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02A" w:rsidRDefault="001A202A" w:rsidP="001A10DB">
      <w:pPr>
        <w:ind w:firstLine="0"/>
        <w:jc w:val="center"/>
        <w:rPr>
          <w:sz w:val="34"/>
          <w:szCs w:val="34"/>
          <w:rtl/>
          <w:lang w:bidi="fa-IR"/>
        </w:rPr>
      </w:pPr>
      <w:bookmarkStart w:id="0" w:name="_GoBack"/>
      <w:bookmarkEnd w:id="0"/>
    </w:p>
    <w:p w:rsidR="00E86102" w:rsidRDefault="00E86102" w:rsidP="001A10DB">
      <w:pPr>
        <w:ind w:firstLine="0"/>
        <w:jc w:val="center"/>
        <w:rPr>
          <w:sz w:val="34"/>
          <w:szCs w:val="34"/>
          <w:rtl/>
          <w:lang w:bidi="fa-IR"/>
        </w:rPr>
      </w:pPr>
    </w:p>
    <w:p w:rsidR="001A202A" w:rsidRPr="00984198" w:rsidRDefault="001A202A" w:rsidP="001A10DB">
      <w:pPr>
        <w:ind w:firstLine="0"/>
        <w:jc w:val="center"/>
        <w:rPr>
          <w:rtl/>
          <w:lang w:bidi="fa-IR"/>
        </w:rPr>
      </w:pPr>
    </w:p>
    <w:p w:rsidR="001A202A" w:rsidRPr="005C089F" w:rsidRDefault="00C5413C" w:rsidP="004D3D34">
      <w:pPr>
        <w:ind w:firstLine="0"/>
        <w:jc w:val="center"/>
        <w:rPr>
          <w:rFonts w:cs="B Titr"/>
          <w:b/>
          <w:bCs/>
          <w:sz w:val="70"/>
          <w:szCs w:val="70"/>
          <w:rtl/>
          <w:lang w:bidi="fa-IR"/>
        </w:rPr>
      </w:pPr>
      <w:bookmarkStart w:id="1" w:name="OLE_LINK103"/>
      <w:bookmarkStart w:id="2" w:name="OLE_LINK104"/>
      <w:bookmarkStart w:id="3" w:name="OLE_LINK105"/>
      <w:r w:rsidRPr="005C089F">
        <w:rPr>
          <w:rFonts w:cs="B Titr" w:hint="cs"/>
          <w:b/>
          <w:bCs/>
          <w:sz w:val="70"/>
          <w:szCs w:val="70"/>
          <w:rtl/>
          <w:lang w:bidi="fa-IR"/>
        </w:rPr>
        <w:t>حقیقت توحید</w:t>
      </w:r>
    </w:p>
    <w:bookmarkEnd w:id="1"/>
    <w:bookmarkEnd w:id="2"/>
    <w:bookmarkEnd w:id="3"/>
    <w:p w:rsidR="0063637D" w:rsidRPr="00984198" w:rsidRDefault="0063637D" w:rsidP="001A10DB">
      <w:pPr>
        <w:ind w:firstLine="0"/>
        <w:jc w:val="center"/>
        <w:rPr>
          <w:rtl/>
          <w:lang w:bidi="fa-IR"/>
        </w:rPr>
      </w:pPr>
    </w:p>
    <w:p w:rsidR="00C5413C" w:rsidRPr="00984198" w:rsidRDefault="00C5413C" w:rsidP="001A10DB">
      <w:pPr>
        <w:ind w:firstLine="0"/>
        <w:jc w:val="center"/>
        <w:rPr>
          <w:rtl/>
          <w:lang w:bidi="fa-IR"/>
        </w:rPr>
      </w:pPr>
    </w:p>
    <w:p w:rsidR="00C5413C" w:rsidRPr="00984198" w:rsidRDefault="00C5413C" w:rsidP="001A10DB">
      <w:pPr>
        <w:ind w:firstLine="0"/>
        <w:jc w:val="center"/>
        <w:rPr>
          <w:rtl/>
          <w:lang w:bidi="fa-IR"/>
        </w:rPr>
      </w:pPr>
    </w:p>
    <w:p w:rsidR="005C089F" w:rsidRPr="00984198" w:rsidRDefault="005C089F" w:rsidP="001A10DB">
      <w:pPr>
        <w:ind w:firstLine="0"/>
        <w:jc w:val="center"/>
        <w:rPr>
          <w:rtl/>
          <w:lang w:bidi="fa-IR"/>
        </w:rPr>
      </w:pPr>
    </w:p>
    <w:p w:rsidR="00C5413C" w:rsidRPr="005C089F" w:rsidRDefault="00C5413C" w:rsidP="00C5413C">
      <w:pPr>
        <w:ind w:firstLine="0"/>
        <w:jc w:val="center"/>
        <w:rPr>
          <w:rFonts w:cs="B Yagut"/>
          <w:b/>
          <w:bCs/>
          <w:sz w:val="32"/>
          <w:szCs w:val="32"/>
          <w:rtl/>
          <w:lang w:bidi="fa-IR"/>
        </w:rPr>
      </w:pPr>
      <w:r w:rsidRPr="005C089F">
        <w:rPr>
          <w:rFonts w:cs="B Yagut" w:hint="cs"/>
          <w:b/>
          <w:bCs/>
          <w:sz w:val="32"/>
          <w:szCs w:val="32"/>
          <w:rtl/>
          <w:lang w:bidi="fa-IR"/>
        </w:rPr>
        <w:t>مؤلف:</w:t>
      </w:r>
    </w:p>
    <w:p w:rsidR="00C5413C" w:rsidRPr="00984198" w:rsidRDefault="00C5413C" w:rsidP="00C5413C">
      <w:pPr>
        <w:ind w:firstLine="0"/>
        <w:jc w:val="center"/>
        <w:rPr>
          <w:rtl/>
          <w:lang w:bidi="fa-IR"/>
        </w:rPr>
      </w:pPr>
      <w:bookmarkStart w:id="4" w:name="OLE_LINK106"/>
      <w:bookmarkStart w:id="5" w:name="OLE_LINK107"/>
      <w:bookmarkStart w:id="6" w:name="OLE_LINK108"/>
      <w:r w:rsidRPr="005C089F">
        <w:rPr>
          <w:rFonts w:cs="B Yagut" w:hint="cs"/>
          <w:b/>
          <w:bCs/>
          <w:sz w:val="36"/>
          <w:szCs w:val="36"/>
          <w:rtl/>
          <w:lang w:bidi="fa-IR"/>
        </w:rPr>
        <w:t>شیخ محمد حسان</w:t>
      </w:r>
    </w:p>
    <w:bookmarkEnd w:id="4"/>
    <w:bookmarkEnd w:id="5"/>
    <w:bookmarkEnd w:id="6"/>
    <w:p w:rsidR="00C5413C" w:rsidRPr="00984198" w:rsidRDefault="00C5413C" w:rsidP="001A10DB">
      <w:pPr>
        <w:ind w:firstLine="0"/>
        <w:jc w:val="center"/>
        <w:rPr>
          <w:rtl/>
          <w:lang w:bidi="fa-IR"/>
        </w:rPr>
      </w:pPr>
    </w:p>
    <w:p w:rsidR="004A75B1" w:rsidRPr="00984198" w:rsidRDefault="004A75B1" w:rsidP="001A10DB">
      <w:pPr>
        <w:ind w:firstLine="0"/>
        <w:jc w:val="center"/>
        <w:rPr>
          <w:rtl/>
          <w:lang w:bidi="fa-IR"/>
        </w:rPr>
      </w:pPr>
    </w:p>
    <w:p w:rsidR="004A75B1" w:rsidRPr="00984198" w:rsidRDefault="004A75B1" w:rsidP="001A10DB">
      <w:pPr>
        <w:ind w:firstLine="0"/>
        <w:jc w:val="center"/>
        <w:rPr>
          <w:rtl/>
          <w:lang w:bidi="fa-IR"/>
        </w:rPr>
      </w:pPr>
    </w:p>
    <w:p w:rsidR="00C5413C" w:rsidRPr="005C089F" w:rsidRDefault="00C5413C" w:rsidP="001A10DB">
      <w:pPr>
        <w:ind w:firstLine="0"/>
        <w:jc w:val="center"/>
        <w:rPr>
          <w:rFonts w:cs="B Yagut"/>
          <w:b/>
          <w:bCs/>
          <w:sz w:val="32"/>
          <w:szCs w:val="32"/>
          <w:rtl/>
          <w:lang w:bidi="fa-IR"/>
        </w:rPr>
      </w:pPr>
      <w:r w:rsidRPr="005C089F">
        <w:rPr>
          <w:rFonts w:cs="B Yagut" w:hint="cs"/>
          <w:b/>
          <w:bCs/>
          <w:sz w:val="32"/>
          <w:szCs w:val="32"/>
          <w:rtl/>
          <w:lang w:bidi="fa-IR"/>
        </w:rPr>
        <w:t>مترجم:</w:t>
      </w:r>
    </w:p>
    <w:p w:rsidR="00C5413C" w:rsidRPr="00984198" w:rsidRDefault="00C5413C" w:rsidP="001A10DB">
      <w:pPr>
        <w:ind w:firstLine="0"/>
        <w:jc w:val="center"/>
        <w:rPr>
          <w:rtl/>
          <w:lang w:bidi="fa-IR"/>
        </w:rPr>
      </w:pPr>
      <w:bookmarkStart w:id="7" w:name="OLE_LINK109"/>
      <w:bookmarkStart w:id="8" w:name="OLE_LINK110"/>
      <w:bookmarkStart w:id="9" w:name="OLE_LINK111"/>
      <w:r w:rsidRPr="005C089F">
        <w:rPr>
          <w:rFonts w:cs="B Yagut" w:hint="cs"/>
          <w:b/>
          <w:bCs/>
          <w:sz w:val="36"/>
          <w:szCs w:val="36"/>
          <w:rtl/>
          <w:lang w:bidi="fa-IR"/>
        </w:rPr>
        <w:t>امین پور صادقی</w:t>
      </w:r>
    </w:p>
    <w:bookmarkEnd w:id="7"/>
    <w:bookmarkEnd w:id="8"/>
    <w:bookmarkEnd w:id="9"/>
    <w:p w:rsidR="00CC1833" w:rsidRPr="00984198" w:rsidRDefault="00CC1833" w:rsidP="001A10DB">
      <w:pPr>
        <w:ind w:firstLine="0"/>
        <w:jc w:val="center"/>
        <w:rPr>
          <w:rtl/>
          <w:lang w:bidi="fa-IR"/>
        </w:rPr>
      </w:pPr>
    </w:p>
    <w:p w:rsidR="00CC1833" w:rsidRPr="00984198" w:rsidRDefault="00CC1833" w:rsidP="001A10DB">
      <w:pPr>
        <w:ind w:firstLine="0"/>
        <w:jc w:val="center"/>
        <w:rPr>
          <w:rtl/>
          <w:lang w:bidi="fa-IR"/>
        </w:rPr>
      </w:pPr>
    </w:p>
    <w:p w:rsidR="00CC1833" w:rsidRPr="00984198" w:rsidRDefault="00CC1833" w:rsidP="001A10DB">
      <w:pPr>
        <w:ind w:firstLine="0"/>
        <w:jc w:val="center"/>
        <w:rPr>
          <w:rtl/>
          <w:lang w:bidi="fa-IR"/>
        </w:rPr>
      </w:pPr>
    </w:p>
    <w:p w:rsidR="00CC1833" w:rsidRPr="00984198" w:rsidRDefault="00CC1833" w:rsidP="001A10DB">
      <w:pPr>
        <w:ind w:firstLine="0"/>
        <w:jc w:val="center"/>
        <w:rPr>
          <w:rtl/>
          <w:lang w:bidi="fa-IR"/>
        </w:rPr>
      </w:pPr>
    </w:p>
    <w:p w:rsidR="00B704E9" w:rsidRPr="00984198" w:rsidRDefault="00B704E9" w:rsidP="001A10DB">
      <w:pPr>
        <w:ind w:firstLine="0"/>
        <w:jc w:val="center"/>
        <w:rPr>
          <w:rtl/>
          <w:lang w:bidi="fa-IR"/>
        </w:rPr>
      </w:pPr>
    </w:p>
    <w:p w:rsidR="00B704E9" w:rsidRDefault="00B704E9" w:rsidP="001A10DB">
      <w:pPr>
        <w:ind w:firstLine="0"/>
        <w:rPr>
          <w:rFonts w:cs="Times New Roman"/>
          <w:rtl/>
          <w:lang w:bidi="fa-IR"/>
        </w:rPr>
        <w:sectPr w:rsidR="00B704E9" w:rsidSect="0093480F">
          <w:headerReference w:type="even" r:id="rId9"/>
          <w:headerReference w:type="default" r:id="rId10"/>
          <w:footnotePr>
            <w:numRestart w:val="eachPage"/>
          </w:footnotePr>
          <w:pgSz w:w="9639" w:h="13608" w:code="9"/>
          <w:pgMar w:top="851" w:right="1077" w:bottom="936" w:left="1077" w:header="851" w:footer="936"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254"/>
        <w:gridCol w:w="2358"/>
      </w:tblGrid>
      <w:tr w:rsidR="00B020E6" w:rsidRPr="008C6E3F" w:rsidTr="007878B2">
        <w:trPr>
          <w:jc w:val="center"/>
        </w:trPr>
        <w:tc>
          <w:tcPr>
            <w:tcW w:w="1527" w:type="pct"/>
            <w:vAlign w:val="center"/>
          </w:tcPr>
          <w:p w:rsidR="00B020E6" w:rsidRPr="008C6E3F" w:rsidRDefault="00B020E6" w:rsidP="00B020E6">
            <w:pPr>
              <w:spacing w:after="60"/>
              <w:ind w:firstLine="0"/>
              <w:jc w:val="both"/>
              <w:rPr>
                <w:rFonts w:ascii="IRMitra" w:hAnsi="IRMitra" w:cs="IRMitra"/>
                <w:b/>
                <w:bCs/>
                <w:color w:val="FF0000"/>
                <w:sz w:val="27"/>
                <w:szCs w:val="27"/>
                <w:rtl/>
              </w:rPr>
            </w:pPr>
            <w:bookmarkStart w:id="10" w:name="OLE_LINK9"/>
            <w:bookmarkStart w:id="11" w:name="OLE_LINK10"/>
            <w:bookmarkStart w:id="12" w:name="OLE_LINK28"/>
            <w:bookmarkStart w:id="13" w:name="OLE_LINK79"/>
            <w:bookmarkStart w:id="14" w:name="OLE_LINK94"/>
            <w:bookmarkStart w:id="15" w:name="OLE_LINK114"/>
            <w:r w:rsidRPr="008C6E3F">
              <w:rPr>
                <w:rFonts w:ascii="IRMitra" w:hAnsi="IRMitra" w:cs="IRMitra" w:hint="cs"/>
                <w:b/>
                <w:bCs/>
                <w:sz w:val="27"/>
                <w:szCs w:val="27"/>
                <w:rtl/>
              </w:rPr>
              <w:lastRenderedPageBreak/>
              <w:t>عنوان</w:t>
            </w:r>
            <w:r w:rsidRPr="008C6E3F">
              <w:rPr>
                <w:rFonts w:ascii="IRMitra" w:hAnsi="IRMitra" w:cs="IRMitra"/>
                <w:b/>
                <w:bCs/>
                <w:sz w:val="27"/>
                <w:szCs w:val="27"/>
                <w:rtl/>
              </w:rPr>
              <w:t xml:space="preserve"> کتاب</w:t>
            </w:r>
            <w:r w:rsidRPr="008C6E3F">
              <w:rPr>
                <w:rFonts w:ascii="IRMitra" w:hAnsi="IRMitra" w:cs="IRMitra" w:hint="cs"/>
                <w:b/>
                <w:bCs/>
                <w:sz w:val="27"/>
                <w:szCs w:val="27"/>
                <w:rtl/>
              </w:rPr>
              <w:t>:</w:t>
            </w:r>
          </w:p>
        </w:tc>
        <w:tc>
          <w:tcPr>
            <w:tcW w:w="3473" w:type="pct"/>
            <w:gridSpan w:val="4"/>
            <w:vAlign w:val="center"/>
          </w:tcPr>
          <w:p w:rsidR="00B020E6" w:rsidRPr="008C6E3F" w:rsidRDefault="00B020E6" w:rsidP="00B020E6">
            <w:pPr>
              <w:spacing w:after="60"/>
              <w:ind w:firstLine="0"/>
              <w:jc w:val="both"/>
              <w:rPr>
                <w:rFonts w:ascii="IRMitra" w:eastAsia="Calibri" w:hAnsi="IRMitra" w:cs="IRMitra"/>
                <w:color w:val="1F4E79"/>
                <w:sz w:val="30"/>
                <w:szCs w:val="30"/>
                <w:rtl/>
              </w:rPr>
            </w:pPr>
            <w:bookmarkStart w:id="16" w:name="OLE_LINK112"/>
            <w:r w:rsidRPr="00B020E6">
              <w:rPr>
                <w:rFonts w:ascii="IRMitra" w:eastAsia="Calibri" w:hAnsi="IRMitra" w:cs="IRMitra"/>
                <w:color w:val="1F4E79"/>
                <w:sz w:val="30"/>
                <w:szCs w:val="30"/>
                <w:rtl/>
              </w:rPr>
              <w:t>حق</w:t>
            </w:r>
            <w:r w:rsidRPr="00B020E6">
              <w:rPr>
                <w:rFonts w:ascii="IRMitra" w:eastAsia="Calibri" w:hAnsi="IRMitra" w:cs="IRMitra" w:hint="cs"/>
                <w:color w:val="1F4E79"/>
                <w:sz w:val="30"/>
                <w:szCs w:val="30"/>
                <w:rtl/>
              </w:rPr>
              <w:t>ی</w:t>
            </w:r>
            <w:r w:rsidRPr="00B020E6">
              <w:rPr>
                <w:rFonts w:ascii="IRMitra" w:eastAsia="Calibri" w:hAnsi="IRMitra" w:cs="IRMitra" w:hint="eastAsia"/>
                <w:color w:val="1F4E79"/>
                <w:sz w:val="30"/>
                <w:szCs w:val="30"/>
                <w:rtl/>
              </w:rPr>
              <w:t>قت</w:t>
            </w:r>
            <w:r w:rsidRPr="00B020E6">
              <w:rPr>
                <w:rFonts w:ascii="IRMitra" w:eastAsia="Calibri" w:hAnsi="IRMitra" w:cs="IRMitra"/>
                <w:color w:val="1F4E79"/>
                <w:sz w:val="30"/>
                <w:szCs w:val="30"/>
                <w:rtl/>
              </w:rPr>
              <w:t xml:space="preserve"> توح</w:t>
            </w:r>
            <w:r w:rsidRPr="00B020E6">
              <w:rPr>
                <w:rFonts w:ascii="IRMitra" w:eastAsia="Calibri" w:hAnsi="IRMitra" w:cs="IRMitra" w:hint="cs"/>
                <w:color w:val="1F4E79"/>
                <w:sz w:val="30"/>
                <w:szCs w:val="30"/>
                <w:rtl/>
              </w:rPr>
              <w:t>ی</w:t>
            </w:r>
            <w:r w:rsidRPr="00B020E6">
              <w:rPr>
                <w:rFonts w:ascii="IRMitra" w:eastAsia="Calibri" w:hAnsi="IRMitra" w:cs="IRMitra" w:hint="eastAsia"/>
                <w:color w:val="1F4E79"/>
                <w:sz w:val="30"/>
                <w:szCs w:val="30"/>
                <w:rtl/>
              </w:rPr>
              <w:t>د</w:t>
            </w:r>
            <w:bookmarkEnd w:id="16"/>
          </w:p>
        </w:tc>
      </w:tr>
      <w:tr w:rsidR="00B020E6" w:rsidRPr="008C6E3F" w:rsidTr="007878B2">
        <w:trPr>
          <w:jc w:val="center"/>
        </w:trPr>
        <w:tc>
          <w:tcPr>
            <w:tcW w:w="1527" w:type="pct"/>
            <w:vAlign w:val="center"/>
          </w:tcPr>
          <w:p w:rsidR="00B020E6" w:rsidRPr="008C6E3F" w:rsidRDefault="00B020E6" w:rsidP="00B020E6">
            <w:pPr>
              <w:spacing w:before="60" w:after="60"/>
              <w:ind w:firstLine="0"/>
              <w:jc w:val="both"/>
              <w:rPr>
                <w:rFonts w:ascii="IRMitra" w:hAnsi="IRMitra" w:cs="IRMitra"/>
                <w:b/>
                <w:bCs/>
                <w:sz w:val="27"/>
                <w:szCs w:val="27"/>
                <w:rtl/>
              </w:rPr>
            </w:pPr>
            <w:r w:rsidRPr="008C6E3F">
              <w:rPr>
                <w:rFonts w:ascii="IRMitra" w:hAnsi="IRMitra" w:cs="IRMitra" w:hint="cs"/>
                <w:b/>
                <w:bCs/>
                <w:sz w:val="27"/>
                <w:szCs w:val="27"/>
                <w:rtl/>
              </w:rPr>
              <w:t>عنوان اصلی:</w:t>
            </w:r>
          </w:p>
        </w:tc>
        <w:tc>
          <w:tcPr>
            <w:tcW w:w="3473" w:type="pct"/>
            <w:gridSpan w:val="4"/>
            <w:vAlign w:val="center"/>
          </w:tcPr>
          <w:p w:rsidR="00B020E6" w:rsidRPr="008C6E3F" w:rsidRDefault="00B020E6" w:rsidP="00B020E6">
            <w:pPr>
              <w:spacing w:before="60" w:after="60"/>
              <w:ind w:firstLine="0"/>
              <w:jc w:val="both"/>
              <w:rPr>
                <w:rFonts w:ascii="IRMitra" w:hAnsi="IRMitra" w:cs="IRMitra"/>
                <w:color w:val="1F4E79"/>
                <w:sz w:val="30"/>
                <w:szCs w:val="30"/>
                <w:rtl/>
              </w:rPr>
            </w:pPr>
            <w:r w:rsidRPr="00B020E6">
              <w:rPr>
                <w:rFonts w:ascii="IRMitra" w:hAnsi="IRMitra" w:cs="IRMitra"/>
                <w:color w:val="1F4E79"/>
                <w:sz w:val="30"/>
                <w:szCs w:val="30"/>
                <w:rtl/>
              </w:rPr>
              <w:t>حقيقة التوحيد</w:t>
            </w:r>
          </w:p>
        </w:tc>
      </w:tr>
      <w:tr w:rsidR="00B020E6" w:rsidRPr="008C6E3F" w:rsidTr="007878B2">
        <w:trPr>
          <w:jc w:val="center"/>
        </w:trPr>
        <w:tc>
          <w:tcPr>
            <w:tcW w:w="1527" w:type="pct"/>
            <w:vAlign w:val="center"/>
          </w:tcPr>
          <w:p w:rsidR="00B020E6" w:rsidRPr="008C6E3F" w:rsidRDefault="00B020E6" w:rsidP="00B020E6">
            <w:pPr>
              <w:spacing w:before="60" w:after="60"/>
              <w:ind w:firstLine="0"/>
              <w:jc w:val="both"/>
              <w:rPr>
                <w:rFonts w:ascii="IRMitra" w:hAnsi="IRMitra" w:cs="IRMitra"/>
                <w:b/>
                <w:bCs/>
                <w:color w:val="FF0000"/>
                <w:sz w:val="27"/>
                <w:szCs w:val="27"/>
                <w:rtl/>
              </w:rPr>
            </w:pPr>
            <w:r w:rsidRPr="008C6E3F">
              <w:rPr>
                <w:rFonts w:ascii="IRMitra" w:hAnsi="IRMitra" w:cs="IRMitra" w:hint="cs"/>
                <w:b/>
                <w:bCs/>
                <w:sz w:val="27"/>
                <w:szCs w:val="27"/>
                <w:rtl/>
              </w:rPr>
              <w:t xml:space="preserve">نویسنده: </w:t>
            </w:r>
          </w:p>
        </w:tc>
        <w:tc>
          <w:tcPr>
            <w:tcW w:w="3473" w:type="pct"/>
            <w:gridSpan w:val="4"/>
            <w:vAlign w:val="center"/>
          </w:tcPr>
          <w:p w:rsidR="00B020E6" w:rsidRPr="008C6E3F" w:rsidRDefault="00B020E6" w:rsidP="00B020E6">
            <w:pPr>
              <w:spacing w:before="60" w:after="60"/>
              <w:ind w:firstLine="0"/>
              <w:jc w:val="both"/>
              <w:rPr>
                <w:rFonts w:ascii="IRMitra" w:hAnsi="IRMitra" w:cs="IRMitra"/>
                <w:color w:val="1F4E79"/>
                <w:sz w:val="30"/>
                <w:szCs w:val="30"/>
                <w:rtl/>
              </w:rPr>
            </w:pPr>
            <w:r w:rsidRPr="00B020E6">
              <w:rPr>
                <w:rFonts w:ascii="IRMitra" w:eastAsia="Calibri" w:hAnsi="IRMitra" w:cs="IRMitra"/>
                <w:color w:val="1F4E79"/>
                <w:sz w:val="30"/>
                <w:szCs w:val="30"/>
                <w:rtl/>
              </w:rPr>
              <w:t>ش</w:t>
            </w:r>
            <w:r w:rsidRPr="00B020E6">
              <w:rPr>
                <w:rFonts w:ascii="IRMitra" w:eastAsia="Calibri" w:hAnsi="IRMitra" w:cs="IRMitra" w:hint="cs"/>
                <w:color w:val="1F4E79"/>
                <w:sz w:val="30"/>
                <w:szCs w:val="30"/>
                <w:rtl/>
              </w:rPr>
              <w:t>ی</w:t>
            </w:r>
            <w:r w:rsidRPr="00B020E6">
              <w:rPr>
                <w:rFonts w:ascii="IRMitra" w:eastAsia="Calibri" w:hAnsi="IRMitra" w:cs="IRMitra" w:hint="eastAsia"/>
                <w:color w:val="1F4E79"/>
                <w:sz w:val="30"/>
                <w:szCs w:val="30"/>
                <w:rtl/>
              </w:rPr>
              <w:t>خ</w:t>
            </w:r>
            <w:r w:rsidRPr="00B020E6">
              <w:rPr>
                <w:rFonts w:ascii="IRMitra" w:eastAsia="Calibri" w:hAnsi="IRMitra" w:cs="IRMitra"/>
                <w:color w:val="1F4E79"/>
                <w:sz w:val="30"/>
                <w:szCs w:val="30"/>
                <w:rtl/>
              </w:rPr>
              <w:t xml:space="preserve"> </w:t>
            </w:r>
            <w:bookmarkStart w:id="17" w:name="OLE_LINK113"/>
            <w:r w:rsidRPr="00B020E6">
              <w:rPr>
                <w:rFonts w:ascii="IRMitra" w:eastAsia="Calibri" w:hAnsi="IRMitra" w:cs="IRMitra"/>
                <w:color w:val="1F4E79"/>
                <w:sz w:val="30"/>
                <w:szCs w:val="30"/>
                <w:rtl/>
              </w:rPr>
              <w:t>محمد حسان</w:t>
            </w:r>
            <w:bookmarkEnd w:id="17"/>
          </w:p>
        </w:tc>
      </w:tr>
      <w:tr w:rsidR="00B020E6" w:rsidRPr="008C6E3F" w:rsidTr="007878B2">
        <w:trPr>
          <w:jc w:val="center"/>
        </w:trPr>
        <w:tc>
          <w:tcPr>
            <w:tcW w:w="1527" w:type="pct"/>
            <w:vAlign w:val="center"/>
          </w:tcPr>
          <w:p w:rsidR="00B020E6" w:rsidRPr="008C6E3F" w:rsidRDefault="00B020E6" w:rsidP="00B020E6">
            <w:pPr>
              <w:spacing w:before="60" w:after="60"/>
              <w:ind w:firstLine="0"/>
              <w:jc w:val="both"/>
              <w:rPr>
                <w:rFonts w:ascii="IRMitra" w:hAnsi="IRMitra" w:cs="IRMitra"/>
                <w:b/>
                <w:bCs/>
                <w:color w:val="FF0000"/>
                <w:sz w:val="27"/>
                <w:szCs w:val="27"/>
                <w:rtl/>
              </w:rPr>
            </w:pPr>
            <w:r w:rsidRPr="008C6E3F">
              <w:rPr>
                <w:rFonts w:ascii="IRMitra" w:eastAsia="Calibri" w:hAnsi="IRMitra" w:cs="IRMitra"/>
                <w:b/>
                <w:bCs/>
                <w:sz w:val="27"/>
                <w:szCs w:val="27"/>
                <w:rtl/>
              </w:rPr>
              <w:t>ترجمه</w:t>
            </w:r>
            <w:r w:rsidRPr="008C6E3F">
              <w:rPr>
                <w:rFonts w:ascii="IRMitra" w:hAnsi="IRMitra" w:cs="IRMitra" w:hint="cs"/>
                <w:b/>
                <w:bCs/>
                <w:sz w:val="27"/>
                <w:szCs w:val="27"/>
                <w:rtl/>
              </w:rPr>
              <w:t>:</w:t>
            </w:r>
          </w:p>
        </w:tc>
        <w:tc>
          <w:tcPr>
            <w:tcW w:w="3473" w:type="pct"/>
            <w:gridSpan w:val="4"/>
            <w:vAlign w:val="center"/>
          </w:tcPr>
          <w:p w:rsidR="00B020E6" w:rsidRPr="008C6E3F" w:rsidRDefault="00B020E6" w:rsidP="00B020E6">
            <w:pPr>
              <w:spacing w:before="60" w:after="60"/>
              <w:ind w:firstLine="0"/>
              <w:jc w:val="both"/>
              <w:rPr>
                <w:rFonts w:ascii="IRMitra" w:hAnsi="IRMitra" w:cs="IRMitra"/>
                <w:color w:val="1F4E79"/>
                <w:sz w:val="30"/>
                <w:szCs w:val="30"/>
                <w:rtl/>
              </w:rPr>
            </w:pPr>
            <w:r w:rsidRPr="00B020E6">
              <w:rPr>
                <w:rFonts w:ascii="IRMitra" w:eastAsia="Calibri" w:hAnsi="IRMitra" w:cs="IRMitra"/>
                <w:color w:val="1F4E79"/>
                <w:sz w:val="30"/>
                <w:szCs w:val="30"/>
                <w:rtl/>
              </w:rPr>
              <w:t>ام</w:t>
            </w:r>
            <w:r w:rsidRPr="00B020E6">
              <w:rPr>
                <w:rFonts w:ascii="IRMitra" w:eastAsia="Calibri" w:hAnsi="IRMitra" w:cs="IRMitra" w:hint="cs"/>
                <w:color w:val="1F4E79"/>
                <w:sz w:val="30"/>
                <w:szCs w:val="30"/>
                <w:rtl/>
              </w:rPr>
              <w:t>ی</w:t>
            </w:r>
            <w:r w:rsidRPr="00B020E6">
              <w:rPr>
                <w:rFonts w:ascii="IRMitra" w:eastAsia="Calibri" w:hAnsi="IRMitra" w:cs="IRMitra" w:hint="eastAsia"/>
                <w:color w:val="1F4E79"/>
                <w:sz w:val="30"/>
                <w:szCs w:val="30"/>
                <w:rtl/>
              </w:rPr>
              <w:t>ن</w:t>
            </w:r>
            <w:r w:rsidRPr="00B020E6">
              <w:rPr>
                <w:rFonts w:ascii="IRMitra" w:eastAsia="Calibri" w:hAnsi="IRMitra" w:cs="IRMitra"/>
                <w:color w:val="1F4E79"/>
                <w:sz w:val="30"/>
                <w:szCs w:val="30"/>
                <w:rtl/>
              </w:rPr>
              <w:t xml:space="preserve"> پور صادق</w:t>
            </w:r>
            <w:r w:rsidRPr="00B020E6">
              <w:rPr>
                <w:rFonts w:ascii="IRMitra" w:eastAsia="Calibri" w:hAnsi="IRMitra" w:cs="IRMitra" w:hint="cs"/>
                <w:color w:val="1F4E79"/>
                <w:sz w:val="30"/>
                <w:szCs w:val="30"/>
                <w:rtl/>
              </w:rPr>
              <w:t>ی</w:t>
            </w:r>
          </w:p>
        </w:tc>
      </w:tr>
      <w:tr w:rsidR="00B020E6" w:rsidRPr="008C6E3F" w:rsidTr="007878B2">
        <w:trPr>
          <w:jc w:val="center"/>
        </w:trPr>
        <w:tc>
          <w:tcPr>
            <w:tcW w:w="1527" w:type="pct"/>
            <w:vAlign w:val="center"/>
          </w:tcPr>
          <w:p w:rsidR="00B020E6" w:rsidRPr="008C6E3F" w:rsidRDefault="00B020E6" w:rsidP="00B020E6">
            <w:pPr>
              <w:spacing w:before="60" w:after="60"/>
              <w:ind w:firstLine="0"/>
              <w:jc w:val="both"/>
              <w:rPr>
                <w:rFonts w:ascii="IRMitra" w:hAnsi="IRMitra" w:cs="IRMitra"/>
                <w:b/>
                <w:bCs/>
                <w:color w:val="FF0000"/>
                <w:sz w:val="27"/>
                <w:szCs w:val="27"/>
                <w:rtl/>
              </w:rPr>
            </w:pPr>
            <w:r w:rsidRPr="008C6E3F">
              <w:rPr>
                <w:rFonts w:ascii="IRMitra" w:hAnsi="IRMitra" w:cs="IRMitra" w:hint="cs"/>
                <w:b/>
                <w:bCs/>
                <w:sz w:val="27"/>
                <w:szCs w:val="27"/>
                <w:rtl/>
              </w:rPr>
              <w:t>موضوع:</w:t>
            </w:r>
          </w:p>
        </w:tc>
        <w:tc>
          <w:tcPr>
            <w:tcW w:w="3473" w:type="pct"/>
            <w:gridSpan w:val="4"/>
            <w:vAlign w:val="center"/>
          </w:tcPr>
          <w:p w:rsidR="00B020E6" w:rsidRPr="008C6E3F" w:rsidRDefault="00B020E6" w:rsidP="00B020E6">
            <w:pPr>
              <w:spacing w:before="60" w:after="60"/>
              <w:ind w:firstLine="0"/>
              <w:jc w:val="both"/>
              <w:rPr>
                <w:rFonts w:ascii="IRMitra" w:hAnsi="IRMitra" w:cs="IRMitra"/>
                <w:color w:val="1F4E79"/>
                <w:sz w:val="30"/>
                <w:szCs w:val="30"/>
                <w:rtl/>
              </w:rPr>
            </w:pPr>
            <w:r w:rsidRPr="00B020E6">
              <w:rPr>
                <w:rFonts w:ascii="IRMitra" w:eastAsia="Calibri" w:hAnsi="IRMitra" w:cs="IRMitra"/>
                <w:color w:val="1F4E79"/>
                <w:sz w:val="30"/>
                <w:szCs w:val="30"/>
                <w:rtl/>
              </w:rPr>
              <w:t>توح</w:t>
            </w:r>
            <w:r w:rsidRPr="00B020E6">
              <w:rPr>
                <w:rFonts w:ascii="IRMitra" w:eastAsia="Calibri" w:hAnsi="IRMitra" w:cs="IRMitra" w:hint="cs"/>
                <w:color w:val="1F4E79"/>
                <w:sz w:val="30"/>
                <w:szCs w:val="30"/>
                <w:rtl/>
              </w:rPr>
              <w:t>ی</w:t>
            </w:r>
            <w:r w:rsidRPr="00B020E6">
              <w:rPr>
                <w:rFonts w:ascii="IRMitra" w:eastAsia="Calibri" w:hAnsi="IRMitra" w:cs="IRMitra" w:hint="eastAsia"/>
                <w:color w:val="1F4E79"/>
                <w:sz w:val="30"/>
                <w:szCs w:val="30"/>
                <w:rtl/>
              </w:rPr>
              <w:t>د</w:t>
            </w:r>
            <w:r w:rsidRPr="00B020E6">
              <w:rPr>
                <w:rFonts w:ascii="IRMitra" w:eastAsia="Calibri" w:hAnsi="IRMitra" w:cs="IRMitra"/>
                <w:color w:val="1F4E79"/>
                <w:sz w:val="30"/>
                <w:szCs w:val="30"/>
                <w:rtl/>
              </w:rPr>
              <w:t xml:space="preserve"> و اله</w:t>
            </w:r>
            <w:r w:rsidRPr="00B020E6">
              <w:rPr>
                <w:rFonts w:ascii="IRMitra" w:eastAsia="Calibri" w:hAnsi="IRMitra" w:cs="IRMitra" w:hint="cs"/>
                <w:color w:val="1F4E79"/>
                <w:sz w:val="30"/>
                <w:szCs w:val="30"/>
                <w:rtl/>
              </w:rPr>
              <w:t>ی</w:t>
            </w:r>
            <w:r w:rsidRPr="00B020E6">
              <w:rPr>
                <w:rFonts w:ascii="IRMitra" w:eastAsia="Calibri" w:hAnsi="IRMitra" w:cs="IRMitra" w:hint="eastAsia"/>
                <w:color w:val="1F4E79"/>
                <w:sz w:val="30"/>
                <w:szCs w:val="30"/>
                <w:rtl/>
              </w:rPr>
              <w:t>ات</w:t>
            </w:r>
          </w:p>
        </w:tc>
      </w:tr>
      <w:tr w:rsidR="00B020E6" w:rsidRPr="008C6E3F" w:rsidTr="007878B2">
        <w:trPr>
          <w:jc w:val="center"/>
        </w:trPr>
        <w:tc>
          <w:tcPr>
            <w:tcW w:w="1527" w:type="pct"/>
            <w:vAlign w:val="center"/>
          </w:tcPr>
          <w:p w:rsidR="00B020E6" w:rsidRPr="008C6E3F" w:rsidRDefault="00B020E6" w:rsidP="00B020E6">
            <w:pPr>
              <w:spacing w:before="60" w:after="60"/>
              <w:ind w:firstLine="0"/>
              <w:jc w:val="both"/>
              <w:rPr>
                <w:rFonts w:ascii="IRMitra" w:hAnsi="IRMitra" w:cs="IRMitra"/>
                <w:b/>
                <w:bCs/>
                <w:color w:val="FF0000"/>
                <w:sz w:val="27"/>
                <w:szCs w:val="27"/>
                <w:rtl/>
              </w:rPr>
            </w:pPr>
            <w:r w:rsidRPr="008C6E3F">
              <w:rPr>
                <w:rFonts w:ascii="IRMitra" w:hAnsi="IRMitra" w:cs="IRMitra" w:hint="cs"/>
                <w:b/>
                <w:bCs/>
                <w:sz w:val="27"/>
                <w:szCs w:val="27"/>
                <w:rtl/>
              </w:rPr>
              <w:t xml:space="preserve">نوبت انتشار: </w:t>
            </w:r>
          </w:p>
        </w:tc>
        <w:tc>
          <w:tcPr>
            <w:tcW w:w="3473" w:type="pct"/>
            <w:gridSpan w:val="4"/>
            <w:vAlign w:val="center"/>
          </w:tcPr>
          <w:p w:rsidR="00B020E6" w:rsidRPr="008C6E3F" w:rsidRDefault="00B020E6" w:rsidP="00B020E6">
            <w:pPr>
              <w:spacing w:before="60" w:after="60"/>
              <w:ind w:firstLine="0"/>
              <w:jc w:val="both"/>
              <w:rPr>
                <w:rFonts w:ascii="IRMitra" w:hAnsi="IRMitra" w:cs="IRMitra"/>
                <w:color w:val="1F4E79"/>
                <w:sz w:val="30"/>
                <w:szCs w:val="30"/>
                <w:rtl/>
              </w:rPr>
            </w:pPr>
            <w:r w:rsidRPr="008C6E3F">
              <w:rPr>
                <w:rFonts w:ascii="IRMitra" w:hAnsi="IRMitra" w:cs="IRMitra" w:hint="cs"/>
                <w:color w:val="1F4E79"/>
                <w:sz w:val="30"/>
                <w:szCs w:val="30"/>
                <w:rtl/>
              </w:rPr>
              <w:t xml:space="preserve">اول (دیجیتال) </w:t>
            </w:r>
          </w:p>
        </w:tc>
      </w:tr>
      <w:tr w:rsidR="00B020E6" w:rsidRPr="008C6E3F" w:rsidTr="007878B2">
        <w:trPr>
          <w:jc w:val="center"/>
        </w:trPr>
        <w:tc>
          <w:tcPr>
            <w:tcW w:w="1527" w:type="pct"/>
            <w:vAlign w:val="center"/>
          </w:tcPr>
          <w:p w:rsidR="00B020E6" w:rsidRPr="008C6E3F" w:rsidRDefault="00B020E6" w:rsidP="00B020E6">
            <w:pPr>
              <w:spacing w:before="60" w:after="60"/>
              <w:ind w:firstLine="0"/>
              <w:jc w:val="both"/>
              <w:rPr>
                <w:rFonts w:ascii="IRMitra" w:hAnsi="IRMitra" w:cs="IRMitra"/>
                <w:b/>
                <w:bCs/>
                <w:color w:val="FF0000"/>
                <w:sz w:val="27"/>
                <w:szCs w:val="27"/>
                <w:rtl/>
              </w:rPr>
            </w:pPr>
            <w:r w:rsidRPr="008C6E3F">
              <w:rPr>
                <w:rFonts w:ascii="IRMitra" w:hAnsi="IRMitra" w:cs="IRMitra" w:hint="cs"/>
                <w:b/>
                <w:bCs/>
                <w:sz w:val="27"/>
                <w:szCs w:val="27"/>
                <w:rtl/>
              </w:rPr>
              <w:t xml:space="preserve">تاریخ انتشار: </w:t>
            </w:r>
          </w:p>
        </w:tc>
        <w:tc>
          <w:tcPr>
            <w:tcW w:w="3473" w:type="pct"/>
            <w:gridSpan w:val="4"/>
            <w:vAlign w:val="center"/>
          </w:tcPr>
          <w:p w:rsidR="00B020E6" w:rsidRPr="008C6E3F" w:rsidRDefault="00B020E6" w:rsidP="00B020E6">
            <w:pPr>
              <w:spacing w:before="60" w:after="60"/>
              <w:ind w:firstLine="0"/>
              <w:jc w:val="both"/>
              <w:rPr>
                <w:rFonts w:ascii="IRMitra" w:hAnsi="IRMitra" w:cs="IRMitra"/>
                <w:color w:val="1F4E79"/>
                <w:sz w:val="30"/>
                <w:szCs w:val="30"/>
                <w:rtl/>
              </w:rPr>
            </w:pPr>
            <w:r w:rsidRPr="008C6E3F">
              <w:rPr>
                <w:rFonts w:ascii="IRMitra" w:hAnsi="IRMitra" w:cs="IRMitra"/>
                <w:color w:val="244061"/>
                <w:sz w:val="30"/>
                <w:szCs w:val="30"/>
                <w:rtl/>
              </w:rPr>
              <w:t>دی (جدی) 1394شمسی، ربيع الأول 1437 هجری</w:t>
            </w:r>
          </w:p>
        </w:tc>
      </w:tr>
      <w:tr w:rsidR="00B020E6" w:rsidRPr="008C6E3F" w:rsidTr="007878B2">
        <w:trPr>
          <w:jc w:val="center"/>
        </w:trPr>
        <w:tc>
          <w:tcPr>
            <w:tcW w:w="1527" w:type="pct"/>
            <w:vAlign w:val="center"/>
          </w:tcPr>
          <w:p w:rsidR="00B020E6" w:rsidRPr="008C6E3F" w:rsidRDefault="00B020E6" w:rsidP="00B020E6">
            <w:pPr>
              <w:spacing w:before="60" w:after="60"/>
              <w:ind w:firstLine="0"/>
              <w:jc w:val="both"/>
              <w:rPr>
                <w:rFonts w:ascii="IRMitra" w:hAnsi="IRMitra" w:cs="IRMitra"/>
                <w:b/>
                <w:bCs/>
                <w:sz w:val="27"/>
                <w:szCs w:val="27"/>
                <w:rtl/>
              </w:rPr>
            </w:pPr>
            <w:r w:rsidRPr="008C6E3F">
              <w:rPr>
                <w:rFonts w:ascii="IRMitra" w:hAnsi="IRMitra" w:cs="IRMitra" w:hint="cs"/>
                <w:b/>
                <w:bCs/>
                <w:sz w:val="27"/>
                <w:szCs w:val="27"/>
                <w:rtl/>
              </w:rPr>
              <w:t xml:space="preserve">منبع: </w:t>
            </w:r>
          </w:p>
        </w:tc>
        <w:tc>
          <w:tcPr>
            <w:tcW w:w="3473" w:type="pct"/>
            <w:gridSpan w:val="4"/>
            <w:vAlign w:val="center"/>
          </w:tcPr>
          <w:p w:rsidR="00B020E6" w:rsidRPr="008C6E3F" w:rsidRDefault="00B020E6" w:rsidP="00B020E6">
            <w:pPr>
              <w:spacing w:before="60" w:after="60"/>
              <w:ind w:firstLine="0"/>
              <w:jc w:val="both"/>
              <w:rPr>
                <w:rFonts w:ascii="IRMitra" w:hAnsi="IRMitra" w:cs="IRMitra"/>
                <w:color w:val="1F4E79"/>
                <w:sz w:val="30"/>
                <w:szCs w:val="30"/>
                <w:lang w:bidi="fa-IR"/>
              </w:rPr>
            </w:pPr>
          </w:p>
        </w:tc>
      </w:tr>
      <w:tr w:rsidR="00B020E6" w:rsidRPr="008C6E3F" w:rsidTr="007878B2">
        <w:trPr>
          <w:jc w:val="center"/>
        </w:trPr>
        <w:tc>
          <w:tcPr>
            <w:tcW w:w="3469" w:type="pct"/>
            <w:gridSpan w:val="4"/>
            <w:vAlign w:val="center"/>
          </w:tcPr>
          <w:p w:rsidR="00B020E6" w:rsidRPr="00B020E6" w:rsidRDefault="00B020E6" w:rsidP="007878B2">
            <w:pPr>
              <w:spacing w:after="160"/>
              <w:jc w:val="center"/>
              <w:rPr>
                <w:rFonts w:cs="IRNazanin"/>
                <w:b/>
                <w:bCs/>
                <w:color w:val="1F4E79"/>
                <w:rtl/>
              </w:rPr>
            </w:pPr>
            <w:r w:rsidRPr="00B020E6">
              <w:rPr>
                <w:rFonts w:cs="IRNazanin" w:hint="cs"/>
                <w:b/>
                <w:bCs/>
                <w:color w:val="1F4E79"/>
                <w:rtl/>
              </w:rPr>
              <w:t>ای</w:t>
            </w:r>
            <w:r w:rsidRPr="00B020E6">
              <w:rPr>
                <w:rFonts w:cs="IRNazanin" w:hint="eastAsia"/>
                <w:b/>
                <w:bCs/>
                <w:color w:val="1F4E79"/>
                <w:rtl/>
              </w:rPr>
              <w:t>ن</w:t>
            </w:r>
            <w:r w:rsidRPr="00B020E6">
              <w:rPr>
                <w:rFonts w:cs="IRNazanin"/>
                <w:b/>
                <w:bCs/>
                <w:color w:val="1F4E79"/>
                <w:rtl/>
              </w:rPr>
              <w:t xml:space="preserve"> کتاب </w:t>
            </w:r>
            <w:r w:rsidRPr="00B020E6">
              <w:rPr>
                <w:rFonts w:cs="IRNazanin" w:hint="cs"/>
                <w:b/>
                <w:bCs/>
                <w:color w:val="1F4E79"/>
                <w:rtl/>
              </w:rPr>
              <w:t xml:space="preserve">از سایت </w:t>
            </w:r>
            <w:r w:rsidRPr="00B020E6">
              <w:rPr>
                <w:rFonts w:cs="IRNazanin"/>
                <w:b/>
                <w:bCs/>
                <w:color w:val="1F4E79"/>
                <w:rtl/>
              </w:rPr>
              <w:t>کتابخان</w:t>
            </w:r>
            <w:r w:rsidRPr="00B020E6">
              <w:rPr>
                <w:rFonts w:cs="IRNazanin" w:hint="cs"/>
                <w:b/>
                <w:bCs/>
                <w:color w:val="1F4E79"/>
                <w:rtl/>
              </w:rPr>
              <w:t>ۀ</w:t>
            </w:r>
            <w:r w:rsidRPr="00B020E6">
              <w:rPr>
                <w:rFonts w:cs="IRNazanin"/>
                <w:b/>
                <w:bCs/>
                <w:color w:val="1F4E79"/>
                <w:rtl/>
              </w:rPr>
              <w:t xml:space="preserve"> عق</w:t>
            </w:r>
            <w:r w:rsidRPr="00B020E6">
              <w:rPr>
                <w:rFonts w:cs="IRNazanin" w:hint="cs"/>
                <w:b/>
                <w:bCs/>
                <w:color w:val="1F4E79"/>
                <w:rtl/>
              </w:rPr>
              <w:t>ی</w:t>
            </w:r>
            <w:r w:rsidRPr="00B020E6">
              <w:rPr>
                <w:rFonts w:cs="IRNazanin" w:hint="eastAsia"/>
                <w:b/>
                <w:bCs/>
                <w:color w:val="1F4E79"/>
                <w:rtl/>
              </w:rPr>
              <w:t>ده</w:t>
            </w:r>
            <w:r w:rsidRPr="00B020E6">
              <w:rPr>
                <w:rFonts w:cs="IRNazanin"/>
                <w:b/>
                <w:bCs/>
                <w:color w:val="1F4E79"/>
                <w:rtl/>
              </w:rPr>
              <w:t xml:space="preserve"> </w:t>
            </w:r>
            <w:r w:rsidRPr="00B020E6">
              <w:rPr>
                <w:rFonts w:cs="IRNazanin" w:hint="cs"/>
                <w:b/>
                <w:bCs/>
                <w:color w:val="1F4E79"/>
                <w:rtl/>
              </w:rPr>
              <w:t xml:space="preserve">دانلود </w:t>
            </w:r>
            <w:r w:rsidRPr="00B020E6">
              <w:rPr>
                <w:rFonts w:cs="IRNazanin"/>
                <w:b/>
                <w:bCs/>
                <w:color w:val="1F4E79"/>
                <w:rtl/>
              </w:rPr>
              <w:t>شده است.</w:t>
            </w:r>
          </w:p>
          <w:p w:rsidR="00B020E6" w:rsidRPr="008C6E3F" w:rsidRDefault="00B020E6" w:rsidP="007878B2">
            <w:pPr>
              <w:spacing w:before="60" w:after="60"/>
              <w:jc w:val="center"/>
              <w:rPr>
                <w:rFonts w:cs="Calibri"/>
                <w:b/>
                <w:bCs/>
                <w:sz w:val="27"/>
                <w:szCs w:val="27"/>
                <w:rtl/>
              </w:rPr>
            </w:pPr>
            <w:r w:rsidRPr="00B020E6">
              <w:rPr>
                <w:rFonts w:cs="Calibri"/>
                <w:b/>
                <w:bCs/>
                <w:color w:val="1F4E79"/>
              </w:rPr>
              <w:t>www.aqeedeh.com</w:t>
            </w:r>
          </w:p>
        </w:tc>
        <w:tc>
          <w:tcPr>
            <w:tcW w:w="1531" w:type="pct"/>
          </w:tcPr>
          <w:p w:rsidR="00B020E6" w:rsidRPr="008C6E3F" w:rsidRDefault="00B020E6" w:rsidP="007878B2">
            <w:pPr>
              <w:spacing w:before="60" w:after="60"/>
              <w:jc w:val="center"/>
              <w:rPr>
                <w:rFonts w:ascii="IRMitra" w:hAnsi="IRMitra" w:cs="IRMitra"/>
                <w:color w:val="1F4E79"/>
                <w:sz w:val="30"/>
                <w:szCs w:val="30"/>
                <w:rtl/>
              </w:rPr>
            </w:pPr>
            <w:r w:rsidRPr="008C6E3F">
              <w:rPr>
                <w:rFonts w:ascii="IRMitra" w:hAnsi="IRMitra" w:cs="IRMitra" w:hint="cs"/>
                <w:noProof/>
                <w:color w:val="1F4E79"/>
                <w:sz w:val="30"/>
                <w:szCs w:val="30"/>
                <w:rtl/>
              </w:rPr>
              <w:drawing>
                <wp:inline distT="0" distB="0" distL="0" distR="0" wp14:anchorId="002E3F27" wp14:editId="093960B6">
                  <wp:extent cx="943200" cy="943200"/>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B020E6" w:rsidRPr="008C6E3F" w:rsidTr="007878B2">
        <w:trPr>
          <w:jc w:val="center"/>
        </w:trPr>
        <w:tc>
          <w:tcPr>
            <w:tcW w:w="1527" w:type="pct"/>
            <w:vAlign w:val="center"/>
          </w:tcPr>
          <w:p w:rsidR="00B020E6" w:rsidRPr="008C6E3F" w:rsidRDefault="00B020E6" w:rsidP="00B020E6">
            <w:pPr>
              <w:ind w:firstLine="0"/>
              <w:jc w:val="left"/>
              <w:rPr>
                <w:rFonts w:ascii="IRMitra" w:hAnsi="IRMitra" w:cs="IRMitra"/>
                <w:b/>
                <w:bCs/>
                <w:sz w:val="27"/>
                <w:szCs w:val="27"/>
                <w:rtl/>
              </w:rPr>
            </w:pPr>
            <w:r w:rsidRPr="008C6E3F">
              <w:rPr>
                <w:rFonts w:ascii="IRNazanin" w:hAnsi="IRNazanin" w:cs="IRNazanin"/>
                <w:b/>
                <w:bCs/>
                <w:sz w:val="27"/>
                <w:szCs w:val="27"/>
                <w:rtl/>
              </w:rPr>
              <w:t>ایمیل:</w:t>
            </w:r>
          </w:p>
        </w:tc>
        <w:tc>
          <w:tcPr>
            <w:tcW w:w="3473" w:type="pct"/>
            <w:gridSpan w:val="4"/>
            <w:vAlign w:val="center"/>
          </w:tcPr>
          <w:p w:rsidR="00B020E6" w:rsidRPr="008C6E3F" w:rsidRDefault="00B020E6" w:rsidP="00B020E6">
            <w:pPr>
              <w:jc w:val="right"/>
              <w:rPr>
                <w:rFonts w:ascii="IRMitra" w:hAnsi="IRMitra" w:cs="IRMitra"/>
                <w:color w:val="1F4E79"/>
                <w:sz w:val="27"/>
                <w:szCs w:val="27"/>
                <w:rtl/>
              </w:rPr>
            </w:pPr>
            <w:r w:rsidRPr="008C6E3F">
              <w:rPr>
                <w:b/>
                <w:bCs/>
                <w:sz w:val="27"/>
                <w:szCs w:val="27"/>
              </w:rPr>
              <w:t>book@aqeedeh.com</w:t>
            </w:r>
          </w:p>
        </w:tc>
      </w:tr>
      <w:tr w:rsidR="00B020E6" w:rsidRPr="008C6E3F" w:rsidTr="007878B2">
        <w:trPr>
          <w:jc w:val="center"/>
        </w:trPr>
        <w:tc>
          <w:tcPr>
            <w:tcW w:w="5000" w:type="pct"/>
            <w:gridSpan w:val="5"/>
            <w:vAlign w:val="bottom"/>
          </w:tcPr>
          <w:p w:rsidR="00B020E6" w:rsidRPr="008C6E3F" w:rsidRDefault="00B020E6" w:rsidP="007878B2">
            <w:pPr>
              <w:jc w:val="center"/>
              <w:rPr>
                <w:rFonts w:ascii="IRMitra" w:hAnsi="IRMitra" w:cs="IRMitra"/>
                <w:color w:val="1F4E79"/>
                <w:sz w:val="27"/>
                <w:szCs w:val="27"/>
                <w:rtl/>
              </w:rPr>
            </w:pPr>
            <w:r w:rsidRPr="008C6E3F">
              <w:rPr>
                <w:rFonts w:ascii="Times New Roman Bold" w:hAnsi="Times New Roman Bold" w:cs="IRNazanin"/>
                <w:b/>
                <w:bCs/>
                <w:sz w:val="27"/>
                <w:szCs w:val="27"/>
                <w:rtl/>
              </w:rPr>
              <w:t>سا</w:t>
            </w:r>
            <w:r w:rsidRPr="008C6E3F">
              <w:rPr>
                <w:rFonts w:ascii="Times New Roman Bold" w:hAnsi="Times New Roman Bold" w:cs="IRNazanin" w:hint="cs"/>
                <w:b/>
                <w:bCs/>
                <w:sz w:val="27"/>
                <w:szCs w:val="27"/>
                <w:rtl/>
              </w:rPr>
              <w:t>ی</w:t>
            </w:r>
            <w:r w:rsidRPr="008C6E3F">
              <w:rPr>
                <w:rFonts w:ascii="Times New Roman Bold" w:hAnsi="Times New Roman Bold" w:cs="IRNazanin" w:hint="eastAsia"/>
                <w:b/>
                <w:bCs/>
                <w:sz w:val="27"/>
                <w:szCs w:val="27"/>
                <w:rtl/>
              </w:rPr>
              <w:t>ت‌ها</w:t>
            </w:r>
            <w:r w:rsidRPr="008C6E3F">
              <w:rPr>
                <w:rFonts w:ascii="Times New Roman Bold" w:hAnsi="Times New Roman Bold" w:cs="IRNazanin" w:hint="cs"/>
                <w:b/>
                <w:bCs/>
                <w:sz w:val="27"/>
                <w:szCs w:val="27"/>
                <w:rtl/>
              </w:rPr>
              <w:t>ی</w:t>
            </w:r>
            <w:r w:rsidRPr="008C6E3F">
              <w:rPr>
                <w:rFonts w:ascii="Times New Roman Bold" w:hAnsi="Times New Roman Bold" w:cs="IRNazanin"/>
                <w:b/>
                <w:bCs/>
                <w:sz w:val="27"/>
                <w:szCs w:val="27"/>
                <w:rtl/>
              </w:rPr>
              <w:t xml:space="preserve"> مجموع</w:t>
            </w:r>
            <w:r w:rsidRPr="008C6E3F">
              <w:rPr>
                <w:rFonts w:ascii="Times New Roman Bold" w:hAnsi="Times New Roman Bold" w:cs="IRNazanin" w:hint="cs"/>
                <w:b/>
                <w:bCs/>
                <w:sz w:val="27"/>
                <w:szCs w:val="27"/>
                <w:rtl/>
              </w:rPr>
              <w:t>ۀ</w:t>
            </w:r>
            <w:r w:rsidRPr="008C6E3F">
              <w:rPr>
                <w:rFonts w:ascii="Times New Roman Bold" w:hAnsi="Times New Roman Bold" w:cs="IRNazanin"/>
                <w:b/>
                <w:bCs/>
                <w:sz w:val="27"/>
                <w:szCs w:val="27"/>
                <w:rtl/>
              </w:rPr>
              <w:t xml:space="preserve"> موحد</w:t>
            </w:r>
            <w:r w:rsidRPr="008C6E3F">
              <w:rPr>
                <w:rFonts w:ascii="Times New Roman Bold" w:hAnsi="Times New Roman Bold" w:cs="IRNazanin" w:hint="cs"/>
                <w:b/>
                <w:bCs/>
                <w:sz w:val="27"/>
                <w:szCs w:val="27"/>
                <w:rtl/>
              </w:rPr>
              <w:t>ی</w:t>
            </w:r>
            <w:r w:rsidRPr="008C6E3F">
              <w:rPr>
                <w:rFonts w:ascii="Times New Roman Bold" w:hAnsi="Times New Roman Bold" w:cs="IRNazanin" w:hint="eastAsia"/>
                <w:b/>
                <w:bCs/>
                <w:sz w:val="27"/>
                <w:szCs w:val="27"/>
                <w:rtl/>
              </w:rPr>
              <w:t>ن</w:t>
            </w:r>
          </w:p>
        </w:tc>
      </w:tr>
      <w:tr w:rsidR="00B020E6" w:rsidRPr="008C6E3F" w:rsidTr="007878B2">
        <w:trPr>
          <w:jc w:val="center"/>
        </w:trPr>
        <w:tc>
          <w:tcPr>
            <w:tcW w:w="2295" w:type="pct"/>
            <w:gridSpan w:val="2"/>
            <w:shd w:val="clear" w:color="auto" w:fill="auto"/>
          </w:tcPr>
          <w:p w:rsidR="00B020E6" w:rsidRPr="008C6E3F" w:rsidRDefault="00B020E6" w:rsidP="007878B2">
            <w:pPr>
              <w:widowControl w:val="0"/>
              <w:tabs>
                <w:tab w:val="right" w:leader="dot" w:pos="5138"/>
              </w:tabs>
              <w:rPr>
                <w:rFonts w:ascii="Literata" w:hAnsi="Literata"/>
                <w:sz w:val="24"/>
                <w:szCs w:val="24"/>
              </w:rPr>
            </w:pPr>
            <w:r w:rsidRPr="008C6E3F">
              <w:rPr>
                <w:rFonts w:ascii="Literata" w:hAnsi="Literata"/>
                <w:sz w:val="24"/>
                <w:szCs w:val="24"/>
              </w:rPr>
              <w:t>www.mowahedin.com</w:t>
            </w:r>
          </w:p>
          <w:p w:rsidR="00B020E6" w:rsidRPr="008C6E3F" w:rsidRDefault="00B020E6" w:rsidP="007878B2">
            <w:pPr>
              <w:widowControl w:val="0"/>
              <w:tabs>
                <w:tab w:val="right" w:leader="dot" w:pos="5138"/>
              </w:tabs>
              <w:rPr>
                <w:rFonts w:ascii="Literata" w:hAnsi="Literata"/>
                <w:sz w:val="24"/>
                <w:szCs w:val="24"/>
              </w:rPr>
            </w:pPr>
            <w:r w:rsidRPr="008C6E3F">
              <w:rPr>
                <w:rFonts w:ascii="Literata" w:hAnsi="Literata"/>
                <w:sz w:val="24"/>
                <w:szCs w:val="24"/>
              </w:rPr>
              <w:t>www.videofarsi.com</w:t>
            </w:r>
          </w:p>
          <w:p w:rsidR="00B020E6" w:rsidRPr="008C6E3F" w:rsidRDefault="00B020E6" w:rsidP="007878B2">
            <w:pPr>
              <w:rPr>
                <w:rFonts w:ascii="Literata" w:hAnsi="Literata"/>
                <w:sz w:val="24"/>
                <w:szCs w:val="24"/>
              </w:rPr>
            </w:pPr>
            <w:r w:rsidRPr="008C6E3F">
              <w:rPr>
                <w:rFonts w:ascii="Literata" w:hAnsi="Literata"/>
                <w:sz w:val="24"/>
                <w:szCs w:val="24"/>
              </w:rPr>
              <w:t>www.zekr.tv</w:t>
            </w:r>
          </w:p>
          <w:p w:rsidR="00B020E6" w:rsidRPr="008C6E3F" w:rsidRDefault="00B020E6" w:rsidP="007878B2">
            <w:pPr>
              <w:rPr>
                <w:rFonts w:ascii="IRMitra" w:hAnsi="IRMitra" w:cs="IRMitra"/>
                <w:b/>
                <w:bCs/>
                <w:sz w:val="24"/>
                <w:szCs w:val="24"/>
                <w:rtl/>
              </w:rPr>
            </w:pPr>
            <w:r w:rsidRPr="008C6E3F">
              <w:rPr>
                <w:rFonts w:ascii="Literata" w:hAnsi="Literata"/>
                <w:sz w:val="24"/>
                <w:szCs w:val="24"/>
              </w:rPr>
              <w:t>www.mowahed.com</w:t>
            </w:r>
          </w:p>
        </w:tc>
        <w:tc>
          <w:tcPr>
            <w:tcW w:w="360" w:type="pct"/>
          </w:tcPr>
          <w:p w:rsidR="00B020E6" w:rsidRPr="008C6E3F" w:rsidRDefault="00B020E6" w:rsidP="007878B2">
            <w:pPr>
              <w:rPr>
                <w:rFonts w:ascii="IRMitra" w:hAnsi="IRMitra" w:cs="IRMitra"/>
                <w:sz w:val="24"/>
                <w:szCs w:val="24"/>
                <w:rtl/>
              </w:rPr>
            </w:pPr>
          </w:p>
        </w:tc>
        <w:tc>
          <w:tcPr>
            <w:tcW w:w="2344" w:type="pct"/>
            <w:gridSpan w:val="2"/>
          </w:tcPr>
          <w:p w:rsidR="00B020E6" w:rsidRPr="008C6E3F" w:rsidRDefault="00B020E6" w:rsidP="007878B2">
            <w:pPr>
              <w:widowControl w:val="0"/>
              <w:tabs>
                <w:tab w:val="right" w:leader="dot" w:pos="5138"/>
              </w:tabs>
              <w:rPr>
                <w:rFonts w:ascii="Literata" w:hAnsi="Literata"/>
                <w:sz w:val="24"/>
                <w:szCs w:val="24"/>
              </w:rPr>
            </w:pPr>
            <w:r w:rsidRPr="008C6E3F">
              <w:rPr>
                <w:rFonts w:ascii="Literata" w:hAnsi="Literata"/>
                <w:sz w:val="24"/>
                <w:szCs w:val="24"/>
              </w:rPr>
              <w:t>www.aqeedeh.com</w:t>
            </w:r>
          </w:p>
          <w:p w:rsidR="00B020E6" w:rsidRPr="008C6E3F" w:rsidRDefault="00B020E6" w:rsidP="007878B2">
            <w:pPr>
              <w:widowControl w:val="0"/>
              <w:tabs>
                <w:tab w:val="right" w:leader="dot" w:pos="5138"/>
              </w:tabs>
              <w:rPr>
                <w:rFonts w:ascii="Literata" w:hAnsi="Literata"/>
                <w:sz w:val="24"/>
                <w:szCs w:val="24"/>
              </w:rPr>
            </w:pPr>
            <w:r w:rsidRPr="008C6E3F">
              <w:rPr>
                <w:rFonts w:ascii="Literata" w:hAnsi="Literata"/>
                <w:sz w:val="24"/>
                <w:szCs w:val="24"/>
              </w:rPr>
              <w:t>www.islamtxt.com</w:t>
            </w:r>
          </w:p>
          <w:p w:rsidR="00B020E6" w:rsidRPr="008C6E3F" w:rsidRDefault="00E93668" w:rsidP="007878B2">
            <w:pPr>
              <w:widowControl w:val="0"/>
              <w:tabs>
                <w:tab w:val="right" w:leader="dot" w:pos="5138"/>
              </w:tabs>
              <w:rPr>
                <w:rFonts w:ascii="Literata" w:hAnsi="Literata"/>
                <w:sz w:val="24"/>
                <w:szCs w:val="24"/>
              </w:rPr>
            </w:pPr>
            <w:hyperlink r:id="rId12" w:history="1">
              <w:r w:rsidR="00B020E6" w:rsidRPr="008C6E3F">
                <w:rPr>
                  <w:rFonts w:ascii="Literata" w:hAnsi="Literata"/>
                  <w:sz w:val="24"/>
                  <w:szCs w:val="24"/>
                </w:rPr>
                <w:t>www.shabnam.cc</w:t>
              </w:r>
            </w:hyperlink>
          </w:p>
          <w:p w:rsidR="00B020E6" w:rsidRPr="008C6E3F" w:rsidRDefault="00B020E6" w:rsidP="007878B2">
            <w:pPr>
              <w:rPr>
                <w:rFonts w:ascii="IRMitra" w:hAnsi="IRMitra" w:cs="IRMitra"/>
                <w:sz w:val="24"/>
                <w:szCs w:val="24"/>
                <w:rtl/>
              </w:rPr>
            </w:pPr>
            <w:r w:rsidRPr="008C6E3F">
              <w:rPr>
                <w:rFonts w:ascii="Literata" w:hAnsi="Literata"/>
                <w:sz w:val="24"/>
                <w:szCs w:val="24"/>
              </w:rPr>
              <w:t>www.sadaislam.com</w:t>
            </w:r>
          </w:p>
        </w:tc>
      </w:tr>
      <w:tr w:rsidR="00B020E6" w:rsidRPr="008C6E3F" w:rsidTr="007878B2">
        <w:trPr>
          <w:jc w:val="center"/>
        </w:trPr>
        <w:tc>
          <w:tcPr>
            <w:tcW w:w="5000" w:type="pct"/>
            <w:gridSpan w:val="5"/>
          </w:tcPr>
          <w:p w:rsidR="00B020E6" w:rsidRPr="008C6E3F" w:rsidRDefault="00B020E6" w:rsidP="007878B2">
            <w:pPr>
              <w:jc w:val="center"/>
              <w:rPr>
                <w:rFonts w:ascii="IRMitra" w:hAnsi="IRMitra" w:cs="IRMitra"/>
                <w:color w:val="1F4E79"/>
                <w:sz w:val="30"/>
                <w:szCs w:val="30"/>
                <w:rtl/>
              </w:rPr>
            </w:pPr>
            <w:r w:rsidRPr="008C6E3F">
              <w:rPr>
                <w:rFonts w:ascii="IRMitra" w:hAnsi="IRMitra" w:cs="IRMitra" w:hint="cs"/>
                <w:noProof/>
                <w:color w:val="1F4E79"/>
                <w:sz w:val="30"/>
                <w:szCs w:val="30"/>
                <w:rtl/>
              </w:rPr>
              <w:drawing>
                <wp:inline distT="0" distB="0" distL="0" distR="0" wp14:anchorId="793FD9AB" wp14:editId="218E5C24">
                  <wp:extent cx="1576800" cy="820800"/>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B020E6" w:rsidRPr="008C6E3F" w:rsidTr="007878B2">
        <w:trPr>
          <w:jc w:val="center"/>
        </w:trPr>
        <w:tc>
          <w:tcPr>
            <w:tcW w:w="5000" w:type="pct"/>
            <w:gridSpan w:val="5"/>
            <w:vAlign w:val="center"/>
          </w:tcPr>
          <w:p w:rsidR="00B020E6" w:rsidRPr="008C6E3F" w:rsidRDefault="00B020E6" w:rsidP="007878B2">
            <w:pPr>
              <w:jc w:val="center"/>
              <w:rPr>
                <w:rFonts w:ascii="IRMitra" w:hAnsi="IRMitra" w:cs="IRMitra"/>
                <w:noProof/>
                <w:color w:val="1F4E79"/>
                <w:sz w:val="30"/>
                <w:szCs w:val="30"/>
                <w:rtl/>
              </w:rPr>
            </w:pPr>
            <w:r w:rsidRPr="008C6E3F">
              <w:rPr>
                <w:rFonts w:ascii="IRMitra" w:hAnsi="IRMitra" w:cs="IRMitra"/>
                <w:noProof/>
                <w:sz w:val="30"/>
                <w:szCs w:val="30"/>
              </w:rPr>
              <w:t>contact@mowahedin.com</w:t>
            </w:r>
          </w:p>
        </w:tc>
      </w:tr>
      <w:bookmarkEnd w:id="10"/>
      <w:bookmarkEnd w:id="11"/>
      <w:bookmarkEnd w:id="12"/>
      <w:bookmarkEnd w:id="13"/>
      <w:bookmarkEnd w:id="14"/>
      <w:bookmarkEnd w:id="15"/>
    </w:tbl>
    <w:p w:rsidR="00F27810" w:rsidRPr="00984198" w:rsidRDefault="00F27810" w:rsidP="00534A4B">
      <w:pPr>
        <w:ind w:firstLine="0"/>
        <w:rPr>
          <w:rtl/>
          <w:lang w:bidi="fa-IR"/>
        </w:rPr>
      </w:pPr>
    </w:p>
    <w:p w:rsidR="00F27810" w:rsidRPr="00984198" w:rsidRDefault="00F27810" w:rsidP="00534A4B">
      <w:pPr>
        <w:ind w:firstLine="0"/>
        <w:rPr>
          <w:rtl/>
          <w:lang w:bidi="fa-IR"/>
        </w:rPr>
      </w:pPr>
    </w:p>
    <w:p w:rsidR="00F27810" w:rsidRPr="00984198" w:rsidRDefault="00F27810" w:rsidP="00534A4B">
      <w:pPr>
        <w:ind w:firstLine="0"/>
        <w:rPr>
          <w:rtl/>
          <w:lang w:bidi="fa-IR"/>
        </w:rPr>
      </w:pPr>
    </w:p>
    <w:p w:rsidR="00B704E9" w:rsidRPr="00B020E6" w:rsidRDefault="00B704E9" w:rsidP="00534A4B">
      <w:pPr>
        <w:ind w:firstLine="0"/>
        <w:rPr>
          <w:sz w:val="2"/>
          <w:szCs w:val="2"/>
          <w:rtl/>
          <w:lang w:bidi="fa-IR"/>
        </w:rPr>
      </w:pPr>
    </w:p>
    <w:p w:rsidR="00B704E9" w:rsidRPr="00984198" w:rsidRDefault="00B704E9" w:rsidP="00534A4B">
      <w:pPr>
        <w:ind w:firstLine="0"/>
        <w:rPr>
          <w:rtl/>
          <w:lang w:bidi="fa-IR"/>
        </w:rPr>
        <w:sectPr w:rsidR="00B704E9" w:rsidRPr="00984198" w:rsidSect="0093480F">
          <w:footnotePr>
            <w:numRestart w:val="eachPage"/>
          </w:footnotePr>
          <w:pgSz w:w="9639" w:h="13608" w:code="9"/>
          <w:pgMar w:top="851" w:right="1077" w:bottom="936" w:left="1077" w:header="851" w:footer="936" w:gutter="0"/>
          <w:cols w:space="708"/>
          <w:titlePg/>
          <w:bidi/>
          <w:rtlGutter/>
          <w:docGrid w:linePitch="360"/>
        </w:sectPr>
      </w:pPr>
    </w:p>
    <w:p w:rsidR="00B704E9" w:rsidRPr="00D60B4E" w:rsidRDefault="00B704E9" w:rsidP="001A10DB">
      <w:pPr>
        <w:ind w:firstLine="0"/>
        <w:jc w:val="center"/>
        <w:rPr>
          <w:rFonts w:ascii="IranNastaliq" w:hAnsi="IranNastaliq" w:cs="IranNastaliq"/>
          <w:rtl/>
          <w:lang w:bidi="fa-IR"/>
        </w:rPr>
      </w:pPr>
      <w:r w:rsidRPr="005C089F">
        <w:rPr>
          <w:rFonts w:ascii="IranNastaliq" w:hAnsi="IranNastaliq" w:cs="IranNastaliq"/>
          <w:sz w:val="30"/>
          <w:szCs w:val="30"/>
          <w:rtl/>
          <w:lang w:bidi="fa-IR"/>
        </w:rPr>
        <w:lastRenderedPageBreak/>
        <w:t>بسم الله الرحمن الرحیم</w:t>
      </w:r>
    </w:p>
    <w:p w:rsidR="00304380" w:rsidRPr="00F47D0E" w:rsidRDefault="00B704E9" w:rsidP="0093480F">
      <w:pPr>
        <w:pStyle w:val="a"/>
        <w:rPr>
          <w:rtl/>
        </w:rPr>
      </w:pPr>
      <w:bookmarkStart w:id="18" w:name="Editing"/>
      <w:r w:rsidRPr="00F47D0E">
        <w:rPr>
          <w:rFonts w:hint="cs"/>
          <w:rtl/>
        </w:rPr>
        <w:t>فهرست مطالب</w:t>
      </w:r>
    </w:p>
    <w:bookmarkEnd w:id="18"/>
    <w:p w:rsidR="00F65964" w:rsidRPr="0010247C" w:rsidRDefault="00565159">
      <w:pPr>
        <w:pStyle w:val="TOC2"/>
        <w:tabs>
          <w:tab w:val="right" w:leader="dot" w:pos="7474"/>
        </w:tabs>
        <w:rPr>
          <w:rFonts w:ascii="Calibri" w:eastAsia="Times New Roman" w:hAnsi="Calibri" w:cs="Arial"/>
          <w:b w:val="0"/>
          <w:bCs w:val="0"/>
          <w:noProof/>
          <w:sz w:val="22"/>
          <w:szCs w:val="22"/>
          <w:rtl/>
        </w:rPr>
      </w:pPr>
      <w:r>
        <w:rPr>
          <w:b w:val="0"/>
          <w:bCs w:val="0"/>
          <w:rtl/>
        </w:rPr>
        <w:fldChar w:fldCharType="begin"/>
      </w:r>
      <w:r>
        <w:rPr>
          <w:b w:val="0"/>
          <w:bCs w:val="0"/>
          <w:rtl/>
        </w:rPr>
        <w:instrText xml:space="preserve"> </w:instrText>
      </w:r>
      <w:r>
        <w:rPr>
          <w:b w:val="0"/>
          <w:bCs w:val="0"/>
        </w:rPr>
        <w:instrText>TOC</w:instrText>
      </w:r>
      <w:r>
        <w:rPr>
          <w:b w:val="0"/>
          <w:bCs w:val="0"/>
          <w:rtl/>
        </w:rPr>
        <w:instrText xml:space="preserve"> \</w:instrText>
      </w:r>
      <w:r>
        <w:rPr>
          <w:b w:val="0"/>
          <w:bCs w:val="0"/>
        </w:rPr>
        <w:instrText>h \z \t</w:instrText>
      </w:r>
      <w:r>
        <w:rPr>
          <w:b w:val="0"/>
          <w:bCs w:val="0"/>
          <w:rtl/>
        </w:rPr>
        <w:instrText xml:space="preserve"> "تیتر اول,2,تیتر دوم,3,فصل,1,تیتر سوم,4" </w:instrText>
      </w:r>
      <w:r>
        <w:rPr>
          <w:b w:val="0"/>
          <w:bCs w:val="0"/>
          <w:rtl/>
        </w:rPr>
        <w:fldChar w:fldCharType="separate"/>
      </w:r>
      <w:hyperlink w:anchor="_Toc418616798" w:history="1">
        <w:r w:rsidR="00F65964" w:rsidRPr="000C0AF4">
          <w:rPr>
            <w:rStyle w:val="Hyperlink"/>
            <w:rFonts w:hint="eastAsia"/>
            <w:noProof/>
            <w:rtl/>
            <w:lang w:bidi="fa-IR"/>
          </w:rPr>
          <w:t>مقدمه‌</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چاپ</w:t>
        </w:r>
        <w:r w:rsidR="00F65964" w:rsidRPr="000C0AF4">
          <w:rPr>
            <w:rStyle w:val="Hyperlink"/>
            <w:noProof/>
            <w:rtl/>
            <w:lang w:bidi="fa-IR"/>
          </w:rPr>
          <w:t xml:space="preserve"> </w:t>
        </w:r>
        <w:r w:rsidR="00F65964" w:rsidRPr="000C0AF4">
          <w:rPr>
            <w:rStyle w:val="Hyperlink"/>
            <w:rFonts w:hint="eastAsia"/>
            <w:noProof/>
            <w:rtl/>
            <w:lang w:bidi="fa-IR"/>
          </w:rPr>
          <w:t>چهارم</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Toc418616798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9</w:t>
        </w:r>
        <w:r w:rsidR="00F65964">
          <w:rPr>
            <w:noProof/>
            <w:webHidden/>
            <w:rtl/>
          </w:rPr>
          <w:fldChar w:fldCharType="end"/>
        </w:r>
      </w:hyperlink>
    </w:p>
    <w:p w:rsidR="00F65964" w:rsidRPr="0010247C" w:rsidRDefault="00E93668">
      <w:pPr>
        <w:pStyle w:val="TOC2"/>
        <w:tabs>
          <w:tab w:val="right" w:leader="dot" w:pos="7474"/>
        </w:tabs>
        <w:rPr>
          <w:rFonts w:ascii="Calibri" w:eastAsia="Times New Roman" w:hAnsi="Calibri" w:cs="Arial"/>
          <w:b w:val="0"/>
          <w:bCs w:val="0"/>
          <w:noProof/>
          <w:sz w:val="22"/>
          <w:szCs w:val="22"/>
          <w:rtl/>
        </w:rPr>
      </w:pPr>
      <w:hyperlink w:anchor="_Toc418616799" w:history="1">
        <w:r w:rsidR="00F65964" w:rsidRPr="000C0AF4">
          <w:rPr>
            <w:rStyle w:val="Hyperlink"/>
            <w:rFonts w:hint="eastAsia"/>
            <w:noProof/>
            <w:rtl/>
            <w:lang w:bidi="fa-IR"/>
          </w:rPr>
          <w:t>مقدمه‌</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چاپ</w:t>
        </w:r>
        <w:r w:rsidR="00F65964" w:rsidRPr="000C0AF4">
          <w:rPr>
            <w:rStyle w:val="Hyperlink"/>
            <w:noProof/>
            <w:rtl/>
            <w:lang w:bidi="fa-IR"/>
          </w:rPr>
          <w:t xml:space="preserve"> </w:t>
        </w:r>
        <w:r w:rsidR="00F65964" w:rsidRPr="000C0AF4">
          <w:rPr>
            <w:rStyle w:val="Hyperlink"/>
            <w:rFonts w:hint="eastAsia"/>
            <w:noProof/>
            <w:rtl/>
            <w:lang w:bidi="fa-IR"/>
          </w:rPr>
          <w:t>سوم</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Toc418616799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17</w:t>
        </w:r>
        <w:r w:rsidR="00F65964">
          <w:rPr>
            <w:noProof/>
            <w:webHidden/>
            <w:rtl/>
          </w:rPr>
          <w:fldChar w:fldCharType="end"/>
        </w:r>
      </w:hyperlink>
    </w:p>
    <w:p w:rsidR="00F65964" w:rsidRPr="0010247C" w:rsidRDefault="00E93668">
      <w:pPr>
        <w:pStyle w:val="TOC2"/>
        <w:tabs>
          <w:tab w:val="right" w:leader="dot" w:pos="7474"/>
        </w:tabs>
        <w:rPr>
          <w:rFonts w:ascii="Calibri" w:eastAsia="Times New Roman" w:hAnsi="Calibri" w:cs="Arial"/>
          <w:b w:val="0"/>
          <w:bCs w:val="0"/>
          <w:noProof/>
          <w:sz w:val="22"/>
          <w:szCs w:val="22"/>
          <w:rtl/>
        </w:rPr>
      </w:pPr>
      <w:hyperlink w:anchor="_Toc418616800" w:history="1">
        <w:r w:rsidR="00F65964" w:rsidRPr="000C0AF4">
          <w:rPr>
            <w:rStyle w:val="Hyperlink"/>
            <w:rFonts w:hint="eastAsia"/>
            <w:noProof/>
            <w:rtl/>
            <w:lang w:bidi="fa-IR"/>
          </w:rPr>
          <w:t>مقدمه</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Toc418616800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19</w:t>
        </w:r>
        <w:r w:rsidR="00F65964">
          <w:rPr>
            <w:noProof/>
            <w:webHidden/>
            <w:rtl/>
          </w:rPr>
          <w:fldChar w:fldCharType="end"/>
        </w:r>
      </w:hyperlink>
    </w:p>
    <w:p w:rsidR="00F65964" w:rsidRPr="0010247C" w:rsidRDefault="00E93668">
      <w:pPr>
        <w:pStyle w:val="TOC1"/>
        <w:tabs>
          <w:tab w:val="right" w:leader="dot" w:pos="7474"/>
        </w:tabs>
        <w:rPr>
          <w:rFonts w:ascii="Calibri" w:eastAsia="Times New Roman" w:hAnsi="Calibri" w:cs="Arial"/>
          <w:b w:val="0"/>
          <w:bCs w:val="0"/>
          <w:noProof/>
          <w:sz w:val="22"/>
          <w:szCs w:val="22"/>
          <w:rtl/>
        </w:rPr>
      </w:pPr>
      <w:hyperlink w:anchor="_Toc418616801" w:history="1">
        <w:r w:rsidR="00F65964" w:rsidRPr="000C0AF4">
          <w:rPr>
            <w:rStyle w:val="Hyperlink"/>
            <w:rFonts w:hint="eastAsia"/>
            <w:noProof/>
            <w:rtl/>
            <w:lang w:bidi="fa-IR"/>
          </w:rPr>
          <w:t>فصل</w:t>
        </w:r>
        <w:r w:rsidR="00F65964" w:rsidRPr="000C0AF4">
          <w:rPr>
            <w:rStyle w:val="Hyperlink"/>
            <w:noProof/>
            <w:rtl/>
            <w:lang w:bidi="fa-IR"/>
          </w:rPr>
          <w:t xml:space="preserve"> </w:t>
        </w:r>
        <w:r w:rsidR="00F65964" w:rsidRPr="000C0AF4">
          <w:rPr>
            <w:rStyle w:val="Hyperlink"/>
            <w:rFonts w:hint="eastAsia"/>
            <w:noProof/>
            <w:rtl/>
            <w:lang w:bidi="fa-IR"/>
          </w:rPr>
          <w:t>اول</w:t>
        </w:r>
        <w:r w:rsidR="00F65964" w:rsidRPr="000C0AF4">
          <w:rPr>
            <w:rStyle w:val="Hyperlink"/>
            <w:noProof/>
            <w:rtl/>
            <w:lang w:bidi="fa-IR"/>
          </w:rPr>
          <w:t>: «</w:t>
        </w:r>
        <w:r w:rsidR="00F65964" w:rsidRPr="000C0AF4">
          <w:rPr>
            <w:rStyle w:val="Hyperlink"/>
            <w:rFonts w:hint="eastAsia"/>
            <w:noProof/>
            <w:rtl/>
            <w:lang w:bidi="fa-IR"/>
          </w:rPr>
          <w:t>لا</w:t>
        </w:r>
        <w:r w:rsidR="00F65964" w:rsidRPr="000C0AF4">
          <w:rPr>
            <w:rStyle w:val="Hyperlink"/>
            <w:noProof/>
            <w:rtl/>
            <w:lang w:bidi="fa-IR"/>
          </w:rPr>
          <w:t xml:space="preserve"> </w:t>
        </w:r>
        <w:r w:rsidR="00F65964" w:rsidRPr="000C0AF4">
          <w:rPr>
            <w:rStyle w:val="Hyperlink"/>
            <w:rFonts w:hint="eastAsia"/>
            <w:noProof/>
            <w:rtl/>
            <w:lang w:bidi="fa-IR"/>
          </w:rPr>
          <w:t>إله</w:t>
        </w:r>
        <w:r w:rsidR="00F65964" w:rsidRPr="000C0AF4">
          <w:rPr>
            <w:rStyle w:val="Hyperlink"/>
            <w:noProof/>
            <w:rtl/>
            <w:lang w:bidi="fa-IR"/>
          </w:rPr>
          <w:t xml:space="preserve"> </w:t>
        </w:r>
        <w:r w:rsidR="00F65964" w:rsidRPr="000C0AF4">
          <w:rPr>
            <w:rStyle w:val="Hyperlink"/>
            <w:rFonts w:hint="eastAsia"/>
            <w:noProof/>
            <w:rtl/>
            <w:lang w:bidi="fa-IR"/>
          </w:rPr>
          <w:t>إلا</w:t>
        </w:r>
        <w:r w:rsidR="00F65964" w:rsidRPr="000C0AF4">
          <w:rPr>
            <w:rStyle w:val="Hyperlink"/>
            <w:noProof/>
            <w:rtl/>
            <w:lang w:bidi="fa-IR"/>
          </w:rPr>
          <w:t xml:space="preserve"> </w:t>
        </w:r>
        <w:r w:rsidR="00F65964" w:rsidRPr="000C0AF4">
          <w:rPr>
            <w:rStyle w:val="Hyperlink"/>
            <w:rFonts w:hint="eastAsia"/>
            <w:noProof/>
            <w:rtl/>
            <w:lang w:bidi="fa-IR"/>
          </w:rPr>
          <w:t>الله</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Toc418616801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33</w:t>
        </w:r>
        <w:r w:rsidR="00F65964">
          <w:rPr>
            <w:noProof/>
            <w:webHidden/>
            <w:rtl/>
          </w:rPr>
          <w:fldChar w:fldCharType="end"/>
        </w:r>
      </w:hyperlink>
    </w:p>
    <w:p w:rsidR="00F65964" w:rsidRPr="0010247C" w:rsidRDefault="00E93668">
      <w:pPr>
        <w:pStyle w:val="TOC2"/>
        <w:tabs>
          <w:tab w:val="right" w:leader="dot" w:pos="7474"/>
        </w:tabs>
        <w:rPr>
          <w:rFonts w:ascii="Calibri" w:eastAsia="Times New Roman" w:hAnsi="Calibri" w:cs="Arial"/>
          <w:b w:val="0"/>
          <w:bCs w:val="0"/>
          <w:noProof/>
          <w:sz w:val="22"/>
          <w:szCs w:val="22"/>
          <w:rtl/>
        </w:rPr>
      </w:pPr>
      <w:hyperlink w:anchor="_Toc418616802" w:history="1">
        <w:r w:rsidR="00F65964" w:rsidRPr="000C0AF4">
          <w:rPr>
            <w:rStyle w:val="Hyperlink"/>
            <w:rFonts w:hint="eastAsia"/>
            <w:noProof/>
            <w:rtl/>
            <w:lang w:bidi="fa-IR"/>
          </w:rPr>
          <w:t>مبحث</w:t>
        </w:r>
        <w:r w:rsidR="00F65964" w:rsidRPr="000C0AF4">
          <w:rPr>
            <w:rStyle w:val="Hyperlink"/>
            <w:noProof/>
            <w:rtl/>
            <w:lang w:bidi="fa-IR"/>
          </w:rPr>
          <w:t xml:space="preserve"> </w:t>
        </w:r>
        <w:r w:rsidR="00F65964" w:rsidRPr="000C0AF4">
          <w:rPr>
            <w:rStyle w:val="Hyperlink"/>
            <w:rFonts w:hint="eastAsia"/>
            <w:noProof/>
            <w:rtl/>
            <w:lang w:bidi="fa-IR"/>
          </w:rPr>
          <w:t>اول</w:t>
        </w:r>
        <w:r w:rsidR="00F65964" w:rsidRPr="000C0AF4">
          <w:rPr>
            <w:rStyle w:val="Hyperlink"/>
            <w:noProof/>
            <w:rtl/>
            <w:lang w:bidi="fa-IR"/>
          </w:rPr>
          <w:t xml:space="preserve">: </w:t>
        </w:r>
        <w:r w:rsidR="00F65964" w:rsidRPr="000C0AF4">
          <w:rPr>
            <w:rStyle w:val="Hyperlink"/>
            <w:rFonts w:hint="eastAsia"/>
            <w:noProof/>
            <w:rtl/>
            <w:lang w:bidi="fa-IR"/>
          </w:rPr>
          <w:t>لا</w:t>
        </w:r>
        <w:r w:rsidR="00F65964" w:rsidRPr="000C0AF4">
          <w:rPr>
            <w:rStyle w:val="Hyperlink"/>
            <w:noProof/>
            <w:rtl/>
            <w:lang w:bidi="fa-IR"/>
          </w:rPr>
          <w:t xml:space="preserve"> </w:t>
        </w:r>
        <w:r w:rsidR="00F65964" w:rsidRPr="000C0AF4">
          <w:rPr>
            <w:rStyle w:val="Hyperlink"/>
            <w:rFonts w:hint="eastAsia"/>
            <w:noProof/>
            <w:rtl/>
            <w:lang w:bidi="fa-IR"/>
          </w:rPr>
          <w:t>إله</w:t>
        </w:r>
        <w:r w:rsidR="00F65964" w:rsidRPr="000C0AF4">
          <w:rPr>
            <w:rStyle w:val="Hyperlink"/>
            <w:noProof/>
            <w:rtl/>
            <w:lang w:bidi="fa-IR"/>
          </w:rPr>
          <w:t xml:space="preserve"> </w:t>
        </w:r>
        <w:r w:rsidR="00F65964" w:rsidRPr="000C0AF4">
          <w:rPr>
            <w:rStyle w:val="Hyperlink"/>
            <w:rFonts w:hint="eastAsia"/>
            <w:noProof/>
            <w:rtl/>
            <w:lang w:bidi="fa-IR"/>
          </w:rPr>
          <w:t>إلا</w:t>
        </w:r>
        <w:r w:rsidR="00F65964" w:rsidRPr="000C0AF4">
          <w:rPr>
            <w:rStyle w:val="Hyperlink"/>
            <w:noProof/>
            <w:rtl/>
            <w:lang w:bidi="fa-IR"/>
          </w:rPr>
          <w:t xml:space="preserve"> </w:t>
        </w:r>
        <w:r w:rsidR="00F65964" w:rsidRPr="000C0AF4">
          <w:rPr>
            <w:rStyle w:val="Hyperlink"/>
            <w:rFonts w:hint="eastAsia"/>
            <w:noProof/>
            <w:rtl/>
            <w:lang w:bidi="fa-IR"/>
          </w:rPr>
          <w:t>الله</w:t>
        </w:r>
        <w:r w:rsidR="00F65964" w:rsidRPr="000C0AF4">
          <w:rPr>
            <w:rStyle w:val="Hyperlink"/>
            <w:noProof/>
            <w:rtl/>
          </w:rPr>
          <w:t xml:space="preserve"> ....</w:t>
        </w:r>
        <w:r w:rsidR="00F65964" w:rsidRPr="000C0AF4">
          <w:rPr>
            <w:rStyle w:val="Hyperlink"/>
            <w:noProof/>
            <w:rtl/>
            <w:lang w:bidi="fa-IR"/>
          </w:rPr>
          <w:t xml:space="preserve"> </w:t>
        </w:r>
        <w:r w:rsidR="00F65964" w:rsidRPr="000C0AF4">
          <w:rPr>
            <w:rStyle w:val="Hyperlink"/>
            <w:rFonts w:hint="eastAsia"/>
            <w:noProof/>
            <w:rtl/>
            <w:lang w:bidi="fa-IR"/>
          </w:rPr>
          <w:t>نف</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و</w:t>
        </w:r>
        <w:r w:rsidR="00F65964" w:rsidRPr="000C0AF4">
          <w:rPr>
            <w:rStyle w:val="Hyperlink"/>
            <w:noProof/>
            <w:rtl/>
            <w:lang w:bidi="fa-IR"/>
          </w:rPr>
          <w:t xml:space="preserve"> </w:t>
        </w:r>
        <w:r w:rsidR="00F65964" w:rsidRPr="000C0AF4">
          <w:rPr>
            <w:rStyle w:val="Hyperlink"/>
            <w:rFonts w:hint="eastAsia"/>
            <w:noProof/>
            <w:rtl/>
            <w:lang w:bidi="fa-IR"/>
          </w:rPr>
          <w:t>اثبات</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Toc418616802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35</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03" w:history="1">
        <w:r w:rsidR="00F65964" w:rsidRPr="000C0AF4">
          <w:rPr>
            <w:rStyle w:val="Hyperlink"/>
            <w:rFonts w:hint="eastAsia"/>
            <w:noProof/>
            <w:rtl/>
            <w:lang w:bidi="fa-IR"/>
          </w:rPr>
          <w:t>آنچه</w:t>
        </w:r>
        <w:r w:rsidR="00F65964" w:rsidRPr="000C0AF4">
          <w:rPr>
            <w:rStyle w:val="Hyperlink"/>
            <w:noProof/>
            <w:rtl/>
            <w:lang w:bidi="fa-IR"/>
          </w:rPr>
          <w:t xml:space="preserve"> </w:t>
        </w:r>
        <w:r w:rsidR="00F65964" w:rsidRPr="000C0AF4">
          <w:rPr>
            <w:rStyle w:val="Hyperlink"/>
            <w:rFonts w:hint="eastAsia"/>
            <w:noProof/>
            <w:rtl/>
            <w:lang w:bidi="fa-IR"/>
          </w:rPr>
          <w:t>کلمه‌</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توح</w:t>
        </w:r>
        <w:r w:rsidR="00F65964" w:rsidRPr="000C0AF4">
          <w:rPr>
            <w:rStyle w:val="Hyperlink"/>
            <w:rFonts w:hint="cs"/>
            <w:noProof/>
            <w:rtl/>
            <w:lang w:bidi="fa-IR"/>
          </w:rPr>
          <w:t>ی</w:t>
        </w:r>
        <w:r w:rsidR="00F65964" w:rsidRPr="000C0AF4">
          <w:rPr>
            <w:rStyle w:val="Hyperlink"/>
            <w:rFonts w:hint="eastAsia"/>
            <w:noProof/>
            <w:rtl/>
            <w:lang w:bidi="fa-IR"/>
          </w:rPr>
          <w:t>د</w:t>
        </w:r>
        <w:r w:rsidR="00F65964" w:rsidRPr="000C0AF4">
          <w:rPr>
            <w:rStyle w:val="Hyperlink"/>
            <w:noProof/>
            <w:rtl/>
            <w:lang w:bidi="fa-IR"/>
          </w:rPr>
          <w:t xml:space="preserve"> </w:t>
        </w:r>
        <w:r w:rsidR="00F65964" w:rsidRPr="000C0AF4">
          <w:rPr>
            <w:rStyle w:val="Hyperlink"/>
            <w:rFonts w:hint="eastAsia"/>
            <w:noProof/>
            <w:rtl/>
            <w:lang w:bidi="fa-IR"/>
          </w:rPr>
          <w:t>آنرا</w:t>
        </w:r>
        <w:r w:rsidR="00F65964" w:rsidRPr="000C0AF4">
          <w:rPr>
            <w:rStyle w:val="Hyperlink"/>
            <w:noProof/>
            <w:rtl/>
            <w:lang w:bidi="fa-IR"/>
          </w:rPr>
          <w:t xml:space="preserve"> </w:t>
        </w:r>
        <w:r w:rsidR="00F65964" w:rsidRPr="000C0AF4">
          <w:rPr>
            <w:rStyle w:val="Hyperlink"/>
            <w:rFonts w:hint="eastAsia"/>
            <w:noProof/>
            <w:rtl/>
            <w:lang w:bidi="fa-IR"/>
          </w:rPr>
          <w:t>اثبات</w:t>
        </w:r>
        <w:r w:rsidR="00F65964" w:rsidRPr="000C0AF4">
          <w:rPr>
            <w:rStyle w:val="Hyperlink"/>
            <w:noProof/>
            <w:rtl/>
            <w:lang w:bidi="fa-IR"/>
          </w:rPr>
          <w:t xml:space="preserve"> </w:t>
        </w:r>
        <w:r w:rsidR="00F65964" w:rsidRPr="000C0AF4">
          <w:rPr>
            <w:rStyle w:val="Hyperlink"/>
            <w:rFonts w:hint="eastAsia"/>
            <w:noProof/>
            <w:rtl/>
            <w:lang w:bidi="fa-IR"/>
          </w:rPr>
          <w:t>م</w:t>
        </w:r>
        <w:r w:rsidR="00F65964" w:rsidRPr="000C0AF4">
          <w:rPr>
            <w:rStyle w:val="Hyperlink"/>
            <w:rFonts w:hint="cs"/>
            <w:noProof/>
            <w:rtl/>
            <w:lang w:bidi="fa-IR"/>
          </w:rPr>
          <w:t>ی‌</w:t>
        </w:r>
        <w:r w:rsidR="00F65964" w:rsidRPr="000C0AF4">
          <w:rPr>
            <w:rStyle w:val="Hyperlink"/>
            <w:rFonts w:hint="eastAsia"/>
            <w:noProof/>
            <w:rtl/>
            <w:lang w:bidi="fa-IR"/>
          </w:rPr>
          <w:t>کند</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Toc418616803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62</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04" w:history="1">
        <w:r w:rsidR="00F65964" w:rsidRPr="000C0AF4">
          <w:rPr>
            <w:rStyle w:val="Hyperlink"/>
            <w:noProof/>
            <w:rtl/>
            <w:lang w:bidi="fa-IR"/>
          </w:rPr>
          <w:t xml:space="preserve">1- </w:t>
        </w:r>
        <w:r w:rsidR="00F65964" w:rsidRPr="000C0AF4">
          <w:rPr>
            <w:rStyle w:val="Hyperlink"/>
            <w:rFonts w:hint="eastAsia"/>
            <w:noProof/>
            <w:rtl/>
            <w:lang w:bidi="fa-IR"/>
          </w:rPr>
          <w:t>توح</w:t>
        </w:r>
        <w:r w:rsidR="00F65964" w:rsidRPr="000C0AF4">
          <w:rPr>
            <w:rStyle w:val="Hyperlink"/>
            <w:rFonts w:hint="cs"/>
            <w:noProof/>
            <w:rtl/>
            <w:lang w:bidi="fa-IR"/>
          </w:rPr>
          <w:t>ی</w:t>
        </w:r>
        <w:r w:rsidR="00F65964" w:rsidRPr="000C0AF4">
          <w:rPr>
            <w:rStyle w:val="Hyperlink"/>
            <w:rFonts w:hint="eastAsia"/>
            <w:noProof/>
            <w:rtl/>
            <w:lang w:bidi="fa-IR"/>
          </w:rPr>
          <w:t>د</w:t>
        </w:r>
        <w:r w:rsidR="00F65964" w:rsidRPr="000C0AF4">
          <w:rPr>
            <w:rStyle w:val="Hyperlink"/>
            <w:noProof/>
            <w:rtl/>
            <w:lang w:bidi="fa-IR"/>
          </w:rPr>
          <w:t xml:space="preserve"> </w:t>
        </w:r>
        <w:r w:rsidR="00F65964" w:rsidRPr="000C0AF4">
          <w:rPr>
            <w:rStyle w:val="Hyperlink"/>
            <w:rFonts w:hint="eastAsia"/>
            <w:noProof/>
            <w:rtl/>
            <w:lang w:bidi="fa-IR"/>
          </w:rPr>
          <w:t>ربوب</w:t>
        </w:r>
        <w:r w:rsidR="00F65964" w:rsidRPr="000C0AF4">
          <w:rPr>
            <w:rStyle w:val="Hyperlink"/>
            <w:rFonts w:hint="cs"/>
            <w:noProof/>
            <w:rtl/>
            <w:lang w:bidi="fa-IR"/>
          </w:rPr>
          <w:t>ی</w:t>
        </w:r>
        <w:r w:rsidR="00F65964" w:rsidRPr="000C0AF4">
          <w:rPr>
            <w:rStyle w:val="Hyperlink"/>
            <w:rFonts w:hint="eastAsia"/>
            <w:noProof/>
            <w:rtl/>
            <w:lang w:bidi="fa-IR"/>
          </w:rPr>
          <w:t>ت</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Toc418616804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63</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05" w:history="1">
        <w:r w:rsidR="00F65964" w:rsidRPr="000C0AF4">
          <w:rPr>
            <w:rStyle w:val="Hyperlink"/>
            <w:rFonts w:hint="eastAsia"/>
            <w:noProof/>
            <w:rtl/>
            <w:lang w:bidi="fa-IR"/>
          </w:rPr>
          <w:t>دلا</w:t>
        </w:r>
        <w:r w:rsidR="00F65964" w:rsidRPr="000C0AF4">
          <w:rPr>
            <w:rStyle w:val="Hyperlink"/>
            <w:rFonts w:hint="cs"/>
            <w:noProof/>
            <w:rtl/>
            <w:lang w:bidi="fa-IR"/>
          </w:rPr>
          <w:t>ی</w:t>
        </w:r>
        <w:r w:rsidR="00F65964" w:rsidRPr="000C0AF4">
          <w:rPr>
            <w:rStyle w:val="Hyperlink"/>
            <w:rFonts w:hint="eastAsia"/>
            <w:noProof/>
            <w:rtl/>
            <w:lang w:bidi="fa-IR"/>
          </w:rPr>
          <w:t>ل</w:t>
        </w:r>
        <w:r w:rsidR="00F65964" w:rsidRPr="000C0AF4">
          <w:rPr>
            <w:rStyle w:val="Hyperlink"/>
            <w:noProof/>
            <w:rtl/>
            <w:lang w:bidi="fa-IR"/>
          </w:rPr>
          <w:t xml:space="preserve"> </w:t>
        </w:r>
        <w:r w:rsidR="00F65964" w:rsidRPr="000C0AF4">
          <w:rPr>
            <w:rStyle w:val="Hyperlink"/>
            <w:rFonts w:hint="eastAsia"/>
            <w:noProof/>
            <w:rtl/>
            <w:lang w:bidi="fa-IR"/>
          </w:rPr>
          <w:t>نقل</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بر</w:t>
        </w:r>
        <w:r w:rsidR="00F65964" w:rsidRPr="000C0AF4">
          <w:rPr>
            <w:rStyle w:val="Hyperlink"/>
            <w:noProof/>
            <w:rtl/>
            <w:lang w:bidi="fa-IR"/>
          </w:rPr>
          <w:t xml:space="preserve"> </w:t>
        </w:r>
        <w:r w:rsidR="00F65964" w:rsidRPr="000C0AF4">
          <w:rPr>
            <w:rStyle w:val="Hyperlink"/>
            <w:rFonts w:hint="eastAsia"/>
            <w:noProof/>
            <w:rtl/>
            <w:lang w:bidi="fa-IR"/>
          </w:rPr>
          <w:t>توح</w:t>
        </w:r>
        <w:r w:rsidR="00F65964" w:rsidRPr="000C0AF4">
          <w:rPr>
            <w:rStyle w:val="Hyperlink"/>
            <w:rFonts w:hint="cs"/>
            <w:noProof/>
            <w:rtl/>
            <w:lang w:bidi="fa-IR"/>
          </w:rPr>
          <w:t>ی</w:t>
        </w:r>
        <w:r w:rsidR="00F65964" w:rsidRPr="000C0AF4">
          <w:rPr>
            <w:rStyle w:val="Hyperlink"/>
            <w:rFonts w:hint="eastAsia"/>
            <w:noProof/>
            <w:rtl/>
            <w:lang w:bidi="fa-IR"/>
          </w:rPr>
          <w:t>د</w:t>
        </w:r>
        <w:r w:rsidR="00F65964" w:rsidRPr="000C0AF4">
          <w:rPr>
            <w:rStyle w:val="Hyperlink"/>
            <w:noProof/>
            <w:rtl/>
            <w:lang w:bidi="fa-IR"/>
          </w:rPr>
          <w:t xml:space="preserve"> </w:t>
        </w:r>
        <w:r w:rsidR="00F65964" w:rsidRPr="000C0AF4">
          <w:rPr>
            <w:rStyle w:val="Hyperlink"/>
            <w:rFonts w:hint="eastAsia"/>
            <w:noProof/>
            <w:rtl/>
            <w:lang w:bidi="fa-IR"/>
          </w:rPr>
          <w:t>ربوب</w:t>
        </w:r>
        <w:r w:rsidR="00F65964" w:rsidRPr="000C0AF4">
          <w:rPr>
            <w:rStyle w:val="Hyperlink"/>
            <w:rFonts w:hint="cs"/>
            <w:noProof/>
            <w:rtl/>
            <w:lang w:bidi="fa-IR"/>
          </w:rPr>
          <w:t>ی</w:t>
        </w:r>
        <w:r w:rsidR="00F65964" w:rsidRPr="000C0AF4">
          <w:rPr>
            <w:rStyle w:val="Hyperlink"/>
            <w:rFonts w:hint="eastAsia"/>
            <w:noProof/>
            <w:rtl/>
            <w:lang w:bidi="fa-IR"/>
          </w:rPr>
          <w:t>ت</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Toc418616805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64</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06" w:history="1">
        <w:r w:rsidR="00F65964" w:rsidRPr="000C0AF4">
          <w:rPr>
            <w:rStyle w:val="Hyperlink"/>
            <w:rFonts w:hint="eastAsia"/>
            <w:noProof/>
            <w:rtl/>
            <w:lang w:bidi="fa-IR"/>
          </w:rPr>
          <w:t>ادله‌</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عقل</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در</w:t>
        </w:r>
        <w:r w:rsidR="00F65964" w:rsidRPr="000C0AF4">
          <w:rPr>
            <w:rStyle w:val="Hyperlink"/>
            <w:noProof/>
            <w:rtl/>
            <w:lang w:bidi="fa-IR"/>
          </w:rPr>
          <w:t xml:space="preserve"> </w:t>
        </w:r>
        <w:r w:rsidR="00F65964" w:rsidRPr="000C0AF4">
          <w:rPr>
            <w:rStyle w:val="Hyperlink"/>
            <w:rFonts w:hint="eastAsia"/>
            <w:noProof/>
            <w:rtl/>
            <w:lang w:bidi="fa-IR"/>
          </w:rPr>
          <w:t>باب</w:t>
        </w:r>
        <w:r w:rsidR="00F65964" w:rsidRPr="000C0AF4">
          <w:rPr>
            <w:rStyle w:val="Hyperlink"/>
            <w:noProof/>
            <w:rtl/>
            <w:lang w:bidi="fa-IR"/>
          </w:rPr>
          <w:t xml:space="preserve"> </w:t>
        </w:r>
        <w:r w:rsidR="00F65964" w:rsidRPr="000C0AF4">
          <w:rPr>
            <w:rStyle w:val="Hyperlink"/>
            <w:rFonts w:hint="eastAsia"/>
            <w:noProof/>
            <w:rtl/>
            <w:lang w:bidi="fa-IR"/>
          </w:rPr>
          <w:t>توح</w:t>
        </w:r>
        <w:r w:rsidR="00F65964" w:rsidRPr="000C0AF4">
          <w:rPr>
            <w:rStyle w:val="Hyperlink"/>
            <w:rFonts w:hint="cs"/>
            <w:noProof/>
            <w:rtl/>
            <w:lang w:bidi="fa-IR"/>
          </w:rPr>
          <w:t>ی</w:t>
        </w:r>
        <w:r w:rsidR="00F65964" w:rsidRPr="000C0AF4">
          <w:rPr>
            <w:rStyle w:val="Hyperlink"/>
            <w:rFonts w:hint="eastAsia"/>
            <w:noProof/>
            <w:rtl/>
            <w:lang w:bidi="fa-IR"/>
          </w:rPr>
          <w:t>د</w:t>
        </w:r>
        <w:r w:rsidR="00F65964" w:rsidRPr="000C0AF4">
          <w:rPr>
            <w:rStyle w:val="Hyperlink"/>
            <w:noProof/>
            <w:rtl/>
            <w:lang w:bidi="fa-IR"/>
          </w:rPr>
          <w:t xml:space="preserve"> </w:t>
        </w:r>
        <w:r w:rsidR="00F65964" w:rsidRPr="000C0AF4">
          <w:rPr>
            <w:rStyle w:val="Hyperlink"/>
            <w:rFonts w:hint="eastAsia"/>
            <w:noProof/>
            <w:rtl/>
            <w:lang w:bidi="fa-IR"/>
          </w:rPr>
          <w:t>ربوب</w:t>
        </w:r>
        <w:r w:rsidR="00F65964" w:rsidRPr="000C0AF4">
          <w:rPr>
            <w:rStyle w:val="Hyperlink"/>
            <w:rFonts w:hint="cs"/>
            <w:noProof/>
            <w:rtl/>
            <w:lang w:bidi="fa-IR"/>
          </w:rPr>
          <w:t>ی</w:t>
        </w:r>
        <w:r w:rsidR="00F65964" w:rsidRPr="000C0AF4">
          <w:rPr>
            <w:rStyle w:val="Hyperlink"/>
            <w:rFonts w:hint="eastAsia"/>
            <w:noProof/>
            <w:rtl/>
            <w:lang w:bidi="fa-IR"/>
          </w:rPr>
          <w:t>ت</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Toc418616806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72</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07" w:history="1">
        <w:r w:rsidR="00F65964" w:rsidRPr="000C0AF4">
          <w:rPr>
            <w:rStyle w:val="Hyperlink"/>
            <w:noProof/>
            <w:rtl/>
            <w:lang w:bidi="fa-IR"/>
          </w:rPr>
          <w:t xml:space="preserve">2- </w:t>
        </w:r>
        <w:r w:rsidR="00F65964" w:rsidRPr="000C0AF4">
          <w:rPr>
            <w:rStyle w:val="Hyperlink"/>
            <w:rFonts w:hint="eastAsia"/>
            <w:noProof/>
            <w:rtl/>
            <w:lang w:bidi="fa-IR"/>
          </w:rPr>
          <w:t>توح</w:t>
        </w:r>
        <w:r w:rsidR="00F65964" w:rsidRPr="000C0AF4">
          <w:rPr>
            <w:rStyle w:val="Hyperlink"/>
            <w:rFonts w:hint="cs"/>
            <w:noProof/>
            <w:rtl/>
            <w:lang w:bidi="fa-IR"/>
          </w:rPr>
          <w:t>ی</w:t>
        </w:r>
        <w:r w:rsidR="00F65964" w:rsidRPr="000C0AF4">
          <w:rPr>
            <w:rStyle w:val="Hyperlink"/>
            <w:rFonts w:hint="eastAsia"/>
            <w:noProof/>
            <w:rtl/>
            <w:lang w:bidi="fa-IR"/>
          </w:rPr>
          <w:t>د</w:t>
        </w:r>
        <w:r w:rsidR="00F65964" w:rsidRPr="000C0AF4">
          <w:rPr>
            <w:rStyle w:val="Hyperlink"/>
            <w:noProof/>
            <w:rtl/>
            <w:lang w:bidi="fa-IR"/>
          </w:rPr>
          <w:t xml:space="preserve"> </w:t>
        </w:r>
        <w:r w:rsidR="00F65964" w:rsidRPr="000C0AF4">
          <w:rPr>
            <w:rStyle w:val="Hyperlink"/>
            <w:rFonts w:hint="eastAsia"/>
            <w:noProof/>
            <w:rtl/>
            <w:lang w:bidi="fa-IR"/>
          </w:rPr>
          <w:t>الوه</w:t>
        </w:r>
        <w:r w:rsidR="00F65964" w:rsidRPr="000C0AF4">
          <w:rPr>
            <w:rStyle w:val="Hyperlink"/>
            <w:rFonts w:hint="cs"/>
            <w:noProof/>
            <w:rtl/>
            <w:lang w:bidi="fa-IR"/>
          </w:rPr>
          <w:t>ی</w:t>
        </w:r>
        <w:r w:rsidR="00F65964" w:rsidRPr="000C0AF4">
          <w:rPr>
            <w:rStyle w:val="Hyperlink"/>
            <w:rFonts w:hint="eastAsia"/>
            <w:noProof/>
            <w:rtl/>
            <w:lang w:bidi="fa-IR"/>
          </w:rPr>
          <w:t>ت</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Toc418616807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79</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08" w:history="1">
        <w:r w:rsidR="00F65964" w:rsidRPr="000C0AF4">
          <w:rPr>
            <w:rStyle w:val="Hyperlink"/>
            <w:noProof/>
            <w:rtl/>
            <w:lang w:bidi="fa-IR"/>
          </w:rPr>
          <w:t xml:space="preserve">3- </w:t>
        </w:r>
        <w:r w:rsidR="00F65964" w:rsidRPr="000C0AF4">
          <w:rPr>
            <w:rStyle w:val="Hyperlink"/>
            <w:rFonts w:hint="eastAsia"/>
            <w:noProof/>
            <w:rtl/>
            <w:lang w:bidi="fa-IR"/>
          </w:rPr>
          <w:t>توح</w:t>
        </w:r>
        <w:r w:rsidR="00F65964" w:rsidRPr="000C0AF4">
          <w:rPr>
            <w:rStyle w:val="Hyperlink"/>
            <w:rFonts w:hint="cs"/>
            <w:noProof/>
            <w:rtl/>
            <w:lang w:bidi="fa-IR"/>
          </w:rPr>
          <w:t>ی</w:t>
        </w:r>
        <w:r w:rsidR="00F65964" w:rsidRPr="000C0AF4">
          <w:rPr>
            <w:rStyle w:val="Hyperlink"/>
            <w:rFonts w:hint="eastAsia"/>
            <w:noProof/>
            <w:rtl/>
            <w:lang w:bidi="fa-IR"/>
          </w:rPr>
          <w:t>د</w:t>
        </w:r>
        <w:r w:rsidR="00F65964" w:rsidRPr="000C0AF4">
          <w:rPr>
            <w:rStyle w:val="Hyperlink"/>
            <w:noProof/>
            <w:rtl/>
            <w:lang w:bidi="fa-IR"/>
          </w:rPr>
          <w:t xml:space="preserve"> </w:t>
        </w:r>
        <w:r w:rsidR="00F65964" w:rsidRPr="000C0AF4">
          <w:rPr>
            <w:rStyle w:val="Hyperlink"/>
            <w:rFonts w:hint="eastAsia"/>
            <w:noProof/>
            <w:rtl/>
            <w:lang w:bidi="fa-IR"/>
          </w:rPr>
          <w:t>اسماء</w:t>
        </w:r>
        <w:r w:rsidR="00F65964" w:rsidRPr="000C0AF4">
          <w:rPr>
            <w:rStyle w:val="Hyperlink"/>
            <w:noProof/>
            <w:rtl/>
            <w:lang w:bidi="fa-IR"/>
          </w:rPr>
          <w:t xml:space="preserve"> </w:t>
        </w:r>
        <w:r w:rsidR="00F65964" w:rsidRPr="000C0AF4">
          <w:rPr>
            <w:rStyle w:val="Hyperlink"/>
            <w:rFonts w:hint="eastAsia"/>
            <w:noProof/>
            <w:rtl/>
            <w:lang w:bidi="fa-IR"/>
          </w:rPr>
          <w:t>و</w:t>
        </w:r>
        <w:r w:rsidR="00F65964" w:rsidRPr="000C0AF4">
          <w:rPr>
            <w:rStyle w:val="Hyperlink"/>
            <w:noProof/>
            <w:rtl/>
            <w:lang w:bidi="fa-IR"/>
          </w:rPr>
          <w:t xml:space="preserve"> </w:t>
        </w:r>
        <w:r w:rsidR="00F65964" w:rsidRPr="000C0AF4">
          <w:rPr>
            <w:rStyle w:val="Hyperlink"/>
            <w:rFonts w:hint="eastAsia"/>
            <w:noProof/>
            <w:rtl/>
            <w:lang w:bidi="fa-IR"/>
          </w:rPr>
          <w:t>صفات</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Toc418616808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87</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09" w:history="1">
        <w:r w:rsidR="00F65964" w:rsidRPr="000C0AF4">
          <w:rPr>
            <w:rStyle w:val="Hyperlink"/>
            <w:rFonts w:hint="eastAsia"/>
            <w:noProof/>
            <w:rtl/>
            <w:lang w:bidi="fa-IR"/>
          </w:rPr>
          <w:t>قاعده‌</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اول</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Toc418616809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88</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10" w:history="1">
        <w:r w:rsidR="00F65964" w:rsidRPr="000C0AF4">
          <w:rPr>
            <w:rStyle w:val="Hyperlink"/>
            <w:rFonts w:hint="eastAsia"/>
            <w:noProof/>
            <w:rtl/>
            <w:lang w:bidi="fa-IR"/>
          </w:rPr>
          <w:t>قاعده‌</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دوم</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Toc418616810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90</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11" w:history="1">
        <w:r w:rsidR="00F65964" w:rsidRPr="000C0AF4">
          <w:rPr>
            <w:rStyle w:val="Hyperlink"/>
            <w:rFonts w:hint="eastAsia"/>
            <w:noProof/>
            <w:rtl/>
            <w:lang w:bidi="fa-IR"/>
          </w:rPr>
          <w:t>قاعده‌</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سوم</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Toc418616811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92</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12" w:history="1">
        <w:r w:rsidR="00F65964" w:rsidRPr="000C0AF4">
          <w:rPr>
            <w:rStyle w:val="Hyperlink"/>
            <w:rFonts w:hint="eastAsia"/>
            <w:noProof/>
            <w:rtl/>
            <w:lang w:bidi="fa-IR"/>
          </w:rPr>
          <w:t>قاعده‌</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چهارم</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Toc418616812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93</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13" w:history="1">
        <w:r w:rsidR="00F65964" w:rsidRPr="000C0AF4">
          <w:rPr>
            <w:rStyle w:val="Hyperlink"/>
            <w:rFonts w:hint="eastAsia"/>
            <w:noProof/>
            <w:rtl/>
            <w:lang w:bidi="fa-IR"/>
          </w:rPr>
          <w:t>قاعده‌</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پنجم</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Toc418616813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94</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14" w:history="1">
        <w:r w:rsidR="00F65964" w:rsidRPr="000C0AF4">
          <w:rPr>
            <w:rStyle w:val="Hyperlink"/>
            <w:rFonts w:hint="eastAsia"/>
            <w:noProof/>
            <w:rtl/>
            <w:lang w:bidi="fa-IR"/>
          </w:rPr>
          <w:t>قاعده‌</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ششم</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Toc418616814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95</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15" w:history="1">
        <w:r w:rsidR="00F65964" w:rsidRPr="000C0AF4">
          <w:rPr>
            <w:rStyle w:val="Hyperlink"/>
            <w:rFonts w:hint="eastAsia"/>
            <w:noProof/>
            <w:rtl/>
            <w:lang w:bidi="fa-IR"/>
          </w:rPr>
          <w:t>قاعده‌</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هفتم</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Toc418616815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96</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16" w:history="1">
        <w:r w:rsidR="00F65964" w:rsidRPr="000C0AF4">
          <w:rPr>
            <w:rStyle w:val="Hyperlink"/>
            <w:rFonts w:hint="eastAsia"/>
            <w:noProof/>
            <w:rtl/>
            <w:lang w:bidi="fa-IR"/>
          </w:rPr>
          <w:t>قاعده‌</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هشتم</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Toc418616816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97</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17" w:history="1">
        <w:r w:rsidR="00F65964" w:rsidRPr="000C0AF4">
          <w:rPr>
            <w:rStyle w:val="Hyperlink"/>
            <w:rFonts w:hint="eastAsia"/>
            <w:noProof/>
            <w:rtl/>
            <w:lang w:bidi="fa-IR"/>
          </w:rPr>
          <w:t>قاعده‌</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نهم</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Toc418616817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98</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18" w:history="1">
        <w:r w:rsidR="00F65964" w:rsidRPr="000C0AF4">
          <w:rPr>
            <w:rStyle w:val="Hyperlink"/>
            <w:rFonts w:hint="eastAsia"/>
            <w:noProof/>
            <w:rtl/>
            <w:lang w:bidi="fa-IR"/>
          </w:rPr>
          <w:t>قاعده‌</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دهم</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Toc418616818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102</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19" w:history="1">
        <w:r w:rsidR="00F65964" w:rsidRPr="000C0AF4">
          <w:rPr>
            <w:rStyle w:val="Hyperlink"/>
            <w:rFonts w:hint="eastAsia"/>
            <w:noProof/>
            <w:rtl/>
            <w:lang w:bidi="fa-IR"/>
          </w:rPr>
          <w:t>قاعده‌</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cs"/>
            <w:noProof/>
            <w:rtl/>
            <w:lang w:bidi="fa-IR"/>
          </w:rPr>
          <w:t>ی</w:t>
        </w:r>
        <w:r w:rsidR="00F65964" w:rsidRPr="000C0AF4">
          <w:rPr>
            <w:rStyle w:val="Hyperlink"/>
            <w:rFonts w:hint="eastAsia"/>
            <w:noProof/>
            <w:rtl/>
            <w:lang w:bidi="fa-IR"/>
          </w:rPr>
          <w:t>ازدهم</w:t>
        </w:r>
        <w:r w:rsidR="00F65964" w:rsidRPr="000C0AF4">
          <w:rPr>
            <w:rStyle w:val="Hyperlink"/>
            <w:noProof/>
            <w:rtl/>
            <w:lang w:bidi="fa-IR"/>
          </w:rPr>
          <w:t xml:space="preserve">: </w:t>
        </w:r>
        <w:r w:rsidR="00F65964" w:rsidRPr="000C0AF4">
          <w:rPr>
            <w:rStyle w:val="Hyperlink"/>
            <w:rFonts w:hint="eastAsia"/>
            <w:noProof/>
            <w:rtl/>
            <w:lang w:bidi="fa-IR"/>
          </w:rPr>
          <w:t>آخر</w:t>
        </w:r>
        <w:r w:rsidR="00F65964" w:rsidRPr="000C0AF4">
          <w:rPr>
            <w:rStyle w:val="Hyperlink"/>
            <w:rFonts w:hint="cs"/>
            <w:noProof/>
            <w:rtl/>
            <w:lang w:bidi="fa-IR"/>
          </w:rPr>
          <w:t>ی</w:t>
        </w:r>
        <w:r w:rsidR="00F65964" w:rsidRPr="000C0AF4">
          <w:rPr>
            <w:rStyle w:val="Hyperlink"/>
            <w:rFonts w:hint="eastAsia"/>
            <w:noProof/>
            <w:rtl/>
            <w:lang w:bidi="fa-IR"/>
          </w:rPr>
          <w:t>ن</w:t>
        </w:r>
        <w:r w:rsidR="00F65964" w:rsidRPr="000C0AF4">
          <w:rPr>
            <w:rStyle w:val="Hyperlink"/>
            <w:noProof/>
            <w:rtl/>
            <w:lang w:bidi="fa-IR"/>
          </w:rPr>
          <w:t xml:space="preserve"> </w:t>
        </w:r>
        <w:r w:rsidR="00F65964" w:rsidRPr="000C0AF4">
          <w:rPr>
            <w:rStyle w:val="Hyperlink"/>
            <w:rFonts w:hint="eastAsia"/>
            <w:noProof/>
            <w:rtl/>
            <w:lang w:bidi="fa-IR"/>
          </w:rPr>
          <w:t>قاعده</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Toc418616819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103</w:t>
        </w:r>
        <w:r w:rsidR="00F65964">
          <w:rPr>
            <w:noProof/>
            <w:webHidden/>
            <w:rtl/>
          </w:rPr>
          <w:fldChar w:fldCharType="end"/>
        </w:r>
      </w:hyperlink>
    </w:p>
    <w:p w:rsidR="00F65964" w:rsidRPr="0010247C" w:rsidRDefault="00E93668">
      <w:pPr>
        <w:pStyle w:val="TOC2"/>
        <w:tabs>
          <w:tab w:val="right" w:leader="dot" w:pos="7474"/>
        </w:tabs>
        <w:rPr>
          <w:rFonts w:ascii="Calibri" w:eastAsia="Times New Roman" w:hAnsi="Calibri" w:cs="Arial"/>
          <w:b w:val="0"/>
          <w:bCs w:val="0"/>
          <w:noProof/>
          <w:sz w:val="22"/>
          <w:szCs w:val="22"/>
          <w:rtl/>
        </w:rPr>
      </w:pPr>
      <w:hyperlink w:anchor="_Toc418616820" w:history="1">
        <w:r w:rsidR="00F65964" w:rsidRPr="000C0AF4">
          <w:rPr>
            <w:rStyle w:val="Hyperlink"/>
            <w:rFonts w:hint="eastAsia"/>
            <w:noProof/>
            <w:rtl/>
            <w:lang w:bidi="fa-IR"/>
          </w:rPr>
          <w:t>مبحث</w:t>
        </w:r>
        <w:r w:rsidR="00F65964" w:rsidRPr="000C0AF4">
          <w:rPr>
            <w:rStyle w:val="Hyperlink"/>
            <w:noProof/>
            <w:rtl/>
            <w:lang w:bidi="fa-IR"/>
          </w:rPr>
          <w:t xml:space="preserve"> </w:t>
        </w:r>
        <w:r w:rsidR="00F65964" w:rsidRPr="000C0AF4">
          <w:rPr>
            <w:rStyle w:val="Hyperlink"/>
            <w:rFonts w:hint="eastAsia"/>
            <w:noProof/>
            <w:rtl/>
            <w:lang w:bidi="fa-IR"/>
          </w:rPr>
          <w:t>دوم</w:t>
        </w:r>
        <w:r w:rsidR="00F65964" w:rsidRPr="000C0AF4">
          <w:rPr>
            <w:rStyle w:val="Hyperlink"/>
            <w:noProof/>
            <w:rtl/>
            <w:lang w:bidi="fa-IR"/>
          </w:rPr>
          <w:t xml:space="preserve">: </w:t>
        </w:r>
        <w:r w:rsidR="00F65964" w:rsidRPr="000C0AF4">
          <w:rPr>
            <w:rStyle w:val="Hyperlink"/>
            <w:rFonts w:hint="eastAsia"/>
            <w:noProof/>
            <w:rtl/>
            <w:lang w:bidi="fa-IR"/>
          </w:rPr>
          <w:t>لا</w:t>
        </w:r>
        <w:r w:rsidR="00F65964" w:rsidRPr="000C0AF4">
          <w:rPr>
            <w:rStyle w:val="Hyperlink"/>
            <w:noProof/>
            <w:rtl/>
            <w:lang w:bidi="fa-IR"/>
          </w:rPr>
          <w:t xml:space="preserve"> </w:t>
        </w:r>
        <w:r w:rsidR="00F65964" w:rsidRPr="000C0AF4">
          <w:rPr>
            <w:rStyle w:val="Hyperlink"/>
            <w:rFonts w:hint="eastAsia"/>
            <w:noProof/>
            <w:rtl/>
            <w:lang w:bidi="fa-IR"/>
          </w:rPr>
          <w:t>إله</w:t>
        </w:r>
        <w:r w:rsidR="00F65964" w:rsidRPr="000C0AF4">
          <w:rPr>
            <w:rStyle w:val="Hyperlink"/>
            <w:noProof/>
            <w:rtl/>
            <w:lang w:bidi="fa-IR"/>
          </w:rPr>
          <w:t xml:space="preserve"> </w:t>
        </w:r>
        <w:r w:rsidR="00F65964" w:rsidRPr="000C0AF4">
          <w:rPr>
            <w:rStyle w:val="Hyperlink"/>
            <w:rFonts w:hint="eastAsia"/>
            <w:noProof/>
            <w:rtl/>
            <w:lang w:bidi="fa-IR"/>
          </w:rPr>
          <w:t>إلا</w:t>
        </w:r>
        <w:r w:rsidR="00F65964" w:rsidRPr="000C0AF4">
          <w:rPr>
            <w:rStyle w:val="Hyperlink"/>
            <w:noProof/>
            <w:rtl/>
            <w:lang w:bidi="fa-IR"/>
          </w:rPr>
          <w:t xml:space="preserve"> </w:t>
        </w:r>
        <w:r w:rsidR="00F65964" w:rsidRPr="000C0AF4">
          <w:rPr>
            <w:rStyle w:val="Hyperlink"/>
            <w:rFonts w:hint="eastAsia"/>
            <w:noProof/>
            <w:rtl/>
            <w:lang w:bidi="fa-IR"/>
          </w:rPr>
          <w:t>الله</w:t>
        </w:r>
        <w:r w:rsidR="00F65964" w:rsidRPr="000C0AF4">
          <w:rPr>
            <w:rStyle w:val="Hyperlink"/>
            <w:noProof/>
            <w:rtl/>
            <w:lang w:bidi="fa-IR"/>
          </w:rPr>
          <w:t xml:space="preserve"> ... </w:t>
        </w:r>
        <w:r w:rsidR="00F65964" w:rsidRPr="000C0AF4">
          <w:rPr>
            <w:rStyle w:val="Hyperlink"/>
            <w:rFonts w:hint="eastAsia"/>
            <w:noProof/>
            <w:rtl/>
            <w:lang w:bidi="fa-IR"/>
          </w:rPr>
          <w:t>ولاء</w:t>
        </w:r>
        <w:r w:rsidR="00F65964" w:rsidRPr="000C0AF4">
          <w:rPr>
            <w:rStyle w:val="Hyperlink"/>
            <w:noProof/>
            <w:rtl/>
            <w:lang w:bidi="fa-IR"/>
          </w:rPr>
          <w:t xml:space="preserve"> </w:t>
        </w:r>
        <w:r w:rsidR="00F65964" w:rsidRPr="000C0AF4">
          <w:rPr>
            <w:rStyle w:val="Hyperlink"/>
            <w:rFonts w:hint="eastAsia"/>
            <w:noProof/>
            <w:rtl/>
            <w:lang w:bidi="fa-IR"/>
          </w:rPr>
          <w:t>و</w:t>
        </w:r>
        <w:r w:rsidR="00F65964" w:rsidRPr="000C0AF4">
          <w:rPr>
            <w:rStyle w:val="Hyperlink"/>
            <w:noProof/>
            <w:rtl/>
            <w:lang w:bidi="fa-IR"/>
          </w:rPr>
          <w:t xml:space="preserve"> </w:t>
        </w:r>
        <w:r w:rsidR="00F65964" w:rsidRPr="000C0AF4">
          <w:rPr>
            <w:rStyle w:val="Hyperlink"/>
            <w:rFonts w:hint="eastAsia"/>
            <w:noProof/>
            <w:rtl/>
            <w:lang w:bidi="fa-IR"/>
          </w:rPr>
          <w:t>براء</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Toc418616820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107</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21" w:history="1">
        <w:r w:rsidR="00F65964" w:rsidRPr="000C0AF4">
          <w:rPr>
            <w:rStyle w:val="Hyperlink"/>
            <w:noProof/>
            <w:rtl/>
            <w:lang w:bidi="fa-IR"/>
          </w:rPr>
          <w:t xml:space="preserve">1- </w:t>
        </w:r>
        <w:r w:rsidR="00F65964" w:rsidRPr="000C0AF4">
          <w:rPr>
            <w:rStyle w:val="Hyperlink"/>
            <w:rFonts w:hint="eastAsia"/>
            <w:noProof/>
            <w:rtl/>
            <w:lang w:bidi="fa-IR"/>
          </w:rPr>
          <w:t>معنا</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لغو</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الولاء</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Toc418616821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108</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22" w:history="1">
        <w:r w:rsidR="00F65964" w:rsidRPr="000C0AF4">
          <w:rPr>
            <w:rStyle w:val="Hyperlink"/>
            <w:rFonts w:hint="eastAsia"/>
            <w:noProof/>
            <w:rtl/>
            <w:lang w:bidi="fa-IR"/>
          </w:rPr>
          <w:t>تعر</w:t>
        </w:r>
        <w:r w:rsidR="00F65964" w:rsidRPr="000C0AF4">
          <w:rPr>
            <w:rStyle w:val="Hyperlink"/>
            <w:rFonts w:hint="cs"/>
            <w:noProof/>
            <w:rtl/>
            <w:lang w:bidi="fa-IR"/>
          </w:rPr>
          <w:t>ی</w:t>
        </w:r>
        <w:r w:rsidR="00F65964" w:rsidRPr="000C0AF4">
          <w:rPr>
            <w:rStyle w:val="Hyperlink"/>
            <w:rFonts w:hint="eastAsia"/>
            <w:noProof/>
            <w:rtl/>
            <w:lang w:bidi="fa-IR"/>
          </w:rPr>
          <w:t>ف</w:t>
        </w:r>
        <w:r w:rsidR="00F65964" w:rsidRPr="000C0AF4">
          <w:rPr>
            <w:rStyle w:val="Hyperlink"/>
            <w:noProof/>
            <w:rtl/>
            <w:lang w:bidi="fa-IR"/>
          </w:rPr>
          <w:t xml:space="preserve"> </w:t>
        </w:r>
        <w:r w:rsidR="00F65964" w:rsidRPr="000C0AF4">
          <w:rPr>
            <w:rStyle w:val="Hyperlink"/>
            <w:rFonts w:hint="eastAsia"/>
            <w:noProof/>
            <w:rtl/>
            <w:lang w:bidi="fa-IR"/>
          </w:rPr>
          <w:t>اصطلاح</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معنا</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ولاء</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Toc418616822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109</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23" w:history="1">
        <w:r w:rsidR="00F65964" w:rsidRPr="000C0AF4">
          <w:rPr>
            <w:rStyle w:val="Hyperlink"/>
            <w:noProof/>
            <w:rtl/>
            <w:lang w:bidi="fa-IR"/>
          </w:rPr>
          <w:t xml:space="preserve">2- </w:t>
        </w:r>
        <w:r w:rsidR="00F65964" w:rsidRPr="000C0AF4">
          <w:rPr>
            <w:rStyle w:val="Hyperlink"/>
            <w:rFonts w:hint="eastAsia"/>
            <w:noProof/>
            <w:rtl/>
            <w:lang w:bidi="fa-IR"/>
          </w:rPr>
          <w:t>معن</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لغو</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براء</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Toc418616823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110</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24" w:history="1">
        <w:r w:rsidR="00F65964" w:rsidRPr="000C0AF4">
          <w:rPr>
            <w:rStyle w:val="Hyperlink"/>
            <w:rFonts w:hint="eastAsia"/>
            <w:noProof/>
            <w:rtl/>
            <w:lang w:bidi="fa-IR"/>
          </w:rPr>
          <w:t>تعر</w:t>
        </w:r>
        <w:r w:rsidR="00F65964" w:rsidRPr="000C0AF4">
          <w:rPr>
            <w:rStyle w:val="Hyperlink"/>
            <w:rFonts w:hint="cs"/>
            <w:noProof/>
            <w:rtl/>
            <w:lang w:bidi="fa-IR"/>
          </w:rPr>
          <w:t>ی</w:t>
        </w:r>
        <w:r w:rsidR="00F65964" w:rsidRPr="000C0AF4">
          <w:rPr>
            <w:rStyle w:val="Hyperlink"/>
            <w:rFonts w:hint="eastAsia"/>
            <w:noProof/>
            <w:rtl/>
            <w:lang w:bidi="fa-IR"/>
          </w:rPr>
          <w:t>ف</w:t>
        </w:r>
        <w:r w:rsidR="00F65964" w:rsidRPr="000C0AF4">
          <w:rPr>
            <w:rStyle w:val="Hyperlink"/>
            <w:noProof/>
            <w:rtl/>
            <w:lang w:bidi="fa-IR"/>
          </w:rPr>
          <w:t xml:space="preserve"> </w:t>
        </w:r>
        <w:r w:rsidR="00F65964" w:rsidRPr="000C0AF4">
          <w:rPr>
            <w:rStyle w:val="Hyperlink"/>
            <w:rFonts w:hint="eastAsia"/>
            <w:noProof/>
            <w:rtl/>
            <w:lang w:bidi="fa-IR"/>
          </w:rPr>
          <w:t>اصطلاح</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معنا</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براء</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Toc418616824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110</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25" w:history="1">
        <w:r w:rsidR="00F65964" w:rsidRPr="000C0AF4">
          <w:rPr>
            <w:rStyle w:val="Hyperlink"/>
            <w:rFonts w:hint="eastAsia"/>
            <w:noProof/>
            <w:rtl/>
            <w:lang w:bidi="fa-IR"/>
          </w:rPr>
          <w:t>استثنائات</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که</w:t>
        </w:r>
        <w:r w:rsidR="00F65964" w:rsidRPr="000C0AF4">
          <w:rPr>
            <w:rStyle w:val="Hyperlink"/>
            <w:noProof/>
            <w:rtl/>
            <w:lang w:bidi="fa-IR"/>
          </w:rPr>
          <w:t xml:space="preserve"> </w:t>
        </w:r>
        <w:r w:rsidR="00F65964" w:rsidRPr="000C0AF4">
          <w:rPr>
            <w:rStyle w:val="Hyperlink"/>
            <w:rFonts w:hint="eastAsia"/>
            <w:noProof/>
            <w:rtl/>
            <w:lang w:bidi="fa-IR"/>
          </w:rPr>
          <w:t>اصل</w:t>
        </w:r>
        <w:r w:rsidR="00F65964" w:rsidRPr="000C0AF4">
          <w:rPr>
            <w:rStyle w:val="Hyperlink"/>
            <w:noProof/>
            <w:rtl/>
            <w:lang w:bidi="fa-IR"/>
          </w:rPr>
          <w:t xml:space="preserve">  </w:t>
        </w:r>
        <w:r w:rsidR="00F65964" w:rsidRPr="000C0AF4">
          <w:rPr>
            <w:rStyle w:val="Hyperlink"/>
            <w:rFonts w:hint="eastAsia"/>
            <w:noProof/>
            <w:rtl/>
            <w:lang w:bidi="fa-IR"/>
          </w:rPr>
          <w:t>براء</w:t>
        </w:r>
        <w:r w:rsidR="00F65964" w:rsidRPr="000C0AF4">
          <w:rPr>
            <w:rStyle w:val="Hyperlink"/>
            <w:noProof/>
            <w:rtl/>
            <w:lang w:bidi="fa-IR"/>
          </w:rPr>
          <w:t xml:space="preserve"> </w:t>
        </w:r>
        <w:r w:rsidR="00F65964" w:rsidRPr="000C0AF4">
          <w:rPr>
            <w:rStyle w:val="Hyperlink"/>
            <w:rFonts w:hint="eastAsia"/>
            <w:noProof/>
            <w:rtl/>
            <w:lang w:bidi="fa-IR"/>
          </w:rPr>
          <w:t>را</w:t>
        </w:r>
        <w:r w:rsidR="00F65964" w:rsidRPr="000C0AF4">
          <w:rPr>
            <w:rStyle w:val="Hyperlink"/>
            <w:noProof/>
            <w:rtl/>
            <w:lang w:bidi="fa-IR"/>
          </w:rPr>
          <w:t xml:space="preserve"> </w:t>
        </w:r>
        <w:r w:rsidR="00F65964" w:rsidRPr="000C0AF4">
          <w:rPr>
            <w:rStyle w:val="Hyperlink"/>
            <w:rFonts w:hint="eastAsia"/>
            <w:noProof/>
            <w:rtl/>
            <w:lang w:bidi="fa-IR"/>
          </w:rPr>
          <w:t>نقض</w:t>
        </w:r>
        <w:r w:rsidR="00F65964" w:rsidRPr="000C0AF4">
          <w:rPr>
            <w:rStyle w:val="Hyperlink"/>
            <w:noProof/>
            <w:rtl/>
            <w:lang w:bidi="fa-IR"/>
          </w:rPr>
          <w:t xml:space="preserve"> </w:t>
        </w:r>
        <w:r w:rsidR="00F65964" w:rsidRPr="000C0AF4">
          <w:rPr>
            <w:rStyle w:val="Hyperlink"/>
            <w:rFonts w:hint="eastAsia"/>
            <w:noProof/>
            <w:rtl/>
            <w:lang w:bidi="fa-IR"/>
          </w:rPr>
          <w:t>نم</w:t>
        </w:r>
        <w:r w:rsidR="00F65964" w:rsidRPr="000C0AF4">
          <w:rPr>
            <w:rStyle w:val="Hyperlink"/>
            <w:rFonts w:hint="cs"/>
            <w:noProof/>
            <w:rtl/>
            <w:lang w:bidi="fa-IR"/>
          </w:rPr>
          <w:t>ی‌</w:t>
        </w:r>
        <w:r w:rsidR="00F65964" w:rsidRPr="000C0AF4">
          <w:rPr>
            <w:rStyle w:val="Hyperlink"/>
            <w:rFonts w:hint="eastAsia"/>
            <w:noProof/>
            <w:rtl/>
            <w:lang w:bidi="fa-IR"/>
          </w:rPr>
          <w:t>کند</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Toc418616825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137</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26" w:history="1">
        <w:r w:rsidR="00F65964" w:rsidRPr="000C0AF4">
          <w:rPr>
            <w:rStyle w:val="Hyperlink"/>
            <w:rFonts w:hint="eastAsia"/>
            <w:noProof/>
            <w:rtl/>
            <w:lang w:bidi="fa-IR"/>
          </w:rPr>
          <w:t>اما</w:t>
        </w:r>
        <w:r w:rsidR="00F65964" w:rsidRPr="000C0AF4">
          <w:rPr>
            <w:rStyle w:val="Hyperlink"/>
            <w:noProof/>
            <w:rtl/>
            <w:lang w:bidi="fa-IR"/>
          </w:rPr>
          <w:t xml:space="preserve"> </w:t>
        </w:r>
        <w:r w:rsidR="00F65964" w:rsidRPr="000C0AF4">
          <w:rPr>
            <w:rStyle w:val="Hyperlink"/>
            <w:rFonts w:hint="eastAsia"/>
            <w:noProof/>
            <w:rtl/>
            <w:lang w:bidi="fa-IR"/>
          </w:rPr>
          <w:t>در</w:t>
        </w:r>
        <w:r w:rsidR="00F65964" w:rsidRPr="000C0AF4">
          <w:rPr>
            <w:rStyle w:val="Hyperlink"/>
            <w:noProof/>
            <w:rtl/>
            <w:lang w:bidi="fa-IR"/>
          </w:rPr>
          <w:t xml:space="preserve"> </w:t>
        </w:r>
        <w:r w:rsidR="00F65964" w:rsidRPr="000C0AF4">
          <w:rPr>
            <w:rStyle w:val="Hyperlink"/>
            <w:rFonts w:hint="eastAsia"/>
            <w:noProof/>
            <w:rtl/>
            <w:lang w:bidi="fa-IR"/>
          </w:rPr>
          <w:t>مورد</w:t>
        </w:r>
        <w:r w:rsidR="00F65964" w:rsidRPr="000C0AF4">
          <w:rPr>
            <w:rStyle w:val="Hyperlink"/>
            <w:noProof/>
            <w:rtl/>
            <w:lang w:bidi="fa-IR"/>
          </w:rPr>
          <w:t xml:space="preserve"> </w:t>
        </w:r>
        <w:r w:rsidR="00F65964" w:rsidRPr="000C0AF4">
          <w:rPr>
            <w:rStyle w:val="Hyperlink"/>
            <w:rFonts w:hint="eastAsia"/>
            <w:noProof/>
            <w:rtl/>
            <w:lang w:bidi="fa-IR"/>
          </w:rPr>
          <w:t>ع</w:t>
        </w:r>
        <w:r w:rsidR="00F65964" w:rsidRPr="000C0AF4">
          <w:rPr>
            <w:rStyle w:val="Hyperlink"/>
            <w:rFonts w:hint="cs"/>
            <w:noProof/>
            <w:rtl/>
            <w:lang w:bidi="fa-IR"/>
          </w:rPr>
          <w:t>ی</w:t>
        </w:r>
        <w:r w:rsidR="00F65964" w:rsidRPr="000C0AF4">
          <w:rPr>
            <w:rStyle w:val="Hyperlink"/>
            <w:rFonts w:hint="eastAsia"/>
            <w:noProof/>
            <w:rtl/>
            <w:lang w:bidi="fa-IR"/>
          </w:rPr>
          <w:t>ادت</w:t>
        </w:r>
        <w:r w:rsidR="00F65964" w:rsidRPr="000C0AF4">
          <w:rPr>
            <w:rStyle w:val="Hyperlink"/>
            <w:noProof/>
            <w:rtl/>
            <w:lang w:bidi="fa-IR"/>
          </w:rPr>
          <w:t xml:space="preserve"> </w:t>
        </w:r>
        <w:r w:rsidR="00F65964" w:rsidRPr="000C0AF4">
          <w:rPr>
            <w:rStyle w:val="Hyperlink"/>
            <w:rFonts w:hint="eastAsia"/>
            <w:noProof/>
            <w:rtl/>
            <w:lang w:bidi="fa-IR"/>
          </w:rPr>
          <w:t>ب</w:t>
        </w:r>
        <w:r w:rsidR="00F65964" w:rsidRPr="000C0AF4">
          <w:rPr>
            <w:rStyle w:val="Hyperlink"/>
            <w:rFonts w:hint="cs"/>
            <w:noProof/>
            <w:rtl/>
            <w:lang w:bidi="fa-IR"/>
          </w:rPr>
          <w:t>ی</w:t>
        </w:r>
        <w:r w:rsidR="00F65964" w:rsidRPr="000C0AF4">
          <w:rPr>
            <w:rStyle w:val="Hyperlink"/>
            <w:rFonts w:hint="eastAsia"/>
            <w:noProof/>
            <w:rtl/>
            <w:lang w:bidi="fa-IR"/>
          </w:rPr>
          <w:t>ماران</w:t>
        </w:r>
        <w:r w:rsidR="00F65964" w:rsidRPr="000C0AF4">
          <w:rPr>
            <w:rStyle w:val="Hyperlink"/>
            <w:noProof/>
            <w:rtl/>
            <w:lang w:bidi="fa-IR"/>
          </w:rPr>
          <w:t xml:space="preserve"> </w:t>
        </w:r>
        <w:r w:rsidR="00F65964" w:rsidRPr="000C0AF4">
          <w:rPr>
            <w:rStyle w:val="Hyperlink"/>
            <w:rFonts w:hint="eastAsia"/>
            <w:noProof/>
            <w:rtl/>
            <w:lang w:bidi="fa-IR"/>
          </w:rPr>
          <w:t>کفار</w:t>
        </w:r>
        <w:r w:rsidR="00F65964" w:rsidRPr="000C0AF4">
          <w:rPr>
            <w:rStyle w:val="Hyperlink"/>
            <w:noProof/>
            <w:rtl/>
            <w:lang w:bidi="fa-IR"/>
          </w:rPr>
          <w:t xml:space="preserve"> </w:t>
        </w:r>
        <w:r w:rsidR="00F65964" w:rsidRPr="000C0AF4">
          <w:rPr>
            <w:rStyle w:val="Hyperlink"/>
            <w:rFonts w:hint="eastAsia"/>
            <w:noProof/>
            <w:rtl/>
            <w:lang w:bidi="fa-IR"/>
          </w:rPr>
          <w:t>و</w:t>
        </w:r>
        <w:r w:rsidR="00F65964" w:rsidRPr="000C0AF4">
          <w:rPr>
            <w:rStyle w:val="Hyperlink"/>
            <w:noProof/>
            <w:rtl/>
            <w:lang w:bidi="fa-IR"/>
          </w:rPr>
          <w:t xml:space="preserve"> </w:t>
        </w:r>
        <w:r w:rsidR="00F65964" w:rsidRPr="000C0AF4">
          <w:rPr>
            <w:rStyle w:val="Hyperlink"/>
            <w:rFonts w:hint="eastAsia"/>
            <w:noProof/>
            <w:rtl/>
            <w:lang w:bidi="fa-IR"/>
          </w:rPr>
          <w:t>مشرک</w:t>
        </w:r>
        <w:r w:rsidR="00F65964" w:rsidRPr="000C0AF4">
          <w:rPr>
            <w:rStyle w:val="Hyperlink"/>
            <w:rFonts w:hint="cs"/>
            <w:noProof/>
            <w:rtl/>
            <w:lang w:bidi="fa-IR"/>
          </w:rPr>
          <w:t>ی</w:t>
        </w:r>
        <w:r w:rsidR="00F65964" w:rsidRPr="000C0AF4">
          <w:rPr>
            <w:rStyle w:val="Hyperlink"/>
            <w:rFonts w:hint="eastAsia"/>
            <w:noProof/>
            <w:rtl/>
            <w:lang w:bidi="fa-IR"/>
          </w:rPr>
          <w:t>ن</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Toc418616826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146</w:t>
        </w:r>
        <w:r w:rsidR="00F65964">
          <w:rPr>
            <w:noProof/>
            <w:webHidden/>
            <w:rtl/>
          </w:rPr>
          <w:fldChar w:fldCharType="end"/>
        </w:r>
      </w:hyperlink>
    </w:p>
    <w:p w:rsidR="00F65964" w:rsidRPr="0010247C" w:rsidRDefault="00E93668">
      <w:pPr>
        <w:pStyle w:val="TOC2"/>
        <w:tabs>
          <w:tab w:val="right" w:leader="dot" w:pos="7474"/>
        </w:tabs>
        <w:rPr>
          <w:rFonts w:ascii="Calibri" w:eastAsia="Times New Roman" w:hAnsi="Calibri" w:cs="Arial"/>
          <w:b w:val="0"/>
          <w:bCs w:val="0"/>
          <w:noProof/>
          <w:sz w:val="22"/>
          <w:szCs w:val="22"/>
          <w:rtl/>
        </w:rPr>
      </w:pPr>
      <w:hyperlink w:anchor="_Toc418616827" w:history="1">
        <w:r w:rsidR="00F65964" w:rsidRPr="000C0AF4">
          <w:rPr>
            <w:rStyle w:val="Hyperlink"/>
            <w:rFonts w:hint="eastAsia"/>
            <w:noProof/>
            <w:rtl/>
            <w:lang w:bidi="fa-IR"/>
          </w:rPr>
          <w:t>مبحث</w:t>
        </w:r>
        <w:r w:rsidR="00F65964" w:rsidRPr="000C0AF4">
          <w:rPr>
            <w:rStyle w:val="Hyperlink"/>
            <w:noProof/>
            <w:rtl/>
            <w:lang w:bidi="fa-IR"/>
          </w:rPr>
          <w:t xml:space="preserve"> </w:t>
        </w:r>
        <w:r w:rsidR="00F65964" w:rsidRPr="000C0AF4">
          <w:rPr>
            <w:rStyle w:val="Hyperlink"/>
            <w:rFonts w:hint="eastAsia"/>
            <w:noProof/>
            <w:rtl/>
            <w:lang w:bidi="fa-IR"/>
          </w:rPr>
          <w:t>سوم</w:t>
        </w:r>
        <w:r w:rsidR="00F65964" w:rsidRPr="000C0AF4">
          <w:rPr>
            <w:rStyle w:val="Hyperlink"/>
            <w:noProof/>
            <w:rtl/>
            <w:lang w:bidi="fa-IR"/>
          </w:rPr>
          <w:t xml:space="preserve">: </w:t>
        </w:r>
        <w:r w:rsidR="00F65964" w:rsidRPr="000C0AF4">
          <w:rPr>
            <w:rStyle w:val="Hyperlink"/>
            <w:rFonts w:hint="eastAsia"/>
            <w:noProof/>
            <w:rtl/>
            <w:lang w:bidi="fa-IR"/>
          </w:rPr>
          <w:t>لا</w:t>
        </w:r>
        <w:r w:rsidR="00F65964" w:rsidRPr="000C0AF4">
          <w:rPr>
            <w:rStyle w:val="Hyperlink"/>
            <w:noProof/>
            <w:rtl/>
            <w:lang w:bidi="fa-IR"/>
          </w:rPr>
          <w:t xml:space="preserve"> </w:t>
        </w:r>
        <w:r w:rsidR="00F65964" w:rsidRPr="000C0AF4">
          <w:rPr>
            <w:rStyle w:val="Hyperlink"/>
            <w:rFonts w:hint="eastAsia"/>
            <w:noProof/>
            <w:rtl/>
            <w:lang w:bidi="fa-IR"/>
          </w:rPr>
          <w:t>إله</w:t>
        </w:r>
        <w:r w:rsidR="00F65964" w:rsidRPr="000C0AF4">
          <w:rPr>
            <w:rStyle w:val="Hyperlink"/>
            <w:noProof/>
            <w:rtl/>
            <w:lang w:bidi="fa-IR"/>
          </w:rPr>
          <w:t xml:space="preserve"> </w:t>
        </w:r>
        <w:r w:rsidR="00F65964" w:rsidRPr="000C0AF4">
          <w:rPr>
            <w:rStyle w:val="Hyperlink"/>
            <w:rFonts w:hint="eastAsia"/>
            <w:noProof/>
            <w:rtl/>
            <w:lang w:bidi="fa-IR"/>
          </w:rPr>
          <w:t>إلا</w:t>
        </w:r>
        <w:r w:rsidR="00F65964" w:rsidRPr="000C0AF4">
          <w:rPr>
            <w:rStyle w:val="Hyperlink"/>
            <w:noProof/>
            <w:rtl/>
            <w:lang w:bidi="fa-IR"/>
          </w:rPr>
          <w:t xml:space="preserve"> </w:t>
        </w:r>
        <w:r w:rsidR="00F65964" w:rsidRPr="000C0AF4">
          <w:rPr>
            <w:rStyle w:val="Hyperlink"/>
            <w:rFonts w:hint="eastAsia"/>
            <w:noProof/>
            <w:rtl/>
            <w:lang w:bidi="fa-IR"/>
          </w:rPr>
          <w:t>الله</w:t>
        </w:r>
        <w:r w:rsidR="00F65964" w:rsidRPr="000C0AF4">
          <w:rPr>
            <w:rStyle w:val="Hyperlink"/>
            <w:noProof/>
            <w:rtl/>
            <w:lang w:bidi="fa-IR"/>
          </w:rPr>
          <w:t xml:space="preserve"> ... </w:t>
        </w:r>
        <w:r w:rsidR="00F65964" w:rsidRPr="000C0AF4">
          <w:rPr>
            <w:rStyle w:val="Hyperlink"/>
            <w:rFonts w:hint="eastAsia"/>
            <w:noProof/>
            <w:rtl/>
            <w:lang w:bidi="fa-IR"/>
          </w:rPr>
          <w:t>تحک</w:t>
        </w:r>
        <w:r w:rsidR="00F65964" w:rsidRPr="000C0AF4">
          <w:rPr>
            <w:rStyle w:val="Hyperlink"/>
            <w:rFonts w:hint="cs"/>
            <w:noProof/>
            <w:rtl/>
            <w:lang w:bidi="fa-IR"/>
          </w:rPr>
          <w:t>ی</w:t>
        </w:r>
        <w:r w:rsidR="00F65964" w:rsidRPr="000C0AF4">
          <w:rPr>
            <w:rStyle w:val="Hyperlink"/>
            <w:rFonts w:hint="eastAsia"/>
            <w:noProof/>
            <w:rtl/>
            <w:lang w:bidi="fa-IR"/>
          </w:rPr>
          <w:t>م</w:t>
        </w:r>
        <w:r w:rsidR="00F65964" w:rsidRPr="000C0AF4">
          <w:rPr>
            <w:rStyle w:val="Hyperlink"/>
            <w:noProof/>
            <w:rtl/>
            <w:lang w:bidi="fa-IR"/>
          </w:rPr>
          <w:t xml:space="preserve"> </w:t>
        </w:r>
        <w:r w:rsidR="00F65964" w:rsidRPr="000C0AF4">
          <w:rPr>
            <w:rStyle w:val="Hyperlink"/>
            <w:rFonts w:hint="eastAsia"/>
            <w:noProof/>
            <w:rtl/>
            <w:lang w:bidi="fa-IR"/>
          </w:rPr>
          <w:t>شر</w:t>
        </w:r>
        <w:r w:rsidR="00F65964" w:rsidRPr="000C0AF4">
          <w:rPr>
            <w:rStyle w:val="Hyperlink"/>
            <w:rFonts w:hint="cs"/>
            <w:noProof/>
            <w:rtl/>
            <w:lang w:bidi="fa-IR"/>
          </w:rPr>
          <w:t>ی</w:t>
        </w:r>
        <w:r w:rsidR="00F65964" w:rsidRPr="000C0AF4">
          <w:rPr>
            <w:rStyle w:val="Hyperlink"/>
            <w:rFonts w:hint="eastAsia"/>
            <w:noProof/>
            <w:rtl/>
            <w:lang w:bidi="fa-IR"/>
          </w:rPr>
          <w:t>عت</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Toc418616827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149</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28" w:history="1">
        <w:r w:rsidR="00F65964" w:rsidRPr="000C0AF4">
          <w:rPr>
            <w:rStyle w:val="Hyperlink"/>
            <w:rFonts w:hint="eastAsia"/>
            <w:noProof/>
            <w:rtl/>
          </w:rPr>
          <w:t>مقوله</w:t>
        </w:r>
        <w:r w:rsidR="00F65964" w:rsidRPr="000C0AF4">
          <w:rPr>
            <w:rStyle w:val="Hyperlink"/>
            <w:noProof/>
            <w:rtl/>
          </w:rPr>
          <w:t xml:space="preserve"> </w:t>
        </w:r>
        <w:r w:rsidR="00F65964" w:rsidRPr="000C0AF4">
          <w:rPr>
            <w:rStyle w:val="Hyperlink"/>
            <w:rFonts w:hint="eastAsia"/>
            <w:noProof/>
            <w:rtl/>
          </w:rPr>
          <w:t>مهم</w:t>
        </w:r>
        <w:r w:rsidR="00F65964" w:rsidRPr="000C0AF4">
          <w:rPr>
            <w:rStyle w:val="Hyperlink"/>
            <w:noProof/>
            <w:rtl/>
          </w:rPr>
          <w:t xml:space="preserve"> </w:t>
        </w:r>
        <w:r w:rsidR="00F65964" w:rsidRPr="000C0AF4">
          <w:rPr>
            <w:rStyle w:val="Hyperlink"/>
            <w:rFonts w:hint="eastAsia"/>
            <w:noProof/>
            <w:rtl/>
          </w:rPr>
          <w:t>شيخ</w:t>
        </w:r>
        <w:r w:rsidR="00F65964" w:rsidRPr="000C0AF4">
          <w:rPr>
            <w:rStyle w:val="Hyperlink"/>
            <w:noProof/>
            <w:rtl/>
          </w:rPr>
          <w:t xml:space="preserve"> </w:t>
        </w:r>
        <w:r w:rsidR="00F65964" w:rsidRPr="000C0AF4">
          <w:rPr>
            <w:rStyle w:val="Hyperlink"/>
            <w:rFonts w:hint="eastAsia"/>
            <w:noProof/>
            <w:rtl/>
          </w:rPr>
          <w:t>محم</w:t>
        </w:r>
        <w:r w:rsidR="00F65964" w:rsidRPr="000C0AF4">
          <w:rPr>
            <w:rStyle w:val="Hyperlink"/>
            <w:rFonts w:hint="eastAsia"/>
            <w:noProof/>
            <w:rtl/>
            <w:lang w:bidi="fa-IR"/>
          </w:rPr>
          <w:t>د</w:t>
        </w:r>
        <w:r w:rsidR="00F65964" w:rsidRPr="000C0AF4">
          <w:rPr>
            <w:rStyle w:val="Hyperlink"/>
            <w:noProof/>
            <w:rtl/>
            <w:lang w:bidi="fa-IR"/>
          </w:rPr>
          <w:t xml:space="preserve"> </w:t>
        </w:r>
        <w:r w:rsidR="00F65964" w:rsidRPr="000C0AF4">
          <w:rPr>
            <w:rStyle w:val="Hyperlink"/>
            <w:rFonts w:hint="eastAsia"/>
            <w:noProof/>
            <w:rtl/>
            <w:lang w:bidi="fa-IR"/>
          </w:rPr>
          <w:t>بن</w:t>
        </w:r>
        <w:r w:rsidR="00F65964" w:rsidRPr="000C0AF4">
          <w:rPr>
            <w:rStyle w:val="Hyperlink"/>
            <w:noProof/>
            <w:rtl/>
            <w:lang w:bidi="fa-IR"/>
          </w:rPr>
          <w:t xml:space="preserve"> </w:t>
        </w:r>
        <w:r w:rsidR="00F65964" w:rsidRPr="000C0AF4">
          <w:rPr>
            <w:rStyle w:val="Hyperlink"/>
            <w:rFonts w:hint="eastAsia"/>
            <w:noProof/>
            <w:rtl/>
            <w:lang w:bidi="fa-IR"/>
          </w:rPr>
          <w:t>ابراه</w:t>
        </w:r>
        <w:r w:rsidR="00F65964" w:rsidRPr="000C0AF4">
          <w:rPr>
            <w:rStyle w:val="Hyperlink"/>
            <w:rFonts w:hint="cs"/>
            <w:noProof/>
            <w:rtl/>
            <w:lang w:bidi="fa-IR"/>
          </w:rPr>
          <w:t>ی</w:t>
        </w:r>
        <w:r w:rsidR="00F65964" w:rsidRPr="000C0AF4">
          <w:rPr>
            <w:rStyle w:val="Hyperlink"/>
            <w:rFonts w:hint="eastAsia"/>
            <w:noProof/>
            <w:rtl/>
            <w:lang w:bidi="fa-IR"/>
          </w:rPr>
          <w:t>م</w:t>
        </w:r>
        <w:r w:rsidR="00F65964" w:rsidRPr="000C0AF4">
          <w:rPr>
            <w:rStyle w:val="Hyperlink"/>
            <w:noProof/>
            <w:rtl/>
            <w:lang w:bidi="fa-IR"/>
          </w:rPr>
          <w:t xml:space="preserve"> </w:t>
        </w:r>
        <w:r w:rsidR="00F65964" w:rsidRPr="000C0AF4">
          <w:rPr>
            <w:rStyle w:val="Hyperlink"/>
            <w:rFonts w:hint="eastAsia"/>
            <w:noProof/>
            <w:rtl/>
            <w:lang w:bidi="fa-IR"/>
          </w:rPr>
          <w:t>در</w:t>
        </w:r>
        <w:r w:rsidR="00F65964" w:rsidRPr="000C0AF4">
          <w:rPr>
            <w:rStyle w:val="Hyperlink"/>
            <w:noProof/>
            <w:rtl/>
            <w:lang w:bidi="fa-IR"/>
          </w:rPr>
          <w:t xml:space="preserve"> </w:t>
        </w:r>
        <w:r w:rsidR="00F65964" w:rsidRPr="000C0AF4">
          <w:rPr>
            <w:rStyle w:val="Hyperlink"/>
            <w:rFonts w:hint="eastAsia"/>
            <w:noProof/>
            <w:rtl/>
            <w:lang w:bidi="fa-IR"/>
          </w:rPr>
          <w:t>انواع</w:t>
        </w:r>
        <w:r w:rsidR="00F65964" w:rsidRPr="000C0AF4">
          <w:rPr>
            <w:rStyle w:val="Hyperlink"/>
            <w:noProof/>
            <w:rtl/>
            <w:lang w:bidi="fa-IR"/>
          </w:rPr>
          <w:t xml:space="preserve"> </w:t>
        </w:r>
        <w:r w:rsidR="00F65964" w:rsidRPr="000C0AF4">
          <w:rPr>
            <w:rStyle w:val="Hyperlink"/>
            <w:rFonts w:hint="eastAsia"/>
            <w:noProof/>
            <w:rtl/>
            <w:lang w:bidi="fa-IR"/>
          </w:rPr>
          <w:t>کفر</w:t>
        </w:r>
        <w:r w:rsidR="00F65964" w:rsidRPr="000C0AF4">
          <w:rPr>
            <w:rStyle w:val="Hyperlink"/>
            <w:noProof/>
            <w:rtl/>
            <w:lang w:bidi="fa-IR"/>
          </w:rPr>
          <w:t xml:space="preserve"> </w:t>
        </w:r>
        <w:r w:rsidR="00F65964" w:rsidRPr="000C0AF4">
          <w:rPr>
            <w:rStyle w:val="Hyperlink"/>
            <w:rFonts w:hint="eastAsia"/>
            <w:noProof/>
            <w:rtl/>
            <w:lang w:bidi="fa-IR"/>
          </w:rPr>
          <w:t>اعتقاد</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Toc418616828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153</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29" w:history="1">
        <w:r w:rsidR="00F65964" w:rsidRPr="000C0AF4">
          <w:rPr>
            <w:rStyle w:val="Hyperlink"/>
            <w:rFonts w:hint="eastAsia"/>
            <w:noProof/>
            <w:rtl/>
            <w:lang w:bidi="fa-IR"/>
          </w:rPr>
          <w:t>اما</w:t>
        </w:r>
        <w:r w:rsidR="00F65964" w:rsidRPr="000C0AF4">
          <w:rPr>
            <w:rStyle w:val="Hyperlink"/>
            <w:noProof/>
            <w:rtl/>
            <w:lang w:bidi="fa-IR"/>
          </w:rPr>
          <w:t xml:space="preserve"> </w:t>
        </w:r>
        <w:r w:rsidR="00F65964" w:rsidRPr="000C0AF4">
          <w:rPr>
            <w:rStyle w:val="Hyperlink"/>
            <w:rFonts w:hint="eastAsia"/>
            <w:noProof/>
            <w:rtl/>
            <w:lang w:bidi="fa-IR"/>
          </w:rPr>
          <w:t>معنا</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کلام</w:t>
        </w:r>
        <w:r w:rsidR="00F65964" w:rsidRPr="000C0AF4">
          <w:rPr>
            <w:rStyle w:val="Hyperlink"/>
            <w:noProof/>
            <w:rtl/>
            <w:lang w:bidi="fa-IR"/>
          </w:rPr>
          <w:t xml:space="preserve"> </w:t>
        </w:r>
        <w:r w:rsidR="00F65964" w:rsidRPr="000C0AF4">
          <w:rPr>
            <w:rStyle w:val="Hyperlink"/>
            <w:rFonts w:hint="eastAsia"/>
            <w:noProof/>
            <w:rtl/>
            <w:lang w:bidi="fa-IR"/>
          </w:rPr>
          <w:t>ش</w:t>
        </w:r>
        <w:r w:rsidR="00F65964" w:rsidRPr="000C0AF4">
          <w:rPr>
            <w:rStyle w:val="Hyperlink"/>
            <w:rFonts w:hint="cs"/>
            <w:noProof/>
            <w:rtl/>
            <w:lang w:bidi="fa-IR"/>
          </w:rPr>
          <w:t>ی</w:t>
        </w:r>
        <w:r w:rsidR="00F65964" w:rsidRPr="000C0AF4">
          <w:rPr>
            <w:rStyle w:val="Hyperlink"/>
            <w:rFonts w:hint="eastAsia"/>
            <w:noProof/>
            <w:rtl/>
            <w:lang w:bidi="fa-IR"/>
          </w:rPr>
          <w:t>خ</w:t>
        </w:r>
        <w:r w:rsidR="00F65964" w:rsidRPr="000C0AF4">
          <w:rPr>
            <w:rStyle w:val="Hyperlink"/>
            <w:noProof/>
            <w:rtl/>
            <w:lang w:bidi="fa-IR"/>
          </w:rPr>
          <w:t xml:space="preserve"> </w:t>
        </w:r>
        <w:r w:rsidR="00F65964" w:rsidRPr="000C0AF4">
          <w:rPr>
            <w:rStyle w:val="Hyperlink"/>
            <w:rFonts w:hint="eastAsia"/>
            <w:noProof/>
            <w:rtl/>
            <w:lang w:bidi="fa-IR"/>
          </w:rPr>
          <w:t>الاسلام</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Toc418616829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183</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30" w:history="1">
        <w:r w:rsidR="00F65964" w:rsidRPr="000C0AF4">
          <w:rPr>
            <w:rStyle w:val="Hyperlink"/>
            <w:rFonts w:hint="eastAsia"/>
            <w:noProof/>
            <w:rtl/>
            <w:lang w:bidi="fa-IR"/>
          </w:rPr>
          <w:t>قوان</w:t>
        </w:r>
        <w:r w:rsidR="00F65964" w:rsidRPr="000C0AF4">
          <w:rPr>
            <w:rStyle w:val="Hyperlink"/>
            <w:rFonts w:hint="cs"/>
            <w:noProof/>
            <w:rtl/>
            <w:lang w:bidi="fa-IR"/>
          </w:rPr>
          <w:t>ی</w:t>
        </w:r>
        <w:r w:rsidR="00F65964" w:rsidRPr="000C0AF4">
          <w:rPr>
            <w:rStyle w:val="Hyperlink"/>
            <w:rFonts w:hint="eastAsia"/>
            <w:noProof/>
            <w:rtl/>
            <w:lang w:bidi="fa-IR"/>
          </w:rPr>
          <w:t>ن</w:t>
        </w:r>
        <w:r w:rsidR="00F65964" w:rsidRPr="000C0AF4">
          <w:rPr>
            <w:rStyle w:val="Hyperlink"/>
            <w:noProof/>
            <w:rtl/>
            <w:lang w:bidi="fa-IR"/>
          </w:rPr>
          <w:t xml:space="preserve"> </w:t>
        </w:r>
        <w:r w:rsidR="00F65964" w:rsidRPr="000C0AF4">
          <w:rPr>
            <w:rStyle w:val="Hyperlink"/>
            <w:rFonts w:hint="eastAsia"/>
            <w:noProof/>
            <w:rtl/>
            <w:lang w:bidi="fa-IR"/>
          </w:rPr>
          <w:t>ادار</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و</w:t>
        </w:r>
        <w:r w:rsidR="00F65964" w:rsidRPr="000C0AF4">
          <w:rPr>
            <w:rStyle w:val="Hyperlink"/>
            <w:noProof/>
            <w:rtl/>
            <w:lang w:bidi="fa-IR"/>
          </w:rPr>
          <w:t xml:space="preserve"> </w:t>
        </w:r>
        <w:r w:rsidR="00F65964" w:rsidRPr="000C0AF4">
          <w:rPr>
            <w:rStyle w:val="Hyperlink"/>
            <w:rFonts w:hint="eastAsia"/>
            <w:noProof/>
            <w:rtl/>
            <w:lang w:bidi="fa-IR"/>
          </w:rPr>
          <w:t>شرع</w:t>
        </w:r>
        <w:r w:rsidR="00F65964" w:rsidRPr="000C0AF4">
          <w:rPr>
            <w:rStyle w:val="Hyperlink"/>
            <w:rFonts w:hint="cs"/>
            <w:noProof/>
            <w:rtl/>
            <w:lang w:bidi="fa-IR"/>
          </w:rPr>
          <w:t>ی</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Toc418616830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184</w:t>
        </w:r>
        <w:r w:rsidR="00F65964">
          <w:rPr>
            <w:noProof/>
            <w:webHidden/>
            <w:rtl/>
          </w:rPr>
          <w:fldChar w:fldCharType="end"/>
        </w:r>
      </w:hyperlink>
    </w:p>
    <w:p w:rsidR="00F65964" w:rsidRPr="0010247C" w:rsidRDefault="00E93668">
      <w:pPr>
        <w:pStyle w:val="TOC1"/>
        <w:tabs>
          <w:tab w:val="right" w:leader="dot" w:pos="7474"/>
        </w:tabs>
        <w:rPr>
          <w:rFonts w:ascii="Calibri" w:eastAsia="Times New Roman" w:hAnsi="Calibri" w:cs="Arial"/>
          <w:b w:val="0"/>
          <w:bCs w:val="0"/>
          <w:noProof/>
          <w:sz w:val="22"/>
          <w:szCs w:val="22"/>
          <w:rtl/>
        </w:rPr>
      </w:pPr>
      <w:hyperlink w:anchor="_Toc418616831" w:history="1">
        <w:r w:rsidR="00F65964" w:rsidRPr="000C0AF4">
          <w:rPr>
            <w:rStyle w:val="Hyperlink"/>
            <w:rFonts w:hint="eastAsia"/>
            <w:noProof/>
            <w:rtl/>
            <w:lang w:bidi="fa-IR"/>
          </w:rPr>
          <w:t>فصل</w:t>
        </w:r>
        <w:r w:rsidR="00F65964" w:rsidRPr="000C0AF4">
          <w:rPr>
            <w:rStyle w:val="Hyperlink"/>
            <w:noProof/>
            <w:rtl/>
            <w:lang w:bidi="fa-IR"/>
          </w:rPr>
          <w:t xml:space="preserve"> </w:t>
        </w:r>
        <w:r w:rsidR="00F65964" w:rsidRPr="000C0AF4">
          <w:rPr>
            <w:rStyle w:val="Hyperlink"/>
            <w:rFonts w:hint="eastAsia"/>
            <w:noProof/>
            <w:rtl/>
            <w:lang w:bidi="fa-IR"/>
          </w:rPr>
          <w:t>دوم</w:t>
        </w:r>
        <w:r w:rsidR="00F65964" w:rsidRPr="000C0AF4">
          <w:rPr>
            <w:rStyle w:val="Hyperlink"/>
            <w:noProof/>
            <w:rtl/>
            <w:lang w:bidi="fa-IR"/>
          </w:rPr>
          <w:t xml:space="preserve">: </w:t>
        </w:r>
        <w:r w:rsidR="00F65964" w:rsidRPr="000C0AF4">
          <w:rPr>
            <w:rStyle w:val="Hyperlink"/>
            <w:rFonts w:hint="eastAsia"/>
            <w:noProof/>
            <w:rtl/>
            <w:lang w:bidi="fa-IR"/>
          </w:rPr>
          <w:t>شروط</w:t>
        </w:r>
        <w:r w:rsidR="00F65964" w:rsidRPr="000C0AF4">
          <w:rPr>
            <w:rStyle w:val="Hyperlink"/>
            <w:noProof/>
            <w:rtl/>
            <w:lang w:bidi="fa-IR"/>
          </w:rPr>
          <w:t xml:space="preserve"> </w:t>
        </w:r>
        <w:r w:rsidR="00F65964" w:rsidRPr="000C0AF4">
          <w:rPr>
            <w:rStyle w:val="Hyperlink"/>
            <w:rFonts w:hint="eastAsia"/>
            <w:noProof/>
            <w:rtl/>
            <w:lang w:bidi="fa-IR"/>
          </w:rPr>
          <w:t>لا</w:t>
        </w:r>
        <w:r w:rsidR="00F65964" w:rsidRPr="000C0AF4">
          <w:rPr>
            <w:rStyle w:val="Hyperlink"/>
            <w:noProof/>
            <w:rtl/>
            <w:lang w:bidi="fa-IR"/>
          </w:rPr>
          <w:t xml:space="preserve"> </w:t>
        </w:r>
        <w:r w:rsidR="00F65964" w:rsidRPr="000C0AF4">
          <w:rPr>
            <w:rStyle w:val="Hyperlink"/>
            <w:rFonts w:hint="eastAsia"/>
            <w:noProof/>
            <w:rtl/>
            <w:lang w:bidi="fa-IR"/>
          </w:rPr>
          <w:t>إله</w:t>
        </w:r>
        <w:r w:rsidR="00F65964" w:rsidRPr="000C0AF4">
          <w:rPr>
            <w:rStyle w:val="Hyperlink"/>
            <w:noProof/>
            <w:rtl/>
            <w:lang w:bidi="fa-IR"/>
          </w:rPr>
          <w:t xml:space="preserve"> </w:t>
        </w:r>
        <w:r w:rsidR="00F65964" w:rsidRPr="000C0AF4">
          <w:rPr>
            <w:rStyle w:val="Hyperlink"/>
            <w:rFonts w:hint="eastAsia"/>
            <w:noProof/>
            <w:rtl/>
            <w:lang w:bidi="fa-IR"/>
          </w:rPr>
          <w:t>إلا</w:t>
        </w:r>
        <w:r w:rsidR="00F65964" w:rsidRPr="000C0AF4">
          <w:rPr>
            <w:rStyle w:val="Hyperlink"/>
            <w:noProof/>
            <w:rtl/>
            <w:lang w:bidi="fa-IR"/>
          </w:rPr>
          <w:t xml:space="preserve"> </w:t>
        </w:r>
        <w:r w:rsidR="00F65964" w:rsidRPr="000C0AF4">
          <w:rPr>
            <w:rStyle w:val="Hyperlink"/>
            <w:rFonts w:hint="eastAsia"/>
            <w:noProof/>
            <w:rtl/>
            <w:lang w:bidi="fa-IR"/>
          </w:rPr>
          <w:t>الله</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Toc418616831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209</w:t>
        </w:r>
        <w:r w:rsidR="00F65964">
          <w:rPr>
            <w:noProof/>
            <w:webHidden/>
            <w:rtl/>
          </w:rPr>
          <w:fldChar w:fldCharType="end"/>
        </w:r>
      </w:hyperlink>
    </w:p>
    <w:p w:rsidR="00F65964" w:rsidRPr="0010247C" w:rsidRDefault="00E93668">
      <w:pPr>
        <w:pStyle w:val="TOC2"/>
        <w:tabs>
          <w:tab w:val="right" w:leader="dot" w:pos="7474"/>
        </w:tabs>
        <w:rPr>
          <w:rFonts w:ascii="Calibri" w:eastAsia="Times New Roman" w:hAnsi="Calibri" w:cs="Arial"/>
          <w:b w:val="0"/>
          <w:bCs w:val="0"/>
          <w:noProof/>
          <w:sz w:val="22"/>
          <w:szCs w:val="22"/>
          <w:rtl/>
        </w:rPr>
      </w:pPr>
      <w:hyperlink w:anchor="_Toc418616832" w:history="1">
        <w:r w:rsidR="00F65964" w:rsidRPr="000C0AF4">
          <w:rPr>
            <w:rStyle w:val="Hyperlink"/>
            <w:rFonts w:hint="eastAsia"/>
            <w:noProof/>
            <w:rtl/>
            <w:lang w:bidi="fa-IR"/>
          </w:rPr>
          <w:t>مقدمه</w:t>
        </w:r>
        <w:r w:rsidR="00F65964" w:rsidRPr="000C0AF4">
          <w:rPr>
            <w:rStyle w:val="Hyperlink"/>
            <w:noProof/>
            <w:rtl/>
            <w:lang w:bidi="fa-IR"/>
          </w:rPr>
          <w:t xml:space="preserve">: </w:t>
        </w:r>
        <w:r w:rsidR="00F65964" w:rsidRPr="000C0AF4">
          <w:rPr>
            <w:rStyle w:val="Hyperlink"/>
            <w:rFonts w:hint="eastAsia"/>
            <w:noProof/>
            <w:rtl/>
            <w:lang w:bidi="fa-IR"/>
          </w:rPr>
          <w:t>اصل</w:t>
        </w:r>
        <w:r w:rsidR="00F65964" w:rsidRPr="000C0AF4">
          <w:rPr>
            <w:rStyle w:val="Hyperlink"/>
            <w:noProof/>
            <w:rtl/>
            <w:lang w:bidi="fa-IR"/>
          </w:rPr>
          <w:t xml:space="preserve"> </w:t>
        </w:r>
        <w:r w:rsidR="00F65964" w:rsidRPr="000C0AF4">
          <w:rPr>
            <w:rStyle w:val="Hyperlink"/>
            <w:rFonts w:hint="eastAsia"/>
            <w:noProof/>
            <w:rtl/>
            <w:lang w:bidi="fa-IR"/>
          </w:rPr>
          <w:t>ا</w:t>
        </w:r>
        <w:r w:rsidR="00F65964" w:rsidRPr="000C0AF4">
          <w:rPr>
            <w:rStyle w:val="Hyperlink"/>
            <w:rFonts w:hint="cs"/>
            <w:noProof/>
            <w:rtl/>
            <w:lang w:bidi="fa-IR"/>
          </w:rPr>
          <w:t>ی</w:t>
        </w:r>
        <w:r w:rsidR="00F65964" w:rsidRPr="000C0AF4">
          <w:rPr>
            <w:rStyle w:val="Hyperlink"/>
            <w:rFonts w:hint="eastAsia"/>
            <w:noProof/>
            <w:rtl/>
            <w:lang w:bidi="fa-IR"/>
          </w:rPr>
          <w:t>ن</w:t>
        </w:r>
        <w:r w:rsidR="00F65964" w:rsidRPr="000C0AF4">
          <w:rPr>
            <w:rStyle w:val="Hyperlink"/>
            <w:noProof/>
            <w:rtl/>
            <w:lang w:bidi="fa-IR"/>
          </w:rPr>
          <w:t xml:space="preserve"> </w:t>
        </w:r>
        <w:r w:rsidR="00F65964" w:rsidRPr="000C0AF4">
          <w:rPr>
            <w:rStyle w:val="Hyperlink"/>
            <w:rFonts w:hint="eastAsia"/>
            <w:noProof/>
            <w:rtl/>
            <w:lang w:bidi="fa-IR"/>
          </w:rPr>
          <w:t>شروط</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Toc418616832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211</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33" w:history="1">
        <w:r w:rsidR="00F65964" w:rsidRPr="000C0AF4">
          <w:rPr>
            <w:rStyle w:val="Hyperlink"/>
            <w:rFonts w:hint="eastAsia"/>
            <w:noProof/>
            <w:rtl/>
            <w:lang w:bidi="fa-IR"/>
          </w:rPr>
          <w:t>معنا</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لا</w:t>
        </w:r>
        <w:r w:rsidR="00F65964" w:rsidRPr="000C0AF4">
          <w:rPr>
            <w:rStyle w:val="Hyperlink"/>
            <w:noProof/>
            <w:rtl/>
            <w:lang w:bidi="fa-IR"/>
          </w:rPr>
          <w:t xml:space="preserve"> </w:t>
        </w:r>
        <w:r w:rsidR="00F65964" w:rsidRPr="000C0AF4">
          <w:rPr>
            <w:rStyle w:val="Hyperlink"/>
            <w:rFonts w:hint="eastAsia"/>
            <w:noProof/>
            <w:rtl/>
            <w:lang w:bidi="fa-IR"/>
          </w:rPr>
          <w:t>إله</w:t>
        </w:r>
        <w:r w:rsidR="00F65964" w:rsidRPr="000C0AF4">
          <w:rPr>
            <w:rStyle w:val="Hyperlink"/>
            <w:noProof/>
            <w:rtl/>
            <w:lang w:bidi="fa-IR"/>
          </w:rPr>
          <w:t xml:space="preserve"> </w:t>
        </w:r>
        <w:r w:rsidR="00F65964" w:rsidRPr="000C0AF4">
          <w:rPr>
            <w:rStyle w:val="Hyperlink"/>
            <w:rFonts w:hint="eastAsia"/>
            <w:noProof/>
            <w:rtl/>
            <w:lang w:bidi="fa-IR"/>
          </w:rPr>
          <w:t>إلا</w:t>
        </w:r>
        <w:r w:rsidR="00F65964" w:rsidRPr="000C0AF4">
          <w:rPr>
            <w:rStyle w:val="Hyperlink"/>
            <w:noProof/>
            <w:rtl/>
            <w:lang w:bidi="fa-IR"/>
          </w:rPr>
          <w:t xml:space="preserve"> </w:t>
        </w:r>
        <w:r w:rsidR="00F65964" w:rsidRPr="000C0AF4">
          <w:rPr>
            <w:rStyle w:val="Hyperlink"/>
            <w:rFonts w:hint="eastAsia"/>
            <w:noProof/>
            <w:rtl/>
            <w:lang w:bidi="fa-IR"/>
          </w:rPr>
          <w:t>الله</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Toc418616833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215</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34" w:history="1">
        <w:r w:rsidR="00F65964" w:rsidRPr="000C0AF4">
          <w:rPr>
            <w:rStyle w:val="Hyperlink"/>
            <w:rFonts w:hint="eastAsia"/>
            <w:noProof/>
            <w:rtl/>
            <w:lang w:bidi="fa-IR"/>
          </w:rPr>
          <w:t>معنا</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شرط</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Toc418616834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223</w:t>
        </w:r>
        <w:r w:rsidR="00F65964">
          <w:rPr>
            <w:noProof/>
            <w:webHidden/>
            <w:rtl/>
          </w:rPr>
          <w:fldChar w:fldCharType="end"/>
        </w:r>
      </w:hyperlink>
    </w:p>
    <w:p w:rsidR="00F65964" w:rsidRPr="0010247C" w:rsidRDefault="00E93668">
      <w:pPr>
        <w:pStyle w:val="TOC2"/>
        <w:tabs>
          <w:tab w:val="right" w:leader="dot" w:pos="7474"/>
        </w:tabs>
        <w:rPr>
          <w:rFonts w:ascii="Calibri" w:eastAsia="Times New Roman" w:hAnsi="Calibri" w:cs="Arial"/>
          <w:b w:val="0"/>
          <w:bCs w:val="0"/>
          <w:noProof/>
          <w:sz w:val="22"/>
          <w:szCs w:val="22"/>
          <w:rtl/>
        </w:rPr>
      </w:pPr>
      <w:hyperlink w:anchor="_Toc418616835" w:history="1">
        <w:r w:rsidR="00F65964" w:rsidRPr="000C0AF4">
          <w:rPr>
            <w:rStyle w:val="Hyperlink"/>
            <w:rFonts w:hint="eastAsia"/>
            <w:noProof/>
            <w:rtl/>
            <w:lang w:bidi="fa-IR"/>
          </w:rPr>
          <w:t>مبحث</w:t>
        </w:r>
        <w:r w:rsidR="00F65964" w:rsidRPr="000C0AF4">
          <w:rPr>
            <w:rStyle w:val="Hyperlink"/>
            <w:noProof/>
            <w:rtl/>
            <w:lang w:bidi="fa-IR"/>
          </w:rPr>
          <w:t xml:space="preserve"> </w:t>
        </w:r>
        <w:r w:rsidR="00F65964" w:rsidRPr="000C0AF4">
          <w:rPr>
            <w:rStyle w:val="Hyperlink"/>
            <w:rFonts w:hint="eastAsia"/>
            <w:noProof/>
            <w:rtl/>
            <w:lang w:bidi="fa-IR"/>
          </w:rPr>
          <w:t>اول</w:t>
        </w:r>
        <w:r w:rsidR="00F65964" w:rsidRPr="000C0AF4">
          <w:rPr>
            <w:rStyle w:val="Hyperlink"/>
            <w:noProof/>
            <w:rtl/>
            <w:lang w:bidi="fa-IR"/>
          </w:rPr>
          <w:t xml:space="preserve">: </w:t>
        </w:r>
        <w:r w:rsidR="00F65964" w:rsidRPr="000C0AF4">
          <w:rPr>
            <w:rStyle w:val="Hyperlink"/>
            <w:rFonts w:hint="eastAsia"/>
            <w:noProof/>
            <w:rtl/>
            <w:lang w:bidi="fa-IR"/>
          </w:rPr>
          <w:t>شرط</w:t>
        </w:r>
        <w:r w:rsidR="00F65964" w:rsidRPr="000C0AF4">
          <w:rPr>
            <w:rStyle w:val="Hyperlink"/>
            <w:noProof/>
            <w:rtl/>
            <w:lang w:bidi="fa-IR"/>
          </w:rPr>
          <w:t xml:space="preserve"> </w:t>
        </w:r>
        <w:r w:rsidR="00F65964" w:rsidRPr="000C0AF4">
          <w:rPr>
            <w:rStyle w:val="Hyperlink"/>
            <w:rFonts w:hint="eastAsia"/>
            <w:noProof/>
            <w:rtl/>
            <w:lang w:bidi="fa-IR"/>
          </w:rPr>
          <w:t>علم</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Toc418616835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225</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36" w:history="1">
        <w:r w:rsidR="00F65964" w:rsidRPr="000C0AF4">
          <w:rPr>
            <w:rStyle w:val="Hyperlink"/>
            <w:rFonts w:hint="eastAsia"/>
            <w:noProof/>
            <w:rtl/>
            <w:lang w:bidi="fa-IR"/>
          </w:rPr>
          <w:t>مساله</w:t>
        </w:r>
        <w:r w:rsidR="00F65964" w:rsidRPr="000C0AF4">
          <w:rPr>
            <w:rStyle w:val="Hyperlink"/>
            <w:rFonts w:hint="eastAsia"/>
            <w:noProof/>
            <w:lang w:bidi="fa-IR"/>
          </w:rPr>
          <w:t>‌</w:t>
        </w:r>
        <w:r w:rsidR="00F65964" w:rsidRPr="000C0AF4">
          <w:rPr>
            <w:rStyle w:val="Hyperlink"/>
            <w:rFonts w:hint="eastAsia"/>
            <w:noProof/>
            <w:rtl/>
            <w:lang w:bidi="fa-IR"/>
          </w:rPr>
          <w:t>ا</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مهم</w:t>
        </w:r>
        <w:r w:rsidR="00F65964" w:rsidRPr="000C0AF4">
          <w:rPr>
            <w:rStyle w:val="Hyperlink"/>
            <w:noProof/>
            <w:rtl/>
            <w:lang w:bidi="fa-IR"/>
          </w:rPr>
          <w:t xml:space="preserve"> </w:t>
        </w:r>
        <w:r w:rsidR="00F65964" w:rsidRPr="000C0AF4">
          <w:rPr>
            <w:rStyle w:val="Hyperlink"/>
            <w:rFonts w:hint="eastAsia"/>
            <w:noProof/>
            <w:rtl/>
            <w:lang w:bidi="fa-IR"/>
          </w:rPr>
          <w:t>در</w:t>
        </w:r>
        <w:r w:rsidR="00F65964" w:rsidRPr="000C0AF4">
          <w:rPr>
            <w:rStyle w:val="Hyperlink"/>
            <w:noProof/>
            <w:rtl/>
            <w:lang w:bidi="fa-IR"/>
          </w:rPr>
          <w:t xml:space="preserve"> </w:t>
        </w:r>
        <w:r w:rsidR="00F65964" w:rsidRPr="000C0AF4">
          <w:rPr>
            <w:rStyle w:val="Hyperlink"/>
            <w:rFonts w:hint="eastAsia"/>
            <w:noProof/>
            <w:rtl/>
            <w:lang w:bidi="fa-IR"/>
          </w:rPr>
          <w:t>ب</w:t>
        </w:r>
        <w:r w:rsidR="00F65964" w:rsidRPr="000C0AF4">
          <w:rPr>
            <w:rStyle w:val="Hyperlink"/>
            <w:rFonts w:hint="cs"/>
            <w:noProof/>
            <w:rtl/>
            <w:lang w:bidi="fa-IR"/>
          </w:rPr>
          <w:t>ی</w:t>
        </w:r>
        <w:r w:rsidR="00F65964" w:rsidRPr="000C0AF4">
          <w:rPr>
            <w:rStyle w:val="Hyperlink"/>
            <w:rFonts w:hint="eastAsia"/>
            <w:noProof/>
            <w:rtl/>
            <w:lang w:bidi="fa-IR"/>
          </w:rPr>
          <w:t>ان</w:t>
        </w:r>
        <w:r w:rsidR="00F65964" w:rsidRPr="000C0AF4">
          <w:rPr>
            <w:rStyle w:val="Hyperlink"/>
            <w:noProof/>
            <w:rtl/>
            <w:lang w:bidi="fa-IR"/>
          </w:rPr>
          <w:t xml:space="preserve"> </w:t>
        </w:r>
        <w:r w:rsidR="00F65964" w:rsidRPr="000C0AF4">
          <w:rPr>
            <w:rStyle w:val="Hyperlink"/>
            <w:rFonts w:hint="eastAsia"/>
            <w:noProof/>
            <w:rtl/>
            <w:lang w:bidi="fa-IR"/>
          </w:rPr>
          <w:t>حال</w:t>
        </w:r>
        <w:r w:rsidR="00F65964" w:rsidRPr="000C0AF4">
          <w:rPr>
            <w:rStyle w:val="Hyperlink"/>
            <w:noProof/>
            <w:rtl/>
            <w:lang w:bidi="fa-IR"/>
          </w:rPr>
          <w:t xml:space="preserve"> </w:t>
        </w:r>
        <w:r w:rsidR="00F65964" w:rsidRPr="000C0AF4">
          <w:rPr>
            <w:rStyle w:val="Hyperlink"/>
            <w:rFonts w:hint="eastAsia"/>
            <w:noProof/>
            <w:rtl/>
            <w:lang w:bidi="fa-IR"/>
          </w:rPr>
          <w:t>و</w:t>
        </w:r>
        <w:r w:rsidR="00F65964" w:rsidRPr="000C0AF4">
          <w:rPr>
            <w:rStyle w:val="Hyperlink"/>
            <w:noProof/>
            <w:rtl/>
            <w:lang w:bidi="fa-IR"/>
          </w:rPr>
          <w:t xml:space="preserve"> </w:t>
        </w:r>
        <w:r w:rsidR="00F65964" w:rsidRPr="000C0AF4">
          <w:rPr>
            <w:rStyle w:val="Hyperlink"/>
            <w:rFonts w:hint="eastAsia"/>
            <w:noProof/>
            <w:rtl/>
            <w:lang w:bidi="fa-IR"/>
          </w:rPr>
          <w:t>حکم</w:t>
        </w:r>
        <w:r w:rsidR="00F65964" w:rsidRPr="000C0AF4">
          <w:rPr>
            <w:rStyle w:val="Hyperlink"/>
            <w:noProof/>
            <w:rtl/>
            <w:lang w:bidi="fa-IR"/>
          </w:rPr>
          <w:t xml:space="preserve"> </w:t>
        </w:r>
        <w:r w:rsidR="00F65964" w:rsidRPr="000C0AF4">
          <w:rPr>
            <w:rStyle w:val="Hyperlink"/>
            <w:rFonts w:hint="eastAsia"/>
            <w:noProof/>
            <w:rtl/>
            <w:lang w:bidi="fa-IR"/>
          </w:rPr>
          <w:t>جاهل</w:t>
        </w:r>
        <w:r w:rsidR="00F65964" w:rsidRPr="000C0AF4">
          <w:rPr>
            <w:rStyle w:val="Hyperlink"/>
            <w:noProof/>
            <w:rtl/>
            <w:lang w:bidi="fa-IR"/>
          </w:rPr>
          <w:t xml:space="preserve"> </w:t>
        </w:r>
        <w:r w:rsidR="00F65964" w:rsidRPr="000C0AF4">
          <w:rPr>
            <w:rStyle w:val="Hyperlink"/>
            <w:rFonts w:hint="eastAsia"/>
            <w:noProof/>
            <w:rtl/>
            <w:lang w:bidi="fa-IR"/>
          </w:rPr>
          <w:t>به</w:t>
        </w:r>
        <w:r w:rsidR="00F65964" w:rsidRPr="000C0AF4">
          <w:rPr>
            <w:rStyle w:val="Hyperlink"/>
            <w:noProof/>
            <w:rtl/>
            <w:lang w:bidi="fa-IR"/>
          </w:rPr>
          <w:t xml:space="preserve"> </w:t>
        </w:r>
        <w:r w:rsidR="00F65964" w:rsidRPr="000C0AF4">
          <w:rPr>
            <w:rStyle w:val="Hyperlink"/>
            <w:rFonts w:hint="eastAsia"/>
            <w:noProof/>
            <w:rtl/>
            <w:lang w:bidi="fa-IR"/>
          </w:rPr>
          <w:t>توح</w:t>
        </w:r>
        <w:r w:rsidR="00F65964" w:rsidRPr="000C0AF4">
          <w:rPr>
            <w:rStyle w:val="Hyperlink"/>
            <w:rFonts w:hint="cs"/>
            <w:noProof/>
            <w:rtl/>
            <w:lang w:bidi="fa-IR"/>
          </w:rPr>
          <w:t>ی</w:t>
        </w:r>
        <w:r w:rsidR="00F65964" w:rsidRPr="000C0AF4">
          <w:rPr>
            <w:rStyle w:val="Hyperlink"/>
            <w:rFonts w:hint="eastAsia"/>
            <w:noProof/>
            <w:rtl/>
            <w:lang w:bidi="fa-IR"/>
          </w:rPr>
          <w:t>د</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Toc418616836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243</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37" w:history="1">
        <w:r w:rsidR="00F65964" w:rsidRPr="000C0AF4">
          <w:rPr>
            <w:rStyle w:val="Hyperlink"/>
            <w:rFonts w:hint="eastAsia"/>
            <w:noProof/>
            <w:rtl/>
            <w:lang w:bidi="fa-IR"/>
          </w:rPr>
          <w:t>مقررات</w:t>
        </w:r>
        <w:r w:rsidR="00F65964" w:rsidRPr="000C0AF4">
          <w:rPr>
            <w:rStyle w:val="Hyperlink"/>
            <w:noProof/>
            <w:rtl/>
            <w:lang w:bidi="fa-IR"/>
          </w:rPr>
          <w:t xml:space="preserve"> </w:t>
        </w:r>
        <w:r w:rsidR="00F65964" w:rsidRPr="000C0AF4">
          <w:rPr>
            <w:rStyle w:val="Hyperlink"/>
            <w:rFonts w:hint="eastAsia"/>
            <w:noProof/>
            <w:rtl/>
            <w:lang w:bidi="fa-IR"/>
          </w:rPr>
          <w:t>اقامه‌</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حجت</w:t>
        </w:r>
        <w:r w:rsidR="00F65964" w:rsidRPr="000C0AF4">
          <w:rPr>
            <w:rStyle w:val="Hyperlink"/>
            <w:noProof/>
            <w:rtl/>
            <w:lang w:bidi="fa-IR"/>
          </w:rPr>
          <w:t xml:space="preserve"> </w:t>
        </w:r>
        <w:r w:rsidR="00F65964" w:rsidRPr="000C0AF4">
          <w:rPr>
            <w:rStyle w:val="Hyperlink"/>
            <w:rFonts w:hint="eastAsia"/>
            <w:noProof/>
            <w:rtl/>
            <w:lang w:bidi="fa-IR"/>
          </w:rPr>
          <w:t>بر</w:t>
        </w:r>
        <w:r w:rsidR="00F65964" w:rsidRPr="000C0AF4">
          <w:rPr>
            <w:rStyle w:val="Hyperlink"/>
            <w:noProof/>
            <w:rtl/>
            <w:lang w:bidi="fa-IR"/>
          </w:rPr>
          <w:t xml:space="preserve"> </w:t>
        </w:r>
        <w:r w:rsidR="00F65964" w:rsidRPr="000C0AF4">
          <w:rPr>
            <w:rStyle w:val="Hyperlink"/>
            <w:rFonts w:hint="eastAsia"/>
            <w:noProof/>
            <w:rtl/>
            <w:lang w:bidi="fa-IR"/>
          </w:rPr>
          <w:t>جاهل</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Toc418616837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246</w:t>
        </w:r>
        <w:r w:rsidR="00F65964">
          <w:rPr>
            <w:noProof/>
            <w:webHidden/>
            <w:rtl/>
          </w:rPr>
          <w:fldChar w:fldCharType="end"/>
        </w:r>
      </w:hyperlink>
    </w:p>
    <w:p w:rsidR="00F65964" w:rsidRPr="0010247C" w:rsidRDefault="00E93668">
      <w:pPr>
        <w:pStyle w:val="TOC2"/>
        <w:tabs>
          <w:tab w:val="right" w:leader="dot" w:pos="7474"/>
        </w:tabs>
        <w:rPr>
          <w:rFonts w:ascii="Calibri" w:eastAsia="Times New Roman" w:hAnsi="Calibri" w:cs="Arial"/>
          <w:b w:val="0"/>
          <w:bCs w:val="0"/>
          <w:noProof/>
          <w:sz w:val="22"/>
          <w:szCs w:val="22"/>
          <w:rtl/>
        </w:rPr>
      </w:pPr>
      <w:hyperlink w:anchor="_Toc418616838" w:history="1">
        <w:r w:rsidR="00F65964" w:rsidRPr="000C0AF4">
          <w:rPr>
            <w:rStyle w:val="Hyperlink"/>
            <w:rFonts w:hint="eastAsia"/>
            <w:noProof/>
            <w:rtl/>
            <w:lang w:bidi="fa-IR"/>
          </w:rPr>
          <w:t>مبحث</w:t>
        </w:r>
        <w:r w:rsidR="00F65964" w:rsidRPr="000C0AF4">
          <w:rPr>
            <w:rStyle w:val="Hyperlink"/>
            <w:noProof/>
            <w:rtl/>
            <w:lang w:bidi="fa-IR"/>
          </w:rPr>
          <w:t xml:space="preserve"> </w:t>
        </w:r>
        <w:r w:rsidR="00F65964" w:rsidRPr="000C0AF4">
          <w:rPr>
            <w:rStyle w:val="Hyperlink"/>
            <w:rFonts w:hint="eastAsia"/>
            <w:noProof/>
            <w:rtl/>
            <w:lang w:bidi="fa-IR"/>
          </w:rPr>
          <w:t>دوم</w:t>
        </w:r>
        <w:r w:rsidR="00F65964" w:rsidRPr="000C0AF4">
          <w:rPr>
            <w:rStyle w:val="Hyperlink"/>
            <w:noProof/>
            <w:rtl/>
            <w:lang w:bidi="fa-IR"/>
          </w:rPr>
          <w:t xml:space="preserve">: </w:t>
        </w:r>
        <w:r w:rsidR="00F65964" w:rsidRPr="000C0AF4">
          <w:rPr>
            <w:rStyle w:val="Hyperlink"/>
            <w:rFonts w:hint="eastAsia"/>
            <w:noProof/>
            <w:rtl/>
            <w:lang w:bidi="fa-IR"/>
          </w:rPr>
          <w:t>شرط</w:t>
        </w:r>
        <w:r w:rsidR="00F65964" w:rsidRPr="000C0AF4">
          <w:rPr>
            <w:rStyle w:val="Hyperlink"/>
            <w:noProof/>
            <w:rtl/>
            <w:lang w:bidi="fa-IR"/>
          </w:rPr>
          <w:t xml:space="preserve"> </w:t>
        </w:r>
        <w:r w:rsidR="00F65964" w:rsidRPr="000C0AF4">
          <w:rPr>
            <w:rStyle w:val="Hyperlink"/>
            <w:rFonts w:hint="cs"/>
            <w:noProof/>
            <w:rtl/>
            <w:lang w:bidi="fa-IR"/>
          </w:rPr>
          <w:t>ی</w:t>
        </w:r>
        <w:r w:rsidR="00F65964" w:rsidRPr="000C0AF4">
          <w:rPr>
            <w:rStyle w:val="Hyperlink"/>
            <w:rFonts w:hint="eastAsia"/>
            <w:noProof/>
            <w:rtl/>
            <w:lang w:bidi="fa-IR"/>
          </w:rPr>
          <w:t>ق</w:t>
        </w:r>
        <w:r w:rsidR="00F65964" w:rsidRPr="000C0AF4">
          <w:rPr>
            <w:rStyle w:val="Hyperlink"/>
            <w:rFonts w:hint="cs"/>
            <w:noProof/>
            <w:rtl/>
            <w:lang w:bidi="fa-IR"/>
          </w:rPr>
          <w:t>ی</w:t>
        </w:r>
        <w:r w:rsidR="00F65964" w:rsidRPr="000C0AF4">
          <w:rPr>
            <w:rStyle w:val="Hyperlink"/>
            <w:rFonts w:hint="eastAsia"/>
            <w:noProof/>
            <w:rtl/>
            <w:lang w:bidi="fa-IR"/>
          </w:rPr>
          <w:t>ن</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Toc418616838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251</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39" w:history="1">
        <w:r w:rsidR="00F65964" w:rsidRPr="000C0AF4">
          <w:rPr>
            <w:rStyle w:val="Hyperlink"/>
            <w:rFonts w:hint="eastAsia"/>
            <w:noProof/>
            <w:rtl/>
            <w:lang w:bidi="fa-IR"/>
          </w:rPr>
          <w:t>نداشتن</w:t>
        </w:r>
        <w:r w:rsidR="00F65964" w:rsidRPr="000C0AF4">
          <w:rPr>
            <w:rStyle w:val="Hyperlink"/>
            <w:noProof/>
            <w:rtl/>
            <w:lang w:bidi="fa-IR"/>
          </w:rPr>
          <w:t xml:space="preserve"> </w:t>
        </w:r>
        <w:r w:rsidR="00F65964" w:rsidRPr="000C0AF4">
          <w:rPr>
            <w:rStyle w:val="Hyperlink"/>
            <w:rFonts w:hint="eastAsia"/>
            <w:noProof/>
            <w:rtl/>
            <w:lang w:bidi="fa-IR"/>
          </w:rPr>
          <w:t>شک</w:t>
        </w:r>
        <w:r w:rsidR="00F65964" w:rsidRPr="000C0AF4">
          <w:rPr>
            <w:rStyle w:val="Hyperlink"/>
            <w:noProof/>
            <w:rtl/>
            <w:lang w:bidi="fa-IR"/>
          </w:rPr>
          <w:t xml:space="preserve"> </w:t>
        </w:r>
        <w:r w:rsidR="00F65964" w:rsidRPr="000C0AF4">
          <w:rPr>
            <w:rStyle w:val="Hyperlink"/>
            <w:rFonts w:hint="eastAsia"/>
            <w:noProof/>
            <w:rtl/>
            <w:lang w:bidi="fa-IR"/>
          </w:rPr>
          <w:t>و</w:t>
        </w:r>
        <w:r w:rsidR="00F65964" w:rsidRPr="000C0AF4">
          <w:rPr>
            <w:rStyle w:val="Hyperlink"/>
            <w:noProof/>
            <w:rtl/>
            <w:lang w:bidi="fa-IR"/>
          </w:rPr>
          <w:t xml:space="preserve"> </w:t>
        </w:r>
        <w:r w:rsidR="00F65964" w:rsidRPr="000C0AF4">
          <w:rPr>
            <w:rStyle w:val="Hyperlink"/>
            <w:rFonts w:hint="eastAsia"/>
            <w:noProof/>
            <w:rtl/>
            <w:lang w:bidi="fa-IR"/>
          </w:rPr>
          <w:t>ترد</w:t>
        </w:r>
        <w:r w:rsidR="00F65964" w:rsidRPr="000C0AF4">
          <w:rPr>
            <w:rStyle w:val="Hyperlink"/>
            <w:rFonts w:hint="cs"/>
            <w:noProof/>
            <w:rtl/>
            <w:lang w:bidi="fa-IR"/>
          </w:rPr>
          <w:t>ی</w:t>
        </w:r>
        <w:r w:rsidR="00F65964" w:rsidRPr="000C0AF4">
          <w:rPr>
            <w:rStyle w:val="Hyperlink"/>
            <w:rFonts w:hint="eastAsia"/>
            <w:noProof/>
            <w:rtl/>
            <w:lang w:bidi="fa-IR"/>
          </w:rPr>
          <w:t>د</w:t>
        </w:r>
        <w:r w:rsidR="00F65964" w:rsidRPr="000C0AF4">
          <w:rPr>
            <w:rStyle w:val="Hyperlink"/>
            <w:noProof/>
            <w:rtl/>
            <w:lang w:bidi="fa-IR"/>
          </w:rPr>
          <w:t xml:space="preserve"> </w:t>
        </w:r>
        <w:r w:rsidR="00F65964" w:rsidRPr="000C0AF4">
          <w:rPr>
            <w:rStyle w:val="Hyperlink"/>
            <w:rFonts w:hint="eastAsia"/>
            <w:noProof/>
            <w:rtl/>
            <w:lang w:bidi="fa-IR"/>
          </w:rPr>
          <w:t>و</w:t>
        </w:r>
        <w:r w:rsidR="00F65964" w:rsidRPr="000C0AF4">
          <w:rPr>
            <w:rStyle w:val="Hyperlink"/>
            <w:noProof/>
            <w:rtl/>
            <w:lang w:bidi="fa-IR"/>
          </w:rPr>
          <w:t xml:space="preserve"> </w:t>
        </w:r>
        <w:r w:rsidR="00F65964" w:rsidRPr="000C0AF4">
          <w:rPr>
            <w:rStyle w:val="Hyperlink"/>
            <w:rFonts w:hint="eastAsia"/>
            <w:noProof/>
            <w:rtl/>
            <w:lang w:bidi="fa-IR"/>
          </w:rPr>
          <w:t>رس</w:t>
        </w:r>
        <w:r w:rsidR="00F65964" w:rsidRPr="000C0AF4">
          <w:rPr>
            <w:rStyle w:val="Hyperlink"/>
            <w:rFonts w:hint="cs"/>
            <w:noProof/>
            <w:rtl/>
            <w:lang w:bidi="fa-IR"/>
          </w:rPr>
          <w:t>ی</w:t>
        </w:r>
        <w:r w:rsidR="00F65964" w:rsidRPr="000C0AF4">
          <w:rPr>
            <w:rStyle w:val="Hyperlink"/>
            <w:rFonts w:hint="eastAsia"/>
            <w:noProof/>
            <w:rtl/>
            <w:lang w:bidi="fa-IR"/>
          </w:rPr>
          <w:t>دن</w:t>
        </w:r>
        <w:r w:rsidR="00F65964" w:rsidRPr="000C0AF4">
          <w:rPr>
            <w:rStyle w:val="Hyperlink"/>
            <w:noProof/>
            <w:rtl/>
            <w:lang w:bidi="fa-IR"/>
          </w:rPr>
          <w:t xml:space="preserve"> </w:t>
        </w:r>
        <w:r w:rsidR="00F65964" w:rsidRPr="000C0AF4">
          <w:rPr>
            <w:rStyle w:val="Hyperlink"/>
            <w:rFonts w:hint="eastAsia"/>
            <w:noProof/>
            <w:rtl/>
            <w:lang w:bidi="fa-IR"/>
          </w:rPr>
          <w:t>به</w:t>
        </w:r>
        <w:r w:rsidR="00F65964" w:rsidRPr="000C0AF4">
          <w:rPr>
            <w:rStyle w:val="Hyperlink"/>
            <w:noProof/>
            <w:rtl/>
            <w:lang w:bidi="fa-IR"/>
          </w:rPr>
          <w:t xml:space="preserve"> </w:t>
        </w:r>
        <w:r w:rsidR="00F65964" w:rsidRPr="000C0AF4">
          <w:rPr>
            <w:rStyle w:val="Hyperlink"/>
            <w:rFonts w:hint="cs"/>
            <w:noProof/>
            <w:rtl/>
            <w:lang w:bidi="fa-IR"/>
          </w:rPr>
          <w:t>ی</w:t>
        </w:r>
        <w:r w:rsidR="00F65964" w:rsidRPr="000C0AF4">
          <w:rPr>
            <w:rStyle w:val="Hyperlink"/>
            <w:rFonts w:hint="eastAsia"/>
            <w:noProof/>
            <w:rtl/>
            <w:lang w:bidi="fa-IR"/>
          </w:rPr>
          <w:t>ق</w:t>
        </w:r>
        <w:r w:rsidR="00F65964" w:rsidRPr="000C0AF4">
          <w:rPr>
            <w:rStyle w:val="Hyperlink"/>
            <w:rFonts w:hint="cs"/>
            <w:noProof/>
            <w:rtl/>
            <w:lang w:bidi="fa-IR"/>
          </w:rPr>
          <w:t>ی</w:t>
        </w:r>
        <w:r w:rsidR="00F65964" w:rsidRPr="000C0AF4">
          <w:rPr>
            <w:rStyle w:val="Hyperlink"/>
            <w:rFonts w:hint="eastAsia"/>
            <w:noProof/>
            <w:rtl/>
            <w:lang w:bidi="fa-IR"/>
          </w:rPr>
          <w:t>ن</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Toc418616839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251</w:t>
        </w:r>
        <w:r w:rsidR="00F65964">
          <w:rPr>
            <w:noProof/>
            <w:webHidden/>
            <w:rtl/>
          </w:rPr>
          <w:fldChar w:fldCharType="end"/>
        </w:r>
      </w:hyperlink>
    </w:p>
    <w:p w:rsidR="00F65964" w:rsidRPr="0010247C" w:rsidRDefault="00E93668">
      <w:pPr>
        <w:pStyle w:val="TOC2"/>
        <w:tabs>
          <w:tab w:val="right" w:leader="dot" w:pos="7474"/>
        </w:tabs>
        <w:rPr>
          <w:rFonts w:ascii="Calibri" w:eastAsia="Times New Roman" w:hAnsi="Calibri" w:cs="Arial"/>
          <w:b w:val="0"/>
          <w:bCs w:val="0"/>
          <w:noProof/>
          <w:sz w:val="22"/>
          <w:szCs w:val="22"/>
          <w:rtl/>
        </w:rPr>
      </w:pPr>
      <w:hyperlink w:anchor="_Toc418616840" w:history="1">
        <w:r w:rsidR="00F65964" w:rsidRPr="000C0AF4">
          <w:rPr>
            <w:rStyle w:val="Hyperlink"/>
            <w:rFonts w:hint="eastAsia"/>
            <w:noProof/>
            <w:rtl/>
            <w:lang w:bidi="fa-IR"/>
          </w:rPr>
          <w:t>مبحث</w:t>
        </w:r>
        <w:r w:rsidR="00F65964" w:rsidRPr="000C0AF4">
          <w:rPr>
            <w:rStyle w:val="Hyperlink"/>
            <w:noProof/>
            <w:rtl/>
            <w:lang w:bidi="fa-IR"/>
          </w:rPr>
          <w:t xml:space="preserve"> </w:t>
        </w:r>
        <w:r w:rsidR="00F65964" w:rsidRPr="000C0AF4">
          <w:rPr>
            <w:rStyle w:val="Hyperlink"/>
            <w:rFonts w:hint="eastAsia"/>
            <w:noProof/>
            <w:rtl/>
            <w:lang w:bidi="fa-IR"/>
          </w:rPr>
          <w:t>سوم</w:t>
        </w:r>
        <w:r w:rsidR="00F65964" w:rsidRPr="000C0AF4">
          <w:rPr>
            <w:rStyle w:val="Hyperlink"/>
            <w:noProof/>
            <w:rtl/>
            <w:lang w:bidi="fa-IR"/>
          </w:rPr>
          <w:t xml:space="preserve">: </w:t>
        </w:r>
        <w:r w:rsidR="00F65964" w:rsidRPr="000C0AF4">
          <w:rPr>
            <w:rStyle w:val="Hyperlink"/>
            <w:rFonts w:hint="eastAsia"/>
            <w:noProof/>
            <w:rtl/>
            <w:lang w:bidi="fa-IR"/>
          </w:rPr>
          <w:t>شرط</w:t>
        </w:r>
        <w:r w:rsidR="00F65964" w:rsidRPr="000C0AF4">
          <w:rPr>
            <w:rStyle w:val="Hyperlink"/>
            <w:noProof/>
            <w:rtl/>
            <w:lang w:bidi="fa-IR"/>
          </w:rPr>
          <w:t xml:space="preserve"> </w:t>
        </w:r>
        <w:r w:rsidR="00F65964" w:rsidRPr="000C0AF4">
          <w:rPr>
            <w:rStyle w:val="Hyperlink"/>
            <w:rFonts w:hint="eastAsia"/>
            <w:noProof/>
            <w:rtl/>
            <w:lang w:bidi="fa-IR"/>
          </w:rPr>
          <w:t>قبول</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Toc418616840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261</w:t>
        </w:r>
        <w:r w:rsidR="00F65964">
          <w:rPr>
            <w:noProof/>
            <w:webHidden/>
            <w:rtl/>
          </w:rPr>
          <w:fldChar w:fldCharType="end"/>
        </w:r>
      </w:hyperlink>
    </w:p>
    <w:p w:rsidR="00F65964" w:rsidRPr="0010247C" w:rsidRDefault="00E93668">
      <w:pPr>
        <w:pStyle w:val="TOC2"/>
        <w:tabs>
          <w:tab w:val="right" w:leader="dot" w:pos="7474"/>
        </w:tabs>
        <w:rPr>
          <w:rFonts w:ascii="Calibri" w:eastAsia="Times New Roman" w:hAnsi="Calibri" w:cs="Arial"/>
          <w:b w:val="0"/>
          <w:bCs w:val="0"/>
          <w:noProof/>
          <w:sz w:val="22"/>
          <w:szCs w:val="22"/>
          <w:rtl/>
        </w:rPr>
      </w:pPr>
      <w:hyperlink w:anchor="_Toc418616841" w:history="1">
        <w:r w:rsidR="00F65964" w:rsidRPr="000C0AF4">
          <w:rPr>
            <w:rStyle w:val="Hyperlink"/>
            <w:rFonts w:hint="eastAsia"/>
            <w:noProof/>
            <w:rtl/>
            <w:lang w:bidi="fa-IR"/>
          </w:rPr>
          <w:t>مبحث</w:t>
        </w:r>
        <w:r w:rsidR="00F65964" w:rsidRPr="000C0AF4">
          <w:rPr>
            <w:rStyle w:val="Hyperlink"/>
            <w:noProof/>
            <w:rtl/>
            <w:lang w:bidi="fa-IR"/>
          </w:rPr>
          <w:t xml:space="preserve"> </w:t>
        </w:r>
        <w:r w:rsidR="00F65964" w:rsidRPr="000C0AF4">
          <w:rPr>
            <w:rStyle w:val="Hyperlink"/>
            <w:rFonts w:hint="eastAsia"/>
            <w:noProof/>
            <w:rtl/>
            <w:lang w:bidi="fa-IR"/>
          </w:rPr>
          <w:t>چهارم</w:t>
        </w:r>
        <w:r w:rsidR="00F65964" w:rsidRPr="000C0AF4">
          <w:rPr>
            <w:rStyle w:val="Hyperlink"/>
            <w:noProof/>
            <w:rtl/>
            <w:lang w:bidi="fa-IR"/>
          </w:rPr>
          <w:t xml:space="preserve">: </w:t>
        </w:r>
        <w:r w:rsidR="00F65964" w:rsidRPr="000C0AF4">
          <w:rPr>
            <w:rStyle w:val="Hyperlink"/>
            <w:rFonts w:hint="eastAsia"/>
            <w:noProof/>
            <w:rtl/>
            <w:lang w:bidi="fa-IR"/>
          </w:rPr>
          <w:t>شرط</w:t>
        </w:r>
        <w:r w:rsidR="00F65964" w:rsidRPr="000C0AF4">
          <w:rPr>
            <w:rStyle w:val="Hyperlink"/>
            <w:noProof/>
            <w:rtl/>
            <w:lang w:bidi="fa-IR"/>
          </w:rPr>
          <w:t xml:space="preserve"> </w:t>
        </w:r>
        <w:r w:rsidR="00F65964" w:rsidRPr="000C0AF4">
          <w:rPr>
            <w:rStyle w:val="Hyperlink"/>
            <w:rFonts w:hint="eastAsia"/>
            <w:noProof/>
            <w:rtl/>
            <w:lang w:bidi="fa-IR"/>
          </w:rPr>
          <w:t>انق</w:t>
        </w:r>
        <w:r w:rsidR="00F65964" w:rsidRPr="000C0AF4">
          <w:rPr>
            <w:rStyle w:val="Hyperlink"/>
            <w:rFonts w:hint="cs"/>
            <w:noProof/>
            <w:rtl/>
            <w:lang w:bidi="fa-IR"/>
          </w:rPr>
          <w:t>ی</w:t>
        </w:r>
        <w:r w:rsidR="00F65964" w:rsidRPr="000C0AF4">
          <w:rPr>
            <w:rStyle w:val="Hyperlink"/>
            <w:rFonts w:hint="eastAsia"/>
            <w:noProof/>
            <w:rtl/>
            <w:lang w:bidi="fa-IR"/>
          </w:rPr>
          <w:t>اد</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Toc418616841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267</w:t>
        </w:r>
        <w:r w:rsidR="00F65964">
          <w:rPr>
            <w:noProof/>
            <w:webHidden/>
            <w:rtl/>
          </w:rPr>
          <w:fldChar w:fldCharType="end"/>
        </w:r>
      </w:hyperlink>
    </w:p>
    <w:p w:rsidR="00F65964" w:rsidRPr="0010247C" w:rsidRDefault="00E93668">
      <w:pPr>
        <w:pStyle w:val="TOC2"/>
        <w:tabs>
          <w:tab w:val="right" w:leader="dot" w:pos="7474"/>
        </w:tabs>
        <w:rPr>
          <w:rFonts w:ascii="Calibri" w:eastAsia="Times New Roman" w:hAnsi="Calibri" w:cs="Arial"/>
          <w:b w:val="0"/>
          <w:bCs w:val="0"/>
          <w:noProof/>
          <w:sz w:val="22"/>
          <w:szCs w:val="22"/>
          <w:rtl/>
        </w:rPr>
      </w:pPr>
      <w:hyperlink w:anchor="_Toc418616842" w:history="1">
        <w:r w:rsidR="00F65964" w:rsidRPr="000C0AF4">
          <w:rPr>
            <w:rStyle w:val="Hyperlink"/>
            <w:rFonts w:hint="eastAsia"/>
            <w:noProof/>
            <w:rtl/>
            <w:lang w:bidi="fa-IR"/>
          </w:rPr>
          <w:t>مبحث</w:t>
        </w:r>
        <w:r w:rsidR="00F65964" w:rsidRPr="000C0AF4">
          <w:rPr>
            <w:rStyle w:val="Hyperlink"/>
            <w:noProof/>
            <w:rtl/>
            <w:lang w:bidi="fa-IR"/>
          </w:rPr>
          <w:t xml:space="preserve"> </w:t>
        </w:r>
        <w:r w:rsidR="00F65964" w:rsidRPr="000C0AF4">
          <w:rPr>
            <w:rStyle w:val="Hyperlink"/>
            <w:rFonts w:hint="eastAsia"/>
            <w:noProof/>
            <w:rtl/>
            <w:lang w:bidi="fa-IR"/>
          </w:rPr>
          <w:t>پنجم</w:t>
        </w:r>
        <w:r w:rsidR="00F65964" w:rsidRPr="000C0AF4">
          <w:rPr>
            <w:rStyle w:val="Hyperlink"/>
            <w:noProof/>
            <w:rtl/>
            <w:lang w:bidi="fa-IR"/>
          </w:rPr>
          <w:t xml:space="preserve">: </w:t>
        </w:r>
        <w:r w:rsidR="00F65964" w:rsidRPr="000C0AF4">
          <w:rPr>
            <w:rStyle w:val="Hyperlink"/>
            <w:rFonts w:hint="eastAsia"/>
            <w:noProof/>
            <w:rtl/>
            <w:lang w:bidi="fa-IR"/>
          </w:rPr>
          <w:t>شرط</w:t>
        </w:r>
        <w:r w:rsidR="00F65964" w:rsidRPr="000C0AF4">
          <w:rPr>
            <w:rStyle w:val="Hyperlink"/>
            <w:noProof/>
            <w:rtl/>
            <w:lang w:bidi="fa-IR"/>
          </w:rPr>
          <w:t xml:space="preserve"> </w:t>
        </w:r>
        <w:r w:rsidR="00F65964" w:rsidRPr="000C0AF4">
          <w:rPr>
            <w:rStyle w:val="Hyperlink"/>
            <w:rFonts w:hint="eastAsia"/>
            <w:noProof/>
            <w:rtl/>
            <w:lang w:bidi="fa-IR"/>
          </w:rPr>
          <w:t>صدق</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Toc418616842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277</w:t>
        </w:r>
        <w:r w:rsidR="00F65964">
          <w:rPr>
            <w:noProof/>
            <w:webHidden/>
            <w:rtl/>
          </w:rPr>
          <w:fldChar w:fldCharType="end"/>
        </w:r>
      </w:hyperlink>
    </w:p>
    <w:p w:rsidR="00F65964" w:rsidRPr="0010247C" w:rsidRDefault="00E93668">
      <w:pPr>
        <w:pStyle w:val="TOC2"/>
        <w:tabs>
          <w:tab w:val="right" w:leader="dot" w:pos="7474"/>
        </w:tabs>
        <w:rPr>
          <w:rFonts w:ascii="Calibri" w:eastAsia="Times New Roman" w:hAnsi="Calibri" w:cs="Arial"/>
          <w:b w:val="0"/>
          <w:bCs w:val="0"/>
          <w:noProof/>
          <w:sz w:val="22"/>
          <w:szCs w:val="22"/>
          <w:rtl/>
        </w:rPr>
      </w:pPr>
      <w:hyperlink w:anchor="_Toc418616843" w:history="1">
        <w:r w:rsidR="00F65964" w:rsidRPr="000C0AF4">
          <w:rPr>
            <w:rStyle w:val="Hyperlink"/>
            <w:rFonts w:hint="eastAsia"/>
            <w:noProof/>
            <w:rtl/>
            <w:lang w:bidi="fa-IR"/>
          </w:rPr>
          <w:t>مبحث</w:t>
        </w:r>
        <w:r w:rsidR="00F65964" w:rsidRPr="000C0AF4">
          <w:rPr>
            <w:rStyle w:val="Hyperlink"/>
            <w:noProof/>
            <w:rtl/>
            <w:lang w:bidi="fa-IR"/>
          </w:rPr>
          <w:t xml:space="preserve"> </w:t>
        </w:r>
        <w:r w:rsidR="00F65964" w:rsidRPr="000C0AF4">
          <w:rPr>
            <w:rStyle w:val="Hyperlink"/>
            <w:rFonts w:hint="eastAsia"/>
            <w:noProof/>
            <w:rtl/>
            <w:lang w:bidi="fa-IR"/>
          </w:rPr>
          <w:t>ششم</w:t>
        </w:r>
        <w:r w:rsidR="00F65964" w:rsidRPr="000C0AF4">
          <w:rPr>
            <w:rStyle w:val="Hyperlink"/>
            <w:noProof/>
            <w:rtl/>
            <w:lang w:bidi="fa-IR"/>
          </w:rPr>
          <w:t xml:space="preserve">: </w:t>
        </w:r>
        <w:r w:rsidR="00F65964" w:rsidRPr="000C0AF4">
          <w:rPr>
            <w:rStyle w:val="Hyperlink"/>
            <w:rFonts w:hint="eastAsia"/>
            <w:noProof/>
            <w:rtl/>
            <w:lang w:bidi="fa-IR"/>
          </w:rPr>
          <w:t>شرط</w:t>
        </w:r>
        <w:r w:rsidR="00F65964" w:rsidRPr="000C0AF4">
          <w:rPr>
            <w:rStyle w:val="Hyperlink"/>
            <w:noProof/>
            <w:rtl/>
            <w:lang w:bidi="fa-IR"/>
          </w:rPr>
          <w:t xml:space="preserve"> </w:t>
        </w:r>
        <w:r w:rsidR="00F65964" w:rsidRPr="000C0AF4">
          <w:rPr>
            <w:rStyle w:val="Hyperlink"/>
            <w:rFonts w:hint="eastAsia"/>
            <w:noProof/>
            <w:rtl/>
            <w:lang w:bidi="fa-IR"/>
          </w:rPr>
          <w:t>اخلاص</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Toc418616843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287</w:t>
        </w:r>
        <w:r w:rsidR="00F65964">
          <w:rPr>
            <w:noProof/>
            <w:webHidden/>
            <w:rtl/>
          </w:rPr>
          <w:fldChar w:fldCharType="end"/>
        </w:r>
      </w:hyperlink>
    </w:p>
    <w:p w:rsidR="00F65964" w:rsidRPr="0010247C" w:rsidRDefault="00E93668">
      <w:pPr>
        <w:pStyle w:val="TOC2"/>
        <w:tabs>
          <w:tab w:val="right" w:leader="dot" w:pos="7474"/>
        </w:tabs>
        <w:rPr>
          <w:rFonts w:ascii="Calibri" w:eastAsia="Times New Roman" w:hAnsi="Calibri" w:cs="Arial"/>
          <w:b w:val="0"/>
          <w:bCs w:val="0"/>
          <w:noProof/>
          <w:sz w:val="22"/>
          <w:szCs w:val="22"/>
          <w:rtl/>
        </w:rPr>
      </w:pPr>
      <w:hyperlink w:anchor="_Toc418616844" w:history="1">
        <w:r w:rsidR="00F65964" w:rsidRPr="000C0AF4">
          <w:rPr>
            <w:rStyle w:val="Hyperlink"/>
            <w:rFonts w:hint="eastAsia"/>
            <w:noProof/>
            <w:rtl/>
            <w:lang w:bidi="fa-IR"/>
          </w:rPr>
          <w:t>مبحث</w:t>
        </w:r>
        <w:r w:rsidR="00F65964" w:rsidRPr="000C0AF4">
          <w:rPr>
            <w:rStyle w:val="Hyperlink"/>
            <w:noProof/>
            <w:rtl/>
            <w:lang w:bidi="fa-IR"/>
          </w:rPr>
          <w:t xml:space="preserve"> </w:t>
        </w:r>
        <w:r w:rsidR="00F65964" w:rsidRPr="000C0AF4">
          <w:rPr>
            <w:rStyle w:val="Hyperlink"/>
            <w:rFonts w:hint="eastAsia"/>
            <w:noProof/>
            <w:rtl/>
            <w:lang w:bidi="fa-IR"/>
          </w:rPr>
          <w:t>هفتم</w:t>
        </w:r>
        <w:r w:rsidR="00F65964" w:rsidRPr="000C0AF4">
          <w:rPr>
            <w:rStyle w:val="Hyperlink"/>
            <w:noProof/>
            <w:rtl/>
            <w:lang w:bidi="fa-IR"/>
          </w:rPr>
          <w:t xml:space="preserve">: </w:t>
        </w:r>
        <w:r w:rsidR="00F65964" w:rsidRPr="000C0AF4">
          <w:rPr>
            <w:rStyle w:val="Hyperlink"/>
            <w:rFonts w:hint="eastAsia"/>
            <w:noProof/>
            <w:rtl/>
            <w:lang w:bidi="fa-IR"/>
          </w:rPr>
          <w:t>شرط</w:t>
        </w:r>
        <w:r w:rsidR="00F65964" w:rsidRPr="000C0AF4">
          <w:rPr>
            <w:rStyle w:val="Hyperlink"/>
            <w:noProof/>
            <w:rtl/>
            <w:lang w:bidi="fa-IR"/>
          </w:rPr>
          <w:t xml:space="preserve"> </w:t>
        </w:r>
        <w:r w:rsidR="00F65964" w:rsidRPr="000C0AF4">
          <w:rPr>
            <w:rStyle w:val="Hyperlink"/>
            <w:rFonts w:hint="eastAsia"/>
            <w:noProof/>
            <w:rtl/>
            <w:lang w:bidi="fa-IR"/>
          </w:rPr>
          <w:t>محبت</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Toc418616844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299</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45" w:history="1">
        <w:r w:rsidR="00F65964" w:rsidRPr="000C0AF4">
          <w:rPr>
            <w:rStyle w:val="Hyperlink"/>
            <w:rFonts w:hint="eastAsia"/>
            <w:noProof/>
            <w:rtl/>
            <w:lang w:bidi="fa-IR"/>
          </w:rPr>
          <w:t>محبت</w:t>
        </w:r>
        <w:r w:rsidR="00F65964" w:rsidRPr="000C0AF4">
          <w:rPr>
            <w:rStyle w:val="Hyperlink"/>
            <w:noProof/>
            <w:rtl/>
            <w:lang w:bidi="fa-IR"/>
          </w:rPr>
          <w:t xml:space="preserve"> </w:t>
        </w:r>
        <w:r w:rsidR="00F65964" w:rsidRPr="000C0AF4">
          <w:rPr>
            <w:rStyle w:val="Hyperlink"/>
            <w:rFonts w:hint="eastAsia"/>
            <w:noProof/>
            <w:rtl/>
            <w:lang w:bidi="fa-IR"/>
          </w:rPr>
          <w:t>مناف</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با</w:t>
        </w:r>
        <w:r w:rsidR="00F65964" w:rsidRPr="000C0AF4">
          <w:rPr>
            <w:rStyle w:val="Hyperlink"/>
            <w:noProof/>
            <w:rtl/>
            <w:lang w:bidi="fa-IR"/>
          </w:rPr>
          <w:t xml:space="preserve"> </w:t>
        </w:r>
        <w:r w:rsidR="00F65964" w:rsidRPr="000C0AF4">
          <w:rPr>
            <w:rStyle w:val="Hyperlink"/>
            <w:rFonts w:hint="eastAsia"/>
            <w:noProof/>
            <w:rtl/>
            <w:lang w:bidi="fa-IR"/>
          </w:rPr>
          <w:t>نفرت</w:t>
        </w:r>
        <w:r w:rsidR="00F65964" w:rsidRPr="000C0AF4">
          <w:rPr>
            <w:rStyle w:val="Hyperlink"/>
            <w:noProof/>
            <w:rtl/>
            <w:lang w:bidi="fa-IR"/>
          </w:rPr>
          <w:t xml:space="preserve"> </w:t>
        </w:r>
        <w:r w:rsidR="00F65964" w:rsidRPr="000C0AF4">
          <w:rPr>
            <w:rStyle w:val="Hyperlink"/>
            <w:rFonts w:hint="eastAsia"/>
            <w:noProof/>
            <w:rtl/>
            <w:lang w:bidi="fa-IR"/>
          </w:rPr>
          <w:t>و</w:t>
        </w:r>
        <w:r w:rsidR="00F65964" w:rsidRPr="000C0AF4">
          <w:rPr>
            <w:rStyle w:val="Hyperlink"/>
            <w:noProof/>
            <w:rtl/>
            <w:lang w:bidi="fa-IR"/>
          </w:rPr>
          <w:t xml:space="preserve"> </w:t>
        </w:r>
        <w:r w:rsidR="00F65964" w:rsidRPr="000C0AF4">
          <w:rPr>
            <w:rStyle w:val="Hyperlink"/>
            <w:rFonts w:hint="eastAsia"/>
            <w:noProof/>
            <w:rtl/>
            <w:lang w:bidi="fa-IR"/>
          </w:rPr>
          <w:t>دشمن</w:t>
        </w:r>
        <w:r w:rsidR="00F65964" w:rsidRPr="000C0AF4">
          <w:rPr>
            <w:rStyle w:val="Hyperlink"/>
            <w:rFonts w:hint="cs"/>
            <w:noProof/>
            <w:rtl/>
            <w:lang w:bidi="fa-IR"/>
          </w:rPr>
          <w:t>ی</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Toc418616845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299</w:t>
        </w:r>
        <w:r w:rsidR="00F65964">
          <w:rPr>
            <w:noProof/>
            <w:webHidden/>
            <w:rtl/>
          </w:rPr>
          <w:fldChar w:fldCharType="end"/>
        </w:r>
      </w:hyperlink>
    </w:p>
    <w:p w:rsidR="00F65964" w:rsidRPr="0010247C" w:rsidRDefault="00E93668">
      <w:pPr>
        <w:pStyle w:val="TOC2"/>
        <w:tabs>
          <w:tab w:val="right" w:leader="dot" w:pos="7474"/>
        </w:tabs>
        <w:rPr>
          <w:rFonts w:ascii="Calibri" w:eastAsia="Times New Roman" w:hAnsi="Calibri" w:cs="Arial"/>
          <w:b w:val="0"/>
          <w:bCs w:val="0"/>
          <w:noProof/>
          <w:sz w:val="22"/>
          <w:szCs w:val="22"/>
          <w:rtl/>
        </w:rPr>
      </w:pPr>
      <w:hyperlink w:anchor="_Toc418616846" w:history="1">
        <w:r w:rsidR="00F65964" w:rsidRPr="000C0AF4">
          <w:rPr>
            <w:rStyle w:val="Hyperlink"/>
            <w:rFonts w:hint="eastAsia"/>
            <w:noProof/>
            <w:rtl/>
            <w:lang w:bidi="fa-IR"/>
          </w:rPr>
          <w:t>مبحث</w:t>
        </w:r>
        <w:r w:rsidR="00F65964" w:rsidRPr="000C0AF4">
          <w:rPr>
            <w:rStyle w:val="Hyperlink"/>
            <w:noProof/>
            <w:rtl/>
            <w:lang w:bidi="fa-IR"/>
          </w:rPr>
          <w:t xml:space="preserve"> </w:t>
        </w:r>
        <w:r w:rsidR="00F65964" w:rsidRPr="000C0AF4">
          <w:rPr>
            <w:rStyle w:val="Hyperlink"/>
            <w:rFonts w:hint="eastAsia"/>
            <w:noProof/>
            <w:rtl/>
            <w:lang w:bidi="fa-IR"/>
          </w:rPr>
          <w:t>هشتم</w:t>
        </w:r>
        <w:r w:rsidR="00F65964" w:rsidRPr="000C0AF4">
          <w:rPr>
            <w:rStyle w:val="Hyperlink"/>
            <w:noProof/>
            <w:rtl/>
            <w:lang w:bidi="fa-IR"/>
          </w:rPr>
          <w:t xml:space="preserve">: </w:t>
        </w:r>
        <w:r w:rsidR="00F65964" w:rsidRPr="000C0AF4">
          <w:rPr>
            <w:rStyle w:val="Hyperlink"/>
            <w:rFonts w:hint="eastAsia"/>
            <w:noProof/>
            <w:rtl/>
            <w:lang w:bidi="fa-IR"/>
          </w:rPr>
          <w:t>شرط</w:t>
        </w:r>
        <w:r w:rsidR="00F65964" w:rsidRPr="000C0AF4">
          <w:rPr>
            <w:rStyle w:val="Hyperlink"/>
            <w:noProof/>
            <w:rtl/>
            <w:lang w:bidi="fa-IR"/>
          </w:rPr>
          <w:t xml:space="preserve"> </w:t>
        </w:r>
        <w:r w:rsidR="00F65964" w:rsidRPr="000C0AF4">
          <w:rPr>
            <w:rStyle w:val="Hyperlink"/>
            <w:rFonts w:hint="eastAsia"/>
            <w:noProof/>
            <w:rtl/>
            <w:lang w:bidi="fa-IR"/>
          </w:rPr>
          <w:t>نطق</w:t>
        </w:r>
        <w:r w:rsidR="00F65964" w:rsidRPr="000C0AF4">
          <w:rPr>
            <w:rStyle w:val="Hyperlink"/>
            <w:noProof/>
            <w:rtl/>
            <w:lang w:bidi="fa-IR"/>
          </w:rPr>
          <w:t xml:space="preserve"> </w:t>
        </w:r>
        <w:r w:rsidR="00F65964" w:rsidRPr="000C0AF4">
          <w:rPr>
            <w:rStyle w:val="Hyperlink"/>
            <w:rFonts w:hint="eastAsia"/>
            <w:noProof/>
            <w:rtl/>
            <w:lang w:bidi="fa-IR"/>
          </w:rPr>
          <w:t>و</w:t>
        </w:r>
        <w:r w:rsidR="00F65964" w:rsidRPr="000C0AF4">
          <w:rPr>
            <w:rStyle w:val="Hyperlink"/>
            <w:noProof/>
            <w:rtl/>
            <w:lang w:bidi="fa-IR"/>
          </w:rPr>
          <w:t xml:space="preserve"> </w:t>
        </w:r>
        <w:r w:rsidR="00F65964" w:rsidRPr="000C0AF4">
          <w:rPr>
            <w:rStyle w:val="Hyperlink"/>
            <w:rFonts w:hint="eastAsia"/>
            <w:noProof/>
            <w:rtl/>
            <w:lang w:bidi="fa-IR"/>
          </w:rPr>
          <w:t>اقرار</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Toc418616846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327</w:t>
        </w:r>
        <w:r w:rsidR="00F65964">
          <w:rPr>
            <w:noProof/>
            <w:webHidden/>
            <w:rtl/>
          </w:rPr>
          <w:fldChar w:fldCharType="end"/>
        </w:r>
      </w:hyperlink>
    </w:p>
    <w:p w:rsidR="00F65964" w:rsidRPr="0010247C" w:rsidRDefault="00E93668">
      <w:pPr>
        <w:pStyle w:val="TOC2"/>
        <w:tabs>
          <w:tab w:val="right" w:leader="dot" w:pos="7474"/>
        </w:tabs>
        <w:rPr>
          <w:rFonts w:ascii="Calibri" w:eastAsia="Times New Roman" w:hAnsi="Calibri" w:cs="Arial"/>
          <w:b w:val="0"/>
          <w:bCs w:val="0"/>
          <w:noProof/>
          <w:sz w:val="22"/>
          <w:szCs w:val="22"/>
          <w:rtl/>
        </w:rPr>
      </w:pPr>
      <w:hyperlink w:anchor="_Toc418616847" w:history="1">
        <w:r w:rsidR="00F65964" w:rsidRPr="000C0AF4">
          <w:rPr>
            <w:rStyle w:val="Hyperlink"/>
            <w:rFonts w:hint="eastAsia"/>
            <w:noProof/>
            <w:rtl/>
            <w:lang w:bidi="fa-IR"/>
          </w:rPr>
          <w:t>مبحث</w:t>
        </w:r>
        <w:r w:rsidR="00F65964" w:rsidRPr="000C0AF4">
          <w:rPr>
            <w:rStyle w:val="Hyperlink"/>
            <w:noProof/>
            <w:rtl/>
            <w:lang w:bidi="fa-IR"/>
          </w:rPr>
          <w:t xml:space="preserve"> </w:t>
        </w:r>
        <w:r w:rsidR="00F65964" w:rsidRPr="000C0AF4">
          <w:rPr>
            <w:rStyle w:val="Hyperlink"/>
            <w:rFonts w:hint="eastAsia"/>
            <w:noProof/>
            <w:rtl/>
            <w:lang w:bidi="fa-IR"/>
          </w:rPr>
          <w:t>نهم</w:t>
        </w:r>
        <w:r w:rsidR="00F65964" w:rsidRPr="000C0AF4">
          <w:rPr>
            <w:rStyle w:val="Hyperlink"/>
            <w:noProof/>
            <w:rtl/>
            <w:lang w:bidi="fa-IR"/>
          </w:rPr>
          <w:t xml:space="preserve">: </w:t>
        </w:r>
        <w:r w:rsidR="00F65964" w:rsidRPr="000C0AF4">
          <w:rPr>
            <w:rStyle w:val="Hyperlink"/>
            <w:rFonts w:hint="eastAsia"/>
            <w:noProof/>
            <w:rtl/>
            <w:lang w:bidi="fa-IR"/>
          </w:rPr>
          <w:t>شرط</w:t>
        </w:r>
        <w:r w:rsidR="00F65964" w:rsidRPr="000C0AF4">
          <w:rPr>
            <w:rStyle w:val="Hyperlink"/>
            <w:noProof/>
            <w:rtl/>
            <w:lang w:bidi="fa-IR"/>
          </w:rPr>
          <w:t xml:space="preserve"> </w:t>
        </w:r>
        <w:r w:rsidR="00F65964" w:rsidRPr="000C0AF4">
          <w:rPr>
            <w:rStyle w:val="Hyperlink"/>
            <w:rFonts w:hint="eastAsia"/>
            <w:noProof/>
            <w:rtl/>
            <w:lang w:bidi="fa-IR"/>
          </w:rPr>
          <w:t>کفر</w:t>
        </w:r>
        <w:r w:rsidR="00F65964" w:rsidRPr="000C0AF4">
          <w:rPr>
            <w:rStyle w:val="Hyperlink"/>
            <w:noProof/>
            <w:rtl/>
            <w:lang w:bidi="fa-IR"/>
          </w:rPr>
          <w:t xml:space="preserve"> </w:t>
        </w:r>
        <w:r w:rsidR="00F65964" w:rsidRPr="000C0AF4">
          <w:rPr>
            <w:rStyle w:val="Hyperlink"/>
            <w:rFonts w:hint="eastAsia"/>
            <w:noProof/>
            <w:rtl/>
            <w:lang w:bidi="fa-IR"/>
          </w:rPr>
          <w:t>به</w:t>
        </w:r>
        <w:r w:rsidR="00F65964" w:rsidRPr="000C0AF4">
          <w:rPr>
            <w:rStyle w:val="Hyperlink"/>
            <w:noProof/>
            <w:rtl/>
            <w:lang w:bidi="fa-IR"/>
          </w:rPr>
          <w:t xml:space="preserve"> </w:t>
        </w:r>
        <w:r w:rsidR="00F65964" w:rsidRPr="000C0AF4">
          <w:rPr>
            <w:rStyle w:val="Hyperlink"/>
            <w:rFonts w:hint="eastAsia"/>
            <w:noProof/>
            <w:rtl/>
            <w:lang w:bidi="fa-IR"/>
          </w:rPr>
          <w:t>طاغوت</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Toc418616847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331</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48" w:history="1">
        <w:r w:rsidR="00F65964" w:rsidRPr="000C0AF4">
          <w:rPr>
            <w:rStyle w:val="Hyperlink"/>
            <w:rFonts w:hint="eastAsia"/>
            <w:noProof/>
            <w:rtl/>
            <w:lang w:bidi="fa-IR"/>
          </w:rPr>
          <w:t>چگونگ</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کفر</w:t>
        </w:r>
        <w:r w:rsidR="00F65964" w:rsidRPr="000C0AF4">
          <w:rPr>
            <w:rStyle w:val="Hyperlink"/>
            <w:noProof/>
            <w:rtl/>
            <w:lang w:bidi="fa-IR"/>
          </w:rPr>
          <w:t xml:space="preserve"> </w:t>
        </w:r>
        <w:r w:rsidR="00F65964" w:rsidRPr="000C0AF4">
          <w:rPr>
            <w:rStyle w:val="Hyperlink"/>
            <w:rFonts w:hint="eastAsia"/>
            <w:noProof/>
            <w:rtl/>
            <w:lang w:bidi="fa-IR"/>
          </w:rPr>
          <w:t>به</w:t>
        </w:r>
        <w:r w:rsidR="00F65964" w:rsidRPr="000C0AF4">
          <w:rPr>
            <w:rStyle w:val="Hyperlink"/>
            <w:noProof/>
            <w:rtl/>
            <w:lang w:bidi="fa-IR"/>
          </w:rPr>
          <w:t xml:space="preserve"> </w:t>
        </w:r>
        <w:r w:rsidR="00F65964" w:rsidRPr="000C0AF4">
          <w:rPr>
            <w:rStyle w:val="Hyperlink"/>
            <w:rFonts w:hint="eastAsia"/>
            <w:noProof/>
            <w:rtl/>
            <w:lang w:bidi="fa-IR"/>
          </w:rPr>
          <w:t>طاغوت</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Toc418616848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335</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49" w:history="1">
        <w:r w:rsidR="00F65964" w:rsidRPr="000C0AF4">
          <w:rPr>
            <w:rStyle w:val="Hyperlink"/>
            <w:noProof/>
            <w:rtl/>
            <w:lang w:bidi="fa-IR"/>
          </w:rPr>
          <w:t xml:space="preserve">1- </w:t>
        </w:r>
        <w:r w:rsidR="00F65964" w:rsidRPr="000C0AF4">
          <w:rPr>
            <w:rStyle w:val="Hyperlink"/>
            <w:rFonts w:hint="eastAsia"/>
            <w:noProof/>
            <w:rtl/>
            <w:lang w:bidi="fa-IR"/>
          </w:rPr>
          <w:t>چگونگ</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کفر</w:t>
        </w:r>
        <w:r w:rsidR="00F65964" w:rsidRPr="000C0AF4">
          <w:rPr>
            <w:rStyle w:val="Hyperlink"/>
            <w:noProof/>
            <w:rtl/>
            <w:lang w:bidi="fa-IR"/>
          </w:rPr>
          <w:t xml:space="preserve"> </w:t>
        </w:r>
        <w:r w:rsidR="00F65964" w:rsidRPr="000C0AF4">
          <w:rPr>
            <w:rStyle w:val="Hyperlink"/>
            <w:rFonts w:hint="eastAsia"/>
            <w:noProof/>
            <w:rtl/>
            <w:lang w:bidi="fa-IR"/>
          </w:rPr>
          <w:t>اعتقاد</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به</w:t>
        </w:r>
        <w:r w:rsidR="00F65964" w:rsidRPr="000C0AF4">
          <w:rPr>
            <w:rStyle w:val="Hyperlink"/>
            <w:noProof/>
            <w:rtl/>
            <w:lang w:bidi="fa-IR"/>
          </w:rPr>
          <w:t xml:space="preserve"> </w:t>
        </w:r>
        <w:r w:rsidR="00F65964" w:rsidRPr="000C0AF4">
          <w:rPr>
            <w:rStyle w:val="Hyperlink"/>
            <w:rFonts w:hint="eastAsia"/>
            <w:noProof/>
            <w:rtl/>
            <w:lang w:bidi="fa-IR"/>
          </w:rPr>
          <w:t>طاغوت</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Toc418616849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335</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50" w:history="1">
        <w:r w:rsidR="00F65964" w:rsidRPr="000C0AF4">
          <w:rPr>
            <w:rStyle w:val="Hyperlink"/>
            <w:noProof/>
            <w:rtl/>
            <w:lang w:bidi="fa-IR"/>
          </w:rPr>
          <w:t xml:space="preserve">3- </w:t>
        </w:r>
        <w:r w:rsidR="00F65964" w:rsidRPr="000C0AF4">
          <w:rPr>
            <w:rStyle w:val="Hyperlink"/>
            <w:rFonts w:hint="eastAsia"/>
            <w:noProof/>
            <w:rtl/>
            <w:lang w:bidi="fa-IR"/>
          </w:rPr>
          <w:t>چگونگ</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کفر</w:t>
        </w:r>
        <w:r w:rsidR="00F65964" w:rsidRPr="000C0AF4">
          <w:rPr>
            <w:rStyle w:val="Hyperlink"/>
            <w:noProof/>
            <w:rtl/>
            <w:lang w:bidi="fa-IR"/>
          </w:rPr>
          <w:t xml:space="preserve"> </w:t>
        </w:r>
        <w:r w:rsidR="00F65964" w:rsidRPr="000C0AF4">
          <w:rPr>
            <w:rStyle w:val="Hyperlink"/>
            <w:rFonts w:hint="eastAsia"/>
            <w:noProof/>
            <w:rtl/>
            <w:lang w:bidi="fa-IR"/>
          </w:rPr>
          <w:t>قول</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به</w:t>
        </w:r>
        <w:r w:rsidR="00F65964" w:rsidRPr="000C0AF4">
          <w:rPr>
            <w:rStyle w:val="Hyperlink"/>
            <w:noProof/>
            <w:rtl/>
            <w:lang w:bidi="fa-IR"/>
          </w:rPr>
          <w:t xml:space="preserve"> </w:t>
        </w:r>
        <w:r w:rsidR="00F65964" w:rsidRPr="000C0AF4">
          <w:rPr>
            <w:rStyle w:val="Hyperlink"/>
            <w:rFonts w:hint="eastAsia"/>
            <w:noProof/>
            <w:rtl/>
            <w:lang w:bidi="fa-IR"/>
          </w:rPr>
          <w:t>طاغوت</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Toc418616850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335</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51" w:history="1">
        <w:r w:rsidR="00F65964" w:rsidRPr="000C0AF4">
          <w:rPr>
            <w:rStyle w:val="Hyperlink"/>
            <w:noProof/>
            <w:rtl/>
            <w:lang w:bidi="fa-IR"/>
          </w:rPr>
          <w:t xml:space="preserve">3- </w:t>
        </w:r>
        <w:r w:rsidR="00F65964" w:rsidRPr="000C0AF4">
          <w:rPr>
            <w:rStyle w:val="Hyperlink"/>
            <w:rFonts w:hint="eastAsia"/>
            <w:noProof/>
            <w:rtl/>
            <w:lang w:bidi="fa-IR"/>
          </w:rPr>
          <w:t>چگونگ</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کفر</w:t>
        </w:r>
        <w:r w:rsidR="00F65964" w:rsidRPr="000C0AF4">
          <w:rPr>
            <w:rStyle w:val="Hyperlink"/>
            <w:noProof/>
            <w:rtl/>
            <w:lang w:bidi="fa-IR"/>
          </w:rPr>
          <w:t xml:space="preserve"> </w:t>
        </w:r>
        <w:r w:rsidR="00F65964" w:rsidRPr="000C0AF4">
          <w:rPr>
            <w:rStyle w:val="Hyperlink"/>
            <w:rFonts w:hint="eastAsia"/>
            <w:noProof/>
            <w:rtl/>
            <w:lang w:bidi="fa-IR"/>
          </w:rPr>
          <w:t>عمل</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به</w:t>
        </w:r>
        <w:r w:rsidR="00F65964" w:rsidRPr="000C0AF4">
          <w:rPr>
            <w:rStyle w:val="Hyperlink"/>
            <w:noProof/>
            <w:rtl/>
            <w:lang w:bidi="fa-IR"/>
          </w:rPr>
          <w:t xml:space="preserve"> </w:t>
        </w:r>
        <w:r w:rsidR="00F65964" w:rsidRPr="000C0AF4">
          <w:rPr>
            <w:rStyle w:val="Hyperlink"/>
            <w:rFonts w:hint="eastAsia"/>
            <w:noProof/>
            <w:rtl/>
            <w:lang w:bidi="fa-IR"/>
          </w:rPr>
          <w:t>طاغوت</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Toc418616851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338</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52" w:history="1">
        <w:r w:rsidR="00F65964" w:rsidRPr="000C0AF4">
          <w:rPr>
            <w:rStyle w:val="Hyperlink"/>
            <w:rFonts w:hint="eastAsia"/>
            <w:noProof/>
            <w:rtl/>
            <w:lang w:bidi="fa-IR"/>
          </w:rPr>
          <w:t>مسأله</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Toc418616852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340</w:t>
        </w:r>
        <w:r w:rsidR="00F65964">
          <w:rPr>
            <w:noProof/>
            <w:webHidden/>
            <w:rtl/>
          </w:rPr>
          <w:fldChar w:fldCharType="end"/>
        </w:r>
      </w:hyperlink>
    </w:p>
    <w:p w:rsidR="00F65964" w:rsidRPr="0010247C" w:rsidRDefault="00E93668">
      <w:pPr>
        <w:pStyle w:val="TOC2"/>
        <w:tabs>
          <w:tab w:val="right" w:leader="dot" w:pos="7474"/>
        </w:tabs>
        <w:rPr>
          <w:rFonts w:ascii="Calibri" w:eastAsia="Times New Roman" w:hAnsi="Calibri" w:cs="Arial"/>
          <w:b w:val="0"/>
          <w:bCs w:val="0"/>
          <w:noProof/>
          <w:sz w:val="22"/>
          <w:szCs w:val="22"/>
          <w:rtl/>
        </w:rPr>
      </w:pPr>
      <w:hyperlink w:anchor="_Toc418616853" w:history="1">
        <w:r w:rsidR="00F65964" w:rsidRPr="000C0AF4">
          <w:rPr>
            <w:rStyle w:val="Hyperlink"/>
            <w:rFonts w:hint="eastAsia"/>
            <w:noProof/>
            <w:rtl/>
            <w:lang w:bidi="fa-IR"/>
          </w:rPr>
          <w:t>مبحث</w:t>
        </w:r>
        <w:r w:rsidR="00F65964" w:rsidRPr="000C0AF4">
          <w:rPr>
            <w:rStyle w:val="Hyperlink"/>
            <w:noProof/>
            <w:rtl/>
            <w:lang w:bidi="fa-IR"/>
          </w:rPr>
          <w:t xml:space="preserve"> </w:t>
        </w:r>
        <w:r w:rsidR="00F65964" w:rsidRPr="000C0AF4">
          <w:rPr>
            <w:rStyle w:val="Hyperlink"/>
            <w:rFonts w:hint="eastAsia"/>
            <w:noProof/>
            <w:rtl/>
            <w:lang w:bidi="fa-IR"/>
          </w:rPr>
          <w:t>دهم</w:t>
        </w:r>
        <w:r w:rsidR="00F65964" w:rsidRPr="000C0AF4">
          <w:rPr>
            <w:rStyle w:val="Hyperlink"/>
            <w:noProof/>
            <w:rtl/>
            <w:lang w:bidi="fa-IR"/>
          </w:rPr>
          <w:t xml:space="preserve">: </w:t>
        </w:r>
        <w:r w:rsidR="00F65964" w:rsidRPr="000C0AF4">
          <w:rPr>
            <w:rStyle w:val="Hyperlink"/>
            <w:rFonts w:hint="eastAsia"/>
            <w:noProof/>
            <w:rtl/>
            <w:lang w:bidi="fa-IR"/>
          </w:rPr>
          <w:t>شرط</w:t>
        </w:r>
        <w:r w:rsidR="00F65964" w:rsidRPr="000C0AF4">
          <w:rPr>
            <w:rStyle w:val="Hyperlink"/>
            <w:noProof/>
            <w:rtl/>
            <w:lang w:bidi="fa-IR"/>
          </w:rPr>
          <w:t xml:space="preserve"> </w:t>
        </w:r>
        <w:r w:rsidR="00F65964" w:rsidRPr="000C0AF4">
          <w:rPr>
            <w:rStyle w:val="Hyperlink"/>
            <w:rFonts w:hint="eastAsia"/>
            <w:noProof/>
            <w:rtl/>
            <w:lang w:bidi="fa-IR"/>
          </w:rPr>
          <w:t>وفات</w:t>
        </w:r>
        <w:r w:rsidR="00F65964" w:rsidRPr="000C0AF4">
          <w:rPr>
            <w:rStyle w:val="Hyperlink"/>
            <w:noProof/>
            <w:rtl/>
            <w:lang w:bidi="fa-IR"/>
          </w:rPr>
          <w:t xml:space="preserve"> </w:t>
        </w:r>
        <w:r w:rsidR="00F65964" w:rsidRPr="000C0AF4">
          <w:rPr>
            <w:rStyle w:val="Hyperlink"/>
            <w:rFonts w:hint="cs"/>
            <w:noProof/>
            <w:rtl/>
            <w:lang w:bidi="fa-IR"/>
          </w:rPr>
          <w:t>ی</w:t>
        </w:r>
        <w:r w:rsidR="00F65964" w:rsidRPr="000C0AF4">
          <w:rPr>
            <w:rStyle w:val="Hyperlink"/>
            <w:rFonts w:hint="eastAsia"/>
            <w:noProof/>
            <w:rtl/>
            <w:lang w:bidi="fa-IR"/>
          </w:rPr>
          <w:t>افتن</w:t>
        </w:r>
        <w:r w:rsidR="00F65964" w:rsidRPr="000C0AF4">
          <w:rPr>
            <w:rStyle w:val="Hyperlink"/>
            <w:noProof/>
            <w:rtl/>
            <w:lang w:bidi="fa-IR"/>
          </w:rPr>
          <w:t xml:space="preserve"> </w:t>
        </w:r>
        <w:r w:rsidR="00F65964" w:rsidRPr="000C0AF4">
          <w:rPr>
            <w:rStyle w:val="Hyperlink"/>
            <w:rFonts w:hint="eastAsia"/>
            <w:noProof/>
            <w:rtl/>
            <w:lang w:bidi="fa-IR"/>
          </w:rPr>
          <w:t>بر</w:t>
        </w:r>
        <w:r w:rsidR="00F65964" w:rsidRPr="000C0AF4">
          <w:rPr>
            <w:rStyle w:val="Hyperlink"/>
            <w:noProof/>
            <w:rtl/>
            <w:lang w:bidi="fa-IR"/>
          </w:rPr>
          <w:t xml:space="preserve"> </w:t>
        </w:r>
        <w:r w:rsidR="00F65964" w:rsidRPr="000C0AF4">
          <w:rPr>
            <w:rStyle w:val="Hyperlink"/>
            <w:rFonts w:hint="eastAsia"/>
            <w:noProof/>
            <w:rtl/>
            <w:lang w:bidi="fa-IR"/>
          </w:rPr>
          <w:t>کلمه‌</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لا</w:t>
        </w:r>
        <w:r w:rsidR="00F65964" w:rsidRPr="000C0AF4">
          <w:rPr>
            <w:rStyle w:val="Hyperlink"/>
            <w:noProof/>
            <w:rtl/>
            <w:lang w:bidi="fa-IR"/>
          </w:rPr>
          <w:t xml:space="preserve"> </w:t>
        </w:r>
        <w:r w:rsidR="00F65964" w:rsidRPr="000C0AF4">
          <w:rPr>
            <w:rStyle w:val="Hyperlink"/>
            <w:rFonts w:hint="eastAsia"/>
            <w:noProof/>
            <w:rtl/>
            <w:lang w:bidi="fa-IR"/>
          </w:rPr>
          <w:t>إله</w:t>
        </w:r>
        <w:r w:rsidR="00F65964" w:rsidRPr="000C0AF4">
          <w:rPr>
            <w:rStyle w:val="Hyperlink"/>
            <w:noProof/>
            <w:rtl/>
            <w:lang w:bidi="fa-IR"/>
          </w:rPr>
          <w:t xml:space="preserve"> </w:t>
        </w:r>
        <w:r w:rsidR="00F65964" w:rsidRPr="000C0AF4">
          <w:rPr>
            <w:rStyle w:val="Hyperlink"/>
            <w:rFonts w:hint="eastAsia"/>
            <w:noProof/>
            <w:rtl/>
            <w:lang w:bidi="fa-IR"/>
          </w:rPr>
          <w:t>إلا</w:t>
        </w:r>
        <w:r w:rsidR="00F65964" w:rsidRPr="000C0AF4">
          <w:rPr>
            <w:rStyle w:val="Hyperlink"/>
            <w:noProof/>
            <w:rtl/>
            <w:lang w:bidi="fa-IR"/>
          </w:rPr>
          <w:t xml:space="preserve"> </w:t>
        </w:r>
        <w:r w:rsidR="00F65964" w:rsidRPr="000C0AF4">
          <w:rPr>
            <w:rStyle w:val="Hyperlink"/>
            <w:rFonts w:hint="eastAsia"/>
            <w:noProof/>
            <w:rtl/>
            <w:lang w:bidi="fa-IR"/>
          </w:rPr>
          <w:t>الله</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Toc418616853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341</w:t>
        </w:r>
        <w:r w:rsidR="00F65964">
          <w:rPr>
            <w:noProof/>
            <w:webHidden/>
            <w:rtl/>
          </w:rPr>
          <w:fldChar w:fldCharType="end"/>
        </w:r>
      </w:hyperlink>
    </w:p>
    <w:p w:rsidR="00F65964" w:rsidRPr="0010247C" w:rsidRDefault="00E93668">
      <w:pPr>
        <w:pStyle w:val="TOC2"/>
        <w:tabs>
          <w:tab w:val="right" w:leader="dot" w:pos="7474"/>
        </w:tabs>
        <w:rPr>
          <w:rFonts w:ascii="Calibri" w:eastAsia="Times New Roman" w:hAnsi="Calibri" w:cs="Arial"/>
          <w:b w:val="0"/>
          <w:bCs w:val="0"/>
          <w:noProof/>
          <w:sz w:val="22"/>
          <w:szCs w:val="22"/>
          <w:rtl/>
        </w:rPr>
      </w:pPr>
      <w:hyperlink w:anchor="_Toc418616854" w:history="1">
        <w:r w:rsidR="00F65964" w:rsidRPr="000C0AF4">
          <w:rPr>
            <w:rStyle w:val="Hyperlink"/>
            <w:rFonts w:hint="cs"/>
            <w:noProof/>
            <w:rtl/>
            <w:lang w:bidi="fa-IR"/>
          </w:rPr>
          <w:t>ی</w:t>
        </w:r>
        <w:r w:rsidR="00F65964" w:rsidRPr="000C0AF4">
          <w:rPr>
            <w:rStyle w:val="Hyperlink"/>
            <w:rFonts w:hint="eastAsia"/>
            <w:noProof/>
            <w:rtl/>
            <w:lang w:bidi="fa-IR"/>
          </w:rPr>
          <w:t>ادآور</w:t>
        </w:r>
        <w:r w:rsidR="00F65964" w:rsidRPr="000C0AF4">
          <w:rPr>
            <w:rStyle w:val="Hyperlink"/>
            <w:rFonts w:hint="cs"/>
            <w:noProof/>
            <w:rtl/>
            <w:lang w:bidi="fa-IR"/>
          </w:rPr>
          <w:t>ی</w:t>
        </w:r>
        <w:r w:rsidR="00F65964" w:rsidRPr="000C0AF4">
          <w:rPr>
            <w:rStyle w:val="Hyperlink"/>
            <w:rFonts w:hint="eastAsia"/>
            <w:noProof/>
            <w:rtl/>
            <w:lang w:bidi="fa-IR"/>
          </w:rPr>
          <w:t>‌ها</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مهم</w:t>
        </w:r>
        <w:r w:rsidR="00F65964" w:rsidRPr="000C0AF4">
          <w:rPr>
            <w:rStyle w:val="Hyperlink"/>
            <w:noProof/>
            <w:rtl/>
            <w:lang w:bidi="fa-IR"/>
          </w:rPr>
          <w:t xml:space="preserve"> </w:t>
        </w:r>
        <w:r w:rsidR="00F65964" w:rsidRPr="000C0AF4">
          <w:rPr>
            <w:rStyle w:val="Hyperlink"/>
            <w:rFonts w:hint="eastAsia"/>
            <w:noProof/>
            <w:rtl/>
            <w:lang w:bidi="fa-IR"/>
          </w:rPr>
          <w:t>و</w:t>
        </w:r>
        <w:r w:rsidR="00F65964" w:rsidRPr="000C0AF4">
          <w:rPr>
            <w:rStyle w:val="Hyperlink"/>
            <w:noProof/>
            <w:rtl/>
            <w:lang w:bidi="fa-IR"/>
          </w:rPr>
          <w:t xml:space="preserve"> </w:t>
        </w:r>
        <w:r w:rsidR="00F65964" w:rsidRPr="000C0AF4">
          <w:rPr>
            <w:rStyle w:val="Hyperlink"/>
            <w:rFonts w:hint="eastAsia"/>
            <w:noProof/>
            <w:rtl/>
            <w:lang w:bidi="fa-IR"/>
          </w:rPr>
          <w:t>ضرور</w:t>
        </w:r>
        <w:r w:rsidR="00F65964" w:rsidRPr="000C0AF4">
          <w:rPr>
            <w:rStyle w:val="Hyperlink"/>
            <w:rFonts w:hint="cs"/>
            <w:noProof/>
            <w:rtl/>
            <w:lang w:bidi="fa-IR"/>
          </w:rPr>
          <w:t>ی</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Toc418616854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345</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55" w:history="1">
        <w:r w:rsidR="00F65964" w:rsidRPr="000C0AF4">
          <w:rPr>
            <w:rStyle w:val="Hyperlink"/>
            <w:rFonts w:hint="cs"/>
            <w:noProof/>
            <w:rtl/>
            <w:lang w:bidi="fa-IR"/>
          </w:rPr>
          <w:t>ی</w:t>
        </w:r>
        <w:r w:rsidR="00F65964" w:rsidRPr="000C0AF4">
          <w:rPr>
            <w:rStyle w:val="Hyperlink"/>
            <w:rFonts w:hint="eastAsia"/>
            <w:noProof/>
            <w:rtl/>
            <w:lang w:bidi="fa-IR"/>
          </w:rPr>
          <w:t>ادآور</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اول</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Toc418616855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345</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56" w:history="1">
        <w:r w:rsidR="00F65964" w:rsidRPr="000C0AF4">
          <w:rPr>
            <w:rStyle w:val="Hyperlink"/>
            <w:rFonts w:hint="cs"/>
            <w:noProof/>
            <w:rtl/>
            <w:lang w:bidi="fa-IR"/>
          </w:rPr>
          <w:t>ی</w:t>
        </w:r>
        <w:r w:rsidR="00F65964" w:rsidRPr="000C0AF4">
          <w:rPr>
            <w:rStyle w:val="Hyperlink"/>
            <w:rFonts w:hint="eastAsia"/>
            <w:noProof/>
            <w:rtl/>
            <w:lang w:bidi="fa-IR"/>
          </w:rPr>
          <w:t>ادآور</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دوم</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Toc418616856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345</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57" w:history="1">
        <w:r w:rsidR="00F65964" w:rsidRPr="000C0AF4">
          <w:rPr>
            <w:rStyle w:val="Hyperlink"/>
            <w:rFonts w:hint="cs"/>
            <w:noProof/>
            <w:rtl/>
            <w:lang w:bidi="fa-IR"/>
          </w:rPr>
          <w:t>ی</w:t>
        </w:r>
        <w:r w:rsidR="00F65964" w:rsidRPr="000C0AF4">
          <w:rPr>
            <w:rStyle w:val="Hyperlink"/>
            <w:rFonts w:hint="eastAsia"/>
            <w:noProof/>
            <w:rtl/>
            <w:lang w:bidi="fa-IR"/>
          </w:rPr>
          <w:t>ادآور</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سوم</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Toc418616857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348</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58" w:history="1">
        <w:r w:rsidR="00F65964" w:rsidRPr="000C0AF4">
          <w:rPr>
            <w:rStyle w:val="Hyperlink"/>
            <w:rFonts w:hint="cs"/>
            <w:noProof/>
            <w:rtl/>
            <w:lang w:bidi="fa-IR"/>
          </w:rPr>
          <w:t>ی</w:t>
        </w:r>
        <w:r w:rsidR="00F65964" w:rsidRPr="000C0AF4">
          <w:rPr>
            <w:rStyle w:val="Hyperlink"/>
            <w:rFonts w:hint="eastAsia"/>
            <w:noProof/>
            <w:rtl/>
            <w:lang w:bidi="fa-IR"/>
          </w:rPr>
          <w:t>ادآور</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چهارم</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Toc418616858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351</w:t>
        </w:r>
        <w:r w:rsidR="00F65964">
          <w:rPr>
            <w:noProof/>
            <w:webHidden/>
            <w:rtl/>
          </w:rPr>
          <w:fldChar w:fldCharType="end"/>
        </w:r>
      </w:hyperlink>
    </w:p>
    <w:p w:rsidR="00F65964" w:rsidRPr="0010247C" w:rsidRDefault="00E93668">
      <w:pPr>
        <w:pStyle w:val="TOC1"/>
        <w:tabs>
          <w:tab w:val="right" w:leader="dot" w:pos="7474"/>
        </w:tabs>
        <w:rPr>
          <w:rFonts w:ascii="Calibri" w:eastAsia="Times New Roman" w:hAnsi="Calibri" w:cs="Arial"/>
          <w:b w:val="0"/>
          <w:bCs w:val="0"/>
          <w:noProof/>
          <w:sz w:val="22"/>
          <w:szCs w:val="22"/>
          <w:rtl/>
        </w:rPr>
      </w:pPr>
      <w:hyperlink w:anchor="_Toc418616859" w:history="1">
        <w:r w:rsidR="00F65964" w:rsidRPr="000C0AF4">
          <w:rPr>
            <w:rStyle w:val="Hyperlink"/>
            <w:rFonts w:hint="eastAsia"/>
            <w:noProof/>
            <w:rtl/>
            <w:lang w:bidi="fa-IR"/>
          </w:rPr>
          <w:t>فصل</w:t>
        </w:r>
        <w:r w:rsidR="00F65964" w:rsidRPr="000C0AF4">
          <w:rPr>
            <w:rStyle w:val="Hyperlink"/>
            <w:noProof/>
            <w:rtl/>
            <w:lang w:bidi="fa-IR"/>
          </w:rPr>
          <w:t xml:space="preserve"> </w:t>
        </w:r>
        <w:r w:rsidR="00F65964" w:rsidRPr="000C0AF4">
          <w:rPr>
            <w:rStyle w:val="Hyperlink"/>
            <w:rFonts w:hint="eastAsia"/>
            <w:noProof/>
            <w:rtl/>
            <w:lang w:bidi="fa-IR"/>
          </w:rPr>
          <w:t>سوم</w:t>
        </w:r>
        <w:r w:rsidR="00F65964" w:rsidRPr="000C0AF4">
          <w:rPr>
            <w:rStyle w:val="Hyperlink"/>
            <w:noProof/>
            <w:rtl/>
            <w:lang w:bidi="fa-IR"/>
          </w:rPr>
          <w:t xml:space="preserve">: </w:t>
        </w:r>
        <w:r w:rsidR="00F65964" w:rsidRPr="000C0AF4">
          <w:rPr>
            <w:rStyle w:val="Hyperlink"/>
            <w:rFonts w:hint="eastAsia"/>
            <w:noProof/>
            <w:rtl/>
            <w:lang w:bidi="fa-IR"/>
          </w:rPr>
          <w:t>بخش</w:t>
        </w:r>
        <w:r w:rsidR="00F65964" w:rsidRPr="000C0AF4">
          <w:rPr>
            <w:rStyle w:val="Hyperlink"/>
            <w:noProof/>
            <w:rtl/>
            <w:lang w:bidi="fa-IR"/>
          </w:rPr>
          <w:t xml:space="preserve"> </w:t>
        </w:r>
        <w:r w:rsidR="00F65964" w:rsidRPr="000C0AF4">
          <w:rPr>
            <w:rStyle w:val="Hyperlink"/>
            <w:rFonts w:hint="eastAsia"/>
            <w:noProof/>
            <w:rtl/>
            <w:lang w:bidi="fa-IR"/>
          </w:rPr>
          <w:t>دوم</w:t>
        </w:r>
        <w:r w:rsidR="00F65964" w:rsidRPr="000C0AF4">
          <w:rPr>
            <w:rStyle w:val="Hyperlink"/>
            <w:noProof/>
            <w:rtl/>
            <w:lang w:bidi="fa-IR"/>
          </w:rPr>
          <w:t xml:space="preserve"> </w:t>
        </w:r>
        <w:r w:rsidR="00F65964" w:rsidRPr="000C0AF4">
          <w:rPr>
            <w:rStyle w:val="Hyperlink"/>
            <w:rFonts w:hint="eastAsia"/>
            <w:noProof/>
            <w:rtl/>
            <w:lang w:bidi="fa-IR"/>
          </w:rPr>
          <w:t>از</w:t>
        </w:r>
        <w:r w:rsidR="00F65964" w:rsidRPr="000C0AF4">
          <w:rPr>
            <w:rStyle w:val="Hyperlink"/>
            <w:noProof/>
            <w:rtl/>
            <w:lang w:bidi="fa-IR"/>
          </w:rPr>
          <w:t xml:space="preserve"> </w:t>
        </w:r>
        <w:r w:rsidR="00F65964" w:rsidRPr="000C0AF4">
          <w:rPr>
            <w:rStyle w:val="Hyperlink"/>
            <w:rFonts w:hint="eastAsia"/>
            <w:noProof/>
            <w:rtl/>
            <w:lang w:bidi="fa-IR"/>
          </w:rPr>
          <w:t>کلمه‌</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توح</w:t>
        </w:r>
        <w:r w:rsidR="00F65964" w:rsidRPr="000C0AF4">
          <w:rPr>
            <w:rStyle w:val="Hyperlink"/>
            <w:rFonts w:hint="cs"/>
            <w:noProof/>
            <w:rtl/>
            <w:lang w:bidi="fa-IR"/>
          </w:rPr>
          <w:t>ی</w:t>
        </w:r>
        <w:r w:rsidR="00F65964" w:rsidRPr="000C0AF4">
          <w:rPr>
            <w:rStyle w:val="Hyperlink"/>
            <w:rFonts w:hint="eastAsia"/>
            <w:noProof/>
            <w:rtl/>
            <w:lang w:bidi="fa-IR"/>
          </w:rPr>
          <w:t>د،</w:t>
        </w:r>
        <w:r w:rsidR="00F65964" w:rsidRPr="000C0AF4">
          <w:rPr>
            <w:rStyle w:val="Hyperlink"/>
            <w:noProof/>
            <w:rtl/>
            <w:lang w:bidi="fa-IR"/>
          </w:rPr>
          <w:t xml:space="preserve"> </w:t>
        </w:r>
        <w:r w:rsidR="00F65964" w:rsidRPr="000C0AF4">
          <w:rPr>
            <w:rStyle w:val="Hyperlink"/>
            <w:rFonts w:hint="eastAsia"/>
            <w:noProof/>
            <w:rtl/>
            <w:lang w:bidi="fa-IR"/>
          </w:rPr>
          <w:t>شهادت</w:t>
        </w:r>
        <w:r w:rsidR="00F65964" w:rsidRPr="000C0AF4">
          <w:rPr>
            <w:rStyle w:val="Hyperlink"/>
            <w:noProof/>
            <w:rtl/>
            <w:lang w:bidi="fa-IR"/>
          </w:rPr>
          <w:t xml:space="preserve"> </w:t>
        </w:r>
        <w:r w:rsidR="00F65964" w:rsidRPr="000C0AF4">
          <w:rPr>
            <w:rStyle w:val="Hyperlink"/>
            <w:rFonts w:hint="eastAsia"/>
            <w:noProof/>
            <w:rtl/>
            <w:lang w:bidi="fa-IR"/>
          </w:rPr>
          <w:t>به</w:t>
        </w:r>
        <w:r w:rsidR="00F65964" w:rsidRPr="000C0AF4">
          <w:rPr>
            <w:rStyle w:val="Hyperlink"/>
            <w:noProof/>
            <w:rtl/>
            <w:lang w:bidi="fa-IR"/>
          </w:rPr>
          <w:t xml:space="preserve"> </w:t>
        </w:r>
        <w:r w:rsidR="00F65964" w:rsidRPr="000C0AF4">
          <w:rPr>
            <w:rStyle w:val="Hyperlink"/>
            <w:rFonts w:hint="eastAsia"/>
            <w:noProof/>
            <w:rtl/>
            <w:lang w:bidi="fa-IR"/>
          </w:rPr>
          <w:t>محمد</w:t>
        </w:r>
        <w:r w:rsidR="00F65964" w:rsidRPr="000C0AF4">
          <w:rPr>
            <w:rStyle w:val="Hyperlink"/>
            <w:noProof/>
            <w:rtl/>
            <w:lang w:bidi="fa-IR"/>
          </w:rPr>
          <w:t xml:space="preserve"> </w:t>
        </w:r>
        <w:r w:rsidR="00F65964" w:rsidRPr="000C0AF4">
          <w:rPr>
            <w:rStyle w:val="Hyperlink"/>
            <w:rFonts w:hint="eastAsia"/>
            <w:noProof/>
            <w:rtl/>
            <w:lang w:bidi="fa-IR"/>
          </w:rPr>
          <w:t>رسول</w:t>
        </w:r>
        <w:r w:rsidR="00F65964" w:rsidRPr="000C0AF4">
          <w:rPr>
            <w:rStyle w:val="Hyperlink"/>
            <w:noProof/>
            <w:rtl/>
            <w:lang w:bidi="fa-IR"/>
          </w:rPr>
          <w:t xml:space="preserve"> </w:t>
        </w:r>
        <w:r w:rsidR="00F65964" w:rsidRPr="000C0AF4">
          <w:rPr>
            <w:rStyle w:val="Hyperlink"/>
            <w:rFonts w:hint="eastAsia"/>
            <w:noProof/>
            <w:rtl/>
            <w:lang w:bidi="fa-IR"/>
          </w:rPr>
          <w:t>الله</w:t>
        </w:r>
        <w:r w:rsidR="00F65964" w:rsidRPr="000C0AF4">
          <w:rPr>
            <w:rStyle w:val="Hyperlink"/>
            <w:rFonts w:cs="CTraditional Arabic" w:hint="eastAsia"/>
            <w:noProof/>
            <w:rtl/>
            <w:lang w:bidi="fa-IR"/>
          </w:rPr>
          <w:t>ص</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Toc418616859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361</w:t>
        </w:r>
        <w:r w:rsidR="00F65964">
          <w:rPr>
            <w:noProof/>
            <w:webHidden/>
            <w:rtl/>
          </w:rPr>
          <w:fldChar w:fldCharType="end"/>
        </w:r>
      </w:hyperlink>
    </w:p>
    <w:p w:rsidR="00F65964" w:rsidRPr="0010247C" w:rsidRDefault="00E93668">
      <w:pPr>
        <w:pStyle w:val="TOC2"/>
        <w:tabs>
          <w:tab w:val="right" w:leader="dot" w:pos="7474"/>
        </w:tabs>
        <w:rPr>
          <w:rFonts w:ascii="Calibri" w:eastAsia="Times New Roman" w:hAnsi="Calibri" w:cs="Arial"/>
          <w:b w:val="0"/>
          <w:bCs w:val="0"/>
          <w:noProof/>
          <w:sz w:val="22"/>
          <w:szCs w:val="22"/>
          <w:rtl/>
        </w:rPr>
      </w:pPr>
      <w:hyperlink w:anchor="_Toc418616860" w:history="1">
        <w:r w:rsidR="00F65964" w:rsidRPr="000C0AF4">
          <w:rPr>
            <w:rStyle w:val="Hyperlink"/>
            <w:rFonts w:hint="eastAsia"/>
            <w:noProof/>
            <w:rtl/>
            <w:lang w:bidi="fa-IR"/>
          </w:rPr>
          <w:t>مقدمه</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Toc418616860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363</w:t>
        </w:r>
        <w:r w:rsidR="00F65964">
          <w:rPr>
            <w:noProof/>
            <w:webHidden/>
            <w:rtl/>
          </w:rPr>
          <w:fldChar w:fldCharType="end"/>
        </w:r>
      </w:hyperlink>
    </w:p>
    <w:p w:rsidR="00F65964" w:rsidRPr="0010247C" w:rsidRDefault="00E93668">
      <w:pPr>
        <w:pStyle w:val="TOC2"/>
        <w:tabs>
          <w:tab w:val="right" w:leader="dot" w:pos="7474"/>
        </w:tabs>
        <w:rPr>
          <w:rFonts w:ascii="Calibri" w:eastAsia="Times New Roman" w:hAnsi="Calibri" w:cs="Arial"/>
          <w:b w:val="0"/>
          <w:bCs w:val="0"/>
          <w:noProof/>
          <w:sz w:val="22"/>
          <w:szCs w:val="22"/>
          <w:rtl/>
        </w:rPr>
      </w:pPr>
      <w:hyperlink w:anchor="_Toc418616861" w:history="1">
        <w:r w:rsidR="00F65964" w:rsidRPr="000C0AF4">
          <w:rPr>
            <w:rStyle w:val="Hyperlink"/>
            <w:rFonts w:hint="eastAsia"/>
            <w:noProof/>
            <w:rtl/>
            <w:lang w:bidi="fa-IR"/>
          </w:rPr>
          <w:t>مبحث</w:t>
        </w:r>
        <w:r w:rsidR="00F65964" w:rsidRPr="000C0AF4">
          <w:rPr>
            <w:rStyle w:val="Hyperlink"/>
            <w:noProof/>
            <w:rtl/>
            <w:lang w:bidi="fa-IR"/>
          </w:rPr>
          <w:t xml:space="preserve"> </w:t>
        </w:r>
        <w:r w:rsidR="00F65964" w:rsidRPr="000C0AF4">
          <w:rPr>
            <w:rStyle w:val="Hyperlink"/>
            <w:rFonts w:hint="eastAsia"/>
            <w:noProof/>
            <w:rtl/>
            <w:lang w:bidi="fa-IR"/>
          </w:rPr>
          <w:t>اول</w:t>
        </w:r>
        <w:r w:rsidR="00F65964" w:rsidRPr="000C0AF4">
          <w:rPr>
            <w:rStyle w:val="Hyperlink"/>
            <w:noProof/>
            <w:rtl/>
            <w:lang w:bidi="fa-IR"/>
          </w:rPr>
          <w:t xml:space="preserve">: </w:t>
        </w:r>
        <w:r w:rsidR="00F65964" w:rsidRPr="000C0AF4">
          <w:rPr>
            <w:rStyle w:val="Hyperlink"/>
            <w:rFonts w:hint="eastAsia"/>
            <w:noProof/>
            <w:rtl/>
            <w:lang w:bidi="fa-IR"/>
          </w:rPr>
          <w:t>ا</w:t>
        </w:r>
        <w:r w:rsidR="00F65964" w:rsidRPr="000C0AF4">
          <w:rPr>
            <w:rStyle w:val="Hyperlink"/>
            <w:rFonts w:hint="cs"/>
            <w:noProof/>
            <w:rtl/>
            <w:lang w:bidi="fa-IR"/>
          </w:rPr>
          <w:t>ی</w:t>
        </w:r>
        <w:r w:rsidR="00F65964" w:rsidRPr="000C0AF4">
          <w:rPr>
            <w:rStyle w:val="Hyperlink"/>
            <w:rFonts w:hint="eastAsia"/>
            <w:noProof/>
            <w:rtl/>
            <w:lang w:bidi="fa-IR"/>
          </w:rPr>
          <w:t>مان</w:t>
        </w:r>
        <w:r w:rsidR="00F65964" w:rsidRPr="000C0AF4">
          <w:rPr>
            <w:rStyle w:val="Hyperlink"/>
            <w:noProof/>
            <w:rtl/>
            <w:lang w:bidi="fa-IR"/>
          </w:rPr>
          <w:t xml:space="preserve"> </w:t>
        </w:r>
        <w:r w:rsidR="00F65964" w:rsidRPr="000C0AF4">
          <w:rPr>
            <w:rStyle w:val="Hyperlink"/>
            <w:rFonts w:hint="eastAsia"/>
            <w:noProof/>
            <w:rtl/>
            <w:lang w:bidi="fa-IR"/>
          </w:rPr>
          <w:t>به</w:t>
        </w:r>
        <w:r w:rsidR="00F65964" w:rsidRPr="000C0AF4">
          <w:rPr>
            <w:rStyle w:val="Hyperlink"/>
            <w:noProof/>
            <w:rtl/>
            <w:lang w:bidi="fa-IR"/>
          </w:rPr>
          <w:t xml:space="preserve"> </w:t>
        </w:r>
        <w:r w:rsidR="00F65964" w:rsidRPr="000C0AF4">
          <w:rPr>
            <w:rStyle w:val="Hyperlink"/>
            <w:rFonts w:hint="eastAsia"/>
            <w:noProof/>
            <w:rtl/>
            <w:lang w:bidi="fa-IR"/>
          </w:rPr>
          <w:t>رسول</w:t>
        </w:r>
        <w:r w:rsidR="00F65964" w:rsidRPr="000C0AF4">
          <w:rPr>
            <w:rStyle w:val="Hyperlink"/>
            <w:noProof/>
            <w:rtl/>
            <w:lang w:bidi="fa-IR"/>
          </w:rPr>
          <w:t xml:space="preserve"> </w:t>
        </w:r>
        <w:r w:rsidR="00F65964" w:rsidRPr="000C0AF4">
          <w:rPr>
            <w:rStyle w:val="Hyperlink"/>
            <w:rFonts w:hint="eastAsia"/>
            <w:noProof/>
            <w:rtl/>
            <w:lang w:bidi="fa-IR"/>
          </w:rPr>
          <w:t>الله</w:t>
        </w:r>
        <w:r w:rsidR="00F65964" w:rsidRPr="000C0AF4">
          <w:rPr>
            <w:rStyle w:val="Hyperlink"/>
            <w:noProof/>
            <w:rtl/>
            <w:lang w:bidi="fa-IR"/>
          </w:rPr>
          <w:t xml:space="preserve"> </w:t>
        </w:r>
        <w:r w:rsidR="00F65964" w:rsidRPr="00A645EB">
          <w:rPr>
            <w:rStyle w:val="Hyperlink"/>
            <w:rFonts w:ascii="Arial" w:hAnsi="Arial" w:cs="CTraditional Arabic" w:hint="eastAsia"/>
            <w:b w:val="0"/>
            <w:bCs w:val="0"/>
            <w:noProof/>
            <w:rtl/>
            <w:lang w:bidi="fa-IR"/>
          </w:rPr>
          <w:t>ح</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Toc418616861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369</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62" w:history="1">
        <w:r w:rsidR="00F65964" w:rsidRPr="000C0AF4">
          <w:rPr>
            <w:rStyle w:val="Hyperlink"/>
            <w:rFonts w:hint="eastAsia"/>
            <w:noProof/>
            <w:rtl/>
            <w:lang w:bidi="fa-IR"/>
          </w:rPr>
          <w:t>ادله‌</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نقل</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و</w:t>
        </w:r>
        <w:r w:rsidR="00F65964" w:rsidRPr="000C0AF4">
          <w:rPr>
            <w:rStyle w:val="Hyperlink"/>
            <w:noProof/>
            <w:rtl/>
            <w:lang w:bidi="fa-IR"/>
          </w:rPr>
          <w:t xml:space="preserve"> </w:t>
        </w:r>
        <w:r w:rsidR="00F65964" w:rsidRPr="000C0AF4">
          <w:rPr>
            <w:rStyle w:val="Hyperlink"/>
            <w:rFonts w:hint="eastAsia"/>
            <w:noProof/>
            <w:rtl/>
            <w:lang w:bidi="fa-IR"/>
          </w:rPr>
          <w:t>عقل</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بر</w:t>
        </w:r>
        <w:r w:rsidR="00F65964" w:rsidRPr="000C0AF4">
          <w:rPr>
            <w:rStyle w:val="Hyperlink"/>
            <w:noProof/>
            <w:rtl/>
            <w:lang w:bidi="fa-IR"/>
          </w:rPr>
          <w:t xml:space="preserve"> </w:t>
        </w:r>
        <w:r w:rsidR="00F65964" w:rsidRPr="000C0AF4">
          <w:rPr>
            <w:rStyle w:val="Hyperlink"/>
            <w:rFonts w:hint="eastAsia"/>
            <w:noProof/>
            <w:rtl/>
            <w:lang w:bidi="fa-IR"/>
          </w:rPr>
          <w:t>وجوب</w:t>
        </w:r>
        <w:r w:rsidR="00F65964" w:rsidRPr="000C0AF4">
          <w:rPr>
            <w:rStyle w:val="Hyperlink"/>
            <w:noProof/>
            <w:rtl/>
            <w:lang w:bidi="fa-IR"/>
          </w:rPr>
          <w:t xml:space="preserve"> </w:t>
        </w:r>
        <w:r w:rsidR="00F65964" w:rsidRPr="000C0AF4">
          <w:rPr>
            <w:rStyle w:val="Hyperlink"/>
            <w:rFonts w:hint="eastAsia"/>
            <w:noProof/>
            <w:rtl/>
            <w:lang w:bidi="fa-IR"/>
          </w:rPr>
          <w:t>ا</w:t>
        </w:r>
        <w:r w:rsidR="00F65964" w:rsidRPr="000C0AF4">
          <w:rPr>
            <w:rStyle w:val="Hyperlink"/>
            <w:rFonts w:hint="cs"/>
            <w:noProof/>
            <w:rtl/>
            <w:lang w:bidi="fa-IR"/>
          </w:rPr>
          <w:t>ی</w:t>
        </w:r>
        <w:r w:rsidR="00F65964" w:rsidRPr="000C0AF4">
          <w:rPr>
            <w:rStyle w:val="Hyperlink"/>
            <w:rFonts w:hint="eastAsia"/>
            <w:noProof/>
            <w:rtl/>
            <w:lang w:bidi="fa-IR"/>
          </w:rPr>
          <w:t>مان</w:t>
        </w:r>
        <w:r w:rsidR="00F65964" w:rsidRPr="000C0AF4">
          <w:rPr>
            <w:rStyle w:val="Hyperlink"/>
            <w:noProof/>
            <w:rtl/>
            <w:lang w:bidi="fa-IR"/>
          </w:rPr>
          <w:t xml:space="preserve"> </w:t>
        </w:r>
        <w:r w:rsidR="00F65964" w:rsidRPr="000C0AF4">
          <w:rPr>
            <w:rStyle w:val="Hyperlink"/>
            <w:rFonts w:hint="eastAsia"/>
            <w:noProof/>
            <w:rtl/>
            <w:lang w:bidi="fa-IR"/>
          </w:rPr>
          <w:t>به</w:t>
        </w:r>
        <w:r w:rsidR="00F65964" w:rsidRPr="000C0AF4">
          <w:rPr>
            <w:rStyle w:val="Hyperlink"/>
            <w:noProof/>
            <w:rtl/>
            <w:lang w:bidi="fa-IR"/>
          </w:rPr>
          <w:t xml:space="preserve"> </w:t>
        </w:r>
        <w:r w:rsidR="00F65964" w:rsidRPr="000C0AF4">
          <w:rPr>
            <w:rStyle w:val="Hyperlink"/>
            <w:rFonts w:hint="eastAsia"/>
            <w:noProof/>
            <w:rtl/>
            <w:lang w:bidi="fa-IR"/>
          </w:rPr>
          <w:t>رسول</w:t>
        </w:r>
        <w:r w:rsidR="00F65964" w:rsidRPr="000C0AF4">
          <w:rPr>
            <w:rStyle w:val="Hyperlink"/>
            <w:noProof/>
            <w:rtl/>
            <w:lang w:bidi="fa-IR"/>
          </w:rPr>
          <w:t xml:space="preserve"> </w:t>
        </w:r>
        <w:r w:rsidR="00F65964" w:rsidRPr="000C0AF4">
          <w:rPr>
            <w:rStyle w:val="Hyperlink"/>
            <w:rFonts w:hint="eastAsia"/>
            <w:noProof/>
            <w:rtl/>
            <w:lang w:bidi="fa-IR"/>
          </w:rPr>
          <w:t>الله</w:t>
        </w:r>
        <w:r w:rsidR="00F65964" w:rsidRPr="000C0AF4">
          <w:rPr>
            <w:rStyle w:val="Hyperlink"/>
            <w:rFonts w:cs="CTraditional Arabic" w:hint="eastAsia"/>
            <w:noProof/>
            <w:rtl/>
            <w:lang w:bidi="fa-IR"/>
          </w:rPr>
          <w:t>ص</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Toc418616862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371</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63" w:history="1">
        <w:r w:rsidR="00F65964" w:rsidRPr="000C0AF4">
          <w:rPr>
            <w:rStyle w:val="Hyperlink"/>
            <w:rFonts w:hint="eastAsia"/>
            <w:noProof/>
            <w:rtl/>
            <w:lang w:bidi="fa-IR"/>
          </w:rPr>
          <w:t>دلايل</w:t>
        </w:r>
        <w:r w:rsidR="00F65964" w:rsidRPr="000C0AF4">
          <w:rPr>
            <w:rStyle w:val="Hyperlink"/>
            <w:noProof/>
            <w:rtl/>
            <w:lang w:bidi="fa-IR"/>
          </w:rPr>
          <w:t xml:space="preserve"> </w:t>
        </w:r>
        <w:r w:rsidR="00F65964" w:rsidRPr="000C0AF4">
          <w:rPr>
            <w:rStyle w:val="Hyperlink"/>
            <w:rFonts w:hint="eastAsia"/>
            <w:noProof/>
            <w:rtl/>
            <w:lang w:bidi="fa-IR"/>
          </w:rPr>
          <w:t>قرآني</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Toc418616863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371</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64" w:history="1">
        <w:r w:rsidR="00F65964" w:rsidRPr="000C0AF4">
          <w:rPr>
            <w:rStyle w:val="Hyperlink"/>
            <w:rFonts w:hint="eastAsia"/>
            <w:noProof/>
            <w:rtl/>
            <w:lang w:bidi="fa-IR"/>
          </w:rPr>
          <w:t>دلا</w:t>
        </w:r>
        <w:r w:rsidR="00F65964" w:rsidRPr="000C0AF4">
          <w:rPr>
            <w:rStyle w:val="Hyperlink"/>
            <w:rFonts w:hint="cs"/>
            <w:noProof/>
            <w:rtl/>
            <w:lang w:bidi="fa-IR"/>
          </w:rPr>
          <w:t>ی</w:t>
        </w:r>
        <w:r w:rsidR="00F65964" w:rsidRPr="000C0AF4">
          <w:rPr>
            <w:rStyle w:val="Hyperlink"/>
            <w:rFonts w:hint="eastAsia"/>
            <w:noProof/>
            <w:rtl/>
            <w:lang w:bidi="fa-IR"/>
          </w:rPr>
          <w:t>ل</w:t>
        </w:r>
        <w:r w:rsidR="00F65964" w:rsidRPr="000C0AF4">
          <w:rPr>
            <w:rStyle w:val="Hyperlink"/>
            <w:noProof/>
            <w:rtl/>
            <w:lang w:bidi="fa-IR"/>
          </w:rPr>
          <w:t xml:space="preserve"> </w:t>
        </w:r>
        <w:r w:rsidR="00F65964" w:rsidRPr="000C0AF4">
          <w:rPr>
            <w:rStyle w:val="Hyperlink"/>
            <w:rFonts w:hint="eastAsia"/>
            <w:noProof/>
            <w:rtl/>
            <w:lang w:bidi="fa-IR"/>
          </w:rPr>
          <w:t>نبو</w:t>
        </w:r>
        <w:r w:rsidR="00F65964" w:rsidRPr="000C0AF4">
          <w:rPr>
            <w:rStyle w:val="Hyperlink"/>
            <w:rFonts w:hint="cs"/>
            <w:noProof/>
            <w:rtl/>
            <w:lang w:bidi="fa-IR"/>
          </w:rPr>
          <w:t>ی</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Toc418616864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373</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65" w:history="1">
        <w:r w:rsidR="00F65964" w:rsidRPr="000C0AF4">
          <w:rPr>
            <w:rStyle w:val="Hyperlink"/>
            <w:rFonts w:hint="eastAsia"/>
            <w:noProof/>
            <w:rtl/>
            <w:lang w:bidi="fa-IR"/>
          </w:rPr>
          <w:t>شهادت</w:t>
        </w:r>
        <w:r w:rsidR="00F65964" w:rsidRPr="000C0AF4">
          <w:rPr>
            <w:rStyle w:val="Hyperlink"/>
            <w:noProof/>
            <w:rtl/>
            <w:lang w:bidi="fa-IR"/>
          </w:rPr>
          <w:t xml:space="preserve"> </w:t>
        </w:r>
        <w:r w:rsidR="00F65964" w:rsidRPr="000C0AF4">
          <w:rPr>
            <w:rStyle w:val="Hyperlink"/>
            <w:rFonts w:hint="eastAsia"/>
            <w:noProof/>
            <w:rtl/>
            <w:lang w:bidi="fa-IR"/>
          </w:rPr>
          <w:t>و</w:t>
        </w:r>
        <w:r w:rsidR="00F65964" w:rsidRPr="000C0AF4">
          <w:rPr>
            <w:rStyle w:val="Hyperlink"/>
            <w:noProof/>
            <w:rtl/>
            <w:lang w:bidi="fa-IR"/>
          </w:rPr>
          <w:t xml:space="preserve"> </w:t>
        </w:r>
        <w:r w:rsidR="00F65964" w:rsidRPr="000C0AF4">
          <w:rPr>
            <w:rStyle w:val="Hyperlink"/>
            <w:rFonts w:hint="eastAsia"/>
            <w:noProof/>
            <w:rtl/>
            <w:lang w:bidi="fa-IR"/>
          </w:rPr>
          <w:t>گواه</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تورات</w:t>
        </w:r>
        <w:r w:rsidR="00F65964" w:rsidRPr="000C0AF4">
          <w:rPr>
            <w:rStyle w:val="Hyperlink"/>
            <w:noProof/>
            <w:rtl/>
            <w:lang w:bidi="fa-IR"/>
          </w:rPr>
          <w:t xml:space="preserve"> </w:t>
        </w:r>
        <w:r w:rsidR="00F65964" w:rsidRPr="000C0AF4">
          <w:rPr>
            <w:rStyle w:val="Hyperlink"/>
            <w:rFonts w:hint="eastAsia"/>
            <w:noProof/>
            <w:rtl/>
            <w:lang w:bidi="fa-IR"/>
          </w:rPr>
          <w:t>و</w:t>
        </w:r>
        <w:r w:rsidR="00F65964" w:rsidRPr="000C0AF4">
          <w:rPr>
            <w:rStyle w:val="Hyperlink"/>
            <w:noProof/>
            <w:rtl/>
            <w:lang w:bidi="fa-IR"/>
          </w:rPr>
          <w:t xml:space="preserve"> </w:t>
        </w:r>
        <w:r w:rsidR="00F65964" w:rsidRPr="000C0AF4">
          <w:rPr>
            <w:rStyle w:val="Hyperlink"/>
            <w:rFonts w:hint="eastAsia"/>
            <w:noProof/>
            <w:rtl/>
            <w:lang w:bidi="fa-IR"/>
          </w:rPr>
          <w:t>انج</w:t>
        </w:r>
        <w:r w:rsidR="00F65964" w:rsidRPr="000C0AF4">
          <w:rPr>
            <w:rStyle w:val="Hyperlink"/>
            <w:rFonts w:hint="cs"/>
            <w:noProof/>
            <w:rtl/>
            <w:lang w:bidi="fa-IR"/>
          </w:rPr>
          <w:t>ی</w:t>
        </w:r>
        <w:r w:rsidR="00F65964" w:rsidRPr="000C0AF4">
          <w:rPr>
            <w:rStyle w:val="Hyperlink"/>
            <w:rFonts w:hint="eastAsia"/>
            <w:noProof/>
            <w:rtl/>
            <w:lang w:bidi="fa-IR"/>
          </w:rPr>
          <w:t>ل</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Toc418616865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377</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66" w:history="1">
        <w:r w:rsidR="00F65964" w:rsidRPr="000C0AF4">
          <w:rPr>
            <w:rStyle w:val="Hyperlink"/>
            <w:rFonts w:hint="eastAsia"/>
            <w:noProof/>
            <w:rtl/>
            <w:lang w:bidi="fa-IR"/>
          </w:rPr>
          <w:t>دلا</w:t>
        </w:r>
        <w:r w:rsidR="00F65964" w:rsidRPr="000C0AF4">
          <w:rPr>
            <w:rStyle w:val="Hyperlink"/>
            <w:rFonts w:hint="cs"/>
            <w:noProof/>
            <w:rtl/>
            <w:lang w:bidi="fa-IR"/>
          </w:rPr>
          <w:t>ی</w:t>
        </w:r>
        <w:r w:rsidR="00F65964" w:rsidRPr="000C0AF4">
          <w:rPr>
            <w:rStyle w:val="Hyperlink"/>
            <w:rFonts w:hint="eastAsia"/>
            <w:noProof/>
            <w:rtl/>
            <w:lang w:bidi="fa-IR"/>
          </w:rPr>
          <w:t>ل</w:t>
        </w:r>
        <w:r w:rsidR="00F65964" w:rsidRPr="000C0AF4">
          <w:rPr>
            <w:rStyle w:val="Hyperlink"/>
            <w:noProof/>
            <w:rtl/>
            <w:lang w:bidi="fa-IR"/>
          </w:rPr>
          <w:t xml:space="preserve"> </w:t>
        </w:r>
        <w:r w:rsidR="00F65964" w:rsidRPr="000C0AF4">
          <w:rPr>
            <w:rStyle w:val="Hyperlink"/>
            <w:rFonts w:hint="eastAsia"/>
            <w:noProof/>
            <w:rtl/>
            <w:lang w:bidi="fa-IR"/>
          </w:rPr>
          <w:t>عقل</w:t>
        </w:r>
        <w:r w:rsidR="00F65964" w:rsidRPr="000C0AF4">
          <w:rPr>
            <w:rStyle w:val="Hyperlink"/>
            <w:rFonts w:hint="cs"/>
            <w:noProof/>
            <w:rtl/>
            <w:lang w:bidi="fa-IR"/>
          </w:rPr>
          <w:t>ی</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Toc418616866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378</w:t>
        </w:r>
        <w:r w:rsidR="00F65964">
          <w:rPr>
            <w:noProof/>
            <w:webHidden/>
            <w:rtl/>
          </w:rPr>
          <w:fldChar w:fldCharType="end"/>
        </w:r>
      </w:hyperlink>
    </w:p>
    <w:p w:rsidR="00F65964" w:rsidRPr="0010247C" w:rsidRDefault="00E93668">
      <w:pPr>
        <w:pStyle w:val="TOC2"/>
        <w:tabs>
          <w:tab w:val="right" w:leader="dot" w:pos="7474"/>
        </w:tabs>
        <w:rPr>
          <w:rFonts w:ascii="Calibri" w:eastAsia="Times New Roman" w:hAnsi="Calibri" w:cs="Arial"/>
          <w:b w:val="0"/>
          <w:bCs w:val="0"/>
          <w:noProof/>
          <w:sz w:val="22"/>
          <w:szCs w:val="22"/>
          <w:rtl/>
        </w:rPr>
      </w:pPr>
      <w:hyperlink w:anchor="_Toc418616867" w:history="1">
        <w:r w:rsidR="00F65964" w:rsidRPr="000C0AF4">
          <w:rPr>
            <w:rStyle w:val="Hyperlink"/>
            <w:rFonts w:hint="eastAsia"/>
            <w:noProof/>
            <w:rtl/>
            <w:lang w:bidi="fa-IR"/>
          </w:rPr>
          <w:t>مبحث</w:t>
        </w:r>
        <w:r w:rsidR="00F65964" w:rsidRPr="000C0AF4">
          <w:rPr>
            <w:rStyle w:val="Hyperlink"/>
            <w:noProof/>
            <w:rtl/>
            <w:lang w:bidi="fa-IR"/>
          </w:rPr>
          <w:t xml:space="preserve"> </w:t>
        </w:r>
        <w:r w:rsidR="00F65964" w:rsidRPr="000C0AF4">
          <w:rPr>
            <w:rStyle w:val="Hyperlink"/>
            <w:rFonts w:hint="eastAsia"/>
            <w:noProof/>
            <w:rtl/>
            <w:lang w:bidi="fa-IR"/>
          </w:rPr>
          <w:t>دوم</w:t>
        </w:r>
        <w:r w:rsidR="00F65964" w:rsidRPr="000C0AF4">
          <w:rPr>
            <w:rStyle w:val="Hyperlink"/>
            <w:noProof/>
            <w:rtl/>
            <w:lang w:bidi="fa-IR"/>
          </w:rPr>
          <w:t xml:space="preserve">: </w:t>
        </w:r>
        <w:r w:rsidR="00F65964" w:rsidRPr="000C0AF4">
          <w:rPr>
            <w:rStyle w:val="Hyperlink"/>
            <w:rFonts w:hint="eastAsia"/>
            <w:noProof/>
            <w:rtl/>
            <w:lang w:bidi="fa-IR"/>
          </w:rPr>
          <w:t>تصد</w:t>
        </w:r>
        <w:r w:rsidR="00F65964" w:rsidRPr="000C0AF4">
          <w:rPr>
            <w:rStyle w:val="Hyperlink"/>
            <w:rFonts w:hint="cs"/>
            <w:noProof/>
            <w:rtl/>
            <w:lang w:bidi="fa-IR"/>
          </w:rPr>
          <w:t>ی</w:t>
        </w:r>
        <w:r w:rsidR="00F65964" w:rsidRPr="000C0AF4">
          <w:rPr>
            <w:rStyle w:val="Hyperlink"/>
            <w:rFonts w:hint="eastAsia"/>
            <w:noProof/>
            <w:rtl/>
            <w:lang w:bidi="fa-IR"/>
          </w:rPr>
          <w:t>ق</w:t>
        </w:r>
        <w:r w:rsidR="00F65964" w:rsidRPr="000C0AF4">
          <w:rPr>
            <w:rStyle w:val="Hyperlink"/>
            <w:noProof/>
            <w:rtl/>
            <w:lang w:bidi="fa-IR"/>
          </w:rPr>
          <w:t xml:space="preserve"> </w:t>
        </w:r>
        <w:r w:rsidR="00F65964" w:rsidRPr="000C0AF4">
          <w:rPr>
            <w:rStyle w:val="Hyperlink"/>
            <w:rFonts w:hint="eastAsia"/>
            <w:noProof/>
            <w:rtl/>
            <w:lang w:bidi="fa-IR"/>
          </w:rPr>
          <w:t>رسول</w:t>
        </w:r>
        <w:r w:rsidR="00F65964" w:rsidRPr="000C0AF4">
          <w:rPr>
            <w:rStyle w:val="Hyperlink"/>
            <w:noProof/>
            <w:rtl/>
            <w:lang w:bidi="fa-IR"/>
          </w:rPr>
          <w:t xml:space="preserve"> </w:t>
        </w:r>
        <w:r w:rsidR="00F65964" w:rsidRPr="000C0AF4">
          <w:rPr>
            <w:rStyle w:val="Hyperlink"/>
            <w:rFonts w:hint="eastAsia"/>
            <w:noProof/>
            <w:rtl/>
            <w:lang w:bidi="fa-IR"/>
          </w:rPr>
          <w:t>الله</w:t>
        </w:r>
        <w:r w:rsidR="00F65964" w:rsidRPr="000C0AF4">
          <w:rPr>
            <w:rStyle w:val="Hyperlink"/>
            <w:noProof/>
            <w:rtl/>
            <w:lang w:bidi="fa-IR"/>
          </w:rPr>
          <w:t xml:space="preserve"> </w:t>
        </w:r>
        <w:r w:rsidR="00F65964" w:rsidRPr="00A645EB">
          <w:rPr>
            <w:rStyle w:val="Hyperlink"/>
            <w:rFonts w:ascii="Arial" w:hAnsi="Arial" w:cs="CTraditional Arabic" w:hint="eastAsia"/>
            <w:b w:val="0"/>
            <w:bCs w:val="0"/>
            <w:noProof/>
            <w:rtl/>
            <w:lang w:bidi="fa-IR"/>
          </w:rPr>
          <w:t>ح</w:t>
        </w:r>
        <w:r w:rsidR="00F65964" w:rsidRPr="000C0AF4">
          <w:rPr>
            <w:rStyle w:val="Hyperlink"/>
            <w:noProof/>
            <w:rtl/>
            <w:lang w:bidi="fa-IR"/>
          </w:rPr>
          <w:t xml:space="preserve"> </w:t>
        </w:r>
        <w:r w:rsidR="00F65964" w:rsidRPr="000C0AF4">
          <w:rPr>
            <w:rStyle w:val="Hyperlink"/>
            <w:rFonts w:hint="eastAsia"/>
            <w:noProof/>
            <w:rtl/>
            <w:lang w:bidi="fa-IR"/>
          </w:rPr>
          <w:t>در</w:t>
        </w:r>
        <w:r w:rsidR="00F65964" w:rsidRPr="000C0AF4">
          <w:rPr>
            <w:rStyle w:val="Hyperlink"/>
            <w:noProof/>
            <w:rtl/>
            <w:lang w:bidi="fa-IR"/>
          </w:rPr>
          <w:t xml:space="preserve"> </w:t>
        </w:r>
        <w:r w:rsidR="00F65964" w:rsidRPr="000C0AF4">
          <w:rPr>
            <w:rStyle w:val="Hyperlink"/>
            <w:rFonts w:hint="eastAsia"/>
            <w:noProof/>
            <w:rtl/>
            <w:lang w:bidi="fa-IR"/>
          </w:rPr>
          <w:t>هر</w:t>
        </w:r>
        <w:r w:rsidR="00F65964" w:rsidRPr="000C0AF4">
          <w:rPr>
            <w:rStyle w:val="Hyperlink"/>
            <w:noProof/>
            <w:rtl/>
            <w:lang w:bidi="fa-IR"/>
          </w:rPr>
          <w:t xml:space="preserve"> </w:t>
        </w:r>
        <w:r w:rsidR="00F65964" w:rsidRPr="000C0AF4">
          <w:rPr>
            <w:rStyle w:val="Hyperlink"/>
            <w:rFonts w:hint="eastAsia"/>
            <w:noProof/>
            <w:rtl/>
            <w:lang w:bidi="fa-IR"/>
          </w:rPr>
          <w:t>آنچه</w:t>
        </w:r>
        <w:r w:rsidR="00F65964" w:rsidRPr="000C0AF4">
          <w:rPr>
            <w:rStyle w:val="Hyperlink"/>
            <w:noProof/>
            <w:rtl/>
            <w:lang w:bidi="fa-IR"/>
          </w:rPr>
          <w:t xml:space="preserve"> </w:t>
        </w:r>
        <w:r w:rsidR="00F65964" w:rsidRPr="000C0AF4">
          <w:rPr>
            <w:rStyle w:val="Hyperlink"/>
            <w:rFonts w:hint="eastAsia"/>
            <w:noProof/>
            <w:rtl/>
            <w:lang w:bidi="fa-IR"/>
          </w:rPr>
          <w:t>خبر</w:t>
        </w:r>
        <w:r w:rsidR="00F65964" w:rsidRPr="000C0AF4">
          <w:rPr>
            <w:rStyle w:val="Hyperlink"/>
            <w:noProof/>
            <w:rtl/>
            <w:lang w:bidi="fa-IR"/>
          </w:rPr>
          <w:t xml:space="preserve"> </w:t>
        </w:r>
        <w:r w:rsidR="00F65964" w:rsidRPr="000C0AF4">
          <w:rPr>
            <w:rStyle w:val="Hyperlink"/>
            <w:rFonts w:hint="eastAsia"/>
            <w:noProof/>
            <w:rtl/>
            <w:lang w:bidi="fa-IR"/>
          </w:rPr>
          <w:t>داده</w:t>
        </w:r>
        <w:r w:rsidR="00F65964" w:rsidRPr="000C0AF4">
          <w:rPr>
            <w:rStyle w:val="Hyperlink"/>
            <w:noProof/>
            <w:rtl/>
            <w:lang w:bidi="fa-IR"/>
          </w:rPr>
          <w:t xml:space="preserve"> </w:t>
        </w:r>
        <w:r w:rsidR="00F65964" w:rsidRPr="000C0AF4">
          <w:rPr>
            <w:rStyle w:val="Hyperlink"/>
            <w:rFonts w:hint="eastAsia"/>
            <w:noProof/>
            <w:rtl/>
            <w:lang w:bidi="fa-IR"/>
          </w:rPr>
          <w:t>است</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Toc418616867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385</w:t>
        </w:r>
        <w:r w:rsidR="00F65964">
          <w:rPr>
            <w:noProof/>
            <w:webHidden/>
            <w:rtl/>
          </w:rPr>
          <w:fldChar w:fldCharType="end"/>
        </w:r>
      </w:hyperlink>
    </w:p>
    <w:p w:rsidR="00F65964" w:rsidRPr="0010247C" w:rsidRDefault="00E93668">
      <w:pPr>
        <w:pStyle w:val="TOC2"/>
        <w:tabs>
          <w:tab w:val="right" w:leader="dot" w:pos="7474"/>
        </w:tabs>
        <w:rPr>
          <w:rFonts w:ascii="Calibri" w:eastAsia="Times New Roman" w:hAnsi="Calibri" w:cs="Arial"/>
          <w:b w:val="0"/>
          <w:bCs w:val="0"/>
          <w:noProof/>
          <w:sz w:val="22"/>
          <w:szCs w:val="22"/>
          <w:rtl/>
        </w:rPr>
      </w:pPr>
      <w:hyperlink w:anchor="_Toc418616868" w:history="1">
        <w:r w:rsidR="00F65964" w:rsidRPr="000C0AF4">
          <w:rPr>
            <w:rStyle w:val="Hyperlink"/>
            <w:rFonts w:hint="eastAsia"/>
            <w:noProof/>
            <w:rtl/>
            <w:lang w:bidi="fa-IR"/>
          </w:rPr>
          <w:t>مبحث</w:t>
        </w:r>
        <w:r w:rsidR="00F65964" w:rsidRPr="000C0AF4">
          <w:rPr>
            <w:rStyle w:val="Hyperlink"/>
            <w:noProof/>
            <w:rtl/>
            <w:lang w:bidi="fa-IR"/>
          </w:rPr>
          <w:t xml:space="preserve"> </w:t>
        </w:r>
        <w:r w:rsidR="00F65964" w:rsidRPr="000C0AF4">
          <w:rPr>
            <w:rStyle w:val="Hyperlink"/>
            <w:rFonts w:hint="eastAsia"/>
            <w:noProof/>
            <w:rtl/>
            <w:lang w:bidi="fa-IR"/>
          </w:rPr>
          <w:t>سوم</w:t>
        </w:r>
        <w:r w:rsidR="00F65964" w:rsidRPr="000C0AF4">
          <w:rPr>
            <w:rStyle w:val="Hyperlink"/>
            <w:noProof/>
            <w:rtl/>
            <w:lang w:bidi="fa-IR"/>
          </w:rPr>
          <w:t xml:space="preserve">: </w:t>
        </w:r>
        <w:r w:rsidR="00F65964" w:rsidRPr="000C0AF4">
          <w:rPr>
            <w:rStyle w:val="Hyperlink"/>
            <w:rFonts w:hint="eastAsia"/>
            <w:noProof/>
            <w:rtl/>
            <w:lang w:bidi="fa-IR"/>
          </w:rPr>
          <w:t>اطاعت</w:t>
        </w:r>
        <w:r w:rsidR="00F65964" w:rsidRPr="000C0AF4">
          <w:rPr>
            <w:rStyle w:val="Hyperlink"/>
            <w:noProof/>
            <w:rtl/>
            <w:lang w:bidi="fa-IR"/>
          </w:rPr>
          <w:t xml:space="preserve"> </w:t>
        </w:r>
        <w:r w:rsidR="00F65964" w:rsidRPr="000C0AF4">
          <w:rPr>
            <w:rStyle w:val="Hyperlink"/>
            <w:rFonts w:hint="eastAsia"/>
            <w:noProof/>
            <w:rtl/>
            <w:lang w:bidi="fa-IR"/>
          </w:rPr>
          <w:t>از</w:t>
        </w:r>
        <w:r w:rsidR="00F65964" w:rsidRPr="000C0AF4">
          <w:rPr>
            <w:rStyle w:val="Hyperlink"/>
            <w:noProof/>
            <w:rtl/>
            <w:lang w:bidi="fa-IR"/>
          </w:rPr>
          <w:t xml:space="preserve"> </w:t>
        </w:r>
        <w:r w:rsidR="00F65964" w:rsidRPr="000C0AF4">
          <w:rPr>
            <w:rStyle w:val="Hyperlink"/>
            <w:rFonts w:hint="eastAsia"/>
            <w:noProof/>
            <w:rtl/>
            <w:lang w:bidi="fa-IR"/>
          </w:rPr>
          <w:t>رسول</w:t>
        </w:r>
        <w:r w:rsidR="00F65964" w:rsidRPr="000C0AF4">
          <w:rPr>
            <w:rStyle w:val="Hyperlink"/>
            <w:noProof/>
            <w:rtl/>
            <w:lang w:bidi="fa-IR"/>
          </w:rPr>
          <w:t xml:space="preserve"> </w:t>
        </w:r>
        <w:r w:rsidR="00F65964" w:rsidRPr="000C0AF4">
          <w:rPr>
            <w:rStyle w:val="Hyperlink"/>
            <w:rFonts w:hint="eastAsia"/>
            <w:noProof/>
            <w:rtl/>
            <w:lang w:bidi="fa-IR"/>
          </w:rPr>
          <w:t>الله</w:t>
        </w:r>
        <w:r w:rsidR="00F65964" w:rsidRPr="000C0AF4">
          <w:rPr>
            <w:rStyle w:val="Hyperlink"/>
            <w:noProof/>
            <w:rtl/>
            <w:lang w:bidi="fa-IR"/>
          </w:rPr>
          <w:t xml:space="preserve"> </w:t>
        </w:r>
        <w:r w:rsidR="00F65964" w:rsidRPr="00A645EB">
          <w:rPr>
            <w:rStyle w:val="Hyperlink"/>
            <w:rFonts w:ascii="Arial" w:hAnsi="Arial" w:cs="CTraditional Arabic" w:hint="eastAsia"/>
            <w:b w:val="0"/>
            <w:bCs w:val="0"/>
            <w:noProof/>
            <w:rtl/>
            <w:lang w:bidi="fa-IR"/>
          </w:rPr>
          <w:t>ح</w:t>
        </w:r>
        <w:r w:rsidR="00F65964" w:rsidRPr="000C0AF4">
          <w:rPr>
            <w:rStyle w:val="Hyperlink"/>
            <w:noProof/>
            <w:rtl/>
            <w:lang w:bidi="fa-IR"/>
          </w:rPr>
          <w:t xml:space="preserve"> </w:t>
        </w:r>
        <w:r w:rsidR="00F65964" w:rsidRPr="000C0AF4">
          <w:rPr>
            <w:rStyle w:val="Hyperlink"/>
            <w:rFonts w:hint="eastAsia"/>
            <w:noProof/>
            <w:rtl/>
            <w:lang w:bidi="fa-IR"/>
          </w:rPr>
          <w:t>در</w:t>
        </w:r>
        <w:r w:rsidR="00F65964" w:rsidRPr="000C0AF4">
          <w:rPr>
            <w:rStyle w:val="Hyperlink"/>
            <w:noProof/>
            <w:rtl/>
            <w:lang w:bidi="fa-IR"/>
          </w:rPr>
          <w:t xml:space="preserve"> </w:t>
        </w:r>
        <w:r w:rsidR="00F65964" w:rsidRPr="000C0AF4">
          <w:rPr>
            <w:rStyle w:val="Hyperlink"/>
            <w:rFonts w:hint="eastAsia"/>
            <w:noProof/>
            <w:rtl/>
            <w:lang w:bidi="fa-IR"/>
          </w:rPr>
          <w:t>هر</w:t>
        </w:r>
        <w:r w:rsidR="00F65964" w:rsidRPr="000C0AF4">
          <w:rPr>
            <w:rStyle w:val="Hyperlink"/>
            <w:noProof/>
            <w:rtl/>
            <w:lang w:bidi="fa-IR"/>
          </w:rPr>
          <w:t xml:space="preserve"> </w:t>
        </w:r>
        <w:r w:rsidR="00F65964" w:rsidRPr="000C0AF4">
          <w:rPr>
            <w:rStyle w:val="Hyperlink"/>
            <w:rFonts w:hint="eastAsia"/>
            <w:noProof/>
            <w:rtl/>
            <w:lang w:bidi="fa-IR"/>
          </w:rPr>
          <w:t>آنچه</w:t>
        </w:r>
        <w:r w:rsidR="00F65964" w:rsidRPr="000C0AF4">
          <w:rPr>
            <w:rStyle w:val="Hyperlink"/>
            <w:noProof/>
            <w:rtl/>
            <w:lang w:bidi="fa-IR"/>
          </w:rPr>
          <w:t xml:space="preserve"> </w:t>
        </w:r>
        <w:r w:rsidR="00F65964" w:rsidRPr="000C0AF4">
          <w:rPr>
            <w:rStyle w:val="Hyperlink"/>
            <w:rFonts w:hint="eastAsia"/>
            <w:noProof/>
            <w:rtl/>
            <w:lang w:bidi="fa-IR"/>
          </w:rPr>
          <w:t>امر</w:t>
        </w:r>
        <w:r w:rsidR="00F65964" w:rsidRPr="000C0AF4">
          <w:rPr>
            <w:rStyle w:val="Hyperlink"/>
            <w:noProof/>
            <w:rtl/>
            <w:lang w:bidi="fa-IR"/>
          </w:rPr>
          <w:t xml:space="preserve"> </w:t>
        </w:r>
        <w:r w:rsidR="00F65964" w:rsidRPr="000C0AF4">
          <w:rPr>
            <w:rStyle w:val="Hyperlink"/>
            <w:rFonts w:hint="eastAsia"/>
            <w:noProof/>
            <w:rtl/>
            <w:lang w:bidi="fa-IR"/>
          </w:rPr>
          <w:t>فرموده</w:t>
        </w:r>
        <w:r w:rsidR="00F65964" w:rsidRPr="000C0AF4">
          <w:rPr>
            <w:rStyle w:val="Hyperlink"/>
            <w:noProof/>
            <w:rtl/>
            <w:lang w:bidi="fa-IR"/>
          </w:rPr>
          <w:t xml:space="preserve"> </w:t>
        </w:r>
        <w:r w:rsidR="00F65964" w:rsidRPr="000C0AF4">
          <w:rPr>
            <w:rStyle w:val="Hyperlink"/>
            <w:rFonts w:hint="eastAsia"/>
            <w:noProof/>
            <w:rtl/>
            <w:lang w:bidi="fa-IR"/>
          </w:rPr>
          <w:t>و</w:t>
        </w:r>
        <w:r w:rsidR="00F65964" w:rsidRPr="000C0AF4">
          <w:rPr>
            <w:rStyle w:val="Hyperlink"/>
            <w:noProof/>
            <w:rtl/>
            <w:lang w:bidi="fa-IR"/>
          </w:rPr>
          <w:t xml:space="preserve"> </w:t>
        </w:r>
        <w:r w:rsidR="00F65964" w:rsidRPr="000C0AF4">
          <w:rPr>
            <w:rStyle w:val="Hyperlink"/>
            <w:rFonts w:hint="eastAsia"/>
            <w:noProof/>
            <w:rtl/>
            <w:lang w:bidi="fa-IR"/>
          </w:rPr>
          <w:t>دست</w:t>
        </w:r>
        <w:r w:rsidR="00F65964" w:rsidRPr="000C0AF4">
          <w:rPr>
            <w:rStyle w:val="Hyperlink"/>
            <w:noProof/>
            <w:rtl/>
            <w:lang w:bidi="fa-IR"/>
          </w:rPr>
          <w:t xml:space="preserve"> </w:t>
        </w:r>
        <w:r w:rsidR="00F65964" w:rsidRPr="000C0AF4">
          <w:rPr>
            <w:rStyle w:val="Hyperlink"/>
            <w:rFonts w:hint="eastAsia"/>
            <w:noProof/>
            <w:rtl/>
            <w:lang w:bidi="fa-IR"/>
          </w:rPr>
          <w:t>کش</w:t>
        </w:r>
        <w:r w:rsidR="00F65964" w:rsidRPr="000C0AF4">
          <w:rPr>
            <w:rStyle w:val="Hyperlink"/>
            <w:rFonts w:hint="cs"/>
            <w:noProof/>
            <w:rtl/>
            <w:lang w:bidi="fa-IR"/>
          </w:rPr>
          <w:t>ی</w:t>
        </w:r>
        <w:r w:rsidR="00F65964" w:rsidRPr="000C0AF4">
          <w:rPr>
            <w:rStyle w:val="Hyperlink"/>
            <w:rFonts w:hint="eastAsia"/>
            <w:noProof/>
            <w:rtl/>
            <w:lang w:bidi="fa-IR"/>
          </w:rPr>
          <w:t>دن</w:t>
        </w:r>
        <w:r w:rsidR="00F65964" w:rsidRPr="000C0AF4">
          <w:rPr>
            <w:rStyle w:val="Hyperlink"/>
            <w:noProof/>
            <w:rtl/>
            <w:lang w:bidi="fa-IR"/>
          </w:rPr>
          <w:t xml:space="preserve"> </w:t>
        </w:r>
        <w:r w:rsidR="00F65964" w:rsidRPr="000C0AF4">
          <w:rPr>
            <w:rStyle w:val="Hyperlink"/>
            <w:rFonts w:hint="eastAsia"/>
            <w:noProof/>
            <w:rtl/>
            <w:lang w:bidi="fa-IR"/>
          </w:rPr>
          <w:t>از</w:t>
        </w:r>
        <w:r w:rsidR="00F65964" w:rsidRPr="000C0AF4">
          <w:rPr>
            <w:rStyle w:val="Hyperlink"/>
            <w:noProof/>
            <w:rtl/>
            <w:lang w:bidi="fa-IR"/>
          </w:rPr>
          <w:t xml:space="preserve"> </w:t>
        </w:r>
        <w:r w:rsidR="00F65964" w:rsidRPr="000C0AF4">
          <w:rPr>
            <w:rStyle w:val="Hyperlink"/>
            <w:rFonts w:hint="eastAsia"/>
            <w:noProof/>
            <w:rtl/>
            <w:lang w:bidi="fa-IR"/>
          </w:rPr>
          <w:t>هر</w:t>
        </w:r>
        <w:r w:rsidR="00F65964" w:rsidRPr="000C0AF4">
          <w:rPr>
            <w:rStyle w:val="Hyperlink"/>
            <w:noProof/>
            <w:rtl/>
            <w:lang w:bidi="fa-IR"/>
          </w:rPr>
          <w:t xml:space="preserve"> </w:t>
        </w:r>
        <w:r w:rsidR="00F65964" w:rsidRPr="000C0AF4">
          <w:rPr>
            <w:rStyle w:val="Hyperlink"/>
            <w:rFonts w:hint="eastAsia"/>
            <w:noProof/>
            <w:rtl/>
            <w:lang w:bidi="fa-IR"/>
          </w:rPr>
          <w:t>آنچه</w:t>
        </w:r>
        <w:r w:rsidR="00F65964" w:rsidRPr="000C0AF4">
          <w:rPr>
            <w:rStyle w:val="Hyperlink"/>
            <w:noProof/>
            <w:rtl/>
            <w:lang w:bidi="fa-IR"/>
          </w:rPr>
          <w:t xml:space="preserve"> </w:t>
        </w:r>
        <w:r w:rsidR="00F65964" w:rsidRPr="000C0AF4">
          <w:rPr>
            <w:rStyle w:val="Hyperlink"/>
            <w:rFonts w:hint="eastAsia"/>
            <w:noProof/>
            <w:rtl/>
            <w:lang w:bidi="fa-IR"/>
          </w:rPr>
          <w:t>از</w:t>
        </w:r>
        <w:r w:rsidR="00F65964" w:rsidRPr="000C0AF4">
          <w:rPr>
            <w:rStyle w:val="Hyperlink"/>
            <w:noProof/>
            <w:rtl/>
            <w:lang w:bidi="fa-IR"/>
          </w:rPr>
          <w:t xml:space="preserve"> </w:t>
        </w:r>
        <w:r w:rsidR="00F65964" w:rsidRPr="000C0AF4">
          <w:rPr>
            <w:rStyle w:val="Hyperlink"/>
            <w:rFonts w:hint="eastAsia"/>
            <w:noProof/>
            <w:rtl/>
            <w:lang w:bidi="fa-IR"/>
          </w:rPr>
          <w:t>آن</w:t>
        </w:r>
        <w:r w:rsidR="00F65964" w:rsidRPr="000C0AF4">
          <w:rPr>
            <w:rStyle w:val="Hyperlink"/>
            <w:noProof/>
            <w:rtl/>
            <w:lang w:bidi="fa-IR"/>
          </w:rPr>
          <w:t xml:space="preserve"> </w:t>
        </w:r>
        <w:r w:rsidR="00F65964" w:rsidRPr="000C0AF4">
          <w:rPr>
            <w:rStyle w:val="Hyperlink"/>
            <w:rFonts w:hint="eastAsia"/>
            <w:noProof/>
            <w:rtl/>
            <w:lang w:bidi="fa-IR"/>
          </w:rPr>
          <w:t>نه</w:t>
        </w:r>
        <w:r w:rsidR="00F65964" w:rsidRPr="000C0AF4">
          <w:rPr>
            <w:rStyle w:val="Hyperlink"/>
            <w:rFonts w:hint="cs"/>
            <w:noProof/>
            <w:rtl/>
            <w:lang w:bidi="fa-IR"/>
          </w:rPr>
          <w:t>ی</w:t>
        </w:r>
        <w:r w:rsidR="00F65964" w:rsidRPr="000C0AF4">
          <w:rPr>
            <w:rStyle w:val="Hyperlink"/>
            <w:noProof/>
            <w:rtl/>
            <w:lang w:bidi="fa-IR"/>
          </w:rPr>
          <w:t xml:space="preserve"> </w:t>
        </w:r>
        <w:r w:rsidR="00F65964" w:rsidRPr="000C0AF4">
          <w:rPr>
            <w:rStyle w:val="Hyperlink"/>
            <w:rFonts w:hint="eastAsia"/>
            <w:noProof/>
            <w:rtl/>
            <w:lang w:bidi="fa-IR"/>
          </w:rPr>
          <w:t>کرده</w:t>
        </w:r>
        <w:r w:rsidR="00F65964" w:rsidRPr="000C0AF4">
          <w:rPr>
            <w:rStyle w:val="Hyperlink"/>
            <w:noProof/>
            <w:rtl/>
            <w:lang w:bidi="fa-IR"/>
          </w:rPr>
          <w:t xml:space="preserve"> </w:t>
        </w:r>
        <w:r w:rsidR="00F65964" w:rsidRPr="000C0AF4">
          <w:rPr>
            <w:rStyle w:val="Hyperlink"/>
            <w:rFonts w:hint="eastAsia"/>
            <w:noProof/>
            <w:rtl/>
            <w:lang w:bidi="fa-IR"/>
          </w:rPr>
          <w:t>و</w:t>
        </w:r>
        <w:r w:rsidR="00F65964" w:rsidRPr="000C0AF4">
          <w:rPr>
            <w:rStyle w:val="Hyperlink"/>
            <w:noProof/>
            <w:rtl/>
            <w:lang w:bidi="fa-IR"/>
          </w:rPr>
          <w:t xml:space="preserve"> </w:t>
        </w:r>
        <w:r w:rsidR="00F65964" w:rsidRPr="000C0AF4">
          <w:rPr>
            <w:rStyle w:val="Hyperlink"/>
            <w:rFonts w:hint="eastAsia"/>
            <w:noProof/>
            <w:rtl/>
            <w:lang w:bidi="fa-IR"/>
          </w:rPr>
          <w:t>بازداشته</w:t>
        </w:r>
        <w:r w:rsidR="00F65964" w:rsidRPr="000C0AF4">
          <w:rPr>
            <w:rStyle w:val="Hyperlink"/>
            <w:noProof/>
            <w:rtl/>
            <w:lang w:bidi="fa-IR"/>
          </w:rPr>
          <w:t xml:space="preserve"> </w:t>
        </w:r>
        <w:r w:rsidR="00F65964" w:rsidRPr="000C0AF4">
          <w:rPr>
            <w:rStyle w:val="Hyperlink"/>
            <w:rFonts w:hint="eastAsia"/>
            <w:noProof/>
            <w:rtl/>
            <w:lang w:bidi="fa-IR"/>
          </w:rPr>
          <w:t>است</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Toc418616868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403</w:t>
        </w:r>
        <w:r w:rsidR="00F65964">
          <w:rPr>
            <w:noProof/>
            <w:webHidden/>
            <w:rtl/>
          </w:rPr>
          <w:fldChar w:fldCharType="end"/>
        </w:r>
      </w:hyperlink>
    </w:p>
    <w:p w:rsidR="00F65964" w:rsidRPr="0010247C" w:rsidRDefault="00E93668">
      <w:pPr>
        <w:pStyle w:val="TOC2"/>
        <w:tabs>
          <w:tab w:val="right" w:leader="dot" w:pos="7474"/>
        </w:tabs>
        <w:rPr>
          <w:rFonts w:ascii="Calibri" w:eastAsia="Times New Roman" w:hAnsi="Calibri" w:cs="Arial"/>
          <w:b w:val="0"/>
          <w:bCs w:val="0"/>
          <w:noProof/>
          <w:sz w:val="22"/>
          <w:szCs w:val="22"/>
          <w:rtl/>
        </w:rPr>
      </w:pPr>
      <w:hyperlink w:anchor="_Toc418616869" w:history="1">
        <w:r w:rsidR="00F65964" w:rsidRPr="000C0AF4">
          <w:rPr>
            <w:rStyle w:val="Hyperlink"/>
            <w:rFonts w:hint="eastAsia"/>
            <w:noProof/>
            <w:rtl/>
            <w:lang w:bidi="fa-IR"/>
          </w:rPr>
          <w:t>مبحث</w:t>
        </w:r>
        <w:r w:rsidR="00F65964" w:rsidRPr="000C0AF4">
          <w:rPr>
            <w:rStyle w:val="Hyperlink"/>
            <w:noProof/>
            <w:rtl/>
            <w:lang w:bidi="fa-IR"/>
          </w:rPr>
          <w:t xml:space="preserve"> </w:t>
        </w:r>
        <w:r w:rsidR="00F65964" w:rsidRPr="000C0AF4">
          <w:rPr>
            <w:rStyle w:val="Hyperlink"/>
            <w:rFonts w:hint="eastAsia"/>
            <w:noProof/>
            <w:rtl/>
            <w:lang w:bidi="fa-IR"/>
          </w:rPr>
          <w:t>چهارم</w:t>
        </w:r>
        <w:r w:rsidR="00F65964" w:rsidRPr="000C0AF4">
          <w:rPr>
            <w:rStyle w:val="Hyperlink"/>
            <w:noProof/>
            <w:rtl/>
            <w:lang w:bidi="fa-IR"/>
          </w:rPr>
          <w:t xml:space="preserve">: </w:t>
        </w:r>
        <w:r w:rsidR="00F65964" w:rsidRPr="000C0AF4">
          <w:rPr>
            <w:rStyle w:val="Hyperlink"/>
            <w:rFonts w:hint="eastAsia"/>
            <w:noProof/>
            <w:rtl/>
            <w:lang w:bidi="fa-IR"/>
          </w:rPr>
          <w:t>محبت</w:t>
        </w:r>
        <w:r w:rsidR="00F65964" w:rsidRPr="000C0AF4">
          <w:rPr>
            <w:rStyle w:val="Hyperlink"/>
            <w:noProof/>
            <w:rtl/>
            <w:lang w:bidi="fa-IR"/>
          </w:rPr>
          <w:t xml:space="preserve"> </w:t>
        </w:r>
        <w:r w:rsidR="00F65964" w:rsidRPr="000C0AF4">
          <w:rPr>
            <w:rStyle w:val="Hyperlink"/>
            <w:rFonts w:hint="eastAsia"/>
            <w:noProof/>
            <w:rtl/>
            <w:lang w:bidi="fa-IR"/>
          </w:rPr>
          <w:t>رسول</w:t>
        </w:r>
        <w:r w:rsidR="00F65964" w:rsidRPr="000C0AF4">
          <w:rPr>
            <w:rStyle w:val="Hyperlink"/>
            <w:noProof/>
            <w:rtl/>
            <w:lang w:bidi="fa-IR"/>
          </w:rPr>
          <w:t xml:space="preserve"> </w:t>
        </w:r>
        <w:r w:rsidR="00F65964" w:rsidRPr="000C0AF4">
          <w:rPr>
            <w:rStyle w:val="Hyperlink"/>
            <w:rFonts w:hint="eastAsia"/>
            <w:noProof/>
            <w:rtl/>
            <w:lang w:bidi="fa-IR"/>
          </w:rPr>
          <w:t>الله</w:t>
        </w:r>
        <w:r w:rsidR="00F65964" w:rsidRPr="000C0AF4">
          <w:rPr>
            <w:rStyle w:val="Hyperlink"/>
            <w:noProof/>
            <w:rtl/>
            <w:lang w:bidi="fa-IR"/>
          </w:rPr>
          <w:t xml:space="preserve"> </w:t>
        </w:r>
        <w:r w:rsidR="00F65964" w:rsidRPr="00A645EB">
          <w:rPr>
            <w:rStyle w:val="Hyperlink"/>
            <w:rFonts w:ascii="Arial" w:hAnsi="Arial" w:cs="CTraditional Arabic" w:hint="eastAsia"/>
            <w:b w:val="0"/>
            <w:bCs w:val="0"/>
            <w:noProof/>
            <w:rtl/>
            <w:lang w:bidi="fa-IR"/>
          </w:rPr>
          <w:t>ح</w:t>
        </w:r>
        <w:r w:rsidR="00F65964" w:rsidRPr="000C0AF4">
          <w:rPr>
            <w:rStyle w:val="Hyperlink"/>
            <w:noProof/>
            <w:rtl/>
            <w:lang w:bidi="fa-IR"/>
          </w:rPr>
          <w:t xml:space="preserve"> </w:t>
        </w:r>
        <w:r w:rsidR="00F65964" w:rsidRPr="000C0AF4">
          <w:rPr>
            <w:rStyle w:val="Hyperlink"/>
            <w:rFonts w:hint="eastAsia"/>
            <w:noProof/>
            <w:rtl/>
            <w:lang w:bidi="fa-IR"/>
          </w:rPr>
          <w:t>بدون</w:t>
        </w:r>
        <w:r w:rsidR="00F65964" w:rsidRPr="000C0AF4">
          <w:rPr>
            <w:rStyle w:val="Hyperlink"/>
            <w:noProof/>
            <w:rtl/>
            <w:lang w:bidi="fa-IR"/>
          </w:rPr>
          <w:t xml:space="preserve"> </w:t>
        </w:r>
        <w:r w:rsidR="00F65964" w:rsidRPr="000C0AF4">
          <w:rPr>
            <w:rStyle w:val="Hyperlink"/>
            <w:rFonts w:hint="eastAsia"/>
            <w:noProof/>
            <w:rtl/>
            <w:lang w:bidi="fa-IR"/>
          </w:rPr>
          <w:t>غلو</w:t>
        </w:r>
        <w:r w:rsidR="00F65964" w:rsidRPr="000C0AF4">
          <w:rPr>
            <w:rStyle w:val="Hyperlink"/>
            <w:noProof/>
            <w:rtl/>
            <w:lang w:bidi="fa-IR"/>
          </w:rPr>
          <w:t xml:space="preserve"> </w:t>
        </w:r>
        <w:r w:rsidR="00F65964" w:rsidRPr="000C0AF4">
          <w:rPr>
            <w:rStyle w:val="Hyperlink"/>
            <w:rFonts w:hint="eastAsia"/>
            <w:noProof/>
            <w:rtl/>
            <w:lang w:bidi="fa-IR"/>
          </w:rPr>
          <w:t>و</w:t>
        </w:r>
        <w:r w:rsidR="00F65964" w:rsidRPr="000C0AF4">
          <w:rPr>
            <w:rStyle w:val="Hyperlink"/>
            <w:noProof/>
            <w:rtl/>
            <w:lang w:bidi="fa-IR"/>
          </w:rPr>
          <w:t xml:space="preserve"> </w:t>
        </w:r>
        <w:r w:rsidR="00F65964" w:rsidRPr="000C0AF4">
          <w:rPr>
            <w:rStyle w:val="Hyperlink"/>
            <w:rFonts w:hint="eastAsia"/>
            <w:noProof/>
            <w:rtl/>
            <w:lang w:bidi="fa-IR"/>
          </w:rPr>
          <w:t>ز</w:t>
        </w:r>
        <w:r w:rsidR="00F65964" w:rsidRPr="000C0AF4">
          <w:rPr>
            <w:rStyle w:val="Hyperlink"/>
            <w:rFonts w:hint="cs"/>
            <w:noProof/>
            <w:rtl/>
            <w:lang w:bidi="fa-IR"/>
          </w:rPr>
          <w:t>ی</w:t>
        </w:r>
        <w:r w:rsidR="00F65964" w:rsidRPr="000C0AF4">
          <w:rPr>
            <w:rStyle w:val="Hyperlink"/>
            <w:rFonts w:hint="eastAsia"/>
            <w:noProof/>
            <w:rtl/>
            <w:lang w:bidi="fa-IR"/>
          </w:rPr>
          <w:t>اده</w:t>
        </w:r>
        <w:r w:rsidR="00F65964" w:rsidRPr="000C0AF4">
          <w:rPr>
            <w:rStyle w:val="Hyperlink"/>
            <w:rFonts w:hint="eastAsia"/>
            <w:noProof/>
            <w:lang w:bidi="fa-IR"/>
          </w:rPr>
          <w:t>‌</w:t>
        </w:r>
        <w:r w:rsidR="00F65964" w:rsidRPr="000C0AF4">
          <w:rPr>
            <w:rStyle w:val="Hyperlink"/>
            <w:rFonts w:hint="eastAsia"/>
            <w:noProof/>
            <w:rtl/>
            <w:lang w:bidi="fa-IR"/>
          </w:rPr>
          <w:t>رو</w:t>
        </w:r>
        <w:r w:rsidR="00F65964" w:rsidRPr="000C0AF4">
          <w:rPr>
            <w:rStyle w:val="Hyperlink"/>
            <w:rFonts w:hint="cs"/>
            <w:noProof/>
            <w:rtl/>
            <w:lang w:bidi="fa-IR"/>
          </w:rPr>
          <w:t>ی</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Toc418616869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421</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70" w:history="1">
        <w:r w:rsidR="00F65964" w:rsidRPr="000C0AF4">
          <w:rPr>
            <w:rStyle w:val="Hyperlink"/>
            <w:rFonts w:hint="eastAsia"/>
            <w:noProof/>
            <w:rtl/>
            <w:lang w:bidi="fa-IR"/>
          </w:rPr>
          <w:t>از</w:t>
        </w:r>
        <w:r w:rsidR="00F65964" w:rsidRPr="000C0AF4">
          <w:rPr>
            <w:rStyle w:val="Hyperlink"/>
            <w:noProof/>
            <w:rtl/>
            <w:lang w:bidi="fa-IR"/>
          </w:rPr>
          <w:t xml:space="preserve"> </w:t>
        </w:r>
        <w:r w:rsidR="00F65964" w:rsidRPr="000C0AF4">
          <w:rPr>
            <w:rStyle w:val="Hyperlink"/>
            <w:rFonts w:hint="eastAsia"/>
            <w:noProof/>
            <w:rtl/>
            <w:lang w:bidi="fa-IR"/>
          </w:rPr>
          <w:t>مقتض</w:t>
        </w:r>
        <w:r w:rsidR="00F65964" w:rsidRPr="000C0AF4">
          <w:rPr>
            <w:rStyle w:val="Hyperlink"/>
            <w:rFonts w:hint="cs"/>
            <w:noProof/>
            <w:rtl/>
            <w:lang w:bidi="fa-IR"/>
          </w:rPr>
          <w:t>ی</w:t>
        </w:r>
        <w:r w:rsidR="00F65964" w:rsidRPr="000C0AF4">
          <w:rPr>
            <w:rStyle w:val="Hyperlink"/>
            <w:rFonts w:hint="eastAsia"/>
            <w:noProof/>
            <w:rtl/>
            <w:lang w:bidi="fa-IR"/>
          </w:rPr>
          <w:t>ات</w:t>
        </w:r>
        <w:r w:rsidR="00F65964" w:rsidRPr="000C0AF4">
          <w:rPr>
            <w:rStyle w:val="Hyperlink"/>
            <w:noProof/>
            <w:rtl/>
            <w:lang w:bidi="fa-IR"/>
          </w:rPr>
          <w:t xml:space="preserve"> </w:t>
        </w:r>
        <w:r w:rsidR="00F65964" w:rsidRPr="000C0AF4">
          <w:rPr>
            <w:rStyle w:val="Hyperlink"/>
            <w:rFonts w:hint="eastAsia"/>
            <w:noProof/>
            <w:rtl/>
            <w:lang w:bidi="fa-IR"/>
          </w:rPr>
          <w:t>ا</w:t>
        </w:r>
        <w:r w:rsidR="00F65964" w:rsidRPr="000C0AF4">
          <w:rPr>
            <w:rStyle w:val="Hyperlink"/>
            <w:rFonts w:hint="cs"/>
            <w:noProof/>
            <w:rtl/>
            <w:lang w:bidi="fa-IR"/>
          </w:rPr>
          <w:t>ی</w:t>
        </w:r>
        <w:r w:rsidR="00F65964" w:rsidRPr="000C0AF4">
          <w:rPr>
            <w:rStyle w:val="Hyperlink"/>
            <w:rFonts w:hint="eastAsia"/>
            <w:noProof/>
            <w:rtl/>
            <w:lang w:bidi="fa-IR"/>
          </w:rPr>
          <w:t>ن</w:t>
        </w:r>
        <w:r w:rsidR="00F65964" w:rsidRPr="000C0AF4">
          <w:rPr>
            <w:rStyle w:val="Hyperlink"/>
            <w:noProof/>
            <w:rtl/>
            <w:lang w:bidi="fa-IR"/>
          </w:rPr>
          <w:t xml:space="preserve"> </w:t>
        </w:r>
        <w:r w:rsidR="00F65964" w:rsidRPr="000C0AF4">
          <w:rPr>
            <w:rStyle w:val="Hyperlink"/>
            <w:rFonts w:hint="eastAsia"/>
            <w:noProof/>
            <w:rtl/>
            <w:lang w:bidi="fa-IR"/>
          </w:rPr>
          <w:t>محبت</w:t>
        </w:r>
        <w:r w:rsidR="00F65964" w:rsidRPr="000C0AF4">
          <w:rPr>
            <w:rStyle w:val="Hyperlink"/>
            <w:noProof/>
            <w:rtl/>
            <w:lang w:bidi="fa-IR"/>
          </w:rPr>
          <w:t xml:space="preserve"> </w:t>
        </w:r>
        <w:r w:rsidR="00F65964" w:rsidRPr="000C0AF4">
          <w:rPr>
            <w:rStyle w:val="Hyperlink"/>
            <w:rFonts w:hint="eastAsia"/>
            <w:noProof/>
            <w:rtl/>
            <w:lang w:bidi="fa-IR"/>
          </w:rPr>
          <w:t>و</w:t>
        </w:r>
        <w:r w:rsidR="00F65964" w:rsidRPr="000C0AF4">
          <w:rPr>
            <w:rStyle w:val="Hyperlink"/>
            <w:noProof/>
            <w:rtl/>
            <w:lang w:bidi="fa-IR"/>
          </w:rPr>
          <w:t xml:space="preserve"> </w:t>
        </w:r>
        <w:r w:rsidR="00F65964" w:rsidRPr="000C0AF4">
          <w:rPr>
            <w:rStyle w:val="Hyperlink"/>
            <w:rFonts w:hint="eastAsia"/>
            <w:noProof/>
            <w:rtl/>
            <w:lang w:bidi="fa-IR"/>
          </w:rPr>
          <w:t>حدود</w:t>
        </w:r>
        <w:r w:rsidR="00F65964" w:rsidRPr="000C0AF4">
          <w:rPr>
            <w:rStyle w:val="Hyperlink"/>
            <w:noProof/>
            <w:rtl/>
            <w:lang w:bidi="fa-IR"/>
          </w:rPr>
          <w:t xml:space="preserve"> </w:t>
        </w:r>
        <w:r w:rsidR="00F65964" w:rsidRPr="000C0AF4">
          <w:rPr>
            <w:rStyle w:val="Hyperlink"/>
            <w:rFonts w:hint="eastAsia"/>
            <w:noProof/>
            <w:rtl/>
            <w:lang w:bidi="fa-IR"/>
          </w:rPr>
          <w:t>آن</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Toc418616870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427</w:t>
        </w:r>
        <w:r w:rsidR="00F65964">
          <w:rPr>
            <w:noProof/>
            <w:webHidden/>
            <w:rtl/>
          </w:rPr>
          <w:fldChar w:fldCharType="end"/>
        </w:r>
      </w:hyperlink>
    </w:p>
    <w:p w:rsidR="00F65964" w:rsidRPr="0010247C" w:rsidRDefault="00E93668">
      <w:pPr>
        <w:pStyle w:val="TOC1"/>
        <w:tabs>
          <w:tab w:val="right" w:leader="dot" w:pos="7474"/>
        </w:tabs>
        <w:rPr>
          <w:rFonts w:ascii="Calibri" w:eastAsia="Times New Roman" w:hAnsi="Calibri" w:cs="Arial"/>
          <w:b w:val="0"/>
          <w:bCs w:val="0"/>
          <w:noProof/>
          <w:sz w:val="22"/>
          <w:szCs w:val="22"/>
          <w:rtl/>
        </w:rPr>
      </w:pPr>
      <w:hyperlink w:anchor="_Toc418616871" w:history="1">
        <w:r w:rsidR="00F65964" w:rsidRPr="000C0AF4">
          <w:rPr>
            <w:rStyle w:val="Hyperlink"/>
            <w:rFonts w:hint="eastAsia"/>
            <w:noProof/>
            <w:rtl/>
            <w:lang w:bidi="fa-IR"/>
          </w:rPr>
          <w:t>فصل</w:t>
        </w:r>
        <w:r w:rsidR="00F65964" w:rsidRPr="000C0AF4">
          <w:rPr>
            <w:rStyle w:val="Hyperlink"/>
            <w:noProof/>
            <w:rtl/>
            <w:lang w:bidi="fa-IR"/>
          </w:rPr>
          <w:t xml:space="preserve"> </w:t>
        </w:r>
        <w:r w:rsidR="00F65964" w:rsidRPr="000C0AF4">
          <w:rPr>
            <w:rStyle w:val="Hyperlink"/>
            <w:rFonts w:hint="eastAsia"/>
            <w:noProof/>
            <w:rtl/>
            <w:lang w:bidi="fa-IR"/>
          </w:rPr>
          <w:t>چهارم</w:t>
        </w:r>
        <w:r w:rsidR="00F65964" w:rsidRPr="000C0AF4">
          <w:rPr>
            <w:rStyle w:val="Hyperlink"/>
            <w:noProof/>
            <w:rtl/>
            <w:lang w:bidi="fa-IR"/>
          </w:rPr>
          <w:t xml:space="preserve">: </w:t>
        </w:r>
        <w:r w:rsidR="00F65964" w:rsidRPr="000C0AF4">
          <w:rPr>
            <w:rStyle w:val="Hyperlink"/>
            <w:rFonts w:hint="eastAsia"/>
            <w:noProof/>
            <w:rtl/>
            <w:lang w:bidi="fa-IR"/>
          </w:rPr>
          <w:t>آنچه</w:t>
        </w:r>
        <w:r w:rsidR="00F65964" w:rsidRPr="000C0AF4">
          <w:rPr>
            <w:rStyle w:val="Hyperlink"/>
            <w:noProof/>
            <w:rtl/>
            <w:lang w:bidi="fa-IR"/>
          </w:rPr>
          <w:t xml:space="preserve"> </w:t>
        </w:r>
        <w:r w:rsidR="00F65964" w:rsidRPr="000C0AF4">
          <w:rPr>
            <w:rStyle w:val="Hyperlink"/>
            <w:rFonts w:hint="eastAsia"/>
            <w:noProof/>
            <w:rtl/>
            <w:lang w:bidi="fa-IR"/>
          </w:rPr>
          <w:t>با</w:t>
        </w:r>
        <w:r w:rsidR="00F65964" w:rsidRPr="000C0AF4">
          <w:rPr>
            <w:rStyle w:val="Hyperlink"/>
            <w:noProof/>
            <w:rtl/>
            <w:lang w:bidi="fa-IR"/>
          </w:rPr>
          <w:t xml:space="preserve"> </w:t>
        </w:r>
        <w:r w:rsidR="00F65964" w:rsidRPr="000C0AF4">
          <w:rPr>
            <w:rStyle w:val="Hyperlink"/>
            <w:rFonts w:hint="eastAsia"/>
            <w:noProof/>
            <w:rtl/>
            <w:lang w:bidi="fa-IR"/>
          </w:rPr>
          <w:t>توح</w:t>
        </w:r>
        <w:r w:rsidR="00F65964" w:rsidRPr="000C0AF4">
          <w:rPr>
            <w:rStyle w:val="Hyperlink"/>
            <w:rFonts w:hint="cs"/>
            <w:noProof/>
            <w:rtl/>
            <w:lang w:bidi="fa-IR"/>
          </w:rPr>
          <w:t>ی</w:t>
        </w:r>
        <w:r w:rsidR="00F65964" w:rsidRPr="000C0AF4">
          <w:rPr>
            <w:rStyle w:val="Hyperlink"/>
            <w:rFonts w:hint="eastAsia"/>
            <w:noProof/>
            <w:rtl/>
            <w:lang w:bidi="fa-IR"/>
          </w:rPr>
          <w:t>د</w:t>
        </w:r>
        <w:r w:rsidR="00F65964" w:rsidRPr="000C0AF4">
          <w:rPr>
            <w:rStyle w:val="Hyperlink"/>
            <w:noProof/>
            <w:rtl/>
            <w:lang w:bidi="fa-IR"/>
          </w:rPr>
          <w:t xml:space="preserve"> </w:t>
        </w:r>
        <w:r w:rsidR="00F65964" w:rsidRPr="000C0AF4">
          <w:rPr>
            <w:rStyle w:val="Hyperlink"/>
            <w:rFonts w:hint="eastAsia"/>
            <w:noProof/>
            <w:rtl/>
            <w:lang w:bidi="fa-IR"/>
          </w:rPr>
          <w:t>در</w:t>
        </w:r>
        <w:r w:rsidR="00F65964" w:rsidRPr="000C0AF4">
          <w:rPr>
            <w:rStyle w:val="Hyperlink"/>
            <w:noProof/>
            <w:rtl/>
            <w:lang w:bidi="fa-IR"/>
          </w:rPr>
          <w:t xml:space="preserve"> </w:t>
        </w:r>
        <w:r w:rsidR="00F65964" w:rsidRPr="000C0AF4">
          <w:rPr>
            <w:rStyle w:val="Hyperlink"/>
            <w:rFonts w:hint="eastAsia"/>
            <w:noProof/>
            <w:rtl/>
            <w:lang w:bidi="fa-IR"/>
          </w:rPr>
          <w:t>تناقض</w:t>
        </w:r>
        <w:r w:rsidR="00F65964" w:rsidRPr="000C0AF4">
          <w:rPr>
            <w:rStyle w:val="Hyperlink"/>
            <w:noProof/>
            <w:rtl/>
            <w:lang w:bidi="fa-IR"/>
          </w:rPr>
          <w:t xml:space="preserve"> </w:t>
        </w:r>
        <w:r w:rsidR="00F65964" w:rsidRPr="000C0AF4">
          <w:rPr>
            <w:rStyle w:val="Hyperlink"/>
            <w:rFonts w:hint="eastAsia"/>
            <w:noProof/>
            <w:rtl/>
            <w:lang w:bidi="fa-IR"/>
          </w:rPr>
          <w:t>م</w:t>
        </w:r>
        <w:r w:rsidR="00F65964" w:rsidRPr="000C0AF4">
          <w:rPr>
            <w:rStyle w:val="Hyperlink"/>
            <w:rFonts w:hint="cs"/>
            <w:noProof/>
            <w:rtl/>
            <w:lang w:bidi="fa-IR"/>
          </w:rPr>
          <w:t>ی‌</w:t>
        </w:r>
        <w:r w:rsidR="00F65964" w:rsidRPr="000C0AF4">
          <w:rPr>
            <w:rStyle w:val="Hyperlink"/>
            <w:rFonts w:hint="eastAsia"/>
            <w:noProof/>
            <w:rtl/>
            <w:lang w:bidi="fa-IR"/>
          </w:rPr>
          <w:t>باشد</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Toc418616871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439</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72" w:history="1">
        <w:r w:rsidR="00F65964" w:rsidRPr="000C0AF4">
          <w:rPr>
            <w:rStyle w:val="Hyperlink"/>
            <w:rFonts w:hint="eastAsia"/>
            <w:noProof/>
            <w:rtl/>
            <w:lang w:bidi="fa-IR"/>
          </w:rPr>
          <w:t>سرآغاز</w:t>
        </w:r>
        <w:r w:rsidR="00F65964" w:rsidRPr="000C0AF4">
          <w:rPr>
            <w:rStyle w:val="Hyperlink"/>
            <w:noProof/>
            <w:rtl/>
            <w:lang w:bidi="fa-IR"/>
          </w:rPr>
          <w:t xml:space="preserve"> </w:t>
        </w:r>
        <w:r w:rsidR="00F65964" w:rsidRPr="000C0AF4">
          <w:rPr>
            <w:rStyle w:val="Hyperlink"/>
            <w:rFonts w:hint="eastAsia"/>
            <w:noProof/>
            <w:rtl/>
            <w:lang w:bidi="fa-IR"/>
          </w:rPr>
          <w:t>شرک</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Toc418616872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447</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73" w:history="1">
        <w:r w:rsidR="00F65964" w:rsidRPr="000C0AF4">
          <w:rPr>
            <w:rStyle w:val="Hyperlink"/>
            <w:rFonts w:hint="eastAsia"/>
            <w:noProof/>
            <w:rtl/>
            <w:lang w:bidi="fa-IR"/>
          </w:rPr>
          <w:t>اما</w:t>
        </w:r>
        <w:r w:rsidR="00F65964" w:rsidRPr="000C0AF4">
          <w:rPr>
            <w:rStyle w:val="Hyperlink"/>
            <w:noProof/>
            <w:rtl/>
            <w:lang w:bidi="fa-IR"/>
          </w:rPr>
          <w:t xml:space="preserve"> </w:t>
        </w:r>
        <w:r w:rsidR="00F65964" w:rsidRPr="000C0AF4">
          <w:rPr>
            <w:rStyle w:val="Hyperlink"/>
            <w:rFonts w:hint="eastAsia"/>
            <w:noProof/>
            <w:rtl/>
            <w:lang w:bidi="fa-IR"/>
          </w:rPr>
          <w:t>شرک</w:t>
        </w:r>
        <w:r w:rsidR="00F65964" w:rsidRPr="000C0AF4">
          <w:rPr>
            <w:rStyle w:val="Hyperlink"/>
            <w:noProof/>
            <w:rtl/>
            <w:lang w:bidi="fa-IR"/>
          </w:rPr>
          <w:t xml:space="preserve"> </w:t>
        </w:r>
        <w:r w:rsidR="00F65964" w:rsidRPr="000C0AF4">
          <w:rPr>
            <w:rStyle w:val="Hyperlink"/>
            <w:rFonts w:hint="eastAsia"/>
            <w:noProof/>
            <w:rtl/>
            <w:lang w:bidi="fa-IR"/>
          </w:rPr>
          <w:t>اکبر</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Toc418616873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455</w:t>
        </w:r>
        <w:r w:rsidR="00F65964">
          <w:rPr>
            <w:noProof/>
            <w:webHidden/>
            <w:rtl/>
          </w:rPr>
          <w:fldChar w:fldCharType="end"/>
        </w:r>
      </w:hyperlink>
    </w:p>
    <w:p w:rsidR="00F65964" w:rsidRPr="0010247C" w:rsidRDefault="00E93668">
      <w:pPr>
        <w:pStyle w:val="TOC4"/>
        <w:tabs>
          <w:tab w:val="right" w:leader="dot" w:pos="7474"/>
        </w:tabs>
        <w:rPr>
          <w:rFonts w:ascii="Calibri" w:eastAsia="Times New Roman" w:hAnsi="Calibri" w:cs="Arial"/>
          <w:noProof/>
          <w:sz w:val="22"/>
          <w:szCs w:val="22"/>
          <w:rtl/>
        </w:rPr>
      </w:pPr>
      <w:hyperlink w:anchor="_Toc418616874" w:history="1">
        <w:r w:rsidR="00F65964" w:rsidRPr="000C0AF4">
          <w:rPr>
            <w:rStyle w:val="Hyperlink"/>
            <w:rFonts w:hint="eastAsia"/>
            <w:noProof/>
            <w:rtl/>
            <w:lang w:bidi="fa-IR"/>
          </w:rPr>
          <w:t>نوع</w:t>
        </w:r>
        <w:r w:rsidR="00F65964" w:rsidRPr="000C0AF4">
          <w:rPr>
            <w:rStyle w:val="Hyperlink"/>
            <w:noProof/>
            <w:rtl/>
            <w:lang w:bidi="fa-IR"/>
          </w:rPr>
          <w:t xml:space="preserve"> </w:t>
        </w:r>
        <w:r w:rsidR="00F65964" w:rsidRPr="000C0AF4">
          <w:rPr>
            <w:rStyle w:val="Hyperlink"/>
            <w:rFonts w:hint="eastAsia"/>
            <w:noProof/>
            <w:rtl/>
            <w:lang w:bidi="fa-IR"/>
          </w:rPr>
          <w:t>دوم</w:t>
        </w:r>
        <w:r w:rsidR="00F65964" w:rsidRPr="000C0AF4">
          <w:rPr>
            <w:rStyle w:val="Hyperlink"/>
            <w:noProof/>
            <w:rtl/>
            <w:lang w:bidi="fa-IR"/>
          </w:rPr>
          <w:t xml:space="preserve">: </w:t>
        </w:r>
        <w:r w:rsidR="00F65964" w:rsidRPr="000C0AF4">
          <w:rPr>
            <w:rStyle w:val="Hyperlink"/>
            <w:rFonts w:hint="eastAsia"/>
            <w:noProof/>
            <w:rtl/>
            <w:lang w:bidi="fa-IR"/>
          </w:rPr>
          <w:t>شرک</w:t>
        </w:r>
        <w:r w:rsidR="00F65964" w:rsidRPr="000C0AF4">
          <w:rPr>
            <w:rStyle w:val="Hyperlink"/>
            <w:noProof/>
            <w:rtl/>
            <w:lang w:bidi="fa-IR"/>
          </w:rPr>
          <w:t xml:space="preserve"> </w:t>
        </w:r>
        <w:r w:rsidR="00F65964" w:rsidRPr="000C0AF4">
          <w:rPr>
            <w:rStyle w:val="Hyperlink"/>
            <w:rFonts w:hint="eastAsia"/>
            <w:noProof/>
            <w:rtl/>
            <w:lang w:bidi="fa-IR"/>
          </w:rPr>
          <w:t>اصغر</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Toc418616874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458</w:t>
        </w:r>
        <w:r w:rsidR="00F65964">
          <w:rPr>
            <w:noProof/>
            <w:webHidden/>
            <w:rtl/>
          </w:rPr>
          <w:fldChar w:fldCharType="end"/>
        </w:r>
      </w:hyperlink>
    </w:p>
    <w:p w:rsidR="00F65964" w:rsidRPr="0010247C" w:rsidRDefault="00E93668">
      <w:pPr>
        <w:pStyle w:val="TOC1"/>
        <w:tabs>
          <w:tab w:val="right" w:leader="dot" w:pos="7474"/>
        </w:tabs>
        <w:rPr>
          <w:rFonts w:ascii="Calibri" w:eastAsia="Times New Roman" w:hAnsi="Calibri" w:cs="Arial"/>
          <w:b w:val="0"/>
          <w:bCs w:val="0"/>
          <w:noProof/>
          <w:sz w:val="22"/>
          <w:szCs w:val="22"/>
          <w:rtl/>
        </w:rPr>
      </w:pPr>
      <w:hyperlink w:anchor="_Toc418616875" w:history="1">
        <w:r w:rsidR="00F65964" w:rsidRPr="000C0AF4">
          <w:rPr>
            <w:rStyle w:val="Hyperlink"/>
            <w:rFonts w:hint="eastAsia"/>
            <w:noProof/>
            <w:rtl/>
            <w:lang w:bidi="fa-IR"/>
          </w:rPr>
          <w:t>فصل</w:t>
        </w:r>
        <w:r w:rsidR="00F65964" w:rsidRPr="000C0AF4">
          <w:rPr>
            <w:rStyle w:val="Hyperlink"/>
            <w:noProof/>
            <w:rtl/>
            <w:lang w:bidi="fa-IR"/>
          </w:rPr>
          <w:t xml:space="preserve"> </w:t>
        </w:r>
        <w:r w:rsidR="00F65964" w:rsidRPr="000C0AF4">
          <w:rPr>
            <w:rStyle w:val="Hyperlink"/>
            <w:rFonts w:hint="eastAsia"/>
            <w:noProof/>
            <w:rtl/>
            <w:lang w:bidi="fa-IR"/>
          </w:rPr>
          <w:t>پنجم</w:t>
        </w:r>
        <w:r w:rsidR="00F65964" w:rsidRPr="000C0AF4">
          <w:rPr>
            <w:rStyle w:val="Hyperlink"/>
            <w:noProof/>
            <w:rtl/>
            <w:lang w:bidi="fa-IR"/>
          </w:rPr>
          <w:t xml:space="preserve">: </w:t>
        </w:r>
        <w:r w:rsidR="00F65964" w:rsidRPr="000C0AF4">
          <w:rPr>
            <w:rStyle w:val="Hyperlink"/>
            <w:rFonts w:hint="eastAsia"/>
            <w:noProof/>
            <w:rtl/>
            <w:lang w:bidi="fa-IR"/>
          </w:rPr>
          <w:t>فضل</w:t>
        </w:r>
        <w:r w:rsidR="00F65964" w:rsidRPr="000C0AF4">
          <w:rPr>
            <w:rStyle w:val="Hyperlink"/>
            <w:noProof/>
            <w:rtl/>
            <w:lang w:bidi="fa-IR"/>
          </w:rPr>
          <w:t xml:space="preserve"> </w:t>
        </w:r>
        <w:r w:rsidR="00F65964" w:rsidRPr="000C0AF4">
          <w:rPr>
            <w:rStyle w:val="Hyperlink"/>
            <w:rFonts w:hint="eastAsia"/>
            <w:noProof/>
            <w:rtl/>
            <w:lang w:bidi="fa-IR"/>
          </w:rPr>
          <w:t>محقق‌</w:t>
        </w:r>
        <w:r w:rsidR="00F65964" w:rsidRPr="000C0AF4">
          <w:rPr>
            <w:rStyle w:val="Hyperlink"/>
            <w:noProof/>
            <w:rtl/>
            <w:lang w:bidi="fa-IR"/>
          </w:rPr>
          <w:t xml:space="preserve"> </w:t>
        </w:r>
        <w:r w:rsidR="00F65964" w:rsidRPr="000C0AF4">
          <w:rPr>
            <w:rStyle w:val="Hyperlink"/>
            <w:rFonts w:hint="eastAsia"/>
            <w:noProof/>
            <w:rtl/>
            <w:lang w:bidi="fa-IR"/>
          </w:rPr>
          <w:t>کردن</w:t>
        </w:r>
        <w:r w:rsidR="00F65964" w:rsidRPr="000C0AF4">
          <w:rPr>
            <w:rStyle w:val="Hyperlink"/>
            <w:noProof/>
            <w:rtl/>
            <w:lang w:bidi="fa-IR"/>
          </w:rPr>
          <w:t xml:space="preserve"> </w:t>
        </w:r>
        <w:r w:rsidR="00F65964" w:rsidRPr="000C0AF4">
          <w:rPr>
            <w:rStyle w:val="Hyperlink"/>
            <w:rFonts w:hint="eastAsia"/>
            <w:noProof/>
            <w:rtl/>
            <w:lang w:bidi="fa-IR"/>
          </w:rPr>
          <w:t>توح</w:t>
        </w:r>
        <w:r w:rsidR="00F65964" w:rsidRPr="000C0AF4">
          <w:rPr>
            <w:rStyle w:val="Hyperlink"/>
            <w:rFonts w:hint="cs"/>
            <w:noProof/>
            <w:rtl/>
            <w:lang w:bidi="fa-IR"/>
          </w:rPr>
          <w:t>ی</w:t>
        </w:r>
        <w:r w:rsidR="00F65964" w:rsidRPr="000C0AF4">
          <w:rPr>
            <w:rStyle w:val="Hyperlink"/>
            <w:rFonts w:hint="eastAsia"/>
            <w:noProof/>
            <w:rtl/>
            <w:lang w:bidi="fa-IR"/>
          </w:rPr>
          <w:t>د</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Toc418616875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465</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76" w:history="1">
        <w:r w:rsidR="00F65964" w:rsidRPr="000C0AF4">
          <w:rPr>
            <w:rStyle w:val="Hyperlink"/>
            <w:rFonts w:hint="eastAsia"/>
            <w:noProof/>
            <w:rtl/>
            <w:lang w:bidi="fa-IR"/>
          </w:rPr>
          <w:t>حد</w:t>
        </w:r>
        <w:r w:rsidR="00F65964" w:rsidRPr="000C0AF4">
          <w:rPr>
            <w:rStyle w:val="Hyperlink"/>
            <w:rFonts w:hint="cs"/>
            <w:noProof/>
            <w:rtl/>
            <w:lang w:bidi="fa-IR"/>
          </w:rPr>
          <w:t>ی</w:t>
        </w:r>
        <w:r w:rsidR="00F65964" w:rsidRPr="000C0AF4">
          <w:rPr>
            <w:rStyle w:val="Hyperlink"/>
            <w:rFonts w:hint="eastAsia"/>
            <w:noProof/>
            <w:rtl/>
            <w:lang w:bidi="fa-IR"/>
          </w:rPr>
          <w:t>ث</w:t>
        </w:r>
        <w:r w:rsidR="00F65964" w:rsidRPr="000C0AF4">
          <w:rPr>
            <w:rStyle w:val="Hyperlink"/>
            <w:noProof/>
            <w:rtl/>
            <w:lang w:bidi="fa-IR"/>
          </w:rPr>
          <w:t xml:space="preserve"> </w:t>
        </w:r>
        <w:r w:rsidR="00F65964" w:rsidRPr="000C0AF4">
          <w:rPr>
            <w:rStyle w:val="Hyperlink"/>
            <w:rFonts w:hint="eastAsia"/>
            <w:noProof/>
            <w:rtl/>
            <w:lang w:bidi="fa-IR"/>
          </w:rPr>
          <w:t>اول</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Toc418616876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467</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77" w:history="1">
        <w:r w:rsidR="00F65964" w:rsidRPr="000C0AF4">
          <w:rPr>
            <w:rStyle w:val="Hyperlink"/>
            <w:rFonts w:hint="eastAsia"/>
            <w:noProof/>
            <w:rtl/>
            <w:lang w:bidi="fa-IR"/>
          </w:rPr>
          <w:t>حد</w:t>
        </w:r>
        <w:r w:rsidR="00F65964" w:rsidRPr="000C0AF4">
          <w:rPr>
            <w:rStyle w:val="Hyperlink"/>
            <w:rFonts w:hint="cs"/>
            <w:noProof/>
            <w:rtl/>
            <w:lang w:bidi="fa-IR"/>
          </w:rPr>
          <w:t>ی</w:t>
        </w:r>
        <w:r w:rsidR="00F65964" w:rsidRPr="000C0AF4">
          <w:rPr>
            <w:rStyle w:val="Hyperlink"/>
            <w:rFonts w:hint="eastAsia"/>
            <w:noProof/>
            <w:rtl/>
            <w:lang w:bidi="fa-IR"/>
          </w:rPr>
          <w:t>ث</w:t>
        </w:r>
        <w:r w:rsidR="00F65964" w:rsidRPr="000C0AF4">
          <w:rPr>
            <w:rStyle w:val="Hyperlink"/>
            <w:noProof/>
            <w:rtl/>
            <w:lang w:bidi="fa-IR"/>
          </w:rPr>
          <w:t xml:space="preserve"> </w:t>
        </w:r>
        <w:r w:rsidR="00F65964" w:rsidRPr="000C0AF4">
          <w:rPr>
            <w:rStyle w:val="Hyperlink"/>
            <w:rFonts w:hint="eastAsia"/>
            <w:noProof/>
            <w:rtl/>
            <w:lang w:bidi="fa-IR"/>
          </w:rPr>
          <w:t>دوم</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Toc418616877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475</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78" w:history="1">
        <w:r w:rsidR="00F65964" w:rsidRPr="000C0AF4">
          <w:rPr>
            <w:rStyle w:val="Hyperlink"/>
            <w:rFonts w:hint="eastAsia"/>
            <w:noProof/>
            <w:rtl/>
            <w:lang w:bidi="fa-IR"/>
          </w:rPr>
          <w:t>حد</w:t>
        </w:r>
        <w:r w:rsidR="00F65964" w:rsidRPr="000C0AF4">
          <w:rPr>
            <w:rStyle w:val="Hyperlink"/>
            <w:rFonts w:hint="cs"/>
            <w:noProof/>
            <w:rtl/>
            <w:lang w:bidi="fa-IR"/>
          </w:rPr>
          <w:t>ی</w:t>
        </w:r>
        <w:r w:rsidR="00F65964" w:rsidRPr="000C0AF4">
          <w:rPr>
            <w:rStyle w:val="Hyperlink"/>
            <w:rFonts w:hint="eastAsia"/>
            <w:noProof/>
            <w:rtl/>
            <w:lang w:bidi="fa-IR"/>
          </w:rPr>
          <w:t>ث</w:t>
        </w:r>
        <w:r w:rsidR="00F65964" w:rsidRPr="000C0AF4">
          <w:rPr>
            <w:rStyle w:val="Hyperlink"/>
            <w:noProof/>
            <w:rtl/>
            <w:lang w:bidi="fa-IR"/>
          </w:rPr>
          <w:t xml:space="preserve"> </w:t>
        </w:r>
        <w:r w:rsidR="00F65964" w:rsidRPr="000C0AF4">
          <w:rPr>
            <w:rStyle w:val="Hyperlink"/>
            <w:rFonts w:hint="eastAsia"/>
            <w:noProof/>
            <w:rtl/>
            <w:lang w:bidi="fa-IR"/>
          </w:rPr>
          <w:t>سوم</w:t>
        </w:r>
        <w:r w:rsidR="00F65964" w:rsidRPr="000C0AF4">
          <w:rPr>
            <w:rStyle w:val="Hyperlink"/>
            <w:noProof/>
            <w:rtl/>
            <w:lang w:bidi="fa-IR"/>
          </w:rPr>
          <w:t>: (</w:t>
        </w:r>
        <w:r w:rsidR="00F65964" w:rsidRPr="000C0AF4">
          <w:rPr>
            <w:rStyle w:val="Hyperlink"/>
            <w:rFonts w:hint="eastAsia"/>
            <w:noProof/>
            <w:rtl/>
            <w:lang w:bidi="fa-IR"/>
          </w:rPr>
          <w:t>حد</w:t>
        </w:r>
        <w:r w:rsidR="00F65964" w:rsidRPr="000C0AF4">
          <w:rPr>
            <w:rStyle w:val="Hyperlink"/>
            <w:rFonts w:hint="cs"/>
            <w:noProof/>
            <w:rtl/>
            <w:lang w:bidi="fa-IR"/>
          </w:rPr>
          <w:t>ی</w:t>
        </w:r>
        <w:r w:rsidR="00F65964" w:rsidRPr="000C0AF4">
          <w:rPr>
            <w:rStyle w:val="Hyperlink"/>
            <w:rFonts w:hint="eastAsia"/>
            <w:noProof/>
            <w:rtl/>
            <w:lang w:bidi="fa-IR"/>
          </w:rPr>
          <w:t>ث</w:t>
        </w:r>
        <w:r w:rsidR="00F65964" w:rsidRPr="000C0AF4">
          <w:rPr>
            <w:rStyle w:val="Hyperlink"/>
            <w:noProof/>
            <w:rtl/>
            <w:lang w:bidi="fa-IR"/>
          </w:rPr>
          <w:t xml:space="preserve"> </w:t>
        </w:r>
        <w:r w:rsidR="00F65964" w:rsidRPr="000C0AF4">
          <w:rPr>
            <w:rStyle w:val="Hyperlink"/>
            <w:rFonts w:hint="eastAsia"/>
            <w:noProof/>
            <w:rtl/>
            <w:lang w:bidi="fa-IR"/>
          </w:rPr>
          <w:t>بطاقه</w:t>
        </w:r>
        <w:r w:rsidR="00F65964" w:rsidRPr="000C0AF4">
          <w:rPr>
            <w:rStyle w:val="Hyperlink"/>
            <w:noProof/>
            <w:rtl/>
            <w:lang w:bidi="fa-IR"/>
          </w:rPr>
          <w:t xml:space="preserve"> </w:t>
        </w:r>
        <w:r w:rsidR="00F65964" w:rsidRPr="000C0AF4">
          <w:rPr>
            <w:rStyle w:val="Hyperlink"/>
            <w:rFonts w:hint="cs"/>
            <w:noProof/>
            <w:rtl/>
            <w:lang w:bidi="fa-IR"/>
          </w:rPr>
          <w:t>ی</w:t>
        </w:r>
        <w:r w:rsidR="00F65964" w:rsidRPr="000C0AF4">
          <w:rPr>
            <w:rStyle w:val="Hyperlink"/>
            <w:rFonts w:hint="eastAsia"/>
            <w:noProof/>
            <w:rtl/>
            <w:lang w:bidi="fa-IR"/>
          </w:rPr>
          <w:t>ا</w:t>
        </w:r>
        <w:r w:rsidR="00F65964" w:rsidRPr="000C0AF4">
          <w:rPr>
            <w:rStyle w:val="Hyperlink"/>
            <w:noProof/>
            <w:rtl/>
            <w:lang w:bidi="fa-IR"/>
          </w:rPr>
          <w:t xml:space="preserve"> </w:t>
        </w:r>
        <w:r w:rsidR="00F65964" w:rsidRPr="000C0AF4">
          <w:rPr>
            <w:rStyle w:val="Hyperlink"/>
            <w:rFonts w:hint="eastAsia"/>
            <w:noProof/>
            <w:rtl/>
            <w:lang w:bidi="fa-IR"/>
          </w:rPr>
          <w:t>صاحب</w:t>
        </w:r>
        <w:r w:rsidR="00F65964" w:rsidRPr="000C0AF4">
          <w:rPr>
            <w:rStyle w:val="Hyperlink"/>
            <w:noProof/>
            <w:rtl/>
            <w:lang w:bidi="fa-IR"/>
          </w:rPr>
          <w:t xml:space="preserve"> </w:t>
        </w:r>
        <w:r w:rsidR="00F65964" w:rsidRPr="000C0AF4">
          <w:rPr>
            <w:rStyle w:val="Hyperlink"/>
            <w:rFonts w:hint="eastAsia"/>
            <w:noProof/>
            <w:rtl/>
            <w:lang w:bidi="fa-IR"/>
          </w:rPr>
          <w:t>کارت</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Toc418616878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477</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79" w:history="1">
        <w:r w:rsidR="00F65964" w:rsidRPr="000C0AF4">
          <w:rPr>
            <w:rStyle w:val="Hyperlink"/>
            <w:rFonts w:hint="eastAsia"/>
            <w:noProof/>
            <w:rtl/>
            <w:lang w:bidi="fa-IR"/>
          </w:rPr>
          <w:t>حد</w:t>
        </w:r>
        <w:r w:rsidR="00F65964" w:rsidRPr="000C0AF4">
          <w:rPr>
            <w:rStyle w:val="Hyperlink"/>
            <w:rFonts w:hint="cs"/>
            <w:noProof/>
            <w:rtl/>
            <w:lang w:bidi="fa-IR"/>
          </w:rPr>
          <w:t>ی</w:t>
        </w:r>
        <w:r w:rsidR="00F65964" w:rsidRPr="000C0AF4">
          <w:rPr>
            <w:rStyle w:val="Hyperlink"/>
            <w:rFonts w:hint="eastAsia"/>
            <w:noProof/>
            <w:rtl/>
            <w:lang w:bidi="fa-IR"/>
          </w:rPr>
          <w:t>ث</w:t>
        </w:r>
        <w:r w:rsidR="00F65964" w:rsidRPr="000C0AF4">
          <w:rPr>
            <w:rStyle w:val="Hyperlink"/>
            <w:noProof/>
            <w:rtl/>
            <w:lang w:bidi="fa-IR"/>
          </w:rPr>
          <w:t xml:space="preserve"> </w:t>
        </w:r>
        <w:r w:rsidR="00F65964" w:rsidRPr="000C0AF4">
          <w:rPr>
            <w:rStyle w:val="Hyperlink"/>
            <w:rFonts w:hint="eastAsia"/>
            <w:noProof/>
            <w:rtl/>
            <w:lang w:bidi="fa-IR"/>
          </w:rPr>
          <w:t>چهارم</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Toc418616879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481</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80" w:history="1">
        <w:r w:rsidR="00F65964" w:rsidRPr="000C0AF4">
          <w:rPr>
            <w:rStyle w:val="Hyperlink"/>
            <w:rFonts w:hint="eastAsia"/>
            <w:noProof/>
            <w:rtl/>
            <w:lang w:bidi="fa-IR"/>
          </w:rPr>
          <w:t>حد</w:t>
        </w:r>
        <w:r w:rsidR="00F65964" w:rsidRPr="000C0AF4">
          <w:rPr>
            <w:rStyle w:val="Hyperlink"/>
            <w:rFonts w:hint="cs"/>
            <w:noProof/>
            <w:rtl/>
            <w:lang w:bidi="fa-IR"/>
          </w:rPr>
          <w:t>ی</w:t>
        </w:r>
        <w:r w:rsidR="00F65964" w:rsidRPr="000C0AF4">
          <w:rPr>
            <w:rStyle w:val="Hyperlink"/>
            <w:rFonts w:hint="eastAsia"/>
            <w:noProof/>
            <w:rtl/>
            <w:lang w:bidi="fa-IR"/>
          </w:rPr>
          <w:t>ث</w:t>
        </w:r>
        <w:r w:rsidR="00F65964" w:rsidRPr="000C0AF4">
          <w:rPr>
            <w:rStyle w:val="Hyperlink"/>
            <w:noProof/>
            <w:rtl/>
            <w:lang w:bidi="fa-IR"/>
          </w:rPr>
          <w:t xml:space="preserve"> </w:t>
        </w:r>
        <w:r w:rsidR="00F65964" w:rsidRPr="000C0AF4">
          <w:rPr>
            <w:rStyle w:val="Hyperlink"/>
            <w:rFonts w:hint="eastAsia"/>
            <w:noProof/>
            <w:rtl/>
            <w:lang w:bidi="fa-IR"/>
          </w:rPr>
          <w:t>پنجم</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Toc418616880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483</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81" w:history="1">
        <w:r w:rsidR="00F65964" w:rsidRPr="000C0AF4">
          <w:rPr>
            <w:rStyle w:val="Hyperlink"/>
            <w:rFonts w:hint="eastAsia"/>
            <w:noProof/>
            <w:rtl/>
            <w:lang w:bidi="fa-IR"/>
          </w:rPr>
          <w:t>حد</w:t>
        </w:r>
        <w:r w:rsidR="00F65964" w:rsidRPr="000C0AF4">
          <w:rPr>
            <w:rStyle w:val="Hyperlink"/>
            <w:rFonts w:hint="cs"/>
            <w:noProof/>
            <w:rtl/>
            <w:lang w:bidi="fa-IR"/>
          </w:rPr>
          <w:t>ی</w:t>
        </w:r>
        <w:r w:rsidR="00F65964" w:rsidRPr="000C0AF4">
          <w:rPr>
            <w:rStyle w:val="Hyperlink"/>
            <w:rFonts w:hint="eastAsia"/>
            <w:noProof/>
            <w:rtl/>
            <w:lang w:bidi="fa-IR"/>
          </w:rPr>
          <w:t>ث</w:t>
        </w:r>
        <w:r w:rsidR="00F65964" w:rsidRPr="000C0AF4">
          <w:rPr>
            <w:rStyle w:val="Hyperlink"/>
            <w:noProof/>
            <w:rtl/>
            <w:lang w:bidi="fa-IR"/>
          </w:rPr>
          <w:t xml:space="preserve"> </w:t>
        </w:r>
        <w:r w:rsidR="00F65964" w:rsidRPr="000C0AF4">
          <w:rPr>
            <w:rStyle w:val="Hyperlink"/>
            <w:rFonts w:hint="eastAsia"/>
            <w:noProof/>
            <w:rtl/>
            <w:lang w:bidi="fa-IR"/>
          </w:rPr>
          <w:t>ششم</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Toc418616881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483</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82" w:history="1">
        <w:r w:rsidR="00F65964" w:rsidRPr="000C0AF4">
          <w:rPr>
            <w:rStyle w:val="Hyperlink"/>
            <w:rFonts w:hint="eastAsia"/>
            <w:noProof/>
            <w:rtl/>
            <w:lang w:bidi="fa-IR"/>
          </w:rPr>
          <w:t>حد</w:t>
        </w:r>
        <w:r w:rsidR="00F65964" w:rsidRPr="000C0AF4">
          <w:rPr>
            <w:rStyle w:val="Hyperlink"/>
            <w:rFonts w:hint="cs"/>
            <w:noProof/>
            <w:rtl/>
            <w:lang w:bidi="fa-IR"/>
          </w:rPr>
          <w:t>ی</w:t>
        </w:r>
        <w:r w:rsidR="00F65964" w:rsidRPr="000C0AF4">
          <w:rPr>
            <w:rStyle w:val="Hyperlink"/>
            <w:rFonts w:hint="eastAsia"/>
            <w:noProof/>
            <w:rtl/>
            <w:lang w:bidi="fa-IR"/>
          </w:rPr>
          <w:t>ث</w:t>
        </w:r>
        <w:r w:rsidR="00F65964" w:rsidRPr="000C0AF4">
          <w:rPr>
            <w:rStyle w:val="Hyperlink"/>
            <w:noProof/>
            <w:rtl/>
            <w:lang w:bidi="fa-IR"/>
          </w:rPr>
          <w:t xml:space="preserve"> </w:t>
        </w:r>
        <w:r w:rsidR="00F65964" w:rsidRPr="000C0AF4">
          <w:rPr>
            <w:rStyle w:val="Hyperlink"/>
            <w:rFonts w:hint="eastAsia"/>
            <w:noProof/>
            <w:rtl/>
            <w:lang w:bidi="fa-IR"/>
          </w:rPr>
          <w:t>هفتم</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Toc418616882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484</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83" w:history="1">
        <w:r w:rsidR="00F65964" w:rsidRPr="000C0AF4">
          <w:rPr>
            <w:rStyle w:val="Hyperlink"/>
            <w:rFonts w:hint="eastAsia"/>
            <w:noProof/>
            <w:rtl/>
            <w:lang w:bidi="fa-IR"/>
          </w:rPr>
          <w:t>حد</w:t>
        </w:r>
        <w:r w:rsidR="00F65964" w:rsidRPr="000C0AF4">
          <w:rPr>
            <w:rStyle w:val="Hyperlink"/>
            <w:rFonts w:hint="cs"/>
            <w:noProof/>
            <w:rtl/>
            <w:lang w:bidi="fa-IR"/>
          </w:rPr>
          <w:t>ی</w:t>
        </w:r>
        <w:r w:rsidR="00F65964" w:rsidRPr="000C0AF4">
          <w:rPr>
            <w:rStyle w:val="Hyperlink"/>
            <w:rFonts w:hint="eastAsia"/>
            <w:noProof/>
            <w:rtl/>
            <w:lang w:bidi="fa-IR"/>
          </w:rPr>
          <w:t>ث</w:t>
        </w:r>
        <w:r w:rsidR="00F65964" w:rsidRPr="000C0AF4">
          <w:rPr>
            <w:rStyle w:val="Hyperlink"/>
            <w:noProof/>
            <w:rtl/>
            <w:lang w:bidi="fa-IR"/>
          </w:rPr>
          <w:t xml:space="preserve"> </w:t>
        </w:r>
        <w:r w:rsidR="00F65964" w:rsidRPr="000C0AF4">
          <w:rPr>
            <w:rStyle w:val="Hyperlink"/>
            <w:rFonts w:hint="eastAsia"/>
            <w:noProof/>
            <w:rtl/>
            <w:lang w:bidi="fa-IR"/>
          </w:rPr>
          <w:t>هشتم</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Toc418616883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485</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84" w:history="1">
        <w:r w:rsidR="00F65964" w:rsidRPr="000C0AF4">
          <w:rPr>
            <w:rStyle w:val="Hyperlink"/>
            <w:rFonts w:hint="eastAsia"/>
            <w:noProof/>
            <w:rtl/>
            <w:lang w:bidi="fa-IR"/>
          </w:rPr>
          <w:t>حد</w:t>
        </w:r>
        <w:r w:rsidR="00F65964" w:rsidRPr="000C0AF4">
          <w:rPr>
            <w:rStyle w:val="Hyperlink"/>
            <w:rFonts w:hint="cs"/>
            <w:noProof/>
            <w:rtl/>
            <w:lang w:bidi="fa-IR"/>
          </w:rPr>
          <w:t>ی</w:t>
        </w:r>
        <w:r w:rsidR="00F65964" w:rsidRPr="000C0AF4">
          <w:rPr>
            <w:rStyle w:val="Hyperlink"/>
            <w:rFonts w:hint="eastAsia"/>
            <w:noProof/>
            <w:rtl/>
            <w:lang w:bidi="fa-IR"/>
          </w:rPr>
          <w:t>ث</w:t>
        </w:r>
        <w:r w:rsidR="00F65964" w:rsidRPr="000C0AF4">
          <w:rPr>
            <w:rStyle w:val="Hyperlink"/>
            <w:noProof/>
            <w:rtl/>
            <w:lang w:bidi="fa-IR"/>
          </w:rPr>
          <w:t xml:space="preserve"> </w:t>
        </w:r>
        <w:r w:rsidR="00F65964" w:rsidRPr="000C0AF4">
          <w:rPr>
            <w:rStyle w:val="Hyperlink"/>
            <w:rFonts w:hint="eastAsia"/>
            <w:noProof/>
            <w:rtl/>
            <w:lang w:bidi="fa-IR"/>
          </w:rPr>
          <w:t>نهم</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Toc418616884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485</w:t>
        </w:r>
        <w:r w:rsidR="00F65964">
          <w:rPr>
            <w:noProof/>
            <w:webHidden/>
            <w:rtl/>
          </w:rPr>
          <w:fldChar w:fldCharType="end"/>
        </w:r>
      </w:hyperlink>
    </w:p>
    <w:p w:rsidR="00F65964" w:rsidRPr="0010247C" w:rsidRDefault="00E93668">
      <w:pPr>
        <w:pStyle w:val="TOC3"/>
        <w:tabs>
          <w:tab w:val="right" w:leader="dot" w:pos="7474"/>
        </w:tabs>
        <w:rPr>
          <w:rFonts w:ascii="Calibri" w:eastAsia="Times New Roman" w:hAnsi="Calibri" w:cs="Arial"/>
          <w:noProof/>
          <w:sz w:val="22"/>
          <w:szCs w:val="22"/>
          <w:rtl/>
        </w:rPr>
      </w:pPr>
      <w:hyperlink w:anchor="_Toc418616885" w:history="1">
        <w:r w:rsidR="00F65964" w:rsidRPr="000C0AF4">
          <w:rPr>
            <w:rStyle w:val="Hyperlink"/>
            <w:rFonts w:hint="eastAsia"/>
            <w:noProof/>
            <w:rtl/>
            <w:lang w:bidi="fa-IR"/>
          </w:rPr>
          <w:t>حد</w:t>
        </w:r>
        <w:r w:rsidR="00F65964" w:rsidRPr="000C0AF4">
          <w:rPr>
            <w:rStyle w:val="Hyperlink"/>
            <w:rFonts w:hint="cs"/>
            <w:noProof/>
            <w:rtl/>
            <w:lang w:bidi="fa-IR"/>
          </w:rPr>
          <w:t>ی</w:t>
        </w:r>
        <w:r w:rsidR="00F65964" w:rsidRPr="000C0AF4">
          <w:rPr>
            <w:rStyle w:val="Hyperlink"/>
            <w:rFonts w:hint="eastAsia"/>
            <w:noProof/>
            <w:rtl/>
            <w:lang w:bidi="fa-IR"/>
          </w:rPr>
          <w:t>ث</w:t>
        </w:r>
        <w:r w:rsidR="00F65964" w:rsidRPr="000C0AF4">
          <w:rPr>
            <w:rStyle w:val="Hyperlink"/>
            <w:noProof/>
            <w:rtl/>
            <w:lang w:bidi="fa-IR"/>
          </w:rPr>
          <w:t xml:space="preserve"> </w:t>
        </w:r>
        <w:r w:rsidR="00F65964" w:rsidRPr="000C0AF4">
          <w:rPr>
            <w:rStyle w:val="Hyperlink"/>
            <w:rFonts w:hint="eastAsia"/>
            <w:noProof/>
            <w:rtl/>
            <w:lang w:bidi="fa-IR"/>
          </w:rPr>
          <w:t>دهم</w:t>
        </w:r>
        <w:r w:rsidR="00F65964" w:rsidRPr="000C0AF4">
          <w:rPr>
            <w:rStyle w:val="Hyperlink"/>
            <w:noProof/>
            <w:rtl/>
            <w:lang w:bidi="fa-IR"/>
          </w:rPr>
          <w:t>:</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Toc418616885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486</w:t>
        </w:r>
        <w:r w:rsidR="00F65964">
          <w:rPr>
            <w:noProof/>
            <w:webHidden/>
            <w:rtl/>
          </w:rPr>
          <w:fldChar w:fldCharType="end"/>
        </w:r>
      </w:hyperlink>
    </w:p>
    <w:p w:rsidR="00F65964" w:rsidRPr="0010247C" w:rsidRDefault="00E93668">
      <w:pPr>
        <w:pStyle w:val="TOC2"/>
        <w:tabs>
          <w:tab w:val="right" w:leader="dot" w:pos="7474"/>
        </w:tabs>
        <w:rPr>
          <w:rFonts w:ascii="Calibri" w:eastAsia="Times New Roman" w:hAnsi="Calibri" w:cs="Arial"/>
          <w:b w:val="0"/>
          <w:bCs w:val="0"/>
          <w:noProof/>
          <w:sz w:val="22"/>
          <w:szCs w:val="22"/>
          <w:rtl/>
        </w:rPr>
      </w:pPr>
      <w:hyperlink w:anchor="_Toc418616886" w:history="1">
        <w:r w:rsidR="00F65964" w:rsidRPr="000C0AF4">
          <w:rPr>
            <w:rStyle w:val="Hyperlink"/>
            <w:rFonts w:hint="eastAsia"/>
            <w:noProof/>
            <w:rtl/>
            <w:lang w:bidi="fa-IR"/>
          </w:rPr>
          <w:t>خاتمه</w:t>
        </w:r>
        <w:r w:rsidR="00F65964">
          <w:rPr>
            <w:noProof/>
            <w:webHidden/>
            <w:rtl/>
          </w:rPr>
          <w:tab/>
        </w:r>
        <w:r w:rsidR="00F65964">
          <w:rPr>
            <w:noProof/>
            <w:webHidden/>
            <w:rtl/>
          </w:rPr>
          <w:fldChar w:fldCharType="begin"/>
        </w:r>
        <w:r w:rsidR="00F65964">
          <w:rPr>
            <w:noProof/>
            <w:webHidden/>
            <w:rtl/>
          </w:rPr>
          <w:instrText xml:space="preserve"> </w:instrText>
        </w:r>
        <w:r w:rsidR="00F65964">
          <w:rPr>
            <w:noProof/>
            <w:webHidden/>
          </w:rPr>
          <w:instrText>PAGEREF</w:instrText>
        </w:r>
        <w:r w:rsidR="00F65964">
          <w:rPr>
            <w:noProof/>
            <w:webHidden/>
            <w:rtl/>
          </w:rPr>
          <w:instrText xml:space="preserve"> _</w:instrText>
        </w:r>
        <w:r w:rsidR="00F65964">
          <w:rPr>
            <w:noProof/>
            <w:webHidden/>
          </w:rPr>
          <w:instrText>Toc418616886 \h</w:instrText>
        </w:r>
        <w:r w:rsidR="00F65964">
          <w:rPr>
            <w:noProof/>
            <w:webHidden/>
            <w:rtl/>
          </w:rPr>
          <w:instrText xml:space="preserve"> </w:instrText>
        </w:r>
        <w:r w:rsidR="00F65964">
          <w:rPr>
            <w:noProof/>
            <w:webHidden/>
            <w:rtl/>
          </w:rPr>
        </w:r>
        <w:r w:rsidR="00F65964">
          <w:rPr>
            <w:noProof/>
            <w:webHidden/>
            <w:rtl/>
          </w:rPr>
          <w:fldChar w:fldCharType="separate"/>
        </w:r>
        <w:r w:rsidR="00F65964">
          <w:rPr>
            <w:noProof/>
            <w:webHidden/>
            <w:rtl/>
          </w:rPr>
          <w:t>489</w:t>
        </w:r>
        <w:r w:rsidR="00F65964">
          <w:rPr>
            <w:noProof/>
            <w:webHidden/>
            <w:rtl/>
          </w:rPr>
          <w:fldChar w:fldCharType="end"/>
        </w:r>
      </w:hyperlink>
    </w:p>
    <w:p w:rsidR="00C5413C" w:rsidRPr="00984198" w:rsidRDefault="00565159" w:rsidP="0044544E">
      <w:pPr>
        <w:ind w:firstLine="0"/>
        <w:rPr>
          <w:rtl/>
          <w:lang w:bidi="fa-IR"/>
        </w:rPr>
      </w:pPr>
      <w:r>
        <w:rPr>
          <w:rFonts w:ascii="B Yagut" w:hAnsi="B Yagut" w:cs="B Yagut"/>
          <w:b/>
          <w:bCs/>
          <w:rtl/>
        </w:rPr>
        <w:fldChar w:fldCharType="end"/>
      </w:r>
    </w:p>
    <w:p w:rsidR="00C5413C" w:rsidRPr="00984198" w:rsidRDefault="00C5413C" w:rsidP="0044544E">
      <w:pPr>
        <w:ind w:firstLine="0"/>
        <w:rPr>
          <w:rtl/>
          <w:lang w:bidi="fa-IR"/>
        </w:rPr>
      </w:pPr>
    </w:p>
    <w:p w:rsidR="005C089F" w:rsidRPr="00984198" w:rsidRDefault="005C089F" w:rsidP="0044544E">
      <w:pPr>
        <w:ind w:firstLine="0"/>
        <w:rPr>
          <w:rtl/>
          <w:lang w:bidi="fa-IR"/>
        </w:rPr>
      </w:pPr>
    </w:p>
    <w:p w:rsidR="001C12C6" w:rsidRPr="00984198" w:rsidRDefault="001C12C6" w:rsidP="0044544E">
      <w:pPr>
        <w:ind w:firstLine="0"/>
        <w:rPr>
          <w:rtl/>
          <w:lang w:bidi="fa-IR"/>
        </w:rPr>
        <w:sectPr w:rsidR="001C12C6" w:rsidRPr="00984198" w:rsidSect="0093480F">
          <w:headerReference w:type="default" r:id="rId14"/>
          <w:headerReference w:type="first" r:id="rId15"/>
          <w:footnotePr>
            <w:numRestart w:val="eachPage"/>
          </w:footnotePr>
          <w:pgSz w:w="9639" w:h="13608" w:code="9"/>
          <w:pgMar w:top="851" w:right="1077" w:bottom="936" w:left="1077" w:header="851" w:footer="936" w:gutter="0"/>
          <w:cols w:space="708"/>
          <w:titlePg/>
          <w:bidi/>
          <w:rtlGutter/>
          <w:docGrid w:linePitch="360"/>
        </w:sectPr>
      </w:pPr>
    </w:p>
    <w:p w:rsidR="00C5413C" w:rsidRPr="0093485E" w:rsidRDefault="00C5413C" w:rsidP="001C12C6">
      <w:pPr>
        <w:pStyle w:val="a"/>
        <w:rPr>
          <w:rtl/>
        </w:rPr>
      </w:pPr>
      <w:bookmarkStart w:id="19" w:name="_Toc418616798"/>
      <w:r w:rsidRPr="0093485E">
        <w:rPr>
          <w:rFonts w:hint="cs"/>
          <w:rtl/>
        </w:rPr>
        <w:t>مقدمه</w:t>
      </w:r>
      <w:r w:rsidR="00AC25A8">
        <w:rPr>
          <w:rFonts w:hint="cs"/>
          <w:rtl/>
        </w:rPr>
        <w:t xml:space="preserve">‌ی </w:t>
      </w:r>
      <w:r w:rsidRPr="0093485E">
        <w:rPr>
          <w:rFonts w:hint="cs"/>
          <w:rtl/>
        </w:rPr>
        <w:t>چاپ چهارم</w:t>
      </w:r>
      <w:bookmarkEnd w:id="19"/>
      <w:r w:rsidRPr="0093485E">
        <w:rPr>
          <w:rFonts w:hint="cs"/>
          <w:rtl/>
        </w:rPr>
        <w:t xml:space="preserve"> </w:t>
      </w:r>
    </w:p>
    <w:p w:rsidR="00C5413C" w:rsidRPr="00984198" w:rsidRDefault="00C5413C" w:rsidP="00832849">
      <w:pPr>
        <w:jc w:val="both"/>
        <w:rPr>
          <w:rtl/>
          <w:lang w:bidi="fa-IR"/>
        </w:rPr>
      </w:pPr>
      <w:r w:rsidRPr="00984198">
        <w:rPr>
          <w:rFonts w:hint="cs"/>
          <w:rtl/>
          <w:lang w:bidi="fa-IR"/>
        </w:rPr>
        <w:t>حمد و ستایش برای پروردگار جهانیان است، ستایشی که شایسته وجه و بزرگی و پادشاهی</w:t>
      </w:r>
      <w:r w:rsidR="009D0387" w:rsidRPr="00984198">
        <w:rPr>
          <w:rFonts w:hint="cs"/>
          <w:rtl/>
          <w:lang w:bidi="fa-IR"/>
        </w:rPr>
        <w:t xml:space="preserve">‌اش </w:t>
      </w:r>
      <w:r w:rsidRPr="00984198">
        <w:rPr>
          <w:rFonts w:hint="cs"/>
          <w:rtl/>
          <w:lang w:bidi="fa-IR"/>
        </w:rPr>
        <w:t>است، چه که وصف کنندگان</w:t>
      </w:r>
      <w:r w:rsidR="009D0387" w:rsidRPr="00984198">
        <w:rPr>
          <w:rFonts w:hint="cs"/>
          <w:rtl/>
          <w:lang w:bidi="fa-IR"/>
        </w:rPr>
        <w:t xml:space="preserve"> نمی‌</w:t>
      </w:r>
      <w:r w:rsidRPr="00984198">
        <w:rPr>
          <w:rFonts w:hint="cs"/>
          <w:rtl/>
          <w:lang w:bidi="fa-IR"/>
        </w:rPr>
        <w:t>توانند وصف جلال و عظمتش را بکنند و</w:t>
      </w:r>
      <w:r w:rsidR="009D0387" w:rsidRPr="00984198">
        <w:rPr>
          <w:rFonts w:hint="cs"/>
          <w:rtl/>
          <w:lang w:bidi="fa-IR"/>
        </w:rPr>
        <w:t xml:space="preserve"> نمی‌</w:t>
      </w:r>
      <w:r w:rsidRPr="00984198">
        <w:rPr>
          <w:rFonts w:hint="cs"/>
          <w:rtl/>
          <w:lang w:bidi="fa-IR"/>
        </w:rPr>
        <w:t>توانند به کنه عظمت و بزرگی</w:t>
      </w:r>
      <w:r w:rsidR="009D0387" w:rsidRPr="00984198">
        <w:rPr>
          <w:rFonts w:hint="cs"/>
          <w:rtl/>
          <w:lang w:bidi="fa-IR"/>
        </w:rPr>
        <w:t xml:space="preserve">‌اش </w:t>
      </w:r>
      <w:r w:rsidRPr="00984198">
        <w:rPr>
          <w:rFonts w:hint="cs"/>
          <w:rtl/>
          <w:lang w:bidi="fa-IR"/>
        </w:rPr>
        <w:t>پی برند و دانشمندان و علما و اندیشمندان در برابر قدرت او اظهار عجز</w:t>
      </w:r>
      <w:r w:rsidR="009D0387" w:rsidRPr="00984198">
        <w:rPr>
          <w:rFonts w:hint="cs"/>
          <w:rtl/>
          <w:lang w:bidi="fa-IR"/>
        </w:rPr>
        <w:t xml:space="preserve"> می‌</w:t>
      </w:r>
      <w:r w:rsidRPr="00984198">
        <w:rPr>
          <w:rFonts w:hint="cs"/>
          <w:rtl/>
          <w:lang w:bidi="fa-IR"/>
        </w:rPr>
        <w:t>کنند. داناترین خلق به حق جلاله او را چنین وصف کرده و</w:t>
      </w:r>
      <w:r w:rsidR="009D0387" w:rsidRPr="00984198">
        <w:rPr>
          <w:rFonts w:hint="cs"/>
          <w:rtl/>
          <w:lang w:bidi="fa-IR"/>
        </w:rPr>
        <w:t xml:space="preserve"> می‌</w:t>
      </w:r>
      <w:r w:rsidRPr="00984198">
        <w:rPr>
          <w:rFonts w:hint="cs"/>
          <w:rtl/>
          <w:lang w:bidi="fa-IR"/>
        </w:rPr>
        <w:t>فرماید:</w:t>
      </w:r>
      <w:r w:rsidR="00433FAF" w:rsidRPr="00984198">
        <w:rPr>
          <w:rFonts w:hint="cs"/>
          <w:rtl/>
          <w:lang w:bidi="fa-IR"/>
        </w:rPr>
        <w:t xml:space="preserve"> </w:t>
      </w:r>
      <w:r w:rsidR="00F07DFF">
        <w:rPr>
          <w:rStyle w:val="Char2"/>
          <w:rFonts w:hint="cs"/>
          <w:rtl/>
        </w:rPr>
        <w:t>«</w:t>
      </w:r>
      <w:r w:rsidRPr="00433FAF">
        <w:rPr>
          <w:rStyle w:val="Char2"/>
          <w:rFonts w:hint="eastAsia"/>
          <w:rtl/>
        </w:rPr>
        <w:t>إِنَّ</w:t>
      </w:r>
      <w:r w:rsidRPr="00433FAF">
        <w:rPr>
          <w:rStyle w:val="Char2"/>
          <w:rtl/>
        </w:rPr>
        <w:t xml:space="preserve"> </w:t>
      </w:r>
      <w:r w:rsidRPr="00433FAF">
        <w:rPr>
          <w:rStyle w:val="Char2"/>
          <w:rFonts w:hint="eastAsia"/>
          <w:rtl/>
        </w:rPr>
        <w:t>اللهَ</w:t>
      </w:r>
      <w:r w:rsidRPr="00433FAF">
        <w:rPr>
          <w:rStyle w:val="Char2"/>
          <w:rtl/>
        </w:rPr>
        <w:t xml:space="preserve"> </w:t>
      </w:r>
      <w:r w:rsidRPr="00433FAF">
        <w:rPr>
          <w:rStyle w:val="Char2"/>
          <w:rFonts w:hint="eastAsia"/>
          <w:rtl/>
        </w:rPr>
        <w:t>عَزَّ</w:t>
      </w:r>
      <w:r w:rsidRPr="00433FAF">
        <w:rPr>
          <w:rStyle w:val="Char2"/>
          <w:rtl/>
        </w:rPr>
        <w:t xml:space="preserve"> </w:t>
      </w:r>
      <w:r w:rsidRPr="00433FAF">
        <w:rPr>
          <w:rStyle w:val="Char2"/>
          <w:rFonts w:hint="eastAsia"/>
          <w:rtl/>
        </w:rPr>
        <w:t>وَجَلَّ</w:t>
      </w:r>
      <w:r w:rsidRPr="00433FAF">
        <w:rPr>
          <w:rStyle w:val="Char2"/>
          <w:rtl/>
        </w:rPr>
        <w:t xml:space="preserve"> </w:t>
      </w:r>
      <w:r w:rsidRPr="00433FAF">
        <w:rPr>
          <w:rStyle w:val="Char2"/>
          <w:rFonts w:hint="eastAsia"/>
          <w:rtl/>
        </w:rPr>
        <w:t>لَا</w:t>
      </w:r>
      <w:r w:rsidRPr="00433FAF">
        <w:rPr>
          <w:rStyle w:val="Char2"/>
          <w:rtl/>
        </w:rPr>
        <w:t xml:space="preserve"> </w:t>
      </w:r>
      <w:r w:rsidRPr="00433FAF">
        <w:rPr>
          <w:rStyle w:val="Char2"/>
          <w:rFonts w:hint="eastAsia"/>
          <w:rtl/>
        </w:rPr>
        <w:t>يَنَامُ،</w:t>
      </w:r>
      <w:r w:rsidRPr="00433FAF">
        <w:rPr>
          <w:rStyle w:val="Char2"/>
          <w:rtl/>
        </w:rPr>
        <w:t xml:space="preserve"> </w:t>
      </w:r>
      <w:r w:rsidRPr="00433FAF">
        <w:rPr>
          <w:rStyle w:val="Char2"/>
          <w:rFonts w:hint="eastAsia"/>
          <w:rtl/>
        </w:rPr>
        <w:t>وَلَا</w:t>
      </w:r>
      <w:r w:rsidRPr="00433FAF">
        <w:rPr>
          <w:rStyle w:val="Char2"/>
          <w:rtl/>
        </w:rPr>
        <w:t xml:space="preserve"> </w:t>
      </w:r>
      <w:r w:rsidRPr="00433FAF">
        <w:rPr>
          <w:rStyle w:val="Char2"/>
          <w:rFonts w:hint="eastAsia"/>
          <w:rtl/>
        </w:rPr>
        <w:t>يَنْبَغِي</w:t>
      </w:r>
      <w:r w:rsidRPr="00433FAF">
        <w:rPr>
          <w:rStyle w:val="Char2"/>
          <w:rtl/>
        </w:rPr>
        <w:t xml:space="preserve"> </w:t>
      </w:r>
      <w:r w:rsidRPr="00433FAF">
        <w:rPr>
          <w:rStyle w:val="Char2"/>
          <w:rFonts w:hint="eastAsia"/>
          <w:rtl/>
        </w:rPr>
        <w:t>لَهُ</w:t>
      </w:r>
      <w:r w:rsidRPr="00433FAF">
        <w:rPr>
          <w:rStyle w:val="Char2"/>
          <w:rtl/>
        </w:rPr>
        <w:t xml:space="preserve"> </w:t>
      </w:r>
      <w:r w:rsidRPr="00433FAF">
        <w:rPr>
          <w:rStyle w:val="Char2"/>
          <w:rFonts w:hint="eastAsia"/>
          <w:rtl/>
        </w:rPr>
        <w:t>أَنْ</w:t>
      </w:r>
      <w:r w:rsidRPr="00433FAF">
        <w:rPr>
          <w:rStyle w:val="Char2"/>
          <w:rtl/>
        </w:rPr>
        <w:t xml:space="preserve"> </w:t>
      </w:r>
      <w:r w:rsidRPr="00433FAF">
        <w:rPr>
          <w:rStyle w:val="Char2"/>
          <w:rFonts w:hint="eastAsia"/>
          <w:rtl/>
        </w:rPr>
        <w:t>يَنَامَ،</w:t>
      </w:r>
      <w:r w:rsidRPr="00433FAF">
        <w:rPr>
          <w:rStyle w:val="Char2"/>
          <w:rtl/>
        </w:rPr>
        <w:t xml:space="preserve"> </w:t>
      </w:r>
      <w:r w:rsidRPr="00433FAF">
        <w:rPr>
          <w:rStyle w:val="Char2"/>
          <w:rFonts w:hint="eastAsia"/>
          <w:rtl/>
        </w:rPr>
        <w:t>يَخْفِضُ</w:t>
      </w:r>
      <w:r w:rsidRPr="00433FAF">
        <w:rPr>
          <w:rStyle w:val="Char2"/>
          <w:rtl/>
        </w:rPr>
        <w:t xml:space="preserve"> </w:t>
      </w:r>
      <w:r w:rsidRPr="00433FAF">
        <w:rPr>
          <w:rStyle w:val="Char2"/>
          <w:rFonts w:hint="eastAsia"/>
          <w:rtl/>
        </w:rPr>
        <w:t>الْقِسْطَ</w:t>
      </w:r>
      <w:r w:rsidRPr="00433FAF">
        <w:rPr>
          <w:rStyle w:val="Char2"/>
          <w:rtl/>
        </w:rPr>
        <w:t xml:space="preserve"> </w:t>
      </w:r>
      <w:r w:rsidRPr="00433FAF">
        <w:rPr>
          <w:rStyle w:val="Char2"/>
          <w:rFonts w:hint="eastAsia"/>
          <w:rtl/>
        </w:rPr>
        <w:t>وَيَرْفَعُهُ،</w:t>
      </w:r>
      <w:r w:rsidRPr="00433FAF">
        <w:rPr>
          <w:rStyle w:val="Char2"/>
          <w:rtl/>
        </w:rPr>
        <w:t xml:space="preserve"> </w:t>
      </w:r>
      <w:r w:rsidRPr="00433FAF">
        <w:rPr>
          <w:rStyle w:val="Char2"/>
          <w:rFonts w:hint="eastAsia"/>
          <w:rtl/>
        </w:rPr>
        <w:t>يُرْفَعُ</w:t>
      </w:r>
      <w:r w:rsidRPr="00433FAF">
        <w:rPr>
          <w:rStyle w:val="Char2"/>
          <w:rtl/>
        </w:rPr>
        <w:t xml:space="preserve"> </w:t>
      </w:r>
      <w:r w:rsidRPr="00433FAF">
        <w:rPr>
          <w:rStyle w:val="Char2"/>
          <w:rFonts w:hint="eastAsia"/>
          <w:rtl/>
        </w:rPr>
        <w:t>إِلَيْهِ</w:t>
      </w:r>
      <w:r w:rsidRPr="00433FAF">
        <w:rPr>
          <w:rStyle w:val="Char2"/>
          <w:rtl/>
        </w:rPr>
        <w:t xml:space="preserve"> </w:t>
      </w:r>
      <w:r w:rsidRPr="00433FAF">
        <w:rPr>
          <w:rStyle w:val="Char2"/>
          <w:rFonts w:hint="eastAsia"/>
          <w:rtl/>
        </w:rPr>
        <w:t>عَمَلُ</w:t>
      </w:r>
      <w:r w:rsidRPr="00433FAF">
        <w:rPr>
          <w:rStyle w:val="Char2"/>
          <w:rtl/>
        </w:rPr>
        <w:t xml:space="preserve"> </w:t>
      </w:r>
      <w:r w:rsidRPr="00433FAF">
        <w:rPr>
          <w:rStyle w:val="Char2"/>
          <w:rFonts w:hint="eastAsia"/>
          <w:rtl/>
        </w:rPr>
        <w:t>اللَّيْلِ</w:t>
      </w:r>
      <w:r w:rsidRPr="00433FAF">
        <w:rPr>
          <w:rStyle w:val="Char2"/>
          <w:rtl/>
        </w:rPr>
        <w:t xml:space="preserve"> </w:t>
      </w:r>
      <w:r w:rsidRPr="00433FAF">
        <w:rPr>
          <w:rStyle w:val="Char2"/>
          <w:rFonts w:hint="eastAsia"/>
          <w:rtl/>
        </w:rPr>
        <w:t>قَبْلَ</w:t>
      </w:r>
      <w:r w:rsidRPr="00433FAF">
        <w:rPr>
          <w:rStyle w:val="Char2"/>
          <w:rtl/>
        </w:rPr>
        <w:t xml:space="preserve"> </w:t>
      </w:r>
      <w:r w:rsidRPr="00433FAF">
        <w:rPr>
          <w:rStyle w:val="Char2"/>
          <w:rFonts w:hint="eastAsia"/>
          <w:rtl/>
        </w:rPr>
        <w:t>عَمَلِ</w:t>
      </w:r>
      <w:r w:rsidRPr="00433FAF">
        <w:rPr>
          <w:rStyle w:val="Char2"/>
          <w:rtl/>
        </w:rPr>
        <w:t xml:space="preserve"> </w:t>
      </w:r>
      <w:r w:rsidRPr="00433FAF">
        <w:rPr>
          <w:rStyle w:val="Char2"/>
          <w:rFonts w:hint="eastAsia"/>
          <w:rtl/>
        </w:rPr>
        <w:t>النَّهَارِ،</w:t>
      </w:r>
      <w:r w:rsidRPr="00433FAF">
        <w:rPr>
          <w:rStyle w:val="Char2"/>
          <w:rtl/>
        </w:rPr>
        <w:t xml:space="preserve"> </w:t>
      </w:r>
      <w:r w:rsidRPr="00433FAF">
        <w:rPr>
          <w:rStyle w:val="Char2"/>
          <w:rFonts w:hint="eastAsia"/>
          <w:rtl/>
        </w:rPr>
        <w:t>وَعَمَلُ</w:t>
      </w:r>
      <w:r w:rsidRPr="00433FAF">
        <w:rPr>
          <w:rStyle w:val="Char2"/>
          <w:rtl/>
        </w:rPr>
        <w:t xml:space="preserve"> </w:t>
      </w:r>
      <w:r w:rsidRPr="00433FAF">
        <w:rPr>
          <w:rStyle w:val="Char2"/>
          <w:rFonts w:hint="eastAsia"/>
          <w:rtl/>
        </w:rPr>
        <w:t>النَّهَارِ</w:t>
      </w:r>
      <w:r w:rsidRPr="00433FAF">
        <w:rPr>
          <w:rStyle w:val="Char2"/>
          <w:rtl/>
        </w:rPr>
        <w:t xml:space="preserve"> </w:t>
      </w:r>
      <w:r w:rsidRPr="00433FAF">
        <w:rPr>
          <w:rStyle w:val="Char2"/>
          <w:rFonts w:hint="eastAsia"/>
          <w:rtl/>
        </w:rPr>
        <w:t>قَبْلَ</w:t>
      </w:r>
      <w:r w:rsidRPr="00433FAF">
        <w:rPr>
          <w:rStyle w:val="Char2"/>
          <w:rtl/>
        </w:rPr>
        <w:t xml:space="preserve"> </w:t>
      </w:r>
      <w:r w:rsidRPr="00433FAF">
        <w:rPr>
          <w:rStyle w:val="Char2"/>
          <w:rFonts w:hint="eastAsia"/>
          <w:rtl/>
        </w:rPr>
        <w:t>عَمَلِ</w:t>
      </w:r>
      <w:r w:rsidRPr="00433FAF">
        <w:rPr>
          <w:rStyle w:val="Char2"/>
          <w:rtl/>
        </w:rPr>
        <w:t xml:space="preserve"> </w:t>
      </w:r>
      <w:r w:rsidRPr="00433FAF">
        <w:rPr>
          <w:rStyle w:val="Char2"/>
          <w:rFonts w:hint="eastAsia"/>
          <w:rtl/>
        </w:rPr>
        <w:t>اللَّيْلِ،</w:t>
      </w:r>
      <w:r w:rsidRPr="00433FAF">
        <w:rPr>
          <w:rStyle w:val="Char2"/>
          <w:rtl/>
        </w:rPr>
        <w:t xml:space="preserve"> </w:t>
      </w:r>
      <w:r w:rsidRPr="00433FAF">
        <w:rPr>
          <w:rStyle w:val="Char2"/>
          <w:rFonts w:hint="eastAsia"/>
          <w:rtl/>
        </w:rPr>
        <w:t>حِجَابُهُ</w:t>
      </w:r>
      <w:r w:rsidRPr="00433FAF">
        <w:rPr>
          <w:rStyle w:val="Char2"/>
          <w:rtl/>
        </w:rPr>
        <w:t xml:space="preserve"> </w:t>
      </w:r>
      <w:r w:rsidRPr="00433FAF">
        <w:rPr>
          <w:rStyle w:val="Char2"/>
          <w:rFonts w:hint="eastAsia"/>
          <w:rtl/>
        </w:rPr>
        <w:t>النُّورُ</w:t>
      </w:r>
      <w:r w:rsidRPr="00433FAF">
        <w:rPr>
          <w:rStyle w:val="Char2"/>
          <w:rFonts w:hint="cs"/>
          <w:rtl/>
        </w:rPr>
        <w:t xml:space="preserve"> </w:t>
      </w:r>
      <w:r w:rsidRPr="00433FAF">
        <w:rPr>
          <w:rStyle w:val="Char2"/>
          <w:rFonts w:hint="eastAsia"/>
          <w:rtl/>
        </w:rPr>
        <w:t>لَوْ</w:t>
      </w:r>
      <w:r w:rsidRPr="00433FAF">
        <w:rPr>
          <w:rStyle w:val="Char2"/>
          <w:rtl/>
        </w:rPr>
        <w:t xml:space="preserve"> </w:t>
      </w:r>
      <w:r w:rsidRPr="00433FAF">
        <w:rPr>
          <w:rStyle w:val="Char2"/>
          <w:rFonts w:hint="eastAsia"/>
          <w:rtl/>
        </w:rPr>
        <w:t>كَشَفَهُ</w:t>
      </w:r>
      <w:r w:rsidRPr="00433FAF">
        <w:rPr>
          <w:rStyle w:val="Char2"/>
          <w:rtl/>
        </w:rPr>
        <w:t xml:space="preserve"> </w:t>
      </w:r>
      <w:r w:rsidRPr="00433FAF">
        <w:rPr>
          <w:rStyle w:val="Char2"/>
          <w:rFonts w:hint="eastAsia"/>
          <w:rtl/>
        </w:rPr>
        <w:t>لَأَحْرَقَتْ</w:t>
      </w:r>
      <w:r w:rsidRPr="00433FAF">
        <w:rPr>
          <w:rStyle w:val="Char2"/>
          <w:rtl/>
        </w:rPr>
        <w:t xml:space="preserve"> </w:t>
      </w:r>
      <w:r w:rsidRPr="00433FAF">
        <w:rPr>
          <w:rStyle w:val="Char2"/>
          <w:rFonts w:hint="eastAsia"/>
          <w:rtl/>
        </w:rPr>
        <w:t>سُبُحَاتُ</w:t>
      </w:r>
      <w:r w:rsidRPr="00433FAF">
        <w:rPr>
          <w:rStyle w:val="Char2"/>
          <w:rtl/>
        </w:rPr>
        <w:t xml:space="preserve"> </w:t>
      </w:r>
      <w:r w:rsidRPr="00433FAF">
        <w:rPr>
          <w:rStyle w:val="Char2"/>
          <w:rFonts w:hint="eastAsia"/>
          <w:rtl/>
        </w:rPr>
        <w:t>وَجْهِهِ</w:t>
      </w:r>
      <w:r w:rsidRPr="00433FAF">
        <w:rPr>
          <w:rStyle w:val="Char2"/>
          <w:rtl/>
        </w:rPr>
        <w:t xml:space="preserve"> </w:t>
      </w:r>
      <w:r w:rsidRPr="00433FAF">
        <w:rPr>
          <w:rStyle w:val="Char2"/>
          <w:rFonts w:hint="eastAsia"/>
          <w:rtl/>
        </w:rPr>
        <w:t>مَا</w:t>
      </w:r>
      <w:r w:rsidRPr="00433FAF">
        <w:rPr>
          <w:rStyle w:val="Char2"/>
          <w:rtl/>
        </w:rPr>
        <w:t xml:space="preserve"> </w:t>
      </w:r>
      <w:r w:rsidRPr="00433FAF">
        <w:rPr>
          <w:rStyle w:val="Char2"/>
          <w:rFonts w:hint="eastAsia"/>
          <w:rtl/>
        </w:rPr>
        <w:t>انْتَهَى</w:t>
      </w:r>
      <w:r w:rsidRPr="00433FAF">
        <w:rPr>
          <w:rStyle w:val="Char2"/>
          <w:rtl/>
        </w:rPr>
        <w:t xml:space="preserve"> </w:t>
      </w:r>
      <w:r w:rsidRPr="00433FAF">
        <w:rPr>
          <w:rStyle w:val="Char2"/>
          <w:rFonts w:hint="eastAsia"/>
          <w:rtl/>
        </w:rPr>
        <w:t>إِلَيْهِ</w:t>
      </w:r>
      <w:r w:rsidRPr="00433FAF">
        <w:rPr>
          <w:rStyle w:val="Char2"/>
          <w:rtl/>
        </w:rPr>
        <w:t xml:space="preserve"> </w:t>
      </w:r>
      <w:r w:rsidRPr="00433FAF">
        <w:rPr>
          <w:rStyle w:val="Char2"/>
          <w:rFonts w:hint="eastAsia"/>
          <w:rtl/>
        </w:rPr>
        <w:t>بَصَرُهُ</w:t>
      </w:r>
      <w:r w:rsidRPr="00433FAF">
        <w:rPr>
          <w:rStyle w:val="Char2"/>
          <w:rtl/>
        </w:rPr>
        <w:t xml:space="preserve"> </w:t>
      </w:r>
      <w:r w:rsidRPr="00433FAF">
        <w:rPr>
          <w:rStyle w:val="Char2"/>
          <w:rFonts w:hint="eastAsia"/>
          <w:rtl/>
        </w:rPr>
        <w:t>مِنْ</w:t>
      </w:r>
      <w:r w:rsidRPr="00433FAF">
        <w:rPr>
          <w:rStyle w:val="Char2"/>
          <w:rtl/>
        </w:rPr>
        <w:t xml:space="preserve"> </w:t>
      </w:r>
      <w:r w:rsidRPr="00433FAF">
        <w:rPr>
          <w:rStyle w:val="Char2"/>
          <w:rFonts w:hint="eastAsia"/>
          <w:rtl/>
        </w:rPr>
        <w:t>خَلْقِهِ</w:t>
      </w:r>
      <w:r w:rsidR="00F07DFF">
        <w:rPr>
          <w:rStyle w:val="Char2"/>
          <w:rFonts w:hint="cs"/>
          <w:rtl/>
        </w:rPr>
        <w:t>»</w:t>
      </w:r>
      <w:r w:rsidR="00D33ED4" w:rsidRPr="00984198">
        <w:rPr>
          <w:rStyle w:val="FootnoteReference"/>
          <w:rtl/>
          <w:lang w:bidi="fa-IR"/>
        </w:rPr>
        <w:footnoteReference w:id="1"/>
      </w:r>
      <w:r w:rsidRPr="00984198">
        <w:rPr>
          <w:rFonts w:hint="cs"/>
          <w:rtl/>
          <w:lang w:bidi="fa-IR"/>
        </w:rPr>
        <w:t xml:space="preserve"> </w:t>
      </w:r>
      <w:r w:rsidR="00F07DFF">
        <w:rPr>
          <w:rFonts w:hint="cs"/>
          <w:rtl/>
          <w:lang w:bidi="fa-IR"/>
        </w:rPr>
        <w:t>«</w:t>
      </w:r>
      <w:r w:rsidRPr="00984198">
        <w:rPr>
          <w:rFonts w:hint="cs"/>
          <w:rtl/>
          <w:lang w:bidi="fa-IR"/>
        </w:rPr>
        <w:t>براستی که الله متعال</w:t>
      </w:r>
      <w:r w:rsidR="009D0387" w:rsidRPr="00984198">
        <w:rPr>
          <w:rFonts w:hint="cs"/>
          <w:rtl/>
          <w:lang w:bidi="fa-IR"/>
        </w:rPr>
        <w:t xml:space="preserve"> نمی‌</w:t>
      </w:r>
      <w:r w:rsidRPr="00984198">
        <w:rPr>
          <w:rFonts w:hint="cs"/>
          <w:rtl/>
          <w:lang w:bidi="fa-IR"/>
        </w:rPr>
        <w:t>خوابد، و برای او شایسته نیست که بخوابد، ترازوی اعمال را بالا و پایین</w:t>
      </w:r>
      <w:r w:rsidR="009D0387" w:rsidRPr="00984198">
        <w:rPr>
          <w:rFonts w:hint="cs"/>
          <w:rtl/>
          <w:lang w:bidi="fa-IR"/>
        </w:rPr>
        <w:t xml:space="preserve"> می‌</w:t>
      </w:r>
      <w:r w:rsidRPr="00984198">
        <w:rPr>
          <w:rFonts w:hint="cs"/>
          <w:rtl/>
          <w:lang w:bidi="fa-IR"/>
        </w:rPr>
        <w:t>آورد، عمل شب قبل از عمل روز و عمل روز قبل از عمل شب به سوی او بلند</w:t>
      </w:r>
      <w:r w:rsidR="009D0387" w:rsidRPr="00984198">
        <w:rPr>
          <w:rFonts w:hint="cs"/>
          <w:rtl/>
          <w:lang w:bidi="fa-IR"/>
        </w:rPr>
        <w:t xml:space="preserve"> می‌</w:t>
      </w:r>
      <w:r w:rsidR="00F07DFF">
        <w:rPr>
          <w:rFonts w:hint="cs"/>
          <w:rtl/>
          <w:lang w:bidi="fa-IR"/>
        </w:rPr>
        <w:t>شود. حجاب او نور است، اگر آن</w:t>
      </w:r>
      <w:r w:rsidR="00F07DFF">
        <w:rPr>
          <w:rtl/>
          <w:lang w:bidi="fa-IR"/>
        </w:rPr>
        <w:softHyphen/>
      </w:r>
      <w:r w:rsidRPr="00984198">
        <w:rPr>
          <w:rFonts w:hint="cs"/>
          <w:rtl/>
          <w:lang w:bidi="fa-IR"/>
        </w:rPr>
        <w:t>را آشکار نماید، انوار وجه او تا آنجا که بینایی اوست، از خلقتش را</w:t>
      </w:r>
      <w:r w:rsidR="009D0387" w:rsidRPr="00984198">
        <w:rPr>
          <w:rFonts w:hint="cs"/>
          <w:rtl/>
          <w:lang w:bidi="fa-IR"/>
        </w:rPr>
        <w:t xml:space="preserve"> می‌</w:t>
      </w:r>
      <w:r w:rsidRPr="00984198">
        <w:rPr>
          <w:rFonts w:hint="cs"/>
          <w:rtl/>
          <w:lang w:bidi="fa-IR"/>
        </w:rPr>
        <w:t>سوزاند.</w:t>
      </w:r>
      <w:r w:rsidR="00F07DFF">
        <w:rPr>
          <w:rFonts w:hint="cs"/>
          <w:rtl/>
          <w:lang w:bidi="fa-IR"/>
        </w:rPr>
        <w:t>»</w:t>
      </w:r>
      <w:r w:rsidRPr="00984198">
        <w:rPr>
          <w:rFonts w:hint="cs"/>
          <w:rtl/>
          <w:lang w:bidi="fa-IR"/>
        </w:rPr>
        <w:t xml:space="preserve"> </w:t>
      </w:r>
    </w:p>
    <w:p w:rsidR="00C5413C" w:rsidRPr="00984198" w:rsidRDefault="00C5413C" w:rsidP="00F07DFF">
      <w:pPr>
        <w:widowControl w:val="0"/>
        <w:jc w:val="both"/>
        <w:rPr>
          <w:rtl/>
          <w:lang w:bidi="fa-IR"/>
        </w:rPr>
      </w:pPr>
      <w:r w:rsidRPr="00984198">
        <w:rPr>
          <w:rFonts w:hint="cs"/>
          <w:rtl/>
          <w:lang w:bidi="fa-IR"/>
        </w:rPr>
        <w:t>حمد و ستایش او را</w:t>
      </w:r>
      <w:r w:rsidR="009D0387" w:rsidRPr="00984198">
        <w:rPr>
          <w:rFonts w:hint="cs"/>
          <w:rtl/>
          <w:lang w:bidi="fa-IR"/>
        </w:rPr>
        <w:t xml:space="preserve"> می‌</w:t>
      </w:r>
      <w:r w:rsidR="00F07DFF">
        <w:rPr>
          <w:rFonts w:hint="cs"/>
          <w:rtl/>
          <w:lang w:bidi="fa-IR"/>
        </w:rPr>
        <w:t>گوییم حمد و ستایشی</w:t>
      </w:r>
      <w:r w:rsidRPr="00984198">
        <w:rPr>
          <w:rFonts w:hint="cs"/>
          <w:rtl/>
          <w:lang w:bidi="fa-IR"/>
        </w:rPr>
        <w:t xml:space="preserve"> بسیار والا، طاهر و پاک و م</w:t>
      </w:r>
      <w:r w:rsidR="00F07DFF">
        <w:rPr>
          <w:rFonts w:hint="cs"/>
          <w:rtl/>
          <w:lang w:bidi="fa-IR"/>
        </w:rPr>
        <w:t xml:space="preserve">بارک به تعداد آفریدگان و کلماتش </w:t>
      </w:r>
      <w:r w:rsidRPr="00984198">
        <w:rPr>
          <w:rFonts w:hint="cs"/>
          <w:rtl/>
          <w:lang w:bidi="fa-IR"/>
        </w:rPr>
        <w:t>و به پُری</w:t>
      </w:r>
      <w:r w:rsidR="00AD46EF" w:rsidRPr="00984198">
        <w:rPr>
          <w:rFonts w:hint="cs"/>
          <w:rtl/>
          <w:lang w:bidi="fa-IR"/>
        </w:rPr>
        <w:t xml:space="preserve"> آسمان‌ها </w:t>
      </w:r>
      <w:r w:rsidRPr="00984198">
        <w:rPr>
          <w:rFonts w:hint="cs"/>
          <w:rtl/>
          <w:lang w:bidi="fa-IR"/>
        </w:rPr>
        <w:t>و زمینش و به وزن عرش و به مقدار رضایتش؛ و شهادت</w:t>
      </w:r>
      <w:r w:rsidR="009D0387" w:rsidRPr="00984198">
        <w:rPr>
          <w:rFonts w:hint="cs"/>
          <w:rtl/>
          <w:lang w:bidi="fa-IR"/>
        </w:rPr>
        <w:t xml:space="preserve"> می‌</w:t>
      </w:r>
      <w:r w:rsidRPr="00984198">
        <w:rPr>
          <w:rFonts w:hint="cs"/>
          <w:rtl/>
          <w:lang w:bidi="fa-IR"/>
        </w:rPr>
        <w:t>دهم که هیچ معبود به حقی جز الله نیست، یکتاست و شریکی برای او نیست. صاحب رحمت و بخشندگی و صاحب قدرت و بصیرت و توانایی است، واحدی یکتاست، یگان</w:t>
      </w:r>
      <w:r w:rsidR="00963C85">
        <w:rPr>
          <w:rFonts w:hint="cs"/>
          <w:rtl/>
          <w:lang w:bidi="fa-IR"/>
        </w:rPr>
        <w:t xml:space="preserve">ه‌ای </w:t>
      </w:r>
      <w:r w:rsidR="00AC25A8" w:rsidRPr="00984198">
        <w:rPr>
          <w:rFonts w:hint="cs"/>
          <w:rtl/>
          <w:lang w:bidi="fa-IR"/>
        </w:rPr>
        <w:t>بی‌</w:t>
      </w:r>
      <w:r w:rsidRPr="00984198">
        <w:rPr>
          <w:rFonts w:hint="cs"/>
          <w:rtl/>
          <w:lang w:bidi="fa-IR"/>
        </w:rPr>
        <w:t>نیاز است که نزاده و زاده نشده است و کسی همتا و همگون او</w:t>
      </w:r>
      <w:r w:rsidR="009D0387" w:rsidRPr="00984198">
        <w:rPr>
          <w:rFonts w:hint="cs"/>
          <w:rtl/>
          <w:lang w:bidi="fa-IR"/>
        </w:rPr>
        <w:t xml:space="preserve"> نمی‌</w:t>
      </w:r>
      <w:r w:rsidRPr="00984198">
        <w:rPr>
          <w:rFonts w:hint="cs"/>
          <w:rtl/>
          <w:lang w:bidi="fa-IR"/>
        </w:rPr>
        <w:t xml:space="preserve">باشد. پادشاهی و حمد و ستایش برای اوست، برای او همانند و متضادی نیست، از شبیه و نظیر منزه است، هیچ معبود به حقی جز او نیست و بازگشت به سوی اوست. </w:t>
      </w:r>
    </w:p>
    <w:p w:rsidR="00C5413C" w:rsidRPr="00984198" w:rsidRDefault="00C5413C" w:rsidP="00F07DFF">
      <w:pPr>
        <w:widowControl w:val="0"/>
        <w:jc w:val="both"/>
        <w:rPr>
          <w:rtl/>
          <w:lang w:bidi="fa-IR"/>
        </w:rPr>
      </w:pPr>
      <w:r w:rsidRPr="00984198">
        <w:rPr>
          <w:rFonts w:hint="cs"/>
          <w:rtl/>
          <w:lang w:bidi="fa-IR"/>
        </w:rPr>
        <w:t>تبیین کرده و روشن گردانیده و برگزیده و اختیار کرده، مخلوقات را خلق کرده و از خلائق انبیاء را برگزیده و از انبیاء رسولان را برگزیده و از رسولان، پیامبران اولی العزم نوح، ابراهیم و موسی و عیسی و محمد</w:t>
      </w:r>
      <w:r w:rsidR="00F07DFF">
        <w:rPr>
          <w:rFonts w:hint="cs"/>
          <w:rtl/>
          <w:lang w:bidi="fa-IR"/>
        </w:rPr>
        <w:t xml:space="preserve"> </w:t>
      </w:r>
      <w:r w:rsidR="00F07DFF" w:rsidRPr="00F07DFF">
        <w:rPr>
          <w:rFonts w:hint="cs"/>
          <w:sz w:val="24"/>
          <w:szCs w:val="24"/>
          <w:rtl/>
          <w:lang w:bidi="fa-IR"/>
        </w:rPr>
        <w:t>صلوات</w:t>
      </w:r>
      <w:r w:rsidR="00F07DFF" w:rsidRPr="00F07DFF">
        <w:rPr>
          <w:sz w:val="24"/>
          <w:szCs w:val="24"/>
          <w:rtl/>
          <w:lang w:bidi="fa-IR"/>
        </w:rPr>
        <w:softHyphen/>
      </w:r>
      <w:r w:rsidR="00F07DFF" w:rsidRPr="00F07DFF">
        <w:rPr>
          <w:rFonts w:hint="cs"/>
          <w:sz w:val="24"/>
          <w:szCs w:val="24"/>
          <w:rtl/>
          <w:lang w:bidi="fa-IR"/>
        </w:rPr>
        <w:t>الله</w:t>
      </w:r>
      <w:r w:rsidR="00F07DFF" w:rsidRPr="00F07DFF">
        <w:rPr>
          <w:sz w:val="24"/>
          <w:szCs w:val="24"/>
          <w:rtl/>
          <w:lang w:bidi="fa-IR"/>
        </w:rPr>
        <w:softHyphen/>
      </w:r>
      <w:r w:rsidR="00F07DFF" w:rsidRPr="00F07DFF">
        <w:rPr>
          <w:rFonts w:hint="cs"/>
          <w:sz w:val="24"/>
          <w:szCs w:val="24"/>
          <w:rtl/>
          <w:lang w:bidi="fa-IR"/>
        </w:rPr>
        <w:t>و</w:t>
      </w:r>
      <w:r w:rsidR="00F07DFF" w:rsidRPr="00F07DFF">
        <w:rPr>
          <w:sz w:val="24"/>
          <w:szCs w:val="24"/>
          <w:rtl/>
          <w:lang w:bidi="fa-IR"/>
        </w:rPr>
        <w:softHyphen/>
      </w:r>
      <w:r w:rsidR="00F07DFF" w:rsidRPr="00F07DFF">
        <w:rPr>
          <w:rFonts w:hint="cs"/>
          <w:sz w:val="24"/>
          <w:szCs w:val="24"/>
          <w:rtl/>
          <w:lang w:bidi="fa-IR"/>
        </w:rPr>
        <w:t>سلامه</w:t>
      </w:r>
      <w:r w:rsidR="00F07DFF" w:rsidRPr="00F07DFF">
        <w:rPr>
          <w:sz w:val="24"/>
          <w:szCs w:val="24"/>
          <w:rtl/>
          <w:lang w:bidi="fa-IR"/>
        </w:rPr>
        <w:softHyphen/>
      </w:r>
      <w:r w:rsidR="00F07DFF" w:rsidRPr="00F07DFF">
        <w:rPr>
          <w:rFonts w:hint="cs"/>
          <w:sz w:val="24"/>
          <w:szCs w:val="24"/>
          <w:rtl/>
          <w:lang w:bidi="fa-IR"/>
        </w:rPr>
        <w:t>علیهم</w:t>
      </w:r>
      <w:r w:rsidR="00F07DFF" w:rsidRPr="00F07DFF">
        <w:rPr>
          <w:sz w:val="24"/>
          <w:szCs w:val="24"/>
          <w:rtl/>
          <w:lang w:bidi="fa-IR"/>
        </w:rPr>
        <w:softHyphen/>
      </w:r>
      <w:r w:rsidRPr="00F07DFF">
        <w:rPr>
          <w:rFonts w:hint="cs"/>
          <w:sz w:val="24"/>
          <w:szCs w:val="24"/>
          <w:rtl/>
          <w:lang w:bidi="fa-IR"/>
        </w:rPr>
        <w:t>اجمعین</w:t>
      </w:r>
      <w:r w:rsidRPr="00984198">
        <w:rPr>
          <w:rFonts w:hint="cs"/>
          <w:rtl/>
          <w:lang w:bidi="fa-IR"/>
        </w:rPr>
        <w:t xml:space="preserve"> و از میان پیامبران اولوالعزم دو خلیل ابراهیم و محمد</w:t>
      </w:r>
      <w:r w:rsidR="00F07DFF">
        <w:rPr>
          <w:rFonts w:hint="cs"/>
          <w:rtl/>
          <w:lang w:bidi="fa-IR"/>
        </w:rPr>
        <w:t xml:space="preserve"> </w:t>
      </w:r>
      <w:r w:rsidR="00F07DFF" w:rsidRPr="00F07DFF">
        <w:rPr>
          <w:rFonts w:hint="cs"/>
          <w:sz w:val="24"/>
          <w:szCs w:val="24"/>
          <w:rtl/>
          <w:lang w:bidi="fa-IR"/>
        </w:rPr>
        <w:t>صلی</w:t>
      </w:r>
      <w:r w:rsidR="00F07DFF" w:rsidRPr="00F07DFF">
        <w:rPr>
          <w:sz w:val="24"/>
          <w:szCs w:val="24"/>
          <w:rtl/>
          <w:lang w:bidi="fa-IR"/>
        </w:rPr>
        <w:softHyphen/>
      </w:r>
      <w:r w:rsidR="00F07DFF" w:rsidRPr="00F07DFF">
        <w:rPr>
          <w:rFonts w:hint="cs"/>
          <w:sz w:val="24"/>
          <w:szCs w:val="24"/>
          <w:rtl/>
          <w:lang w:bidi="fa-IR"/>
        </w:rPr>
        <w:t>الله</w:t>
      </w:r>
      <w:r w:rsidR="00F07DFF" w:rsidRPr="00F07DFF">
        <w:rPr>
          <w:sz w:val="24"/>
          <w:szCs w:val="24"/>
          <w:rtl/>
          <w:lang w:bidi="fa-IR"/>
        </w:rPr>
        <w:softHyphen/>
      </w:r>
      <w:r w:rsidR="00F07DFF" w:rsidRPr="00F07DFF">
        <w:rPr>
          <w:rFonts w:hint="cs"/>
          <w:sz w:val="24"/>
          <w:szCs w:val="24"/>
          <w:rtl/>
          <w:lang w:bidi="fa-IR"/>
        </w:rPr>
        <w:t>علیهما</w:t>
      </w:r>
      <w:r w:rsidR="00F07DFF" w:rsidRPr="00F07DFF">
        <w:rPr>
          <w:sz w:val="24"/>
          <w:szCs w:val="24"/>
          <w:rtl/>
          <w:lang w:bidi="fa-IR"/>
        </w:rPr>
        <w:softHyphen/>
      </w:r>
      <w:r w:rsidR="00F07DFF" w:rsidRPr="00F07DFF">
        <w:rPr>
          <w:rFonts w:hint="cs"/>
          <w:sz w:val="24"/>
          <w:szCs w:val="24"/>
          <w:rtl/>
          <w:lang w:bidi="fa-IR"/>
        </w:rPr>
        <w:t>و</w:t>
      </w:r>
      <w:r w:rsidR="00F07DFF" w:rsidRPr="00F07DFF">
        <w:rPr>
          <w:sz w:val="24"/>
          <w:szCs w:val="24"/>
          <w:rtl/>
          <w:lang w:bidi="fa-IR"/>
        </w:rPr>
        <w:softHyphen/>
      </w:r>
      <w:r w:rsidRPr="00F07DFF">
        <w:rPr>
          <w:rFonts w:hint="cs"/>
          <w:sz w:val="24"/>
          <w:szCs w:val="24"/>
          <w:rtl/>
          <w:lang w:bidi="fa-IR"/>
        </w:rPr>
        <w:t>السلام</w:t>
      </w:r>
      <w:r w:rsidRPr="00984198">
        <w:rPr>
          <w:rFonts w:hint="cs"/>
          <w:rtl/>
          <w:lang w:bidi="fa-IR"/>
        </w:rPr>
        <w:t xml:space="preserve"> را برگزیده و از میان دو خلیل پیامبرمان محمد </w:t>
      </w:r>
      <w:r w:rsidR="00F07DFF">
        <w:rPr>
          <w:rFonts w:ascii="Arial" w:hAnsi="Arial" w:cs="CTraditional Arabic" w:hint="cs"/>
          <w:rtl/>
          <w:lang w:bidi="fa-IR"/>
        </w:rPr>
        <w:t>ح</w:t>
      </w:r>
      <w:r w:rsidR="00F07DFF" w:rsidRPr="00984198">
        <w:rPr>
          <w:rFonts w:hint="cs"/>
          <w:rtl/>
          <w:lang w:bidi="fa-IR"/>
        </w:rPr>
        <w:t xml:space="preserve"> </w:t>
      </w:r>
      <w:r w:rsidRPr="00984198">
        <w:rPr>
          <w:rFonts w:hint="cs"/>
          <w:rtl/>
          <w:lang w:bidi="fa-IR"/>
        </w:rPr>
        <w:t>را برگزیده و او را بر همه</w:t>
      </w:r>
      <w:r w:rsidR="00AC25A8" w:rsidRPr="00984198">
        <w:rPr>
          <w:rFonts w:hint="cs"/>
          <w:rtl/>
          <w:lang w:bidi="fa-IR"/>
        </w:rPr>
        <w:t xml:space="preserve">‌ی </w:t>
      </w:r>
      <w:r w:rsidRPr="00984198">
        <w:rPr>
          <w:rFonts w:hint="cs"/>
          <w:rtl/>
          <w:lang w:bidi="fa-IR"/>
        </w:rPr>
        <w:t xml:space="preserve">عالمیان برتری داده است و به منظور گرامیداشت او، امتش را سید </w:t>
      </w:r>
      <w:r w:rsidR="00F07DFF">
        <w:rPr>
          <w:rFonts w:hint="cs"/>
          <w:rtl/>
          <w:lang w:bidi="fa-IR"/>
        </w:rPr>
        <w:t xml:space="preserve">و سرور </w:t>
      </w:r>
      <w:r w:rsidRPr="00984198">
        <w:rPr>
          <w:rFonts w:hint="cs"/>
          <w:rtl/>
          <w:lang w:bidi="fa-IR"/>
        </w:rPr>
        <w:t>همه</w:t>
      </w:r>
      <w:r w:rsidR="00AC25A8" w:rsidRPr="00984198">
        <w:rPr>
          <w:rFonts w:hint="cs"/>
          <w:rtl/>
          <w:lang w:bidi="fa-IR"/>
        </w:rPr>
        <w:t xml:space="preserve">‌ی </w:t>
      </w:r>
      <w:r w:rsidRPr="00984198">
        <w:rPr>
          <w:rFonts w:hint="cs"/>
          <w:rtl/>
          <w:lang w:bidi="fa-IR"/>
        </w:rPr>
        <w:t>امت</w:t>
      </w:r>
      <w:r w:rsidR="009D0387" w:rsidRPr="00984198">
        <w:rPr>
          <w:rFonts w:hint="cs"/>
          <w:rtl/>
          <w:lang w:bidi="fa-IR"/>
        </w:rPr>
        <w:t xml:space="preserve">‌ها </w:t>
      </w:r>
      <w:r w:rsidRPr="00984198">
        <w:rPr>
          <w:rFonts w:hint="cs"/>
          <w:rtl/>
          <w:lang w:bidi="fa-IR"/>
        </w:rPr>
        <w:t>و گذشتگان قرار داده و</w:t>
      </w:r>
      <w:r w:rsidR="009D0387" w:rsidRPr="00984198">
        <w:rPr>
          <w:rFonts w:hint="cs"/>
          <w:rtl/>
          <w:lang w:bidi="fa-IR"/>
        </w:rPr>
        <w:t xml:space="preserve"> آن‌ها </w:t>
      </w:r>
      <w:r w:rsidRPr="00984198">
        <w:rPr>
          <w:rFonts w:hint="cs"/>
          <w:rtl/>
          <w:lang w:bidi="fa-IR"/>
        </w:rPr>
        <w:t>را با وظیفه</w:t>
      </w:r>
      <w:r w:rsidR="00AC25A8" w:rsidRPr="00984198">
        <w:rPr>
          <w:rFonts w:hint="cs"/>
          <w:rtl/>
          <w:lang w:bidi="fa-IR"/>
        </w:rPr>
        <w:t xml:space="preserve">‌ی </w:t>
      </w:r>
      <w:r w:rsidRPr="00984198">
        <w:rPr>
          <w:rFonts w:hint="cs"/>
          <w:rtl/>
          <w:lang w:bidi="fa-IR"/>
        </w:rPr>
        <w:t>دعوت که وظیفه</w:t>
      </w:r>
      <w:r w:rsidR="00AC25A8" w:rsidRPr="00984198">
        <w:rPr>
          <w:rFonts w:hint="cs"/>
          <w:rtl/>
          <w:lang w:bidi="fa-IR"/>
        </w:rPr>
        <w:t xml:space="preserve">‌ی </w:t>
      </w:r>
      <w:r w:rsidRPr="00984198">
        <w:rPr>
          <w:rFonts w:hint="cs"/>
          <w:rtl/>
          <w:lang w:bidi="fa-IR"/>
        </w:rPr>
        <w:t>انبیاء و رسولان است، گرامی داشته است. و شهادت</w:t>
      </w:r>
      <w:r w:rsidR="009D0387" w:rsidRPr="00984198">
        <w:rPr>
          <w:rFonts w:hint="cs"/>
          <w:rtl/>
          <w:lang w:bidi="fa-IR"/>
        </w:rPr>
        <w:t xml:space="preserve"> می‌</w:t>
      </w:r>
      <w:r w:rsidRPr="00984198">
        <w:rPr>
          <w:rFonts w:hint="cs"/>
          <w:rtl/>
          <w:lang w:bidi="fa-IR"/>
        </w:rPr>
        <w:t>دهم که محمد</w:t>
      </w:r>
      <w:r w:rsidR="00F07DFF">
        <w:rPr>
          <w:rFonts w:hint="cs"/>
          <w:noProof/>
          <w:rtl/>
          <w:lang w:bidi="fa-IR"/>
        </w:rPr>
        <w:t xml:space="preserve"> </w:t>
      </w:r>
      <w:r w:rsidR="00F07DFF">
        <w:rPr>
          <w:rFonts w:ascii="Arial" w:hAnsi="Arial" w:cs="CTraditional Arabic" w:hint="cs"/>
          <w:rtl/>
          <w:lang w:bidi="fa-IR"/>
        </w:rPr>
        <w:t>ح</w:t>
      </w:r>
      <w:r w:rsidRPr="00984198">
        <w:rPr>
          <w:rFonts w:hint="cs"/>
          <w:rtl/>
          <w:lang w:bidi="fa-IR"/>
        </w:rPr>
        <w:t xml:space="preserve"> بنده و فرستاده</w:t>
      </w:r>
      <w:r w:rsidR="00AC25A8" w:rsidRPr="00984198">
        <w:rPr>
          <w:rFonts w:hint="cs"/>
          <w:rtl/>
          <w:lang w:bidi="fa-IR"/>
        </w:rPr>
        <w:t xml:space="preserve">‌ی </w:t>
      </w:r>
      <w:r w:rsidRPr="00984198">
        <w:rPr>
          <w:rFonts w:hint="cs"/>
          <w:rtl/>
          <w:lang w:bidi="fa-IR"/>
        </w:rPr>
        <w:t xml:space="preserve">اوست و کسی است که او را برگزیده و خلیل خود قرار داده و او امانت را ادا کرده و رسالت را تبلیغ کرده و امت را نصیحت کرده و پروردگارش را بندگی </w:t>
      </w:r>
      <w:r w:rsidR="00832849">
        <w:rPr>
          <w:rFonts w:hint="cs"/>
          <w:rtl/>
          <w:lang w:bidi="fa-IR"/>
        </w:rPr>
        <w:t>نمو</w:t>
      </w:r>
      <w:r w:rsidR="00F07DFF">
        <w:rPr>
          <w:rFonts w:hint="cs"/>
          <w:rtl/>
          <w:lang w:bidi="fa-IR"/>
        </w:rPr>
        <w:t>ده</w:t>
      </w:r>
      <w:r w:rsidRPr="00984198">
        <w:rPr>
          <w:rFonts w:hint="cs"/>
          <w:rtl/>
          <w:lang w:bidi="fa-IR"/>
        </w:rPr>
        <w:t xml:space="preserve"> تا</w:t>
      </w:r>
      <w:r w:rsidR="00F07DFF">
        <w:rPr>
          <w:rFonts w:hint="cs"/>
          <w:rtl/>
          <w:lang w:bidi="fa-IR"/>
        </w:rPr>
        <w:t xml:space="preserve"> اینکه ندای او را لبیک گفته است.</w:t>
      </w:r>
      <w:r w:rsidRPr="00984198">
        <w:rPr>
          <w:rFonts w:hint="cs"/>
          <w:rtl/>
          <w:lang w:bidi="fa-IR"/>
        </w:rPr>
        <w:t xml:space="preserve"> و در راه او جهاد کرده تا اینکه منادی او را اجابت کرده و در طول روزها و شب</w:t>
      </w:r>
      <w:r w:rsidR="009D0387" w:rsidRPr="00984198">
        <w:rPr>
          <w:rFonts w:hint="cs"/>
          <w:rtl/>
          <w:lang w:bidi="fa-IR"/>
        </w:rPr>
        <w:t xml:space="preserve">‌های </w:t>
      </w:r>
      <w:r w:rsidRPr="00984198">
        <w:rPr>
          <w:rFonts w:hint="cs"/>
          <w:rtl/>
          <w:lang w:bidi="fa-IR"/>
        </w:rPr>
        <w:t>زندگی، غمگین و اندوهگین حرکت کرده و بر آتش کید و مکر و ستم گام نهاده و خواستار هدایت گمراهان به مسیر حق و ارشاد و راهنمایی افراد سرگردان و حیران بوده است، حتی که جاهل را تعلیم داده و کج و معوج را راست گردانیده و خائف را امان داده و نگران را آرام ساخته و نورانیت حق و خیر و ایمان را نشر داده است، همان طور که خورشید نورش را در زوایای مختلف منتشر</w:t>
      </w:r>
      <w:r w:rsidR="009D0387" w:rsidRPr="00984198">
        <w:rPr>
          <w:rFonts w:hint="cs"/>
          <w:rtl/>
          <w:lang w:bidi="fa-IR"/>
        </w:rPr>
        <w:t xml:space="preserve"> می‌</w:t>
      </w:r>
      <w:r w:rsidRPr="00984198">
        <w:rPr>
          <w:rFonts w:hint="cs"/>
          <w:rtl/>
          <w:lang w:bidi="fa-IR"/>
        </w:rPr>
        <w:t xml:space="preserve">کند. </w:t>
      </w:r>
    </w:p>
    <w:p w:rsidR="00C5413C" w:rsidRPr="00984198" w:rsidRDefault="00C5413C" w:rsidP="00A04C64">
      <w:pPr>
        <w:widowControl w:val="0"/>
        <w:jc w:val="both"/>
        <w:rPr>
          <w:rtl/>
          <w:lang w:bidi="fa-IR"/>
        </w:rPr>
      </w:pPr>
      <w:r w:rsidRPr="00984198">
        <w:rPr>
          <w:rFonts w:hint="cs"/>
          <w:rtl/>
          <w:lang w:bidi="fa-IR"/>
        </w:rPr>
        <w:t>پیشانی</w:t>
      </w:r>
      <w:r w:rsidR="009D0387" w:rsidRPr="00984198">
        <w:rPr>
          <w:rFonts w:hint="cs"/>
          <w:rtl/>
          <w:lang w:bidi="fa-IR"/>
        </w:rPr>
        <w:t xml:space="preserve">‌اش </w:t>
      </w:r>
      <w:r w:rsidRPr="00984198">
        <w:rPr>
          <w:rFonts w:hint="cs"/>
          <w:rtl/>
          <w:lang w:bidi="fa-IR"/>
        </w:rPr>
        <w:t>همچون ماه بود که هرگاه شادمان</w:t>
      </w:r>
      <w:r w:rsidR="009D0387" w:rsidRPr="00984198">
        <w:rPr>
          <w:rFonts w:hint="cs"/>
          <w:rtl/>
          <w:lang w:bidi="fa-IR"/>
        </w:rPr>
        <w:t xml:space="preserve"> می‌</w:t>
      </w:r>
      <w:r w:rsidRPr="00984198">
        <w:rPr>
          <w:rFonts w:hint="cs"/>
          <w:rtl/>
          <w:lang w:bidi="fa-IR"/>
        </w:rPr>
        <w:t>شد پرتو افشانی</w:t>
      </w:r>
      <w:r w:rsidR="009D0387" w:rsidRPr="00984198">
        <w:rPr>
          <w:rFonts w:hint="cs"/>
          <w:rtl/>
          <w:lang w:bidi="fa-IR"/>
        </w:rPr>
        <w:t xml:space="preserve"> می‌</w:t>
      </w:r>
      <w:r w:rsidR="00F07DFF">
        <w:rPr>
          <w:rFonts w:hint="cs"/>
          <w:rtl/>
          <w:lang w:bidi="fa-IR"/>
        </w:rPr>
        <w:t>کرد</w:t>
      </w:r>
      <w:r w:rsidRPr="00984198">
        <w:rPr>
          <w:rFonts w:hint="cs"/>
          <w:rtl/>
          <w:lang w:bidi="fa-IR"/>
        </w:rPr>
        <w:t xml:space="preserve"> و دریا در دست راستش بود که هرگاه از او سوال</w:t>
      </w:r>
      <w:r w:rsidR="009D0387" w:rsidRPr="00984198">
        <w:rPr>
          <w:rFonts w:hint="cs"/>
          <w:rtl/>
          <w:lang w:bidi="fa-IR"/>
        </w:rPr>
        <w:t xml:space="preserve"> می‌</w:t>
      </w:r>
      <w:r w:rsidRPr="00984198">
        <w:rPr>
          <w:rFonts w:hint="cs"/>
          <w:rtl/>
          <w:lang w:bidi="fa-IR"/>
        </w:rPr>
        <w:t>شد: از گوشه</w:t>
      </w:r>
      <w:r w:rsidR="00A04C64" w:rsidRPr="00984198">
        <w:rPr>
          <w:rFonts w:hint="cs"/>
          <w:rtl/>
          <w:lang w:bidi="fa-IR"/>
        </w:rPr>
        <w:t>‌</w:t>
      </w:r>
      <w:r w:rsidRPr="00984198">
        <w:rPr>
          <w:rFonts w:hint="cs"/>
          <w:rtl/>
          <w:lang w:bidi="fa-IR"/>
        </w:rPr>
        <w:t>ای از آن جوابش را به سوال کننده</w:t>
      </w:r>
      <w:r w:rsidR="009D0387" w:rsidRPr="00984198">
        <w:rPr>
          <w:rFonts w:hint="cs"/>
          <w:rtl/>
          <w:lang w:bidi="fa-IR"/>
        </w:rPr>
        <w:t xml:space="preserve"> می‌</w:t>
      </w:r>
      <w:r w:rsidR="00F07DFF">
        <w:rPr>
          <w:rFonts w:hint="cs"/>
          <w:rtl/>
          <w:lang w:bidi="fa-IR"/>
        </w:rPr>
        <w:t>بخشید.</w:t>
      </w:r>
      <w:r w:rsidRPr="00984198">
        <w:rPr>
          <w:rFonts w:hint="cs"/>
          <w:rtl/>
          <w:lang w:bidi="fa-IR"/>
        </w:rPr>
        <w:t xml:space="preserve"> حنیفیت، دین قائم و استوار و برگزیده</w:t>
      </w:r>
      <w:r w:rsidR="00AC25A8" w:rsidRPr="00984198">
        <w:rPr>
          <w:rFonts w:hint="cs"/>
          <w:rtl/>
          <w:lang w:bidi="fa-IR"/>
        </w:rPr>
        <w:t xml:space="preserve">‌ی </w:t>
      </w:r>
      <w:r w:rsidRPr="00984198">
        <w:rPr>
          <w:rFonts w:hint="cs"/>
          <w:rtl/>
          <w:lang w:bidi="fa-IR"/>
        </w:rPr>
        <w:t>او بود. بشارت دهنده و بیم دهنده و چراغی فروزنده و نورانی و صاحب بهترین مقام در میان انبیاء بود، نیکوترین سخن را از میان انبیاء داشت، قطعه</w:t>
      </w:r>
      <w:r w:rsidR="00AC25A8" w:rsidRPr="00984198">
        <w:rPr>
          <w:rFonts w:hint="cs"/>
          <w:rtl/>
          <w:lang w:bidi="fa-IR"/>
        </w:rPr>
        <w:t xml:space="preserve">‌ی </w:t>
      </w:r>
      <w:r w:rsidRPr="00984198">
        <w:rPr>
          <w:rFonts w:hint="cs"/>
          <w:rtl/>
          <w:lang w:bidi="fa-IR"/>
        </w:rPr>
        <w:t>تمام کننده</w:t>
      </w:r>
      <w:r w:rsidR="00AC25A8" w:rsidRPr="00984198">
        <w:rPr>
          <w:rFonts w:hint="cs"/>
          <w:rtl/>
          <w:lang w:bidi="fa-IR"/>
        </w:rPr>
        <w:t>‌ی</w:t>
      </w:r>
      <w:r w:rsidR="009D0387" w:rsidRPr="00984198">
        <w:rPr>
          <w:rFonts w:hint="cs"/>
          <w:rtl/>
          <w:lang w:bidi="fa-IR"/>
        </w:rPr>
        <w:t xml:space="preserve"> آن‌ها </w:t>
      </w:r>
      <w:r w:rsidRPr="00984198">
        <w:rPr>
          <w:rFonts w:hint="cs"/>
          <w:rtl/>
          <w:lang w:bidi="fa-IR"/>
        </w:rPr>
        <w:t>بود و شیرینی و مسک پایان</w:t>
      </w:r>
      <w:r w:rsidR="00F07DFF">
        <w:rPr>
          <w:rtl/>
          <w:lang w:bidi="fa-IR"/>
        </w:rPr>
        <w:softHyphen/>
      </w:r>
      <w:r w:rsidRPr="00984198">
        <w:rPr>
          <w:rFonts w:hint="cs"/>
          <w:rtl/>
          <w:lang w:bidi="fa-IR"/>
        </w:rPr>
        <w:t>شان. ریشه کن کننده</w:t>
      </w:r>
      <w:r w:rsidR="00AC25A8" w:rsidRPr="00984198">
        <w:rPr>
          <w:rFonts w:hint="cs"/>
          <w:rtl/>
          <w:lang w:bidi="fa-IR"/>
        </w:rPr>
        <w:t xml:space="preserve">‌ی </w:t>
      </w:r>
      <w:r w:rsidRPr="00984198">
        <w:rPr>
          <w:rFonts w:hint="cs"/>
          <w:rtl/>
          <w:lang w:bidi="fa-IR"/>
        </w:rPr>
        <w:t>قید و بندها و زنجیرها بود، دعوت کننده</w:t>
      </w:r>
      <w:r w:rsidR="00AC25A8" w:rsidRPr="00984198">
        <w:rPr>
          <w:rFonts w:hint="cs"/>
          <w:rtl/>
          <w:lang w:bidi="fa-IR"/>
        </w:rPr>
        <w:t xml:space="preserve">‌ی </w:t>
      </w:r>
      <w:r w:rsidRPr="00984198">
        <w:rPr>
          <w:rFonts w:hint="cs"/>
          <w:rtl/>
          <w:lang w:bidi="fa-IR"/>
        </w:rPr>
        <w:t>به بهترین اقوال و برترین اعمال و صادق</w:t>
      </w:r>
      <w:r w:rsidR="009D0387" w:rsidRPr="00984198">
        <w:rPr>
          <w:rFonts w:hint="cs"/>
          <w:rtl/>
          <w:lang w:bidi="fa-IR"/>
        </w:rPr>
        <w:t xml:space="preserve">‌ترین </w:t>
      </w:r>
      <w:r w:rsidRPr="00984198">
        <w:rPr>
          <w:rFonts w:hint="cs"/>
          <w:rtl/>
          <w:lang w:bidi="fa-IR"/>
        </w:rPr>
        <w:t xml:space="preserve">احوال بود. </w:t>
      </w:r>
    </w:p>
    <w:p w:rsidR="00C5413C" w:rsidRPr="00984198" w:rsidRDefault="00C5413C" w:rsidP="00832849">
      <w:pPr>
        <w:widowControl w:val="0"/>
        <w:jc w:val="both"/>
        <w:rPr>
          <w:rtl/>
          <w:lang w:bidi="fa-IR"/>
        </w:rPr>
      </w:pPr>
      <w:r w:rsidRPr="00984198">
        <w:rPr>
          <w:rFonts w:hint="cs"/>
          <w:rtl/>
          <w:lang w:bidi="fa-IR"/>
        </w:rPr>
        <w:t>الله عزوجل او را با هدایت و دین حق در نزدیکی قیامت، بشارت</w:t>
      </w:r>
      <w:r w:rsidR="000D7195" w:rsidRPr="00984198">
        <w:rPr>
          <w:rFonts w:hint="cs"/>
          <w:rtl/>
          <w:lang w:bidi="fa-IR"/>
        </w:rPr>
        <w:t xml:space="preserve"> دهنده‌ای </w:t>
      </w:r>
      <w:r w:rsidRPr="00984198">
        <w:rPr>
          <w:rFonts w:hint="cs"/>
          <w:rtl/>
          <w:lang w:bidi="fa-IR"/>
        </w:rPr>
        <w:t>بیم دهنده و به عنوان دعوت</w:t>
      </w:r>
      <w:r w:rsidR="000D7195" w:rsidRPr="00984198">
        <w:rPr>
          <w:rFonts w:hint="cs"/>
          <w:rtl/>
          <w:lang w:bidi="fa-IR"/>
        </w:rPr>
        <w:t xml:space="preserve"> کننده‌ای </w:t>
      </w:r>
      <w:r w:rsidRPr="00984198">
        <w:rPr>
          <w:rFonts w:hint="cs"/>
          <w:rtl/>
          <w:lang w:bidi="fa-IR"/>
        </w:rPr>
        <w:t>به سوی الله عزوجل طبق فرمان او و به عنوان چراغی تابان فرستاد و رسالت را با او به پایان رسانید و جاهلان را به وسیله او تعلیم داد و</w:t>
      </w:r>
      <w:r w:rsidR="009D0387" w:rsidRPr="00984198">
        <w:rPr>
          <w:rFonts w:hint="cs"/>
          <w:rtl/>
          <w:lang w:bidi="fa-IR"/>
        </w:rPr>
        <w:t xml:space="preserve"> آن‌ها </w:t>
      </w:r>
      <w:r w:rsidRPr="00984198">
        <w:rPr>
          <w:rFonts w:hint="cs"/>
          <w:rtl/>
          <w:lang w:bidi="fa-IR"/>
        </w:rPr>
        <w:t>را به وسیله او از گمراهی به سوی روشنایی هدایت کرد و با او چشمانی کور و</w:t>
      </w:r>
      <w:r w:rsidR="000D7195" w:rsidRPr="00984198">
        <w:rPr>
          <w:rFonts w:hint="cs"/>
          <w:rtl/>
          <w:lang w:bidi="fa-IR"/>
        </w:rPr>
        <w:t xml:space="preserve"> گوش‌ها</w:t>
      </w:r>
      <w:r w:rsidRPr="00984198">
        <w:rPr>
          <w:rFonts w:hint="cs"/>
          <w:rtl/>
          <w:lang w:bidi="fa-IR"/>
        </w:rPr>
        <w:t xml:space="preserve">یی کر و قلوبی غلف و در پرده را فتح کرد. الله </w:t>
      </w:r>
      <w:r w:rsidR="00832849">
        <w:rPr>
          <w:rFonts w:hint="cs"/>
          <w:rtl/>
          <w:lang w:bidi="fa-IR"/>
        </w:rPr>
        <w:t>عزوجل</w:t>
      </w:r>
      <w:r w:rsidRPr="00984198">
        <w:rPr>
          <w:rFonts w:hint="cs"/>
          <w:rtl/>
          <w:lang w:bidi="fa-IR"/>
        </w:rPr>
        <w:t xml:space="preserve"> او را در زمان فتر</w:t>
      </w:r>
      <w:r w:rsidR="00F07DFF">
        <w:rPr>
          <w:rFonts w:hint="cs"/>
          <w:rtl/>
          <w:lang w:bidi="fa-IR"/>
        </w:rPr>
        <w:t>ت رسولان فرستاد و با او ملتی کج</w:t>
      </w:r>
      <w:r w:rsidR="00F07DFF">
        <w:rPr>
          <w:rtl/>
          <w:lang w:bidi="fa-IR"/>
        </w:rPr>
        <w:softHyphen/>
      </w:r>
      <w:r w:rsidRPr="00984198">
        <w:rPr>
          <w:rFonts w:hint="cs"/>
          <w:rtl/>
          <w:lang w:bidi="fa-IR"/>
        </w:rPr>
        <w:t xml:space="preserve">رو را هدایت کرد و حجت روشنگر را آشکار </w:t>
      </w:r>
      <w:r w:rsidR="00832849">
        <w:rPr>
          <w:rFonts w:hint="cs"/>
          <w:rtl/>
          <w:lang w:bidi="fa-IR"/>
        </w:rPr>
        <w:t>نمود</w:t>
      </w:r>
      <w:r w:rsidRPr="00984198">
        <w:rPr>
          <w:rFonts w:hint="cs"/>
          <w:rtl/>
          <w:lang w:bidi="fa-IR"/>
        </w:rPr>
        <w:t xml:space="preserve"> که زمین در اثر دعوتش </w:t>
      </w:r>
      <w:r w:rsidR="00832849">
        <w:rPr>
          <w:rFonts w:hint="cs"/>
          <w:rtl/>
          <w:lang w:bidi="fa-IR"/>
        </w:rPr>
        <w:t>پس</w:t>
      </w:r>
      <w:r w:rsidRPr="00984198">
        <w:rPr>
          <w:rFonts w:hint="cs"/>
          <w:rtl/>
          <w:lang w:bidi="fa-IR"/>
        </w:rPr>
        <w:t xml:space="preserve"> از تاریکی، نورانی گشت و با آن قلوب را پس از اختلاف و چند دستگی، گرد هم آ</w:t>
      </w:r>
      <w:r w:rsidR="00F07DFF">
        <w:rPr>
          <w:rFonts w:hint="cs"/>
          <w:rtl/>
          <w:lang w:bidi="fa-IR"/>
        </w:rPr>
        <w:t>ورد. الله عزوجل او را فرستاد در</w:t>
      </w:r>
      <w:r w:rsidRPr="00984198">
        <w:rPr>
          <w:rFonts w:hint="cs"/>
          <w:rtl/>
          <w:lang w:bidi="fa-IR"/>
        </w:rPr>
        <w:t>حالی</w:t>
      </w:r>
      <w:r w:rsidR="00F07DFF">
        <w:rPr>
          <w:rtl/>
          <w:lang w:bidi="fa-IR"/>
        </w:rPr>
        <w:softHyphen/>
      </w:r>
      <w:r w:rsidRPr="00984198">
        <w:rPr>
          <w:rFonts w:hint="cs"/>
          <w:rtl/>
          <w:lang w:bidi="fa-IR"/>
        </w:rPr>
        <w:t xml:space="preserve">که مردم دو دسته بودند، کسانی که مورد غضب و خشم </w:t>
      </w:r>
      <w:r w:rsidR="00832849">
        <w:rPr>
          <w:rFonts w:hint="cs"/>
          <w:rtl/>
          <w:lang w:bidi="fa-IR"/>
        </w:rPr>
        <w:t>خداوند</w:t>
      </w:r>
      <w:r w:rsidRPr="00984198">
        <w:rPr>
          <w:rFonts w:hint="cs"/>
          <w:rtl/>
          <w:lang w:bidi="fa-IR"/>
        </w:rPr>
        <w:t xml:space="preserve"> بودند و دسته دیگر گمراهان غالی و افراطی. که او</w:t>
      </w:r>
      <w:r w:rsidR="00F07DFF">
        <w:rPr>
          <w:rFonts w:hint="cs"/>
          <w:rtl/>
          <w:lang w:bidi="fa-IR"/>
        </w:rPr>
        <w:t xml:space="preserve"> با دین وسط و میانه آمد و از کج</w:t>
      </w:r>
      <w:r w:rsidR="00F07DFF">
        <w:rPr>
          <w:rtl/>
          <w:lang w:bidi="fa-IR"/>
        </w:rPr>
        <w:softHyphen/>
      </w:r>
      <w:r w:rsidRPr="00984198">
        <w:rPr>
          <w:rFonts w:hint="cs"/>
          <w:rtl/>
          <w:lang w:bidi="fa-IR"/>
        </w:rPr>
        <w:t>روی</w:t>
      </w:r>
      <w:r w:rsidR="009D0387" w:rsidRPr="00984198">
        <w:rPr>
          <w:rFonts w:hint="cs"/>
          <w:rtl/>
          <w:lang w:bidi="fa-IR"/>
        </w:rPr>
        <w:t xml:space="preserve">‌ها </w:t>
      </w:r>
      <w:r w:rsidRPr="00984198">
        <w:rPr>
          <w:rFonts w:hint="cs"/>
          <w:rtl/>
          <w:lang w:bidi="fa-IR"/>
        </w:rPr>
        <w:t>و تجاوز از حدود، بر حذر داشت و ما را با حجتی که شب آن همچون روز است و جز هلاک شده، از آن منحرف</w:t>
      </w:r>
      <w:r w:rsidR="009D0387" w:rsidRPr="00984198">
        <w:rPr>
          <w:rFonts w:hint="cs"/>
          <w:rtl/>
          <w:lang w:bidi="fa-IR"/>
        </w:rPr>
        <w:t xml:space="preserve"> نمی‌</w:t>
      </w:r>
      <w:r w:rsidRPr="00984198">
        <w:rPr>
          <w:rFonts w:hint="cs"/>
          <w:rtl/>
          <w:lang w:bidi="fa-IR"/>
        </w:rPr>
        <w:t xml:space="preserve">شود ترک </w:t>
      </w:r>
      <w:r w:rsidR="00832849">
        <w:rPr>
          <w:rFonts w:hint="cs"/>
          <w:rtl/>
          <w:lang w:bidi="fa-IR"/>
        </w:rPr>
        <w:t>نمو</w:t>
      </w:r>
      <w:r w:rsidRPr="00984198">
        <w:rPr>
          <w:rFonts w:hint="cs"/>
          <w:rtl/>
          <w:lang w:bidi="fa-IR"/>
        </w:rPr>
        <w:t xml:space="preserve">د. </w:t>
      </w:r>
    </w:p>
    <w:p w:rsidR="00C5413C" w:rsidRPr="00984198" w:rsidRDefault="00C5413C" w:rsidP="00C80182">
      <w:pPr>
        <w:jc w:val="both"/>
        <w:rPr>
          <w:rtl/>
          <w:lang w:bidi="fa-IR"/>
        </w:rPr>
      </w:pPr>
      <w:r w:rsidRPr="00984198">
        <w:rPr>
          <w:rFonts w:hint="cs"/>
          <w:rtl/>
          <w:lang w:bidi="fa-IR"/>
        </w:rPr>
        <w:t>پس پروردگارا او را از ما راضی بدار، رضایتی بهتر از آنچه که پیامبر</w:t>
      </w:r>
      <w:r w:rsidR="00832849">
        <w:rPr>
          <w:rFonts w:hint="cs"/>
          <w:rtl/>
          <w:lang w:bidi="fa-IR"/>
        </w:rPr>
        <w:t>ی را از امتش و رسولی را از دعوت</w:t>
      </w:r>
      <w:r w:rsidRPr="00984198">
        <w:rPr>
          <w:rFonts w:hint="cs"/>
          <w:rtl/>
          <w:lang w:bidi="fa-IR"/>
        </w:rPr>
        <w:t xml:space="preserve"> و رسالتش راضی گردانیدی. پروردگارا به او و خاندان پاکش و اصحاب خوش یمن و با برکتش و بر هر کسی که بر هدایتش</w:t>
      </w:r>
      <w:r w:rsidR="009D0387" w:rsidRPr="00984198">
        <w:rPr>
          <w:rFonts w:hint="cs"/>
          <w:rtl/>
          <w:lang w:bidi="fa-IR"/>
        </w:rPr>
        <w:t xml:space="preserve"> می‌</w:t>
      </w:r>
      <w:r w:rsidR="00F07DFF">
        <w:rPr>
          <w:rFonts w:hint="cs"/>
          <w:rtl/>
          <w:lang w:bidi="fa-IR"/>
        </w:rPr>
        <w:t>باش</w:t>
      </w:r>
      <w:r w:rsidRPr="00984198">
        <w:rPr>
          <w:rFonts w:hint="cs"/>
          <w:rtl/>
          <w:lang w:bidi="fa-IR"/>
        </w:rPr>
        <w:t>د و به سنت او عمل</w:t>
      </w:r>
      <w:r w:rsidR="009D0387" w:rsidRPr="00984198">
        <w:rPr>
          <w:rFonts w:hint="cs"/>
          <w:rtl/>
          <w:lang w:bidi="fa-IR"/>
        </w:rPr>
        <w:t xml:space="preserve"> می‌</w:t>
      </w:r>
      <w:r w:rsidRPr="00984198">
        <w:rPr>
          <w:rFonts w:hint="cs"/>
          <w:rtl/>
          <w:lang w:bidi="fa-IR"/>
        </w:rPr>
        <w:t>کند و کسانی که تا روز قیامت از او پیروی</w:t>
      </w:r>
      <w:r w:rsidR="009D0387" w:rsidRPr="00984198">
        <w:rPr>
          <w:rFonts w:hint="cs"/>
          <w:rtl/>
          <w:lang w:bidi="fa-IR"/>
        </w:rPr>
        <w:t xml:space="preserve"> می‌</w:t>
      </w:r>
      <w:r w:rsidRPr="00984198">
        <w:rPr>
          <w:rFonts w:hint="cs"/>
          <w:rtl/>
          <w:lang w:bidi="fa-IR"/>
        </w:rPr>
        <w:t xml:space="preserve">کنند، سلام و درود و شرف و مجد و بزرگی فرست. </w:t>
      </w:r>
    </w:p>
    <w:p w:rsidR="00C5413C" w:rsidRPr="00984198" w:rsidRDefault="00C5413C" w:rsidP="00832849">
      <w:pPr>
        <w:jc w:val="both"/>
        <w:rPr>
          <w:rtl/>
          <w:lang w:bidi="fa-IR"/>
        </w:rPr>
      </w:pPr>
      <w:r w:rsidRPr="00984198">
        <w:rPr>
          <w:rFonts w:hint="cs"/>
          <w:rtl/>
          <w:lang w:bidi="fa-IR"/>
        </w:rPr>
        <w:t>اما بعد؛ حق همراه ما و باطل با غیر ماست، لیکن ما به خوبی به این حق شهادت و گواهی نداده</w:t>
      </w:r>
      <w:r w:rsidR="00720309" w:rsidRPr="00984198">
        <w:rPr>
          <w:rFonts w:hint="cs"/>
          <w:rtl/>
          <w:lang w:bidi="fa-IR"/>
        </w:rPr>
        <w:t>‌ایم،</w:t>
      </w:r>
      <w:r w:rsidRPr="00984198">
        <w:rPr>
          <w:rFonts w:hint="cs"/>
          <w:rtl/>
          <w:lang w:bidi="fa-IR"/>
        </w:rPr>
        <w:t xml:space="preserve"> شهادتی عملی در حیطه</w:t>
      </w:r>
      <w:r w:rsidR="00AC25A8" w:rsidRPr="00984198">
        <w:rPr>
          <w:rFonts w:hint="cs"/>
          <w:rtl/>
          <w:lang w:bidi="fa-IR"/>
        </w:rPr>
        <w:t xml:space="preserve">‌ی </w:t>
      </w:r>
      <w:r w:rsidR="00F07DFF">
        <w:rPr>
          <w:rFonts w:hint="cs"/>
          <w:rtl/>
          <w:lang w:bidi="fa-IR"/>
        </w:rPr>
        <w:t>واقعیتی</w:t>
      </w:r>
      <w:r w:rsidRPr="00984198">
        <w:rPr>
          <w:rFonts w:hint="cs"/>
          <w:rtl/>
          <w:lang w:bidi="fa-IR"/>
        </w:rPr>
        <w:t xml:space="preserve"> که در آن هستیم و نیز به خوبی </w:t>
      </w:r>
      <w:r w:rsidR="00832849">
        <w:rPr>
          <w:rFonts w:hint="cs"/>
          <w:rtl/>
          <w:lang w:bidi="fa-IR"/>
        </w:rPr>
        <w:t xml:space="preserve">و </w:t>
      </w:r>
      <w:r w:rsidR="00832849" w:rsidRPr="00984198">
        <w:rPr>
          <w:rFonts w:hint="cs"/>
          <w:rtl/>
          <w:lang w:bidi="fa-IR"/>
        </w:rPr>
        <w:t xml:space="preserve">به درستی </w:t>
      </w:r>
      <w:r w:rsidRPr="00984198">
        <w:rPr>
          <w:rFonts w:hint="cs"/>
          <w:rtl/>
          <w:lang w:bidi="fa-IR"/>
        </w:rPr>
        <w:t>این حق را بر اهل زمین تبلیغ نکرده</w:t>
      </w:r>
      <w:r w:rsidR="00F07DFF">
        <w:rPr>
          <w:rFonts w:hint="cs"/>
          <w:rtl/>
          <w:lang w:bidi="fa-IR"/>
        </w:rPr>
        <w:t>‌ایم</w:t>
      </w:r>
      <w:r w:rsidRPr="00984198">
        <w:rPr>
          <w:rFonts w:hint="cs"/>
          <w:rtl/>
          <w:lang w:bidi="fa-IR"/>
        </w:rPr>
        <w:t xml:space="preserve"> </w:t>
      </w:r>
      <w:r w:rsidR="00832849">
        <w:rPr>
          <w:rFonts w:hint="cs"/>
          <w:rtl/>
          <w:lang w:bidi="fa-IR"/>
        </w:rPr>
        <w:t xml:space="preserve">و </w:t>
      </w:r>
      <w:r w:rsidR="00F07DFF">
        <w:rPr>
          <w:rFonts w:hint="cs"/>
          <w:rtl/>
          <w:lang w:bidi="fa-IR"/>
        </w:rPr>
        <w:t>در</w:t>
      </w:r>
      <w:r w:rsidRPr="00984198">
        <w:rPr>
          <w:rFonts w:hint="cs"/>
          <w:rtl/>
          <w:lang w:bidi="fa-IR"/>
        </w:rPr>
        <w:t>حالی</w:t>
      </w:r>
      <w:r w:rsidR="00F07DFF">
        <w:rPr>
          <w:rtl/>
          <w:lang w:bidi="fa-IR"/>
        </w:rPr>
        <w:softHyphen/>
      </w:r>
      <w:r w:rsidR="00F07DFF">
        <w:rPr>
          <w:rFonts w:hint="cs"/>
          <w:rtl/>
          <w:lang w:bidi="fa-IR"/>
        </w:rPr>
        <w:t>که باطل با غیر ماست، اما</w:t>
      </w:r>
      <w:r w:rsidRPr="00984198">
        <w:rPr>
          <w:rFonts w:hint="cs"/>
          <w:rtl/>
          <w:lang w:bidi="fa-IR"/>
        </w:rPr>
        <w:t xml:space="preserve"> به خوبی توانسته تلبیس کرده و حق را همچو</w:t>
      </w:r>
      <w:r w:rsidR="00F07DFF">
        <w:rPr>
          <w:rFonts w:hint="cs"/>
          <w:rtl/>
          <w:lang w:bidi="fa-IR"/>
        </w:rPr>
        <w:t>ن لباسی بر باطل بپوشاند و از آن</w:t>
      </w:r>
      <w:r w:rsidRPr="00984198">
        <w:rPr>
          <w:rFonts w:hint="cs"/>
          <w:rtl/>
          <w:lang w:bidi="fa-IR"/>
        </w:rPr>
        <w:t>جا</w:t>
      </w:r>
      <w:r w:rsidR="00832849">
        <w:rPr>
          <w:rFonts w:hint="cs"/>
          <w:rtl/>
          <w:lang w:bidi="fa-IR"/>
        </w:rPr>
        <w:t xml:space="preserve"> </w:t>
      </w:r>
      <w:r w:rsidRPr="00984198">
        <w:rPr>
          <w:rFonts w:hint="cs"/>
          <w:rtl/>
          <w:lang w:bidi="fa-IR"/>
        </w:rPr>
        <w:t>که رسیدن به حق شایسته است به خوبی توانسته رسیدن به باطل را نیکو جلوه دهد!!</w:t>
      </w:r>
    </w:p>
    <w:p w:rsidR="00C5413C" w:rsidRPr="00984198" w:rsidRDefault="00C5413C" w:rsidP="00C80182">
      <w:pPr>
        <w:jc w:val="both"/>
        <w:rPr>
          <w:rtl/>
          <w:lang w:bidi="fa-IR"/>
        </w:rPr>
      </w:pPr>
      <w:r w:rsidRPr="00984198">
        <w:rPr>
          <w:rFonts w:hint="cs"/>
          <w:rtl/>
          <w:lang w:bidi="fa-IR"/>
        </w:rPr>
        <w:t>در این هنگام است که حقی که در نزد ماست، منزوی شده و ضعیف گردید، گویا که مغلوب شده است و آنچنان باطل بلند شده و نقش و نگار گرفته که گویا غالب شده است.</w:t>
      </w:r>
    </w:p>
    <w:p w:rsidR="00C5413C" w:rsidRPr="00984198" w:rsidRDefault="00C5413C" w:rsidP="00832849">
      <w:pPr>
        <w:jc w:val="both"/>
        <w:rPr>
          <w:rtl/>
          <w:lang w:bidi="fa-IR"/>
        </w:rPr>
      </w:pPr>
      <w:r w:rsidRPr="00984198">
        <w:rPr>
          <w:rFonts w:hint="cs"/>
          <w:rtl/>
          <w:lang w:bidi="fa-IR"/>
        </w:rPr>
        <w:t>در اینجاست که ما به خاطر حقمان که ضعیف و منزوی شده و باطلی که بلند شده و نقش و نگار گرفته دردمند</w:t>
      </w:r>
      <w:r w:rsidR="009D0387" w:rsidRPr="00984198">
        <w:rPr>
          <w:rFonts w:hint="cs"/>
          <w:rtl/>
          <w:lang w:bidi="fa-IR"/>
        </w:rPr>
        <w:t xml:space="preserve"> می‌</w:t>
      </w:r>
      <w:r w:rsidRPr="00984198">
        <w:rPr>
          <w:rFonts w:hint="cs"/>
          <w:rtl/>
          <w:lang w:bidi="fa-IR"/>
        </w:rPr>
        <w:t>شویم که از این دردمان به دو صورت که سومین حالتی برای آن نیست، تعبیر</w:t>
      </w:r>
      <w:r w:rsidR="009D0387" w:rsidRPr="00984198">
        <w:rPr>
          <w:rFonts w:hint="cs"/>
          <w:rtl/>
          <w:lang w:bidi="fa-IR"/>
        </w:rPr>
        <w:t xml:space="preserve"> می‌</w:t>
      </w:r>
      <w:r w:rsidRPr="00984198">
        <w:rPr>
          <w:rFonts w:hint="cs"/>
          <w:rtl/>
          <w:lang w:bidi="fa-IR"/>
        </w:rPr>
        <w:t>کنیم. یا اینکه دردمان را سرکوب کرده و به صورت سلبی با آن برخورد</w:t>
      </w:r>
      <w:r w:rsidR="009D0387" w:rsidRPr="00984198">
        <w:rPr>
          <w:rFonts w:hint="cs"/>
          <w:rtl/>
          <w:lang w:bidi="fa-IR"/>
        </w:rPr>
        <w:t xml:space="preserve"> می‌</w:t>
      </w:r>
      <w:r w:rsidRPr="00984198">
        <w:rPr>
          <w:rFonts w:hint="cs"/>
          <w:rtl/>
          <w:lang w:bidi="fa-IR"/>
        </w:rPr>
        <w:t>کنیم و این</w:t>
      </w:r>
      <w:r w:rsidR="00F07DFF">
        <w:rPr>
          <w:rtl/>
          <w:lang w:bidi="fa-IR"/>
        </w:rPr>
        <w:softHyphen/>
      </w:r>
      <w:r w:rsidR="00F07DFF">
        <w:rPr>
          <w:rFonts w:hint="cs"/>
          <w:rtl/>
          <w:lang w:bidi="fa-IR"/>
        </w:rPr>
        <w:t>گونه آن</w:t>
      </w:r>
      <w:r w:rsidR="00F07DFF">
        <w:rPr>
          <w:rtl/>
          <w:lang w:bidi="fa-IR"/>
        </w:rPr>
        <w:softHyphen/>
      </w:r>
      <w:r w:rsidRPr="00984198">
        <w:rPr>
          <w:rFonts w:hint="cs"/>
          <w:rtl/>
          <w:lang w:bidi="fa-IR"/>
        </w:rPr>
        <w:t>را نشان</w:t>
      </w:r>
      <w:r w:rsidR="009D0387" w:rsidRPr="00984198">
        <w:rPr>
          <w:rFonts w:hint="cs"/>
          <w:rtl/>
          <w:lang w:bidi="fa-IR"/>
        </w:rPr>
        <w:t xml:space="preserve"> می‌</w:t>
      </w:r>
      <w:r w:rsidR="00F07DFF">
        <w:rPr>
          <w:rFonts w:hint="cs"/>
          <w:rtl/>
          <w:lang w:bidi="fa-IR"/>
        </w:rPr>
        <w:t>دهیم، که در اینصورت بر ناامیدی</w:t>
      </w:r>
      <w:r w:rsidR="00F07DFF">
        <w:rPr>
          <w:rtl/>
          <w:lang w:bidi="fa-IR"/>
        </w:rPr>
        <w:softHyphen/>
      </w:r>
      <w:r w:rsidRPr="00984198">
        <w:rPr>
          <w:rFonts w:hint="cs"/>
          <w:rtl/>
          <w:lang w:bidi="fa-IR"/>
        </w:rPr>
        <w:t xml:space="preserve">مان شکست نفسی را نیز اضافه </w:t>
      </w:r>
      <w:r w:rsidR="00F07DFF">
        <w:rPr>
          <w:rFonts w:hint="cs"/>
          <w:rtl/>
          <w:lang w:bidi="fa-IR"/>
        </w:rPr>
        <w:t>کرده</w:t>
      </w:r>
      <w:r w:rsidR="00F07DFF">
        <w:rPr>
          <w:rtl/>
          <w:lang w:bidi="fa-IR"/>
        </w:rPr>
        <w:softHyphen/>
      </w:r>
      <w:r w:rsidR="00832849">
        <w:rPr>
          <w:rFonts w:hint="cs"/>
          <w:rtl/>
          <w:lang w:bidi="fa-IR"/>
        </w:rPr>
        <w:t>ایم</w:t>
      </w:r>
      <w:r w:rsidR="00F07DFF">
        <w:rPr>
          <w:rFonts w:hint="cs"/>
          <w:rtl/>
          <w:lang w:bidi="fa-IR"/>
        </w:rPr>
        <w:t xml:space="preserve"> و از جامعه و عالم کناره</w:t>
      </w:r>
      <w:r w:rsidR="00F07DFF">
        <w:rPr>
          <w:rtl/>
          <w:lang w:bidi="fa-IR"/>
        </w:rPr>
        <w:softHyphen/>
      </w:r>
      <w:r w:rsidRPr="00984198">
        <w:rPr>
          <w:rFonts w:hint="cs"/>
          <w:rtl/>
          <w:lang w:bidi="fa-IR"/>
        </w:rPr>
        <w:t>گیری کرده و عزلت</w:t>
      </w:r>
      <w:r w:rsidR="009D0387" w:rsidRPr="00984198">
        <w:rPr>
          <w:rFonts w:hint="cs"/>
          <w:rtl/>
          <w:lang w:bidi="fa-IR"/>
        </w:rPr>
        <w:t xml:space="preserve"> می‌</w:t>
      </w:r>
      <w:r w:rsidRPr="00984198">
        <w:rPr>
          <w:rFonts w:hint="cs"/>
          <w:rtl/>
          <w:lang w:bidi="fa-IR"/>
        </w:rPr>
        <w:t>گزینیم و یا اینکه دردمان را به صورت متشنج و منفعل و هیجان زده و گاهی با خون نشان می</w:t>
      </w:r>
      <w:r w:rsidRPr="00984198">
        <w:rPr>
          <w:rFonts w:hint="cs"/>
          <w:cs/>
          <w:lang w:bidi="fa-IR"/>
        </w:rPr>
        <w:t>‎</w:t>
      </w:r>
      <w:r w:rsidRPr="00984198">
        <w:rPr>
          <w:rFonts w:hint="cs"/>
          <w:rtl/>
          <w:lang w:bidi="fa-IR"/>
        </w:rPr>
        <w:t>دهیم، که بدین گونه بار دیگر حق را زیانمند می</w:t>
      </w:r>
      <w:r w:rsidRPr="00984198">
        <w:rPr>
          <w:rFonts w:hint="cs"/>
          <w:cs/>
          <w:lang w:bidi="fa-IR"/>
        </w:rPr>
        <w:t>‎</w:t>
      </w:r>
      <w:r w:rsidRPr="00984198">
        <w:rPr>
          <w:rFonts w:hint="cs"/>
          <w:rtl/>
          <w:lang w:bidi="fa-IR"/>
        </w:rPr>
        <w:t>کنیم گرچه با این روش در پی دفاع و حمایت از حق باشیم، چرا که اهل زمین در این هنگام و با دیدن این روش برخاسته از هیجان</w:t>
      </w:r>
      <w:r w:rsidR="00832849">
        <w:rPr>
          <w:rFonts w:hint="cs"/>
          <w:rtl/>
          <w:lang w:bidi="fa-IR"/>
        </w:rPr>
        <w:t>،</w:t>
      </w:r>
      <w:r w:rsidRPr="00984198">
        <w:rPr>
          <w:rFonts w:hint="cs"/>
          <w:rtl/>
          <w:lang w:bidi="fa-IR"/>
        </w:rPr>
        <w:t xml:space="preserve"> </w:t>
      </w:r>
      <w:r w:rsidR="00832849">
        <w:rPr>
          <w:rFonts w:hint="cs"/>
          <w:rtl/>
          <w:lang w:bidi="fa-IR"/>
        </w:rPr>
        <w:t xml:space="preserve">بر </w:t>
      </w:r>
      <w:r w:rsidRPr="00984198">
        <w:rPr>
          <w:rFonts w:hint="cs"/>
          <w:rtl/>
          <w:lang w:bidi="fa-IR"/>
        </w:rPr>
        <w:t>بغض</w:t>
      </w:r>
      <w:r w:rsidR="00832849">
        <w:rPr>
          <w:rFonts w:hint="cs"/>
          <w:rtl/>
          <w:lang w:bidi="fa-IR"/>
        </w:rPr>
        <w:t xml:space="preserve"> </w:t>
      </w:r>
      <w:r w:rsidR="00F07DFF">
        <w:rPr>
          <w:rFonts w:hint="cs"/>
          <w:rtl/>
          <w:lang w:bidi="fa-IR"/>
        </w:rPr>
        <w:t xml:space="preserve">و عداوت </w:t>
      </w:r>
      <w:r w:rsidR="00832849">
        <w:rPr>
          <w:rFonts w:hint="cs"/>
          <w:rtl/>
          <w:lang w:bidi="fa-IR"/>
        </w:rPr>
        <w:t>و</w:t>
      </w:r>
      <w:r w:rsidRPr="00984198">
        <w:rPr>
          <w:rFonts w:hint="cs"/>
          <w:rtl/>
          <w:lang w:bidi="fa-IR"/>
        </w:rPr>
        <w:t xml:space="preserve"> </w:t>
      </w:r>
      <w:r w:rsidR="00832849" w:rsidRPr="00984198">
        <w:rPr>
          <w:rFonts w:hint="cs"/>
          <w:rtl/>
          <w:lang w:bidi="fa-IR"/>
        </w:rPr>
        <w:t>ترس</w:t>
      </w:r>
      <w:r w:rsidR="00F07DFF">
        <w:rPr>
          <w:rtl/>
          <w:lang w:bidi="fa-IR"/>
        </w:rPr>
        <w:softHyphen/>
      </w:r>
      <w:r w:rsidR="00832849">
        <w:rPr>
          <w:rFonts w:hint="cs"/>
          <w:rtl/>
          <w:lang w:bidi="fa-IR"/>
        </w:rPr>
        <w:t>شان</w:t>
      </w:r>
      <w:r w:rsidR="00832849" w:rsidRPr="00984198">
        <w:rPr>
          <w:rFonts w:hint="cs"/>
          <w:rtl/>
          <w:lang w:bidi="fa-IR"/>
        </w:rPr>
        <w:t xml:space="preserve"> </w:t>
      </w:r>
      <w:r w:rsidRPr="00984198">
        <w:rPr>
          <w:rFonts w:hint="cs"/>
          <w:rtl/>
          <w:lang w:bidi="fa-IR"/>
        </w:rPr>
        <w:t xml:space="preserve">نسبت </w:t>
      </w:r>
      <w:r w:rsidR="00832849">
        <w:rPr>
          <w:rFonts w:hint="cs"/>
          <w:rtl/>
          <w:lang w:bidi="fa-IR"/>
        </w:rPr>
        <w:t xml:space="preserve">به </w:t>
      </w:r>
      <w:r w:rsidRPr="00984198">
        <w:rPr>
          <w:rFonts w:hint="cs"/>
          <w:rtl/>
          <w:lang w:bidi="fa-IR"/>
        </w:rPr>
        <w:t>حق</w:t>
      </w:r>
      <w:r w:rsidR="00832849">
        <w:rPr>
          <w:rFonts w:hint="cs"/>
          <w:rtl/>
          <w:lang w:bidi="fa-IR"/>
        </w:rPr>
        <w:t>ی</w:t>
      </w:r>
      <w:r w:rsidRPr="00984198">
        <w:rPr>
          <w:rFonts w:hint="cs"/>
          <w:rtl/>
          <w:lang w:bidi="fa-IR"/>
        </w:rPr>
        <w:t xml:space="preserve"> که همراه ماست </w:t>
      </w:r>
      <w:r w:rsidR="00832849">
        <w:rPr>
          <w:rFonts w:hint="cs"/>
          <w:rtl/>
          <w:lang w:bidi="fa-IR"/>
        </w:rPr>
        <w:t xml:space="preserve">افزوده </w:t>
      </w:r>
      <w:r w:rsidRPr="00984198">
        <w:rPr>
          <w:rFonts w:hint="cs"/>
          <w:rtl/>
          <w:lang w:bidi="fa-IR"/>
        </w:rPr>
        <w:t>و بر باطلی که همراه</w:t>
      </w:r>
      <w:r w:rsidR="009D0387" w:rsidRPr="00984198">
        <w:rPr>
          <w:rFonts w:hint="cs"/>
          <w:rtl/>
          <w:lang w:bidi="fa-IR"/>
        </w:rPr>
        <w:t xml:space="preserve"> آن‌هاست</w:t>
      </w:r>
      <w:r w:rsidRPr="00984198">
        <w:rPr>
          <w:rFonts w:hint="cs"/>
          <w:rtl/>
          <w:lang w:bidi="fa-IR"/>
        </w:rPr>
        <w:t xml:space="preserve"> </w:t>
      </w:r>
      <w:r w:rsidR="00832849">
        <w:rPr>
          <w:rFonts w:hint="cs"/>
          <w:rtl/>
          <w:lang w:bidi="fa-IR"/>
        </w:rPr>
        <w:t xml:space="preserve">اصرار ورزیده </w:t>
      </w:r>
      <w:r w:rsidRPr="00984198">
        <w:rPr>
          <w:rFonts w:hint="cs"/>
          <w:rtl/>
          <w:lang w:bidi="fa-IR"/>
        </w:rPr>
        <w:t xml:space="preserve">و </w:t>
      </w:r>
      <w:r w:rsidR="00832849">
        <w:rPr>
          <w:rFonts w:hint="cs"/>
          <w:rtl/>
          <w:lang w:bidi="fa-IR"/>
        </w:rPr>
        <w:t xml:space="preserve">بر </w:t>
      </w:r>
      <w:r w:rsidRPr="00984198">
        <w:rPr>
          <w:rFonts w:hint="cs"/>
          <w:rtl/>
          <w:lang w:bidi="fa-IR"/>
        </w:rPr>
        <w:t>یاری آن</w:t>
      </w:r>
      <w:r w:rsidR="009D0387" w:rsidRPr="00984198">
        <w:rPr>
          <w:rFonts w:hint="cs"/>
          <w:rtl/>
          <w:lang w:bidi="fa-IR"/>
        </w:rPr>
        <w:t xml:space="preserve"> می‌</w:t>
      </w:r>
      <w:r w:rsidRPr="00984198">
        <w:rPr>
          <w:rFonts w:hint="cs"/>
          <w:rtl/>
          <w:lang w:bidi="fa-IR"/>
        </w:rPr>
        <w:t>افزایند. درحالی</w:t>
      </w:r>
      <w:r w:rsidR="00F07DFF">
        <w:rPr>
          <w:rtl/>
          <w:lang w:bidi="fa-IR"/>
        </w:rPr>
        <w:softHyphen/>
      </w:r>
      <w:r w:rsidRPr="00984198">
        <w:rPr>
          <w:rFonts w:hint="cs"/>
          <w:rtl/>
          <w:lang w:bidi="fa-IR"/>
        </w:rPr>
        <w:t>که بسیار آسان است که منهجی نظری در توحید و یکتاپرستی تقدیم کنیم. لیکن این منهج مادامی</w:t>
      </w:r>
      <w:r w:rsidR="00F07DFF">
        <w:rPr>
          <w:rtl/>
          <w:lang w:bidi="fa-IR"/>
        </w:rPr>
        <w:softHyphen/>
      </w:r>
      <w:r w:rsidRPr="00984198">
        <w:rPr>
          <w:rFonts w:hint="cs"/>
          <w:rtl/>
          <w:lang w:bidi="fa-IR"/>
        </w:rPr>
        <w:t>که آغازگر تحول و تغییری در منهج و روش زندگی و حیات</w:t>
      </w:r>
      <w:r w:rsidR="00F07DFF">
        <w:rPr>
          <w:rFonts w:hint="cs"/>
          <w:rtl/>
          <w:lang w:bidi="fa-IR"/>
        </w:rPr>
        <w:t xml:space="preserve"> مسلمانان نباشد و در واقعِ عملی و منهج زندگی</w:t>
      </w:r>
      <w:r w:rsidR="00F07DFF">
        <w:rPr>
          <w:rtl/>
          <w:lang w:bidi="fa-IR"/>
        </w:rPr>
        <w:softHyphen/>
      </w:r>
      <w:r w:rsidRPr="00984198">
        <w:rPr>
          <w:rFonts w:hint="cs"/>
          <w:rtl/>
          <w:lang w:bidi="fa-IR"/>
        </w:rPr>
        <w:t>شان اثرگذار نباشد و در دنیای مردم از نظر علمی و عقلی و عملی و عقیدتی و عبادی و اخلاقی و رفتاری درخشش پیدا نکند و تنها همچون سایه</w:t>
      </w:r>
      <w:r w:rsidR="00AC25A8" w:rsidRPr="00984198">
        <w:rPr>
          <w:rFonts w:hint="cs"/>
          <w:rtl/>
          <w:lang w:bidi="fa-IR"/>
        </w:rPr>
        <w:t xml:space="preserve">‌ی </w:t>
      </w:r>
      <w:r w:rsidRPr="00984198">
        <w:rPr>
          <w:rFonts w:hint="cs"/>
          <w:rtl/>
          <w:lang w:bidi="fa-IR"/>
        </w:rPr>
        <w:t>جوهر بر ورق باشد و تنها مجرد کلمات زیبایی باشد که</w:t>
      </w:r>
      <w:r w:rsidR="009D0387" w:rsidRPr="00984198">
        <w:rPr>
          <w:rFonts w:hint="cs"/>
          <w:rtl/>
          <w:lang w:bidi="fa-IR"/>
        </w:rPr>
        <w:t xml:space="preserve"> آن‌ها </w:t>
      </w:r>
      <w:r w:rsidRPr="00984198">
        <w:rPr>
          <w:rFonts w:hint="cs"/>
          <w:rtl/>
          <w:lang w:bidi="fa-IR"/>
        </w:rPr>
        <w:t>را تکرار کنیم، اوضاع و احوال این</w:t>
      </w:r>
      <w:r w:rsidR="00F07DFF">
        <w:rPr>
          <w:rtl/>
          <w:lang w:bidi="fa-IR"/>
        </w:rPr>
        <w:softHyphen/>
      </w:r>
      <w:r w:rsidRPr="00984198">
        <w:rPr>
          <w:rFonts w:hint="cs"/>
          <w:rtl/>
          <w:lang w:bidi="fa-IR"/>
        </w:rPr>
        <w:t>گونه</w:t>
      </w:r>
      <w:r w:rsidR="00F07DFF">
        <w:rPr>
          <w:rFonts w:hint="cs"/>
          <w:rtl/>
          <w:lang w:bidi="fa-IR"/>
        </w:rPr>
        <w:t xml:space="preserve"> خواهد بود تا اینکه اصحاب حق آن</w:t>
      </w:r>
      <w:r w:rsidR="00F07DFF">
        <w:rPr>
          <w:rtl/>
          <w:lang w:bidi="fa-IR"/>
        </w:rPr>
        <w:softHyphen/>
      </w:r>
      <w:r w:rsidR="00F07DFF">
        <w:rPr>
          <w:rFonts w:hint="cs"/>
          <w:rtl/>
          <w:lang w:bidi="fa-IR"/>
        </w:rPr>
        <w:t>را ب</w:t>
      </w:r>
      <w:r w:rsidR="00BD286A" w:rsidRPr="00984198">
        <w:rPr>
          <w:rFonts w:hint="cs"/>
          <w:rtl/>
          <w:lang w:bidi="fa-IR"/>
        </w:rPr>
        <w:t xml:space="preserve">گونه‌ای </w:t>
      </w:r>
      <w:r w:rsidRPr="00984198">
        <w:rPr>
          <w:rFonts w:hint="cs"/>
          <w:rtl/>
          <w:lang w:bidi="fa-IR"/>
        </w:rPr>
        <w:t xml:space="preserve">صحیح و سالم به اهل زمین تبلیغ کنند. </w:t>
      </w:r>
    </w:p>
    <w:p w:rsidR="00D33ED4" w:rsidRPr="00984198" w:rsidRDefault="00C5413C" w:rsidP="00F07DFF">
      <w:pPr>
        <w:widowControl w:val="0"/>
        <w:jc w:val="both"/>
        <w:rPr>
          <w:rtl/>
          <w:lang w:bidi="fa-IR"/>
        </w:rPr>
      </w:pPr>
      <w:r w:rsidRPr="00984198">
        <w:rPr>
          <w:rFonts w:hint="cs"/>
          <w:rtl/>
          <w:lang w:bidi="fa-IR"/>
        </w:rPr>
        <w:t xml:space="preserve">در اینجاست که عظمت رسول الله </w:t>
      </w:r>
      <w:r w:rsidR="00F07DFF">
        <w:rPr>
          <w:rFonts w:ascii="Arial" w:hAnsi="Arial" w:cs="CTraditional Arabic" w:hint="cs"/>
          <w:rtl/>
          <w:lang w:bidi="fa-IR"/>
        </w:rPr>
        <w:t>ح</w:t>
      </w:r>
      <w:r w:rsidRPr="00984198">
        <w:rPr>
          <w:rFonts w:hint="cs"/>
          <w:rtl/>
          <w:lang w:bidi="fa-IR"/>
        </w:rPr>
        <w:t xml:space="preserve"> متجلی</w:t>
      </w:r>
      <w:r w:rsidR="009D0387" w:rsidRPr="00984198">
        <w:rPr>
          <w:rFonts w:hint="cs"/>
          <w:rtl/>
          <w:lang w:bidi="fa-IR"/>
        </w:rPr>
        <w:t xml:space="preserve"> می‌</w:t>
      </w:r>
      <w:r w:rsidRPr="00984198">
        <w:rPr>
          <w:rFonts w:hint="cs"/>
          <w:rtl/>
          <w:lang w:bidi="fa-IR"/>
        </w:rPr>
        <w:t>گردد که توانست برای تحقق توحید دولت و حکومتی از جوان</w:t>
      </w:r>
      <w:r w:rsidR="000D7195" w:rsidRPr="00984198">
        <w:rPr>
          <w:rFonts w:hint="cs"/>
          <w:rtl/>
          <w:lang w:bidi="fa-IR"/>
        </w:rPr>
        <w:t>‌</w:t>
      </w:r>
      <w:r w:rsidRPr="00984198">
        <w:rPr>
          <w:rFonts w:hint="cs"/>
          <w:rtl/>
          <w:lang w:bidi="fa-IR"/>
        </w:rPr>
        <w:t>هایی پراکنده در وسط صحرایی که جهل و شرک در آن موج</w:t>
      </w:r>
      <w:r w:rsidR="009D0387" w:rsidRPr="00984198">
        <w:rPr>
          <w:rFonts w:hint="cs"/>
          <w:rtl/>
          <w:lang w:bidi="fa-IR"/>
        </w:rPr>
        <w:t xml:space="preserve"> می‌</w:t>
      </w:r>
      <w:r w:rsidRPr="00984198">
        <w:rPr>
          <w:rFonts w:hint="cs"/>
          <w:rtl/>
          <w:lang w:bidi="fa-IR"/>
        </w:rPr>
        <w:t>زد، اقامه کند و آن بنایی بلند و سربرافراشته می</w:t>
      </w:r>
      <w:r w:rsidRPr="00984198">
        <w:rPr>
          <w:rFonts w:hint="cs"/>
          <w:cs/>
          <w:lang w:bidi="fa-IR"/>
        </w:rPr>
        <w:t>‎</w:t>
      </w:r>
      <w:r w:rsidRPr="00984198">
        <w:rPr>
          <w:rFonts w:hint="cs"/>
          <w:rtl/>
          <w:lang w:bidi="fa-IR"/>
        </w:rPr>
        <w:t>باشد که هیچ بنایی در هیچ زمانی بر حسب فاصله</w:t>
      </w:r>
      <w:r w:rsidR="00AC25A8" w:rsidRPr="00984198">
        <w:rPr>
          <w:rFonts w:hint="cs"/>
          <w:rtl/>
          <w:lang w:bidi="fa-IR"/>
        </w:rPr>
        <w:t xml:space="preserve">‌ی </w:t>
      </w:r>
      <w:r w:rsidRPr="00984198">
        <w:rPr>
          <w:rFonts w:hint="cs"/>
          <w:rtl/>
          <w:lang w:bidi="fa-IR"/>
        </w:rPr>
        <w:t xml:space="preserve">زمانی </w:t>
      </w:r>
      <w:r w:rsidR="00F07DFF">
        <w:rPr>
          <w:rFonts w:hint="cs"/>
          <w:rtl/>
          <w:lang w:bidi="fa-IR"/>
        </w:rPr>
        <w:t xml:space="preserve">کوتاهی </w:t>
      </w:r>
      <w:r w:rsidRPr="00984198">
        <w:rPr>
          <w:rFonts w:hint="cs"/>
          <w:rtl/>
          <w:lang w:bidi="fa-IR"/>
        </w:rPr>
        <w:t>که این بنای بلند شکل گرفت، مطلقاً به طول آن</w:t>
      </w:r>
      <w:r w:rsidR="009D0387" w:rsidRPr="00984198">
        <w:rPr>
          <w:rFonts w:hint="cs"/>
          <w:rtl/>
          <w:lang w:bidi="fa-IR"/>
        </w:rPr>
        <w:t xml:space="preserve"> نمی‌</w:t>
      </w:r>
      <w:r w:rsidRPr="00984198">
        <w:rPr>
          <w:rFonts w:hint="cs"/>
          <w:rtl/>
          <w:lang w:bidi="fa-IR"/>
        </w:rPr>
        <w:t xml:space="preserve">رسد. در آن روز رسول الله </w:t>
      </w:r>
      <w:r w:rsidR="00F07DFF">
        <w:rPr>
          <w:rFonts w:ascii="Arial" w:hAnsi="Arial" w:cs="CTraditional Arabic" w:hint="cs"/>
          <w:rtl/>
          <w:lang w:bidi="fa-IR"/>
        </w:rPr>
        <w:t>ح</w:t>
      </w:r>
      <w:r w:rsidRPr="00984198">
        <w:rPr>
          <w:rFonts w:hint="cs"/>
          <w:rtl/>
          <w:lang w:bidi="fa-IR"/>
        </w:rPr>
        <w:t xml:space="preserve"> برای چاپ ده</w:t>
      </w:r>
      <w:r w:rsidR="009D0387" w:rsidRPr="00984198">
        <w:rPr>
          <w:rFonts w:hint="cs"/>
          <w:rtl/>
          <w:lang w:bidi="fa-IR"/>
        </w:rPr>
        <w:t xml:space="preserve">‌ها </w:t>
      </w:r>
      <w:r w:rsidRPr="00984198">
        <w:rPr>
          <w:rFonts w:hint="cs"/>
          <w:rtl/>
          <w:lang w:bidi="fa-IR"/>
        </w:rPr>
        <w:t>هزار نسخه از عقیده</w:t>
      </w:r>
      <w:r w:rsidR="00AC25A8" w:rsidRPr="00984198">
        <w:rPr>
          <w:rFonts w:hint="cs"/>
          <w:rtl/>
          <w:lang w:bidi="fa-IR"/>
        </w:rPr>
        <w:t xml:space="preserve">‌ی </w:t>
      </w:r>
      <w:r w:rsidRPr="00984198">
        <w:rPr>
          <w:rFonts w:hint="cs"/>
          <w:rtl/>
          <w:lang w:bidi="fa-IR"/>
        </w:rPr>
        <w:t xml:space="preserve">توحید برخاست، لیکن رسول الله </w:t>
      </w:r>
      <w:r w:rsidR="00F07DFF">
        <w:rPr>
          <w:rFonts w:ascii="Arial" w:hAnsi="Arial" w:cs="CTraditional Arabic" w:hint="cs"/>
          <w:rtl/>
          <w:lang w:bidi="fa-IR"/>
        </w:rPr>
        <w:t>ح</w:t>
      </w:r>
      <w:r w:rsidRPr="00984198">
        <w:rPr>
          <w:rFonts w:hint="cs"/>
          <w:rtl/>
          <w:lang w:bidi="fa-IR"/>
        </w:rPr>
        <w:t xml:space="preserve"> که پدر و مادر و جانم به فدایش باد، این عقیده را با جوهر بر صفحات چاپ نکرد و بلکه</w:t>
      </w:r>
      <w:r w:rsidR="009D0387" w:rsidRPr="00984198">
        <w:rPr>
          <w:rFonts w:hint="cs"/>
          <w:rtl/>
          <w:lang w:bidi="fa-IR"/>
        </w:rPr>
        <w:t xml:space="preserve"> آن‌ها </w:t>
      </w:r>
      <w:r w:rsidRPr="00984198">
        <w:rPr>
          <w:rFonts w:hint="cs"/>
          <w:rtl/>
          <w:lang w:bidi="fa-IR"/>
        </w:rPr>
        <w:t>را بر صفحه</w:t>
      </w:r>
      <w:r w:rsidR="009D0387" w:rsidRPr="00984198">
        <w:rPr>
          <w:rFonts w:hint="cs"/>
          <w:rtl/>
          <w:lang w:bidi="fa-IR"/>
        </w:rPr>
        <w:t xml:space="preserve">‌های </w:t>
      </w:r>
      <w:r w:rsidRPr="00984198">
        <w:rPr>
          <w:rFonts w:hint="cs"/>
          <w:rtl/>
          <w:lang w:bidi="fa-IR"/>
        </w:rPr>
        <w:t>قلوب اصحابش با مدادی از تقوا و هدایت و نور گماشت، که بدین سبب با علم و عمل و دعوت و ابلاغ حق بدان گواهی دادند.</w:t>
      </w:r>
    </w:p>
    <w:p w:rsidR="00D33ED4" w:rsidRPr="00984198" w:rsidRDefault="00D33ED4" w:rsidP="00F07DFF">
      <w:pPr>
        <w:widowControl w:val="0"/>
        <w:jc w:val="both"/>
        <w:rPr>
          <w:rtl/>
          <w:lang w:bidi="fa-IR"/>
        </w:rPr>
      </w:pPr>
      <w:r w:rsidRPr="00984198">
        <w:rPr>
          <w:rFonts w:hint="cs"/>
          <w:rtl/>
          <w:lang w:bidi="fa-IR"/>
        </w:rPr>
        <w:t>آنچه در حال حاضر امت بدان نیازمند است، محقق کردن توحید و شهادت بر آن، در وا</w:t>
      </w:r>
      <w:r w:rsidR="00F07DFF">
        <w:rPr>
          <w:rFonts w:hint="cs"/>
          <w:rtl/>
          <w:lang w:bidi="fa-IR"/>
        </w:rPr>
        <w:t>قعیتی</w:t>
      </w:r>
      <w:r w:rsidRPr="00984198">
        <w:rPr>
          <w:rFonts w:hint="cs"/>
          <w:rtl/>
          <w:lang w:bidi="fa-IR"/>
        </w:rPr>
        <w:t xml:space="preserve"> که در آن به سر</w:t>
      </w:r>
      <w:r w:rsidR="009D0387" w:rsidRPr="00984198">
        <w:rPr>
          <w:rFonts w:hint="cs"/>
          <w:rtl/>
          <w:lang w:bidi="fa-IR"/>
        </w:rPr>
        <w:t xml:space="preserve"> می‌</w:t>
      </w:r>
      <w:r w:rsidRPr="00984198">
        <w:rPr>
          <w:rFonts w:hint="cs"/>
          <w:rtl/>
          <w:lang w:bidi="fa-IR"/>
        </w:rPr>
        <w:t>برد،</w:t>
      </w:r>
      <w:r w:rsidR="009D0387" w:rsidRPr="00984198">
        <w:rPr>
          <w:rFonts w:hint="cs"/>
          <w:rtl/>
          <w:lang w:bidi="fa-IR"/>
        </w:rPr>
        <w:t xml:space="preserve"> می‌</w:t>
      </w:r>
      <w:r w:rsidRPr="00984198">
        <w:rPr>
          <w:rFonts w:hint="cs"/>
          <w:rtl/>
          <w:lang w:bidi="fa-IR"/>
        </w:rPr>
        <w:t xml:space="preserve">باشد. تا اینکه از </w:t>
      </w:r>
      <w:r w:rsidR="00832849">
        <w:rPr>
          <w:rFonts w:hint="cs"/>
          <w:rtl/>
          <w:lang w:bidi="fa-IR"/>
        </w:rPr>
        <w:t>زمره</w:t>
      </w:r>
      <w:r w:rsidRPr="00984198">
        <w:rPr>
          <w:rFonts w:hint="cs"/>
          <w:rtl/>
          <w:lang w:bidi="fa-IR"/>
        </w:rPr>
        <w:t xml:space="preserve"> </w:t>
      </w:r>
      <w:r w:rsidR="00832849">
        <w:rPr>
          <w:rFonts w:hint="cs"/>
          <w:rtl/>
          <w:lang w:bidi="fa-IR"/>
        </w:rPr>
        <w:t>دعوتگران</w:t>
      </w:r>
      <w:r w:rsidRPr="00984198">
        <w:rPr>
          <w:rFonts w:hint="cs"/>
          <w:rtl/>
          <w:lang w:bidi="fa-IR"/>
        </w:rPr>
        <w:t xml:space="preserve"> به س</w:t>
      </w:r>
      <w:r w:rsidR="00F07DFF">
        <w:rPr>
          <w:rFonts w:hint="cs"/>
          <w:rtl/>
          <w:lang w:bidi="fa-IR"/>
        </w:rPr>
        <w:t>وی این توحید خالص برای اهل زمین باشند. و</w:t>
      </w:r>
      <w:r w:rsidRPr="00984198">
        <w:rPr>
          <w:rFonts w:hint="cs"/>
          <w:rtl/>
          <w:lang w:bidi="fa-IR"/>
        </w:rPr>
        <w:t>گرنه چه کسی برای دعوت بشریت</w:t>
      </w:r>
      <w:r w:rsidR="00832849">
        <w:rPr>
          <w:rFonts w:hint="cs"/>
          <w:rtl/>
          <w:lang w:bidi="fa-IR"/>
        </w:rPr>
        <w:t>ی</w:t>
      </w:r>
      <w:r w:rsidRPr="00984198">
        <w:rPr>
          <w:rFonts w:hint="cs"/>
          <w:rtl/>
          <w:lang w:bidi="fa-IR"/>
        </w:rPr>
        <w:t xml:space="preserve"> که از توحید گمراه شد</w:t>
      </w:r>
      <w:r w:rsidR="00832849">
        <w:rPr>
          <w:rFonts w:hint="cs"/>
          <w:rtl/>
          <w:lang w:bidi="fa-IR"/>
        </w:rPr>
        <w:t>ه و از آن فاصله گرفته</w:t>
      </w:r>
      <w:r w:rsidR="009D0387" w:rsidRPr="00984198">
        <w:rPr>
          <w:rFonts w:hint="cs"/>
          <w:rtl/>
          <w:lang w:bidi="fa-IR"/>
        </w:rPr>
        <w:t xml:space="preserve"> می‌</w:t>
      </w:r>
      <w:r w:rsidRPr="00984198">
        <w:rPr>
          <w:rFonts w:hint="cs"/>
          <w:rtl/>
          <w:lang w:bidi="fa-IR"/>
        </w:rPr>
        <w:t>باشد؟ چه کسی نجات دهنده</w:t>
      </w:r>
      <w:r w:rsidR="00AC25A8" w:rsidRPr="00984198">
        <w:rPr>
          <w:rFonts w:hint="cs"/>
          <w:rtl/>
          <w:lang w:bidi="fa-IR"/>
        </w:rPr>
        <w:t xml:space="preserve">‌ی </w:t>
      </w:r>
      <w:r w:rsidRPr="00984198">
        <w:rPr>
          <w:rFonts w:hint="cs"/>
          <w:rtl/>
          <w:lang w:bidi="fa-IR"/>
        </w:rPr>
        <w:t>این بشریت از غرق شدن در تنگنا و لجنزار شرک</w:t>
      </w:r>
      <w:r w:rsidR="009D0387" w:rsidRPr="00984198">
        <w:rPr>
          <w:rFonts w:hint="cs"/>
          <w:rtl/>
          <w:lang w:bidi="fa-IR"/>
        </w:rPr>
        <w:t xml:space="preserve"> می‌</w:t>
      </w:r>
      <w:r w:rsidRPr="00984198">
        <w:rPr>
          <w:rFonts w:hint="cs"/>
          <w:rtl/>
          <w:lang w:bidi="fa-IR"/>
        </w:rPr>
        <w:t>باشد؟ چه کسی برای این بشری که علی رغم فراوانی نورها در تاریکی زندگی می</w:t>
      </w:r>
      <w:r w:rsidRPr="00984198">
        <w:rPr>
          <w:rFonts w:hint="cs"/>
          <w:cs/>
          <w:lang w:bidi="fa-IR"/>
        </w:rPr>
        <w:t>‎</w:t>
      </w:r>
      <w:r w:rsidR="00832849">
        <w:rPr>
          <w:rFonts w:hint="cs"/>
          <w:rtl/>
          <w:lang w:bidi="fa-IR"/>
        </w:rPr>
        <w:t>کن</w:t>
      </w:r>
      <w:r w:rsidRPr="00984198">
        <w:rPr>
          <w:rFonts w:hint="cs"/>
          <w:rtl/>
          <w:lang w:bidi="fa-IR"/>
        </w:rPr>
        <w:t>د، ناصح و خیر خواه</w:t>
      </w:r>
      <w:r w:rsidR="009D0387" w:rsidRPr="00984198">
        <w:rPr>
          <w:rFonts w:hint="cs"/>
          <w:rtl/>
          <w:lang w:bidi="fa-IR"/>
        </w:rPr>
        <w:t xml:space="preserve"> می‌</w:t>
      </w:r>
      <w:r w:rsidRPr="00984198">
        <w:rPr>
          <w:rFonts w:hint="cs"/>
          <w:rtl/>
          <w:lang w:bidi="fa-IR"/>
        </w:rPr>
        <w:t>باشد؟ چه کسی به فکر بشریتی باشد که همچون مستان، هذیان</w:t>
      </w:r>
      <w:r w:rsidR="009D0387" w:rsidRPr="00984198">
        <w:rPr>
          <w:rFonts w:hint="cs"/>
          <w:rtl/>
          <w:lang w:bidi="fa-IR"/>
        </w:rPr>
        <w:t xml:space="preserve"> می‌</w:t>
      </w:r>
      <w:r w:rsidRPr="00984198">
        <w:rPr>
          <w:rFonts w:hint="cs"/>
          <w:rtl/>
          <w:lang w:bidi="fa-IR"/>
        </w:rPr>
        <w:t>گویند و همچون مجنونان</w:t>
      </w:r>
      <w:r w:rsidR="009D0387" w:rsidRPr="00984198">
        <w:rPr>
          <w:rFonts w:hint="cs"/>
          <w:rtl/>
          <w:lang w:bidi="fa-IR"/>
        </w:rPr>
        <w:t xml:space="preserve"> می‌</w:t>
      </w:r>
      <w:r w:rsidRPr="00984198">
        <w:rPr>
          <w:rFonts w:hint="cs"/>
          <w:rtl/>
          <w:lang w:bidi="fa-IR"/>
        </w:rPr>
        <w:t>خندند و همچون نیزه</w:t>
      </w:r>
      <w:r w:rsidR="009D0387" w:rsidRPr="00984198">
        <w:rPr>
          <w:rFonts w:hint="cs"/>
          <w:rtl/>
          <w:lang w:bidi="fa-IR"/>
        </w:rPr>
        <w:t xml:space="preserve">‌ها </w:t>
      </w:r>
      <w:r w:rsidRPr="00984198">
        <w:rPr>
          <w:rFonts w:hint="cs"/>
          <w:rtl/>
          <w:lang w:bidi="fa-IR"/>
        </w:rPr>
        <w:t>درحالت سقوط بوده و از درد رنج</w:t>
      </w:r>
      <w:r w:rsidR="009D0387" w:rsidRPr="00984198">
        <w:rPr>
          <w:rFonts w:hint="cs"/>
          <w:rtl/>
          <w:lang w:bidi="fa-IR"/>
        </w:rPr>
        <w:t xml:space="preserve"> می‌</w:t>
      </w:r>
      <w:r w:rsidRPr="00984198">
        <w:rPr>
          <w:rFonts w:hint="cs"/>
          <w:rtl/>
          <w:lang w:bidi="fa-IR"/>
        </w:rPr>
        <w:t>کشند و در جستجوی هر چیزی</w:t>
      </w:r>
      <w:r w:rsidR="00F07DFF">
        <w:rPr>
          <w:rFonts w:hint="cs"/>
          <w:rtl/>
          <w:lang w:bidi="fa-IR"/>
        </w:rPr>
        <w:t xml:space="preserve"> هست در</w:t>
      </w:r>
      <w:r w:rsidRPr="00984198">
        <w:rPr>
          <w:rFonts w:hint="cs"/>
          <w:rtl/>
          <w:lang w:bidi="fa-IR"/>
        </w:rPr>
        <w:t>حالی</w:t>
      </w:r>
      <w:r w:rsidR="00F07DFF">
        <w:rPr>
          <w:rtl/>
          <w:lang w:bidi="fa-IR"/>
        </w:rPr>
        <w:softHyphen/>
      </w:r>
      <w:r w:rsidRPr="00984198">
        <w:rPr>
          <w:rFonts w:hint="cs"/>
          <w:rtl/>
          <w:lang w:bidi="fa-IR"/>
        </w:rPr>
        <w:t>که در حقیقت مالک هر چیزی</w:t>
      </w:r>
      <w:r w:rsidR="009D0387" w:rsidRPr="00984198">
        <w:rPr>
          <w:rFonts w:hint="cs"/>
          <w:rtl/>
          <w:lang w:bidi="fa-IR"/>
        </w:rPr>
        <w:t xml:space="preserve"> می‌</w:t>
      </w:r>
      <w:r w:rsidRPr="00984198">
        <w:rPr>
          <w:rFonts w:hint="cs"/>
          <w:rtl/>
          <w:lang w:bidi="fa-IR"/>
        </w:rPr>
        <w:t>باشد، لیکن زمانی</w:t>
      </w:r>
      <w:r w:rsidR="00F07DFF">
        <w:rPr>
          <w:rtl/>
          <w:lang w:bidi="fa-IR"/>
        </w:rPr>
        <w:softHyphen/>
      </w:r>
      <w:r w:rsidRPr="00984198">
        <w:rPr>
          <w:rFonts w:hint="cs"/>
          <w:rtl/>
          <w:lang w:bidi="fa-IR"/>
        </w:rPr>
        <w:t>که از منهج و شریعت الله عزوجل منحرف شده، همه چیز را گم کرده است؟!! چه کسی نور را برای کسانی که در تاریکی زندگی</w:t>
      </w:r>
      <w:r w:rsidR="009D0387" w:rsidRPr="00984198">
        <w:rPr>
          <w:rFonts w:hint="cs"/>
          <w:rtl/>
          <w:lang w:bidi="fa-IR"/>
        </w:rPr>
        <w:t xml:space="preserve"> می‌</w:t>
      </w:r>
      <w:r w:rsidRPr="00984198">
        <w:rPr>
          <w:rFonts w:hint="cs"/>
          <w:rtl/>
          <w:lang w:bidi="fa-IR"/>
        </w:rPr>
        <w:t>کنند، هدیه کند، آیا جز کسانی که قلوب</w:t>
      </w:r>
      <w:r w:rsidR="00F07DFF">
        <w:rPr>
          <w:rtl/>
          <w:lang w:bidi="fa-IR"/>
        </w:rPr>
        <w:softHyphen/>
      </w:r>
      <w:r w:rsidRPr="00984198">
        <w:rPr>
          <w:rFonts w:hint="cs"/>
          <w:rtl/>
          <w:lang w:bidi="fa-IR"/>
        </w:rPr>
        <w:t xml:space="preserve">شان با نور توحید و ایمان روشن است کسی هست؟ چه کسی جز کسی که ندای الله و رسولش </w:t>
      </w:r>
      <w:r w:rsidR="00F07DFF">
        <w:rPr>
          <w:rFonts w:ascii="Arial" w:hAnsi="Arial" w:cs="CTraditional Arabic" w:hint="cs"/>
          <w:rtl/>
          <w:lang w:bidi="fa-IR"/>
        </w:rPr>
        <w:t>ح</w:t>
      </w:r>
      <w:r w:rsidRPr="00984198">
        <w:rPr>
          <w:rFonts w:hint="cs"/>
          <w:rtl/>
          <w:lang w:bidi="fa-IR"/>
        </w:rPr>
        <w:t xml:space="preserve"> را شنیده</w:t>
      </w:r>
      <w:r w:rsidR="009D0387" w:rsidRPr="00984198">
        <w:rPr>
          <w:rFonts w:hint="cs"/>
          <w:rtl/>
          <w:lang w:bidi="fa-IR"/>
        </w:rPr>
        <w:t xml:space="preserve"> می‌</w:t>
      </w:r>
      <w:r w:rsidRPr="00984198">
        <w:rPr>
          <w:rFonts w:hint="cs"/>
          <w:rtl/>
          <w:lang w:bidi="fa-IR"/>
        </w:rPr>
        <w:t>تواند ندای الله و رسولش را به گوش بشریت برساند؟ چه کسی به فکر اهل زمین جز خالص</w:t>
      </w:r>
      <w:r w:rsidR="009D0387" w:rsidRPr="00984198">
        <w:rPr>
          <w:rFonts w:hint="cs"/>
          <w:rtl/>
          <w:lang w:bidi="fa-IR"/>
        </w:rPr>
        <w:t xml:space="preserve">‌ترین </w:t>
      </w:r>
      <w:r w:rsidRPr="00984198">
        <w:rPr>
          <w:rFonts w:hint="cs"/>
          <w:rtl/>
          <w:lang w:bidi="fa-IR"/>
        </w:rPr>
        <w:t>موحدین اهل زمین</w:t>
      </w:r>
      <w:r w:rsidR="009D0387" w:rsidRPr="00984198">
        <w:rPr>
          <w:rFonts w:hint="cs"/>
          <w:rtl/>
          <w:lang w:bidi="fa-IR"/>
        </w:rPr>
        <w:t xml:space="preserve"> می‌</w:t>
      </w:r>
      <w:r w:rsidRPr="00984198">
        <w:rPr>
          <w:rFonts w:hint="cs"/>
          <w:rtl/>
          <w:lang w:bidi="fa-IR"/>
        </w:rPr>
        <w:t>باشد؟</w:t>
      </w:r>
    </w:p>
    <w:p w:rsidR="00C5413C" w:rsidRPr="00984198" w:rsidRDefault="00D33ED4" w:rsidP="00832849">
      <w:pPr>
        <w:widowControl w:val="0"/>
        <w:jc w:val="both"/>
        <w:rPr>
          <w:rtl/>
          <w:lang w:bidi="fa-IR"/>
        </w:rPr>
      </w:pPr>
      <w:r w:rsidRPr="00984198">
        <w:rPr>
          <w:rFonts w:hint="cs"/>
          <w:rtl/>
          <w:lang w:bidi="fa-IR"/>
        </w:rPr>
        <w:t>اینجاست که حجم امانت و مسئولیت سنگین بهترین امت که برای مردم بیرون آورده شده</w:t>
      </w:r>
      <w:r w:rsidR="00AC25A8" w:rsidRPr="00984198">
        <w:rPr>
          <w:rFonts w:hint="cs"/>
          <w:rtl/>
          <w:lang w:bidi="fa-IR"/>
        </w:rPr>
        <w:t>‌اند،</w:t>
      </w:r>
      <w:r w:rsidRPr="00984198">
        <w:rPr>
          <w:rFonts w:hint="cs"/>
          <w:rtl/>
          <w:lang w:bidi="fa-IR"/>
        </w:rPr>
        <w:t xml:space="preserve"> در محقق کردن توحید و دع</w:t>
      </w:r>
      <w:r w:rsidR="00F07DFF">
        <w:rPr>
          <w:rFonts w:hint="cs"/>
          <w:rtl/>
          <w:lang w:bidi="fa-IR"/>
        </w:rPr>
        <w:t>وت</w:t>
      </w:r>
      <w:r w:rsidRPr="00984198">
        <w:rPr>
          <w:rFonts w:hint="cs"/>
          <w:rtl/>
          <w:lang w:bidi="fa-IR"/>
        </w:rPr>
        <w:t xml:space="preserve"> اهل زمین به سوی آن، که بدان مکلف شده</w:t>
      </w:r>
      <w:r w:rsidR="00AC25A8" w:rsidRPr="00984198">
        <w:rPr>
          <w:rFonts w:hint="cs"/>
          <w:rtl/>
          <w:lang w:bidi="fa-IR"/>
        </w:rPr>
        <w:t>‌اند،</w:t>
      </w:r>
      <w:r w:rsidRPr="00984198">
        <w:rPr>
          <w:rFonts w:hint="cs"/>
          <w:rtl/>
          <w:lang w:bidi="fa-IR"/>
        </w:rPr>
        <w:t xml:space="preserve"> متجلی</w:t>
      </w:r>
      <w:r w:rsidR="009D0387" w:rsidRPr="00984198">
        <w:rPr>
          <w:rFonts w:hint="cs"/>
          <w:rtl/>
          <w:lang w:bidi="fa-IR"/>
        </w:rPr>
        <w:t xml:space="preserve"> می</w:t>
      </w:r>
      <w:r w:rsidR="00F07DFF">
        <w:rPr>
          <w:rtl/>
          <w:lang w:bidi="fa-IR"/>
        </w:rPr>
        <w:softHyphen/>
      </w:r>
      <w:r w:rsidR="00832849">
        <w:rPr>
          <w:rFonts w:hint="cs"/>
          <w:rtl/>
          <w:lang w:bidi="fa-IR"/>
        </w:rPr>
        <w:t>گرد</w:t>
      </w:r>
      <w:r w:rsidRPr="00984198">
        <w:rPr>
          <w:rFonts w:hint="cs"/>
          <w:rtl/>
          <w:lang w:bidi="fa-IR"/>
        </w:rPr>
        <w:t>د. هیچ روزی نیست که</w:t>
      </w:r>
      <w:r w:rsidR="009D0387" w:rsidRPr="00984198">
        <w:rPr>
          <w:rFonts w:hint="cs"/>
          <w:rtl/>
          <w:lang w:bidi="fa-IR"/>
        </w:rPr>
        <w:t xml:space="preserve"> می‌</w:t>
      </w:r>
      <w:r w:rsidRPr="00984198">
        <w:rPr>
          <w:rFonts w:hint="cs"/>
          <w:rtl/>
          <w:lang w:bidi="fa-IR"/>
        </w:rPr>
        <w:t>گذرد مگر اینکه بر یقین ما افزوده</w:t>
      </w:r>
      <w:r w:rsidR="009D0387" w:rsidRPr="00984198">
        <w:rPr>
          <w:rFonts w:hint="cs"/>
          <w:rtl/>
          <w:lang w:bidi="fa-IR"/>
        </w:rPr>
        <w:t xml:space="preserve"> می‌</w:t>
      </w:r>
      <w:r w:rsidRPr="00984198">
        <w:rPr>
          <w:rFonts w:hint="cs"/>
          <w:rtl/>
          <w:lang w:bidi="fa-IR"/>
        </w:rPr>
        <w:t>شود که گام عملی اول در نصرت و پیروزی و تمکین در دنیا و بلکه سعادت دنیا و آخرت، محقق کردن توحید با تمام شمولیت و کمال و صفات و پاکی آن</w:t>
      </w:r>
      <w:r w:rsidR="009D0387" w:rsidRPr="00984198">
        <w:rPr>
          <w:rFonts w:hint="cs"/>
          <w:rtl/>
          <w:lang w:bidi="fa-IR"/>
        </w:rPr>
        <w:t xml:space="preserve"> می‌</w:t>
      </w:r>
      <w:r w:rsidRPr="00984198">
        <w:rPr>
          <w:rFonts w:hint="cs"/>
          <w:rtl/>
          <w:lang w:bidi="fa-IR"/>
        </w:rPr>
        <w:t>با</w:t>
      </w:r>
      <w:r w:rsidR="00F07DFF">
        <w:rPr>
          <w:rFonts w:hint="cs"/>
          <w:rtl/>
          <w:lang w:bidi="fa-IR"/>
        </w:rPr>
        <w:t>شد</w:t>
      </w:r>
      <w:r w:rsidRPr="00984198">
        <w:rPr>
          <w:rFonts w:hint="cs"/>
          <w:rtl/>
          <w:lang w:bidi="fa-IR"/>
        </w:rPr>
        <w:t xml:space="preserve"> و آنچه که بشریت به طور عام و امت به طور خاص بدان نیاز دارند، توحید</w:t>
      </w:r>
      <w:r w:rsidR="009D0387" w:rsidRPr="00984198">
        <w:rPr>
          <w:rFonts w:hint="cs"/>
          <w:rtl/>
          <w:lang w:bidi="fa-IR"/>
        </w:rPr>
        <w:t xml:space="preserve"> می‌</w:t>
      </w:r>
      <w:r w:rsidRPr="00984198">
        <w:rPr>
          <w:rFonts w:hint="cs"/>
          <w:rtl/>
          <w:lang w:bidi="fa-IR"/>
        </w:rPr>
        <w:t>باشد.</w:t>
      </w:r>
      <w:r w:rsidR="00C5413C" w:rsidRPr="00984198">
        <w:rPr>
          <w:rFonts w:hint="cs"/>
          <w:rtl/>
          <w:lang w:bidi="fa-IR"/>
        </w:rPr>
        <w:t xml:space="preserve"> </w:t>
      </w:r>
    </w:p>
    <w:p w:rsidR="00C5413C" w:rsidRPr="00984198" w:rsidRDefault="00C5413C" w:rsidP="00832849">
      <w:pPr>
        <w:widowControl w:val="0"/>
        <w:jc w:val="both"/>
        <w:rPr>
          <w:rtl/>
          <w:lang w:bidi="fa-IR"/>
        </w:rPr>
      </w:pPr>
      <w:r w:rsidRPr="00984198">
        <w:rPr>
          <w:rFonts w:hint="cs"/>
          <w:rtl/>
          <w:lang w:bidi="fa-IR"/>
        </w:rPr>
        <w:t xml:space="preserve">و این کتاب </w:t>
      </w:r>
      <w:r w:rsidR="000D7195">
        <w:rPr>
          <w:rFonts w:ascii="Traditional Arabic" w:hAnsi="Traditional Arabic" w:cs="Traditional Arabic"/>
          <w:rtl/>
        </w:rPr>
        <w:t>«</w:t>
      </w:r>
      <w:r w:rsidRPr="00984198">
        <w:rPr>
          <w:rFonts w:hint="cs"/>
          <w:rtl/>
          <w:lang w:bidi="fa-IR"/>
        </w:rPr>
        <w:t>حقیقت توحید</w:t>
      </w:r>
      <w:r w:rsidR="000D7195">
        <w:rPr>
          <w:rFonts w:ascii="Traditional Arabic" w:hAnsi="Traditional Arabic" w:cs="Traditional Arabic"/>
          <w:rtl/>
        </w:rPr>
        <w:t>»</w:t>
      </w:r>
      <w:r w:rsidRPr="00984198">
        <w:rPr>
          <w:rFonts w:hint="cs"/>
          <w:rtl/>
          <w:lang w:bidi="fa-IR"/>
        </w:rPr>
        <w:t xml:space="preserve"> در لباسی جدید در چاپ چهارم</w:t>
      </w:r>
      <w:r w:rsidR="009D0387" w:rsidRPr="00984198">
        <w:rPr>
          <w:rFonts w:hint="cs"/>
          <w:rtl/>
          <w:lang w:bidi="fa-IR"/>
        </w:rPr>
        <w:t xml:space="preserve"> می‌</w:t>
      </w:r>
      <w:r w:rsidR="00F07DFF">
        <w:rPr>
          <w:rFonts w:hint="cs"/>
          <w:rtl/>
          <w:lang w:bidi="fa-IR"/>
        </w:rPr>
        <w:t>باشد که آن</w:t>
      </w:r>
      <w:r w:rsidR="00F07DFF">
        <w:rPr>
          <w:rtl/>
          <w:lang w:bidi="fa-IR"/>
        </w:rPr>
        <w:softHyphen/>
      </w:r>
      <w:r w:rsidR="00F07DFF">
        <w:rPr>
          <w:rFonts w:hint="cs"/>
          <w:rtl/>
          <w:lang w:bidi="fa-IR"/>
        </w:rPr>
        <w:t>را با دقت در بسیاری از بخش</w:t>
      </w:r>
      <w:r w:rsidR="00F07DFF">
        <w:rPr>
          <w:rFonts w:hint="cs"/>
          <w:rtl/>
          <w:lang w:bidi="fa-IR"/>
        </w:rPr>
        <w:softHyphen/>
        <w:t>های</w:t>
      </w:r>
      <w:r w:rsidRPr="00984198">
        <w:rPr>
          <w:rFonts w:hint="cs"/>
          <w:rtl/>
          <w:lang w:bidi="fa-IR"/>
        </w:rPr>
        <w:t xml:space="preserve"> چاپ</w:t>
      </w:r>
      <w:r w:rsidR="009D0387" w:rsidRPr="00984198">
        <w:rPr>
          <w:rFonts w:hint="cs"/>
          <w:rtl/>
          <w:lang w:bidi="fa-IR"/>
        </w:rPr>
        <w:t xml:space="preserve">‌های </w:t>
      </w:r>
      <w:r w:rsidRPr="00984198">
        <w:rPr>
          <w:rFonts w:hint="cs"/>
          <w:rtl/>
          <w:lang w:bidi="fa-IR"/>
        </w:rPr>
        <w:t>گذشته</w:t>
      </w:r>
      <w:r w:rsidR="00AC25A8" w:rsidRPr="00984198">
        <w:rPr>
          <w:rFonts w:hint="cs"/>
          <w:rtl/>
          <w:lang w:bidi="fa-IR"/>
        </w:rPr>
        <w:t xml:space="preserve">‌ی </w:t>
      </w:r>
      <w:r w:rsidR="00F07DFF">
        <w:rPr>
          <w:rFonts w:hint="cs"/>
          <w:rtl/>
          <w:lang w:bidi="fa-IR"/>
        </w:rPr>
        <w:t>آن آماده کردم چنان</w:t>
      </w:r>
      <w:r w:rsidR="00F07DFF">
        <w:rPr>
          <w:rFonts w:hint="cs"/>
          <w:rtl/>
          <w:lang w:bidi="fa-IR"/>
        </w:rPr>
        <w:softHyphen/>
      </w:r>
      <w:r w:rsidRPr="00984198">
        <w:rPr>
          <w:rFonts w:hint="cs"/>
          <w:rtl/>
          <w:lang w:bidi="fa-IR"/>
        </w:rPr>
        <w:t xml:space="preserve">که در برخی از </w:t>
      </w:r>
      <w:r w:rsidR="00F07DFF">
        <w:rPr>
          <w:rFonts w:hint="cs"/>
          <w:rtl/>
          <w:lang w:bidi="fa-IR"/>
        </w:rPr>
        <w:t>بخش</w:t>
      </w:r>
      <w:r w:rsidR="00F07DFF">
        <w:rPr>
          <w:rFonts w:hint="cs"/>
          <w:rtl/>
          <w:lang w:bidi="fa-IR"/>
        </w:rPr>
        <w:softHyphen/>
        <w:t>های آن چیزی اضافه و در مواردی چیزی کاسته</w:t>
      </w:r>
      <w:r w:rsidR="00F07DFF">
        <w:rPr>
          <w:rtl/>
          <w:lang w:bidi="fa-IR"/>
        </w:rPr>
        <w:softHyphen/>
      </w:r>
      <w:r w:rsidRPr="00984198">
        <w:rPr>
          <w:rFonts w:hint="cs"/>
          <w:rtl/>
          <w:lang w:bidi="fa-IR"/>
        </w:rPr>
        <w:t>ام و بعد از فضل و عنایت الله عزوجل، از</w:t>
      </w:r>
      <w:r w:rsidR="00BE7650" w:rsidRPr="00984198">
        <w:rPr>
          <w:rFonts w:hint="cs"/>
          <w:rtl/>
          <w:lang w:bidi="fa-IR"/>
        </w:rPr>
        <w:t xml:space="preserve"> نصیحت‌ها</w:t>
      </w:r>
      <w:r w:rsidR="009D0387" w:rsidRPr="00984198">
        <w:rPr>
          <w:rFonts w:hint="cs"/>
          <w:rtl/>
          <w:lang w:bidi="fa-IR"/>
        </w:rPr>
        <w:t xml:space="preserve">ی </w:t>
      </w:r>
      <w:r w:rsidRPr="00984198">
        <w:rPr>
          <w:rFonts w:hint="cs"/>
          <w:rtl/>
          <w:lang w:bidi="fa-IR"/>
        </w:rPr>
        <w:t>بسیاری از برادران ف</w:t>
      </w:r>
      <w:r w:rsidR="00832849">
        <w:rPr>
          <w:rFonts w:hint="cs"/>
          <w:rtl/>
          <w:lang w:bidi="fa-IR"/>
        </w:rPr>
        <w:t>ا</w:t>
      </w:r>
      <w:r w:rsidRPr="00984198">
        <w:rPr>
          <w:rFonts w:hint="cs"/>
          <w:rtl/>
          <w:lang w:bidi="fa-IR"/>
        </w:rPr>
        <w:t>ضل و ص</w:t>
      </w:r>
      <w:r w:rsidR="00832849">
        <w:rPr>
          <w:rFonts w:hint="cs"/>
          <w:rtl/>
          <w:lang w:bidi="fa-IR"/>
        </w:rPr>
        <w:t>ا</w:t>
      </w:r>
      <w:r w:rsidRPr="00984198">
        <w:rPr>
          <w:rFonts w:hint="cs"/>
          <w:rtl/>
          <w:lang w:bidi="fa-IR"/>
        </w:rPr>
        <w:t>دق و غیور</w:t>
      </w:r>
      <w:r w:rsidR="00832849">
        <w:rPr>
          <w:rFonts w:hint="cs"/>
          <w:rtl/>
          <w:lang w:bidi="fa-IR"/>
        </w:rPr>
        <w:t>م</w:t>
      </w:r>
      <w:r w:rsidRPr="00984198">
        <w:rPr>
          <w:rFonts w:hint="cs"/>
          <w:rtl/>
          <w:lang w:bidi="fa-IR"/>
        </w:rPr>
        <w:t xml:space="preserve"> نسبت </w:t>
      </w:r>
      <w:r w:rsidR="00832849">
        <w:rPr>
          <w:rFonts w:hint="cs"/>
          <w:rtl/>
          <w:lang w:bidi="fa-IR"/>
        </w:rPr>
        <w:t xml:space="preserve">به </w:t>
      </w:r>
      <w:r w:rsidR="00F07DFF">
        <w:rPr>
          <w:rFonts w:hint="cs"/>
          <w:rtl/>
          <w:lang w:bidi="fa-IR"/>
        </w:rPr>
        <w:t>توحید</w:t>
      </w:r>
      <w:r w:rsidRPr="00984198">
        <w:rPr>
          <w:rFonts w:hint="cs"/>
          <w:rtl/>
          <w:lang w:bidi="fa-IR"/>
        </w:rPr>
        <w:t xml:space="preserve"> و پیرو</w:t>
      </w:r>
      <w:r w:rsidR="00832849">
        <w:rPr>
          <w:rFonts w:hint="cs"/>
          <w:rtl/>
          <w:lang w:bidi="fa-IR"/>
        </w:rPr>
        <w:t>ان</w:t>
      </w:r>
      <w:r w:rsidRPr="00984198">
        <w:rPr>
          <w:rFonts w:hint="cs"/>
          <w:rtl/>
          <w:lang w:bidi="fa-IR"/>
        </w:rPr>
        <w:t xml:space="preserve"> منهج حق استفاده </w:t>
      </w:r>
      <w:r w:rsidR="00832849">
        <w:rPr>
          <w:rFonts w:hint="cs"/>
          <w:rtl/>
          <w:lang w:bidi="fa-IR"/>
        </w:rPr>
        <w:t>نمو</w:t>
      </w:r>
      <w:r w:rsidRPr="00984198">
        <w:rPr>
          <w:rFonts w:hint="cs"/>
          <w:rtl/>
          <w:lang w:bidi="fa-IR"/>
        </w:rPr>
        <w:t>دم. و با مسرت و تقدیر فراوان</w:t>
      </w:r>
      <w:r w:rsidR="00832849">
        <w:rPr>
          <w:rFonts w:hint="cs"/>
          <w:rtl/>
          <w:lang w:bidi="fa-IR"/>
        </w:rPr>
        <w:t>،</w:t>
      </w:r>
      <w:r w:rsidRPr="00984198">
        <w:rPr>
          <w:rFonts w:hint="cs"/>
          <w:rtl/>
          <w:lang w:bidi="fa-IR"/>
        </w:rPr>
        <w:t xml:space="preserve"> نصیحت هر نصیحت کننده</w:t>
      </w:r>
      <w:r w:rsidR="00AC25A8" w:rsidRPr="00984198">
        <w:rPr>
          <w:rFonts w:hint="cs"/>
          <w:rtl/>
          <w:lang w:bidi="fa-IR"/>
        </w:rPr>
        <w:t xml:space="preserve">‌ی </w:t>
      </w:r>
      <w:r w:rsidRPr="00984198">
        <w:rPr>
          <w:rFonts w:hint="cs"/>
          <w:rtl/>
          <w:lang w:bidi="fa-IR"/>
        </w:rPr>
        <w:t>امینی را اجابت ک</w:t>
      </w:r>
      <w:r w:rsidR="00F07DFF">
        <w:rPr>
          <w:rFonts w:hint="cs"/>
          <w:rtl/>
          <w:lang w:bidi="fa-IR"/>
        </w:rPr>
        <w:t>ردم و بدین ترتیب برخی از نقل</w:t>
      </w:r>
      <w:r w:rsidR="00F07DFF">
        <w:rPr>
          <w:rFonts w:hint="cs"/>
          <w:rtl/>
          <w:lang w:bidi="fa-IR"/>
        </w:rPr>
        <w:softHyphen/>
        <w:t>ها</w:t>
      </w:r>
      <w:r w:rsidRPr="00984198">
        <w:rPr>
          <w:rFonts w:hint="cs"/>
          <w:rtl/>
          <w:lang w:bidi="fa-IR"/>
        </w:rPr>
        <w:t xml:space="preserve"> را به منظور صفای قلوب و سلامت</w:t>
      </w:r>
      <w:r w:rsidR="000D7195" w:rsidRPr="00984198">
        <w:rPr>
          <w:rFonts w:hint="cs"/>
          <w:rtl/>
          <w:lang w:bidi="fa-IR"/>
        </w:rPr>
        <w:t xml:space="preserve"> دل‌ها </w:t>
      </w:r>
      <w:r w:rsidRPr="00984198">
        <w:rPr>
          <w:rFonts w:hint="cs"/>
          <w:rtl/>
          <w:lang w:bidi="fa-IR"/>
        </w:rPr>
        <w:t>و برادری اهل ایمان حذف کردم. به الله سوگند که من از حریص</w:t>
      </w:r>
      <w:r w:rsidR="009D0387" w:rsidRPr="00984198">
        <w:rPr>
          <w:rFonts w:hint="cs"/>
          <w:rtl/>
          <w:lang w:bidi="fa-IR"/>
        </w:rPr>
        <w:t xml:space="preserve">‌ترین </w:t>
      </w:r>
      <w:r w:rsidRPr="00984198">
        <w:rPr>
          <w:rFonts w:hint="cs"/>
          <w:rtl/>
          <w:lang w:bidi="fa-IR"/>
        </w:rPr>
        <w:t xml:space="preserve">مردم در دوستی و محبت با دوستان و برادرانم هستم. </w:t>
      </w:r>
    </w:p>
    <w:p w:rsidR="00C5413C" w:rsidRPr="00984198" w:rsidRDefault="00C5413C" w:rsidP="00C336B2">
      <w:pPr>
        <w:widowControl w:val="0"/>
        <w:jc w:val="both"/>
        <w:rPr>
          <w:rtl/>
          <w:lang w:bidi="fa-IR"/>
        </w:rPr>
      </w:pPr>
      <w:r w:rsidRPr="00984198">
        <w:rPr>
          <w:rFonts w:hint="cs"/>
          <w:rtl/>
          <w:lang w:bidi="fa-IR"/>
        </w:rPr>
        <w:t>و به نقل از کتب ائمه</w:t>
      </w:r>
      <w:r w:rsidR="00AC25A8" w:rsidRPr="00984198">
        <w:rPr>
          <w:rFonts w:hint="cs"/>
          <w:rtl/>
          <w:lang w:bidi="fa-IR"/>
        </w:rPr>
        <w:t xml:space="preserve">‌ی </w:t>
      </w:r>
      <w:r w:rsidRPr="00984198">
        <w:rPr>
          <w:rFonts w:hint="cs"/>
          <w:rtl/>
          <w:lang w:bidi="fa-IR"/>
        </w:rPr>
        <w:t>سلف و کسانی که از</w:t>
      </w:r>
      <w:r w:rsidR="009D0387" w:rsidRPr="00984198">
        <w:rPr>
          <w:rFonts w:hint="cs"/>
          <w:rtl/>
          <w:lang w:bidi="fa-IR"/>
        </w:rPr>
        <w:t xml:space="preserve"> آن‌ها </w:t>
      </w:r>
      <w:r w:rsidRPr="00984198">
        <w:rPr>
          <w:rFonts w:hint="cs"/>
          <w:rtl/>
          <w:lang w:bidi="fa-IR"/>
        </w:rPr>
        <w:t>پیروی کرده و بر منهج</w:t>
      </w:r>
      <w:r w:rsidR="009D0387" w:rsidRPr="00984198">
        <w:rPr>
          <w:rFonts w:hint="cs"/>
          <w:rtl/>
          <w:lang w:bidi="fa-IR"/>
        </w:rPr>
        <w:t xml:space="preserve"> آن‌ها </w:t>
      </w:r>
      <w:r w:rsidRPr="00984198">
        <w:rPr>
          <w:rFonts w:hint="cs"/>
          <w:rtl/>
          <w:lang w:bidi="fa-IR"/>
        </w:rPr>
        <w:t>حرکت کرده</w:t>
      </w:r>
      <w:r w:rsidR="00AC25A8" w:rsidRPr="00984198">
        <w:rPr>
          <w:rFonts w:hint="cs"/>
          <w:rtl/>
          <w:lang w:bidi="fa-IR"/>
        </w:rPr>
        <w:t>‌اند،</w:t>
      </w:r>
      <w:r w:rsidRPr="00984198">
        <w:rPr>
          <w:rFonts w:hint="cs"/>
          <w:rtl/>
          <w:lang w:bidi="fa-IR"/>
        </w:rPr>
        <w:t xml:space="preserve"> اکتفا کردم، چه که</w:t>
      </w:r>
      <w:r w:rsidR="009D0387" w:rsidRPr="00984198">
        <w:rPr>
          <w:rFonts w:hint="cs"/>
          <w:rtl/>
          <w:lang w:bidi="fa-IR"/>
        </w:rPr>
        <w:t xml:space="preserve"> آن‌ها </w:t>
      </w:r>
      <w:r w:rsidRPr="00984198">
        <w:rPr>
          <w:rFonts w:hint="cs"/>
          <w:rtl/>
          <w:lang w:bidi="fa-IR"/>
        </w:rPr>
        <w:t>فهیم</w:t>
      </w:r>
      <w:r w:rsidR="009D0387" w:rsidRPr="00984198">
        <w:rPr>
          <w:rFonts w:hint="cs"/>
          <w:rtl/>
          <w:lang w:bidi="fa-IR"/>
        </w:rPr>
        <w:t xml:space="preserve">‌ترین </w:t>
      </w:r>
      <w:r w:rsidRPr="00984198">
        <w:rPr>
          <w:rFonts w:hint="cs"/>
          <w:rtl/>
          <w:lang w:bidi="fa-IR"/>
        </w:rPr>
        <w:t>مردم</w:t>
      </w:r>
      <w:r w:rsidR="00832849">
        <w:rPr>
          <w:rFonts w:hint="cs"/>
          <w:rtl/>
          <w:lang w:bidi="fa-IR"/>
        </w:rPr>
        <w:t>ان</w:t>
      </w:r>
      <w:r w:rsidRPr="00984198">
        <w:rPr>
          <w:rFonts w:hint="cs"/>
          <w:rtl/>
          <w:lang w:bidi="fa-IR"/>
        </w:rPr>
        <w:t xml:space="preserve"> نسبت </w:t>
      </w:r>
      <w:r w:rsidR="00832849">
        <w:rPr>
          <w:rFonts w:hint="cs"/>
          <w:rtl/>
          <w:lang w:bidi="fa-IR"/>
        </w:rPr>
        <w:t xml:space="preserve">به </w:t>
      </w:r>
      <w:r w:rsidRPr="00984198">
        <w:rPr>
          <w:rFonts w:hint="cs"/>
          <w:rtl/>
          <w:lang w:bidi="fa-IR"/>
        </w:rPr>
        <w:t>مقصود الله عزوجل و رسولش</w:t>
      </w:r>
      <w:r w:rsidR="009D0387" w:rsidRPr="00984198">
        <w:rPr>
          <w:rFonts w:hint="cs"/>
          <w:rtl/>
          <w:lang w:bidi="fa-IR"/>
        </w:rPr>
        <w:t xml:space="preserve"> می‌</w:t>
      </w:r>
      <w:r w:rsidRPr="00984198">
        <w:rPr>
          <w:rFonts w:hint="cs"/>
          <w:rtl/>
          <w:lang w:bidi="fa-IR"/>
        </w:rPr>
        <w:t>باشند و از دیگران به حق داناترند و در این مورد جای هیچگونه تعجبی نیست چرا که شهادت رسول الله</w:t>
      </w:r>
      <w:r w:rsidR="00F07DFF">
        <w:rPr>
          <w:rFonts w:hint="cs"/>
          <w:noProof/>
          <w:rtl/>
          <w:lang w:bidi="fa-IR"/>
        </w:rPr>
        <w:t xml:space="preserve"> </w:t>
      </w:r>
      <w:r w:rsidR="00F07DFF">
        <w:rPr>
          <w:rFonts w:ascii="Arial" w:hAnsi="Arial" w:cs="CTraditional Arabic" w:hint="cs"/>
          <w:rtl/>
          <w:lang w:bidi="fa-IR"/>
        </w:rPr>
        <w:t>ح</w:t>
      </w:r>
      <w:r w:rsidRPr="00984198">
        <w:rPr>
          <w:rFonts w:hint="cs"/>
          <w:rtl/>
          <w:lang w:bidi="fa-IR"/>
        </w:rPr>
        <w:t xml:space="preserve"> گواه این مطلب</w:t>
      </w:r>
      <w:r w:rsidR="009D0387" w:rsidRPr="00984198">
        <w:rPr>
          <w:rFonts w:hint="cs"/>
          <w:rtl/>
          <w:lang w:bidi="fa-IR"/>
        </w:rPr>
        <w:t xml:space="preserve"> می‌</w:t>
      </w:r>
      <w:r w:rsidRPr="00984198">
        <w:rPr>
          <w:rFonts w:hint="cs"/>
          <w:rtl/>
          <w:lang w:bidi="fa-IR"/>
        </w:rPr>
        <w:t>باشد</w:t>
      </w:r>
      <w:r w:rsidR="00271606">
        <w:rPr>
          <w:rFonts w:hint="cs"/>
          <w:rtl/>
          <w:lang w:bidi="fa-IR"/>
        </w:rPr>
        <w:t>، در صحیحین از عبدالله بن مسعود</w:t>
      </w:r>
      <w:r w:rsidRPr="00984198">
        <w:rPr>
          <w:rFonts w:hint="cs"/>
          <w:rtl/>
          <w:lang w:bidi="fa-IR"/>
        </w:rPr>
        <w:t xml:space="preserve"> </w:t>
      </w:r>
      <w:r w:rsidR="00C336B2">
        <w:rPr>
          <w:rFonts w:ascii="Arial" w:hAnsi="Arial" w:cs="CTraditional Arabic" w:hint="cs"/>
          <w:rtl/>
        </w:rPr>
        <w:t>س</w:t>
      </w:r>
      <w:r w:rsidR="00C336B2" w:rsidRPr="00984198">
        <w:rPr>
          <w:rFonts w:hint="cs"/>
          <w:rtl/>
          <w:lang w:bidi="fa-IR"/>
        </w:rPr>
        <w:t xml:space="preserve"> </w:t>
      </w:r>
      <w:r w:rsidRPr="00984198">
        <w:rPr>
          <w:rFonts w:hint="cs"/>
          <w:rtl/>
          <w:lang w:bidi="fa-IR"/>
        </w:rPr>
        <w:t xml:space="preserve">روایت است که رسول الله </w:t>
      </w:r>
      <w:r w:rsidR="00F07DFF">
        <w:rPr>
          <w:rFonts w:ascii="Arial" w:hAnsi="Arial" w:cs="CTraditional Arabic" w:hint="cs"/>
          <w:rtl/>
          <w:lang w:bidi="fa-IR"/>
        </w:rPr>
        <w:t>ح</w:t>
      </w:r>
      <w:r w:rsidRPr="00984198">
        <w:rPr>
          <w:rFonts w:hint="cs"/>
          <w:rtl/>
          <w:lang w:bidi="fa-IR"/>
        </w:rPr>
        <w:t xml:space="preserve"> فرمودند: </w:t>
      </w:r>
      <w:r w:rsidRPr="00AB100C">
        <w:rPr>
          <w:rStyle w:val="Char2"/>
          <w:rFonts w:hint="cs"/>
          <w:rtl/>
        </w:rPr>
        <w:t>«</w:t>
      </w:r>
      <w:r w:rsidRPr="00AB100C">
        <w:rPr>
          <w:rStyle w:val="Char2"/>
          <w:rFonts w:hint="eastAsia"/>
          <w:rtl/>
        </w:rPr>
        <w:t>خَيْرُ</w:t>
      </w:r>
      <w:r w:rsidRPr="00AB100C">
        <w:rPr>
          <w:rStyle w:val="Char2"/>
          <w:rtl/>
        </w:rPr>
        <w:t xml:space="preserve"> </w:t>
      </w:r>
      <w:r w:rsidRPr="00AB100C">
        <w:rPr>
          <w:rStyle w:val="Char2"/>
          <w:rFonts w:hint="eastAsia"/>
          <w:rtl/>
        </w:rPr>
        <w:t>النَّاسِ</w:t>
      </w:r>
      <w:r w:rsidRPr="00AB100C">
        <w:rPr>
          <w:rStyle w:val="Char2"/>
          <w:rtl/>
        </w:rPr>
        <w:t xml:space="preserve"> </w:t>
      </w:r>
      <w:r w:rsidRPr="00AB100C">
        <w:rPr>
          <w:rStyle w:val="Char2"/>
          <w:rFonts w:hint="eastAsia"/>
          <w:rtl/>
        </w:rPr>
        <w:t>قَرْنِي،</w:t>
      </w:r>
      <w:r w:rsidRPr="00AB100C">
        <w:rPr>
          <w:rStyle w:val="Char2"/>
          <w:rtl/>
        </w:rPr>
        <w:t xml:space="preserve"> </w:t>
      </w:r>
      <w:r w:rsidRPr="00AB100C">
        <w:rPr>
          <w:rStyle w:val="Char2"/>
          <w:rFonts w:hint="eastAsia"/>
          <w:rtl/>
        </w:rPr>
        <w:t>ثُمَّ</w:t>
      </w:r>
      <w:r w:rsidRPr="00AB100C">
        <w:rPr>
          <w:rStyle w:val="Char2"/>
          <w:rtl/>
        </w:rPr>
        <w:t xml:space="preserve"> </w:t>
      </w:r>
      <w:r w:rsidRPr="00AB100C">
        <w:rPr>
          <w:rStyle w:val="Char2"/>
          <w:rFonts w:hint="eastAsia"/>
          <w:rtl/>
        </w:rPr>
        <w:t>الَّذِينَ</w:t>
      </w:r>
      <w:r w:rsidRPr="00AB100C">
        <w:rPr>
          <w:rStyle w:val="Char2"/>
          <w:rtl/>
        </w:rPr>
        <w:t xml:space="preserve"> </w:t>
      </w:r>
      <w:r w:rsidRPr="00AB100C">
        <w:rPr>
          <w:rStyle w:val="Char2"/>
          <w:rFonts w:hint="eastAsia"/>
          <w:rtl/>
        </w:rPr>
        <w:t>يَلُونَهُمْ،</w:t>
      </w:r>
      <w:r w:rsidRPr="00AB100C">
        <w:rPr>
          <w:rStyle w:val="Char2"/>
          <w:rtl/>
        </w:rPr>
        <w:t xml:space="preserve"> </w:t>
      </w:r>
      <w:r w:rsidRPr="00AB100C">
        <w:rPr>
          <w:rStyle w:val="Char2"/>
          <w:rFonts w:hint="eastAsia"/>
          <w:rtl/>
        </w:rPr>
        <w:t>ثُمَّ</w:t>
      </w:r>
      <w:r w:rsidRPr="00AB100C">
        <w:rPr>
          <w:rStyle w:val="Char2"/>
          <w:rtl/>
        </w:rPr>
        <w:t xml:space="preserve"> </w:t>
      </w:r>
      <w:r w:rsidRPr="00AB100C">
        <w:rPr>
          <w:rStyle w:val="Char2"/>
          <w:rFonts w:hint="eastAsia"/>
          <w:rtl/>
        </w:rPr>
        <w:t>الَّذِينَ</w:t>
      </w:r>
      <w:r w:rsidRPr="00AB100C">
        <w:rPr>
          <w:rStyle w:val="Char2"/>
          <w:rtl/>
        </w:rPr>
        <w:t xml:space="preserve"> </w:t>
      </w:r>
      <w:r w:rsidRPr="00AB100C">
        <w:rPr>
          <w:rStyle w:val="Char2"/>
          <w:rFonts w:hint="eastAsia"/>
          <w:rtl/>
        </w:rPr>
        <w:t>يَلُونَهُمْ</w:t>
      </w:r>
      <w:r w:rsidRPr="00AB100C">
        <w:rPr>
          <w:rStyle w:val="Char2"/>
          <w:rFonts w:hint="cs"/>
          <w:rtl/>
        </w:rPr>
        <w:t>»</w:t>
      </w:r>
      <w:r w:rsidRPr="00984198">
        <w:rPr>
          <w:rFonts w:hint="cs"/>
          <w:rtl/>
          <w:lang w:bidi="fa-IR"/>
        </w:rPr>
        <w:t xml:space="preserve"> </w:t>
      </w:r>
      <w:r w:rsidR="00D16367">
        <w:rPr>
          <w:rFonts w:hint="cs"/>
          <w:rtl/>
          <w:lang w:bidi="fa-IR"/>
        </w:rPr>
        <w:t>«</w:t>
      </w:r>
      <w:r w:rsidRPr="00984198">
        <w:rPr>
          <w:rFonts w:hint="cs"/>
          <w:rtl/>
          <w:lang w:bidi="fa-IR"/>
        </w:rPr>
        <w:t>بهترین مردم، مردمان قرن من هستند، سپس کسانی که پس از</w:t>
      </w:r>
      <w:r w:rsidR="009D0387" w:rsidRPr="00984198">
        <w:rPr>
          <w:rFonts w:hint="cs"/>
          <w:rtl/>
          <w:lang w:bidi="fa-IR"/>
        </w:rPr>
        <w:t xml:space="preserve"> آن‌ها می‌</w:t>
      </w:r>
      <w:r w:rsidRPr="00984198">
        <w:rPr>
          <w:rFonts w:hint="cs"/>
          <w:rtl/>
          <w:lang w:bidi="fa-IR"/>
        </w:rPr>
        <w:t>آیند و سپس کسانی که پس از</w:t>
      </w:r>
      <w:r w:rsidR="009D0387" w:rsidRPr="00984198">
        <w:rPr>
          <w:rFonts w:hint="cs"/>
          <w:rtl/>
          <w:lang w:bidi="fa-IR"/>
        </w:rPr>
        <w:t xml:space="preserve"> آن‌ها می‌</w:t>
      </w:r>
      <w:r w:rsidRPr="00984198">
        <w:rPr>
          <w:rFonts w:hint="cs"/>
          <w:rtl/>
          <w:lang w:bidi="fa-IR"/>
        </w:rPr>
        <w:t>آیند</w:t>
      </w:r>
      <w:r w:rsidR="00D16367">
        <w:rPr>
          <w:rFonts w:hint="cs"/>
          <w:rtl/>
          <w:lang w:bidi="fa-IR"/>
        </w:rPr>
        <w:t>»</w:t>
      </w:r>
      <w:r w:rsidRPr="00984198">
        <w:rPr>
          <w:rStyle w:val="FootnoteReference"/>
          <w:rtl/>
          <w:lang w:bidi="fa-IR"/>
        </w:rPr>
        <w:footnoteReference w:id="2"/>
      </w:r>
      <w:r w:rsidR="00F07DFF">
        <w:rPr>
          <w:rFonts w:hint="cs"/>
          <w:rtl/>
          <w:lang w:bidi="fa-IR"/>
        </w:rPr>
        <w:t>.</w:t>
      </w:r>
      <w:r w:rsidRPr="00984198">
        <w:rPr>
          <w:rFonts w:hint="cs"/>
          <w:rtl/>
          <w:lang w:bidi="fa-IR"/>
        </w:rPr>
        <w:t xml:space="preserve"> امام ابن ابی العز حنفی </w:t>
      </w:r>
      <w:r w:rsidR="00F07DFF" w:rsidRPr="00F07DFF">
        <w:rPr>
          <w:rFonts w:hint="cs"/>
          <w:noProof/>
          <w:sz w:val="24"/>
          <w:szCs w:val="24"/>
          <w:rtl/>
          <w:lang w:bidi="fa-IR"/>
        </w:rPr>
        <w:t>رحمه</w:t>
      </w:r>
      <w:r w:rsidR="00F07DFF" w:rsidRPr="00F07DFF">
        <w:rPr>
          <w:rFonts w:hint="cs"/>
          <w:noProof/>
          <w:sz w:val="24"/>
          <w:szCs w:val="24"/>
          <w:rtl/>
          <w:lang w:bidi="fa-IR"/>
        </w:rPr>
        <w:softHyphen/>
        <w:t>الله</w:t>
      </w:r>
      <w:r w:rsidRPr="00984198">
        <w:rPr>
          <w:rFonts w:hint="cs"/>
          <w:rtl/>
          <w:lang w:bidi="fa-IR"/>
        </w:rPr>
        <w:t xml:space="preserve"> چه زیبا در شرح عقیده</w:t>
      </w:r>
      <w:r w:rsidR="00AC25A8" w:rsidRPr="00984198">
        <w:rPr>
          <w:rFonts w:hint="cs"/>
          <w:rtl/>
          <w:lang w:bidi="fa-IR"/>
        </w:rPr>
        <w:t xml:space="preserve">‌ی </w:t>
      </w:r>
      <w:r w:rsidRPr="00984198">
        <w:rPr>
          <w:rFonts w:hint="cs"/>
          <w:rtl/>
          <w:lang w:bidi="fa-IR"/>
        </w:rPr>
        <w:t xml:space="preserve">طحاویه فرموده است: </w:t>
      </w:r>
      <w:r w:rsidR="00F07DFF">
        <w:rPr>
          <w:rFonts w:hint="cs"/>
          <w:rtl/>
          <w:lang w:bidi="fa-IR"/>
        </w:rPr>
        <w:t>«</w:t>
      </w:r>
      <w:r w:rsidR="00F07DFF">
        <w:rPr>
          <w:rtl/>
          <w:lang w:bidi="fa-IR"/>
        </w:rPr>
        <w:t xml:space="preserve">چگونه </w:t>
      </w:r>
      <w:r w:rsidR="00F07DFF">
        <w:rPr>
          <w:rFonts w:hint="cs"/>
          <w:rtl/>
          <w:lang w:bidi="fa-IR"/>
        </w:rPr>
        <w:t>در مورد</w:t>
      </w:r>
      <w:r w:rsidRPr="00984198">
        <w:rPr>
          <w:rtl/>
          <w:lang w:bidi="fa-IR"/>
        </w:rPr>
        <w:t xml:space="preserve"> اصول دين سخن</w:t>
      </w:r>
      <w:r w:rsidR="00C01522" w:rsidRPr="00984198">
        <w:rPr>
          <w:rtl/>
          <w:lang w:bidi="fa-IR"/>
        </w:rPr>
        <w:t xml:space="preserve"> مي‌</w:t>
      </w:r>
      <w:r w:rsidRPr="00984198">
        <w:rPr>
          <w:rtl/>
          <w:lang w:bidi="fa-IR"/>
        </w:rPr>
        <w:t xml:space="preserve">گويد </w:t>
      </w:r>
      <w:r w:rsidR="00832849">
        <w:rPr>
          <w:rFonts w:hint="cs"/>
          <w:rtl/>
          <w:lang w:bidi="fa-IR"/>
        </w:rPr>
        <w:t>آن</w:t>
      </w:r>
      <w:r w:rsidR="00F07DFF">
        <w:rPr>
          <w:rtl/>
          <w:lang w:bidi="fa-IR"/>
        </w:rPr>
        <w:t>که آن</w:t>
      </w:r>
      <w:r w:rsidR="00F07DFF">
        <w:rPr>
          <w:rFonts w:hint="cs"/>
          <w:rtl/>
          <w:lang w:bidi="fa-IR"/>
        </w:rPr>
        <w:softHyphen/>
      </w:r>
      <w:r w:rsidRPr="00984198">
        <w:rPr>
          <w:rtl/>
          <w:lang w:bidi="fa-IR"/>
        </w:rPr>
        <w:t>را از قرآن و سنت دريافت نکرده</w:t>
      </w:r>
      <w:r w:rsidRPr="00984198">
        <w:rPr>
          <w:rFonts w:hint="cs"/>
          <w:rtl/>
          <w:lang w:bidi="fa-IR"/>
        </w:rPr>
        <w:t>،</w:t>
      </w:r>
      <w:r w:rsidRPr="00984198">
        <w:rPr>
          <w:rtl/>
          <w:lang w:bidi="fa-IR"/>
        </w:rPr>
        <w:t xml:space="preserve"> بلکه از گفته فلان</w:t>
      </w:r>
      <w:r w:rsidR="00832849">
        <w:rPr>
          <w:rFonts w:hint="cs"/>
          <w:rtl/>
          <w:lang w:bidi="fa-IR"/>
        </w:rPr>
        <w:t xml:space="preserve"> و فلان</w:t>
      </w:r>
      <w:r w:rsidRPr="00984198">
        <w:rPr>
          <w:rtl/>
          <w:lang w:bidi="fa-IR"/>
        </w:rPr>
        <w:t xml:space="preserve"> دريافت کرده است. و اگر گمان کند که اصول دين را از قرآن</w:t>
      </w:r>
      <w:r w:rsidR="00C01522" w:rsidRPr="00984198">
        <w:rPr>
          <w:rtl/>
          <w:lang w:bidi="fa-IR"/>
        </w:rPr>
        <w:t xml:space="preserve"> مي‌</w:t>
      </w:r>
      <w:r w:rsidRPr="00984198">
        <w:rPr>
          <w:rtl/>
          <w:lang w:bidi="fa-IR"/>
        </w:rPr>
        <w:t xml:space="preserve">گيرد، امّا تفسير قرآن را از احاديث پيامبر </w:t>
      </w:r>
      <w:r w:rsidR="00F07DFF">
        <w:rPr>
          <w:rFonts w:ascii="Arial" w:hAnsi="Arial" w:cs="CTraditional Arabic" w:hint="cs"/>
          <w:rtl/>
          <w:lang w:bidi="fa-IR"/>
        </w:rPr>
        <w:t>ح</w:t>
      </w:r>
      <w:r w:rsidR="000D6F3F" w:rsidRPr="00984198">
        <w:rPr>
          <w:rFonts w:hint="cs"/>
          <w:rtl/>
          <w:lang w:bidi="fa-IR"/>
        </w:rPr>
        <w:t xml:space="preserve"> نمي‌</w:t>
      </w:r>
      <w:r w:rsidRPr="00984198">
        <w:rPr>
          <w:rtl/>
          <w:lang w:bidi="fa-IR"/>
        </w:rPr>
        <w:t>گيرد و به</w:t>
      </w:r>
      <w:r w:rsidR="009D0387" w:rsidRPr="00984198">
        <w:rPr>
          <w:rtl/>
          <w:lang w:bidi="fa-IR"/>
        </w:rPr>
        <w:t xml:space="preserve"> آن‌ها </w:t>
      </w:r>
      <w:r w:rsidRPr="00984198">
        <w:rPr>
          <w:rFonts w:hint="cs"/>
          <w:rtl/>
          <w:lang w:bidi="fa-IR"/>
        </w:rPr>
        <w:t>توجه</w:t>
      </w:r>
      <w:r w:rsidR="000D6F3F" w:rsidRPr="00984198">
        <w:rPr>
          <w:rtl/>
          <w:lang w:bidi="fa-IR"/>
        </w:rPr>
        <w:t xml:space="preserve"> نمي‌</w:t>
      </w:r>
      <w:r w:rsidRPr="00984198">
        <w:rPr>
          <w:rtl/>
          <w:lang w:bidi="fa-IR"/>
        </w:rPr>
        <w:t>کند و تفسير قرآن را از اقوال صحابه و تابعين که از ناقلان ثقه و مورد اعتماد براي ما نقل شده،</w:t>
      </w:r>
      <w:r w:rsidR="000D6F3F" w:rsidRPr="00984198">
        <w:rPr>
          <w:rtl/>
          <w:lang w:bidi="fa-IR"/>
        </w:rPr>
        <w:t xml:space="preserve"> نمي‌</w:t>
      </w:r>
      <w:r w:rsidRPr="00984198">
        <w:rPr>
          <w:rtl/>
          <w:lang w:bidi="fa-IR"/>
        </w:rPr>
        <w:t>گيرد</w:t>
      </w:r>
      <w:r w:rsidR="00F07DFF">
        <w:rPr>
          <w:rFonts w:hint="cs"/>
          <w:rtl/>
          <w:lang w:bidi="fa-IR"/>
        </w:rPr>
        <w:t>»</w:t>
      </w:r>
      <w:r w:rsidRPr="00984198">
        <w:rPr>
          <w:rStyle w:val="FootnoteReference"/>
          <w:rtl/>
          <w:lang w:bidi="fa-IR"/>
        </w:rPr>
        <w:footnoteReference w:id="3"/>
      </w:r>
      <w:r w:rsidR="00F07DFF">
        <w:rPr>
          <w:rFonts w:hint="cs"/>
          <w:rtl/>
          <w:lang w:bidi="fa-IR"/>
        </w:rPr>
        <w:t>.</w:t>
      </w:r>
      <w:r w:rsidRPr="00984198">
        <w:rPr>
          <w:rFonts w:hint="cs"/>
          <w:rtl/>
          <w:lang w:bidi="fa-IR"/>
        </w:rPr>
        <w:t xml:space="preserve"> و شیخ الاسلام ابن تیمیه </w:t>
      </w:r>
      <w:r w:rsidR="00F07DFF" w:rsidRPr="00F07DFF">
        <w:rPr>
          <w:rFonts w:hint="cs"/>
          <w:noProof/>
          <w:sz w:val="24"/>
          <w:szCs w:val="24"/>
          <w:rtl/>
          <w:lang w:bidi="fa-IR"/>
        </w:rPr>
        <w:t>رحمه</w:t>
      </w:r>
      <w:r w:rsidR="00F07DFF" w:rsidRPr="00F07DFF">
        <w:rPr>
          <w:rFonts w:hint="cs"/>
          <w:noProof/>
          <w:sz w:val="24"/>
          <w:szCs w:val="24"/>
          <w:rtl/>
          <w:lang w:bidi="fa-IR"/>
        </w:rPr>
        <w:softHyphen/>
        <w:t>الله</w:t>
      </w:r>
      <w:r w:rsidR="009D0387" w:rsidRPr="00F07DFF">
        <w:rPr>
          <w:rFonts w:hint="cs"/>
          <w:sz w:val="22"/>
          <w:szCs w:val="22"/>
          <w:rtl/>
          <w:lang w:bidi="fa-IR"/>
        </w:rPr>
        <w:t xml:space="preserve"> </w:t>
      </w:r>
      <w:r w:rsidR="009D0387" w:rsidRPr="00984198">
        <w:rPr>
          <w:rFonts w:hint="cs"/>
          <w:rtl/>
          <w:lang w:bidi="fa-IR"/>
        </w:rPr>
        <w:t>می‌</w:t>
      </w:r>
      <w:r w:rsidR="00832849">
        <w:rPr>
          <w:rFonts w:hint="cs"/>
          <w:rtl/>
          <w:lang w:bidi="fa-IR"/>
        </w:rPr>
        <w:t>گوید:</w:t>
      </w:r>
      <w:r w:rsidRPr="00984198">
        <w:rPr>
          <w:rFonts w:hint="cs"/>
          <w:rtl/>
          <w:lang w:bidi="fa-IR"/>
        </w:rPr>
        <w:t xml:space="preserve"> </w:t>
      </w:r>
      <w:r w:rsidR="00F07DFF">
        <w:rPr>
          <w:rFonts w:hint="cs"/>
          <w:rtl/>
          <w:lang w:bidi="fa-IR"/>
        </w:rPr>
        <w:t>«</w:t>
      </w:r>
      <w:r w:rsidRPr="00984198">
        <w:rPr>
          <w:rFonts w:hint="cs"/>
          <w:rtl/>
          <w:lang w:bidi="fa-IR"/>
        </w:rPr>
        <w:t>اما در مورد اعتقاد، قطعا اعتقاد از من گرفته</w:t>
      </w:r>
      <w:r w:rsidR="009D0387" w:rsidRPr="00984198">
        <w:rPr>
          <w:rFonts w:hint="cs"/>
          <w:rtl/>
          <w:lang w:bidi="fa-IR"/>
        </w:rPr>
        <w:t xml:space="preserve"> نمی‌</w:t>
      </w:r>
      <w:r w:rsidRPr="00984198">
        <w:rPr>
          <w:rFonts w:hint="cs"/>
          <w:rtl/>
          <w:lang w:bidi="fa-IR"/>
        </w:rPr>
        <w:t>شود و نیز از کسانی که</w:t>
      </w:r>
      <w:r w:rsidR="00AA49E3" w:rsidRPr="00984198">
        <w:rPr>
          <w:rFonts w:hint="cs"/>
          <w:rtl/>
          <w:lang w:bidi="fa-IR"/>
        </w:rPr>
        <w:t xml:space="preserve"> </w:t>
      </w:r>
      <w:r w:rsidR="00832849">
        <w:rPr>
          <w:rFonts w:hint="cs"/>
          <w:rtl/>
          <w:lang w:bidi="fa-IR"/>
        </w:rPr>
        <w:t>(در جایگاه علمی) بالاتری</w:t>
      </w:r>
      <w:r w:rsidRPr="00984198">
        <w:rPr>
          <w:rFonts w:hint="cs"/>
          <w:rtl/>
          <w:lang w:bidi="fa-IR"/>
        </w:rPr>
        <w:t xml:space="preserve"> از من هستند گرفته</w:t>
      </w:r>
      <w:r w:rsidR="009D0387" w:rsidRPr="00984198">
        <w:rPr>
          <w:rFonts w:hint="cs"/>
          <w:rtl/>
          <w:lang w:bidi="fa-IR"/>
        </w:rPr>
        <w:t xml:space="preserve"> نمی‌</w:t>
      </w:r>
      <w:r w:rsidRPr="00984198">
        <w:rPr>
          <w:rFonts w:hint="cs"/>
          <w:rtl/>
          <w:lang w:bidi="fa-IR"/>
        </w:rPr>
        <w:t xml:space="preserve">شود، بلکه اعتقاد تنها از الله و رسولش </w:t>
      </w:r>
      <w:r w:rsidR="00F07DFF">
        <w:rPr>
          <w:rFonts w:ascii="Arial" w:hAnsi="Arial" w:cs="CTraditional Arabic" w:hint="cs"/>
          <w:rtl/>
          <w:lang w:bidi="fa-IR"/>
        </w:rPr>
        <w:t>ح</w:t>
      </w:r>
      <w:r w:rsidRPr="00984198">
        <w:rPr>
          <w:rFonts w:hint="cs"/>
          <w:rtl/>
          <w:lang w:bidi="fa-IR"/>
        </w:rPr>
        <w:t xml:space="preserve"> و آنچه که سلف صالح امت بر آن اجماع کرده</w:t>
      </w:r>
      <w:r w:rsidR="00AC25A8" w:rsidRPr="00984198">
        <w:rPr>
          <w:rFonts w:hint="cs"/>
          <w:rtl/>
          <w:lang w:bidi="fa-IR"/>
        </w:rPr>
        <w:t xml:space="preserve">‌اند </w:t>
      </w:r>
      <w:r w:rsidR="00F07DFF">
        <w:rPr>
          <w:rFonts w:hint="cs"/>
          <w:rtl/>
          <w:lang w:bidi="fa-IR"/>
        </w:rPr>
        <w:t>گرفته می</w:t>
      </w:r>
      <w:r w:rsidR="00F07DFF">
        <w:rPr>
          <w:rFonts w:hint="cs"/>
          <w:rtl/>
          <w:lang w:bidi="fa-IR"/>
        </w:rPr>
        <w:softHyphen/>
        <w:t>شود»</w:t>
      </w:r>
      <w:r w:rsidRPr="00984198">
        <w:rPr>
          <w:rStyle w:val="FootnoteReference"/>
          <w:rtl/>
          <w:lang w:bidi="fa-IR"/>
        </w:rPr>
        <w:footnoteReference w:id="4"/>
      </w:r>
      <w:r w:rsidR="009A5758" w:rsidRPr="00984198">
        <w:rPr>
          <w:rFonts w:hint="cs"/>
          <w:rtl/>
          <w:lang w:bidi="fa-IR"/>
        </w:rPr>
        <w:t>.</w:t>
      </w:r>
    </w:p>
    <w:p w:rsidR="007117B4" w:rsidRPr="00984198" w:rsidRDefault="00C5413C" w:rsidP="00C80182">
      <w:pPr>
        <w:jc w:val="both"/>
        <w:rPr>
          <w:rtl/>
          <w:lang w:bidi="fa-IR"/>
        </w:rPr>
      </w:pPr>
      <w:r w:rsidRPr="00984198">
        <w:rPr>
          <w:rFonts w:hint="cs"/>
          <w:rtl/>
          <w:lang w:bidi="fa-IR"/>
        </w:rPr>
        <w:t>به پروردگار کعبه سوگند که پیوسته با زبان حال و قال تکرار</w:t>
      </w:r>
      <w:r w:rsidR="009D0387" w:rsidRPr="00984198">
        <w:rPr>
          <w:rFonts w:hint="cs"/>
          <w:rtl/>
          <w:lang w:bidi="fa-IR"/>
        </w:rPr>
        <w:t xml:space="preserve"> می‌</w:t>
      </w:r>
      <w:r w:rsidRPr="00984198">
        <w:rPr>
          <w:rFonts w:hint="cs"/>
          <w:rtl/>
          <w:lang w:bidi="fa-IR"/>
        </w:rPr>
        <w:t>کنم که:</w:t>
      </w:r>
    </w:p>
    <w:tbl>
      <w:tblPr>
        <w:bidiVisual/>
        <w:tblW w:w="0" w:type="auto"/>
        <w:tblLook w:val="04A0" w:firstRow="1" w:lastRow="0" w:firstColumn="1" w:lastColumn="0" w:noHBand="0" w:noVBand="1"/>
      </w:tblPr>
      <w:tblGrid>
        <w:gridCol w:w="3481"/>
        <w:gridCol w:w="283"/>
        <w:gridCol w:w="3936"/>
      </w:tblGrid>
      <w:tr w:rsidR="007117B4" w:rsidRPr="00984198" w:rsidTr="009A5758">
        <w:tc>
          <w:tcPr>
            <w:tcW w:w="3481" w:type="dxa"/>
            <w:shd w:val="clear" w:color="auto" w:fill="auto"/>
          </w:tcPr>
          <w:p w:rsidR="007117B4" w:rsidRPr="00891DA0" w:rsidRDefault="00A04C64" w:rsidP="00891DA0">
            <w:pPr>
              <w:pStyle w:val="a1"/>
              <w:ind w:firstLine="0"/>
              <w:jc w:val="lowKashida"/>
              <w:rPr>
                <w:sz w:val="2"/>
                <w:szCs w:val="2"/>
                <w:rtl/>
              </w:rPr>
            </w:pPr>
            <w:r>
              <w:rPr>
                <w:rFonts w:hint="cs"/>
                <w:w w:val="110"/>
                <w:rtl/>
              </w:rPr>
              <w:t>أ</w:t>
            </w:r>
            <w:r w:rsidR="007117B4" w:rsidRPr="00891DA0">
              <w:rPr>
                <w:rFonts w:hint="cs"/>
                <w:w w:val="110"/>
                <w:rtl/>
              </w:rPr>
              <w:t>سیر خلف ر</w:t>
            </w:r>
            <w:r w:rsidR="00C71416" w:rsidRPr="00C71416">
              <w:rPr>
                <w:rFonts w:hint="cs"/>
                <w:w w:val="110"/>
                <w:rtl/>
              </w:rPr>
              <w:t>ك</w:t>
            </w:r>
            <w:r w:rsidR="007117B4" w:rsidRPr="00891DA0">
              <w:rPr>
                <w:rFonts w:hint="cs"/>
                <w:w w:val="110"/>
                <w:rtl/>
              </w:rPr>
              <w:t>ب القوم ذا عرج</w:t>
            </w:r>
            <w:r w:rsidR="007117B4" w:rsidRPr="00891DA0">
              <w:rPr>
                <w:w w:val="110"/>
                <w:rtl/>
              </w:rPr>
              <w:br/>
            </w:r>
          </w:p>
        </w:tc>
        <w:tc>
          <w:tcPr>
            <w:tcW w:w="283" w:type="dxa"/>
            <w:shd w:val="clear" w:color="auto" w:fill="auto"/>
          </w:tcPr>
          <w:p w:rsidR="007117B4" w:rsidRDefault="007117B4" w:rsidP="00891DA0">
            <w:pPr>
              <w:pStyle w:val="a1"/>
              <w:ind w:firstLine="0"/>
              <w:jc w:val="lowKashida"/>
              <w:rPr>
                <w:rtl/>
              </w:rPr>
            </w:pPr>
          </w:p>
        </w:tc>
        <w:tc>
          <w:tcPr>
            <w:tcW w:w="3936" w:type="dxa"/>
            <w:shd w:val="clear" w:color="auto" w:fill="auto"/>
          </w:tcPr>
          <w:p w:rsidR="007117B4" w:rsidRPr="00891DA0" w:rsidRDefault="00A04C64" w:rsidP="00A04C64">
            <w:pPr>
              <w:pStyle w:val="a1"/>
              <w:ind w:firstLine="0"/>
              <w:jc w:val="lowKashida"/>
              <w:rPr>
                <w:sz w:val="2"/>
                <w:szCs w:val="2"/>
                <w:rtl/>
              </w:rPr>
            </w:pPr>
            <w:r>
              <w:rPr>
                <w:rFonts w:hint="cs"/>
                <w:w w:val="120"/>
                <w:rtl/>
              </w:rPr>
              <w:t>مؤم</w:t>
            </w:r>
            <w:r w:rsidR="007117B4" w:rsidRPr="00891DA0">
              <w:rPr>
                <w:rFonts w:hint="cs"/>
                <w:w w:val="120"/>
                <w:rtl/>
              </w:rPr>
              <w:t>لا جبر ما</w:t>
            </w:r>
            <w:r>
              <w:rPr>
                <w:rFonts w:hint="cs"/>
                <w:w w:val="120"/>
                <w:rtl/>
              </w:rPr>
              <w:t xml:space="preserve"> </w:t>
            </w:r>
            <w:r w:rsidR="007117B4" w:rsidRPr="00891DA0">
              <w:rPr>
                <w:rFonts w:hint="cs"/>
                <w:w w:val="120"/>
                <w:rtl/>
              </w:rPr>
              <w:t>لاقیت من عوج</w:t>
            </w:r>
            <w:r w:rsidR="007117B4" w:rsidRPr="00891DA0">
              <w:rPr>
                <w:w w:val="120"/>
                <w:rtl/>
              </w:rPr>
              <w:br/>
            </w:r>
          </w:p>
        </w:tc>
      </w:tr>
      <w:tr w:rsidR="007117B4" w:rsidRPr="00984198" w:rsidTr="009A5758">
        <w:tc>
          <w:tcPr>
            <w:tcW w:w="3481" w:type="dxa"/>
            <w:shd w:val="clear" w:color="auto" w:fill="auto"/>
          </w:tcPr>
          <w:p w:rsidR="007117B4" w:rsidRPr="00891DA0" w:rsidRDefault="00A04C64" w:rsidP="00891DA0">
            <w:pPr>
              <w:pStyle w:val="a1"/>
              <w:ind w:firstLine="0"/>
              <w:jc w:val="lowKashida"/>
              <w:rPr>
                <w:sz w:val="2"/>
                <w:szCs w:val="2"/>
                <w:rtl/>
              </w:rPr>
            </w:pPr>
            <w:r>
              <w:rPr>
                <w:rFonts w:hint="cs"/>
                <w:rtl/>
              </w:rPr>
              <w:t>فإ</w:t>
            </w:r>
            <w:r w:rsidR="007117B4" w:rsidRPr="00D96544">
              <w:rPr>
                <w:rFonts w:hint="cs"/>
                <w:rtl/>
              </w:rPr>
              <w:t>ن لحقت بهم من بعد ما سبقوا</w:t>
            </w:r>
            <w:r w:rsidR="007117B4">
              <w:rPr>
                <w:rtl/>
              </w:rPr>
              <w:br/>
            </w:r>
          </w:p>
        </w:tc>
        <w:tc>
          <w:tcPr>
            <w:tcW w:w="283" w:type="dxa"/>
            <w:shd w:val="clear" w:color="auto" w:fill="auto"/>
          </w:tcPr>
          <w:p w:rsidR="007117B4" w:rsidRDefault="007117B4" w:rsidP="00891DA0">
            <w:pPr>
              <w:pStyle w:val="a1"/>
              <w:ind w:firstLine="0"/>
              <w:jc w:val="lowKashida"/>
              <w:rPr>
                <w:rtl/>
              </w:rPr>
            </w:pPr>
          </w:p>
        </w:tc>
        <w:tc>
          <w:tcPr>
            <w:tcW w:w="3936" w:type="dxa"/>
            <w:shd w:val="clear" w:color="auto" w:fill="auto"/>
          </w:tcPr>
          <w:p w:rsidR="007117B4" w:rsidRPr="00891DA0" w:rsidRDefault="007117B4" w:rsidP="00891DA0">
            <w:pPr>
              <w:pStyle w:val="a1"/>
              <w:ind w:firstLine="0"/>
              <w:jc w:val="lowKashida"/>
              <w:rPr>
                <w:sz w:val="2"/>
                <w:szCs w:val="2"/>
                <w:rtl/>
              </w:rPr>
            </w:pPr>
            <w:r w:rsidRPr="00D96544">
              <w:rPr>
                <w:rFonts w:hint="cs"/>
                <w:rtl/>
              </w:rPr>
              <w:t>ف</w:t>
            </w:r>
            <w:r w:rsidR="00C71416" w:rsidRPr="00C71416">
              <w:rPr>
                <w:rFonts w:hint="cs"/>
                <w:rtl/>
              </w:rPr>
              <w:t>ك</w:t>
            </w:r>
            <w:r w:rsidRPr="00D96544">
              <w:rPr>
                <w:rFonts w:hint="cs"/>
                <w:rtl/>
              </w:rPr>
              <w:t>م لرب السما</w:t>
            </w:r>
            <w:r w:rsidR="00A04C64">
              <w:rPr>
                <w:rFonts w:hint="cs"/>
                <w:rtl/>
              </w:rPr>
              <w:t>ء في</w:t>
            </w:r>
            <w:r w:rsidRPr="00D96544">
              <w:rPr>
                <w:rFonts w:hint="cs"/>
                <w:rtl/>
              </w:rPr>
              <w:t xml:space="preserve"> الناس من فرج</w:t>
            </w:r>
            <w:r>
              <w:rPr>
                <w:rtl/>
              </w:rPr>
              <w:br/>
            </w:r>
          </w:p>
        </w:tc>
      </w:tr>
      <w:tr w:rsidR="007117B4" w:rsidRPr="00984198" w:rsidTr="009A5758">
        <w:tc>
          <w:tcPr>
            <w:tcW w:w="3481" w:type="dxa"/>
            <w:shd w:val="clear" w:color="auto" w:fill="auto"/>
          </w:tcPr>
          <w:p w:rsidR="007117B4" w:rsidRPr="00891DA0" w:rsidRDefault="00A04C64" w:rsidP="00891DA0">
            <w:pPr>
              <w:pStyle w:val="a1"/>
              <w:ind w:firstLine="0"/>
              <w:jc w:val="lowKashida"/>
              <w:rPr>
                <w:sz w:val="2"/>
                <w:szCs w:val="2"/>
                <w:rtl/>
              </w:rPr>
            </w:pPr>
            <w:r>
              <w:rPr>
                <w:rFonts w:hint="cs"/>
                <w:rtl/>
              </w:rPr>
              <w:t>وإن ظللت بقفر الأ</w:t>
            </w:r>
            <w:r w:rsidR="007117B4" w:rsidRPr="00D96544">
              <w:rPr>
                <w:rFonts w:hint="cs"/>
                <w:rtl/>
              </w:rPr>
              <w:t>رض منقطعــاً</w:t>
            </w:r>
            <w:r w:rsidR="007117B4">
              <w:rPr>
                <w:rtl/>
              </w:rPr>
              <w:br/>
            </w:r>
          </w:p>
        </w:tc>
        <w:tc>
          <w:tcPr>
            <w:tcW w:w="283" w:type="dxa"/>
            <w:shd w:val="clear" w:color="auto" w:fill="auto"/>
          </w:tcPr>
          <w:p w:rsidR="007117B4" w:rsidRDefault="007117B4" w:rsidP="00891DA0">
            <w:pPr>
              <w:pStyle w:val="a1"/>
              <w:ind w:firstLine="0"/>
              <w:jc w:val="lowKashida"/>
              <w:rPr>
                <w:rtl/>
              </w:rPr>
            </w:pPr>
          </w:p>
        </w:tc>
        <w:tc>
          <w:tcPr>
            <w:tcW w:w="3936" w:type="dxa"/>
            <w:shd w:val="clear" w:color="auto" w:fill="auto"/>
          </w:tcPr>
          <w:p w:rsidR="007117B4" w:rsidRPr="00891DA0" w:rsidRDefault="007117B4" w:rsidP="00A04C64">
            <w:pPr>
              <w:pStyle w:val="a1"/>
              <w:ind w:firstLine="0"/>
              <w:jc w:val="lowKashida"/>
              <w:rPr>
                <w:sz w:val="2"/>
                <w:szCs w:val="2"/>
                <w:rtl/>
              </w:rPr>
            </w:pPr>
            <w:r w:rsidRPr="00D96544">
              <w:rPr>
                <w:rFonts w:hint="cs"/>
                <w:rtl/>
              </w:rPr>
              <w:t xml:space="preserve">فمـا علی </w:t>
            </w:r>
            <w:r w:rsidR="00A04C64">
              <w:rPr>
                <w:rFonts w:hint="cs"/>
                <w:rtl/>
              </w:rPr>
              <w:t>أعـرج في ذاك</w:t>
            </w:r>
            <w:r w:rsidRPr="00D96544">
              <w:rPr>
                <w:rFonts w:hint="cs"/>
                <w:rtl/>
              </w:rPr>
              <w:t xml:space="preserve"> من حرج</w:t>
            </w:r>
            <w:r>
              <w:rPr>
                <w:rtl/>
              </w:rPr>
              <w:br/>
            </w:r>
          </w:p>
        </w:tc>
      </w:tr>
    </w:tbl>
    <w:p w:rsidR="00C5413C" w:rsidRPr="00984198" w:rsidRDefault="00F07DFF" w:rsidP="00C80182">
      <w:pPr>
        <w:jc w:val="both"/>
        <w:rPr>
          <w:rtl/>
          <w:lang w:bidi="fa-IR"/>
        </w:rPr>
      </w:pPr>
      <w:r>
        <w:rPr>
          <w:rFonts w:hint="cs"/>
          <w:rtl/>
          <w:lang w:bidi="fa-IR"/>
        </w:rPr>
        <w:t>«</w:t>
      </w:r>
      <w:r w:rsidR="00C5413C" w:rsidRPr="00984198">
        <w:rPr>
          <w:rFonts w:hint="cs"/>
          <w:rtl/>
          <w:lang w:bidi="fa-IR"/>
        </w:rPr>
        <w:t>در پشت کاروان قوم، درحالی</w:t>
      </w:r>
      <w:r>
        <w:rPr>
          <w:rtl/>
          <w:lang w:bidi="fa-IR"/>
        </w:rPr>
        <w:softHyphen/>
      </w:r>
      <w:r w:rsidR="00C5413C" w:rsidRPr="00984198">
        <w:rPr>
          <w:rFonts w:hint="cs"/>
          <w:rtl/>
          <w:lang w:bidi="fa-IR"/>
        </w:rPr>
        <w:t>که لنگ هستم</w:t>
      </w:r>
      <w:r w:rsidR="009D0387" w:rsidRPr="00984198">
        <w:rPr>
          <w:rFonts w:hint="cs"/>
          <w:rtl/>
          <w:lang w:bidi="fa-IR"/>
        </w:rPr>
        <w:t xml:space="preserve"> می‌</w:t>
      </w:r>
      <w:r>
        <w:rPr>
          <w:rFonts w:hint="cs"/>
          <w:rtl/>
          <w:lang w:bidi="fa-IR"/>
        </w:rPr>
        <w:t>روم و</w:t>
      </w:r>
      <w:r w:rsidR="00C5413C" w:rsidRPr="00984198">
        <w:rPr>
          <w:rFonts w:hint="cs"/>
          <w:rtl/>
          <w:lang w:bidi="fa-IR"/>
        </w:rPr>
        <w:t xml:space="preserve"> امید پیروزی را به خاطر جبران خسارتی که بر اثر لنگی به من رسیده، دارم. پس اگر به</w:t>
      </w:r>
      <w:r w:rsidR="009D0387" w:rsidRPr="00984198">
        <w:rPr>
          <w:rFonts w:hint="cs"/>
          <w:rtl/>
          <w:lang w:bidi="fa-IR"/>
        </w:rPr>
        <w:t xml:space="preserve"> آن‌ها </w:t>
      </w:r>
      <w:r w:rsidR="00C5413C" w:rsidRPr="00984198">
        <w:rPr>
          <w:rFonts w:hint="cs"/>
          <w:rtl/>
          <w:lang w:bidi="fa-IR"/>
        </w:rPr>
        <w:t>رسیدم بعد از اینکه</w:t>
      </w:r>
      <w:r w:rsidR="009D0387" w:rsidRPr="00984198">
        <w:rPr>
          <w:rFonts w:hint="cs"/>
          <w:rtl/>
          <w:lang w:bidi="fa-IR"/>
        </w:rPr>
        <w:t xml:space="preserve"> آن‌ها </w:t>
      </w:r>
      <w:r w:rsidR="00C5413C" w:rsidRPr="00984198">
        <w:rPr>
          <w:rFonts w:hint="cs"/>
          <w:rtl/>
          <w:lang w:bidi="fa-IR"/>
        </w:rPr>
        <w:t>سبقت گرفتند، گشایش و مدد پروردگار آسمان بر مردم زمین بسیار بوده و بعید نیست، اما اگر از</w:t>
      </w:r>
      <w:r w:rsidR="009D0387" w:rsidRPr="00984198">
        <w:rPr>
          <w:rFonts w:hint="cs"/>
          <w:rtl/>
          <w:lang w:bidi="fa-IR"/>
        </w:rPr>
        <w:t xml:space="preserve"> آن‌ها </w:t>
      </w:r>
      <w:r w:rsidR="00C5413C" w:rsidRPr="00984198">
        <w:rPr>
          <w:rFonts w:hint="cs"/>
          <w:rtl/>
          <w:lang w:bidi="fa-IR"/>
        </w:rPr>
        <w:t>در پست و بلندی زمین ماندم، بر انسان لنگ حرجی نیست که عقب بماند.</w:t>
      </w:r>
      <w:r>
        <w:rPr>
          <w:rFonts w:hint="cs"/>
          <w:rtl/>
          <w:lang w:bidi="fa-IR"/>
        </w:rPr>
        <w:t>»</w:t>
      </w:r>
      <w:r w:rsidR="00C5413C" w:rsidRPr="00984198">
        <w:rPr>
          <w:rFonts w:hint="cs"/>
          <w:rtl/>
          <w:lang w:bidi="fa-IR"/>
        </w:rPr>
        <w:t xml:space="preserve"> </w:t>
      </w:r>
    </w:p>
    <w:p w:rsidR="00C5413C" w:rsidRPr="00984198" w:rsidRDefault="00C5413C" w:rsidP="00A04C64">
      <w:pPr>
        <w:jc w:val="both"/>
        <w:rPr>
          <w:rtl/>
          <w:lang w:bidi="fa-IR"/>
        </w:rPr>
      </w:pPr>
      <w:r w:rsidRPr="00984198">
        <w:rPr>
          <w:rFonts w:hint="cs"/>
          <w:rtl/>
          <w:lang w:bidi="fa-IR"/>
        </w:rPr>
        <w:t>و در پایان از الله عزوجل</w:t>
      </w:r>
      <w:r w:rsidR="009D0387" w:rsidRPr="00984198">
        <w:rPr>
          <w:rFonts w:hint="cs"/>
          <w:rtl/>
          <w:lang w:bidi="fa-IR"/>
        </w:rPr>
        <w:t xml:space="preserve"> می‌</w:t>
      </w:r>
      <w:r w:rsidRPr="00984198">
        <w:rPr>
          <w:rFonts w:hint="cs"/>
          <w:rtl/>
          <w:lang w:bidi="fa-IR"/>
        </w:rPr>
        <w:t xml:space="preserve">خواهم که امت را به طور خاص و بشریت را به طور عام بازگشتی زیبا به سوی توحید عنایت فرماید </w:t>
      </w:r>
      <w:r w:rsidR="00F07DFF">
        <w:rPr>
          <w:rFonts w:hint="cs"/>
          <w:rtl/>
          <w:lang w:bidi="fa-IR"/>
        </w:rPr>
        <w:t>و شکستگی قلوب</w:t>
      </w:r>
      <w:r w:rsidR="00F07DFF">
        <w:rPr>
          <w:rtl/>
          <w:lang w:bidi="fa-IR"/>
        </w:rPr>
        <w:softHyphen/>
      </w:r>
      <w:r w:rsidR="00A04C64" w:rsidRPr="00984198">
        <w:rPr>
          <w:rFonts w:hint="cs"/>
          <w:rtl/>
          <w:lang w:bidi="fa-IR"/>
        </w:rPr>
        <w:t>مان ر</w:t>
      </w:r>
      <w:r w:rsidR="00F07DFF">
        <w:rPr>
          <w:rFonts w:hint="cs"/>
          <w:rtl/>
          <w:lang w:bidi="fa-IR"/>
        </w:rPr>
        <w:t>ا جبران کند</w:t>
      </w:r>
      <w:r w:rsidRPr="00984198">
        <w:rPr>
          <w:rFonts w:hint="cs"/>
          <w:rtl/>
          <w:lang w:bidi="fa-IR"/>
        </w:rPr>
        <w:t xml:space="preserve"> و بهره</w:t>
      </w:r>
      <w:r w:rsidR="00F07DFF">
        <w:rPr>
          <w:rFonts w:hint="cs"/>
          <w:rtl/>
          <w:lang w:bidi="fa-IR"/>
        </w:rPr>
        <w:t>‌ی</w:t>
      </w:r>
      <w:r w:rsidR="00F07DFF">
        <w:rPr>
          <w:rtl/>
          <w:lang w:bidi="fa-IR"/>
        </w:rPr>
        <w:softHyphen/>
      </w:r>
      <w:r w:rsidRPr="00984198">
        <w:rPr>
          <w:rFonts w:hint="cs"/>
          <w:rtl/>
          <w:lang w:bidi="fa-IR"/>
        </w:rPr>
        <w:t>مان از دینمان را تنها سخنمان قرار ندهد و نیت</w:t>
      </w:r>
      <w:r w:rsidR="009C03FC" w:rsidRPr="00984198">
        <w:rPr>
          <w:rFonts w:hint="cs"/>
          <w:rtl/>
          <w:lang w:bidi="fa-IR"/>
        </w:rPr>
        <w:t>‌</w:t>
      </w:r>
      <w:r w:rsidRPr="00984198">
        <w:rPr>
          <w:rFonts w:hint="cs"/>
          <w:rtl/>
          <w:lang w:bidi="fa-IR"/>
        </w:rPr>
        <w:t>ها و اعمال ما را نیکو گرداند. براستی که او ولی و عهده</w:t>
      </w:r>
      <w:r w:rsidR="00A04C64" w:rsidRPr="00984198">
        <w:rPr>
          <w:rFonts w:hint="cs"/>
          <w:rtl/>
          <w:lang w:bidi="fa-IR"/>
        </w:rPr>
        <w:t>‌</w:t>
      </w:r>
      <w:r w:rsidRPr="00984198">
        <w:rPr>
          <w:rFonts w:hint="cs"/>
          <w:rtl/>
          <w:lang w:bidi="fa-IR"/>
        </w:rPr>
        <w:t>دار آن</w:t>
      </w:r>
      <w:r w:rsidR="009D0387" w:rsidRPr="00984198">
        <w:rPr>
          <w:rFonts w:hint="cs"/>
          <w:rtl/>
          <w:lang w:bidi="fa-IR"/>
        </w:rPr>
        <w:t xml:space="preserve"> می‌</w:t>
      </w:r>
      <w:r w:rsidRPr="00984198">
        <w:rPr>
          <w:rFonts w:hint="cs"/>
          <w:rtl/>
          <w:lang w:bidi="fa-IR"/>
        </w:rPr>
        <w:t xml:space="preserve">باشد. </w:t>
      </w:r>
    </w:p>
    <w:p w:rsidR="00C5413C" w:rsidRPr="00D96544" w:rsidRDefault="00A04C64" w:rsidP="00A04C64">
      <w:pPr>
        <w:pStyle w:val="a1"/>
        <w:ind w:firstLine="0"/>
        <w:jc w:val="center"/>
        <w:rPr>
          <w:rtl/>
        </w:rPr>
      </w:pPr>
      <w:r>
        <w:rPr>
          <w:rFonts w:hint="cs"/>
          <w:rtl/>
        </w:rPr>
        <w:t>وصلى</w:t>
      </w:r>
      <w:r w:rsidR="00C5413C" w:rsidRPr="00D96544">
        <w:rPr>
          <w:rFonts w:hint="cs"/>
          <w:rtl/>
        </w:rPr>
        <w:t xml:space="preserve"> الله وسلم علی نبینا محمد وعلی آله و</w:t>
      </w:r>
      <w:r w:rsidR="00601727">
        <w:rPr>
          <w:rFonts w:hint="cs"/>
          <w:rtl/>
        </w:rPr>
        <w:t>أ</w:t>
      </w:r>
      <w:r w:rsidR="00C5413C" w:rsidRPr="00D96544">
        <w:rPr>
          <w:rFonts w:hint="cs"/>
          <w:rtl/>
        </w:rPr>
        <w:t xml:space="preserve">صحابه </w:t>
      </w:r>
      <w:r w:rsidR="00601727">
        <w:rPr>
          <w:rFonts w:hint="cs"/>
          <w:rtl/>
        </w:rPr>
        <w:t>أ</w:t>
      </w:r>
      <w:r w:rsidR="00C5413C" w:rsidRPr="00D96544">
        <w:rPr>
          <w:rFonts w:hint="cs"/>
          <w:rtl/>
        </w:rPr>
        <w:t>جمعین</w:t>
      </w:r>
      <w:r w:rsidR="00601727">
        <w:rPr>
          <w:rFonts w:hint="cs"/>
          <w:rtl/>
        </w:rPr>
        <w:t>.</w:t>
      </w:r>
    </w:p>
    <w:p w:rsidR="00C5413C" w:rsidRPr="00984198" w:rsidRDefault="00C5413C" w:rsidP="00727BC3">
      <w:pPr>
        <w:spacing w:line="192" w:lineRule="auto"/>
        <w:ind w:firstLine="0"/>
        <w:jc w:val="center"/>
        <w:rPr>
          <w:b/>
          <w:bCs/>
          <w:rtl/>
          <w:lang w:bidi="fa-IR"/>
        </w:rPr>
      </w:pPr>
      <w:r w:rsidRPr="00984198">
        <w:rPr>
          <w:rFonts w:hint="cs"/>
          <w:b/>
          <w:bCs/>
          <w:rtl/>
          <w:lang w:bidi="fa-IR"/>
        </w:rPr>
        <w:t>ابو احمد محمد بن حسان</w:t>
      </w:r>
    </w:p>
    <w:p w:rsidR="00C5413C" w:rsidRPr="00984198" w:rsidRDefault="00C5413C" w:rsidP="00727BC3">
      <w:pPr>
        <w:spacing w:line="192" w:lineRule="auto"/>
        <w:ind w:firstLine="0"/>
        <w:jc w:val="center"/>
        <w:rPr>
          <w:rtl/>
          <w:lang w:bidi="fa-IR"/>
        </w:rPr>
      </w:pPr>
      <w:r w:rsidRPr="00984198">
        <w:rPr>
          <w:rFonts w:hint="cs"/>
          <w:rtl/>
          <w:lang w:bidi="fa-IR"/>
        </w:rPr>
        <w:t>قاهره</w:t>
      </w:r>
    </w:p>
    <w:p w:rsidR="00C5413C" w:rsidRPr="00984198" w:rsidRDefault="00C5413C" w:rsidP="00727BC3">
      <w:pPr>
        <w:spacing w:line="192" w:lineRule="auto"/>
        <w:ind w:firstLine="0"/>
        <w:jc w:val="center"/>
        <w:rPr>
          <w:rtl/>
          <w:lang w:bidi="fa-IR"/>
        </w:rPr>
      </w:pPr>
      <w:r w:rsidRPr="00984198">
        <w:rPr>
          <w:rFonts w:hint="cs"/>
          <w:rtl/>
          <w:lang w:bidi="fa-IR"/>
        </w:rPr>
        <w:t>شوال 1429 هـ</w:t>
      </w:r>
    </w:p>
    <w:p w:rsidR="00601727" w:rsidRPr="00984198" w:rsidRDefault="00601727" w:rsidP="00601727">
      <w:pPr>
        <w:ind w:firstLine="0"/>
        <w:jc w:val="center"/>
        <w:rPr>
          <w:rtl/>
          <w:lang w:bidi="fa-IR"/>
        </w:rPr>
        <w:sectPr w:rsidR="00601727" w:rsidRPr="00984198" w:rsidSect="0093480F">
          <w:headerReference w:type="default" r:id="rId16"/>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042B23" w:rsidRDefault="00C5413C" w:rsidP="00601727">
      <w:pPr>
        <w:pStyle w:val="a"/>
        <w:rPr>
          <w:rtl/>
        </w:rPr>
      </w:pPr>
      <w:bookmarkStart w:id="20" w:name="_Toc418616799"/>
      <w:r w:rsidRPr="00042B23">
        <w:rPr>
          <w:rFonts w:hint="cs"/>
          <w:rtl/>
        </w:rPr>
        <w:t>مقدمه</w:t>
      </w:r>
      <w:r w:rsidR="00AC25A8">
        <w:rPr>
          <w:rFonts w:hint="cs"/>
          <w:rtl/>
        </w:rPr>
        <w:t xml:space="preserve">‌ی </w:t>
      </w:r>
      <w:r w:rsidRPr="00042B23">
        <w:rPr>
          <w:rFonts w:hint="cs"/>
          <w:rtl/>
        </w:rPr>
        <w:t>چاپ سوم</w:t>
      </w:r>
      <w:bookmarkEnd w:id="20"/>
    </w:p>
    <w:p w:rsidR="00C5413C" w:rsidRPr="00D96544" w:rsidRDefault="00C5413C" w:rsidP="00A04C64">
      <w:pPr>
        <w:pStyle w:val="a1"/>
        <w:rPr>
          <w:rtl/>
        </w:rPr>
      </w:pPr>
      <w:r w:rsidRPr="00D96544">
        <w:rPr>
          <w:rFonts w:hint="cs"/>
          <w:rtl/>
        </w:rPr>
        <w:t>الحمد لله والصلا</w:t>
      </w:r>
      <w:r w:rsidR="00601727">
        <w:rPr>
          <w:rFonts w:hint="cs"/>
          <w:rtl/>
        </w:rPr>
        <w:t>ة</w:t>
      </w:r>
      <w:r w:rsidRPr="00D96544">
        <w:rPr>
          <w:rFonts w:hint="cs"/>
          <w:rtl/>
        </w:rPr>
        <w:t xml:space="preserve"> والسلام علی رسول الله؛ </w:t>
      </w:r>
    </w:p>
    <w:p w:rsidR="00C5413C" w:rsidRPr="00984198" w:rsidRDefault="00C5413C" w:rsidP="00F07DFF">
      <w:pPr>
        <w:jc w:val="both"/>
        <w:rPr>
          <w:rtl/>
          <w:lang w:bidi="fa-IR"/>
        </w:rPr>
      </w:pPr>
      <w:r w:rsidRPr="00984198">
        <w:rPr>
          <w:rFonts w:hint="cs"/>
          <w:rtl/>
          <w:lang w:bidi="fa-IR"/>
        </w:rPr>
        <w:t xml:space="preserve">و بعد: این کتاب </w:t>
      </w:r>
      <w:r w:rsidR="00601727">
        <w:rPr>
          <w:rFonts w:ascii="Traditional Arabic" w:hAnsi="Traditional Arabic" w:cs="Traditional Arabic"/>
          <w:rtl/>
        </w:rPr>
        <w:t>«</w:t>
      </w:r>
      <w:r w:rsidRPr="00984198">
        <w:rPr>
          <w:rFonts w:hint="cs"/>
          <w:rtl/>
          <w:lang w:bidi="fa-IR"/>
        </w:rPr>
        <w:t>حقیقت توحید</w:t>
      </w:r>
      <w:r w:rsidR="00601727">
        <w:rPr>
          <w:rFonts w:ascii="Traditional Arabic" w:hAnsi="Traditional Arabic" w:cs="Traditional Arabic"/>
          <w:rtl/>
        </w:rPr>
        <w:t>»</w:t>
      </w:r>
      <w:r w:rsidRPr="00984198">
        <w:rPr>
          <w:rFonts w:hint="cs"/>
          <w:rtl/>
          <w:lang w:bidi="fa-IR"/>
        </w:rPr>
        <w:t xml:space="preserve"> در لباسی جدید در چاپ سوم آن </w:t>
      </w:r>
      <w:r w:rsidR="00F07DFF">
        <w:rPr>
          <w:rFonts w:hint="cs"/>
          <w:rtl/>
          <w:lang w:bidi="fa-IR"/>
        </w:rPr>
        <w:t>می</w:t>
      </w:r>
      <w:r w:rsidR="00F07DFF">
        <w:rPr>
          <w:rFonts w:hint="cs"/>
          <w:rtl/>
          <w:lang w:bidi="fa-IR"/>
        </w:rPr>
        <w:softHyphen/>
        <w:t>باشد پس</w:t>
      </w:r>
      <w:r w:rsidRPr="00984198">
        <w:rPr>
          <w:rFonts w:hint="cs"/>
          <w:rtl/>
          <w:lang w:bidi="fa-IR"/>
        </w:rPr>
        <w:t xml:space="preserve"> از اینکه به فضل الله عزوجل چاپ اول و دوم آن به اتمام رسید</w:t>
      </w:r>
      <w:r w:rsidR="00F07DFF">
        <w:rPr>
          <w:rFonts w:hint="cs"/>
          <w:rtl/>
          <w:lang w:bidi="fa-IR"/>
        </w:rPr>
        <w:t>. در زمانی</w:t>
      </w:r>
      <w:r w:rsidR="00F07DFF">
        <w:rPr>
          <w:rtl/>
          <w:lang w:bidi="fa-IR"/>
        </w:rPr>
        <w:softHyphen/>
      </w:r>
      <w:r w:rsidRPr="00984198">
        <w:rPr>
          <w:rFonts w:hint="cs"/>
          <w:rtl/>
          <w:lang w:bidi="fa-IR"/>
        </w:rPr>
        <w:t xml:space="preserve">که امت به شدت نیازمند توحید صحیح با شمولیت و کمال آن بود، اقدام به نوشتن این کتاب </w:t>
      </w:r>
      <w:r w:rsidR="00832849">
        <w:rPr>
          <w:rFonts w:hint="cs"/>
          <w:rtl/>
          <w:lang w:bidi="fa-IR"/>
        </w:rPr>
        <w:t>نمو</w:t>
      </w:r>
      <w:r w:rsidRPr="00984198">
        <w:rPr>
          <w:rFonts w:hint="cs"/>
          <w:rtl/>
          <w:lang w:bidi="fa-IR"/>
        </w:rPr>
        <w:t>دم. از الله عزوجل</w:t>
      </w:r>
      <w:r w:rsidR="009D0387" w:rsidRPr="00984198">
        <w:rPr>
          <w:rFonts w:hint="cs"/>
          <w:rtl/>
          <w:lang w:bidi="fa-IR"/>
        </w:rPr>
        <w:t xml:space="preserve"> می‌</w:t>
      </w:r>
      <w:r w:rsidRPr="00984198">
        <w:rPr>
          <w:rFonts w:hint="cs"/>
          <w:rtl/>
          <w:lang w:bidi="fa-IR"/>
        </w:rPr>
        <w:t>خواهم که همه</w:t>
      </w:r>
      <w:r w:rsidR="00AC25A8" w:rsidRPr="00984198">
        <w:rPr>
          <w:rFonts w:hint="cs"/>
          <w:rtl/>
          <w:lang w:bidi="fa-IR"/>
        </w:rPr>
        <w:t xml:space="preserve">‌ی </w:t>
      </w:r>
      <w:r w:rsidRPr="00984198">
        <w:rPr>
          <w:rFonts w:hint="cs"/>
          <w:rtl/>
          <w:lang w:bidi="fa-IR"/>
        </w:rPr>
        <w:t>ما را بازگشتی زیبا به سوی توحید با تمامیت و کمال آن عطا فرماید. و از همه</w:t>
      </w:r>
      <w:r w:rsidR="00AC25A8" w:rsidRPr="00984198">
        <w:rPr>
          <w:rFonts w:hint="cs"/>
          <w:rtl/>
          <w:lang w:bidi="fa-IR"/>
        </w:rPr>
        <w:t xml:space="preserve">‌ی </w:t>
      </w:r>
      <w:r w:rsidRPr="00984198">
        <w:rPr>
          <w:rFonts w:hint="cs"/>
          <w:rtl/>
          <w:lang w:bidi="fa-IR"/>
        </w:rPr>
        <w:t xml:space="preserve">ما اعمال صالح را قبول </w:t>
      </w:r>
      <w:r w:rsidR="00832849">
        <w:rPr>
          <w:rFonts w:hint="cs"/>
          <w:rtl/>
          <w:lang w:bidi="fa-IR"/>
        </w:rPr>
        <w:t>فرموده</w:t>
      </w:r>
      <w:r w:rsidRPr="00984198">
        <w:rPr>
          <w:rFonts w:hint="cs"/>
          <w:rtl/>
          <w:lang w:bidi="fa-IR"/>
        </w:rPr>
        <w:t xml:space="preserve"> و چشمان</w:t>
      </w:r>
      <w:r w:rsidR="00F07DFF">
        <w:rPr>
          <w:rtl/>
          <w:lang w:bidi="fa-IR"/>
        </w:rPr>
        <w:softHyphen/>
      </w:r>
      <w:r w:rsidRPr="00984198">
        <w:rPr>
          <w:rFonts w:hint="cs"/>
          <w:rtl/>
          <w:lang w:bidi="fa-IR"/>
        </w:rPr>
        <w:t>مان را با نصرت اسلام و عزت موحدین روشن گرداند. براستی که او ولی و عهده</w:t>
      </w:r>
      <w:r w:rsidR="00A04C64" w:rsidRPr="00984198">
        <w:rPr>
          <w:rFonts w:hint="cs"/>
          <w:rtl/>
          <w:lang w:bidi="fa-IR"/>
        </w:rPr>
        <w:t>‌</w:t>
      </w:r>
      <w:r w:rsidRPr="00984198">
        <w:rPr>
          <w:rFonts w:hint="cs"/>
          <w:rtl/>
          <w:lang w:bidi="fa-IR"/>
        </w:rPr>
        <w:t xml:space="preserve">دار آن است. </w:t>
      </w:r>
    </w:p>
    <w:p w:rsidR="00C5413C" w:rsidRPr="00D96544" w:rsidRDefault="00C5413C" w:rsidP="00A04C64">
      <w:pPr>
        <w:pStyle w:val="a1"/>
        <w:ind w:firstLine="0"/>
        <w:jc w:val="center"/>
        <w:rPr>
          <w:rtl/>
        </w:rPr>
      </w:pPr>
      <w:r w:rsidRPr="00D96544">
        <w:rPr>
          <w:rFonts w:hint="cs"/>
          <w:rtl/>
        </w:rPr>
        <w:t>وصلی الله علی نبینا محمد وعلی آله وصحبه وسلم</w:t>
      </w:r>
    </w:p>
    <w:p w:rsidR="00C5413C" w:rsidRPr="00984198" w:rsidRDefault="00C5413C" w:rsidP="00601727">
      <w:pPr>
        <w:ind w:firstLine="0"/>
        <w:jc w:val="center"/>
        <w:rPr>
          <w:b/>
          <w:bCs/>
          <w:rtl/>
          <w:lang w:bidi="fa-IR"/>
        </w:rPr>
      </w:pPr>
      <w:r w:rsidRPr="00984198">
        <w:rPr>
          <w:rFonts w:hint="cs"/>
          <w:b/>
          <w:bCs/>
          <w:rtl/>
          <w:lang w:bidi="fa-IR"/>
        </w:rPr>
        <w:t>ابو احمد/ محمد بن حسان</w:t>
      </w:r>
    </w:p>
    <w:p w:rsidR="00C5413C" w:rsidRPr="00984198" w:rsidRDefault="00C5413C" w:rsidP="00601727">
      <w:pPr>
        <w:ind w:firstLine="0"/>
        <w:jc w:val="center"/>
        <w:rPr>
          <w:rtl/>
          <w:lang w:bidi="fa-IR"/>
        </w:rPr>
      </w:pPr>
      <w:r w:rsidRPr="00984198">
        <w:rPr>
          <w:rFonts w:hint="cs"/>
          <w:rtl/>
          <w:lang w:bidi="fa-IR"/>
        </w:rPr>
        <w:t>قاهره / جمادی الاولی/ 1424 هـ</w:t>
      </w:r>
    </w:p>
    <w:p w:rsidR="00601727" w:rsidRPr="00984198" w:rsidRDefault="00601727" w:rsidP="00601727">
      <w:pPr>
        <w:ind w:firstLine="0"/>
        <w:jc w:val="center"/>
        <w:rPr>
          <w:rtl/>
          <w:lang w:bidi="fa-IR"/>
        </w:rPr>
        <w:sectPr w:rsidR="00601727" w:rsidRPr="00984198" w:rsidSect="0093480F">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FB5353" w:rsidRDefault="00C5413C" w:rsidP="00601727">
      <w:pPr>
        <w:pStyle w:val="a"/>
        <w:rPr>
          <w:rtl/>
        </w:rPr>
      </w:pPr>
      <w:bookmarkStart w:id="21" w:name="_Toc418616800"/>
      <w:r w:rsidRPr="00FB5353">
        <w:rPr>
          <w:rFonts w:hint="cs"/>
          <w:rtl/>
        </w:rPr>
        <w:t>مقدمه</w:t>
      </w:r>
      <w:bookmarkEnd w:id="21"/>
    </w:p>
    <w:p w:rsidR="00C5413C" w:rsidRPr="00185CBA" w:rsidRDefault="00C5413C" w:rsidP="003F03FF">
      <w:pPr>
        <w:jc w:val="both"/>
        <w:rPr>
          <w:rFonts w:ascii="KFGQPC Uthmanic Script HAFS" w:hAnsi="KFGQPC Uthmanic Script HAFS" w:cs="KFGQPC Uthmanic Script HAFS"/>
          <w:rtl/>
        </w:rPr>
      </w:pPr>
      <w:r w:rsidRPr="00984198">
        <w:rPr>
          <w:rFonts w:hint="cs"/>
          <w:rtl/>
          <w:lang w:bidi="fa-IR"/>
        </w:rPr>
        <w:t>حمد و ستایش پروردگاری را که فرزندی نگرفته و برای او شریک</w:t>
      </w:r>
      <w:r w:rsidR="0000735E">
        <w:rPr>
          <w:rFonts w:hint="cs"/>
          <w:rtl/>
          <w:lang w:bidi="fa-IR"/>
        </w:rPr>
        <w:t>ی</w:t>
      </w:r>
      <w:r w:rsidR="00D14C78">
        <w:rPr>
          <w:rFonts w:hint="cs"/>
          <w:rtl/>
          <w:lang w:bidi="fa-IR"/>
        </w:rPr>
        <w:t xml:space="preserve"> در ملک و فرمانروایی نیست</w:t>
      </w:r>
      <w:r w:rsidRPr="00984198">
        <w:rPr>
          <w:rFonts w:hint="cs"/>
          <w:rtl/>
          <w:lang w:bidi="fa-IR"/>
        </w:rPr>
        <w:t xml:space="preserve"> و همراه او خداوندگار دیگری نیست، کسی که هیچ معبود به حقی جز او نیست، خالقی جز او نیست </w:t>
      </w:r>
      <w:r w:rsidR="00D14C78">
        <w:rPr>
          <w:rFonts w:hint="cs"/>
          <w:rtl/>
          <w:lang w:bidi="fa-IR"/>
        </w:rPr>
        <w:t>و ربی جز او نیست</w:t>
      </w:r>
      <w:r w:rsidRPr="00984198">
        <w:rPr>
          <w:rFonts w:hint="cs"/>
          <w:rtl/>
          <w:lang w:bidi="fa-IR"/>
        </w:rPr>
        <w:t xml:space="preserve"> و تنها اوست که مستحق جمیع انواع عبادت</w:t>
      </w:r>
      <w:r w:rsidR="009D0387" w:rsidRPr="00984198">
        <w:rPr>
          <w:rFonts w:hint="cs"/>
          <w:rtl/>
          <w:lang w:bidi="fa-IR"/>
        </w:rPr>
        <w:t xml:space="preserve"> می‌</w:t>
      </w:r>
      <w:r w:rsidR="00D14C78">
        <w:rPr>
          <w:rFonts w:hint="cs"/>
          <w:rtl/>
          <w:lang w:bidi="fa-IR"/>
        </w:rPr>
        <w:t>باشد</w:t>
      </w:r>
      <w:r w:rsidRPr="00984198">
        <w:rPr>
          <w:rFonts w:hint="cs"/>
          <w:rtl/>
          <w:lang w:bidi="fa-IR"/>
        </w:rPr>
        <w:t xml:space="preserve"> و مقدر فرموده که جز او کسی را نپرستیم و عبادت نکنیم.</w:t>
      </w:r>
      <w:r w:rsidR="003F57E3" w:rsidRPr="00984198">
        <w:rPr>
          <w:rFonts w:hint="cs"/>
          <w:rtl/>
          <w:lang w:bidi="fa-IR"/>
        </w:rPr>
        <w:t xml:space="preserve"> </w:t>
      </w:r>
      <w:r w:rsidR="003F57E3">
        <w:rPr>
          <w:rFonts w:ascii="Traditional Arabic" w:hAnsi="Traditional Arabic" w:cs="Traditional Arabic"/>
          <w:rtl/>
        </w:rPr>
        <w:t>﴿</w:t>
      </w:r>
      <w:r w:rsidR="00185CBA">
        <w:rPr>
          <w:rFonts w:ascii="KFGQPC Uthmanic Script HAFS" w:hAnsi="KFGQPC Uthmanic Script HAFS" w:cs="KFGQPC Uthmanic Script HAFS" w:hint="cs"/>
          <w:rtl/>
        </w:rPr>
        <w:t>ذَٰلِكَ</w:t>
      </w:r>
      <w:r w:rsidR="00185CBA">
        <w:rPr>
          <w:rFonts w:ascii="KFGQPC Uthmanic Script HAFS" w:hAnsi="KFGQPC Uthmanic Script HAFS" w:cs="KFGQPC Uthmanic Script HAFS"/>
          <w:rtl/>
        </w:rPr>
        <w:t xml:space="preserve"> بِأَنَّ </w:t>
      </w:r>
      <w:r w:rsidR="00185CBA">
        <w:rPr>
          <w:rFonts w:ascii="KFGQPC Uthmanic Script HAFS" w:hAnsi="KFGQPC Uthmanic Script HAFS" w:cs="KFGQPC Uthmanic Script HAFS" w:hint="cs"/>
          <w:rtl/>
        </w:rPr>
        <w:t>ٱللَّهَ</w:t>
      </w:r>
      <w:r w:rsidR="00185CBA">
        <w:rPr>
          <w:rFonts w:ascii="KFGQPC Uthmanic Script HAFS" w:hAnsi="KFGQPC Uthmanic Script HAFS" w:cs="KFGQPC Uthmanic Script HAFS"/>
          <w:rtl/>
        </w:rPr>
        <w:t xml:space="preserve"> هُوَ </w:t>
      </w:r>
      <w:r w:rsidR="00185CBA">
        <w:rPr>
          <w:rFonts w:ascii="KFGQPC Uthmanic Script HAFS" w:hAnsi="KFGQPC Uthmanic Script HAFS" w:cs="KFGQPC Uthmanic Script HAFS" w:hint="cs"/>
          <w:rtl/>
        </w:rPr>
        <w:t>ٱلۡحَقُّ</w:t>
      </w:r>
      <w:r w:rsidR="00185CBA">
        <w:rPr>
          <w:rFonts w:ascii="KFGQPC Uthmanic Script HAFS" w:hAnsi="KFGQPC Uthmanic Script HAFS" w:cs="KFGQPC Uthmanic Script HAFS"/>
          <w:rtl/>
        </w:rPr>
        <w:t xml:space="preserve"> وَأَنَّ مَا يَدۡعُونَ مِن دُونِهِ</w:t>
      </w:r>
      <w:r w:rsidR="00185CBA">
        <w:rPr>
          <w:rFonts w:ascii="KFGQPC Uthmanic Script HAFS" w:hAnsi="KFGQPC Uthmanic Script HAFS" w:cs="KFGQPC Uthmanic Script HAFS" w:hint="cs"/>
          <w:rtl/>
        </w:rPr>
        <w:t>ۦ</w:t>
      </w:r>
      <w:r w:rsidR="00185CBA">
        <w:rPr>
          <w:rFonts w:ascii="KFGQPC Uthmanic Script HAFS" w:hAnsi="KFGQPC Uthmanic Script HAFS" w:cs="KFGQPC Uthmanic Script HAFS"/>
          <w:rtl/>
        </w:rPr>
        <w:t xml:space="preserve"> هُوَ </w:t>
      </w:r>
      <w:r w:rsidR="00185CBA">
        <w:rPr>
          <w:rFonts w:ascii="KFGQPC Uthmanic Script HAFS" w:hAnsi="KFGQPC Uthmanic Script HAFS" w:cs="KFGQPC Uthmanic Script HAFS" w:hint="cs"/>
          <w:rtl/>
        </w:rPr>
        <w:t>ٱلۡبَٰطِلُ</w:t>
      </w:r>
      <w:r w:rsidR="00185CBA">
        <w:rPr>
          <w:rFonts w:ascii="KFGQPC Uthmanic Script HAFS" w:hAnsi="KFGQPC Uthmanic Script HAFS" w:cs="KFGQPC Uthmanic Script HAFS"/>
          <w:rtl/>
        </w:rPr>
        <w:t xml:space="preserve"> وَأَنَّ </w:t>
      </w:r>
      <w:r w:rsidR="00185CBA">
        <w:rPr>
          <w:rFonts w:ascii="KFGQPC Uthmanic Script HAFS" w:hAnsi="KFGQPC Uthmanic Script HAFS" w:cs="KFGQPC Uthmanic Script HAFS" w:hint="cs"/>
          <w:rtl/>
        </w:rPr>
        <w:t>ٱللَّهَ</w:t>
      </w:r>
      <w:r w:rsidR="00185CBA">
        <w:rPr>
          <w:rFonts w:ascii="KFGQPC Uthmanic Script HAFS" w:hAnsi="KFGQPC Uthmanic Script HAFS" w:cs="KFGQPC Uthmanic Script HAFS"/>
          <w:rtl/>
        </w:rPr>
        <w:t xml:space="preserve"> هُوَ </w:t>
      </w:r>
      <w:r w:rsidR="00185CBA">
        <w:rPr>
          <w:rFonts w:ascii="KFGQPC Uthmanic Script HAFS" w:hAnsi="KFGQPC Uthmanic Script HAFS" w:cs="KFGQPC Uthmanic Script HAFS" w:hint="cs"/>
          <w:rtl/>
        </w:rPr>
        <w:t>ٱلۡعَلِيُّ</w:t>
      </w:r>
      <w:r w:rsidR="00185CBA">
        <w:rPr>
          <w:rFonts w:ascii="KFGQPC Uthmanic Script HAFS" w:hAnsi="KFGQPC Uthmanic Script HAFS" w:cs="KFGQPC Uthmanic Script HAFS"/>
          <w:rtl/>
        </w:rPr>
        <w:t xml:space="preserve"> </w:t>
      </w:r>
      <w:r w:rsidR="00185CBA">
        <w:rPr>
          <w:rFonts w:ascii="KFGQPC Uthmanic Script HAFS" w:hAnsi="KFGQPC Uthmanic Script HAFS" w:cs="KFGQPC Uthmanic Script HAFS" w:hint="cs"/>
          <w:rtl/>
        </w:rPr>
        <w:t>ٱلۡكَبِيرُ</w:t>
      </w:r>
      <w:r w:rsidR="00185CBA">
        <w:rPr>
          <w:rFonts w:ascii="KFGQPC Uthmanic Script HAFS" w:hAnsi="KFGQPC Uthmanic Script HAFS" w:cs="KFGQPC Uthmanic Script HAFS"/>
          <w:rtl/>
        </w:rPr>
        <w:t xml:space="preserve"> ٦٢</w:t>
      </w:r>
      <w:r w:rsidR="003F57E3">
        <w:rPr>
          <w:rFonts w:ascii="Traditional Arabic" w:hAnsi="Traditional Arabic" w:cs="Traditional Arabic"/>
          <w:rtl/>
        </w:rPr>
        <w:t>﴾</w:t>
      </w:r>
      <w:r w:rsidR="003F57E3" w:rsidRPr="00984198">
        <w:rPr>
          <w:rFonts w:hint="cs"/>
          <w:rtl/>
          <w:lang w:bidi="fa-IR"/>
        </w:rPr>
        <w:t xml:space="preserve"> </w:t>
      </w:r>
      <w:r w:rsidR="003F57E3" w:rsidRPr="003F57E3">
        <w:rPr>
          <w:rFonts w:ascii="mylotus" w:hAnsi="mylotus" w:cs="mylotus"/>
          <w:sz w:val="24"/>
          <w:szCs w:val="24"/>
          <w:rtl/>
        </w:rPr>
        <w:t>[الحج:62]</w:t>
      </w:r>
      <w:r w:rsidRPr="00984198">
        <w:rPr>
          <w:rFonts w:hint="cs"/>
          <w:rtl/>
          <w:lang w:bidi="fa-IR"/>
        </w:rPr>
        <w:t xml:space="preserve"> </w:t>
      </w:r>
      <w:r w:rsidR="0000735E">
        <w:rPr>
          <w:rFonts w:hint="cs"/>
          <w:rtl/>
          <w:lang w:bidi="fa-IR"/>
        </w:rPr>
        <w:t>«</w:t>
      </w:r>
      <w:r w:rsidRPr="00984198">
        <w:rPr>
          <w:rtl/>
          <w:lang w:bidi="fa-IR"/>
        </w:rPr>
        <w:t>(</w:t>
      </w:r>
      <w:r w:rsidRPr="00984198">
        <w:rPr>
          <w:rFonts w:hint="eastAsia"/>
          <w:rtl/>
          <w:lang w:bidi="fa-IR"/>
        </w:rPr>
        <w:t>مسأله</w:t>
      </w:r>
      <w:r w:rsidRPr="00984198">
        <w:rPr>
          <w:rtl/>
          <w:lang w:bidi="fa-IR"/>
        </w:rPr>
        <w:t xml:space="preserve">) </w:t>
      </w:r>
      <w:r w:rsidRPr="00984198">
        <w:rPr>
          <w:rFonts w:hint="eastAsia"/>
          <w:rtl/>
          <w:lang w:bidi="fa-IR"/>
        </w:rPr>
        <w:t>به</w:t>
      </w:r>
      <w:r w:rsidRPr="00984198">
        <w:rPr>
          <w:rtl/>
          <w:lang w:bidi="fa-IR"/>
        </w:rPr>
        <w:t xml:space="preserve"> </w:t>
      </w:r>
      <w:r w:rsidRPr="00984198">
        <w:rPr>
          <w:rFonts w:hint="eastAsia"/>
          <w:rtl/>
          <w:lang w:bidi="fa-IR"/>
        </w:rPr>
        <w:t>همين</w:t>
      </w:r>
      <w:r w:rsidRPr="00984198">
        <w:rPr>
          <w:rtl/>
          <w:lang w:bidi="fa-IR"/>
        </w:rPr>
        <w:t xml:space="preserve"> </w:t>
      </w:r>
      <w:r w:rsidRPr="00984198">
        <w:rPr>
          <w:rFonts w:hint="eastAsia"/>
          <w:rtl/>
          <w:lang w:bidi="fa-IR"/>
        </w:rPr>
        <w:t>منوال</w:t>
      </w:r>
      <w:r w:rsidRPr="00984198">
        <w:rPr>
          <w:rtl/>
          <w:lang w:bidi="fa-IR"/>
        </w:rPr>
        <w:t xml:space="preserve"> </w:t>
      </w:r>
      <w:r w:rsidRPr="00984198">
        <w:rPr>
          <w:rFonts w:hint="eastAsia"/>
          <w:rtl/>
          <w:lang w:bidi="fa-IR"/>
        </w:rPr>
        <w:t>است</w:t>
      </w:r>
      <w:r w:rsidRPr="00984198">
        <w:rPr>
          <w:rtl/>
          <w:lang w:bidi="fa-IR"/>
        </w:rPr>
        <w:t xml:space="preserve">. </w:t>
      </w:r>
      <w:r w:rsidRPr="00984198">
        <w:rPr>
          <w:rFonts w:hint="eastAsia"/>
          <w:rtl/>
          <w:lang w:bidi="fa-IR"/>
        </w:rPr>
        <w:t>و</w:t>
      </w:r>
      <w:r w:rsidRPr="00984198">
        <w:rPr>
          <w:rFonts w:hint="cs"/>
          <w:rtl/>
          <w:lang w:bidi="fa-IR"/>
        </w:rPr>
        <w:t xml:space="preserve"> </w:t>
      </w:r>
      <w:r w:rsidRPr="00984198">
        <w:rPr>
          <w:rFonts w:hint="eastAsia"/>
          <w:rtl/>
          <w:lang w:bidi="fa-IR"/>
        </w:rPr>
        <w:t>خداوند</w:t>
      </w:r>
      <w:r w:rsidRPr="00984198">
        <w:rPr>
          <w:rtl/>
          <w:lang w:bidi="fa-IR"/>
        </w:rPr>
        <w:t xml:space="preserve"> </w:t>
      </w:r>
      <w:r w:rsidRPr="00984198">
        <w:rPr>
          <w:rFonts w:hint="eastAsia"/>
          <w:rtl/>
          <w:lang w:bidi="fa-IR"/>
        </w:rPr>
        <w:t>حق</w:t>
      </w:r>
      <w:r w:rsidRPr="00984198">
        <w:rPr>
          <w:rtl/>
          <w:lang w:bidi="fa-IR"/>
        </w:rPr>
        <w:t xml:space="preserve"> </w:t>
      </w:r>
      <w:r w:rsidRPr="00984198">
        <w:rPr>
          <w:rFonts w:hint="eastAsia"/>
          <w:rtl/>
          <w:lang w:bidi="fa-IR"/>
        </w:rPr>
        <w:t>است</w:t>
      </w:r>
      <w:r w:rsidRPr="00984198">
        <w:rPr>
          <w:rtl/>
          <w:lang w:bidi="fa-IR"/>
        </w:rPr>
        <w:t xml:space="preserve"> </w:t>
      </w:r>
      <w:r w:rsidRPr="00984198">
        <w:rPr>
          <w:rFonts w:hint="eastAsia"/>
          <w:rtl/>
          <w:lang w:bidi="fa-IR"/>
        </w:rPr>
        <w:t>و</w:t>
      </w:r>
      <w:r w:rsidRPr="00984198">
        <w:rPr>
          <w:rFonts w:hint="cs"/>
          <w:rtl/>
          <w:lang w:bidi="fa-IR"/>
        </w:rPr>
        <w:t xml:space="preserve"> </w:t>
      </w:r>
      <w:r w:rsidRPr="00984198">
        <w:rPr>
          <w:rFonts w:hint="eastAsia"/>
          <w:rtl/>
          <w:lang w:bidi="fa-IR"/>
        </w:rPr>
        <w:t>آنچه</w:t>
      </w:r>
      <w:r w:rsidRPr="00984198">
        <w:rPr>
          <w:rtl/>
          <w:lang w:bidi="fa-IR"/>
        </w:rPr>
        <w:t xml:space="preserve"> </w:t>
      </w:r>
      <w:r w:rsidRPr="00984198">
        <w:rPr>
          <w:rFonts w:hint="eastAsia"/>
          <w:rtl/>
          <w:lang w:bidi="fa-IR"/>
        </w:rPr>
        <w:t>را</w:t>
      </w:r>
      <w:r w:rsidRPr="00984198">
        <w:rPr>
          <w:rtl/>
          <w:lang w:bidi="fa-IR"/>
        </w:rPr>
        <w:t xml:space="preserve"> </w:t>
      </w:r>
      <w:r w:rsidRPr="00984198">
        <w:rPr>
          <w:rFonts w:hint="eastAsia"/>
          <w:rtl/>
          <w:lang w:bidi="fa-IR"/>
        </w:rPr>
        <w:t>كه</w:t>
      </w:r>
      <w:r w:rsidRPr="00984198">
        <w:rPr>
          <w:rtl/>
          <w:lang w:bidi="fa-IR"/>
        </w:rPr>
        <w:t xml:space="preserve"> </w:t>
      </w:r>
      <w:r w:rsidRPr="00984198">
        <w:rPr>
          <w:rFonts w:hint="eastAsia"/>
          <w:rtl/>
          <w:lang w:bidi="fa-IR"/>
        </w:rPr>
        <w:t>بجز</w:t>
      </w:r>
      <w:r w:rsidRPr="00984198">
        <w:rPr>
          <w:rtl/>
          <w:lang w:bidi="fa-IR"/>
        </w:rPr>
        <w:t xml:space="preserve"> </w:t>
      </w:r>
      <w:r w:rsidRPr="00984198">
        <w:rPr>
          <w:rFonts w:hint="eastAsia"/>
          <w:rtl/>
          <w:lang w:bidi="fa-IR"/>
        </w:rPr>
        <w:t>او</w:t>
      </w:r>
      <w:r w:rsidRPr="00984198">
        <w:rPr>
          <w:rtl/>
          <w:lang w:bidi="fa-IR"/>
        </w:rPr>
        <w:t xml:space="preserve"> </w:t>
      </w:r>
      <w:r w:rsidRPr="00984198">
        <w:rPr>
          <w:rFonts w:hint="eastAsia"/>
          <w:rtl/>
          <w:lang w:bidi="fa-IR"/>
        </w:rPr>
        <w:t>به</w:t>
      </w:r>
      <w:r w:rsidRPr="00984198">
        <w:rPr>
          <w:rtl/>
          <w:lang w:bidi="fa-IR"/>
        </w:rPr>
        <w:t xml:space="preserve"> </w:t>
      </w:r>
      <w:r w:rsidRPr="00984198">
        <w:rPr>
          <w:rFonts w:hint="eastAsia"/>
          <w:rtl/>
          <w:lang w:bidi="fa-IR"/>
        </w:rPr>
        <w:t>فرياد</w:t>
      </w:r>
      <w:r w:rsidR="00C01522" w:rsidRPr="00984198">
        <w:rPr>
          <w:rtl/>
          <w:lang w:bidi="fa-IR"/>
        </w:rPr>
        <w:t xml:space="preserve"> مي‌</w:t>
      </w:r>
      <w:r w:rsidRPr="00984198">
        <w:rPr>
          <w:rFonts w:hint="eastAsia"/>
          <w:rtl/>
          <w:lang w:bidi="fa-IR"/>
        </w:rPr>
        <w:t>خوانند</w:t>
      </w:r>
      <w:r w:rsidRPr="00984198">
        <w:rPr>
          <w:rtl/>
          <w:lang w:bidi="fa-IR"/>
        </w:rPr>
        <w:t xml:space="preserve"> </w:t>
      </w:r>
      <w:r w:rsidRPr="00984198">
        <w:rPr>
          <w:rFonts w:hint="eastAsia"/>
          <w:rtl/>
          <w:lang w:bidi="fa-IR"/>
        </w:rPr>
        <w:t>و</w:t>
      </w:r>
      <w:r w:rsidRPr="00984198">
        <w:rPr>
          <w:rtl/>
          <w:lang w:bidi="fa-IR"/>
        </w:rPr>
        <w:t xml:space="preserve"> </w:t>
      </w:r>
      <w:r w:rsidRPr="00984198">
        <w:rPr>
          <w:rFonts w:hint="eastAsia"/>
          <w:rtl/>
          <w:lang w:bidi="fa-IR"/>
        </w:rPr>
        <w:t>پرستش</w:t>
      </w:r>
      <w:r w:rsidR="00C01522" w:rsidRPr="00984198">
        <w:rPr>
          <w:rtl/>
          <w:lang w:bidi="fa-IR"/>
        </w:rPr>
        <w:t xml:space="preserve"> مي‌</w:t>
      </w:r>
      <w:r w:rsidRPr="00984198">
        <w:rPr>
          <w:rFonts w:hint="eastAsia"/>
          <w:rtl/>
          <w:lang w:bidi="fa-IR"/>
        </w:rPr>
        <w:t>نمايند</w:t>
      </w:r>
      <w:r w:rsidRPr="00984198">
        <w:rPr>
          <w:rtl/>
          <w:lang w:bidi="fa-IR"/>
        </w:rPr>
        <w:t xml:space="preserve"> </w:t>
      </w:r>
      <w:r w:rsidRPr="00984198">
        <w:rPr>
          <w:rFonts w:hint="eastAsia"/>
          <w:rtl/>
          <w:lang w:bidi="fa-IR"/>
        </w:rPr>
        <w:t>باطل</w:t>
      </w:r>
      <w:r w:rsidRPr="00984198">
        <w:rPr>
          <w:rtl/>
          <w:lang w:bidi="fa-IR"/>
        </w:rPr>
        <w:t xml:space="preserve"> </w:t>
      </w:r>
      <w:r w:rsidR="00D14C78">
        <w:rPr>
          <w:rFonts w:hint="eastAsia"/>
          <w:rtl/>
          <w:lang w:bidi="fa-IR"/>
        </w:rPr>
        <w:t>است</w:t>
      </w:r>
      <w:r w:rsidRPr="00984198">
        <w:rPr>
          <w:rtl/>
          <w:lang w:bidi="fa-IR"/>
        </w:rPr>
        <w:t xml:space="preserve"> </w:t>
      </w:r>
      <w:r w:rsidRPr="00984198">
        <w:rPr>
          <w:rFonts w:hint="eastAsia"/>
          <w:rtl/>
          <w:lang w:bidi="fa-IR"/>
        </w:rPr>
        <w:t>و</w:t>
      </w:r>
      <w:r w:rsidRPr="00984198">
        <w:rPr>
          <w:rFonts w:hint="cs"/>
          <w:rtl/>
          <w:lang w:bidi="fa-IR"/>
        </w:rPr>
        <w:t xml:space="preserve"> </w:t>
      </w:r>
      <w:r w:rsidRPr="00984198">
        <w:rPr>
          <w:rFonts w:hint="eastAsia"/>
          <w:rtl/>
          <w:lang w:bidi="fa-IR"/>
        </w:rPr>
        <w:t>خداوند</w:t>
      </w:r>
      <w:r w:rsidRPr="00984198">
        <w:rPr>
          <w:rtl/>
          <w:lang w:bidi="fa-IR"/>
        </w:rPr>
        <w:t xml:space="preserve"> </w:t>
      </w:r>
      <w:r w:rsidRPr="00984198">
        <w:rPr>
          <w:rFonts w:hint="eastAsia"/>
          <w:rtl/>
          <w:lang w:bidi="fa-IR"/>
        </w:rPr>
        <w:t>والامقام</w:t>
      </w:r>
      <w:r w:rsidRPr="00984198">
        <w:rPr>
          <w:rtl/>
          <w:lang w:bidi="fa-IR"/>
        </w:rPr>
        <w:t xml:space="preserve"> </w:t>
      </w:r>
      <w:r w:rsidRPr="00984198">
        <w:rPr>
          <w:rFonts w:hint="eastAsia"/>
          <w:rtl/>
          <w:lang w:bidi="fa-IR"/>
        </w:rPr>
        <w:t>و</w:t>
      </w:r>
      <w:r w:rsidRPr="00984198">
        <w:rPr>
          <w:rFonts w:hint="cs"/>
          <w:rtl/>
          <w:lang w:bidi="fa-IR"/>
        </w:rPr>
        <w:t xml:space="preserve"> </w:t>
      </w:r>
      <w:r w:rsidRPr="00984198">
        <w:rPr>
          <w:rFonts w:hint="eastAsia"/>
          <w:rtl/>
          <w:lang w:bidi="fa-IR"/>
        </w:rPr>
        <w:t>بزرگوار</w:t>
      </w:r>
      <w:r w:rsidRPr="00984198">
        <w:rPr>
          <w:rtl/>
          <w:lang w:bidi="fa-IR"/>
        </w:rPr>
        <w:t xml:space="preserve"> </w:t>
      </w:r>
      <w:r w:rsidRPr="00984198">
        <w:rPr>
          <w:rFonts w:hint="eastAsia"/>
          <w:rtl/>
          <w:lang w:bidi="fa-IR"/>
        </w:rPr>
        <w:t>است</w:t>
      </w:r>
      <w:r w:rsidR="00B614B4" w:rsidRPr="00984198">
        <w:rPr>
          <w:rFonts w:hint="cs"/>
          <w:rtl/>
          <w:lang w:bidi="fa-IR"/>
        </w:rPr>
        <w:t>»</w:t>
      </w:r>
      <w:r w:rsidRPr="00984198">
        <w:rPr>
          <w:rFonts w:ascii="Traditional Arabic"/>
          <w:color w:val="000000"/>
          <w:rtl/>
          <w:lang w:bidi="fa-IR"/>
        </w:rPr>
        <w:t>.</w:t>
      </w:r>
      <w:r w:rsidRPr="00984198">
        <w:rPr>
          <w:rFonts w:hint="cs"/>
          <w:rtl/>
          <w:lang w:bidi="fa-IR"/>
        </w:rPr>
        <w:t xml:space="preserve"> و شهادت</w:t>
      </w:r>
      <w:r w:rsidR="009D0387" w:rsidRPr="00984198">
        <w:rPr>
          <w:rFonts w:hint="cs"/>
          <w:rtl/>
          <w:lang w:bidi="fa-IR"/>
        </w:rPr>
        <w:t xml:space="preserve"> می‌</w:t>
      </w:r>
      <w:r w:rsidRPr="00984198">
        <w:rPr>
          <w:rFonts w:hint="cs"/>
          <w:rtl/>
          <w:lang w:bidi="fa-IR"/>
        </w:rPr>
        <w:t>دهم که هیچ معبود به حقی جز الله نی</w:t>
      </w:r>
      <w:r w:rsidR="00D14C78">
        <w:rPr>
          <w:rFonts w:hint="cs"/>
          <w:rtl/>
          <w:lang w:bidi="fa-IR"/>
        </w:rPr>
        <w:t>ست، یکتاست و شریکی برای او نیست</w:t>
      </w:r>
      <w:r w:rsidRPr="00984198">
        <w:rPr>
          <w:rFonts w:hint="cs"/>
          <w:rtl/>
          <w:lang w:bidi="fa-IR"/>
        </w:rPr>
        <w:t xml:space="preserve"> و گواهی</w:t>
      </w:r>
      <w:r w:rsidR="009D0387" w:rsidRPr="00984198">
        <w:rPr>
          <w:rFonts w:hint="cs"/>
          <w:rtl/>
          <w:lang w:bidi="fa-IR"/>
        </w:rPr>
        <w:t xml:space="preserve"> می‌</w:t>
      </w:r>
      <w:r w:rsidRPr="00984198">
        <w:rPr>
          <w:rFonts w:hint="cs"/>
          <w:rtl/>
          <w:lang w:bidi="fa-IR"/>
        </w:rPr>
        <w:t xml:space="preserve">دهم که محمد </w:t>
      </w:r>
      <w:r w:rsidR="00D14C78">
        <w:rPr>
          <w:rFonts w:ascii="Arial" w:hAnsi="Arial" w:cs="CTraditional Arabic" w:hint="cs"/>
          <w:rtl/>
          <w:lang w:bidi="fa-IR"/>
        </w:rPr>
        <w:t>ح</w:t>
      </w:r>
      <w:r w:rsidR="00D14C78" w:rsidRPr="00984198">
        <w:rPr>
          <w:rFonts w:hint="cs"/>
          <w:rtl/>
          <w:lang w:bidi="fa-IR"/>
        </w:rPr>
        <w:t xml:space="preserve"> </w:t>
      </w:r>
      <w:r w:rsidRPr="00984198">
        <w:rPr>
          <w:rFonts w:hint="cs"/>
          <w:rtl/>
          <w:lang w:bidi="fa-IR"/>
        </w:rPr>
        <w:t>بنده و فرستاده</w:t>
      </w:r>
      <w:r w:rsidR="00AC25A8" w:rsidRPr="00984198">
        <w:rPr>
          <w:rFonts w:hint="cs"/>
          <w:rtl/>
          <w:lang w:bidi="fa-IR"/>
        </w:rPr>
        <w:t xml:space="preserve">‌ی </w:t>
      </w:r>
      <w:r w:rsidR="00D14C78">
        <w:rPr>
          <w:rFonts w:hint="cs"/>
          <w:rtl/>
          <w:lang w:bidi="fa-IR"/>
        </w:rPr>
        <w:t>اوست که او را مبعوث کرده</w:t>
      </w:r>
      <w:r w:rsidRPr="00984198">
        <w:rPr>
          <w:rFonts w:hint="cs"/>
          <w:rtl/>
          <w:lang w:bidi="fa-IR"/>
        </w:rPr>
        <w:t xml:space="preserve"> و اهل زمین از آب آسمان و نور خورشید و هوا به رسالتش نیازمندترند. پس برای تبلیغ رسالتش و ادای امانت و نصیحت امت به پا خواست تا اینکه مرگ به سراغش آمد. پروردگارا بر او و خاندان پاک و طاهرش و اصحاب خوش</w:t>
      </w:r>
      <w:r w:rsidR="00D14C78">
        <w:rPr>
          <w:rtl/>
          <w:lang w:bidi="fa-IR"/>
        </w:rPr>
        <w:softHyphen/>
      </w:r>
      <w:r w:rsidR="00D14C78">
        <w:rPr>
          <w:rFonts w:hint="cs"/>
          <w:rtl/>
          <w:lang w:bidi="fa-IR"/>
        </w:rPr>
        <w:t>یمنش و به هر کسی که دنباله</w:t>
      </w:r>
      <w:r w:rsidR="00D14C78">
        <w:rPr>
          <w:rtl/>
          <w:lang w:bidi="fa-IR"/>
        </w:rPr>
        <w:softHyphen/>
      </w:r>
      <w:r w:rsidR="00D14C78">
        <w:rPr>
          <w:rFonts w:hint="cs"/>
          <w:rtl/>
          <w:lang w:bidi="fa-IR"/>
        </w:rPr>
        <w:t>رو و پیرو آن</w:t>
      </w:r>
      <w:r w:rsidR="00D14C78">
        <w:rPr>
          <w:rtl/>
          <w:lang w:bidi="fa-IR"/>
        </w:rPr>
        <w:softHyphen/>
      </w:r>
      <w:r w:rsidR="00D14C78">
        <w:rPr>
          <w:rFonts w:hint="cs"/>
          <w:rtl/>
          <w:lang w:bidi="fa-IR"/>
        </w:rPr>
        <w:t>ها</w:t>
      </w:r>
      <w:r w:rsidRPr="00984198">
        <w:rPr>
          <w:rFonts w:hint="cs"/>
          <w:rtl/>
          <w:lang w:bidi="fa-IR"/>
        </w:rPr>
        <w:t xml:space="preserve"> و بر منهج و روش</w:t>
      </w:r>
      <w:r w:rsidR="009D0387" w:rsidRPr="00984198">
        <w:rPr>
          <w:rFonts w:hint="cs"/>
          <w:rtl/>
          <w:lang w:bidi="fa-IR"/>
        </w:rPr>
        <w:t xml:space="preserve"> آن‌هاست</w:t>
      </w:r>
      <w:r w:rsidRPr="00984198">
        <w:rPr>
          <w:rFonts w:hint="cs"/>
          <w:rtl/>
          <w:lang w:bidi="fa-IR"/>
        </w:rPr>
        <w:t xml:space="preserve"> و کسانی که تا روز جزا به روش او زندگی</w:t>
      </w:r>
      <w:r w:rsidR="009D0387" w:rsidRPr="00984198">
        <w:rPr>
          <w:rFonts w:hint="cs"/>
          <w:rtl/>
          <w:lang w:bidi="fa-IR"/>
        </w:rPr>
        <w:t xml:space="preserve"> می‌</w:t>
      </w:r>
      <w:r w:rsidRPr="00984198">
        <w:rPr>
          <w:rFonts w:hint="cs"/>
          <w:rtl/>
          <w:lang w:bidi="fa-IR"/>
        </w:rPr>
        <w:t xml:space="preserve">کنند، درود و سلام و مجد و شرف و بزرگی و برکت فرست. </w:t>
      </w:r>
    </w:p>
    <w:p w:rsidR="00C5413C" w:rsidRPr="00984198" w:rsidRDefault="00C5413C" w:rsidP="0000735E">
      <w:pPr>
        <w:jc w:val="both"/>
        <w:rPr>
          <w:rtl/>
          <w:lang w:bidi="fa-IR"/>
        </w:rPr>
      </w:pPr>
      <w:r w:rsidRPr="00984198">
        <w:rPr>
          <w:rFonts w:hint="cs"/>
          <w:rtl/>
          <w:lang w:bidi="fa-IR"/>
        </w:rPr>
        <w:t>اما بعد، سعادتی در دنیا و آخرت جز با محقق گردانیدن توحید</w:t>
      </w:r>
      <w:r w:rsidR="009D0387" w:rsidRPr="00984198">
        <w:rPr>
          <w:rFonts w:hint="cs"/>
          <w:rtl/>
          <w:lang w:bidi="fa-IR"/>
        </w:rPr>
        <w:t xml:space="preserve"> نمی‌</w:t>
      </w:r>
      <w:r w:rsidRPr="00984198">
        <w:rPr>
          <w:rFonts w:hint="cs"/>
          <w:rtl/>
          <w:lang w:bidi="fa-IR"/>
        </w:rPr>
        <w:t>باشد و کلمه</w:t>
      </w:r>
      <w:r w:rsidR="00AC25A8" w:rsidRPr="00984198">
        <w:rPr>
          <w:rFonts w:hint="cs"/>
          <w:rtl/>
          <w:lang w:bidi="fa-IR"/>
        </w:rPr>
        <w:t xml:space="preserve">‌ی </w:t>
      </w:r>
      <w:r w:rsidRPr="00984198">
        <w:rPr>
          <w:rFonts w:hint="cs"/>
          <w:rtl/>
          <w:lang w:bidi="fa-IR"/>
        </w:rPr>
        <w:t xml:space="preserve">توحید عبارت است از: </w:t>
      </w:r>
      <w:r w:rsidR="009C03FC" w:rsidRPr="009C03FC">
        <w:rPr>
          <w:rStyle w:val="Char1"/>
          <w:rtl/>
        </w:rPr>
        <w:t>«</w:t>
      </w:r>
      <w:r w:rsidR="00F64452" w:rsidRPr="00F64452">
        <w:rPr>
          <w:rStyle w:val="Char1"/>
          <w:rFonts w:hint="cs"/>
          <w:rtl/>
        </w:rPr>
        <w:t>لا إله إلا الله</w:t>
      </w:r>
      <w:r w:rsidRPr="009C03FC">
        <w:rPr>
          <w:rStyle w:val="Char1"/>
          <w:rFonts w:hint="cs"/>
          <w:rtl/>
        </w:rPr>
        <w:t xml:space="preserve"> محمد رسول الله</w:t>
      </w:r>
      <w:r w:rsidR="009C03FC" w:rsidRPr="009C03FC">
        <w:rPr>
          <w:rStyle w:val="Char1"/>
          <w:rtl/>
        </w:rPr>
        <w:t>»</w:t>
      </w:r>
      <w:r w:rsidRPr="00984198">
        <w:rPr>
          <w:rFonts w:hint="cs"/>
          <w:rtl/>
          <w:lang w:bidi="fa-IR"/>
        </w:rPr>
        <w:t xml:space="preserve"> این کلمه</w:t>
      </w:r>
      <w:r w:rsidR="00AC25A8" w:rsidRPr="00984198">
        <w:rPr>
          <w:rFonts w:hint="cs"/>
          <w:rtl/>
          <w:lang w:bidi="fa-IR"/>
        </w:rPr>
        <w:t xml:space="preserve">‌ی </w:t>
      </w:r>
      <w:r w:rsidRPr="00984198">
        <w:rPr>
          <w:rFonts w:hint="cs"/>
          <w:rtl/>
          <w:lang w:bidi="fa-IR"/>
        </w:rPr>
        <w:t xml:space="preserve">شهادت است و کلید سعادت و معصوم </w:t>
      </w:r>
      <w:r w:rsidR="00D14C78">
        <w:rPr>
          <w:rFonts w:hint="cs"/>
          <w:rtl/>
          <w:lang w:bidi="fa-IR"/>
        </w:rPr>
        <w:t xml:space="preserve">و مصون </w:t>
      </w:r>
      <w:r w:rsidRPr="00984198">
        <w:rPr>
          <w:rFonts w:hint="cs"/>
          <w:rtl/>
          <w:lang w:bidi="fa-IR"/>
        </w:rPr>
        <w:t>کننده</w:t>
      </w:r>
      <w:r w:rsidR="00AC25A8" w:rsidRPr="00984198">
        <w:rPr>
          <w:rFonts w:hint="cs"/>
          <w:rtl/>
          <w:lang w:bidi="fa-IR"/>
        </w:rPr>
        <w:t xml:space="preserve">‌ی </w:t>
      </w:r>
      <w:r w:rsidRPr="00984198">
        <w:rPr>
          <w:rFonts w:hint="cs"/>
          <w:rtl/>
          <w:lang w:bidi="fa-IR"/>
        </w:rPr>
        <w:t>خون و اموال و فرزندان در این دنیا و نجات دهنده</w:t>
      </w:r>
      <w:r w:rsidR="00AC25A8" w:rsidRPr="00984198">
        <w:rPr>
          <w:rFonts w:hint="cs"/>
          <w:rtl/>
          <w:lang w:bidi="fa-IR"/>
        </w:rPr>
        <w:t xml:space="preserve">‌ی </w:t>
      </w:r>
      <w:r w:rsidRPr="00984198">
        <w:rPr>
          <w:rFonts w:hint="cs"/>
          <w:rtl/>
          <w:lang w:bidi="fa-IR"/>
        </w:rPr>
        <w:t>در آخرت از عذاب قبر و عذاب آتش</w:t>
      </w:r>
      <w:r w:rsidR="009D0387" w:rsidRPr="00984198">
        <w:rPr>
          <w:rFonts w:hint="cs"/>
          <w:rtl/>
          <w:lang w:bidi="fa-IR"/>
        </w:rPr>
        <w:t xml:space="preserve"> می‌</w:t>
      </w:r>
      <w:r w:rsidRPr="00984198">
        <w:rPr>
          <w:rFonts w:hint="cs"/>
          <w:rtl/>
          <w:lang w:bidi="fa-IR"/>
        </w:rPr>
        <w:t>باشد. و آن</w:t>
      </w:r>
      <w:r w:rsidR="009A5758" w:rsidRPr="00984198">
        <w:rPr>
          <w:rFonts w:hint="cs"/>
          <w:rtl/>
          <w:lang w:bidi="fa-IR"/>
        </w:rPr>
        <w:t xml:space="preserve"> ک</w:t>
      </w:r>
      <w:r w:rsidR="009C03FC" w:rsidRPr="00984198">
        <w:rPr>
          <w:rFonts w:hint="cs"/>
          <w:rtl/>
          <w:lang w:bidi="fa-IR"/>
        </w:rPr>
        <w:t>ل</w:t>
      </w:r>
      <w:r w:rsidR="009A5758" w:rsidRPr="00984198">
        <w:rPr>
          <w:rFonts w:hint="cs"/>
          <w:rtl/>
          <w:lang w:bidi="fa-IR"/>
        </w:rPr>
        <w:t>م</w:t>
      </w:r>
      <w:r w:rsidR="009C03FC" w:rsidRPr="00984198">
        <w:rPr>
          <w:rFonts w:hint="cs"/>
          <w:rtl/>
          <w:lang w:bidi="fa-IR"/>
        </w:rPr>
        <w:t xml:space="preserve">ه‌ای </w:t>
      </w:r>
      <w:r w:rsidRPr="00984198">
        <w:rPr>
          <w:rFonts w:hint="cs"/>
          <w:rtl/>
          <w:lang w:bidi="fa-IR"/>
        </w:rPr>
        <w:t>است که به سبب آن</w:t>
      </w:r>
      <w:r w:rsidR="00AD46EF" w:rsidRPr="00984198">
        <w:rPr>
          <w:rFonts w:hint="cs"/>
          <w:rtl/>
          <w:lang w:bidi="fa-IR"/>
        </w:rPr>
        <w:t xml:space="preserve"> آسمان‌ها </w:t>
      </w:r>
      <w:r w:rsidRPr="00984198">
        <w:rPr>
          <w:rFonts w:hint="cs"/>
          <w:rtl/>
          <w:lang w:bidi="fa-IR"/>
        </w:rPr>
        <w:t xml:space="preserve">و زمین بر پا </w:t>
      </w:r>
      <w:r w:rsidR="0000735E">
        <w:rPr>
          <w:rFonts w:hint="cs"/>
          <w:rtl/>
          <w:lang w:bidi="fa-IR"/>
        </w:rPr>
        <w:t>گشته</w:t>
      </w:r>
      <w:r w:rsidRPr="00984198">
        <w:rPr>
          <w:rFonts w:hint="cs"/>
          <w:rtl/>
          <w:lang w:bidi="fa-IR"/>
        </w:rPr>
        <w:t xml:space="preserve"> و الله عزوجل همه مخلوقات را برای آن آفریده است و آن حق محض الله عزوجل بر جمیع مخلوقات</w:t>
      </w:r>
      <w:r w:rsidR="009D0387" w:rsidRPr="00984198">
        <w:rPr>
          <w:rFonts w:hint="cs"/>
          <w:rtl/>
          <w:lang w:bidi="fa-IR"/>
        </w:rPr>
        <w:t xml:space="preserve"> می‌</w:t>
      </w:r>
      <w:r w:rsidRPr="00984198">
        <w:rPr>
          <w:rFonts w:hint="cs"/>
          <w:rtl/>
          <w:lang w:bidi="fa-IR"/>
        </w:rPr>
        <w:t>باشد و به خاطر آن پیامبران مبعوث شده و رسالت</w:t>
      </w:r>
      <w:r w:rsidR="009D0387" w:rsidRPr="00984198">
        <w:rPr>
          <w:rFonts w:hint="cs"/>
          <w:rtl/>
          <w:lang w:bidi="fa-IR"/>
        </w:rPr>
        <w:t xml:space="preserve">‌ها </w:t>
      </w:r>
      <w:r w:rsidRPr="00984198">
        <w:rPr>
          <w:rFonts w:hint="cs"/>
          <w:rtl/>
          <w:lang w:bidi="fa-IR"/>
        </w:rPr>
        <w:t>آمده است. بر</w:t>
      </w:r>
      <w:r w:rsidR="00D14C78">
        <w:rPr>
          <w:rFonts w:hint="cs"/>
          <w:rtl/>
          <w:lang w:bidi="fa-IR"/>
        </w:rPr>
        <w:t xml:space="preserve"> </w:t>
      </w:r>
      <w:r w:rsidRPr="00984198">
        <w:rPr>
          <w:rFonts w:hint="cs"/>
          <w:rtl/>
          <w:lang w:bidi="fa-IR"/>
        </w:rPr>
        <w:t>اساس آن است که</w:t>
      </w:r>
      <w:r w:rsidR="00F4329D" w:rsidRPr="00984198">
        <w:rPr>
          <w:rFonts w:hint="cs"/>
          <w:rtl/>
          <w:lang w:bidi="fa-IR"/>
        </w:rPr>
        <w:t xml:space="preserve"> انسان‌ها </w:t>
      </w:r>
      <w:r w:rsidRPr="00984198">
        <w:rPr>
          <w:rFonts w:hint="cs"/>
          <w:rtl/>
          <w:lang w:bidi="fa-IR"/>
        </w:rPr>
        <w:t>به دو دسته</w:t>
      </w:r>
      <w:r w:rsidR="00AC25A8" w:rsidRPr="00984198">
        <w:rPr>
          <w:rFonts w:hint="cs"/>
          <w:rtl/>
          <w:lang w:bidi="fa-IR"/>
        </w:rPr>
        <w:t xml:space="preserve">‌ی </w:t>
      </w:r>
      <w:r w:rsidRPr="00984198">
        <w:rPr>
          <w:rFonts w:hint="cs"/>
          <w:rtl/>
          <w:lang w:bidi="fa-IR"/>
        </w:rPr>
        <w:t>خوشبخت و بدبخت، نزدیک و دور و مقبول و طرد شده، تقسیم</w:t>
      </w:r>
      <w:r w:rsidR="009D0387" w:rsidRPr="00984198">
        <w:rPr>
          <w:rFonts w:hint="cs"/>
          <w:rtl/>
          <w:lang w:bidi="fa-IR"/>
        </w:rPr>
        <w:t xml:space="preserve"> می‌</w:t>
      </w:r>
      <w:r w:rsidRPr="00984198">
        <w:rPr>
          <w:rFonts w:hint="cs"/>
          <w:rtl/>
          <w:lang w:bidi="fa-IR"/>
        </w:rPr>
        <w:t>شوند و بر</w:t>
      </w:r>
      <w:r w:rsidR="00D14C78">
        <w:rPr>
          <w:rFonts w:hint="cs"/>
          <w:rtl/>
          <w:lang w:bidi="fa-IR"/>
        </w:rPr>
        <w:t xml:space="preserve"> </w:t>
      </w:r>
      <w:r w:rsidRPr="00984198">
        <w:rPr>
          <w:rFonts w:hint="cs"/>
          <w:rtl/>
          <w:lang w:bidi="fa-IR"/>
        </w:rPr>
        <w:t>اساس آن است که دارالکفر از دارالایمان جدا</w:t>
      </w:r>
      <w:r w:rsidR="009D0387" w:rsidRPr="00984198">
        <w:rPr>
          <w:rFonts w:hint="cs"/>
          <w:rtl/>
          <w:lang w:bidi="fa-IR"/>
        </w:rPr>
        <w:t xml:space="preserve"> می‌</w:t>
      </w:r>
      <w:r w:rsidRPr="00984198">
        <w:rPr>
          <w:rFonts w:hint="cs"/>
          <w:rtl/>
          <w:lang w:bidi="fa-IR"/>
        </w:rPr>
        <w:t>گردد و دارالنعیم از دارالجحیم متمایز</w:t>
      </w:r>
      <w:r w:rsidR="009D0387" w:rsidRPr="00984198">
        <w:rPr>
          <w:rFonts w:hint="cs"/>
          <w:rtl/>
          <w:lang w:bidi="fa-IR"/>
        </w:rPr>
        <w:t xml:space="preserve"> می‌</w:t>
      </w:r>
      <w:r w:rsidRPr="00984198">
        <w:rPr>
          <w:rFonts w:hint="cs"/>
          <w:rtl/>
          <w:lang w:bidi="fa-IR"/>
        </w:rPr>
        <w:t>گردد. و این بدان سبب است که کلمه</w:t>
      </w:r>
      <w:r w:rsidR="00AC25A8" w:rsidRPr="00984198">
        <w:rPr>
          <w:rFonts w:hint="cs"/>
          <w:rtl/>
          <w:lang w:bidi="fa-IR"/>
        </w:rPr>
        <w:t xml:space="preserve">‌ی </w:t>
      </w:r>
      <w:r w:rsidRPr="00984198">
        <w:rPr>
          <w:rFonts w:hint="cs"/>
          <w:rtl/>
          <w:lang w:bidi="fa-IR"/>
        </w:rPr>
        <w:t>توحید اصل دین و اساس و راس امر دین می</w:t>
      </w:r>
      <w:r w:rsidRPr="00984198">
        <w:rPr>
          <w:rFonts w:hint="cs"/>
          <w:cs/>
          <w:lang w:bidi="fa-IR"/>
        </w:rPr>
        <w:t>‎</w:t>
      </w:r>
      <w:r w:rsidRPr="00984198">
        <w:rPr>
          <w:rFonts w:hint="cs"/>
          <w:rtl/>
          <w:lang w:bidi="fa-IR"/>
        </w:rPr>
        <w:t>باشد. و بقیه</w:t>
      </w:r>
      <w:r w:rsidR="00AC25A8" w:rsidRPr="00984198">
        <w:rPr>
          <w:rFonts w:hint="cs"/>
          <w:rtl/>
          <w:lang w:bidi="fa-IR"/>
        </w:rPr>
        <w:t xml:space="preserve">‌ی </w:t>
      </w:r>
      <w:r w:rsidR="00D14C78">
        <w:rPr>
          <w:rFonts w:hint="cs"/>
          <w:rtl/>
          <w:lang w:bidi="fa-IR"/>
        </w:rPr>
        <w:t>ارکان دین و فرائضش، گرفته</w:t>
      </w:r>
      <w:r w:rsidRPr="00984198">
        <w:rPr>
          <w:rFonts w:hint="cs"/>
          <w:rtl/>
          <w:lang w:bidi="fa-IR"/>
        </w:rPr>
        <w:t xml:space="preserve"> از آن و شعبه</w:t>
      </w:r>
      <w:r w:rsidR="009D0387" w:rsidRPr="00984198">
        <w:rPr>
          <w:rFonts w:hint="cs"/>
          <w:rtl/>
          <w:lang w:bidi="fa-IR"/>
        </w:rPr>
        <w:t xml:space="preserve">‌هایی </w:t>
      </w:r>
      <w:r w:rsidRPr="00984198">
        <w:rPr>
          <w:rFonts w:hint="cs"/>
          <w:rtl/>
          <w:lang w:bidi="fa-IR"/>
        </w:rPr>
        <w:t>از آن و کامل کننده</w:t>
      </w:r>
      <w:r w:rsidR="009D0387" w:rsidRPr="00984198">
        <w:rPr>
          <w:rFonts w:hint="cs"/>
          <w:rtl/>
          <w:lang w:bidi="fa-IR"/>
        </w:rPr>
        <w:t>‌اش می‌</w:t>
      </w:r>
      <w:r w:rsidRPr="00984198">
        <w:rPr>
          <w:rFonts w:hint="cs"/>
          <w:rtl/>
          <w:lang w:bidi="fa-IR"/>
        </w:rPr>
        <w:t>باشند. بنابراین آن دین شامل و منهج حیات کامل می</w:t>
      </w:r>
      <w:r w:rsidRPr="00984198">
        <w:rPr>
          <w:rFonts w:hint="cs"/>
          <w:cs/>
          <w:lang w:bidi="fa-IR"/>
        </w:rPr>
        <w:t>‎</w:t>
      </w:r>
      <w:r w:rsidRPr="00984198">
        <w:rPr>
          <w:rFonts w:hint="cs"/>
          <w:rtl/>
          <w:lang w:bidi="fa-IR"/>
        </w:rPr>
        <w:t>باشد. و محال است که همه</w:t>
      </w:r>
      <w:r w:rsidR="00AC25A8" w:rsidRPr="00984198">
        <w:rPr>
          <w:rFonts w:hint="cs"/>
          <w:rtl/>
          <w:lang w:bidi="fa-IR"/>
        </w:rPr>
        <w:t>‌ی</w:t>
      </w:r>
      <w:r w:rsidR="009D0387" w:rsidRPr="00984198">
        <w:rPr>
          <w:rFonts w:hint="cs"/>
          <w:rtl/>
          <w:lang w:bidi="fa-IR"/>
        </w:rPr>
        <w:t xml:space="preserve"> این‌ها </w:t>
      </w:r>
      <w:r w:rsidRPr="00984198">
        <w:rPr>
          <w:rFonts w:hint="cs"/>
          <w:rtl/>
          <w:lang w:bidi="fa-IR"/>
        </w:rPr>
        <w:t>تنها به سبب</w:t>
      </w:r>
      <w:r w:rsidR="00176475" w:rsidRPr="00984198">
        <w:rPr>
          <w:rFonts w:hint="cs"/>
          <w:rtl/>
          <w:lang w:bidi="fa-IR"/>
        </w:rPr>
        <w:t xml:space="preserve"> کلمه‌ای </w:t>
      </w:r>
      <w:r w:rsidRPr="00984198">
        <w:rPr>
          <w:rFonts w:hint="cs"/>
          <w:rtl/>
          <w:lang w:bidi="fa-IR"/>
        </w:rPr>
        <w:t>باشد که بر زبان</w:t>
      </w:r>
      <w:r w:rsidR="009C03FC" w:rsidRPr="00984198">
        <w:rPr>
          <w:rFonts w:hint="cs"/>
          <w:rtl/>
          <w:lang w:bidi="fa-IR"/>
        </w:rPr>
        <w:t>‌</w:t>
      </w:r>
      <w:r w:rsidRPr="00984198">
        <w:rPr>
          <w:rFonts w:hint="cs"/>
          <w:rtl/>
          <w:lang w:bidi="fa-IR"/>
        </w:rPr>
        <w:t>ها تکرار</w:t>
      </w:r>
      <w:r w:rsidR="009D0387" w:rsidRPr="00984198">
        <w:rPr>
          <w:rFonts w:hint="cs"/>
          <w:rtl/>
          <w:lang w:bidi="fa-IR"/>
        </w:rPr>
        <w:t xml:space="preserve"> می‌</w:t>
      </w:r>
      <w:r w:rsidR="00D14C78">
        <w:rPr>
          <w:rFonts w:hint="cs"/>
          <w:rtl/>
          <w:lang w:bidi="fa-IR"/>
        </w:rPr>
        <w:t>گردد و بس؛</w:t>
      </w:r>
      <w:r w:rsidRPr="00984198">
        <w:rPr>
          <w:rFonts w:hint="cs"/>
          <w:rtl/>
          <w:lang w:bidi="fa-IR"/>
        </w:rPr>
        <w:t xml:space="preserve"> بلکه مقصود از آن اقرار به زبان و اعتقاد قلبی و عمل با اعضا</w:t>
      </w:r>
      <w:r w:rsidR="0000735E">
        <w:rPr>
          <w:rFonts w:hint="cs"/>
          <w:rtl/>
          <w:lang w:bidi="fa-IR"/>
        </w:rPr>
        <w:t xml:space="preserve"> و جوارح</w:t>
      </w:r>
      <w:r w:rsidR="009D0387" w:rsidRPr="00984198">
        <w:rPr>
          <w:rFonts w:hint="cs"/>
          <w:rtl/>
          <w:lang w:bidi="fa-IR"/>
        </w:rPr>
        <w:t xml:space="preserve"> می‌</w:t>
      </w:r>
      <w:r w:rsidRPr="00984198">
        <w:rPr>
          <w:rFonts w:hint="cs"/>
          <w:rtl/>
          <w:lang w:bidi="fa-IR"/>
        </w:rPr>
        <w:t xml:space="preserve">باشد تا اینکه همه مقتضیات آن در منهج زندگی واقع گردد. </w:t>
      </w:r>
    </w:p>
    <w:p w:rsidR="00C5413C" w:rsidRPr="00185CBA" w:rsidRDefault="00C5413C" w:rsidP="00D14C78">
      <w:pPr>
        <w:jc w:val="both"/>
        <w:rPr>
          <w:rFonts w:ascii="KFGQPC Uthmanic Script HAFS" w:hAnsi="KFGQPC Uthmanic Script HAFS" w:cs="KFGQPC Uthmanic Script HAFS"/>
          <w:rtl/>
        </w:rPr>
      </w:pPr>
      <w:r w:rsidRPr="00984198">
        <w:rPr>
          <w:rFonts w:hint="cs"/>
          <w:rtl/>
          <w:lang w:bidi="fa-IR"/>
        </w:rPr>
        <w:t>و از جمله مقتضیات آن برائت و بیزاری جستن کامل از هر معبودی غیر از الله عزوجل</w:t>
      </w:r>
      <w:r w:rsidR="009D0387" w:rsidRPr="00984198">
        <w:rPr>
          <w:rFonts w:hint="cs"/>
          <w:rtl/>
          <w:lang w:bidi="fa-IR"/>
        </w:rPr>
        <w:t xml:space="preserve"> می‌</w:t>
      </w:r>
      <w:r w:rsidRPr="00984198">
        <w:rPr>
          <w:rFonts w:hint="cs"/>
          <w:rtl/>
          <w:lang w:bidi="fa-IR"/>
        </w:rPr>
        <w:t>باشد. الله عزوجل</w:t>
      </w:r>
      <w:r w:rsidR="009D0387" w:rsidRPr="00984198">
        <w:rPr>
          <w:rFonts w:hint="cs"/>
          <w:rtl/>
          <w:lang w:bidi="fa-IR"/>
        </w:rPr>
        <w:t xml:space="preserve"> می‌</w:t>
      </w:r>
      <w:r w:rsidRPr="00984198">
        <w:rPr>
          <w:rFonts w:hint="cs"/>
          <w:rtl/>
          <w:lang w:bidi="fa-IR"/>
        </w:rPr>
        <w:t>فرماید:</w:t>
      </w:r>
      <w:r w:rsidR="003F57E3" w:rsidRPr="00984198">
        <w:rPr>
          <w:rFonts w:hint="cs"/>
          <w:rtl/>
          <w:lang w:bidi="fa-IR"/>
        </w:rPr>
        <w:t xml:space="preserve"> </w:t>
      </w:r>
      <w:r w:rsidR="003F57E3">
        <w:rPr>
          <w:rFonts w:ascii="Traditional Arabic" w:hAnsi="Traditional Arabic" w:cs="Traditional Arabic"/>
          <w:rtl/>
        </w:rPr>
        <w:t>﴿</w:t>
      </w:r>
      <w:r w:rsidR="00185CBA">
        <w:rPr>
          <w:rFonts w:ascii="KFGQPC Uthmanic Script HAFS" w:hAnsi="KFGQPC Uthmanic Script HAFS" w:cs="KFGQPC Uthmanic Script HAFS"/>
          <w:rtl/>
        </w:rPr>
        <w:t>فَمَن يَكۡفُرۡ بِ</w:t>
      </w:r>
      <w:r w:rsidR="00185CBA">
        <w:rPr>
          <w:rFonts w:ascii="KFGQPC Uthmanic Script HAFS" w:hAnsi="KFGQPC Uthmanic Script HAFS" w:cs="KFGQPC Uthmanic Script HAFS" w:hint="cs"/>
          <w:rtl/>
        </w:rPr>
        <w:t>ٱلطَّٰغُوتِ</w:t>
      </w:r>
      <w:r w:rsidR="00185CBA">
        <w:rPr>
          <w:rFonts w:ascii="KFGQPC Uthmanic Script HAFS" w:hAnsi="KFGQPC Uthmanic Script HAFS" w:cs="KFGQPC Uthmanic Script HAFS"/>
          <w:rtl/>
        </w:rPr>
        <w:t xml:space="preserve"> وَيُؤۡمِنۢ بِ</w:t>
      </w:r>
      <w:r w:rsidR="00185CBA">
        <w:rPr>
          <w:rFonts w:ascii="KFGQPC Uthmanic Script HAFS" w:hAnsi="KFGQPC Uthmanic Script HAFS" w:cs="KFGQPC Uthmanic Script HAFS" w:hint="cs"/>
          <w:rtl/>
        </w:rPr>
        <w:t>ٱللَّهِ</w:t>
      </w:r>
      <w:r w:rsidR="00185CBA">
        <w:rPr>
          <w:rFonts w:ascii="KFGQPC Uthmanic Script HAFS" w:hAnsi="KFGQPC Uthmanic Script HAFS" w:cs="KFGQPC Uthmanic Script HAFS"/>
          <w:rtl/>
        </w:rPr>
        <w:t xml:space="preserve"> فَقَدِ </w:t>
      </w:r>
      <w:r w:rsidR="00185CBA">
        <w:rPr>
          <w:rFonts w:ascii="KFGQPC Uthmanic Script HAFS" w:hAnsi="KFGQPC Uthmanic Script HAFS" w:cs="KFGQPC Uthmanic Script HAFS" w:hint="cs"/>
          <w:rtl/>
        </w:rPr>
        <w:t>ٱسۡتَمۡسَكَ</w:t>
      </w:r>
      <w:r w:rsidR="00185CBA">
        <w:rPr>
          <w:rFonts w:ascii="KFGQPC Uthmanic Script HAFS" w:hAnsi="KFGQPC Uthmanic Script HAFS" w:cs="KFGQPC Uthmanic Script HAFS"/>
          <w:rtl/>
        </w:rPr>
        <w:t xml:space="preserve"> بِ</w:t>
      </w:r>
      <w:r w:rsidR="00185CBA">
        <w:rPr>
          <w:rFonts w:ascii="KFGQPC Uthmanic Script HAFS" w:hAnsi="KFGQPC Uthmanic Script HAFS" w:cs="KFGQPC Uthmanic Script HAFS" w:hint="cs"/>
          <w:rtl/>
        </w:rPr>
        <w:t>ٱلۡعُرۡوَةِ</w:t>
      </w:r>
      <w:r w:rsidR="00185CBA">
        <w:rPr>
          <w:rFonts w:ascii="KFGQPC Uthmanic Script HAFS" w:hAnsi="KFGQPC Uthmanic Script HAFS" w:cs="KFGQPC Uthmanic Script HAFS"/>
          <w:rtl/>
        </w:rPr>
        <w:t xml:space="preserve"> </w:t>
      </w:r>
      <w:r w:rsidR="00185CBA">
        <w:rPr>
          <w:rFonts w:ascii="KFGQPC Uthmanic Script HAFS" w:hAnsi="KFGQPC Uthmanic Script HAFS" w:cs="KFGQPC Uthmanic Script HAFS" w:hint="cs"/>
          <w:rtl/>
        </w:rPr>
        <w:t>ٱلۡوُثۡقَىٰ</w:t>
      </w:r>
      <w:r w:rsidR="00185CBA">
        <w:rPr>
          <w:rFonts w:ascii="KFGQPC Uthmanic Script HAFS" w:hAnsi="KFGQPC Uthmanic Script HAFS" w:cs="KFGQPC Uthmanic Script HAFS"/>
          <w:rtl/>
        </w:rPr>
        <w:t xml:space="preserve"> لَا </w:t>
      </w:r>
      <w:r w:rsidR="00185CBA">
        <w:rPr>
          <w:rFonts w:ascii="KFGQPC Uthmanic Script HAFS" w:hAnsi="KFGQPC Uthmanic Script HAFS" w:cs="KFGQPC Uthmanic Script HAFS" w:hint="cs"/>
          <w:rtl/>
        </w:rPr>
        <w:t>ٱنفِصَامَ</w:t>
      </w:r>
      <w:r w:rsidR="00185CBA">
        <w:rPr>
          <w:rFonts w:ascii="KFGQPC Uthmanic Script HAFS" w:hAnsi="KFGQPC Uthmanic Script HAFS" w:cs="KFGQPC Uthmanic Script HAFS"/>
          <w:rtl/>
        </w:rPr>
        <w:t xml:space="preserve"> لَهَاۗ وَ</w:t>
      </w:r>
      <w:r w:rsidR="00185CBA">
        <w:rPr>
          <w:rFonts w:ascii="KFGQPC Uthmanic Script HAFS" w:hAnsi="KFGQPC Uthmanic Script HAFS" w:cs="KFGQPC Uthmanic Script HAFS" w:hint="cs"/>
          <w:rtl/>
        </w:rPr>
        <w:t>ٱللَّهُ</w:t>
      </w:r>
      <w:r w:rsidR="00185CBA">
        <w:rPr>
          <w:rFonts w:ascii="KFGQPC Uthmanic Script HAFS" w:hAnsi="KFGQPC Uthmanic Script HAFS" w:cs="KFGQPC Uthmanic Script HAFS"/>
          <w:rtl/>
        </w:rPr>
        <w:t xml:space="preserve"> سَمِيعٌ عَلِيمٌ ٢٥٦</w:t>
      </w:r>
      <w:r w:rsidR="003F57E3">
        <w:rPr>
          <w:rFonts w:ascii="Traditional Arabic" w:hAnsi="Traditional Arabic" w:cs="Traditional Arabic"/>
          <w:rtl/>
        </w:rPr>
        <w:t>﴾</w:t>
      </w:r>
      <w:r w:rsidR="003F57E3" w:rsidRPr="00984198">
        <w:rPr>
          <w:rFonts w:hint="cs"/>
          <w:rtl/>
          <w:lang w:bidi="fa-IR"/>
        </w:rPr>
        <w:t xml:space="preserve"> </w:t>
      </w:r>
      <w:r w:rsidR="003F57E3" w:rsidRPr="003F57E3">
        <w:rPr>
          <w:rFonts w:ascii="mylotus" w:hAnsi="mylotus" w:cs="mylotus"/>
          <w:sz w:val="24"/>
          <w:szCs w:val="24"/>
          <w:rtl/>
        </w:rPr>
        <w:t>[</w:t>
      </w:r>
      <w:r w:rsidR="003F57E3">
        <w:rPr>
          <w:rFonts w:ascii="mylotus" w:hAnsi="mylotus" w:cs="mylotus"/>
          <w:sz w:val="24"/>
          <w:szCs w:val="24"/>
          <w:rtl/>
        </w:rPr>
        <w:t>البقرة: 256</w:t>
      </w:r>
      <w:r w:rsidR="003F57E3" w:rsidRPr="003F57E3">
        <w:rPr>
          <w:rFonts w:ascii="mylotus" w:hAnsi="mylotus" w:cs="mylotus"/>
          <w:sz w:val="24"/>
          <w:szCs w:val="24"/>
          <w:rtl/>
        </w:rPr>
        <w:t>]</w:t>
      </w:r>
      <w:r w:rsidRPr="00984198">
        <w:rPr>
          <w:rFonts w:hint="cs"/>
          <w:rtl/>
          <w:lang w:bidi="fa-IR"/>
        </w:rPr>
        <w:t xml:space="preserve"> </w:t>
      </w:r>
      <w:r w:rsidR="00B614B4" w:rsidRPr="00984198">
        <w:rPr>
          <w:rFonts w:hint="cs"/>
          <w:rtl/>
          <w:lang w:bidi="fa-IR"/>
        </w:rPr>
        <w:t>«</w:t>
      </w:r>
      <w:r w:rsidRPr="00984198">
        <w:rPr>
          <w:rtl/>
          <w:lang w:bidi="fa-IR"/>
        </w:rPr>
        <w:t>پس هرکس که به</w:t>
      </w:r>
      <w:r w:rsidR="00D14C78">
        <w:rPr>
          <w:rtl/>
          <w:lang w:bidi="fa-IR"/>
        </w:rPr>
        <w:t xml:space="preserve"> طاغوت کفر ورزد</w:t>
      </w:r>
      <w:r w:rsidRPr="00984198">
        <w:rPr>
          <w:rtl/>
          <w:lang w:bidi="fa-IR"/>
        </w:rPr>
        <w:t xml:space="preserve"> و به </w:t>
      </w:r>
      <w:r w:rsidRPr="00984198">
        <w:rPr>
          <w:rFonts w:hint="cs"/>
          <w:rtl/>
          <w:lang w:bidi="fa-IR"/>
        </w:rPr>
        <w:t>الله</w:t>
      </w:r>
      <w:r w:rsidR="00D14C78">
        <w:rPr>
          <w:rtl/>
          <w:lang w:bidi="fa-IR"/>
        </w:rPr>
        <w:t xml:space="preserve"> ايمان بياورد، ب</w:t>
      </w:r>
      <w:r w:rsidRPr="00984198">
        <w:rPr>
          <w:rtl/>
          <w:lang w:bidi="fa-IR"/>
        </w:rPr>
        <w:t>راستي که به دستاويز محکمي چنگ زده است که گسستني نيست و خداوند شنواي داناست</w:t>
      </w:r>
      <w:r w:rsidR="00B614B4" w:rsidRPr="00984198">
        <w:rPr>
          <w:rFonts w:hint="cs"/>
          <w:rtl/>
          <w:lang w:bidi="fa-IR"/>
        </w:rPr>
        <w:t>»</w:t>
      </w:r>
      <w:r w:rsidRPr="00984198">
        <w:rPr>
          <w:rtl/>
          <w:lang w:bidi="fa-IR"/>
        </w:rPr>
        <w:t>.</w:t>
      </w:r>
      <w:r w:rsidRPr="00984198">
        <w:rPr>
          <w:rFonts w:hint="cs"/>
          <w:rtl/>
          <w:lang w:bidi="fa-IR"/>
        </w:rPr>
        <w:t xml:space="preserve"> امام ابن قیم </w:t>
      </w:r>
      <w:r w:rsidR="00D14C78" w:rsidRPr="00D14C78">
        <w:rPr>
          <w:rFonts w:hint="cs"/>
          <w:noProof/>
          <w:sz w:val="24"/>
          <w:szCs w:val="24"/>
          <w:rtl/>
          <w:lang w:bidi="fa-IR"/>
        </w:rPr>
        <w:t>رحمه</w:t>
      </w:r>
      <w:r w:rsidR="00D14C78" w:rsidRPr="00D14C78">
        <w:rPr>
          <w:rFonts w:hint="cs"/>
          <w:noProof/>
          <w:sz w:val="24"/>
          <w:szCs w:val="24"/>
          <w:rtl/>
          <w:lang w:bidi="fa-IR"/>
        </w:rPr>
        <w:softHyphen/>
        <w:t>الله</w:t>
      </w:r>
      <w:r w:rsidR="009D0387" w:rsidRPr="00D14C78">
        <w:rPr>
          <w:rFonts w:hint="cs"/>
          <w:sz w:val="24"/>
          <w:szCs w:val="24"/>
          <w:rtl/>
          <w:lang w:bidi="fa-IR"/>
        </w:rPr>
        <w:t xml:space="preserve"> </w:t>
      </w:r>
      <w:r w:rsidR="009D0387" w:rsidRPr="00984198">
        <w:rPr>
          <w:rFonts w:hint="cs"/>
          <w:rtl/>
          <w:lang w:bidi="fa-IR"/>
        </w:rPr>
        <w:t>می‌</w:t>
      </w:r>
      <w:r w:rsidRPr="00984198">
        <w:rPr>
          <w:rFonts w:hint="cs"/>
          <w:rtl/>
          <w:lang w:bidi="fa-IR"/>
        </w:rPr>
        <w:t>گوید: «روش قرآن آن است که نفی را مقرون به اثبات</w:t>
      </w:r>
      <w:r w:rsidR="009D0387" w:rsidRPr="00984198">
        <w:rPr>
          <w:rFonts w:hint="cs"/>
          <w:rtl/>
          <w:lang w:bidi="fa-IR"/>
        </w:rPr>
        <w:t xml:space="preserve"> می‌</w:t>
      </w:r>
      <w:r w:rsidR="00D14C78">
        <w:rPr>
          <w:rFonts w:hint="cs"/>
          <w:rtl/>
          <w:lang w:bidi="fa-IR"/>
        </w:rPr>
        <w:t>آورد ب</w:t>
      </w:r>
      <w:r w:rsidR="00BD286A" w:rsidRPr="00984198">
        <w:rPr>
          <w:rFonts w:hint="cs"/>
          <w:rtl/>
          <w:lang w:bidi="fa-IR"/>
        </w:rPr>
        <w:t xml:space="preserve">گونه‌ای </w:t>
      </w:r>
      <w:r w:rsidR="00D14C78">
        <w:rPr>
          <w:rFonts w:hint="cs"/>
          <w:rtl/>
          <w:lang w:bidi="fa-IR"/>
        </w:rPr>
        <w:t>که عبادت غیرالله</w:t>
      </w:r>
      <w:r w:rsidRPr="00984198">
        <w:rPr>
          <w:rFonts w:hint="cs"/>
          <w:rtl/>
          <w:lang w:bidi="fa-IR"/>
        </w:rPr>
        <w:t xml:space="preserve"> را نفی کرده و عبادت را تنه</w:t>
      </w:r>
      <w:r w:rsidR="00D14C78">
        <w:rPr>
          <w:rFonts w:hint="cs"/>
          <w:rtl/>
          <w:lang w:bidi="fa-IR"/>
        </w:rPr>
        <w:t>ا برای الله</w:t>
      </w:r>
      <w:r w:rsidRPr="00984198">
        <w:rPr>
          <w:rFonts w:hint="cs"/>
          <w:rtl/>
          <w:lang w:bidi="fa-IR"/>
        </w:rPr>
        <w:t xml:space="preserve"> اثبات می</w:t>
      </w:r>
      <w:r w:rsidRPr="00984198">
        <w:rPr>
          <w:rFonts w:hint="cs"/>
          <w:cs/>
          <w:lang w:bidi="fa-IR"/>
        </w:rPr>
        <w:t>‎</w:t>
      </w:r>
      <w:r w:rsidRPr="00984198">
        <w:rPr>
          <w:rFonts w:hint="cs"/>
          <w:rtl/>
          <w:lang w:bidi="fa-IR"/>
        </w:rPr>
        <w:t>کند و این حیقیقت توحید</w:t>
      </w:r>
      <w:r w:rsidR="009D0387" w:rsidRPr="00984198">
        <w:rPr>
          <w:rFonts w:hint="cs"/>
          <w:rtl/>
          <w:lang w:bidi="fa-IR"/>
        </w:rPr>
        <w:t xml:space="preserve"> می‌</w:t>
      </w:r>
      <w:r w:rsidRPr="00984198">
        <w:rPr>
          <w:rFonts w:hint="cs"/>
          <w:rtl/>
          <w:lang w:bidi="fa-IR"/>
        </w:rPr>
        <w:t>باشد، نفی محض توحید نیست و همچنین اثبات بدون نفی توحید</w:t>
      </w:r>
      <w:r w:rsidR="009D0387" w:rsidRPr="00984198">
        <w:rPr>
          <w:rFonts w:hint="cs"/>
          <w:rtl/>
          <w:lang w:bidi="fa-IR"/>
        </w:rPr>
        <w:t xml:space="preserve"> نمی‌</w:t>
      </w:r>
      <w:r w:rsidRPr="00984198">
        <w:rPr>
          <w:rFonts w:hint="cs"/>
          <w:rtl/>
          <w:lang w:bidi="fa-IR"/>
        </w:rPr>
        <w:t>باشد، بلکه توحید جز با نفی و اثبات</w:t>
      </w:r>
      <w:r w:rsidR="00D14C78">
        <w:rPr>
          <w:rFonts w:hint="cs"/>
          <w:rtl/>
          <w:lang w:bidi="fa-IR"/>
        </w:rPr>
        <w:t xml:space="preserve"> نخواهد بود</w:t>
      </w:r>
      <w:r w:rsidRPr="00984198">
        <w:rPr>
          <w:rFonts w:hint="cs"/>
          <w:rtl/>
          <w:lang w:bidi="fa-IR"/>
        </w:rPr>
        <w:t xml:space="preserve"> و این حقیقت</w:t>
      </w:r>
      <w:r w:rsidR="00890408" w:rsidRPr="00984198">
        <w:rPr>
          <w:rFonts w:hint="cs"/>
          <w:rtl/>
          <w:lang w:bidi="fa-IR"/>
        </w:rPr>
        <w:t xml:space="preserve"> </w:t>
      </w:r>
      <w:r w:rsidR="00F64452" w:rsidRPr="00F64452">
        <w:rPr>
          <w:rFonts w:cs="mylotus" w:hint="cs"/>
          <w:rtl/>
          <w:lang w:bidi="fa-IR"/>
        </w:rPr>
        <w:t>لا إله إلا الله</w:t>
      </w:r>
      <w:r w:rsidR="00890408" w:rsidRPr="00984198">
        <w:rPr>
          <w:rFonts w:hint="cs"/>
          <w:rtl/>
          <w:lang w:bidi="fa-IR"/>
        </w:rPr>
        <w:t xml:space="preserve"> </w:t>
      </w:r>
      <w:r w:rsidR="009D0387" w:rsidRPr="00984198">
        <w:rPr>
          <w:rFonts w:hint="cs"/>
          <w:rtl/>
          <w:lang w:bidi="fa-IR"/>
        </w:rPr>
        <w:t>می‌</w:t>
      </w:r>
      <w:r w:rsidRPr="00984198">
        <w:rPr>
          <w:rFonts w:hint="cs"/>
          <w:rtl/>
          <w:lang w:bidi="fa-IR"/>
        </w:rPr>
        <w:t xml:space="preserve">باشد». </w:t>
      </w:r>
    </w:p>
    <w:p w:rsidR="00C5413C" w:rsidRPr="00185CBA" w:rsidRDefault="00C5413C" w:rsidP="00185CBA">
      <w:pPr>
        <w:jc w:val="both"/>
        <w:rPr>
          <w:rFonts w:ascii="KFGQPC Uthmanic Script HAFS" w:hAnsi="KFGQPC Uthmanic Script HAFS" w:cs="KFGQPC Uthmanic Script HAFS"/>
          <w:rtl/>
        </w:rPr>
      </w:pPr>
      <w:r w:rsidRPr="00984198">
        <w:rPr>
          <w:rFonts w:hint="cs"/>
          <w:b/>
          <w:bCs/>
          <w:rtl/>
          <w:lang w:bidi="fa-IR"/>
        </w:rPr>
        <w:t>و از مقتضیات کلمه</w:t>
      </w:r>
      <w:r w:rsidR="00AC25A8" w:rsidRPr="00984198">
        <w:rPr>
          <w:rFonts w:hint="cs"/>
          <w:b/>
          <w:bCs/>
          <w:rtl/>
          <w:lang w:bidi="fa-IR"/>
        </w:rPr>
        <w:t xml:space="preserve">‌ی </w:t>
      </w:r>
      <w:r w:rsidRPr="00984198">
        <w:rPr>
          <w:rFonts w:hint="cs"/>
          <w:b/>
          <w:bCs/>
          <w:rtl/>
          <w:lang w:bidi="fa-IR"/>
        </w:rPr>
        <w:t>توحید:</w:t>
      </w:r>
      <w:r w:rsidRPr="00984198">
        <w:rPr>
          <w:rFonts w:hint="cs"/>
          <w:rtl/>
          <w:lang w:bidi="fa-IR"/>
        </w:rPr>
        <w:t xml:space="preserve"> یگانه دانستن الله متعال در خلقت و رزق و تصرف و تدبیر و امر و حکم و فرمان</w:t>
      </w:r>
      <w:r w:rsidR="009D0387" w:rsidRPr="00984198">
        <w:rPr>
          <w:rFonts w:hint="cs"/>
          <w:rtl/>
          <w:lang w:bidi="fa-IR"/>
        </w:rPr>
        <w:t xml:space="preserve"> می‌</w:t>
      </w:r>
      <w:r w:rsidRPr="00984198">
        <w:rPr>
          <w:rFonts w:hint="cs"/>
          <w:rtl/>
          <w:lang w:bidi="fa-IR"/>
        </w:rPr>
        <w:t>باشد، الله عزوجل</w:t>
      </w:r>
      <w:r w:rsidR="009D0387" w:rsidRPr="00984198">
        <w:rPr>
          <w:rFonts w:hint="cs"/>
          <w:rtl/>
          <w:lang w:bidi="fa-IR"/>
        </w:rPr>
        <w:t xml:space="preserve"> می‌</w:t>
      </w:r>
      <w:r w:rsidRPr="00984198">
        <w:rPr>
          <w:rFonts w:hint="cs"/>
          <w:rtl/>
          <w:lang w:bidi="fa-IR"/>
        </w:rPr>
        <w:t>فرماید</w:t>
      </w:r>
      <w:r w:rsidR="00B61CEC" w:rsidRPr="00984198">
        <w:rPr>
          <w:rFonts w:hint="cs"/>
          <w:rtl/>
          <w:lang w:bidi="fa-IR"/>
        </w:rPr>
        <w:t>:</w:t>
      </w:r>
      <w:r w:rsidR="003F57E3" w:rsidRPr="00984198">
        <w:rPr>
          <w:rFonts w:hint="cs"/>
          <w:rtl/>
          <w:lang w:bidi="fa-IR"/>
        </w:rPr>
        <w:t xml:space="preserve"> </w:t>
      </w:r>
      <w:r w:rsidR="003F57E3">
        <w:rPr>
          <w:rFonts w:ascii="Traditional Arabic" w:hAnsi="Traditional Arabic" w:cs="Traditional Arabic"/>
          <w:rtl/>
        </w:rPr>
        <w:t>﴿</w:t>
      </w:r>
      <w:r w:rsidR="00185CBA">
        <w:rPr>
          <w:rFonts w:ascii="KFGQPC Uthmanic Script HAFS" w:hAnsi="KFGQPC Uthmanic Script HAFS" w:cs="KFGQPC Uthmanic Script HAFS"/>
          <w:rtl/>
        </w:rPr>
        <w:t xml:space="preserve">أَلَا لَهُ </w:t>
      </w:r>
      <w:r w:rsidR="00185CBA">
        <w:rPr>
          <w:rFonts w:ascii="KFGQPC Uthmanic Script HAFS" w:hAnsi="KFGQPC Uthmanic Script HAFS" w:cs="KFGQPC Uthmanic Script HAFS" w:hint="cs"/>
          <w:rtl/>
        </w:rPr>
        <w:t>ٱلۡخَلۡقُ</w:t>
      </w:r>
      <w:r w:rsidR="00185CBA">
        <w:rPr>
          <w:rFonts w:ascii="KFGQPC Uthmanic Script HAFS" w:hAnsi="KFGQPC Uthmanic Script HAFS" w:cs="KFGQPC Uthmanic Script HAFS"/>
          <w:rtl/>
        </w:rPr>
        <w:t xml:space="preserve"> و</w:t>
      </w:r>
      <w:r w:rsidR="00185CBA">
        <w:rPr>
          <w:rFonts w:ascii="KFGQPC Uthmanic Script HAFS" w:hAnsi="KFGQPC Uthmanic Script HAFS" w:cs="KFGQPC Uthmanic Script HAFS" w:hint="cs"/>
          <w:rtl/>
        </w:rPr>
        <w:t>َٱلۡأَمۡرُۗ</w:t>
      </w:r>
      <w:r w:rsidR="00185CBA">
        <w:rPr>
          <w:rFonts w:ascii="KFGQPC Uthmanic Script HAFS" w:hAnsi="KFGQPC Uthmanic Script HAFS" w:cs="KFGQPC Uthmanic Script HAFS"/>
          <w:rtl/>
        </w:rPr>
        <w:t xml:space="preserve"> تَبَارَكَ </w:t>
      </w:r>
      <w:r w:rsidR="00185CBA">
        <w:rPr>
          <w:rFonts w:ascii="KFGQPC Uthmanic Script HAFS" w:hAnsi="KFGQPC Uthmanic Script HAFS" w:cs="KFGQPC Uthmanic Script HAFS" w:hint="cs"/>
          <w:rtl/>
        </w:rPr>
        <w:t>ٱللَّهُ</w:t>
      </w:r>
      <w:r w:rsidR="00185CBA">
        <w:rPr>
          <w:rFonts w:ascii="KFGQPC Uthmanic Script HAFS" w:hAnsi="KFGQPC Uthmanic Script HAFS" w:cs="KFGQPC Uthmanic Script HAFS"/>
          <w:rtl/>
        </w:rPr>
        <w:t xml:space="preserve"> رَبُّ </w:t>
      </w:r>
      <w:r w:rsidR="00185CBA">
        <w:rPr>
          <w:rFonts w:ascii="KFGQPC Uthmanic Script HAFS" w:hAnsi="KFGQPC Uthmanic Script HAFS" w:cs="KFGQPC Uthmanic Script HAFS" w:hint="cs"/>
          <w:rtl/>
        </w:rPr>
        <w:t>ٱلۡعَٰلَمِينَ</w:t>
      </w:r>
      <w:r w:rsidR="00185CBA">
        <w:rPr>
          <w:rFonts w:ascii="KFGQPC Uthmanic Script HAFS" w:hAnsi="KFGQPC Uthmanic Script HAFS" w:cs="KFGQPC Uthmanic Script HAFS"/>
          <w:rtl/>
        </w:rPr>
        <w:t xml:space="preserve"> ٥٤</w:t>
      </w:r>
      <w:r w:rsidR="003F57E3">
        <w:rPr>
          <w:rFonts w:ascii="Traditional Arabic" w:hAnsi="Traditional Arabic" w:cs="Traditional Arabic"/>
          <w:rtl/>
        </w:rPr>
        <w:t>﴾</w:t>
      </w:r>
      <w:r w:rsidR="003F57E3" w:rsidRPr="00984198">
        <w:rPr>
          <w:rFonts w:hint="cs"/>
          <w:rtl/>
          <w:lang w:bidi="fa-IR"/>
        </w:rPr>
        <w:t xml:space="preserve"> </w:t>
      </w:r>
      <w:r w:rsidR="003F57E3" w:rsidRPr="003F57E3">
        <w:rPr>
          <w:rFonts w:ascii="mylotus" w:hAnsi="mylotus" w:cs="mylotus"/>
          <w:sz w:val="24"/>
          <w:szCs w:val="24"/>
          <w:rtl/>
        </w:rPr>
        <w:t>[</w:t>
      </w:r>
      <w:r w:rsidR="003F57E3">
        <w:rPr>
          <w:rFonts w:ascii="mylotus" w:hAnsi="mylotus" w:cs="mylotus"/>
          <w:sz w:val="24"/>
          <w:szCs w:val="24"/>
          <w:rtl/>
        </w:rPr>
        <w:t>الأعراف: 54</w:t>
      </w:r>
      <w:r w:rsidR="003F57E3" w:rsidRPr="003F57E3">
        <w:rPr>
          <w:rFonts w:ascii="mylotus" w:hAnsi="mylotus" w:cs="mylotus"/>
          <w:sz w:val="24"/>
          <w:szCs w:val="24"/>
          <w:rtl/>
        </w:rPr>
        <w:t>]</w:t>
      </w:r>
      <w:r w:rsidR="003F57E3" w:rsidRPr="00984198">
        <w:rPr>
          <w:rFonts w:hint="cs"/>
          <w:rtl/>
          <w:lang w:bidi="fa-IR"/>
        </w:rPr>
        <w:t xml:space="preserve"> </w:t>
      </w:r>
      <w:r w:rsidR="00B614B4" w:rsidRPr="00984198">
        <w:rPr>
          <w:rFonts w:hint="cs"/>
          <w:rtl/>
          <w:lang w:bidi="fa-IR"/>
        </w:rPr>
        <w:t>«</w:t>
      </w:r>
      <w:r w:rsidRPr="00984198">
        <w:rPr>
          <w:rtl/>
          <w:lang w:bidi="fa-IR"/>
        </w:rPr>
        <w:t>آگاه باشيد كه تنها او</w:t>
      </w:r>
      <w:r w:rsidR="00C01522" w:rsidRPr="00984198">
        <w:rPr>
          <w:rtl/>
          <w:lang w:bidi="fa-IR"/>
        </w:rPr>
        <w:t xml:space="preserve"> مي‌</w:t>
      </w:r>
      <w:r w:rsidRPr="00984198">
        <w:rPr>
          <w:rtl/>
          <w:lang w:bidi="fa-IR"/>
        </w:rPr>
        <w:t>آفريند و</w:t>
      </w:r>
      <w:r w:rsidRPr="00984198">
        <w:rPr>
          <w:rFonts w:hint="cs"/>
          <w:rtl/>
          <w:lang w:bidi="fa-IR"/>
        </w:rPr>
        <w:t xml:space="preserve"> </w:t>
      </w:r>
      <w:r w:rsidRPr="00984198">
        <w:rPr>
          <w:rtl/>
          <w:lang w:bidi="fa-IR"/>
        </w:rPr>
        <w:t>تنها او فرمان</w:t>
      </w:r>
      <w:r w:rsidR="00C01522" w:rsidRPr="00984198">
        <w:rPr>
          <w:rtl/>
          <w:lang w:bidi="fa-IR"/>
        </w:rPr>
        <w:t xml:space="preserve"> مي‌</w:t>
      </w:r>
      <w:r w:rsidRPr="00984198">
        <w:rPr>
          <w:rtl/>
          <w:lang w:bidi="fa-IR"/>
        </w:rPr>
        <w:t xml:space="preserve">دهد. </w:t>
      </w:r>
      <w:r w:rsidR="00B614B4" w:rsidRPr="00984198">
        <w:rPr>
          <w:rFonts w:hint="cs"/>
          <w:rtl/>
          <w:lang w:bidi="fa-IR"/>
        </w:rPr>
        <w:t>(</w:t>
      </w:r>
      <w:r w:rsidRPr="00984198">
        <w:rPr>
          <w:rtl/>
          <w:lang w:bidi="fa-IR"/>
        </w:rPr>
        <w:t>بزرگوار و</w:t>
      </w:r>
      <w:r w:rsidRPr="00984198">
        <w:rPr>
          <w:rFonts w:hint="cs"/>
          <w:rtl/>
          <w:lang w:bidi="fa-IR"/>
        </w:rPr>
        <w:t xml:space="preserve"> </w:t>
      </w:r>
      <w:r w:rsidRPr="00984198">
        <w:rPr>
          <w:rtl/>
          <w:lang w:bidi="fa-IR"/>
        </w:rPr>
        <w:t>جاويدان و</w:t>
      </w:r>
      <w:r w:rsidRPr="00984198">
        <w:rPr>
          <w:rFonts w:hint="cs"/>
          <w:rtl/>
          <w:lang w:bidi="fa-IR"/>
        </w:rPr>
        <w:t xml:space="preserve"> </w:t>
      </w:r>
      <w:r w:rsidRPr="00984198">
        <w:rPr>
          <w:rtl/>
          <w:lang w:bidi="fa-IR"/>
        </w:rPr>
        <w:t>داراي خيرات فراوان</w:t>
      </w:r>
      <w:r w:rsidR="00B614B4" w:rsidRPr="00984198">
        <w:rPr>
          <w:rFonts w:hint="cs"/>
          <w:rtl/>
          <w:lang w:bidi="fa-IR"/>
        </w:rPr>
        <w:t>)</w:t>
      </w:r>
      <w:r w:rsidRPr="00984198">
        <w:rPr>
          <w:rtl/>
          <w:lang w:bidi="fa-IR"/>
        </w:rPr>
        <w:t>، خداوندي است كه پروردگار جهانيان است</w:t>
      </w:r>
      <w:r w:rsidR="00B614B4" w:rsidRPr="00984198">
        <w:rPr>
          <w:rFonts w:hint="cs"/>
          <w:rtl/>
          <w:lang w:bidi="fa-IR"/>
        </w:rPr>
        <w:t>»</w:t>
      </w:r>
      <w:r w:rsidRPr="00984198">
        <w:rPr>
          <w:rtl/>
          <w:lang w:bidi="fa-IR"/>
        </w:rPr>
        <w:t>.</w:t>
      </w:r>
      <w:r w:rsidRPr="00984198">
        <w:rPr>
          <w:rFonts w:hint="cs"/>
          <w:rtl/>
          <w:lang w:bidi="fa-IR"/>
        </w:rPr>
        <w:t xml:space="preserve"> </w:t>
      </w:r>
    </w:p>
    <w:p w:rsidR="00C5413C" w:rsidRPr="00185CBA" w:rsidRDefault="00C5413C" w:rsidP="00185CBA">
      <w:pPr>
        <w:jc w:val="both"/>
        <w:rPr>
          <w:rFonts w:ascii="KFGQPC Uthmanic Script HAFS" w:hAnsi="KFGQPC Uthmanic Script HAFS" w:cs="KFGQPC Uthmanic Script HAFS"/>
          <w:rtl/>
        </w:rPr>
      </w:pPr>
      <w:r w:rsidRPr="00984198">
        <w:rPr>
          <w:rFonts w:hint="cs"/>
          <w:b/>
          <w:bCs/>
          <w:rtl/>
          <w:lang w:bidi="fa-IR"/>
        </w:rPr>
        <w:t>و از مقتضیات کلمه</w:t>
      </w:r>
      <w:r w:rsidR="00AC25A8" w:rsidRPr="00984198">
        <w:rPr>
          <w:rFonts w:hint="cs"/>
          <w:b/>
          <w:bCs/>
          <w:rtl/>
          <w:lang w:bidi="fa-IR"/>
        </w:rPr>
        <w:t xml:space="preserve">‌ی </w:t>
      </w:r>
      <w:r w:rsidRPr="00984198">
        <w:rPr>
          <w:rFonts w:hint="cs"/>
          <w:b/>
          <w:bCs/>
          <w:rtl/>
          <w:lang w:bidi="fa-IR"/>
        </w:rPr>
        <w:t>توحید:</w:t>
      </w:r>
      <w:r w:rsidRPr="00984198">
        <w:rPr>
          <w:rFonts w:hint="cs"/>
          <w:rtl/>
          <w:lang w:bidi="fa-IR"/>
        </w:rPr>
        <w:t xml:space="preserve"> محقق کردن توحید الوهیت</w:t>
      </w:r>
      <w:r w:rsidR="009D0387" w:rsidRPr="00984198">
        <w:rPr>
          <w:rFonts w:hint="cs"/>
          <w:rtl/>
          <w:lang w:bidi="fa-IR"/>
        </w:rPr>
        <w:t xml:space="preserve"> می‌</w:t>
      </w:r>
      <w:r w:rsidRPr="00984198">
        <w:rPr>
          <w:rFonts w:hint="cs"/>
          <w:rtl/>
          <w:lang w:bidi="fa-IR"/>
        </w:rPr>
        <w:t>باشد، که عبارت است از: یگانه دانستن الل</w:t>
      </w:r>
      <w:r w:rsidR="00D14C78">
        <w:rPr>
          <w:rFonts w:hint="cs"/>
          <w:rtl/>
          <w:lang w:bidi="fa-IR"/>
        </w:rPr>
        <w:t>ه عزوجل در عبادات ظاهری و باطنی؛</w:t>
      </w:r>
      <w:r w:rsidRPr="00984198">
        <w:rPr>
          <w:rFonts w:hint="cs"/>
          <w:rtl/>
          <w:lang w:bidi="fa-IR"/>
        </w:rPr>
        <w:t xml:space="preserve"> یکسان است که آن عبادت قلبی باشد که مناط آن قلب است یا اینکه عبادتی قولی باشد که متعلق به زبان است و یا اینکه عبادتی عملی باشد که متعلق به اعضا و جوارح</w:t>
      </w:r>
      <w:r w:rsidR="009D0387" w:rsidRPr="00984198">
        <w:rPr>
          <w:rFonts w:hint="cs"/>
          <w:rtl/>
          <w:lang w:bidi="fa-IR"/>
        </w:rPr>
        <w:t xml:space="preserve"> می‌</w:t>
      </w:r>
      <w:r w:rsidRPr="00984198">
        <w:rPr>
          <w:rFonts w:hint="cs"/>
          <w:rtl/>
          <w:lang w:bidi="fa-IR"/>
        </w:rPr>
        <w:t>باشد. الله متعال</w:t>
      </w:r>
      <w:r w:rsidR="009D0387" w:rsidRPr="00984198">
        <w:rPr>
          <w:rFonts w:hint="cs"/>
          <w:rtl/>
          <w:lang w:bidi="fa-IR"/>
        </w:rPr>
        <w:t xml:space="preserve"> می‌</w:t>
      </w:r>
      <w:r w:rsidRPr="00984198">
        <w:rPr>
          <w:rFonts w:hint="cs"/>
          <w:rtl/>
          <w:lang w:bidi="fa-IR"/>
        </w:rPr>
        <w:t>فرماید:</w:t>
      </w:r>
      <w:r w:rsidR="003F57E3" w:rsidRPr="00984198">
        <w:rPr>
          <w:rFonts w:hint="cs"/>
          <w:rtl/>
          <w:lang w:bidi="fa-IR"/>
        </w:rPr>
        <w:t xml:space="preserve"> </w:t>
      </w:r>
      <w:r w:rsidR="003F57E3">
        <w:rPr>
          <w:rFonts w:ascii="Traditional Arabic" w:hAnsi="Traditional Arabic" w:cs="Traditional Arabic"/>
          <w:rtl/>
        </w:rPr>
        <w:t>﴿</w:t>
      </w:r>
      <w:r w:rsidR="00185CBA">
        <w:rPr>
          <w:rFonts w:ascii="KFGQPC Uthmanic Script HAFS" w:hAnsi="KFGQPC Uthmanic Script HAFS" w:cs="KFGQPC Uthmanic Script HAFS" w:hint="cs"/>
          <w:rtl/>
        </w:rPr>
        <w:t>قُلۡ</w:t>
      </w:r>
      <w:r w:rsidR="00185CBA">
        <w:rPr>
          <w:rFonts w:ascii="KFGQPC Uthmanic Script HAFS" w:hAnsi="KFGQPC Uthmanic Script HAFS" w:cs="KFGQPC Uthmanic Script HAFS"/>
          <w:rtl/>
        </w:rPr>
        <w:t xml:space="preserve"> إِنَّ صَلَاتِي وَنُسُكِي وَمَحۡيَايَ وَمَمَاتِي لِلَّهِ رَبِّ </w:t>
      </w:r>
      <w:r w:rsidR="00185CBA">
        <w:rPr>
          <w:rFonts w:ascii="KFGQPC Uthmanic Script HAFS" w:hAnsi="KFGQPC Uthmanic Script HAFS" w:cs="KFGQPC Uthmanic Script HAFS" w:hint="cs"/>
          <w:rtl/>
        </w:rPr>
        <w:t>ٱلۡعَٰلَمِينَ</w:t>
      </w:r>
      <w:r w:rsidR="00185CBA">
        <w:rPr>
          <w:rFonts w:ascii="KFGQPC Uthmanic Script HAFS" w:hAnsi="KFGQPC Uthmanic Script HAFS" w:cs="KFGQPC Uthmanic Script HAFS"/>
          <w:rtl/>
        </w:rPr>
        <w:t xml:space="preserve"> ١٦٢</w:t>
      </w:r>
      <w:r w:rsidR="00185CBA">
        <w:rPr>
          <w:rFonts w:ascii="KFGQPC Uthmanic Script HAFS" w:hAnsi="KFGQPC Uthmanic Script HAFS" w:cs="KFGQPC Uthmanic Script HAFS"/>
        </w:rPr>
        <w:t xml:space="preserve"> </w:t>
      </w:r>
      <w:r w:rsidR="00185CBA">
        <w:rPr>
          <w:rFonts w:ascii="KFGQPC Uthmanic Script HAFS" w:hAnsi="KFGQPC Uthmanic Script HAFS" w:cs="KFGQPC Uthmanic Script HAFS" w:hint="cs"/>
          <w:rtl/>
        </w:rPr>
        <w:t>لَا</w:t>
      </w:r>
      <w:r w:rsidR="00185CBA">
        <w:rPr>
          <w:rFonts w:ascii="KFGQPC Uthmanic Script HAFS" w:hAnsi="KFGQPC Uthmanic Script HAFS" w:cs="KFGQPC Uthmanic Script HAFS"/>
          <w:rtl/>
        </w:rPr>
        <w:t xml:space="preserve"> شَرِيكَ لَهُ</w:t>
      </w:r>
      <w:r w:rsidR="00B07DDE">
        <w:rPr>
          <w:rFonts w:ascii="KFGQPC Uthmanic Script HAFS" w:hAnsi="KFGQPC Uthmanic Script HAFS" w:cs="KFGQPC Uthmanic Script HAFS" w:hint="cs"/>
          <w:rtl/>
        </w:rPr>
        <w:t>ۥ</w:t>
      </w:r>
      <w:r w:rsidR="003F57E3">
        <w:rPr>
          <w:rFonts w:ascii="Traditional Arabic" w:hAnsi="Traditional Arabic" w:cs="Traditional Arabic"/>
          <w:rtl/>
        </w:rPr>
        <w:t>﴾</w:t>
      </w:r>
      <w:r w:rsidR="003F57E3" w:rsidRPr="00984198">
        <w:rPr>
          <w:rFonts w:hint="cs"/>
          <w:rtl/>
          <w:lang w:bidi="fa-IR"/>
        </w:rPr>
        <w:t xml:space="preserve"> </w:t>
      </w:r>
      <w:r w:rsidR="003F57E3" w:rsidRPr="003F57E3">
        <w:rPr>
          <w:rFonts w:ascii="mylotus" w:hAnsi="mylotus" w:cs="mylotus"/>
          <w:sz w:val="24"/>
          <w:szCs w:val="24"/>
          <w:rtl/>
        </w:rPr>
        <w:t>[</w:t>
      </w:r>
      <w:r w:rsidR="003F57E3">
        <w:rPr>
          <w:rFonts w:ascii="mylotus" w:hAnsi="mylotus" w:cs="mylotus"/>
          <w:sz w:val="24"/>
          <w:szCs w:val="24"/>
          <w:rtl/>
        </w:rPr>
        <w:t>الأنعام: 162-163</w:t>
      </w:r>
      <w:r w:rsidR="003F57E3" w:rsidRPr="003F57E3">
        <w:rPr>
          <w:rFonts w:ascii="mylotus" w:hAnsi="mylotus" w:cs="mylotus"/>
          <w:sz w:val="24"/>
          <w:szCs w:val="24"/>
          <w:rtl/>
        </w:rPr>
        <w:t>]</w:t>
      </w:r>
      <w:r w:rsidRPr="00984198">
        <w:rPr>
          <w:rFonts w:hint="cs"/>
          <w:rtl/>
          <w:lang w:bidi="fa-IR"/>
        </w:rPr>
        <w:t xml:space="preserve"> </w:t>
      </w:r>
      <w:r w:rsidR="00B07DDE" w:rsidRPr="00984198">
        <w:rPr>
          <w:rFonts w:hint="cs"/>
          <w:rtl/>
          <w:lang w:bidi="fa-IR"/>
        </w:rPr>
        <w:t>«</w:t>
      </w:r>
      <w:r w:rsidRPr="00984198">
        <w:rPr>
          <w:rtl/>
          <w:lang w:bidi="fa-IR"/>
        </w:rPr>
        <w:t>بگو</w:t>
      </w:r>
      <w:r w:rsidR="002D2D7E" w:rsidRPr="00984198">
        <w:rPr>
          <w:rtl/>
          <w:lang w:bidi="fa-IR"/>
        </w:rPr>
        <w:t>:</w:t>
      </w:r>
      <w:r w:rsidRPr="00984198">
        <w:rPr>
          <w:rtl/>
          <w:lang w:bidi="fa-IR"/>
        </w:rPr>
        <w:t xml:space="preserve"> نماز من و قرباني من و زندگي من و مرگ من براي </w:t>
      </w:r>
      <w:r w:rsidRPr="00984198">
        <w:rPr>
          <w:rFonts w:hint="cs"/>
          <w:rtl/>
          <w:lang w:bidi="fa-IR"/>
        </w:rPr>
        <w:t>الله</w:t>
      </w:r>
      <w:r w:rsidRPr="00984198">
        <w:rPr>
          <w:rtl/>
          <w:lang w:bidi="fa-IR"/>
        </w:rPr>
        <w:t xml:space="preserve"> آن پروردگار جهانيان است</w:t>
      </w:r>
      <w:r w:rsidRPr="00984198">
        <w:rPr>
          <w:rFonts w:hint="cs"/>
          <w:rtl/>
          <w:lang w:bidi="fa-IR"/>
        </w:rPr>
        <w:t xml:space="preserve">، </w:t>
      </w:r>
      <w:r w:rsidRPr="00984198">
        <w:rPr>
          <w:rtl/>
          <w:lang w:bidi="fa-IR"/>
        </w:rPr>
        <w:t>او را شريکي نيست</w:t>
      </w:r>
      <w:r w:rsidR="00B07DDE" w:rsidRPr="00984198">
        <w:rPr>
          <w:rFonts w:hint="cs"/>
          <w:rtl/>
          <w:lang w:bidi="fa-IR"/>
        </w:rPr>
        <w:t>»</w:t>
      </w:r>
      <w:r w:rsidRPr="00984198">
        <w:rPr>
          <w:rFonts w:hint="cs"/>
          <w:rtl/>
          <w:lang w:bidi="fa-IR"/>
        </w:rPr>
        <w:t xml:space="preserve">. </w:t>
      </w:r>
    </w:p>
    <w:p w:rsidR="00C5413C" w:rsidRPr="00185CBA" w:rsidRDefault="00C5413C" w:rsidP="00185CBA">
      <w:pPr>
        <w:jc w:val="both"/>
        <w:rPr>
          <w:rFonts w:ascii="KFGQPC Uthmanic Script HAFS" w:hAnsi="KFGQPC Uthmanic Script HAFS" w:cs="KFGQPC Uthmanic Script HAFS"/>
          <w:rtl/>
        </w:rPr>
      </w:pPr>
      <w:r w:rsidRPr="00984198">
        <w:rPr>
          <w:rFonts w:hint="cs"/>
          <w:rtl/>
          <w:lang w:bidi="fa-IR"/>
        </w:rPr>
        <w:t>بنابراین</w:t>
      </w:r>
      <w:r w:rsidR="00B07DDE" w:rsidRPr="00984198">
        <w:rPr>
          <w:rFonts w:hint="cs"/>
          <w:rtl/>
          <w:lang w:bidi="fa-IR"/>
        </w:rPr>
        <w:t>،</w:t>
      </w:r>
      <w:r w:rsidR="00D14C78">
        <w:rPr>
          <w:rFonts w:hint="cs"/>
          <w:rtl/>
          <w:lang w:bidi="fa-IR"/>
        </w:rPr>
        <w:t xml:space="preserve"> تمامی دین، عبادت الله عزوجل به</w:t>
      </w:r>
      <w:r w:rsidRPr="00984198">
        <w:rPr>
          <w:rFonts w:hint="cs"/>
          <w:rtl/>
          <w:lang w:bidi="fa-IR"/>
        </w:rPr>
        <w:t xml:space="preserve"> یگانگی و خضوع و نهایت محبت فقط برای او</w:t>
      </w:r>
      <w:r w:rsidR="009D0387" w:rsidRPr="00984198">
        <w:rPr>
          <w:rFonts w:hint="cs"/>
          <w:rtl/>
          <w:lang w:bidi="fa-IR"/>
        </w:rPr>
        <w:t xml:space="preserve"> می‌</w:t>
      </w:r>
      <w:r w:rsidRPr="00984198">
        <w:rPr>
          <w:rFonts w:hint="cs"/>
          <w:rtl/>
          <w:lang w:bidi="fa-IR"/>
        </w:rPr>
        <w:t xml:space="preserve">باشد و </w:t>
      </w:r>
      <w:r w:rsidR="00D14C78">
        <w:rPr>
          <w:rFonts w:hint="cs"/>
          <w:rtl/>
          <w:lang w:bidi="fa-IR"/>
        </w:rPr>
        <w:t>این هدفی است که مخلوقات برای</w:t>
      </w:r>
      <w:r w:rsidRPr="00984198">
        <w:rPr>
          <w:rFonts w:hint="cs"/>
          <w:rtl/>
          <w:lang w:bidi="fa-IR"/>
        </w:rPr>
        <w:t xml:space="preserve"> آن خلق شده</w:t>
      </w:r>
      <w:r w:rsidR="00AC25A8" w:rsidRPr="00984198">
        <w:rPr>
          <w:rFonts w:hint="cs"/>
          <w:rtl/>
          <w:lang w:bidi="fa-IR"/>
        </w:rPr>
        <w:t xml:space="preserve">‌اند </w:t>
      </w:r>
      <w:r w:rsidRPr="00984198">
        <w:rPr>
          <w:rFonts w:hint="cs"/>
          <w:rtl/>
          <w:lang w:bidi="fa-IR"/>
        </w:rPr>
        <w:t>همانطور که الله عزوجل</w:t>
      </w:r>
      <w:r w:rsidR="009D0387" w:rsidRPr="00984198">
        <w:rPr>
          <w:rFonts w:hint="cs"/>
          <w:rtl/>
          <w:lang w:bidi="fa-IR"/>
        </w:rPr>
        <w:t xml:space="preserve"> می‌</w:t>
      </w:r>
      <w:r w:rsidRPr="00984198">
        <w:rPr>
          <w:rFonts w:hint="cs"/>
          <w:rtl/>
          <w:lang w:bidi="fa-IR"/>
        </w:rPr>
        <w:t>فرماید:</w:t>
      </w:r>
      <w:r w:rsidR="003F57E3" w:rsidRPr="00984198">
        <w:rPr>
          <w:rFonts w:hint="cs"/>
          <w:rtl/>
          <w:lang w:bidi="fa-IR"/>
        </w:rPr>
        <w:t xml:space="preserve"> </w:t>
      </w:r>
      <w:r w:rsidR="003F57E3">
        <w:rPr>
          <w:rFonts w:ascii="Traditional Arabic" w:hAnsi="Traditional Arabic" w:cs="Traditional Arabic"/>
          <w:rtl/>
        </w:rPr>
        <w:t>﴿</w:t>
      </w:r>
      <w:r w:rsidR="00185CBA">
        <w:rPr>
          <w:rFonts w:ascii="KFGQPC Uthmanic Script HAFS" w:hAnsi="KFGQPC Uthmanic Script HAFS" w:cs="KFGQPC Uthmanic Script HAFS" w:hint="cs"/>
          <w:rtl/>
        </w:rPr>
        <w:t>وَمَا</w:t>
      </w:r>
      <w:r w:rsidR="00185CBA">
        <w:rPr>
          <w:rFonts w:ascii="KFGQPC Uthmanic Script HAFS" w:hAnsi="KFGQPC Uthmanic Script HAFS" w:cs="KFGQPC Uthmanic Script HAFS"/>
          <w:rtl/>
        </w:rPr>
        <w:t xml:space="preserve"> خَلَقۡتُ </w:t>
      </w:r>
      <w:r w:rsidR="00185CBA">
        <w:rPr>
          <w:rFonts w:ascii="KFGQPC Uthmanic Script HAFS" w:hAnsi="KFGQPC Uthmanic Script HAFS" w:cs="KFGQPC Uthmanic Script HAFS" w:hint="cs"/>
          <w:rtl/>
        </w:rPr>
        <w:t>ٱلۡجِنَّ</w:t>
      </w:r>
      <w:r w:rsidR="00185CBA">
        <w:rPr>
          <w:rFonts w:ascii="KFGQPC Uthmanic Script HAFS" w:hAnsi="KFGQPC Uthmanic Script HAFS" w:cs="KFGQPC Uthmanic Script HAFS"/>
          <w:rtl/>
        </w:rPr>
        <w:t xml:space="preserve"> وَ</w:t>
      </w:r>
      <w:r w:rsidR="00185CBA">
        <w:rPr>
          <w:rFonts w:ascii="KFGQPC Uthmanic Script HAFS" w:hAnsi="KFGQPC Uthmanic Script HAFS" w:cs="KFGQPC Uthmanic Script HAFS" w:hint="cs"/>
          <w:rtl/>
        </w:rPr>
        <w:t>ٱلۡإِنسَ</w:t>
      </w:r>
      <w:r w:rsidR="00185CBA">
        <w:rPr>
          <w:rFonts w:ascii="KFGQPC Uthmanic Script HAFS" w:hAnsi="KFGQPC Uthmanic Script HAFS" w:cs="KFGQPC Uthmanic Script HAFS"/>
          <w:rtl/>
        </w:rPr>
        <w:t xml:space="preserve"> إِلَّا لِيَعۡبُدُونِ ٥٦</w:t>
      </w:r>
      <w:r w:rsidR="003F57E3">
        <w:rPr>
          <w:rFonts w:ascii="Traditional Arabic" w:hAnsi="Traditional Arabic" w:cs="Traditional Arabic"/>
          <w:rtl/>
        </w:rPr>
        <w:t>﴾</w:t>
      </w:r>
      <w:r w:rsidR="003F57E3" w:rsidRPr="00984198">
        <w:rPr>
          <w:rFonts w:hint="cs"/>
          <w:rtl/>
          <w:lang w:bidi="fa-IR"/>
        </w:rPr>
        <w:t xml:space="preserve"> </w:t>
      </w:r>
      <w:r w:rsidR="003F57E3" w:rsidRPr="003F57E3">
        <w:rPr>
          <w:rFonts w:ascii="mylotus" w:hAnsi="mylotus" w:cs="mylotus"/>
          <w:sz w:val="24"/>
          <w:szCs w:val="24"/>
          <w:rtl/>
        </w:rPr>
        <w:t>[</w:t>
      </w:r>
      <w:r w:rsidR="003F57E3">
        <w:rPr>
          <w:rFonts w:ascii="mylotus" w:hAnsi="mylotus" w:cs="mylotus"/>
          <w:sz w:val="24"/>
          <w:szCs w:val="24"/>
          <w:rtl/>
        </w:rPr>
        <w:t>الذاريات: 56</w:t>
      </w:r>
      <w:r w:rsidR="003F57E3" w:rsidRPr="003F57E3">
        <w:rPr>
          <w:rFonts w:ascii="mylotus" w:hAnsi="mylotus" w:cs="mylotus"/>
          <w:sz w:val="24"/>
          <w:szCs w:val="24"/>
          <w:rtl/>
        </w:rPr>
        <w:t>]</w:t>
      </w:r>
      <w:r w:rsidRPr="00984198">
        <w:rPr>
          <w:rFonts w:hint="cs"/>
          <w:rtl/>
          <w:lang w:bidi="fa-IR"/>
        </w:rPr>
        <w:t xml:space="preserve"> </w:t>
      </w:r>
      <w:r w:rsidR="00B07DDE" w:rsidRPr="00984198">
        <w:rPr>
          <w:rFonts w:hint="cs"/>
          <w:rtl/>
          <w:lang w:bidi="fa-IR"/>
        </w:rPr>
        <w:t>«</w:t>
      </w:r>
      <w:r w:rsidRPr="00984198">
        <w:rPr>
          <w:rtl/>
          <w:lang w:bidi="fa-IR"/>
        </w:rPr>
        <w:t>و من جن و انسان را نيافريدم مگر براي اينکه مرا عبادت کنند</w:t>
      </w:r>
      <w:r w:rsidR="00B07DDE" w:rsidRPr="00984198">
        <w:rPr>
          <w:rFonts w:hint="cs"/>
          <w:rtl/>
          <w:lang w:bidi="fa-IR"/>
        </w:rPr>
        <w:t>»</w:t>
      </w:r>
      <w:r w:rsidRPr="00984198">
        <w:rPr>
          <w:rtl/>
          <w:lang w:bidi="fa-IR"/>
        </w:rPr>
        <w:t>.</w:t>
      </w:r>
      <w:r w:rsidRPr="00984198">
        <w:rPr>
          <w:rFonts w:hint="cs"/>
          <w:rtl/>
          <w:lang w:bidi="fa-IR"/>
        </w:rPr>
        <w:t xml:space="preserve"> بلکه به خاطر این هدف، الله عزوجل</w:t>
      </w:r>
      <w:r w:rsidR="00AD46EF" w:rsidRPr="00984198">
        <w:rPr>
          <w:rFonts w:hint="cs"/>
          <w:rtl/>
          <w:lang w:bidi="fa-IR"/>
        </w:rPr>
        <w:t xml:space="preserve"> آسمان‌ها </w:t>
      </w:r>
      <w:r w:rsidRPr="00984198">
        <w:rPr>
          <w:rFonts w:hint="cs"/>
          <w:rtl/>
          <w:lang w:bidi="fa-IR"/>
        </w:rPr>
        <w:t xml:space="preserve">و زمین و بهشت و جهنم را آفریده و پیامبران را فرستاده و کتب را نازل کرده است. </w:t>
      </w:r>
    </w:p>
    <w:p w:rsidR="00C5413C" w:rsidRPr="00185CBA" w:rsidRDefault="00C5413C" w:rsidP="00185CBA">
      <w:pPr>
        <w:jc w:val="both"/>
        <w:rPr>
          <w:rFonts w:ascii="KFGQPC Uthmanic Script HAFS" w:hAnsi="KFGQPC Uthmanic Script HAFS" w:cs="KFGQPC Uthmanic Script HAFS"/>
          <w:rtl/>
        </w:rPr>
      </w:pPr>
      <w:r w:rsidRPr="00984198">
        <w:rPr>
          <w:rFonts w:hint="cs"/>
          <w:b/>
          <w:bCs/>
          <w:rtl/>
          <w:lang w:bidi="fa-IR"/>
        </w:rPr>
        <w:t>و از مقتضیات کلمه</w:t>
      </w:r>
      <w:r w:rsidR="00AC25A8" w:rsidRPr="00984198">
        <w:rPr>
          <w:rFonts w:hint="cs"/>
          <w:b/>
          <w:bCs/>
          <w:rtl/>
          <w:lang w:bidi="fa-IR"/>
        </w:rPr>
        <w:t xml:space="preserve">‌ی </w:t>
      </w:r>
      <w:r w:rsidRPr="00984198">
        <w:rPr>
          <w:rFonts w:hint="cs"/>
          <w:b/>
          <w:bCs/>
          <w:rtl/>
          <w:lang w:bidi="fa-IR"/>
        </w:rPr>
        <w:t>توحید:</w:t>
      </w:r>
      <w:r w:rsidRPr="00984198">
        <w:rPr>
          <w:rFonts w:hint="cs"/>
          <w:rtl/>
          <w:lang w:bidi="fa-IR"/>
        </w:rPr>
        <w:t xml:space="preserve"> محقق گردانیدن توحید اسماء و صفات می</w:t>
      </w:r>
      <w:r w:rsidRPr="00984198">
        <w:rPr>
          <w:rFonts w:hint="cs"/>
          <w:cs/>
          <w:lang w:bidi="fa-IR"/>
        </w:rPr>
        <w:t>‎</w:t>
      </w:r>
      <w:r w:rsidRPr="00984198">
        <w:rPr>
          <w:rFonts w:hint="cs"/>
          <w:rtl/>
          <w:lang w:bidi="fa-IR"/>
        </w:rPr>
        <w:t>باشد که عبارت است از: یگانگی الله عزوجل در اسماء جلال و صفات کمال و ایمان بدان، بدون تحریف و تعطیل و کیفیت قائل شدن و تمثیل؛ چرا که الله عزوجل</w:t>
      </w:r>
      <w:r w:rsidR="003F57E3" w:rsidRPr="00984198">
        <w:rPr>
          <w:rFonts w:hint="cs"/>
          <w:rtl/>
          <w:lang w:bidi="fa-IR"/>
        </w:rPr>
        <w:t xml:space="preserve"> </w:t>
      </w:r>
      <w:r w:rsidR="003F57E3">
        <w:rPr>
          <w:rFonts w:ascii="Traditional Arabic" w:hAnsi="Traditional Arabic" w:cs="Traditional Arabic"/>
          <w:rtl/>
        </w:rPr>
        <w:t>﴿</w:t>
      </w:r>
      <w:r w:rsidR="00185CBA">
        <w:rPr>
          <w:rFonts w:ascii="KFGQPC Uthmanic Script HAFS" w:hAnsi="KFGQPC Uthmanic Script HAFS" w:cs="KFGQPC Uthmanic Script HAFS"/>
          <w:rtl/>
        </w:rPr>
        <w:t>لَيۡسَ كَمِثۡلِهِ</w:t>
      </w:r>
      <w:r w:rsidR="00185CBA">
        <w:rPr>
          <w:rFonts w:ascii="KFGQPC Uthmanic Script HAFS" w:hAnsi="KFGQPC Uthmanic Script HAFS" w:cs="KFGQPC Uthmanic Script HAFS" w:hint="cs"/>
          <w:rtl/>
        </w:rPr>
        <w:t>ۦ</w:t>
      </w:r>
      <w:r w:rsidR="00185CBA">
        <w:rPr>
          <w:rFonts w:ascii="KFGQPC Uthmanic Script HAFS" w:hAnsi="KFGQPC Uthmanic Script HAFS" w:cs="KFGQPC Uthmanic Script HAFS"/>
          <w:rtl/>
        </w:rPr>
        <w:t xml:space="preserve"> شَيۡءٞۖ وَهُوَ </w:t>
      </w:r>
      <w:r w:rsidR="00185CBA">
        <w:rPr>
          <w:rFonts w:ascii="KFGQPC Uthmanic Script HAFS" w:hAnsi="KFGQPC Uthmanic Script HAFS" w:cs="KFGQPC Uthmanic Script HAFS" w:hint="cs"/>
          <w:rtl/>
        </w:rPr>
        <w:t>ٱلسَّمِيعُ</w:t>
      </w:r>
      <w:r w:rsidR="00185CBA">
        <w:rPr>
          <w:rFonts w:ascii="KFGQPC Uthmanic Script HAFS" w:hAnsi="KFGQPC Uthmanic Script HAFS" w:cs="KFGQPC Uthmanic Script HAFS"/>
          <w:rtl/>
        </w:rPr>
        <w:t xml:space="preserve"> </w:t>
      </w:r>
      <w:r w:rsidR="00185CBA">
        <w:rPr>
          <w:rFonts w:ascii="KFGQPC Uthmanic Script HAFS" w:hAnsi="KFGQPC Uthmanic Script HAFS" w:cs="KFGQPC Uthmanic Script HAFS" w:hint="cs"/>
          <w:rtl/>
        </w:rPr>
        <w:t>ٱلۡبَصِيرُ</w:t>
      </w:r>
      <w:r w:rsidR="00185CBA">
        <w:rPr>
          <w:rFonts w:ascii="KFGQPC Uthmanic Script HAFS" w:hAnsi="KFGQPC Uthmanic Script HAFS" w:cs="KFGQPC Uthmanic Script HAFS"/>
          <w:rtl/>
        </w:rPr>
        <w:t xml:space="preserve"> ١١</w:t>
      </w:r>
      <w:r w:rsidR="003F57E3">
        <w:rPr>
          <w:rFonts w:ascii="Traditional Arabic" w:hAnsi="Traditional Arabic" w:cs="Traditional Arabic"/>
          <w:rtl/>
        </w:rPr>
        <w:t>﴾</w:t>
      </w:r>
      <w:r w:rsidR="003F57E3" w:rsidRPr="00984198">
        <w:rPr>
          <w:rFonts w:hint="cs"/>
          <w:rtl/>
          <w:lang w:bidi="fa-IR"/>
        </w:rPr>
        <w:t xml:space="preserve"> </w:t>
      </w:r>
      <w:r w:rsidR="003F57E3" w:rsidRPr="003F57E3">
        <w:rPr>
          <w:rFonts w:ascii="mylotus" w:hAnsi="mylotus" w:cs="mylotus"/>
          <w:sz w:val="24"/>
          <w:szCs w:val="24"/>
          <w:rtl/>
        </w:rPr>
        <w:t>[</w:t>
      </w:r>
      <w:r w:rsidR="003F57E3">
        <w:rPr>
          <w:rFonts w:ascii="mylotus" w:hAnsi="mylotus" w:cs="mylotus"/>
          <w:sz w:val="24"/>
          <w:szCs w:val="24"/>
          <w:rtl/>
        </w:rPr>
        <w:t>الشورى: 11</w:t>
      </w:r>
      <w:r w:rsidR="003F57E3" w:rsidRPr="003F57E3">
        <w:rPr>
          <w:rFonts w:ascii="mylotus" w:hAnsi="mylotus" w:cs="mylotus"/>
          <w:sz w:val="24"/>
          <w:szCs w:val="24"/>
          <w:rtl/>
        </w:rPr>
        <w:t>]</w:t>
      </w:r>
      <w:r w:rsidRPr="00984198">
        <w:rPr>
          <w:rFonts w:hint="cs"/>
          <w:rtl/>
          <w:lang w:bidi="fa-IR"/>
        </w:rPr>
        <w:t xml:space="preserve"> </w:t>
      </w:r>
      <w:r w:rsidR="00B07DDE" w:rsidRPr="00984198">
        <w:rPr>
          <w:rFonts w:hint="cs"/>
          <w:rtl/>
          <w:lang w:bidi="fa-IR"/>
        </w:rPr>
        <w:t>«</w:t>
      </w:r>
      <w:r w:rsidRPr="00984198">
        <w:rPr>
          <w:rtl/>
          <w:lang w:bidi="fa-IR"/>
        </w:rPr>
        <w:t>هيچ چيز همانند او نيست و اوست که شنوا و بيناست</w:t>
      </w:r>
      <w:r w:rsidR="00984198" w:rsidRPr="00984198">
        <w:rPr>
          <w:rFonts w:hint="cs"/>
          <w:rtl/>
          <w:lang w:bidi="fa-IR"/>
        </w:rPr>
        <w:t>»</w:t>
      </w:r>
      <w:r w:rsidRPr="00984198">
        <w:rPr>
          <w:rtl/>
          <w:lang w:bidi="fa-IR"/>
        </w:rPr>
        <w:t>.</w:t>
      </w:r>
      <w:r w:rsidRPr="00984198">
        <w:rPr>
          <w:rFonts w:hint="cs"/>
          <w:rtl/>
          <w:lang w:bidi="fa-IR"/>
        </w:rPr>
        <w:t xml:space="preserve"> و این باب از</w:t>
      </w:r>
      <w:r w:rsidR="00AA49E3" w:rsidRPr="00984198">
        <w:rPr>
          <w:rFonts w:hint="cs"/>
          <w:rtl/>
          <w:lang w:bidi="fa-IR"/>
        </w:rPr>
        <w:t xml:space="preserve"> بزرگ‌تر</w:t>
      </w:r>
      <w:r w:rsidRPr="00984198">
        <w:rPr>
          <w:rFonts w:hint="cs"/>
          <w:rtl/>
          <w:lang w:bidi="fa-IR"/>
        </w:rPr>
        <w:t>ین و شریف</w:t>
      </w:r>
      <w:r w:rsidR="009D0387" w:rsidRPr="00984198">
        <w:rPr>
          <w:rFonts w:hint="cs"/>
          <w:rtl/>
          <w:lang w:bidi="fa-IR"/>
        </w:rPr>
        <w:t xml:space="preserve">‌ترین </w:t>
      </w:r>
      <w:r w:rsidRPr="00984198">
        <w:rPr>
          <w:rFonts w:hint="cs"/>
          <w:rtl/>
          <w:lang w:bidi="fa-IR"/>
        </w:rPr>
        <w:t>ابواب توحید می</w:t>
      </w:r>
      <w:r w:rsidRPr="00984198">
        <w:rPr>
          <w:rFonts w:hint="cs"/>
          <w:cs/>
          <w:lang w:bidi="fa-IR"/>
        </w:rPr>
        <w:t>‎</w:t>
      </w:r>
      <w:r w:rsidR="00D14C78">
        <w:rPr>
          <w:rFonts w:hint="cs"/>
          <w:rtl/>
          <w:lang w:bidi="fa-IR"/>
        </w:rPr>
        <w:t>باشد و براستی که چرا نباشد؟ در</w:t>
      </w:r>
      <w:r w:rsidRPr="00984198">
        <w:rPr>
          <w:rFonts w:hint="cs"/>
          <w:rtl/>
          <w:lang w:bidi="fa-IR"/>
        </w:rPr>
        <w:t>حالی</w:t>
      </w:r>
      <w:r w:rsidR="00D14C78">
        <w:rPr>
          <w:rtl/>
          <w:lang w:bidi="fa-IR"/>
        </w:rPr>
        <w:softHyphen/>
      </w:r>
      <w:r w:rsidRPr="00984198">
        <w:rPr>
          <w:rFonts w:hint="cs"/>
          <w:rtl/>
          <w:lang w:bidi="fa-IR"/>
        </w:rPr>
        <w:t>که متعلق به ذات الله عزوجل و معرفت اسمای نیکویش و صفات بلند مرتبه</w:t>
      </w:r>
      <w:r w:rsidR="009D0387" w:rsidRPr="00984198">
        <w:rPr>
          <w:rFonts w:hint="cs"/>
          <w:rtl/>
          <w:lang w:bidi="fa-IR"/>
        </w:rPr>
        <w:t>‌اش می‌</w:t>
      </w:r>
      <w:r w:rsidRPr="00984198">
        <w:rPr>
          <w:rFonts w:hint="cs"/>
          <w:rtl/>
          <w:lang w:bidi="fa-IR"/>
        </w:rPr>
        <w:t>باشد، معرفتی که شرک و تعطیل و تشبیه و تمثیل و الحاد و تاویل را باطل</w:t>
      </w:r>
      <w:r w:rsidR="009D0387" w:rsidRPr="00984198">
        <w:rPr>
          <w:rFonts w:hint="cs"/>
          <w:rtl/>
          <w:lang w:bidi="fa-IR"/>
        </w:rPr>
        <w:t xml:space="preserve"> می‌</w:t>
      </w:r>
      <w:r w:rsidRPr="00984198">
        <w:rPr>
          <w:rFonts w:hint="cs"/>
          <w:rtl/>
          <w:lang w:bidi="fa-IR"/>
        </w:rPr>
        <w:t>گرداند. الله متعال</w:t>
      </w:r>
      <w:r w:rsidR="009D0387" w:rsidRPr="00984198">
        <w:rPr>
          <w:rFonts w:hint="cs"/>
          <w:rtl/>
          <w:lang w:bidi="fa-IR"/>
        </w:rPr>
        <w:t xml:space="preserve"> می‌</w:t>
      </w:r>
      <w:r w:rsidRPr="00984198">
        <w:rPr>
          <w:rFonts w:hint="cs"/>
          <w:rtl/>
          <w:lang w:bidi="fa-IR"/>
        </w:rPr>
        <w:t>فرماید:</w:t>
      </w:r>
      <w:r w:rsidR="003F57E3" w:rsidRPr="00984198">
        <w:rPr>
          <w:rFonts w:hint="cs"/>
          <w:rtl/>
          <w:lang w:bidi="fa-IR"/>
        </w:rPr>
        <w:t xml:space="preserve"> </w:t>
      </w:r>
      <w:r w:rsidR="003F57E3">
        <w:rPr>
          <w:rFonts w:ascii="Traditional Arabic" w:hAnsi="Traditional Arabic" w:cs="Traditional Arabic"/>
          <w:rtl/>
        </w:rPr>
        <w:t>﴿</w:t>
      </w:r>
      <w:r w:rsidR="00185CBA">
        <w:rPr>
          <w:rFonts w:ascii="KFGQPC Uthmanic Script HAFS" w:hAnsi="KFGQPC Uthmanic Script HAFS" w:cs="KFGQPC Uthmanic Script HAFS" w:hint="cs"/>
          <w:rtl/>
        </w:rPr>
        <w:t>وَلِلَّهِ</w:t>
      </w:r>
      <w:r w:rsidR="00185CBA">
        <w:rPr>
          <w:rFonts w:ascii="KFGQPC Uthmanic Script HAFS" w:hAnsi="KFGQPC Uthmanic Script HAFS" w:cs="KFGQPC Uthmanic Script HAFS"/>
          <w:rtl/>
        </w:rPr>
        <w:t xml:space="preserve"> </w:t>
      </w:r>
      <w:r w:rsidR="00185CBA">
        <w:rPr>
          <w:rFonts w:ascii="KFGQPC Uthmanic Script HAFS" w:hAnsi="KFGQPC Uthmanic Script HAFS" w:cs="KFGQPC Uthmanic Script HAFS" w:hint="cs"/>
          <w:rtl/>
        </w:rPr>
        <w:t>ٱلۡأَسۡمَآءُ</w:t>
      </w:r>
      <w:r w:rsidR="00185CBA">
        <w:rPr>
          <w:rFonts w:ascii="KFGQPC Uthmanic Script HAFS" w:hAnsi="KFGQPC Uthmanic Script HAFS" w:cs="KFGQPC Uthmanic Script HAFS"/>
          <w:rtl/>
        </w:rPr>
        <w:t xml:space="preserve"> </w:t>
      </w:r>
      <w:r w:rsidR="00185CBA">
        <w:rPr>
          <w:rFonts w:ascii="KFGQPC Uthmanic Script HAFS" w:hAnsi="KFGQPC Uthmanic Script HAFS" w:cs="KFGQPC Uthmanic Script HAFS" w:hint="cs"/>
          <w:rtl/>
        </w:rPr>
        <w:t>ٱلۡحُسۡنَىٰ</w:t>
      </w:r>
      <w:r w:rsidR="00185CBA">
        <w:rPr>
          <w:rFonts w:ascii="KFGQPC Uthmanic Script HAFS" w:hAnsi="KFGQPC Uthmanic Script HAFS" w:cs="KFGQPC Uthmanic Script HAFS"/>
          <w:rtl/>
        </w:rPr>
        <w:t xml:space="preserve"> فَ</w:t>
      </w:r>
      <w:r w:rsidR="00185CBA">
        <w:rPr>
          <w:rFonts w:ascii="KFGQPC Uthmanic Script HAFS" w:hAnsi="KFGQPC Uthmanic Script HAFS" w:cs="KFGQPC Uthmanic Script HAFS" w:hint="cs"/>
          <w:rtl/>
        </w:rPr>
        <w:t>ٱدۡعُوهُ</w:t>
      </w:r>
      <w:r w:rsidR="00185CBA">
        <w:rPr>
          <w:rFonts w:ascii="KFGQPC Uthmanic Script HAFS" w:hAnsi="KFGQPC Uthmanic Script HAFS" w:cs="KFGQPC Uthmanic Script HAFS"/>
          <w:rtl/>
        </w:rPr>
        <w:t xml:space="preserve"> بِهَاۖ وَذَرُواْ </w:t>
      </w:r>
      <w:r w:rsidR="00185CBA">
        <w:rPr>
          <w:rFonts w:ascii="KFGQPC Uthmanic Script HAFS" w:hAnsi="KFGQPC Uthmanic Script HAFS" w:cs="KFGQPC Uthmanic Script HAFS" w:hint="cs"/>
          <w:rtl/>
        </w:rPr>
        <w:t>ٱلَّذِينَ</w:t>
      </w:r>
      <w:r w:rsidR="00185CBA">
        <w:rPr>
          <w:rFonts w:ascii="KFGQPC Uthmanic Script HAFS" w:hAnsi="KFGQPC Uthmanic Script HAFS" w:cs="KFGQPC Uthmanic Script HAFS"/>
          <w:rtl/>
        </w:rPr>
        <w:t xml:space="preserve"> يُلۡحِدُونَ فِيٓ أَسۡمَٰٓئِهِ</w:t>
      </w:r>
      <w:r w:rsidR="00185CBA">
        <w:rPr>
          <w:rFonts w:ascii="KFGQPC Uthmanic Script HAFS" w:hAnsi="KFGQPC Uthmanic Script HAFS" w:cs="KFGQPC Uthmanic Script HAFS" w:hint="cs"/>
          <w:rtl/>
        </w:rPr>
        <w:t>ۦۚ</w:t>
      </w:r>
      <w:r w:rsidR="00185CBA">
        <w:rPr>
          <w:rFonts w:ascii="KFGQPC Uthmanic Script HAFS" w:hAnsi="KFGQPC Uthmanic Script HAFS" w:cs="KFGQPC Uthmanic Script HAFS"/>
          <w:rtl/>
        </w:rPr>
        <w:t xml:space="preserve"> سَيُجۡزَوۡنَ مَا كَانُواْ يَعۡمَلُونَ ١٨٠</w:t>
      </w:r>
      <w:r w:rsidR="003F57E3">
        <w:rPr>
          <w:rFonts w:ascii="Traditional Arabic" w:hAnsi="Traditional Arabic" w:cs="Traditional Arabic"/>
          <w:rtl/>
        </w:rPr>
        <w:t>﴾</w:t>
      </w:r>
      <w:r w:rsidR="003F57E3" w:rsidRPr="00984198">
        <w:rPr>
          <w:rFonts w:hint="cs"/>
          <w:rtl/>
          <w:lang w:bidi="fa-IR"/>
        </w:rPr>
        <w:t xml:space="preserve"> </w:t>
      </w:r>
      <w:r w:rsidR="003F57E3" w:rsidRPr="003F57E3">
        <w:rPr>
          <w:rFonts w:ascii="mylotus" w:hAnsi="mylotus" w:cs="mylotus"/>
          <w:sz w:val="24"/>
          <w:szCs w:val="24"/>
          <w:rtl/>
        </w:rPr>
        <w:t>[</w:t>
      </w:r>
      <w:r w:rsidR="003F57E3">
        <w:rPr>
          <w:rFonts w:ascii="mylotus" w:hAnsi="mylotus" w:cs="mylotus"/>
          <w:sz w:val="24"/>
          <w:szCs w:val="24"/>
          <w:rtl/>
        </w:rPr>
        <w:t>الأعراف: 180</w:t>
      </w:r>
      <w:r w:rsidR="003F57E3" w:rsidRPr="003F57E3">
        <w:rPr>
          <w:rFonts w:ascii="mylotus" w:hAnsi="mylotus" w:cs="mylotus"/>
          <w:sz w:val="24"/>
          <w:szCs w:val="24"/>
          <w:rtl/>
        </w:rPr>
        <w:t>]</w:t>
      </w:r>
      <w:r w:rsidRPr="00984198">
        <w:rPr>
          <w:rFonts w:hint="cs"/>
          <w:rtl/>
          <w:lang w:bidi="fa-IR"/>
        </w:rPr>
        <w:t xml:space="preserve"> </w:t>
      </w:r>
      <w:r w:rsidR="00D16367">
        <w:rPr>
          <w:rFonts w:hint="cs"/>
          <w:rtl/>
          <w:lang w:bidi="fa-IR"/>
        </w:rPr>
        <w:t>«</w:t>
      </w:r>
      <w:r w:rsidRPr="00984198">
        <w:rPr>
          <w:rFonts w:hint="cs"/>
          <w:rtl/>
          <w:lang w:bidi="fa-IR"/>
        </w:rPr>
        <w:t>الله</w:t>
      </w:r>
      <w:r w:rsidRPr="00984198">
        <w:rPr>
          <w:rtl/>
          <w:lang w:bidi="fa-IR"/>
        </w:rPr>
        <w:t xml:space="preserve"> داراي زيباترين نام</w:t>
      </w:r>
      <w:r w:rsidR="00BD286A" w:rsidRPr="00984198">
        <w:rPr>
          <w:rFonts w:hint="cs"/>
          <w:rtl/>
          <w:lang w:bidi="fa-IR"/>
        </w:rPr>
        <w:t>‌</w:t>
      </w:r>
      <w:r w:rsidRPr="00984198">
        <w:rPr>
          <w:rtl/>
          <w:lang w:bidi="fa-IR"/>
        </w:rPr>
        <w:t>هاست</w:t>
      </w:r>
      <w:r w:rsidRPr="00984198">
        <w:rPr>
          <w:rFonts w:hint="cs"/>
          <w:rtl/>
          <w:lang w:bidi="fa-IR"/>
        </w:rPr>
        <w:t>،</w:t>
      </w:r>
      <w:r w:rsidRPr="00984198">
        <w:rPr>
          <w:rtl/>
          <w:lang w:bidi="fa-IR"/>
        </w:rPr>
        <w:t xml:space="preserve"> او را بدان</w:t>
      </w:r>
      <w:r w:rsidR="00BD286A" w:rsidRPr="00984198">
        <w:rPr>
          <w:rtl/>
          <w:lang w:bidi="fa-IR"/>
        </w:rPr>
        <w:t xml:space="preserve"> نام‌ها </w:t>
      </w:r>
      <w:r w:rsidRPr="00984198">
        <w:rPr>
          <w:rtl/>
          <w:lang w:bidi="fa-IR"/>
        </w:rPr>
        <w:t>فرياد داريد و</w:t>
      </w:r>
      <w:r w:rsidRPr="00984198">
        <w:rPr>
          <w:rFonts w:hint="cs"/>
          <w:rtl/>
          <w:lang w:bidi="fa-IR"/>
        </w:rPr>
        <w:t xml:space="preserve"> </w:t>
      </w:r>
      <w:r w:rsidR="00D14C78">
        <w:rPr>
          <w:rtl/>
          <w:lang w:bidi="fa-IR"/>
        </w:rPr>
        <w:t>بخوانيد</w:t>
      </w:r>
      <w:r w:rsidRPr="00984198">
        <w:rPr>
          <w:rtl/>
          <w:lang w:bidi="fa-IR"/>
        </w:rPr>
        <w:t xml:space="preserve"> و</w:t>
      </w:r>
      <w:r w:rsidRPr="00984198">
        <w:rPr>
          <w:rFonts w:hint="cs"/>
          <w:rtl/>
          <w:lang w:bidi="fa-IR"/>
        </w:rPr>
        <w:t xml:space="preserve"> </w:t>
      </w:r>
      <w:r w:rsidRPr="00984198">
        <w:rPr>
          <w:rtl/>
          <w:lang w:bidi="fa-IR"/>
        </w:rPr>
        <w:t>به ترك كساني بگوئيد كه در</w:t>
      </w:r>
      <w:r w:rsidR="00BD286A" w:rsidRPr="00984198">
        <w:rPr>
          <w:rtl/>
          <w:lang w:bidi="fa-IR"/>
        </w:rPr>
        <w:t xml:space="preserve"> نام‌هاي </w:t>
      </w:r>
      <w:r w:rsidRPr="00984198">
        <w:rPr>
          <w:rFonts w:hint="cs"/>
          <w:rtl/>
          <w:lang w:bidi="fa-IR"/>
        </w:rPr>
        <w:t>الله</w:t>
      </w:r>
      <w:r w:rsidRPr="00984198">
        <w:rPr>
          <w:rtl/>
          <w:lang w:bidi="fa-IR"/>
        </w:rPr>
        <w:t xml:space="preserve"> به تحريف دست</w:t>
      </w:r>
      <w:r w:rsidR="00C01522" w:rsidRPr="00984198">
        <w:rPr>
          <w:rtl/>
          <w:lang w:bidi="fa-IR"/>
        </w:rPr>
        <w:t xml:space="preserve"> مي‌</w:t>
      </w:r>
      <w:r w:rsidRPr="00984198">
        <w:rPr>
          <w:rtl/>
          <w:lang w:bidi="fa-IR"/>
        </w:rPr>
        <w:t>يازند، آنان كيفر كار خود را خواهند ديد</w:t>
      </w:r>
      <w:r w:rsidR="00D16367">
        <w:rPr>
          <w:rFonts w:hint="cs"/>
          <w:rtl/>
          <w:lang w:bidi="fa-IR"/>
        </w:rPr>
        <w:t>»</w:t>
      </w:r>
      <w:r w:rsidRPr="00984198">
        <w:rPr>
          <w:rtl/>
          <w:lang w:bidi="fa-IR"/>
        </w:rPr>
        <w:t>.</w:t>
      </w:r>
    </w:p>
    <w:p w:rsidR="00C5413C" w:rsidRPr="00185CBA" w:rsidRDefault="00C5413C" w:rsidP="00D14C78">
      <w:pPr>
        <w:jc w:val="both"/>
        <w:rPr>
          <w:rFonts w:ascii="KFGQPC Uthmanic Script HAFS" w:hAnsi="KFGQPC Uthmanic Script HAFS" w:cs="KFGQPC Uthmanic Script HAFS"/>
          <w:rtl/>
        </w:rPr>
      </w:pPr>
      <w:r w:rsidRPr="00D16367">
        <w:rPr>
          <w:rFonts w:hint="cs"/>
          <w:b/>
          <w:bCs/>
          <w:rtl/>
          <w:lang w:bidi="fa-IR"/>
        </w:rPr>
        <w:t>و از مقتضیات کلمه</w:t>
      </w:r>
      <w:r w:rsidR="00AC25A8" w:rsidRPr="00D16367">
        <w:rPr>
          <w:rFonts w:hint="cs"/>
          <w:b/>
          <w:bCs/>
          <w:rtl/>
          <w:lang w:bidi="fa-IR"/>
        </w:rPr>
        <w:t xml:space="preserve">‌ی </w:t>
      </w:r>
      <w:r w:rsidRPr="00D16367">
        <w:rPr>
          <w:rFonts w:hint="cs"/>
          <w:b/>
          <w:bCs/>
          <w:rtl/>
          <w:lang w:bidi="fa-IR"/>
        </w:rPr>
        <w:t>توحید ایمان صحیح و صادقانه به رسول الله می‌باشد</w:t>
      </w:r>
      <w:r w:rsidRPr="00984198">
        <w:rPr>
          <w:rFonts w:hint="cs"/>
          <w:rtl/>
          <w:lang w:bidi="fa-IR"/>
        </w:rPr>
        <w:t xml:space="preserve"> که در اطاعت از رسول الله </w:t>
      </w:r>
      <w:r w:rsidR="00D14C78">
        <w:rPr>
          <w:rFonts w:ascii="Arial" w:hAnsi="Arial" w:cs="CTraditional Arabic" w:hint="cs"/>
          <w:rtl/>
          <w:lang w:bidi="fa-IR"/>
        </w:rPr>
        <w:t>ح</w:t>
      </w:r>
      <w:r w:rsidRPr="00984198">
        <w:rPr>
          <w:rFonts w:hint="cs"/>
          <w:rtl/>
          <w:lang w:bidi="fa-IR"/>
        </w:rPr>
        <w:t xml:space="preserve"> در هر آنچه امر کرده و پرهیز از هر آنچه</w:t>
      </w:r>
      <w:r w:rsidR="00D14C78">
        <w:rPr>
          <w:rFonts w:hint="cs"/>
          <w:rtl/>
          <w:lang w:bidi="fa-IR"/>
        </w:rPr>
        <w:t xml:space="preserve"> از آن نهی کرده و باز داشته است</w:t>
      </w:r>
      <w:r w:rsidRPr="00984198">
        <w:rPr>
          <w:rFonts w:hint="cs"/>
          <w:rtl/>
          <w:lang w:bidi="fa-IR"/>
        </w:rPr>
        <w:t xml:space="preserve"> و تصدیق او در هر آنچه از جانب پروردگارش خبر</w:t>
      </w:r>
      <w:r w:rsidR="009D0387" w:rsidRPr="00984198">
        <w:rPr>
          <w:rFonts w:hint="cs"/>
          <w:rtl/>
          <w:lang w:bidi="fa-IR"/>
        </w:rPr>
        <w:t xml:space="preserve"> </w:t>
      </w:r>
      <w:r w:rsidR="0000735E">
        <w:rPr>
          <w:rFonts w:hint="cs"/>
          <w:rtl/>
          <w:lang w:bidi="fa-IR"/>
        </w:rPr>
        <w:t>داده</w:t>
      </w:r>
      <w:r w:rsidRPr="00984198">
        <w:rPr>
          <w:rFonts w:hint="cs"/>
          <w:rtl/>
          <w:lang w:bidi="fa-IR"/>
        </w:rPr>
        <w:t xml:space="preserve"> و محبت و دوست داشتن او بیشتر از نفس و فرزند و مال بدون غلو و زیاده</w:t>
      </w:r>
      <w:r w:rsidR="00D16367">
        <w:rPr>
          <w:rFonts w:hint="cs"/>
          <w:rtl/>
          <w:lang w:bidi="fa-IR"/>
        </w:rPr>
        <w:t>‌</w:t>
      </w:r>
      <w:r w:rsidRPr="00984198">
        <w:rPr>
          <w:rFonts w:hint="cs"/>
          <w:rtl/>
          <w:lang w:bidi="fa-IR"/>
        </w:rPr>
        <w:t>روی نمایان</w:t>
      </w:r>
      <w:r w:rsidR="009D0387" w:rsidRPr="00984198">
        <w:rPr>
          <w:rFonts w:hint="cs"/>
          <w:rtl/>
          <w:lang w:bidi="fa-IR"/>
        </w:rPr>
        <w:t xml:space="preserve"> می‌</w:t>
      </w:r>
      <w:r w:rsidRPr="00984198">
        <w:rPr>
          <w:rFonts w:hint="cs"/>
          <w:rtl/>
          <w:lang w:bidi="fa-IR"/>
        </w:rPr>
        <w:t>گردد. الله متعال</w:t>
      </w:r>
      <w:r w:rsidR="009D0387" w:rsidRPr="00984198">
        <w:rPr>
          <w:rFonts w:hint="cs"/>
          <w:rtl/>
          <w:lang w:bidi="fa-IR"/>
        </w:rPr>
        <w:t xml:space="preserve"> می‌</w:t>
      </w:r>
      <w:r w:rsidRPr="00984198">
        <w:rPr>
          <w:rFonts w:hint="cs"/>
          <w:rtl/>
          <w:lang w:bidi="fa-IR"/>
        </w:rPr>
        <w:t>فرماید:</w:t>
      </w:r>
      <w:r w:rsidR="003F57E3" w:rsidRPr="00984198">
        <w:rPr>
          <w:rFonts w:hint="cs"/>
          <w:rtl/>
          <w:lang w:bidi="fa-IR"/>
        </w:rPr>
        <w:t xml:space="preserve"> </w:t>
      </w:r>
      <w:r w:rsidR="003F57E3">
        <w:rPr>
          <w:rFonts w:ascii="Traditional Arabic" w:hAnsi="Traditional Arabic" w:cs="Traditional Arabic"/>
          <w:rtl/>
        </w:rPr>
        <w:t>﴿</w:t>
      </w:r>
      <w:r w:rsidR="00185CBA">
        <w:rPr>
          <w:rFonts w:ascii="KFGQPC Uthmanic Script HAFS" w:hAnsi="KFGQPC Uthmanic Script HAFS" w:cs="KFGQPC Uthmanic Script HAFS" w:hint="cs"/>
          <w:rtl/>
        </w:rPr>
        <w:t>فَلَا</w:t>
      </w:r>
      <w:r w:rsidR="00185CBA">
        <w:rPr>
          <w:rFonts w:ascii="KFGQPC Uthmanic Script HAFS" w:hAnsi="KFGQPC Uthmanic Script HAFS" w:cs="KFGQPC Uthmanic Script HAFS"/>
          <w:rtl/>
        </w:rPr>
        <w:t xml:space="preserve"> وَرَبِّكَ لَا يُؤۡمِنُونَ حَتَّىٰ يُحَكِّمُوكَ فِيمَا شَجَرَ بَيۡنَهُمۡ ثُمَّ لَا يَجِدُواْ فِيٓ أَنفُسِهِمۡ حَرَجٗا مِّمَّا قَضَيۡتَ وَيُسَلِّمُواْ تَسۡلِيمٗا ٦٥</w:t>
      </w:r>
      <w:r w:rsidR="003F57E3">
        <w:rPr>
          <w:rFonts w:ascii="Traditional Arabic" w:hAnsi="Traditional Arabic" w:cs="Traditional Arabic"/>
          <w:rtl/>
        </w:rPr>
        <w:t>﴾</w:t>
      </w:r>
      <w:r w:rsidR="003F57E3" w:rsidRPr="00984198">
        <w:rPr>
          <w:rFonts w:hint="cs"/>
          <w:rtl/>
          <w:lang w:bidi="fa-IR"/>
        </w:rPr>
        <w:t xml:space="preserve"> </w:t>
      </w:r>
      <w:r w:rsidR="003F57E3" w:rsidRPr="003F57E3">
        <w:rPr>
          <w:rFonts w:ascii="mylotus" w:hAnsi="mylotus" w:cs="mylotus"/>
          <w:sz w:val="24"/>
          <w:szCs w:val="24"/>
          <w:rtl/>
        </w:rPr>
        <w:t>[</w:t>
      </w:r>
      <w:r w:rsidR="003F57E3">
        <w:rPr>
          <w:rFonts w:ascii="mylotus" w:hAnsi="mylotus" w:cs="mylotus"/>
          <w:sz w:val="24"/>
          <w:szCs w:val="24"/>
          <w:rtl/>
        </w:rPr>
        <w:t>النساء: 65</w:t>
      </w:r>
      <w:r w:rsidR="003F57E3" w:rsidRPr="003F57E3">
        <w:rPr>
          <w:rFonts w:ascii="mylotus" w:hAnsi="mylotus" w:cs="mylotus"/>
          <w:sz w:val="24"/>
          <w:szCs w:val="24"/>
          <w:rtl/>
        </w:rPr>
        <w:t>]</w:t>
      </w:r>
      <w:r w:rsidRPr="00984198">
        <w:rPr>
          <w:rFonts w:hint="cs"/>
          <w:rtl/>
          <w:lang w:bidi="fa-IR"/>
        </w:rPr>
        <w:t xml:space="preserve"> </w:t>
      </w:r>
      <w:r w:rsidR="00D16367">
        <w:rPr>
          <w:rFonts w:hint="cs"/>
          <w:rtl/>
          <w:lang w:bidi="fa-IR"/>
        </w:rPr>
        <w:t>«</w:t>
      </w:r>
      <w:r w:rsidRPr="00984198">
        <w:rPr>
          <w:rtl/>
          <w:lang w:bidi="fa-IR"/>
        </w:rPr>
        <w:t>امّا، نه! به پروردگارت سوگند كه آنان مؤمن بشمار نمي</w:t>
      </w:r>
      <w:r w:rsidRPr="00984198">
        <w:rPr>
          <w:rFonts w:hint="cs"/>
          <w:cs/>
          <w:lang w:bidi="fa-IR"/>
        </w:rPr>
        <w:t>‎</w:t>
      </w:r>
      <w:r w:rsidRPr="00984198">
        <w:rPr>
          <w:rtl/>
          <w:lang w:bidi="fa-IR"/>
        </w:rPr>
        <w:t>آيند تا تو را در اختلافات و</w:t>
      </w:r>
      <w:r w:rsidRPr="00984198">
        <w:rPr>
          <w:rFonts w:hint="cs"/>
          <w:rtl/>
          <w:lang w:bidi="fa-IR"/>
        </w:rPr>
        <w:t xml:space="preserve"> </w:t>
      </w:r>
      <w:r w:rsidRPr="00984198">
        <w:rPr>
          <w:rtl/>
          <w:lang w:bidi="fa-IR"/>
        </w:rPr>
        <w:t>درگيري</w:t>
      </w:r>
      <w:r w:rsidR="00B61CEC" w:rsidRPr="00984198">
        <w:rPr>
          <w:rFonts w:hint="cs"/>
          <w:rtl/>
          <w:lang w:bidi="fa-IR"/>
        </w:rPr>
        <w:t>‌</w:t>
      </w:r>
      <w:r w:rsidRPr="00984198">
        <w:rPr>
          <w:rtl/>
          <w:lang w:bidi="fa-IR"/>
        </w:rPr>
        <w:t>هاي خود به داوري نطلبند و</w:t>
      </w:r>
      <w:r w:rsidRPr="00984198">
        <w:rPr>
          <w:rFonts w:hint="cs"/>
          <w:rtl/>
          <w:lang w:bidi="fa-IR"/>
        </w:rPr>
        <w:t xml:space="preserve"> </w:t>
      </w:r>
      <w:r w:rsidRPr="00984198">
        <w:rPr>
          <w:rtl/>
          <w:lang w:bidi="fa-IR"/>
        </w:rPr>
        <w:t>سپس ملالي در دل خود از داوري تو نداشته و</w:t>
      </w:r>
      <w:r w:rsidR="0000735E">
        <w:rPr>
          <w:rFonts w:hint="cs"/>
          <w:rtl/>
          <w:lang w:bidi="fa-IR"/>
        </w:rPr>
        <w:t xml:space="preserve"> </w:t>
      </w:r>
      <w:r w:rsidRPr="00984198">
        <w:rPr>
          <w:rtl/>
          <w:lang w:bidi="fa-IR"/>
        </w:rPr>
        <w:t>كاملاً تسليم (قضاوت تو) باشند</w:t>
      </w:r>
      <w:r w:rsidR="00D16367">
        <w:rPr>
          <w:rFonts w:hint="cs"/>
          <w:rtl/>
          <w:lang w:bidi="fa-IR"/>
        </w:rPr>
        <w:t>»</w:t>
      </w:r>
      <w:r w:rsidRPr="00984198">
        <w:rPr>
          <w:rtl/>
          <w:lang w:bidi="fa-IR"/>
        </w:rPr>
        <w:t>.</w:t>
      </w:r>
    </w:p>
    <w:p w:rsidR="00C5413C" w:rsidRPr="00185CBA" w:rsidRDefault="00C5413C" w:rsidP="00185CBA">
      <w:pPr>
        <w:jc w:val="both"/>
        <w:rPr>
          <w:rFonts w:ascii="KFGQPC Uthmanic Script HAFS" w:hAnsi="KFGQPC Uthmanic Script HAFS" w:cs="KFGQPC Uthmanic Script HAFS"/>
          <w:rtl/>
        </w:rPr>
      </w:pPr>
      <w:r w:rsidRPr="00F56C8A">
        <w:rPr>
          <w:rFonts w:hint="cs"/>
          <w:b/>
          <w:bCs/>
          <w:rtl/>
          <w:lang w:bidi="fa-IR"/>
        </w:rPr>
        <w:t>و از مقتضیات کلمه</w:t>
      </w:r>
      <w:r w:rsidR="00AC25A8" w:rsidRPr="00F56C8A">
        <w:rPr>
          <w:rFonts w:hint="cs"/>
          <w:b/>
          <w:bCs/>
          <w:rtl/>
          <w:lang w:bidi="fa-IR"/>
        </w:rPr>
        <w:t xml:space="preserve">‌ی </w:t>
      </w:r>
      <w:r w:rsidRPr="00F56C8A">
        <w:rPr>
          <w:rFonts w:hint="cs"/>
          <w:b/>
          <w:bCs/>
          <w:rtl/>
          <w:lang w:bidi="fa-IR"/>
        </w:rPr>
        <w:t>توحید دوستی با الله و رسولش و مومنین و بیزاری و برائت از شرک و مشرکین</w:t>
      </w:r>
      <w:r w:rsidR="009D0387" w:rsidRPr="00F56C8A">
        <w:rPr>
          <w:rFonts w:hint="cs"/>
          <w:b/>
          <w:bCs/>
          <w:rtl/>
          <w:lang w:bidi="fa-IR"/>
        </w:rPr>
        <w:t xml:space="preserve"> می‌</w:t>
      </w:r>
      <w:r w:rsidRPr="00F56C8A">
        <w:rPr>
          <w:rFonts w:hint="cs"/>
          <w:b/>
          <w:bCs/>
          <w:rtl/>
          <w:lang w:bidi="fa-IR"/>
        </w:rPr>
        <w:t>باشد،</w:t>
      </w:r>
      <w:r w:rsidRPr="00984198">
        <w:rPr>
          <w:rFonts w:hint="cs"/>
          <w:rtl/>
          <w:lang w:bidi="fa-IR"/>
        </w:rPr>
        <w:t xml:space="preserve"> الله متعال</w:t>
      </w:r>
      <w:r w:rsidR="009D0387" w:rsidRPr="00984198">
        <w:rPr>
          <w:rFonts w:hint="cs"/>
          <w:rtl/>
          <w:lang w:bidi="fa-IR"/>
        </w:rPr>
        <w:t xml:space="preserve"> می‌</w:t>
      </w:r>
      <w:r w:rsidRPr="00984198">
        <w:rPr>
          <w:rFonts w:hint="cs"/>
          <w:rtl/>
          <w:lang w:bidi="fa-IR"/>
        </w:rPr>
        <w:t>فرماید:</w:t>
      </w:r>
      <w:r w:rsidR="003F57E3" w:rsidRPr="00984198">
        <w:rPr>
          <w:rFonts w:hint="cs"/>
          <w:rtl/>
          <w:lang w:bidi="fa-IR"/>
        </w:rPr>
        <w:t xml:space="preserve"> </w:t>
      </w:r>
      <w:r w:rsidR="003F57E3">
        <w:rPr>
          <w:rFonts w:ascii="Traditional Arabic" w:hAnsi="Traditional Arabic" w:cs="Traditional Arabic"/>
          <w:rtl/>
        </w:rPr>
        <w:t>﴿</w:t>
      </w:r>
      <w:r w:rsidR="00185CBA">
        <w:rPr>
          <w:rFonts w:ascii="KFGQPC Uthmanic Script HAFS" w:hAnsi="KFGQPC Uthmanic Script HAFS" w:cs="KFGQPC Uthmanic Script HAFS"/>
          <w:rtl/>
        </w:rPr>
        <w:t xml:space="preserve">يَٰٓأَيُّهَا </w:t>
      </w:r>
      <w:r w:rsidR="00185CBA">
        <w:rPr>
          <w:rFonts w:ascii="KFGQPC Uthmanic Script HAFS" w:hAnsi="KFGQPC Uthmanic Script HAFS" w:cs="KFGQPC Uthmanic Script HAFS" w:hint="cs"/>
          <w:rtl/>
        </w:rPr>
        <w:t>ٱلَّذِينَ</w:t>
      </w:r>
      <w:r w:rsidR="00185CBA">
        <w:rPr>
          <w:rFonts w:ascii="KFGQPC Uthmanic Script HAFS" w:hAnsi="KFGQPC Uthmanic Script HAFS" w:cs="KFGQPC Uthmanic Script HAFS"/>
          <w:rtl/>
        </w:rPr>
        <w:t xml:space="preserve"> ءَامَنُواْ لَا تَتَّخِذُواْ </w:t>
      </w:r>
      <w:r w:rsidR="00185CBA">
        <w:rPr>
          <w:rFonts w:ascii="KFGQPC Uthmanic Script HAFS" w:hAnsi="KFGQPC Uthmanic Script HAFS" w:cs="KFGQPC Uthmanic Script HAFS" w:hint="cs"/>
          <w:rtl/>
        </w:rPr>
        <w:t>ٱلۡيَهُودَ</w:t>
      </w:r>
      <w:r w:rsidR="00185CBA">
        <w:rPr>
          <w:rFonts w:ascii="KFGQPC Uthmanic Script HAFS" w:hAnsi="KFGQPC Uthmanic Script HAFS" w:cs="KFGQPC Uthmanic Script HAFS"/>
          <w:rtl/>
        </w:rPr>
        <w:t xml:space="preserve"> وَ</w:t>
      </w:r>
      <w:r w:rsidR="00185CBA">
        <w:rPr>
          <w:rFonts w:ascii="KFGQPC Uthmanic Script HAFS" w:hAnsi="KFGQPC Uthmanic Script HAFS" w:cs="KFGQPC Uthmanic Script HAFS" w:hint="cs"/>
          <w:rtl/>
        </w:rPr>
        <w:t>ٱلنَّصَٰرَىٰٓ</w:t>
      </w:r>
      <w:r w:rsidR="00185CBA">
        <w:rPr>
          <w:rFonts w:ascii="KFGQPC Uthmanic Script HAFS" w:hAnsi="KFGQPC Uthmanic Script HAFS" w:cs="KFGQPC Uthmanic Script HAFS"/>
          <w:rtl/>
        </w:rPr>
        <w:t xml:space="preserve"> أَوۡلِيَآءَۘ بَعۡضُهُمۡ أَوۡلِيَآءُ بَعۡضٖۚ وَمَن يَتَوَلَّهُم مِّنكُمۡ فَإِنَّهُ</w:t>
      </w:r>
      <w:r w:rsidR="00185CBA">
        <w:rPr>
          <w:rFonts w:ascii="KFGQPC Uthmanic Script HAFS" w:hAnsi="KFGQPC Uthmanic Script HAFS" w:cs="KFGQPC Uthmanic Script HAFS" w:hint="cs"/>
          <w:rtl/>
        </w:rPr>
        <w:t>ۥ</w:t>
      </w:r>
      <w:r w:rsidR="00185CBA">
        <w:rPr>
          <w:rFonts w:ascii="KFGQPC Uthmanic Script HAFS" w:hAnsi="KFGQPC Uthmanic Script HAFS" w:cs="KFGQPC Uthmanic Script HAFS"/>
          <w:rtl/>
        </w:rPr>
        <w:t xml:space="preserve"> مِنۡهُمۡۗ إِنَّ </w:t>
      </w:r>
      <w:r w:rsidR="00185CBA">
        <w:rPr>
          <w:rFonts w:ascii="KFGQPC Uthmanic Script HAFS" w:hAnsi="KFGQPC Uthmanic Script HAFS" w:cs="KFGQPC Uthmanic Script HAFS" w:hint="cs"/>
          <w:rtl/>
        </w:rPr>
        <w:t>ٱللَّهَ</w:t>
      </w:r>
      <w:r w:rsidR="00185CBA">
        <w:rPr>
          <w:rFonts w:ascii="KFGQPC Uthmanic Script HAFS" w:hAnsi="KFGQPC Uthmanic Script HAFS" w:cs="KFGQPC Uthmanic Script HAFS"/>
          <w:rtl/>
        </w:rPr>
        <w:t xml:space="preserve"> لَا يَهۡدِي </w:t>
      </w:r>
      <w:r w:rsidR="00185CBA">
        <w:rPr>
          <w:rFonts w:ascii="KFGQPC Uthmanic Script HAFS" w:hAnsi="KFGQPC Uthmanic Script HAFS" w:cs="KFGQPC Uthmanic Script HAFS" w:hint="cs"/>
          <w:rtl/>
        </w:rPr>
        <w:t>ٱلۡقَوۡمَ</w:t>
      </w:r>
      <w:r w:rsidR="00185CBA">
        <w:rPr>
          <w:rFonts w:ascii="KFGQPC Uthmanic Script HAFS" w:hAnsi="KFGQPC Uthmanic Script HAFS" w:cs="KFGQPC Uthmanic Script HAFS"/>
          <w:rtl/>
        </w:rPr>
        <w:t xml:space="preserve"> </w:t>
      </w:r>
      <w:r w:rsidR="00185CBA">
        <w:rPr>
          <w:rFonts w:ascii="KFGQPC Uthmanic Script HAFS" w:hAnsi="KFGQPC Uthmanic Script HAFS" w:cs="KFGQPC Uthmanic Script HAFS" w:hint="cs"/>
          <w:rtl/>
        </w:rPr>
        <w:t>ٱلظَّٰلِمِينَ</w:t>
      </w:r>
      <w:r w:rsidR="00185CBA">
        <w:rPr>
          <w:rFonts w:ascii="KFGQPC Uthmanic Script HAFS" w:hAnsi="KFGQPC Uthmanic Script HAFS" w:cs="KFGQPC Uthmanic Script HAFS"/>
          <w:rtl/>
        </w:rPr>
        <w:t xml:space="preserve"> ٥١</w:t>
      </w:r>
      <w:r w:rsidR="003F57E3">
        <w:rPr>
          <w:rFonts w:ascii="Traditional Arabic" w:hAnsi="Traditional Arabic" w:cs="Traditional Arabic"/>
          <w:rtl/>
        </w:rPr>
        <w:t>﴾</w:t>
      </w:r>
      <w:r w:rsidR="003F57E3" w:rsidRPr="00984198">
        <w:rPr>
          <w:rFonts w:hint="cs"/>
          <w:rtl/>
          <w:lang w:bidi="fa-IR"/>
        </w:rPr>
        <w:t xml:space="preserve"> </w:t>
      </w:r>
      <w:r w:rsidR="003F57E3" w:rsidRPr="003F57E3">
        <w:rPr>
          <w:rFonts w:ascii="mylotus" w:hAnsi="mylotus" w:cs="mylotus"/>
          <w:sz w:val="24"/>
          <w:szCs w:val="24"/>
          <w:rtl/>
        </w:rPr>
        <w:t>[</w:t>
      </w:r>
      <w:r w:rsidR="003F57E3">
        <w:rPr>
          <w:rFonts w:ascii="mylotus" w:hAnsi="mylotus" w:cs="mylotus"/>
          <w:sz w:val="24"/>
          <w:szCs w:val="24"/>
          <w:rtl/>
        </w:rPr>
        <w:t>المائدة: 51</w:t>
      </w:r>
      <w:r w:rsidR="003F57E3" w:rsidRPr="003F57E3">
        <w:rPr>
          <w:rFonts w:ascii="mylotus" w:hAnsi="mylotus" w:cs="mylotus"/>
          <w:sz w:val="24"/>
          <w:szCs w:val="24"/>
          <w:rtl/>
        </w:rPr>
        <w:t>]</w:t>
      </w:r>
      <w:r w:rsidRPr="00984198">
        <w:rPr>
          <w:rFonts w:hint="cs"/>
          <w:rtl/>
          <w:lang w:bidi="fa-IR"/>
        </w:rPr>
        <w:t xml:space="preserve"> </w:t>
      </w:r>
      <w:r w:rsidR="00C515E7">
        <w:rPr>
          <w:rFonts w:hint="cs"/>
          <w:rtl/>
          <w:lang w:bidi="fa-IR"/>
        </w:rPr>
        <w:t>«</w:t>
      </w:r>
      <w:r w:rsidR="00D14C78">
        <w:rPr>
          <w:rtl/>
          <w:lang w:bidi="fa-IR"/>
        </w:rPr>
        <w:t xml:space="preserve">اي </w:t>
      </w:r>
      <w:r w:rsidR="00D14C78">
        <w:rPr>
          <w:rFonts w:hint="cs"/>
          <w:rtl/>
          <w:lang w:bidi="fa-IR"/>
        </w:rPr>
        <w:t>کسانی</w:t>
      </w:r>
      <w:r w:rsidR="00D14C78">
        <w:rPr>
          <w:rFonts w:hint="cs"/>
          <w:rtl/>
          <w:lang w:bidi="fa-IR"/>
        </w:rPr>
        <w:softHyphen/>
        <w:t>که ایمان آورده</w:t>
      </w:r>
      <w:r w:rsidR="00D14C78">
        <w:rPr>
          <w:rFonts w:hint="cs"/>
          <w:rtl/>
          <w:lang w:bidi="fa-IR"/>
        </w:rPr>
        <w:softHyphen/>
        <w:t>اید</w:t>
      </w:r>
      <w:r w:rsidRPr="00984198">
        <w:rPr>
          <w:rtl/>
          <w:lang w:bidi="fa-IR"/>
        </w:rPr>
        <w:t>! يهوديان و</w:t>
      </w:r>
      <w:r w:rsidRPr="00984198">
        <w:rPr>
          <w:rFonts w:hint="cs"/>
          <w:rtl/>
          <w:lang w:bidi="fa-IR"/>
        </w:rPr>
        <w:t xml:space="preserve"> </w:t>
      </w:r>
      <w:r w:rsidRPr="00984198">
        <w:rPr>
          <w:rtl/>
          <w:lang w:bidi="fa-IR"/>
        </w:rPr>
        <w:t>مسيحيان را به دوستي نگيريد (و</w:t>
      </w:r>
      <w:r w:rsidRPr="00984198">
        <w:rPr>
          <w:rFonts w:hint="cs"/>
          <w:rtl/>
          <w:lang w:bidi="fa-IR"/>
        </w:rPr>
        <w:t xml:space="preserve"> </w:t>
      </w:r>
      <w:r w:rsidRPr="00984198">
        <w:rPr>
          <w:rtl/>
          <w:lang w:bidi="fa-IR"/>
        </w:rPr>
        <w:t>به طريق اوّلي آنان را به سرپرستي نپذيريد). ايشان برخي دوست برخي ديگرند (و</w:t>
      </w:r>
      <w:r w:rsidRPr="00984198">
        <w:rPr>
          <w:rFonts w:hint="cs"/>
          <w:rtl/>
          <w:lang w:bidi="fa-IR"/>
        </w:rPr>
        <w:t xml:space="preserve"> </w:t>
      </w:r>
      <w:r w:rsidRPr="00984198">
        <w:rPr>
          <w:rtl/>
          <w:lang w:bidi="fa-IR"/>
        </w:rPr>
        <w:t>در دشمني با شما يكسان و</w:t>
      </w:r>
      <w:r w:rsidRPr="00984198">
        <w:rPr>
          <w:rFonts w:hint="cs"/>
          <w:rtl/>
          <w:lang w:bidi="fa-IR"/>
        </w:rPr>
        <w:t xml:space="preserve"> </w:t>
      </w:r>
      <w:r w:rsidRPr="00984198">
        <w:rPr>
          <w:rtl/>
          <w:lang w:bidi="fa-IR"/>
        </w:rPr>
        <w:t>برابرند). هركس از شما با ايشان دوستي ورزد (و</w:t>
      </w:r>
      <w:r w:rsidRPr="00984198">
        <w:rPr>
          <w:rFonts w:hint="cs"/>
          <w:rtl/>
          <w:lang w:bidi="fa-IR"/>
        </w:rPr>
        <w:t xml:space="preserve"> </w:t>
      </w:r>
      <w:r w:rsidRPr="00984198">
        <w:rPr>
          <w:rtl/>
          <w:lang w:bidi="fa-IR"/>
        </w:rPr>
        <w:t>آنان را به سرپرستي بپذيرد) بي</w:t>
      </w:r>
      <w:r w:rsidR="00D14C78">
        <w:rPr>
          <w:rFonts w:hint="cs"/>
          <w:rtl/>
          <w:lang w:bidi="fa-IR"/>
        </w:rPr>
        <w:softHyphen/>
      </w:r>
      <w:r w:rsidRPr="00984198">
        <w:rPr>
          <w:rtl/>
          <w:lang w:bidi="fa-IR"/>
        </w:rPr>
        <w:t>گمان او از زمره ايشان بشمار است. و</w:t>
      </w:r>
      <w:r w:rsidRPr="00984198">
        <w:rPr>
          <w:rFonts w:hint="cs"/>
          <w:rtl/>
          <w:lang w:bidi="fa-IR"/>
        </w:rPr>
        <w:t xml:space="preserve"> </w:t>
      </w:r>
      <w:r w:rsidRPr="00984198">
        <w:rPr>
          <w:rtl/>
          <w:lang w:bidi="fa-IR"/>
        </w:rPr>
        <w:t>شكّ</w:t>
      </w:r>
      <w:r w:rsidRPr="00984198">
        <w:rPr>
          <w:rFonts w:hint="cs"/>
          <w:rtl/>
          <w:lang w:bidi="fa-IR"/>
        </w:rPr>
        <w:t>ی</w:t>
      </w:r>
      <w:r w:rsidRPr="00984198">
        <w:rPr>
          <w:rtl/>
          <w:lang w:bidi="fa-IR"/>
        </w:rPr>
        <w:t xml:space="preserve"> نيست كه خداوند افراد ستمگر را (به سوي ايمان) هدايت</w:t>
      </w:r>
      <w:r w:rsidR="000D6F3F" w:rsidRPr="00984198">
        <w:rPr>
          <w:rtl/>
          <w:lang w:bidi="fa-IR"/>
        </w:rPr>
        <w:t xml:space="preserve"> نمي‌</w:t>
      </w:r>
      <w:r w:rsidRPr="00984198">
        <w:rPr>
          <w:rtl/>
          <w:lang w:bidi="fa-IR"/>
        </w:rPr>
        <w:t>كند</w:t>
      </w:r>
      <w:r w:rsidR="00C515E7">
        <w:rPr>
          <w:rFonts w:hint="cs"/>
          <w:rtl/>
          <w:lang w:bidi="fa-IR"/>
        </w:rPr>
        <w:t>»</w:t>
      </w:r>
      <w:r w:rsidRPr="00984198">
        <w:rPr>
          <w:rtl/>
          <w:lang w:bidi="fa-IR"/>
        </w:rPr>
        <w:t>.</w:t>
      </w:r>
      <w:r w:rsidRPr="00984198">
        <w:rPr>
          <w:rFonts w:hint="cs"/>
          <w:rtl/>
          <w:lang w:bidi="fa-IR"/>
        </w:rPr>
        <w:t xml:space="preserve">  </w:t>
      </w:r>
    </w:p>
    <w:p w:rsidR="00C5413C" w:rsidRPr="00984198" w:rsidRDefault="00C5413C" w:rsidP="00D14C78">
      <w:pPr>
        <w:jc w:val="both"/>
        <w:rPr>
          <w:rtl/>
          <w:lang w:bidi="fa-IR"/>
        </w:rPr>
      </w:pPr>
      <w:r w:rsidRPr="00984198">
        <w:rPr>
          <w:rFonts w:hint="cs"/>
          <w:rtl/>
          <w:lang w:bidi="fa-IR"/>
        </w:rPr>
        <w:t>از این</w:t>
      </w:r>
      <w:r w:rsidR="00D14C78">
        <w:rPr>
          <w:rtl/>
          <w:lang w:bidi="fa-IR"/>
        </w:rPr>
        <w:softHyphen/>
      </w:r>
      <w:r w:rsidRPr="00984198">
        <w:rPr>
          <w:rFonts w:hint="cs"/>
          <w:rtl/>
          <w:lang w:bidi="fa-IR"/>
        </w:rPr>
        <w:t>رو برای شخص مومن، دینی صحیح</w:t>
      </w:r>
      <w:r w:rsidR="009D0387" w:rsidRPr="00984198">
        <w:rPr>
          <w:rFonts w:hint="cs"/>
          <w:rtl/>
          <w:lang w:bidi="fa-IR"/>
        </w:rPr>
        <w:t xml:space="preserve"> نمی‌</w:t>
      </w:r>
      <w:r w:rsidRPr="00984198">
        <w:rPr>
          <w:rFonts w:hint="cs"/>
          <w:rtl/>
          <w:lang w:bidi="fa-IR"/>
        </w:rPr>
        <w:t xml:space="preserve">باشد مگر با موالات و دوستی با الله و رسولش و اهل توحید و دشمنی و برائت و بیزاری از شرک و مشرکین و اهل ضلالت و گمراهی و </w:t>
      </w:r>
      <w:r w:rsidR="0000735E">
        <w:rPr>
          <w:rFonts w:hint="cs"/>
          <w:rtl/>
          <w:lang w:bidi="fa-IR"/>
        </w:rPr>
        <w:t>عداوت</w:t>
      </w:r>
      <w:r w:rsidRPr="00984198">
        <w:rPr>
          <w:rFonts w:hint="cs"/>
          <w:rtl/>
          <w:lang w:bidi="fa-IR"/>
        </w:rPr>
        <w:t xml:space="preserve"> </w:t>
      </w:r>
      <w:r w:rsidR="0000735E">
        <w:rPr>
          <w:rFonts w:hint="cs"/>
          <w:rtl/>
          <w:lang w:bidi="fa-IR"/>
        </w:rPr>
        <w:t xml:space="preserve">داشتن با </w:t>
      </w:r>
      <w:r w:rsidR="00841496" w:rsidRPr="00984198">
        <w:rPr>
          <w:rFonts w:hint="cs"/>
          <w:rtl/>
          <w:lang w:bidi="fa-IR"/>
        </w:rPr>
        <w:t>آن‌ها؛</w:t>
      </w:r>
      <w:r w:rsidR="00D14C78">
        <w:rPr>
          <w:rFonts w:hint="cs"/>
          <w:rtl/>
          <w:lang w:bidi="fa-IR"/>
        </w:rPr>
        <w:t xml:space="preserve"> همانطور که ابراهیم </w:t>
      </w:r>
      <w:r w:rsidR="00D14C78" w:rsidRPr="00D14C78">
        <w:rPr>
          <w:rFonts w:hint="cs"/>
          <w:sz w:val="24"/>
          <w:szCs w:val="24"/>
          <w:rtl/>
          <w:lang w:bidi="fa-IR"/>
        </w:rPr>
        <w:t>علیه</w:t>
      </w:r>
      <w:r w:rsidR="00D14C78" w:rsidRPr="00D14C78">
        <w:rPr>
          <w:sz w:val="24"/>
          <w:szCs w:val="24"/>
          <w:rtl/>
          <w:lang w:bidi="fa-IR"/>
        </w:rPr>
        <w:softHyphen/>
      </w:r>
      <w:r w:rsidRPr="00D14C78">
        <w:rPr>
          <w:rFonts w:hint="cs"/>
          <w:sz w:val="24"/>
          <w:szCs w:val="24"/>
          <w:rtl/>
          <w:lang w:bidi="fa-IR"/>
        </w:rPr>
        <w:t>الصلا</w:t>
      </w:r>
      <w:r w:rsidR="00185CBA" w:rsidRPr="00D14C78">
        <w:rPr>
          <w:rFonts w:ascii="mylotus" w:hAnsi="mylotus" w:cs="mylotus"/>
          <w:sz w:val="24"/>
          <w:szCs w:val="24"/>
          <w:rtl/>
        </w:rPr>
        <w:t>ة</w:t>
      </w:r>
      <w:r w:rsidR="00D14C78" w:rsidRPr="00D14C78">
        <w:rPr>
          <w:sz w:val="24"/>
          <w:szCs w:val="24"/>
          <w:rtl/>
          <w:lang w:bidi="fa-IR"/>
        </w:rPr>
        <w:softHyphen/>
      </w:r>
      <w:r w:rsidRPr="00D14C78">
        <w:rPr>
          <w:rFonts w:hint="cs"/>
          <w:sz w:val="24"/>
          <w:szCs w:val="24"/>
          <w:rtl/>
          <w:lang w:bidi="fa-IR"/>
        </w:rPr>
        <w:t>والسلام</w:t>
      </w:r>
      <w:r w:rsidRPr="00984198">
        <w:rPr>
          <w:rFonts w:hint="cs"/>
          <w:rtl/>
          <w:lang w:bidi="fa-IR"/>
        </w:rPr>
        <w:t xml:space="preserve"> و کسانی که همراه او بودند از کفار اعلام برائت و بیزاری کردند و همانطور که پیامبر ما محمد </w:t>
      </w:r>
      <w:r w:rsidR="00D14C78">
        <w:rPr>
          <w:rFonts w:ascii="Arial" w:hAnsi="Arial" w:cs="CTraditional Arabic" w:hint="cs"/>
          <w:rtl/>
          <w:lang w:bidi="fa-IR"/>
        </w:rPr>
        <w:t>ح</w:t>
      </w:r>
      <w:r w:rsidRPr="00984198">
        <w:rPr>
          <w:rFonts w:hint="cs"/>
          <w:rtl/>
          <w:lang w:bidi="fa-IR"/>
        </w:rPr>
        <w:t xml:space="preserve"> و اصحابش از کفار قریش و هرکس که شبیه</w:t>
      </w:r>
      <w:r w:rsidR="009D0387" w:rsidRPr="00984198">
        <w:rPr>
          <w:rFonts w:hint="cs"/>
          <w:rtl/>
          <w:lang w:bidi="fa-IR"/>
        </w:rPr>
        <w:t xml:space="preserve"> آن‌ها </w:t>
      </w:r>
      <w:r w:rsidR="0000735E">
        <w:rPr>
          <w:rFonts w:hint="cs"/>
          <w:rtl/>
          <w:lang w:bidi="fa-IR"/>
        </w:rPr>
        <w:t xml:space="preserve">بود (و در واقع خط مشی آنها را دنبال </w:t>
      </w:r>
      <w:r w:rsidR="00D14C78">
        <w:rPr>
          <w:rFonts w:hint="cs"/>
          <w:rtl/>
          <w:lang w:bidi="fa-IR"/>
        </w:rPr>
        <w:t>می</w:t>
      </w:r>
      <w:r w:rsidR="00D14C78">
        <w:rPr>
          <w:rtl/>
          <w:lang w:bidi="fa-IR"/>
        </w:rPr>
        <w:softHyphen/>
      </w:r>
      <w:r w:rsidR="0000735E">
        <w:rPr>
          <w:rFonts w:hint="cs"/>
          <w:rtl/>
          <w:lang w:bidi="fa-IR"/>
        </w:rPr>
        <w:t>کرد)</w:t>
      </w:r>
      <w:r w:rsidRPr="00984198">
        <w:rPr>
          <w:rFonts w:hint="cs"/>
          <w:rtl/>
          <w:lang w:bidi="fa-IR"/>
        </w:rPr>
        <w:t xml:space="preserve"> برائت و بیزاری جستند و این همان موالات با مومنین و دشمنی با مشرکین است که اصل و اساس دستگیره</w:t>
      </w:r>
      <w:r w:rsidR="00AC25A8" w:rsidRPr="00984198">
        <w:rPr>
          <w:rFonts w:hint="cs"/>
          <w:rtl/>
          <w:lang w:bidi="fa-IR"/>
        </w:rPr>
        <w:t xml:space="preserve">‌ی </w:t>
      </w:r>
      <w:r w:rsidRPr="00984198">
        <w:rPr>
          <w:rFonts w:hint="cs"/>
          <w:rtl/>
          <w:lang w:bidi="fa-IR"/>
        </w:rPr>
        <w:t>ایمان و ریسمان آن</w:t>
      </w:r>
      <w:r w:rsidR="009D0387" w:rsidRPr="00984198">
        <w:rPr>
          <w:rFonts w:hint="cs"/>
          <w:rtl/>
          <w:lang w:bidi="fa-IR"/>
        </w:rPr>
        <w:t xml:space="preserve"> می‌</w:t>
      </w:r>
      <w:r w:rsidRPr="00984198">
        <w:rPr>
          <w:rFonts w:hint="cs"/>
          <w:rtl/>
          <w:lang w:bidi="fa-IR"/>
        </w:rPr>
        <w:t xml:space="preserve">باشد. </w:t>
      </w:r>
    </w:p>
    <w:p w:rsidR="00C5413C" w:rsidRPr="00984198" w:rsidRDefault="00C5413C" w:rsidP="00C80182">
      <w:pPr>
        <w:jc w:val="both"/>
        <w:rPr>
          <w:rtl/>
          <w:lang w:bidi="fa-IR"/>
        </w:rPr>
      </w:pPr>
      <w:r w:rsidRPr="00984198">
        <w:rPr>
          <w:rFonts w:hint="cs"/>
          <w:rtl/>
          <w:lang w:bidi="fa-IR"/>
        </w:rPr>
        <w:t>و این کلامی مجمل است که اندکی پس از این تفصیل آن</w:t>
      </w:r>
      <w:r w:rsidR="009D0387" w:rsidRPr="00984198">
        <w:rPr>
          <w:rFonts w:hint="cs"/>
          <w:rtl/>
          <w:lang w:bidi="fa-IR"/>
        </w:rPr>
        <w:t xml:space="preserve"> می‌</w:t>
      </w:r>
      <w:r w:rsidRPr="00984198">
        <w:rPr>
          <w:rFonts w:hint="cs"/>
          <w:rtl/>
          <w:lang w:bidi="fa-IR"/>
        </w:rPr>
        <w:t>آید</w:t>
      </w:r>
      <w:r w:rsidRPr="00984198">
        <w:rPr>
          <w:rStyle w:val="FootnoteReference"/>
          <w:rtl/>
          <w:lang w:bidi="fa-IR"/>
        </w:rPr>
        <w:footnoteReference w:id="5"/>
      </w:r>
      <w:r w:rsidRPr="00984198">
        <w:rPr>
          <w:rFonts w:hint="cs"/>
          <w:rtl/>
          <w:lang w:bidi="fa-IR"/>
        </w:rPr>
        <w:t xml:space="preserve">. </w:t>
      </w:r>
    </w:p>
    <w:p w:rsidR="00C5413C" w:rsidRPr="00185CBA" w:rsidRDefault="00C5413C" w:rsidP="0000735E">
      <w:pPr>
        <w:jc w:val="both"/>
        <w:rPr>
          <w:rFonts w:ascii="KFGQPC Uthmanic Script HAFS" w:hAnsi="KFGQPC Uthmanic Script HAFS" w:cs="KFGQPC Uthmanic Script HAFS"/>
          <w:rtl/>
        </w:rPr>
      </w:pPr>
      <w:r w:rsidRPr="00C515E7">
        <w:rPr>
          <w:rFonts w:hint="cs"/>
          <w:b/>
          <w:bCs/>
          <w:rtl/>
          <w:lang w:bidi="fa-IR"/>
        </w:rPr>
        <w:t>و از مقتضیات کلمه</w:t>
      </w:r>
      <w:r w:rsidR="00AC25A8" w:rsidRPr="00C515E7">
        <w:rPr>
          <w:rFonts w:hint="cs"/>
          <w:b/>
          <w:bCs/>
          <w:rtl/>
          <w:lang w:bidi="fa-IR"/>
        </w:rPr>
        <w:t xml:space="preserve">‌ی </w:t>
      </w:r>
      <w:r w:rsidRPr="00C515E7">
        <w:rPr>
          <w:rFonts w:hint="cs"/>
          <w:b/>
          <w:bCs/>
          <w:rtl/>
          <w:lang w:bidi="fa-IR"/>
        </w:rPr>
        <w:t>توحید آن است که حکم و فرمان تنها برای الله عزوجل</w:t>
      </w:r>
      <w:r w:rsidR="009D0387" w:rsidRPr="00C515E7">
        <w:rPr>
          <w:rFonts w:hint="cs"/>
          <w:b/>
          <w:bCs/>
          <w:rtl/>
          <w:lang w:bidi="fa-IR"/>
        </w:rPr>
        <w:t xml:space="preserve"> می‌</w:t>
      </w:r>
      <w:r w:rsidRPr="00C515E7">
        <w:rPr>
          <w:rFonts w:hint="cs"/>
          <w:b/>
          <w:bCs/>
          <w:rtl/>
          <w:lang w:bidi="fa-IR"/>
        </w:rPr>
        <w:t>باشد،</w:t>
      </w:r>
      <w:r w:rsidRPr="00984198">
        <w:rPr>
          <w:rFonts w:hint="cs"/>
          <w:rtl/>
          <w:lang w:bidi="fa-IR"/>
        </w:rPr>
        <w:t xml:space="preserve"> الله متعال</w:t>
      </w:r>
      <w:r w:rsidR="009D0387" w:rsidRPr="00984198">
        <w:rPr>
          <w:rFonts w:hint="cs"/>
          <w:rtl/>
          <w:lang w:bidi="fa-IR"/>
        </w:rPr>
        <w:t xml:space="preserve"> می‌</w:t>
      </w:r>
      <w:r w:rsidRPr="00984198">
        <w:rPr>
          <w:rFonts w:hint="cs"/>
          <w:rtl/>
          <w:lang w:bidi="fa-IR"/>
        </w:rPr>
        <w:t>فرماید:</w:t>
      </w:r>
      <w:r w:rsidR="003F57E3" w:rsidRPr="00984198">
        <w:rPr>
          <w:rFonts w:hint="cs"/>
          <w:rtl/>
          <w:lang w:bidi="fa-IR"/>
        </w:rPr>
        <w:t xml:space="preserve"> </w:t>
      </w:r>
      <w:r w:rsidR="003F57E3">
        <w:rPr>
          <w:rFonts w:ascii="Traditional Arabic" w:hAnsi="Traditional Arabic" w:cs="Traditional Arabic"/>
          <w:rtl/>
        </w:rPr>
        <w:t>﴿</w:t>
      </w:r>
      <w:r w:rsidR="00185CBA">
        <w:rPr>
          <w:rFonts w:ascii="KFGQPC Uthmanic Script HAFS" w:hAnsi="KFGQPC Uthmanic Script HAFS" w:cs="KFGQPC Uthmanic Script HAFS"/>
          <w:rtl/>
        </w:rPr>
        <w:t xml:space="preserve">إِنِ </w:t>
      </w:r>
      <w:r w:rsidR="00185CBA">
        <w:rPr>
          <w:rFonts w:ascii="KFGQPC Uthmanic Script HAFS" w:hAnsi="KFGQPC Uthmanic Script HAFS" w:cs="KFGQPC Uthmanic Script HAFS" w:hint="cs"/>
          <w:rtl/>
        </w:rPr>
        <w:t>ٱلۡحُكۡمُ</w:t>
      </w:r>
      <w:r w:rsidR="00185CBA">
        <w:rPr>
          <w:rFonts w:ascii="KFGQPC Uthmanic Script HAFS" w:hAnsi="KFGQPC Uthmanic Script HAFS" w:cs="KFGQPC Uthmanic Script HAFS"/>
          <w:rtl/>
        </w:rPr>
        <w:t xml:space="preserve"> إِلَّا لِلَّهِ أَمَرَ أَلَّا تَعۡبُدُوٓاْ إِلَّآ إِيَّاهُۚ ذَٰلِكَ </w:t>
      </w:r>
      <w:r w:rsidR="00185CBA">
        <w:rPr>
          <w:rFonts w:ascii="KFGQPC Uthmanic Script HAFS" w:hAnsi="KFGQPC Uthmanic Script HAFS" w:cs="KFGQPC Uthmanic Script HAFS" w:hint="cs"/>
          <w:rtl/>
        </w:rPr>
        <w:t>ٱلدِّينُ</w:t>
      </w:r>
      <w:r w:rsidR="00185CBA">
        <w:rPr>
          <w:rFonts w:ascii="KFGQPC Uthmanic Script HAFS" w:hAnsi="KFGQPC Uthmanic Script HAFS" w:cs="KFGQPC Uthmanic Script HAFS"/>
          <w:rtl/>
        </w:rPr>
        <w:t xml:space="preserve"> </w:t>
      </w:r>
      <w:r w:rsidR="00185CBA">
        <w:rPr>
          <w:rFonts w:ascii="KFGQPC Uthmanic Script HAFS" w:hAnsi="KFGQPC Uthmanic Script HAFS" w:cs="KFGQPC Uthmanic Script HAFS" w:hint="cs"/>
          <w:rtl/>
        </w:rPr>
        <w:t>ٱلۡقَيِّمُ</w:t>
      </w:r>
      <w:r w:rsidR="00185CBA">
        <w:rPr>
          <w:rFonts w:ascii="KFGQPC Uthmanic Script HAFS" w:hAnsi="KFGQPC Uthmanic Script HAFS" w:cs="KFGQPC Uthmanic Script HAFS"/>
          <w:rtl/>
        </w:rPr>
        <w:t xml:space="preserve"> وَلَٰكِنَّ أَكۡثَرَ </w:t>
      </w:r>
      <w:r w:rsidR="00185CBA">
        <w:rPr>
          <w:rFonts w:ascii="KFGQPC Uthmanic Script HAFS" w:hAnsi="KFGQPC Uthmanic Script HAFS" w:cs="KFGQPC Uthmanic Script HAFS" w:hint="cs"/>
          <w:rtl/>
        </w:rPr>
        <w:t>ٱلنَّاسِ</w:t>
      </w:r>
      <w:r w:rsidR="00185CBA">
        <w:rPr>
          <w:rFonts w:ascii="KFGQPC Uthmanic Script HAFS" w:hAnsi="KFGQPC Uthmanic Script HAFS" w:cs="KFGQPC Uthmanic Script HAFS"/>
          <w:rtl/>
        </w:rPr>
        <w:t xml:space="preserve"> لَا يَعۡلَمُونَ ٤٠</w:t>
      </w:r>
      <w:r w:rsidR="003F57E3">
        <w:rPr>
          <w:rFonts w:ascii="Traditional Arabic" w:hAnsi="Traditional Arabic" w:cs="Traditional Arabic"/>
          <w:rtl/>
        </w:rPr>
        <w:t>﴾</w:t>
      </w:r>
      <w:r w:rsidR="003F57E3" w:rsidRPr="00984198">
        <w:rPr>
          <w:rFonts w:hint="cs"/>
          <w:rtl/>
          <w:lang w:bidi="fa-IR"/>
        </w:rPr>
        <w:t xml:space="preserve"> </w:t>
      </w:r>
      <w:r w:rsidR="003F57E3" w:rsidRPr="003F57E3">
        <w:rPr>
          <w:rFonts w:ascii="mylotus" w:hAnsi="mylotus" w:cs="mylotus"/>
          <w:sz w:val="24"/>
          <w:szCs w:val="24"/>
          <w:rtl/>
        </w:rPr>
        <w:t>[</w:t>
      </w:r>
      <w:r w:rsidR="003F57E3">
        <w:rPr>
          <w:rFonts w:ascii="mylotus" w:hAnsi="mylotus" w:cs="mylotus"/>
          <w:sz w:val="24"/>
          <w:szCs w:val="24"/>
          <w:rtl/>
        </w:rPr>
        <w:t>يوسف: 41</w:t>
      </w:r>
      <w:r w:rsidR="003F57E3" w:rsidRPr="003F57E3">
        <w:rPr>
          <w:rFonts w:ascii="mylotus" w:hAnsi="mylotus" w:cs="mylotus"/>
          <w:sz w:val="24"/>
          <w:szCs w:val="24"/>
          <w:rtl/>
        </w:rPr>
        <w:t>]</w:t>
      </w:r>
      <w:r w:rsidRPr="00984198">
        <w:rPr>
          <w:rFonts w:hint="cs"/>
          <w:rtl/>
          <w:lang w:bidi="fa-IR"/>
        </w:rPr>
        <w:t xml:space="preserve"> </w:t>
      </w:r>
      <w:r w:rsidR="00C66606">
        <w:rPr>
          <w:rFonts w:hint="cs"/>
          <w:rtl/>
          <w:lang w:bidi="fa-IR"/>
        </w:rPr>
        <w:t>«</w:t>
      </w:r>
      <w:r w:rsidRPr="00984198">
        <w:rPr>
          <w:rtl/>
          <w:lang w:bidi="fa-IR"/>
        </w:rPr>
        <w:t xml:space="preserve">فرمانروايي از </w:t>
      </w:r>
      <w:r w:rsidRPr="00984198">
        <w:rPr>
          <w:rFonts w:hint="cs"/>
          <w:rtl/>
          <w:lang w:bidi="fa-IR"/>
        </w:rPr>
        <w:t>آ</w:t>
      </w:r>
      <w:r w:rsidRPr="00984198">
        <w:rPr>
          <w:rtl/>
          <w:lang w:bidi="fa-IR"/>
        </w:rPr>
        <w:t>ن</w:t>
      </w:r>
      <w:r w:rsidR="00C66606">
        <w:rPr>
          <w:rFonts w:hint="cs"/>
          <w:rtl/>
          <w:lang w:bidi="fa-IR"/>
        </w:rPr>
        <w:t>ِ</w:t>
      </w:r>
      <w:r w:rsidRPr="00984198">
        <w:rPr>
          <w:rtl/>
          <w:lang w:bidi="fa-IR"/>
        </w:rPr>
        <w:t xml:space="preserve"> </w:t>
      </w:r>
      <w:r w:rsidRPr="00984198">
        <w:rPr>
          <w:rFonts w:hint="cs"/>
          <w:rtl/>
          <w:lang w:bidi="fa-IR"/>
        </w:rPr>
        <w:t>الله متعال است</w:t>
      </w:r>
      <w:r w:rsidRPr="00984198">
        <w:rPr>
          <w:rtl/>
          <w:lang w:bidi="fa-IR"/>
        </w:rPr>
        <w:t xml:space="preserve"> و فرمان داده که جز او را نپرستيد، اين است دين راست و استوار</w:t>
      </w:r>
      <w:r w:rsidRPr="00984198">
        <w:rPr>
          <w:rFonts w:hint="cs"/>
          <w:rtl/>
          <w:lang w:bidi="fa-IR"/>
        </w:rPr>
        <w:t>،</w:t>
      </w:r>
      <w:r w:rsidRPr="00984198">
        <w:rPr>
          <w:rtl/>
          <w:lang w:bidi="fa-IR"/>
        </w:rPr>
        <w:t xml:space="preserve"> ولي بيشتر مردم</w:t>
      </w:r>
      <w:r w:rsidR="000D6F3F" w:rsidRPr="00984198">
        <w:rPr>
          <w:rtl/>
          <w:lang w:bidi="fa-IR"/>
        </w:rPr>
        <w:t xml:space="preserve"> نمي‌</w:t>
      </w:r>
      <w:r w:rsidRPr="00984198">
        <w:rPr>
          <w:rtl/>
          <w:lang w:bidi="fa-IR"/>
        </w:rPr>
        <w:t>دانند</w:t>
      </w:r>
      <w:r w:rsidR="00C66606">
        <w:rPr>
          <w:rFonts w:hint="cs"/>
          <w:rtl/>
          <w:lang w:bidi="fa-IR"/>
        </w:rPr>
        <w:t>»</w:t>
      </w:r>
      <w:r w:rsidRPr="00984198">
        <w:rPr>
          <w:rtl/>
          <w:lang w:bidi="fa-IR"/>
        </w:rPr>
        <w:t>.</w:t>
      </w:r>
      <w:r w:rsidRPr="00984198">
        <w:rPr>
          <w:rFonts w:hint="cs"/>
          <w:rtl/>
          <w:lang w:bidi="fa-IR"/>
        </w:rPr>
        <w:t xml:space="preserve"> بنابراین</w:t>
      </w:r>
      <w:r w:rsidR="00A5327B">
        <w:rPr>
          <w:rFonts w:hint="cs"/>
          <w:rtl/>
          <w:lang w:bidi="fa-IR"/>
        </w:rPr>
        <w:t>،</w:t>
      </w:r>
      <w:r w:rsidRPr="00984198">
        <w:rPr>
          <w:rFonts w:hint="cs"/>
          <w:rtl/>
          <w:lang w:bidi="fa-IR"/>
        </w:rPr>
        <w:t xml:space="preserve"> برای هیچ دولت یا مجلس یا پارلمان یا هیئت یا قدرت یا هر</w:t>
      </w:r>
      <w:r w:rsidR="0000735E">
        <w:rPr>
          <w:rFonts w:hint="cs"/>
          <w:rtl/>
          <w:lang w:bidi="fa-IR"/>
        </w:rPr>
        <w:t xml:space="preserve"> شخص (حقیقی یا حقوقی)</w:t>
      </w:r>
      <w:r w:rsidRPr="00984198">
        <w:rPr>
          <w:rFonts w:hint="cs"/>
          <w:rtl/>
          <w:lang w:bidi="fa-IR"/>
        </w:rPr>
        <w:t xml:space="preserve"> دیگری، مطلقاً این حق وجود ندارد که برای بشر به جای الله عزوجل با وجود جهل به شریعت الله متعال، قانون و شریعت وضع کند. الله متعال</w:t>
      </w:r>
      <w:r w:rsidR="009D0387" w:rsidRPr="00984198">
        <w:rPr>
          <w:rFonts w:hint="cs"/>
          <w:rtl/>
          <w:lang w:bidi="fa-IR"/>
        </w:rPr>
        <w:t xml:space="preserve"> می‌</w:t>
      </w:r>
      <w:r w:rsidRPr="00984198">
        <w:rPr>
          <w:rFonts w:hint="cs"/>
          <w:rtl/>
          <w:lang w:bidi="fa-IR"/>
        </w:rPr>
        <w:t>فرماید:</w:t>
      </w:r>
      <w:r w:rsidR="003F57E3" w:rsidRPr="00984198">
        <w:rPr>
          <w:rFonts w:hint="cs"/>
          <w:rtl/>
          <w:lang w:bidi="fa-IR"/>
        </w:rPr>
        <w:t xml:space="preserve"> </w:t>
      </w:r>
      <w:r w:rsidR="003F57E3">
        <w:rPr>
          <w:rFonts w:ascii="Traditional Arabic" w:hAnsi="Traditional Arabic" w:cs="Traditional Arabic"/>
          <w:rtl/>
        </w:rPr>
        <w:t>﴿</w:t>
      </w:r>
      <w:r w:rsidR="00185CBA">
        <w:rPr>
          <w:rFonts w:ascii="KFGQPC Uthmanic Script HAFS" w:hAnsi="KFGQPC Uthmanic Script HAFS" w:cs="KFGQPC Uthmanic Script HAFS"/>
          <w:rtl/>
        </w:rPr>
        <w:t xml:space="preserve">وَمَنۡ أَحۡسَنُ مِنَ </w:t>
      </w:r>
      <w:r w:rsidR="00185CBA">
        <w:rPr>
          <w:rFonts w:ascii="KFGQPC Uthmanic Script HAFS" w:hAnsi="KFGQPC Uthmanic Script HAFS" w:cs="KFGQPC Uthmanic Script HAFS" w:hint="cs"/>
          <w:rtl/>
        </w:rPr>
        <w:t>ٱللَّهِ</w:t>
      </w:r>
      <w:r w:rsidR="00185CBA">
        <w:rPr>
          <w:rFonts w:ascii="KFGQPC Uthmanic Script HAFS" w:hAnsi="KFGQPC Uthmanic Script HAFS" w:cs="KFGQPC Uthmanic Script HAFS"/>
          <w:rtl/>
        </w:rPr>
        <w:t xml:space="preserve"> حُكۡمٗا لِّقَوۡمٖ يُوقِنُونَ ٥٠</w:t>
      </w:r>
      <w:r w:rsidR="003F57E3">
        <w:rPr>
          <w:rFonts w:ascii="Traditional Arabic" w:hAnsi="Traditional Arabic" w:cs="Traditional Arabic"/>
          <w:rtl/>
        </w:rPr>
        <w:t>﴾</w:t>
      </w:r>
      <w:r w:rsidR="003F57E3" w:rsidRPr="00984198">
        <w:rPr>
          <w:rFonts w:hint="cs"/>
          <w:rtl/>
          <w:lang w:bidi="fa-IR"/>
        </w:rPr>
        <w:t xml:space="preserve"> </w:t>
      </w:r>
      <w:r w:rsidR="003F57E3" w:rsidRPr="003F57E3">
        <w:rPr>
          <w:rFonts w:ascii="mylotus" w:hAnsi="mylotus" w:cs="mylotus"/>
          <w:sz w:val="24"/>
          <w:szCs w:val="24"/>
          <w:rtl/>
        </w:rPr>
        <w:t>[</w:t>
      </w:r>
      <w:r w:rsidR="003F57E3">
        <w:rPr>
          <w:rFonts w:ascii="mylotus" w:hAnsi="mylotus" w:cs="mylotus"/>
          <w:sz w:val="24"/>
          <w:szCs w:val="24"/>
          <w:rtl/>
        </w:rPr>
        <w:t>المائدة: 50</w:t>
      </w:r>
      <w:r w:rsidR="003F57E3" w:rsidRPr="003F57E3">
        <w:rPr>
          <w:rFonts w:ascii="mylotus" w:hAnsi="mylotus" w:cs="mylotus"/>
          <w:sz w:val="24"/>
          <w:szCs w:val="24"/>
          <w:rtl/>
        </w:rPr>
        <w:t>]</w:t>
      </w:r>
      <w:r w:rsidRPr="00984198">
        <w:rPr>
          <w:rFonts w:hint="cs"/>
          <w:rtl/>
          <w:lang w:bidi="fa-IR"/>
        </w:rPr>
        <w:t xml:space="preserve"> </w:t>
      </w:r>
      <w:r w:rsidR="00D776D6">
        <w:rPr>
          <w:rFonts w:hint="cs"/>
          <w:rtl/>
          <w:lang w:bidi="fa-IR"/>
        </w:rPr>
        <w:t>«</w:t>
      </w:r>
      <w:r w:rsidRPr="00984198">
        <w:rPr>
          <w:rtl/>
          <w:lang w:bidi="fa-IR"/>
        </w:rPr>
        <w:t>براي آن مردمي که اهل يقين هستند چه حکمي از حکم ا</w:t>
      </w:r>
      <w:r w:rsidRPr="00984198">
        <w:rPr>
          <w:rFonts w:hint="cs"/>
          <w:rtl/>
          <w:lang w:bidi="fa-IR"/>
        </w:rPr>
        <w:t>لله</w:t>
      </w:r>
      <w:r w:rsidRPr="00984198">
        <w:rPr>
          <w:rtl/>
          <w:lang w:bidi="fa-IR"/>
        </w:rPr>
        <w:t xml:space="preserve"> بهتر است</w:t>
      </w:r>
      <w:r w:rsidR="00D776D6">
        <w:rPr>
          <w:rFonts w:hint="cs"/>
          <w:rtl/>
          <w:lang w:bidi="fa-IR"/>
        </w:rPr>
        <w:t>»</w:t>
      </w:r>
      <w:r w:rsidRPr="00984198">
        <w:rPr>
          <w:rFonts w:hint="cs"/>
          <w:rtl/>
          <w:lang w:bidi="fa-IR"/>
        </w:rPr>
        <w:t xml:space="preserve">. لذا </w:t>
      </w:r>
      <w:r w:rsidR="0000735E">
        <w:rPr>
          <w:rFonts w:hint="cs"/>
          <w:rtl/>
          <w:lang w:bidi="fa-IR"/>
        </w:rPr>
        <w:t>آنکه</w:t>
      </w:r>
      <w:r w:rsidRPr="00984198">
        <w:rPr>
          <w:rFonts w:hint="cs"/>
          <w:rtl/>
          <w:lang w:bidi="fa-IR"/>
        </w:rPr>
        <w:t xml:space="preserve"> ادعا</w:t>
      </w:r>
      <w:r w:rsidR="009D0387" w:rsidRPr="00984198">
        <w:rPr>
          <w:rFonts w:hint="cs"/>
          <w:rtl/>
          <w:lang w:bidi="fa-IR"/>
        </w:rPr>
        <w:t xml:space="preserve"> می‌</w:t>
      </w:r>
      <w:r w:rsidRPr="00984198">
        <w:rPr>
          <w:rFonts w:hint="cs"/>
          <w:rtl/>
          <w:lang w:bidi="fa-IR"/>
        </w:rPr>
        <w:t xml:space="preserve">کند </w:t>
      </w:r>
      <w:r w:rsidR="00D14C78">
        <w:rPr>
          <w:rFonts w:hint="cs"/>
          <w:rtl/>
          <w:lang w:bidi="fa-IR"/>
        </w:rPr>
        <w:t>که به احوال مردم و آنچه</w:t>
      </w:r>
      <w:r w:rsidRPr="00984198">
        <w:rPr>
          <w:rFonts w:hint="cs"/>
          <w:rtl/>
          <w:lang w:bidi="fa-IR"/>
        </w:rPr>
        <w:t xml:space="preserve"> بدان نیازمند</w:t>
      </w:r>
      <w:r w:rsidR="009D0387" w:rsidRPr="00984198">
        <w:rPr>
          <w:rFonts w:hint="cs"/>
          <w:rtl/>
          <w:lang w:bidi="fa-IR"/>
        </w:rPr>
        <w:t xml:space="preserve"> می‌</w:t>
      </w:r>
      <w:r w:rsidRPr="00984198">
        <w:rPr>
          <w:rFonts w:hint="cs"/>
          <w:rtl/>
          <w:lang w:bidi="fa-IR"/>
        </w:rPr>
        <w:t>باشند در همه زمان</w:t>
      </w:r>
      <w:r w:rsidR="003E27F3" w:rsidRPr="00984198">
        <w:rPr>
          <w:rFonts w:hint="cs"/>
          <w:rtl/>
          <w:lang w:bidi="fa-IR"/>
        </w:rPr>
        <w:t>‌</w:t>
      </w:r>
      <w:r w:rsidRPr="00984198">
        <w:rPr>
          <w:rFonts w:hint="cs"/>
          <w:rtl/>
          <w:lang w:bidi="fa-IR"/>
        </w:rPr>
        <w:t>ها از خالق مردم آگاه</w:t>
      </w:r>
      <w:r w:rsidR="00185CBA" w:rsidRPr="00984198">
        <w:rPr>
          <w:rFonts w:hint="cs"/>
          <w:rtl/>
          <w:lang w:bidi="fa-IR"/>
        </w:rPr>
        <w:t>‌</w:t>
      </w:r>
      <w:r w:rsidRPr="00984198">
        <w:rPr>
          <w:rFonts w:hint="cs"/>
          <w:rtl/>
          <w:lang w:bidi="fa-IR"/>
        </w:rPr>
        <w:t>تر و داناتر است</w:t>
      </w:r>
      <w:r w:rsidR="003F57E3" w:rsidRPr="00984198">
        <w:rPr>
          <w:rFonts w:hint="cs"/>
          <w:rtl/>
          <w:lang w:bidi="fa-IR"/>
        </w:rPr>
        <w:t xml:space="preserve"> </w:t>
      </w:r>
      <w:r w:rsidR="003F57E3">
        <w:rPr>
          <w:rFonts w:ascii="Traditional Arabic" w:hAnsi="Traditional Arabic" w:cs="Traditional Arabic"/>
          <w:rtl/>
        </w:rPr>
        <w:t>﴿</w:t>
      </w:r>
      <w:r w:rsidR="00185CBA">
        <w:rPr>
          <w:rFonts w:ascii="KFGQPC Uthmanic Script HAFS" w:hAnsi="KFGQPC Uthmanic Script HAFS" w:cs="KFGQPC Uthmanic Script HAFS"/>
          <w:rtl/>
        </w:rPr>
        <w:t xml:space="preserve">أَلَا يَعۡلَمُ مَنۡ خَلَقَ وَهُوَ </w:t>
      </w:r>
      <w:r w:rsidR="00185CBA">
        <w:rPr>
          <w:rFonts w:ascii="KFGQPC Uthmanic Script HAFS" w:hAnsi="KFGQPC Uthmanic Script HAFS" w:cs="KFGQPC Uthmanic Script HAFS" w:hint="cs"/>
          <w:rtl/>
        </w:rPr>
        <w:t>ٱللَّطِيفُ</w:t>
      </w:r>
      <w:r w:rsidR="00185CBA">
        <w:rPr>
          <w:rFonts w:ascii="KFGQPC Uthmanic Script HAFS" w:hAnsi="KFGQPC Uthmanic Script HAFS" w:cs="KFGQPC Uthmanic Script HAFS"/>
          <w:rtl/>
        </w:rPr>
        <w:t xml:space="preserve"> </w:t>
      </w:r>
      <w:r w:rsidR="00185CBA">
        <w:rPr>
          <w:rFonts w:ascii="KFGQPC Uthmanic Script HAFS" w:hAnsi="KFGQPC Uthmanic Script HAFS" w:cs="KFGQPC Uthmanic Script HAFS" w:hint="cs"/>
          <w:rtl/>
        </w:rPr>
        <w:t>ٱلۡخَبِيرُ</w:t>
      </w:r>
      <w:r w:rsidR="00185CBA">
        <w:rPr>
          <w:rFonts w:ascii="KFGQPC Uthmanic Script HAFS" w:hAnsi="KFGQPC Uthmanic Script HAFS" w:cs="KFGQPC Uthmanic Script HAFS"/>
          <w:rtl/>
        </w:rPr>
        <w:t xml:space="preserve"> ١٤</w:t>
      </w:r>
      <w:r w:rsidR="003F57E3">
        <w:rPr>
          <w:rFonts w:ascii="Traditional Arabic" w:hAnsi="Traditional Arabic" w:cs="Traditional Arabic"/>
          <w:rtl/>
        </w:rPr>
        <w:t>﴾</w:t>
      </w:r>
      <w:r w:rsidR="003F57E3" w:rsidRPr="00984198">
        <w:rPr>
          <w:rFonts w:hint="cs"/>
          <w:rtl/>
          <w:lang w:bidi="fa-IR"/>
        </w:rPr>
        <w:t xml:space="preserve"> </w:t>
      </w:r>
      <w:r w:rsidR="003F57E3" w:rsidRPr="003F57E3">
        <w:rPr>
          <w:rFonts w:ascii="mylotus" w:hAnsi="mylotus" w:cs="mylotus"/>
          <w:sz w:val="24"/>
          <w:szCs w:val="24"/>
          <w:rtl/>
        </w:rPr>
        <w:t>[</w:t>
      </w:r>
      <w:r w:rsidR="003F57E3">
        <w:rPr>
          <w:rFonts w:ascii="mylotus" w:hAnsi="mylotus" w:cs="mylotus"/>
          <w:sz w:val="24"/>
          <w:szCs w:val="24"/>
          <w:rtl/>
        </w:rPr>
        <w:t>الملك: 14</w:t>
      </w:r>
      <w:r w:rsidR="003F57E3" w:rsidRPr="003F57E3">
        <w:rPr>
          <w:rFonts w:ascii="mylotus" w:hAnsi="mylotus" w:cs="mylotus"/>
          <w:sz w:val="24"/>
          <w:szCs w:val="24"/>
          <w:rtl/>
        </w:rPr>
        <w:t>]</w:t>
      </w:r>
      <w:r w:rsidRPr="00984198">
        <w:rPr>
          <w:rFonts w:hint="cs"/>
          <w:rtl/>
          <w:lang w:bidi="fa-IR"/>
        </w:rPr>
        <w:t xml:space="preserve"> </w:t>
      </w:r>
      <w:r w:rsidR="00884468">
        <w:rPr>
          <w:rFonts w:hint="cs"/>
          <w:rtl/>
          <w:lang w:bidi="fa-IR"/>
        </w:rPr>
        <w:t>«</w:t>
      </w:r>
      <w:r w:rsidRPr="00984198">
        <w:rPr>
          <w:rFonts w:hint="cs"/>
          <w:rtl/>
          <w:lang w:bidi="fa-IR"/>
        </w:rPr>
        <w:t>آیا نمی</w:t>
      </w:r>
      <w:r w:rsidRPr="00984198">
        <w:rPr>
          <w:rFonts w:hint="cs"/>
          <w:cs/>
          <w:lang w:bidi="fa-IR"/>
        </w:rPr>
        <w:t>‎</w:t>
      </w:r>
      <w:r w:rsidRPr="00984198">
        <w:rPr>
          <w:rFonts w:hint="cs"/>
          <w:rtl/>
          <w:lang w:bidi="fa-IR"/>
        </w:rPr>
        <w:t>داند که کسی که مردمان را</w:t>
      </w:r>
      <w:r w:rsidR="009D0387" w:rsidRPr="00984198">
        <w:rPr>
          <w:rFonts w:hint="cs"/>
          <w:rtl/>
          <w:lang w:bidi="fa-IR"/>
        </w:rPr>
        <w:t xml:space="preserve"> می‌</w:t>
      </w:r>
      <w:r w:rsidRPr="00984198">
        <w:rPr>
          <w:rFonts w:hint="cs"/>
          <w:rtl/>
          <w:lang w:bidi="fa-IR"/>
        </w:rPr>
        <w:t>آف</w:t>
      </w:r>
      <w:r w:rsidR="00D14C78">
        <w:rPr>
          <w:rFonts w:hint="cs"/>
          <w:rtl/>
          <w:lang w:bidi="fa-IR"/>
        </w:rPr>
        <w:t>ریند بسیار باریک</w:t>
      </w:r>
      <w:r w:rsidR="00D14C78">
        <w:rPr>
          <w:rtl/>
          <w:lang w:bidi="fa-IR"/>
        </w:rPr>
        <w:softHyphen/>
      </w:r>
      <w:r w:rsidRPr="00984198">
        <w:rPr>
          <w:rFonts w:hint="cs"/>
          <w:rtl/>
          <w:lang w:bidi="fa-IR"/>
        </w:rPr>
        <w:t>بین و دقیق و آگاه است</w:t>
      </w:r>
      <w:r w:rsidR="00884468">
        <w:rPr>
          <w:rFonts w:hint="cs"/>
          <w:rtl/>
          <w:lang w:bidi="fa-IR"/>
        </w:rPr>
        <w:t>»</w:t>
      </w:r>
      <w:r w:rsidRPr="00984198">
        <w:rPr>
          <w:rFonts w:hint="cs"/>
          <w:rtl/>
          <w:lang w:bidi="fa-IR"/>
        </w:rPr>
        <w:t>. آیا احدی</w:t>
      </w:r>
      <w:r w:rsidR="009D0387" w:rsidRPr="00984198">
        <w:rPr>
          <w:rFonts w:hint="cs"/>
          <w:rtl/>
          <w:lang w:bidi="fa-IR"/>
        </w:rPr>
        <w:t xml:space="preserve"> می‌</w:t>
      </w:r>
      <w:r w:rsidRPr="00984198">
        <w:rPr>
          <w:rFonts w:hint="cs"/>
          <w:rtl/>
          <w:lang w:bidi="fa-IR"/>
        </w:rPr>
        <w:t xml:space="preserve">تواند گمان </w:t>
      </w:r>
      <w:r w:rsidR="0000735E">
        <w:rPr>
          <w:rFonts w:hint="cs"/>
          <w:rtl/>
          <w:lang w:bidi="fa-IR"/>
        </w:rPr>
        <w:t>برده و تصور کند</w:t>
      </w:r>
      <w:r w:rsidRPr="00984198">
        <w:rPr>
          <w:rFonts w:hint="cs"/>
          <w:rtl/>
          <w:lang w:bidi="fa-IR"/>
        </w:rPr>
        <w:t xml:space="preserve"> که شناختش نسبت </w:t>
      </w:r>
      <w:r w:rsidR="0000735E">
        <w:rPr>
          <w:rFonts w:hint="cs"/>
          <w:rtl/>
          <w:lang w:bidi="fa-IR"/>
        </w:rPr>
        <w:t xml:space="preserve">به </w:t>
      </w:r>
      <w:r w:rsidRPr="00984198">
        <w:rPr>
          <w:rFonts w:hint="cs"/>
          <w:rtl/>
          <w:lang w:bidi="fa-IR"/>
        </w:rPr>
        <w:t>مردم از پروردگار</w:t>
      </w:r>
      <w:r w:rsidR="009D0387" w:rsidRPr="00984198">
        <w:rPr>
          <w:rFonts w:hint="cs"/>
          <w:rtl/>
          <w:lang w:bidi="fa-IR"/>
        </w:rPr>
        <w:t xml:space="preserve"> آن‌ها </w:t>
      </w:r>
      <w:r w:rsidRPr="00984198">
        <w:rPr>
          <w:rFonts w:hint="cs"/>
          <w:rtl/>
          <w:lang w:bidi="fa-IR"/>
        </w:rPr>
        <w:t xml:space="preserve">بیشتر است؟ </w:t>
      </w:r>
    </w:p>
    <w:p w:rsidR="00C5413C" w:rsidRPr="00984198" w:rsidRDefault="00C5413C" w:rsidP="0000735E">
      <w:pPr>
        <w:widowControl w:val="0"/>
        <w:jc w:val="both"/>
        <w:rPr>
          <w:rtl/>
          <w:lang w:bidi="fa-IR"/>
        </w:rPr>
      </w:pPr>
      <w:r w:rsidRPr="00984198">
        <w:rPr>
          <w:rFonts w:hint="cs"/>
          <w:rtl/>
          <w:lang w:bidi="fa-IR"/>
        </w:rPr>
        <w:t>بنابراین حکم الله و تشریع او مبنی بر علم و عدل و قسط و نور و هدایت</w:t>
      </w:r>
      <w:r w:rsidR="009D0387" w:rsidRPr="00984198">
        <w:rPr>
          <w:rFonts w:hint="cs"/>
          <w:rtl/>
          <w:lang w:bidi="fa-IR"/>
        </w:rPr>
        <w:t xml:space="preserve"> می‌</w:t>
      </w:r>
      <w:r w:rsidR="00D14C78">
        <w:rPr>
          <w:rFonts w:hint="cs"/>
          <w:rtl/>
          <w:lang w:bidi="fa-IR"/>
        </w:rPr>
        <w:t>باشد، اما حکم غیرالله</w:t>
      </w:r>
      <w:r w:rsidRPr="00984198">
        <w:rPr>
          <w:rFonts w:hint="cs"/>
          <w:rtl/>
          <w:lang w:bidi="fa-IR"/>
        </w:rPr>
        <w:t xml:space="preserve"> مبنی بر جهل و ظلم و گمراهی</w:t>
      </w:r>
      <w:r w:rsidR="009D0387" w:rsidRPr="00984198">
        <w:rPr>
          <w:rFonts w:hint="cs"/>
          <w:rtl/>
          <w:lang w:bidi="fa-IR"/>
        </w:rPr>
        <w:t xml:space="preserve"> </w:t>
      </w:r>
      <w:r w:rsidR="0000735E">
        <w:rPr>
          <w:rFonts w:hint="cs"/>
          <w:rtl/>
          <w:lang w:bidi="fa-IR"/>
        </w:rPr>
        <w:t>است</w:t>
      </w:r>
      <w:r w:rsidRPr="00984198">
        <w:rPr>
          <w:rFonts w:hint="cs"/>
          <w:rtl/>
          <w:lang w:bidi="fa-IR"/>
        </w:rPr>
        <w:t>. و اهل یقین تفاوت میان این دو حکم را دانسته و با یقین خود حُسن و ارزش حکم الله عزوجل را تشخیص</w:t>
      </w:r>
      <w:r w:rsidR="009D0387" w:rsidRPr="00984198">
        <w:rPr>
          <w:rFonts w:hint="cs"/>
          <w:rtl/>
          <w:lang w:bidi="fa-IR"/>
        </w:rPr>
        <w:t xml:space="preserve"> می‌</w:t>
      </w:r>
      <w:r w:rsidRPr="00984198">
        <w:rPr>
          <w:rFonts w:hint="cs"/>
          <w:rtl/>
          <w:lang w:bidi="fa-IR"/>
        </w:rPr>
        <w:t>دهد و از نظر عقلی و شرعی بدین نتیجه می</w:t>
      </w:r>
      <w:r w:rsidRPr="00984198">
        <w:rPr>
          <w:rFonts w:hint="cs"/>
          <w:cs/>
          <w:lang w:bidi="fa-IR"/>
        </w:rPr>
        <w:t>‎</w:t>
      </w:r>
      <w:r w:rsidRPr="00984198">
        <w:rPr>
          <w:rFonts w:hint="cs"/>
          <w:rtl/>
          <w:lang w:bidi="fa-IR"/>
        </w:rPr>
        <w:t>رسد که از آن پیروی کند</w:t>
      </w:r>
      <w:r w:rsidRPr="00984198">
        <w:rPr>
          <w:rStyle w:val="FootnoteReference"/>
          <w:rtl/>
          <w:lang w:bidi="fa-IR"/>
        </w:rPr>
        <w:footnoteReference w:id="6"/>
      </w:r>
      <w:r w:rsidR="0000735E">
        <w:rPr>
          <w:rFonts w:hint="cs"/>
          <w:rtl/>
          <w:lang w:bidi="fa-IR"/>
        </w:rPr>
        <w:t>.</w:t>
      </w:r>
      <w:r w:rsidRPr="00984198">
        <w:rPr>
          <w:rFonts w:hint="cs"/>
          <w:rtl/>
          <w:lang w:bidi="fa-IR"/>
        </w:rPr>
        <w:t xml:space="preserve">  امام قرطبی در جامع احکام القرآن</w:t>
      </w:r>
      <w:r w:rsidR="009D0387" w:rsidRPr="00984198">
        <w:rPr>
          <w:rFonts w:hint="cs"/>
          <w:rtl/>
          <w:lang w:bidi="fa-IR"/>
        </w:rPr>
        <w:t xml:space="preserve"> می‌</w:t>
      </w:r>
      <w:r w:rsidRPr="00984198">
        <w:rPr>
          <w:rFonts w:hint="cs"/>
          <w:rtl/>
          <w:lang w:bidi="fa-IR"/>
        </w:rPr>
        <w:t>گوید</w:t>
      </w:r>
      <w:r w:rsidRPr="00984198">
        <w:rPr>
          <w:rStyle w:val="FootnoteReference"/>
          <w:rtl/>
          <w:lang w:bidi="fa-IR"/>
        </w:rPr>
        <w:footnoteReference w:id="7"/>
      </w:r>
      <w:r w:rsidRPr="00984198">
        <w:rPr>
          <w:rFonts w:hint="cs"/>
          <w:rtl/>
          <w:lang w:bidi="fa-IR"/>
        </w:rPr>
        <w:t xml:space="preserve">: </w:t>
      </w:r>
      <w:r w:rsidR="00D14C78">
        <w:rPr>
          <w:rFonts w:hint="cs"/>
          <w:rtl/>
          <w:lang w:bidi="fa-IR"/>
        </w:rPr>
        <w:t>«</w:t>
      </w:r>
      <w:r w:rsidRPr="00984198">
        <w:rPr>
          <w:rFonts w:hint="cs"/>
          <w:rtl/>
          <w:lang w:bidi="fa-IR"/>
        </w:rPr>
        <w:t>الله متعال</w:t>
      </w:r>
      <w:r w:rsidR="009D0387" w:rsidRPr="00984198">
        <w:rPr>
          <w:rFonts w:hint="cs"/>
          <w:rtl/>
          <w:lang w:bidi="fa-IR"/>
        </w:rPr>
        <w:t xml:space="preserve"> می‌</w:t>
      </w:r>
      <w:r w:rsidRPr="00984198">
        <w:rPr>
          <w:rFonts w:hint="cs"/>
          <w:rtl/>
          <w:lang w:bidi="fa-IR"/>
        </w:rPr>
        <w:t>فرماید:</w:t>
      </w:r>
      <w:r w:rsidR="003F57E3" w:rsidRPr="00984198">
        <w:rPr>
          <w:rFonts w:hint="cs"/>
          <w:rtl/>
          <w:lang w:bidi="fa-IR"/>
        </w:rPr>
        <w:t xml:space="preserve"> </w:t>
      </w:r>
      <w:r w:rsidR="00185CBA">
        <w:rPr>
          <w:rFonts w:ascii="Traditional Arabic" w:hAnsi="Traditional Arabic" w:cs="Traditional Arabic"/>
          <w:rtl/>
        </w:rPr>
        <w:t>﴿</w:t>
      </w:r>
      <w:r w:rsidR="00185CBA">
        <w:rPr>
          <w:rFonts w:ascii="KFGQPC Uthmanic Script HAFS" w:hAnsi="KFGQPC Uthmanic Script HAFS" w:cs="KFGQPC Uthmanic Script HAFS"/>
          <w:rtl/>
        </w:rPr>
        <w:t xml:space="preserve">وَمَنۡ أَحۡسَنُ مِنَ </w:t>
      </w:r>
      <w:r w:rsidR="00185CBA">
        <w:rPr>
          <w:rFonts w:ascii="KFGQPC Uthmanic Script HAFS" w:hAnsi="KFGQPC Uthmanic Script HAFS" w:cs="KFGQPC Uthmanic Script HAFS" w:hint="cs"/>
          <w:rtl/>
        </w:rPr>
        <w:t>ٱللَّهِ</w:t>
      </w:r>
      <w:r w:rsidR="00185CBA">
        <w:rPr>
          <w:rFonts w:ascii="KFGQPC Uthmanic Script HAFS" w:hAnsi="KFGQPC Uthmanic Script HAFS" w:cs="KFGQPC Uthmanic Script HAFS"/>
          <w:rtl/>
        </w:rPr>
        <w:t xml:space="preserve"> حُكۡمٗا لِّقَوۡمٖ يُوقِنُونَ ٥٠</w:t>
      </w:r>
      <w:r w:rsidR="00185CBA">
        <w:rPr>
          <w:rFonts w:ascii="Traditional Arabic" w:hAnsi="Traditional Arabic" w:cs="Traditional Arabic"/>
          <w:rtl/>
        </w:rPr>
        <w:t>﴾</w:t>
      </w:r>
      <w:r w:rsidR="00884468">
        <w:rPr>
          <w:rFonts w:ascii="Traditional Arabic" w:hAnsi="Traditional Arabic" w:cs="Traditional Arabic" w:hint="cs"/>
          <w:rtl/>
        </w:rPr>
        <w:t>.</w:t>
      </w:r>
      <w:r w:rsidRPr="00984198">
        <w:rPr>
          <w:rFonts w:hint="cs"/>
          <w:rtl/>
          <w:lang w:bidi="fa-IR"/>
        </w:rPr>
        <w:t xml:space="preserve"> این استفهامی انکاری</w:t>
      </w:r>
      <w:r w:rsidR="009D0387" w:rsidRPr="00984198">
        <w:rPr>
          <w:rFonts w:hint="cs"/>
          <w:rtl/>
          <w:lang w:bidi="fa-IR"/>
        </w:rPr>
        <w:t xml:space="preserve"> می‌</w:t>
      </w:r>
      <w:r w:rsidRPr="00984198">
        <w:rPr>
          <w:rFonts w:hint="cs"/>
          <w:rtl/>
          <w:lang w:bidi="fa-IR"/>
        </w:rPr>
        <w:t>باشد، بدین معنا که حکم هیچکس نیکوتر از حکم الله عزوجل نیست. بنابراین اگر شما یقین دارید که پروردگاری دارید و از اهل توحید هستید، پس چه حکمی نیکوتر از حکم الله عزوجل</w:t>
      </w:r>
      <w:r w:rsidR="009D0387" w:rsidRPr="00984198">
        <w:rPr>
          <w:rFonts w:hint="cs"/>
          <w:rtl/>
          <w:lang w:bidi="fa-IR"/>
        </w:rPr>
        <w:t xml:space="preserve"> می‌</w:t>
      </w:r>
      <w:r w:rsidRPr="00984198">
        <w:rPr>
          <w:rFonts w:hint="cs"/>
          <w:rtl/>
          <w:lang w:bidi="fa-IR"/>
        </w:rPr>
        <w:t>باشد؟</w:t>
      </w:r>
      <w:r w:rsidRPr="00984198">
        <w:rPr>
          <w:rStyle w:val="FootnoteReference"/>
          <w:rtl/>
          <w:lang w:bidi="fa-IR"/>
        </w:rPr>
        <w:footnoteReference w:id="8"/>
      </w:r>
      <w:r w:rsidRPr="00984198">
        <w:rPr>
          <w:rFonts w:hint="cs"/>
          <w:rtl/>
          <w:lang w:bidi="fa-IR"/>
        </w:rPr>
        <w:t xml:space="preserve"> و چه کسی از الله </w:t>
      </w:r>
      <w:r w:rsidR="00D14C78">
        <w:rPr>
          <w:rFonts w:hint="cs"/>
          <w:rtl/>
          <w:lang w:bidi="fa-IR"/>
        </w:rPr>
        <w:t>عزوجل در حکمش عادل</w:t>
      </w:r>
      <w:r w:rsidR="00D14C78">
        <w:rPr>
          <w:rtl/>
          <w:lang w:bidi="fa-IR"/>
        </w:rPr>
        <w:softHyphen/>
      </w:r>
      <w:r w:rsidRPr="00984198">
        <w:rPr>
          <w:rFonts w:hint="cs"/>
          <w:rtl/>
          <w:lang w:bidi="fa-IR"/>
        </w:rPr>
        <w:t xml:space="preserve">تر است </w:t>
      </w:r>
      <w:r w:rsidR="00D14C78">
        <w:rPr>
          <w:rFonts w:hint="cs"/>
          <w:rtl/>
          <w:lang w:bidi="fa-IR"/>
        </w:rPr>
        <w:t>برای کسی که بداند الله عزوجل آن</w:t>
      </w:r>
      <w:r w:rsidR="00D14C78">
        <w:rPr>
          <w:rtl/>
          <w:lang w:bidi="fa-IR"/>
        </w:rPr>
        <w:softHyphen/>
      </w:r>
      <w:r w:rsidRPr="00984198">
        <w:rPr>
          <w:rFonts w:hint="cs"/>
          <w:rtl/>
          <w:lang w:bidi="fa-IR"/>
        </w:rPr>
        <w:t>را تشریع کرده و بدان ایمان آورده و یقین کرده که الله متعال احکم الحاکمین است و از پدر نسبت به فرزندش، به مخلوقاتش مهربان</w:t>
      </w:r>
      <w:r w:rsidR="003E27F3" w:rsidRPr="00984198">
        <w:rPr>
          <w:rFonts w:hint="cs"/>
          <w:rtl/>
          <w:lang w:bidi="fa-IR"/>
        </w:rPr>
        <w:t>‌</w:t>
      </w:r>
      <w:r w:rsidRPr="00984198">
        <w:rPr>
          <w:rFonts w:hint="cs"/>
          <w:rtl/>
          <w:lang w:bidi="fa-IR"/>
        </w:rPr>
        <w:t>تر و رحیم</w:t>
      </w:r>
      <w:r w:rsidR="003E27F3" w:rsidRPr="00984198">
        <w:rPr>
          <w:rFonts w:hint="cs"/>
          <w:rtl/>
          <w:lang w:bidi="fa-IR"/>
        </w:rPr>
        <w:t>‌</w:t>
      </w:r>
      <w:r w:rsidRPr="00984198">
        <w:rPr>
          <w:rFonts w:hint="cs"/>
          <w:rtl/>
          <w:lang w:bidi="fa-IR"/>
        </w:rPr>
        <w:t>تر است چرا که الله متعال عالم به هر چیزی و قادر بر هر چیزی و عادل در هر چیزی می</w:t>
      </w:r>
      <w:r w:rsidRPr="00984198">
        <w:rPr>
          <w:rFonts w:hint="cs"/>
          <w:cs/>
          <w:lang w:bidi="fa-IR"/>
        </w:rPr>
        <w:t>‎</w:t>
      </w:r>
      <w:r w:rsidRPr="00984198">
        <w:rPr>
          <w:rFonts w:hint="cs"/>
          <w:rtl/>
          <w:lang w:bidi="fa-IR"/>
        </w:rPr>
        <w:t>باشد</w:t>
      </w:r>
      <w:r w:rsidRPr="00984198">
        <w:rPr>
          <w:rStyle w:val="FootnoteReference"/>
          <w:rtl/>
          <w:lang w:bidi="fa-IR"/>
        </w:rPr>
        <w:footnoteReference w:id="9"/>
      </w:r>
      <w:r w:rsidR="005B75D9">
        <w:rPr>
          <w:rFonts w:hint="cs"/>
          <w:rtl/>
          <w:lang w:bidi="fa-IR"/>
        </w:rPr>
        <w:t>.</w:t>
      </w:r>
      <w:r w:rsidRPr="00984198">
        <w:rPr>
          <w:rFonts w:hint="cs"/>
          <w:rtl/>
          <w:lang w:bidi="fa-IR"/>
        </w:rPr>
        <w:t xml:space="preserve"> و از کامل کننده</w:t>
      </w:r>
      <w:r w:rsidR="009D0387" w:rsidRPr="00984198">
        <w:rPr>
          <w:rFonts w:hint="cs"/>
          <w:rtl/>
          <w:lang w:bidi="fa-IR"/>
        </w:rPr>
        <w:t xml:space="preserve">‌های </w:t>
      </w:r>
      <w:r w:rsidRPr="00984198">
        <w:rPr>
          <w:rFonts w:hint="cs"/>
          <w:rtl/>
          <w:lang w:bidi="fa-IR"/>
        </w:rPr>
        <w:t>کلمه توحید و واجبات آن این است که همه</w:t>
      </w:r>
      <w:r w:rsidRPr="00984198">
        <w:rPr>
          <w:rFonts w:hint="cs"/>
          <w:cs/>
          <w:lang w:bidi="fa-IR"/>
        </w:rPr>
        <w:t>‎</w:t>
      </w:r>
      <w:r w:rsidRPr="00984198">
        <w:rPr>
          <w:rFonts w:hint="cs"/>
          <w:rtl/>
          <w:lang w:bidi="fa-IR"/>
        </w:rPr>
        <w:t>ی جوانب نظام اقتصادی بر وفق منهج اسلام و به دور از شیوه و روش شرق و غرب</w:t>
      </w:r>
      <w:r w:rsidR="0000735E">
        <w:rPr>
          <w:rFonts w:hint="cs"/>
          <w:rtl/>
          <w:lang w:bidi="fa-IR"/>
        </w:rPr>
        <w:t xml:space="preserve"> </w:t>
      </w:r>
      <w:r w:rsidR="009D0387" w:rsidRPr="00984198">
        <w:rPr>
          <w:rFonts w:hint="cs"/>
          <w:rtl/>
          <w:lang w:bidi="fa-IR"/>
        </w:rPr>
        <w:t>‌</w:t>
      </w:r>
      <w:r w:rsidRPr="00984198">
        <w:rPr>
          <w:rFonts w:hint="cs"/>
          <w:rtl/>
          <w:lang w:bidi="fa-IR"/>
        </w:rPr>
        <w:t>باشد</w:t>
      </w:r>
      <w:r w:rsidR="0000735E">
        <w:rPr>
          <w:rFonts w:hint="cs"/>
          <w:rtl/>
          <w:lang w:bidi="fa-IR"/>
        </w:rPr>
        <w:t>، شرق و غربی</w:t>
      </w:r>
      <w:r w:rsidRPr="00984198">
        <w:rPr>
          <w:rFonts w:hint="cs"/>
          <w:rtl/>
          <w:lang w:bidi="fa-IR"/>
        </w:rPr>
        <w:t xml:space="preserve"> که سیستم اقتصادی</w:t>
      </w:r>
      <w:r w:rsidR="009D0387" w:rsidRPr="00984198">
        <w:rPr>
          <w:rFonts w:hint="cs"/>
          <w:rtl/>
          <w:lang w:bidi="fa-IR"/>
        </w:rPr>
        <w:t xml:space="preserve"> آن‌ها </w:t>
      </w:r>
      <w:r w:rsidRPr="00984198">
        <w:rPr>
          <w:rFonts w:hint="cs"/>
          <w:rtl/>
          <w:lang w:bidi="fa-IR"/>
        </w:rPr>
        <w:t>از اساس بر پایه نظام خبیث ربوی</w:t>
      </w:r>
      <w:r w:rsidR="009D0387" w:rsidRPr="00984198">
        <w:rPr>
          <w:rFonts w:hint="cs"/>
          <w:rtl/>
          <w:lang w:bidi="fa-IR"/>
        </w:rPr>
        <w:t xml:space="preserve"> می‌</w:t>
      </w:r>
      <w:r w:rsidRPr="00984198">
        <w:rPr>
          <w:rFonts w:hint="cs"/>
          <w:rtl/>
          <w:lang w:bidi="fa-IR"/>
        </w:rPr>
        <w:t xml:space="preserve">باشد. چرا که نظام اسلامی و نظام ربوی در تصور هم، </w:t>
      </w:r>
      <w:r w:rsidR="0000735E" w:rsidRPr="00984198">
        <w:rPr>
          <w:rFonts w:hint="cs"/>
          <w:rtl/>
          <w:lang w:bidi="fa-IR"/>
        </w:rPr>
        <w:t xml:space="preserve">هرگز </w:t>
      </w:r>
      <w:r w:rsidRPr="00984198">
        <w:rPr>
          <w:rFonts w:hint="cs"/>
          <w:rtl/>
          <w:lang w:bidi="fa-IR"/>
        </w:rPr>
        <w:t>با یکدیگر جمع</w:t>
      </w:r>
      <w:r w:rsidR="009D0387" w:rsidRPr="00984198">
        <w:rPr>
          <w:rFonts w:hint="cs"/>
          <w:rtl/>
          <w:lang w:bidi="fa-IR"/>
        </w:rPr>
        <w:t xml:space="preserve"> نمی‌</w:t>
      </w:r>
      <w:r w:rsidRPr="00984198">
        <w:rPr>
          <w:rFonts w:hint="cs"/>
          <w:rtl/>
          <w:lang w:bidi="fa-IR"/>
        </w:rPr>
        <w:t xml:space="preserve">شوند و از اساس با هم اتفاق نداشته و در نتیجه نیز با هم موافق نیستند. </w:t>
      </w:r>
    </w:p>
    <w:p w:rsidR="00C5413C" w:rsidRPr="00984198" w:rsidRDefault="00C5413C" w:rsidP="0000735E">
      <w:pPr>
        <w:widowControl w:val="0"/>
        <w:jc w:val="both"/>
        <w:rPr>
          <w:rtl/>
          <w:lang w:bidi="fa-IR"/>
        </w:rPr>
      </w:pPr>
      <w:r w:rsidRPr="00984198">
        <w:rPr>
          <w:rFonts w:hint="cs"/>
          <w:rtl/>
          <w:lang w:bidi="fa-IR"/>
        </w:rPr>
        <w:t>و از کامل کننده</w:t>
      </w:r>
      <w:r w:rsidR="009D0387" w:rsidRPr="00984198">
        <w:rPr>
          <w:rFonts w:hint="cs"/>
          <w:rtl/>
          <w:lang w:bidi="fa-IR"/>
        </w:rPr>
        <w:t xml:space="preserve">‌های </w:t>
      </w:r>
      <w:r w:rsidRPr="00984198">
        <w:rPr>
          <w:rFonts w:hint="cs"/>
          <w:rtl/>
          <w:lang w:bidi="fa-IR"/>
        </w:rPr>
        <w:t>کلمه</w:t>
      </w:r>
      <w:r w:rsidR="00AC25A8" w:rsidRPr="00984198">
        <w:rPr>
          <w:rFonts w:hint="cs"/>
          <w:rtl/>
          <w:lang w:bidi="fa-IR"/>
        </w:rPr>
        <w:t xml:space="preserve">‌ی </w:t>
      </w:r>
      <w:r w:rsidRPr="00984198">
        <w:rPr>
          <w:rFonts w:hint="cs"/>
          <w:rtl/>
          <w:lang w:bidi="fa-IR"/>
        </w:rPr>
        <w:t>توحید و واجبات آن این است که منهج و شیوه</w:t>
      </w:r>
      <w:r w:rsidR="00AC25A8" w:rsidRPr="00984198">
        <w:rPr>
          <w:rFonts w:hint="cs"/>
          <w:rtl/>
          <w:lang w:bidi="fa-IR"/>
        </w:rPr>
        <w:t xml:space="preserve">‌ی </w:t>
      </w:r>
      <w:r w:rsidRPr="00984198">
        <w:rPr>
          <w:rFonts w:hint="cs"/>
          <w:rtl/>
          <w:lang w:bidi="fa-IR"/>
        </w:rPr>
        <w:t xml:space="preserve">تربیتی و تعلیمی، </w:t>
      </w:r>
      <w:r w:rsidR="0000735E">
        <w:rPr>
          <w:rFonts w:hint="cs"/>
          <w:rtl/>
          <w:lang w:bidi="fa-IR"/>
        </w:rPr>
        <w:t>تبلیغی</w:t>
      </w:r>
      <w:r w:rsidRPr="00984198">
        <w:rPr>
          <w:rFonts w:hint="cs"/>
          <w:rtl/>
          <w:lang w:bidi="fa-IR"/>
        </w:rPr>
        <w:t xml:space="preserve">، فکری، فرهنگی و اخلاقی و رفتاری گرفته شده از اسلام و معیارهای ربانی و نه </w:t>
      </w:r>
      <w:r w:rsidR="0000735E">
        <w:rPr>
          <w:rFonts w:hint="cs"/>
          <w:rtl/>
          <w:lang w:bidi="fa-IR"/>
        </w:rPr>
        <w:t xml:space="preserve">برگرفته </w:t>
      </w:r>
      <w:r w:rsidRPr="00984198">
        <w:rPr>
          <w:rFonts w:hint="cs"/>
          <w:rtl/>
          <w:lang w:bidi="fa-IR"/>
        </w:rPr>
        <w:t>از معیارها و ملاک</w:t>
      </w:r>
      <w:r w:rsidR="009D0387" w:rsidRPr="00984198">
        <w:rPr>
          <w:rFonts w:hint="cs"/>
          <w:rtl/>
          <w:lang w:bidi="fa-IR"/>
        </w:rPr>
        <w:t xml:space="preserve">‌های </w:t>
      </w:r>
      <w:r w:rsidRPr="00984198">
        <w:rPr>
          <w:rFonts w:hint="cs"/>
          <w:rtl/>
          <w:lang w:bidi="fa-IR"/>
        </w:rPr>
        <w:t>شیطانی که بشر برای بشر قانون گذاری</w:t>
      </w:r>
      <w:r w:rsidR="009D0387" w:rsidRPr="00984198">
        <w:rPr>
          <w:rFonts w:hint="cs"/>
          <w:rtl/>
          <w:lang w:bidi="fa-IR"/>
        </w:rPr>
        <w:t xml:space="preserve"> می‌</w:t>
      </w:r>
      <w:r w:rsidRPr="00984198">
        <w:rPr>
          <w:rFonts w:hint="cs"/>
          <w:rtl/>
          <w:lang w:bidi="fa-IR"/>
        </w:rPr>
        <w:t xml:space="preserve">کند تا اینکه با آن معیارهای ربانی برخورد نکند، باشد. </w:t>
      </w:r>
    </w:p>
    <w:p w:rsidR="00C5413C" w:rsidRPr="00984198" w:rsidRDefault="00C5413C" w:rsidP="00D14C78">
      <w:pPr>
        <w:widowControl w:val="0"/>
        <w:jc w:val="both"/>
        <w:rPr>
          <w:rtl/>
          <w:lang w:bidi="fa-IR"/>
        </w:rPr>
      </w:pPr>
      <w:r w:rsidRPr="00984198">
        <w:rPr>
          <w:rFonts w:hint="cs"/>
          <w:rtl/>
          <w:lang w:bidi="fa-IR"/>
        </w:rPr>
        <w:t>به طور خلاصه</w:t>
      </w:r>
      <w:r w:rsidR="009D0387" w:rsidRPr="00984198">
        <w:rPr>
          <w:rFonts w:hint="cs"/>
          <w:rtl/>
          <w:lang w:bidi="fa-IR"/>
        </w:rPr>
        <w:t xml:space="preserve"> می‌</w:t>
      </w:r>
      <w:r w:rsidR="00D14C78">
        <w:rPr>
          <w:rFonts w:hint="cs"/>
          <w:rtl/>
          <w:lang w:bidi="fa-IR"/>
        </w:rPr>
        <w:t xml:space="preserve">توان گفت: </w:t>
      </w:r>
      <w:r w:rsidR="00D14C78" w:rsidRPr="00984198">
        <w:rPr>
          <w:rFonts w:hint="cs"/>
          <w:rtl/>
          <w:lang w:bidi="fa-IR"/>
        </w:rPr>
        <w:t xml:space="preserve">مقتضای </w:t>
      </w:r>
      <w:r w:rsidRPr="00984198">
        <w:rPr>
          <w:rFonts w:hint="cs"/>
          <w:rtl/>
          <w:lang w:bidi="fa-IR"/>
        </w:rPr>
        <w:t>کلمه</w:t>
      </w:r>
      <w:r w:rsidR="00AC25A8" w:rsidRPr="00984198">
        <w:rPr>
          <w:rFonts w:hint="cs"/>
          <w:rtl/>
          <w:lang w:bidi="fa-IR"/>
        </w:rPr>
        <w:t xml:space="preserve">‌ی </w:t>
      </w:r>
      <w:r w:rsidRPr="00984198">
        <w:rPr>
          <w:rFonts w:hint="cs"/>
          <w:rtl/>
          <w:lang w:bidi="fa-IR"/>
        </w:rPr>
        <w:t>توحید:</w:t>
      </w:r>
      <w:r w:rsidR="003E27F3" w:rsidRPr="00984198">
        <w:rPr>
          <w:rFonts w:hint="cs"/>
          <w:rtl/>
          <w:lang w:bidi="fa-IR"/>
        </w:rPr>
        <w:t xml:space="preserve"> </w:t>
      </w:r>
      <w:r w:rsidRPr="003E27F3">
        <w:rPr>
          <w:rStyle w:val="Char1"/>
          <w:rFonts w:hint="cs"/>
          <w:rtl/>
        </w:rPr>
        <w:t>«</w:t>
      </w:r>
      <w:r w:rsidR="00F64452" w:rsidRPr="00F64452">
        <w:rPr>
          <w:rStyle w:val="Char1"/>
          <w:rFonts w:hint="cs"/>
          <w:rtl/>
        </w:rPr>
        <w:t>لا إله إلا الله</w:t>
      </w:r>
      <w:r w:rsidRPr="003E27F3">
        <w:rPr>
          <w:rStyle w:val="Char1"/>
          <w:rFonts w:hint="cs"/>
          <w:rtl/>
        </w:rPr>
        <w:t xml:space="preserve"> محمد رسول الله»</w:t>
      </w:r>
      <w:r w:rsidRPr="00984198">
        <w:rPr>
          <w:rFonts w:hint="cs"/>
          <w:rtl/>
          <w:lang w:bidi="fa-IR"/>
        </w:rPr>
        <w:t xml:space="preserve"> ساختن همه</w:t>
      </w:r>
      <w:r w:rsidR="00AC25A8" w:rsidRPr="00984198">
        <w:rPr>
          <w:rFonts w:hint="cs"/>
          <w:rtl/>
          <w:lang w:bidi="fa-IR"/>
        </w:rPr>
        <w:t xml:space="preserve">‌ی </w:t>
      </w:r>
      <w:r w:rsidRPr="00984198">
        <w:rPr>
          <w:rFonts w:hint="cs"/>
          <w:rtl/>
          <w:lang w:bidi="fa-IR"/>
        </w:rPr>
        <w:t>جزئیات و کلیات زندگی و حیات بر وفق دین الله عزوجل</w:t>
      </w:r>
      <w:r w:rsidR="009D0387" w:rsidRPr="00984198">
        <w:rPr>
          <w:rFonts w:hint="cs"/>
          <w:rtl/>
          <w:lang w:bidi="fa-IR"/>
        </w:rPr>
        <w:t xml:space="preserve"> می‌</w:t>
      </w:r>
      <w:r w:rsidRPr="00984198">
        <w:rPr>
          <w:rFonts w:hint="cs"/>
          <w:rtl/>
          <w:lang w:bidi="fa-IR"/>
        </w:rPr>
        <w:t xml:space="preserve">باشد. </w:t>
      </w:r>
    </w:p>
    <w:p w:rsidR="00C5413C" w:rsidRPr="00984198" w:rsidRDefault="00C5413C" w:rsidP="00C80182">
      <w:pPr>
        <w:jc w:val="both"/>
        <w:rPr>
          <w:rtl/>
          <w:lang w:bidi="fa-IR"/>
        </w:rPr>
      </w:pPr>
      <w:r w:rsidRPr="00984198">
        <w:rPr>
          <w:rFonts w:hint="cs"/>
          <w:rtl/>
          <w:lang w:bidi="fa-IR"/>
        </w:rPr>
        <w:t xml:space="preserve">محبوبان من، آیا به شما نگفتم که آن دین شامل و منهج کامل حیات است؟ </w:t>
      </w:r>
    </w:p>
    <w:p w:rsidR="00C5413C" w:rsidRPr="00984198" w:rsidRDefault="00C5413C" w:rsidP="00D14C78">
      <w:pPr>
        <w:jc w:val="both"/>
        <w:rPr>
          <w:rtl/>
          <w:lang w:bidi="fa-IR"/>
        </w:rPr>
      </w:pPr>
      <w:r w:rsidRPr="00984198">
        <w:rPr>
          <w:rFonts w:hint="cs"/>
          <w:rtl/>
          <w:lang w:bidi="fa-IR"/>
        </w:rPr>
        <w:t>قضیه</w:t>
      </w:r>
      <w:r w:rsidR="00AC25A8" w:rsidRPr="00984198">
        <w:rPr>
          <w:rFonts w:hint="cs"/>
          <w:rtl/>
          <w:lang w:bidi="fa-IR"/>
        </w:rPr>
        <w:t xml:space="preserve">‌ی </w:t>
      </w:r>
      <w:r w:rsidRPr="00984198">
        <w:rPr>
          <w:rFonts w:hint="cs"/>
          <w:rtl/>
          <w:lang w:bidi="fa-IR"/>
        </w:rPr>
        <w:t>توحید</w:t>
      </w:r>
      <w:r w:rsidR="003E27F3" w:rsidRPr="00984198">
        <w:rPr>
          <w:rFonts w:hint="cs"/>
          <w:rtl/>
          <w:lang w:bidi="fa-IR"/>
        </w:rPr>
        <w:t xml:space="preserve"> مساله‌ای </w:t>
      </w:r>
      <w:r w:rsidRPr="00984198">
        <w:rPr>
          <w:rFonts w:hint="cs"/>
          <w:rtl/>
          <w:lang w:bidi="fa-IR"/>
        </w:rPr>
        <w:t xml:space="preserve">است که رسول الله </w:t>
      </w:r>
      <w:r w:rsidR="00D14C78">
        <w:rPr>
          <w:rFonts w:ascii="Arial" w:hAnsi="Arial" w:cs="CTraditional Arabic" w:hint="cs"/>
          <w:rtl/>
          <w:lang w:bidi="fa-IR"/>
        </w:rPr>
        <w:t>ح</w:t>
      </w:r>
      <w:r w:rsidR="0000735E" w:rsidRPr="00984198">
        <w:rPr>
          <w:rFonts w:hint="cs"/>
          <w:rtl/>
          <w:lang w:bidi="fa-IR"/>
        </w:rPr>
        <w:t xml:space="preserve"> </w:t>
      </w:r>
      <w:r w:rsidR="00D14C78">
        <w:rPr>
          <w:rFonts w:hint="cs"/>
          <w:rtl/>
          <w:lang w:bidi="fa-IR"/>
        </w:rPr>
        <w:t xml:space="preserve">سیزده </w:t>
      </w:r>
      <w:r w:rsidR="0000735E" w:rsidRPr="00984198">
        <w:rPr>
          <w:rFonts w:hint="cs"/>
          <w:rtl/>
          <w:lang w:bidi="fa-IR"/>
        </w:rPr>
        <w:t xml:space="preserve">سال در مکه‌ی مکرمه </w:t>
      </w:r>
      <w:r w:rsidRPr="00984198">
        <w:rPr>
          <w:rFonts w:hint="cs"/>
          <w:rtl/>
          <w:lang w:bidi="fa-IR"/>
        </w:rPr>
        <w:t>در سایه</w:t>
      </w:r>
      <w:r w:rsidR="00AC25A8" w:rsidRPr="00984198">
        <w:rPr>
          <w:rFonts w:hint="cs"/>
          <w:rtl/>
          <w:lang w:bidi="fa-IR"/>
        </w:rPr>
        <w:t xml:space="preserve">‌ی </w:t>
      </w:r>
      <w:r w:rsidRPr="00984198">
        <w:rPr>
          <w:rFonts w:hint="cs"/>
          <w:rtl/>
          <w:lang w:bidi="fa-IR"/>
        </w:rPr>
        <w:t xml:space="preserve">آن اصحاب بزرگوارش را تربیت </w:t>
      </w:r>
      <w:r w:rsidR="0000735E">
        <w:rPr>
          <w:rFonts w:hint="cs"/>
          <w:rtl/>
          <w:lang w:bidi="fa-IR"/>
        </w:rPr>
        <w:t>نمو</w:t>
      </w:r>
      <w:r w:rsidRPr="00984198">
        <w:rPr>
          <w:rFonts w:hint="cs"/>
          <w:rtl/>
          <w:lang w:bidi="fa-IR"/>
        </w:rPr>
        <w:t>دند و هرگز در مدینه از آن دست نکشیدند، چرا که قضیه</w:t>
      </w:r>
      <w:r w:rsidR="00AC25A8" w:rsidRPr="00984198">
        <w:rPr>
          <w:rFonts w:hint="cs"/>
          <w:rtl/>
          <w:lang w:bidi="fa-IR"/>
        </w:rPr>
        <w:t xml:space="preserve">‌ی </w:t>
      </w:r>
      <w:r w:rsidRPr="00984198">
        <w:rPr>
          <w:rFonts w:hint="cs"/>
          <w:rtl/>
          <w:lang w:bidi="fa-IR"/>
        </w:rPr>
        <w:t>توحید، با تغیر مکان تغییر</w:t>
      </w:r>
      <w:r w:rsidR="009D0387" w:rsidRPr="00984198">
        <w:rPr>
          <w:rFonts w:hint="cs"/>
          <w:rtl/>
          <w:lang w:bidi="fa-IR"/>
        </w:rPr>
        <w:t xml:space="preserve"> نمی‌</w:t>
      </w:r>
      <w:r w:rsidRPr="00984198">
        <w:rPr>
          <w:rFonts w:hint="cs"/>
          <w:rtl/>
          <w:lang w:bidi="fa-IR"/>
        </w:rPr>
        <w:t>یابد بلکه به سبب آن</w:t>
      </w:r>
      <w:r w:rsidR="00D14C78">
        <w:rPr>
          <w:rFonts w:hint="cs"/>
          <w:rtl/>
          <w:lang w:bidi="fa-IR"/>
        </w:rPr>
        <w:t xml:space="preserve"> ا</w:t>
      </w:r>
      <w:r w:rsidR="0000735E">
        <w:rPr>
          <w:rFonts w:hint="cs"/>
          <w:rtl/>
          <w:lang w:bidi="fa-IR"/>
        </w:rPr>
        <w:t>ست که</w:t>
      </w:r>
      <w:r w:rsidRPr="00984198">
        <w:rPr>
          <w:rFonts w:hint="cs"/>
          <w:rtl/>
          <w:lang w:bidi="fa-IR"/>
        </w:rPr>
        <w:t xml:space="preserve"> از جایی به جای دیگر </w:t>
      </w:r>
      <w:r w:rsidR="0000735E" w:rsidRPr="00984198">
        <w:rPr>
          <w:rFonts w:hint="cs"/>
          <w:rtl/>
          <w:lang w:bidi="fa-IR"/>
        </w:rPr>
        <w:t xml:space="preserve">انتقال </w:t>
      </w:r>
      <w:r w:rsidRPr="00984198">
        <w:rPr>
          <w:rFonts w:hint="cs"/>
          <w:rtl/>
          <w:lang w:bidi="fa-IR"/>
        </w:rPr>
        <w:t>صورت</w:t>
      </w:r>
      <w:r w:rsidR="009D0387" w:rsidRPr="00984198">
        <w:rPr>
          <w:rFonts w:hint="cs"/>
          <w:rtl/>
          <w:lang w:bidi="fa-IR"/>
        </w:rPr>
        <w:t xml:space="preserve"> می‌</w:t>
      </w:r>
      <w:r w:rsidRPr="00984198">
        <w:rPr>
          <w:rFonts w:hint="cs"/>
          <w:rtl/>
          <w:lang w:bidi="fa-IR"/>
        </w:rPr>
        <w:t xml:space="preserve">گیرد. </w:t>
      </w:r>
    </w:p>
    <w:p w:rsidR="00C5413C" w:rsidRPr="00AA49E3" w:rsidRDefault="00C5413C" w:rsidP="00D14C78">
      <w:pPr>
        <w:spacing w:line="235" w:lineRule="auto"/>
        <w:jc w:val="both"/>
        <w:rPr>
          <w:rFonts w:ascii="KFGQPC Uthmanic Script HAFS" w:hAnsi="KFGQPC Uthmanic Script HAFS" w:cs="KFGQPC Uthmanic Script HAFS"/>
          <w:rtl/>
        </w:rPr>
      </w:pPr>
      <w:r w:rsidRPr="00984198">
        <w:rPr>
          <w:rFonts w:hint="cs"/>
          <w:rtl/>
          <w:lang w:bidi="fa-IR"/>
        </w:rPr>
        <w:t>آری</w:t>
      </w:r>
      <w:r w:rsidR="00D14C78">
        <w:rPr>
          <w:rFonts w:hint="cs"/>
          <w:rtl/>
          <w:lang w:bidi="fa-IR"/>
        </w:rPr>
        <w:t>، براستی</w:t>
      </w:r>
      <w:r w:rsidRPr="00984198">
        <w:rPr>
          <w:rFonts w:hint="cs"/>
          <w:rtl/>
          <w:lang w:bidi="fa-IR"/>
        </w:rPr>
        <w:t xml:space="preserve"> کلمه</w:t>
      </w:r>
      <w:r w:rsidR="00AC25A8" w:rsidRPr="00984198">
        <w:rPr>
          <w:rFonts w:hint="cs"/>
          <w:rtl/>
          <w:lang w:bidi="fa-IR"/>
        </w:rPr>
        <w:t xml:space="preserve">‌ی </w:t>
      </w:r>
      <w:r w:rsidRPr="00984198">
        <w:rPr>
          <w:rFonts w:hint="cs"/>
          <w:rtl/>
          <w:lang w:bidi="fa-IR"/>
        </w:rPr>
        <w:t xml:space="preserve">توحید </w:t>
      </w:r>
      <w:r w:rsidR="0093109F">
        <w:rPr>
          <w:rFonts w:cs="Traditional Arabic" w:hint="cs"/>
          <w:rtl/>
        </w:rPr>
        <w:t>«</w:t>
      </w:r>
      <w:r w:rsidR="00F64452" w:rsidRPr="00F64452">
        <w:rPr>
          <w:rFonts w:cs="mylotus" w:hint="cs"/>
          <w:rtl/>
        </w:rPr>
        <w:t>لا إله إلا الله</w:t>
      </w:r>
      <w:r w:rsidR="0093109F">
        <w:rPr>
          <w:rFonts w:cs="Traditional Arabic" w:hint="cs"/>
          <w:rtl/>
        </w:rPr>
        <w:t>»</w:t>
      </w:r>
      <w:r w:rsidRPr="00984198">
        <w:rPr>
          <w:rFonts w:hint="cs"/>
          <w:rtl/>
          <w:lang w:bidi="fa-IR"/>
        </w:rPr>
        <w:t xml:space="preserve"> تنها</w:t>
      </w:r>
      <w:r w:rsidR="00176475" w:rsidRPr="00984198">
        <w:rPr>
          <w:rFonts w:hint="cs"/>
          <w:rtl/>
          <w:lang w:bidi="fa-IR"/>
        </w:rPr>
        <w:t xml:space="preserve"> کلمه‌ای </w:t>
      </w:r>
      <w:r w:rsidRPr="00984198">
        <w:rPr>
          <w:rFonts w:hint="cs"/>
          <w:rtl/>
          <w:lang w:bidi="fa-IR"/>
        </w:rPr>
        <w:t>نیست که بر زبان گفته</w:t>
      </w:r>
      <w:r w:rsidR="00D14C78">
        <w:rPr>
          <w:rFonts w:hint="cs"/>
          <w:rtl/>
          <w:lang w:bidi="fa-IR"/>
        </w:rPr>
        <w:t xml:space="preserve"> می</w:t>
      </w:r>
      <w:r w:rsidR="00D14C78">
        <w:rPr>
          <w:rFonts w:hint="cs"/>
          <w:rtl/>
          <w:lang w:bidi="fa-IR"/>
        </w:rPr>
        <w:softHyphen/>
        <w:t>شود و بس،</w:t>
      </w:r>
      <w:r w:rsidRPr="00984198">
        <w:rPr>
          <w:rFonts w:hint="cs"/>
          <w:rtl/>
          <w:lang w:bidi="fa-IR"/>
        </w:rPr>
        <w:t xml:space="preserve"> بلکه آن منهج و روش زندگی و حیات و بلکه حیات برای</w:t>
      </w:r>
      <w:r w:rsidR="00D14C78">
        <w:rPr>
          <w:rFonts w:hint="cs"/>
          <w:rtl/>
          <w:lang w:bidi="fa-IR"/>
        </w:rPr>
        <w:t xml:space="preserve"> حیات است. پیوسته امت قر</w:t>
      </w:r>
      <w:r w:rsidRPr="00984198">
        <w:rPr>
          <w:rFonts w:hint="cs"/>
          <w:rtl/>
          <w:lang w:bidi="fa-IR"/>
        </w:rPr>
        <w:t>ن</w:t>
      </w:r>
      <w:r w:rsidR="00D14C78">
        <w:rPr>
          <w:rtl/>
          <w:lang w:bidi="fa-IR"/>
        </w:rPr>
        <w:softHyphen/>
      </w:r>
      <w:r w:rsidR="00D14C78">
        <w:rPr>
          <w:rFonts w:hint="cs"/>
          <w:rtl/>
          <w:lang w:bidi="fa-IR"/>
        </w:rPr>
        <w:t>های</w:t>
      </w:r>
      <w:r w:rsidRPr="00984198">
        <w:rPr>
          <w:rFonts w:hint="cs"/>
          <w:rtl/>
          <w:lang w:bidi="fa-IR"/>
        </w:rPr>
        <w:t xml:space="preserve"> طولانی را به فضل الله عزوجل در لباس توحید خالصی که امام موحدین و الگوی محققین و سیدالمرسلین محمد </w:t>
      </w:r>
      <w:r w:rsidR="00D14C78">
        <w:rPr>
          <w:rFonts w:ascii="Arial" w:hAnsi="Arial" w:cs="CTraditional Arabic" w:hint="cs"/>
          <w:rtl/>
          <w:lang w:bidi="fa-IR"/>
        </w:rPr>
        <w:t>ح</w:t>
      </w:r>
      <w:r w:rsidRPr="00984198">
        <w:rPr>
          <w:rFonts w:hint="cs"/>
          <w:rtl/>
          <w:lang w:bidi="fa-IR"/>
        </w:rPr>
        <w:t xml:space="preserve"> بر آن پوشانده، حرکت کردند. تا اینکه فتنه</w:t>
      </w:r>
      <w:r w:rsidR="009D0387" w:rsidRPr="00984198">
        <w:rPr>
          <w:rFonts w:hint="cs"/>
          <w:rtl/>
          <w:lang w:bidi="fa-IR"/>
        </w:rPr>
        <w:t xml:space="preserve">‌ها </w:t>
      </w:r>
      <w:r w:rsidRPr="00984198">
        <w:rPr>
          <w:rFonts w:hint="cs"/>
          <w:rtl/>
          <w:lang w:bidi="fa-IR"/>
        </w:rPr>
        <w:t>با سَری تاریک و</w:t>
      </w:r>
      <w:r w:rsidR="003E27F3" w:rsidRPr="00984198">
        <w:rPr>
          <w:rFonts w:hint="cs"/>
          <w:rtl/>
          <w:lang w:bidi="fa-IR"/>
        </w:rPr>
        <w:t xml:space="preserve"> چهره‌ای </w:t>
      </w:r>
      <w:r w:rsidRPr="00984198">
        <w:rPr>
          <w:rFonts w:hint="cs"/>
          <w:rtl/>
          <w:lang w:bidi="fa-IR"/>
        </w:rPr>
        <w:t>گرفته</w:t>
      </w:r>
      <w:r w:rsidR="00D14C78">
        <w:rPr>
          <w:rFonts w:hint="cs"/>
          <w:rtl/>
          <w:lang w:bidi="fa-IR"/>
        </w:rPr>
        <w:t xml:space="preserve"> و عبوس و در هم کشیده سر برآورد</w:t>
      </w:r>
      <w:r w:rsidRPr="00984198">
        <w:rPr>
          <w:rFonts w:hint="cs"/>
          <w:rtl/>
          <w:lang w:bidi="fa-IR"/>
        </w:rPr>
        <w:t xml:space="preserve"> و این</w:t>
      </w:r>
      <w:r w:rsidR="00D14C78">
        <w:rPr>
          <w:rtl/>
          <w:lang w:bidi="fa-IR"/>
        </w:rPr>
        <w:softHyphen/>
      </w:r>
      <w:r w:rsidRPr="00984198">
        <w:rPr>
          <w:rFonts w:hint="cs"/>
          <w:rtl/>
          <w:lang w:bidi="fa-IR"/>
        </w:rPr>
        <w:t>گونه بود که امت - جز کسی که پروردگارت بدو رحم کرد</w:t>
      </w:r>
      <w:r w:rsidR="00D14C78">
        <w:rPr>
          <w:rFonts w:hint="cs"/>
          <w:rtl/>
          <w:lang w:bidi="fa-IR"/>
        </w:rPr>
        <w:t xml:space="preserve"> </w:t>
      </w:r>
      <w:r w:rsidRPr="00984198">
        <w:rPr>
          <w:rFonts w:hint="cs"/>
          <w:rtl/>
          <w:lang w:bidi="fa-IR"/>
        </w:rPr>
        <w:t xml:space="preserve">- اندک اندک از صفا و پاکی و شمولیت و کمال توحید دور شدند و </w:t>
      </w:r>
      <w:r w:rsidR="00D14C78">
        <w:rPr>
          <w:rFonts w:hint="cs"/>
          <w:rtl/>
          <w:lang w:bidi="fa-IR"/>
        </w:rPr>
        <w:t>دشمنان امت شروع به خیانت و حیله</w:t>
      </w:r>
      <w:r w:rsidR="00D14C78">
        <w:rPr>
          <w:rtl/>
          <w:lang w:bidi="fa-IR"/>
        </w:rPr>
        <w:softHyphen/>
      </w:r>
      <w:r w:rsidRPr="00984198">
        <w:rPr>
          <w:rFonts w:hint="cs"/>
          <w:rtl/>
          <w:lang w:bidi="fa-IR"/>
        </w:rPr>
        <w:t>گری کردند و بین امت و عقیده</w:t>
      </w:r>
      <w:r w:rsidR="00AC25A8" w:rsidRPr="00984198">
        <w:rPr>
          <w:rFonts w:hint="cs"/>
          <w:rtl/>
          <w:lang w:bidi="fa-IR"/>
        </w:rPr>
        <w:t xml:space="preserve">‌ی </w:t>
      </w:r>
      <w:r w:rsidRPr="00984198">
        <w:rPr>
          <w:rFonts w:hint="cs"/>
          <w:rtl/>
          <w:lang w:bidi="fa-IR"/>
        </w:rPr>
        <w:t>صاف و زلالش و توحید خالص، عای</w:t>
      </w:r>
      <w:r w:rsidR="00D14C78">
        <w:rPr>
          <w:rFonts w:hint="cs"/>
          <w:rtl/>
          <w:lang w:bidi="fa-IR"/>
        </w:rPr>
        <w:t>ق و مانع و سد قرار دادند و بدین</w:t>
      </w:r>
      <w:r w:rsidR="00D14C78">
        <w:rPr>
          <w:rtl/>
          <w:lang w:bidi="fa-IR"/>
        </w:rPr>
        <w:softHyphen/>
      </w:r>
      <w:r w:rsidR="00D14C78">
        <w:rPr>
          <w:rFonts w:hint="cs"/>
          <w:rtl/>
          <w:lang w:bidi="fa-IR"/>
        </w:rPr>
        <w:t>گونه بسیاری از مسلمانا</w:t>
      </w:r>
      <w:r w:rsidRPr="00984198">
        <w:rPr>
          <w:rFonts w:hint="cs"/>
          <w:rtl/>
          <w:lang w:bidi="fa-IR"/>
        </w:rPr>
        <w:t>ن در شکافی تیره و آمیختگی عجیب و دوری شدیدی از توحید خالص و عقیده</w:t>
      </w:r>
      <w:r w:rsidR="00AC25A8" w:rsidRPr="00984198">
        <w:rPr>
          <w:rFonts w:hint="cs"/>
          <w:rtl/>
          <w:lang w:bidi="fa-IR"/>
        </w:rPr>
        <w:t xml:space="preserve">‌ی </w:t>
      </w:r>
      <w:r w:rsidRPr="00984198">
        <w:rPr>
          <w:rFonts w:hint="cs"/>
          <w:rtl/>
          <w:lang w:bidi="fa-IR"/>
        </w:rPr>
        <w:t xml:space="preserve">صاف و زلال واقع شدند!! که از مظاهر این شکاف تیره آن است که </w:t>
      </w:r>
      <w:r w:rsidR="009D0387" w:rsidRPr="00984198">
        <w:rPr>
          <w:rFonts w:hint="cs"/>
          <w:rtl/>
          <w:lang w:bidi="fa-IR"/>
        </w:rPr>
        <w:t>می‌</w:t>
      </w:r>
      <w:r w:rsidRPr="00984198">
        <w:rPr>
          <w:rFonts w:hint="cs"/>
          <w:rtl/>
          <w:lang w:bidi="fa-IR"/>
        </w:rPr>
        <w:t>بینیم گروهی از مردم کلمه</w:t>
      </w:r>
      <w:r w:rsidR="00AC25A8" w:rsidRPr="00984198">
        <w:rPr>
          <w:rFonts w:hint="cs"/>
          <w:rtl/>
          <w:lang w:bidi="fa-IR"/>
        </w:rPr>
        <w:t xml:space="preserve">‌ی </w:t>
      </w:r>
      <w:r w:rsidRPr="00984198">
        <w:rPr>
          <w:rFonts w:hint="cs"/>
          <w:rtl/>
          <w:lang w:bidi="fa-IR"/>
        </w:rPr>
        <w:t>توحید را بر زبان تکرار</w:t>
      </w:r>
      <w:r w:rsidR="009D0387" w:rsidRPr="00984198">
        <w:rPr>
          <w:rFonts w:hint="cs"/>
          <w:rtl/>
          <w:lang w:bidi="fa-IR"/>
        </w:rPr>
        <w:t xml:space="preserve"> می‌</w:t>
      </w:r>
      <w:r w:rsidR="00D14C78">
        <w:rPr>
          <w:rFonts w:hint="cs"/>
          <w:rtl/>
          <w:lang w:bidi="fa-IR"/>
        </w:rPr>
        <w:t>کنند در</w:t>
      </w:r>
      <w:r w:rsidR="00D14C78">
        <w:rPr>
          <w:rtl/>
          <w:lang w:bidi="fa-IR"/>
        </w:rPr>
        <w:softHyphen/>
      </w:r>
      <w:r w:rsidR="00D14C78">
        <w:rPr>
          <w:rFonts w:hint="cs"/>
          <w:rtl/>
          <w:lang w:bidi="fa-IR"/>
        </w:rPr>
        <w:t>حالی</w:t>
      </w:r>
      <w:r w:rsidR="00D14C78">
        <w:rPr>
          <w:rtl/>
          <w:lang w:bidi="fa-IR"/>
        </w:rPr>
        <w:softHyphen/>
      </w:r>
      <w:r w:rsidRPr="00984198">
        <w:rPr>
          <w:rFonts w:hint="cs"/>
          <w:rtl/>
          <w:lang w:bidi="fa-IR"/>
        </w:rPr>
        <w:t>که معنایی برای آن</w:t>
      </w:r>
      <w:r w:rsidR="009D0387" w:rsidRPr="00984198">
        <w:rPr>
          <w:rFonts w:hint="cs"/>
          <w:rtl/>
          <w:lang w:bidi="fa-IR"/>
        </w:rPr>
        <w:t xml:space="preserve"> نمی‌</w:t>
      </w:r>
      <w:r w:rsidR="0000735E">
        <w:rPr>
          <w:rFonts w:hint="cs"/>
          <w:rtl/>
          <w:lang w:bidi="fa-IR"/>
        </w:rPr>
        <w:t>دانن</w:t>
      </w:r>
      <w:r w:rsidR="00D14C78">
        <w:rPr>
          <w:rFonts w:hint="cs"/>
          <w:rtl/>
          <w:lang w:bidi="fa-IR"/>
        </w:rPr>
        <w:t>د و مضمون آن</w:t>
      </w:r>
      <w:r w:rsidR="00D14C78">
        <w:rPr>
          <w:rtl/>
          <w:lang w:bidi="fa-IR"/>
        </w:rPr>
        <w:softHyphen/>
      </w:r>
      <w:r w:rsidRPr="00984198">
        <w:rPr>
          <w:rFonts w:hint="cs"/>
          <w:rtl/>
          <w:lang w:bidi="fa-IR"/>
        </w:rPr>
        <w:t>را</w:t>
      </w:r>
      <w:r w:rsidR="009D0387" w:rsidRPr="00984198">
        <w:rPr>
          <w:rFonts w:hint="cs"/>
          <w:rtl/>
          <w:lang w:bidi="fa-IR"/>
        </w:rPr>
        <w:t xml:space="preserve"> نمی‌</w:t>
      </w:r>
      <w:r w:rsidRPr="00984198">
        <w:rPr>
          <w:rFonts w:hint="cs"/>
          <w:rtl/>
          <w:lang w:bidi="fa-IR"/>
        </w:rPr>
        <w:t>فهمند و اقتضای آن از امر و نهی را ندانسته و حد و حدودی برای آن</w:t>
      </w:r>
      <w:r w:rsidR="009D0387" w:rsidRPr="00984198">
        <w:rPr>
          <w:rFonts w:hint="cs"/>
          <w:rtl/>
          <w:lang w:bidi="fa-IR"/>
        </w:rPr>
        <w:t xml:space="preserve"> نمی‌</w:t>
      </w:r>
      <w:r w:rsidRPr="00984198">
        <w:rPr>
          <w:rFonts w:hint="cs"/>
          <w:rtl/>
          <w:lang w:bidi="fa-IR"/>
        </w:rPr>
        <w:t xml:space="preserve">شناسند، بلکه در واقع بسیاری </w:t>
      </w:r>
      <w:r w:rsidR="00D14C78">
        <w:rPr>
          <w:rFonts w:hint="cs"/>
          <w:rtl/>
          <w:lang w:bidi="fa-IR"/>
        </w:rPr>
        <w:t xml:space="preserve">از عبادات را برای غیرالله </w:t>
      </w:r>
      <w:r w:rsidRPr="00984198">
        <w:rPr>
          <w:rFonts w:hint="cs"/>
          <w:rtl/>
          <w:lang w:bidi="fa-IR"/>
        </w:rPr>
        <w:t xml:space="preserve"> انجام</w:t>
      </w:r>
      <w:r w:rsidR="009D0387" w:rsidRPr="00984198">
        <w:rPr>
          <w:rFonts w:hint="cs"/>
          <w:rtl/>
          <w:lang w:bidi="fa-IR"/>
        </w:rPr>
        <w:t xml:space="preserve"> می‌</w:t>
      </w:r>
      <w:r w:rsidRPr="00984198">
        <w:rPr>
          <w:rFonts w:hint="cs"/>
          <w:rtl/>
          <w:lang w:bidi="fa-IR"/>
        </w:rPr>
        <w:t>ده</w:t>
      </w:r>
      <w:r w:rsidR="0000735E">
        <w:rPr>
          <w:rFonts w:hint="cs"/>
          <w:rtl/>
          <w:lang w:bidi="fa-IR"/>
        </w:rPr>
        <w:t>ن</w:t>
      </w:r>
      <w:r w:rsidR="00D14C78">
        <w:rPr>
          <w:rFonts w:hint="cs"/>
          <w:rtl/>
          <w:lang w:bidi="fa-IR"/>
        </w:rPr>
        <w:t>د. ب</w:t>
      </w:r>
      <w:r w:rsidR="00BD286A" w:rsidRPr="00984198">
        <w:rPr>
          <w:rFonts w:hint="cs"/>
          <w:rtl/>
          <w:lang w:bidi="fa-IR"/>
        </w:rPr>
        <w:t xml:space="preserve">گونه‌ای </w:t>
      </w:r>
      <w:r w:rsidR="00D14C78">
        <w:rPr>
          <w:rFonts w:hint="cs"/>
          <w:rtl/>
          <w:lang w:bidi="fa-IR"/>
        </w:rPr>
        <w:t>که از غیرالله استعانت گرفته و بر غیرالله توکل کرده و از غیر</w:t>
      </w:r>
      <w:r w:rsidRPr="00984198">
        <w:rPr>
          <w:rFonts w:hint="cs"/>
          <w:rtl/>
          <w:lang w:bidi="fa-IR"/>
        </w:rPr>
        <w:t>الله طلب ی</w:t>
      </w:r>
      <w:r w:rsidR="00D14C78">
        <w:rPr>
          <w:rFonts w:hint="cs"/>
          <w:rtl/>
          <w:lang w:bidi="fa-IR"/>
        </w:rPr>
        <w:t>اری و مدد کرده و امرش را به غیرالله سپرده و برای غیر</w:t>
      </w:r>
      <w:r w:rsidRPr="00984198">
        <w:rPr>
          <w:rFonts w:hint="cs"/>
          <w:rtl/>
          <w:lang w:bidi="fa-IR"/>
        </w:rPr>
        <w:t>الله ذبح و نذر</w:t>
      </w:r>
      <w:r w:rsidR="00D14C78">
        <w:rPr>
          <w:rFonts w:hint="cs"/>
          <w:rtl/>
          <w:lang w:bidi="fa-IR"/>
        </w:rPr>
        <w:t xml:space="preserve"> کرده و به غیر</w:t>
      </w:r>
      <w:r w:rsidRPr="00984198">
        <w:rPr>
          <w:rFonts w:hint="cs"/>
          <w:rtl/>
          <w:lang w:bidi="fa-IR"/>
        </w:rPr>
        <w:t>الله سوگند یاد</w:t>
      </w:r>
      <w:r w:rsidR="009D0387" w:rsidRPr="00984198">
        <w:rPr>
          <w:rFonts w:hint="cs"/>
          <w:rtl/>
          <w:lang w:bidi="fa-IR"/>
        </w:rPr>
        <w:t xml:space="preserve"> می‌</w:t>
      </w:r>
      <w:r w:rsidR="00D14C78">
        <w:rPr>
          <w:rFonts w:hint="cs"/>
          <w:rtl/>
          <w:lang w:bidi="fa-IR"/>
        </w:rPr>
        <w:t>کنند.</w:t>
      </w:r>
      <w:r w:rsidRPr="00984198">
        <w:rPr>
          <w:rFonts w:hint="cs"/>
          <w:rtl/>
          <w:lang w:bidi="fa-IR"/>
        </w:rPr>
        <w:t xml:space="preserve"> و دیگر مظاهر دردناکی که قلب هر موحد صادق غیوری را خونین</w:t>
      </w:r>
      <w:r w:rsidR="009D0387" w:rsidRPr="00984198">
        <w:rPr>
          <w:rFonts w:hint="cs"/>
          <w:rtl/>
          <w:lang w:bidi="fa-IR"/>
        </w:rPr>
        <w:t xml:space="preserve"> می‌</w:t>
      </w:r>
      <w:r w:rsidR="00D14C78">
        <w:rPr>
          <w:rFonts w:hint="cs"/>
          <w:rtl/>
          <w:lang w:bidi="fa-IR"/>
        </w:rPr>
        <w:t>کند. در</w:t>
      </w:r>
      <w:r w:rsidRPr="00984198">
        <w:rPr>
          <w:rFonts w:hint="cs"/>
          <w:rtl/>
          <w:lang w:bidi="fa-IR"/>
        </w:rPr>
        <w:t>حالی</w:t>
      </w:r>
      <w:r w:rsidR="00D14C78">
        <w:rPr>
          <w:rtl/>
          <w:lang w:bidi="fa-IR"/>
        </w:rPr>
        <w:softHyphen/>
      </w:r>
      <w:r w:rsidRPr="00984198">
        <w:rPr>
          <w:rFonts w:hint="cs"/>
          <w:rtl/>
          <w:lang w:bidi="fa-IR"/>
        </w:rPr>
        <w:t>که الله متعال</w:t>
      </w:r>
      <w:r w:rsidR="009D0387" w:rsidRPr="00984198">
        <w:rPr>
          <w:rFonts w:hint="cs"/>
          <w:rtl/>
          <w:lang w:bidi="fa-IR"/>
        </w:rPr>
        <w:t xml:space="preserve"> می‌</w:t>
      </w:r>
      <w:r w:rsidRPr="00984198">
        <w:rPr>
          <w:rFonts w:hint="cs"/>
          <w:rtl/>
          <w:lang w:bidi="fa-IR"/>
        </w:rPr>
        <w:t>فرمایند:</w:t>
      </w:r>
      <w:r w:rsidR="003F57E3" w:rsidRPr="00984198">
        <w:rPr>
          <w:rFonts w:hint="cs"/>
          <w:rtl/>
          <w:lang w:bidi="fa-IR"/>
        </w:rPr>
        <w:t xml:space="preserve"> </w:t>
      </w:r>
      <w:r w:rsidR="003F57E3">
        <w:rPr>
          <w:rFonts w:ascii="Traditional Arabic" w:hAnsi="Traditional Arabic" w:cs="Traditional Arabic"/>
          <w:rtl/>
        </w:rPr>
        <w:t>﴿</w:t>
      </w:r>
      <w:r w:rsidR="00AA49E3">
        <w:rPr>
          <w:rFonts w:ascii="KFGQPC Uthmanic Script HAFS" w:hAnsi="KFGQPC Uthmanic Script HAFS" w:cs="KFGQPC Uthmanic Script HAFS"/>
          <w:rtl/>
        </w:rPr>
        <w:t xml:space="preserve">قُلۡ إِنَّ صَلَاتِي وَنُسُكِي وَمَحۡيَايَ وَمَمَاتِي لِلَّهِ رَبِّ </w:t>
      </w:r>
      <w:r w:rsidR="00AA49E3">
        <w:rPr>
          <w:rFonts w:ascii="KFGQPC Uthmanic Script HAFS" w:hAnsi="KFGQPC Uthmanic Script HAFS" w:cs="KFGQPC Uthmanic Script HAFS" w:hint="cs"/>
          <w:rtl/>
        </w:rPr>
        <w:t>ٱلۡعَٰلَمِينَ</w:t>
      </w:r>
      <w:r w:rsidR="00AA49E3">
        <w:rPr>
          <w:rFonts w:ascii="KFGQPC Uthmanic Script HAFS" w:hAnsi="KFGQPC Uthmanic Script HAFS" w:cs="KFGQPC Uthmanic Script HAFS"/>
          <w:rtl/>
        </w:rPr>
        <w:t xml:space="preserve"> ١٦٢ لَا شَرِيكَ لَهُ</w:t>
      </w:r>
      <w:r w:rsidR="00AA49E3">
        <w:rPr>
          <w:rFonts w:ascii="KFGQPC Uthmanic Script HAFS" w:hAnsi="KFGQPC Uthmanic Script HAFS" w:cs="KFGQPC Uthmanic Script HAFS" w:hint="cs"/>
          <w:rtl/>
        </w:rPr>
        <w:t>ۥۖ</w:t>
      </w:r>
      <w:r w:rsidR="00AA49E3">
        <w:rPr>
          <w:rFonts w:ascii="KFGQPC Uthmanic Script HAFS" w:hAnsi="KFGQPC Uthmanic Script HAFS" w:cs="KFGQPC Uthmanic Script HAFS"/>
          <w:rtl/>
        </w:rPr>
        <w:t xml:space="preserve"> وَبِذَٰلِكَ أُمِرۡتُ وَأَنَا۠ أَوَّلُ </w:t>
      </w:r>
      <w:r w:rsidR="00AA49E3">
        <w:rPr>
          <w:rFonts w:ascii="KFGQPC Uthmanic Script HAFS" w:hAnsi="KFGQPC Uthmanic Script HAFS" w:cs="KFGQPC Uthmanic Script HAFS" w:hint="cs"/>
          <w:rtl/>
        </w:rPr>
        <w:t>ٱلۡمُسۡلِمِينَ</w:t>
      </w:r>
      <w:r w:rsidR="00AA49E3">
        <w:rPr>
          <w:rFonts w:ascii="KFGQPC Uthmanic Script HAFS" w:hAnsi="KFGQPC Uthmanic Script HAFS" w:cs="KFGQPC Uthmanic Script HAFS"/>
          <w:rtl/>
        </w:rPr>
        <w:t xml:space="preserve"> ١٦٣</w:t>
      </w:r>
      <w:r w:rsidR="003F57E3">
        <w:rPr>
          <w:rFonts w:ascii="Traditional Arabic" w:hAnsi="Traditional Arabic" w:cs="Traditional Arabic"/>
          <w:rtl/>
        </w:rPr>
        <w:t>﴾</w:t>
      </w:r>
      <w:r w:rsidR="003F57E3" w:rsidRPr="00984198">
        <w:rPr>
          <w:rFonts w:hint="cs"/>
          <w:rtl/>
          <w:lang w:bidi="fa-IR"/>
        </w:rPr>
        <w:t xml:space="preserve"> </w:t>
      </w:r>
      <w:r w:rsidR="003F57E3" w:rsidRPr="003F57E3">
        <w:rPr>
          <w:rFonts w:ascii="mylotus" w:hAnsi="mylotus" w:cs="mylotus"/>
          <w:sz w:val="24"/>
          <w:szCs w:val="24"/>
          <w:rtl/>
        </w:rPr>
        <w:t>[</w:t>
      </w:r>
      <w:r w:rsidR="003F57E3">
        <w:rPr>
          <w:rFonts w:ascii="mylotus" w:hAnsi="mylotus" w:cs="mylotus"/>
          <w:sz w:val="24"/>
          <w:szCs w:val="24"/>
          <w:rtl/>
        </w:rPr>
        <w:t>الأنعام: 162-163</w:t>
      </w:r>
      <w:r w:rsidR="003F57E3" w:rsidRPr="003F57E3">
        <w:rPr>
          <w:rFonts w:ascii="mylotus" w:hAnsi="mylotus" w:cs="mylotus"/>
          <w:sz w:val="24"/>
          <w:szCs w:val="24"/>
          <w:rtl/>
        </w:rPr>
        <w:t>]</w:t>
      </w:r>
      <w:r w:rsidRPr="00984198">
        <w:rPr>
          <w:rFonts w:hint="cs"/>
          <w:rtl/>
          <w:lang w:bidi="fa-IR"/>
        </w:rPr>
        <w:t xml:space="preserve"> </w:t>
      </w:r>
      <w:r w:rsidR="00CC3938">
        <w:rPr>
          <w:rFonts w:hint="cs"/>
          <w:rtl/>
          <w:lang w:bidi="fa-IR"/>
        </w:rPr>
        <w:t>«</w:t>
      </w:r>
      <w:r w:rsidRPr="00984198">
        <w:rPr>
          <w:rtl/>
          <w:lang w:bidi="fa-IR"/>
        </w:rPr>
        <w:t>بگو</w:t>
      </w:r>
      <w:r w:rsidR="002D2D7E" w:rsidRPr="00984198">
        <w:rPr>
          <w:rtl/>
          <w:lang w:bidi="fa-IR"/>
        </w:rPr>
        <w:t>:</w:t>
      </w:r>
      <w:r w:rsidRPr="00984198">
        <w:rPr>
          <w:rtl/>
          <w:lang w:bidi="fa-IR"/>
        </w:rPr>
        <w:t xml:space="preserve"> نماز من و قرباني من و زندگي من و مرگ من براي </w:t>
      </w:r>
      <w:r w:rsidRPr="00984198">
        <w:rPr>
          <w:rFonts w:hint="cs"/>
          <w:rtl/>
          <w:lang w:bidi="fa-IR"/>
        </w:rPr>
        <w:t>الله</w:t>
      </w:r>
      <w:r w:rsidRPr="00984198">
        <w:rPr>
          <w:rtl/>
          <w:lang w:bidi="fa-IR"/>
        </w:rPr>
        <w:t xml:space="preserve"> آن پروردگار جهانيان است.</w:t>
      </w:r>
      <w:r w:rsidRPr="00984198">
        <w:rPr>
          <w:rFonts w:hint="cs"/>
          <w:rtl/>
          <w:lang w:bidi="fa-IR"/>
        </w:rPr>
        <w:t xml:space="preserve"> </w:t>
      </w:r>
      <w:r w:rsidRPr="00984198">
        <w:rPr>
          <w:rtl/>
          <w:lang w:bidi="fa-IR"/>
        </w:rPr>
        <w:t>او را شريکي نيست به من چنين امر شده است و من از نخستين مسلمانانم</w:t>
      </w:r>
      <w:r w:rsidR="00CC3938">
        <w:rPr>
          <w:rFonts w:hint="cs"/>
          <w:rtl/>
          <w:lang w:bidi="fa-IR"/>
        </w:rPr>
        <w:t>»</w:t>
      </w:r>
      <w:r w:rsidRPr="00984198">
        <w:rPr>
          <w:rFonts w:hint="cs"/>
          <w:rtl/>
          <w:lang w:bidi="fa-IR"/>
        </w:rPr>
        <w:t>. و گروه دیگری از مردم را</w:t>
      </w:r>
      <w:r w:rsidR="009D0387" w:rsidRPr="00984198">
        <w:rPr>
          <w:rFonts w:hint="cs"/>
          <w:rtl/>
          <w:lang w:bidi="fa-IR"/>
        </w:rPr>
        <w:t xml:space="preserve"> می‌</w:t>
      </w:r>
      <w:r w:rsidRPr="00984198">
        <w:rPr>
          <w:rFonts w:hint="cs"/>
          <w:rtl/>
          <w:lang w:bidi="fa-IR"/>
        </w:rPr>
        <w:t>بینیم که  کلمه</w:t>
      </w:r>
      <w:r w:rsidR="00AC25A8" w:rsidRPr="00984198">
        <w:rPr>
          <w:rFonts w:hint="cs"/>
          <w:rtl/>
          <w:lang w:bidi="fa-IR"/>
        </w:rPr>
        <w:t xml:space="preserve">‌ی </w:t>
      </w:r>
      <w:r w:rsidRPr="00984198">
        <w:rPr>
          <w:rFonts w:hint="cs"/>
          <w:rtl/>
          <w:lang w:bidi="fa-IR"/>
        </w:rPr>
        <w:t>توحید را بر زبان تکرار</w:t>
      </w:r>
      <w:r w:rsidR="009D0387" w:rsidRPr="00984198">
        <w:rPr>
          <w:rFonts w:hint="cs"/>
          <w:rtl/>
          <w:lang w:bidi="fa-IR"/>
        </w:rPr>
        <w:t xml:space="preserve"> می‌</w:t>
      </w:r>
      <w:r w:rsidR="00D14C78">
        <w:rPr>
          <w:rFonts w:hint="cs"/>
          <w:rtl/>
          <w:lang w:bidi="fa-IR"/>
        </w:rPr>
        <w:t>کنند در</w:t>
      </w:r>
      <w:r w:rsidRPr="00984198">
        <w:rPr>
          <w:rFonts w:hint="cs"/>
          <w:rtl/>
          <w:lang w:bidi="fa-IR"/>
        </w:rPr>
        <w:t>حالی</w:t>
      </w:r>
      <w:r w:rsidR="00D14C78">
        <w:rPr>
          <w:rtl/>
          <w:lang w:bidi="fa-IR"/>
        </w:rPr>
        <w:softHyphen/>
      </w:r>
      <w:r w:rsidRPr="00984198">
        <w:rPr>
          <w:rFonts w:hint="cs"/>
          <w:rtl/>
          <w:lang w:bidi="fa-IR"/>
        </w:rPr>
        <w:t>که خود را آزاد و رها یافته و برای خود از مناهج و مقررات و نظام</w:t>
      </w:r>
      <w:r w:rsidR="009D0387" w:rsidRPr="00984198">
        <w:rPr>
          <w:rFonts w:hint="cs"/>
          <w:rtl/>
          <w:lang w:bidi="fa-IR"/>
        </w:rPr>
        <w:t xml:space="preserve">‌ها </w:t>
      </w:r>
      <w:r w:rsidRPr="00984198">
        <w:rPr>
          <w:rFonts w:hint="cs"/>
          <w:rtl/>
          <w:lang w:bidi="fa-IR"/>
        </w:rPr>
        <w:t>و قوانین وضعی آنچه را که</w:t>
      </w:r>
      <w:r w:rsidR="009D0387" w:rsidRPr="00984198">
        <w:rPr>
          <w:rFonts w:hint="cs"/>
          <w:rtl/>
          <w:lang w:bidi="fa-IR"/>
        </w:rPr>
        <w:t xml:space="preserve"> می‌</w:t>
      </w:r>
      <w:r w:rsidRPr="00984198">
        <w:rPr>
          <w:rFonts w:hint="cs"/>
          <w:rtl/>
          <w:lang w:bidi="fa-IR"/>
        </w:rPr>
        <w:t>خواه</w:t>
      </w:r>
      <w:r w:rsidR="0000735E">
        <w:rPr>
          <w:rFonts w:hint="cs"/>
          <w:rtl/>
          <w:lang w:bidi="fa-IR"/>
        </w:rPr>
        <w:t>ن</w:t>
      </w:r>
      <w:r w:rsidRPr="00984198">
        <w:rPr>
          <w:rFonts w:hint="cs"/>
          <w:rtl/>
          <w:lang w:bidi="fa-IR"/>
        </w:rPr>
        <w:t>د، اختیار</w:t>
      </w:r>
      <w:r w:rsidR="009D0387" w:rsidRPr="00984198">
        <w:rPr>
          <w:rFonts w:hint="cs"/>
          <w:rtl/>
          <w:lang w:bidi="fa-IR"/>
        </w:rPr>
        <w:t xml:space="preserve"> می‌</w:t>
      </w:r>
      <w:r w:rsidR="00D14C78">
        <w:rPr>
          <w:rFonts w:hint="cs"/>
          <w:rtl/>
          <w:lang w:bidi="fa-IR"/>
        </w:rPr>
        <w:t>کنند!! در</w:t>
      </w:r>
      <w:r w:rsidRPr="00984198">
        <w:rPr>
          <w:rFonts w:hint="cs"/>
          <w:rtl/>
          <w:lang w:bidi="fa-IR"/>
        </w:rPr>
        <w:t>حالی</w:t>
      </w:r>
      <w:r w:rsidR="00D14C78">
        <w:rPr>
          <w:rtl/>
          <w:lang w:bidi="fa-IR"/>
        </w:rPr>
        <w:softHyphen/>
      </w:r>
      <w:r w:rsidRPr="00984198">
        <w:rPr>
          <w:rFonts w:hint="cs"/>
          <w:rtl/>
          <w:lang w:bidi="fa-IR"/>
        </w:rPr>
        <w:t>که الله عزوجل</w:t>
      </w:r>
      <w:r w:rsidR="009D0387" w:rsidRPr="00984198">
        <w:rPr>
          <w:rFonts w:hint="cs"/>
          <w:rtl/>
          <w:lang w:bidi="fa-IR"/>
        </w:rPr>
        <w:t xml:space="preserve"> می‌</w:t>
      </w:r>
      <w:r w:rsidRPr="00984198">
        <w:rPr>
          <w:rFonts w:hint="cs"/>
          <w:rtl/>
          <w:lang w:bidi="fa-IR"/>
        </w:rPr>
        <w:t>فرماید:</w:t>
      </w:r>
      <w:r w:rsidR="00664364" w:rsidRPr="00984198">
        <w:rPr>
          <w:rFonts w:hint="cs"/>
          <w:rtl/>
          <w:lang w:bidi="fa-IR"/>
        </w:rPr>
        <w:t xml:space="preserve"> </w:t>
      </w:r>
      <w:r w:rsidR="00664364">
        <w:rPr>
          <w:rFonts w:ascii="Traditional Arabic" w:hAnsi="Traditional Arabic" w:cs="Traditional Arabic"/>
          <w:rtl/>
        </w:rPr>
        <w:t>﴿</w:t>
      </w:r>
      <w:r w:rsidR="00AA49E3">
        <w:rPr>
          <w:rFonts w:ascii="KFGQPC Uthmanic Script HAFS" w:hAnsi="KFGQPC Uthmanic Script HAFS" w:cs="KFGQPC Uthmanic Script HAFS"/>
          <w:rtl/>
        </w:rPr>
        <w:t xml:space="preserve">يَٰٓأَيُّهَا </w:t>
      </w:r>
      <w:r w:rsidR="00AA49E3">
        <w:rPr>
          <w:rFonts w:ascii="KFGQPC Uthmanic Script HAFS" w:hAnsi="KFGQPC Uthmanic Script HAFS" w:cs="KFGQPC Uthmanic Script HAFS" w:hint="cs"/>
          <w:rtl/>
        </w:rPr>
        <w:t>ٱلَّذِينَ</w:t>
      </w:r>
      <w:r w:rsidR="00AA49E3">
        <w:rPr>
          <w:rFonts w:ascii="KFGQPC Uthmanic Script HAFS" w:hAnsi="KFGQPC Uthmanic Script HAFS" w:cs="KFGQPC Uthmanic Script HAFS"/>
          <w:rtl/>
        </w:rPr>
        <w:t xml:space="preserve"> ءَامَنُواْ </w:t>
      </w:r>
      <w:r w:rsidR="00AA49E3">
        <w:rPr>
          <w:rFonts w:ascii="KFGQPC Uthmanic Script HAFS" w:hAnsi="KFGQPC Uthmanic Script HAFS" w:cs="KFGQPC Uthmanic Script HAFS" w:hint="cs"/>
          <w:rtl/>
        </w:rPr>
        <w:t>ٱدۡخُلُواْ</w:t>
      </w:r>
      <w:r w:rsidR="00AA49E3">
        <w:rPr>
          <w:rFonts w:ascii="KFGQPC Uthmanic Script HAFS" w:hAnsi="KFGQPC Uthmanic Script HAFS" w:cs="KFGQPC Uthmanic Script HAFS"/>
          <w:rtl/>
        </w:rPr>
        <w:t xml:space="preserve"> فِي </w:t>
      </w:r>
      <w:r w:rsidR="00AA49E3">
        <w:rPr>
          <w:rFonts w:ascii="KFGQPC Uthmanic Script HAFS" w:hAnsi="KFGQPC Uthmanic Script HAFS" w:cs="KFGQPC Uthmanic Script HAFS" w:hint="cs"/>
          <w:rtl/>
        </w:rPr>
        <w:t>ٱلسِّلۡمِ</w:t>
      </w:r>
      <w:r w:rsidR="00AA49E3">
        <w:rPr>
          <w:rFonts w:ascii="KFGQPC Uthmanic Script HAFS" w:hAnsi="KFGQPC Uthmanic Script HAFS" w:cs="KFGQPC Uthmanic Script HAFS"/>
          <w:rtl/>
        </w:rPr>
        <w:t xml:space="preserve"> كَآفَّةٗ</w:t>
      </w:r>
      <w:r w:rsidR="00664364">
        <w:rPr>
          <w:rFonts w:ascii="Traditional Arabic" w:hAnsi="Traditional Arabic" w:cs="Traditional Arabic"/>
          <w:rtl/>
        </w:rPr>
        <w:t>﴾</w:t>
      </w:r>
      <w:r w:rsidR="00664364" w:rsidRPr="00984198">
        <w:rPr>
          <w:rFonts w:hint="cs"/>
          <w:rtl/>
          <w:lang w:bidi="fa-IR"/>
        </w:rPr>
        <w:t xml:space="preserve"> </w:t>
      </w:r>
      <w:r w:rsidR="00664364" w:rsidRPr="003F57E3">
        <w:rPr>
          <w:rFonts w:ascii="mylotus" w:hAnsi="mylotus" w:cs="mylotus"/>
          <w:sz w:val="24"/>
          <w:szCs w:val="24"/>
          <w:rtl/>
        </w:rPr>
        <w:t>[</w:t>
      </w:r>
      <w:r w:rsidR="00664364">
        <w:rPr>
          <w:rFonts w:ascii="mylotus" w:hAnsi="mylotus" w:cs="mylotus"/>
          <w:sz w:val="24"/>
          <w:szCs w:val="24"/>
          <w:rtl/>
        </w:rPr>
        <w:t>البقرة: 208</w:t>
      </w:r>
      <w:r w:rsidR="00664364" w:rsidRPr="003F57E3">
        <w:rPr>
          <w:rFonts w:ascii="mylotus" w:hAnsi="mylotus" w:cs="mylotus"/>
          <w:sz w:val="24"/>
          <w:szCs w:val="24"/>
          <w:rtl/>
        </w:rPr>
        <w:t>]</w:t>
      </w:r>
      <w:r w:rsidRPr="00984198">
        <w:rPr>
          <w:rFonts w:hint="cs"/>
          <w:rtl/>
          <w:lang w:bidi="fa-IR"/>
        </w:rPr>
        <w:t xml:space="preserve"> </w:t>
      </w:r>
      <w:r w:rsidR="00CC3938">
        <w:rPr>
          <w:rFonts w:hint="cs"/>
          <w:rtl/>
          <w:lang w:bidi="fa-IR"/>
        </w:rPr>
        <w:t>«</w:t>
      </w:r>
      <w:r w:rsidR="00D14C78">
        <w:rPr>
          <w:rtl/>
          <w:lang w:bidi="fa-IR"/>
        </w:rPr>
        <w:t>اي کساني</w:t>
      </w:r>
      <w:r w:rsidR="00D14C78">
        <w:rPr>
          <w:rFonts w:hint="cs"/>
          <w:rtl/>
          <w:lang w:bidi="fa-IR"/>
        </w:rPr>
        <w:softHyphen/>
      </w:r>
      <w:r w:rsidRPr="00984198">
        <w:rPr>
          <w:rtl/>
          <w:lang w:bidi="fa-IR"/>
        </w:rPr>
        <w:t>که ايمان آورده</w:t>
      </w:r>
      <w:r w:rsidR="00AA49E3" w:rsidRPr="00984198">
        <w:rPr>
          <w:rtl/>
          <w:lang w:bidi="fa-IR"/>
        </w:rPr>
        <w:t>‌ايد!</w:t>
      </w:r>
      <w:r w:rsidRPr="00984198">
        <w:rPr>
          <w:rtl/>
          <w:lang w:bidi="fa-IR"/>
        </w:rPr>
        <w:t xml:space="preserve"> به طور کامل در اسلام داخل شويد</w:t>
      </w:r>
      <w:r w:rsidR="00CC3938">
        <w:rPr>
          <w:rFonts w:hint="cs"/>
          <w:rtl/>
          <w:lang w:bidi="fa-IR"/>
        </w:rPr>
        <w:t>»</w:t>
      </w:r>
      <w:r w:rsidRPr="00984198">
        <w:rPr>
          <w:rFonts w:hint="cs"/>
          <w:rtl/>
          <w:lang w:bidi="fa-IR"/>
        </w:rPr>
        <w:t>. و نیز گروه سومی را مشاهده</w:t>
      </w:r>
      <w:r w:rsidR="009D0387" w:rsidRPr="00984198">
        <w:rPr>
          <w:rFonts w:hint="cs"/>
          <w:rtl/>
          <w:lang w:bidi="fa-IR"/>
        </w:rPr>
        <w:t xml:space="preserve"> می‌</w:t>
      </w:r>
      <w:r w:rsidRPr="00984198">
        <w:rPr>
          <w:rFonts w:hint="cs"/>
          <w:rtl/>
          <w:lang w:bidi="fa-IR"/>
        </w:rPr>
        <w:t>کنیم که کلمه</w:t>
      </w:r>
      <w:r w:rsidR="00AC25A8" w:rsidRPr="00984198">
        <w:rPr>
          <w:rFonts w:hint="cs"/>
          <w:rtl/>
          <w:lang w:bidi="fa-IR"/>
        </w:rPr>
        <w:t xml:space="preserve">‌ی </w:t>
      </w:r>
      <w:r w:rsidRPr="00984198">
        <w:rPr>
          <w:rFonts w:hint="cs"/>
          <w:rtl/>
          <w:lang w:bidi="fa-IR"/>
        </w:rPr>
        <w:t>توحید را بر زبان تکرار</w:t>
      </w:r>
      <w:r w:rsidR="009D0387" w:rsidRPr="00984198">
        <w:rPr>
          <w:rFonts w:hint="cs"/>
          <w:rtl/>
          <w:lang w:bidi="fa-IR"/>
        </w:rPr>
        <w:t xml:space="preserve"> می‌</w:t>
      </w:r>
      <w:r w:rsidR="00D14C78">
        <w:rPr>
          <w:rFonts w:hint="cs"/>
          <w:rtl/>
          <w:lang w:bidi="fa-IR"/>
        </w:rPr>
        <w:t>کنند در</w:t>
      </w:r>
      <w:r w:rsidRPr="00984198">
        <w:rPr>
          <w:rFonts w:hint="cs"/>
          <w:rtl/>
          <w:lang w:bidi="fa-IR"/>
        </w:rPr>
        <w:t>حالی</w:t>
      </w:r>
      <w:r w:rsidR="00D14C78">
        <w:rPr>
          <w:rtl/>
          <w:lang w:bidi="fa-IR"/>
        </w:rPr>
        <w:softHyphen/>
      </w:r>
      <w:r w:rsidR="00D14C78">
        <w:rPr>
          <w:rFonts w:hint="cs"/>
          <w:rtl/>
          <w:lang w:bidi="fa-IR"/>
        </w:rPr>
        <w:t>که زندگی</w:t>
      </w:r>
      <w:r w:rsidR="00D14C78">
        <w:rPr>
          <w:rtl/>
          <w:lang w:bidi="fa-IR"/>
        </w:rPr>
        <w:softHyphen/>
      </w:r>
      <w:r w:rsidRPr="00984198">
        <w:rPr>
          <w:rFonts w:hint="cs"/>
          <w:rtl/>
          <w:lang w:bidi="fa-IR"/>
        </w:rPr>
        <w:t>شان به دو شاخه تقسیم شده است: شاخه</w:t>
      </w:r>
      <w:r w:rsidR="003E27F3" w:rsidRPr="00984198">
        <w:rPr>
          <w:rFonts w:hint="cs"/>
          <w:rtl/>
          <w:lang w:bidi="fa-IR"/>
        </w:rPr>
        <w:t>‌</w:t>
      </w:r>
      <w:r w:rsidRPr="00984198">
        <w:rPr>
          <w:rFonts w:hint="cs"/>
          <w:rtl/>
          <w:lang w:bidi="fa-IR"/>
        </w:rPr>
        <w:t>ای که به امور عبادی تعلق دارد و</w:t>
      </w:r>
      <w:r w:rsidR="00AA49E3" w:rsidRPr="00984198">
        <w:rPr>
          <w:rFonts w:hint="cs"/>
          <w:rtl/>
          <w:lang w:bidi="fa-IR"/>
        </w:rPr>
        <w:t xml:space="preserve"> شاخه‌ای </w:t>
      </w:r>
      <w:r w:rsidRPr="00984198">
        <w:rPr>
          <w:rFonts w:hint="cs"/>
          <w:rtl/>
          <w:lang w:bidi="fa-IR"/>
        </w:rPr>
        <w:t>که به معاملات و امور و شوون زندگی تعلق دارد، که در اینجا هم مکانی برای مقتضیات توحید یافت</w:t>
      </w:r>
      <w:r w:rsidR="009D0387" w:rsidRPr="00984198">
        <w:rPr>
          <w:rFonts w:hint="cs"/>
          <w:rtl/>
          <w:lang w:bidi="fa-IR"/>
        </w:rPr>
        <w:t xml:space="preserve"> نمی‌</w:t>
      </w:r>
      <w:r w:rsidRPr="00984198">
        <w:rPr>
          <w:rFonts w:hint="cs"/>
          <w:rtl/>
          <w:lang w:bidi="fa-IR"/>
        </w:rPr>
        <w:t>شود، بلکه برخی از</w:t>
      </w:r>
      <w:r w:rsidR="009D0387" w:rsidRPr="00984198">
        <w:rPr>
          <w:rFonts w:hint="cs"/>
          <w:rtl/>
          <w:lang w:bidi="fa-IR"/>
        </w:rPr>
        <w:t xml:space="preserve"> آن‌ها </w:t>
      </w:r>
      <w:r w:rsidR="00D14C78">
        <w:rPr>
          <w:rFonts w:hint="cs"/>
          <w:rtl/>
          <w:lang w:bidi="fa-IR"/>
        </w:rPr>
        <w:t>با سردرگمی و شگفتی و از روی ناپسند شمردن</w:t>
      </w:r>
      <w:r w:rsidR="009D0387" w:rsidRPr="00984198">
        <w:rPr>
          <w:rFonts w:hint="cs"/>
          <w:rtl/>
          <w:lang w:bidi="fa-IR"/>
        </w:rPr>
        <w:t xml:space="preserve"> می‌</w:t>
      </w:r>
      <w:r w:rsidRPr="00984198">
        <w:rPr>
          <w:rFonts w:hint="cs"/>
          <w:rtl/>
          <w:lang w:bidi="fa-IR"/>
        </w:rPr>
        <w:t>پرسند و می</w:t>
      </w:r>
      <w:r w:rsidRPr="00984198">
        <w:rPr>
          <w:rFonts w:hint="cs"/>
          <w:cs/>
          <w:lang w:bidi="fa-IR"/>
        </w:rPr>
        <w:t>‎</w:t>
      </w:r>
      <w:r w:rsidRPr="00984198">
        <w:rPr>
          <w:rFonts w:hint="cs"/>
          <w:rtl/>
          <w:lang w:bidi="fa-IR"/>
        </w:rPr>
        <w:t>گویند: چه</w:t>
      </w:r>
      <w:r w:rsidR="003E27F3" w:rsidRPr="00984198">
        <w:rPr>
          <w:rFonts w:hint="cs"/>
          <w:rtl/>
          <w:lang w:bidi="fa-IR"/>
        </w:rPr>
        <w:t xml:space="preserve"> رابطه‌ای </w:t>
      </w:r>
      <w:r w:rsidRPr="00984198">
        <w:rPr>
          <w:rFonts w:hint="cs"/>
          <w:rtl/>
          <w:lang w:bidi="fa-IR"/>
        </w:rPr>
        <w:t>میان دین و سیاست</w:t>
      </w:r>
      <w:r w:rsidR="009D0387" w:rsidRPr="00984198">
        <w:rPr>
          <w:rFonts w:hint="cs"/>
          <w:rtl/>
          <w:lang w:bidi="fa-IR"/>
        </w:rPr>
        <w:t xml:space="preserve"> می‌</w:t>
      </w:r>
      <w:r w:rsidRPr="00984198">
        <w:rPr>
          <w:rFonts w:hint="cs"/>
          <w:rtl/>
          <w:lang w:bidi="fa-IR"/>
        </w:rPr>
        <w:t>باشد؟ در دین سیاست نیست و در سیاست دین نیست! و توحید در اقتصاد نقشی ندارد؟ و چه</w:t>
      </w:r>
      <w:r w:rsidR="003E27F3" w:rsidRPr="00984198">
        <w:rPr>
          <w:rFonts w:hint="cs"/>
          <w:rtl/>
          <w:lang w:bidi="fa-IR"/>
        </w:rPr>
        <w:t xml:space="preserve"> رابطه‌ای </w:t>
      </w:r>
      <w:r w:rsidRPr="00984198">
        <w:rPr>
          <w:rFonts w:hint="cs"/>
          <w:rtl/>
          <w:lang w:bidi="fa-IR"/>
        </w:rPr>
        <w:t xml:space="preserve">بین توحید یا تعلیم یا </w:t>
      </w:r>
      <w:r w:rsidR="0000735E">
        <w:rPr>
          <w:rFonts w:hint="cs"/>
          <w:rtl/>
          <w:lang w:bidi="fa-IR"/>
        </w:rPr>
        <w:t>تبلیغات</w:t>
      </w:r>
      <w:r w:rsidRPr="00984198">
        <w:rPr>
          <w:rFonts w:hint="cs"/>
          <w:rtl/>
          <w:lang w:bidi="fa-IR"/>
        </w:rPr>
        <w:t xml:space="preserve"> یا رفتار</w:t>
      </w:r>
      <w:r w:rsidR="009D0387" w:rsidRPr="00984198">
        <w:rPr>
          <w:rFonts w:hint="cs"/>
          <w:rtl/>
          <w:lang w:bidi="fa-IR"/>
        </w:rPr>
        <w:t xml:space="preserve"> می‌</w:t>
      </w:r>
      <w:r w:rsidRPr="00984198">
        <w:rPr>
          <w:rFonts w:hint="cs"/>
          <w:rtl/>
          <w:lang w:bidi="fa-IR"/>
        </w:rPr>
        <w:t>باشد؟ و اسلام بسیار والاتر و</w:t>
      </w:r>
      <w:r w:rsidR="00AA49E3" w:rsidRPr="00984198">
        <w:rPr>
          <w:rFonts w:hint="cs"/>
          <w:rtl/>
          <w:lang w:bidi="fa-IR"/>
        </w:rPr>
        <w:t xml:space="preserve"> بزرگ‌تر</w:t>
      </w:r>
      <w:r w:rsidRPr="00984198">
        <w:rPr>
          <w:rFonts w:hint="cs"/>
          <w:rtl/>
          <w:lang w:bidi="fa-IR"/>
        </w:rPr>
        <w:t xml:space="preserve"> و</w:t>
      </w:r>
      <w:r w:rsidR="00AA49E3" w:rsidRPr="00984198">
        <w:rPr>
          <w:rFonts w:hint="cs"/>
          <w:rtl/>
          <w:lang w:bidi="fa-IR"/>
        </w:rPr>
        <w:t xml:space="preserve"> گرامی‌تر</w:t>
      </w:r>
      <w:r w:rsidR="00D14C78">
        <w:rPr>
          <w:rFonts w:hint="cs"/>
          <w:rtl/>
          <w:lang w:bidi="fa-IR"/>
        </w:rPr>
        <w:t xml:space="preserve"> از آن است که آن</w:t>
      </w:r>
      <w:r w:rsidR="00D14C78">
        <w:rPr>
          <w:rtl/>
          <w:lang w:bidi="fa-IR"/>
        </w:rPr>
        <w:softHyphen/>
      </w:r>
      <w:r w:rsidRPr="00984198">
        <w:rPr>
          <w:rFonts w:hint="cs"/>
          <w:rtl/>
          <w:lang w:bidi="fa-IR"/>
        </w:rPr>
        <w:t>ر</w:t>
      </w:r>
      <w:r w:rsidR="00D14C78">
        <w:rPr>
          <w:rFonts w:hint="cs"/>
          <w:rtl/>
          <w:lang w:bidi="fa-IR"/>
        </w:rPr>
        <w:t>ا از مساجد خارج کنیم و آن</w:t>
      </w:r>
      <w:r w:rsidR="00D14C78">
        <w:rPr>
          <w:rtl/>
          <w:lang w:bidi="fa-IR"/>
        </w:rPr>
        <w:softHyphen/>
      </w:r>
      <w:r w:rsidRPr="00984198">
        <w:rPr>
          <w:rFonts w:hint="cs"/>
          <w:rtl/>
          <w:lang w:bidi="fa-IR"/>
        </w:rPr>
        <w:t>را در امور دنیا وارد کنیم؟</w:t>
      </w:r>
    </w:p>
    <w:p w:rsidR="00C5413C" w:rsidRPr="00984198" w:rsidRDefault="00C5413C" w:rsidP="0000735E">
      <w:pPr>
        <w:widowControl w:val="0"/>
        <w:spacing w:line="235" w:lineRule="auto"/>
        <w:jc w:val="both"/>
        <w:rPr>
          <w:rtl/>
          <w:lang w:bidi="fa-IR"/>
        </w:rPr>
      </w:pPr>
      <w:r w:rsidRPr="00984198">
        <w:rPr>
          <w:rFonts w:hint="cs"/>
          <w:rtl/>
          <w:lang w:bidi="fa-IR"/>
        </w:rPr>
        <w:t>و نیز گروه چهارمی را مشاهده</w:t>
      </w:r>
      <w:r w:rsidR="009D0387" w:rsidRPr="00984198">
        <w:rPr>
          <w:rFonts w:hint="cs"/>
          <w:rtl/>
          <w:lang w:bidi="fa-IR"/>
        </w:rPr>
        <w:t xml:space="preserve"> می‌</w:t>
      </w:r>
      <w:r w:rsidRPr="00984198">
        <w:rPr>
          <w:rFonts w:hint="cs"/>
          <w:rtl/>
          <w:lang w:bidi="fa-IR"/>
        </w:rPr>
        <w:t>کنیم که کلمه</w:t>
      </w:r>
      <w:r w:rsidR="00AC25A8" w:rsidRPr="00984198">
        <w:rPr>
          <w:rFonts w:hint="cs"/>
          <w:rtl/>
          <w:lang w:bidi="fa-IR"/>
        </w:rPr>
        <w:t xml:space="preserve">‌ی </w:t>
      </w:r>
      <w:r w:rsidRPr="00984198">
        <w:rPr>
          <w:rFonts w:hint="cs"/>
          <w:rtl/>
          <w:lang w:bidi="fa-IR"/>
        </w:rPr>
        <w:t>توحید را بر زبان جاری</w:t>
      </w:r>
      <w:r w:rsidR="009D0387" w:rsidRPr="00984198">
        <w:rPr>
          <w:rFonts w:hint="cs"/>
          <w:rtl/>
          <w:lang w:bidi="fa-IR"/>
        </w:rPr>
        <w:t xml:space="preserve"> می‌</w:t>
      </w:r>
      <w:r w:rsidR="00D14C78">
        <w:rPr>
          <w:rFonts w:hint="cs"/>
          <w:rtl/>
          <w:lang w:bidi="fa-IR"/>
        </w:rPr>
        <w:t>کنند، در</w:t>
      </w:r>
      <w:r w:rsidRPr="00984198">
        <w:rPr>
          <w:rFonts w:hint="cs"/>
          <w:rtl/>
          <w:lang w:bidi="fa-IR"/>
        </w:rPr>
        <w:t>حالی</w:t>
      </w:r>
      <w:r w:rsidR="00D14C78">
        <w:rPr>
          <w:rtl/>
          <w:lang w:bidi="fa-IR"/>
        </w:rPr>
        <w:softHyphen/>
      </w:r>
      <w:r w:rsidRPr="00984198">
        <w:rPr>
          <w:rFonts w:hint="cs"/>
          <w:rtl/>
          <w:lang w:bidi="fa-IR"/>
        </w:rPr>
        <w:t>که نماز را ترک کرده و زکات را ضایع گردانیده و در خوردن حرام و اموال مردم از طریق باطل و خوردن ربا تفریح</w:t>
      </w:r>
      <w:r w:rsidR="009D0387" w:rsidRPr="00984198">
        <w:rPr>
          <w:rFonts w:hint="cs"/>
          <w:rtl/>
          <w:lang w:bidi="fa-IR"/>
        </w:rPr>
        <w:t xml:space="preserve"> می‌</w:t>
      </w:r>
      <w:r w:rsidR="00D14C78">
        <w:rPr>
          <w:rFonts w:hint="cs"/>
          <w:rtl/>
          <w:lang w:bidi="fa-IR"/>
        </w:rPr>
        <w:t>کنند</w:t>
      </w:r>
      <w:r w:rsidRPr="00984198">
        <w:rPr>
          <w:rFonts w:hint="cs"/>
          <w:rtl/>
          <w:lang w:bidi="fa-IR"/>
        </w:rPr>
        <w:t xml:space="preserve"> و شراب نوشیده و به زنا مشغولند، بلکه از</w:t>
      </w:r>
      <w:r w:rsidR="009D0387" w:rsidRPr="00984198">
        <w:rPr>
          <w:rFonts w:hint="cs"/>
          <w:rtl/>
          <w:lang w:bidi="fa-IR"/>
        </w:rPr>
        <w:t xml:space="preserve"> آن‌ها </w:t>
      </w:r>
      <w:r w:rsidRPr="00984198">
        <w:rPr>
          <w:rFonts w:hint="cs"/>
          <w:rtl/>
          <w:lang w:bidi="fa-IR"/>
        </w:rPr>
        <w:t>کسانی هستند که امر به منکر و نهی از معروف</w:t>
      </w:r>
      <w:r w:rsidR="009D0387" w:rsidRPr="00984198">
        <w:rPr>
          <w:rFonts w:hint="cs"/>
          <w:rtl/>
          <w:lang w:bidi="fa-IR"/>
        </w:rPr>
        <w:t xml:space="preserve"> می‌</w:t>
      </w:r>
      <w:r w:rsidR="0000735E">
        <w:rPr>
          <w:rFonts w:hint="cs"/>
          <w:rtl/>
          <w:lang w:bidi="fa-IR"/>
        </w:rPr>
        <w:t xml:space="preserve">کنند و با این حال، معتقدند </w:t>
      </w:r>
      <w:r w:rsidRPr="00984198">
        <w:rPr>
          <w:rFonts w:hint="cs"/>
          <w:rtl/>
          <w:lang w:bidi="fa-IR"/>
        </w:rPr>
        <w:t>مادامیکه کلمه</w:t>
      </w:r>
      <w:r w:rsidR="00AC25A8" w:rsidRPr="00984198">
        <w:rPr>
          <w:rFonts w:hint="cs"/>
          <w:rtl/>
          <w:lang w:bidi="fa-IR"/>
        </w:rPr>
        <w:t xml:space="preserve">‌ی </w:t>
      </w:r>
      <w:r w:rsidRPr="00984198">
        <w:rPr>
          <w:rFonts w:hint="cs"/>
          <w:rtl/>
          <w:lang w:bidi="fa-IR"/>
        </w:rPr>
        <w:t>توحید را بر زبان تکرار</w:t>
      </w:r>
      <w:r w:rsidR="009D0387" w:rsidRPr="00984198">
        <w:rPr>
          <w:rFonts w:hint="cs"/>
          <w:rtl/>
          <w:lang w:bidi="fa-IR"/>
        </w:rPr>
        <w:t xml:space="preserve"> می‌</w:t>
      </w:r>
      <w:r w:rsidRPr="00984198">
        <w:rPr>
          <w:rFonts w:hint="cs"/>
          <w:rtl/>
          <w:lang w:bidi="fa-IR"/>
        </w:rPr>
        <w:t>کند، کامل الایمان</w:t>
      </w:r>
      <w:r w:rsidR="009D0387" w:rsidRPr="00984198">
        <w:rPr>
          <w:rFonts w:hint="cs"/>
          <w:rtl/>
          <w:lang w:bidi="fa-IR"/>
        </w:rPr>
        <w:t xml:space="preserve"> می‌</w:t>
      </w:r>
      <w:r w:rsidRPr="00984198">
        <w:rPr>
          <w:rFonts w:hint="cs"/>
          <w:rtl/>
          <w:lang w:bidi="fa-IR"/>
        </w:rPr>
        <w:t>باش</w:t>
      </w:r>
      <w:r w:rsidR="0000735E">
        <w:rPr>
          <w:rFonts w:hint="cs"/>
          <w:rtl/>
          <w:lang w:bidi="fa-IR"/>
        </w:rPr>
        <w:t>ن</w:t>
      </w:r>
      <w:r w:rsidRPr="00984198">
        <w:rPr>
          <w:rFonts w:hint="cs"/>
          <w:rtl/>
          <w:lang w:bidi="fa-IR"/>
        </w:rPr>
        <w:t xml:space="preserve">د!! </w:t>
      </w:r>
    </w:p>
    <w:p w:rsidR="00C5413C" w:rsidRPr="00984198" w:rsidRDefault="0000735E" w:rsidP="0000735E">
      <w:pPr>
        <w:widowControl w:val="0"/>
        <w:spacing w:line="235" w:lineRule="auto"/>
        <w:jc w:val="both"/>
        <w:rPr>
          <w:rtl/>
          <w:lang w:bidi="fa-IR"/>
        </w:rPr>
      </w:pPr>
      <w:r>
        <w:rPr>
          <w:rFonts w:hint="cs"/>
          <w:rtl/>
          <w:lang w:bidi="fa-IR"/>
        </w:rPr>
        <w:t>براستی در این تصور</w:t>
      </w:r>
      <w:r w:rsidR="00C5413C" w:rsidRPr="00984198">
        <w:rPr>
          <w:rFonts w:hint="cs"/>
          <w:rtl/>
          <w:lang w:bidi="fa-IR"/>
        </w:rPr>
        <w:t xml:space="preserve">، تناقضی </w:t>
      </w:r>
      <w:r w:rsidR="00D14C78">
        <w:rPr>
          <w:rFonts w:hint="cs"/>
          <w:rtl/>
          <w:lang w:bidi="fa-IR"/>
        </w:rPr>
        <w:t>ترسناک و شکافی تیره و واقعیتی حزن</w:t>
      </w:r>
      <w:r w:rsidR="00D14C78">
        <w:rPr>
          <w:rtl/>
          <w:lang w:bidi="fa-IR"/>
        </w:rPr>
        <w:softHyphen/>
      </w:r>
      <w:r w:rsidR="00C5413C" w:rsidRPr="00984198">
        <w:rPr>
          <w:rFonts w:hint="cs"/>
          <w:rtl/>
          <w:lang w:bidi="fa-IR"/>
        </w:rPr>
        <w:t>آور</w:t>
      </w:r>
      <w:r w:rsidR="009D0387" w:rsidRPr="00984198">
        <w:rPr>
          <w:rFonts w:hint="cs"/>
          <w:rtl/>
          <w:lang w:bidi="fa-IR"/>
        </w:rPr>
        <w:t xml:space="preserve"> می‌</w:t>
      </w:r>
      <w:r w:rsidR="00D14C78">
        <w:rPr>
          <w:rFonts w:hint="cs"/>
          <w:rtl/>
          <w:lang w:bidi="fa-IR"/>
        </w:rPr>
        <w:t>باشد که هر قلب خدا</w:t>
      </w:r>
      <w:r w:rsidR="00C5413C" w:rsidRPr="00984198">
        <w:rPr>
          <w:rFonts w:hint="cs"/>
          <w:rtl/>
          <w:lang w:bidi="fa-IR"/>
        </w:rPr>
        <w:t>ترس را افسرده و محزون و پر از درد و حسرت می</w:t>
      </w:r>
      <w:r w:rsidR="00C5413C" w:rsidRPr="00984198">
        <w:rPr>
          <w:rFonts w:hint="cs"/>
          <w:cs/>
          <w:lang w:bidi="fa-IR"/>
        </w:rPr>
        <w:t>‎</w:t>
      </w:r>
      <w:r w:rsidR="00C5413C" w:rsidRPr="00984198">
        <w:rPr>
          <w:rFonts w:hint="cs"/>
          <w:rtl/>
          <w:lang w:bidi="fa-IR"/>
        </w:rPr>
        <w:t xml:space="preserve">کند، که </w:t>
      </w:r>
      <w:r>
        <w:rPr>
          <w:rFonts w:hint="cs"/>
          <w:rtl/>
          <w:lang w:bidi="fa-IR"/>
        </w:rPr>
        <w:t xml:space="preserve">چنین </w:t>
      </w:r>
      <w:r w:rsidR="00C5413C" w:rsidRPr="00984198">
        <w:rPr>
          <w:rFonts w:hint="cs"/>
          <w:rtl/>
          <w:lang w:bidi="fa-IR"/>
        </w:rPr>
        <w:t>حال بسیاری از مردم به سبب سوء فهم خطیری که از قضیه</w:t>
      </w:r>
      <w:r w:rsidR="00AC25A8" w:rsidRPr="00984198">
        <w:rPr>
          <w:rFonts w:hint="cs"/>
          <w:rtl/>
          <w:lang w:bidi="fa-IR"/>
        </w:rPr>
        <w:t xml:space="preserve">‌ی </w:t>
      </w:r>
      <w:r w:rsidR="00C5413C" w:rsidRPr="00984198">
        <w:rPr>
          <w:rFonts w:hint="cs"/>
          <w:rtl/>
          <w:lang w:bidi="fa-IR"/>
        </w:rPr>
        <w:t xml:space="preserve">توحید دارند بدین صورت گشته است. </w:t>
      </w:r>
    </w:p>
    <w:p w:rsidR="00C5413C" w:rsidRPr="00984198" w:rsidRDefault="00C5413C" w:rsidP="0000735E">
      <w:pPr>
        <w:spacing w:line="235" w:lineRule="auto"/>
        <w:jc w:val="both"/>
        <w:rPr>
          <w:rtl/>
          <w:lang w:bidi="fa-IR"/>
        </w:rPr>
      </w:pPr>
      <w:r w:rsidRPr="00984198">
        <w:rPr>
          <w:rFonts w:hint="cs"/>
          <w:rtl/>
          <w:lang w:bidi="fa-IR"/>
        </w:rPr>
        <w:t>از خلال این واقع دردن</w:t>
      </w:r>
      <w:r w:rsidR="00D14C78">
        <w:rPr>
          <w:rFonts w:hint="cs"/>
          <w:rtl/>
          <w:lang w:bidi="fa-IR"/>
        </w:rPr>
        <w:t>اک است که نیاز ضروری و حتمی حرکتِ</w:t>
      </w:r>
      <w:r w:rsidRPr="00984198">
        <w:rPr>
          <w:rFonts w:hint="cs"/>
          <w:rtl/>
          <w:lang w:bidi="fa-IR"/>
        </w:rPr>
        <w:t xml:space="preserve"> </w:t>
      </w:r>
      <w:r w:rsidR="0000735E">
        <w:rPr>
          <w:rFonts w:hint="cs"/>
          <w:rtl/>
          <w:lang w:bidi="fa-IR"/>
        </w:rPr>
        <w:t>با شتابی</w:t>
      </w:r>
      <w:r w:rsidRPr="00984198">
        <w:rPr>
          <w:rFonts w:hint="cs"/>
          <w:rtl/>
          <w:lang w:bidi="fa-IR"/>
        </w:rPr>
        <w:t xml:space="preserve"> از </w:t>
      </w:r>
      <w:r w:rsidR="0000735E">
        <w:rPr>
          <w:rFonts w:hint="cs"/>
          <w:rtl/>
          <w:lang w:bidi="fa-IR"/>
        </w:rPr>
        <w:t xml:space="preserve">سوی </w:t>
      </w:r>
      <w:r w:rsidRPr="00984198">
        <w:rPr>
          <w:rFonts w:hint="cs"/>
          <w:rtl/>
          <w:lang w:bidi="fa-IR"/>
        </w:rPr>
        <w:t>هر اهل فضل و خیر و علمی برای تعلیم عقیده</w:t>
      </w:r>
      <w:r w:rsidR="00AC25A8" w:rsidRPr="00984198">
        <w:rPr>
          <w:rFonts w:hint="cs"/>
          <w:rtl/>
          <w:lang w:bidi="fa-IR"/>
        </w:rPr>
        <w:t xml:space="preserve">‌ی </w:t>
      </w:r>
      <w:r w:rsidRPr="00984198">
        <w:rPr>
          <w:rFonts w:hint="cs"/>
          <w:rtl/>
          <w:lang w:bidi="fa-IR"/>
        </w:rPr>
        <w:t xml:space="preserve">صحیح و توحید </w:t>
      </w:r>
      <w:r w:rsidR="00D14C78">
        <w:rPr>
          <w:rFonts w:hint="cs"/>
          <w:rtl/>
          <w:lang w:bidi="fa-IR"/>
        </w:rPr>
        <w:t>خالص با مفهوم شامل آن برای مسلمانا</w:t>
      </w:r>
      <w:r w:rsidRPr="00984198">
        <w:rPr>
          <w:rFonts w:hint="cs"/>
          <w:rtl/>
          <w:lang w:bidi="fa-IR"/>
        </w:rPr>
        <w:t xml:space="preserve">ن، </w:t>
      </w:r>
      <w:r w:rsidR="0000735E">
        <w:rPr>
          <w:rFonts w:hint="cs"/>
          <w:rtl/>
          <w:lang w:bidi="fa-IR"/>
        </w:rPr>
        <w:t>احساس</w:t>
      </w:r>
      <w:r w:rsidR="009D0387" w:rsidRPr="00984198">
        <w:rPr>
          <w:rFonts w:hint="cs"/>
          <w:rtl/>
          <w:lang w:bidi="fa-IR"/>
        </w:rPr>
        <w:t>‌</w:t>
      </w:r>
      <w:r w:rsidR="00D14C78">
        <w:rPr>
          <w:rFonts w:hint="cs"/>
          <w:rtl/>
          <w:lang w:bidi="fa-IR"/>
        </w:rPr>
        <w:t xml:space="preserve"> می</w:t>
      </w:r>
      <w:r w:rsidR="00D14C78">
        <w:rPr>
          <w:rtl/>
          <w:lang w:bidi="fa-IR"/>
        </w:rPr>
        <w:softHyphen/>
      </w:r>
      <w:r w:rsidRPr="00984198">
        <w:rPr>
          <w:rFonts w:hint="cs"/>
          <w:rtl/>
          <w:lang w:bidi="fa-IR"/>
        </w:rPr>
        <w:t>کنیم، چرا که فقط صدور احکام به سوی مردم</w:t>
      </w:r>
      <w:r w:rsidR="0000735E">
        <w:rPr>
          <w:rFonts w:hint="cs"/>
          <w:rtl/>
          <w:lang w:bidi="fa-IR"/>
        </w:rPr>
        <w:t>،</w:t>
      </w:r>
      <w:r w:rsidRPr="00984198">
        <w:rPr>
          <w:rFonts w:hint="cs"/>
          <w:rtl/>
          <w:lang w:bidi="fa-IR"/>
        </w:rPr>
        <w:t xml:space="preserve"> از واقع موجود چیزی را تغییر</w:t>
      </w:r>
      <w:r w:rsidR="009D0387" w:rsidRPr="00984198">
        <w:rPr>
          <w:rFonts w:hint="cs"/>
          <w:rtl/>
          <w:lang w:bidi="fa-IR"/>
        </w:rPr>
        <w:t xml:space="preserve"> نمی‌</w:t>
      </w:r>
      <w:r w:rsidRPr="00984198">
        <w:rPr>
          <w:rFonts w:hint="cs"/>
          <w:rtl/>
          <w:lang w:bidi="fa-IR"/>
        </w:rPr>
        <w:t>دهد. به الله عزوجل سوگند که هویت و عزت و رهبری و سروری دوباره به این امت باز</w:t>
      </w:r>
      <w:r w:rsidR="009D0387" w:rsidRPr="00984198">
        <w:rPr>
          <w:rFonts w:hint="cs"/>
          <w:rtl/>
          <w:lang w:bidi="fa-IR"/>
        </w:rPr>
        <w:t xml:space="preserve"> نمی‌</w:t>
      </w:r>
      <w:r w:rsidRPr="00984198">
        <w:rPr>
          <w:rFonts w:hint="cs"/>
          <w:rtl/>
          <w:lang w:bidi="fa-IR"/>
        </w:rPr>
        <w:t>گردد مگر زمانی</w:t>
      </w:r>
      <w:r w:rsidR="00D14C78">
        <w:rPr>
          <w:rtl/>
          <w:lang w:bidi="fa-IR"/>
        </w:rPr>
        <w:softHyphen/>
      </w:r>
      <w:r w:rsidRPr="00984198">
        <w:rPr>
          <w:rFonts w:hint="cs"/>
          <w:rtl/>
          <w:lang w:bidi="fa-IR"/>
        </w:rPr>
        <w:t>که عقیده</w:t>
      </w:r>
      <w:r w:rsidR="00AC25A8" w:rsidRPr="00984198">
        <w:rPr>
          <w:rFonts w:hint="cs"/>
          <w:rtl/>
          <w:lang w:bidi="fa-IR"/>
        </w:rPr>
        <w:t xml:space="preserve">‌ی </w:t>
      </w:r>
      <w:r w:rsidRPr="00984198">
        <w:rPr>
          <w:rFonts w:hint="cs"/>
          <w:rtl/>
          <w:lang w:bidi="fa-IR"/>
        </w:rPr>
        <w:t>آن صحیح گردد و عبادتش را خالص گرداند و از هر نیرو و قدرت و توانایی جز قدرت و</w:t>
      </w:r>
      <w:r w:rsidR="00D14C78">
        <w:rPr>
          <w:rFonts w:hint="cs"/>
          <w:rtl/>
          <w:lang w:bidi="fa-IR"/>
        </w:rPr>
        <w:t xml:space="preserve"> توانایی الله عزوجل، برائت جوید</w:t>
      </w:r>
      <w:r w:rsidRPr="00984198">
        <w:rPr>
          <w:rFonts w:hint="cs"/>
          <w:rtl/>
          <w:lang w:bidi="fa-IR"/>
        </w:rPr>
        <w:t xml:space="preserve"> و چهره</w:t>
      </w:r>
      <w:r w:rsidR="009D0387" w:rsidRPr="00984198">
        <w:rPr>
          <w:rFonts w:hint="cs"/>
          <w:rtl/>
          <w:lang w:bidi="fa-IR"/>
        </w:rPr>
        <w:t xml:space="preserve">‌اش </w:t>
      </w:r>
      <w:r w:rsidRPr="00984198">
        <w:rPr>
          <w:rFonts w:hint="cs"/>
          <w:rtl/>
          <w:lang w:bidi="fa-IR"/>
        </w:rPr>
        <w:t>را دوباره به سوی الله عزوجل برگردانده و بگوید: پروردگارا من از هر عبودیتی برای غیر تو بیزارم و از اتکای به هر کسی جز تو و از تسلیم در برابر جز تو و از توکل جز بر تو و از صبر جز به خاطر</w:t>
      </w:r>
      <w:r w:rsidR="00D14C78">
        <w:rPr>
          <w:rFonts w:hint="cs"/>
          <w:rtl/>
          <w:lang w:bidi="fa-IR"/>
        </w:rPr>
        <w:t xml:space="preserve"> </w:t>
      </w:r>
      <w:r w:rsidRPr="00984198">
        <w:rPr>
          <w:rFonts w:hint="cs"/>
          <w:rtl/>
          <w:lang w:bidi="fa-IR"/>
        </w:rPr>
        <w:t>تو و از خضوع جز در طاعت تو و از ترس جز در برابر عظمت و جلال تو و از امید جز در مورد آنچه که در دو دست بخشنده</w:t>
      </w:r>
      <w:r w:rsidR="00AC25A8" w:rsidRPr="00984198">
        <w:rPr>
          <w:rFonts w:hint="cs"/>
          <w:rtl/>
          <w:lang w:bidi="fa-IR"/>
        </w:rPr>
        <w:t xml:space="preserve">‌ی </w:t>
      </w:r>
      <w:r w:rsidRPr="00984198">
        <w:rPr>
          <w:rFonts w:hint="cs"/>
          <w:rtl/>
          <w:lang w:bidi="fa-IR"/>
        </w:rPr>
        <w:t xml:space="preserve">توست، بیزارم. </w:t>
      </w:r>
    </w:p>
    <w:p w:rsidR="00C5413C" w:rsidRPr="00984198" w:rsidRDefault="00C5413C" w:rsidP="00D14C78">
      <w:pPr>
        <w:spacing w:line="235" w:lineRule="auto"/>
        <w:jc w:val="both"/>
        <w:rPr>
          <w:rtl/>
          <w:lang w:bidi="fa-IR"/>
        </w:rPr>
      </w:pPr>
      <w:r w:rsidRPr="00984198">
        <w:rPr>
          <w:rFonts w:hint="cs"/>
          <w:rtl/>
          <w:lang w:bidi="fa-IR"/>
        </w:rPr>
        <w:t xml:space="preserve">پس برخیزید ای موحدان مخلص، برخیزید ای جوانان بیداری ارزشمند و </w:t>
      </w:r>
      <w:r w:rsidR="00D14C78">
        <w:rPr>
          <w:rFonts w:hint="cs"/>
          <w:rtl/>
          <w:lang w:bidi="fa-IR"/>
        </w:rPr>
        <w:t>گرانبها، ای کسانی</w:t>
      </w:r>
      <w:r w:rsidR="00D14C78">
        <w:rPr>
          <w:rtl/>
          <w:lang w:bidi="fa-IR"/>
        </w:rPr>
        <w:softHyphen/>
      </w:r>
      <w:r w:rsidRPr="00984198">
        <w:rPr>
          <w:rFonts w:hint="cs"/>
          <w:rtl/>
          <w:lang w:bidi="fa-IR"/>
        </w:rPr>
        <w:t>که الله عزوجل با توحید صحیح و عقیده</w:t>
      </w:r>
      <w:r w:rsidR="00AC25A8" w:rsidRPr="00984198">
        <w:rPr>
          <w:rFonts w:hint="cs"/>
          <w:rtl/>
          <w:lang w:bidi="fa-IR"/>
        </w:rPr>
        <w:t xml:space="preserve">‌ی </w:t>
      </w:r>
      <w:r w:rsidR="00D14C78">
        <w:rPr>
          <w:rFonts w:hint="cs"/>
          <w:rtl/>
          <w:lang w:bidi="fa-IR"/>
        </w:rPr>
        <w:t xml:space="preserve">صاف و زلال بر شما منت نهاده </w:t>
      </w:r>
      <w:r w:rsidRPr="00984198">
        <w:rPr>
          <w:rFonts w:hint="cs"/>
          <w:rtl/>
          <w:lang w:bidi="fa-IR"/>
        </w:rPr>
        <w:t xml:space="preserve">... برخیزید تا همه را با قوت و صبر و تلاش برای تعلیم توحیدی که محمد </w:t>
      </w:r>
      <w:r w:rsidR="00D14C78">
        <w:rPr>
          <w:rFonts w:ascii="Arial" w:hAnsi="Arial" w:cs="CTraditional Arabic" w:hint="cs"/>
          <w:rtl/>
          <w:lang w:bidi="fa-IR"/>
        </w:rPr>
        <w:t>ح</w:t>
      </w:r>
      <w:r w:rsidRPr="00984198">
        <w:rPr>
          <w:rFonts w:hint="cs"/>
          <w:rtl/>
          <w:lang w:bidi="fa-IR"/>
        </w:rPr>
        <w:t xml:space="preserve"> با آن آمد و نیز برای بازگ</w:t>
      </w:r>
      <w:r w:rsidR="00D14C78">
        <w:rPr>
          <w:rFonts w:hint="cs"/>
          <w:rtl/>
          <w:lang w:bidi="fa-IR"/>
        </w:rPr>
        <w:t>ر</w:t>
      </w:r>
      <w:r w:rsidRPr="00984198">
        <w:rPr>
          <w:rFonts w:hint="cs"/>
          <w:rtl/>
          <w:lang w:bidi="fa-IR"/>
        </w:rPr>
        <w:t>داندن دوباره</w:t>
      </w:r>
      <w:r w:rsidR="00AC25A8" w:rsidRPr="00984198">
        <w:rPr>
          <w:rFonts w:hint="cs"/>
          <w:rtl/>
          <w:lang w:bidi="fa-IR"/>
        </w:rPr>
        <w:t xml:space="preserve">‌ی </w:t>
      </w:r>
      <w:r w:rsidRPr="00984198">
        <w:rPr>
          <w:rFonts w:hint="cs"/>
          <w:rtl/>
          <w:lang w:bidi="fa-IR"/>
        </w:rPr>
        <w:t>آن با تمام شمولیت و کمال و صفا و پاکی</w:t>
      </w:r>
      <w:r w:rsidR="009D0387" w:rsidRPr="00984198">
        <w:rPr>
          <w:rFonts w:hint="cs"/>
          <w:rtl/>
          <w:lang w:bidi="fa-IR"/>
        </w:rPr>
        <w:t xml:space="preserve">‌اش </w:t>
      </w:r>
      <w:r w:rsidR="00D14C78">
        <w:rPr>
          <w:rFonts w:hint="cs"/>
          <w:rtl/>
          <w:lang w:bidi="fa-IR"/>
        </w:rPr>
        <w:t>در واقعیت</w:t>
      </w:r>
      <w:r w:rsidRPr="00984198">
        <w:rPr>
          <w:rFonts w:hint="cs"/>
          <w:rtl/>
          <w:lang w:bidi="fa-IR"/>
        </w:rPr>
        <w:t xml:space="preserve"> زندگی امت به تحرک درآوریم.</w:t>
      </w:r>
    </w:p>
    <w:p w:rsidR="00C5413C" w:rsidRPr="00AA49E3" w:rsidRDefault="00D14C78" w:rsidP="00D14C78">
      <w:pPr>
        <w:spacing w:line="235" w:lineRule="auto"/>
        <w:jc w:val="both"/>
        <w:rPr>
          <w:rFonts w:ascii="KFGQPC Uthmanic Script HAFS" w:hAnsi="KFGQPC Uthmanic Script HAFS" w:cs="KFGQPC Uthmanic Script HAFS"/>
          <w:rtl/>
        </w:rPr>
      </w:pPr>
      <w:r>
        <w:rPr>
          <w:rFonts w:hint="cs"/>
          <w:rtl/>
          <w:lang w:bidi="fa-IR"/>
        </w:rPr>
        <w:t>و این حرکت - بدون کم</w:t>
      </w:r>
      <w:r w:rsidR="009D0387" w:rsidRPr="00984198">
        <w:rPr>
          <w:rFonts w:hint="cs"/>
          <w:rtl/>
          <w:lang w:bidi="fa-IR"/>
        </w:rPr>
        <w:t xml:space="preserve">ترین </w:t>
      </w:r>
      <w:r w:rsidR="00C5413C" w:rsidRPr="00984198">
        <w:rPr>
          <w:rFonts w:hint="cs"/>
          <w:rtl/>
          <w:lang w:bidi="fa-IR"/>
        </w:rPr>
        <w:t>شک</w:t>
      </w:r>
      <w:r>
        <w:rPr>
          <w:rFonts w:hint="cs"/>
          <w:rtl/>
          <w:lang w:bidi="fa-IR"/>
        </w:rPr>
        <w:t xml:space="preserve"> و تردید</w:t>
      </w:r>
      <w:r w:rsidR="00C5413C" w:rsidRPr="00984198">
        <w:rPr>
          <w:rFonts w:hint="cs"/>
          <w:rtl/>
          <w:lang w:bidi="fa-IR"/>
        </w:rPr>
        <w:t>ی - گام صحیح ابتدایی در مسیر برانگیختن امت</w:t>
      </w:r>
      <w:r w:rsidR="009D0387" w:rsidRPr="00984198">
        <w:rPr>
          <w:rFonts w:hint="cs"/>
          <w:rtl/>
          <w:lang w:bidi="fa-IR"/>
        </w:rPr>
        <w:t xml:space="preserve"> می‌</w:t>
      </w:r>
      <w:r w:rsidR="00C5413C" w:rsidRPr="00984198">
        <w:rPr>
          <w:rFonts w:hint="cs"/>
          <w:rtl/>
          <w:lang w:bidi="fa-IR"/>
        </w:rPr>
        <w:t>باشد و آن در حقیقت آن روشی است که رسول الله</w:t>
      </w:r>
      <w:r w:rsidRPr="00D14C78">
        <w:rPr>
          <w:rFonts w:ascii="Arial" w:hAnsi="Arial" w:cs="CTraditional Arabic" w:hint="cs"/>
          <w:rtl/>
          <w:lang w:bidi="fa-IR"/>
        </w:rPr>
        <w:t xml:space="preserve"> </w:t>
      </w:r>
      <w:r>
        <w:rPr>
          <w:rFonts w:ascii="Arial" w:hAnsi="Arial" w:cs="CTraditional Arabic" w:hint="cs"/>
          <w:rtl/>
          <w:lang w:bidi="fa-IR"/>
        </w:rPr>
        <w:t>ح</w:t>
      </w:r>
      <w:r w:rsidR="00C5413C" w:rsidRPr="00984198">
        <w:rPr>
          <w:rFonts w:hint="cs"/>
          <w:rtl/>
          <w:lang w:bidi="fa-IR"/>
        </w:rPr>
        <w:t xml:space="preserve"> با آن آ</w:t>
      </w:r>
      <w:r>
        <w:rPr>
          <w:rFonts w:hint="cs"/>
          <w:rtl/>
          <w:lang w:bidi="fa-IR"/>
        </w:rPr>
        <w:t>غاز نمو</w:t>
      </w:r>
      <w:r w:rsidR="00C5413C" w:rsidRPr="00984198">
        <w:rPr>
          <w:rFonts w:hint="cs"/>
          <w:rtl/>
          <w:lang w:bidi="fa-IR"/>
        </w:rPr>
        <w:t>دند و بلکه هر پیامبری که الله عزوجل او را  مبعوث کرده این</w:t>
      </w:r>
      <w:r>
        <w:rPr>
          <w:rtl/>
          <w:lang w:bidi="fa-IR"/>
        </w:rPr>
        <w:softHyphen/>
      </w:r>
      <w:r w:rsidR="00C5413C" w:rsidRPr="00984198">
        <w:rPr>
          <w:rFonts w:hint="cs"/>
          <w:rtl/>
          <w:lang w:bidi="fa-IR"/>
        </w:rPr>
        <w:t xml:space="preserve">گونه آغاز </w:t>
      </w:r>
      <w:r>
        <w:rPr>
          <w:rFonts w:hint="cs"/>
          <w:rtl/>
          <w:lang w:bidi="fa-IR"/>
        </w:rPr>
        <w:t>کر</w:t>
      </w:r>
      <w:r w:rsidR="00C5413C" w:rsidRPr="00984198">
        <w:rPr>
          <w:rFonts w:hint="cs"/>
          <w:rtl/>
          <w:lang w:bidi="fa-IR"/>
        </w:rPr>
        <w:t>ده است؛ پس آن نقطه</w:t>
      </w:r>
      <w:r w:rsidR="00AC25A8" w:rsidRPr="00984198">
        <w:rPr>
          <w:rFonts w:hint="cs"/>
          <w:rtl/>
          <w:lang w:bidi="fa-IR"/>
        </w:rPr>
        <w:t xml:space="preserve">‌ی </w:t>
      </w:r>
      <w:r w:rsidR="00C5413C" w:rsidRPr="00984198">
        <w:rPr>
          <w:rFonts w:hint="cs"/>
          <w:rtl/>
          <w:lang w:bidi="fa-IR"/>
        </w:rPr>
        <w:t>آغاز</w:t>
      </w:r>
      <w:r w:rsidR="009D0387" w:rsidRPr="00984198">
        <w:rPr>
          <w:rFonts w:hint="cs"/>
          <w:rtl/>
          <w:lang w:bidi="fa-IR"/>
        </w:rPr>
        <w:t xml:space="preserve"> می‌</w:t>
      </w:r>
      <w:r w:rsidR="00C5413C" w:rsidRPr="00984198">
        <w:rPr>
          <w:rFonts w:hint="cs"/>
          <w:rtl/>
          <w:lang w:bidi="fa-IR"/>
        </w:rPr>
        <w:t>باشد</w:t>
      </w:r>
      <w:r w:rsidR="00C5413C" w:rsidRPr="00984198">
        <w:rPr>
          <w:rStyle w:val="FootnoteReference"/>
          <w:rtl/>
          <w:lang w:bidi="fa-IR"/>
        </w:rPr>
        <w:footnoteReference w:id="10"/>
      </w:r>
      <w:r w:rsidR="00C5413C" w:rsidRPr="00984198">
        <w:rPr>
          <w:rFonts w:hint="cs"/>
          <w:rtl/>
          <w:lang w:bidi="fa-IR"/>
        </w:rPr>
        <w:t xml:space="preserve"> و خِشت اساسی</w:t>
      </w:r>
      <w:r w:rsidR="009D0387" w:rsidRPr="00984198">
        <w:rPr>
          <w:rFonts w:hint="cs"/>
          <w:rtl/>
          <w:lang w:bidi="fa-IR"/>
        </w:rPr>
        <w:t xml:space="preserve"> می‌</w:t>
      </w:r>
      <w:r w:rsidR="00C5413C" w:rsidRPr="00984198">
        <w:rPr>
          <w:rFonts w:hint="cs"/>
          <w:rtl/>
          <w:lang w:bidi="fa-IR"/>
        </w:rPr>
        <w:t>باشد و آن اولین گام در مسیر نصر و تمکین</w:t>
      </w:r>
      <w:r w:rsidR="009D0387" w:rsidRPr="00984198">
        <w:rPr>
          <w:rFonts w:hint="cs"/>
          <w:rtl/>
          <w:lang w:bidi="fa-IR"/>
        </w:rPr>
        <w:t xml:space="preserve"> می‌</w:t>
      </w:r>
      <w:r w:rsidR="00C5413C" w:rsidRPr="00984198">
        <w:rPr>
          <w:rFonts w:hint="cs"/>
          <w:rtl/>
          <w:lang w:bidi="fa-IR"/>
        </w:rPr>
        <w:t>باشد، الله متعال</w:t>
      </w:r>
      <w:r w:rsidR="009D0387" w:rsidRPr="00984198">
        <w:rPr>
          <w:rFonts w:hint="cs"/>
          <w:rtl/>
          <w:lang w:bidi="fa-IR"/>
        </w:rPr>
        <w:t xml:space="preserve"> می‌</w:t>
      </w:r>
      <w:r w:rsidR="00C5413C" w:rsidRPr="00984198">
        <w:rPr>
          <w:rFonts w:hint="cs"/>
          <w:rtl/>
          <w:lang w:bidi="fa-IR"/>
        </w:rPr>
        <w:t>فرماید:</w:t>
      </w:r>
      <w:r w:rsidR="00664364" w:rsidRPr="00984198">
        <w:rPr>
          <w:rFonts w:hint="cs"/>
          <w:rtl/>
          <w:lang w:bidi="fa-IR"/>
        </w:rPr>
        <w:t xml:space="preserve"> </w:t>
      </w:r>
      <w:r w:rsidR="00664364">
        <w:rPr>
          <w:rFonts w:ascii="Traditional Arabic" w:hAnsi="Traditional Arabic" w:cs="Traditional Arabic"/>
          <w:rtl/>
        </w:rPr>
        <w:t>﴿</w:t>
      </w:r>
      <w:r w:rsidR="00AA49E3">
        <w:rPr>
          <w:rFonts w:ascii="KFGQPC Uthmanic Script HAFS" w:hAnsi="KFGQPC Uthmanic Script HAFS" w:cs="KFGQPC Uthmanic Script HAFS"/>
          <w:rtl/>
        </w:rPr>
        <w:t>وَمَآ أَرۡسَلۡنَا مِن قَبۡلِكَ مِن رَّسُولٍ إِلَّا نُوحِيٓ إِلَيۡهِ أَنَّهُ</w:t>
      </w:r>
      <w:r w:rsidR="00AA49E3">
        <w:rPr>
          <w:rFonts w:ascii="KFGQPC Uthmanic Script HAFS" w:hAnsi="KFGQPC Uthmanic Script HAFS" w:cs="KFGQPC Uthmanic Script HAFS" w:hint="cs"/>
          <w:rtl/>
        </w:rPr>
        <w:t>ۥ</w:t>
      </w:r>
      <w:r w:rsidR="00AA49E3">
        <w:rPr>
          <w:rFonts w:ascii="KFGQPC Uthmanic Script HAFS" w:hAnsi="KFGQPC Uthmanic Script HAFS" w:cs="KFGQPC Uthmanic Script HAFS"/>
          <w:rtl/>
        </w:rPr>
        <w:t xml:space="preserve"> لَآ إِلَٰهَ إِلَّآ أَنَا۠ فَ</w:t>
      </w:r>
      <w:r w:rsidR="00AA49E3">
        <w:rPr>
          <w:rFonts w:ascii="KFGQPC Uthmanic Script HAFS" w:hAnsi="KFGQPC Uthmanic Script HAFS" w:cs="KFGQPC Uthmanic Script HAFS" w:hint="cs"/>
          <w:rtl/>
        </w:rPr>
        <w:t>ٱعۡبُدُونِ</w:t>
      </w:r>
      <w:r w:rsidR="00AA49E3">
        <w:rPr>
          <w:rFonts w:ascii="KFGQPC Uthmanic Script HAFS" w:hAnsi="KFGQPC Uthmanic Script HAFS" w:cs="KFGQPC Uthmanic Script HAFS"/>
          <w:rtl/>
        </w:rPr>
        <w:t xml:space="preserve"> ٢٥</w:t>
      </w:r>
      <w:r w:rsidR="00664364">
        <w:rPr>
          <w:rFonts w:ascii="Traditional Arabic" w:hAnsi="Traditional Arabic" w:cs="Traditional Arabic"/>
          <w:rtl/>
        </w:rPr>
        <w:t>﴾</w:t>
      </w:r>
      <w:r w:rsidR="00664364" w:rsidRPr="00984198">
        <w:rPr>
          <w:rFonts w:hint="cs"/>
          <w:rtl/>
          <w:lang w:bidi="fa-IR"/>
        </w:rPr>
        <w:t xml:space="preserve"> </w:t>
      </w:r>
      <w:r w:rsidR="00664364" w:rsidRPr="003F57E3">
        <w:rPr>
          <w:rFonts w:ascii="mylotus" w:hAnsi="mylotus" w:cs="mylotus"/>
          <w:sz w:val="24"/>
          <w:szCs w:val="24"/>
          <w:rtl/>
        </w:rPr>
        <w:t>[</w:t>
      </w:r>
      <w:r w:rsidR="00664364">
        <w:rPr>
          <w:rFonts w:ascii="mylotus" w:hAnsi="mylotus" w:cs="mylotus"/>
          <w:sz w:val="24"/>
          <w:szCs w:val="24"/>
          <w:rtl/>
        </w:rPr>
        <w:t>الأنبياء: 25</w:t>
      </w:r>
      <w:r w:rsidR="00664364" w:rsidRPr="003F57E3">
        <w:rPr>
          <w:rFonts w:ascii="mylotus" w:hAnsi="mylotus" w:cs="mylotus"/>
          <w:sz w:val="24"/>
          <w:szCs w:val="24"/>
          <w:rtl/>
        </w:rPr>
        <w:t>]</w:t>
      </w:r>
      <w:r w:rsidR="00C5413C" w:rsidRPr="00984198">
        <w:rPr>
          <w:rFonts w:hint="cs"/>
          <w:rtl/>
          <w:lang w:bidi="fa-IR"/>
        </w:rPr>
        <w:t xml:space="preserve"> </w:t>
      </w:r>
      <w:r>
        <w:rPr>
          <w:rFonts w:hint="cs"/>
          <w:rtl/>
          <w:lang w:bidi="fa-IR"/>
        </w:rPr>
        <w:t>«</w:t>
      </w:r>
      <w:r w:rsidR="00C5413C" w:rsidRPr="00984198">
        <w:rPr>
          <w:rtl/>
          <w:lang w:bidi="fa-IR"/>
        </w:rPr>
        <w:t>و هيچ پيامبري را پيش از تو نفرستاديم مگر اينکه به او وحي کرديم که هيچ معبود بر حقي جز من نيست. پس مرا بپرستيد.</w:t>
      </w:r>
      <w:r>
        <w:rPr>
          <w:rFonts w:hint="cs"/>
          <w:rtl/>
          <w:lang w:bidi="fa-IR"/>
        </w:rPr>
        <w:t>»</w:t>
      </w:r>
      <w:r w:rsidR="00C5413C" w:rsidRPr="00984198">
        <w:rPr>
          <w:rFonts w:hint="cs"/>
          <w:rtl/>
          <w:lang w:bidi="fa-IR"/>
        </w:rPr>
        <w:t xml:space="preserve"> و امکان ن</w:t>
      </w:r>
      <w:r>
        <w:rPr>
          <w:rFonts w:hint="cs"/>
          <w:rtl/>
          <w:lang w:bidi="fa-IR"/>
        </w:rPr>
        <w:t>دارد که اتحاد کلمه میسر گردد در</w:t>
      </w:r>
      <w:r w:rsidR="00C5413C" w:rsidRPr="00984198">
        <w:rPr>
          <w:rFonts w:hint="cs"/>
          <w:rtl/>
          <w:lang w:bidi="fa-IR"/>
        </w:rPr>
        <w:t>حالی</w:t>
      </w:r>
      <w:r>
        <w:rPr>
          <w:rtl/>
          <w:lang w:bidi="fa-IR"/>
        </w:rPr>
        <w:softHyphen/>
      </w:r>
      <w:r w:rsidR="00C5413C" w:rsidRPr="00984198">
        <w:rPr>
          <w:rFonts w:hint="cs"/>
          <w:rtl/>
          <w:lang w:bidi="fa-IR"/>
        </w:rPr>
        <w:t>که کلمه</w:t>
      </w:r>
      <w:r w:rsidR="00AC25A8" w:rsidRPr="00984198">
        <w:rPr>
          <w:rFonts w:hint="cs"/>
          <w:rtl/>
          <w:lang w:bidi="fa-IR"/>
        </w:rPr>
        <w:t xml:space="preserve">‌ی </w:t>
      </w:r>
      <w:r w:rsidR="00C5413C" w:rsidRPr="00984198">
        <w:rPr>
          <w:rFonts w:hint="cs"/>
          <w:rtl/>
          <w:lang w:bidi="fa-IR"/>
        </w:rPr>
        <w:t xml:space="preserve">عقیده پاره پاره باشد. </w:t>
      </w:r>
    </w:p>
    <w:p w:rsidR="00C5413C" w:rsidRPr="00984198" w:rsidRDefault="00C5413C" w:rsidP="00D14C78">
      <w:pPr>
        <w:jc w:val="both"/>
        <w:rPr>
          <w:rtl/>
          <w:lang w:bidi="fa-IR"/>
        </w:rPr>
      </w:pPr>
      <w:r w:rsidRPr="00984198">
        <w:rPr>
          <w:rFonts w:hint="cs"/>
          <w:rtl/>
          <w:lang w:bidi="fa-IR"/>
        </w:rPr>
        <w:t>بنابراین صفوف متحد</w:t>
      </w:r>
      <w:r w:rsidR="009D0387" w:rsidRPr="00984198">
        <w:rPr>
          <w:rFonts w:hint="cs"/>
          <w:rtl/>
          <w:lang w:bidi="fa-IR"/>
        </w:rPr>
        <w:t xml:space="preserve"> نمی‌</w:t>
      </w:r>
      <w:r w:rsidRPr="00984198">
        <w:rPr>
          <w:rFonts w:hint="cs"/>
          <w:rtl/>
          <w:lang w:bidi="fa-IR"/>
        </w:rPr>
        <w:t>گردد مگر زمانی</w:t>
      </w:r>
      <w:r w:rsidR="00D14C78">
        <w:rPr>
          <w:rtl/>
          <w:lang w:bidi="fa-IR"/>
        </w:rPr>
        <w:softHyphen/>
      </w:r>
      <w:r w:rsidRPr="00984198">
        <w:rPr>
          <w:rFonts w:hint="cs"/>
          <w:rtl/>
          <w:lang w:bidi="fa-IR"/>
        </w:rPr>
        <w:t>که قلوب با کلمه</w:t>
      </w:r>
      <w:r w:rsidR="00AC25A8" w:rsidRPr="00984198">
        <w:rPr>
          <w:rFonts w:hint="cs"/>
          <w:rtl/>
          <w:lang w:bidi="fa-IR"/>
        </w:rPr>
        <w:t xml:space="preserve">‌ی </w:t>
      </w:r>
      <w:r w:rsidRPr="00984198">
        <w:rPr>
          <w:rFonts w:hint="cs"/>
          <w:rtl/>
          <w:lang w:bidi="fa-IR"/>
        </w:rPr>
        <w:t>توحید روبرو شود چرا که اسلام عقیده است که شریعت از آن گرفته</w:t>
      </w:r>
      <w:r w:rsidR="009D0387" w:rsidRPr="00984198">
        <w:rPr>
          <w:rFonts w:hint="cs"/>
          <w:rtl/>
          <w:lang w:bidi="fa-IR"/>
        </w:rPr>
        <w:t xml:space="preserve"> می‌</w:t>
      </w:r>
      <w:r w:rsidRPr="00984198">
        <w:rPr>
          <w:rFonts w:hint="cs"/>
          <w:rtl/>
          <w:lang w:bidi="fa-IR"/>
        </w:rPr>
        <w:t>ش</w:t>
      </w:r>
      <w:r w:rsidR="00D14C78">
        <w:rPr>
          <w:rFonts w:hint="cs"/>
          <w:rtl/>
          <w:lang w:bidi="fa-IR"/>
        </w:rPr>
        <w:t>ود و این شریعت تمام جوانب و امور</w:t>
      </w:r>
      <w:r w:rsidRPr="00984198">
        <w:rPr>
          <w:rFonts w:hint="cs"/>
          <w:rtl/>
          <w:lang w:bidi="fa-IR"/>
        </w:rPr>
        <w:t xml:space="preserve"> زندگی را تنظیم</w:t>
      </w:r>
      <w:r w:rsidR="009D0387" w:rsidRPr="00984198">
        <w:rPr>
          <w:rFonts w:hint="cs"/>
          <w:rtl/>
          <w:lang w:bidi="fa-IR"/>
        </w:rPr>
        <w:t xml:space="preserve"> می‌</w:t>
      </w:r>
      <w:r w:rsidRPr="00984198">
        <w:rPr>
          <w:rFonts w:hint="cs"/>
          <w:rtl/>
          <w:lang w:bidi="fa-IR"/>
        </w:rPr>
        <w:t>کند و ا</w:t>
      </w:r>
      <w:r w:rsidR="0000735E">
        <w:rPr>
          <w:rFonts w:hint="cs"/>
          <w:rtl/>
          <w:lang w:bidi="fa-IR"/>
        </w:rPr>
        <w:t>لله عزوجل از هیچ قومی شریعت و ع</w:t>
      </w:r>
      <w:r w:rsidRPr="00984198">
        <w:rPr>
          <w:rFonts w:hint="cs"/>
          <w:rtl/>
          <w:lang w:bidi="fa-IR"/>
        </w:rPr>
        <w:t>م</w:t>
      </w:r>
      <w:r w:rsidR="0000735E">
        <w:rPr>
          <w:rFonts w:hint="cs"/>
          <w:rtl/>
          <w:lang w:bidi="fa-IR"/>
        </w:rPr>
        <w:t>لکرد</w:t>
      </w:r>
      <w:r w:rsidRPr="00984198">
        <w:rPr>
          <w:rFonts w:hint="cs"/>
          <w:rtl/>
          <w:lang w:bidi="fa-IR"/>
        </w:rPr>
        <w:t>شان را قبول</w:t>
      </w:r>
      <w:r w:rsidR="009D0387" w:rsidRPr="00984198">
        <w:rPr>
          <w:rFonts w:hint="cs"/>
          <w:rtl/>
          <w:lang w:bidi="fa-IR"/>
        </w:rPr>
        <w:t xml:space="preserve"> نمی‌</w:t>
      </w:r>
      <w:r w:rsidRPr="00984198">
        <w:rPr>
          <w:rFonts w:hint="cs"/>
          <w:rtl/>
          <w:lang w:bidi="fa-IR"/>
        </w:rPr>
        <w:t>کند مگر زمانی</w:t>
      </w:r>
      <w:r w:rsidR="00D14C78">
        <w:rPr>
          <w:rtl/>
          <w:lang w:bidi="fa-IR"/>
        </w:rPr>
        <w:softHyphen/>
      </w:r>
      <w:r w:rsidR="00D14C78">
        <w:rPr>
          <w:rFonts w:hint="cs"/>
          <w:rtl/>
          <w:lang w:bidi="fa-IR"/>
        </w:rPr>
        <w:t>که عقیده</w:t>
      </w:r>
      <w:r w:rsidR="00D14C78">
        <w:rPr>
          <w:rtl/>
          <w:lang w:bidi="fa-IR"/>
        </w:rPr>
        <w:softHyphen/>
      </w:r>
      <w:r w:rsidRPr="00984198">
        <w:rPr>
          <w:rFonts w:hint="cs"/>
          <w:rtl/>
          <w:lang w:bidi="fa-IR"/>
        </w:rPr>
        <w:t xml:space="preserve">شان صحیح باشد. و ما یقین داریم - اگر چه زمان طولانی </w:t>
      </w:r>
      <w:r w:rsidR="0000735E">
        <w:rPr>
          <w:rFonts w:hint="cs"/>
          <w:rtl/>
          <w:lang w:bidi="fa-IR"/>
        </w:rPr>
        <w:t xml:space="preserve">گشته </w:t>
      </w:r>
      <w:r w:rsidRPr="00984198">
        <w:rPr>
          <w:rFonts w:hint="cs"/>
          <w:rtl/>
          <w:lang w:bidi="fa-IR"/>
        </w:rPr>
        <w:t>و مشکلات و سختی</w:t>
      </w:r>
      <w:r w:rsidR="009D0387" w:rsidRPr="00984198">
        <w:rPr>
          <w:rFonts w:hint="cs"/>
          <w:rtl/>
          <w:lang w:bidi="fa-IR"/>
        </w:rPr>
        <w:t xml:space="preserve">‌ها </w:t>
      </w:r>
      <w:r w:rsidRPr="00984198">
        <w:rPr>
          <w:rFonts w:hint="cs"/>
          <w:rtl/>
          <w:lang w:bidi="fa-IR"/>
        </w:rPr>
        <w:t>به وجود آمده است</w:t>
      </w:r>
      <w:r w:rsidR="00D14C78">
        <w:rPr>
          <w:rFonts w:hint="cs"/>
          <w:rtl/>
          <w:lang w:bidi="fa-IR"/>
        </w:rPr>
        <w:t xml:space="preserve"> </w:t>
      </w:r>
      <w:r w:rsidRPr="00984198">
        <w:rPr>
          <w:rFonts w:hint="cs"/>
          <w:rtl/>
          <w:lang w:bidi="fa-IR"/>
        </w:rPr>
        <w:t>- مکانت و جایگاه امت باز</w:t>
      </w:r>
      <w:r w:rsidR="009D0387" w:rsidRPr="00984198">
        <w:rPr>
          <w:rFonts w:hint="cs"/>
          <w:rtl/>
          <w:lang w:bidi="fa-IR"/>
        </w:rPr>
        <w:t xml:space="preserve"> نمی‌</w:t>
      </w:r>
      <w:r w:rsidRPr="00984198">
        <w:rPr>
          <w:rFonts w:hint="cs"/>
          <w:rtl/>
          <w:lang w:bidi="fa-IR"/>
        </w:rPr>
        <w:t>گردد مگر بر دستان سپاه</w:t>
      </w:r>
      <w:r w:rsidR="00D14C78">
        <w:rPr>
          <w:rFonts w:hint="cs"/>
          <w:rtl/>
          <w:lang w:bidi="fa-IR"/>
        </w:rPr>
        <w:t>ی که توحید خالص را محقق گردانند؛</w:t>
      </w:r>
      <w:r w:rsidRPr="00984198">
        <w:rPr>
          <w:rFonts w:hint="cs"/>
          <w:rtl/>
          <w:lang w:bidi="fa-IR"/>
        </w:rPr>
        <w:t xml:space="preserve"> </w:t>
      </w:r>
      <w:r w:rsidR="00D14C78" w:rsidRPr="00984198">
        <w:rPr>
          <w:rFonts w:hint="cs"/>
          <w:rtl/>
          <w:lang w:bidi="fa-IR"/>
        </w:rPr>
        <w:t>به اذن الله</w:t>
      </w:r>
      <w:r w:rsidR="00D14C78" w:rsidRPr="00D14C78">
        <w:rPr>
          <w:rFonts w:hint="cs"/>
          <w:rtl/>
          <w:lang w:bidi="fa-IR"/>
        </w:rPr>
        <w:t xml:space="preserve"> </w:t>
      </w:r>
      <w:r w:rsidR="00D14C78" w:rsidRPr="00984198">
        <w:rPr>
          <w:rFonts w:hint="cs"/>
          <w:rtl/>
          <w:lang w:bidi="fa-IR"/>
        </w:rPr>
        <w:t>عزوجل</w:t>
      </w:r>
      <w:r w:rsidR="00D14C78">
        <w:rPr>
          <w:rFonts w:hint="cs"/>
          <w:rtl/>
          <w:lang w:bidi="fa-IR"/>
        </w:rPr>
        <w:t>.</w:t>
      </w:r>
    </w:p>
    <w:p w:rsidR="00C5413C" w:rsidRPr="00984198" w:rsidRDefault="00C5413C" w:rsidP="00D14C78">
      <w:pPr>
        <w:jc w:val="both"/>
        <w:rPr>
          <w:rtl/>
          <w:lang w:bidi="fa-IR"/>
        </w:rPr>
      </w:pPr>
      <w:r w:rsidRPr="00984198">
        <w:rPr>
          <w:rFonts w:hint="cs"/>
          <w:rtl/>
          <w:lang w:bidi="fa-IR"/>
        </w:rPr>
        <w:t>بنابراین امت هرگز نصرت و یاری</w:t>
      </w:r>
      <w:r w:rsidR="009D0387" w:rsidRPr="00984198">
        <w:rPr>
          <w:rFonts w:hint="cs"/>
          <w:rtl/>
          <w:lang w:bidi="fa-IR"/>
        </w:rPr>
        <w:t xml:space="preserve"> نمی‌</w:t>
      </w:r>
      <w:r w:rsidRPr="00984198">
        <w:rPr>
          <w:rFonts w:hint="cs"/>
          <w:rtl/>
          <w:lang w:bidi="fa-IR"/>
        </w:rPr>
        <w:t>گردد مگر با</w:t>
      </w:r>
      <w:r w:rsidR="006540FC" w:rsidRPr="00984198">
        <w:rPr>
          <w:rFonts w:hint="cs"/>
          <w:rtl/>
          <w:lang w:bidi="fa-IR"/>
        </w:rPr>
        <w:t xml:space="preserve"> گام‌ها</w:t>
      </w:r>
      <w:r w:rsidR="009D0387" w:rsidRPr="00984198">
        <w:rPr>
          <w:rFonts w:hint="cs"/>
          <w:rtl/>
          <w:lang w:bidi="fa-IR"/>
        </w:rPr>
        <w:t xml:space="preserve">یی </w:t>
      </w:r>
      <w:r w:rsidRPr="00984198">
        <w:rPr>
          <w:rFonts w:hint="cs"/>
          <w:rtl/>
          <w:lang w:bidi="fa-IR"/>
        </w:rPr>
        <w:t>واضح و نشانه</w:t>
      </w:r>
      <w:r w:rsidR="009D0387" w:rsidRPr="00984198">
        <w:rPr>
          <w:rFonts w:hint="cs"/>
          <w:rtl/>
          <w:lang w:bidi="fa-IR"/>
        </w:rPr>
        <w:t xml:space="preserve">‌هایی </w:t>
      </w:r>
      <w:r w:rsidRPr="00984198">
        <w:rPr>
          <w:rFonts w:hint="cs"/>
          <w:rtl/>
          <w:lang w:bidi="fa-IR"/>
        </w:rPr>
        <w:t xml:space="preserve">روشن و نورانی که اولِ آن تصحیح عقیده و پس از آن تصحیح عبادت و سپس تحکیم و حاکم قرار دادن شریعت و سپس تصحیح اخلاق فاسد و منحرف شده و پس از </w:t>
      </w:r>
      <w:r w:rsidR="0000735E">
        <w:rPr>
          <w:rFonts w:hint="cs"/>
          <w:rtl/>
          <w:lang w:bidi="fa-IR"/>
        </w:rPr>
        <w:t>آن</w:t>
      </w:r>
      <w:r w:rsidR="00D14C78">
        <w:rPr>
          <w:rFonts w:hint="cs"/>
          <w:rtl/>
          <w:lang w:bidi="fa-IR"/>
        </w:rPr>
        <w:t xml:space="preserve"> آماده</w:t>
      </w:r>
      <w:r w:rsidR="00D14C78">
        <w:rPr>
          <w:rtl/>
          <w:lang w:bidi="fa-IR"/>
        </w:rPr>
        <w:softHyphen/>
      </w:r>
      <w:r w:rsidR="00D14C78">
        <w:rPr>
          <w:rFonts w:hint="cs"/>
          <w:rtl/>
          <w:lang w:bidi="fa-IR"/>
        </w:rPr>
        <w:t>سازی سپاهی قرآنی و یادآور</w:t>
      </w:r>
      <w:r w:rsidR="00AC25A8" w:rsidRPr="00984198">
        <w:rPr>
          <w:rFonts w:hint="cs"/>
          <w:rtl/>
          <w:lang w:bidi="fa-IR"/>
        </w:rPr>
        <w:t xml:space="preserve"> </w:t>
      </w:r>
      <w:r w:rsidR="00D14C78">
        <w:rPr>
          <w:rFonts w:hint="cs"/>
          <w:rtl/>
          <w:lang w:bidi="fa-IR"/>
        </w:rPr>
        <w:t>سپاه صحابه</w:t>
      </w:r>
      <w:r w:rsidR="009D0387" w:rsidRPr="00984198">
        <w:rPr>
          <w:rFonts w:hint="cs"/>
          <w:rtl/>
          <w:lang w:bidi="fa-IR"/>
        </w:rPr>
        <w:t xml:space="preserve"> می‌</w:t>
      </w:r>
      <w:r w:rsidRPr="00984198">
        <w:rPr>
          <w:rFonts w:hint="cs"/>
          <w:rtl/>
          <w:lang w:bidi="fa-IR"/>
        </w:rPr>
        <w:t xml:space="preserve">باشد که دنیا را با دین بر پا دارند و پس از این است که </w:t>
      </w:r>
      <w:r w:rsidR="00D14C78">
        <w:rPr>
          <w:rFonts w:hint="cs"/>
          <w:rtl/>
          <w:lang w:bidi="fa-IR"/>
        </w:rPr>
        <w:t>اوضاع</w:t>
      </w:r>
      <w:r w:rsidRPr="00984198">
        <w:rPr>
          <w:rFonts w:hint="cs"/>
          <w:rtl/>
          <w:lang w:bidi="fa-IR"/>
        </w:rPr>
        <w:t xml:space="preserve"> کاملاً متفاوتی نسبت </w:t>
      </w:r>
      <w:r w:rsidR="0000735E">
        <w:rPr>
          <w:rFonts w:hint="cs"/>
          <w:rtl/>
          <w:lang w:bidi="fa-IR"/>
        </w:rPr>
        <w:t xml:space="preserve">به </w:t>
      </w:r>
      <w:r w:rsidRPr="00984198">
        <w:rPr>
          <w:rFonts w:hint="cs"/>
          <w:rtl/>
          <w:lang w:bidi="fa-IR"/>
        </w:rPr>
        <w:t>موقعیتی که اکنون در آن زندگی</w:t>
      </w:r>
      <w:r w:rsidR="009D0387" w:rsidRPr="00984198">
        <w:rPr>
          <w:rFonts w:hint="cs"/>
          <w:rtl/>
          <w:lang w:bidi="fa-IR"/>
        </w:rPr>
        <w:t xml:space="preserve"> می‌</w:t>
      </w:r>
      <w:r w:rsidRPr="00984198">
        <w:rPr>
          <w:rFonts w:hint="cs"/>
          <w:rtl/>
          <w:lang w:bidi="fa-IR"/>
        </w:rPr>
        <w:t xml:space="preserve">کنیم، مشاهده خواهیم </w:t>
      </w:r>
      <w:r w:rsidR="0000735E">
        <w:rPr>
          <w:rFonts w:hint="cs"/>
          <w:rtl/>
          <w:lang w:bidi="fa-IR"/>
        </w:rPr>
        <w:t>نمو</w:t>
      </w:r>
      <w:r w:rsidRPr="00984198">
        <w:rPr>
          <w:rFonts w:hint="cs"/>
          <w:rtl/>
          <w:lang w:bidi="fa-IR"/>
        </w:rPr>
        <w:t xml:space="preserve">د. </w:t>
      </w:r>
    </w:p>
    <w:p w:rsidR="00C5413C" w:rsidRPr="00984198" w:rsidRDefault="00C5413C" w:rsidP="00D14C78">
      <w:pPr>
        <w:jc w:val="both"/>
        <w:rPr>
          <w:rtl/>
          <w:lang w:bidi="fa-IR"/>
        </w:rPr>
      </w:pPr>
      <w:r w:rsidRPr="00984198">
        <w:rPr>
          <w:rFonts w:hint="cs"/>
          <w:rtl/>
          <w:lang w:bidi="fa-IR"/>
        </w:rPr>
        <w:t>بر</w:t>
      </w:r>
      <w:r w:rsidR="00D14C78">
        <w:rPr>
          <w:rFonts w:hint="cs"/>
          <w:rtl/>
          <w:lang w:bidi="fa-IR"/>
        </w:rPr>
        <w:t xml:space="preserve"> مبنای</w:t>
      </w:r>
      <w:r w:rsidRPr="00984198">
        <w:rPr>
          <w:rFonts w:hint="cs"/>
          <w:rtl/>
          <w:lang w:bidi="fa-IR"/>
        </w:rPr>
        <w:t xml:space="preserve"> احساس مسئولیت و نه احساس اهلیت این تلاش ناچیز را م</w:t>
      </w:r>
      <w:r w:rsidR="00D14C78">
        <w:rPr>
          <w:rFonts w:hint="cs"/>
          <w:rtl/>
          <w:lang w:bidi="fa-IR"/>
        </w:rPr>
        <w:t>تحمل شدم تا به شرف و بزرگی دعوت</w:t>
      </w:r>
      <w:r w:rsidRPr="00984198">
        <w:rPr>
          <w:rFonts w:hint="cs"/>
          <w:rtl/>
          <w:lang w:bidi="fa-IR"/>
        </w:rPr>
        <w:t>گران</w:t>
      </w:r>
      <w:r w:rsidR="00D14C78">
        <w:rPr>
          <w:rFonts w:hint="cs"/>
          <w:rtl/>
          <w:lang w:bidi="fa-IR"/>
        </w:rPr>
        <w:t>ی بپیوندم</w:t>
      </w:r>
      <w:r w:rsidRPr="00984198">
        <w:rPr>
          <w:rFonts w:hint="cs"/>
          <w:rtl/>
          <w:lang w:bidi="fa-IR"/>
        </w:rPr>
        <w:t xml:space="preserve"> </w:t>
      </w:r>
      <w:r w:rsidR="00D14C78">
        <w:rPr>
          <w:rFonts w:hint="cs"/>
          <w:rtl/>
          <w:lang w:bidi="fa-IR"/>
        </w:rPr>
        <w:t xml:space="preserve">که </w:t>
      </w:r>
      <w:r w:rsidRPr="00984198">
        <w:rPr>
          <w:rFonts w:hint="cs"/>
          <w:rtl/>
          <w:lang w:bidi="fa-IR"/>
        </w:rPr>
        <w:t xml:space="preserve">از زمان نوح </w:t>
      </w:r>
      <w:r w:rsidR="00D14C78">
        <w:rPr>
          <w:rFonts w:hint="cs"/>
          <w:rtl/>
          <w:lang w:bidi="fa-IR"/>
        </w:rPr>
        <w:t xml:space="preserve">- </w:t>
      </w:r>
      <w:r w:rsidRPr="00984198">
        <w:rPr>
          <w:rFonts w:hint="cs"/>
          <w:rtl/>
          <w:lang w:bidi="fa-IR"/>
        </w:rPr>
        <w:t xml:space="preserve">که به رسول الله </w:t>
      </w:r>
      <w:r w:rsidR="00D14C78">
        <w:rPr>
          <w:rFonts w:ascii="Arial" w:hAnsi="Arial" w:cs="CTraditional Arabic" w:hint="cs"/>
          <w:rtl/>
          <w:lang w:bidi="fa-IR"/>
        </w:rPr>
        <w:t>ح</w:t>
      </w:r>
      <w:r w:rsidRPr="00984198">
        <w:rPr>
          <w:rFonts w:hint="cs"/>
          <w:rtl/>
          <w:lang w:bidi="fa-IR"/>
        </w:rPr>
        <w:t xml:space="preserve"> و او و جمیع برادران</w:t>
      </w:r>
      <w:r w:rsidR="00D14C78">
        <w:rPr>
          <w:rtl/>
          <w:lang w:bidi="fa-IR"/>
        </w:rPr>
        <w:softHyphen/>
      </w:r>
      <w:r w:rsidRPr="00984198">
        <w:rPr>
          <w:rFonts w:hint="cs"/>
          <w:rtl/>
          <w:lang w:bidi="fa-IR"/>
        </w:rPr>
        <w:t>شان بهترین درودها و پاک</w:t>
      </w:r>
      <w:r w:rsidR="009D0387" w:rsidRPr="00984198">
        <w:rPr>
          <w:rFonts w:hint="cs"/>
          <w:rtl/>
          <w:lang w:bidi="fa-IR"/>
        </w:rPr>
        <w:t xml:space="preserve">‌ترین </w:t>
      </w:r>
      <w:r w:rsidRPr="00984198">
        <w:rPr>
          <w:rFonts w:hint="cs"/>
          <w:rtl/>
          <w:lang w:bidi="fa-IR"/>
        </w:rPr>
        <w:t>سلام</w:t>
      </w:r>
      <w:r w:rsidR="009D0387" w:rsidRPr="00984198">
        <w:rPr>
          <w:rFonts w:hint="cs"/>
          <w:rtl/>
          <w:lang w:bidi="fa-IR"/>
        </w:rPr>
        <w:t xml:space="preserve">‌ها </w:t>
      </w:r>
      <w:r w:rsidR="00D14C78">
        <w:rPr>
          <w:rFonts w:hint="cs"/>
          <w:rtl/>
          <w:lang w:bidi="fa-IR"/>
        </w:rPr>
        <w:t xml:space="preserve">باد - </w:t>
      </w:r>
      <w:r w:rsidR="00D14C78" w:rsidRPr="00984198">
        <w:rPr>
          <w:rFonts w:hint="cs"/>
          <w:rtl/>
          <w:lang w:bidi="fa-IR"/>
        </w:rPr>
        <w:t xml:space="preserve">به سوی توحید </w:t>
      </w:r>
      <w:r w:rsidR="00D14C78">
        <w:rPr>
          <w:rFonts w:hint="cs"/>
          <w:rtl/>
          <w:lang w:bidi="fa-IR"/>
        </w:rPr>
        <w:t>دعوت داده</w:t>
      </w:r>
      <w:r w:rsidR="00D14C78">
        <w:rPr>
          <w:rtl/>
          <w:lang w:bidi="fa-IR"/>
        </w:rPr>
        <w:softHyphen/>
      </w:r>
      <w:r w:rsidR="00D14C78">
        <w:rPr>
          <w:rFonts w:hint="cs"/>
          <w:rtl/>
          <w:lang w:bidi="fa-IR"/>
        </w:rPr>
        <w:t>اند و چنین به کاروان طولانی موحدانی ملحق شوم که در این راستا شتاب ورزیدند و زمان را شکاف دادند.</w:t>
      </w:r>
    </w:p>
    <w:p w:rsidR="00C5413C" w:rsidRPr="00984198" w:rsidRDefault="00C5413C" w:rsidP="0000735E">
      <w:pPr>
        <w:widowControl w:val="0"/>
        <w:jc w:val="both"/>
        <w:rPr>
          <w:rtl/>
          <w:lang w:bidi="fa-IR"/>
        </w:rPr>
      </w:pPr>
      <w:r w:rsidRPr="00984198">
        <w:rPr>
          <w:rFonts w:hint="cs"/>
          <w:rtl/>
          <w:lang w:bidi="fa-IR"/>
        </w:rPr>
        <w:t>این دروس را در پنج فصل و مباح</w:t>
      </w:r>
      <w:r w:rsidR="0000735E">
        <w:rPr>
          <w:rFonts w:hint="cs"/>
          <w:rtl/>
          <w:lang w:bidi="fa-IR"/>
        </w:rPr>
        <w:t>ثی چند با اسلوبی آسان و عباراتی</w:t>
      </w:r>
      <w:r w:rsidRPr="00984198">
        <w:rPr>
          <w:rFonts w:hint="cs"/>
          <w:rtl/>
          <w:lang w:bidi="fa-IR"/>
        </w:rPr>
        <w:t xml:space="preserve"> واضح تقسیم </w:t>
      </w:r>
      <w:r w:rsidR="0000735E">
        <w:rPr>
          <w:rFonts w:hint="cs"/>
          <w:rtl/>
          <w:lang w:bidi="fa-IR"/>
        </w:rPr>
        <w:t>نمود</w:t>
      </w:r>
      <w:r w:rsidRPr="00984198">
        <w:rPr>
          <w:rFonts w:hint="cs"/>
          <w:rtl/>
          <w:lang w:bidi="fa-IR"/>
        </w:rPr>
        <w:t xml:space="preserve">م که به طور خلاصه عبارتند از: </w:t>
      </w:r>
    </w:p>
    <w:p w:rsidR="00C5413C" w:rsidRPr="00984198" w:rsidRDefault="00C5413C" w:rsidP="00C0223A">
      <w:pPr>
        <w:widowControl w:val="0"/>
        <w:jc w:val="both"/>
        <w:rPr>
          <w:rtl/>
          <w:lang w:bidi="fa-IR"/>
        </w:rPr>
      </w:pPr>
      <w:r w:rsidRPr="00984198">
        <w:rPr>
          <w:rFonts w:hint="cs"/>
          <w:rtl/>
          <w:lang w:bidi="fa-IR"/>
        </w:rPr>
        <w:t>فصل اول: که تحت عنوان</w:t>
      </w:r>
      <w:r w:rsidR="0000735E">
        <w:rPr>
          <w:rFonts w:hint="cs"/>
          <w:rtl/>
          <w:lang w:bidi="fa-IR"/>
        </w:rPr>
        <w:t xml:space="preserve"> </w:t>
      </w:r>
      <w:r w:rsidR="0093109F" w:rsidRPr="00984198">
        <w:rPr>
          <w:rFonts w:hint="cs"/>
          <w:rtl/>
          <w:lang w:bidi="fa-IR"/>
        </w:rPr>
        <w:t>«</w:t>
      </w:r>
      <w:r w:rsidR="00F64452" w:rsidRPr="00F64452">
        <w:rPr>
          <w:rFonts w:cs="mylotus" w:hint="cs"/>
          <w:rtl/>
          <w:lang w:bidi="fa-IR"/>
        </w:rPr>
        <w:t>لا إله إلا الله</w:t>
      </w:r>
      <w:r w:rsidR="0093109F" w:rsidRPr="00984198">
        <w:rPr>
          <w:rFonts w:hint="cs"/>
          <w:rtl/>
          <w:lang w:bidi="fa-IR"/>
        </w:rPr>
        <w:t>»</w:t>
      </w:r>
      <w:r w:rsidR="009D0387" w:rsidRPr="00984198">
        <w:rPr>
          <w:rFonts w:hint="cs"/>
          <w:rtl/>
          <w:lang w:bidi="fa-IR"/>
        </w:rPr>
        <w:t xml:space="preserve"> می‌</w:t>
      </w:r>
      <w:r w:rsidRPr="00984198">
        <w:rPr>
          <w:rFonts w:hint="cs"/>
          <w:rtl/>
          <w:lang w:bidi="fa-IR"/>
        </w:rPr>
        <w:t>باشد و شامل مباحث ذیل:</w:t>
      </w:r>
    </w:p>
    <w:p w:rsidR="00C5413C" w:rsidRPr="00984198" w:rsidRDefault="00C5413C" w:rsidP="00C0223A">
      <w:pPr>
        <w:widowControl w:val="0"/>
        <w:jc w:val="both"/>
        <w:rPr>
          <w:rtl/>
          <w:lang w:bidi="fa-IR"/>
        </w:rPr>
      </w:pPr>
      <w:r w:rsidRPr="00984198">
        <w:rPr>
          <w:rFonts w:hint="cs"/>
          <w:rtl/>
          <w:lang w:bidi="fa-IR"/>
        </w:rPr>
        <w:t>مبحث اول:</w:t>
      </w:r>
      <w:r w:rsidR="00C305F7" w:rsidRPr="00984198">
        <w:rPr>
          <w:rFonts w:hint="cs"/>
          <w:rtl/>
          <w:lang w:bidi="fa-IR"/>
        </w:rPr>
        <w:t xml:space="preserve"> </w:t>
      </w:r>
      <w:r w:rsidR="0093109F" w:rsidRPr="00984198">
        <w:rPr>
          <w:rFonts w:hint="cs"/>
          <w:rtl/>
          <w:lang w:bidi="fa-IR"/>
        </w:rPr>
        <w:t>«</w:t>
      </w:r>
      <w:r w:rsidR="00F64452" w:rsidRPr="00F64452">
        <w:rPr>
          <w:rFonts w:cs="mylotus" w:hint="cs"/>
          <w:rtl/>
          <w:lang w:bidi="fa-IR"/>
        </w:rPr>
        <w:t>لا إله إلا الله</w:t>
      </w:r>
      <w:r w:rsidR="0093109F" w:rsidRPr="00984198">
        <w:rPr>
          <w:rFonts w:hint="cs"/>
          <w:rtl/>
          <w:lang w:bidi="fa-IR"/>
        </w:rPr>
        <w:t>»</w:t>
      </w:r>
      <w:r w:rsidR="00D14C78">
        <w:rPr>
          <w:rFonts w:hint="cs"/>
          <w:rtl/>
          <w:lang w:bidi="fa-IR"/>
        </w:rPr>
        <w:t xml:space="preserve"> ...</w:t>
      </w:r>
      <w:r w:rsidRPr="00984198">
        <w:rPr>
          <w:rFonts w:hint="cs"/>
          <w:rtl/>
          <w:lang w:bidi="fa-IR"/>
        </w:rPr>
        <w:t xml:space="preserve"> نفی و اثبات </w:t>
      </w:r>
    </w:p>
    <w:p w:rsidR="00C5413C" w:rsidRPr="00984198" w:rsidRDefault="00C5413C" w:rsidP="00C0223A">
      <w:pPr>
        <w:widowControl w:val="0"/>
        <w:jc w:val="both"/>
        <w:rPr>
          <w:rtl/>
          <w:lang w:bidi="fa-IR"/>
        </w:rPr>
      </w:pPr>
      <w:r w:rsidRPr="00984198">
        <w:rPr>
          <w:rFonts w:hint="cs"/>
          <w:rtl/>
          <w:lang w:bidi="fa-IR"/>
        </w:rPr>
        <w:t>مبحث دوم:</w:t>
      </w:r>
      <w:r w:rsidR="00C305F7" w:rsidRPr="00984198">
        <w:rPr>
          <w:rFonts w:hint="cs"/>
          <w:rtl/>
          <w:lang w:bidi="fa-IR"/>
        </w:rPr>
        <w:t xml:space="preserve"> </w:t>
      </w:r>
      <w:r w:rsidR="0093109F" w:rsidRPr="00984198">
        <w:rPr>
          <w:rFonts w:hint="cs"/>
          <w:rtl/>
          <w:lang w:bidi="fa-IR"/>
        </w:rPr>
        <w:t>«</w:t>
      </w:r>
      <w:r w:rsidR="00F64452" w:rsidRPr="00F64452">
        <w:rPr>
          <w:rFonts w:cs="mylotus" w:hint="cs"/>
          <w:rtl/>
          <w:lang w:bidi="fa-IR"/>
        </w:rPr>
        <w:t>لا إله إلا الله</w:t>
      </w:r>
      <w:r w:rsidR="0093109F" w:rsidRPr="00984198">
        <w:rPr>
          <w:rFonts w:hint="cs"/>
          <w:rtl/>
          <w:lang w:bidi="fa-IR"/>
        </w:rPr>
        <w:t>»</w:t>
      </w:r>
      <w:r w:rsidR="00D14C78">
        <w:rPr>
          <w:rFonts w:hint="cs"/>
          <w:rtl/>
          <w:lang w:bidi="fa-IR"/>
        </w:rPr>
        <w:t xml:space="preserve"> ...</w:t>
      </w:r>
      <w:r w:rsidRPr="00984198">
        <w:rPr>
          <w:rFonts w:hint="cs"/>
          <w:rtl/>
          <w:lang w:bidi="fa-IR"/>
        </w:rPr>
        <w:t xml:space="preserve"> ولاء و براء</w:t>
      </w:r>
    </w:p>
    <w:p w:rsidR="00C5413C" w:rsidRPr="00984198" w:rsidRDefault="00C5413C" w:rsidP="00D14C78">
      <w:pPr>
        <w:widowControl w:val="0"/>
        <w:jc w:val="both"/>
        <w:rPr>
          <w:rtl/>
          <w:lang w:bidi="fa-IR"/>
        </w:rPr>
      </w:pPr>
      <w:r w:rsidRPr="00984198">
        <w:rPr>
          <w:rFonts w:hint="cs"/>
          <w:rtl/>
          <w:lang w:bidi="fa-IR"/>
        </w:rPr>
        <w:t>مبحث سوم:</w:t>
      </w:r>
      <w:r w:rsidR="00C305F7" w:rsidRPr="00984198">
        <w:rPr>
          <w:rFonts w:hint="cs"/>
          <w:rtl/>
          <w:lang w:bidi="fa-IR"/>
        </w:rPr>
        <w:t xml:space="preserve"> </w:t>
      </w:r>
      <w:r w:rsidR="0093109F" w:rsidRPr="00984198">
        <w:rPr>
          <w:rFonts w:hint="cs"/>
          <w:rtl/>
          <w:lang w:bidi="fa-IR"/>
        </w:rPr>
        <w:t>«</w:t>
      </w:r>
      <w:r w:rsidR="00F64452" w:rsidRPr="00F64452">
        <w:rPr>
          <w:rFonts w:cs="mylotus" w:hint="cs"/>
          <w:rtl/>
          <w:lang w:bidi="fa-IR"/>
        </w:rPr>
        <w:t>لا إله إلا الله</w:t>
      </w:r>
      <w:r w:rsidR="0093109F" w:rsidRPr="00984198">
        <w:rPr>
          <w:rFonts w:hint="cs"/>
          <w:rtl/>
          <w:lang w:bidi="fa-IR"/>
        </w:rPr>
        <w:t>»</w:t>
      </w:r>
      <w:r w:rsidR="00D14C78">
        <w:rPr>
          <w:rFonts w:hint="cs"/>
          <w:rtl/>
          <w:lang w:bidi="fa-IR"/>
        </w:rPr>
        <w:t xml:space="preserve"> </w:t>
      </w:r>
      <w:r w:rsidRPr="00984198">
        <w:rPr>
          <w:rFonts w:hint="cs"/>
          <w:rtl/>
          <w:lang w:bidi="fa-IR"/>
        </w:rPr>
        <w:t>... تحکیم شریعت</w:t>
      </w:r>
    </w:p>
    <w:p w:rsidR="00C5413C" w:rsidRPr="00984198" w:rsidRDefault="00C5413C" w:rsidP="00C0223A">
      <w:pPr>
        <w:widowControl w:val="0"/>
        <w:jc w:val="both"/>
        <w:rPr>
          <w:rtl/>
          <w:lang w:bidi="fa-IR"/>
        </w:rPr>
      </w:pPr>
      <w:r w:rsidRPr="00984198">
        <w:rPr>
          <w:rFonts w:hint="cs"/>
          <w:rtl/>
          <w:lang w:bidi="fa-IR"/>
        </w:rPr>
        <w:t>اما فصل دوم که عنوان آن: شروط</w:t>
      </w:r>
      <w:r w:rsidR="00890408" w:rsidRPr="00984198">
        <w:rPr>
          <w:rFonts w:hint="cs"/>
          <w:rtl/>
          <w:lang w:bidi="fa-IR"/>
        </w:rPr>
        <w:t xml:space="preserve"> </w:t>
      </w:r>
      <w:r w:rsidR="00F64452" w:rsidRPr="00F64452">
        <w:rPr>
          <w:rFonts w:cs="mylotus" w:hint="cs"/>
          <w:rtl/>
          <w:lang w:bidi="fa-IR"/>
        </w:rPr>
        <w:t>لا إله إلا الله</w:t>
      </w:r>
      <w:r w:rsidR="00890408" w:rsidRPr="00984198">
        <w:rPr>
          <w:rFonts w:hint="cs"/>
          <w:rtl/>
          <w:lang w:bidi="fa-IR"/>
        </w:rPr>
        <w:t xml:space="preserve"> </w:t>
      </w:r>
      <w:r w:rsidR="009D0387" w:rsidRPr="00984198">
        <w:rPr>
          <w:rFonts w:hint="cs"/>
          <w:rtl/>
          <w:lang w:bidi="fa-IR"/>
        </w:rPr>
        <w:t>می‌</w:t>
      </w:r>
      <w:r w:rsidRPr="00984198">
        <w:rPr>
          <w:rFonts w:hint="cs"/>
          <w:rtl/>
          <w:lang w:bidi="fa-IR"/>
        </w:rPr>
        <w:t xml:space="preserve">باشد و مشتمل مباحث ذیل: </w:t>
      </w:r>
    </w:p>
    <w:p w:rsidR="00C5413C" w:rsidRPr="00984198" w:rsidRDefault="00D14C78" w:rsidP="00C0223A">
      <w:pPr>
        <w:widowControl w:val="0"/>
        <w:jc w:val="both"/>
        <w:rPr>
          <w:rtl/>
          <w:lang w:bidi="fa-IR"/>
        </w:rPr>
      </w:pPr>
      <w:r>
        <w:rPr>
          <w:rFonts w:hint="cs"/>
          <w:rtl/>
          <w:lang w:bidi="fa-IR"/>
        </w:rPr>
        <w:t>مقدمه: اصل این شروط</w:t>
      </w:r>
      <w:r w:rsidR="00C5413C" w:rsidRPr="00984198">
        <w:rPr>
          <w:rFonts w:hint="cs"/>
          <w:rtl/>
          <w:lang w:bidi="fa-IR"/>
        </w:rPr>
        <w:t xml:space="preserve"> </w:t>
      </w:r>
    </w:p>
    <w:p w:rsidR="00C5413C" w:rsidRPr="00984198" w:rsidRDefault="00C5413C" w:rsidP="00C0223A">
      <w:pPr>
        <w:widowControl w:val="0"/>
        <w:jc w:val="both"/>
        <w:rPr>
          <w:rtl/>
          <w:lang w:bidi="fa-IR"/>
        </w:rPr>
      </w:pPr>
      <w:r w:rsidRPr="00984198">
        <w:rPr>
          <w:rFonts w:hint="cs"/>
          <w:rtl/>
          <w:lang w:bidi="fa-IR"/>
        </w:rPr>
        <w:t>مبحث اول: شرط علم</w:t>
      </w:r>
    </w:p>
    <w:p w:rsidR="00C5413C" w:rsidRPr="00984198" w:rsidRDefault="00C5413C" w:rsidP="00C0223A">
      <w:pPr>
        <w:widowControl w:val="0"/>
        <w:jc w:val="both"/>
        <w:rPr>
          <w:rtl/>
          <w:lang w:bidi="fa-IR"/>
        </w:rPr>
      </w:pPr>
      <w:r w:rsidRPr="00984198">
        <w:rPr>
          <w:rFonts w:hint="cs"/>
          <w:rtl/>
          <w:lang w:bidi="fa-IR"/>
        </w:rPr>
        <w:t>مبحث دوم: شرط یقین</w:t>
      </w:r>
    </w:p>
    <w:p w:rsidR="00C5413C" w:rsidRPr="00984198" w:rsidRDefault="00C5413C" w:rsidP="00C0223A">
      <w:pPr>
        <w:widowControl w:val="0"/>
        <w:jc w:val="both"/>
        <w:rPr>
          <w:rtl/>
          <w:lang w:bidi="fa-IR"/>
        </w:rPr>
      </w:pPr>
      <w:r w:rsidRPr="00984198">
        <w:rPr>
          <w:rFonts w:hint="cs"/>
          <w:rtl/>
          <w:lang w:bidi="fa-IR"/>
        </w:rPr>
        <w:t>مبحث سوم: شرط قبول</w:t>
      </w:r>
    </w:p>
    <w:p w:rsidR="00C5413C" w:rsidRPr="00984198" w:rsidRDefault="00C5413C" w:rsidP="00C0223A">
      <w:pPr>
        <w:widowControl w:val="0"/>
        <w:jc w:val="both"/>
        <w:rPr>
          <w:rtl/>
          <w:lang w:bidi="fa-IR"/>
        </w:rPr>
      </w:pPr>
      <w:r w:rsidRPr="00984198">
        <w:rPr>
          <w:rFonts w:hint="cs"/>
          <w:rtl/>
          <w:lang w:bidi="fa-IR"/>
        </w:rPr>
        <w:t xml:space="preserve">مبحث چهارم: شرط انقیاد </w:t>
      </w:r>
    </w:p>
    <w:p w:rsidR="00C5413C" w:rsidRPr="00984198" w:rsidRDefault="00C5413C" w:rsidP="00C0223A">
      <w:pPr>
        <w:widowControl w:val="0"/>
        <w:jc w:val="both"/>
        <w:rPr>
          <w:rtl/>
          <w:lang w:bidi="fa-IR"/>
        </w:rPr>
      </w:pPr>
      <w:r w:rsidRPr="00984198">
        <w:rPr>
          <w:rFonts w:hint="cs"/>
          <w:rtl/>
          <w:lang w:bidi="fa-IR"/>
        </w:rPr>
        <w:t>مبحث پنجم: شرط صدق</w:t>
      </w:r>
    </w:p>
    <w:p w:rsidR="00C5413C" w:rsidRPr="00984198" w:rsidRDefault="00C5413C" w:rsidP="00C0223A">
      <w:pPr>
        <w:widowControl w:val="0"/>
        <w:jc w:val="both"/>
        <w:rPr>
          <w:rtl/>
          <w:lang w:bidi="fa-IR"/>
        </w:rPr>
      </w:pPr>
      <w:r w:rsidRPr="00984198">
        <w:rPr>
          <w:rFonts w:hint="cs"/>
          <w:rtl/>
          <w:lang w:bidi="fa-IR"/>
        </w:rPr>
        <w:t>مبحث ششم: شرط اخلاص</w:t>
      </w:r>
    </w:p>
    <w:p w:rsidR="00C5413C" w:rsidRPr="00984198" w:rsidRDefault="00C5413C" w:rsidP="00C0223A">
      <w:pPr>
        <w:widowControl w:val="0"/>
        <w:jc w:val="both"/>
        <w:rPr>
          <w:rtl/>
          <w:lang w:bidi="fa-IR"/>
        </w:rPr>
      </w:pPr>
      <w:r w:rsidRPr="00984198">
        <w:rPr>
          <w:rFonts w:hint="cs"/>
          <w:rtl/>
          <w:lang w:bidi="fa-IR"/>
        </w:rPr>
        <w:t xml:space="preserve">مبحث هفتم: شرط محبت </w:t>
      </w:r>
    </w:p>
    <w:p w:rsidR="00D14C78" w:rsidRDefault="00D14C78" w:rsidP="00C0223A">
      <w:pPr>
        <w:widowControl w:val="0"/>
        <w:jc w:val="both"/>
        <w:rPr>
          <w:rtl/>
          <w:lang w:bidi="fa-IR"/>
        </w:rPr>
      </w:pPr>
      <w:r>
        <w:rPr>
          <w:rFonts w:hint="cs"/>
          <w:rtl/>
          <w:lang w:bidi="fa-IR"/>
        </w:rPr>
        <w:t xml:space="preserve">و از آنجا </w:t>
      </w:r>
      <w:r w:rsidR="00C5413C" w:rsidRPr="00984198">
        <w:rPr>
          <w:rFonts w:hint="cs"/>
          <w:rtl/>
          <w:lang w:bidi="fa-IR"/>
        </w:rPr>
        <w:t>که کلمه</w:t>
      </w:r>
      <w:r w:rsidR="00AC25A8" w:rsidRPr="00984198">
        <w:rPr>
          <w:rFonts w:hint="cs"/>
          <w:rtl/>
          <w:lang w:bidi="fa-IR"/>
        </w:rPr>
        <w:t xml:space="preserve">‌ی </w:t>
      </w:r>
      <w:r w:rsidR="00C5413C" w:rsidRPr="00984198">
        <w:rPr>
          <w:rFonts w:hint="cs"/>
          <w:rtl/>
          <w:lang w:bidi="fa-IR"/>
        </w:rPr>
        <w:t>توحید نشان و علامتی برای هر دو شهادت با هم</w:t>
      </w:r>
      <w:r w:rsidR="009D0387" w:rsidRPr="00984198">
        <w:rPr>
          <w:rFonts w:hint="cs"/>
          <w:rtl/>
          <w:lang w:bidi="fa-IR"/>
        </w:rPr>
        <w:t xml:space="preserve"> می‌</w:t>
      </w:r>
      <w:r w:rsidR="00C5413C" w:rsidRPr="00984198">
        <w:rPr>
          <w:rFonts w:hint="cs"/>
          <w:rtl/>
          <w:lang w:bidi="fa-IR"/>
        </w:rPr>
        <w:t>باشد یعنی شهادت</w:t>
      </w:r>
      <w:r w:rsidR="00890408" w:rsidRPr="00984198">
        <w:rPr>
          <w:rFonts w:hint="cs"/>
          <w:rtl/>
          <w:lang w:bidi="fa-IR"/>
        </w:rPr>
        <w:t xml:space="preserve"> </w:t>
      </w:r>
      <w:r w:rsidR="00F64452" w:rsidRPr="00F64452">
        <w:rPr>
          <w:rFonts w:cs="mylotus" w:hint="cs"/>
          <w:rtl/>
          <w:lang w:bidi="fa-IR"/>
        </w:rPr>
        <w:t>لا إله إلا الله</w:t>
      </w:r>
      <w:r w:rsidR="00890408" w:rsidRPr="00984198">
        <w:rPr>
          <w:rFonts w:hint="cs"/>
          <w:rtl/>
          <w:lang w:bidi="fa-IR"/>
        </w:rPr>
        <w:t xml:space="preserve"> </w:t>
      </w:r>
      <w:r>
        <w:rPr>
          <w:rFonts w:hint="cs"/>
          <w:rtl/>
          <w:lang w:bidi="fa-IR"/>
        </w:rPr>
        <w:t>و شهادت محمد رسول الله ب</w:t>
      </w:r>
      <w:r w:rsidR="00BD286A" w:rsidRPr="00984198">
        <w:rPr>
          <w:rFonts w:hint="cs"/>
          <w:rtl/>
          <w:lang w:bidi="fa-IR"/>
        </w:rPr>
        <w:t xml:space="preserve">گونه‌ای </w:t>
      </w:r>
      <w:r>
        <w:rPr>
          <w:rFonts w:hint="cs"/>
          <w:rtl/>
          <w:lang w:bidi="fa-IR"/>
        </w:rPr>
        <w:t>که هیچ</w:t>
      </w:r>
      <w:r>
        <w:rPr>
          <w:rtl/>
          <w:lang w:bidi="fa-IR"/>
        </w:rPr>
        <w:softHyphen/>
      </w:r>
      <w:r w:rsidR="00C5413C" w:rsidRPr="00984198">
        <w:rPr>
          <w:rFonts w:hint="cs"/>
          <w:rtl/>
          <w:lang w:bidi="fa-IR"/>
        </w:rPr>
        <w:t>یک از دیگری قابل تفکیک نیست، بر من واجب بود که پس از سخن گفتن از شهادت اول در دو فصل گذشته از شهادت دوم نیز سخن بگویم تا بیان کنم که آن نیز مجرد</w:t>
      </w:r>
      <w:r w:rsidR="00176475" w:rsidRPr="00984198">
        <w:rPr>
          <w:rFonts w:hint="cs"/>
          <w:rtl/>
          <w:lang w:bidi="fa-IR"/>
        </w:rPr>
        <w:t xml:space="preserve"> کلمه‌ای </w:t>
      </w:r>
      <w:r w:rsidR="00C5413C" w:rsidRPr="00984198">
        <w:rPr>
          <w:rFonts w:hint="cs"/>
          <w:rtl/>
          <w:lang w:bidi="fa-IR"/>
        </w:rPr>
        <w:t>که بر زبان گفته</w:t>
      </w:r>
      <w:r w:rsidR="009D0387" w:rsidRPr="00984198">
        <w:rPr>
          <w:rFonts w:hint="cs"/>
          <w:rtl/>
          <w:lang w:bidi="fa-IR"/>
        </w:rPr>
        <w:t xml:space="preserve"> می‌</w:t>
      </w:r>
      <w:r w:rsidR="00C5413C" w:rsidRPr="00984198">
        <w:rPr>
          <w:rFonts w:hint="cs"/>
          <w:rtl/>
          <w:lang w:bidi="fa-IR"/>
        </w:rPr>
        <w:t>شود نیست، یا اینکه تنها</w:t>
      </w:r>
      <w:r w:rsidR="00176475" w:rsidRPr="00984198">
        <w:rPr>
          <w:rFonts w:hint="cs"/>
          <w:rtl/>
          <w:lang w:bidi="fa-IR"/>
        </w:rPr>
        <w:t xml:space="preserve"> کلمه‌ای </w:t>
      </w:r>
      <w:r w:rsidR="00C5413C" w:rsidRPr="00984198">
        <w:rPr>
          <w:rFonts w:hint="cs"/>
          <w:rtl/>
          <w:lang w:bidi="fa-IR"/>
        </w:rPr>
        <w:t>نیست که به منظور آن تنها قصائد و اشعار و سروده</w:t>
      </w:r>
      <w:r w:rsidR="009D0387" w:rsidRPr="00984198">
        <w:rPr>
          <w:rFonts w:hint="cs"/>
          <w:rtl/>
          <w:lang w:bidi="fa-IR"/>
        </w:rPr>
        <w:t xml:space="preserve">‌هایی </w:t>
      </w:r>
      <w:r>
        <w:rPr>
          <w:rFonts w:hint="cs"/>
          <w:rtl/>
          <w:lang w:bidi="fa-IR"/>
        </w:rPr>
        <w:t>بافته شود و کار با این نغمه</w:t>
      </w:r>
      <w:r>
        <w:rPr>
          <w:rtl/>
          <w:lang w:bidi="fa-IR"/>
        </w:rPr>
        <w:softHyphen/>
      </w:r>
      <w:r w:rsidR="00C5413C" w:rsidRPr="00984198">
        <w:rPr>
          <w:rFonts w:hint="cs"/>
          <w:rtl/>
          <w:lang w:bidi="fa-IR"/>
        </w:rPr>
        <w:t>سرایی</w:t>
      </w:r>
      <w:r w:rsidR="009D0387" w:rsidRPr="00984198">
        <w:rPr>
          <w:rFonts w:hint="cs"/>
          <w:rtl/>
          <w:lang w:bidi="fa-IR"/>
        </w:rPr>
        <w:t xml:space="preserve">‌ها </w:t>
      </w:r>
      <w:r w:rsidR="00C5413C" w:rsidRPr="00984198">
        <w:rPr>
          <w:rFonts w:hint="cs"/>
          <w:rtl/>
          <w:lang w:bidi="fa-IR"/>
        </w:rPr>
        <w:t xml:space="preserve">تمام شود، بلکه با شهادت اول </w:t>
      </w:r>
      <w:r w:rsidR="00C5413C" w:rsidRPr="00F4329D">
        <w:rPr>
          <w:rStyle w:val="Char1"/>
          <w:rFonts w:hint="cs"/>
          <w:rtl/>
        </w:rPr>
        <w:t>(</w:t>
      </w:r>
      <w:r w:rsidR="00F4329D">
        <w:rPr>
          <w:rStyle w:val="Char1"/>
          <w:rFonts w:hint="cs"/>
          <w:rtl/>
        </w:rPr>
        <w:t>أ</w:t>
      </w:r>
      <w:r w:rsidR="00C5413C" w:rsidRPr="00F4329D">
        <w:rPr>
          <w:rStyle w:val="Char1"/>
          <w:rFonts w:hint="cs"/>
          <w:rtl/>
        </w:rPr>
        <w:t xml:space="preserve">شهد </w:t>
      </w:r>
      <w:r w:rsidR="00F4329D">
        <w:rPr>
          <w:rStyle w:val="Char1"/>
          <w:rFonts w:hint="cs"/>
          <w:rtl/>
        </w:rPr>
        <w:t>أ</w:t>
      </w:r>
      <w:r w:rsidR="00C5413C" w:rsidRPr="00F4329D">
        <w:rPr>
          <w:rStyle w:val="Char1"/>
          <w:rFonts w:hint="cs"/>
          <w:rtl/>
        </w:rPr>
        <w:t xml:space="preserve">ن </w:t>
      </w:r>
      <w:r w:rsidR="00F64452" w:rsidRPr="00F64452">
        <w:rPr>
          <w:rStyle w:val="Char1"/>
          <w:rFonts w:hint="cs"/>
          <w:rtl/>
        </w:rPr>
        <w:t>لا إله إلا الله</w:t>
      </w:r>
      <w:r w:rsidR="00C5413C" w:rsidRPr="00F4329D">
        <w:rPr>
          <w:rStyle w:val="Char1"/>
          <w:rFonts w:hint="cs"/>
          <w:rtl/>
        </w:rPr>
        <w:t>)</w:t>
      </w:r>
      <w:r w:rsidR="00C5413C" w:rsidRPr="00984198">
        <w:rPr>
          <w:rFonts w:hint="cs"/>
          <w:rtl/>
          <w:lang w:bidi="fa-IR"/>
        </w:rPr>
        <w:t xml:space="preserve"> معبود شناخته</w:t>
      </w:r>
      <w:r w:rsidR="009D0387" w:rsidRPr="00984198">
        <w:rPr>
          <w:rFonts w:hint="cs"/>
          <w:rtl/>
          <w:lang w:bidi="fa-IR"/>
        </w:rPr>
        <w:t xml:space="preserve"> می‌</w:t>
      </w:r>
      <w:r w:rsidR="00C5413C" w:rsidRPr="00984198">
        <w:rPr>
          <w:rFonts w:hint="cs"/>
          <w:rtl/>
          <w:lang w:bidi="fa-IR"/>
        </w:rPr>
        <w:t xml:space="preserve">شود و با شهادت دوم </w:t>
      </w:r>
      <w:r w:rsidR="00C5413C" w:rsidRPr="00F4329D">
        <w:rPr>
          <w:rStyle w:val="Char1"/>
          <w:rFonts w:hint="cs"/>
          <w:rtl/>
        </w:rPr>
        <w:t>(</w:t>
      </w:r>
      <w:r w:rsidR="00F4329D">
        <w:rPr>
          <w:rStyle w:val="Char1"/>
          <w:rFonts w:hint="cs"/>
          <w:rtl/>
        </w:rPr>
        <w:t>أ</w:t>
      </w:r>
      <w:r w:rsidR="00C5413C" w:rsidRPr="00F4329D">
        <w:rPr>
          <w:rStyle w:val="Char1"/>
          <w:rFonts w:hint="cs"/>
          <w:rtl/>
        </w:rPr>
        <w:t xml:space="preserve">شهد </w:t>
      </w:r>
      <w:r w:rsidR="00F4329D">
        <w:rPr>
          <w:rStyle w:val="Char1"/>
          <w:rFonts w:hint="cs"/>
          <w:rtl/>
        </w:rPr>
        <w:t>أ</w:t>
      </w:r>
      <w:r w:rsidR="00C5413C" w:rsidRPr="00F4329D">
        <w:rPr>
          <w:rStyle w:val="Char1"/>
          <w:rFonts w:hint="cs"/>
          <w:rtl/>
        </w:rPr>
        <w:t>ن محمد رسول الله)</w:t>
      </w:r>
      <w:r w:rsidR="00C5413C" w:rsidRPr="002A1A82">
        <w:rPr>
          <w:rFonts w:cs="Traditional Arabic" w:hint="cs"/>
          <w:rtl/>
        </w:rPr>
        <w:t xml:space="preserve"> </w:t>
      </w:r>
      <w:r w:rsidR="00C5413C" w:rsidRPr="00984198">
        <w:rPr>
          <w:rFonts w:hint="cs"/>
          <w:rtl/>
          <w:lang w:bidi="fa-IR"/>
        </w:rPr>
        <w:t>طریقه</w:t>
      </w:r>
      <w:r w:rsidR="00AC25A8" w:rsidRPr="00984198">
        <w:rPr>
          <w:rFonts w:hint="cs"/>
          <w:rtl/>
          <w:lang w:bidi="fa-IR"/>
        </w:rPr>
        <w:t xml:space="preserve">‌ی </w:t>
      </w:r>
      <w:r w:rsidR="00C5413C" w:rsidRPr="00984198">
        <w:rPr>
          <w:rFonts w:hint="cs"/>
          <w:rtl/>
          <w:lang w:bidi="fa-IR"/>
        </w:rPr>
        <w:t>عبادت</w:t>
      </w:r>
      <w:r>
        <w:rPr>
          <w:rFonts w:hint="cs"/>
          <w:rtl/>
          <w:lang w:bidi="fa-IR"/>
        </w:rPr>
        <w:t>ِ</w:t>
      </w:r>
      <w:r w:rsidR="00C5413C" w:rsidRPr="00984198">
        <w:rPr>
          <w:rFonts w:hint="cs"/>
          <w:rtl/>
          <w:lang w:bidi="fa-IR"/>
        </w:rPr>
        <w:t xml:space="preserve"> معبود و روش رسیدن به معبود دانسته</w:t>
      </w:r>
      <w:r w:rsidR="009D0387" w:rsidRPr="00984198">
        <w:rPr>
          <w:rFonts w:hint="cs"/>
          <w:rtl/>
          <w:lang w:bidi="fa-IR"/>
        </w:rPr>
        <w:t xml:space="preserve"> می‌</w:t>
      </w:r>
      <w:r w:rsidR="00C5413C" w:rsidRPr="00984198">
        <w:rPr>
          <w:rFonts w:hint="cs"/>
          <w:rtl/>
          <w:lang w:bidi="fa-IR"/>
        </w:rPr>
        <w:t xml:space="preserve">شود؟ </w:t>
      </w:r>
    </w:p>
    <w:p w:rsidR="00C5413C" w:rsidRPr="00984198" w:rsidRDefault="00C5413C" w:rsidP="00C0223A">
      <w:pPr>
        <w:widowControl w:val="0"/>
        <w:jc w:val="both"/>
        <w:rPr>
          <w:rtl/>
          <w:lang w:bidi="fa-IR"/>
        </w:rPr>
      </w:pPr>
      <w:r w:rsidRPr="00984198">
        <w:rPr>
          <w:rFonts w:hint="cs"/>
          <w:rtl/>
          <w:lang w:bidi="fa-IR"/>
        </w:rPr>
        <w:t>بر این اساس فصل سوم مشتمل بر موضوعات ذیل</w:t>
      </w:r>
      <w:r w:rsidR="009D0387" w:rsidRPr="00984198">
        <w:rPr>
          <w:rFonts w:hint="cs"/>
          <w:rtl/>
          <w:lang w:bidi="fa-IR"/>
        </w:rPr>
        <w:t xml:space="preserve"> می‌</w:t>
      </w:r>
      <w:r w:rsidRPr="00984198">
        <w:rPr>
          <w:rFonts w:hint="cs"/>
          <w:rtl/>
          <w:lang w:bidi="fa-IR"/>
        </w:rPr>
        <w:t>باشد:</w:t>
      </w:r>
    </w:p>
    <w:p w:rsidR="00C5413C" w:rsidRPr="00984198" w:rsidRDefault="00C5413C" w:rsidP="00D14C78">
      <w:pPr>
        <w:jc w:val="both"/>
        <w:rPr>
          <w:rtl/>
          <w:lang w:bidi="fa-IR"/>
        </w:rPr>
      </w:pPr>
      <w:r w:rsidRPr="00984198">
        <w:rPr>
          <w:rFonts w:hint="cs"/>
          <w:rtl/>
          <w:lang w:bidi="fa-IR"/>
        </w:rPr>
        <w:t xml:space="preserve">مبحث اول: ایمان به رسول الله </w:t>
      </w:r>
      <w:r w:rsidR="00D14C78">
        <w:rPr>
          <w:rFonts w:ascii="Arial" w:hAnsi="Arial" w:cs="CTraditional Arabic" w:hint="cs"/>
          <w:rtl/>
          <w:lang w:bidi="fa-IR"/>
        </w:rPr>
        <w:t>ح</w:t>
      </w:r>
    </w:p>
    <w:p w:rsidR="00C5413C" w:rsidRPr="00984198" w:rsidRDefault="00C5413C" w:rsidP="00D14C78">
      <w:pPr>
        <w:jc w:val="both"/>
        <w:rPr>
          <w:rtl/>
          <w:lang w:bidi="fa-IR"/>
        </w:rPr>
      </w:pPr>
      <w:r w:rsidRPr="00984198">
        <w:rPr>
          <w:rFonts w:hint="cs"/>
          <w:rtl/>
          <w:lang w:bidi="fa-IR"/>
        </w:rPr>
        <w:t xml:space="preserve">مبحث دوم: تصدیق رسول الله </w:t>
      </w:r>
      <w:r w:rsidR="00D14C78">
        <w:rPr>
          <w:rFonts w:ascii="Arial" w:hAnsi="Arial" w:cs="CTraditional Arabic" w:hint="cs"/>
          <w:rtl/>
          <w:lang w:bidi="fa-IR"/>
        </w:rPr>
        <w:t>ح</w:t>
      </w:r>
      <w:r w:rsidRPr="00984198">
        <w:rPr>
          <w:rFonts w:hint="cs"/>
          <w:rtl/>
          <w:lang w:bidi="fa-IR"/>
        </w:rPr>
        <w:t xml:space="preserve"> در هر آنچه خبر</w:t>
      </w:r>
      <w:r w:rsidR="009D0387" w:rsidRPr="00984198">
        <w:rPr>
          <w:rFonts w:hint="cs"/>
          <w:rtl/>
          <w:lang w:bidi="fa-IR"/>
        </w:rPr>
        <w:t xml:space="preserve"> می‌</w:t>
      </w:r>
      <w:r w:rsidRPr="00984198">
        <w:rPr>
          <w:rFonts w:hint="cs"/>
          <w:rtl/>
          <w:lang w:bidi="fa-IR"/>
        </w:rPr>
        <w:t xml:space="preserve">دهد. </w:t>
      </w:r>
    </w:p>
    <w:p w:rsidR="00C5413C" w:rsidRPr="00984198" w:rsidRDefault="00C5413C" w:rsidP="00D14C78">
      <w:pPr>
        <w:jc w:val="both"/>
        <w:rPr>
          <w:rtl/>
          <w:lang w:bidi="fa-IR"/>
        </w:rPr>
      </w:pPr>
      <w:r w:rsidRPr="00984198">
        <w:rPr>
          <w:rFonts w:hint="cs"/>
          <w:rtl/>
          <w:lang w:bidi="fa-IR"/>
        </w:rPr>
        <w:t xml:space="preserve">مبحث سوم: اطاعت از رسول الله </w:t>
      </w:r>
      <w:r w:rsidR="00D14C78">
        <w:rPr>
          <w:rFonts w:ascii="Arial" w:hAnsi="Arial" w:cs="CTraditional Arabic" w:hint="cs"/>
          <w:rtl/>
          <w:lang w:bidi="fa-IR"/>
        </w:rPr>
        <w:t>ح</w:t>
      </w:r>
      <w:r w:rsidRPr="00984198">
        <w:rPr>
          <w:rFonts w:hint="cs"/>
          <w:rtl/>
          <w:lang w:bidi="fa-IR"/>
        </w:rPr>
        <w:t xml:space="preserve"> در هر آنچه بدان امر</w:t>
      </w:r>
      <w:r w:rsidR="009D0387" w:rsidRPr="00984198">
        <w:rPr>
          <w:rFonts w:hint="cs"/>
          <w:rtl/>
          <w:lang w:bidi="fa-IR"/>
        </w:rPr>
        <w:t xml:space="preserve"> می‌</w:t>
      </w:r>
      <w:r w:rsidRPr="00984198">
        <w:rPr>
          <w:rFonts w:hint="cs"/>
          <w:rtl/>
          <w:lang w:bidi="fa-IR"/>
        </w:rPr>
        <w:t xml:space="preserve">کند. </w:t>
      </w:r>
    </w:p>
    <w:p w:rsidR="00C5413C" w:rsidRPr="00984198" w:rsidRDefault="00C5413C" w:rsidP="0000735E">
      <w:pPr>
        <w:jc w:val="both"/>
        <w:rPr>
          <w:rtl/>
          <w:lang w:bidi="fa-IR"/>
        </w:rPr>
      </w:pPr>
      <w:r w:rsidRPr="00984198">
        <w:rPr>
          <w:rFonts w:hint="cs"/>
          <w:rtl/>
          <w:lang w:bidi="fa-IR"/>
        </w:rPr>
        <w:t>مبحث چهارم: دست کشیدن از هر آنچه از آن نهی کرده و باز می</w:t>
      </w:r>
      <w:r w:rsidRPr="00984198">
        <w:rPr>
          <w:rFonts w:hint="cs"/>
          <w:cs/>
          <w:lang w:bidi="fa-IR"/>
        </w:rPr>
        <w:t>‎</w:t>
      </w:r>
      <w:r w:rsidRPr="00984198">
        <w:rPr>
          <w:rFonts w:hint="cs"/>
          <w:rtl/>
          <w:lang w:bidi="fa-IR"/>
        </w:rPr>
        <w:t xml:space="preserve">دارد. </w:t>
      </w:r>
    </w:p>
    <w:p w:rsidR="00C5413C" w:rsidRPr="00984198" w:rsidRDefault="00C5413C" w:rsidP="00D14C78">
      <w:pPr>
        <w:jc w:val="both"/>
        <w:rPr>
          <w:rtl/>
          <w:lang w:bidi="fa-IR"/>
        </w:rPr>
      </w:pPr>
      <w:r w:rsidRPr="00984198">
        <w:rPr>
          <w:rFonts w:hint="cs"/>
          <w:rtl/>
          <w:lang w:bidi="fa-IR"/>
        </w:rPr>
        <w:t xml:space="preserve">مبحث پنجم: محبت رسول الله </w:t>
      </w:r>
      <w:r w:rsidR="00D14C78">
        <w:rPr>
          <w:rFonts w:ascii="Arial" w:hAnsi="Arial" w:cs="CTraditional Arabic" w:hint="cs"/>
          <w:rtl/>
          <w:lang w:bidi="fa-IR"/>
        </w:rPr>
        <w:t>ح</w:t>
      </w:r>
      <w:r w:rsidRPr="00984198">
        <w:rPr>
          <w:rFonts w:hint="cs"/>
          <w:rtl/>
          <w:lang w:bidi="fa-IR"/>
        </w:rPr>
        <w:t xml:space="preserve"> بدون غلو و زیاده</w:t>
      </w:r>
      <w:r w:rsidR="00CC3938">
        <w:rPr>
          <w:rFonts w:hint="cs"/>
          <w:rtl/>
          <w:lang w:bidi="fa-IR"/>
        </w:rPr>
        <w:t>‌</w:t>
      </w:r>
      <w:r w:rsidRPr="00984198">
        <w:rPr>
          <w:rFonts w:hint="cs"/>
          <w:rtl/>
          <w:lang w:bidi="fa-IR"/>
        </w:rPr>
        <w:t xml:space="preserve">روی. </w:t>
      </w:r>
    </w:p>
    <w:p w:rsidR="00C5413C" w:rsidRPr="00984198" w:rsidRDefault="00C5413C" w:rsidP="00D14C78">
      <w:pPr>
        <w:spacing w:line="228" w:lineRule="auto"/>
        <w:jc w:val="both"/>
        <w:rPr>
          <w:rtl/>
          <w:lang w:bidi="fa-IR"/>
        </w:rPr>
      </w:pPr>
      <w:r w:rsidRPr="00984198">
        <w:rPr>
          <w:rFonts w:hint="cs"/>
          <w:rtl/>
          <w:lang w:bidi="fa-IR"/>
        </w:rPr>
        <w:t>سپس در فصل چهارم از شرک که نقض کننده</w:t>
      </w:r>
      <w:r w:rsidR="00AC25A8" w:rsidRPr="00984198">
        <w:rPr>
          <w:rFonts w:hint="cs"/>
          <w:rtl/>
          <w:lang w:bidi="fa-IR"/>
        </w:rPr>
        <w:t xml:space="preserve">‌ی </w:t>
      </w:r>
      <w:r w:rsidR="00D14C78">
        <w:rPr>
          <w:rFonts w:hint="cs"/>
          <w:rtl/>
          <w:lang w:bidi="fa-IR"/>
        </w:rPr>
        <w:t>توحید است، سخن گفته</w:t>
      </w:r>
      <w:r w:rsidR="00D14C78">
        <w:rPr>
          <w:rtl/>
          <w:lang w:bidi="fa-IR"/>
        </w:rPr>
        <w:softHyphen/>
      </w:r>
      <w:r w:rsidRPr="00984198">
        <w:rPr>
          <w:rFonts w:hint="cs"/>
          <w:rtl/>
          <w:lang w:bidi="fa-IR"/>
        </w:rPr>
        <w:t xml:space="preserve">ام و فصل آخر را با بشارت </w:t>
      </w:r>
      <w:r w:rsidR="00D14C78" w:rsidRPr="00984198">
        <w:rPr>
          <w:rFonts w:hint="cs"/>
          <w:rtl/>
          <w:lang w:bidi="fa-IR"/>
        </w:rPr>
        <w:t>به</w:t>
      </w:r>
      <w:r w:rsidR="00D14C78">
        <w:rPr>
          <w:rFonts w:hint="cs"/>
          <w:rtl/>
          <w:lang w:bidi="fa-IR"/>
        </w:rPr>
        <w:t xml:space="preserve"> پایان رساند</w:t>
      </w:r>
      <w:r w:rsidR="00D14C78" w:rsidRPr="00984198">
        <w:rPr>
          <w:rFonts w:hint="cs"/>
          <w:rtl/>
          <w:lang w:bidi="fa-IR"/>
        </w:rPr>
        <w:t>م</w:t>
      </w:r>
      <w:r w:rsidR="00D14C78">
        <w:rPr>
          <w:rFonts w:hint="cs"/>
          <w:rtl/>
          <w:lang w:bidi="fa-IR"/>
        </w:rPr>
        <w:t>،</w:t>
      </w:r>
      <w:r w:rsidR="00D14C78" w:rsidRPr="00984198">
        <w:rPr>
          <w:rFonts w:hint="cs"/>
          <w:rtl/>
          <w:lang w:bidi="fa-IR"/>
        </w:rPr>
        <w:t xml:space="preserve"> </w:t>
      </w:r>
      <w:r w:rsidR="00D14C78">
        <w:rPr>
          <w:rFonts w:hint="cs"/>
          <w:rtl/>
          <w:lang w:bidi="fa-IR"/>
        </w:rPr>
        <w:t xml:space="preserve">بشارت </w:t>
      </w:r>
      <w:r w:rsidRPr="00984198">
        <w:rPr>
          <w:rFonts w:hint="cs"/>
          <w:rtl/>
          <w:lang w:bidi="fa-IR"/>
        </w:rPr>
        <w:t>برای هر کسی که این توحید شامل و خالص را که متضمن نفی و اثبات هر دو با هم</w:t>
      </w:r>
      <w:r w:rsidR="009D0387" w:rsidRPr="00984198">
        <w:rPr>
          <w:rFonts w:hint="cs"/>
          <w:rtl/>
          <w:lang w:bidi="fa-IR"/>
        </w:rPr>
        <w:t xml:space="preserve"> می‌</w:t>
      </w:r>
      <w:r w:rsidR="00D14C78">
        <w:rPr>
          <w:rFonts w:hint="cs"/>
          <w:rtl/>
          <w:lang w:bidi="fa-IR"/>
        </w:rPr>
        <w:t>باشد، محقق گرداند.</w:t>
      </w:r>
      <w:r w:rsidRPr="00984198">
        <w:rPr>
          <w:rFonts w:hint="cs"/>
          <w:rtl/>
          <w:lang w:bidi="fa-IR"/>
        </w:rPr>
        <w:t xml:space="preserve"> و عنوان آن </w:t>
      </w:r>
      <w:r w:rsidR="00F4329D">
        <w:rPr>
          <w:rFonts w:ascii="Traditional Arabic" w:hAnsi="Traditional Arabic" w:cs="Traditional Arabic"/>
          <w:rtl/>
        </w:rPr>
        <w:t>«</w:t>
      </w:r>
      <w:r w:rsidRPr="00984198">
        <w:rPr>
          <w:rFonts w:hint="cs"/>
          <w:rtl/>
          <w:lang w:bidi="fa-IR"/>
        </w:rPr>
        <w:t>فضل محقق کردن توحید</w:t>
      </w:r>
      <w:r w:rsidR="00F4329D">
        <w:rPr>
          <w:rFonts w:ascii="Traditional Arabic" w:hAnsi="Traditional Arabic" w:cs="Traditional Arabic"/>
          <w:rtl/>
        </w:rPr>
        <w:t>»</w:t>
      </w:r>
      <w:r w:rsidR="009D0387" w:rsidRPr="00984198">
        <w:rPr>
          <w:rFonts w:hint="cs"/>
          <w:rtl/>
          <w:lang w:bidi="fa-IR"/>
        </w:rPr>
        <w:t xml:space="preserve"> می‌</w:t>
      </w:r>
      <w:r w:rsidRPr="00984198">
        <w:rPr>
          <w:rFonts w:hint="cs"/>
          <w:rtl/>
          <w:lang w:bidi="fa-IR"/>
        </w:rPr>
        <w:t xml:space="preserve">باشد. </w:t>
      </w:r>
    </w:p>
    <w:p w:rsidR="00D14C78" w:rsidRDefault="00C5413C" w:rsidP="00C0223A">
      <w:pPr>
        <w:spacing w:line="228" w:lineRule="auto"/>
        <w:jc w:val="both"/>
        <w:rPr>
          <w:rtl/>
          <w:lang w:bidi="fa-IR"/>
        </w:rPr>
      </w:pPr>
      <w:r w:rsidRPr="00984198">
        <w:rPr>
          <w:rFonts w:hint="cs"/>
          <w:rtl/>
          <w:lang w:bidi="fa-IR"/>
        </w:rPr>
        <w:t>برادر و دوست خواننده</w:t>
      </w:r>
      <w:r w:rsidR="009D0387" w:rsidRPr="00984198">
        <w:rPr>
          <w:rFonts w:hint="cs"/>
          <w:rtl/>
          <w:lang w:bidi="fa-IR"/>
        </w:rPr>
        <w:t>‌ام،</w:t>
      </w:r>
      <w:r w:rsidRPr="00984198">
        <w:rPr>
          <w:rFonts w:hint="cs"/>
          <w:rtl/>
          <w:lang w:bidi="fa-IR"/>
        </w:rPr>
        <w:t xml:space="preserve"> اگر با صواب مواجه شدی پس حمد و منت برای الله عزوجل</w:t>
      </w:r>
      <w:r w:rsidR="009D0387" w:rsidRPr="00984198">
        <w:rPr>
          <w:rFonts w:hint="cs"/>
          <w:rtl/>
          <w:lang w:bidi="fa-IR"/>
        </w:rPr>
        <w:t xml:space="preserve"> می‌</w:t>
      </w:r>
      <w:r w:rsidR="00D14C78">
        <w:rPr>
          <w:rFonts w:hint="cs"/>
          <w:rtl/>
          <w:lang w:bidi="fa-IR"/>
        </w:rPr>
        <w:t>باشد چرا که او صاحب فضل و عهده</w:t>
      </w:r>
      <w:r w:rsidR="00D14C78">
        <w:rPr>
          <w:rtl/>
          <w:lang w:bidi="fa-IR"/>
        </w:rPr>
        <w:softHyphen/>
      </w:r>
      <w:r w:rsidR="00D14C78">
        <w:rPr>
          <w:rFonts w:hint="cs"/>
          <w:rtl/>
          <w:lang w:bidi="fa-IR"/>
        </w:rPr>
        <w:t>دار بخشش است</w:t>
      </w:r>
      <w:r w:rsidRPr="00984198">
        <w:rPr>
          <w:rFonts w:hint="cs"/>
          <w:rtl/>
          <w:lang w:bidi="fa-IR"/>
        </w:rPr>
        <w:t xml:space="preserve"> و اگر بر حرف یا معنایی اطلاع یافتی و دانستی که تغی</w:t>
      </w:r>
      <w:r w:rsidR="00D14C78">
        <w:rPr>
          <w:rFonts w:hint="cs"/>
          <w:rtl/>
          <w:lang w:bidi="fa-IR"/>
        </w:rPr>
        <w:t>ی</w:t>
      </w:r>
      <w:r w:rsidRPr="00984198">
        <w:rPr>
          <w:rFonts w:hint="cs"/>
          <w:rtl/>
          <w:lang w:bidi="fa-IR"/>
        </w:rPr>
        <w:t>ر آن واجب است، از الله عزوجل</w:t>
      </w:r>
      <w:r w:rsidR="009D0387" w:rsidRPr="00984198">
        <w:rPr>
          <w:rFonts w:hint="cs"/>
          <w:rtl/>
          <w:lang w:bidi="fa-IR"/>
        </w:rPr>
        <w:t xml:space="preserve"> می‌</w:t>
      </w:r>
      <w:r w:rsidRPr="00984198">
        <w:rPr>
          <w:rFonts w:hint="cs"/>
          <w:rtl/>
          <w:lang w:bidi="fa-IR"/>
        </w:rPr>
        <w:t xml:space="preserve">خواهم که تو را در اصلاح آن و ادای حق نصیحت در مورد آن موفق بگرداند، </w:t>
      </w:r>
      <w:r w:rsidR="00D14C78">
        <w:rPr>
          <w:rFonts w:hint="cs"/>
          <w:rtl/>
          <w:lang w:bidi="fa-IR"/>
        </w:rPr>
        <w:t>چرا که دین نصیحت و خیرخواهی است و انسان ذاتا</w:t>
      </w:r>
      <w:r w:rsidRPr="00984198">
        <w:rPr>
          <w:rFonts w:hint="cs"/>
          <w:rtl/>
          <w:lang w:bidi="fa-IR"/>
        </w:rPr>
        <w:t xml:space="preserve"> ضعیف و ناتوان است و از خطا </w:t>
      </w:r>
      <w:r w:rsidR="00D14C78">
        <w:rPr>
          <w:rFonts w:hint="cs"/>
          <w:rtl/>
          <w:lang w:bidi="fa-IR"/>
        </w:rPr>
        <w:t xml:space="preserve">و اشتباه </w:t>
      </w:r>
      <w:r w:rsidRPr="00984198">
        <w:rPr>
          <w:rFonts w:hint="cs"/>
          <w:rtl/>
          <w:lang w:bidi="fa-IR"/>
        </w:rPr>
        <w:t>سالم</w:t>
      </w:r>
      <w:r w:rsidR="009D0387" w:rsidRPr="00984198">
        <w:rPr>
          <w:rFonts w:hint="cs"/>
          <w:rtl/>
          <w:lang w:bidi="fa-IR"/>
        </w:rPr>
        <w:t xml:space="preserve"> </w:t>
      </w:r>
      <w:r w:rsidR="0000735E">
        <w:rPr>
          <w:rFonts w:hint="cs"/>
          <w:rtl/>
          <w:lang w:bidi="fa-IR"/>
        </w:rPr>
        <w:t xml:space="preserve">و مبرا </w:t>
      </w:r>
      <w:r w:rsidR="009D0387" w:rsidRPr="00984198">
        <w:rPr>
          <w:rFonts w:hint="cs"/>
          <w:rtl/>
          <w:lang w:bidi="fa-IR"/>
        </w:rPr>
        <w:t>نمی‌</w:t>
      </w:r>
      <w:r w:rsidRPr="00984198">
        <w:rPr>
          <w:rFonts w:hint="cs"/>
          <w:rtl/>
          <w:lang w:bidi="fa-IR"/>
        </w:rPr>
        <w:t>باشد مگر اینکه الله عزوجل او را با توفیق و تایید خویش از خطا محفوظ بدارد.</w:t>
      </w:r>
    </w:p>
    <w:p w:rsidR="00C5413C" w:rsidRPr="00984198" w:rsidRDefault="00C5413C" w:rsidP="00C0223A">
      <w:pPr>
        <w:spacing w:line="228" w:lineRule="auto"/>
        <w:jc w:val="both"/>
        <w:rPr>
          <w:rtl/>
          <w:lang w:bidi="fa-IR"/>
        </w:rPr>
      </w:pPr>
      <w:r w:rsidRPr="00984198">
        <w:rPr>
          <w:rFonts w:hint="cs"/>
          <w:rtl/>
          <w:lang w:bidi="fa-IR"/>
        </w:rPr>
        <w:t xml:space="preserve"> برادر گرامی</w:t>
      </w:r>
      <w:r w:rsidR="00D14C78">
        <w:rPr>
          <w:rFonts w:hint="cs"/>
          <w:rtl/>
          <w:lang w:bidi="fa-IR"/>
        </w:rPr>
        <w:t>،</w:t>
      </w:r>
      <w:r w:rsidRPr="00984198">
        <w:rPr>
          <w:rFonts w:hint="cs"/>
          <w:rtl/>
          <w:lang w:bidi="fa-IR"/>
        </w:rPr>
        <w:t xml:space="preserve"> اگر نظرت در مورد این تلاش متواضعانه مساعد نیست، امیدوارم که حداقل عیب و کجی</w:t>
      </w:r>
      <w:r w:rsidR="00D14C78">
        <w:rPr>
          <w:rFonts w:hint="cs"/>
          <w:rtl/>
          <w:lang w:bidi="fa-IR"/>
        </w:rPr>
        <w:t xml:space="preserve"> آن</w:t>
      </w:r>
      <w:r w:rsidR="00D14C78">
        <w:rPr>
          <w:rtl/>
          <w:lang w:bidi="fa-IR"/>
        </w:rPr>
        <w:softHyphen/>
      </w:r>
      <w:r w:rsidR="009D0387" w:rsidRPr="00984198">
        <w:rPr>
          <w:rFonts w:hint="cs"/>
          <w:rtl/>
          <w:lang w:bidi="fa-IR"/>
        </w:rPr>
        <w:t xml:space="preserve">را </w:t>
      </w:r>
      <w:r w:rsidR="00D14C78">
        <w:rPr>
          <w:rFonts w:hint="cs"/>
          <w:rtl/>
          <w:lang w:bidi="fa-IR"/>
        </w:rPr>
        <w:t>تذکر دهی و این ان</w:t>
      </w:r>
      <w:r w:rsidR="00D14C78">
        <w:rPr>
          <w:rtl/>
          <w:lang w:bidi="fa-IR"/>
        </w:rPr>
        <w:softHyphen/>
      </w:r>
      <w:r w:rsidR="00D14C78">
        <w:rPr>
          <w:rFonts w:hint="cs"/>
          <w:rtl/>
          <w:lang w:bidi="fa-IR"/>
        </w:rPr>
        <w:t>شاء</w:t>
      </w:r>
      <w:r w:rsidR="00D14C78">
        <w:rPr>
          <w:rtl/>
          <w:lang w:bidi="fa-IR"/>
        </w:rPr>
        <w:softHyphen/>
      </w:r>
      <w:r w:rsidR="00D14C78">
        <w:rPr>
          <w:rFonts w:hint="cs"/>
          <w:rtl/>
          <w:lang w:bidi="fa-IR"/>
        </w:rPr>
        <w:t>الله</w:t>
      </w:r>
      <w:r w:rsidR="00D14C78">
        <w:rPr>
          <w:rtl/>
          <w:lang w:bidi="fa-IR"/>
        </w:rPr>
        <w:softHyphen/>
      </w:r>
      <w:r w:rsidRPr="00984198">
        <w:rPr>
          <w:rFonts w:hint="cs"/>
          <w:rtl/>
          <w:lang w:bidi="fa-IR"/>
        </w:rPr>
        <w:t xml:space="preserve">تعالی ظن و گمان من نسبت به توست. </w:t>
      </w:r>
    </w:p>
    <w:p w:rsidR="00C5413C" w:rsidRPr="00984198" w:rsidRDefault="00C5413C" w:rsidP="00C0223A">
      <w:pPr>
        <w:spacing w:line="228" w:lineRule="auto"/>
        <w:jc w:val="both"/>
        <w:rPr>
          <w:rtl/>
          <w:lang w:bidi="fa-IR"/>
        </w:rPr>
      </w:pPr>
      <w:r w:rsidRPr="00984198">
        <w:rPr>
          <w:rFonts w:hint="cs"/>
          <w:rtl/>
          <w:lang w:bidi="fa-IR"/>
        </w:rPr>
        <w:t>و از الله عزوجل</w:t>
      </w:r>
      <w:r w:rsidR="009D0387" w:rsidRPr="00984198">
        <w:rPr>
          <w:rFonts w:hint="cs"/>
          <w:rtl/>
          <w:lang w:bidi="fa-IR"/>
        </w:rPr>
        <w:t xml:space="preserve"> می‌</w:t>
      </w:r>
      <w:r w:rsidRPr="00984198">
        <w:rPr>
          <w:rFonts w:hint="cs"/>
          <w:rtl/>
          <w:lang w:bidi="fa-IR"/>
        </w:rPr>
        <w:t>خواهم که صواب و درستی را بر ما روزی گردان</w:t>
      </w:r>
      <w:r w:rsidR="00D14C78">
        <w:rPr>
          <w:rFonts w:hint="cs"/>
          <w:rtl/>
          <w:lang w:bidi="fa-IR"/>
        </w:rPr>
        <w:t>ده و ما را از لغزشها دور نموده و قلوب</w:t>
      </w:r>
      <w:r w:rsidR="00D14C78">
        <w:rPr>
          <w:rtl/>
          <w:lang w:bidi="fa-IR"/>
        </w:rPr>
        <w:softHyphen/>
      </w:r>
      <w:r w:rsidRPr="00984198">
        <w:rPr>
          <w:rFonts w:hint="cs"/>
          <w:rtl/>
          <w:lang w:bidi="fa-IR"/>
        </w:rPr>
        <w:t>مان را صالح و اعمال</w:t>
      </w:r>
      <w:r w:rsidR="00D14C78">
        <w:rPr>
          <w:rtl/>
          <w:lang w:bidi="fa-IR"/>
        </w:rPr>
        <w:softHyphen/>
      </w:r>
      <w:r w:rsidRPr="00984198">
        <w:rPr>
          <w:rFonts w:hint="cs"/>
          <w:rtl/>
          <w:lang w:bidi="fa-IR"/>
        </w:rPr>
        <w:t>مان را قبول بگرداند و</w:t>
      </w:r>
      <w:r w:rsidR="009D0387" w:rsidRPr="00984198">
        <w:rPr>
          <w:rFonts w:hint="cs"/>
          <w:rtl/>
          <w:lang w:bidi="fa-IR"/>
        </w:rPr>
        <w:t xml:space="preserve"> آن‌ها </w:t>
      </w:r>
      <w:r w:rsidR="00D14C78">
        <w:rPr>
          <w:rFonts w:hint="cs"/>
          <w:rtl/>
          <w:lang w:bidi="fa-IR"/>
        </w:rPr>
        <w:t>را خالص برای وجه کریمش قرار دهد</w:t>
      </w:r>
      <w:r w:rsidRPr="00984198">
        <w:rPr>
          <w:rFonts w:hint="cs"/>
          <w:rtl/>
          <w:lang w:bidi="fa-IR"/>
        </w:rPr>
        <w:t xml:space="preserve"> و چشمان</w:t>
      </w:r>
      <w:r w:rsidR="00D14C78">
        <w:rPr>
          <w:rtl/>
          <w:lang w:bidi="fa-IR"/>
        </w:rPr>
        <w:softHyphen/>
      </w:r>
      <w:r w:rsidRPr="00984198">
        <w:rPr>
          <w:rFonts w:hint="cs"/>
          <w:rtl/>
          <w:lang w:bidi="fa-IR"/>
        </w:rPr>
        <w:t>مان را با نصرت اسلام و عزت مسلمین روشن بگرداند. و همه</w:t>
      </w:r>
      <w:r w:rsidR="00AC25A8" w:rsidRPr="00984198">
        <w:rPr>
          <w:rFonts w:hint="cs"/>
          <w:rtl/>
          <w:lang w:bidi="fa-IR"/>
        </w:rPr>
        <w:t xml:space="preserve">‌ی </w:t>
      </w:r>
      <w:r w:rsidRPr="00984198">
        <w:rPr>
          <w:rFonts w:hint="cs"/>
          <w:rtl/>
          <w:lang w:bidi="fa-IR"/>
        </w:rPr>
        <w:t>ما را با عمل به این دین گرامی بدارد و خاتمه</w:t>
      </w:r>
      <w:r w:rsidR="00AC25A8" w:rsidRPr="00984198">
        <w:rPr>
          <w:rFonts w:hint="cs"/>
          <w:rtl/>
          <w:lang w:bidi="fa-IR"/>
        </w:rPr>
        <w:t xml:space="preserve">‌ی </w:t>
      </w:r>
      <w:r w:rsidR="00D14C78">
        <w:rPr>
          <w:rFonts w:hint="cs"/>
          <w:rtl/>
          <w:lang w:bidi="fa-IR"/>
        </w:rPr>
        <w:t xml:space="preserve">موحدین را بر ما روزی </w:t>
      </w:r>
      <w:r w:rsidRPr="00984198">
        <w:rPr>
          <w:rFonts w:hint="cs"/>
          <w:rtl/>
          <w:lang w:bidi="fa-IR"/>
        </w:rPr>
        <w:t>گرداند. و همه</w:t>
      </w:r>
      <w:r w:rsidR="00AC25A8" w:rsidRPr="00984198">
        <w:rPr>
          <w:rFonts w:hint="cs"/>
          <w:rtl/>
          <w:lang w:bidi="fa-IR"/>
        </w:rPr>
        <w:t xml:space="preserve">‌ی </w:t>
      </w:r>
      <w:r w:rsidRPr="00984198">
        <w:rPr>
          <w:rFonts w:hint="cs"/>
          <w:rtl/>
          <w:lang w:bidi="fa-IR"/>
        </w:rPr>
        <w:t>ما را در زمره جماعت و گروه سید المرسلین حشر</w:t>
      </w:r>
      <w:r w:rsidR="00D14C78">
        <w:rPr>
          <w:rFonts w:hint="cs"/>
          <w:rtl/>
          <w:lang w:bidi="fa-IR"/>
        </w:rPr>
        <w:t xml:space="preserve"> بفرماید. براستی که او عهده</w:t>
      </w:r>
      <w:r w:rsidR="00D14C78">
        <w:rPr>
          <w:rtl/>
          <w:lang w:bidi="fa-IR"/>
        </w:rPr>
        <w:softHyphen/>
      </w:r>
      <w:r w:rsidRPr="00984198">
        <w:rPr>
          <w:rFonts w:hint="cs"/>
          <w:rtl/>
          <w:lang w:bidi="fa-IR"/>
        </w:rPr>
        <w:t>دار آن و قادر و توانای بر آن</w:t>
      </w:r>
      <w:r w:rsidR="009D0387" w:rsidRPr="00984198">
        <w:rPr>
          <w:rFonts w:hint="cs"/>
          <w:rtl/>
          <w:lang w:bidi="fa-IR"/>
        </w:rPr>
        <w:t xml:space="preserve"> می‌</w:t>
      </w:r>
      <w:r w:rsidRPr="00984198">
        <w:rPr>
          <w:rFonts w:hint="cs"/>
          <w:rtl/>
          <w:lang w:bidi="fa-IR"/>
        </w:rPr>
        <w:t xml:space="preserve">باشد. </w:t>
      </w:r>
    </w:p>
    <w:p w:rsidR="00C5413C" w:rsidRPr="00D96544" w:rsidRDefault="00C5413C" w:rsidP="00C0223A">
      <w:pPr>
        <w:pStyle w:val="a1"/>
        <w:spacing w:line="228" w:lineRule="auto"/>
        <w:rPr>
          <w:rtl/>
        </w:rPr>
      </w:pPr>
      <w:r w:rsidRPr="00D96544">
        <w:rPr>
          <w:rFonts w:hint="cs"/>
          <w:rtl/>
        </w:rPr>
        <w:t>وصلی الله وسلم علی نبینا محمد وعلی آله و</w:t>
      </w:r>
      <w:r w:rsidR="00A1556C">
        <w:rPr>
          <w:rFonts w:hint="cs"/>
          <w:rtl/>
        </w:rPr>
        <w:t>أ</w:t>
      </w:r>
      <w:r w:rsidRPr="00D96544">
        <w:rPr>
          <w:rFonts w:hint="cs"/>
          <w:rtl/>
        </w:rPr>
        <w:t xml:space="preserve">صحابه </w:t>
      </w:r>
      <w:r w:rsidR="00A1556C">
        <w:rPr>
          <w:rFonts w:hint="cs"/>
          <w:rtl/>
        </w:rPr>
        <w:t>أ</w:t>
      </w:r>
      <w:r w:rsidRPr="00D96544">
        <w:rPr>
          <w:rFonts w:hint="cs"/>
          <w:rtl/>
        </w:rPr>
        <w:t>جمعین</w:t>
      </w:r>
      <w:r w:rsidR="00A1556C">
        <w:rPr>
          <w:rFonts w:hint="cs"/>
          <w:rtl/>
        </w:rPr>
        <w:t>.</w:t>
      </w:r>
      <w:r w:rsidRPr="00D96544">
        <w:rPr>
          <w:rFonts w:hint="cs"/>
          <w:rtl/>
        </w:rPr>
        <w:t xml:space="preserve"> </w:t>
      </w:r>
    </w:p>
    <w:p w:rsidR="00C5413C" w:rsidRPr="00984198" w:rsidRDefault="00C5413C" w:rsidP="00C0223A">
      <w:pPr>
        <w:spacing w:line="228" w:lineRule="auto"/>
        <w:jc w:val="center"/>
        <w:rPr>
          <w:rtl/>
          <w:lang w:bidi="fa-IR"/>
        </w:rPr>
      </w:pPr>
      <w:r w:rsidRPr="00984198">
        <w:rPr>
          <w:rFonts w:hint="cs"/>
          <w:rtl/>
          <w:lang w:bidi="fa-IR"/>
        </w:rPr>
        <w:t>نیازمند به عفو و بخشش الرحیم الرحمن</w:t>
      </w:r>
    </w:p>
    <w:p w:rsidR="00C5413C" w:rsidRPr="00C0223A" w:rsidRDefault="00C5413C" w:rsidP="00C0223A">
      <w:pPr>
        <w:spacing w:line="228" w:lineRule="auto"/>
        <w:jc w:val="center"/>
        <w:rPr>
          <w:b/>
          <w:bCs/>
          <w:rtl/>
          <w:lang w:bidi="fa-IR"/>
        </w:rPr>
      </w:pPr>
      <w:r w:rsidRPr="00C0223A">
        <w:rPr>
          <w:rFonts w:hint="cs"/>
          <w:b/>
          <w:bCs/>
          <w:rtl/>
          <w:lang w:bidi="fa-IR"/>
        </w:rPr>
        <w:t>ابواحمد/محمد بن حسان</w:t>
      </w:r>
    </w:p>
    <w:p w:rsidR="00C5413C" w:rsidRPr="00984198" w:rsidRDefault="00C5413C" w:rsidP="00C0223A">
      <w:pPr>
        <w:spacing w:line="228" w:lineRule="auto"/>
        <w:jc w:val="center"/>
        <w:rPr>
          <w:rtl/>
          <w:lang w:bidi="fa-IR"/>
        </w:rPr>
      </w:pPr>
      <w:r w:rsidRPr="00984198">
        <w:rPr>
          <w:rFonts w:hint="cs"/>
          <w:rtl/>
          <w:lang w:bidi="fa-IR"/>
        </w:rPr>
        <w:t>مصر- منصوره</w:t>
      </w:r>
    </w:p>
    <w:p w:rsidR="00C5413C" w:rsidRPr="00984198" w:rsidRDefault="00C5413C" w:rsidP="00C0223A">
      <w:pPr>
        <w:spacing w:line="228" w:lineRule="auto"/>
        <w:jc w:val="center"/>
        <w:rPr>
          <w:rtl/>
          <w:lang w:bidi="fa-IR"/>
        </w:rPr>
      </w:pPr>
      <w:r w:rsidRPr="00984198">
        <w:rPr>
          <w:rFonts w:hint="cs"/>
          <w:rtl/>
          <w:lang w:bidi="fa-IR"/>
        </w:rPr>
        <w:t>ربیع الاول 1414 هـ</w:t>
      </w:r>
    </w:p>
    <w:p w:rsidR="00A1556C" w:rsidRPr="00984198" w:rsidRDefault="00A1556C" w:rsidP="00C80182">
      <w:pPr>
        <w:jc w:val="center"/>
        <w:rPr>
          <w:rtl/>
          <w:lang w:bidi="fa-IR"/>
        </w:rPr>
        <w:sectPr w:rsidR="00A1556C" w:rsidRPr="00984198" w:rsidSect="0093480F">
          <w:headerReference w:type="default" r:id="rId17"/>
          <w:footnotePr>
            <w:numRestart w:val="eachPage"/>
          </w:footnotePr>
          <w:type w:val="oddPage"/>
          <w:pgSz w:w="9639" w:h="13608" w:code="9"/>
          <w:pgMar w:top="851" w:right="1077" w:bottom="936" w:left="1077" w:header="851" w:footer="936" w:gutter="0"/>
          <w:cols w:space="708"/>
          <w:titlePg/>
          <w:bidi/>
          <w:rtlGutter/>
          <w:docGrid w:linePitch="360"/>
        </w:sectPr>
      </w:pPr>
    </w:p>
    <w:p w:rsidR="00C0223A" w:rsidRPr="00C0223A" w:rsidRDefault="00C0223A" w:rsidP="0093480F">
      <w:pPr>
        <w:rPr>
          <w:rtl/>
        </w:rPr>
      </w:pPr>
    </w:p>
    <w:p w:rsidR="00C5413C" w:rsidRPr="00545252" w:rsidRDefault="00A1556C" w:rsidP="00545252">
      <w:pPr>
        <w:pStyle w:val="a3"/>
        <w:rPr>
          <w:rtl/>
        </w:rPr>
      </w:pPr>
      <w:bookmarkStart w:id="22" w:name="_Toc418616801"/>
      <w:r w:rsidRPr="00545252">
        <w:rPr>
          <w:rFonts w:hint="cs"/>
          <w:rtl/>
        </w:rPr>
        <w:t>فصل اول:</w:t>
      </w:r>
      <w:r w:rsidRPr="00545252">
        <w:rPr>
          <w:rtl/>
        </w:rPr>
        <w:br/>
      </w:r>
      <w:r w:rsidRPr="00545252">
        <w:rPr>
          <w:rFonts w:hint="cs"/>
          <w:rtl/>
        </w:rPr>
        <w:t>«</w:t>
      </w:r>
      <w:r w:rsidR="00F64452" w:rsidRPr="00545252">
        <w:rPr>
          <w:rFonts w:hint="cs"/>
          <w:rtl/>
        </w:rPr>
        <w:t>لا إله إلا الله</w:t>
      </w:r>
      <w:r w:rsidRPr="00545252">
        <w:rPr>
          <w:rFonts w:hint="cs"/>
          <w:rtl/>
        </w:rPr>
        <w:t>»</w:t>
      </w:r>
      <w:bookmarkEnd w:id="22"/>
    </w:p>
    <w:p w:rsidR="00A1556C" w:rsidRPr="00984198" w:rsidRDefault="00A1556C" w:rsidP="00C80182">
      <w:pPr>
        <w:jc w:val="both"/>
        <w:rPr>
          <w:rtl/>
          <w:lang w:bidi="fa-IR"/>
        </w:rPr>
      </w:pPr>
    </w:p>
    <w:p w:rsidR="00A1556C" w:rsidRPr="00984198" w:rsidRDefault="00A1556C" w:rsidP="00C80182">
      <w:pPr>
        <w:jc w:val="both"/>
        <w:rPr>
          <w:rtl/>
          <w:lang w:bidi="fa-IR"/>
        </w:rPr>
      </w:pPr>
    </w:p>
    <w:p w:rsidR="00A1556C" w:rsidRPr="00984198" w:rsidRDefault="00C0223A" w:rsidP="00C0223A">
      <w:pPr>
        <w:ind w:left="720" w:firstLine="0"/>
        <w:jc w:val="left"/>
        <w:rPr>
          <w:b/>
          <w:bCs/>
          <w:rtl/>
          <w:lang w:bidi="fa-IR"/>
        </w:rPr>
      </w:pPr>
      <w:r>
        <w:rPr>
          <w:rFonts w:hint="cs"/>
          <w:b/>
          <w:bCs/>
          <w:rtl/>
          <w:lang w:bidi="fa-IR"/>
        </w:rPr>
        <w:t xml:space="preserve"> </w:t>
      </w:r>
      <w:r w:rsidR="00A1556C" w:rsidRPr="00984198">
        <w:rPr>
          <w:rFonts w:hint="cs"/>
          <w:b/>
          <w:bCs/>
          <w:rtl/>
          <w:lang w:bidi="fa-IR"/>
        </w:rPr>
        <w:t>شامل مباحث ذیل:</w:t>
      </w:r>
    </w:p>
    <w:p w:rsidR="00A1556C" w:rsidRPr="00984198" w:rsidRDefault="00A1556C" w:rsidP="00D14C78">
      <w:pPr>
        <w:ind w:firstLine="0"/>
        <w:jc w:val="center"/>
        <w:rPr>
          <w:b/>
          <w:bCs/>
          <w:rtl/>
          <w:lang w:bidi="fa-IR"/>
        </w:rPr>
      </w:pPr>
      <w:r w:rsidRPr="00984198">
        <w:rPr>
          <w:rFonts w:hint="cs"/>
          <w:b/>
          <w:bCs/>
          <w:rtl/>
          <w:lang w:bidi="fa-IR"/>
        </w:rPr>
        <w:t xml:space="preserve">مبحث اول: </w:t>
      </w:r>
      <w:r w:rsidR="00F64452" w:rsidRPr="00F64452">
        <w:rPr>
          <w:rFonts w:cs="mylotus" w:hint="cs"/>
          <w:b/>
          <w:bCs/>
          <w:rtl/>
          <w:lang w:bidi="fa-IR"/>
        </w:rPr>
        <w:t>لا إله إلا الله</w:t>
      </w:r>
      <w:r w:rsidR="00D14C78">
        <w:rPr>
          <w:rFonts w:hint="cs"/>
          <w:b/>
          <w:bCs/>
          <w:rtl/>
          <w:lang w:bidi="fa-IR"/>
        </w:rPr>
        <w:t xml:space="preserve"> ....</w:t>
      </w:r>
      <w:r w:rsidRPr="00984198">
        <w:rPr>
          <w:rFonts w:hint="cs"/>
          <w:b/>
          <w:bCs/>
          <w:rtl/>
          <w:lang w:bidi="fa-IR"/>
        </w:rPr>
        <w:t xml:space="preserve"> نفــی و اثبـــات</w:t>
      </w:r>
    </w:p>
    <w:p w:rsidR="00A1556C" w:rsidRPr="00984198" w:rsidRDefault="00A1556C" w:rsidP="00D14C78">
      <w:pPr>
        <w:ind w:firstLine="0"/>
        <w:jc w:val="center"/>
        <w:rPr>
          <w:b/>
          <w:bCs/>
          <w:w w:val="105"/>
          <w:rtl/>
          <w:lang w:bidi="fa-IR"/>
        </w:rPr>
      </w:pPr>
      <w:r w:rsidRPr="00984198">
        <w:rPr>
          <w:rFonts w:hint="cs"/>
          <w:b/>
          <w:bCs/>
          <w:w w:val="105"/>
          <w:rtl/>
          <w:lang w:bidi="fa-IR"/>
        </w:rPr>
        <w:t xml:space="preserve">مبحث دوم: </w:t>
      </w:r>
      <w:r w:rsidR="00F64452" w:rsidRPr="00F64452">
        <w:rPr>
          <w:rFonts w:cs="mylotus" w:hint="cs"/>
          <w:b/>
          <w:bCs/>
          <w:w w:val="105"/>
          <w:rtl/>
          <w:lang w:bidi="fa-IR"/>
        </w:rPr>
        <w:t>لا إله إلا الله</w:t>
      </w:r>
      <w:r w:rsidR="00D14C78">
        <w:rPr>
          <w:rFonts w:hint="cs"/>
          <w:b/>
          <w:bCs/>
          <w:w w:val="105"/>
          <w:rtl/>
          <w:lang w:bidi="fa-IR"/>
        </w:rPr>
        <w:t xml:space="preserve"> ....</w:t>
      </w:r>
      <w:r w:rsidRPr="00984198">
        <w:rPr>
          <w:rFonts w:hint="cs"/>
          <w:b/>
          <w:bCs/>
          <w:w w:val="105"/>
          <w:rtl/>
          <w:lang w:bidi="fa-IR"/>
        </w:rPr>
        <w:t xml:space="preserve"> ولاء و بـــــراء</w:t>
      </w:r>
    </w:p>
    <w:p w:rsidR="00A1556C" w:rsidRPr="00984198" w:rsidRDefault="00A1556C" w:rsidP="00D14C78">
      <w:pPr>
        <w:ind w:firstLine="0"/>
        <w:jc w:val="center"/>
        <w:rPr>
          <w:b/>
          <w:bCs/>
          <w:rtl/>
          <w:lang w:bidi="fa-IR"/>
        </w:rPr>
      </w:pPr>
      <w:r w:rsidRPr="00984198">
        <w:rPr>
          <w:rFonts w:hint="cs"/>
          <w:b/>
          <w:bCs/>
          <w:rtl/>
          <w:lang w:bidi="fa-IR"/>
        </w:rPr>
        <w:t xml:space="preserve">مبحث سوم: </w:t>
      </w:r>
      <w:r w:rsidR="00F64452" w:rsidRPr="00F64452">
        <w:rPr>
          <w:rFonts w:cs="mylotus" w:hint="cs"/>
          <w:b/>
          <w:bCs/>
          <w:rtl/>
          <w:lang w:bidi="fa-IR"/>
        </w:rPr>
        <w:t>لا إله إلا الله</w:t>
      </w:r>
      <w:r w:rsidR="00D14C78">
        <w:rPr>
          <w:rFonts w:hint="cs"/>
          <w:b/>
          <w:bCs/>
          <w:rtl/>
          <w:lang w:bidi="fa-IR"/>
        </w:rPr>
        <w:t xml:space="preserve"> ....</w:t>
      </w:r>
      <w:r w:rsidRPr="00984198">
        <w:rPr>
          <w:rFonts w:hint="cs"/>
          <w:b/>
          <w:bCs/>
          <w:rtl/>
          <w:lang w:bidi="fa-IR"/>
        </w:rPr>
        <w:t xml:space="preserve"> تحکی</w:t>
      </w:r>
      <w:r w:rsidR="00D14C78">
        <w:rPr>
          <w:rFonts w:hint="cs"/>
          <w:b/>
          <w:bCs/>
          <w:rtl/>
          <w:lang w:bidi="fa-IR"/>
        </w:rPr>
        <w:t>ـ</w:t>
      </w:r>
      <w:r w:rsidRPr="00984198">
        <w:rPr>
          <w:rFonts w:hint="cs"/>
          <w:b/>
          <w:bCs/>
          <w:rtl/>
          <w:lang w:bidi="fa-IR"/>
        </w:rPr>
        <w:t>م شریع</w:t>
      </w:r>
      <w:r w:rsidR="00D14C78">
        <w:rPr>
          <w:rFonts w:hint="cs"/>
          <w:b/>
          <w:bCs/>
          <w:rtl/>
          <w:lang w:bidi="fa-IR"/>
        </w:rPr>
        <w:t>ـ</w:t>
      </w:r>
      <w:r w:rsidRPr="00984198">
        <w:rPr>
          <w:rFonts w:hint="cs"/>
          <w:b/>
          <w:bCs/>
          <w:rtl/>
          <w:lang w:bidi="fa-IR"/>
        </w:rPr>
        <w:t>ت</w:t>
      </w:r>
    </w:p>
    <w:p w:rsidR="00643098" w:rsidRPr="00984198" w:rsidRDefault="00643098" w:rsidP="00A1556C">
      <w:pPr>
        <w:ind w:firstLine="0"/>
        <w:jc w:val="center"/>
        <w:rPr>
          <w:rtl/>
          <w:lang w:bidi="fa-IR"/>
        </w:rPr>
        <w:sectPr w:rsidR="00643098" w:rsidRPr="00984198" w:rsidSect="0093480F">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E41E06" w:rsidRDefault="00C5413C" w:rsidP="00D14C78">
      <w:pPr>
        <w:pStyle w:val="a"/>
        <w:rPr>
          <w:rtl/>
        </w:rPr>
      </w:pPr>
      <w:bookmarkStart w:id="23" w:name="_Toc418616802"/>
      <w:r>
        <w:rPr>
          <w:rFonts w:hint="cs"/>
          <w:rtl/>
        </w:rPr>
        <w:t>مبحث اول:</w:t>
      </w:r>
      <w:r w:rsidR="00643098">
        <w:rPr>
          <w:rtl/>
        </w:rPr>
        <w:br/>
      </w:r>
      <w:r w:rsidR="00F64452" w:rsidRPr="00545252">
        <w:rPr>
          <w:rFonts w:hint="cs"/>
          <w:rtl/>
        </w:rPr>
        <w:t>لا إله إلا الله</w:t>
      </w:r>
      <w:r w:rsidR="00D14C78">
        <w:rPr>
          <w:rFonts w:hint="cs"/>
          <w:rtl/>
          <w:lang w:bidi="ar-SA"/>
        </w:rPr>
        <w:t xml:space="preserve"> ....</w:t>
      </w:r>
      <w:r w:rsidRPr="00E41E06">
        <w:rPr>
          <w:rFonts w:hint="cs"/>
          <w:rtl/>
        </w:rPr>
        <w:t xml:space="preserve"> نفی و اثبات</w:t>
      </w:r>
      <w:bookmarkEnd w:id="23"/>
    </w:p>
    <w:p w:rsidR="00C5413C" w:rsidRPr="00984198" w:rsidRDefault="00C5413C" w:rsidP="00C80182">
      <w:pPr>
        <w:jc w:val="both"/>
        <w:rPr>
          <w:rtl/>
          <w:lang w:bidi="fa-IR"/>
        </w:rPr>
      </w:pPr>
      <w:r w:rsidRPr="00984198">
        <w:rPr>
          <w:rFonts w:hint="cs"/>
          <w:rtl/>
          <w:lang w:bidi="fa-IR"/>
        </w:rPr>
        <w:t>کلمه</w:t>
      </w:r>
      <w:r w:rsidR="00AC25A8" w:rsidRPr="00984198">
        <w:rPr>
          <w:rFonts w:hint="cs"/>
          <w:rtl/>
          <w:lang w:bidi="fa-IR"/>
        </w:rPr>
        <w:t xml:space="preserve">‌ی </w:t>
      </w:r>
      <w:r w:rsidRPr="00984198">
        <w:rPr>
          <w:rFonts w:hint="cs"/>
          <w:rtl/>
          <w:lang w:bidi="fa-IR"/>
        </w:rPr>
        <w:t>توحید و اخلاص، اصل دین و اساس آن بوده و آن ستونی است که حامل فرض و سنت</w:t>
      </w:r>
      <w:r w:rsidR="009D0387" w:rsidRPr="00984198">
        <w:rPr>
          <w:rFonts w:hint="cs"/>
          <w:rtl/>
          <w:lang w:bidi="fa-IR"/>
        </w:rPr>
        <w:t xml:space="preserve"> می‌</w:t>
      </w:r>
      <w:r w:rsidR="008176B7">
        <w:rPr>
          <w:rFonts w:hint="cs"/>
          <w:rtl/>
          <w:lang w:bidi="fa-IR"/>
        </w:rPr>
        <w:t>باشد</w:t>
      </w:r>
      <w:r w:rsidRPr="00984198">
        <w:rPr>
          <w:rFonts w:hint="cs"/>
          <w:rtl/>
          <w:lang w:bidi="fa-IR"/>
        </w:rPr>
        <w:t xml:space="preserve"> و </w:t>
      </w:r>
      <w:r w:rsidRPr="00F4329D">
        <w:rPr>
          <w:rStyle w:val="Char2"/>
          <w:rFonts w:hint="cs"/>
          <w:rtl/>
        </w:rPr>
        <w:t>«</w:t>
      </w:r>
      <w:r w:rsidRPr="00F4329D">
        <w:rPr>
          <w:rStyle w:val="Char2"/>
          <w:rtl/>
        </w:rPr>
        <w:t xml:space="preserve">مَنْ كَانَ آخِرُ كَلَامِهِ </w:t>
      </w:r>
      <w:r w:rsidR="00545252" w:rsidRPr="00545252">
        <w:rPr>
          <w:rStyle w:val="Char2"/>
          <w:rtl/>
        </w:rPr>
        <w:t>لاَ إلهَ إِلَّا اللهُ</w:t>
      </w:r>
      <w:r w:rsidRPr="00F4329D">
        <w:rPr>
          <w:rStyle w:val="Char2"/>
          <w:rtl/>
        </w:rPr>
        <w:t xml:space="preserve"> دَخَلَ الْجَنَّةَ</w:t>
      </w:r>
      <w:r w:rsidRPr="00F4329D">
        <w:rPr>
          <w:rStyle w:val="Char2"/>
          <w:rFonts w:hint="cs"/>
          <w:rtl/>
        </w:rPr>
        <w:t>»</w:t>
      </w:r>
      <w:r w:rsidRPr="00984198">
        <w:rPr>
          <w:rStyle w:val="FootnoteReference"/>
          <w:rtl/>
          <w:lang w:bidi="fa-IR"/>
        </w:rPr>
        <w:footnoteReference w:id="11"/>
      </w:r>
      <w:r w:rsidR="00D84A28">
        <w:rPr>
          <w:rFonts w:hint="cs"/>
          <w:rtl/>
          <w:lang w:bidi="fa-IR"/>
        </w:rPr>
        <w:t>.</w:t>
      </w:r>
      <w:r w:rsidRPr="00984198">
        <w:rPr>
          <w:rFonts w:hint="cs"/>
          <w:rtl/>
          <w:lang w:bidi="fa-IR"/>
        </w:rPr>
        <w:t xml:space="preserve"> </w:t>
      </w:r>
      <w:r w:rsidR="00D84A28">
        <w:rPr>
          <w:rFonts w:hint="cs"/>
          <w:rtl/>
          <w:lang w:bidi="fa-IR"/>
        </w:rPr>
        <w:t>«</w:t>
      </w:r>
      <w:r w:rsidRPr="00984198">
        <w:rPr>
          <w:rFonts w:hint="cs"/>
          <w:rtl/>
          <w:lang w:bidi="fa-IR"/>
        </w:rPr>
        <w:t>و هر کس آخرین کلامش</w:t>
      </w:r>
      <w:r w:rsidR="00890408" w:rsidRPr="00984198">
        <w:rPr>
          <w:rFonts w:hint="cs"/>
          <w:rtl/>
          <w:lang w:bidi="fa-IR"/>
        </w:rPr>
        <w:t xml:space="preserve"> </w:t>
      </w:r>
      <w:r w:rsidR="00F64452" w:rsidRPr="00F64452">
        <w:rPr>
          <w:rFonts w:cs="mylotus" w:hint="cs"/>
          <w:rtl/>
          <w:lang w:bidi="fa-IR"/>
        </w:rPr>
        <w:t>لا إله إلا الله</w:t>
      </w:r>
      <w:r w:rsidR="00890408" w:rsidRPr="00984198">
        <w:rPr>
          <w:rFonts w:hint="cs"/>
          <w:rtl/>
          <w:lang w:bidi="fa-IR"/>
        </w:rPr>
        <w:t xml:space="preserve"> </w:t>
      </w:r>
      <w:r w:rsidR="009D0387" w:rsidRPr="00984198">
        <w:rPr>
          <w:rFonts w:hint="cs"/>
          <w:rtl/>
          <w:lang w:bidi="fa-IR"/>
        </w:rPr>
        <w:t>‌</w:t>
      </w:r>
      <w:r w:rsidRPr="00984198">
        <w:rPr>
          <w:rFonts w:hint="cs"/>
          <w:rtl/>
          <w:lang w:bidi="fa-IR"/>
        </w:rPr>
        <w:t>باشد، وارد بهشت</w:t>
      </w:r>
      <w:r w:rsidR="009D0387" w:rsidRPr="00984198">
        <w:rPr>
          <w:rFonts w:hint="cs"/>
          <w:rtl/>
          <w:lang w:bidi="fa-IR"/>
        </w:rPr>
        <w:t xml:space="preserve"> می‌</w:t>
      </w:r>
      <w:r w:rsidRPr="00984198">
        <w:rPr>
          <w:rFonts w:hint="cs"/>
          <w:rtl/>
          <w:lang w:bidi="fa-IR"/>
        </w:rPr>
        <w:t>شود</w:t>
      </w:r>
      <w:r w:rsidR="00D84A28">
        <w:rPr>
          <w:rFonts w:hint="cs"/>
          <w:rtl/>
          <w:lang w:bidi="fa-IR"/>
        </w:rPr>
        <w:t>».</w:t>
      </w:r>
    </w:p>
    <w:p w:rsidR="00C5413C" w:rsidRPr="00AA49E3" w:rsidRDefault="00C5413C" w:rsidP="008176B7">
      <w:pPr>
        <w:jc w:val="both"/>
        <w:rPr>
          <w:rFonts w:ascii="KFGQPC Uthmanic Script HAFS" w:hAnsi="KFGQPC Uthmanic Script HAFS" w:cs="KFGQPC Uthmanic Script HAFS"/>
          <w:rtl/>
        </w:rPr>
      </w:pPr>
      <w:r w:rsidRPr="00984198">
        <w:rPr>
          <w:rFonts w:hint="cs"/>
          <w:rtl/>
          <w:lang w:bidi="fa-IR"/>
        </w:rPr>
        <w:t>و معنای</w:t>
      </w:r>
      <w:r w:rsidR="00890408" w:rsidRPr="00984198">
        <w:rPr>
          <w:rFonts w:hint="cs"/>
          <w:rtl/>
          <w:lang w:bidi="fa-IR"/>
        </w:rPr>
        <w:t xml:space="preserve"> </w:t>
      </w:r>
      <w:r w:rsidR="00F64452" w:rsidRPr="00F64452">
        <w:rPr>
          <w:rFonts w:cs="mylotus" w:hint="cs"/>
          <w:rtl/>
          <w:lang w:bidi="fa-IR"/>
        </w:rPr>
        <w:t>لا إله إلا الله</w:t>
      </w:r>
      <w:r w:rsidR="00890408" w:rsidRPr="00984198">
        <w:rPr>
          <w:rFonts w:hint="cs"/>
          <w:rtl/>
          <w:lang w:bidi="fa-IR"/>
        </w:rPr>
        <w:t xml:space="preserve"> </w:t>
      </w:r>
      <w:r w:rsidRPr="00984198">
        <w:rPr>
          <w:rFonts w:hint="cs"/>
          <w:rtl/>
          <w:lang w:bidi="fa-IR"/>
        </w:rPr>
        <w:t xml:space="preserve">عبارت است از اینکه: هیچ معبود به حقی جز الله نیست؛ که مشتمل </w:t>
      </w:r>
      <w:r w:rsidR="0066721B">
        <w:rPr>
          <w:rFonts w:hint="cs"/>
          <w:rtl/>
          <w:lang w:bidi="fa-IR"/>
        </w:rPr>
        <w:t xml:space="preserve">بر </w:t>
      </w:r>
      <w:r w:rsidRPr="00984198">
        <w:rPr>
          <w:rFonts w:hint="cs"/>
          <w:rtl/>
          <w:lang w:bidi="fa-IR"/>
        </w:rPr>
        <w:t>کفر به طاغوت و ایمان به الله عزوجل</w:t>
      </w:r>
      <w:r w:rsidR="00664364" w:rsidRPr="00984198">
        <w:rPr>
          <w:rFonts w:hint="cs"/>
          <w:rtl/>
          <w:lang w:bidi="fa-IR"/>
        </w:rPr>
        <w:t xml:space="preserve"> </w:t>
      </w:r>
      <w:r w:rsidR="00664364">
        <w:rPr>
          <w:rFonts w:ascii="Traditional Arabic" w:hAnsi="Traditional Arabic" w:cs="Traditional Arabic"/>
          <w:rtl/>
        </w:rPr>
        <w:t>﴿</w:t>
      </w:r>
      <w:r w:rsidR="00AA49E3">
        <w:rPr>
          <w:rFonts w:ascii="KFGQPC Uthmanic Script HAFS" w:hAnsi="KFGQPC Uthmanic Script HAFS" w:cs="KFGQPC Uthmanic Script HAFS"/>
          <w:rtl/>
        </w:rPr>
        <w:t>فَمَن يَكۡفُرۡ بِ</w:t>
      </w:r>
      <w:r w:rsidR="00AA49E3">
        <w:rPr>
          <w:rFonts w:ascii="KFGQPC Uthmanic Script HAFS" w:hAnsi="KFGQPC Uthmanic Script HAFS" w:cs="KFGQPC Uthmanic Script HAFS" w:hint="cs"/>
          <w:rtl/>
        </w:rPr>
        <w:t>ٱلطَّٰغُوتِ</w:t>
      </w:r>
      <w:r w:rsidR="00AA49E3">
        <w:rPr>
          <w:rFonts w:ascii="KFGQPC Uthmanic Script HAFS" w:hAnsi="KFGQPC Uthmanic Script HAFS" w:cs="KFGQPC Uthmanic Script HAFS"/>
          <w:rtl/>
        </w:rPr>
        <w:t xml:space="preserve"> وَيُؤۡمِنۢ بِ</w:t>
      </w:r>
      <w:r w:rsidR="00AA49E3">
        <w:rPr>
          <w:rFonts w:ascii="KFGQPC Uthmanic Script HAFS" w:hAnsi="KFGQPC Uthmanic Script HAFS" w:cs="KFGQPC Uthmanic Script HAFS" w:hint="cs"/>
          <w:rtl/>
        </w:rPr>
        <w:t>ٱللَّهِ</w:t>
      </w:r>
      <w:r w:rsidR="00664364">
        <w:rPr>
          <w:rFonts w:ascii="Traditional Arabic" w:hAnsi="Traditional Arabic" w:cs="Traditional Arabic"/>
          <w:rtl/>
        </w:rPr>
        <w:t>﴾</w:t>
      </w:r>
      <w:r w:rsidR="00AA49E3" w:rsidRPr="00984198">
        <w:rPr>
          <w:rStyle w:val="FootnoteReference"/>
          <w:rtl/>
          <w:lang w:bidi="fa-IR"/>
        </w:rPr>
        <w:footnoteReference w:id="12"/>
      </w:r>
      <w:r w:rsidR="00664364" w:rsidRPr="00984198">
        <w:rPr>
          <w:rFonts w:hint="cs"/>
          <w:rtl/>
          <w:lang w:bidi="fa-IR"/>
        </w:rPr>
        <w:t xml:space="preserve"> </w:t>
      </w:r>
      <w:r w:rsidR="00664364" w:rsidRPr="003F57E3">
        <w:rPr>
          <w:rFonts w:ascii="mylotus" w:hAnsi="mylotus" w:cs="mylotus"/>
          <w:sz w:val="24"/>
          <w:szCs w:val="24"/>
          <w:rtl/>
        </w:rPr>
        <w:t>[</w:t>
      </w:r>
      <w:r w:rsidR="00664364">
        <w:rPr>
          <w:rFonts w:ascii="mylotus" w:hAnsi="mylotus" w:cs="mylotus"/>
          <w:sz w:val="24"/>
          <w:szCs w:val="24"/>
          <w:rtl/>
        </w:rPr>
        <w:t>البقرة: 256</w:t>
      </w:r>
      <w:r w:rsidR="00664364" w:rsidRPr="003F57E3">
        <w:rPr>
          <w:rFonts w:ascii="mylotus" w:hAnsi="mylotus" w:cs="mylotus"/>
          <w:sz w:val="24"/>
          <w:szCs w:val="24"/>
          <w:rtl/>
        </w:rPr>
        <w:t>]</w:t>
      </w:r>
      <w:r w:rsidR="009D0387" w:rsidRPr="00984198">
        <w:rPr>
          <w:rFonts w:hint="cs"/>
          <w:rtl/>
          <w:lang w:bidi="fa-IR"/>
        </w:rPr>
        <w:t xml:space="preserve"> می‌</w:t>
      </w:r>
      <w:r w:rsidRPr="00984198">
        <w:rPr>
          <w:rFonts w:hint="cs"/>
          <w:rtl/>
          <w:lang w:bidi="fa-IR"/>
        </w:rPr>
        <w:t>باشد. پس</w:t>
      </w:r>
      <w:r w:rsidR="008176B7">
        <w:rPr>
          <w:rFonts w:hint="cs"/>
          <w:rtl/>
          <w:lang w:bidi="fa-IR"/>
        </w:rPr>
        <w:t xml:space="preserve"> اگر الوهیت را از غیرالله نفی کنی و آن</w:t>
      </w:r>
      <w:r w:rsidR="008176B7">
        <w:rPr>
          <w:rtl/>
          <w:lang w:bidi="fa-IR"/>
        </w:rPr>
        <w:softHyphen/>
      </w:r>
      <w:r w:rsidRPr="00984198">
        <w:rPr>
          <w:rFonts w:hint="cs"/>
          <w:rtl/>
          <w:lang w:bidi="fa-IR"/>
        </w:rPr>
        <w:t xml:space="preserve">را تنها برای الله عزوجل اثبات کنی، تو از کسانی خواهی بود که به طاغوت کفر ورزیده و به الله متعال ایمان آورده است. بر این اساس است که ابن قیم </w:t>
      </w:r>
      <w:r w:rsidR="008176B7" w:rsidRPr="008176B7">
        <w:rPr>
          <w:rFonts w:hint="cs"/>
          <w:noProof/>
          <w:sz w:val="24"/>
          <w:szCs w:val="24"/>
          <w:rtl/>
          <w:lang w:bidi="fa-IR"/>
        </w:rPr>
        <w:t>رحمه</w:t>
      </w:r>
      <w:r w:rsidR="008176B7" w:rsidRPr="008176B7">
        <w:rPr>
          <w:rFonts w:hint="cs"/>
          <w:noProof/>
          <w:sz w:val="24"/>
          <w:szCs w:val="24"/>
          <w:rtl/>
          <w:lang w:bidi="fa-IR"/>
        </w:rPr>
        <w:softHyphen/>
        <w:t>الله</w:t>
      </w:r>
      <w:r w:rsidR="009D0387" w:rsidRPr="008176B7">
        <w:rPr>
          <w:rFonts w:hint="cs"/>
          <w:sz w:val="24"/>
          <w:szCs w:val="24"/>
          <w:rtl/>
          <w:lang w:bidi="fa-IR"/>
        </w:rPr>
        <w:t xml:space="preserve"> </w:t>
      </w:r>
      <w:r w:rsidR="009D0387" w:rsidRPr="00984198">
        <w:rPr>
          <w:rFonts w:hint="cs"/>
          <w:rtl/>
          <w:lang w:bidi="fa-IR"/>
        </w:rPr>
        <w:t>می‌</w:t>
      </w:r>
      <w:r w:rsidRPr="00984198">
        <w:rPr>
          <w:rFonts w:hint="cs"/>
          <w:rtl/>
          <w:lang w:bidi="fa-IR"/>
        </w:rPr>
        <w:t>گوید: «نفی محض توحید</w:t>
      </w:r>
      <w:r w:rsidR="009D0387" w:rsidRPr="00984198">
        <w:rPr>
          <w:rFonts w:hint="cs"/>
          <w:rtl/>
          <w:lang w:bidi="fa-IR"/>
        </w:rPr>
        <w:t xml:space="preserve"> نمی‌</w:t>
      </w:r>
      <w:r w:rsidRPr="00984198">
        <w:rPr>
          <w:rFonts w:hint="cs"/>
          <w:rtl/>
          <w:lang w:bidi="fa-IR"/>
        </w:rPr>
        <w:t>باشد و همچنین اثبات محض بدون نفی</w:t>
      </w:r>
      <w:r w:rsidR="0066721B">
        <w:rPr>
          <w:rFonts w:hint="cs"/>
          <w:rtl/>
          <w:lang w:bidi="fa-IR"/>
        </w:rPr>
        <w:t>،</w:t>
      </w:r>
      <w:r w:rsidRPr="00984198">
        <w:rPr>
          <w:rFonts w:hint="cs"/>
          <w:rtl/>
          <w:lang w:bidi="fa-IR"/>
        </w:rPr>
        <w:t xml:space="preserve"> توحید نیست. بدین ترتیب توحیدی نیست مگر اینکه متضمن نفی و اثبات باشد و این نیز حقیقت توحید</w:t>
      </w:r>
      <w:r w:rsidR="009D0387" w:rsidRPr="00984198">
        <w:rPr>
          <w:rFonts w:hint="cs"/>
          <w:rtl/>
          <w:lang w:bidi="fa-IR"/>
        </w:rPr>
        <w:t xml:space="preserve"> می‌</w:t>
      </w:r>
      <w:r w:rsidRPr="00984198">
        <w:rPr>
          <w:rFonts w:hint="cs"/>
          <w:rtl/>
          <w:lang w:bidi="fa-IR"/>
        </w:rPr>
        <w:t xml:space="preserve">باشد». </w:t>
      </w:r>
    </w:p>
    <w:p w:rsidR="00C5413C" w:rsidRPr="00984198" w:rsidRDefault="00C5413C" w:rsidP="0066721B">
      <w:pPr>
        <w:jc w:val="both"/>
        <w:rPr>
          <w:rtl/>
          <w:lang w:bidi="fa-IR"/>
        </w:rPr>
      </w:pPr>
      <w:r w:rsidRPr="00984198">
        <w:rPr>
          <w:rFonts w:hint="cs"/>
          <w:rtl/>
          <w:lang w:bidi="fa-IR"/>
        </w:rPr>
        <w:t>از این</w:t>
      </w:r>
      <w:r w:rsidR="008176B7">
        <w:rPr>
          <w:rtl/>
          <w:lang w:bidi="fa-IR"/>
        </w:rPr>
        <w:softHyphen/>
      </w:r>
      <w:r w:rsidRPr="00984198">
        <w:rPr>
          <w:rFonts w:hint="cs"/>
          <w:rtl/>
          <w:lang w:bidi="fa-IR"/>
        </w:rPr>
        <w:t xml:space="preserve">رو بایستی به شرح </w:t>
      </w:r>
      <w:r w:rsidR="0066721B" w:rsidRPr="00984198">
        <w:rPr>
          <w:rFonts w:hint="cs"/>
          <w:rtl/>
          <w:lang w:bidi="fa-IR"/>
        </w:rPr>
        <w:t>نفی و اثبات</w:t>
      </w:r>
      <w:r w:rsidR="0066721B">
        <w:rPr>
          <w:rFonts w:hint="cs"/>
          <w:rtl/>
          <w:lang w:bidi="fa-IR"/>
        </w:rPr>
        <w:t>ی که</w:t>
      </w:r>
      <w:r w:rsidR="0066721B" w:rsidRPr="00984198">
        <w:rPr>
          <w:rFonts w:hint="cs"/>
          <w:rtl/>
          <w:lang w:bidi="fa-IR"/>
        </w:rPr>
        <w:t xml:space="preserve"> </w:t>
      </w:r>
      <w:r w:rsidRPr="00984198">
        <w:rPr>
          <w:rFonts w:hint="cs"/>
          <w:rtl/>
          <w:lang w:bidi="fa-IR"/>
        </w:rPr>
        <w:t>این کلمه</w:t>
      </w:r>
      <w:r w:rsidR="0066721B">
        <w:rPr>
          <w:rFonts w:hint="cs"/>
          <w:rtl/>
          <w:lang w:bidi="fa-IR"/>
        </w:rPr>
        <w:t xml:space="preserve"> </w:t>
      </w:r>
      <w:r w:rsidRPr="00984198">
        <w:rPr>
          <w:rFonts w:hint="cs"/>
          <w:rtl/>
          <w:lang w:bidi="fa-IR"/>
        </w:rPr>
        <w:t xml:space="preserve">مقتضی آن است، بپردازیم: </w:t>
      </w:r>
    </w:p>
    <w:p w:rsidR="00C5413C" w:rsidRPr="00984198" w:rsidRDefault="00C5413C" w:rsidP="00C80182">
      <w:pPr>
        <w:jc w:val="both"/>
        <w:rPr>
          <w:rtl/>
          <w:lang w:bidi="fa-IR"/>
        </w:rPr>
      </w:pPr>
      <w:r w:rsidRPr="00984198">
        <w:rPr>
          <w:rFonts w:hint="cs"/>
          <w:rtl/>
          <w:lang w:bidi="fa-IR"/>
        </w:rPr>
        <w:t>کلمه</w:t>
      </w:r>
      <w:r w:rsidR="00AC25A8" w:rsidRPr="00984198">
        <w:rPr>
          <w:rFonts w:hint="cs"/>
          <w:rtl/>
          <w:lang w:bidi="fa-IR"/>
        </w:rPr>
        <w:t xml:space="preserve">‌ی </w:t>
      </w:r>
      <w:r w:rsidRPr="00984198">
        <w:rPr>
          <w:rFonts w:hint="cs"/>
          <w:rtl/>
          <w:lang w:bidi="fa-IR"/>
        </w:rPr>
        <w:t>طیبه، آلهه و انداد و طواغیت و ارباب را نفی</w:t>
      </w:r>
      <w:r w:rsidR="009D0387" w:rsidRPr="00984198">
        <w:rPr>
          <w:rFonts w:hint="cs"/>
          <w:rtl/>
          <w:lang w:bidi="fa-IR"/>
        </w:rPr>
        <w:t xml:space="preserve"> می‌</w:t>
      </w:r>
      <w:r w:rsidR="008176B7">
        <w:rPr>
          <w:rFonts w:hint="cs"/>
          <w:rtl/>
          <w:lang w:bidi="fa-IR"/>
        </w:rPr>
        <w:t>کند. و توحید خالص با اقسام سه</w:t>
      </w:r>
      <w:r w:rsidR="008176B7">
        <w:rPr>
          <w:rtl/>
          <w:lang w:bidi="fa-IR"/>
        </w:rPr>
        <w:softHyphen/>
      </w:r>
      <w:r w:rsidRPr="00984198">
        <w:rPr>
          <w:rFonts w:hint="cs"/>
          <w:rtl/>
          <w:lang w:bidi="fa-IR"/>
        </w:rPr>
        <w:t>گانه</w:t>
      </w:r>
      <w:r w:rsidR="00AC25A8" w:rsidRPr="00984198">
        <w:rPr>
          <w:rFonts w:hint="cs"/>
          <w:rtl/>
          <w:lang w:bidi="fa-IR"/>
        </w:rPr>
        <w:t xml:space="preserve">‌ی </w:t>
      </w:r>
      <w:r w:rsidR="008176B7">
        <w:rPr>
          <w:rFonts w:hint="cs"/>
          <w:rtl/>
          <w:lang w:bidi="fa-IR"/>
        </w:rPr>
        <w:t>آن</w:t>
      </w:r>
      <w:r w:rsidR="008176B7">
        <w:rPr>
          <w:rtl/>
          <w:lang w:bidi="fa-IR"/>
        </w:rPr>
        <w:softHyphen/>
      </w:r>
      <w:r w:rsidRPr="00984198">
        <w:rPr>
          <w:rFonts w:hint="cs"/>
          <w:rtl/>
          <w:lang w:bidi="fa-IR"/>
        </w:rPr>
        <w:t>را تنها برای الله عزوجل که یکتاست و شریکی برای او نیست، ثابت</w:t>
      </w:r>
      <w:r w:rsidR="009D0387" w:rsidRPr="00984198">
        <w:rPr>
          <w:rFonts w:hint="cs"/>
          <w:rtl/>
          <w:lang w:bidi="fa-IR"/>
        </w:rPr>
        <w:t xml:space="preserve"> می‌</w:t>
      </w:r>
      <w:r w:rsidRPr="00984198">
        <w:rPr>
          <w:rFonts w:hint="cs"/>
          <w:rtl/>
          <w:lang w:bidi="fa-IR"/>
        </w:rPr>
        <w:t>کند</w:t>
      </w:r>
      <w:r w:rsidRPr="00984198">
        <w:rPr>
          <w:rStyle w:val="FootnoteReference"/>
          <w:rtl/>
          <w:lang w:bidi="fa-IR"/>
        </w:rPr>
        <w:footnoteReference w:id="13"/>
      </w:r>
      <w:r w:rsidRPr="00984198">
        <w:rPr>
          <w:rFonts w:hint="cs"/>
          <w:rtl/>
          <w:lang w:bidi="fa-IR"/>
        </w:rPr>
        <w:t xml:space="preserve">. </w:t>
      </w:r>
    </w:p>
    <w:p w:rsidR="00C5413C" w:rsidRPr="00783730" w:rsidRDefault="00C5413C" w:rsidP="00C80182">
      <w:pPr>
        <w:jc w:val="both"/>
        <w:rPr>
          <w:b/>
          <w:bCs/>
          <w:rtl/>
          <w:lang w:bidi="fa-IR"/>
        </w:rPr>
      </w:pPr>
      <w:r w:rsidRPr="00783730">
        <w:rPr>
          <w:rFonts w:hint="cs"/>
          <w:b/>
          <w:bCs/>
          <w:rtl/>
          <w:lang w:bidi="fa-IR"/>
        </w:rPr>
        <w:t xml:space="preserve">اما تفصیل و بیان آن: </w:t>
      </w:r>
    </w:p>
    <w:p w:rsidR="00C5413C" w:rsidRPr="00984198" w:rsidRDefault="00C5413C" w:rsidP="0066721B">
      <w:pPr>
        <w:numPr>
          <w:ilvl w:val="0"/>
          <w:numId w:val="2"/>
        </w:numPr>
        <w:ind w:left="641" w:hanging="357"/>
        <w:jc w:val="both"/>
        <w:rPr>
          <w:rtl/>
          <w:lang w:bidi="fa-IR"/>
        </w:rPr>
      </w:pPr>
      <w:r w:rsidRPr="00984198">
        <w:rPr>
          <w:rFonts w:hint="cs"/>
          <w:rtl/>
          <w:lang w:bidi="fa-IR"/>
        </w:rPr>
        <w:t>آلهه: آلهه جمع اله</w:t>
      </w:r>
      <w:r w:rsidR="009D0387" w:rsidRPr="00984198">
        <w:rPr>
          <w:rFonts w:hint="cs"/>
          <w:rtl/>
          <w:lang w:bidi="fa-IR"/>
        </w:rPr>
        <w:t xml:space="preserve"> می‌</w:t>
      </w:r>
      <w:r w:rsidR="008176B7">
        <w:rPr>
          <w:rFonts w:hint="cs"/>
          <w:rtl/>
          <w:lang w:bidi="fa-IR"/>
        </w:rPr>
        <w:t>باشد</w:t>
      </w:r>
      <w:r w:rsidRPr="00984198">
        <w:rPr>
          <w:rFonts w:hint="cs"/>
          <w:rtl/>
          <w:lang w:bidi="fa-IR"/>
        </w:rPr>
        <w:t xml:space="preserve"> و هر آنچه به عنوان معبود</w:t>
      </w:r>
      <w:r w:rsidR="008176B7">
        <w:rPr>
          <w:rFonts w:hint="cs"/>
          <w:rtl/>
          <w:lang w:bidi="fa-IR"/>
        </w:rPr>
        <w:t>ی</w:t>
      </w:r>
      <w:r w:rsidRPr="00984198">
        <w:rPr>
          <w:rFonts w:hint="cs"/>
          <w:rtl/>
          <w:lang w:bidi="fa-IR"/>
        </w:rPr>
        <w:t xml:space="preserve"> به جای الله عزوجل اتخا</w:t>
      </w:r>
      <w:r w:rsidR="008176B7">
        <w:rPr>
          <w:rFonts w:hint="cs"/>
          <w:rtl/>
          <w:lang w:bidi="fa-IR"/>
        </w:rPr>
        <w:t>ذ گردد، آن چیز در نزد کسی که آن</w:t>
      </w:r>
      <w:r w:rsidR="008176B7">
        <w:rPr>
          <w:rtl/>
          <w:lang w:bidi="fa-IR"/>
        </w:rPr>
        <w:softHyphen/>
      </w:r>
      <w:r w:rsidR="008176B7">
        <w:rPr>
          <w:rFonts w:hint="cs"/>
          <w:rtl/>
          <w:lang w:bidi="fa-IR"/>
        </w:rPr>
        <w:t>را به عنوان معبود گرفته و آن</w:t>
      </w:r>
      <w:r w:rsidR="008176B7">
        <w:rPr>
          <w:rtl/>
          <w:lang w:bidi="fa-IR"/>
        </w:rPr>
        <w:softHyphen/>
      </w:r>
      <w:r w:rsidRPr="00984198">
        <w:rPr>
          <w:rFonts w:hint="cs"/>
          <w:rtl/>
          <w:lang w:bidi="fa-IR"/>
        </w:rPr>
        <w:t>را عبادت</w:t>
      </w:r>
      <w:r w:rsidR="009D0387" w:rsidRPr="00984198">
        <w:rPr>
          <w:rFonts w:hint="cs"/>
          <w:rtl/>
          <w:lang w:bidi="fa-IR"/>
        </w:rPr>
        <w:t xml:space="preserve"> می‌</w:t>
      </w:r>
      <w:r w:rsidRPr="00984198">
        <w:rPr>
          <w:rFonts w:hint="cs"/>
          <w:rtl/>
          <w:lang w:bidi="fa-IR"/>
        </w:rPr>
        <w:t>کند، اله محسوب</w:t>
      </w:r>
      <w:r w:rsidR="009D0387" w:rsidRPr="00984198">
        <w:rPr>
          <w:rFonts w:hint="cs"/>
          <w:rtl/>
          <w:lang w:bidi="fa-IR"/>
        </w:rPr>
        <w:t xml:space="preserve"> می‌</w:t>
      </w:r>
      <w:r w:rsidRPr="00984198">
        <w:rPr>
          <w:rFonts w:hint="cs"/>
          <w:rtl/>
          <w:lang w:bidi="fa-IR"/>
        </w:rPr>
        <w:t xml:space="preserve">گردد. </w:t>
      </w:r>
    </w:p>
    <w:p w:rsidR="00C5413C" w:rsidRPr="00984198" w:rsidRDefault="00C5413C" w:rsidP="0066721B">
      <w:pPr>
        <w:jc w:val="both"/>
        <w:rPr>
          <w:rtl/>
          <w:lang w:bidi="fa-IR"/>
        </w:rPr>
      </w:pPr>
      <w:r w:rsidRPr="00984198">
        <w:rPr>
          <w:rFonts w:hint="cs"/>
          <w:rtl/>
          <w:lang w:bidi="fa-IR"/>
        </w:rPr>
        <w:t xml:space="preserve">و </w:t>
      </w:r>
      <w:r w:rsidR="00F4329D">
        <w:rPr>
          <w:rFonts w:ascii="Traditional Arabic" w:hAnsi="Traditional Arabic" w:cs="Traditional Arabic"/>
          <w:rtl/>
        </w:rPr>
        <w:t>«</w:t>
      </w:r>
      <w:r w:rsidR="00783730" w:rsidRPr="00783730">
        <w:rPr>
          <w:rFonts w:cs="mylotus" w:hint="cs"/>
          <w:rtl/>
          <w:lang w:bidi="fa-IR"/>
        </w:rPr>
        <w:t>الإله</w:t>
      </w:r>
      <w:r w:rsidR="00F4329D">
        <w:rPr>
          <w:rFonts w:ascii="Traditional Arabic" w:hAnsi="Traditional Arabic" w:cs="Traditional Arabic"/>
          <w:rtl/>
        </w:rPr>
        <w:t>»</w:t>
      </w:r>
      <w:r w:rsidRPr="00984198">
        <w:rPr>
          <w:rFonts w:hint="cs"/>
          <w:rtl/>
          <w:lang w:bidi="fa-IR"/>
        </w:rPr>
        <w:t xml:space="preserve"> با علامت تعریف (الف و لام) همان الله</w:t>
      </w:r>
      <w:r w:rsidR="009D0387" w:rsidRPr="00984198">
        <w:rPr>
          <w:rFonts w:hint="cs"/>
          <w:rtl/>
          <w:lang w:bidi="fa-IR"/>
        </w:rPr>
        <w:t xml:space="preserve"> می‌</w:t>
      </w:r>
      <w:r w:rsidR="008176B7">
        <w:rPr>
          <w:rFonts w:hint="cs"/>
          <w:rtl/>
          <w:lang w:bidi="fa-IR"/>
        </w:rPr>
        <w:t>باشد</w:t>
      </w:r>
      <w:r w:rsidRPr="00984198">
        <w:rPr>
          <w:rFonts w:hint="cs"/>
          <w:rtl/>
          <w:lang w:bidi="fa-IR"/>
        </w:rPr>
        <w:t xml:space="preserve"> که همزه</w:t>
      </w:r>
      <w:r w:rsidR="00AC25A8" w:rsidRPr="00984198">
        <w:rPr>
          <w:rFonts w:hint="cs"/>
          <w:rtl/>
          <w:lang w:bidi="fa-IR"/>
        </w:rPr>
        <w:t xml:space="preserve">‌ی </w:t>
      </w:r>
      <w:r w:rsidRPr="00984198">
        <w:rPr>
          <w:rFonts w:hint="cs"/>
          <w:rtl/>
          <w:lang w:bidi="fa-IR"/>
        </w:rPr>
        <w:t xml:space="preserve">آن حذف شده و حرف لام در لام ادغام گردیده و تبدیل به یک لام مشدد شده است، همانطور که کسائی و فراء و </w:t>
      </w:r>
      <w:r w:rsidR="0066721B">
        <w:rPr>
          <w:rFonts w:hint="cs"/>
          <w:rtl/>
          <w:lang w:bidi="fa-IR"/>
        </w:rPr>
        <w:t xml:space="preserve">دیگر </w:t>
      </w:r>
      <w:r w:rsidRPr="00984198">
        <w:rPr>
          <w:rFonts w:hint="cs"/>
          <w:rtl/>
          <w:lang w:bidi="fa-IR"/>
        </w:rPr>
        <w:t>اهل لغت</w:t>
      </w:r>
      <w:r w:rsidR="009D0387" w:rsidRPr="00984198">
        <w:rPr>
          <w:rFonts w:hint="cs"/>
          <w:rtl/>
          <w:lang w:bidi="fa-IR"/>
        </w:rPr>
        <w:t xml:space="preserve"> می‌</w:t>
      </w:r>
      <w:r w:rsidRPr="00984198">
        <w:rPr>
          <w:rFonts w:hint="cs"/>
          <w:rtl/>
          <w:lang w:bidi="fa-IR"/>
        </w:rPr>
        <w:t>گویند و امام ابن قیم</w:t>
      </w:r>
      <w:r w:rsidR="009D0387" w:rsidRPr="00984198">
        <w:rPr>
          <w:rFonts w:hint="cs"/>
          <w:rtl/>
          <w:lang w:bidi="fa-IR"/>
        </w:rPr>
        <w:t xml:space="preserve"> می‌</w:t>
      </w:r>
      <w:r w:rsidRPr="00984198">
        <w:rPr>
          <w:rFonts w:hint="cs"/>
          <w:rtl/>
          <w:lang w:bidi="fa-IR"/>
        </w:rPr>
        <w:t>گوید: «صحیح آن است که لفظ جلاله</w:t>
      </w:r>
      <w:r w:rsidR="00AC25A8" w:rsidRPr="00984198">
        <w:rPr>
          <w:rFonts w:hint="cs"/>
          <w:rtl/>
          <w:lang w:bidi="fa-IR"/>
        </w:rPr>
        <w:t xml:space="preserve">‌ی </w:t>
      </w:r>
      <w:r w:rsidRPr="00984198">
        <w:rPr>
          <w:rFonts w:hint="cs"/>
          <w:rtl/>
          <w:lang w:bidi="fa-IR"/>
        </w:rPr>
        <w:t xml:space="preserve">الله مشتق بوده و اصل آن </w:t>
      </w:r>
      <w:r w:rsidR="0017046E" w:rsidRPr="00984198">
        <w:rPr>
          <w:rFonts w:hint="cs"/>
          <w:rtl/>
          <w:lang w:bidi="fa-IR"/>
        </w:rPr>
        <w:t>«</w:t>
      </w:r>
      <w:r w:rsidR="00783730" w:rsidRPr="00783730">
        <w:rPr>
          <w:rFonts w:cs="mylotus" w:hint="cs"/>
          <w:rtl/>
          <w:lang w:bidi="fa-IR"/>
        </w:rPr>
        <w:t>الإله</w:t>
      </w:r>
      <w:r w:rsidR="00F4329D" w:rsidRPr="00984198">
        <w:rPr>
          <w:rFonts w:hint="cs"/>
          <w:rtl/>
          <w:lang w:bidi="fa-IR"/>
        </w:rPr>
        <w:t>»</w:t>
      </w:r>
      <w:r w:rsidR="009D0387" w:rsidRPr="00984198">
        <w:rPr>
          <w:rFonts w:hint="cs"/>
          <w:rtl/>
          <w:lang w:bidi="fa-IR"/>
        </w:rPr>
        <w:t xml:space="preserve"> می‌</w:t>
      </w:r>
      <w:r w:rsidRPr="00984198">
        <w:rPr>
          <w:rFonts w:hint="cs"/>
          <w:rtl/>
          <w:lang w:bidi="fa-IR"/>
        </w:rPr>
        <w:t>باشد</w:t>
      </w:r>
      <w:r w:rsidRPr="00984198">
        <w:rPr>
          <w:rStyle w:val="FootnoteReference"/>
          <w:rtl/>
          <w:lang w:bidi="fa-IR"/>
        </w:rPr>
        <w:footnoteReference w:id="14"/>
      </w:r>
      <w:r w:rsidRPr="00984198">
        <w:rPr>
          <w:rFonts w:hint="cs"/>
          <w:rtl/>
          <w:lang w:bidi="fa-IR"/>
        </w:rPr>
        <w:t xml:space="preserve">. </w:t>
      </w:r>
    </w:p>
    <w:p w:rsidR="00C5413C" w:rsidRPr="00984198" w:rsidRDefault="00C5413C" w:rsidP="0066721B">
      <w:pPr>
        <w:jc w:val="both"/>
        <w:rPr>
          <w:rtl/>
          <w:lang w:bidi="fa-IR"/>
        </w:rPr>
      </w:pPr>
      <w:r w:rsidRPr="00984198">
        <w:rPr>
          <w:rFonts w:hint="cs"/>
          <w:rtl/>
          <w:lang w:bidi="fa-IR"/>
        </w:rPr>
        <w:t xml:space="preserve">بنابراین </w:t>
      </w:r>
      <w:r w:rsidR="00F4329D">
        <w:rPr>
          <w:rFonts w:ascii="Traditional Arabic" w:hAnsi="Traditional Arabic" w:cs="Traditional Arabic"/>
          <w:rtl/>
        </w:rPr>
        <w:t>«</w:t>
      </w:r>
      <w:r w:rsidR="00783730" w:rsidRPr="00783730">
        <w:rPr>
          <w:rFonts w:cs="mylotus" w:hint="cs"/>
          <w:rtl/>
          <w:lang w:bidi="fa-IR"/>
        </w:rPr>
        <w:t>الإله</w:t>
      </w:r>
      <w:r w:rsidR="00F4329D">
        <w:rPr>
          <w:rFonts w:ascii="Traditional Arabic" w:hAnsi="Traditional Arabic" w:cs="Traditional Arabic"/>
          <w:rtl/>
        </w:rPr>
        <w:t>»</w:t>
      </w:r>
      <w:r w:rsidRPr="00984198">
        <w:rPr>
          <w:rFonts w:hint="cs"/>
          <w:rtl/>
          <w:lang w:bidi="fa-IR"/>
        </w:rPr>
        <w:t xml:space="preserve"> همان معبودی</w:t>
      </w:r>
      <w:r w:rsidR="009D0387" w:rsidRPr="00984198">
        <w:rPr>
          <w:rFonts w:hint="cs"/>
          <w:rtl/>
          <w:lang w:bidi="fa-IR"/>
        </w:rPr>
        <w:t xml:space="preserve"> می‌</w:t>
      </w:r>
      <w:r w:rsidRPr="00984198">
        <w:rPr>
          <w:rFonts w:hint="cs"/>
          <w:rtl/>
          <w:lang w:bidi="fa-IR"/>
        </w:rPr>
        <w:t>باشد که مستحق عبادت است، چرا که الهی</w:t>
      </w:r>
      <w:r w:rsidR="009D0387" w:rsidRPr="00984198">
        <w:rPr>
          <w:rFonts w:hint="cs"/>
          <w:rtl/>
          <w:lang w:bidi="fa-IR"/>
        </w:rPr>
        <w:t xml:space="preserve"> نمی‌</w:t>
      </w:r>
      <w:r w:rsidRPr="00984198">
        <w:rPr>
          <w:rFonts w:hint="cs"/>
          <w:rtl/>
          <w:lang w:bidi="fa-IR"/>
        </w:rPr>
        <w:t>باشد مگر اینکه عبادت شود و خالق و رازق و مدبر</w:t>
      </w:r>
      <w:r w:rsidR="00CC29CF">
        <w:rPr>
          <w:rFonts w:hint="cs"/>
          <w:rtl/>
          <w:lang w:bidi="fa-IR"/>
        </w:rPr>
        <w:t>ِ</w:t>
      </w:r>
      <w:r w:rsidRPr="00984198">
        <w:rPr>
          <w:rFonts w:hint="cs"/>
          <w:rtl/>
          <w:lang w:bidi="fa-IR"/>
        </w:rPr>
        <w:t xml:space="preserve"> کسی که او را عبادت</w:t>
      </w:r>
      <w:r w:rsidR="009D0387" w:rsidRPr="00984198">
        <w:rPr>
          <w:rFonts w:hint="cs"/>
          <w:rtl/>
          <w:lang w:bidi="fa-IR"/>
        </w:rPr>
        <w:t xml:space="preserve"> می‌</w:t>
      </w:r>
      <w:r w:rsidRPr="00984198">
        <w:rPr>
          <w:rFonts w:hint="cs"/>
          <w:rtl/>
          <w:lang w:bidi="fa-IR"/>
        </w:rPr>
        <w:t>کند، باشد و بر کسی که او را عبادت</w:t>
      </w:r>
      <w:r w:rsidR="009D0387" w:rsidRPr="00984198">
        <w:rPr>
          <w:rFonts w:hint="cs"/>
          <w:rtl/>
          <w:lang w:bidi="fa-IR"/>
        </w:rPr>
        <w:t xml:space="preserve"> می‌</w:t>
      </w:r>
      <w:r w:rsidRPr="00984198">
        <w:rPr>
          <w:rFonts w:hint="cs"/>
          <w:rtl/>
          <w:lang w:bidi="fa-IR"/>
        </w:rPr>
        <w:t>کند قادر و توانا باشد، پس کسی که اینچن</w:t>
      </w:r>
      <w:r w:rsidR="0066721B">
        <w:rPr>
          <w:rFonts w:hint="cs"/>
          <w:rtl/>
          <w:lang w:bidi="fa-IR"/>
        </w:rPr>
        <w:t>ی</w:t>
      </w:r>
      <w:r w:rsidRPr="00984198">
        <w:rPr>
          <w:rFonts w:hint="cs"/>
          <w:rtl/>
          <w:lang w:bidi="fa-IR"/>
        </w:rPr>
        <w:t>ن نباشد قطعا اله نیست، گر چه ظالمانه پرستیده شود، بلکه او مخلوق و عبادتگزار</w:t>
      </w:r>
      <w:r w:rsidR="009D0387" w:rsidRPr="00984198">
        <w:rPr>
          <w:rFonts w:hint="cs"/>
          <w:rtl/>
          <w:lang w:bidi="fa-IR"/>
        </w:rPr>
        <w:t xml:space="preserve"> می‌</w:t>
      </w:r>
      <w:r w:rsidRPr="00984198">
        <w:rPr>
          <w:rFonts w:hint="cs"/>
          <w:rtl/>
          <w:lang w:bidi="fa-IR"/>
        </w:rPr>
        <w:t xml:space="preserve">باشد. </w:t>
      </w:r>
    </w:p>
    <w:p w:rsidR="00C5413C" w:rsidRPr="00984198" w:rsidRDefault="00F4329D" w:rsidP="00783730">
      <w:pPr>
        <w:jc w:val="both"/>
        <w:rPr>
          <w:rtl/>
          <w:lang w:bidi="fa-IR"/>
        </w:rPr>
      </w:pPr>
      <w:r>
        <w:rPr>
          <w:rFonts w:ascii="Traditional Arabic" w:hAnsi="Traditional Arabic" w:cs="Traditional Arabic"/>
          <w:rtl/>
        </w:rPr>
        <w:t>«</w:t>
      </w:r>
      <w:r w:rsidR="00783730" w:rsidRPr="00783730">
        <w:rPr>
          <w:rFonts w:cs="mylotus" w:hint="cs"/>
          <w:rtl/>
          <w:lang w:bidi="fa-IR"/>
        </w:rPr>
        <w:t>التَأَلُّه</w:t>
      </w:r>
      <w:r>
        <w:rPr>
          <w:rFonts w:ascii="Traditional Arabic" w:hAnsi="Traditional Arabic" w:cs="Traditional Arabic"/>
          <w:rtl/>
        </w:rPr>
        <w:t>»</w:t>
      </w:r>
      <w:r w:rsidR="00C5413C" w:rsidRPr="00984198">
        <w:rPr>
          <w:rFonts w:hint="cs"/>
          <w:rtl/>
          <w:lang w:bidi="fa-IR"/>
        </w:rPr>
        <w:t xml:space="preserve"> به معنای تنسک و تعبد و </w:t>
      </w:r>
      <w:r w:rsidR="0017046E" w:rsidRPr="00783730">
        <w:rPr>
          <w:rFonts w:ascii="mylotus" w:hAnsi="mylotus" w:cs="mylotus"/>
          <w:rtl/>
          <w:lang w:bidi="fa-IR"/>
        </w:rPr>
        <w:t>«</w:t>
      </w:r>
      <w:r w:rsidR="00C5413C" w:rsidRPr="00783730">
        <w:rPr>
          <w:rFonts w:ascii="mylotus" w:hAnsi="mylotus" w:cs="mylotus"/>
          <w:rtl/>
          <w:lang w:bidi="fa-IR"/>
        </w:rPr>
        <w:t>الت</w:t>
      </w:r>
      <w:r w:rsidR="00783730">
        <w:rPr>
          <w:rFonts w:ascii="mylotus" w:hAnsi="mylotus" w:cs="mylotus" w:hint="cs"/>
          <w:rtl/>
        </w:rPr>
        <w:t>َ</w:t>
      </w:r>
      <w:r w:rsidR="00783730" w:rsidRPr="00783730">
        <w:rPr>
          <w:rFonts w:ascii="mylotus" w:hAnsi="mylotus" w:cs="mylotus"/>
          <w:rtl/>
          <w:lang w:bidi="fa-IR"/>
        </w:rPr>
        <w:t>أ</w:t>
      </w:r>
      <w:r w:rsidR="00783730">
        <w:rPr>
          <w:rFonts w:ascii="mylotus" w:hAnsi="mylotus" w:cs="mylotus" w:hint="cs"/>
          <w:rtl/>
        </w:rPr>
        <w:t>ْ</w:t>
      </w:r>
      <w:r w:rsidR="00C5413C" w:rsidRPr="00783730">
        <w:rPr>
          <w:rFonts w:ascii="mylotus" w:hAnsi="mylotus" w:cs="mylotus"/>
          <w:rtl/>
          <w:lang w:bidi="fa-IR"/>
        </w:rPr>
        <w:t>ل</w:t>
      </w:r>
      <w:r w:rsidR="00783730">
        <w:rPr>
          <w:rFonts w:ascii="mylotus" w:hAnsi="mylotus" w:cs="mylotus" w:hint="cs"/>
          <w:rtl/>
          <w:lang w:bidi="fa-IR"/>
        </w:rPr>
        <w:t>ِ</w:t>
      </w:r>
      <w:r w:rsidR="00C5413C" w:rsidRPr="00783730">
        <w:rPr>
          <w:rFonts w:ascii="mylotus" w:hAnsi="mylotus" w:cs="mylotus"/>
          <w:rtl/>
          <w:lang w:bidi="fa-IR"/>
        </w:rPr>
        <w:t>ی</w:t>
      </w:r>
      <w:r w:rsidR="00783730">
        <w:rPr>
          <w:rFonts w:ascii="mylotus" w:hAnsi="mylotus" w:cs="mylotus" w:hint="cs"/>
          <w:rtl/>
        </w:rPr>
        <w:t>ْ</w:t>
      </w:r>
      <w:r w:rsidR="00C5413C" w:rsidRPr="00783730">
        <w:rPr>
          <w:rFonts w:ascii="mylotus" w:hAnsi="mylotus" w:cs="mylotus"/>
          <w:rtl/>
          <w:lang w:bidi="fa-IR"/>
        </w:rPr>
        <w:t>ه»</w:t>
      </w:r>
      <w:r w:rsidR="00C5413C" w:rsidRPr="00984198">
        <w:rPr>
          <w:rFonts w:hint="cs"/>
          <w:rtl/>
          <w:lang w:bidi="fa-IR"/>
        </w:rPr>
        <w:t xml:space="preserve"> به معنای تعبید</w:t>
      </w:r>
      <w:r w:rsidR="009D0387" w:rsidRPr="00984198">
        <w:rPr>
          <w:rFonts w:hint="cs"/>
          <w:rtl/>
          <w:lang w:bidi="fa-IR"/>
        </w:rPr>
        <w:t xml:space="preserve"> می‌</w:t>
      </w:r>
      <w:r w:rsidR="00C5413C" w:rsidRPr="00984198">
        <w:rPr>
          <w:rFonts w:hint="cs"/>
          <w:rtl/>
          <w:lang w:bidi="fa-IR"/>
        </w:rPr>
        <w:t>باشد.</w:t>
      </w:r>
      <w:r w:rsidR="00C5413C" w:rsidRPr="00984198">
        <w:rPr>
          <w:rStyle w:val="FootnoteReference"/>
          <w:rtl/>
          <w:lang w:bidi="fa-IR"/>
        </w:rPr>
        <w:footnoteReference w:id="15"/>
      </w:r>
      <w:r w:rsidR="00C5413C" w:rsidRPr="00984198">
        <w:rPr>
          <w:rFonts w:hint="cs"/>
          <w:rtl/>
          <w:lang w:bidi="fa-IR"/>
        </w:rPr>
        <w:t xml:space="preserve"> </w:t>
      </w:r>
    </w:p>
    <w:p w:rsidR="00CC29CF" w:rsidRDefault="00C5413C" w:rsidP="00CC29CF">
      <w:pPr>
        <w:jc w:val="both"/>
        <w:rPr>
          <w:rtl/>
          <w:lang w:bidi="fa-IR"/>
        </w:rPr>
      </w:pPr>
      <w:r w:rsidRPr="00984198">
        <w:rPr>
          <w:rFonts w:hint="cs"/>
          <w:rtl/>
          <w:lang w:bidi="fa-IR"/>
        </w:rPr>
        <w:t>پس از این معنای مختصر برای ما تعریفات ذیل واضح</w:t>
      </w:r>
      <w:r w:rsidR="009D0387" w:rsidRPr="00984198">
        <w:rPr>
          <w:rFonts w:hint="cs"/>
          <w:rtl/>
          <w:lang w:bidi="fa-IR"/>
        </w:rPr>
        <w:t xml:space="preserve"> می‌</w:t>
      </w:r>
      <w:r w:rsidRPr="00984198">
        <w:rPr>
          <w:rFonts w:hint="cs"/>
          <w:rtl/>
          <w:lang w:bidi="fa-IR"/>
        </w:rPr>
        <w:t xml:space="preserve">گردد تا اینکه پس از آن </w:t>
      </w:r>
      <w:r w:rsidR="00CC29CF">
        <w:rPr>
          <w:rFonts w:hint="cs"/>
          <w:rtl/>
          <w:lang w:bidi="fa-IR"/>
        </w:rPr>
        <w:t>ان</w:t>
      </w:r>
      <w:r w:rsidR="00CC29CF">
        <w:rPr>
          <w:rtl/>
          <w:lang w:bidi="fa-IR"/>
        </w:rPr>
        <w:softHyphen/>
      </w:r>
      <w:r w:rsidR="00CC29CF">
        <w:rPr>
          <w:rFonts w:hint="cs"/>
          <w:rtl/>
          <w:lang w:bidi="fa-IR"/>
        </w:rPr>
        <w:t>شاء</w:t>
      </w:r>
      <w:r w:rsidR="00CC29CF">
        <w:rPr>
          <w:rtl/>
          <w:lang w:bidi="fa-IR"/>
        </w:rPr>
        <w:softHyphen/>
      </w:r>
      <w:r w:rsidR="0066721B" w:rsidRPr="00984198">
        <w:rPr>
          <w:rFonts w:hint="cs"/>
          <w:rtl/>
          <w:lang w:bidi="fa-IR"/>
        </w:rPr>
        <w:t xml:space="preserve">الله </w:t>
      </w:r>
      <w:r w:rsidR="0066721B">
        <w:rPr>
          <w:rFonts w:hint="cs"/>
          <w:rtl/>
          <w:lang w:bidi="fa-IR"/>
        </w:rPr>
        <w:t>به مراد و مقصود</w:t>
      </w:r>
      <w:r w:rsidRPr="00984198">
        <w:rPr>
          <w:rFonts w:hint="cs"/>
          <w:rtl/>
          <w:lang w:bidi="fa-IR"/>
        </w:rPr>
        <w:t xml:space="preserve"> برسیم. امام ابن قیم </w:t>
      </w:r>
      <w:r w:rsidR="00CC29CF" w:rsidRPr="00CC29CF">
        <w:rPr>
          <w:rFonts w:hint="cs"/>
          <w:noProof/>
          <w:sz w:val="24"/>
          <w:szCs w:val="24"/>
          <w:rtl/>
          <w:lang w:bidi="fa-IR"/>
        </w:rPr>
        <w:t>رحمه</w:t>
      </w:r>
      <w:r w:rsidR="00CC29CF" w:rsidRPr="00CC29CF">
        <w:rPr>
          <w:rFonts w:hint="cs"/>
          <w:noProof/>
          <w:sz w:val="24"/>
          <w:szCs w:val="24"/>
          <w:rtl/>
          <w:lang w:bidi="fa-IR"/>
        </w:rPr>
        <w:softHyphen/>
        <w:t>الله</w:t>
      </w:r>
      <w:r w:rsidR="009D0387" w:rsidRPr="00CC29CF">
        <w:rPr>
          <w:rFonts w:hint="cs"/>
          <w:sz w:val="24"/>
          <w:szCs w:val="24"/>
          <w:rtl/>
          <w:lang w:bidi="fa-IR"/>
        </w:rPr>
        <w:t xml:space="preserve"> </w:t>
      </w:r>
      <w:r w:rsidR="009D0387" w:rsidRPr="00984198">
        <w:rPr>
          <w:rFonts w:hint="cs"/>
          <w:rtl/>
          <w:lang w:bidi="fa-IR"/>
        </w:rPr>
        <w:t>می‌</w:t>
      </w:r>
      <w:r w:rsidRPr="00984198">
        <w:rPr>
          <w:rFonts w:hint="cs"/>
          <w:rtl/>
          <w:lang w:bidi="fa-IR"/>
        </w:rPr>
        <w:t>گوید: «</w:t>
      </w:r>
      <w:r w:rsidR="00783730" w:rsidRPr="00783730">
        <w:rPr>
          <w:rFonts w:cs="mylotus" w:hint="cs"/>
          <w:rtl/>
          <w:lang w:bidi="fa-IR"/>
        </w:rPr>
        <w:t>الإله</w:t>
      </w:r>
      <w:r w:rsidR="00CC29CF">
        <w:rPr>
          <w:rFonts w:hint="cs"/>
          <w:rtl/>
          <w:lang w:bidi="fa-IR"/>
        </w:rPr>
        <w:t>» همان معبود محبوبی است که قل</w:t>
      </w:r>
      <w:r w:rsidRPr="00984198">
        <w:rPr>
          <w:rFonts w:hint="cs"/>
          <w:rtl/>
          <w:lang w:bidi="fa-IR"/>
        </w:rPr>
        <w:t>ب</w:t>
      </w:r>
      <w:r w:rsidR="00CC29CF">
        <w:rPr>
          <w:rtl/>
          <w:lang w:bidi="fa-IR"/>
        </w:rPr>
        <w:softHyphen/>
      </w:r>
      <w:r w:rsidR="00CC29CF">
        <w:rPr>
          <w:rFonts w:hint="cs"/>
          <w:rtl/>
          <w:lang w:bidi="fa-IR"/>
        </w:rPr>
        <w:t>ها</w:t>
      </w:r>
      <w:r w:rsidRPr="00984198">
        <w:rPr>
          <w:rFonts w:hint="cs"/>
          <w:rtl/>
          <w:lang w:bidi="fa-IR"/>
        </w:rPr>
        <w:t xml:space="preserve"> با محبت او را عبادت</w:t>
      </w:r>
      <w:r w:rsidR="009D0387" w:rsidRPr="00984198">
        <w:rPr>
          <w:rFonts w:hint="cs"/>
          <w:rtl/>
          <w:lang w:bidi="fa-IR"/>
        </w:rPr>
        <w:t xml:space="preserve"> می‌</w:t>
      </w:r>
      <w:r w:rsidRPr="00984198">
        <w:rPr>
          <w:rFonts w:hint="cs"/>
          <w:rtl/>
          <w:lang w:bidi="fa-IR"/>
        </w:rPr>
        <w:t>کن</w:t>
      </w:r>
      <w:r w:rsidR="0066721B">
        <w:rPr>
          <w:rFonts w:hint="cs"/>
          <w:rtl/>
          <w:lang w:bidi="fa-IR"/>
        </w:rPr>
        <w:t>ن</w:t>
      </w:r>
      <w:r w:rsidRPr="00984198">
        <w:rPr>
          <w:rFonts w:hint="cs"/>
          <w:rtl/>
          <w:lang w:bidi="fa-IR"/>
        </w:rPr>
        <w:t>د و برای او خضوع و خشوع</w:t>
      </w:r>
      <w:r w:rsidR="009D0387" w:rsidRPr="00984198">
        <w:rPr>
          <w:rFonts w:hint="cs"/>
          <w:rtl/>
          <w:lang w:bidi="fa-IR"/>
        </w:rPr>
        <w:t xml:space="preserve"> </w:t>
      </w:r>
      <w:r w:rsidR="0066721B">
        <w:rPr>
          <w:rFonts w:hint="cs"/>
          <w:rtl/>
          <w:lang w:bidi="fa-IR"/>
        </w:rPr>
        <w:t>کرده</w:t>
      </w:r>
      <w:r w:rsidRPr="00984198">
        <w:rPr>
          <w:rFonts w:hint="cs"/>
          <w:rtl/>
          <w:lang w:bidi="fa-IR"/>
        </w:rPr>
        <w:t xml:space="preserve"> و از او</w:t>
      </w:r>
      <w:r w:rsidR="009D0387" w:rsidRPr="00984198">
        <w:rPr>
          <w:rFonts w:hint="cs"/>
          <w:rtl/>
          <w:lang w:bidi="fa-IR"/>
        </w:rPr>
        <w:t xml:space="preserve"> می‌</w:t>
      </w:r>
      <w:r w:rsidRPr="00984198">
        <w:rPr>
          <w:rFonts w:hint="cs"/>
          <w:rtl/>
          <w:lang w:bidi="fa-IR"/>
        </w:rPr>
        <w:t>ترس</w:t>
      </w:r>
      <w:r w:rsidR="0066721B">
        <w:rPr>
          <w:rFonts w:hint="cs"/>
          <w:rtl/>
          <w:lang w:bidi="fa-IR"/>
        </w:rPr>
        <w:t>ن</w:t>
      </w:r>
      <w:r w:rsidRPr="00984198">
        <w:rPr>
          <w:rFonts w:hint="cs"/>
          <w:rtl/>
          <w:lang w:bidi="fa-IR"/>
        </w:rPr>
        <w:t>د و بدو امید دار</w:t>
      </w:r>
      <w:r w:rsidR="0066721B">
        <w:rPr>
          <w:rFonts w:hint="cs"/>
          <w:rtl/>
          <w:lang w:bidi="fa-IR"/>
        </w:rPr>
        <w:t>ن</w:t>
      </w:r>
      <w:r w:rsidRPr="00984198">
        <w:rPr>
          <w:rFonts w:hint="cs"/>
          <w:rtl/>
          <w:lang w:bidi="fa-IR"/>
        </w:rPr>
        <w:t>د و در سختی</w:t>
      </w:r>
      <w:r w:rsidRPr="00984198">
        <w:rPr>
          <w:rFonts w:hint="cs"/>
          <w:cs/>
          <w:lang w:bidi="fa-IR"/>
        </w:rPr>
        <w:t>‎</w:t>
      </w:r>
      <w:r w:rsidRPr="00984198">
        <w:rPr>
          <w:rFonts w:hint="cs"/>
          <w:rtl/>
          <w:lang w:bidi="fa-IR"/>
        </w:rPr>
        <w:t>ها به سوی او باز</w:t>
      </w:r>
      <w:r w:rsidR="009D0387" w:rsidRPr="00984198">
        <w:rPr>
          <w:rFonts w:hint="cs"/>
          <w:rtl/>
          <w:lang w:bidi="fa-IR"/>
        </w:rPr>
        <w:t xml:space="preserve"> می‌</w:t>
      </w:r>
      <w:r w:rsidRPr="00984198">
        <w:rPr>
          <w:rFonts w:hint="cs"/>
          <w:rtl/>
          <w:lang w:bidi="fa-IR"/>
        </w:rPr>
        <w:t>گرد</w:t>
      </w:r>
      <w:r w:rsidR="0066721B">
        <w:rPr>
          <w:rFonts w:hint="cs"/>
          <w:rtl/>
          <w:lang w:bidi="fa-IR"/>
        </w:rPr>
        <w:t>ن</w:t>
      </w:r>
      <w:r w:rsidRPr="00984198">
        <w:rPr>
          <w:rFonts w:hint="cs"/>
          <w:rtl/>
          <w:lang w:bidi="fa-IR"/>
        </w:rPr>
        <w:t xml:space="preserve">د و او را در شرایط </w:t>
      </w:r>
      <w:r w:rsidRPr="00984198">
        <w:rPr>
          <w:rtl/>
          <w:lang w:bidi="fa-IR"/>
        </w:rPr>
        <w:t>سخت و طاقت فرسا</w:t>
      </w:r>
      <w:r w:rsidRPr="00984198">
        <w:rPr>
          <w:rFonts w:hint="cs"/>
          <w:rtl/>
          <w:lang w:bidi="fa-IR"/>
        </w:rPr>
        <w:t xml:space="preserve"> به فریاد</w:t>
      </w:r>
      <w:r w:rsidR="009D0387" w:rsidRPr="00984198">
        <w:rPr>
          <w:rFonts w:hint="cs"/>
          <w:rtl/>
          <w:lang w:bidi="fa-IR"/>
        </w:rPr>
        <w:t xml:space="preserve"> می‌</w:t>
      </w:r>
      <w:r w:rsidRPr="00984198">
        <w:rPr>
          <w:rFonts w:hint="cs"/>
          <w:rtl/>
          <w:lang w:bidi="fa-IR"/>
        </w:rPr>
        <w:t>خوان</w:t>
      </w:r>
      <w:r w:rsidR="0066721B">
        <w:rPr>
          <w:rFonts w:hint="cs"/>
          <w:rtl/>
          <w:lang w:bidi="fa-IR"/>
        </w:rPr>
        <w:t>ن</w:t>
      </w:r>
      <w:r w:rsidRPr="00984198">
        <w:rPr>
          <w:rFonts w:hint="cs"/>
          <w:rtl/>
          <w:lang w:bidi="fa-IR"/>
        </w:rPr>
        <w:t>د و در مصالح خویشتن بر او توکل</w:t>
      </w:r>
      <w:r w:rsidR="009D0387" w:rsidRPr="00984198">
        <w:rPr>
          <w:rFonts w:hint="cs"/>
          <w:rtl/>
          <w:lang w:bidi="fa-IR"/>
        </w:rPr>
        <w:t xml:space="preserve"> </w:t>
      </w:r>
      <w:r w:rsidR="0066721B">
        <w:rPr>
          <w:rFonts w:hint="cs"/>
          <w:rtl/>
          <w:lang w:bidi="fa-IR"/>
        </w:rPr>
        <w:t>کرده</w:t>
      </w:r>
      <w:r w:rsidRPr="00984198">
        <w:rPr>
          <w:rFonts w:hint="cs"/>
          <w:rtl/>
          <w:lang w:bidi="fa-IR"/>
        </w:rPr>
        <w:t xml:space="preserve"> و بدو پناه</w:t>
      </w:r>
      <w:r w:rsidR="009D0387" w:rsidRPr="00984198">
        <w:rPr>
          <w:rFonts w:hint="cs"/>
          <w:rtl/>
          <w:lang w:bidi="fa-IR"/>
        </w:rPr>
        <w:t xml:space="preserve"> می‌</w:t>
      </w:r>
      <w:r w:rsidRPr="00984198">
        <w:rPr>
          <w:rFonts w:hint="cs"/>
          <w:rtl/>
          <w:lang w:bidi="fa-IR"/>
        </w:rPr>
        <w:t>بر</w:t>
      </w:r>
      <w:r w:rsidR="0066721B">
        <w:rPr>
          <w:rFonts w:hint="cs"/>
          <w:rtl/>
          <w:lang w:bidi="fa-IR"/>
        </w:rPr>
        <w:t>ن</w:t>
      </w:r>
      <w:r w:rsidRPr="00984198">
        <w:rPr>
          <w:rFonts w:hint="cs"/>
          <w:rtl/>
          <w:lang w:bidi="fa-IR"/>
        </w:rPr>
        <w:t>د و با ذکر آن آرامش</w:t>
      </w:r>
      <w:r w:rsidR="009D0387" w:rsidRPr="00984198">
        <w:rPr>
          <w:rFonts w:hint="cs"/>
          <w:rtl/>
          <w:lang w:bidi="fa-IR"/>
        </w:rPr>
        <w:t xml:space="preserve"> می‌</w:t>
      </w:r>
      <w:r w:rsidRPr="00984198">
        <w:rPr>
          <w:rFonts w:hint="cs"/>
          <w:rtl/>
          <w:lang w:bidi="fa-IR"/>
        </w:rPr>
        <w:t>یاب</w:t>
      </w:r>
      <w:r w:rsidR="0066721B">
        <w:rPr>
          <w:rFonts w:hint="cs"/>
          <w:rtl/>
          <w:lang w:bidi="fa-IR"/>
        </w:rPr>
        <w:t>ن</w:t>
      </w:r>
      <w:r w:rsidRPr="00984198">
        <w:rPr>
          <w:rFonts w:hint="cs"/>
          <w:rtl/>
          <w:lang w:bidi="fa-IR"/>
        </w:rPr>
        <w:t>د و با حب آن آرام</w:t>
      </w:r>
      <w:r w:rsidR="009D0387" w:rsidRPr="00984198">
        <w:rPr>
          <w:rFonts w:hint="cs"/>
          <w:rtl/>
          <w:lang w:bidi="fa-IR"/>
        </w:rPr>
        <w:t xml:space="preserve"> می‌</w:t>
      </w:r>
      <w:r w:rsidRPr="00984198">
        <w:rPr>
          <w:rFonts w:hint="cs"/>
          <w:rtl/>
          <w:lang w:bidi="fa-IR"/>
        </w:rPr>
        <w:t>گیر</w:t>
      </w:r>
      <w:r w:rsidR="0066721B">
        <w:rPr>
          <w:rFonts w:hint="cs"/>
          <w:rtl/>
          <w:lang w:bidi="fa-IR"/>
        </w:rPr>
        <w:t>ن</w:t>
      </w:r>
      <w:r w:rsidRPr="00984198">
        <w:rPr>
          <w:rFonts w:hint="cs"/>
          <w:rtl/>
          <w:lang w:bidi="fa-IR"/>
        </w:rPr>
        <w:t>د. و</w:t>
      </w:r>
      <w:r w:rsidR="009D0387" w:rsidRPr="00984198">
        <w:rPr>
          <w:rFonts w:hint="cs"/>
          <w:rtl/>
          <w:lang w:bidi="fa-IR"/>
        </w:rPr>
        <w:t xml:space="preserve"> این‌ها </w:t>
      </w:r>
      <w:r w:rsidRPr="00984198">
        <w:rPr>
          <w:rFonts w:hint="cs"/>
          <w:rtl/>
          <w:lang w:bidi="fa-IR"/>
        </w:rPr>
        <w:t>جز برای الله عزوجل</w:t>
      </w:r>
      <w:r w:rsidR="009D0387" w:rsidRPr="00984198">
        <w:rPr>
          <w:rFonts w:hint="cs"/>
          <w:rtl/>
          <w:lang w:bidi="fa-IR"/>
        </w:rPr>
        <w:t xml:space="preserve"> نمی‌</w:t>
      </w:r>
      <w:r w:rsidRPr="00984198">
        <w:rPr>
          <w:rFonts w:hint="cs"/>
          <w:rtl/>
          <w:lang w:bidi="fa-IR"/>
        </w:rPr>
        <w:t>باشد و بر</w:t>
      </w:r>
      <w:r w:rsidR="00CC29CF">
        <w:rPr>
          <w:rFonts w:hint="cs"/>
          <w:rtl/>
          <w:lang w:bidi="fa-IR"/>
        </w:rPr>
        <w:t xml:space="preserve"> </w:t>
      </w:r>
      <w:r w:rsidRPr="00984198">
        <w:rPr>
          <w:rFonts w:hint="cs"/>
          <w:rtl/>
          <w:lang w:bidi="fa-IR"/>
        </w:rPr>
        <w:t xml:space="preserve">این اساس است که </w:t>
      </w:r>
      <w:r w:rsidR="0093109F" w:rsidRPr="00984198">
        <w:rPr>
          <w:rFonts w:hint="cs"/>
          <w:rtl/>
          <w:lang w:bidi="fa-IR"/>
        </w:rPr>
        <w:t>«</w:t>
      </w:r>
      <w:r w:rsidR="00F64452" w:rsidRPr="00F64452">
        <w:rPr>
          <w:rFonts w:cs="mylotus" w:hint="cs"/>
          <w:rtl/>
          <w:lang w:bidi="fa-IR"/>
        </w:rPr>
        <w:t>لا إله إلا الله</w:t>
      </w:r>
      <w:r w:rsidR="0093109F" w:rsidRPr="00984198">
        <w:rPr>
          <w:rFonts w:hint="cs"/>
          <w:rtl/>
          <w:lang w:bidi="fa-IR"/>
        </w:rPr>
        <w:t>»</w:t>
      </w:r>
      <w:r w:rsidRPr="00984198">
        <w:rPr>
          <w:rFonts w:hint="cs"/>
          <w:rtl/>
          <w:lang w:bidi="fa-IR"/>
        </w:rPr>
        <w:t xml:space="preserve"> صادق</w:t>
      </w:r>
      <w:r w:rsidR="009D0387" w:rsidRPr="00984198">
        <w:rPr>
          <w:rFonts w:hint="cs"/>
          <w:rtl/>
          <w:lang w:bidi="fa-IR"/>
        </w:rPr>
        <w:t xml:space="preserve">‌ترین </w:t>
      </w:r>
      <w:r w:rsidRPr="00984198">
        <w:rPr>
          <w:rFonts w:hint="cs"/>
          <w:rtl/>
          <w:lang w:bidi="fa-IR"/>
        </w:rPr>
        <w:t>و درست</w:t>
      </w:r>
      <w:r w:rsidRPr="00984198">
        <w:rPr>
          <w:rFonts w:hint="cs"/>
          <w:cs/>
          <w:lang w:bidi="fa-IR"/>
        </w:rPr>
        <w:t>‎</w:t>
      </w:r>
      <w:r w:rsidR="00CC29CF">
        <w:rPr>
          <w:rFonts w:hint="cs"/>
          <w:rtl/>
          <w:lang w:bidi="fa-IR"/>
        </w:rPr>
        <w:t>ترین کلام</w:t>
      </w:r>
      <w:r w:rsidR="00CC29CF">
        <w:rPr>
          <w:rtl/>
          <w:lang w:bidi="fa-IR"/>
        </w:rPr>
        <w:softHyphen/>
      </w:r>
      <w:r w:rsidRPr="00984198">
        <w:rPr>
          <w:rFonts w:hint="cs"/>
          <w:rtl/>
          <w:lang w:bidi="fa-IR"/>
        </w:rPr>
        <w:t>هاست و اهل آن، اهل الله و حزب آن، حزب او</w:t>
      </w:r>
      <w:r w:rsidR="009D0387" w:rsidRPr="00984198">
        <w:rPr>
          <w:rFonts w:hint="cs"/>
          <w:rtl/>
          <w:lang w:bidi="fa-IR"/>
        </w:rPr>
        <w:t xml:space="preserve"> می‌</w:t>
      </w:r>
      <w:r w:rsidRPr="00984198">
        <w:rPr>
          <w:rFonts w:hint="cs"/>
          <w:rtl/>
          <w:lang w:bidi="fa-IR"/>
        </w:rPr>
        <w:t>باشند و منکران آن دشمنان الله و از جمله مغضوبین و مورد خشم او</w:t>
      </w:r>
      <w:r w:rsidR="009D0387" w:rsidRPr="00984198">
        <w:rPr>
          <w:rFonts w:hint="cs"/>
          <w:rtl/>
          <w:lang w:bidi="fa-IR"/>
        </w:rPr>
        <w:t xml:space="preserve"> می‌</w:t>
      </w:r>
      <w:r w:rsidRPr="00984198">
        <w:rPr>
          <w:rFonts w:hint="cs"/>
          <w:rtl/>
          <w:lang w:bidi="fa-IR"/>
        </w:rPr>
        <w:t>باشند. لذا این مساله، هسته</w:t>
      </w:r>
      <w:r w:rsidR="00F4329D" w:rsidRPr="00984198">
        <w:rPr>
          <w:rFonts w:hint="cs"/>
          <w:rtl/>
          <w:lang w:bidi="fa-IR"/>
        </w:rPr>
        <w:t>‌</w:t>
      </w:r>
      <w:r w:rsidRPr="00984198">
        <w:rPr>
          <w:rFonts w:hint="cs"/>
          <w:rtl/>
          <w:lang w:bidi="fa-IR"/>
        </w:rPr>
        <w:t xml:space="preserve">ای مرکزی است که دینی که </w:t>
      </w:r>
      <w:r w:rsidR="00CC29CF">
        <w:rPr>
          <w:rFonts w:hint="cs"/>
          <w:rtl/>
          <w:lang w:bidi="fa-IR"/>
        </w:rPr>
        <w:t>محور و مدارش</w:t>
      </w:r>
      <w:r w:rsidRPr="00984198">
        <w:rPr>
          <w:rFonts w:hint="cs"/>
          <w:rtl/>
          <w:lang w:bidi="fa-IR"/>
        </w:rPr>
        <w:t xml:space="preserve"> بر آن است، </w:t>
      </w:r>
      <w:r w:rsidR="0066721B">
        <w:rPr>
          <w:rFonts w:hint="cs"/>
          <w:rtl/>
          <w:lang w:bidi="fa-IR"/>
        </w:rPr>
        <w:t>پیرامون</w:t>
      </w:r>
      <w:r w:rsidRPr="00984198">
        <w:rPr>
          <w:rFonts w:hint="cs"/>
          <w:rtl/>
          <w:lang w:bidi="fa-IR"/>
        </w:rPr>
        <w:t xml:space="preserve"> آن</w:t>
      </w:r>
      <w:r w:rsidR="009D0387" w:rsidRPr="00984198">
        <w:rPr>
          <w:rFonts w:hint="cs"/>
          <w:rtl/>
          <w:lang w:bidi="fa-IR"/>
        </w:rPr>
        <w:t xml:space="preserve"> می‌</w:t>
      </w:r>
      <w:r w:rsidR="00CC29CF">
        <w:rPr>
          <w:rFonts w:hint="cs"/>
          <w:rtl/>
          <w:lang w:bidi="fa-IR"/>
        </w:rPr>
        <w:t>چرخد؛ ب</w:t>
      </w:r>
      <w:r w:rsidR="00BD286A" w:rsidRPr="00984198">
        <w:rPr>
          <w:rFonts w:hint="cs"/>
          <w:rtl/>
          <w:lang w:bidi="fa-IR"/>
        </w:rPr>
        <w:t xml:space="preserve">گونه‌ای </w:t>
      </w:r>
      <w:r w:rsidRPr="00984198">
        <w:rPr>
          <w:rFonts w:hint="cs"/>
          <w:rtl/>
          <w:lang w:bidi="fa-IR"/>
        </w:rPr>
        <w:t>که اگر آن صحیح باشد، با آن هر مساله و حال و ذوقی صحیح</w:t>
      </w:r>
      <w:r w:rsidR="009D0387" w:rsidRPr="00984198">
        <w:rPr>
          <w:rFonts w:hint="cs"/>
          <w:rtl/>
          <w:lang w:bidi="fa-IR"/>
        </w:rPr>
        <w:t xml:space="preserve"> می‌</w:t>
      </w:r>
      <w:r w:rsidR="00CC29CF">
        <w:rPr>
          <w:rFonts w:hint="cs"/>
          <w:rtl/>
          <w:lang w:bidi="fa-IR"/>
        </w:rPr>
        <w:t>باشد و اگر بنده آن</w:t>
      </w:r>
      <w:r w:rsidR="00CC29CF">
        <w:rPr>
          <w:rtl/>
          <w:lang w:bidi="fa-IR"/>
        </w:rPr>
        <w:softHyphen/>
      </w:r>
      <w:r w:rsidRPr="00984198">
        <w:rPr>
          <w:rFonts w:hint="cs"/>
          <w:rtl/>
          <w:lang w:bidi="fa-IR"/>
        </w:rPr>
        <w:t>را تصحیح نکند، فساد در علوم و اعمال و احوالش، ملازم وی</w:t>
      </w:r>
      <w:r w:rsidR="009D0387" w:rsidRPr="00984198">
        <w:rPr>
          <w:rFonts w:hint="cs"/>
          <w:rtl/>
          <w:lang w:bidi="fa-IR"/>
        </w:rPr>
        <w:t xml:space="preserve"> می‌</w:t>
      </w:r>
      <w:r w:rsidRPr="00984198">
        <w:rPr>
          <w:rFonts w:hint="cs"/>
          <w:rtl/>
          <w:lang w:bidi="fa-IR"/>
        </w:rPr>
        <w:t>باشد</w:t>
      </w:r>
      <w:r w:rsidRPr="00984198">
        <w:rPr>
          <w:rStyle w:val="FootnoteReference"/>
          <w:rtl/>
          <w:lang w:bidi="fa-IR"/>
        </w:rPr>
        <w:footnoteReference w:id="16"/>
      </w:r>
      <w:r w:rsidRPr="00984198">
        <w:rPr>
          <w:rFonts w:hint="cs"/>
          <w:rtl/>
          <w:lang w:bidi="fa-IR"/>
        </w:rPr>
        <w:t xml:space="preserve">. </w:t>
      </w:r>
    </w:p>
    <w:p w:rsidR="00C5413C" w:rsidRPr="00984198" w:rsidRDefault="00C5413C" w:rsidP="00CC29CF">
      <w:pPr>
        <w:jc w:val="both"/>
        <w:rPr>
          <w:rtl/>
          <w:lang w:bidi="fa-IR"/>
        </w:rPr>
      </w:pPr>
      <w:r w:rsidRPr="00984198">
        <w:rPr>
          <w:rFonts w:hint="cs"/>
          <w:rtl/>
          <w:lang w:bidi="fa-IR"/>
        </w:rPr>
        <w:t xml:space="preserve">حافظ </w:t>
      </w:r>
      <w:r w:rsidR="00783730">
        <w:rPr>
          <w:rFonts w:hint="cs"/>
          <w:rtl/>
          <w:lang w:bidi="fa-IR"/>
        </w:rPr>
        <w:t>ا</w:t>
      </w:r>
      <w:r w:rsidRPr="00984198">
        <w:rPr>
          <w:rFonts w:hint="cs"/>
          <w:rtl/>
          <w:lang w:bidi="fa-IR"/>
        </w:rPr>
        <w:t xml:space="preserve">بن رجب </w:t>
      </w:r>
      <w:r w:rsidR="00CC29CF" w:rsidRPr="00CC29CF">
        <w:rPr>
          <w:rFonts w:hint="cs"/>
          <w:noProof/>
          <w:sz w:val="24"/>
          <w:szCs w:val="24"/>
          <w:rtl/>
          <w:lang w:bidi="fa-IR"/>
        </w:rPr>
        <w:t>رحمه</w:t>
      </w:r>
      <w:r w:rsidR="00CC29CF" w:rsidRPr="00CC29CF">
        <w:rPr>
          <w:rFonts w:hint="cs"/>
          <w:noProof/>
          <w:sz w:val="24"/>
          <w:szCs w:val="24"/>
          <w:rtl/>
          <w:lang w:bidi="fa-IR"/>
        </w:rPr>
        <w:softHyphen/>
        <w:t>الله</w:t>
      </w:r>
      <w:r w:rsidR="009D0387" w:rsidRPr="00CC29CF">
        <w:rPr>
          <w:rFonts w:hint="cs"/>
          <w:sz w:val="24"/>
          <w:szCs w:val="24"/>
          <w:rtl/>
          <w:lang w:bidi="fa-IR"/>
        </w:rPr>
        <w:t xml:space="preserve"> </w:t>
      </w:r>
      <w:r w:rsidR="009D0387" w:rsidRPr="00984198">
        <w:rPr>
          <w:rFonts w:hint="cs"/>
          <w:rtl/>
          <w:lang w:bidi="fa-IR"/>
        </w:rPr>
        <w:t>می‌</w:t>
      </w:r>
      <w:r w:rsidRPr="00984198">
        <w:rPr>
          <w:rFonts w:hint="cs"/>
          <w:rtl/>
          <w:lang w:bidi="fa-IR"/>
        </w:rPr>
        <w:t xml:space="preserve">گوید: </w:t>
      </w:r>
      <w:r w:rsidR="00F4329D" w:rsidRPr="006E5377">
        <w:rPr>
          <w:rFonts w:ascii="Traditional Arabic" w:hAnsi="Traditional Arabic" w:cs="Traditional Arabic"/>
          <w:rtl/>
        </w:rPr>
        <w:t>«</w:t>
      </w:r>
      <w:r w:rsidR="00783730" w:rsidRPr="00783730">
        <w:rPr>
          <w:rFonts w:cs="mylotus" w:hint="cs"/>
          <w:rtl/>
          <w:lang w:bidi="fa-IR"/>
        </w:rPr>
        <w:t>الإله</w:t>
      </w:r>
      <w:r w:rsidR="00F4329D" w:rsidRPr="006E5377">
        <w:rPr>
          <w:rFonts w:ascii="Traditional Arabic" w:hAnsi="Traditional Arabic" w:cs="Traditional Arabic"/>
          <w:rtl/>
        </w:rPr>
        <w:t>»</w:t>
      </w:r>
      <w:r w:rsidRPr="00984198">
        <w:rPr>
          <w:rFonts w:hint="cs"/>
          <w:rtl/>
          <w:lang w:bidi="fa-IR"/>
        </w:rPr>
        <w:t xml:space="preserve"> </w:t>
      </w:r>
      <w:r w:rsidRPr="00984198">
        <w:rPr>
          <w:rtl/>
          <w:lang w:bidi="fa-IR"/>
        </w:rPr>
        <w:t>اله کسي است که از روي تکريم، محبت، ترس، اميد</w:t>
      </w:r>
      <w:r w:rsidRPr="00984198">
        <w:rPr>
          <w:rFonts w:hint="cs"/>
          <w:rtl/>
          <w:lang w:bidi="fa-IR"/>
        </w:rPr>
        <w:t xml:space="preserve"> و</w:t>
      </w:r>
      <w:r w:rsidRPr="00984198">
        <w:rPr>
          <w:rtl/>
          <w:lang w:bidi="fa-IR"/>
        </w:rPr>
        <w:t xml:space="preserve"> توکل اطاعت</w:t>
      </w:r>
      <w:r w:rsidR="00C01522" w:rsidRPr="00984198">
        <w:rPr>
          <w:rtl/>
          <w:lang w:bidi="fa-IR"/>
        </w:rPr>
        <w:t xml:space="preserve"> مي‌</w:t>
      </w:r>
      <w:r w:rsidRPr="00984198">
        <w:rPr>
          <w:rtl/>
          <w:lang w:bidi="fa-IR"/>
        </w:rPr>
        <w:t>شود</w:t>
      </w:r>
      <w:r w:rsidRPr="00984198">
        <w:rPr>
          <w:rFonts w:hint="cs"/>
          <w:rtl/>
          <w:lang w:bidi="fa-IR"/>
        </w:rPr>
        <w:t xml:space="preserve"> و از او خواسته شده و به درگاه او دعا</w:t>
      </w:r>
      <w:r w:rsidR="009D0387" w:rsidRPr="00984198">
        <w:rPr>
          <w:rFonts w:hint="cs"/>
          <w:rtl/>
          <w:lang w:bidi="fa-IR"/>
        </w:rPr>
        <w:t xml:space="preserve"> می‌</w:t>
      </w:r>
      <w:r w:rsidRPr="00984198">
        <w:rPr>
          <w:rFonts w:hint="cs"/>
          <w:rtl/>
          <w:lang w:bidi="fa-IR"/>
        </w:rPr>
        <w:t>شود</w:t>
      </w:r>
      <w:r w:rsidR="00CC29CF">
        <w:rPr>
          <w:rFonts w:hint="cs"/>
          <w:rtl/>
          <w:lang w:bidi="fa-IR"/>
        </w:rPr>
        <w:t>،</w:t>
      </w:r>
      <w:r w:rsidRPr="00984198">
        <w:rPr>
          <w:rtl/>
          <w:lang w:bidi="fa-IR"/>
        </w:rPr>
        <w:t xml:space="preserve"> نه اينکه در برابر او عصيان و</w:t>
      </w:r>
      <w:r w:rsidRPr="00984198">
        <w:rPr>
          <w:rFonts w:hint="cs"/>
          <w:rtl/>
          <w:lang w:bidi="fa-IR"/>
        </w:rPr>
        <w:t xml:space="preserve"> </w:t>
      </w:r>
      <w:r w:rsidRPr="00984198">
        <w:rPr>
          <w:rtl/>
          <w:lang w:bidi="fa-IR"/>
        </w:rPr>
        <w:t>نافرماني صورت گيرد</w:t>
      </w:r>
      <w:r w:rsidRPr="00984198">
        <w:rPr>
          <w:rStyle w:val="FootnoteReference"/>
          <w:rtl/>
          <w:lang w:bidi="fa-IR"/>
        </w:rPr>
        <w:footnoteReference w:id="17"/>
      </w:r>
      <w:r w:rsidRPr="00984198">
        <w:rPr>
          <w:rFonts w:hint="cs"/>
          <w:rtl/>
          <w:lang w:bidi="fa-IR"/>
        </w:rPr>
        <w:t>. و تمامی این حالات و اعمال شایسته کسی جز الله عزوجل نیست.</w:t>
      </w:r>
    </w:p>
    <w:p w:rsidR="00C5413C" w:rsidRPr="00984198" w:rsidRDefault="00C5413C" w:rsidP="00CC29CF">
      <w:pPr>
        <w:jc w:val="both"/>
        <w:rPr>
          <w:rtl/>
          <w:lang w:bidi="fa-IR"/>
        </w:rPr>
      </w:pPr>
      <w:r w:rsidRPr="00984198">
        <w:rPr>
          <w:rFonts w:hint="cs"/>
          <w:rtl/>
          <w:lang w:bidi="fa-IR"/>
        </w:rPr>
        <w:t>بنابراین</w:t>
      </w:r>
      <w:r w:rsidR="00783730">
        <w:rPr>
          <w:rFonts w:hint="cs"/>
          <w:rtl/>
          <w:lang w:bidi="fa-IR"/>
        </w:rPr>
        <w:t>،</w:t>
      </w:r>
      <w:r w:rsidRPr="00984198">
        <w:rPr>
          <w:rFonts w:hint="cs"/>
          <w:rtl/>
          <w:lang w:bidi="fa-IR"/>
        </w:rPr>
        <w:t xml:space="preserve"> کسی که مخلوق</w:t>
      </w:r>
      <w:r w:rsidR="00CC29CF">
        <w:rPr>
          <w:rFonts w:hint="cs"/>
          <w:rtl/>
          <w:lang w:bidi="fa-IR"/>
        </w:rPr>
        <w:t xml:space="preserve"> را در چیزی از این امور که ویژگی</w:t>
      </w:r>
      <w:r w:rsidR="00CC29CF">
        <w:rPr>
          <w:rFonts w:hint="cs"/>
          <w:rtl/>
          <w:lang w:bidi="fa-IR"/>
        </w:rPr>
        <w:softHyphen/>
        <w:t>های</w:t>
      </w:r>
      <w:r w:rsidRPr="00984198">
        <w:rPr>
          <w:rFonts w:hint="cs"/>
          <w:rtl/>
          <w:lang w:bidi="fa-IR"/>
        </w:rPr>
        <w:t xml:space="preserve"> الوهیت می</w:t>
      </w:r>
      <w:r w:rsidRPr="00984198">
        <w:rPr>
          <w:rFonts w:hint="cs"/>
          <w:cs/>
          <w:lang w:bidi="fa-IR"/>
        </w:rPr>
        <w:t>‎</w:t>
      </w:r>
      <w:r w:rsidRPr="00984198">
        <w:rPr>
          <w:rFonts w:hint="cs"/>
          <w:rtl/>
          <w:lang w:bidi="fa-IR"/>
        </w:rPr>
        <w:t xml:space="preserve">باشد، شریک الله عزوجل گرداند، در واقع به میزان شراکتی که قائل شده، به اخلاص در </w:t>
      </w:r>
      <w:r w:rsidR="0093109F" w:rsidRPr="00984198">
        <w:rPr>
          <w:rFonts w:hint="cs"/>
          <w:rtl/>
          <w:lang w:bidi="fa-IR"/>
        </w:rPr>
        <w:t>«</w:t>
      </w:r>
      <w:r w:rsidR="00F64452" w:rsidRPr="00F64452">
        <w:rPr>
          <w:rFonts w:cs="mylotus" w:hint="cs"/>
          <w:rtl/>
          <w:lang w:bidi="fa-IR"/>
        </w:rPr>
        <w:t>لا إله إلا الله</w:t>
      </w:r>
      <w:r w:rsidR="0093109F" w:rsidRPr="00984198">
        <w:rPr>
          <w:rFonts w:hint="cs"/>
          <w:rtl/>
          <w:lang w:bidi="fa-IR"/>
        </w:rPr>
        <w:t>»</w:t>
      </w:r>
      <w:r w:rsidRPr="00984198">
        <w:rPr>
          <w:rFonts w:hint="cs"/>
          <w:rtl/>
          <w:lang w:bidi="fa-IR"/>
        </w:rPr>
        <w:t xml:space="preserve"> که به زبان آورده، خدشه وارد کرده و به همان اندازه به عبودیت مخلوق تن داده و در آن چیز عبودیت مخلوق را پذیرفته است</w:t>
      </w:r>
      <w:r w:rsidRPr="00984198">
        <w:rPr>
          <w:rStyle w:val="FootnoteReference"/>
          <w:rtl/>
          <w:lang w:bidi="fa-IR"/>
        </w:rPr>
        <w:footnoteReference w:id="18"/>
      </w:r>
      <w:r w:rsidRPr="00984198">
        <w:rPr>
          <w:rFonts w:hint="cs"/>
          <w:rtl/>
          <w:lang w:bidi="fa-IR"/>
        </w:rPr>
        <w:t>. امام ابن قیم</w:t>
      </w:r>
      <w:r w:rsidR="009D0387" w:rsidRPr="00984198">
        <w:rPr>
          <w:rFonts w:hint="cs"/>
          <w:rtl/>
          <w:lang w:bidi="fa-IR"/>
        </w:rPr>
        <w:t xml:space="preserve"> </w:t>
      </w:r>
      <w:r w:rsidR="00CC29CF" w:rsidRPr="00CC29CF">
        <w:rPr>
          <w:rFonts w:hint="cs"/>
          <w:noProof/>
          <w:sz w:val="24"/>
          <w:szCs w:val="24"/>
          <w:rtl/>
          <w:lang w:bidi="fa-IR"/>
        </w:rPr>
        <w:t>رحمه</w:t>
      </w:r>
      <w:r w:rsidR="00CC29CF" w:rsidRPr="00CC29CF">
        <w:rPr>
          <w:rFonts w:hint="cs"/>
          <w:noProof/>
          <w:sz w:val="24"/>
          <w:szCs w:val="24"/>
          <w:rtl/>
          <w:lang w:bidi="fa-IR"/>
        </w:rPr>
        <w:softHyphen/>
        <w:t>الله</w:t>
      </w:r>
      <w:r w:rsidR="0066721B" w:rsidRPr="00CC29CF">
        <w:rPr>
          <w:rFonts w:hint="cs"/>
          <w:rtl/>
          <w:lang w:bidi="fa-IR"/>
        </w:rPr>
        <w:t xml:space="preserve"> </w:t>
      </w:r>
      <w:r w:rsidR="009D0387" w:rsidRPr="00984198">
        <w:rPr>
          <w:rFonts w:hint="cs"/>
          <w:rtl/>
          <w:lang w:bidi="fa-IR"/>
        </w:rPr>
        <w:t>می‌</w:t>
      </w:r>
      <w:r w:rsidRPr="00984198">
        <w:rPr>
          <w:rFonts w:hint="cs"/>
          <w:rtl/>
          <w:lang w:bidi="fa-IR"/>
        </w:rPr>
        <w:t>گوید</w:t>
      </w:r>
      <w:r w:rsidRPr="00984198">
        <w:rPr>
          <w:rStyle w:val="FootnoteReference"/>
          <w:rtl/>
          <w:lang w:bidi="fa-IR"/>
        </w:rPr>
        <w:footnoteReference w:id="19"/>
      </w:r>
      <w:r w:rsidRPr="00984198">
        <w:rPr>
          <w:rFonts w:hint="cs"/>
          <w:rtl/>
          <w:lang w:bidi="fa-IR"/>
        </w:rPr>
        <w:t xml:space="preserve">: </w:t>
      </w:r>
      <w:r w:rsidR="00F4329D">
        <w:rPr>
          <w:rFonts w:ascii="Traditional Arabic" w:hAnsi="Traditional Arabic" w:cs="Traditional Arabic"/>
          <w:rtl/>
        </w:rPr>
        <w:t>«</w:t>
      </w:r>
      <w:r w:rsidR="00783730" w:rsidRPr="00783730">
        <w:rPr>
          <w:rFonts w:cs="mylotus" w:hint="cs"/>
          <w:rtl/>
          <w:lang w:bidi="fa-IR"/>
        </w:rPr>
        <w:t>الإله</w:t>
      </w:r>
      <w:r w:rsidR="00F4329D">
        <w:rPr>
          <w:rFonts w:ascii="Traditional Arabic" w:hAnsi="Traditional Arabic" w:cs="Traditional Arabic"/>
          <w:rtl/>
        </w:rPr>
        <w:t>»</w:t>
      </w:r>
      <w:r w:rsidR="00CC29CF">
        <w:rPr>
          <w:rFonts w:hint="cs"/>
          <w:rtl/>
          <w:lang w:bidi="fa-IR"/>
        </w:rPr>
        <w:t xml:space="preserve"> کسی است که قل</w:t>
      </w:r>
      <w:r w:rsidRPr="00984198">
        <w:rPr>
          <w:rFonts w:hint="cs"/>
          <w:rtl/>
          <w:lang w:bidi="fa-IR"/>
        </w:rPr>
        <w:t>ب</w:t>
      </w:r>
      <w:r w:rsidR="00CC29CF">
        <w:rPr>
          <w:rtl/>
          <w:lang w:bidi="fa-IR"/>
        </w:rPr>
        <w:softHyphen/>
      </w:r>
      <w:r w:rsidR="00CC29CF">
        <w:rPr>
          <w:rFonts w:hint="cs"/>
          <w:rtl/>
          <w:lang w:bidi="fa-IR"/>
        </w:rPr>
        <w:t>ها</w:t>
      </w:r>
      <w:r w:rsidRPr="00984198">
        <w:rPr>
          <w:rFonts w:hint="cs"/>
          <w:rtl/>
          <w:lang w:bidi="fa-IR"/>
        </w:rPr>
        <w:t xml:space="preserve"> با محبت و انابت و تکریم و اجلال و تعظیم و خشوع و خضوع و ترس و امید و توکل او را عبادت</w:t>
      </w:r>
      <w:r w:rsidR="009D0387" w:rsidRPr="00984198">
        <w:rPr>
          <w:rFonts w:hint="cs"/>
          <w:rtl/>
          <w:lang w:bidi="fa-IR"/>
        </w:rPr>
        <w:t xml:space="preserve"> می‌</w:t>
      </w:r>
      <w:r w:rsidRPr="00984198">
        <w:rPr>
          <w:rFonts w:hint="cs"/>
          <w:rtl/>
          <w:lang w:bidi="fa-IR"/>
        </w:rPr>
        <w:t>کن</w:t>
      </w:r>
      <w:r w:rsidR="0066721B">
        <w:rPr>
          <w:rFonts w:hint="cs"/>
          <w:rtl/>
          <w:lang w:bidi="fa-IR"/>
        </w:rPr>
        <w:t>ن</w:t>
      </w:r>
      <w:r w:rsidRPr="00984198">
        <w:rPr>
          <w:rFonts w:hint="cs"/>
          <w:rtl/>
          <w:lang w:bidi="fa-IR"/>
        </w:rPr>
        <w:t>د.</w:t>
      </w:r>
      <w:r w:rsidR="00CC29CF">
        <w:rPr>
          <w:rFonts w:hint="cs"/>
          <w:rtl/>
          <w:lang w:bidi="fa-IR"/>
        </w:rPr>
        <w:t>»</w:t>
      </w:r>
      <w:r w:rsidRPr="00984198">
        <w:rPr>
          <w:rFonts w:hint="cs"/>
          <w:rtl/>
          <w:lang w:bidi="fa-IR"/>
        </w:rPr>
        <w:t xml:space="preserve"> و در جای دیگر</w:t>
      </w:r>
      <w:r w:rsidR="009D0387" w:rsidRPr="00984198">
        <w:rPr>
          <w:rFonts w:hint="cs"/>
          <w:rtl/>
          <w:lang w:bidi="fa-IR"/>
        </w:rPr>
        <w:t xml:space="preserve"> می‌</w:t>
      </w:r>
      <w:r w:rsidRPr="00984198">
        <w:rPr>
          <w:rFonts w:hint="cs"/>
          <w:rtl/>
          <w:lang w:bidi="fa-IR"/>
        </w:rPr>
        <w:t>گوید</w:t>
      </w:r>
      <w:r w:rsidRPr="00984198">
        <w:rPr>
          <w:rStyle w:val="FootnoteReference"/>
          <w:rtl/>
          <w:lang w:bidi="fa-IR"/>
        </w:rPr>
        <w:footnoteReference w:id="20"/>
      </w:r>
      <w:r w:rsidRPr="00984198">
        <w:rPr>
          <w:rFonts w:hint="cs"/>
          <w:rtl/>
          <w:lang w:bidi="fa-IR"/>
        </w:rPr>
        <w:t xml:space="preserve">: </w:t>
      </w:r>
      <w:r w:rsidR="00CC29CF">
        <w:rPr>
          <w:rFonts w:hint="cs"/>
          <w:rtl/>
          <w:lang w:bidi="fa-IR"/>
        </w:rPr>
        <w:t>«</w:t>
      </w:r>
      <w:r w:rsidRPr="00984198">
        <w:rPr>
          <w:rFonts w:hint="cs"/>
          <w:rtl/>
          <w:lang w:bidi="fa-IR"/>
        </w:rPr>
        <w:t>اسم الله بر این دلالت دارد که خداوند متعال مالوه و معبود است که همه</w:t>
      </w:r>
      <w:r w:rsidR="00AC25A8" w:rsidRPr="00984198">
        <w:rPr>
          <w:rFonts w:hint="cs"/>
          <w:rtl/>
          <w:lang w:bidi="fa-IR"/>
        </w:rPr>
        <w:t xml:space="preserve">‌ی </w:t>
      </w:r>
      <w:r w:rsidRPr="00984198">
        <w:rPr>
          <w:rFonts w:hint="cs"/>
          <w:rtl/>
          <w:lang w:bidi="fa-IR"/>
        </w:rPr>
        <w:t>مخلوقات با محبت و تعظیم و خضوع و پناه بردن به او در نیازها و بلا و مصیبت</w:t>
      </w:r>
      <w:r w:rsidR="009D0387" w:rsidRPr="00984198">
        <w:rPr>
          <w:rFonts w:hint="cs"/>
          <w:rtl/>
          <w:lang w:bidi="fa-IR"/>
        </w:rPr>
        <w:t>‌ها،</w:t>
      </w:r>
      <w:r w:rsidRPr="00984198">
        <w:rPr>
          <w:rFonts w:hint="cs"/>
          <w:rtl/>
          <w:lang w:bidi="fa-IR"/>
        </w:rPr>
        <w:t xml:space="preserve"> او را عبادت</w:t>
      </w:r>
      <w:r w:rsidR="009D0387" w:rsidRPr="00984198">
        <w:rPr>
          <w:rFonts w:hint="cs"/>
          <w:rtl/>
          <w:lang w:bidi="fa-IR"/>
        </w:rPr>
        <w:t xml:space="preserve"> می‌</w:t>
      </w:r>
      <w:r w:rsidRPr="00984198">
        <w:rPr>
          <w:rFonts w:hint="cs"/>
          <w:rtl/>
          <w:lang w:bidi="fa-IR"/>
        </w:rPr>
        <w:t>کنند. آن اسمی است که مسمای آن به طور مطلق تمام کمالات را در خود دارد و مسمای آن شایسته هر مدح و ستایش، هر مجد و ثنا بوده و تمام جلال و کمال از آن اوست و هر عزت و جمالی، هر خیر و احسان، هر نوع بخشش و فضل و نیکی از آن او و از سوی اوست. چرا که بر هر اندکی این اسم برده شود فراوان</w:t>
      </w:r>
      <w:r w:rsidR="009D0387" w:rsidRPr="00984198">
        <w:rPr>
          <w:rFonts w:hint="cs"/>
          <w:rtl/>
          <w:lang w:bidi="fa-IR"/>
        </w:rPr>
        <w:t xml:space="preserve"> می‌</w:t>
      </w:r>
      <w:r w:rsidRPr="00984198">
        <w:rPr>
          <w:rFonts w:hint="cs"/>
          <w:rtl/>
          <w:lang w:bidi="fa-IR"/>
        </w:rPr>
        <w:t>گردد و هر ترس را</w:t>
      </w:r>
      <w:r w:rsidR="009D0387" w:rsidRPr="00984198">
        <w:rPr>
          <w:rFonts w:hint="cs"/>
          <w:rtl/>
          <w:lang w:bidi="fa-IR"/>
        </w:rPr>
        <w:t xml:space="preserve"> می‌</w:t>
      </w:r>
      <w:r w:rsidRPr="00984198">
        <w:rPr>
          <w:rFonts w:hint="cs"/>
          <w:rtl/>
          <w:lang w:bidi="fa-IR"/>
        </w:rPr>
        <w:t>زداید و هر گرفتاری با آن به گشایشش منجر</w:t>
      </w:r>
      <w:r w:rsidR="009D0387" w:rsidRPr="00984198">
        <w:rPr>
          <w:rFonts w:hint="cs"/>
          <w:rtl/>
          <w:lang w:bidi="fa-IR"/>
        </w:rPr>
        <w:t xml:space="preserve"> می‌</w:t>
      </w:r>
      <w:r w:rsidRPr="00984198">
        <w:rPr>
          <w:rFonts w:hint="cs"/>
          <w:rtl/>
          <w:lang w:bidi="fa-IR"/>
        </w:rPr>
        <w:t>شود؛ رهگشای هر هم و غمی است و هر تنگنایی به وسیله</w:t>
      </w:r>
      <w:r w:rsidR="00AC25A8" w:rsidRPr="00984198">
        <w:rPr>
          <w:rFonts w:hint="cs"/>
          <w:rtl/>
          <w:lang w:bidi="fa-IR"/>
        </w:rPr>
        <w:t xml:space="preserve">‌ی </w:t>
      </w:r>
      <w:r w:rsidRPr="00984198">
        <w:rPr>
          <w:rFonts w:hint="cs"/>
          <w:rtl/>
          <w:lang w:bidi="fa-IR"/>
        </w:rPr>
        <w:t>آن وسعت</w:t>
      </w:r>
      <w:r w:rsidR="009D0387" w:rsidRPr="00984198">
        <w:rPr>
          <w:rFonts w:hint="cs"/>
          <w:rtl/>
          <w:lang w:bidi="fa-IR"/>
        </w:rPr>
        <w:t xml:space="preserve"> می‌</w:t>
      </w:r>
      <w:r w:rsidRPr="00984198">
        <w:rPr>
          <w:rFonts w:hint="cs"/>
          <w:rtl/>
          <w:lang w:bidi="fa-IR"/>
        </w:rPr>
        <w:t>یابد و هر ضعفی که خود را بدان آویخته، قوت گرفته و هر خواری به وسیله آن عزت یافته است و هر نیازمندی را</w:t>
      </w:r>
      <w:r w:rsidR="00AC25A8" w:rsidRPr="00984198">
        <w:rPr>
          <w:rFonts w:hint="cs"/>
          <w:rtl/>
          <w:lang w:bidi="fa-IR"/>
        </w:rPr>
        <w:t xml:space="preserve"> بی‌</w:t>
      </w:r>
      <w:r w:rsidRPr="00984198">
        <w:rPr>
          <w:rFonts w:hint="cs"/>
          <w:rtl/>
          <w:lang w:bidi="fa-IR"/>
        </w:rPr>
        <w:t>نیاز ساخته و هر سرگشته</w:t>
      </w:r>
      <w:r w:rsidRPr="00984198">
        <w:rPr>
          <w:rFonts w:hint="cs"/>
          <w:cs/>
          <w:lang w:bidi="fa-IR"/>
        </w:rPr>
        <w:t>‎</w:t>
      </w:r>
      <w:r w:rsidRPr="00984198">
        <w:rPr>
          <w:rFonts w:hint="cs"/>
          <w:rtl/>
          <w:lang w:bidi="fa-IR"/>
        </w:rPr>
        <w:t>ای را پناه داده و هر شکست خورده</w:t>
      </w:r>
      <w:r w:rsidR="00F4329D" w:rsidRPr="00984198">
        <w:rPr>
          <w:rFonts w:hint="cs"/>
          <w:rtl/>
          <w:lang w:bidi="fa-IR"/>
        </w:rPr>
        <w:t>‌</w:t>
      </w:r>
      <w:r w:rsidRPr="00984198">
        <w:rPr>
          <w:rFonts w:hint="cs"/>
          <w:rtl/>
          <w:lang w:bidi="fa-IR"/>
        </w:rPr>
        <w:t>ای را تایید و نصرت کرده و ضرر هر درمانده</w:t>
      </w:r>
      <w:r w:rsidR="00F4329D" w:rsidRPr="00984198">
        <w:rPr>
          <w:rFonts w:hint="cs"/>
          <w:rtl/>
          <w:lang w:bidi="fa-IR"/>
        </w:rPr>
        <w:t>‌</w:t>
      </w:r>
      <w:r w:rsidRPr="00984198">
        <w:rPr>
          <w:rFonts w:hint="cs"/>
          <w:rtl/>
          <w:lang w:bidi="fa-IR"/>
        </w:rPr>
        <w:t>ای را برطرف کرده است و هیچ آواره</w:t>
      </w:r>
      <w:r w:rsidR="00F4329D" w:rsidRPr="00984198">
        <w:rPr>
          <w:rFonts w:hint="cs"/>
          <w:rtl/>
          <w:lang w:bidi="fa-IR"/>
        </w:rPr>
        <w:t>‌</w:t>
      </w:r>
      <w:r w:rsidRPr="00984198">
        <w:rPr>
          <w:rFonts w:hint="cs"/>
          <w:rtl/>
          <w:lang w:bidi="fa-IR"/>
        </w:rPr>
        <w:t>ای نبوده مگر آنکه پناهش داده است. پس آن اسمی است که گرفتاری</w:t>
      </w:r>
      <w:r w:rsidR="009D0387" w:rsidRPr="00984198">
        <w:rPr>
          <w:rFonts w:hint="cs"/>
          <w:rtl/>
          <w:lang w:bidi="fa-IR"/>
        </w:rPr>
        <w:t xml:space="preserve">‌ها </w:t>
      </w:r>
      <w:r w:rsidRPr="00984198">
        <w:rPr>
          <w:rFonts w:hint="cs"/>
          <w:rtl/>
          <w:lang w:bidi="fa-IR"/>
        </w:rPr>
        <w:t>به وسیله</w:t>
      </w:r>
      <w:r w:rsidR="00AC25A8" w:rsidRPr="00984198">
        <w:rPr>
          <w:rFonts w:hint="cs"/>
          <w:rtl/>
          <w:lang w:bidi="fa-IR"/>
        </w:rPr>
        <w:t xml:space="preserve">‌ی </w:t>
      </w:r>
      <w:r w:rsidRPr="00984198">
        <w:rPr>
          <w:rFonts w:hint="cs"/>
          <w:rtl/>
          <w:lang w:bidi="fa-IR"/>
        </w:rPr>
        <w:t>آن از بین</w:t>
      </w:r>
      <w:r w:rsidR="009D0387" w:rsidRPr="00984198">
        <w:rPr>
          <w:rFonts w:hint="cs"/>
          <w:rtl/>
          <w:lang w:bidi="fa-IR"/>
        </w:rPr>
        <w:t xml:space="preserve"> می‌</w:t>
      </w:r>
      <w:r w:rsidRPr="00984198">
        <w:rPr>
          <w:rFonts w:hint="cs"/>
          <w:rtl/>
          <w:lang w:bidi="fa-IR"/>
        </w:rPr>
        <w:t>روند و برکات به وسیله</w:t>
      </w:r>
      <w:r w:rsidR="00AC25A8" w:rsidRPr="00984198">
        <w:rPr>
          <w:rFonts w:hint="cs"/>
          <w:rtl/>
          <w:lang w:bidi="fa-IR"/>
        </w:rPr>
        <w:t xml:space="preserve">‌ی </w:t>
      </w:r>
      <w:r w:rsidRPr="00984198">
        <w:rPr>
          <w:rFonts w:hint="cs"/>
          <w:rtl/>
          <w:lang w:bidi="fa-IR"/>
        </w:rPr>
        <w:t>آن نازل</w:t>
      </w:r>
      <w:r w:rsidR="009D0387" w:rsidRPr="00984198">
        <w:rPr>
          <w:rFonts w:hint="cs"/>
          <w:rtl/>
          <w:lang w:bidi="fa-IR"/>
        </w:rPr>
        <w:t xml:space="preserve"> می‌</w:t>
      </w:r>
      <w:r w:rsidRPr="00984198">
        <w:rPr>
          <w:rFonts w:hint="cs"/>
          <w:rtl/>
          <w:lang w:bidi="fa-IR"/>
        </w:rPr>
        <w:t>شوند و دعاها با آن اجابت</w:t>
      </w:r>
      <w:r w:rsidR="009D0387" w:rsidRPr="00984198">
        <w:rPr>
          <w:rFonts w:hint="cs"/>
          <w:rtl/>
          <w:lang w:bidi="fa-IR"/>
        </w:rPr>
        <w:t xml:space="preserve"> می‌</w:t>
      </w:r>
      <w:r w:rsidRPr="00984198">
        <w:rPr>
          <w:rFonts w:hint="cs"/>
          <w:rtl/>
          <w:lang w:bidi="fa-IR"/>
        </w:rPr>
        <w:t>یابد و لغزش</w:t>
      </w:r>
      <w:r w:rsidR="00F4329D" w:rsidRPr="00984198">
        <w:rPr>
          <w:rFonts w:hint="cs"/>
          <w:rtl/>
          <w:lang w:bidi="fa-IR"/>
        </w:rPr>
        <w:t>‌</w:t>
      </w:r>
      <w:r w:rsidRPr="00984198">
        <w:rPr>
          <w:rFonts w:hint="cs"/>
          <w:rtl/>
          <w:lang w:bidi="fa-IR"/>
        </w:rPr>
        <w:t>ها راستی</w:t>
      </w:r>
      <w:r w:rsidR="009D0387" w:rsidRPr="00984198">
        <w:rPr>
          <w:rFonts w:hint="cs"/>
          <w:rtl/>
          <w:lang w:bidi="fa-IR"/>
        </w:rPr>
        <w:t xml:space="preserve"> می‌</w:t>
      </w:r>
      <w:r w:rsidRPr="00984198">
        <w:rPr>
          <w:rFonts w:hint="cs"/>
          <w:rtl/>
          <w:lang w:bidi="fa-IR"/>
        </w:rPr>
        <w:t>یابند. گناهان کوچک دفع</w:t>
      </w:r>
      <w:r w:rsidR="009D0387" w:rsidRPr="00984198">
        <w:rPr>
          <w:rFonts w:hint="cs"/>
          <w:rtl/>
          <w:lang w:bidi="fa-IR"/>
        </w:rPr>
        <w:t xml:space="preserve"> می‌</w:t>
      </w:r>
      <w:r w:rsidRPr="00984198">
        <w:rPr>
          <w:rFonts w:hint="cs"/>
          <w:rtl/>
          <w:lang w:bidi="fa-IR"/>
        </w:rPr>
        <w:t>شوند و نیکی</w:t>
      </w:r>
      <w:r w:rsidR="009D0387" w:rsidRPr="00984198">
        <w:rPr>
          <w:rFonts w:hint="cs"/>
          <w:rtl/>
          <w:lang w:bidi="fa-IR"/>
        </w:rPr>
        <w:t xml:space="preserve">‌ها </w:t>
      </w:r>
      <w:r w:rsidRPr="00984198">
        <w:rPr>
          <w:rFonts w:hint="cs"/>
          <w:rtl/>
          <w:lang w:bidi="fa-IR"/>
        </w:rPr>
        <w:t>به وسیله</w:t>
      </w:r>
      <w:r w:rsidR="00AC25A8" w:rsidRPr="00984198">
        <w:rPr>
          <w:rFonts w:hint="cs"/>
          <w:rtl/>
          <w:lang w:bidi="fa-IR"/>
        </w:rPr>
        <w:t xml:space="preserve">‌ی </w:t>
      </w:r>
      <w:r w:rsidRPr="00984198">
        <w:rPr>
          <w:rFonts w:hint="cs"/>
          <w:rtl/>
          <w:lang w:bidi="fa-IR"/>
        </w:rPr>
        <w:t>آن جلب</w:t>
      </w:r>
      <w:r w:rsidR="009D0387" w:rsidRPr="00984198">
        <w:rPr>
          <w:rFonts w:hint="cs"/>
          <w:rtl/>
          <w:lang w:bidi="fa-IR"/>
        </w:rPr>
        <w:t xml:space="preserve"> می‌</w:t>
      </w:r>
      <w:r w:rsidRPr="00984198">
        <w:rPr>
          <w:rFonts w:hint="cs"/>
          <w:rtl/>
          <w:lang w:bidi="fa-IR"/>
        </w:rPr>
        <w:t>گردند. آن اسمی است که زمین و</w:t>
      </w:r>
      <w:r w:rsidR="00AD46EF" w:rsidRPr="00984198">
        <w:rPr>
          <w:rFonts w:hint="cs"/>
          <w:rtl/>
          <w:lang w:bidi="fa-IR"/>
        </w:rPr>
        <w:t xml:space="preserve"> آسمان‌ها </w:t>
      </w:r>
      <w:r w:rsidRPr="00984198">
        <w:rPr>
          <w:rFonts w:hint="cs"/>
          <w:rtl/>
          <w:lang w:bidi="fa-IR"/>
        </w:rPr>
        <w:t>به وسیله</w:t>
      </w:r>
      <w:r w:rsidR="00AC25A8" w:rsidRPr="00984198">
        <w:rPr>
          <w:rFonts w:hint="cs"/>
          <w:rtl/>
          <w:lang w:bidi="fa-IR"/>
        </w:rPr>
        <w:t xml:space="preserve">‌ی </w:t>
      </w:r>
      <w:r w:rsidRPr="00984198">
        <w:rPr>
          <w:rFonts w:hint="cs"/>
          <w:rtl/>
          <w:lang w:bidi="fa-IR"/>
        </w:rPr>
        <w:t>آن پابرجا هستند. کتاب</w:t>
      </w:r>
      <w:r w:rsidR="009D0387" w:rsidRPr="00984198">
        <w:rPr>
          <w:rFonts w:hint="cs"/>
          <w:rtl/>
          <w:lang w:bidi="fa-IR"/>
        </w:rPr>
        <w:t xml:space="preserve">‌ها </w:t>
      </w:r>
      <w:r w:rsidRPr="00984198">
        <w:rPr>
          <w:rFonts w:hint="cs"/>
          <w:rtl/>
          <w:lang w:bidi="fa-IR"/>
        </w:rPr>
        <w:t>به وسیله</w:t>
      </w:r>
      <w:r w:rsidR="00AC25A8" w:rsidRPr="00984198">
        <w:rPr>
          <w:rFonts w:hint="cs"/>
          <w:rtl/>
          <w:lang w:bidi="fa-IR"/>
        </w:rPr>
        <w:t xml:space="preserve">‌ی </w:t>
      </w:r>
      <w:r w:rsidRPr="00984198">
        <w:rPr>
          <w:rFonts w:hint="cs"/>
          <w:rtl/>
          <w:lang w:bidi="fa-IR"/>
        </w:rPr>
        <w:t>آن نازل گشته و انبیاء فرستاده شده</w:t>
      </w:r>
      <w:r w:rsidR="00AC25A8" w:rsidRPr="00984198">
        <w:rPr>
          <w:rFonts w:hint="cs"/>
          <w:rtl/>
          <w:lang w:bidi="fa-IR"/>
        </w:rPr>
        <w:t>‌اند.</w:t>
      </w:r>
      <w:r w:rsidRPr="00984198">
        <w:rPr>
          <w:rFonts w:hint="cs"/>
          <w:rtl/>
          <w:lang w:bidi="fa-IR"/>
        </w:rPr>
        <w:t xml:space="preserve"> بدان وسیله قوانین الهی تشریع شده و حدود برپا گشته</w:t>
      </w:r>
      <w:r w:rsidR="00AC25A8" w:rsidRPr="00984198">
        <w:rPr>
          <w:rFonts w:hint="cs"/>
          <w:rtl/>
          <w:lang w:bidi="fa-IR"/>
        </w:rPr>
        <w:t>‌اند.</w:t>
      </w:r>
      <w:r w:rsidRPr="00984198">
        <w:rPr>
          <w:rFonts w:hint="cs"/>
          <w:rtl/>
          <w:lang w:bidi="fa-IR"/>
        </w:rPr>
        <w:t xml:space="preserve"> به سبب آن جهاد تشریع شده و</w:t>
      </w:r>
      <w:r w:rsidR="00F4329D" w:rsidRPr="00984198">
        <w:rPr>
          <w:rFonts w:hint="cs"/>
          <w:rtl/>
          <w:lang w:bidi="fa-IR"/>
        </w:rPr>
        <w:t xml:space="preserve"> انسان‌ها </w:t>
      </w:r>
      <w:r w:rsidRPr="00984198">
        <w:rPr>
          <w:rFonts w:hint="cs"/>
          <w:rtl/>
          <w:lang w:bidi="fa-IR"/>
        </w:rPr>
        <w:t>به دو دسته</w:t>
      </w:r>
      <w:r w:rsidR="00AC25A8" w:rsidRPr="00984198">
        <w:rPr>
          <w:rFonts w:hint="cs"/>
          <w:rtl/>
          <w:lang w:bidi="fa-IR"/>
        </w:rPr>
        <w:t xml:space="preserve">‌ی </w:t>
      </w:r>
      <w:r w:rsidRPr="00984198">
        <w:rPr>
          <w:rFonts w:hint="cs"/>
          <w:rtl/>
          <w:lang w:bidi="fa-IR"/>
        </w:rPr>
        <w:t>سعادتمند و شقاوتمند تقسیم گردیده</w:t>
      </w:r>
      <w:r w:rsidR="00AC25A8" w:rsidRPr="00984198">
        <w:rPr>
          <w:rFonts w:hint="cs"/>
          <w:rtl/>
          <w:lang w:bidi="fa-IR"/>
        </w:rPr>
        <w:t>‌اند.</w:t>
      </w:r>
      <w:r w:rsidRPr="00984198">
        <w:rPr>
          <w:rFonts w:hint="cs"/>
          <w:rtl/>
          <w:lang w:bidi="fa-IR"/>
        </w:rPr>
        <w:t xml:space="preserve"> روز حقیقی بزرگ و روز واقعه (روز قیامت) به وسیله</w:t>
      </w:r>
      <w:r w:rsidR="00AC25A8" w:rsidRPr="00984198">
        <w:rPr>
          <w:rFonts w:hint="cs"/>
          <w:rtl/>
          <w:lang w:bidi="fa-IR"/>
        </w:rPr>
        <w:t xml:space="preserve">‌ی </w:t>
      </w:r>
      <w:r w:rsidRPr="00984198">
        <w:rPr>
          <w:rFonts w:hint="cs"/>
          <w:rtl/>
          <w:lang w:bidi="fa-IR"/>
        </w:rPr>
        <w:t>آن تحقق</w:t>
      </w:r>
      <w:r w:rsidR="009D0387" w:rsidRPr="00984198">
        <w:rPr>
          <w:rFonts w:hint="cs"/>
          <w:rtl/>
          <w:lang w:bidi="fa-IR"/>
        </w:rPr>
        <w:t xml:space="preserve"> می‌</w:t>
      </w:r>
      <w:r w:rsidRPr="00984198">
        <w:rPr>
          <w:rFonts w:hint="cs"/>
          <w:rtl/>
          <w:lang w:bidi="fa-IR"/>
        </w:rPr>
        <w:t>یابد. ترازوهای عدالت به وسیله</w:t>
      </w:r>
      <w:r w:rsidR="00AC25A8" w:rsidRPr="00984198">
        <w:rPr>
          <w:rFonts w:hint="cs"/>
          <w:rtl/>
          <w:lang w:bidi="fa-IR"/>
        </w:rPr>
        <w:t xml:space="preserve">‌ی </w:t>
      </w:r>
      <w:r w:rsidRPr="00984198">
        <w:rPr>
          <w:rFonts w:hint="cs"/>
          <w:rtl/>
          <w:lang w:bidi="fa-IR"/>
        </w:rPr>
        <w:t>آن وضع</w:t>
      </w:r>
      <w:r w:rsidR="009D0387" w:rsidRPr="00984198">
        <w:rPr>
          <w:rFonts w:hint="cs"/>
          <w:rtl/>
          <w:lang w:bidi="fa-IR"/>
        </w:rPr>
        <w:t xml:space="preserve"> می‌</w:t>
      </w:r>
      <w:r w:rsidRPr="00984198">
        <w:rPr>
          <w:rFonts w:hint="cs"/>
          <w:rtl/>
          <w:lang w:bidi="fa-IR"/>
        </w:rPr>
        <w:t>شوند. پل صراط نصب</w:t>
      </w:r>
      <w:r w:rsidR="009D0387" w:rsidRPr="00984198">
        <w:rPr>
          <w:rFonts w:hint="cs"/>
          <w:rtl/>
          <w:lang w:bidi="fa-IR"/>
        </w:rPr>
        <w:t xml:space="preserve"> می‌</w:t>
      </w:r>
      <w:r w:rsidRPr="00984198">
        <w:rPr>
          <w:rFonts w:hint="cs"/>
          <w:rtl/>
          <w:lang w:bidi="fa-IR"/>
        </w:rPr>
        <w:t xml:space="preserve">گردد و </w:t>
      </w:r>
      <w:r w:rsidR="0066721B">
        <w:rPr>
          <w:rFonts w:hint="cs"/>
          <w:rtl/>
          <w:lang w:bidi="fa-IR"/>
        </w:rPr>
        <w:t>منظر</w:t>
      </w:r>
      <w:r w:rsidRPr="00984198">
        <w:rPr>
          <w:rFonts w:hint="cs"/>
          <w:rtl/>
          <w:lang w:bidi="fa-IR"/>
        </w:rPr>
        <w:t xml:space="preserve"> بهشت و جهنم برپا</w:t>
      </w:r>
      <w:r w:rsidR="009D0387" w:rsidRPr="00984198">
        <w:rPr>
          <w:rFonts w:hint="cs"/>
          <w:rtl/>
          <w:lang w:bidi="fa-IR"/>
        </w:rPr>
        <w:t xml:space="preserve"> می‌</w:t>
      </w:r>
      <w:r w:rsidRPr="00984198">
        <w:rPr>
          <w:rFonts w:hint="cs"/>
          <w:rtl/>
          <w:lang w:bidi="fa-IR"/>
        </w:rPr>
        <w:t>شود. به وسیله</w:t>
      </w:r>
      <w:r w:rsidR="00AC25A8" w:rsidRPr="00984198">
        <w:rPr>
          <w:rFonts w:hint="cs"/>
          <w:rtl/>
          <w:lang w:bidi="fa-IR"/>
        </w:rPr>
        <w:t xml:space="preserve">‌ی </w:t>
      </w:r>
      <w:r w:rsidRPr="00984198">
        <w:rPr>
          <w:rFonts w:hint="cs"/>
          <w:rtl/>
          <w:lang w:bidi="fa-IR"/>
        </w:rPr>
        <w:t>آن پروردگار عالمیان پرستش و ستایش</w:t>
      </w:r>
      <w:r w:rsidR="009D0387" w:rsidRPr="00984198">
        <w:rPr>
          <w:rFonts w:hint="cs"/>
          <w:rtl/>
          <w:lang w:bidi="fa-IR"/>
        </w:rPr>
        <w:t xml:space="preserve"> می‌</w:t>
      </w:r>
      <w:r w:rsidRPr="00984198">
        <w:rPr>
          <w:rFonts w:hint="cs"/>
          <w:rtl/>
          <w:lang w:bidi="fa-IR"/>
        </w:rPr>
        <w:t>شود و به حقانیت آن فرستادگان مبعوث شده</w:t>
      </w:r>
      <w:r w:rsidR="00AC25A8" w:rsidRPr="00984198">
        <w:rPr>
          <w:rFonts w:hint="cs"/>
          <w:rtl/>
          <w:lang w:bidi="fa-IR"/>
        </w:rPr>
        <w:t>‌اند.</w:t>
      </w:r>
      <w:r w:rsidRPr="00984198">
        <w:rPr>
          <w:rFonts w:hint="cs"/>
          <w:rtl/>
          <w:lang w:bidi="fa-IR"/>
        </w:rPr>
        <w:t xml:space="preserve"> سوال در قبر و روز رستاخیر پیرامون آن</w:t>
      </w:r>
      <w:r w:rsidR="00CC29CF">
        <w:rPr>
          <w:rFonts w:hint="cs"/>
          <w:rtl/>
          <w:lang w:bidi="fa-IR"/>
        </w:rPr>
        <w:t xml:space="preserve"> ا</w:t>
      </w:r>
      <w:r w:rsidRPr="00984198">
        <w:rPr>
          <w:rFonts w:hint="cs"/>
          <w:rtl/>
          <w:lang w:bidi="fa-IR"/>
        </w:rPr>
        <w:t>ست، دشمن به خاطر آن است و محاکمه نیز به سوی آن است. دوستی و دشمنی به سبب آن است و به وسیله</w:t>
      </w:r>
      <w:r w:rsidR="00AC25A8" w:rsidRPr="00984198">
        <w:rPr>
          <w:rFonts w:hint="cs"/>
          <w:rtl/>
          <w:lang w:bidi="fa-IR"/>
        </w:rPr>
        <w:t xml:space="preserve">‌ی </w:t>
      </w:r>
      <w:r w:rsidRPr="00984198">
        <w:rPr>
          <w:rFonts w:hint="cs"/>
          <w:rtl/>
          <w:lang w:bidi="fa-IR"/>
        </w:rPr>
        <w:t>آن هر کس که حقش را شناخت و</w:t>
      </w:r>
      <w:r w:rsidR="00CC29CF">
        <w:rPr>
          <w:rFonts w:hint="cs"/>
          <w:rtl/>
          <w:lang w:bidi="fa-IR"/>
        </w:rPr>
        <w:t xml:space="preserve"> آن</w:t>
      </w:r>
      <w:r w:rsidR="00CC29CF">
        <w:rPr>
          <w:rtl/>
          <w:lang w:bidi="fa-IR"/>
        </w:rPr>
        <w:softHyphen/>
      </w:r>
      <w:r w:rsidR="009D0387" w:rsidRPr="00984198">
        <w:rPr>
          <w:rFonts w:hint="cs"/>
          <w:rtl/>
          <w:lang w:bidi="fa-IR"/>
        </w:rPr>
        <w:t xml:space="preserve">را </w:t>
      </w:r>
      <w:r w:rsidR="00CC29CF">
        <w:rPr>
          <w:rFonts w:hint="cs"/>
          <w:rtl/>
          <w:lang w:bidi="fa-IR"/>
        </w:rPr>
        <w:t>برپا داشت سعادتمندی یافت و هر</w:t>
      </w:r>
      <w:r w:rsidRPr="00984198">
        <w:rPr>
          <w:rFonts w:hint="cs"/>
          <w:rtl/>
          <w:lang w:bidi="fa-IR"/>
        </w:rPr>
        <w:t>کس جهل ورزید و حق</w:t>
      </w:r>
      <w:r w:rsidR="00CC29CF">
        <w:rPr>
          <w:rFonts w:hint="cs"/>
          <w:rtl/>
          <w:lang w:bidi="fa-IR"/>
        </w:rPr>
        <w:t xml:space="preserve"> آن</w:t>
      </w:r>
      <w:r w:rsidR="00CC29CF">
        <w:rPr>
          <w:rtl/>
          <w:lang w:bidi="fa-IR"/>
        </w:rPr>
        <w:softHyphen/>
      </w:r>
      <w:r w:rsidR="009D0387" w:rsidRPr="00984198">
        <w:rPr>
          <w:rFonts w:hint="cs"/>
          <w:rtl/>
          <w:lang w:bidi="fa-IR"/>
        </w:rPr>
        <w:t xml:space="preserve">را </w:t>
      </w:r>
      <w:r w:rsidRPr="00984198">
        <w:rPr>
          <w:rFonts w:hint="cs"/>
          <w:rtl/>
          <w:lang w:bidi="fa-IR"/>
        </w:rPr>
        <w:t>ترک گفت: شقاوتمند گردید</w:t>
      </w:r>
      <w:r w:rsidR="00CC29CF">
        <w:rPr>
          <w:rFonts w:hint="cs"/>
          <w:rtl/>
          <w:lang w:bidi="fa-IR"/>
        </w:rPr>
        <w:t>»</w:t>
      </w:r>
      <w:r w:rsidRPr="00984198">
        <w:rPr>
          <w:rStyle w:val="FootnoteReference"/>
          <w:rtl/>
          <w:lang w:bidi="fa-IR"/>
        </w:rPr>
        <w:footnoteReference w:id="21"/>
      </w:r>
      <w:r w:rsidRPr="00984198">
        <w:rPr>
          <w:rFonts w:hint="cs"/>
          <w:rtl/>
          <w:lang w:bidi="fa-IR"/>
        </w:rPr>
        <w:t>.</w:t>
      </w:r>
    </w:p>
    <w:p w:rsidR="00C5413C" w:rsidRPr="00984198" w:rsidRDefault="00C5413C" w:rsidP="00C80182">
      <w:pPr>
        <w:jc w:val="both"/>
        <w:rPr>
          <w:rtl/>
          <w:lang w:bidi="fa-IR"/>
        </w:rPr>
      </w:pPr>
      <w:r w:rsidRPr="00984198">
        <w:rPr>
          <w:rFonts w:hint="cs"/>
          <w:rtl/>
          <w:lang w:bidi="fa-IR"/>
        </w:rPr>
        <w:t>بنابراین، اصل الوهیت عبادت</w:t>
      </w:r>
      <w:r w:rsidR="009D0387" w:rsidRPr="00984198">
        <w:rPr>
          <w:rFonts w:hint="cs"/>
          <w:rtl/>
          <w:lang w:bidi="fa-IR"/>
        </w:rPr>
        <w:t xml:space="preserve"> می‌</w:t>
      </w:r>
      <w:r w:rsidRPr="00984198">
        <w:rPr>
          <w:rFonts w:hint="cs"/>
          <w:rtl/>
          <w:lang w:bidi="fa-IR"/>
        </w:rPr>
        <w:t xml:space="preserve">باشد و </w:t>
      </w:r>
      <w:r w:rsidR="00783730" w:rsidRPr="00783730">
        <w:rPr>
          <w:rFonts w:cs="mylotus" w:hint="cs"/>
          <w:rtl/>
          <w:lang w:bidi="fa-IR"/>
        </w:rPr>
        <w:t>تأله</w:t>
      </w:r>
      <w:r w:rsidRPr="00984198">
        <w:rPr>
          <w:rFonts w:hint="cs"/>
          <w:rtl/>
          <w:lang w:bidi="fa-IR"/>
        </w:rPr>
        <w:t xml:space="preserve"> همان تعبد</w:t>
      </w:r>
      <w:r w:rsidR="009D0387" w:rsidRPr="00984198">
        <w:rPr>
          <w:rFonts w:hint="cs"/>
          <w:rtl/>
          <w:lang w:bidi="fa-IR"/>
        </w:rPr>
        <w:t xml:space="preserve"> می‌</w:t>
      </w:r>
      <w:r w:rsidRPr="00984198">
        <w:rPr>
          <w:rFonts w:hint="cs"/>
          <w:rtl/>
          <w:lang w:bidi="fa-IR"/>
        </w:rPr>
        <w:t>باشد. و بدین ترتیب معنای کلمه</w:t>
      </w:r>
      <w:r w:rsidR="00AC25A8" w:rsidRPr="00984198">
        <w:rPr>
          <w:rFonts w:hint="cs"/>
          <w:rtl/>
          <w:lang w:bidi="fa-IR"/>
        </w:rPr>
        <w:t xml:space="preserve">‌ی </w:t>
      </w:r>
      <w:r w:rsidRPr="00984198">
        <w:rPr>
          <w:rFonts w:hint="cs"/>
          <w:rtl/>
          <w:lang w:bidi="fa-IR"/>
        </w:rPr>
        <w:t>توحید</w:t>
      </w:r>
      <w:r w:rsidR="00890408" w:rsidRPr="00984198">
        <w:rPr>
          <w:rFonts w:hint="cs"/>
          <w:rtl/>
          <w:lang w:bidi="fa-IR"/>
        </w:rPr>
        <w:t xml:space="preserve"> </w:t>
      </w:r>
      <w:r w:rsidR="00F64452" w:rsidRPr="00F64452">
        <w:rPr>
          <w:rFonts w:cs="mylotus" w:hint="cs"/>
          <w:rtl/>
          <w:lang w:bidi="fa-IR"/>
        </w:rPr>
        <w:t>لا إله إلا الله</w:t>
      </w:r>
      <w:r w:rsidR="00890408" w:rsidRPr="00984198">
        <w:rPr>
          <w:rFonts w:hint="cs"/>
          <w:rtl/>
          <w:lang w:bidi="fa-IR"/>
        </w:rPr>
        <w:t xml:space="preserve"> </w:t>
      </w:r>
      <w:r w:rsidRPr="00984198">
        <w:rPr>
          <w:rFonts w:hint="cs"/>
          <w:rtl/>
          <w:lang w:bidi="fa-IR"/>
        </w:rPr>
        <w:t xml:space="preserve">آن است که هیچ معبود به حقی جز الله عزوجل نیست. </w:t>
      </w:r>
    </w:p>
    <w:p w:rsidR="00C5413C" w:rsidRPr="00984198" w:rsidRDefault="00C5413C" w:rsidP="00C80182">
      <w:pPr>
        <w:jc w:val="both"/>
        <w:rPr>
          <w:rtl/>
          <w:lang w:bidi="fa-IR"/>
        </w:rPr>
      </w:pPr>
      <w:r w:rsidRPr="00984198">
        <w:rPr>
          <w:rFonts w:hint="cs"/>
          <w:rtl/>
          <w:lang w:bidi="fa-IR"/>
        </w:rPr>
        <w:t>پس کلمه</w:t>
      </w:r>
      <w:r w:rsidR="00AC25A8" w:rsidRPr="00984198">
        <w:rPr>
          <w:rFonts w:hint="cs"/>
          <w:rtl/>
          <w:lang w:bidi="fa-IR"/>
        </w:rPr>
        <w:t xml:space="preserve">‌ی </w:t>
      </w:r>
      <w:r w:rsidR="005A22D0">
        <w:rPr>
          <w:rFonts w:hint="cs"/>
          <w:rtl/>
          <w:lang w:bidi="fa-IR"/>
        </w:rPr>
        <w:t>توحید نفی الوهیت از هر چیزی جز</w:t>
      </w:r>
      <w:r w:rsidRPr="00984198">
        <w:rPr>
          <w:rFonts w:hint="cs"/>
          <w:rtl/>
          <w:lang w:bidi="fa-IR"/>
        </w:rPr>
        <w:t xml:space="preserve"> الله عزوجل</w:t>
      </w:r>
      <w:r w:rsidR="009D0387" w:rsidRPr="00984198">
        <w:rPr>
          <w:rFonts w:hint="cs"/>
          <w:rtl/>
          <w:lang w:bidi="fa-IR"/>
        </w:rPr>
        <w:t xml:space="preserve"> می‌</w:t>
      </w:r>
      <w:r w:rsidRPr="00984198">
        <w:rPr>
          <w:rFonts w:hint="cs"/>
          <w:rtl/>
          <w:lang w:bidi="fa-IR"/>
        </w:rPr>
        <w:t>باشد. بنابراین جایز نیست که هیچ عبادتی با همه</w:t>
      </w:r>
      <w:r w:rsidR="00AC25A8" w:rsidRPr="00984198">
        <w:rPr>
          <w:rFonts w:hint="cs"/>
          <w:rtl/>
          <w:lang w:bidi="fa-IR"/>
        </w:rPr>
        <w:t xml:space="preserve">‌ی </w:t>
      </w:r>
      <w:r w:rsidRPr="00984198">
        <w:rPr>
          <w:rFonts w:hint="cs"/>
          <w:rtl/>
          <w:lang w:bidi="fa-IR"/>
        </w:rPr>
        <w:t>صورت</w:t>
      </w:r>
      <w:r w:rsidR="009D0387" w:rsidRPr="00984198">
        <w:rPr>
          <w:rFonts w:hint="cs"/>
          <w:rtl/>
          <w:lang w:bidi="fa-IR"/>
        </w:rPr>
        <w:t xml:space="preserve">‌های </w:t>
      </w:r>
      <w:r w:rsidRPr="00984198">
        <w:rPr>
          <w:rFonts w:hint="cs"/>
          <w:rtl/>
          <w:lang w:bidi="fa-IR"/>
        </w:rPr>
        <w:t xml:space="preserve">ظاهری و </w:t>
      </w:r>
      <w:r w:rsidR="005A22D0">
        <w:rPr>
          <w:rFonts w:hint="cs"/>
          <w:rtl/>
          <w:lang w:bidi="fa-IR"/>
        </w:rPr>
        <w:t>باطنی آن برای کسی جز الله عزوجل</w:t>
      </w:r>
      <w:r w:rsidRPr="00984198">
        <w:rPr>
          <w:rFonts w:hint="cs"/>
          <w:rtl/>
          <w:lang w:bidi="fa-IR"/>
        </w:rPr>
        <w:t xml:space="preserve"> انجام شود. و البته جایز نیست که به سوی هیچ الهی از آلهه</w:t>
      </w:r>
      <w:r w:rsidR="009D0387" w:rsidRPr="00984198">
        <w:rPr>
          <w:rFonts w:hint="cs"/>
          <w:rtl/>
          <w:lang w:bidi="fa-IR"/>
        </w:rPr>
        <w:t xml:space="preserve">‌های </w:t>
      </w:r>
      <w:r w:rsidRPr="00984198">
        <w:rPr>
          <w:rFonts w:hint="cs"/>
          <w:rtl/>
          <w:lang w:bidi="fa-IR"/>
        </w:rPr>
        <w:t xml:space="preserve">دروغین و ادعا شده و باطل توجه شود. </w:t>
      </w:r>
    </w:p>
    <w:p w:rsidR="00C5413C" w:rsidRPr="006E5377" w:rsidRDefault="00C5413C" w:rsidP="005A22D0">
      <w:pPr>
        <w:jc w:val="both"/>
        <w:rPr>
          <w:rFonts w:ascii="KFGQPC Uthmanic Script HAFS" w:hAnsi="KFGQPC Uthmanic Script HAFS" w:cs="KFGQPC Uthmanic Script HAFS"/>
          <w:rtl/>
        </w:rPr>
      </w:pPr>
      <w:r w:rsidRPr="00984198">
        <w:rPr>
          <w:rFonts w:hint="cs"/>
          <w:rtl/>
          <w:lang w:bidi="fa-IR"/>
        </w:rPr>
        <w:t>بنابراین کسی که چ</w:t>
      </w:r>
      <w:r w:rsidR="005A22D0">
        <w:rPr>
          <w:rFonts w:hint="cs"/>
          <w:rtl/>
          <w:lang w:bidi="fa-IR"/>
        </w:rPr>
        <w:t>یزی از عبادات مختلف را برای غیر</w:t>
      </w:r>
      <w:r w:rsidRPr="00984198">
        <w:rPr>
          <w:rFonts w:hint="cs"/>
          <w:rtl/>
          <w:lang w:bidi="fa-IR"/>
        </w:rPr>
        <w:t>الله انجام دهد، در حقیقت در شرک افتاده است. پس عبادت امری در حاشیه</w:t>
      </w:r>
      <w:r w:rsidR="00AC25A8" w:rsidRPr="00984198">
        <w:rPr>
          <w:rFonts w:hint="cs"/>
          <w:rtl/>
          <w:lang w:bidi="fa-IR"/>
        </w:rPr>
        <w:t xml:space="preserve">‌ی </w:t>
      </w:r>
      <w:r w:rsidRPr="00984198">
        <w:rPr>
          <w:rFonts w:hint="cs"/>
          <w:rtl/>
          <w:lang w:bidi="fa-IR"/>
        </w:rPr>
        <w:t>زندگی نبوده و بلکه بانگ ابتدایی در هر رسالتی</w:t>
      </w:r>
      <w:r w:rsidR="009D0387" w:rsidRPr="00984198">
        <w:rPr>
          <w:rFonts w:hint="cs"/>
          <w:rtl/>
          <w:lang w:bidi="fa-IR"/>
        </w:rPr>
        <w:t xml:space="preserve"> می‌</w:t>
      </w:r>
      <w:r w:rsidR="005A22D0">
        <w:rPr>
          <w:rFonts w:hint="cs"/>
          <w:rtl/>
          <w:lang w:bidi="fa-IR"/>
        </w:rPr>
        <w:t>باشد:</w:t>
      </w:r>
      <w:r w:rsidR="00664364" w:rsidRPr="00984198">
        <w:rPr>
          <w:rFonts w:hint="cs"/>
          <w:rtl/>
          <w:lang w:bidi="fa-IR"/>
        </w:rPr>
        <w:t xml:space="preserve"> </w:t>
      </w:r>
      <w:r w:rsidR="00664364">
        <w:rPr>
          <w:rFonts w:ascii="Traditional Arabic" w:hAnsi="Traditional Arabic" w:cs="Traditional Arabic"/>
          <w:rtl/>
        </w:rPr>
        <w:t>﴿</w:t>
      </w:r>
      <w:r w:rsidR="006E5377">
        <w:rPr>
          <w:rFonts w:ascii="KFGQPC Uthmanic Script HAFS" w:hAnsi="KFGQPC Uthmanic Script HAFS" w:cs="KFGQPC Uthmanic Script HAFS"/>
          <w:rtl/>
        </w:rPr>
        <w:t xml:space="preserve">أَنِ </w:t>
      </w:r>
      <w:r w:rsidR="006E5377">
        <w:rPr>
          <w:rFonts w:ascii="KFGQPC Uthmanic Script HAFS" w:hAnsi="KFGQPC Uthmanic Script HAFS" w:cs="KFGQPC Uthmanic Script HAFS" w:hint="cs"/>
          <w:rtl/>
        </w:rPr>
        <w:t>ٱعۡبُدُواْ</w:t>
      </w:r>
      <w:r w:rsidR="006E5377">
        <w:rPr>
          <w:rFonts w:ascii="KFGQPC Uthmanic Script HAFS" w:hAnsi="KFGQPC Uthmanic Script HAFS" w:cs="KFGQPC Uthmanic Script HAFS"/>
          <w:rtl/>
        </w:rPr>
        <w:t xml:space="preserve"> </w:t>
      </w:r>
      <w:r w:rsidR="006E5377">
        <w:rPr>
          <w:rFonts w:ascii="KFGQPC Uthmanic Script HAFS" w:hAnsi="KFGQPC Uthmanic Script HAFS" w:cs="KFGQPC Uthmanic Script HAFS" w:hint="cs"/>
          <w:rtl/>
        </w:rPr>
        <w:t>ٱللَّهَ</w:t>
      </w:r>
      <w:r w:rsidR="006E5377">
        <w:rPr>
          <w:rFonts w:ascii="KFGQPC Uthmanic Script HAFS" w:hAnsi="KFGQPC Uthmanic Script HAFS" w:cs="KFGQPC Uthmanic Script HAFS"/>
          <w:rtl/>
        </w:rPr>
        <w:t xml:space="preserve"> وَ</w:t>
      </w:r>
      <w:r w:rsidR="006E5377">
        <w:rPr>
          <w:rFonts w:ascii="KFGQPC Uthmanic Script HAFS" w:hAnsi="KFGQPC Uthmanic Script HAFS" w:cs="KFGQPC Uthmanic Script HAFS" w:hint="cs"/>
          <w:rtl/>
        </w:rPr>
        <w:t>ٱجۡتَنِبُواْ</w:t>
      </w:r>
      <w:r w:rsidR="006E5377">
        <w:rPr>
          <w:rFonts w:ascii="KFGQPC Uthmanic Script HAFS" w:hAnsi="KFGQPC Uthmanic Script HAFS" w:cs="KFGQPC Uthmanic Script HAFS"/>
          <w:rtl/>
        </w:rPr>
        <w:t xml:space="preserve"> </w:t>
      </w:r>
      <w:r w:rsidR="006E5377">
        <w:rPr>
          <w:rFonts w:ascii="KFGQPC Uthmanic Script HAFS" w:hAnsi="KFGQPC Uthmanic Script HAFS" w:cs="KFGQPC Uthmanic Script HAFS" w:hint="cs"/>
          <w:rtl/>
        </w:rPr>
        <w:t>ٱلطَّٰغُوتَۖ</w:t>
      </w:r>
      <w:r w:rsidR="00664364">
        <w:rPr>
          <w:rFonts w:ascii="Traditional Arabic" w:hAnsi="Traditional Arabic" w:cs="Traditional Arabic"/>
          <w:rtl/>
        </w:rPr>
        <w:t>﴾</w:t>
      </w:r>
      <w:r w:rsidR="00664364" w:rsidRPr="00984198">
        <w:rPr>
          <w:rFonts w:hint="cs"/>
          <w:rtl/>
          <w:lang w:bidi="fa-IR"/>
        </w:rPr>
        <w:t xml:space="preserve"> </w:t>
      </w:r>
      <w:r w:rsidR="00664364" w:rsidRPr="003F57E3">
        <w:rPr>
          <w:rFonts w:ascii="mylotus" w:hAnsi="mylotus" w:cs="mylotus"/>
          <w:sz w:val="24"/>
          <w:szCs w:val="24"/>
          <w:rtl/>
        </w:rPr>
        <w:t>[</w:t>
      </w:r>
      <w:r w:rsidR="00664364">
        <w:rPr>
          <w:rFonts w:ascii="mylotus" w:hAnsi="mylotus" w:cs="mylotus"/>
          <w:sz w:val="24"/>
          <w:szCs w:val="24"/>
          <w:rtl/>
        </w:rPr>
        <w:t>النحل: 36</w:t>
      </w:r>
      <w:r w:rsidR="00664364" w:rsidRPr="003F57E3">
        <w:rPr>
          <w:rFonts w:ascii="mylotus" w:hAnsi="mylotus" w:cs="mylotus"/>
          <w:sz w:val="24"/>
          <w:szCs w:val="24"/>
          <w:rtl/>
        </w:rPr>
        <w:t>]</w:t>
      </w:r>
      <w:r w:rsidRPr="00984198">
        <w:rPr>
          <w:rFonts w:hint="cs"/>
          <w:rtl/>
          <w:lang w:bidi="fa-IR"/>
        </w:rPr>
        <w:t xml:space="preserve"> </w:t>
      </w:r>
      <w:r w:rsidR="00783730">
        <w:rPr>
          <w:rFonts w:hint="cs"/>
          <w:rtl/>
          <w:lang w:bidi="fa-IR"/>
        </w:rPr>
        <w:t>«</w:t>
      </w:r>
      <w:r w:rsidRPr="00984198">
        <w:rPr>
          <w:rtl/>
          <w:lang w:bidi="fa-IR"/>
        </w:rPr>
        <w:t xml:space="preserve">كه </w:t>
      </w:r>
      <w:r w:rsidRPr="00984198">
        <w:rPr>
          <w:rFonts w:hint="cs"/>
          <w:rtl/>
          <w:lang w:bidi="fa-IR"/>
        </w:rPr>
        <w:t>الله</w:t>
      </w:r>
      <w:r w:rsidRPr="00984198">
        <w:rPr>
          <w:rtl/>
          <w:lang w:bidi="fa-IR"/>
        </w:rPr>
        <w:t xml:space="preserve"> را بپرستيد و</w:t>
      </w:r>
      <w:r w:rsidRPr="00984198">
        <w:rPr>
          <w:rFonts w:hint="cs"/>
          <w:rtl/>
          <w:lang w:bidi="fa-IR"/>
        </w:rPr>
        <w:t xml:space="preserve"> </w:t>
      </w:r>
      <w:r w:rsidRPr="00984198">
        <w:rPr>
          <w:rtl/>
          <w:lang w:bidi="fa-IR"/>
        </w:rPr>
        <w:t>از طاغوت دوري كنيد</w:t>
      </w:r>
      <w:r w:rsidR="00783730">
        <w:rPr>
          <w:rFonts w:hint="cs"/>
          <w:rtl/>
          <w:lang w:bidi="fa-IR"/>
        </w:rPr>
        <w:t>»</w:t>
      </w:r>
      <w:r w:rsidRPr="00984198">
        <w:rPr>
          <w:rtl/>
          <w:lang w:bidi="fa-IR"/>
        </w:rPr>
        <w:t>.</w:t>
      </w:r>
      <w:r w:rsidR="005A22D0">
        <w:rPr>
          <w:rFonts w:hint="cs"/>
          <w:rtl/>
          <w:lang w:bidi="fa-IR"/>
        </w:rPr>
        <w:t xml:space="preserve"> و در صحیحین از انس بن مالک</w:t>
      </w:r>
      <w:r w:rsidR="00C336B2" w:rsidRPr="00C336B2">
        <w:rPr>
          <w:rFonts w:ascii="Arial" w:hAnsi="Arial" w:cs="CTraditional Arabic" w:hint="cs"/>
          <w:rtl/>
        </w:rPr>
        <w:t xml:space="preserve"> س</w:t>
      </w:r>
      <w:r w:rsidRPr="00984198">
        <w:rPr>
          <w:rFonts w:hint="cs"/>
          <w:rtl/>
          <w:lang w:bidi="fa-IR"/>
        </w:rPr>
        <w:t xml:space="preserve"> از رسول الله </w:t>
      </w:r>
      <w:r w:rsidR="005A22D0">
        <w:rPr>
          <w:rFonts w:ascii="Arial" w:hAnsi="Arial" w:cs="CTraditional Arabic" w:hint="cs"/>
          <w:rtl/>
          <w:lang w:bidi="fa-IR"/>
        </w:rPr>
        <w:t>ح</w:t>
      </w:r>
      <w:r w:rsidRPr="00984198">
        <w:rPr>
          <w:rFonts w:hint="cs"/>
          <w:rtl/>
          <w:lang w:bidi="fa-IR"/>
        </w:rPr>
        <w:t xml:space="preserve"> روایت است که فرمودند</w:t>
      </w:r>
      <w:r w:rsidRPr="002A1A82">
        <w:rPr>
          <w:rFonts w:cs="Traditional Arabic" w:hint="cs"/>
          <w:rtl/>
        </w:rPr>
        <w:t>:</w:t>
      </w:r>
      <w:r>
        <w:rPr>
          <w:rFonts w:cs="Traditional Arabic" w:hint="cs"/>
          <w:rtl/>
        </w:rPr>
        <w:t xml:space="preserve"> </w:t>
      </w:r>
      <w:r w:rsidRPr="00F4329D">
        <w:rPr>
          <w:rStyle w:val="Char2"/>
          <w:rFonts w:hint="cs"/>
          <w:rtl/>
        </w:rPr>
        <w:t>«</w:t>
      </w:r>
      <w:r w:rsidRPr="00F4329D">
        <w:rPr>
          <w:rStyle w:val="Char2"/>
          <w:rFonts w:hint="eastAsia"/>
          <w:rtl/>
        </w:rPr>
        <w:t>يَقُولُ</w:t>
      </w:r>
      <w:r w:rsidRPr="00F4329D">
        <w:rPr>
          <w:rStyle w:val="Char2"/>
          <w:rtl/>
        </w:rPr>
        <w:t xml:space="preserve"> </w:t>
      </w:r>
      <w:r w:rsidRPr="00F4329D">
        <w:rPr>
          <w:rStyle w:val="Char2"/>
          <w:rFonts w:hint="eastAsia"/>
          <w:rtl/>
        </w:rPr>
        <w:t>اللهُ</w:t>
      </w:r>
      <w:r w:rsidRPr="00F4329D">
        <w:rPr>
          <w:rStyle w:val="Char2"/>
          <w:rtl/>
        </w:rPr>
        <w:t xml:space="preserve"> </w:t>
      </w:r>
      <w:r w:rsidRPr="00F4329D">
        <w:rPr>
          <w:rStyle w:val="Char2"/>
          <w:rFonts w:hint="eastAsia"/>
          <w:rtl/>
        </w:rPr>
        <w:t>تَبَارَكَ</w:t>
      </w:r>
      <w:r w:rsidRPr="00F4329D">
        <w:rPr>
          <w:rStyle w:val="Char2"/>
          <w:rtl/>
        </w:rPr>
        <w:t xml:space="preserve"> </w:t>
      </w:r>
      <w:r w:rsidRPr="00F4329D">
        <w:rPr>
          <w:rStyle w:val="Char2"/>
          <w:rFonts w:hint="eastAsia"/>
          <w:rtl/>
        </w:rPr>
        <w:t>وَتَعَالَى</w:t>
      </w:r>
      <w:r w:rsidRPr="00F4329D">
        <w:rPr>
          <w:rStyle w:val="Char2"/>
          <w:rtl/>
        </w:rPr>
        <w:t xml:space="preserve"> </w:t>
      </w:r>
      <w:r w:rsidRPr="00F4329D">
        <w:rPr>
          <w:rStyle w:val="Char2"/>
          <w:rFonts w:hint="eastAsia"/>
          <w:rtl/>
        </w:rPr>
        <w:t>لِأَهْوَنِ</w:t>
      </w:r>
      <w:r w:rsidRPr="00F4329D">
        <w:rPr>
          <w:rStyle w:val="Char2"/>
          <w:rtl/>
        </w:rPr>
        <w:t xml:space="preserve"> </w:t>
      </w:r>
      <w:r w:rsidRPr="00F4329D">
        <w:rPr>
          <w:rStyle w:val="Char2"/>
          <w:rFonts w:hint="eastAsia"/>
          <w:rtl/>
        </w:rPr>
        <w:t>أَهْلِ</w:t>
      </w:r>
      <w:r w:rsidRPr="00F4329D">
        <w:rPr>
          <w:rStyle w:val="Char2"/>
          <w:rtl/>
        </w:rPr>
        <w:t xml:space="preserve"> </w:t>
      </w:r>
      <w:r w:rsidRPr="00F4329D">
        <w:rPr>
          <w:rStyle w:val="Char2"/>
          <w:rFonts w:hint="eastAsia"/>
          <w:rtl/>
        </w:rPr>
        <w:t>النَّارِ</w:t>
      </w:r>
      <w:r w:rsidRPr="00F4329D">
        <w:rPr>
          <w:rStyle w:val="Char2"/>
          <w:rtl/>
        </w:rPr>
        <w:t xml:space="preserve"> </w:t>
      </w:r>
      <w:r w:rsidRPr="00F4329D">
        <w:rPr>
          <w:rStyle w:val="Char2"/>
          <w:rFonts w:hint="eastAsia"/>
          <w:rtl/>
        </w:rPr>
        <w:t>عَذَابًا</w:t>
      </w:r>
      <w:r w:rsidRPr="00F4329D">
        <w:rPr>
          <w:rStyle w:val="Char2"/>
          <w:rtl/>
        </w:rPr>
        <w:t xml:space="preserve">: </w:t>
      </w:r>
      <w:r w:rsidRPr="00F4329D">
        <w:rPr>
          <w:rStyle w:val="Char2"/>
          <w:rFonts w:hint="eastAsia"/>
          <w:rtl/>
        </w:rPr>
        <w:t>لَوْ</w:t>
      </w:r>
      <w:r w:rsidRPr="00F4329D">
        <w:rPr>
          <w:rStyle w:val="Char2"/>
          <w:rtl/>
        </w:rPr>
        <w:t xml:space="preserve"> </w:t>
      </w:r>
      <w:r w:rsidRPr="00F4329D">
        <w:rPr>
          <w:rStyle w:val="Char2"/>
          <w:rFonts w:hint="eastAsia"/>
          <w:rtl/>
        </w:rPr>
        <w:t>كَانَتْ</w:t>
      </w:r>
      <w:r w:rsidRPr="00F4329D">
        <w:rPr>
          <w:rStyle w:val="Char2"/>
          <w:rtl/>
        </w:rPr>
        <w:t xml:space="preserve"> </w:t>
      </w:r>
      <w:r w:rsidRPr="00F4329D">
        <w:rPr>
          <w:rStyle w:val="Char2"/>
          <w:rFonts w:hint="eastAsia"/>
          <w:rtl/>
        </w:rPr>
        <w:t>لَكَ</w:t>
      </w:r>
      <w:r w:rsidRPr="00F4329D">
        <w:rPr>
          <w:rStyle w:val="Char2"/>
          <w:rtl/>
        </w:rPr>
        <w:t xml:space="preserve"> </w:t>
      </w:r>
      <w:r w:rsidRPr="00F4329D">
        <w:rPr>
          <w:rStyle w:val="Char2"/>
          <w:rFonts w:hint="eastAsia"/>
          <w:rtl/>
        </w:rPr>
        <w:t>الدُّنْيَا</w:t>
      </w:r>
      <w:r w:rsidRPr="00F4329D">
        <w:rPr>
          <w:rStyle w:val="Char2"/>
          <w:rtl/>
        </w:rPr>
        <w:t xml:space="preserve"> </w:t>
      </w:r>
      <w:r w:rsidRPr="00F4329D">
        <w:rPr>
          <w:rStyle w:val="Char2"/>
          <w:rFonts w:hint="eastAsia"/>
          <w:rtl/>
        </w:rPr>
        <w:t>وَمَا</w:t>
      </w:r>
      <w:r w:rsidRPr="00F4329D">
        <w:rPr>
          <w:rStyle w:val="Char2"/>
          <w:rtl/>
        </w:rPr>
        <w:t xml:space="preserve"> </w:t>
      </w:r>
      <w:r w:rsidRPr="00F4329D">
        <w:rPr>
          <w:rStyle w:val="Char2"/>
          <w:rFonts w:hint="eastAsia"/>
          <w:rtl/>
        </w:rPr>
        <w:t>فِيهَا،</w:t>
      </w:r>
      <w:r w:rsidRPr="00F4329D">
        <w:rPr>
          <w:rStyle w:val="Char2"/>
          <w:rtl/>
        </w:rPr>
        <w:t xml:space="preserve"> </w:t>
      </w:r>
      <w:r w:rsidRPr="00F4329D">
        <w:rPr>
          <w:rStyle w:val="Char2"/>
          <w:rFonts w:hint="eastAsia"/>
          <w:rtl/>
        </w:rPr>
        <w:t>أَكُنْتَ</w:t>
      </w:r>
      <w:r w:rsidRPr="00F4329D">
        <w:rPr>
          <w:rStyle w:val="Char2"/>
          <w:rtl/>
        </w:rPr>
        <w:t xml:space="preserve"> </w:t>
      </w:r>
      <w:r w:rsidRPr="00F4329D">
        <w:rPr>
          <w:rStyle w:val="Char2"/>
          <w:rFonts w:hint="eastAsia"/>
          <w:rtl/>
        </w:rPr>
        <w:t>مُفْتَدِيًا</w:t>
      </w:r>
      <w:r w:rsidRPr="00F4329D">
        <w:rPr>
          <w:rStyle w:val="Char2"/>
          <w:rtl/>
        </w:rPr>
        <w:t xml:space="preserve"> </w:t>
      </w:r>
      <w:r w:rsidRPr="00F4329D">
        <w:rPr>
          <w:rStyle w:val="Char2"/>
          <w:rFonts w:hint="eastAsia"/>
          <w:rtl/>
        </w:rPr>
        <w:t>بِهَا؟</w:t>
      </w:r>
      <w:r w:rsidRPr="00F4329D">
        <w:rPr>
          <w:rStyle w:val="Char2"/>
          <w:rtl/>
        </w:rPr>
        <w:t xml:space="preserve"> </w:t>
      </w:r>
      <w:r w:rsidRPr="00F4329D">
        <w:rPr>
          <w:rStyle w:val="Char2"/>
          <w:rFonts w:hint="eastAsia"/>
          <w:rtl/>
        </w:rPr>
        <w:t>فَيَقُولُ</w:t>
      </w:r>
      <w:r w:rsidRPr="00F4329D">
        <w:rPr>
          <w:rStyle w:val="Char2"/>
          <w:rtl/>
        </w:rPr>
        <w:t xml:space="preserve">: </w:t>
      </w:r>
      <w:r w:rsidRPr="00F4329D">
        <w:rPr>
          <w:rStyle w:val="Char2"/>
          <w:rFonts w:hint="eastAsia"/>
          <w:rtl/>
        </w:rPr>
        <w:t>نَعَمْ،</w:t>
      </w:r>
      <w:r w:rsidRPr="00F4329D">
        <w:rPr>
          <w:rStyle w:val="Char2"/>
          <w:rtl/>
        </w:rPr>
        <w:t xml:space="preserve"> </w:t>
      </w:r>
      <w:r w:rsidRPr="00F4329D">
        <w:rPr>
          <w:rStyle w:val="Char2"/>
          <w:rFonts w:hint="eastAsia"/>
          <w:rtl/>
        </w:rPr>
        <w:t>فَيَقُولُ</w:t>
      </w:r>
      <w:r w:rsidRPr="00F4329D">
        <w:rPr>
          <w:rStyle w:val="Char2"/>
          <w:rtl/>
        </w:rPr>
        <w:t xml:space="preserve">: </w:t>
      </w:r>
      <w:r w:rsidRPr="00F4329D">
        <w:rPr>
          <w:rStyle w:val="Char2"/>
          <w:rFonts w:hint="eastAsia"/>
          <w:rtl/>
        </w:rPr>
        <w:t>قَدْ</w:t>
      </w:r>
      <w:r w:rsidRPr="00F4329D">
        <w:rPr>
          <w:rStyle w:val="Char2"/>
          <w:rtl/>
        </w:rPr>
        <w:t xml:space="preserve"> </w:t>
      </w:r>
      <w:r w:rsidRPr="00F4329D">
        <w:rPr>
          <w:rStyle w:val="Char2"/>
          <w:rFonts w:hint="eastAsia"/>
          <w:rtl/>
        </w:rPr>
        <w:t>أَرَدْتُ</w:t>
      </w:r>
      <w:r w:rsidRPr="00F4329D">
        <w:rPr>
          <w:rStyle w:val="Char2"/>
          <w:rtl/>
        </w:rPr>
        <w:t xml:space="preserve"> </w:t>
      </w:r>
      <w:r w:rsidRPr="00F4329D">
        <w:rPr>
          <w:rStyle w:val="Char2"/>
          <w:rFonts w:hint="eastAsia"/>
          <w:rtl/>
        </w:rPr>
        <w:t>مِنْكَ</w:t>
      </w:r>
      <w:r w:rsidRPr="00F4329D">
        <w:rPr>
          <w:rStyle w:val="Char2"/>
          <w:rtl/>
        </w:rPr>
        <w:t xml:space="preserve"> </w:t>
      </w:r>
      <w:r w:rsidRPr="00F4329D">
        <w:rPr>
          <w:rStyle w:val="Char2"/>
          <w:rFonts w:hint="eastAsia"/>
          <w:rtl/>
        </w:rPr>
        <w:t>أَهْوَنَ</w:t>
      </w:r>
      <w:r w:rsidRPr="00F4329D">
        <w:rPr>
          <w:rStyle w:val="Char2"/>
          <w:rtl/>
        </w:rPr>
        <w:t xml:space="preserve"> </w:t>
      </w:r>
      <w:r w:rsidRPr="00F4329D">
        <w:rPr>
          <w:rStyle w:val="Char2"/>
          <w:rFonts w:hint="eastAsia"/>
          <w:rtl/>
        </w:rPr>
        <w:t>مِنْ</w:t>
      </w:r>
      <w:r w:rsidRPr="00F4329D">
        <w:rPr>
          <w:rStyle w:val="Char2"/>
          <w:rtl/>
        </w:rPr>
        <w:t xml:space="preserve"> </w:t>
      </w:r>
      <w:r w:rsidRPr="00F4329D">
        <w:rPr>
          <w:rStyle w:val="Char2"/>
          <w:rFonts w:hint="eastAsia"/>
          <w:rtl/>
        </w:rPr>
        <w:t>هَذَا</w:t>
      </w:r>
      <w:r w:rsidRPr="00F4329D">
        <w:rPr>
          <w:rStyle w:val="Char2"/>
          <w:rtl/>
        </w:rPr>
        <w:t xml:space="preserve"> </w:t>
      </w:r>
      <w:r w:rsidRPr="00F4329D">
        <w:rPr>
          <w:rStyle w:val="Char2"/>
          <w:rFonts w:hint="eastAsia"/>
          <w:rtl/>
        </w:rPr>
        <w:t>وَأَنْتَ</w:t>
      </w:r>
      <w:r w:rsidRPr="00F4329D">
        <w:rPr>
          <w:rStyle w:val="Char2"/>
          <w:rtl/>
        </w:rPr>
        <w:t xml:space="preserve"> </w:t>
      </w:r>
      <w:r w:rsidRPr="00F4329D">
        <w:rPr>
          <w:rStyle w:val="Char2"/>
          <w:rFonts w:hint="eastAsia"/>
          <w:rtl/>
        </w:rPr>
        <w:t>فِي</w:t>
      </w:r>
      <w:r w:rsidRPr="00F4329D">
        <w:rPr>
          <w:rStyle w:val="Char2"/>
          <w:rtl/>
        </w:rPr>
        <w:t xml:space="preserve"> </w:t>
      </w:r>
      <w:r w:rsidRPr="00F4329D">
        <w:rPr>
          <w:rStyle w:val="Char2"/>
          <w:rFonts w:hint="eastAsia"/>
          <w:rtl/>
        </w:rPr>
        <w:t>صُلْبِ</w:t>
      </w:r>
      <w:r w:rsidRPr="00F4329D">
        <w:rPr>
          <w:rStyle w:val="Char2"/>
          <w:rtl/>
        </w:rPr>
        <w:t xml:space="preserve"> </w:t>
      </w:r>
      <w:r w:rsidRPr="00F4329D">
        <w:rPr>
          <w:rStyle w:val="Char2"/>
          <w:rFonts w:hint="eastAsia"/>
          <w:rtl/>
        </w:rPr>
        <w:t>آدَمَ</w:t>
      </w:r>
      <w:r w:rsidRPr="00F4329D">
        <w:rPr>
          <w:rStyle w:val="Char2"/>
          <w:rtl/>
        </w:rPr>
        <w:t xml:space="preserve">: </w:t>
      </w:r>
      <w:r w:rsidRPr="00F4329D">
        <w:rPr>
          <w:rStyle w:val="Char2"/>
          <w:rFonts w:hint="eastAsia"/>
          <w:rtl/>
        </w:rPr>
        <w:t>أَنْ</w:t>
      </w:r>
      <w:r w:rsidRPr="00F4329D">
        <w:rPr>
          <w:rStyle w:val="Char2"/>
          <w:rtl/>
        </w:rPr>
        <w:t xml:space="preserve"> </w:t>
      </w:r>
      <w:r w:rsidRPr="00F4329D">
        <w:rPr>
          <w:rStyle w:val="Char2"/>
          <w:rFonts w:hint="eastAsia"/>
          <w:rtl/>
        </w:rPr>
        <w:t>لَا</w:t>
      </w:r>
      <w:r w:rsidRPr="00F4329D">
        <w:rPr>
          <w:rStyle w:val="Char2"/>
          <w:rtl/>
        </w:rPr>
        <w:t xml:space="preserve"> </w:t>
      </w:r>
      <w:r w:rsidRPr="00F4329D">
        <w:rPr>
          <w:rStyle w:val="Char2"/>
          <w:rFonts w:hint="eastAsia"/>
          <w:rtl/>
        </w:rPr>
        <w:t>تُشْرِكَ</w:t>
      </w:r>
      <w:r w:rsidRPr="00F4329D">
        <w:rPr>
          <w:rStyle w:val="Char2"/>
          <w:rtl/>
        </w:rPr>
        <w:t xml:space="preserve"> </w:t>
      </w:r>
      <w:r w:rsidRPr="00F4329D">
        <w:rPr>
          <w:rStyle w:val="Char2"/>
          <w:rFonts w:hint="eastAsia"/>
          <w:rtl/>
        </w:rPr>
        <w:t>وَلَا</w:t>
      </w:r>
      <w:r w:rsidRPr="00F4329D">
        <w:rPr>
          <w:rStyle w:val="Char2"/>
          <w:rtl/>
        </w:rPr>
        <w:t xml:space="preserve"> </w:t>
      </w:r>
      <w:r w:rsidRPr="00F4329D">
        <w:rPr>
          <w:rStyle w:val="Char2"/>
          <w:rFonts w:hint="eastAsia"/>
          <w:rtl/>
        </w:rPr>
        <w:t>أُدْخِلَكَ</w:t>
      </w:r>
      <w:r w:rsidRPr="00F4329D">
        <w:rPr>
          <w:rStyle w:val="Char2"/>
          <w:rtl/>
        </w:rPr>
        <w:t xml:space="preserve"> </w:t>
      </w:r>
      <w:r w:rsidRPr="00F4329D">
        <w:rPr>
          <w:rStyle w:val="Char2"/>
          <w:rFonts w:hint="eastAsia"/>
          <w:rtl/>
        </w:rPr>
        <w:t>النَّارَ</w:t>
      </w:r>
      <w:r w:rsidRPr="00F4329D">
        <w:rPr>
          <w:rStyle w:val="Char2"/>
          <w:rtl/>
        </w:rPr>
        <w:t xml:space="preserve"> </w:t>
      </w:r>
      <w:r w:rsidRPr="00F4329D">
        <w:rPr>
          <w:rStyle w:val="Char2"/>
          <w:rFonts w:hint="eastAsia"/>
          <w:rtl/>
        </w:rPr>
        <w:t>فَأَبَيْتَ</w:t>
      </w:r>
      <w:r w:rsidRPr="00F4329D">
        <w:rPr>
          <w:rStyle w:val="Char2"/>
          <w:rtl/>
        </w:rPr>
        <w:t xml:space="preserve"> </w:t>
      </w:r>
      <w:r w:rsidRPr="00F4329D">
        <w:rPr>
          <w:rStyle w:val="Char2"/>
          <w:rFonts w:hint="eastAsia"/>
          <w:rtl/>
        </w:rPr>
        <w:t>إِلَّا</w:t>
      </w:r>
      <w:r w:rsidRPr="00F4329D">
        <w:rPr>
          <w:rStyle w:val="Char2"/>
          <w:rtl/>
        </w:rPr>
        <w:t xml:space="preserve"> </w:t>
      </w:r>
      <w:r w:rsidRPr="00F4329D">
        <w:rPr>
          <w:rStyle w:val="Char2"/>
          <w:rFonts w:hint="eastAsia"/>
          <w:rtl/>
        </w:rPr>
        <w:t>الشِّرْكَ</w:t>
      </w:r>
      <w:r w:rsidRPr="00F4329D">
        <w:rPr>
          <w:rStyle w:val="Char2"/>
          <w:rFonts w:hint="cs"/>
          <w:rtl/>
        </w:rPr>
        <w:t>»</w:t>
      </w:r>
      <w:r w:rsidRPr="00984198">
        <w:rPr>
          <w:rStyle w:val="FootnoteReference"/>
          <w:rtl/>
          <w:lang w:bidi="fa-IR"/>
        </w:rPr>
        <w:footnoteReference w:id="22"/>
      </w:r>
      <w:r w:rsidR="00916B39">
        <w:rPr>
          <w:rFonts w:hint="cs"/>
          <w:rtl/>
          <w:lang w:bidi="fa-IR"/>
        </w:rPr>
        <w:t>.</w:t>
      </w:r>
      <w:r w:rsidRPr="00984198">
        <w:rPr>
          <w:rFonts w:hint="cs"/>
          <w:rtl/>
          <w:lang w:bidi="fa-IR"/>
        </w:rPr>
        <w:t xml:space="preserve"> </w:t>
      </w:r>
      <w:r w:rsidR="00916B39">
        <w:rPr>
          <w:rFonts w:hint="cs"/>
          <w:rtl/>
          <w:lang w:bidi="fa-IR"/>
        </w:rPr>
        <w:t>«</w:t>
      </w:r>
      <w:r w:rsidRPr="00984198">
        <w:rPr>
          <w:rFonts w:hint="cs"/>
          <w:rtl/>
          <w:lang w:bidi="fa-IR"/>
        </w:rPr>
        <w:t xml:space="preserve">الله عزوجل از میان دوزخیان به </w:t>
      </w:r>
      <w:r w:rsidR="0066721B">
        <w:rPr>
          <w:rFonts w:hint="cs"/>
          <w:rtl/>
          <w:lang w:bidi="fa-IR"/>
        </w:rPr>
        <w:t>آن</w:t>
      </w:r>
      <w:r w:rsidRPr="00984198">
        <w:rPr>
          <w:rFonts w:hint="cs"/>
          <w:rtl/>
          <w:lang w:bidi="fa-IR"/>
        </w:rPr>
        <w:t>که کمترین عذاب را دارد</w:t>
      </w:r>
      <w:r w:rsidR="009D0387" w:rsidRPr="00984198">
        <w:rPr>
          <w:rFonts w:hint="cs"/>
          <w:rtl/>
          <w:lang w:bidi="fa-IR"/>
        </w:rPr>
        <w:t xml:space="preserve"> می‌</w:t>
      </w:r>
      <w:r w:rsidRPr="00984198">
        <w:rPr>
          <w:rFonts w:hint="cs"/>
          <w:rtl/>
          <w:lang w:bidi="fa-IR"/>
        </w:rPr>
        <w:t>فرماید: اگر برای تو دنیا و آنچه که در آن است</w:t>
      </w:r>
      <w:r w:rsidR="0066721B">
        <w:rPr>
          <w:rFonts w:hint="cs"/>
          <w:rtl/>
          <w:lang w:bidi="fa-IR"/>
        </w:rPr>
        <w:t xml:space="preserve"> </w:t>
      </w:r>
      <w:r w:rsidR="00916B39" w:rsidRPr="00916B39">
        <w:rPr>
          <w:rtl/>
          <w:lang w:bidi="fa-IR"/>
        </w:rPr>
        <w:t>م</w:t>
      </w:r>
      <w:r w:rsidR="00916B39" w:rsidRPr="00916B39">
        <w:rPr>
          <w:rFonts w:hint="cs"/>
          <w:rtl/>
          <w:lang w:bidi="fa-IR"/>
        </w:rPr>
        <w:t>ی‌بود</w:t>
      </w:r>
      <w:r w:rsidR="00916B39" w:rsidRPr="00916B39">
        <w:rPr>
          <w:rtl/>
          <w:lang w:bidi="fa-IR"/>
        </w:rPr>
        <w:t xml:space="preserve"> آ</w:t>
      </w:r>
      <w:r w:rsidR="00916B39" w:rsidRPr="00916B39">
        <w:rPr>
          <w:rFonts w:hint="cs"/>
          <w:rtl/>
          <w:lang w:bidi="fa-IR"/>
        </w:rPr>
        <w:t>یا</w:t>
      </w:r>
      <w:r w:rsidR="00916B39" w:rsidRPr="00916B39">
        <w:rPr>
          <w:rtl/>
          <w:lang w:bidi="fa-IR"/>
        </w:rPr>
        <w:t xml:space="preserve"> برا</w:t>
      </w:r>
      <w:r w:rsidR="00916B39" w:rsidRPr="00916B39">
        <w:rPr>
          <w:rFonts w:hint="cs"/>
          <w:rtl/>
          <w:lang w:bidi="fa-IR"/>
        </w:rPr>
        <w:t>ی</w:t>
      </w:r>
      <w:r w:rsidR="00916B39" w:rsidRPr="00916B39">
        <w:rPr>
          <w:rtl/>
          <w:lang w:bidi="fa-IR"/>
        </w:rPr>
        <w:t xml:space="preserve"> نجات خود آن‌ها را فد</w:t>
      </w:r>
      <w:r w:rsidR="00916B39" w:rsidRPr="00916B39">
        <w:rPr>
          <w:rFonts w:hint="cs"/>
          <w:rtl/>
          <w:lang w:bidi="fa-IR"/>
        </w:rPr>
        <w:t>یه</w:t>
      </w:r>
      <w:r w:rsidR="00916B39" w:rsidRPr="00916B39">
        <w:rPr>
          <w:rtl/>
          <w:lang w:bidi="fa-IR"/>
        </w:rPr>
        <w:t xml:space="preserve"> م</w:t>
      </w:r>
      <w:r w:rsidR="00916B39" w:rsidRPr="00916B39">
        <w:rPr>
          <w:rFonts w:hint="cs"/>
          <w:rtl/>
          <w:lang w:bidi="fa-IR"/>
        </w:rPr>
        <w:t>ی‌دادی؟</w:t>
      </w:r>
      <w:r w:rsidR="00916B39" w:rsidRPr="00916B39">
        <w:rPr>
          <w:rtl/>
          <w:lang w:bidi="fa-IR"/>
        </w:rPr>
        <w:t xml:space="preserve"> پس م</w:t>
      </w:r>
      <w:r w:rsidR="00916B39" w:rsidRPr="00916B39">
        <w:rPr>
          <w:rFonts w:hint="cs"/>
          <w:rtl/>
          <w:lang w:bidi="fa-IR"/>
        </w:rPr>
        <w:t>ی‌گوید</w:t>
      </w:r>
      <w:r w:rsidR="00916B39" w:rsidRPr="00916B39">
        <w:rPr>
          <w:rtl/>
          <w:lang w:bidi="fa-IR"/>
        </w:rPr>
        <w:t>: بله، پس الله عزوجل م</w:t>
      </w:r>
      <w:r w:rsidR="00916B39" w:rsidRPr="00916B39">
        <w:rPr>
          <w:rFonts w:hint="cs"/>
          <w:rtl/>
          <w:lang w:bidi="fa-IR"/>
        </w:rPr>
        <w:t>ی‌‌فرماید</w:t>
      </w:r>
      <w:r w:rsidR="00916B39" w:rsidRPr="00916B39">
        <w:rPr>
          <w:rtl/>
          <w:lang w:bidi="fa-IR"/>
        </w:rPr>
        <w:t xml:space="preserve">: </w:t>
      </w:r>
      <w:r w:rsidR="0066721B">
        <w:rPr>
          <w:rFonts w:hint="cs"/>
          <w:rtl/>
          <w:lang w:bidi="fa-IR"/>
        </w:rPr>
        <w:t xml:space="preserve">براستی </w:t>
      </w:r>
      <w:r w:rsidR="0066721B" w:rsidRPr="00916B39">
        <w:rPr>
          <w:rtl/>
          <w:lang w:bidi="fa-IR"/>
        </w:rPr>
        <w:t>زمان</w:t>
      </w:r>
      <w:r w:rsidR="0066721B" w:rsidRPr="00916B39">
        <w:rPr>
          <w:rFonts w:hint="cs"/>
          <w:rtl/>
          <w:lang w:bidi="fa-IR"/>
        </w:rPr>
        <w:t>ی</w:t>
      </w:r>
      <w:r w:rsidR="005A22D0">
        <w:rPr>
          <w:rtl/>
          <w:lang w:bidi="fa-IR"/>
        </w:rPr>
        <w:softHyphen/>
      </w:r>
      <w:r w:rsidR="0066721B" w:rsidRPr="00916B39">
        <w:rPr>
          <w:rFonts w:hint="cs"/>
          <w:rtl/>
          <w:lang w:bidi="fa-IR"/>
        </w:rPr>
        <w:t>که</w:t>
      </w:r>
      <w:r w:rsidR="0066721B" w:rsidRPr="00916B39">
        <w:rPr>
          <w:rtl/>
          <w:lang w:bidi="fa-IR"/>
        </w:rPr>
        <w:t xml:space="preserve"> در صلب آدم بود</w:t>
      </w:r>
      <w:r w:rsidR="0066721B" w:rsidRPr="00916B39">
        <w:rPr>
          <w:rFonts w:hint="cs"/>
          <w:rtl/>
          <w:lang w:bidi="fa-IR"/>
        </w:rPr>
        <w:t>ی</w:t>
      </w:r>
      <w:r w:rsidR="00916B39" w:rsidRPr="00916B39">
        <w:rPr>
          <w:rtl/>
          <w:lang w:bidi="fa-IR"/>
        </w:rPr>
        <w:t xml:space="preserve"> از تو کمتر از ا</w:t>
      </w:r>
      <w:r w:rsidR="00916B39" w:rsidRPr="00916B39">
        <w:rPr>
          <w:rFonts w:hint="cs"/>
          <w:rtl/>
          <w:lang w:bidi="fa-IR"/>
        </w:rPr>
        <w:t>ین</w:t>
      </w:r>
      <w:r w:rsidR="00916B39" w:rsidRPr="00916B39">
        <w:rPr>
          <w:rtl/>
          <w:lang w:bidi="fa-IR"/>
        </w:rPr>
        <w:t xml:space="preserve"> را م</w:t>
      </w:r>
      <w:r w:rsidR="005A22D0">
        <w:rPr>
          <w:rFonts w:hint="cs"/>
          <w:rtl/>
          <w:lang w:bidi="fa-IR"/>
        </w:rPr>
        <w:t>ی‌خواستم</w:t>
      </w:r>
      <w:r w:rsidR="00916B39" w:rsidRPr="00916B39">
        <w:rPr>
          <w:rtl/>
          <w:lang w:bidi="fa-IR"/>
        </w:rPr>
        <w:t xml:space="preserve"> </w:t>
      </w:r>
      <w:r w:rsidR="0066721B">
        <w:rPr>
          <w:rFonts w:hint="cs"/>
          <w:rtl/>
          <w:lang w:bidi="fa-IR"/>
        </w:rPr>
        <w:t xml:space="preserve">و آن اینکه </w:t>
      </w:r>
      <w:r w:rsidR="00916B39" w:rsidRPr="00916B39">
        <w:rPr>
          <w:rtl/>
          <w:lang w:bidi="fa-IR"/>
        </w:rPr>
        <w:t>شرک نورز</w:t>
      </w:r>
      <w:r w:rsidR="005A22D0">
        <w:rPr>
          <w:rFonts w:hint="cs"/>
          <w:rtl/>
          <w:lang w:bidi="fa-IR"/>
        </w:rPr>
        <w:t>ی</w:t>
      </w:r>
      <w:r w:rsidR="00916B39" w:rsidRPr="00916B39">
        <w:rPr>
          <w:rtl/>
          <w:lang w:bidi="fa-IR"/>
        </w:rPr>
        <w:t xml:space="preserve"> و من تو را وارد آتش نکنم، اما تو ابا کرده و  شرک ورز</w:t>
      </w:r>
      <w:r w:rsidR="00916B39" w:rsidRPr="00916B39">
        <w:rPr>
          <w:rFonts w:hint="cs"/>
          <w:rtl/>
          <w:lang w:bidi="fa-IR"/>
        </w:rPr>
        <w:t>یدی</w:t>
      </w:r>
      <w:r w:rsidR="00916B39">
        <w:rPr>
          <w:rFonts w:hint="cs"/>
          <w:rtl/>
          <w:lang w:bidi="fa-IR"/>
        </w:rPr>
        <w:t>»</w:t>
      </w:r>
      <w:r w:rsidRPr="00984198">
        <w:rPr>
          <w:rFonts w:hint="cs"/>
          <w:rtl/>
          <w:lang w:bidi="fa-IR"/>
        </w:rPr>
        <w:t xml:space="preserve">. </w:t>
      </w:r>
    </w:p>
    <w:p w:rsidR="00C5413C" w:rsidRPr="006E5377" w:rsidRDefault="00C5413C" w:rsidP="005A22D0">
      <w:pPr>
        <w:jc w:val="both"/>
        <w:rPr>
          <w:rFonts w:ascii="KFGQPC Uthmanic Script HAFS" w:hAnsi="KFGQPC Uthmanic Script HAFS" w:cs="KFGQPC Uthmanic Script HAFS"/>
          <w:rtl/>
        </w:rPr>
      </w:pPr>
      <w:r w:rsidRPr="00984198">
        <w:rPr>
          <w:rFonts w:hint="cs"/>
          <w:rtl/>
          <w:lang w:bidi="fa-IR"/>
        </w:rPr>
        <w:t>این مشرک با مقصود الله متعال از خلق وی، مخالفت کرده است، چرا که الله عزوجل مخلوقات را خلق نکرده و کتب را نازل نکرده و رسولان را نفرستاده و بهشت و جهنم را نیافریده مگر به خاطر این اصل بزرگ تا او را عبادت کرده و چیزی را با او شریک قرار ندهند، همانطور که الله عزوجل</w:t>
      </w:r>
      <w:r w:rsidR="009D0387" w:rsidRPr="00984198">
        <w:rPr>
          <w:rFonts w:hint="cs"/>
          <w:rtl/>
          <w:lang w:bidi="fa-IR"/>
        </w:rPr>
        <w:t xml:space="preserve"> می‌</w:t>
      </w:r>
      <w:r w:rsidRPr="00984198">
        <w:rPr>
          <w:rFonts w:hint="cs"/>
          <w:rtl/>
          <w:lang w:bidi="fa-IR"/>
        </w:rPr>
        <w:t>فرماید:</w:t>
      </w:r>
      <w:r w:rsidR="00664364" w:rsidRPr="00984198">
        <w:rPr>
          <w:rFonts w:hint="cs"/>
          <w:rtl/>
          <w:lang w:bidi="fa-IR"/>
        </w:rPr>
        <w:t xml:space="preserve"> </w:t>
      </w:r>
      <w:r w:rsidR="00664364">
        <w:rPr>
          <w:rFonts w:ascii="Traditional Arabic" w:hAnsi="Traditional Arabic" w:cs="Traditional Arabic"/>
          <w:rtl/>
        </w:rPr>
        <w:t>﴿</w:t>
      </w:r>
      <w:r w:rsidR="006E5377">
        <w:rPr>
          <w:rFonts w:ascii="KFGQPC Uthmanic Script HAFS" w:hAnsi="KFGQPC Uthmanic Script HAFS" w:cs="KFGQPC Uthmanic Script HAFS" w:hint="cs"/>
          <w:rtl/>
        </w:rPr>
        <w:t>وَمَا</w:t>
      </w:r>
      <w:r w:rsidR="006E5377">
        <w:rPr>
          <w:rFonts w:ascii="KFGQPC Uthmanic Script HAFS" w:hAnsi="KFGQPC Uthmanic Script HAFS" w:cs="KFGQPC Uthmanic Script HAFS"/>
          <w:rtl/>
        </w:rPr>
        <w:t xml:space="preserve"> خَلَقۡتُ </w:t>
      </w:r>
      <w:r w:rsidR="006E5377">
        <w:rPr>
          <w:rFonts w:ascii="KFGQPC Uthmanic Script HAFS" w:hAnsi="KFGQPC Uthmanic Script HAFS" w:cs="KFGQPC Uthmanic Script HAFS" w:hint="cs"/>
          <w:rtl/>
        </w:rPr>
        <w:t>ٱلۡجِنَّ</w:t>
      </w:r>
      <w:r w:rsidR="006E5377">
        <w:rPr>
          <w:rFonts w:ascii="KFGQPC Uthmanic Script HAFS" w:hAnsi="KFGQPC Uthmanic Script HAFS" w:cs="KFGQPC Uthmanic Script HAFS"/>
          <w:rtl/>
        </w:rPr>
        <w:t xml:space="preserve"> وَ</w:t>
      </w:r>
      <w:r w:rsidR="006E5377">
        <w:rPr>
          <w:rFonts w:ascii="KFGQPC Uthmanic Script HAFS" w:hAnsi="KFGQPC Uthmanic Script HAFS" w:cs="KFGQPC Uthmanic Script HAFS" w:hint="cs"/>
          <w:rtl/>
        </w:rPr>
        <w:t>ٱلۡإِنسَ</w:t>
      </w:r>
      <w:r w:rsidR="006E5377">
        <w:rPr>
          <w:rFonts w:ascii="KFGQPC Uthmanic Script HAFS" w:hAnsi="KFGQPC Uthmanic Script HAFS" w:cs="KFGQPC Uthmanic Script HAFS"/>
          <w:rtl/>
        </w:rPr>
        <w:t xml:space="preserve"> إِلَّا لِيَعۡبُدُونِ ٥٦</w:t>
      </w:r>
      <w:r w:rsidR="00664364">
        <w:rPr>
          <w:rFonts w:ascii="Traditional Arabic" w:hAnsi="Traditional Arabic" w:cs="Traditional Arabic"/>
          <w:rtl/>
        </w:rPr>
        <w:t>﴾</w:t>
      </w:r>
      <w:r w:rsidR="00664364" w:rsidRPr="00984198">
        <w:rPr>
          <w:rFonts w:hint="cs"/>
          <w:rtl/>
          <w:lang w:bidi="fa-IR"/>
        </w:rPr>
        <w:t xml:space="preserve"> </w:t>
      </w:r>
      <w:r w:rsidR="00664364" w:rsidRPr="003F57E3">
        <w:rPr>
          <w:rFonts w:ascii="mylotus" w:hAnsi="mylotus" w:cs="mylotus"/>
          <w:sz w:val="24"/>
          <w:szCs w:val="24"/>
          <w:rtl/>
        </w:rPr>
        <w:t>[</w:t>
      </w:r>
      <w:r w:rsidR="00664364">
        <w:rPr>
          <w:rFonts w:ascii="mylotus" w:hAnsi="mylotus" w:cs="mylotus"/>
          <w:sz w:val="24"/>
          <w:szCs w:val="24"/>
          <w:rtl/>
        </w:rPr>
        <w:t>الذاريات: 56</w:t>
      </w:r>
      <w:r w:rsidR="00664364" w:rsidRPr="003F57E3">
        <w:rPr>
          <w:rFonts w:ascii="mylotus" w:hAnsi="mylotus" w:cs="mylotus"/>
          <w:sz w:val="24"/>
          <w:szCs w:val="24"/>
          <w:rtl/>
        </w:rPr>
        <w:t>]</w:t>
      </w:r>
      <w:r w:rsidRPr="00984198">
        <w:rPr>
          <w:rFonts w:hint="cs"/>
          <w:rtl/>
          <w:lang w:bidi="fa-IR"/>
        </w:rPr>
        <w:t xml:space="preserve"> </w:t>
      </w:r>
      <w:r w:rsidR="00916B39">
        <w:rPr>
          <w:rFonts w:hint="cs"/>
          <w:rtl/>
          <w:lang w:bidi="fa-IR"/>
        </w:rPr>
        <w:t>«</w:t>
      </w:r>
      <w:r w:rsidRPr="00984198">
        <w:rPr>
          <w:rtl/>
          <w:lang w:bidi="fa-IR"/>
        </w:rPr>
        <w:t>و من جن و انسان را نيافريدم مگر براي اينکه مرا عبادت کنند</w:t>
      </w:r>
      <w:r w:rsidR="00916B39">
        <w:rPr>
          <w:rFonts w:hint="cs"/>
          <w:rtl/>
          <w:lang w:bidi="fa-IR"/>
        </w:rPr>
        <w:t>»</w:t>
      </w:r>
      <w:r w:rsidRPr="00984198">
        <w:rPr>
          <w:rtl/>
          <w:lang w:bidi="fa-IR"/>
        </w:rPr>
        <w:t>.</w:t>
      </w:r>
      <w:r w:rsidR="005A22D0">
        <w:rPr>
          <w:rFonts w:hint="cs"/>
          <w:rtl/>
          <w:lang w:bidi="fa-IR"/>
        </w:rPr>
        <w:t xml:space="preserve"> علی ابن ابی</w:t>
      </w:r>
      <w:r w:rsidR="005A22D0">
        <w:rPr>
          <w:rtl/>
          <w:lang w:bidi="fa-IR"/>
        </w:rPr>
        <w:softHyphen/>
      </w:r>
      <w:r w:rsidR="005A22D0">
        <w:rPr>
          <w:rFonts w:hint="cs"/>
          <w:rtl/>
          <w:lang w:bidi="fa-IR"/>
        </w:rPr>
        <w:t>طالب</w:t>
      </w:r>
      <w:r w:rsidRPr="00984198">
        <w:rPr>
          <w:rFonts w:hint="cs"/>
          <w:rtl/>
          <w:lang w:bidi="fa-IR"/>
        </w:rPr>
        <w:t xml:space="preserve"> </w:t>
      </w:r>
      <w:r w:rsidR="00C336B2">
        <w:rPr>
          <w:rFonts w:ascii="Arial" w:hAnsi="Arial" w:cs="CTraditional Arabic" w:hint="cs"/>
          <w:rtl/>
        </w:rPr>
        <w:t>س</w:t>
      </w:r>
      <w:r w:rsidR="00C336B2" w:rsidRPr="00984198">
        <w:rPr>
          <w:rFonts w:hint="cs"/>
          <w:rtl/>
          <w:lang w:bidi="fa-IR"/>
        </w:rPr>
        <w:t xml:space="preserve"> </w:t>
      </w:r>
      <w:r w:rsidRPr="00984198">
        <w:rPr>
          <w:rFonts w:hint="cs"/>
          <w:rtl/>
          <w:lang w:bidi="fa-IR"/>
        </w:rPr>
        <w:t>در تفسیر این آیه</w:t>
      </w:r>
      <w:r w:rsidR="009D0387" w:rsidRPr="00984198">
        <w:rPr>
          <w:rFonts w:hint="cs"/>
          <w:rtl/>
          <w:lang w:bidi="fa-IR"/>
        </w:rPr>
        <w:t xml:space="preserve"> می‌</w:t>
      </w:r>
      <w:r w:rsidRPr="00984198">
        <w:rPr>
          <w:rFonts w:hint="cs"/>
          <w:rtl/>
          <w:lang w:bidi="fa-IR"/>
        </w:rPr>
        <w:t xml:space="preserve">گوید: </w:t>
      </w:r>
      <w:r w:rsidR="00916B39">
        <w:rPr>
          <w:rFonts w:hint="cs"/>
          <w:rtl/>
          <w:lang w:bidi="fa-IR"/>
        </w:rPr>
        <w:t>«</w:t>
      </w:r>
      <w:r w:rsidRPr="00984198">
        <w:rPr>
          <w:rFonts w:hint="cs"/>
          <w:rtl/>
          <w:lang w:bidi="fa-IR"/>
        </w:rPr>
        <w:t>یعنی جن</w:t>
      </w:r>
      <w:r w:rsidR="009D0387" w:rsidRPr="00984198">
        <w:rPr>
          <w:rFonts w:hint="cs"/>
          <w:rtl/>
          <w:lang w:bidi="fa-IR"/>
        </w:rPr>
        <w:t xml:space="preserve">‌ها </w:t>
      </w:r>
      <w:r w:rsidRPr="00984198">
        <w:rPr>
          <w:rFonts w:hint="cs"/>
          <w:rtl/>
          <w:lang w:bidi="fa-IR"/>
        </w:rPr>
        <w:t>و</w:t>
      </w:r>
      <w:r w:rsidR="00F4329D" w:rsidRPr="00984198">
        <w:rPr>
          <w:rFonts w:hint="cs"/>
          <w:rtl/>
          <w:lang w:bidi="fa-IR"/>
        </w:rPr>
        <w:t xml:space="preserve"> انسان‌ها </w:t>
      </w:r>
      <w:r w:rsidRPr="00984198">
        <w:rPr>
          <w:rFonts w:hint="cs"/>
          <w:rtl/>
          <w:lang w:bidi="fa-IR"/>
        </w:rPr>
        <w:t>را خلق نکردم مگر بدین سبب که</w:t>
      </w:r>
      <w:r w:rsidR="009D0387" w:rsidRPr="00984198">
        <w:rPr>
          <w:rFonts w:hint="cs"/>
          <w:rtl/>
          <w:lang w:bidi="fa-IR"/>
        </w:rPr>
        <w:t xml:space="preserve"> آن‌ها </w:t>
      </w:r>
      <w:r w:rsidRPr="00984198">
        <w:rPr>
          <w:rFonts w:hint="cs"/>
          <w:rtl/>
          <w:lang w:bidi="fa-IR"/>
        </w:rPr>
        <w:t>را امر کنم که مرا عبادت کنند و</w:t>
      </w:r>
      <w:r w:rsidR="009D0387" w:rsidRPr="00984198">
        <w:rPr>
          <w:rFonts w:hint="cs"/>
          <w:rtl/>
          <w:lang w:bidi="fa-IR"/>
        </w:rPr>
        <w:t xml:space="preserve"> آن‌ها </w:t>
      </w:r>
      <w:r w:rsidRPr="00984198">
        <w:rPr>
          <w:rFonts w:hint="cs"/>
          <w:rtl/>
          <w:lang w:bidi="fa-IR"/>
        </w:rPr>
        <w:t>را به سوی عبادتم بخوانم</w:t>
      </w:r>
      <w:r w:rsidR="00916B39">
        <w:rPr>
          <w:rFonts w:hint="cs"/>
          <w:rtl/>
          <w:lang w:bidi="fa-IR"/>
        </w:rPr>
        <w:t>»</w:t>
      </w:r>
      <w:r w:rsidRPr="00984198">
        <w:rPr>
          <w:rStyle w:val="FootnoteReference"/>
          <w:rtl/>
          <w:lang w:bidi="fa-IR"/>
        </w:rPr>
        <w:footnoteReference w:id="23"/>
      </w:r>
      <w:r w:rsidR="00916B39">
        <w:rPr>
          <w:rFonts w:hint="cs"/>
          <w:rtl/>
          <w:lang w:bidi="fa-IR"/>
        </w:rPr>
        <w:t>.</w:t>
      </w:r>
      <w:r w:rsidRPr="00984198">
        <w:rPr>
          <w:rFonts w:hint="cs"/>
          <w:rtl/>
          <w:lang w:bidi="fa-IR"/>
        </w:rPr>
        <w:t xml:space="preserve"> و این مطلب را این آیه قرآن نیز تایید</w:t>
      </w:r>
      <w:r w:rsidR="009D0387" w:rsidRPr="00984198">
        <w:rPr>
          <w:rFonts w:hint="cs"/>
          <w:rtl/>
          <w:lang w:bidi="fa-IR"/>
        </w:rPr>
        <w:t xml:space="preserve"> می‌</w:t>
      </w:r>
      <w:r w:rsidRPr="00984198">
        <w:rPr>
          <w:rFonts w:hint="cs"/>
          <w:rtl/>
          <w:lang w:bidi="fa-IR"/>
        </w:rPr>
        <w:t>کند که الله متعال</w:t>
      </w:r>
      <w:r w:rsidR="009D0387" w:rsidRPr="00984198">
        <w:rPr>
          <w:rFonts w:hint="cs"/>
          <w:rtl/>
          <w:lang w:bidi="fa-IR"/>
        </w:rPr>
        <w:t xml:space="preserve"> می‌</w:t>
      </w:r>
      <w:r w:rsidRPr="00984198">
        <w:rPr>
          <w:rFonts w:hint="cs"/>
          <w:rtl/>
          <w:lang w:bidi="fa-IR"/>
        </w:rPr>
        <w:t>فرماید:</w:t>
      </w:r>
      <w:r w:rsidR="00664364" w:rsidRPr="00984198">
        <w:rPr>
          <w:rFonts w:hint="cs"/>
          <w:rtl/>
          <w:lang w:bidi="fa-IR"/>
        </w:rPr>
        <w:t xml:space="preserve"> </w:t>
      </w:r>
      <w:r w:rsidR="00664364">
        <w:rPr>
          <w:rFonts w:ascii="Traditional Arabic" w:hAnsi="Traditional Arabic" w:cs="Traditional Arabic"/>
          <w:rtl/>
        </w:rPr>
        <w:t>﴿</w:t>
      </w:r>
      <w:r w:rsidR="006E5377">
        <w:rPr>
          <w:rFonts w:ascii="KFGQPC Uthmanic Script HAFS" w:hAnsi="KFGQPC Uthmanic Script HAFS" w:cs="KFGQPC Uthmanic Script HAFS"/>
          <w:rtl/>
        </w:rPr>
        <w:t>وَمَآ أُمِرُوٓاْ إِلَّا لِيَعۡبُدُوٓاْ إِلَٰهٗا وَٰحِدٗاۖ لَّآ إِلَٰهَ إِلَّا هُوَۚ سُبۡحَٰنَهُ</w:t>
      </w:r>
      <w:r w:rsidR="006E5377">
        <w:rPr>
          <w:rFonts w:ascii="KFGQPC Uthmanic Script HAFS" w:hAnsi="KFGQPC Uthmanic Script HAFS" w:cs="KFGQPC Uthmanic Script HAFS" w:hint="cs"/>
          <w:rtl/>
        </w:rPr>
        <w:t>ۥ</w:t>
      </w:r>
      <w:r w:rsidR="006E5377">
        <w:rPr>
          <w:rFonts w:ascii="KFGQPC Uthmanic Script HAFS" w:hAnsi="KFGQPC Uthmanic Script HAFS" w:cs="KFGQPC Uthmanic Script HAFS"/>
          <w:rtl/>
        </w:rPr>
        <w:t xml:space="preserve"> عَمَّا يُشۡرِكُونَ ٣١</w:t>
      </w:r>
      <w:r w:rsidR="00664364">
        <w:rPr>
          <w:rFonts w:ascii="Traditional Arabic" w:hAnsi="Traditional Arabic" w:cs="Traditional Arabic"/>
          <w:rtl/>
        </w:rPr>
        <w:t>﴾</w:t>
      </w:r>
      <w:r w:rsidR="00664364" w:rsidRPr="00984198">
        <w:rPr>
          <w:rFonts w:hint="cs"/>
          <w:rtl/>
          <w:lang w:bidi="fa-IR"/>
        </w:rPr>
        <w:t xml:space="preserve"> </w:t>
      </w:r>
      <w:r w:rsidR="00664364" w:rsidRPr="003F57E3">
        <w:rPr>
          <w:rFonts w:ascii="mylotus" w:hAnsi="mylotus" w:cs="mylotus"/>
          <w:sz w:val="24"/>
          <w:szCs w:val="24"/>
          <w:rtl/>
        </w:rPr>
        <w:t>[</w:t>
      </w:r>
      <w:r w:rsidR="00664364">
        <w:rPr>
          <w:rFonts w:ascii="mylotus" w:hAnsi="mylotus" w:cs="mylotus"/>
          <w:sz w:val="24"/>
          <w:szCs w:val="24"/>
          <w:rtl/>
        </w:rPr>
        <w:t>التوبة: 31</w:t>
      </w:r>
      <w:r w:rsidR="00664364" w:rsidRPr="003F57E3">
        <w:rPr>
          <w:rFonts w:ascii="mylotus" w:hAnsi="mylotus" w:cs="mylotus"/>
          <w:sz w:val="24"/>
          <w:szCs w:val="24"/>
          <w:rtl/>
        </w:rPr>
        <w:t>]</w:t>
      </w:r>
      <w:r w:rsidRPr="00984198">
        <w:rPr>
          <w:rFonts w:hint="cs"/>
          <w:rtl/>
          <w:lang w:bidi="fa-IR"/>
        </w:rPr>
        <w:t xml:space="preserve"> </w:t>
      </w:r>
      <w:r w:rsidR="00916B39">
        <w:rPr>
          <w:rFonts w:hint="cs"/>
          <w:rtl/>
          <w:lang w:bidi="fa-IR"/>
        </w:rPr>
        <w:t>«</w:t>
      </w:r>
      <w:r w:rsidRPr="00984198">
        <w:rPr>
          <w:rtl/>
          <w:lang w:bidi="fa-IR"/>
        </w:rPr>
        <w:t>بديشان جز اين دستور داده نشده است كه: تنها خداي يگانه را بپرستند و</w:t>
      </w:r>
      <w:r w:rsidRPr="00984198">
        <w:rPr>
          <w:rFonts w:hint="cs"/>
          <w:rtl/>
          <w:lang w:bidi="fa-IR"/>
        </w:rPr>
        <w:t xml:space="preserve"> </w:t>
      </w:r>
      <w:r w:rsidR="005A22D0">
        <w:rPr>
          <w:rtl/>
          <w:lang w:bidi="fa-IR"/>
        </w:rPr>
        <w:t>بس. جز خدا معبود</w:t>
      </w:r>
      <w:r w:rsidR="005A22D0">
        <w:rPr>
          <w:rFonts w:hint="cs"/>
          <w:rtl/>
          <w:lang w:bidi="fa-IR"/>
        </w:rPr>
        <w:t xml:space="preserve"> بر حقی</w:t>
      </w:r>
      <w:r w:rsidRPr="00984198">
        <w:rPr>
          <w:rtl/>
          <w:lang w:bidi="fa-IR"/>
        </w:rPr>
        <w:t xml:space="preserve"> نيست و</w:t>
      </w:r>
      <w:r w:rsidRPr="00984198">
        <w:rPr>
          <w:rFonts w:hint="cs"/>
          <w:rtl/>
          <w:lang w:bidi="fa-IR"/>
        </w:rPr>
        <w:t xml:space="preserve"> </w:t>
      </w:r>
      <w:r w:rsidRPr="00984198">
        <w:rPr>
          <w:rtl/>
          <w:lang w:bidi="fa-IR"/>
        </w:rPr>
        <w:t>او پاك و</w:t>
      </w:r>
      <w:r w:rsidRPr="00984198">
        <w:rPr>
          <w:rFonts w:hint="cs"/>
          <w:rtl/>
          <w:lang w:bidi="fa-IR"/>
        </w:rPr>
        <w:t xml:space="preserve"> </w:t>
      </w:r>
      <w:r w:rsidRPr="00984198">
        <w:rPr>
          <w:rtl/>
          <w:lang w:bidi="fa-IR"/>
        </w:rPr>
        <w:t>منزّه از شرك ورزي و چيزهائي است كه ايشان</w:t>
      </w:r>
      <w:r w:rsidR="009D0387" w:rsidRPr="00984198">
        <w:rPr>
          <w:rtl/>
          <w:lang w:bidi="fa-IR"/>
        </w:rPr>
        <w:t xml:space="preserve"> آن‌ها </w:t>
      </w:r>
      <w:r w:rsidRPr="00984198">
        <w:rPr>
          <w:rtl/>
          <w:lang w:bidi="fa-IR"/>
        </w:rPr>
        <w:t xml:space="preserve">را </w:t>
      </w:r>
      <w:r w:rsidR="005A22D0">
        <w:rPr>
          <w:rFonts w:hint="cs"/>
          <w:rtl/>
          <w:lang w:bidi="fa-IR"/>
        </w:rPr>
        <w:t>شریک</w:t>
      </w:r>
      <w:r w:rsidRPr="00984198">
        <w:rPr>
          <w:rtl/>
          <w:lang w:bidi="fa-IR"/>
        </w:rPr>
        <w:t xml:space="preserve"> قرار</w:t>
      </w:r>
      <w:r w:rsidR="00C01522" w:rsidRPr="00984198">
        <w:rPr>
          <w:rtl/>
          <w:lang w:bidi="fa-IR"/>
        </w:rPr>
        <w:t xml:space="preserve"> مي‌</w:t>
      </w:r>
      <w:r w:rsidRPr="00984198">
        <w:rPr>
          <w:rtl/>
          <w:lang w:bidi="fa-IR"/>
        </w:rPr>
        <w:t>دهند</w:t>
      </w:r>
      <w:r w:rsidR="00916B39">
        <w:rPr>
          <w:rFonts w:hint="cs"/>
          <w:rtl/>
          <w:lang w:bidi="fa-IR"/>
        </w:rPr>
        <w:t>»</w:t>
      </w:r>
      <w:r w:rsidRPr="00984198">
        <w:rPr>
          <w:rtl/>
          <w:lang w:bidi="fa-IR"/>
        </w:rPr>
        <w:t>.</w:t>
      </w:r>
      <w:r w:rsidRPr="00984198">
        <w:rPr>
          <w:rFonts w:hint="cs"/>
          <w:rtl/>
          <w:lang w:bidi="fa-IR"/>
        </w:rPr>
        <w:t xml:space="preserve"> و آیاتی که بر این موضوع دلالت دارند، بسیار</w:t>
      </w:r>
      <w:r w:rsidR="009D0387" w:rsidRPr="00984198">
        <w:rPr>
          <w:rFonts w:hint="cs"/>
          <w:rtl/>
          <w:lang w:bidi="fa-IR"/>
        </w:rPr>
        <w:t xml:space="preserve"> می‌</w:t>
      </w:r>
      <w:r w:rsidRPr="00984198">
        <w:rPr>
          <w:rFonts w:hint="cs"/>
          <w:rtl/>
          <w:lang w:bidi="fa-IR"/>
        </w:rPr>
        <w:t>باش</w:t>
      </w:r>
      <w:r w:rsidR="0066721B">
        <w:rPr>
          <w:rFonts w:hint="cs"/>
          <w:rtl/>
          <w:lang w:bidi="fa-IR"/>
        </w:rPr>
        <w:t>ن</w:t>
      </w:r>
      <w:r w:rsidRPr="00984198">
        <w:rPr>
          <w:rFonts w:hint="cs"/>
          <w:rtl/>
          <w:lang w:bidi="fa-IR"/>
        </w:rPr>
        <w:t>د و همه</w:t>
      </w:r>
      <w:r w:rsidR="00AC25A8" w:rsidRPr="00984198">
        <w:rPr>
          <w:rFonts w:hint="cs"/>
          <w:rtl/>
          <w:lang w:bidi="fa-IR"/>
        </w:rPr>
        <w:t>‌ی</w:t>
      </w:r>
      <w:r w:rsidR="009D0387" w:rsidRPr="00984198">
        <w:rPr>
          <w:rFonts w:hint="cs"/>
          <w:rtl/>
          <w:lang w:bidi="fa-IR"/>
        </w:rPr>
        <w:t xml:space="preserve"> آن‌ها </w:t>
      </w:r>
      <w:r w:rsidRPr="00984198">
        <w:rPr>
          <w:rFonts w:hint="cs"/>
          <w:rtl/>
          <w:lang w:bidi="fa-IR"/>
        </w:rPr>
        <w:t xml:space="preserve">بر این تاکید دارند که الله عزوجل مخلوقات را خلق نکرده است مگر برای عبادتش به یگانگی و بدون اینکه شریک برای او قائل شوند. در آینده </w:t>
      </w:r>
      <w:r w:rsidR="0066721B">
        <w:rPr>
          <w:rFonts w:hint="cs"/>
          <w:rtl/>
          <w:lang w:bidi="fa-IR"/>
        </w:rPr>
        <w:t xml:space="preserve">به طور مفصل </w:t>
      </w:r>
      <w:r w:rsidRPr="00984198">
        <w:rPr>
          <w:rFonts w:hint="cs"/>
          <w:rtl/>
          <w:lang w:bidi="fa-IR"/>
        </w:rPr>
        <w:t xml:space="preserve">در بحث توحید الوهیت </w:t>
      </w:r>
      <w:r w:rsidR="0066721B" w:rsidRPr="00984198">
        <w:rPr>
          <w:rFonts w:hint="cs"/>
          <w:rtl/>
          <w:lang w:bidi="fa-IR"/>
        </w:rPr>
        <w:t xml:space="preserve">به این مساله </w:t>
      </w:r>
      <w:r w:rsidR="009D0387" w:rsidRPr="00984198">
        <w:rPr>
          <w:rFonts w:hint="cs"/>
          <w:rtl/>
          <w:lang w:bidi="fa-IR"/>
        </w:rPr>
        <w:t>می‌</w:t>
      </w:r>
      <w:r w:rsidRPr="00984198">
        <w:rPr>
          <w:rFonts w:hint="cs"/>
          <w:rtl/>
          <w:lang w:bidi="fa-IR"/>
        </w:rPr>
        <w:t xml:space="preserve">پردازیم. </w:t>
      </w:r>
    </w:p>
    <w:p w:rsidR="00F4329D" w:rsidRPr="00984198" w:rsidRDefault="00C5413C" w:rsidP="005A22D0">
      <w:pPr>
        <w:jc w:val="both"/>
        <w:rPr>
          <w:rtl/>
          <w:lang w:bidi="fa-IR"/>
        </w:rPr>
      </w:pPr>
      <w:r w:rsidRPr="00916B39">
        <w:rPr>
          <w:rFonts w:hint="cs"/>
          <w:b/>
          <w:bCs/>
          <w:rtl/>
          <w:lang w:bidi="fa-IR"/>
        </w:rPr>
        <w:t>اما معنای عبادت:</w:t>
      </w:r>
      <w:r w:rsidR="005A22D0">
        <w:rPr>
          <w:rFonts w:hint="cs"/>
          <w:rtl/>
          <w:lang w:bidi="fa-IR"/>
        </w:rPr>
        <w:t xml:space="preserve"> عبادت اسم جامعی است که در بر</w:t>
      </w:r>
      <w:r w:rsidRPr="00984198">
        <w:rPr>
          <w:rFonts w:hint="cs"/>
          <w:rtl/>
          <w:lang w:bidi="fa-IR"/>
        </w:rPr>
        <w:t>گیرنده</w:t>
      </w:r>
      <w:r w:rsidR="00AC25A8" w:rsidRPr="00984198">
        <w:rPr>
          <w:rFonts w:hint="cs"/>
          <w:rtl/>
          <w:lang w:bidi="fa-IR"/>
        </w:rPr>
        <w:t xml:space="preserve">‌ی </w:t>
      </w:r>
      <w:r w:rsidRPr="00984198">
        <w:rPr>
          <w:rFonts w:hint="cs"/>
          <w:rtl/>
          <w:lang w:bidi="fa-IR"/>
        </w:rPr>
        <w:t>تمامی اقوال و اعمال ظاهری و باطنی</w:t>
      </w:r>
      <w:r w:rsidR="009D0387" w:rsidRPr="00984198">
        <w:rPr>
          <w:rFonts w:hint="cs"/>
          <w:rtl/>
          <w:lang w:bidi="fa-IR"/>
        </w:rPr>
        <w:t xml:space="preserve"> می‌</w:t>
      </w:r>
      <w:r w:rsidRPr="00984198">
        <w:rPr>
          <w:rFonts w:hint="cs"/>
          <w:rtl/>
          <w:lang w:bidi="fa-IR"/>
        </w:rPr>
        <w:t>باشد که الله عزوجل</w:t>
      </w:r>
      <w:r w:rsidR="009D0387" w:rsidRPr="00984198">
        <w:rPr>
          <w:rFonts w:hint="cs"/>
          <w:rtl/>
          <w:lang w:bidi="fa-IR"/>
        </w:rPr>
        <w:t xml:space="preserve"> آن‌ها </w:t>
      </w:r>
      <w:r w:rsidRPr="00984198">
        <w:rPr>
          <w:rFonts w:hint="cs"/>
          <w:rtl/>
          <w:lang w:bidi="fa-IR"/>
        </w:rPr>
        <w:t>را دوست داشته و بدان راضی</w:t>
      </w:r>
      <w:r w:rsidR="009D0387" w:rsidRPr="00984198">
        <w:rPr>
          <w:rFonts w:hint="cs"/>
          <w:rtl/>
          <w:lang w:bidi="fa-IR"/>
        </w:rPr>
        <w:t xml:space="preserve"> می‌</w:t>
      </w:r>
      <w:r w:rsidRPr="00984198">
        <w:rPr>
          <w:rFonts w:hint="cs"/>
          <w:rtl/>
          <w:lang w:bidi="fa-IR"/>
        </w:rPr>
        <w:t>باشند. بنا</w:t>
      </w:r>
      <w:r w:rsidR="005A22D0">
        <w:rPr>
          <w:rFonts w:hint="cs"/>
          <w:rtl/>
          <w:lang w:bidi="fa-IR"/>
        </w:rPr>
        <w:t xml:space="preserve"> </w:t>
      </w:r>
      <w:r w:rsidRPr="00984198">
        <w:rPr>
          <w:rFonts w:hint="cs"/>
          <w:rtl/>
          <w:lang w:bidi="fa-IR"/>
        </w:rPr>
        <w:t>بر</w:t>
      </w:r>
      <w:r w:rsidR="005A22D0">
        <w:rPr>
          <w:rFonts w:hint="cs"/>
          <w:rtl/>
          <w:lang w:bidi="fa-IR"/>
        </w:rPr>
        <w:t xml:space="preserve"> </w:t>
      </w:r>
      <w:r w:rsidRPr="00984198">
        <w:rPr>
          <w:rFonts w:hint="cs"/>
          <w:rtl/>
          <w:lang w:bidi="fa-IR"/>
        </w:rPr>
        <w:t>این تعریف، عبادت شامل نماز، زکات، روزه، حج، راستگویی، ادای امانت، نیکی به پدر و مادر، صله</w:t>
      </w:r>
      <w:r w:rsidR="00AC25A8" w:rsidRPr="00984198">
        <w:rPr>
          <w:rFonts w:hint="cs"/>
          <w:rtl/>
          <w:lang w:bidi="fa-IR"/>
        </w:rPr>
        <w:t xml:space="preserve">‌ی </w:t>
      </w:r>
      <w:r w:rsidRPr="00984198">
        <w:rPr>
          <w:rFonts w:hint="cs"/>
          <w:rtl/>
          <w:lang w:bidi="fa-IR"/>
        </w:rPr>
        <w:t>رحم، وفای به عهد، امر به معروف و نهی از منکر، جهاد با کفار و منافقین، نیکی به همسایه و یتیم و مسکین و ابن سبیل و برده و حیوانات و دعا و ذکر و قرائت و امثال</w:t>
      </w:r>
      <w:r w:rsidR="009D0387" w:rsidRPr="00984198">
        <w:rPr>
          <w:rFonts w:hint="cs"/>
          <w:rtl/>
          <w:lang w:bidi="fa-IR"/>
        </w:rPr>
        <w:t xml:space="preserve"> این‌</w:t>
      </w:r>
      <w:r w:rsidRPr="00984198">
        <w:rPr>
          <w:rFonts w:hint="cs"/>
          <w:rtl/>
          <w:lang w:bidi="fa-IR"/>
        </w:rPr>
        <w:t xml:space="preserve"> عبادات ظاهری و همچنین محبت الله عزوجل و رسولش و خشیت الله متعال و انابت، </w:t>
      </w:r>
      <w:r w:rsidR="005A22D0" w:rsidRPr="00984198">
        <w:rPr>
          <w:rFonts w:hint="cs"/>
          <w:rtl/>
          <w:lang w:bidi="fa-IR"/>
        </w:rPr>
        <w:t xml:space="preserve">اخلاص داشتن </w:t>
      </w:r>
      <w:r w:rsidRPr="00984198">
        <w:rPr>
          <w:rFonts w:hint="cs"/>
          <w:rtl/>
          <w:lang w:bidi="fa-IR"/>
        </w:rPr>
        <w:t>در دین برای او و صبر در برابر حکمت و شکر نعمتش و راضی بودن به قضایش و توکل بر او و امید به رحمتش و ترس از عذابش و دیگر عبادات باطنی همچون</w:t>
      </w:r>
      <w:r w:rsidR="009D0387" w:rsidRPr="00984198">
        <w:rPr>
          <w:rFonts w:hint="cs"/>
          <w:rtl/>
          <w:lang w:bidi="fa-IR"/>
        </w:rPr>
        <w:t xml:space="preserve"> این‌ها </w:t>
      </w:r>
      <w:r w:rsidRPr="00984198">
        <w:rPr>
          <w:rFonts w:hint="cs"/>
          <w:rtl/>
          <w:lang w:bidi="fa-IR"/>
        </w:rPr>
        <w:t>برای الله عزوجل</w:t>
      </w:r>
      <w:r w:rsidR="009D0387" w:rsidRPr="00984198">
        <w:rPr>
          <w:rFonts w:hint="cs"/>
          <w:rtl/>
          <w:lang w:bidi="fa-IR"/>
        </w:rPr>
        <w:t xml:space="preserve"> می‌</w:t>
      </w:r>
      <w:r w:rsidRPr="00984198">
        <w:rPr>
          <w:rFonts w:hint="cs"/>
          <w:rtl/>
          <w:lang w:bidi="fa-IR"/>
        </w:rPr>
        <w:t>باشد</w:t>
      </w:r>
      <w:r w:rsidRPr="00984198">
        <w:rPr>
          <w:rStyle w:val="FootnoteReference"/>
          <w:rtl/>
          <w:lang w:bidi="fa-IR"/>
        </w:rPr>
        <w:footnoteReference w:id="24"/>
      </w:r>
      <w:r w:rsidR="00916B39">
        <w:rPr>
          <w:rFonts w:hint="cs"/>
          <w:rtl/>
          <w:lang w:bidi="fa-IR"/>
        </w:rPr>
        <w:t>.</w:t>
      </w:r>
      <w:r w:rsidRPr="00984198">
        <w:rPr>
          <w:rFonts w:hint="cs"/>
          <w:rtl/>
          <w:lang w:bidi="fa-IR"/>
        </w:rPr>
        <w:t xml:space="preserve"> و لُب عبادت کمال حب به همراه کمال تواضع و فروتنی در برابر الله عزوجل</w:t>
      </w:r>
      <w:r w:rsidR="009D0387" w:rsidRPr="00984198">
        <w:rPr>
          <w:rFonts w:hint="cs"/>
          <w:rtl/>
          <w:lang w:bidi="fa-IR"/>
        </w:rPr>
        <w:t xml:space="preserve"> می‌</w:t>
      </w:r>
      <w:r w:rsidRPr="00984198">
        <w:rPr>
          <w:rFonts w:hint="cs"/>
          <w:rtl/>
          <w:lang w:bidi="fa-IR"/>
        </w:rPr>
        <w:t>باشد</w:t>
      </w:r>
      <w:r w:rsidRPr="00984198">
        <w:rPr>
          <w:rStyle w:val="FootnoteReference"/>
          <w:rtl/>
          <w:lang w:bidi="fa-IR"/>
        </w:rPr>
        <w:footnoteReference w:id="25"/>
      </w:r>
      <w:r w:rsidR="00916B39">
        <w:rPr>
          <w:rFonts w:hint="cs"/>
          <w:rtl/>
          <w:lang w:bidi="fa-IR"/>
        </w:rPr>
        <w:t>.</w:t>
      </w:r>
      <w:r w:rsidRPr="00984198">
        <w:rPr>
          <w:rFonts w:hint="cs"/>
          <w:rtl/>
          <w:lang w:bidi="fa-IR"/>
        </w:rPr>
        <w:t xml:space="preserve"> ب</w:t>
      </w:r>
      <w:r w:rsidR="0066721B">
        <w:rPr>
          <w:rFonts w:hint="cs"/>
          <w:rtl/>
          <w:lang w:bidi="fa-IR"/>
        </w:rPr>
        <w:t>دین ترتیب تمامی دین با انجام آن</w:t>
      </w:r>
      <w:r w:rsidRPr="00984198">
        <w:rPr>
          <w:rFonts w:hint="cs"/>
          <w:rtl/>
          <w:lang w:bidi="fa-IR"/>
        </w:rPr>
        <w:t xml:space="preserve">چه الله عزوجل بدان امر </w:t>
      </w:r>
      <w:r w:rsidR="0066721B">
        <w:rPr>
          <w:rFonts w:hint="cs"/>
          <w:rtl/>
          <w:lang w:bidi="fa-IR"/>
        </w:rPr>
        <w:t>نمو</w:t>
      </w:r>
      <w:r w:rsidRPr="00984198">
        <w:rPr>
          <w:rFonts w:hint="cs"/>
          <w:rtl/>
          <w:lang w:bidi="fa-IR"/>
        </w:rPr>
        <w:t>ده و ترک آنچه از آن نهی کرده، عبادت</w:t>
      </w:r>
      <w:r w:rsidR="009D0387" w:rsidRPr="00984198">
        <w:rPr>
          <w:rFonts w:hint="cs"/>
          <w:rtl/>
          <w:lang w:bidi="fa-IR"/>
        </w:rPr>
        <w:t xml:space="preserve"> می‌</w:t>
      </w:r>
      <w:r w:rsidR="005A22D0">
        <w:rPr>
          <w:rFonts w:hint="cs"/>
          <w:rtl/>
          <w:lang w:bidi="fa-IR"/>
        </w:rPr>
        <w:t>باشد.</w:t>
      </w:r>
      <w:r w:rsidRPr="00984198">
        <w:rPr>
          <w:rFonts w:hint="cs"/>
          <w:rtl/>
          <w:lang w:bidi="fa-IR"/>
        </w:rPr>
        <w:t xml:space="preserve"> امام ابن قیم </w:t>
      </w:r>
      <w:r w:rsidR="005A22D0" w:rsidRPr="005A22D0">
        <w:rPr>
          <w:rFonts w:hint="cs"/>
          <w:noProof/>
          <w:sz w:val="24"/>
          <w:szCs w:val="24"/>
          <w:rtl/>
          <w:lang w:bidi="fa-IR"/>
        </w:rPr>
        <w:t>رحمه</w:t>
      </w:r>
      <w:r w:rsidR="005A22D0" w:rsidRPr="005A22D0">
        <w:rPr>
          <w:rFonts w:hint="cs"/>
          <w:noProof/>
          <w:sz w:val="24"/>
          <w:szCs w:val="24"/>
          <w:rtl/>
          <w:lang w:bidi="fa-IR"/>
        </w:rPr>
        <w:softHyphen/>
        <w:t>الله</w:t>
      </w:r>
      <w:r w:rsidR="009D0387" w:rsidRPr="005A22D0">
        <w:rPr>
          <w:rFonts w:hint="cs"/>
          <w:sz w:val="24"/>
          <w:szCs w:val="24"/>
          <w:rtl/>
          <w:lang w:bidi="fa-IR"/>
        </w:rPr>
        <w:t xml:space="preserve"> </w:t>
      </w:r>
      <w:r w:rsidR="009D0387" w:rsidRPr="00984198">
        <w:rPr>
          <w:rFonts w:hint="cs"/>
          <w:rtl/>
          <w:lang w:bidi="fa-IR"/>
        </w:rPr>
        <w:t>می‌</w:t>
      </w:r>
      <w:r w:rsidRPr="00984198">
        <w:rPr>
          <w:rFonts w:hint="cs"/>
          <w:rtl/>
          <w:lang w:bidi="fa-IR"/>
        </w:rPr>
        <w:t>گوید:</w:t>
      </w:r>
      <w:r w:rsidRPr="00984198">
        <w:rPr>
          <w:rStyle w:val="FootnoteReference"/>
          <w:rtl/>
          <w:lang w:bidi="fa-IR"/>
        </w:rPr>
        <w:footnoteReference w:id="26"/>
      </w:r>
    </w:p>
    <w:tbl>
      <w:tblPr>
        <w:bidiVisual/>
        <w:tblW w:w="0" w:type="auto"/>
        <w:tblLook w:val="04A0" w:firstRow="1" w:lastRow="0" w:firstColumn="1" w:lastColumn="0" w:noHBand="0" w:noVBand="1"/>
      </w:tblPr>
      <w:tblGrid>
        <w:gridCol w:w="3764"/>
        <w:gridCol w:w="284"/>
        <w:gridCol w:w="3652"/>
      </w:tblGrid>
      <w:tr w:rsidR="00F4329D" w:rsidRPr="00984198" w:rsidTr="00916B39">
        <w:tc>
          <w:tcPr>
            <w:tcW w:w="3764" w:type="dxa"/>
            <w:shd w:val="clear" w:color="auto" w:fill="auto"/>
          </w:tcPr>
          <w:p w:rsidR="00F4329D" w:rsidRPr="00891DA0" w:rsidRDefault="00916B39" w:rsidP="00916B39">
            <w:pPr>
              <w:pStyle w:val="a1"/>
              <w:ind w:firstLine="0"/>
              <w:jc w:val="lowKashida"/>
              <w:rPr>
                <w:sz w:val="2"/>
                <w:szCs w:val="2"/>
                <w:rtl/>
              </w:rPr>
            </w:pPr>
            <w:r>
              <w:rPr>
                <w:rFonts w:hint="cs"/>
                <w:rtl/>
              </w:rPr>
              <w:t>والأ</w:t>
            </w:r>
            <w:r w:rsidR="00F4329D" w:rsidRPr="00D96544">
              <w:rPr>
                <w:rFonts w:hint="cs"/>
                <w:rtl/>
              </w:rPr>
              <w:t>مر و النه</w:t>
            </w:r>
            <w:r>
              <w:rPr>
                <w:rFonts w:hint="cs"/>
                <w:rtl/>
              </w:rPr>
              <w:t>ي</w:t>
            </w:r>
            <w:r w:rsidR="00F4329D" w:rsidRPr="00D96544">
              <w:rPr>
                <w:rFonts w:hint="cs"/>
                <w:rtl/>
              </w:rPr>
              <w:t xml:space="preserve"> الذی هو دینه</w:t>
            </w:r>
            <w:r w:rsidR="00F4329D">
              <w:rPr>
                <w:rtl/>
              </w:rPr>
              <w:br/>
            </w:r>
          </w:p>
        </w:tc>
        <w:tc>
          <w:tcPr>
            <w:tcW w:w="284" w:type="dxa"/>
            <w:shd w:val="clear" w:color="auto" w:fill="auto"/>
          </w:tcPr>
          <w:p w:rsidR="00F4329D" w:rsidRDefault="00F4329D" w:rsidP="00891DA0">
            <w:pPr>
              <w:pStyle w:val="a1"/>
              <w:ind w:firstLine="0"/>
              <w:jc w:val="lowKashida"/>
              <w:rPr>
                <w:rtl/>
              </w:rPr>
            </w:pPr>
          </w:p>
        </w:tc>
        <w:tc>
          <w:tcPr>
            <w:tcW w:w="3652" w:type="dxa"/>
            <w:shd w:val="clear" w:color="auto" w:fill="auto"/>
          </w:tcPr>
          <w:p w:rsidR="00F4329D" w:rsidRPr="00891DA0" w:rsidRDefault="00916B39" w:rsidP="00916B39">
            <w:pPr>
              <w:pStyle w:val="a1"/>
              <w:ind w:firstLine="0"/>
              <w:jc w:val="lowKashida"/>
              <w:rPr>
                <w:sz w:val="2"/>
                <w:szCs w:val="2"/>
                <w:rtl/>
              </w:rPr>
            </w:pPr>
            <w:r>
              <w:rPr>
                <w:rFonts w:hint="cs"/>
                <w:rtl/>
              </w:rPr>
              <w:t>و جــزاؤ</w:t>
            </w:r>
            <w:r w:rsidR="00F4329D" w:rsidRPr="00D96544">
              <w:rPr>
                <w:rFonts w:hint="cs"/>
                <w:rtl/>
              </w:rPr>
              <w:t>ه یـــوم المعاد الثان</w:t>
            </w:r>
            <w:r>
              <w:rPr>
                <w:rFonts w:hint="cs"/>
                <w:rtl/>
              </w:rPr>
              <w:t>ي</w:t>
            </w:r>
            <w:r w:rsidR="00F4329D">
              <w:rPr>
                <w:rtl/>
              </w:rPr>
              <w:br/>
            </w:r>
          </w:p>
        </w:tc>
      </w:tr>
    </w:tbl>
    <w:p w:rsidR="00C5413C" w:rsidRPr="00984198" w:rsidRDefault="005A22D0" w:rsidP="00C80182">
      <w:pPr>
        <w:jc w:val="both"/>
        <w:rPr>
          <w:rtl/>
          <w:lang w:bidi="fa-IR"/>
        </w:rPr>
      </w:pPr>
      <w:r>
        <w:rPr>
          <w:rFonts w:hint="cs"/>
          <w:rtl/>
          <w:lang w:bidi="fa-IR"/>
        </w:rPr>
        <w:t>«</w:t>
      </w:r>
      <w:r w:rsidR="00C5413C" w:rsidRPr="00984198">
        <w:rPr>
          <w:rFonts w:hint="cs"/>
          <w:rtl/>
          <w:lang w:bidi="fa-IR"/>
        </w:rPr>
        <w:t>و امر و نهی دین اوست و پاداش او در روز قیامت</w:t>
      </w:r>
      <w:r w:rsidR="009D0387" w:rsidRPr="00984198">
        <w:rPr>
          <w:rFonts w:hint="cs"/>
          <w:rtl/>
          <w:lang w:bidi="fa-IR"/>
        </w:rPr>
        <w:t xml:space="preserve"> می‌</w:t>
      </w:r>
      <w:r w:rsidR="00C5413C" w:rsidRPr="00984198">
        <w:rPr>
          <w:rFonts w:hint="cs"/>
          <w:rtl/>
          <w:lang w:bidi="fa-IR"/>
        </w:rPr>
        <w:t>باشد.</w:t>
      </w:r>
      <w:r>
        <w:rPr>
          <w:rFonts w:hint="cs"/>
          <w:rtl/>
          <w:lang w:bidi="fa-IR"/>
        </w:rPr>
        <w:t>»</w:t>
      </w:r>
      <w:r w:rsidR="00C5413C" w:rsidRPr="00984198">
        <w:rPr>
          <w:rFonts w:hint="cs"/>
          <w:rtl/>
          <w:lang w:bidi="fa-IR"/>
        </w:rPr>
        <w:t xml:space="preserve"> </w:t>
      </w:r>
    </w:p>
    <w:p w:rsidR="00C5413C" w:rsidRPr="006E5377" w:rsidRDefault="00C5413C" w:rsidP="0066721B">
      <w:pPr>
        <w:jc w:val="both"/>
        <w:rPr>
          <w:rFonts w:ascii="KFGQPC Uthmanic Script HAFS" w:hAnsi="KFGQPC Uthmanic Script HAFS" w:cs="KFGQPC Uthmanic Script HAFS"/>
          <w:rtl/>
        </w:rPr>
      </w:pPr>
      <w:r w:rsidRPr="00984198">
        <w:rPr>
          <w:rFonts w:hint="cs"/>
          <w:rtl/>
          <w:lang w:bidi="fa-IR"/>
        </w:rPr>
        <w:t>بنابراین، مقصود از عبادتی که مخلوقات به منظور آن خلق شده</w:t>
      </w:r>
      <w:r w:rsidR="00AC25A8" w:rsidRPr="00984198">
        <w:rPr>
          <w:rFonts w:hint="cs"/>
          <w:rtl/>
          <w:lang w:bidi="fa-IR"/>
        </w:rPr>
        <w:t>‌اند،</w:t>
      </w:r>
      <w:r w:rsidRPr="00984198">
        <w:rPr>
          <w:rFonts w:hint="cs"/>
          <w:rtl/>
          <w:lang w:bidi="fa-IR"/>
        </w:rPr>
        <w:t xml:space="preserve"> عبادتی خالصانه</w:t>
      </w:r>
      <w:r w:rsidR="009D0387" w:rsidRPr="00984198">
        <w:rPr>
          <w:rFonts w:hint="cs"/>
          <w:rtl/>
          <w:lang w:bidi="fa-IR"/>
        </w:rPr>
        <w:t xml:space="preserve"> </w:t>
      </w:r>
      <w:r w:rsidR="0066721B">
        <w:rPr>
          <w:rFonts w:hint="cs"/>
          <w:rtl/>
          <w:lang w:bidi="fa-IR"/>
        </w:rPr>
        <w:t>و بدور از آغشته شدن آن با هرگونه</w:t>
      </w:r>
      <w:r w:rsidRPr="00984198">
        <w:rPr>
          <w:rFonts w:hint="cs"/>
          <w:rtl/>
          <w:lang w:bidi="fa-IR"/>
        </w:rPr>
        <w:t xml:space="preserve"> شرک</w:t>
      </w:r>
      <w:r w:rsidR="0066721B">
        <w:rPr>
          <w:rFonts w:hint="cs"/>
          <w:rtl/>
          <w:lang w:bidi="fa-IR"/>
        </w:rPr>
        <w:t xml:space="preserve"> ورزیدنی</w:t>
      </w:r>
      <w:r w:rsidRPr="00984198">
        <w:rPr>
          <w:rFonts w:hint="cs"/>
          <w:rtl/>
          <w:lang w:bidi="fa-IR"/>
        </w:rPr>
        <w:t xml:space="preserve"> </w:t>
      </w:r>
      <w:r w:rsidR="005A22D0">
        <w:rPr>
          <w:rFonts w:hint="cs"/>
          <w:rtl/>
          <w:lang w:bidi="fa-IR"/>
        </w:rPr>
        <w:t>با عبادت نمو</w:t>
      </w:r>
      <w:r w:rsidRPr="00984198">
        <w:rPr>
          <w:rFonts w:hint="cs"/>
          <w:rtl/>
          <w:lang w:bidi="fa-IR"/>
        </w:rPr>
        <w:t>دن چی</w:t>
      </w:r>
      <w:r w:rsidR="005A22D0">
        <w:rPr>
          <w:rFonts w:hint="cs"/>
          <w:rtl/>
          <w:lang w:bidi="fa-IR"/>
        </w:rPr>
        <w:t>زی غیر از الله عزوجل هر چه باشد</w:t>
      </w:r>
      <w:r w:rsidRPr="00984198">
        <w:rPr>
          <w:rFonts w:hint="cs"/>
          <w:rtl/>
          <w:lang w:bidi="fa-IR"/>
        </w:rPr>
        <w:t xml:space="preserve"> و یا هر کس که باشد، </w:t>
      </w:r>
      <w:r w:rsidR="005A22D0">
        <w:rPr>
          <w:rFonts w:hint="cs"/>
          <w:rtl/>
          <w:lang w:bidi="fa-IR"/>
        </w:rPr>
        <w:t>می</w:t>
      </w:r>
      <w:r w:rsidR="005A22D0">
        <w:rPr>
          <w:rtl/>
          <w:lang w:bidi="fa-IR"/>
        </w:rPr>
        <w:softHyphen/>
      </w:r>
      <w:r w:rsidRPr="00984198">
        <w:rPr>
          <w:rFonts w:hint="cs"/>
          <w:rtl/>
          <w:lang w:bidi="fa-IR"/>
        </w:rPr>
        <w:t>باشد. اعمال صرفاً صحیح</w:t>
      </w:r>
      <w:r w:rsidR="009D0387" w:rsidRPr="00984198">
        <w:rPr>
          <w:rFonts w:hint="cs"/>
          <w:rtl/>
          <w:lang w:bidi="fa-IR"/>
        </w:rPr>
        <w:t xml:space="preserve"> نمی‌</w:t>
      </w:r>
      <w:r w:rsidRPr="00984198">
        <w:rPr>
          <w:rFonts w:hint="cs"/>
          <w:rtl/>
          <w:lang w:bidi="fa-IR"/>
        </w:rPr>
        <w:t>باشد مگر با برائت و بیزاری از عبادتِ هر آنچه به جای الله عزوجل عبادت</w:t>
      </w:r>
      <w:r w:rsidR="009D0387" w:rsidRPr="00984198">
        <w:rPr>
          <w:rFonts w:hint="cs"/>
          <w:rtl/>
          <w:lang w:bidi="fa-IR"/>
        </w:rPr>
        <w:t xml:space="preserve"> می‌</w:t>
      </w:r>
      <w:r w:rsidRPr="00984198">
        <w:rPr>
          <w:rFonts w:hint="cs"/>
          <w:rtl/>
          <w:lang w:bidi="fa-IR"/>
        </w:rPr>
        <w:t>شود همانطور که الله عزوجل</w:t>
      </w:r>
      <w:r w:rsidR="009D0387" w:rsidRPr="00984198">
        <w:rPr>
          <w:rFonts w:hint="cs"/>
          <w:rtl/>
          <w:lang w:bidi="fa-IR"/>
        </w:rPr>
        <w:t xml:space="preserve"> می‌</w:t>
      </w:r>
      <w:r w:rsidRPr="00984198">
        <w:rPr>
          <w:rFonts w:hint="cs"/>
          <w:rtl/>
          <w:lang w:bidi="fa-IR"/>
        </w:rPr>
        <w:t>فرماید:</w:t>
      </w:r>
      <w:r w:rsidR="00664364" w:rsidRPr="00984198">
        <w:rPr>
          <w:rFonts w:hint="cs"/>
          <w:rtl/>
          <w:lang w:bidi="fa-IR"/>
        </w:rPr>
        <w:t xml:space="preserve"> </w:t>
      </w:r>
      <w:r w:rsidR="00664364">
        <w:rPr>
          <w:rFonts w:ascii="Traditional Arabic" w:hAnsi="Traditional Arabic" w:cs="Traditional Arabic"/>
          <w:rtl/>
        </w:rPr>
        <w:t>﴿</w:t>
      </w:r>
      <w:r w:rsidR="006E5377">
        <w:rPr>
          <w:rFonts w:ascii="KFGQPC Uthmanic Script HAFS" w:hAnsi="KFGQPC Uthmanic Script HAFS" w:cs="KFGQPC Uthmanic Script HAFS"/>
          <w:rtl/>
        </w:rPr>
        <w:t>وَ</w:t>
      </w:r>
      <w:r w:rsidR="006E5377">
        <w:rPr>
          <w:rFonts w:ascii="KFGQPC Uthmanic Script HAFS" w:hAnsi="KFGQPC Uthmanic Script HAFS" w:cs="KFGQPC Uthmanic Script HAFS" w:hint="cs"/>
          <w:rtl/>
        </w:rPr>
        <w:t>ٱعۡبُدُواْ</w:t>
      </w:r>
      <w:r w:rsidR="006E5377">
        <w:rPr>
          <w:rFonts w:ascii="KFGQPC Uthmanic Script HAFS" w:hAnsi="KFGQPC Uthmanic Script HAFS" w:cs="KFGQPC Uthmanic Script HAFS"/>
          <w:rtl/>
        </w:rPr>
        <w:t xml:space="preserve"> </w:t>
      </w:r>
      <w:r w:rsidR="006E5377">
        <w:rPr>
          <w:rFonts w:ascii="KFGQPC Uthmanic Script HAFS" w:hAnsi="KFGQPC Uthmanic Script HAFS" w:cs="KFGQPC Uthmanic Script HAFS" w:hint="cs"/>
          <w:rtl/>
        </w:rPr>
        <w:t>ٱللَّهَ</w:t>
      </w:r>
      <w:r w:rsidR="006E5377">
        <w:rPr>
          <w:rFonts w:ascii="KFGQPC Uthmanic Script HAFS" w:hAnsi="KFGQPC Uthmanic Script HAFS" w:cs="KFGQPC Uthmanic Script HAFS"/>
          <w:rtl/>
        </w:rPr>
        <w:t xml:space="preserve"> وَلَا تُشۡرِكُواْ بِهِ</w:t>
      </w:r>
      <w:r w:rsidR="006E5377">
        <w:rPr>
          <w:rFonts w:ascii="KFGQPC Uthmanic Script HAFS" w:hAnsi="KFGQPC Uthmanic Script HAFS" w:cs="KFGQPC Uthmanic Script HAFS" w:hint="cs"/>
          <w:rtl/>
        </w:rPr>
        <w:t>ۦ</w:t>
      </w:r>
      <w:r w:rsidR="006E5377">
        <w:rPr>
          <w:rFonts w:ascii="KFGQPC Uthmanic Script HAFS" w:hAnsi="KFGQPC Uthmanic Script HAFS" w:cs="KFGQPC Uthmanic Script HAFS"/>
          <w:rtl/>
        </w:rPr>
        <w:t xml:space="preserve"> شَيۡ‍ٔٗا</w:t>
      </w:r>
      <w:r w:rsidR="00664364">
        <w:rPr>
          <w:rFonts w:ascii="Traditional Arabic" w:hAnsi="Traditional Arabic" w:cs="Traditional Arabic"/>
          <w:rtl/>
        </w:rPr>
        <w:t>﴾</w:t>
      </w:r>
      <w:r w:rsidR="00664364" w:rsidRPr="00984198">
        <w:rPr>
          <w:rFonts w:hint="cs"/>
          <w:rtl/>
          <w:lang w:bidi="fa-IR"/>
        </w:rPr>
        <w:t xml:space="preserve"> </w:t>
      </w:r>
      <w:r w:rsidR="00664364" w:rsidRPr="003F57E3">
        <w:rPr>
          <w:rFonts w:ascii="mylotus" w:hAnsi="mylotus" w:cs="mylotus"/>
          <w:sz w:val="24"/>
          <w:szCs w:val="24"/>
          <w:rtl/>
        </w:rPr>
        <w:t>[</w:t>
      </w:r>
      <w:r w:rsidR="00664364">
        <w:rPr>
          <w:rFonts w:ascii="mylotus" w:hAnsi="mylotus" w:cs="mylotus"/>
          <w:sz w:val="24"/>
          <w:szCs w:val="24"/>
          <w:rtl/>
        </w:rPr>
        <w:t>النساء: 36</w:t>
      </w:r>
      <w:r w:rsidR="00664364" w:rsidRPr="003F57E3">
        <w:rPr>
          <w:rFonts w:ascii="mylotus" w:hAnsi="mylotus" w:cs="mylotus"/>
          <w:sz w:val="24"/>
          <w:szCs w:val="24"/>
          <w:rtl/>
        </w:rPr>
        <w:t>]</w:t>
      </w:r>
      <w:r w:rsidRPr="00984198">
        <w:rPr>
          <w:rFonts w:hint="cs"/>
          <w:rtl/>
          <w:lang w:bidi="fa-IR"/>
        </w:rPr>
        <w:t xml:space="preserve"> </w:t>
      </w:r>
      <w:r w:rsidR="00916B39">
        <w:rPr>
          <w:rFonts w:hint="cs"/>
          <w:rtl/>
          <w:lang w:bidi="fa-IR"/>
        </w:rPr>
        <w:t>«</w:t>
      </w:r>
      <w:r w:rsidRPr="00984198">
        <w:rPr>
          <w:rtl/>
          <w:lang w:bidi="fa-IR"/>
        </w:rPr>
        <w:t xml:space="preserve">(تنها) </w:t>
      </w:r>
      <w:r w:rsidRPr="00984198">
        <w:rPr>
          <w:rFonts w:hint="cs"/>
          <w:rtl/>
          <w:lang w:bidi="fa-IR"/>
        </w:rPr>
        <w:t>الله</w:t>
      </w:r>
      <w:r w:rsidRPr="00984198">
        <w:rPr>
          <w:rtl/>
          <w:lang w:bidi="fa-IR"/>
        </w:rPr>
        <w:t xml:space="preserve"> را عبادت كنيد و (بس. و</w:t>
      </w:r>
      <w:r w:rsidRPr="00984198">
        <w:rPr>
          <w:rFonts w:hint="cs"/>
          <w:rtl/>
          <w:lang w:bidi="fa-IR"/>
        </w:rPr>
        <w:t xml:space="preserve"> </w:t>
      </w:r>
      <w:r w:rsidRPr="00984198">
        <w:rPr>
          <w:rtl/>
          <w:lang w:bidi="fa-IR"/>
        </w:rPr>
        <w:t>هيچ كس و) هيچ چيزي را شريك او مكنيد</w:t>
      </w:r>
      <w:r w:rsidR="00916B39">
        <w:rPr>
          <w:rFonts w:hint="cs"/>
          <w:rtl/>
          <w:lang w:bidi="fa-IR"/>
        </w:rPr>
        <w:t>»</w:t>
      </w:r>
      <w:r w:rsidRPr="00984198">
        <w:rPr>
          <w:rtl/>
          <w:lang w:bidi="fa-IR"/>
        </w:rPr>
        <w:t>.</w:t>
      </w:r>
      <w:r w:rsidRPr="00984198">
        <w:rPr>
          <w:rFonts w:hint="cs"/>
          <w:rtl/>
          <w:lang w:bidi="fa-IR"/>
        </w:rPr>
        <w:t xml:space="preserve"> در این آیه الله عزوجل امر به عبادت</w:t>
      </w:r>
      <w:r w:rsidR="0066721B">
        <w:rPr>
          <w:rFonts w:hint="cs"/>
          <w:rtl/>
          <w:lang w:bidi="fa-IR"/>
        </w:rPr>
        <w:t>ی</w:t>
      </w:r>
      <w:r w:rsidR="005A22D0">
        <w:rPr>
          <w:rFonts w:hint="cs"/>
          <w:rtl/>
          <w:lang w:bidi="fa-IR"/>
        </w:rPr>
        <w:t xml:space="preserve"> را که آن</w:t>
      </w:r>
      <w:r w:rsidR="005A22D0">
        <w:rPr>
          <w:rtl/>
          <w:lang w:bidi="fa-IR"/>
        </w:rPr>
        <w:softHyphen/>
      </w:r>
      <w:r w:rsidRPr="00984198">
        <w:rPr>
          <w:rFonts w:hint="cs"/>
          <w:rtl/>
          <w:lang w:bidi="fa-IR"/>
        </w:rPr>
        <w:t>را فرض قرار داده مقرون به نهی از شرک</w:t>
      </w:r>
      <w:r w:rsidR="0066721B">
        <w:rPr>
          <w:rFonts w:hint="cs"/>
          <w:rtl/>
          <w:lang w:bidi="fa-IR"/>
        </w:rPr>
        <w:t>ی</w:t>
      </w:r>
      <w:r w:rsidR="005A22D0">
        <w:rPr>
          <w:rFonts w:hint="cs"/>
          <w:rtl/>
          <w:lang w:bidi="fa-IR"/>
        </w:rPr>
        <w:t xml:space="preserve"> که آن</w:t>
      </w:r>
      <w:r w:rsidR="005A22D0">
        <w:rPr>
          <w:rtl/>
          <w:lang w:bidi="fa-IR"/>
        </w:rPr>
        <w:softHyphen/>
      </w:r>
      <w:r w:rsidRPr="00984198">
        <w:rPr>
          <w:rFonts w:hint="cs"/>
          <w:rtl/>
          <w:lang w:bidi="fa-IR"/>
        </w:rPr>
        <w:t xml:space="preserve">را حرام </w:t>
      </w:r>
      <w:r w:rsidR="0066721B">
        <w:rPr>
          <w:rFonts w:hint="cs"/>
          <w:rtl/>
          <w:lang w:bidi="fa-IR"/>
        </w:rPr>
        <w:t>نمو</w:t>
      </w:r>
      <w:r w:rsidRPr="00984198">
        <w:rPr>
          <w:rFonts w:hint="cs"/>
          <w:rtl/>
          <w:lang w:bidi="fa-IR"/>
        </w:rPr>
        <w:t>ده و آن شرک در عبادت</w:t>
      </w:r>
      <w:r w:rsidR="009D0387" w:rsidRPr="00984198">
        <w:rPr>
          <w:rFonts w:hint="cs"/>
          <w:rtl/>
          <w:lang w:bidi="fa-IR"/>
        </w:rPr>
        <w:t xml:space="preserve"> می‌</w:t>
      </w:r>
      <w:r w:rsidRPr="00984198">
        <w:rPr>
          <w:rFonts w:hint="cs"/>
          <w:rtl/>
          <w:lang w:bidi="fa-IR"/>
        </w:rPr>
        <w:t>باشد، ذکر کرده است. لذا آیه</w:t>
      </w:r>
      <w:r w:rsidR="00AC25A8" w:rsidRPr="00984198">
        <w:rPr>
          <w:rFonts w:hint="cs"/>
          <w:rtl/>
          <w:lang w:bidi="fa-IR"/>
        </w:rPr>
        <w:t xml:space="preserve">‌ی </w:t>
      </w:r>
      <w:r w:rsidRPr="00984198">
        <w:rPr>
          <w:rFonts w:hint="cs"/>
          <w:rtl/>
          <w:lang w:bidi="fa-IR"/>
        </w:rPr>
        <w:t>کریمه بر آن دلالت دارد که اجتناب و پرهیز از شرک، در صحت عبادت</w:t>
      </w:r>
      <w:r w:rsidR="009D0387" w:rsidRPr="00984198">
        <w:rPr>
          <w:rFonts w:hint="cs"/>
          <w:rtl/>
          <w:lang w:bidi="fa-IR"/>
        </w:rPr>
        <w:t xml:space="preserve"> </w:t>
      </w:r>
      <w:r w:rsidR="0066721B" w:rsidRPr="00984198">
        <w:rPr>
          <w:rFonts w:hint="cs"/>
          <w:rtl/>
          <w:lang w:bidi="fa-IR"/>
        </w:rPr>
        <w:t xml:space="preserve">شرط </w:t>
      </w:r>
      <w:r w:rsidR="009D0387" w:rsidRPr="00984198">
        <w:rPr>
          <w:rFonts w:hint="cs"/>
          <w:rtl/>
          <w:lang w:bidi="fa-IR"/>
        </w:rPr>
        <w:t>می‌</w:t>
      </w:r>
      <w:r w:rsidRPr="00984198">
        <w:rPr>
          <w:rFonts w:hint="cs"/>
          <w:rtl/>
          <w:lang w:bidi="fa-IR"/>
        </w:rPr>
        <w:t>باشد، الله متعال</w:t>
      </w:r>
      <w:r w:rsidR="009D0387" w:rsidRPr="00984198">
        <w:rPr>
          <w:rFonts w:hint="cs"/>
          <w:rtl/>
          <w:lang w:bidi="fa-IR"/>
        </w:rPr>
        <w:t xml:space="preserve"> می‌</w:t>
      </w:r>
      <w:r w:rsidRPr="00984198">
        <w:rPr>
          <w:rFonts w:hint="cs"/>
          <w:rtl/>
          <w:lang w:bidi="fa-IR"/>
        </w:rPr>
        <w:t>فرماید:</w:t>
      </w:r>
      <w:r w:rsidR="00664364" w:rsidRPr="00984198">
        <w:rPr>
          <w:rFonts w:hint="cs"/>
          <w:rtl/>
          <w:lang w:bidi="fa-IR"/>
        </w:rPr>
        <w:t xml:space="preserve"> </w:t>
      </w:r>
      <w:r w:rsidR="00664364">
        <w:rPr>
          <w:rFonts w:ascii="Traditional Arabic" w:hAnsi="Traditional Arabic" w:cs="Traditional Arabic"/>
          <w:rtl/>
        </w:rPr>
        <w:t>﴿</w:t>
      </w:r>
      <w:r w:rsidR="006E5377">
        <w:rPr>
          <w:rFonts w:ascii="KFGQPC Uthmanic Script HAFS" w:hAnsi="KFGQPC Uthmanic Script HAFS" w:cs="KFGQPC Uthmanic Script HAFS"/>
          <w:rtl/>
        </w:rPr>
        <w:t>وَلَوۡ أَشۡرَكُواْ لَحَبِطَ عَنۡهُم مَّا كَانُواْ يَعۡمَلُونَ ٨٨</w:t>
      </w:r>
      <w:r w:rsidR="00664364">
        <w:rPr>
          <w:rFonts w:ascii="Traditional Arabic" w:hAnsi="Traditional Arabic" w:cs="Traditional Arabic"/>
          <w:rtl/>
        </w:rPr>
        <w:t>﴾</w:t>
      </w:r>
      <w:r w:rsidR="00664364" w:rsidRPr="00984198">
        <w:rPr>
          <w:rFonts w:hint="cs"/>
          <w:rtl/>
          <w:lang w:bidi="fa-IR"/>
        </w:rPr>
        <w:t xml:space="preserve"> </w:t>
      </w:r>
      <w:r w:rsidR="00664364" w:rsidRPr="003F57E3">
        <w:rPr>
          <w:rFonts w:ascii="mylotus" w:hAnsi="mylotus" w:cs="mylotus"/>
          <w:sz w:val="24"/>
          <w:szCs w:val="24"/>
          <w:rtl/>
        </w:rPr>
        <w:t>[</w:t>
      </w:r>
      <w:r w:rsidR="00664364">
        <w:rPr>
          <w:rFonts w:ascii="mylotus" w:hAnsi="mylotus" w:cs="mylotus"/>
          <w:sz w:val="24"/>
          <w:szCs w:val="24"/>
          <w:rtl/>
        </w:rPr>
        <w:t>الأنعام: 88</w:t>
      </w:r>
      <w:r w:rsidR="00664364" w:rsidRPr="003F57E3">
        <w:rPr>
          <w:rFonts w:ascii="mylotus" w:hAnsi="mylotus" w:cs="mylotus"/>
          <w:sz w:val="24"/>
          <w:szCs w:val="24"/>
          <w:rtl/>
        </w:rPr>
        <w:t>]</w:t>
      </w:r>
      <w:r w:rsidRPr="00984198">
        <w:rPr>
          <w:rFonts w:hint="cs"/>
          <w:rtl/>
          <w:lang w:bidi="fa-IR"/>
        </w:rPr>
        <w:t xml:space="preserve"> </w:t>
      </w:r>
      <w:r w:rsidR="00D97D7B">
        <w:rPr>
          <w:rFonts w:hint="cs"/>
          <w:rtl/>
          <w:lang w:bidi="fa-IR"/>
        </w:rPr>
        <w:t>«</w:t>
      </w:r>
      <w:r w:rsidRPr="00984198">
        <w:rPr>
          <w:rtl/>
          <w:lang w:bidi="fa-IR"/>
        </w:rPr>
        <w:t>اگر شرك</w:t>
      </w:r>
      <w:r w:rsidR="00C01522" w:rsidRPr="00984198">
        <w:rPr>
          <w:rtl/>
          <w:lang w:bidi="fa-IR"/>
        </w:rPr>
        <w:t xml:space="preserve"> مي‌</w:t>
      </w:r>
      <w:r w:rsidRPr="00984198">
        <w:rPr>
          <w:rtl/>
          <w:lang w:bidi="fa-IR"/>
        </w:rPr>
        <w:t>ورزيدند، هر آنچه</w:t>
      </w:r>
      <w:r w:rsidR="00C01522" w:rsidRPr="00984198">
        <w:rPr>
          <w:rtl/>
          <w:lang w:bidi="fa-IR"/>
        </w:rPr>
        <w:t xml:space="preserve"> مي‌</w:t>
      </w:r>
      <w:r w:rsidRPr="00984198">
        <w:rPr>
          <w:rtl/>
          <w:lang w:bidi="fa-IR"/>
        </w:rPr>
        <w:t>كردند هدر</w:t>
      </w:r>
      <w:r w:rsidR="00C01522" w:rsidRPr="00984198">
        <w:rPr>
          <w:rtl/>
          <w:lang w:bidi="fa-IR"/>
        </w:rPr>
        <w:t xml:space="preserve"> مي‌</w:t>
      </w:r>
      <w:r w:rsidRPr="00984198">
        <w:rPr>
          <w:rtl/>
          <w:lang w:bidi="fa-IR"/>
        </w:rPr>
        <w:t>رفت (و</w:t>
      </w:r>
      <w:r w:rsidRPr="00984198">
        <w:rPr>
          <w:rFonts w:hint="cs"/>
          <w:rtl/>
          <w:lang w:bidi="fa-IR"/>
        </w:rPr>
        <w:t xml:space="preserve"> </w:t>
      </w:r>
      <w:r w:rsidRPr="00984198">
        <w:rPr>
          <w:rtl/>
          <w:lang w:bidi="fa-IR"/>
        </w:rPr>
        <w:t>اعمال خيرشان ضائع</w:t>
      </w:r>
      <w:r w:rsidR="00C01522" w:rsidRPr="00984198">
        <w:rPr>
          <w:rtl/>
          <w:lang w:bidi="fa-IR"/>
        </w:rPr>
        <w:t xml:space="preserve"> مي‌</w:t>
      </w:r>
      <w:r w:rsidRPr="00984198">
        <w:rPr>
          <w:rtl/>
          <w:lang w:bidi="fa-IR"/>
        </w:rPr>
        <w:t>شد و</w:t>
      </w:r>
      <w:r w:rsidRPr="00984198">
        <w:rPr>
          <w:rFonts w:hint="cs"/>
          <w:rtl/>
          <w:lang w:bidi="fa-IR"/>
        </w:rPr>
        <w:t xml:space="preserve"> </w:t>
      </w:r>
      <w:r w:rsidRPr="00984198">
        <w:rPr>
          <w:rtl/>
          <w:lang w:bidi="fa-IR"/>
        </w:rPr>
        <w:t>خرمن طاعت</w:t>
      </w:r>
      <w:r w:rsidR="005A22D0">
        <w:rPr>
          <w:rFonts w:hint="cs"/>
          <w:rtl/>
          <w:lang w:bidi="fa-IR"/>
        </w:rPr>
        <w:softHyphen/>
      </w:r>
      <w:r w:rsidRPr="00984198">
        <w:rPr>
          <w:rtl/>
          <w:lang w:bidi="fa-IR"/>
        </w:rPr>
        <w:t>شان به آتش شرك مي</w:t>
      </w:r>
      <w:r w:rsidRPr="00984198">
        <w:rPr>
          <w:rFonts w:hint="cs"/>
          <w:cs/>
          <w:lang w:bidi="fa-IR"/>
        </w:rPr>
        <w:t>‎</w:t>
      </w:r>
      <w:r w:rsidRPr="00984198">
        <w:rPr>
          <w:rtl/>
          <w:lang w:bidi="fa-IR"/>
        </w:rPr>
        <w:t>سوخت)</w:t>
      </w:r>
      <w:r w:rsidR="00D97D7B">
        <w:rPr>
          <w:rFonts w:hint="cs"/>
          <w:rtl/>
          <w:lang w:bidi="fa-IR"/>
        </w:rPr>
        <w:t>»</w:t>
      </w:r>
      <w:r w:rsidRPr="00984198">
        <w:rPr>
          <w:rtl/>
          <w:lang w:bidi="fa-IR"/>
        </w:rPr>
        <w:t>.</w:t>
      </w:r>
    </w:p>
    <w:p w:rsidR="00C5413C" w:rsidRPr="006E5377" w:rsidRDefault="00C5413C" w:rsidP="00783730">
      <w:pPr>
        <w:jc w:val="both"/>
        <w:rPr>
          <w:rFonts w:ascii="KFGQPC Uthmanic Script HAFS" w:hAnsi="KFGQPC Uthmanic Script HAFS" w:cs="KFGQPC Uthmanic Script HAFS"/>
          <w:rtl/>
        </w:rPr>
      </w:pPr>
      <w:r w:rsidRPr="00984198">
        <w:rPr>
          <w:rFonts w:hint="cs"/>
          <w:rtl/>
          <w:lang w:bidi="fa-IR"/>
        </w:rPr>
        <w:t xml:space="preserve">بنابراین، پس </w:t>
      </w:r>
      <w:r w:rsidR="00F4329D">
        <w:rPr>
          <w:rFonts w:ascii="Traditional Arabic" w:hAnsi="Traditional Arabic" w:cs="Traditional Arabic"/>
          <w:rtl/>
        </w:rPr>
        <w:t>«</w:t>
      </w:r>
      <w:r w:rsidR="00783730" w:rsidRPr="00783730">
        <w:rPr>
          <w:rFonts w:cs="mylotus" w:hint="cs"/>
          <w:rtl/>
          <w:lang w:bidi="fa-IR"/>
        </w:rPr>
        <w:t>الإله</w:t>
      </w:r>
      <w:r w:rsidR="00F4329D">
        <w:rPr>
          <w:rFonts w:ascii="Traditional Arabic" w:hAnsi="Traditional Arabic" w:cs="Traditional Arabic"/>
          <w:rtl/>
        </w:rPr>
        <w:t>»</w:t>
      </w:r>
      <w:r w:rsidRPr="00984198">
        <w:rPr>
          <w:rFonts w:hint="cs"/>
          <w:rtl/>
          <w:lang w:bidi="fa-IR"/>
        </w:rPr>
        <w:t xml:space="preserve"> همان معبود و </w:t>
      </w:r>
      <w:r w:rsidR="00F4329D" w:rsidRPr="00783730">
        <w:rPr>
          <w:rFonts w:ascii="mylotus" w:hAnsi="mylotus" w:cs="mylotus"/>
          <w:rtl/>
        </w:rPr>
        <w:t>«</w:t>
      </w:r>
      <w:r w:rsidR="00783730" w:rsidRPr="00783730">
        <w:rPr>
          <w:rFonts w:ascii="mylotus" w:hAnsi="mylotus" w:cs="mylotus"/>
          <w:rtl/>
          <w:lang w:bidi="fa-IR"/>
        </w:rPr>
        <w:t>التَأَلُّه</w:t>
      </w:r>
      <w:r w:rsidR="00F4329D" w:rsidRPr="00783730">
        <w:rPr>
          <w:rFonts w:ascii="mylotus" w:hAnsi="mylotus" w:cs="mylotus"/>
          <w:rtl/>
        </w:rPr>
        <w:t>»</w:t>
      </w:r>
      <w:r w:rsidR="005A22D0">
        <w:rPr>
          <w:rFonts w:hint="cs"/>
          <w:rtl/>
          <w:lang w:bidi="fa-IR"/>
        </w:rPr>
        <w:t xml:space="preserve"> همان پارسایی و پرهیزگاری</w:t>
      </w:r>
      <w:r w:rsidRPr="00984198">
        <w:rPr>
          <w:rFonts w:hint="cs"/>
          <w:rtl/>
          <w:lang w:bidi="fa-IR"/>
        </w:rPr>
        <w:t xml:space="preserve"> و الوهیت اصل آن عبادت و</w:t>
      </w:r>
      <w:r w:rsidR="00890408" w:rsidRPr="00984198">
        <w:rPr>
          <w:rFonts w:hint="cs"/>
          <w:rtl/>
          <w:lang w:bidi="fa-IR"/>
        </w:rPr>
        <w:t xml:space="preserve"> </w:t>
      </w:r>
      <w:r w:rsidR="00F64452" w:rsidRPr="00F64452">
        <w:rPr>
          <w:rFonts w:cs="mylotus" w:hint="cs"/>
          <w:rtl/>
          <w:lang w:bidi="fa-IR"/>
        </w:rPr>
        <w:t>لا إله إلا الله</w:t>
      </w:r>
      <w:r w:rsidR="00890408" w:rsidRPr="00984198">
        <w:rPr>
          <w:rFonts w:hint="cs"/>
          <w:rtl/>
          <w:lang w:bidi="fa-IR"/>
        </w:rPr>
        <w:t xml:space="preserve"> </w:t>
      </w:r>
      <w:r w:rsidRPr="00984198">
        <w:rPr>
          <w:rFonts w:hint="cs"/>
          <w:rtl/>
          <w:lang w:bidi="fa-IR"/>
        </w:rPr>
        <w:t>معنایش هیچ معبود به حقی جز الله نیست،</w:t>
      </w:r>
      <w:r w:rsidR="009D0387" w:rsidRPr="00984198">
        <w:rPr>
          <w:rFonts w:hint="cs"/>
          <w:rtl/>
          <w:lang w:bidi="fa-IR"/>
        </w:rPr>
        <w:t xml:space="preserve"> می‌</w:t>
      </w:r>
      <w:r w:rsidRPr="00984198">
        <w:rPr>
          <w:rFonts w:hint="cs"/>
          <w:rtl/>
          <w:lang w:bidi="fa-IR"/>
        </w:rPr>
        <w:t>باشد. الله متعال</w:t>
      </w:r>
      <w:r w:rsidR="009D0387" w:rsidRPr="00984198">
        <w:rPr>
          <w:rFonts w:hint="cs"/>
          <w:rtl/>
          <w:lang w:bidi="fa-IR"/>
        </w:rPr>
        <w:t xml:space="preserve"> می‌</w:t>
      </w:r>
      <w:r w:rsidRPr="00984198">
        <w:rPr>
          <w:rFonts w:hint="cs"/>
          <w:rtl/>
          <w:lang w:bidi="fa-IR"/>
        </w:rPr>
        <w:t>فرماید:</w:t>
      </w:r>
      <w:r w:rsidR="00664364" w:rsidRPr="00984198">
        <w:rPr>
          <w:rFonts w:hint="cs"/>
          <w:rtl/>
          <w:lang w:bidi="fa-IR"/>
        </w:rPr>
        <w:t xml:space="preserve"> </w:t>
      </w:r>
      <w:r w:rsidR="00664364">
        <w:rPr>
          <w:rFonts w:ascii="Traditional Arabic" w:hAnsi="Traditional Arabic" w:cs="Traditional Arabic"/>
          <w:rtl/>
        </w:rPr>
        <w:t>﴿</w:t>
      </w:r>
      <w:r w:rsidR="006E5377">
        <w:rPr>
          <w:rFonts w:ascii="KFGQPC Uthmanic Script HAFS" w:hAnsi="KFGQPC Uthmanic Script HAFS" w:cs="KFGQPC Uthmanic Script HAFS" w:hint="cs"/>
          <w:rtl/>
        </w:rPr>
        <w:t>ذَٰلِكَ</w:t>
      </w:r>
      <w:r w:rsidR="006E5377">
        <w:rPr>
          <w:rFonts w:ascii="KFGQPC Uthmanic Script HAFS" w:hAnsi="KFGQPC Uthmanic Script HAFS" w:cs="KFGQPC Uthmanic Script HAFS"/>
          <w:rtl/>
        </w:rPr>
        <w:t xml:space="preserve"> بِأَنَّ </w:t>
      </w:r>
      <w:r w:rsidR="006E5377">
        <w:rPr>
          <w:rFonts w:ascii="KFGQPC Uthmanic Script HAFS" w:hAnsi="KFGQPC Uthmanic Script HAFS" w:cs="KFGQPC Uthmanic Script HAFS" w:hint="cs"/>
          <w:rtl/>
        </w:rPr>
        <w:t>ٱللَّهَ</w:t>
      </w:r>
      <w:r w:rsidR="006E5377">
        <w:rPr>
          <w:rFonts w:ascii="KFGQPC Uthmanic Script HAFS" w:hAnsi="KFGQPC Uthmanic Script HAFS" w:cs="KFGQPC Uthmanic Script HAFS"/>
          <w:rtl/>
        </w:rPr>
        <w:t xml:space="preserve"> هُوَ </w:t>
      </w:r>
      <w:r w:rsidR="006E5377">
        <w:rPr>
          <w:rFonts w:ascii="KFGQPC Uthmanic Script HAFS" w:hAnsi="KFGQPC Uthmanic Script HAFS" w:cs="KFGQPC Uthmanic Script HAFS" w:hint="cs"/>
          <w:rtl/>
        </w:rPr>
        <w:t>ٱلۡحَقُّ</w:t>
      </w:r>
      <w:r w:rsidR="006E5377">
        <w:rPr>
          <w:rFonts w:ascii="KFGQPC Uthmanic Script HAFS" w:hAnsi="KFGQPC Uthmanic Script HAFS" w:cs="KFGQPC Uthmanic Script HAFS"/>
          <w:rtl/>
        </w:rPr>
        <w:t xml:space="preserve"> وَأَنَّ مَا يَدۡعُونَ مِن دُونِهِ</w:t>
      </w:r>
      <w:r w:rsidR="006E5377">
        <w:rPr>
          <w:rFonts w:ascii="KFGQPC Uthmanic Script HAFS" w:hAnsi="KFGQPC Uthmanic Script HAFS" w:cs="KFGQPC Uthmanic Script HAFS" w:hint="cs"/>
          <w:rtl/>
        </w:rPr>
        <w:t>ۦ</w:t>
      </w:r>
      <w:r w:rsidR="006E5377">
        <w:rPr>
          <w:rFonts w:ascii="KFGQPC Uthmanic Script HAFS" w:hAnsi="KFGQPC Uthmanic Script HAFS" w:cs="KFGQPC Uthmanic Script HAFS"/>
          <w:rtl/>
        </w:rPr>
        <w:t xml:space="preserve"> هُوَ </w:t>
      </w:r>
      <w:r w:rsidR="006E5377">
        <w:rPr>
          <w:rFonts w:ascii="KFGQPC Uthmanic Script HAFS" w:hAnsi="KFGQPC Uthmanic Script HAFS" w:cs="KFGQPC Uthmanic Script HAFS" w:hint="cs"/>
          <w:rtl/>
        </w:rPr>
        <w:t>ٱلۡبَٰطِلُ</w:t>
      </w:r>
      <w:r w:rsidR="006E5377">
        <w:rPr>
          <w:rFonts w:ascii="KFGQPC Uthmanic Script HAFS" w:hAnsi="KFGQPC Uthmanic Script HAFS" w:cs="KFGQPC Uthmanic Script HAFS"/>
          <w:rtl/>
        </w:rPr>
        <w:t xml:space="preserve"> وَأَنَّ </w:t>
      </w:r>
      <w:r w:rsidR="006E5377">
        <w:rPr>
          <w:rFonts w:ascii="KFGQPC Uthmanic Script HAFS" w:hAnsi="KFGQPC Uthmanic Script HAFS" w:cs="KFGQPC Uthmanic Script HAFS" w:hint="cs"/>
          <w:rtl/>
        </w:rPr>
        <w:t>ٱللَّهَ</w:t>
      </w:r>
      <w:r w:rsidR="006E5377">
        <w:rPr>
          <w:rFonts w:ascii="KFGQPC Uthmanic Script HAFS" w:hAnsi="KFGQPC Uthmanic Script HAFS" w:cs="KFGQPC Uthmanic Script HAFS"/>
          <w:rtl/>
        </w:rPr>
        <w:t xml:space="preserve"> هُوَ </w:t>
      </w:r>
      <w:r w:rsidR="006E5377">
        <w:rPr>
          <w:rFonts w:ascii="KFGQPC Uthmanic Script HAFS" w:hAnsi="KFGQPC Uthmanic Script HAFS" w:cs="KFGQPC Uthmanic Script HAFS" w:hint="cs"/>
          <w:rtl/>
        </w:rPr>
        <w:t>ٱلۡعَلِيُّ</w:t>
      </w:r>
      <w:r w:rsidR="006E5377">
        <w:rPr>
          <w:rFonts w:ascii="KFGQPC Uthmanic Script HAFS" w:hAnsi="KFGQPC Uthmanic Script HAFS" w:cs="KFGQPC Uthmanic Script HAFS"/>
          <w:rtl/>
        </w:rPr>
        <w:t xml:space="preserve"> </w:t>
      </w:r>
      <w:r w:rsidR="006E5377">
        <w:rPr>
          <w:rFonts w:ascii="KFGQPC Uthmanic Script HAFS" w:hAnsi="KFGQPC Uthmanic Script HAFS" w:cs="KFGQPC Uthmanic Script HAFS" w:hint="cs"/>
          <w:rtl/>
        </w:rPr>
        <w:t>ٱلۡكَبِيرُ</w:t>
      </w:r>
      <w:r w:rsidR="006E5377">
        <w:rPr>
          <w:rFonts w:ascii="KFGQPC Uthmanic Script HAFS" w:hAnsi="KFGQPC Uthmanic Script HAFS" w:cs="KFGQPC Uthmanic Script HAFS"/>
          <w:rtl/>
        </w:rPr>
        <w:t xml:space="preserve"> ٦٢</w:t>
      </w:r>
      <w:r w:rsidR="00664364">
        <w:rPr>
          <w:rFonts w:ascii="Traditional Arabic" w:hAnsi="Traditional Arabic" w:cs="Traditional Arabic"/>
          <w:rtl/>
        </w:rPr>
        <w:t>﴾</w:t>
      </w:r>
      <w:r w:rsidR="00664364" w:rsidRPr="00984198">
        <w:rPr>
          <w:rFonts w:hint="cs"/>
          <w:rtl/>
          <w:lang w:bidi="fa-IR"/>
        </w:rPr>
        <w:t xml:space="preserve"> </w:t>
      </w:r>
      <w:r w:rsidR="00664364" w:rsidRPr="003F57E3">
        <w:rPr>
          <w:rFonts w:ascii="mylotus" w:hAnsi="mylotus" w:cs="mylotus"/>
          <w:sz w:val="24"/>
          <w:szCs w:val="24"/>
          <w:rtl/>
        </w:rPr>
        <w:t>[</w:t>
      </w:r>
      <w:r w:rsidR="00664364">
        <w:rPr>
          <w:rFonts w:ascii="mylotus" w:hAnsi="mylotus" w:cs="mylotus"/>
          <w:sz w:val="24"/>
          <w:szCs w:val="24"/>
          <w:rtl/>
        </w:rPr>
        <w:t>الحج: 62</w:t>
      </w:r>
      <w:r w:rsidR="00664364" w:rsidRPr="003F57E3">
        <w:rPr>
          <w:rFonts w:ascii="mylotus" w:hAnsi="mylotus" w:cs="mylotus"/>
          <w:sz w:val="24"/>
          <w:szCs w:val="24"/>
          <w:rtl/>
        </w:rPr>
        <w:t>]</w:t>
      </w:r>
      <w:r w:rsidRPr="00984198">
        <w:rPr>
          <w:rFonts w:hint="cs"/>
          <w:rtl/>
          <w:lang w:bidi="fa-IR"/>
        </w:rPr>
        <w:t xml:space="preserve"> </w:t>
      </w:r>
      <w:r w:rsidR="00D97D7B">
        <w:rPr>
          <w:rFonts w:hint="cs"/>
          <w:rtl/>
          <w:lang w:bidi="fa-IR"/>
        </w:rPr>
        <w:t>«</w:t>
      </w:r>
      <w:r w:rsidRPr="00984198">
        <w:rPr>
          <w:rtl/>
          <w:lang w:bidi="fa-IR"/>
        </w:rPr>
        <w:t>اين بدان علت است که خداوند حق</w:t>
      </w:r>
      <w:r w:rsidR="00C01522" w:rsidRPr="00984198">
        <w:rPr>
          <w:rtl/>
          <w:lang w:bidi="fa-IR"/>
        </w:rPr>
        <w:t xml:space="preserve"> مي‌</w:t>
      </w:r>
      <w:r w:rsidRPr="00984198">
        <w:rPr>
          <w:rtl/>
          <w:lang w:bidi="fa-IR"/>
        </w:rPr>
        <w:t>باشد و آنچه غير از او مشرکان به فرياد</w:t>
      </w:r>
      <w:r w:rsidR="00C01522" w:rsidRPr="00984198">
        <w:rPr>
          <w:rtl/>
          <w:lang w:bidi="fa-IR"/>
        </w:rPr>
        <w:t xml:space="preserve"> مي‌</w:t>
      </w:r>
      <w:r w:rsidR="005A22D0">
        <w:rPr>
          <w:rtl/>
          <w:lang w:bidi="fa-IR"/>
        </w:rPr>
        <w:t>خوانند باطل</w:t>
      </w:r>
      <w:r w:rsidRPr="00984198">
        <w:rPr>
          <w:rtl/>
          <w:lang w:bidi="fa-IR"/>
        </w:rPr>
        <w:t xml:space="preserve"> و خداوند برتر و بزرگ است</w:t>
      </w:r>
      <w:r w:rsidR="00D97D7B">
        <w:rPr>
          <w:rFonts w:hint="cs"/>
          <w:rtl/>
          <w:lang w:bidi="fa-IR"/>
        </w:rPr>
        <w:t>»</w:t>
      </w:r>
      <w:r w:rsidRPr="00984198">
        <w:rPr>
          <w:rFonts w:hint="cs"/>
          <w:rtl/>
          <w:lang w:bidi="fa-IR"/>
        </w:rPr>
        <w:t xml:space="preserve">. </w:t>
      </w:r>
    </w:p>
    <w:p w:rsidR="00C5413C" w:rsidRPr="00984198" w:rsidRDefault="00C5413C" w:rsidP="00B97264">
      <w:pPr>
        <w:numPr>
          <w:ilvl w:val="0"/>
          <w:numId w:val="2"/>
        </w:numPr>
        <w:ind w:left="641" w:hanging="357"/>
        <w:jc w:val="both"/>
        <w:rPr>
          <w:rtl/>
          <w:lang w:bidi="fa-IR"/>
        </w:rPr>
      </w:pPr>
      <w:r w:rsidRPr="0066721B">
        <w:rPr>
          <w:rFonts w:hint="cs"/>
          <w:b/>
          <w:bCs/>
          <w:rtl/>
          <w:lang w:bidi="fa-IR"/>
        </w:rPr>
        <w:t>انداد</w:t>
      </w:r>
      <w:r w:rsidRPr="00984198">
        <w:rPr>
          <w:rFonts w:hint="cs"/>
          <w:rtl/>
          <w:lang w:bidi="fa-IR"/>
        </w:rPr>
        <w:t xml:space="preserve">: </w:t>
      </w:r>
      <w:r w:rsidR="00F4329D">
        <w:rPr>
          <w:rFonts w:ascii="Traditional Arabic" w:hAnsi="Traditional Arabic" w:cs="Traditional Arabic"/>
          <w:rtl/>
        </w:rPr>
        <w:t>«</w:t>
      </w:r>
      <w:r w:rsidRPr="00984198">
        <w:rPr>
          <w:rFonts w:hint="cs"/>
          <w:rtl/>
          <w:lang w:bidi="fa-IR"/>
        </w:rPr>
        <w:t>ند</w:t>
      </w:r>
      <w:r w:rsidR="00F4329D">
        <w:rPr>
          <w:rFonts w:ascii="Traditional Arabic" w:hAnsi="Traditional Arabic" w:cs="Traditional Arabic"/>
          <w:rtl/>
        </w:rPr>
        <w:t>»</w:t>
      </w:r>
      <w:r w:rsidRPr="00984198">
        <w:rPr>
          <w:rFonts w:hint="cs"/>
          <w:rtl/>
          <w:lang w:bidi="fa-IR"/>
        </w:rPr>
        <w:t xml:space="preserve"> عبارت است از مثل و مانند و همسان و نظیر و شبیه. </w:t>
      </w:r>
    </w:p>
    <w:p w:rsidR="00C5413C" w:rsidRPr="00984198" w:rsidRDefault="00C5413C" w:rsidP="00B7410A">
      <w:pPr>
        <w:jc w:val="both"/>
        <w:rPr>
          <w:rtl/>
          <w:lang w:bidi="fa-IR"/>
        </w:rPr>
      </w:pPr>
      <w:r w:rsidRPr="00984198">
        <w:rPr>
          <w:rFonts w:hint="cs"/>
          <w:rtl/>
          <w:lang w:bidi="fa-IR"/>
        </w:rPr>
        <w:t xml:space="preserve">ابن قیم </w:t>
      </w:r>
      <w:r w:rsidR="00B7410A" w:rsidRPr="00B7410A">
        <w:rPr>
          <w:rFonts w:hint="cs"/>
          <w:noProof/>
          <w:sz w:val="24"/>
          <w:szCs w:val="24"/>
          <w:rtl/>
          <w:lang w:bidi="fa-IR"/>
        </w:rPr>
        <w:t>رحمه</w:t>
      </w:r>
      <w:r w:rsidR="00B7410A" w:rsidRPr="00B7410A">
        <w:rPr>
          <w:rFonts w:hint="cs"/>
          <w:noProof/>
          <w:sz w:val="24"/>
          <w:szCs w:val="24"/>
          <w:rtl/>
          <w:lang w:bidi="fa-IR"/>
        </w:rPr>
        <w:softHyphen/>
        <w:t>الله</w:t>
      </w:r>
      <w:r w:rsidR="009D0387" w:rsidRPr="00B7410A">
        <w:rPr>
          <w:rFonts w:hint="cs"/>
          <w:sz w:val="24"/>
          <w:szCs w:val="24"/>
          <w:rtl/>
          <w:lang w:bidi="fa-IR"/>
        </w:rPr>
        <w:t xml:space="preserve"> </w:t>
      </w:r>
      <w:r w:rsidR="009D0387" w:rsidRPr="00984198">
        <w:rPr>
          <w:rFonts w:hint="cs"/>
          <w:rtl/>
          <w:lang w:bidi="fa-IR"/>
        </w:rPr>
        <w:t>می‌</w:t>
      </w:r>
      <w:r w:rsidRPr="00984198">
        <w:rPr>
          <w:rFonts w:hint="cs"/>
          <w:rtl/>
          <w:lang w:bidi="fa-IR"/>
        </w:rPr>
        <w:t>گوید</w:t>
      </w:r>
      <w:r w:rsidRPr="00984198">
        <w:rPr>
          <w:rStyle w:val="FootnoteReference"/>
          <w:rtl/>
          <w:lang w:bidi="fa-IR"/>
        </w:rPr>
        <w:footnoteReference w:id="27"/>
      </w:r>
      <w:r w:rsidRPr="00984198">
        <w:rPr>
          <w:rFonts w:hint="cs"/>
          <w:rtl/>
          <w:lang w:bidi="fa-IR"/>
        </w:rPr>
        <w:t xml:space="preserve">: </w:t>
      </w:r>
      <w:r w:rsidR="00F4329D">
        <w:rPr>
          <w:rFonts w:ascii="Traditional Arabic" w:hAnsi="Traditional Arabic" w:cs="Traditional Arabic"/>
          <w:rtl/>
        </w:rPr>
        <w:t>«</w:t>
      </w:r>
      <w:r w:rsidRPr="00984198">
        <w:rPr>
          <w:rFonts w:hint="cs"/>
          <w:rtl/>
          <w:lang w:bidi="fa-IR"/>
        </w:rPr>
        <w:t>الند</w:t>
      </w:r>
      <w:r w:rsidR="00F4329D">
        <w:rPr>
          <w:rFonts w:ascii="Traditional Arabic" w:hAnsi="Traditional Arabic" w:cs="Traditional Arabic"/>
          <w:rtl/>
        </w:rPr>
        <w:t>»</w:t>
      </w:r>
      <w:r w:rsidRPr="00984198">
        <w:rPr>
          <w:rFonts w:hint="cs"/>
          <w:rtl/>
          <w:lang w:bidi="fa-IR"/>
        </w:rPr>
        <w:t xml:space="preserve"> به معنای شبیه است، گفته</w:t>
      </w:r>
      <w:r w:rsidR="009D0387" w:rsidRPr="00984198">
        <w:rPr>
          <w:rFonts w:hint="cs"/>
          <w:rtl/>
          <w:lang w:bidi="fa-IR"/>
        </w:rPr>
        <w:t xml:space="preserve"> می‌</w:t>
      </w:r>
      <w:r w:rsidRPr="00984198">
        <w:rPr>
          <w:rFonts w:hint="cs"/>
          <w:rtl/>
          <w:lang w:bidi="fa-IR"/>
        </w:rPr>
        <w:t xml:space="preserve">شود: «فلان ند فلان و نَدیده»، فلانی ند فلانی است یعنی شبیه و مانند اوست. </w:t>
      </w:r>
    </w:p>
    <w:p w:rsidR="00C5413C" w:rsidRPr="006E5377" w:rsidRDefault="00C5413C" w:rsidP="00B7410A">
      <w:pPr>
        <w:jc w:val="both"/>
        <w:rPr>
          <w:rFonts w:ascii="KFGQPC Uthmanic Script HAFS" w:hAnsi="KFGQPC Uthmanic Script HAFS" w:cs="KFGQPC Uthmanic Script HAFS"/>
          <w:rtl/>
        </w:rPr>
      </w:pPr>
      <w:r w:rsidRPr="00984198">
        <w:rPr>
          <w:rFonts w:hint="cs"/>
          <w:rtl/>
          <w:lang w:bidi="fa-IR"/>
        </w:rPr>
        <w:t>لذا قرار دادن ند و همانند برای الله عزوجل به معنای انجام دا</w:t>
      </w:r>
      <w:r w:rsidR="00B7410A">
        <w:rPr>
          <w:rFonts w:hint="cs"/>
          <w:rtl/>
          <w:lang w:bidi="fa-IR"/>
        </w:rPr>
        <w:t>دن عبادت یا بخشی از آن برای غیر</w:t>
      </w:r>
      <w:r w:rsidRPr="00984198">
        <w:rPr>
          <w:rFonts w:hint="cs"/>
          <w:rtl/>
          <w:lang w:bidi="fa-IR"/>
        </w:rPr>
        <w:t>ا</w:t>
      </w:r>
      <w:r w:rsidR="00B7410A">
        <w:rPr>
          <w:rFonts w:hint="cs"/>
          <w:rtl/>
          <w:lang w:bidi="fa-IR"/>
        </w:rPr>
        <w:t>لله</w:t>
      </w:r>
      <w:r w:rsidR="009D0387" w:rsidRPr="00984198">
        <w:rPr>
          <w:rFonts w:hint="cs"/>
          <w:rtl/>
          <w:lang w:bidi="fa-IR"/>
        </w:rPr>
        <w:t xml:space="preserve"> می‌</w:t>
      </w:r>
      <w:r w:rsidRPr="00984198">
        <w:rPr>
          <w:rFonts w:hint="cs"/>
          <w:rtl/>
          <w:lang w:bidi="fa-IR"/>
        </w:rPr>
        <w:t>باشد درحالی</w:t>
      </w:r>
      <w:r w:rsidR="00B7410A">
        <w:rPr>
          <w:rtl/>
          <w:lang w:bidi="fa-IR"/>
        </w:rPr>
        <w:softHyphen/>
      </w:r>
      <w:r w:rsidRPr="00984198">
        <w:rPr>
          <w:rFonts w:hint="cs"/>
          <w:rtl/>
          <w:lang w:bidi="fa-IR"/>
        </w:rPr>
        <w:t>که کلمه</w:t>
      </w:r>
      <w:r w:rsidR="00AC25A8" w:rsidRPr="00984198">
        <w:rPr>
          <w:rFonts w:hint="cs"/>
          <w:rtl/>
          <w:lang w:bidi="fa-IR"/>
        </w:rPr>
        <w:t xml:space="preserve">‌ی </w:t>
      </w:r>
      <w:r w:rsidRPr="00984198">
        <w:rPr>
          <w:rFonts w:hint="cs"/>
          <w:rtl/>
          <w:lang w:bidi="fa-IR"/>
        </w:rPr>
        <w:t>توحید</w:t>
      </w:r>
      <w:r w:rsidR="00890408" w:rsidRPr="00984198">
        <w:rPr>
          <w:rFonts w:hint="cs"/>
          <w:rtl/>
          <w:lang w:bidi="fa-IR"/>
        </w:rPr>
        <w:t xml:space="preserve"> </w:t>
      </w:r>
      <w:r w:rsidR="00F64452" w:rsidRPr="00F64452">
        <w:rPr>
          <w:rFonts w:cs="mylotus" w:hint="cs"/>
          <w:rtl/>
          <w:lang w:bidi="fa-IR"/>
        </w:rPr>
        <w:t>لا إله إلا الله</w:t>
      </w:r>
      <w:r w:rsidR="00890408" w:rsidRPr="00984198">
        <w:rPr>
          <w:rFonts w:hint="cs"/>
          <w:rtl/>
          <w:lang w:bidi="fa-IR"/>
        </w:rPr>
        <w:t xml:space="preserve"> </w:t>
      </w:r>
      <w:r w:rsidRPr="00984198">
        <w:rPr>
          <w:rFonts w:hint="cs"/>
          <w:rtl/>
          <w:lang w:bidi="fa-IR"/>
        </w:rPr>
        <w:t>نفی همانند گرفتن برای الله عزوجل و خالص گردانیدن عبادت تنها برای الله عزوجل</w:t>
      </w:r>
      <w:r w:rsidR="009D0387" w:rsidRPr="00984198">
        <w:rPr>
          <w:rFonts w:hint="cs"/>
          <w:rtl/>
          <w:lang w:bidi="fa-IR"/>
        </w:rPr>
        <w:t xml:space="preserve"> می‌</w:t>
      </w:r>
      <w:r w:rsidRPr="00984198">
        <w:rPr>
          <w:rFonts w:hint="cs"/>
          <w:rtl/>
          <w:lang w:bidi="fa-IR"/>
        </w:rPr>
        <w:t>باشد. الله متعال</w:t>
      </w:r>
      <w:r w:rsidR="009D0387" w:rsidRPr="00984198">
        <w:rPr>
          <w:rFonts w:hint="cs"/>
          <w:rtl/>
          <w:lang w:bidi="fa-IR"/>
        </w:rPr>
        <w:t xml:space="preserve"> می‌</w:t>
      </w:r>
      <w:r w:rsidRPr="00984198">
        <w:rPr>
          <w:rFonts w:hint="cs"/>
          <w:rtl/>
          <w:lang w:bidi="fa-IR"/>
        </w:rPr>
        <w:t>فرماید:</w:t>
      </w:r>
      <w:r w:rsidR="00664364" w:rsidRPr="00984198">
        <w:rPr>
          <w:rFonts w:hint="cs"/>
          <w:rtl/>
          <w:lang w:bidi="fa-IR"/>
        </w:rPr>
        <w:t xml:space="preserve"> </w:t>
      </w:r>
      <w:r w:rsidR="00664364">
        <w:rPr>
          <w:rFonts w:ascii="Traditional Arabic" w:hAnsi="Traditional Arabic" w:cs="Traditional Arabic"/>
          <w:rtl/>
        </w:rPr>
        <w:t>﴿</w:t>
      </w:r>
      <w:r w:rsidR="006E5377">
        <w:rPr>
          <w:rFonts w:ascii="KFGQPC Uthmanic Script HAFS" w:hAnsi="KFGQPC Uthmanic Script HAFS" w:cs="KFGQPC Uthmanic Script HAFS"/>
          <w:rtl/>
        </w:rPr>
        <w:t>فَلَا تَجۡعَلُواْ لِلَّهِ أَندَادٗا وَأَنتُمۡ تَعۡلَمُونَ ٢٢</w:t>
      </w:r>
      <w:r w:rsidR="00664364">
        <w:rPr>
          <w:rFonts w:ascii="Traditional Arabic" w:hAnsi="Traditional Arabic" w:cs="Traditional Arabic"/>
          <w:rtl/>
        </w:rPr>
        <w:t>﴾</w:t>
      </w:r>
      <w:r w:rsidR="00664364" w:rsidRPr="00984198">
        <w:rPr>
          <w:rFonts w:hint="cs"/>
          <w:rtl/>
          <w:lang w:bidi="fa-IR"/>
        </w:rPr>
        <w:t xml:space="preserve"> </w:t>
      </w:r>
      <w:r w:rsidR="00664364" w:rsidRPr="003F57E3">
        <w:rPr>
          <w:rFonts w:ascii="mylotus" w:hAnsi="mylotus" w:cs="mylotus"/>
          <w:sz w:val="24"/>
          <w:szCs w:val="24"/>
          <w:rtl/>
        </w:rPr>
        <w:t>[</w:t>
      </w:r>
      <w:r w:rsidR="00664364">
        <w:rPr>
          <w:rFonts w:ascii="mylotus" w:hAnsi="mylotus" w:cs="mylotus"/>
          <w:sz w:val="24"/>
          <w:szCs w:val="24"/>
          <w:rtl/>
        </w:rPr>
        <w:t>البقرة: 22</w:t>
      </w:r>
      <w:r w:rsidR="00664364" w:rsidRPr="003F57E3">
        <w:rPr>
          <w:rFonts w:ascii="mylotus" w:hAnsi="mylotus" w:cs="mylotus"/>
          <w:sz w:val="24"/>
          <w:szCs w:val="24"/>
          <w:rtl/>
        </w:rPr>
        <w:t>]</w:t>
      </w:r>
      <w:r w:rsidRPr="00984198">
        <w:rPr>
          <w:rFonts w:hint="cs"/>
          <w:rtl/>
          <w:lang w:bidi="fa-IR"/>
        </w:rPr>
        <w:t xml:space="preserve"> </w:t>
      </w:r>
      <w:r w:rsidR="00D97D7B">
        <w:rPr>
          <w:rFonts w:hint="cs"/>
          <w:rtl/>
          <w:lang w:bidi="fa-IR"/>
        </w:rPr>
        <w:t>«</w:t>
      </w:r>
      <w:r w:rsidRPr="00984198">
        <w:rPr>
          <w:rtl/>
          <w:lang w:bidi="fa-IR"/>
        </w:rPr>
        <w:t xml:space="preserve">پس براي </w:t>
      </w:r>
      <w:r w:rsidRPr="00984198">
        <w:rPr>
          <w:rFonts w:hint="cs"/>
          <w:rtl/>
          <w:lang w:bidi="fa-IR"/>
        </w:rPr>
        <w:t>الله عزوجل</w:t>
      </w:r>
      <w:r w:rsidR="00B7410A">
        <w:rPr>
          <w:rtl/>
          <w:lang w:bidi="fa-IR"/>
        </w:rPr>
        <w:t xml:space="preserve"> همتاياني قرار ندهيد در</w:t>
      </w:r>
      <w:r w:rsidR="00B7410A">
        <w:rPr>
          <w:rFonts w:hint="cs"/>
          <w:rtl/>
          <w:lang w:bidi="fa-IR"/>
        </w:rPr>
        <w:softHyphen/>
      </w:r>
      <w:r w:rsidR="00B7410A">
        <w:rPr>
          <w:rtl/>
          <w:lang w:bidi="fa-IR"/>
        </w:rPr>
        <w:t>حالي</w:t>
      </w:r>
      <w:r w:rsidR="00B7410A">
        <w:rPr>
          <w:rFonts w:hint="cs"/>
          <w:rtl/>
          <w:lang w:bidi="fa-IR"/>
        </w:rPr>
        <w:softHyphen/>
      </w:r>
      <w:r w:rsidRPr="00984198">
        <w:rPr>
          <w:rtl/>
          <w:lang w:bidi="fa-IR"/>
        </w:rPr>
        <w:t>که شما</w:t>
      </w:r>
      <w:r w:rsidR="00C01522" w:rsidRPr="00984198">
        <w:rPr>
          <w:rtl/>
          <w:lang w:bidi="fa-IR"/>
        </w:rPr>
        <w:t xml:space="preserve"> مي‌</w:t>
      </w:r>
      <w:r w:rsidRPr="00984198">
        <w:rPr>
          <w:rtl/>
          <w:lang w:bidi="fa-IR"/>
        </w:rPr>
        <w:t>دانيد</w:t>
      </w:r>
      <w:r w:rsidR="00D97D7B">
        <w:rPr>
          <w:rFonts w:hint="cs"/>
          <w:rtl/>
          <w:lang w:bidi="fa-IR"/>
        </w:rPr>
        <w:t>»</w:t>
      </w:r>
      <w:r w:rsidRPr="00984198">
        <w:rPr>
          <w:rtl/>
          <w:lang w:bidi="fa-IR"/>
        </w:rPr>
        <w:t>.</w:t>
      </w:r>
      <w:r w:rsidRPr="00984198">
        <w:rPr>
          <w:rFonts w:hint="cs"/>
          <w:rtl/>
          <w:lang w:bidi="fa-IR"/>
        </w:rPr>
        <w:t xml:space="preserve"> امام ابن</w:t>
      </w:r>
      <w:r w:rsidRPr="00984198">
        <w:rPr>
          <w:rFonts w:hint="cs"/>
          <w:cs/>
          <w:lang w:bidi="fa-IR"/>
        </w:rPr>
        <w:t>‎</w:t>
      </w:r>
      <w:r w:rsidRPr="00984198">
        <w:rPr>
          <w:rFonts w:hint="cs"/>
          <w:rtl/>
          <w:lang w:bidi="fa-IR"/>
        </w:rPr>
        <w:t>کثیر در تفسیر این آیه</w:t>
      </w:r>
      <w:r w:rsidR="009D0387" w:rsidRPr="00984198">
        <w:rPr>
          <w:rFonts w:hint="cs"/>
          <w:rtl/>
          <w:lang w:bidi="fa-IR"/>
        </w:rPr>
        <w:t xml:space="preserve"> می‌</w:t>
      </w:r>
      <w:r w:rsidRPr="00984198">
        <w:rPr>
          <w:rFonts w:hint="cs"/>
          <w:rtl/>
          <w:lang w:bidi="fa-IR"/>
        </w:rPr>
        <w:t>گوید</w:t>
      </w:r>
      <w:r w:rsidRPr="00984198">
        <w:rPr>
          <w:rStyle w:val="FootnoteReference"/>
          <w:rtl/>
          <w:lang w:bidi="fa-IR"/>
        </w:rPr>
        <w:footnoteReference w:id="28"/>
      </w:r>
      <w:r w:rsidRPr="00984198">
        <w:rPr>
          <w:rFonts w:hint="cs"/>
          <w:rtl/>
          <w:lang w:bidi="fa-IR"/>
        </w:rPr>
        <w:t xml:space="preserve">: </w:t>
      </w:r>
      <w:r w:rsidR="00B7410A">
        <w:rPr>
          <w:rFonts w:hint="cs"/>
          <w:rtl/>
          <w:lang w:bidi="fa-IR"/>
        </w:rPr>
        <w:t>«</w:t>
      </w:r>
      <w:r w:rsidRPr="00984198">
        <w:rPr>
          <w:rFonts w:hint="cs"/>
          <w:rtl/>
          <w:lang w:bidi="fa-IR"/>
        </w:rPr>
        <w:t>از ابن ع</w:t>
      </w:r>
      <w:r w:rsidR="00B7410A">
        <w:rPr>
          <w:rFonts w:hint="cs"/>
          <w:rtl/>
          <w:lang w:bidi="fa-IR"/>
        </w:rPr>
        <w:t xml:space="preserve">باس روایت است که معنی آیه را </w:t>
      </w:r>
      <w:r w:rsidRPr="00984198">
        <w:rPr>
          <w:rFonts w:hint="cs"/>
          <w:rtl/>
          <w:lang w:bidi="fa-IR"/>
        </w:rPr>
        <w:t>چنین تفسیر</w:t>
      </w:r>
      <w:r w:rsidR="009D0387" w:rsidRPr="00984198">
        <w:rPr>
          <w:rFonts w:hint="cs"/>
          <w:rtl/>
          <w:lang w:bidi="fa-IR"/>
        </w:rPr>
        <w:t xml:space="preserve"> می‌</w:t>
      </w:r>
      <w:r w:rsidRPr="00984198">
        <w:rPr>
          <w:rFonts w:hint="cs"/>
          <w:rtl/>
          <w:lang w:bidi="fa-IR"/>
        </w:rPr>
        <w:t>کند</w:t>
      </w:r>
      <w:r w:rsidR="0066721B">
        <w:rPr>
          <w:rFonts w:hint="cs"/>
          <w:rtl/>
          <w:lang w:bidi="fa-IR"/>
        </w:rPr>
        <w:t>:</w:t>
      </w:r>
      <w:r w:rsidRPr="00984198">
        <w:rPr>
          <w:rFonts w:hint="cs"/>
          <w:rtl/>
          <w:lang w:bidi="fa-IR"/>
        </w:rPr>
        <w:t xml:space="preserve"> یعنی همانند</w:t>
      </w:r>
      <w:r w:rsidR="009D0387" w:rsidRPr="00984198">
        <w:rPr>
          <w:rFonts w:hint="cs"/>
          <w:rtl/>
          <w:lang w:bidi="fa-IR"/>
        </w:rPr>
        <w:t xml:space="preserve">‌ها </w:t>
      </w:r>
      <w:r w:rsidR="0066721B">
        <w:rPr>
          <w:rFonts w:hint="cs"/>
          <w:rtl/>
          <w:lang w:bidi="fa-IR"/>
        </w:rPr>
        <w:t>و هم</w:t>
      </w:r>
      <w:r w:rsidRPr="00984198">
        <w:rPr>
          <w:rFonts w:hint="cs"/>
          <w:rtl/>
          <w:lang w:bidi="fa-IR"/>
        </w:rPr>
        <w:t>تایانی را که نه نفع</w:t>
      </w:r>
      <w:r w:rsidR="009D0387" w:rsidRPr="00984198">
        <w:rPr>
          <w:rFonts w:hint="cs"/>
          <w:rtl/>
          <w:lang w:bidi="fa-IR"/>
        </w:rPr>
        <w:t xml:space="preserve"> می‌</w:t>
      </w:r>
      <w:r w:rsidRPr="00984198">
        <w:rPr>
          <w:rFonts w:hint="cs"/>
          <w:rtl/>
          <w:lang w:bidi="fa-IR"/>
        </w:rPr>
        <w:t xml:space="preserve">رساند و نه ضرر، </w:t>
      </w:r>
      <w:r w:rsidR="0066721B">
        <w:rPr>
          <w:rFonts w:hint="cs"/>
          <w:rtl/>
          <w:lang w:bidi="fa-IR"/>
        </w:rPr>
        <w:t xml:space="preserve">در عبادت </w:t>
      </w:r>
      <w:r w:rsidRPr="00984198">
        <w:rPr>
          <w:rFonts w:hint="cs"/>
          <w:rtl/>
          <w:lang w:bidi="fa-IR"/>
        </w:rPr>
        <w:t>با</w:t>
      </w:r>
      <w:r w:rsidR="00B7410A">
        <w:rPr>
          <w:rFonts w:hint="cs"/>
          <w:rtl/>
          <w:lang w:bidi="fa-IR"/>
        </w:rPr>
        <w:t xml:space="preserve"> الله عزوجل شریک قرار ندهید. در</w:t>
      </w:r>
      <w:r w:rsidRPr="00984198">
        <w:rPr>
          <w:rFonts w:hint="cs"/>
          <w:rtl/>
          <w:lang w:bidi="fa-IR"/>
        </w:rPr>
        <w:t>حالی</w:t>
      </w:r>
      <w:r w:rsidR="00B7410A">
        <w:rPr>
          <w:rtl/>
          <w:lang w:bidi="fa-IR"/>
        </w:rPr>
        <w:softHyphen/>
      </w:r>
      <w:r w:rsidRPr="00984198">
        <w:rPr>
          <w:rFonts w:hint="cs"/>
          <w:rtl/>
          <w:lang w:bidi="fa-IR"/>
        </w:rPr>
        <w:t>که</w:t>
      </w:r>
      <w:r w:rsidR="009D0387" w:rsidRPr="00984198">
        <w:rPr>
          <w:rFonts w:hint="cs"/>
          <w:rtl/>
          <w:lang w:bidi="fa-IR"/>
        </w:rPr>
        <w:t xml:space="preserve"> می‌</w:t>
      </w:r>
      <w:r w:rsidR="00B7410A">
        <w:rPr>
          <w:rFonts w:hint="cs"/>
          <w:rtl/>
          <w:lang w:bidi="fa-IR"/>
        </w:rPr>
        <w:t>دانید</w:t>
      </w:r>
      <w:r w:rsidRPr="00984198">
        <w:rPr>
          <w:rFonts w:hint="cs"/>
          <w:rtl/>
          <w:lang w:bidi="fa-IR"/>
        </w:rPr>
        <w:t xml:space="preserve"> پروردگاری که شما را روزی</w:t>
      </w:r>
      <w:r w:rsidR="009D0387" w:rsidRPr="00984198">
        <w:rPr>
          <w:rFonts w:hint="cs"/>
          <w:rtl/>
          <w:lang w:bidi="fa-IR"/>
        </w:rPr>
        <w:t xml:space="preserve"> می‌</w:t>
      </w:r>
      <w:r w:rsidR="00B7410A">
        <w:rPr>
          <w:rFonts w:hint="cs"/>
          <w:rtl/>
          <w:lang w:bidi="fa-IR"/>
        </w:rPr>
        <w:t>دهد، غیر او نیست</w:t>
      </w:r>
      <w:r w:rsidRPr="00984198">
        <w:rPr>
          <w:rFonts w:hint="cs"/>
          <w:rtl/>
          <w:lang w:bidi="fa-IR"/>
        </w:rPr>
        <w:t xml:space="preserve"> و توحیدی که رسول الله </w:t>
      </w:r>
      <w:r w:rsidR="00B7410A">
        <w:rPr>
          <w:rFonts w:ascii="Arial" w:hAnsi="Arial" w:cs="CTraditional Arabic" w:hint="cs"/>
          <w:rtl/>
          <w:lang w:bidi="fa-IR"/>
        </w:rPr>
        <w:t>ح</w:t>
      </w:r>
      <w:r w:rsidRPr="00984198">
        <w:rPr>
          <w:rFonts w:hint="cs"/>
          <w:rtl/>
          <w:lang w:bidi="fa-IR"/>
        </w:rPr>
        <w:t xml:space="preserve"> شما را به سوی آن</w:t>
      </w:r>
      <w:r w:rsidR="009D0387" w:rsidRPr="00984198">
        <w:rPr>
          <w:rFonts w:hint="cs"/>
          <w:rtl/>
          <w:lang w:bidi="fa-IR"/>
        </w:rPr>
        <w:t xml:space="preserve"> می‌</w:t>
      </w:r>
      <w:r w:rsidRPr="00984198">
        <w:rPr>
          <w:rFonts w:hint="cs"/>
          <w:rtl/>
          <w:lang w:bidi="fa-IR"/>
        </w:rPr>
        <w:t>خواند حق بوده و در آن شکی نیست</w:t>
      </w:r>
      <w:r w:rsidR="00B7410A">
        <w:rPr>
          <w:rFonts w:hint="cs"/>
          <w:rtl/>
          <w:lang w:bidi="fa-IR"/>
        </w:rPr>
        <w:t>»</w:t>
      </w:r>
      <w:r w:rsidRPr="00984198">
        <w:rPr>
          <w:rStyle w:val="FootnoteReference"/>
          <w:rtl/>
          <w:lang w:bidi="fa-IR"/>
        </w:rPr>
        <w:footnoteReference w:id="29"/>
      </w:r>
      <w:r w:rsidRPr="00984198">
        <w:rPr>
          <w:rFonts w:hint="cs"/>
          <w:rtl/>
          <w:lang w:bidi="fa-IR"/>
        </w:rPr>
        <w:t>.</w:t>
      </w:r>
    </w:p>
    <w:p w:rsidR="00C5413C" w:rsidRPr="00984198" w:rsidRDefault="00B7410A" w:rsidP="00B7410A">
      <w:pPr>
        <w:jc w:val="both"/>
        <w:rPr>
          <w:rtl/>
          <w:lang w:bidi="fa-IR"/>
        </w:rPr>
      </w:pPr>
      <w:r>
        <w:rPr>
          <w:rFonts w:hint="cs"/>
          <w:rtl/>
          <w:lang w:bidi="fa-IR"/>
        </w:rPr>
        <w:t xml:space="preserve"> و از ابن عباس</w:t>
      </w:r>
      <w:r w:rsidR="00C5413C" w:rsidRPr="00984198">
        <w:rPr>
          <w:rFonts w:hint="cs"/>
          <w:rtl/>
          <w:lang w:bidi="fa-IR"/>
        </w:rPr>
        <w:t xml:space="preserve"> </w:t>
      </w:r>
      <w:r w:rsidR="00C336B2">
        <w:rPr>
          <w:rFonts w:ascii="Arial" w:hAnsi="Arial" w:cs="CTraditional Arabic" w:hint="cs"/>
          <w:rtl/>
        </w:rPr>
        <w:t>ب</w:t>
      </w:r>
      <w:r w:rsidR="00C336B2" w:rsidRPr="00984198">
        <w:rPr>
          <w:rFonts w:hint="cs"/>
          <w:rtl/>
          <w:lang w:bidi="fa-IR"/>
        </w:rPr>
        <w:t xml:space="preserve"> </w:t>
      </w:r>
      <w:r w:rsidR="00C5413C" w:rsidRPr="00984198">
        <w:rPr>
          <w:rFonts w:hint="cs"/>
          <w:rtl/>
          <w:lang w:bidi="fa-IR"/>
        </w:rPr>
        <w:t>در تفسیر این کلام الله عزوجل</w:t>
      </w:r>
      <w:r w:rsidR="00664364" w:rsidRPr="00984198">
        <w:rPr>
          <w:rFonts w:hint="cs"/>
          <w:rtl/>
          <w:lang w:bidi="fa-IR"/>
        </w:rPr>
        <w:t xml:space="preserve"> </w:t>
      </w:r>
      <w:r w:rsidR="006E5377">
        <w:rPr>
          <w:rFonts w:ascii="Traditional Arabic" w:hAnsi="Traditional Arabic" w:cs="Traditional Arabic"/>
          <w:rtl/>
        </w:rPr>
        <w:t>﴿</w:t>
      </w:r>
      <w:r w:rsidR="006E5377">
        <w:rPr>
          <w:rFonts w:ascii="KFGQPC Uthmanic Script HAFS" w:hAnsi="KFGQPC Uthmanic Script HAFS" w:cs="KFGQPC Uthmanic Script HAFS"/>
          <w:rtl/>
        </w:rPr>
        <w:t>فَلَا تَجۡعَلُواْ لِلَّهِ أَندَادٗا</w:t>
      </w:r>
      <w:r w:rsidR="00664364">
        <w:rPr>
          <w:rFonts w:ascii="Traditional Arabic" w:hAnsi="Traditional Arabic" w:cs="Traditional Arabic"/>
          <w:rtl/>
        </w:rPr>
        <w:t>﴾</w:t>
      </w:r>
      <w:r w:rsidR="00C5413C" w:rsidRPr="00984198">
        <w:rPr>
          <w:rFonts w:hint="cs"/>
          <w:rtl/>
          <w:lang w:bidi="fa-IR"/>
        </w:rPr>
        <w:t xml:space="preserve"> روایت است که فرمود: </w:t>
      </w:r>
      <w:r>
        <w:rPr>
          <w:rFonts w:hint="cs"/>
          <w:rtl/>
          <w:lang w:bidi="fa-IR"/>
        </w:rPr>
        <w:t>«</w:t>
      </w:r>
      <w:r w:rsidR="00D97D7B">
        <w:rPr>
          <w:rStyle w:val="Char1"/>
          <w:rFonts w:hint="cs"/>
          <w:rtl/>
        </w:rPr>
        <w:t>الأ</w:t>
      </w:r>
      <w:r w:rsidR="00C5413C" w:rsidRPr="00D97D7B">
        <w:rPr>
          <w:rStyle w:val="Char1"/>
          <w:rFonts w:hint="cs"/>
          <w:rtl/>
        </w:rPr>
        <w:t>نداد:</w:t>
      </w:r>
      <w:r w:rsidR="00C5413C" w:rsidRPr="00984198">
        <w:rPr>
          <w:rFonts w:hint="cs"/>
          <w:rtl/>
          <w:lang w:bidi="fa-IR"/>
        </w:rPr>
        <w:t xml:space="preserve"> عبارت است از شرکی که از راه رفتن مورچه بر سنگی صاف و سیاه در شب تاریک مخفی</w:t>
      </w:r>
      <w:r w:rsidR="00F4329D" w:rsidRPr="00984198">
        <w:rPr>
          <w:rFonts w:hint="cs"/>
          <w:rtl/>
          <w:lang w:bidi="fa-IR"/>
        </w:rPr>
        <w:t>‌</w:t>
      </w:r>
      <w:r w:rsidR="00C5413C" w:rsidRPr="00984198">
        <w:rPr>
          <w:rFonts w:hint="cs"/>
          <w:rtl/>
          <w:lang w:bidi="fa-IR"/>
        </w:rPr>
        <w:t>تر است. و مثال آن این است که بگوید: فلانی، به الله و زندگی تو یا زندگی من سوگند. یا اینکه بگوید: اگر این سگ نبود، دیشب دزدان به خانه</w:t>
      </w:r>
      <w:r w:rsidR="00AC25A8" w:rsidRPr="00984198">
        <w:rPr>
          <w:rFonts w:hint="cs"/>
          <w:rtl/>
          <w:lang w:bidi="fa-IR"/>
        </w:rPr>
        <w:t xml:space="preserve">‌ی </w:t>
      </w:r>
      <w:r w:rsidR="00C5413C" w:rsidRPr="00984198">
        <w:rPr>
          <w:rFonts w:hint="cs"/>
          <w:rtl/>
          <w:lang w:bidi="fa-IR"/>
        </w:rPr>
        <w:t>ما</w:t>
      </w:r>
      <w:r w:rsidR="009D0387" w:rsidRPr="00984198">
        <w:rPr>
          <w:rFonts w:hint="cs"/>
          <w:rtl/>
          <w:lang w:bidi="fa-IR"/>
        </w:rPr>
        <w:t xml:space="preserve"> می‌</w:t>
      </w:r>
      <w:r w:rsidR="00C5413C" w:rsidRPr="00984198">
        <w:rPr>
          <w:rFonts w:hint="cs"/>
          <w:rtl/>
          <w:lang w:bidi="fa-IR"/>
        </w:rPr>
        <w:t>آمدند. و اگر مرغابی در منزل نبود دزدان</w:t>
      </w:r>
      <w:r w:rsidR="009D0387" w:rsidRPr="00984198">
        <w:rPr>
          <w:rFonts w:hint="cs"/>
          <w:rtl/>
          <w:lang w:bidi="fa-IR"/>
        </w:rPr>
        <w:t xml:space="preserve"> می‌</w:t>
      </w:r>
      <w:r w:rsidR="00C5413C" w:rsidRPr="00984198">
        <w:rPr>
          <w:rFonts w:hint="cs"/>
          <w:rtl/>
          <w:lang w:bidi="fa-IR"/>
        </w:rPr>
        <w:t>آمدند. و مانند سخن شخصی به دوستش که</w:t>
      </w:r>
      <w:r w:rsidR="009D0387" w:rsidRPr="00984198">
        <w:rPr>
          <w:rFonts w:hint="cs"/>
          <w:rtl/>
          <w:lang w:bidi="fa-IR"/>
        </w:rPr>
        <w:t xml:space="preserve"> می‌</w:t>
      </w:r>
      <w:r>
        <w:rPr>
          <w:rFonts w:hint="cs"/>
          <w:rtl/>
          <w:lang w:bidi="fa-IR"/>
        </w:rPr>
        <w:t>گوید: آنچه</w:t>
      </w:r>
      <w:r w:rsidR="00C5413C" w:rsidRPr="00984198">
        <w:rPr>
          <w:rFonts w:hint="cs"/>
          <w:rtl/>
          <w:lang w:bidi="fa-IR"/>
        </w:rPr>
        <w:t xml:space="preserve"> الله عزوجل و تو بخواهی. و اینکه شخصی بگوید: اگر الله و فلانی نبود. </w:t>
      </w:r>
    </w:p>
    <w:p w:rsidR="00C5413C" w:rsidRPr="00984198" w:rsidRDefault="00C5413C" w:rsidP="00C80182">
      <w:pPr>
        <w:jc w:val="both"/>
        <w:rPr>
          <w:rtl/>
          <w:lang w:bidi="fa-IR"/>
        </w:rPr>
      </w:pPr>
      <w:r w:rsidRPr="00984198">
        <w:rPr>
          <w:rFonts w:hint="cs"/>
          <w:rtl/>
          <w:lang w:bidi="fa-IR"/>
        </w:rPr>
        <w:t>همراه الله عزوجل، فلان و فلان را قرار مده، چرا که تمامی</w:t>
      </w:r>
      <w:r w:rsidR="009D0387" w:rsidRPr="00984198">
        <w:rPr>
          <w:rFonts w:hint="cs"/>
          <w:rtl/>
          <w:lang w:bidi="fa-IR"/>
        </w:rPr>
        <w:t xml:space="preserve"> این‌ها </w:t>
      </w:r>
      <w:r w:rsidRPr="00984198">
        <w:rPr>
          <w:rFonts w:hint="cs"/>
          <w:rtl/>
          <w:lang w:bidi="fa-IR"/>
        </w:rPr>
        <w:t>شرک به اوست</w:t>
      </w:r>
      <w:r w:rsidRPr="00984198">
        <w:rPr>
          <w:rStyle w:val="FootnoteReference"/>
          <w:rtl/>
          <w:lang w:bidi="fa-IR"/>
        </w:rPr>
        <w:footnoteReference w:id="30"/>
      </w:r>
      <w:r w:rsidRPr="00984198">
        <w:rPr>
          <w:rFonts w:hint="cs"/>
          <w:rtl/>
          <w:lang w:bidi="fa-IR"/>
        </w:rPr>
        <w:t xml:space="preserve"> و</w:t>
      </w:r>
      <w:r w:rsidR="009D0387" w:rsidRPr="00984198">
        <w:rPr>
          <w:rFonts w:hint="cs"/>
          <w:rtl/>
          <w:lang w:bidi="fa-IR"/>
        </w:rPr>
        <w:t xml:space="preserve"> این‌ها </w:t>
      </w:r>
      <w:r w:rsidRPr="00984198">
        <w:rPr>
          <w:rFonts w:hint="cs"/>
          <w:rtl/>
          <w:lang w:bidi="fa-IR"/>
        </w:rPr>
        <w:t>همه از انواع شرک اصغر</w:t>
      </w:r>
      <w:r w:rsidR="009D0387" w:rsidRPr="00984198">
        <w:rPr>
          <w:rFonts w:hint="cs"/>
          <w:rtl/>
          <w:lang w:bidi="fa-IR"/>
        </w:rPr>
        <w:t xml:space="preserve"> می‌</w:t>
      </w:r>
      <w:r w:rsidR="00B7410A">
        <w:rPr>
          <w:rFonts w:hint="cs"/>
          <w:rtl/>
          <w:lang w:bidi="fa-IR"/>
        </w:rPr>
        <w:t>باشند، چرا که</w:t>
      </w:r>
      <w:r w:rsidRPr="00984198">
        <w:rPr>
          <w:rFonts w:hint="cs"/>
          <w:rtl/>
          <w:lang w:bidi="fa-IR"/>
        </w:rPr>
        <w:t xml:space="preserve"> همانند و همتا </w:t>
      </w:r>
      <w:r w:rsidR="00B7410A">
        <w:rPr>
          <w:rFonts w:hint="cs"/>
          <w:rtl/>
          <w:lang w:bidi="fa-IR"/>
        </w:rPr>
        <w:t xml:space="preserve">گرفتن </w:t>
      </w:r>
      <w:r w:rsidRPr="00984198">
        <w:rPr>
          <w:rFonts w:hint="cs"/>
          <w:rtl/>
          <w:lang w:bidi="fa-IR"/>
        </w:rPr>
        <w:t>برای الله عزوجل بر دو قسم</w:t>
      </w:r>
      <w:r w:rsidR="009D0387" w:rsidRPr="00984198">
        <w:rPr>
          <w:rFonts w:hint="cs"/>
          <w:rtl/>
          <w:lang w:bidi="fa-IR"/>
        </w:rPr>
        <w:t xml:space="preserve"> می‌</w:t>
      </w:r>
      <w:r w:rsidRPr="00984198">
        <w:rPr>
          <w:rFonts w:hint="cs"/>
          <w:rtl/>
          <w:lang w:bidi="fa-IR"/>
        </w:rPr>
        <w:t>باشد</w:t>
      </w:r>
      <w:r w:rsidRPr="00984198">
        <w:rPr>
          <w:rStyle w:val="FootnoteReference"/>
          <w:rtl/>
          <w:lang w:bidi="fa-IR"/>
        </w:rPr>
        <w:footnoteReference w:id="31"/>
      </w:r>
      <w:r w:rsidRPr="00984198">
        <w:rPr>
          <w:rFonts w:hint="cs"/>
          <w:rtl/>
          <w:lang w:bidi="fa-IR"/>
        </w:rPr>
        <w:t xml:space="preserve">: </w:t>
      </w:r>
    </w:p>
    <w:p w:rsidR="00C5413C" w:rsidRPr="00984198" w:rsidRDefault="00AF3853" w:rsidP="00D97D7B">
      <w:pPr>
        <w:widowControl w:val="0"/>
        <w:jc w:val="both"/>
        <w:rPr>
          <w:rtl/>
          <w:lang w:bidi="fa-IR"/>
        </w:rPr>
      </w:pPr>
      <w:r>
        <w:rPr>
          <w:rFonts w:hint="cs"/>
          <w:rtl/>
          <w:lang w:bidi="fa-IR"/>
        </w:rPr>
        <w:t>الف) اینکه کسی</w:t>
      </w:r>
      <w:r w:rsidR="00C5413C" w:rsidRPr="00984198">
        <w:rPr>
          <w:rFonts w:hint="cs"/>
          <w:rtl/>
          <w:lang w:bidi="fa-IR"/>
        </w:rPr>
        <w:t xml:space="preserve"> آن همانند و شبیه و نظیر را در انواع عبادات یا برخی از</w:t>
      </w:r>
      <w:r w:rsidR="009D0387" w:rsidRPr="00984198">
        <w:rPr>
          <w:rFonts w:hint="cs"/>
          <w:rtl/>
          <w:lang w:bidi="fa-IR"/>
        </w:rPr>
        <w:t xml:space="preserve"> آن‌ها </w:t>
      </w:r>
      <w:r w:rsidR="00C5413C" w:rsidRPr="00984198">
        <w:rPr>
          <w:rFonts w:hint="cs"/>
          <w:rtl/>
          <w:lang w:bidi="fa-IR"/>
        </w:rPr>
        <w:t xml:space="preserve">شریک </w:t>
      </w:r>
      <w:r>
        <w:rPr>
          <w:rFonts w:hint="cs"/>
          <w:rtl/>
          <w:lang w:bidi="fa-IR"/>
        </w:rPr>
        <w:t>الله عزوجل قرار دهد، که چنان</w:t>
      </w:r>
      <w:r>
        <w:rPr>
          <w:rFonts w:hint="cs"/>
          <w:rtl/>
          <w:lang w:bidi="fa-IR"/>
        </w:rPr>
        <w:softHyphen/>
      </w:r>
      <w:r w:rsidR="00C5413C" w:rsidRPr="00984198">
        <w:rPr>
          <w:rFonts w:hint="cs"/>
          <w:rtl/>
          <w:lang w:bidi="fa-IR"/>
        </w:rPr>
        <w:t xml:space="preserve">که </w:t>
      </w:r>
      <w:r>
        <w:rPr>
          <w:rFonts w:hint="cs"/>
          <w:rtl/>
          <w:lang w:bidi="fa-IR"/>
        </w:rPr>
        <w:t xml:space="preserve">پیشتر </w:t>
      </w:r>
      <w:r w:rsidR="00C5413C" w:rsidRPr="00984198">
        <w:rPr>
          <w:rFonts w:hint="cs"/>
          <w:rtl/>
          <w:lang w:bidi="fa-IR"/>
        </w:rPr>
        <w:t>گذشت این نوع، شرک اکبر</w:t>
      </w:r>
      <w:r w:rsidR="009D0387" w:rsidRPr="00984198">
        <w:rPr>
          <w:rFonts w:hint="cs"/>
          <w:rtl/>
          <w:lang w:bidi="fa-IR"/>
        </w:rPr>
        <w:t xml:space="preserve"> می‌</w:t>
      </w:r>
      <w:r w:rsidR="00C5413C" w:rsidRPr="00984198">
        <w:rPr>
          <w:rFonts w:hint="cs"/>
          <w:rtl/>
          <w:lang w:bidi="fa-IR"/>
        </w:rPr>
        <w:t>باشد (که صاحبش را از دین خارج</w:t>
      </w:r>
      <w:r w:rsidR="009D0387" w:rsidRPr="00984198">
        <w:rPr>
          <w:rFonts w:hint="cs"/>
          <w:rtl/>
          <w:lang w:bidi="fa-IR"/>
        </w:rPr>
        <w:t xml:space="preserve"> می‌</w:t>
      </w:r>
      <w:r w:rsidR="00C5413C" w:rsidRPr="00984198">
        <w:rPr>
          <w:rFonts w:hint="cs"/>
          <w:rtl/>
          <w:lang w:bidi="fa-IR"/>
        </w:rPr>
        <w:t xml:space="preserve">کند). </w:t>
      </w:r>
    </w:p>
    <w:p w:rsidR="00C5413C" w:rsidRPr="00984198" w:rsidRDefault="00C5413C" w:rsidP="00AF3853">
      <w:pPr>
        <w:widowControl w:val="0"/>
        <w:jc w:val="both"/>
        <w:rPr>
          <w:rtl/>
          <w:lang w:bidi="fa-IR"/>
        </w:rPr>
      </w:pPr>
      <w:r w:rsidRPr="00984198">
        <w:rPr>
          <w:rFonts w:hint="cs"/>
          <w:rtl/>
          <w:lang w:bidi="fa-IR"/>
        </w:rPr>
        <w:t>ب) و نوعی که شرک اصغر</w:t>
      </w:r>
      <w:r w:rsidR="009D0387" w:rsidRPr="00984198">
        <w:rPr>
          <w:rFonts w:hint="cs"/>
          <w:rtl/>
          <w:lang w:bidi="fa-IR"/>
        </w:rPr>
        <w:t xml:space="preserve"> می‌</w:t>
      </w:r>
      <w:r w:rsidRPr="00984198">
        <w:rPr>
          <w:rFonts w:hint="cs"/>
          <w:rtl/>
          <w:lang w:bidi="fa-IR"/>
        </w:rPr>
        <w:t xml:space="preserve">باشد، همچون اینکه شخصی بگوید: آنچه که الله و تو بخواهی؛ اگر الله نبود و تو نیز نبودی و همچون ریای اندک. چرا که از رسول الله </w:t>
      </w:r>
      <w:r w:rsidR="00AF3853">
        <w:rPr>
          <w:rFonts w:ascii="Arial" w:hAnsi="Arial" w:cs="CTraditional Arabic" w:hint="cs"/>
          <w:rtl/>
          <w:lang w:bidi="fa-IR"/>
        </w:rPr>
        <w:t>ح</w:t>
      </w:r>
      <w:r w:rsidRPr="00984198">
        <w:rPr>
          <w:rFonts w:hint="cs"/>
          <w:rtl/>
          <w:lang w:bidi="fa-IR"/>
        </w:rPr>
        <w:t xml:space="preserve"> ثابت است زمانی</w:t>
      </w:r>
      <w:r w:rsidR="00AF3853">
        <w:rPr>
          <w:rtl/>
          <w:lang w:bidi="fa-IR"/>
        </w:rPr>
        <w:softHyphen/>
      </w:r>
      <w:r w:rsidRPr="00984198">
        <w:rPr>
          <w:rFonts w:hint="cs"/>
          <w:rtl/>
          <w:lang w:bidi="fa-IR"/>
        </w:rPr>
        <w:t xml:space="preserve">که شخصی به ایشان گفت: آنچه که الله عزوجل و تو بخواهی، فرمودند: </w:t>
      </w:r>
      <w:r w:rsidRPr="00E420EE">
        <w:rPr>
          <w:rStyle w:val="Char2"/>
          <w:rFonts w:hint="cs"/>
          <w:rtl/>
        </w:rPr>
        <w:t>«</w:t>
      </w:r>
      <w:r w:rsidRPr="00E420EE">
        <w:rPr>
          <w:rStyle w:val="Char2"/>
          <w:rtl/>
        </w:rPr>
        <w:t>أَجَعَلتَنِي للهِ نِدًّا</w:t>
      </w:r>
      <w:r w:rsidRPr="00E420EE">
        <w:rPr>
          <w:rStyle w:val="Char2"/>
          <w:rFonts w:hint="cs"/>
          <w:rtl/>
        </w:rPr>
        <w:t>؟</w:t>
      </w:r>
      <w:r w:rsidRPr="00E420EE">
        <w:rPr>
          <w:rStyle w:val="Char2"/>
          <w:rtl/>
        </w:rPr>
        <w:t xml:space="preserve"> </w:t>
      </w:r>
      <w:r w:rsidRPr="00E420EE">
        <w:rPr>
          <w:rStyle w:val="Char2"/>
          <w:rFonts w:hint="cs"/>
          <w:rtl/>
        </w:rPr>
        <w:t>بل</w:t>
      </w:r>
      <w:r w:rsidRPr="00E420EE">
        <w:rPr>
          <w:rStyle w:val="Char2"/>
          <w:rtl/>
        </w:rPr>
        <w:t xml:space="preserve"> </w:t>
      </w:r>
      <w:r w:rsidRPr="00E420EE">
        <w:rPr>
          <w:rStyle w:val="Char2"/>
          <w:rFonts w:hint="cs"/>
          <w:rtl/>
        </w:rPr>
        <w:t>ق</w:t>
      </w:r>
      <w:r w:rsidRPr="00E420EE">
        <w:rPr>
          <w:rStyle w:val="Char2"/>
          <w:rtl/>
        </w:rPr>
        <w:t>ُل</w:t>
      </w:r>
      <w:r w:rsidRPr="00E420EE">
        <w:rPr>
          <w:rStyle w:val="Char2"/>
          <w:rFonts w:hint="cs"/>
          <w:rtl/>
        </w:rPr>
        <w:t>:</w:t>
      </w:r>
      <w:r w:rsidRPr="00E420EE">
        <w:rPr>
          <w:rStyle w:val="Char2"/>
          <w:rtl/>
        </w:rPr>
        <w:t xml:space="preserve"> ما شاء اللهُ وَحدَهُ</w:t>
      </w:r>
      <w:r w:rsidRPr="00E420EE">
        <w:rPr>
          <w:rStyle w:val="Char2"/>
          <w:rFonts w:hint="cs"/>
          <w:rtl/>
        </w:rPr>
        <w:t>»</w:t>
      </w:r>
      <w:r w:rsidR="00D97D7B">
        <w:rPr>
          <w:rFonts w:hint="cs"/>
          <w:rtl/>
          <w:lang w:bidi="fa-IR"/>
        </w:rPr>
        <w:t>.</w:t>
      </w:r>
      <w:r w:rsidRPr="00984198">
        <w:rPr>
          <w:rFonts w:hint="cs"/>
          <w:rtl/>
          <w:lang w:bidi="fa-IR"/>
        </w:rPr>
        <w:t xml:space="preserve"> </w:t>
      </w:r>
      <w:r w:rsidR="00D97D7B">
        <w:rPr>
          <w:rFonts w:hint="cs"/>
          <w:rtl/>
          <w:lang w:bidi="fa-IR"/>
        </w:rPr>
        <w:t>«</w:t>
      </w:r>
      <w:r w:rsidRPr="00984198">
        <w:rPr>
          <w:rFonts w:hint="cs"/>
          <w:rtl/>
          <w:lang w:bidi="fa-IR"/>
        </w:rPr>
        <w:t>آیا مرا همتایی برای الله عزوجل قرار</w:t>
      </w:r>
      <w:r w:rsidR="009D0387" w:rsidRPr="00984198">
        <w:rPr>
          <w:rFonts w:hint="cs"/>
          <w:rtl/>
          <w:lang w:bidi="fa-IR"/>
        </w:rPr>
        <w:t xml:space="preserve"> می‌</w:t>
      </w:r>
      <w:r w:rsidRPr="00984198">
        <w:rPr>
          <w:rFonts w:hint="cs"/>
          <w:rtl/>
          <w:lang w:bidi="fa-IR"/>
        </w:rPr>
        <w:t>دهی؟ بلکه بگو: آنچه که تنها الله عزوجل بخواهد</w:t>
      </w:r>
      <w:r w:rsidR="00D97D7B">
        <w:rPr>
          <w:rFonts w:hint="cs"/>
          <w:rtl/>
          <w:lang w:bidi="fa-IR"/>
        </w:rPr>
        <w:t>»</w:t>
      </w:r>
      <w:r w:rsidRPr="00984198">
        <w:rPr>
          <w:rStyle w:val="FootnoteReference"/>
          <w:rtl/>
          <w:lang w:bidi="fa-IR"/>
        </w:rPr>
        <w:footnoteReference w:id="32"/>
      </w:r>
      <w:r w:rsidRPr="00984198">
        <w:rPr>
          <w:rFonts w:hint="cs"/>
          <w:rtl/>
          <w:lang w:bidi="fa-IR"/>
        </w:rPr>
        <w:t xml:space="preserve">.  </w:t>
      </w:r>
    </w:p>
    <w:p w:rsidR="00C5413C" w:rsidRPr="00984198" w:rsidRDefault="00AF3853" w:rsidP="00AF3853">
      <w:pPr>
        <w:jc w:val="both"/>
        <w:rPr>
          <w:rtl/>
          <w:lang w:bidi="fa-IR"/>
        </w:rPr>
      </w:pPr>
      <w:r>
        <w:rPr>
          <w:rFonts w:hint="cs"/>
          <w:rtl/>
          <w:lang w:bidi="fa-IR"/>
        </w:rPr>
        <w:t>اما شرک اکبر یعنی</w:t>
      </w:r>
      <w:r w:rsidR="00C5413C" w:rsidRPr="00984198">
        <w:rPr>
          <w:rFonts w:hint="cs"/>
          <w:rtl/>
          <w:lang w:bidi="fa-IR"/>
        </w:rPr>
        <w:t xml:space="preserve"> همانند و شبیه و همتا </w:t>
      </w:r>
      <w:r>
        <w:rPr>
          <w:rFonts w:hint="cs"/>
          <w:rtl/>
          <w:lang w:bidi="fa-IR"/>
        </w:rPr>
        <w:t xml:space="preserve">گرفتن </w:t>
      </w:r>
      <w:r w:rsidR="00C5413C" w:rsidRPr="00984198">
        <w:rPr>
          <w:rFonts w:hint="cs"/>
          <w:rtl/>
          <w:lang w:bidi="fa-IR"/>
        </w:rPr>
        <w:t>برای الله عزوجل در عبادت، که در</w:t>
      </w:r>
      <w:r>
        <w:rPr>
          <w:rFonts w:hint="cs"/>
          <w:rtl/>
          <w:lang w:bidi="fa-IR"/>
        </w:rPr>
        <w:t xml:space="preserve"> این مورد حدیث عبدالله بن مسعود</w:t>
      </w:r>
      <w:r w:rsidR="009D0387" w:rsidRPr="00984198">
        <w:rPr>
          <w:rFonts w:hint="cs"/>
          <w:noProof/>
          <w:rtl/>
          <w:lang w:bidi="fa-IR"/>
        </w:rPr>
        <w:t xml:space="preserve"> </w:t>
      </w:r>
      <w:r w:rsidR="00C336B2">
        <w:rPr>
          <w:rFonts w:ascii="Arial" w:hAnsi="Arial" w:cs="CTraditional Arabic" w:hint="cs"/>
          <w:rtl/>
        </w:rPr>
        <w:t>س</w:t>
      </w:r>
      <w:r w:rsidR="00C336B2" w:rsidRPr="00984198">
        <w:rPr>
          <w:rFonts w:hint="cs"/>
          <w:noProof/>
          <w:rtl/>
          <w:lang w:bidi="fa-IR"/>
        </w:rPr>
        <w:t xml:space="preserve"> </w:t>
      </w:r>
      <w:r w:rsidR="009D0387" w:rsidRPr="00984198">
        <w:rPr>
          <w:rFonts w:hint="cs"/>
          <w:noProof/>
          <w:rtl/>
          <w:lang w:bidi="fa-IR"/>
        </w:rPr>
        <w:t>می‌</w:t>
      </w:r>
      <w:r w:rsidR="00C5413C" w:rsidRPr="00984198">
        <w:rPr>
          <w:rFonts w:hint="cs"/>
          <w:rtl/>
          <w:lang w:bidi="fa-IR"/>
        </w:rPr>
        <w:t>باشد که روایت می</w:t>
      </w:r>
      <w:r w:rsidR="00C5413C" w:rsidRPr="00984198">
        <w:rPr>
          <w:rFonts w:hint="cs"/>
          <w:cs/>
          <w:lang w:bidi="fa-IR"/>
        </w:rPr>
        <w:t>‎</w:t>
      </w:r>
      <w:r w:rsidR="00C5413C" w:rsidRPr="00984198">
        <w:rPr>
          <w:rFonts w:hint="cs"/>
          <w:rtl/>
          <w:lang w:bidi="fa-IR"/>
        </w:rPr>
        <w:t xml:space="preserve">کند رسول الله </w:t>
      </w:r>
      <w:r>
        <w:rPr>
          <w:rFonts w:ascii="Arial" w:hAnsi="Arial" w:cs="CTraditional Arabic" w:hint="cs"/>
          <w:rtl/>
          <w:lang w:bidi="fa-IR"/>
        </w:rPr>
        <w:t>ح</w:t>
      </w:r>
      <w:r w:rsidRPr="00984198">
        <w:rPr>
          <w:rFonts w:hint="cs"/>
          <w:rtl/>
          <w:lang w:bidi="fa-IR"/>
        </w:rPr>
        <w:t xml:space="preserve"> </w:t>
      </w:r>
      <w:r w:rsidR="00C5413C" w:rsidRPr="00984198">
        <w:rPr>
          <w:rFonts w:hint="cs"/>
          <w:rtl/>
          <w:lang w:bidi="fa-IR"/>
        </w:rPr>
        <w:t xml:space="preserve">فرمودند: </w:t>
      </w:r>
      <w:r w:rsidR="00D97D7B">
        <w:rPr>
          <w:rStyle w:val="Char2"/>
          <w:rFonts w:hint="cs"/>
          <w:rtl/>
        </w:rPr>
        <w:t>«من مات و هو یدعو</w:t>
      </w:r>
      <w:r w:rsidR="00C5413C" w:rsidRPr="00E420EE">
        <w:rPr>
          <w:rStyle w:val="Char2"/>
          <w:rFonts w:hint="cs"/>
          <w:rtl/>
        </w:rPr>
        <w:t xml:space="preserve"> من دون الله نداً دخل النار»</w:t>
      </w:r>
      <w:r w:rsidR="00D97D7B">
        <w:rPr>
          <w:rFonts w:hint="cs"/>
          <w:rtl/>
          <w:lang w:bidi="fa-IR"/>
        </w:rPr>
        <w:t>.</w:t>
      </w:r>
      <w:r w:rsidR="00C5413C" w:rsidRPr="00984198">
        <w:rPr>
          <w:rFonts w:hint="cs"/>
          <w:rtl/>
          <w:lang w:bidi="fa-IR"/>
        </w:rPr>
        <w:t xml:space="preserve"> </w:t>
      </w:r>
      <w:r w:rsidR="00D97D7B">
        <w:rPr>
          <w:rFonts w:hint="cs"/>
          <w:rtl/>
          <w:lang w:bidi="fa-IR"/>
        </w:rPr>
        <w:t>«</w:t>
      </w:r>
      <w:r>
        <w:rPr>
          <w:rFonts w:hint="cs"/>
          <w:rtl/>
          <w:lang w:bidi="fa-IR"/>
        </w:rPr>
        <w:t>هر کس بمیرد در</w:t>
      </w:r>
      <w:r w:rsidR="00C5413C" w:rsidRPr="00984198">
        <w:rPr>
          <w:rFonts w:hint="cs"/>
          <w:rtl/>
          <w:lang w:bidi="fa-IR"/>
        </w:rPr>
        <w:t>حالی</w:t>
      </w:r>
      <w:r>
        <w:rPr>
          <w:rtl/>
          <w:lang w:bidi="fa-IR"/>
        </w:rPr>
        <w:softHyphen/>
      </w:r>
      <w:r w:rsidR="00C5413C" w:rsidRPr="00984198">
        <w:rPr>
          <w:rFonts w:hint="cs"/>
          <w:rtl/>
          <w:lang w:bidi="fa-IR"/>
        </w:rPr>
        <w:t>که غیر از الله عزوجل، خداگونه</w:t>
      </w:r>
      <w:r w:rsidR="009D0387" w:rsidRPr="00984198">
        <w:rPr>
          <w:rFonts w:hint="cs"/>
          <w:rtl/>
          <w:lang w:bidi="fa-IR"/>
        </w:rPr>
        <w:t xml:space="preserve">‌هایی </w:t>
      </w:r>
      <w:r w:rsidR="00C5413C" w:rsidRPr="00984198">
        <w:rPr>
          <w:rFonts w:hint="cs"/>
          <w:rtl/>
          <w:lang w:bidi="fa-IR"/>
        </w:rPr>
        <w:t>را خوانده باشد، وارد آتش</w:t>
      </w:r>
      <w:r w:rsidR="009D0387" w:rsidRPr="00984198">
        <w:rPr>
          <w:rFonts w:hint="cs"/>
          <w:rtl/>
          <w:lang w:bidi="fa-IR"/>
        </w:rPr>
        <w:t xml:space="preserve"> می‌</w:t>
      </w:r>
      <w:r w:rsidR="00C5413C" w:rsidRPr="00984198">
        <w:rPr>
          <w:rFonts w:hint="cs"/>
          <w:rtl/>
          <w:lang w:bidi="fa-IR"/>
        </w:rPr>
        <w:t>شود</w:t>
      </w:r>
      <w:r w:rsidR="00D97D7B">
        <w:rPr>
          <w:rFonts w:hint="cs"/>
          <w:rtl/>
          <w:lang w:bidi="fa-IR"/>
        </w:rPr>
        <w:t>»</w:t>
      </w:r>
      <w:r w:rsidR="00C5413C" w:rsidRPr="00984198">
        <w:rPr>
          <w:rStyle w:val="FootnoteReference"/>
          <w:rtl/>
          <w:lang w:bidi="fa-IR"/>
        </w:rPr>
        <w:footnoteReference w:id="33"/>
      </w:r>
      <w:r w:rsidR="00D97D7B">
        <w:rPr>
          <w:rFonts w:hint="cs"/>
          <w:rtl/>
          <w:lang w:bidi="fa-IR"/>
        </w:rPr>
        <w:t>.</w:t>
      </w:r>
      <w:r w:rsidR="00C5413C" w:rsidRPr="00984198">
        <w:rPr>
          <w:rFonts w:hint="cs"/>
          <w:rtl/>
          <w:lang w:bidi="fa-IR"/>
        </w:rPr>
        <w:t xml:space="preserve"> </w:t>
      </w:r>
    </w:p>
    <w:p w:rsidR="00E420EE" w:rsidRPr="00984198" w:rsidRDefault="00C5413C" w:rsidP="00AF3853">
      <w:pPr>
        <w:jc w:val="both"/>
        <w:rPr>
          <w:rtl/>
          <w:lang w:bidi="fa-IR"/>
        </w:rPr>
      </w:pPr>
      <w:r w:rsidRPr="00984198">
        <w:rPr>
          <w:rFonts w:hint="cs"/>
          <w:rtl/>
          <w:lang w:bidi="fa-IR"/>
        </w:rPr>
        <w:t xml:space="preserve">امام ابن قیم </w:t>
      </w:r>
      <w:r w:rsidR="00AF3853" w:rsidRPr="00AF3853">
        <w:rPr>
          <w:rFonts w:hint="cs"/>
          <w:noProof/>
          <w:sz w:val="24"/>
          <w:szCs w:val="24"/>
          <w:rtl/>
          <w:lang w:bidi="fa-IR"/>
        </w:rPr>
        <w:t>رحمه</w:t>
      </w:r>
      <w:r w:rsidR="00AF3853" w:rsidRPr="00AF3853">
        <w:rPr>
          <w:rFonts w:hint="cs"/>
          <w:noProof/>
          <w:sz w:val="24"/>
          <w:szCs w:val="24"/>
          <w:rtl/>
          <w:lang w:bidi="fa-IR"/>
        </w:rPr>
        <w:softHyphen/>
        <w:t>الله</w:t>
      </w:r>
      <w:r w:rsidR="009D0387" w:rsidRPr="00984198">
        <w:rPr>
          <w:rFonts w:hint="cs"/>
          <w:rtl/>
          <w:lang w:bidi="fa-IR"/>
        </w:rPr>
        <w:t xml:space="preserve"> می‌</w:t>
      </w:r>
      <w:r w:rsidRPr="00984198">
        <w:rPr>
          <w:rFonts w:hint="cs"/>
          <w:rtl/>
          <w:lang w:bidi="fa-IR"/>
        </w:rPr>
        <w:t>گوید</w:t>
      </w:r>
      <w:r w:rsidRPr="00984198">
        <w:rPr>
          <w:rStyle w:val="FootnoteReference"/>
          <w:rtl/>
          <w:lang w:bidi="fa-IR"/>
        </w:rPr>
        <w:footnoteReference w:id="34"/>
      </w:r>
      <w:r w:rsidRPr="00984198">
        <w:rPr>
          <w:rFonts w:hint="cs"/>
          <w:rtl/>
          <w:lang w:bidi="fa-IR"/>
        </w:rPr>
        <w:t>:</w:t>
      </w:r>
    </w:p>
    <w:tbl>
      <w:tblPr>
        <w:bidiVisual/>
        <w:tblW w:w="0" w:type="auto"/>
        <w:tblLook w:val="04A0" w:firstRow="1" w:lastRow="0" w:firstColumn="1" w:lastColumn="0" w:noHBand="0" w:noVBand="1"/>
      </w:tblPr>
      <w:tblGrid>
        <w:gridCol w:w="3764"/>
        <w:gridCol w:w="284"/>
        <w:gridCol w:w="3652"/>
      </w:tblGrid>
      <w:tr w:rsidR="00E420EE" w:rsidRPr="00984198" w:rsidTr="00D97D7B">
        <w:tc>
          <w:tcPr>
            <w:tcW w:w="3764" w:type="dxa"/>
            <w:shd w:val="clear" w:color="auto" w:fill="auto"/>
          </w:tcPr>
          <w:p w:rsidR="00E420EE" w:rsidRPr="00891DA0" w:rsidRDefault="00D97D7B" w:rsidP="00891DA0">
            <w:pPr>
              <w:pStyle w:val="a1"/>
              <w:ind w:firstLine="0"/>
              <w:jc w:val="lowKashida"/>
              <w:rPr>
                <w:sz w:val="2"/>
                <w:szCs w:val="2"/>
                <w:rtl/>
              </w:rPr>
            </w:pPr>
            <w:r>
              <w:rPr>
                <w:rFonts w:hint="cs"/>
                <w:rtl/>
              </w:rPr>
              <w:t>و ال</w:t>
            </w:r>
            <w:r w:rsidR="00B25751">
              <w:rPr>
                <w:rFonts w:hint="cs"/>
                <w:rtl/>
              </w:rPr>
              <w:t>ـ</w:t>
            </w:r>
            <w:r>
              <w:rPr>
                <w:rFonts w:hint="cs"/>
                <w:rtl/>
              </w:rPr>
              <w:t>شرك فاحذره: فش</w:t>
            </w:r>
            <w:r w:rsidR="00B25751">
              <w:rPr>
                <w:rFonts w:hint="cs"/>
                <w:rtl/>
              </w:rPr>
              <w:t>ـ</w:t>
            </w:r>
            <w:r>
              <w:rPr>
                <w:rFonts w:hint="cs"/>
                <w:rtl/>
              </w:rPr>
              <w:t>رك</w:t>
            </w:r>
            <w:r w:rsidR="00E420EE" w:rsidRPr="00D96544">
              <w:rPr>
                <w:rFonts w:hint="cs"/>
                <w:rtl/>
              </w:rPr>
              <w:t xml:space="preserve"> ظاهر</w:t>
            </w:r>
            <w:r w:rsidR="00E420EE">
              <w:rPr>
                <w:rtl/>
              </w:rPr>
              <w:br/>
            </w:r>
          </w:p>
        </w:tc>
        <w:tc>
          <w:tcPr>
            <w:tcW w:w="284" w:type="dxa"/>
            <w:shd w:val="clear" w:color="auto" w:fill="auto"/>
          </w:tcPr>
          <w:p w:rsidR="00E420EE" w:rsidRDefault="00E420EE" w:rsidP="00891DA0">
            <w:pPr>
              <w:pStyle w:val="a1"/>
              <w:ind w:firstLine="0"/>
              <w:jc w:val="lowKashida"/>
              <w:rPr>
                <w:rtl/>
              </w:rPr>
            </w:pPr>
          </w:p>
        </w:tc>
        <w:tc>
          <w:tcPr>
            <w:tcW w:w="3652" w:type="dxa"/>
            <w:shd w:val="clear" w:color="auto" w:fill="auto"/>
          </w:tcPr>
          <w:p w:rsidR="00E420EE" w:rsidRPr="00891DA0" w:rsidRDefault="00E420EE" w:rsidP="00891DA0">
            <w:pPr>
              <w:pStyle w:val="a1"/>
              <w:ind w:firstLine="0"/>
              <w:jc w:val="lowKashida"/>
              <w:rPr>
                <w:sz w:val="2"/>
                <w:szCs w:val="2"/>
                <w:rtl/>
              </w:rPr>
            </w:pPr>
            <w:r w:rsidRPr="00D96544">
              <w:rPr>
                <w:rFonts w:hint="cs"/>
                <w:rtl/>
              </w:rPr>
              <w:t>ذا قسم لیس بقابل الغفران</w:t>
            </w:r>
            <w:r>
              <w:rPr>
                <w:rtl/>
              </w:rPr>
              <w:br/>
            </w:r>
          </w:p>
        </w:tc>
      </w:tr>
      <w:tr w:rsidR="00E420EE" w:rsidRPr="00984198" w:rsidTr="00D97D7B">
        <w:tc>
          <w:tcPr>
            <w:tcW w:w="3764" w:type="dxa"/>
            <w:shd w:val="clear" w:color="auto" w:fill="auto"/>
          </w:tcPr>
          <w:p w:rsidR="00E420EE" w:rsidRPr="00891DA0" w:rsidRDefault="00D97D7B" w:rsidP="00891DA0">
            <w:pPr>
              <w:pStyle w:val="a1"/>
              <w:ind w:firstLine="0"/>
              <w:jc w:val="lowKashida"/>
              <w:rPr>
                <w:sz w:val="2"/>
                <w:szCs w:val="2"/>
                <w:rtl/>
              </w:rPr>
            </w:pPr>
            <w:r>
              <w:rPr>
                <w:rFonts w:hint="cs"/>
                <w:rtl/>
              </w:rPr>
              <w:t>و هــو اتخاذ الند للرحمــن أ</w:t>
            </w:r>
            <w:r w:rsidR="00E420EE" w:rsidRPr="00D96544">
              <w:rPr>
                <w:rFonts w:hint="cs"/>
                <w:rtl/>
              </w:rPr>
              <w:t>یا</w:t>
            </w:r>
            <w:r w:rsidR="00E420EE">
              <w:rPr>
                <w:rtl/>
              </w:rPr>
              <w:br/>
            </w:r>
          </w:p>
        </w:tc>
        <w:tc>
          <w:tcPr>
            <w:tcW w:w="284" w:type="dxa"/>
            <w:shd w:val="clear" w:color="auto" w:fill="auto"/>
          </w:tcPr>
          <w:p w:rsidR="00E420EE" w:rsidRDefault="00E420EE" w:rsidP="00891DA0">
            <w:pPr>
              <w:pStyle w:val="a1"/>
              <w:ind w:firstLine="0"/>
              <w:jc w:val="lowKashida"/>
              <w:rPr>
                <w:rtl/>
              </w:rPr>
            </w:pPr>
          </w:p>
        </w:tc>
        <w:tc>
          <w:tcPr>
            <w:tcW w:w="3652" w:type="dxa"/>
            <w:shd w:val="clear" w:color="auto" w:fill="auto"/>
          </w:tcPr>
          <w:p w:rsidR="00E420EE" w:rsidRPr="00891DA0" w:rsidRDefault="00C71416" w:rsidP="00D97D7B">
            <w:pPr>
              <w:pStyle w:val="a1"/>
              <w:ind w:firstLine="0"/>
              <w:jc w:val="lowKashida"/>
              <w:rPr>
                <w:sz w:val="2"/>
                <w:szCs w:val="2"/>
                <w:rtl/>
              </w:rPr>
            </w:pPr>
            <w:r w:rsidRPr="00C71416">
              <w:rPr>
                <w:rFonts w:hint="cs"/>
                <w:rtl/>
              </w:rPr>
              <w:t>ك</w:t>
            </w:r>
            <w:r w:rsidR="00E420EE" w:rsidRPr="00D96544">
              <w:rPr>
                <w:rFonts w:hint="cs"/>
                <w:rtl/>
              </w:rPr>
              <w:t xml:space="preserve">ـان من حجر و من </w:t>
            </w:r>
            <w:r w:rsidR="00D97D7B">
              <w:rPr>
                <w:rFonts w:hint="cs"/>
                <w:rtl/>
              </w:rPr>
              <w:t>إ</w:t>
            </w:r>
            <w:r w:rsidR="00E420EE" w:rsidRPr="00D96544">
              <w:rPr>
                <w:rFonts w:hint="cs"/>
                <w:rtl/>
              </w:rPr>
              <w:t>نسان</w:t>
            </w:r>
            <w:r w:rsidR="00E420EE">
              <w:rPr>
                <w:rtl/>
              </w:rPr>
              <w:br/>
            </w:r>
          </w:p>
        </w:tc>
      </w:tr>
      <w:tr w:rsidR="00E420EE" w:rsidRPr="00984198" w:rsidTr="00D97D7B">
        <w:tc>
          <w:tcPr>
            <w:tcW w:w="3764" w:type="dxa"/>
            <w:shd w:val="clear" w:color="auto" w:fill="auto"/>
          </w:tcPr>
          <w:p w:rsidR="00E420EE" w:rsidRPr="00891DA0" w:rsidRDefault="00D97D7B" w:rsidP="00891DA0">
            <w:pPr>
              <w:pStyle w:val="a1"/>
              <w:ind w:firstLine="0"/>
              <w:jc w:val="lowKashida"/>
              <w:rPr>
                <w:sz w:val="2"/>
                <w:szCs w:val="2"/>
                <w:rtl/>
              </w:rPr>
            </w:pPr>
            <w:r>
              <w:rPr>
                <w:rFonts w:hint="cs"/>
                <w:rtl/>
              </w:rPr>
              <w:t>یدعـوه أ</w:t>
            </w:r>
            <w:r w:rsidR="00E420EE" w:rsidRPr="00D96544">
              <w:rPr>
                <w:rFonts w:hint="cs"/>
                <w:rtl/>
              </w:rPr>
              <w:t>و یـرجـوه ثـم یخـافه</w:t>
            </w:r>
            <w:r w:rsidR="00E420EE">
              <w:rPr>
                <w:rtl/>
              </w:rPr>
              <w:br/>
            </w:r>
          </w:p>
        </w:tc>
        <w:tc>
          <w:tcPr>
            <w:tcW w:w="284" w:type="dxa"/>
            <w:shd w:val="clear" w:color="auto" w:fill="auto"/>
          </w:tcPr>
          <w:p w:rsidR="00E420EE" w:rsidRDefault="00E420EE" w:rsidP="00891DA0">
            <w:pPr>
              <w:pStyle w:val="a1"/>
              <w:ind w:firstLine="0"/>
              <w:jc w:val="lowKashida"/>
              <w:rPr>
                <w:rtl/>
              </w:rPr>
            </w:pPr>
          </w:p>
        </w:tc>
        <w:tc>
          <w:tcPr>
            <w:tcW w:w="3652" w:type="dxa"/>
            <w:shd w:val="clear" w:color="auto" w:fill="auto"/>
          </w:tcPr>
          <w:p w:rsidR="00E420EE" w:rsidRPr="00891DA0" w:rsidRDefault="00E420EE" w:rsidP="00D97D7B">
            <w:pPr>
              <w:pStyle w:val="a1"/>
              <w:ind w:firstLine="0"/>
              <w:jc w:val="lowKashida"/>
              <w:rPr>
                <w:sz w:val="2"/>
                <w:szCs w:val="2"/>
                <w:rtl/>
              </w:rPr>
            </w:pPr>
            <w:r w:rsidRPr="00D96544">
              <w:rPr>
                <w:rFonts w:hint="cs"/>
                <w:rtl/>
              </w:rPr>
              <w:t xml:space="preserve">ویـحبـه </w:t>
            </w:r>
            <w:r w:rsidR="00C71416" w:rsidRPr="00C71416">
              <w:rPr>
                <w:rFonts w:hint="cs"/>
                <w:rtl/>
              </w:rPr>
              <w:t>ك</w:t>
            </w:r>
            <w:r w:rsidRPr="00D96544">
              <w:rPr>
                <w:rFonts w:hint="cs"/>
                <w:rtl/>
              </w:rPr>
              <w:t>مـحب</w:t>
            </w:r>
            <w:r w:rsidR="00D97D7B">
              <w:rPr>
                <w:rFonts w:hint="cs"/>
                <w:rtl/>
              </w:rPr>
              <w:t>ة</w:t>
            </w:r>
            <w:r w:rsidRPr="00D96544">
              <w:rPr>
                <w:rFonts w:hint="cs"/>
                <w:rtl/>
              </w:rPr>
              <w:t xml:space="preserve"> الدیـان</w:t>
            </w:r>
            <w:r>
              <w:rPr>
                <w:rtl/>
              </w:rPr>
              <w:br/>
            </w:r>
          </w:p>
        </w:tc>
      </w:tr>
    </w:tbl>
    <w:p w:rsidR="00C5413C" w:rsidRPr="00984198" w:rsidRDefault="00AF3853" w:rsidP="00E420EE">
      <w:pPr>
        <w:jc w:val="both"/>
        <w:rPr>
          <w:rtl/>
          <w:lang w:bidi="fa-IR"/>
        </w:rPr>
      </w:pPr>
      <w:r>
        <w:rPr>
          <w:rFonts w:hint="cs"/>
          <w:rtl/>
          <w:lang w:bidi="fa-IR"/>
        </w:rPr>
        <w:t>«</w:t>
      </w:r>
      <w:r w:rsidR="00C5413C" w:rsidRPr="00984198">
        <w:rPr>
          <w:rFonts w:hint="cs"/>
          <w:rtl/>
          <w:lang w:bidi="fa-IR"/>
        </w:rPr>
        <w:t>و از شرک پرهیز کن چرا که شرک آشکار بوده و</w:t>
      </w:r>
      <w:r>
        <w:rPr>
          <w:rFonts w:hint="cs"/>
          <w:rtl/>
          <w:lang w:bidi="fa-IR"/>
        </w:rPr>
        <w:t xml:space="preserve"> تقسیماتی دارد و قابل بخشش نیست و عبارت است از</w:t>
      </w:r>
      <w:r w:rsidR="00C5413C" w:rsidRPr="00984198">
        <w:rPr>
          <w:rFonts w:hint="cs"/>
          <w:rtl/>
          <w:lang w:bidi="fa-IR"/>
        </w:rPr>
        <w:t xml:space="preserve"> همتا و همانند </w:t>
      </w:r>
      <w:r>
        <w:rPr>
          <w:rFonts w:hint="cs"/>
          <w:rtl/>
          <w:lang w:bidi="fa-IR"/>
        </w:rPr>
        <w:t xml:space="preserve">گرفتن </w:t>
      </w:r>
      <w:r w:rsidR="00C5413C" w:rsidRPr="00984198">
        <w:rPr>
          <w:rFonts w:hint="cs"/>
          <w:rtl/>
          <w:lang w:bidi="fa-IR"/>
        </w:rPr>
        <w:t>برای پروردگار رحمن، هر چه که باشد، سنگی و یا انسانی که او را بخواند یا به وی امید داشته و سپس از او بترسد و بدو همچون محبتی که با الله عزوجل دارد محبت داشته باشد.</w:t>
      </w:r>
      <w:r>
        <w:rPr>
          <w:rFonts w:hint="cs"/>
          <w:rtl/>
          <w:lang w:bidi="fa-IR"/>
        </w:rPr>
        <w:t>»</w:t>
      </w:r>
      <w:r w:rsidR="00C5413C" w:rsidRPr="00984198">
        <w:rPr>
          <w:rFonts w:hint="cs"/>
          <w:rtl/>
          <w:lang w:bidi="fa-IR"/>
        </w:rPr>
        <w:t xml:space="preserve"> </w:t>
      </w:r>
    </w:p>
    <w:p w:rsidR="00C5413C" w:rsidRPr="006E5377" w:rsidRDefault="00AF3853" w:rsidP="00AF3853">
      <w:pPr>
        <w:widowControl w:val="0"/>
        <w:jc w:val="both"/>
        <w:rPr>
          <w:rFonts w:ascii="KFGQPC Uthmanic Script HAFS" w:hAnsi="KFGQPC Uthmanic Script HAFS" w:cs="KFGQPC Uthmanic Script HAFS"/>
          <w:rtl/>
        </w:rPr>
      </w:pPr>
      <w:r>
        <w:rPr>
          <w:rFonts w:hint="cs"/>
          <w:rtl/>
          <w:lang w:bidi="fa-IR"/>
        </w:rPr>
        <w:t>مشرکان روزگار</w:t>
      </w:r>
      <w:r w:rsidR="00C5413C" w:rsidRPr="00984198">
        <w:rPr>
          <w:rFonts w:hint="cs"/>
          <w:rtl/>
          <w:lang w:bidi="fa-IR"/>
        </w:rPr>
        <w:t xml:space="preserve"> رسول الله </w:t>
      </w:r>
      <w:r>
        <w:rPr>
          <w:rFonts w:ascii="Arial" w:hAnsi="Arial" w:cs="CTraditional Arabic" w:hint="cs"/>
          <w:rtl/>
          <w:lang w:bidi="fa-IR"/>
        </w:rPr>
        <w:t>ح</w:t>
      </w:r>
      <w:r w:rsidR="00C5413C" w:rsidRPr="00984198">
        <w:rPr>
          <w:rFonts w:hint="cs"/>
          <w:noProof/>
          <w:rtl/>
          <w:lang w:bidi="fa-IR"/>
        </w:rPr>
        <w:t xml:space="preserve"> </w:t>
      </w:r>
      <w:r w:rsidR="00C5413C" w:rsidRPr="00984198">
        <w:rPr>
          <w:rFonts w:hint="cs"/>
          <w:rtl/>
          <w:lang w:bidi="fa-IR"/>
        </w:rPr>
        <w:t>در عبادت</w:t>
      </w:r>
      <w:r w:rsidR="00825EE3" w:rsidRPr="00984198">
        <w:rPr>
          <w:rFonts w:hint="cs"/>
          <w:rtl/>
          <w:lang w:bidi="fa-IR"/>
        </w:rPr>
        <w:t xml:space="preserve"> بت‌ها </w:t>
      </w:r>
      <w:r>
        <w:rPr>
          <w:rFonts w:hint="cs"/>
          <w:rtl/>
          <w:lang w:bidi="fa-IR"/>
        </w:rPr>
        <w:t>تنها به</w:t>
      </w:r>
      <w:r w:rsidR="00C5413C" w:rsidRPr="00984198">
        <w:rPr>
          <w:rFonts w:hint="cs"/>
          <w:rtl/>
          <w:lang w:bidi="fa-IR"/>
        </w:rPr>
        <w:t xml:space="preserve"> همتا و همانند </w:t>
      </w:r>
      <w:r>
        <w:rPr>
          <w:rFonts w:hint="cs"/>
          <w:rtl/>
          <w:lang w:bidi="fa-IR"/>
        </w:rPr>
        <w:t xml:space="preserve">گرفتن </w:t>
      </w:r>
      <w:r w:rsidR="00C5413C" w:rsidRPr="00984198">
        <w:rPr>
          <w:rFonts w:hint="cs"/>
          <w:rtl/>
          <w:lang w:bidi="fa-IR"/>
        </w:rPr>
        <w:t>برای الله عزوجل ت</w:t>
      </w:r>
      <w:r>
        <w:rPr>
          <w:rFonts w:hint="cs"/>
          <w:rtl/>
          <w:lang w:bidi="fa-IR"/>
        </w:rPr>
        <w:t>ا این حد بسنده نکردند، - بنگر</w:t>
      </w:r>
      <w:r w:rsidR="00C5413C" w:rsidRPr="00984198">
        <w:rPr>
          <w:rFonts w:hint="cs"/>
          <w:rtl/>
          <w:lang w:bidi="fa-IR"/>
        </w:rPr>
        <w:t xml:space="preserve"> چگونه بوده است - بلکه صورت</w:t>
      </w:r>
      <w:r w:rsidR="009D0387" w:rsidRPr="00984198">
        <w:rPr>
          <w:rFonts w:hint="cs"/>
          <w:rtl/>
          <w:lang w:bidi="fa-IR"/>
        </w:rPr>
        <w:t xml:space="preserve">‌های </w:t>
      </w:r>
      <w:r w:rsidR="00C5413C" w:rsidRPr="00984198">
        <w:rPr>
          <w:rFonts w:hint="cs"/>
          <w:rtl/>
          <w:lang w:bidi="fa-IR"/>
        </w:rPr>
        <w:t>دیگری از انواع شرک را مرتکب</w:t>
      </w:r>
      <w:r w:rsidR="009D0387" w:rsidRPr="00984198">
        <w:rPr>
          <w:rFonts w:hint="cs"/>
          <w:rtl/>
          <w:lang w:bidi="fa-IR"/>
        </w:rPr>
        <w:t xml:space="preserve"> می‌</w:t>
      </w:r>
      <w:r w:rsidR="00C5413C" w:rsidRPr="00984198">
        <w:rPr>
          <w:rFonts w:hint="cs"/>
          <w:rtl/>
          <w:lang w:bidi="fa-IR"/>
        </w:rPr>
        <w:t xml:space="preserve">شدند، </w:t>
      </w:r>
      <w:r>
        <w:rPr>
          <w:rFonts w:hint="cs"/>
          <w:rtl/>
          <w:lang w:bidi="fa-IR"/>
        </w:rPr>
        <w:t>همچون طلب یاری از غیرالله و ترس از غیرالله</w:t>
      </w:r>
      <w:r w:rsidR="00C5413C" w:rsidRPr="00984198">
        <w:rPr>
          <w:rFonts w:hint="cs"/>
          <w:rtl/>
          <w:lang w:bidi="fa-IR"/>
        </w:rPr>
        <w:t xml:space="preserve"> و امید به غیر او؛ و بدین ترتیب همتاها و همانندها به شکل</w:t>
      </w:r>
      <w:r w:rsidR="009D0387" w:rsidRPr="00984198">
        <w:rPr>
          <w:rFonts w:hint="cs"/>
          <w:rtl/>
          <w:lang w:bidi="fa-IR"/>
        </w:rPr>
        <w:t xml:space="preserve">‌ها </w:t>
      </w:r>
      <w:r w:rsidR="00C5413C" w:rsidRPr="00984198">
        <w:rPr>
          <w:rFonts w:hint="cs"/>
          <w:rtl/>
          <w:lang w:bidi="fa-IR"/>
        </w:rPr>
        <w:t>و صورت</w:t>
      </w:r>
      <w:r w:rsidR="009D0387" w:rsidRPr="00984198">
        <w:rPr>
          <w:rFonts w:hint="cs"/>
          <w:rtl/>
          <w:lang w:bidi="fa-IR"/>
        </w:rPr>
        <w:t xml:space="preserve">‌های </w:t>
      </w:r>
      <w:r>
        <w:rPr>
          <w:rFonts w:hint="cs"/>
          <w:rtl/>
          <w:lang w:bidi="fa-IR"/>
        </w:rPr>
        <w:t>متفاوتی علاوه بر</w:t>
      </w:r>
      <w:r w:rsidR="00C5413C" w:rsidRPr="00984198">
        <w:rPr>
          <w:rFonts w:hint="cs"/>
          <w:rtl/>
          <w:lang w:bidi="fa-IR"/>
        </w:rPr>
        <w:t xml:space="preserve"> صورتی که عموماً مشرکان بدان مشغول بودند، بوده است. آری چه بسیار از مردمان</w:t>
      </w:r>
      <w:r w:rsidR="00E420EE" w:rsidRPr="00984198">
        <w:rPr>
          <w:rFonts w:hint="cs"/>
          <w:rtl/>
          <w:lang w:bidi="fa-IR"/>
        </w:rPr>
        <w:t>‌</w:t>
      </w:r>
      <w:r w:rsidR="00C5413C" w:rsidRPr="00984198">
        <w:rPr>
          <w:rFonts w:hint="cs"/>
          <w:rtl/>
          <w:lang w:bidi="fa-IR"/>
        </w:rPr>
        <w:t>اند</w:t>
      </w:r>
      <w:r>
        <w:rPr>
          <w:rFonts w:hint="cs"/>
          <w:rtl/>
          <w:lang w:bidi="fa-IR"/>
        </w:rPr>
        <w:t xml:space="preserve"> </w:t>
      </w:r>
      <w:r w:rsidR="00C5413C" w:rsidRPr="00984198">
        <w:rPr>
          <w:rFonts w:hint="cs"/>
          <w:rtl/>
          <w:lang w:bidi="fa-IR"/>
        </w:rPr>
        <w:t>- مگر کسانی که پروردگارت بر</w:t>
      </w:r>
      <w:r w:rsidR="009D0387" w:rsidRPr="00984198">
        <w:rPr>
          <w:rFonts w:hint="cs"/>
          <w:rtl/>
          <w:lang w:bidi="fa-IR"/>
        </w:rPr>
        <w:t xml:space="preserve"> آن‌ها </w:t>
      </w:r>
      <w:r w:rsidR="00C5413C" w:rsidRPr="00984198">
        <w:rPr>
          <w:rFonts w:hint="cs"/>
          <w:rtl/>
          <w:lang w:bidi="fa-IR"/>
        </w:rPr>
        <w:t>رحم کند</w:t>
      </w:r>
      <w:r>
        <w:rPr>
          <w:rFonts w:hint="cs"/>
          <w:rtl/>
          <w:lang w:bidi="fa-IR"/>
        </w:rPr>
        <w:t xml:space="preserve"> </w:t>
      </w:r>
      <w:r w:rsidR="00C5413C" w:rsidRPr="00984198">
        <w:rPr>
          <w:rFonts w:hint="cs"/>
          <w:rtl/>
          <w:lang w:bidi="fa-IR"/>
        </w:rPr>
        <w:t>- که همتاها و همانندهایی برای الله عزوجل اتخاذ کرده یا اینکه به جای الله عزوجل خداگونه</w:t>
      </w:r>
      <w:r w:rsidR="009D0387" w:rsidRPr="00984198">
        <w:rPr>
          <w:rFonts w:hint="cs"/>
          <w:rtl/>
          <w:lang w:bidi="fa-IR"/>
        </w:rPr>
        <w:t xml:space="preserve">‌هایی </w:t>
      </w:r>
      <w:r w:rsidR="00C5413C" w:rsidRPr="00984198">
        <w:rPr>
          <w:rFonts w:hint="cs"/>
          <w:rtl/>
          <w:lang w:bidi="fa-IR"/>
        </w:rPr>
        <w:t>را برگزیده</w:t>
      </w:r>
      <w:r w:rsidR="00AC25A8" w:rsidRPr="00984198">
        <w:rPr>
          <w:rFonts w:hint="cs"/>
          <w:rtl/>
          <w:lang w:bidi="fa-IR"/>
        </w:rPr>
        <w:t xml:space="preserve">‌اند </w:t>
      </w:r>
      <w:r w:rsidR="00C5413C" w:rsidRPr="00984198">
        <w:rPr>
          <w:rFonts w:hint="cs"/>
          <w:rtl/>
          <w:lang w:bidi="fa-IR"/>
        </w:rPr>
        <w:t>که</w:t>
      </w:r>
      <w:r w:rsidR="009D0387" w:rsidRPr="00984198">
        <w:rPr>
          <w:rFonts w:hint="cs"/>
          <w:rtl/>
          <w:lang w:bidi="fa-IR"/>
        </w:rPr>
        <w:t xml:space="preserve"> آن‌ها </w:t>
      </w:r>
      <w:r w:rsidR="00C5413C" w:rsidRPr="00984198">
        <w:rPr>
          <w:rFonts w:hint="cs"/>
          <w:rtl/>
          <w:lang w:bidi="fa-IR"/>
        </w:rPr>
        <w:t>را همچون الله عزوجل یا بیشتر از او دوست دارند و این محبت بر دیوارهای قلوب</w:t>
      </w:r>
      <w:r>
        <w:rPr>
          <w:rtl/>
          <w:lang w:bidi="fa-IR"/>
        </w:rPr>
        <w:softHyphen/>
      </w:r>
      <w:r>
        <w:rPr>
          <w:rFonts w:hint="cs"/>
          <w:rtl/>
          <w:lang w:bidi="fa-IR"/>
        </w:rPr>
        <w:t>شان نقش بسته است</w:t>
      </w:r>
      <w:r w:rsidR="00C5413C" w:rsidRPr="00984198">
        <w:rPr>
          <w:rFonts w:hint="cs"/>
          <w:rtl/>
          <w:lang w:bidi="fa-IR"/>
        </w:rPr>
        <w:t xml:space="preserve"> و در پیشگاه آن کمال خضوع و خشوع و فروتنی و انقیاد و التزام و تسلیم و فرمانبرداری و محبت و جلب رضایت تقدیم</w:t>
      </w:r>
      <w:r w:rsidR="009D0387" w:rsidRPr="00984198">
        <w:rPr>
          <w:rFonts w:hint="cs"/>
          <w:rtl/>
          <w:lang w:bidi="fa-IR"/>
        </w:rPr>
        <w:t xml:space="preserve"> می‌</w:t>
      </w:r>
      <w:r>
        <w:rPr>
          <w:rFonts w:hint="cs"/>
          <w:rtl/>
          <w:lang w:bidi="fa-IR"/>
        </w:rPr>
        <w:t>کند، در</w:t>
      </w:r>
      <w:r w:rsidR="00C5413C" w:rsidRPr="00984198">
        <w:rPr>
          <w:rFonts w:hint="cs"/>
          <w:rtl/>
          <w:lang w:bidi="fa-IR"/>
        </w:rPr>
        <w:t>حالی</w:t>
      </w:r>
      <w:r>
        <w:rPr>
          <w:rtl/>
          <w:lang w:bidi="fa-IR"/>
        </w:rPr>
        <w:softHyphen/>
      </w:r>
      <w:r w:rsidR="00C5413C" w:rsidRPr="00984198">
        <w:rPr>
          <w:rFonts w:hint="cs"/>
          <w:rtl/>
          <w:lang w:bidi="fa-IR"/>
        </w:rPr>
        <w:t xml:space="preserve">که این اعمال را برای کسی که مستحق کمال خضوع و خشوع و کمال حب </w:t>
      </w:r>
      <w:r>
        <w:rPr>
          <w:rFonts w:hint="cs"/>
          <w:rtl/>
          <w:lang w:bidi="fa-IR"/>
        </w:rPr>
        <w:t>است یعنی</w:t>
      </w:r>
      <w:r w:rsidR="00C5413C" w:rsidRPr="00984198">
        <w:rPr>
          <w:rFonts w:hint="cs"/>
          <w:rtl/>
          <w:lang w:bidi="fa-IR"/>
        </w:rPr>
        <w:t xml:space="preserve"> الله عزوجل که یکتا و شریکی ندارد،</w:t>
      </w:r>
      <w:r w:rsidR="009D0387" w:rsidRPr="00984198">
        <w:rPr>
          <w:rFonts w:hint="cs"/>
          <w:rtl/>
          <w:lang w:bidi="fa-IR"/>
        </w:rPr>
        <w:t xml:space="preserve"> </w:t>
      </w:r>
      <w:r w:rsidR="00C5413C" w:rsidRPr="00984198">
        <w:rPr>
          <w:rFonts w:hint="cs"/>
          <w:rtl/>
          <w:lang w:bidi="fa-IR"/>
        </w:rPr>
        <w:t>تقدیم</w:t>
      </w:r>
      <w:r w:rsidR="009D0387" w:rsidRPr="00984198">
        <w:rPr>
          <w:rFonts w:hint="cs"/>
          <w:rtl/>
          <w:lang w:bidi="fa-IR"/>
        </w:rPr>
        <w:t xml:space="preserve"> نمی‌</w:t>
      </w:r>
      <w:r w:rsidR="00C5413C" w:rsidRPr="00984198">
        <w:rPr>
          <w:rFonts w:hint="cs"/>
          <w:rtl/>
          <w:lang w:bidi="fa-IR"/>
        </w:rPr>
        <w:t>کنند. و در حقیقت الله عزوجل از این صنف خبیث در کلامش یاد کرده و</w:t>
      </w:r>
      <w:r w:rsidR="009D0387" w:rsidRPr="00984198">
        <w:rPr>
          <w:rFonts w:hint="cs"/>
          <w:rtl/>
          <w:lang w:bidi="fa-IR"/>
        </w:rPr>
        <w:t xml:space="preserve"> می‌</w:t>
      </w:r>
      <w:r w:rsidR="00C5413C" w:rsidRPr="00984198">
        <w:rPr>
          <w:rFonts w:hint="cs"/>
          <w:rtl/>
          <w:lang w:bidi="fa-IR"/>
        </w:rPr>
        <w:t>فرماید:</w:t>
      </w:r>
      <w:r w:rsidR="00664364" w:rsidRPr="00984198">
        <w:rPr>
          <w:rFonts w:hint="cs"/>
          <w:rtl/>
          <w:lang w:bidi="fa-IR"/>
        </w:rPr>
        <w:t xml:space="preserve"> </w:t>
      </w:r>
      <w:r w:rsidR="00664364">
        <w:rPr>
          <w:rFonts w:ascii="Traditional Arabic" w:hAnsi="Traditional Arabic" w:cs="Traditional Arabic"/>
          <w:rtl/>
        </w:rPr>
        <w:t>﴿</w:t>
      </w:r>
      <w:r w:rsidR="006E5377">
        <w:rPr>
          <w:rFonts w:ascii="KFGQPC Uthmanic Script HAFS" w:hAnsi="KFGQPC Uthmanic Script HAFS" w:cs="KFGQPC Uthmanic Script HAFS"/>
          <w:rtl/>
        </w:rPr>
        <w:t xml:space="preserve">وَمِنَ </w:t>
      </w:r>
      <w:r w:rsidR="006E5377">
        <w:rPr>
          <w:rFonts w:ascii="KFGQPC Uthmanic Script HAFS" w:hAnsi="KFGQPC Uthmanic Script HAFS" w:cs="KFGQPC Uthmanic Script HAFS" w:hint="cs"/>
          <w:rtl/>
        </w:rPr>
        <w:t>ٱلنَّاسِ</w:t>
      </w:r>
      <w:r w:rsidR="006E5377">
        <w:rPr>
          <w:rFonts w:ascii="KFGQPC Uthmanic Script HAFS" w:hAnsi="KFGQPC Uthmanic Script HAFS" w:cs="KFGQPC Uthmanic Script HAFS"/>
          <w:rtl/>
        </w:rPr>
        <w:t xml:space="preserve"> مَن يَتَّخِذُ مِن دُونِ </w:t>
      </w:r>
      <w:r w:rsidR="006E5377">
        <w:rPr>
          <w:rFonts w:ascii="KFGQPC Uthmanic Script HAFS" w:hAnsi="KFGQPC Uthmanic Script HAFS" w:cs="KFGQPC Uthmanic Script HAFS" w:hint="cs"/>
          <w:rtl/>
        </w:rPr>
        <w:t>ٱللَّهِ</w:t>
      </w:r>
      <w:r w:rsidR="006E5377">
        <w:rPr>
          <w:rFonts w:ascii="KFGQPC Uthmanic Script HAFS" w:hAnsi="KFGQPC Uthmanic Script HAFS" w:cs="KFGQPC Uthmanic Script HAFS"/>
          <w:rtl/>
        </w:rPr>
        <w:t xml:space="preserve"> أَندَادٗا يُحِبُّونَهُمۡ كَحُبِّ </w:t>
      </w:r>
      <w:r w:rsidR="006E5377">
        <w:rPr>
          <w:rFonts w:ascii="KFGQPC Uthmanic Script HAFS" w:hAnsi="KFGQPC Uthmanic Script HAFS" w:cs="KFGQPC Uthmanic Script HAFS" w:hint="cs"/>
          <w:rtl/>
        </w:rPr>
        <w:t>ٱللَّهِۖ</w:t>
      </w:r>
      <w:r w:rsidR="006E5377">
        <w:rPr>
          <w:rFonts w:ascii="KFGQPC Uthmanic Script HAFS" w:hAnsi="KFGQPC Uthmanic Script HAFS" w:cs="KFGQPC Uthmanic Script HAFS"/>
          <w:rtl/>
        </w:rPr>
        <w:t xml:space="preserve"> وَ</w:t>
      </w:r>
      <w:r w:rsidR="006E5377">
        <w:rPr>
          <w:rFonts w:ascii="KFGQPC Uthmanic Script HAFS" w:hAnsi="KFGQPC Uthmanic Script HAFS" w:cs="KFGQPC Uthmanic Script HAFS" w:hint="cs"/>
          <w:rtl/>
        </w:rPr>
        <w:t>ٱلَّذِينَ</w:t>
      </w:r>
      <w:r w:rsidR="006E5377">
        <w:rPr>
          <w:rFonts w:ascii="KFGQPC Uthmanic Script HAFS" w:hAnsi="KFGQPC Uthmanic Script HAFS" w:cs="KFGQPC Uthmanic Script HAFS"/>
          <w:rtl/>
        </w:rPr>
        <w:t xml:space="preserve"> ءَامَنُوٓاْ أَشَدُّ حُبّٗا لِّلَّهِۗ</w:t>
      </w:r>
      <w:r w:rsidR="00664364">
        <w:rPr>
          <w:rFonts w:ascii="Traditional Arabic" w:hAnsi="Traditional Arabic" w:cs="Traditional Arabic"/>
          <w:rtl/>
        </w:rPr>
        <w:t>﴾</w:t>
      </w:r>
      <w:r w:rsidR="00664364" w:rsidRPr="00984198">
        <w:rPr>
          <w:rFonts w:hint="cs"/>
          <w:rtl/>
          <w:lang w:bidi="fa-IR"/>
        </w:rPr>
        <w:t xml:space="preserve"> </w:t>
      </w:r>
      <w:r w:rsidR="00664364" w:rsidRPr="003F57E3">
        <w:rPr>
          <w:rFonts w:ascii="mylotus" w:hAnsi="mylotus" w:cs="mylotus"/>
          <w:sz w:val="24"/>
          <w:szCs w:val="24"/>
          <w:rtl/>
        </w:rPr>
        <w:t>[</w:t>
      </w:r>
      <w:r w:rsidR="00664364">
        <w:rPr>
          <w:rFonts w:ascii="mylotus" w:hAnsi="mylotus" w:cs="mylotus"/>
          <w:sz w:val="24"/>
          <w:szCs w:val="24"/>
          <w:rtl/>
        </w:rPr>
        <w:t>البقرة: 165</w:t>
      </w:r>
      <w:r w:rsidR="00664364" w:rsidRPr="003F57E3">
        <w:rPr>
          <w:rFonts w:ascii="mylotus" w:hAnsi="mylotus" w:cs="mylotus"/>
          <w:sz w:val="24"/>
          <w:szCs w:val="24"/>
          <w:rtl/>
        </w:rPr>
        <w:t>]</w:t>
      </w:r>
      <w:r w:rsidR="00C5413C" w:rsidRPr="00984198">
        <w:rPr>
          <w:rFonts w:hint="cs"/>
          <w:rtl/>
          <w:lang w:bidi="fa-IR"/>
        </w:rPr>
        <w:t xml:space="preserve"> </w:t>
      </w:r>
      <w:r w:rsidR="00B25751">
        <w:rPr>
          <w:rFonts w:hint="cs"/>
          <w:rtl/>
          <w:lang w:bidi="fa-IR"/>
        </w:rPr>
        <w:t>«</w:t>
      </w:r>
      <w:r w:rsidR="00C5413C" w:rsidRPr="00984198">
        <w:rPr>
          <w:rtl/>
          <w:lang w:bidi="fa-IR"/>
        </w:rPr>
        <w:t>و</w:t>
      </w:r>
      <w:r w:rsidR="00E420EE" w:rsidRPr="00984198">
        <w:rPr>
          <w:rtl/>
          <w:lang w:bidi="fa-IR"/>
        </w:rPr>
        <w:t xml:space="preserve"> دسته‌اي </w:t>
      </w:r>
      <w:r w:rsidR="00C5413C" w:rsidRPr="00984198">
        <w:rPr>
          <w:rtl/>
          <w:lang w:bidi="fa-IR"/>
        </w:rPr>
        <w:t xml:space="preserve">از مردم هستند که همتاياني براي </w:t>
      </w:r>
      <w:r w:rsidR="00C5413C" w:rsidRPr="00984198">
        <w:rPr>
          <w:rFonts w:hint="cs"/>
          <w:rtl/>
          <w:lang w:bidi="fa-IR"/>
        </w:rPr>
        <w:t>الله</w:t>
      </w:r>
      <w:r w:rsidR="00C01522" w:rsidRPr="00984198">
        <w:rPr>
          <w:rtl/>
          <w:lang w:bidi="fa-IR"/>
        </w:rPr>
        <w:t xml:space="preserve"> مي‌</w:t>
      </w:r>
      <w:r w:rsidR="00C5413C" w:rsidRPr="00984198">
        <w:rPr>
          <w:rtl/>
          <w:lang w:bidi="fa-IR"/>
        </w:rPr>
        <w:t>گيرند و</w:t>
      </w:r>
      <w:r w:rsidR="009D0387" w:rsidRPr="00984198">
        <w:rPr>
          <w:rtl/>
          <w:lang w:bidi="fa-IR"/>
        </w:rPr>
        <w:t xml:space="preserve"> آن‌ها </w:t>
      </w:r>
      <w:r w:rsidR="00C5413C" w:rsidRPr="00984198">
        <w:rPr>
          <w:rtl/>
          <w:lang w:bidi="fa-IR"/>
        </w:rPr>
        <w:t xml:space="preserve">را مانند </w:t>
      </w:r>
      <w:r w:rsidR="00C5413C" w:rsidRPr="00984198">
        <w:rPr>
          <w:rFonts w:hint="cs"/>
          <w:rtl/>
          <w:lang w:bidi="fa-IR"/>
        </w:rPr>
        <w:t>الله</w:t>
      </w:r>
      <w:r w:rsidR="00C5413C" w:rsidRPr="00984198">
        <w:rPr>
          <w:rtl/>
          <w:lang w:bidi="fa-IR"/>
        </w:rPr>
        <w:t xml:space="preserve"> دوست</w:t>
      </w:r>
      <w:r w:rsidR="00C01522" w:rsidRPr="00984198">
        <w:rPr>
          <w:rtl/>
          <w:lang w:bidi="fa-IR"/>
        </w:rPr>
        <w:t xml:space="preserve"> مي‌</w:t>
      </w:r>
      <w:r w:rsidR="00C5413C" w:rsidRPr="00984198">
        <w:rPr>
          <w:rtl/>
          <w:lang w:bidi="fa-IR"/>
        </w:rPr>
        <w:t>دارند</w:t>
      </w:r>
      <w:r w:rsidR="00B25751">
        <w:rPr>
          <w:rFonts w:hint="cs"/>
          <w:rtl/>
          <w:lang w:bidi="fa-IR"/>
        </w:rPr>
        <w:t>»</w:t>
      </w:r>
      <w:r w:rsidR="00C5413C" w:rsidRPr="00984198">
        <w:rPr>
          <w:rFonts w:hint="cs"/>
          <w:rtl/>
          <w:lang w:bidi="fa-IR"/>
        </w:rPr>
        <w:t>. یعنی، کسانی که ایمان آورده</w:t>
      </w:r>
      <w:r w:rsidR="00AC25A8" w:rsidRPr="00984198">
        <w:rPr>
          <w:rFonts w:hint="cs"/>
          <w:rtl/>
          <w:lang w:bidi="fa-IR"/>
        </w:rPr>
        <w:t>‌اند،</w:t>
      </w:r>
      <w:r w:rsidR="00C5413C" w:rsidRPr="00984198">
        <w:rPr>
          <w:rFonts w:hint="cs"/>
          <w:rtl/>
          <w:lang w:bidi="fa-IR"/>
        </w:rPr>
        <w:t xml:space="preserve"> محبت</w:t>
      </w:r>
      <w:r>
        <w:rPr>
          <w:rtl/>
          <w:lang w:bidi="fa-IR"/>
        </w:rPr>
        <w:softHyphen/>
      </w:r>
      <w:r w:rsidR="00C5413C" w:rsidRPr="00984198">
        <w:rPr>
          <w:rFonts w:hint="cs"/>
          <w:rtl/>
          <w:lang w:bidi="fa-IR"/>
        </w:rPr>
        <w:t xml:space="preserve">شان نسبت به الله عزوجل بسیار بیشتر از </w:t>
      </w:r>
      <w:r>
        <w:rPr>
          <w:rFonts w:hint="cs"/>
          <w:rtl/>
          <w:lang w:bidi="fa-IR"/>
        </w:rPr>
        <w:t xml:space="preserve">محبت </w:t>
      </w:r>
      <w:r w:rsidR="00C5413C" w:rsidRPr="00984198">
        <w:rPr>
          <w:rFonts w:hint="cs"/>
          <w:rtl/>
          <w:lang w:bidi="fa-IR"/>
        </w:rPr>
        <w:t>صاحبان همتاها و خداگونه</w:t>
      </w:r>
      <w:r w:rsidR="009D0387" w:rsidRPr="00984198">
        <w:rPr>
          <w:rFonts w:hint="cs"/>
          <w:rtl/>
          <w:lang w:bidi="fa-IR"/>
        </w:rPr>
        <w:t xml:space="preserve">‌ها </w:t>
      </w:r>
      <w:r>
        <w:rPr>
          <w:rFonts w:hint="cs"/>
          <w:rtl/>
          <w:lang w:bidi="fa-IR"/>
        </w:rPr>
        <w:t xml:space="preserve">نسبت </w:t>
      </w:r>
      <w:r w:rsidR="00C5413C" w:rsidRPr="00984198">
        <w:rPr>
          <w:rFonts w:hint="cs"/>
          <w:rtl/>
          <w:lang w:bidi="fa-IR"/>
        </w:rPr>
        <w:t>به همتاها و خداگونه</w:t>
      </w:r>
      <w:r w:rsidR="009D0387" w:rsidRPr="00984198">
        <w:rPr>
          <w:rFonts w:hint="cs"/>
          <w:rtl/>
          <w:lang w:bidi="fa-IR"/>
        </w:rPr>
        <w:t xml:space="preserve">‌هایی </w:t>
      </w:r>
      <w:r w:rsidR="00C5413C" w:rsidRPr="00984198">
        <w:rPr>
          <w:rFonts w:hint="cs"/>
          <w:rtl/>
          <w:lang w:bidi="fa-IR"/>
        </w:rPr>
        <w:t>که برگزیده</w:t>
      </w:r>
      <w:r w:rsidR="00AC25A8" w:rsidRPr="00984198">
        <w:rPr>
          <w:rFonts w:hint="cs"/>
          <w:rtl/>
          <w:lang w:bidi="fa-IR"/>
        </w:rPr>
        <w:t>‌اند</w:t>
      </w:r>
      <w:r w:rsidR="009D0387" w:rsidRPr="00984198">
        <w:rPr>
          <w:rFonts w:hint="cs"/>
          <w:rtl/>
          <w:lang w:bidi="fa-IR"/>
        </w:rPr>
        <w:t xml:space="preserve"> می‌</w:t>
      </w:r>
      <w:r w:rsidR="00C5413C" w:rsidRPr="00984198">
        <w:rPr>
          <w:rFonts w:hint="cs"/>
          <w:rtl/>
          <w:lang w:bidi="fa-IR"/>
        </w:rPr>
        <w:t xml:space="preserve">باشد، چرا که روشنایی چشم مومن و آرامش و خوشی آن در محبت الله و رسولش </w:t>
      </w:r>
      <w:r>
        <w:rPr>
          <w:rFonts w:ascii="Arial" w:hAnsi="Arial" w:cs="CTraditional Arabic" w:hint="cs"/>
          <w:rtl/>
          <w:lang w:bidi="fa-IR"/>
        </w:rPr>
        <w:t>ح</w:t>
      </w:r>
      <w:r w:rsidR="00C5413C" w:rsidRPr="00984198">
        <w:rPr>
          <w:rFonts w:hint="cs"/>
          <w:noProof/>
          <w:rtl/>
          <w:lang w:bidi="fa-IR"/>
        </w:rPr>
        <w:t xml:space="preserve"> </w:t>
      </w:r>
      <w:r w:rsidR="00C5413C" w:rsidRPr="00984198">
        <w:rPr>
          <w:rFonts w:hint="cs"/>
          <w:rtl/>
          <w:lang w:bidi="fa-IR"/>
        </w:rPr>
        <w:t>بیشتر از هر آنچه که غیر</w:t>
      </w:r>
      <w:r w:rsidR="009D0387" w:rsidRPr="00984198">
        <w:rPr>
          <w:rFonts w:hint="cs"/>
          <w:rtl/>
          <w:lang w:bidi="fa-IR"/>
        </w:rPr>
        <w:t xml:space="preserve"> آن‌هاست</w:t>
      </w:r>
      <w:r w:rsidR="00C5413C" w:rsidRPr="00984198">
        <w:rPr>
          <w:rFonts w:hint="cs"/>
          <w:rtl/>
          <w:lang w:bidi="fa-IR"/>
        </w:rPr>
        <w:t>،</w:t>
      </w:r>
      <w:r w:rsidR="009D0387" w:rsidRPr="00984198">
        <w:rPr>
          <w:rFonts w:hint="cs"/>
          <w:rtl/>
          <w:lang w:bidi="fa-IR"/>
        </w:rPr>
        <w:t xml:space="preserve"> می‌</w:t>
      </w:r>
      <w:r w:rsidR="00C5413C" w:rsidRPr="00984198">
        <w:rPr>
          <w:rFonts w:hint="cs"/>
          <w:rtl/>
          <w:lang w:bidi="fa-IR"/>
        </w:rPr>
        <w:t>باشد. بلکه اگر</w:t>
      </w:r>
      <w:r>
        <w:rPr>
          <w:rFonts w:hint="cs"/>
          <w:rtl/>
          <w:lang w:bidi="fa-IR"/>
        </w:rPr>
        <w:t xml:space="preserve"> در بین کفر و افتادن در آتش، مختا</w:t>
      </w:r>
      <w:r w:rsidR="00C5413C" w:rsidRPr="00984198">
        <w:rPr>
          <w:rFonts w:hint="cs"/>
          <w:rtl/>
          <w:lang w:bidi="fa-IR"/>
        </w:rPr>
        <w:t>ر شود، حتما افتادن در آتش را اختیار کرده و به الله عزیز و غفار، کفر</w:t>
      </w:r>
      <w:r w:rsidR="009D0387" w:rsidRPr="00984198">
        <w:rPr>
          <w:rFonts w:hint="cs"/>
          <w:rtl/>
          <w:lang w:bidi="fa-IR"/>
        </w:rPr>
        <w:t xml:space="preserve"> نمی‌</w:t>
      </w:r>
      <w:r w:rsidR="00C5413C" w:rsidRPr="00984198">
        <w:rPr>
          <w:rFonts w:hint="cs"/>
          <w:rtl/>
          <w:lang w:bidi="fa-IR"/>
        </w:rPr>
        <w:t xml:space="preserve">ورزد. </w:t>
      </w:r>
    </w:p>
    <w:p w:rsidR="00C5413C" w:rsidRPr="00984198" w:rsidRDefault="00C5413C" w:rsidP="00AF3853">
      <w:pPr>
        <w:widowControl w:val="0"/>
        <w:jc w:val="both"/>
        <w:rPr>
          <w:rtl/>
          <w:lang w:bidi="fa-IR"/>
        </w:rPr>
      </w:pPr>
      <w:r w:rsidRPr="00984198">
        <w:rPr>
          <w:rFonts w:hint="cs"/>
          <w:rtl/>
          <w:lang w:bidi="fa-IR"/>
        </w:rPr>
        <w:t>این محبتی است که نظیری برای آن وجود ندارد. چرا که مقتضای آن، مقدم داشتن محبوب بر نفس و مال و فرزند</w:t>
      </w:r>
      <w:r w:rsidR="009D0387" w:rsidRPr="00984198">
        <w:rPr>
          <w:rFonts w:hint="cs"/>
          <w:rtl/>
          <w:lang w:bidi="fa-IR"/>
        </w:rPr>
        <w:t xml:space="preserve"> می‌</w:t>
      </w:r>
      <w:r w:rsidRPr="00984198">
        <w:rPr>
          <w:rFonts w:hint="cs"/>
          <w:rtl/>
          <w:lang w:bidi="fa-IR"/>
        </w:rPr>
        <w:t xml:space="preserve">باشد. در </w:t>
      </w:r>
      <w:r w:rsidR="00AF3853">
        <w:rPr>
          <w:rFonts w:hint="cs"/>
          <w:rtl/>
          <w:lang w:bidi="fa-IR"/>
        </w:rPr>
        <w:t>صحیحین از انس بن مالک</w:t>
      </w:r>
      <w:r w:rsidRPr="00984198">
        <w:rPr>
          <w:rFonts w:hint="cs"/>
          <w:rtl/>
          <w:lang w:bidi="fa-IR"/>
        </w:rPr>
        <w:t xml:space="preserve"> </w:t>
      </w:r>
      <w:r w:rsidR="00C336B2" w:rsidRPr="00C336B2">
        <w:rPr>
          <w:rFonts w:ascii="Arial" w:hAnsi="Arial" w:cs="CTraditional Arabic" w:hint="cs"/>
          <w:rtl/>
        </w:rPr>
        <w:t>س</w:t>
      </w:r>
      <w:r w:rsidR="00C336B2" w:rsidRPr="00984198">
        <w:rPr>
          <w:rFonts w:hint="cs"/>
          <w:rtl/>
          <w:lang w:bidi="fa-IR"/>
        </w:rPr>
        <w:t xml:space="preserve"> </w:t>
      </w:r>
      <w:r w:rsidRPr="00984198">
        <w:rPr>
          <w:rFonts w:hint="cs"/>
          <w:rtl/>
          <w:lang w:bidi="fa-IR"/>
        </w:rPr>
        <w:t xml:space="preserve">روایت است که رسول الله </w:t>
      </w:r>
      <w:r w:rsidR="00AF3853">
        <w:rPr>
          <w:rFonts w:ascii="Arial" w:hAnsi="Arial" w:cs="CTraditional Arabic" w:hint="cs"/>
          <w:rtl/>
          <w:lang w:bidi="fa-IR"/>
        </w:rPr>
        <w:t>ح</w:t>
      </w:r>
      <w:r w:rsidRPr="00984198">
        <w:rPr>
          <w:rFonts w:hint="cs"/>
          <w:noProof/>
          <w:rtl/>
          <w:lang w:bidi="fa-IR"/>
        </w:rPr>
        <w:t xml:space="preserve"> </w:t>
      </w:r>
      <w:r w:rsidRPr="00984198">
        <w:rPr>
          <w:rFonts w:hint="cs"/>
          <w:rtl/>
          <w:lang w:bidi="fa-IR"/>
        </w:rPr>
        <w:t>فرمودند</w:t>
      </w:r>
      <w:r w:rsidRPr="00862309">
        <w:rPr>
          <w:rFonts w:cs="Traditional Arabic" w:hint="cs"/>
          <w:rtl/>
        </w:rPr>
        <w:t>:</w:t>
      </w:r>
      <w:r>
        <w:rPr>
          <w:rFonts w:cs="Traditional Arabic" w:hint="cs"/>
          <w:rtl/>
        </w:rPr>
        <w:t xml:space="preserve"> </w:t>
      </w:r>
      <w:r w:rsidRPr="00E420EE">
        <w:rPr>
          <w:rStyle w:val="Char2"/>
          <w:rFonts w:hint="cs"/>
          <w:rtl/>
        </w:rPr>
        <w:t>«</w:t>
      </w:r>
      <w:r w:rsidRPr="00E420EE">
        <w:rPr>
          <w:rStyle w:val="Char2"/>
          <w:rtl/>
        </w:rPr>
        <w:t>ثَلَاثٌ مَنْ كُنَّ فِيهِ وَجَدَ بِهِنَّ حَلَاوَةَ الْإِيمَانِ: مَنْ كَانَ اللهُ وَرَسُولُهُ أَحَبَّ إِلَيْهِ مِمَّا سِوَاهُمَا، وَأَنْ يُحِبَّ الْمَرْءَ لَا يُحِبُّهُ إِلَّا لِلَّهِ، وَأَنْ يَكْرَهَ أَنْ يَعُودَ فِي الْكُفْرِ بَعْدَ أَنْ أَنْقَذَهُ اللهُ مِنْهُ، كَمَا يَكْرَهُ أَنْ يُقْذَفَ فِي النَّارِ</w:t>
      </w:r>
      <w:r w:rsidRPr="00E420EE">
        <w:rPr>
          <w:rStyle w:val="Char2"/>
          <w:rFonts w:hint="cs"/>
          <w:rtl/>
        </w:rPr>
        <w:t>»</w:t>
      </w:r>
      <w:r w:rsidRPr="00984198">
        <w:rPr>
          <w:rStyle w:val="FootnoteReference"/>
          <w:rtl/>
          <w:lang w:bidi="fa-IR"/>
        </w:rPr>
        <w:footnoteReference w:id="35"/>
      </w:r>
      <w:r w:rsidR="00B25751">
        <w:rPr>
          <w:rStyle w:val="Char2"/>
          <w:rFonts w:hint="cs"/>
          <w:rtl/>
        </w:rPr>
        <w:t>.</w:t>
      </w:r>
      <w:r w:rsidRPr="00984198">
        <w:rPr>
          <w:rFonts w:hint="cs"/>
          <w:rtl/>
          <w:lang w:bidi="fa-IR"/>
        </w:rPr>
        <w:t xml:space="preserve"> </w:t>
      </w:r>
      <w:r w:rsidR="00B25751">
        <w:rPr>
          <w:rFonts w:hint="cs"/>
          <w:rtl/>
          <w:lang w:bidi="fa-IR"/>
        </w:rPr>
        <w:t>«</w:t>
      </w:r>
      <w:r w:rsidRPr="00984198">
        <w:rPr>
          <w:rFonts w:hint="cs"/>
          <w:rtl/>
          <w:lang w:bidi="fa-IR"/>
        </w:rPr>
        <w:t>سه خصلت است که هرکس این سه خصلت را دارا باشد، به سبب</w:t>
      </w:r>
      <w:r w:rsidR="009D0387" w:rsidRPr="00984198">
        <w:rPr>
          <w:rFonts w:hint="cs"/>
          <w:rtl/>
          <w:lang w:bidi="fa-IR"/>
        </w:rPr>
        <w:t xml:space="preserve"> آن‌ها </w:t>
      </w:r>
      <w:r w:rsidRPr="00984198">
        <w:rPr>
          <w:rFonts w:hint="cs"/>
          <w:rtl/>
          <w:lang w:bidi="fa-IR"/>
        </w:rPr>
        <w:t>حلاوت و شیرینی ایمان را</w:t>
      </w:r>
      <w:r w:rsidR="009D0387" w:rsidRPr="00984198">
        <w:rPr>
          <w:rFonts w:hint="cs"/>
          <w:rtl/>
          <w:lang w:bidi="fa-IR"/>
        </w:rPr>
        <w:t xml:space="preserve"> می‌</w:t>
      </w:r>
      <w:r w:rsidR="00AF3853">
        <w:rPr>
          <w:rFonts w:hint="cs"/>
          <w:rtl/>
          <w:lang w:bidi="fa-IR"/>
        </w:rPr>
        <w:t>چشد. کسی</w:t>
      </w:r>
      <w:r w:rsidR="00AF3853">
        <w:rPr>
          <w:rtl/>
          <w:lang w:bidi="fa-IR"/>
        </w:rPr>
        <w:softHyphen/>
      </w:r>
      <w:r w:rsidR="00AF3853">
        <w:rPr>
          <w:rFonts w:hint="cs"/>
          <w:rtl/>
          <w:lang w:bidi="fa-IR"/>
        </w:rPr>
        <w:t>که الله و رسولش</w:t>
      </w:r>
      <w:r w:rsidRPr="00984198">
        <w:rPr>
          <w:rFonts w:hint="cs"/>
          <w:rtl/>
          <w:lang w:bidi="fa-IR"/>
        </w:rPr>
        <w:t xml:space="preserve"> نزد وی محبوب</w:t>
      </w:r>
      <w:r w:rsidR="00E420EE" w:rsidRPr="00984198">
        <w:rPr>
          <w:rFonts w:hint="cs"/>
          <w:rtl/>
          <w:lang w:bidi="fa-IR"/>
        </w:rPr>
        <w:t>‌</w:t>
      </w:r>
      <w:r w:rsidRPr="00984198">
        <w:rPr>
          <w:rFonts w:hint="cs"/>
          <w:rtl/>
          <w:lang w:bidi="fa-IR"/>
        </w:rPr>
        <w:t>تر از هر چه غیر از</w:t>
      </w:r>
      <w:r w:rsidR="009D0387" w:rsidRPr="00984198">
        <w:rPr>
          <w:rFonts w:hint="cs"/>
          <w:rtl/>
          <w:lang w:bidi="fa-IR"/>
        </w:rPr>
        <w:t xml:space="preserve"> آن‌ها </w:t>
      </w:r>
      <w:r w:rsidRPr="00984198">
        <w:rPr>
          <w:rFonts w:hint="cs"/>
          <w:rtl/>
          <w:lang w:bidi="fa-IR"/>
        </w:rPr>
        <w:t>باشد. و اینکه شخصی را جز به خاطر الله عزوجل دوست نداشته باشد (و محبتش با وی فقط به خاطر الله</w:t>
      </w:r>
      <w:r w:rsidR="00AF3853">
        <w:rPr>
          <w:rFonts w:hint="cs"/>
          <w:rtl/>
          <w:lang w:bidi="fa-IR"/>
        </w:rPr>
        <w:t xml:space="preserve"> عزوجل باشد) و اینکه پس از آنکه</w:t>
      </w:r>
      <w:r w:rsidRPr="00984198">
        <w:rPr>
          <w:rFonts w:hint="cs"/>
          <w:rtl/>
          <w:lang w:bidi="fa-IR"/>
        </w:rPr>
        <w:t xml:space="preserve"> الله عزو</w:t>
      </w:r>
      <w:r w:rsidR="00AF3853">
        <w:rPr>
          <w:rFonts w:hint="cs"/>
          <w:rtl/>
          <w:lang w:bidi="fa-IR"/>
        </w:rPr>
        <w:t>جل او را از کفر نجات داده،</w:t>
      </w:r>
      <w:r w:rsidRPr="00984198">
        <w:rPr>
          <w:rFonts w:hint="cs"/>
          <w:rtl/>
          <w:lang w:bidi="fa-IR"/>
        </w:rPr>
        <w:t xml:space="preserve"> برگشت به کفر </w:t>
      </w:r>
      <w:r w:rsidR="00AF3853">
        <w:rPr>
          <w:rFonts w:hint="cs"/>
          <w:rtl/>
          <w:lang w:bidi="fa-IR"/>
        </w:rPr>
        <w:t xml:space="preserve">چنان </w:t>
      </w:r>
      <w:r w:rsidRPr="00984198">
        <w:rPr>
          <w:rFonts w:hint="cs"/>
          <w:rtl/>
          <w:lang w:bidi="fa-IR"/>
        </w:rPr>
        <w:t>برایش ناگوار باشد که افتادن در آتش برایش ناگوار است</w:t>
      </w:r>
      <w:r w:rsidR="00B25751">
        <w:rPr>
          <w:rFonts w:hint="cs"/>
          <w:rtl/>
          <w:lang w:bidi="fa-IR"/>
        </w:rPr>
        <w:t>»</w:t>
      </w:r>
      <w:r w:rsidRPr="00984198">
        <w:rPr>
          <w:rFonts w:hint="cs"/>
          <w:rtl/>
          <w:lang w:bidi="fa-IR"/>
        </w:rPr>
        <w:t xml:space="preserve">. </w:t>
      </w:r>
    </w:p>
    <w:p w:rsidR="00C5413C" w:rsidRPr="00984198" w:rsidRDefault="00C5413C" w:rsidP="00AF3853">
      <w:pPr>
        <w:jc w:val="both"/>
        <w:rPr>
          <w:rtl/>
          <w:lang w:bidi="fa-IR"/>
        </w:rPr>
      </w:pPr>
      <w:r w:rsidRPr="00984198">
        <w:rPr>
          <w:rFonts w:hint="cs"/>
          <w:rtl/>
          <w:lang w:bidi="fa-IR"/>
        </w:rPr>
        <w:t xml:space="preserve">شیخ الاسلام ابن تیمیه </w:t>
      </w:r>
      <w:r w:rsidR="00AF3853" w:rsidRPr="00AF3853">
        <w:rPr>
          <w:rFonts w:hint="cs"/>
          <w:noProof/>
          <w:sz w:val="24"/>
          <w:szCs w:val="24"/>
          <w:rtl/>
          <w:lang w:bidi="fa-IR"/>
        </w:rPr>
        <w:t>رحمه</w:t>
      </w:r>
      <w:r w:rsidR="00AF3853" w:rsidRPr="00AF3853">
        <w:rPr>
          <w:rFonts w:hint="cs"/>
          <w:noProof/>
          <w:sz w:val="24"/>
          <w:szCs w:val="24"/>
          <w:rtl/>
          <w:lang w:bidi="fa-IR"/>
        </w:rPr>
        <w:softHyphen/>
        <w:t>الله</w:t>
      </w:r>
      <w:r w:rsidR="009D0387" w:rsidRPr="00AF3853">
        <w:rPr>
          <w:rFonts w:hint="cs"/>
          <w:sz w:val="24"/>
          <w:szCs w:val="24"/>
          <w:rtl/>
          <w:lang w:bidi="fa-IR"/>
        </w:rPr>
        <w:t xml:space="preserve"> </w:t>
      </w:r>
      <w:r w:rsidR="009D0387" w:rsidRPr="00984198">
        <w:rPr>
          <w:rFonts w:hint="cs"/>
          <w:rtl/>
          <w:lang w:bidi="fa-IR"/>
        </w:rPr>
        <w:t>می‌</w:t>
      </w:r>
      <w:r w:rsidRPr="00984198">
        <w:rPr>
          <w:rFonts w:hint="cs"/>
          <w:rtl/>
          <w:lang w:bidi="fa-IR"/>
        </w:rPr>
        <w:t>گوید</w:t>
      </w:r>
      <w:r w:rsidRPr="00984198">
        <w:rPr>
          <w:rStyle w:val="FootnoteReference"/>
          <w:rtl/>
          <w:lang w:bidi="fa-IR"/>
        </w:rPr>
        <w:footnoteReference w:id="36"/>
      </w:r>
      <w:r w:rsidRPr="00984198">
        <w:rPr>
          <w:rFonts w:hint="cs"/>
          <w:rtl/>
          <w:lang w:bidi="fa-IR"/>
        </w:rPr>
        <w:t>:</w:t>
      </w:r>
      <w:r w:rsidR="00AF3853">
        <w:rPr>
          <w:rFonts w:hint="cs"/>
          <w:rtl/>
          <w:lang w:bidi="fa-IR"/>
        </w:rPr>
        <w:t xml:space="preserve"> «برای قل</w:t>
      </w:r>
      <w:r w:rsidRPr="00984198">
        <w:rPr>
          <w:rFonts w:hint="cs"/>
          <w:rtl/>
          <w:lang w:bidi="fa-IR"/>
        </w:rPr>
        <w:t>ب</w:t>
      </w:r>
      <w:r w:rsidR="00AF3853">
        <w:rPr>
          <w:rtl/>
          <w:lang w:bidi="fa-IR"/>
        </w:rPr>
        <w:softHyphen/>
      </w:r>
      <w:r w:rsidRPr="00984198">
        <w:rPr>
          <w:rFonts w:hint="cs"/>
          <w:rtl/>
          <w:lang w:bidi="fa-IR"/>
        </w:rPr>
        <w:t xml:space="preserve"> شادی و سرور و لذتی کامل</w:t>
      </w:r>
      <w:r w:rsidR="009D0387" w:rsidRPr="00984198">
        <w:rPr>
          <w:rFonts w:hint="cs"/>
          <w:rtl/>
          <w:lang w:bidi="fa-IR"/>
        </w:rPr>
        <w:t xml:space="preserve"> نمی‌</w:t>
      </w:r>
      <w:r w:rsidRPr="00984198">
        <w:rPr>
          <w:rFonts w:hint="cs"/>
          <w:rtl/>
          <w:lang w:bidi="fa-IR"/>
        </w:rPr>
        <w:t xml:space="preserve">باشد مگر در محبت الله و تقرب جستن به سوی او </w:t>
      </w:r>
      <w:r w:rsidR="00AF3853">
        <w:rPr>
          <w:rFonts w:hint="cs"/>
          <w:rtl/>
          <w:lang w:bidi="fa-IR"/>
        </w:rPr>
        <w:t>با آنچه که الله عزوجل دوست دارد.</w:t>
      </w:r>
      <w:r w:rsidRPr="00984198">
        <w:rPr>
          <w:rFonts w:hint="cs"/>
          <w:rtl/>
          <w:lang w:bidi="fa-IR"/>
        </w:rPr>
        <w:t xml:space="preserve"> و محبت او ممکن نیست م</w:t>
      </w:r>
      <w:r w:rsidR="00AF3853">
        <w:rPr>
          <w:rFonts w:hint="cs"/>
          <w:rtl/>
          <w:lang w:bidi="fa-IR"/>
        </w:rPr>
        <w:t>گر با اعراض از هر محبوبی غیر او.</w:t>
      </w:r>
      <w:r w:rsidRPr="00984198">
        <w:rPr>
          <w:rFonts w:hint="cs"/>
          <w:rtl/>
          <w:lang w:bidi="fa-IR"/>
        </w:rPr>
        <w:t xml:space="preserve"> و این حقیقت</w:t>
      </w:r>
      <w:r w:rsidR="00890408" w:rsidRPr="00984198">
        <w:rPr>
          <w:rFonts w:hint="cs"/>
          <w:rtl/>
          <w:lang w:bidi="fa-IR"/>
        </w:rPr>
        <w:t xml:space="preserve"> </w:t>
      </w:r>
      <w:r w:rsidR="00F64452" w:rsidRPr="00F64452">
        <w:rPr>
          <w:rFonts w:cs="mylotus" w:hint="cs"/>
          <w:rtl/>
          <w:lang w:bidi="fa-IR"/>
        </w:rPr>
        <w:t>لا إله إلا الله</w:t>
      </w:r>
      <w:r w:rsidR="00890408" w:rsidRPr="00984198">
        <w:rPr>
          <w:rFonts w:hint="cs"/>
          <w:rtl/>
          <w:lang w:bidi="fa-IR"/>
        </w:rPr>
        <w:t xml:space="preserve"> </w:t>
      </w:r>
      <w:r w:rsidRPr="00984198">
        <w:rPr>
          <w:rFonts w:hint="cs"/>
          <w:rtl/>
          <w:lang w:bidi="fa-IR"/>
        </w:rPr>
        <w:t>می</w:t>
      </w:r>
      <w:r w:rsidRPr="00984198">
        <w:rPr>
          <w:rFonts w:hint="cs"/>
          <w:cs/>
          <w:lang w:bidi="fa-IR"/>
        </w:rPr>
        <w:t>‎</w:t>
      </w:r>
      <w:r w:rsidR="00AF3853">
        <w:rPr>
          <w:rFonts w:hint="cs"/>
          <w:rtl/>
          <w:lang w:bidi="fa-IR"/>
        </w:rPr>
        <w:t xml:space="preserve">باشد و این ملت ابراهیم خلیل </w:t>
      </w:r>
      <w:r w:rsidR="00AF3853" w:rsidRPr="00AF3853">
        <w:rPr>
          <w:rFonts w:hint="cs"/>
          <w:sz w:val="24"/>
          <w:szCs w:val="24"/>
          <w:rtl/>
          <w:lang w:bidi="fa-IR"/>
        </w:rPr>
        <w:t>علیه</w:t>
      </w:r>
      <w:r w:rsidR="00AF3853" w:rsidRPr="00AF3853">
        <w:rPr>
          <w:sz w:val="24"/>
          <w:szCs w:val="24"/>
          <w:rtl/>
          <w:lang w:bidi="fa-IR"/>
        </w:rPr>
        <w:softHyphen/>
      </w:r>
      <w:r w:rsidRPr="00AF3853">
        <w:rPr>
          <w:rFonts w:hint="cs"/>
          <w:sz w:val="24"/>
          <w:szCs w:val="24"/>
          <w:rtl/>
          <w:lang w:bidi="fa-IR"/>
        </w:rPr>
        <w:t>الصلا</w:t>
      </w:r>
      <w:r w:rsidR="00E420EE" w:rsidRPr="00AF3853">
        <w:rPr>
          <w:rFonts w:ascii="mylotus" w:hAnsi="mylotus" w:cs="mylotus"/>
          <w:sz w:val="24"/>
          <w:szCs w:val="24"/>
          <w:rtl/>
        </w:rPr>
        <w:t>ة</w:t>
      </w:r>
      <w:r w:rsidR="00AF3853" w:rsidRPr="00AF3853">
        <w:rPr>
          <w:sz w:val="24"/>
          <w:szCs w:val="24"/>
          <w:rtl/>
          <w:lang w:bidi="fa-IR"/>
        </w:rPr>
        <w:softHyphen/>
      </w:r>
      <w:r w:rsidRPr="00AF3853">
        <w:rPr>
          <w:rFonts w:hint="cs"/>
          <w:sz w:val="24"/>
          <w:szCs w:val="24"/>
          <w:rtl/>
          <w:lang w:bidi="fa-IR"/>
        </w:rPr>
        <w:t>والسلام</w:t>
      </w:r>
      <w:r w:rsidRPr="00984198">
        <w:rPr>
          <w:rFonts w:hint="cs"/>
          <w:rtl/>
          <w:lang w:bidi="fa-IR"/>
        </w:rPr>
        <w:t xml:space="preserve"> و سایر انبیاء و مرسلین که سلام و درود الله عزوجل بر همه</w:t>
      </w:r>
      <w:r w:rsidR="00AC25A8" w:rsidRPr="00984198">
        <w:rPr>
          <w:rFonts w:hint="cs"/>
          <w:rtl/>
          <w:lang w:bidi="fa-IR"/>
        </w:rPr>
        <w:t>‌ی</w:t>
      </w:r>
      <w:r w:rsidR="009D0387" w:rsidRPr="00984198">
        <w:rPr>
          <w:rFonts w:hint="cs"/>
          <w:rtl/>
          <w:lang w:bidi="fa-IR"/>
        </w:rPr>
        <w:t xml:space="preserve"> آن‌ها </w:t>
      </w:r>
      <w:r w:rsidRPr="00984198">
        <w:rPr>
          <w:rFonts w:hint="cs"/>
          <w:rtl/>
          <w:lang w:bidi="fa-IR"/>
        </w:rPr>
        <w:t>باد،</w:t>
      </w:r>
      <w:r w:rsidR="009D0387" w:rsidRPr="00984198">
        <w:rPr>
          <w:rFonts w:hint="cs"/>
          <w:rtl/>
          <w:lang w:bidi="fa-IR"/>
        </w:rPr>
        <w:t xml:space="preserve"> می‌</w:t>
      </w:r>
      <w:r w:rsidRPr="00984198">
        <w:rPr>
          <w:rFonts w:hint="cs"/>
          <w:rtl/>
          <w:lang w:bidi="fa-IR"/>
        </w:rPr>
        <w:t>باشد.</w:t>
      </w:r>
      <w:r w:rsidR="00AF3853">
        <w:rPr>
          <w:rFonts w:hint="cs"/>
          <w:rtl/>
          <w:lang w:bidi="fa-IR"/>
        </w:rPr>
        <w:t>»</w:t>
      </w:r>
      <w:r w:rsidRPr="00984198">
        <w:rPr>
          <w:rFonts w:hint="cs"/>
          <w:rtl/>
          <w:lang w:bidi="fa-IR"/>
        </w:rPr>
        <w:t xml:space="preserve"> </w:t>
      </w:r>
    </w:p>
    <w:p w:rsidR="00C5413C" w:rsidRPr="00984198" w:rsidRDefault="00AF3853" w:rsidP="00AF3853">
      <w:pPr>
        <w:widowControl w:val="0"/>
        <w:jc w:val="both"/>
        <w:rPr>
          <w:rtl/>
          <w:lang w:bidi="fa-IR"/>
        </w:rPr>
      </w:pPr>
      <w:r>
        <w:rPr>
          <w:rFonts w:hint="cs"/>
          <w:rtl/>
          <w:lang w:bidi="fa-IR"/>
        </w:rPr>
        <w:t>بنابراین،</w:t>
      </w:r>
      <w:r w:rsidR="00C5413C" w:rsidRPr="00984198">
        <w:rPr>
          <w:rFonts w:hint="cs"/>
          <w:rtl/>
          <w:lang w:bidi="fa-IR"/>
        </w:rPr>
        <w:t xml:space="preserve"> کلمه</w:t>
      </w:r>
      <w:r w:rsidR="00AC25A8" w:rsidRPr="00984198">
        <w:rPr>
          <w:rFonts w:hint="cs"/>
          <w:rtl/>
          <w:lang w:bidi="fa-IR"/>
        </w:rPr>
        <w:t xml:space="preserve">‌ی </w:t>
      </w:r>
      <w:r w:rsidR="00C5413C" w:rsidRPr="00984198">
        <w:rPr>
          <w:rFonts w:hint="cs"/>
          <w:rtl/>
          <w:lang w:bidi="fa-IR"/>
        </w:rPr>
        <w:t xml:space="preserve">توحید </w:t>
      </w:r>
      <w:r>
        <w:rPr>
          <w:rFonts w:hint="cs"/>
          <w:rtl/>
          <w:lang w:bidi="fa-IR"/>
        </w:rPr>
        <w:t xml:space="preserve">عبارت است از: </w:t>
      </w:r>
      <w:r w:rsidR="00C5413C" w:rsidRPr="00984198">
        <w:rPr>
          <w:rFonts w:hint="cs"/>
          <w:rtl/>
          <w:lang w:bidi="fa-IR"/>
        </w:rPr>
        <w:t>نفی انداد و همانندها و خداگونه</w:t>
      </w:r>
      <w:r w:rsidR="009D0387" w:rsidRPr="00984198">
        <w:rPr>
          <w:rFonts w:hint="cs"/>
          <w:rtl/>
          <w:lang w:bidi="fa-IR"/>
        </w:rPr>
        <w:t xml:space="preserve">‌هایی </w:t>
      </w:r>
      <w:r w:rsidR="00C5413C" w:rsidRPr="00984198">
        <w:rPr>
          <w:rFonts w:hint="cs"/>
          <w:rtl/>
          <w:lang w:bidi="fa-IR"/>
        </w:rPr>
        <w:t>که همراه الله یا به جای الله عزوجل عبادت</w:t>
      </w:r>
      <w:r w:rsidR="009D0387" w:rsidRPr="00984198">
        <w:rPr>
          <w:rFonts w:hint="cs"/>
          <w:rtl/>
          <w:lang w:bidi="fa-IR"/>
        </w:rPr>
        <w:t xml:space="preserve"> می‌</w:t>
      </w:r>
      <w:r>
        <w:rPr>
          <w:rFonts w:hint="cs"/>
          <w:rtl/>
          <w:lang w:bidi="fa-IR"/>
        </w:rPr>
        <w:t>شود</w:t>
      </w:r>
      <w:r w:rsidR="00C5413C" w:rsidRPr="00984198">
        <w:rPr>
          <w:rFonts w:hint="cs"/>
          <w:rtl/>
          <w:lang w:bidi="fa-IR"/>
        </w:rPr>
        <w:t xml:space="preserve"> و یگانگی الله تبارک و تعالی با عبادت خالص</w:t>
      </w:r>
      <w:r>
        <w:rPr>
          <w:rFonts w:hint="cs"/>
          <w:rtl/>
          <w:lang w:bidi="fa-IR"/>
        </w:rPr>
        <w:t>انه</w:t>
      </w:r>
      <w:r w:rsidR="00C5413C" w:rsidRPr="00984198">
        <w:rPr>
          <w:rFonts w:hint="cs"/>
          <w:rtl/>
          <w:lang w:bidi="fa-IR"/>
        </w:rPr>
        <w:t xml:space="preserve"> با دو رکن کمال مطیع بودن همراه کمال محبت تنها برای الله عزوجل</w:t>
      </w:r>
      <w:r>
        <w:rPr>
          <w:rFonts w:hint="cs"/>
          <w:rtl/>
          <w:lang w:bidi="fa-IR"/>
        </w:rPr>
        <w:t>؛</w:t>
      </w:r>
      <w:r w:rsidR="00C5413C" w:rsidRPr="00984198">
        <w:rPr>
          <w:rFonts w:hint="cs"/>
          <w:rtl/>
          <w:lang w:bidi="fa-IR"/>
        </w:rPr>
        <w:t xml:space="preserve"> </w:t>
      </w:r>
    </w:p>
    <w:p w:rsidR="00C5413C" w:rsidRPr="00984198" w:rsidRDefault="00C5413C" w:rsidP="00AF3853">
      <w:pPr>
        <w:widowControl w:val="0"/>
        <w:numPr>
          <w:ilvl w:val="0"/>
          <w:numId w:val="2"/>
        </w:numPr>
        <w:ind w:left="641" w:hanging="357"/>
        <w:jc w:val="both"/>
        <w:rPr>
          <w:lang w:bidi="fa-IR"/>
        </w:rPr>
      </w:pPr>
      <w:r w:rsidRPr="00AF3853">
        <w:rPr>
          <w:rFonts w:hint="cs"/>
          <w:b/>
          <w:bCs/>
          <w:rtl/>
          <w:lang w:bidi="fa-IR"/>
        </w:rPr>
        <w:t>طواغیت:</w:t>
      </w:r>
      <w:r w:rsidRPr="00984198">
        <w:rPr>
          <w:rFonts w:hint="cs"/>
          <w:rtl/>
          <w:lang w:bidi="fa-IR"/>
        </w:rPr>
        <w:t xml:space="preserve"> </w:t>
      </w:r>
      <w:r w:rsidR="00E420EE">
        <w:rPr>
          <w:rFonts w:ascii="Traditional Arabic" w:hAnsi="Traditional Arabic" w:cs="Traditional Arabic"/>
          <w:rtl/>
        </w:rPr>
        <w:t>«</w:t>
      </w:r>
      <w:r w:rsidRPr="00984198">
        <w:rPr>
          <w:rFonts w:hint="cs"/>
          <w:rtl/>
          <w:lang w:bidi="fa-IR"/>
        </w:rPr>
        <w:t>الطاغوت</w:t>
      </w:r>
      <w:r w:rsidR="00E420EE">
        <w:rPr>
          <w:rFonts w:ascii="Traditional Arabic" w:hAnsi="Traditional Arabic" w:cs="Traditional Arabic"/>
          <w:rtl/>
        </w:rPr>
        <w:t>»</w:t>
      </w:r>
      <w:r w:rsidRPr="00984198">
        <w:rPr>
          <w:rFonts w:hint="cs"/>
          <w:rtl/>
          <w:lang w:bidi="fa-IR"/>
        </w:rPr>
        <w:t xml:space="preserve"> مشت</w:t>
      </w:r>
      <w:r w:rsidR="00AF3853">
        <w:rPr>
          <w:rFonts w:hint="cs"/>
          <w:rtl/>
          <w:lang w:bidi="fa-IR"/>
        </w:rPr>
        <w:t>ق از طغیان به معنای از حد گذشتن</w:t>
      </w:r>
      <w:r w:rsidRPr="00984198">
        <w:rPr>
          <w:rFonts w:hint="cs"/>
          <w:rtl/>
          <w:lang w:bidi="fa-IR"/>
        </w:rPr>
        <w:t xml:space="preserve"> می</w:t>
      </w:r>
      <w:r w:rsidRPr="00984198">
        <w:rPr>
          <w:rFonts w:hint="cs"/>
          <w:cs/>
          <w:lang w:bidi="fa-IR"/>
        </w:rPr>
        <w:t>‎</w:t>
      </w:r>
      <w:r w:rsidRPr="00984198">
        <w:rPr>
          <w:rFonts w:hint="cs"/>
          <w:rtl/>
          <w:lang w:bidi="fa-IR"/>
        </w:rPr>
        <w:t xml:space="preserve">باشد. عمر بن </w:t>
      </w:r>
      <w:r w:rsidR="00AF3853">
        <w:rPr>
          <w:rFonts w:hint="cs"/>
          <w:rtl/>
          <w:lang w:bidi="fa-IR"/>
        </w:rPr>
        <w:t>خطاب</w:t>
      </w:r>
      <w:r w:rsidR="009D0387" w:rsidRPr="00984198">
        <w:rPr>
          <w:rFonts w:hint="cs"/>
          <w:rtl/>
          <w:lang w:bidi="fa-IR"/>
        </w:rPr>
        <w:t xml:space="preserve"> </w:t>
      </w:r>
      <w:r w:rsidR="00C336B2">
        <w:rPr>
          <w:rFonts w:ascii="Arial" w:hAnsi="Arial" w:cs="CTraditional Arabic" w:hint="cs"/>
          <w:rtl/>
        </w:rPr>
        <w:t>س</w:t>
      </w:r>
      <w:r w:rsidR="00C336B2" w:rsidRPr="00984198">
        <w:rPr>
          <w:rFonts w:hint="cs"/>
          <w:rtl/>
          <w:lang w:bidi="fa-IR"/>
        </w:rPr>
        <w:t xml:space="preserve"> </w:t>
      </w:r>
      <w:r w:rsidR="009D0387" w:rsidRPr="00984198">
        <w:rPr>
          <w:rFonts w:hint="cs"/>
          <w:rtl/>
          <w:lang w:bidi="fa-IR"/>
        </w:rPr>
        <w:t>می‌</w:t>
      </w:r>
      <w:r w:rsidRPr="00984198">
        <w:rPr>
          <w:rFonts w:hint="cs"/>
          <w:rtl/>
          <w:lang w:bidi="fa-IR"/>
        </w:rPr>
        <w:t xml:space="preserve">گوید: </w:t>
      </w:r>
      <w:r w:rsidRPr="00E420EE">
        <w:rPr>
          <w:rStyle w:val="Char1"/>
          <w:rFonts w:hint="cs"/>
          <w:rtl/>
        </w:rPr>
        <w:t>«الطاغوت: الشیطان»</w:t>
      </w:r>
      <w:r w:rsidRPr="00984198">
        <w:rPr>
          <w:rStyle w:val="FootnoteReference"/>
          <w:rtl/>
          <w:lang w:bidi="fa-IR"/>
        </w:rPr>
        <w:footnoteReference w:id="37"/>
      </w:r>
      <w:r w:rsidRPr="00984198">
        <w:rPr>
          <w:rFonts w:hint="cs"/>
          <w:rtl/>
          <w:lang w:bidi="fa-IR"/>
        </w:rPr>
        <w:t xml:space="preserve"> طاغوت شیطان است.</w:t>
      </w:r>
    </w:p>
    <w:p w:rsidR="00C5413C" w:rsidRPr="00984198" w:rsidRDefault="00C5413C" w:rsidP="00AF3853">
      <w:pPr>
        <w:widowControl w:val="0"/>
        <w:jc w:val="both"/>
        <w:rPr>
          <w:rtl/>
          <w:lang w:bidi="fa-IR"/>
        </w:rPr>
      </w:pPr>
      <w:r w:rsidRPr="00984198">
        <w:rPr>
          <w:rFonts w:hint="cs"/>
          <w:rtl/>
          <w:lang w:bidi="fa-IR"/>
        </w:rPr>
        <w:t xml:space="preserve">و مالک </w:t>
      </w:r>
      <w:r w:rsidR="00AF3853" w:rsidRPr="00AF3853">
        <w:rPr>
          <w:rFonts w:hint="cs"/>
          <w:noProof/>
          <w:sz w:val="24"/>
          <w:szCs w:val="24"/>
          <w:rtl/>
          <w:lang w:bidi="fa-IR"/>
        </w:rPr>
        <w:t>رحمه</w:t>
      </w:r>
      <w:r w:rsidR="00AF3853" w:rsidRPr="00AF3853">
        <w:rPr>
          <w:rFonts w:hint="cs"/>
          <w:noProof/>
          <w:sz w:val="24"/>
          <w:szCs w:val="24"/>
          <w:rtl/>
          <w:lang w:bidi="fa-IR"/>
        </w:rPr>
        <w:softHyphen/>
        <w:t>الله</w:t>
      </w:r>
      <w:r w:rsidR="009D0387" w:rsidRPr="00984198">
        <w:rPr>
          <w:rFonts w:hint="cs"/>
          <w:rtl/>
          <w:lang w:bidi="fa-IR"/>
        </w:rPr>
        <w:t xml:space="preserve"> می‌</w:t>
      </w:r>
      <w:r w:rsidRPr="00984198">
        <w:rPr>
          <w:rFonts w:hint="cs"/>
          <w:rtl/>
          <w:lang w:bidi="fa-IR"/>
        </w:rPr>
        <w:t xml:space="preserve">گوید: </w:t>
      </w:r>
      <w:r w:rsidRPr="00E420EE">
        <w:rPr>
          <w:rStyle w:val="Char1"/>
          <w:rFonts w:hint="cs"/>
          <w:rtl/>
        </w:rPr>
        <w:t xml:space="preserve">«الطاغوت: </w:t>
      </w:r>
      <w:r w:rsidR="00C71416" w:rsidRPr="00C71416">
        <w:rPr>
          <w:rStyle w:val="Char1"/>
          <w:rFonts w:hint="cs"/>
          <w:rtl/>
        </w:rPr>
        <w:t>ك</w:t>
      </w:r>
      <w:r w:rsidRPr="00E420EE">
        <w:rPr>
          <w:rStyle w:val="Char1"/>
          <w:rFonts w:hint="cs"/>
          <w:rtl/>
        </w:rPr>
        <w:t>ل ما عبد من دون الله»</w:t>
      </w:r>
      <w:r w:rsidRPr="00984198">
        <w:rPr>
          <w:rStyle w:val="FootnoteReference"/>
          <w:rtl/>
          <w:lang w:bidi="fa-IR"/>
        </w:rPr>
        <w:footnoteReference w:id="38"/>
      </w:r>
      <w:r w:rsidR="00AF3853">
        <w:rPr>
          <w:rFonts w:hint="cs"/>
          <w:rtl/>
          <w:lang w:bidi="fa-IR"/>
        </w:rPr>
        <w:t xml:space="preserve"> «</w:t>
      </w:r>
      <w:r w:rsidRPr="00984198">
        <w:rPr>
          <w:rFonts w:hint="cs"/>
          <w:rtl/>
          <w:lang w:bidi="fa-IR"/>
        </w:rPr>
        <w:t>طاغوت عبارت است از هرآنچه که غیر از الله عزوجل عبادت</w:t>
      </w:r>
      <w:r w:rsidR="009D0387" w:rsidRPr="00984198">
        <w:rPr>
          <w:rFonts w:hint="cs"/>
          <w:rtl/>
          <w:lang w:bidi="fa-IR"/>
        </w:rPr>
        <w:t xml:space="preserve"> می‌</w:t>
      </w:r>
      <w:r w:rsidRPr="00984198">
        <w:rPr>
          <w:rFonts w:hint="cs"/>
          <w:rtl/>
          <w:lang w:bidi="fa-IR"/>
        </w:rPr>
        <w:t>شود.</w:t>
      </w:r>
      <w:r w:rsidR="00AF3853">
        <w:rPr>
          <w:rFonts w:hint="cs"/>
          <w:rtl/>
          <w:lang w:bidi="fa-IR"/>
        </w:rPr>
        <w:t>»</w:t>
      </w:r>
    </w:p>
    <w:p w:rsidR="00C5413C" w:rsidRPr="00984198" w:rsidRDefault="00C5413C" w:rsidP="00B25751">
      <w:pPr>
        <w:widowControl w:val="0"/>
        <w:jc w:val="both"/>
        <w:rPr>
          <w:rtl/>
          <w:lang w:bidi="fa-IR"/>
        </w:rPr>
      </w:pPr>
      <w:r w:rsidRPr="00984198">
        <w:rPr>
          <w:rFonts w:hint="cs"/>
          <w:rtl/>
          <w:lang w:bidi="fa-IR"/>
        </w:rPr>
        <w:t>امام طبری در تفسیرش</w:t>
      </w:r>
      <w:r w:rsidR="009D0387" w:rsidRPr="00984198">
        <w:rPr>
          <w:rFonts w:hint="cs"/>
          <w:rtl/>
          <w:lang w:bidi="fa-IR"/>
        </w:rPr>
        <w:t xml:space="preserve"> می‌</w:t>
      </w:r>
      <w:r w:rsidRPr="00984198">
        <w:rPr>
          <w:rFonts w:hint="cs"/>
          <w:rtl/>
          <w:lang w:bidi="fa-IR"/>
        </w:rPr>
        <w:t>گوید</w:t>
      </w:r>
      <w:r w:rsidRPr="00984198">
        <w:rPr>
          <w:rStyle w:val="FootnoteReference"/>
          <w:rtl/>
          <w:lang w:bidi="fa-IR"/>
        </w:rPr>
        <w:footnoteReference w:id="39"/>
      </w:r>
      <w:r w:rsidR="00AF3853">
        <w:rPr>
          <w:rFonts w:hint="cs"/>
          <w:rtl/>
          <w:lang w:bidi="fa-IR"/>
        </w:rPr>
        <w:t>: به نظر من دیدگاه</w:t>
      </w:r>
      <w:r w:rsidRPr="00984198">
        <w:rPr>
          <w:rFonts w:hint="cs"/>
          <w:rtl/>
          <w:lang w:bidi="fa-IR"/>
        </w:rPr>
        <w:t xml:space="preserve"> درست و صحیح در مورد طاغوت آن</w:t>
      </w:r>
      <w:r w:rsidR="00AF3853">
        <w:rPr>
          <w:rFonts w:hint="cs"/>
          <w:rtl/>
          <w:lang w:bidi="fa-IR"/>
        </w:rPr>
        <w:t xml:space="preserve"> ا</w:t>
      </w:r>
      <w:r w:rsidRPr="00984198">
        <w:rPr>
          <w:rFonts w:hint="cs"/>
          <w:rtl/>
          <w:lang w:bidi="fa-IR"/>
        </w:rPr>
        <w:t>ست که طاغوت عبارت</w:t>
      </w:r>
      <w:r w:rsidR="00AF3853">
        <w:rPr>
          <w:rFonts w:hint="cs"/>
          <w:rtl/>
          <w:lang w:bidi="fa-IR"/>
        </w:rPr>
        <w:t xml:space="preserve"> ا</w:t>
      </w:r>
      <w:r w:rsidRPr="00984198">
        <w:rPr>
          <w:rFonts w:hint="cs"/>
          <w:rtl/>
          <w:lang w:bidi="fa-IR"/>
        </w:rPr>
        <w:t xml:space="preserve">ست از هر آنچه که </w:t>
      </w:r>
      <w:r w:rsidR="00AF3853">
        <w:rPr>
          <w:rFonts w:hint="cs"/>
          <w:rtl/>
          <w:lang w:bidi="fa-IR"/>
        </w:rPr>
        <w:t>بر الله عزوجل طغیان و سرکشی کند</w:t>
      </w:r>
      <w:r w:rsidRPr="00984198">
        <w:rPr>
          <w:rFonts w:hint="cs"/>
          <w:rtl/>
          <w:lang w:bidi="fa-IR"/>
        </w:rPr>
        <w:t xml:space="preserve"> و بدین ترتیب به جای الله عزوجل عبادت</w:t>
      </w:r>
      <w:r w:rsidR="009D0387" w:rsidRPr="00984198">
        <w:rPr>
          <w:rFonts w:hint="cs"/>
          <w:rtl/>
          <w:lang w:bidi="fa-IR"/>
        </w:rPr>
        <w:t xml:space="preserve"> می‌</w:t>
      </w:r>
      <w:r w:rsidRPr="00984198">
        <w:rPr>
          <w:rFonts w:hint="cs"/>
          <w:rtl/>
          <w:lang w:bidi="fa-IR"/>
        </w:rPr>
        <w:t>شود، چه این عبادت با اجبار و قدرت بر کسانی که او را عبادت</w:t>
      </w:r>
      <w:r w:rsidR="009D0387" w:rsidRPr="00984198">
        <w:rPr>
          <w:rFonts w:hint="cs"/>
          <w:rtl/>
          <w:lang w:bidi="fa-IR"/>
        </w:rPr>
        <w:t xml:space="preserve"> می‌</w:t>
      </w:r>
      <w:r w:rsidRPr="00984198">
        <w:rPr>
          <w:rFonts w:hint="cs"/>
          <w:rtl/>
          <w:lang w:bidi="fa-IR"/>
        </w:rPr>
        <w:t xml:space="preserve">کنند، باشد و یا با اطاعت </w:t>
      </w:r>
      <w:r w:rsidR="00AF3853">
        <w:rPr>
          <w:rFonts w:hint="cs"/>
          <w:rtl/>
          <w:lang w:bidi="fa-IR"/>
        </w:rPr>
        <w:t xml:space="preserve">(اختیاری) </w:t>
      </w:r>
      <w:r w:rsidRPr="00984198">
        <w:rPr>
          <w:rFonts w:hint="cs"/>
          <w:rtl/>
          <w:lang w:bidi="fa-IR"/>
        </w:rPr>
        <w:t>کسانی که او را عبادت</w:t>
      </w:r>
      <w:r w:rsidR="009D0387" w:rsidRPr="00984198">
        <w:rPr>
          <w:rFonts w:hint="cs"/>
          <w:rtl/>
          <w:lang w:bidi="fa-IR"/>
        </w:rPr>
        <w:t xml:space="preserve"> می‌</w:t>
      </w:r>
      <w:r w:rsidR="00AF3853">
        <w:rPr>
          <w:rFonts w:hint="cs"/>
          <w:rtl/>
          <w:lang w:bidi="fa-IR"/>
        </w:rPr>
        <w:t>کنند باشد.</w:t>
      </w:r>
      <w:r w:rsidRPr="00984198">
        <w:rPr>
          <w:rFonts w:hint="cs"/>
          <w:rtl/>
          <w:lang w:bidi="fa-IR"/>
        </w:rPr>
        <w:t xml:space="preserve"> که این معبود</w:t>
      </w:r>
      <w:r w:rsidR="009D0387" w:rsidRPr="00984198">
        <w:rPr>
          <w:rFonts w:hint="cs"/>
          <w:rtl/>
          <w:lang w:bidi="fa-IR"/>
        </w:rPr>
        <w:t xml:space="preserve"> می‌</w:t>
      </w:r>
      <w:r w:rsidRPr="00984198">
        <w:rPr>
          <w:rFonts w:hint="cs"/>
          <w:rtl/>
          <w:lang w:bidi="fa-IR"/>
        </w:rPr>
        <w:t xml:space="preserve">تواند انسان و یا شیطان و یا بارگاه و یا بتی و یا هر چیز دیگری باشد. </w:t>
      </w:r>
    </w:p>
    <w:p w:rsidR="00C5413C" w:rsidRPr="00984198" w:rsidRDefault="00C5413C" w:rsidP="00AF3853">
      <w:pPr>
        <w:jc w:val="both"/>
        <w:rPr>
          <w:rtl/>
          <w:lang w:bidi="fa-IR"/>
        </w:rPr>
      </w:pPr>
      <w:r w:rsidRPr="00984198">
        <w:rPr>
          <w:rFonts w:hint="cs"/>
          <w:rtl/>
          <w:lang w:bidi="fa-IR"/>
        </w:rPr>
        <w:t xml:space="preserve">و امام ابن قیم </w:t>
      </w:r>
      <w:r w:rsidR="00AF3853" w:rsidRPr="00AF3853">
        <w:rPr>
          <w:rFonts w:hint="cs"/>
          <w:noProof/>
          <w:sz w:val="24"/>
          <w:szCs w:val="24"/>
          <w:rtl/>
          <w:lang w:bidi="fa-IR"/>
        </w:rPr>
        <w:t>رحمه</w:t>
      </w:r>
      <w:r w:rsidR="00AF3853" w:rsidRPr="00AF3853">
        <w:rPr>
          <w:rFonts w:hint="cs"/>
          <w:noProof/>
          <w:sz w:val="24"/>
          <w:szCs w:val="24"/>
          <w:rtl/>
          <w:lang w:bidi="fa-IR"/>
        </w:rPr>
        <w:softHyphen/>
        <w:t>الله</w:t>
      </w:r>
      <w:r w:rsidRPr="00984198">
        <w:rPr>
          <w:rFonts w:hint="cs"/>
          <w:rtl/>
          <w:lang w:bidi="fa-IR"/>
        </w:rPr>
        <w:t xml:space="preserve"> برای طاغوت حد و حدود جامعی را بیان کرده است، آنجا که </w:t>
      </w:r>
      <w:r w:rsidR="009D0387" w:rsidRPr="00984198">
        <w:rPr>
          <w:rFonts w:hint="cs"/>
          <w:rtl/>
          <w:lang w:bidi="fa-IR"/>
        </w:rPr>
        <w:t xml:space="preserve"> می‌</w:t>
      </w:r>
      <w:r w:rsidRPr="00984198">
        <w:rPr>
          <w:rFonts w:hint="cs"/>
          <w:rtl/>
          <w:lang w:bidi="fa-IR"/>
        </w:rPr>
        <w:t>گوید</w:t>
      </w:r>
      <w:r w:rsidRPr="00984198">
        <w:rPr>
          <w:rStyle w:val="FootnoteReference"/>
          <w:rtl/>
          <w:lang w:bidi="fa-IR"/>
        </w:rPr>
        <w:footnoteReference w:id="40"/>
      </w:r>
      <w:r w:rsidRPr="00984198">
        <w:rPr>
          <w:rFonts w:hint="cs"/>
          <w:rtl/>
          <w:lang w:bidi="fa-IR"/>
        </w:rPr>
        <w:t>: «طاغوت عبارت است از هر</w:t>
      </w:r>
      <w:r w:rsidR="00CC6F7E" w:rsidRPr="00984198">
        <w:rPr>
          <w:rFonts w:hint="cs"/>
          <w:rtl/>
          <w:lang w:bidi="fa-IR"/>
        </w:rPr>
        <w:t xml:space="preserve"> بنده‌ای </w:t>
      </w:r>
      <w:r w:rsidRPr="00984198">
        <w:rPr>
          <w:rFonts w:hint="cs"/>
          <w:rtl/>
          <w:lang w:bidi="fa-IR"/>
        </w:rPr>
        <w:t>که از حد خود تجاوز کند، چه معبود باشد و یا از او پیروی شود و یا اینکه از او اطاعت شود؛ بنابراین طاغوت هر ملت، همان کسی است که به جای الله متعال و رسولش، حاکمیت و داوری امور خود را به نزد وی</w:t>
      </w:r>
      <w:r w:rsidR="009D0387" w:rsidRPr="00984198">
        <w:rPr>
          <w:rFonts w:hint="cs"/>
          <w:rtl/>
          <w:lang w:bidi="fa-IR"/>
        </w:rPr>
        <w:t xml:space="preserve"> می‌</w:t>
      </w:r>
      <w:r w:rsidRPr="00984198">
        <w:rPr>
          <w:rFonts w:hint="cs"/>
          <w:rtl/>
          <w:lang w:bidi="fa-IR"/>
        </w:rPr>
        <w:t>برند یا اینکه به جای الله عزوجل او را</w:t>
      </w:r>
      <w:r w:rsidR="009D0387" w:rsidRPr="00984198">
        <w:rPr>
          <w:rFonts w:hint="cs"/>
          <w:rtl/>
          <w:lang w:bidi="fa-IR"/>
        </w:rPr>
        <w:t xml:space="preserve"> می‌</w:t>
      </w:r>
      <w:r w:rsidRPr="00984198">
        <w:rPr>
          <w:rFonts w:hint="cs"/>
          <w:rtl/>
          <w:lang w:bidi="fa-IR"/>
        </w:rPr>
        <w:t>پرستند یا</w:t>
      </w:r>
      <w:r w:rsidR="00AC25A8" w:rsidRPr="00984198">
        <w:rPr>
          <w:rFonts w:hint="cs"/>
          <w:rtl/>
          <w:lang w:bidi="fa-IR"/>
        </w:rPr>
        <w:t xml:space="preserve"> بی‌</w:t>
      </w:r>
      <w:r w:rsidR="00AF3853">
        <w:rPr>
          <w:rFonts w:hint="cs"/>
          <w:rtl/>
          <w:lang w:bidi="fa-IR"/>
        </w:rPr>
        <w:t>آنکه دلیلی از سوی</w:t>
      </w:r>
      <w:r w:rsidRPr="00984198">
        <w:rPr>
          <w:rFonts w:hint="cs"/>
          <w:rtl/>
          <w:lang w:bidi="fa-IR"/>
        </w:rPr>
        <w:t xml:space="preserve"> خداوند متعال داشته باشند از آن تبعیت</w:t>
      </w:r>
      <w:r w:rsidR="009D0387" w:rsidRPr="00984198">
        <w:rPr>
          <w:rFonts w:hint="cs"/>
          <w:rtl/>
          <w:lang w:bidi="fa-IR"/>
        </w:rPr>
        <w:t xml:space="preserve"> می‌</w:t>
      </w:r>
      <w:r w:rsidR="00AF3853">
        <w:rPr>
          <w:rFonts w:hint="cs"/>
          <w:rtl/>
          <w:lang w:bidi="fa-IR"/>
        </w:rPr>
        <w:t>کنند</w:t>
      </w:r>
      <w:r w:rsidRPr="00984198">
        <w:rPr>
          <w:rFonts w:hint="cs"/>
          <w:rtl/>
          <w:lang w:bidi="fa-IR"/>
        </w:rPr>
        <w:t xml:space="preserve"> و یا در چیزی که</w:t>
      </w:r>
      <w:r w:rsidR="009D0387" w:rsidRPr="00984198">
        <w:rPr>
          <w:rFonts w:hint="cs"/>
          <w:rtl/>
          <w:lang w:bidi="fa-IR"/>
        </w:rPr>
        <w:t xml:space="preserve"> نمی‌</w:t>
      </w:r>
      <w:r w:rsidRPr="00984198">
        <w:rPr>
          <w:rFonts w:hint="cs"/>
          <w:rtl/>
          <w:lang w:bidi="fa-IR"/>
        </w:rPr>
        <w:t>دانند که اطاعت از خداست یا غیر خدا از او اطاعت</w:t>
      </w:r>
      <w:r w:rsidR="009D0387" w:rsidRPr="00984198">
        <w:rPr>
          <w:rFonts w:hint="cs"/>
          <w:rtl/>
          <w:lang w:bidi="fa-IR"/>
        </w:rPr>
        <w:t xml:space="preserve"> می‌</w:t>
      </w:r>
      <w:r w:rsidRPr="00984198">
        <w:rPr>
          <w:rFonts w:hint="cs"/>
          <w:rtl/>
          <w:lang w:bidi="fa-IR"/>
        </w:rPr>
        <w:t>کنند (جاهلانه از او اطاعت</w:t>
      </w:r>
      <w:r w:rsidR="009D0387" w:rsidRPr="00984198">
        <w:rPr>
          <w:rFonts w:hint="cs"/>
          <w:rtl/>
          <w:lang w:bidi="fa-IR"/>
        </w:rPr>
        <w:t xml:space="preserve"> می‌</w:t>
      </w:r>
      <w:r w:rsidRPr="00984198">
        <w:rPr>
          <w:rFonts w:hint="cs"/>
          <w:rtl/>
          <w:lang w:bidi="fa-IR"/>
        </w:rPr>
        <w:t>کنند) پس اینان طاغوت</w:t>
      </w:r>
      <w:r w:rsidR="009D0387" w:rsidRPr="00984198">
        <w:rPr>
          <w:rFonts w:hint="cs"/>
          <w:rtl/>
          <w:lang w:bidi="fa-IR"/>
        </w:rPr>
        <w:t xml:space="preserve">‌های </w:t>
      </w:r>
      <w:r w:rsidRPr="00984198">
        <w:rPr>
          <w:rFonts w:hint="cs"/>
          <w:rtl/>
          <w:lang w:bidi="fa-IR"/>
        </w:rPr>
        <w:t>عالَم هستند که هرگاه در</w:t>
      </w:r>
      <w:r w:rsidR="009D0387" w:rsidRPr="00984198">
        <w:rPr>
          <w:rFonts w:hint="cs"/>
          <w:rtl/>
          <w:lang w:bidi="fa-IR"/>
        </w:rPr>
        <w:t xml:space="preserve"> آن‌ها </w:t>
      </w:r>
      <w:r w:rsidRPr="00984198">
        <w:rPr>
          <w:rFonts w:hint="cs"/>
          <w:rtl/>
          <w:lang w:bidi="fa-IR"/>
        </w:rPr>
        <w:t>و به همراه</w:t>
      </w:r>
      <w:r w:rsidR="009D0387" w:rsidRPr="00984198">
        <w:rPr>
          <w:rFonts w:hint="cs"/>
          <w:rtl/>
          <w:lang w:bidi="fa-IR"/>
        </w:rPr>
        <w:t xml:space="preserve"> آن‌ها </w:t>
      </w:r>
      <w:r w:rsidRPr="00984198">
        <w:rPr>
          <w:rFonts w:hint="cs"/>
          <w:rtl/>
          <w:lang w:bidi="fa-IR"/>
        </w:rPr>
        <w:t>در احوال مردم تامل کنی، درخواهی یافت که بیشتر</w:t>
      </w:r>
      <w:r w:rsidR="009D0387" w:rsidRPr="00984198">
        <w:rPr>
          <w:rFonts w:hint="cs"/>
          <w:rtl/>
          <w:lang w:bidi="fa-IR"/>
        </w:rPr>
        <w:t xml:space="preserve"> آن‌ها </w:t>
      </w:r>
      <w:r w:rsidR="00AF3853">
        <w:rPr>
          <w:rFonts w:hint="cs"/>
          <w:rtl/>
          <w:lang w:bidi="fa-IR"/>
        </w:rPr>
        <w:t>از عبادت الله متعال روی</w:t>
      </w:r>
      <w:r w:rsidR="00AF3853">
        <w:rPr>
          <w:rtl/>
          <w:lang w:bidi="fa-IR"/>
        </w:rPr>
        <w:softHyphen/>
      </w:r>
      <w:r w:rsidRPr="00984198">
        <w:rPr>
          <w:rFonts w:hint="cs"/>
          <w:rtl/>
          <w:lang w:bidi="fa-IR"/>
        </w:rPr>
        <w:t>گردان و مشغول عبادت طاغوتیان هستند. از اطاعت فرستاده</w:t>
      </w:r>
      <w:r w:rsidR="00AC25A8" w:rsidRPr="00984198">
        <w:rPr>
          <w:rFonts w:hint="cs"/>
          <w:rtl/>
          <w:lang w:bidi="fa-IR"/>
        </w:rPr>
        <w:t xml:space="preserve">‌ی </w:t>
      </w:r>
      <w:r w:rsidRPr="00984198">
        <w:rPr>
          <w:rFonts w:hint="cs"/>
          <w:rtl/>
          <w:lang w:bidi="fa-IR"/>
        </w:rPr>
        <w:t>الله متعال سربرتافته و به اطاعت طاغوت و تبعیت از آن درآمده</w:t>
      </w:r>
      <w:r w:rsidRPr="00984198">
        <w:rPr>
          <w:rFonts w:hint="cs"/>
          <w:cs/>
          <w:lang w:bidi="fa-IR"/>
        </w:rPr>
        <w:t>‎</w:t>
      </w:r>
      <w:r w:rsidRPr="00984198">
        <w:rPr>
          <w:rFonts w:hint="cs"/>
          <w:rtl/>
          <w:lang w:bidi="fa-IR"/>
        </w:rPr>
        <w:t>اند. و</w:t>
      </w:r>
      <w:r w:rsidR="009D0387" w:rsidRPr="00984198">
        <w:rPr>
          <w:rFonts w:hint="cs"/>
          <w:rtl/>
          <w:lang w:bidi="fa-IR"/>
        </w:rPr>
        <w:t xml:space="preserve"> این‌ها </w:t>
      </w:r>
      <w:r w:rsidRPr="00984198">
        <w:rPr>
          <w:rFonts w:hint="cs"/>
          <w:rtl/>
          <w:lang w:bidi="fa-IR"/>
        </w:rPr>
        <w:t>بر روش نجات یافتگ</w:t>
      </w:r>
      <w:r w:rsidR="00AF3853">
        <w:rPr>
          <w:rFonts w:hint="cs"/>
          <w:rtl/>
          <w:lang w:bidi="fa-IR"/>
        </w:rPr>
        <w:t>ان رستگار این امت یعنی صحابه و پیروان</w:t>
      </w:r>
      <w:r w:rsidR="00E420EE" w:rsidRPr="00984198">
        <w:rPr>
          <w:rFonts w:hint="cs"/>
          <w:rtl/>
          <w:lang w:bidi="fa-IR"/>
        </w:rPr>
        <w:t xml:space="preserve"> آن‌ها،</w:t>
      </w:r>
      <w:r w:rsidRPr="00984198">
        <w:rPr>
          <w:rFonts w:hint="cs"/>
          <w:rtl/>
          <w:lang w:bidi="fa-IR"/>
        </w:rPr>
        <w:t xml:space="preserve"> حرکت نکرده و در مسیر هدف و مقصد و نیت</w:t>
      </w:r>
      <w:r w:rsidR="009D0387" w:rsidRPr="00984198">
        <w:rPr>
          <w:rFonts w:hint="cs"/>
          <w:rtl/>
          <w:lang w:bidi="fa-IR"/>
        </w:rPr>
        <w:t xml:space="preserve"> آن‌ها </w:t>
      </w:r>
      <w:r w:rsidRPr="00984198">
        <w:rPr>
          <w:rFonts w:hint="cs"/>
          <w:rtl/>
          <w:lang w:bidi="fa-IR"/>
        </w:rPr>
        <w:t>گام ننهادند. بلکه با</w:t>
      </w:r>
      <w:r w:rsidR="009D0387" w:rsidRPr="00984198">
        <w:rPr>
          <w:rFonts w:hint="cs"/>
          <w:rtl/>
          <w:lang w:bidi="fa-IR"/>
        </w:rPr>
        <w:t xml:space="preserve"> آن‌ها </w:t>
      </w:r>
      <w:r w:rsidRPr="00984198">
        <w:rPr>
          <w:rFonts w:hint="cs"/>
          <w:rtl/>
          <w:lang w:bidi="fa-IR"/>
        </w:rPr>
        <w:t xml:space="preserve">در روش و هدف مخالفت کردند. </w:t>
      </w:r>
    </w:p>
    <w:p w:rsidR="00C5413C" w:rsidRPr="00984198" w:rsidRDefault="00AF3853" w:rsidP="00C80182">
      <w:pPr>
        <w:jc w:val="both"/>
        <w:rPr>
          <w:rtl/>
          <w:lang w:bidi="fa-IR"/>
        </w:rPr>
      </w:pPr>
      <w:r>
        <w:rPr>
          <w:rFonts w:hint="cs"/>
          <w:rtl/>
          <w:lang w:bidi="fa-IR"/>
        </w:rPr>
        <w:t>در</w:t>
      </w:r>
      <w:r w:rsidR="00C5413C" w:rsidRPr="00984198">
        <w:rPr>
          <w:rFonts w:hint="cs"/>
          <w:rtl/>
          <w:lang w:bidi="fa-IR"/>
        </w:rPr>
        <w:t>حالی</w:t>
      </w:r>
      <w:r>
        <w:rPr>
          <w:rtl/>
          <w:lang w:bidi="fa-IR"/>
        </w:rPr>
        <w:softHyphen/>
      </w:r>
      <w:r w:rsidR="00C5413C" w:rsidRPr="00984198">
        <w:rPr>
          <w:rFonts w:hint="cs"/>
          <w:rtl/>
          <w:lang w:bidi="fa-IR"/>
        </w:rPr>
        <w:t xml:space="preserve">که هیچ نبی یا رسولی نبوده است مگر اینکه قومش را به </w:t>
      </w:r>
      <w:r>
        <w:rPr>
          <w:rFonts w:hint="cs"/>
          <w:rtl/>
          <w:lang w:bidi="fa-IR"/>
        </w:rPr>
        <w:t>سوی ایمان به الله عزوجل و</w:t>
      </w:r>
      <w:r w:rsidR="00C5413C" w:rsidRPr="00984198">
        <w:rPr>
          <w:rFonts w:hint="cs"/>
          <w:rtl/>
          <w:lang w:bidi="fa-IR"/>
        </w:rPr>
        <w:t xml:space="preserve"> عبادت کردن الله عزوجل </w:t>
      </w:r>
      <w:r>
        <w:rPr>
          <w:rFonts w:hint="cs"/>
          <w:rtl/>
          <w:lang w:bidi="fa-IR"/>
        </w:rPr>
        <w:t xml:space="preserve">به یگانگی </w:t>
      </w:r>
      <w:r w:rsidR="00C5413C" w:rsidRPr="00984198">
        <w:rPr>
          <w:rFonts w:hint="cs"/>
          <w:rtl/>
          <w:lang w:bidi="fa-IR"/>
        </w:rPr>
        <w:t>و کفر ورزیدن به طاغوت با همه</w:t>
      </w:r>
      <w:r w:rsidR="00AC25A8" w:rsidRPr="00984198">
        <w:rPr>
          <w:rFonts w:hint="cs"/>
          <w:rtl/>
          <w:lang w:bidi="fa-IR"/>
        </w:rPr>
        <w:t xml:space="preserve">‌ی </w:t>
      </w:r>
      <w:r w:rsidR="00C5413C" w:rsidRPr="00984198">
        <w:rPr>
          <w:rFonts w:hint="cs"/>
          <w:rtl/>
          <w:lang w:bidi="fa-IR"/>
        </w:rPr>
        <w:t>انواع و صورت</w:t>
      </w:r>
      <w:r w:rsidR="009D0387" w:rsidRPr="00984198">
        <w:rPr>
          <w:rFonts w:hint="cs"/>
          <w:rtl/>
          <w:lang w:bidi="fa-IR"/>
        </w:rPr>
        <w:t xml:space="preserve">‌هایی </w:t>
      </w:r>
      <w:r>
        <w:rPr>
          <w:rFonts w:hint="cs"/>
          <w:rtl/>
          <w:lang w:bidi="fa-IR"/>
        </w:rPr>
        <w:t>که حد و حدودی</w:t>
      </w:r>
      <w:r w:rsidR="00C5413C" w:rsidRPr="00984198">
        <w:rPr>
          <w:rFonts w:hint="cs"/>
          <w:rtl/>
          <w:lang w:bidi="fa-IR"/>
        </w:rPr>
        <w:t xml:space="preserve"> برای</w:t>
      </w:r>
      <w:r w:rsidR="009D0387" w:rsidRPr="00984198">
        <w:rPr>
          <w:rFonts w:hint="cs"/>
          <w:rtl/>
          <w:lang w:bidi="fa-IR"/>
        </w:rPr>
        <w:t xml:space="preserve"> آن‌ها نمی‌</w:t>
      </w:r>
      <w:r w:rsidR="00C5413C" w:rsidRPr="00984198">
        <w:rPr>
          <w:rFonts w:hint="cs"/>
          <w:rtl/>
          <w:lang w:bidi="fa-IR"/>
        </w:rPr>
        <w:t>باشد، دعوت داده</w:t>
      </w:r>
      <w:r w:rsidR="00AC25A8" w:rsidRPr="00984198">
        <w:rPr>
          <w:rFonts w:hint="cs"/>
          <w:rtl/>
          <w:lang w:bidi="fa-IR"/>
        </w:rPr>
        <w:t>‌اند.</w:t>
      </w:r>
      <w:r w:rsidR="00C5413C" w:rsidRPr="00984198">
        <w:rPr>
          <w:rFonts w:hint="cs"/>
          <w:rtl/>
          <w:lang w:bidi="fa-IR"/>
        </w:rPr>
        <w:t xml:space="preserve"> و برای طاغوت در هر زمانی، لغتی و در هر عصری منهج و اسلوبی و در هر دور</w:t>
      </w:r>
      <w:r w:rsidR="00963C85">
        <w:rPr>
          <w:rFonts w:hint="cs"/>
          <w:rtl/>
          <w:lang w:bidi="fa-IR"/>
        </w:rPr>
        <w:t xml:space="preserve">ه‌ای </w:t>
      </w:r>
      <w:r w:rsidR="00C5413C" w:rsidRPr="00984198">
        <w:rPr>
          <w:rFonts w:hint="cs"/>
          <w:rtl/>
          <w:lang w:bidi="fa-IR"/>
        </w:rPr>
        <w:t>زبان و بلکه هزاران هزار زبان</w:t>
      </w:r>
      <w:r w:rsidR="009D0387" w:rsidRPr="00984198">
        <w:rPr>
          <w:rFonts w:hint="cs"/>
          <w:rtl/>
          <w:lang w:bidi="fa-IR"/>
        </w:rPr>
        <w:t xml:space="preserve"> می‌</w:t>
      </w:r>
      <w:r w:rsidR="00C5413C" w:rsidRPr="00984198">
        <w:rPr>
          <w:rFonts w:hint="cs"/>
          <w:rtl/>
          <w:lang w:bidi="fa-IR"/>
        </w:rPr>
        <w:t xml:space="preserve">باشد. </w:t>
      </w:r>
    </w:p>
    <w:p w:rsidR="00C5413C" w:rsidRPr="006E5377" w:rsidRDefault="00AF3853" w:rsidP="00AF3853">
      <w:pPr>
        <w:jc w:val="both"/>
        <w:rPr>
          <w:rFonts w:ascii="KFGQPC Uthmanic Script HAFS" w:hAnsi="KFGQPC Uthmanic Script HAFS" w:cs="KFGQPC Uthmanic Script HAFS"/>
          <w:rtl/>
        </w:rPr>
      </w:pPr>
      <w:r>
        <w:rPr>
          <w:rFonts w:hint="cs"/>
          <w:rtl/>
          <w:lang w:bidi="fa-IR"/>
        </w:rPr>
        <w:t>شیخ محمد بن عبدالوهاب</w:t>
      </w:r>
      <w:r>
        <w:rPr>
          <w:rFonts w:hint="cs"/>
          <w:noProof/>
          <w:rtl/>
          <w:lang w:bidi="fa-IR"/>
        </w:rPr>
        <w:t xml:space="preserve"> </w:t>
      </w:r>
      <w:r w:rsidRPr="00AF3853">
        <w:rPr>
          <w:rFonts w:hint="cs"/>
          <w:noProof/>
          <w:sz w:val="24"/>
          <w:szCs w:val="24"/>
          <w:rtl/>
          <w:lang w:bidi="fa-IR"/>
        </w:rPr>
        <w:t>رحمه</w:t>
      </w:r>
      <w:r w:rsidRPr="00AF3853">
        <w:rPr>
          <w:rFonts w:hint="cs"/>
          <w:noProof/>
          <w:sz w:val="24"/>
          <w:szCs w:val="24"/>
          <w:rtl/>
          <w:lang w:bidi="fa-IR"/>
        </w:rPr>
        <w:softHyphen/>
        <w:t>الله</w:t>
      </w:r>
      <w:r w:rsidR="009D0387" w:rsidRPr="00AF3853">
        <w:rPr>
          <w:rFonts w:hint="cs"/>
          <w:sz w:val="24"/>
          <w:szCs w:val="24"/>
          <w:rtl/>
          <w:lang w:bidi="fa-IR"/>
        </w:rPr>
        <w:t xml:space="preserve"> </w:t>
      </w:r>
      <w:r w:rsidR="009D0387" w:rsidRPr="00984198">
        <w:rPr>
          <w:rFonts w:hint="cs"/>
          <w:rtl/>
          <w:lang w:bidi="fa-IR"/>
        </w:rPr>
        <w:t>می‌</w:t>
      </w:r>
      <w:r w:rsidR="00C5413C" w:rsidRPr="00984198">
        <w:rPr>
          <w:rFonts w:hint="cs"/>
          <w:rtl/>
          <w:lang w:bidi="fa-IR"/>
        </w:rPr>
        <w:t>گوید</w:t>
      </w:r>
      <w:r w:rsidR="00C5413C" w:rsidRPr="00984198">
        <w:rPr>
          <w:rStyle w:val="FootnoteReference"/>
          <w:rtl/>
          <w:lang w:bidi="fa-IR"/>
        </w:rPr>
        <w:footnoteReference w:id="41"/>
      </w:r>
      <w:r w:rsidR="00C5413C" w:rsidRPr="00984198">
        <w:rPr>
          <w:rFonts w:hint="cs"/>
          <w:rtl/>
          <w:lang w:bidi="fa-IR"/>
        </w:rPr>
        <w:t xml:space="preserve">: </w:t>
      </w:r>
      <w:r>
        <w:rPr>
          <w:rFonts w:hint="cs"/>
          <w:rtl/>
          <w:lang w:bidi="fa-IR"/>
        </w:rPr>
        <w:t>«</w:t>
      </w:r>
      <w:r w:rsidR="00C5413C" w:rsidRPr="00984198">
        <w:rPr>
          <w:rFonts w:hint="cs"/>
          <w:rtl/>
          <w:lang w:bidi="fa-IR"/>
        </w:rPr>
        <w:t>الله عزوجل</w:t>
      </w:r>
      <w:r>
        <w:rPr>
          <w:rFonts w:hint="cs"/>
          <w:rtl/>
          <w:lang w:bidi="fa-IR"/>
        </w:rPr>
        <w:t xml:space="preserve"> بر تو رحم کند، بدان، اولین امری</w:t>
      </w:r>
      <w:r w:rsidR="00C5413C" w:rsidRPr="00984198">
        <w:rPr>
          <w:rFonts w:hint="cs"/>
          <w:rtl/>
          <w:lang w:bidi="fa-IR"/>
        </w:rPr>
        <w:t xml:space="preserve"> که الله عزوجل بر فرزندان آدم فرض کرده، کفر به طاغوت و ایمان به الله عزوجل</w:t>
      </w:r>
      <w:r w:rsidR="009D0387" w:rsidRPr="00984198">
        <w:rPr>
          <w:rFonts w:hint="cs"/>
          <w:rtl/>
          <w:lang w:bidi="fa-IR"/>
        </w:rPr>
        <w:t xml:space="preserve"> می‌</w:t>
      </w:r>
      <w:r w:rsidR="00C5413C" w:rsidRPr="00984198">
        <w:rPr>
          <w:rFonts w:hint="cs"/>
          <w:rtl/>
          <w:lang w:bidi="fa-IR"/>
        </w:rPr>
        <w:t>باشد. و دلیل آن کلام الله متعال</w:t>
      </w:r>
      <w:r w:rsidR="009D0387" w:rsidRPr="00984198">
        <w:rPr>
          <w:rFonts w:hint="cs"/>
          <w:rtl/>
          <w:lang w:bidi="fa-IR"/>
        </w:rPr>
        <w:t xml:space="preserve"> می‌</w:t>
      </w:r>
      <w:r w:rsidR="00C5413C" w:rsidRPr="00984198">
        <w:rPr>
          <w:rFonts w:hint="cs"/>
          <w:rtl/>
          <w:lang w:bidi="fa-IR"/>
        </w:rPr>
        <w:t>فرماید:</w:t>
      </w:r>
      <w:r w:rsidR="00664364" w:rsidRPr="00984198">
        <w:rPr>
          <w:rFonts w:hint="cs"/>
          <w:rtl/>
          <w:lang w:bidi="fa-IR"/>
        </w:rPr>
        <w:t xml:space="preserve"> </w:t>
      </w:r>
      <w:r w:rsidR="00664364">
        <w:rPr>
          <w:rFonts w:ascii="Traditional Arabic" w:hAnsi="Traditional Arabic" w:cs="Traditional Arabic"/>
          <w:rtl/>
        </w:rPr>
        <w:t>﴿</w:t>
      </w:r>
      <w:r w:rsidR="006E5377">
        <w:rPr>
          <w:rFonts w:ascii="KFGQPC Uthmanic Script HAFS" w:hAnsi="KFGQPC Uthmanic Script HAFS" w:cs="KFGQPC Uthmanic Script HAFS" w:hint="cs"/>
          <w:rtl/>
        </w:rPr>
        <w:t>وَلَقَدۡ</w:t>
      </w:r>
      <w:r w:rsidR="006E5377">
        <w:rPr>
          <w:rFonts w:ascii="KFGQPC Uthmanic Script HAFS" w:hAnsi="KFGQPC Uthmanic Script HAFS" w:cs="KFGQPC Uthmanic Script HAFS"/>
          <w:rtl/>
        </w:rPr>
        <w:t xml:space="preserve"> بَعَثۡنَا فِي كُلِّ أُمَّةٖ رَّسُولًا أَنِ </w:t>
      </w:r>
      <w:r w:rsidR="006E5377">
        <w:rPr>
          <w:rFonts w:ascii="KFGQPC Uthmanic Script HAFS" w:hAnsi="KFGQPC Uthmanic Script HAFS" w:cs="KFGQPC Uthmanic Script HAFS" w:hint="cs"/>
          <w:rtl/>
        </w:rPr>
        <w:t>ٱعۡبُدُواْ</w:t>
      </w:r>
      <w:r w:rsidR="006E5377">
        <w:rPr>
          <w:rFonts w:ascii="KFGQPC Uthmanic Script HAFS" w:hAnsi="KFGQPC Uthmanic Script HAFS" w:cs="KFGQPC Uthmanic Script HAFS"/>
          <w:rtl/>
        </w:rPr>
        <w:t xml:space="preserve"> </w:t>
      </w:r>
      <w:r w:rsidR="006E5377">
        <w:rPr>
          <w:rFonts w:ascii="KFGQPC Uthmanic Script HAFS" w:hAnsi="KFGQPC Uthmanic Script HAFS" w:cs="KFGQPC Uthmanic Script HAFS" w:hint="cs"/>
          <w:rtl/>
        </w:rPr>
        <w:t>ٱللَّهَ</w:t>
      </w:r>
      <w:r w:rsidR="006E5377">
        <w:rPr>
          <w:rFonts w:ascii="KFGQPC Uthmanic Script HAFS" w:hAnsi="KFGQPC Uthmanic Script HAFS" w:cs="KFGQPC Uthmanic Script HAFS"/>
          <w:rtl/>
        </w:rPr>
        <w:t xml:space="preserve"> وَ</w:t>
      </w:r>
      <w:r w:rsidR="006E5377">
        <w:rPr>
          <w:rFonts w:ascii="KFGQPC Uthmanic Script HAFS" w:hAnsi="KFGQPC Uthmanic Script HAFS" w:cs="KFGQPC Uthmanic Script HAFS" w:hint="cs"/>
          <w:rtl/>
        </w:rPr>
        <w:t>ٱجۡتَنِبُواْ</w:t>
      </w:r>
      <w:r w:rsidR="006E5377">
        <w:rPr>
          <w:rFonts w:ascii="KFGQPC Uthmanic Script HAFS" w:hAnsi="KFGQPC Uthmanic Script HAFS" w:cs="KFGQPC Uthmanic Script HAFS"/>
          <w:rtl/>
        </w:rPr>
        <w:t xml:space="preserve"> </w:t>
      </w:r>
      <w:r w:rsidR="006E5377">
        <w:rPr>
          <w:rFonts w:ascii="KFGQPC Uthmanic Script HAFS" w:hAnsi="KFGQPC Uthmanic Script HAFS" w:cs="KFGQPC Uthmanic Script HAFS" w:hint="cs"/>
          <w:rtl/>
        </w:rPr>
        <w:t>ٱلطَّٰغُوتَۖ</w:t>
      </w:r>
      <w:r w:rsidR="00664364">
        <w:rPr>
          <w:rFonts w:ascii="Traditional Arabic" w:hAnsi="Traditional Arabic" w:cs="Traditional Arabic"/>
          <w:rtl/>
        </w:rPr>
        <w:t>﴾</w:t>
      </w:r>
      <w:r w:rsidR="00664364" w:rsidRPr="00984198">
        <w:rPr>
          <w:rFonts w:hint="cs"/>
          <w:rtl/>
          <w:lang w:bidi="fa-IR"/>
        </w:rPr>
        <w:t xml:space="preserve"> </w:t>
      </w:r>
      <w:r w:rsidR="00664364" w:rsidRPr="003F57E3">
        <w:rPr>
          <w:rFonts w:ascii="mylotus" w:hAnsi="mylotus" w:cs="mylotus"/>
          <w:sz w:val="24"/>
          <w:szCs w:val="24"/>
          <w:rtl/>
        </w:rPr>
        <w:t>[</w:t>
      </w:r>
      <w:r w:rsidR="00664364">
        <w:rPr>
          <w:rFonts w:ascii="mylotus" w:hAnsi="mylotus" w:cs="mylotus"/>
          <w:sz w:val="24"/>
          <w:szCs w:val="24"/>
          <w:rtl/>
        </w:rPr>
        <w:t>النحل: 36</w:t>
      </w:r>
      <w:r w:rsidR="00664364" w:rsidRPr="003F57E3">
        <w:rPr>
          <w:rFonts w:ascii="mylotus" w:hAnsi="mylotus" w:cs="mylotus"/>
          <w:sz w:val="24"/>
          <w:szCs w:val="24"/>
          <w:rtl/>
        </w:rPr>
        <w:t>]</w:t>
      </w:r>
      <w:r w:rsidR="00C5413C" w:rsidRPr="00984198">
        <w:rPr>
          <w:rFonts w:hint="cs"/>
          <w:rtl/>
          <w:lang w:bidi="fa-IR"/>
        </w:rPr>
        <w:t xml:space="preserve"> </w:t>
      </w:r>
      <w:r w:rsidR="00425BDB">
        <w:rPr>
          <w:rFonts w:hint="cs"/>
          <w:rtl/>
          <w:lang w:bidi="fa-IR"/>
        </w:rPr>
        <w:t>«</w:t>
      </w:r>
      <w:r w:rsidR="00C5413C" w:rsidRPr="00984198">
        <w:rPr>
          <w:rtl/>
          <w:lang w:bidi="fa-IR"/>
        </w:rPr>
        <w:t>ما به ميان هر ملّتي پي</w:t>
      </w:r>
      <w:r w:rsidR="00C5413C" w:rsidRPr="00984198">
        <w:rPr>
          <w:rFonts w:hint="cs"/>
          <w:rtl/>
          <w:lang w:bidi="fa-IR"/>
        </w:rPr>
        <w:t>ا</w:t>
      </w:r>
      <w:r w:rsidR="00C5413C" w:rsidRPr="00984198">
        <w:rPr>
          <w:rtl/>
          <w:lang w:bidi="fa-IR"/>
        </w:rPr>
        <w:t>مبري را فرستاده</w:t>
      </w:r>
      <w:r w:rsidR="00E420EE" w:rsidRPr="00984198">
        <w:rPr>
          <w:rtl/>
          <w:lang w:bidi="fa-IR"/>
        </w:rPr>
        <w:t xml:space="preserve">‌ايم </w:t>
      </w:r>
      <w:r w:rsidR="00C5413C" w:rsidRPr="00984198">
        <w:rPr>
          <w:rtl/>
          <w:lang w:bidi="fa-IR"/>
        </w:rPr>
        <w:t>(و</w:t>
      </w:r>
      <w:r w:rsidR="00C5413C" w:rsidRPr="00984198">
        <w:rPr>
          <w:rFonts w:hint="cs"/>
          <w:rtl/>
          <w:lang w:bidi="fa-IR"/>
        </w:rPr>
        <w:t xml:space="preserve"> </w:t>
      </w:r>
      <w:r w:rsidR="00C5413C" w:rsidRPr="00984198">
        <w:rPr>
          <w:rtl/>
          <w:lang w:bidi="fa-IR"/>
        </w:rPr>
        <w:t>محتواي دعوت همه پي</w:t>
      </w:r>
      <w:r w:rsidR="00C5413C" w:rsidRPr="00984198">
        <w:rPr>
          <w:rFonts w:hint="cs"/>
          <w:rtl/>
          <w:lang w:bidi="fa-IR"/>
        </w:rPr>
        <w:t>ا</w:t>
      </w:r>
      <w:r w:rsidR="00C5413C" w:rsidRPr="00984198">
        <w:rPr>
          <w:rtl/>
          <w:lang w:bidi="fa-IR"/>
        </w:rPr>
        <w:t xml:space="preserve">مبران اين بوده است) كه </w:t>
      </w:r>
      <w:r w:rsidR="00C5413C" w:rsidRPr="00984198">
        <w:rPr>
          <w:rFonts w:hint="cs"/>
          <w:rtl/>
          <w:lang w:bidi="fa-IR"/>
        </w:rPr>
        <w:t>الله عزوجل</w:t>
      </w:r>
      <w:r w:rsidR="00C5413C" w:rsidRPr="00984198">
        <w:rPr>
          <w:rtl/>
          <w:lang w:bidi="fa-IR"/>
        </w:rPr>
        <w:t xml:space="preserve"> را بپرستيد و</w:t>
      </w:r>
      <w:r w:rsidR="00C5413C" w:rsidRPr="00984198">
        <w:rPr>
          <w:rFonts w:hint="cs"/>
          <w:rtl/>
          <w:lang w:bidi="fa-IR"/>
        </w:rPr>
        <w:t xml:space="preserve"> </w:t>
      </w:r>
      <w:r w:rsidR="00C5413C" w:rsidRPr="00984198">
        <w:rPr>
          <w:rtl/>
          <w:lang w:bidi="fa-IR"/>
        </w:rPr>
        <w:t>از طاغوت دوري كنيد</w:t>
      </w:r>
      <w:r w:rsidR="00425BDB">
        <w:rPr>
          <w:rFonts w:hint="cs"/>
          <w:rtl/>
          <w:lang w:bidi="fa-IR"/>
        </w:rPr>
        <w:t>»</w:t>
      </w:r>
      <w:r w:rsidR="00C5413C" w:rsidRPr="00984198">
        <w:rPr>
          <w:rtl/>
          <w:lang w:bidi="fa-IR"/>
        </w:rPr>
        <w:t>.</w:t>
      </w:r>
      <w:r w:rsidR="00C5413C" w:rsidRPr="00984198">
        <w:rPr>
          <w:rFonts w:hint="cs"/>
          <w:rtl/>
          <w:lang w:bidi="fa-IR"/>
        </w:rPr>
        <w:t xml:space="preserve"> </w:t>
      </w:r>
    </w:p>
    <w:p w:rsidR="00C5413C" w:rsidRPr="00984198" w:rsidRDefault="00C5413C" w:rsidP="00C80182">
      <w:pPr>
        <w:jc w:val="both"/>
        <w:rPr>
          <w:rtl/>
          <w:lang w:bidi="fa-IR"/>
        </w:rPr>
      </w:pPr>
      <w:r w:rsidRPr="00984198">
        <w:rPr>
          <w:rFonts w:hint="cs"/>
          <w:rtl/>
          <w:lang w:bidi="fa-IR"/>
        </w:rPr>
        <w:t>اما صفت کفر به طاغوت آن است که معت</w:t>
      </w:r>
      <w:r w:rsidR="00AF3853">
        <w:rPr>
          <w:rFonts w:hint="cs"/>
          <w:rtl/>
          <w:lang w:bidi="fa-IR"/>
        </w:rPr>
        <w:t>قد به بطلان عبادت غیرالله باشی و آن</w:t>
      </w:r>
      <w:r w:rsidR="00AF3853">
        <w:rPr>
          <w:rtl/>
          <w:lang w:bidi="fa-IR"/>
        </w:rPr>
        <w:softHyphen/>
      </w:r>
      <w:r w:rsidR="00AF3853">
        <w:rPr>
          <w:rFonts w:hint="cs"/>
          <w:rtl/>
          <w:lang w:bidi="fa-IR"/>
        </w:rPr>
        <w:t xml:space="preserve">را ترک گفته و </w:t>
      </w:r>
      <w:r w:rsidRPr="00984198">
        <w:rPr>
          <w:rFonts w:hint="cs"/>
          <w:rtl/>
          <w:lang w:bidi="fa-IR"/>
        </w:rPr>
        <w:t xml:space="preserve">نسبت </w:t>
      </w:r>
      <w:r w:rsidR="00AF3853">
        <w:rPr>
          <w:rFonts w:hint="cs"/>
          <w:rtl/>
          <w:lang w:bidi="fa-IR"/>
        </w:rPr>
        <w:t xml:space="preserve">به </w:t>
      </w:r>
      <w:r w:rsidRPr="00984198">
        <w:rPr>
          <w:rFonts w:hint="cs"/>
          <w:rtl/>
          <w:lang w:bidi="fa-IR"/>
        </w:rPr>
        <w:t xml:space="preserve">آن بغض و </w:t>
      </w:r>
      <w:r w:rsidR="00AF3853">
        <w:rPr>
          <w:rFonts w:hint="cs"/>
          <w:rtl/>
          <w:lang w:bidi="fa-IR"/>
        </w:rPr>
        <w:t xml:space="preserve">عداوت و </w:t>
      </w:r>
      <w:r w:rsidRPr="00984198">
        <w:rPr>
          <w:rFonts w:hint="cs"/>
          <w:rtl/>
          <w:lang w:bidi="fa-IR"/>
        </w:rPr>
        <w:t>کینه و دشمنی داشته و به اهل آن کافر و با</w:t>
      </w:r>
      <w:r w:rsidR="009D0387" w:rsidRPr="00984198">
        <w:rPr>
          <w:rFonts w:hint="cs"/>
          <w:rtl/>
          <w:lang w:bidi="fa-IR"/>
        </w:rPr>
        <w:t xml:space="preserve"> آن‌ها </w:t>
      </w:r>
      <w:r w:rsidRPr="00984198">
        <w:rPr>
          <w:rFonts w:hint="cs"/>
          <w:rtl/>
          <w:lang w:bidi="fa-IR"/>
        </w:rPr>
        <w:t xml:space="preserve">مبارزه کنی. </w:t>
      </w:r>
    </w:p>
    <w:p w:rsidR="00C5413C" w:rsidRPr="00CA5865" w:rsidRDefault="00C5413C" w:rsidP="00CA5865">
      <w:pPr>
        <w:jc w:val="both"/>
        <w:rPr>
          <w:rFonts w:ascii="KFGQPC Uthmanic Script HAFS" w:hAnsi="KFGQPC Uthmanic Script HAFS" w:cs="KFGQPC Uthmanic Script HAFS"/>
          <w:rtl/>
        </w:rPr>
      </w:pPr>
      <w:r w:rsidRPr="00984198">
        <w:rPr>
          <w:rFonts w:hint="cs"/>
          <w:rtl/>
          <w:lang w:bidi="fa-IR"/>
        </w:rPr>
        <w:t>اما معنای ایمان به ال</w:t>
      </w:r>
      <w:r w:rsidR="00AF3853">
        <w:rPr>
          <w:rFonts w:hint="cs"/>
          <w:rtl/>
          <w:lang w:bidi="fa-IR"/>
        </w:rPr>
        <w:t>له متعال آن است که معتقد باشی تنها</w:t>
      </w:r>
      <w:r w:rsidRPr="00984198">
        <w:rPr>
          <w:rFonts w:hint="cs"/>
          <w:rtl/>
          <w:lang w:bidi="fa-IR"/>
        </w:rPr>
        <w:t xml:space="preserve"> الله عزوجل همان اله معبود</w:t>
      </w:r>
      <w:r w:rsidR="009D0387" w:rsidRPr="00984198">
        <w:rPr>
          <w:rFonts w:hint="cs"/>
          <w:rtl/>
          <w:lang w:bidi="fa-IR"/>
        </w:rPr>
        <w:t xml:space="preserve"> می‌</w:t>
      </w:r>
      <w:r w:rsidR="00AF3853">
        <w:rPr>
          <w:rFonts w:hint="cs"/>
          <w:rtl/>
          <w:lang w:bidi="fa-IR"/>
        </w:rPr>
        <w:t>باشد</w:t>
      </w:r>
      <w:r w:rsidRPr="00984198">
        <w:rPr>
          <w:rFonts w:hint="cs"/>
          <w:rtl/>
          <w:lang w:bidi="fa-IR"/>
        </w:rPr>
        <w:t xml:space="preserve"> و نه غیر او</w:t>
      </w:r>
      <w:r w:rsidR="00AF3853">
        <w:rPr>
          <w:rFonts w:hint="cs"/>
          <w:rtl/>
          <w:lang w:bidi="fa-IR"/>
        </w:rPr>
        <w:t>؛</w:t>
      </w:r>
      <w:r w:rsidRPr="00984198">
        <w:rPr>
          <w:rFonts w:hint="cs"/>
          <w:rtl/>
          <w:lang w:bidi="fa-IR"/>
        </w:rPr>
        <w:t xml:space="preserve"> و همه</w:t>
      </w:r>
      <w:r w:rsidR="00AC25A8" w:rsidRPr="00984198">
        <w:rPr>
          <w:rFonts w:hint="cs"/>
          <w:rtl/>
          <w:lang w:bidi="fa-IR"/>
        </w:rPr>
        <w:t xml:space="preserve">‌ی </w:t>
      </w:r>
      <w:r w:rsidRPr="00984198">
        <w:rPr>
          <w:rFonts w:hint="cs"/>
          <w:rtl/>
          <w:lang w:bidi="fa-IR"/>
        </w:rPr>
        <w:t>انواع عب</w:t>
      </w:r>
      <w:r w:rsidR="00AF3853">
        <w:rPr>
          <w:rFonts w:hint="cs"/>
          <w:rtl/>
          <w:lang w:bidi="fa-IR"/>
        </w:rPr>
        <w:t>ادت را خالصانه برای او قرار دهی</w:t>
      </w:r>
      <w:r w:rsidRPr="00984198">
        <w:rPr>
          <w:rFonts w:hint="cs"/>
          <w:rtl/>
          <w:lang w:bidi="fa-IR"/>
        </w:rPr>
        <w:t xml:space="preserve"> و تمامی عبادات را از هر معبودی غیر او نفی کنی و اهل اخلاص را دوست داشته و با</w:t>
      </w:r>
      <w:r w:rsidR="009D0387" w:rsidRPr="00984198">
        <w:rPr>
          <w:rFonts w:hint="cs"/>
          <w:rtl/>
          <w:lang w:bidi="fa-IR"/>
        </w:rPr>
        <w:t xml:space="preserve"> آن‌ها </w:t>
      </w:r>
      <w:r w:rsidRPr="00984198">
        <w:rPr>
          <w:rFonts w:hint="cs"/>
          <w:rtl/>
          <w:lang w:bidi="fa-IR"/>
        </w:rPr>
        <w:t xml:space="preserve">دوستی کنی و </w:t>
      </w:r>
      <w:r w:rsidR="00AF3853">
        <w:rPr>
          <w:rFonts w:hint="cs"/>
          <w:rtl/>
          <w:lang w:bidi="fa-IR"/>
        </w:rPr>
        <w:t>با اهل شرک بغض و عداوت</w:t>
      </w:r>
      <w:r w:rsidRPr="00984198">
        <w:rPr>
          <w:rFonts w:hint="cs"/>
          <w:rtl/>
          <w:lang w:bidi="fa-IR"/>
        </w:rPr>
        <w:t xml:space="preserve"> داشته و با</w:t>
      </w:r>
      <w:r w:rsidR="009D0387" w:rsidRPr="00984198">
        <w:rPr>
          <w:rFonts w:hint="cs"/>
          <w:rtl/>
          <w:lang w:bidi="fa-IR"/>
        </w:rPr>
        <w:t xml:space="preserve"> آن‌ها </w:t>
      </w:r>
      <w:r w:rsidRPr="00984198">
        <w:rPr>
          <w:rFonts w:hint="cs"/>
          <w:rtl/>
          <w:lang w:bidi="fa-IR"/>
        </w:rPr>
        <w:t xml:space="preserve">دشمنی کنی. و این ملت ابراهیم </w:t>
      </w:r>
      <w:r w:rsidR="00AF3853" w:rsidRPr="00AF3853">
        <w:rPr>
          <w:rFonts w:cs="mylotus" w:hint="cs"/>
          <w:sz w:val="24"/>
          <w:szCs w:val="24"/>
          <w:rtl/>
          <w:lang w:bidi="fa-IR"/>
        </w:rPr>
        <w:t>عليه</w:t>
      </w:r>
      <w:r w:rsidR="00AF3853" w:rsidRPr="00AF3853">
        <w:rPr>
          <w:rFonts w:cs="mylotus"/>
          <w:sz w:val="24"/>
          <w:szCs w:val="24"/>
          <w:rtl/>
          <w:lang w:bidi="fa-IR"/>
        </w:rPr>
        <w:softHyphen/>
      </w:r>
      <w:r w:rsidR="00AF3853" w:rsidRPr="00AF3853">
        <w:rPr>
          <w:rFonts w:cs="mylotus" w:hint="cs"/>
          <w:sz w:val="24"/>
          <w:szCs w:val="24"/>
          <w:rtl/>
          <w:lang w:bidi="fa-IR"/>
        </w:rPr>
        <w:t>الصلاة</w:t>
      </w:r>
      <w:r w:rsidR="00AF3853" w:rsidRPr="00AF3853">
        <w:rPr>
          <w:rFonts w:cs="mylotus"/>
          <w:sz w:val="24"/>
          <w:szCs w:val="24"/>
          <w:rtl/>
          <w:lang w:bidi="fa-IR"/>
        </w:rPr>
        <w:softHyphen/>
      </w:r>
      <w:r w:rsidR="004B527F" w:rsidRPr="00AF3853">
        <w:rPr>
          <w:rFonts w:cs="mylotus" w:hint="cs"/>
          <w:sz w:val="24"/>
          <w:szCs w:val="24"/>
          <w:rtl/>
          <w:lang w:bidi="fa-IR"/>
        </w:rPr>
        <w:t>والسلام</w:t>
      </w:r>
      <w:r w:rsidR="00AF3853">
        <w:rPr>
          <w:rFonts w:hint="cs"/>
          <w:rtl/>
          <w:lang w:bidi="fa-IR"/>
        </w:rPr>
        <w:t xml:space="preserve"> است که هرکس</w:t>
      </w:r>
      <w:r w:rsidRPr="00984198">
        <w:rPr>
          <w:rFonts w:hint="cs"/>
          <w:rtl/>
          <w:lang w:bidi="fa-IR"/>
        </w:rPr>
        <w:t xml:space="preserve"> از آن سر باز زده و روی</w:t>
      </w:r>
      <w:r w:rsidR="00AF3853">
        <w:rPr>
          <w:rtl/>
          <w:lang w:bidi="fa-IR"/>
        </w:rPr>
        <w:softHyphen/>
      </w:r>
      <w:r w:rsidRPr="00984198">
        <w:rPr>
          <w:rFonts w:hint="cs"/>
          <w:rtl/>
          <w:lang w:bidi="fa-IR"/>
        </w:rPr>
        <w:t>گردان شود، خود را خوار و کوچک</w:t>
      </w:r>
      <w:r w:rsidR="009D0387" w:rsidRPr="00984198">
        <w:rPr>
          <w:rFonts w:hint="cs"/>
          <w:rtl/>
          <w:lang w:bidi="fa-IR"/>
        </w:rPr>
        <w:t xml:space="preserve"> می‌</w:t>
      </w:r>
      <w:r w:rsidRPr="00984198">
        <w:rPr>
          <w:rFonts w:hint="cs"/>
          <w:rtl/>
          <w:lang w:bidi="fa-IR"/>
        </w:rPr>
        <w:t>دارد</w:t>
      </w:r>
      <w:r w:rsidR="00AF3853">
        <w:rPr>
          <w:rFonts w:hint="cs"/>
          <w:rtl/>
          <w:lang w:bidi="fa-IR"/>
        </w:rPr>
        <w:t>.</w:t>
      </w:r>
      <w:r w:rsidRPr="00984198">
        <w:rPr>
          <w:rFonts w:hint="cs"/>
          <w:rtl/>
          <w:lang w:bidi="fa-IR"/>
        </w:rPr>
        <w:t xml:space="preserve"> و این الگو و اسو</w:t>
      </w:r>
      <w:r w:rsidR="00963C85">
        <w:rPr>
          <w:rFonts w:hint="cs"/>
          <w:rtl/>
          <w:lang w:bidi="fa-IR"/>
        </w:rPr>
        <w:t xml:space="preserve">ه‌ای </w:t>
      </w:r>
      <w:r w:rsidRPr="00984198">
        <w:rPr>
          <w:rFonts w:hint="cs"/>
          <w:rtl/>
          <w:lang w:bidi="fa-IR"/>
        </w:rPr>
        <w:t>است ک</w:t>
      </w:r>
      <w:r w:rsidR="00AF3853">
        <w:rPr>
          <w:rFonts w:hint="cs"/>
          <w:rtl/>
          <w:lang w:bidi="fa-IR"/>
        </w:rPr>
        <w:t>ه الله عزوجل از آن خبر داده است</w:t>
      </w:r>
      <w:r w:rsidRPr="00984198">
        <w:rPr>
          <w:rFonts w:hint="cs"/>
          <w:rtl/>
          <w:lang w:bidi="fa-IR"/>
        </w:rPr>
        <w:t xml:space="preserve"> آنجا که</w:t>
      </w:r>
      <w:r w:rsidR="009D0387" w:rsidRPr="00984198">
        <w:rPr>
          <w:rFonts w:hint="cs"/>
          <w:rtl/>
          <w:lang w:bidi="fa-IR"/>
        </w:rPr>
        <w:t xml:space="preserve"> می‌</w:t>
      </w:r>
      <w:r w:rsidRPr="00984198">
        <w:rPr>
          <w:rFonts w:hint="cs"/>
          <w:rtl/>
          <w:lang w:bidi="fa-IR"/>
        </w:rPr>
        <w:t>فرماید:</w:t>
      </w:r>
      <w:r w:rsidR="00664364" w:rsidRPr="00984198">
        <w:rPr>
          <w:rFonts w:hint="cs"/>
          <w:rtl/>
          <w:lang w:bidi="fa-IR"/>
        </w:rPr>
        <w:t xml:space="preserve"> </w:t>
      </w:r>
      <w:r w:rsidR="00664364">
        <w:rPr>
          <w:rFonts w:ascii="Traditional Arabic" w:hAnsi="Traditional Arabic" w:cs="Traditional Arabic"/>
          <w:rtl/>
        </w:rPr>
        <w:t>﴿</w:t>
      </w:r>
      <w:r w:rsidR="00CA5865">
        <w:rPr>
          <w:rFonts w:ascii="KFGQPC Uthmanic Script HAFS" w:hAnsi="KFGQPC Uthmanic Script HAFS" w:cs="KFGQPC Uthmanic Script HAFS" w:hint="cs"/>
          <w:rtl/>
        </w:rPr>
        <w:t>قَدۡ</w:t>
      </w:r>
      <w:r w:rsidR="00CA5865">
        <w:rPr>
          <w:rFonts w:ascii="KFGQPC Uthmanic Script HAFS" w:hAnsi="KFGQPC Uthmanic Script HAFS" w:cs="KFGQPC Uthmanic Script HAFS"/>
          <w:rtl/>
        </w:rPr>
        <w:t xml:space="preserve"> كَانَتۡ لَكُمۡ أُسۡوَةٌ حَسَنَةٞ فِيٓ إِبۡرَٰهِيمَ وَ</w:t>
      </w:r>
      <w:r w:rsidR="00CA5865">
        <w:rPr>
          <w:rFonts w:ascii="KFGQPC Uthmanic Script HAFS" w:hAnsi="KFGQPC Uthmanic Script HAFS" w:cs="KFGQPC Uthmanic Script HAFS" w:hint="cs"/>
          <w:rtl/>
        </w:rPr>
        <w:t>ٱلَّذِينَ</w:t>
      </w:r>
      <w:r w:rsidR="00CA5865">
        <w:rPr>
          <w:rFonts w:ascii="KFGQPC Uthmanic Script HAFS" w:hAnsi="KFGQPC Uthmanic Script HAFS" w:cs="KFGQPC Uthmanic Script HAFS"/>
          <w:rtl/>
        </w:rPr>
        <w:t xml:space="preserve"> مَعَهُ</w:t>
      </w:r>
      <w:r w:rsidR="00CA5865">
        <w:rPr>
          <w:rFonts w:ascii="KFGQPC Uthmanic Script HAFS" w:hAnsi="KFGQPC Uthmanic Script HAFS" w:cs="KFGQPC Uthmanic Script HAFS" w:hint="cs"/>
          <w:rtl/>
        </w:rPr>
        <w:t>ۥٓ</w:t>
      </w:r>
      <w:r w:rsidR="00CA5865">
        <w:rPr>
          <w:rFonts w:ascii="KFGQPC Uthmanic Script HAFS" w:hAnsi="KFGQPC Uthmanic Script HAFS" w:cs="KFGQPC Uthmanic Script HAFS"/>
          <w:rtl/>
        </w:rPr>
        <w:t xml:space="preserve"> إِذۡ قَالُواْ لِقَوۡمِهِمۡ إِنَّا بُرَءَٰٓؤُاْ مِنكُمۡ وَمِمَّا تَعۡبُدُونَ مِن دُونِ </w:t>
      </w:r>
      <w:r w:rsidR="00CA5865">
        <w:rPr>
          <w:rFonts w:ascii="KFGQPC Uthmanic Script HAFS" w:hAnsi="KFGQPC Uthmanic Script HAFS" w:cs="KFGQPC Uthmanic Script HAFS" w:hint="cs"/>
          <w:rtl/>
        </w:rPr>
        <w:t>ٱللَّهِ</w:t>
      </w:r>
      <w:r w:rsidR="00CA5865">
        <w:rPr>
          <w:rFonts w:ascii="KFGQPC Uthmanic Script HAFS" w:hAnsi="KFGQPC Uthmanic Script HAFS" w:cs="KFGQPC Uthmanic Script HAFS"/>
          <w:rtl/>
        </w:rPr>
        <w:t xml:space="preserve"> كَفَرۡنَا بِكُمۡ وَبَدَا بَيۡنَنَا وَبَيۡنَكُمُ </w:t>
      </w:r>
      <w:r w:rsidR="00CA5865">
        <w:rPr>
          <w:rFonts w:ascii="KFGQPC Uthmanic Script HAFS" w:hAnsi="KFGQPC Uthmanic Script HAFS" w:cs="KFGQPC Uthmanic Script HAFS" w:hint="cs"/>
          <w:rtl/>
        </w:rPr>
        <w:t>ٱلۡعَدَٰوَةُ</w:t>
      </w:r>
      <w:r w:rsidR="00CA5865">
        <w:rPr>
          <w:rFonts w:ascii="KFGQPC Uthmanic Script HAFS" w:hAnsi="KFGQPC Uthmanic Script HAFS" w:cs="KFGQPC Uthmanic Script HAFS"/>
          <w:rtl/>
        </w:rPr>
        <w:t xml:space="preserve"> وَ</w:t>
      </w:r>
      <w:r w:rsidR="00CA5865">
        <w:rPr>
          <w:rFonts w:ascii="KFGQPC Uthmanic Script HAFS" w:hAnsi="KFGQPC Uthmanic Script HAFS" w:cs="KFGQPC Uthmanic Script HAFS" w:hint="cs"/>
          <w:rtl/>
        </w:rPr>
        <w:t>ٱلۡبَغۡضَآءُ</w:t>
      </w:r>
      <w:r w:rsidR="00CA5865">
        <w:rPr>
          <w:rFonts w:ascii="KFGQPC Uthmanic Script HAFS" w:hAnsi="KFGQPC Uthmanic Script HAFS" w:cs="KFGQPC Uthmanic Script HAFS"/>
          <w:rtl/>
        </w:rPr>
        <w:t xml:space="preserve"> أَبَدًا</w:t>
      </w:r>
      <w:r w:rsidR="00CA5865">
        <w:rPr>
          <w:rFonts w:ascii="KFGQPC Uthmanic Script HAFS" w:hAnsi="KFGQPC Uthmanic Script HAFS" w:cs="KFGQPC Uthmanic Script HAFS"/>
        </w:rPr>
        <w:t xml:space="preserve"> </w:t>
      </w:r>
      <w:r w:rsidR="00CA5865">
        <w:rPr>
          <w:rFonts w:ascii="KFGQPC Uthmanic Script HAFS" w:hAnsi="KFGQPC Uthmanic Script HAFS" w:cs="KFGQPC Uthmanic Script HAFS"/>
          <w:rtl/>
        </w:rPr>
        <w:t>حَتَّىٰ تُؤۡمِنُواْ بِ</w:t>
      </w:r>
      <w:r w:rsidR="00CA5865">
        <w:rPr>
          <w:rFonts w:ascii="KFGQPC Uthmanic Script HAFS" w:hAnsi="KFGQPC Uthmanic Script HAFS" w:cs="KFGQPC Uthmanic Script HAFS" w:hint="cs"/>
          <w:rtl/>
        </w:rPr>
        <w:t>ٱللَّهِ</w:t>
      </w:r>
      <w:r w:rsidR="00CA5865">
        <w:rPr>
          <w:rFonts w:ascii="KFGQPC Uthmanic Script HAFS" w:hAnsi="KFGQPC Uthmanic Script HAFS" w:cs="KFGQPC Uthmanic Script HAFS"/>
          <w:rtl/>
        </w:rPr>
        <w:t xml:space="preserve"> وَحۡدَهُ</w:t>
      </w:r>
      <w:r w:rsidR="00CA5865">
        <w:rPr>
          <w:rFonts w:ascii="KFGQPC Uthmanic Script HAFS" w:hAnsi="KFGQPC Uthmanic Script HAFS" w:cs="KFGQPC Uthmanic Script HAFS" w:hint="cs"/>
          <w:rtl/>
        </w:rPr>
        <w:t>ۥٓ</w:t>
      </w:r>
      <w:r w:rsidR="00664364">
        <w:rPr>
          <w:rFonts w:ascii="Traditional Arabic" w:hAnsi="Traditional Arabic" w:cs="Traditional Arabic"/>
          <w:rtl/>
        </w:rPr>
        <w:t>﴾</w:t>
      </w:r>
      <w:r w:rsidR="00664364" w:rsidRPr="00984198">
        <w:rPr>
          <w:rFonts w:hint="cs"/>
          <w:rtl/>
          <w:lang w:bidi="fa-IR"/>
        </w:rPr>
        <w:t xml:space="preserve"> </w:t>
      </w:r>
      <w:r w:rsidR="00664364" w:rsidRPr="003F57E3">
        <w:rPr>
          <w:rFonts w:ascii="mylotus" w:hAnsi="mylotus" w:cs="mylotus"/>
          <w:sz w:val="24"/>
          <w:szCs w:val="24"/>
          <w:rtl/>
        </w:rPr>
        <w:t>[</w:t>
      </w:r>
      <w:r w:rsidR="00664364">
        <w:rPr>
          <w:rFonts w:ascii="mylotus" w:hAnsi="mylotus" w:cs="mylotus"/>
          <w:sz w:val="24"/>
          <w:szCs w:val="24"/>
          <w:rtl/>
        </w:rPr>
        <w:t>الممتحنة: 4</w:t>
      </w:r>
      <w:r w:rsidR="00664364" w:rsidRPr="003F57E3">
        <w:rPr>
          <w:rFonts w:ascii="mylotus" w:hAnsi="mylotus" w:cs="mylotus"/>
          <w:sz w:val="24"/>
          <w:szCs w:val="24"/>
          <w:rtl/>
        </w:rPr>
        <w:t>]</w:t>
      </w:r>
      <w:r w:rsidRPr="00984198">
        <w:rPr>
          <w:rFonts w:hint="cs"/>
          <w:rtl/>
          <w:lang w:bidi="fa-IR"/>
        </w:rPr>
        <w:t xml:space="preserve"> </w:t>
      </w:r>
      <w:r w:rsidR="00B112D3">
        <w:rPr>
          <w:rFonts w:hint="cs"/>
          <w:rtl/>
          <w:lang w:bidi="fa-IR"/>
        </w:rPr>
        <w:t>«</w:t>
      </w:r>
      <w:r w:rsidRPr="00984198">
        <w:rPr>
          <w:rtl/>
          <w:lang w:bidi="fa-IR"/>
        </w:rPr>
        <w:t>(رفتار و</w:t>
      </w:r>
      <w:r w:rsidRPr="00984198">
        <w:rPr>
          <w:rFonts w:hint="cs"/>
          <w:rtl/>
          <w:lang w:bidi="fa-IR"/>
        </w:rPr>
        <w:t xml:space="preserve"> </w:t>
      </w:r>
      <w:r w:rsidRPr="00984198">
        <w:rPr>
          <w:rtl/>
          <w:lang w:bidi="fa-IR"/>
        </w:rPr>
        <w:t>كردار) ابراهيم و</w:t>
      </w:r>
      <w:r w:rsidRPr="00984198">
        <w:rPr>
          <w:rFonts w:hint="cs"/>
          <w:rtl/>
          <w:lang w:bidi="fa-IR"/>
        </w:rPr>
        <w:t xml:space="preserve"> </w:t>
      </w:r>
      <w:r w:rsidRPr="00984198">
        <w:rPr>
          <w:rtl/>
          <w:lang w:bidi="fa-IR"/>
        </w:rPr>
        <w:t>كساني كه بدو گرويده بودند، الگوي خوبي براي شما است، بدانگاه كه به قوم خود گفتند: ما از شما و</w:t>
      </w:r>
      <w:r w:rsidRPr="00984198">
        <w:rPr>
          <w:rFonts w:hint="cs"/>
          <w:rtl/>
          <w:lang w:bidi="fa-IR"/>
        </w:rPr>
        <w:t xml:space="preserve"> </w:t>
      </w:r>
      <w:r w:rsidRPr="00984198">
        <w:rPr>
          <w:rtl/>
          <w:lang w:bidi="fa-IR"/>
        </w:rPr>
        <w:t xml:space="preserve">از چيزهائي كه بغير از </w:t>
      </w:r>
      <w:r w:rsidRPr="00984198">
        <w:rPr>
          <w:rFonts w:hint="cs"/>
          <w:rtl/>
          <w:lang w:bidi="fa-IR"/>
        </w:rPr>
        <w:t>الله</w:t>
      </w:r>
      <w:r w:rsidRPr="00984198">
        <w:rPr>
          <w:rtl/>
          <w:lang w:bidi="fa-IR"/>
        </w:rPr>
        <w:t xml:space="preserve"> مي</w:t>
      </w:r>
      <w:r w:rsidRPr="00984198">
        <w:rPr>
          <w:rFonts w:hint="cs"/>
          <w:cs/>
          <w:lang w:bidi="fa-IR"/>
        </w:rPr>
        <w:t>‎</w:t>
      </w:r>
      <w:r w:rsidRPr="00984198">
        <w:rPr>
          <w:rtl/>
          <w:lang w:bidi="fa-IR"/>
        </w:rPr>
        <w:t>پرستيد، بيزار و</w:t>
      </w:r>
      <w:r w:rsidRPr="00984198">
        <w:rPr>
          <w:rFonts w:hint="cs"/>
          <w:rtl/>
          <w:lang w:bidi="fa-IR"/>
        </w:rPr>
        <w:t xml:space="preserve"> </w:t>
      </w:r>
      <w:r w:rsidR="00AF3853">
        <w:rPr>
          <w:rtl/>
          <w:lang w:bidi="fa-IR"/>
        </w:rPr>
        <w:t>گريزانيم</w:t>
      </w:r>
      <w:r w:rsidRPr="00984198">
        <w:rPr>
          <w:rtl/>
          <w:lang w:bidi="fa-IR"/>
        </w:rPr>
        <w:t xml:space="preserve"> و</w:t>
      </w:r>
      <w:r w:rsidRPr="00984198">
        <w:rPr>
          <w:rFonts w:hint="cs"/>
          <w:rtl/>
          <w:lang w:bidi="fa-IR"/>
        </w:rPr>
        <w:t xml:space="preserve"> </w:t>
      </w:r>
      <w:r w:rsidRPr="00984198">
        <w:rPr>
          <w:rtl/>
          <w:lang w:bidi="fa-IR"/>
        </w:rPr>
        <w:t>شما را قبول نداريم و</w:t>
      </w:r>
      <w:r w:rsidRPr="00984198">
        <w:rPr>
          <w:rFonts w:hint="cs"/>
          <w:rtl/>
          <w:lang w:bidi="fa-IR"/>
        </w:rPr>
        <w:t xml:space="preserve"> </w:t>
      </w:r>
      <w:r w:rsidRPr="00984198">
        <w:rPr>
          <w:rtl/>
          <w:lang w:bidi="fa-IR"/>
        </w:rPr>
        <w:t>در حق شما</w:t>
      </w:r>
      <w:r w:rsidR="00825EE3" w:rsidRPr="00984198">
        <w:rPr>
          <w:rtl/>
          <w:lang w:bidi="fa-IR"/>
        </w:rPr>
        <w:t xml:space="preserve"> بي‌</w:t>
      </w:r>
      <w:r w:rsidR="00AF3853">
        <w:rPr>
          <w:rtl/>
          <w:lang w:bidi="fa-IR"/>
        </w:rPr>
        <w:t>اعتنائيم</w:t>
      </w:r>
      <w:r w:rsidRPr="00984198">
        <w:rPr>
          <w:rtl/>
          <w:lang w:bidi="fa-IR"/>
        </w:rPr>
        <w:t xml:space="preserve"> و</w:t>
      </w:r>
      <w:r w:rsidRPr="00984198">
        <w:rPr>
          <w:rFonts w:hint="cs"/>
          <w:rtl/>
          <w:lang w:bidi="fa-IR"/>
        </w:rPr>
        <w:t xml:space="preserve"> </w:t>
      </w:r>
      <w:r w:rsidRPr="00984198">
        <w:rPr>
          <w:rtl/>
          <w:lang w:bidi="fa-IR"/>
        </w:rPr>
        <w:t>دشمنانگي و</w:t>
      </w:r>
      <w:r w:rsidRPr="00984198">
        <w:rPr>
          <w:rFonts w:hint="cs"/>
          <w:rtl/>
          <w:lang w:bidi="fa-IR"/>
        </w:rPr>
        <w:t xml:space="preserve"> </w:t>
      </w:r>
      <w:r w:rsidR="00AF3853">
        <w:rPr>
          <w:rtl/>
          <w:lang w:bidi="fa-IR"/>
        </w:rPr>
        <w:t>كينه</w:t>
      </w:r>
      <w:r w:rsidR="00AF3853">
        <w:rPr>
          <w:rFonts w:hint="cs"/>
          <w:rtl/>
          <w:lang w:bidi="fa-IR"/>
        </w:rPr>
        <w:softHyphen/>
      </w:r>
      <w:r w:rsidRPr="00984198">
        <w:rPr>
          <w:rtl/>
          <w:lang w:bidi="fa-IR"/>
        </w:rPr>
        <w:t>توزي هميشگي ميان ما و</w:t>
      </w:r>
      <w:r w:rsidRPr="00984198">
        <w:rPr>
          <w:rFonts w:hint="cs"/>
          <w:rtl/>
          <w:lang w:bidi="fa-IR"/>
        </w:rPr>
        <w:t xml:space="preserve"> </w:t>
      </w:r>
      <w:r w:rsidR="00AF3853">
        <w:rPr>
          <w:rtl/>
          <w:lang w:bidi="fa-IR"/>
        </w:rPr>
        <w:t>شما پديدار آمده است، تا زماني</w:t>
      </w:r>
      <w:r w:rsidR="00AF3853">
        <w:rPr>
          <w:rFonts w:hint="cs"/>
          <w:rtl/>
          <w:lang w:bidi="fa-IR"/>
        </w:rPr>
        <w:softHyphen/>
      </w:r>
      <w:r w:rsidRPr="00984198">
        <w:rPr>
          <w:rtl/>
          <w:lang w:bidi="fa-IR"/>
        </w:rPr>
        <w:t>كه به خداي يگانه ايمان آوريد</w:t>
      </w:r>
      <w:r w:rsidR="00B112D3">
        <w:rPr>
          <w:rFonts w:hint="cs"/>
          <w:rtl/>
          <w:lang w:bidi="fa-IR"/>
        </w:rPr>
        <w:t>»</w:t>
      </w:r>
      <w:r w:rsidRPr="00984198">
        <w:rPr>
          <w:rFonts w:hint="cs"/>
          <w:rtl/>
          <w:lang w:bidi="fa-IR"/>
        </w:rPr>
        <w:t>. و طاغوت در مورد هر آنچه غیر از الله عزوجل عبادت</w:t>
      </w:r>
      <w:r w:rsidR="009D0387" w:rsidRPr="00984198">
        <w:rPr>
          <w:rFonts w:hint="cs"/>
          <w:rtl/>
          <w:lang w:bidi="fa-IR"/>
        </w:rPr>
        <w:t xml:space="preserve"> می‌</w:t>
      </w:r>
      <w:r w:rsidRPr="00984198">
        <w:rPr>
          <w:rFonts w:hint="cs"/>
          <w:rtl/>
          <w:lang w:bidi="fa-IR"/>
        </w:rPr>
        <w:t>شود، عام</w:t>
      </w:r>
      <w:r w:rsidR="009D0387" w:rsidRPr="00984198">
        <w:rPr>
          <w:rFonts w:hint="cs"/>
          <w:rtl/>
          <w:lang w:bidi="fa-IR"/>
        </w:rPr>
        <w:t xml:space="preserve"> می‌</w:t>
      </w:r>
      <w:r w:rsidRPr="00984198">
        <w:rPr>
          <w:rFonts w:hint="cs"/>
          <w:rtl/>
          <w:lang w:bidi="fa-IR"/>
        </w:rPr>
        <w:t>باشد لذا هر آنچه غیر از الله عزوجل عبادت</w:t>
      </w:r>
      <w:r w:rsidR="009D0387" w:rsidRPr="00984198">
        <w:rPr>
          <w:rFonts w:hint="cs"/>
          <w:rtl/>
          <w:lang w:bidi="fa-IR"/>
        </w:rPr>
        <w:t xml:space="preserve"> می‌</w:t>
      </w:r>
      <w:r w:rsidRPr="00984198">
        <w:rPr>
          <w:rFonts w:hint="cs"/>
          <w:rtl/>
          <w:lang w:bidi="fa-IR"/>
        </w:rPr>
        <w:t>شود و راضی به این عبادت است</w:t>
      </w:r>
      <w:r w:rsidR="00AF3853">
        <w:rPr>
          <w:rFonts w:hint="cs"/>
          <w:rtl/>
          <w:lang w:bidi="fa-IR"/>
        </w:rPr>
        <w:t>،</w:t>
      </w:r>
      <w:r w:rsidRPr="00984198">
        <w:rPr>
          <w:rFonts w:hint="cs"/>
          <w:rtl/>
          <w:lang w:bidi="fa-IR"/>
        </w:rPr>
        <w:t xml:space="preserve"> چه معبود یا </w:t>
      </w:r>
      <w:r w:rsidR="00AF3853">
        <w:rPr>
          <w:rFonts w:hint="cs"/>
          <w:rtl/>
          <w:lang w:bidi="fa-IR"/>
        </w:rPr>
        <w:t>کسی باشد که از وی پیروی ش</w:t>
      </w:r>
      <w:r w:rsidRPr="00984198">
        <w:rPr>
          <w:rFonts w:hint="cs"/>
          <w:rtl/>
          <w:lang w:bidi="fa-IR"/>
        </w:rPr>
        <w:t>ده و یا اطاعت شوند</w:t>
      </w:r>
      <w:r w:rsidR="00963C85">
        <w:rPr>
          <w:rFonts w:hint="cs"/>
          <w:rtl/>
          <w:lang w:bidi="fa-IR"/>
        </w:rPr>
        <w:t xml:space="preserve">ه‌ای </w:t>
      </w:r>
      <w:r w:rsidRPr="00984198">
        <w:rPr>
          <w:rFonts w:hint="cs"/>
          <w:rtl/>
          <w:lang w:bidi="fa-IR"/>
        </w:rPr>
        <w:t>در مسیری غیر از اطاعت الله و رسولش باشد، طاغوت</w:t>
      </w:r>
      <w:r w:rsidR="009D0387" w:rsidRPr="00984198">
        <w:rPr>
          <w:rFonts w:hint="cs"/>
          <w:rtl/>
          <w:lang w:bidi="fa-IR"/>
        </w:rPr>
        <w:t xml:space="preserve"> می‌</w:t>
      </w:r>
      <w:r w:rsidRPr="00984198">
        <w:rPr>
          <w:rFonts w:hint="cs"/>
          <w:rtl/>
          <w:lang w:bidi="fa-IR"/>
        </w:rPr>
        <w:t xml:space="preserve">باشد. </w:t>
      </w:r>
    </w:p>
    <w:p w:rsidR="00C5413C" w:rsidRPr="00725736" w:rsidRDefault="00C5413C" w:rsidP="00C80182">
      <w:pPr>
        <w:jc w:val="both"/>
        <w:rPr>
          <w:b/>
          <w:bCs/>
          <w:rtl/>
          <w:lang w:bidi="fa-IR"/>
        </w:rPr>
      </w:pPr>
      <w:r w:rsidRPr="00725736">
        <w:rPr>
          <w:rFonts w:hint="cs"/>
          <w:b/>
          <w:bCs/>
          <w:rtl/>
          <w:lang w:bidi="fa-IR"/>
        </w:rPr>
        <w:t>طواغیت بسیارند اما رأس</w:t>
      </w:r>
      <w:r w:rsidR="009D0387" w:rsidRPr="00725736">
        <w:rPr>
          <w:rFonts w:hint="cs"/>
          <w:b/>
          <w:bCs/>
          <w:rtl/>
          <w:lang w:bidi="fa-IR"/>
        </w:rPr>
        <w:t xml:space="preserve"> آن‌ها </w:t>
      </w:r>
      <w:r w:rsidR="00AF3853">
        <w:rPr>
          <w:rFonts w:hint="cs"/>
          <w:b/>
          <w:bCs/>
          <w:rtl/>
          <w:lang w:bidi="fa-IR"/>
        </w:rPr>
        <w:t>پنج</w:t>
      </w:r>
      <w:r w:rsidRPr="00725736">
        <w:rPr>
          <w:rFonts w:hint="cs"/>
          <w:b/>
          <w:bCs/>
          <w:rtl/>
          <w:lang w:bidi="fa-IR"/>
        </w:rPr>
        <w:t xml:space="preserve"> گروه</w:t>
      </w:r>
      <w:r w:rsidR="009D0387" w:rsidRPr="00725736">
        <w:rPr>
          <w:rFonts w:hint="cs"/>
          <w:b/>
          <w:bCs/>
          <w:rtl/>
          <w:lang w:bidi="fa-IR"/>
        </w:rPr>
        <w:t xml:space="preserve"> می‌</w:t>
      </w:r>
      <w:r w:rsidRPr="00725736">
        <w:rPr>
          <w:rFonts w:hint="cs"/>
          <w:b/>
          <w:bCs/>
          <w:rtl/>
          <w:lang w:bidi="fa-IR"/>
        </w:rPr>
        <w:t xml:space="preserve">باشند: </w:t>
      </w:r>
    </w:p>
    <w:p w:rsidR="00C5413C" w:rsidRPr="00984198" w:rsidRDefault="00C5413C" w:rsidP="00725736">
      <w:pPr>
        <w:widowControl w:val="0"/>
        <w:numPr>
          <w:ilvl w:val="0"/>
          <w:numId w:val="4"/>
        </w:numPr>
        <w:ind w:left="641" w:hanging="357"/>
        <w:jc w:val="both"/>
        <w:rPr>
          <w:rtl/>
          <w:lang w:bidi="fa-IR"/>
        </w:rPr>
      </w:pPr>
      <w:r w:rsidRPr="00725736">
        <w:rPr>
          <w:rFonts w:hint="cs"/>
          <w:b/>
          <w:bCs/>
          <w:rtl/>
          <w:lang w:bidi="fa-IR"/>
        </w:rPr>
        <w:t>شیطان</w:t>
      </w:r>
      <w:r w:rsidR="00AF3853">
        <w:rPr>
          <w:rFonts w:hint="cs"/>
          <w:rtl/>
          <w:lang w:bidi="fa-IR"/>
        </w:rPr>
        <w:t xml:space="preserve"> که به سوی عبادت غیرالله</w:t>
      </w:r>
      <w:r w:rsidRPr="00984198">
        <w:rPr>
          <w:rFonts w:hint="cs"/>
          <w:rtl/>
          <w:lang w:bidi="fa-IR"/>
        </w:rPr>
        <w:t xml:space="preserve"> دعوت</w:t>
      </w:r>
      <w:r w:rsidR="009D0387" w:rsidRPr="00984198">
        <w:rPr>
          <w:rFonts w:hint="cs"/>
          <w:rtl/>
          <w:lang w:bidi="fa-IR"/>
        </w:rPr>
        <w:t xml:space="preserve"> می‌</w:t>
      </w:r>
      <w:r w:rsidRPr="00984198">
        <w:rPr>
          <w:rFonts w:hint="cs"/>
          <w:rtl/>
          <w:lang w:bidi="fa-IR"/>
        </w:rPr>
        <w:t>دهد و دلیل آن کلام الله عزوجل است که</w:t>
      </w:r>
      <w:r w:rsidR="009D0387" w:rsidRPr="00984198">
        <w:rPr>
          <w:rFonts w:hint="cs"/>
          <w:rtl/>
          <w:lang w:bidi="fa-IR"/>
        </w:rPr>
        <w:t xml:space="preserve"> می‌</w:t>
      </w:r>
      <w:r w:rsidRPr="00984198">
        <w:rPr>
          <w:rFonts w:hint="cs"/>
          <w:rtl/>
          <w:lang w:bidi="fa-IR"/>
        </w:rPr>
        <w:t>فرماید:</w:t>
      </w:r>
      <w:r w:rsidR="00664364" w:rsidRPr="00984198">
        <w:rPr>
          <w:rFonts w:hint="cs"/>
          <w:rtl/>
          <w:lang w:bidi="fa-IR"/>
        </w:rPr>
        <w:t xml:space="preserve"> </w:t>
      </w:r>
      <w:r w:rsidR="00664364">
        <w:rPr>
          <w:rFonts w:ascii="Traditional Arabic" w:hAnsi="Traditional Arabic" w:cs="Traditional Arabic"/>
          <w:rtl/>
        </w:rPr>
        <w:t>﴿</w:t>
      </w:r>
      <w:r w:rsidR="00CA5865">
        <w:rPr>
          <w:rFonts w:ascii="KFGQPC Uthmanic Script HAFS" w:hAnsi="KFGQPC Uthmanic Script HAFS" w:cs="KFGQPC Uthmanic Script HAFS"/>
          <w:rtl/>
        </w:rPr>
        <w:t xml:space="preserve">أَلَمۡ أَعۡهَدۡ إِلَيۡكُمۡ يَٰبَنِيٓ ءَادَمَ أَن لَّا تَعۡبُدُواْ </w:t>
      </w:r>
      <w:r w:rsidR="00CA5865">
        <w:rPr>
          <w:rFonts w:ascii="KFGQPC Uthmanic Script HAFS" w:hAnsi="KFGQPC Uthmanic Script HAFS" w:cs="KFGQPC Uthmanic Script HAFS" w:hint="cs"/>
          <w:rtl/>
        </w:rPr>
        <w:t>ٱلشَّيۡطَٰنَۖ</w:t>
      </w:r>
      <w:r w:rsidR="00CA5865">
        <w:rPr>
          <w:rFonts w:ascii="KFGQPC Uthmanic Script HAFS" w:hAnsi="KFGQPC Uthmanic Script HAFS" w:cs="KFGQPC Uthmanic Script HAFS"/>
          <w:rtl/>
        </w:rPr>
        <w:t xml:space="preserve"> إِنَّهُ</w:t>
      </w:r>
      <w:r w:rsidR="00CA5865">
        <w:rPr>
          <w:rFonts w:ascii="KFGQPC Uthmanic Script HAFS" w:hAnsi="KFGQPC Uthmanic Script HAFS" w:cs="KFGQPC Uthmanic Script HAFS" w:hint="cs"/>
          <w:rtl/>
        </w:rPr>
        <w:t>ۥ</w:t>
      </w:r>
      <w:r w:rsidR="00CA5865">
        <w:rPr>
          <w:rFonts w:ascii="KFGQPC Uthmanic Script HAFS" w:hAnsi="KFGQPC Uthmanic Script HAFS" w:cs="KFGQPC Uthmanic Script HAFS"/>
          <w:rtl/>
        </w:rPr>
        <w:t xml:space="preserve"> لَكُمۡ عَدُوّٞ مُّبِينٞ ٦٠</w:t>
      </w:r>
      <w:r w:rsidR="00664364" w:rsidRPr="00CA5865">
        <w:rPr>
          <w:rFonts w:ascii="Traditional Arabic" w:hAnsi="Traditional Arabic" w:cs="Traditional Arabic"/>
          <w:rtl/>
        </w:rPr>
        <w:t>﴾</w:t>
      </w:r>
      <w:r w:rsidR="00664364" w:rsidRPr="00984198">
        <w:rPr>
          <w:rFonts w:hint="cs"/>
          <w:rtl/>
          <w:lang w:bidi="fa-IR"/>
        </w:rPr>
        <w:t xml:space="preserve"> </w:t>
      </w:r>
      <w:r w:rsidR="00664364" w:rsidRPr="00CA5865">
        <w:rPr>
          <w:rFonts w:ascii="mylotus" w:hAnsi="mylotus" w:cs="mylotus"/>
          <w:sz w:val="24"/>
          <w:szCs w:val="24"/>
          <w:rtl/>
        </w:rPr>
        <w:t>[يس: 60]</w:t>
      </w:r>
      <w:r w:rsidRPr="00984198">
        <w:rPr>
          <w:rFonts w:hint="cs"/>
          <w:rtl/>
          <w:lang w:bidi="fa-IR"/>
        </w:rPr>
        <w:t xml:space="preserve"> </w:t>
      </w:r>
      <w:r w:rsidR="00725736">
        <w:rPr>
          <w:rFonts w:hint="cs"/>
          <w:rtl/>
          <w:lang w:bidi="fa-IR"/>
        </w:rPr>
        <w:t>«</w:t>
      </w:r>
      <w:r w:rsidRPr="00984198">
        <w:rPr>
          <w:rtl/>
          <w:lang w:bidi="fa-IR"/>
        </w:rPr>
        <w:t>اي فرزندان آدم، آيا با شما پيمان نبستم که شيطان را نپرستيد زيرا دشمن آشکار شماست</w:t>
      </w:r>
      <w:r w:rsidR="00725736">
        <w:rPr>
          <w:rFonts w:hint="cs"/>
          <w:rtl/>
          <w:lang w:bidi="fa-IR"/>
        </w:rPr>
        <w:t>»</w:t>
      </w:r>
      <w:r w:rsidRPr="00984198">
        <w:rPr>
          <w:rFonts w:hint="cs"/>
          <w:rtl/>
          <w:lang w:bidi="fa-IR"/>
        </w:rPr>
        <w:t>.</w:t>
      </w:r>
    </w:p>
    <w:p w:rsidR="00C5413C" w:rsidRPr="00984198" w:rsidRDefault="00C5413C" w:rsidP="00725736">
      <w:pPr>
        <w:widowControl w:val="0"/>
        <w:numPr>
          <w:ilvl w:val="0"/>
          <w:numId w:val="4"/>
        </w:numPr>
        <w:ind w:left="641" w:hanging="357"/>
        <w:jc w:val="both"/>
        <w:rPr>
          <w:rtl/>
          <w:lang w:bidi="fa-IR"/>
        </w:rPr>
      </w:pPr>
      <w:r w:rsidRPr="00984198">
        <w:rPr>
          <w:rFonts w:hint="cs"/>
          <w:rtl/>
          <w:lang w:bidi="fa-IR"/>
        </w:rPr>
        <w:t>حاکم مستبدی که احکام الله عزوجل را تغییر</w:t>
      </w:r>
      <w:r w:rsidR="009D0387" w:rsidRPr="00984198">
        <w:rPr>
          <w:rFonts w:hint="cs"/>
          <w:rtl/>
          <w:lang w:bidi="fa-IR"/>
        </w:rPr>
        <w:t xml:space="preserve"> می‌</w:t>
      </w:r>
      <w:r w:rsidR="00AF3853">
        <w:rPr>
          <w:rFonts w:hint="cs"/>
          <w:rtl/>
          <w:lang w:bidi="fa-IR"/>
        </w:rPr>
        <w:t>دهد.</w:t>
      </w:r>
      <w:r w:rsidRPr="00984198">
        <w:rPr>
          <w:rFonts w:hint="cs"/>
          <w:rtl/>
          <w:lang w:bidi="fa-IR"/>
        </w:rPr>
        <w:t xml:space="preserve"> و دلیل آن کلام الله عزوجل است که</w:t>
      </w:r>
      <w:r w:rsidR="009D0387" w:rsidRPr="00984198">
        <w:rPr>
          <w:rFonts w:hint="cs"/>
          <w:rtl/>
          <w:lang w:bidi="fa-IR"/>
        </w:rPr>
        <w:t xml:space="preserve"> می‌</w:t>
      </w:r>
      <w:r w:rsidRPr="00984198">
        <w:rPr>
          <w:rFonts w:hint="cs"/>
          <w:rtl/>
          <w:lang w:bidi="fa-IR"/>
        </w:rPr>
        <w:t>فرماید:</w:t>
      </w:r>
      <w:r w:rsidR="00664364" w:rsidRPr="00984198">
        <w:rPr>
          <w:rFonts w:hint="cs"/>
          <w:rtl/>
          <w:lang w:bidi="fa-IR"/>
        </w:rPr>
        <w:t xml:space="preserve"> </w:t>
      </w:r>
      <w:r w:rsidR="00664364">
        <w:rPr>
          <w:rFonts w:ascii="Traditional Arabic" w:hAnsi="Traditional Arabic" w:cs="Traditional Arabic"/>
          <w:rtl/>
        </w:rPr>
        <w:t>﴿</w:t>
      </w:r>
      <w:r w:rsidR="00CA5865">
        <w:rPr>
          <w:rFonts w:ascii="KFGQPC Uthmanic Script HAFS" w:hAnsi="KFGQPC Uthmanic Script HAFS" w:cs="KFGQPC Uthmanic Script HAFS" w:hint="cs"/>
          <w:rtl/>
        </w:rPr>
        <w:t>أَلَمۡ</w:t>
      </w:r>
      <w:r w:rsidR="00CA5865">
        <w:rPr>
          <w:rFonts w:ascii="KFGQPC Uthmanic Script HAFS" w:hAnsi="KFGQPC Uthmanic Script HAFS" w:cs="KFGQPC Uthmanic Script HAFS"/>
          <w:rtl/>
        </w:rPr>
        <w:t xml:space="preserve"> تَرَ إِلَى </w:t>
      </w:r>
      <w:r w:rsidR="00CA5865">
        <w:rPr>
          <w:rFonts w:ascii="KFGQPC Uthmanic Script HAFS" w:hAnsi="KFGQPC Uthmanic Script HAFS" w:cs="KFGQPC Uthmanic Script HAFS" w:hint="cs"/>
          <w:rtl/>
        </w:rPr>
        <w:t>ٱلَّذِينَ</w:t>
      </w:r>
      <w:r w:rsidR="00CA5865">
        <w:rPr>
          <w:rFonts w:ascii="KFGQPC Uthmanic Script HAFS" w:hAnsi="KFGQPC Uthmanic Script HAFS" w:cs="KFGQPC Uthmanic Script HAFS"/>
          <w:rtl/>
        </w:rPr>
        <w:t xml:space="preserve"> يَزۡعُمُونَ أَنَّهُمۡ ءَامَنُواْ بِمَآ أُنزِلَ إِلَيۡكَ وَمَآ أُنزِلَ مِن قَبۡلِكَ يُرِيدُونَ أَن يَتَحَاكَمُوٓاْ إِلَى </w:t>
      </w:r>
      <w:r w:rsidR="00CA5865">
        <w:rPr>
          <w:rFonts w:ascii="KFGQPC Uthmanic Script HAFS" w:hAnsi="KFGQPC Uthmanic Script HAFS" w:cs="KFGQPC Uthmanic Script HAFS" w:hint="cs"/>
          <w:rtl/>
        </w:rPr>
        <w:t>ٱلطَّٰغُوتِ</w:t>
      </w:r>
      <w:r w:rsidR="00CA5865">
        <w:rPr>
          <w:rFonts w:ascii="KFGQPC Uthmanic Script HAFS" w:hAnsi="KFGQPC Uthmanic Script HAFS" w:cs="KFGQPC Uthmanic Script HAFS"/>
          <w:rtl/>
        </w:rPr>
        <w:t xml:space="preserve"> وَقَدۡ أُمِرُوٓاْ أَن يَكۡفُرُواْ بِهِ</w:t>
      </w:r>
      <w:r w:rsidR="00CA5865">
        <w:rPr>
          <w:rFonts w:ascii="KFGQPC Uthmanic Script HAFS" w:hAnsi="KFGQPC Uthmanic Script HAFS" w:cs="KFGQPC Uthmanic Script HAFS" w:hint="cs"/>
          <w:rtl/>
        </w:rPr>
        <w:t>ۦۖ</w:t>
      </w:r>
      <w:r w:rsidR="00CA5865">
        <w:rPr>
          <w:rFonts w:ascii="KFGQPC Uthmanic Script HAFS" w:hAnsi="KFGQPC Uthmanic Script HAFS" w:cs="KFGQPC Uthmanic Script HAFS"/>
          <w:rtl/>
        </w:rPr>
        <w:t xml:space="preserve"> وَيُرِيدُ </w:t>
      </w:r>
      <w:r w:rsidR="00CA5865">
        <w:rPr>
          <w:rFonts w:ascii="KFGQPC Uthmanic Script HAFS" w:hAnsi="KFGQPC Uthmanic Script HAFS" w:cs="KFGQPC Uthmanic Script HAFS" w:hint="cs"/>
          <w:rtl/>
        </w:rPr>
        <w:t>ٱلشَّيۡطَٰنُ</w:t>
      </w:r>
      <w:r w:rsidR="00CA5865">
        <w:rPr>
          <w:rFonts w:ascii="KFGQPC Uthmanic Script HAFS" w:hAnsi="KFGQPC Uthmanic Script HAFS" w:cs="KFGQPC Uthmanic Script HAFS"/>
          <w:rtl/>
        </w:rPr>
        <w:t xml:space="preserve"> أَن يُضِلَّهُمۡ ضَلَٰلَۢا بَع</w:t>
      </w:r>
      <w:r w:rsidR="00CA5865">
        <w:rPr>
          <w:rFonts w:ascii="KFGQPC Uthmanic Script HAFS" w:hAnsi="KFGQPC Uthmanic Script HAFS" w:cs="KFGQPC Uthmanic Script HAFS" w:hint="cs"/>
          <w:rtl/>
        </w:rPr>
        <w:t>ِيدٗا</w:t>
      </w:r>
      <w:r w:rsidR="00CA5865">
        <w:rPr>
          <w:rFonts w:ascii="KFGQPC Uthmanic Script HAFS" w:hAnsi="KFGQPC Uthmanic Script HAFS" w:cs="KFGQPC Uthmanic Script HAFS"/>
          <w:rtl/>
        </w:rPr>
        <w:t xml:space="preserve"> ٦٠</w:t>
      </w:r>
      <w:r w:rsidR="00664364" w:rsidRPr="00CA5865">
        <w:rPr>
          <w:rFonts w:ascii="Traditional Arabic" w:hAnsi="Traditional Arabic" w:cs="Traditional Arabic"/>
          <w:rtl/>
        </w:rPr>
        <w:t>﴾</w:t>
      </w:r>
      <w:r w:rsidR="00664364" w:rsidRPr="00984198">
        <w:rPr>
          <w:rFonts w:hint="cs"/>
          <w:rtl/>
          <w:lang w:bidi="fa-IR"/>
        </w:rPr>
        <w:t xml:space="preserve"> </w:t>
      </w:r>
      <w:r w:rsidR="00664364" w:rsidRPr="00CA5865">
        <w:rPr>
          <w:rFonts w:ascii="mylotus" w:hAnsi="mylotus" w:cs="mylotus"/>
          <w:sz w:val="24"/>
          <w:szCs w:val="24"/>
          <w:rtl/>
        </w:rPr>
        <w:t>[النساء: 60]</w:t>
      </w:r>
      <w:r w:rsidRPr="00984198">
        <w:rPr>
          <w:rFonts w:hint="cs"/>
          <w:rtl/>
          <w:lang w:bidi="fa-IR"/>
        </w:rPr>
        <w:t xml:space="preserve"> </w:t>
      </w:r>
      <w:r w:rsidR="00725736">
        <w:rPr>
          <w:rFonts w:hint="cs"/>
          <w:rtl/>
          <w:lang w:bidi="fa-IR"/>
        </w:rPr>
        <w:t>«</w:t>
      </w:r>
      <w:r w:rsidRPr="00984198">
        <w:rPr>
          <w:rtl/>
          <w:lang w:bidi="fa-IR"/>
        </w:rPr>
        <w:t>(اي پي</w:t>
      </w:r>
      <w:r w:rsidRPr="00984198">
        <w:rPr>
          <w:rFonts w:hint="cs"/>
          <w:rtl/>
          <w:lang w:bidi="fa-IR"/>
        </w:rPr>
        <w:t>ا</w:t>
      </w:r>
      <w:r w:rsidRPr="00984198">
        <w:rPr>
          <w:rtl/>
          <w:lang w:bidi="fa-IR"/>
        </w:rPr>
        <w:t>مبر!</w:t>
      </w:r>
      <w:r w:rsidR="00825EE3" w:rsidRPr="00984198">
        <w:rPr>
          <w:rtl/>
          <w:lang w:bidi="fa-IR"/>
        </w:rPr>
        <w:t>)</w:t>
      </w:r>
      <w:r w:rsidRPr="00984198">
        <w:rPr>
          <w:rtl/>
          <w:lang w:bidi="fa-IR"/>
        </w:rPr>
        <w:t xml:space="preserve"> آيا تعجّب</w:t>
      </w:r>
      <w:r w:rsidR="000D6F3F" w:rsidRPr="00984198">
        <w:rPr>
          <w:rtl/>
          <w:lang w:bidi="fa-IR"/>
        </w:rPr>
        <w:t xml:space="preserve"> نمي‌</w:t>
      </w:r>
      <w:r w:rsidR="00AF3853">
        <w:rPr>
          <w:rtl/>
          <w:lang w:bidi="fa-IR"/>
        </w:rPr>
        <w:t>كني از كساني</w:t>
      </w:r>
      <w:r w:rsidR="00AF3853">
        <w:rPr>
          <w:rFonts w:hint="cs"/>
          <w:rtl/>
          <w:lang w:bidi="fa-IR"/>
        </w:rPr>
        <w:softHyphen/>
      </w:r>
      <w:r w:rsidRPr="00984198">
        <w:rPr>
          <w:rtl/>
          <w:lang w:bidi="fa-IR"/>
        </w:rPr>
        <w:t>كه</w:t>
      </w:r>
      <w:r w:rsidR="00C01522" w:rsidRPr="00984198">
        <w:rPr>
          <w:rtl/>
          <w:lang w:bidi="fa-IR"/>
        </w:rPr>
        <w:t xml:space="preserve"> مي‌</w:t>
      </w:r>
      <w:r w:rsidRPr="00984198">
        <w:rPr>
          <w:rtl/>
          <w:lang w:bidi="fa-IR"/>
        </w:rPr>
        <w:t>گويند كه آنان بدانچه بر تو نازل شده و</w:t>
      </w:r>
      <w:r w:rsidRPr="00984198">
        <w:rPr>
          <w:rFonts w:hint="cs"/>
          <w:rtl/>
          <w:lang w:bidi="fa-IR"/>
        </w:rPr>
        <w:t xml:space="preserve"> </w:t>
      </w:r>
      <w:r w:rsidRPr="00984198">
        <w:rPr>
          <w:rtl/>
          <w:lang w:bidi="fa-IR"/>
        </w:rPr>
        <w:t>بدانچه پيش از تو نازل شده ايمان دارند (ولي با وجود تصديق</w:t>
      </w:r>
      <w:r w:rsidR="00E420EE" w:rsidRPr="00984198">
        <w:rPr>
          <w:rtl/>
          <w:lang w:bidi="fa-IR"/>
        </w:rPr>
        <w:t xml:space="preserve"> كتاب‌هاي</w:t>
      </w:r>
      <w:r w:rsidRPr="00984198">
        <w:rPr>
          <w:rtl/>
          <w:lang w:bidi="fa-IR"/>
        </w:rPr>
        <w:t xml:space="preserve"> آسماني، به هنگام اختلاف)</w:t>
      </w:r>
      <w:r w:rsidR="00C01522" w:rsidRPr="00984198">
        <w:rPr>
          <w:rtl/>
          <w:lang w:bidi="fa-IR"/>
        </w:rPr>
        <w:t xml:space="preserve"> مي‌</w:t>
      </w:r>
      <w:r w:rsidRPr="00984198">
        <w:rPr>
          <w:rtl/>
          <w:lang w:bidi="fa-IR"/>
        </w:rPr>
        <w:t>خواهند داوري را به پيش طاغوت ببرند (و</w:t>
      </w:r>
      <w:r w:rsidRPr="00984198">
        <w:rPr>
          <w:rFonts w:hint="cs"/>
          <w:rtl/>
          <w:lang w:bidi="fa-IR"/>
        </w:rPr>
        <w:t xml:space="preserve"> </w:t>
      </w:r>
      <w:r w:rsidRPr="00984198">
        <w:rPr>
          <w:rtl/>
          <w:lang w:bidi="fa-IR"/>
        </w:rPr>
        <w:t xml:space="preserve">حكم او را به جاي حكم </w:t>
      </w:r>
      <w:r w:rsidRPr="00984198">
        <w:rPr>
          <w:rFonts w:hint="cs"/>
          <w:rtl/>
          <w:lang w:bidi="fa-IR"/>
        </w:rPr>
        <w:t>الله عزوجل</w:t>
      </w:r>
      <w:r w:rsidRPr="00984198">
        <w:rPr>
          <w:rtl/>
          <w:lang w:bidi="fa-IR"/>
        </w:rPr>
        <w:t xml:space="preserve"> بپذيرند؟!</w:t>
      </w:r>
      <w:r w:rsidR="00825EE3" w:rsidRPr="00984198">
        <w:rPr>
          <w:rtl/>
          <w:lang w:bidi="fa-IR"/>
        </w:rPr>
        <w:t>)</w:t>
      </w:r>
      <w:r w:rsidRPr="00984198">
        <w:rPr>
          <w:rtl/>
          <w:lang w:bidi="fa-IR"/>
        </w:rPr>
        <w:t>. و</w:t>
      </w:r>
      <w:r w:rsidRPr="00984198">
        <w:rPr>
          <w:rFonts w:hint="cs"/>
          <w:rtl/>
          <w:lang w:bidi="fa-IR"/>
        </w:rPr>
        <w:t xml:space="preserve"> </w:t>
      </w:r>
      <w:r w:rsidRPr="00984198">
        <w:rPr>
          <w:rtl/>
          <w:lang w:bidi="fa-IR"/>
        </w:rPr>
        <w:t>حال آن كه بديشان فرمان داده شده است كه (به ا</w:t>
      </w:r>
      <w:r w:rsidRPr="00984198">
        <w:rPr>
          <w:rFonts w:hint="cs"/>
          <w:rtl/>
          <w:lang w:bidi="fa-IR"/>
        </w:rPr>
        <w:t>لله</w:t>
      </w:r>
      <w:r w:rsidRPr="00984198">
        <w:rPr>
          <w:rtl/>
          <w:lang w:bidi="fa-IR"/>
        </w:rPr>
        <w:t xml:space="preserve"> ايمان داشته و) به طاغوت ايمان نداشته باشند. و</w:t>
      </w:r>
      <w:r w:rsidRPr="00984198">
        <w:rPr>
          <w:rFonts w:hint="cs"/>
          <w:rtl/>
          <w:lang w:bidi="fa-IR"/>
        </w:rPr>
        <w:t xml:space="preserve"> </w:t>
      </w:r>
      <w:r w:rsidRPr="00984198">
        <w:rPr>
          <w:rtl/>
          <w:lang w:bidi="fa-IR"/>
        </w:rPr>
        <w:t>اهريمن</w:t>
      </w:r>
      <w:r w:rsidR="00C01522" w:rsidRPr="00984198">
        <w:rPr>
          <w:rtl/>
          <w:lang w:bidi="fa-IR"/>
        </w:rPr>
        <w:t xml:space="preserve"> مي‌</w:t>
      </w:r>
      <w:r w:rsidRPr="00984198">
        <w:rPr>
          <w:rtl/>
          <w:lang w:bidi="fa-IR"/>
        </w:rPr>
        <w:t>خواهد كه ايشان را بسي گمراه (و</w:t>
      </w:r>
      <w:r w:rsidRPr="00984198">
        <w:rPr>
          <w:rFonts w:hint="cs"/>
          <w:rtl/>
          <w:lang w:bidi="fa-IR"/>
        </w:rPr>
        <w:t xml:space="preserve"> </w:t>
      </w:r>
      <w:r w:rsidRPr="00984198">
        <w:rPr>
          <w:rtl/>
          <w:lang w:bidi="fa-IR"/>
        </w:rPr>
        <w:t>از راه حق و</w:t>
      </w:r>
      <w:r w:rsidRPr="00984198">
        <w:rPr>
          <w:rFonts w:hint="cs"/>
          <w:rtl/>
          <w:lang w:bidi="fa-IR"/>
        </w:rPr>
        <w:t xml:space="preserve"> </w:t>
      </w:r>
      <w:r w:rsidRPr="00984198">
        <w:rPr>
          <w:rtl/>
          <w:lang w:bidi="fa-IR"/>
        </w:rPr>
        <w:t>حقيقت بدر) كند</w:t>
      </w:r>
      <w:r w:rsidR="00B77CAA">
        <w:rPr>
          <w:rFonts w:hint="cs"/>
          <w:rtl/>
          <w:lang w:bidi="fa-IR"/>
        </w:rPr>
        <w:t>»</w:t>
      </w:r>
      <w:r w:rsidRPr="00984198">
        <w:rPr>
          <w:rtl/>
          <w:lang w:bidi="fa-IR"/>
        </w:rPr>
        <w:t>.</w:t>
      </w:r>
    </w:p>
    <w:p w:rsidR="00C5413C" w:rsidRPr="00984198" w:rsidRDefault="00B77CAA" w:rsidP="00CA5865">
      <w:pPr>
        <w:numPr>
          <w:ilvl w:val="0"/>
          <w:numId w:val="4"/>
        </w:numPr>
        <w:jc w:val="both"/>
        <w:rPr>
          <w:rtl/>
          <w:lang w:bidi="fa-IR"/>
        </w:rPr>
      </w:pPr>
      <w:r>
        <w:rPr>
          <w:rFonts w:hint="cs"/>
          <w:rtl/>
          <w:lang w:bidi="fa-IR"/>
        </w:rPr>
        <w:t>کسی که به غیر ما أ</w:t>
      </w:r>
      <w:r w:rsidR="00C5413C" w:rsidRPr="00984198">
        <w:rPr>
          <w:rFonts w:hint="cs"/>
          <w:rtl/>
          <w:lang w:bidi="fa-IR"/>
        </w:rPr>
        <w:t>نزل الله حکم</w:t>
      </w:r>
      <w:r w:rsidR="009D0387" w:rsidRPr="00984198">
        <w:rPr>
          <w:rFonts w:hint="cs"/>
          <w:rtl/>
          <w:lang w:bidi="fa-IR"/>
        </w:rPr>
        <w:t xml:space="preserve"> می‌</w:t>
      </w:r>
      <w:r w:rsidR="00AF3853">
        <w:rPr>
          <w:rFonts w:hint="cs"/>
          <w:rtl/>
          <w:lang w:bidi="fa-IR"/>
        </w:rPr>
        <w:t>کند.</w:t>
      </w:r>
      <w:r w:rsidR="00C5413C" w:rsidRPr="00984198">
        <w:rPr>
          <w:rFonts w:hint="cs"/>
          <w:rtl/>
          <w:lang w:bidi="fa-IR"/>
        </w:rPr>
        <w:t xml:space="preserve"> و دلیل آن کلام الله عزوجل است که</w:t>
      </w:r>
      <w:r w:rsidR="009D0387" w:rsidRPr="00984198">
        <w:rPr>
          <w:rFonts w:hint="cs"/>
          <w:rtl/>
          <w:lang w:bidi="fa-IR"/>
        </w:rPr>
        <w:t xml:space="preserve"> می‌</w:t>
      </w:r>
      <w:r w:rsidR="00C5413C" w:rsidRPr="00984198">
        <w:rPr>
          <w:rFonts w:hint="cs"/>
          <w:rtl/>
          <w:lang w:bidi="fa-IR"/>
        </w:rPr>
        <w:t>فرماید:</w:t>
      </w:r>
      <w:r w:rsidR="00664364" w:rsidRPr="00984198">
        <w:rPr>
          <w:rFonts w:hint="cs"/>
          <w:rtl/>
          <w:lang w:bidi="fa-IR"/>
        </w:rPr>
        <w:t xml:space="preserve"> </w:t>
      </w:r>
      <w:r w:rsidR="00664364">
        <w:rPr>
          <w:rFonts w:ascii="Traditional Arabic" w:hAnsi="Traditional Arabic" w:cs="Traditional Arabic"/>
          <w:rtl/>
        </w:rPr>
        <w:t>﴿</w:t>
      </w:r>
      <w:r w:rsidR="00CA5865">
        <w:rPr>
          <w:rFonts w:ascii="KFGQPC Uthmanic Script HAFS" w:hAnsi="KFGQPC Uthmanic Script HAFS" w:cs="KFGQPC Uthmanic Script HAFS"/>
          <w:rtl/>
        </w:rPr>
        <w:t xml:space="preserve">وَمَن لَّمۡ يَحۡكُم بِمَآ أَنزَلَ </w:t>
      </w:r>
      <w:r w:rsidR="00CA5865">
        <w:rPr>
          <w:rFonts w:ascii="KFGQPC Uthmanic Script HAFS" w:hAnsi="KFGQPC Uthmanic Script HAFS" w:cs="KFGQPC Uthmanic Script HAFS" w:hint="cs"/>
          <w:rtl/>
        </w:rPr>
        <w:t>ٱللَّهُ</w:t>
      </w:r>
      <w:r w:rsidR="00CA5865">
        <w:rPr>
          <w:rFonts w:ascii="KFGQPC Uthmanic Script HAFS" w:hAnsi="KFGQPC Uthmanic Script HAFS" w:cs="KFGQPC Uthmanic Script HAFS"/>
          <w:rtl/>
        </w:rPr>
        <w:t xml:space="preserve"> فَأُوْلَٰٓئِكَ هُمُ </w:t>
      </w:r>
      <w:r w:rsidR="00CA5865">
        <w:rPr>
          <w:rFonts w:ascii="KFGQPC Uthmanic Script HAFS" w:hAnsi="KFGQPC Uthmanic Script HAFS" w:cs="KFGQPC Uthmanic Script HAFS" w:hint="cs"/>
          <w:rtl/>
        </w:rPr>
        <w:t>ٱلۡكَٰفِرُونَ</w:t>
      </w:r>
      <w:r w:rsidR="00CA5865">
        <w:rPr>
          <w:rFonts w:ascii="KFGQPC Uthmanic Script HAFS" w:hAnsi="KFGQPC Uthmanic Script HAFS" w:cs="KFGQPC Uthmanic Script HAFS"/>
          <w:rtl/>
        </w:rPr>
        <w:t xml:space="preserve"> ٤٤</w:t>
      </w:r>
      <w:r w:rsidR="00664364" w:rsidRPr="00CA5865">
        <w:rPr>
          <w:rFonts w:ascii="Traditional Arabic" w:hAnsi="Traditional Arabic" w:cs="Traditional Arabic"/>
          <w:rtl/>
        </w:rPr>
        <w:t>﴾</w:t>
      </w:r>
      <w:r w:rsidR="00664364" w:rsidRPr="00984198">
        <w:rPr>
          <w:rStyle w:val="FootnoteReference"/>
          <w:rtl/>
          <w:lang w:bidi="fa-IR"/>
        </w:rPr>
        <w:footnoteReference w:id="42"/>
      </w:r>
      <w:r w:rsidR="00664364" w:rsidRPr="00984198">
        <w:rPr>
          <w:rFonts w:hint="cs"/>
          <w:rtl/>
          <w:lang w:bidi="fa-IR"/>
        </w:rPr>
        <w:t xml:space="preserve"> </w:t>
      </w:r>
      <w:r w:rsidR="00664364" w:rsidRPr="00CA5865">
        <w:rPr>
          <w:rFonts w:ascii="mylotus" w:hAnsi="mylotus" w:cs="mylotus"/>
          <w:sz w:val="24"/>
          <w:szCs w:val="24"/>
          <w:rtl/>
        </w:rPr>
        <w:t>[المائدة: 44]</w:t>
      </w:r>
      <w:r w:rsidR="00C5413C" w:rsidRPr="00984198">
        <w:rPr>
          <w:rFonts w:hint="cs"/>
          <w:rtl/>
          <w:lang w:bidi="fa-IR"/>
        </w:rPr>
        <w:t xml:space="preserve"> </w:t>
      </w:r>
      <w:r>
        <w:rPr>
          <w:rFonts w:hint="cs"/>
          <w:rtl/>
          <w:lang w:bidi="fa-IR"/>
        </w:rPr>
        <w:t>«</w:t>
      </w:r>
      <w:r w:rsidR="00C5413C" w:rsidRPr="00984198">
        <w:rPr>
          <w:rtl/>
          <w:lang w:bidi="fa-IR"/>
        </w:rPr>
        <w:t>و (بدانيد كه) هركس برابر آن چيزي حكم نكند كه خداوند نازل كرده است او و</w:t>
      </w:r>
      <w:r w:rsidR="00C5413C" w:rsidRPr="00984198">
        <w:rPr>
          <w:rFonts w:hint="cs"/>
          <w:rtl/>
          <w:lang w:bidi="fa-IR"/>
        </w:rPr>
        <w:t xml:space="preserve"> </w:t>
      </w:r>
      <w:r w:rsidR="00C5413C" w:rsidRPr="00984198">
        <w:rPr>
          <w:rtl/>
          <w:lang w:bidi="fa-IR"/>
        </w:rPr>
        <w:t>امثال او بي</w:t>
      </w:r>
      <w:r w:rsidR="00AF3853">
        <w:rPr>
          <w:rFonts w:hint="cs"/>
          <w:rtl/>
          <w:lang w:bidi="fa-IR"/>
        </w:rPr>
        <w:softHyphen/>
      </w:r>
      <w:r w:rsidR="00C5413C" w:rsidRPr="00984198">
        <w:rPr>
          <w:rtl/>
          <w:lang w:bidi="fa-IR"/>
        </w:rPr>
        <w:t>گمان كافرند</w:t>
      </w:r>
      <w:r>
        <w:rPr>
          <w:rFonts w:hint="cs"/>
          <w:rtl/>
          <w:lang w:bidi="fa-IR"/>
        </w:rPr>
        <w:t>»</w:t>
      </w:r>
      <w:r w:rsidR="00C5413C" w:rsidRPr="00984198">
        <w:rPr>
          <w:rtl/>
          <w:lang w:bidi="fa-IR"/>
        </w:rPr>
        <w:t>.</w:t>
      </w:r>
    </w:p>
    <w:p w:rsidR="00C5413C" w:rsidRPr="00984198" w:rsidRDefault="00AF3853" w:rsidP="00CA5865">
      <w:pPr>
        <w:pStyle w:val="NormalWeb"/>
        <w:numPr>
          <w:ilvl w:val="0"/>
          <w:numId w:val="4"/>
        </w:numPr>
        <w:bidi/>
        <w:spacing w:before="0" w:beforeAutospacing="0" w:after="0" w:afterAutospacing="0"/>
        <w:jc w:val="both"/>
        <w:rPr>
          <w:rFonts w:cs="B Lotus"/>
          <w:sz w:val="28"/>
          <w:szCs w:val="28"/>
          <w:rtl/>
        </w:rPr>
      </w:pPr>
      <w:r>
        <w:rPr>
          <w:rFonts w:cs="B Lotus" w:hint="cs"/>
          <w:sz w:val="28"/>
          <w:szCs w:val="28"/>
          <w:rtl/>
        </w:rPr>
        <w:t>هرآنکه</w:t>
      </w:r>
      <w:r w:rsidR="00C5413C" w:rsidRPr="00984198">
        <w:rPr>
          <w:rFonts w:cs="B Lotus" w:hint="cs"/>
          <w:sz w:val="28"/>
          <w:szCs w:val="28"/>
          <w:rtl/>
        </w:rPr>
        <w:t xml:space="preserve"> ادعای علم غیب</w:t>
      </w:r>
      <w:r w:rsidR="009D0387" w:rsidRPr="00984198">
        <w:rPr>
          <w:rFonts w:cs="B Lotus" w:hint="cs"/>
          <w:sz w:val="28"/>
          <w:szCs w:val="28"/>
          <w:rtl/>
        </w:rPr>
        <w:t xml:space="preserve"> می‌</w:t>
      </w:r>
      <w:r>
        <w:rPr>
          <w:rFonts w:cs="B Lotus" w:hint="cs"/>
          <w:sz w:val="28"/>
          <w:szCs w:val="28"/>
          <w:rtl/>
        </w:rPr>
        <w:t>کند.</w:t>
      </w:r>
      <w:r w:rsidR="00C5413C" w:rsidRPr="00984198">
        <w:rPr>
          <w:rFonts w:cs="B Lotus" w:hint="cs"/>
          <w:sz w:val="28"/>
          <w:szCs w:val="28"/>
          <w:rtl/>
        </w:rPr>
        <w:t xml:space="preserve"> و دلیل آن کلام الله عزوجل است که</w:t>
      </w:r>
      <w:r w:rsidR="009D0387" w:rsidRPr="00984198">
        <w:rPr>
          <w:rFonts w:cs="B Lotus" w:hint="cs"/>
          <w:sz w:val="28"/>
          <w:szCs w:val="28"/>
          <w:rtl/>
        </w:rPr>
        <w:t xml:space="preserve"> می‌</w:t>
      </w:r>
      <w:r w:rsidR="00C5413C" w:rsidRPr="00984198">
        <w:rPr>
          <w:rFonts w:cs="B Lotus" w:hint="cs"/>
          <w:sz w:val="28"/>
          <w:szCs w:val="28"/>
          <w:rtl/>
        </w:rPr>
        <w:t>فرماید:</w:t>
      </w:r>
      <w:r w:rsidR="00664364" w:rsidRPr="00984198">
        <w:rPr>
          <w:rFonts w:cs="B Lotus" w:hint="cs"/>
          <w:sz w:val="28"/>
          <w:szCs w:val="28"/>
          <w:rtl/>
        </w:rPr>
        <w:t xml:space="preserve"> </w:t>
      </w:r>
      <w:r w:rsidR="00664364" w:rsidRPr="00CA5865">
        <w:rPr>
          <w:rFonts w:ascii="Traditional Arabic" w:hAnsi="Traditional Arabic" w:cs="Traditional Arabic"/>
          <w:sz w:val="28"/>
          <w:szCs w:val="28"/>
          <w:rtl/>
        </w:rPr>
        <w:t>﴿</w:t>
      </w:r>
      <w:r w:rsidR="00CA5865">
        <w:rPr>
          <w:rFonts w:ascii="KFGQPC Uthmanic Script HAFS" w:hAnsi="KFGQPC Uthmanic Script HAFS" w:cs="KFGQPC Uthmanic Script HAFS" w:hint="eastAsia"/>
          <w:sz w:val="28"/>
          <w:szCs w:val="28"/>
          <w:rtl/>
        </w:rPr>
        <w:t>عَٰلِمُ</w:t>
      </w:r>
      <w:r w:rsidR="00CA5865">
        <w:rPr>
          <w:rFonts w:ascii="KFGQPC Uthmanic Script HAFS" w:hAnsi="KFGQPC Uthmanic Script HAFS" w:cs="KFGQPC Uthmanic Script HAFS"/>
          <w:sz w:val="28"/>
          <w:szCs w:val="28"/>
          <w:rtl/>
        </w:rPr>
        <w:t xml:space="preserve"> </w:t>
      </w:r>
      <w:r w:rsidR="00CA5865">
        <w:rPr>
          <w:rFonts w:ascii="KFGQPC Uthmanic Script HAFS" w:hAnsi="KFGQPC Uthmanic Script HAFS" w:cs="KFGQPC Uthmanic Script HAFS" w:hint="cs"/>
          <w:sz w:val="28"/>
          <w:szCs w:val="28"/>
          <w:rtl/>
        </w:rPr>
        <w:t>ٱ</w:t>
      </w:r>
      <w:r w:rsidR="00CA5865">
        <w:rPr>
          <w:rFonts w:ascii="KFGQPC Uthmanic Script HAFS" w:hAnsi="KFGQPC Uthmanic Script HAFS" w:cs="KFGQPC Uthmanic Script HAFS" w:hint="eastAsia"/>
          <w:sz w:val="28"/>
          <w:szCs w:val="28"/>
          <w:rtl/>
        </w:rPr>
        <w:t>لۡغَيۡبِ</w:t>
      </w:r>
      <w:r w:rsidR="00CA5865">
        <w:rPr>
          <w:rFonts w:ascii="KFGQPC Uthmanic Script HAFS" w:hAnsi="KFGQPC Uthmanic Script HAFS" w:cs="KFGQPC Uthmanic Script HAFS"/>
          <w:sz w:val="28"/>
          <w:szCs w:val="28"/>
          <w:rtl/>
        </w:rPr>
        <w:t xml:space="preserve"> فَلَا يُظۡهِرُ عَلَىٰ غَيۡبِهِ</w:t>
      </w:r>
      <w:r w:rsidR="00CA5865">
        <w:rPr>
          <w:rFonts w:ascii="KFGQPC Uthmanic Script HAFS" w:hAnsi="KFGQPC Uthmanic Script HAFS" w:cs="KFGQPC Uthmanic Script HAFS" w:hint="cs"/>
          <w:sz w:val="28"/>
          <w:szCs w:val="28"/>
          <w:rtl/>
        </w:rPr>
        <w:t>ۦٓ</w:t>
      </w:r>
      <w:r w:rsidR="00CA5865">
        <w:rPr>
          <w:rFonts w:ascii="KFGQPC Uthmanic Script HAFS" w:hAnsi="KFGQPC Uthmanic Script HAFS" w:cs="KFGQPC Uthmanic Script HAFS"/>
          <w:sz w:val="28"/>
          <w:szCs w:val="28"/>
          <w:rtl/>
        </w:rPr>
        <w:t xml:space="preserve"> أَحَدًا ٢٦</w:t>
      </w:r>
      <w:r w:rsidR="00CA5865">
        <w:rPr>
          <w:rFonts w:ascii="KFGQPC Uthmanic Script HAFS" w:hAnsi="KFGQPC Uthmanic Script HAFS" w:cs="KFGQPC Uthmanic Script HAFS"/>
          <w:sz w:val="28"/>
          <w:szCs w:val="28"/>
        </w:rPr>
        <w:t xml:space="preserve"> </w:t>
      </w:r>
      <w:r w:rsidR="00CA5865">
        <w:rPr>
          <w:rFonts w:ascii="KFGQPC Uthmanic Script HAFS" w:hAnsi="KFGQPC Uthmanic Script HAFS" w:cs="KFGQPC Uthmanic Script HAFS" w:hint="eastAsia"/>
          <w:sz w:val="28"/>
          <w:szCs w:val="28"/>
          <w:rtl/>
        </w:rPr>
        <w:t>إِلَّا</w:t>
      </w:r>
      <w:r w:rsidR="00CA5865">
        <w:rPr>
          <w:rFonts w:ascii="KFGQPC Uthmanic Script HAFS" w:hAnsi="KFGQPC Uthmanic Script HAFS" w:cs="KFGQPC Uthmanic Script HAFS"/>
          <w:sz w:val="28"/>
          <w:szCs w:val="28"/>
          <w:rtl/>
        </w:rPr>
        <w:t xml:space="preserve"> مَنِ </w:t>
      </w:r>
      <w:r w:rsidR="00CA5865">
        <w:rPr>
          <w:rFonts w:ascii="KFGQPC Uthmanic Script HAFS" w:hAnsi="KFGQPC Uthmanic Script HAFS" w:cs="KFGQPC Uthmanic Script HAFS" w:hint="cs"/>
          <w:sz w:val="28"/>
          <w:szCs w:val="28"/>
          <w:rtl/>
        </w:rPr>
        <w:t>ٱ</w:t>
      </w:r>
      <w:r w:rsidR="00CA5865">
        <w:rPr>
          <w:rFonts w:ascii="KFGQPC Uthmanic Script HAFS" w:hAnsi="KFGQPC Uthmanic Script HAFS" w:cs="KFGQPC Uthmanic Script HAFS" w:hint="eastAsia"/>
          <w:sz w:val="28"/>
          <w:szCs w:val="28"/>
          <w:rtl/>
        </w:rPr>
        <w:t>رۡتَضَىٰ</w:t>
      </w:r>
      <w:r w:rsidR="00CA5865">
        <w:rPr>
          <w:rFonts w:ascii="KFGQPC Uthmanic Script HAFS" w:hAnsi="KFGQPC Uthmanic Script HAFS" w:cs="KFGQPC Uthmanic Script HAFS"/>
          <w:sz w:val="28"/>
          <w:szCs w:val="28"/>
          <w:rtl/>
        </w:rPr>
        <w:t xml:space="preserve"> مِن رَّسُولٖ فَإِنَّهُ</w:t>
      </w:r>
      <w:r w:rsidR="00CA5865">
        <w:rPr>
          <w:rFonts w:ascii="KFGQPC Uthmanic Script HAFS" w:hAnsi="KFGQPC Uthmanic Script HAFS" w:cs="KFGQPC Uthmanic Script HAFS" w:hint="cs"/>
          <w:sz w:val="28"/>
          <w:szCs w:val="28"/>
          <w:rtl/>
        </w:rPr>
        <w:t>ۥ</w:t>
      </w:r>
      <w:r w:rsidR="00CA5865">
        <w:rPr>
          <w:rFonts w:ascii="KFGQPC Uthmanic Script HAFS" w:hAnsi="KFGQPC Uthmanic Script HAFS" w:cs="KFGQPC Uthmanic Script HAFS"/>
          <w:sz w:val="28"/>
          <w:szCs w:val="28"/>
          <w:rtl/>
        </w:rPr>
        <w:t xml:space="preserve"> يَسۡلُكُ مِنۢ بَيۡنِ يَدَيۡهِ وَمِنۡ خَلۡفِهِ</w:t>
      </w:r>
      <w:r w:rsidR="00CA5865">
        <w:rPr>
          <w:rFonts w:ascii="KFGQPC Uthmanic Script HAFS" w:hAnsi="KFGQPC Uthmanic Script HAFS" w:cs="KFGQPC Uthmanic Script HAFS" w:hint="cs"/>
          <w:sz w:val="28"/>
          <w:szCs w:val="28"/>
          <w:rtl/>
        </w:rPr>
        <w:t>ۦ</w:t>
      </w:r>
      <w:r w:rsidR="00CA5865">
        <w:rPr>
          <w:rFonts w:ascii="KFGQPC Uthmanic Script HAFS" w:hAnsi="KFGQPC Uthmanic Script HAFS" w:cs="KFGQPC Uthmanic Script HAFS"/>
          <w:sz w:val="28"/>
          <w:szCs w:val="28"/>
          <w:rtl/>
        </w:rPr>
        <w:t xml:space="preserve"> رَصَدٗا ٢٧</w:t>
      </w:r>
      <w:r w:rsidR="00664364" w:rsidRPr="00CA5865">
        <w:rPr>
          <w:rFonts w:ascii="Traditional Arabic" w:hAnsi="Traditional Arabic" w:cs="Traditional Arabic"/>
          <w:sz w:val="28"/>
          <w:szCs w:val="28"/>
          <w:rtl/>
        </w:rPr>
        <w:t>﴾</w:t>
      </w:r>
      <w:r w:rsidR="00664364">
        <w:rPr>
          <w:rFonts w:hint="cs"/>
          <w:rtl/>
        </w:rPr>
        <w:t xml:space="preserve"> </w:t>
      </w:r>
      <w:r w:rsidR="00664364" w:rsidRPr="00CA5865">
        <w:rPr>
          <w:rFonts w:ascii="mylotus" w:hAnsi="mylotus" w:cs="mylotus"/>
          <w:rtl/>
          <w:lang w:bidi="ar-SA"/>
        </w:rPr>
        <w:t>[الجن: 26-27]</w:t>
      </w:r>
      <w:r w:rsidR="00C5413C" w:rsidRPr="00984198">
        <w:rPr>
          <w:rFonts w:cs="B Lotus" w:hint="cs"/>
          <w:sz w:val="28"/>
          <w:szCs w:val="28"/>
          <w:rtl/>
        </w:rPr>
        <w:t xml:space="preserve"> </w:t>
      </w:r>
      <w:r w:rsidR="00B77CAA">
        <w:rPr>
          <w:rFonts w:cs="B Lotus" w:hint="cs"/>
          <w:sz w:val="28"/>
          <w:szCs w:val="28"/>
          <w:rtl/>
        </w:rPr>
        <w:t>«</w:t>
      </w:r>
      <w:r w:rsidR="00C5413C" w:rsidRPr="00984198">
        <w:rPr>
          <w:rFonts w:cs="B Lotus"/>
          <w:sz w:val="28"/>
          <w:szCs w:val="28"/>
          <w:rtl/>
        </w:rPr>
        <w:t xml:space="preserve">داننده غيب </w:t>
      </w:r>
      <w:r w:rsidR="00C5413C" w:rsidRPr="00984198">
        <w:rPr>
          <w:rFonts w:cs="B Lotus" w:hint="cs"/>
          <w:sz w:val="28"/>
          <w:szCs w:val="28"/>
          <w:rtl/>
        </w:rPr>
        <w:t>الله</w:t>
      </w:r>
      <w:r>
        <w:rPr>
          <w:rFonts w:cs="B Lotus"/>
          <w:sz w:val="28"/>
          <w:szCs w:val="28"/>
          <w:rtl/>
        </w:rPr>
        <w:t xml:space="preserve"> است</w:t>
      </w:r>
      <w:r w:rsidR="00C5413C" w:rsidRPr="00984198">
        <w:rPr>
          <w:rFonts w:cs="B Lotus"/>
          <w:sz w:val="28"/>
          <w:szCs w:val="28"/>
          <w:rtl/>
        </w:rPr>
        <w:t xml:space="preserve"> و</w:t>
      </w:r>
      <w:r w:rsidR="00C5413C" w:rsidRPr="00984198">
        <w:rPr>
          <w:rFonts w:cs="B Lotus" w:hint="cs"/>
          <w:sz w:val="28"/>
          <w:szCs w:val="28"/>
          <w:rtl/>
        </w:rPr>
        <w:t xml:space="preserve"> </w:t>
      </w:r>
      <w:r w:rsidR="00C5413C" w:rsidRPr="00984198">
        <w:rPr>
          <w:rFonts w:cs="B Lotus"/>
          <w:sz w:val="28"/>
          <w:szCs w:val="28"/>
          <w:rtl/>
        </w:rPr>
        <w:t>هيچ كسي را بر غيب خود آگاه</w:t>
      </w:r>
      <w:r w:rsidR="000D6F3F" w:rsidRPr="00984198">
        <w:rPr>
          <w:rFonts w:cs="B Lotus"/>
          <w:sz w:val="28"/>
          <w:szCs w:val="28"/>
          <w:rtl/>
        </w:rPr>
        <w:t xml:space="preserve"> نمي‌</w:t>
      </w:r>
      <w:r w:rsidR="00C5413C" w:rsidRPr="00984198">
        <w:rPr>
          <w:rFonts w:cs="B Lotus"/>
          <w:sz w:val="28"/>
          <w:szCs w:val="28"/>
          <w:rtl/>
        </w:rPr>
        <w:t>سازد. مگر پي</w:t>
      </w:r>
      <w:r w:rsidR="00C5413C" w:rsidRPr="00984198">
        <w:rPr>
          <w:rFonts w:cs="B Lotus" w:hint="cs"/>
          <w:sz w:val="28"/>
          <w:szCs w:val="28"/>
          <w:rtl/>
        </w:rPr>
        <w:t>ا</w:t>
      </w:r>
      <w:r w:rsidR="00C5413C" w:rsidRPr="00984198">
        <w:rPr>
          <w:rFonts w:cs="B Lotus"/>
          <w:sz w:val="28"/>
          <w:szCs w:val="28"/>
          <w:rtl/>
        </w:rPr>
        <w:t xml:space="preserve">مبري كه از او خوشنود باشد. </w:t>
      </w:r>
      <w:r w:rsidR="00C5413C" w:rsidRPr="00984198">
        <w:rPr>
          <w:rFonts w:cs="B Lotus" w:hint="cs"/>
          <w:sz w:val="28"/>
          <w:szCs w:val="28"/>
          <w:rtl/>
        </w:rPr>
        <w:t>الله</w:t>
      </w:r>
      <w:r w:rsidR="00C5413C" w:rsidRPr="00984198">
        <w:rPr>
          <w:rFonts w:cs="B Lotus"/>
          <w:sz w:val="28"/>
          <w:szCs w:val="28"/>
          <w:rtl/>
        </w:rPr>
        <w:t xml:space="preserve"> (براي حفظ آن مقدار غيبي كه او را از آن مطّلع</w:t>
      </w:r>
      <w:r w:rsidR="00C01522" w:rsidRPr="00984198">
        <w:rPr>
          <w:rFonts w:cs="B Lotus"/>
          <w:sz w:val="28"/>
          <w:szCs w:val="28"/>
          <w:rtl/>
        </w:rPr>
        <w:t xml:space="preserve"> مي‌</w:t>
      </w:r>
      <w:r w:rsidR="00C5413C" w:rsidRPr="00984198">
        <w:rPr>
          <w:rFonts w:cs="B Lotus"/>
          <w:sz w:val="28"/>
          <w:szCs w:val="28"/>
          <w:rtl/>
        </w:rPr>
        <w:t>كند، از ميان فرشتگان) محافظان و</w:t>
      </w:r>
      <w:r w:rsidR="00C5413C" w:rsidRPr="00984198">
        <w:rPr>
          <w:rFonts w:cs="B Lotus" w:hint="cs"/>
          <w:sz w:val="28"/>
          <w:szCs w:val="28"/>
          <w:rtl/>
        </w:rPr>
        <w:t xml:space="preserve"> </w:t>
      </w:r>
      <w:r w:rsidR="00C5413C" w:rsidRPr="00984198">
        <w:rPr>
          <w:rFonts w:cs="B Lotus"/>
          <w:sz w:val="28"/>
          <w:szCs w:val="28"/>
          <w:rtl/>
        </w:rPr>
        <w:t>نگهباناني در پيش و پس او روان</w:t>
      </w:r>
      <w:r w:rsidR="00C01522" w:rsidRPr="00984198">
        <w:rPr>
          <w:rFonts w:cs="B Lotus"/>
          <w:sz w:val="28"/>
          <w:szCs w:val="28"/>
          <w:rtl/>
        </w:rPr>
        <w:t xml:space="preserve"> مي‌</w:t>
      </w:r>
      <w:r w:rsidR="00C5413C" w:rsidRPr="00984198">
        <w:rPr>
          <w:rFonts w:cs="B Lotus"/>
          <w:sz w:val="28"/>
          <w:szCs w:val="28"/>
          <w:rtl/>
        </w:rPr>
        <w:t>دارد</w:t>
      </w:r>
      <w:r w:rsidR="00B77CAA">
        <w:rPr>
          <w:rFonts w:cs="B Lotus" w:hint="cs"/>
          <w:sz w:val="28"/>
          <w:szCs w:val="28"/>
          <w:rtl/>
        </w:rPr>
        <w:t>»</w:t>
      </w:r>
      <w:r w:rsidR="00C5413C" w:rsidRPr="00984198">
        <w:rPr>
          <w:rFonts w:cs="B Lotus"/>
          <w:sz w:val="28"/>
          <w:szCs w:val="28"/>
          <w:rtl/>
        </w:rPr>
        <w:t>.</w:t>
      </w:r>
      <w:r w:rsidR="00C5413C" w:rsidRPr="00984198">
        <w:rPr>
          <w:rFonts w:cs="B Lotus" w:hint="cs"/>
          <w:sz w:val="28"/>
          <w:szCs w:val="28"/>
          <w:rtl/>
        </w:rPr>
        <w:t xml:space="preserve"> و نیز</w:t>
      </w:r>
      <w:r w:rsidR="009D0387" w:rsidRPr="00984198">
        <w:rPr>
          <w:rFonts w:cs="B Lotus" w:hint="cs"/>
          <w:sz w:val="28"/>
          <w:szCs w:val="28"/>
          <w:rtl/>
        </w:rPr>
        <w:t xml:space="preserve"> می‌</w:t>
      </w:r>
      <w:r w:rsidR="00C5413C" w:rsidRPr="00984198">
        <w:rPr>
          <w:rFonts w:cs="B Lotus" w:hint="cs"/>
          <w:sz w:val="28"/>
          <w:szCs w:val="28"/>
          <w:rtl/>
        </w:rPr>
        <w:t>فرماید:</w:t>
      </w:r>
      <w:r w:rsidR="00664364" w:rsidRPr="00984198">
        <w:rPr>
          <w:rFonts w:cs="B Lotus" w:hint="cs"/>
          <w:sz w:val="28"/>
          <w:szCs w:val="28"/>
          <w:rtl/>
        </w:rPr>
        <w:t xml:space="preserve"> </w:t>
      </w:r>
      <w:r w:rsidR="00664364" w:rsidRPr="00CA5865">
        <w:rPr>
          <w:rFonts w:ascii="Traditional Arabic" w:hAnsi="Traditional Arabic" w:cs="Traditional Arabic"/>
          <w:sz w:val="28"/>
          <w:szCs w:val="28"/>
          <w:rtl/>
        </w:rPr>
        <w:t>﴿</w:t>
      </w:r>
      <w:r w:rsidR="00CA5865">
        <w:rPr>
          <w:rFonts w:ascii="KFGQPC Uthmanic Script HAFS" w:hAnsi="KFGQPC Uthmanic Script HAFS" w:cs="KFGQPC Uthmanic Script HAFS"/>
          <w:sz w:val="28"/>
          <w:szCs w:val="28"/>
          <w:rtl/>
        </w:rPr>
        <w:t>وَعِندَهُ</w:t>
      </w:r>
      <w:r w:rsidR="00CA5865">
        <w:rPr>
          <w:rFonts w:ascii="KFGQPC Uthmanic Script HAFS" w:hAnsi="KFGQPC Uthmanic Script HAFS" w:cs="KFGQPC Uthmanic Script HAFS" w:hint="cs"/>
          <w:sz w:val="28"/>
          <w:szCs w:val="28"/>
          <w:rtl/>
        </w:rPr>
        <w:t>ۥ</w:t>
      </w:r>
      <w:r w:rsidR="00CA5865">
        <w:rPr>
          <w:rFonts w:ascii="KFGQPC Uthmanic Script HAFS" w:hAnsi="KFGQPC Uthmanic Script HAFS" w:cs="KFGQPC Uthmanic Script HAFS"/>
          <w:sz w:val="28"/>
          <w:szCs w:val="28"/>
          <w:rtl/>
        </w:rPr>
        <w:t xml:space="preserve"> مَفَاتِحُ </w:t>
      </w:r>
      <w:r w:rsidR="00CA5865">
        <w:rPr>
          <w:rFonts w:ascii="KFGQPC Uthmanic Script HAFS" w:hAnsi="KFGQPC Uthmanic Script HAFS" w:cs="KFGQPC Uthmanic Script HAFS" w:hint="cs"/>
          <w:sz w:val="28"/>
          <w:szCs w:val="28"/>
          <w:rtl/>
        </w:rPr>
        <w:t>ٱ</w:t>
      </w:r>
      <w:r w:rsidR="00CA5865">
        <w:rPr>
          <w:rFonts w:ascii="KFGQPC Uthmanic Script HAFS" w:hAnsi="KFGQPC Uthmanic Script HAFS" w:cs="KFGQPC Uthmanic Script HAFS" w:hint="eastAsia"/>
          <w:sz w:val="28"/>
          <w:szCs w:val="28"/>
          <w:rtl/>
        </w:rPr>
        <w:t>لۡغَيۡبِ</w:t>
      </w:r>
      <w:r w:rsidR="00CA5865">
        <w:rPr>
          <w:rFonts w:ascii="KFGQPC Uthmanic Script HAFS" w:hAnsi="KFGQPC Uthmanic Script HAFS" w:cs="KFGQPC Uthmanic Script HAFS"/>
          <w:sz w:val="28"/>
          <w:szCs w:val="28"/>
          <w:rtl/>
        </w:rPr>
        <w:t xml:space="preserve"> لَا يَعۡلَمُهَآ إِلَّا هُوَۚ وَيَعۡلَمُ مَا فِي </w:t>
      </w:r>
      <w:r w:rsidR="00CA5865">
        <w:rPr>
          <w:rFonts w:ascii="KFGQPC Uthmanic Script HAFS" w:hAnsi="KFGQPC Uthmanic Script HAFS" w:cs="KFGQPC Uthmanic Script HAFS" w:hint="cs"/>
          <w:sz w:val="28"/>
          <w:szCs w:val="28"/>
          <w:rtl/>
        </w:rPr>
        <w:t>ٱ</w:t>
      </w:r>
      <w:r w:rsidR="00CA5865">
        <w:rPr>
          <w:rFonts w:ascii="KFGQPC Uthmanic Script HAFS" w:hAnsi="KFGQPC Uthmanic Script HAFS" w:cs="KFGQPC Uthmanic Script HAFS" w:hint="eastAsia"/>
          <w:sz w:val="28"/>
          <w:szCs w:val="28"/>
          <w:rtl/>
        </w:rPr>
        <w:t>لۡبَرِّ</w:t>
      </w:r>
      <w:r w:rsidR="00CA5865">
        <w:rPr>
          <w:rFonts w:ascii="KFGQPC Uthmanic Script HAFS" w:hAnsi="KFGQPC Uthmanic Script HAFS" w:cs="KFGQPC Uthmanic Script HAFS"/>
          <w:sz w:val="28"/>
          <w:szCs w:val="28"/>
          <w:rtl/>
        </w:rPr>
        <w:t xml:space="preserve"> وَ</w:t>
      </w:r>
      <w:r w:rsidR="00CA5865">
        <w:rPr>
          <w:rFonts w:ascii="KFGQPC Uthmanic Script HAFS" w:hAnsi="KFGQPC Uthmanic Script HAFS" w:cs="KFGQPC Uthmanic Script HAFS" w:hint="cs"/>
          <w:sz w:val="28"/>
          <w:szCs w:val="28"/>
          <w:rtl/>
        </w:rPr>
        <w:t>ٱ</w:t>
      </w:r>
      <w:r w:rsidR="00CA5865">
        <w:rPr>
          <w:rFonts w:ascii="KFGQPC Uthmanic Script HAFS" w:hAnsi="KFGQPC Uthmanic Script HAFS" w:cs="KFGQPC Uthmanic Script HAFS" w:hint="eastAsia"/>
          <w:sz w:val="28"/>
          <w:szCs w:val="28"/>
          <w:rtl/>
        </w:rPr>
        <w:t>لۡبَحۡرِۚ</w:t>
      </w:r>
      <w:r w:rsidR="00CA5865">
        <w:rPr>
          <w:rFonts w:ascii="KFGQPC Uthmanic Script HAFS" w:hAnsi="KFGQPC Uthmanic Script HAFS" w:cs="KFGQPC Uthmanic Script HAFS"/>
          <w:sz w:val="28"/>
          <w:szCs w:val="28"/>
          <w:rtl/>
        </w:rPr>
        <w:t xml:space="preserve"> وَمَا تَسۡقُطُ مِن وَرَقَةٍ إِلَّا يَعۡلَمُهَا وَلَا حَبَّةٖ فِي ظُلُمَٰتِ </w:t>
      </w:r>
      <w:r w:rsidR="00CA5865">
        <w:rPr>
          <w:rFonts w:ascii="KFGQPC Uthmanic Script HAFS" w:hAnsi="KFGQPC Uthmanic Script HAFS" w:cs="KFGQPC Uthmanic Script HAFS" w:hint="cs"/>
          <w:sz w:val="28"/>
          <w:szCs w:val="28"/>
          <w:rtl/>
        </w:rPr>
        <w:t>ٱ</w:t>
      </w:r>
      <w:r w:rsidR="00CA5865">
        <w:rPr>
          <w:rFonts w:ascii="KFGQPC Uthmanic Script HAFS" w:hAnsi="KFGQPC Uthmanic Script HAFS" w:cs="KFGQPC Uthmanic Script HAFS" w:hint="eastAsia"/>
          <w:sz w:val="28"/>
          <w:szCs w:val="28"/>
          <w:rtl/>
        </w:rPr>
        <w:t>لۡأَرۡضِ</w:t>
      </w:r>
      <w:r w:rsidR="00CA5865">
        <w:rPr>
          <w:rFonts w:ascii="KFGQPC Uthmanic Script HAFS" w:hAnsi="KFGQPC Uthmanic Script HAFS" w:cs="KFGQPC Uthmanic Script HAFS"/>
          <w:sz w:val="28"/>
          <w:szCs w:val="28"/>
          <w:rtl/>
        </w:rPr>
        <w:t xml:space="preserve"> وَلَا رَطۡبٖ وَلَا يَابِسٍ إِلَّا فِي كِتَٰبٖ مُّبِينٖ ٥٩</w:t>
      </w:r>
      <w:r w:rsidR="00664364" w:rsidRPr="00CA5865">
        <w:rPr>
          <w:rFonts w:ascii="Traditional Arabic" w:hAnsi="Traditional Arabic" w:cs="Traditional Arabic"/>
          <w:sz w:val="28"/>
          <w:szCs w:val="28"/>
          <w:rtl/>
        </w:rPr>
        <w:t>﴾</w:t>
      </w:r>
      <w:r w:rsidR="00664364">
        <w:rPr>
          <w:rFonts w:hint="cs"/>
          <w:rtl/>
        </w:rPr>
        <w:t xml:space="preserve"> </w:t>
      </w:r>
      <w:r w:rsidR="00664364" w:rsidRPr="00CA5865">
        <w:rPr>
          <w:rFonts w:ascii="mylotus" w:hAnsi="mylotus" w:cs="mylotus"/>
          <w:rtl/>
          <w:lang w:bidi="ar-SA"/>
        </w:rPr>
        <w:t>[الأنعام: 59]</w:t>
      </w:r>
      <w:r w:rsidR="00C5413C" w:rsidRPr="00984198">
        <w:rPr>
          <w:rFonts w:cs="B Lotus" w:hint="cs"/>
          <w:sz w:val="28"/>
          <w:szCs w:val="28"/>
          <w:rtl/>
        </w:rPr>
        <w:t xml:space="preserve"> </w:t>
      </w:r>
      <w:r w:rsidR="00B77CAA">
        <w:rPr>
          <w:rFonts w:cs="B Lotus" w:hint="cs"/>
          <w:sz w:val="28"/>
          <w:szCs w:val="28"/>
          <w:rtl/>
        </w:rPr>
        <w:t>«</w:t>
      </w:r>
      <w:r w:rsidR="00C5413C" w:rsidRPr="00984198">
        <w:rPr>
          <w:rFonts w:cs="B Lotus"/>
          <w:sz w:val="28"/>
          <w:szCs w:val="28"/>
          <w:rtl/>
        </w:rPr>
        <w:t>گنجينه</w:t>
      </w:r>
      <w:r w:rsidR="00E420EE" w:rsidRPr="00984198">
        <w:rPr>
          <w:rFonts w:cs="B Lotus"/>
          <w:sz w:val="28"/>
          <w:szCs w:val="28"/>
          <w:rtl/>
        </w:rPr>
        <w:t xml:space="preserve">‌هاي </w:t>
      </w:r>
      <w:r w:rsidR="00C5413C" w:rsidRPr="00984198">
        <w:rPr>
          <w:rFonts w:cs="B Lotus"/>
          <w:sz w:val="28"/>
          <w:szCs w:val="28"/>
          <w:rtl/>
        </w:rPr>
        <w:t>غيب و</w:t>
      </w:r>
      <w:r w:rsidR="00C5413C" w:rsidRPr="00984198">
        <w:rPr>
          <w:rFonts w:cs="B Lotus" w:hint="cs"/>
          <w:sz w:val="28"/>
          <w:szCs w:val="28"/>
          <w:rtl/>
        </w:rPr>
        <w:t xml:space="preserve"> </w:t>
      </w:r>
      <w:r w:rsidR="00C5413C" w:rsidRPr="00984198">
        <w:rPr>
          <w:rFonts w:cs="B Lotus"/>
          <w:sz w:val="28"/>
          <w:szCs w:val="28"/>
          <w:rtl/>
        </w:rPr>
        <w:t>كليد</w:t>
      </w:r>
      <w:r w:rsidR="009D0387" w:rsidRPr="00984198">
        <w:rPr>
          <w:rFonts w:cs="B Lotus"/>
          <w:sz w:val="28"/>
          <w:szCs w:val="28"/>
          <w:rtl/>
        </w:rPr>
        <w:t xml:space="preserve"> آن‌ها </w:t>
      </w:r>
      <w:r w:rsidR="00C5413C" w:rsidRPr="00984198">
        <w:rPr>
          <w:rFonts w:cs="B Lotus"/>
          <w:sz w:val="28"/>
          <w:szCs w:val="28"/>
          <w:rtl/>
        </w:rPr>
        <w:t xml:space="preserve">در دست </w:t>
      </w:r>
      <w:r w:rsidR="00C5413C" w:rsidRPr="00984198">
        <w:rPr>
          <w:rFonts w:cs="B Lotus" w:hint="cs"/>
          <w:sz w:val="28"/>
          <w:szCs w:val="28"/>
          <w:rtl/>
        </w:rPr>
        <w:t>الله</w:t>
      </w:r>
      <w:r w:rsidR="00C5413C" w:rsidRPr="00984198">
        <w:rPr>
          <w:rFonts w:cs="B Lotus"/>
          <w:sz w:val="28"/>
          <w:szCs w:val="28"/>
          <w:rtl/>
        </w:rPr>
        <w:t xml:space="preserve"> است و</w:t>
      </w:r>
      <w:r w:rsidR="00C5413C" w:rsidRPr="00984198">
        <w:rPr>
          <w:rFonts w:cs="B Lotus" w:hint="cs"/>
          <w:sz w:val="28"/>
          <w:szCs w:val="28"/>
          <w:rtl/>
        </w:rPr>
        <w:t xml:space="preserve"> </w:t>
      </w:r>
      <w:r w:rsidR="00C5413C" w:rsidRPr="00984198">
        <w:rPr>
          <w:rFonts w:cs="B Lotus"/>
          <w:sz w:val="28"/>
          <w:szCs w:val="28"/>
          <w:rtl/>
        </w:rPr>
        <w:t>كسي جز او از</w:t>
      </w:r>
      <w:r w:rsidR="009D0387" w:rsidRPr="00984198">
        <w:rPr>
          <w:rFonts w:cs="B Lotus"/>
          <w:sz w:val="28"/>
          <w:szCs w:val="28"/>
          <w:rtl/>
        </w:rPr>
        <w:t xml:space="preserve"> آن‌ها </w:t>
      </w:r>
      <w:r w:rsidR="00C5413C" w:rsidRPr="00984198">
        <w:rPr>
          <w:rFonts w:cs="B Lotus"/>
          <w:sz w:val="28"/>
          <w:szCs w:val="28"/>
          <w:rtl/>
        </w:rPr>
        <w:t>آگاه نيست. و</w:t>
      </w:r>
      <w:r w:rsidR="00C5413C" w:rsidRPr="00984198">
        <w:rPr>
          <w:rFonts w:cs="B Lotus" w:hint="cs"/>
          <w:sz w:val="28"/>
          <w:szCs w:val="28"/>
          <w:rtl/>
        </w:rPr>
        <w:t xml:space="preserve">  </w:t>
      </w:r>
      <w:r w:rsidR="00C5413C" w:rsidRPr="00984198">
        <w:rPr>
          <w:rFonts w:cs="B Lotus"/>
          <w:sz w:val="28"/>
          <w:szCs w:val="28"/>
          <w:rtl/>
        </w:rPr>
        <w:t>خداوند از آنچه در خشكي و</w:t>
      </w:r>
      <w:r w:rsidR="00C5413C" w:rsidRPr="00984198">
        <w:rPr>
          <w:rFonts w:cs="B Lotus" w:hint="cs"/>
          <w:sz w:val="28"/>
          <w:szCs w:val="28"/>
          <w:rtl/>
        </w:rPr>
        <w:t xml:space="preserve"> </w:t>
      </w:r>
      <w:r w:rsidR="00C5413C" w:rsidRPr="00984198">
        <w:rPr>
          <w:rFonts w:cs="B Lotus"/>
          <w:sz w:val="28"/>
          <w:szCs w:val="28"/>
          <w:rtl/>
        </w:rPr>
        <w:t>دريا است آگاه است. و</w:t>
      </w:r>
      <w:r w:rsidR="00C5413C" w:rsidRPr="00984198">
        <w:rPr>
          <w:rFonts w:cs="B Lotus" w:hint="cs"/>
          <w:sz w:val="28"/>
          <w:szCs w:val="28"/>
          <w:rtl/>
        </w:rPr>
        <w:t xml:space="preserve"> </w:t>
      </w:r>
      <w:r w:rsidR="00C5413C" w:rsidRPr="00984198">
        <w:rPr>
          <w:rFonts w:cs="B Lotus"/>
          <w:sz w:val="28"/>
          <w:szCs w:val="28"/>
          <w:rtl/>
        </w:rPr>
        <w:t>هيچ برگي (از گياهي و</w:t>
      </w:r>
      <w:r w:rsidR="00C5413C" w:rsidRPr="00984198">
        <w:rPr>
          <w:rFonts w:cs="B Lotus" w:hint="cs"/>
          <w:sz w:val="28"/>
          <w:szCs w:val="28"/>
          <w:rtl/>
        </w:rPr>
        <w:t xml:space="preserve"> </w:t>
      </w:r>
      <w:r w:rsidR="00C5413C" w:rsidRPr="00984198">
        <w:rPr>
          <w:rFonts w:cs="B Lotus"/>
          <w:sz w:val="28"/>
          <w:szCs w:val="28"/>
          <w:rtl/>
        </w:rPr>
        <w:t>درختي) فرو</w:t>
      </w:r>
      <w:r w:rsidR="000D6F3F" w:rsidRPr="00984198">
        <w:rPr>
          <w:rFonts w:cs="B Lotus"/>
          <w:sz w:val="28"/>
          <w:szCs w:val="28"/>
          <w:rtl/>
        </w:rPr>
        <w:t xml:space="preserve"> نمي‌</w:t>
      </w:r>
      <w:r w:rsidR="00C5413C" w:rsidRPr="00984198">
        <w:rPr>
          <w:rFonts w:cs="B Lotus"/>
          <w:sz w:val="28"/>
          <w:szCs w:val="28"/>
          <w:rtl/>
        </w:rPr>
        <w:t>افتد مگر اين كه از آن خبردار است. و</w:t>
      </w:r>
      <w:r w:rsidR="00C5413C" w:rsidRPr="00984198">
        <w:rPr>
          <w:rFonts w:cs="B Lotus" w:hint="cs"/>
          <w:sz w:val="28"/>
          <w:szCs w:val="28"/>
          <w:rtl/>
        </w:rPr>
        <w:t xml:space="preserve"> </w:t>
      </w:r>
      <w:r>
        <w:rPr>
          <w:rFonts w:cs="B Lotus"/>
          <w:sz w:val="28"/>
          <w:szCs w:val="28"/>
          <w:rtl/>
        </w:rPr>
        <w:t>هيچ دانه</w:t>
      </w:r>
      <w:r>
        <w:rPr>
          <w:rFonts w:cs="B Lotus" w:hint="cs"/>
          <w:sz w:val="28"/>
          <w:szCs w:val="28"/>
          <w:rtl/>
        </w:rPr>
        <w:softHyphen/>
      </w:r>
      <w:r w:rsidR="00C5413C" w:rsidRPr="00984198">
        <w:rPr>
          <w:rFonts w:cs="B Lotus"/>
          <w:sz w:val="28"/>
          <w:szCs w:val="28"/>
          <w:rtl/>
        </w:rPr>
        <w:t>اي در</w:t>
      </w:r>
      <w:r w:rsidR="00537915" w:rsidRPr="00984198">
        <w:rPr>
          <w:rFonts w:cs="B Lotus"/>
          <w:sz w:val="28"/>
          <w:szCs w:val="28"/>
          <w:rtl/>
        </w:rPr>
        <w:t xml:space="preserve"> تاريكي‌ها</w:t>
      </w:r>
      <w:r>
        <w:rPr>
          <w:rFonts w:cs="B Lotus"/>
          <w:sz w:val="28"/>
          <w:szCs w:val="28"/>
          <w:rtl/>
        </w:rPr>
        <w:t>ي (درون) زمين</w:t>
      </w:r>
      <w:r w:rsidR="00C5413C" w:rsidRPr="00984198">
        <w:rPr>
          <w:rFonts w:cs="B Lotus"/>
          <w:sz w:val="28"/>
          <w:szCs w:val="28"/>
          <w:rtl/>
        </w:rPr>
        <w:t xml:space="preserve"> و</w:t>
      </w:r>
      <w:r w:rsidR="00C5413C" w:rsidRPr="00984198">
        <w:rPr>
          <w:rFonts w:cs="B Lotus" w:hint="cs"/>
          <w:sz w:val="28"/>
          <w:szCs w:val="28"/>
          <w:rtl/>
        </w:rPr>
        <w:t xml:space="preserve"> </w:t>
      </w:r>
      <w:r w:rsidR="00C5413C" w:rsidRPr="00984198">
        <w:rPr>
          <w:rFonts w:cs="B Lotus"/>
          <w:sz w:val="28"/>
          <w:szCs w:val="28"/>
          <w:rtl/>
        </w:rPr>
        <w:t>هيچ چيز تر و</w:t>
      </w:r>
      <w:r w:rsidR="00C5413C" w:rsidRPr="00984198">
        <w:rPr>
          <w:rFonts w:cs="B Lotus" w:hint="cs"/>
          <w:sz w:val="28"/>
          <w:szCs w:val="28"/>
          <w:rtl/>
        </w:rPr>
        <w:t xml:space="preserve"> </w:t>
      </w:r>
      <w:r w:rsidR="00C5413C" w:rsidRPr="00984198">
        <w:rPr>
          <w:rFonts w:cs="B Lotus"/>
          <w:sz w:val="28"/>
          <w:szCs w:val="28"/>
          <w:rtl/>
        </w:rPr>
        <w:t>يا خشكي نيست كه فرو افتد، مگر اين كه (</w:t>
      </w:r>
      <w:r w:rsidR="00C5413C" w:rsidRPr="00984198">
        <w:rPr>
          <w:rFonts w:cs="B Lotus" w:hint="cs"/>
          <w:sz w:val="28"/>
          <w:szCs w:val="28"/>
          <w:rtl/>
        </w:rPr>
        <w:t>الله</w:t>
      </w:r>
      <w:r>
        <w:rPr>
          <w:rFonts w:cs="B Lotus"/>
          <w:sz w:val="28"/>
          <w:szCs w:val="28"/>
          <w:rtl/>
        </w:rPr>
        <w:t xml:space="preserve"> از آن آگاه</w:t>
      </w:r>
      <w:r w:rsidR="00C5413C" w:rsidRPr="00984198">
        <w:rPr>
          <w:rFonts w:cs="B Lotus"/>
          <w:sz w:val="28"/>
          <w:szCs w:val="28"/>
          <w:rtl/>
        </w:rPr>
        <w:t xml:space="preserve"> و</w:t>
      </w:r>
      <w:r w:rsidR="00C5413C" w:rsidRPr="00984198">
        <w:rPr>
          <w:rFonts w:cs="B Lotus" w:hint="cs"/>
          <w:sz w:val="28"/>
          <w:szCs w:val="28"/>
          <w:rtl/>
        </w:rPr>
        <w:t xml:space="preserve"> </w:t>
      </w:r>
      <w:r w:rsidR="00C5413C" w:rsidRPr="00984198">
        <w:rPr>
          <w:rFonts w:cs="B Lotus"/>
          <w:sz w:val="28"/>
          <w:szCs w:val="28"/>
          <w:rtl/>
        </w:rPr>
        <w:t xml:space="preserve">در علم </w:t>
      </w:r>
      <w:r w:rsidR="00C5413C" w:rsidRPr="00984198">
        <w:rPr>
          <w:rFonts w:cs="B Lotus" w:hint="cs"/>
          <w:sz w:val="28"/>
          <w:szCs w:val="28"/>
          <w:rtl/>
        </w:rPr>
        <w:t>الله</w:t>
      </w:r>
      <w:r w:rsidR="00C5413C" w:rsidRPr="00984198">
        <w:rPr>
          <w:rFonts w:cs="B Lotus"/>
          <w:sz w:val="28"/>
          <w:szCs w:val="28"/>
          <w:rtl/>
        </w:rPr>
        <w:t xml:space="preserve"> پيدا است و) در لوح محفوظ ضبط و</w:t>
      </w:r>
      <w:r w:rsidR="00C5413C" w:rsidRPr="00984198">
        <w:rPr>
          <w:rFonts w:cs="B Lotus" w:hint="cs"/>
          <w:sz w:val="28"/>
          <w:szCs w:val="28"/>
          <w:rtl/>
        </w:rPr>
        <w:t xml:space="preserve"> </w:t>
      </w:r>
      <w:r w:rsidR="00C5413C" w:rsidRPr="00984198">
        <w:rPr>
          <w:rFonts w:cs="B Lotus"/>
          <w:sz w:val="28"/>
          <w:szCs w:val="28"/>
          <w:rtl/>
        </w:rPr>
        <w:t>ثبت است</w:t>
      </w:r>
      <w:r w:rsidR="00B77CAA">
        <w:rPr>
          <w:rFonts w:cs="B Lotus" w:hint="cs"/>
          <w:sz w:val="28"/>
          <w:szCs w:val="28"/>
          <w:rtl/>
        </w:rPr>
        <w:t>»</w:t>
      </w:r>
      <w:r w:rsidR="00C5413C" w:rsidRPr="00984198">
        <w:rPr>
          <w:rFonts w:cs="B Lotus"/>
          <w:sz w:val="28"/>
          <w:szCs w:val="28"/>
          <w:rtl/>
        </w:rPr>
        <w:t>.</w:t>
      </w:r>
      <w:r w:rsidR="00C5413C" w:rsidRPr="00984198">
        <w:rPr>
          <w:rFonts w:cs="B Lotus" w:hint="cs"/>
          <w:sz w:val="28"/>
          <w:szCs w:val="28"/>
          <w:rtl/>
        </w:rPr>
        <w:t xml:space="preserve"> </w:t>
      </w:r>
    </w:p>
    <w:p w:rsidR="00C5413C" w:rsidRPr="00984198" w:rsidRDefault="00C5413C" w:rsidP="00CA5865">
      <w:pPr>
        <w:pStyle w:val="NormalWeb"/>
        <w:numPr>
          <w:ilvl w:val="0"/>
          <w:numId w:val="4"/>
        </w:numPr>
        <w:bidi/>
        <w:spacing w:before="0" w:beforeAutospacing="0" w:after="0" w:afterAutospacing="0"/>
        <w:jc w:val="both"/>
        <w:rPr>
          <w:rFonts w:cs="B Lotus"/>
          <w:sz w:val="28"/>
          <w:szCs w:val="28"/>
          <w:rtl/>
        </w:rPr>
      </w:pPr>
      <w:r w:rsidRPr="00984198">
        <w:rPr>
          <w:rFonts w:cs="B Lotus" w:hint="cs"/>
          <w:sz w:val="28"/>
          <w:szCs w:val="28"/>
          <w:rtl/>
        </w:rPr>
        <w:t>کسی که غیر از الله عزوجل عبادت</w:t>
      </w:r>
      <w:r w:rsidR="009D0387" w:rsidRPr="00984198">
        <w:rPr>
          <w:rFonts w:cs="B Lotus" w:hint="cs"/>
          <w:sz w:val="28"/>
          <w:szCs w:val="28"/>
          <w:rtl/>
        </w:rPr>
        <w:t xml:space="preserve"> می‌</w:t>
      </w:r>
      <w:r w:rsidR="00AF3853">
        <w:rPr>
          <w:rFonts w:cs="B Lotus" w:hint="cs"/>
          <w:sz w:val="28"/>
          <w:szCs w:val="28"/>
          <w:rtl/>
        </w:rPr>
        <w:t>شود در</w:t>
      </w:r>
      <w:r w:rsidR="00AF3853">
        <w:rPr>
          <w:rFonts w:cs="B Lotus"/>
          <w:sz w:val="28"/>
          <w:szCs w:val="28"/>
          <w:rtl/>
        </w:rPr>
        <w:softHyphen/>
      </w:r>
      <w:r w:rsidR="00AF3853">
        <w:rPr>
          <w:rFonts w:cs="B Lotus" w:hint="cs"/>
          <w:sz w:val="28"/>
          <w:szCs w:val="28"/>
          <w:rtl/>
        </w:rPr>
        <w:t>حالی</w:t>
      </w:r>
      <w:r w:rsidR="00AF3853">
        <w:rPr>
          <w:rFonts w:cs="B Lotus"/>
          <w:sz w:val="28"/>
          <w:szCs w:val="28"/>
          <w:rtl/>
        </w:rPr>
        <w:softHyphen/>
      </w:r>
      <w:r w:rsidRPr="00984198">
        <w:rPr>
          <w:rFonts w:cs="B Lotus" w:hint="cs"/>
          <w:sz w:val="28"/>
          <w:szCs w:val="28"/>
          <w:rtl/>
        </w:rPr>
        <w:t>که راضی به این عبادت</w:t>
      </w:r>
      <w:r w:rsidR="009D0387" w:rsidRPr="00984198">
        <w:rPr>
          <w:rFonts w:cs="B Lotus" w:hint="cs"/>
          <w:sz w:val="28"/>
          <w:szCs w:val="28"/>
          <w:rtl/>
        </w:rPr>
        <w:t xml:space="preserve"> می‌</w:t>
      </w:r>
      <w:r w:rsidRPr="00984198">
        <w:rPr>
          <w:rFonts w:cs="B Lotus" w:hint="cs"/>
          <w:sz w:val="28"/>
          <w:szCs w:val="28"/>
          <w:rtl/>
        </w:rPr>
        <w:t>باشد</w:t>
      </w:r>
      <w:r w:rsidR="00AF3853">
        <w:rPr>
          <w:rFonts w:cs="B Lotus" w:hint="cs"/>
          <w:sz w:val="28"/>
          <w:szCs w:val="28"/>
          <w:rtl/>
        </w:rPr>
        <w:t>.</w:t>
      </w:r>
      <w:r w:rsidRPr="00984198">
        <w:rPr>
          <w:rFonts w:cs="B Lotus" w:hint="cs"/>
          <w:sz w:val="28"/>
          <w:szCs w:val="28"/>
          <w:rtl/>
        </w:rPr>
        <w:t xml:space="preserve"> و دلیل آن کلام الله عزوجل است که</w:t>
      </w:r>
      <w:r w:rsidR="009D0387" w:rsidRPr="00984198">
        <w:rPr>
          <w:rFonts w:cs="B Lotus" w:hint="cs"/>
          <w:sz w:val="28"/>
          <w:szCs w:val="28"/>
          <w:rtl/>
        </w:rPr>
        <w:t xml:space="preserve"> می‌</w:t>
      </w:r>
      <w:r w:rsidRPr="00984198">
        <w:rPr>
          <w:rFonts w:cs="B Lotus" w:hint="cs"/>
          <w:sz w:val="28"/>
          <w:szCs w:val="28"/>
          <w:rtl/>
        </w:rPr>
        <w:t>فرماید:</w:t>
      </w:r>
      <w:r w:rsidR="00664364" w:rsidRPr="00984198">
        <w:rPr>
          <w:rFonts w:cs="B Lotus" w:hint="cs"/>
          <w:sz w:val="28"/>
          <w:szCs w:val="28"/>
          <w:rtl/>
        </w:rPr>
        <w:t xml:space="preserve"> </w:t>
      </w:r>
      <w:r w:rsidR="00664364" w:rsidRPr="00CA5865">
        <w:rPr>
          <w:rFonts w:ascii="Traditional Arabic" w:hAnsi="Traditional Arabic" w:cs="Traditional Arabic"/>
          <w:sz w:val="28"/>
          <w:szCs w:val="28"/>
          <w:rtl/>
        </w:rPr>
        <w:t>﴿</w:t>
      </w:r>
      <w:r w:rsidR="00CA5865">
        <w:rPr>
          <w:rFonts w:ascii="KFGQPC Uthmanic Script HAFS" w:hAnsi="KFGQPC Uthmanic Script HAFS" w:cs="KFGQPC Uthmanic Script HAFS"/>
          <w:sz w:val="28"/>
          <w:szCs w:val="28"/>
          <w:rtl/>
        </w:rPr>
        <w:t>وَمَن يَقُلۡ مِنۡهُمۡ إِنِّيٓ إِلَٰهٞ مِّن دُونِهِ</w:t>
      </w:r>
      <w:r w:rsidR="00CA5865">
        <w:rPr>
          <w:rFonts w:ascii="KFGQPC Uthmanic Script HAFS" w:hAnsi="KFGQPC Uthmanic Script HAFS" w:cs="KFGQPC Uthmanic Script HAFS" w:hint="cs"/>
          <w:sz w:val="28"/>
          <w:szCs w:val="28"/>
          <w:rtl/>
        </w:rPr>
        <w:t>ۦ</w:t>
      </w:r>
      <w:r w:rsidR="00CA5865">
        <w:rPr>
          <w:rFonts w:ascii="KFGQPC Uthmanic Script HAFS" w:hAnsi="KFGQPC Uthmanic Script HAFS" w:cs="KFGQPC Uthmanic Script HAFS"/>
          <w:sz w:val="28"/>
          <w:szCs w:val="28"/>
          <w:rtl/>
        </w:rPr>
        <w:t xml:space="preserve"> فَذَٰلِكَ نَجۡزِيهِ جَهَنَّمَۚ كَذَٰلِكَ نَجۡزِي </w:t>
      </w:r>
      <w:r w:rsidR="00CA5865">
        <w:rPr>
          <w:rFonts w:ascii="KFGQPC Uthmanic Script HAFS" w:hAnsi="KFGQPC Uthmanic Script HAFS" w:cs="KFGQPC Uthmanic Script HAFS" w:hint="cs"/>
          <w:sz w:val="28"/>
          <w:szCs w:val="28"/>
          <w:rtl/>
        </w:rPr>
        <w:t>ٱ</w:t>
      </w:r>
      <w:r w:rsidR="00CA5865">
        <w:rPr>
          <w:rFonts w:ascii="KFGQPC Uthmanic Script HAFS" w:hAnsi="KFGQPC Uthmanic Script HAFS" w:cs="KFGQPC Uthmanic Script HAFS" w:hint="eastAsia"/>
          <w:sz w:val="28"/>
          <w:szCs w:val="28"/>
          <w:rtl/>
        </w:rPr>
        <w:t>لظَّٰلِمِينَ</w:t>
      </w:r>
      <w:r w:rsidR="00CA5865">
        <w:rPr>
          <w:rFonts w:ascii="KFGQPC Uthmanic Script HAFS" w:hAnsi="KFGQPC Uthmanic Script HAFS" w:cs="KFGQPC Uthmanic Script HAFS"/>
          <w:sz w:val="28"/>
          <w:szCs w:val="28"/>
          <w:rtl/>
        </w:rPr>
        <w:t xml:space="preserve"> ٢٩</w:t>
      </w:r>
      <w:r w:rsidR="00664364" w:rsidRPr="00CA5865">
        <w:rPr>
          <w:rFonts w:ascii="Traditional Arabic" w:hAnsi="Traditional Arabic" w:cs="Traditional Arabic"/>
          <w:sz w:val="28"/>
          <w:szCs w:val="28"/>
          <w:rtl/>
        </w:rPr>
        <w:t>﴾</w:t>
      </w:r>
      <w:r w:rsidR="00664364">
        <w:rPr>
          <w:rFonts w:hint="cs"/>
          <w:rtl/>
        </w:rPr>
        <w:t xml:space="preserve"> </w:t>
      </w:r>
      <w:r w:rsidR="00664364" w:rsidRPr="00CA5865">
        <w:rPr>
          <w:rFonts w:ascii="mylotus" w:hAnsi="mylotus" w:cs="mylotus"/>
          <w:rtl/>
          <w:lang w:bidi="ar-SA"/>
        </w:rPr>
        <w:t>[الأنبیاء: 29]</w:t>
      </w:r>
      <w:r w:rsidRPr="00984198">
        <w:rPr>
          <w:rFonts w:cs="B Lotus" w:hint="cs"/>
          <w:sz w:val="28"/>
          <w:szCs w:val="28"/>
          <w:rtl/>
        </w:rPr>
        <w:t xml:space="preserve"> </w:t>
      </w:r>
      <w:r w:rsidR="00B77CAA">
        <w:rPr>
          <w:rFonts w:cs="B Lotus" w:hint="cs"/>
          <w:sz w:val="28"/>
          <w:szCs w:val="28"/>
          <w:rtl/>
        </w:rPr>
        <w:t>«</w:t>
      </w:r>
      <w:r w:rsidRPr="00984198">
        <w:rPr>
          <w:rFonts w:cs="B Lotus"/>
          <w:sz w:val="28"/>
          <w:szCs w:val="28"/>
          <w:rtl/>
        </w:rPr>
        <w:t>هركس از ايشان (كه فرشتگان و</w:t>
      </w:r>
      <w:r w:rsidRPr="00984198">
        <w:rPr>
          <w:rFonts w:cs="B Lotus" w:hint="cs"/>
          <w:sz w:val="28"/>
          <w:szCs w:val="28"/>
          <w:rtl/>
        </w:rPr>
        <w:t xml:space="preserve"> </w:t>
      </w:r>
      <w:r w:rsidR="00AF3853">
        <w:rPr>
          <w:rFonts w:cs="B Lotus"/>
          <w:sz w:val="28"/>
          <w:szCs w:val="28"/>
          <w:rtl/>
        </w:rPr>
        <w:t xml:space="preserve">مأموران اجرا فرمان </w:t>
      </w:r>
      <w:r w:rsidR="00AF3853">
        <w:rPr>
          <w:rFonts w:cs="B Lotus" w:hint="cs"/>
          <w:sz w:val="28"/>
          <w:szCs w:val="28"/>
          <w:rtl/>
        </w:rPr>
        <w:t>خداوند هستند</w:t>
      </w:r>
      <w:r w:rsidRPr="00984198">
        <w:rPr>
          <w:rFonts w:cs="B Lotus"/>
          <w:sz w:val="28"/>
          <w:szCs w:val="28"/>
          <w:rtl/>
        </w:rPr>
        <w:t>، به فرض) بگويد غير از</w:t>
      </w:r>
      <w:r w:rsidRPr="00984198">
        <w:rPr>
          <w:rFonts w:cs="B Lotus" w:hint="cs"/>
          <w:sz w:val="28"/>
          <w:szCs w:val="28"/>
          <w:rtl/>
        </w:rPr>
        <w:t xml:space="preserve"> الله</w:t>
      </w:r>
      <w:r w:rsidRPr="00984198">
        <w:rPr>
          <w:rFonts w:cs="B Lotus"/>
          <w:sz w:val="28"/>
          <w:szCs w:val="28"/>
          <w:rtl/>
        </w:rPr>
        <w:t xml:space="preserve"> من هم معبودي هستم، سزاي وي را دوزخ</w:t>
      </w:r>
      <w:r w:rsidR="00C01522" w:rsidRPr="00984198">
        <w:rPr>
          <w:rFonts w:cs="B Lotus"/>
          <w:sz w:val="28"/>
          <w:szCs w:val="28"/>
          <w:rtl/>
        </w:rPr>
        <w:t xml:space="preserve"> مي‌</w:t>
      </w:r>
      <w:r w:rsidRPr="00984198">
        <w:rPr>
          <w:rFonts w:cs="B Lotus"/>
          <w:sz w:val="28"/>
          <w:szCs w:val="28"/>
          <w:rtl/>
        </w:rPr>
        <w:t>گردانيم. سزاي ظالمان (ديگري را هم كه با ادّعاء ربوبيّت و</w:t>
      </w:r>
      <w:r w:rsidRPr="00984198">
        <w:rPr>
          <w:rFonts w:cs="B Lotus" w:hint="cs"/>
          <w:sz w:val="28"/>
          <w:szCs w:val="28"/>
          <w:rtl/>
        </w:rPr>
        <w:t xml:space="preserve"> </w:t>
      </w:r>
      <w:r w:rsidRPr="00984198">
        <w:rPr>
          <w:rFonts w:cs="B Lotus"/>
          <w:sz w:val="28"/>
          <w:szCs w:val="28"/>
          <w:rtl/>
        </w:rPr>
        <w:t>شرك به خويشتن ستم كنند) همين خواهيم داد</w:t>
      </w:r>
      <w:r w:rsidR="00B77CAA">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CA5865" w:rsidRDefault="00D22344" w:rsidP="00CA5865">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Pr>
          <w:rFonts w:cs="B Lotus" w:hint="cs"/>
          <w:sz w:val="28"/>
          <w:szCs w:val="28"/>
          <w:rtl/>
        </w:rPr>
        <w:t>بدان که انسان،</w:t>
      </w:r>
      <w:r w:rsidR="00C5413C" w:rsidRPr="00984198">
        <w:rPr>
          <w:rFonts w:cs="B Lotus" w:hint="cs"/>
          <w:sz w:val="28"/>
          <w:szCs w:val="28"/>
          <w:rtl/>
        </w:rPr>
        <w:t xml:space="preserve"> به الله عزوجل</w:t>
      </w:r>
      <w:r w:rsidR="009D0387" w:rsidRPr="00984198">
        <w:rPr>
          <w:rFonts w:cs="B Lotus" w:hint="cs"/>
          <w:sz w:val="28"/>
          <w:szCs w:val="28"/>
          <w:rtl/>
        </w:rPr>
        <w:t xml:space="preserve"> </w:t>
      </w:r>
      <w:r>
        <w:rPr>
          <w:rFonts w:cs="B Lotus" w:hint="cs"/>
          <w:sz w:val="28"/>
          <w:szCs w:val="28"/>
          <w:rtl/>
        </w:rPr>
        <w:t xml:space="preserve">مومن </w:t>
      </w:r>
      <w:r w:rsidR="009D0387" w:rsidRPr="00984198">
        <w:rPr>
          <w:rFonts w:cs="B Lotus" w:hint="cs"/>
          <w:sz w:val="28"/>
          <w:szCs w:val="28"/>
          <w:rtl/>
        </w:rPr>
        <w:t>نمی‌</w:t>
      </w:r>
      <w:r>
        <w:rPr>
          <w:rFonts w:cs="B Lotus" w:hint="cs"/>
          <w:sz w:val="28"/>
          <w:szCs w:val="28"/>
          <w:rtl/>
        </w:rPr>
        <w:t>شود مگر با کفر به طاغوت؛</w:t>
      </w:r>
      <w:r w:rsidR="00C5413C" w:rsidRPr="00984198">
        <w:rPr>
          <w:rFonts w:cs="B Lotus" w:hint="cs"/>
          <w:sz w:val="28"/>
          <w:szCs w:val="28"/>
          <w:rtl/>
        </w:rPr>
        <w:t xml:space="preserve"> و دلیل آن کلام الله عزوجل است که</w:t>
      </w:r>
      <w:r w:rsidR="009D0387" w:rsidRPr="00984198">
        <w:rPr>
          <w:rFonts w:cs="B Lotus" w:hint="cs"/>
          <w:sz w:val="28"/>
          <w:szCs w:val="28"/>
          <w:rtl/>
        </w:rPr>
        <w:t xml:space="preserve"> می‌</w:t>
      </w:r>
      <w:r w:rsidR="00C5413C" w:rsidRPr="00984198">
        <w:rPr>
          <w:rFonts w:cs="B Lotus" w:hint="cs"/>
          <w:sz w:val="28"/>
          <w:szCs w:val="28"/>
          <w:rtl/>
        </w:rPr>
        <w:t>فرماید:</w:t>
      </w:r>
      <w:r w:rsidR="00664364" w:rsidRPr="00984198">
        <w:rPr>
          <w:rFonts w:cs="B Lotus" w:hint="cs"/>
          <w:sz w:val="28"/>
          <w:szCs w:val="28"/>
          <w:rtl/>
        </w:rPr>
        <w:t xml:space="preserve"> </w:t>
      </w:r>
      <w:r w:rsidR="00664364" w:rsidRPr="00CA5865">
        <w:rPr>
          <w:rFonts w:ascii="Traditional Arabic" w:hAnsi="Traditional Arabic" w:cs="Traditional Arabic"/>
          <w:sz w:val="28"/>
          <w:szCs w:val="28"/>
          <w:rtl/>
        </w:rPr>
        <w:t>﴿</w:t>
      </w:r>
      <w:r w:rsidR="00CA5865">
        <w:rPr>
          <w:rFonts w:ascii="KFGQPC Uthmanic Script HAFS" w:hAnsi="KFGQPC Uthmanic Script HAFS" w:cs="KFGQPC Uthmanic Script HAFS" w:hint="eastAsia"/>
          <w:sz w:val="28"/>
          <w:szCs w:val="28"/>
          <w:rtl/>
        </w:rPr>
        <w:t>لَآ</w:t>
      </w:r>
      <w:r w:rsidR="00CA5865">
        <w:rPr>
          <w:rFonts w:ascii="KFGQPC Uthmanic Script HAFS" w:hAnsi="KFGQPC Uthmanic Script HAFS" w:cs="KFGQPC Uthmanic Script HAFS"/>
          <w:sz w:val="28"/>
          <w:szCs w:val="28"/>
          <w:rtl/>
        </w:rPr>
        <w:t xml:space="preserve"> إِكۡرَاهَ فِي </w:t>
      </w:r>
      <w:r w:rsidR="00CA5865">
        <w:rPr>
          <w:rFonts w:ascii="KFGQPC Uthmanic Script HAFS" w:hAnsi="KFGQPC Uthmanic Script HAFS" w:cs="KFGQPC Uthmanic Script HAFS" w:hint="cs"/>
          <w:sz w:val="28"/>
          <w:szCs w:val="28"/>
          <w:rtl/>
        </w:rPr>
        <w:t>ٱ</w:t>
      </w:r>
      <w:r w:rsidR="00CA5865">
        <w:rPr>
          <w:rFonts w:ascii="KFGQPC Uthmanic Script HAFS" w:hAnsi="KFGQPC Uthmanic Script HAFS" w:cs="KFGQPC Uthmanic Script HAFS" w:hint="eastAsia"/>
          <w:sz w:val="28"/>
          <w:szCs w:val="28"/>
          <w:rtl/>
        </w:rPr>
        <w:t>لدِّينِۖ</w:t>
      </w:r>
      <w:r w:rsidR="00CA5865">
        <w:rPr>
          <w:rFonts w:ascii="KFGQPC Uthmanic Script HAFS" w:hAnsi="KFGQPC Uthmanic Script HAFS" w:cs="KFGQPC Uthmanic Script HAFS"/>
          <w:sz w:val="28"/>
          <w:szCs w:val="28"/>
          <w:rtl/>
        </w:rPr>
        <w:t xml:space="preserve"> قَد تَّبَيَّنَ </w:t>
      </w:r>
      <w:r w:rsidR="00CA5865">
        <w:rPr>
          <w:rFonts w:ascii="KFGQPC Uthmanic Script HAFS" w:hAnsi="KFGQPC Uthmanic Script HAFS" w:cs="KFGQPC Uthmanic Script HAFS" w:hint="cs"/>
          <w:sz w:val="28"/>
          <w:szCs w:val="28"/>
          <w:rtl/>
        </w:rPr>
        <w:t>ٱ</w:t>
      </w:r>
      <w:r w:rsidR="00CA5865">
        <w:rPr>
          <w:rFonts w:ascii="KFGQPC Uthmanic Script HAFS" w:hAnsi="KFGQPC Uthmanic Script HAFS" w:cs="KFGQPC Uthmanic Script HAFS" w:hint="eastAsia"/>
          <w:sz w:val="28"/>
          <w:szCs w:val="28"/>
          <w:rtl/>
        </w:rPr>
        <w:t>لرُّشۡدُ</w:t>
      </w:r>
      <w:r w:rsidR="00CA5865">
        <w:rPr>
          <w:rFonts w:ascii="KFGQPC Uthmanic Script HAFS" w:hAnsi="KFGQPC Uthmanic Script HAFS" w:cs="KFGQPC Uthmanic Script HAFS"/>
          <w:sz w:val="28"/>
          <w:szCs w:val="28"/>
          <w:rtl/>
        </w:rPr>
        <w:t xml:space="preserve"> مِنَ </w:t>
      </w:r>
      <w:r w:rsidR="00CA5865">
        <w:rPr>
          <w:rFonts w:ascii="KFGQPC Uthmanic Script HAFS" w:hAnsi="KFGQPC Uthmanic Script HAFS" w:cs="KFGQPC Uthmanic Script HAFS" w:hint="cs"/>
          <w:sz w:val="28"/>
          <w:szCs w:val="28"/>
          <w:rtl/>
        </w:rPr>
        <w:t>ٱ</w:t>
      </w:r>
      <w:r w:rsidR="00CA5865">
        <w:rPr>
          <w:rFonts w:ascii="KFGQPC Uthmanic Script HAFS" w:hAnsi="KFGQPC Uthmanic Script HAFS" w:cs="KFGQPC Uthmanic Script HAFS" w:hint="eastAsia"/>
          <w:sz w:val="28"/>
          <w:szCs w:val="28"/>
          <w:rtl/>
        </w:rPr>
        <w:t>لۡغَيِّۚ</w:t>
      </w:r>
      <w:r w:rsidR="00CA5865">
        <w:rPr>
          <w:rFonts w:ascii="KFGQPC Uthmanic Script HAFS" w:hAnsi="KFGQPC Uthmanic Script HAFS" w:cs="KFGQPC Uthmanic Script HAFS"/>
          <w:sz w:val="28"/>
          <w:szCs w:val="28"/>
          <w:rtl/>
        </w:rPr>
        <w:t xml:space="preserve"> فَمَن يَكۡفُرۡ بِ</w:t>
      </w:r>
      <w:r w:rsidR="00CA5865">
        <w:rPr>
          <w:rFonts w:ascii="KFGQPC Uthmanic Script HAFS" w:hAnsi="KFGQPC Uthmanic Script HAFS" w:cs="KFGQPC Uthmanic Script HAFS" w:hint="cs"/>
          <w:sz w:val="28"/>
          <w:szCs w:val="28"/>
          <w:rtl/>
        </w:rPr>
        <w:t>ٱ</w:t>
      </w:r>
      <w:r w:rsidR="00CA5865">
        <w:rPr>
          <w:rFonts w:ascii="KFGQPC Uthmanic Script HAFS" w:hAnsi="KFGQPC Uthmanic Script HAFS" w:cs="KFGQPC Uthmanic Script HAFS" w:hint="eastAsia"/>
          <w:sz w:val="28"/>
          <w:szCs w:val="28"/>
          <w:rtl/>
        </w:rPr>
        <w:t>لطَّٰغُوتِ</w:t>
      </w:r>
      <w:r w:rsidR="00CA5865">
        <w:rPr>
          <w:rFonts w:ascii="KFGQPC Uthmanic Script HAFS" w:hAnsi="KFGQPC Uthmanic Script HAFS" w:cs="KFGQPC Uthmanic Script HAFS"/>
          <w:sz w:val="28"/>
          <w:szCs w:val="28"/>
          <w:rtl/>
        </w:rPr>
        <w:t xml:space="preserve"> وَيُؤۡمِنۢ بِ</w:t>
      </w:r>
      <w:r w:rsidR="00CA5865">
        <w:rPr>
          <w:rFonts w:ascii="KFGQPC Uthmanic Script HAFS" w:hAnsi="KFGQPC Uthmanic Script HAFS" w:cs="KFGQPC Uthmanic Script HAFS" w:hint="cs"/>
          <w:sz w:val="28"/>
          <w:szCs w:val="28"/>
          <w:rtl/>
        </w:rPr>
        <w:t>ٱ</w:t>
      </w:r>
      <w:r w:rsidR="00CA5865">
        <w:rPr>
          <w:rFonts w:ascii="KFGQPC Uthmanic Script HAFS" w:hAnsi="KFGQPC Uthmanic Script HAFS" w:cs="KFGQPC Uthmanic Script HAFS" w:hint="eastAsia"/>
          <w:sz w:val="28"/>
          <w:szCs w:val="28"/>
          <w:rtl/>
        </w:rPr>
        <w:t>للَّهِ</w:t>
      </w:r>
      <w:r w:rsidR="00CA5865">
        <w:rPr>
          <w:rFonts w:ascii="KFGQPC Uthmanic Script HAFS" w:hAnsi="KFGQPC Uthmanic Script HAFS" w:cs="KFGQPC Uthmanic Script HAFS"/>
          <w:sz w:val="28"/>
          <w:szCs w:val="28"/>
          <w:rtl/>
        </w:rPr>
        <w:t xml:space="preserve"> فَقَدِ </w:t>
      </w:r>
      <w:r w:rsidR="00CA5865">
        <w:rPr>
          <w:rFonts w:ascii="KFGQPC Uthmanic Script HAFS" w:hAnsi="KFGQPC Uthmanic Script HAFS" w:cs="KFGQPC Uthmanic Script HAFS" w:hint="cs"/>
          <w:sz w:val="28"/>
          <w:szCs w:val="28"/>
          <w:rtl/>
        </w:rPr>
        <w:t>ٱ</w:t>
      </w:r>
      <w:r w:rsidR="00CA5865">
        <w:rPr>
          <w:rFonts w:ascii="KFGQPC Uthmanic Script HAFS" w:hAnsi="KFGQPC Uthmanic Script HAFS" w:cs="KFGQPC Uthmanic Script HAFS" w:hint="eastAsia"/>
          <w:sz w:val="28"/>
          <w:szCs w:val="28"/>
          <w:rtl/>
        </w:rPr>
        <w:t>سۡتَمۡسَكَ</w:t>
      </w:r>
      <w:r w:rsidR="00CA5865">
        <w:rPr>
          <w:rFonts w:ascii="KFGQPC Uthmanic Script HAFS" w:hAnsi="KFGQPC Uthmanic Script HAFS" w:cs="KFGQPC Uthmanic Script HAFS"/>
          <w:sz w:val="28"/>
          <w:szCs w:val="28"/>
          <w:rtl/>
        </w:rPr>
        <w:t xml:space="preserve"> بِ</w:t>
      </w:r>
      <w:r w:rsidR="00CA5865">
        <w:rPr>
          <w:rFonts w:ascii="KFGQPC Uthmanic Script HAFS" w:hAnsi="KFGQPC Uthmanic Script HAFS" w:cs="KFGQPC Uthmanic Script HAFS" w:hint="cs"/>
          <w:sz w:val="28"/>
          <w:szCs w:val="28"/>
          <w:rtl/>
        </w:rPr>
        <w:t>ٱ</w:t>
      </w:r>
      <w:r w:rsidR="00CA5865">
        <w:rPr>
          <w:rFonts w:ascii="KFGQPC Uthmanic Script HAFS" w:hAnsi="KFGQPC Uthmanic Script HAFS" w:cs="KFGQPC Uthmanic Script HAFS" w:hint="eastAsia"/>
          <w:sz w:val="28"/>
          <w:szCs w:val="28"/>
          <w:rtl/>
        </w:rPr>
        <w:t>لۡعُرۡوَةِ</w:t>
      </w:r>
      <w:r w:rsidR="00CA5865">
        <w:rPr>
          <w:rFonts w:ascii="KFGQPC Uthmanic Script HAFS" w:hAnsi="KFGQPC Uthmanic Script HAFS" w:cs="KFGQPC Uthmanic Script HAFS"/>
          <w:sz w:val="28"/>
          <w:szCs w:val="28"/>
          <w:rtl/>
        </w:rPr>
        <w:t xml:space="preserve"> </w:t>
      </w:r>
      <w:r w:rsidR="00CA5865">
        <w:rPr>
          <w:rFonts w:ascii="KFGQPC Uthmanic Script HAFS" w:hAnsi="KFGQPC Uthmanic Script HAFS" w:cs="KFGQPC Uthmanic Script HAFS" w:hint="cs"/>
          <w:sz w:val="28"/>
          <w:szCs w:val="28"/>
          <w:rtl/>
        </w:rPr>
        <w:t>ٱ</w:t>
      </w:r>
      <w:r w:rsidR="00CA5865">
        <w:rPr>
          <w:rFonts w:ascii="KFGQPC Uthmanic Script HAFS" w:hAnsi="KFGQPC Uthmanic Script HAFS" w:cs="KFGQPC Uthmanic Script HAFS" w:hint="eastAsia"/>
          <w:sz w:val="28"/>
          <w:szCs w:val="28"/>
          <w:rtl/>
        </w:rPr>
        <w:t>لۡوُثۡقَىٰ</w:t>
      </w:r>
      <w:r w:rsidR="00CA5865">
        <w:rPr>
          <w:rFonts w:ascii="KFGQPC Uthmanic Script HAFS" w:hAnsi="KFGQPC Uthmanic Script HAFS" w:cs="KFGQPC Uthmanic Script HAFS"/>
          <w:sz w:val="28"/>
          <w:szCs w:val="28"/>
          <w:rtl/>
        </w:rPr>
        <w:t xml:space="preserve"> لَا </w:t>
      </w:r>
      <w:r w:rsidR="00CA5865">
        <w:rPr>
          <w:rFonts w:ascii="KFGQPC Uthmanic Script HAFS" w:hAnsi="KFGQPC Uthmanic Script HAFS" w:cs="KFGQPC Uthmanic Script HAFS" w:hint="cs"/>
          <w:sz w:val="28"/>
          <w:szCs w:val="28"/>
          <w:rtl/>
        </w:rPr>
        <w:t>ٱ</w:t>
      </w:r>
      <w:r w:rsidR="00CA5865">
        <w:rPr>
          <w:rFonts w:ascii="KFGQPC Uthmanic Script HAFS" w:hAnsi="KFGQPC Uthmanic Script HAFS" w:cs="KFGQPC Uthmanic Script HAFS" w:hint="eastAsia"/>
          <w:sz w:val="28"/>
          <w:szCs w:val="28"/>
          <w:rtl/>
        </w:rPr>
        <w:t>نفِصَامَ</w:t>
      </w:r>
      <w:r w:rsidR="00CA5865">
        <w:rPr>
          <w:rFonts w:ascii="KFGQPC Uthmanic Script HAFS" w:hAnsi="KFGQPC Uthmanic Script HAFS" w:cs="KFGQPC Uthmanic Script HAFS"/>
          <w:sz w:val="28"/>
          <w:szCs w:val="28"/>
          <w:rtl/>
        </w:rPr>
        <w:t xml:space="preserve"> لَهَاۗ وَ</w:t>
      </w:r>
      <w:r w:rsidR="00CA5865">
        <w:rPr>
          <w:rFonts w:ascii="KFGQPC Uthmanic Script HAFS" w:hAnsi="KFGQPC Uthmanic Script HAFS" w:cs="KFGQPC Uthmanic Script HAFS" w:hint="cs"/>
          <w:sz w:val="28"/>
          <w:szCs w:val="28"/>
          <w:rtl/>
        </w:rPr>
        <w:t>ٱ</w:t>
      </w:r>
      <w:r w:rsidR="00CA5865">
        <w:rPr>
          <w:rFonts w:ascii="KFGQPC Uthmanic Script HAFS" w:hAnsi="KFGQPC Uthmanic Script HAFS" w:cs="KFGQPC Uthmanic Script HAFS" w:hint="eastAsia"/>
          <w:sz w:val="28"/>
          <w:szCs w:val="28"/>
          <w:rtl/>
        </w:rPr>
        <w:t>للَّهُ</w:t>
      </w:r>
      <w:r w:rsidR="00CA5865">
        <w:rPr>
          <w:rFonts w:ascii="KFGQPC Uthmanic Script HAFS" w:hAnsi="KFGQPC Uthmanic Script HAFS" w:cs="KFGQPC Uthmanic Script HAFS"/>
          <w:sz w:val="28"/>
          <w:szCs w:val="28"/>
          <w:rtl/>
        </w:rPr>
        <w:t xml:space="preserve"> سَمِيعٌ عَلِيمٌ ٢٥٦</w:t>
      </w:r>
      <w:r w:rsidR="00664364" w:rsidRPr="00CA5865">
        <w:rPr>
          <w:rFonts w:ascii="Traditional Arabic" w:hAnsi="Traditional Arabic" w:cs="Traditional Arabic"/>
          <w:sz w:val="28"/>
          <w:szCs w:val="28"/>
          <w:rtl/>
        </w:rPr>
        <w:t>﴾</w:t>
      </w:r>
      <w:r w:rsidR="00664364">
        <w:rPr>
          <w:rFonts w:hint="cs"/>
          <w:rtl/>
        </w:rPr>
        <w:t xml:space="preserve"> </w:t>
      </w:r>
      <w:r w:rsidR="00664364" w:rsidRPr="003F57E3">
        <w:rPr>
          <w:rFonts w:ascii="mylotus" w:hAnsi="mylotus" w:cs="mylotus"/>
          <w:rtl/>
          <w:lang w:bidi="ar-SA"/>
        </w:rPr>
        <w:t>[</w:t>
      </w:r>
      <w:r w:rsidR="00664364">
        <w:rPr>
          <w:rFonts w:ascii="mylotus" w:hAnsi="mylotus" w:cs="mylotus"/>
          <w:rtl/>
          <w:lang w:bidi="ar-SA"/>
        </w:rPr>
        <w:t>البقرة: 256</w:t>
      </w:r>
      <w:r w:rsidR="00664364" w:rsidRPr="003F57E3">
        <w:rPr>
          <w:rFonts w:ascii="mylotus" w:hAnsi="mylotus" w:cs="mylotus"/>
          <w:rtl/>
          <w:lang w:bidi="ar-SA"/>
        </w:rPr>
        <w:t>]</w:t>
      </w:r>
      <w:r w:rsidR="00C5413C" w:rsidRPr="00984198">
        <w:rPr>
          <w:rFonts w:cs="B Lotus" w:hint="cs"/>
          <w:sz w:val="28"/>
          <w:szCs w:val="28"/>
          <w:rtl/>
        </w:rPr>
        <w:t xml:space="preserve"> </w:t>
      </w:r>
      <w:r w:rsidR="00B77CAA">
        <w:rPr>
          <w:rFonts w:cs="B Lotus" w:hint="cs"/>
          <w:sz w:val="28"/>
          <w:szCs w:val="28"/>
          <w:rtl/>
        </w:rPr>
        <w:t>«</w:t>
      </w:r>
      <w:r>
        <w:rPr>
          <w:rFonts w:cs="B Lotus"/>
          <w:sz w:val="28"/>
          <w:szCs w:val="28"/>
          <w:rtl/>
        </w:rPr>
        <w:t>در دين اجباري نيست، ب</w:t>
      </w:r>
      <w:r w:rsidR="00C5413C" w:rsidRPr="00984198">
        <w:rPr>
          <w:rFonts w:cs="B Lotus"/>
          <w:sz w:val="28"/>
          <w:szCs w:val="28"/>
          <w:rtl/>
        </w:rPr>
        <w:t>راستي که هدايت از گمراهي جدا شده اس</w:t>
      </w:r>
      <w:r>
        <w:rPr>
          <w:rFonts w:cs="B Lotus"/>
          <w:sz w:val="28"/>
          <w:szCs w:val="28"/>
          <w:rtl/>
        </w:rPr>
        <w:t>ت. پس هرکس که به طاغوت کفر ورزد</w:t>
      </w:r>
      <w:r w:rsidR="00C5413C" w:rsidRPr="00984198">
        <w:rPr>
          <w:rFonts w:cs="B Lotus"/>
          <w:sz w:val="28"/>
          <w:szCs w:val="28"/>
          <w:rtl/>
        </w:rPr>
        <w:t xml:space="preserve"> و به </w:t>
      </w:r>
      <w:r w:rsidR="00C5413C" w:rsidRPr="00984198">
        <w:rPr>
          <w:rFonts w:cs="B Lotus" w:hint="cs"/>
          <w:sz w:val="28"/>
          <w:szCs w:val="28"/>
          <w:rtl/>
        </w:rPr>
        <w:t>الله</w:t>
      </w:r>
      <w:r>
        <w:rPr>
          <w:rFonts w:cs="B Lotus"/>
          <w:sz w:val="28"/>
          <w:szCs w:val="28"/>
          <w:rtl/>
        </w:rPr>
        <w:t xml:space="preserve"> ايمان بياورد، ب</w:t>
      </w:r>
      <w:r w:rsidR="00C5413C" w:rsidRPr="00984198">
        <w:rPr>
          <w:rFonts w:cs="B Lotus"/>
          <w:sz w:val="28"/>
          <w:szCs w:val="28"/>
          <w:rtl/>
        </w:rPr>
        <w:t>راستي که به دستاويز محکمي چنگ زده است که گسستني نيست و خداوند شنواي داناست</w:t>
      </w:r>
      <w:r w:rsidR="00B77CAA">
        <w:rPr>
          <w:rFonts w:cs="B Lotus" w:hint="cs"/>
          <w:sz w:val="28"/>
          <w:szCs w:val="28"/>
          <w:rtl/>
        </w:rPr>
        <w:t>»</w:t>
      </w:r>
      <w:r w:rsidR="00C5413C" w:rsidRPr="00984198">
        <w:rPr>
          <w:rFonts w:cs="B Lotus"/>
          <w:sz w:val="28"/>
          <w:szCs w:val="28"/>
          <w:rtl/>
        </w:rPr>
        <w:t>.</w:t>
      </w:r>
      <w:r w:rsidR="00C5413C" w:rsidRPr="00984198">
        <w:rPr>
          <w:rFonts w:cs="B Lotus" w:hint="cs"/>
          <w:sz w:val="28"/>
          <w:szCs w:val="28"/>
          <w:rtl/>
        </w:rPr>
        <w:t xml:space="preserve"> </w:t>
      </w:r>
    </w:p>
    <w:p w:rsidR="00C5413C" w:rsidRPr="00984198" w:rsidRDefault="00C5413C" w:rsidP="00D22344">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و </w:t>
      </w:r>
      <w:r w:rsidR="00E420EE">
        <w:rPr>
          <w:rFonts w:ascii="Traditional Arabic" w:hAnsi="Traditional Arabic" w:cs="Traditional Arabic"/>
          <w:sz w:val="28"/>
          <w:szCs w:val="28"/>
          <w:rtl/>
        </w:rPr>
        <w:t>«</w:t>
      </w:r>
      <w:r w:rsidRPr="00984198">
        <w:rPr>
          <w:rFonts w:cs="B Lotus" w:hint="cs"/>
          <w:sz w:val="28"/>
          <w:szCs w:val="28"/>
          <w:rtl/>
        </w:rPr>
        <w:t>رشد</w:t>
      </w:r>
      <w:r w:rsidR="00E420EE">
        <w:rPr>
          <w:rFonts w:ascii="Traditional Arabic" w:hAnsi="Traditional Arabic" w:cs="Traditional Arabic"/>
          <w:sz w:val="28"/>
          <w:szCs w:val="28"/>
          <w:rtl/>
        </w:rPr>
        <w:t>»</w:t>
      </w:r>
      <w:r w:rsidRPr="00984198">
        <w:rPr>
          <w:rFonts w:cs="B Lotus" w:hint="cs"/>
          <w:sz w:val="28"/>
          <w:szCs w:val="28"/>
          <w:rtl/>
        </w:rPr>
        <w:t xml:space="preserve"> دین محمد </w:t>
      </w:r>
      <w:r w:rsidR="00D22344">
        <w:rPr>
          <w:rFonts w:ascii="Arial" w:hAnsi="Arial" w:cs="CTraditional Arabic" w:hint="cs"/>
          <w:sz w:val="28"/>
          <w:szCs w:val="28"/>
          <w:rtl/>
        </w:rPr>
        <w:t>ح</w:t>
      </w:r>
      <w:r w:rsidRPr="00984198">
        <w:rPr>
          <w:rFonts w:cs="B Lotus" w:hint="cs"/>
          <w:sz w:val="28"/>
          <w:szCs w:val="28"/>
          <w:rtl/>
        </w:rPr>
        <w:t xml:space="preserve"> و </w:t>
      </w:r>
      <w:r w:rsidR="00E420EE">
        <w:rPr>
          <w:rFonts w:ascii="Traditional Arabic" w:hAnsi="Traditional Arabic" w:cs="Traditional Arabic"/>
          <w:sz w:val="28"/>
          <w:szCs w:val="28"/>
          <w:rtl/>
        </w:rPr>
        <w:t>«</w:t>
      </w:r>
      <w:r w:rsidRPr="00984198">
        <w:rPr>
          <w:rFonts w:cs="B Lotus" w:hint="cs"/>
          <w:sz w:val="28"/>
          <w:szCs w:val="28"/>
          <w:rtl/>
        </w:rPr>
        <w:t>غی</w:t>
      </w:r>
      <w:r w:rsidR="00E420EE">
        <w:rPr>
          <w:rFonts w:ascii="Traditional Arabic" w:hAnsi="Traditional Arabic" w:cs="Traditional Arabic"/>
          <w:sz w:val="28"/>
          <w:szCs w:val="28"/>
          <w:rtl/>
        </w:rPr>
        <w:t>»</w:t>
      </w:r>
      <w:r w:rsidRPr="00984198">
        <w:rPr>
          <w:rFonts w:cs="B Lotus" w:hint="cs"/>
          <w:sz w:val="28"/>
          <w:szCs w:val="28"/>
          <w:rtl/>
        </w:rPr>
        <w:t xml:space="preserve"> دین ابوجهل</w:t>
      </w:r>
      <w:r w:rsidR="009D0387" w:rsidRPr="00984198">
        <w:rPr>
          <w:rFonts w:cs="B Lotus" w:hint="cs"/>
          <w:sz w:val="28"/>
          <w:szCs w:val="28"/>
          <w:rtl/>
        </w:rPr>
        <w:t xml:space="preserve"> می‌</w:t>
      </w:r>
      <w:r w:rsidRPr="00984198">
        <w:rPr>
          <w:rFonts w:cs="B Lotus" w:hint="cs"/>
          <w:sz w:val="28"/>
          <w:szCs w:val="28"/>
          <w:rtl/>
        </w:rPr>
        <w:t xml:space="preserve">باشد. و </w:t>
      </w:r>
      <w:r w:rsidR="00E420EE">
        <w:rPr>
          <w:rFonts w:ascii="Traditional Arabic" w:hAnsi="Traditional Arabic" w:cs="Traditional Arabic"/>
          <w:sz w:val="28"/>
          <w:szCs w:val="28"/>
          <w:rtl/>
        </w:rPr>
        <w:t>«</w:t>
      </w:r>
      <w:r w:rsidRPr="00984198">
        <w:rPr>
          <w:rFonts w:cs="B Lotus" w:hint="cs"/>
          <w:sz w:val="28"/>
          <w:szCs w:val="28"/>
          <w:rtl/>
        </w:rPr>
        <w:t>عرو</w:t>
      </w:r>
      <w:r w:rsidR="00E420EE">
        <w:rPr>
          <w:rFonts w:ascii="mylotus" w:hAnsi="mylotus" w:cs="mylotus" w:hint="cs"/>
          <w:sz w:val="28"/>
          <w:szCs w:val="28"/>
          <w:rtl/>
        </w:rPr>
        <w:t>ة</w:t>
      </w:r>
      <w:r w:rsidRPr="00984198">
        <w:rPr>
          <w:rFonts w:cs="B Lotus" w:hint="cs"/>
          <w:sz w:val="28"/>
          <w:szCs w:val="28"/>
          <w:rtl/>
        </w:rPr>
        <w:t xml:space="preserve"> الوثقی</w:t>
      </w:r>
      <w:r w:rsidR="00E420EE">
        <w:rPr>
          <w:rFonts w:ascii="Traditional Arabic" w:hAnsi="Traditional Arabic" w:cs="Traditional Arabic"/>
          <w:sz w:val="28"/>
          <w:szCs w:val="28"/>
          <w:rtl/>
        </w:rPr>
        <w:t>»</w:t>
      </w:r>
      <w:r w:rsidRPr="00984198">
        <w:rPr>
          <w:rFonts w:cs="B Lotus" w:hint="cs"/>
          <w:sz w:val="28"/>
          <w:szCs w:val="28"/>
          <w:rtl/>
        </w:rPr>
        <w:t xml:space="preserve"> شهادت</w:t>
      </w:r>
      <w:r w:rsidR="00890408" w:rsidRPr="00984198">
        <w:rPr>
          <w:rFonts w:cs="B Lotus" w:hint="cs"/>
          <w:sz w:val="28"/>
          <w:szCs w:val="28"/>
          <w:rtl/>
        </w:rPr>
        <w:t xml:space="preserve"> </w:t>
      </w:r>
      <w:r w:rsidR="00D22344">
        <w:rPr>
          <w:rFonts w:cs="mylotus" w:hint="cs"/>
          <w:sz w:val="28"/>
          <w:szCs w:val="28"/>
          <w:rtl/>
        </w:rPr>
        <w:t>لاإله إلا</w:t>
      </w:r>
      <w:r w:rsidR="00F64452" w:rsidRPr="00F64452">
        <w:rPr>
          <w:rFonts w:cs="mylotus" w:hint="cs"/>
          <w:sz w:val="28"/>
          <w:szCs w:val="28"/>
          <w:rtl/>
        </w:rPr>
        <w:t>الله</w:t>
      </w:r>
      <w:r w:rsidR="00890408" w:rsidRPr="00984198">
        <w:rPr>
          <w:rFonts w:cs="B Lotus" w:hint="cs"/>
          <w:sz w:val="28"/>
          <w:szCs w:val="28"/>
          <w:rtl/>
        </w:rPr>
        <w:t xml:space="preserve"> </w:t>
      </w:r>
      <w:r w:rsidRPr="00984198">
        <w:rPr>
          <w:rFonts w:cs="B Lotus" w:hint="cs"/>
          <w:sz w:val="28"/>
          <w:szCs w:val="28"/>
          <w:rtl/>
        </w:rPr>
        <w:t>که متضمن نفی و اثبات است،</w:t>
      </w:r>
      <w:r w:rsidR="009D0387" w:rsidRPr="00984198">
        <w:rPr>
          <w:rFonts w:cs="B Lotus" w:hint="cs"/>
          <w:sz w:val="28"/>
          <w:szCs w:val="28"/>
          <w:rtl/>
        </w:rPr>
        <w:t xml:space="preserve"> می‌</w:t>
      </w:r>
      <w:r w:rsidR="00D22344">
        <w:rPr>
          <w:rFonts w:cs="B Lotus" w:hint="cs"/>
          <w:sz w:val="28"/>
          <w:szCs w:val="28"/>
          <w:rtl/>
        </w:rPr>
        <w:t>باشد ب</w:t>
      </w:r>
      <w:r w:rsidR="00BD286A" w:rsidRPr="00984198">
        <w:rPr>
          <w:rFonts w:cs="B Lotus" w:hint="cs"/>
          <w:sz w:val="28"/>
          <w:szCs w:val="28"/>
          <w:rtl/>
        </w:rPr>
        <w:t xml:space="preserve">گونه‌ای </w:t>
      </w:r>
      <w:r w:rsidRPr="00984198">
        <w:rPr>
          <w:rFonts w:cs="B Lotus" w:hint="cs"/>
          <w:sz w:val="28"/>
          <w:szCs w:val="28"/>
          <w:rtl/>
        </w:rPr>
        <w:t xml:space="preserve">که تمامی انواع عبادات را </w:t>
      </w:r>
      <w:r w:rsidR="00D22344">
        <w:rPr>
          <w:rFonts w:cs="B Lotus" w:hint="cs"/>
          <w:sz w:val="28"/>
          <w:szCs w:val="28"/>
          <w:rtl/>
        </w:rPr>
        <w:t>برای غیرالله</w:t>
      </w:r>
      <w:r w:rsidRPr="00984198">
        <w:rPr>
          <w:rFonts w:cs="B Lotus" w:hint="cs"/>
          <w:sz w:val="28"/>
          <w:szCs w:val="28"/>
          <w:rtl/>
        </w:rPr>
        <w:t xml:space="preserve"> نفی و همه</w:t>
      </w:r>
      <w:r w:rsidR="00AC25A8" w:rsidRPr="00984198">
        <w:rPr>
          <w:rFonts w:cs="B Lotus" w:hint="cs"/>
          <w:sz w:val="28"/>
          <w:szCs w:val="28"/>
          <w:rtl/>
        </w:rPr>
        <w:t xml:space="preserve">‌ی </w:t>
      </w:r>
      <w:r w:rsidRPr="00984198">
        <w:rPr>
          <w:rFonts w:cs="B Lotus" w:hint="cs"/>
          <w:sz w:val="28"/>
          <w:szCs w:val="28"/>
          <w:rtl/>
        </w:rPr>
        <w:t xml:space="preserve">انواع عبادات را تنها برای الله عزوجل که یکتاست و شریکی ندارد، ثابت کند». </w:t>
      </w:r>
    </w:p>
    <w:p w:rsidR="00C5413C" w:rsidRPr="00984198" w:rsidRDefault="00C5413C" w:rsidP="00D22344">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همچنین حافظ ابن کثیر </w:t>
      </w:r>
      <w:r w:rsidR="00D22344" w:rsidRPr="00D22344">
        <w:rPr>
          <w:rFonts w:cs="B Lotus" w:hint="cs"/>
          <w:noProof/>
          <w:rtl/>
        </w:rPr>
        <w:t>رحمه</w:t>
      </w:r>
      <w:r w:rsidR="00D22344" w:rsidRPr="00D22344">
        <w:rPr>
          <w:rFonts w:cs="B Lotus" w:hint="cs"/>
          <w:noProof/>
          <w:rtl/>
        </w:rPr>
        <w:softHyphen/>
        <w:t>الله</w:t>
      </w:r>
      <w:r w:rsidRPr="00D22344">
        <w:rPr>
          <w:rFonts w:cs="B Lotus" w:hint="cs"/>
          <w:rtl/>
        </w:rPr>
        <w:t xml:space="preserve"> </w:t>
      </w:r>
      <w:r w:rsidRPr="00984198">
        <w:rPr>
          <w:rFonts w:cs="B Lotus" w:hint="cs"/>
          <w:sz w:val="28"/>
          <w:szCs w:val="28"/>
          <w:rtl/>
        </w:rPr>
        <w:t>در تفسیر این آیه</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43"/>
      </w:r>
      <w:r w:rsidRPr="00984198">
        <w:rPr>
          <w:rFonts w:cs="B Lotus" w:hint="cs"/>
          <w:sz w:val="28"/>
          <w:szCs w:val="28"/>
          <w:rtl/>
        </w:rPr>
        <w:t>: این کلام الله عزوجل</w:t>
      </w:r>
      <w:r w:rsidR="00CA5865" w:rsidRPr="00984198">
        <w:rPr>
          <w:rFonts w:cs="B Lotus" w:hint="cs"/>
          <w:sz w:val="28"/>
          <w:szCs w:val="28"/>
          <w:rtl/>
        </w:rPr>
        <w:t xml:space="preserve"> </w:t>
      </w:r>
      <w:r w:rsidR="00CA5865">
        <w:rPr>
          <w:rFonts w:ascii="Traditional Arabic" w:hAnsi="Traditional Arabic" w:cs="Traditional Arabic"/>
          <w:sz w:val="28"/>
          <w:szCs w:val="28"/>
          <w:rtl/>
        </w:rPr>
        <w:t>﴿</w:t>
      </w:r>
      <w:r w:rsidR="00CA5865">
        <w:rPr>
          <w:rFonts w:ascii="KFGQPC Uthmanic Script HAFS" w:hAnsi="KFGQPC Uthmanic Script HAFS" w:cs="KFGQPC Uthmanic Script HAFS"/>
          <w:sz w:val="28"/>
          <w:szCs w:val="28"/>
          <w:rtl/>
        </w:rPr>
        <w:t>فَمَن يَكۡفُرۡ بِ</w:t>
      </w:r>
      <w:r w:rsidR="00CA5865">
        <w:rPr>
          <w:rFonts w:ascii="KFGQPC Uthmanic Script HAFS" w:hAnsi="KFGQPC Uthmanic Script HAFS" w:cs="KFGQPC Uthmanic Script HAFS" w:hint="cs"/>
          <w:sz w:val="28"/>
          <w:szCs w:val="28"/>
          <w:rtl/>
        </w:rPr>
        <w:t>ٱ</w:t>
      </w:r>
      <w:r w:rsidR="00CA5865">
        <w:rPr>
          <w:rFonts w:ascii="KFGQPC Uthmanic Script HAFS" w:hAnsi="KFGQPC Uthmanic Script HAFS" w:cs="KFGQPC Uthmanic Script HAFS" w:hint="eastAsia"/>
          <w:sz w:val="28"/>
          <w:szCs w:val="28"/>
          <w:rtl/>
        </w:rPr>
        <w:t>لطَّٰغُوتِ</w:t>
      </w:r>
      <w:r w:rsidR="00CA5865">
        <w:rPr>
          <w:rFonts w:ascii="KFGQPC Uthmanic Script HAFS" w:hAnsi="KFGQPC Uthmanic Script HAFS" w:cs="KFGQPC Uthmanic Script HAFS"/>
          <w:sz w:val="28"/>
          <w:szCs w:val="28"/>
          <w:rtl/>
        </w:rPr>
        <w:t xml:space="preserve"> وَيُؤۡمِنۢ بِ</w:t>
      </w:r>
      <w:r w:rsidR="00CA5865">
        <w:rPr>
          <w:rFonts w:ascii="KFGQPC Uthmanic Script HAFS" w:hAnsi="KFGQPC Uthmanic Script HAFS" w:cs="KFGQPC Uthmanic Script HAFS" w:hint="cs"/>
          <w:sz w:val="28"/>
          <w:szCs w:val="28"/>
          <w:rtl/>
        </w:rPr>
        <w:t>ٱ</w:t>
      </w:r>
      <w:r w:rsidR="00CA5865">
        <w:rPr>
          <w:rFonts w:ascii="KFGQPC Uthmanic Script HAFS" w:hAnsi="KFGQPC Uthmanic Script HAFS" w:cs="KFGQPC Uthmanic Script HAFS" w:hint="eastAsia"/>
          <w:sz w:val="28"/>
          <w:szCs w:val="28"/>
          <w:rtl/>
        </w:rPr>
        <w:t>للَّهِ</w:t>
      </w:r>
      <w:r w:rsidR="00CA5865">
        <w:rPr>
          <w:rFonts w:ascii="Traditional Arabic" w:hAnsi="Traditional Arabic" w:cs="Traditional Arabic"/>
          <w:sz w:val="28"/>
          <w:szCs w:val="28"/>
          <w:rtl/>
        </w:rPr>
        <w:t>﴾</w:t>
      </w:r>
      <w:r w:rsidR="00664364" w:rsidRPr="00984198">
        <w:rPr>
          <w:rFonts w:cs="B Lotus" w:hint="cs"/>
          <w:sz w:val="28"/>
          <w:szCs w:val="28"/>
          <w:rtl/>
        </w:rPr>
        <w:t xml:space="preserve"> </w:t>
      </w:r>
      <w:r w:rsidRPr="00984198">
        <w:rPr>
          <w:rFonts w:cs="B Lotus" w:hint="cs"/>
          <w:sz w:val="28"/>
          <w:szCs w:val="28"/>
          <w:rtl/>
        </w:rPr>
        <w:t>بدین معناست که هر کس از خداگونه</w:t>
      </w:r>
      <w:r w:rsidRPr="00984198">
        <w:rPr>
          <w:rFonts w:cs="B Lotus" w:hint="cs"/>
          <w:sz w:val="28"/>
          <w:szCs w:val="28"/>
          <w:cs/>
        </w:rPr>
        <w:t>‎</w:t>
      </w:r>
      <w:r w:rsidRPr="00984198">
        <w:rPr>
          <w:rFonts w:cs="B Lotus" w:hint="cs"/>
          <w:sz w:val="28"/>
          <w:szCs w:val="28"/>
          <w:rtl/>
        </w:rPr>
        <w:t>ها و</w:t>
      </w:r>
      <w:r w:rsidR="00825EE3" w:rsidRPr="00984198">
        <w:rPr>
          <w:rFonts w:cs="B Lotus" w:hint="cs"/>
          <w:sz w:val="28"/>
          <w:szCs w:val="28"/>
          <w:rtl/>
        </w:rPr>
        <w:t xml:space="preserve"> بت‌ها </w:t>
      </w:r>
      <w:r w:rsidRPr="00984198">
        <w:rPr>
          <w:rFonts w:cs="B Lotus" w:hint="cs"/>
          <w:sz w:val="28"/>
          <w:szCs w:val="28"/>
          <w:rtl/>
        </w:rPr>
        <w:t>و آنچه که شیطان به سوی آن</w:t>
      </w:r>
      <w:r w:rsidR="009D0387" w:rsidRPr="00984198">
        <w:rPr>
          <w:rFonts w:cs="B Lotus" w:hint="cs"/>
          <w:sz w:val="28"/>
          <w:szCs w:val="28"/>
          <w:rtl/>
        </w:rPr>
        <w:t xml:space="preserve"> می‌</w:t>
      </w:r>
      <w:r w:rsidR="00D22344">
        <w:rPr>
          <w:rFonts w:cs="B Lotus" w:hint="cs"/>
          <w:sz w:val="28"/>
          <w:szCs w:val="28"/>
          <w:rtl/>
        </w:rPr>
        <w:t>خواند</w:t>
      </w:r>
      <w:r w:rsidRPr="00984198">
        <w:rPr>
          <w:rFonts w:cs="B Lotus" w:hint="cs"/>
          <w:sz w:val="28"/>
          <w:szCs w:val="28"/>
          <w:rtl/>
        </w:rPr>
        <w:t xml:space="preserve"> و نیز از عبادت هر آنچه که غیر از الله عزوجل عبادت</w:t>
      </w:r>
      <w:r w:rsidR="009D0387" w:rsidRPr="00984198">
        <w:rPr>
          <w:rFonts w:cs="B Lotus" w:hint="cs"/>
          <w:sz w:val="28"/>
          <w:szCs w:val="28"/>
          <w:rtl/>
        </w:rPr>
        <w:t xml:space="preserve"> می‌</w:t>
      </w:r>
      <w:r w:rsidRPr="00984198">
        <w:rPr>
          <w:rFonts w:cs="B Lotus" w:hint="cs"/>
          <w:sz w:val="28"/>
          <w:szCs w:val="28"/>
          <w:rtl/>
        </w:rPr>
        <w:t>شود، دست کشیده و توحید را پذیرفته و الله عزوجل را به یگانگی عبادت کند و شهادت دهد که هیچ معبود به حقی جز الله نیست،</w:t>
      </w:r>
      <w:r w:rsidR="00664364" w:rsidRPr="00984198">
        <w:rPr>
          <w:rFonts w:cs="B Lotus" w:hint="cs"/>
          <w:sz w:val="28"/>
          <w:szCs w:val="28"/>
          <w:rtl/>
        </w:rPr>
        <w:t xml:space="preserve"> </w:t>
      </w:r>
      <w:r w:rsidR="00CA5865">
        <w:rPr>
          <w:rFonts w:ascii="Traditional Arabic" w:hAnsi="Traditional Arabic" w:cs="Traditional Arabic"/>
          <w:sz w:val="28"/>
          <w:szCs w:val="28"/>
          <w:rtl/>
        </w:rPr>
        <w:t>﴿</w:t>
      </w:r>
      <w:r w:rsidR="00CA5865">
        <w:rPr>
          <w:rFonts w:ascii="KFGQPC Uthmanic Script HAFS" w:hAnsi="KFGQPC Uthmanic Script HAFS" w:cs="KFGQPC Uthmanic Script HAFS"/>
          <w:sz w:val="28"/>
          <w:szCs w:val="28"/>
          <w:rtl/>
        </w:rPr>
        <w:t xml:space="preserve">فَقَدِ </w:t>
      </w:r>
      <w:r w:rsidR="00CA5865">
        <w:rPr>
          <w:rFonts w:ascii="KFGQPC Uthmanic Script HAFS" w:hAnsi="KFGQPC Uthmanic Script HAFS" w:cs="KFGQPC Uthmanic Script HAFS" w:hint="cs"/>
          <w:sz w:val="28"/>
          <w:szCs w:val="28"/>
          <w:rtl/>
        </w:rPr>
        <w:t>ٱ</w:t>
      </w:r>
      <w:r w:rsidR="00CA5865">
        <w:rPr>
          <w:rFonts w:ascii="KFGQPC Uthmanic Script HAFS" w:hAnsi="KFGQPC Uthmanic Script HAFS" w:cs="KFGQPC Uthmanic Script HAFS" w:hint="eastAsia"/>
          <w:sz w:val="28"/>
          <w:szCs w:val="28"/>
          <w:rtl/>
        </w:rPr>
        <w:t>سۡتَمۡسَكَ</w:t>
      </w:r>
      <w:r w:rsidR="00CA5865">
        <w:rPr>
          <w:rFonts w:ascii="KFGQPC Uthmanic Script HAFS" w:hAnsi="KFGQPC Uthmanic Script HAFS" w:cs="KFGQPC Uthmanic Script HAFS"/>
          <w:sz w:val="28"/>
          <w:szCs w:val="28"/>
          <w:rtl/>
        </w:rPr>
        <w:t xml:space="preserve"> بِ</w:t>
      </w:r>
      <w:r w:rsidR="00CA5865">
        <w:rPr>
          <w:rFonts w:ascii="KFGQPC Uthmanic Script HAFS" w:hAnsi="KFGQPC Uthmanic Script HAFS" w:cs="KFGQPC Uthmanic Script HAFS" w:hint="cs"/>
          <w:sz w:val="28"/>
          <w:szCs w:val="28"/>
          <w:rtl/>
        </w:rPr>
        <w:t>ٱ</w:t>
      </w:r>
      <w:r w:rsidR="00CA5865">
        <w:rPr>
          <w:rFonts w:ascii="KFGQPC Uthmanic Script HAFS" w:hAnsi="KFGQPC Uthmanic Script HAFS" w:cs="KFGQPC Uthmanic Script HAFS" w:hint="eastAsia"/>
          <w:sz w:val="28"/>
          <w:szCs w:val="28"/>
          <w:rtl/>
        </w:rPr>
        <w:t>لۡعُرۡوَةِ</w:t>
      </w:r>
      <w:r w:rsidR="00CA5865">
        <w:rPr>
          <w:rFonts w:ascii="KFGQPC Uthmanic Script HAFS" w:hAnsi="KFGQPC Uthmanic Script HAFS" w:cs="KFGQPC Uthmanic Script HAFS"/>
          <w:sz w:val="28"/>
          <w:szCs w:val="28"/>
          <w:rtl/>
        </w:rPr>
        <w:t xml:space="preserve"> </w:t>
      </w:r>
      <w:r w:rsidR="00CA5865">
        <w:rPr>
          <w:rFonts w:ascii="KFGQPC Uthmanic Script HAFS" w:hAnsi="KFGQPC Uthmanic Script HAFS" w:cs="KFGQPC Uthmanic Script HAFS" w:hint="cs"/>
          <w:sz w:val="28"/>
          <w:szCs w:val="28"/>
          <w:rtl/>
        </w:rPr>
        <w:t>ٱ</w:t>
      </w:r>
      <w:r w:rsidR="00CA5865">
        <w:rPr>
          <w:rFonts w:ascii="KFGQPC Uthmanic Script HAFS" w:hAnsi="KFGQPC Uthmanic Script HAFS" w:cs="KFGQPC Uthmanic Script HAFS" w:hint="eastAsia"/>
          <w:sz w:val="28"/>
          <w:szCs w:val="28"/>
          <w:rtl/>
        </w:rPr>
        <w:t>لۡوُثۡقَىٰ</w:t>
      </w:r>
      <w:r w:rsidR="00CA5865">
        <w:rPr>
          <w:rFonts w:ascii="Traditional Arabic" w:hAnsi="Traditional Arabic" w:cs="Traditional Arabic"/>
          <w:sz w:val="28"/>
          <w:szCs w:val="28"/>
          <w:rtl/>
        </w:rPr>
        <w:t>﴾</w:t>
      </w:r>
      <w:r w:rsidR="00E420EE" w:rsidRPr="00984198">
        <w:rPr>
          <w:rFonts w:cs="B Lotus" w:hint="cs"/>
          <w:sz w:val="28"/>
          <w:szCs w:val="28"/>
          <w:rtl/>
        </w:rPr>
        <w:t xml:space="preserve"> </w:t>
      </w:r>
      <w:r w:rsidR="00B77CAA">
        <w:rPr>
          <w:rFonts w:cs="B Lotus" w:hint="cs"/>
          <w:sz w:val="28"/>
          <w:szCs w:val="28"/>
          <w:rtl/>
        </w:rPr>
        <w:t>«</w:t>
      </w:r>
      <w:r w:rsidRPr="00984198">
        <w:rPr>
          <w:rFonts w:cs="B Lotus" w:hint="cs"/>
          <w:sz w:val="28"/>
          <w:szCs w:val="28"/>
          <w:rtl/>
        </w:rPr>
        <w:t>به محکم</w:t>
      </w:r>
      <w:r w:rsidR="009D0387" w:rsidRPr="00984198">
        <w:rPr>
          <w:rFonts w:cs="B Lotus" w:hint="cs"/>
          <w:sz w:val="28"/>
          <w:szCs w:val="28"/>
          <w:rtl/>
        </w:rPr>
        <w:t xml:space="preserve">‌ترین </w:t>
      </w:r>
      <w:r w:rsidRPr="00984198">
        <w:rPr>
          <w:rFonts w:cs="B Lotus" w:hint="cs"/>
          <w:sz w:val="28"/>
          <w:szCs w:val="28"/>
          <w:rtl/>
        </w:rPr>
        <w:t>دستاویز چنگ زده است</w:t>
      </w:r>
      <w:r w:rsidR="00B77CAA">
        <w:rPr>
          <w:rFonts w:cs="B Lotus" w:hint="cs"/>
          <w:sz w:val="28"/>
          <w:szCs w:val="28"/>
          <w:rtl/>
        </w:rPr>
        <w:t>».</w:t>
      </w:r>
      <w:r w:rsidRPr="00984198">
        <w:rPr>
          <w:rFonts w:cs="B Lotus" w:hint="cs"/>
          <w:sz w:val="28"/>
          <w:szCs w:val="28"/>
          <w:rtl/>
        </w:rPr>
        <w:t xml:space="preserve"> یعنی</w:t>
      </w:r>
      <w:r w:rsidR="00B77CAA">
        <w:rPr>
          <w:rFonts w:cs="B Lotus" w:hint="cs"/>
          <w:sz w:val="28"/>
          <w:szCs w:val="28"/>
          <w:rtl/>
        </w:rPr>
        <w:t>:</w:t>
      </w:r>
      <w:r w:rsidRPr="00984198">
        <w:rPr>
          <w:rFonts w:cs="B Lotus" w:hint="cs"/>
          <w:sz w:val="28"/>
          <w:szCs w:val="28"/>
          <w:rtl/>
        </w:rPr>
        <w:t xml:space="preserve"> در امرش ثابت گشته و بر راه راست و حقیقت و صراط مستقیم استوار شده است. بنابراین، کلمه</w:t>
      </w:r>
      <w:r w:rsidR="00AC25A8" w:rsidRPr="00984198">
        <w:rPr>
          <w:rFonts w:cs="B Lotus" w:hint="cs"/>
          <w:sz w:val="28"/>
          <w:szCs w:val="28"/>
          <w:rtl/>
        </w:rPr>
        <w:t xml:space="preserve">‌ی </w:t>
      </w:r>
      <w:r w:rsidRPr="00984198">
        <w:rPr>
          <w:rFonts w:cs="B Lotus" w:hint="cs"/>
          <w:sz w:val="28"/>
          <w:szCs w:val="28"/>
          <w:rtl/>
        </w:rPr>
        <w:t>توحید</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Pr="00984198">
        <w:rPr>
          <w:rFonts w:cs="B Lotus" w:hint="cs"/>
          <w:sz w:val="28"/>
          <w:szCs w:val="28"/>
          <w:rtl/>
        </w:rPr>
        <w:t>عبارت است از نفی همه</w:t>
      </w:r>
      <w:r w:rsidR="00AC25A8" w:rsidRPr="00984198">
        <w:rPr>
          <w:rFonts w:cs="B Lotus" w:hint="cs"/>
          <w:sz w:val="28"/>
          <w:szCs w:val="28"/>
          <w:rtl/>
        </w:rPr>
        <w:t xml:space="preserve">‌ی </w:t>
      </w:r>
      <w:r w:rsidRPr="00984198">
        <w:rPr>
          <w:rFonts w:cs="B Lotus" w:hint="cs"/>
          <w:sz w:val="28"/>
          <w:szCs w:val="28"/>
          <w:rtl/>
        </w:rPr>
        <w:t>طواغیت و کفر ورزیدن به همه</w:t>
      </w:r>
      <w:r w:rsidR="00AC25A8" w:rsidRPr="00984198">
        <w:rPr>
          <w:rFonts w:cs="B Lotus" w:hint="cs"/>
          <w:sz w:val="28"/>
          <w:szCs w:val="28"/>
          <w:rtl/>
        </w:rPr>
        <w:t>‌ی</w:t>
      </w:r>
      <w:r w:rsidR="009D0387" w:rsidRPr="00984198">
        <w:rPr>
          <w:rFonts w:cs="B Lotus" w:hint="cs"/>
          <w:sz w:val="28"/>
          <w:szCs w:val="28"/>
          <w:rtl/>
        </w:rPr>
        <w:t xml:space="preserve"> آن‌ها </w:t>
      </w:r>
      <w:r w:rsidRPr="00984198">
        <w:rPr>
          <w:rFonts w:cs="B Lotus" w:hint="cs"/>
          <w:sz w:val="28"/>
          <w:szCs w:val="28"/>
          <w:rtl/>
        </w:rPr>
        <w:t>با انواع اشکال و صورت</w:t>
      </w:r>
      <w:r w:rsidRPr="00984198">
        <w:rPr>
          <w:rFonts w:cs="B Lotus" w:hint="cs"/>
          <w:sz w:val="28"/>
          <w:szCs w:val="28"/>
          <w:cs/>
        </w:rPr>
        <w:t>‎</w:t>
      </w:r>
      <w:r w:rsidRPr="00984198">
        <w:rPr>
          <w:rFonts w:cs="B Lotus" w:hint="cs"/>
          <w:sz w:val="28"/>
          <w:szCs w:val="28"/>
          <w:rtl/>
        </w:rPr>
        <w:t>های آن و برائت و بیزاری جستن از همه</w:t>
      </w:r>
      <w:r w:rsidR="00AC25A8" w:rsidRPr="00984198">
        <w:rPr>
          <w:rFonts w:cs="B Lotus" w:hint="cs"/>
          <w:sz w:val="28"/>
          <w:szCs w:val="28"/>
          <w:rtl/>
        </w:rPr>
        <w:t>‌ی</w:t>
      </w:r>
      <w:r w:rsidR="00D22344">
        <w:rPr>
          <w:rFonts w:cs="B Lotus" w:hint="cs"/>
          <w:sz w:val="28"/>
          <w:szCs w:val="28"/>
          <w:rtl/>
        </w:rPr>
        <w:t xml:space="preserve"> آن‌ها</w:t>
      </w:r>
      <w:r w:rsidRPr="00984198">
        <w:rPr>
          <w:rFonts w:cs="B Lotus" w:hint="cs"/>
          <w:sz w:val="28"/>
          <w:szCs w:val="28"/>
          <w:rtl/>
        </w:rPr>
        <w:t xml:space="preserve"> و ایمان آوردن به یکتایی الله عزوجل و بازگرداندن کامل عبادت برای او بدون قائل شدن هیچگونه شریکی. </w:t>
      </w:r>
    </w:p>
    <w:p w:rsidR="00C5413C" w:rsidRPr="00E85BCD" w:rsidRDefault="00D22344" w:rsidP="00B77CAA">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Pr>
          <w:rFonts w:cs="B Lotus" w:hint="cs"/>
          <w:sz w:val="28"/>
          <w:szCs w:val="28"/>
          <w:rtl/>
        </w:rPr>
        <w:t>لذا هر</w:t>
      </w:r>
      <w:r w:rsidR="00C5413C" w:rsidRPr="00984198">
        <w:rPr>
          <w:rFonts w:cs="B Lotus" w:hint="cs"/>
          <w:sz w:val="28"/>
          <w:szCs w:val="28"/>
          <w:rtl/>
        </w:rPr>
        <w:t>کس چیزی غیر از الله عزوجل را عبادت کند، براستی که طاغوت را عبادت کرده است. پس اگر معبودش فردی صالح باشد، در واقع عبادت آن عبادت کننده، برای شیطان</w:t>
      </w:r>
      <w:r w:rsidR="009D0387" w:rsidRPr="00984198">
        <w:rPr>
          <w:rFonts w:cs="B Lotus" w:hint="cs"/>
          <w:sz w:val="28"/>
          <w:szCs w:val="28"/>
          <w:rtl/>
        </w:rPr>
        <w:t xml:space="preserve"> می‌</w:t>
      </w:r>
      <w:r w:rsidR="00C5413C" w:rsidRPr="00984198">
        <w:rPr>
          <w:rFonts w:cs="B Lotus" w:hint="cs"/>
          <w:sz w:val="28"/>
          <w:szCs w:val="28"/>
          <w:rtl/>
        </w:rPr>
        <w:t>باشد که او را به سوی عبادت آن فرد صالح دعوت داده و این عمل را برای وی مزین ساخته است، همانطور که الله عزوجل</w:t>
      </w:r>
      <w:r w:rsidR="009D0387" w:rsidRPr="00984198">
        <w:rPr>
          <w:rFonts w:cs="B Lotus" w:hint="cs"/>
          <w:sz w:val="28"/>
          <w:szCs w:val="28"/>
          <w:rtl/>
        </w:rPr>
        <w:t xml:space="preserve"> می‌</w:t>
      </w:r>
      <w:r w:rsidR="00C5413C" w:rsidRPr="00984198">
        <w:rPr>
          <w:rFonts w:cs="B Lotus" w:hint="cs"/>
          <w:sz w:val="28"/>
          <w:szCs w:val="28"/>
          <w:rtl/>
        </w:rPr>
        <w:t>فرماید</w:t>
      </w:r>
      <w:r w:rsidR="00664364" w:rsidRPr="00984198">
        <w:rPr>
          <w:rFonts w:cs="B Lotus" w:hint="cs"/>
          <w:sz w:val="28"/>
          <w:szCs w:val="28"/>
          <w:rtl/>
        </w:rPr>
        <w:t xml:space="preserve">: </w:t>
      </w:r>
      <w:r w:rsidR="00664364" w:rsidRPr="00CA5865">
        <w:rPr>
          <w:rFonts w:ascii="Traditional Arabic" w:hAnsi="Traditional Arabic" w:cs="Traditional Arabic"/>
          <w:sz w:val="28"/>
          <w:szCs w:val="28"/>
          <w:rtl/>
        </w:rPr>
        <w:t>﴿</w:t>
      </w:r>
      <w:r w:rsidR="00E85BCD">
        <w:rPr>
          <w:rFonts w:ascii="KFGQPC Uthmanic Script HAFS" w:hAnsi="KFGQPC Uthmanic Script HAFS" w:cs="KFGQPC Uthmanic Script HAFS" w:hint="eastAsia"/>
          <w:sz w:val="28"/>
          <w:szCs w:val="28"/>
          <w:rtl/>
        </w:rPr>
        <w:t>وَيَوۡمَ</w:t>
      </w:r>
      <w:r w:rsidR="00E85BCD">
        <w:rPr>
          <w:rFonts w:ascii="KFGQPC Uthmanic Script HAFS" w:hAnsi="KFGQPC Uthmanic Script HAFS" w:cs="KFGQPC Uthmanic Script HAFS"/>
          <w:sz w:val="28"/>
          <w:szCs w:val="28"/>
          <w:rtl/>
        </w:rPr>
        <w:t xml:space="preserve"> يَحۡشُرُهُمۡ جَمِيعٗا ثُمَّ يَقُولُ لِلۡمَلَٰٓئِكَةِ أَهَٰٓؤُلَآءِ إِيَّاكُمۡ كَانُواْ يَعۡبُدُونَ ٤٠</w:t>
      </w:r>
      <w:r w:rsidR="00E85BCD">
        <w:rPr>
          <w:rFonts w:ascii="KFGQPC Uthmanic Script HAFS" w:hAnsi="KFGQPC Uthmanic Script HAFS" w:cs="KFGQPC Uthmanic Script HAFS"/>
          <w:sz w:val="28"/>
          <w:szCs w:val="28"/>
        </w:rPr>
        <w:t xml:space="preserve"> </w:t>
      </w:r>
      <w:r w:rsidR="00E85BCD">
        <w:rPr>
          <w:rFonts w:ascii="KFGQPC Uthmanic Script HAFS" w:hAnsi="KFGQPC Uthmanic Script HAFS" w:cs="KFGQPC Uthmanic Script HAFS" w:hint="eastAsia"/>
          <w:sz w:val="28"/>
          <w:szCs w:val="28"/>
          <w:rtl/>
        </w:rPr>
        <w:t>قَالُواْ</w:t>
      </w:r>
      <w:r w:rsidR="00E85BCD">
        <w:rPr>
          <w:rFonts w:ascii="KFGQPC Uthmanic Script HAFS" w:hAnsi="KFGQPC Uthmanic Script HAFS" w:cs="KFGQPC Uthmanic Script HAFS"/>
          <w:sz w:val="28"/>
          <w:szCs w:val="28"/>
          <w:rtl/>
        </w:rPr>
        <w:t xml:space="preserve"> سُبۡحَٰنَكَ أَنتَ وَلِيُّنَا مِن دُونِهِمۖ بَلۡ كَانُواْ يَعۡبُدُونَ </w:t>
      </w:r>
      <w:r w:rsidR="00E85BCD">
        <w:rPr>
          <w:rFonts w:ascii="KFGQPC Uthmanic Script HAFS" w:hAnsi="KFGQPC Uthmanic Script HAFS" w:cs="KFGQPC Uthmanic Script HAFS" w:hint="cs"/>
          <w:sz w:val="28"/>
          <w:szCs w:val="28"/>
          <w:rtl/>
        </w:rPr>
        <w:t>ٱ</w:t>
      </w:r>
      <w:r w:rsidR="00E85BCD">
        <w:rPr>
          <w:rFonts w:ascii="KFGQPC Uthmanic Script HAFS" w:hAnsi="KFGQPC Uthmanic Script HAFS" w:cs="KFGQPC Uthmanic Script HAFS" w:hint="eastAsia"/>
          <w:sz w:val="28"/>
          <w:szCs w:val="28"/>
          <w:rtl/>
        </w:rPr>
        <w:t>لۡجِنَّۖ</w:t>
      </w:r>
      <w:r w:rsidR="00E85BCD">
        <w:rPr>
          <w:rFonts w:ascii="KFGQPC Uthmanic Script HAFS" w:hAnsi="KFGQPC Uthmanic Script HAFS" w:cs="KFGQPC Uthmanic Script HAFS"/>
          <w:sz w:val="28"/>
          <w:szCs w:val="28"/>
          <w:rtl/>
        </w:rPr>
        <w:t xml:space="preserve"> أَكۡثَرُهُم بِهِم مُّؤۡمِنُونَ ٤١</w:t>
      </w:r>
      <w:r w:rsidR="00664364" w:rsidRPr="00CA5865">
        <w:rPr>
          <w:rFonts w:ascii="Traditional Arabic" w:hAnsi="Traditional Arabic" w:cs="Traditional Arabic"/>
          <w:sz w:val="28"/>
          <w:szCs w:val="28"/>
          <w:rtl/>
        </w:rPr>
        <w:t>﴾</w:t>
      </w:r>
      <w:r w:rsidR="00664364">
        <w:rPr>
          <w:rFonts w:hint="cs"/>
          <w:rtl/>
        </w:rPr>
        <w:t xml:space="preserve"> </w:t>
      </w:r>
      <w:r w:rsidR="00664364" w:rsidRPr="003F57E3">
        <w:rPr>
          <w:rFonts w:ascii="mylotus" w:hAnsi="mylotus" w:cs="mylotus"/>
          <w:rtl/>
          <w:lang w:bidi="ar-SA"/>
        </w:rPr>
        <w:t>[</w:t>
      </w:r>
      <w:r w:rsidR="00B77CAA">
        <w:rPr>
          <w:rFonts w:ascii="mylotus" w:hAnsi="mylotus" w:cs="mylotus"/>
          <w:rtl/>
          <w:lang w:bidi="ar-SA"/>
        </w:rPr>
        <w:t>سب</w:t>
      </w:r>
      <w:r w:rsidR="00B77CAA">
        <w:rPr>
          <w:rFonts w:ascii="mylotus" w:hAnsi="mylotus" w:cs="mylotus" w:hint="cs"/>
          <w:rtl/>
          <w:lang w:bidi="ar-SA"/>
        </w:rPr>
        <w:t>أ</w:t>
      </w:r>
      <w:r w:rsidR="00664364">
        <w:rPr>
          <w:rFonts w:ascii="mylotus" w:hAnsi="mylotus" w:cs="mylotus"/>
          <w:rtl/>
          <w:lang w:bidi="ar-SA"/>
        </w:rPr>
        <w:t>: 40-41</w:t>
      </w:r>
      <w:r w:rsidR="00664364" w:rsidRPr="003F57E3">
        <w:rPr>
          <w:rFonts w:ascii="mylotus" w:hAnsi="mylotus" w:cs="mylotus"/>
          <w:rtl/>
          <w:lang w:bidi="ar-SA"/>
        </w:rPr>
        <w:t>]</w:t>
      </w:r>
      <w:r w:rsidR="00C5413C">
        <w:rPr>
          <w:rFonts w:cs="Traditional Arabic" w:hint="cs"/>
          <w:sz w:val="28"/>
          <w:szCs w:val="28"/>
          <w:rtl/>
        </w:rPr>
        <w:t xml:space="preserve"> </w:t>
      </w:r>
      <w:r w:rsidR="00B77CAA">
        <w:rPr>
          <w:rFonts w:cs="B Lotus" w:hint="cs"/>
          <w:sz w:val="28"/>
          <w:szCs w:val="28"/>
          <w:rtl/>
        </w:rPr>
        <w:t>«</w:t>
      </w:r>
      <w:r w:rsidR="00C5413C" w:rsidRPr="00984198">
        <w:rPr>
          <w:rFonts w:cs="B Lotus"/>
          <w:sz w:val="28"/>
          <w:szCs w:val="28"/>
          <w:rtl/>
        </w:rPr>
        <w:t>(يادآور شو) روزي را كه خداوند جملگي آنان را گرد</w:t>
      </w:r>
      <w:r w:rsidR="00C01522" w:rsidRPr="00984198">
        <w:rPr>
          <w:rFonts w:cs="B Lotus"/>
          <w:sz w:val="28"/>
          <w:szCs w:val="28"/>
          <w:rtl/>
        </w:rPr>
        <w:t xml:space="preserve"> مي‌</w:t>
      </w:r>
      <w:r w:rsidR="00C5413C" w:rsidRPr="00984198">
        <w:rPr>
          <w:rFonts w:cs="B Lotus"/>
          <w:sz w:val="28"/>
          <w:szCs w:val="28"/>
          <w:rtl/>
        </w:rPr>
        <w:t>آورد و</w:t>
      </w:r>
      <w:r w:rsidR="00C5413C" w:rsidRPr="00984198">
        <w:rPr>
          <w:rFonts w:cs="B Lotus" w:hint="cs"/>
          <w:sz w:val="28"/>
          <w:szCs w:val="28"/>
          <w:rtl/>
        </w:rPr>
        <w:t xml:space="preserve"> </w:t>
      </w:r>
      <w:r>
        <w:rPr>
          <w:rFonts w:cs="B Lotus"/>
          <w:sz w:val="28"/>
          <w:szCs w:val="28"/>
          <w:rtl/>
        </w:rPr>
        <w:t>سپس به فرشتگان (رو در روي فرشته</w:t>
      </w:r>
      <w:r>
        <w:rPr>
          <w:rFonts w:cs="B Lotus" w:hint="cs"/>
          <w:sz w:val="28"/>
          <w:szCs w:val="28"/>
          <w:rtl/>
        </w:rPr>
        <w:softHyphen/>
      </w:r>
      <w:r w:rsidR="00C5413C" w:rsidRPr="00984198">
        <w:rPr>
          <w:rFonts w:cs="B Lotus"/>
          <w:sz w:val="28"/>
          <w:szCs w:val="28"/>
          <w:rtl/>
        </w:rPr>
        <w:t>پرستان)</w:t>
      </w:r>
      <w:r w:rsidR="00C01522" w:rsidRPr="00984198">
        <w:rPr>
          <w:rFonts w:cs="B Lotus"/>
          <w:sz w:val="28"/>
          <w:szCs w:val="28"/>
          <w:rtl/>
        </w:rPr>
        <w:t xml:space="preserve"> مي‌</w:t>
      </w:r>
      <w:r w:rsidR="00C5413C" w:rsidRPr="00984198">
        <w:rPr>
          <w:rFonts w:cs="B Lotus"/>
          <w:sz w:val="28"/>
          <w:szCs w:val="28"/>
          <w:rtl/>
        </w:rPr>
        <w:t>گويد: آيا اينان شما را (به جاي من) پرستش مي</w:t>
      </w:r>
      <w:r w:rsidR="00C5413C" w:rsidRPr="00984198">
        <w:rPr>
          <w:rFonts w:cs="B Lotus" w:hint="cs"/>
          <w:sz w:val="28"/>
          <w:szCs w:val="28"/>
          <w:cs/>
        </w:rPr>
        <w:t>‎</w:t>
      </w:r>
      <w:r w:rsidR="00C5413C" w:rsidRPr="00984198">
        <w:rPr>
          <w:rFonts w:cs="B Lotus"/>
          <w:sz w:val="28"/>
          <w:szCs w:val="28"/>
          <w:rtl/>
        </w:rPr>
        <w:t>كرده</w:t>
      </w:r>
      <w:r w:rsidR="00E420EE" w:rsidRPr="00984198">
        <w:rPr>
          <w:rFonts w:cs="B Lotus"/>
          <w:sz w:val="28"/>
          <w:szCs w:val="28"/>
          <w:rtl/>
        </w:rPr>
        <w:t>‌اند؟</w:t>
      </w:r>
      <w:r w:rsidR="00C5413C" w:rsidRPr="00984198">
        <w:rPr>
          <w:rFonts w:cs="B Lotus"/>
          <w:sz w:val="28"/>
          <w:szCs w:val="28"/>
          <w:rtl/>
        </w:rPr>
        <w:t>!</w:t>
      </w:r>
      <w:r w:rsidR="00C01522" w:rsidRPr="00984198">
        <w:rPr>
          <w:rFonts w:cs="B Lotus"/>
          <w:sz w:val="28"/>
          <w:szCs w:val="28"/>
          <w:rtl/>
        </w:rPr>
        <w:t xml:space="preserve"> مي‌</w:t>
      </w:r>
      <w:r w:rsidR="00C5413C" w:rsidRPr="00984198">
        <w:rPr>
          <w:rFonts w:cs="B Lotus"/>
          <w:sz w:val="28"/>
          <w:szCs w:val="28"/>
          <w:rtl/>
        </w:rPr>
        <w:t>گويند: تو منزّهي (از اين نسبت</w:t>
      </w:r>
      <w:r w:rsidR="00E420EE" w:rsidRPr="00984198">
        <w:rPr>
          <w:rFonts w:cs="B Lotus" w:hint="cs"/>
          <w:sz w:val="28"/>
          <w:szCs w:val="28"/>
          <w:rtl/>
        </w:rPr>
        <w:t>‌</w:t>
      </w:r>
      <w:r w:rsidR="00C5413C" w:rsidRPr="00984198">
        <w:rPr>
          <w:rFonts w:cs="B Lotus"/>
          <w:sz w:val="28"/>
          <w:szCs w:val="28"/>
          <w:rtl/>
        </w:rPr>
        <w:t>هاي ناروائي كه به ساحت مقدّست داده</w:t>
      </w:r>
      <w:r w:rsidR="00AC25A8" w:rsidRPr="00984198">
        <w:rPr>
          <w:rFonts w:cs="B Lotus"/>
          <w:sz w:val="28"/>
          <w:szCs w:val="28"/>
          <w:rtl/>
        </w:rPr>
        <w:t>‌اند،</w:t>
      </w:r>
      <w:r w:rsidR="00C5413C" w:rsidRPr="00984198">
        <w:rPr>
          <w:rFonts w:cs="B Lotus"/>
          <w:sz w:val="28"/>
          <w:szCs w:val="28"/>
          <w:rtl/>
        </w:rPr>
        <w:t xml:space="preserve"> ما به هيچ وجه با اين گروه ارتباط نداشته</w:t>
      </w:r>
      <w:r w:rsidR="00E420EE" w:rsidRPr="00984198">
        <w:rPr>
          <w:rFonts w:cs="B Lotus"/>
          <w:sz w:val="28"/>
          <w:szCs w:val="28"/>
          <w:rtl/>
        </w:rPr>
        <w:t>‌ايم)</w:t>
      </w:r>
      <w:r w:rsidR="00C5413C" w:rsidRPr="00984198">
        <w:rPr>
          <w:rFonts w:cs="B Lotus"/>
          <w:sz w:val="28"/>
          <w:szCs w:val="28"/>
          <w:rtl/>
        </w:rPr>
        <w:t xml:space="preserve"> و</w:t>
      </w:r>
      <w:r w:rsidR="00C5413C" w:rsidRPr="00984198">
        <w:rPr>
          <w:rFonts w:cs="B Lotus" w:hint="cs"/>
          <w:sz w:val="28"/>
          <w:szCs w:val="28"/>
          <w:rtl/>
        </w:rPr>
        <w:t xml:space="preserve"> </w:t>
      </w:r>
      <w:r w:rsidR="00C5413C" w:rsidRPr="00984198">
        <w:rPr>
          <w:rFonts w:cs="B Lotus"/>
          <w:sz w:val="28"/>
          <w:szCs w:val="28"/>
          <w:rtl/>
        </w:rPr>
        <w:t>تنها تو يار و</w:t>
      </w:r>
      <w:r w:rsidR="00C5413C" w:rsidRPr="00984198">
        <w:rPr>
          <w:rFonts w:cs="B Lotus" w:hint="cs"/>
          <w:sz w:val="28"/>
          <w:szCs w:val="28"/>
          <w:rtl/>
        </w:rPr>
        <w:t xml:space="preserve"> </w:t>
      </w:r>
      <w:r>
        <w:rPr>
          <w:rFonts w:cs="B Lotus"/>
          <w:sz w:val="28"/>
          <w:szCs w:val="28"/>
          <w:rtl/>
        </w:rPr>
        <w:t>ياور ما بوده</w:t>
      </w:r>
      <w:r>
        <w:rPr>
          <w:rFonts w:cs="B Lotus" w:hint="cs"/>
          <w:sz w:val="28"/>
          <w:szCs w:val="28"/>
          <w:rtl/>
        </w:rPr>
        <w:softHyphen/>
      </w:r>
      <w:r w:rsidR="00C5413C" w:rsidRPr="00984198">
        <w:rPr>
          <w:rFonts w:cs="B Lotus"/>
          <w:sz w:val="28"/>
          <w:szCs w:val="28"/>
          <w:rtl/>
        </w:rPr>
        <w:t>اي نه آنان. بلكه ايشان جنّيان را</w:t>
      </w:r>
      <w:r w:rsidR="00C01522" w:rsidRPr="00984198">
        <w:rPr>
          <w:rFonts w:cs="B Lotus"/>
          <w:sz w:val="28"/>
          <w:szCs w:val="28"/>
          <w:rtl/>
        </w:rPr>
        <w:t xml:space="preserve"> مي‌</w:t>
      </w:r>
      <w:r w:rsidR="00C5413C" w:rsidRPr="00984198">
        <w:rPr>
          <w:rFonts w:cs="B Lotus"/>
          <w:sz w:val="28"/>
          <w:szCs w:val="28"/>
          <w:rtl/>
        </w:rPr>
        <w:t>پرستيده</w:t>
      </w:r>
      <w:r>
        <w:rPr>
          <w:rFonts w:cs="B Lotus"/>
          <w:sz w:val="28"/>
          <w:szCs w:val="28"/>
          <w:rtl/>
        </w:rPr>
        <w:t>‌اند</w:t>
      </w:r>
      <w:r w:rsidR="00C5413C" w:rsidRPr="00984198">
        <w:rPr>
          <w:rFonts w:cs="B Lotus"/>
          <w:sz w:val="28"/>
          <w:szCs w:val="28"/>
          <w:rtl/>
        </w:rPr>
        <w:t xml:space="preserve"> و</w:t>
      </w:r>
      <w:r w:rsidR="00C5413C" w:rsidRPr="00984198">
        <w:rPr>
          <w:rFonts w:cs="B Lotus" w:hint="cs"/>
          <w:sz w:val="28"/>
          <w:szCs w:val="28"/>
          <w:rtl/>
        </w:rPr>
        <w:t xml:space="preserve"> </w:t>
      </w:r>
      <w:r w:rsidR="00C5413C" w:rsidRPr="00984198">
        <w:rPr>
          <w:rFonts w:cs="B Lotus"/>
          <w:sz w:val="28"/>
          <w:szCs w:val="28"/>
          <w:rtl/>
        </w:rPr>
        <w:t>اكثر آنان بديشان ايمان داشته</w:t>
      </w:r>
      <w:r w:rsidR="00AC25A8" w:rsidRPr="00984198">
        <w:rPr>
          <w:rFonts w:cs="B Lotus"/>
          <w:sz w:val="28"/>
          <w:szCs w:val="28"/>
          <w:rtl/>
        </w:rPr>
        <w:t>‌اند</w:t>
      </w:r>
      <w:r w:rsidR="00B77CAA">
        <w:rPr>
          <w:rFonts w:cs="B Lotus" w:hint="cs"/>
          <w:sz w:val="28"/>
          <w:szCs w:val="28"/>
          <w:rtl/>
        </w:rPr>
        <w:t>»</w:t>
      </w:r>
      <w:r w:rsidR="00AC25A8" w:rsidRPr="00984198">
        <w:rPr>
          <w:rFonts w:cs="B Lotus"/>
          <w:sz w:val="28"/>
          <w:szCs w:val="28"/>
          <w:rtl/>
        </w:rPr>
        <w:t>.</w:t>
      </w:r>
      <w:r w:rsidR="00C5413C" w:rsidRPr="00984198">
        <w:rPr>
          <w:rFonts w:cs="B Lotus" w:hint="cs"/>
          <w:sz w:val="28"/>
          <w:szCs w:val="28"/>
          <w:rtl/>
        </w:rPr>
        <w:t xml:space="preserve"> و نیز الله عزوجل</w:t>
      </w:r>
      <w:r w:rsidR="009D0387" w:rsidRPr="00984198">
        <w:rPr>
          <w:rFonts w:cs="B Lotus" w:hint="cs"/>
          <w:sz w:val="28"/>
          <w:szCs w:val="28"/>
          <w:rtl/>
        </w:rPr>
        <w:t xml:space="preserve"> می‌</w:t>
      </w:r>
      <w:r w:rsidR="00C5413C" w:rsidRPr="00984198">
        <w:rPr>
          <w:rFonts w:cs="B Lotus" w:hint="cs"/>
          <w:sz w:val="28"/>
          <w:szCs w:val="28"/>
          <w:rtl/>
        </w:rPr>
        <w:t>فرماید:</w:t>
      </w:r>
      <w:r w:rsidR="00664364" w:rsidRPr="00984198">
        <w:rPr>
          <w:rFonts w:cs="B Lotus" w:hint="cs"/>
          <w:sz w:val="28"/>
          <w:szCs w:val="28"/>
          <w:rtl/>
        </w:rPr>
        <w:t xml:space="preserve"> </w:t>
      </w:r>
      <w:r w:rsidR="00664364" w:rsidRPr="00E85BCD">
        <w:rPr>
          <w:rFonts w:ascii="Traditional Arabic" w:hAnsi="Traditional Arabic" w:cs="Traditional Arabic"/>
          <w:sz w:val="28"/>
          <w:szCs w:val="28"/>
          <w:rtl/>
        </w:rPr>
        <w:t>﴿</w:t>
      </w:r>
      <w:r w:rsidR="00E85BCD">
        <w:rPr>
          <w:rFonts w:ascii="KFGQPC Uthmanic Script HAFS" w:hAnsi="KFGQPC Uthmanic Script HAFS" w:cs="KFGQPC Uthmanic Script HAFS" w:hint="eastAsia"/>
          <w:sz w:val="28"/>
          <w:szCs w:val="28"/>
          <w:rtl/>
        </w:rPr>
        <w:t>وَيَوۡمَ</w:t>
      </w:r>
      <w:r w:rsidR="00E85BCD">
        <w:rPr>
          <w:rFonts w:ascii="KFGQPC Uthmanic Script HAFS" w:hAnsi="KFGQPC Uthmanic Script HAFS" w:cs="KFGQPC Uthmanic Script HAFS"/>
          <w:sz w:val="28"/>
          <w:szCs w:val="28"/>
          <w:rtl/>
        </w:rPr>
        <w:t xml:space="preserve"> نَحۡشُرُهُمۡ جَمِيعٗا ثُمَّ نَقُولُ لِلَّذِينَ أَشۡرَكُواْ مَكَانَكُمۡ أَنتُمۡ وَشُرَكَآؤُكُمۡۚ فَزَيَّلۡنَا بَيۡنَهُمۡۖ وَقَالَ شُرَكَآؤُهُم مَّا كُنتُمۡ إِيَّانَا تَعۡبُدُونَ ٢٨</w:t>
      </w:r>
      <w:r w:rsidR="00E85BCD">
        <w:rPr>
          <w:rFonts w:ascii="KFGQPC Uthmanic Script HAFS" w:hAnsi="KFGQPC Uthmanic Script HAFS" w:cs="KFGQPC Uthmanic Script HAFS"/>
          <w:sz w:val="28"/>
          <w:szCs w:val="28"/>
        </w:rPr>
        <w:t xml:space="preserve"> </w:t>
      </w:r>
      <w:r w:rsidR="00E85BCD">
        <w:rPr>
          <w:rFonts w:ascii="KFGQPC Uthmanic Script HAFS" w:hAnsi="KFGQPC Uthmanic Script HAFS" w:cs="KFGQPC Uthmanic Script HAFS" w:hint="eastAsia"/>
          <w:sz w:val="28"/>
          <w:szCs w:val="28"/>
          <w:rtl/>
        </w:rPr>
        <w:t>فَكَفَىٰ</w:t>
      </w:r>
      <w:r w:rsidR="00E85BCD">
        <w:rPr>
          <w:rFonts w:ascii="KFGQPC Uthmanic Script HAFS" w:hAnsi="KFGQPC Uthmanic Script HAFS" w:cs="KFGQPC Uthmanic Script HAFS"/>
          <w:sz w:val="28"/>
          <w:szCs w:val="28"/>
          <w:rtl/>
        </w:rPr>
        <w:t xml:space="preserve"> بِ</w:t>
      </w:r>
      <w:r w:rsidR="00E85BCD">
        <w:rPr>
          <w:rFonts w:ascii="KFGQPC Uthmanic Script HAFS" w:hAnsi="KFGQPC Uthmanic Script HAFS" w:cs="KFGQPC Uthmanic Script HAFS" w:hint="cs"/>
          <w:sz w:val="28"/>
          <w:szCs w:val="28"/>
          <w:rtl/>
        </w:rPr>
        <w:t>ٱ</w:t>
      </w:r>
      <w:r w:rsidR="00E85BCD">
        <w:rPr>
          <w:rFonts w:ascii="KFGQPC Uthmanic Script HAFS" w:hAnsi="KFGQPC Uthmanic Script HAFS" w:cs="KFGQPC Uthmanic Script HAFS" w:hint="eastAsia"/>
          <w:sz w:val="28"/>
          <w:szCs w:val="28"/>
          <w:rtl/>
        </w:rPr>
        <w:t>للَّهِ</w:t>
      </w:r>
      <w:r w:rsidR="00E85BCD">
        <w:rPr>
          <w:rFonts w:ascii="KFGQPC Uthmanic Script HAFS" w:hAnsi="KFGQPC Uthmanic Script HAFS" w:cs="KFGQPC Uthmanic Script HAFS"/>
          <w:sz w:val="28"/>
          <w:szCs w:val="28"/>
          <w:rtl/>
        </w:rPr>
        <w:t xml:space="preserve"> شَهِيدَۢا بَيۡنَنَا وَبَيۡنَكُمۡ إِن كُنَّا عَنۡ عِبَادَتِكُمۡ لَغَٰفِلِينَ ٢٩</w:t>
      </w:r>
      <w:r w:rsidR="00664364" w:rsidRPr="00E85BCD">
        <w:rPr>
          <w:rFonts w:ascii="Traditional Arabic" w:hAnsi="Traditional Arabic" w:cs="Traditional Arabic"/>
          <w:sz w:val="28"/>
          <w:szCs w:val="28"/>
          <w:rtl/>
        </w:rPr>
        <w:t>﴾</w:t>
      </w:r>
      <w:r w:rsidR="00664364">
        <w:rPr>
          <w:rFonts w:hint="cs"/>
          <w:rtl/>
        </w:rPr>
        <w:t xml:space="preserve"> </w:t>
      </w:r>
      <w:r w:rsidR="00664364" w:rsidRPr="003F57E3">
        <w:rPr>
          <w:rFonts w:ascii="mylotus" w:hAnsi="mylotus" w:cs="mylotus"/>
          <w:rtl/>
          <w:lang w:bidi="ar-SA"/>
        </w:rPr>
        <w:t>[</w:t>
      </w:r>
      <w:r w:rsidR="00664364">
        <w:rPr>
          <w:rFonts w:ascii="mylotus" w:hAnsi="mylotus" w:cs="mylotus"/>
          <w:rtl/>
          <w:lang w:bidi="ar-SA"/>
        </w:rPr>
        <w:t>یونس: 28-29</w:t>
      </w:r>
      <w:r w:rsidR="00664364" w:rsidRPr="003F57E3">
        <w:rPr>
          <w:rFonts w:ascii="mylotus" w:hAnsi="mylotus" w:cs="mylotus"/>
          <w:rtl/>
          <w:lang w:bidi="ar-SA"/>
        </w:rPr>
        <w:t>]</w:t>
      </w:r>
      <w:r w:rsidR="00C5413C" w:rsidRPr="00984198">
        <w:rPr>
          <w:rFonts w:cs="B Lotus" w:hint="cs"/>
          <w:sz w:val="28"/>
          <w:szCs w:val="28"/>
          <w:rtl/>
        </w:rPr>
        <w:t xml:space="preserve"> </w:t>
      </w:r>
      <w:r w:rsidR="00B77CAA">
        <w:rPr>
          <w:rFonts w:cs="B Lotus" w:hint="cs"/>
          <w:sz w:val="28"/>
          <w:szCs w:val="28"/>
          <w:rtl/>
        </w:rPr>
        <w:t>«</w:t>
      </w:r>
      <w:r w:rsidR="00C5413C" w:rsidRPr="00984198">
        <w:rPr>
          <w:rFonts w:cs="B Lotus"/>
          <w:sz w:val="28"/>
          <w:szCs w:val="28"/>
          <w:rtl/>
        </w:rPr>
        <w:t>روزي</w:t>
      </w:r>
      <w:r w:rsidR="00B77CAA" w:rsidRPr="00B77CAA">
        <w:rPr>
          <w:rFonts w:cs="B Lotus"/>
          <w:sz w:val="28"/>
          <w:szCs w:val="28"/>
          <w:rtl/>
        </w:rPr>
        <w:t>(براي رسيدگي به حساب و كتاب مردم) جملگي (كافران و مؤمنان) را گرد مي‌</w:t>
      </w:r>
      <w:r w:rsidR="00B77CAA" w:rsidRPr="00B77CAA">
        <w:rPr>
          <w:rFonts w:cs="B Lotus"/>
          <w:sz w:val="28"/>
          <w:szCs w:val="28"/>
          <w:cs/>
        </w:rPr>
        <w:t>‎</w:t>
      </w:r>
      <w:r w:rsidR="00B77CAA" w:rsidRPr="00B77CAA">
        <w:rPr>
          <w:rFonts w:cs="B Lotus"/>
          <w:sz w:val="28"/>
          <w:szCs w:val="28"/>
          <w:rtl/>
        </w:rPr>
        <w:t>آوريم و سپس به كافران مي‌گوئيم: شما و معبودهاي</w:t>
      </w:r>
      <w:r w:rsidR="00276C38">
        <w:rPr>
          <w:rFonts w:cs="B Lotus" w:hint="cs"/>
          <w:sz w:val="28"/>
          <w:szCs w:val="28"/>
          <w:rtl/>
        </w:rPr>
        <w:softHyphen/>
      </w:r>
      <w:r w:rsidR="00B77CAA" w:rsidRPr="00B77CAA">
        <w:rPr>
          <w:rFonts w:cs="B Lotus"/>
          <w:sz w:val="28"/>
          <w:szCs w:val="28"/>
          <w:rtl/>
        </w:rPr>
        <w:t>تان در جاي خود بايستيد. بعد آن‌ها را از هم جدا مي‌سازيم (و ايشان را مقابل معبودهاي</w:t>
      </w:r>
      <w:r w:rsidR="00276C38">
        <w:rPr>
          <w:rFonts w:cs="B Lotus" w:hint="cs"/>
          <w:sz w:val="28"/>
          <w:szCs w:val="28"/>
          <w:rtl/>
        </w:rPr>
        <w:softHyphen/>
      </w:r>
      <w:r w:rsidR="00B77CAA" w:rsidRPr="00B77CAA">
        <w:rPr>
          <w:rFonts w:cs="B Lotus"/>
          <w:sz w:val="28"/>
          <w:szCs w:val="28"/>
          <w:rtl/>
        </w:rPr>
        <w:t>شان نگاه مي‌</w:t>
      </w:r>
      <w:r w:rsidR="00B77CAA" w:rsidRPr="00B77CAA">
        <w:rPr>
          <w:rFonts w:cs="B Lotus"/>
          <w:sz w:val="28"/>
          <w:szCs w:val="28"/>
          <w:cs/>
        </w:rPr>
        <w:t>‎</w:t>
      </w:r>
      <w:r w:rsidR="00B77CAA" w:rsidRPr="00B77CAA">
        <w:rPr>
          <w:rFonts w:cs="B Lotus"/>
          <w:sz w:val="28"/>
          <w:szCs w:val="28"/>
          <w:rtl/>
        </w:rPr>
        <w:t>داريم و در ميان طرفين به داوري مي‌پردازيم) و معبودهاي</w:t>
      </w:r>
      <w:r w:rsidR="00276C38">
        <w:rPr>
          <w:rFonts w:cs="B Lotus" w:hint="cs"/>
          <w:sz w:val="28"/>
          <w:szCs w:val="28"/>
          <w:rtl/>
        </w:rPr>
        <w:softHyphen/>
      </w:r>
      <w:r w:rsidR="00B77CAA" w:rsidRPr="00B77CAA">
        <w:rPr>
          <w:rFonts w:cs="B Lotus"/>
          <w:sz w:val="28"/>
          <w:szCs w:val="28"/>
          <w:rtl/>
        </w:rPr>
        <w:t>شان مي‌گويند: شما ما را نپ</w:t>
      </w:r>
      <w:r w:rsidR="00276C38">
        <w:rPr>
          <w:rFonts w:cs="B Lotus"/>
          <w:sz w:val="28"/>
          <w:szCs w:val="28"/>
          <w:rtl/>
        </w:rPr>
        <w:t xml:space="preserve">رستيده‌ايد (بلكه به وسوسه </w:t>
      </w:r>
      <w:r w:rsidR="00276C38">
        <w:rPr>
          <w:rFonts w:cs="B Lotus" w:hint="cs"/>
          <w:sz w:val="28"/>
          <w:szCs w:val="28"/>
          <w:rtl/>
        </w:rPr>
        <w:t>شیطان</w:t>
      </w:r>
      <w:r w:rsidR="00B77CAA" w:rsidRPr="00B77CAA">
        <w:rPr>
          <w:rFonts w:cs="B Lotus"/>
          <w:sz w:val="28"/>
          <w:szCs w:val="28"/>
          <w:rtl/>
        </w:rPr>
        <w:t xml:space="preserve"> و به سخن دل گوش فرا داده‌ايد و مجسّمه ما را به خاطر منافع خود پرستش نموده‌ايد. معبود حق ذات پاك پروردگار است و بس). همين بس كه الله ميان ما و شما گواه است كه ما بدون شكّ از عبادت شما بي‌خبر بوده‌ايم</w:t>
      </w:r>
      <w:r w:rsidR="00B77CAA">
        <w:rPr>
          <w:rFonts w:cs="B Lotus" w:hint="cs"/>
          <w:sz w:val="28"/>
          <w:szCs w:val="28"/>
          <w:rtl/>
        </w:rPr>
        <w:t>»</w:t>
      </w:r>
      <w:r w:rsidR="00AC2503" w:rsidRPr="00984198">
        <w:rPr>
          <w:rFonts w:cs="B Lotus"/>
          <w:sz w:val="28"/>
          <w:szCs w:val="28"/>
          <w:rtl/>
        </w:rPr>
        <w:t>.</w:t>
      </w:r>
      <w:r w:rsidR="00C5413C" w:rsidRPr="00984198">
        <w:rPr>
          <w:rFonts w:cs="B Lotus" w:hint="cs"/>
          <w:sz w:val="28"/>
          <w:szCs w:val="28"/>
          <w:rtl/>
        </w:rPr>
        <w:t xml:space="preserve"> </w:t>
      </w:r>
    </w:p>
    <w:p w:rsidR="00C5413C" w:rsidRPr="00F839F8" w:rsidRDefault="00C5413C" w:rsidP="00B77CAA">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اگر آن معبود از کسانی باشد که به سوی عبادت کردن خویش فرا می</w:t>
      </w:r>
      <w:r w:rsidRPr="00984198">
        <w:rPr>
          <w:rFonts w:cs="B Lotus" w:hint="cs"/>
          <w:sz w:val="28"/>
          <w:szCs w:val="28"/>
          <w:cs/>
        </w:rPr>
        <w:t>‎</w:t>
      </w:r>
      <w:r w:rsidRPr="00984198">
        <w:rPr>
          <w:rFonts w:cs="B Lotus" w:hint="cs"/>
          <w:sz w:val="28"/>
          <w:szCs w:val="28"/>
          <w:rtl/>
        </w:rPr>
        <w:t>خواند، همچون طواغیت، یا اینکه آن معبود درخت یا سنگ یا ق</w:t>
      </w:r>
      <w:r w:rsidR="00276C38">
        <w:rPr>
          <w:rFonts w:cs="B Lotus" w:hint="cs"/>
          <w:sz w:val="28"/>
          <w:szCs w:val="28"/>
          <w:rtl/>
        </w:rPr>
        <w:t>بری باشد همچون لات و عزی و منات و دیگر</w:t>
      </w:r>
      <w:r w:rsidRPr="00984198">
        <w:rPr>
          <w:rFonts w:cs="B Lotus" w:hint="cs"/>
          <w:sz w:val="28"/>
          <w:szCs w:val="28"/>
          <w:rtl/>
        </w:rPr>
        <w:t xml:space="preserve"> بت</w:t>
      </w:r>
      <w:r w:rsidR="009D0387" w:rsidRPr="00984198">
        <w:rPr>
          <w:rFonts w:cs="B Lotus" w:hint="cs"/>
          <w:sz w:val="28"/>
          <w:szCs w:val="28"/>
          <w:rtl/>
        </w:rPr>
        <w:t xml:space="preserve">‌هایی </w:t>
      </w:r>
      <w:r w:rsidRPr="00984198">
        <w:rPr>
          <w:rFonts w:cs="B Lotus" w:hint="cs"/>
          <w:sz w:val="28"/>
          <w:szCs w:val="28"/>
          <w:rtl/>
        </w:rPr>
        <w:t>که مشر</w:t>
      </w:r>
      <w:r w:rsidR="00276C38">
        <w:rPr>
          <w:rFonts w:cs="B Lotus" w:hint="cs"/>
          <w:sz w:val="28"/>
          <w:szCs w:val="28"/>
          <w:rtl/>
        </w:rPr>
        <w:t>کان از صالحا</w:t>
      </w:r>
      <w:r w:rsidRPr="00984198">
        <w:rPr>
          <w:rFonts w:cs="B Lotus" w:hint="cs"/>
          <w:sz w:val="28"/>
          <w:szCs w:val="28"/>
          <w:rtl/>
        </w:rPr>
        <w:t xml:space="preserve">ن </w:t>
      </w:r>
      <w:r w:rsidR="00276C38">
        <w:rPr>
          <w:rFonts w:cs="B Lotus" w:hint="cs"/>
          <w:sz w:val="28"/>
          <w:szCs w:val="28"/>
          <w:rtl/>
        </w:rPr>
        <w:t xml:space="preserve">و نیکان </w:t>
      </w:r>
      <w:r w:rsidRPr="00984198">
        <w:rPr>
          <w:rFonts w:cs="B Lotus" w:hint="cs"/>
          <w:sz w:val="28"/>
          <w:szCs w:val="28"/>
          <w:rtl/>
        </w:rPr>
        <w:t>و فرشتگان</w:t>
      </w:r>
      <w:r w:rsidR="009D0387" w:rsidRPr="00984198">
        <w:rPr>
          <w:rFonts w:cs="B Lotus" w:hint="cs"/>
          <w:sz w:val="28"/>
          <w:szCs w:val="28"/>
          <w:rtl/>
        </w:rPr>
        <w:t xml:space="preserve"> می‌</w:t>
      </w:r>
      <w:r w:rsidRPr="00984198">
        <w:rPr>
          <w:rFonts w:cs="B Lotus" w:hint="cs"/>
          <w:sz w:val="28"/>
          <w:szCs w:val="28"/>
          <w:rtl/>
        </w:rPr>
        <w:t>سازند و</w:t>
      </w:r>
      <w:r w:rsidR="009D0387" w:rsidRPr="00984198">
        <w:rPr>
          <w:rFonts w:cs="B Lotus" w:hint="cs"/>
          <w:sz w:val="28"/>
          <w:szCs w:val="28"/>
          <w:rtl/>
        </w:rPr>
        <w:t xml:space="preserve"> آن‌ها </w:t>
      </w:r>
      <w:r w:rsidRPr="00984198">
        <w:rPr>
          <w:rFonts w:cs="B Lotus" w:hint="cs"/>
          <w:sz w:val="28"/>
          <w:szCs w:val="28"/>
          <w:rtl/>
        </w:rPr>
        <w:t>را عبادت</w:t>
      </w:r>
      <w:r w:rsidR="009D0387" w:rsidRPr="00984198">
        <w:rPr>
          <w:rFonts w:cs="B Lotus" w:hint="cs"/>
          <w:sz w:val="28"/>
          <w:szCs w:val="28"/>
          <w:rtl/>
        </w:rPr>
        <w:t xml:space="preserve"> می‌</w:t>
      </w:r>
      <w:r w:rsidRPr="00984198">
        <w:rPr>
          <w:rFonts w:cs="B Lotus" w:hint="cs"/>
          <w:sz w:val="28"/>
          <w:szCs w:val="28"/>
          <w:rtl/>
        </w:rPr>
        <w:t>کنند، همگی</w:t>
      </w:r>
      <w:r w:rsidR="009D0387" w:rsidRPr="00984198">
        <w:rPr>
          <w:rFonts w:cs="B Lotus" w:hint="cs"/>
          <w:sz w:val="28"/>
          <w:szCs w:val="28"/>
          <w:rtl/>
        </w:rPr>
        <w:t xml:space="preserve"> این‌ها </w:t>
      </w:r>
      <w:r w:rsidRPr="00984198">
        <w:rPr>
          <w:rFonts w:cs="B Lotus" w:hint="cs"/>
          <w:sz w:val="28"/>
          <w:szCs w:val="28"/>
          <w:rtl/>
        </w:rPr>
        <w:t>از جمله طواغیتی</w:t>
      </w:r>
      <w:r w:rsidR="009D0387" w:rsidRPr="00984198">
        <w:rPr>
          <w:rFonts w:cs="B Lotus" w:hint="cs"/>
          <w:sz w:val="28"/>
          <w:szCs w:val="28"/>
          <w:rtl/>
        </w:rPr>
        <w:t xml:space="preserve"> می‌</w:t>
      </w:r>
      <w:r w:rsidRPr="00984198">
        <w:rPr>
          <w:rFonts w:cs="B Lotus" w:hint="cs"/>
          <w:sz w:val="28"/>
          <w:szCs w:val="28"/>
          <w:rtl/>
        </w:rPr>
        <w:t>باشند که الله عزوجل بندگانش را امر کرده که به عبادت</w:t>
      </w:r>
      <w:r w:rsidR="009D0387" w:rsidRPr="00984198">
        <w:rPr>
          <w:rFonts w:cs="B Lotus" w:hint="cs"/>
          <w:sz w:val="28"/>
          <w:szCs w:val="28"/>
          <w:rtl/>
        </w:rPr>
        <w:t xml:space="preserve"> آن‌ها </w:t>
      </w:r>
      <w:r w:rsidRPr="00984198">
        <w:rPr>
          <w:rFonts w:cs="B Lotus" w:hint="cs"/>
          <w:sz w:val="28"/>
          <w:szCs w:val="28"/>
          <w:rtl/>
        </w:rPr>
        <w:t>کفر بورزند و از</w:t>
      </w:r>
      <w:r w:rsidR="009D0387" w:rsidRPr="00984198">
        <w:rPr>
          <w:rFonts w:cs="B Lotus" w:hint="cs"/>
          <w:sz w:val="28"/>
          <w:szCs w:val="28"/>
          <w:rtl/>
        </w:rPr>
        <w:t xml:space="preserve"> آن‌ها </w:t>
      </w:r>
      <w:r w:rsidR="00276C38">
        <w:rPr>
          <w:rFonts w:cs="B Lotus" w:hint="cs"/>
          <w:sz w:val="28"/>
          <w:szCs w:val="28"/>
          <w:rtl/>
        </w:rPr>
        <w:t>و از عبادت هر آنچه</w:t>
      </w:r>
      <w:r w:rsidRPr="00984198">
        <w:rPr>
          <w:rFonts w:cs="B Lotus" w:hint="cs"/>
          <w:sz w:val="28"/>
          <w:szCs w:val="28"/>
          <w:rtl/>
        </w:rPr>
        <w:t xml:space="preserve"> غیر </w:t>
      </w:r>
      <w:r w:rsidR="00276C38">
        <w:rPr>
          <w:rFonts w:cs="B Lotus" w:hint="cs"/>
          <w:sz w:val="28"/>
          <w:szCs w:val="28"/>
          <w:rtl/>
        </w:rPr>
        <w:t xml:space="preserve">از </w:t>
      </w:r>
      <w:r w:rsidRPr="00984198">
        <w:rPr>
          <w:rFonts w:cs="B Lotus" w:hint="cs"/>
          <w:sz w:val="28"/>
          <w:szCs w:val="28"/>
          <w:rtl/>
        </w:rPr>
        <w:t>الله عزوجل عبادت</w:t>
      </w:r>
      <w:r w:rsidR="009D0387" w:rsidRPr="00984198">
        <w:rPr>
          <w:rFonts w:cs="B Lotus" w:hint="cs"/>
          <w:sz w:val="28"/>
          <w:szCs w:val="28"/>
          <w:rtl/>
        </w:rPr>
        <w:t xml:space="preserve"> می‌</w:t>
      </w:r>
      <w:r w:rsidR="00276C38">
        <w:rPr>
          <w:rFonts w:cs="B Lotus" w:hint="cs"/>
          <w:sz w:val="28"/>
          <w:szCs w:val="28"/>
          <w:rtl/>
        </w:rPr>
        <w:t>شود، هرکس که باشد، برائت</w:t>
      </w:r>
      <w:r w:rsidRPr="00984198">
        <w:rPr>
          <w:rFonts w:cs="B Lotus" w:hint="cs"/>
          <w:sz w:val="28"/>
          <w:szCs w:val="28"/>
          <w:rtl/>
        </w:rPr>
        <w:t xml:space="preserve"> و بیزاری جویند، همانطور که الله متعال</w:t>
      </w:r>
      <w:r w:rsidR="009D0387" w:rsidRPr="00984198">
        <w:rPr>
          <w:rFonts w:cs="B Lotus" w:hint="cs"/>
          <w:sz w:val="28"/>
          <w:szCs w:val="28"/>
          <w:rtl/>
        </w:rPr>
        <w:t xml:space="preserve"> می‌</w:t>
      </w:r>
      <w:r w:rsidRPr="00984198">
        <w:rPr>
          <w:rFonts w:cs="B Lotus" w:hint="cs"/>
          <w:sz w:val="28"/>
          <w:szCs w:val="28"/>
          <w:rtl/>
        </w:rPr>
        <w:t>فرماید:</w:t>
      </w:r>
      <w:r w:rsidR="00664364" w:rsidRPr="00984198">
        <w:rPr>
          <w:rFonts w:cs="B Lotus" w:hint="cs"/>
          <w:sz w:val="28"/>
          <w:szCs w:val="28"/>
          <w:rtl/>
        </w:rPr>
        <w:t xml:space="preserve"> </w:t>
      </w:r>
      <w:r w:rsidR="00664364" w:rsidRPr="00E85BCD">
        <w:rPr>
          <w:rFonts w:ascii="Traditional Arabic" w:hAnsi="Traditional Arabic" w:cs="Traditional Arabic"/>
          <w:sz w:val="28"/>
          <w:szCs w:val="28"/>
          <w:rtl/>
        </w:rPr>
        <w:t>﴿</w:t>
      </w:r>
      <w:r w:rsidR="00F839F8">
        <w:rPr>
          <w:rFonts w:ascii="KFGQPC Uthmanic Script HAFS" w:hAnsi="KFGQPC Uthmanic Script HAFS" w:cs="KFGQPC Uthmanic Script HAFS" w:hint="eastAsia"/>
          <w:sz w:val="28"/>
          <w:szCs w:val="28"/>
          <w:rtl/>
        </w:rPr>
        <w:t>وَإِذۡ</w:t>
      </w:r>
      <w:r w:rsidR="00F839F8">
        <w:rPr>
          <w:rFonts w:ascii="KFGQPC Uthmanic Script HAFS" w:hAnsi="KFGQPC Uthmanic Script HAFS" w:cs="KFGQPC Uthmanic Script HAFS"/>
          <w:sz w:val="28"/>
          <w:szCs w:val="28"/>
          <w:rtl/>
        </w:rPr>
        <w:t xml:space="preserve"> قَالَ إِبۡرَٰهِيمُ لِأَبِيهِ وَقَوۡمِهِ</w:t>
      </w:r>
      <w:r w:rsidR="00F839F8">
        <w:rPr>
          <w:rFonts w:ascii="KFGQPC Uthmanic Script HAFS" w:hAnsi="KFGQPC Uthmanic Script HAFS" w:cs="KFGQPC Uthmanic Script HAFS" w:hint="cs"/>
          <w:sz w:val="28"/>
          <w:szCs w:val="28"/>
          <w:rtl/>
        </w:rPr>
        <w:t>ۦٓ</w:t>
      </w:r>
      <w:r w:rsidR="00F839F8">
        <w:rPr>
          <w:rFonts w:ascii="KFGQPC Uthmanic Script HAFS" w:hAnsi="KFGQPC Uthmanic Script HAFS" w:cs="KFGQPC Uthmanic Script HAFS"/>
          <w:sz w:val="28"/>
          <w:szCs w:val="28"/>
          <w:rtl/>
        </w:rPr>
        <w:t xml:space="preserve"> إِنَّنِي بَرَآءٞ مِّمَّا تَعۡبُدُونَ ٢٦</w:t>
      </w:r>
      <w:r w:rsidR="00F839F8">
        <w:rPr>
          <w:rFonts w:ascii="KFGQPC Uthmanic Script HAFS" w:hAnsi="KFGQPC Uthmanic Script HAFS" w:cs="KFGQPC Uthmanic Script HAFS"/>
          <w:sz w:val="28"/>
          <w:szCs w:val="28"/>
        </w:rPr>
        <w:t xml:space="preserve"> </w:t>
      </w:r>
      <w:r w:rsidR="00F839F8">
        <w:rPr>
          <w:rFonts w:ascii="KFGQPC Uthmanic Script HAFS" w:hAnsi="KFGQPC Uthmanic Script HAFS" w:cs="KFGQPC Uthmanic Script HAFS" w:hint="eastAsia"/>
          <w:sz w:val="28"/>
          <w:szCs w:val="28"/>
          <w:rtl/>
        </w:rPr>
        <w:t>إِلَّا</w:t>
      </w:r>
      <w:r w:rsidR="00F839F8">
        <w:rPr>
          <w:rFonts w:ascii="KFGQPC Uthmanic Script HAFS" w:hAnsi="KFGQPC Uthmanic Script HAFS" w:cs="KFGQPC Uthmanic Script HAFS"/>
          <w:sz w:val="28"/>
          <w:szCs w:val="28"/>
          <w:rtl/>
        </w:rPr>
        <w:t xml:space="preserve"> </w:t>
      </w:r>
      <w:r w:rsidR="00F839F8">
        <w:rPr>
          <w:rFonts w:ascii="KFGQPC Uthmanic Script HAFS" w:hAnsi="KFGQPC Uthmanic Script HAFS" w:cs="KFGQPC Uthmanic Script HAFS" w:hint="cs"/>
          <w:sz w:val="28"/>
          <w:szCs w:val="28"/>
          <w:rtl/>
        </w:rPr>
        <w:t>ٱ</w:t>
      </w:r>
      <w:r w:rsidR="00F839F8">
        <w:rPr>
          <w:rFonts w:ascii="KFGQPC Uthmanic Script HAFS" w:hAnsi="KFGQPC Uthmanic Script HAFS" w:cs="KFGQPC Uthmanic Script HAFS" w:hint="eastAsia"/>
          <w:sz w:val="28"/>
          <w:szCs w:val="28"/>
          <w:rtl/>
        </w:rPr>
        <w:t>لَّذِي</w:t>
      </w:r>
      <w:r w:rsidR="00F839F8">
        <w:rPr>
          <w:rFonts w:ascii="KFGQPC Uthmanic Script HAFS" w:hAnsi="KFGQPC Uthmanic Script HAFS" w:cs="KFGQPC Uthmanic Script HAFS"/>
          <w:sz w:val="28"/>
          <w:szCs w:val="28"/>
          <w:rtl/>
        </w:rPr>
        <w:t xml:space="preserve"> فَطَرَنِي</w:t>
      </w:r>
      <w:r w:rsidR="00664364" w:rsidRPr="00E85BCD">
        <w:rPr>
          <w:rFonts w:ascii="Traditional Arabic" w:hAnsi="Traditional Arabic" w:cs="Traditional Arabic"/>
          <w:sz w:val="28"/>
          <w:szCs w:val="28"/>
          <w:rtl/>
        </w:rPr>
        <w:t>﴾</w:t>
      </w:r>
      <w:r w:rsidR="00664364">
        <w:rPr>
          <w:rFonts w:hint="cs"/>
          <w:rtl/>
        </w:rPr>
        <w:t xml:space="preserve"> </w:t>
      </w:r>
      <w:r w:rsidR="00664364" w:rsidRPr="003F57E3">
        <w:rPr>
          <w:rFonts w:ascii="mylotus" w:hAnsi="mylotus" w:cs="mylotus"/>
          <w:rtl/>
          <w:lang w:bidi="ar-SA"/>
        </w:rPr>
        <w:t>[</w:t>
      </w:r>
      <w:r w:rsidR="00664364">
        <w:rPr>
          <w:rFonts w:ascii="mylotus" w:hAnsi="mylotus" w:cs="mylotus"/>
          <w:rtl/>
          <w:lang w:bidi="ar-SA"/>
        </w:rPr>
        <w:t>الزخرف: 26-27</w:t>
      </w:r>
      <w:r w:rsidR="00664364" w:rsidRPr="003F57E3">
        <w:rPr>
          <w:rFonts w:ascii="mylotus" w:hAnsi="mylotus" w:cs="mylotus"/>
          <w:rtl/>
          <w:lang w:bidi="ar-SA"/>
        </w:rPr>
        <w:t>]</w:t>
      </w:r>
      <w:r w:rsidRPr="00984198">
        <w:rPr>
          <w:rFonts w:cs="B Lotus" w:hint="cs"/>
          <w:sz w:val="28"/>
          <w:szCs w:val="28"/>
          <w:rtl/>
        </w:rPr>
        <w:t xml:space="preserve"> </w:t>
      </w:r>
      <w:r w:rsidR="00B77CAA">
        <w:rPr>
          <w:rFonts w:cs="B Lotus" w:hint="cs"/>
          <w:sz w:val="28"/>
          <w:szCs w:val="28"/>
          <w:rtl/>
        </w:rPr>
        <w:t>«</w:t>
      </w:r>
      <w:r w:rsidRPr="00984198">
        <w:rPr>
          <w:rFonts w:cs="B Lotus"/>
          <w:sz w:val="28"/>
          <w:szCs w:val="28"/>
          <w:rtl/>
        </w:rPr>
        <w:t>(اي پي</w:t>
      </w:r>
      <w:r w:rsidRPr="00984198">
        <w:rPr>
          <w:rFonts w:cs="B Lotus" w:hint="cs"/>
          <w:sz w:val="28"/>
          <w:szCs w:val="28"/>
          <w:rtl/>
        </w:rPr>
        <w:t>ا</w:t>
      </w:r>
      <w:r w:rsidRPr="00984198">
        <w:rPr>
          <w:rFonts w:cs="B Lotus"/>
          <w:sz w:val="28"/>
          <w:szCs w:val="28"/>
          <w:rtl/>
        </w:rPr>
        <w:t>مبر!</w:t>
      </w:r>
      <w:r w:rsidR="00825EE3" w:rsidRPr="00984198">
        <w:rPr>
          <w:rFonts w:cs="B Lotus"/>
          <w:sz w:val="28"/>
          <w:szCs w:val="28"/>
          <w:rtl/>
        </w:rPr>
        <w:t>)</w:t>
      </w:r>
      <w:r w:rsidRPr="00984198">
        <w:rPr>
          <w:rFonts w:cs="B Lotus"/>
          <w:sz w:val="28"/>
          <w:szCs w:val="28"/>
          <w:rtl/>
        </w:rPr>
        <w:t xml:space="preserve"> براي ت</w:t>
      </w:r>
      <w:r w:rsidR="00276C38">
        <w:rPr>
          <w:rFonts w:cs="B Lotus"/>
          <w:sz w:val="28"/>
          <w:szCs w:val="28"/>
          <w:rtl/>
        </w:rPr>
        <w:t>كذيب كنندگان معاصر بيان كن گوشه</w:t>
      </w:r>
      <w:r w:rsidR="00276C38">
        <w:rPr>
          <w:rFonts w:cs="B Lotus" w:hint="cs"/>
          <w:sz w:val="28"/>
          <w:szCs w:val="28"/>
          <w:rtl/>
        </w:rPr>
        <w:softHyphen/>
      </w:r>
      <w:r w:rsidRPr="00984198">
        <w:rPr>
          <w:rFonts w:cs="B Lotus"/>
          <w:sz w:val="28"/>
          <w:szCs w:val="28"/>
          <w:rtl/>
        </w:rPr>
        <w:t>اي از داستان ابراهيم را. وقتي ابراهيم به پدر و</w:t>
      </w:r>
      <w:r w:rsidRPr="00984198">
        <w:rPr>
          <w:rFonts w:cs="B Lotus" w:hint="cs"/>
          <w:sz w:val="28"/>
          <w:szCs w:val="28"/>
          <w:rtl/>
        </w:rPr>
        <w:t xml:space="preserve"> </w:t>
      </w:r>
      <w:r w:rsidRPr="00984198">
        <w:rPr>
          <w:rFonts w:cs="B Lotus"/>
          <w:sz w:val="28"/>
          <w:szCs w:val="28"/>
          <w:rtl/>
        </w:rPr>
        <w:t>قوم خود گفت: من از معبودهائي كه</w:t>
      </w:r>
      <w:r w:rsidR="00C01522" w:rsidRPr="00984198">
        <w:rPr>
          <w:rFonts w:cs="B Lotus"/>
          <w:sz w:val="28"/>
          <w:szCs w:val="28"/>
          <w:rtl/>
        </w:rPr>
        <w:t xml:space="preserve"> مي‌</w:t>
      </w:r>
      <w:r w:rsidRPr="00984198">
        <w:rPr>
          <w:rFonts w:cs="B Lotus"/>
          <w:sz w:val="28"/>
          <w:szCs w:val="28"/>
          <w:rtl/>
        </w:rPr>
        <w:t>پرستيد بيزارم. بجز آن معبودي كه مرا آفريده است</w:t>
      </w:r>
      <w:r w:rsidR="00B77CAA">
        <w:rPr>
          <w:rFonts w:cs="B Lotus" w:hint="cs"/>
          <w:sz w:val="28"/>
          <w:szCs w:val="28"/>
          <w:rtl/>
        </w:rPr>
        <w:t>»</w:t>
      </w:r>
      <w:r w:rsidRPr="00984198">
        <w:rPr>
          <w:rFonts w:cs="B Lotus"/>
          <w:sz w:val="28"/>
          <w:szCs w:val="28"/>
          <w:rtl/>
        </w:rPr>
        <w:t>.</w:t>
      </w:r>
      <w:r w:rsidR="00276C38">
        <w:rPr>
          <w:rFonts w:cs="B Lotus" w:hint="cs"/>
          <w:sz w:val="28"/>
          <w:szCs w:val="28"/>
          <w:rtl/>
        </w:rPr>
        <w:t xml:space="preserve"> در این آیه ابراهیم </w:t>
      </w:r>
      <w:r w:rsidR="00276C38" w:rsidRPr="00276C38">
        <w:rPr>
          <w:rFonts w:cs="B Lotus" w:hint="cs"/>
          <w:rtl/>
        </w:rPr>
        <w:t>علیه</w:t>
      </w:r>
      <w:r w:rsidR="00276C38" w:rsidRPr="00276C38">
        <w:rPr>
          <w:rFonts w:cs="B Lotus"/>
          <w:rtl/>
        </w:rPr>
        <w:softHyphen/>
      </w:r>
      <w:r w:rsidRPr="00276C38">
        <w:rPr>
          <w:rFonts w:cs="B Lotus" w:hint="cs"/>
          <w:rtl/>
        </w:rPr>
        <w:t>الصلا</w:t>
      </w:r>
      <w:r w:rsidR="00B77CAA" w:rsidRPr="00276C38">
        <w:rPr>
          <w:rFonts w:ascii="mylotus" w:hAnsi="mylotus" w:cs="mylotus"/>
          <w:rtl/>
        </w:rPr>
        <w:t>ة</w:t>
      </w:r>
      <w:r w:rsidR="00276C38" w:rsidRPr="00276C38">
        <w:rPr>
          <w:rFonts w:cs="B Lotus"/>
          <w:rtl/>
        </w:rPr>
        <w:softHyphen/>
      </w:r>
      <w:r w:rsidR="00B77CAA" w:rsidRPr="00276C38">
        <w:rPr>
          <w:rFonts w:cs="B Lotus" w:hint="cs"/>
          <w:rtl/>
        </w:rPr>
        <w:t>و</w:t>
      </w:r>
      <w:r w:rsidRPr="00276C38">
        <w:rPr>
          <w:rFonts w:cs="B Lotus" w:hint="cs"/>
          <w:rtl/>
        </w:rPr>
        <w:t>السلام</w:t>
      </w:r>
      <w:r w:rsidRPr="00984198">
        <w:rPr>
          <w:rFonts w:cs="B Lotus" w:hint="cs"/>
          <w:sz w:val="28"/>
          <w:szCs w:val="28"/>
          <w:rtl/>
        </w:rPr>
        <w:t xml:space="preserve"> از میان همه</w:t>
      </w:r>
      <w:r w:rsidR="00AC25A8" w:rsidRPr="00984198">
        <w:rPr>
          <w:rFonts w:cs="B Lotus" w:hint="cs"/>
          <w:sz w:val="28"/>
          <w:szCs w:val="28"/>
          <w:rtl/>
        </w:rPr>
        <w:t xml:space="preserve">‌ی </w:t>
      </w:r>
      <w:r w:rsidRPr="00984198">
        <w:rPr>
          <w:rFonts w:cs="B Lotus" w:hint="cs"/>
          <w:sz w:val="28"/>
          <w:szCs w:val="28"/>
          <w:rtl/>
        </w:rPr>
        <w:t>معبودان جز کسی که او را خلق کرده، استثنا نکرد و این معنای</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Pr="00984198">
        <w:rPr>
          <w:rFonts w:cs="B Lotus" w:hint="cs"/>
          <w:sz w:val="28"/>
          <w:szCs w:val="28"/>
          <w:rtl/>
        </w:rPr>
        <w:t>می</w:t>
      </w:r>
      <w:r w:rsidRPr="00984198">
        <w:rPr>
          <w:rFonts w:cs="B Lotus" w:hint="cs"/>
          <w:sz w:val="28"/>
          <w:szCs w:val="28"/>
          <w:cs/>
        </w:rPr>
        <w:t>‎</w:t>
      </w:r>
      <w:r w:rsidRPr="00984198">
        <w:rPr>
          <w:rFonts w:cs="B Lotus" w:hint="cs"/>
          <w:sz w:val="28"/>
          <w:szCs w:val="28"/>
          <w:rtl/>
        </w:rPr>
        <w:t>باشد</w:t>
      </w:r>
      <w:r w:rsidRPr="00C008F7">
        <w:rPr>
          <w:rStyle w:val="FootnoteReference"/>
          <w:rFonts w:cs="B Lotus"/>
          <w:sz w:val="28"/>
          <w:szCs w:val="28"/>
          <w:rtl/>
        </w:rPr>
        <w:footnoteReference w:id="44"/>
      </w:r>
      <w:r w:rsidRPr="00984198">
        <w:rPr>
          <w:rFonts w:cs="B Lotus" w:hint="cs"/>
          <w:sz w:val="28"/>
          <w:szCs w:val="28"/>
          <w:rtl/>
        </w:rPr>
        <w:t xml:space="preserve">. </w:t>
      </w:r>
    </w:p>
    <w:p w:rsidR="00C5413C" w:rsidRPr="00984198" w:rsidRDefault="00C5413C" w:rsidP="00276C38">
      <w:pPr>
        <w:pStyle w:val="NormalWeb"/>
        <w:numPr>
          <w:ilvl w:val="0"/>
          <w:numId w:val="2"/>
        </w:numPr>
        <w:bidi/>
        <w:spacing w:before="0" w:beforeAutospacing="0" w:after="0" w:afterAutospacing="0"/>
        <w:jc w:val="both"/>
        <w:rPr>
          <w:rFonts w:cs="B Lotus"/>
          <w:sz w:val="28"/>
          <w:szCs w:val="28"/>
          <w:rtl/>
        </w:rPr>
      </w:pPr>
      <w:r w:rsidRPr="00B77CAA">
        <w:rPr>
          <w:rFonts w:ascii="mylotus" w:hAnsi="mylotus" w:cs="mylotus"/>
          <w:sz w:val="28"/>
          <w:szCs w:val="28"/>
          <w:rtl/>
        </w:rPr>
        <w:t>ال</w:t>
      </w:r>
      <w:r w:rsidR="00B77CAA" w:rsidRPr="00B77CAA">
        <w:rPr>
          <w:rFonts w:ascii="mylotus" w:hAnsi="mylotus" w:cs="mylotus"/>
          <w:sz w:val="28"/>
          <w:szCs w:val="28"/>
          <w:rtl/>
        </w:rPr>
        <w:t>أ</w:t>
      </w:r>
      <w:r w:rsidRPr="00B77CAA">
        <w:rPr>
          <w:rFonts w:ascii="mylotus" w:hAnsi="mylotus" w:cs="mylotus"/>
          <w:sz w:val="28"/>
          <w:szCs w:val="28"/>
          <w:rtl/>
        </w:rPr>
        <w:t xml:space="preserve">رباب: </w:t>
      </w:r>
      <w:r w:rsidR="00276C38">
        <w:rPr>
          <w:rFonts w:ascii="mylotus" w:hAnsi="mylotus" w:cs="mylotus" w:hint="cs"/>
          <w:sz w:val="28"/>
          <w:szCs w:val="28"/>
          <w:rtl/>
        </w:rPr>
        <w:t>«</w:t>
      </w:r>
      <w:r w:rsidR="00276C38">
        <w:rPr>
          <w:rFonts w:ascii="mylotus" w:hAnsi="mylotus" w:cs="mylotus"/>
          <w:sz w:val="28"/>
          <w:szCs w:val="28"/>
          <w:rtl/>
        </w:rPr>
        <w:t>ربُّ</w:t>
      </w:r>
      <w:r w:rsidRPr="00B77CAA">
        <w:rPr>
          <w:rFonts w:ascii="mylotus" w:hAnsi="mylotus" w:cs="mylotus"/>
          <w:sz w:val="28"/>
          <w:szCs w:val="28"/>
          <w:rtl/>
        </w:rPr>
        <w:t xml:space="preserve"> و ربُّ </w:t>
      </w:r>
      <w:r w:rsidR="00C71416" w:rsidRPr="00C71416">
        <w:rPr>
          <w:rFonts w:ascii="mylotus" w:hAnsi="mylotus" w:cs="mylotus"/>
          <w:sz w:val="28"/>
          <w:szCs w:val="28"/>
          <w:rtl/>
        </w:rPr>
        <w:t>ك</w:t>
      </w:r>
      <w:r w:rsidRPr="00B77CAA">
        <w:rPr>
          <w:rFonts w:ascii="mylotus" w:hAnsi="mylotus" w:cs="mylotus"/>
          <w:sz w:val="28"/>
          <w:szCs w:val="28"/>
          <w:rtl/>
        </w:rPr>
        <w:t>ل ش</w:t>
      </w:r>
      <w:r w:rsidR="00B77CAA">
        <w:rPr>
          <w:rFonts w:ascii="mylotus" w:hAnsi="mylotus" w:cs="mylotus" w:hint="cs"/>
          <w:sz w:val="28"/>
          <w:szCs w:val="28"/>
          <w:rtl/>
        </w:rPr>
        <w:t>ي</w:t>
      </w:r>
      <w:r w:rsidR="00276C38">
        <w:rPr>
          <w:rFonts w:ascii="mylotus" w:hAnsi="mylotus" w:cs="mylotus"/>
          <w:sz w:val="28"/>
          <w:szCs w:val="28"/>
          <w:rtl/>
        </w:rPr>
        <w:t>ء</w:t>
      </w:r>
      <w:r w:rsidR="00276C38">
        <w:rPr>
          <w:rFonts w:ascii="mylotus" w:hAnsi="mylotus" w:cs="mylotus" w:hint="cs"/>
          <w:sz w:val="28"/>
          <w:szCs w:val="28"/>
          <w:rtl/>
        </w:rPr>
        <w:t>»</w:t>
      </w:r>
      <w:r w:rsidRPr="00984198">
        <w:rPr>
          <w:rFonts w:cs="B Lotus" w:hint="cs"/>
          <w:sz w:val="28"/>
          <w:szCs w:val="28"/>
          <w:rtl/>
        </w:rPr>
        <w:t xml:space="preserve"> به معنای مالک و صاحب آن چیز می</w:t>
      </w:r>
      <w:r w:rsidRPr="00984198">
        <w:rPr>
          <w:rFonts w:cs="B Lotus" w:hint="cs"/>
          <w:sz w:val="28"/>
          <w:szCs w:val="28"/>
          <w:cs/>
        </w:rPr>
        <w:t>‎</w:t>
      </w:r>
      <w:r w:rsidRPr="00984198">
        <w:rPr>
          <w:rFonts w:cs="B Lotus" w:hint="cs"/>
          <w:sz w:val="28"/>
          <w:szCs w:val="28"/>
          <w:rtl/>
        </w:rPr>
        <w:t>باشد. و «الرب» با الف و لام تعریف اسمی از اسماء الله عزوجل</w:t>
      </w:r>
      <w:r w:rsidR="009D0387" w:rsidRPr="00984198">
        <w:rPr>
          <w:rFonts w:cs="B Lotus" w:hint="cs"/>
          <w:sz w:val="28"/>
          <w:szCs w:val="28"/>
          <w:rtl/>
        </w:rPr>
        <w:t xml:space="preserve"> می‌</w:t>
      </w:r>
      <w:r w:rsidRPr="00984198">
        <w:rPr>
          <w:rFonts w:cs="B Lotus" w:hint="cs"/>
          <w:sz w:val="28"/>
          <w:szCs w:val="28"/>
          <w:rtl/>
        </w:rPr>
        <w:t xml:space="preserve">باشد. و همانطور که علامه ابن قیم </w:t>
      </w:r>
      <w:r w:rsidR="00276C38" w:rsidRPr="00276C38">
        <w:rPr>
          <w:rFonts w:cs="B Lotus" w:hint="cs"/>
          <w:noProof/>
          <w:rtl/>
        </w:rPr>
        <w:t>رحمه</w:t>
      </w:r>
      <w:r w:rsidR="00276C38" w:rsidRPr="00276C38">
        <w:rPr>
          <w:rFonts w:cs="B Lotus" w:hint="cs"/>
          <w:noProof/>
          <w:rtl/>
        </w:rPr>
        <w:softHyphen/>
        <w:t>الله</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45"/>
      </w:r>
      <w:r w:rsidRPr="00984198">
        <w:rPr>
          <w:rFonts w:cs="B Lotus" w:hint="cs"/>
          <w:sz w:val="28"/>
          <w:szCs w:val="28"/>
          <w:rtl/>
        </w:rPr>
        <w:t xml:space="preserve">: </w:t>
      </w:r>
      <w:r w:rsidR="00276C38">
        <w:rPr>
          <w:rFonts w:cs="B Lotus" w:hint="cs"/>
          <w:sz w:val="28"/>
          <w:szCs w:val="28"/>
          <w:rtl/>
        </w:rPr>
        <w:t>«</w:t>
      </w:r>
      <w:r w:rsidRPr="00984198">
        <w:rPr>
          <w:rFonts w:cs="B Lotus" w:hint="cs"/>
          <w:sz w:val="28"/>
          <w:szCs w:val="28"/>
          <w:rtl/>
        </w:rPr>
        <w:t>اسم «الرب» برای الله عزوجل در برگیرنده همه</w:t>
      </w:r>
      <w:r w:rsidR="00AC25A8" w:rsidRPr="00984198">
        <w:rPr>
          <w:rFonts w:cs="B Lotus" w:hint="cs"/>
          <w:sz w:val="28"/>
          <w:szCs w:val="28"/>
          <w:rtl/>
        </w:rPr>
        <w:t xml:space="preserve">‌ی </w:t>
      </w:r>
      <w:r w:rsidRPr="00984198">
        <w:rPr>
          <w:rFonts w:cs="B Lotus" w:hint="cs"/>
          <w:sz w:val="28"/>
          <w:szCs w:val="28"/>
          <w:rtl/>
        </w:rPr>
        <w:t>مخلوقات</w:t>
      </w:r>
      <w:r w:rsidR="009D0387" w:rsidRPr="00984198">
        <w:rPr>
          <w:rFonts w:cs="B Lotus" w:hint="cs"/>
          <w:sz w:val="28"/>
          <w:szCs w:val="28"/>
          <w:rtl/>
        </w:rPr>
        <w:t xml:space="preserve"> می‌</w:t>
      </w:r>
      <w:r w:rsidRPr="00984198">
        <w:rPr>
          <w:rFonts w:cs="B Lotus" w:hint="cs"/>
          <w:sz w:val="28"/>
          <w:szCs w:val="28"/>
          <w:rtl/>
        </w:rPr>
        <w:t>باشد، چرا که او پروردگار هر چیزی و خالق آن است و بر آن قادر است، هیچ چیزی از ربوبیت او خارج</w:t>
      </w:r>
      <w:r w:rsidR="009D0387" w:rsidRPr="00984198">
        <w:rPr>
          <w:rFonts w:cs="B Lotus" w:hint="cs"/>
          <w:sz w:val="28"/>
          <w:szCs w:val="28"/>
          <w:rtl/>
        </w:rPr>
        <w:t xml:space="preserve"> نمی‌</w:t>
      </w:r>
      <w:r w:rsidRPr="00984198">
        <w:rPr>
          <w:rFonts w:cs="B Lotus" w:hint="cs"/>
          <w:sz w:val="28"/>
          <w:szCs w:val="28"/>
          <w:rtl/>
        </w:rPr>
        <w:t>شود و هر آنچه که در</w:t>
      </w:r>
      <w:r w:rsidR="00AD46EF" w:rsidRPr="00984198">
        <w:rPr>
          <w:rFonts w:cs="B Lotus" w:hint="cs"/>
          <w:sz w:val="28"/>
          <w:szCs w:val="28"/>
          <w:rtl/>
        </w:rPr>
        <w:t xml:space="preserve"> آسمان‌ها </w:t>
      </w:r>
      <w:r w:rsidRPr="00984198">
        <w:rPr>
          <w:rFonts w:cs="B Lotus" w:hint="cs"/>
          <w:sz w:val="28"/>
          <w:szCs w:val="28"/>
          <w:rtl/>
        </w:rPr>
        <w:t>و زمین است، بنده</w:t>
      </w:r>
      <w:r w:rsidR="00AC25A8" w:rsidRPr="00984198">
        <w:rPr>
          <w:rFonts w:cs="B Lotus" w:hint="cs"/>
          <w:sz w:val="28"/>
          <w:szCs w:val="28"/>
          <w:rtl/>
        </w:rPr>
        <w:t xml:space="preserve">‌ی </w:t>
      </w:r>
      <w:r w:rsidRPr="00984198">
        <w:rPr>
          <w:rFonts w:cs="B Lotus" w:hint="cs"/>
          <w:sz w:val="28"/>
          <w:szCs w:val="28"/>
          <w:rtl/>
        </w:rPr>
        <w:t>او و در قبضه</w:t>
      </w:r>
      <w:r w:rsidR="00AC25A8" w:rsidRPr="00984198">
        <w:rPr>
          <w:rFonts w:cs="B Lotus" w:hint="cs"/>
          <w:sz w:val="28"/>
          <w:szCs w:val="28"/>
          <w:rtl/>
        </w:rPr>
        <w:t xml:space="preserve">‌ی </w:t>
      </w:r>
      <w:r w:rsidRPr="00984198">
        <w:rPr>
          <w:rFonts w:cs="B Lotus" w:hint="cs"/>
          <w:sz w:val="28"/>
          <w:szCs w:val="28"/>
          <w:rtl/>
        </w:rPr>
        <w:t xml:space="preserve">او و تحت فرمانروایی اوست».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واسطی</w:t>
      </w:r>
      <w:r w:rsidR="009D0387" w:rsidRPr="00984198">
        <w:rPr>
          <w:rFonts w:cs="B Lotus" w:hint="cs"/>
          <w:sz w:val="28"/>
          <w:szCs w:val="28"/>
          <w:rtl/>
        </w:rPr>
        <w:t xml:space="preserve"> می‌</w:t>
      </w:r>
      <w:r w:rsidRPr="00984198">
        <w:rPr>
          <w:rFonts w:cs="B Lotus" w:hint="cs"/>
          <w:sz w:val="28"/>
          <w:szCs w:val="28"/>
          <w:rtl/>
        </w:rPr>
        <w:t>گوید: «الرب» همان</w:t>
      </w:r>
      <w:r w:rsidR="00276C38">
        <w:rPr>
          <w:rFonts w:cs="B Lotus" w:hint="cs"/>
          <w:sz w:val="28"/>
          <w:szCs w:val="28"/>
          <w:rtl/>
        </w:rPr>
        <w:t xml:space="preserve"> ذاتی است که در ابتدا خالق و سپس</w:t>
      </w:r>
      <w:r w:rsidRPr="00984198">
        <w:rPr>
          <w:rFonts w:cs="B Lotus" w:hint="cs"/>
          <w:sz w:val="28"/>
          <w:szCs w:val="28"/>
          <w:rtl/>
        </w:rPr>
        <w:t xml:space="preserve"> به ذریعه غذا پرورش دهنده و در انتها نیز مغفرت کننده</w:t>
      </w:r>
      <w:r w:rsidR="009D0387" w:rsidRPr="00984198">
        <w:rPr>
          <w:rFonts w:cs="B Lotus" w:hint="cs"/>
          <w:sz w:val="28"/>
          <w:szCs w:val="28"/>
          <w:rtl/>
        </w:rPr>
        <w:t xml:space="preserve"> می‌</w:t>
      </w:r>
      <w:r w:rsidRPr="00984198">
        <w:rPr>
          <w:rFonts w:cs="B Lotus" w:hint="cs"/>
          <w:sz w:val="28"/>
          <w:szCs w:val="28"/>
          <w:rtl/>
        </w:rPr>
        <w:t>باشد</w:t>
      </w:r>
      <w:r w:rsidR="00276C38">
        <w:rPr>
          <w:rFonts w:cs="B Lotus" w:hint="cs"/>
          <w:sz w:val="28"/>
          <w:szCs w:val="28"/>
          <w:rtl/>
        </w:rPr>
        <w:t>»</w:t>
      </w:r>
      <w:r w:rsidRPr="00C008F7">
        <w:rPr>
          <w:rStyle w:val="FootnoteReference"/>
          <w:rFonts w:cs="B Lotus"/>
          <w:sz w:val="28"/>
          <w:szCs w:val="28"/>
          <w:rtl/>
        </w:rPr>
        <w:footnoteReference w:id="46"/>
      </w:r>
      <w:r w:rsidRPr="00984198">
        <w:rPr>
          <w:rFonts w:cs="B Lotus" w:hint="cs"/>
          <w:sz w:val="28"/>
          <w:szCs w:val="28"/>
          <w:rtl/>
        </w:rPr>
        <w:t xml:space="preserve">. </w:t>
      </w:r>
    </w:p>
    <w:p w:rsidR="00C5413C" w:rsidRPr="00984198" w:rsidRDefault="00C5413C" w:rsidP="00276C38">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لیکن افرادی از بشر هستند که ارباب</w:t>
      </w:r>
      <w:r w:rsidR="009D0387" w:rsidRPr="00984198">
        <w:rPr>
          <w:rFonts w:cs="B Lotus" w:hint="cs"/>
          <w:sz w:val="28"/>
          <w:szCs w:val="28"/>
          <w:rtl/>
        </w:rPr>
        <w:t xml:space="preserve">‌ها </w:t>
      </w:r>
      <w:r w:rsidRPr="00984198">
        <w:rPr>
          <w:rFonts w:cs="B Lotus" w:hint="cs"/>
          <w:sz w:val="28"/>
          <w:szCs w:val="28"/>
          <w:rtl/>
        </w:rPr>
        <w:t>و خداگونه</w:t>
      </w:r>
      <w:r w:rsidR="009D0387" w:rsidRPr="00984198">
        <w:rPr>
          <w:rFonts w:cs="B Lotus" w:hint="cs"/>
          <w:sz w:val="28"/>
          <w:szCs w:val="28"/>
          <w:rtl/>
        </w:rPr>
        <w:t xml:space="preserve">‌هایی </w:t>
      </w:r>
      <w:r w:rsidRPr="00984198">
        <w:rPr>
          <w:rFonts w:cs="B Lotus" w:hint="cs"/>
          <w:sz w:val="28"/>
          <w:szCs w:val="28"/>
          <w:rtl/>
        </w:rPr>
        <w:t>به غیر از  الله عزوجل اتخاذ</w:t>
      </w:r>
      <w:r w:rsidR="009D0387" w:rsidRPr="00984198">
        <w:rPr>
          <w:rFonts w:cs="B Lotus" w:hint="cs"/>
          <w:sz w:val="28"/>
          <w:szCs w:val="28"/>
          <w:rtl/>
        </w:rPr>
        <w:t xml:space="preserve"> می‌</w:t>
      </w:r>
      <w:r w:rsidRPr="00984198">
        <w:rPr>
          <w:rFonts w:cs="B Lotus" w:hint="cs"/>
          <w:sz w:val="28"/>
          <w:szCs w:val="28"/>
          <w:rtl/>
        </w:rPr>
        <w:t>کنند. همانطور که الله عزوجل</w:t>
      </w:r>
      <w:r w:rsidR="009D0387" w:rsidRPr="00984198">
        <w:rPr>
          <w:rFonts w:cs="B Lotus" w:hint="cs"/>
          <w:sz w:val="28"/>
          <w:szCs w:val="28"/>
          <w:rtl/>
        </w:rPr>
        <w:t xml:space="preserve"> می‌</w:t>
      </w:r>
      <w:r w:rsidRPr="00984198">
        <w:rPr>
          <w:rFonts w:cs="B Lotus" w:hint="cs"/>
          <w:sz w:val="28"/>
          <w:szCs w:val="28"/>
          <w:rtl/>
        </w:rPr>
        <w:t>فرماید</w:t>
      </w:r>
      <w:r w:rsidR="00825EE3" w:rsidRPr="00984198">
        <w:rPr>
          <w:rFonts w:cs="B Lotus" w:hint="cs"/>
          <w:sz w:val="28"/>
          <w:szCs w:val="28"/>
          <w:rtl/>
        </w:rPr>
        <w:t>:</w:t>
      </w:r>
      <w:r w:rsidR="00664364" w:rsidRPr="00984198">
        <w:rPr>
          <w:rFonts w:cs="B Lotus" w:hint="cs"/>
          <w:sz w:val="28"/>
          <w:szCs w:val="28"/>
          <w:rtl/>
        </w:rPr>
        <w:t xml:space="preserve"> </w:t>
      </w:r>
      <w:r w:rsidR="00664364" w:rsidRPr="00F839F8">
        <w:rPr>
          <w:rFonts w:ascii="Traditional Arabic" w:hAnsi="Traditional Arabic" w:cs="Traditional Arabic"/>
          <w:sz w:val="28"/>
          <w:szCs w:val="28"/>
          <w:rtl/>
        </w:rPr>
        <w:t>﴿</w:t>
      </w:r>
      <w:r w:rsidR="00F839F8">
        <w:rPr>
          <w:rFonts w:ascii="KFGQPC Uthmanic Script HAFS" w:hAnsi="KFGQPC Uthmanic Script HAFS" w:cs="KFGQPC Uthmanic Script HAFS" w:hint="cs"/>
          <w:sz w:val="28"/>
          <w:szCs w:val="28"/>
          <w:rtl/>
        </w:rPr>
        <w:t>ٱ</w:t>
      </w:r>
      <w:r w:rsidR="00F839F8">
        <w:rPr>
          <w:rFonts w:ascii="KFGQPC Uthmanic Script HAFS" w:hAnsi="KFGQPC Uthmanic Script HAFS" w:cs="KFGQPC Uthmanic Script HAFS" w:hint="eastAsia"/>
          <w:sz w:val="28"/>
          <w:szCs w:val="28"/>
          <w:rtl/>
        </w:rPr>
        <w:t>تَّخَذُوٓاْ</w:t>
      </w:r>
      <w:r w:rsidR="00F839F8">
        <w:rPr>
          <w:rFonts w:ascii="KFGQPC Uthmanic Script HAFS" w:hAnsi="KFGQPC Uthmanic Script HAFS" w:cs="KFGQPC Uthmanic Script HAFS"/>
          <w:sz w:val="28"/>
          <w:szCs w:val="28"/>
          <w:rtl/>
        </w:rPr>
        <w:t xml:space="preserve"> أَحۡبَارَهُمۡ وَرُهۡبَٰنَهُمۡ أَرۡبَابٗا مِّن دُونِ </w:t>
      </w:r>
      <w:r w:rsidR="00F839F8">
        <w:rPr>
          <w:rFonts w:ascii="KFGQPC Uthmanic Script HAFS" w:hAnsi="KFGQPC Uthmanic Script HAFS" w:cs="KFGQPC Uthmanic Script HAFS" w:hint="cs"/>
          <w:sz w:val="28"/>
          <w:szCs w:val="28"/>
          <w:rtl/>
        </w:rPr>
        <w:t>ٱ</w:t>
      </w:r>
      <w:r w:rsidR="00F839F8">
        <w:rPr>
          <w:rFonts w:ascii="KFGQPC Uthmanic Script HAFS" w:hAnsi="KFGQPC Uthmanic Script HAFS" w:cs="KFGQPC Uthmanic Script HAFS" w:hint="eastAsia"/>
          <w:sz w:val="28"/>
          <w:szCs w:val="28"/>
          <w:rtl/>
        </w:rPr>
        <w:t>للَّهِ</w:t>
      </w:r>
      <w:r w:rsidR="00664364" w:rsidRPr="00F839F8">
        <w:rPr>
          <w:rFonts w:ascii="Traditional Arabic" w:hAnsi="Traditional Arabic" w:cs="Traditional Arabic"/>
          <w:sz w:val="28"/>
          <w:szCs w:val="28"/>
          <w:rtl/>
        </w:rPr>
        <w:t>﴾</w:t>
      </w:r>
      <w:r w:rsidR="00664364">
        <w:rPr>
          <w:rFonts w:hint="cs"/>
          <w:rtl/>
        </w:rPr>
        <w:t xml:space="preserve"> </w:t>
      </w:r>
      <w:r w:rsidR="00664364" w:rsidRPr="003F57E3">
        <w:rPr>
          <w:rFonts w:ascii="mylotus" w:hAnsi="mylotus" w:cs="mylotus"/>
          <w:rtl/>
          <w:lang w:bidi="ar-SA"/>
        </w:rPr>
        <w:t>[</w:t>
      </w:r>
      <w:r w:rsidR="00664364">
        <w:rPr>
          <w:rFonts w:ascii="mylotus" w:hAnsi="mylotus" w:cs="mylotus"/>
          <w:rtl/>
          <w:lang w:bidi="ar-SA"/>
        </w:rPr>
        <w:t>التوبة: 31</w:t>
      </w:r>
      <w:r w:rsidR="00664364" w:rsidRPr="003F57E3">
        <w:rPr>
          <w:rFonts w:ascii="mylotus" w:hAnsi="mylotus" w:cs="mylotus"/>
          <w:rtl/>
          <w:lang w:bidi="ar-SA"/>
        </w:rPr>
        <w:t>]</w:t>
      </w:r>
      <w:r w:rsidRPr="00984198">
        <w:rPr>
          <w:rFonts w:cs="B Lotus"/>
          <w:sz w:val="28"/>
          <w:szCs w:val="28"/>
          <w:rtl/>
        </w:rPr>
        <w:t xml:space="preserve"> </w:t>
      </w:r>
      <w:r w:rsidR="00B77CAA">
        <w:rPr>
          <w:rFonts w:cs="B Lotus" w:hint="cs"/>
          <w:sz w:val="28"/>
          <w:szCs w:val="28"/>
          <w:rtl/>
        </w:rPr>
        <w:t>«</w:t>
      </w:r>
      <w:r w:rsidRPr="00984198">
        <w:rPr>
          <w:rFonts w:cs="B Lotus"/>
          <w:sz w:val="28"/>
          <w:szCs w:val="28"/>
          <w:rtl/>
        </w:rPr>
        <w:t>يهوديان و</w:t>
      </w:r>
      <w:r w:rsidRPr="00984198">
        <w:rPr>
          <w:rFonts w:cs="B Lotus" w:hint="cs"/>
          <w:sz w:val="28"/>
          <w:szCs w:val="28"/>
          <w:rtl/>
        </w:rPr>
        <w:t xml:space="preserve"> نصاری</w:t>
      </w:r>
      <w:r w:rsidRPr="00984198">
        <w:rPr>
          <w:rFonts w:cs="B Lotus"/>
          <w:sz w:val="28"/>
          <w:szCs w:val="28"/>
          <w:rtl/>
        </w:rPr>
        <w:t xml:space="preserve"> علاوه از </w:t>
      </w:r>
      <w:r w:rsidRPr="00984198">
        <w:rPr>
          <w:rFonts w:cs="B Lotus" w:hint="cs"/>
          <w:sz w:val="28"/>
          <w:szCs w:val="28"/>
          <w:rtl/>
        </w:rPr>
        <w:t>الله</w:t>
      </w:r>
      <w:r w:rsidRPr="00984198">
        <w:rPr>
          <w:rFonts w:cs="B Lotus"/>
          <w:sz w:val="28"/>
          <w:szCs w:val="28"/>
          <w:rtl/>
        </w:rPr>
        <w:t>، علماء ديني و پارسايان خود را هم به خدائي پذيرفته</w:t>
      </w:r>
      <w:r w:rsidR="00AC25A8" w:rsidRPr="00984198">
        <w:rPr>
          <w:rFonts w:cs="B Lotus"/>
          <w:sz w:val="28"/>
          <w:szCs w:val="28"/>
          <w:rtl/>
        </w:rPr>
        <w:t>‌اند</w:t>
      </w:r>
      <w:r w:rsidR="00B77CAA">
        <w:rPr>
          <w:rFonts w:cs="B Lotus" w:hint="cs"/>
          <w:sz w:val="28"/>
          <w:szCs w:val="28"/>
          <w:rtl/>
        </w:rPr>
        <w:t>»</w:t>
      </w:r>
      <w:r w:rsidR="00AC25A8" w:rsidRPr="00984198">
        <w:rPr>
          <w:rFonts w:cs="B Lotus"/>
          <w:sz w:val="28"/>
          <w:szCs w:val="28"/>
          <w:rtl/>
        </w:rPr>
        <w:t>.</w:t>
      </w:r>
      <w:r w:rsidRPr="00984198">
        <w:rPr>
          <w:rFonts w:cs="B Lotus" w:hint="cs"/>
          <w:sz w:val="28"/>
          <w:szCs w:val="28"/>
          <w:rtl/>
        </w:rPr>
        <w:t xml:space="preserve"> علامه رازی</w:t>
      </w:r>
      <w:r w:rsidR="00276C38">
        <w:rPr>
          <w:rFonts w:cs="B Lotus" w:hint="cs"/>
          <w:sz w:val="28"/>
          <w:szCs w:val="28"/>
          <w:rtl/>
        </w:rPr>
        <w:t xml:space="preserve"> </w:t>
      </w:r>
      <w:r w:rsidR="00276C38" w:rsidRPr="00276C38">
        <w:rPr>
          <w:rFonts w:cs="B Lotus" w:hint="cs"/>
          <w:noProof/>
          <w:rtl/>
        </w:rPr>
        <w:t>رحمه</w:t>
      </w:r>
      <w:r w:rsidR="00276C38" w:rsidRPr="00276C38">
        <w:rPr>
          <w:rFonts w:cs="B Lotus" w:hint="cs"/>
          <w:noProof/>
          <w:rtl/>
        </w:rPr>
        <w:softHyphen/>
        <w:t>الله</w:t>
      </w:r>
      <w:r w:rsidR="009D0387" w:rsidRPr="00276C38">
        <w:rPr>
          <w:rFonts w:cs="B Lotus" w:hint="cs"/>
          <w:rtl/>
        </w:rPr>
        <w:t xml:space="preserve"> </w:t>
      </w:r>
      <w:r w:rsidR="009D0387" w:rsidRPr="00984198">
        <w:rPr>
          <w:rFonts w:cs="B Lotus" w:hint="cs"/>
          <w:sz w:val="28"/>
          <w:szCs w:val="28"/>
          <w:rtl/>
        </w:rPr>
        <w:t>می‌</w:t>
      </w:r>
      <w:r w:rsidRPr="00984198">
        <w:rPr>
          <w:rFonts w:cs="B Lotus" w:hint="cs"/>
          <w:sz w:val="28"/>
          <w:szCs w:val="28"/>
          <w:rtl/>
        </w:rPr>
        <w:t>گوید</w:t>
      </w:r>
      <w:r w:rsidRPr="00C008F7">
        <w:rPr>
          <w:rStyle w:val="FootnoteReference"/>
          <w:rFonts w:cs="B Lotus"/>
          <w:sz w:val="28"/>
          <w:szCs w:val="28"/>
          <w:rtl/>
        </w:rPr>
        <w:footnoteReference w:id="47"/>
      </w:r>
      <w:r w:rsidRPr="00984198">
        <w:rPr>
          <w:rFonts w:cs="B Lotus" w:hint="cs"/>
          <w:sz w:val="28"/>
          <w:szCs w:val="28"/>
          <w:rtl/>
        </w:rPr>
        <w:t xml:space="preserve">: </w:t>
      </w:r>
      <w:r w:rsidR="00B77CAA">
        <w:rPr>
          <w:rFonts w:cs="B Lotus" w:hint="cs"/>
          <w:sz w:val="28"/>
          <w:szCs w:val="28"/>
          <w:rtl/>
        </w:rPr>
        <w:t>«</w:t>
      </w:r>
      <w:r w:rsidRPr="00984198">
        <w:rPr>
          <w:rFonts w:cs="B Lotus" w:hint="cs"/>
          <w:sz w:val="28"/>
          <w:szCs w:val="28"/>
          <w:rtl/>
        </w:rPr>
        <w:t>اکثر مفسرین گفتند: مقصود از ارباب این نیست که</w:t>
      </w:r>
      <w:r w:rsidR="009D0387" w:rsidRPr="00984198">
        <w:rPr>
          <w:rFonts w:cs="B Lotus" w:hint="cs"/>
          <w:sz w:val="28"/>
          <w:szCs w:val="28"/>
          <w:rtl/>
        </w:rPr>
        <w:t xml:space="preserve"> آن‌ها </w:t>
      </w:r>
      <w:r w:rsidRPr="00984198">
        <w:rPr>
          <w:rFonts w:cs="B Lotus" w:hint="cs"/>
          <w:sz w:val="28"/>
          <w:szCs w:val="28"/>
          <w:rtl/>
        </w:rPr>
        <w:t>معتقد بودند که احبار و رهبان پروردگار جهان هستند، بلکه مقصود آن است که مردم از</w:t>
      </w:r>
      <w:r w:rsidR="009D0387" w:rsidRPr="00984198">
        <w:rPr>
          <w:rFonts w:cs="B Lotus" w:hint="cs"/>
          <w:sz w:val="28"/>
          <w:szCs w:val="28"/>
          <w:rtl/>
        </w:rPr>
        <w:t xml:space="preserve"> آن‌ها </w:t>
      </w:r>
      <w:r w:rsidRPr="00984198">
        <w:rPr>
          <w:rFonts w:cs="B Lotus" w:hint="cs"/>
          <w:sz w:val="28"/>
          <w:szCs w:val="28"/>
          <w:rtl/>
        </w:rPr>
        <w:t>در آنچه بدان امر کرده و از آن نهی</w:t>
      </w:r>
      <w:r w:rsidR="009D0387" w:rsidRPr="00984198">
        <w:rPr>
          <w:rFonts w:cs="B Lotus" w:hint="cs"/>
          <w:sz w:val="28"/>
          <w:szCs w:val="28"/>
          <w:rtl/>
        </w:rPr>
        <w:t xml:space="preserve"> می‌</w:t>
      </w:r>
      <w:r w:rsidRPr="00984198">
        <w:rPr>
          <w:rFonts w:cs="B Lotus" w:hint="cs"/>
          <w:sz w:val="28"/>
          <w:szCs w:val="28"/>
          <w:rtl/>
        </w:rPr>
        <w:t>کردند، اطاعت</w:t>
      </w:r>
      <w:r w:rsidR="009D0387" w:rsidRPr="00984198">
        <w:rPr>
          <w:rFonts w:cs="B Lotus" w:hint="cs"/>
          <w:sz w:val="28"/>
          <w:szCs w:val="28"/>
          <w:rtl/>
        </w:rPr>
        <w:t xml:space="preserve"> می‌</w:t>
      </w:r>
      <w:r w:rsidRPr="00984198">
        <w:rPr>
          <w:rFonts w:cs="B Lotus" w:hint="cs"/>
          <w:sz w:val="28"/>
          <w:szCs w:val="28"/>
          <w:rtl/>
        </w:rPr>
        <w:t>کردند.</w:t>
      </w:r>
      <w:r w:rsidR="00B77CAA">
        <w:rPr>
          <w:rFonts w:cs="B Lotus" w:hint="cs"/>
          <w:sz w:val="28"/>
          <w:szCs w:val="28"/>
          <w:rtl/>
        </w:rPr>
        <w:t xml:space="preserve"> </w:t>
      </w:r>
      <w:r w:rsidR="00276C38">
        <w:rPr>
          <w:rFonts w:cs="B Lotus" w:hint="cs"/>
          <w:sz w:val="28"/>
          <w:szCs w:val="28"/>
          <w:rtl/>
        </w:rPr>
        <w:t>احبار علما</w:t>
      </w:r>
      <w:r w:rsidRPr="00984198">
        <w:rPr>
          <w:rFonts w:cs="B Lotus" w:hint="cs"/>
          <w:sz w:val="28"/>
          <w:szCs w:val="28"/>
          <w:rtl/>
        </w:rPr>
        <w:t xml:space="preserve"> و رهبان عبادتگزاران</w:t>
      </w:r>
      <w:r w:rsidR="009D0387" w:rsidRPr="00984198">
        <w:rPr>
          <w:rFonts w:cs="B Lotus" w:hint="cs"/>
          <w:sz w:val="28"/>
          <w:szCs w:val="28"/>
          <w:rtl/>
        </w:rPr>
        <w:t xml:space="preserve"> می‌</w:t>
      </w:r>
      <w:r w:rsidRPr="00984198">
        <w:rPr>
          <w:rFonts w:cs="B Lotus" w:hint="cs"/>
          <w:sz w:val="28"/>
          <w:szCs w:val="28"/>
          <w:rtl/>
        </w:rPr>
        <w:t>باشند</w:t>
      </w:r>
      <w:r w:rsidR="00B77CAA">
        <w:rPr>
          <w:rFonts w:cs="B Lotus" w:hint="cs"/>
          <w:sz w:val="28"/>
          <w:szCs w:val="28"/>
          <w:rtl/>
        </w:rPr>
        <w:t>»</w:t>
      </w:r>
      <w:r w:rsidRPr="00C008F7">
        <w:rPr>
          <w:rStyle w:val="FootnoteReference"/>
          <w:rFonts w:cs="B Lotus"/>
          <w:sz w:val="28"/>
          <w:szCs w:val="28"/>
          <w:rtl/>
        </w:rPr>
        <w:footnoteReference w:id="48"/>
      </w:r>
      <w:r w:rsidRPr="00984198">
        <w:rPr>
          <w:rFonts w:cs="B Lotus" w:hint="cs"/>
          <w:sz w:val="28"/>
          <w:szCs w:val="28"/>
          <w:rtl/>
        </w:rPr>
        <w:t xml:space="preserve">. </w:t>
      </w:r>
    </w:p>
    <w:p w:rsidR="00C5413C" w:rsidRPr="00984198" w:rsidRDefault="00C5413C" w:rsidP="00276C38">
      <w:pPr>
        <w:pStyle w:val="NormalWeb"/>
        <w:widowControl w:val="0"/>
        <w:bidi/>
        <w:spacing w:before="0" w:beforeAutospacing="0" w:after="0" w:afterAutospacing="0"/>
        <w:ind w:firstLine="284"/>
        <w:jc w:val="both"/>
        <w:rPr>
          <w:rFonts w:cs="B Lotus"/>
          <w:color w:val="FF0000"/>
          <w:sz w:val="28"/>
          <w:szCs w:val="28"/>
          <w:rtl/>
        </w:rPr>
      </w:pPr>
      <w:r w:rsidRPr="00984198">
        <w:rPr>
          <w:rFonts w:cs="B Lotus" w:hint="cs"/>
          <w:sz w:val="28"/>
          <w:szCs w:val="28"/>
          <w:rtl/>
        </w:rPr>
        <w:t xml:space="preserve">این آیه را رسول الله </w:t>
      </w:r>
      <w:r w:rsidR="00276C38">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برای عدی</w:t>
      </w:r>
      <w:r w:rsidR="00AC25A8" w:rsidRPr="00984198">
        <w:rPr>
          <w:rFonts w:cs="B Lotus" w:hint="cs"/>
          <w:sz w:val="28"/>
          <w:szCs w:val="28"/>
          <w:rtl/>
        </w:rPr>
        <w:t xml:space="preserve"> ب</w:t>
      </w:r>
      <w:r w:rsidR="00825EE3" w:rsidRPr="00984198">
        <w:rPr>
          <w:rFonts w:cs="B Lotus" w:hint="cs"/>
          <w:sz w:val="28"/>
          <w:szCs w:val="28"/>
          <w:rtl/>
        </w:rPr>
        <w:t xml:space="preserve">ن </w:t>
      </w:r>
      <w:r w:rsidRPr="00984198">
        <w:rPr>
          <w:rFonts w:cs="B Lotus" w:hint="cs"/>
          <w:sz w:val="28"/>
          <w:szCs w:val="28"/>
          <w:rtl/>
        </w:rPr>
        <w:t xml:space="preserve">حاتم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تفسیر کردند. عدی</w:t>
      </w:r>
      <w:r w:rsidR="009D0387" w:rsidRPr="00984198">
        <w:rPr>
          <w:rFonts w:cs="B Lotus" w:hint="cs"/>
          <w:sz w:val="28"/>
          <w:szCs w:val="28"/>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009D0387" w:rsidRPr="00984198">
        <w:rPr>
          <w:rFonts w:cs="B Lotus" w:hint="cs"/>
          <w:sz w:val="28"/>
          <w:szCs w:val="28"/>
          <w:rtl/>
        </w:rPr>
        <w:t>می‌</w:t>
      </w:r>
      <w:r w:rsidRPr="00984198">
        <w:rPr>
          <w:rFonts w:cs="B Lotus" w:hint="cs"/>
          <w:sz w:val="28"/>
          <w:szCs w:val="28"/>
          <w:rtl/>
        </w:rPr>
        <w:t>گوید: زمانی</w:t>
      </w:r>
      <w:r w:rsidR="00276C38">
        <w:rPr>
          <w:rFonts w:cs="B Lotus"/>
          <w:sz w:val="28"/>
          <w:szCs w:val="28"/>
          <w:rtl/>
        </w:rPr>
        <w:softHyphen/>
      </w:r>
      <w:r w:rsidR="00276C38">
        <w:rPr>
          <w:rFonts w:cs="B Lotus" w:hint="cs"/>
          <w:sz w:val="28"/>
          <w:szCs w:val="28"/>
          <w:rtl/>
        </w:rPr>
        <w:t>که  مسلمان شده</w:t>
      </w:r>
      <w:r w:rsidRPr="00984198">
        <w:rPr>
          <w:rFonts w:cs="B Lotus" w:hint="cs"/>
          <w:sz w:val="28"/>
          <w:szCs w:val="28"/>
          <w:rtl/>
        </w:rPr>
        <w:t xml:space="preserve"> و بر رسول الله </w:t>
      </w:r>
      <w:r w:rsidR="00276C38">
        <w:rPr>
          <w:rFonts w:ascii="Arial" w:hAnsi="Arial" w:cs="CTraditional Arabic" w:hint="cs"/>
          <w:sz w:val="28"/>
          <w:szCs w:val="28"/>
          <w:rtl/>
        </w:rPr>
        <w:t>ح</w:t>
      </w:r>
      <w:r w:rsidRPr="00984198">
        <w:rPr>
          <w:rFonts w:cs="B Lotus" w:hint="cs"/>
          <w:noProof/>
          <w:sz w:val="28"/>
          <w:szCs w:val="28"/>
          <w:rtl/>
        </w:rPr>
        <w:t xml:space="preserve"> </w:t>
      </w:r>
      <w:r w:rsidR="00276C38">
        <w:rPr>
          <w:rFonts w:cs="B Lotus" w:hint="cs"/>
          <w:sz w:val="28"/>
          <w:szCs w:val="28"/>
          <w:rtl/>
        </w:rPr>
        <w:t>وارد شدم و این آیه بر من</w:t>
      </w:r>
      <w:r w:rsidRPr="00984198">
        <w:rPr>
          <w:rFonts w:cs="B Lotus" w:hint="cs"/>
          <w:sz w:val="28"/>
          <w:szCs w:val="28"/>
          <w:rtl/>
        </w:rPr>
        <w:t xml:space="preserve"> خوانده شد، گفتم:</w:t>
      </w:r>
      <w:r w:rsidR="009D0387" w:rsidRPr="00984198">
        <w:rPr>
          <w:rFonts w:cs="B Lotus" w:hint="cs"/>
          <w:sz w:val="28"/>
          <w:szCs w:val="28"/>
          <w:rtl/>
        </w:rPr>
        <w:t xml:space="preserve"> آن‌ها </w:t>
      </w:r>
      <w:r w:rsidRPr="00984198">
        <w:rPr>
          <w:rFonts w:cs="B Lotus" w:hint="cs"/>
          <w:sz w:val="28"/>
          <w:szCs w:val="28"/>
          <w:rtl/>
        </w:rPr>
        <w:t>علما و عبادتگزار</w:t>
      </w:r>
      <w:r w:rsidR="00276C38">
        <w:rPr>
          <w:rFonts w:cs="B Lotus" w:hint="cs"/>
          <w:sz w:val="28"/>
          <w:szCs w:val="28"/>
          <w:rtl/>
        </w:rPr>
        <w:t>ان</w:t>
      </w:r>
      <w:r w:rsidR="00276C38">
        <w:rPr>
          <w:rFonts w:cs="B Lotus" w:hint="cs"/>
          <w:sz w:val="28"/>
          <w:szCs w:val="28"/>
          <w:rtl/>
        </w:rPr>
        <w:softHyphen/>
      </w:r>
      <w:r w:rsidRPr="00984198">
        <w:rPr>
          <w:rFonts w:cs="B Lotus" w:hint="cs"/>
          <w:sz w:val="28"/>
          <w:szCs w:val="28"/>
          <w:rtl/>
        </w:rPr>
        <w:t>شان را عبادت</w:t>
      </w:r>
      <w:r w:rsidR="009D0387" w:rsidRPr="00984198">
        <w:rPr>
          <w:rFonts w:cs="B Lotus" w:hint="cs"/>
          <w:sz w:val="28"/>
          <w:szCs w:val="28"/>
          <w:rtl/>
        </w:rPr>
        <w:t xml:space="preserve"> نمی‌</w:t>
      </w:r>
      <w:r w:rsidR="00276C38">
        <w:rPr>
          <w:rFonts w:cs="B Lotus" w:hint="cs"/>
          <w:sz w:val="28"/>
          <w:szCs w:val="28"/>
          <w:rtl/>
        </w:rPr>
        <w:t>کردند.</w:t>
      </w:r>
      <w:r w:rsidRPr="00984198">
        <w:rPr>
          <w:rFonts w:cs="B Lotus" w:hint="cs"/>
          <w:sz w:val="28"/>
          <w:szCs w:val="28"/>
          <w:rtl/>
        </w:rPr>
        <w:t xml:space="preserve"> پس رسول الله </w:t>
      </w:r>
      <w:r w:rsidR="00276C38">
        <w:rPr>
          <w:rFonts w:ascii="Arial" w:hAnsi="Arial" w:cs="CTraditional Arabic" w:hint="cs"/>
          <w:sz w:val="28"/>
          <w:szCs w:val="28"/>
          <w:rtl/>
        </w:rPr>
        <w:t>ح</w:t>
      </w:r>
      <w:r w:rsidRPr="00984198">
        <w:rPr>
          <w:rFonts w:cs="B Lotus" w:hint="cs"/>
          <w:sz w:val="28"/>
          <w:szCs w:val="28"/>
          <w:rtl/>
        </w:rPr>
        <w:t xml:space="preserve"> فرمودند: </w:t>
      </w:r>
      <w:r w:rsidR="0017046E" w:rsidRPr="00825EE3">
        <w:rPr>
          <w:rStyle w:val="Char2"/>
          <w:rFonts w:hint="cs"/>
          <w:rtl/>
        </w:rPr>
        <w:t>«</w:t>
      </w:r>
      <w:r w:rsidRPr="00825EE3">
        <w:rPr>
          <w:rStyle w:val="Char2"/>
          <w:rtl/>
        </w:rPr>
        <w:t>بَلَى، إِنَّهُمْ حَرَّمُوا عَلَيْهِمُ الْحَلَالَ وَحَلّ</w:t>
      </w:r>
      <w:r w:rsidR="001B5E77">
        <w:rPr>
          <w:rStyle w:val="Char2"/>
          <w:rFonts w:hint="cs"/>
          <w:rtl/>
        </w:rPr>
        <w:t>َ</w:t>
      </w:r>
      <w:r w:rsidRPr="00825EE3">
        <w:rPr>
          <w:rStyle w:val="Char2"/>
          <w:rFonts w:hint="cs"/>
          <w:rtl/>
        </w:rPr>
        <w:t>ل</w:t>
      </w:r>
      <w:r w:rsidRPr="00825EE3">
        <w:rPr>
          <w:rStyle w:val="Char2"/>
          <w:rtl/>
        </w:rPr>
        <w:t>وا لَهُمُ الْحَرَامَ، فَاتَّبَعُوهُمْ، فَذَلِكَ عِبَادَتُهُمْ إِيَّاهُمْ</w:t>
      </w:r>
      <w:r w:rsidRPr="00825EE3">
        <w:rPr>
          <w:rStyle w:val="Char2"/>
          <w:rFonts w:hint="cs"/>
          <w:rtl/>
        </w:rPr>
        <w:t>»</w:t>
      </w:r>
      <w:r w:rsidRPr="00C008F7">
        <w:rPr>
          <w:rStyle w:val="FootnoteReference"/>
          <w:rFonts w:cs="B Lotus"/>
          <w:sz w:val="28"/>
          <w:szCs w:val="28"/>
        </w:rPr>
        <w:footnoteReference w:id="49"/>
      </w:r>
      <w:r w:rsidR="002E5D3B">
        <w:rPr>
          <w:rFonts w:cs="B Lotus" w:hint="cs"/>
          <w:sz w:val="28"/>
          <w:szCs w:val="28"/>
          <w:rtl/>
        </w:rPr>
        <w:t>.</w:t>
      </w:r>
      <w:r w:rsidR="00825EE3" w:rsidRPr="00984198">
        <w:rPr>
          <w:rFonts w:cs="B Lotus" w:hint="cs"/>
          <w:sz w:val="28"/>
          <w:szCs w:val="28"/>
          <w:rtl/>
        </w:rPr>
        <w:t xml:space="preserve"> </w:t>
      </w:r>
      <w:r w:rsidR="002E5D3B">
        <w:rPr>
          <w:rFonts w:cs="B Lotus" w:hint="cs"/>
          <w:sz w:val="28"/>
          <w:szCs w:val="28"/>
          <w:rtl/>
        </w:rPr>
        <w:t>«</w:t>
      </w:r>
      <w:r w:rsidRPr="00984198">
        <w:rPr>
          <w:rFonts w:cs="B Lotus" w:hint="cs"/>
          <w:sz w:val="28"/>
          <w:szCs w:val="28"/>
          <w:rtl/>
        </w:rPr>
        <w:t>بلکه</w:t>
      </w:r>
      <w:r w:rsidR="009D0387" w:rsidRPr="00984198">
        <w:rPr>
          <w:rFonts w:cs="B Lotus" w:hint="cs"/>
          <w:sz w:val="28"/>
          <w:szCs w:val="28"/>
          <w:rtl/>
        </w:rPr>
        <w:t xml:space="preserve"> آن‌ها </w:t>
      </w:r>
      <w:r w:rsidRPr="00984198">
        <w:rPr>
          <w:rFonts w:cs="B Lotus" w:hint="cs"/>
          <w:sz w:val="28"/>
          <w:szCs w:val="28"/>
          <w:rtl/>
        </w:rPr>
        <w:t>را</w:t>
      </w:r>
      <w:r w:rsidR="009D0387" w:rsidRPr="00984198">
        <w:rPr>
          <w:rFonts w:cs="B Lotus" w:hint="cs"/>
          <w:sz w:val="28"/>
          <w:szCs w:val="28"/>
          <w:rtl/>
        </w:rPr>
        <w:t xml:space="preserve"> می‌</w:t>
      </w:r>
      <w:r w:rsidRPr="00984198">
        <w:rPr>
          <w:rFonts w:cs="B Lotus" w:hint="cs"/>
          <w:sz w:val="28"/>
          <w:szCs w:val="28"/>
          <w:rtl/>
        </w:rPr>
        <w:t>پرستیدند،</w:t>
      </w:r>
      <w:r w:rsidR="009D0387" w:rsidRPr="00984198">
        <w:rPr>
          <w:rFonts w:cs="B Lotus" w:hint="cs"/>
          <w:sz w:val="28"/>
          <w:szCs w:val="28"/>
          <w:rtl/>
        </w:rPr>
        <w:t xml:space="preserve"> آن‌ها </w:t>
      </w:r>
      <w:r w:rsidRPr="00984198">
        <w:rPr>
          <w:rFonts w:cs="B Lotus" w:hint="cs"/>
          <w:sz w:val="28"/>
          <w:szCs w:val="28"/>
          <w:rtl/>
        </w:rPr>
        <w:t>برای مردم حلال را حرام و حرام را حلال</w:t>
      </w:r>
      <w:r w:rsidR="009D0387" w:rsidRPr="00984198">
        <w:rPr>
          <w:rFonts w:cs="B Lotus" w:hint="cs"/>
          <w:sz w:val="28"/>
          <w:szCs w:val="28"/>
          <w:rtl/>
        </w:rPr>
        <w:t xml:space="preserve"> می‌</w:t>
      </w:r>
      <w:r w:rsidRPr="00984198">
        <w:rPr>
          <w:rFonts w:cs="B Lotus" w:hint="cs"/>
          <w:sz w:val="28"/>
          <w:szCs w:val="28"/>
          <w:rtl/>
        </w:rPr>
        <w:t>کردند و مردم از</w:t>
      </w:r>
      <w:r w:rsidR="009D0387" w:rsidRPr="00984198">
        <w:rPr>
          <w:rFonts w:cs="B Lotus" w:hint="cs"/>
          <w:sz w:val="28"/>
          <w:szCs w:val="28"/>
          <w:rtl/>
        </w:rPr>
        <w:t xml:space="preserve"> آن‌ها </w:t>
      </w:r>
      <w:r w:rsidRPr="00984198">
        <w:rPr>
          <w:rFonts w:cs="B Lotus" w:hint="cs"/>
          <w:sz w:val="28"/>
          <w:szCs w:val="28"/>
          <w:rtl/>
        </w:rPr>
        <w:t>تبعیت و پیروی</w:t>
      </w:r>
      <w:r w:rsidR="009D0387" w:rsidRPr="00984198">
        <w:rPr>
          <w:rFonts w:cs="B Lotus" w:hint="cs"/>
          <w:sz w:val="28"/>
          <w:szCs w:val="28"/>
          <w:rtl/>
        </w:rPr>
        <w:t xml:space="preserve"> می‌</w:t>
      </w:r>
      <w:r w:rsidRPr="00984198">
        <w:rPr>
          <w:rFonts w:cs="B Lotus" w:hint="cs"/>
          <w:sz w:val="28"/>
          <w:szCs w:val="28"/>
          <w:rtl/>
        </w:rPr>
        <w:t>کردند، که این عبادت مردم برای</w:t>
      </w:r>
      <w:r w:rsidR="009D0387" w:rsidRPr="00984198">
        <w:rPr>
          <w:rFonts w:cs="B Lotus" w:hint="cs"/>
          <w:sz w:val="28"/>
          <w:szCs w:val="28"/>
          <w:rtl/>
        </w:rPr>
        <w:t xml:space="preserve"> آن‌ها می‌</w:t>
      </w:r>
      <w:r w:rsidRPr="00984198">
        <w:rPr>
          <w:rFonts w:cs="B Lotus" w:hint="cs"/>
          <w:sz w:val="28"/>
          <w:szCs w:val="28"/>
          <w:rtl/>
        </w:rPr>
        <w:t>باشد</w:t>
      </w:r>
      <w:r w:rsidR="00C008F7">
        <w:rPr>
          <w:rFonts w:cs="B Lotus" w:hint="cs"/>
          <w:sz w:val="28"/>
          <w:szCs w:val="28"/>
          <w:rtl/>
        </w:rPr>
        <w:t>»</w:t>
      </w:r>
      <w:r w:rsidRPr="00984198">
        <w:rPr>
          <w:rFonts w:cs="B Lotus" w:hint="cs"/>
          <w:sz w:val="28"/>
          <w:szCs w:val="28"/>
          <w:rtl/>
        </w:rPr>
        <w:t xml:space="preserve">. </w:t>
      </w:r>
    </w:p>
    <w:p w:rsidR="00C5413C" w:rsidRPr="00023F69" w:rsidRDefault="00C5413C" w:rsidP="00023F69">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ابوالعالیه</w:t>
      </w:r>
      <w:r w:rsidR="009D0387" w:rsidRPr="00984198">
        <w:rPr>
          <w:rFonts w:cs="B Lotus" w:hint="cs"/>
          <w:sz w:val="28"/>
          <w:szCs w:val="28"/>
          <w:rtl/>
        </w:rPr>
        <w:t xml:space="preserve"> می‌</w:t>
      </w:r>
      <w:r w:rsidRPr="00984198">
        <w:rPr>
          <w:rFonts w:cs="B Lotus" w:hint="cs"/>
          <w:sz w:val="28"/>
          <w:szCs w:val="28"/>
          <w:rtl/>
        </w:rPr>
        <w:t xml:space="preserve">گوید: </w:t>
      </w:r>
      <w:r w:rsidR="00276C38">
        <w:rPr>
          <w:rFonts w:cs="B Lotus" w:hint="cs"/>
          <w:sz w:val="28"/>
          <w:szCs w:val="28"/>
          <w:rtl/>
        </w:rPr>
        <w:t>«از احبار و رهبان، درخواست</w:t>
      </w:r>
      <w:r w:rsidRPr="00984198">
        <w:rPr>
          <w:rFonts w:cs="B Lotus" w:hint="cs"/>
          <w:sz w:val="28"/>
          <w:szCs w:val="28"/>
          <w:rtl/>
        </w:rPr>
        <w:t xml:space="preserve"> نصیحت و راهنمایی</w:t>
      </w:r>
      <w:r w:rsidR="009D0387" w:rsidRPr="00984198">
        <w:rPr>
          <w:rFonts w:cs="B Lotus" w:hint="cs"/>
          <w:sz w:val="28"/>
          <w:szCs w:val="28"/>
          <w:rtl/>
        </w:rPr>
        <w:t xml:space="preserve"> می‌</w:t>
      </w:r>
      <w:r w:rsidRPr="00984198">
        <w:rPr>
          <w:rFonts w:cs="B Lotus" w:hint="cs"/>
          <w:sz w:val="28"/>
          <w:szCs w:val="28"/>
          <w:rtl/>
        </w:rPr>
        <w:t>کنند درحالی</w:t>
      </w:r>
      <w:r w:rsidR="00276C38">
        <w:rPr>
          <w:rFonts w:cs="B Lotus"/>
          <w:sz w:val="28"/>
          <w:szCs w:val="28"/>
          <w:rtl/>
        </w:rPr>
        <w:softHyphen/>
      </w:r>
      <w:r w:rsidR="00276C38">
        <w:rPr>
          <w:rFonts w:cs="B Lotus" w:hint="cs"/>
          <w:sz w:val="28"/>
          <w:szCs w:val="28"/>
          <w:rtl/>
        </w:rPr>
        <w:t>که</w:t>
      </w:r>
      <w:r w:rsidRPr="00984198">
        <w:rPr>
          <w:rFonts w:cs="B Lotus" w:hint="cs"/>
          <w:sz w:val="28"/>
          <w:szCs w:val="28"/>
          <w:rtl/>
        </w:rPr>
        <w:t xml:space="preserve"> کتاب الله عزوجل را پشت سر قرار داده</w:t>
      </w:r>
      <w:r w:rsidR="00825EE3" w:rsidRPr="00984198">
        <w:rPr>
          <w:rFonts w:cs="B Lotus" w:hint="eastAsia"/>
          <w:sz w:val="28"/>
          <w:szCs w:val="28"/>
          <w:rtl/>
        </w:rPr>
        <w:t>‌</w:t>
      </w:r>
      <w:r w:rsidRPr="00984198">
        <w:rPr>
          <w:rFonts w:cs="B Lotus" w:hint="cs"/>
          <w:sz w:val="28"/>
          <w:szCs w:val="28"/>
          <w:rtl/>
        </w:rPr>
        <w:t>اند</w:t>
      </w:r>
      <w:r w:rsidR="00276C38">
        <w:rPr>
          <w:rFonts w:cs="B Lotus" w:hint="cs"/>
          <w:sz w:val="28"/>
          <w:szCs w:val="28"/>
          <w:rtl/>
        </w:rPr>
        <w:t>»</w:t>
      </w:r>
      <w:r w:rsidRPr="00C008F7">
        <w:rPr>
          <w:rStyle w:val="FootnoteReference"/>
          <w:rFonts w:cs="B Lotus"/>
          <w:sz w:val="28"/>
          <w:szCs w:val="28"/>
          <w:rtl/>
        </w:rPr>
        <w:footnoteReference w:id="50"/>
      </w:r>
      <w:r w:rsidRPr="00984198">
        <w:rPr>
          <w:rFonts w:cs="B Lotus" w:hint="cs"/>
          <w:sz w:val="28"/>
          <w:szCs w:val="28"/>
          <w:rtl/>
        </w:rPr>
        <w:t>. بر این اساس است که الله عزوجل</w:t>
      </w:r>
      <w:r w:rsidR="009D0387" w:rsidRPr="00984198">
        <w:rPr>
          <w:rFonts w:cs="B Lotus" w:hint="cs"/>
          <w:sz w:val="28"/>
          <w:szCs w:val="28"/>
          <w:rtl/>
        </w:rPr>
        <w:t xml:space="preserve"> می‌</w:t>
      </w:r>
      <w:r w:rsidRPr="00984198">
        <w:rPr>
          <w:rFonts w:cs="B Lotus" w:hint="cs"/>
          <w:sz w:val="28"/>
          <w:szCs w:val="28"/>
          <w:rtl/>
        </w:rPr>
        <w:t>فرماید:</w:t>
      </w:r>
      <w:r w:rsidR="00664364" w:rsidRPr="00984198">
        <w:rPr>
          <w:rFonts w:cs="B Lotus" w:hint="cs"/>
          <w:sz w:val="28"/>
          <w:szCs w:val="28"/>
          <w:rtl/>
        </w:rPr>
        <w:t xml:space="preserve"> </w:t>
      </w:r>
      <w:r w:rsidR="00664364" w:rsidRPr="00023F69">
        <w:rPr>
          <w:rFonts w:ascii="Traditional Arabic" w:hAnsi="Traditional Arabic" w:cs="Traditional Arabic"/>
          <w:sz w:val="28"/>
          <w:szCs w:val="28"/>
          <w:rtl/>
        </w:rPr>
        <w:t>﴿</w:t>
      </w:r>
      <w:r w:rsidR="00023F69">
        <w:rPr>
          <w:rFonts w:ascii="KFGQPC Uthmanic Script HAFS" w:hAnsi="KFGQPC Uthmanic Script HAFS" w:cs="KFGQPC Uthmanic Script HAFS"/>
          <w:sz w:val="28"/>
          <w:szCs w:val="28"/>
          <w:rtl/>
        </w:rPr>
        <w:t>وَمَآ أُمِرُوٓاْ إِلَّا لِيَعۡبُدُوٓاْ إِلَٰهٗا وَٰحِدٗاۖ لَّآ إِلَٰهَ إِلَّا هُوَۚ سُبۡحَٰنَهُ</w:t>
      </w:r>
      <w:r w:rsidR="00023F69">
        <w:rPr>
          <w:rFonts w:ascii="KFGQPC Uthmanic Script HAFS" w:hAnsi="KFGQPC Uthmanic Script HAFS" w:cs="KFGQPC Uthmanic Script HAFS" w:hint="cs"/>
          <w:sz w:val="28"/>
          <w:szCs w:val="28"/>
          <w:rtl/>
        </w:rPr>
        <w:t>ۥ</w:t>
      </w:r>
      <w:r w:rsidR="00023F69">
        <w:rPr>
          <w:rFonts w:ascii="KFGQPC Uthmanic Script HAFS" w:hAnsi="KFGQPC Uthmanic Script HAFS" w:cs="KFGQPC Uthmanic Script HAFS"/>
          <w:sz w:val="28"/>
          <w:szCs w:val="28"/>
          <w:rtl/>
        </w:rPr>
        <w:t xml:space="preserve"> عَمَّا يُشۡرِكُونَ ٣١</w:t>
      </w:r>
      <w:r w:rsidR="00664364" w:rsidRPr="00023F69">
        <w:rPr>
          <w:rFonts w:ascii="Traditional Arabic" w:hAnsi="Traditional Arabic" w:cs="Traditional Arabic"/>
          <w:sz w:val="28"/>
          <w:szCs w:val="28"/>
          <w:rtl/>
        </w:rPr>
        <w:t>﴾</w:t>
      </w:r>
      <w:r w:rsidR="00664364">
        <w:rPr>
          <w:rFonts w:hint="cs"/>
          <w:rtl/>
        </w:rPr>
        <w:t xml:space="preserve"> </w:t>
      </w:r>
      <w:r w:rsidR="00664364" w:rsidRPr="003F57E3">
        <w:rPr>
          <w:rFonts w:ascii="mylotus" w:hAnsi="mylotus" w:cs="mylotus"/>
          <w:rtl/>
          <w:lang w:bidi="ar-SA"/>
        </w:rPr>
        <w:t>[</w:t>
      </w:r>
      <w:r w:rsidR="00664364">
        <w:rPr>
          <w:rFonts w:ascii="mylotus" w:hAnsi="mylotus" w:cs="mylotus"/>
          <w:rtl/>
          <w:lang w:bidi="ar-SA"/>
        </w:rPr>
        <w:t>التوبة: 31</w:t>
      </w:r>
      <w:r w:rsidR="00664364" w:rsidRPr="003F57E3">
        <w:rPr>
          <w:rFonts w:ascii="mylotus" w:hAnsi="mylotus" w:cs="mylotus"/>
          <w:rtl/>
          <w:lang w:bidi="ar-SA"/>
        </w:rPr>
        <w:t>]</w:t>
      </w:r>
      <w:r w:rsidRPr="00984198">
        <w:rPr>
          <w:rFonts w:cs="B Lotus" w:hint="cs"/>
          <w:sz w:val="28"/>
          <w:szCs w:val="28"/>
          <w:rtl/>
        </w:rPr>
        <w:t xml:space="preserve"> </w:t>
      </w:r>
      <w:r w:rsidR="00C008F7">
        <w:rPr>
          <w:rFonts w:cs="B Lotus" w:hint="cs"/>
          <w:sz w:val="28"/>
          <w:szCs w:val="28"/>
          <w:rtl/>
        </w:rPr>
        <w:t>«</w:t>
      </w:r>
      <w:r w:rsidRPr="00984198">
        <w:rPr>
          <w:rFonts w:cs="B Lotus" w:hint="cs"/>
          <w:sz w:val="28"/>
          <w:szCs w:val="28"/>
          <w:rtl/>
        </w:rPr>
        <w:t>ب</w:t>
      </w:r>
      <w:r w:rsidRPr="00984198">
        <w:rPr>
          <w:rFonts w:cs="B Lotus"/>
          <w:sz w:val="28"/>
          <w:szCs w:val="28"/>
          <w:rtl/>
        </w:rPr>
        <w:t>ديشان جز اين دستور داده نشده است كه: تنها خداي يگانه را بپرستند و</w:t>
      </w:r>
      <w:r w:rsidRPr="00984198">
        <w:rPr>
          <w:rFonts w:cs="B Lotus" w:hint="cs"/>
          <w:sz w:val="28"/>
          <w:szCs w:val="28"/>
          <w:rtl/>
        </w:rPr>
        <w:t xml:space="preserve"> </w:t>
      </w:r>
      <w:r w:rsidRPr="00984198">
        <w:rPr>
          <w:rFonts w:cs="B Lotus"/>
          <w:sz w:val="28"/>
          <w:szCs w:val="28"/>
          <w:rtl/>
        </w:rPr>
        <w:t xml:space="preserve">بس. جز </w:t>
      </w:r>
      <w:r w:rsidRPr="00984198">
        <w:rPr>
          <w:rFonts w:cs="B Lotus" w:hint="cs"/>
          <w:sz w:val="28"/>
          <w:szCs w:val="28"/>
          <w:rtl/>
        </w:rPr>
        <w:t>الله</w:t>
      </w:r>
      <w:r w:rsidRPr="00984198">
        <w:rPr>
          <w:rFonts w:cs="B Lotus"/>
          <w:sz w:val="28"/>
          <w:szCs w:val="28"/>
          <w:rtl/>
        </w:rPr>
        <w:t xml:space="preserve"> معبودي نيست و</w:t>
      </w:r>
      <w:r w:rsidRPr="00984198">
        <w:rPr>
          <w:rFonts w:cs="B Lotus" w:hint="cs"/>
          <w:sz w:val="28"/>
          <w:szCs w:val="28"/>
          <w:rtl/>
        </w:rPr>
        <w:t xml:space="preserve"> </w:t>
      </w:r>
      <w:r w:rsidRPr="00984198">
        <w:rPr>
          <w:rFonts w:cs="B Lotus"/>
          <w:sz w:val="28"/>
          <w:szCs w:val="28"/>
          <w:rtl/>
        </w:rPr>
        <w:t>او پاك و</w:t>
      </w:r>
      <w:r w:rsidRPr="00984198">
        <w:rPr>
          <w:rFonts w:cs="B Lotus" w:hint="cs"/>
          <w:sz w:val="28"/>
          <w:szCs w:val="28"/>
          <w:rtl/>
        </w:rPr>
        <w:t xml:space="preserve"> </w:t>
      </w:r>
      <w:r w:rsidR="00276C38">
        <w:rPr>
          <w:rFonts w:cs="B Lotus"/>
          <w:sz w:val="28"/>
          <w:szCs w:val="28"/>
          <w:rtl/>
        </w:rPr>
        <w:t>منزّه از شرك</w:t>
      </w:r>
      <w:r w:rsidR="00276C38">
        <w:rPr>
          <w:rFonts w:cs="B Lotus" w:hint="cs"/>
          <w:sz w:val="28"/>
          <w:szCs w:val="28"/>
          <w:rtl/>
        </w:rPr>
        <w:softHyphen/>
      </w:r>
      <w:r w:rsidRPr="00984198">
        <w:rPr>
          <w:rFonts w:cs="B Lotus"/>
          <w:sz w:val="28"/>
          <w:szCs w:val="28"/>
          <w:rtl/>
        </w:rPr>
        <w:t>ورزي و چيزهائي است كه ايشان</w:t>
      </w:r>
      <w:r w:rsidR="009D0387" w:rsidRPr="00984198">
        <w:rPr>
          <w:rFonts w:cs="B Lotus"/>
          <w:sz w:val="28"/>
          <w:szCs w:val="28"/>
          <w:rtl/>
        </w:rPr>
        <w:t xml:space="preserve"> آن‌ها </w:t>
      </w:r>
      <w:r w:rsidRPr="00984198">
        <w:rPr>
          <w:rFonts w:cs="B Lotus"/>
          <w:sz w:val="28"/>
          <w:szCs w:val="28"/>
          <w:rtl/>
        </w:rPr>
        <w:t>را انباز قرار</w:t>
      </w:r>
      <w:r w:rsidR="00C01522" w:rsidRPr="00984198">
        <w:rPr>
          <w:rFonts w:cs="B Lotus"/>
          <w:sz w:val="28"/>
          <w:szCs w:val="28"/>
          <w:rtl/>
        </w:rPr>
        <w:t xml:space="preserve"> مي‌</w:t>
      </w:r>
      <w:r w:rsidRPr="00984198">
        <w:rPr>
          <w:rFonts w:cs="B Lotus"/>
          <w:sz w:val="28"/>
          <w:szCs w:val="28"/>
          <w:rtl/>
        </w:rPr>
        <w:t>دهند</w:t>
      </w:r>
      <w:r w:rsidR="00C008F7">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C5413C" w:rsidP="001B5E77">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قطعاً حل</w:t>
      </w:r>
      <w:r w:rsidR="00276C38">
        <w:rPr>
          <w:rFonts w:cs="B Lotus" w:hint="cs"/>
          <w:sz w:val="28"/>
          <w:szCs w:val="28"/>
          <w:rtl/>
        </w:rPr>
        <w:t>ال آن چیزی است که الله متعال آن</w:t>
      </w:r>
      <w:r w:rsidR="00276C38">
        <w:rPr>
          <w:rFonts w:cs="B Lotus"/>
          <w:sz w:val="28"/>
          <w:szCs w:val="28"/>
          <w:rtl/>
        </w:rPr>
        <w:softHyphen/>
      </w:r>
      <w:r w:rsidRPr="00984198">
        <w:rPr>
          <w:rFonts w:cs="B Lotus" w:hint="cs"/>
          <w:sz w:val="28"/>
          <w:szCs w:val="28"/>
          <w:rtl/>
        </w:rPr>
        <w:t>را حلال کرده و حرام ن</w:t>
      </w:r>
      <w:r w:rsidR="00276C38">
        <w:rPr>
          <w:rFonts w:cs="B Lotus" w:hint="cs"/>
          <w:sz w:val="28"/>
          <w:szCs w:val="28"/>
          <w:rtl/>
        </w:rPr>
        <w:t>یز آن چیزی است که الله عزوجل آن</w:t>
      </w:r>
      <w:r w:rsidR="00276C38">
        <w:rPr>
          <w:rFonts w:cs="B Lotus"/>
          <w:sz w:val="28"/>
          <w:szCs w:val="28"/>
          <w:rtl/>
        </w:rPr>
        <w:softHyphen/>
      </w:r>
      <w:r w:rsidRPr="00984198">
        <w:rPr>
          <w:rFonts w:cs="B Lotus" w:hint="cs"/>
          <w:sz w:val="28"/>
          <w:szCs w:val="28"/>
          <w:rtl/>
        </w:rPr>
        <w:t>را حرام قرار داده و دین آن</w:t>
      </w:r>
      <w:r w:rsidR="00276C38">
        <w:rPr>
          <w:rFonts w:cs="B Lotus"/>
          <w:sz w:val="28"/>
          <w:szCs w:val="28"/>
          <w:rtl/>
        </w:rPr>
        <w:softHyphen/>
      </w:r>
      <w:r w:rsidR="00276C38">
        <w:rPr>
          <w:rFonts w:cs="B Lotus" w:hint="cs"/>
          <w:sz w:val="28"/>
          <w:szCs w:val="28"/>
          <w:rtl/>
        </w:rPr>
        <w:t>چیزی است که الله عزوجل آن</w:t>
      </w:r>
      <w:r w:rsidR="00276C38">
        <w:rPr>
          <w:rFonts w:cs="B Lotus"/>
          <w:sz w:val="28"/>
          <w:szCs w:val="28"/>
          <w:rtl/>
        </w:rPr>
        <w:softHyphen/>
      </w:r>
      <w:r w:rsidRPr="00984198">
        <w:rPr>
          <w:rFonts w:cs="B Lotus" w:hint="cs"/>
          <w:sz w:val="28"/>
          <w:szCs w:val="28"/>
          <w:rtl/>
        </w:rPr>
        <w:t xml:space="preserve">را تشریع کرده است. </w:t>
      </w:r>
    </w:p>
    <w:p w:rsidR="00C5413C" w:rsidRPr="00984198" w:rsidRDefault="00C5413C" w:rsidP="00276C38">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شیخ الاسلام در معنای این کلام الله عزوجل</w:t>
      </w:r>
      <w:r w:rsidR="001B5E77">
        <w:rPr>
          <w:rFonts w:cs="B Lotus" w:hint="cs"/>
          <w:sz w:val="28"/>
          <w:szCs w:val="28"/>
          <w:rtl/>
        </w:rPr>
        <w:t>:</w:t>
      </w:r>
      <w:r w:rsidR="00664364" w:rsidRPr="00984198">
        <w:rPr>
          <w:rFonts w:cs="B Lotus" w:hint="cs"/>
          <w:sz w:val="28"/>
          <w:szCs w:val="28"/>
          <w:rtl/>
        </w:rPr>
        <w:t xml:space="preserve"> </w:t>
      </w:r>
      <w:r w:rsidR="00023F69" w:rsidRPr="00F839F8">
        <w:rPr>
          <w:rFonts w:ascii="Traditional Arabic" w:hAnsi="Traditional Arabic" w:cs="Traditional Arabic"/>
          <w:sz w:val="28"/>
          <w:szCs w:val="28"/>
          <w:rtl/>
        </w:rPr>
        <w:t>﴿</w:t>
      </w:r>
      <w:r w:rsidR="00023F69">
        <w:rPr>
          <w:rFonts w:ascii="KFGQPC Uthmanic Script HAFS" w:hAnsi="KFGQPC Uthmanic Script HAFS" w:cs="KFGQPC Uthmanic Script HAFS" w:hint="cs"/>
          <w:sz w:val="28"/>
          <w:szCs w:val="28"/>
          <w:rtl/>
        </w:rPr>
        <w:t>ٱ</w:t>
      </w:r>
      <w:r w:rsidR="00023F69">
        <w:rPr>
          <w:rFonts w:ascii="KFGQPC Uthmanic Script HAFS" w:hAnsi="KFGQPC Uthmanic Script HAFS" w:cs="KFGQPC Uthmanic Script HAFS" w:hint="eastAsia"/>
          <w:sz w:val="28"/>
          <w:szCs w:val="28"/>
          <w:rtl/>
        </w:rPr>
        <w:t>تَّخَذُوٓاْ</w:t>
      </w:r>
      <w:r w:rsidR="00023F69">
        <w:rPr>
          <w:rFonts w:ascii="KFGQPC Uthmanic Script HAFS" w:hAnsi="KFGQPC Uthmanic Script HAFS" w:cs="KFGQPC Uthmanic Script HAFS"/>
          <w:sz w:val="28"/>
          <w:szCs w:val="28"/>
          <w:rtl/>
        </w:rPr>
        <w:t xml:space="preserve"> أَحۡبَارَهُمۡ وَرُهۡبَٰنَهُمۡ أَرۡبَابٗا مِّن دُونِ </w:t>
      </w:r>
      <w:r w:rsidR="00023F69">
        <w:rPr>
          <w:rFonts w:ascii="KFGQPC Uthmanic Script HAFS" w:hAnsi="KFGQPC Uthmanic Script HAFS" w:cs="KFGQPC Uthmanic Script HAFS" w:hint="cs"/>
          <w:sz w:val="28"/>
          <w:szCs w:val="28"/>
          <w:rtl/>
        </w:rPr>
        <w:t>ٱ</w:t>
      </w:r>
      <w:r w:rsidR="00023F69">
        <w:rPr>
          <w:rFonts w:ascii="KFGQPC Uthmanic Script HAFS" w:hAnsi="KFGQPC Uthmanic Script HAFS" w:cs="KFGQPC Uthmanic Script HAFS" w:hint="eastAsia"/>
          <w:sz w:val="28"/>
          <w:szCs w:val="28"/>
          <w:rtl/>
        </w:rPr>
        <w:t>للَّهِ</w:t>
      </w:r>
      <w:r w:rsidR="00023F69" w:rsidRPr="00F839F8">
        <w:rPr>
          <w:rFonts w:ascii="Traditional Arabic" w:hAnsi="Traditional Arabic" w:cs="Traditional Arabic"/>
          <w:sz w:val="28"/>
          <w:szCs w:val="28"/>
          <w:rtl/>
        </w:rPr>
        <w:t>﴾</w:t>
      </w:r>
      <w:r w:rsidR="00825EE3" w:rsidRPr="00984198">
        <w:rPr>
          <w:rFonts w:cs="B Lotus" w:hint="cs"/>
          <w:sz w:val="28"/>
          <w:szCs w:val="28"/>
          <w:rtl/>
        </w:rPr>
        <w:t xml:space="preserve"> </w:t>
      </w:r>
      <w:r w:rsidR="009D0387" w:rsidRPr="00984198">
        <w:rPr>
          <w:rFonts w:cs="B Lotus" w:hint="cs"/>
          <w:sz w:val="28"/>
          <w:szCs w:val="28"/>
          <w:rtl/>
        </w:rPr>
        <w:t>می‌</w:t>
      </w:r>
      <w:r w:rsidRPr="00984198">
        <w:rPr>
          <w:rFonts w:cs="B Lotus" w:hint="cs"/>
          <w:sz w:val="28"/>
          <w:szCs w:val="28"/>
          <w:rtl/>
        </w:rPr>
        <w:t xml:space="preserve">گوید: </w:t>
      </w:r>
      <w:r w:rsidR="00276C38">
        <w:rPr>
          <w:rFonts w:cs="B Lotus" w:hint="cs"/>
          <w:sz w:val="28"/>
          <w:szCs w:val="28"/>
          <w:rtl/>
        </w:rPr>
        <w:t>«</w:t>
      </w:r>
      <w:r w:rsidRPr="00984198">
        <w:rPr>
          <w:rFonts w:cs="B Lotus" w:hint="cs"/>
          <w:sz w:val="28"/>
          <w:szCs w:val="28"/>
          <w:rtl/>
        </w:rPr>
        <w:t>و</w:t>
      </w:r>
      <w:r w:rsidR="00276C38">
        <w:rPr>
          <w:rFonts w:cs="B Lotus" w:hint="cs"/>
          <w:sz w:val="28"/>
          <w:szCs w:val="28"/>
          <w:rtl/>
        </w:rPr>
        <w:t xml:space="preserve"> آنان</w:t>
      </w:r>
      <w:r w:rsidR="00CC6F7E" w:rsidRPr="00984198">
        <w:rPr>
          <w:rFonts w:cs="B Lotus" w:hint="cs"/>
          <w:sz w:val="28"/>
          <w:szCs w:val="28"/>
          <w:rtl/>
        </w:rPr>
        <w:t>ی</w:t>
      </w:r>
      <w:r w:rsidRPr="00984198">
        <w:rPr>
          <w:rFonts w:cs="B Lotus" w:hint="cs"/>
          <w:sz w:val="28"/>
          <w:szCs w:val="28"/>
          <w:rtl/>
        </w:rPr>
        <w:t xml:space="preserve"> که علما و عبادتگزاران</w:t>
      </w:r>
      <w:r w:rsidR="00276C38">
        <w:rPr>
          <w:rFonts w:cs="B Lotus"/>
          <w:sz w:val="28"/>
          <w:szCs w:val="28"/>
          <w:rtl/>
        </w:rPr>
        <w:softHyphen/>
      </w:r>
      <w:r w:rsidR="00276C38">
        <w:rPr>
          <w:rFonts w:cs="B Lotus" w:hint="cs"/>
          <w:sz w:val="28"/>
          <w:szCs w:val="28"/>
          <w:rtl/>
        </w:rPr>
        <w:t xml:space="preserve"> و عابدان</w:t>
      </w:r>
      <w:r w:rsidR="00276C38">
        <w:rPr>
          <w:rFonts w:cs="B Lotus" w:hint="cs"/>
          <w:sz w:val="28"/>
          <w:szCs w:val="28"/>
          <w:rtl/>
        </w:rPr>
        <w:softHyphen/>
      </w:r>
      <w:r w:rsidRPr="00984198">
        <w:rPr>
          <w:rFonts w:cs="B Lotus" w:hint="cs"/>
          <w:sz w:val="28"/>
          <w:szCs w:val="28"/>
          <w:rtl/>
        </w:rPr>
        <w:t>شان را خداگونه</w:t>
      </w:r>
      <w:r w:rsidR="009D0387" w:rsidRPr="00984198">
        <w:rPr>
          <w:rFonts w:cs="B Lotus" w:hint="cs"/>
          <w:sz w:val="28"/>
          <w:szCs w:val="28"/>
          <w:rtl/>
        </w:rPr>
        <w:t xml:space="preserve">‌هایی </w:t>
      </w:r>
      <w:r w:rsidRPr="00984198">
        <w:rPr>
          <w:rFonts w:cs="B Lotus" w:hint="cs"/>
          <w:sz w:val="28"/>
          <w:szCs w:val="28"/>
          <w:rtl/>
        </w:rPr>
        <w:t>به جز الله عزوجل گرفتند بدین</w:t>
      </w:r>
      <w:r w:rsidR="00276C38">
        <w:rPr>
          <w:rFonts w:cs="B Lotus"/>
          <w:sz w:val="28"/>
          <w:szCs w:val="28"/>
          <w:rtl/>
        </w:rPr>
        <w:softHyphen/>
      </w:r>
      <w:r w:rsidR="00276C38">
        <w:rPr>
          <w:rFonts w:cs="B Lotus" w:hint="cs"/>
          <w:sz w:val="28"/>
          <w:szCs w:val="28"/>
          <w:rtl/>
        </w:rPr>
        <w:t>گونه که در حلال کردن آنچه</w:t>
      </w:r>
      <w:r w:rsidRPr="00984198">
        <w:rPr>
          <w:rFonts w:cs="B Lotus" w:hint="cs"/>
          <w:sz w:val="28"/>
          <w:szCs w:val="28"/>
          <w:rtl/>
        </w:rPr>
        <w:t xml:space="preserve"> الله عزو</w:t>
      </w:r>
      <w:r w:rsidR="00276C38">
        <w:rPr>
          <w:rFonts w:cs="B Lotus" w:hint="cs"/>
          <w:sz w:val="28"/>
          <w:szCs w:val="28"/>
          <w:rtl/>
        </w:rPr>
        <w:t>جل حرام کرده و حرام کردن آنچه</w:t>
      </w:r>
      <w:r w:rsidRPr="00984198">
        <w:rPr>
          <w:rFonts w:cs="B Lotus" w:hint="cs"/>
          <w:sz w:val="28"/>
          <w:szCs w:val="28"/>
          <w:rtl/>
        </w:rPr>
        <w:t xml:space="preserve"> حلال قرار داده از</w:t>
      </w:r>
      <w:r w:rsidR="009D0387" w:rsidRPr="00984198">
        <w:rPr>
          <w:rFonts w:cs="B Lotus" w:hint="cs"/>
          <w:sz w:val="28"/>
          <w:szCs w:val="28"/>
          <w:rtl/>
        </w:rPr>
        <w:t xml:space="preserve"> آن‌ها </w:t>
      </w:r>
      <w:r w:rsidRPr="00984198">
        <w:rPr>
          <w:rFonts w:cs="B Lotus" w:hint="cs"/>
          <w:sz w:val="28"/>
          <w:szCs w:val="28"/>
          <w:rtl/>
        </w:rPr>
        <w:t>اطاعت می</w:t>
      </w:r>
      <w:r w:rsidRPr="00984198">
        <w:rPr>
          <w:rFonts w:cs="B Lotus" w:hint="cs"/>
          <w:sz w:val="28"/>
          <w:szCs w:val="28"/>
          <w:cs/>
        </w:rPr>
        <w:t>‎</w:t>
      </w:r>
      <w:r w:rsidRPr="00984198">
        <w:rPr>
          <w:rFonts w:cs="B Lotus" w:hint="cs"/>
          <w:sz w:val="28"/>
          <w:szCs w:val="28"/>
          <w:rtl/>
        </w:rPr>
        <w:t>کنند، بر دو وجه</w:t>
      </w:r>
      <w:r w:rsidR="009D0387" w:rsidRPr="00984198">
        <w:rPr>
          <w:rFonts w:cs="B Lotus" w:hint="cs"/>
          <w:sz w:val="28"/>
          <w:szCs w:val="28"/>
          <w:rtl/>
        </w:rPr>
        <w:t xml:space="preserve"> می‌</w:t>
      </w:r>
      <w:r w:rsidRPr="00984198">
        <w:rPr>
          <w:rFonts w:cs="B Lotus" w:hint="cs"/>
          <w:sz w:val="28"/>
          <w:szCs w:val="28"/>
          <w:rtl/>
        </w:rPr>
        <w:t xml:space="preserve">باشند: </w:t>
      </w:r>
    </w:p>
    <w:p w:rsidR="00C5413C" w:rsidRPr="00984198" w:rsidRDefault="00C5413C" w:rsidP="00276C38">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الف) وجه اول آن است که</w:t>
      </w:r>
      <w:r w:rsidR="009D0387" w:rsidRPr="00984198">
        <w:rPr>
          <w:rFonts w:cs="B Lotus" w:hint="cs"/>
          <w:sz w:val="28"/>
          <w:szCs w:val="28"/>
          <w:rtl/>
        </w:rPr>
        <w:t xml:space="preserve"> می‌</w:t>
      </w:r>
      <w:r w:rsidRPr="00984198">
        <w:rPr>
          <w:rFonts w:cs="B Lotus" w:hint="cs"/>
          <w:sz w:val="28"/>
          <w:szCs w:val="28"/>
          <w:rtl/>
        </w:rPr>
        <w:t>دانند</w:t>
      </w:r>
      <w:r w:rsidR="009D0387" w:rsidRPr="00984198">
        <w:rPr>
          <w:rFonts w:cs="B Lotus" w:hint="cs"/>
          <w:sz w:val="28"/>
          <w:szCs w:val="28"/>
          <w:rtl/>
        </w:rPr>
        <w:t xml:space="preserve"> آن‌ها </w:t>
      </w:r>
      <w:r w:rsidRPr="00984198">
        <w:rPr>
          <w:rFonts w:cs="B Lotus" w:hint="cs"/>
          <w:sz w:val="28"/>
          <w:szCs w:val="28"/>
          <w:rtl/>
        </w:rPr>
        <w:t>دین ا</w:t>
      </w:r>
      <w:r w:rsidR="00276C38">
        <w:rPr>
          <w:rFonts w:cs="B Lotus" w:hint="cs"/>
          <w:sz w:val="28"/>
          <w:szCs w:val="28"/>
          <w:rtl/>
        </w:rPr>
        <w:t>لله عزوجل را تبدیل کرده و با</w:t>
      </w:r>
      <w:r w:rsidRPr="00984198">
        <w:rPr>
          <w:rFonts w:cs="B Lotus" w:hint="cs"/>
          <w:sz w:val="28"/>
          <w:szCs w:val="28"/>
          <w:rtl/>
        </w:rPr>
        <w:t xml:space="preserve"> وجود </w:t>
      </w:r>
      <w:r w:rsidR="00276C38">
        <w:rPr>
          <w:rFonts w:cs="B Lotus" w:hint="cs"/>
          <w:sz w:val="28"/>
          <w:szCs w:val="28"/>
          <w:rtl/>
        </w:rPr>
        <w:t xml:space="preserve">این </w:t>
      </w:r>
      <w:r w:rsidRPr="00984198">
        <w:rPr>
          <w:rFonts w:cs="B Lotus" w:hint="cs"/>
          <w:sz w:val="28"/>
          <w:szCs w:val="28"/>
          <w:rtl/>
        </w:rPr>
        <w:t>از</w:t>
      </w:r>
      <w:r w:rsidR="009D0387" w:rsidRPr="00984198">
        <w:rPr>
          <w:rFonts w:cs="B Lotus" w:hint="cs"/>
          <w:sz w:val="28"/>
          <w:szCs w:val="28"/>
          <w:rtl/>
        </w:rPr>
        <w:t xml:space="preserve"> آن‌ها </w:t>
      </w:r>
      <w:r w:rsidRPr="00984198">
        <w:rPr>
          <w:rFonts w:cs="B Lotus" w:hint="cs"/>
          <w:sz w:val="28"/>
          <w:szCs w:val="28"/>
          <w:rtl/>
        </w:rPr>
        <w:t xml:space="preserve">تبیعت </w:t>
      </w:r>
      <w:r w:rsidR="00276C38">
        <w:rPr>
          <w:rFonts w:cs="B Lotus" w:hint="cs"/>
          <w:sz w:val="28"/>
          <w:szCs w:val="28"/>
          <w:rtl/>
        </w:rPr>
        <w:t xml:space="preserve">نموده </w:t>
      </w:r>
      <w:r w:rsidRPr="00984198">
        <w:rPr>
          <w:rFonts w:cs="B Lotus" w:hint="cs"/>
          <w:sz w:val="28"/>
          <w:szCs w:val="28"/>
          <w:rtl/>
        </w:rPr>
        <w:t>و پیروی</w:t>
      </w:r>
      <w:r w:rsidR="009D0387" w:rsidRPr="00984198">
        <w:rPr>
          <w:rFonts w:cs="B Lotus" w:hint="cs"/>
          <w:sz w:val="28"/>
          <w:szCs w:val="28"/>
          <w:rtl/>
        </w:rPr>
        <w:t xml:space="preserve"> می‌</w:t>
      </w:r>
      <w:r w:rsidR="00276C38">
        <w:rPr>
          <w:rFonts w:cs="B Lotus" w:hint="cs"/>
          <w:sz w:val="28"/>
          <w:szCs w:val="28"/>
          <w:rtl/>
        </w:rPr>
        <w:t>کنند و معتقد به تحریم آنچه</w:t>
      </w:r>
      <w:r w:rsidRPr="00984198">
        <w:rPr>
          <w:rFonts w:cs="B Lotus" w:hint="cs"/>
          <w:sz w:val="28"/>
          <w:szCs w:val="28"/>
          <w:rtl/>
        </w:rPr>
        <w:t xml:space="preserve"> الله</w:t>
      </w:r>
      <w:r w:rsidR="00276C38">
        <w:rPr>
          <w:rFonts w:cs="B Lotus" w:hint="cs"/>
          <w:sz w:val="28"/>
          <w:szCs w:val="28"/>
          <w:rtl/>
        </w:rPr>
        <w:t xml:space="preserve"> عزوجل حلال کرده و تحلیل آنچه</w:t>
      </w:r>
      <w:r w:rsidRPr="00984198">
        <w:rPr>
          <w:rFonts w:cs="B Lotus" w:hint="cs"/>
          <w:sz w:val="28"/>
          <w:szCs w:val="28"/>
          <w:rtl/>
        </w:rPr>
        <w:t xml:space="preserve"> </w:t>
      </w:r>
      <w:r w:rsidR="00276C38">
        <w:rPr>
          <w:rFonts w:cs="B Lotus" w:hint="cs"/>
          <w:sz w:val="28"/>
          <w:szCs w:val="28"/>
          <w:rtl/>
        </w:rPr>
        <w:t>ح</w:t>
      </w:r>
      <w:r w:rsidRPr="00984198">
        <w:rPr>
          <w:rFonts w:cs="B Lotus" w:hint="cs"/>
          <w:sz w:val="28"/>
          <w:szCs w:val="28"/>
          <w:rtl/>
        </w:rPr>
        <w:t>رام کرده</w:t>
      </w:r>
      <w:r w:rsidR="009D0387" w:rsidRPr="00984198">
        <w:rPr>
          <w:rFonts w:cs="B Lotus" w:hint="cs"/>
          <w:sz w:val="28"/>
          <w:szCs w:val="28"/>
          <w:rtl/>
        </w:rPr>
        <w:t xml:space="preserve"> می‌</w:t>
      </w:r>
      <w:r w:rsidRPr="00984198">
        <w:rPr>
          <w:rFonts w:cs="B Lotus" w:hint="cs"/>
          <w:sz w:val="28"/>
          <w:szCs w:val="28"/>
          <w:rtl/>
        </w:rPr>
        <w:t>باشد. و در این امر از روسای خود اتباع</w:t>
      </w:r>
      <w:r w:rsidR="00276C38">
        <w:rPr>
          <w:rFonts w:cs="B Lotus" w:hint="cs"/>
          <w:sz w:val="28"/>
          <w:szCs w:val="28"/>
          <w:rtl/>
        </w:rPr>
        <w:t xml:space="preserve"> نموده و پیروی می</w:t>
      </w:r>
      <w:r w:rsidR="00276C38">
        <w:rPr>
          <w:rFonts w:cs="B Lotus"/>
          <w:sz w:val="28"/>
          <w:szCs w:val="28"/>
          <w:rtl/>
        </w:rPr>
        <w:softHyphen/>
      </w:r>
      <w:r w:rsidR="00276C38">
        <w:rPr>
          <w:rFonts w:cs="B Lotus" w:hint="cs"/>
          <w:sz w:val="28"/>
          <w:szCs w:val="28"/>
          <w:rtl/>
        </w:rPr>
        <w:t>کنند</w:t>
      </w:r>
      <w:r w:rsidRPr="00984198">
        <w:rPr>
          <w:rFonts w:cs="B Lotus" w:hint="cs"/>
          <w:sz w:val="28"/>
          <w:szCs w:val="28"/>
          <w:rtl/>
        </w:rPr>
        <w:t xml:space="preserve"> </w:t>
      </w:r>
      <w:r w:rsidR="00276C38">
        <w:rPr>
          <w:rFonts w:cs="B Lotus" w:hint="cs"/>
          <w:sz w:val="28"/>
          <w:szCs w:val="28"/>
          <w:rtl/>
        </w:rPr>
        <w:t>با این</w:t>
      </w:r>
      <w:r w:rsidRPr="00984198">
        <w:rPr>
          <w:rFonts w:cs="B Lotus" w:hint="cs"/>
          <w:sz w:val="28"/>
          <w:szCs w:val="28"/>
          <w:rtl/>
        </w:rPr>
        <w:t>که</w:t>
      </w:r>
      <w:r w:rsidR="009D0387" w:rsidRPr="00984198">
        <w:rPr>
          <w:rFonts w:cs="B Lotus" w:hint="cs"/>
          <w:sz w:val="28"/>
          <w:szCs w:val="28"/>
          <w:rtl/>
        </w:rPr>
        <w:t xml:space="preserve"> می‌</w:t>
      </w:r>
      <w:r w:rsidR="00276C38">
        <w:rPr>
          <w:rFonts w:cs="B Lotus" w:hint="cs"/>
          <w:sz w:val="28"/>
          <w:szCs w:val="28"/>
          <w:rtl/>
        </w:rPr>
        <w:t>دانند</w:t>
      </w:r>
      <w:r w:rsidR="009D0387" w:rsidRPr="00984198">
        <w:rPr>
          <w:rFonts w:cs="B Lotus" w:hint="cs"/>
          <w:sz w:val="28"/>
          <w:szCs w:val="28"/>
          <w:rtl/>
        </w:rPr>
        <w:t xml:space="preserve"> آن‌ها </w:t>
      </w:r>
      <w:r w:rsidRPr="00984198">
        <w:rPr>
          <w:rFonts w:cs="B Lotus" w:hint="cs"/>
          <w:sz w:val="28"/>
          <w:szCs w:val="28"/>
          <w:rtl/>
        </w:rPr>
        <w:t>با دین انبیاء مخالفت کرده</w:t>
      </w:r>
      <w:r w:rsidR="00276C38">
        <w:rPr>
          <w:rFonts w:cs="B Lotus" w:hint="cs"/>
          <w:sz w:val="28"/>
          <w:szCs w:val="28"/>
          <w:rtl/>
        </w:rPr>
        <w:t>‌اند؛</w:t>
      </w:r>
      <w:r w:rsidRPr="00984198">
        <w:rPr>
          <w:rFonts w:cs="B Lotus" w:hint="cs"/>
          <w:sz w:val="28"/>
          <w:szCs w:val="28"/>
          <w:rtl/>
        </w:rPr>
        <w:t xml:space="preserve"> در اینصورت چنین افرادی کفر ورزیده و برای الله و رسولش در تشریع دین، شریک قائل شده</w:t>
      </w:r>
      <w:r w:rsidR="00AC25A8" w:rsidRPr="00984198">
        <w:rPr>
          <w:rFonts w:cs="B Lotus" w:hint="cs"/>
          <w:sz w:val="28"/>
          <w:szCs w:val="28"/>
          <w:rtl/>
        </w:rPr>
        <w:t>‌اند،</w:t>
      </w:r>
      <w:r w:rsidR="00276C38">
        <w:rPr>
          <w:rFonts w:cs="B Lotus" w:hint="cs"/>
          <w:sz w:val="28"/>
          <w:szCs w:val="28"/>
          <w:rtl/>
        </w:rPr>
        <w:t xml:space="preserve"> گرچه برای روسا و اربابان</w:t>
      </w:r>
      <w:r w:rsidR="00276C38">
        <w:rPr>
          <w:rFonts w:cs="B Lotus" w:hint="cs"/>
          <w:sz w:val="28"/>
          <w:szCs w:val="28"/>
          <w:rtl/>
        </w:rPr>
        <w:softHyphen/>
      </w:r>
      <w:r w:rsidRPr="00984198">
        <w:rPr>
          <w:rFonts w:cs="B Lotus" w:hint="cs"/>
          <w:sz w:val="28"/>
          <w:szCs w:val="28"/>
          <w:rtl/>
        </w:rPr>
        <w:t>شان نماز نگزارده و برای</w:t>
      </w:r>
      <w:r w:rsidR="009D0387" w:rsidRPr="00984198">
        <w:rPr>
          <w:rFonts w:cs="B Lotus" w:hint="cs"/>
          <w:sz w:val="28"/>
          <w:szCs w:val="28"/>
          <w:rtl/>
        </w:rPr>
        <w:t xml:space="preserve"> آن‌ها </w:t>
      </w:r>
      <w:r w:rsidRPr="00984198">
        <w:rPr>
          <w:rFonts w:cs="B Lotus" w:hint="cs"/>
          <w:sz w:val="28"/>
          <w:szCs w:val="28"/>
          <w:rtl/>
        </w:rPr>
        <w:t>سجده نکرده</w:t>
      </w:r>
      <w:r w:rsidR="00AC25A8" w:rsidRPr="00984198">
        <w:rPr>
          <w:rFonts w:cs="B Lotus" w:hint="cs"/>
          <w:sz w:val="28"/>
          <w:szCs w:val="28"/>
          <w:rtl/>
        </w:rPr>
        <w:t>‌اند.</w:t>
      </w:r>
      <w:r w:rsidRPr="00984198">
        <w:rPr>
          <w:rFonts w:cs="B Lotus" w:hint="cs"/>
          <w:sz w:val="28"/>
          <w:szCs w:val="28"/>
          <w:rtl/>
        </w:rPr>
        <w:t xml:space="preserve"> بنا</w:t>
      </w:r>
      <w:r w:rsidR="00276C38">
        <w:rPr>
          <w:rFonts w:cs="B Lotus" w:hint="cs"/>
          <w:sz w:val="28"/>
          <w:szCs w:val="28"/>
          <w:rtl/>
        </w:rPr>
        <w:t>براین هرآنکه دیگری را در آنچه</w:t>
      </w:r>
      <w:r w:rsidRPr="00984198">
        <w:rPr>
          <w:rFonts w:cs="B Lotus" w:hint="cs"/>
          <w:sz w:val="28"/>
          <w:szCs w:val="28"/>
          <w:rtl/>
        </w:rPr>
        <w:t xml:space="preserve"> مخالف با دی</w:t>
      </w:r>
      <w:r w:rsidR="00276C38">
        <w:rPr>
          <w:rFonts w:cs="B Lotus" w:hint="cs"/>
          <w:sz w:val="28"/>
          <w:szCs w:val="28"/>
          <w:rtl/>
        </w:rPr>
        <w:t>ن است، با این</w:t>
      </w:r>
      <w:r w:rsidRPr="00984198">
        <w:rPr>
          <w:rFonts w:cs="B Lotus" w:hint="cs"/>
          <w:sz w:val="28"/>
          <w:szCs w:val="28"/>
          <w:rtl/>
        </w:rPr>
        <w:t>که</w:t>
      </w:r>
      <w:r w:rsidR="009D0387" w:rsidRPr="00984198">
        <w:rPr>
          <w:rFonts w:cs="B Lotus" w:hint="cs"/>
          <w:sz w:val="28"/>
          <w:szCs w:val="28"/>
          <w:rtl/>
        </w:rPr>
        <w:t xml:space="preserve"> می‌</w:t>
      </w:r>
      <w:r w:rsidRPr="00984198">
        <w:rPr>
          <w:rFonts w:cs="B Lotus" w:hint="cs"/>
          <w:sz w:val="28"/>
          <w:szCs w:val="28"/>
          <w:rtl/>
        </w:rPr>
        <w:t>داند او</w:t>
      </w:r>
      <w:r w:rsidR="00276C38">
        <w:rPr>
          <w:rFonts w:cs="B Lotus" w:hint="cs"/>
          <w:sz w:val="28"/>
          <w:szCs w:val="28"/>
          <w:rtl/>
        </w:rPr>
        <w:t xml:space="preserve"> بر خلاف دین است، تبعیت کند و به آنچه</w:t>
      </w:r>
      <w:r w:rsidRPr="00984198">
        <w:rPr>
          <w:rFonts w:cs="B Lotus" w:hint="cs"/>
          <w:sz w:val="28"/>
          <w:szCs w:val="28"/>
          <w:rtl/>
        </w:rPr>
        <w:t xml:space="preserve"> وی برخلاف رهنمودهای الله و رسولش</w:t>
      </w:r>
      <w:r w:rsidR="009D0387" w:rsidRPr="00984198">
        <w:rPr>
          <w:rFonts w:cs="B Lotus" w:hint="cs"/>
          <w:sz w:val="28"/>
          <w:szCs w:val="28"/>
          <w:rtl/>
        </w:rPr>
        <w:t xml:space="preserve"> می‌</w:t>
      </w:r>
      <w:r w:rsidRPr="00984198">
        <w:rPr>
          <w:rFonts w:cs="B Lotus" w:hint="cs"/>
          <w:sz w:val="28"/>
          <w:szCs w:val="28"/>
          <w:rtl/>
        </w:rPr>
        <w:t>گوید،</w:t>
      </w:r>
      <w:r w:rsidR="00276C38">
        <w:rPr>
          <w:rFonts w:cs="B Lotus" w:hint="cs"/>
          <w:sz w:val="28"/>
          <w:szCs w:val="28"/>
          <w:rtl/>
        </w:rPr>
        <w:t xml:space="preserve"> اعتقاد داشته باشد، همچون کسانی</w:t>
      </w:r>
      <w:r w:rsidR="00276C38">
        <w:rPr>
          <w:rFonts w:cs="B Lotus"/>
          <w:sz w:val="28"/>
          <w:szCs w:val="28"/>
          <w:rtl/>
        </w:rPr>
        <w:softHyphen/>
      </w:r>
      <w:r w:rsidRPr="00984198">
        <w:rPr>
          <w:rFonts w:cs="B Lotus" w:hint="cs"/>
          <w:sz w:val="28"/>
          <w:szCs w:val="28"/>
          <w:rtl/>
        </w:rPr>
        <w:t>که از</w:t>
      </w:r>
      <w:r w:rsidR="009D0387" w:rsidRPr="00984198">
        <w:rPr>
          <w:rFonts w:cs="B Lotus" w:hint="cs"/>
          <w:sz w:val="28"/>
          <w:szCs w:val="28"/>
          <w:rtl/>
        </w:rPr>
        <w:t xml:space="preserve"> آن‌ها </w:t>
      </w:r>
      <w:r w:rsidRPr="00984198">
        <w:rPr>
          <w:rFonts w:cs="B Lotus" w:hint="cs"/>
          <w:sz w:val="28"/>
          <w:szCs w:val="28"/>
          <w:rtl/>
        </w:rPr>
        <w:t>تبعیت</w:t>
      </w:r>
      <w:r w:rsidR="009D0387" w:rsidRPr="00984198">
        <w:rPr>
          <w:rFonts w:cs="B Lotus" w:hint="cs"/>
          <w:sz w:val="28"/>
          <w:szCs w:val="28"/>
          <w:rtl/>
        </w:rPr>
        <w:t xml:space="preserve"> می‌</w:t>
      </w:r>
      <w:r w:rsidRPr="00984198">
        <w:rPr>
          <w:rFonts w:cs="B Lotus" w:hint="cs"/>
          <w:sz w:val="28"/>
          <w:szCs w:val="28"/>
          <w:rtl/>
        </w:rPr>
        <w:t>کند، مشرک</w:t>
      </w:r>
      <w:r w:rsidR="009D0387" w:rsidRPr="00984198">
        <w:rPr>
          <w:rFonts w:cs="B Lotus" w:hint="cs"/>
          <w:sz w:val="28"/>
          <w:szCs w:val="28"/>
          <w:rtl/>
        </w:rPr>
        <w:t xml:space="preserve"> می‌</w:t>
      </w:r>
      <w:r w:rsidRPr="00984198">
        <w:rPr>
          <w:rFonts w:cs="B Lotus" w:hint="cs"/>
          <w:sz w:val="28"/>
          <w:szCs w:val="28"/>
          <w:rtl/>
        </w:rPr>
        <w:t>باشد.</w:t>
      </w:r>
    </w:p>
    <w:p w:rsidR="00C5413C" w:rsidRPr="00984198" w:rsidRDefault="00C5413C" w:rsidP="00276C38">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 وجه دوم آن</w:t>
      </w:r>
      <w:r w:rsidR="00276C38">
        <w:rPr>
          <w:rFonts w:cs="B Lotus" w:hint="cs"/>
          <w:sz w:val="28"/>
          <w:szCs w:val="28"/>
          <w:rtl/>
        </w:rPr>
        <w:t xml:space="preserve"> ا</w:t>
      </w:r>
      <w:r w:rsidRPr="00984198">
        <w:rPr>
          <w:rFonts w:cs="B Lotus" w:hint="cs"/>
          <w:sz w:val="28"/>
          <w:szCs w:val="28"/>
          <w:rtl/>
        </w:rPr>
        <w:t>ست که</w:t>
      </w:r>
      <w:r w:rsidR="009D0387" w:rsidRPr="00984198">
        <w:rPr>
          <w:rFonts w:cs="B Lotus" w:hint="cs"/>
          <w:sz w:val="28"/>
          <w:szCs w:val="28"/>
          <w:rtl/>
        </w:rPr>
        <w:t xml:space="preserve"> آن‌ها </w:t>
      </w:r>
      <w:r w:rsidRPr="00984198">
        <w:rPr>
          <w:rFonts w:cs="B Lotus" w:hint="cs"/>
          <w:sz w:val="28"/>
          <w:szCs w:val="28"/>
          <w:rtl/>
        </w:rPr>
        <w:t>به حرام بودن حرام و حلال بودن حلال اعتقاد و ایمان دارند، لیکن روسای</w:t>
      </w:r>
      <w:r w:rsidR="00276C38">
        <w:rPr>
          <w:rFonts w:cs="B Lotus"/>
          <w:sz w:val="28"/>
          <w:szCs w:val="28"/>
          <w:rtl/>
        </w:rPr>
        <w:softHyphen/>
      </w:r>
      <w:r w:rsidRPr="00984198">
        <w:rPr>
          <w:rFonts w:cs="B Lotus" w:hint="cs"/>
          <w:sz w:val="28"/>
          <w:szCs w:val="28"/>
          <w:rtl/>
        </w:rPr>
        <w:t>شان را در معصیت و نافرمانی از الله عزوجل اطاعت</w:t>
      </w:r>
      <w:r w:rsidR="009D0387" w:rsidRPr="00984198">
        <w:rPr>
          <w:rFonts w:cs="B Lotus" w:hint="cs"/>
          <w:sz w:val="28"/>
          <w:szCs w:val="28"/>
          <w:rtl/>
        </w:rPr>
        <w:t xml:space="preserve"> می‌</w:t>
      </w:r>
      <w:r w:rsidRPr="00984198">
        <w:rPr>
          <w:rFonts w:cs="B Lotus" w:hint="cs"/>
          <w:sz w:val="28"/>
          <w:szCs w:val="28"/>
          <w:rtl/>
        </w:rPr>
        <w:t>ک</w:t>
      </w:r>
      <w:r w:rsidR="00276C38">
        <w:rPr>
          <w:rFonts w:cs="B Lotus" w:hint="cs"/>
          <w:sz w:val="28"/>
          <w:szCs w:val="28"/>
          <w:rtl/>
        </w:rPr>
        <w:t>نند، همانطور که مسلمانی با این</w:t>
      </w:r>
      <w:r w:rsidRPr="00984198">
        <w:rPr>
          <w:rFonts w:cs="B Lotus" w:hint="cs"/>
          <w:sz w:val="28"/>
          <w:szCs w:val="28"/>
          <w:rtl/>
        </w:rPr>
        <w:t>که معتقد است که فلان عمل گناه و معصیت است ولی باز آن را انجام</w:t>
      </w:r>
      <w:r w:rsidR="009D0387" w:rsidRPr="00984198">
        <w:rPr>
          <w:rFonts w:cs="B Lotus" w:hint="cs"/>
          <w:sz w:val="28"/>
          <w:szCs w:val="28"/>
          <w:rtl/>
        </w:rPr>
        <w:t xml:space="preserve"> می‌</w:t>
      </w:r>
      <w:r w:rsidRPr="00984198">
        <w:rPr>
          <w:rFonts w:cs="B Lotus" w:hint="cs"/>
          <w:sz w:val="28"/>
          <w:szCs w:val="28"/>
          <w:rtl/>
        </w:rPr>
        <w:t>دهد، حکم چنین شخصی همچون حکم کسانی است که با این اعتقاد مرتکب گناه</w:t>
      </w:r>
      <w:r w:rsidR="009D0387" w:rsidRPr="00984198">
        <w:rPr>
          <w:rFonts w:cs="B Lotus" w:hint="cs"/>
          <w:sz w:val="28"/>
          <w:szCs w:val="28"/>
          <w:rtl/>
        </w:rPr>
        <w:t xml:space="preserve"> می‌</w:t>
      </w:r>
      <w:r w:rsidRPr="00984198">
        <w:rPr>
          <w:rFonts w:cs="B Lotus" w:hint="cs"/>
          <w:sz w:val="28"/>
          <w:szCs w:val="28"/>
          <w:rtl/>
        </w:rPr>
        <w:t xml:space="preserve">شوند، همانطور که در صحیح بخاری از رسول الله </w:t>
      </w:r>
      <w:r w:rsidR="00276C38">
        <w:rPr>
          <w:rFonts w:ascii="Arial" w:hAnsi="Arial" w:cs="CTraditional Arabic" w:hint="cs"/>
          <w:sz w:val="28"/>
          <w:szCs w:val="28"/>
          <w:rtl/>
        </w:rPr>
        <w:t>ح</w:t>
      </w:r>
      <w:r w:rsidRPr="00984198">
        <w:rPr>
          <w:rFonts w:cs="B Lotus" w:hint="cs"/>
          <w:sz w:val="28"/>
          <w:szCs w:val="28"/>
          <w:rtl/>
        </w:rPr>
        <w:t xml:space="preserve"> روایت است که فرمودند</w:t>
      </w:r>
      <w:r w:rsidR="00825EE3" w:rsidRPr="00984198">
        <w:rPr>
          <w:rFonts w:cs="B Lotus" w:hint="cs"/>
          <w:sz w:val="28"/>
          <w:szCs w:val="28"/>
          <w:rtl/>
        </w:rPr>
        <w:t>:</w:t>
      </w:r>
      <w:r w:rsidR="00825EE3">
        <w:rPr>
          <w:rFonts w:cs="Traditional Arabic" w:hint="cs"/>
          <w:sz w:val="28"/>
          <w:szCs w:val="28"/>
          <w:rtl/>
        </w:rPr>
        <w:t xml:space="preserve"> </w:t>
      </w:r>
      <w:r w:rsidRPr="00825EE3">
        <w:rPr>
          <w:rStyle w:val="Char2"/>
          <w:rFonts w:hint="cs"/>
          <w:rtl/>
        </w:rPr>
        <w:t>«</w:t>
      </w:r>
      <w:r w:rsidRPr="00825EE3">
        <w:rPr>
          <w:rStyle w:val="Char2"/>
          <w:rtl/>
        </w:rPr>
        <w:t>إِنَّمَا الطَّاعَةُ فِي المَعْرُوفِ</w:t>
      </w:r>
      <w:r w:rsidRPr="00825EE3">
        <w:rPr>
          <w:rStyle w:val="Char2"/>
          <w:rFonts w:hint="cs"/>
          <w:rtl/>
        </w:rPr>
        <w:t>»</w:t>
      </w:r>
      <w:r w:rsidRPr="00984198">
        <w:rPr>
          <w:rFonts w:cs="B Lotus" w:hint="cs"/>
          <w:sz w:val="28"/>
          <w:szCs w:val="28"/>
          <w:rtl/>
        </w:rPr>
        <w:t xml:space="preserve"> </w:t>
      </w:r>
      <w:r w:rsidR="00276C38">
        <w:rPr>
          <w:rFonts w:cs="B Lotus" w:hint="cs"/>
          <w:sz w:val="28"/>
          <w:szCs w:val="28"/>
          <w:rtl/>
        </w:rPr>
        <w:t>«</w:t>
      </w:r>
      <w:r w:rsidRPr="00984198">
        <w:rPr>
          <w:rFonts w:cs="B Lotus" w:hint="cs"/>
          <w:sz w:val="28"/>
          <w:szCs w:val="28"/>
          <w:rtl/>
        </w:rPr>
        <w:t>اطاعت فقط در معروف و نیکی است.</w:t>
      </w:r>
      <w:r w:rsidR="00276C38">
        <w:rPr>
          <w:rFonts w:cs="B Lotus" w:hint="cs"/>
          <w:sz w:val="28"/>
          <w:szCs w:val="28"/>
          <w:rtl/>
        </w:rPr>
        <w:t>»</w:t>
      </w:r>
      <w:r w:rsidRPr="00984198">
        <w:rPr>
          <w:rFonts w:cs="B Lotus" w:hint="cs"/>
          <w:sz w:val="28"/>
          <w:szCs w:val="28"/>
          <w:rtl/>
        </w:rPr>
        <w:t xml:space="preserve"> </w:t>
      </w:r>
    </w:p>
    <w:p w:rsidR="00C5413C" w:rsidRPr="00023F69" w:rsidRDefault="00C5413C" w:rsidP="00276C38">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اما اگر شخصی بر</w:t>
      </w:r>
      <w:r w:rsidR="00276C38">
        <w:rPr>
          <w:rFonts w:cs="B Lotus" w:hint="cs"/>
          <w:sz w:val="28"/>
          <w:szCs w:val="28"/>
          <w:rtl/>
        </w:rPr>
        <w:t xml:space="preserve"> </w:t>
      </w:r>
      <w:r w:rsidRPr="00984198">
        <w:rPr>
          <w:rFonts w:cs="B Lotus" w:hint="cs"/>
          <w:sz w:val="28"/>
          <w:szCs w:val="28"/>
          <w:rtl/>
        </w:rPr>
        <w:t>ا</w:t>
      </w:r>
      <w:r w:rsidR="00276C38">
        <w:rPr>
          <w:rFonts w:cs="B Lotus" w:hint="cs"/>
          <w:sz w:val="28"/>
          <w:szCs w:val="28"/>
          <w:rtl/>
        </w:rPr>
        <w:t>ساس اجتهاد و به قصد اتباع و پیروی شریعت</w:t>
      </w:r>
      <w:r w:rsidRPr="00984198">
        <w:rPr>
          <w:rFonts w:cs="B Lotus" w:hint="cs"/>
          <w:sz w:val="28"/>
          <w:szCs w:val="28"/>
          <w:rtl/>
        </w:rPr>
        <w:t xml:space="preserve"> و با وجود </w:t>
      </w:r>
      <w:r w:rsidR="00276C38">
        <w:rPr>
          <w:rFonts w:cs="B Lotus" w:hint="cs"/>
          <w:sz w:val="28"/>
          <w:szCs w:val="28"/>
          <w:rtl/>
        </w:rPr>
        <w:t>به کار بردن تمام تلاش</w:t>
      </w:r>
      <w:r w:rsidRPr="00984198">
        <w:rPr>
          <w:rFonts w:cs="B Lotus" w:hint="cs"/>
          <w:sz w:val="28"/>
          <w:szCs w:val="28"/>
          <w:rtl/>
        </w:rPr>
        <w:t xml:space="preserve"> و رعایت نهایت تقوا، امر بر وی در</w:t>
      </w:r>
      <w:r w:rsidR="003E27F3" w:rsidRPr="00984198">
        <w:rPr>
          <w:rFonts w:cs="B Lotus" w:hint="cs"/>
          <w:sz w:val="28"/>
          <w:szCs w:val="28"/>
          <w:rtl/>
        </w:rPr>
        <w:t xml:space="preserve"> مساله‌ای </w:t>
      </w:r>
      <w:r w:rsidR="00276C38">
        <w:rPr>
          <w:rFonts w:cs="B Lotus" w:hint="cs"/>
          <w:sz w:val="28"/>
          <w:szCs w:val="28"/>
          <w:rtl/>
        </w:rPr>
        <w:t>پنهان</w:t>
      </w:r>
      <w:r w:rsidRPr="00984198">
        <w:rPr>
          <w:rFonts w:cs="B Lotus" w:hint="cs"/>
          <w:sz w:val="28"/>
          <w:szCs w:val="28"/>
          <w:rtl/>
        </w:rPr>
        <w:t xml:space="preserve"> مانده و مرتکب خطا </w:t>
      </w:r>
      <w:r w:rsidR="00276C38">
        <w:rPr>
          <w:rFonts w:cs="B Lotus" w:hint="cs"/>
          <w:sz w:val="28"/>
          <w:szCs w:val="28"/>
          <w:rtl/>
        </w:rPr>
        <w:t xml:space="preserve">و اشتباه </w:t>
      </w:r>
      <w:r w:rsidRPr="00984198">
        <w:rPr>
          <w:rFonts w:cs="B Lotus" w:hint="cs"/>
          <w:sz w:val="28"/>
          <w:szCs w:val="28"/>
          <w:rtl/>
        </w:rPr>
        <w:t xml:space="preserve">شده و </w:t>
      </w:r>
      <w:r w:rsidR="00276C38">
        <w:rPr>
          <w:rFonts w:cs="B Lotus" w:hint="cs"/>
          <w:sz w:val="28"/>
          <w:szCs w:val="28"/>
          <w:rtl/>
        </w:rPr>
        <w:t xml:space="preserve">بدین ترتیب </w:t>
      </w:r>
      <w:r w:rsidRPr="00984198">
        <w:rPr>
          <w:rFonts w:cs="B Lotus" w:hint="cs"/>
          <w:sz w:val="28"/>
          <w:szCs w:val="28"/>
          <w:rtl/>
        </w:rPr>
        <w:t>حلالی را حرام و یا حرامی را حلال کرده باشد، الل</w:t>
      </w:r>
      <w:r w:rsidR="00276C38">
        <w:rPr>
          <w:rFonts w:cs="B Lotus" w:hint="cs"/>
          <w:sz w:val="28"/>
          <w:szCs w:val="28"/>
          <w:rtl/>
        </w:rPr>
        <w:t>ه عزوجل چنین شخصی را به سبب خطا و اشتباه</w:t>
      </w:r>
      <w:r w:rsidRPr="00984198">
        <w:rPr>
          <w:rFonts w:cs="B Lotus" w:hint="cs"/>
          <w:sz w:val="28"/>
          <w:szCs w:val="28"/>
          <w:rtl/>
        </w:rPr>
        <w:t>ش مواخذه</w:t>
      </w:r>
      <w:r w:rsidR="009D0387" w:rsidRPr="00984198">
        <w:rPr>
          <w:rFonts w:cs="B Lotus" w:hint="cs"/>
          <w:sz w:val="28"/>
          <w:szCs w:val="28"/>
          <w:rtl/>
        </w:rPr>
        <w:t xml:space="preserve"> نمی‌</w:t>
      </w:r>
      <w:r w:rsidRPr="00984198">
        <w:rPr>
          <w:rFonts w:cs="B Lotus" w:hint="cs"/>
          <w:sz w:val="28"/>
          <w:szCs w:val="28"/>
          <w:rtl/>
        </w:rPr>
        <w:t xml:space="preserve">کند بلکه به سبب </w:t>
      </w:r>
      <w:r w:rsidR="00276C38">
        <w:rPr>
          <w:rFonts w:cs="B Lotus" w:hint="cs"/>
          <w:sz w:val="28"/>
          <w:szCs w:val="28"/>
          <w:rtl/>
        </w:rPr>
        <w:t xml:space="preserve">سعی و تلاش و </w:t>
      </w:r>
      <w:r w:rsidRPr="00984198">
        <w:rPr>
          <w:rFonts w:cs="B Lotus" w:hint="cs"/>
          <w:sz w:val="28"/>
          <w:szCs w:val="28"/>
          <w:rtl/>
        </w:rPr>
        <w:t xml:space="preserve">اجتهادش که مقصودش </w:t>
      </w:r>
      <w:r w:rsidR="00276C38">
        <w:rPr>
          <w:rFonts w:cs="B Lotus" w:hint="cs"/>
          <w:sz w:val="28"/>
          <w:szCs w:val="28"/>
          <w:rtl/>
        </w:rPr>
        <w:t xml:space="preserve">از آن </w:t>
      </w:r>
      <w:r w:rsidRPr="00984198">
        <w:rPr>
          <w:rFonts w:cs="B Lotus" w:hint="cs"/>
          <w:sz w:val="28"/>
          <w:szCs w:val="28"/>
          <w:rtl/>
        </w:rPr>
        <w:t xml:space="preserve">اطاعت از الله عزوجل بوده، </w:t>
      </w:r>
      <w:r w:rsidR="00276C38">
        <w:rPr>
          <w:rFonts w:cs="B Lotus" w:hint="cs"/>
          <w:sz w:val="28"/>
          <w:szCs w:val="28"/>
          <w:rtl/>
        </w:rPr>
        <w:t xml:space="preserve">به وی </w:t>
      </w:r>
      <w:r w:rsidRPr="00984198">
        <w:rPr>
          <w:rFonts w:cs="B Lotus" w:hint="cs"/>
          <w:sz w:val="28"/>
          <w:szCs w:val="28"/>
          <w:rtl/>
        </w:rPr>
        <w:t>اجر و ثواب</w:t>
      </w:r>
      <w:r w:rsidR="009D0387" w:rsidRPr="00984198">
        <w:rPr>
          <w:rFonts w:cs="B Lotus" w:hint="cs"/>
          <w:sz w:val="28"/>
          <w:szCs w:val="28"/>
          <w:rtl/>
        </w:rPr>
        <w:t xml:space="preserve"> می‌</w:t>
      </w:r>
      <w:r w:rsidRPr="00984198">
        <w:rPr>
          <w:rFonts w:cs="B Lotus" w:hint="cs"/>
          <w:sz w:val="28"/>
          <w:szCs w:val="28"/>
          <w:rtl/>
        </w:rPr>
        <w:t>دهد. اما کسی که بداند این اجتهاد بر</w:t>
      </w:r>
      <w:r w:rsidR="00276C38">
        <w:rPr>
          <w:rFonts w:cs="B Lotus" w:hint="cs"/>
          <w:sz w:val="28"/>
          <w:szCs w:val="28"/>
          <w:rtl/>
        </w:rPr>
        <w:t xml:space="preserve"> اساس آنچه</w:t>
      </w:r>
      <w:r w:rsidRPr="00984198">
        <w:rPr>
          <w:rFonts w:cs="B Lotus" w:hint="cs"/>
          <w:sz w:val="28"/>
          <w:szCs w:val="28"/>
          <w:rtl/>
        </w:rPr>
        <w:t xml:space="preserve"> از رسول الله وارد شده، اشتباه و نادرست</w:t>
      </w:r>
      <w:r w:rsidR="00276C38">
        <w:rPr>
          <w:rFonts w:cs="B Lotus" w:hint="cs"/>
          <w:sz w:val="28"/>
          <w:szCs w:val="28"/>
          <w:rtl/>
        </w:rPr>
        <w:t xml:space="preserve"> است و با این همه از خطا و اشتباه</w:t>
      </w:r>
      <w:r w:rsidRPr="00984198">
        <w:rPr>
          <w:rFonts w:cs="B Lotus" w:hint="cs"/>
          <w:sz w:val="28"/>
          <w:szCs w:val="28"/>
          <w:rtl/>
        </w:rPr>
        <w:t xml:space="preserve"> آن شخص پیروی کرده و از رهنمود رسول الله </w:t>
      </w:r>
      <w:r w:rsidR="00276C38">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 xml:space="preserve">روی برگرداند، در اینصورت </w:t>
      </w:r>
      <w:r w:rsidR="00276C38">
        <w:rPr>
          <w:rFonts w:cs="B Lotus" w:hint="cs"/>
          <w:sz w:val="28"/>
          <w:szCs w:val="28"/>
          <w:rtl/>
        </w:rPr>
        <w:t xml:space="preserve">برای وی </w:t>
      </w:r>
      <w:r w:rsidRPr="00984198">
        <w:rPr>
          <w:rFonts w:cs="B Lotus" w:hint="cs"/>
          <w:sz w:val="28"/>
          <w:szCs w:val="28"/>
          <w:rtl/>
        </w:rPr>
        <w:t>بهره و</w:t>
      </w:r>
      <w:r w:rsidR="00276C38">
        <w:rPr>
          <w:rFonts w:cs="B Lotus" w:hint="cs"/>
          <w:sz w:val="28"/>
          <w:szCs w:val="28"/>
          <w:rtl/>
        </w:rPr>
        <w:t xml:space="preserve"> نصیبی از شرکی که الله عزوجل آن</w:t>
      </w:r>
      <w:r w:rsidR="00276C38">
        <w:rPr>
          <w:rFonts w:cs="B Lotus"/>
          <w:sz w:val="28"/>
          <w:szCs w:val="28"/>
          <w:rtl/>
        </w:rPr>
        <w:softHyphen/>
      </w:r>
      <w:r w:rsidR="00276C38">
        <w:rPr>
          <w:rFonts w:cs="B Lotus" w:hint="cs"/>
          <w:sz w:val="28"/>
          <w:szCs w:val="28"/>
          <w:rtl/>
        </w:rPr>
        <w:t>را مذموم دانسته،</w:t>
      </w:r>
      <w:r w:rsidR="009D0387" w:rsidRPr="00984198">
        <w:rPr>
          <w:rFonts w:cs="B Lotus" w:hint="cs"/>
          <w:sz w:val="28"/>
          <w:szCs w:val="28"/>
          <w:rtl/>
        </w:rPr>
        <w:t xml:space="preserve"> می‌</w:t>
      </w:r>
      <w:r w:rsidR="00276C38">
        <w:rPr>
          <w:rFonts w:cs="B Lotus" w:hint="cs"/>
          <w:sz w:val="28"/>
          <w:szCs w:val="28"/>
          <w:rtl/>
        </w:rPr>
        <w:t>باشد. به ویژه</w:t>
      </w:r>
      <w:r w:rsidRPr="00984198">
        <w:rPr>
          <w:rFonts w:cs="B Lotus" w:hint="cs"/>
          <w:sz w:val="28"/>
          <w:szCs w:val="28"/>
          <w:rtl/>
        </w:rPr>
        <w:t xml:space="preserve"> زمانی</w:t>
      </w:r>
      <w:r w:rsidR="00276C38">
        <w:rPr>
          <w:rFonts w:cs="B Lotus"/>
          <w:sz w:val="28"/>
          <w:szCs w:val="28"/>
          <w:rtl/>
        </w:rPr>
        <w:softHyphen/>
      </w:r>
      <w:r w:rsidRPr="00984198">
        <w:rPr>
          <w:rFonts w:cs="B Lotus" w:hint="cs"/>
          <w:sz w:val="28"/>
          <w:szCs w:val="28"/>
          <w:rtl/>
        </w:rPr>
        <w:t>که در این مسال</w:t>
      </w:r>
      <w:r w:rsidR="00276C38">
        <w:rPr>
          <w:rFonts w:cs="B Lotus" w:hint="cs"/>
          <w:sz w:val="28"/>
          <w:szCs w:val="28"/>
          <w:rtl/>
        </w:rPr>
        <w:t>ه از هوی و هوسش پیروی کرده و آن</w:t>
      </w:r>
      <w:r w:rsidR="00276C38">
        <w:rPr>
          <w:rFonts w:cs="B Lotus"/>
          <w:sz w:val="28"/>
          <w:szCs w:val="28"/>
          <w:rtl/>
        </w:rPr>
        <w:softHyphen/>
      </w:r>
      <w:r w:rsidRPr="00984198">
        <w:rPr>
          <w:rFonts w:cs="B Lotus" w:hint="cs"/>
          <w:sz w:val="28"/>
          <w:szCs w:val="28"/>
          <w:rtl/>
        </w:rPr>
        <w:t>را با دس</w:t>
      </w:r>
      <w:r w:rsidR="00276C38">
        <w:rPr>
          <w:rFonts w:cs="B Lotus" w:hint="cs"/>
          <w:sz w:val="28"/>
          <w:szCs w:val="28"/>
          <w:rtl/>
        </w:rPr>
        <w:t>ت و زبان یاری کند، با این</w:t>
      </w:r>
      <w:r w:rsidRPr="00984198">
        <w:rPr>
          <w:rFonts w:cs="B Lotus" w:hint="cs"/>
          <w:sz w:val="28"/>
          <w:szCs w:val="28"/>
          <w:rtl/>
        </w:rPr>
        <w:t>که</w:t>
      </w:r>
      <w:r w:rsidR="009D0387" w:rsidRPr="00984198">
        <w:rPr>
          <w:rFonts w:cs="B Lotus" w:hint="cs"/>
          <w:sz w:val="28"/>
          <w:szCs w:val="28"/>
          <w:rtl/>
        </w:rPr>
        <w:t xml:space="preserve"> می‌</w:t>
      </w:r>
      <w:r w:rsidRPr="00984198">
        <w:rPr>
          <w:rFonts w:cs="B Lotus" w:hint="cs"/>
          <w:sz w:val="28"/>
          <w:szCs w:val="28"/>
          <w:rtl/>
        </w:rPr>
        <w:t xml:space="preserve">داند اتباع </w:t>
      </w:r>
      <w:r w:rsidR="00276C38">
        <w:rPr>
          <w:rFonts w:cs="B Lotus" w:hint="cs"/>
          <w:sz w:val="28"/>
          <w:szCs w:val="28"/>
          <w:rtl/>
        </w:rPr>
        <w:t xml:space="preserve">و پیروی </w:t>
      </w:r>
      <w:r w:rsidRPr="00984198">
        <w:rPr>
          <w:rFonts w:cs="B Lotus" w:hint="cs"/>
          <w:sz w:val="28"/>
          <w:szCs w:val="28"/>
          <w:rtl/>
        </w:rPr>
        <w:t xml:space="preserve">از چنین امری مخالفت با رسول الله </w:t>
      </w:r>
      <w:r w:rsidR="00276C38">
        <w:rPr>
          <w:rFonts w:ascii="Arial" w:hAnsi="Arial" w:cs="CTraditional Arabic" w:hint="cs"/>
          <w:sz w:val="28"/>
          <w:szCs w:val="28"/>
          <w:rtl/>
        </w:rPr>
        <w:t>ح</w:t>
      </w:r>
      <w:r w:rsidR="009D0387" w:rsidRPr="00984198">
        <w:rPr>
          <w:rFonts w:cs="B Lotus" w:hint="cs"/>
          <w:noProof/>
          <w:sz w:val="28"/>
          <w:szCs w:val="28"/>
          <w:rtl/>
        </w:rPr>
        <w:t xml:space="preserve"> می‌</w:t>
      </w:r>
      <w:r w:rsidRPr="00984198">
        <w:rPr>
          <w:rFonts w:cs="B Lotus" w:hint="cs"/>
          <w:sz w:val="28"/>
          <w:szCs w:val="28"/>
          <w:rtl/>
        </w:rPr>
        <w:t xml:space="preserve">باشد. </w:t>
      </w:r>
      <w:r w:rsidR="00276C38">
        <w:rPr>
          <w:rFonts w:cs="B Lotus" w:hint="cs"/>
          <w:sz w:val="28"/>
          <w:szCs w:val="28"/>
          <w:rtl/>
        </w:rPr>
        <w:t>که در این</w:t>
      </w:r>
      <w:r w:rsidRPr="00984198">
        <w:rPr>
          <w:rFonts w:cs="B Lotus" w:hint="cs"/>
          <w:sz w:val="28"/>
          <w:szCs w:val="28"/>
          <w:rtl/>
        </w:rPr>
        <w:t>صورت این عمل شرک بوده و صاحب آن مستحق عقوبت و مجازات</w:t>
      </w:r>
      <w:r w:rsidR="009D0387" w:rsidRPr="00984198">
        <w:rPr>
          <w:rFonts w:cs="B Lotus" w:hint="cs"/>
          <w:sz w:val="28"/>
          <w:szCs w:val="28"/>
          <w:rtl/>
        </w:rPr>
        <w:t xml:space="preserve"> می‌</w:t>
      </w:r>
      <w:r w:rsidRPr="00984198">
        <w:rPr>
          <w:rFonts w:cs="B Lotus" w:hint="cs"/>
          <w:sz w:val="28"/>
          <w:szCs w:val="28"/>
          <w:rtl/>
        </w:rPr>
        <w:t>باشد. بر این اساس است که علما اتفاق کرده</w:t>
      </w:r>
      <w:r w:rsidR="00276C38">
        <w:rPr>
          <w:rFonts w:cs="B Lotus" w:hint="cs"/>
          <w:sz w:val="28"/>
          <w:szCs w:val="28"/>
          <w:rtl/>
        </w:rPr>
        <w:t>‌اند:</w:t>
      </w:r>
      <w:r w:rsidRPr="00984198">
        <w:rPr>
          <w:rFonts w:cs="B Lotus" w:hint="cs"/>
          <w:sz w:val="28"/>
          <w:szCs w:val="28"/>
          <w:rtl/>
        </w:rPr>
        <w:t xml:space="preserve"> زمانی</w:t>
      </w:r>
      <w:r w:rsidR="00276C38">
        <w:rPr>
          <w:rFonts w:cs="B Lotus"/>
          <w:sz w:val="28"/>
          <w:szCs w:val="28"/>
          <w:rtl/>
        </w:rPr>
        <w:softHyphen/>
      </w:r>
      <w:r w:rsidRPr="00984198">
        <w:rPr>
          <w:rFonts w:cs="B Lotus" w:hint="cs"/>
          <w:sz w:val="28"/>
          <w:szCs w:val="28"/>
          <w:rtl/>
        </w:rPr>
        <w:t>که انسان ح</w:t>
      </w:r>
      <w:r w:rsidR="00276C38">
        <w:rPr>
          <w:rFonts w:cs="B Lotus" w:hint="cs"/>
          <w:sz w:val="28"/>
          <w:szCs w:val="28"/>
          <w:rtl/>
        </w:rPr>
        <w:t>ق را بشناسد، بر او جایز نیست که از کسی</w:t>
      </w:r>
      <w:r w:rsidRPr="00984198">
        <w:rPr>
          <w:rFonts w:cs="B Lotus" w:hint="cs"/>
          <w:sz w:val="28"/>
          <w:szCs w:val="28"/>
          <w:rtl/>
        </w:rPr>
        <w:t xml:space="preserve"> بر خلاف آن تقلید کند و تنها اختلاف نظر در </w:t>
      </w:r>
      <w:r w:rsidR="00276C38">
        <w:rPr>
          <w:rFonts w:cs="B Lotus" w:hint="cs"/>
          <w:sz w:val="28"/>
          <w:szCs w:val="28"/>
          <w:rtl/>
        </w:rPr>
        <w:t xml:space="preserve">مورد </w:t>
      </w:r>
      <w:r w:rsidRPr="00984198">
        <w:rPr>
          <w:rFonts w:cs="B Lotus" w:hint="cs"/>
          <w:sz w:val="28"/>
          <w:szCs w:val="28"/>
          <w:rtl/>
        </w:rPr>
        <w:t>جواز تقلید بر کسانی که قادر به استدلال هستند</w:t>
      </w:r>
      <w:r w:rsidR="009D0387" w:rsidRPr="00984198">
        <w:rPr>
          <w:rFonts w:cs="B Lotus" w:hint="cs"/>
          <w:sz w:val="28"/>
          <w:szCs w:val="28"/>
          <w:rtl/>
        </w:rPr>
        <w:t xml:space="preserve"> می‌</w:t>
      </w:r>
      <w:r w:rsidR="00276C38">
        <w:rPr>
          <w:rFonts w:cs="B Lotus" w:hint="cs"/>
          <w:sz w:val="28"/>
          <w:szCs w:val="28"/>
          <w:rtl/>
        </w:rPr>
        <w:t>باشد و اگر از اظهار حقی که آن</w:t>
      </w:r>
      <w:r w:rsidR="00276C38">
        <w:rPr>
          <w:rFonts w:cs="B Lotus"/>
          <w:sz w:val="28"/>
          <w:szCs w:val="28"/>
          <w:rtl/>
        </w:rPr>
        <w:softHyphen/>
      </w:r>
      <w:r w:rsidRPr="00984198">
        <w:rPr>
          <w:rFonts w:cs="B Lotus" w:hint="cs"/>
          <w:sz w:val="28"/>
          <w:szCs w:val="28"/>
          <w:rtl/>
        </w:rPr>
        <w:t>را</w:t>
      </w:r>
      <w:r w:rsidR="009D0387" w:rsidRPr="00984198">
        <w:rPr>
          <w:rFonts w:cs="B Lotus" w:hint="cs"/>
          <w:sz w:val="28"/>
          <w:szCs w:val="28"/>
          <w:rtl/>
        </w:rPr>
        <w:t xml:space="preserve"> می‌</w:t>
      </w:r>
      <w:r w:rsidRPr="00984198">
        <w:rPr>
          <w:rFonts w:cs="B Lotus" w:hint="cs"/>
          <w:sz w:val="28"/>
          <w:szCs w:val="28"/>
          <w:rtl/>
        </w:rPr>
        <w:t>داند، عاجز و ناتوان است، همچون کسی که حق بودن دین اسلام را شناخته و در بین مسیحیان است، اگر به مقدار توانایی</w:t>
      </w:r>
      <w:r w:rsidR="009D0387" w:rsidRPr="00984198">
        <w:rPr>
          <w:rFonts w:cs="B Lotus" w:hint="cs"/>
          <w:sz w:val="28"/>
          <w:szCs w:val="28"/>
          <w:rtl/>
        </w:rPr>
        <w:t xml:space="preserve">‌اش </w:t>
      </w:r>
      <w:r w:rsidRPr="00984198">
        <w:rPr>
          <w:rFonts w:cs="B Lotus" w:hint="cs"/>
          <w:sz w:val="28"/>
          <w:szCs w:val="28"/>
          <w:rtl/>
        </w:rPr>
        <w:t>حق را اظهار کند</w:t>
      </w:r>
      <w:r w:rsidR="00276C38">
        <w:rPr>
          <w:rFonts w:cs="B Lotus" w:hint="cs"/>
          <w:sz w:val="28"/>
          <w:szCs w:val="28"/>
          <w:rtl/>
        </w:rPr>
        <w:t>، به سبب آنچه از حق</w:t>
      </w:r>
      <w:r w:rsidRPr="00984198">
        <w:rPr>
          <w:rFonts w:cs="B Lotus" w:hint="cs"/>
          <w:sz w:val="28"/>
          <w:szCs w:val="28"/>
          <w:rtl/>
        </w:rPr>
        <w:t xml:space="preserve"> که توانایی اظهارش را ندارد، مواخذه</w:t>
      </w:r>
      <w:r w:rsidR="009D0387" w:rsidRPr="00984198">
        <w:rPr>
          <w:rFonts w:cs="B Lotus" w:hint="cs"/>
          <w:sz w:val="28"/>
          <w:szCs w:val="28"/>
          <w:rtl/>
        </w:rPr>
        <w:t xml:space="preserve"> نمی‌</w:t>
      </w:r>
      <w:r w:rsidR="00276C38">
        <w:rPr>
          <w:rFonts w:cs="B Lotus" w:hint="cs"/>
          <w:sz w:val="28"/>
          <w:szCs w:val="28"/>
          <w:rtl/>
        </w:rPr>
        <w:t xml:space="preserve">شود و </w:t>
      </w:r>
      <w:r w:rsidRPr="00984198">
        <w:rPr>
          <w:rFonts w:cs="B Lotus" w:hint="cs"/>
          <w:sz w:val="28"/>
          <w:szCs w:val="28"/>
          <w:rtl/>
        </w:rPr>
        <w:t>چنین اشخاصی همچون نجاشی و غیر او</w:t>
      </w:r>
      <w:r w:rsidR="009D0387" w:rsidRPr="00984198">
        <w:rPr>
          <w:rFonts w:cs="B Lotus" w:hint="cs"/>
          <w:sz w:val="28"/>
          <w:szCs w:val="28"/>
          <w:rtl/>
        </w:rPr>
        <w:t xml:space="preserve"> می‌</w:t>
      </w:r>
      <w:r w:rsidRPr="00984198">
        <w:rPr>
          <w:rFonts w:cs="B Lotus" w:hint="cs"/>
          <w:sz w:val="28"/>
          <w:szCs w:val="28"/>
          <w:rtl/>
        </w:rPr>
        <w:t>باشند. و الله عزوجل در مورد این اشخاص آیاتی را در کتابش نازل کرده است، همچون اینکه</w:t>
      </w:r>
      <w:r w:rsidR="009D0387" w:rsidRPr="00984198">
        <w:rPr>
          <w:rFonts w:cs="B Lotus" w:hint="cs"/>
          <w:sz w:val="28"/>
          <w:szCs w:val="28"/>
          <w:rtl/>
        </w:rPr>
        <w:t xml:space="preserve"> می‌</w:t>
      </w:r>
      <w:r w:rsidRPr="00984198">
        <w:rPr>
          <w:rFonts w:cs="B Lotus" w:hint="cs"/>
          <w:sz w:val="28"/>
          <w:szCs w:val="28"/>
          <w:rtl/>
        </w:rPr>
        <w:t>فرماید:</w:t>
      </w:r>
      <w:r w:rsidR="00664364" w:rsidRPr="00984198">
        <w:rPr>
          <w:rFonts w:cs="B Lotus" w:hint="cs"/>
          <w:sz w:val="28"/>
          <w:szCs w:val="28"/>
          <w:rtl/>
        </w:rPr>
        <w:t xml:space="preserve"> </w:t>
      </w:r>
      <w:r w:rsidR="00664364" w:rsidRPr="00023F69">
        <w:rPr>
          <w:rFonts w:ascii="Traditional Arabic" w:hAnsi="Traditional Arabic" w:cs="Traditional Arabic"/>
          <w:sz w:val="28"/>
          <w:szCs w:val="28"/>
          <w:rtl/>
        </w:rPr>
        <w:t>﴿</w:t>
      </w:r>
      <w:r w:rsidR="00023F69">
        <w:rPr>
          <w:rFonts w:ascii="KFGQPC Uthmanic Script HAFS" w:hAnsi="KFGQPC Uthmanic Script HAFS" w:cs="KFGQPC Uthmanic Script HAFS" w:hint="eastAsia"/>
          <w:sz w:val="28"/>
          <w:szCs w:val="28"/>
          <w:rtl/>
        </w:rPr>
        <w:t>وَإِنَّ</w:t>
      </w:r>
      <w:r w:rsidR="00023F69">
        <w:rPr>
          <w:rFonts w:ascii="KFGQPC Uthmanic Script HAFS" w:hAnsi="KFGQPC Uthmanic Script HAFS" w:cs="KFGQPC Uthmanic Script HAFS"/>
          <w:sz w:val="28"/>
          <w:szCs w:val="28"/>
          <w:rtl/>
        </w:rPr>
        <w:t xml:space="preserve"> مِنۡ أَهۡلِ </w:t>
      </w:r>
      <w:r w:rsidR="00023F69">
        <w:rPr>
          <w:rFonts w:ascii="KFGQPC Uthmanic Script HAFS" w:hAnsi="KFGQPC Uthmanic Script HAFS" w:cs="KFGQPC Uthmanic Script HAFS" w:hint="cs"/>
          <w:sz w:val="28"/>
          <w:szCs w:val="28"/>
          <w:rtl/>
        </w:rPr>
        <w:t>ٱ</w:t>
      </w:r>
      <w:r w:rsidR="00023F69">
        <w:rPr>
          <w:rFonts w:ascii="KFGQPC Uthmanic Script HAFS" w:hAnsi="KFGQPC Uthmanic Script HAFS" w:cs="KFGQPC Uthmanic Script HAFS" w:hint="eastAsia"/>
          <w:sz w:val="28"/>
          <w:szCs w:val="28"/>
          <w:rtl/>
        </w:rPr>
        <w:t>لۡكِتَٰبِ</w:t>
      </w:r>
      <w:r w:rsidR="00023F69">
        <w:rPr>
          <w:rFonts w:ascii="KFGQPC Uthmanic Script HAFS" w:hAnsi="KFGQPC Uthmanic Script HAFS" w:cs="KFGQPC Uthmanic Script HAFS"/>
          <w:sz w:val="28"/>
          <w:szCs w:val="28"/>
          <w:rtl/>
        </w:rPr>
        <w:t xml:space="preserve"> لَمَن يُؤۡمِنُ بِ</w:t>
      </w:r>
      <w:r w:rsidR="00023F69">
        <w:rPr>
          <w:rFonts w:ascii="KFGQPC Uthmanic Script HAFS" w:hAnsi="KFGQPC Uthmanic Script HAFS" w:cs="KFGQPC Uthmanic Script HAFS" w:hint="cs"/>
          <w:sz w:val="28"/>
          <w:szCs w:val="28"/>
          <w:rtl/>
        </w:rPr>
        <w:t>ٱ</w:t>
      </w:r>
      <w:r w:rsidR="00023F69">
        <w:rPr>
          <w:rFonts w:ascii="KFGQPC Uthmanic Script HAFS" w:hAnsi="KFGQPC Uthmanic Script HAFS" w:cs="KFGQPC Uthmanic Script HAFS" w:hint="eastAsia"/>
          <w:sz w:val="28"/>
          <w:szCs w:val="28"/>
          <w:rtl/>
        </w:rPr>
        <w:t>للَّهِ</w:t>
      </w:r>
      <w:r w:rsidR="00023F69">
        <w:rPr>
          <w:rFonts w:ascii="KFGQPC Uthmanic Script HAFS" w:hAnsi="KFGQPC Uthmanic Script HAFS" w:cs="KFGQPC Uthmanic Script HAFS"/>
          <w:sz w:val="28"/>
          <w:szCs w:val="28"/>
          <w:rtl/>
        </w:rPr>
        <w:t xml:space="preserve"> وَمَآ أُنزِلَ إِلَيۡكُمۡ وَمَآ أُنزِلَ إِلَيۡهِمۡ</w:t>
      </w:r>
      <w:r w:rsidR="00664364" w:rsidRPr="00023F69">
        <w:rPr>
          <w:rFonts w:ascii="Traditional Arabic" w:hAnsi="Traditional Arabic" w:cs="Traditional Arabic"/>
          <w:sz w:val="28"/>
          <w:szCs w:val="28"/>
          <w:rtl/>
        </w:rPr>
        <w:t>﴾</w:t>
      </w:r>
      <w:r w:rsidR="00664364">
        <w:rPr>
          <w:rFonts w:hint="cs"/>
          <w:rtl/>
        </w:rPr>
        <w:t xml:space="preserve"> </w:t>
      </w:r>
      <w:r w:rsidR="00664364" w:rsidRPr="003F57E3">
        <w:rPr>
          <w:rFonts w:ascii="mylotus" w:hAnsi="mylotus" w:cs="mylotus"/>
          <w:rtl/>
          <w:lang w:bidi="ar-SA"/>
        </w:rPr>
        <w:t>[</w:t>
      </w:r>
      <w:r w:rsidR="00664364">
        <w:rPr>
          <w:rFonts w:ascii="mylotus" w:hAnsi="mylotus" w:cs="mylotus"/>
          <w:rtl/>
          <w:lang w:bidi="ar-SA"/>
        </w:rPr>
        <w:t>آل عمران: 199</w:t>
      </w:r>
      <w:r w:rsidR="00664364" w:rsidRPr="003F57E3">
        <w:rPr>
          <w:rFonts w:ascii="mylotus" w:hAnsi="mylotus" w:cs="mylotus"/>
          <w:rtl/>
          <w:lang w:bidi="ar-SA"/>
        </w:rPr>
        <w:t>]</w:t>
      </w:r>
      <w:r w:rsidRPr="00984198">
        <w:rPr>
          <w:rFonts w:cs="B Lotus" w:hint="cs"/>
          <w:sz w:val="28"/>
          <w:szCs w:val="28"/>
          <w:rtl/>
        </w:rPr>
        <w:t xml:space="preserve"> </w:t>
      </w:r>
      <w:r w:rsidR="001B5E77">
        <w:rPr>
          <w:rFonts w:cs="B Lotus" w:hint="cs"/>
          <w:sz w:val="28"/>
          <w:szCs w:val="28"/>
          <w:rtl/>
        </w:rPr>
        <w:t>«</w:t>
      </w:r>
      <w:r w:rsidRPr="00984198">
        <w:rPr>
          <w:rFonts w:cs="B Lotus"/>
          <w:sz w:val="28"/>
          <w:szCs w:val="28"/>
          <w:rtl/>
        </w:rPr>
        <w:t xml:space="preserve">برخي از اهل كتاب هستند كه به </w:t>
      </w:r>
      <w:r w:rsidRPr="00984198">
        <w:rPr>
          <w:rFonts w:cs="B Lotus" w:hint="cs"/>
          <w:sz w:val="28"/>
          <w:szCs w:val="28"/>
          <w:rtl/>
        </w:rPr>
        <w:t>الله</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بدانچه بر شما نازل شده و</w:t>
      </w:r>
      <w:r w:rsidRPr="00984198">
        <w:rPr>
          <w:rFonts w:cs="B Lotus" w:hint="cs"/>
          <w:sz w:val="28"/>
          <w:szCs w:val="28"/>
          <w:rtl/>
        </w:rPr>
        <w:t xml:space="preserve"> </w:t>
      </w:r>
      <w:r w:rsidRPr="00984198">
        <w:rPr>
          <w:rFonts w:cs="B Lotus"/>
          <w:sz w:val="28"/>
          <w:szCs w:val="28"/>
          <w:rtl/>
        </w:rPr>
        <w:t>بدانچه بر خود آنان نازل گرديده است، ايمان دارند</w:t>
      </w:r>
      <w:r w:rsidR="001B5E77">
        <w:rPr>
          <w:rFonts w:cs="B Lotus" w:hint="cs"/>
          <w:sz w:val="28"/>
          <w:szCs w:val="28"/>
          <w:rtl/>
        </w:rPr>
        <w:t>»</w:t>
      </w:r>
      <w:r w:rsidRPr="00984198">
        <w:rPr>
          <w:rFonts w:cs="B Lotus"/>
          <w:sz w:val="28"/>
          <w:szCs w:val="28"/>
          <w:rtl/>
        </w:rPr>
        <w:t>.</w:t>
      </w:r>
      <w:r w:rsidRPr="00984198">
        <w:rPr>
          <w:rFonts w:cs="B Lotus" w:hint="cs"/>
          <w:sz w:val="28"/>
          <w:szCs w:val="28"/>
          <w:rtl/>
        </w:rPr>
        <w:t xml:space="preserve"> و نیز</w:t>
      </w:r>
      <w:r w:rsidR="009D0387" w:rsidRPr="00984198">
        <w:rPr>
          <w:rFonts w:cs="B Lotus" w:hint="cs"/>
          <w:sz w:val="28"/>
          <w:szCs w:val="28"/>
          <w:rtl/>
        </w:rPr>
        <w:t xml:space="preserve"> می‌</w:t>
      </w:r>
      <w:r w:rsidRPr="00984198">
        <w:rPr>
          <w:rFonts w:cs="B Lotus" w:hint="cs"/>
          <w:sz w:val="28"/>
          <w:szCs w:val="28"/>
          <w:rtl/>
        </w:rPr>
        <w:t>فرماید</w:t>
      </w:r>
      <w:r w:rsidR="00664364" w:rsidRPr="00984198">
        <w:rPr>
          <w:rFonts w:cs="B Lotus" w:hint="cs"/>
          <w:sz w:val="28"/>
          <w:szCs w:val="28"/>
          <w:rtl/>
        </w:rPr>
        <w:t xml:space="preserve">: </w:t>
      </w:r>
      <w:r w:rsidR="00664364" w:rsidRPr="00023F69">
        <w:rPr>
          <w:rFonts w:ascii="Traditional Arabic" w:hAnsi="Traditional Arabic" w:cs="Traditional Arabic"/>
          <w:sz w:val="28"/>
          <w:szCs w:val="28"/>
          <w:rtl/>
        </w:rPr>
        <w:t>﴿</w:t>
      </w:r>
      <w:r w:rsidR="00023F69">
        <w:rPr>
          <w:rFonts w:ascii="KFGQPC Uthmanic Script HAFS" w:hAnsi="KFGQPC Uthmanic Script HAFS" w:cs="KFGQPC Uthmanic Script HAFS" w:hint="eastAsia"/>
          <w:sz w:val="28"/>
          <w:szCs w:val="28"/>
          <w:rtl/>
        </w:rPr>
        <w:t>وَإِذَا</w:t>
      </w:r>
      <w:r w:rsidR="00023F69">
        <w:rPr>
          <w:rFonts w:ascii="KFGQPC Uthmanic Script HAFS" w:hAnsi="KFGQPC Uthmanic Script HAFS" w:cs="KFGQPC Uthmanic Script HAFS"/>
          <w:sz w:val="28"/>
          <w:szCs w:val="28"/>
          <w:rtl/>
        </w:rPr>
        <w:t xml:space="preserve"> سَمِعُواْ مَآ أُنزِلَ إِلَى </w:t>
      </w:r>
      <w:r w:rsidR="00023F69">
        <w:rPr>
          <w:rFonts w:ascii="KFGQPC Uthmanic Script HAFS" w:hAnsi="KFGQPC Uthmanic Script HAFS" w:cs="KFGQPC Uthmanic Script HAFS" w:hint="cs"/>
          <w:sz w:val="28"/>
          <w:szCs w:val="28"/>
          <w:rtl/>
        </w:rPr>
        <w:t>ٱ</w:t>
      </w:r>
      <w:r w:rsidR="00023F69">
        <w:rPr>
          <w:rFonts w:ascii="KFGQPC Uthmanic Script HAFS" w:hAnsi="KFGQPC Uthmanic Script HAFS" w:cs="KFGQPC Uthmanic Script HAFS" w:hint="eastAsia"/>
          <w:sz w:val="28"/>
          <w:szCs w:val="28"/>
          <w:rtl/>
        </w:rPr>
        <w:t>لرَّسُولِ</w:t>
      </w:r>
      <w:r w:rsidR="00023F69">
        <w:rPr>
          <w:rFonts w:ascii="KFGQPC Uthmanic Script HAFS" w:hAnsi="KFGQPC Uthmanic Script HAFS" w:cs="KFGQPC Uthmanic Script HAFS"/>
          <w:sz w:val="28"/>
          <w:szCs w:val="28"/>
          <w:rtl/>
        </w:rPr>
        <w:t xml:space="preserve"> تَرَىٰٓ أَعۡيُنَهُمۡ تَفِيضُ مِنَ </w:t>
      </w:r>
      <w:r w:rsidR="00023F69">
        <w:rPr>
          <w:rFonts w:ascii="KFGQPC Uthmanic Script HAFS" w:hAnsi="KFGQPC Uthmanic Script HAFS" w:cs="KFGQPC Uthmanic Script HAFS" w:hint="cs"/>
          <w:sz w:val="28"/>
          <w:szCs w:val="28"/>
          <w:rtl/>
        </w:rPr>
        <w:t>ٱ</w:t>
      </w:r>
      <w:r w:rsidR="00023F69">
        <w:rPr>
          <w:rFonts w:ascii="KFGQPC Uthmanic Script HAFS" w:hAnsi="KFGQPC Uthmanic Script HAFS" w:cs="KFGQPC Uthmanic Script HAFS" w:hint="eastAsia"/>
          <w:sz w:val="28"/>
          <w:szCs w:val="28"/>
          <w:rtl/>
        </w:rPr>
        <w:t>لدَّمۡعِ</w:t>
      </w:r>
      <w:r w:rsidR="00023F69">
        <w:rPr>
          <w:rFonts w:ascii="KFGQPC Uthmanic Script HAFS" w:hAnsi="KFGQPC Uthmanic Script HAFS" w:cs="KFGQPC Uthmanic Script HAFS"/>
          <w:sz w:val="28"/>
          <w:szCs w:val="28"/>
          <w:rtl/>
        </w:rPr>
        <w:t xml:space="preserve"> مِمَّا عَرَفُواْ مِنَ </w:t>
      </w:r>
      <w:r w:rsidR="00023F69">
        <w:rPr>
          <w:rFonts w:ascii="KFGQPC Uthmanic Script HAFS" w:hAnsi="KFGQPC Uthmanic Script HAFS" w:cs="KFGQPC Uthmanic Script HAFS" w:hint="cs"/>
          <w:sz w:val="28"/>
          <w:szCs w:val="28"/>
          <w:rtl/>
        </w:rPr>
        <w:t>ٱ</w:t>
      </w:r>
      <w:r w:rsidR="00023F69">
        <w:rPr>
          <w:rFonts w:ascii="KFGQPC Uthmanic Script HAFS" w:hAnsi="KFGQPC Uthmanic Script HAFS" w:cs="KFGQPC Uthmanic Script HAFS" w:hint="eastAsia"/>
          <w:sz w:val="28"/>
          <w:szCs w:val="28"/>
          <w:rtl/>
        </w:rPr>
        <w:t>لۡحَقِّۖ</w:t>
      </w:r>
      <w:r w:rsidR="00664364" w:rsidRPr="00023F69">
        <w:rPr>
          <w:rFonts w:ascii="Traditional Arabic" w:hAnsi="Traditional Arabic" w:cs="Traditional Arabic"/>
          <w:sz w:val="28"/>
          <w:szCs w:val="28"/>
          <w:rtl/>
        </w:rPr>
        <w:t>﴾</w:t>
      </w:r>
      <w:r w:rsidR="00664364">
        <w:rPr>
          <w:rFonts w:hint="cs"/>
          <w:rtl/>
        </w:rPr>
        <w:t xml:space="preserve"> </w:t>
      </w:r>
      <w:r w:rsidR="00664364" w:rsidRPr="003F57E3">
        <w:rPr>
          <w:rFonts w:ascii="mylotus" w:hAnsi="mylotus" w:cs="mylotus"/>
          <w:rtl/>
          <w:lang w:bidi="ar-SA"/>
        </w:rPr>
        <w:t>[</w:t>
      </w:r>
      <w:r w:rsidR="00664364">
        <w:rPr>
          <w:rFonts w:ascii="mylotus" w:hAnsi="mylotus" w:cs="mylotus"/>
          <w:rtl/>
          <w:lang w:bidi="ar-SA"/>
        </w:rPr>
        <w:t>المائدة: 83</w:t>
      </w:r>
      <w:r w:rsidR="00664364" w:rsidRPr="003F57E3">
        <w:rPr>
          <w:rFonts w:ascii="mylotus" w:hAnsi="mylotus" w:cs="mylotus"/>
          <w:rtl/>
          <w:lang w:bidi="ar-SA"/>
        </w:rPr>
        <w:t>]</w:t>
      </w:r>
      <w:r>
        <w:rPr>
          <w:rFonts w:cs="Traditional Arabic" w:hint="cs"/>
          <w:sz w:val="28"/>
          <w:szCs w:val="28"/>
          <w:rtl/>
        </w:rPr>
        <w:t xml:space="preserve"> </w:t>
      </w:r>
      <w:r w:rsidR="00AE7E28">
        <w:rPr>
          <w:rFonts w:cs="B Lotus" w:hint="cs"/>
          <w:sz w:val="28"/>
          <w:szCs w:val="28"/>
          <w:rtl/>
        </w:rPr>
        <w:t>«</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آنان هر زمان بشنوند چيزهائي را كه بر پي</w:t>
      </w:r>
      <w:r w:rsidRPr="00984198">
        <w:rPr>
          <w:rFonts w:cs="B Lotus" w:hint="cs"/>
          <w:sz w:val="28"/>
          <w:szCs w:val="28"/>
          <w:rtl/>
        </w:rPr>
        <w:t>ا</w:t>
      </w:r>
      <w:r w:rsidRPr="00984198">
        <w:rPr>
          <w:rFonts w:cs="B Lotus"/>
          <w:sz w:val="28"/>
          <w:szCs w:val="28"/>
          <w:rtl/>
        </w:rPr>
        <w:t>مبر نازل شده است (از شنيدن آيات قرآني متأثّر مي</w:t>
      </w:r>
      <w:r w:rsidRPr="00984198">
        <w:rPr>
          <w:rFonts w:cs="B Lotus" w:hint="cs"/>
          <w:sz w:val="28"/>
          <w:szCs w:val="28"/>
          <w:rtl/>
        </w:rPr>
        <w:t>‌</w:t>
      </w:r>
      <w:r w:rsidRPr="00984198">
        <w:rPr>
          <w:rFonts w:cs="B Lotus"/>
          <w:sz w:val="28"/>
          <w:szCs w:val="28"/>
          <w:rtl/>
        </w:rPr>
        <w:t>شوند و) بر اثر شناخت حق و</w:t>
      </w:r>
      <w:r w:rsidRPr="00984198">
        <w:rPr>
          <w:rFonts w:cs="B Lotus" w:hint="cs"/>
          <w:sz w:val="28"/>
          <w:szCs w:val="28"/>
          <w:rtl/>
        </w:rPr>
        <w:t xml:space="preserve"> </w:t>
      </w:r>
      <w:r w:rsidRPr="00984198">
        <w:rPr>
          <w:rFonts w:cs="B Lotus"/>
          <w:sz w:val="28"/>
          <w:szCs w:val="28"/>
          <w:rtl/>
        </w:rPr>
        <w:t>دريافت حقيقت، چشمان</w:t>
      </w:r>
      <w:r w:rsidR="00276C38">
        <w:rPr>
          <w:rFonts w:cs="B Lotus" w:hint="cs"/>
          <w:sz w:val="28"/>
          <w:szCs w:val="28"/>
          <w:rtl/>
        </w:rPr>
        <w:softHyphen/>
      </w:r>
      <w:r w:rsidRPr="00984198">
        <w:rPr>
          <w:rFonts w:cs="B Lotus"/>
          <w:sz w:val="28"/>
          <w:szCs w:val="28"/>
          <w:rtl/>
        </w:rPr>
        <w:t>شان را</w:t>
      </w:r>
      <w:r w:rsidR="00C01522" w:rsidRPr="00984198">
        <w:rPr>
          <w:rFonts w:cs="B Lotus"/>
          <w:sz w:val="28"/>
          <w:szCs w:val="28"/>
          <w:rtl/>
        </w:rPr>
        <w:t xml:space="preserve"> مي‌</w:t>
      </w:r>
      <w:r w:rsidRPr="00984198">
        <w:rPr>
          <w:rFonts w:cs="B Lotus"/>
          <w:sz w:val="28"/>
          <w:szCs w:val="28"/>
          <w:rtl/>
        </w:rPr>
        <w:t>بيني كه پر از اشك (شوق)</w:t>
      </w:r>
      <w:r w:rsidR="00C01522" w:rsidRPr="00984198">
        <w:rPr>
          <w:rFonts w:cs="B Lotus"/>
          <w:sz w:val="28"/>
          <w:szCs w:val="28"/>
          <w:rtl/>
        </w:rPr>
        <w:t xml:space="preserve"> مي‌</w:t>
      </w:r>
      <w:r w:rsidRPr="00984198">
        <w:rPr>
          <w:rFonts w:cs="B Lotus"/>
          <w:sz w:val="28"/>
          <w:szCs w:val="28"/>
          <w:rtl/>
        </w:rPr>
        <w:t>گردد</w:t>
      </w:r>
      <w:r w:rsidR="00AE7E28">
        <w:rPr>
          <w:rFonts w:cs="B Lotus" w:hint="cs"/>
          <w:sz w:val="28"/>
          <w:szCs w:val="28"/>
          <w:rtl/>
        </w:rPr>
        <w:t>»</w:t>
      </w:r>
      <w:r w:rsidRPr="00984198">
        <w:rPr>
          <w:rFonts w:cs="B Lotus" w:hint="cs"/>
          <w:sz w:val="28"/>
          <w:szCs w:val="28"/>
          <w:rtl/>
        </w:rPr>
        <w:t>. و نیز</w:t>
      </w:r>
      <w:r w:rsidR="009D0387" w:rsidRPr="00984198">
        <w:rPr>
          <w:rFonts w:cs="B Lotus" w:hint="cs"/>
          <w:sz w:val="28"/>
          <w:szCs w:val="28"/>
          <w:rtl/>
        </w:rPr>
        <w:t xml:space="preserve"> می‌</w:t>
      </w:r>
      <w:r w:rsidRPr="00984198">
        <w:rPr>
          <w:rFonts w:cs="B Lotus" w:hint="cs"/>
          <w:sz w:val="28"/>
          <w:szCs w:val="28"/>
          <w:rtl/>
        </w:rPr>
        <w:t>فرماید:</w:t>
      </w:r>
      <w:r w:rsidR="00664364" w:rsidRPr="00984198">
        <w:rPr>
          <w:rFonts w:cs="B Lotus" w:hint="cs"/>
          <w:sz w:val="28"/>
          <w:szCs w:val="28"/>
          <w:rtl/>
        </w:rPr>
        <w:t xml:space="preserve"> </w:t>
      </w:r>
      <w:r w:rsidR="00664364" w:rsidRPr="00664364">
        <w:rPr>
          <w:rFonts w:ascii="Traditional Arabic" w:hAnsi="Traditional Arabic" w:cs="Traditional Arabic"/>
          <w:sz w:val="28"/>
          <w:szCs w:val="28"/>
          <w:rtl/>
        </w:rPr>
        <w:t>﴿</w:t>
      </w:r>
      <w:r w:rsidR="001A1993">
        <w:rPr>
          <w:rFonts w:ascii="KFGQPC Uthmanic Script HAFS" w:hAnsi="KFGQPC Uthmanic Script HAFS" w:cs="KFGQPC Uthmanic Script HAFS" w:hint="eastAsia"/>
          <w:sz w:val="28"/>
          <w:szCs w:val="28"/>
          <w:rtl/>
        </w:rPr>
        <w:t>وَمِن</w:t>
      </w:r>
      <w:r w:rsidR="001A1993">
        <w:rPr>
          <w:rFonts w:ascii="KFGQPC Uthmanic Script HAFS" w:hAnsi="KFGQPC Uthmanic Script HAFS" w:cs="KFGQPC Uthmanic Script HAFS"/>
          <w:sz w:val="28"/>
          <w:szCs w:val="28"/>
          <w:rtl/>
        </w:rPr>
        <w:t xml:space="preserve"> قَوۡمِ مُوسَىٰٓ أُمَّةٞ يَهۡدُونَ بِ</w:t>
      </w:r>
      <w:r w:rsidR="001A1993">
        <w:rPr>
          <w:rFonts w:ascii="KFGQPC Uthmanic Script HAFS" w:hAnsi="KFGQPC Uthmanic Script HAFS" w:cs="KFGQPC Uthmanic Script HAFS" w:hint="cs"/>
          <w:sz w:val="28"/>
          <w:szCs w:val="28"/>
          <w:rtl/>
        </w:rPr>
        <w:t>ٱ</w:t>
      </w:r>
      <w:r w:rsidR="001A1993">
        <w:rPr>
          <w:rFonts w:ascii="KFGQPC Uthmanic Script HAFS" w:hAnsi="KFGQPC Uthmanic Script HAFS" w:cs="KFGQPC Uthmanic Script HAFS" w:hint="eastAsia"/>
          <w:sz w:val="28"/>
          <w:szCs w:val="28"/>
          <w:rtl/>
        </w:rPr>
        <w:t>لۡحَقِّ</w:t>
      </w:r>
      <w:r w:rsidR="001A1993">
        <w:rPr>
          <w:rFonts w:ascii="KFGQPC Uthmanic Script HAFS" w:hAnsi="KFGQPC Uthmanic Script HAFS" w:cs="KFGQPC Uthmanic Script HAFS"/>
          <w:sz w:val="28"/>
          <w:szCs w:val="28"/>
          <w:rtl/>
        </w:rPr>
        <w:t xml:space="preserve"> وَبِهِ</w:t>
      </w:r>
      <w:r w:rsidR="001A1993">
        <w:rPr>
          <w:rFonts w:ascii="KFGQPC Uthmanic Script HAFS" w:hAnsi="KFGQPC Uthmanic Script HAFS" w:cs="KFGQPC Uthmanic Script HAFS" w:hint="cs"/>
          <w:sz w:val="28"/>
          <w:szCs w:val="28"/>
          <w:rtl/>
        </w:rPr>
        <w:t>ۦ</w:t>
      </w:r>
      <w:r w:rsidR="001A1993">
        <w:rPr>
          <w:rFonts w:ascii="KFGQPC Uthmanic Script HAFS" w:hAnsi="KFGQPC Uthmanic Script HAFS" w:cs="KFGQPC Uthmanic Script HAFS"/>
          <w:sz w:val="28"/>
          <w:szCs w:val="28"/>
          <w:rtl/>
        </w:rPr>
        <w:t xml:space="preserve"> يَعۡدِلُونَ ١٥٩</w:t>
      </w:r>
      <w:r w:rsidR="00664364" w:rsidRPr="00664364">
        <w:rPr>
          <w:rFonts w:ascii="Traditional Arabic" w:hAnsi="Traditional Arabic" w:cs="Traditional Arabic"/>
          <w:sz w:val="28"/>
          <w:szCs w:val="28"/>
          <w:rtl/>
        </w:rPr>
        <w:t>﴾</w:t>
      </w:r>
      <w:r w:rsidR="00664364">
        <w:rPr>
          <w:rFonts w:hint="cs"/>
          <w:rtl/>
        </w:rPr>
        <w:t xml:space="preserve"> </w:t>
      </w:r>
      <w:r w:rsidR="00664364" w:rsidRPr="003F57E3">
        <w:rPr>
          <w:rFonts w:ascii="mylotus" w:hAnsi="mylotus" w:cs="mylotus"/>
          <w:rtl/>
          <w:lang w:bidi="ar-SA"/>
        </w:rPr>
        <w:t>[</w:t>
      </w:r>
      <w:r w:rsidR="00664364">
        <w:rPr>
          <w:rFonts w:ascii="mylotus" w:hAnsi="mylotus" w:cs="mylotus"/>
          <w:rtl/>
          <w:lang w:bidi="ar-SA"/>
        </w:rPr>
        <w:t>الأعراف: 159</w:t>
      </w:r>
      <w:r w:rsidR="00664364" w:rsidRPr="003F57E3">
        <w:rPr>
          <w:rFonts w:ascii="mylotus" w:hAnsi="mylotus" w:cs="mylotus"/>
          <w:rtl/>
          <w:lang w:bidi="ar-SA"/>
        </w:rPr>
        <w:t>]</w:t>
      </w:r>
      <w:r w:rsidRPr="00984198">
        <w:rPr>
          <w:rFonts w:cs="B Lotus" w:hint="cs"/>
          <w:sz w:val="28"/>
          <w:szCs w:val="28"/>
          <w:rtl/>
        </w:rPr>
        <w:t xml:space="preserve"> </w:t>
      </w:r>
      <w:r w:rsidR="00AE7E28">
        <w:rPr>
          <w:rFonts w:cs="B Lotus" w:hint="cs"/>
          <w:sz w:val="28"/>
          <w:szCs w:val="28"/>
          <w:rtl/>
        </w:rPr>
        <w:t>«</w:t>
      </w:r>
      <w:r w:rsidR="00276C38">
        <w:rPr>
          <w:rFonts w:cs="B Lotus"/>
          <w:sz w:val="28"/>
          <w:szCs w:val="28"/>
          <w:rtl/>
        </w:rPr>
        <w:t>در ميان قوم موسي (يعني بني</w:t>
      </w:r>
      <w:r w:rsidR="00276C38">
        <w:rPr>
          <w:rFonts w:cs="B Lotus" w:hint="cs"/>
          <w:sz w:val="28"/>
          <w:szCs w:val="28"/>
          <w:rtl/>
        </w:rPr>
        <w:softHyphen/>
      </w:r>
      <w:r w:rsidRPr="00984198">
        <w:rPr>
          <w:rFonts w:cs="B Lotus"/>
          <w:sz w:val="28"/>
          <w:szCs w:val="28"/>
          <w:rtl/>
        </w:rPr>
        <w:t>اسرائيل) گروه زيادي (بر دين صحيح ماندگار) بودند كه (مردم را) به سوي حق رهنمود</w:t>
      </w:r>
      <w:r w:rsidR="00C01522" w:rsidRPr="00984198">
        <w:rPr>
          <w:rFonts w:cs="B Lotus"/>
          <w:sz w:val="28"/>
          <w:szCs w:val="28"/>
          <w:rtl/>
        </w:rPr>
        <w:t xml:space="preserve"> مي‌</w:t>
      </w:r>
      <w:r w:rsidRPr="00984198">
        <w:rPr>
          <w:rFonts w:cs="B Lotus"/>
          <w:sz w:val="28"/>
          <w:szCs w:val="28"/>
          <w:rtl/>
        </w:rPr>
        <w:t>كردند و (به سبب تمسّك) به حق (به هنگام داوري) دادگري</w:t>
      </w:r>
      <w:r w:rsidR="00C01522" w:rsidRPr="00984198">
        <w:rPr>
          <w:rFonts w:cs="B Lotus"/>
          <w:sz w:val="28"/>
          <w:szCs w:val="28"/>
          <w:rtl/>
        </w:rPr>
        <w:t xml:space="preserve"> مي‌</w:t>
      </w:r>
      <w:r w:rsidRPr="00984198">
        <w:rPr>
          <w:rFonts w:cs="B Lotus"/>
          <w:sz w:val="28"/>
          <w:szCs w:val="28"/>
          <w:rtl/>
        </w:rPr>
        <w:t>نمودند</w:t>
      </w:r>
      <w:r w:rsidR="00AE7E28">
        <w:rPr>
          <w:rFonts w:cs="B Lotus" w:hint="cs"/>
          <w:sz w:val="28"/>
          <w:szCs w:val="28"/>
          <w:rtl/>
        </w:rPr>
        <w:t>»</w:t>
      </w:r>
      <w:r w:rsidRPr="00984198">
        <w:rPr>
          <w:rFonts w:cs="B Lotus"/>
          <w:sz w:val="28"/>
          <w:szCs w:val="28"/>
          <w:rtl/>
        </w:rPr>
        <w:t>.</w:t>
      </w:r>
    </w:p>
    <w:p w:rsidR="00276C38" w:rsidRDefault="00276C38" w:rsidP="00276C38">
      <w:pPr>
        <w:pStyle w:val="NormalWeb"/>
        <w:bidi/>
        <w:spacing w:before="0" w:beforeAutospacing="0" w:after="0" w:afterAutospacing="0"/>
        <w:ind w:firstLine="284"/>
        <w:jc w:val="both"/>
        <w:rPr>
          <w:rFonts w:cs="B Lotus"/>
          <w:sz w:val="28"/>
          <w:szCs w:val="28"/>
          <w:rtl/>
        </w:rPr>
      </w:pPr>
      <w:r>
        <w:rPr>
          <w:rFonts w:cs="B Lotus" w:hint="cs"/>
          <w:sz w:val="28"/>
          <w:szCs w:val="28"/>
          <w:rtl/>
        </w:rPr>
        <w:t>اما اگر کسی که از مجتهد پیروی</w:t>
      </w:r>
      <w:r w:rsidR="009D0387" w:rsidRPr="00984198">
        <w:rPr>
          <w:rFonts w:cs="B Lotus" w:hint="cs"/>
          <w:sz w:val="28"/>
          <w:szCs w:val="28"/>
          <w:rtl/>
        </w:rPr>
        <w:t xml:space="preserve"> می‌</w:t>
      </w:r>
      <w:r w:rsidR="00C5413C" w:rsidRPr="00984198">
        <w:rPr>
          <w:rFonts w:cs="B Lotus" w:hint="cs"/>
          <w:sz w:val="28"/>
          <w:szCs w:val="28"/>
          <w:rtl/>
        </w:rPr>
        <w:t>کند و ناتوان از شناخت و معرفت مفصل حق</w:t>
      </w:r>
      <w:r w:rsidR="009D0387" w:rsidRPr="00984198">
        <w:rPr>
          <w:rFonts w:cs="B Lotus" w:hint="cs"/>
          <w:sz w:val="28"/>
          <w:szCs w:val="28"/>
          <w:rtl/>
        </w:rPr>
        <w:t xml:space="preserve"> می‌</w:t>
      </w:r>
      <w:r w:rsidR="00C5413C" w:rsidRPr="00984198">
        <w:rPr>
          <w:rFonts w:cs="B Lotus" w:hint="cs"/>
          <w:sz w:val="28"/>
          <w:szCs w:val="28"/>
          <w:rtl/>
        </w:rPr>
        <w:t>باشد و در تقلید همچون آن مجتهد بر اجتهادی که در توانایی</w:t>
      </w:r>
      <w:r w:rsidR="009D0387" w:rsidRPr="00984198">
        <w:rPr>
          <w:rFonts w:cs="B Lotus" w:hint="cs"/>
          <w:sz w:val="28"/>
          <w:szCs w:val="28"/>
          <w:rtl/>
        </w:rPr>
        <w:t xml:space="preserve">‌اش </w:t>
      </w:r>
      <w:r w:rsidR="00C5413C" w:rsidRPr="00984198">
        <w:rPr>
          <w:rFonts w:cs="B Lotus" w:hint="cs"/>
          <w:sz w:val="28"/>
          <w:szCs w:val="28"/>
          <w:rtl/>
        </w:rPr>
        <w:t>است عمل کند، اگر دچار خطا و اشتباه شود، مواخذه</w:t>
      </w:r>
      <w:r w:rsidR="009D0387" w:rsidRPr="00984198">
        <w:rPr>
          <w:rFonts w:cs="B Lotus" w:hint="cs"/>
          <w:sz w:val="28"/>
          <w:szCs w:val="28"/>
          <w:rtl/>
        </w:rPr>
        <w:t xml:space="preserve"> نمی‌</w:t>
      </w:r>
      <w:r w:rsidR="00C5413C" w:rsidRPr="00984198">
        <w:rPr>
          <w:rFonts w:cs="B Lotus" w:hint="cs"/>
          <w:sz w:val="28"/>
          <w:szCs w:val="28"/>
          <w:rtl/>
        </w:rPr>
        <w:t>شود همانطور که اگر در تعیین قبله بر</w:t>
      </w:r>
      <w:r>
        <w:rPr>
          <w:rFonts w:cs="B Lotus" w:hint="cs"/>
          <w:sz w:val="28"/>
          <w:szCs w:val="28"/>
          <w:rtl/>
        </w:rPr>
        <w:t xml:space="preserve"> </w:t>
      </w:r>
      <w:r w:rsidR="00C5413C" w:rsidRPr="00984198">
        <w:rPr>
          <w:rFonts w:cs="B Lotus" w:hint="cs"/>
          <w:sz w:val="28"/>
          <w:szCs w:val="28"/>
          <w:rtl/>
        </w:rPr>
        <w:t>اساس اجتهاد خود عمل کرده و دچار اشتباه شود مواخذه</w:t>
      </w:r>
      <w:r w:rsidR="009D0387" w:rsidRPr="00984198">
        <w:rPr>
          <w:rFonts w:cs="B Lotus" w:hint="cs"/>
          <w:sz w:val="28"/>
          <w:szCs w:val="28"/>
          <w:rtl/>
        </w:rPr>
        <w:t xml:space="preserve"> نمی‌</w:t>
      </w:r>
      <w:r w:rsidR="00C5413C" w:rsidRPr="00984198">
        <w:rPr>
          <w:rFonts w:cs="B Lotus" w:hint="cs"/>
          <w:sz w:val="28"/>
          <w:szCs w:val="28"/>
          <w:rtl/>
        </w:rPr>
        <w:t xml:space="preserve">شود. و کسی که از شخصی که همچون وی اشخاصی دیگر </w:t>
      </w:r>
      <w:r>
        <w:rPr>
          <w:rFonts w:cs="B Lotus" w:hint="cs"/>
          <w:sz w:val="28"/>
          <w:szCs w:val="28"/>
          <w:rtl/>
        </w:rPr>
        <w:t xml:space="preserve">نیز </w:t>
      </w:r>
      <w:r w:rsidR="00C5413C" w:rsidRPr="00984198">
        <w:rPr>
          <w:rFonts w:cs="B Lotus" w:hint="cs"/>
          <w:sz w:val="28"/>
          <w:szCs w:val="28"/>
          <w:rtl/>
        </w:rPr>
        <w:t>می</w:t>
      </w:r>
      <w:r w:rsidR="00C5413C" w:rsidRPr="00984198">
        <w:rPr>
          <w:rFonts w:cs="B Lotus" w:hint="cs"/>
          <w:sz w:val="28"/>
          <w:szCs w:val="28"/>
          <w:cs/>
        </w:rPr>
        <w:t>‎</w:t>
      </w:r>
      <w:r w:rsidR="00C5413C" w:rsidRPr="00984198">
        <w:rPr>
          <w:rFonts w:cs="B Lotus" w:hint="cs"/>
          <w:sz w:val="28"/>
          <w:szCs w:val="28"/>
          <w:rtl/>
        </w:rPr>
        <w:t>باشند، بر</w:t>
      </w:r>
      <w:r>
        <w:rPr>
          <w:rFonts w:cs="B Lotus" w:hint="cs"/>
          <w:sz w:val="28"/>
          <w:szCs w:val="28"/>
          <w:rtl/>
        </w:rPr>
        <w:t xml:space="preserve"> </w:t>
      </w:r>
      <w:r w:rsidR="00C5413C" w:rsidRPr="00984198">
        <w:rPr>
          <w:rFonts w:cs="B Lotus" w:hint="cs"/>
          <w:sz w:val="28"/>
          <w:szCs w:val="28"/>
          <w:rtl/>
        </w:rPr>
        <w:t>اساس هوی و هوس تقلید</w:t>
      </w:r>
      <w:r w:rsidR="009D0387" w:rsidRPr="00984198">
        <w:rPr>
          <w:rFonts w:cs="B Lotus" w:hint="cs"/>
          <w:sz w:val="28"/>
          <w:szCs w:val="28"/>
          <w:rtl/>
        </w:rPr>
        <w:t xml:space="preserve"> می‌</w:t>
      </w:r>
      <w:r>
        <w:rPr>
          <w:rFonts w:cs="B Lotus" w:hint="cs"/>
          <w:sz w:val="28"/>
          <w:szCs w:val="28"/>
          <w:rtl/>
        </w:rPr>
        <w:t>کند</w:t>
      </w:r>
      <w:r w:rsidR="00C5413C" w:rsidRPr="00984198">
        <w:rPr>
          <w:rFonts w:cs="B Lotus" w:hint="cs"/>
          <w:sz w:val="28"/>
          <w:szCs w:val="28"/>
          <w:rtl/>
        </w:rPr>
        <w:t xml:space="preserve"> و با دست و زبان </w:t>
      </w:r>
      <w:r>
        <w:rPr>
          <w:rFonts w:cs="B Lotus" w:hint="cs"/>
          <w:sz w:val="28"/>
          <w:szCs w:val="28"/>
          <w:rtl/>
        </w:rPr>
        <w:t xml:space="preserve">و </w:t>
      </w:r>
      <w:r w:rsidR="00C5413C" w:rsidRPr="00984198">
        <w:rPr>
          <w:rFonts w:cs="B Lotus" w:hint="cs"/>
          <w:sz w:val="28"/>
          <w:szCs w:val="28"/>
          <w:rtl/>
        </w:rPr>
        <w:t>بدون علم</w:t>
      </w:r>
      <w:r>
        <w:rPr>
          <w:rFonts w:cs="B Lotus" w:hint="cs"/>
          <w:sz w:val="28"/>
          <w:szCs w:val="28"/>
          <w:rtl/>
        </w:rPr>
        <w:t xml:space="preserve"> و آگاهی</w:t>
      </w:r>
      <w:r w:rsidR="00C5413C" w:rsidRPr="00984198">
        <w:rPr>
          <w:rFonts w:cs="B Lotus" w:hint="cs"/>
          <w:sz w:val="28"/>
          <w:szCs w:val="28"/>
          <w:rtl/>
        </w:rPr>
        <w:t>، از وی حمایت</w:t>
      </w:r>
      <w:r w:rsidR="009D0387" w:rsidRPr="00984198">
        <w:rPr>
          <w:rFonts w:cs="B Lotus" w:hint="cs"/>
          <w:sz w:val="28"/>
          <w:szCs w:val="28"/>
          <w:rtl/>
        </w:rPr>
        <w:t xml:space="preserve"> می‌</w:t>
      </w:r>
      <w:r w:rsidR="00C5413C" w:rsidRPr="00984198">
        <w:rPr>
          <w:rFonts w:cs="B Lotus" w:hint="cs"/>
          <w:sz w:val="28"/>
          <w:szCs w:val="28"/>
          <w:rtl/>
        </w:rPr>
        <w:t>کند که حق همراه اوست، چنین شخصی از اهل جاهلیت می</w:t>
      </w:r>
      <w:r w:rsidR="00C5413C" w:rsidRPr="00984198">
        <w:rPr>
          <w:rFonts w:cs="B Lotus" w:hint="cs"/>
          <w:sz w:val="28"/>
          <w:szCs w:val="28"/>
          <w:cs/>
        </w:rPr>
        <w:t>‎</w:t>
      </w:r>
      <w:r w:rsidR="00C5413C" w:rsidRPr="00984198">
        <w:rPr>
          <w:rFonts w:cs="B Lotus" w:hint="cs"/>
          <w:sz w:val="28"/>
          <w:szCs w:val="28"/>
          <w:rtl/>
        </w:rPr>
        <w:t>باشد. اگرچه کسی که از او پیروی</w:t>
      </w:r>
      <w:r w:rsidR="009D0387" w:rsidRPr="00984198">
        <w:rPr>
          <w:rFonts w:cs="B Lotus" w:hint="cs"/>
          <w:sz w:val="28"/>
          <w:szCs w:val="28"/>
          <w:rtl/>
        </w:rPr>
        <w:t xml:space="preserve"> می‌</w:t>
      </w:r>
      <w:r w:rsidR="00C5413C" w:rsidRPr="00984198">
        <w:rPr>
          <w:rFonts w:cs="B Lotus" w:hint="cs"/>
          <w:sz w:val="28"/>
          <w:szCs w:val="28"/>
          <w:rtl/>
        </w:rPr>
        <w:t xml:space="preserve">کند بر صواب باشد، </w:t>
      </w:r>
      <w:r>
        <w:rPr>
          <w:rFonts w:cs="B Lotus" w:hint="cs"/>
          <w:sz w:val="28"/>
          <w:szCs w:val="28"/>
          <w:rtl/>
        </w:rPr>
        <w:t>اما عمل چنین شخصی</w:t>
      </w:r>
      <w:r w:rsidR="00C5413C" w:rsidRPr="00984198">
        <w:rPr>
          <w:rFonts w:cs="B Lotus" w:hint="cs"/>
          <w:sz w:val="28"/>
          <w:szCs w:val="28"/>
          <w:rtl/>
        </w:rPr>
        <w:t xml:space="preserve"> </w:t>
      </w:r>
      <w:r>
        <w:rPr>
          <w:rFonts w:cs="B Lotus" w:hint="cs"/>
          <w:sz w:val="28"/>
          <w:szCs w:val="28"/>
          <w:rtl/>
        </w:rPr>
        <w:t xml:space="preserve">نیک و </w:t>
      </w:r>
      <w:r w:rsidR="00C5413C" w:rsidRPr="00984198">
        <w:rPr>
          <w:rFonts w:cs="B Lotus" w:hint="cs"/>
          <w:sz w:val="28"/>
          <w:szCs w:val="28"/>
          <w:rtl/>
        </w:rPr>
        <w:t>صالح</w:t>
      </w:r>
      <w:r w:rsidR="009D0387" w:rsidRPr="00984198">
        <w:rPr>
          <w:rFonts w:cs="B Lotus" w:hint="cs"/>
          <w:sz w:val="28"/>
          <w:szCs w:val="28"/>
          <w:rtl/>
        </w:rPr>
        <w:t xml:space="preserve"> نمی‌</w:t>
      </w:r>
      <w:r w:rsidR="00C5413C" w:rsidRPr="00984198">
        <w:rPr>
          <w:rFonts w:cs="B Lotus" w:hint="cs"/>
          <w:sz w:val="28"/>
          <w:szCs w:val="28"/>
          <w:rtl/>
        </w:rPr>
        <w:t>باشد و اگر کسی که از او تبعیت</w:t>
      </w:r>
      <w:r w:rsidR="009D0387" w:rsidRPr="00984198">
        <w:rPr>
          <w:rFonts w:cs="B Lotus" w:hint="cs"/>
          <w:sz w:val="28"/>
          <w:szCs w:val="28"/>
          <w:rtl/>
        </w:rPr>
        <w:t xml:space="preserve"> </w:t>
      </w:r>
      <w:r>
        <w:rPr>
          <w:rFonts w:cs="B Lotus" w:hint="cs"/>
          <w:sz w:val="28"/>
          <w:szCs w:val="28"/>
          <w:rtl/>
        </w:rPr>
        <w:t xml:space="preserve">نموده و پیروی </w:t>
      </w:r>
      <w:r w:rsidR="009D0387" w:rsidRPr="00984198">
        <w:rPr>
          <w:rFonts w:cs="B Lotus" w:hint="cs"/>
          <w:sz w:val="28"/>
          <w:szCs w:val="28"/>
          <w:rtl/>
        </w:rPr>
        <w:t>می‌</w:t>
      </w:r>
      <w:r>
        <w:rPr>
          <w:rFonts w:cs="B Lotus" w:hint="cs"/>
          <w:sz w:val="28"/>
          <w:szCs w:val="28"/>
          <w:rtl/>
        </w:rPr>
        <w:t>کند، بر خطا باشد، وی گنه</w:t>
      </w:r>
      <w:r>
        <w:rPr>
          <w:rFonts w:cs="B Lotus"/>
          <w:sz w:val="28"/>
          <w:szCs w:val="28"/>
          <w:rtl/>
        </w:rPr>
        <w:softHyphen/>
      </w:r>
      <w:r w:rsidR="00C5413C" w:rsidRPr="00984198">
        <w:rPr>
          <w:rFonts w:cs="B Lotus" w:hint="cs"/>
          <w:sz w:val="28"/>
          <w:szCs w:val="28"/>
          <w:rtl/>
        </w:rPr>
        <w:t>کار می</w:t>
      </w:r>
      <w:r w:rsidR="00C5413C" w:rsidRPr="00984198">
        <w:rPr>
          <w:rFonts w:cs="B Lotus" w:hint="cs"/>
          <w:sz w:val="28"/>
          <w:szCs w:val="28"/>
          <w:cs/>
        </w:rPr>
        <w:t>‎</w:t>
      </w:r>
      <w:r w:rsidR="00C5413C" w:rsidRPr="00984198">
        <w:rPr>
          <w:rFonts w:cs="B Lotus" w:hint="cs"/>
          <w:sz w:val="28"/>
          <w:szCs w:val="28"/>
          <w:rtl/>
        </w:rPr>
        <w:t>شود. همانند کسی که در مورد قرآن بر</w:t>
      </w:r>
      <w:r>
        <w:rPr>
          <w:rFonts w:cs="B Lotus" w:hint="cs"/>
          <w:sz w:val="28"/>
          <w:szCs w:val="28"/>
          <w:rtl/>
        </w:rPr>
        <w:t xml:space="preserve"> </w:t>
      </w:r>
      <w:r w:rsidR="00C5413C" w:rsidRPr="00984198">
        <w:rPr>
          <w:rFonts w:cs="B Lotus" w:hint="cs"/>
          <w:sz w:val="28"/>
          <w:szCs w:val="28"/>
          <w:rtl/>
        </w:rPr>
        <w:t>اساس رأی و نظر خود سخن می</w:t>
      </w:r>
      <w:r w:rsidR="00C5413C" w:rsidRPr="00984198">
        <w:rPr>
          <w:rFonts w:cs="B Lotus" w:hint="cs"/>
          <w:sz w:val="28"/>
          <w:szCs w:val="28"/>
          <w:cs/>
        </w:rPr>
        <w:t>‎</w:t>
      </w:r>
      <w:r w:rsidR="00C5413C" w:rsidRPr="00984198">
        <w:rPr>
          <w:rFonts w:cs="B Lotus" w:hint="cs"/>
          <w:sz w:val="28"/>
          <w:szCs w:val="28"/>
          <w:rtl/>
        </w:rPr>
        <w:t>گوید، چرا که اگ</w:t>
      </w:r>
      <w:r>
        <w:rPr>
          <w:rFonts w:cs="B Lotus" w:hint="cs"/>
          <w:sz w:val="28"/>
          <w:szCs w:val="28"/>
          <w:rtl/>
        </w:rPr>
        <w:t xml:space="preserve">ر درست گفته باشد خطا کرده که </w:t>
      </w:r>
      <w:r w:rsidR="00C5413C" w:rsidRPr="00984198">
        <w:rPr>
          <w:rFonts w:cs="B Lotus" w:hint="cs"/>
          <w:sz w:val="28"/>
          <w:szCs w:val="28"/>
          <w:rtl/>
        </w:rPr>
        <w:t>چنین بدون علم سخن گفته و اگر به غلط چیزی در مورد آن گفته باشد، جایگاه خود را در آتش آماده کرده است.</w:t>
      </w:r>
      <w:r w:rsidR="009D0387" w:rsidRPr="00984198">
        <w:rPr>
          <w:rFonts w:cs="B Lotus" w:hint="cs"/>
          <w:sz w:val="28"/>
          <w:szCs w:val="28"/>
          <w:rtl/>
        </w:rPr>
        <w:t xml:space="preserve"> این‌ها </w:t>
      </w:r>
      <w:r w:rsidR="00C5413C" w:rsidRPr="00984198">
        <w:rPr>
          <w:rFonts w:cs="B Lotus" w:hint="cs"/>
          <w:sz w:val="28"/>
          <w:szCs w:val="28"/>
          <w:rtl/>
        </w:rPr>
        <w:t xml:space="preserve">از جنس مانعین زکات </w:t>
      </w:r>
      <w:r>
        <w:rPr>
          <w:rFonts w:cs="B Lotus" w:hint="cs"/>
          <w:sz w:val="28"/>
          <w:szCs w:val="28"/>
          <w:rtl/>
        </w:rPr>
        <w:t>می</w:t>
      </w:r>
      <w:r>
        <w:rPr>
          <w:rFonts w:cs="B Lotus" w:hint="cs"/>
          <w:sz w:val="28"/>
          <w:szCs w:val="28"/>
          <w:rtl/>
        </w:rPr>
        <w:softHyphen/>
        <w:t xml:space="preserve">باشند </w:t>
      </w:r>
      <w:r w:rsidR="00C5413C" w:rsidRPr="00984198">
        <w:rPr>
          <w:rFonts w:cs="B Lotus" w:hint="cs"/>
          <w:sz w:val="28"/>
          <w:szCs w:val="28"/>
          <w:rtl/>
        </w:rPr>
        <w:t>که وعید در مورد</w:t>
      </w:r>
      <w:r w:rsidR="009D0387" w:rsidRPr="00984198">
        <w:rPr>
          <w:rFonts w:cs="B Lotus" w:hint="cs"/>
          <w:sz w:val="28"/>
          <w:szCs w:val="28"/>
          <w:rtl/>
        </w:rPr>
        <w:t xml:space="preserve"> آن‌ها </w:t>
      </w:r>
      <w:r w:rsidR="00C5413C" w:rsidRPr="00984198">
        <w:rPr>
          <w:rFonts w:cs="B Lotus" w:hint="cs"/>
          <w:sz w:val="28"/>
          <w:szCs w:val="28"/>
          <w:rtl/>
        </w:rPr>
        <w:t>گذشت</w:t>
      </w:r>
      <w:r>
        <w:rPr>
          <w:rFonts w:cs="B Lotus" w:hint="cs"/>
          <w:sz w:val="28"/>
          <w:szCs w:val="28"/>
          <w:rtl/>
        </w:rPr>
        <w:t>.</w:t>
      </w:r>
      <w:r w:rsidR="00C5413C" w:rsidRPr="00984198">
        <w:rPr>
          <w:rFonts w:cs="B Lotus" w:hint="cs"/>
          <w:sz w:val="28"/>
          <w:szCs w:val="28"/>
          <w:rtl/>
        </w:rPr>
        <w:t xml:space="preserve"> و نیز از جنس بندگان دینار و درهم و لباس</w:t>
      </w:r>
      <w:r w:rsidR="00825EE3" w:rsidRPr="00984198">
        <w:rPr>
          <w:rFonts w:cs="B Lotus" w:hint="eastAsia"/>
          <w:sz w:val="28"/>
          <w:szCs w:val="28"/>
          <w:rtl/>
        </w:rPr>
        <w:t>‌</w:t>
      </w:r>
      <w:r w:rsidR="00C5413C" w:rsidRPr="00984198">
        <w:rPr>
          <w:rFonts w:cs="B Lotus" w:hint="cs"/>
          <w:sz w:val="28"/>
          <w:szCs w:val="28"/>
          <w:rtl/>
        </w:rPr>
        <w:t>های مخملی و ابریشمی</w:t>
      </w:r>
      <w:r w:rsidR="009D0387" w:rsidRPr="00984198">
        <w:rPr>
          <w:rFonts w:cs="B Lotus" w:hint="cs"/>
          <w:sz w:val="28"/>
          <w:szCs w:val="28"/>
          <w:rtl/>
        </w:rPr>
        <w:t xml:space="preserve"> می‌</w:t>
      </w:r>
      <w:r w:rsidR="00C5413C" w:rsidRPr="00984198">
        <w:rPr>
          <w:rFonts w:cs="B Lotus" w:hint="cs"/>
          <w:sz w:val="28"/>
          <w:szCs w:val="28"/>
          <w:rtl/>
        </w:rPr>
        <w:t>باشند. چرا که این</w:t>
      </w:r>
      <w:r>
        <w:rPr>
          <w:rFonts w:cs="B Lotus"/>
          <w:sz w:val="28"/>
          <w:szCs w:val="28"/>
          <w:rtl/>
        </w:rPr>
        <w:softHyphen/>
      </w:r>
      <w:r>
        <w:rPr>
          <w:rFonts w:cs="B Lotus" w:hint="cs"/>
          <w:sz w:val="28"/>
          <w:szCs w:val="28"/>
          <w:rtl/>
        </w:rPr>
        <w:t>گونه اشخاص</w:t>
      </w:r>
      <w:r w:rsidR="00C5413C" w:rsidRPr="00984198">
        <w:rPr>
          <w:rFonts w:cs="B Lotus" w:hint="cs"/>
          <w:sz w:val="28"/>
          <w:szCs w:val="28"/>
          <w:rtl/>
        </w:rPr>
        <w:t xml:space="preserve"> از آنجا که بسیار حب مال دارند، این حب مال</w:t>
      </w:r>
      <w:r w:rsidR="009D0387" w:rsidRPr="00984198">
        <w:rPr>
          <w:rFonts w:cs="B Lotus" w:hint="cs"/>
          <w:sz w:val="28"/>
          <w:szCs w:val="28"/>
          <w:rtl/>
        </w:rPr>
        <w:t xml:space="preserve"> آن‌ها </w:t>
      </w:r>
      <w:r w:rsidR="00C5413C" w:rsidRPr="00984198">
        <w:rPr>
          <w:rFonts w:cs="B Lotus" w:hint="cs"/>
          <w:sz w:val="28"/>
          <w:szCs w:val="28"/>
          <w:rtl/>
        </w:rPr>
        <w:t>را از عبادت الله عزوجل و اطاعت از او بازداشته و بدین</w:t>
      </w:r>
      <w:r>
        <w:rPr>
          <w:rFonts w:cs="B Lotus"/>
          <w:sz w:val="28"/>
          <w:szCs w:val="28"/>
          <w:rtl/>
        </w:rPr>
        <w:softHyphen/>
      </w:r>
      <w:r w:rsidR="00C5413C" w:rsidRPr="00984198">
        <w:rPr>
          <w:rFonts w:cs="B Lotus" w:hint="cs"/>
          <w:sz w:val="28"/>
          <w:szCs w:val="28"/>
          <w:rtl/>
        </w:rPr>
        <w:t>وسیله بنده</w:t>
      </w:r>
      <w:r w:rsidR="00AC25A8" w:rsidRPr="00984198">
        <w:rPr>
          <w:rFonts w:cs="B Lotus" w:hint="cs"/>
          <w:sz w:val="28"/>
          <w:szCs w:val="28"/>
          <w:rtl/>
        </w:rPr>
        <w:t xml:space="preserve">‌ی </w:t>
      </w:r>
      <w:r w:rsidR="00C5413C" w:rsidRPr="00984198">
        <w:rPr>
          <w:rFonts w:cs="B Lotus" w:hint="cs"/>
          <w:sz w:val="28"/>
          <w:szCs w:val="28"/>
          <w:rtl/>
        </w:rPr>
        <w:t>مال شده</w:t>
      </w:r>
      <w:r w:rsidR="00AC25A8" w:rsidRPr="00984198">
        <w:rPr>
          <w:rFonts w:cs="B Lotus" w:hint="cs"/>
          <w:sz w:val="28"/>
          <w:szCs w:val="28"/>
          <w:rtl/>
        </w:rPr>
        <w:t xml:space="preserve">‌اند </w:t>
      </w:r>
      <w:r>
        <w:rPr>
          <w:rFonts w:cs="B Lotus" w:hint="cs"/>
          <w:sz w:val="28"/>
          <w:szCs w:val="28"/>
          <w:rtl/>
        </w:rPr>
        <w:t xml:space="preserve">و </w:t>
      </w:r>
      <w:r w:rsidR="00C5413C" w:rsidRPr="00984198">
        <w:rPr>
          <w:rFonts w:cs="B Lotus" w:hint="cs"/>
          <w:sz w:val="28"/>
          <w:szCs w:val="28"/>
          <w:rtl/>
        </w:rPr>
        <w:t>چنین است که در</w:t>
      </w:r>
      <w:r w:rsidR="009D0387" w:rsidRPr="00984198">
        <w:rPr>
          <w:rFonts w:cs="B Lotus" w:hint="cs"/>
          <w:sz w:val="28"/>
          <w:szCs w:val="28"/>
          <w:rtl/>
        </w:rPr>
        <w:t xml:space="preserve"> آن‌ها </w:t>
      </w:r>
      <w:r w:rsidR="00C5413C" w:rsidRPr="00984198">
        <w:rPr>
          <w:rFonts w:cs="B Lotus" w:hint="cs"/>
          <w:sz w:val="28"/>
          <w:szCs w:val="28"/>
          <w:rtl/>
        </w:rPr>
        <w:t>شرک اصغر بوده و برای</w:t>
      </w:r>
      <w:r>
        <w:rPr>
          <w:rFonts w:cs="B Lotus"/>
          <w:sz w:val="28"/>
          <w:szCs w:val="28"/>
          <w:rtl/>
        </w:rPr>
        <w:softHyphen/>
      </w:r>
      <w:r w:rsidR="00C5413C" w:rsidRPr="00984198">
        <w:rPr>
          <w:rFonts w:cs="B Lotus" w:hint="cs"/>
          <w:sz w:val="28"/>
          <w:szCs w:val="28"/>
          <w:rtl/>
        </w:rPr>
        <w:t>شان بر حسب آن وعید</w:t>
      </w:r>
      <w:r w:rsidR="009D0387" w:rsidRPr="00984198">
        <w:rPr>
          <w:rFonts w:cs="B Lotus" w:hint="cs"/>
          <w:sz w:val="28"/>
          <w:szCs w:val="28"/>
          <w:rtl/>
        </w:rPr>
        <w:t xml:space="preserve"> می‌</w:t>
      </w:r>
      <w:r w:rsidR="00C5413C" w:rsidRPr="00984198">
        <w:rPr>
          <w:rFonts w:cs="B Lotus" w:hint="cs"/>
          <w:sz w:val="28"/>
          <w:szCs w:val="28"/>
          <w:rtl/>
        </w:rPr>
        <w:t>باشد. در حدیث آمده است که</w:t>
      </w:r>
      <w:r w:rsidR="002D2D7E" w:rsidRPr="00984198">
        <w:rPr>
          <w:rFonts w:cs="B Lotus" w:hint="cs"/>
          <w:sz w:val="28"/>
          <w:szCs w:val="28"/>
          <w:rtl/>
        </w:rPr>
        <w:t>:</w:t>
      </w:r>
      <w:r w:rsidR="00C5413C" w:rsidRPr="00984198">
        <w:rPr>
          <w:rFonts w:cs="B Lotus" w:hint="cs"/>
          <w:sz w:val="28"/>
          <w:szCs w:val="28"/>
          <w:rtl/>
        </w:rPr>
        <w:t xml:space="preserve"> </w:t>
      </w:r>
      <w:r w:rsidR="00C5413C" w:rsidRPr="00825EE3">
        <w:rPr>
          <w:rStyle w:val="Char2"/>
          <w:rFonts w:hint="cs"/>
          <w:rtl/>
        </w:rPr>
        <w:t>«</w:t>
      </w:r>
      <w:r w:rsidR="00C5413C" w:rsidRPr="00825EE3">
        <w:rPr>
          <w:rStyle w:val="Char2"/>
          <w:rtl/>
        </w:rPr>
        <w:t>إِنَّ يَسِيرَ الرِّيَاءِ شِرْكٌ</w:t>
      </w:r>
      <w:r w:rsidR="00F4329D" w:rsidRPr="00825EE3">
        <w:rPr>
          <w:rStyle w:val="Char2"/>
          <w:rFonts w:hint="cs"/>
          <w:rtl/>
        </w:rPr>
        <w:t>»</w:t>
      </w:r>
      <w:r w:rsidR="00C5413C" w:rsidRPr="00C008F7">
        <w:rPr>
          <w:rStyle w:val="FootnoteReference"/>
          <w:rFonts w:cs="B Lotus"/>
          <w:sz w:val="28"/>
          <w:szCs w:val="28"/>
          <w:rtl/>
        </w:rPr>
        <w:footnoteReference w:id="51"/>
      </w:r>
      <w:r w:rsidR="000D28E6">
        <w:rPr>
          <w:rFonts w:cs="B Lotus" w:hint="cs"/>
          <w:sz w:val="28"/>
          <w:szCs w:val="28"/>
          <w:rtl/>
        </w:rPr>
        <w:t>.</w:t>
      </w:r>
      <w:r w:rsidR="00C5413C" w:rsidRPr="00984198">
        <w:rPr>
          <w:rFonts w:cs="B Lotus" w:hint="cs"/>
          <w:sz w:val="28"/>
          <w:szCs w:val="28"/>
          <w:rtl/>
        </w:rPr>
        <w:t xml:space="preserve"> </w:t>
      </w:r>
      <w:r w:rsidR="000D28E6">
        <w:rPr>
          <w:rFonts w:cs="B Lotus" w:hint="cs"/>
          <w:sz w:val="28"/>
          <w:szCs w:val="28"/>
          <w:rtl/>
        </w:rPr>
        <w:t>«</w:t>
      </w:r>
      <w:r w:rsidR="00C5413C" w:rsidRPr="00984198">
        <w:rPr>
          <w:rFonts w:cs="B Lotus" w:hint="cs"/>
          <w:sz w:val="28"/>
          <w:szCs w:val="28"/>
          <w:rtl/>
        </w:rPr>
        <w:t>ریای اندک شرک است</w:t>
      </w:r>
      <w:r w:rsidR="000D28E6">
        <w:rPr>
          <w:rFonts w:cs="B Lotus" w:hint="cs"/>
          <w:sz w:val="28"/>
          <w:szCs w:val="28"/>
          <w:rtl/>
        </w:rPr>
        <w:t>»</w:t>
      </w:r>
      <w:r>
        <w:rPr>
          <w:rFonts w:cs="B Lotus" w:hint="cs"/>
          <w:sz w:val="28"/>
          <w:szCs w:val="28"/>
          <w:rtl/>
        </w:rPr>
        <w:t>. و این نوع شرک در بررسی</w:t>
      </w:r>
      <w:r w:rsidR="00C5413C" w:rsidRPr="00984198">
        <w:rPr>
          <w:rFonts w:cs="B Lotus" w:hint="cs"/>
          <w:sz w:val="28"/>
          <w:szCs w:val="28"/>
          <w:rtl/>
        </w:rPr>
        <w:t xml:space="preserve"> نصوصی که در</w:t>
      </w:r>
      <w:r w:rsidR="009D0387" w:rsidRPr="00984198">
        <w:rPr>
          <w:rFonts w:cs="B Lotus" w:hint="cs"/>
          <w:sz w:val="28"/>
          <w:szCs w:val="28"/>
          <w:rtl/>
        </w:rPr>
        <w:t xml:space="preserve"> آن‌ها </w:t>
      </w:r>
      <w:r w:rsidR="00C5413C" w:rsidRPr="00984198">
        <w:rPr>
          <w:rFonts w:cs="B Lotus" w:hint="cs"/>
          <w:sz w:val="28"/>
          <w:szCs w:val="28"/>
          <w:rtl/>
        </w:rPr>
        <w:t>بر بسیاری از گناهان اطلاق کفر و شرک شده است، به تفصیل بیان شده است</w:t>
      </w:r>
      <w:r>
        <w:rPr>
          <w:rFonts w:cs="B Lotus" w:hint="cs"/>
          <w:sz w:val="28"/>
          <w:szCs w:val="28"/>
          <w:rtl/>
        </w:rPr>
        <w:t>.</w:t>
      </w:r>
      <w:r w:rsidR="00C5413C" w:rsidRPr="00C008F7">
        <w:rPr>
          <w:rStyle w:val="FootnoteReference"/>
          <w:rFonts w:cs="B Lotus"/>
          <w:sz w:val="28"/>
          <w:szCs w:val="28"/>
          <w:rtl/>
        </w:rPr>
        <w:footnoteReference w:id="52"/>
      </w:r>
      <w:r w:rsidR="00C5413C" w:rsidRPr="00984198">
        <w:rPr>
          <w:rFonts w:cs="B Lotus" w:hint="cs"/>
          <w:sz w:val="28"/>
          <w:szCs w:val="28"/>
          <w:rtl/>
        </w:rPr>
        <w:t xml:space="preserve"> </w:t>
      </w:r>
    </w:p>
    <w:p w:rsidR="00664364" w:rsidRPr="001A1993" w:rsidRDefault="00C5413C" w:rsidP="00276C38">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از این واضح</w:t>
      </w:r>
      <w:r w:rsidR="009D0387" w:rsidRPr="00984198">
        <w:rPr>
          <w:rFonts w:cs="B Lotus" w:hint="cs"/>
          <w:sz w:val="28"/>
          <w:szCs w:val="28"/>
          <w:rtl/>
        </w:rPr>
        <w:t xml:space="preserve"> می‌</w:t>
      </w:r>
      <w:r w:rsidRPr="00984198">
        <w:rPr>
          <w:rFonts w:cs="B Lotus" w:hint="cs"/>
          <w:sz w:val="28"/>
          <w:szCs w:val="28"/>
          <w:rtl/>
        </w:rPr>
        <w:t>گردد</w:t>
      </w:r>
      <w:r w:rsidR="00276C38">
        <w:rPr>
          <w:rFonts w:cs="B Lotus" w:hint="cs"/>
          <w:sz w:val="28"/>
          <w:szCs w:val="28"/>
          <w:rtl/>
        </w:rPr>
        <w:t xml:space="preserve"> که آیه بر این دلالت دارد که هر</w:t>
      </w:r>
      <w:r w:rsidRPr="00984198">
        <w:rPr>
          <w:rFonts w:cs="B Lotus" w:hint="cs"/>
          <w:sz w:val="28"/>
          <w:szCs w:val="28"/>
          <w:rtl/>
        </w:rPr>
        <w:t>کس از غیر الله</w:t>
      </w:r>
      <w:r w:rsidR="00276C38">
        <w:rPr>
          <w:rFonts w:cs="B Lotus" w:hint="cs"/>
          <w:sz w:val="28"/>
          <w:szCs w:val="28"/>
          <w:rtl/>
        </w:rPr>
        <w:t xml:space="preserve"> متعال و رسولش اطاعت کرده و از روی</w:t>
      </w:r>
      <w:r w:rsidR="00276C38">
        <w:rPr>
          <w:rFonts w:cs="B Lotus" w:hint="cs"/>
          <w:sz w:val="28"/>
          <w:szCs w:val="28"/>
          <w:rtl/>
        </w:rPr>
        <w:softHyphen/>
        <w:t>آوردن به کتاب و سنت با تحلیل آنچه</w:t>
      </w:r>
      <w:r w:rsidRPr="00984198">
        <w:rPr>
          <w:rFonts w:cs="B Lotus" w:hint="cs"/>
          <w:sz w:val="28"/>
          <w:szCs w:val="28"/>
          <w:rtl/>
        </w:rPr>
        <w:t xml:space="preserve"> الله </w:t>
      </w:r>
      <w:r w:rsidR="00276C38">
        <w:rPr>
          <w:rFonts w:cs="B Lotus" w:hint="cs"/>
          <w:sz w:val="28"/>
          <w:szCs w:val="28"/>
          <w:rtl/>
        </w:rPr>
        <w:t>عزوجل حرام کرده یا تحریم آنچه</w:t>
      </w:r>
      <w:r w:rsidRPr="00984198">
        <w:rPr>
          <w:rFonts w:cs="B Lotus" w:hint="cs"/>
          <w:sz w:val="28"/>
          <w:szCs w:val="28"/>
          <w:rtl/>
        </w:rPr>
        <w:t xml:space="preserve"> </w:t>
      </w:r>
      <w:r w:rsidR="00276C38">
        <w:rPr>
          <w:rFonts w:cs="B Lotus" w:hint="cs"/>
          <w:sz w:val="28"/>
          <w:szCs w:val="28"/>
          <w:rtl/>
        </w:rPr>
        <w:t>آن</w:t>
      </w:r>
      <w:r w:rsidR="00276C38">
        <w:rPr>
          <w:rFonts w:cs="B Lotus"/>
          <w:sz w:val="28"/>
          <w:szCs w:val="28"/>
          <w:rtl/>
        </w:rPr>
        <w:softHyphen/>
      </w:r>
      <w:r w:rsidRPr="00984198">
        <w:rPr>
          <w:rFonts w:cs="B Lotus" w:hint="cs"/>
          <w:sz w:val="28"/>
          <w:szCs w:val="28"/>
          <w:rtl/>
        </w:rPr>
        <w:t xml:space="preserve">را حلال قرار داده، اعراض </w:t>
      </w:r>
      <w:r w:rsidR="00276C38">
        <w:rPr>
          <w:rFonts w:cs="B Lotus" w:hint="cs"/>
          <w:sz w:val="28"/>
          <w:szCs w:val="28"/>
          <w:rtl/>
        </w:rPr>
        <w:t xml:space="preserve">نموده </w:t>
      </w:r>
      <w:r w:rsidRPr="00984198">
        <w:rPr>
          <w:rFonts w:cs="B Lotus" w:hint="cs"/>
          <w:sz w:val="28"/>
          <w:szCs w:val="28"/>
          <w:rtl/>
        </w:rPr>
        <w:t xml:space="preserve">و روی </w:t>
      </w:r>
      <w:r w:rsidR="00276C38">
        <w:rPr>
          <w:rFonts w:cs="B Lotus" w:hint="cs"/>
          <w:sz w:val="28"/>
          <w:szCs w:val="28"/>
          <w:rtl/>
        </w:rPr>
        <w:t>گرداند و غیرالله</w:t>
      </w:r>
      <w:r w:rsidRPr="00984198">
        <w:rPr>
          <w:rFonts w:cs="B Lotus" w:hint="cs"/>
          <w:sz w:val="28"/>
          <w:szCs w:val="28"/>
          <w:rtl/>
        </w:rPr>
        <w:t xml:space="preserve"> را در معصیت </w:t>
      </w:r>
      <w:r w:rsidR="00276C38">
        <w:rPr>
          <w:rFonts w:cs="B Lotus" w:hint="cs"/>
          <w:sz w:val="28"/>
          <w:szCs w:val="28"/>
          <w:rtl/>
        </w:rPr>
        <w:t xml:space="preserve">و نافرمانی </w:t>
      </w:r>
      <w:r w:rsidRPr="00984198">
        <w:rPr>
          <w:rFonts w:cs="B Lotus" w:hint="cs"/>
          <w:sz w:val="28"/>
          <w:szCs w:val="28"/>
          <w:rtl/>
        </w:rPr>
        <w:t>ال</w:t>
      </w:r>
      <w:r w:rsidR="00276C38">
        <w:rPr>
          <w:rFonts w:cs="B Lotus" w:hint="cs"/>
          <w:sz w:val="28"/>
          <w:szCs w:val="28"/>
          <w:rtl/>
        </w:rPr>
        <w:t>له عزوجل اطاعت کرده و در آنچه</w:t>
      </w:r>
      <w:r w:rsidRPr="00984198">
        <w:rPr>
          <w:rFonts w:cs="B Lotus" w:hint="cs"/>
          <w:sz w:val="28"/>
          <w:szCs w:val="28"/>
          <w:rtl/>
        </w:rPr>
        <w:t xml:space="preserve"> الله متعال بدان ا</w:t>
      </w:r>
      <w:r w:rsidR="00276C38">
        <w:rPr>
          <w:rFonts w:cs="B Lotus" w:hint="cs"/>
          <w:sz w:val="28"/>
          <w:szCs w:val="28"/>
          <w:rtl/>
        </w:rPr>
        <w:t>جازه نداده، از وی پیروی کند، در</w:t>
      </w:r>
      <w:r w:rsidRPr="00984198">
        <w:rPr>
          <w:rFonts w:cs="B Lotus" w:hint="cs"/>
          <w:sz w:val="28"/>
          <w:szCs w:val="28"/>
          <w:rtl/>
        </w:rPr>
        <w:t>حقیقت وی را رب و معبودی برای خود و او را شریک</w:t>
      </w:r>
      <w:r w:rsidR="00276C38">
        <w:rPr>
          <w:rFonts w:cs="B Lotus" w:hint="cs"/>
          <w:sz w:val="28"/>
          <w:szCs w:val="28"/>
          <w:rtl/>
        </w:rPr>
        <w:t>ی برای الله عزوجل قرار داده است.</w:t>
      </w:r>
      <w:r w:rsidRPr="00984198">
        <w:rPr>
          <w:rFonts w:cs="B Lotus" w:hint="cs"/>
          <w:sz w:val="28"/>
          <w:szCs w:val="28"/>
          <w:rtl/>
        </w:rPr>
        <w:t xml:space="preserve"> و این منافی توحیدی است که کلمه</w:t>
      </w:r>
      <w:r w:rsidR="00AC25A8" w:rsidRPr="00984198">
        <w:rPr>
          <w:rFonts w:cs="B Lotus" w:hint="cs"/>
          <w:sz w:val="28"/>
          <w:szCs w:val="28"/>
          <w:rtl/>
        </w:rPr>
        <w:t xml:space="preserve">‌ی </w:t>
      </w:r>
      <w:r w:rsidRPr="00984198">
        <w:rPr>
          <w:rFonts w:cs="B Lotus" w:hint="cs"/>
          <w:sz w:val="28"/>
          <w:szCs w:val="28"/>
          <w:rtl/>
        </w:rPr>
        <w:t>اخلاص</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Pr="00984198">
        <w:rPr>
          <w:rFonts w:cs="B Lotus" w:hint="cs"/>
          <w:sz w:val="28"/>
          <w:szCs w:val="28"/>
          <w:rtl/>
        </w:rPr>
        <w:t>بر آن دلالت</w:t>
      </w:r>
      <w:r w:rsidR="00276C38">
        <w:rPr>
          <w:rFonts w:cs="B Lotus" w:hint="cs"/>
          <w:sz w:val="28"/>
          <w:szCs w:val="28"/>
          <w:rtl/>
        </w:rPr>
        <w:t xml:space="preserve"> دارد چرا که اله همان معبود است</w:t>
      </w:r>
      <w:r w:rsidRPr="00984198">
        <w:rPr>
          <w:rFonts w:cs="B Lotus" w:hint="cs"/>
          <w:sz w:val="28"/>
          <w:szCs w:val="28"/>
          <w:rtl/>
        </w:rPr>
        <w:t xml:space="preserve"> و الله عزوجل اطاعت از</w:t>
      </w:r>
      <w:r w:rsidR="009D0387" w:rsidRPr="00984198">
        <w:rPr>
          <w:rFonts w:cs="B Lotus" w:hint="cs"/>
          <w:sz w:val="28"/>
          <w:szCs w:val="28"/>
          <w:rtl/>
        </w:rPr>
        <w:t xml:space="preserve"> آن‌ها </w:t>
      </w:r>
      <w:r w:rsidRPr="00984198">
        <w:rPr>
          <w:rFonts w:cs="B Lotus" w:hint="cs"/>
          <w:sz w:val="28"/>
          <w:szCs w:val="28"/>
          <w:rtl/>
        </w:rPr>
        <w:t>را (احبار و رهبان) عبادت برای</w:t>
      </w:r>
      <w:r w:rsidR="009D0387" w:rsidRPr="00984198">
        <w:rPr>
          <w:rFonts w:cs="B Lotus" w:hint="cs"/>
          <w:sz w:val="28"/>
          <w:szCs w:val="28"/>
          <w:rtl/>
        </w:rPr>
        <w:t xml:space="preserve"> آن‌ها </w:t>
      </w:r>
      <w:r w:rsidRPr="00984198">
        <w:rPr>
          <w:rFonts w:cs="B Lotus" w:hint="cs"/>
          <w:sz w:val="28"/>
          <w:szCs w:val="28"/>
          <w:rtl/>
        </w:rPr>
        <w:t>نامیده و کسانی را که این</w:t>
      </w:r>
      <w:r w:rsidR="00276C38">
        <w:rPr>
          <w:rFonts w:cs="B Lotus"/>
          <w:sz w:val="28"/>
          <w:szCs w:val="28"/>
          <w:rtl/>
        </w:rPr>
        <w:softHyphen/>
      </w:r>
      <w:r w:rsidRPr="00984198">
        <w:rPr>
          <w:rFonts w:cs="B Lotus" w:hint="cs"/>
          <w:sz w:val="28"/>
          <w:szCs w:val="28"/>
          <w:rtl/>
        </w:rPr>
        <w:t>گونه تبعیت</w:t>
      </w:r>
      <w:r w:rsidR="009D0387" w:rsidRPr="00984198">
        <w:rPr>
          <w:rFonts w:cs="B Lotus" w:hint="cs"/>
          <w:sz w:val="28"/>
          <w:szCs w:val="28"/>
          <w:rtl/>
        </w:rPr>
        <w:t xml:space="preserve"> می‌</w:t>
      </w:r>
      <w:r w:rsidR="00276C38">
        <w:rPr>
          <w:rFonts w:cs="B Lotus" w:hint="cs"/>
          <w:sz w:val="28"/>
          <w:szCs w:val="28"/>
          <w:rtl/>
        </w:rPr>
        <w:t>شوند ارباب نامیده است، چنان</w:t>
      </w:r>
      <w:r w:rsidR="00276C38">
        <w:rPr>
          <w:rFonts w:cs="B Lotus"/>
          <w:sz w:val="28"/>
          <w:szCs w:val="28"/>
          <w:rtl/>
        </w:rPr>
        <w:softHyphen/>
      </w:r>
      <w:r w:rsidRPr="00984198">
        <w:rPr>
          <w:rFonts w:cs="B Lotus" w:hint="cs"/>
          <w:sz w:val="28"/>
          <w:szCs w:val="28"/>
          <w:rtl/>
        </w:rPr>
        <w:t>که</w:t>
      </w:r>
      <w:r w:rsidR="009D0387" w:rsidRPr="00984198">
        <w:rPr>
          <w:rFonts w:cs="B Lotus" w:hint="cs"/>
          <w:sz w:val="28"/>
          <w:szCs w:val="28"/>
          <w:rtl/>
        </w:rPr>
        <w:t xml:space="preserve"> می‌</w:t>
      </w:r>
      <w:r w:rsidRPr="00984198">
        <w:rPr>
          <w:rFonts w:cs="B Lotus" w:hint="cs"/>
          <w:sz w:val="28"/>
          <w:szCs w:val="28"/>
          <w:rtl/>
        </w:rPr>
        <w:t>فرماید:</w:t>
      </w:r>
      <w:r w:rsidR="00664364" w:rsidRPr="00984198">
        <w:rPr>
          <w:rFonts w:cs="B Lotus" w:hint="cs"/>
          <w:sz w:val="28"/>
          <w:szCs w:val="28"/>
          <w:rtl/>
        </w:rPr>
        <w:t xml:space="preserve"> </w:t>
      </w:r>
      <w:r w:rsidR="00664364" w:rsidRPr="00664364">
        <w:rPr>
          <w:rFonts w:ascii="Traditional Arabic" w:hAnsi="Traditional Arabic" w:cs="Traditional Arabic"/>
          <w:sz w:val="28"/>
          <w:szCs w:val="28"/>
          <w:rtl/>
        </w:rPr>
        <w:t>﴿</w:t>
      </w:r>
      <w:r w:rsidR="001A1993">
        <w:rPr>
          <w:rFonts w:ascii="KFGQPC Uthmanic Script HAFS" w:hAnsi="KFGQPC Uthmanic Script HAFS" w:cs="KFGQPC Uthmanic Script HAFS" w:hint="eastAsia"/>
          <w:sz w:val="28"/>
          <w:szCs w:val="28"/>
          <w:rtl/>
        </w:rPr>
        <w:t>وَلَا</w:t>
      </w:r>
      <w:r w:rsidR="001A1993">
        <w:rPr>
          <w:rFonts w:ascii="KFGQPC Uthmanic Script HAFS" w:hAnsi="KFGQPC Uthmanic Script HAFS" w:cs="KFGQPC Uthmanic Script HAFS"/>
          <w:sz w:val="28"/>
          <w:szCs w:val="28"/>
          <w:rtl/>
        </w:rPr>
        <w:t xml:space="preserve"> يَأۡمُرَكُمۡ أَن تَتَّخِذُواْ </w:t>
      </w:r>
      <w:r w:rsidR="001A1993">
        <w:rPr>
          <w:rFonts w:ascii="KFGQPC Uthmanic Script HAFS" w:hAnsi="KFGQPC Uthmanic Script HAFS" w:cs="KFGQPC Uthmanic Script HAFS" w:hint="cs"/>
          <w:sz w:val="28"/>
          <w:szCs w:val="28"/>
          <w:rtl/>
        </w:rPr>
        <w:t>ٱ</w:t>
      </w:r>
      <w:r w:rsidR="001A1993">
        <w:rPr>
          <w:rFonts w:ascii="KFGQPC Uthmanic Script HAFS" w:hAnsi="KFGQPC Uthmanic Script HAFS" w:cs="KFGQPC Uthmanic Script HAFS" w:hint="eastAsia"/>
          <w:sz w:val="28"/>
          <w:szCs w:val="28"/>
          <w:rtl/>
        </w:rPr>
        <w:t>لۡمَلَٰٓئِكَةَ</w:t>
      </w:r>
      <w:r w:rsidR="001A1993">
        <w:rPr>
          <w:rFonts w:ascii="KFGQPC Uthmanic Script HAFS" w:hAnsi="KFGQPC Uthmanic Script HAFS" w:cs="KFGQPC Uthmanic Script HAFS"/>
          <w:sz w:val="28"/>
          <w:szCs w:val="28"/>
          <w:rtl/>
        </w:rPr>
        <w:t xml:space="preserve"> وَ</w:t>
      </w:r>
      <w:r w:rsidR="001A1993">
        <w:rPr>
          <w:rFonts w:ascii="KFGQPC Uthmanic Script HAFS" w:hAnsi="KFGQPC Uthmanic Script HAFS" w:cs="KFGQPC Uthmanic Script HAFS" w:hint="cs"/>
          <w:sz w:val="28"/>
          <w:szCs w:val="28"/>
          <w:rtl/>
        </w:rPr>
        <w:t>ٱ</w:t>
      </w:r>
      <w:r w:rsidR="001A1993">
        <w:rPr>
          <w:rFonts w:ascii="KFGQPC Uthmanic Script HAFS" w:hAnsi="KFGQPC Uthmanic Script HAFS" w:cs="KFGQPC Uthmanic Script HAFS" w:hint="eastAsia"/>
          <w:sz w:val="28"/>
          <w:szCs w:val="28"/>
          <w:rtl/>
        </w:rPr>
        <w:t>لنَّبِيِّ‍ۧنَ</w:t>
      </w:r>
      <w:r w:rsidR="001A1993">
        <w:rPr>
          <w:rFonts w:ascii="KFGQPC Uthmanic Script HAFS" w:hAnsi="KFGQPC Uthmanic Script HAFS" w:cs="KFGQPC Uthmanic Script HAFS"/>
          <w:sz w:val="28"/>
          <w:szCs w:val="28"/>
          <w:rtl/>
        </w:rPr>
        <w:t xml:space="preserve"> أَرۡبَابًاۗ</w:t>
      </w:r>
      <w:r w:rsidR="00664364" w:rsidRPr="00664364">
        <w:rPr>
          <w:rFonts w:ascii="Traditional Arabic" w:hAnsi="Traditional Arabic" w:cs="Traditional Arabic"/>
          <w:sz w:val="28"/>
          <w:szCs w:val="28"/>
          <w:rtl/>
        </w:rPr>
        <w:t>﴾</w:t>
      </w:r>
      <w:r w:rsidR="00664364">
        <w:rPr>
          <w:rFonts w:hint="cs"/>
          <w:rtl/>
        </w:rPr>
        <w:t xml:space="preserve"> </w:t>
      </w:r>
      <w:r w:rsidR="00664364" w:rsidRPr="003F57E3">
        <w:rPr>
          <w:rFonts w:ascii="mylotus" w:hAnsi="mylotus" w:cs="mylotus"/>
          <w:rtl/>
          <w:lang w:bidi="ar-SA"/>
        </w:rPr>
        <w:t>[</w:t>
      </w:r>
      <w:r w:rsidR="00664364">
        <w:rPr>
          <w:rFonts w:ascii="mylotus" w:hAnsi="mylotus" w:cs="mylotus"/>
          <w:rtl/>
          <w:lang w:bidi="ar-SA"/>
        </w:rPr>
        <w:t>آل عمران: 80</w:t>
      </w:r>
      <w:r w:rsidR="00664364" w:rsidRPr="003F57E3">
        <w:rPr>
          <w:rFonts w:ascii="mylotus" w:hAnsi="mylotus" w:cs="mylotus"/>
          <w:rtl/>
          <w:lang w:bidi="ar-SA"/>
        </w:rPr>
        <w:t>]</w:t>
      </w:r>
      <w:r w:rsidRPr="00984198">
        <w:rPr>
          <w:rFonts w:cs="B Lotus" w:hint="cs"/>
          <w:sz w:val="28"/>
          <w:szCs w:val="28"/>
          <w:rtl/>
        </w:rPr>
        <w:t xml:space="preserve"> </w:t>
      </w:r>
      <w:r w:rsidR="00F8327A">
        <w:rPr>
          <w:rFonts w:cs="B Lotus" w:hint="cs"/>
          <w:sz w:val="28"/>
          <w:szCs w:val="28"/>
          <w:rtl/>
        </w:rPr>
        <w:t>«</w:t>
      </w:r>
      <w:r w:rsidRPr="00984198">
        <w:rPr>
          <w:rFonts w:cs="B Lotus"/>
          <w:sz w:val="28"/>
          <w:szCs w:val="28"/>
          <w:rtl/>
        </w:rPr>
        <w:t>و (هيچ كسي از پي</w:t>
      </w:r>
      <w:r w:rsidRPr="00984198">
        <w:rPr>
          <w:rFonts w:cs="B Lotus" w:hint="cs"/>
          <w:sz w:val="28"/>
          <w:szCs w:val="28"/>
          <w:rtl/>
        </w:rPr>
        <w:t>ا</w:t>
      </w:r>
      <w:r w:rsidRPr="00984198">
        <w:rPr>
          <w:rFonts w:cs="B Lotus"/>
          <w:sz w:val="28"/>
          <w:szCs w:val="28"/>
          <w:rtl/>
        </w:rPr>
        <w:t>مبران) به شما فرمان</w:t>
      </w:r>
      <w:r w:rsidR="000D6F3F" w:rsidRPr="00984198">
        <w:rPr>
          <w:rFonts w:cs="B Lotus"/>
          <w:sz w:val="28"/>
          <w:szCs w:val="28"/>
          <w:rtl/>
        </w:rPr>
        <w:t xml:space="preserve"> نمي‌</w:t>
      </w:r>
      <w:r w:rsidRPr="00984198">
        <w:rPr>
          <w:rFonts w:cs="B Lotus"/>
          <w:sz w:val="28"/>
          <w:szCs w:val="28"/>
          <w:rtl/>
        </w:rPr>
        <w:t>دهد كه فرشتگان و پي</w:t>
      </w:r>
      <w:r w:rsidRPr="00984198">
        <w:rPr>
          <w:rFonts w:cs="B Lotus" w:hint="cs"/>
          <w:sz w:val="28"/>
          <w:szCs w:val="28"/>
          <w:rtl/>
        </w:rPr>
        <w:t>ا</w:t>
      </w:r>
      <w:r w:rsidRPr="00984198">
        <w:rPr>
          <w:rFonts w:cs="B Lotus"/>
          <w:sz w:val="28"/>
          <w:szCs w:val="28"/>
          <w:rtl/>
        </w:rPr>
        <w:t xml:space="preserve">مبران را به پروردگاري خود </w:t>
      </w:r>
      <w:r w:rsidRPr="00984198">
        <w:rPr>
          <w:rFonts w:cs="B Lotus" w:hint="cs"/>
          <w:sz w:val="28"/>
          <w:szCs w:val="28"/>
          <w:rtl/>
        </w:rPr>
        <w:t>ب</w:t>
      </w:r>
      <w:r w:rsidRPr="00984198">
        <w:rPr>
          <w:rFonts w:cs="B Lotus"/>
          <w:sz w:val="28"/>
          <w:szCs w:val="28"/>
          <w:rtl/>
        </w:rPr>
        <w:t>گيريد.</w:t>
      </w:r>
      <w:r w:rsidRPr="00984198">
        <w:rPr>
          <w:rFonts w:cs="B Lotus" w:hint="cs"/>
          <w:sz w:val="28"/>
          <w:szCs w:val="28"/>
          <w:rtl/>
        </w:rPr>
        <w:t xml:space="preserve"> یعنی</w:t>
      </w:r>
      <w:r w:rsidR="009D0387" w:rsidRPr="00984198">
        <w:rPr>
          <w:rFonts w:cs="B Lotus" w:hint="cs"/>
          <w:sz w:val="28"/>
          <w:szCs w:val="28"/>
          <w:rtl/>
        </w:rPr>
        <w:t xml:space="preserve"> آن‌ها </w:t>
      </w:r>
      <w:r w:rsidRPr="00984198">
        <w:rPr>
          <w:rFonts w:cs="B Lotus" w:hint="cs"/>
          <w:sz w:val="28"/>
          <w:szCs w:val="28"/>
          <w:rtl/>
        </w:rPr>
        <w:t>را به عنوان شریکانی برای الله متعال در عبادت قرار دهید</w:t>
      </w:r>
      <w:r w:rsidR="00F8327A">
        <w:rPr>
          <w:rFonts w:cs="B Lotus" w:hint="cs"/>
          <w:sz w:val="28"/>
          <w:szCs w:val="28"/>
          <w:rtl/>
        </w:rPr>
        <w:t>»</w:t>
      </w:r>
      <w:r w:rsidRPr="00984198">
        <w:rPr>
          <w:rFonts w:cs="B Lotus" w:hint="cs"/>
          <w:sz w:val="28"/>
          <w:szCs w:val="28"/>
          <w:rtl/>
        </w:rPr>
        <w:t>.</w:t>
      </w:r>
    </w:p>
    <w:p w:rsidR="00C5413C" w:rsidRPr="007C2531" w:rsidRDefault="001A1993" w:rsidP="00276C38">
      <w:pPr>
        <w:autoSpaceDE w:val="0"/>
        <w:autoSpaceDN w:val="0"/>
        <w:adjustRightInd w:val="0"/>
        <w:jc w:val="both"/>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rtl/>
        </w:rPr>
        <w:t>أَيَأۡمُرُكُم بِ</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لۡكُفۡرِ</w:t>
      </w:r>
      <w:r>
        <w:rPr>
          <w:rFonts w:ascii="KFGQPC Uthmanic Script HAFS" w:hAnsi="KFGQPC Uthmanic Script HAFS" w:cs="KFGQPC Uthmanic Script HAFS"/>
          <w:rtl/>
        </w:rPr>
        <w:t xml:space="preserve"> بَعۡدَ إِذۡ أَنتُم مُّسۡلِمُونَ</w:t>
      </w:r>
      <w:r w:rsidR="00664364" w:rsidRPr="00664364">
        <w:rPr>
          <w:rFonts w:ascii="Traditional Arabic" w:hAnsi="Traditional Arabic" w:cs="Traditional Arabic"/>
          <w:rtl/>
        </w:rPr>
        <w:t>﴾</w:t>
      </w:r>
      <w:r w:rsidR="00664364" w:rsidRPr="00984198">
        <w:rPr>
          <w:rFonts w:hint="cs"/>
          <w:rtl/>
          <w:lang w:bidi="fa-IR"/>
        </w:rPr>
        <w:t xml:space="preserve"> </w:t>
      </w:r>
      <w:r w:rsidR="005976FE">
        <w:rPr>
          <w:rFonts w:hint="cs"/>
          <w:rtl/>
          <w:lang w:bidi="fa-IR"/>
        </w:rPr>
        <w:t>«</w:t>
      </w:r>
      <w:r w:rsidR="00C5413C" w:rsidRPr="00984198">
        <w:rPr>
          <w:rFonts w:hint="cs"/>
          <w:rtl/>
          <w:lang w:bidi="fa-IR"/>
        </w:rPr>
        <w:t>مگر معقول است که شما را به کفر فرمان دهد، بعد از آنکه (مخلصانه رو به الله عزوجل کرده</w:t>
      </w:r>
      <w:r w:rsidR="00825EE3" w:rsidRPr="00984198">
        <w:rPr>
          <w:rFonts w:hint="cs"/>
          <w:rtl/>
          <w:lang w:bidi="fa-IR"/>
        </w:rPr>
        <w:t>‌</w:t>
      </w:r>
      <w:r w:rsidR="00C5413C" w:rsidRPr="00984198">
        <w:rPr>
          <w:rFonts w:hint="cs"/>
          <w:rtl/>
          <w:lang w:bidi="fa-IR"/>
        </w:rPr>
        <w:t>اید و</w:t>
      </w:r>
      <w:r w:rsidR="00825EE3" w:rsidRPr="00984198">
        <w:rPr>
          <w:rFonts w:hint="cs"/>
          <w:rtl/>
          <w:lang w:bidi="fa-IR"/>
        </w:rPr>
        <w:t>)</w:t>
      </w:r>
      <w:r w:rsidR="00C5413C" w:rsidRPr="00984198">
        <w:rPr>
          <w:rFonts w:hint="cs"/>
          <w:rtl/>
          <w:lang w:bidi="fa-IR"/>
        </w:rPr>
        <w:t xml:space="preserve"> مسلمان شده</w:t>
      </w:r>
      <w:r w:rsidR="00825EE3" w:rsidRPr="00984198">
        <w:rPr>
          <w:rFonts w:hint="cs"/>
          <w:rtl/>
          <w:lang w:bidi="fa-IR"/>
        </w:rPr>
        <w:t>‌</w:t>
      </w:r>
      <w:r w:rsidR="00C5413C" w:rsidRPr="00984198">
        <w:rPr>
          <w:rFonts w:hint="cs"/>
          <w:rtl/>
          <w:lang w:bidi="fa-IR"/>
        </w:rPr>
        <w:t>اید؟</w:t>
      </w:r>
      <w:r w:rsidR="005976FE">
        <w:rPr>
          <w:rFonts w:hint="cs"/>
          <w:rtl/>
          <w:lang w:bidi="fa-IR"/>
        </w:rPr>
        <w:t>»</w:t>
      </w:r>
      <w:r w:rsidR="00C5413C" w:rsidRPr="00984198">
        <w:rPr>
          <w:rFonts w:hint="cs"/>
          <w:rtl/>
          <w:lang w:bidi="fa-IR"/>
        </w:rPr>
        <w:t xml:space="preserve"> و این همان شرک</w:t>
      </w:r>
      <w:r w:rsidR="00276C38">
        <w:rPr>
          <w:rFonts w:hint="cs"/>
          <w:rtl/>
          <w:lang w:bidi="fa-IR"/>
        </w:rPr>
        <w:t xml:space="preserve"> است. بنابراین هر معبودی رب است</w:t>
      </w:r>
      <w:r w:rsidR="001657BF">
        <w:rPr>
          <w:rFonts w:hint="cs"/>
          <w:rtl/>
          <w:lang w:bidi="fa-IR"/>
        </w:rPr>
        <w:t xml:space="preserve"> و هر اطاعت شونده و تبعیت شونده‌</w:t>
      </w:r>
      <w:r w:rsidR="00276C38">
        <w:rPr>
          <w:rFonts w:hint="cs"/>
          <w:rtl/>
          <w:lang w:bidi="fa-IR"/>
        </w:rPr>
        <w:t>ای که در غیر از آنچه</w:t>
      </w:r>
      <w:r w:rsidR="00C5413C" w:rsidRPr="00984198">
        <w:rPr>
          <w:rFonts w:hint="cs"/>
          <w:rtl/>
          <w:lang w:bidi="fa-IR"/>
        </w:rPr>
        <w:t xml:space="preserve"> الله عزوجل و رسولش تشریع کرده</w:t>
      </w:r>
      <w:r w:rsidR="00AC25A8" w:rsidRPr="00984198">
        <w:rPr>
          <w:rFonts w:hint="cs"/>
          <w:rtl/>
          <w:lang w:bidi="fa-IR"/>
        </w:rPr>
        <w:t>‌اند،</w:t>
      </w:r>
      <w:r w:rsidR="00276C38">
        <w:rPr>
          <w:rFonts w:hint="cs"/>
          <w:rtl/>
          <w:lang w:bidi="fa-IR"/>
        </w:rPr>
        <w:t xml:space="preserve"> اطاعت شود، در</w:t>
      </w:r>
      <w:r w:rsidR="00C5413C" w:rsidRPr="00984198">
        <w:rPr>
          <w:rFonts w:hint="cs"/>
          <w:rtl/>
          <w:lang w:bidi="fa-IR"/>
        </w:rPr>
        <w:t xml:space="preserve">حقیقت </w:t>
      </w:r>
      <w:r w:rsidR="00276C38">
        <w:rPr>
          <w:rFonts w:hint="cs"/>
          <w:rtl/>
          <w:lang w:bidi="fa-IR"/>
        </w:rPr>
        <w:t xml:space="preserve">این اطاعت کننده و پیروی کننده، کسی را </w:t>
      </w:r>
      <w:r w:rsidR="00C5413C" w:rsidRPr="00984198">
        <w:rPr>
          <w:rFonts w:hint="cs"/>
          <w:rtl/>
          <w:lang w:bidi="fa-IR"/>
        </w:rPr>
        <w:t>که از وی اطاعت کرده و از او پیروی</w:t>
      </w:r>
      <w:r w:rsidR="009D0387" w:rsidRPr="00984198">
        <w:rPr>
          <w:rFonts w:hint="cs"/>
          <w:rtl/>
          <w:lang w:bidi="fa-IR"/>
        </w:rPr>
        <w:t xml:space="preserve"> می‌</w:t>
      </w:r>
      <w:r w:rsidR="00C5413C" w:rsidRPr="00984198">
        <w:rPr>
          <w:rFonts w:hint="cs"/>
          <w:rtl/>
          <w:lang w:bidi="fa-IR"/>
        </w:rPr>
        <w:t>کند به</w:t>
      </w:r>
      <w:r w:rsidR="00276C38">
        <w:rPr>
          <w:rFonts w:hint="cs"/>
          <w:rtl/>
          <w:lang w:bidi="fa-IR"/>
        </w:rPr>
        <w:t xml:space="preserve"> عنوان رب و معبود خود گرفته</w:t>
      </w:r>
      <w:r w:rsidR="00C5413C" w:rsidRPr="00984198">
        <w:rPr>
          <w:rFonts w:hint="cs"/>
          <w:rtl/>
          <w:lang w:bidi="fa-IR"/>
        </w:rPr>
        <w:t xml:space="preserve"> است، همانطور که الله عزوجل در سوره</w:t>
      </w:r>
      <w:r w:rsidR="00AC25A8" w:rsidRPr="00984198">
        <w:rPr>
          <w:rFonts w:hint="cs"/>
          <w:rtl/>
          <w:lang w:bidi="fa-IR"/>
        </w:rPr>
        <w:t xml:space="preserve">‌ی </w:t>
      </w:r>
      <w:r w:rsidR="00C5413C" w:rsidRPr="00984198">
        <w:rPr>
          <w:rFonts w:hint="cs"/>
          <w:rtl/>
          <w:lang w:bidi="fa-IR"/>
        </w:rPr>
        <w:t>انعام</w:t>
      </w:r>
      <w:r w:rsidR="009D0387" w:rsidRPr="00984198">
        <w:rPr>
          <w:rFonts w:hint="cs"/>
          <w:rtl/>
          <w:lang w:bidi="fa-IR"/>
        </w:rPr>
        <w:t xml:space="preserve"> می‌</w:t>
      </w:r>
      <w:r w:rsidR="00C5413C" w:rsidRPr="00984198">
        <w:rPr>
          <w:rFonts w:hint="cs"/>
          <w:rtl/>
          <w:lang w:bidi="fa-IR"/>
        </w:rPr>
        <w:t>فرماید:</w:t>
      </w:r>
      <w:r w:rsidR="00664364" w:rsidRPr="00984198">
        <w:rPr>
          <w:rFonts w:hint="cs"/>
          <w:rtl/>
          <w:lang w:bidi="fa-IR"/>
        </w:rPr>
        <w:t xml:space="preserve"> </w:t>
      </w:r>
      <w:r w:rsidR="00664364" w:rsidRPr="00664364">
        <w:rPr>
          <w:rFonts w:ascii="Traditional Arabic" w:hAnsi="Traditional Arabic" w:cs="Traditional Arabic"/>
          <w:rtl/>
        </w:rPr>
        <w:t>﴿</w:t>
      </w:r>
      <w:r w:rsidR="007C2531">
        <w:rPr>
          <w:rFonts w:ascii="KFGQPC Uthmanic Script HAFS" w:hAnsi="KFGQPC Uthmanic Script HAFS" w:cs="KFGQPC Uthmanic Script HAFS"/>
          <w:rtl/>
        </w:rPr>
        <w:t>وَإِنۡ أَطَعۡتُمُوهُمۡ إِنَّكُمۡ لَمُشۡرِكُونَ ١٢١</w:t>
      </w:r>
      <w:r w:rsidR="00664364" w:rsidRPr="00664364">
        <w:rPr>
          <w:rFonts w:ascii="Traditional Arabic" w:hAnsi="Traditional Arabic" w:cs="Traditional Arabic"/>
          <w:rtl/>
        </w:rPr>
        <w:t>﴾</w:t>
      </w:r>
      <w:r w:rsidR="00664364" w:rsidRPr="00984198">
        <w:rPr>
          <w:rFonts w:hint="cs"/>
          <w:rtl/>
          <w:lang w:bidi="fa-IR"/>
        </w:rPr>
        <w:t xml:space="preserve"> </w:t>
      </w:r>
      <w:r w:rsidR="00664364" w:rsidRPr="003F57E3">
        <w:rPr>
          <w:rFonts w:ascii="mylotus" w:hAnsi="mylotus" w:cs="mylotus"/>
          <w:sz w:val="24"/>
          <w:szCs w:val="24"/>
          <w:rtl/>
        </w:rPr>
        <w:t>[</w:t>
      </w:r>
      <w:r w:rsidR="00664364">
        <w:rPr>
          <w:rFonts w:ascii="mylotus" w:hAnsi="mylotus" w:cs="mylotus"/>
          <w:sz w:val="24"/>
          <w:szCs w:val="24"/>
          <w:rtl/>
        </w:rPr>
        <w:t>الأنعام: 121</w:t>
      </w:r>
      <w:r w:rsidR="00664364" w:rsidRPr="003F57E3">
        <w:rPr>
          <w:rFonts w:ascii="mylotus" w:hAnsi="mylotus" w:cs="mylotus"/>
          <w:sz w:val="24"/>
          <w:szCs w:val="24"/>
          <w:rtl/>
        </w:rPr>
        <w:t>]</w:t>
      </w:r>
      <w:r w:rsidR="00C5413C" w:rsidRPr="00984198">
        <w:rPr>
          <w:rFonts w:hint="cs"/>
          <w:rtl/>
          <w:lang w:bidi="fa-IR"/>
        </w:rPr>
        <w:t xml:space="preserve"> </w:t>
      </w:r>
      <w:r w:rsidR="001657BF">
        <w:rPr>
          <w:rFonts w:hint="cs"/>
          <w:rtl/>
          <w:lang w:bidi="fa-IR"/>
        </w:rPr>
        <w:t>«</w:t>
      </w:r>
      <w:r w:rsidR="00C5413C" w:rsidRPr="00984198">
        <w:rPr>
          <w:rtl/>
          <w:lang w:bidi="fa-IR"/>
        </w:rPr>
        <w:t>اگر از آنان اطاعت كنيد بي</w:t>
      </w:r>
      <w:r w:rsidR="00276C38">
        <w:rPr>
          <w:rFonts w:hint="cs"/>
          <w:rtl/>
          <w:lang w:bidi="fa-IR"/>
        </w:rPr>
        <w:softHyphen/>
      </w:r>
      <w:r w:rsidR="00C5413C" w:rsidRPr="00984198">
        <w:rPr>
          <w:rtl/>
          <w:lang w:bidi="fa-IR"/>
        </w:rPr>
        <w:t>گمان شما (مثل ايشان) مشرك خواهيد بود</w:t>
      </w:r>
      <w:r w:rsidR="001657BF">
        <w:rPr>
          <w:rFonts w:hint="cs"/>
          <w:rtl/>
          <w:lang w:bidi="fa-IR"/>
        </w:rPr>
        <w:t>»</w:t>
      </w:r>
      <w:r w:rsidR="00C5413C" w:rsidRPr="00984198">
        <w:rPr>
          <w:rtl/>
          <w:lang w:bidi="fa-IR"/>
        </w:rPr>
        <w:t>.</w:t>
      </w:r>
      <w:r w:rsidR="00C5413C" w:rsidRPr="00984198">
        <w:rPr>
          <w:rFonts w:hint="cs"/>
          <w:rtl/>
          <w:lang w:bidi="fa-IR"/>
        </w:rPr>
        <w:t xml:space="preserve"> و شبیه این آیه</w:t>
      </w:r>
      <w:r w:rsidR="00276C38">
        <w:rPr>
          <w:rFonts w:hint="cs"/>
          <w:rtl/>
          <w:lang w:bidi="fa-IR"/>
        </w:rPr>
        <w:t>،</w:t>
      </w:r>
      <w:r w:rsidR="00C5413C" w:rsidRPr="00984198">
        <w:rPr>
          <w:rFonts w:hint="cs"/>
          <w:rtl/>
          <w:lang w:bidi="fa-IR"/>
        </w:rPr>
        <w:t xml:space="preserve"> این کلام الله عزوجل است که</w:t>
      </w:r>
      <w:r w:rsidR="009D0387" w:rsidRPr="00984198">
        <w:rPr>
          <w:rFonts w:hint="cs"/>
          <w:rtl/>
          <w:lang w:bidi="fa-IR"/>
        </w:rPr>
        <w:t xml:space="preserve"> می‌</w:t>
      </w:r>
      <w:r w:rsidR="00C5413C" w:rsidRPr="00984198">
        <w:rPr>
          <w:rFonts w:hint="cs"/>
          <w:rtl/>
          <w:lang w:bidi="fa-IR"/>
        </w:rPr>
        <w:t>فرماید:</w:t>
      </w:r>
      <w:r w:rsidR="00664364" w:rsidRPr="00984198">
        <w:rPr>
          <w:rFonts w:hint="cs"/>
          <w:rtl/>
          <w:lang w:bidi="fa-IR"/>
        </w:rPr>
        <w:t xml:space="preserve"> </w:t>
      </w:r>
      <w:r w:rsidR="00664364" w:rsidRPr="00664364">
        <w:rPr>
          <w:rFonts w:ascii="Traditional Arabic" w:hAnsi="Traditional Arabic" w:cs="Traditional Arabic"/>
          <w:rtl/>
        </w:rPr>
        <w:t>﴿</w:t>
      </w:r>
      <w:r w:rsidR="007C2531">
        <w:rPr>
          <w:rFonts w:ascii="KFGQPC Uthmanic Script HAFS" w:hAnsi="KFGQPC Uthmanic Script HAFS" w:cs="KFGQPC Uthmanic Script HAFS" w:hint="cs"/>
          <w:rtl/>
        </w:rPr>
        <w:t>أَمۡ</w:t>
      </w:r>
      <w:r w:rsidR="007C2531">
        <w:rPr>
          <w:rFonts w:ascii="KFGQPC Uthmanic Script HAFS" w:hAnsi="KFGQPC Uthmanic Script HAFS" w:cs="KFGQPC Uthmanic Script HAFS"/>
          <w:rtl/>
        </w:rPr>
        <w:t xml:space="preserve"> لَهُمۡ شُرَكَٰٓؤُاْ شَرَعُواْ لَهُم مِّنَ </w:t>
      </w:r>
      <w:r w:rsidR="007C2531">
        <w:rPr>
          <w:rFonts w:ascii="KFGQPC Uthmanic Script HAFS" w:hAnsi="KFGQPC Uthmanic Script HAFS" w:cs="KFGQPC Uthmanic Script HAFS" w:hint="cs"/>
          <w:rtl/>
        </w:rPr>
        <w:t>ٱلدِّينِ</w:t>
      </w:r>
      <w:r w:rsidR="007C2531">
        <w:rPr>
          <w:rFonts w:ascii="KFGQPC Uthmanic Script HAFS" w:hAnsi="KFGQPC Uthmanic Script HAFS" w:cs="KFGQPC Uthmanic Script HAFS"/>
          <w:rtl/>
        </w:rPr>
        <w:t xml:space="preserve"> مَا لَمۡ يَأۡذَنۢ بِهِ </w:t>
      </w:r>
      <w:r w:rsidR="007C2531">
        <w:rPr>
          <w:rFonts w:ascii="KFGQPC Uthmanic Script HAFS" w:hAnsi="KFGQPC Uthmanic Script HAFS" w:cs="KFGQPC Uthmanic Script HAFS" w:hint="cs"/>
          <w:rtl/>
        </w:rPr>
        <w:t>ٱللَّهُۚ</w:t>
      </w:r>
      <w:r w:rsidR="00664364" w:rsidRPr="00664364">
        <w:rPr>
          <w:rFonts w:ascii="Traditional Arabic" w:hAnsi="Traditional Arabic" w:cs="Traditional Arabic"/>
          <w:rtl/>
        </w:rPr>
        <w:t>﴾</w:t>
      </w:r>
      <w:r w:rsidR="00664364" w:rsidRPr="00984198">
        <w:rPr>
          <w:rFonts w:hint="cs"/>
          <w:rtl/>
          <w:lang w:bidi="fa-IR"/>
        </w:rPr>
        <w:t xml:space="preserve"> </w:t>
      </w:r>
      <w:r w:rsidR="00664364" w:rsidRPr="003F57E3">
        <w:rPr>
          <w:rFonts w:ascii="mylotus" w:hAnsi="mylotus" w:cs="mylotus"/>
          <w:sz w:val="24"/>
          <w:szCs w:val="24"/>
          <w:rtl/>
        </w:rPr>
        <w:t>[</w:t>
      </w:r>
      <w:r w:rsidR="00664364">
        <w:rPr>
          <w:rFonts w:ascii="mylotus" w:hAnsi="mylotus" w:cs="mylotus"/>
          <w:sz w:val="24"/>
          <w:szCs w:val="24"/>
          <w:rtl/>
        </w:rPr>
        <w:t>الشورى: 21</w:t>
      </w:r>
      <w:r w:rsidR="00664364" w:rsidRPr="003F57E3">
        <w:rPr>
          <w:rFonts w:ascii="mylotus" w:hAnsi="mylotus" w:cs="mylotus"/>
          <w:sz w:val="24"/>
          <w:szCs w:val="24"/>
          <w:rtl/>
        </w:rPr>
        <w:t>]</w:t>
      </w:r>
      <w:r w:rsidR="00C5413C" w:rsidRPr="00984198">
        <w:rPr>
          <w:rFonts w:hint="cs"/>
          <w:rtl/>
          <w:lang w:bidi="fa-IR"/>
        </w:rPr>
        <w:t xml:space="preserve"> </w:t>
      </w:r>
      <w:r w:rsidR="001657BF">
        <w:rPr>
          <w:rFonts w:hint="cs"/>
          <w:rtl/>
          <w:lang w:bidi="fa-IR"/>
        </w:rPr>
        <w:t>«</w:t>
      </w:r>
      <w:r w:rsidR="00C5413C" w:rsidRPr="00984198">
        <w:rPr>
          <w:rtl/>
          <w:lang w:bidi="fa-IR"/>
        </w:rPr>
        <w:t>شايد آنان انبازها و</w:t>
      </w:r>
      <w:r w:rsidR="00C5413C" w:rsidRPr="00984198">
        <w:rPr>
          <w:rFonts w:hint="cs"/>
          <w:rtl/>
          <w:lang w:bidi="fa-IR"/>
        </w:rPr>
        <w:t xml:space="preserve"> </w:t>
      </w:r>
      <w:r w:rsidR="00276C38">
        <w:rPr>
          <w:rtl/>
          <w:lang w:bidi="fa-IR"/>
        </w:rPr>
        <w:t>معبودا</w:t>
      </w:r>
      <w:r w:rsidR="00276C38">
        <w:rPr>
          <w:rFonts w:hint="cs"/>
          <w:rtl/>
          <w:lang w:bidi="fa-IR"/>
        </w:rPr>
        <w:t>ن</w:t>
      </w:r>
      <w:r w:rsidR="00C5413C" w:rsidRPr="00984198">
        <w:rPr>
          <w:rtl/>
          <w:lang w:bidi="fa-IR"/>
        </w:rPr>
        <w:t>ي دارند كه براي ايشان ديني را پديد آورده</w:t>
      </w:r>
      <w:r w:rsidR="00AC25A8" w:rsidRPr="00984198">
        <w:rPr>
          <w:rtl/>
          <w:lang w:bidi="fa-IR"/>
        </w:rPr>
        <w:t xml:space="preserve">‌اند </w:t>
      </w:r>
      <w:r w:rsidR="00C5413C" w:rsidRPr="00984198">
        <w:rPr>
          <w:rtl/>
          <w:lang w:bidi="fa-IR"/>
        </w:rPr>
        <w:t xml:space="preserve">كه </w:t>
      </w:r>
      <w:r w:rsidR="00C5413C" w:rsidRPr="00984198">
        <w:rPr>
          <w:rFonts w:hint="cs"/>
          <w:rtl/>
          <w:lang w:bidi="fa-IR"/>
        </w:rPr>
        <w:t>الله</w:t>
      </w:r>
      <w:r w:rsidR="00C5413C" w:rsidRPr="00984198">
        <w:rPr>
          <w:rtl/>
          <w:lang w:bidi="fa-IR"/>
        </w:rPr>
        <w:t xml:space="preserve"> بدان اجازه نداده است (و</w:t>
      </w:r>
      <w:r w:rsidR="00C5413C" w:rsidRPr="00984198">
        <w:rPr>
          <w:rFonts w:hint="cs"/>
          <w:rtl/>
          <w:lang w:bidi="fa-IR"/>
        </w:rPr>
        <w:t xml:space="preserve"> </w:t>
      </w:r>
      <w:r w:rsidR="00C5413C" w:rsidRPr="00984198">
        <w:rPr>
          <w:rtl/>
          <w:lang w:bidi="fa-IR"/>
        </w:rPr>
        <w:t>از آن</w:t>
      </w:r>
      <w:r w:rsidR="00825EE3" w:rsidRPr="00984198">
        <w:rPr>
          <w:rtl/>
          <w:lang w:bidi="fa-IR"/>
        </w:rPr>
        <w:t xml:space="preserve"> بي‌</w:t>
      </w:r>
      <w:r w:rsidR="00C5413C" w:rsidRPr="00984198">
        <w:rPr>
          <w:rtl/>
          <w:lang w:bidi="fa-IR"/>
        </w:rPr>
        <w:t>خبر است؟</w:t>
      </w:r>
      <w:r w:rsidR="00825EE3" w:rsidRPr="00984198">
        <w:rPr>
          <w:rtl/>
          <w:lang w:bidi="fa-IR"/>
        </w:rPr>
        <w:t>)</w:t>
      </w:r>
      <w:r w:rsidR="001657BF">
        <w:rPr>
          <w:rFonts w:hint="cs"/>
          <w:rtl/>
          <w:lang w:bidi="fa-IR"/>
        </w:rPr>
        <w:t>».</w:t>
      </w:r>
      <w:r w:rsidR="00C5413C" w:rsidRPr="00984198">
        <w:rPr>
          <w:rFonts w:hint="cs"/>
          <w:rtl/>
          <w:lang w:bidi="fa-IR"/>
        </w:rPr>
        <w:t xml:space="preserve"> و الله اعلم</w:t>
      </w:r>
      <w:r w:rsidR="00C5413C" w:rsidRPr="00984198">
        <w:rPr>
          <w:rStyle w:val="FootnoteReference"/>
          <w:rtl/>
          <w:lang w:bidi="fa-IR"/>
        </w:rPr>
        <w:footnoteReference w:id="53"/>
      </w:r>
      <w:r w:rsidR="00C5413C" w:rsidRPr="00984198">
        <w:rPr>
          <w:rFonts w:hint="cs"/>
          <w:rtl/>
          <w:lang w:bidi="fa-IR"/>
        </w:rPr>
        <w:t xml:space="preserve">. </w:t>
      </w:r>
    </w:p>
    <w:p w:rsidR="00C5413C" w:rsidRPr="007C2531" w:rsidRDefault="00C5413C" w:rsidP="007C2531">
      <w:pPr>
        <w:autoSpaceDE w:val="0"/>
        <w:autoSpaceDN w:val="0"/>
        <w:adjustRightInd w:val="0"/>
        <w:jc w:val="both"/>
        <w:rPr>
          <w:rFonts w:ascii="KFGQPC Uthmanic Script HAFS" w:hAnsi="KFGQPC Uthmanic Script HAFS" w:cs="KFGQPC Uthmanic Script HAFS"/>
          <w:rtl/>
        </w:rPr>
      </w:pPr>
      <w:r w:rsidRPr="00984198">
        <w:rPr>
          <w:rFonts w:hint="cs"/>
          <w:rtl/>
          <w:lang w:bidi="fa-IR"/>
        </w:rPr>
        <w:t>و الله عزوجل</w:t>
      </w:r>
      <w:r w:rsidR="009D0387" w:rsidRPr="00984198">
        <w:rPr>
          <w:rFonts w:hint="cs"/>
          <w:rtl/>
          <w:lang w:bidi="fa-IR"/>
        </w:rPr>
        <w:t xml:space="preserve"> می‌</w:t>
      </w:r>
      <w:r w:rsidRPr="00984198">
        <w:rPr>
          <w:rFonts w:hint="cs"/>
          <w:rtl/>
          <w:lang w:bidi="fa-IR"/>
        </w:rPr>
        <w:t>فرماید:</w:t>
      </w:r>
      <w:r w:rsidR="00664364" w:rsidRPr="00984198">
        <w:rPr>
          <w:rFonts w:hint="cs"/>
          <w:rtl/>
          <w:lang w:bidi="fa-IR"/>
        </w:rPr>
        <w:t xml:space="preserve"> </w:t>
      </w:r>
      <w:r w:rsidR="00664364" w:rsidRPr="00664364">
        <w:rPr>
          <w:rFonts w:ascii="Traditional Arabic" w:hAnsi="Traditional Arabic" w:cs="Traditional Arabic"/>
          <w:rtl/>
        </w:rPr>
        <w:t>﴿</w:t>
      </w:r>
      <w:r w:rsidR="007C2531">
        <w:rPr>
          <w:rFonts w:ascii="KFGQPC Uthmanic Script HAFS" w:hAnsi="KFGQPC Uthmanic Script HAFS" w:cs="KFGQPC Uthmanic Script HAFS" w:hint="cs"/>
          <w:rtl/>
        </w:rPr>
        <w:t>أَلَمۡ</w:t>
      </w:r>
      <w:r w:rsidR="007C2531">
        <w:rPr>
          <w:rFonts w:ascii="KFGQPC Uthmanic Script HAFS" w:hAnsi="KFGQPC Uthmanic Script HAFS" w:cs="KFGQPC Uthmanic Script HAFS"/>
          <w:rtl/>
        </w:rPr>
        <w:t xml:space="preserve"> تَرَ إِلَى </w:t>
      </w:r>
      <w:r w:rsidR="007C2531">
        <w:rPr>
          <w:rFonts w:ascii="KFGQPC Uthmanic Script HAFS" w:hAnsi="KFGQPC Uthmanic Script HAFS" w:cs="KFGQPC Uthmanic Script HAFS" w:hint="cs"/>
          <w:rtl/>
        </w:rPr>
        <w:t>ٱلَّذِينَ</w:t>
      </w:r>
      <w:r w:rsidR="007C2531">
        <w:rPr>
          <w:rFonts w:ascii="KFGQPC Uthmanic Script HAFS" w:hAnsi="KFGQPC Uthmanic Script HAFS" w:cs="KFGQPC Uthmanic Script HAFS"/>
          <w:rtl/>
        </w:rPr>
        <w:t xml:space="preserve"> يَزۡعُمُونَ أَنَّهُمۡ ءَامَنُواْ بِمَآ أُنزِلَ إِلَيۡكَ وَمَآ أُنزِلَ مِن قَبۡلِكَ يُرِيدُونَ أَن يَتَحَاكَمُوٓاْ إِلَى </w:t>
      </w:r>
      <w:r w:rsidR="007C2531">
        <w:rPr>
          <w:rFonts w:ascii="KFGQPC Uthmanic Script HAFS" w:hAnsi="KFGQPC Uthmanic Script HAFS" w:cs="KFGQPC Uthmanic Script HAFS" w:hint="cs"/>
          <w:rtl/>
        </w:rPr>
        <w:t>ٱلطَّٰغُوتِ</w:t>
      </w:r>
      <w:r w:rsidR="007C2531">
        <w:rPr>
          <w:rFonts w:ascii="KFGQPC Uthmanic Script HAFS" w:hAnsi="KFGQPC Uthmanic Script HAFS" w:cs="KFGQPC Uthmanic Script HAFS"/>
          <w:rtl/>
        </w:rPr>
        <w:t xml:space="preserve"> وَقَدۡ أُمِرُوٓاْ أَن يَكۡفُرُواْ بِهِ</w:t>
      </w:r>
      <w:r w:rsidR="007C2531">
        <w:rPr>
          <w:rFonts w:ascii="KFGQPC Uthmanic Script HAFS" w:hAnsi="KFGQPC Uthmanic Script HAFS" w:cs="KFGQPC Uthmanic Script HAFS" w:hint="cs"/>
          <w:rtl/>
        </w:rPr>
        <w:t>ۦۖ</w:t>
      </w:r>
      <w:r w:rsidR="00664364" w:rsidRPr="00664364">
        <w:rPr>
          <w:rFonts w:ascii="Traditional Arabic" w:hAnsi="Traditional Arabic" w:cs="Traditional Arabic"/>
          <w:rtl/>
        </w:rPr>
        <w:t>﴾</w:t>
      </w:r>
      <w:r w:rsidR="00664364" w:rsidRPr="00984198">
        <w:rPr>
          <w:rFonts w:hint="cs"/>
          <w:rtl/>
          <w:lang w:bidi="fa-IR"/>
        </w:rPr>
        <w:t xml:space="preserve"> </w:t>
      </w:r>
      <w:r w:rsidR="00664364" w:rsidRPr="003F57E3">
        <w:rPr>
          <w:rFonts w:ascii="mylotus" w:hAnsi="mylotus" w:cs="mylotus"/>
          <w:sz w:val="24"/>
          <w:szCs w:val="24"/>
          <w:rtl/>
        </w:rPr>
        <w:t>[</w:t>
      </w:r>
      <w:r w:rsidR="00664364">
        <w:rPr>
          <w:rFonts w:ascii="mylotus" w:hAnsi="mylotus" w:cs="mylotus"/>
          <w:sz w:val="24"/>
          <w:szCs w:val="24"/>
          <w:rtl/>
        </w:rPr>
        <w:t>النساء: 60</w:t>
      </w:r>
      <w:r w:rsidR="00664364" w:rsidRPr="003F57E3">
        <w:rPr>
          <w:rFonts w:ascii="mylotus" w:hAnsi="mylotus" w:cs="mylotus"/>
          <w:sz w:val="24"/>
          <w:szCs w:val="24"/>
          <w:rtl/>
        </w:rPr>
        <w:t>]</w:t>
      </w:r>
      <w:r w:rsidRPr="00984198">
        <w:rPr>
          <w:rFonts w:hint="cs"/>
          <w:rtl/>
          <w:lang w:bidi="fa-IR"/>
        </w:rPr>
        <w:t xml:space="preserve"> </w:t>
      </w:r>
      <w:r w:rsidR="001657BF">
        <w:rPr>
          <w:rFonts w:hint="cs"/>
          <w:rtl/>
          <w:lang w:bidi="fa-IR"/>
        </w:rPr>
        <w:t>«</w:t>
      </w:r>
      <w:r w:rsidRPr="00984198">
        <w:rPr>
          <w:rtl/>
          <w:lang w:bidi="fa-IR"/>
        </w:rPr>
        <w:t>(اي پي</w:t>
      </w:r>
      <w:r w:rsidRPr="00984198">
        <w:rPr>
          <w:rFonts w:hint="cs"/>
          <w:rtl/>
          <w:lang w:bidi="fa-IR"/>
        </w:rPr>
        <w:t>ا</w:t>
      </w:r>
      <w:r w:rsidRPr="00984198">
        <w:rPr>
          <w:rtl/>
          <w:lang w:bidi="fa-IR"/>
        </w:rPr>
        <w:t>مبر!</w:t>
      </w:r>
      <w:r w:rsidR="00825EE3" w:rsidRPr="00984198">
        <w:rPr>
          <w:rtl/>
          <w:lang w:bidi="fa-IR"/>
        </w:rPr>
        <w:t>)</w:t>
      </w:r>
      <w:r w:rsidRPr="00984198">
        <w:rPr>
          <w:rtl/>
          <w:lang w:bidi="fa-IR"/>
        </w:rPr>
        <w:t xml:space="preserve"> آيا تعجّب</w:t>
      </w:r>
      <w:r w:rsidR="000D6F3F" w:rsidRPr="00984198">
        <w:rPr>
          <w:rtl/>
          <w:lang w:bidi="fa-IR"/>
        </w:rPr>
        <w:t xml:space="preserve"> نمي‌</w:t>
      </w:r>
      <w:r w:rsidRPr="00984198">
        <w:rPr>
          <w:rtl/>
          <w:lang w:bidi="fa-IR"/>
        </w:rPr>
        <w:t>كني از كساني كه</w:t>
      </w:r>
      <w:r w:rsidR="00C01522" w:rsidRPr="00984198">
        <w:rPr>
          <w:rtl/>
          <w:lang w:bidi="fa-IR"/>
        </w:rPr>
        <w:t xml:space="preserve"> مي‌</w:t>
      </w:r>
      <w:r w:rsidR="00276C38">
        <w:rPr>
          <w:rtl/>
          <w:lang w:bidi="fa-IR"/>
        </w:rPr>
        <w:t>گويند</w:t>
      </w:r>
      <w:r w:rsidR="00276C38">
        <w:rPr>
          <w:rFonts w:hint="cs"/>
          <w:rtl/>
          <w:lang w:bidi="fa-IR"/>
        </w:rPr>
        <w:t>:</w:t>
      </w:r>
      <w:r w:rsidRPr="00984198">
        <w:rPr>
          <w:rtl/>
          <w:lang w:bidi="fa-IR"/>
        </w:rPr>
        <w:t xml:space="preserve"> آنان بدانچه بر تو نازل شده و</w:t>
      </w:r>
      <w:r w:rsidRPr="00984198">
        <w:rPr>
          <w:rFonts w:hint="cs"/>
          <w:rtl/>
          <w:lang w:bidi="fa-IR"/>
        </w:rPr>
        <w:t xml:space="preserve"> </w:t>
      </w:r>
      <w:r w:rsidRPr="00984198">
        <w:rPr>
          <w:rtl/>
          <w:lang w:bidi="fa-IR"/>
        </w:rPr>
        <w:t>بدانچه پيش از تو نازل شده ايمان دارند (ولي با وجود تصديق</w:t>
      </w:r>
      <w:r w:rsidR="00E420EE" w:rsidRPr="00984198">
        <w:rPr>
          <w:rtl/>
          <w:lang w:bidi="fa-IR"/>
        </w:rPr>
        <w:t xml:space="preserve"> كتاب‌هاي</w:t>
      </w:r>
      <w:r w:rsidRPr="00984198">
        <w:rPr>
          <w:rtl/>
          <w:lang w:bidi="fa-IR"/>
        </w:rPr>
        <w:t xml:space="preserve"> آسماني، به هنگام اختلاف)</w:t>
      </w:r>
      <w:r w:rsidR="00C01522" w:rsidRPr="00984198">
        <w:rPr>
          <w:rtl/>
          <w:lang w:bidi="fa-IR"/>
        </w:rPr>
        <w:t xml:space="preserve"> مي‌</w:t>
      </w:r>
      <w:r w:rsidRPr="00984198">
        <w:rPr>
          <w:rtl/>
          <w:lang w:bidi="fa-IR"/>
        </w:rPr>
        <w:t>خواهند داوري را به پيش طاغوت ببرند (و</w:t>
      </w:r>
      <w:r w:rsidRPr="00984198">
        <w:rPr>
          <w:rFonts w:hint="cs"/>
          <w:rtl/>
          <w:lang w:bidi="fa-IR"/>
        </w:rPr>
        <w:t xml:space="preserve"> </w:t>
      </w:r>
      <w:r w:rsidRPr="00984198">
        <w:rPr>
          <w:rtl/>
          <w:lang w:bidi="fa-IR"/>
        </w:rPr>
        <w:t xml:space="preserve">حكم او را به جاي حكم </w:t>
      </w:r>
      <w:r w:rsidRPr="00984198">
        <w:rPr>
          <w:rFonts w:hint="cs"/>
          <w:rtl/>
          <w:lang w:bidi="fa-IR"/>
        </w:rPr>
        <w:t>الله</w:t>
      </w:r>
      <w:r w:rsidRPr="00984198">
        <w:rPr>
          <w:rtl/>
          <w:lang w:bidi="fa-IR"/>
        </w:rPr>
        <w:t xml:space="preserve"> بپذيرند؟!</w:t>
      </w:r>
      <w:r w:rsidR="00825EE3" w:rsidRPr="00984198">
        <w:rPr>
          <w:rtl/>
          <w:lang w:bidi="fa-IR"/>
        </w:rPr>
        <w:t>)</w:t>
      </w:r>
      <w:r w:rsidRPr="00984198">
        <w:rPr>
          <w:rtl/>
          <w:lang w:bidi="fa-IR"/>
        </w:rPr>
        <w:t>. و</w:t>
      </w:r>
      <w:r w:rsidRPr="00984198">
        <w:rPr>
          <w:rFonts w:hint="cs"/>
          <w:rtl/>
          <w:lang w:bidi="fa-IR"/>
        </w:rPr>
        <w:t xml:space="preserve"> </w:t>
      </w:r>
      <w:r w:rsidRPr="00984198">
        <w:rPr>
          <w:rtl/>
          <w:lang w:bidi="fa-IR"/>
        </w:rPr>
        <w:t xml:space="preserve">حال آن كه بديشان فرمان داده شده است كه (به </w:t>
      </w:r>
      <w:r w:rsidRPr="00984198">
        <w:rPr>
          <w:rFonts w:hint="cs"/>
          <w:rtl/>
          <w:lang w:bidi="fa-IR"/>
        </w:rPr>
        <w:t>الله</w:t>
      </w:r>
      <w:r w:rsidRPr="00984198">
        <w:rPr>
          <w:rtl/>
          <w:lang w:bidi="fa-IR"/>
        </w:rPr>
        <w:t xml:space="preserve"> ايمان داشته و) به طاغوت </w:t>
      </w:r>
      <w:r w:rsidRPr="00984198">
        <w:rPr>
          <w:rFonts w:hint="cs"/>
          <w:rtl/>
          <w:lang w:bidi="fa-IR"/>
        </w:rPr>
        <w:t>کفر بورزند</w:t>
      </w:r>
      <w:r w:rsidR="001657BF">
        <w:rPr>
          <w:rFonts w:hint="cs"/>
          <w:rtl/>
          <w:lang w:bidi="fa-IR"/>
        </w:rPr>
        <w:t>»</w:t>
      </w:r>
      <w:r w:rsidRPr="00984198">
        <w:rPr>
          <w:rtl/>
          <w:lang w:bidi="fa-IR"/>
        </w:rPr>
        <w:t>.</w:t>
      </w:r>
      <w:r w:rsidRPr="00984198">
        <w:rPr>
          <w:rFonts w:hint="cs"/>
          <w:rtl/>
          <w:lang w:bidi="fa-IR"/>
        </w:rPr>
        <w:t xml:space="preserve"> </w:t>
      </w:r>
    </w:p>
    <w:p w:rsidR="00276C38" w:rsidRDefault="00C5413C" w:rsidP="00276C38">
      <w:pPr>
        <w:autoSpaceDE w:val="0"/>
        <w:autoSpaceDN w:val="0"/>
        <w:adjustRightInd w:val="0"/>
        <w:jc w:val="both"/>
        <w:rPr>
          <w:rtl/>
          <w:lang w:bidi="fa-IR"/>
        </w:rPr>
      </w:pPr>
      <w:r w:rsidRPr="00984198">
        <w:rPr>
          <w:rFonts w:hint="cs"/>
          <w:rtl/>
          <w:lang w:bidi="fa-IR"/>
        </w:rPr>
        <w:t>حافظ ابن کثیر در مورد این آیه</w:t>
      </w:r>
      <w:r w:rsidR="009D0387" w:rsidRPr="00984198">
        <w:rPr>
          <w:rFonts w:hint="cs"/>
          <w:rtl/>
          <w:lang w:bidi="fa-IR"/>
        </w:rPr>
        <w:t xml:space="preserve"> می‌</w:t>
      </w:r>
      <w:r w:rsidRPr="00984198">
        <w:rPr>
          <w:rFonts w:hint="cs"/>
          <w:rtl/>
          <w:lang w:bidi="fa-IR"/>
        </w:rPr>
        <w:t xml:space="preserve">گوید: </w:t>
      </w:r>
      <w:r w:rsidR="00276C38">
        <w:rPr>
          <w:rFonts w:hint="cs"/>
          <w:rtl/>
          <w:lang w:bidi="fa-IR"/>
        </w:rPr>
        <w:t>«</w:t>
      </w:r>
      <w:r w:rsidRPr="00984198">
        <w:rPr>
          <w:rFonts w:hint="cs"/>
          <w:rtl/>
          <w:lang w:bidi="fa-IR"/>
        </w:rPr>
        <w:t>این آیه سرزنش کننده</w:t>
      </w:r>
      <w:r w:rsidR="00AC25A8" w:rsidRPr="00984198">
        <w:rPr>
          <w:rFonts w:hint="cs"/>
          <w:rtl/>
          <w:lang w:bidi="fa-IR"/>
        </w:rPr>
        <w:t xml:space="preserve">‌ی </w:t>
      </w:r>
      <w:r w:rsidRPr="00984198">
        <w:rPr>
          <w:rFonts w:hint="cs"/>
          <w:rtl/>
          <w:lang w:bidi="fa-IR"/>
        </w:rPr>
        <w:t xml:space="preserve">کسی است که از کتاب الله و سنت رسول الله </w:t>
      </w:r>
      <w:r w:rsidR="00276C38">
        <w:rPr>
          <w:rFonts w:ascii="Arial" w:hAnsi="Arial" w:cs="CTraditional Arabic" w:hint="cs"/>
          <w:rtl/>
          <w:lang w:bidi="fa-IR"/>
        </w:rPr>
        <w:t>ح</w:t>
      </w:r>
      <w:r w:rsidRPr="00984198">
        <w:rPr>
          <w:rFonts w:hint="cs"/>
          <w:noProof/>
          <w:rtl/>
          <w:lang w:bidi="fa-IR"/>
        </w:rPr>
        <w:t xml:space="preserve"> </w:t>
      </w:r>
      <w:r w:rsidRPr="00984198">
        <w:rPr>
          <w:rFonts w:hint="cs"/>
          <w:rtl/>
          <w:lang w:bidi="fa-IR"/>
        </w:rPr>
        <w:t>روی گردانده و دادخواهی و تحکیم را به سوی غیر</w:t>
      </w:r>
      <w:r w:rsidR="009D0387" w:rsidRPr="00984198">
        <w:rPr>
          <w:rFonts w:hint="cs"/>
          <w:rtl/>
          <w:lang w:bidi="fa-IR"/>
        </w:rPr>
        <w:t xml:space="preserve"> آن‌ها </w:t>
      </w:r>
      <w:r w:rsidRPr="00984198">
        <w:rPr>
          <w:rFonts w:hint="cs"/>
          <w:rtl/>
          <w:lang w:bidi="fa-IR"/>
        </w:rPr>
        <w:t>از باطل برده است</w:t>
      </w:r>
      <w:r w:rsidR="00276C38">
        <w:rPr>
          <w:rFonts w:hint="cs"/>
          <w:rtl/>
          <w:lang w:bidi="fa-IR"/>
        </w:rPr>
        <w:t>»</w:t>
      </w:r>
      <w:r w:rsidRPr="00984198">
        <w:rPr>
          <w:rStyle w:val="FootnoteReference"/>
          <w:rtl/>
          <w:lang w:bidi="fa-IR"/>
        </w:rPr>
        <w:footnoteReference w:id="54"/>
      </w:r>
      <w:r w:rsidRPr="00984198">
        <w:rPr>
          <w:rFonts w:hint="cs"/>
          <w:rtl/>
          <w:lang w:bidi="fa-IR"/>
        </w:rPr>
        <w:t xml:space="preserve">. </w:t>
      </w:r>
    </w:p>
    <w:p w:rsidR="00C5413C" w:rsidRPr="00862309" w:rsidRDefault="00C5413C" w:rsidP="00276C38">
      <w:pPr>
        <w:autoSpaceDE w:val="0"/>
        <w:autoSpaceDN w:val="0"/>
        <w:adjustRightInd w:val="0"/>
        <w:jc w:val="both"/>
        <w:rPr>
          <w:rFonts w:ascii="Traditional Arabic" w:hAnsi="Traditional Arabic" w:cs="B Nazanin"/>
          <w:b/>
          <w:bCs/>
          <w:color w:val="000000"/>
          <w:sz w:val="44"/>
          <w:szCs w:val="44"/>
          <w:rtl/>
        </w:rPr>
      </w:pPr>
      <w:r w:rsidRPr="00984198">
        <w:rPr>
          <w:rFonts w:hint="cs"/>
          <w:rtl/>
          <w:lang w:bidi="fa-IR"/>
        </w:rPr>
        <w:t xml:space="preserve">بر ما لازم است که در مورد این امر بزرگ به طور مفصل سخن گفته و دوباره </w:t>
      </w:r>
      <w:r w:rsidR="00276C38">
        <w:rPr>
          <w:rFonts w:hint="cs"/>
          <w:rtl/>
          <w:lang w:bidi="fa-IR"/>
        </w:rPr>
        <w:t>به آن رجوع کنیم، بر این اساس ان</w:t>
      </w:r>
      <w:r w:rsidR="00276C38">
        <w:rPr>
          <w:rtl/>
          <w:lang w:bidi="fa-IR"/>
        </w:rPr>
        <w:softHyphen/>
      </w:r>
      <w:r w:rsidR="00276C38">
        <w:rPr>
          <w:rFonts w:hint="cs"/>
          <w:rtl/>
          <w:lang w:bidi="fa-IR"/>
        </w:rPr>
        <w:t>شاء</w:t>
      </w:r>
      <w:r w:rsidR="00276C38">
        <w:rPr>
          <w:rtl/>
          <w:lang w:bidi="fa-IR"/>
        </w:rPr>
        <w:softHyphen/>
      </w:r>
      <w:r w:rsidR="00276C38">
        <w:rPr>
          <w:rFonts w:hint="cs"/>
          <w:rtl/>
          <w:lang w:bidi="fa-IR"/>
        </w:rPr>
        <w:t>الله</w:t>
      </w:r>
      <w:r w:rsidR="00276C38">
        <w:rPr>
          <w:rtl/>
          <w:lang w:bidi="fa-IR"/>
        </w:rPr>
        <w:softHyphen/>
      </w:r>
      <w:r w:rsidRPr="00984198">
        <w:rPr>
          <w:rFonts w:hint="cs"/>
          <w:rtl/>
          <w:lang w:bidi="fa-IR"/>
        </w:rPr>
        <w:t xml:space="preserve">تعالی در مبحث سوم در مورد انقیاد </w:t>
      </w:r>
      <w:r w:rsidR="00276C38">
        <w:rPr>
          <w:rFonts w:hint="cs"/>
          <w:rtl/>
          <w:lang w:bidi="fa-IR"/>
        </w:rPr>
        <w:t xml:space="preserve">و فرمانبرداری </w:t>
      </w:r>
      <w:r w:rsidRPr="00984198">
        <w:rPr>
          <w:rFonts w:hint="cs"/>
          <w:rtl/>
          <w:lang w:bidi="fa-IR"/>
        </w:rPr>
        <w:t>به عنوان شرطی از شروط</w:t>
      </w:r>
      <w:r w:rsidR="00890408" w:rsidRPr="00984198">
        <w:rPr>
          <w:rFonts w:hint="cs"/>
          <w:rtl/>
          <w:lang w:bidi="fa-IR"/>
        </w:rPr>
        <w:t xml:space="preserve"> </w:t>
      </w:r>
      <w:r w:rsidR="00F64452" w:rsidRPr="00F64452">
        <w:rPr>
          <w:rFonts w:cs="mylotus" w:hint="cs"/>
          <w:rtl/>
          <w:lang w:bidi="fa-IR"/>
        </w:rPr>
        <w:t>لا إله إلا الله</w:t>
      </w:r>
      <w:r w:rsidR="00890408" w:rsidRPr="00984198">
        <w:rPr>
          <w:rFonts w:hint="cs"/>
          <w:rtl/>
          <w:lang w:bidi="fa-IR"/>
        </w:rPr>
        <w:t xml:space="preserve"> </w:t>
      </w:r>
      <w:r w:rsidRPr="00984198">
        <w:rPr>
          <w:rFonts w:hint="cs"/>
          <w:rtl/>
          <w:lang w:bidi="fa-IR"/>
        </w:rPr>
        <w:t>و نیز از تحکیم شریعت سخن</w:t>
      </w:r>
      <w:r w:rsidR="009D0387" w:rsidRPr="00984198">
        <w:rPr>
          <w:rFonts w:hint="cs"/>
          <w:rtl/>
          <w:lang w:bidi="fa-IR"/>
        </w:rPr>
        <w:t xml:space="preserve"> می‌</w:t>
      </w:r>
      <w:r w:rsidRPr="00984198">
        <w:rPr>
          <w:rFonts w:hint="cs"/>
          <w:rtl/>
          <w:lang w:bidi="fa-IR"/>
        </w:rPr>
        <w:t xml:space="preserve">گوییم. </w:t>
      </w:r>
    </w:p>
    <w:p w:rsidR="00C5413C" w:rsidRPr="007C2531" w:rsidRDefault="00C5413C" w:rsidP="00276C38">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ابن قیم</w:t>
      </w:r>
      <w:r w:rsidR="00276C38">
        <w:rPr>
          <w:rFonts w:cs="B Lotus" w:hint="cs"/>
          <w:noProof/>
          <w:sz w:val="28"/>
          <w:szCs w:val="28"/>
          <w:rtl/>
        </w:rPr>
        <w:t xml:space="preserve"> </w:t>
      </w:r>
      <w:r w:rsidR="00276C38" w:rsidRPr="00276C38">
        <w:rPr>
          <w:rFonts w:cs="B Lotus" w:hint="cs"/>
          <w:noProof/>
          <w:rtl/>
        </w:rPr>
        <w:t>رحمه</w:t>
      </w:r>
      <w:r w:rsidR="00276C38" w:rsidRPr="00276C38">
        <w:rPr>
          <w:rFonts w:cs="B Lotus" w:hint="cs"/>
          <w:noProof/>
          <w:rtl/>
        </w:rPr>
        <w:softHyphen/>
        <w:t>الله</w:t>
      </w:r>
      <w:r w:rsidRPr="00276C38">
        <w:rPr>
          <w:rFonts w:cs="B Lotus" w:hint="cs"/>
          <w:rtl/>
        </w:rPr>
        <w:t xml:space="preserve"> </w:t>
      </w:r>
      <w:r w:rsidRPr="00984198">
        <w:rPr>
          <w:rFonts w:cs="B Lotus" w:hint="cs"/>
          <w:sz w:val="28"/>
          <w:szCs w:val="28"/>
          <w:rtl/>
        </w:rPr>
        <w:t>در مورد این کلام الله عزوجل:</w:t>
      </w:r>
      <w:r w:rsidR="00152FF8" w:rsidRPr="00984198">
        <w:rPr>
          <w:rFonts w:cs="B Lotus" w:hint="cs"/>
          <w:sz w:val="28"/>
          <w:szCs w:val="28"/>
          <w:rtl/>
        </w:rPr>
        <w:t xml:space="preserve"> </w:t>
      </w:r>
      <w:r w:rsidR="00152FF8">
        <w:rPr>
          <w:rFonts w:ascii="Traditional Arabic" w:hAnsi="Traditional Arabic" w:cs="Traditional Arabic"/>
          <w:sz w:val="28"/>
          <w:szCs w:val="28"/>
          <w:rtl/>
        </w:rPr>
        <w:t>﴿</w:t>
      </w:r>
      <w:r w:rsidR="00735E97">
        <w:rPr>
          <w:rFonts w:ascii="KFGQPC Uthmanic Script HAFS" w:hAnsi="KFGQPC Uthmanic Script HAFS" w:cs="KFGQPC Uthmanic Script HAFS" w:hint="eastAsia"/>
          <w:sz w:val="28"/>
          <w:szCs w:val="28"/>
          <w:rtl/>
        </w:rPr>
        <w:t>وَلَا</w:t>
      </w:r>
      <w:r w:rsidR="00735E97">
        <w:rPr>
          <w:rFonts w:ascii="KFGQPC Uthmanic Script HAFS" w:hAnsi="KFGQPC Uthmanic Script HAFS" w:cs="KFGQPC Uthmanic Script HAFS"/>
          <w:sz w:val="28"/>
          <w:szCs w:val="28"/>
          <w:rtl/>
        </w:rPr>
        <w:t xml:space="preserve"> تُفۡسِدُواْ فِي </w:t>
      </w:r>
      <w:r w:rsidR="00735E97">
        <w:rPr>
          <w:rFonts w:ascii="KFGQPC Uthmanic Script HAFS" w:hAnsi="KFGQPC Uthmanic Script HAFS" w:cs="KFGQPC Uthmanic Script HAFS" w:hint="cs"/>
          <w:sz w:val="28"/>
          <w:szCs w:val="28"/>
          <w:rtl/>
        </w:rPr>
        <w:t>ٱ</w:t>
      </w:r>
      <w:r w:rsidR="00735E97">
        <w:rPr>
          <w:rFonts w:ascii="KFGQPC Uthmanic Script HAFS" w:hAnsi="KFGQPC Uthmanic Script HAFS" w:cs="KFGQPC Uthmanic Script HAFS" w:hint="eastAsia"/>
          <w:sz w:val="28"/>
          <w:szCs w:val="28"/>
          <w:rtl/>
        </w:rPr>
        <w:t>لۡأَرۡضِ</w:t>
      </w:r>
      <w:r w:rsidR="00735E97">
        <w:rPr>
          <w:rFonts w:ascii="KFGQPC Uthmanic Script HAFS" w:hAnsi="KFGQPC Uthmanic Script HAFS" w:cs="KFGQPC Uthmanic Script HAFS"/>
          <w:sz w:val="28"/>
          <w:szCs w:val="28"/>
          <w:rtl/>
        </w:rPr>
        <w:t xml:space="preserve"> بَعۡدَ إِصۡلَٰحِهَا</w:t>
      </w:r>
      <w:r w:rsidR="00152FF8">
        <w:rPr>
          <w:rFonts w:ascii="Traditional Arabic" w:hAnsi="Traditional Arabic" w:cs="Traditional Arabic"/>
          <w:sz w:val="28"/>
          <w:szCs w:val="28"/>
          <w:rtl/>
        </w:rPr>
        <w:t>﴾</w:t>
      </w:r>
      <w:r w:rsidRPr="00984198">
        <w:rPr>
          <w:rFonts w:cs="B Lotus" w:hint="cs"/>
          <w:sz w:val="28"/>
          <w:szCs w:val="28"/>
          <w:rtl/>
        </w:rPr>
        <w:t xml:space="preserve"> </w:t>
      </w:r>
      <w:r w:rsidR="009D0387" w:rsidRPr="00984198">
        <w:rPr>
          <w:rFonts w:cs="B Lotus" w:hint="cs"/>
          <w:sz w:val="28"/>
          <w:szCs w:val="28"/>
          <w:rtl/>
        </w:rPr>
        <w:t>می‌</w:t>
      </w:r>
      <w:r w:rsidRPr="00984198">
        <w:rPr>
          <w:rFonts w:cs="B Lotus" w:hint="cs"/>
          <w:sz w:val="28"/>
          <w:szCs w:val="28"/>
          <w:rtl/>
        </w:rPr>
        <w:t>گوید</w:t>
      </w:r>
      <w:r w:rsidRPr="00C008F7">
        <w:rPr>
          <w:rStyle w:val="FootnoteReference"/>
          <w:rFonts w:cs="B Lotus"/>
          <w:sz w:val="28"/>
          <w:szCs w:val="28"/>
          <w:rtl/>
        </w:rPr>
        <w:footnoteReference w:id="55"/>
      </w:r>
      <w:r w:rsidRPr="00984198">
        <w:rPr>
          <w:rFonts w:cs="B Lotus" w:hint="cs"/>
          <w:sz w:val="28"/>
          <w:szCs w:val="28"/>
          <w:rtl/>
        </w:rPr>
        <w:t xml:space="preserve">: </w:t>
      </w:r>
      <w:r w:rsidR="00276C38">
        <w:rPr>
          <w:rFonts w:cs="B Lotus" w:hint="cs"/>
          <w:sz w:val="28"/>
          <w:szCs w:val="28"/>
          <w:rtl/>
        </w:rPr>
        <w:t>«</w:t>
      </w:r>
      <w:r w:rsidRPr="00984198">
        <w:rPr>
          <w:rFonts w:cs="B Lotus" w:hint="cs"/>
          <w:sz w:val="28"/>
          <w:szCs w:val="28"/>
          <w:rtl/>
        </w:rPr>
        <w:t>اکثر مفسرین</w:t>
      </w:r>
      <w:r w:rsidR="009D0387" w:rsidRPr="00984198">
        <w:rPr>
          <w:rFonts w:cs="B Lotus" w:hint="cs"/>
          <w:sz w:val="28"/>
          <w:szCs w:val="28"/>
          <w:rtl/>
        </w:rPr>
        <w:t xml:space="preserve"> می‌</w:t>
      </w:r>
      <w:r w:rsidRPr="00984198">
        <w:rPr>
          <w:rFonts w:cs="B Lotus" w:hint="cs"/>
          <w:sz w:val="28"/>
          <w:szCs w:val="28"/>
          <w:rtl/>
        </w:rPr>
        <w:t>گویند: معنای آیه از این قرار است که</w:t>
      </w:r>
      <w:r w:rsidR="00276C38">
        <w:rPr>
          <w:rFonts w:cs="B Lotus" w:hint="cs"/>
          <w:sz w:val="28"/>
          <w:szCs w:val="28"/>
          <w:rtl/>
        </w:rPr>
        <w:t>:</w:t>
      </w:r>
      <w:r w:rsidRPr="00984198">
        <w:rPr>
          <w:rFonts w:cs="B Lotus" w:hint="cs"/>
          <w:sz w:val="28"/>
          <w:szCs w:val="28"/>
          <w:rtl/>
        </w:rPr>
        <w:t xml:space="preserve"> در زمین با انجام گناهان و م</w:t>
      </w:r>
      <w:r w:rsidR="00276C38">
        <w:rPr>
          <w:rFonts w:cs="B Lotus" w:hint="cs"/>
          <w:sz w:val="28"/>
          <w:szCs w:val="28"/>
          <w:rtl/>
        </w:rPr>
        <w:t>عاصی و دعوت به اطاعت از غیر</w:t>
      </w:r>
      <w:r w:rsidRPr="00984198">
        <w:rPr>
          <w:rFonts w:cs="B Lotus" w:hint="cs"/>
          <w:sz w:val="28"/>
          <w:szCs w:val="28"/>
          <w:rtl/>
        </w:rPr>
        <w:t>الله</w:t>
      </w:r>
      <w:r w:rsidR="00276C38">
        <w:rPr>
          <w:rFonts w:cs="B Lotus" w:hint="cs"/>
          <w:sz w:val="28"/>
          <w:szCs w:val="28"/>
          <w:rtl/>
        </w:rPr>
        <w:t xml:space="preserve"> بعد از اینکه الله عزوجل آن</w:t>
      </w:r>
      <w:r w:rsidR="00276C38">
        <w:rPr>
          <w:rFonts w:cs="B Lotus"/>
          <w:sz w:val="28"/>
          <w:szCs w:val="28"/>
          <w:rtl/>
        </w:rPr>
        <w:softHyphen/>
      </w:r>
      <w:r w:rsidRPr="00984198">
        <w:rPr>
          <w:rFonts w:cs="B Lotus" w:hint="cs"/>
          <w:sz w:val="28"/>
          <w:szCs w:val="28"/>
          <w:rtl/>
        </w:rPr>
        <w:t>را با بعثت پیامبران و بیان شریعت و دعوت به سوی الله متعال اصلاح گردانید، فساد نک</w:t>
      </w:r>
      <w:r w:rsidR="00276C38">
        <w:rPr>
          <w:rFonts w:cs="B Lotus" w:hint="cs"/>
          <w:sz w:val="28"/>
          <w:szCs w:val="28"/>
          <w:rtl/>
        </w:rPr>
        <w:t>نید، چرا که عبادت غیرالله</w:t>
      </w:r>
      <w:r w:rsidRPr="00984198">
        <w:rPr>
          <w:rFonts w:cs="B Lotus" w:hint="cs"/>
          <w:sz w:val="28"/>
          <w:szCs w:val="28"/>
          <w:rtl/>
        </w:rPr>
        <w:t xml:space="preserve"> و دعوت به سوی غیر او و شرک </w:t>
      </w:r>
      <w:r w:rsidR="00276C38">
        <w:rPr>
          <w:rFonts w:cs="B Lotus" w:hint="cs"/>
          <w:sz w:val="28"/>
          <w:szCs w:val="28"/>
          <w:rtl/>
        </w:rPr>
        <w:t xml:space="preserve">ورزیدن </w:t>
      </w:r>
      <w:r w:rsidRPr="00984198">
        <w:rPr>
          <w:rFonts w:cs="B Lotus" w:hint="cs"/>
          <w:sz w:val="28"/>
          <w:szCs w:val="28"/>
          <w:rtl/>
        </w:rPr>
        <w:t>به او،</w:t>
      </w:r>
      <w:r w:rsidR="00AA49E3" w:rsidRPr="00984198">
        <w:rPr>
          <w:rFonts w:cs="B Lotus" w:hint="cs"/>
          <w:sz w:val="28"/>
          <w:szCs w:val="28"/>
          <w:rtl/>
        </w:rPr>
        <w:t xml:space="preserve"> بزرگ‌تر</w:t>
      </w:r>
      <w:r w:rsidRPr="00984198">
        <w:rPr>
          <w:rFonts w:cs="B Lotus" w:hint="cs"/>
          <w:sz w:val="28"/>
          <w:szCs w:val="28"/>
          <w:rtl/>
        </w:rPr>
        <w:t>ین فساد در زمین</w:t>
      </w:r>
      <w:r w:rsidR="009D0387" w:rsidRPr="00984198">
        <w:rPr>
          <w:rFonts w:cs="B Lotus" w:hint="cs"/>
          <w:sz w:val="28"/>
          <w:szCs w:val="28"/>
          <w:rtl/>
        </w:rPr>
        <w:t xml:space="preserve"> می‌</w:t>
      </w:r>
      <w:r w:rsidRPr="00984198">
        <w:rPr>
          <w:rFonts w:cs="B Lotus" w:hint="cs"/>
          <w:sz w:val="28"/>
          <w:szCs w:val="28"/>
          <w:rtl/>
        </w:rPr>
        <w:t xml:space="preserve">باشد، بلکه فساد در زمین در حقیقت تنها با </w:t>
      </w:r>
      <w:r w:rsidR="00276C38">
        <w:rPr>
          <w:rFonts w:cs="B Lotus" w:hint="cs"/>
          <w:sz w:val="28"/>
          <w:szCs w:val="28"/>
          <w:rtl/>
        </w:rPr>
        <w:t xml:space="preserve">شرک و دعوت به سوی غیرالله </w:t>
      </w:r>
      <w:r w:rsidRPr="00984198">
        <w:rPr>
          <w:rFonts w:cs="B Lotus" w:hint="cs"/>
          <w:sz w:val="28"/>
          <w:szCs w:val="28"/>
          <w:rtl/>
        </w:rPr>
        <w:t xml:space="preserve"> و برپا کردن </w:t>
      </w:r>
      <w:r w:rsidR="00276C38">
        <w:rPr>
          <w:rFonts w:cs="B Lotus" w:hint="cs"/>
          <w:sz w:val="28"/>
          <w:szCs w:val="28"/>
          <w:rtl/>
        </w:rPr>
        <w:t>و اقامه معبودی جز</w:t>
      </w:r>
      <w:r w:rsidRPr="00984198">
        <w:rPr>
          <w:rFonts w:cs="B Lotus" w:hint="cs"/>
          <w:sz w:val="28"/>
          <w:szCs w:val="28"/>
          <w:rtl/>
        </w:rPr>
        <w:t xml:space="preserve"> او و اطاعت </w:t>
      </w:r>
      <w:r w:rsidR="00276C38">
        <w:rPr>
          <w:rFonts w:cs="B Lotus" w:hint="cs"/>
          <w:sz w:val="28"/>
          <w:szCs w:val="28"/>
          <w:rtl/>
        </w:rPr>
        <w:t xml:space="preserve">شونده </w:t>
      </w:r>
      <w:r w:rsidRPr="00984198">
        <w:rPr>
          <w:rFonts w:cs="B Lotus" w:hint="cs"/>
          <w:sz w:val="28"/>
          <w:szCs w:val="28"/>
          <w:rtl/>
        </w:rPr>
        <w:t>و تبعیت شوند</w:t>
      </w:r>
      <w:r w:rsidR="00963C85">
        <w:rPr>
          <w:rFonts w:cs="B Lotus" w:hint="cs"/>
          <w:sz w:val="28"/>
          <w:szCs w:val="28"/>
          <w:rtl/>
        </w:rPr>
        <w:t xml:space="preserve">ه‌ای </w:t>
      </w:r>
      <w:r w:rsidRPr="00984198">
        <w:rPr>
          <w:rFonts w:cs="B Lotus" w:hint="cs"/>
          <w:sz w:val="28"/>
          <w:szCs w:val="28"/>
          <w:rtl/>
        </w:rPr>
        <w:t xml:space="preserve">غیر از رسول الله </w:t>
      </w:r>
      <w:r w:rsidR="00276C38">
        <w:rPr>
          <w:rFonts w:ascii="Arial" w:hAnsi="Arial" w:cs="CTraditional Arabic" w:hint="cs"/>
          <w:sz w:val="28"/>
          <w:szCs w:val="28"/>
          <w:rtl/>
        </w:rPr>
        <w:t>ح</w:t>
      </w:r>
      <w:r w:rsidR="009D0387" w:rsidRPr="00984198">
        <w:rPr>
          <w:rFonts w:cs="B Lotus" w:hint="cs"/>
          <w:noProof/>
          <w:sz w:val="28"/>
          <w:szCs w:val="28"/>
          <w:rtl/>
        </w:rPr>
        <w:t xml:space="preserve"> می‌</w:t>
      </w:r>
      <w:r w:rsidRPr="00984198">
        <w:rPr>
          <w:rFonts w:cs="B Lotus" w:hint="cs"/>
          <w:sz w:val="28"/>
          <w:szCs w:val="28"/>
          <w:rtl/>
        </w:rPr>
        <w:t>باشد که این مساله</w:t>
      </w:r>
      <w:r w:rsidR="00AA49E3" w:rsidRPr="00984198">
        <w:rPr>
          <w:rFonts w:cs="B Lotus" w:hint="cs"/>
          <w:sz w:val="28"/>
          <w:szCs w:val="28"/>
          <w:rtl/>
        </w:rPr>
        <w:t xml:space="preserve"> بزرگ‌تر</w:t>
      </w:r>
      <w:r w:rsidRPr="00984198">
        <w:rPr>
          <w:rFonts w:cs="B Lotus" w:hint="cs"/>
          <w:sz w:val="28"/>
          <w:szCs w:val="28"/>
          <w:rtl/>
        </w:rPr>
        <w:t xml:space="preserve">ین فساد در زمین است و صلاحی برای زمین و اهل آن نیست مگر اینکه تنها الله عزوجل معبود بوده و دعوت </w:t>
      </w:r>
      <w:r w:rsidR="00276C38">
        <w:rPr>
          <w:rFonts w:cs="B Lotus" w:hint="cs"/>
          <w:sz w:val="28"/>
          <w:szCs w:val="28"/>
          <w:rtl/>
        </w:rPr>
        <w:t>تنها به سوی او و نه غیر او باشد</w:t>
      </w:r>
      <w:r w:rsidRPr="00984198">
        <w:rPr>
          <w:rFonts w:cs="B Lotus" w:hint="cs"/>
          <w:sz w:val="28"/>
          <w:szCs w:val="28"/>
          <w:rtl/>
        </w:rPr>
        <w:t xml:space="preserve"> و نیز اطاعت و اتباع تنها از رسولش </w:t>
      </w:r>
      <w:r w:rsidR="00276C38">
        <w:rPr>
          <w:rFonts w:ascii="Arial" w:hAnsi="Arial" w:cs="CTraditional Arabic" w:hint="cs"/>
          <w:sz w:val="28"/>
          <w:szCs w:val="28"/>
          <w:rtl/>
        </w:rPr>
        <w:t>ح</w:t>
      </w:r>
      <w:r w:rsidR="00276C38" w:rsidRPr="00984198">
        <w:rPr>
          <w:rFonts w:cs="B Lotus" w:hint="cs"/>
          <w:sz w:val="28"/>
          <w:szCs w:val="28"/>
          <w:rtl/>
        </w:rPr>
        <w:t xml:space="preserve"> </w:t>
      </w:r>
      <w:r w:rsidR="00276C38">
        <w:rPr>
          <w:rFonts w:cs="B Lotus" w:hint="cs"/>
          <w:sz w:val="28"/>
          <w:szCs w:val="28"/>
          <w:rtl/>
        </w:rPr>
        <w:t>باشد.</w:t>
      </w:r>
      <w:r w:rsidRPr="00984198">
        <w:rPr>
          <w:rFonts w:cs="B Lotus" w:hint="cs"/>
          <w:sz w:val="28"/>
          <w:szCs w:val="28"/>
          <w:rtl/>
        </w:rPr>
        <w:t xml:space="preserve"> و تنها زمانی اطاعت از غیر رسول الله </w:t>
      </w:r>
      <w:r w:rsidR="00276C38">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 xml:space="preserve">واجب است که غیر رسول الله </w:t>
      </w:r>
      <w:r w:rsidR="00276C38">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 xml:space="preserve">به اطاعت از رسول الله </w:t>
      </w:r>
      <w:r w:rsidR="00276C38">
        <w:rPr>
          <w:rFonts w:ascii="Arial" w:hAnsi="Arial" w:cs="CTraditional Arabic" w:hint="cs"/>
          <w:sz w:val="28"/>
          <w:szCs w:val="28"/>
          <w:rtl/>
        </w:rPr>
        <w:t>ح</w:t>
      </w:r>
      <w:r w:rsidRPr="00984198">
        <w:rPr>
          <w:rFonts w:cs="B Lotus" w:hint="cs"/>
          <w:noProof/>
          <w:sz w:val="28"/>
          <w:szCs w:val="28"/>
          <w:rtl/>
        </w:rPr>
        <w:t xml:space="preserve"> </w:t>
      </w:r>
      <w:r w:rsidR="00276C38">
        <w:rPr>
          <w:rFonts w:cs="B Lotus" w:hint="cs"/>
          <w:sz w:val="28"/>
          <w:szCs w:val="28"/>
          <w:rtl/>
        </w:rPr>
        <w:t>امر کند. و زمانی</w:t>
      </w:r>
      <w:r w:rsidR="00276C38">
        <w:rPr>
          <w:rFonts w:cs="B Lotus"/>
          <w:sz w:val="28"/>
          <w:szCs w:val="28"/>
          <w:rtl/>
        </w:rPr>
        <w:softHyphen/>
      </w:r>
      <w:r w:rsidRPr="00984198">
        <w:rPr>
          <w:rFonts w:cs="B Lotus" w:hint="cs"/>
          <w:sz w:val="28"/>
          <w:szCs w:val="28"/>
          <w:rtl/>
        </w:rPr>
        <w:t xml:space="preserve">که به معصیت </w:t>
      </w:r>
      <w:r w:rsidR="00276C38">
        <w:rPr>
          <w:rFonts w:cs="B Lotus" w:hint="cs"/>
          <w:sz w:val="28"/>
          <w:szCs w:val="28"/>
          <w:rtl/>
        </w:rPr>
        <w:t xml:space="preserve">و نافرمانی </w:t>
      </w:r>
      <w:r w:rsidRPr="00984198">
        <w:rPr>
          <w:rFonts w:cs="B Lotus" w:hint="cs"/>
          <w:sz w:val="28"/>
          <w:szCs w:val="28"/>
          <w:rtl/>
        </w:rPr>
        <w:t>الله عزوجل و بر خلاف شریعتش امر کند، سمع و طاعتی برای او</w:t>
      </w:r>
      <w:r w:rsidR="009D0387" w:rsidRPr="00984198">
        <w:rPr>
          <w:rFonts w:cs="B Lotus" w:hint="cs"/>
          <w:sz w:val="28"/>
          <w:szCs w:val="28"/>
          <w:rtl/>
        </w:rPr>
        <w:t xml:space="preserve"> نمی‌</w:t>
      </w:r>
      <w:r w:rsidRPr="00984198">
        <w:rPr>
          <w:rFonts w:cs="B Lotus" w:hint="cs"/>
          <w:sz w:val="28"/>
          <w:szCs w:val="28"/>
          <w:rtl/>
        </w:rPr>
        <w:t>باش</w:t>
      </w:r>
      <w:r w:rsidR="00276C38">
        <w:rPr>
          <w:rFonts w:cs="B Lotus" w:hint="cs"/>
          <w:sz w:val="28"/>
          <w:szCs w:val="28"/>
          <w:rtl/>
        </w:rPr>
        <w:t>د. چرا که الله عزوجل به وسیله</w:t>
      </w:r>
      <w:r w:rsidR="00AC25A8" w:rsidRPr="00984198">
        <w:rPr>
          <w:rFonts w:cs="B Lotus" w:hint="cs"/>
          <w:sz w:val="28"/>
          <w:szCs w:val="28"/>
          <w:rtl/>
        </w:rPr>
        <w:t xml:space="preserve">‌ی </w:t>
      </w:r>
      <w:r w:rsidR="00276C38">
        <w:rPr>
          <w:rFonts w:cs="B Lotus" w:hint="cs"/>
          <w:sz w:val="28"/>
          <w:szCs w:val="28"/>
          <w:rtl/>
        </w:rPr>
        <w:t>فرستاده و دینش و نیز</w:t>
      </w:r>
      <w:r w:rsidR="00AC25A8" w:rsidRPr="00984198">
        <w:rPr>
          <w:rFonts w:cs="B Lotus" w:hint="cs"/>
          <w:sz w:val="28"/>
          <w:szCs w:val="28"/>
          <w:rtl/>
        </w:rPr>
        <w:t xml:space="preserve"> </w:t>
      </w:r>
      <w:r w:rsidR="00276C38">
        <w:rPr>
          <w:rFonts w:cs="B Lotus" w:hint="cs"/>
          <w:sz w:val="28"/>
          <w:szCs w:val="28"/>
          <w:rtl/>
        </w:rPr>
        <w:t>امر به توحید</w:t>
      </w:r>
      <w:r w:rsidRPr="00984198">
        <w:rPr>
          <w:rFonts w:cs="B Lotus" w:hint="cs"/>
          <w:sz w:val="28"/>
          <w:szCs w:val="28"/>
          <w:rtl/>
        </w:rPr>
        <w:t xml:space="preserve"> و نهی از فساد در زمین با شرک ورزیدن به او و مخالفت کردن با پیامبرش، زمین را اصلاح </w:t>
      </w:r>
      <w:r w:rsidR="00276C38">
        <w:rPr>
          <w:rFonts w:cs="B Lotus" w:hint="cs"/>
          <w:sz w:val="28"/>
          <w:szCs w:val="28"/>
          <w:rtl/>
        </w:rPr>
        <w:t>گردانیده است. و هرکس در احوال عالم تدب</w:t>
      </w:r>
      <w:r w:rsidRPr="00984198">
        <w:rPr>
          <w:rFonts w:cs="B Lotus" w:hint="cs"/>
          <w:sz w:val="28"/>
          <w:szCs w:val="28"/>
          <w:rtl/>
        </w:rPr>
        <w:t>ر کند،</w:t>
      </w:r>
      <w:r w:rsidR="009D0387" w:rsidRPr="00984198">
        <w:rPr>
          <w:rFonts w:cs="B Lotus" w:hint="cs"/>
          <w:sz w:val="28"/>
          <w:szCs w:val="28"/>
          <w:rtl/>
        </w:rPr>
        <w:t xml:space="preserve"> می‌</w:t>
      </w:r>
      <w:r w:rsidRPr="00984198">
        <w:rPr>
          <w:rFonts w:cs="B Lotus" w:hint="cs"/>
          <w:sz w:val="28"/>
          <w:szCs w:val="28"/>
          <w:rtl/>
        </w:rPr>
        <w:t xml:space="preserve">یابد که سبب هر صلاحی در زمین توحید الله عزوجل و عبادت او و اطاعت از رسولش </w:t>
      </w:r>
      <w:r w:rsidR="00276C38">
        <w:rPr>
          <w:rFonts w:ascii="Arial" w:hAnsi="Arial" w:cs="CTraditional Arabic" w:hint="cs"/>
          <w:sz w:val="28"/>
          <w:szCs w:val="28"/>
          <w:rtl/>
        </w:rPr>
        <w:t>ح</w:t>
      </w:r>
      <w:r w:rsidR="009D0387" w:rsidRPr="00984198">
        <w:rPr>
          <w:rFonts w:cs="B Lotus" w:hint="cs"/>
          <w:noProof/>
          <w:sz w:val="28"/>
          <w:szCs w:val="28"/>
          <w:rtl/>
        </w:rPr>
        <w:t xml:space="preserve"> می‌</w:t>
      </w:r>
      <w:r w:rsidRPr="00984198">
        <w:rPr>
          <w:rFonts w:cs="B Lotus" w:hint="cs"/>
          <w:sz w:val="28"/>
          <w:szCs w:val="28"/>
          <w:rtl/>
        </w:rPr>
        <w:t>باشد و نیز سبب هر شر و فت</w:t>
      </w:r>
      <w:r w:rsidR="00276C38">
        <w:rPr>
          <w:rFonts w:cs="B Lotus" w:hint="cs"/>
          <w:sz w:val="28"/>
          <w:szCs w:val="28"/>
          <w:rtl/>
        </w:rPr>
        <w:t>نه و بلا و قحطی و مسلط شدن دشمن</w:t>
      </w:r>
      <w:r w:rsidRPr="00984198">
        <w:rPr>
          <w:rFonts w:cs="B Lotus" w:hint="cs"/>
          <w:sz w:val="28"/>
          <w:szCs w:val="28"/>
          <w:rtl/>
        </w:rPr>
        <w:t xml:space="preserve"> و </w:t>
      </w:r>
      <w:r w:rsidR="00276C38">
        <w:rPr>
          <w:rFonts w:cs="B Lotus" w:hint="cs"/>
          <w:sz w:val="28"/>
          <w:szCs w:val="28"/>
          <w:rtl/>
        </w:rPr>
        <w:t>...</w:t>
      </w:r>
      <w:r w:rsidRPr="00984198">
        <w:rPr>
          <w:rFonts w:cs="B Lotus" w:hint="cs"/>
          <w:sz w:val="28"/>
          <w:szCs w:val="28"/>
          <w:rtl/>
        </w:rPr>
        <w:t xml:space="preserve"> در عالم، مخالفت با رسول الله </w:t>
      </w:r>
      <w:r w:rsidR="00276C38">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 xml:space="preserve">و دعوت به سوی غیر الله عزوجل و رسولش </w:t>
      </w:r>
      <w:r w:rsidR="00276C38">
        <w:rPr>
          <w:rFonts w:ascii="Arial" w:hAnsi="Arial" w:cs="CTraditional Arabic" w:hint="cs"/>
          <w:sz w:val="28"/>
          <w:szCs w:val="28"/>
          <w:rtl/>
        </w:rPr>
        <w:t>ح</w:t>
      </w:r>
      <w:r w:rsidR="009D0387" w:rsidRPr="00984198">
        <w:rPr>
          <w:rFonts w:cs="B Lotus" w:hint="cs"/>
          <w:noProof/>
          <w:sz w:val="28"/>
          <w:szCs w:val="28"/>
          <w:rtl/>
        </w:rPr>
        <w:t xml:space="preserve"> می‌</w:t>
      </w:r>
      <w:r w:rsidRPr="00984198">
        <w:rPr>
          <w:rFonts w:cs="B Lotus" w:hint="cs"/>
          <w:sz w:val="28"/>
          <w:szCs w:val="28"/>
          <w:rtl/>
        </w:rPr>
        <w:t>باشد.</w:t>
      </w:r>
    </w:p>
    <w:p w:rsidR="00C5413C" w:rsidRPr="00984198" w:rsidRDefault="00C5413C" w:rsidP="000239FF">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 از خ</w:t>
      </w:r>
      <w:r w:rsidR="000239FF">
        <w:rPr>
          <w:rFonts w:cs="B Lotus" w:hint="cs"/>
          <w:sz w:val="28"/>
          <w:szCs w:val="28"/>
          <w:rtl/>
        </w:rPr>
        <w:t>لال این عرض سریع در مورد آنچه</w:t>
      </w:r>
      <w:r w:rsidRPr="00984198">
        <w:rPr>
          <w:rFonts w:cs="B Lotus" w:hint="cs"/>
          <w:sz w:val="28"/>
          <w:szCs w:val="28"/>
          <w:rtl/>
        </w:rPr>
        <w:t xml:space="preserve"> کلمه</w:t>
      </w:r>
      <w:r w:rsidR="00AC25A8" w:rsidRPr="00984198">
        <w:rPr>
          <w:rFonts w:cs="B Lotus" w:hint="cs"/>
          <w:sz w:val="28"/>
          <w:szCs w:val="28"/>
          <w:rtl/>
        </w:rPr>
        <w:t xml:space="preserve">‌ی </w:t>
      </w:r>
      <w:r w:rsidRPr="00984198">
        <w:rPr>
          <w:rFonts w:cs="B Lotus" w:hint="cs"/>
          <w:sz w:val="28"/>
          <w:szCs w:val="28"/>
          <w:rtl/>
        </w:rPr>
        <w:t>توحید (</w:t>
      </w:r>
      <w:r w:rsidR="00F64452" w:rsidRPr="00F64452">
        <w:rPr>
          <w:rFonts w:cs="mylotus" w:hint="cs"/>
          <w:sz w:val="28"/>
          <w:szCs w:val="28"/>
          <w:rtl/>
        </w:rPr>
        <w:t>لا إله إلا الله</w:t>
      </w:r>
      <w:r w:rsidR="000239FF">
        <w:rPr>
          <w:rFonts w:cs="B Lotus" w:hint="cs"/>
          <w:sz w:val="28"/>
          <w:szCs w:val="28"/>
          <w:rtl/>
        </w:rPr>
        <w:t>) آن</w:t>
      </w:r>
      <w:r w:rsidR="000239FF">
        <w:rPr>
          <w:rFonts w:cs="B Lotus"/>
          <w:sz w:val="28"/>
          <w:szCs w:val="28"/>
          <w:rtl/>
        </w:rPr>
        <w:softHyphen/>
      </w:r>
      <w:r w:rsidRPr="00984198">
        <w:rPr>
          <w:rFonts w:cs="B Lotus" w:hint="cs"/>
          <w:sz w:val="28"/>
          <w:szCs w:val="28"/>
          <w:rtl/>
        </w:rPr>
        <w:t>را نفی</w:t>
      </w:r>
      <w:r w:rsidR="009D0387" w:rsidRPr="00984198">
        <w:rPr>
          <w:rFonts w:cs="B Lotus" w:hint="cs"/>
          <w:sz w:val="28"/>
          <w:szCs w:val="28"/>
          <w:rtl/>
        </w:rPr>
        <w:t xml:space="preserve"> می‌</w:t>
      </w:r>
      <w:r w:rsidRPr="00984198">
        <w:rPr>
          <w:rFonts w:cs="B Lotus" w:hint="cs"/>
          <w:sz w:val="28"/>
          <w:szCs w:val="28"/>
          <w:rtl/>
        </w:rPr>
        <w:t>کند، برای ما آشکار</w:t>
      </w:r>
      <w:r w:rsidR="009D0387" w:rsidRPr="00984198">
        <w:rPr>
          <w:rFonts w:cs="B Lotus" w:hint="cs"/>
          <w:sz w:val="28"/>
          <w:szCs w:val="28"/>
          <w:rtl/>
        </w:rPr>
        <w:t xml:space="preserve"> می‌</w:t>
      </w:r>
      <w:r w:rsidRPr="00984198">
        <w:rPr>
          <w:rFonts w:cs="B Lotus" w:hint="cs"/>
          <w:sz w:val="28"/>
          <w:szCs w:val="28"/>
          <w:rtl/>
        </w:rPr>
        <w:t>شود که تمامی دین مبنی بر محقق شدن توحید</w:t>
      </w:r>
      <w:r w:rsidR="009D0387" w:rsidRPr="00984198">
        <w:rPr>
          <w:rFonts w:cs="B Lotus" w:hint="cs"/>
          <w:sz w:val="28"/>
          <w:szCs w:val="28"/>
          <w:rtl/>
        </w:rPr>
        <w:t xml:space="preserve"> می‌</w:t>
      </w:r>
      <w:r w:rsidRPr="00984198">
        <w:rPr>
          <w:rFonts w:cs="B Lotus" w:hint="cs"/>
          <w:sz w:val="28"/>
          <w:szCs w:val="28"/>
          <w:rtl/>
        </w:rPr>
        <w:t>باشد، همانطور که این کلمه</w:t>
      </w:r>
      <w:r w:rsidR="00AC25A8" w:rsidRPr="00984198">
        <w:rPr>
          <w:rFonts w:cs="B Lotus" w:hint="cs"/>
          <w:sz w:val="28"/>
          <w:szCs w:val="28"/>
          <w:rtl/>
        </w:rPr>
        <w:t xml:space="preserve">‌ی </w:t>
      </w:r>
      <w:r w:rsidR="000239FF">
        <w:rPr>
          <w:rFonts w:cs="B Lotus" w:hint="cs"/>
          <w:sz w:val="28"/>
          <w:szCs w:val="28"/>
          <w:rtl/>
        </w:rPr>
        <w:t>مبارک آن</w:t>
      </w:r>
      <w:r w:rsidR="000239FF">
        <w:rPr>
          <w:rFonts w:cs="B Lotus"/>
          <w:sz w:val="28"/>
          <w:szCs w:val="28"/>
          <w:rtl/>
        </w:rPr>
        <w:softHyphen/>
      </w:r>
      <w:r w:rsidRPr="00984198">
        <w:rPr>
          <w:rFonts w:cs="B Lotus" w:hint="cs"/>
          <w:sz w:val="28"/>
          <w:szCs w:val="28"/>
          <w:rtl/>
        </w:rPr>
        <w:t>را مقرر کرده است. این</w:t>
      </w:r>
      <w:r w:rsidR="000239FF">
        <w:rPr>
          <w:rFonts w:cs="B Lotus"/>
          <w:sz w:val="28"/>
          <w:szCs w:val="28"/>
          <w:rtl/>
        </w:rPr>
        <w:softHyphen/>
      </w:r>
      <w:r w:rsidRPr="00984198">
        <w:rPr>
          <w:rFonts w:cs="B Lotus" w:hint="cs"/>
          <w:sz w:val="28"/>
          <w:szCs w:val="28"/>
          <w:rtl/>
        </w:rPr>
        <w:t>گونه است که ممکن نیست در یک زمان، در قلبی ایمان به طاغو</w:t>
      </w:r>
      <w:r w:rsidR="000239FF">
        <w:rPr>
          <w:rFonts w:cs="B Lotus" w:hint="cs"/>
          <w:sz w:val="28"/>
          <w:szCs w:val="28"/>
          <w:rtl/>
        </w:rPr>
        <w:t>ت و ایمان به الله عزوجل جمع شود</w:t>
      </w:r>
      <w:r w:rsidRPr="00984198">
        <w:rPr>
          <w:rFonts w:cs="B Lotus" w:hint="cs"/>
          <w:sz w:val="28"/>
          <w:szCs w:val="28"/>
          <w:rtl/>
        </w:rPr>
        <w:t xml:space="preserve"> و نیز ممکن نیست </w:t>
      </w:r>
      <w:r w:rsidR="000239FF" w:rsidRPr="00984198">
        <w:rPr>
          <w:rFonts w:cs="B Lotus" w:hint="cs"/>
          <w:sz w:val="28"/>
          <w:szCs w:val="28"/>
          <w:rtl/>
        </w:rPr>
        <w:t>در یک زمان</w:t>
      </w:r>
      <w:r w:rsidRPr="00984198">
        <w:rPr>
          <w:rFonts w:cs="B Lotus" w:hint="cs"/>
          <w:sz w:val="28"/>
          <w:szCs w:val="28"/>
          <w:rtl/>
        </w:rPr>
        <w:t xml:space="preserve"> در قلبی ایمان به ارباب و آلهه و انداد و خداگونه</w:t>
      </w:r>
      <w:r w:rsidR="009D0387" w:rsidRPr="00984198">
        <w:rPr>
          <w:rFonts w:cs="B Lotus" w:hint="cs"/>
          <w:sz w:val="28"/>
          <w:szCs w:val="28"/>
          <w:rtl/>
        </w:rPr>
        <w:t xml:space="preserve">‌ها </w:t>
      </w:r>
      <w:r w:rsidRPr="00984198">
        <w:rPr>
          <w:rFonts w:cs="B Lotus" w:hint="cs"/>
          <w:sz w:val="28"/>
          <w:szCs w:val="28"/>
          <w:rtl/>
        </w:rPr>
        <w:t>و ای</w:t>
      </w:r>
      <w:r w:rsidR="000239FF">
        <w:rPr>
          <w:rFonts w:cs="B Lotus" w:hint="cs"/>
          <w:sz w:val="28"/>
          <w:szCs w:val="28"/>
          <w:rtl/>
        </w:rPr>
        <w:t>مان به الله عزوجل جمع گردد و هرکس</w:t>
      </w:r>
      <w:r w:rsidRPr="00984198">
        <w:rPr>
          <w:rFonts w:cs="B Lotus" w:hint="cs"/>
          <w:sz w:val="28"/>
          <w:szCs w:val="28"/>
          <w:rtl/>
        </w:rPr>
        <w:t xml:space="preserve"> بین مخلوق و خالق در هر چیزی که باشد، قائل به مساوات باشد، در حقیقت آن مخلوق را با الله</w:t>
      </w:r>
      <w:r w:rsidR="000239FF">
        <w:rPr>
          <w:rFonts w:cs="B Lotus" w:hint="cs"/>
          <w:sz w:val="28"/>
          <w:szCs w:val="28"/>
          <w:rtl/>
        </w:rPr>
        <w:t xml:space="preserve"> عزوجل مساوی و برابر دانسته است</w:t>
      </w:r>
      <w:r w:rsidRPr="00984198">
        <w:rPr>
          <w:rFonts w:cs="B Lotus" w:hint="cs"/>
          <w:sz w:val="28"/>
          <w:szCs w:val="28"/>
          <w:rtl/>
        </w:rPr>
        <w:t xml:space="preserve"> و از کسانی است که برای پروردگارشان انباز و همتا قرار</w:t>
      </w:r>
      <w:r w:rsidR="009D0387" w:rsidRPr="00984198">
        <w:rPr>
          <w:rFonts w:cs="B Lotus" w:hint="cs"/>
          <w:sz w:val="28"/>
          <w:szCs w:val="28"/>
          <w:rtl/>
        </w:rPr>
        <w:t xml:space="preserve"> می‌</w:t>
      </w:r>
      <w:r w:rsidRPr="00984198">
        <w:rPr>
          <w:rFonts w:cs="B Lotus" w:hint="cs"/>
          <w:sz w:val="28"/>
          <w:szCs w:val="28"/>
          <w:rtl/>
        </w:rPr>
        <w:t>دهند. و در حقیقت همراه الله عزوجل اله دیگری قائل شده</w:t>
      </w:r>
      <w:r w:rsidR="00AC25A8" w:rsidRPr="00984198">
        <w:rPr>
          <w:rFonts w:cs="B Lotus" w:hint="cs"/>
          <w:sz w:val="28"/>
          <w:szCs w:val="28"/>
          <w:rtl/>
        </w:rPr>
        <w:t>‌اند،</w:t>
      </w:r>
      <w:r w:rsidRPr="00984198">
        <w:rPr>
          <w:rFonts w:cs="B Lotus" w:hint="cs"/>
          <w:sz w:val="28"/>
          <w:szCs w:val="28"/>
          <w:rtl/>
        </w:rPr>
        <w:t xml:space="preserve"> گرچه چنین شخصی در همان وقت، بر این اعتقاد باشد که الله عزوجل خالق</w:t>
      </w:r>
      <w:r w:rsidR="00AD46EF" w:rsidRPr="00984198">
        <w:rPr>
          <w:rFonts w:cs="B Lotus" w:hint="cs"/>
          <w:sz w:val="28"/>
          <w:szCs w:val="28"/>
          <w:rtl/>
        </w:rPr>
        <w:t xml:space="preserve"> آسمان‌ها </w:t>
      </w:r>
      <w:r w:rsidRPr="00984198">
        <w:rPr>
          <w:rFonts w:cs="B Lotus" w:hint="cs"/>
          <w:sz w:val="28"/>
          <w:szCs w:val="28"/>
          <w:rtl/>
        </w:rPr>
        <w:t>و زمین است؛ چرا که کلمه</w:t>
      </w:r>
      <w:r w:rsidR="00AC25A8" w:rsidRPr="00984198">
        <w:rPr>
          <w:rFonts w:cs="B Lotus" w:hint="cs"/>
          <w:sz w:val="28"/>
          <w:szCs w:val="28"/>
          <w:rtl/>
        </w:rPr>
        <w:t xml:space="preserve">‌ی </w:t>
      </w:r>
      <w:r w:rsidRPr="00984198">
        <w:rPr>
          <w:rFonts w:cs="B Lotus" w:hint="cs"/>
          <w:sz w:val="28"/>
          <w:szCs w:val="28"/>
          <w:rtl/>
        </w:rPr>
        <w:t>توحید تمامی صورت</w:t>
      </w:r>
      <w:r w:rsidR="009D0387" w:rsidRPr="00984198">
        <w:rPr>
          <w:rFonts w:cs="B Lotus" w:hint="cs"/>
          <w:sz w:val="28"/>
          <w:szCs w:val="28"/>
          <w:rtl/>
        </w:rPr>
        <w:t xml:space="preserve">‌های </w:t>
      </w:r>
      <w:r w:rsidRPr="00984198">
        <w:rPr>
          <w:rFonts w:cs="B Lotus" w:hint="cs"/>
          <w:sz w:val="28"/>
          <w:szCs w:val="28"/>
          <w:rtl/>
        </w:rPr>
        <w:t>شرک را نفی</w:t>
      </w:r>
      <w:r w:rsidR="009D0387" w:rsidRPr="00984198">
        <w:rPr>
          <w:rFonts w:cs="B Lotus" w:hint="cs"/>
          <w:sz w:val="28"/>
          <w:szCs w:val="28"/>
          <w:rtl/>
        </w:rPr>
        <w:t xml:space="preserve"> می‌</w:t>
      </w:r>
      <w:r w:rsidRPr="00984198">
        <w:rPr>
          <w:rFonts w:cs="B Lotus" w:hint="cs"/>
          <w:sz w:val="28"/>
          <w:szCs w:val="28"/>
          <w:rtl/>
        </w:rPr>
        <w:t>کند و توحید و عبودیت را تنها برای الله عزوجل اثبات</w:t>
      </w:r>
      <w:r w:rsidR="009D0387" w:rsidRPr="00984198">
        <w:rPr>
          <w:rFonts w:cs="B Lotus" w:hint="cs"/>
          <w:sz w:val="28"/>
          <w:szCs w:val="28"/>
          <w:rtl/>
        </w:rPr>
        <w:t xml:space="preserve"> می‌</w:t>
      </w:r>
      <w:r w:rsidRPr="00984198">
        <w:rPr>
          <w:rFonts w:cs="B Lotus" w:hint="cs"/>
          <w:sz w:val="28"/>
          <w:szCs w:val="28"/>
          <w:rtl/>
        </w:rPr>
        <w:t xml:space="preserve">کند.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بنابراین کلمه</w:t>
      </w:r>
      <w:r w:rsidR="00AC25A8" w:rsidRPr="00984198">
        <w:rPr>
          <w:rFonts w:cs="B Lotus" w:hint="cs"/>
          <w:sz w:val="28"/>
          <w:szCs w:val="28"/>
          <w:rtl/>
        </w:rPr>
        <w:t xml:space="preserve">‌ی </w:t>
      </w:r>
      <w:r w:rsidRPr="00984198">
        <w:rPr>
          <w:rFonts w:cs="B Lotus" w:hint="cs"/>
          <w:sz w:val="28"/>
          <w:szCs w:val="28"/>
          <w:rtl/>
        </w:rPr>
        <w:t xml:space="preserve">توحید </w:t>
      </w:r>
      <w:r w:rsidR="0093109F" w:rsidRPr="00984198">
        <w:rPr>
          <w:rFonts w:cs="B Lotus" w:hint="cs"/>
          <w:sz w:val="28"/>
          <w:szCs w:val="28"/>
          <w:rtl/>
        </w:rPr>
        <w:t>«</w:t>
      </w:r>
      <w:r w:rsidR="00F64452" w:rsidRPr="00F64452">
        <w:rPr>
          <w:rFonts w:cs="mylotus" w:hint="cs"/>
          <w:sz w:val="28"/>
          <w:szCs w:val="28"/>
          <w:rtl/>
        </w:rPr>
        <w:t>لا إله إلا الله</w:t>
      </w:r>
      <w:r w:rsidR="0093109F" w:rsidRPr="00984198">
        <w:rPr>
          <w:rFonts w:cs="B Lotus" w:hint="cs"/>
          <w:sz w:val="28"/>
          <w:szCs w:val="28"/>
          <w:rtl/>
        </w:rPr>
        <w:t>»</w:t>
      </w:r>
      <w:r w:rsidRPr="00984198">
        <w:rPr>
          <w:rFonts w:cs="B Lotus" w:hint="cs"/>
          <w:sz w:val="28"/>
          <w:szCs w:val="28"/>
          <w:rtl/>
        </w:rPr>
        <w:t xml:space="preserve"> نفی کننده</w:t>
      </w:r>
      <w:r w:rsidR="00AC25A8" w:rsidRPr="00984198">
        <w:rPr>
          <w:rFonts w:cs="B Lotus" w:hint="cs"/>
          <w:sz w:val="28"/>
          <w:szCs w:val="28"/>
          <w:rtl/>
        </w:rPr>
        <w:t xml:space="preserve">‌ی </w:t>
      </w:r>
      <w:r w:rsidRPr="00984198">
        <w:rPr>
          <w:rFonts w:cs="B Lotus" w:hint="cs"/>
          <w:sz w:val="28"/>
          <w:szCs w:val="28"/>
          <w:rtl/>
        </w:rPr>
        <w:t>تمامی آلهه، ارباب، انداد و طواغیت</w:t>
      </w:r>
      <w:r w:rsidR="009D0387" w:rsidRPr="00984198">
        <w:rPr>
          <w:rFonts w:cs="B Lotus" w:hint="cs"/>
          <w:sz w:val="28"/>
          <w:szCs w:val="28"/>
          <w:rtl/>
        </w:rPr>
        <w:t xml:space="preserve"> می‌</w:t>
      </w:r>
      <w:r w:rsidR="000239FF">
        <w:rPr>
          <w:rFonts w:cs="B Lotus" w:hint="cs"/>
          <w:sz w:val="28"/>
          <w:szCs w:val="28"/>
          <w:rtl/>
        </w:rPr>
        <w:t>باشد</w:t>
      </w:r>
      <w:r w:rsidRPr="00984198">
        <w:rPr>
          <w:rFonts w:cs="B Lotus" w:hint="cs"/>
          <w:sz w:val="28"/>
          <w:szCs w:val="28"/>
          <w:rtl/>
        </w:rPr>
        <w:t xml:space="preserve"> و این آن چیزی است که در صفحات گذشته بر آن اطلاع یافتیم؛ اما کلمه</w:t>
      </w:r>
      <w:r w:rsidR="00AC25A8" w:rsidRPr="00984198">
        <w:rPr>
          <w:rFonts w:cs="B Lotus" w:hint="cs"/>
          <w:sz w:val="28"/>
          <w:szCs w:val="28"/>
          <w:rtl/>
        </w:rPr>
        <w:t xml:space="preserve">‌ی </w:t>
      </w:r>
      <w:r w:rsidRPr="00984198">
        <w:rPr>
          <w:rFonts w:cs="B Lotus" w:hint="cs"/>
          <w:sz w:val="28"/>
          <w:szCs w:val="28"/>
          <w:rtl/>
        </w:rPr>
        <w:t>توحید، ع</w:t>
      </w:r>
      <w:r w:rsidR="000239FF">
        <w:rPr>
          <w:rFonts w:cs="B Lotus" w:hint="cs"/>
          <w:sz w:val="28"/>
          <w:szCs w:val="28"/>
          <w:rtl/>
        </w:rPr>
        <w:t>لاوه بر نفی آنچه گذشت، اقسام سه</w:t>
      </w:r>
      <w:r w:rsidR="000239FF">
        <w:rPr>
          <w:rFonts w:cs="B Lotus"/>
          <w:sz w:val="28"/>
          <w:szCs w:val="28"/>
          <w:rtl/>
        </w:rPr>
        <w:softHyphen/>
      </w:r>
      <w:r w:rsidRPr="00984198">
        <w:rPr>
          <w:rFonts w:cs="B Lotus" w:hint="cs"/>
          <w:sz w:val="28"/>
          <w:szCs w:val="28"/>
          <w:rtl/>
        </w:rPr>
        <w:t>گانه</w:t>
      </w:r>
      <w:r w:rsidR="00AC25A8" w:rsidRPr="00984198">
        <w:rPr>
          <w:rFonts w:cs="B Lotus" w:hint="cs"/>
          <w:sz w:val="28"/>
          <w:szCs w:val="28"/>
          <w:rtl/>
        </w:rPr>
        <w:t xml:space="preserve">‌ی </w:t>
      </w:r>
      <w:r w:rsidRPr="00984198">
        <w:rPr>
          <w:rFonts w:cs="B Lotus" w:hint="cs"/>
          <w:sz w:val="28"/>
          <w:szCs w:val="28"/>
          <w:rtl/>
        </w:rPr>
        <w:t>توحید را نیز ثابت</w:t>
      </w:r>
      <w:r w:rsidR="009D0387" w:rsidRPr="00984198">
        <w:rPr>
          <w:rFonts w:cs="B Lotus" w:hint="cs"/>
          <w:sz w:val="28"/>
          <w:szCs w:val="28"/>
          <w:rtl/>
        </w:rPr>
        <w:t xml:space="preserve"> می‌</w:t>
      </w:r>
      <w:r w:rsidR="000239FF">
        <w:rPr>
          <w:rFonts w:cs="B Lotus" w:hint="cs"/>
          <w:sz w:val="28"/>
          <w:szCs w:val="28"/>
          <w:rtl/>
        </w:rPr>
        <w:t>کند</w:t>
      </w:r>
      <w:r w:rsidRPr="00984198">
        <w:rPr>
          <w:rFonts w:cs="B Lotus" w:hint="cs"/>
          <w:sz w:val="28"/>
          <w:szCs w:val="28"/>
          <w:rtl/>
        </w:rPr>
        <w:t xml:space="preserve"> و این موضوعی است که اگر</w:t>
      </w:r>
      <w:r w:rsidR="000239FF">
        <w:rPr>
          <w:rFonts w:cs="B Lotus" w:hint="cs"/>
          <w:sz w:val="28"/>
          <w:szCs w:val="28"/>
          <w:rtl/>
        </w:rPr>
        <w:t xml:space="preserve"> الله عزوجل بخواهد آن</w:t>
      </w:r>
      <w:r w:rsidR="000239FF">
        <w:rPr>
          <w:rFonts w:cs="B Lotus"/>
          <w:sz w:val="28"/>
          <w:szCs w:val="28"/>
          <w:rtl/>
        </w:rPr>
        <w:softHyphen/>
      </w:r>
      <w:r w:rsidRPr="00984198">
        <w:rPr>
          <w:rFonts w:cs="B Lotus" w:hint="cs"/>
          <w:sz w:val="28"/>
          <w:szCs w:val="28"/>
          <w:rtl/>
        </w:rPr>
        <w:t>را در صفحات آینده توضیح</w:t>
      </w:r>
      <w:r w:rsidR="009D0387" w:rsidRPr="00984198">
        <w:rPr>
          <w:rFonts w:cs="B Lotus" w:hint="cs"/>
          <w:sz w:val="28"/>
          <w:szCs w:val="28"/>
          <w:rtl/>
        </w:rPr>
        <w:t xml:space="preserve"> می‌</w:t>
      </w:r>
      <w:r w:rsidRPr="00984198">
        <w:rPr>
          <w:rFonts w:cs="B Lotus" w:hint="cs"/>
          <w:sz w:val="28"/>
          <w:szCs w:val="28"/>
          <w:rtl/>
        </w:rPr>
        <w:t xml:space="preserve">دهیم. </w:t>
      </w:r>
    </w:p>
    <w:p w:rsidR="00C5413C" w:rsidRPr="00D96544" w:rsidRDefault="00C5413C" w:rsidP="00825EE3">
      <w:pPr>
        <w:pStyle w:val="a0"/>
        <w:rPr>
          <w:rtl/>
        </w:rPr>
      </w:pPr>
      <w:bookmarkStart w:id="24" w:name="_Toc418616803"/>
      <w:r w:rsidRPr="00D96544">
        <w:rPr>
          <w:rFonts w:hint="cs"/>
          <w:rtl/>
        </w:rPr>
        <w:t>آنچه کلمه</w:t>
      </w:r>
      <w:r w:rsidR="00AC25A8">
        <w:rPr>
          <w:rFonts w:hint="cs"/>
          <w:rtl/>
        </w:rPr>
        <w:t xml:space="preserve">‌ی </w:t>
      </w:r>
      <w:r w:rsidR="000239FF">
        <w:rPr>
          <w:rFonts w:hint="cs"/>
          <w:rtl/>
        </w:rPr>
        <w:t>توحید آن</w:t>
      </w:r>
      <w:r w:rsidR="000239FF">
        <w:rPr>
          <w:rtl/>
        </w:rPr>
        <w:softHyphen/>
      </w:r>
      <w:r w:rsidRPr="00D96544">
        <w:rPr>
          <w:rFonts w:hint="cs"/>
          <w:rtl/>
        </w:rPr>
        <w:t>را اثبات</w:t>
      </w:r>
      <w:r w:rsidR="009D0387">
        <w:rPr>
          <w:rFonts w:hint="cs"/>
          <w:rtl/>
        </w:rPr>
        <w:t xml:space="preserve"> می‌</w:t>
      </w:r>
      <w:r w:rsidRPr="00D96544">
        <w:rPr>
          <w:rFonts w:hint="cs"/>
          <w:rtl/>
        </w:rPr>
        <w:t>کند:</w:t>
      </w:r>
      <w:bookmarkEnd w:id="24"/>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از آنچه گذشت برای ما روشن گردید که معنای حقیقی</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000239FF">
        <w:rPr>
          <w:rFonts w:cs="B Lotus" w:hint="cs"/>
          <w:sz w:val="28"/>
          <w:szCs w:val="28"/>
          <w:rtl/>
        </w:rPr>
        <w:t>که بسیاری از مسلمانان آن</w:t>
      </w:r>
      <w:r w:rsidR="000239FF">
        <w:rPr>
          <w:rFonts w:cs="B Lotus"/>
          <w:sz w:val="28"/>
          <w:szCs w:val="28"/>
          <w:rtl/>
        </w:rPr>
        <w:softHyphen/>
      </w:r>
      <w:r w:rsidRPr="00984198">
        <w:rPr>
          <w:rFonts w:cs="B Lotus" w:hint="cs"/>
          <w:sz w:val="28"/>
          <w:szCs w:val="28"/>
          <w:rtl/>
        </w:rPr>
        <w:t>را</w:t>
      </w:r>
      <w:r w:rsidR="009D0387" w:rsidRPr="00984198">
        <w:rPr>
          <w:rFonts w:cs="B Lotus" w:hint="cs"/>
          <w:sz w:val="28"/>
          <w:szCs w:val="28"/>
          <w:rtl/>
        </w:rPr>
        <w:t xml:space="preserve"> نمی‌</w:t>
      </w:r>
      <w:r w:rsidRPr="00984198">
        <w:rPr>
          <w:rFonts w:cs="B Lotus" w:hint="cs"/>
          <w:sz w:val="28"/>
          <w:szCs w:val="28"/>
          <w:rtl/>
        </w:rPr>
        <w:t>دانند، عبارت است از: برائت و بیزاری کامل از هر معبودی از جمله آلهه،</w:t>
      </w:r>
      <w:r w:rsidR="000239FF">
        <w:rPr>
          <w:rFonts w:cs="B Lotus" w:hint="cs"/>
          <w:sz w:val="28"/>
          <w:szCs w:val="28"/>
          <w:rtl/>
        </w:rPr>
        <w:t xml:space="preserve"> انداد، طواغیت و ارباب</w:t>
      </w:r>
      <w:r w:rsidRPr="00984198">
        <w:rPr>
          <w:rFonts w:cs="B Lotus" w:hint="cs"/>
          <w:sz w:val="28"/>
          <w:szCs w:val="28"/>
          <w:rtl/>
        </w:rPr>
        <w:t xml:space="preserve"> و خالص گردانیدن عبادت با تمامی انواع و صورت</w:t>
      </w:r>
      <w:r w:rsidR="009D0387" w:rsidRPr="00984198">
        <w:rPr>
          <w:rFonts w:cs="B Lotus" w:hint="cs"/>
          <w:sz w:val="28"/>
          <w:szCs w:val="28"/>
          <w:rtl/>
        </w:rPr>
        <w:t xml:space="preserve">‌های </w:t>
      </w:r>
      <w:r w:rsidRPr="00984198">
        <w:rPr>
          <w:rFonts w:cs="B Lotus" w:hint="cs"/>
          <w:sz w:val="28"/>
          <w:szCs w:val="28"/>
          <w:rtl/>
        </w:rPr>
        <w:t>آن برای الله عزوجل که یکتاست و شریکی برای او نیست. و این همان محقق گردانیدن توحید</w:t>
      </w:r>
      <w:r w:rsidR="009D0387" w:rsidRPr="00984198">
        <w:rPr>
          <w:rFonts w:cs="B Lotus" w:hint="cs"/>
          <w:sz w:val="28"/>
          <w:szCs w:val="28"/>
          <w:rtl/>
        </w:rPr>
        <w:t xml:space="preserve"> می‌</w:t>
      </w:r>
      <w:r w:rsidRPr="00984198">
        <w:rPr>
          <w:rFonts w:cs="B Lotus" w:hint="cs"/>
          <w:sz w:val="28"/>
          <w:szCs w:val="28"/>
          <w:rtl/>
        </w:rPr>
        <w:t>باشد. بدین ترتیب کلمه</w:t>
      </w:r>
      <w:r w:rsidR="00AC25A8" w:rsidRPr="00984198">
        <w:rPr>
          <w:rFonts w:cs="B Lotus" w:hint="cs"/>
          <w:sz w:val="28"/>
          <w:szCs w:val="28"/>
          <w:rtl/>
        </w:rPr>
        <w:t xml:space="preserve">‌ی </w:t>
      </w:r>
      <w:r w:rsidRPr="00984198">
        <w:rPr>
          <w:rFonts w:cs="B Lotus" w:hint="cs"/>
          <w:sz w:val="28"/>
          <w:szCs w:val="28"/>
          <w:rtl/>
        </w:rPr>
        <w:t>توحید با این معنا، اصل و معنای توحید</w:t>
      </w:r>
      <w:r w:rsidR="009D0387" w:rsidRPr="00984198">
        <w:rPr>
          <w:rFonts w:cs="B Lotus" w:hint="cs"/>
          <w:sz w:val="28"/>
          <w:szCs w:val="28"/>
          <w:rtl/>
        </w:rPr>
        <w:t xml:space="preserve"> می‌</w:t>
      </w:r>
      <w:r w:rsidR="000239FF">
        <w:rPr>
          <w:rFonts w:cs="B Lotus" w:hint="cs"/>
          <w:sz w:val="28"/>
          <w:szCs w:val="28"/>
          <w:rtl/>
        </w:rPr>
        <w:t>باشد و آن تعریف</w:t>
      </w:r>
      <w:r w:rsidRPr="00984198">
        <w:rPr>
          <w:rFonts w:cs="B Lotus" w:hint="cs"/>
          <w:sz w:val="28"/>
          <w:szCs w:val="28"/>
          <w:rtl/>
        </w:rPr>
        <w:t xml:space="preserve"> اسلام و اساس دین و اصل آن</w:t>
      </w:r>
      <w:r w:rsidR="009D0387" w:rsidRPr="00984198">
        <w:rPr>
          <w:rFonts w:cs="B Lotus" w:hint="cs"/>
          <w:sz w:val="28"/>
          <w:szCs w:val="28"/>
          <w:rtl/>
        </w:rPr>
        <w:t xml:space="preserve"> می‌</w:t>
      </w:r>
      <w:r w:rsidRPr="00984198">
        <w:rPr>
          <w:rFonts w:cs="B Lotus" w:hint="cs"/>
          <w:sz w:val="28"/>
          <w:szCs w:val="28"/>
          <w:rtl/>
        </w:rPr>
        <w:t>باشد و همه</w:t>
      </w:r>
      <w:r w:rsidR="00AC25A8" w:rsidRPr="00984198">
        <w:rPr>
          <w:rFonts w:cs="B Lotus" w:hint="cs"/>
          <w:sz w:val="28"/>
          <w:szCs w:val="28"/>
          <w:rtl/>
        </w:rPr>
        <w:t xml:space="preserve">‌ی </w:t>
      </w:r>
      <w:r w:rsidRPr="00984198">
        <w:rPr>
          <w:rFonts w:cs="B Lotus" w:hint="cs"/>
          <w:sz w:val="28"/>
          <w:szCs w:val="28"/>
          <w:rtl/>
        </w:rPr>
        <w:t xml:space="preserve">فروع دین بر آن بنا شده است.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توحیدی که کلمه</w:t>
      </w:r>
      <w:r w:rsidR="00AC25A8" w:rsidRPr="00984198">
        <w:rPr>
          <w:rFonts w:cs="B Lotus" w:hint="cs"/>
          <w:sz w:val="28"/>
          <w:szCs w:val="28"/>
          <w:rtl/>
        </w:rPr>
        <w:t xml:space="preserve">‌ی </w:t>
      </w:r>
      <w:r w:rsidR="000239FF">
        <w:rPr>
          <w:rFonts w:cs="B Lotus" w:hint="cs"/>
          <w:sz w:val="28"/>
          <w:szCs w:val="28"/>
          <w:rtl/>
        </w:rPr>
        <w:t>توحید آن</w:t>
      </w:r>
      <w:r w:rsidR="000239FF">
        <w:rPr>
          <w:rFonts w:cs="B Lotus"/>
          <w:sz w:val="28"/>
          <w:szCs w:val="28"/>
          <w:rtl/>
        </w:rPr>
        <w:softHyphen/>
      </w:r>
      <w:r w:rsidRPr="00984198">
        <w:rPr>
          <w:rFonts w:cs="B Lotus" w:hint="cs"/>
          <w:sz w:val="28"/>
          <w:szCs w:val="28"/>
          <w:rtl/>
        </w:rPr>
        <w:t>را اثبات</w:t>
      </w:r>
      <w:r w:rsidR="009D0387" w:rsidRPr="00984198">
        <w:rPr>
          <w:rFonts w:cs="B Lotus" w:hint="cs"/>
          <w:sz w:val="28"/>
          <w:szCs w:val="28"/>
          <w:rtl/>
        </w:rPr>
        <w:t xml:space="preserve"> می‌</w:t>
      </w:r>
      <w:r w:rsidRPr="00984198">
        <w:rPr>
          <w:rFonts w:cs="B Lotus" w:hint="cs"/>
          <w:sz w:val="28"/>
          <w:szCs w:val="28"/>
          <w:rtl/>
        </w:rPr>
        <w:t>کند، بر سه دسته تقسیم</w:t>
      </w:r>
      <w:r w:rsidR="009D0387" w:rsidRPr="00984198">
        <w:rPr>
          <w:rFonts w:cs="B Lotus" w:hint="cs"/>
          <w:sz w:val="28"/>
          <w:szCs w:val="28"/>
          <w:rtl/>
        </w:rPr>
        <w:t xml:space="preserve"> می‌</w:t>
      </w:r>
      <w:r w:rsidRPr="00984198">
        <w:rPr>
          <w:rFonts w:cs="B Lotus" w:hint="cs"/>
          <w:sz w:val="28"/>
          <w:szCs w:val="28"/>
          <w:rtl/>
        </w:rPr>
        <w:t>شود که عبارتند از:</w:t>
      </w:r>
      <w:r w:rsidRPr="00C008F7">
        <w:rPr>
          <w:rStyle w:val="FootnoteReference"/>
          <w:rFonts w:cs="B Lotus"/>
          <w:sz w:val="28"/>
          <w:szCs w:val="28"/>
          <w:rtl/>
        </w:rPr>
        <w:footnoteReference w:id="56"/>
      </w:r>
    </w:p>
    <w:p w:rsidR="00537915" w:rsidRDefault="00C5413C" w:rsidP="00537915">
      <w:pPr>
        <w:pStyle w:val="a0"/>
        <w:rPr>
          <w:rtl/>
        </w:rPr>
      </w:pPr>
      <w:bookmarkStart w:id="25" w:name="_Toc418616804"/>
      <w:r w:rsidRPr="00D96544">
        <w:rPr>
          <w:rFonts w:hint="cs"/>
          <w:rtl/>
        </w:rPr>
        <w:t>1- توحید ربوبیت:</w:t>
      </w:r>
      <w:bookmarkEnd w:id="25"/>
    </w:p>
    <w:p w:rsidR="00C5413C" w:rsidRPr="00735E97" w:rsidRDefault="00C5413C" w:rsidP="000239FF">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که عبارت است از: اقرار به یگانگی </w:t>
      </w:r>
      <w:r w:rsidR="000239FF">
        <w:rPr>
          <w:rFonts w:cs="B Lotus" w:hint="cs"/>
          <w:sz w:val="28"/>
          <w:szCs w:val="28"/>
          <w:rtl/>
        </w:rPr>
        <w:t>الله متعال در خلقت و تدبیر امور؛ چنان</w:t>
      </w:r>
      <w:r w:rsidR="000239FF">
        <w:rPr>
          <w:rFonts w:cs="B Lotus" w:hint="cs"/>
          <w:sz w:val="28"/>
          <w:szCs w:val="28"/>
          <w:rtl/>
        </w:rPr>
        <w:softHyphen/>
      </w:r>
      <w:r w:rsidRPr="00984198">
        <w:rPr>
          <w:rFonts w:cs="B Lotus" w:hint="cs"/>
          <w:sz w:val="28"/>
          <w:szCs w:val="28"/>
          <w:rtl/>
        </w:rPr>
        <w:t>که الله عزوجل</w:t>
      </w:r>
      <w:r w:rsidR="009D0387" w:rsidRPr="00984198">
        <w:rPr>
          <w:rFonts w:cs="B Lotus" w:hint="cs"/>
          <w:sz w:val="28"/>
          <w:szCs w:val="28"/>
          <w:rtl/>
        </w:rPr>
        <w:t xml:space="preserve"> می‌</w:t>
      </w:r>
      <w:r w:rsidRPr="00984198">
        <w:rPr>
          <w:rFonts w:cs="B Lotus" w:hint="cs"/>
          <w:sz w:val="28"/>
          <w:szCs w:val="28"/>
          <w:rtl/>
        </w:rPr>
        <w:t>فرماید</w:t>
      </w:r>
      <w:r w:rsidR="00152FF8" w:rsidRPr="00984198">
        <w:rPr>
          <w:rFonts w:cs="B Lotus" w:hint="cs"/>
          <w:sz w:val="28"/>
          <w:szCs w:val="28"/>
          <w:rtl/>
        </w:rPr>
        <w:t xml:space="preserve">: </w:t>
      </w:r>
      <w:r w:rsidR="00152FF8" w:rsidRPr="00664364">
        <w:rPr>
          <w:rFonts w:ascii="Traditional Arabic" w:hAnsi="Traditional Arabic" w:cs="Traditional Arabic"/>
          <w:sz w:val="28"/>
          <w:szCs w:val="28"/>
          <w:rtl/>
        </w:rPr>
        <w:t>﴿</w:t>
      </w:r>
      <w:r w:rsidR="00735E97">
        <w:rPr>
          <w:rFonts w:ascii="KFGQPC Uthmanic Script HAFS" w:hAnsi="KFGQPC Uthmanic Script HAFS" w:cs="KFGQPC Uthmanic Script HAFS"/>
          <w:sz w:val="28"/>
          <w:szCs w:val="28"/>
          <w:rtl/>
        </w:rPr>
        <w:t xml:space="preserve">أَلَا لَهُ </w:t>
      </w:r>
      <w:r w:rsidR="00735E97">
        <w:rPr>
          <w:rFonts w:ascii="KFGQPC Uthmanic Script HAFS" w:hAnsi="KFGQPC Uthmanic Script HAFS" w:cs="KFGQPC Uthmanic Script HAFS" w:hint="cs"/>
          <w:sz w:val="28"/>
          <w:szCs w:val="28"/>
          <w:rtl/>
        </w:rPr>
        <w:t>ٱ</w:t>
      </w:r>
      <w:r w:rsidR="00735E97">
        <w:rPr>
          <w:rFonts w:ascii="KFGQPC Uthmanic Script HAFS" w:hAnsi="KFGQPC Uthmanic Script HAFS" w:cs="KFGQPC Uthmanic Script HAFS" w:hint="eastAsia"/>
          <w:sz w:val="28"/>
          <w:szCs w:val="28"/>
          <w:rtl/>
        </w:rPr>
        <w:t>لۡخَلۡقُ</w:t>
      </w:r>
      <w:r w:rsidR="00735E97">
        <w:rPr>
          <w:rFonts w:ascii="KFGQPC Uthmanic Script HAFS" w:hAnsi="KFGQPC Uthmanic Script HAFS" w:cs="KFGQPC Uthmanic Script HAFS"/>
          <w:sz w:val="28"/>
          <w:szCs w:val="28"/>
          <w:rtl/>
        </w:rPr>
        <w:t xml:space="preserve"> و</w:t>
      </w:r>
      <w:r w:rsidR="00735E97">
        <w:rPr>
          <w:rFonts w:ascii="KFGQPC Uthmanic Script HAFS" w:hAnsi="KFGQPC Uthmanic Script HAFS" w:cs="KFGQPC Uthmanic Script HAFS" w:hint="eastAsia"/>
          <w:sz w:val="28"/>
          <w:szCs w:val="28"/>
          <w:rtl/>
        </w:rPr>
        <w:t>َ</w:t>
      </w:r>
      <w:r w:rsidR="00735E97">
        <w:rPr>
          <w:rFonts w:ascii="KFGQPC Uthmanic Script HAFS" w:hAnsi="KFGQPC Uthmanic Script HAFS" w:cs="KFGQPC Uthmanic Script HAFS" w:hint="cs"/>
          <w:sz w:val="28"/>
          <w:szCs w:val="28"/>
          <w:rtl/>
        </w:rPr>
        <w:t>ٱ</w:t>
      </w:r>
      <w:r w:rsidR="00735E97">
        <w:rPr>
          <w:rFonts w:ascii="KFGQPC Uthmanic Script HAFS" w:hAnsi="KFGQPC Uthmanic Script HAFS" w:cs="KFGQPC Uthmanic Script HAFS" w:hint="eastAsia"/>
          <w:sz w:val="28"/>
          <w:szCs w:val="28"/>
          <w:rtl/>
        </w:rPr>
        <w:t>لۡأَمۡرُ</w:t>
      </w:r>
      <w:r w:rsidR="00152FF8" w:rsidRPr="00664364">
        <w:rPr>
          <w:rFonts w:ascii="Traditional Arabic" w:hAnsi="Traditional Arabic" w:cs="Traditional Arabic"/>
          <w:sz w:val="28"/>
          <w:szCs w:val="28"/>
          <w:rtl/>
        </w:rPr>
        <w:t>﴾</w:t>
      </w:r>
      <w:r w:rsidR="00152FF8">
        <w:rPr>
          <w:rFonts w:hint="cs"/>
          <w:rtl/>
        </w:rPr>
        <w:t xml:space="preserve"> </w:t>
      </w:r>
      <w:r w:rsidR="00152FF8" w:rsidRPr="003F57E3">
        <w:rPr>
          <w:rFonts w:ascii="mylotus" w:hAnsi="mylotus" w:cs="mylotus"/>
          <w:rtl/>
          <w:lang w:bidi="ar-SA"/>
        </w:rPr>
        <w:t>[</w:t>
      </w:r>
      <w:r w:rsidR="00152FF8">
        <w:rPr>
          <w:rFonts w:ascii="mylotus" w:hAnsi="mylotus" w:cs="mylotus"/>
          <w:rtl/>
          <w:lang w:bidi="ar-SA"/>
        </w:rPr>
        <w:t>الأعراف: 54</w:t>
      </w:r>
      <w:r w:rsidR="00152FF8" w:rsidRPr="003F57E3">
        <w:rPr>
          <w:rFonts w:ascii="mylotus" w:hAnsi="mylotus" w:cs="mylotus"/>
          <w:rtl/>
          <w:lang w:bidi="ar-SA"/>
        </w:rPr>
        <w:t>]</w:t>
      </w:r>
      <w:r>
        <w:rPr>
          <w:rFonts w:cs="Traditional Arabic" w:hint="cs"/>
          <w:sz w:val="28"/>
          <w:szCs w:val="28"/>
          <w:rtl/>
        </w:rPr>
        <w:t xml:space="preserve"> </w:t>
      </w:r>
      <w:r w:rsidR="00F64452">
        <w:rPr>
          <w:rFonts w:cs="B Lotus" w:hint="cs"/>
          <w:sz w:val="28"/>
          <w:szCs w:val="28"/>
          <w:rtl/>
        </w:rPr>
        <w:t>«</w:t>
      </w:r>
      <w:r w:rsidRPr="00984198">
        <w:rPr>
          <w:rFonts w:cs="B Lotus"/>
          <w:sz w:val="28"/>
          <w:szCs w:val="28"/>
          <w:rtl/>
        </w:rPr>
        <w:t>آگاه باشيد كه تنها او</w:t>
      </w:r>
      <w:r w:rsidR="00C01522" w:rsidRPr="00984198">
        <w:rPr>
          <w:rFonts w:cs="B Lotus"/>
          <w:sz w:val="28"/>
          <w:szCs w:val="28"/>
          <w:rtl/>
        </w:rPr>
        <w:t xml:space="preserve"> مي‌</w:t>
      </w:r>
      <w:r w:rsidRPr="00984198">
        <w:rPr>
          <w:rFonts w:cs="B Lotus"/>
          <w:sz w:val="28"/>
          <w:szCs w:val="28"/>
          <w:rtl/>
        </w:rPr>
        <w:t>آفريند و</w:t>
      </w:r>
      <w:r w:rsidRPr="00984198">
        <w:rPr>
          <w:rFonts w:cs="B Lotus" w:hint="cs"/>
          <w:sz w:val="28"/>
          <w:szCs w:val="28"/>
          <w:rtl/>
        </w:rPr>
        <w:t xml:space="preserve"> </w:t>
      </w:r>
      <w:r w:rsidRPr="00984198">
        <w:rPr>
          <w:rFonts w:cs="B Lotus"/>
          <w:sz w:val="28"/>
          <w:szCs w:val="28"/>
          <w:rtl/>
        </w:rPr>
        <w:t>تنها او فرمان</w:t>
      </w:r>
      <w:r w:rsidR="00C01522" w:rsidRPr="00984198">
        <w:rPr>
          <w:rFonts w:cs="B Lotus"/>
          <w:sz w:val="28"/>
          <w:szCs w:val="28"/>
          <w:rtl/>
        </w:rPr>
        <w:t xml:space="preserve"> مي‌</w:t>
      </w:r>
      <w:r w:rsidRPr="00984198">
        <w:rPr>
          <w:rFonts w:cs="B Lotus"/>
          <w:sz w:val="28"/>
          <w:szCs w:val="28"/>
          <w:rtl/>
        </w:rPr>
        <w:t>دهد</w:t>
      </w:r>
      <w:r w:rsidR="00F64452">
        <w:rPr>
          <w:rFonts w:cs="B Lotus" w:hint="cs"/>
          <w:sz w:val="28"/>
          <w:szCs w:val="28"/>
          <w:rtl/>
        </w:rPr>
        <w:t>»</w:t>
      </w:r>
      <w:r w:rsidRPr="00984198">
        <w:rPr>
          <w:rFonts w:cs="B Lotus" w:hint="cs"/>
          <w:sz w:val="28"/>
          <w:szCs w:val="28"/>
          <w:rtl/>
        </w:rPr>
        <w:t>. بنابراین</w:t>
      </w:r>
      <w:r w:rsidR="00F64452">
        <w:rPr>
          <w:rFonts w:cs="B Lotus" w:hint="cs"/>
          <w:sz w:val="28"/>
          <w:szCs w:val="28"/>
          <w:rtl/>
        </w:rPr>
        <w:t>،</w:t>
      </w:r>
      <w:r w:rsidRPr="00984198">
        <w:rPr>
          <w:rFonts w:cs="B Lotus" w:hint="cs"/>
          <w:sz w:val="28"/>
          <w:szCs w:val="28"/>
          <w:rtl/>
        </w:rPr>
        <w:t xml:space="preserve"> خلق کردن و امر</w:t>
      </w:r>
      <w:r w:rsidR="000239FF">
        <w:rPr>
          <w:rFonts w:cs="B Lotus" w:hint="cs"/>
          <w:sz w:val="28"/>
          <w:szCs w:val="28"/>
          <w:rtl/>
        </w:rPr>
        <w:t xml:space="preserve"> </w:t>
      </w:r>
      <w:r w:rsidRPr="00984198">
        <w:rPr>
          <w:rFonts w:cs="B Lotus" w:hint="cs"/>
          <w:sz w:val="28"/>
          <w:szCs w:val="28"/>
          <w:rtl/>
        </w:rPr>
        <w:t>کردن که همان تدبیر است همان ربوبیت</w:t>
      </w:r>
      <w:r w:rsidR="009D0387" w:rsidRPr="00984198">
        <w:rPr>
          <w:rFonts w:cs="B Lotus" w:hint="cs"/>
          <w:sz w:val="28"/>
          <w:szCs w:val="28"/>
          <w:rtl/>
        </w:rPr>
        <w:t xml:space="preserve"> می‌</w:t>
      </w:r>
      <w:r w:rsidR="000239FF">
        <w:rPr>
          <w:rFonts w:cs="B Lotus" w:hint="cs"/>
          <w:sz w:val="28"/>
          <w:szCs w:val="28"/>
          <w:rtl/>
        </w:rPr>
        <w:t>باشد که مختص الله عزوجل است.</w:t>
      </w:r>
      <w:r w:rsidRPr="00984198">
        <w:rPr>
          <w:rFonts w:cs="B Lotus" w:hint="cs"/>
          <w:sz w:val="28"/>
          <w:szCs w:val="28"/>
          <w:rtl/>
        </w:rPr>
        <w:t xml:space="preserve"> و بدین ترتیب هیچ خالقی جز الله نیست و هیچ امر کننده و تدبیر</w:t>
      </w:r>
      <w:r w:rsidR="000D7195" w:rsidRPr="00984198">
        <w:rPr>
          <w:rFonts w:cs="B Lotus" w:hint="cs"/>
          <w:sz w:val="28"/>
          <w:szCs w:val="28"/>
          <w:rtl/>
        </w:rPr>
        <w:t xml:space="preserve"> کننده‌ای </w:t>
      </w:r>
      <w:r w:rsidRPr="00984198">
        <w:rPr>
          <w:rFonts w:cs="B Lotus" w:hint="cs"/>
          <w:sz w:val="28"/>
          <w:szCs w:val="28"/>
          <w:rtl/>
        </w:rPr>
        <w:t>جز او نیست</w:t>
      </w:r>
      <w:r w:rsidRPr="00C008F7">
        <w:rPr>
          <w:rStyle w:val="FootnoteReference"/>
          <w:rFonts w:cs="B Lotus"/>
          <w:sz w:val="28"/>
          <w:szCs w:val="28"/>
          <w:rtl/>
        </w:rPr>
        <w:footnoteReference w:id="57"/>
      </w:r>
      <w:r w:rsidR="00F64452">
        <w:rPr>
          <w:rFonts w:cs="B Lotus" w:hint="cs"/>
          <w:sz w:val="28"/>
          <w:szCs w:val="28"/>
          <w:rtl/>
        </w:rPr>
        <w:t>.</w:t>
      </w:r>
      <w:r w:rsidR="000239FF">
        <w:rPr>
          <w:rFonts w:cs="B Lotus" w:hint="cs"/>
          <w:sz w:val="28"/>
          <w:szCs w:val="28"/>
          <w:rtl/>
        </w:rPr>
        <w:t xml:space="preserve"> بنابراین تمامی امور</w:t>
      </w:r>
      <w:r w:rsidRPr="00984198">
        <w:rPr>
          <w:rFonts w:cs="B Lotus" w:hint="cs"/>
          <w:sz w:val="28"/>
          <w:szCs w:val="28"/>
          <w:rtl/>
        </w:rPr>
        <w:t xml:space="preserve"> ربوبیت از خالق بودن و مالک بودن و رزق و تصرف و تدبیر امور، تنها برای الله عزوجل</w:t>
      </w:r>
      <w:r w:rsidR="009D0387" w:rsidRPr="00984198">
        <w:rPr>
          <w:rFonts w:cs="B Lotus" w:hint="cs"/>
          <w:sz w:val="28"/>
          <w:szCs w:val="28"/>
          <w:rtl/>
        </w:rPr>
        <w:t xml:space="preserve"> می‌</w:t>
      </w:r>
      <w:r w:rsidRPr="00984198">
        <w:rPr>
          <w:rFonts w:cs="B Lotus" w:hint="cs"/>
          <w:sz w:val="28"/>
          <w:szCs w:val="28"/>
          <w:rtl/>
        </w:rPr>
        <w:t>باشد و بدین ترتیب تنها اوست که خالق است و غیر از او مخلوق</w:t>
      </w:r>
      <w:r w:rsidR="009D0387" w:rsidRPr="00984198">
        <w:rPr>
          <w:rFonts w:cs="B Lotus" w:hint="cs"/>
          <w:sz w:val="28"/>
          <w:szCs w:val="28"/>
          <w:rtl/>
        </w:rPr>
        <w:t xml:space="preserve"> می‌</w:t>
      </w:r>
      <w:r w:rsidR="000239FF">
        <w:rPr>
          <w:rFonts w:cs="B Lotus" w:hint="cs"/>
          <w:sz w:val="28"/>
          <w:szCs w:val="28"/>
          <w:rtl/>
        </w:rPr>
        <w:t>باشد</w:t>
      </w:r>
      <w:r w:rsidRPr="00984198">
        <w:rPr>
          <w:rFonts w:cs="B Lotus" w:hint="cs"/>
          <w:sz w:val="28"/>
          <w:szCs w:val="28"/>
          <w:rtl/>
        </w:rPr>
        <w:t xml:space="preserve"> و تنها اوست که رزق دهنده است و غیر او رزق گیرنده</w:t>
      </w:r>
      <w:r w:rsidR="009D0387" w:rsidRPr="00984198">
        <w:rPr>
          <w:rFonts w:cs="B Lotus" w:hint="cs"/>
          <w:sz w:val="28"/>
          <w:szCs w:val="28"/>
          <w:rtl/>
        </w:rPr>
        <w:t xml:space="preserve"> می‌</w:t>
      </w:r>
      <w:r w:rsidRPr="00984198">
        <w:rPr>
          <w:rFonts w:cs="B Lotus" w:hint="cs"/>
          <w:sz w:val="28"/>
          <w:szCs w:val="28"/>
          <w:rtl/>
        </w:rPr>
        <w:t>باشد و تنها اوست که پرورش دهنده و پروردگار است و غیر او پرورش یافته</w:t>
      </w:r>
      <w:r w:rsidR="009D0387" w:rsidRPr="00984198">
        <w:rPr>
          <w:rFonts w:cs="B Lotus" w:hint="cs"/>
          <w:sz w:val="28"/>
          <w:szCs w:val="28"/>
          <w:rtl/>
        </w:rPr>
        <w:t xml:space="preserve"> می‌</w:t>
      </w:r>
      <w:r w:rsidR="000239FF">
        <w:rPr>
          <w:rFonts w:cs="B Lotus" w:hint="cs"/>
          <w:sz w:val="28"/>
          <w:szCs w:val="28"/>
          <w:rtl/>
        </w:rPr>
        <w:t>باشد</w:t>
      </w:r>
      <w:r w:rsidRPr="00984198">
        <w:rPr>
          <w:rFonts w:cs="B Lotus" w:hint="cs"/>
          <w:sz w:val="28"/>
          <w:szCs w:val="28"/>
          <w:rtl/>
        </w:rPr>
        <w:t xml:space="preserve"> و تنها اوست که مالک است و غیر او مملوک</w:t>
      </w:r>
      <w:r w:rsidR="009D0387" w:rsidRPr="00984198">
        <w:rPr>
          <w:rFonts w:cs="B Lotus" w:hint="cs"/>
          <w:sz w:val="28"/>
          <w:szCs w:val="28"/>
          <w:rtl/>
        </w:rPr>
        <w:t xml:space="preserve"> می‌</w:t>
      </w:r>
      <w:r w:rsidRPr="00984198">
        <w:rPr>
          <w:rFonts w:cs="B Lotus" w:hint="cs"/>
          <w:sz w:val="28"/>
          <w:szCs w:val="28"/>
          <w:rtl/>
        </w:rPr>
        <w:t>باشد و این امری است که فطرت بر آن گواهی می</w:t>
      </w:r>
      <w:r w:rsidRPr="00984198">
        <w:rPr>
          <w:rFonts w:cs="B Lotus" w:hint="cs"/>
          <w:sz w:val="28"/>
          <w:szCs w:val="28"/>
          <w:cs/>
        </w:rPr>
        <w:t>‎</w:t>
      </w:r>
      <w:r w:rsidR="000239FF">
        <w:rPr>
          <w:rFonts w:cs="B Lotus" w:hint="cs"/>
          <w:sz w:val="28"/>
          <w:szCs w:val="28"/>
          <w:rtl/>
        </w:rPr>
        <w:t>دهد.</w:t>
      </w:r>
      <w:r w:rsidRPr="00984198">
        <w:rPr>
          <w:rFonts w:cs="B Lotus" w:hint="cs"/>
          <w:sz w:val="28"/>
          <w:szCs w:val="28"/>
          <w:rtl/>
        </w:rPr>
        <w:t xml:space="preserve"> و ا</w:t>
      </w:r>
      <w:r w:rsidR="000239FF">
        <w:rPr>
          <w:rFonts w:cs="B Lotus" w:hint="cs"/>
          <w:sz w:val="28"/>
          <w:szCs w:val="28"/>
          <w:rtl/>
        </w:rPr>
        <w:t>ین مساله را کسی جز آنکه انصاف</w:t>
      </w:r>
      <w:r w:rsidRPr="00984198">
        <w:rPr>
          <w:rFonts w:cs="B Lotus" w:hint="cs"/>
          <w:sz w:val="28"/>
          <w:szCs w:val="28"/>
          <w:rtl/>
        </w:rPr>
        <w:t xml:space="preserve"> در قلبش مرده و بدین سبب کور شده و عقلش گمراه گشته، انکار</w:t>
      </w:r>
      <w:r w:rsidR="009D0387" w:rsidRPr="00984198">
        <w:rPr>
          <w:rFonts w:cs="B Lotus" w:hint="cs"/>
          <w:sz w:val="28"/>
          <w:szCs w:val="28"/>
          <w:rtl/>
        </w:rPr>
        <w:t xml:space="preserve"> نمی‌</w:t>
      </w:r>
      <w:r w:rsidRPr="00984198">
        <w:rPr>
          <w:rFonts w:cs="B Lotus" w:hint="cs"/>
          <w:sz w:val="28"/>
          <w:szCs w:val="28"/>
          <w:rtl/>
        </w:rPr>
        <w:t>کند. چرا</w:t>
      </w:r>
      <w:r w:rsidR="000239FF">
        <w:rPr>
          <w:rFonts w:cs="B Lotus"/>
          <w:sz w:val="28"/>
          <w:szCs w:val="28"/>
          <w:rtl/>
        </w:rPr>
        <w:softHyphen/>
      </w:r>
      <w:r w:rsidRPr="00984198">
        <w:rPr>
          <w:rFonts w:cs="B Lotus" w:hint="cs"/>
          <w:sz w:val="28"/>
          <w:szCs w:val="28"/>
          <w:rtl/>
        </w:rPr>
        <w:t>که تمام جهان هستی از</w:t>
      </w:r>
      <w:r w:rsidR="000239FF">
        <w:rPr>
          <w:rFonts w:cs="B Lotus" w:hint="cs"/>
          <w:sz w:val="28"/>
          <w:szCs w:val="28"/>
          <w:rtl/>
        </w:rPr>
        <w:t xml:space="preserve"> عرش تا فرش یا از آسمان تا زمین</w:t>
      </w:r>
      <w:r w:rsidRPr="00984198">
        <w:rPr>
          <w:rFonts w:cs="B Lotus" w:hint="cs"/>
          <w:sz w:val="28"/>
          <w:szCs w:val="28"/>
          <w:rtl/>
        </w:rPr>
        <w:t>، در این مورد سخن</w:t>
      </w:r>
      <w:r w:rsidR="009D0387" w:rsidRPr="00984198">
        <w:rPr>
          <w:rFonts w:cs="B Lotus" w:hint="cs"/>
          <w:sz w:val="28"/>
          <w:szCs w:val="28"/>
          <w:rtl/>
        </w:rPr>
        <w:t xml:space="preserve"> می‌</w:t>
      </w:r>
      <w:r w:rsidRPr="00984198">
        <w:rPr>
          <w:rFonts w:cs="B Lotus" w:hint="cs"/>
          <w:sz w:val="28"/>
          <w:szCs w:val="28"/>
          <w:rtl/>
        </w:rPr>
        <w:t xml:space="preserve">گویند. و محال است که این مخلوقات با </w:t>
      </w:r>
      <w:r w:rsidR="000239FF">
        <w:rPr>
          <w:rFonts w:cs="B Lotus" w:hint="cs"/>
          <w:sz w:val="28"/>
          <w:szCs w:val="28"/>
          <w:rtl/>
        </w:rPr>
        <w:t>تنوع و تعدد</w:t>
      </w:r>
      <w:r w:rsidR="006540FC" w:rsidRPr="00984198">
        <w:rPr>
          <w:rFonts w:cs="B Lotus" w:hint="cs"/>
          <w:sz w:val="28"/>
          <w:szCs w:val="28"/>
          <w:rtl/>
        </w:rPr>
        <w:t xml:space="preserve"> رنگ‌ها</w:t>
      </w:r>
      <w:r w:rsidR="009D0387" w:rsidRPr="00984198">
        <w:rPr>
          <w:rFonts w:cs="B Lotus" w:hint="cs"/>
          <w:sz w:val="28"/>
          <w:szCs w:val="28"/>
          <w:rtl/>
        </w:rPr>
        <w:t xml:space="preserve"> </w:t>
      </w:r>
      <w:r w:rsidRPr="00984198">
        <w:rPr>
          <w:rFonts w:cs="B Lotus" w:hint="cs"/>
          <w:sz w:val="28"/>
          <w:szCs w:val="28"/>
          <w:rtl/>
        </w:rPr>
        <w:t>و اشکال و دسته</w:t>
      </w:r>
      <w:r w:rsidR="009D0387" w:rsidRPr="00984198">
        <w:rPr>
          <w:rFonts w:cs="B Lotus" w:hint="cs"/>
          <w:sz w:val="28"/>
          <w:szCs w:val="28"/>
          <w:rtl/>
        </w:rPr>
        <w:t xml:space="preserve">‌های </w:t>
      </w:r>
      <w:r w:rsidRPr="00984198">
        <w:rPr>
          <w:rFonts w:cs="B Lotus" w:hint="cs"/>
          <w:sz w:val="28"/>
          <w:szCs w:val="28"/>
          <w:rtl/>
        </w:rPr>
        <w:t>متفاوت</w:t>
      </w:r>
      <w:r w:rsidR="000239FF">
        <w:rPr>
          <w:rFonts w:cs="B Lotus"/>
          <w:sz w:val="28"/>
          <w:szCs w:val="28"/>
          <w:rtl/>
        </w:rPr>
        <w:softHyphen/>
      </w:r>
      <w:r w:rsidRPr="00984198">
        <w:rPr>
          <w:rFonts w:cs="B Lotus" w:hint="cs"/>
          <w:sz w:val="28"/>
          <w:szCs w:val="28"/>
          <w:rtl/>
        </w:rPr>
        <w:t xml:space="preserve">شان بدون خالق، خود به خود به وجود آمده باشند. </w:t>
      </w:r>
    </w:p>
    <w:p w:rsidR="00537915" w:rsidRPr="00984198" w:rsidRDefault="00C5413C" w:rsidP="00486696">
      <w:pPr>
        <w:pStyle w:val="a4"/>
        <w:widowControl w:val="0"/>
        <w:rPr>
          <w:rtl/>
        </w:rPr>
      </w:pPr>
      <w:bookmarkStart w:id="26" w:name="_Toc418616805"/>
      <w:r w:rsidRPr="00984198">
        <w:rPr>
          <w:rFonts w:hint="cs"/>
          <w:rtl/>
        </w:rPr>
        <w:t>دلایل نقلی بر توحید ربوبیت:</w:t>
      </w:r>
      <w:bookmarkEnd w:id="26"/>
    </w:p>
    <w:p w:rsidR="00152FF8" w:rsidRPr="00735E97" w:rsidRDefault="00C5413C" w:rsidP="00C336B2">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دلایل نقلی در این مورد </w:t>
      </w:r>
      <w:r w:rsidR="000239FF" w:rsidRPr="00984198">
        <w:rPr>
          <w:rFonts w:cs="B Lotus" w:hint="cs"/>
          <w:sz w:val="28"/>
          <w:szCs w:val="28"/>
          <w:rtl/>
        </w:rPr>
        <w:t xml:space="preserve">در قرآن و سنت </w:t>
      </w:r>
      <w:r w:rsidR="000239FF">
        <w:rPr>
          <w:rFonts w:cs="B Lotus" w:hint="cs"/>
          <w:sz w:val="28"/>
          <w:szCs w:val="28"/>
          <w:rtl/>
        </w:rPr>
        <w:t>بیشتر از آن است که</w:t>
      </w:r>
      <w:r w:rsidRPr="00984198">
        <w:rPr>
          <w:rFonts w:cs="B Lotus" w:hint="cs"/>
          <w:sz w:val="28"/>
          <w:szCs w:val="28"/>
          <w:rtl/>
        </w:rPr>
        <w:t xml:space="preserve"> مورد شمارش قرار گیرند. از جمله آنکه الله عزوجل</w:t>
      </w:r>
      <w:r w:rsidR="009D0387" w:rsidRPr="00984198">
        <w:rPr>
          <w:rFonts w:cs="B Lotus" w:hint="cs"/>
          <w:sz w:val="28"/>
          <w:szCs w:val="28"/>
          <w:rtl/>
        </w:rPr>
        <w:t xml:space="preserve"> می‌</w:t>
      </w:r>
      <w:r w:rsidRPr="00984198">
        <w:rPr>
          <w:rFonts w:cs="B Lotus" w:hint="cs"/>
          <w:sz w:val="28"/>
          <w:szCs w:val="28"/>
          <w:rtl/>
        </w:rPr>
        <w:t>فرماید:</w:t>
      </w:r>
      <w:r w:rsidR="00152FF8" w:rsidRPr="00984198">
        <w:rPr>
          <w:rFonts w:cs="B Lotus" w:hint="cs"/>
          <w:sz w:val="28"/>
          <w:szCs w:val="28"/>
          <w:rtl/>
        </w:rPr>
        <w:t xml:space="preserve"> </w:t>
      </w:r>
      <w:r w:rsidR="00152FF8" w:rsidRPr="00664364">
        <w:rPr>
          <w:rFonts w:ascii="Traditional Arabic" w:hAnsi="Traditional Arabic" w:cs="Traditional Arabic"/>
          <w:sz w:val="28"/>
          <w:szCs w:val="28"/>
          <w:rtl/>
        </w:rPr>
        <w:t>﴿</w:t>
      </w:r>
      <w:r w:rsidR="00735E97">
        <w:rPr>
          <w:rFonts w:ascii="KFGQPC Uthmanic Script HAFS" w:hAnsi="KFGQPC Uthmanic Script HAFS" w:cs="KFGQPC Uthmanic Script HAFS"/>
          <w:sz w:val="28"/>
          <w:szCs w:val="28"/>
          <w:rtl/>
        </w:rPr>
        <w:t xml:space="preserve">أَمۡ خُلِقُواْ مِنۡ غَيۡرِ شَيۡءٍ أَمۡ هُمُ </w:t>
      </w:r>
      <w:r w:rsidR="00735E97">
        <w:rPr>
          <w:rFonts w:ascii="KFGQPC Uthmanic Script HAFS" w:hAnsi="KFGQPC Uthmanic Script HAFS" w:cs="KFGQPC Uthmanic Script HAFS" w:hint="cs"/>
          <w:sz w:val="28"/>
          <w:szCs w:val="28"/>
          <w:rtl/>
        </w:rPr>
        <w:t>ٱ</w:t>
      </w:r>
      <w:r w:rsidR="00735E97">
        <w:rPr>
          <w:rFonts w:ascii="KFGQPC Uthmanic Script HAFS" w:hAnsi="KFGQPC Uthmanic Script HAFS" w:cs="KFGQPC Uthmanic Script HAFS" w:hint="eastAsia"/>
          <w:sz w:val="28"/>
          <w:szCs w:val="28"/>
          <w:rtl/>
        </w:rPr>
        <w:t>لۡخَٰلِقُونَ</w:t>
      </w:r>
      <w:r w:rsidR="00735E97">
        <w:rPr>
          <w:rFonts w:ascii="KFGQPC Uthmanic Script HAFS" w:hAnsi="KFGQPC Uthmanic Script HAFS" w:cs="KFGQPC Uthmanic Script HAFS"/>
          <w:sz w:val="28"/>
          <w:szCs w:val="28"/>
          <w:rtl/>
        </w:rPr>
        <w:t xml:space="preserve"> ٣٥</w:t>
      </w:r>
      <w:r w:rsidR="00C178AC">
        <w:rPr>
          <w:rFonts w:ascii="KFGQPC Uthmanic Script HAFS" w:hAnsi="KFGQPC Uthmanic Script HAFS" w:cs="KFGQPC Uthmanic Script HAFS" w:hint="cs"/>
          <w:sz w:val="28"/>
          <w:szCs w:val="28"/>
          <w:rtl/>
        </w:rPr>
        <w:t xml:space="preserve"> </w:t>
      </w:r>
      <w:r w:rsidR="00735E97">
        <w:rPr>
          <w:rFonts w:ascii="KFGQPC Uthmanic Script HAFS" w:hAnsi="KFGQPC Uthmanic Script HAFS" w:cs="KFGQPC Uthmanic Script HAFS" w:hint="eastAsia"/>
          <w:sz w:val="28"/>
          <w:szCs w:val="28"/>
          <w:rtl/>
        </w:rPr>
        <w:t>أَمۡ</w:t>
      </w:r>
      <w:r w:rsidR="00735E97">
        <w:rPr>
          <w:rFonts w:ascii="KFGQPC Uthmanic Script HAFS" w:hAnsi="KFGQPC Uthmanic Script HAFS" w:cs="KFGQPC Uthmanic Script HAFS"/>
          <w:sz w:val="28"/>
          <w:szCs w:val="28"/>
          <w:rtl/>
        </w:rPr>
        <w:t xml:space="preserve"> خَلَقُواْ </w:t>
      </w:r>
      <w:r w:rsidR="00735E97">
        <w:rPr>
          <w:rFonts w:ascii="KFGQPC Uthmanic Script HAFS" w:hAnsi="KFGQPC Uthmanic Script HAFS" w:cs="KFGQPC Uthmanic Script HAFS" w:hint="cs"/>
          <w:sz w:val="28"/>
          <w:szCs w:val="28"/>
          <w:rtl/>
        </w:rPr>
        <w:t>ٱ</w:t>
      </w:r>
      <w:r w:rsidR="00735E97">
        <w:rPr>
          <w:rFonts w:ascii="KFGQPC Uthmanic Script HAFS" w:hAnsi="KFGQPC Uthmanic Script HAFS" w:cs="KFGQPC Uthmanic Script HAFS" w:hint="eastAsia"/>
          <w:sz w:val="28"/>
          <w:szCs w:val="28"/>
          <w:rtl/>
        </w:rPr>
        <w:t>لسَّمَٰوَٰتِ</w:t>
      </w:r>
      <w:r w:rsidR="00735E97">
        <w:rPr>
          <w:rFonts w:ascii="KFGQPC Uthmanic Script HAFS" w:hAnsi="KFGQPC Uthmanic Script HAFS" w:cs="KFGQPC Uthmanic Script HAFS"/>
          <w:sz w:val="28"/>
          <w:szCs w:val="28"/>
          <w:rtl/>
        </w:rPr>
        <w:t xml:space="preserve"> وَ</w:t>
      </w:r>
      <w:r w:rsidR="00735E97">
        <w:rPr>
          <w:rFonts w:ascii="KFGQPC Uthmanic Script HAFS" w:hAnsi="KFGQPC Uthmanic Script HAFS" w:cs="KFGQPC Uthmanic Script HAFS" w:hint="cs"/>
          <w:sz w:val="28"/>
          <w:szCs w:val="28"/>
          <w:rtl/>
        </w:rPr>
        <w:t>ٱ</w:t>
      </w:r>
      <w:r w:rsidR="00735E97">
        <w:rPr>
          <w:rFonts w:ascii="KFGQPC Uthmanic Script HAFS" w:hAnsi="KFGQPC Uthmanic Script HAFS" w:cs="KFGQPC Uthmanic Script HAFS" w:hint="eastAsia"/>
          <w:sz w:val="28"/>
          <w:szCs w:val="28"/>
          <w:rtl/>
        </w:rPr>
        <w:t>لۡأَرۡضَۚ</w:t>
      </w:r>
      <w:r w:rsidR="00735E97">
        <w:rPr>
          <w:rFonts w:ascii="KFGQPC Uthmanic Script HAFS" w:hAnsi="KFGQPC Uthmanic Script HAFS" w:cs="KFGQPC Uthmanic Script HAFS"/>
          <w:sz w:val="28"/>
          <w:szCs w:val="28"/>
          <w:rtl/>
        </w:rPr>
        <w:t xml:space="preserve"> بَل لَّا يُوقِنُونَ ٣٦</w:t>
      </w:r>
      <w:r w:rsidR="00152FF8" w:rsidRPr="00664364">
        <w:rPr>
          <w:rFonts w:ascii="Traditional Arabic" w:hAnsi="Traditional Arabic" w:cs="Traditional Arabic"/>
          <w:sz w:val="28"/>
          <w:szCs w:val="28"/>
          <w:rtl/>
        </w:rPr>
        <w:t>﴾</w:t>
      </w:r>
      <w:r w:rsidR="00152FF8" w:rsidRPr="00C008F7">
        <w:rPr>
          <w:rStyle w:val="FootnoteReference"/>
          <w:rFonts w:cs="B Lotus"/>
          <w:sz w:val="28"/>
          <w:szCs w:val="28"/>
          <w:rtl/>
        </w:rPr>
        <w:footnoteReference w:id="58"/>
      </w:r>
      <w:r w:rsidR="00D8752D">
        <w:rPr>
          <w:rFonts w:hint="cs"/>
          <w:rtl/>
        </w:rPr>
        <w:t>.</w:t>
      </w:r>
      <w:r w:rsidR="00152FF8">
        <w:rPr>
          <w:rFonts w:hint="cs"/>
          <w:rtl/>
        </w:rPr>
        <w:t xml:space="preserve"> </w:t>
      </w:r>
      <w:r w:rsidR="00152FF8" w:rsidRPr="003F57E3">
        <w:rPr>
          <w:rFonts w:ascii="mylotus" w:hAnsi="mylotus" w:cs="mylotus"/>
          <w:rtl/>
          <w:lang w:bidi="ar-SA"/>
        </w:rPr>
        <w:t>[</w:t>
      </w:r>
      <w:r w:rsidR="00152FF8">
        <w:rPr>
          <w:rFonts w:ascii="mylotus" w:hAnsi="mylotus" w:cs="mylotus"/>
          <w:rtl/>
          <w:lang w:bidi="ar-SA"/>
        </w:rPr>
        <w:t>الطور: 35-36</w:t>
      </w:r>
      <w:r w:rsidR="00152FF8" w:rsidRPr="003F57E3">
        <w:rPr>
          <w:rFonts w:ascii="mylotus" w:hAnsi="mylotus" w:cs="mylotus"/>
          <w:rtl/>
          <w:lang w:bidi="ar-SA"/>
        </w:rPr>
        <w:t>]</w:t>
      </w:r>
      <w:r w:rsidRPr="00984198">
        <w:rPr>
          <w:rFonts w:cs="B Lotus" w:hint="cs"/>
          <w:sz w:val="28"/>
          <w:szCs w:val="28"/>
          <w:rtl/>
        </w:rPr>
        <w:t xml:space="preserve"> بغوی</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59"/>
      </w:r>
      <w:r w:rsidRPr="00984198">
        <w:rPr>
          <w:rFonts w:cs="B Lotus" w:hint="cs"/>
          <w:sz w:val="28"/>
          <w:szCs w:val="28"/>
          <w:rtl/>
        </w:rPr>
        <w:t>: ابن عباس</w:t>
      </w:r>
      <w:r w:rsidR="00C336B2" w:rsidRPr="00C336B2">
        <w:rPr>
          <w:rFonts w:ascii="Arial" w:hAnsi="Arial" w:cs="CTraditional Arabic" w:hint="cs"/>
          <w:sz w:val="28"/>
          <w:szCs w:val="28"/>
          <w:rtl/>
        </w:rPr>
        <w:t xml:space="preserve"> </w:t>
      </w:r>
      <w:r w:rsidR="00C336B2">
        <w:rPr>
          <w:rFonts w:ascii="Arial" w:hAnsi="Arial" w:cs="CTraditional Arabic" w:hint="cs"/>
          <w:sz w:val="28"/>
          <w:szCs w:val="28"/>
          <w:rtl/>
        </w:rPr>
        <w:t>ب</w:t>
      </w:r>
      <w:r w:rsidRPr="00984198">
        <w:rPr>
          <w:rFonts w:cs="B Lotus" w:hint="cs"/>
          <w:sz w:val="28"/>
          <w:szCs w:val="28"/>
          <w:rtl/>
        </w:rPr>
        <w:t xml:space="preserve"> </w:t>
      </w:r>
      <w:r w:rsidR="009D0387" w:rsidRPr="00984198">
        <w:rPr>
          <w:rFonts w:cs="B Lotus" w:hint="cs"/>
          <w:sz w:val="28"/>
          <w:szCs w:val="28"/>
          <w:rtl/>
        </w:rPr>
        <w:t>می‌</w:t>
      </w:r>
      <w:r w:rsidRPr="00984198">
        <w:rPr>
          <w:rFonts w:cs="B Lotus" w:hint="cs"/>
          <w:sz w:val="28"/>
          <w:szCs w:val="28"/>
          <w:rtl/>
        </w:rPr>
        <w:t>گوید</w:t>
      </w:r>
      <w:r w:rsidRPr="00C008F7">
        <w:rPr>
          <w:rStyle w:val="FootnoteReference"/>
          <w:rFonts w:cs="B Lotus"/>
          <w:sz w:val="28"/>
          <w:szCs w:val="28"/>
          <w:rtl/>
        </w:rPr>
        <w:footnoteReference w:id="60"/>
      </w:r>
      <w:r w:rsidRPr="00984198">
        <w:rPr>
          <w:rFonts w:cs="B Lotus" w:hint="cs"/>
          <w:sz w:val="28"/>
          <w:szCs w:val="28"/>
          <w:rtl/>
        </w:rPr>
        <w:t>: این کلام الله عزوجل که</w:t>
      </w:r>
      <w:r w:rsidR="009D0387" w:rsidRPr="00984198">
        <w:rPr>
          <w:rFonts w:cs="B Lotus" w:hint="cs"/>
          <w:sz w:val="28"/>
          <w:szCs w:val="28"/>
          <w:rtl/>
        </w:rPr>
        <w:t xml:space="preserve"> می‌</w:t>
      </w:r>
      <w:r w:rsidRPr="00984198">
        <w:rPr>
          <w:rFonts w:cs="B Lotus" w:hint="cs"/>
          <w:sz w:val="28"/>
          <w:szCs w:val="28"/>
          <w:rtl/>
        </w:rPr>
        <w:t>فرماید:</w:t>
      </w:r>
      <w:r w:rsidR="00735E97" w:rsidRPr="00984198">
        <w:rPr>
          <w:rFonts w:cs="B Lotus" w:hint="cs"/>
          <w:sz w:val="28"/>
          <w:szCs w:val="28"/>
          <w:rtl/>
        </w:rPr>
        <w:t xml:space="preserve"> </w:t>
      </w:r>
      <w:r w:rsidR="00735E97" w:rsidRPr="00664364">
        <w:rPr>
          <w:rFonts w:ascii="Traditional Arabic" w:hAnsi="Traditional Arabic" w:cs="Traditional Arabic"/>
          <w:sz w:val="28"/>
          <w:szCs w:val="28"/>
          <w:rtl/>
        </w:rPr>
        <w:t>﴿</w:t>
      </w:r>
      <w:r w:rsidR="00735E97">
        <w:rPr>
          <w:rFonts w:ascii="KFGQPC Uthmanic Script HAFS" w:hAnsi="KFGQPC Uthmanic Script HAFS" w:cs="KFGQPC Uthmanic Script HAFS"/>
          <w:sz w:val="28"/>
          <w:szCs w:val="28"/>
          <w:rtl/>
        </w:rPr>
        <w:t>أَمۡ خُلِقُواْ مِنۡ غَيۡرِ شَيۡءٍ</w:t>
      </w:r>
      <w:r w:rsidR="00735E97">
        <w:rPr>
          <w:rFonts w:ascii="Traditional Arabic" w:hAnsi="Traditional Arabic" w:cs="Traditional Arabic"/>
          <w:sz w:val="28"/>
          <w:szCs w:val="28"/>
          <w:rtl/>
        </w:rPr>
        <w:t>﴾</w:t>
      </w:r>
      <w:r w:rsidR="00152FF8" w:rsidRPr="00984198">
        <w:rPr>
          <w:rFonts w:cs="B Lotus" w:hint="cs"/>
          <w:sz w:val="28"/>
          <w:szCs w:val="28"/>
          <w:rtl/>
        </w:rPr>
        <w:t xml:space="preserve"> </w:t>
      </w:r>
      <w:r w:rsidRPr="00984198">
        <w:rPr>
          <w:rFonts w:cs="B Lotus" w:hint="cs"/>
          <w:sz w:val="28"/>
          <w:szCs w:val="28"/>
          <w:rtl/>
        </w:rPr>
        <w:t>بدین معناست که آیا ایشان بدون هیچ خالقی آفریده شده</w:t>
      </w:r>
      <w:r w:rsidR="00E420EE" w:rsidRPr="00984198">
        <w:rPr>
          <w:rFonts w:cs="B Lotus" w:hint="cs"/>
          <w:sz w:val="28"/>
          <w:szCs w:val="28"/>
          <w:rtl/>
        </w:rPr>
        <w:t>‌اند؟</w:t>
      </w:r>
      <w:r w:rsidRPr="00984198">
        <w:rPr>
          <w:rFonts w:cs="B Lotus" w:hint="cs"/>
          <w:sz w:val="28"/>
          <w:szCs w:val="28"/>
          <w:rtl/>
        </w:rPr>
        <w:t xml:space="preserve"> و معنایش آن است که آیا</w:t>
      </w:r>
      <w:r w:rsidR="009D0387" w:rsidRPr="00984198">
        <w:rPr>
          <w:rFonts w:cs="B Lotus" w:hint="cs"/>
          <w:sz w:val="28"/>
          <w:szCs w:val="28"/>
          <w:rtl/>
        </w:rPr>
        <w:t xml:space="preserve"> آن‌ها </w:t>
      </w:r>
      <w:r w:rsidRPr="00984198">
        <w:rPr>
          <w:rFonts w:cs="B Lotus" w:hint="cs"/>
          <w:sz w:val="28"/>
          <w:szCs w:val="28"/>
          <w:rtl/>
        </w:rPr>
        <w:t>خود به خود خلق شده</w:t>
      </w:r>
      <w:r w:rsidR="00AC25A8" w:rsidRPr="00984198">
        <w:rPr>
          <w:rFonts w:cs="B Lotus" w:hint="cs"/>
          <w:sz w:val="28"/>
          <w:szCs w:val="28"/>
          <w:rtl/>
        </w:rPr>
        <w:t xml:space="preserve">‌اند </w:t>
      </w:r>
      <w:r w:rsidRPr="00984198">
        <w:rPr>
          <w:rFonts w:cs="B Lotus" w:hint="cs"/>
          <w:sz w:val="28"/>
          <w:szCs w:val="28"/>
          <w:rtl/>
        </w:rPr>
        <w:t>بدون اینکه کسی</w:t>
      </w:r>
      <w:r w:rsidR="009D0387" w:rsidRPr="00984198">
        <w:rPr>
          <w:rFonts w:cs="B Lotus" w:hint="cs"/>
          <w:sz w:val="28"/>
          <w:szCs w:val="28"/>
          <w:rtl/>
        </w:rPr>
        <w:t xml:space="preserve"> آن‌ها </w:t>
      </w:r>
      <w:r w:rsidRPr="00984198">
        <w:rPr>
          <w:rFonts w:cs="B Lotus" w:hint="cs"/>
          <w:sz w:val="28"/>
          <w:szCs w:val="28"/>
          <w:rtl/>
        </w:rPr>
        <w:t>را خلق کند. و بدون خالق به وجود آمده</w:t>
      </w:r>
      <w:r w:rsidR="000239FF">
        <w:rPr>
          <w:rFonts w:cs="B Lotus" w:hint="cs"/>
          <w:sz w:val="28"/>
          <w:szCs w:val="28"/>
          <w:rtl/>
        </w:rPr>
        <w:t>‌اند.</w:t>
      </w:r>
      <w:r w:rsidRPr="00984198">
        <w:rPr>
          <w:rFonts w:cs="B Lotus" w:hint="cs"/>
          <w:sz w:val="28"/>
          <w:szCs w:val="28"/>
          <w:rtl/>
        </w:rPr>
        <w:t xml:space="preserve"> و این از محالاتی است که تصور آن غیر ممکن</w:t>
      </w:r>
      <w:r w:rsidR="009D0387" w:rsidRPr="00984198">
        <w:rPr>
          <w:rFonts w:cs="B Lotus" w:hint="cs"/>
          <w:sz w:val="28"/>
          <w:szCs w:val="28"/>
          <w:rtl/>
        </w:rPr>
        <w:t xml:space="preserve"> می‌</w:t>
      </w:r>
      <w:r w:rsidRPr="00984198">
        <w:rPr>
          <w:rFonts w:cs="B Lotus" w:hint="cs"/>
          <w:sz w:val="28"/>
          <w:szCs w:val="28"/>
          <w:rtl/>
        </w:rPr>
        <w:t>باشد و این معنا، معنای مشهور آیه</w:t>
      </w:r>
      <w:r w:rsidR="009D0387" w:rsidRPr="00984198">
        <w:rPr>
          <w:rFonts w:cs="B Lotus" w:hint="cs"/>
          <w:sz w:val="28"/>
          <w:szCs w:val="28"/>
          <w:rtl/>
        </w:rPr>
        <w:t xml:space="preserve"> می‌</w:t>
      </w:r>
      <w:r w:rsidRPr="00984198">
        <w:rPr>
          <w:rFonts w:cs="B Lotus" w:hint="cs"/>
          <w:sz w:val="28"/>
          <w:szCs w:val="28"/>
          <w:rtl/>
        </w:rPr>
        <w:t>باشد</w:t>
      </w:r>
      <w:r w:rsidRPr="00C008F7">
        <w:rPr>
          <w:rStyle w:val="FootnoteReference"/>
          <w:rFonts w:cs="B Lotus"/>
          <w:sz w:val="28"/>
          <w:szCs w:val="28"/>
          <w:rtl/>
        </w:rPr>
        <w:footnoteReference w:id="61"/>
      </w:r>
      <w:r w:rsidRPr="00984198">
        <w:rPr>
          <w:rFonts w:cs="B Lotus" w:hint="cs"/>
          <w:sz w:val="28"/>
          <w:szCs w:val="28"/>
          <w:rtl/>
        </w:rPr>
        <w:t>.</w:t>
      </w:r>
    </w:p>
    <w:p w:rsidR="00C5413C" w:rsidRPr="00984198" w:rsidRDefault="00930169" w:rsidP="000239FF">
      <w:pPr>
        <w:pStyle w:val="NormalWeb"/>
        <w:bidi/>
        <w:spacing w:before="0" w:beforeAutospacing="0" w:after="0" w:afterAutospacing="0"/>
        <w:ind w:firstLine="284"/>
        <w:jc w:val="both"/>
        <w:rPr>
          <w:rFonts w:cs="B Lotus"/>
          <w:sz w:val="28"/>
          <w:szCs w:val="28"/>
          <w:rtl/>
        </w:rPr>
      </w:pPr>
      <w:r>
        <w:rPr>
          <w:rFonts w:cs="B Lotus" w:hint="cs"/>
          <w:sz w:val="28"/>
          <w:szCs w:val="28"/>
          <w:rtl/>
        </w:rPr>
        <w:t>شیخ الإ</w:t>
      </w:r>
      <w:r w:rsidR="00C5413C" w:rsidRPr="00984198">
        <w:rPr>
          <w:rFonts w:cs="B Lotus" w:hint="cs"/>
          <w:sz w:val="28"/>
          <w:szCs w:val="28"/>
          <w:rtl/>
        </w:rPr>
        <w:t>سلام</w:t>
      </w:r>
      <w:r>
        <w:rPr>
          <w:rFonts w:cs="B Lotus" w:hint="cs"/>
          <w:sz w:val="28"/>
          <w:szCs w:val="28"/>
          <w:rtl/>
        </w:rPr>
        <w:t xml:space="preserve"> ابن تیمیه</w:t>
      </w:r>
      <w:r w:rsidR="000239FF">
        <w:rPr>
          <w:rFonts w:cs="B Lotus" w:hint="cs"/>
          <w:sz w:val="28"/>
          <w:szCs w:val="28"/>
          <w:rtl/>
        </w:rPr>
        <w:t xml:space="preserve"> </w:t>
      </w:r>
      <w:r w:rsidR="000239FF" w:rsidRPr="000239FF">
        <w:rPr>
          <w:rFonts w:cs="B Lotus" w:hint="cs"/>
          <w:noProof/>
          <w:rtl/>
        </w:rPr>
        <w:t>رحمه</w:t>
      </w:r>
      <w:r w:rsidR="000239FF" w:rsidRPr="000239FF">
        <w:rPr>
          <w:rFonts w:cs="B Lotus" w:hint="cs"/>
          <w:noProof/>
          <w:rtl/>
        </w:rPr>
        <w:softHyphen/>
        <w:t>الله</w:t>
      </w:r>
      <w:r w:rsidR="009D0387" w:rsidRPr="00984198">
        <w:rPr>
          <w:rFonts w:cs="B Lotus" w:hint="cs"/>
          <w:sz w:val="28"/>
          <w:szCs w:val="28"/>
          <w:rtl/>
        </w:rPr>
        <w:t xml:space="preserve"> می‌</w:t>
      </w:r>
      <w:r w:rsidR="00C5413C" w:rsidRPr="00984198">
        <w:rPr>
          <w:rFonts w:cs="B Lotus" w:hint="cs"/>
          <w:sz w:val="28"/>
          <w:szCs w:val="28"/>
          <w:rtl/>
        </w:rPr>
        <w:t>گوید</w:t>
      </w:r>
      <w:r w:rsidR="00C5413C" w:rsidRPr="00C008F7">
        <w:rPr>
          <w:rStyle w:val="FootnoteReference"/>
          <w:rFonts w:cs="B Lotus"/>
          <w:sz w:val="28"/>
          <w:szCs w:val="28"/>
          <w:rtl/>
        </w:rPr>
        <w:footnoteReference w:id="62"/>
      </w:r>
      <w:r w:rsidR="00C5413C" w:rsidRPr="00984198">
        <w:rPr>
          <w:rFonts w:cs="B Lotus" w:hint="cs"/>
          <w:sz w:val="28"/>
          <w:szCs w:val="28"/>
          <w:rtl/>
        </w:rPr>
        <w:t>: آیا</w:t>
      </w:r>
      <w:r w:rsidR="009D0387" w:rsidRPr="00984198">
        <w:rPr>
          <w:rFonts w:cs="B Lotus" w:hint="cs"/>
          <w:sz w:val="28"/>
          <w:szCs w:val="28"/>
          <w:rtl/>
        </w:rPr>
        <w:t xml:space="preserve"> آن‌ها </w:t>
      </w:r>
      <w:r w:rsidR="00C5413C" w:rsidRPr="00984198">
        <w:rPr>
          <w:rFonts w:cs="B Lotus" w:hint="cs"/>
          <w:sz w:val="28"/>
          <w:szCs w:val="28"/>
          <w:rtl/>
        </w:rPr>
        <w:t>بدون این که پروردگاری</w:t>
      </w:r>
      <w:r w:rsidR="009D0387" w:rsidRPr="00984198">
        <w:rPr>
          <w:rFonts w:cs="B Lotus" w:hint="cs"/>
          <w:sz w:val="28"/>
          <w:szCs w:val="28"/>
          <w:rtl/>
        </w:rPr>
        <w:t xml:space="preserve"> آن‌ها </w:t>
      </w:r>
      <w:r w:rsidR="00C5413C" w:rsidRPr="00984198">
        <w:rPr>
          <w:rFonts w:cs="B Lotus" w:hint="cs"/>
          <w:sz w:val="28"/>
          <w:szCs w:val="28"/>
          <w:rtl/>
        </w:rPr>
        <w:t>را خلق کند، آفریده شده</w:t>
      </w:r>
      <w:r w:rsidR="00AC25A8" w:rsidRPr="00984198">
        <w:rPr>
          <w:rFonts w:cs="B Lotus" w:hint="cs"/>
          <w:sz w:val="28"/>
          <w:szCs w:val="28"/>
          <w:rtl/>
        </w:rPr>
        <w:t xml:space="preserve">‌اند </w:t>
      </w:r>
      <w:r w:rsidR="00C5413C" w:rsidRPr="00984198">
        <w:rPr>
          <w:rFonts w:cs="B Lotus" w:hint="cs"/>
          <w:sz w:val="28"/>
          <w:szCs w:val="28"/>
          <w:rtl/>
        </w:rPr>
        <w:t>و گفته شده که آیا</w:t>
      </w:r>
      <w:r w:rsidR="009D0387" w:rsidRPr="00984198">
        <w:rPr>
          <w:rFonts w:cs="B Lotus" w:hint="cs"/>
          <w:sz w:val="28"/>
          <w:szCs w:val="28"/>
          <w:rtl/>
        </w:rPr>
        <w:t xml:space="preserve"> آن‌ها </w:t>
      </w:r>
      <w:r w:rsidR="00C5413C" w:rsidRPr="00984198">
        <w:rPr>
          <w:rFonts w:cs="B Lotus" w:hint="cs"/>
          <w:sz w:val="28"/>
          <w:szCs w:val="28"/>
          <w:rtl/>
        </w:rPr>
        <w:t>از هیچ ماده</w:t>
      </w:r>
      <w:r w:rsidR="00C178AC" w:rsidRPr="00984198">
        <w:rPr>
          <w:rFonts w:cs="B Lotus" w:hint="eastAsia"/>
          <w:sz w:val="28"/>
          <w:szCs w:val="28"/>
          <w:rtl/>
        </w:rPr>
        <w:t>‌</w:t>
      </w:r>
      <w:r w:rsidR="00C5413C" w:rsidRPr="00984198">
        <w:rPr>
          <w:rFonts w:cs="B Lotus" w:hint="cs"/>
          <w:sz w:val="28"/>
          <w:szCs w:val="28"/>
          <w:rtl/>
        </w:rPr>
        <w:t>ای خلق نشده</w:t>
      </w:r>
      <w:r w:rsidR="00AC25A8" w:rsidRPr="00984198">
        <w:rPr>
          <w:rFonts w:cs="B Lotus" w:hint="cs"/>
          <w:sz w:val="28"/>
          <w:szCs w:val="28"/>
          <w:rtl/>
        </w:rPr>
        <w:t xml:space="preserve">‌اند </w:t>
      </w:r>
      <w:r w:rsidR="00C5413C" w:rsidRPr="00984198">
        <w:rPr>
          <w:rFonts w:cs="B Lotus" w:hint="cs"/>
          <w:sz w:val="28"/>
          <w:szCs w:val="28"/>
          <w:rtl/>
        </w:rPr>
        <w:t>و نیز گفته شده آیا بدون هیچ هدف، پاداش و عقابی خلق شده</w:t>
      </w:r>
      <w:r w:rsidR="00AC25A8" w:rsidRPr="00984198">
        <w:rPr>
          <w:rFonts w:cs="B Lotus" w:hint="cs"/>
          <w:sz w:val="28"/>
          <w:szCs w:val="28"/>
          <w:rtl/>
        </w:rPr>
        <w:t>‌اند.</w:t>
      </w:r>
      <w:r w:rsidR="00C5413C" w:rsidRPr="00984198">
        <w:rPr>
          <w:rFonts w:cs="B Lotus" w:hint="cs"/>
          <w:sz w:val="28"/>
          <w:szCs w:val="28"/>
          <w:rtl/>
        </w:rPr>
        <w:t xml:space="preserve"> که قطعاً معنای اول مقصود</w:t>
      </w:r>
      <w:r w:rsidR="009D0387" w:rsidRPr="00984198">
        <w:rPr>
          <w:rFonts w:cs="B Lotus" w:hint="cs"/>
          <w:sz w:val="28"/>
          <w:szCs w:val="28"/>
          <w:rtl/>
        </w:rPr>
        <w:t xml:space="preserve"> می‌</w:t>
      </w:r>
      <w:r w:rsidR="00C5413C" w:rsidRPr="00984198">
        <w:rPr>
          <w:rFonts w:cs="B Lotus" w:hint="cs"/>
          <w:sz w:val="28"/>
          <w:szCs w:val="28"/>
          <w:rtl/>
        </w:rPr>
        <w:t xml:space="preserve">باشد، چرا که هر </w:t>
      </w:r>
      <w:r w:rsidR="000239FF">
        <w:rPr>
          <w:rFonts w:cs="B Lotus" w:hint="cs"/>
          <w:sz w:val="28"/>
          <w:szCs w:val="28"/>
          <w:rtl/>
        </w:rPr>
        <w:t>چیزی</w:t>
      </w:r>
      <w:r w:rsidR="00C5413C" w:rsidRPr="00984198">
        <w:rPr>
          <w:rFonts w:cs="B Lotus" w:hint="cs"/>
          <w:sz w:val="28"/>
          <w:szCs w:val="28"/>
          <w:rtl/>
        </w:rPr>
        <w:t xml:space="preserve"> که از ماده</w:t>
      </w:r>
      <w:r w:rsidR="00825EE3" w:rsidRPr="00984198">
        <w:rPr>
          <w:rFonts w:cs="B Lotus" w:hint="eastAsia"/>
          <w:sz w:val="28"/>
          <w:szCs w:val="28"/>
          <w:rtl/>
        </w:rPr>
        <w:t>‌</w:t>
      </w:r>
      <w:r w:rsidR="00C5413C" w:rsidRPr="00984198">
        <w:rPr>
          <w:rFonts w:cs="B Lotus" w:hint="cs"/>
          <w:sz w:val="28"/>
          <w:szCs w:val="28"/>
          <w:rtl/>
        </w:rPr>
        <w:t>ای یا برای هدفی خلق شده باشد حتماً برای آن خالقی</w:t>
      </w:r>
      <w:r w:rsidR="009D0387" w:rsidRPr="00984198">
        <w:rPr>
          <w:rFonts w:cs="B Lotus" w:hint="cs"/>
          <w:sz w:val="28"/>
          <w:szCs w:val="28"/>
          <w:rtl/>
        </w:rPr>
        <w:t xml:space="preserve"> می‌</w:t>
      </w:r>
      <w:r w:rsidR="00C5413C" w:rsidRPr="00984198">
        <w:rPr>
          <w:rFonts w:cs="B Lotus" w:hint="cs"/>
          <w:sz w:val="28"/>
          <w:szCs w:val="28"/>
          <w:rtl/>
        </w:rPr>
        <w:t xml:space="preserve">باشد. </w:t>
      </w:r>
    </w:p>
    <w:p w:rsidR="00C5413C" w:rsidRPr="00984198" w:rsidRDefault="00C5413C" w:rsidP="000239FF">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امام طبری</w:t>
      </w:r>
      <w:r w:rsidR="000239FF">
        <w:rPr>
          <w:rFonts w:cs="B Lotus" w:hint="cs"/>
          <w:sz w:val="28"/>
          <w:szCs w:val="28"/>
          <w:rtl/>
        </w:rPr>
        <w:t xml:space="preserve"> </w:t>
      </w:r>
      <w:r w:rsidR="000239FF" w:rsidRPr="000239FF">
        <w:rPr>
          <w:rFonts w:cs="B Lotus" w:hint="cs"/>
          <w:noProof/>
          <w:rtl/>
        </w:rPr>
        <w:t>رحمه</w:t>
      </w:r>
      <w:r w:rsidR="000239FF" w:rsidRPr="000239FF">
        <w:rPr>
          <w:rFonts w:cs="B Lotus" w:hint="cs"/>
          <w:noProof/>
          <w:rtl/>
        </w:rPr>
        <w:softHyphen/>
        <w:t>الله</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63"/>
      </w:r>
      <w:r w:rsidRPr="00984198">
        <w:rPr>
          <w:rFonts w:cs="B Lotus" w:hint="cs"/>
          <w:sz w:val="28"/>
          <w:szCs w:val="28"/>
          <w:rtl/>
        </w:rPr>
        <w:t>: «آیا آن مشرکان از چیزی خلق نشده</w:t>
      </w:r>
      <w:r w:rsidR="00AC25A8" w:rsidRPr="00984198">
        <w:rPr>
          <w:rFonts w:cs="B Lotus" w:hint="cs"/>
          <w:sz w:val="28"/>
          <w:szCs w:val="28"/>
          <w:rtl/>
        </w:rPr>
        <w:t>‌اند،</w:t>
      </w:r>
      <w:r w:rsidRPr="00984198">
        <w:rPr>
          <w:rFonts w:cs="B Lotus" w:hint="cs"/>
          <w:sz w:val="28"/>
          <w:szCs w:val="28"/>
          <w:rtl/>
        </w:rPr>
        <w:t xml:space="preserve"> آیا بدون پدر و مادر به وجود آمده</w:t>
      </w:r>
      <w:r w:rsidR="000239FF">
        <w:rPr>
          <w:rFonts w:cs="B Lotus" w:hint="cs"/>
          <w:sz w:val="28"/>
          <w:szCs w:val="28"/>
          <w:rtl/>
        </w:rPr>
        <w:t>‌اند</w:t>
      </w:r>
      <w:r w:rsidRPr="00984198">
        <w:rPr>
          <w:rFonts w:cs="B Lotus" w:hint="cs"/>
          <w:sz w:val="28"/>
          <w:szCs w:val="28"/>
          <w:rtl/>
        </w:rPr>
        <w:t xml:space="preserve"> که اگر چنین گمان</w:t>
      </w:r>
      <w:r w:rsidR="009D0387" w:rsidRPr="00984198">
        <w:rPr>
          <w:rFonts w:cs="B Lotus" w:hint="cs"/>
          <w:sz w:val="28"/>
          <w:szCs w:val="28"/>
          <w:rtl/>
        </w:rPr>
        <w:t xml:space="preserve"> می‌</w:t>
      </w:r>
      <w:r w:rsidRPr="00984198">
        <w:rPr>
          <w:rFonts w:cs="B Lotus" w:hint="cs"/>
          <w:sz w:val="28"/>
          <w:szCs w:val="28"/>
          <w:rtl/>
        </w:rPr>
        <w:t>کنند پس</w:t>
      </w:r>
      <w:r w:rsidR="009D0387" w:rsidRPr="00984198">
        <w:rPr>
          <w:rFonts w:cs="B Lotus" w:hint="cs"/>
          <w:sz w:val="28"/>
          <w:szCs w:val="28"/>
          <w:rtl/>
        </w:rPr>
        <w:t xml:space="preserve"> آن‌ها </w:t>
      </w:r>
      <w:r w:rsidRPr="00984198">
        <w:rPr>
          <w:rFonts w:cs="B Lotus" w:hint="cs"/>
          <w:sz w:val="28"/>
          <w:szCs w:val="28"/>
          <w:rtl/>
        </w:rPr>
        <w:t>همچون جمادات</w:t>
      </w:r>
      <w:r w:rsidR="009D0387" w:rsidRPr="00984198">
        <w:rPr>
          <w:rFonts w:cs="B Lotus" w:hint="cs"/>
          <w:sz w:val="28"/>
          <w:szCs w:val="28"/>
          <w:rtl/>
        </w:rPr>
        <w:t xml:space="preserve"> می‌</w:t>
      </w:r>
      <w:r w:rsidRPr="00984198">
        <w:rPr>
          <w:rFonts w:cs="B Lotus" w:hint="cs"/>
          <w:sz w:val="28"/>
          <w:szCs w:val="28"/>
          <w:rtl/>
        </w:rPr>
        <w:t>باشند که</w:t>
      </w:r>
      <w:r w:rsidR="009D0387" w:rsidRPr="00984198">
        <w:rPr>
          <w:rFonts w:cs="B Lotus" w:hint="cs"/>
          <w:sz w:val="28"/>
          <w:szCs w:val="28"/>
          <w:rtl/>
        </w:rPr>
        <w:t xml:space="preserve"> نمی‌</w:t>
      </w:r>
      <w:r w:rsidRPr="00984198">
        <w:rPr>
          <w:rFonts w:cs="B Lotus" w:hint="cs"/>
          <w:sz w:val="28"/>
          <w:szCs w:val="28"/>
          <w:rtl/>
        </w:rPr>
        <w:t>اندیشند و حجت و دلیلی در شناخت الله عزوجل</w:t>
      </w:r>
      <w:r w:rsidR="009D0387" w:rsidRPr="00984198">
        <w:rPr>
          <w:rFonts w:cs="B Lotus" w:hint="cs"/>
          <w:sz w:val="28"/>
          <w:szCs w:val="28"/>
          <w:rtl/>
        </w:rPr>
        <w:t xml:space="preserve"> نمی‌</w:t>
      </w:r>
      <w:r w:rsidRPr="00984198">
        <w:rPr>
          <w:rFonts w:cs="B Lotus" w:hint="cs"/>
          <w:sz w:val="28"/>
          <w:szCs w:val="28"/>
          <w:rtl/>
        </w:rPr>
        <w:t>فهمند و با هیچ نوع هشداری عبرت</w:t>
      </w:r>
      <w:r w:rsidR="009D0387" w:rsidRPr="00984198">
        <w:rPr>
          <w:rFonts w:cs="B Lotus" w:hint="cs"/>
          <w:sz w:val="28"/>
          <w:szCs w:val="28"/>
          <w:rtl/>
        </w:rPr>
        <w:t xml:space="preserve"> نمی‌</w:t>
      </w:r>
      <w:r w:rsidRPr="00984198">
        <w:rPr>
          <w:rFonts w:cs="B Lotus" w:hint="cs"/>
          <w:sz w:val="28"/>
          <w:szCs w:val="28"/>
          <w:rtl/>
        </w:rPr>
        <w:t>گیرند و با موعظه</w:t>
      </w:r>
      <w:r w:rsidR="00825EE3" w:rsidRPr="00984198">
        <w:rPr>
          <w:rFonts w:cs="B Lotus" w:hint="eastAsia"/>
          <w:sz w:val="28"/>
          <w:szCs w:val="28"/>
          <w:rtl/>
        </w:rPr>
        <w:t>‌</w:t>
      </w:r>
      <w:r w:rsidRPr="00984198">
        <w:rPr>
          <w:rFonts w:cs="B Lotus" w:hint="cs"/>
          <w:sz w:val="28"/>
          <w:szCs w:val="28"/>
          <w:rtl/>
        </w:rPr>
        <w:t>ای پند</w:t>
      </w:r>
      <w:r w:rsidR="009D0387" w:rsidRPr="00984198">
        <w:rPr>
          <w:rFonts w:cs="B Lotus" w:hint="cs"/>
          <w:sz w:val="28"/>
          <w:szCs w:val="28"/>
          <w:rtl/>
        </w:rPr>
        <w:t xml:space="preserve"> نمی‌</w:t>
      </w:r>
      <w:r w:rsidRPr="00984198">
        <w:rPr>
          <w:rFonts w:cs="B Lotus" w:hint="cs"/>
          <w:sz w:val="28"/>
          <w:szCs w:val="28"/>
          <w:rtl/>
        </w:rPr>
        <w:t>گیرند؛</w:t>
      </w:r>
      <w:r w:rsidR="000239FF">
        <w:rPr>
          <w:rFonts w:cs="B Lotus" w:hint="cs"/>
          <w:sz w:val="28"/>
          <w:szCs w:val="28"/>
          <w:rtl/>
        </w:rPr>
        <w:t xml:space="preserve"> و نیز گفته شده که معنای آیه </w:t>
      </w:r>
      <w:r w:rsidRPr="00984198">
        <w:rPr>
          <w:rFonts w:cs="B Lotus" w:hint="cs"/>
          <w:sz w:val="28"/>
          <w:szCs w:val="28"/>
          <w:rtl/>
        </w:rPr>
        <w:t>چنین است: آیا برای چیز دیگری آفریده شده</w:t>
      </w:r>
      <w:r w:rsidR="00AC25A8" w:rsidRPr="00984198">
        <w:rPr>
          <w:rFonts w:cs="B Lotus" w:hint="cs"/>
          <w:sz w:val="28"/>
          <w:szCs w:val="28"/>
          <w:rtl/>
        </w:rPr>
        <w:t>‌اند.</w:t>
      </w:r>
      <w:r w:rsidR="000239FF">
        <w:rPr>
          <w:rFonts w:cs="B Lotus" w:hint="cs"/>
          <w:sz w:val="28"/>
          <w:szCs w:val="28"/>
          <w:rtl/>
        </w:rPr>
        <w:t>..</w:t>
      </w:r>
    </w:p>
    <w:p w:rsidR="00C5413C" w:rsidRPr="00984198" w:rsidRDefault="00C178AC" w:rsidP="00C178AC">
      <w:pPr>
        <w:pStyle w:val="NormalWeb"/>
        <w:bidi/>
        <w:spacing w:before="0" w:beforeAutospacing="0" w:after="0" w:afterAutospacing="0"/>
        <w:ind w:firstLine="284"/>
        <w:jc w:val="both"/>
        <w:rPr>
          <w:rFonts w:cs="B Lotus"/>
          <w:sz w:val="28"/>
          <w:szCs w:val="28"/>
          <w:rtl/>
        </w:rPr>
      </w:pPr>
      <w:r>
        <w:rPr>
          <w:rFonts w:ascii="Traditional Arabic" w:hAnsi="Traditional Arabic" w:cs="Traditional Arabic"/>
          <w:sz w:val="28"/>
          <w:szCs w:val="28"/>
          <w:rtl/>
        </w:rPr>
        <w:t>﴿</w:t>
      </w:r>
      <w:r>
        <w:rPr>
          <w:rFonts w:ascii="KFGQPC Uthmanic Script HAFS" w:hAnsi="KFGQPC Uthmanic Script HAFS" w:cs="KFGQPC Uthmanic Script HAFS"/>
          <w:sz w:val="28"/>
          <w:szCs w:val="28"/>
          <w:rtl/>
        </w:rPr>
        <w:t xml:space="preserve">أَمۡ هُمُ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لۡخَٰلِقُونَ</w:t>
      </w:r>
      <w:r w:rsidR="00152FF8">
        <w:rPr>
          <w:rFonts w:ascii="Traditional Arabic" w:hAnsi="Traditional Arabic" w:cs="Traditional Arabic"/>
          <w:sz w:val="28"/>
          <w:szCs w:val="28"/>
          <w:rtl/>
        </w:rPr>
        <w:t>﴾</w:t>
      </w:r>
      <w:r w:rsidR="00152FF8" w:rsidRPr="00984198">
        <w:rPr>
          <w:rFonts w:cs="B Lotus" w:hint="cs"/>
          <w:sz w:val="28"/>
          <w:szCs w:val="28"/>
          <w:rtl/>
        </w:rPr>
        <w:t xml:space="preserve"> </w:t>
      </w:r>
      <w:r w:rsidR="00C5413C" w:rsidRPr="00984198">
        <w:rPr>
          <w:rFonts w:cs="B Lotus" w:hint="cs"/>
          <w:sz w:val="28"/>
          <w:szCs w:val="28"/>
          <w:rtl/>
        </w:rPr>
        <w:t>امام طبری</w:t>
      </w:r>
      <w:r w:rsidR="009D0387" w:rsidRPr="00984198">
        <w:rPr>
          <w:rFonts w:cs="B Lotus" w:hint="cs"/>
          <w:sz w:val="28"/>
          <w:szCs w:val="28"/>
          <w:rtl/>
        </w:rPr>
        <w:t xml:space="preserve"> می‌</w:t>
      </w:r>
      <w:r w:rsidR="00C5413C" w:rsidRPr="00984198">
        <w:rPr>
          <w:rFonts w:cs="B Lotus" w:hint="cs"/>
          <w:sz w:val="28"/>
          <w:szCs w:val="28"/>
          <w:rtl/>
        </w:rPr>
        <w:t>گوید: یعنی آیا</w:t>
      </w:r>
      <w:r w:rsidR="009D0387" w:rsidRPr="00984198">
        <w:rPr>
          <w:rFonts w:cs="B Lotus" w:hint="cs"/>
          <w:sz w:val="28"/>
          <w:szCs w:val="28"/>
          <w:rtl/>
        </w:rPr>
        <w:t xml:space="preserve"> آن‌ها </w:t>
      </w:r>
      <w:r w:rsidR="000239FF">
        <w:rPr>
          <w:rFonts w:cs="B Lotus" w:hint="cs"/>
          <w:sz w:val="28"/>
          <w:szCs w:val="28"/>
          <w:rtl/>
        </w:rPr>
        <w:t>این انسان</w:t>
      </w:r>
      <w:r w:rsidR="000239FF">
        <w:rPr>
          <w:rFonts w:cs="B Lotus" w:hint="cs"/>
          <w:sz w:val="28"/>
          <w:szCs w:val="28"/>
          <w:rtl/>
        </w:rPr>
        <w:softHyphen/>
        <w:t>ها</w:t>
      </w:r>
      <w:r w:rsidR="00C5413C" w:rsidRPr="00984198">
        <w:rPr>
          <w:rFonts w:cs="B Lotus" w:hint="cs"/>
          <w:sz w:val="28"/>
          <w:szCs w:val="28"/>
          <w:rtl/>
        </w:rPr>
        <w:t xml:space="preserve"> را آفریده</w:t>
      </w:r>
      <w:r w:rsidR="00C5413C" w:rsidRPr="00984198">
        <w:rPr>
          <w:rFonts w:cs="B Lotus" w:hint="cs"/>
          <w:sz w:val="28"/>
          <w:szCs w:val="28"/>
          <w:cs/>
        </w:rPr>
        <w:t>‎</w:t>
      </w:r>
      <w:r w:rsidR="000239FF">
        <w:rPr>
          <w:rFonts w:cs="B Lotus" w:hint="cs"/>
          <w:sz w:val="28"/>
          <w:szCs w:val="28"/>
          <w:rtl/>
        </w:rPr>
        <w:t>اند</w:t>
      </w:r>
      <w:r w:rsidR="00C5413C" w:rsidRPr="00984198">
        <w:rPr>
          <w:rFonts w:cs="B Lotus" w:hint="cs"/>
          <w:sz w:val="28"/>
          <w:szCs w:val="28"/>
          <w:rtl/>
        </w:rPr>
        <w:t xml:space="preserve"> که بدین سبب از امر الله عزوجل اطاعت</w:t>
      </w:r>
      <w:r w:rsidR="009D0387" w:rsidRPr="00984198">
        <w:rPr>
          <w:rFonts w:cs="B Lotus" w:hint="cs"/>
          <w:sz w:val="28"/>
          <w:szCs w:val="28"/>
          <w:rtl/>
        </w:rPr>
        <w:t xml:space="preserve"> نمی‌</w:t>
      </w:r>
      <w:r w:rsidR="00C5413C" w:rsidRPr="00984198">
        <w:rPr>
          <w:rFonts w:cs="B Lotus" w:hint="cs"/>
          <w:sz w:val="28"/>
          <w:szCs w:val="28"/>
          <w:rtl/>
        </w:rPr>
        <w:t>کنند و از آنچه نهی کرده دست</w:t>
      </w:r>
      <w:r w:rsidR="009D0387" w:rsidRPr="00984198">
        <w:rPr>
          <w:rFonts w:cs="B Lotus" w:hint="cs"/>
          <w:sz w:val="28"/>
          <w:szCs w:val="28"/>
          <w:rtl/>
        </w:rPr>
        <w:t xml:space="preserve"> نمی‌</w:t>
      </w:r>
      <w:r w:rsidR="00C5413C" w:rsidRPr="00984198">
        <w:rPr>
          <w:rFonts w:cs="B Lotus" w:hint="cs"/>
          <w:sz w:val="28"/>
          <w:szCs w:val="28"/>
          <w:rtl/>
        </w:rPr>
        <w:t>کشند، چرا که امر و نهی برای خالق</w:t>
      </w:r>
      <w:r w:rsidR="009D0387" w:rsidRPr="00984198">
        <w:rPr>
          <w:rFonts w:cs="B Lotus" w:hint="cs"/>
          <w:sz w:val="28"/>
          <w:szCs w:val="28"/>
          <w:rtl/>
        </w:rPr>
        <w:t xml:space="preserve"> می‌</w:t>
      </w:r>
      <w:r w:rsidR="00C5413C" w:rsidRPr="00984198">
        <w:rPr>
          <w:rFonts w:cs="B Lotus" w:hint="cs"/>
          <w:sz w:val="28"/>
          <w:szCs w:val="28"/>
          <w:rtl/>
        </w:rPr>
        <w:t xml:space="preserve">باشد. </w:t>
      </w:r>
      <w:r>
        <w:rPr>
          <w:rFonts w:ascii="Traditional Arabic" w:hAnsi="Traditional Arabic" w:cs="Traditional Arabic"/>
          <w:sz w:val="28"/>
          <w:szCs w:val="28"/>
          <w:rtl/>
        </w:rPr>
        <w:t>﴿</w:t>
      </w:r>
      <w:r>
        <w:rPr>
          <w:rFonts w:ascii="KFGQPC Uthmanic Script HAFS" w:hAnsi="KFGQPC Uthmanic Script HAFS" w:cs="KFGQPC Uthmanic Script HAFS" w:hint="eastAsia"/>
          <w:sz w:val="28"/>
          <w:szCs w:val="28"/>
          <w:rtl/>
        </w:rPr>
        <w:t>أَمۡ</w:t>
      </w:r>
      <w:r>
        <w:rPr>
          <w:rFonts w:ascii="KFGQPC Uthmanic Script HAFS" w:hAnsi="KFGQPC Uthmanic Script HAFS" w:cs="KFGQPC Uthmanic Script HAFS"/>
          <w:sz w:val="28"/>
          <w:szCs w:val="28"/>
          <w:rtl/>
        </w:rPr>
        <w:t xml:space="preserve"> خَلَقُواْ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لسَّمَٰوَٰتِ</w:t>
      </w:r>
      <w:r>
        <w:rPr>
          <w:rFonts w:ascii="KFGQPC Uthmanic Script HAFS" w:hAnsi="KFGQPC Uthmanic Script HAFS" w:cs="KFGQPC Uthmanic Script HAFS"/>
          <w:sz w:val="28"/>
          <w:szCs w:val="28"/>
          <w:rtl/>
        </w:rPr>
        <w:t xml:space="preserve"> وَ</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لۡأَرۡضَ</w:t>
      </w:r>
      <w:r>
        <w:rPr>
          <w:rFonts w:ascii="Traditional Arabic" w:hAnsi="Traditional Arabic" w:cs="Traditional Arabic"/>
          <w:sz w:val="28"/>
          <w:szCs w:val="28"/>
          <w:rtl/>
        </w:rPr>
        <w:t>﴾</w:t>
      </w:r>
      <w:r>
        <w:rPr>
          <w:rFonts w:ascii="KFGQPC Uthmanic Script HAFS" w:hAnsi="KFGQPC Uthmanic Script HAFS" w:cs="KFGQPC Uthmanic Script HAFS" w:hint="cs"/>
          <w:sz w:val="28"/>
          <w:szCs w:val="28"/>
          <w:rtl/>
        </w:rPr>
        <w:t xml:space="preserve"> </w:t>
      </w:r>
      <w:r w:rsidR="00C5413C" w:rsidRPr="00984198">
        <w:rPr>
          <w:rFonts w:cs="B Lotus" w:hint="cs"/>
          <w:sz w:val="28"/>
          <w:szCs w:val="28"/>
          <w:rtl/>
        </w:rPr>
        <w:t>امام طبری</w:t>
      </w:r>
      <w:r w:rsidR="009D0387" w:rsidRPr="00984198">
        <w:rPr>
          <w:rFonts w:cs="B Lotus" w:hint="cs"/>
          <w:sz w:val="28"/>
          <w:szCs w:val="28"/>
          <w:rtl/>
        </w:rPr>
        <w:t xml:space="preserve"> می‌</w:t>
      </w:r>
      <w:r w:rsidR="00C5413C" w:rsidRPr="00984198">
        <w:rPr>
          <w:rFonts w:cs="B Lotus" w:hint="cs"/>
          <w:sz w:val="28"/>
          <w:szCs w:val="28"/>
          <w:rtl/>
        </w:rPr>
        <w:t>گوید: یا اینکه آیا</w:t>
      </w:r>
      <w:r w:rsidR="009D0387" w:rsidRPr="00984198">
        <w:rPr>
          <w:rFonts w:cs="B Lotus" w:hint="cs"/>
          <w:sz w:val="28"/>
          <w:szCs w:val="28"/>
          <w:rtl/>
        </w:rPr>
        <w:t xml:space="preserve"> آن‌ها </w:t>
      </w:r>
      <w:r w:rsidR="00C5413C" w:rsidRPr="00984198">
        <w:rPr>
          <w:rFonts w:cs="B Lotus" w:hint="cs"/>
          <w:sz w:val="28"/>
          <w:szCs w:val="28"/>
          <w:rtl/>
        </w:rPr>
        <w:t>آسمان و زمین را خلق کرده</w:t>
      </w:r>
      <w:r w:rsidR="00AC25A8" w:rsidRPr="00984198">
        <w:rPr>
          <w:rFonts w:cs="B Lotus" w:hint="cs"/>
          <w:sz w:val="28"/>
          <w:szCs w:val="28"/>
          <w:rtl/>
        </w:rPr>
        <w:t xml:space="preserve">‌اند </w:t>
      </w:r>
      <w:r w:rsidR="00C5413C" w:rsidRPr="00984198">
        <w:rPr>
          <w:rFonts w:cs="B Lotus" w:hint="cs"/>
          <w:sz w:val="28"/>
          <w:szCs w:val="28"/>
          <w:rtl/>
        </w:rPr>
        <w:t>تا اینکه خالق</w:t>
      </w:r>
      <w:r w:rsidR="009D0387" w:rsidRPr="00984198">
        <w:rPr>
          <w:rFonts w:cs="B Lotus" w:hint="cs"/>
          <w:sz w:val="28"/>
          <w:szCs w:val="28"/>
          <w:rtl/>
        </w:rPr>
        <w:t xml:space="preserve"> آن‌ها </w:t>
      </w:r>
      <w:r w:rsidR="00C5413C" w:rsidRPr="00984198">
        <w:rPr>
          <w:rFonts w:cs="B Lotus" w:hint="cs"/>
          <w:sz w:val="28"/>
          <w:szCs w:val="28"/>
          <w:rtl/>
        </w:rPr>
        <w:t>باشند</w:t>
      </w:r>
      <w:r w:rsidR="000239FF">
        <w:rPr>
          <w:rFonts w:cs="B Lotus" w:hint="cs"/>
          <w:sz w:val="28"/>
          <w:szCs w:val="28"/>
          <w:rtl/>
        </w:rPr>
        <w:t>.</w:t>
      </w:r>
      <w:r w:rsidR="00C5413C" w:rsidRPr="00984198">
        <w:rPr>
          <w:rFonts w:cs="B Lotus" w:hint="cs"/>
          <w:sz w:val="28"/>
          <w:szCs w:val="28"/>
          <w:rtl/>
        </w:rPr>
        <w:t xml:space="preserve"> و معنای این کلام آن است که</w:t>
      </w:r>
      <w:r w:rsidR="009D0387" w:rsidRPr="00984198">
        <w:rPr>
          <w:rFonts w:cs="B Lotus" w:hint="cs"/>
          <w:sz w:val="28"/>
          <w:szCs w:val="28"/>
          <w:rtl/>
        </w:rPr>
        <w:t xml:space="preserve"> آن‌ها </w:t>
      </w:r>
      <w:r w:rsidR="00C5413C" w:rsidRPr="00984198">
        <w:rPr>
          <w:rFonts w:cs="B Lotus" w:hint="cs"/>
          <w:sz w:val="28"/>
          <w:szCs w:val="28"/>
          <w:rtl/>
        </w:rPr>
        <w:t>آسمان و زمین را خلق نکرده</w:t>
      </w:r>
      <w:r w:rsidR="00AC25A8" w:rsidRPr="00984198">
        <w:rPr>
          <w:rFonts w:cs="B Lotus" w:hint="cs"/>
          <w:sz w:val="28"/>
          <w:szCs w:val="28"/>
          <w:rtl/>
        </w:rPr>
        <w:t>‌اند.</w:t>
      </w:r>
      <w:r w:rsidR="00152FF8" w:rsidRPr="00984198">
        <w:rPr>
          <w:rFonts w:cs="B Lotus" w:hint="cs"/>
          <w:sz w:val="28"/>
          <w:szCs w:val="28"/>
          <w:rtl/>
        </w:rPr>
        <w:t xml:space="preserve"> </w:t>
      </w:r>
      <w:r>
        <w:rPr>
          <w:rFonts w:ascii="Traditional Arabic" w:hAnsi="Traditional Arabic" w:cs="Traditional Arabic"/>
          <w:sz w:val="28"/>
          <w:szCs w:val="28"/>
          <w:rtl/>
        </w:rPr>
        <w:t>﴿</w:t>
      </w:r>
      <w:r>
        <w:rPr>
          <w:rFonts w:ascii="KFGQPC Uthmanic Script HAFS" w:hAnsi="KFGQPC Uthmanic Script HAFS" w:cs="KFGQPC Uthmanic Script HAFS"/>
          <w:sz w:val="28"/>
          <w:szCs w:val="28"/>
          <w:rtl/>
        </w:rPr>
        <w:t>بَل لَّا يُوقِنُونَ</w:t>
      </w:r>
      <w:r w:rsidR="00152FF8">
        <w:rPr>
          <w:rFonts w:ascii="Traditional Arabic" w:hAnsi="Traditional Arabic" w:cs="Traditional Arabic"/>
          <w:sz w:val="28"/>
          <w:szCs w:val="28"/>
          <w:rtl/>
        </w:rPr>
        <w:t>﴾</w:t>
      </w:r>
      <w:r w:rsidR="00C5413C" w:rsidRPr="00984198">
        <w:rPr>
          <w:rFonts w:cs="B Lotus" w:hint="cs"/>
          <w:sz w:val="28"/>
          <w:szCs w:val="28"/>
          <w:rtl/>
        </w:rPr>
        <w:t xml:space="preserve"> بلکه ایشان به یقین و باور نرسیده و هنوز سرگشته</w:t>
      </w:r>
      <w:r w:rsidR="00AC25A8" w:rsidRPr="00984198">
        <w:rPr>
          <w:rFonts w:cs="B Lotus" w:hint="cs"/>
          <w:sz w:val="28"/>
          <w:szCs w:val="28"/>
          <w:rtl/>
        </w:rPr>
        <w:t>‌اند.</w:t>
      </w:r>
      <w:r w:rsidR="00C5413C" w:rsidRPr="00984198">
        <w:rPr>
          <w:rFonts w:cs="B Lotus" w:hint="cs"/>
          <w:sz w:val="28"/>
          <w:szCs w:val="28"/>
          <w:rtl/>
        </w:rPr>
        <w:t xml:space="preserve"> امام طبری</w:t>
      </w:r>
      <w:r w:rsidR="009D0387" w:rsidRPr="00984198">
        <w:rPr>
          <w:rFonts w:cs="B Lotus" w:hint="cs"/>
          <w:sz w:val="28"/>
          <w:szCs w:val="28"/>
          <w:rtl/>
        </w:rPr>
        <w:t xml:space="preserve"> می‌</w:t>
      </w:r>
      <w:r w:rsidR="00C5413C" w:rsidRPr="00984198">
        <w:rPr>
          <w:rFonts w:cs="B Lotus" w:hint="cs"/>
          <w:sz w:val="28"/>
          <w:szCs w:val="28"/>
          <w:rtl/>
        </w:rPr>
        <w:t>گوید:</w:t>
      </w:r>
      <w:r w:rsidR="009D0387" w:rsidRPr="00984198">
        <w:rPr>
          <w:rFonts w:cs="B Lotus" w:hint="cs"/>
          <w:sz w:val="28"/>
          <w:szCs w:val="28"/>
          <w:rtl/>
        </w:rPr>
        <w:t xml:space="preserve"> آن‌ها </w:t>
      </w:r>
      <w:r w:rsidR="00C5413C" w:rsidRPr="00984198">
        <w:rPr>
          <w:rFonts w:cs="B Lotus" w:hint="cs"/>
          <w:sz w:val="28"/>
          <w:szCs w:val="28"/>
          <w:rtl/>
        </w:rPr>
        <w:t xml:space="preserve">گردن نهادن به اوامر پروردگارشان و اطاعت از او </w:t>
      </w:r>
      <w:r w:rsidR="000239FF">
        <w:rPr>
          <w:rFonts w:cs="B Lotus" w:hint="cs"/>
          <w:sz w:val="28"/>
          <w:szCs w:val="28"/>
          <w:rtl/>
        </w:rPr>
        <w:t>را در آنچه</w:t>
      </w:r>
      <w:r w:rsidR="00C5413C" w:rsidRPr="00984198">
        <w:rPr>
          <w:rFonts w:cs="B Lotus" w:hint="cs"/>
          <w:sz w:val="28"/>
          <w:szCs w:val="28"/>
          <w:rtl/>
        </w:rPr>
        <w:t xml:space="preserve"> امر </w:t>
      </w:r>
      <w:r w:rsidR="000239FF">
        <w:rPr>
          <w:rFonts w:cs="B Lotus" w:hint="cs"/>
          <w:sz w:val="28"/>
          <w:szCs w:val="28"/>
          <w:rtl/>
        </w:rPr>
        <w:t>نموده و نهی کرده،</w:t>
      </w:r>
      <w:r w:rsidR="00C5413C" w:rsidRPr="00984198">
        <w:rPr>
          <w:rFonts w:cs="B Lotus" w:hint="cs"/>
          <w:sz w:val="28"/>
          <w:szCs w:val="28"/>
          <w:rtl/>
        </w:rPr>
        <w:t xml:space="preserve"> بدین سبب که خالق</w:t>
      </w:r>
      <w:r w:rsidR="00AD46EF" w:rsidRPr="00984198">
        <w:rPr>
          <w:rFonts w:cs="B Lotus" w:hint="cs"/>
          <w:sz w:val="28"/>
          <w:szCs w:val="28"/>
          <w:rtl/>
        </w:rPr>
        <w:t xml:space="preserve"> آسمان‌ها </w:t>
      </w:r>
      <w:r w:rsidR="00C5413C" w:rsidRPr="00984198">
        <w:rPr>
          <w:rFonts w:cs="B Lotus" w:hint="cs"/>
          <w:sz w:val="28"/>
          <w:szCs w:val="28"/>
          <w:rtl/>
        </w:rPr>
        <w:t>و زمین هستند، ترک نکردند، تا که بدین علت ارباب و خداگونه</w:t>
      </w:r>
      <w:r w:rsidR="009D0387" w:rsidRPr="00984198">
        <w:rPr>
          <w:rFonts w:cs="B Lotus" w:hint="cs"/>
          <w:sz w:val="28"/>
          <w:szCs w:val="28"/>
          <w:rtl/>
        </w:rPr>
        <w:t xml:space="preserve">‌هایی </w:t>
      </w:r>
      <w:r w:rsidR="00C5413C" w:rsidRPr="00984198">
        <w:rPr>
          <w:rFonts w:cs="B Lotus" w:hint="cs"/>
          <w:sz w:val="28"/>
          <w:szCs w:val="28"/>
          <w:rtl/>
        </w:rPr>
        <w:t>باشند، بلکه</w:t>
      </w:r>
      <w:r w:rsidR="009D0387" w:rsidRPr="00984198">
        <w:rPr>
          <w:rFonts w:cs="B Lotus" w:hint="cs"/>
          <w:sz w:val="28"/>
          <w:szCs w:val="28"/>
          <w:rtl/>
        </w:rPr>
        <w:t xml:space="preserve"> آن‌ها </w:t>
      </w:r>
      <w:r w:rsidR="00C5413C" w:rsidRPr="00984198">
        <w:rPr>
          <w:rFonts w:cs="B Lotus" w:hint="cs"/>
          <w:sz w:val="28"/>
          <w:szCs w:val="28"/>
          <w:rtl/>
        </w:rPr>
        <w:t>اوام</w:t>
      </w:r>
      <w:r w:rsidR="000239FF">
        <w:rPr>
          <w:rFonts w:cs="B Lotus" w:hint="cs"/>
          <w:sz w:val="28"/>
          <w:szCs w:val="28"/>
          <w:rtl/>
        </w:rPr>
        <w:t>ر و نواهی الله عزوجل را به این دلیل</w:t>
      </w:r>
      <w:r w:rsidR="00C5413C" w:rsidRPr="00984198">
        <w:rPr>
          <w:rFonts w:cs="B Lotus" w:hint="cs"/>
          <w:sz w:val="28"/>
          <w:szCs w:val="28"/>
          <w:rtl/>
        </w:rPr>
        <w:t xml:space="preserve"> ترک کر</w:t>
      </w:r>
      <w:r w:rsidR="000239FF">
        <w:rPr>
          <w:rFonts w:cs="B Lotus" w:hint="cs"/>
          <w:sz w:val="28"/>
          <w:szCs w:val="28"/>
          <w:rtl/>
        </w:rPr>
        <w:t>دند که به وعید الله عزوجل و عذابی</w:t>
      </w:r>
      <w:r w:rsidR="00C5413C" w:rsidRPr="00984198">
        <w:rPr>
          <w:rFonts w:cs="B Lotus" w:hint="cs"/>
          <w:sz w:val="28"/>
          <w:szCs w:val="28"/>
          <w:rtl/>
        </w:rPr>
        <w:t xml:space="preserve"> ک</w:t>
      </w:r>
      <w:r w:rsidR="000239FF">
        <w:rPr>
          <w:rFonts w:cs="B Lotus" w:hint="cs"/>
          <w:sz w:val="28"/>
          <w:szCs w:val="28"/>
          <w:rtl/>
        </w:rPr>
        <w:t>ه برای اهل کفر</w:t>
      </w:r>
      <w:r w:rsidR="00C5413C" w:rsidRPr="00984198">
        <w:rPr>
          <w:rFonts w:cs="B Lotus" w:hint="cs"/>
          <w:sz w:val="28"/>
          <w:szCs w:val="28"/>
          <w:rtl/>
        </w:rPr>
        <w:t xml:space="preserve"> در آخرت آماده کرده است، یقین نداشتند. </w:t>
      </w:r>
    </w:p>
    <w:p w:rsidR="00C5413C" w:rsidRPr="00C01CE7" w:rsidRDefault="00C5413C" w:rsidP="00C01CE7">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از </w:t>
      </w:r>
      <w:r w:rsidRPr="00AB32A8">
        <w:rPr>
          <w:rFonts w:cs="B Lotus" w:hint="cs"/>
          <w:b/>
          <w:bCs/>
          <w:sz w:val="28"/>
          <w:szCs w:val="28"/>
          <w:rtl/>
        </w:rPr>
        <w:t>دلایل نقلی دیگر</w:t>
      </w:r>
      <w:r w:rsidRPr="00984198">
        <w:rPr>
          <w:rFonts w:cs="B Lotus" w:hint="cs"/>
          <w:sz w:val="28"/>
          <w:szCs w:val="28"/>
          <w:rtl/>
        </w:rPr>
        <w:t xml:space="preserve"> آن است که الله عزوجل</w:t>
      </w:r>
      <w:r w:rsidR="009D0387" w:rsidRPr="00984198">
        <w:rPr>
          <w:rFonts w:cs="B Lotus" w:hint="cs"/>
          <w:sz w:val="28"/>
          <w:szCs w:val="28"/>
          <w:rtl/>
        </w:rPr>
        <w:t xml:space="preserve"> می‌</w:t>
      </w:r>
      <w:r w:rsidRPr="00984198">
        <w:rPr>
          <w:rFonts w:cs="B Lotus" w:hint="cs"/>
          <w:sz w:val="28"/>
          <w:szCs w:val="28"/>
          <w:rtl/>
        </w:rPr>
        <w:t>فرماید:</w:t>
      </w:r>
      <w:r w:rsidR="00152FF8" w:rsidRPr="00984198">
        <w:rPr>
          <w:rFonts w:cs="B Lotus" w:hint="cs"/>
          <w:sz w:val="28"/>
          <w:szCs w:val="28"/>
          <w:rtl/>
        </w:rPr>
        <w:t xml:space="preserve"> </w:t>
      </w:r>
      <w:r w:rsidR="00152FF8" w:rsidRPr="00664364">
        <w:rPr>
          <w:rFonts w:ascii="Traditional Arabic" w:hAnsi="Traditional Arabic" w:cs="Traditional Arabic"/>
          <w:sz w:val="28"/>
          <w:szCs w:val="28"/>
          <w:rtl/>
        </w:rPr>
        <w:t>﴿</w:t>
      </w:r>
      <w:r w:rsidR="00C01CE7">
        <w:rPr>
          <w:rFonts w:ascii="KFGQPC Uthmanic Script HAFS" w:hAnsi="KFGQPC Uthmanic Script HAFS" w:cs="KFGQPC Uthmanic Script HAFS" w:hint="eastAsia"/>
          <w:sz w:val="28"/>
          <w:szCs w:val="28"/>
          <w:rtl/>
        </w:rPr>
        <w:t>إِنَّ</w:t>
      </w:r>
      <w:r w:rsidR="00C01CE7">
        <w:rPr>
          <w:rFonts w:ascii="KFGQPC Uthmanic Script HAFS" w:hAnsi="KFGQPC Uthmanic Script HAFS" w:cs="KFGQPC Uthmanic Script HAFS"/>
          <w:sz w:val="28"/>
          <w:szCs w:val="28"/>
          <w:rtl/>
        </w:rPr>
        <w:t xml:space="preserve"> فِي خَلۡقِ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لسَّمَٰوَٰتِ</w:t>
      </w:r>
      <w:r w:rsidR="00C01CE7">
        <w:rPr>
          <w:rFonts w:ascii="KFGQPC Uthmanic Script HAFS" w:hAnsi="KFGQPC Uthmanic Script HAFS" w:cs="KFGQPC Uthmanic Script HAFS"/>
          <w:sz w:val="28"/>
          <w:szCs w:val="28"/>
          <w:rtl/>
        </w:rPr>
        <w:t xml:space="preserve"> وَ</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لۡأَرۡضِ</w:t>
      </w:r>
      <w:r w:rsidR="00C01CE7">
        <w:rPr>
          <w:rFonts w:ascii="KFGQPC Uthmanic Script HAFS" w:hAnsi="KFGQPC Uthmanic Script HAFS" w:cs="KFGQPC Uthmanic Script HAFS"/>
          <w:sz w:val="28"/>
          <w:szCs w:val="28"/>
          <w:rtl/>
        </w:rPr>
        <w:t xml:space="preserve"> وَ</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خۡتِلَٰفِ</w:t>
      </w:r>
      <w:r w:rsidR="00C01CE7">
        <w:rPr>
          <w:rFonts w:ascii="KFGQPC Uthmanic Script HAFS" w:hAnsi="KFGQPC Uthmanic Script HAFS" w:cs="KFGQPC Uthmanic Script HAFS"/>
          <w:sz w:val="28"/>
          <w:szCs w:val="28"/>
          <w:rtl/>
        </w:rPr>
        <w:t xml:space="preserve">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لَّيۡلِ</w:t>
      </w:r>
      <w:r w:rsidR="00C01CE7">
        <w:rPr>
          <w:rFonts w:ascii="KFGQPC Uthmanic Script HAFS" w:hAnsi="KFGQPC Uthmanic Script HAFS" w:cs="KFGQPC Uthmanic Script HAFS"/>
          <w:sz w:val="28"/>
          <w:szCs w:val="28"/>
          <w:rtl/>
        </w:rPr>
        <w:t xml:space="preserve"> وَ</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لنَّهَارِ</w:t>
      </w:r>
      <w:r w:rsidR="00C01CE7">
        <w:rPr>
          <w:rFonts w:ascii="KFGQPC Uthmanic Script HAFS" w:hAnsi="KFGQPC Uthmanic Script HAFS" w:cs="KFGQPC Uthmanic Script HAFS"/>
          <w:sz w:val="28"/>
          <w:szCs w:val="28"/>
          <w:rtl/>
        </w:rPr>
        <w:t xml:space="preserve"> وَ</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لۡفُلۡكِ</w:t>
      </w:r>
      <w:r w:rsidR="00C01CE7">
        <w:rPr>
          <w:rFonts w:ascii="KFGQPC Uthmanic Script HAFS" w:hAnsi="KFGQPC Uthmanic Script HAFS" w:cs="KFGQPC Uthmanic Script HAFS"/>
          <w:sz w:val="28"/>
          <w:szCs w:val="28"/>
          <w:rtl/>
        </w:rPr>
        <w:t xml:space="preserve">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لَّتِي</w:t>
      </w:r>
      <w:r w:rsidR="00C01CE7">
        <w:rPr>
          <w:rFonts w:ascii="KFGQPC Uthmanic Script HAFS" w:hAnsi="KFGQPC Uthmanic Script HAFS" w:cs="KFGQPC Uthmanic Script HAFS"/>
          <w:sz w:val="28"/>
          <w:szCs w:val="28"/>
          <w:rtl/>
        </w:rPr>
        <w:t xml:space="preserve"> تَجۡرِي فِي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لۡبَحۡرِ</w:t>
      </w:r>
      <w:r w:rsidR="00C01CE7">
        <w:rPr>
          <w:rFonts w:ascii="KFGQPC Uthmanic Script HAFS" w:hAnsi="KFGQPC Uthmanic Script HAFS" w:cs="KFGQPC Uthmanic Script HAFS"/>
          <w:sz w:val="28"/>
          <w:szCs w:val="28"/>
          <w:rtl/>
        </w:rPr>
        <w:t xml:space="preserve"> بِمَا يَنفَعُ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لنَّاسَ</w:t>
      </w:r>
      <w:r w:rsidR="00C01CE7">
        <w:rPr>
          <w:rFonts w:ascii="KFGQPC Uthmanic Script HAFS" w:hAnsi="KFGQPC Uthmanic Script HAFS" w:cs="KFGQPC Uthmanic Script HAFS"/>
          <w:sz w:val="28"/>
          <w:szCs w:val="28"/>
          <w:rtl/>
        </w:rPr>
        <w:t xml:space="preserve"> وَمَآ أَنزَلَ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للَّهُ</w:t>
      </w:r>
      <w:r w:rsidR="00C01CE7">
        <w:rPr>
          <w:rFonts w:ascii="KFGQPC Uthmanic Script HAFS" w:hAnsi="KFGQPC Uthmanic Script HAFS" w:cs="KFGQPC Uthmanic Script HAFS"/>
          <w:sz w:val="28"/>
          <w:szCs w:val="28"/>
          <w:rtl/>
        </w:rPr>
        <w:t xml:space="preserve"> مِنَ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لسَّمَآءِ</w:t>
      </w:r>
      <w:r w:rsidR="00C01CE7">
        <w:rPr>
          <w:rFonts w:ascii="KFGQPC Uthmanic Script HAFS" w:hAnsi="KFGQPC Uthmanic Script HAFS" w:cs="KFGQPC Uthmanic Script HAFS"/>
          <w:sz w:val="28"/>
          <w:szCs w:val="28"/>
          <w:rtl/>
        </w:rPr>
        <w:t xml:space="preserve"> مِن مَّآءٖ فَأَحۡيَا بِهِ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لۡأَرۡضَ</w:t>
      </w:r>
      <w:r w:rsidR="00C01CE7">
        <w:rPr>
          <w:rFonts w:ascii="KFGQPC Uthmanic Script HAFS" w:hAnsi="KFGQPC Uthmanic Script HAFS" w:cs="KFGQPC Uthmanic Script HAFS"/>
          <w:sz w:val="28"/>
          <w:szCs w:val="28"/>
          <w:rtl/>
        </w:rPr>
        <w:t xml:space="preserve"> بَعۡدَ مَوۡتِهَا وَبَثَّ فِيهَا مِن</w:t>
      </w:r>
      <w:r w:rsidR="00C01CE7">
        <w:rPr>
          <w:rFonts w:ascii="KFGQPC Uthmanic Script HAFS" w:hAnsi="KFGQPC Uthmanic Script HAFS" w:cs="KFGQPC Uthmanic Script HAFS"/>
          <w:sz w:val="28"/>
          <w:szCs w:val="28"/>
        </w:rPr>
        <w:t xml:space="preserve"> </w:t>
      </w:r>
      <w:r w:rsidR="00C01CE7">
        <w:rPr>
          <w:rFonts w:ascii="KFGQPC Uthmanic Script HAFS" w:hAnsi="KFGQPC Uthmanic Script HAFS" w:cs="KFGQPC Uthmanic Script HAFS"/>
          <w:sz w:val="28"/>
          <w:szCs w:val="28"/>
          <w:rtl/>
        </w:rPr>
        <w:t xml:space="preserve">كُلِّ دَآبَّةٖ وَتَصۡرِيفِ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لرِّيَٰحِ</w:t>
      </w:r>
      <w:r w:rsidR="00C01CE7">
        <w:rPr>
          <w:rFonts w:ascii="KFGQPC Uthmanic Script HAFS" w:hAnsi="KFGQPC Uthmanic Script HAFS" w:cs="KFGQPC Uthmanic Script HAFS"/>
          <w:sz w:val="28"/>
          <w:szCs w:val="28"/>
          <w:rtl/>
        </w:rPr>
        <w:t xml:space="preserve"> وَ</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لسَّحَابِ</w:t>
      </w:r>
      <w:r w:rsidR="00C01CE7">
        <w:rPr>
          <w:rFonts w:ascii="KFGQPC Uthmanic Script HAFS" w:hAnsi="KFGQPC Uthmanic Script HAFS" w:cs="KFGQPC Uthmanic Script HAFS"/>
          <w:sz w:val="28"/>
          <w:szCs w:val="28"/>
          <w:rtl/>
        </w:rPr>
        <w:t xml:space="preserve">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لۡمُسَخَّرِ</w:t>
      </w:r>
      <w:r w:rsidR="00C01CE7">
        <w:rPr>
          <w:rFonts w:ascii="KFGQPC Uthmanic Script HAFS" w:hAnsi="KFGQPC Uthmanic Script HAFS" w:cs="KFGQPC Uthmanic Script HAFS"/>
          <w:sz w:val="28"/>
          <w:szCs w:val="28"/>
          <w:rtl/>
        </w:rPr>
        <w:t xml:space="preserve"> بَيۡنَ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لسَّمَآءِ</w:t>
      </w:r>
      <w:r w:rsidR="00C01CE7">
        <w:rPr>
          <w:rFonts w:ascii="KFGQPC Uthmanic Script HAFS" w:hAnsi="KFGQPC Uthmanic Script HAFS" w:cs="KFGQPC Uthmanic Script HAFS"/>
          <w:sz w:val="28"/>
          <w:szCs w:val="28"/>
          <w:rtl/>
        </w:rPr>
        <w:t xml:space="preserve"> وَ</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لۡأَرۡضِ</w:t>
      </w:r>
      <w:r w:rsidR="00C01CE7">
        <w:rPr>
          <w:rFonts w:ascii="KFGQPC Uthmanic Script HAFS" w:hAnsi="KFGQPC Uthmanic Script HAFS" w:cs="KFGQPC Uthmanic Script HAFS"/>
          <w:sz w:val="28"/>
          <w:szCs w:val="28"/>
          <w:rtl/>
        </w:rPr>
        <w:t xml:space="preserve"> لَأٓيَٰتٖ لِّقَوۡمٖ يَعۡقِلُونَ ١٦٤</w:t>
      </w:r>
      <w:r w:rsidR="00152FF8" w:rsidRPr="00664364">
        <w:rPr>
          <w:rFonts w:ascii="Traditional Arabic" w:hAnsi="Traditional Arabic" w:cs="Traditional Arabic"/>
          <w:sz w:val="28"/>
          <w:szCs w:val="28"/>
          <w:rtl/>
        </w:rPr>
        <w:t>﴾</w:t>
      </w:r>
      <w:r w:rsidR="00152FF8">
        <w:rPr>
          <w:rFonts w:hint="cs"/>
          <w:rtl/>
        </w:rPr>
        <w:t xml:space="preserve"> </w:t>
      </w:r>
      <w:r w:rsidR="00152FF8" w:rsidRPr="003F57E3">
        <w:rPr>
          <w:rFonts w:ascii="mylotus" w:hAnsi="mylotus" w:cs="mylotus"/>
          <w:rtl/>
          <w:lang w:bidi="ar-SA"/>
        </w:rPr>
        <w:t>[</w:t>
      </w:r>
      <w:r w:rsidR="00152FF8">
        <w:rPr>
          <w:rFonts w:ascii="mylotus" w:hAnsi="mylotus" w:cs="mylotus"/>
          <w:rtl/>
          <w:lang w:bidi="ar-SA"/>
        </w:rPr>
        <w:t>البقرة: 164</w:t>
      </w:r>
      <w:r w:rsidR="00152FF8" w:rsidRPr="003F57E3">
        <w:rPr>
          <w:rFonts w:ascii="mylotus" w:hAnsi="mylotus" w:cs="mylotus"/>
          <w:rtl/>
          <w:lang w:bidi="ar-SA"/>
        </w:rPr>
        <w:t>]</w:t>
      </w:r>
      <w:r w:rsidRPr="00984198">
        <w:rPr>
          <w:rFonts w:cs="B Lotus" w:hint="cs"/>
          <w:sz w:val="28"/>
          <w:szCs w:val="28"/>
          <w:rtl/>
        </w:rPr>
        <w:t xml:space="preserve"> </w:t>
      </w:r>
      <w:r w:rsidR="00AB32A8">
        <w:rPr>
          <w:rFonts w:cs="B Lotus" w:hint="cs"/>
          <w:sz w:val="28"/>
          <w:szCs w:val="28"/>
          <w:rtl/>
        </w:rPr>
        <w:t>«</w:t>
      </w:r>
      <w:r w:rsidRPr="00984198">
        <w:rPr>
          <w:rFonts w:cs="B Lotus"/>
          <w:sz w:val="28"/>
          <w:szCs w:val="28"/>
          <w:rtl/>
        </w:rPr>
        <w:t>مسلّماً در آفرينش</w:t>
      </w:r>
      <w:r w:rsidR="00AD46EF" w:rsidRPr="00984198">
        <w:rPr>
          <w:rFonts w:cs="B Lotus"/>
          <w:sz w:val="28"/>
          <w:szCs w:val="28"/>
          <w:rtl/>
        </w:rPr>
        <w:t xml:space="preserve"> آسمان‌ها </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زمين و</w:t>
      </w:r>
      <w:r w:rsidRPr="00984198">
        <w:rPr>
          <w:rFonts w:cs="B Lotus" w:hint="cs"/>
          <w:sz w:val="28"/>
          <w:szCs w:val="28"/>
          <w:rtl/>
        </w:rPr>
        <w:t xml:space="preserve"> </w:t>
      </w:r>
      <w:r w:rsidRPr="00984198">
        <w:rPr>
          <w:rFonts w:cs="B Lotus"/>
          <w:sz w:val="28"/>
          <w:szCs w:val="28"/>
          <w:rtl/>
        </w:rPr>
        <w:t>آمد و</w:t>
      </w:r>
      <w:r w:rsidRPr="00984198">
        <w:rPr>
          <w:rFonts w:cs="B Lotus" w:hint="cs"/>
          <w:sz w:val="28"/>
          <w:szCs w:val="28"/>
          <w:rtl/>
        </w:rPr>
        <w:t xml:space="preserve"> </w:t>
      </w:r>
      <w:r w:rsidRPr="00984198">
        <w:rPr>
          <w:rFonts w:cs="B Lotus"/>
          <w:sz w:val="28"/>
          <w:szCs w:val="28"/>
          <w:rtl/>
        </w:rPr>
        <w:t>شد شب و</w:t>
      </w:r>
      <w:r w:rsidRPr="00984198">
        <w:rPr>
          <w:rFonts w:cs="B Lotus" w:hint="cs"/>
          <w:sz w:val="28"/>
          <w:szCs w:val="28"/>
          <w:rtl/>
        </w:rPr>
        <w:t xml:space="preserve"> </w:t>
      </w:r>
      <w:r w:rsidRPr="00984198">
        <w:rPr>
          <w:rFonts w:cs="B Lotus"/>
          <w:sz w:val="28"/>
          <w:szCs w:val="28"/>
          <w:rtl/>
        </w:rPr>
        <w:t>روز (و</w:t>
      </w:r>
      <w:r w:rsidRPr="00984198">
        <w:rPr>
          <w:rFonts w:cs="B Lotus" w:hint="cs"/>
          <w:sz w:val="28"/>
          <w:szCs w:val="28"/>
          <w:rtl/>
        </w:rPr>
        <w:t xml:space="preserve"> </w:t>
      </w:r>
      <w:r w:rsidRPr="00984198">
        <w:rPr>
          <w:rFonts w:cs="B Lotus"/>
          <w:sz w:val="28"/>
          <w:szCs w:val="28"/>
          <w:rtl/>
        </w:rPr>
        <w:t>اختلاف آن دو در درازي و</w:t>
      </w:r>
      <w:r w:rsidRPr="00984198">
        <w:rPr>
          <w:rFonts w:cs="B Lotus" w:hint="cs"/>
          <w:sz w:val="28"/>
          <w:szCs w:val="28"/>
          <w:rtl/>
        </w:rPr>
        <w:t xml:space="preserve"> </w:t>
      </w:r>
      <w:r w:rsidRPr="00984198">
        <w:rPr>
          <w:rFonts w:cs="B Lotus"/>
          <w:sz w:val="28"/>
          <w:szCs w:val="28"/>
          <w:rtl/>
        </w:rPr>
        <w:t>كوتاهي و</w:t>
      </w:r>
      <w:r w:rsidRPr="00984198">
        <w:rPr>
          <w:rFonts w:cs="B Lotus" w:hint="cs"/>
          <w:sz w:val="28"/>
          <w:szCs w:val="28"/>
          <w:rtl/>
        </w:rPr>
        <w:t xml:space="preserve"> </w:t>
      </w:r>
      <w:r w:rsidRPr="00984198">
        <w:rPr>
          <w:rFonts w:cs="B Lotus"/>
          <w:sz w:val="28"/>
          <w:szCs w:val="28"/>
          <w:rtl/>
        </w:rPr>
        <w:t>منافع بي</w:t>
      </w:r>
      <w:r w:rsidR="00CC2CC4">
        <w:rPr>
          <w:rFonts w:cs="B Lotus" w:hint="cs"/>
          <w:sz w:val="28"/>
          <w:szCs w:val="28"/>
          <w:rtl/>
        </w:rPr>
        <w:softHyphen/>
      </w:r>
      <w:r w:rsidRPr="00984198">
        <w:rPr>
          <w:rFonts w:cs="B Lotus"/>
          <w:sz w:val="28"/>
          <w:szCs w:val="28"/>
          <w:rtl/>
        </w:rPr>
        <w:t>شمار</w:t>
      </w:r>
      <w:r w:rsidR="00825EE3" w:rsidRPr="00984198">
        <w:rPr>
          <w:rFonts w:cs="B Lotus"/>
          <w:sz w:val="28"/>
          <w:szCs w:val="28"/>
          <w:rtl/>
        </w:rPr>
        <w:t xml:space="preserve"> آن‌ها)</w:t>
      </w:r>
      <w:r w:rsidRPr="00984198">
        <w:rPr>
          <w:rFonts w:cs="B Lotus"/>
          <w:sz w:val="28"/>
          <w:szCs w:val="28"/>
          <w:rtl/>
        </w:rPr>
        <w:t xml:space="preserve"> و</w:t>
      </w:r>
      <w:r w:rsidR="00825EE3" w:rsidRPr="00984198">
        <w:rPr>
          <w:rFonts w:cs="B Lotus" w:hint="cs"/>
          <w:sz w:val="28"/>
          <w:szCs w:val="28"/>
          <w:rtl/>
        </w:rPr>
        <w:t xml:space="preserve"> كشتي‌ها</w:t>
      </w:r>
      <w:r w:rsidRPr="00984198">
        <w:rPr>
          <w:rFonts w:cs="B Lotus"/>
          <w:sz w:val="28"/>
          <w:szCs w:val="28"/>
          <w:rtl/>
        </w:rPr>
        <w:t>ئي كه به سود مردم در دريا در حركتند و</w:t>
      </w:r>
      <w:r w:rsidRPr="00984198">
        <w:rPr>
          <w:rFonts w:cs="B Lotus" w:hint="cs"/>
          <w:sz w:val="28"/>
          <w:szCs w:val="28"/>
          <w:rtl/>
        </w:rPr>
        <w:t xml:space="preserve"> </w:t>
      </w:r>
      <w:r w:rsidRPr="00984198">
        <w:rPr>
          <w:rFonts w:cs="B Lotus"/>
          <w:sz w:val="28"/>
          <w:szCs w:val="28"/>
          <w:rtl/>
        </w:rPr>
        <w:t>آبي كه خداوند از آسمان نازل كرده (كه برابر قوانين منظّمي بخارها به ابرها تبديل و</w:t>
      </w:r>
      <w:r w:rsidRPr="00984198">
        <w:rPr>
          <w:rFonts w:cs="B Lotus" w:hint="cs"/>
          <w:sz w:val="28"/>
          <w:szCs w:val="28"/>
          <w:rtl/>
        </w:rPr>
        <w:t xml:space="preserve"> </w:t>
      </w:r>
      <w:r w:rsidRPr="00984198">
        <w:rPr>
          <w:rFonts w:cs="B Lotus"/>
          <w:sz w:val="28"/>
          <w:szCs w:val="28"/>
          <w:rtl/>
        </w:rPr>
        <w:t xml:space="preserve">بر پشت بادها به جاهائي كه </w:t>
      </w:r>
      <w:r w:rsidRPr="00984198">
        <w:rPr>
          <w:rFonts w:cs="B Lotus" w:hint="cs"/>
          <w:sz w:val="28"/>
          <w:szCs w:val="28"/>
          <w:rtl/>
        </w:rPr>
        <w:t>الله</w:t>
      </w:r>
      <w:r w:rsidRPr="00984198">
        <w:rPr>
          <w:rFonts w:cs="B Lotus"/>
          <w:sz w:val="28"/>
          <w:szCs w:val="28"/>
          <w:rtl/>
        </w:rPr>
        <w:t xml:space="preserve"> خواسته باشد رهسپار</w:t>
      </w:r>
      <w:r w:rsidR="00C01522" w:rsidRPr="00984198">
        <w:rPr>
          <w:rFonts w:cs="B Lotus"/>
          <w:sz w:val="28"/>
          <w:szCs w:val="28"/>
          <w:rtl/>
        </w:rPr>
        <w:t xml:space="preserve"> مي‌</w:t>
      </w:r>
      <w:r w:rsidRPr="00984198">
        <w:rPr>
          <w:rFonts w:cs="B Lotus"/>
          <w:sz w:val="28"/>
          <w:szCs w:val="28"/>
          <w:rtl/>
        </w:rPr>
        <w:t>گردند و پس از تلقيح، به صورت برف و</w:t>
      </w:r>
      <w:r w:rsidRPr="00984198">
        <w:rPr>
          <w:rFonts w:cs="B Lotus" w:hint="cs"/>
          <w:sz w:val="28"/>
          <w:szCs w:val="28"/>
          <w:rtl/>
        </w:rPr>
        <w:t xml:space="preserve"> </w:t>
      </w:r>
      <w:r w:rsidRPr="00984198">
        <w:rPr>
          <w:rFonts w:cs="B Lotus"/>
          <w:sz w:val="28"/>
          <w:szCs w:val="28"/>
          <w:rtl/>
        </w:rPr>
        <w:t>تگرگ و</w:t>
      </w:r>
      <w:r w:rsidRPr="00984198">
        <w:rPr>
          <w:rFonts w:cs="B Lotus" w:hint="cs"/>
          <w:sz w:val="28"/>
          <w:szCs w:val="28"/>
          <w:rtl/>
        </w:rPr>
        <w:t xml:space="preserve"> </w:t>
      </w:r>
      <w:r w:rsidRPr="00984198">
        <w:rPr>
          <w:rFonts w:cs="B Lotus"/>
          <w:sz w:val="28"/>
          <w:szCs w:val="28"/>
          <w:rtl/>
        </w:rPr>
        <w:t>باران مجدّداً بر زمين فرو</w:t>
      </w:r>
      <w:r w:rsidR="00C01522" w:rsidRPr="00984198">
        <w:rPr>
          <w:rFonts w:cs="B Lotus"/>
          <w:sz w:val="28"/>
          <w:szCs w:val="28"/>
          <w:rtl/>
        </w:rPr>
        <w:t xml:space="preserve"> مي‌</w:t>
      </w:r>
      <w:r w:rsidRPr="00984198">
        <w:rPr>
          <w:rFonts w:cs="B Lotus"/>
          <w:sz w:val="28"/>
          <w:szCs w:val="28"/>
          <w:rtl/>
        </w:rPr>
        <w:t>ريزند) و</w:t>
      </w:r>
      <w:r w:rsidRPr="00984198">
        <w:rPr>
          <w:rFonts w:cs="B Lotus" w:hint="cs"/>
          <w:sz w:val="28"/>
          <w:szCs w:val="28"/>
          <w:rtl/>
        </w:rPr>
        <w:t xml:space="preserve"> </w:t>
      </w:r>
      <w:r w:rsidRPr="00984198">
        <w:rPr>
          <w:rFonts w:cs="B Lotus"/>
          <w:sz w:val="28"/>
          <w:szCs w:val="28"/>
          <w:rtl/>
        </w:rPr>
        <w:t>با آن زمين را پس از مرگش زنده ساخته و</w:t>
      </w:r>
      <w:r w:rsidRPr="00984198">
        <w:rPr>
          <w:rFonts w:cs="B Lotus" w:hint="cs"/>
          <w:sz w:val="28"/>
          <w:szCs w:val="28"/>
          <w:rtl/>
        </w:rPr>
        <w:t xml:space="preserve"> </w:t>
      </w:r>
      <w:r w:rsidR="00CC2CC4">
        <w:rPr>
          <w:rFonts w:cs="B Lotus"/>
          <w:sz w:val="28"/>
          <w:szCs w:val="28"/>
          <w:rtl/>
        </w:rPr>
        <w:t>انواع جنبندگان را در آن گسترده</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در تغيير مسير بادها و</w:t>
      </w:r>
      <w:r w:rsidRPr="00984198">
        <w:rPr>
          <w:rFonts w:cs="B Lotus" w:hint="cs"/>
          <w:sz w:val="28"/>
          <w:szCs w:val="28"/>
          <w:rtl/>
        </w:rPr>
        <w:t xml:space="preserve"> </w:t>
      </w:r>
      <w:r w:rsidRPr="00984198">
        <w:rPr>
          <w:rFonts w:cs="B Lotus"/>
          <w:sz w:val="28"/>
          <w:szCs w:val="28"/>
          <w:rtl/>
        </w:rPr>
        <w:t>ابرهائي كه در ميان آسمان و</w:t>
      </w:r>
      <w:r w:rsidRPr="00984198">
        <w:rPr>
          <w:rFonts w:cs="B Lotus" w:hint="cs"/>
          <w:sz w:val="28"/>
          <w:szCs w:val="28"/>
          <w:rtl/>
        </w:rPr>
        <w:t xml:space="preserve"> </w:t>
      </w:r>
      <w:r w:rsidRPr="00984198">
        <w:rPr>
          <w:rFonts w:cs="B Lotus"/>
          <w:sz w:val="28"/>
          <w:szCs w:val="28"/>
          <w:rtl/>
        </w:rPr>
        <w:t>زمين معلّق</w:t>
      </w:r>
      <w:r w:rsidR="00C01522" w:rsidRPr="00984198">
        <w:rPr>
          <w:rFonts w:cs="B Lotus"/>
          <w:sz w:val="28"/>
          <w:szCs w:val="28"/>
          <w:rtl/>
        </w:rPr>
        <w:t xml:space="preserve"> مي‌</w:t>
      </w:r>
      <w:r w:rsidRPr="00984198">
        <w:rPr>
          <w:rFonts w:cs="B Lotus"/>
          <w:sz w:val="28"/>
          <w:szCs w:val="28"/>
          <w:rtl/>
        </w:rPr>
        <w:t>باشند (و</w:t>
      </w:r>
      <w:r w:rsidRPr="00984198">
        <w:rPr>
          <w:rFonts w:cs="B Lotus" w:hint="cs"/>
          <w:sz w:val="28"/>
          <w:szCs w:val="28"/>
          <w:rtl/>
        </w:rPr>
        <w:t xml:space="preserve"> </w:t>
      </w:r>
      <w:r w:rsidRPr="00984198">
        <w:rPr>
          <w:rFonts w:cs="B Lotus"/>
          <w:sz w:val="28"/>
          <w:szCs w:val="28"/>
          <w:rtl/>
        </w:rPr>
        <w:t>برابر قوانين و</w:t>
      </w:r>
      <w:r w:rsidRPr="00984198">
        <w:rPr>
          <w:rFonts w:cs="B Lotus" w:hint="cs"/>
          <w:sz w:val="28"/>
          <w:szCs w:val="28"/>
          <w:rtl/>
        </w:rPr>
        <w:t xml:space="preserve"> </w:t>
      </w:r>
      <w:r w:rsidR="00CC2CC4">
        <w:rPr>
          <w:rFonts w:cs="B Lotus"/>
          <w:sz w:val="28"/>
          <w:szCs w:val="28"/>
          <w:rtl/>
        </w:rPr>
        <w:t>ضوابط ويژه</w:t>
      </w:r>
      <w:r w:rsidR="00CC2CC4">
        <w:rPr>
          <w:rFonts w:cs="B Lotus" w:hint="cs"/>
          <w:sz w:val="28"/>
          <w:szCs w:val="28"/>
          <w:rtl/>
        </w:rPr>
        <w:softHyphen/>
      </w:r>
      <w:r w:rsidRPr="00984198">
        <w:rPr>
          <w:rFonts w:cs="B Lotus"/>
          <w:sz w:val="28"/>
          <w:szCs w:val="28"/>
          <w:rtl/>
        </w:rPr>
        <w:t>اي در پهنه فضا پراكنده</w:t>
      </w:r>
      <w:r w:rsidR="000D6F3F" w:rsidRPr="00984198">
        <w:rPr>
          <w:rFonts w:cs="B Lotus"/>
          <w:sz w:val="28"/>
          <w:szCs w:val="28"/>
          <w:rtl/>
        </w:rPr>
        <w:t xml:space="preserve"> نمي‌</w:t>
      </w:r>
      <w:r w:rsidRPr="00984198">
        <w:rPr>
          <w:rFonts w:cs="B Lotus"/>
          <w:sz w:val="28"/>
          <w:szCs w:val="28"/>
          <w:rtl/>
        </w:rPr>
        <w:t>گردند و</w:t>
      </w:r>
      <w:r w:rsidRPr="00984198">
        <w:rPr>
          <w:rFonts w:cs="B Lotus" w:hint="cs"/>
          <w:sz w:val="28"/>
          <w:szCs w:val="28"/>
          <w:rtl/>
        </w:rPr>
        <w:t xml:space="preserve"> </w:t>
      </w:r>
      <w:r w:rsidRPr="00984198">
        <w:rPr>
          <w:rFonts w:cs="B Lotus"/>
          <w:sz w:val="28"/>
          <w:szCs w:val="28"/>
          <w:rtl/>
        </w:rPr>
        <w:t>هدر نمي</w:t>
      </w:r>
      <w:r w:rsidRPr="00984198">
        <w:rPr>
          <w:rFonts w:cs="B Lotus" w:hint="cs"/>
          <w:sz w:val="28"/>
          <w:szCs w:val="28"/>
          <w:cs/>
        </w:rPr>
        <w:t>‎</w:t>
      </w:r>
      <w:r w:rsidRPr="00984198">
        <w:rPr>
          <w:rFonts w:cs="B Lotus"/>
          <w:sz w:val="28"/>
          <w:szCs w:val="28"/>
          <w:rtl/>
        </w:rPr>
        <w:t>روند)،</w:t>
      </w:r>
      <w:r w:rsidR="00825EE3" w:rsidRPr="00984198">
        <w:rPr>
          <w:rFonts w:cs="B Lotus"/>
          <w:sz w:val="28"/>
          <w:szCs w:val="28"/>
          <w:rtl/>
        </w:rPr>
        <w:t xml:space="preserve"> بي‌</w:t>
      </w:r>
      <w:r w:rsidRPr="00984198">
        <w:rPr>
          <w:rFonts w:cs="B Lotus"/>
          <w:sz w:val="28"/>
          <w:szCs w:val="28"/>
          <w:rtl/>
        </w:rPr>
        <w:t>گمان نشانه</w:t>
      </w:r>
      <w:r w:rsidR="009D0387" w:rsidRPr="00984198">
        <w:rPr>
          <w:rFonts w:cs="B Lotus"/>
          <w:sz w:val="28"/>
          <w:szCs w:val="28"/>
          <w:rtl/>
        </w:rPr>
        <w:t xml:space="preserve">‌هائي </w:t>
      </w:r>
      <w:r w:rsidRPr="00984198">
        <w:rPr>
          <w:rFonts w:cs="B Lotus"/>
          <w:sz w:val="28"/>
          <w:szCs w:val="28"/>
          <w:rtl/>
        </w:rPr>
        <w:t>(براي پي بردن به ذات پاك پروردگار و</w:t>
      </w:r>
      <w:r w:rsidRPr="00984198">
        <w:rPr>
          <w:rFonts w:cs="B Lotus" w:hint="cs"/>
          <w:sz w:val="28"/>
          <w:szCs w:val="28"/>
          <w:rtl/>
        </w:rPr>
        <w:t xml:space="preserve"> </w:t>
      </w:r>
      <w:r w:rsidRPr="00984198">
        <w:rPr>
          <w:rFonts w:cs="B Lotus"/>
          <w:sz w:val="28"/>
          <w:szCs w:val="28"/>
          <w:rtl/>
        </w:rPr>
        <w:t>يگانگي خداوندگار) است</w:t>
      </w:r>
      <w:r w:rsidRPr="00984198">
        <w:rPr>
          <w:rFonts w:cs="B Lotus" w:hint="cs"/>
          <w:sz w:val="28"/>
          <w:szCs w:val="28"/>
          <w:rtl/>
        </w:rPr>
        <w:t>،</w:t>
      </w:r>
      <w:r w:rsidRPr="00984198">
        <w:rPr>
          <w:rFonts w:cs="B Lotus"/>
          <w:sz w:val="28"/>
          <w:szCs w:val="28"/>
          <w:rtl/>
        </w:rPr>
        <w:t xml:space="preserve"> براي مردمي كه تعقّل ورزند</w:t>
      </w:r>
      <w:r w:rsidR="00AB32A8">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C01CE7" w:rsidRDefault="00C5413C" w:rsidP="00C01CE7">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w:t>
      </w:r>
      <w:r w:rsidR="009D0387" w:rsidRPr="00984198">
        <w:rPr>
          <w:rFonts w:cs="B Lotus" w:hint="cs"/>
          <w:sz w:val="28"/>
          <w:szCs w:val="28"/>
          <w:rtl/>
        </w:rPr>
        <w:t xml:space="preserve"> می‌</w:t>
      </w:r>
      <w:r w:rsidRPr="00984198">
        <w:rPr>
          <w:rFonts w:cs="B Lotus" w:hint="cs"/>
          <w:sz w:val="28"/>
          <w:szCs w:val="28"/>
          <w:rtl/>
        </w:rPr>
        <w:t>فرماید:</w:t>
      </w:r>
      <w:r w:rsidR="005A4625" w:rsidRPr="00984198">
        <w:rPr>
          <w:rFonts w:cs="B Lotus" w:hint="cs"/>
          <w:sz w:val="28"/>
          <w:szCs w:val="28"/>
          <w:rtl/>
        </w:rPr>
        <w:t xml:space="preserve"> </w:t>
      </w:r>
      <w:r w:rsidR="005A4625" w:rsidRPr="00664364">
        <w:rPr>
          <w:rFonts w:ascii="Traditional Arabic" w:hAnsi="Traditional Arabic" w:cs="Traditional Arabic"/>
          <w:sz w:val="28"/>
          <w:szCs w:val="28"/>
          <w:rtl/>
        </w:rPr>
        <w:t>﴿</w:t>
      </w:r>
      <w:r w:rsidR="00C01CE7">
        <w:rPr>
          <w:rFonts w:ascii="KFGQPC Uthmanic Script HAFS" w:hAnsi="KFGQPC Uthmanic Script HAFS" w:cs="KFGQPC Uthmanic Script HAFS" w:hint="eastAsia"/>
          <w:sz w:val="28"/>
          <w:szCs w:val="28"/>
          <w:rtl/>
        </w:rPr>
        <w:t>وَءَايَةٞ</w:t>
      </w:r>
      <w:r w:rsidR="00C01CE7">
        <w:rPr>
          <w:rFonts w:ascii="KFGQPC Uthmanic Script HAFS" w:hAnsi="KFGQPC Uthmanic Script HAFS" w:cs="KFGQPC Uthmanic Script HAFS"/>
          <w:sz w:val="28"/>
          <w:szCs w:val="28"/>
          <w:rtl/>
        </w:rPr>
        <w:t xml:space="preserve"> لَّهُمُ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لۡأَرۡضُ</w:t>
      </w:r>
      <w:r w:rsidR="00C01CE7">
        <w:rPr>
          <w:rFonts w:ascii="KFGQPC Uthmanic Script HAFS" w:hAnsi="KFGQPC Uthmanic Script HAFS" w:cs="KFGQPC Uthmanic Script HAFS"/>
          <w:sz w:val="28"/>
          <w:szCs w:val="28"/>
          <w:rtl/>
        </w:rPr>
        <w:t xml:space="preserve">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لۡمَيۡتَةُ</w:t>
      </w:r>
      <w:r w:rsidR="00C01CE7">
        <w:rPr>
          <w:rFonts w:ascii="KFGQPC Uthmanic Script HAFS" w:hAnsi="KFGQPC Uthmanic Script HAFS" w:cs="KFGQPC Uthmanic Script HAFS"/>
          <w:sz w:val="28"/>
          <w:szCs w:val="28"/>
          <w:rtl/>
        </w:rPr>
        <w:t xml:space="preserve"> أَحۡيَيۡنَٰهَا وَأَخۡرَجۡنَا مِنۡهَا حَبّٗا فَمِنۡهُ يَأۡكُلُونَ ٣٣</w:t>
      </w:r>
      <w:r w:rsidR="00C01CE7">
        <w:rPr>
          <w:rFonts w:ascii="KFGQPC Uthmanic Script HAFS" w:hAnsi="KFGQPC Uthmanic Script HAFS" w:cs="KFGQPC Uthmanic Script HAFS"/>
          <w:sz w:val="28"/>
          <w:szCs w:val="28"/>
        </w:rPr>
        <w:t xml:space="preserve"> </w:t>
      </w:r>
      <w:r w:rsidR="00C01CE7">
        <w:rPr>
          <w:rFonts w:ascii="KFGQPC Uthmanic Script HAFS" w:hAnsi="KFGQPC Uthmanic Script HAFS" w:cs="KFGQPC Uthmanic Script HAFS" w:hint="eastAsia"/>
          <w:sz w:val="28"/>
          <w:szCs w:val="28"/>
          <w:rtl/>
        </w:rPr>
        <w:t>وَجَعَلۡنَا</w:t>
      </w:r>
      <w:r w:rsidR="00C01CE7">
        <w:rPr>
          <w:rFonts w:ascii="KFGQPC Uthmanic Script HAFS" w:hAnsi="KFGQPC Uthmanic Script HAFS" w:cs="KFGQPC Uthmanic Script HAFS"/>
          <w:sz w:val="28"/>
          <w:szCs w:val="28"/>
          <w:rtl/>
        </w:rPr>
        <w:t xml:space="preserve"> فِيهَا جَنَّٰتٖ مِّن نَّخِيلٖ وَأَعۡنَٰبٖ وَفَجَّرۡنَا فِيهَا مِنَ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لۡعُيُونِ</w:t>
      </w:r>
      <w:r w:rsidR="00C01CE7">
        <w:rPr>
          <w:rFonts w:ascii="KFGQPC Uthmanic Script HAFS" w:hAnsi="KFGQPC Uthmanic Script HAFS" w:cs="KFGQPC Uthmanic Script HAFS"/>
          <w:sz w:val="28"/>
          <w:szCs w:val="28"/>
          <w:rtl/>
        </w:rPr>
        <w:t xml:space="preserve"> ٣٤</w:t>
      </w:r>
      <w:r w:rsidR="005A4625" w:rsidRPr="00664364">
        <w:rPr>
          <w:rFonts w:ascii="Traditional Arabic" w:hAnsi="Traditional Arabic" w:cs="Traditional Arabic"/>
          <w:sz w:val="28"/>
          <w:szCs w:val="28"/>
          <w:rtl/>
        </w:rPr>
        <w:t>﴾</w:t>
      </w:r>
      <w:r w:rsidR="005A4625">
        <w:rPr>
          <w:rFonts w:hint="cs"/>
          <w:rtl/>
        </w:rPr>
        <w:t xml:space="preserve"> </w:t>
      </w:r>
      <w:r w:rsidR="005A4625" w:rsidRPr="003F57E3">
        <w:rPr>
          <w:rFonts w:ascii="mylotus" w:hAnsi="mylotus" w:cs="mylotus"/>
          <w:rtl/>
          <w:lang w:bidi="ar-SA"/>
        </w:rPr>
        <w:t>[</w:t>
      </w:r>
      <w:r w:rsidR="005A4625">
        <w:rPr>
          <w:rFonts w:ascii="mylotus" w:hAnsi="mylotus" w:cs="mylotus"/>
          <w:rtl/>
          <w:lang w:bidi="ar-SA"/>
        </w:rPr>
        <w:t>یس: 33-34</w:t>
      </w:r>
      <w:r w:rsidR="005A4625" w:rsidRPr="003F57E3">
        <w:rPr>
          <w:rFonts w:ascii="mylotus" w:hAnsi="mylotus" w:cs="mylotus"/>
          <w:rtl/>
          <w:lang w:bidi="ar-SA"/>
        </w:rPr>
        <w:t>]</w:t>
      </w:r>
      <w:r w:rsidRPr="00984198">
        <w:rPr>
          <w:rFonts w:cs="B Lotus" w:hint="cs"/>
          <w:sz w:val="28"/>
          <w:szCs w:val="28"/>
          <w:rtl/>
        </w:rPr>
        <w:t xml:space="preserve"> </w:t>
      </w:r>
      <w:r w:rsidR="00AB32A8">
        <w:rPr>
          <w:rFonts w:cs="B Lotus" w:hint="cs"/>
          <w:sz w:val="28"/>
          <w:szCs w:val="28"/>
          <w:rtl/>
        </w:rPr>
        <w:t>«</w:t>
      </w:r>
      <w:r w:rsidR="00825EE3" w:rsidRPr="00984198">
        <w:rPr>
          <w:rFonts w:cs="B Lotus"/>
          <w:sz w:val="28"/>
          <w:szCs w:val="28"/>
          <w:rtl/>
        </w:rPr>
        <w:t xml:space="preserve">نشانه‌اي </w:t>
      </w:r>
      <w:r w:rsidRPr="00984198">
        <w:rPr>
          <w:rFonts w:cs="B Lotus"/>
          <w:sz w:val="28"/>
          <w:szCs w:val="28"/>
          <w:rtl/>
        </w:rPr>
        <w:t xml:space="preserve">(از قدرت </w:t>
      </w:r>
      <w:r w:rsidRPr="00984198">
        <w:rPr>
          <w:rFonts w:cs="B Lotus" w:hint="cs"/>
          <w:sz w:val="28"/>
          <w:szCs w:val="28"/>
          <w:rtl/>
        </w:rPr>
        <w:t>الله</w:t>
      </w:r>
      <w:r w:rsidRPr="00984198">
        <w:rPr>
          <w:rFonts w:cs="B Lotus"/>
          <w:sz w:val="28"/>
          <w:szCs w:val="28"/>
          <w:rtl/>
        </w:rPr>
        <w:t xml:space="preserve"> بر رستاخيز)</w:t>
      </w:r>
      <w:r w:rsidR="00CC2CC4">
        <w:rPr>
          <w:rFonts w:cs="B Lotus"/>
          <w:sz w:val="28"/>
          <w:szCs w:val="28"/>
          <w:rtl/>
        </w:rPr>
        <w:t xml:space="preserve"> براي آنان، زمين مرده است كه آن</w:t>
      </w:r>
      <w:r w:rsidR="00CC2CC4">
        <w:rPr>
          <w:rFonts w:cs="B Lotus" w:hint="cs"/>
          <w:sz w:val="28"/>
          <w:szCs w:val="28"/>
          <w:rtl/>
        </w:rPr>
        <w:softHyphen/>
      </w:r>
      <w:r w:rsidRPr="00984198">
        <w:rPr>
          <w:rFonts w:cs="B Lotus"/>
          <w:sz w:val="28"/>
          <w:szCs w:val="28"/>
          <w:rtl/>
        </w:rPr>
        <w:t>را حيات بخشيده</w:t>
      </w:r>
      <w:r w:rsidR="00E420EE" w:rsidRPr="00984198">
        <w:rPr>
          <w:rFonts w:cs="B Lotus"/>
          <w:sz w:val="28"/>
          <w:szCs w:val="28"/>
          <w:rtl/>
        </w:rPr>
        <w:t xml:space="preserve">‌ايم </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از آن دانه</w:t>
      </w:r>
      <w:r w:rsidR="009D0387" w:rsidRPr="00984198">
        <w:rPr>
          <w:rFonts w:cs="B Lotus"/>
          <w:sz w:val="28"/>
          <w:szCs w:val="28"/>
          <w:rtl/>
        </w:rPr>
        <w:t xml:space="preserve">‌هائي </w:t>
      </w:r>
      <w:r w:rsidRPr="00984198">
        <w:rPr>
          <w:rFonts w:cs="B Lotus"/>
          <w:sz w:val="28"/>
          <w:szCs w:val="28"/>
          <w:rtl/>
        </w:rPr>
        <w:t>را بيرون آورده</w:t>
      </w:r>
      <w:r w:rsidR="00E420EE" w:rsidRPr="00984198">
        <w:rPr>
          <w:rFonts w:cs="B Lotus"/>
          <w:sz w:val="28"/>
          <w:szCs w:val="28"/>
          <w:rtl/>
        </w:rPr>
        <w:t xml:space="preserve">‌ايم </w:t>
      </w:r>
      <w:r w:rsidRPr="00984198">
        <w:rPr>
          <w:rFonts w:cs="B Lotus"/>
          <w:sz w:val="28"/>
          <w:szCs w:val="28"/>
          <w:rtl/>
        </w:rPr>
        <w:t>كه ايشان از آن تغذيه</w:t>
      </w:r>
      <w:r w:rsidR="00C01522" w:rsidRPr="00984198">
        <w:rPr>
          <w:rFonts w:cs="B Lotus"/>
          <w:sz w:val="28"/>
          <w:szCs w:val="28"/>
          <w:rtl/>
        </w:rPr>
        <w:t xml:space="preserve"> مي‌</w:t>
      </w:r>
      <w:r w:rsidRPr="00984198">
        <w:rPr>
          <w:rFonts w:cs="B Lotus"/>
          <w:sz w:val="28"/>
          <w:szCs w:val="28"/>
          <w:rtl/>
        </w:rPr>
        <w:t>كنند. و</w:t>
      </w:r>
      <w:r w:rsidRPr="00984198">
        <w:rPr>
          <w:rFonts w:cs="B Lotus" w:hint="cs"/>
          <w:sz w:val="28"/>
          <w:szCs w:val="28"/>
          <w:rtl/>
        </w:rPr>
        <w:t xml:space="preserve"> </w:t>
      </w:r>
      <w:r w:rsidRPr="00984198">
        <w:rPr>
          <w:rFonts w:cs="B Lotus"/>
          <w:sz w:val="28"/>
          <w:szCs w:val="28"/>
          <w:rtl/>
        </w:rPr>
        <w:t>در زمين</w:t>
      </w:r>
      <w:r w:rsidR="00825EE3" w:rsidRPr="00984198">
        <w:rPr>
          <w:rFonts w:cs="B Lotus"/>
          <w:sz w:val="28"/>
          <w:szCs w:val="28"/>
          <w:rtl/>
        </w:rPr>
        <w:t xml:space="preserve"> باغ‌هاي</w:t>
      </w:r>
      <w:r w:rsidRPr="00984198">
        <w:rPr>
          <w:rFonts w:cs="B Lotus"/>
          <w:sz w:val="28"/>
          <w:szCs w:val="28"/>
          <w:rtl/>
        </w:rPr>
        <w:t xml:space="preserve"> خرما و</w:t>
      </w:r>
      <w:r w:rsidRPr="00984198">
        <w:rPr>
          <w:rFonts w:cs="B Lotus" w:hint="cs"/>
          <w:sz w:val="28"/>
          <w:szCs w:val="28"/>
          <w:rtl/>
        </w:rPr>
        <w:t xml:space="preserve"> </w:t>
      </w:r>
      <w:r w:rsidRPr="00984198">
        <w:rPr>
          <w:rFonts w:cs="B Lotus"/>
          <w:sz w:val="28"/>
          <w:szCs w:val="28"/>
          <w:rtl/>
        </w:rPr>
        <w:t>انگور (و</w:t>
      </w:r>
      <w:r w:rsidRPr="00984198">
        <w:rPr>
          <w:rFonts w:cs="B Lotus" w:hint="cs"/>
          <w:sz w:val="28"/>
          <w:szCs w:val="28"/>
          <w:rtl/>
        </w:rPr>
        <w:t xml:space="preserve"> </w:t>
      </w:r>
      <w:r w:rsidRPr="00984198">
        <w:rPr>
          <w:rFonts w:cs="B Lotus"/>
          <w:sz w:val="28"/>
          <w:szCs w:val="28"/>
          <w:rtl/>
        </w:rPr>
        <w:t>ساير درختان و</w:t>
      </w:r>
      <w:r w:rsidRPr="00984198">
        <w:rPr>
          <w:rFonts w:cs="B Lotus" w:hint="cs"/>
          <w:sz w:val="28"/>
          <w:szCs w:val="28"/>
          <w:rtl/>
        </w:rPr>
        <w:t xml:space="preserve"> </w:t>
      </w:r>
      <w:r w:rsidR="00CC2CC4">
        <w:rPr>
          <w:rFonts w:cs="B Lotus"/>
          <w:sz w:val="28"/>
          <w:szCs w:val="28"/>
          <w:rtl/>
        </w:rPr>
        <w:t>گياهان ديگر) پديدار كرديم و چشمه</w:t>
      </w:r>
      <w:r w:rsidR="00CC2CC4">
        <w:rPr>
          <w:rFonts w:cs="B Lotus" w:hint="cs"/>
          <w:sz w:val="28"/>
          <w:szCs w:val="28"/>
          <w:rtl/>
        </w:rPr>
        <w:softHyphen/>
      </w:r>
      <w:r w:rsidRPr="00984198">
        <w:rPr>
          <w:rFonts w:cs="B Lotus"/>
          <w:sz w:val="28"/>
          <w:szCs w:val="28"/>
          <w:rtl/>
        </w:rPr>
        <w:t>ساراني از آن بيرون آورديم</w:t>
      </w:r>
      <w:r w:rsidR="00AB32A8">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C01CE7" w:rsidRDefault="00C5413C" w:rsidP="00191BE4">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w:t>
      </w:r>
      <w:r w:rsidR="009D0387" w:rsidRPr="00984198">
        <w:rPr>
          <w:rFonts w:cs="B Lotus" w:hint="cs"/>
          <w:sz w:val="28"/>
          <w:szCs w:val="28"/>
          <w:rtl/>
        </w:rPr>
        <w:t xml:space="preserve"> می‌</w:t>
      </w:r>
      <w:r w:rsidRPr="00984198">
        <w:rPr>
          <w:rFonts w:cs="B Lotus" w:hint="cs"/>
          <w:sz w:val="28"/>
          <w:szCs w:val="28"/>
          <w:rtl/>
        </w:rPr>
        <w:t>فرماید:</w:t>
      </w:r>
      <w:r w:rsidR="005A4625" w:rsidRPr="00984198">
        <w:rPr>
          <w:rFonts w:cs="B Lotus" w:hint="cs"/>
          <w:sz w:val="28"/>
          <w:szCs w:val="28"/>
          <w:rtl/>
        </w:rPr>
        <w:t xml:space="preserve"> </w:t>
      </w:r>
      <w:r w:rsidR="005A4625" w:rsidRPr="00664364">
        <w:rPr>
          <w:rFonts w:ascii="Traditional Arabic" w:hAnsi="Traditional Arabic" w:cs="Traditional Arabic"/>
          <w:sz w:val="28"/>
          <w:szCs w:val="28"/>
          <w:rtl/>
        </w:rPr>
        <w:t>﴿</w:t>
      </w:r>
      <w:r w:rsidR="00C01CE7">
        <w:rPr>
          <w:rFonts w:ascii="KFGQPC Uthmanic Script HAFS" w:hAnsi="KFGQPC Uthmanic Script HAFS" w:cs="KFGQPC Uthmanic Script HAFS" w:hint="eastAsia"/>
          <w:sz w:val="28"/>
          <w:szCs w:val="28"/>
          <w:rtl/>
        </w:rPr>
        <w:t>وَمِنۡ</w:t>
      </w:r>
      <w:r w:rsidR="00C01CE7">
        <w:rPr>
          <w:rFonts w:ascii="KFGQPC Uthmanic Script HAFS" w:hAnsi="KFGQPC Uthmanic Script HAFS" w:cs="KFGQPC Uthmanic Script HAFS"/>
          <w:sz w:val="28"/>
          <w:szCs w:val="28"/>
          <w:rtl/>
        </w:rPr>
        <w:t xml:space="preserve"> ءَايَٰتِهِ</w:t>
      </w:r>
      <w:r w:rsidR="00C01CE7">
        <w:rPr>
          <w:rFonts w:ascii="KFGQPC Uthmanic Script HAFS" w:hAnsi="KFGQPC Uthmanic Script HAFS" w:cs="KFGQPC Uthmanic Script HAFS" w:hint="cs"/>
          <w:sz w:val="28"/>
          <w:szCs w:val="28"/>
          <w:rtl/>
        </w:rPr>
        <w:t>ۦٓ</w:t>
      </w:r>
      <w:r w:rsidR="00C01CE7">
        <w:rPr>
          <w:rFonts w:ascii="KFGQPC Uthmanic Script HAFS" w:hAnsi="KFGQPC Uthmanic Script HAFS" w:cs="KFGQPC Uthmanic Script HAFS"/>
          <w:sz w:val="28"/>
          <w:szCs w:val="28"/>
          <w:rtl/>
        </w:rPr>
        <w:t xml:space="preserve"> أَنۡ خَلَقَكُم مِّن تُرَابٖ ثُمَّ إِذَآ أَنتُم بَشَرٞ تَنتَشِرُونَ ٢٠</w:t>
      </w:r>
      <w:r w:rsidR="00C01CE7">
        <w:rPr>
          <w:rFonts w:ascii="KFGQPC Uthmanic Script HAFS" w:hAnsi="KFGQPC Uthmanic Script HAFS" w:cs="KFGQPC Uthmanic Script HAFS"/>
          <w:sz w:val="28"/>
          <w:szCs w:val="28"/>
        </w:rPr>
        <w:t xml:space="preserve"> </w:t>
      </w:r>
      <w:r w:rsidR="00C01CE7">
        <w:rPr>
          <w:rFonts w:ascii="KFGQPC Uthmanic Script HAFS" w:hAnsi="KFGQPC Uthmanic Script HAFS" w:cs="KFGQPC Uthmanic Script HAFS" w:hint="eastAsia"/>
          <w:sz w:val="28"/>
          <w:szCs w:val="28"/>
          <w:rtl/>
        </w:rPr>
        <w:t>وَمِنۡ</w:t>
      </w:r>
      <w:r w:rsidR="00C01CE7">
        <w:rPr>
          <w:rFonts w:ascii="KFGQPC Uthmanic Script HAFS" w:hAnsi="KFGQPC Uthmanic Script HAFS" w:cs="KFGQPC Uthmanic Script HAFS"/>
          <w:sz w:val="28"/>
          <w:szCs w:val="28"/>
          <w:rtl/>
        </w:rPr>
        <w:t xml:space="preserve"> ءَايَٰتِهِ</w:t>
      </w:r>
      <w:r w:rsidR="00C01CE7">
        <w:rPr>
          <w:rFonts w:ascii="KFGQPC Uthmanic Script HAFS" w:hAnsi="KFGQPC Uthmanic Script HAFS" w:cs="KFGQPC Uthmanic Script HAFS" w:hint="cs"/>
          <w:sz w:val="28"/>
          <w:szCs w:val="28"/>
          <w:rtl/>
        </w:rPr>
        <w:t>ۦٓ</w:t>
      </w:r>
      <w:r w:rsidR="00C01CE7">
        <w:rPr>
          <w:rFonts w:ascii="KFGQPC Uthmanic Script HAFS" w:hAnsi="KFGQPC Uthmanic Script HAFS" w:cs="KFGQPC Uthmanic Script HAFS"/>
          <w:sz w:val="28"/>
          <w:szCs w:val="28"/>
          <w:rtl/>
        </w:rPr>
        <w:t xml:space="preserve"> أَنۡ خَلَقَ لَكُم مِّنۡ أَنفُسِكُمۡ أَزۡوَٰجٗا لِّتَسۡكُنُوٓاْ إِلَيۡهَا وَجَعَلَ بَيۡنَكُم مَّوَدَّةٗ وَرَحۡمَةًۚ إِنَّ فِي ذَٰلِكَ لَأٓيَٰتٖ لِّقَوۡمٖ يَتَفَكَّرُونَ ٢١</w:t>
      </w:r>
      <w:r w:rsidR="00C01CE7">
        <w:rPr>
          <w:rFonts w:ascii="KFGQPC Uthmanic Script HAFS" w:hAnsi="KFGQPC Uthmanic Script HAFS" w:cs="KFGQPC Uthmanic Script HAFS"/>
          <w:sz w:val="28"/>
          <w:szCs w:val="28"/>
        </w:rPr>
        <w:t xml:space="preserve"> </w:t>
      </w:r>
      <w:r w:rsidR="00C01CE7">
        <w:rPr>
          <w:rFonts w:ascii="KFGQPC Uthmanic Script HAFS" w:hAnsi="KFGQPC Uthmanic Script HAFS" w:cs="KFGQPC Uthmanic Script HAFS" w:hint="eastAsia"/>
          <w:sz w:val="28"/>
          <w:szCs w:val="28"/>
          <w:rtl/>
        </w:rPr>
        <w:t>وَمِنۡ</w:t>
      </w:r>
      <w:r w:rsidR="00C01CE7">
        <w:rPr>
          <w:rFonts w:ascii="KFGQPC Uthmanic Script HAFS" w:hAnsi="KFGQPC Uthmanic Script HAFS" w:cs="KFGQPC Uthmanic Script HAFS"/>
          <w:sz w:val="28"/>
          <w:szCs w:val="28"/>
          <w:rtl/>
        </w:rPr>
        <w:t xml:space="preserve"> ءَايَٰتِهِ</w:t>
      </w:r>
      <w:r w:rsidR="00C01CE7">
        <w:rPr>
          <w:rFonts w:ascii="KFGQPC Uthmanic Script HAFS" w:hAnsi="KFGQPC Uthmanic Script HAFS" w:cs="KFGQPC Uthmanic Script HAFS" w:hint="cs"/>
          <w:sz w:val="28"/>
          <w:szCs w:val="28"/>
          <w:rtl/>
        </w:rPr>
        <w:t>ۦ</w:t>
      </w:r>
      <w:r w:rsidR="00C01CE7">
        <w:rPr>
          <w:rFonts w:ascii="KFGQPC Uthmanic Script HAFS" w:hAnsi="KFGQPC Uthmanic Script HAFS" w:cs="KFGQPC Uthmanic Script HAFS"/>
          <w:sz w:val="28"/>
          <w:szCs w:val="28"/>
          <w:rtl/>
        </w:rPr>
        <w:t xml:space="preserve"> خَلۡقُ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لسَّمَٰوَٰتِ</w:t>
      </w:r>
      <w:r w:rsidR="00C01CE7">
        <w:rPr>
          <w:rFonts w:ascii="KFGQPC Uthmanic Script HAFS" w:hAnsi="KFGQPC Uthmanic Script HAFS" w:cs="KFGQPC Uthmanic Script HAFS"/>
          <w:sz w:val="28"/>
          <w:szCs w:val="28"/>
          <w:rtl/>
        </w:rPr>
        <w:t xml:space="preserve"> وَ</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لۡأَرۡضِ</w:t>
      </w:r>
      <w:r w:rsidR="00C01CE7">
        <w:rPr>
          <w:rFonts w:ascii="KFGQPC Uthmanic Script HAFS" w:hAnsi="KFGQPC Uthmanic Script HAFS" w:cs="KFGQPC Uthmanic Script HAFS"/>
          <w:sz w:val="28"/>
          <w:szCs w:val="28"/>
          <w:rtl/>
        </w:rPr>
        <w:t xml:space="preserve"> وَ</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خۡتِلَٰفُ</w:t>
      </w:r>
      <w:r w:rsidR="00C01CE7">
        <w:rPr>
          <w:rFonts w:ascii="KFGQPC Uthmanic Script HAFS" w:hAnsi="KFGQPC Uthmanic Script HAFS" w:cs="KFGQPC Uthmanic Script HAFS"/>
          <w:sz w:val="28"/>
          <w:szCs w:val="28"/>
          <w:rtl/>
        </w:rPr>
        <w:t xml:space="preserve"> أَلۡسِنَتِكُمۡ وَأَلۡوَٰنِكُمۡۚ إِنَّ فِي ذَٰلِكَ لَأٓيَٰتٖ لِّلۡعَٰلِمِينَ ٢٢</w:t>
      </w:r>
      <w:r w:rsidR="00C01CE7">
        <w:rPr>
          <w:rFonts w:ascii="KFGQPC Uthmanic Script HAFS" w:hAnsi="KFGQPC Uthmanic Script HAFS" w:cs="KFGQPC Uthmanic Script HAFS"/>
          <w:sz w:val="28"/>
          <w:szCs w:val="28"/>
        </w:rPr>
        <w:t xml:space="preserve"> </w:t>
      </w:r>
      <w:r w:rsidR="00C01CE7">
        <w:rPr>
          <w:rFonts w:ascii="KFGQPC Uthmanic Script HAFS" w:hAnsi="KFGQPC Uthmanic Script HAFS" w:cs="KFGQPC Uthmanic Script HAFS" w:hint="eastAsia"/>
          <w:sz w:val="28"/>
          <w:szCs w:val="28"/>
          <w:rtl/>
        </w:rPr>
        <w:t>وَمِنۡ</w:t>
      </w:r>
      <w:r w:rsidR="00C01CE7">
        <w:rPr>
          <w:rFonts w:ascii="KFGQPC Uthmanic Script HAFS" w:hAnsi="KFGQPC Uthmanic Script HAFS" w:cs="KFGQPC Uthmanic Script HAFS"/>
          <w:sz w:val="28"/>
          <w:szCs w:val="28"/>
          <w:rtl/>
        </w:rPr>
        <w:t xml:space="preserve"> ءَايَٰتِهِ</w:t>
      </w:r>
      <w:r w:rsidR="00C01CE7">
        <w:rPr>
          <w:rFonts w:ascii="KFGQPC Uthmanic Script HAFS" w:hAnsi="KFGQPC Uthmanic Script HAFS" w:cs="KFGQPC Uthmanic Script HAFS" w:hint="cs"/>
          <w:sz w:val="28"/>
          <w:szCs w:val="28"/>
          <w:rtl/>
        </w:rPr>
        <w:t>ۦ</w:t>
      </w:r>
      <w:r w:rsidR="00C01CE7">
        <w:rPr>
          <w:rFonts w:ascii="KFGQPC Uthmanic Script HAFS" w:hAnsi="KFGQPC Uthmanic Script HAFS" w:cs="KFGQPC Uthmanic Script HAFS"/>
          <w:sz w:val="28"/>
          <w:szCs w:val="28"/>
          <w:rtl/>
        </w:rPr>
        <w:t xml:space="preserve"> مَنَامُكُم بِ</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لَّيۡلِ</w:t>
      </w:r>
      <w:r w:rsidR="00C01CE7">
        <w:rPr>
          <w:rFonts w:ascii="KFGQPC Uthmanic Script HAFS" w:hAnsi="KFGQPC Uthmanic Script HAFS" w:cs="KFGQPC Uthmanic Script HAFS"/>
          <w:sz w:val="28"/>
          <w:szCs w:val="28"/>
          <w:rtl/>
        </w:rPr>
        <w:t xml:space="preserve"> وَ</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لنَّهَارِ</w:t>
      </w:r>
      <w:r w:rsidR="00C01CE7">
        <w:rPr>
          <w:rFonts w:ascii="KFGQPC Uthmanic Script HAFS" w:hAnsi="KFGQPC Uthmanic Script HAFS" w:cs="KFGQPC Uthmanic Script HAFS"/>
          <w:sz w:val="28"/>
          <w:szCs w:val="28"/>
          <w:rtl/>
        </w:rPr>
        <w:t xml:space="preserve"> وَ</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بۡتِغَآؤُكُم</w:t>
      </w:r>
      <w:r w:rsidR="00C01CE7">
        <w:rPr>
          <w:rFonts w:ascii="KFGQPC Uthmanic Script HAFS" w:hAnsi="KFGQPC Uthmanic Script HAFS" w:cs="KFGQPC Uthmanic Script HAFS"/>
          <w:sz w:val="28"/>
          <w:szCs w:val="28"/>
          <w:rtl/>
        </w:rPr>
        <w:t xml:space="preserve"> مِّن فَضۡلِهِ</w:t>
      </w:r>
      <w:r w:rsidR="00C01CE7">
        <w:rPr>
          <w:rFonts w:ascii="KFGQPC Uthmanic Script HAFS" w:hAnsi="KFGQPC Uthmanic Script HAFS" w:cs="KFGQPC Uthmanic Script HAFS" w:hint="cs"/>
          <w:sz w:val="28"/>
          <w:szCs w:val="28"/>
          <w:rtl/>
        </w:rPr>
        <w:t>ۦٓۚ</w:t>
      </w:r>
      <w:r w:rsidR="00C01CE7">
        <w:rPr>
          <w:rFonts w:ascii="KFGQPC Uthmanic Script HAFS" w:hAnsi="KFGQPC Uthmanic Script HAFS" w:cs="KFGQPC Uthmanic Script HAFS"/>
          <w:sz w:val="28"/>
          <w:szCs w:val="28"/>
          <w:rtl/>
        </w:rPr>
        <w:t xml:space="preserve"> إِنَّ فِي ذَٰلِكَ لَأٓيَٰتٖ لِّقَوۡمٖ يَسۡمَعُونَ ٢٣</w:t>
      </w:r>
      <w:r w:rsidR="00C01CE7">
        <w:rPr>
          <w:rFonts w:ascii="KFGQPC Uthmanic Script HAFS" w:hAnsi="KFGQPC Uthmanic Script HAFS" w:cs="KFGQPC Uthmanic Script HAFS"/>
          <w:sz w:val="28"/>
          <w:szCs w:val="28"/>
        </w:rPr>
        <w:t xml:space="preserve"> </w:t>
      </w:r>
      <w:r w:rsidR="00C01CE7">
        <w:rPr>
          <w:rFonts w:ascii="KFGQPC Uthmanic Script HAFS" w:hAnsi="KFGQPC Uthmanic Script HAFS" w:cs="KFGQPC Uthmanic Script HAFS" w:hint="eastAsia"/>
          <w:sz w:val="28"/>
          <w:szCs w:val="28"/>
          <w:rtl/>
        </w:rPr>
        <w:t>وَمِنۡ</w:t>
      </w:r>
      <w:r w:rsidR="00C01CE7">
        <w:rPr>
          <w:rFonts w:ascii="KFGQPC Uthmanic Script HAFS" w:hAnsi="KFGQPC Uthmanic Script HAFS" w:cs="KFGQPC Uthmanic Script HAFS"/>
          <w:sz w:val="28"/>
          <w:szCs w:val="28"/>
          <w:rtl/>
        </w:rPr>
        <w:t xml:space="preserve"> ءَايَٰتِهِ</w:t>
      </w:r>
      <w:r w:rsidR="00C01CE7">
        <w:rPr>
          <w:rFonts w:ascii="KFGQPC Uthmanic Script HAFS" w:hAnsi="KFGQPC Uthmanic Script HAFS" w:cs="KFGQPC Uthmanic Script HAFS" w:hint="cs"/>
          <w:sz w:val="28"/>
          <w:szCs w:val="28"/>
          <w:rtl/>
        </w:rPr>
        <w:t>ۦ</w:t>
      </w:r>
      <w:r w:rsidR="00C01CE7">
        <w:rPr>
          <w:rFonts w:ascii="KFGQPC Uthmanic Script HAFS" w:hAnsi="KFGQPC Uthmanic Script HAFS" w:cs="KFGQPC Uthmanic Script HAFS"/>
          <w:sz w:val="28"/>
          <w:szCs w:val="28"/>
          <w:rtl/>
        </w:rPr>
        <w:t xml:space="preserve"> يُرِيكُمُ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لۡبَرۡقَ</w:t>
      </w:r>
      <w:r w:rsidR="00C01CE7">
        <w:rPr>
          <w:rFonts w:ascii="KFGQPC Uthmanic Script HAFS" w:hAnsi="KFGQPC Uthmanic Script HAFS" w:cs="KFGQPC Uthmanic Script HAFS"/>
          <w:sz w:val="28"/>
          <w:szCs w:val="28"/>
          <w:rtl/>
        </w:rPr>
        <w:t xml:space="preserve"> خَوۡفٗا وَطَمَعٗا وَيُنَزِّلُ مِنَ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لسَّمَآءِ</w:t>
      </w:r>
      <w:r w:rsidR="00C01CE7">
        <w:rPr>
          <w:rFonts w:ascii="KFGQPC Uthmanic Script HAFS" w:hAnsi="KFGQPC Uthmanic Script HAFS" w:cs="KFGQPC Uthmanic Script HAFS"/>
          <w:sz w:val="28"/>
          <w:szCs w:val="28"/>
          <w:rtl/>
        </w:rPr>
        <w:t xml:space="preserve"> مَآءٗ فَيُحۡيِ</w:t>
      </w:r>
      <w:r w:rsidR="00C01CE7">
        <w:rPr>
          <w:rFonts w:ascii="KFGQPC Uthmanic Script HAFS" w:hAnsi="KFGQPC Uthmanic Script HAFS" w:cs="KFGQPC Uthmanic Script HAFS" w:hint="cs"/>
          <w:sz w:val="28"/>
          <w:szCs w:val="28"/>
          <w:rtl/>
        </w:rPr>
        <w:t>ۦ</w:t>
      </w:r>
      <w:r w:rsidR="00C01CE7">
        <w:rPr>
          <w:rFonts w:ascii="KFGQPC Uthmanic Script HAFS" w:hAnsi="KFGQPC Uthmanic Script HAFS" w:cs="KFGQPC Uthmanic Script HAFS"/>
          <w:sz w:val="28"/>
          <w:szCs w:val="28"/>
          <w:rtl/>
        </w:rPr>
        <w:t xml:space="preserve"> بِهِ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لۡأَرۡضَ</w:t>
      </w:r>
      <w:r w:rsidR="00C01CE7">
        <w:rPr>
          <w:rFonts w:ascii="KFGQPC Uthmanic Script HAFS" w:hAnsi="KFGQPC Uthmanic Script HAFS" w:cs="KFGQPC Uthmanic Script HAFS"/>
          <w:sz w:val="28"/>
          <w:szCs w:val="28"/>
          <w:rtl/>
        </w:rPr>
        <w:t xml:space="preserve"> بَعۡدَ مَوۡتِهَآۚ إِنَّ فِي ذَٰلِكَ لَأٓيَٰتٖ لِّقَوۡمٖ يَعۡقِلُونَ ٢٤</w:t>
      </w:r>
      <w:r w:rsidR="00C01CE7">
        <w:rPr>
          <w:rFonts w:ascii="KFGQPC Uthmanic Script HAFS" w:hAnsi="KFGQPC Uthmanic Script HAFS" w:cs="KFGQPC Uthmanic Script HAFS"/>
          <w:sz w:val="28"/>
          <w:szCs w:val="28"/>
        </w:rPr>
        <w:t xml:space="preserve"> </w:t>
      </w:r>
      <w:r w:rsidR="00C01CE7">
        <w:rPr>
          <w:rFonts w:ascii="KFGQPC Uthmanic Script HAFS" w:hAnsi="KFGQPC Uthmanic Script HAFS" w:cs="KFGQPC Uthmanic Script HAFS" w:hint="eastAsia"/>
          <w:sz w:val="28"/>
          <w:szCs w:val="28"/>
          <w:rtl/>
        </w:rPr>
        <w:t>وَمِنۡ</w:t>
      </w:r>
      <w:r w:rsidR="00C01CE7">
        <w:rPr>
          <w:rFonts w:ascii="KFGQPC Uthmanic Script HAFS" w:hAnsi="KFGQPC Uthmanic Script HAFS" w:cs="KFGQPC Uthmanic Script HAFS"/>
          <w:sz w:val="28"/>
          <w:szCs w:val="28"/>
          <w:rtl/>
        </w:rPr>
        <w:t xml:space="preserve"> ءَايَٰتِهِ</w:t>
      </w:r>
      <w:r w:rsidR="00C01CE7">
        <w:rPr>
          <w:rFonts w:ascii="KFGQPC Uthmanic Script HAFS" w:hAnsi="KFGQPC Uthmanic Script HAFS" w:cs="KFGQPC Uthmanic Script HAFS" w:hint="cs"/>
          <w:sz w:val="28"/>
          <w:szCs w:val="28"/>
          <w:rtl/>
        </w:rPr>
        <w:t>ۦٓ</w:t>
      </w:r>
      <w:r w:rsidR="00C01CE7">
        <w:rPr>
          <w:rFonts w:ascii="KFGQPC Uthmanic Script HAFS" w:hAnsi="KFGQPC Uthmanic Script HAFS" w:cs="KFGQPC Uthmanic Script HAFS"/>
          <w:sz w:val="28"/>
          <w:szCs w:val="28"/>
          <w:rtl/>
        </w:rPr>
        <w:t xml:space="preserve"> أَن تَقُومَ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لسَّمَآءُ</w:t>
      </w:r>
      <w:r w:rsidR="00C01CE7">
        <w:rPr>
          <w:rFonts w:ascii="KFGQPC Uthmanic Script HAFS" w:hAnsi="KFGQPC Uthmanic Script HAFS" w:cs="KFGQPC Uthmanic Script HAFS"/>
          <w:sz w:val="28"/>
          <w:szCs w:val="28"/>
          <w:rtl/>
        </w:rPr>
        <w:t xml:space="preserve"> وَ</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لۡأَرۡضُ</w:t>
      </w:r>
      <w:r w:rsidR="00C01CE7">
        <w:rPr>
          <w:rFonts w:ascii="KFGQPC Uthmanic Script HAFS" w:hAnsi="KFGQPC Uthmanic Script HAFS" w:cs="KFGQPC Uthmanic Script HAFS"/>
          <w:sz w:val="28"/>
          <w:szCs w:val="28"/>
          <w:rtl/>
        </w:rPr>
        <w:t xml:space="preserve"> بِأَمۡرِهِ</w:t>
      </w:r>
      <w:r w:rsidR="00C01CE7">
        <w:rPr>
          <w:rFonts w:ascii="KFGQPC Uthmanic Script HAFS" w:hAnsi="KFGQPC Uthmanic Script HAFS" w:cs="KFGQPC Uthmanic Script HAFS" w:hint="cs"/>
          <w:sz w:val="28"/>
          <w:szCs w:val="28"/>
          <w:rtl/>
        </w:rPr>
        <w:t>ۦۚ</w:t>
      </w:r>
      <w:r w:rsidR="00C01CE7">
        <w:rPr>
          <w:rFonts w:ascii="KFGQPC Uthmanic Script HAFS" w:hAnsi="KFGQPC Uthmanic Script HAFS" w:cs="KFGQPC Uthmanic Script HAFS"/>
          <w:sz w:val="28"/>
          <w:szCs w:val="28"/>
          <w:rtl/>
        </w:rPr>
        <w:t xml:space="preserve"> ثُمَّ إِذَا دَعَاكُمۡ دَعۡوَةٗ مِّنَ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لۡأَرۡضِ</w:t>
      </w:r>
      <w:r w:rsidR="00C01CE7">
        <w:rPr>
          <w:rFonts w:ascii="KFGQPC Uthmanic Script HAFS" w:hAnsi="KFGQPC Uthmanic Script HAFS" w:cs="KFGQPC Uthmanic Script HAFS"/>
          <w:sz w:val="28"/>
          <w:szCs w:val="28"/>
          <w:rtl/>
        </w:rPr>
        <w:t xml:space="preserve"> إِذَآ أَنتُمۡ تَخۡرُجُونَ ٢٥</w:t>
      </w:r>
      <w:r w:rsidR="005A4625" w:rsidRPr="00664364">
        <w:rPr>
          <w:rFonts w:ascii="Traditional Arabic" w:hAnsi="Traditional Arabic" w:cs="Traditional Arabic"/>
          <w:sz w:val="28"/>
          <w:szCs w:val="28"/>
          <w:rtl/>
        </w:rPr>
        <w:t>﴾</w:t>
      </w:r>
      <w:r w:rsidR="005A4625">
        <w:rPr>
          <w:rFonts w:hint="cs"/>
          <w:rtl/>
        </w:rPr>
        <w:t xml:space="preserve"> </w:t>
      </w:r>
      <w:r w:rsidR="005A4625" w:rsidRPr="003F57E3">
        <w:rPr>
          <w:rFonts w:ascii="mylotus" w:hAnsi="mylotus" w:cs="mylotus"/>
          <w:rtl/>
          <w:lang w:bidi="ar-SA"/>
        </w:rPr>
        <w:t>[</w:t>
      </w:r>
      <w:r w:rsidR="005A4625">
        <w:rPr>
          <w:rFonts w:ascii="mylotus" w:hAnsi="mylotus" w:cs="mylotus"/>
          <w:rtl/>
          <w:lang w:bidi="ar-SA"/>
        </w:rPr>
        <w:t>الروم: 20-25</w:t>
      </w:r>
      <w:r w:rsidR="005A4625" w:rsidRPr="003F57E3">
        <w:rPr>
          <w:rFonts w:ascii="mylotus" w:hAnsi="mylotus" w:cs="mylotus"/>
          <w:rtl/>
          <w:lang w:bidi="ar-SA"/>
        </w:rPr>
        <w:t>]</w:t>
      </w:r>
      <w:r w:rsidRPr="00984198">
        <w:rPr>
          <w:rFonts w:cs="B Lotus" w:hint="cs"/>
          <w:sz w:val="28"/>
          <w:szCs w:val="28"/>
          <w:rtl/>
        </w:rPr>
        <w:t xml:space="preserve"> </w:t>
      </w:r>
      <w:r w:rsidR="00191BE4">
        <w:rPr>
          <w:rFonts w:cs="B Lotus" w:hint="cs"/>
          <w:sz w:val="28"/>
          <w:szCs w:val="28"/>
          <w:rtl/>
        </w:rPr>
        <w:t>«</w:t>
      </w:r>
      <w:r w:rsidRPr="00984198">
        <w:rPr>
          <w:rFonts w:cs="B Lotus"/>
          <w:sz w:val="28"/>
          <w:szCs w:val="28"/>
          <w:rtl/>
        </w:rPr>
        <w:t>يكي از نشانه</w:t>
      </w:r>
      <w:r w:rsidR="00E420EE" w:rsidRPr="00984198">
        <w:rPr>
          <w:rFonts w:cs="B Lotus"/>
          <w:sz w:val="28"/>
          <w:szCs w:val="28"/>
          <w:rtl/>
        </w:rPr>
        <w:t xml:space="preserve">‌هاي </w:t>
      </w:r>
      <w:r w:rsidRPr="00984198">
        <w:rPr>
          <w:rFonts w:cs="B Lotus"/>
          <w:sz w:val="28"/>
          <w:szCs w:val="28"/>
          <w:rtl/>
        </w:rPr>
        <w:t>(دالّ بر عظمت و</w:t>
      </w:r>
      <w:r w:rsidRPr="00984198">
        <w:rPr>
          <w:rFonts w:cs="B Lotus" w:hint="cs"/>
          <w:sz w:val="28"/>
          <w:szCs w:val="28"/>
          <w:rtl/>
        </w:rPr>
        <w:t xml:space="preserve"> </w:t>
      </w:r>
      <w:r w:rsidRPr="00984198">
        <w:rPr>
          <w:rFonts w:cs="B Lotus"/>
          <w:sz w:val="28"/>
          <w:szCs w:val="28"/>
          <w:rtl/>
        </w:rPr>
        <w:t xml:space="preserve">قدرت) </w:t>
      </w:r>
      <w:r w:rsidRPr="00984198">
        <w:rPr>
          <w:rFonts w:cs="B Lotus" w:hint="cs"/>
          <w:sz w:val="28"/>
          <w:szCs w:val="28"/>
          <w:rtl/>
        </w:rPr>
        <w:t>الله</w:t>
      </w:r>
      <w:r w:rsidR="00CC2CC4">
        <w:rPr>
          <w:rFonts w:cs="B Lotus"/>
          <w:sz w:val="28"/>
          <w:szCs w:val="28"/>
          <w:rtl/>
        </w:rPr>
        <w:t xml:space="preserve"> اين است كه</w:t>
      </w:r>
      <w:r w:rsidRPr="00984198">
        <w:rPr>
          <w:rFonts w:cs="B Lotus"/>
          <w:sz w:val="28"/>
          <w:szCs w:val="28"/>
          <w:rtl/>
        </w:rPr>
        <w:t xml:space="preserve"> شما را از خاك آفريد و</w:t>
      </w:r>
      <w:r w:rsidRPr="00984198">
        <w:rPr>
          <w:rFonts w:cs="B Lotus" w:hint="cs"/>
          <w:sz w:val="28"/>
          <w:szCs w:val="28"/>
          <w:rtl/>
        </w:rPr>
        <w:t xml:space="preserve"> </w:t>
      </w:r>
      <w:r w:rsidRPr="00984198">
        <w:rPr>
          <w:rFonts w:cs="B Lotus"/>
          <w:sz w:val="28"/>
          <w:szCs w:val="28"/>
          <w:rtl/>
        </w:rPr>
        <w:t>سپس شما</w:t>
      </w:r>
      <w:r w:rsidR="00F4329D" w:rsidRPr="00984198">
        <w:rPr>
          <w:rFonts w:cs="B Lotus"/>
          <w:sz w:val="28"/>
          <w:szCs w:val="28"/>
          <w:rtl/>
        </w:rPr>
        <w:t xml:space="preserve"> انسان‌ها </w:t>
      </w:r>
      <w:r w:rsidRPr="00984198">
        <w:rPr>
          <w:rFonts w:cs="B Lotus"/>
          <w:sz w:val="28"/>
          <w:szCs w:val="28"/>
          <w:rtl/>
        </w:rPr>
        <w:t>(به مرور زمان زياد شديد و</w:t>
      </w:r>
      <w:r w:rsidRPr="00984198">
        <w:rPr>
          <w:rFonts w:cs="B Lotus" w:hint="cs"/>
          <w:sz w:val="28"/>
          <w:szCs w:val="28"/>
          <w:rtl/>
        </w:rPr>
        <w:t xml:space="preserve"> </w:t>
      </w:r>
      <w:r w:rsidRPr="00984198">
        <w:rPr>
          <w:rFonts w:cs="B Lotus"/>
          <w:sz w:val="28"/>
          <w:szCs w:val="28"/>
          <w:rtl/>
        </w:rPr>
        <w:t>در روي زمين براي تلاش در پي معاش) پراكنده گشتيد. و</w:t>
      </w:r>
      <w:r w:rsidRPr="00984198">
        <w:rPr>
          <w:rFonts w:cs="B Lotus" w:hint="cs"/>
          <w:sz w:val="28"/>
          <w:szCs w:val="28"/>
          <w:rtl/>
        </w:rPr>
        <w:t xml:space="preserve"> </w:t>
      </w:r>
      <w:r w:rsidRPr="00984198">
        <w:rPr>
          <w:rFonts w:cs="B Lotus"/>
          <w:sz w:val="28"/>
          <w:szCs w:val="28"/>
          <w:rtl/>
        </w:rPr>
        <w:t>يكي از نشانه</w:t>
      </w:r>
      <w:r w:rsidR="00E420EE" w:rsidRPr="00984198">
        <w:rPr>
          <w:rFonts w:cs="B Lotus"/>
          <w:sz w:val="28"/>
          <w:szCs w:val="28"/>
          <w:rtl/>
        </w:rPr>
        <w:t xml:space="preserve">‌هاي </w:t>
      </w:r>
      <w:r w:rsidRPr="00984198">
        <w:rPr>
          <w:rFonts w:cs="B Lotus"/>
          <w:sz w:val="28"/>
          <w:szCs w:val="28"/>
          <w:rtl/>
        </w:rPr>
        <w:t>(دالّ بر قدرت و</w:t>
      </w:r>
      <w:r w:rsidRPr="00984198">
        <w:rPr>
          <w:rFonts w:cs="B Lotus" w:hint="cs"/>
          <w:sz w:val="28"/>
          <w:szCs w:val="28"/>
          <w:rtl/>
        </w:rPr>
        <w:t xml:space="preserve"> </w:t>
      </w:r>
      <w:r w:rsidRPr="00984198">
        <w:rPr>
          <w:rFonts w:cs="B Lotus"/>
          <w:sz w:val="28"/>
          <w:szCs w:val="28"/>
          <w:rtl/>
        </w:rPr>
        <w:t xml:space="preserve">عظمت) </w:t>
      </w:r>
      <w:r w:rsidRPr="00984198">
        <w:rPr>
          <w:rFonts w:cs="B Lotus" w:hint="cs"/>
          <w:sz w:val="28"/>
          <w:szCs w:val="28"/>
          <w:rtl/>
        </w:rPr>
        <w:t>الله</w:t>
      </w:r>
      <w:r w:rsidRPr="00984198">
        <w:rPr>
          <w:rFonts w:cs="B Lotus"/>
          <w:sz w:val="28"/>
          <w:szCs w:val="28"/>
          <w:rtl/>
        </w:rPr>
        <w:t xml:space="preserve"> اين است كه از جنس خودتان همسراني را براي شما آفريد تا در كنار آنان (در پرتو جاذبه و</w:t>
      </w:r>
      <w:r w:rsidR="00CC2CC4">
        <w:rPr>
          <w:rFonts w:cs="B Lotus" w:hint="cs"/>
          <w:sz w:val="28"/>
          <w:szCs w:val="28"/>
          <w:rtl/>
        </w:rPr>
        <w:t xml:space="preserve"> </w:t>
      </w:r>
      <w:r w:rsidR="00CC2CC4">
        <w:rPr>
          <w:rFonts w:cs="B Lotus"/>
          <w:sz w:val="28"/>
          <w:szCs w:val="28"/>
          <w:rtl/>
        </w:rPr>
        <w:t>كشش قلبي) بياراميد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در ميان شما و</w:t>
      </w:r>
      <w:r w:rsidRPr="00984198">
        <w:rPr>
          <w:rFonts w:cs="B Lotus" w:hint="cs"/>
          <w:sz w:val="28"/>
          <w:szCs w:val="28"/>
          <w:rtl/>
        </w:rPr>
        <w:t xml:space="preserve"> </w:t>
      </w:r>
      <w:r w:rsidRPr="00984198">
        <w:rPr>
          <w:rFonts w:cs="B Lotus"/>
          <w:sz w:val="28"/>
          <w:szCs w:val="28"/>
          <w:rtl/>
        </w:rPr>
        <w:t>ايشان مهر و</w:t>
      </w:r>
      <w:r w:rsidRPr="00984198">
        <w:rPr>
          <w:rFonts w:cs="B Lotus" w:hint="cs"/>
          <w:sz w:val="28"/>
          <w:szCs w:val="28"/>
          <w:rtl/>
        </w:rPr>
        <w:t xml:space="preserve"> </w:t>
      </w:r>
      <w:r w:rsidRPr="00984198">
        <w:rPr>
          <w:rFonts w:cs="B Lotus"/>
          <w:sz w:val="28"/>
          <w:szCs w:val="28"/>
          <w:rtl/>
        </w:rPr>
        <w:t>محبّت انداخت (و</w:t>
      </w:r>
      <w:r w:rsidRPr="00984198">
        <w:rPr>
          <w:rFonts w:cs="B Lotus" w:hint="cs"/>
          <w:sz w:val="28"/>
          <w:szCs w:val="28"/>
          <w:rtl/>
        </w:rPr>
        <w:t xml:space="preserve"> </w:t>
      </w:r>
      <w:r w:rsidR="00CC2CC4">
        <w:rPr>
          <w:rFonts w:cs="B Lotus"/>
          <w:sz w:val="28"/>
          <w:szCs w:val="28"/>
          <w:rtl/>
        </w:rPr>
        <w:t>هر</w:t>
      </w:r>
      <w:r w:rsidRPr="00984198">
        <w:rPr>
          <w:rFonts w:cs="B Lotus"/>
          <w:sz w:val="28"/>
          <w:szCs w:val="28"/>
          <w:rtl/>
        </w:rPr>
        <w:t>يك را شيفته و</w:t>
      </w:r>
      <w:r w:rsidRPr="00984198">
        <w:rPr>
          <w:rFonts w:cs="B Lotus" w:hint="cs"/>
          <w:sz w:val="28"/>
          <w:szCs w:val="28"/>
          <w:rtl/>
        </w:rPr>
        <w:t xml:space="preserve"> </w:t>
      </w:r>
      <w:r w:rsidRPr="00984198">
        <w:rPr>
          <w:rFonts w:cs="B Lotus"/>
          <w:sz w:val="28"/>
          <w:szCs w:val="28"/>
          <w:rtl/>
        </w:rPr>
        <w:t>دلباخته ديگري ساخت، تا با آرامش و</w:t>
      </w:r>
      <w:r w:rsidRPr="00984198">
        <w:rPr>
          <w:rFonts w:cs="B Lotus" w:hint="cs"/>
          <w:sz w:val="28"/>
          <w:szCs w:val="28"/>
          <w:rtl/>
        </w:rPr>
        <w:t xml:space="preserve"> </w:t>
      </w:r>
      <w:r w:rsidRPr="00984198">
        <w:rPr>
          <w:rFonts w:cs="B Lotus"/>
          <w:sz w:val="28"/>
          <w:szCs w:val="28"/>
          <w:rtl/>
        </w:rPr>
        <w:t>آسايش، مايه شكو</w:t>
      </w:r>
      <w:r w:rsidR="00CC2CC4">
        <w:rPr>
          <w:rFonts w:cs="B Lotus"/>
          <w:sz w:val="28"/>
          <w:szCs w:val="28"/>
          <w:rtl/>
        </w:rPr>
        <w:t>فائي و پرورش شخصيّت همديگر شويد</w:t>
      </w:r>
      <w:r w:rsidRPr="00984198">
        <w:rPr>
          <w:rFonts w:cs="B Lotus"/>
          <w:sz w:val="28"/>
          <w:szCs w:val="28"/>
          <w:rtl/>
        </w:rPr>
        <w:t xml:space="preserve"> و پيوند زندگي</w:t>
      </w:r>
      <w:r w:rsidR="00F4329D" w:rsidRPr="00984198">
        <w:rPr>
          <w:rFonts w:cs="B Lotus"/>
          <w:sz w:val="28"/>
          <w:szCs w:val="28"/>
          <w:rtl/>
        </w:rPr>
        <w:t xml:space="preserve"> انسان‌ها </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تعادل جسماني و</w:t>
      </w:r>
      <w:r w:rsidRPr="00984198">
        <w:rPr>
          <w:rFonts w:cs="B Lotus" w:hint="cs"/>
          <w:sz w:val="28"/>
          <w:szCs w:val="28"/>
          <w:rtl/>
        </w:rPr>
        <w:t xml:space="preserve"> </w:t>
      </w:r>
      <w:r w:rsidRPr="00984198">
        <w:rPr>
          <w:rFonts w:cs="B Lotus"/>
          <w:sz w:val="28"/>
          <w:szCs w:val="28"/>
          <w:rtl/>
        </w:rPr>
        <w:t>روحاني</w:t>
      </w:r>
      <w:r w:rsidR="009D0387" w:rsidRPr="00984198">
        <w:rPr>
          <w:rFonts w:cs="B Lotus"/>
          <w:sz w:val="28"/>
          <w:szCs w:val="28"/>
          <w:rtl/>
        </w:rPr>
        <w:t xml:space="preserve"> آن‌ها </w:t>
      </w:r>
      <w:r w:rsidRPr="00984198">
        <w:rPr>
          <w:rFonts w:cs="B Lotus"/>
          <w:sz w:val="28"/>
          <w:szCs w:val="28"/>
          <w:rtl/>
        </w:rPr>
        <w:t>برقرار و</w:t>
      </w:r>
      <w:r w:rsidRPr="00984198">
        <w:rPr>
          <w:rFonts w:cs="B Lotus" w:hint="cs"/>
          <w:sz w:val="28"/>
          <w:szCs w:val="28"/>
          <w:rtl/>
        </w:rPr>
        <w:t xml:space="preserve"> </w:t>
      </w:r>
      <w:r w:rsidRPr="00984198">
        <w:rPr>
          <w:rFonts w:cs="B Lotus"/>
          <w:sz w:val="28"/>
          <w:szCs w:val="28"/>
          <w:rtl/>
        </w:rPr>
        <w:t>محفوظ باشد). مسلّماً در اين (امور) نشانه</w:t>
      </w:r>
      <w:r w:rsidR="009D0387" w:rsidRPr="00984198">
        <w:rPr>
          <w:rFonts w:cs="B Lotus"/>
          <w:sz w:val="28"/>
          <w:szCs w:val="28"/>
          <w:rtl/>
        </w:rPr>
        <w:t xml:space="preserve">‌ها </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دلائلي (بر عظمت و</w:t>
      </w:r>
      <w:r w:rsidRPr="00984198">
        <w:rPr>
          <w:rFonts w:cs="B Lotus" w:hint="cs"/>
          <w:sz w:val="28"/>
          <w:szCs w:val="28"/>
          <w:rtl/>
        </w:rPr>
        <w:t xml:space="preserve"> </w:t>
      </w:r>
      <w:r w:rsidRPr="00984198">
        <w:rPr>
          <w:rFonts w:cs="B Lotus"/>
          <w:sz w:val="28"/>
          <w:szCs w:val="28"/>
          <w:rtl/>
        </w:rPr>
        <w:t xml:space="preserve">قدرت </w:t>
      </w:r>
      <w:r w:rsidRPr="00984198">
        <w:rPr>
          <w:rFonts w:cs="B Lotus" w:hint="cs"/>
          <w:sz w:val="28"/>
          <w:szCs w:val="28"/>
          <w:rtl/>
        </w:rPr>
        <w:t>الله</w:t>
      </w:r>
      <w:r w:rsidRPr="00984198">
        <w:rPr>
          <w:rFonts w:cs="B Lotus"/>
          <w:sz w:val="28"/>
          <w:szCs w:val="28"/>
          <w:rtl/>
        </w:rPr>
        <w:t>) است براي افرادي كه (درباره پديده</w:t>
      </w:r>
      <w:r w:rsidR="00E420EE" w:rsidRPr="00984198">
        <w:rPr>
          <w:rFonts w:cs="B Lotus"/>
          <w:sz w:val="28"/>
          <w:szCs w:val="28"/>
          <w:rtl/>
        </w:rPr>
        <w:t xml:space="preserve">‌هاي </w:t>
      </w:r>
      <w:r w:rsidRPr="00984198">
        <w:rPr>
          <w:rFonts w:cs="B Lotus"/>
          <w:sz w:val="28"/>
          <w:szCs w:val="28"/>
          <w:rtl/>
        </w:rPr>
        <w:t>جهان و</w:t>
      </w:r>
      <w:r w:rsidRPr="00984198">
        <w:rPr>
          <w:rFonts w:cs="B Lotus" w:hint="cs"/>
          <w:sz w:val="28"/>
          <w:szCs w:val="28"/>
          <w:rtl/>
        </w:rPr>
        <w:t xml:space="preserve"> </w:t>
      </w:r>
      <w:r w:rsidRPr="00984198">
        <w:rPr>
          <w:rFonts w:cs="B Lotus"/>
          <w:sz w:val="28"/>
          <w:szCs w:val="28"/>
          <w:rtl/>
        </w:rPr>
        <w:t>آفريده</w:t>
      </w:r>
      <w:r w:rsidR="00E420EE" w:rsidRPr="00984198">
        <w:rPr>
          <w:rFonts w:cs="B Lotus"/>
          <w:sz w:val="28"/>
          <w:szCs w:val="28"/>
          <w:rtl/>
        </w:rPr>
        <w:t xml:space="preserve">‌هاي </w:t>
      </w:r>
      <w:r w:rsidR="00CC2CC4">
        <w:rPr>
          <w:rFonts w:cs="B Lotus" w:hint="cs"/>
          <w:sz w:val="28"/>
          <w:szCs w:val="28"/>
          <w:rtl/>
        </w:rPr>
        <w:t>الله</w:t>
      </w:r>
      <w:r w:rsidRPr="00984198">
        <w:rPr>
          <w:rFonts w:cs="B Lotus"/>
          <w:sz w:val="28"/>
          <w:szCs w:val="28"/>
          <w:rtl/>
        </w:rPr>
        <w:t>)</w:t>
      </w:r>
      <w:r w:rsidR="00C01522" w:rsidRPr="00984198">
        <w:rPr>
          <w:rFonts w:cs="B Lotus"/>
          <w:sz w:val="28"/>
          <w:szCs w:val="28"/>
          <w:rtl/>
        </w:rPr>
        <w:t xml:space="preserve"> مي‌</w:t>
      </w:r>
      <w:r w:rsidRPr="00984198">
        <w:rPr>
          <w:rFonts w:cs="B Lotus"/>
          <w:sz w:val="28"/>
          <w:szCs w:val="28"/>
          <w:rtl/>
        </w:rPr>
        <w:t>انديشند. و</w:t>
      </w:r>
      <w:r w:rsidRPr="00984198">
        <w:rPr>
          <w:rFonts w:cs="B Lotus" w:hint="cs"/>
          <w:sz w:val="28"/>
          <w:szCs w:val="28"/>
          <w:rtl/>
        </w:rPr>
        <w:t xml:space="preserve"> </w:t>
      </w:r>
      <w:r w:rsidRPr="00984198">
        <w:rPr>
          <w:rFonts w:cs="B Lotus"/>
          <w:sz w:val="28"/>
          <w:szCs w:val="28"/>
          <w:rtl/>
        </w:rPr>
        <w:t>از زمره نشانه</w:t>
      </w:r>
      <w:r w:rsidR="00E420EE" w:rsidRPr="00984198">
        <w:rPr>
          <w:rFonts w:cs="B Lotus"/>
          <w:sz w:val="28"/>
          <w:szCs w:val="28"/>
          <w:rtl/>
        </w:rPr>
        <w:t xml:space="preserve">‌هاي </w:t>
      </w:r>
      <w:r w:rsidRPr="00984198">
        <w:rPr>
          <w:rFonts w:cs="B Lotus"/>
          <w:sz w:val="28"/>
          <w:szCs w:val="28"/>
          <w:rtl/>
        </w:rPr>
        <w:t>(دالّ بر قدرت و</w:t>
      </w:r>
      <w:r w:rsidRPr="00984198">
        <w:rPr>
          <w:rFonts w:cs="B Lotus" w:hint="cs"/>
          <w:sz w:val="28"/>
          <w:szCs w:val="28"/>
          <w:rtl/>
        </w:rPr>
        <w:t xml:space="preserve"> </w:t>
      </w:r>
      <w:r w:rsidRPr="00984198">
        <w:rPr>
          <w:rFonts w:cs="B Lotus"/>
          <w:sz w:val="28"/>
          <w:szCs w:val="28"/>
          <w:rtl/>
        </w:rPr>
        <w:t xml:space="preserve">عظمت) </w:t>
      </w:r>
      <w:r w:rsidRPr="00984198">
        <w:rPr>
          <w:rFonts w:cs="B Lotus" w:hint="cs"/>
          <w:sz w:val="28"/>
          <w:szCs w:val="28"/>
          <w:rtl/>
        </w:rPr>
        <w:t>الله</w:t>
      </w:r>
      <w:r w:rsidR="00CC2CC4">
        <w:rPr>
          <w:rFonts w:cs="B Lotus" w:hint="cs"/>
          <w:sz w:val="28"/>
          <w:szCs w:val="28"/>
          <w:rtl/>
        </w:rPr>
        <w:t>،</w:t>
      </w:r>
      <w:r w:rsidRPr="00984198">
        <w:rPr>
          <w:rFonts w:cs="B Lotus"/>
          <w:sz w:val="28"/>
          <w:szCs w:val="28"/>
          <w:rtl/>
        </w:rPr>
        <w:t xml:space="preserve"> آفرينش</w:t>
      </w:r>
      <w:r w:rsidR="00AD46EF" w:rsidRPr="00984198">
        <w:rPr>
          <w:rFonts w:cs="B Lotus"/>
          <w:sz w:val="28"/>
          <w:szCs w:val="28"/>
          <w:rtl/>
        </w:rPr>
        <w:t xml:space="preserve"> آسمان‌ها </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زمين و</w:t>
      </w:r>
      <w:r w:rsidRPr="00984198">
        <w:rPr>
          <w:rFonts w:cs="B Lotus" w:hint="cs"/>
          <w:sz w:val="28"/>
          <w:szCs w:val="28"/>
          <w:rtl/>
        </w:rPr>
        <w:t xml:space="preserve"> </w:t>
      </w:r>
      <w:r w:rsidRPr="00984198">
        <w:rPr>
          <w:rFonts w:cs="B Lotus"/>
          <w:sz w:val="28"/>
          <w:szCs w:val="28"/>
          <w:rtl/>
        </w:rPr>
        <w:t>مختلف بودن زبان</w:t>
      </w:r>
      <w:r w:rsidR="00CC2CC4">
        <w:rPr>
          <w:rFonts w:cs="B Lotus" w:hint="cs"/>
          <w:sz w:val="28"/>
          <w:szCs w:val="28"/>
          <w:rtl/>
        </w:rPr>
        <w:softHyphen/>
      </w:r>
      <w:r w:rsidRPr="00984198">
        <w:rPr>
          <w:rFonts w:cs="B Lotus"/>
          <w:sz w:val="28"/>
          <w:szCs w:val="28"/>
          <w:rtl/>
        </w:rPr>
        <w:t>ها و</w:t>
      </w:r>
      <w:r w:rsidR="006540FC" w:rsidRPr="00984198">
        <w:rPr>
          <w:rFonts w:cs="B Lotus" w:hint="cs"/>
          <w:sz w:val="28"/>
          <w:szCs w:val="28"/>
          <w:rtl/>
        </w:rPr>
        <w:t xml:space="preserve"> رنگ‌ها</w:t>
      </w:r>
      <w:r w:rsidRPr="00984198">
        <w:rPr>
          <w:rFonts w:cs="B Lotus"/>
          <w:sz w:val="28"/>
          <w:szCs w:val="28"/>
          <w:rtl/>
        </w:rPr>
        <w:t>ي شما است.</w:t>
      </w:r>
      <w:r w:rsidR="00825EE3" w:rsidRPr="00984198">
        <w:rPr>
          <w:rFonts w:cs="B Lotus"/>
          <w:sz w:val="28"/>
          <w:szCs w:val="28"/>
          <w:rtl/>
        </w:rPr>
        <w:t xml:space="preserve"> بي‌</w:t>
      </w:r>
      <w:r w:rsidRPr="00984198">
        <w:rPr>
          <w:rFonts w:cs="B Lotus"/>
          <w:sz w:val="28"/>
          <w:szCs w:val="28"/>
          <w:rtl/>
        </w:rPr>
        <w:t>گمان در اين (آفرينش كواكب فراوان جهان كه با نظم و</w:t>
      </w:r>
      <w:r w:rsidRPr="00984198">
        <w:rPr>
          <w:rFonts w:cs="B Lotus" w:hint="cs"/>
          <w:sz w:val="28"/>
          <w:szCs w:val="28"/>
          <w:rtl/>
        </w:rPr>
        <w:t xml:space="preserve"> </w:t>
      </w:r>
      <w:r w:rsidR="00CC2CC4">
        <w:rPr>
          <w:rFonts w:cs="B Lotus"/>
          <w:sz w:val="28"/>
          <w:szCs w:val="28"/>
          <w:rtl/>
        </w:rPr>
        <w:t>نظام شگفت آور گردانند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در اين تنوّع خلقت) دلائلي است براي فرزانگان و</w:t>
      </w:r>
      <w:r w:rsidRPr="00984198">
        <w:rPr>
          <w:rFonts w:cs="B Lotus" w:hint="cs"/>
          <w:sz w:val="28"/>
          <w:szCs w:val="28"/>
          <w:rtl/>
        </w:rPr>
        <w:t xml:space="preserve"> </w:t>
      </w:r>
      <w:r w:rsidRPr="00984198">
        <w:rPr>
          <w:rFonts w:cs="B Lotus"/>
          <w:sz w:val="28"/>
          <w:szCs w:val="28"/>
          <w:rtl/>
        </w:rPr>
        <w:t>دانشوران. و</w:t>
      </w:r>
      <w:r w:rsidRPr="00984198">
        <w:rPr>
          <w:rFonts w:cs="B Lotus" w:hint="cs"/>
          <w:sz w:val="28"/>
          <w:szCs w:val="28"/>
          <w:rtl/>
        </w:rPr>
        <w:t xml:space="preserve"> </w:t>
      </w:r>
      <w:r w:rsidRPr="00984198">
        <w:rPr>
          <w:rFonts w:cs="B Lotus"/>
          <w:sz w:val="28"/>
          <w:szCs w:val="28"/>
          <w:rtl/>
        </w:rPr>
        <w:t>از نشانه</w:t>
      </w:r>
      <w:r w:rsidR="00E420EE" w:rsidRPr="00984198">
        <w:rPr>
          <w:rFonts w:cs="B Lotus"/>
          <w:sz w:val="28"/>
          <w:szCs w:val="28"/>
          <w:rtl/>
        </w:rPr>
        <w:t xml:space="preserve">‌هاي </w:t>
      </w:r>
      <w:r w:rsidRPr="00984198">
        <w:rPr>
          <w:rFonts w:cs="B Lotus"/>
          <w:sz w:val="28"/>
          <w:szCs w:val="28"/>
          <w:rtl/>
        </w:rPr>
        <w:t>(قدرت و</w:t>
      </w:r>
      <w:r w:rsidRPr="00984198">
        <w:rPr>
          <w:rFonts w:cs="B Lotus" w:hint="cs"/>
          <w:sz w:val="28"/>
          <w:szCs w:val="28"/>
          <w:rtl/>
        </w:rPr>
        <w:t xml:space="preserve"> </w:t>
      </w:r>
      <w:r w:rsidRPr="00984198">
        <w:rPr>
          <w:rFonts w:cs="B Lotus"/>
          <w:sz w:val="28"/>
          <w:szCs w:val="28"/>
          <w:rtl/>
        </w:rPr>
        <w:t xml:space="preserve">عظمت) </w:t>
      </w:r>
      <w:r w:rsidRPr="00984198">
        <w:rPr>
          <w:rFonts w:cs="B Lotus" w:hint="cs"/>
          <w:sz w:val="28"/>
          <w:szCs w:val="28"/>
          <w:rtl/>
        </w:rPr>
        <w:t>الله</w:t>
      </w:r>
      <w:r w:rsidRPr="00984198">
        <w:rPr>
          <w:rFonts w:cs="B Lotus"/>
          <w:sz w:val="28"/>
          <w:szCs w:val="28"/>
          <w:rtl/>
        </w:rPr>
        <w:t>، خواب شما در شب و</w:t>
      </w:r>
      <w:r w:rsidRPr="00984198">
        <w:rPr>
          <w:rFonts w:cs="B Lotus" w:hint="cs"/>
          <w:sz w:val="28"/>
          <w:szCs w:val="28"/>
          <w:rtl/>
        </w:rPr>
        <w:t xml:space="preserve"> </w:t>
      </w:r>
      <w:r w:rsidR="00CC2CC4">
        <w:rPr>
          <w:rFonts w:cs="B Lotus"/>
          <w:sz w:val="28"/>
          <w:szCs w:val="28"/>
          <w:rtl/>
        </w:rPr>
        <w:t>روز است</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تلاش و</w:t>
      </w:r>
      <w:r w:rsidRPr="00984198">
        <w:rPr>
          <w:rFonts w:cs="B Lotus" w:hint="cs"/>
          <w:sz w:val="28"/>
          <w:szCs w:val="28"/>
          <w:rtl/>
        </w:rPr>
        <w:t xml:space="preserve"> </w:t>
      </w:r>
      <w:r w:rsidRPr="00984198">
        <w:rPr>
          <w:rFonts w:cs="B Lotus"/>
          <w:sz w:val="28"/>
          <w:szCs w:val="28"/>
          <w:rtl/>
        </w:rPr>
        <w:t>كوشش</w:t>
      </w:r>
      <w:r w:rsidR="00CC2CC4">
        <w:rPr>
          <w:rFonts w:cs="B Lotus" w:hint="cs"/>
          <w:sz w:val="28"/>
          <w:szCs w:val="28"/>
          <w:rtl/>
        </w:rPr>
        <w:softHyphen/>
      </w:r>
      <w:r w:rsidRPr="00984198">
        <w:rPr>
          <w:rFonts w:cs="B Lotus"/>
          <w:sz w:val="28"/>
          <w:szCs w:val="28"/>
          <w:rtl/>
        </w:rPr>
        <w:t>تان براي (كسب وكار</w:t>
      </w:r>
      <w:r w:rsidRPr="00984198">
        <w:rPr>
          <w:rFonts w:cs="B Lotus" w:hint="cs"/>
          <w:sz w:val="28"/>
          <w:szCs w:val="28"/>
          <w:rtl/>
        </w:rPr>
        <w:t xml:space="preserve"> </w:t>
      </w:r>
      <w:r w:rsidR="00CC2CC4">
        <w:rPr>
          <w:rFonts w:cs="B Lotus"/>
          <w:sz w:val="28"/>
          <w:szCs w:val="28"/>
          <w:rtl/>
        </w:rPr>
        <w:t>و) بهره</w:t>
      </w:r>
      <w:r w:rsidR="00CC2CC4">
        <w:rPr>
          <w:rFonts w:cs="B Lotus" w:hint="cs"/>
          <w:sz w:val="28"/>
          <w:szCs w:val="28"/>
          <w:rtl/>
        </w:rPr>
        <w:softHyphen/>
      </w:r>
      <w:r w:rsidRPr="00984198">
        <w:rPr>
          <w:rFonts w:cs="B Lotus"/>
          <w:sz w:val="28"/>
          <w:szCs w:val="28"/>
          <w:rtl/>
        </w:rPr>
        <w:t xml:space="preserve">مندي از فضل </w:t>
      </w:r>
      <w:r w:rsidRPr="00984198">
        <w:rPr>
          <w:rFonts w:cs="B Lotus" w:hint="cs"/>
          <w:sz w:val="28"/>
          <w:szCs w:val="28"/>
          <w:rtl/>
        </w:rPr>
        <w:t>الله</w:t>
      </w:r>
      <w:r w:rsidRPr="00984198">
        <w:rPr>
          <w:rFonts w:cs="B Lotus"/>
          <w:sz w:val="28"/>
          <w:szCs w:val="28"/>
          <w:rtl/>
        </w:rPr>
        <w:t>. قطعا</w:t>
      </w:r>
      <w:r w:rsidR="00CC2CC4">
        <w:rPr>
          <w:rFonts w:cs="B Lotus"/>
          <w:sz w:val="28"/>
          <w:szCs w:val="28"/>
          <w:rtl/>
        </w:rPr>
        <w:t>ً در اين (امور، يعني مسأله خواب</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تلاش در پي معاش) دلائلي است براي كساني كه گوش شنوا داشته باشند (و</w:t>
      </w:r>
      <w:r w:rsidRPr="00984198">
        <w:rPr>
          <w:rFonts w:cs="B Lotus" w:hint="cs"/>
          <w:sz w:val="28"/>
          <w:szCs w:val="28"/>
          <w:rtl/>
        </w:rPr>
        <w:t xml:space="preserve"> </w:t>
      </w:r>
      <w:r w:rsidRPr="00984198">
        <w:rPr>
          <w:rFonts w:cs="B Lotus"/>
          <w:sz w:val="28"/>
          <w:szCs w:val="28"/>
          <w:rtl/>
        </w:rPr>
        <w:t>حقيقت را بپذيرند). و</w:t>
      </w:r>
      <w:r w:rsidRPr="00984198">
        <w:rPr>
          <w:rFonts w:cs="B Lotus" w:hint="cs"/>
          <w:sz w:val="28"/>
          <w:szCs w:val="28"/>
          <w:rtl/>
        </w:rPr>
        <w:t xml:space="preserve"> </w:t>
      </w:r>
      <w:r w:rsidRPr="00984198">
        <w:rPr>
          <w:rFonts w:cs="B Lotus"/>
          <w:sz w:val="28"/>
          <w:szCs w:val="28"/>
          <w:rtl/>
        </w:rPr>
        <w:t>از زمره نشانه</w:t>
      </w:r>
      <w:r w:rsidR="00E420EE" w:rsidRPr="00984198">
        <w:rPr>
          <w:rFonts w:cs="B Lotus"/>
          <w:sz w:val="28"/>
          <w:szCs w:val="28"/>
          <w:rtl/>
        </w:rPr>
        <w:t xml:space="preserve">‌هاي </w:t>
      </w:r>
      <w:r w:rsidRPr="00984198">
        <w:rPr>
          <w:rFonts w:cs="B Lotus"/>
          <w:sz w:val="28"/>
          <w:szCs w:val="28"/>
          <w:rtl/>
        </w:rPr>
        <w:t>(دالّ بر قدرت و</w:t>
      </w:r>
      <w:r w:rsidRPr="00984198">
        <w:rPr>
          <w:rFonts w:cs="B Lotus" w:hint="cs"/>
          <w:sz w:val="28"/>
          <w:szCs w:val="28"/>
          <w:rtl/>
        </w:rPr>
        <w:t xml:space="preserve"> </w:t>
      </w:r>
      <w:r w:rsidRPr="00984198">
        <w:rPr>
          <w:rFonts w:cs="B Lotus"/>
          <w:sz w:val="28"/>
          <w:szCs w:val="28"/>
          <w:rtl/>
        </w:rPr>
        <w:t xml:space="preserve">عظمت) </w:t>
      </w:r>
      <w:r w:rsidRPr="00984198">
        <w:rPr>
          <w:rFonts w:cs="B Lotus" w:hint="cs"/>
          <w:sz w:val="28"/>
          <w:szCs w:val="28"/>
          <w:rtl/>
        </w:rPr>
        <w:t>الله</w:t>
      </w:r>
      <w:r w:rsidRPr="00984198">
        <w:rPr>
          <w:rFonts w:cs="B Lotus"/>
          <w:sz w:val="28"/>
          <w:szCs w:val="28"/>
          <w:rtl/>
        </w:rPr>
        <w:t xml:space="preserve">، يكي اين است كه </w:t>
      </w:r>
      <w:r w:rsidRPr="00984198">
        <w:rPr>
          <w:rFonts w:cs="B Lotus" w:hint="cs"/>
          <w:sz w:val="28"/>
          <w:szCs w:val="28"/>
          <w:rtl/>
        </w:rPr>
        <w:t>الله</w:t>
      </w:r>
      <w:r w:rsidRPr="00984198">
        <w:rPr>
          <w:rFonts w:cs="B Lotus"/>
          <w:sz w:val="28"/>
          <w:szCs w:val="28"/>
          <w:rtl/>
        </w:rPr>
        <w:t xml:space="preserve"> برق را كه هم باعث ترس است </w:t>
      </w:r>
      <w:r w:rsidR="00191BE4" w:rsidRPr="00191BE4">
        <w:rPr>
          <w:rFonts w:cs="B Lotus"/>
          <w:sz w:val="28"/>
          <w:szCs w:val="28"/>
          <w:rtl/>
        </w:rPr>
        <w:t xml:space="preserve">و </w:t>
      </w:r>
      <w:r w:rsidR="00CC2CC4">
        <w:rPr>
          <w:rFonts w:cs="B Lotus"/>
          <w:sz w:val="28"/>
          <w:szCs w:val="28"/>
          <w:rtl/>
        </w:rPr>
        <w:t>هم مايه اميد، به شما مي‌نماياند</w:t>
      </w:r>
      <w:r w:rsidR="00191BE4" w:rsidRPr="00191BE4">
        <w:rPr>
          <w:rFonts w:cs="B Lotus"/>
          <w:sz w:val="28"/>
          <w:szCs w:val="28"/>
          <w:rtl/>
        </w:rPr>
        <w:t xml:space="preserve"> و از آسمان آب مهمّي را مي‌</w:t>
      </w:r>
      <w:r w:rsidR="00191BE4" w:rsidRPr="00191BE4">
        <w:rPr>
          <w:rFonts w:cs="B Lotus"/>
          <w:sz w:val="28"/>
          <w:szCs w:val="28"/>
          <w:cs/>
        </w:rPr>
        <w:t>‎</w:t>
      </w:r>
      <w:r w:rsidR="00CC2CC4">
        <w:rPr>
          <w:rFonts w:cs="B Lotus"/>
          <w:sz w:val="28"/>
          <w:szCs w:val="28"/>
          <w:rtl/>
        </w:rPr>
        <w:t>باراند</w:t>
      </w:r>
      <w:r w:rsidR="00191BE4" w:rsidRPr="00191BE4">
        <w:rPr>
          <w:rFonts w:cs="B Lotus"/>
          <w:sz w:val="28"/>
          <w:szCs w:val="28"/>
          <w:rtl/>
        </w:rPr>
        <w:t xml:space="preserve"> و زمين را بعد از مرگش، به وسيله آن آب زنده (و سرسبز) مي‌</w:t>
      </w:r>
      <w:r w:rsidR="00191BE4" w:rsidRPr="00191BE4">
        <w:rPr>
          <w:rFonts w:cs="B Lotus"/>
          <w:sz w:val="28"/>
          <w:szCs w:val="28"/>
          <w:cs/>
        </w:rPr>
        <w:t>‎</w:t>
      </w:r>
      <w:r w:rsidR="00191BE4" w:rsidRPr="00191BE4">
        <w:rPr>
          <w:rFonts w:cs="B Lotus"/>
          <w:sz w:val="28"/>
          <w:szCs w:val="28"/>
          <w:rtl/>
        </w:rPr>
        <w:t xml:space="preserve">گرداند. بي‌گمان در اين (درخشش آذرخش آسمان و نزول باران و آبياري زمين و سرسبز شدن آن) دلائلي است براي فهميدگان و خردمندان. و از جمله دلائل و نشانه‌هاي (كمال قدرت و نهايت عظمت) </w:t>
      </w:r>
      <w:r w:rsidRPr="00984198">
        <w:rPr>
          <w:rFonts w:cs="B Lotus" w:hint="cs"/>
          <w:sz w:val="28"/>
          <w:szCs w:val="28"/>
          <w:rtl/>
        </w:rPr>
        <w:t>الله</w:t>
      </w:r>
      <w:r w:rsidRPr="00984198">
        <w:rPr>
          <w:rFonts w:cs="B Lotus"/>
          <w:sz w:val="28"/>
          <w:szCs w:val="28"/>
          <w:rtl/>
        </w:rPr>
        <w:t xml:space="preserve"> يكي هم اين است كه آسمان و</w:t>
      </w:r>
      <w:r w:rsidRPr="00984198">
        <w:rPr>
          <w:rFonts w:cs="B Lotus" w:hint="cs"/>
          <w:sz w:val="28"/>
          <w:szCs w:val="28"/>
          <w:rtl/>
        </w:rPr>
        <w:t xml:space="preserve"> </w:t>
      </w:r>
      <w:r w:rsidRPr="00984198">
        <w:rPr>
          <w:rFonts w:cs="B Lotus"/>
          <w:sz w:val="28"/>
          <w:szCs w:val="28"/>
          <w:rtl/>
        </w:rPr>
        <w:t>زمين (بدين ساختار استوار و</w:t>
      </w:r>
      <w:r w:rsidRPr="00984198">
        <w:rPr>
          <w:rFonts w:cs="B Lotus" w:hint="cs"/>
          <w:sz w:val="28"/>
          <w:szCs w:val="28"/>
          <w:rtl/>
        </w:rPr>
        <w:t xml:space="preserve"> </w:t>
      </w:r>
      <w:r w:rsidRPr="00984198">
        <w:rPr>
          <w:rFonts w:cs="B Lotus"/>
          <w:sz w:val="28"/>
          <w:szCs w:val="28"/>
          <w:rtl/>
        </w:rPr>
        <w:t>صورت زيبا) ساخته و پرداخته او و</w:t>
      </w:r>
      <w:r w:rsidRPr="00984198">
        <w:rPr>
          <w:rFonts w:cs="B Lotus" w:hint="cs"/>
          <w:sz w:val="28"/>
          <w:szCs w:val="28"/>
          <w:rtl/>
        </w:rPr>
        <w:t xml:space="preserve"> </w:t>
      </w:r>
      <w:r w:rsidRPr="00984198">
        <w:rPr>
          <w:rFonts w:cs="B Lotus"/>
          <w:sz w:val="28"/>
          <w:szCs w:val="28"/>
          <w:rtl/>
        </w:rPr>
        <w:t>به فرمان وي برپاست. بعدها وقتي (كه بخواهد مردمان را</w:t>
      </w:r>
      <w:r w:rsidR="00C01522" w:rsidRPr="00984198">
        <w:rPr>
          <w:rFonts w:cs="B Lotus"/>
          <w:sz w:val="28"/>
          <w:szCs w:val="28"/>
          <w:rtl/>
        </w:rPr>
        <w:t xml:space="preserve"> مي‌</w:t>
      </w:r>
      <w:r w:rsidR="00CC2CC4">
        <w:rPr>
          <w:rFonts w:cs="B Lotus"/>
          <w:sz w:val="28"/>
          <w:szCs w:val="28"/>
          <w:rtl/>
        </w:rPr>
        <w:t>ميراند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اين نظم و</w:t>
      </w:r>
      <w:r w:rsidRPr="00984198">
        <w:rPr>
          <w:rFonts w:cs="B Lotus" w:hint="cs"/>
          <w:sz w:val="28"/>
          <w:szCs w:val="28"/>
          <w:rtl/>
        </w:rPr>
        <w:t xml:space="preserve"> </w:t>
      </w:r>
      <w:r w:rsidRPr="00984198">
        <w:rPr>
          <w:rFonts w:cs="B Lotus"/>
          <w:sz w:val="28"/>
          <w:szCs w:val="28"/>
          <w:rtl/>
        </w:rPr>
        <w:t>نظام را خراب</w:t>
      </w:r>
      <w:r w:rsidR="00C01522" w:rsidRPr="00984198">
        <w:rPr>
          <w:rFonts w:cs="B Lotus"/>
          <w:sz w:val="28"/>
          <w:szCs w:val="28"/>
          <w:rtl/>
        </w:rPr>
        <w:t xml:space="preserve"> مي‌</w:t>
      </w:r>
      <w:r w:rsidR="00CC2CC4">
        <w:rPr>
          <w:rFonts w:cs="B Lotus"/>
          <w:sz w:val="28"/>
          <w:szCs w:val="28"/>
          <w:rtl/>
        </w:rPr>
        <w:t>گرداند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براي زنده شدن) شما را از زمين با ندائي فرا</w:t>
      </w:r>
      <w:r w:rsidR="00C01522" w:rsidRPr="00984198">
        <w:rPr>
          <w:rFonts w:cs="B Lotus"/>
          <w:sz w:val="28"/>
          <w:szCs w:val="28"/>
          <w:rtl/>
        </w:rPr>
        <w:t xml:space="preserve"> مي‌</w:t>
      </w:r>
      <w:r w:rsidRPr="00984198">
        <w:rPr>
          <w:rFonts w:cs="B Lotus"/>
          <w:sz w:val="28"/>
          <w:szCs w:val="28"/>
          <w:rtl/>
        </w:rPr>
        <w:t>خواند و</w:t>
      </w:r>
      <w:r w:rsidRPr="00984198">
        <w:rPr>
          <w:rFonts w:cs="B Lotus" w:hint="cs"/>
          <w:sz w:val="28"/>
          <w:szCs w:val="28"/>
          <w:rtl/>
        </w:rPr>
        <w:t xml:space="preserve"> </w:t>
      </w:r>
      <w:r w:rsidRPr="00984198">
        <w:rPr>
          <w:rFonts w:cs="B Lotus"/>
          <w:sz w:val="28"/>
          <w:szCs w:val="28"/>
          <w:rtl/>
        </w:rPr>
        <w:t>شما فوراً (مطيعانه و</w:t>
      </w:r>
      <w:r w:rsidRPr="00984198">
        <w:rPr>
          <w:rFonts w:cs="B Lotus" w:hint="cs"/>
          <w:sz w:val="28"/>
          <w:szCs w:val="28"/>
          <w:rtl/>
        </w:rPr>
        <w:t xml:space="preserve"> </w:t>
      </w:r>
      <w:r w:rsidRPr="00984198">
        <w:rPr>
          <w:rFonts w:cs="B Lotus"/>
          <w:sz w:val="28"/>
          <w:szCs w:val="28"/>
          <w:rtl/>
        </w:rPr>
        <w:t>شتابان از زمين) بيرون</w:t>
      </w:r>
      <w:r w:rsidR="00C01522" w:rsidRPr="00984198">
        <w:rPr>
          <w:rFonts w:cs="B Lotus"/>
          <w:sz w:val="28"/>
          <w:szCs w:val="28"/>
          <w:rtl/>
        </w:rPr>
        <w:t xml:space="preserve"> مي‌</w:t>
      </w:r>
      <w:r w:rsidRPr="00984198">
        <w:rPr>
          <w:rFonts w:cs="B Lotus"/>
          <w:sz w:val="28"/>
          <w:szCs w:val="28"/>
          <w:rtl/>
        </w:rPr>
        <w:t>آئيد.</w:t>
      </w:r>
      <w:r w:rsidR="00CC2CC4">
        <w:rPr>
          <w:rFonts w:cs="B Lotus" w:hint="cs"/>
          <w:sz w:val="28"/>
          <w:szCs w:val="28"/>
          <w:rtl/>
        </w:rPr>
        <w:t>»</w:t>
      </w:r>
    </w:p>
    <w:p w:rsidR="00C5413C" w:rsidRPr="00984198" w:rsidRDefault="00C5413C" w:rsidP="00CC2CC4">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 و</w:t>
      </w:r>
      <w:r w:rsidR="00CC2CC4">
        <w:rPr>
          <w:rFonts w:cs="B Lotus" w:hint="cs"/>
          <w:sz w:val="28"/>
          <w:szCs w:val="28"/>
          <w:rtl/>
        </w:rPr>
        <w:t xml:space="preserve"> در مسند احمد و سنن ترمذی و ابو</w:t>
      </w:r>
      <w:r w:rsidRPr="00984198">
        <w:rPr>
          <w:rFonts w:cs="B Lotus" w:hint="cs"/>
          <w:sz w:val="28"/>
          <w:szCs w:val="28"/>
          <w:rtl/>
        </w:rPr>
        <w:t>دا</w:t>
      </w:r>
      <w:r w:rsidR="00CC2CC4">
        <w:rPr>
          <w:rFonts w:cs="B Lotus" w:hint="cs"/>
          <w:sz w:val="28"/>
          <w:szCs w:val="28"/>
          <w:rtl/>
        </w:rPr>
        <w:t>ود و دیگر کتب حدیث از ابوموسی</w:t>
      </w:r>
      <w:r w:rsidRPr="00984198">
        <w:rPr>
          <w:rFonts w:cs="B Lotus" w:hint="cs"/>
          <w:sz w:val="28"/>
          <w:szCs w:val="28"/>
          <w:rtl/>
        </w:rPr>
        <w:t xml:space="preserve"> </w:t>
      </w:r>
      <w:r w:rsidR="00CC2CC4">
        <w:rPr>
          <w:rFonts w:cs="B Lotus" w:hint="cs"/>
          <w:sz w:val="28"/>
          <w:szCs w:val="28"/>
          <w:rtl/>
        </w:rPr>
        <w:t xml:space="preserve">اشعری </w:t>
      </w:r>
      <w:r w:rsidR="00C336B2" w:rsidRPr="00C336B2">
        <w:rPr>
          <w:rFonts w:ascii="Arial" w:hAnsi="Arial" w:cs="CTraditional Arabic" w:hint="cs"/>
          <w:sz w:val="28"/>
          <w:szCs w:val="28"/>
          <w:rtl/>
        </w:rPr>
        <w:t>س</w:t>
      </w:r>
      <w:r w:rsidR="00C336B2" w:rsidRPr="00C336B2">
        <w:rPr>
          <w:rFonts w:cs="B Lotus" w:hint="cs"/>
          <w:sz w:val="32"/>
          <w:szCs w:val="32"/>
          <w:rtl/>
        </w:rPr>
        <w:t xml:space="preserve"> </w:t>
      </w:r>
      <w:r w:rsidRPr="00984198">
        <w:rPr>
          <w:rFonts w:cs="B Lotus" w:hint="cs"/>
          <w:sz w:val="28"/>
          <w:szCs w:val="28"/>
          <w:rtl/>
        </w:rPr>
        <w:t xml:space="preserve">روایت است که رسول الله </w:t>
      </w:r>
      <w:r w:rsidR="00CC2CC4">
        <w:rPr>
          <w:rFonts w:ascii="Arial" w:hAnsi="Arial" w:cs="CTraditional Arabic" w:hint="cs"/>
          <w:sz w:val="28"/>
          <w:szCs w:val="28"/>
          <w:rtl/>
        </w:rPr>
        <w:t>ح</w:t>
      </w:r>
      <w:r w:rsidRPr="00984198">
        <w:rPr>
          <w:rFonts w:cs="B Lotus" w:hint="cs"/>
          <w:sz w:val="28"/>
          <w:szCs w:val="28"/>
          <w:rtl/>
        </w:rPr>
        <w:t xml:space="preserve"> فرمودند: </w:t>
      </w:r>
      <w:r w:rsidRPr="00825EE3">
        <w:rPr>
          <w:rStyle w:val="Char2"/>
          <w:rFonts w:hint="cs"/>
          <w:rtl/>
        </w:rPr>
        <w:t>«</w:t>
      </w:r>
      <w:r w:rsidRPr="00825EE3">
        <w:rPr>
          <w:rStyle w:val="Char2"/>
          <w:rFonts w:hint="eastAsia"/>
          <w:rtl/>
        </w:rPr>
        <w:t>إِنَّ</w:t>
      </w:r>
      <w:r w:rsidRPr="00825EE3">
        <w:rPr>
          <w:rStyle w:val="Char2"/>
          <w:rtl/>
        </w:rPr>
        <w:t xml:space="preserve"> </w:t>
      </w:r>
      <w:r w:rsidRPr="00825EE3">
        <w:rPr>
          <w:rStyle w:val="Char2"/>
          <w:rFonts w:hint="eastAsia"/>
          <w:rtl/>
        </w:rPr>
        <w:t>اللَّهَ</w:t>
      </w:r>
      <w:r w:rsidRPr="00825EE3">
        <w:rPr>
          <w:rStyle w:val="Char2"/>
          <w:rtl/>
        </w:rPr>
        <w:t xml:space="preserve"> </w:t>
      </w:r>
      <w:r w:rsidRPr="00825EE3">
        <w:rPr>
          <w:rStyle w:val="Char2"/>
          <w:rFonts w:hint="eastAsia"/>
          <w:rtl/>
        </w:rPr>
        <w:t>خَلَقَ</w:t>
      </w:r>
      <w:r w:rsidRPr="00825EE3">
        <w:rPr>
          <w:rStyle w:val="Char2"/>
          <w:rtl/>
        </w:rPr>
        <w:t xml:space="preserve"> </w:t>
      </w:r>
      <w:r w:rsidRPr="00825EE3">
        <w:rPr>
          <w:rStyle w:val="Char2"/>
          <w:rFonts w:hint="eastAsia"/>
          <w:rtl/>
        </w:rPr>
        <w:t>آدَمَ</w:t>
      </w:r>
      <w:r w:rsidRPr="00825EE3">
        <w:rPr>
          <w:rStyle w:val="Char2"/>
          <w:rtl/>
        </w:rPr>
        <w:t xml:space="preserve"> </w:t>
      </w:r>
      <w:r w:rsidRPr="00825EE3">
        <w:rPr>
          <w:rStyle w:val="Char2"/>
          <w:rFonts w:hint="eastAsia"/>
          <w:rtl/>
        </w:rPr>
        <w:t>مِنْ</w:t>
      </w:r>
      <w:r w:rsidRPr="00825EE3">
        <w:rPr>
          <w:rStyle w:val="Char2"/>
          <w:rtl/>
        </w:rPr>
        <w:t xml:space="preserve"> </w:t>
      </w:r>
      <w:r w:rsidRPr="00825EE3">
        <w:rPr>
          <w:rStyle w:val="Char2"/>
          <w:rFonts w:hint="eastAsia"/>
          <w:rtl/>
        </w:rPr>
        <w:t>قَبْضَةٍ</w:t>
      </w:r>
      <w:r w:rsidRPr="00825EE3">
        <w:rPr>
          <w:rStyle w:val="Char2"/>
          <w:rtl/>
        </w:rPr>
        <w:t xml:space="preserve"> </w:t>
      </w:r>
      <w:r w:rsidRPr="00825EE3">
        <w:rPr>
          <w:rStyle w:val="Char2"/>
          <w:rFonts w:hint="eastAsia"/>
          <w:rtl/>
        </w:rPr>
        <w:t>قَبَضَهَا</w:t>
      </w:r>
      <w:r w:rsidRPr="00825EE3">
        <w:rPr>
          <w:rStyle w:val="Char2"/>
          <w:rtl/>
        </w:rPr>
        <w:t xml:space="preserve"> </w:t>
      </w:r>
      <w:r w:rsidRPr="00825EE3">
        <w:rPr>
          <w:rStyle w:val="Char2"/>
          <w:rFonts w:hint="eastAsia"/>
          <w:rtl/>
        </w:rPr>
        <w:t>مِنْ</w:t>
      </w:r>
      <w:r w:rsidRPr="00825EE3">
        <w:rPr>
          <w:rStyle w:val="Char2"/>
          <w:rtl/>
        </w:rPr>
        <w:t xml:space="preserve"> </w:t>
      </w:r>
      <w:r w:rsidRPr="00825EE3">
        <w:rPr>
          <w:rStyle w:val="Char2"/>
          <w:rFonts w:hint="eastAsia"/>
          <w:rtl/>
        </w:rPr>
        <w:t>جَمِيعِ</w:t>
      </w:r>
      <w:r w:rsidRPr="00825EE3">
        <w:rPr>
          <w:rStyle w:val="Char2"/>
          <w:rtl/>
        </w:rPr>
        <w:t xml:space="preserve"> </w:t>
      </w:r>
      <w:r w:rsidRPr="00825EE3">
        <w:rPr>
          <w:rStyle w:val="Char2"/>
          <w:rFonts w:hint="eastAsia"/>
          <w:rtl/>
        </w:rPr>
        <w:t>الْأَرْضِ،</w:t>
      </w:r>
      <w:r w:rsidRPr="00825EE3">
        <w:rPr>
          <w:rStyle w:val="Char2"/>
          <w:rtl/>
        </w:rPr>
        <w:t xml:space="preserve"> </w:t>
      </w:r>
      <w:r w:rsidRPr="00825EE3">
        <w:rPr>
          <w:rStyle w:val="Char2"/>
          <w:rFonts w:hint="eastAsia"/>
          <w:rtl/>
        </w:rPr>
        <w:t>فَجَاءَ</w:t>
      </w:r>
      <w:r w:rsidRPr="00825EE3">
        <w:rPr>
          <w:rStyle w:val="Char2"/>
          <w:rtl/>
        </w:rPr>
        <w:t xml:space="preserve"> </w:t>
      </w:r>
      <w:r w:rsidRPr="00825EE3">
        <w:rPr>
          <w:rStyle w:val="Char2"/>
          <w:rFonts w:hint="eastAsia"/>
          <w:rtl/>
        </w:rPr>
        <w:t>بَنُو</w:t>
      </w:r>
      <w:r w:rsidRPr="00825EE3">
        <w:rPr>
          <w:rStyle w:val="Char2"/>
          <w:rtl/>
        </w:rPr>
        <w:t xml:space="preserve"> </w:t>
      </w:r>
      <w:r w:rsidRPr="00825EE3">
        <w:rPr>
          <w:rStyle w:val="Char2"/>
          <w:rFonts w:hint="eastAsia"/>
          <w:rtl/>
        </w:rPr>
        <w:t>آدَمَ</w:t>
      </w:r>
      <w:r w:rsidRPr="00825EE3">
        <w:rPr>
          <w:rStyle w:val="Char2"/>
          <w:rtl/>
        </w:rPr>
        <w:t xml:space="preserve"> </w:t>
      </w:r>
      <w:r w:rsidRPr="00825EE3">
        <w:rPr>
          <w:rStyle w:val="Char2"/>
          <w:rFonts w:hint="eastAsia"/>
          <w:rtl/>
        </w:rPr>
        <w:t>عَلَى</w:t>
      </w:r>
      <w:r w:rsidRPr="00825EE3">
        <w:rPr>
          <w:rStyle w:val="Char2"/>
          <w:rtl/>
        </w:rPr>
        <w:t xml:space="preserve"> </w:t>
      </w:r>
      <w:r w:rsidRPr="00825EE3">
        <w:rPr>
          <w:rStyle w:val="Char2"/>
          <w:rFonts w:hint="eastAsia"/>
          <w:rtl/>
        </w:rPr>
        <w:t>قَدْرِ</w:t>
      </w:r>
      <w:r w:rsidRPr="00825EE3">
        <w:rPr>
          <w:rStyle w:val="Char2"/>
          <w:rtl/>
        </w:rPr>
        <w:t xml:space="preserve"> </w:t>
      </w:r>
      <w:r w:rsidRPr="00825EE3">
        <w:rPr>
          <w:rStyle w:val="Char2"/>
          <w:rFonts w:hint="eastAsia"/>
          <w:rtl/>
        </w:rPr>
        <w:t>الْأَرْضِ</w:t>
      </w:r>
      <w:r w:rsidRPr="00825EE3">
        <w:rPr>
          <w:rStyle w:val="Char2"/>
          <w:rtl/>
        </w:rPr>
        <w:t xml:space="preserve">: </w:t>
      </w:r>
      <w:r w:rsidRPr="00825EE3">
        <w:rPr>
          <w:rStyle w:val="Char2"/>
          <w:rFonts w:hint="eastAsia"/>
          <w:rtl/>
        </w:rPr>
        <w:t>جَ</w:t>
      </w:r>
      <w:r w:rsidRPr="00825EE3">
        <w:rPr>
          <w:rStyle w:val="Char2"/>
          <w:rFonts w:hint="cs"/>
          <w:rtl/>
        </w:rPr>
        <w:t>عَلَ</w:t>
      </w:r>
      <w:r w:rsidRPr="00825EE3">
        <w:rPr>
          <w:rStyle w:val="Char2"/>
          <w:rtl/>
        </w:rPr>
        <w:t xml:space="preserve"> </w:t>
      </w:r>
      <w:r w:rsidRPr="00825EE3">
        <w:rPr>
          <w:rStyle w:val="Char2"/>
          <w:rFonts w:hint="eastAsia"/>
          <w:rtl/>
        </w:rPr>
        <w:t>مِنْهُمُ</w:t>
      </w:r>
      <w:r w:rsidRPr="00825EE3">
        <w:rPr>
          <w:rStyle w:val="Char2"/>
          <w:rtl/>
        </w:rPr>
        <w:t xml:space="preserve"> </w:t>
      </w:r>
      <w:r w:rsidRPr="00825EE3">
        <w:rPr>
          <w:rStyle w:val="Char2"/>
          <w:rFonts w:hint="eastAsia"/>
          <w:rtl/>
        </w:rPr>
        <w:t>الْأَحْمَرُ،</w:t>
      </w:r>
      <w:r w:rsidRPr="00825EE3">
        <w:rPr>
          <w:rStyle w:val="Char2"/>
          <w:rtl/>
        </w:rPr>
        <w:t xml:space="preserve"> </w:t>
      </w:r>
      <w:r w:rsidRPr="00825EE3">
        <w:rPr>
          <w:rStyle w:val="Char2"/>
          <w:rFonts w:hint="eastAsia"/>
          <w:rtl/>
        </w:rPr>
        <w:t>وَالْأَبْيَضُ،</w:t>
      </w:r>
      <w:r w:rsidRPr="00825EE3">
        <w:rPr>
          <w:rStyle w:val="Char2"/>
          <w:rtl/>
        </w:rPr>
        <w:t xml:space="preserve"> </w:t>
      </w:r>
      <w:r w:rsidRPr="00825EE3">
        <w:rPr>
          <w:rStyle w:val="Char2"/>
          <w:rFonts w:hint="eastAsia"/>
          <w:rtl/>
        </w:rPr>
        <w:t>وَالْأَسْوَدُ،</w:t>
      </w:r>
      <w:r w:rsidRPr="00825EE3">
        <w:rPr>
          <w:rStyle w:val="Char2"/>
          <w:rtl/>
        </w:rPr>
        <w:t xml:space="preserve"> </w:t>
      </w:r>
      <w:r w:rsidRPr="00825EE3">
        <w:rPr>
          <w:rStyle w:val="Char2"/>
          <w:rFonts w:hint="eastAsia"/>
          <w:rtl/>
        </w:rPr>
        <w:t>وَبَيْنَ</w:t>
      </w:r>
      <w:r w:rsidRPr="00825EE3">
        <w:rPr>
          <w:rStyle w:val="Char2"/>
          <w:rtl/>
        </w:rPr>
        <w:t xml:space="preserve"> </w:t>
      </w:r>
      <w:r w:rsidRPr="00825EE3">
        <w:rPr>
          <w:rStyle w:val="Char2"/>
          <w:rFonts w:hint="eastAsia"/>
          <w:rtl/>
        </w:rPr>
        <w:t>ذَلِكَ،</w:t>
      </w:r>
      <w:r w:rsidRPr="00825EE3">
        <w:rPr>
          <w:rStyle w:val="Char2"/>
          <w:rtl/>
        </w:rPr>
        <w:t xml:space="preserve"> </w:t>
      </w:r>
      <w:r w:rsidRPr="00825EE3">
        <w:rPr>
          <w:rStyle w:val="Char2"/>
          <w:rFonts w:hint="eastAsia"/>
          <w:rtl/>
        </w:rPr>
        <w:t>وَالسَّهْلُ،</w:t>
      </w:r>
      <w:r w:rsidRPr="00825EE3">
        <w:rPr>
          <w:rStyle w:val="Char2"/>
          <w:rtl/>
        </w:rPr>
        <w:t xml:space="preserve"> </w:t>
      </w:r>
      <w:r w:rsidRPr="00825EE3">
        <w:rPr>
          <w:rStyle w:val="Char2"/>
          <w:rFonts w:hint="eastAsia"/>
          <w:rtl/>
        </w:rPr>
        <w:t>وَالْحَزْنُ،</w:t>
      </w:r>
      <w:r w:rsidRPr="00825EE3">
        <w:rPr>
          <w:rStyle w:val="Char2"/>
          <w:rtl/>
        </w:rPr>
        <w:t xml:space="preserve"> </w:t>
      </w:r>
      <w:r w:rsidRPr="00825EE3">
        <w:rPr>
          <w:rStyle w:val="Char2"/>
          <w:rFonts w:hint="eastAsia"/>
          <w:rtl/>
        </w:rPr>
        <w:t>وَبَيْنَ</w:t>
      </w:r>
      <w:r w:rsidRPr="00825EE3">
        <w:rPr>
          <w:rStyle w:val="Char2"/>
          <w:rtl/>
        </w:rPr>
        <w:t xml:space="preserve"> </w:t>
      </w:r>
      <w:r w:rsidRPr="00825EE3">
        <w:rPr>
          <w:rStyle w:val="Char2"/>
          <w:rFonts w:hint="eastAsia"/>
          <w:rtl/>
        </w:rPr>
        <w:t>ذَلِكَ وَالْخَبِيثُ،</w:t>
      </w:r>
      <w:r w:rsidRPr="00825EE3">
        <w:rPr>
          <w:rStyle w:val="Char2"/>
          <w:rtl/>
        </w:rPr>
        <w:t xml:space="preserve"> </w:t>
      </w:r>
      <w:r w:rsidRPr="00825EE3">
        <w:rPr>
          <w:rStyle w:val="Char2"/>
          <w:rFonts w:hint="eastAsia"/>
          <w:rtl/>
        </w:rPr>
        <w:t>وَالطَّيِّبُ</w:t>
      </w:r>
      <w:r w:rsidRPr="00825EE3">
        <w:rPr>
          <w:rStyle w:val="Char2"/>
          <w:rFonts w:hint="cs"/>
          <w:rtl/>
        </w:rPr>
        <w:t>،</w:t>
      </w:r>
      <w:r w:rsidRPr="00825EE3">
        <w:rPr>
          <w:rStyle w:val="Char2"/>
          <w:rtl/>
        </w:rPr>
        <w:t xml:space="preserve"> </w:t>
      </w:r>
      <w:r w:rsidRPr="00825EE3">
        <w:rPr>
          <w:rStyle w:val="Char2"/>
          <w:rFonts w:hint="eastAsia"/>
          <w:rtl/>
        </w:rPr>
        <w:t>وَبَيْنَ</w:t>
      </w:r>
      <w:r w:rsidRPr="00825EE3">
        <w:rPr>
          <w:rStyle w:val="Char2"/>
          <w:rtl/>
        </w:rPr>
        <w:t xml:space="preserve"> </w:t>
      </w:r>
      <w:r w:rsidRPr="00825EE3">
        <w:rPr>
          <w:rStyle w:val="Char2"/>
          <w:rFonts w:hint="eastAsia"/>
          <w:rtl/>
        </w:rPr>
        <w:t>ذَلِكَ</w:t>
      </w:r>
      <w:r w:rsidRPr="00825EE3">
        <w:rPr>
          <w:rStyle w:val="Char2"/>
          <w:rFonts w:hint="cs"/>
          <w:rtl/>
        </w:rPr>
        <w:t>»</w:t>
      </w:r>
      <w:r w:rsidRPr="00C008F7">
        <w:rPr>
          <w:rStyle w:val="FootnoteReference"/>
          <w:rFonts w:cs="B Lotus"/>
          <w:sz w:val="28"/>
          <w:szCs w:val="28"/>
          <w:rtl/>
        </w:rPr>
        <w:footnoteReference w:id="64"/>
      </w:r>
      <w:r w:rsidR="00191BE4">
        <w:rPr>
          <w:rFonts w:cs="B Lotus" w:hint="cs"/>
          <w:sz w:val="28"/>
          <w:szCs w:val="28"/>
          <w:rtl/>
        </w:rPr>
        <w:t>.</w:t>
      </w:r>
      <w:r w:rsidRPr="00984198">
        <w:rPr>
          <w:rFonts w:cs="B Lotus" w:hint="cs"/>
          <w:sz w:val="28"/>
          <w:szCs w:val="28"/>
          <w:rtl/>
        </w:rPr>
        <w:t xml:space="preserve"> </w:t>
      </w:r>
      <w:r w:rsidR="00191BE4">
        <w:rPr>
          <w:rFonts w:cs="B Lotus" w:hint="cs"/>
          <w:sz w:val="28"/>
          <w:szCs w:val="28"/>
          <w:rtl/>
        </w:rPr>
        <w:t>«</w:t>
      </w:r>
      <w:r w:rsidRPr="00984198">
        <w:rPr>
          <w:rFonts w:cs="B Lotus" w:hint="cs"/>
          <w:sz w:val="28"/>
          <w:szCs w:val="28"/>
          <w:rtl/>
        </w:rPr>
        <w:t>الله</w:t>
      </w:r>
      <w:r w:rsidR="00CC2CC4">
        <w:rPr>
          <w:rFonts w:cs="B Lotus" w:hint="cs"/>
          <w:sz w:val="28"/>
          <w:szCs w:val="28"/>
          <w:rtl/>
        </w:rPr>
        <w:t xml:space="preserve"> عزوجل آدم را از مشتی خاک که آن</w:t>
      </w:r>
      <w:r w:rsidR="00CC2CC4">
        <w:rPr>
          <w:rFonts w:cs="B Lotus"/>
          <w:sz w:val="28"/>
          <w:szCs w:val="28"/>
          <w:rtl/>
        </w:rPr>
        <w:softHyphen/>
      </w:r>
      <w:r w:rsidRPr="00984198">
        <w:rPr>
          <w:rFonts w:cs="B Lotus" w:hint="cs"/>
          <w:sz w:val="28"/>
          <w:szCs w:val="28"/>
          <w:rtl/>
        </w:rPr>
        <w:t>را از همه</w:t>
      </w:r>
      <w:r w:rsidR="00AC25A8" w:rsidRPr="00984198">
        <w:rPr>
          <w:rFonts w:cs="B Lotus" w:hint="cs"/>
          <w:sz w:val="28"/>
          <w:szCs w:val="28"/>
          <w:rtl/>
        </w:rPr>
        <w:t xml:space="preserve">‌ی </w:t>
      </w:r>
      <w:r w:rsidRPr="00984198">
        <w:rPr>
          <w:rFonts w:cs="B Lotus" w:hint="cs"/>
          <w:sz w:val="28"/>
          <w:szCs w:val="28"/>
          <w:rtl/>
        </w:rPr>
        <w:t>زمین گرفته بود، آفریده است، به همین فاصله فرزندان آدم بر حسب خاک به شکل</w:t>
      </w:r>
      <w:r w:rsidR="00825EE3" w:rsidRPr="00984198">
        <w:rPr>
          <w:rFonts w:cs="B Lotus" w:hint="eastAsia"/>
          <w:sz w:val="28"/>
          <w:szCs w:val="28"/>
          <w:rtl/>
        </w:rPr>
        <w:t>‌</w:t>
      </w:r>
      <w:r w:rsidRPr="00984198">
        <w:rPr>
          <w:rFonts w:cs="B Lotus" w:hint="cs"/>
          <w:sz w:val="28"/>
          <w:szCs w:val="28"/>
          <w:rtl/>
        </w:rPr>
        <w:t>های متعددی ظهور کردند، و برخی</w:t>
      </w:r>
      <w:r w:rsidR="009D0387" w:rsidRPr="00984198">
        <w:rPr>
          <w:rFonts w:cs="B Lotus" w:hint="cs"/>
          <w:sz w:val="28"/>
          <w:szCs w:val="28"/>
          <w:rtl/>
        </w:rPr>
        <w:t xml:space="preserve">‌ها </w:t>
      </w:r>
      <w:r w:rsidRPr="00984198">
        <w:rPr>
          <w:rFonts w:cs="B Lotus" w:hint="cs"/>
          <w:sz w:val="28"/>
          <w:szCs w:val="28"/>
          <w:rtl/>
        </w:rPr>
        <w:t>سرخ، برخی سفید و برخی سیاه و برخی هم با رنگی میان</w:t>
      </w:r>
      <w:r w:rsidR="009D0387" w:rsidRPr="00984198">
        <w:rPr>
          <w:rFonts w:cs="B Lotus" w:hint="cs"/>
          <w:sz w:val="28"/>
          <w:szCs w:val="28"/>
          <w:rtl/>
        </w:rPr>
        <w:t xml:space="preserve"> این‌ها </w:t>
      </w:r>
      <w:r w:rsidRPr="00984198">
        <w:rPr>
          <w:rFonts w:cs="B Lotus" w:hint="cs"/>
          <w:sz w:val="28"/>
          <w:szCs w:val="28"/>
          <w:rtl/>
        </w:rPr>
        <w:t>آفریده شدند. و برخی نرم و برخی خشن و برخی در میان این دو و برخی ناپاک و برخی پاک و برخی در میان این دو آفریده شدند</w:t>
      </w:r>
      <w:r w:rsidR="00FB534B">
        <w:rPr>
          <w:rFonts w:cs="B Lotus" w:hint="cs"/>
          <w:sz w:val="28"/>
          <w:szCs w:val="28"/>
          <w:rtl/>
        </w:rPr>
        <w:t>»</w:t>
      </w:r>
      <w:r w:rsidRPr="00984198">
        <w:rPr>
          <w:rFonts w:cs="B Lotus" w:hint="cs"/>
          <w:sz w:val="28"/>
          <w:szCs w:val="28"/>
          <w:rtl/>
        </w:rPr>
        <w:t xml:space="preserve">. </w:t>
      </w:r>
    </w:p>
    <w:p w:rsidR="00C5413C" w:rsidRPr="00C01CE7" w:rsidRDefault="00C5413C" w:rsidP="00FB534B">
      <w:pPr>
        <w:pStyle w:val="NormalWeb"/>
        <w:widowControl w:val="0"/>
        <w:bidi/>
        <w:spacing w:before="0" w:beforeAutospacing="0" w:after="0" w:afterAutospacing="0" w:line="233" w:lineRule="auto"/>
        <w:ind w:firstLine="284"/>
        <w:jc w:val="both"/>
        <w:rPr>
          <w:rFonts w:ascii="KFGQPC Uthmanic Script HAFS" w:hAnsi="KFGQPC Uthmanic Script HAFS" w:cs="KFGQPC Uthmanic Script HAFS"/>
          <w:sz w:val="28"/>
          <w:szCs w:val="28"/>
          <w:rtl/>
        </w:rPr>
      </w:pPr>
      <w:r w:rsidRPr="00984198">
        <w:rPr>
          <w:rFonts w:cs="B Lotus" w:hint="cs"/>
          <w:sz w:val="28"/>
          <w:szCs w:val="28"/>
          <w:rtl/>
        </w:rPr>
        <w:t>و الله عزوجل</w:t>
      </w:r>
      <w:r w:rsidR="009D0387" w:rsidRPr="00984198">
        <w:rPr>
          <w:rFonts w:cs="B Lotus" w:hint="cs"/>
          <w:sz w:val="28"/>
          <w:szCs w:val="28"/>
          <w:rtl/>
        </w:rPr>
        <w:t xml:space="preserve"> می‌</w:t>
      </w:r>
      <w:r w:rsidRPr="00984198">
        <w:rPr>
          <w:rFonts w:cs="B Lotus" w:hint="cs"/>
          <w:sz w:val="28"/>
          <w:szCs w:val="28"/>
          <w:rtl/>
        </w:rPr>
        <w:t>فرماید:</w:t>
      </w:r>
      <w:r w:rsidR="005A4625" w:rsidRPr="00984198">
        <w:rPr>
          <w:rFonts w:cs="B Lotus" w:hint="cs"/>
          <w:sz w:val="28"/>
          <w:szCs w:val="28"/>
          <w:rtl/>
        </w:rPr>
        <w:t xml:space="preserve"> </w:t>
      </w:r>
      <w:r w:rsidR="005A4625" w:rsidRPr="00664364">
        <w:rPr>
          <w:rFonts w:ascii="Traditional Arabic" w:hAnsi="Traditional Arabic" w:cs="Traditional Arabic"/>
          <w:sz w:val="28"/>
          <w:szCs w:val="28"/>
          <w:rtl/>
        </w:rPr>
        <w:t>﴿</w:t>
      </w:r>
      <w:r w:rsidR="00C01CE7">
        <w:rPr>
          <w:rFonts w:ascii="KFGQPC Uthmanic Script HAFS" w:hAnsi="KFGQPC Uthmanic Script HAFS" w:cs="KFGQPC Uthmanic Script HAFS" w:hint="eastAsia"/>
          <w:sz w:val="28"/>
          <w:szCs w:val="28"/>
          <w:rtl/>
        </w:rPr>
        <w:t>أَمَّنۡ</w:t>
      </w:r>
      <w:r w:rsidR="00C01CE7">
        <w:rPr>
          <w:rFonts w:ascii="KFGQPC Uthmanic Script HAFS" w:hAnsi="KFGQPC Uthmanic Script HAFS" w:cs="KFGQPC Uthmanic Script HAFS"/>
          <w:sz w:val="28"/>
          <w:szCs w:val="28"/>
          <w:rtl/>
        </w:rPr>
        <w:t xml:space="preserve"> خَلَقَ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لسَّمَٰوَٰتِ</w:t>
      </w:r>
      <w:r w:rsidR="00C01CE7">
        <w:rPr>
          <w:rFonts w:ascii="KFGQPC Uthmanic Script HAFS" w:hAnsi="KFGQPC Uthmanic Script HAFS" w:cs="KFGQPC Uthmanic Script HAFS"/>
          <w:sz w:val="28"/>
          <w:szCs w:val="28"/>
          <w:rtl/>
        </w:rPr>
        <w:t xml:space="preserve"> وَ</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لۡأَرۡضَ</w:t>
      </w:r>
      <w:r w:rsidR="00C01CE7">
        <w:rPr>
          <w:rFonts w:ascii="KFGQPC Uthmanic Script HAFS" w:hAnsi="KFGQPC Uthmanic Script HAFS" w:cs="KFGQPC Uthmanic Script HAFS"/>
          <w:sz w:val="28"/>
          <w:szCs w:val="28"/>
          <w:rtl/>
        </w:rPr>
        <w:t xml:space="preserve"> وَأَنزَلَ لَكُم مِّنَ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لسَّمَآءِ</w:t>
      </w:r>
      <w:r w:rsidR="00C01CE7">
        <w:rPr>
          <w:rFonts w:ascii="KFGQPC Uthmanic Script HAFS" w:hAnsi="KFGQPC Uthmanic Script HAFS" w:cs="KFGQPC Uthmanic Script HAFS"/>
          <w:sz w:val="28"/>
          <w:szCs w:val="28"/>
          <w:rtl/>
        </w:rPr>
        <w:t xml:space="preserve"> مَآءٗ فَأَنۢبَتۡنَا بِهِ</w:t>
      </w:r>
      <w:r w:rsidR="00C01CE7">
        <w:rPr>
          <w:rFonts w:ascii="KFGQPC Uthmanic Script HAFS" w:hAnsi="KFGQPC Uthmanic Script HAFS" w:cs="KFGQPC Uthmanic Script HAFS" w:hint="cs"/>
          <w:sz w:val="28"/>
          <w:szCs w:val="28"/>
          <w:rtl/>
        </w:rPr>
        <w:t>ۦ</w:t>
      </w:r>
      <w:r w:rsidR="00C01CE7">
        <w:rPr>
          <w:rFonts w:ascii="KFGQPC Uthmanic Script HAFS" w:hAnsi="KFGQPC Uthmanic Script HAFS" w:cs="KFGQPC Uthmanic Script HAFS"/>
          <w:sz w:val="28"/>
          <w:szCs w:val="28"/>
          <w:rtl/>
        </w:rPr>
        <w:t xml:space="preserve"> حَدَآئِقَ ذَاتَ بَهۡجَةٖ مَّا كَانَ لَكُمۡ أَن تُنۢبِتُواْ شَجَرَهَآۗ أَءِلَٰهٞ مَّعَ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للَّهِۚ</w:t>
      </w:r>
      <w:r w:rsidR="00C01CE7">
        <w:rPr>
          <w:rFonts w:ascii="KFGQPC Uthmanic Script HAFS" w:hAnsi="KFGQPC Uthmanic Script HAFS" w:cs="KFGQPC Uthmanic Script HAFS"/>
          <w:sz w:val="28"/>
          <w:szCs w:val="28"/>
          <w:rtl/>
        </w:rPr>
        <w:t xml:space="preserve"> بَلۡ هُمۡ قَوۡمٞ يَعۡدِلُونَ ٦٠</w:t>
      </w:r>
      <w:r w:rsidR="00C01CE7">
        <w:rPr>
          <w:rFonts w:ascii="KFGQPC Uthmanic Script HAFS" w:hAnsi="KFGQPC Uthmanic Script HAFS" w:cs="KFGQPC Uthmanic Script HAFS"/>
          <w:sz w:val="28"/>
          <w:szCs w:val="28"/>
        </w:rPr>
        <w:t xml:space="preserve"> </w:t>
      </w:r>
      <w:r w:rsidR="00C01CE7">
        <w:rPr>
          <w:rFonts w:ascii="KFGQPC Uthmanic Script HAFS" w:hAnsi="KFGQPC Uthmanic Script HAFS" w:cs="KFGQPC Uthmanic Script HAFS" w:hint="eastAsia"/>
          <w:sz w:val="28"/>
          <w:szCs w:val="28"/>
          <w:rtl/>
        </w:rPr>
        <w:t>أَمَّن</w:t>
      </w:r>
      <w:r w:rsidR="00C01CE7">
        <w:rPr>
          <w:rFonts w:ascii="KFGQPC Uthmanic Script HAFS" w:hAnsi="KFGQPC Uthmanic Script HAFS" w:cs="KFGQPC Uthmanic Script HAFS"/>
          <w:sz w:val="28"/>
          <w:szCs w:val="28"/>
          <w:rtl/>
        </w:rPr>
        <w:t xml:space="preserve"> جَعَلَ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لۡأَرۡضَ</w:t>
      </w:r>
      <w:r w:rsidR="00C01CE7">
        <w:rPr>
          <w:rFonts w:ascii="KFGQPC Uthmanic Script HAFS" w:hAnsi="KFGQPC Uthmanic Script HAFS" w:cs="KFGQPC Uthmanic Script HAFS"/>
          <w:sz w:val="28"/>
          <w:szCs w:val="28"/>
          <w:rtl/>
        </w:rPr>
        <w:t xml:space="preserve"> قَرَارٗا وَجَعَلَ خِلَٰلَهَآ أَنۡهَٰرٗا وَجَعَلَ لَهَا رَوَٰسِيَ وَجَعَلَ بَيۡنَ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لۡبَحۡرَيۡنِ</w:t>
      </w:r>
      <w:r w:rsidR="00C01CE7">
        <w:rPr>
          <w:rFonts w:ascii="KFGQPC Uthmanic Script HAFS" w:hAnsi="KFGQPC Uthmanic Script HAFS" w:cs="KFGQPC Uthmanic Script HAFS"/>
          <w:sz w:val="28"/>
          <w:szCs w:val="28"/>
          <w:rtl/>
        </w:rPr>
        <w:t xml:space="preserve"> حَاجِزًاۗ أَءِلَٰهٞ مَّعَ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للَّهِۚ</w:t>
      </w:r>
      <w:r w:rsidR="00C01CE7">
        <w:rPr>
          <w:rFonts w:ascii="KFGQPC Uthmanic Script HAFS" w:hAnsi="KFGQPC Uthmanic Script HAFS" w:cs="KFGQPC Uthmanic Script HAFS"/>
          <w:sz w:val="28"/>
          <w:szCs w:val="28"/>
          <w:rtl/>
        </w:rPr>
        <w:t xml:space="preserve"> بَلۡ أَكۡثَرُهُمۡ لَا يَعۡلَمُونَ ٦١</w:t>
      </w:r>
      <w:r w:rsidR="00C01CE7">
        <w:rPr>
          <w:rFonts w:ascii="KFGQPC Uthmanic Script HAFS" w:hAnsi="KFGQPC Uthmanic Script HAFS" w:cs="KFGQPC Uthmanic Script HAFS"/>
          <w:sz w:val="28"/>
          <w:szCs w:val="28"/>
        </w:rPr>
        <w:t xml:space="preserve"> </w:t>
      </w:r>
      <w:r w:rsidR="00C01CE7">
        <w:rPr>
          <w:rFonts w:ascii="KFGQPC Uthmanic Script HAFS" w:hAnsi="KFGQPC Uthmanic Script HAFS" w:cs="KFGQPC Uthmanic Script HAFS" w:hint="eastAsia"/>
          <w:sz w:val="28"/>
          <w:szCs w:val="28"/>
          <w:rtl/>
        </w:rPr>
        <w:t>أَمَّن</w:t>
      </w:r>
      <w:r w:rsidR="00C01CE7">
        <w:rPr>
          <w:rFonts w:ascii="KFGQPC Uthmanic Script HAFS" w:hAnsi="KFGQPC Uthmanic Script HAFS" w:cs="KFGQPC Uthmanic Script HAFS"/>
          <w:sz w:val="28"/>
          <w:szCs w:val="28"/>
          <w:rtl/>
        </w:rPr>
        <w:t xml:space="preserve"> يُجِيبُ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لۡمُضۡطَرَّ</w:t>
      </w:r>
      <w:r w:rsidR="00C01CE7">
        <w:rPr>
          <w:rFonts w:ascii="KFGQPC Uthmanic Script HAFS" w:hAnsi="KFGQPC Uthmanic Script HAFS" w:cs="KFGQPC Uthmanic Script HAFS"/>
          <w:sz w:val="28"/>
          <w:szCs w:val="28"/>
          <w:rtl/>
        </w:rPr>
        <w:t xml:space="preserve"> إِذَا دَعَاهُ وَيَكۡشِفُ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لسُّوٓءَ</w:t>
      </w:r>
      <w:r w:rsidR="00C01CE7">
        <w:rPr>
          <w:rFonts w:ascii="KFGQPC Uthmanic Script HAFS" w:hAnsi="KFGQPC Uthmanic Script HAFS" w:cs="KFGQPC Uthmanic Script HAFS"/>
          <w:sz w:val="28"/>
          <w:szCs w:val="28"/>
          <w:rtl/>
        </w:rPr>
        <w:t xml:space="preserve"> وَيَجۡعَلُكُمۡ خُلَفَآءَ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لۡأَرۡضِۗ</w:t>
      </w:r>
      <w:r w:rsidR="00C01CE7">
        <w:rPr>
          <w:rFonts w:ascii="KFGQPC Uthmanic Script HAFS" w:hAnsi="KFGQPC Uthmanic Script HAFS" w:cs="KFGQPC Uthmanic Script HAFS"/>
          <w:sz w:val="28"/>
          <w:szCs w:val="28"/>
          <w:rtl/>
        </w:rPr>
        <w:t xml:space="preserve"> أَءِلَٰهٞ مَّعَ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للَّهِۚ</w:t>
      </w:r>
      <w:r w:rsidR="00C01CE7">
        <w:rPr>
          <w:rFonts w:ascii="KFGQPC Uthmanic Script HAFS" w:hAnsi="KFGQPC Uthmanic Script HAFS" w:cs="KFGQPC Uthmanic Script HAFS"/>
          <w:sz w:val="28"/>
          <w:szCs w:val="28"/>
          <w:rtl/>
        </w:rPr>
        <w:t xml:space="preserve"> قَلِيلٗا مَّا تَذَكَّرُونَ ٦٢</w:t>
      </w:r>
      <w:r w:rsidR="00C01CE7">
        <w:rPr>
          <w:rFonts w:ascii="KFGQPC Uthmanic Script HAFS" w:hAnsi="KFGQPC Uthmanic Script HAFS" w:cs="KFGQPC Uthmanic Script HAFS"/>
          <w:sz w:val="28"/>
          <w:szCs w:val="28"/>
        </w:rPr>
        <w:t xml:space="preserve"> </w:t>
      </w:r>
      <w:r w:rsidR="00C01CE7">
        <w:rPr>
          <w:rFonts w:ascii="KFGQPC Uthmanic Script HAFS" w:hAnsi="KFGQPC Uthmanic Script HAFS" w:cs="KFGQPC Uthmanic Script HAFS" w:hint="eastAsia"/>
          <w:sz w:val="28"/>
          <w:szCs w:val="28"/>
          <w:rtl/>
        </w:rPr>
        <w:t>أَمَّن</w:t>
      </w:r>
      <w:r w:rsidR="00C01CE7">
        <w:rPr>
          <w:rFonts w:ascii="KFGQPC Uthmanic Script HAFS" w:hAnsi="KFGQPC Uthmanic Script HAFS" w:cs="KFGQPC Uthmanic Script HAFS"/>
          <w:sz w:val="28"/>
          <w:szCs w:val="28"/>
          <w:rtl/>
        </w:rPr>
        <w:t xml:space="preserve"> يَهۡدِيكُمۡ فِي ظُلُمَٰتِ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لۡبَرِّ</w:t>
      </w:r>
      <w:r w:rsidR="00C01CE7">
        <w:rPr>
          <w:rFonts w:ascii="KFGQPC Uthmanic Script HAFS" w:hAnsi="KFGQPC Uthmanic Script HAFS" w:cs="KFGQPC Uthmanic Script HAFS"/>
          <w:sz w:val="28"/>
          <w:szCs w:val="28"/>
          <w:rtl/>
        </w:rPr>
        <w:t xml:space="preserve"> وَ</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لۡبَحۡرِ</w:t>
      </w:r>
      <w:r w:rsidR="00C01CE7">
        <w:rPr>
          <w:rFonts w:ascii="KFGQPC Uthmanic Script HAFS" w:hAnsi="KFGQPC Uthmanic Script HAFS" w:cs="KFGQPC Uthmanic Script HAFS"/>
          <w:sz w:val="28"/>
          <w:szCs w:val="28"/>
          <w:rtl/>
        </w:rPr>
        <w:t xml:space="preserve"> وَمَن يُرۡسِلُ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لرِّيَٰحَ</w:t>
      </w:r>
      <w:r w:rsidR="00C01CE7">
        <w:rPr>
          <w:rFonts w:ascii="KFGQPC Uthmanic Script HAFS" w:hAnsi="KFGQPC Uthmanic Script HAFS" w:cs="KFGQPC Uthmanic Script HAFS"/>
          <w:sz w:val="28"/>
          <w:szCs w:val="28"/>
          <w:rtl/>
        </w:rPr>
        <w:t xml:space="preserve"> بُشۡرَۢا بَيۡنَ يَدَيۡ رَحۡمَتِهِ</w:t>
      </w:r>
      <w:r w:rsidR="00C01CE7">
        <w:rPr>
          <w:rFonts w:ascii="KFGQPC Uthmanic Script HAFS" w:hAnsi="KFGQPC Uthmanic Script HAFS" w:cs="KFGQPC Uthmanic Script HAFS" w:hint="cs"/>
          <w:sz w:val="28"/>
          <w:szCs w:val="28"/>
          <w:rtl/>
        </w:rPr>
        <w:t>ۦٓۗ</w:t>
      </w:r>
      <w:r w:rsidR="00C01CE7">
        <w:rPr>
          <w:rFonts w:ascii="KFGQPC Uthmanic Script HAFS" w:hAnsi="KFGQPC Uthmanic Script HAFS" w:cs="KFGQPC Uthmanic Script HAFS"/>
          <w:sz w:val="28"/>
          <w:szCs w:val="28"/>
          <w:rtl/>
        </w:rPr>
        <w:t xml:space="preserve"> أَءِلَٰهٞ مَّعَ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للَّهِۚ</w:t>
      </w:r>
      <w:r w:rsidR="00C01CE7">
        <w:rPr>
          <w:rFonts w:ascii="KFGQPC Uthmanic Script HAFS" w:hAnsi="KFGQPC Uthmanic Script HAFS" w:cs="KFGQPC Uthmanic Script HAFS"/>
          <w:sz w:val="28"/>
          <w:szCs w:val="28"/>
          <w:rtl/>
        </w:rPr>
        <w:t xml:space="preserve"> تَعَٰلَى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للَّهُ</w:t>
      </w:r>
      <w:r w:rsidR="00C01CE7">
        <w:rPr>
          <w:rFonts w:ascii="KFGQPC Uthmanic Script HAFS" w:hAnsi="KFGQPC Uthmanic Script HAFS" w:cs="KFGQPC Uthmanic Script HAFS"/>
          <w:sz w:val="28"/>
          <w:szCs w:val="28"/>
          <w:rtl/>
        </w:rPr>
        <w:t xml:space="preserve"> عَمَّا يُشۡرِكُونَ ٦٣</w:t>
      </w:r>
      <w:r w:rsidR="00C01CE7">
        <w:rPr>
          <w:rFonts w:ascii="KFGQPC Uthmanic Script HAFS" w:hAnsi="KFGQPC Uthmanic Script HAFS" w:cs="KFGQPC Uthmanic Script HAFS"/>
          <w:sz w:val="28"/>
          <w:szCs w:val="28"/>
        </w:rPr>
        <w:t xml:space="preserve"> </w:t>
      </w:r>
      <w:r w:rsidR="00C01CE7">
        <w:rPr>
          <w:rFonts w:ascii="KFGQPC Uthmanic Script HAFS" w:hAnsi="KFGQPC Uthmanic Script HAFS" w:cs="KFGQPC Uthmanic Script HAFS" w:hint="eastAsia"/>
          <w:sz w:val="28"/>
          <w:szCs w:val="28"/>
          <w:rtl/>
        </w:rPr>
        <w:t>أَمَّن</w:t>
      </w:r>
      <w:r w:rsidR="00C01CE7">
        <w:rPr>
          <w:rFonts w:ascii="KFGQPC Uthmanic Script HAFS" w:hAnsi="KFGQPC Uthmanic Script HAFS" w:cs="KFGQPC Uthmanic Script HAFS"/>
          <w:sz w:val="28"/>
          <w:szCs w:val="28"/>
          <w:rtl/>
        </w:rPr>
        <w:t xml:space="preserve"> يَبۡدَؤُاْ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لۡخَلۡقَ</w:t>
      </w:r>
      <w:r w:rsidR="00C01CE7">
        <w:rPr>
          <w:rFonts w:ascii="KFGQPC Uthmanic Script HAFS" w:hAnsi="KFGQPC Uthmanic Script HAFS" w:cs="KFGQPC Uthmanic Script HAFS"/>
          <w:sz w:val="28"/>
          <w:szCs w:val="28"/>
          <w:rtl/>
        </w:rPr>
        <w:t xml:space="preserve"> ثُمَّ يُعِيدُهُ</w:t>
      </w:r>
      <w:r w:rsidR="00C01CE7">
        <w:rPr>
          <w:rFonts w:ascii="KFGQPC Uthmanic Script HAFS" w:hAnsi="KFGQPC Uthmanic Script HAFS" w:cs="KFGQPC Uthmanic Script HAFS" w:hint="cs"/>
          <w:sz w:val="28"/>
          <w:szCs w:val="28"/>
          <w:rtl/>
        </w:rPr>
        <w:t>ۥ</w:t>
      </w:r>
      <w:r w:rsidR="00C01CE7">
        <w:rPr>
          <w:rFonts w:ascii="KFGQPC Uthmanic Script HAFS" w:hAnsi="KFGQPC Uthmanic Script HAFS" w:cs="KFGQPC Uthmanic Script HAFS"/>
          <w:sz w:val="28"/>
          <w:szCs w:val="28"/>
          <w:rtl/>
        </w:rPr>
        <w:t xml:space="preserve"> وَمَن يَرۡزُقُكُم مِّنَ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لسَّمَآءِ</w:t>
      </w:r>
      <w:r w:rsidR="00C01CE7">
        <w:rPr>
          <w:rFonts w:ascii="KFGQPC Uthmanic Script HAFS" w:hAnsi="KFGQPC Uthmanic Script HAFS" w:cs="KFGQPC Uthmanic Script HAFS"/>
          <w:sz w:val="28"/>
          <w:szCs w:val="28"/>
          <w:rtl/>
        </w:rPr>
        <w:t xml:space="preserve"> وَ</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لۡأَرۡضِۗ</w:t>
      </w:r>
      <w:r w:rsidR="00C01CE7">
        <w:rPr>
          <w:rFonts w:ascii="KFGQPC Uthmanic Script HAFS" w:hAnsi="KFGQPC Uthmanic Script HAFS" w:cs="KFGQPC Uthmanic Script HAFS"/>
          <w:sz w:val="28"/>
          <w:szCs w:val="28"/>
          <w:rtl/>
        </w:rPr>
        <w:t xml:space="preserve"> أَءِلَٰهٞ مَّعَ </w:t>
      </w:r>
      <w:r w:rsidR="00C01CE7">
        <w:rPr>
          <w:rFonts w:ascii="KFGQPC Uthmanic Script HAFS" w:hAnsi="KFGQPC Uthmanic Script HAFS" w:cs="KFGQPC Uthmanic Script HAFS" w:hint="cs"/>
          <w:sz w:val="28"/>
          <w:szCs w:val="28"/>
          <w:rtl/>
        </w:rPr>
        <w:t>ٱ</w:t>
      </w:r>
      <w:r w:rsidR="00C01CE7">
        <w:rPr>
          <w:rFonts w:ascii="KFGQPC Uthmanic Script HAFS" w:hAnsi="KFGQPC Uthmanic Script HAFS" w:cs="KFGQPC Uthmanic Script HAFS" w:hint="eastAsia"/>
          <w:sz w:val="28"/>
          <w:szCs w:val="28"/>
          <w:rtl/>
        </w:rPr>
        <w:t>للَّهِۚ</w:t>
      </w:r>
      <w:r w:rsidR="00C01CE7">
        <w:rPr>
          <w:rFonts w:ascii="KFGQPC Uthmanic Script HAFS" w:hAnsi="KFGQPC Uthmanic Script HAFS" w:cs="KFGQPC Uthmanic Script HAFS"/>
          <w:sz w:val="28"/>
          <w:szCs w:val="28"/>
          <w:rtl/>
        </w:rPr>
        <w:t xml:space="preserve"> قُلۡ هَاتُواْ بُرۡهَٰنَكُمۡ إِن كُنتُمۡ صَٰدِقِينَ ٦٤</w:t>
      </w:r>
      <w:r w:rsidR="005A4625" w:rsidRPr="00664364">
        <w:rPr>
          <w:rFonts w:ascii="Traditional Arabic" w:hAnsi="Traditional Arabic" w:cs="Traditional Arabic"/>
          <w:sz w:val="28"/>
          <w:szCs w:val="28"/>
          <w:rtl/>
        </w:rPr>
        <w:t>﴾</w:t>
      </w:r>
      <w:r w:rsidR="005A4625">
        <w:rPr>
          <w:rFonts w:hint="cs"/>
          <w:rtl/>
        </w:rPr>
        <w:t xml:space="preserve"> </w:t>
      </w:r>
      <w:r w:rsidR="005A4625" w:rsidRPr="003F57E3">
        <w:rPr>
          <w:rFonts w:ascii="mylotus" w:hAnsi="mylotus" w:cs="mylotus"/>
          <w:rtl/>
          <w:lang w:bidi="ar-SA"/>
        </w:rPr>
        <w:t>[</w:t>
      </w:r>
      <w:r w:rsidR="005A4625">
        <w:rPr>
          <w:rFonts w:ascii="mylotus" w:hAnsi="mylotus" w:cs="mylotus"/>
          <w:rtl/>
          <w:lang w:bidi="ar-SA"/>
        </w:rPr>
        <w:t>النمل: 60-64</w:t>
      </w:r>
      <w:r w:rsidR="005A4625" w:rsidRPr="003F57E3">
        <w:rPr>
          <w:rFonts w:ascii="mylotus" w:hAnsi="mylotus" w:cs="mylotus"/>
          <w:rtl/>
          <w:lang w:bidi="ar-SA"/>
        </w:rPr>
        <w:t>]</w:t>
      </w:r>
      <w:r w:rsidRPr="00984198">
        <w:rPr>
          <w:rFonts w:cs="B Lotus"/>
          <w:sz w:val="28"/>
          <w:szCs w:val="28"/>
          <w:rtl/>
        </w:rPr>
        <w:t xml:space="preserve"> </w:t>
      </w:r>
      <w:r w:rsidR="00FB534B">
        <w:rPr>
          <w:rFonts w:cs="B Lotus" w:hint="cs"/>
          <w:sz w:val="28"/>
          <w:szCs w:val="28"/>
          <w:rtl/>
        </w:rPr>
        <w:t>«</w:t>
      </w:r>
      <w:r w:rsidRPr="00984198">
        <w:rPr>
          <w:rFonts w:cs="B Lotus"/>
          <w:sz w:val="28"/>
          <w:szCs w:val="28"/>
          <w:rtl/>
        </w:rPr>
        <w:t>(آيا بت</w:t>
      </w:r>
      <w:r w:rsidR="00825EE3" w:rsidRPr="00984198">
        <w:rPr>
          <w:rFonts w:cs="B Lotus" w:hint="cs"/>
          <w:sz w:val="28"/>
          <w:szCs w:val="28"/>
          <w:rtl/>
        </w:rPr>
        <w:t>‌</w:t>
      </w:r>
      <w:r w:rsidRPr="00984198">
        <w:rPr>
          <w:rFonts w:cs="B Lotus"/>
          <w:sz w:val="28"/>
          <w:szCs w:val="28"/>
          <w:rtl/>
        </w:rPr>
        <w:t>هائي كه معبود شما هستند بهترند) يا كسي كه</w:t>
      </w:r>
      <w:r w:rsidR="00AD46EF" w:rsidRPr="00984198">
        <w:rPr>
          <w:rFonts w:cs="B Lotus"/>
          <w:sz w:val="28"/>
          <w:szCs w:val="28"/>
          <w:rtl/>
        </w:rPr>
        <w:t xml:space="preserve"> آسمان‌ها </w:t>
      </w:r>
      <w:r w:rsidRPr="00984198">
        <w:rPr>
          <w:rFonts w:cs="B Lotus"/>
          <w:sz w:val="28"/>
          <w:szCs w:val="28"/>
          <w:rtl/>
        </w:rPr>
        <w:t>و</w:t>
      </w:r>
      <w:r w:rsidRPr="00984198">
        <w:rPr>
          <w:rFonts w:cs="B Lotus" w:hint="cs"/>
          <w:sz w:val="28"/>
          <w:szCs w:val="28"/>
          <w:rtl/>
        </w:rPr>
        <w:t xml:space="preserve"> </w:t>
      </w:r>
      <w:r w:rsidR="00CC2CC4">
        <w:rPr>
          <w:rFonts w:cs="B Lotus"/>
          <w:sz w:val="28"/>
          <w:szCs w:val="28"/>
          <w:rtl/>
        </w:rPr>
        <w:t>زمين را آفريده است</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براي شما از آسمان آبي بارانده است كه با آن</w:t>
      </w:r>
      <w:r w:rsidR="00825EE3" w:rsidRPr="00984198">
        <w:rPr>
          <w:rFonts w:cs="B Lotus"/>
          <w:sz w:val="28"/>
          <w:szCs w:val="28"/>
          <w:rtl/>
        </w:rPr>
        <w:t xml:space="preserve"> باغ‌هاي</w:t>
      </w:r>
      <w:r w:rsidRPr="00984198">
        <w:rPr>
          <w:rFonts w:cs="B Lotus"/>
          <w:sz w:val="28"/>
          <w:szCs w:val="28"/>
          <w:rtl/>
        </w:rPr>
        <w:t xml:space="preserve"> زيبا و</w:t>
      </w:r>
      <w:r w:rsidRPr="00984198">
        <w:rPr>
          <w:rFonts w:cs="B Lotus" w:hint="cs"/>
          <w:sz w:val="28"/>
          <w:szCs w:val="28"/>
          <w:rtl/>
        </w:rPr>
        <w:t xml:space="preserve"> </w:t>
      </w:r>
      <w:r w:rsidR="00CC2CC4">
        <w:rPr>
          <w:rFonts w:cs="B Lotus"/>
          <w:sz w:val="28"/>
          <w:szCs w:val="28"/>
          <w:rtl/>
        </w:rPr>
        <w:t>فرح</w:t>
      </w:r>
      <w:r w:rsidR="00CC2CC4">
        <w:rPr>
          <w:rFonts w:cs="B Lotus" w:hint="cs"/>
          <w:sz w:val="28"/>
          <w:szCs w:val="28"/>
          <w:rtl/>
        </w:rPr>
        <w:softHyphen/>
      </w:r>
      <w:r w:rsidRPr="00984198">
        <w:rPr>
          <w:rFonts w:cs="B Lotus"/>
          <w:sz w:val="28"/>
          <w:szCs w:val="28"/>
          <w:rtl/>
        </w:rPr>
        <w:t>افزا رويانيده</w:t>
      </w:r>
      <w:r w:rsidR="00825EE3" w:rsidRPr="00984198">
        <w:rPr>
          <w:rFonts w:cs="B Lotus"/>
          <w:sz w:val="28"/>
          <w:szCs w:val="28"/>
          <w:rtl/>
        </w:rPr>
        <w:t>‌ايم؟ باغ‌هائي</w:t>
      </w:r>
      <w:r w:rsidRPr="00984198">
        <w:rPr>
          <w:rFonts w:cs="B Lotus"/>
          <w:sz w:val="28"/>
          <w:szCs w:val="28"/>
          <w:rtl/>
        </w:rPr>
        <w:t xml:space="preserve"> كه شما</w:t>
      </w:r>
      <w:r w:rsidR="000D6F3F" w:rsidRPr="00984198">
        <w:rPr>
          <w:rFonts w:cs="B Lotus"/>
          <w:sz w:val="28"/>
          <w:szCs w:val="28"/>
          <w:rtl/>
        </w:rPr>
        <w:t xml:space="preserve"> نمي‌</w:t>
      </w:r>
      <w:r w:rsidRPr="00984198">
        <w:rPr>
          <w:rFonts w:cs="B Lotus"/>
          <w:sz w:val="28"/>
          <w:szCs w:val="28"/>
          <w:rtl/>
        </w:rPr>
        <w:t>توانستيد درختان</w:t>
      </w:r>
      <w:r w:rsidR="009D0387" w:rsidRPr="00984198">
        <w:rPr>
          <w:rFonts w:cs="B Lotus"/>
          <w:sz w:val="28"/>
          <w:szCs w:val="28"/>
          <w:rtl/>
        </w:rPr>
        <w:t xml:space="preserve"> آن‌ها </w:t>
      </w:r>
      <w:r w:rsidRPr="00984198">
        <w:rPr>
          <w:rFonts w:cs="B Lotus"/>
          <w:sz w:val="28"/>
          <w:szCs w:val="28"/>
          <w:rtl/>
        </w:rPr>
        <w:t>را برويانيد. آيا (با توجّه به آفرينش</w:t>
      </w:r>
      <w:r w:rsidR="00AD46EF" w:rsidRPr="00984198">
        <w:rPr>
          <w:rFonts w:cs="B Lotus"/>
          <w:sz w:val="28"/>
          <w:szCs w:val="28"/>
          <w:rtl/>
        </w:rPr>
        <w:t xml:space="preserve"> آسمان‌ها </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زمين و</w:t>
      </w:r>
      <w:r w:rsidRPr="00984198">
        <w:rPr>
          <w:rFonts w:cs="B Lotus" w:hint="cs"/>
          <w:sz w:val="28"/>
          <w:szCs w:val="28"/>
          <w:rtl/>
        </w:rPr>
        <w:t xml:space="preserve"> </w:t>
      </w:r>
      <w:r w:rsidRPr="00984198">
        <w:rPr>
          <w:rFonts w:cs="B Lotus"/>
          <w:sz w:val="28"/>
          <w:szCs w:val="28"/>
          <w:rtl/>
        </w:rPr>
        <w:t>نزول باران و</w:t>
      </w:r>
      <w:r w:rsidRPr="00984198">
        <w:rPr>
          <w:rFonts w:cs="B Lotus" w:hint="cs"/>
          <w:sz w:val="28"/>
          <w:szCs w:val="28"/>
          <w:rtl/>
        </w:rPr>
        <w:t xml:space="preserve"> </w:t>
      </w:r>
      <w:r w:rsidRPr="00984198">
        <w:rPr>
          <w:rFonts w:cs="B Lotus"/>
          <w:sz w:val="28"/>
          <w:szCs w:val="28"/>
          <w:rtl/>
        </w:rPr>
        <w:t>بركات و</w:t>
      </w:r>
      <w:r w:rsidRPr="00984198">
        <w:rPr>
          <w:rFonts w:cs="B Lotus" w:hint="cs"/>
          <w:sz w:val="28"/>
          <w:szCs w:val="28"/>
          <w:rtl/>
        </w:rPr>
        <w:t xml:space="preserve"> </w:t>
      </w:r>
      <w:r w:rsidR="00CC2CC4">
        <w:rPr>
          <w:rFonts w:cs="B Lotus"/>
          <w:sz w:val="28"/>
          <w:szCs w:val="28"/>
          <w:rtl/>
        </w:rPr>
        <w:t>ثمرات ناشي از آن</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هماهنگي و پيوند لطيف و</w:t>
      </w:r>
      <w:r w:rsidRPr="00984198">
        <w:rPr>
          <w:rFonts w:cs="B Lotus" w:hint="cs"/>
          <w:sz w:val="28"/>
          <w:szCs w:val="28"/>
          <w:rtl/>
        </w:rPr>
        <w:t xml:space="preserve"> </w:t>
      </w:r>
      <w:r w:rsidR="00CC2CC4">
        <w:rPr>
          <w:rFonts w:cs="B Lotus"/>
          <w:sz w:val="28"/>
          <w:szCs w:val="28"/>
          <w:rtl/>
        </w:rPr>
        <w:t>دقيق هر</w:t>
      </w:r>
      <w:r w:rsidRPr="00984198">
        <w:rPr>
          <w:rFonts w:cs="B Lotus"/>
          <w:sz w:val="28"/>
          <w:szCs w:val="28"/>
          <w:rtl/>
        </w:rPr>
        <w:t xml:space="preserve">يك از اين مخلوقات) معبودي با </w:t>
      </w:r>
      <w:r w:rsidRPr="00984198">
        <w:rPr>
          <w:rFonts w:cs="B Lotus" w:hint="cs"/>
          <w:sz w:val="28"/>
          <w:szCs w:val="28"/>
          <w:rtl/>
        </w:rPr>
        <w:t>الله</w:t>
      </w:r>
      <w:r w:rsidRPr="00984198">
        <w:rPr>
          <w:rFonts w:cs="B Lotus"/>
          <w:sz w:val="28"/>
          <w:szCs w:val="28"/>
          <w:rtl/>
        </w:rPr>
        <w:t xml:space="preserve"> است؟</w:t>
      </w:r>
      <w:r w:rsidR="00CC2CC4">
        <w:rPr>
          <w:rFonts w:cs="B Lotus"/>
          <w:sz w:val="28"/>
          <w:szCs w:val="28"/>
          <w:rtl/>
        </w:rPr>
        <w:t>! اصلاً ايشان قومي هستند (از حق</w:t>
      </w:r>
      <w:r w:rsidR="00CC2CC4">
        <w:rPr>
          <w:rFonts w:cs="B Lotus" w:hint="cs"/>
          <w:sz w:val="28"/>
          <w:szCs w:val="28"/>
          <w:rtl/>
        </w:rPr>
        <w:softHyphen/>
      </w:r>
      <w:r w:rsidR="00CC2CC4">
        <w:rPr>
          <w:rFonts w:cs="B Lotus"/>
          <w:sz w:val="28"/>
          <w:szCs w:val="28"/>
          <w:rtl/>
        </w:rPr>
        <w:t>پرستي به بت</w:t>
      </w:r>
      <w:r w:rsidR="00CC2CC4">
        <w:rPr>
          <w:rFonts w:cs="B Lotus" w:hint="cs"/>
          <w:sz w:val="28"/>
          <w:szCs w:val="28"/>
          <w:rtl/>
        </w:rPr>
        <w:softHyphen/>
      </w:r>
      <w:r w:rsidRPr="00984198">
        <w:rPr>
          <w:rFonts w:cs="B Lotus"/>
          <w:sz w:val="28"/>
          <w:szCs w:val="28"/>
          <w:rtl/>
        </w:rPr>
        <w:t>پرستي) عدول مي</w:t>
      </w:r>
      <w:r w:rsidRPr="00984198">
        <w:rPr>
          <w:rFonts w:cs="B Lotus" w:hint="cs"/>
          <w:sz w:val="28"/>
          <w:szCs w:val="28"/>
          <w:cs/>
        </w:rPr>
        <w:t>‎</w:t>
      </w:r>
      <w:r w:rsidRPr="00984198">
        <w:rPr>
          <w:rFonts w:cs="B Lotus"/>
          <w:sz w:val="28"/>
          <w:szCs w:val="28"/>
          <w:rtl/>
        </w:rPr>
        <w:t>كنند. (بت</w:t>
      </w:r>
      <w:r w:rsidR="00825EE3" w:rsidRPr="00984198">
        <w:rPr>
          <w:rFonts w:cs="B Lotus" w:hint="cs"/>
          <w:sz w:val="28"/>
          <w:szCs w:val="28"/>
          <w:rtl/>
        </w:rPr>
        <w:t>‌</w:t>
      </w:r>
      <w:r w:rsidRPr="00984198">
        <w:rPr>
          <w:rFonts w:cs="B Lotus"/>
          <w:sz w:val="28"/>
          <w:szCs w:val="28"/>
          <w:rtl/>
        </w:rPr>
        <w:t>ها بهترند) يا كسي كه زمين را قرارگاه (و</w:t>
      </w:r>
      <w:r w:rsidRPr="00984198">
        <w:rPr>
          <w:rFonts w:cs="B Lotus" w:hint="cs"/>
          <w:sz w:val="28"/>
          <w:szCs w:val="28"/>
          <w:rtl/>
        </w:rPr>
        <w:t xml:space="preserve"> </w:t>
      </w:r>
      <w:r w:rsidRPr="00984198">
        <w:rPr>
          <w:rFonts w:cs="B Lotus"/>
          <w:sz w:val="28"/>
          <w:szCs w:val="28"/>
          <w:rtl/>
        </w:rPr>
        <w:t>محلّ اقامت</w:t>
      </w:r>
      <w:r w:rsidR="00825EE3" w:rsidRPr="00984198">
        <w:rPr>
          <w:rFonts w:cs="B Lotus"/>
          <w:sz w:val="28"/>
          <w:szCs w:val="28"/>
          <w:rtl/>
        </w:rPr>
        <w:t xml:space="preserve"> انسان‌ها)</w:t>
      </w:r>
      <w:r w:rsidR="00CC2CC4">
        <w:rPr>
          <w:rFonts w:cs="B Lotus"/>
          <w:sz w:val="28"/>
          <w:szCs w:val="28"/>
          <w:rtl/>
        </w:rPr>
        <w:t xml:space="preserve"> ساخته است</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در ميان آن رودخانه</w:t>
      </w:r>
      <w:r w:rsidR="009D0387" w:rsidRPr="00984198">
        <w:rPr>
          <w:rFonts w:cs="B Lotus"/>
          <w:sz w:val="28"/>
          <w:szCs w:val="28"/>
          <w:rtl/>
        </w:rPr>
        <w:t xml:space="preserve">‌ها </w:t>
      </w:r>
      <w:r w:rsidR="00CC2CC4">
        <w:rPr>
          <w:rFonts w:cs="B Lotus"/>
          <w:sz w:val="28"/>
          <w:szCs w:val="28"/>
          <w:rtl/>
        </w:rPr>
        <w:t>پديد آورده است</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براي زمين</w:t>
      </w:r>
      <w:r w:rsidR="00825EE3" w:rsidRPr="00984198">
        <w:rPr>
          <w:rFonts w:cs="B Lotus"/>
          <w:sz w:val="28"/>
          <w:szCs w:val="28"/>
          <w:rtl/>
        </w:rPr>
        <w:t xml:space="preserve"> كوه‌ها</w:t>
      </w:r>
      <w:r w:rsidRPr="00984198">
        <w:rPr>
          <w:rFonts w:cs="B Lotus"/>
          <w:sz w:val="28"/>
          <w:szCs w:val="28"/>
          <w:rtl/>
        </w:rPr>
        <w:t>ي پابرجا و</w:t>
      </w:r>
      <w:r w:rsidRPr="00984198">
        <w:rPr>
          <w:rFonts w:cs="B Lotus" w:hint="cs"/>
          <w:sz w:val="28"/>
          <w:szCs w:val="28"/>
          <w:rtl/>
        </w:rPr>
        <w:t xml:space="preserve"> </w:t>
      </w:r>
      <w:r w:rsidRPr="00984198">
        <w:rPr>
          <w:rFonts w:cs="B Lotus"/>
          <w:sz w:val="28"/>
          <w:szCs w:val="28"/>
          <w:rtl/>
        </w:rPr>
        <w:t>استوار آفريده است (تا قشر زمين را از لرزش نگاه دارند) و</w:t>
      </w:r>
      <w:r w:rsidRPr="00984198">
        <w:rPr>
          <w:rFonts w:cs="B Lotus" w:hint="cs"/>
          <w:sz w:val="28"/>
          <w:szCs w:val="28"/>
          <w:rtl/>
        </w:rPr>
        <w:t xml:space="preserve"> </w:t>
      </w:r>
      <w:r w:rsidRPr="00984198">
        <w:rPr>
          <w:rFonts w:cs="B Lotus"/>
          <w:sz w:val="28"/>
          <w:szCs w:val="28"/>
          <w:rtl/>
        </w:rPr>
        <w:t>ميان دو دريا مانعي پديدار كرده است (تا آميزه يكديگر نگردند. حال با توجّه به</w:t>
      </w:r>
      <w:r w:rsidR="00537915" w:rsidRPr="00984198">
        <w:rPr>
          <w:rFonts w:cs="B Lotus"/>
          <w:sz w:val="28"/>
          <w:szCs w:val="28"/>
          <w:rtl/>
        </w:rPr>
        <w:t xml:space="preserve"> اين‌ها)</w:t>
      </w:r>
      <w:r w:rsidRPr="00984198">
        <w:rPr>
          <w:rFonts w:cs="B Lotus"/>
          <w:sz w:val="28"/>
          <w:szCs w:val="28"/>
          <w:rtl/>
        </w:rPr>
        <w:t xml:space="preserve"> آيا معبودي با </w:t>
      </w:r>
      <w:r w:rsidRPr="00984198">
        <w:rPr>
          <w:rFonts w:cs="B Lotus" w:hint="cs"/>
          <w:sz w:val="28"/>
          <w:szCs w:val="28"/>
          <w:rtl/>
        </w:rPr>
        <w:t>الله</w:t>
      </w:r>
      <w:r w:rsidRPr="00984198">
        <w:rPr>
          <w:rFonts w:cs="B Lotus"/>
          <w:sz w:val="28"/>
          <w:szCs w:val="28"/>
          <w:rtl/>
        </w:rPr>
        <w:t xml:space="preserve"> </w:t>
      </w:r>
      <w:r w:rsidRPr="00984198">
        <w:rPr>
          <w:rFonts w:cs="B Lotus" w:hint="cs"/>
          <w:sz w:val="28"/>
          <w:szCs w:val="28"/>
          <w:rtl/>
        </w:rPr>
        <w:t>ه</w:t>
      </w:r>
      <w:r w:rsidRPr="00984198">
        <w:rPr>
          <w:rFonts w:cs="B Lotus"/>
          <w:sz w:val="28"/>
          <w:szCs w:val="28"/>
          <w:rtl/>
        </w:rPr>
        <w:t>ست؟! اصلاً بيشتر آنان</w:t>
      </w:r>
      <w:r w:rsidR="00825EE3" w:rsidRPr="00984198">
        <w:rPr>
          <w:rFonts w:cs="B Lotus"/>
          <w:sz w:val="28"/>
          <w:szCs w:val="28"/>
          <w:rtl/>
        </w:rPr>
        <w:t xml:space="preserve"> بي‌</w:t>
      </w:r>
      <w:r w:rsidRPr="00984198">
        <w:rPr>
          <w:rFonts w:cs="B Lotus"/>
          <w:sz w:val="28"/>
          <w:szCs w:val="28"/>
          <w:rtl/>
        </w:rPr>
        <w:t>خبر و</w:t>
      </w:r>
      <w:r w:rsidRPr="00984198">
        <w:rPr>
          <w:rFonts w:cs="B Lotus" w:hint="cs"/>
          <w:sz w:val="28"/>
          <w:szCs w:val="28"/>
          <w:rtl/>
        </w:rPr>
        <w:t xml:space="preserve"> </w:t>
      </w:r>
      <w:r w:rsidRPr="00984198">
        <w:rPr>
          <w:rFonts w:cs="B Lotus"/>
          <w:sz w:val="28"/>
          <w:szCs w:val="28"/>
          <w:rtl/>
        </w:rPr>
        <w:t>نادانند (و</w:t>
      </w:r>
      <w:r w:rsidRPr="00984198">
        <w:rPr>
          <w:rFonts w:cs="B Lotus" w:hint="cs"/>
          <w:sz w:val="28"/>
          <w:szCs w:val="28"/>
          <w:rtl/>
        </w:rPr>
        <w:t xml:space="preserve"> </w:t>
      </w:r>
      <w:r w:rsidRPr="00984198">
        <w:rPr>
          <w:rFonts w:cs="B Lotus"/>
          <w:sz w:val="28"/>
          <w:szCs w:val="28"/>
          <w:rtl/>
        </w:rPr>
        <w:t xml:space="preserve">قدر عظمت </w:t>
      </w:r>
      <w:r w:rsidRPr="00984198">
        <w:rPr>
          <w:rFonts w:cs="B Lotus" w:hint="cs"/>
          <w:sz w:val="28"/>
          <w:szCs w:val="28"/>
          <w:rtl/>
        </w:rPr>
        <w:t>الله</w:t>
      </w:r>
      <w:r w:rsidRPr="00984198">
        <w:rPr>
          <w:rFonts w:cs="B Lotus"/>
          <w:sz w:val="28"/>
          <w:szCs w:val="28"/>
          <w:rtl/>
        </w:rPr>
        <w:t xml:space="preserve"> را</w:t>
      </w:r>
      <w:r w:rsidR="000D6F3F" w:rsidRPr="00984198">
        <w:rPr>
          <w:rFonts w:cs="B Lotus"/>
          <w:sz w:val="28"/>
          <w:szCs w:val="28"/>
          <w:rtl/>
        </w:rPr>
        <w:t xml:space="preserve"> نمي‌</w:t>
      </w:r>
      <w:r w:rsidRPr="00984198">
        <w:rPr>
          <w:rFonts w:cs="B Lotus"/>
          <w:sz w:val="28"/>
          <w:szCs w:val="28"/>
          <w:rtl/>
        </w:rPr>
        <w:t>دانند). (آيا</w:t>
      </w:r>
      <w:r w:rsidR="00825EE3" w:rsidRPr="00984198">
        <w:rPr>
          <w:rFonts w:cs="B Lotus"/>
          <w:sz w:val="28"/>
          <w:szCs w:val="28"/>
          <w:rtl/>
        </w:rPr>
        <w:t xml:space="preserve"> بت‌ها </w:t>
      </w:r>
      <w:r w:rsidRPr="00984198">
        <w:rPr>
          <w:rFonts w:cs="B Lotus"/>
          <w:sz w:val="28"/>
          <w:szCs w:val="28"/>
          <w:rtl/>
        </w:rPr>
        <w:t>بهترند) يا كسي كه به فرياد درمانده مي</w:t>
      </w:r>
      <w:r w:rsidRPr="00984198">
        <w:rPr>
          <w:rFonts w:cs="B Lotus" w:hint="cs"/>
          <w:sz w:val="28"/>
          <w:szCs w:val="28"/>
          <w:cs/>
        </w:rPr>
        <w:t>‎</w:t>
      </w:r>
      <w:r w:rsidRPr="00984198">
        <w:rPr>
          <w:rFonts w:cs="B Lotus"/>
          <w:sz w:val="28"/>
          <w:szCs w:val="28"/>
          <w:rtl/>
        </w:rPr>
        <w:t>رسد و</w:t>
      </w:r>
      <w:r w:rsidRPr="00984198">
        <w:rPr>
          <w:rFonts w:cs="B Lotus" w:hint="cs"/>
          <w:sz w:val="28"/>
          <w:szCs w:val="28"/>
          <w:rtl/>
        </w:rPr>
        <w:t xml:space="preserve"> </w:t>
      </w:r>
      <w:r w:rsidRPr="00984198">
        <w:rPr>
          <w:rFonts w:cs="B Lotus"/>
          <w:sz w:val="28"/>
          <w:szCs w:val="28"/>
          <w:rtl/>
        </w:rPr>
        <w:t>بلا و</w:t>
      </w:r>
      <w:r w:rsidRPr="00984198">
        <w:rPr>
          <w:rFonts w:cs="B Lotus" w:hint="cs"/>
          <w:sz w:val="28"/>
          <w:szCs w:val="28"/>
          <w:rtl/>
        </w:rPr>
        <w:t xml:space="preserve"> </w:t>
      </w:r>
      <w:r w:rsidRPr="00984198">
        <w:rPr>
          <w:rFonts w:cs="B Lotus"/>
          <w:sz w:val="28"/>
          <w:szCs w:val="28"/>
          <w:rtl/>
        </w:rPr>
        <w:t>گرفتاري را برطرف</w:t>
      </w:r>
      <w:r w:rsidR="00C01522" w:rsidRPr="00984198">
        <w:rPr>
          <w:rFonts w:cs="B Lotus"/>
          <w:sz w:val="28"/>
          <w:szCs w:val="28"/>
          <w:rtl/>
        </w:rPr>
        <w:t xml:space="preserve"> مي‌</w:t>
      </w:r>
      <w:r w:rsidR="00CC2CC4">
        <w:rPr>
          <w:rFonts w:cs="B Lotus"/>
          <w:sz w:val="28"/>
          <w:szCs w:val="28"/>
          <w:rtl/>
        </w:rPr>
        <w:t>كند هرگاه او را به كمك طلبد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شما (انسان</w:t>
      </w:r>
      <w:r w:rsidR="00825EE3" w:rsidRPr="00984198">
        <w:rPr>
          <w:rFonts w:cs="B Lotus" w:hint="cs"/>
          <w:sz w:val="28"/>
          <w:szCs w:val="28"/>
          <w:rtl/>
        </w:rPr>
        <w:t>‌</w:t>
      </w:r>
      <w:r w:rsidRPr="00984198">
        <w:rPr>
          <w:rFonts w:cs="B Lotus"/>
          <w:sz w:val="28"/>
          <w:szCs w:val="28"/>
          <w:rtl/>
        </w:rPr>
        <w:t>ها) را (برابر قانون حيات دائماً به طور متناوب) جانشين (يكديگر در) زمين</w:t>
      </w:r>
      <w:r w:rsidR="00C01522" w:rsidRPr="00984198">
        <w:rPr>
          <w:rFonts w:cs="B Lotus"/>
          <w:sz w:val="28"/>
          <w:szCs w:val="28"/>
          <w:rtl/>
        </w:rPr>
        <w:t xml:space="preserve"> مي‌</w:t>
      </w:r>
      <w:r w:rsidRPr="00984198">
        <w:rPr>
          <w:rFonts w:cs="B Lotus"/>
          <w:sz w:val="28"/>
          <w:szCs w:val="28"/>
          <w:rtl/>
        </w:rPr>
        <w:t>سازد (و</w:t>
      </w:r>
      <w:r w:rsidRPr="00984198">
        <w:rPr>
          <w:rFonts w:cs="B Lotus" w:hint="cs"/>
          <w:sz w:val="28"/>
          <w:szCs w:val="28"/>
          <w:rtl/>
        </w:rPr>
        <w:t xml:space="preserve"> </w:t>
      </w:r>
      <w:r w:rsidRPr="00984198">
        <w:rPr>
          <w:rFonts w:cs="B Lotus"/>
          <w:sz w:val="28"/>
          <w:szCs w:val="28"/>
          <w:rtl/>
        </w:rPr>
        <w:t>هر دم اقوامي را بر اين كره خاكي مسلّط و</w:t>
      </w:r>
      <w:r w:rsidRPr="00984198">
        <w:rPr>
          <w:rFonts w:cs="B Lotus" w:hint="cs"/>
          <w:sz w:val="28"/>
          <w:szCs w:val="28"/>
          <w:rtl/>
        </w:rPr>
        <w:t xml:space="preserve"> </w:t>
      </w:r>
      <w:r w:rsidRPr="00984198">
        <w:rPr>
          <w:rFonts w:cs="B Lotus"/>
          <w:sz w:val="28"/>
          <w:szCs w:val="28"/>
          <w:rtl/>
        </w:rPr>
        <w:t>مستقرّ مي</w:t>
      </w:r>
      <w:r w:rsidRPr="00984198">
        <w:rPr>
          <w:rFonts w:cs="B Lotus" w:hint="cs"/>
          <w:sz w:val="28"/>
          <w:szCs w:val="28"/>
          <w:cs/>
        </w:rPr>
        <w:t>‎</w:t>
      </w:r>
      <w:r w:rsidRPr="00984198">
        <w:rPr>
          <w:rFonts w:cs="B Lotus"/>
          <w:sz w:val="28"/>
          <w:szCs w:val="28"/>
          <w:rtl/>
        </w:rPr>
        <w:t xml:space="preserve">گرداند. حال با توجّه بدين امور) آيا معبودي با </w:t>
      </w:r>
      <w:r w:rsidRPr="00984198">
        <w:rPr>
          <w:rFonts w:cs="B Lotus" w:hint="cs"/>
          <w:sz w:val="28"/>
          <w:szCs w:val="28"/>
          <w:rtl/>
        </w:rPr>
        <w:t>الله</w:t>
      </w:r>
      <w:r w:rsidRPr="00984198">
        <w:rPr>
          <w:rFonts w:cs="B Lotus"/>
          <w:sz w:val="28"/>
          <w:szCs w:val="28"/>
          <w:rtl/>
        </w:rPr>
        <w:t xml:space="preserve"> </w:t>
      </w:r>
      <w:r w:rsidRPr="00984198">
        <w:rPr>
          <w:rFonts w:cs="B Lotus" w:hint="cs"/>
          <w:sz w:val="28"/>
          <w:szCs w:val="28"/>
          <w:rtl/>
        </w:rPr>
        <w:t>ه</w:t>
      </w:r>
      <w:r w:rsidRPr="00984198">
        <w:rPr>
          <w:rFonts w:cs="B Lotus"/>
          <w:sz w:val="28"/>
          <w:szCs w:val="28"/>
          <w:rtl/>
        </w:rPr>
        <w:t>ست؟! واقعاً شما بسيار كم اندرز</w:t>
      </w:r>
      <w:r w:rsidR="00C01522" w:rsidRPr="00984198">
        <w:rPr>
          <w:rFonts w:cs="B Lotus"/>
          <w:sz w:val="28"/>
          <w:szCs w:val="28"/>
          <w:rtl/>
        </w:rPr>
        <w:t xml:space="preserve"> مي‌</w:t>
      </w:r>
      <w:r w:rsidRPr="00984198">
        <w:rPr>
          <w:rFonts w:cs="B Lotus"/>
          <w:sz w:val="28"/>
          <w:szCs w:val="28"/>
          <w:rtl/>
        </w:rPr>
        <w:t>گيريد. (آيا</w:t>
      </w:r>
      <w:r w:rsidR="00825EE3" w:rsidRPr="00984198">
        <w:rPr>
          <w:rFonts w:cs="B Lotus"/>
          <w:sz w:val="28"/>
          <w:szCs w:val="28"/>
          <w:rtl/>
        </w:rPr>
        <w:t xml:space="preserve"> بت‌هاي بي‌</w:t>
      </w:r>
      <w:r w:rsidRPr="00984198">
        <w:rPr>
          <w:rFonts w:cs="B Lotus"/>
          <w:sz w:val="28"/>
          <w:szCs w:val="28"/>
          <w:rtl/>
        </w:rPr>
        <w:t>جان بهترند) يا كسي كه شما را در</w:t>
      </w:r>
      <w:r w:rsidR="00537915" w:rsidRPr="00984198">
        <w:rPr>
          <w:rFonts w:cs="B Lotus"/>
          <w:sz w:val="28"/>
          <w:szCs w:val="28"/>
          <w:rtl/>
        </w:rPr>
        <w:t xml:space="preserve"> تاريكي‌ها</w:t>
      </w:r>
      <w:r w:rsidRPr="00984198">
        <w:rPr>
          <w:rFonts w:cs="B Lotus"/>
          <w:sz w:val="28"/>
          <w:szCs w:val="28"/>
          <w:rtl/>
        </w:rPr>
        <w:t>ي خشكي و</w:t>
      </w:r>
      <w:r w:rsidRPr="00984198">
        <w:rPr>
          <w:rFonts w:cs="B Lotus" w:hint="cs"/>
          <w:sz w:val="28"/>
          <w:szCs w:val="28"/>
          <w:rtl/>
        </w:rPr>
        <w:t xml:space="preserve"> </w:t>
      </w:r>
      <w:r w:rsidRPr="00984198">
        <w:rPr>
          <w:rFonts w:cs="B Lotus"/>
          <w:sz w:val="28"/>
          <w:szCs w:val="28"/>
          <w:rtl/>
        </w:rPr>
        <w:t>دريا رهنمود (و</w:t>
      </w:r>
      <w:r w:rsidRPr="00984198">
        <w:rPr>
          <w:rFonts w:cs="B Lotus" w:hint="cs"/>
          <w:sz w:val="28"/>
          <w:szCs w:val="28"/>
          <w:rtl/>
        </w:rPr>
        <w:t xml:space="preserve"> </w:t>
      </w:r>
      <w:r w:rsidRPr="00984198">
        <w:rPr>
          <w:rFonts w:cs="B Lotus"/>
          <w:sz w:val="28"/>
          <w:szCs w:val="28"/>
          <w:rtl/>
        </w:rPr>
        <w:t>دستگيري)</w:t>
      </w:r>
      <w:r w:rsidR="00C01522" w:rsidRPr="00984198">
        <w:rPr>
          <w:rFonts w:cs="B Lotus"/>
          <w:sz w:val="28"/>
          <w:szCs w:val="28"/>
          <w:rtl/>
        </w:rPr>
        <w:t xml:space="preserve"> مي‌</w:t>
      </w:r>
      <w:r w:rsidR="00CC2CC4">
        <w:rPr>
          <w:rFonts w:cs="B Lotus"/>
          <w:sz w:val="28"/>
          <w:szCs w:val="28"/>
          <w:rtl/>
        </w:rPr>
        <w:t>كند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كسي كه بادها را به عنوان بشارت دهندگان، پيشاپيش نزول رحمتش وزان</w:t>
      </w:r>
      <w:r w:rsidR="00C01522" w:rsidRPr="00984198">
        <w:rPr>
          <w:rFonts w:cs="B Lotus"/>
          <w:sz w:val="28"/>
          <w:szCs w:val="28"/>
          <w:rtl/>
        </w:rPr>
        <w:t xml:space="preserve"> مي‌</w:t>
      </w:r>
      <w:r w:rsidRPr="00984198">
        <w:rPr>
          <w:rFonts w:cs="B Lotus"/>
          <w:sz w:val="28"/>
          <w:szCs w:val="28"/>
          <w:rtl/>
        </w:rPr>
        <w:t>سازد (و</w:t>
      </w:r>
      <w:r w:rsidR="009D0387" w:rsidRPr="00984198">
        <w:rPr>
          <w:rFonts w:cs="B Lotus" w:hint="cs"/>
          <w:sz w:val="28"/>
          <w:szCs w:val="28"/>
          <w:rtl/>
        </w:rPr>
        <w:t xml:space="preserve"> آن‌ها </w:t>
      </w:r>
      <w:r w:rsidRPr="00984198">
        <w:rPr>
          <w:rFonts w:cs="B Lotus"/>
          <w:sz w:val="28"/>
          <w:szCs w:val="28"/>
          <w:rtl/>
        </w:rPr>
        <w:t>را پيك قدوم باران</w:t>
      </w:r>
      <w:r w:rsidR="00C01522" w:rsidRPr="00984198">
        <w:rPr>
          <w:rFonts w:cs="B Lotus"/>
          <w:sz w:val="28"/>
          <w:szCs w:val="28"/>
          <w:rtl/>
        </w:rPr>
        <w:t xml:space="preserve"> مي‌</w:t>
      </w:r>
      <w:r w:rsidRPr="00984198">
        <w:rPr>
          <w:rFonts w:cs="B Lotus"/>
          <w:sz w:val="28"/>
          <w:szCs w:val="28"/>
          <w:rtl/>
        </w:rPr>
        <w:t>سازد. در ساختن و</w:t>
      </w:r>
      <w:r w:rsidRPr="00984198">
        <w:rPr>
          <w:rFonts w:cs="B Lotus" w:hint="cs"/>
          <w:sz w:val="28"/>
          <w:szCs w:val="28"/>
          <w:rtl/>
        </w:rPr>
        <w:t xml:space="preserve"> </w:t>
      </w:r>
      <w:r w:rsidRPr="00984198">
        <w:rPr>
          <w:rFonts w:cs="B Lotus"/>
          <w:sz w:val="28"/>
          <w:szCs w:val="28"/>
          <w:rtl/>
        </w:rPr>
        <w:t>راه اندازي</w:t>
      </w:r>
      <w:r w:rsidR="00537915" w:rsidRPr="00984198">
        <w:rPr>
          <w:rFonts w:cs="B Lotus"/>
          <w:sz w:val="28"/>
          <w:szCs w:val="28"/>
          <w:rtl/>
        </w:rPr>
        <w:t xml:space="preserve"> اين‌ها)</w:t>
      </w:r>
      <w:r w:rsidRPr="00984198">
        <w:rPr>
          <w:rFonts w:cs="B Lotus"/>
          <w:sz w:val="28"/>
          <w:szCs w:val="28"/>
          <w:rtl/>
        </w:rPr>
        <w:t xml:space="preserve"> آيا معبودي با </w:t>
      </w:r>
      <w:r w:rsidRPr="00984198">
        <w:rPr>
          <w:rFonts w:cs="B Lotus" w:hint="cs"/>
          <w:sz w:val="28"/>
          <w:szCs w:val="28"/>
          <w:rtl/>
        </w:rPr>
        <w:t>الله</w:t>
      </w:r>
      <w:r w:rsidRPr="00984198">
        <w:rPr>
          <w:rFonts w:cs="B Lotus"/>
          <w:sz w:val="28"/>
          <w:szCs w:val="28"/>
          <w:rtl/>
        </w:rPr>
        <w:t xml:space="preserve"> است؟ </w:t>
      </w:r>
      <w:r w:rsidRPr="00984198">
        <w:rPr>
          <w:rFonts w:cs="B Lotus" w:hint="cs"/>
          <w:sz w:val="28"/>
          <w:szCs w:val="28"/>
          <w:rtl/>
        </w:rPr>
        <w:t>الله</w:t>
      </w:r>
      <w:r w:rsidRPr="00984198">
        <w:rPr>
          <w:rFonts w:cs="B Lotus"/>
          <w:sz w:val="28"/>
          <w:szCs w:val="28"/>
          <w:rtl/>
        </w:rPr>
        <w:t xml:space="preserve"> فراتر و</w:t>
      </w:r>
      <w:r w:rsidRPr="00984198">
        <w:rPr>
          <w:rFonts w:cs="B Lotus" w:hint="cs"/>
          <w:sz w:val="28"/>
          <w:szCs w:val="28"/>
          <w:rtl/>
        </w:rPr>
        <w:t xml:space="preserve"> </w:t>
      </w:r>
      <w:r w:rsidRPr="00984198">
        <w:rPr>
          <w:rFonts w:cs="B Lotus"/>
          <w:sz w:val="28"/>
          <w:szCs w:val="28"/>
          <w:rtl/>
        </w:rPr>
        <w:t>دورتر از اين چيزهائي است كه انباز او</w:t>
      </w:r>
      <w:r w:rsidR="00C01522" w:rsidRPr="00984198">
        <w:rPr>
          <w:rFonts w:cs="B Lotus"/>
          <w:sz w:val="28"/>
          <w:szCs w:val="28"/>
          <w:rtl/>
        </w:rPr>
        <w:t xml:space="preserve"> مي‌</w:t>
      </w:r>
      <w:r w:rsidRPr="00984198">
        <w:rPr>
          <w:rFonts w:cs="B Lotus"/>
          <w:sz w:val="28"/>
          <w:szCs w:val="28"/>
          <w:rtl/>
        </w:rPr>
        <w:t>گردانند. (آيا معبودهاي دروغين شما بهترند) يا كسي كه آفرينش را</w:t>
      </w:r>
      <w:r w:rsidR="00C01522" w:rsidRPr="00984198">
        <w:rPr>
          <w:rFonts w:cs="B Lotus"/>
          <w:sz w:val="28"/>
          <w:szCs w:val="28"/>
          <w:rtl/>
        </w:rPr>
        <w:t xml:space="preserve"> مي‌</w:t>
      </w:r>
      <w:r w:rsidR="00CC2CC4">
        <w:rPr>
          <w:rFonts w:cs="B Lotus"/>
          <w:sz w:val="28"/>
          <w:szCs w:val="28"/>
          <w:rtl/>
        </w:rPr>
        <w:t>آغازد، سپس آن</w:t>
      </w:r>
      <w:r w:rsidR="00CC2CC4">
        <w:rPr>
          <w:rFonts w:cs="B Lotus" w:hint="cs"/>
          <w:sz w:val="28"/>
          <w:szCs w:val="28"/>
          <w:rtl/>
        </w:rPr>
        <w:softHyphen/>
      </w:r>
      <w:r w:rsidRPr="00984198">
        <w:rPr>
          <w:rFonts w:cs="B Lotus"/>
          <w:sz w:val="28"/>
          <w:szCs w:val="28"/>
          <w:rtl/>
        </w:rPr>
        <w:t>را برگشت</w:t>
      </w:r>
      <w:r w:rsidR="00C01522" w:rsidRPr="00984198">
        <w:rPr>
          <w:rFonts w:cs="B Lotus"/>
          <w:sz w:val="28"/>
          <w:szCs w:val="28"/>
          <w:rtl/>
        </w:rPr>
        <w:t xml:space="preserve"> مي‌</w:t>
      </w:r>
      <w:r w:rsidR="00CC2CC4">
        <w:rPr>
          <w:rFonts w:cs="B Lotus"/>
          <w:sz w:val="28"/>
          <w:szCs w:val="28"/>
          <w:rtl/>
        </w:rPr>
        <w:t>دهد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كسي كه شما را از آسمان و</w:t>
      </w:r>
      <w:r w:rsidRPr="00984198">
        <w:rPr>
          <w:rFonts w:cs="B Lotus" w:hint="cs"/>
          <w:sz w:val="28"/>
          <w:szCs w:val="28"/>
          <w:rtl/>
        </w:rPr>
        <w:t xml:space="preserve"> </w:t>
      </w:r>
      <w:r w:rsidR="00CC2CC4">
        <w:rPr>
          <w:rFonts w:cs="B Lotus"/>
          <w:sz w:val="28"/>
          <w:szCs w:val="28"/>
          <w:rtl/>
        </w:rPr>
        <w:t>زمين روزي عطا</w:t>
      </w:r>
      <w:r w:rsidR="00C01522" w:rsidRPr="00984198">
        <w:rPr>
          <w:rFonts w:cs="B Lotus"/>
          <w:sz w:val="28"/>
          <w:szCs w:val="28"/>
          <w:rtl/>
        </w:rPr>
        <w:t xml:space="preserve"> مي‌</w:t>
      </w:r>
      <w:r w:rsidRPr="00984198">
        <w:rPr>
          <w:rFonts w:cs="B Lotus"/>
          <w:sz w:val="28"/>
          <w:szCs w:val="28"/>
          <w:rtl/>
        </w:rPr>
        <w:t>كند؟ (حا</w:t>
      </w:r>
      <w:r w:rsidR="00CC2CC4">
        <w:rPr>
          <w:rFonts w:cs="B Lotus"/>
          <w:sz w:val="28"/>
          <w:szCs w:val="28"/>
          <w:rtl/>
        </w:rPr>
        <w:t xml:space="preserve">ل با توجّه به قدرت آفرينش </w:t>
      </w:r>
      <w:r w:rsidR="00CC2CC4">
        <w:rPr>
          <w:rFonts w:cs="B Lotus" w:hint="cs"/>
          <w:sz w:val="28"/>
          <w:szCs w:val="28"/>
          <w:rtl/>
        </w:rPr>
        <w:t>الله</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نظم و</w:t>
      </w:r>
      <w:r w:rsidRPr="00984198">
        <w:rPr>
          <w:rFonts w:cs="B Lotus" w:hint="cs"/>
          <w:sz w:val="28"/>
          <w:szCs w:val="28"/>
          <w:rtl/>
        </w:rPr>
        <w:t xml:space="preserve"> </w:t>
      </w:r>
      <w:r w:rsidRPr="00984198">
        <w:rPr>
          <w:rFonts w:cs="B Lotus"/>
          <w:sz w:val="28"/>
          <w:szCs w:val="28"/>
          <w:rtl/>
        </w:rPr>
        <w:t>نظام موجود در پديده</w:t>
      </w:r>
      <w:r w:rsidR="00E420EE" w:rsidRPr="00984198">
        <w:rPr>
          <w:rFonts w:cs="B Lotus"/>
          <w:sz w:val="28"/>
          <w:szCs w:val="28"/>
          <w:rtl/>
        </w:rPr>
        <w:t xml:space="preserve">‌هاي </w:t>
      </w:r>
      <w:r w:rsidR="00CC2CC4">
        <w:rPr>
          <w:rFonts w:cs="B Lotus"/>
          <w:sz w:val="28"/>
          <w:szCs w:val="28"/>
          <w:rtl/>
        </w:rPr>
        <w:t>جهان</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 xml:space="preserve">اقرار عقل سالم به زنده شدن دوباره مردمان در دنياي جاويدان) آيا معبودي با </w:t>
      </w:r>
      <w:r w:rsidRPr="00984198">
        <w:rPr>
          <w:rFonts w:cs="B Lotus" w:hint="cs"/>
          <w:sz w:val="28"/>
          <w:szCs w:val="28"/>
          <w:rtl/>
        </w:rPr>
        <w:t>الله</w:t>
      </w:r>
      <w:r w:rsidRPr="00984198">
        <w:rPr>
          <w:rFonts w:cs="B Lotus"/>
          <w:sz w:val="28"/>
          <w:szCs w:val="28"/>
          <w:rtl/>
        </w:rPr>
        <w:t xml:space="preserve"> </w:t>
      </w:r>
      <w:r w:rsidRPr="00984198">
        <w:rPr>
          <w:rFonts w:cs="B Lotus" w:hint="cs"/>
          <w:sz w:val="28"/>
          <w:szCs w:val="28"/>
          <w:rtl/>
        </w:rPr>
        <w:t>ه</w:t>
      </w:r>
      <w:r w:rsidRPr="00984198">
        <w:rPr>
          <w:rFonts w:cs="B Lotus"/>
          <w:sz w:val="28"/>
          <w:szCs w:val="28"/>
          <w:rtl/>
        </w:rPr>
        <w:t>ست؟ (اي پي</w:t>
      </w:r>
      <w:r w:rsidRPr="00984198">
        <w:rPr>
          <w:rFonts w:cs="B Lotus" w:hint="cs"/>
          <w:sz w:val="28"/>
          <w:szCs w:val="28"/>
          <w:rtl/>
        </w:rPr>
        <w:t>ا</w:t>
      </w:r>
      <w:r w:rsidRPr="00984198">
        <w:rPr>
          <w:rFonts w:cs="B Lotus"/>
          <w:sz w:val="28"/>
          <w:szCs w:val="28"/>
          <w:rtl/>
        </w:rPr>
        <w:t>مبر بديشان) بگو: دليل و</w:t>
      </w:r>
      <w:r w:rsidRPr="00984198">
        <w:rPr>
          <w:rFonts w:cs="B Lotus" w:hint="cs"/>
          <w:sz w:val="28"/>
          <w:szCs w:val="28"/>
          <w:rtl/>
        </w:rPr>
        <w:t xml:space="preserve"> </w:t>
      </w:r>
      <w:r w:rsidRPr="00984198">
        <w:rPr>
          <w:rFonts w:cs="B Lotus"/>
          <w:sz w:val="28"/>
          <w:szCs w:val="28"/>
          <w:rtl/>
        </w:rPr>
        <w:t>برهان خود را بيان داريد اگر راست</w:t>
      </w:r>
      <w:r w:rsidR="00C01522" w:rsidRPr="00984198">
        <w:rPr>
          <w:rFonts w:cs="B Lotus"/>
          <w:sz w:val="28"/>
          <w:szCs w:val="28"/>
          <w:rtl/>
        </w:rPr>
        <w:t xml:space="preserve"> مي‌</w:t>
      </w:r>
      <w:r w:rsidRPr="00984198">
        <w:rPr>
          <w:rFonts w:cs="B Lotus"/>
          <w:sz w:val="28"/>
          <w:szCs w:val="28"/>
          <w:rtl/>
        </w:rPr>
        <w:t xml:space="preserve">گوئيد (كه جز </w:t>
      </w:r>
      <w:r w:rsidRPr="00984198">
        <w:rPr>
          <w:rFonts w:cs="B Lotus" w:hint="cs"/>
          <w:sz w:val="28"/>
          <w:szCs w:val="28"/>
          <w:rtl/>
        </w:rPr>
        <w:t>الله</w:t>
      </w:r>
      <w:r w:rsidRPr="00984198">
        <w:rPr>
          <w:rFonts w:cs="B Lotus"/>
          <w:sz w:val="28"/>
          <w:szCs w:val="28"/>
          <w:rtl/>
        </w:rPr>
        <w:t xml:space="preserve"> معبودهاي ديگري هم وجود دارند)</w:t>
      </w:r>
      <w:r w:rsidR="00FB534B">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C2CC4" w:rsidRDefault="00C5413C" w:rsidP="00CC2CC4">
      <w:pPr>
        <w:pStyle w:val="NormalWeb"/>
        <w:widowControl w:val="0"/>
        <w:bidi/>
        <w:spacing w:before="0" w:beforeAutospacing="0" w:after="0" w:afterAutospacing="0" w:line="233" w:lineRule="auto"/>
        <w:ind w:firstLine="284"/>
        <w:jc w:val="both"/>
        <w:rPr>
          <w:rFonts w:cs="B Lotus"/>
          <w:sz w:val="28"/>
          <w:szCs w:val="28"/>
          <w:rtl/>
        </w:rPr>
      </w:pPr>
      <w:r w:rsidRPr="00984198">
        <w:rPr>
          <w:rFonts w:cs="B Lotus" w:hint="cs"/>
          <w:sz w:val="28"/>
          <w:szCs w:val="28"/>
          <w:rtl/>
        </w:rPr>
        <w:t xml:space="preserve">امام ابن ابی العز حنفی </w:t>
      </w:r>
      <w:r w:rsidR="00CC2CC4" w:rsidRPr="00CC2CC4">
        <w:rPr>
          <w:rFonts w:cs="B Lotus" w:hint="cs"/>
          <w:noProof/>
          <w:rtl/>
        </w:rPr>
        <w:t>رحمه</w:t>
      </w:r>
      <w:r w:rsidR="00CC2CC4" w:rsidRPr="00CC2CC4">
        <w:rPr>
          <w:rFonts w:cs="B Lotus" w:hint="cs"/>
          <w:noProof/>
          <w:rtl/>
        </w:rPr>
        <w:softHyphen/>
        <w:t>الله</w:t>
      </w:r>
      <w:r w:rsidR="009D0387" w:rsidRPr="00CC2CC4">
        <w:rPr>
          <w:rFonts w:cs="B Lotus" w:hint="cs"/>
          <w:rtl/>
        </w:rPr>
        <w:t xml:space="preserve"> </w:t>
      </w:r>
      <w:r w:rsidR="009D0387" w:rsidRPr="00984198">
        <w:rPr>
          <w:rFonts w:cs="B Lotus" w:hint="cs"/>
          <w:sz w:val="28"/>
          <w:szCs w:val="28"/>
          <w:rtl/>
        </w:rPr>
        <w:t>می‌</w:t>
      </w:r>
      <w:r w:rsidRPr="00984198">
        <w:rPr>
          <w:rFonts w:cs="B Lotus" w:hint="cs"/>
          <w:sz w:val="28"/>
          <w:szCs w:val="28"/>
          <w:rtl/>
        </w:rPr>
        <w:t xml:space="preserve">گوید: </w:t>
      </w:r>
      <w:r w:rsidR="00CC2CC4">
        <w:rPr>
          <w:rFonts w:cs="B Lotus" w:hint="cs"/>
          <w:sz w:val="28"/>
          <w:szCs w:val="28"/>
          <w:rtl/>
        </w:rPr>
        <w:t xml:space="preserve">«از آنجا </w:t>
      </w:r>
      <w:r w:rsidRPr="00984198">
        <w:rPr>
          <w:rFonts w:cs="B Lotus" w:hint="cs"/>
          <w:sz w:val="28"/>
          <w:szCs w:val="28"/>
          <w:rtl/>
        </w:rPr>
        <w:t>که شرک در ربوبیت در میان مردم موجود بوده، الله عزو</w:t>
      </w:r>
      <w:r w:rsidR="00CC2CC4">
        <w:rPr>
          <w:rFonts w:cs="B Lotus" w:hint="cs"/>
          <w:sz w:val="28"/>
          <w:szCs w:val="28"/>
          <w:rtl/>
        </w:rPr>
        <w:t>جل بطلان آن</w:t>
      </w:r>
      <w:r w:rsidR="00CC2CC4">
        <w:rPr>
          <w:rFonts w:cs="B Lotus"/>
          <w:sz w:val="28"/>
          <w:szCs w:val="28"/>
          <w:rtl/>
        </w:rPr>
        <w:softHyphen/>
      </w:r>
      <w:r w:rsidRPr="00984198">
        <w:rPr>
          <w:rFonts w:cs="B Lotus" w:hint="cs"/>
          <w:sz w:val="28"/>
          <w:szCs w:val="28"/>
          <w:rtl/>
        </w:rPr>
        <w:t>را در قرآن ذکر کرده است. همانطور که</w:t>
      </w:r>
      <w:r w:rsidR="009D0387" w:rsidRPr="00984198">
        <w:rPr>
          <w:rFonts w:cs="B Lotus" w:hint="cs"/>
          <w:sz w:val="28"/>
          <w:szCs w:val="28"/>
          <w:rtl/>
        </w:rPr>
        <w:t xml:space="preserve"> می‌</w:t>
      </w:r>
      <w:r w:rsidRPr="00984198">
        <w:rPr>
          <w:rFonts w:cs="B Lotus" w:hint="cs"/>
          <w:sz w:val="28"/>
          <w:szCs w:val="28"/>
          <w:rtl/>
        </w:rPr>
        <w:t>فرماید</w:t>
      </w:r>
      <w:r w:rsidR="005A4625" w:rsidRPr="00984198">
        <w:rPr>
          <w:rFonts w:cs="B Lotus" w:hint="cs"/>
          <w:sz w:val="28"/>
          <w:szCs w:val="28"/>
          <w:rtl/>
        </w:rPr>
        <w:t xml:space="preserve">: </w:t>
      </w:r>
      <w:r w:rsidR="005A4625" w:rsidRPr="00664364">
        <w:rPr>
          <w:rFonts w:ascii="Traditional Arabic" w:hAnsi="Traditional Arabic" w:cs="Traditional Arabic"/>
          <w:sz w:val="28"/>
          <w:szCs w:val="28"/>
          <w:rtl/>
        </w:rPr>
        <w:t>﴿</w:t>
      </w:r>
      <w:r w:rsidR="008E736E">
        <w:rPr>
          <w:rFonts w:ascii="KFGQPC Uthmanic Script HAFS" w:hAnsi="KFGQPC Uthmanic Script HAFS" w:cs="KFGQPC Uthmanic Script HAFS" w:hint="eastAsia"/>
          <w:sz w:val="28"/>
          <w:szCs w:val="28"/>
          <w:rtl/>
        </w:rPr>
        <w:t>مَا</w:t>
      </w:r>
      <w:r w:rsidR="008E736E">
        <w:rPr>
          <w:rFonts w:ascii="KFGQPC Uthmanic Script HAFS" w:hAnsi="KFGQPC Uthmanic Script HAFS" w:cs="KFGQPC Uthmanic Script HAFS"/>
          <w:sz w:val="28"/>
          <w:szCs w:val="28"/>
          <w:rtl/>
        </w:rPr>
        <w:t xml:space="preserve">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تَّخَذَ</w:t>
      </w:r>
      <w:r w:rsidR="008E736E">
        <w:rPr>
          <w:rFonts w:ascii="KFGQPC Uthmanic Script HAFS" w:hAnsi="KFGQPC Uthmanic Script HAFS" w:cs="KFGQPC Uthmanic Script HAFS"/>
          <w:sz w:val="28"/>
          <w:szCs w:val="28"/>
          <w:rtl/>
        </w:rPr>
        <w:t xml:space="preserve">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للَّهُ</w:t>
      </w:r>
      <w:r w:rsidR="008E736E">
        <w:rPr>
          <w:rFonts w:ascii="KFGQPC Uthmanic Script HAFS" w:hAnsi="KFGQPC Uthmanic Script HAFS" w:cs="KFGQPC Uthmanic Script HAFS"/>
          <w:sz w:val="28"/>
          <w:szCs w:val="28"/>
          <w:rtl/>
        </w:rPr>
        <w:t xml:space="preserve"> مِن وَلَدٖ وَمَا كَانَ مَعَهُ</w:t>
      </w:r>
      <w:r w:rsidR="008E736E">
        <w:rPr>
          <w:rFonts w:ascii="KFGQPC Uthmanic Script HAFS" w:hAnsi="KFGQPC Uthmanic Script HAFS" w:cs="KFGQPC Uthmanic Script HAFS" w:hint="cs"/>
          <w:sz w:val="28"/>
          <w:szCs w:val="28"/>
          <w:rtl/>
        </w:rPr>
        <w:t>ۥ</w:t>
      </w:r>
      <w:r w:rsidR="008E736E">
        <w:rPr>
          <w:rFonts w:ascii="KFGQPC Uthmanic Script HAFS" w:hAnsi="KFGQPC Uthmanic Script HAFS" w:cs="KFGQPC Uthmanic Script HAFS"/>
          <w:sz w:val="28"/>
          <w:szCs w:val="28"/>
          <w:rtl/>
        </w:rPr>
        <w:t xml:space="preserve"> مِنۡ إِلَٰهٍۚ إِذٗا لَّذَهَبَ كُلُّ إِلَٰهِۢ بِمَا خَلَقَ وَلَعَلَا بَعۡضُهُمۡ عَلَىٰ بَعۡضٖۚ</w:t>
      </w:r>
      <w:r w:rsidR="005A4625" w:rsidRPr="00664364">
        <w:rPr>
          <w:rFonts w:ascii="Traditional Arabic" w:hAnsi="Traditional Arabic" w:cs="Traditional Arabic"/>
          <w:sz w:val="28"/>
          <w:szCs w:val="28"/>
          <w:rtl/>
        </w:rPr>
        <w:t>﴾</w:t>
      </w:r>
      <w:r w:rsidR="005A4625">
        <w:rPr>
          <w:rFonts w:hint="cs"/>
          <w:rtl/>
        </w:rPr>
        <w:t xml:space="preserve"> </w:t>
      </w:r>
      <w:r w:rsidR="005A4625" w:rsidRPr="003F57E3">
        <w:rPr>
          <w:rFonts w:ascii="mylotus" w:hAnsi="mylotus" w:cs="mylotus"/>
          <w:rtl/>
          <w:lang w:bidi="ar-SA"/>
        </w:rPr>
        <w:t>[</w:t>
      </w:r>
      <w:r w:rsidR="005A4625">
        <w:rPr>
          <w:rFonts w:ascii="mylotus" w:hAnsi="mylotus" w:cs="mylotus"/>
          <w:rtl/>
          <w:lang w:bidi="ar-SA"/>
        </w:rPr>
        <w:t>المؤمنون: 91</w:t>
      </w:r>
      <w:r w:rsidR="005A4625" w:rsidRPr="003F57E3">
        <w:rPr>
          <w:rFonts w:ascii="mylotus" w:hAnsi="mylotus" w:cs="mylotus"/>
          <w:rtl/>
          <w:lang w:bidi="ar-SA"/>
        </w:rPr>
        <w:t>]</w:t>
      </w:r>
      <w:r>
        <w:rPr>
          <w:rFonts w:cs="Traditional Arabic" w:hint="cs"/>
          <w:sz w:val="28"/>
          <w:szCs w:val="28"/>
          <w:rtl/>
        </w:rPr>
        <w:t xml:space="preserve"> </w:t>
      </w:r>
      <w:r w:rsidR="00FB534B">
        <w:rPr>
          <w:rFonts w:cs="B Lotus" w:hint="cs"/>
          <w:sz w:val="28"/>
          <w:szCs w:val="28"/>
          <w:rtl/>
        </w:rPr>
        <w:t>«</w:t>
      </w:r>
      <w:r w:rsidRPr="00984198">
        <w:rPr>
          <w:rFonts w:cs="B Lotus" w:hint="cs"/>
          <w:sz w:val="28"/>
          <w:szCs w:val="28"/>
          <w:rtl/>
        </w:rPr>
        <w:t>الله</w:t>
      </w:r>
      <w:r w:rsidRPr="00984198">
        <w:rPr>
          <w:rFonts w:cs="B Lotus"/>
          <w:sz w:val="28"/>
          <w:szCs w:val="28"/>
          <w:rtl/>
        </w:rPr>
        <w:t xml:space="preserve"> نه فرزندي براي خود برگرفته است و</w:t>
      </w:r>
      <w:r w:rsidRPr="00984198">
        <w:rPr>
          <w:rFonts w:cs="B Lotus" w:hint="cs"/>
          <w:sz w:val="28"/>
          <w:szCs w:val="28"/>
          <w:rtl/>
        </w:rPr>
        <w:t xml:space="preserve"> </w:t>
      </w:r>
      <w:r w:rsidRPr="00984198">
        <w:rPr>
          <w:rFonts w:cs="B Lotus"/>
          <w:sz w:val="28"/>
          <w:szCs w:val="28"/>
          <w:rtl/>
        </w:rPr>
        <w:t>نه خدائي با او (انباز) بوده است، چرا كه اگر خدائي با او</w:t>
      </w:r>
      <w:r w:rsidR="00C01522" w:rsidRPr="00984198">
        <w:rPr>
          <w:rFonts w:cs="B Lotus"/>
          <w:sz w:val="28"/>
          <w:szCs w:val="28"/>
          <w:rtl/>
        </w:rPr>
        <w:t xml:space="preserve"> مي‌</w:t>
      </w:r>
      <w:r w:rsidRPr="00984198">
        <w:rPr>
          <w:rFonts w:cs="B Lotus"/>
          <w:sz w:val="28"/>
          <w:szCs w:val="28"/>
          <w:rtl/>
        </w:rPr>
        <w:t>بود، هر خدائي به آفريدگان خود</w:t>
      </w:r>
      <w:r w:rsidR="00C01522" w:rsidRPr="00984198">
        <w:rPr>
          <w:rFonts w:cs="B Lotus"/>
          <w:sz w:val="28"/>
          <w:szCs w:val="28"/>
          <w:rtl/>
        </w:rPr>
        <w:t xml:space="preserve"> مي‌</w:t>
      </w:r>
      <w:r w:rsidRPr="00984198">
        <w:rPr>
          <w:rFonts w:cs="B Lotus"/>
          <w:sz w:val="28"/>
          <w:szCs w:val="28"/>
          <w:rtl/>
        </w:rPr>
        <w:t>پرداخت (و</w:t>
      </w:r>
      <w:r w:rsidRPr="00984198">
        <w:rPr>
          <w:rFonts w:cs="B Lotus" w:hint="cs"/>
          <w:sz w:val="28"/>
          <w:szCs w:val="28"/>
          <w:rtl/>
        </w:rPr>
        <w:t xml:space="preserve"> </w:t>
      </w:r>
      <w:r w:rsidRPr="00984198">
        <w:rPr>
          <w:rFonts w:cs="B Lotus"/>
          <w:sz w:val="28"/>
          <w:szCs w:val="28"/>
          <w:rtl/>
        </w:rPr>
        <w:t>در نتيجه هر بخشي از جهان با نظام خاصّي اداره</w:t>
      </w:r>
      <w:r w:rsidR="00C01522" w:rsidRPr="00984198">
        <w:rPr>
          <w:rFonts w:cs="B Lotus"/>
          <w:sz w:val="28"/>
          <w:szCs w:val="28"/>
          <w:rtl/>
        </w:rPr>
        <w:t xml:space="preserve"> مي‌</w:t>
      </w:r>
      <w:r w:rsidR="00CC2CC4">
        <w:rPr>
          <w:rFonts w:cs="B Lotus"/>
          <w:sz w:val="28"/>
          <w:szCs w:val="28"/>
          <w:rtl/>
        </w:rPr>
        <w:t>گرديد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اين با وحدت نظامي كه بر سراسر هستي حاكم است، سازگار</w:t>
      </w:r>
      <w:r w:rsidR="000D6F3F" w:rsidRPr="00984198">
        <w:rPr>
          <w:rFonts w:cs="B Lotus"/>
          <w:sz w:val="28"/>
          <w:szCs w:val="28"/>
          <w:rtl/>
        </w:rPr>
        <w:t xml:space="preserve"> نمي‌</w:t>
      </w:r>
      <w:r w:rsidRPr="00984198">
        <w:rPr>
          <w:rFonts w:cs="B Lotus"/>
          <w:sz w:val="28"/>
          <w:szCs w:val="28"/>
          <w:rtl/>
        </w:rPr>
        <w:t>بود) و</w:t>
      </w:r>
      <w:r w:rsidRPr="00984198">
        <w:rPr>
          <w:rFonts w:cs="B Lotus" w:hint="cs"/>
          <w:sz w:val="28"/>
          <w:szCs w:val="28"/>
          <w:rtl/>
        </w:rPr>
        <w:t xml:space="preserve"> </w:t>
      </w:r>
      <w:r w:rsidR="00CC2CC4">
        <w:rPr>
          <w:rFonts w:cs="B Lotus"/>
          <w:sz w:val="28"/>
          <w:szCs w:val="28"/>
          <w:rtl/>
        </w:rPr>
        <w:t>هر</w:t>
      </w:r>
      <w:r w:rsidRPr="00984198">
        <w:rPr>
          <w:rFonts w:cs="B Lotus"/>
          <w:sz w:val="28"/>
          <w:szCs w:val="28"/>
          <w:rtl/>
        </w:rPr>
        <w:t>يك از خدايان (براي توسعه قلمرو حكومت خود) بر ديگري برتري و چيرگي</w:t>
      </w:r>
      <w:r w:rsidR="00C01522" w:rsidRPr="00984198">
        <w:rPr>
          <w:rFonts w:cs="B Lotus"/>
          <w:sz w:val="28"/>
          <w:szCs w:val="28"/>
          <w:rtl/>
        </w:rPr>
        <w:t xml:space="preserve"> مي‌</w:t>
      </w:r>
      <w:r w:rsidRPr="00984198">
        <w:rPr>
          <w:rFonts w:cs="B Lotus"/>
          <w:sz w:val="28"/>
          <w:szCs w:val="28"/>
          <w:rtl/>
        </w:rPr>
        <w:t>جست (و</w:t>
      </w:r>
      <w:r w:rsidRPr="00984198">
        <w:rPr>
          <w:rFonts w:cs="B Lotus" w:hint="cs"/>
          <w:sz w:val="28"/>
          <w:szCs w:val="28"/>
          <w:rtl/>
        </w:rPr>
        <w:t xml:space="preserve"> </w:t>
      </w:r>
      <w:r w:rsidRPr="00984198">
        <w:rPr>
          <w:rFonts w:cs="B Lotus"/>
          <w:sz w:val="28"/>
          <w:szCs w:val="28"/>
          <w:rtl/>
        </w:rPr>
        <w:t>نظام عالم از هم گسيخته</w:t>
      </w:r>
      <w:r w:rsidR="00C01522" w:rsidRPr="00984198">
        <w:rPr>
          <w:rFonts w:cs="B Lotus"/>
          <w:sz w:val="28"/>
          <w:szCs w:val="28"/>
          <w:rtl/>
        </w:rPr>
        <w:t xml:space="preserve"> مي‌</w:t>
      </w:r>
      <w:r w:rsidRPr="00984198">
        <w:rPr>
          <w:rFonts w:cs="B Lotus"/>
          <w:sz w:val="28"/>
          <w:szCs w:val="28"/>
          <w:rtl/>
        </w:rPr>
        <w:t>شد و</w:t>
      </w:r>
      <w:r w:rsidRPr="00984198">
        <w:rPr>
          <w:rFonts w:cs="B Lotus" w:hint="cs"/>
          <w:sz w:val="28"/>
          <w:szCs w:val="28"/>
          <w:rtl/>
        </w:rPr>
        <w:t xml:space="preserve"> </w:t>
      </w:r>
      <w:r w:rsidRPr="00984198">
        <w:rPr>
          <w:rFonts w:cs="B Lotus"/>
          <w:sz w:val="28"/>
          <w:szCs w:val="28"/>
          <w:rtl/>
        </w:rPr>
        <w:t>جهان هستي به تباهي</w:t>
      </w:r>
      <w:r w:rsidR="00C01522" w:rsidRPr="00984198">
        <w:rPr>
          <w:rFonts w:cs="B Lotus"/>
          <w:sz w:val="28"/>
          <w:szCs w:val="28"/>
          <w:rtl/>
        </w:rPr>
        <w:t xml:space="preserve"> مي‌</w:t>
      </w:r>
      <w:r w:rsidRPr="00984198">
        <w:rPr>
          <w:rFonts w:cs="B Lotus"/>
          <w:sz w:val="28"/>
          <w:szCs w:val="28"/>
          <w:rtl/>
        </w:rPr>
        <w:t>كشيد)</w:t>
      </w:r>
      <w:r w:rsidR="00FB534B">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8E736E" w:rsidRDefault="00C5413C" w:rsidP="00CC2CC4">
      <w:pPr>
        <w:pStyle w:val="NormalWeb"/>
        <w:widowControl w:val="0"/>
        <w:bidi/>
        <w:spacing w:before="0" w:beforeAutospacing="0" w:after="0" w:afterAutospacing="0" w:line="233" w:lineRule="auto"/>
        <w:ind w:firstLine="284"/>
        <w:jc w:val="both"/>
        <w:rPr>
          <w:rFonts w:ascii="KFGQPC Uthmanic Script HAFS" w:hAnsi="KFGQPC Uthmanic Script HAFS" w:cs="KFGQPC Uthmanic Script HAFS"/>
          <w:sz w:val="28"/>
          <w:szCs w:val="28"/>
          <w:rtl/>
        </w:rPr>
      </w:pPr>
      <w:r w:rsidRPr="00984198">
        <w:rPr>
          <w:rFonts w:cs="B Lotus" w:hint="cs"/>
          <w:sz w:val="28"/>
          <w:szCs w:val="28"/>
          <w:rtl/>
        </w:rPr>
        <w:t>در این برهان نورانی و درخشان و در این الفاظ خلاصه و روشنگر تامل کن که چگونه بیان</w:t>
      </w:r>
      <w:r w:rsidR="009D0387" w:rsidRPr="00984198">
        <w:rPr>
          <w:rFonts w:cs="B Lotus" w:hint="cs"/>
          <w:sz w:val="28"/>
          <w:szCs w:val="28"/>
          <w:rtl/>
        </w:rPr>
        <w:t xml:space="preserve"> می‌</w:t>
      </w:r>
      <w:r w:rsidRPr="00984198">
        <w:rPr>
          <w:rFonts w:cs="B Lotus" w:hint="cs"/>
          <w:sz w:val="28"/>
          <w:szCs w:val="28"/>
          <w:rtl/>
        </w:rPr>
        <w:t xml:space="preserve">کند </w:t>
      </w:r>
      <w:r w:rsidR="00CC2CC4">
        <w:rPr>
          <w:rFonts w:cs="B Lotus" w:hint="cs"/>
          <w:sz w:val="28"/>
          <w:szCs w:val="28"/>
          <w:rtl/>
        </w:rPr>
        <w:t>اله حق بایستی خالقی فاعل باشد ب</w:t>
      </w:r>
      <w:r w:rsidR="00BD286A" w:rsidRPr="00984198">
        <w:rPr>
          <w:rFonts w:cs="B Lotus" w:hint="cs"/>
          <w:sz w:val="28"/>
          <w:szCs w:val="28"/>
          <w:rtl/>
        </w:rPr>
        <w:t xml:space="preserve">گونه‌ای </w:t>
      </w:r>
      <w:r w:rsidRPr="00984198">
        <w:rPr>
          <w:rFonts w:cs="B Lotus" w:hint="cs"/>
          <w:sz w:val="28"/>
          <w:szCs w:val="28"/>
          <w:rtl/>
        </w:rPr>
        <w:t>که به بنده</w:t>
      </w:r>
      <w:r w:rsidR="009D0387" w:rsidRPr="00984198">
        <w:rPr>
          <w:rFonts w:cs="B Lotus" w:hint="cs"/>
          <w:sz w:val="28"/>
          <w:szCs w:val="28"/>
          <w:rtl/>
        </w:rPr>
        <w:t xml:space="preserve">‌اش </w:t>
      </w:r>
      <w:r w:rsidRPr="00984198">
        <w:rPr>
          <w:rFonts w:cs="B Lotus" w:hint="cs"/>
          <w:sz w:val="28"/>
          <w:szCs w:val="28"/>
          <w:rtl/>
        </w:rPr>
        <w:t>نفع رسانده و از او ضرر را دفع کند. پس اگر همراه الله عزوجل اله دیگری</w:t>
      </w:r>
      <w:r w:rsidR="009D0387" w:rsidRPr="00984198">
        <w:rPr>
          <w:rFonts w:cs="B Lotus" w:hint="cs"/>
          <w:sz w:val="28"/>
          <w:szCs w:val="28"/>
          <w:rtl/>
        </w:rPr>
        <w:t xml:space="preserve"> می‌</w:t>
      </w:r>
      <w:r w:rsidRPr="00984198">
        <w:rPr>
          <w:rFonts w:cs="B Lotus" w:hint="cs"/>
          <w:sz w:val="28"/>
          <w:szCs w:val="28"/>
          <w:rtl/>
        </w:rPr>
        <w:t>بود که با او در فرمانروایی</w:t>
      </w:r>
      <w:r w:rsidR="009D0387" w:rsidRPr="00984198">
        <w:rPr>
          <w:rFonts w:cs="B Lotus" w:hint="cs"/>
          <w:sz w:val="28"/>
          <w:szCs w:val="28"/>
          <w:rtl/>
        </w:rPr>
        <w:t xml:space="preserve">‌اش </w:t>
      </w:r>
      <w:r w:rsidRPr="00984198">
        <w:rPr>
          <w:rFonts w:cs="B Lotus" w:hint="cs"/>
          <w:sz w:val="28"/>
          <w:szCs w:val="28"/>
          <w:rtl/>
        </w:rPr>
        <w:t>شریک بود قطعا بایستی برای او خلقت و فعل</w:t>
      </w:r>
      <w:r w:rsidR="009D0387" w:rsidRPr="00984198">
        <w:rPr>
          <w:rFonts w:cs="B Lotus" w:hint="cs"/>
          <w:sz w:val="28"/>
          <w:szCs w:val="28"/>
          <w:rtl/>
        </w:rPr>
        <w:t xml:space="preserve"> می‌</w:t>
      </w:r>
      <w:r w:rsidR="00CC2CC4">
        <w:rPr>
          <w:rFonts w:cs="B Lotus" w:hint="cs"/>
          <w:sz w:val="28"/>
          <w:szCs w:val="28"/>
          <w:rtl/>
        </w:rPr>
        <w:t>بود</w:t>
      </w:r>
      <w:r w:rsidRPr="00984198">
        <w:rPr>
          <w:rFonts w:cs="B Lotus" w:hint="cs"/>
          <w:sz w:val="28"/>
          <w:szCs w:val="28"/>
          <w:rtl/>
        </w:rPr>
        <w:t xml:space="preserve"> که در</w:t>
      </w:r>
      <w:r w:rsidR="00CC2CC4">
        <w:rPr>
          <w:rFonts w:cs="B Lotus" w:hint="cs"/>
          <w:sz w:val="28"/>
          <w:szCs w:val="28"/>
          <w:rtl/>
        </w:rPr>
        <w:t xml:space="preserve"> </w:t>
      </w:r>
      <w:r w:rsidRPr="00984198">
        <w:rPr>
          <w:rFonts w:cs="B Lotus" w:hint="cs"/>
          <w:sz w:val="28"/>
          <w:szCs w:val="28"/>
          <w:rtl/>
        </w:rPr>
        <w:t>این هنگام بدین شراکت راضی</w:t>
      </w:r>
      <w:r w:rsidR="009D0387" w:rsidRPr="00984198">
        <w:rPr>
          <w:rFonts w:cs="B Lotus" w:hint="cs"/>
          <w:sz w:val="28"/>
          <w:szCs w:val="28"/>
          <w:rtl/>
        </w:rPr>
        <w:t xml:space="preserve"> نمی‌</w:t>
      </w:r>
      <w:r w:rsidRPr="00984198">
        <w:rPr>
          <w:rFonts w:cs="B Lotus" w:hint="cs"/>
          <w:sz w:val="28"/>
          <w:szCs w:val="28"/>
          <w:rtl/>
        </w:rPr>
        <w:t>شد. امام ابن ابی العز پس از این</w:t>
      </w:r>
      <w:r w:rsidR="009D0387" w:rsidRPr="00984198">
        <w:rPr>
          <w:rFonts w:cs="B Lotus" w:hint="cs"/>
          <w:sz w:val="28"/>
          <w:szCs w:val="28"/>
          <w:rtl/>
        </w:rPr>
        <w:t xml:space="preserve"> می‌</w:t>
      </w:r>
      <w:r w:rsidRPr="00984198">
        <w:rPr>
          <w:rFonts w:cs="B Lotus" w:hint="cs"/>
          <w:sz w:val="28"/>
          <w:szCs w:val="28"/>
          <w:rtl/>
        </w:rPr>
        <w:t xml:space="preserve">گوید: لذا اگر چندین </w:t>
      </w:r>
      <w:r w:rsidR="00FB534B">
        <w:rPr>
          <w:rFonts w:cs="B Lotus" w:hint="cs"/>
          <w:sz w:val="28"/>
          <w:szCs w:val="28"/>
          <w:rtl/>
        </w:rPr>
        <w:t>إ</w:t>
      </w:r>
      <w:r w:rsidRPr="00984198">
        <w:rPr>
          <w:rFonts w:cs="B Lotus" w:hint="cs"/>
          <w:sz w:val="28"/>
          <w:szCs w:val="28"/>
          <w:rtl/>
        </w:rPr>
        <w:t>له در جهان</w:t>
      </w:r>
      <w:r w:rsidR="009D0387" w:rsidRPr="00984198">
        <w:rPr>
          <w:rFonts w:cs="B Lotus" w:hint="cs"/>
          <w:sz w:val="28"/>
          <w:szCs w:val="28"/>
          <w:rtl/>
        </w:rPr>
        <w:t xml:space="preserve"> می‌</w:t>
      </w:r>
      <w:r w:rsidRPr="00984198">
        <w:rPr>
          <w:rFonts w:cs="B Lotus" w:hint="cs"/>
          <w:sz w:val="28"/>
          <w:szCs w:val="28"/>
          <w:rtl/>
        </w:rPr>
        <w:t>بود به ناچار سه حالت پیش</w:t>
      </w:r>
      <w:r w:rsidR="009D0387" w:rsidRPr="00984198">
        <w:rPr>
          <w:rFonts w:cs="B Lotus" w:hint="cs"/>
          <w:sz w:val="28"/>
          <w:szCs w:val="28"/>
          <w:rtl/>
        </w:rPr>
        <w:t xml:space="preserve"> می‌</w:t>
      </w:r>
      <w:r w:rsidRPr="00984198">
        <w:rPr>
          <w:rFonts w:cs="B Lotus" w:hint="cs"/>
          <w:sz w:val="28"/>
          <w:szCs w:val="28"/>
          <w:rtl/>
        </w:rPr>
        <w:t>آمد:</w:t>
      </w:r>
    </w:p>
    <w:p w:rsidR="00C5413C" w:rsidRPr="00984198" w:rsidRDefault="00C5413C" w:rsidP="00FB534B">
      <w:pPr>
        <w:pStyle w:val="NormalWeb"/>
        <w:widowControl w:val="0"/>
        <w:bidi/>
        <w:spacing w:before="0" w:beforeAutospacing="0" w:after="0" w:afterAutospacing="0" w:line="233" w:lineRule="auto"/>
        <w:ind w:firstLine="284"/>
        <w:jc w:val="both"/>
        <w:rPr>
          <w:rFonts w:cs="B Lotus"/>
          <w:sz w:val="28"/>
          <w:szCs w:val="28"/>
          <w:rtl/>
        </w:rPr>
      </w:pPr>
      <w:r w:rsidRPr="00984198">
        <w:rPr>
          <w:rFonts w:cs="B Lotus" w:hint="cs"/>
          <w:sz w:val="28"/>
          <w:szCs w:val="28"/>
          <w:rtl/>
        </w:rPr>
        <w:t xml:space="preserve">یا اینکه هر </w:t>
      </w:r>
      <w:r w:rsidR="00FB534B">
        <w:rPr>
          <w:rFonts w:cs="B Lotus" w:hint="cs"/>
          <w:sz w:val="28"/>
          <w:szCs w:val="28"/>
          <w:rtl/>
        </w:rPr>
        <w:t>إ</w:t>
      </w:r>
      <w:r w:rsidRPr="00984198">
        <w:rPr>
          <w:rFonts w:cs="B Lotus" w:hint="cs"/>
          <w:sz w:val="28"/>
          <w:szCs w:val="28"/>
          <w:rtl/>
        </w:rPr>
        <w:t>له، به خلق و فرمانروایی خود</w:t>
      </w:r>
      <w:r w:rsidR="009D0387" w:rsidRPr="00984198">
        <w:rPr>
          <w:rFonts w:cs="B Lotus" w:hint="cs"/>
          <w:sz w:val="28"/>
          <w:szCs w:val="28"/>
          <w:rtl/>
        </w:rPr>
        <w:t xml:space="preserve"> می‌</w:t>
      </w:r>
      <w:r w:rsidR="00CC2CC4">
        <w:rPr>
          <w:rFonts w:cs="B Lotus" w:hint="cs"/>
          <w:sz w:val="28"/>
          <w:szCs w:val="28"/>
          <w:rtl/>
        </w:rPr>
        <w:t>پرداخت و یا اینکه هر</w:t>
      </w:r>
      <w:r w:rsidRPr="00984198">
        <w:rPr>
          <w:rFonts w:cs="B Lotus" w:hint="cs"/>
          <w:sz w:val="28"/>
          <w:szCs w:val="28"/>
          <w:rtl/>
        </w:rPr>
        <w:t>یک در تلاش برای برتری بر دیگری بود. و یا اینکه همه</w:t>
      </w:r>
      <w:r w:rsidR="00AC25A8" w:rsidRPr="00984198">
        <w:rPr>
          <w:rFonts w:cs="B Lotus" w:hint="cs"/>
          <w:sz w:val="28"/>
          <w:szCs w:val="28"/>
          <w:rtl/>
        </w:rPr>
        <w:t>‌ی</w:t>
      </w:r>
      <w:r w:rsidR="009D0387" w:rsidRPr="00984198">
        <w:rPr>
          <w:rFonts w:cs="B Lotus" w:hint="cs"/>
          <w:sz w:val="28"/>
          <w:szCs w:val="28"/>
          <w:rtl/>
        </w:rPr>
        <w:t xml:space="preserve"> آن‌ها </w:t>
      </w:r>
      <w:r w:rsidRPr="00984198">
        <w:rPr>
          <w:rFonts w:cs="B Lotus" w:hint="cs"/>
          <w:sz w:val="28"/>
          <w:szCs w:val="28"/>
          <w:rtl/>
        </w:rPr>
        <w:t>تحت فرمانروایی واحدی بودند که در مورد</w:t>
      </w:r>
      <w:r w:rsidR="009D0387" w:rsidRPr="00984198">
        <w:rPr>
          <w:rFonts w:cs="B Lotus" w:hint="cs"/>
          <w:sz w:val="28"/>
          <w:szCs w:val="28"/>
          <w:rtl/>
        </w:rPr>
        <w:t xml:space="preserve"> آن‌ها </w:t>
      </w:r>
      <w:r w:rsidR="00CC2CC4">
        <w:rPr>
          <w:rFonts w:cs="B Lotus" w:hint="cs"/>
          <w:sz w:val="28"/>
          <w:szCs w:val="28"/>
          <w:rtl/>
        </w:rPr>
        <w:t>هر</w:t>
      </w:r>
      <w:r w:rsidRPr="00984198">
        <w:rPr>
          <w:rFonts w:cs="B Lotus" w:hint="cs"/>
          <w:sz w:val="28"/>
          <w:szCs w:val="28"/>
          <w:rtl/>
        </w:rPr>
        <w:t>گونه که</w:t>
      </w:r>
      <w:r w:rsidR="009D0387" w:rsidRPr="00984198">
        <w:rPr>
          <w:rFonts w:cs="B Lotus" w:hint="cs"/>
          <w:sz w:val="28"/>
          <w:szCs w:val="28"/>
          <w:rtl/>
        </w:rPr>
        <w:t xml:space="preserve"> می‌</w:t>
      </w:r>
      <w:r w:rsidRPr="00984198">
        <w:rPr>
          <w:rFonts w:cs="B Lotus" w:hint="cs"/>
          <w:sz w:val="28"/>
          <w:szCs w:val="28"/>
          <w:rtl/>
        </w:rPr>
        <w:t>خواست تصرف کرده و</w:t>
      </w:r>
      <w:r w:rsidR="009D0387" w:rsidRPr="00984198">
        <w:rPr>
          <w:rFonts w:cs="B Lotus" w:hint="cs"/>
          <w:sz w:val="28"/>
          <w:szCs w:val="28"/>
          <w:rtl/>
        </w:rPr>
        <w:t xml:space="preserve"> آن‌ها </w:t>
      </w:r>
      <w:r w:rsidRPr="00984198">
        <w:rPr>
          <w:rFonts w:cs="B Lotus" w:hint="cs"/>
          <w:sz w:val="28"/>
          <w:szCs w:val="28"/>
          <w:rtl/>
        </w:rPr>
        <w:t>تصرفی در وی نداشتند. بلکه او به تنهایی اله</w:t>
      </w:r>
      <w:r w:rsidR="009D0387" w:rsidRPr="00984198">
        <w:rPr>
          <w:rFonts w:cs="B Lotus" w:hint="cs"/>
          <w:sz w:val="28"/>
          <w:szCs w:val="28"/>
          <w:rtl/>
        </w:rPr>
        <w:t xml:space="preserve"> می‌</w:t>
      </w:r>
      <w:r w:rsidRPr="00984198">
        <w:rPr>
          <w:rFonts w:cs="B Lotus" w:hint="cs"/>
          <w:sz w:val="28"/>
          <w:szCs w:val="28"/>
          <w:rtl/>
        </w:rPr>
        <w:t>بود و</w:t>
      </w:r>
      <w:r w:rsidR="009D0387" w:rsidRPr="00984198">
        <w:rPr>
          <w:rFonts w:cs="B Lotus" w:hint="cs"/>
          <w:sz w:val="28"/>
          <w:szCs w:val="28"/>
          <w:rtl/>
        </w:rPr>
        <w:t xml:space="preserve"> آن‌ها </w:t>
      </w:r>
      <w:r w:rsidRPr="00984198">
        <w:rPr>
          <w:rFonts w:cs="B Lotus" w:hint="cs"/>
          <w:sz w:val="28"/>
          <w:szCs w:val="28"/>
          <w:rtl/>
        </w:rPr>
        <w:t>بندگان</w:t>
      </w:r>
      <w:r w:rsidR="00CC2CC4">
        <w:rPr>
          <w:rFonts w:cs="B Lotus" w:hint="cs"/>
          <w:sz w:val="28"/>
          <w:szCs w:val="28"/>
          <w:rtl/>
        </w:rPr>
        <w:t>ی پرورش یافته و چیره از هر وجهی</w:t>
      </w:r>
      <w:r w:rsidRPr="00984198">
        <w:rPr>
          <w:rFonts w:cs="B Lotus" w:hint="cs"/>
          <w:sz w:val="28"/>
          <w:szCs w:val="28"/>
          <w:rtl/>
        </w:rPr>
        <w:t xml:space="preserve"> بودند. </w:t>
      </w:r>
    </w:p>
    <w:p w:rsidR="00C5413C" w:rsidRPr="00984198" w:rsidRDefault="00C5413C" w:rsidP="00CC2CC4">
      <w:pPr>
        <w:pStyle w:val="NormalWeb"/>
        <w:widowControl w:val="0"/>
        <w:bidi/>
        <w:spacing w:before="0" w:beforeAutospacing="0" w:after="0" w:afterAutospacing="0" w:line="233" w:lineRule="auto"/>
        <w:ind w:firstLine="284"/>
        <w:jc w:val="both"/>
        <w:rPr>
          <w:rFonts w:cs="B Lotus"/>
          <w:sz w:val="28"/>
          <w:szCs w:val="28"/>
          <w:rtl/>
        </w:rPr>
      </w:pPr>
      <w:r w:rsidRPr="00984198">
        <w:rPr>
          <w:rFonts w:cs="B Lotus" w:hint="cs"/>
          <w:sz w:val="28"/>
          <w:szCs w:val="28"/>
          <w:rtl/>
        </w:rPr>
        <w:t>و تمامی نظم و نظ</w:t>
      </w:r>
      <w:r w:rsidR="00CC2CC4">
        <w:rPr>
          <w:rFonts w:cs="B Lotus" w:hint="cs"/>
          <w:sz w:val="28"/>
          <w:szCs w:val="28"/>
          <w:rtl/>
        </w:rPr>
        <w:t>ام عالم و استواری امورش، از روشن</w:t>
      </w:r>
      <w:r w:rsidR="00CC2CC4">
        <w:rPr>
          <w:rFonts w:cs="B Lotus" w:hint="cs"/>
          <w:sz w:val="28"/>
          <w:szCs w:val="28"/>
          <w:rtl/>
        </w:rPr>
        <w:softHyphen/>
      </w:r>
      <w:r w:rsidR="009D0387" w:rsidRPr="00984198">
        <w:rPr>
          <w:rFonts w:cs="B Lotus" w:hint="cs"/>
          <w:sz w:val="28"/>
          <w:szCs w:val="28"/>
          <w:rtl/>
        </w:rPr>
        <w:t xml:space="preserve">ترین </w:t>
      </w:r>
      <w:r w:rsidRPr="00984198">
        <w:rPr>
          <w:rFonts w:cs="B Lotus" w:hint="cs"/>
          <w:sz w:val="28"/>
          <w:szCs w:val="28"/>
          <w:rtl/>
        </w:rPr>
        <w:t>و آشکار</w:t>
      </w:r>
      <w:r w:rsidR="009D0387" w:rsidRPr="00984198">
        <w:rPr>
          <w:rFonts w:cs="B Lotus" w:hint="cs"/>
          <w:sz w:val="28"/>
          <w:szCs w:val="28"/>
          <w:rtl/>
        </w:rPr>
        <w:t xml:space="preserve">‌ترین </w:t>
      </w:r>
      <w:r w:rsidRPr="00984198">
        <w:rPr>
          <w:rFonts w:cs="B Lotus" w:hint="cs"/>
          <w:sz w:val="28"/>
          <w:szCs w:val="28"/>
          <w:rtl/>
        </w:rPr>
        <w:t>دلایل بر آن</w:t>
      </w:r>
      <w:r w:rsidR="00CC2CC4">
        <w:rPr>
          <w:rFonts w:cs="B Lotus" w:hint="cs"/>
          <w:sz w:val="28"/>
          <w:szCs w:val="28"/>
          <w:rtl/>
        </w:rPr>
        <w:t xml:space="preserve"> ا</w:t>
      </w:r>
      <w:r w:rsidRPr="00984198">
        <w:rPr>
          <w:rFonts w:cs="B Lotus" w:hint="cs"/>
          <w:sz w:val="28"/>
          <w:szCs w:val="28"/>
          <w:rtl/>
        </w:rPr>
        <w:t>ست که تدبیر کننده</w:t>
      </w:r>
      <w:r w:rsidR="00AC25A8" w:rsidRPr="00984198">
        <w:rPr>
          <w:rFonts w:cs="B Lotus" w:hint="cs"/>
          <w:sz w:val="28"/>
          <w:szCs w:val="28"/>
          <w:rtl/>
        </w:rPr>
        <w:t xml:space="preserve">‌ی </w:t>
      </w:r>
      <w:r w:rsidRPr="00984198">
        <w:rPr>
          <w:rFonts w:cs="B Lotus" w:hint="cs"/>
          <w:sz w:val="28"/>
          <w:szCs w:val="28"/>
          <w:rtl/>
        </w:rPr>
        <w:t>آن اله و فرمانروا و پروردگاری یگانه می</w:t>
      </w:r>
      <w:r w:rsidRPr="00984198">
        <w:rPr>
          <w:rFonts w:cs="B Lotus" w:hint="cs"/>
          <w:sz w:val="28"/>
          <w:szCs w:val="28"/>
          <w:cs/>
        </w:rPr>
        <w:t>‎</w:t>
      </w:r>
      <w:r w:rsidR="00CC2CC4">
        <w:rPr>
          <w:rFonts w:cs="B Lotus" w:hint="cs"/>
          <w:sz w:val="28"/>
          <w:szCs w:val="28"/>
          <w:rtl/>
        </w:rPr>
        <w:t>باشد</w:t>
      </w:r>
      <w:r w:rsidRPr="00984198">
        <w:rPr>
          <w:rFonts w:cs="B Lotus" w:hint="cs"/>
          <w:sz w:val="28"/>
          <w:szCs w:val="28"/>
          <w:rtl/>
        </w:rPr>
        <w:t xml:space="preserve"> که هیچ اله دیگری غیر او برای مخلوفات نیست و نیز رب و پروردگاری غیر از او برای</w:t>
      </w:r>
      <w:r w:rsidR="009D0387" w:rsidRPr="00984198">
        <w:rPr>
          <w:rFonts w:cs="B Lotus" w:hint="cs"/>
          <w:sz w:val="28"/>
          <w:szCs w:val="28"/>
          <w:rtl/>
        </w:rPr>
        <w:t xml:space="preserve"> آن‌ها </w:t>
      </w:r>
      <w:r w:rsidRPr="00984198">
        <w:rPr>
          <w:rFonts w:cs="B Lotus" w:hint="cs"/>
          <w:sz w:val="28"/>
          <w:szCs w:val="28"/>
          <w:rtl/>
        </w:rPr>
        <w:t>نیست</w:t>
      </w:r>
      <w:r w:rsidRPr="00C008F7">
        <w:rPr>
          <w:rStyle w:val="FootnoteReference"/>
          <w:rFonts w:cs="B Lotus"/>
          <w:sz w:val="28"/>
          <w:szCs w:val="28"/>
          <w:rtl/>
        </w:rPr>
        <w:footnoteReference w:id="65"/>
      </w:r>
      <w:r w:rsidR="00FB534B">
        <w:rPr>
          <w:rFonts w:cs="B Lotus" w:hint="cs"/>
          <w:sz w:val="28"/>
          <w:szCs w:val="28"/>
          <w:rtl/>
        </w:rPr>
        <w:t>.</w:t>
      </w:r>
      <w:r w:rsidRPr="00984198">
        <w:rPr>
          <w:rFonts w:cs="B Lotus" w:hint="cs"/>
          <w:sz w:val="28"/>
          <w:szCs w:val="28"/>
          <w:rtl/>
        </w:rPr>
        <w:t xml:space="preserve"> آیات در این باب عظیم، بیشتر از آن</w:t>
      </w:r>
      <w:r w:rsidR="00CC2CC4">
        <w:rPr>
          <w:rFonts w:cs="B Lotus" w:hint="cs"/>
          <w:sz w:val="28"/>
          <w:szCs w:val="28"/>
          <w:rtl/>
        </w:rPr>
        <w:t xml:space="preserve"> ا</w:t>
      </w:r>
      <w:r w:rsidRPr="00984198">
        <w:rPr>
          <w:rFonts w:cs="B Lotus" w:hint="cs"/>
          <w:sz w:val="28"/>
          <w:szCs w:val="28"/>
          <w:rtl/>
        </w:rPr>
        <w:t>ست که در شمارش آید، همانطور که به برخی از</w:t>
      </w:r>
      <w:r w:rsidR="009D0387" w:rsidRPr="00984198">
        <w:rPr>
          <w:rFonts w:cs="B Lotus" w:hint="cs"/>
          <w:sz w:val="28"/>
          <w:szCs w:val="28"/>
          <w:rtl/>
        </w:rPr>
        <w:t xml:space="preserve"> آن‌ها </w:t>
      </w:r>
      <w:r w:rsidR="00CC2CC4">
        <w:rPr>
          <w:rFonts w:cs="B Lotus" w:hint="cs"/>
          <w:sz w:val="28"/>
          <w:szCs w:val="28"/>
          <w:rtl/>
        </w:rPr>
        <w:t>اشاره کردیم</w:t>
      </w:r>
      <w:r w:rsidRPr="00984198">
        <w:rPr>
          <w:rFonts w:cs="B Lotus" w:hint="cs"/>
          <w:sz w:val="28"/>
          <w:szCs w:val="28"/>
          <w:rtl/>
        </w:rPr>
        <w:t xml:space="preserve"> که کفایت می</w:t>
      </w:r>
      <w:r w:rsidRPr="00984198">
        <w:rPr>
          <w:rFonts w:cs="B Lotus" w:hint="cs"/>
          <w:sz w:val="28"/>
          <w:szCs w:val="28"/>
          <w:cs/>
        </w:rPr>
        <w:t>‎</w:t>
      </w:r>
      <w:r w:rsidRPr="00984198">
        <w:rPr>
          <w:rFonts w:cs="B Lotus" w:hint="cs"/>
          <w:sz w:val="28"/>
          <w:szCs w:val="28"/>
          <w:rtl/>
        </w:rPr>
        <w:t xml:space="preserve">کند. و همچنین دلایل نقلی، از احادیث </w:t>
      </w:r>
      <w:r w:rsidR="00CC2CC4">
        <w:rPr>
          <w:rFonts w:cs="B Lotus" w:hint="cs"/>
          <w:sz w:val="28"/>
          <w:szCs w:val="28"/>
          <w:rtl/>
        </w:rPr>
        <w:t>نبوی</w:t>
      </w:r>
      <w:r w:rsidRPr="00984198">
        <w:rPr>
          <w:rFonts w:cs="B Lotus" w:hint="cs"/>
          <w:sz w:val="28"/>
          <w:szCs w:val="28"/>
          <w:rtl/>
        </w:rPr>
        <w:t xml:space="preserve"> در این باب بسیارند که از میان</w:t>
      </w:r>
      <w:r w:rsidR="009D0387" w:rsidRPr="00984198">
        <w:rPr>
          <w:rFonts w:cs="B Lotus" w:hint="cs"/>
          <w:sz w:val="28"/>
          <w:szCs w:val="28"/>
          <w:rtl/>
        </w:rPr>
        <w:t xml:space="preserve"> آن‌ها </w:t>
      </w:r>
      <w:r w:rsidRPr="00984198">
        <w:rPr>
          <w:rFonts w:cs="B Lotus" w:hint="cs"/>
          <w:sz w:val="28"/>
          <w:szCs w:val="28"/>
          <w:rtl/>
        </w:rPr>
        <w:t>دو حدیث شریف را ذکر</w:t>
      </w:r>
      <w:r w:rsidR="009D0387" w:rsidRPr="00984198">
        <w:rPr>
          <w:rFonts w:cs="B Lotus" w:hint="cs"/>
          <w:sz w:val="28"/>
          <w:szCs w:val="28"/>
          <w:rtl/>
        </w:rPr>
        <w:t xml:space="preserve"> می‌</w:t>
      </w:r>
      <w:r w:rsidRPr="00984198">
        <w:rPr>
          <w:rFonts w:cs="B Lotus" w:hint="cs"/>
          <w:sz w:val="28"/>
          <w:szCs w:val="28"/>
          <w:rtl/>
        </w:rPr>
        <w:t>کنیم:</w:t>
      </w:r>
    </w:p>
    <w:p w:rsidR="00C5413C" w:rsidRPr="00984198" w:rsidRDefault="00C5413C" w:rsidP="006B330A">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الف) از شداد بن اویس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 xml:space="preserve">روایت است که رسول الله </w:t>
      </w:r>
      <w:r w:rsidR="006B330A">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فرمودند</w:t>
      </w:r>
      <w:r w:rsidRPr="00373792">
        <w:rPr>
          <w:rFonts w:cs="Traditional Arabic" w:hint="cs"/>
          <w:sz w:val="28"/>
          <w:szCs w:val="28"/>
          <w:rtl/>
        </w:rPr>
        <w:t>:</w:t>
      </w:r>
      <w:r>
        <w:rPr>
          <w:rFonts w:cs="Traditional Arabic" w:hint="cs"/>
          <w:sz w:val="28"/>
          <w:szCs w:val="28"/>
          <w:rtl/>
        </w:rPr>
        <w:t xml:space="preserve"> </w:t>
      </w:r>
      <w:r w:rsidRPr="00825EE3">
        <w:rPr>
          <w:rStyle w:val="Char2"/>
          <w:rFonts w:hint="cs"/>
          <w:rtl/>
        </w:rPr>
        <w:t>«</w:t>
      </w:r>
      <w:r w:rsidRPr="00825EE3">
        <w:rPr>
          <w:rStyle w:val="Char2"/>
          <w:rFonts w:hint="eastAsia"/>
          <w:rtl/>
        </w:rPr>
        <w:t>سَيِّدُ</w:t>
      </w:r>
      <w:r w:rsidRPr="00825EE3">
        <w:rPr>
          <w:rStyle w:val="Char2"/>
          <w:rtl/>
        </w:rPr>
        <w:t xml:space="preserve"> </w:t>
      </w:r>
      <w:r w:rsidRPr="00825EE3">
        <w:rPr>
          <w:rStyle w:val="Char2"/>
          <w:rFonts w:hint="eastAsia"/>
          <w:rtl/>
        </w:rPr>
        <w:t>الِاسْتِغْفَارِ</w:t>
      </w:r>
      <w:r w:rsidRPr="00825EE3">
        <w:rPr>
          <w:rStyle w:val="Char2"/>
          <w:rtl/>
        </w:rPr>
        <w:t xml:space="preserve"> </w:t>
      </w:r>
      <w:r w:rsidRPr="00825EE3">
        <w:rPr>
          <w:rStyle w:val="Char2"/>
          <w:rFonts w:hint="eastAsia"/>
          <w:rtl/>
        </w:rPr>
        <w:t>أَنْ</w:t>
      </w:r>
      <w:r w:rsidRPr="00825EE3">
        <w:rPr>
          <w:rStyle w:val="Char2"/>
          <w:rtl/>
        </w:rPr>
        <w:t xml:space="preserve"> </w:t>
      </w:r>
      <w:r w:rsidRPr="00825EE3">
        <w:rPr>
          <w:rStyle w:val="Char2"/>
          <w:rFonts w:hint="eastAsia"/>
          <w:rtl/>
        </w:rPr>
        <w:t>تَقُولَ</w:t>
      </w:r>
      <w:r w:rsidRPr="00825EE3">
        <w:rPr>
          <w:rStyle w:val="Char2"/>
          <w:rtl/>
        </w:rPr>
        <w:t xml:space="preserve">: </w:t>
      </w:r>
      <w:r w:rsidRPr="00825EE3">
        <w:rPr>
          <w:rStyle w:val="Char2"/>
          <w:rFonts w:hint="eastAsia"/>
          <w:rtl/>
        </w:rPr>
        <w:t>اللَّهُمَّ</w:t>
      </w:r>
      <w:r w:rsidRPr="00825EE3">
        <w:rPr>
          <w:rStyle w:val="Char2"/>
          <w:rtl/>
        </w:rPr>
        <w:t xml:space="preserve"> </w:t>
      </w:r>
      <w:r w:rsidRPr="00825EE3">
        <w:rPr>
          <w:rStyle w:val="Char2"/>
          <w:rFonts w:hint="eastAsia"/>
          <w:rtl/>
        </w:rPr>
        <w:t>أَنْتَ</w:t>
      </w:r>
      <w:r w:rsidRPr="00825EE3">
        <w:rPr>
          <w:rStyle w:val="Char2"/>
          <w:rtl/>
        </w:rPr>
        <w:t xml:space="preserve"> </w:t>
      </w:r>
      <w:r w:rsidRPr="00825EE3">
        <w:rPr>
          <w:rStyle w:val="Char2"/>
          <w:rFonts w:hint="eastAsia"/>
          <w:rtl/>
        </w:rPr>
        <w:t>رَبِّي</w:t>
      </w:r>
      <w:r w:rsidRPr="00825EE3">
        <w:rPr>
          <w:rStyle w:val="Char2"/>
          <w:rtl/>
        </w:rPr>
        <w:t xml:space="preserve"> </w:t>
      </w:r>
      <w:r w:rsidRPr="00825EE3">
        <w:rPr>
          <w:rStyle w:val="Char2"/>
          <w:rFonts w:hint="eastAsia"/>
          <w:rtl/>
        </w:rPr>
        <w:t>لاَ</w:t>
      </w:r>
      <w:r w:rsidRPr="00825EE3">
        <w:rPr>
          <w:rStyle w:val="Char2"/>
          <w:rtl/>
        </w:rPr>
        <w:t xml:space="preserve"> </w:t>
      </w:r>
      <w:r w:rsidRPr="00825EE3">
        <w:rPr>
          <w:rStyle w:val="Char2"/>
          <w:rFonts w:hint="eastAsia"/>
          <w:rtl/>
        </w:rPr>
        <w:t>إِلَهَ</w:t>
      </w:r>
      <w:r w:rsidRPr="00825EE3">
        <w:rPr>
          <w:rStyle w:val="Char2"/>
          <w:rtl/>
        </w:rPr>
        <w:t xml:space="preserve"> </w:t>
      </w:r>
      <w:r w:rsidRPr="00825EE3">
        <w:rPr>
          <w:rStyle w:val="Char2"/>
          <w:rFonts w:hint="eastAsia"/>
          <w:rtl/>
        </w:rPr>
        <w:t>إِلَّا</w:t>
      </w:r>
      <w:r w:rsidRPr="00825EE3">
        <w:rPr>
          <w:rStyle w:val="Char2"/>
          <w:rtl/>
        </w:rPr>
        <w:t xml:space="preserve"> </w:t>
      </w:r>
      <w:r w:rsidRPr="00825EE3">
        <w:rPr>
          <w:rStyle w:val="Char2"/>
          <w:rFonts w:hint="eastAsia"/>
          <w:rtl/>
        </w:rPr>
        <w:t>أَنْتَ،</w:t>
      </w:r>
      <w:r w:rsidRPr="00825EE3">
        <w:rPr>
          <w:rStyle w:val="Char2"/>
          <w:rtl/>
        </w:rPr>
        <w:t xml:space="preserve"> </w:t>
      </w:r>
      <w:r w:rsidRPr="00825EE3">
        <w:rPr>
          <w:rStyle w:val="Char2"/>
          <w:rFonts w:hint="eastAsia"/>
          <w:rtl/>
        </w:rPr>
        <w:t>خَلَقْتَنِي</w:t>
      </w:r>
      <w:r w:rsidRPr="00825EE3">
        <w:rPr>
          <w:rStyle w:val="Char2"/>
          <w:rtl/>
        </w:rPr>
        <w:t xml:space="preserve"> </w:t>
      </w:r>
      <w:r w:rsidRPr="00825EE3">
        <w:rPr>
          <w:rStyle w:val="Char2"/>
          <w:rFonts w:hint="eastAsia"/>
          <w:rtl/>
        </w:rPr>
        <w:t>وَأَنَا</w:t>
      </w:r>
      <w:r w:rsidRPr="00825EE3">
        <w:rPr>
          <w:rStyle w:val="Char2"/>
          <w:rtl/>
        </w:rPr>
        <w:t xml:space="preserve"> </w:t>
      </w:r>
      <w:r w:rsidRPr="00825EE3">
        <w:rPr>
          <w:rStyle w:val="Char2"/>
          <w:rFonts w:hint="eastAsia"/>
          <w:rtl/>
        </w:rPr>
        <w:t>عَبْدُكَ،</w:t>
      </w:r>
      <w:r w:rsidRPr="00825EE3">
        <w:rPr>
          <w:rStyle w:val="Char2"/>
          <w:rtl/>
        </w:rPr>
        <w:t xml:space="preserve"> </w:t>
      </w:r>
      <w:r w:rsidRPr="00825EE3">
        <w:rPr>
          <w:rStyle w:val="Char2"/>
          <w:rFonts w:hint="eastAsia"/>
          <w:rtl/>
        </w:rPr>
        <w:t>وَأَنَا</w:t>
      </w:r>
      <w:r w:rsidRPr="00825EE3">
        <w:rPr>
          <w:rStyle w:val="Char2"/>
          <w:rtl/>
        </w:rPr>
        <w:t xml:space="preserve"> </w:t>
      </w:r>
      <w:r w:rsidRPr="00825EE3">
        <w:rPr>
          <w:rStyle w:val="Char2"/>
          <w:rFonts w:hint="eastAsia"/>
          <w:rtl/>
        </w:rPr>
        <w:t>عَلَى</w:t>
      </w:r>
      <w:r w:rsidRPr="00825EE3">
        <w:rPr>
          <w:rStyle w:val="Char2"/>
          <w:rtl/>
        </w:rPr>
        <w:t xml:space="preserve"> </w:t>
      </w:r>
      <w:r w:rsidRPr="00825EE3">
        <w:rPr>
          <w:rStyle w:val="Char2"/>
          <w:rFonts w:hint="eastAsia"/>
          <w:rtl/>
        </w:rPr>
        <w:t>عَهْدِكَ</w:t>
      </w:r>
      <w:r w:rsidRPr="00825EE3">
        <w:rPr>
          <w:rStyle w:val="Char2"/>
          <w:rtl/>
        </w:rPr>
        <w:t xml:space="preserve"> </w:t>
      </w:r>
      <w:r w:rsidRPr="00825EE3">
        <w:rPr>
          <w:rStyle w:val="Char2"/>
          <w:rFonts w:hint="eastAsia"/>
          <w:rtl/>
        </w:rPr>
        <w:t>وَوَعْدِكَ</w:t>
      </w:r>
      <w:r w:rsidRPr="00825EE3">
        <w:rPr>
          <w:rStyle w:val="Char2"/>
          <w:rtl/>
        </w:rPr>
        <w:t xml:space="preserve"> </w:t>
      </w:r>
      <w:r w:rsidRPr="00825EE3">
        <w:rPr>
          <w:rStyle w:val="Char2"/>
          <w:rFonts w:hint="eastAsia"/>
          <w:rtl/>
        </w:rPr>
        <w:t>مَا</w:t>
      </w:r>
      <w:r w:rsidRPr="00825EE3">
        <w:rPr>
          <w:rStyle w:val="Char2"/>
          <w:rtl/>
        </w:rPr>
        <w:t xml:space="preserve"> </w:t>
      </w:r>
      <w:r w:rsidRPr="00825EE3">
        <w:rPr>
          <w:rStyle w:val="Char2"/>
          <w:rFonts w:hint="eastAsia"/>
          <w:rtl/>
        </w:rPr>
        <w:t>اسْتَطَعْتُ،</w:t>
      </w:r>
      <w:r w:rsidRPr="00825EE3">
        <w:rPr>
          <w:rStyle w:val="Char2"/>
          <w:rtl/>
        </w:rPr>
        <w:t xml:space="preserve"> </w:t>
      </w:r>
      <w:r w:rsidRPr="00825EE3">
        <w:rPr>
          <w:rStyle w:val="Char2"/>
          <w:rFonts w:hint="eastAsia"/>
          <w:rtl/>
        </w:rPr>
        <w:t>أَعُوذُ</w:t>
      </w:r>
      <w:r w:rsidRPr="00825EE3">
        <w:rPr>
          <w:rStyle w:val="Char2"/>
          <w:rtl/>
        </w:rPr>
        <w:t xml:space="preserve"> </w:t>
      </w:r>
      <w:r w:rsidRPr="00825EE3">
        <w:rPr>
          <w:rStyle w:val="Char2"/>
          <w:rFonts w:hint="eastAsia"/>
          <w:rtl/>
        </w:rPr>
        <w:t>بِكَ</w:t>
      </w:r>
      <w:r w:rsidRPr="00825EE3">
        <w:rPr>
          <w:rStyle w:val="Char2"/>
          <w:rtl/>
        </w:rPr>
        <w:t xml:space="preserve"> </w:t>
      </w:r>
      <w:r w:rsidRPr="00825EE3">
        <w:rPr>
          <w:rStyle w:val="Char2"/>
          <w:rFonts w:hint="eastAsia"/>
          <w:rtl/>
        </w:rPr>
        <w:t>مِنْ</w:t>
      </w:r>
      <w:r w:rsidRPr="00825EE3">
        <w:rPr>
          <w:rStyle w:val="Char2"/>
          <w:rtl/>
        </w:rPr>
        <w:t xml:space="preserve"> </w:t>
      </w:r>
      <w:r w:rsidRPr="00825EE3">
        <w:rPr>
          <w:rStyle w:val="Char2"/>
          <w:rFonts w:hint="eastAsia"/>
          <w:rtl/>
        </w:rPr>
        <w:t>شَرِّ</w:t>
      </w:r>
      <w:r w:rsidRPr="00825EE3">
        <w:rPr>
          <w:rStyle w:val="Char2"/>
          <w:rtl/>
        </w:rPr>
        <w:t xml:space="preserve"> </w:t>
      </w:r>
      <w:r w:rsidRPr="00825EE3">
        <w:rPr>
          <w:rStyle w:val="Char2"/>
          <w:rFonts w:hint="eastAsia"/>
          <w:rtl/>
        </w:rPr>
        <w:t>مَا</w:t>
      </w:r>
      <w:r w:rsidRPr="00825EE3">
        <w:rPr>
          <w:rStyle w:val="Char2"/>
          <w:rtl/>
        </w:rPr>
        <w:t xml:space="preserve"> </w:t>
      </w:r>
      <w:r w:rsidRPr="00825EE3">
        <w:rPr>
          <w:rStyle w:val="Char2"/>
          <w:rFonts w:hint="eastAsia"/>
          <w:rtl/>
        </w:rPr>
        <w:t>صَنَعْتُ،</w:t>
      </w:r>
      <w:r w:rsidRPr="00825EE3">
        <w:rPr>
          <w:rStyle w:val="Char2"/>
          <w:rtl/>
        </w:rPr>
        <w:t xml:space="preserve"> </w:t>
      </w:r>
      <w:r w:rsidRPr="00825EE3">
        <w:rPr>
          <w:rStyle w:val="Char2"/>
          <w:rFonts w:hint="eastAsia"/>
          <w:rtl/>
        </w:rPr>
        <w:t>أَبُوءُ</w:t>
      </w:r>
      <w:r w:rsidRPr="00825EE3">
        <w:rPr>
          <w:rStyle w:val="Char2"/>
          <w:rtl/>
        </w:rPr>
        <w:t xml:space="preserve"> </w:t>
      </w:r>
      <w:r w:rsidRPr="00825EE3">
        <w:rPr>
          <w:rStyle w:val="Char2"/>
          <w:rFonts w:hint="eastAsia"/>
          <w:rtl/>
        </w:rPr>
        <w:t>لَكَ</w:t>
      </w:r>
      <w:r w:rsidRPr="00825EE3">
        <w:rPr>
          <w:rStyle w:val="Char2"/>
          <w:rtl/>
        </w:rPr>
        <w:t xml:space="preserve"> </w:t>
      </w:r>
      <w:r w:rsidRPr="00825EE3">
        <w:rPr>
          <w:rStyle w:val="Char2"/>
          <w:rFonts w:hint="eastAsia"/>
          <w:rtl/>
        </w:rPr>
        <w:t>بِنِعْمَتِكَ</w:t>
      </w:r>
      <w:r w:rsidRPr="00825EE3">
        <w:rPr>
          <w:rStyle w:val="Char2"/>
          <w:rtl/>
        </w:rPr>
        <w:t xml:space="preserve"> </w:t>
      </w:r>
      <w:r w:rsidRPr="00825EE3">
        <w:rPr>
          <w:rStyle w:val="Char2"/>
          <w:rFonts w:hint="eastAsia"/>
          <w:rtl/>
        </w:rPr>
        <w:t>عَلَيَّ،</w:t>
      </w:r>
      <w:r w:rsidRPr="00825EE3">
        <w:rPr>
          <w:rStyle w:val="Char2"/>
          <w:rtl/>
        </w:rPr>
        <w:t xml:space="preserve"> </w:t>
      </w:r>
      <w:r w:rsidRPr="00825EE3">
        <w:rPr>
          <w:rStyle w:val="Char2"/>
          <w:rFonts w:hint="eastAsia"/>
          <w:rtl/>
        </w:rPr>
        <w:t>وَأَبُوءُ</w:t>
      </w:r>
      <w:r w:rsidRPr="00825EE3">
        <w:rPr>
          <w:rStyle w:val="Char2"/>
          <w:rtl/>
        </w:rPr>
        <w:t xml:space="preserve"> </w:t>
      </w:r>
      <w:r w:rsidRPr="00825EE3">
        <w:rPr>
          <w:rStyle w:val="Char2"/>
          <w:rFonts w:hint="eastAsia"/>
          <w:rtl/>
        </w:rPr>
        <w:t>لَكَ</w:t>
      </w:r>
      <w:r w:rsidRPr="00825EE3">
        <w:rPr>
          <w:rStyle w:val="Char2"/>
          <w:rtl/>
        </w:rPr>
        <w:t xml:space="preserve"> </w:t>
      </w:r>
      <w:r w:rsidRPr="00825EE3">
        <w:rPr>
          <w:rStyle w:val="Char2"/>
          <w:rFonts w:hint="eastAsia"/>
          <w:rtl/>
        </w:rPr>
        <w:t>بِذَنْبِي</w:t>
      </w:r>
      <w:r w:rsidRPr="00825EE3">
        <w:rPr>
          <w:rStyle w:val="Char2"/>
          <w:rtl/>
        </w:rPr>
        <w:t xml:space="preserve"> </w:t>
      </w:r>
      <w:r w:rsidRPr="00825EE3">
        <w:rPr>
          <w:rStyle w:val="Char2"/>
          <w:rFonts w:hint="eastAsia"/>
          <w:rtl/>
        </w:rPr>
        <w:t>فَاغْفِرْ</w:t>
      </w:r>
      <w:r w:rsidRPr="00825EE3">
        <w:rPr>
          <w:rStyle w:val="Char2"/>
          <w:rtl/>
        </w:rPr>
        <w:t xml:space="preserve"> </w:t>
      </w:r>
      <w:r w:rsidRPr="00825EE3">
        <w:rPr>
          <w:rStyle w:val="Char2"/>
          <w:rFonts w:hint="eastAsia"/>
          <w:rtl/>
        </w:rPr>
        <w:t>لِي،</w:t>
      </w:r>
      <w:r w:rsidRPr="00825EE3">
        <w:rPr>
          <w:rStyle w:val="Char2"/>
          <w:rtl/>
        </w:rPr>
        <w:t xml:space="preserve"> </w:t>
      </w:r>
      <w:r w:rsidRPr="00825EE3">
        <w:rPr>
          <w:rStyle w:val="Char2"/>
          <w:rFonts w:hint="eastAsia"/>
          <w:rtl/>
        </w:rPr>
        <w:t>فَإِنَّهُ</w:t>
      </w:r>
      <w:r w:rsidRPr="00825EE3">
        <w:rPr>
          <w:rStyle w:val="Char2"/>
          <w:rtl/>
        </w:rPr>
        <w:t xml:space="preserve"> </w:t>
      </w:r>
      <w:r w:rsidRPr="00825EE3">
        <w:rPr>
          <w:rStyle w:val="Char2"/>
          <w:rFonts w:hint="eastAsia"/>
          <w:rtl/>
        </w:rPr>
        <w:t>لاَ</w:t>
      </w:r>
      <w:r w:rsidRPr="00825EE3">
        <w:rPr>
          <w:rStyle w:val="Char2"/>
          <w:rtl/>
        </w:rPr>
        <w:t xml:space="preserve"> </w:t>
      </w:r>
      <w:r w:rsidRPr="00825EE3">
        <w:rPr>
          <w:rStyle w:val="Char2"/>
          <w:rFonts w:hint="eastAsia"/>
          <w:rtl/>
        </w:rPr>
        <w:t>يَغْفِرُ</w:t>
      </w:r>
      <w:r w:rsidRPr="00825EE3">
        <w:rPr>
          <w:rStyle w:val="Char2"/>
          <w:rtl/>
        </w:rPr>
        <w:t xml:space="preserve"> </w:t>
      </w:r>
      <w:r w:rsidRPr="00825EE3">
        <w:rPr>
          <w:rStyle w:val="Char2"/>
          <w:rFonts w:hint="eastAsia"/>
          <w:rtl/>
        </w:rPr>
        <w:t>الذُّنُوبَ</w:t>
      </w:r>
      <w:r w:rsidRPr="00825EE3">
        <w:rPr>
          <w:rStyle w:val="Char2"/>
          <w:rtl/>
        </w:rPr>
        <w:t xml:space="preserve"> </w:t>
      </w:r>
      <w:r w:rsidRPr="00825EE3">
        <w:rPr>
          <w:rStyle w:val="Char2"/>
          <w:rFonts w:hint="eastAsia"/>
          <w:rtl/>
        </w:rPr>
        <w:t>إِلَّا</w:t>
      </w:r>
      <w:r w:rsidRPr="00825EE3">
        <w:rPr>
          <w:rStyle w:val="Char2"/>
          <w:rtl/>
        </w:rPr>
        <w:t xml:space="preserve"> </w:t>
      </w:r>
      <w:r w:rsidRPr="00825EE3">
        <w:rPr>
          <w:rStyle w:val="Char2"/>
          <w:rFonts w:hint="eastAsia"/>
          <w:rtl/>
        </w:rPr>
        <w:t>أَنْتَ</w:t>
      </w:r>
      <w:r w:rsidRPr="00825EE3">
        <w:rPr>
          <w:rStyle w:val="Char2"/>
          <w:rFonts w:hint="cs"/>
          <w:rtl/>
        </w:rPr>
        <w:t>»</w:t>
      </w:r>
      <w:r w:rsidRPr="00C008F7">
        <w:rPr>
          <w:rStyle w:val="FootnoteReference"/>
          <w:rFonts w:cs="B Lotus"/>
          <w:sz w:val="28"/>
          <w:szCs w:val="28"/>
          <w:rtl/>
        </w:rPr>
        <w:footnoteReference w:id="66"/>
      </w:r>
      <w:r w:rsidR="00FB534B">
        <w:rPr>
          <w:rFonts w:cs="B Lotus" w:hint="cs"/>
          <w:sz w:val="28"/>
          <w:szCs w:val="28"/>
          <w:rtl/>
        </w:rPr>
        <w:t>.</w:t>
      </w:r>
      <w:r w:rsidRPr="00984198">
        <w:rPr>
          <w:rFonts w:cs="B Lotus" w:hint="cs"/>
          <w:sz w:val="28"/>
          <w:szCs w:val="28"/>
          <w:rtl/>
        </w:rPr>
        <w:t xml:space="preserve"> </w:t>
      </w:r>
      <w:r w:rsidR="00FB534B">
        <w:rPr>
          <w:rFonts w:cs="B Lotus" w:hint="cs"/>
          <w:sz w:val="28"/>
          <w:szCs w:val="28"/>
          <w:rtl/>
        </w:rPr>
        <w:t>«</w:t>
      </w:r>
      <w:r w:rsidRPr="00984198">
        <w:rPr>
          <w:rFonts w:cs="B Lotus" w:hint="cs"/>
          <w:sz w:val="28"/>
          <w:szCs w:val="28"/>
          <w:rtl/>
        </w:rPr>
        <w:t>بهترین استغفار این است که بگویی: الهی تو پروردگار من هستی به جز تو معبود به حقی وجود ندارد، تو مرا آفریدی و من بنده تو هستم و من بر پیمانی که با تو بست</w:t>
      </w:r>
      <w:r w:rsidR="006B330A">
        <w:rPr>
          <w:rFonts w:cs="B Lotus" w:hint="cs"/>
          <w:sz w:val="28"/>
          <w:szCs w:val="28"/>
          <w:rtl/>
        </w:rPr>
        <w:t>م تا آنجا که توان دارم، استوارم</w:t>
      </w:r>
      <w:r w:rsidRPr="00984198">
        <w:rPr>
          <w:rFonts w:cs="B Lotus" w:hint="cs"/>
          <w:sz w:val="28"/>
          <w:szCs w:val="28"/>
          <w:rtl/>
        </w:rPr>
        <w:t xml:space="preserve"> و به وعده تو یقین دارم. از بدی کارهایی که انجام داده</w:t>
      </w:r>
      <w:r w:rsidR="00825EE3" w:rsidRPr="00984198">
        <w:rPr>
          <w:rFonts w:cs="B Lotus" w:hint="eastAsia"/>
          <w:sz w:val="28"/>
          <w:szCs w:val="28"/>
          <w:rtl/>
        </w:rPr>
        <w:t>‌</w:t>
      </w:r>
      <w:r w:rsidRPr="00984198">
        <w:rPr>
          <w:rFonts w:cs="B Lotus" w:hint="cs"/>
          <w:sz w:val="28"/>
          <w:szCs w:val="28"/>
          <w:rtl/>
        </w:rPr>
        <w:t>ام به تو پناه</w:t>
      </w:r>
      <w:r w:rsidR="009D0387" w:rsidRPr="00984198">
        <w:rPr>
          <w:rFonts w:cs="B Lotus" w:hint="cs"/>
          <w:sz w:val="28"/>
          <w:szCs w:val="28"/>
          <w:rtl/>
        </w:rPr>
        <w:t xml:space="preserve"> می‌</w:t>
      </w:r>
      <w:r w:rsidRPr="00984198">
        <w:rPr>
          <w:rFonts w:cs="B Lotus" w:hint="cs"/>
          <w:sz w:val="28"/>
          <w:szCs w:val="28"/>
          <w:rtl/>
        </w:rPr>
        <w:t>برم. و به</w:t>
      </w:r>
      <w:r w:rsidR="005E16A9" w:rsidRPr="00984198">
        <w:rPr>
          <w:rFonts w:cs="B Lotus" w:hint="cs"/>
          <w:sz w:val="28"/>
          <w:szCs w:val="28"/>
          <w:rtl/>
        </w:rPr>
        <w:t xml:space="preserve"> نعمت‌ها</w:t>
      </w:r>
      <w:r w:rsidRPr="00984198">
        <w:rPr>
          <w:rFonts w:cs="B Lotus" w:hint="cs"/>
          <w:sz w:val="28"/>
          <w:szCs w:val="28"/>
          <w:rtl/>
        </w:rPr>
        <w:t>یی که به من ارزانی داشته</w:t>
      </w:r>
      <w:r w:rsidR="00825EE3" w:rsidRPr="00984198">
        <w:rPr>
          <w:rFonts w:cs="B Lotus" w:hint="eastAsia"/>
          <w:sz w:val="28"/>
          <w:szCs w:val="28"/>
          <w:rtl/>
        </w:rPr>
        <w:t>‌</w:t>
      </w:r>
      <w:r w:rsidRPr="00984198">
        <w:rPr>
          <w:rFonts w:cs="B Lotus" w:hint="cs"/>
          <w:sz w:val="28"/>
          <w:szCs w:val="28"/>
          <w:rtl/>
        </w:rPr>
        <w:t>ای و گناهانی که انجام داده</w:t>
      </w:r>
      <w:r w:rsidR="009D0387" w:rsidRPr="00984198">
        <w:rPr>
          <w:rFonts w:cs="B Lotus" w:hint="cs"/>
          <w:sz w:val="28"/>
          <w:szCs w:val="28"/>
          <w:rtl/>
        </w:rPr>
        <w:t>‌ام،</w:t>
      </w:r>
      <w:r w:rsidRPr="00984198">
        <w:rPr>
          <w:rFonts w:cs="B Lotus" w:hint="cs"/>
          <w:sz w:val="28"/>
          <w:szCs w:val="28"/>
          <w:rtl/>
        </w:rPr>
        <w:t xml:space="preserve"> اعتراف</w:t>
      </w:r>
      <w:r w:rsidR="009D0387" w:rsidRPr="00984198">
        <w:rPr>
          <w:rFonts w:cs="B Lotus" w:hint="cs"/>
          <w:sz w:val="28"/>
          <w:szCs w:val="28"/>
          <w:rtl/>
        </w:rPr>
        <w:t xml:space="preserve"> می‌</w:t>
      </w:r>
      <w:r w:rsidRPr="00984198">
        <w:rPr>
          <w:rFonts w:cs="B Lotus" w:hint="cs"/>
          <w:sz w:val="28"/>
          <w:szCs w:val="28"/>
          <w:rtl/>
        </w:rPr>
        <w:t>کنم. پس مرا مغفرت کن چرا که کسی جز تو گناهان را</w:t>
      </w:r>
      <w:r w:rsidR="009D0387" w:rsidRPr="00984198">
        <w:rPr>
          <w:rFonts w:cs="B Lotus" w:hint="cs"/>
          <w:sz w:val="28"/>
          <w:szCs w:val="28"/>
          <w:rtl/>
        </w:rPr>
        <w:t xml:space="preserve"> نمی‌</w:t>
      </w:r>
      <w:r w:rsidRPr="00984198">
        <w:rPr>
          <w:rFonts w:cs="B Lotus" w:hint="cs"/>
          <w:sz w:val="28"/>
          <w:szCs w:val="28"/>
          <w:rtl/>
        </w:rPr>
        <w:t>بخشد</w:t>
      </w:r>
      <w:r w:rsidR="00FB534B">
        <w:rPr>
          <w:rFonts w:cs="B Lotus" w:hint="cs"/>
          <w:sz w:val="28"/>
          <w:szCs w:val="28"/>
          <w:rtl/>
        </w:rPr>
        <w:t>»</w:t>
      </w:r>
      <w:r w:rsidRPr="00984198">
        <w:rPr>
          <w:rFonts w:cs="B Lotus" w:hint="cs"/>
          <w:sz w:val="28"/>
          <w:szCs w:val="28"/>
          <w:rtl/>
        </w:rPr>
        <w:t xml:space="preserve">. </w:t>
      </w:r>
    </w:p>
    <w:p w:rsidR="00C5413C" w:rsidRPr="00984198" w:rsidRDefault="00C5413C" w:rsidP="006B330A">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ب) از ابوهریره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 xml:space="preserve">روایت است که ابوبکر صدیق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گفت: یا رسول</w:t>
      </w:r>
      <w:r w:rsidR="006B330A">
        <w:rPr>
          <w:rFonts w:cs="B Lotus" w:hint="cs"/>
          <w:sz w:val="28"/>
          <w:szCs w:val="28"/>
          <w:rtl/>
        </w:rPr>
        <w:t xml:space="preserve"> الله، مرا به چیزی امر کن که آن</w:t>
      </w:r>
      <w:r w:rsidR="006B330A">
        <w:rPr>
          <w:rFonts w:cs="B Lotus"/>
          <w:sz w:val="28"/>
          <w:szCs w:val="28"/>
          <w:rtl/>
        </w:rPr>
        <w:softHyphen/>
      </w:r>
      <w:r w:rsidRPr="00984198">
        <w:rPr>
          <w:rFonts w:cs="B Lotus" w:hint="cs"/>
          <w:sz w:val="28"/>
          <w:szCs w:val="28"/>
          <w:rtl/>
        </w:rPr>
        <w:t>را به هنگام صبح و شام بگویم</w:t>
      </w:r>
      <w:r w:rsidR="006B330A">
        <w:rPr>
          <w:rFonts w:cs="B Lotus" w:hint="cs"/>
          <w:sz w:val="28"/>
          <w:szCs w:val="28"/>
          <w:rtl/>
        </w:rPr>
        <w:t>.</w:t>
      </w:r>
      <w:r w:rsidRPr="00984198">
        <w:rPr>
          <w:rFonts w:cs="B Lotus" w:hint="cs"/>
          <w:sz w:val="28"/>
          <w:szCs w:val="28"/>
          <w:rtl/>
        </w:rPr>
        <w:t xml:space="preserve"> رسول الله </w:t>
      </w:r>
      <w:r w:rsidR="006B330A">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 xml:space="preserve">فرمودند: </w:t>
      </w:r>
      <w:r w:rsidRPr="00825EE3">
        <w:rPr>
          <w:rStyle w:val="Char2"/>
          <w:rFonts w:hint="cs"/>
          <w:rtl/>
        </w:rPr>
        <w:t>«قل</w:t>
      </w:r>
      <w:r w:rsidRPr="00825EE3">
        <w:rPr>
          <w:rStyle w:val="Char2"/>
          <w:rFonts w:hint="eastAsia"/>
          <w:rtl/>
        </w:rPr>
        <w:t>ِ</w:t>
      </w:r>
      <w:r w:rsidRPr="00825EE3">
        <w:rPr>
          <w:rStyle w:val="Char2"/>
          <w:rtl/>
        </w:rPr>
        <w:t xml:space="preserve">: </w:t>
      </w:r>
      <w:r w:rsidRPr="00825EE3">
        <w:rPr>
          <w:rStyle w:val="Char2"/>
          <w:rFonts w:hint="eastAsia"/>
          <w:rtl/>
        </w:rPr>
        <w:t>اللَّهُمَّ</w:t>
      </w:r>
      <w:r w:rsidRPr="00825EE3">
        <w:rPr>
          <w:rStyle w:val="Char2"/>
          <w:rtl/>
        </w:rPr>
        <w:t xml:space="preserve"> </w:t>
      </w:r>
      <w:r w:rsidRPr="00825EE3">
        <w:rPr>
          <w:rStyle w:val="Char2"/>
          <w:rFonts w:hint="eastAsia"/>
          <w:rtl/>
        </w:rPr>
        <w:t>عَالِمَ</w:t>
      </w:r>
      <w:r w:rsidRPr="00825EE3">
        <w:rPr>
          <w:rStyle w:val="Char2"/>
          <w:rtl/>
        </w:rPr>
        <w:t xml:space="preserve"> </w:t>
      </w:r>
      <w:r w:rsidRPr="00825EE3">
        <w:rPr>
          <w:rStyle w:val="Char2"/>
          <w:rFonts w:hint="eastAsia"/>
          <w:rtl/>
        </w:rPr>
        <w:t>الْغَيْبِ</w:t>
      </w:r>
      <w:r w:rsidRPr="00825EE3">
        <w:rPr>
          <w:rStyle w:val="Char2"/>
          <w:rtl/>
        </w:rPr>
        <w:t xml:space="preserve"> </w:t>
      </w:r>
      <w:r w:rsidRPr="00825EE3">
        <w:rPr>
          <w:rStyle w:val="Char2"/>
          <w:rFonts w:hint="eastAsia"/>
          <w:rtl/>
        </w:rPr>
        <w:t>وَالشَّهَادَةِ،</w:t>
      </w:r>
      <w:r w:rsidRPr="00825EE3">
        <w:rPr>
          <w:rStyle w:val="Char2"/>
          <w:rtl/>
        </w:rPr>
        <w:t xml:space="preserve"> </w:t>
      </w:r>
      <w:r w:rsidRPr="00825EE3">
        <w:rPr>
          <w:rStyle w:val="Char2"/>
          <w:rFonts w:hint="eastAsia"/>
          <w:rtl/>
        </w:rPr>
        <w:t>فَاطِرَ</w:t>
      </w:r>
      <w:r w:rsidRPr="00825EE3">
        <w:rPr>
          <w:rStyle w:val="Char2"/>
          <w:rtl/>
        </w:rPr>
        <w:t xml:space="preserve"> </w:t>
      </w:r>
      <w:r w:rsidRPr="00825EE3">
        <w:rPr>
          <w:rStyle w:val="Char2"/>
          <w:rFonts w:hint="eastAsia"/>
          <w:rtl/>
        </w:rPr>
        <w:t>السَّمَاوَاتِ</w:t>
      </w:r>
      <w:r w:rsidRPr="00825EE3">
        <w:rPr>
          <w:rStyle w:val="Char2"/>
          <w:rtl/>
        </w:rPr>
        <w:t xml:space="preserve"> </w:t>
      </w:r>
      <w:r w:rsidRPr="00825EE3">
        <w:rPr>
          <w:rStyle w:val="Char2"/>
          <w:rFonts w:hint="eastAsia"/>
          <w:rtl/>
        </w:rPr>
        <w:t>وَالْأَرْضِ،</w:t>
      </w:r>
      <w:r w:rsidRPr="00825EE3">
        <w:rPr>
          <w:rStyle w:val="Char2"/>
          <w:rtl/>
        </w:rPr>
        <w:t xml:space="preserve"> </w:t>
      </w:r>
      <w:r w:rsidRPr="00825EE3">
        <w:rPr>
          <w:rStyle w:val="Char2"/>
          <w:rFonts w:hint="eastAsia"/>
          <w:rtl/>
        </w:rPr>
        <w:t>رَبَّ</w:t>
      </w:r>
      <w:r w:rsidRPr="00825EE3">
        <w:rPr>
          <w:rStyle w:val="Char2"/>
          <w:rtl/>
        </w:rPr>
        <w:t xml:space="preserve"> </w:t>
      </w:r>
      <w:r w:rsidRPr="00825EE3">
        <w:rPr>
          <w:rStyle w:val="Char2"/>
          <w:rFonts w:hint="eastAsia"/>
          <w:rtl/>
        </w:rPr>
        <w:t>كُلِّ</w:t>
      </w:r>
      <w:r w:rsidRPr="00825EE3">
        <w:rPr>
          <w:rStyle w:val="Char2"/>
          <w:rtl/>
        </w:rPr>
        <w:t xml:space="preserve"> </w:t>
      </w:r>
      <w:r w:rsidRPr="00825EE3">
        <w:rPr>
          <w:rStyle w:val="Char2"/>
          <w:rFonts w:hint="eastAsia"/>
          <w:rtl/>
        </w:rPr>
        <w:t>شَيْءٍ</w:t>
      </w:r>
      <w:r w:rsidRPr="00825EE3">
        <w:rPr>
          <w:rStyle w:val="Char2"/>
          <w:rtl/>
        </w:rPr>
        <w:t xml:space="preserve"> </w:t>
      </w:r>
      <w:r w:rsidRPr="00825EE3">
        <w:rPr>
          <w:rStyle w:val="Char2"/>
          <w:rFonts w:hint="eastAsia"/>
          <w:rtl/>
        </w:rPr>
        <w:t>وَمَلِيكَهُ،</w:t>
      </w:r>
      <w:r w:rsidRPr="00825EE3">
        <w:rPr>
          <w:rStyle w:val="Char2"/>
          <w:rtl/>
        </w:rPr>
        <w:t xml:space="preserve"> </w:t>
      </w:r>
      <w:r w:rsidRPr="00825EE3">
        <w:rPr>
          <w:rStyle w:val="Char2"/>
          <w:rFonts w:hint="eastAsia"/>
          <w:rtl/>
        </w:rPr>
        <w:t>أَشْهَدُ</w:t>
      </w:r>
      <w:r w:rsidRPr="00825EE3">
        <w:rPr>
          <w:rStyle w:val="Char2"/>
          <w:rtl/>
        </w:rPr>
        <w:t xml:space="preserve"> </w:t>
      </w:r>
      <w:r w:rsidRPr="00825EE3">
        <w:rPr>
          <w:rStyle w:val="Char2"/>
          <w:rFonts w:hint="eastAsia"/>
          <w:rtl/>
        </w:rPr>
        <w:t>أَنْ</w:t>
      </w:r>
      <w:r w:rsidRPr="00825EE3">
        <w:rPr>
          <w:rStyle w:val="Char2"/>
          <w:rtl/>
        </w:rPr>
        <w:t xml:space="preserve"> </w:t>
      </w:r>
      <w:r w:rsidRPr="00825EE3">
        <w:rPr>
          <w:rStyle w:val="Char2"/>
          <w:rFonts w:hint="eastAsia"/>
          <w:rtl/>
        </w:rPr>
        <w:t>لَا</w:t>
      </w:r>
      <w:r w:rsidRPr="00825EE3">
        <w:rPr>
          <w:rStyle w:val="Char2"/>
          <w:rtl/>
        </w:rPr>
        <w:t xml:space="preserve"> </w:t>
      </w:r>
      <w:r w:rsidRPr="00825EE3">
        <w:rPr>
          <w:rStyle w:val="Char2"/>
          <w:rFonts w:hint="eastAsia"/>
          <w:rtl/>
        </w:rPr>
        <w:t>إِلَهَ</w:t>
      </w:r>
      <w:r w:rsidRPr="00825EE3">
        <w:rPr>
          <w:rStyle w:val="Char2"/>
          <w:rtl/>
        </w:rPr>
        <w:t xml:space="preserve"> </w:t>
      </w:r>
      <w:r w:rsidRPr="00825EE3">
        <w:rPr>
          <w:rStyle w:val="Char2"/>
          <w:rFonts w:hint="eastAsia"/>
          <w:rtl/>
        </w:rPr>
        <w:t>إِلَّا</w:t>
      </w:r>
      <w:r w:rsidRPr="00825EE3">
        <w:rPr>
          <w:rStyle w:val="Char2"/>
          <w:rtl/>
        </w:rPr>
        <w:t xml:space="preserve"> </w:t>
      </w:r>
      <w:r w:rsidRPr="00825EE3">
        <w:rPr>
          <w:rStyle w:val="Char2"/>
          <w:rFonts w:hint="eastAsia"/>
          <w:rtl/>
        </w:rPr>
        <w:t>أَنْتَ،</w:t>
      </w:r>
      <w:r w:rsidRPr="00825EE3">
        <w:rPr>
          <w:rStyle w:val="Char2"/>
          <w:rtl/>
        </w:rPr>
        <w:t xml:space="preserve"> </w:t>
      </w:r>
      <w:r w:rsidRPr="00825EE3">
        <w:rPr>
          <w:rStyle w:val="Char2"/>
          <w:rFonts w:hint="eastAsia"/>
          <w:rtl/>
        </w:rPr>
        <w:t>أَعُوذُ</w:t>
      </w:r>
      <w:r w:rsidRPr="00825EE3">
        <w:rPr>
          <w:rStyle w:val="Char2"/>
          <w:rtl/>
        </w:rPr>
        <w:t xml:space="preserve"> </w:t>
      </w:r>
      <w:r w:rsidRPr="00825EE3">
        <w:rPr>
          <w:rStyle w:val="Char2"/>
          <w:rFonts w:hint="eastAsia"/>
          <w:rtl/>
        </w:rPr>
        <w:t>بِكَ</w:t>
      </w:r>
      <w:r w:rsidRPr="00825EE3">
        <w:rPr>
          <w:rStyle w:val="Char2"/>
          <w:rtl/>
        </w:rPr>
        <w:t xml:space="preserve"> </w:t>
      </w:r>
      <w:r w:rsidRPr="00825EE3">
        <w:rPr>
          <w:rStyle w:val="Char2"/>
          <w:rFonts w:hint="eastAsia"/>
          <w:rtl/>
        </w:rPr>
        <w:t>مِنْ</w:t>
      </w:r>
      <w:r w:rsidRPr="00825EE3">
        <w:rPr>
          <w:rStyle w:val="Char2"/>
          <w:rtl/>
        </w:rPr>
        <w:t xml:space="preserve"> </w:t>
      </w:r>
      <w:r w:rsidRPr="00825EE3">
        <w:rPr>
          <w:rStyle w:val="Char2"/>
          <w:rFonts w:hint="eastAsia"/>
          <w:rtl/>
        </w:rPr>
        <w:t>شَرِّ</w:t>
      </w:r>
      <w:r w:rsidRPr="00825EE3">
        <w:rPr>
          <w:rStyle w:val="Char2"/>
          <w:rtl/>
        </w:rPr>
        <w:t xml:space="preserve"> </w:t>
      </w:r>
      <w:r w:rsidRPr="00825EE3">
        <w:rPr>
          <w:rStyle w:val="Char2"/>
          <w:rFonts w:hint="eastAsia"/>
          <w:rtl/>
        </w:rPr>
        <w:t>نَفْسِي،</w:t>
      </w:r>
      <w:r w:rsidRPr="00825EE3">
        <w:rPr>
          <w:rStyle w:val="Char2"/>
          <w:rtl/>
        </w:rPr>
        <w:t xml:space="preserve"> </w:t>
      </w:r>
      <w:r w:rsidRPr="00825EE3">
        <w:rPr>
          <w:rStyle w:val="Char2"/>
          <w:rFonts w:hint="eastAsia"/>
          <w:rtl/>
        </w:rPr>
        <w:t>وَمِنْ</w:t>
      </w:r>
      <w:r w:rsidRPr="00825EE3">
        <w:rPr>
          <w:rStyle w:val="Char2"/>
          <w:rtl/>
        </w:rPr>
        <w:t xml:space="preserve"> </w:t>
      </w:r>
      <w:r w:rsidRPr="00825EE3">
        <w:rPr>
          <w:rStyle w:val="Char2"/>
          <w:rFonts w:hint="eastAsia"/>
          <w:rtl/>
        </w:rPr>
        <w:t>شَرِّ</w:t>
      </w:r>
      <w:r w:rsidRPr="00825EE3">
        <w:rPr>
          <w:rStyle w:val="Char2"/>
          <w:rtl/>
        </w:rPr>
        <w:t xml:space="preserve"> </w:t>
      </w:r>
      <w:r w:rsidRPr="00825EE3">
        <w:rPr>
          <w:rStyle w:val="Char2"/>
          <w:rFonts w:hint="eastAsia"/>
          <w:rtl/>
        </w:rPr>
        <w:t>الشَّيْطَانِ</w:t>
      </w:r>
      <w:r w:rsidRPr="00825EE3">
        <w:rPr>
          <w:rStyle w:val="Char2"/>
          <w:rtl/>
        </w:rPr>
        <w:t xml:space="preserve"> </w:t>
      </w:r>
      <w:r w:rsidRPr="00825EE3">
        <w:rPr>
          <w:rStyle w:val="Char2"/>
          <w:rFonts w:hint="eastAsia"/>
          <w:rtl/>
        </w:rPr>
        <w:t>وَشِرْكِهِ</w:t>
      </w:r>
      <w:r w:rsidRPr="00825EE3">
        <w:rPr>
          <w:rStyle w:val="Char2"/>
          <w:rFonts w:hint="cs"/>
          <w:rtl/>
        </w:rPr>
        <w:t>»</w:t>
      </w:r>
      <w:r w:rsidRPr="00C008F7">
        <w:rPr>
          <w:rStyle w:val="FootnoteReference"/>
          <w:rFonts w:cs="B Lotus"/>
          <w:sz w:val="28"/>
          <w:szCs w:val="28"/>
          <w:rtl/>
        </w:rPr>
        <w:footnoteReference w:id="67"/>
      </w:r>
      <w:r w:rsidR="00FB534B">
        <w:rPr>
          <w:rFonts w:cs="B Lotus" w:hint="cs"/>
          <w:sz w:val="28"/>
          <w:szCs w:val="28"/>
          <w:rtl/>
        </w:rPr>
        <w:t>.</w:t>
      </w:r>
      <w:r w:rsidRPr="00984198">
        <w:rPr>
          <w:rFonts w:cs="B Lotus" w:hint="cs"/>
          <w:sz w:val="28"/>
          <w:szCs w:val="28"/>
          <w:rtl/>
        </w:rPr>
        <w:t xml:space="preserve"> </w:t>
      </w:r>
      <w:r w:rsidR="00FB534B">
        <w:rPr>
          <w:rFonts w:cs="B Lotus" w:hint="cs"/>
          <w:sz w:val="28"/>
          <w:szCs w:val="28"/>
          <w:rtl/>
        </w:rPr>
        <w:t>«</w:t>
      </w:r>
      <w:r w:rsidRPr="00984198">
        <w:rPr>
          <w:rFonts w:cs="B Lotus" w:hint="cs"/>
          <w:sz w:val="28"/>
          <w:szCs w:val="28"/>
          <w:rtl/>
        </w:rPr>
        <w:t>پروردگارا</w:t>
      </w:r>
      <w:r w:rsidR="00FB534B">
        <w:rPr>
          <w:rFonts w:cs="B Lotus" w:hint="cs"/>
          <w:sz w:val="28"/>
          <w:szCs w:val="28"/>
          <w:rtl/>
        </w:rPr>
        <w:t>،</w:t>
      </w:r>
      <w:r w:rsidRPr="00984198">
        <w:rPr>
          <w:rFonts w:cs="B Lotus" w:hint="cs"/>
          <w:sz w:val="28"/>
          <w:szCs w:val="28"/>
          <w:rtl/>
        </w:rPr>
        <w:t xml:space="preserve"> ای عالم به پیدا و پنهان، خالق</w:t>
      </w:r>
      <w:r w:rsidR="00AD46EF" w:rsidRPr="00984198">
        <w:rPr>
          <w:rFonts w:cs="B Lotus" w:hint="cs"/>
          <w:sz w:val="28"/>
          <w:szCs w:val="28"/>
          <w:rtl/>
        </w:rPr>
        <w:t xml:space="preserve"> آسمان‌ها </w:t>
      </w:r>
      <w:r w:rsidRPr="00984198">
        <w:rPr>
          <w:rFonts w:cs="B Lotus" w:hint="cs"/>
          <w:sz w:val="28"/>
          <w:szCs w:val="28"/>
          <w:rtl/>
        </w:rPr>
        <w:t>و زمین، پروردگار و مالک همه چیز، شهادت</w:t>
      </w:r>
      <w:r w:rsidR="009D0387" w:rsidRPr="00984198">
        <w:rPr>
          <w:rFonts w:cs="B Lotus" w:hint="cs"/>
          <w:sz w:val="28"/>
          <w:szCs w:val="28"/>
          <w:rtl/>
        </w:rPr>
        <w:t xml:space="preserve"> می‌</w:t>
      </w:r>
      <w:r w:rsidRPr="00984198">
        <w:rPr>
          <w:rFonts w:cs="B Lotus" w:hint="cs"/>
          <w:sz w:val="28"/>
          <w:szCs w:val="28"/>
          <w:rtl/>
        </w:rPr>
        <w:t>دهم که هیچ معبود به حقی جز تو نیست و از شر و بدی نفس خود به تو پناه</w:t>
      </w:r>
      <w:r w:rsidR="009D0387" w:rsidRPr="00984198">
        <w:rPr>
          <w:rFonts w:cs="B Lotus" w:hint="cs"/>
          <w:sz w:val="28"/>
          <w:szCs w:val="28"/>
          <w:rtl/>
        </w:rPr>
        <w:t xml:space="preserve"> می‌</w:t>
      </w:r>
      <w:r w:rsidRPr="00984198">
        <w:rPr>
          <w:rFonts w:cs="B Lotus" w:hint="cs"/>
          <w:sz w:val="28"/>
          <w:szCs w:val="28"/>
          <w:rtl/>
        </w:rPr>
        <w:t>جویم و از شر و بدی شیطان و شرک او به تو پناه</w:t>
      </w:r>
      <w:r w:rsidR="009D0387" w:rsidRPr="00984198">
        <w:rPr>
          <w:rFonts w:cs="B Lotus" w:hint="cs"/>
          <w:sz w:val="28"/>
          <w:szCs w:val="28"/>
          <w:rtl/>
        </w:rPr>
        <w:t xml:space="preserve"> می‌</w:t>
      </w:r>
      <w:r w:rsidRPr="00984198">
        <w:rPr>
          <w:rFonts w:cs="B Lotus" w:hint="cs"/>
          <w:sz w:val="28"/>
          <w:szCs w:val="28"/>
          <w:rtl/>
        </w:rPr>
        <w:t>جویم</w:t>
      </w:r>
      <w:r w:rsidR="00D17D4A">
        <w:rPr>
          <w:rFonts w:cs="B Lotus" w:hint="cs"/>
          <w:sz w:val="28"/>
          <w:szCs w:val="28"/>
          <w:rtl/>
        </w:rPr>
        <w:t>»</w:t>
      </w:r>
      <w:r w:rsidRPr="00984198">
        <w:rPr>
          <w:rFonts w:cs="B Lotus" w:hint="cs"/>
          <w:sz w:val="28"/>
          <w:szCs w:val="28"/>
          <w:rtl/>
        </w:rPr>
        <w:t xml:space="preserve">. </w:t>
      </w:r>
    </w:p>
    <w:p w:rsidR="00C5413C" w:rsidRPr="00984198" w:rsidRDefault="00C5413C" w:rsidP="00537915">
      <w:pPr>
        <w:pStyle w:val="a4"/>
        <w:rPr>
          <w:rtl/>
        </w:rPr>
      </w:pPr>
      <w:bookmarkStart w:id="27" w:name="_Toc418616806"/>
      <w:r w:rsidRPr="00984198">
        <w:rPr>
          <w:rFonts w:hint="cs"/>
          <w:rtl/>
        </w:rPr>
        <w:t>ادله</w:t>
      </w:r>
      <w:r w:rsidR="00AC25A8" w:rsidRPr="00984198">
        <w:rPr>
          <w:rFonts w:hint="cs"/>
          <w:rtl/>
        </w:rPr>
        <w:t xml:space="preserve">‌ی </w:t>
      </w:r>
      <w:r w:rsidRPr="00984198">
        <w:rPr>
          <w:rFonts w:hint="cs"/>
          <w:rtl/>
        </w:rPr>
        <w:t>عقلی در باب توحید ربوبیت:</w:t>
      </w:r>
      <w:bookmarkEnd w:id="27"/>
      <w:r w:rsidRPr="00984198">
        <w:rPr>
          <w:rFonts w:hint="cs"/>
          <w:rtl/>
        </w:rPr>
        <w:t xml:space="preserve"> </w:t>
      </w:r>
    </w:p>
    <w:p w:rsidR="00C5413C" w:rsidRPr="00984198" w:rsidRDefault="00C5413C" w:rsidP="00C8242A">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اما ادله</w:t>
      </w:r>
      <w:r w:rsidR="00AC25A8" w:rsidRPr="00984198">
        <w:rPr>
          <w:rFonts w:cs="B Lotus" w:hint="cs"/>
          <w:sz w:val="28"/>
          <w:szCs w:val="28"/>
          <w:rtl/>
        </w:rPr>
        <w:t xml:space="preserve">‌ی </w:t>
      </w:r>
      <w:r w:rsidRPr="00984198">
        <w:rPr>
          <w:rFonts w:cs="B Lotus" w:hint="cs"/>
          <w:sz w:val="28"/>
          <w:szCs w:val="28"/>
          <w:rtl/>
        </w:rPr>
        <w:t xml:space="preserve">عقلی در باب توحید ربوبیت نیز بسیار بیشتر از آن است که در شمارش آید، و از زیباترین این ادله، شاهد آوردن امام احمد </w:t>
      </w:r>
      <w:r w:rsidR="00C8242A" w:rsidRPr="00C8242A">
        <w:rPr>
          <w:rFonts w:cs="B Lotus" w:hint="cs"/>
          <w:noProof/>
          <w:rtl/>
        </w:rPr>
        <w:t>رحمه</w:t>
      </w:r>
      <w:r w:rsidR="00C8242A" w:rsidRPr="00C8242A">
        <w:rPr>
          <w:rFonts w:cs="B Lotus" w:hint="cs"/>
          <w:noProof/>
          <w:rtl/>
        </w:rPr>
        <w:softHyphen/>
        <w:t>الله</w:t>
      </w:r>
      <w:r w:rsidRPr="00C8242A">
        <w:rPr>
          <w:rFonts w:cs="B Lotus" w:hint="cs"/>
          <w:rtl/>
        </w:rPr>
        <w:t xml:space="preserve"> </w:t>
      </w:r>
      <w:r w:rsidR="00C8242A" w:rsidRPr="00C8242A">
        <w:rPr>
          <w:rFonts w:cs="B Lotus" w:hint="cs"/>
          <w:sz w:val="28"/>
          <w:szCs w:val="28"/>
          <w:rtl/>
        </w:rPr>
        <w:t>می</w:t>
      </w:r>
      <w:r w:rsidR="00C8242A" w:rsidRPr="00C8242A">
        <w:rPr>
          <w:rFonts w:cs="B Lotus" w:hint="cs"/>
          <w:sz w:val="28"/>
          <w:szCs w:val="28"/>
          <w:rtl/>
        </w:rPr>
        <w:softHyphen/>
        <w:t xml:space="preserve">باشد آنگاه </w:t>
      </w:r>
      <w:r w:rsidR="00C8242A">
        <w:rPr>
          <w:rFonts w:cs="B Lotus"/>
          <w:sz w:val="28"/>
          <w:szCs w:val="28"/>
          <w:rtl/>
        </w:rPr>
        <w:softHyphen/>
      </w:r>
      <w:r w:rsidRPr="00984198">
        <w:rPr>
          <w:rFonts w:cs="B Lotus" w:hint="cs"/>
          <w:sz w:val="28"/>
          <w:szCs w:val="28"/>
          <w:rtl/>
        </w:rPr>
        <w:t>که در مورد وجود خالق از ایشان سوال شد،</w:t>
      </w:r>
      <w:r w:rsidR="009D0387" w:rsidRPr="00984198">
        <w:rPr>
          <w:rFonts w:cs="B Lotus" w:hint="cs"/>
          <w:sz w:val="28"/>
          <w:szCs w:val="28"/>
          <w:rtl/>
        </w:rPr>
        <w:t xml:space="preserve"> </w:t>
      </w:r>
      <w:r w:rsidRPr="00984198">
        <w:rPr>
          <w:rFonts w:cs="B Lotus" w:hint="cs"/>
          <w:sz w:val="28"/>
          <w:szCs w:val="28"/>
          <w:rtl/>
        </w:rPr>
        <w:t>که در پاسخ گفت: در آنجا پناهگاه محکم و استوار و صافی</w:t>
      </w:r>
      <w:r w:rsidR="009D0387" w:rsidRPr="00984198">
        <w:rPr>
          <w:rFonts w:cs="B Lotus" w:hint="cs"/>
          <w:sz w:val="28"/>
          <w:szCs w:val="28"/>
          <w:rtl/>
        </w:rPr>
        <w:t xml:space="preserve"> می‌</w:t>
      </w:r>
      <w:r w:rsidRPr="00984198">
        <w:rPr>
          <w:rFonts w:cs="B Lotus" w:hint="cs"/>
          <w:sz w:val="28"/>
          <w:szCs w:val="28"/>
          <w:rtl/>
        </w:rPr>
        <w:t xml:space="preserve">باشد که هیچگونه در و </w:t>
      </w:r>
      <w:r w:rsidR="00C8242A">
        <w:rPr>
          <w:rFonts w:cs="B Lotus" w:hint="cs"/>
          <w:sz w:val="28"/>
          <w:szCs w:val="28"/>
          <w:rtl/>
        </w:rPr>
        <w:t>منفذی برای آن نیست. ظاهرش همچون</w:t>
      </w:r>
      <w:r w:rsidRPr="00984198">
        <w:rPr>
          <w:rFonts w:cs="B Lotus" w:hint="cs"/>
          <w:sz w:val="28"/>
          <w:szCs w:val="28"/>
          <w:rtl/>
        </w:rPr>
        <w:t xml:space="preserve"> نقره</w:t>
      </w:r>
      <w:r w:rsidR="00AC25A8" w:rsidRPr="00984198">
        <w:rPr>
          <w:rFonts w:cs="B Lotus" w:hint="cs"/>
          <w:sz w:val="28"/>
          <w:szCs w:val="28"/>
          <w:rtl/>
        </w:rPr>
        <w:t xml:space="preserve">‌ی </w:t>
      </w:r>
      <w:r w:rsidRPr="00984198">
        <w:rPr>
          <w:rFonts w:cs="B Lotus" w:hint="cs"/>
          <w:sz w:val="28"/>
          <w:szCs w:val="28"/>
          <w:rtl/>
        </w:rPr>
        <w:t>سفید و باطنش همچون طلای خالص است. ناگهان دیوارش شکاف خورده و از آن حیوانی شنوا و بینا خارج  شده که بسیار زیبا بوده و صدایی دلپذیر داشت. (آیا معقول است که چنین عملی بدون خالق رخ دهد؟).</w:t>
      </w:r>
    </w:p>
    <w:p w:rsidR="00C5413C" w:rsidRPr="00984198" w:rsidRDefault="00C5413C" w:rsidP="00825EE3">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مقصود امام احمد از این مثال بیرون آمدن جوجه از تخم</w:t>
      </w:r>
      <w:r w:rsidRPr="00C008F7">
        <w:rPr>
          <w:rStyle w:val="FootnoteReference"/>
          <w:rFonts w:cs="B Lotus"/>
          <w:sz w:val="28"/>
          <w:szCs w:val="28"/>
          <w:rtl/>
        </w:rPr>
        <w:footnoteReference w:id="68"/>
      </w:r>
      <w:r w:rsidR="00825EE3" w:rsidRPr="00984198">
        <w:rPr>
          <w:rFonts w:cs="B Lotus" w:hint="cs"/>
          <w:sz w:val="28"/>
          <w:szCs w:val="28"/>
          <w:rtl/>
        </w:rPr>
        <w:t xml:space="preserve"> </w:t>
      </w:r>
      <w:r w:rsidRPr="00984198">
        <w:rPr>
          <w:rFonts w:cs="B Lotus" w:hint="cs"/>
          <w:sz w:val="28"/>
          <w:szCs w:val="28"/>
          <w:rtl/>
        </w:rPr>
        <w:t>می</w:t>
      </w:r>
      <w:r w:rsidR="00825EE3" w:rsidRPr="00984198">
        <w:rPr>
          <w:rFonts w:cs="B Lotus" w:hint="eastAsia"/>
          <w:sz w:val="28"/>
          <w:szCs w:val="28"/>
          <w:rtl/>
        </w:rPr>
        <w:t>‌</w:t>
      </w:r>
      <w:r w:rsidRPr="00984198">
        <w:rPr>
          <w:rFonts w:cs="B Lotus" w:hint="cs"/>
          <w:sz w:val="28"/>
          <w:szCs w:val="28"/>
          <w:rtl/>
        </w:rPr>
        <w:t xml:space="preserve">باشد. </w:t>
      </w:r>
    </w:p>
    <w:p w:rsidR="00C5413C" w:rsidRPr="00984198" w:rsidRDefault="00C5413C" w:rsidP="00C8242A">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و از امام شافعی </w:t>
      </w:r>
      <w:r w:rsidR="00C8242A" w:rsidRPr="00C8242A">
        <w:rPr>
          <w:rFonts w:cs="B Lotus" w:hint="cs"/>
          <w:noProof/>
          <w:rtl/>
        </w:rPr>
        <w:t>رحمه</w:t>
      </w:r>
      <w:r w:rsidR="00C8242A" w:rsidRPr="00C8242A">
        <w:rPr>
          <w:rFonts w:cs="B Lotus" w:hint="cs"/>
          <w:noProof/>
          <w:rtl/>
        </w:rPr>
        <w:softHyphen/>
        <w:t>الله</w:t>
      </w:r>
      <w:r w:rsidRPr="00984198">
        <w:rPr>
          <w:rFonts w:cs="B Lotus" w:hint="cs"/>
          <w:sz w:val="28"/>
          <w:szCs w:val="28"/>
          <w:rtl/>
        </w:rPr>
        <w:t xml:space="preserve"> در مورد وجود خالق عزوجل سوال شد که در پاسخ چنین گفت: این برگ درخت توت است، مزه</w:t>
      </w:r>
      <w:r w:rsidR="00AC25A8" w:rsidRPr="00984198">
        <w:rPr>
          <w:rFonts w:cs="B Lotus" w:hint="cs"/>
          <w:sz w:val="28"/>
          <w:szCs w:val="28"/>
          <w:rtl/>
        </w:rPr>
        <w:t xml:space="preserve">‌ی </w:t>
      </w:r>
      <w:r w:rsidR="00C8242A">
        <w:rPr>
          <w:rFonts w:cs="B Lotus" w:hint="cs"/>
          <w:sz w:val="28"/>
          <w:szCs w:val="28"/>
          <w:rtl/>
        </w:rPr>
        <w:t>آن یکی است، کرم آن</w:t>
      </w:r>
      <w:r w:rsidR="00C8242A">
        <w:rPr>
          <w:rFonts w:cs="B Lotus"/>
          <w:sz w:val="28"/>
          <w:szCs w:val="28"/>
          <w:rtl/>
        </w:rPr>
        <w:softHyphen/>
      </w:r>
      <w:r w:rsidRPr="00984198">
        <w:rPr>
          <w:rFonts w:cs="B Lotus" w:hint="cs"/>
          <w:sz w:val="28"/>
          <w:szCs w:val="28"/>
          <w:rtl/>
        </w:rPr>
        <w:t>را می</w:t>
      </w:r>
      <w:r w:rsidRPr="00984198">
        <w:rPr>
          <w:rFonts w:cs="B Lotus" w:hint="cs"/>
          <w:sz w:val="28"/>
          <w:szCs w:val="28"/>
          <w:cs/>
        </w:rPr>
        <w:t>‎</w:t>
      </w:r>
      <w:r w:rsidRPr="00984198">
        <w:rPr>
          <w:rFonts w:cs="B Lotus" w:hint="cs"/>
          <w:sz w:val="28"/>
          <w:szCs w:val="28"/>
          <w:rtl/>
        </w:rPr>
        <w:t>خورد که از وی به صورت ابریشم خارج</w:t>
      </w:r>
      <w:r w:rsidR="009D0387" w:rsidRPr="00984198">
        <w:rPr>
          <w:rFonts w:cs="B Lotus" w:hint="cs"/>
          <w:sz w:val="28"/>
          <w:szCs w:val="28"/>
          <w:rtl/>
        </w:rPr>
        <w:t xml:space="preserve"> می‌</w:t>
      </w:r>
      <w:r w:rsidRPr="00984198">
        <w:rPr>
          <w:rFonts w:cs="B Lotus" w:hint="cs"/>
          <w:sz w:val="28"/>
          <w:szCs w:val="28"/>
          <w:rtl/>
        </w:rPr>
        <w:t>گردد و زنبور</w:t>
      </w:r>
      <w:r w:rsidR="00C8242A">
        <w:rPr>
          <w:rFonts w:cs="B Lotus" w:hint="cs"/>
          <w:sz w:val="28"/>
          <w:szCs w:val="28"/>
          <w:rtl/>
        </w:rPr>
        <w:t xml:space="preserve"> آن</w:t>
      </w:r>
      <w:r w:rsidR="00C8242A">
        <w:rPr>
          <w:rFonts w:cs="B Lotus"/>
          <w:sz w:val="28"/>
          <w:szCs w:val="28"/>
          <w:rtl/>
        </w:rPr>
        <w:softHyphen/>
      </w:r>
      <w:r w:rsidR="009D0387" w:rsidRPr="00984198">
        <w:rPr>
          <w:rFonts w:cs="B Lotus" w:hint="cs"/>
          <w:sz w:val="28"/>
          <w:szCs w:val="28"/>
          <w:rtl/>
        </w:rPr>
        <w:t>را می‌</w:t>
      </w:r>
      <w:r w:rsidRPr="00984198">
        <w:rPr>
          <w:rFonts w:cs="B Lotus" w:hint="cs"/>
          <w:sz w:val="28"/>
          <w:szCs w:val="28"/>
          <w:rtl/>
        </w:rPr>
        <w:t>خورد که به صورت عسل از وی خارج</w:t>
      </w:r>
      <w:r w:rsidR="009D0387" w:rsidRPr="00984198">
        <w:rPr>
          <w:rFonts w:cs="B Lotus" w:hint="cs"/>
          <w:sz w:val="28"/>
          <w:szCs w:val="28"/>
          <w:rtl/>
        </w:rPr>
        <w:t xml:space="preserve"> می‌</w:t>
      </w:r>
      <w:r w:rsidRPr="00984198">
        <w:rPr>
          <w:rFonts w:cs="B Lotus" w:hint="cs"/>
          <w:sz w:val="28"/>
          <w:szCs w:val="28"/>
          <w:rtl/>
        </w:rPr>
        <w:t>شود و گوسفند و گاو و چهارپایان از آن می</w:t>
      </w:r>
      <w:r w:rsidRPr="00984198">
        <w:rPr>
          <w:rFonts w:cs="B Lotus" w:hint="cs"/>
          <w:sz w:val="28"/>
          <w:szCs w:val="28"/>
          <w:cs/>
        </w:rPr>
        <w:t>‎</w:t>
      </w:r>
      <w:r w:rsidRPr="00984198">
        <w:rPr>
          <w:rFonts w:cs="B Lotus" w:hint="cs"/>
          <w:sz w:val="28"/>
          <w:szCs w:val="28"/>
          <w:rtl/>
        </w:rPr>
        <w:t>خورند که از</w:t>
      </w:r>
      <w:r w:rsidR="009D0387" w:rsidRPr="00984198">
        <w:rPr>
          <w:rFonts w:cs="B Lotus" w:hint="cs"/>
          <w:sz w:val="28"/>
          <w:szCs w:val="28"/>
          <w:rtl/>
        </w:rPr>
        <w:t xml:space="preserve"> آن‌ها </w:t>
      </w:r>
      <w:r w:rsidRPr="00984198">
        <w:rPr>
          <w:rFonts w:cs="B Lotus" w:hint="cs"/>
          <w:sz w:val="28"/>
          <w:szCs w:val="28"/>
          <w:rtl/>
        </w:rPr>
        <w:t>به صورت پشکل و سرگین خارج</w:t>
      </w:r>
      <w:r w:rsidR="009D0387" w:rsidRPr="00984198">
        <w:rPr>
          <w:rFonts w:cs="B Lotus" w:hint="cs"/>
          <w:sz w:val="28"/>
          <w:szCs w:val="28"/>
          <w:rtl/>
        </w:rPr>
        <w:t xml:space="preserve"> می‌</w:t>
      </w:r>
      <w:r w:rsidR="00C8242A">
        <w:rPr>
          <w:rFonts w:cs="B Lotus" w:hint="cs"/>
          <w:sz w:val="28"/>
          <w:szCs w:val="28"/>
          <w:rtl/>
        </w:rPr>
        <w:t>گردد و آهو آن</w:t>
      </w:r>
      <w:r w:rsidR="00C8242A">
        <w:rPr>
          <w:rFonts w:cs="B Lotus"/>
          <w:sz w:val="28"/>
          <w:szCs w:val="28"/>
          <w:rtl/>
        </w:rPr>
        <w:softHyphen/>
      </w:r>
      <w:r w:rsidRPr="00984198">
        <w:rPr>
          <w:rFonts w:cs="B Lotus" w:hint="cs"/>
          <w:sz w:val="28"/>
          <w:szCs w:val="28"/>
          <w:rtl/>
        </w:rPr>
        <w:t>را</w:t>
      </w:r>
      <w:r w:rsidR="009D0387" w:rsidRPr="00984198">
        <w:rPr>
          <w:rFonts w:cs="B Lotus" w:hint="cs"/>
          <w:sz w:val="28"/>
          <w:szCs w:val="28"/>
          <w:rtl/>
        </w:rPr>
        <w:t xml:space="preserve"> می‌</w:t>
      </w:r>
      <w:r w:rsidRPr="00984198">
        <w:rPr>
          <w:rFonts w:cs="B Lotus" w:hint="cs"/>
          <w:sz w:val="28"/>
          <w:szCs w:val="28"/>
          <w:rtl/>
        </w:rPr>
        <w:t>خورد و به صورت مسک از او خارج</w:t>
      </w:r>
      <w:r w:rsidR="009D0387" w:rsidRPr="00984198">
        <w:rPr>
          <w:rFonts w:cs="B Lotus" w:hint="cs"/>
          <w:sz w:val="28"/>
          <w:szCs w:val="28"/>
          <w:rtl/>
        </w:rPr>
        <w:t xml:space="preserve"> می‌</w:t>
      </w:r>
      <w:r w:rsidR="00C8242A">
        <w:rPr>
          <w:rFonts w:cs="B Lotus" w:hint="cs"/>
          <w:sz w:val="28"/>
          <w:szCs w:val="28"/>
          <w:rtl/>
        </w:rPr>
        <w:t>گردد درحالی</w:t>
      </w:r>
      <w:r w:rsidR="00C8242A">
        <w:rPr>
          <w:rFonts w:cs="B Lotus"/>
          <w:sz w:val="28"/>
          <w:szCs w:val="28"/>
          <w:rtl/>
        </w:rPr>
        <w:softHyphen/>
      </w:r>
      <w:r w:rsidRPr="00984198">
        <w:rPr>
          <w:rFonts w:cs="B Lotus" w:hint="cs"/>
          <w:sz w:val="28"/>
          <w:szCs w:val="28"/>
          <w:rtl/>
        </w:rPr>
        <w:t>که برگ توت یک چیز است.</w:t>
      </w:r>
      <w:r w:rsidRPr="00C008F7">
        <w:rPr>
          <w:rStyle w:val="FootnoteReference"/>
          <w:rFonts w:cs="B Lotus"/>
          <w:sz w:val="28"/>
          <w:szCs w:val="28"/>
          <w:rtl/>
        </w:rPr>
        <w:footnoteReference w:id="69"/>
      </w:r>
      <w:r w:rsidRPr="00984198">
        <w:rPr>
          <w:rFonts w:cs="B Lotus" w:hint="cs"/>
          <w:sz w:val="28"/>
          <w:szCs w:val="28"/>
          <w:rtl/>
        </w:rPr>
        <w:t xml:space="preserve"> </w:t>
      </w:r>
    </w:p>
    <w:p w:rsidR="00C5413C" w:rsidRPr="00984198" w:rsidRDefault="00C5413C" w:rsidP="00C8242A">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می</w:t>
      </w:r>
      <w:r w:rsidR="00825EE3" w:rsidRPr="00984198">
        <w:rPr>
          <w:rFonts w:cs="B Lotus" w:hint="eastAsia"/>
          <w:sz w:val="28"/>
          <w:szCs w:val="28"/>
          <w:rtl/>
        </w:rPr>
        <w:t>‌</w:t>
      </w:r>
      <w:r w:rsidR="00C8242A">
        <w:rPr>
          <w:rFonts w:cs="B Lotus" w:hint="cs"/>
          <w:sz w:val="28"/>
          <w:szCs w:val="28"/>
          <w:rtl/>
        </w:rPr>
        <w:t>گویم: سبحان الله، براستی</w:t>
      </w:r>
      <w:r w:rsidR="006540FC" w:rsidRPr="00984198">
        <w:rPr>
          <w:rFonts w:cs="B Lotus" w:hint="cs"/>
          <w:sz w:val="28"/>
          <w:szCs w:val="28"/>
          <w:rtl/>
        </w:rPr>
        <w:t xml:space="preserve"> چشم‌ها</w:t>
      </w:r>
      <w:r w:rsidR="00825EE3" w:rsidRPr="00984198">
        <w:rPr>
          <w:rFonts w:cs="B Lotus" w:hint="cs"/>
          <w:sz w:val="28"/>
          <w:szCs w:val="28"/>
          <w:rtl/>
        </w:rPr>
        <w:t xml:space="preserve"> </w:t>
      </w:r>
      <w:r w:rsidRPr="00984198">
        <w:rPr>
          <w:rFonts w:cs="B Lotus" w:hint="cs"/>
          <w:sz w:val="28"/>
          <w:szCs w:val="28"/>
          <w:rtl/>
        </w:rPr>
        <w:t>کور نشده</w:t>
      </w:r>
      <w:r w:rsidR="00C8242A">
        <w:rPr>
          <w:rFonts w:cs="B Lotus" w:hint="cs"/>
          <w:sz w:val="28"/>
          <w:szCs w:val="28"/>
          <w:rtl/>
        </w:rPr>
        <w:t>‌اند</w:t>
      </w:r>
      <w:r w:rsidRPr="00984198">
        <w:rPr>
          <w:rFonts w:cs="B Lotus" w:hint="cs"/>
          <w:sz w:val="28"/>
          <w:szCs w:val="28"/>
          <w:rtl/>
        </w:rPr>
        <w:t xml:space="preserve"> و بلکه قلوب که در سینه</w:t>
      </w:r>
      <w:r w:rsidR="009D0387" w:rsidRPr="00984198">
        <w:rPr>
          <w:rFonts w:cs="B Lotus" w:hint="cs"/>
          <w:sz w:val="28"/>
          <w:szCs w:val="28"/>
          <w:rtl/>
        </w:rPr>
        <w:t>‌ها می‌</w:t>
      </w:r>
      <w:r w:rsidRPr="00984198">
        <w:rPr>
          <w:rFonts w:cs="B Lotus" w:hint="cs"/>
          <w:sz w:val="28"/>
          <w:szCs w:val="28"/>
          <w:rtl/>
        </w:rPr>
        <w:t>باشند، کور شده</w:t>
      </w:r>
      <w:r w:rsidR="00AC25A8" w:rsidRPr="00984198">
        <w:rPr>
          <w:rFonts w:cs="B Lotus" w:hint="cs"/>
          <w:sz w:val="28"/>
          <w:szCs w:val="28"/>
          <w:rtl/>
        </w:rPr>
        <w:t>‌اند.</w:t>
      </w:r>
      <w:r w:rsidRPr="00984198">
        <w:rPr>
          <w:rFonts w:cs="B Lotus" w:hint="cs"/>
          <w:sz w:val="28"/>
          <w:szCs w:val="28"/>
          <w:rtl/>
        </w:rPr>
        <w:t xml:space="preserve"> </w:t>
      </w:r>
      <w:r w:rsidR="00C8242A">
        <w:rPr>
          <w:rFonts w:cs="B Lotus" w:hint="cs"/>
          <w:sz w:val="28"/>
          <w:szCs w:val="28"/>
          <w:rtl/>
        </w:rPr>
        <w:t>و برخی از زنادقه</w:t>
      </w:r>
      <w:r w:rsidRPr="00984198">
        <w:rPr>
          <w:rFonts w:cs="B Lotus" w:hint="cs"/>
          <w:sz w:val="28"/>
          <w:szCs w:val="28"/>
          <w:rtl/>
        </w:rPr>
        <w:t xml:space="preserve"> از امام ابوحنیفه </w:t>
      </w:r>
      <w:r w:rsidR="00C8242A" w:rsidRPr="00C8242A">
        <w:rPr>
          <w:rFonts w:cs="B Lotus" w:hint="cs"/>
          <w:noProof/>
          <w:rtl/>
        </w:rPr>
        <w:t>رحمه</w:t>
      </w:r>
      <w:r w:rsidR="00C8242A" w:rsidRPr="00C8242A">
        <w:rPr>
          <w:rFonts w:cs="B Lotus" w:hint="cs"/>
          <w:noProof/>
          <w:rtl/>
        </w:rPr>
        <w:softHyphen/>
        <w:t>الله</w:t>
      </w:r>
      <w:r w:rsidRPr="00C8242A">
        <w:rPr>
          <w:rFonts w:cs="B Lotus" w:hint="cs"/>
          <w:rtl/>
        </w:rPr>
        <w:t xml:space="preserve"> </w:t>
      </w:r>
      <w:r w:rsidRPr="00984198">
        <w:rPr>
          <w:rFonts w:cs="B Lotus" w:hint="cs"/>
          <w:sz w:val="28"/>
          <w:szCs w:val="28"/>
          <w:rtl/>
        </w:rPr>
        <w:t xml:space="preserve">در مورد وجود خالق متعال پرسیدند که بدانها گفت: مرا راهنمایی کنید در مورد امری که خبر آن به من رسیده و فکر </w:t>
      </w:r>
      <w:r w:rsidR="00C8242A">
        <w:rPr>
          <w:rFonts w:cs="B Lotus" w:hint="cs"/>
          <w:sz w:val="28"/>
          <w:szCs w:val="28"/>
          <w:rtl/>
        </w:rPr>
        <w:t>و ذهن مرا به خود مشغول کرده است. به من گفته شده:</w:t>
      </w:r>
      <w:r w:rsidRPr="00984198">
        <w:rPr>
          <w:rFonts w:cs="B Lotus" w:hint="cs"/>
          <w:sz w:val="28"/>
          <w:szCs w:val="28"/>
          <w:rtl/>
        </w:rPr>
        <w:t xml:space="preserve"> کشتی</w:t>
      </w:r>
      <w:r w:rsidR="00D17D4A">
        <w:rPr>
          <w:rFonts w:cs="B Lotus" w:hint="eastAsia"/>
          <w:sz w:val="28"/>
          <w:szCs w:val="28"/>
          <w:rtl/>
        </w:rPr>
        <w:t>‌</w:t>
      </w:r>
      <w:r w:rsidRPr="00984198">
        <w:rPr>
          <w:rFonts w:cs="B Lotus" w:hint="cs"/>
          <w:sz w:val="28"/>
          <w:szCs w:val="28"/>
          <w:rtl/>
        </w:rPr>
        <w:t>ای در د</w:t>
      </w:r>
      <w:r w:rsidR="00C8242A">
        <w:rPr>
          <w:rFonts w:cs="B Lotus" w:hint="cs"/>
          <w:sz w:val="28"/>
          <w:szCs w:val="28"/>
          <w:rtl/>
        </w:rPr>
        <w:t>ریاها می</w:t>
      </w:r>
      <w:r w:rsidR="00C8242A">
        <w:rPr>
          <w:rFonts w:cs="B Lotus" w:hint="cs"/>
          <w:sz w:val="28"/>
          <w:szCs w:val="28"/>
          <w:rtl/>
        </w:rPr>
        <w:softHyphen/>
        <w:t>باشد با انواع کالاهای تجاری درحالی</w:t>
      </w:r>
      <w:r w:rsidR="00C8242A">
        <w:rPr>
          <w:rFonts w:cs="B Lotus"/>
          <w:sz w:val="28"/>
          <w:szCs w:val="28"/>
          <w:rtl/>
        </w:rPr>
        <w:softHyphen/>
      </w:r>
      <w:r w:rsidR="00C8242A">
        <w:rPr>
          <w:rFonts w:cs="B Lotus" w:hint="cs"/>
          <w:sz w:val="28"/>
          <w:szCs w:val="28"/>
          <w:rtl/>
        </w:rPr>
        <w:t>که در آن هیچکس برای نگهبانی نیست و نیز کسی آن</w:t>
      </w:r>
      <w:r w:rsidR="00C8242A">
        <w:rPr>
          <w:rFonts w:cs="B Lotus"/>
          <w:sz w:val="28"/>
          <w:szCs w:val="28"/>
          <w:rtl/>
        </w:rPr>
        <w:softHyphen/>
      </w:r>
      <w:r w:rsidRPr="00984198">
        <w:rPr>
          <w:rFonts w:cs="B Lotus" w:hint="cs"/>
          <w:sz w:val="28"/>
          <w:szCs w:val="28"/>
          <w:rtl/>
        </w:rPr>
        <w:t>را هدایت</w:t>
      </w:r>
      <w:r w:rsidR="009D0387" w:rsidRPr="00984198">
        <w:rPr>
          <w:rFonts w:cs="B Lotus" w:hint="cs"/>
          <w:sz w:val="28"/>
          <w:szCs w:val="28"/>
          <w:rtl/>
        </w:rPr>
        <w:t xml:space="preserve"> نمی‌</w:t>
      </w:r>
      <w:r w:rsidRPr="00984198">
        <w:rPr>
          <w:rFonts w:cs="B Lotus" w:hint="cs"/>
          <w:sz w:val="28"/>
          <w:szCs w:val="28"/>
          <w:rtl/>
        </w:rPr>
        <w:t xml:space="preserve">کند. با این </w:t>
      </w:r>
      <w:r w:rsidR="00C8242A">
        <w:rPr>
          <w:rFonts w:cs="B Lotus" w:hint="cs"/>
          <w:sz w:val="28"/>
          <w:szCs w:val="28"/>
          <w:rtl/>
        </w:rPr>
        <w:t>همه</w:t>
      </w:r>
      <w:r w:rsidRPr="00984198">
        <w:rPr>
          <w:rFonts w:cs="B Lotus" w:hint="cs"/>
          <w:sz w:val="28"/>
          <w:szCs w:val="28"/>
          <w:rtl/>
        </w:rPr>
        <w:t xml:space="preserve"> کشتی رفت و آمد کرده و خود به خود حرکت</w:t>
      </w:r>
      <w:r w:rsidR="009D0387" w:rsidRPr="00984198">
        <w:rPr>
          <w:rFonts w:cs="B Lotus" w:hint="cs"/>
          <w:sz w:val="28"/>
          <w:szCs w:val="28"/>
          <w:rtl/>
        </w:rPr>
        <w:t xml:space="preserve"> می‌</w:t>
      </w:r>
      <w:r w:rsidRPr="00984198">
        <w:rPr>
          <w:rFonts w:cs="B Lotus" w:hint="cs"/>
          <w:sz w:val="28"/>
          <w:szCs w:val="28"/>
          <w:rtl/>
        </w:rPr>
        <w:t>کند و امواج بزرگ را</w:t>
      </w:r>
      <w:r w:rsidR="009D0387" w:rsidRPr="00984198">
        <w:rPr>
          <w:rFonts w:cs="B Lotus" w:hint="cs"/>
          <w:sz w:val="28"/>
          <w:szCs w:val="28"/>
          <w:rtl/>
        </w:rPr>
        <w:t xml:space="preserve"> می‌</w:t>
      </w:r>
      <w:r w:rsidRPr="00984198">
        <w:rPr>
          <w:rFonts w:cs="B Lotus" w:hint="cs"/>
          <w:sz w:val="28"/>
          <w:szCs w:val="28"/>
          <w:rtl/>
        </w:rPr>
        <w:t>شکافد. زنادقه گفتن</w:t>
      </w:r>
      <w:r w:rsidR="00C8242A">
        <w:rPr>
          <w:rFonts w:cs="B Lotus" w:hint="cs"/>
          <w:sz w:val="28"/>
          <w:szCs w:val="28"/>
          <w:rtl/>
        </w:rPr>
        <w:t>د: این سخنی است که هیچ عاقلی آن</w:t>
      </w:r>
      <w:r w:rsidR="00C8242A">
        <w:rPr>
          <w:rFonts w:cs="B Lotus"/>
          <w:sz w:val="28"/>
          <w:szCs w:val="28"/>
          <w:rtl/>
        </w:rPr>
        <w:softHyphen/>
      </w:r>
      <w:r w:rsidRPr="00984198">
        <w:rPr>
          <w:rFonts w:cs="B Lotus" w:hint="cs"/>
          <w:sz w:val="28"/>
          <w:szCs w:val="28"/>
          <w:rtl/>
        </w:rPr>
        <w:t>را نمی</w:t>
      </w:r>
      <w:r w:rsidRPr="00984198">
        <w:rPr>
          <w:rFonts w:cs="B Lotus" w:hint="cs"/>
          <w:sz w:val="28"/>
          <w:szCs w:val="28"/>
          <w:cs/>
        </w:rPr>
        <w:t>‎</w:t>
      </w:r>
      <w:r w:rsidRPr="00984198">
        <w:rPr>
          <w:rFonts w:cs="B Lotus" w:hint="cs"/>
          <w:sz w:val="28"/>
          <w:szCs w:val="28"/>
          <w:rtl/>
        </w:rPr>
        <w:t xml:space="preserve">گوید. امام ابوحنیفه </w:t>
      </w:r>
      <w:r w:rsidR="00C8242A" w:rsidRPr="00C8242A">
        <w:rPr>
          <w:rFonts w:cs="B Lotus" w:hint="cs"/>
          <w:noProof/>
          <w:rtl/>
        </w:rPr>
        <w:t>رحمه</w:t>
      </w:r>
      <w:r w:rsidR="00C8242A" w:rsidRPr="00C8242A">
        <w:rPr>
          <w:rFonts w:cs="B Lotus" w:hint="cs"/>
          <w:noProof/>
          <w:rtl/>
        </w:rPr>
        <w:softHyphen/>
        <w:t>الله</w:t>
      </w:r>
      <w:r w:rsidRPr="00C8242A">
        <w:rPr>
          <w:rFonts w:cs="B Lotus" w:hint="cs"/>
          <w:noProof/>
          <w:rtl/>
        </w:rPr>
        <w:t xml:space="preserve"> </w:t>
      </w:r>
      <w:r w:rsidRPr="00984198">
        <w:rPr>
          <w:rFonts w:cs="B Lotus" w:hint="cs"/>
          <w:sz w:val="28"/>
          <w:szCs w:val="28"/>
          <w:rtl/>
        </w:rPr>
        <w:t>به</w:t>
      </w:r>
      <w:r w:rsidR="009D0387" w:rsidRPr="00984198">
        <w:rPr>
          <w:rFonts w:cs="B Lotus" w:hint="cs"/>
          <w:sz w:val="28"/>
          <w:szCs w:val="28"/>
          <w:rtl/>
        </w:rPr>
        <w:t xml:space="preserve"> آن‌ها </w:t>
      </w:r>
      <w:r w:rsidRPr="00984198">
        <w:rPr>
          <w:rFonts w:cs="B Lotus" w:hint="cs"/>
          <w:sz w:val="28"/>
          <w:szCs w:val="28"/>
          <w:rtl/>
        </w:rPr>
        <w:t xml:space="preserve">گفت: وای بر شما آیا </w:t>
      </w:r>
      <w:r w:rsidR="00C8242A">
        <w:rPr>
          <w:rFonts w:cs="B Lotus" w:hint="cs"/>
          <w:sz w:val="28"/>
          <w:szCs w:val="28"/>
          <w:rtl/>
        </w:rPr>
        <w:t xml:space="preserve">سازنده و خالقی </w:t>
      </w:r>
      <w:r w:rsidRPr="00984198">
        <w:rPr>
          <w:rFonts w:cs="B Lotus" w:hint="cs"/>
          <w:sz w:val="28"/>
          <w:szCs w:val="28"/>
          <w:rtl/>
        </w:rPr>
        <w:t>برای این موجودات که در عالم علوی و سفلی وجود دارد و آنچه از اشیای محکم و استواری که در</w:t>
      </w:r>
      <w:r w:rsidR="009D0387" w:rsidRPr="00984198">
        <w:rPr>
          <w:rFonts w:cs="B Lotus" w:hint="cs"/>
          <w:sz w:val="28"/>
          <w:szCs w:val="28"/>
          <w:rtl/>
        </w:rPr>
        <w:t xml:space="preserve"> آن‌ها می‌</w:t>
      </w:r>
      <w:r w:rsidR="00C8242A">
        <w:rPr>
          <w:rFonts w:cs="B Lotus" w:hint="cs"/>
          <w:sz w:val="28"/>
          <w:szCs w:val="28"/>
          <w:rtl/>
        </w:rPr>
        <w:t>باشند،</w:t>
      </w:r>
      <w:r w:rsidRPr="00984198">
        <w:rPr>
          <w:rFonts w:cs="B Lotus" w:hint="cs"/>
          <w:sz w:val="28"/>
          <w:szCs w:val="28"/>
          <w:rtl/>
        </w:rPr>
        <w:t xml:space="preserve"> وجود ندا</w:t>
      </w:r>
      <w:r w:rsidR="00C8242A">
        <w:rPr>
          <w:rFonts w:cs="B Lotus" w:hint="cs"/>
          <w:sz w:val="28"/>
          <w:szCs w:val="28"/>
          <w:rtl/>
        </w:rPr>
        <w:t>رد؟ آن گروه بهت زده شده و به حق رجوع کردند و به وسیله</w:t>
      </w:r>
      <w:r w:rsidRPr="00984198">
        <w:rPr>
          <w:rFonts w:cs="B Lotus" w:hint="cs"/>
          <w:sz w:val="28"/>
          <w:szCs w:val="28"/>
          <w:rtl/>
        </w:rPr>
        <w:t xml:space="preserve"> امام ابوحنیفه اسلام آوردند.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امام رازی از امام مالک حکایت</w:t>
      </w:r>
      <w:r w:rsidR="009D0387" w:rsidRPr="00984198">
        <w:rPr>
          <w:rFonts w:cs="B Lotus" w:hint="cs"/>
          <w:sz w:val="28"/>
          <w:szCs w:val="28"/>
          <w:rtl/>
        </w:rPr>
        <w:t xml:space="preserve"> می‌</w:t>
      </w:r>
      <w:r w:rsidRPr="00984198">
        <w:rPr>
          <w:rFonts w:cs="B Lotus" w:hint="cs"/>
          <w:sz w:val="28"/>
          <w:szCs w:val="28"/>
          <w:rtl/>
        </w:rPr>
        <w:t>کند که رشید در این مورد از ایشان سوال کرد که امام مالک برای وی به اختلاف لغات و اصوات و نغمه</w:t>
      </w:r>
      <w:r w:rsidR="009D0387" w:rsidRPr="00984198">
        <w:rPr>
          <w:rFonts w:cs="B Lotus" w:hint="cs"/>
          <w:sz w:val="28"/>
          <w:szCs w:val="28"/>
          <w:rtl/>
        </w:rPr>
        <w:t xml:space="preserve">‌ها </w:t>
      </w:r>
      <w:r w:rsidRPr="00984198">
        <w:rPr>
          <w:rFonts w:cs="B Lotus" w:hint="cs"/>
          <w:sz w:val="28"/>
          <w:szCs w:val="28"/>
          <w:rtl/>
        </w:rPr>
        <w:t>استدلال کردند</w:t>
      </w:r>
      <w:r w:rsidRPr="00C008F7">
        <w:rPr>
          <w:rStyle w:val="FootnoteReference"/>
          <w:rFonts w:cs="B Lotus"/>
          <w:sz w:val="28"/>
          <w:szCs w:val="28"/>
          <w:rtl/>
        </w:rPr>
        <w:footnoteReference w:id="70"/>
      </w:r>
      <w:r w:rsidR="00D17D4A">
        <w:rPr>
          <w:rFonts w:cs="B Lotus" w:hint="cs"/>
          <w:sz w:val="28"/>
          <w:szCs w:val="28"/>
          <w:rtl/>
        </w:rPr>
        <w:t>.</w:t>
      </w:r>
    </w:p>
    <w:p w:rsidR="00825EE3"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راست گفت کسی که این</w:t>
      </w:r>
      <w:r w:rsidR="00C8242A">
        <w:rPr>
          <w:rFonts w:cs="B Lotus"/>
          <w:sz w:val="28"/>
          <w:szCs w:val="28"/>
          <w:rtl/>
        </w:rPr>
        <w:softHyphen/>
      </w:r>
      <w:r w:rsidRPr="00984198">
        <w:rPr>
          <w:rFonts w:cs="B Lotus" w:hint="cs"/>
          <w:sz w:val="28"/>
          <w:szCs w:val="28"/>
          <w:rtl/>
        </w:rPr>
        <w:t>گونه سرود:</w:t>
      </w:r>
    </w:p>
    <w:tbl>
      <w:tblPr>
        <w:bidiVisual/>
        <w:tblW w:w="0" w:type="auto"/>
        <w:tblLook w:val="04A0" w:firstRow="1" w:lastRow="0" w:firstColumn="1" w:lastColumn="0" w:noHBand="0" w:noVBand="1"/>
      </w:tblPr>
      <w:tblGrid>
        <w:gridCol w:w="3623"/>
        <w:gridCol w:w="283"/>
        <w:gridCol w:w="3794"/>
      </w:tblGrid>
      <w:tr w:rsidR="006540FC" w:rsidRPr="00984198" w:rsidTr="00D17D4A">
        <w:tc>
          <w:tcPr>
            <w:tcW w:w="3623" w:type="dxa"/>
            <w:shd w:val="clear" w:color="auto" w:fill="auto"/>
          </w:tcPr>
          <w:p w:rsidR="006540FC" w:rsidRPr="00891DA0" w:rsidRDefault="00D17D4A" w:rsidP="00D17D4A">
            <w:pPr>
              <w:pStyle w:val="a1"/>
              <w:ind w:firstLine="0"/>
              <w:jc w:val="lowKashida"/>
              <w:rPr>
                <w:sz w:val="2"/>
                <w:szCs w:val="2"/>
                <w:rtl/>
              </w:rPr>
            </w:pPr>
            <w:r>
              <w:rPr>
                <w:rFonts w:hint="cs"/>
                <w:rtl/>
              </w:rPr>
              <w:t>سـل الواحـة</w:t>
            </w:r>
            <w:r w:rsidR="006540FC" w:rsidRPr="00D96544">
              <w:rPr>
                <w:rFonts w:hint="cs"/>
                <w:rtl/>
              </w:rPr>
              <w:t xml:space="preserve"> الخضـراء والماء جاریـا</w:t>
            </w:r>
            <w:r w:rsidR="006540FC">
              <w:rPr>
                <w:rtl/>
              </w:rPr>
              <w:br/>
            </w:r>
          </w:p>
        </w:tc>
        <w:tc>
          <w:tcPr>
            <w:tcW w:w="283" w:type="dxa"/>
            <w:shd w:val="clear" w:color="auto" w:fill="auto"/>
          </w:tcPr>
          <w:p w:rsidR="006540FC" w:rsidRDefault="006540FC" w:rsidP="00891DA0">
            <w:pPr>
              <w:pStyle w:val="a1"/>
              <w:ind w:firstLine="0"/>
              <w:jc w:val="lowKashida"/>
              <w:rPr>
                <w:rtl/>
              </w:rPr>
            </w:pPr>
          </w:p>
        </w:tc>
        <w:tc>
          <w:tcPr>
            <w:tcW w:w="3794" w:type="dxa"/>
            <w:shd w:val="clear" w:color="auto" w:fill="auto"/>
          </w:tcPr>
          <w:p w:rsidR="006540FC" w:rsidRPr="00891DA0" w:rsidRDefault="006540FC" w:rsidP="00D17D4A">
            <w:pPr>
              <w:pStyle w:val="a1"/>
              <w:ind w:firstLine="0"/>
              <w:jc w:val="lowKashida"/>
              <w:rPr>
                <w:sz w:val="2"/>
                <w:szCs w:val="2"/>
                <w:rtl/>
              </w:rPr>
            </w:pPr>
            <w:r w:rsidRPr="00D96544">
              <w:rPr>
                <w:rFonts w:hint="cs"/>
                <w:rtl/>
              </w:rPr>
              <w:t>و هذ</w:t>
            </w:r>
            <w:r w:rsidR="00D17D4A">
              <w:rPr>
                <w:rFonts w:hint="cs"/>
                <w:rtl/>
              </w:rPr>
              <w:t>ي الصحاری وا</w:t>
            </w:r>
            <w:r w:rsidRPr="00D96544">
              <w:rPr>
                <w:rFonts w:hint="cs"/>
                <w:rtl/>
              </w:rPr>
              <w:t>لجبال الرواسیـا</w:t>
            </w:r>
            <w:r>
              <w:rPr>
                <w:rtl/>
              </w:rPr>
              <w:br/>
            </w:r>
          </w:p>
        </w:tc>
      </w:tr>
      <w:tr w:rsidR="006540FC" w:rsidRPr="00984198" w:rsidTr="00D17D4A">
        <w:tc>
          <w:tcPr>
            <w:tcW w:w="3623" w:type="dxa"/>
            <w:shd w:val="clear" w:color="auto" w:fill="auto"/>
          </w:tcPr>
          <w:p w:rsidR="006540FC" w:rsidRPr="00891DA0" w:rsidRDefault="006540FC" w:rsidP="00D17D4A">
            <w:pPr>
              <w:pStyle w:val="a1"/>
              <w:ind w:firstLine="0"/>
              <w:jc w:val="lowKashida"/>
              <w:rPr>
                <w:sz w:val="2"/>
                <w:szCs w:val="2"/>
                <w:rtl/>
              </w:rPr>
            </w:pPr>
            <w:r w:rsidRPr="00D96544">
              <w:rPr>
                <w:rFonts w:hint="cs"/>
                <w:rtl/>
              </w:rPr>
              <w:t>سل الروض مزدانا سل الزهر والندی</w:t>
            </w:r>
            <w:r>
              <w:rPr>
                <w:rtl/>
              </w:rPr>
              <w:br/>
            </w:r>
          </w:p>
        </w:tc>
        <w:tc>
          <w:tcPr>
            <w:tcW w:w="283" w:type="dxa"/>
            <w:shd w:val="clear" w:color="auto" w:fill="auto"/>
          </w:tcPr>
          <w:p w:rsidR="006540FC" w:rsidRDefault="006540FC" w:rsidP="00891DA0">
            <w:pPr>
              <w:pStyle w:val="a1"/>
              <w:ind w:firstLine="0"/>
              <w:jc w:val="lowKashida"/>
              <w:rPr>
                <w:rtl/>
              </w:rPr>
            </w:pPr>
          </w:p>
        </w:tc>
        <w:tc>
          <w:tcPr>
            <w:tcW w:w="3794" w:type="dxa"/>
            <w:shd w:val="clear" w:color="auto" w:fill="auto"/>
          </w:tcPr>
          <w:p w:rsidR="006540FC" w:rsidRPr="00891DA0" w:rsidRDefault="006540FC" w:rsidP="00D17D4A">
            <w:pPr>
              <w:pStyle w:val="a1"/>
              <w:ind w:firstLine="0"/>
              <w:jc w:val="lowKashida"/>
              <w:rPr>
                <w:sz w:val="2"/>
                <w:szCs w:val="2"/>
                <w:rtl/>
              </w:rPr>
            </w:pPr>
            <w:r w:rsidRPr="00D96544">
              <w:rPr>
                <w:rFonts w:hint="cs"/>
                <w:rtl/>
              </w:rPr>
              <w:t>واللیـل و</w:t>
            </w:r>
            <w:r w:rsidR="00D17D4A">
              <w:rPr>
                <w:rFonts w:hint="cs"/>
                <w:rtl/>
              </w:rPr>
              <w:t xml:space="preserve"> الإ</w:t>
            </w:r>
            <w:r w:rsidRPr="00D96544">
              <w:rPr>
                <w:rFonts w:hint="cs"/>
                <w:rtl/>
              </w:rPr>
              <w:t>صبـاح و الطیـر شادیــا</w:t>
            </w:r>
            <w:r>
              <w:rPr>
                <w:rtl/>
              </w:rPr>
              <w:br/>
            </w:r>
          </w:p>
        </w:tc>
      </w:tr>
      <w:tr w:rsidR="006540FC" w:rsidRPr="00984198" w:rsidTr="00D17D4A">
        <w:tc>
          <w:tcPr>
            <w:tcW w:w="3623" w:type="dxa"/>
            <w:shd w:val="clear" w:color="auto" w:fill="auto"/>
          </w:tcPr>
          <w:p w:rsidR="006540FC" w:rsidRPr="00891DA0" w:rsidRDefault="00D17D4A" w:rsidP="00891DA0">
            <w:pPr>
              <w:pStyle w:val="a1"/>
              <w:ind w:firstLine="0"/>
              <w:jc w:val="lowKashida"/>
              <w:rPr>
                <w:sz w:val="2"/>
                <w:szCs w:val="2"/>
                <w:rtl/>
              </w:rPr>
            </w:pPr>
            <w:r>
              <w:rPr>
                <w:rFonts w:hint="cs"/>
                <w:rtl/>
              </w:rPr>
              <w:t>سل هـذه الأنسام والأ</w:t>
            </w:r>
            <w:r w:rsidR="006540FC" w:rsidRPr="00D96544">
              <w:rPr>
                <w:rFonts w:hint="cs"/>
                <w:rtl/>
              </w:rPr>
              <w:t>رض و السمــا</w:t>
            </w:r>
            <w:r w:rsidR="006540FC">
              <w:rPr>
                <w:rtl/>
              </w:rPr>
              <w:br/>
            </w:r>
          </w:p>
        </w:tc>
        <w:tc>
          <w:tcPr>
            <w:tcW w:w="283" w:type="dxa"/>
            <w:shd w:val="clear" w:color="auto" w:fill="auto"/>
          </w:tcPr>
          <w:p w:rsidR="006540FC" w:rsidRDefault="006540FC" w:rsidP="00891DA0">
            <w:pPr>
              <w:pStyle w:val="a1"/>
              <w:ind w:firstLine="0"/>
              <w:jc w:val="lowKashida"/>
              <w:rPr>
                <w:rtl/>
              </w:rPr>
            </w:pPr>
          </w:p>
        </w:tc>
        <w:tc>
          <w:tcPr>
            <w:tcW w:w="3794" w:type="dxa"/>
            <w:shd w:val="clear" w:color="auto" w:fill="auto"/>
          </w:tcPr>
          <w:p w:rsidR="006540FC" w:rsidRPr="00891DA0" w:rsidRDefault="006540FC" w:rsidP="00D17D4A">
            <w:pPr>
              <w:pStyle w:val="a1"/>
              <w:ind w:firstLine="0"/>
              <w:jc w:val="lowKashida"/>
              <w:rPr>
                <w:sz w:val="2"/>
                <w:szCs w:val="2"/>
                <w:rtl/>
              </w:rPr>
            </w:pPr>
            <w:r w:rsidRPr="00D96544">
              <w:rPr>
                <w:rFonts w:hint="cs"/>
                <w:rtl/>
              </w:rPr>
              <w:t xml:space="preserve">سل </w:t>
            </w:r>
            <w:r w:rsidR="00C71416" w:rsidRPr="00C71416">
              <w:rPr>
                <w:rFonts w:hint="cs"/>
                <w:rtl/>
              </w:rPr>
              <w:t>ك</w:t>
            </w:r>
            <w:r w:rsidRPr="00D96544">
              <w:rPr>
                <w:rFonts w:hint="cs"/>
                <w:rtl/>
              </w:rPr>
              <w:t>ل ش</w:t>
            </w:r>
            <w:r w:rsidR="00D17D4A">
              <w:rPr>
                <w:rFonts w:hint="cs"/>
                <w:rtl/>
              </w:rPr>
              <w:t>ي</w:t>
            </w:r>
            <w:r w:rsidRPr="00D96544">
              <w:rPr>
                <w:rFonts w:hint="cs"/>
                <w:rtl/>
              </w:rPr>
              <w:t xml:space="preserve"> تسمع التوحید لله ساریا</w:t>
            </w:r>
            <w:r>
              <w:rPr>
                <w:rtl/>
              </w:rPr>
              <w:br/>
            </w:r>
          </w:p>
        </w:tc>
      </w:tr>
      <w:tr w:rsidR="006540FC" w:rsidRPr="00984198" w:rsidTr="00D17D4A">
        <w:tc>
          <w:tcPr>
            <w:tcW w:w="3623" w:type="dxa"/>
            <w:shd w:val="clear" w:color="auto" w:fill="auto"/>
          </w:tcPr>
          <w:p w:rsidR="006540FC" w:rsidRPr="00891DA0" w:rsidRDefault="00D17D4A" w:rsidP="00D17D4A">
            <w:pPr>
              <w:pStyle w:val="a1"/>
              <w:ind w:firstLine="0"/>
              <w:jc w:val="lowKashida"/>
              <w:rPr>
                <w:sz w:val="2"/>
                <w:szCs w:val="2"/>
                <w:rtl/>
              </w:rPr>
            </w:pPr>
            <w:r>
              <w:rPr>
                <w:rFonts w:hint="cs"/>
                <w:rtl/>
              </w:rPr>
              <w:t>و</w:t>
            </w:r>
            <w:r w:rsidR="006540FC" w:rsidRPr="00D96544">
              <w:rPr>
                <w:rFonts w:hint="cs"/>
                <w:rtl/>
              </w:rPr>
              <w:t>لو جن هذا اللیل وامتـد سرمــدا</w:t>
            </w:r>
            <w:r w:rsidR="006540FC">
              <w:rPr>
                <w:rtl/>
              </w:rPr>
              <w:br/>
            </w:r>
          </w:p>
        </w:tc>
        <w:tc>
          <w:tcPr>
            <w:tcW w:w="283" w:type="dxa"/>
            <w:shd w:val="clear" w:color="auto" w:fill="auto"/>
          </w:tcPr>
          <w:p w:rsidR="006540FC" w:rsidRDefault="006540FC" w:rsidP="00891DA0">
            <w:pPr>
              <w:pStyle w:val="a1"/>
              <w:ind w:firstLine="0"/>
              <w:jc w:val="lowKashida"/>
              <w:rPr>
                <w:rtl/>
              </w:rPr>
            </w:pPr>
          </w:p>
        </w:tc>
        <w:tc>
          <w:tcPr>
            <w:tcW w:w="3794" w:type="dxa"/>
            <w:shd w:val="clear" w:color="auto" w:fill="auto"/>
          </w:tcPr>
          <w:p w:rsidR="006540FC" w:rsidRPr="00891DA0" w:rsidRDefault="006540FC" w:rsidP="00D17D4A">
            <w:pPr>
              <w:pStyle w:val="a1"/>
              <w:ind w:firstLine="0"/>
              <w:jc w:val="lowKashida"/>
              <w:rPr>
                <w:sz w:val="2"/>
                <w:szCs w:val="2"/>
                <w:rtl/>
              </w:rPr>
            </w:pPr>
            <w:r w:rsidRPr="00D96544">
              <w:rPr>
                <w:rFonts w:hint="cs"/>
                <w:rtl/>
              </w:rPr>
              <w:t>فمـن غیـر رب</w:t>
            </w:r>
            <w:r w:rsidR="00D17D4A">
              <w:rPr>
                <w:rFonts w:hint="cs"/>
                <w:rtl/>
              </w:rPr>
              <w:t>ي</w:t>
            </w:r>
            <w:r w:rsidRPr="00D96544">
              <w:rPr>
                <w:rFonts w:hint="cs"/>
                <w:rtl/>
              </w:rPr>
              <w:t xml:space="preserve"> یـرجع الصبـح ثانیـا</w:t>
            </w:r>
            <w:r>
              <w:rPr>
                <w:rtl/>
              </w:rPr>
              <w:br/>
            </w:r>
          </w:p>
        </w:tc>
      </w:tr>
    </w:tbl>
    <w:p w:rsidR="00C5413C" w:rsidRPr="00984198" w:rsidRDefault="00C8242A" w:rsidP="00C80182">
      <w:pPr>
        <w:pStyle w:val="NormalWeb"/>
        <w:bidi/>
        <w:spacing w:before="0" w:beforeAutospacing="0" w:after="0" w:afterAutospacing="0"/>
        <w:ind w:firstLine="284"/>
        <w:rPr>
          <w:rFonts w:cs="B Lotus"/>
          <w:sz w:val="28"/>
          <w:szCs w:val="28"/>
          <w:rtl/>
        </w:rPr>
      </w:pPr>
      <w:r>
        <w:rPr>
          <w:rFonts w:cs="B Lotus" w:hint="cs"/>
          <w:sz w:val="28"/>
          <w:szCs w:val="28"/>
          <w:rtl/>
        </w:rPr>
        <w:t>«</w:t>
      </w:r>
      <w:r w:rsidR="00C5413C" w:rsidRPr="00984198">
        <w:rPr>
          <w:rFonts w:cs="B Lotus" w:hint="cs"/>
          <w:sz w:val="28"/>
          <w:szCs w:val="28"/>
          <w:rtl/>
        </w:rPr>
        <w:t>از سرزمین سبز و آب جاری و بیابان</w:t>
      </w:r>
      <w:r w:rsidR="006540FC" w:rsidRPr="00984198">
        <w:rPr>
          <w:rFonts w:cs="B Lotus" w:hint="eastAsia"/>
          <w:sz w:val="28"/>
          <w:szCs w:val="28"/>
          <w:rtl/>
        </w:rPr>
        <w:t>‌</w:t>
      </w:r>
      <w:r w:rsidR="00C5413C" w:rsidRPr="00984198">
        <w:rPr>
          <w:rFonts w:cs="B Lotus" w:hint="cs"/>
          <w:sz w:val="28"/>
          <w:szCs w:val="28"/>
          <w:rtl/>
        </w:rPr>
        <w:t>ها و کوه</w:t>
      </w:r>
      <w:r w:rsidR="009D0387" w:rsidRPr="00984198">
        <w:rPr>
          <w:rFonts w:cs="B Lotus" w:hint="cs"/>
          <w:sz w:val="28"/>
          <w:szCs w:val="28"/>
          <w:rtl/>
        </w:rPr>
        <w:t xml:space="preserve">‌های </w:t>
      </w:r>
      <w:r w:rsidR="00C5413C" w:rsidRPr="00984198">
        <w:rPr>
          <w:rFonts w:cs="B Lotus" w:hint="cs"/>
          <w:sz w:val="28"/>
          <w:szCs w:val="28"/>
          <w:rtl/>
        </w:rPr>
        <w:t>محکم و استوار بپرس.</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از باغ و شکوفه و شبنم و شب و صبح و پرندگان شاد و مسرور بپرس.</w:t>
      </w:r>
    </w:p>
    <w:p w:rsidR="00C5413C" w:rsidRPr="00984198" w:rsidRDefault="00C5413C" w:rsidP="00C8242A">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از مردم و زمین و آسمان و از هر چیزی بپرس که توحید الله عزوجل را که بر زبان</w:t>
      </w:r>
      <w:r w:rsidR="009D0387" w:rsidRPr="00984198">
        <w:rPr>
          <w:rFonts w:cs="B Lotus" w:hint="cs"/>
          <w:sz w:val="28"/>
          <w:szCs w:val="28"/>
          <w:rtl/>
        </w:rPr>
        <w:t xml:space="preserve"> آن‌ها </w:t>
      </w:r>
      <w:r w:rsidRPr="00984198">
        <w:rPr>
          <w:rFonts w:cs="B Lotus" w:hint="cs"/>
          <w:sz w:val="28"/>
          <w:szCs w:val="28"/>
          <w:rtl/>
        </w:rPr>
        <w:t>جاری است</w:t>
      </w:r>
      <w:r w:rsidR="009D0387" w:rsidRPr="00984198">
        <w:rPr>
          <w:rFonts w:cs="B Lotus" w:hint="cs"/>
          <w:sz w:val="28"/>
          <w:szCs w:val="28"/>
          <w:rtl/>
        </w:rPr>
        <w:t xml:space="preserve"> می‌</w:t>
      </w:r>
      <w:r w:rsidRPr="00984198">
        <w:rPr>
          <w:rFonts w:cs="B Lotus" w:hint="cs"/>
          <w:sz w:val="28"/>
          <w:szCs w:val="28"/>
          <w:rtl/>
        </w:rPr>
        <w:t>شنوی و اگر این شب همه جا را پوشانده و برای همیشه امتداد یابد</w:t>
      </w:r>
      <w:r w:rsidR="00C8242A">
        <w:rPr>
          <w:rFonts w:cs="B Lotus" w:hint="cs"/>
          <w:sz w:val="28"/>
          <w:szCs w:val="28"/>
          <w:rtl/>
        </w:rPr>
        <w:t>،</w:t>
      </w:r>
      <w:r w:rsidRPr="00984198">
        <w:rPr>
          <w:rFonts w:cs="B Lotus" w:hint="cs"/>
          <w:sz w:val="28"/>
          <w:szCs w:val="28"/>
          <w:rtl/>
        </w:rPr>
        <w:t xml:space="preserve"> براستی چه کسی است غیر از پروردگار که بار دیگر صبح را بازگرداند.</w:t>
      </w:r>
      <w:r w:rsidR="00C8242A">
        <w:rPr>
          <w:rFonts w:cs="B Lotus" w:hint="cs"/>
          <w:sz w:val="28"/>
          <w:szCs w:val="28"/>
          <w:rtl/>
        </w:rPr>
        <w:t>»</w:t>
      </w:r>
      <w:r w:rsidRPr="00984198">
        <w:rPr>
          <w:rFonts w:cs="B Lotus" w:hint="cs"/>
          <w:sz w:val="28"/>
          <w:szCs w:val="28"/>
          <w:rtl/>
        </w:rPr>
        <w:t xml:space="preserve"> </w:t>
      </w:r>
    </w:p>
    <w:p w:rsidR="00C5413C" w:rsidRPr="00984198" w:rsidRDefault="00C8242A" w:rsidP="00C8242A">
      <w:pPr>
        <w:pStyle w:val="NormalWeb"/>
        <w:bidi/>
        <w:spacing w:before="0" w:beforeAutospacing="0" w:after="0" w:afterAutospacing="0"/>
        <w:ind w:firstLine="284"/>
        <w:jc w:val="both"/>
        <w:rPr>
          <w:rFonts w:cs="B Lotus"/>
          <w:sz w:val="28"/>
          <w:szCs w:val="28"/>
          <w:rtl/>
        </w:rPr>
      </w:pPr>
      <w:r>
        <w:rPr>
          <w:rFonts w:cs="B Lotus" w:hint="cs"/>
          <w:sz w:val="28"/>
          <w:szCs w:val="28"/>
          <w:rtl/>
        </w:rPr>
        <w:t>و شاید که از زیباترین آنچه</w:t>
      </w:r>
      <w:r w:rsidR="00C5413C" w:rsidRPr="00984198">
        <w:rPr>
          <w:rFonts w:cs="B Lotus" w:hint="cs"/>
          <w:sz w:val="28"/>
          <w:szCs w:val="28"/>
          <w:rtl/>
        </w:rPr>
        <w:t xml:space="preserve"> در</w:t>
      </w:r>
      <w:r>
        <w:rPr>
          <w:rFonts w:cs="B Lotus" w:hint="cs"/>
          <w:sz w:val="28"/>
          <w:szCs w:val="28"/>
          <w:rtl/>
        </w:rPr>
        <w:t xml:space="preserve"> </w:t>
      </w:r>
      <w:r w:rsidR="00C5413C" w:rsidRPr="00984198">
        <w:rPr>
          <w:rFonts w:cs="B Lotus" w:hint="cs"/>
          <w:sz w:val="28"/>
          <w:szCs w:val="28"/>
          <w:rtl/>
        </w:rPr>
        <w:t>این باب عظیم ذکر شده</w:t>
      </w:r>
      <w:r>
        <w:rPr>
          <w:rFonts w:cs="B Lotus" w:hint="cs"/>
          <w:sz w:val="28"/>
          <w:szCs w:val="28"/>
          <w:rtl/>
        </w:rPr>
        <w:t>، مقوله قس بن ساعده الایادی</w:t>
      </w:r>
      <w:r w:rsidR="00C5413C" w:rsidRPr="00984198">
        <w:rPr>
          <w:rFonts w:cs="B Lotus" w:hint="cs"/>
          <w:sz w:val="28"/>
          <w:szCs w:val="28"/>
          <w:rtl/>
        </w:rPr>
        <w:t xml:space="preserve"> باشد. وی از کسانی بود که الله عزوجل را بر</w:t>
      </w:r>
      <w:r>
        <w:rPr>
          <w:rFonts w:cs="B Lotus" w:hint="cs"/>
          <w:sz w:val="28"/>
          <w:szCs w:val="28"/>
          <w:rtl/>
        </w:rPr>
        <w:t xml:space="preserve"> </w:t>
      </w:r>
      <w:r w:rsidR="00C5413C" w:rsidRPr="00984198">
        <w:rPr>
          <w:rFonts w:cs="B Lotus" w:hint="cs"/>
          <w:sz w:val="28"/>
          <w:szCs w:val="28"/>
          <w:rtl/>
        </w:rPr>
        <w:t xml:space="preserve">اساس دین ابراهیم </w:t>
      </w:r>
      <w:r w:rsidRPr="00C8242A">
        <w:rPr>
          <w:rFonts w:cs="mylotus" w:hint="cs"/>
          <w:rtl/>
        </w:rPr>
        <w:t>عليه</w:t>
      </w:r>
      <w:r w:rsidRPr="00C8242A">
        <w:rPr>
          <w:rFonts w:cs="mylotus"/>
          <w:rtl/>
        </w:rPr>
        <w:softHyphen/>
      </w:r>
      <w:r w:rsidRPr="00C8242A">
        <w:rPr>
          <w:rFonts w:cs="mylotus" w:hint="cs"/>
          <w:rtl/>
        </w:rPr>
        <w:t>الصلاة</w:t>
      </w:r>
      <w:r w:rsidRPr="00C8242A">
        <w:rPr>
          <w:rFonts w:cs="mylotus"/>
          <w:rtl/>
        </w:rPr>
        <w:softHyphen/>
      </w:r>
      <w:r w:rsidR="004B527F" w:rsidRPr="00C8242A">
        <w:rPr>
          <w:rFonts w:cs="mylotus" w:hint="cs"/>
          <w:rtl/>
        </w:rPr>
        <w:t>والسلام</w:t>
      </w:r>
      <w:r>
        <w:rPr>
          <w:rFonts w:cs="B Lotus" w:hint="cs"/>
          <w:sz w:val="28"/>
          <w:szCs w:val="28"/>
          <w:rtl/>
        </w:rPr>
        <w:t xml:space="preserve"> عبادت کرده و پیش</w:t>
      </w:r>
      <w:r w:rsidR="00C5413C" w:rsidRPr="00984198">
        <w:rPr>
          <w:rFonts w:cs="B Lotus" w:hint="cs"/>
          <w:sz w:val="28"/>
          <w:szCs w:val="28"/>
          <w:rtl/>
        </w:rPr>
        <w:t xml:space="preserve"> از بعثت رسول الله </w:t>
      </w:r>
      <w:r>
        <w:rPr>
          <w:rFonts w:ascii="Arial" w:hAnsi="Arial" w:cs="CTraditional Arabic" w:hint="cs"/>
          <w:sz w:val="28"/>
          <w:szCs w:val="28"/>
          <w:rtl/>
        </w:rPr>
        <w:t>ح</w:t>
      </w:r>
      <w:r w:rsidR="00C5413C" w:rsidRPr="00984198">
        <w:rPr>
          <w:rFonts w:cs="B Lotus" w:hint="cs"/>
          <w:noProof/>
          <w:sz w:val="28"/>
          <w:szCs w:val="28"/>
          <w:rtl/>
        </w:rPr>
        <w:t xml:space="preserve"> </w:t>
      </w:r>
      <w:r w:rsidR="00C5413C" w:rsidRPr="00984198">
        <w:rPr>
          <w:rFonts w:cs="B Lotus" w:hint="cs"/>
          <w:sz w:val="28"/>
          <w:szCs w:val="28"/>
          <w:rtl/>
        </w:rPr>
        <w:t xml:space="preserve">بود. قس بن ساعده </w:t>
      </w:r>
      <w:r w:rsidRPr="00C8242A">
        <w:rPr>
          <w:rFonts w:cs="B Lotus" w:hint="cs"/>
          <w:noProof/>
          <w:rtl/>
        </w:rPr>
        <w:t>رحمه</w:t>
      </w:r>
      <w:r w:rsidRPr="00C8242A">
        <w:rPr>
          <w:rFonts w:cs="B Lotus" w:hint="cs"/>
          <w:noProof/>
          <w:rtl/>
        </w:rPr>
        <w:softHyphen/>
        <w:t>الله</w:t>
      </w:r>
      <w:r w:rsidR="009D0387" w:rsidRPr="00C8242A">
        <w:rPr>
          <w:rFonts w:cs="B Lotus" w:hint="cs"/>
          <w:rtl/>
        </w:rPr>
        <w:t xml:space="preserve"> </w:t>
      </w:r>
      <w:r w:rsidR="009D0387" w:rsidRPr="00984198">
        <w:rPr>
          <w:rFonts w:cs="B Lotus" w:hint="cs"/>
          <w:sz w:val="28"/>
          <w:szCs w:val="28"/>
          <w:rtl/>
        </w:rPr>
        <w:t>می‌</w:t>
      </w:r>
      <w:r w:rsidR="00C5413C" w:rsidRPr="00984198">
        <w:rPr>
          <w:rFonts w:cs="B Lotus" w:hint="cs"/>
          <w:sz w:val="28"/>
          <w:szCs w:val="28"/>
          <w:rtl/>
        </w:rPr>
        <w:t>گوید: ا</w:t>
      </w:r>
      <w:r>
        <w:rPr>
          <w:rFonts w:cs="B Lotus" w:hint="cs"/>
          <w:sz w:val="28"/>
          <w:szCs w:val="28"/>
          <w:rtl/>
        </w:rPr>
        <w:t>ی مردم، جمع شده و گوش کنید و هرگاه گوش کردید، حفظ کنید و چون حفظ کردید و به خاطر سپردید، آن</w:t>
      </w:r>
      <w:r>
        <w:rPr>
          <w:rFonts w:cs="B Lotus"/>
          <w:sz w:val="28"/>
          <w:szCs w:val="28"/>
          <w:rtl/>
        </w:rPr>
        <w:softHyphen/>
      </w:r>
      <w:r w:rsidR="00C5413C" w:rsidRPr="00984198">
        <w:rPr>
          <w:rFonts w:cs="B Lotus" w:hint="cs"/>
          <w:sz w:val="28"/>
          <w:szCs w:val="28"/>
          <w:rtl/>
        </w:rPr>
        <w:t>را به دیگران بگویید و به یکدیگر نفع برسانید.</w:t>
      </w:r>
      <w:r>
        <w:rPr>
          <w:rFonts w:cs="B Lotus" w:hint="cs"/>
          <w:sz w:val="28"/>
          <w:szCs w:val="28"/>
          <w:rtl/>
        </w:rPr>
        <w:t xml:space="preserve"> و هرگاه گفتید راست بگویید. هرکس</w:t>
      </w:r>
      <w:r w:rsidR="00C5413C" w:rsidRPr="00984198">
        <w:rPr>
          <w:rFonts w:cs="B Lotus" w:hint="cs"/>
          <w:sz w:val="28"/>
          <w:szCs w:val="28"/>
          <w:rtl/>
        </w:rPr>
        <w:t xml:space="preserve"> زندگی کرد، م</w:t>
      </w:r>
      <w:r>
        <w:rPr>
          <w:rFonts w:cs="B Lotus" w:hint="cs"/>
          <w:sz w:val="28"/>
          <w:szCs w:val="28"/>
          <w:rtl/>
        </w:rPr>
        <w:t>ُرد و هر</w:t>
      </w:r>
      <w:r w:rsidR="00C5413C" w:rsidRPr="00984198">
        <w:rPr>
          <w:rFonts w:cs="B Lotus" w:hint="cs"/>
          <w:sz w:val="28"/>
          <w:szCs w:val="28"/>
          <w:rtl/>
        </w:rPr>
        <w:t>کس که مرد فوت شد، هر آنچه</w:t>
      </w:r>
      <w:r w:rsidR="009D0387" w:rsidRPr="00984198">
        <w:rPr>
          <w:rFonts w:cs="B Lotus" w:hint="cs"/>
          <w:sz w:val="28"/>
          <w:szCs w:val="28"/>
          <w:rtl/>
        </w:rPr>
        <w:t xml:space="preserve"> می‌</w:t>
      </w:r>
      <w:r w:rsidR="00C5413C" w:rsidRPr="00984198">
        <w:rPr>
          <w:rFonts w:cs="B Lotus" w:hint="cs"/>
          <w:sz w:val="28"/>
          <w:szCs w:val="28"/>
          <w:rtl/>
        </w:rPr>
        <w:t>آید</w:t>
      </w:r>
      <w:r w:rsidR="009D0387" w:rsidRPr="00984198">
        <w:rPr>
          <w:rFonts w:cs="B Lotus" w:hint="cs"/>
          <w:sz w:val="28"/>
          <w:szCs w:val="28"/>
          <w:rtl/>
        </w:rPr>
        <w:t xml:space="preserve"> می‌</w:t>
      </w:r>
      <w:r w:rsidR="00C5413C" w:rsidRPr="00984198">
        <w:rPr>
          <w:rFonts w:cs="B Lotus" w:hint="cs"/>
          <w:sz w:val="28"/>
          <w:szCs w:val="28"/>
          <w:rtl/>
        </w:rPr>
        <w:t>رود، باران و گی</w:t>
      </w:r>
      <w:r>
        <w:rPr>
          <w:rFonts w:cs="B Lotus" w:hint="cs"/>
          <w:sz w:val="28"/>
          <w:szCs w:val="28"/>
          <w:rtl/>
        </w:rPr>
        <w:t>اهان، زندگان و مردگان، شب تاریک</w:t>
      </w:r>
      <w:r w:rsidR="00C5413C" w:rsidRPr="00984198">
        <w:rPr>
          <w:rFonts w:cs="B Lotus" w:hint="cs"/>
          <w:sz w:val="28"/>
          <w:szCs w:val="28"/>
          <w:rtl/>
        </w:rPr>
        <w:t xml:space="preserve"> و آسمان دارای</w:t>
      </w:r>
      <w:r w:rsidR="006540FC" w:rsidRPr="00984198">
        <w:rPr>
          <w:rFonts w:cs="B Lotus" w:hint="cs"/>
          <w:sz w:val="28"/>
          <w:szCs w:val="28"/>
          <w:rtl/>
        </w:rPr>
        <w:t xml:space="preserve"> ستون‌ها</w:t>
      </w:r>
      <w:r w:rsidR="00C5413C" w:rsidRPr="00984198">
        <w:rPr>
          <w:rFonts w:cs="B Lotus" w:hint="cs"/>
          <w:sz w:val="28"/>
          <w:szCs w:val="28"/>
          <w:rtl/>
        </w:rPr>
        <w:t xml:space="preserve"> و ستارگان درخشان و دریاهای پر از آب و روشنایی و تاریکی و شب و روزها و خوبی و بدی؛ براستی که خیر در آسمان است و عبرت در زمین و</w:t>
      </w:r>
      <w:r w:rsidR="006540FC" w:rsidRPr="00984198">
        <w:rPr>
          <w:rFonts w:cs="B Lotus" w:hint="cs"/>
          <w:sz w:val="28"/>
          <w:szCs w:val="28"/>
          <w:rtl/>
        </w:rPr>
        <w:t xml:space="preserve"> چشم‌ها</w:t>
      </w:r>
      <w:r w:rsidR="00825EE3" w:rsidRPr="00984198">
        <w:rPr>
          <w:rFonts w:cs="B Lotus" w:hint="cs"/>
          <w:sz w:val="28"/>
          <w:szCs w:val="28"/>
          <w:rtl/>
        </w:rPr>
        <w:t xml:space="preserve"> </w:t>
      </w:r>
      <w:r w:rsidR="00C5413C" w:rsidRPr="00984198">
        <w:rPr>
          <w:rFonts w:cs="B Lotus" w:hint="cs"/>
          <w:sz w:val="28"/>
          <w:szCs w:val="28"/>
          <w:rtl/>
        </w:rPr>
        <w:t>در میان</w:t>
      </w:r>
      <w:r w:rsidR="009D0387" w:rsidRPr="00984198">
        <w:rPr>
          <w:rFonts w:cs="B Lotus" w:hint="cs"/>
          <w:sz w:val="28"/>
          <w:szCs w:val="28"/>
          <w:rtl/>
        </w:rPr>
        <w:t xml:space="preserve"> آن‌ها </w:t>
      </w:r>
      <w:r w:rsidR="00C5413C" w:rsidRPr="00984198">
        <w:rPr>
          <w:rFonts w:cs="B Lotus" w:hint="cs"/>
          <w:sz w:val="28"/>
          <w:szCs w:val="28"/>
          <w:rtl/>
        </w:rPr>
        <w:t>سر در گم است. قرارگاهی وضع شده و سقفی مرتفع و ستارگان در حرکت و دریاهایی که فوران</w:t>
      </w:r>
      <w:r w:rsidR="009D0387" w:rsidRPr="00984198">
        <w:rPr>
          <w:rFonts w:cs="B Lotus" w:hint="cs"/>
          <w:sz w:val="28"/>
          <w:szCs w:val="28"/>
          <w:rtl/>
        </w:rPr>
        <w:t xml:space="preserve"> نمی‌</w:t>
      </w:r>
      <w:r w:rsidR="00C5413C" w:rsidRPr="00984198">
        <w:rPr>
          <w:rFonts w:cs="B Lotus" w:hint="cs"/>
          <w:sz w:val="28"/>
          <w:szCs w:val="28"/>
          <w:rtl/>
        </w:rPr>
        <w:t>کنند. پس از این</w:t>
      </w:r>
      <w:r w:rsidR="009D0387" w:rsidRPr="00984198">
        <w:rPr>
          <w:rFonts w:cs="B Lotus" w:hint="cs"/>
          <w:sz w:val="28"/>
          <w:szCs w:val="28"/>
          <w:rtl/>
        </w:rPr>
        <w:t xml:space="preserve"> می‌</w:t>
      </w:r>
      <w:r w:rsidR="00C5413C" w:rsidRPr="00984198">
        <w:rPr>
          <w:rFonts w:cs="B Lotus" w:hint="cs"/>
          <w:sz w:val="28"/>
          <w:szCs w:val="28"/>
          <w:rtl/>
        </w:rPr>
        <w:t>گوید: شرق و غرب، سلامتی، خشک و تر، شور و شرین، خورشید و ماه</w:t>
      </w:r>
      <w:r w:rsidR="009D0387" w:rsidRPr="00984198">
        <w:rPr>
          <w:rFonts w:cs="B Lotus" w:hint="cs"/>
          <w:sz w:val="28"/>
          <w:szCs w:val="28"/>
          <w:rtl/>
        </w:rPr>
        <w:t>‌ها،</w:t>
      </w:r>
      <w:r w:rsidR="00C5413C" w:rsidRPr="00984198">
        <w:rPr>
          <w:rFonts w:cs="B Lotus" w:hint="cs"/>
          <w:sz w:val="28"/>
          <w:szCs w:val="28"/>
          <w:rtl/>
        </w:rPr>
        <w:t xml:space="preserve"> بادها و باران</w:t>
      </w:r>
      <w:r w:rsidR="009D0387" w:rsidRPr="00984198">
        <w:rPr>
          <w:rFonts w:cs="B Lotus" w:hint="cs"/>
          <w:sz w:val="28"/>
          <w:szCs w:val="28"/>
          <w:rtl/>
        </w:rPr>
        <w:t>‌ها،</w:t>
      </w:r>
      <w:r w:rsidR="00C5413C" w:rsidRPr="00984198">
        <w:rPr>
          <w:rFonts w:cs="B Lotus" w:hint="cs"/>
          <w:sz w:val="28"/>
          <w:szCs w:val="28"/>
          <w:rtl/>
        </w:rPr>
        <w:t xml:space="preserve"> شب و روز، مردان و زنان، خشکی</w:t>
      </w:r>
      <w:r w:rsidR="009D0387" w:rsidRPr="00984198">
        <w:rPr>
          <w:rFonts w:cs="B Lotus" w:hint="cs"/>
          <w:sz w:val="28"/>
          <w:szCs w:val="28"/>
          <w:rtl/>
        </w:rPr>
        <w:t xml:space="preserve">‌ها </w:t>
      </w:r>
      <w:r w:rsidR="00C5413C" w:rsidRPr="00984198">
        <w:rPr>
          <w:rFonts w:cs="B Lotus" w:hint="cs"/>
          <w:sz w:val="28"/>
          <w:szCs w:val="28"/>
          <w:rtl/>
        </w:rPr>
        <w:t>و دریاها، دانه</w:t>
      </w:r>
      <w:r w:rsidR="009D0387" w:rsidRPr="00984198">
        <w:rPr>
          <w:rFonts w:cs="B Lotus" w:hint="cs"/>
          <w:sz w:val="28"/>
          <w:szCs w:val="28"/>
          <w:rtl/>
        </w:rPr>
        <w:t xml:space="preserve">‌ها </w:t>
      </w:r>
      <w:r w:rsidR="00C5413C" w:rsidRPr="00984198">
        <w:rPr>
          <w:rFonts w:cs="B Lotus" w:hint="cs"/>
          <w:sz w:val="28"/>
          <w:szCs w:val="28"/>
          <w:rtl/>
        </w:rPr>
        <w:t>و گیاهان، پدران و مادران، جمع و پراکندگی</w:t>
      </w:r>
      <w:r w:rsidR="009D0387" w:rsidRPr="00984198">
        <w:rPr>
          <w:rFonts w:cs="B Lotus" w:hint="cs"/>
          <w:sz w:val="28"/>
          <w:szCs w:val="28"/>
          <w:rtl/>
        </w:rPr>
        <w:t>‌ها،</w:t>
      </w:r>
      <w:r w:rsidR="00C5413C" w:rsidRPr="00984198">
        <w:rPr>
          <w:rFonts w:cs="B Lotus" w:hint="cs"/>
          <w:sz w:val="28"/>
          <w:szCs w:val="28"/>
          <w:rtl/>
        </w:rPr>
        <w:t xml:space="preserve"> نور و تاریکی، آسانی و سختی، </w:t>
      </w:r>
      <w:r>
        <w:rPr>
          <w:rFonts w:cs="B Lotus" w:hint="cs"/>
          <w:sz w:val="28"/>
          <w:szCs w:val="28"/>
          <w:rtl/>
        </w:rPr>
        <w:t>فقیر و ثروتمند، نیکوکار و بدکار</w:t>
      </w:r>
      <w:r w:rsidR="00C5413C" w:rsidRPr="00984198">
        <w:rPr>
          <w:rFonts w:cs="B Lotus" w:hint="cs"/>
          <w:sz w:val="28"/>
          <w:szCs w:val="28"/>
          <w:rtl/>
        </w:rPr>
        <w:t xml:space="preserve"> و آیات و نشانه</w:t>
      </w:r>
      <w:r w:rsidR="009D0387" w:rsidRPr="00984198">
        <w:rPr>
          <w:rFonts w:cs="B Lotus" w:hint="cs"/>
          <w:sz w:val="28"/>
          <w:szCs w:val="28"/>
          <w:rtl/>
        </w:rPr>
        <w:t xml:space="preserve">‌هایی </w:t>
      </w:r>
      <w:r>
        <w:rPr>
          <w:rFonts w:cs="B Lotus" w:hint="cs"/>
          <w:sz w:val="28"/>
          <w:szCs w:val="28"/>
          <w:rtl/>
        </w:rPr>
        <w:t>که</w:t>
      </w:r>
      <w:r w:rsidR="00C5413C" w:rsidRPr="00984198">
        <w:rPr>
          <w:rFonts w:cs="B Lotus" w:hint="cs"/>
          <w:sz w:val="28"/>
          <w:szCs w:val="28"/>
          <w:rtl/>
        </w:rPr>
        <w:t xml:space="preserve"> در</w:t>
      </w:r>
      <w:r w:rsidR="009D0387" w:rsidRPr="00984198">
        <w:rPr>
          <w:rFonts w:cs="B Lotus" w:hint="cs"/>
          <w:sz w:val="28"/>
          <w:szCs w:val="28"/>
          <w:rtl/>
        </w:rPr>
        <w:t xml:space="preserve"> </w:t>
      </w:r>
      <w:r>
        <w:rPr>
          <w:rFonts w:cs="B Lotus" w:hint="cs"/>
          <w:sz w:val="28"/>
          <w:szCs w:val="28"/>
          <w:rtl/>
        </w:rPr>
        <w:t xml:space="preserve">خود </w:t>
      </w:r>
      <w:r w:rsidR="009D0387" w:rsidRPr="00984198">
        <w:rPr>
          <w:rFonts w:cs="B Lotus" w:hint="cs"/>
          <w:sz w:val="28"/>
          <w:szCs w:val="28"/>
          <w:rtl/>
        </w:rPr>
        <w:t xml:space="preserve">آن‌ها </w:t>
      </w:r>
      <w:r w:rsidR="00C5413C" w:rsidRPr="00984198">
        <w:rPr>
          <w:rFonts w:cs="B Lotus" w:hint="cs"/>
          <w:sz w:val="28"/>
          <w:szCs w:val="28"/>
          <w:rtl/>
        </w:rPr>
        <w:t>آیات و نشانه</w:t>
      </w:r>
      <w:r w:rsidR="009D0387" w:rsidRPr="00984198">
        <w:rPr>
          <w:rFonts w:cs="B Lotus" w:hint="cs"/>
          <w:sz w:val="28"/>
          <w:szCs w:val="28"/>
          <w:rtl/>
        </w:rPr>
        <w:t xml:space="preserve">‌هایی </w:t>
      </w:r>
      <w:r w:rsidR="00C5413C" w:rsidRPr="00984198">
        <w:rPr>
          <w:rFonts w:cs="B Lotus" w:hint="cs"/>
          <w:sz w:val="28"/>
          <w:szCs w:val="28"/>
          <w:rtl/>
        </w:rPr>
        <w:t>است؛ هلاک و نابود باد اهل غفلت، بلکه او اله یک</w:t>
      </w:r>
      <w:r>
        <w:rPr>
          <w:rFonts w:cs="B Lotus" w:hint="cs"/>
          <w:sz w:val="28"/>
          <w:szCs w:val="28"/>
          <w:rtl/>
        </w:rPr>
        <w:t>تاست</w:t>
      </w:r>
      <w:r w:rsidR="00C5413C" w:rsidRPr="00984198">
        <w:rPr>
          <w:rFonts w:cs="B Lotus" w:hint="cs"/>
          <w:sz w:val="28"/>
          <w:szCs w:val="28"/>
          <w:rtl/>
        </w:rPr>
        <w:t xml:space="preserve"> که فرزند و پدری ندارد</w:t>
      </w:r>
      <w:r>
        <w:rPr>
          <w:rFonts w:cs="B Lotus" w:hint="cs"/>
          <w:sz w:val="28"/>
          <w:szCs w:val="28"/>
          <w:rtl/>
        </w:rPr>
        <w:t>،</w:t>
      </w:r>
      <w:r w:rsidR="00C5413C" w:rsidRPr="00984198">
        <w:rPr>
          <w:rFonts w:cs="B Lotus" w:hint="cs"/>
          <w:sz w:val="28"/>
          <w:szCs w:val="28"/>
          <w:rtl/>
        </w:rPr>
        <w:t xml:space="preserve"> باز</w:t>
      </w:r>
      <w:r w:rsidR="009D0387" w:rsidRPr="00984198">
        <w:rPr>
          <w:rFonts w:cs="B Lotus" w:hint="cs"/>
          <w:sz w:val="28"/>
          <w:szCs w:val="28"/>
          <w:rtl/>
        </w:rPr>
        <w:t xml:space="preserve"> می‌</w:t>
      </w:r>
      <w:r w:rsidR="00C5413C" w:rsidRPr="00984198">
        <w:rPr>
          <w:rFonts w:cs="B Lotus" w:hint="cs"/>
          <w:sz w:val="28"/>
          <w:szCs w:val="28"/>
          <w:rtl/>
        </w:rPr>
        <w:t>گرداند و پدید</w:t>
      </w:r>
      <w:r w:rsidR="009D0387" w:rsidRPr="00984198">
        <w:rPr>
          <w:rFonts w:cs="B Lotus" w:hint="cs"/>
          <w:sz w:val="28"/>
          <w:szCs w:val="28"/>
          <w:rtl/>
        </w:rPr>
        <w:t xml:space="preserve"> می‌</w:t>
      </w:r>
      <w:r w:rsidR="00C5413C" w:rsidRPr="00984198">
        <w:rPr>
          <w:rFonts w:cs="B Lotus" w:hint="cs"/>
          <w:sz w:val="28"/>
          <w:szCs w:val="28"/>
          <w:rtl/>
        </w:rPr>
        <w:t>آورد، و می</w:t>
      </w:r>
      <w:r w:rsidR="00C5413C" w:rsidRPr="00984198">
        <w:rPr>
          <w:rFonts w:cs="B Lotus" w:hint="cs"/>
          <w:sz w:val="28"/>
          <w:szCs w:val="28"/>
          <w:cs/>
        </w:rPr>
        <w:t>‎</w:t>
      </w:r>
      <w:r w:rsidR="00C5413C" w:rsidRPr="00984198">
        <w:rPr>
          <w:rFonts w:cs="B Lotus" w:hint="cs"/>
          <w:sz w:val="28"/>
          <w:szCs w:val="28"/>
          <w:rtl/>
        </w:rPr>
        <w:t>میراند و زنده</w:t>
      </w:r>
      <w:r w:rsidR="009D0387" w:rsidRPr="00984198">
        <w:rPr>
          <w:rFonts w:cs="B Lotus" w:hint="cs"/>
          <w:sz w:val="28"/>
          <w:szCs w:val="28"/>
          <w:rtl/>
        </w:rPr>
        <w:t xml:space="preserve"> می‌</w:t>
      </w:r>
      <w:r w:rsidR="00C5413C" w:rsidRPr="00984198">
        <w:rPr>
          <w:rFonts w:cs="B Lotus" w:hint="cs"/>
          <w:sz w:val="28"/>
          <w:szCs w:val="28"/>
          <w:rtl/>
        </w:rPr>
        <w:t>گرداند و مذکر و مونث را خلق کرده است و پروردگار آخرت و دنیا</w:t>
      </w:r>
      <w:r w:rsidR="009D0387" w:rsidRPr="00984198">
        <w:rPr>
          <w:rFonts w:cs="B Lotus" w:hint="cs"/>
          <w:sz w:val="28"/>
          <w:szCs w:val="28"/>
          <w:rtl/>
        </w:rPr>
        <w:t xml:space="preserve"> می‌</w:t>
      </w:r>
      <w:r w:rsidR="00C5413C" w:rsidRPr="00984198">
        <w:rPr>
          <w:rFonts w:cs="B Lotus" w:hint="cs"/>
          <w:sz w:val="28"/>
          <w:szCs w:val="28"/>
          <w:rtl/>
        </w:rPr>
        <w:t>باشد</w:t>
      </w:r>
      <w:r w:rsidR="00C5413C" w:rsidRPr="00C008F7">
        <w:rPr>
          <w:rStyle w:val="FootnoteReference"/>
          <w:rFonts w:cs="B Lotus"/>
          <w:sz w:val="28"/>
          <w:szCs w:val="28"/>
          <w:rtl/>
        </w:rPr>
        <w:footnoteReference w:id="71"/>
      </w:r>
      <w:r w:rsidR="00C5413C" w:rsidRPr="00984198">
        <w:rPr>
          <w:rFonts w:cs="B Lotus" w:hint="cs"/>
          <w:sz w:val="28"/>
          <w:szCs w:val="28"/>
          <w:rtl/>
        </w:rPr>
        <w:t xml:space="preserve">. </w:t>
      </w:r>
    </w:p>
    <w:p w:rsidR="006540F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الله عزوجل رحم کند بر کسی که این</w:t>
      </w:r>
      <w:r w:rsidR="00C8242A">
        <w:rPr>
          <w:rFonts w:cs="B Lotus"/>
          <w:sz w:val="28"/>
          <w:szCs w:val="28"/>
          <w:rtl/>
        </w:rPr>
        <w:softHyphen/>
      </w:r>
      <w:r w:rsidRPr="00984198">
        <w:rPr>
          <w:rFonts w:cs="B Lotus" w:hint="cs"/>
          <w:sz w:val="28"/>
          <w:szCs w:val="28"/>
          <w:rtl/>
        </w:rPr>
        <w:t>گونه سروده:</w:t>
      </w:r>
    </w:p>
    <w:tbl>
      <w:tblPr>
        <w:bidiVisual/>
        <w:tblW w:w="0" w:type="auto"/>
        <w:tblLook w:val="04A0" w:firstRow="1" w:lastRow="0" w:firstColumn="1" w:lastColumn="0" w:noHBand="0" w:noVBand="1"/>
      </w:tblPr>
      <w:tblGrid>
        <w:gridCol w:w="3764"/>
        <w:gridCol w:w="284"/>
        <w:gridCol w:w="3652"/>
      </w:tblGrid>
      <w:tr w:rsidR="006540FC" w:rsidRPr="00984198" w:rsidTr="004B527F">
        <w:tc>
          <w:tcPr>
            <w:tcW w:w="3764" w:type="dxa"/>
            <w:shd w:val="clear" w:color="auto" w:fill="auto"/>
          </w:tcPr>
          <w:p w:rsidR="006540FC" w:rsidRPr="00891DA0" w:rsidRDefault="006540FC" w:rsidP="004B527F">
            <w:pPr>
              <w:pStyle w:val="a1"/>
              <w:ind w:firstLine="0"/>
              <w:jc w:val="lowKashida"/>
              <w:rPr>
                <w:sz w:val="2"/>
                <w:szCs w:val="2"/>
                <w:rtl/>
              </w:rPr>
            </w:pPr>
            <w:r w:rsidRPr="00D96544">
              <w:rPr>
                <w:rFonts w:hint="cs"/>
                <w:rtl/>
              </w:rPr>
              <w:t xml:space="preserve">فیا عجبا </w:t>
            </w:r>
            <w:r w:rsidR="00C71416" w:rsidRPr="00C71416">
              <w:rPr>
                <w:rFonts w:hint="cs"/>
                <w:rtl/>
              </w:rPr>
              <w:t>ك</w:t>
            </w:r>
            <w:r w:rsidRPr="00D96544">
              <w:rPr>
                <w:rFonts w:hint="cs"/>
                <w:rtl/>
              </w:rPr>
              <w:t>یف یعص</w:t>
            </w:r>
            <w:r w:rsidR="004B527F">
              <w:rPr>
                <w:rFonts w:hint="cs"/>
                <w:rtl/>
              </w:rPr>
              <w:t>ـي</w:t>
            </w:r>
            <w:r w:rsidRPr="00D96544">
              <w:rPr>
                <w:rFonts w:hint="cs"/>
                <w:rtl/>
              </w:rPr>
              <w:t xml:space="preserve"> الله</w:t>
            </w:r>
            <w:r w:rsidR="004B527F">
              <w:rPr>
                <w:rFonts w:hint="cs"/>
                <w:sz w:val="25"/>
                <w:szCs w:val="25"/>
                <w:rtl/>
              </w:rPr>
              <w:t>َ</w:t>
            </w:r>
            <w:r w:rsidRPr="00891DA0">
              <w:rPr>
                <w:sz w:val="25"/>
                <w:szCs w:val="25"/>
                <w:rtl/>
              </w:rPr>
              <w:br/>
            </w:r>
          </w:p>
        </w:tc>
        <w:tc>
          <w:tcPr>
            <w:tcW w:w="284" w:type="dxa"/>
            <w:shd w:val="clear" w:color="auto" w:fill="auto"/>
          </w:tcPr>
          <w:p w:rsidR="006540FC" w:rsidRDefault="006540FC" w:rsidP="00891DA0">
            <w:pPr>
              <w:pStyle w:val="a1"/>
              <w:ind w:firstLine="0"/>
              <w:jc w:val="lowKashida"/>
              <w:rPr>
                <w:rtl/>
              </w:rPr>
            </w:pPr>
          </w:p>
        </w:tc>
        <w:tc>
          <w:tcPr>
            <w:tcW w:w="3652" w:type="dxa"/>
            <w:shd w:val="clear" w:color="auto" w:fill="auto"/>
          </w:tcPr>
          <w:p w:rsidR="006540FC" w:rsidRPr="00891DA0" w:rsidRDefault="004B527F" w:rsidP="00891DA0">
            <w:pPr>
              <w:pStyle w:val="a1"/>
              <w:ind w:firstLine="0"/>
              <w:jc w:val="lowKashida"/>
              <w:rPr>
                <w:sz w:val="2"/>
                <w:szCs w:val="2"/>
                <w:rtl/>
              </w:rPr>
            </w:pPr>
            <w:r>
              <w:rPr>
                <w:rFonts w:hint="cs"/>
                <w:rtl/>
              </w:rPr>
              <w:t>أ</w:t>
            </w:r>
            <w:r w:rsidR="006540FC" w:rsidRPr="00D96544">
              <w:rPr>
                <w:rFonts w:hint="cs"/>
                <w:rtl/>
              </w:rPr>
              <w:t xml:space="preserve">م </w:t>
            </w:r>
            <w:r w:rsidR="00C71416" w:rsidRPr="00C71416">
              <w:rPr>
                <w:rFonts w:hint="cs"/>
                <w:rtl/>
              </w:rPr>
              <w:t>ك</w:t>
            </w:r>
            <w:r w:rsidR="006540FC" w:rsidRPr="00D96544">
              <w:rPr>
                <w:rFonts w:hint="cs"/>
                <w:rtl/>
              </w:rPr>
              <w:t>یف یجحده الجاحد</w:t>
            </w:r>
            <w:r w:rsidR="006540FC">
              <w:rPr>
                <w:rtl/>
              </w:rPr>
              <w:br/>
            </w:r>
          </w:p>
        </w:tc>
      </w:tr>
      <w:tr w:rsidR="006540FC" w:rsidRPr="00984198" w:rsidTr="004B527F">
        <w:tc>
          <w:tcPr>
            <w:tcW w:w="3764" w:type="dxa"/>
            <w:shd w:val="clear" w:color="auto" w:fill="auto"/>
          </w:tcPr>
          <w:p w:rsidR="006540FC" w:rsidRPr="00891DA0" w:rsidRDefault="006540FC" w:rsidP="004B527F">
            <w:pPr>
              <w:pStyle w:val="a1"/>
              <w:ind w:firstLine="0"/>
              <w:jc w:val="lowKashida"/>
              <w:rPr>
                <w:sz w:val="2"/>
                <w:szCs w:val="2"/>
                <w:rtl/>
              </w:rPr>
            </w:pPr>
            <w:r w:rsidRPr="00D96544">
              <w:rPr>
                <w:rFonts w:hint="cs"/>
                <w:rtl/>
              </w:rPr>
              <w:t>و الله فـ</w:t>
            </w:r>
            <w:r w:rsidR="004B527F">
              <w:rPr>
                <w:rFonts w:hint="cs"/>
                <w:rtl/>
              </w:rPr>
              <w:t>ي</w:t>
            </w:r>
            <w:r w:rsidRPr="00D96544">
              <w:rPr>
                <w:rFonts w:hint="cs"/>
                <w:rtl/>
              </w:rPr>
              <w:t xml:space="preserve"> </w:t>
            </w:r>
            <w:r w:rsidR="00C71416" w:rsidRPr="00C71416">
              <w:rPr>
                <w:rFonts w:hint="cs"/>
                <w:rtl/>
              </w:rPr>
              <w:t>ك</w:t>
            </w:r>
            <w:r w:rsidRPr="00D96544">
              <w:rPr>
                <w:rFonts w:hint="cs"/>
                <w:rtl/>
              </w:rPr>
              <w:t>ـل تحریـ</w:t>
            </w:r>
            <w:r w:rsidR="00C71416" w:rsidRPr="00C71416">
              <w:rPr>
                <w:rFonts w:hint="cs"/>
                <w:rtl/>
              </w:rPr>
              <w:t>ك</w:t>
            </w:r>
            <w:r w:rsidRPr="00D96544">
              <w:rPr>
                <w:rFonts w:hint="cs"/>
                <w:rtl/>
              </w:rPr>
              <w:t>ه</w:t>
            </w:r>
            <w:r>
              <w:rPr>
                <w:rtl/>
              </w:rPr>
              <w:br/>
            </w:r>
          </w:p>
        </w:tc>
        <w:tc>
          <w:tcPr>
            <w:tcW w:w="284" w:type="dxa"/>
            <w:shd w:val="clear" w:color="auto" w:fill="auto"/>
          </w:tcPr>
          <w:p w:rsidR="006540FC" w:rsidRDefault="006540FC" w:rsidP="00891DA0">
            <w:pPr>
              <w:pStyle w:val="a1"/>
              <w:ind w:firstLine="0"/>
              <w:jc w:val="lowKashida"/>
              <w:rPr>
                <w:rtl/>
              </w:rPr>
            </w:pPr>
          </w:p>
        </w:tc>
        <w:tc>
          <w:tcPr>
            <w:tcW w:w="3652" w:type="dxa"/>
            <w:shd w:val="clear" w:color="auto" w:fill="auto"/>
          </w:tcPr>
          <w:p w:rsidR="006540FC" w:rsidRPr="00891DA0" w:rsidRDefault="006540FC" w:rsidP="004B527F">
            <w:pPr>
              <w:pStyle w:val="a1"/>
              <w:ind w:firstLine="0"/>
              <w:jc w:val="lowKashida"/>
              <w:rPr>
                <w:sz w:val="2"/>
                <w:szCs w:val="2"/>
                <w:rtl/>
              </w:rPr>
            </w:pPr>
            <w:r w:rsidRPr="00D96544">
              <w:rPr>
                <w:rFonts w:hint="cs"/>
                <w:rtl/>
              </w:rPr>
              <w:t>و ف</w:t>
            </w:r>
            <w:r w:rsidR="004B527F">
              <w:rPr>
                <w:rFonts w:hint="cs"/>
                <w:rtl/>
              </w:rPr>
              <w:t>ي</w:t>
            </w:r>
            <w:r w:rsidRPr="00D96544">
              <w:rPr>
                <w:rFonts w:hint="cs"/>
                <w:rtl/>
              </w:rPr>
              <w:t xml:space="preserve"> </w:t>
            </w:r>
            <w:r w:rsidR="00C71416" w:rsidRPr="00C71416">
              <w:rPr>
                <w:rFonts w:hint="cs"/>
                <w:rtl/>
              </w:rPr>
              <w:t>ك</w:t>
            </w:r>
            <w:r w:rsidRPr="00D96544">
              <w:rPr>
                <w:rFonts w:hint="cs"/>
                <w:rtl/>
              </w:rPr>
              <w:t>ل تس</w:t>
            </w:r>
            <w:r w:rsidR="00C71416" w:rsidRPr="00C71416">
              <w:rPr>
                <w:rFonts w:hint="cs"/>
                <w:rtl/>
              </w:rPr>
              <w:t>ك</w:t>
            </w:r>
            <w:r w:rsidRPr="00D96544">
              <w:rPr>
                <w:rFonts w:hint="cs"/>
                <w:rtl/>
              </w:rPr>
              <w:t>ینه شاهد</w:t>
            </w:r>
            <w:r>
              <w:rPr>
                <w:rtl/>
              </w:rPr>
              <w:br/>
            </w:r>
          </w:p>
        </w:tc>
      </w:tr>
      <w:tr w:rsidR="006540FC" w:rsidRPr="00984198" w:rsidTr="004B527F">
        <w:tc>
          <w:tcPr>
            <w:tcW w:w="3764" w:type="dxa"/>
            <w:shd w:val="clear" w:color="auto" w:fill="auto"/>
          </w:tcPr>
          <w:p w:rsidR="006540FC" w:rsidRPr="00891DA0" w:rsidRDefault="006540FC" w:rsidP="004B527F">
            <w:pPr>
              <w:pStyle w:val="a1"/>
              <w:ind w:firstLine="0"/>
              <w:jc w:val="lowKashida"/>
              <w:rPr>
                <w:sz w:val="2"/>
                <w:szCs w:val="2"/>
                <w:rtl/>
              </w:rPr>
            </w:pPr>
            <w:r w:rsidRPr="00D96544">
              <w:rPr>
                <w:rFonts w:hint="cs"/>
                <w:rtl/>
              </w:rPr>
              <w:t>و فــ</w:t>
            </w:r>
            <w:r w:rsidR="004B527F">
              <w:rPr>
                <w:rFonts w:hint="cs"/>
                <w:rtl/>
              </w:rPr>
              <w:t>ي</w:t>
            </w:r>
            <w:r w:rsidRPr="00D96544">
              <w:rPr>
                <w:rFonts w:hint="cs"/>
                <w:rtl/>
              </w:rPr>
              <w:t xml:space="preserve"> </w:t>
            </w:r>
            <w:r w:rsidR="00C71416" w:rsidRPr="00C71416">
              <w:rPr>
                <w:rFonts w:hint="cs"/>
                <w:rtl/>
              </w:rPr>
              <w:t>ك</w:t>
            </w:r>
            <w:r w:rsidRPr="00D96544">
              <w:rPr>
                <w:rFonts w:hint="cs"/>
                <w:rtl/>
              </w:rPr>
              <w:t>ل ش</w:t>
            </w:r>
            <w:r w:rsidR="004B527F">
              <w:rPr>
                <w:rFonts w:hint="cs"/>
                <w:rtl/>
              </w:rPr>
              <w:t>ي</w:t>
            </w:r>
            <w:r w:rsidRPr="00D96544">
              <w:rPr>
                <w:rFonts w:hint="cs"/>
                <w:rtl/>
              </w:rPr>
              <w:t>ء له آیـ</w:t>
            </w:r>
            <w:r w:rsidR="004B527F">
              <w:rPr>
                <w:rFonts w:hint="cs"/>
                <w:rtl/>
              </w:rPr>
              <w:t>ة</w:t>
            </w:r>
            <w:r>
              <w:rPr>
                <w:rtl/>
              </w:rPr>
              <w:br/>
            </w:r>
          </w:p>
        </w:tc>
        <w:tc>
          <w:tcPr>
            <w:tcW w:w="284" w:type="dxa"/>
            <w:shd w:val="clear" w:color="auto" w:fill="auto"/>
          </w:tcPr>
          <w:p w:rsidR="006540FC" w:rsidRDefault="006540FC" w:rsidP="00891DA0">
            <w:pPr>
              <w:pStyle w:val="a1"/>
              <w:ind w:firstLine="0"/>
              <w:jc w:val="lowKashida"/>
              <w:rPr>
                <w:rtl/>
              </w:rPr>
            </w:pPr>
          </w:p>
        </w:tc>
        <w:tc>
          <w:tcPr>
            <w:tcW w:w="3652" w:type="dxa"/>
            <w:shd w:val="clear" w:color="auto" w:fill="auto"/>
          </w:tcPr>
          <w:p w:rsidR="006540FC" w:rsidRPr="00891DA0" w:rsidRDefault="006540FC" w:rsidP="004B527F">
            <w:pPr>
              <w:pStyle w:val="a1"/>
              <w:ind w:firstLine="0"/>
              <w:jc w:val="lowKashida"/>
              <w:rPr>
                <w:sz w:val="2"/>
                <w:szCs w:val="2"/>
                <w:rtl/>
              </w:rPr>
            </w:pPr>
            <w:r w:rsidRPr="00D96544">
              <w:rPr>
                <w:rFonts w:hint="cs"/>
                <w:rtl/>
              </w:rPr>
              <w:t xml:space="preserve">تـدل عـلی </w:t>
            </w:r>
            <w:r w:rsidR="004B527F">
              <w:rPr>
                <w:rFonts w:hint="cs"/>
                <w:rtl/>
              </w:rPr>
              <w:t>أ</w:t>
            </w:r>
            <w:r w:rsidRPr="00D96544">
              <w:rPr>
                <w:rFonts w:hint="cs"/>
                <w:rtl/>
              </w:rPr>
              <w:t>نـه الواحـد</w:t>
            </w:r>
            <w:r>
              <w:rPr>
                <w:rtl/>
              </w:rPr>
              <w:br/>
            </w:r>
          </w:p>
        </w:tc>
      </w:tr>
    </w:tbl>
    <w:p w:rsidR="00C5413C" w:rsidRPr="00984198" w:rsidRDefault="00C8242A" w:rsidP="00C80182">
      <w:pPr>
        <w:pStyle w:val="NormalWeb"/>
        <w:bidi/>
        <w:spacing w:before="0" w:beforeAutospacing="0" w:after="0" w:afterAutospacing="0"/>
        <w:ind w:firstLine="284"/>
        <w:jc w:val="both"/>
        <w:rPr>
          <w:rFonts w:cs="B Lotus"/>
          <w:sz w:val="28"/>
          <w:szCs w:val="28"/>
          <w:rtl/>
        </w:rPr>
      </w:pPr>
      <w:r>
        <w:rPr>
          <w:rFonts w:cs="B Lotus" w:hint="cs"/>
          <w:sz w:val="28"/>
          <w:szCs w:val="28"/>
          <w:rtl/>
        </w:rPr>
        <w:t>«</w:t>
      </w:r>
      <w:r w:rsidR="00C5413C" w:rsidRPr="00984198">
        <w:rPr>
          <w:rFonts w:cs="B Lotus" w:hint="cs"/>
          <w:sz w:val="28"/>
          <w:szCs w:val="28"/>
          <w:rtl/>
        </w:rPr>
        <w:t>عجیب است، چگونه الله عزوجل نافرمانی</w:t>
      </w:r>
      <w:r w:rsidR="009D0387" w:rsidRPr="00984198">
        <w:rPr>
          <w:rFonts w:cs="B Lotus" w:hint="cs"/>
          <w:sz w:val="28"/>
          <w:szCs w:val="28"/>
          <w:rtl/>
        </w:rPr>
        <w:t xml:space="preserve"> می‌</w:t>
      </w:r>
      <w:r w:rsidR="00C5413C" w:rsidRPr="00984198">
        <w:rPr>
          <w:rFonts w:cs="B Lotus" w:hint="cs"/>
          <w:sz w:val="28"/>
          <w:szCs w:val="28"/>
          <w:rtl/>
        </w:rPr>
        <w:t>شود. یا اینکه منکر چگونه او را انکار</w:t>
      </w:r>
      <w:r w:rsidR="009D0387" w:rsidRPr="00984198">
        <w:rPr>
          <w:rFonts w:cs="B Lotus" w:hint="cs"/>
          <w:sz w:val="28"/>
          <w:szCs w:val="28"/>
          <w:rtl/>
        </w:rPr>
        <w:t xml:space="preserve"> می‌</w:t>
      </w:r>
      <w:r>
        <w:rPr>
          <w:rFonts w:cs="B Lotus" w:hint="cs"/>
          <w:sz w:val="28"/>
          <w:szCs w:val="28"/>
          <w:rtl/>
        </w:rPr>
        <w:t>کند، در</w:t>
      </w:r>
      <w:r w:rsidR="00C5413C" w:rsidRPr="00984198">
        <w:rPr>
          <w:rFonts w:cs="B Lotus" w:hint="cs"/>
          <w:sz w:val="28"/>
          <w:szCs w:val="28"/>
          <w:rtl/>
        </w:rPr>
        <w:t>حالی</w:t>
      </w:r>
      <w:r>
        <w:rPr>
          <w:rFonts w:cs="B Lotus"/>
          <w:sz w:val="28"/>
          <w:szCs w:val="28"/>
          <w:rtl/>
        </w:rPr>
        <w:softHyphen/>
      </w:r>
      <w:r w:rsidR="00C5413C" w:rsidRPr="00984198">
        <w:rPr>
          <w:rFonts w:cs="B Lotus" w:hint="cs"/>
          <w:sz w:val="28"/>
          <w:szCs w:val="28"/>
          <w:rtl/>
        </w:rPr>
        <w:t>که هر حرکت و سکونی شاهدی برای اوست. و در هر چیزی</w:t>
      </w:r>
      <w:r w:rsidR="006540FC" w:rsidRPr="00984198">
        <w:rPr>
          <w:rFonts w:cs="B Lotus" w:hint="cs"/>
          <w:sz w:val="28"/>
          <w:szCs w:val="28"/>
          <w:rtl/>
        </w:rPr>
        <w:t xml:space="preserve"> نشانه‌ای </w:t>
      </w:r>
      <w:r w:rsidR="00C5413C" w:rsidRPr="00984198">
        <w:rPr>
          <w:rFonts w:cs="B Lotus" w:hint="cs"/>
          <w:sz w:val="28"/>
          <w:szCs w:val="28"/>
          <w:rtl/>
        </w:rPr>
        <w:t>برای اوست که بر آن دلالت دارد که او یگانه و یکتاست.</w:t>
      </w:r>
      <w:r>
        <w:rPr>
          <w:rFonts w:cs="B Lotus" w:hint="cs"/>
          <w:sz w:val="28"/>
          <w:szCs w:val="28"/>
          <w:rtl/>
        </w:rPr>
        <w:t>»</w:t>
      </w:r>
      <w:r w:rsidR="00C5413C" w:rsidRPr="00984198">
        <w:rPr>
          <w:rFonts w:cs="B Lotus" w:hint="cs"/>
          <w:sz w:val="28"/>
          <w:szCs w:val="28"/>
          <w:rtl/>
        </w:rPr>
        <w:t xml:space="preserve"> </w:t>
      </w:r>
    </w:p>
    <w:p w:rsidR="006540F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ابونواس</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72"/>
      </w:r>
      <w:r w:rsidRPr="00984198">
        <w:rPr>
          <w:rFonts w:cs="B Lotus" w:hint="cs"/>
          <w:sz w:val="28"/>
          <w:szCs w:val="28"/>
          <w:rtl/>
        </w:rPr>
        <w:t>:</w:t>
      </w:r>
    </w:p>
    <w:tbl>
      <w:tblPr>
        <w:bidiVisual/>
        <w:tblW w:w="0" w:type="auto"/>
        <w:tblLook w:val="04A0" w:firstRow="1" w:lastRow="0" w:firstColumn="1" w:lastColumn="0" w:noHBand="0" w:noVBand="1"/>
      </w:tblPr>
      <w:tblGrid>
        <w:gridCol w:w="3764"/>
        <w:gridCol w:w="284"/>
        <w:gridCol w:w="3652"/>
      </w:tblGrid>
      <w:tr w:rsidR="006540FC" w:rsidRPr="00984198" w:rsidTr="004B527F">
        <w:tc>
          <w:tcPr>
            <w:tcW w:w="3764" w:type="dxa"/>
            <w:shd w:val="clear" w:color="auto" w:fill="auto"/>
          </w:tcPr>
          <w:p w:rsidR="006540FC" w:rsidRPr="00891DA0" w:rsidRDefault="004B527F" w:rsidP="004B527F">
            <w:pPr>
              <w:pStyle w:val="a1"/>
              <w:ind w:firstLine="0"/>
              <w:jc w:val="lowKashida"/>
              <w:rPr>
                <w:sz w:val="2"/>
                <w:szCs w:val="2"/>
                <w:rtl/>
              </w:rPr>
            </w:pPr>
            <w:r>
              <w:rPr>
                <w:rFonts w:hint="cs"/>
                <w:rtl/>
              </w:rPr>
              <w:t>تأ</w:t>
            </w:r>
            <w:r w:rsidR="006540FC" w:rsidRPr="00D96544">
              <w:rPr>
                <w:rFonts w:hint="cs"/>
                <w:rtl/>
              </w:rPr>
              <w:t>مل ف</w:t>
            </w:r>
            <w:r>
              <w:rPr>
                <w:rFonts w:hint="cs"/>
                <w:rtl/>
              </w:rPr>
              <w:t>ي</w:t>
            </w:r>
            <w:r w:rsidR="006540FC" w:rsidRPr="00D96544">
              <w:rPr>
                <w:rFonts w:hint="cs"/>
                <w:rtl/>
              </w:rPr>
              <w:t xml:space="preserve"> نبات ال</w:t>
            </w:r>
            <w:r>
              <w:rPr>
                <w:rFonts w:hint="cs"/>
                <w:rtl/>
              </w:rPr>
              <w:t>أرض و</w:t>
            </w:r>
            <w:r w:rsidR="006540FC" w:rsidRPr="00D96544">
              <w:rPr>
                <w:rFonts w:hint="cs"/>
                <w:rtl/>
              </w:rPr>
              <w:t>انظر</w:t>
            </w:r>
            <w:r w:rsidR="006540FC">
              <w:rPr>
                <w:rtl/>
              </w:rPr>
              <w:br/>
            </w:r>
          </w:p>
        </w:tc>
        <w:tc>
          <w:tcPr>
            <w:tcW w:w="284" w:type="dxa"/>
            <w:shd w:val="clear" w:color="auto" w:fill="auto"/>
          </w:tcPr>
          <w:p w:rsidR="006540FC" w:rsidRDefault="006540FC" w:rsidP="00891DA0">
            <w:pPr>
              <w:pStyle w:val="a1"/>
              <w:ind w:firstLine="0"/>
              <w:jc w:val="lowKashida"/>
              <w:rPr>
                <w:rtl/>
              </w:rPr>
            </w:pPr>
          </w:p>
        </w:tc>
        <w:tc>
          <w:tcPr>
            <w:tcW w:w="3652" w:type="dxa"/>
            <w:shd w:val="clear" w:color="auto" w:fill="auto"/>
          </w:tcPr>
          <w:p w:rsidR="006540FC" w:rsidRPr="00891DA0" w:rsidRDefault="004B527F" w:rsidP="004B527F">
            <w:pPr>
              <w:pStyle w:val="a1"/>
              <w:ind w:firstLine="0"/>
              <w:jc w:val="lowKashida"/>
              <w:rPr>
                <w:sz w:val="2"/>
                <w:szCs w:val="2"/>
                <w:rtl/>
              </w:rPr>
            </w:pPr>
            <w:r>
              <w:rPr>
                <w:rFonts w:hint="cs"/>
                <w:rtl/>
              </w:rPr>
              <w:t>إ</w:t>
            </w:r>
            <w:r w:rsidR="006540FC" w:rsidRPr="00D96544">
              <w:rPr>
                <w:rFonts w:hint="cs"/>
                <w:rtl/>
              </w:rPr>
              <w:t>لـی آثـار</w:t>
            </w:r>
            <w:r>
              <w:rPr>
                <w:rFonts w:hint="cs"/>
                <w:rtl/>
              </w:rPr>
              <w:t xml:space="preserve"> </w:t>
            </w:r>
            <w:r w:rsidR="006540FC" w:rsidRPr="00D96544">
              <w:rPr>
                <w:rFonts w:hint="cs"/>
                <w:rtl/>
              </w:rPr>
              <w:t>مـا صنـع الملی</w:t>
            </w:r>
            <w:r>
              <w:rPr>
                <w:rFonts w:hint="cs"/>
                <w:rtl/>
              </w:rPr>
              <w:t>ك</w:t>
            </w:r>
            <w:r w:rsidR="006540FC">
              <w:rPr>
                <w:rtl/>
              </w:rPr>
              <w:br/>
            </w:r>
          </w:p>
        </w:tc>
      </w:tr>
      <w:tr w:rsidR="006540FC" w:rsidRPr="00984198" w:rsidTr="004B527F">
        <w:tc>
          <w:tcPr>
            <w:tcW w:w="3764" w:type="dxa"/>
            <w:shd w:val="clear" w:color="auto" w:fill="auto"/>
          </w:tcPr>
          <w:p w:rsidR="006540FC" w:rsidRPr="00891DA0" w:rsidRDefault="006540FC" w:rsidP="00891DA0">
            <w:pPr>
              <w:pStyle w:val="a1"/>
              <w:ind w:firstLine="0"/>
              <w:jc w:val="lowKashida"/>
              <w:rPr>
                <w:sz w:val="2"/>
                <w:szCs w:val="2"/>
                <w:rtl/>
              </w:rPr>
            </w:pPr>
            <w:r w:rsidRPr="00D96544">
              <w:rPr>
                <w:rFonts w:hint="cs"/>
                <w:rtl/>
              </w:rPr>
              <w:t>عیون من لجین شاخصـات</w:t>
            </w:r>
            <w:r w:rsidRPr="00891DA0">
              <w:rPr>
                <w:sz w:val="25"/>
                <w:szCs w:val="25"/>
                <w:rtl/>
              </w:rPr>
              <w:br/>
            </w:r>
          </w:p>
        </w:tc>
        <w:tc>
          <w:tcPr>
            <w:tcW w:w="284" w:type="dxa"/>
            <w:shd w:val="clear" w:color="auto" w:fill="auto"/>
          </w:tcPr>
          <w:p w:rsidR="006540FC" w:rsidRDefault="006540FC" w:rsidP="00891DA0">
            <w:pPr>
              <w:pStyle w:val="a1"/>
              <w:ind w:firstLine="0"/>
              <w:jc w:val="lowKashida"/>
              <w:rPr>
                <w:rtl/>
              </w:rPr>
            </w:pPr>
          </w:p>
        </w:tc>
        <w:tc>
          <w:tcPr>
            <w:tcW w:w="3652" w:type="dxa"/>
            <w:shd w:val="clear" w:color="auto" w:fill="auto"/>
          </w:tcPr>
          <w:p w:rsidR="006540FC" w:rsidRPr="00891DA0" w:rsidRDefault="006540FC" w:rsidP="004B527F">
            <w:pPr>
              <w:pStyle w:val="a1"/>
              <w:ind w:firstLine="0"/>
              <w:jc w:val="lowKashida"/>
              <w:rPr>
                <w:sz w:val="2"/>
                <w:szCs w:val="2"/>
                <w:rtl/>
              </w:rPr>
            </w:pPr>
            <w:r w:rsidRPr="00D96544">
              <w:rPr>
                <w:rFonts w:hint="cs"/>
                <w:rtl/>
              </w:rPr>
              <w:t>ب</w:t>
            </w:r>
            <w:r w:rsidR="004B527F">
              <w:rPr>
                <w:rFonts w:hint="cs"/>
                <w:rtl/>
              </w:rPr>
              <w:t>أ</w:t>
            </w:r>
            <w:r w:rsidRPr="00D96544">
              <w:rPr>
                <w:rFonts w:hint="cs"/>
                <w:rtl/>
              </w:rPr>
              <w:t>حداق ه</w:t>
            </w:r>
            <w:r w:rsidR="004B527F">
              <w:rPr>
                <w:rFonts w:hint="cs"/>
                <w:rtl/>
              </w:rPr>
              <w:t>ي</w:t>
            </w:r>
            <w:r w:rsidRPr="00D96544">
              <w:rPr>
                <w:rFonts w:hint="cs"/>
                <w:rtl/>
              </w:rPr>
              <w:t xml:space="preserve"> الذهب السبی</w:t>
            </w:r>
            <w:r w:rsidR="004B527F">
              <w:rPr>
                <w:rFonts w:hint="cs"/>
                <w:rtl/>
              </w:rPr>
              <w:t>ك</w:t>
            </w:r>
            <w:r>
              <w:rPr>
                <w:rtl/>
              </w:rPr>
              <w:br/>
            </w:r>
          </w:p>
        </w:tc>
      </w:tr>
      <w:tr w:rsidR="006540FC" w:rsidRPr="00984198" w:rsidTr="004B527F">
        <w:tc>
          <w:tcPr>
            <w:tcW w:w="3764" w:type="dxa"/>
            <w:shd w:val="clear" w:color="auto" w:fill="auto"/>
          </w:tcPr>
          <w:p w:rsidR="006540FC" w:rsidRPr="00891DA0" w:rsidRDefault="006540FC" w:rsidP="00891DA0">
            <w:pPr>
              <w:pStyle w:val="a1"/>
              <w:ind w:firstLine="0"/>
              <w:jc w:val="lowKashida"/>
              <w:rPr>
                <w:sz w:val="2"/>
                <w:szCs w:val="2"/>
                <w:rtl/>
              </w:rPr>
            </w:pPr>
            <w:r w:rsidRPr="00D96544">
              <w:rPr>
                <w:rFonts w:hint="cs"/>
                <w:rtl/>
              </w:rPr>
              <w:t>علی قضب الزبرجد شاهدات</w:t>
            </w:r>
            <w:r>
              <w:rPr>
                <w:rtl/>
              </w:rPr>
              <w:br/>
            </w:r>
          </w:p>
        </w:tc>
        <w:tc>
          <w:tcPr>
            <w:tcW w:w="284" w:type="dxa"/>
            <w:shd w:val="clear" w:color="auto" w:fill="auto"/>
          </w:tcPr>
          <w:p w:rsidR="006540FC" w:rsidRDefault="006540FC" w:rsidP="00891DA0">
            <w:pPr>
              <w:pStyle w:val="a1"/>
              <w:ind w:firstLine="0"/>
              <w:jc w:val="lowKashida"/>
              <w:rPr>
                <w:rtl/>
              </w:rPr>
            </w:pPr>
          </w:p>
        </w:tc>
        <w:tc>
          <w:tcPr>
            <w:tcW w:w="3652" w:type="dxa"/>
            <w:shd w:val="clear" w:color="auto" w:fill="auto"/>
          </w:tcPr>
          <w:p w:rsidR="006540FC" w:rsidRPr="00891DA0" w:rsidRDefault="006540FC" w:rsidP="004B527F">
            <w:pPr>
              <w:pStyle w:val="a1"/>
              <w:ind w:firstLine="0"/>
              <w:jc w:val="lowKashida"/>
              <w:rPr>
                <w:sz w:val="2"/>
                <w:szCs w:val="2"/>
                <w:rtl/>
              </w:rPr>
            </w:pPr>
            <w:r w:rsidRPr="00D96544">
              <w:rPr>
                <w:rFonts w:hint="cs"/>
                <w:rtl/>
              </w:rPr>
              <w:t>ب</w:t>
            </w:r>
            <w:r w:rsidR="004B527F">
              <w:rPr>
                <w:rFonts w:hint="cs"/>
                <w:rtl/>
              </w:rPr>
              <w:t>أ</w:t>
            </w:r>
            <w:r w:rsidRPr="00D96544">
              <w:rPr>
                <w:rFonts w:hint="cs"/>
                <w:rtl/>
              </w:rPr>
              <w:t>ن الله لـیس لـه شـری</w:t>
            </w:r>
            <w:r w:rsidR="004B527F">
              <w:rPr>
                <w:rFonts w:hint="cs"/>
                <w:rtl/>
              </w:rPr>
              <w:t>ك</w:t>
            </w:r>
            <w:r>
              <w:rPr>
                <w:rtl/>
              </w:rPr>
              <w:br/>
            </w:r>
          </w:p>
        </w:tc>
      </w:tr>
    </w:tbl>
    <w:p w:rsidR="00C5413C" w:rsidRPr="00984198" w:rsidRDefault="00C8242A" w:rsidP="00C80182">
      <w:pPr>
        <w:pStyle w:val="NormalWeb"/>
        <w:bidi/>
        <w:spacing w:before="0" w:beforeAutospacing="0" w:after="0" w:afterAutospacing="0"/>
        <w:ind w:firstLine="284"/>
        <w:jc w:val="both"/>
        <w:rPr>
          <w:rFonts w:cs="B Lotus"/>
          <w:sz w:val="28"/>
          <w:szCs w:val="28"/>
          <w:rtl/>
        </w:rPr>
      </w:pPr>
      <w:r>
        <w:rPr>
          <w:rFonts w:cs="B Lotus" w:hint="cs"/>
          <w:sz w:val="28"/>
          <w:szCs w:val="28"/>
          <w:rtl/>
        </w:rPr>
        <w:t>«</w:t>
      </w:r>
      <w:r w:rsidR="00C5413C" w:rsidRPr="00984198">
        <w:rPr>
          <w:rFonts w:cs="B Lotus" w:hint="cs"/>
          <w:sz w:val="28"/>
          <w:szCs w:val="28"/>
          <w:rtl/>
        </w:rPr>
        <w:t>به گیاهان زمین توجه کن و به آثاری که مالک ایجاد کرده است نگاه کن</w:t>
      </w:r>
      <w:r>
        <w:rPr>
          <w:rFonts w:cs="B Lotus" w:hint="cs"/>
          <w:sz w:val="28"/>
          <w:szCs w:val="28"/>
          <w:rtl/>
        </w:rPr>
        <w:t>،</w:t>
      </w:r>
      <w:r w:rsidR="006540FC" w:rsidRPr="00984198">
        <w:rPr>
          <w:rFonts w:cs="B Lotus" w:hint="cs"/>
          <w:sz w:val="28"/>
          <w:szCs w:val="28"/>
          <w:rtl/>
        </w:rPr>
        <w:t xml:space="preserve"> چشم‌ها</w:t>
      </w:r>
      <w:r w:rsidR="00C5413C" w:rsidRPr="00984198">
        <w:rPr>
          <w:rFonts w:cs="B Lotus" w:hint="cs"/>
          <w:sz w:val="28"/>
          <w:szCs w:val="28"/>
          <w:rtl/>
        </w:rPr>
        <w:t>یی که با</w:t>
      </w:r>
      <w:r w:rsidR="006540FC" w:rsidRPr="00984198">
        <w:rPr>
          <w:rFonts w:cs="B Lotus" w:hint="cs"/>
          <w:sz w:val="28"/>
          <w:szCs w:val="28"/>
          <w:rtl/>
        </w:rPr>
        <w:t xml:space="preserve"> رنگ‌ها</w:t>
      </w:r>
      <w:r w:rsidR="00C5413C" w:rsidRPr="00984198">
        <w:rPr>
          <w:rFonts w:cs="B Lotus" w:hint="cs"/>
          <w:sz w:val="28"/>
          <w:szCs w:val="28"/>
          <w:rtl/>
        </w:rPr>
        <w:t>یی آمیخته و برآمده که در اطراف مژه</w:t>
      </w:r>
      <w:r w:rsidR="009D0387" w:rsidRPr="00984198">
        <w:rPr>
          <w:rFonts w:cs="B Lotus" w:hint="cs"/>
          <w:sz w:val="28"/>
          <w:szCs w:val="28"/>
          <w:rtl/>
        </w:rPr>
        <w:t xml:space="preserve">‌هایی </w:t>
      </w:r>
      <w:r w:rsidR="00C5413C" w:rsidRPr="00984198">
        <w:rPr>
          <w:rFonts w:cs="B Lotus" w:hint="cs"/>
          <w:sz w:val="28"/>
          <w:szCs w:val="28"/>
          <w:rtl/>
        </w:rPr>
        <w:t>زرد رنگ مثل طلای خالص باز بر</w:t>
      </w:r>
      <w:r w:rsidR="006540FC" w:rsidRPr="00984198">
        <w:rPr>
          <w:rFonts w:cs="B Lotus" w:hint="cs"/>
          <w:sz w:val="28"/>
          <w:szCs w:val="28"/>
          <w:rtl/>
        </w:rPr>
        <w:t xml:space="preserve"> ساقه‌ای </w:t>
      </w:r>
      <w:r w:rsidR="00C5413C" w:rsidRPr="00984198">
        <w:rPr>
          <w:rFonts w:cs="B Lotus" w:hint="cs"/>
          <w:sz w:val="28"/>
          <w:szCs w:val="28"/>
          <w:rtl/>
        </w:rPr>
        <w:t>مثل زبرجد شاهد یگانگی الله متعال است.</w:t>
      </w:r>
      <w:r>
        <w:rPr>
          <w:rFonts w:cs="B Lotus" w:hint="cs"/>
          <w:sz w:val="28"/>
          <w:szCs w:val="28"/>
          <w:rtl/>
        </w:rPr>
        <w:t>»</w:t>
      </w:r>
      <w:r w:rsidR="00C5413C" w:rsidRPr="00984198">
        <w:rPr>
          <w:rFonts w:cs="B Lotus" w:hint="c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زمانی</w:t>
      </w:r>
      <w:r w:rsidR="00C8242A">
        <w:rPr>
          <w:rFonts w:cs="B Lotus"/>
          <w:sz w:val="28"/>
          <w:szCs w:val="28"/>
          <w:rtl/>
        </w:rPr>
        <w:softHyphen/>
      </w:r>
      <w:r w:rsidRPr="00984198">
        <w:rPr>
          <w:rFonts w:cs="B Lotus" w:hint="cs"/>
          <w:sz w:val="28"/>
          <w:szCs w:val="28"/>
          <w:rtl/>
        </w:rPr>
        <w:t xml:space="preserve">که </w:t>
      </w:r>
      <w:r w:rsidR="00C8242A">
        <w:rPr>
          <w:rFonts w:cs="B Lotus" w:hint="cs"/>
          <w:sz w:val="28"/>
          <w:szCs w:val="28"/>
          <w:rtl/>
        </w:rPr>
        <w:t xml:space="preserve">از </w:t>
      </w:r>
      <w:r w:rsidRPr="00984198">
        <w:rPr>
          <w:rFonts w:cs="B Lotus" w:hint="cs"/>
          <w:sz w:val="28"/>
          <w:szCs w:val="28"/>
          <w:rtl/>
        </w:rPr>
        <w:t>اعرابی که در بین آیات و نشانه</w:t>
      </w:r>
      <w:r w:rsidR="009D0387" w:rsidRPr="00984198">
        <w:rPr>
          <w:rFonts w:cs="B Lotus" w:hint="cs"/>
          <w:sz w:val="28"/>
          <w:szCs w:val="28"/>
          <w:rtl/>
        </w:rPr>
        <w:t xml:space="preserve">‌های </w:t>
      </w:r>
      <w:r w:rsidRPr="00984198">
        <w:rPr>
          <w:rFonts w:cs="B Lotus" w:hint="cs"/>
          <w:sz w:val="28"/>
          <w:szCs w:val="28"/>
          <w:rtl/>
        </w:rPr>
        <w:t>قدرت الله عزوجل زندگی کرده و از مدرسه</w:t>
      </w:r>
      <w:r w:rsidR="00AC25A8" w:rsidRPr="00984198">
        <w:rPr>
          <w:rFonts w:cs="B Lotus" w:hint="cs"/>
          <w:sz w:val="28"/>
          <w:szCs w:val="28"/>
          <w:rtl/>
        </w:rPr>
        <w:t xml:space="preserve">‌ی </w:t>
      </w:r>
      <w:r w:rsidR="00C8242A">
        <w:rPr>
          <w:rFonts w:cs="B Lotus" w:hint="cs"/>
          <w:sz w:val="28"/>
          <w:szCs w:val="28"/>
          <w:rtl/>
        </w:rPr>
        <w:t>فطرت خارج شده بود،</w:t>
      </w:r>
      <w:r w:rsidRPr="00984198">
        <w:rPr>
          <w:rFonts w:cs="B Lotus" w:hint="cs"/>
          <w:sz w:val="28"/>
          <w:szCs w:val="28"/>
          <w:rtl/>
        </w:rPr>
        <w:t xml:space="preserve"> سوال شد که دلیل وجود پروردگار تبارک و تعالی چیست؟ گفت: سبحان الله، پشکل دلالت بر شتر می</w:t>
      </w:r>
      <w:r w:rsidRPr="00984198">
        <w:rPr>
          <w:rFonts w:cs="B Lotus" w:hint="cs"/>
          <w:sz w:val="28"/>
          <w:szCs w:val="28"/>
          <w:cs/>
        </w:rPr>
        <w:t>‎</w:t>
      </w:r>
      <w:r w:rsidRPr="00984198">
        <w:rPr>
          <w:rFonts w:cs="B Lotus" w:hint="cs"/>
          <w:sz w:val="28"/>
          <w:szCs w:val="28"/>
          <w:rtl/>
        </w:rPr>
        <w:t>کند، و اثر قدم</w:t>
      </w:r>
      <w:r w:rsidR="006540FC" w:rsidRPr="00984198">
        <w:rPr>
          <w:rFonts w:cs="B Lotus" w:hint="eastAsia"/>
          <w:sz w:val="28"/>
          <w:szCs w:val="28"/>
          <w:rtl/>
        </w:rPr>
        <w:t>‌</w:t>
      </w:r>
      <w:r w:rsidRPr="00984198">
        <w:rPr>
          <w:rFonts w:cs="B Lotus" w:hint="cs"/>
          <w:sz w:val="28"/>
          <w:szCs w:val="28"/>
          <w:rtl/>
        </w:rPr>
        <w:t>ها و</w:t>
      </w:r>
      <w:r w:rsidR="006540FC" w:rsidRPr="00984198">
        <w:rPr>
          <w:rFonts w:cs="B Lotus" w:hint="cs"/>
          <w:sz w:val="28"/>
          <w:szCs w:val="28"/>
          <w:rtl/>
        </w:rPr>
        <w:t xml:space="preserve"> گام‌ها</w:t>
      </w:r>
      <w:r w:rsidRPr="00984198">
        <w:rPr>
          <w:rFonts w:cs="B Lotus" w:hint="cs"/>
          <w:sz w:val="28"/>
          <w:szCs w:val="28"/>
          <w:rtl/>
        </w:rPr>
        <w:t xml:space="preserve"> بر اینکه کسی از مسیر عبور کرده دلالت</w:t>
      </w:r>
      <w:r w:rsidR="009D0387" w:rsidRPr="00984198">
        <w:rPr>
          <w:rFonts w:cs="B Lotus" w:hint="cs"/>
          <w:sz w:val="28"/>
          <w:szCs w:val="28"/>
          <w:rtl/>
        </w:rPr>
        <w:t xml:space="preserve"> می‌</w:t>
      </w:r>
      <w:r w:rsidRPr="00984198">
        <w:rPr>
          <w:rFonts w:cs="B Lotus" w:hint="cs"/>
          <w:sz w:val="28"/>
          <w:szCs w:val="28"/>
          <w:rtl/>
        </w:rPr>
        <w:t>کند، آسمان دارای</w:t>
      </w:r>
      <w:r w:rsidR="006540FC" w:rsidRPr="00984198">
        <w:rPr>
          <w:rFonts w:cs="B Lotus" w:hint="cs"/>
          <w:sz w:val="28"/>
          <w:szCs w:val="28"/>
          <w:rtl/>
        </w:rPr>
        <w:t xml:space="preserve"> ستون‌ها</w:t>
      </w:r>
      <w:r w:rsidRPr="00984198">
        <w:rPr>
          <w:rFonts w:cs="B Lotus" w:hint="cs"/>
          <w:sz w:val="28"/>
          <w:szCs w:val="28"/>
          <w:rtl/>
        </w:rPr>
        <w:t xml:space="preserve"> و زمین صاحب دره</w:t>
      </w:r>
      <w:r w:rsidR="00C8242A">
        <w:rPr>
          <w:rFonts w:cs="B Lotus" w:hint="cs"/>
          <w:sz w:val="28"/>
          <w:szCs w:val="28"/>
          <w:rtl/>
        </w:rPr>
        <w:t>‌ها</w:t>
      </w:r>
      <w:r w:rsidRPr="00984198">
        <w:rPr>
          <w:rFonts w:cs="B Lotus" w:hint="cs"/>
          <w:sz w:val="28"/>
          <w:szCs w:val="28"/>
          <w:rtl/>
        </w:rPr>
        <w:t xml:space="preserve"> و دریاهای صاحب امواج، آیا این همه دلالت بر وجود خبیر</w:t>
      </w:r>
      <w:r w:rsidR="009D0387" w:rsidRPr="00984198">
        <w:rPr>
          <w:rFonts w:cs="B Lotus" w:hint="cs"/>
          <w:sz w:val="28"/>
          <w:szCs w:val="28"/>
          <w:rtl/>
        </w:rPr>
        <w:t xml:space="preserve"> نمی‌</w:t>
      </w:r>
      <w:r w:rsidRPr="00984198">
        <w:rPr>
          <w:rFonts w:cs="B Lotus" w:hint="cs"/>
          <w:sz w:val="28"/>
          <w:szCs w:val="28"/>
          <w:rtl/>
        </w:rPr>
        <w:t>کند؟</w:t>
      </w:r>
      <w:r w:rsidRPr="00C008F7">
        <w:rPr>
          <w:rStyle w:val="FootnoteReference"/>
          <w:rFonts w:cs="B Lotus"/>
          <w:sz w:val="28"/>
          <w:szCs w:val="28"/>
          <w:rtl/>
        </w:rPr>
        <w:footnoteReference w:id="73"/>
      </w:r>
      <w:r w:rsidRPr="00984198">
        <w:rPr>
          <w:rFonts w:cs="B Lotus" w:hint="c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الله عزوجل رحم کند بر کسی که این</w:t>
      </w:r>
      <w:r w:rsidR="00C8242A">
        <w:rPr>
          <w:rFonts w:cs="B Lotus"/>
          <w:sz w:val="28"/>
          <w:szCs w:val="28"/>
          <w:rtl/>
        </w:rPr>
        <w:softHyphen/>
      </w:r>
      <w:r w:rsidR="00C8242A">
        <w:rPr>
          <w:rFonts w:cs="B Lotus" w:hint="cs"/>
          <w:sz w:val="28"/>
          <w:szCs w:val="28"/>
          <w:rtl/>
        </w:rPr>
        <w:t>گونه سروده است:</w:t>
      </w:r>
    </w:p>
    <w:tbl>
      <w:tblPr>
        <w:bidiVisual/>
        <w:tblW w:w="0" w:type="auto"/>
        <w:tblLook w:val="04A0" w:firstRow="1" w:lastRow="0" w:firstColumn="1" w:lastColumn="0" w:noHBand="0" w:noVBand="1"/>
      </w:tblPr>
      <w:tblGrid>
        <w:gridCol w:w="3764"/>
        <w:gridCol w:w="284"/>
        <w:gridCol w:w="3652"/>
      </w:tblGrid>
      <w:tr w:rsidR="006540FC" w:rsidRPr="00984198" w:rsidTr="004B527F">
        <w:tc>
          <w:tcPr>
            <w:tcW w:w="3764" w:type="dxa"/>
            <w:shd w:val="clear" w:color="auto" w:fill="auto"/>
          </w:tcPr>
          <w:p w:rsidR="006540FC" w:rsidRPr="00891DA0" w:rsidRDefault="006540FC" w:rsidP="00891DA0">
            <w:pPr>
              <w:pStyle w:val="a1"/>
              <w:ind w:firstLine="0"/>
              <w:jc w:val="lowKashida"/>
              <w:rPr>
                <w:sz w:val="2"/>
                <w:szCs w:val="2"/>
                <w:rtl/>
              </w:rPr>
            </w:pPr>
            <w:r w:rsidRPr="00D96544">
              <w:rPr>
                <w:rFonts w:hint="cs"/>
                <w:rtl/>
              </w:rPr>
              <w:t>الشمـس و البـدر من آثار قدرته</w:t>
            </w:r>
            <w:r>
              <w:rPr>
                <w:rtl/>
              </w:rPr>
              <w:br/>
            </w:r>
          </w:p>
        </w:tc>
        <w:tc>
          <w:tcPr>
            <w:tcW w:w="284" w:type="dxa"/>
            <w:shd w:val="clear" w:color="auto" w:fill="auto"/>
          </w:tcPr>
          <w:p w:rsidR="006540FC" w:rsidRDefault="006540FC" w:rsidP="00891DA0">
            <w:pPr>
              <w:pStyle w:val="a1"/>
              <w:ind w:firstLine="0"/>
              <w:jc w:val="lowKashida"/>
              <w:rPr>
                <w:rtl/>
              </w:rPr>
            </w:pPr>
          </w:p>
        </w:tc>
        <w:tc>
          <w:tcPr>
            <w:tcW w:w="3652" w:type="dxa"/>
            <w:shd w:val="clear" w:color="auto" w:fill="auto"/>
          </w:tcPr>
          <w:p w:rsidR="006540FC" w:rsidRPr="00891DA0" w:rsidRDefault="006540FC" w:rsidP="00891DA0">
            <w:pPr>
              <w:pStyle w:val="a1"/>
              <w:ind w:firstLine="0"/>
              <w:jc w:val="lowKashida"/>
              <w:rPr>
                <w:sz w:val="2"/>
                <w:szCs w:val="2"/>
                <w:rtl/>
              </w:rPr>
            </w:pPr>
            <w:r w:rsidRPr="00D96544">
              <w:rPr>
                <w:rFonts w:hint="cs"/>
                <w:rtl/>
              </w:rPr>
              <w:t>و البر و البحر فیض من عطایـاه</w:t>
            </w:r>
            <w:r>
              <w:rPr>
                <w:rtl/>
              </w:rPr>
              <w:br/>
            </w:r>
          </w:p>
        </w:tc>
      </w:tr>
      <w:tr w:rsidR="006540FC" w:rsidRPr="00984198" w:rsidTr="004B527F">
        <w:tc>
          <w:tcPr>
            <w:tcW w:w="3764" w:type="dxa"/>
            <w:shd w:val="clear" w:color="auto" w:fill="auto"/>
          </w:tcPr>
          <w:p w:rsidR="006540FC" w:rsidRPr="00891DA0" w:rsidRDefault="006540FC" w:rsidP="00891DA0">
            <w:pPr>
              <w:pStyle w:val="a1"/>
              <w:ind w:firstLine="0"/>
              <w:jc w:val="lowKashida"/>
              <w:rPr>
                <w:sz w:val="2"/>
                <w:szCs w:val="2"/>
                <w:rtl/>
              </w:rPr>
            </w:pPr>
            <w:r w:rsidRPr="00D96544">
              <w:rPr>
                <w:rFonts w:hint="cs"/>
                <w:rtl/>
              </w:rPr>
              <w:t>الطیر سبـحه و الوحـش مجـده</w:t>
            </w:r>
            <w:r>
              <w:rPr>
                <w:rtl/>
              </w:rPr>
              <w:br/>
            </w:r>
          </w:p>
        </w:tc>
        <w:tc>
          <w:tcPr>
            <w:tcW w:w="284" w:type="dxa"/>
            <w:shd w:val="clear" w:color="auto" w:fill="auto"/>
          </w:tcPr>
          <w:p w:rsidR="006540FC" w:rsidRDefault="006540FC" w:rsidP="00891DA0">
            <w:pPr>
              <w:pStyle w:val="a1"/>
              <w:ind w:firstLine="0"/>
              <w:jc w:val="lowKashida"/>
              <w:rPr>
                <w:rtl/>
              </w:rPr>
            </w:pPr>
          </w:p>
        </w:tc>
        <w:tc>
          <w:tcPr>
            <w:tcW w:w="3652" w:type="dxa"/>
            <w:shd w:val="clear" w:color="auto" w:fill="auto"/>
          </w:tcPr>
          <w:p w:rsidR="006540FC" w:rsidRPr="00891DA0" w:rsidRDefault="006540FC" w:rsidP="00891DA0">
            <w:pPr>
              <w:pStyle w:val="a1"/>
              <w:ind w:firstLine="0"/>
              <w:jc w:val="lowKashida"/>
              <w:rPr>
                <w:sz w:val="2"/>
                <w:szCs w:val="2"/>
                <w:rtl/>
              </w:rPr>
            </w:pPr>
            <w:r w:rsidRPr="00D96544">
              <w:rPr>
                <w:rFonts w:hint="cs"/>
                <w:rtl/>
              </w:rPr>
              <w:t xml:space="preserve">و الموج </w:t>
            </w:r>
            <w:r w:rsidR="00C71416" w:rsidRPr="00C71416">
              <w:rPr>
                <w:rFonts w:hint="cs"/>
                <w:rtl/>
              </w:rPr>
              <w:t>ك</w:t>
            </w:r>
            <w:r w:rsidRPr="00D96544">
              <w:rPr>
                <w:rFonts w:hint="cs"/>
                <w:rtl/>
              </w:rPr>
              <w:t>بـره و الحـوت ناجـاه</w:t>
            </w:r>
            <w:r>
              <w:rPr>
                <w:rtl/>
              </w:rPr>
              <w:br/>
            </w:r>
          </w:p>
        </w:tc>
      </w:tr>
      <w:tr w:rsidR="006540FC" w:rsidRPr="00984198" w:rsidTr="004B527F">
        <w:tc>
          <w:tcPr>
            <w:tcW w:w="3764" w:type="dxa"/>
            <w:shd w:val="clear" w:color="auto" w:fill="auto"/>
          </w:tcPr>
          <w:p w:rsidR="006540FC" w:rsidRPr="00891DA0" w:rsidRDefault="006540FC" w:rsidP="00891DA0">
            <w:pPr>
              <w:pStyle w:val="a1"/>
              <w:ind w:firstLine="0"/>
              <w:jc w:val="lowKashida"/>
              <w:rPr>
                <w:sz w:val="2"/>
                <w:szCs w:val="2"/>
                <w:rtl/>
              </w:rPr>
            </w:pPr>
            <w:r w:rsidRPr="00D96544">
              <w:rPr>
                <w:rFonts w:hint="cs"/>
                <w:rtl/>
              </w:rPr>
              <w:t>والنمل تحت الصخور الصُّمِ قدَّسه</w:t>
            </w:r>
            <w:r>
              <w:rPr>
                <w:rtl/>
              </w:rPr>
              <w:br/>
            </w:r>
          </w:p>
        </w:tc>
        <w:tc>
          <w:tcPr>
            <w:tcW w:w="284" w:type="dxa"/>
            <w:shd w:val="clear" w:color="auto" w:fill="auto"/>
          </w:tcPr>
          <w:p w:rsidR="006540FC" w:rsidRDefault="006540FC" w:rsidP="00891DA0">
            <w:pPr>
              <w:pStyle w:val="a1"/>
              <w:ind w:firstLine="0"/>
              <w:jc w:val="lowKashida"/>
              <w:rPr>
                <w:rtl/>
              </w:rPr>
            </w:pPr>
          </w:p>
        </w:tc>
        <w:tc>
          <w:tcPr>
            <w:tcW w:w="3652" w:type="dxa"/>
            <w:shd w:val="clear" w:color="auto" w:fill="auto"/>
          </w:tcPr>
          <w:p w:rsidR="006540FC" w:rsidRPr="00891DA0" w:rsidRDefault="006540FC" w:rsidP="004B527F">
            <w:pPr>
              <w:pStyle w:val="a1"/>
              <w:ind w:firstLine="0"/>
              <w:jc w:val="lowKashida"/>
              <w:rPr>
                <w:sz w:val="2"/>
                <w:szCs w:val="2"/>
                <w:rtl/>
              </w:rPr>
            </w:pPr>
            <w:r w:rsidRPr="00D96544">
              <w:rPr>
                <w:rFonts w:hint="cs"/>
                <w:rtl/>
              </w:rPr>
              <w:t>و النحل یهتف حمدا ف</w:t>
            </w:r>
            <w:r w:rsidR="004B527F">
              <w:rPr>
                <w:rFonts w:hint="cs"/>
                <w:rtl/>
              </w:rPr>
              <w:t>ي</w:t>
            </w:r>
            <w:r w:rsidRPr="00D96544">
              <w:rPr>
                <w:rFonts w:hint="cs"/>
                <w:rtl/>
              </w:rPr>
              <w:t xml:space="preserve"> خلایاه</w:t>
            </w:r>
            <w:r>
              <w:rPr>
                <w:rtl/>
              </w:rPr>
              <w:br/>
            </w:r>
          </w:p>
        </w:tc>
      </w:tr>
    </w:tbl>
    <w:p w:rsidR="00C5413C" w:rsidRPr="00984198" w:rsidRDefault="00C8242A" w:rsidP="006540FC">
      <w:pPr>
        <w:pStyle w:val="NormalWeb"/>
        <w:bidi/>
        <w:spacing w:before="0" w:beforeAutospacing="0" w:after="0" w:afterAutospacing="0"/>
        <w:ind w:firstLine="284"/>
        <w:jc w:val="both"/>
        <w:rPr>
          <w:rFonts w:cs="B Lotus"/>
          <w:sz w:val="28"/>
          <w:szCs w:val="28"/>
          <w:rtl/>
        </w:rPr>
      </w:pPr>
      <w:r>
        <w:rPr>
          <w:rFonts w:cs="B Lotus" w:hint="cs"/>
          <w:sz w:val="28"/>
          <w:szCs w:val="28"/>
          <w:rtl/>
        </w:rPr>
        <w:t>«</w:t>
      </w:r>
      <w:r w:rsidR="00C5413C" w:rsidRPr="00984198">
        <w:rPr>
          <w:rFonts w:cs="B Lotus" w:hint="cs"/>
          <w:sz w:val="28"/>
          <w:szCs w:val="28"/>
          <w:rtl/>
        </w:rPr>
        <w:t>ماه و خورشید از آثار و نشانه</w:t>
      </w:r>
      <w:r w:rsidR="009D0387" w:rsidRPr="00984198">
        <w:rPr>
          <w:rFonts w:cs="B Lotus" w:hint="cs"/>
          <w:sz w:val="28"/>
          <w:szCs w:val="28"/>
          <w:rtl/>
        </w:rPr>
        <w:t xml:space="preserve">‌های </w:t>
      </w:r>
      <w:r>
        <w:rPr>
          <w:rFonts w:cs="B Lotus" w:hint="cs"/>
          <w:sz w:val="28"/>
          <w:szCs w:val="28"/>
          <w:rtl/>
        </w:rPr>
        <w:t>قدرت اوست</w:t>
      </w:r>
      <w:r w:rsidR="00C5413C" w:rsidRPr="00984198">
        <w:rPr>
          <w:rFonts w:cs="B Lotus" w:hint="cs"/>
          <w:sz w:val="28"/>
          <w:szCs w:val="28"/>
          <w:rtl/>
        </w:rPr>
        <w:t xml:space="preserve"> و خشکی و دریا قطره</w:t>
      </w:r>
      <w:r w:rsidR="006540FC" w:rsidRPr="00984198">
        <w:rPr>
          <w:rFonts w:cs="B Lotus" w:hint="eastAsia"/>
          <w:sz w:val="28"/>
          <w:szCs w:val="28"/>
          <w:rtl/>
        </w:rPr>
        <w:t>‌</w:t>
      </w:r>
      <w:r w:rsidR="00C5413C" w:rsidRPr="00984198">
        <w:rPr>
          <w:rFonts w:cs="B Lotus" w:hint="cs"/>
          <w:sz w:val="28"/>
          <w:szCs w:val="28"/>
          <w:rtl/>
        </w:rPr>
        <w:t>ای از بخشش و عطای اوست. پرنده تسبیح او را</w:t>
      </w:r>
      <w:r w:rsidR="009D0387" w:rsidRPr="00984198">
        <w:rPr>
          <w:rFonts w:cs="B Lotus" w:hint="cs"/>
          <w:sz w:val="28"/>
          <w:szCs w:val="28"/>
          <w:rtl/>
        </w:rPr>
        <w:t xml:space="preserve"> می‌</w:t>
      </w:r>
      <w:r w:rsidR="00C5413C" w:rsidRPr="00984198">
        <w:rPr>
          <w:rFonts w:cs="B Lotus" w:hint="cs"/>
          <w:sz w:val="28"/>
          <w:szCs w:val="28"/>
          <w:rtl/>
        </w:rPr>
        <w:t>گوید و حیوانات وحشی تمجید او را و موج بزرگ او را یاد کرده و ماهی با او مناجات</w:t>
      </w:r>
      <w:r w:rsidR="009D0387" w:rsidRPr="00984198">
        <w:rPr>
          <w:rFonts w:cs="B Lotus" w:hint="cs"/>
          <w:sz w:val="28"/>
          <w:szCs w:val="28"/>
          <w:rtl/>
        </w:rPr>
        <w:t xml:space="preserve"> می‌</w:t>
      </w:r>
      <w:r w:rsidR="00C5413C" w:rsidRPr="00984198">
        <w:rPr>
          <w:rFonts w:cs="B Lotus" w:hint="cs"/>
          <w:sz w:val="28"/>
          <w:szCs w:val="28"/>
          <w:rtl/>
        </w:rPr>
        <w:t>کند. و مورچه در زیر صخره</w:t>
      </w:r>
      <w:r w:rsidR="009D0387" w:rsidRPr="00984198">
        <w:rPr>
          <w:rFonts w:cs="B Lotus" w:hint="cs"/>
          <w:sz w:val="28"/>
          <w:szCs w:val="28"/>
          <w:rtl/>
        </w:rPr>
        <w:t xml:space="preserve">‌های </w:t>
      </w:r>
      <w:r w:rsidR="00C5413C" w:rsidRPr="00984198">
        <w:rPr>
          <w:rFonts w:cs="B Lotus" w:hint="cs"/>
          <w:sz w:val="28"/>
          <w:szCs w:val="28"/>
          <w:rtl/>
        </w:rPr>
        <w:t>سیاه پاکی او را یاد</w:t>
      </w:r>
      <w:r w:rsidR="009D0387" w:rsidRPr="00984198">
        <w:rPr>
          <w:rFonts w:cs="B Lotus" w:hint="cs"/>
          <w:sz w:val="28"/>
          <w:szCs w:val="28"/>
          <w:rtl/>
        </w:rPr>
        <w:t xml:space="preserve"> می‌</w:t>
      </w:r>
      <w:r w:rsidR="00C5413C" w:rsidRPr="00984198">
        <w:rPr>
          <w:rFonts w:cs="B Lotus" w:hint="cs"/>
          <w:sz w:val="28"/>
          <w:szCs w:val="28"/>
          <w:rtl/>
        </w:rPr>
        <w:t>کند. و زنبور در کندویش حمد و ستایش او را ندا</w:t>
      </w:r>
      <w:r w:rsidR="009D0387" w:rsidRPr="00984198">
        <w:rPr>
          <w:rFonts w:cs="B Lotus" w:hint="cs"/>
          <w:sz w:val="28"/>
          <w:szCs w:val="28"/>
          <w:rtl/>
        </w:rPr>
        <w:t xml:space="preserve"> می‌</w:t>
      </w:r>
      <w:r w:rsidR="00C5413C" w:rsidRPr="00984198">
        <w:rPr>
          <w:rFonts w:cs="B Lotus" w:hint="cs"/>
          <w:sz w:val="28"/>
          <w:szCs w:val="28"/>
          <w:rtl/>
        </w:rPr>
        <w:t>دهد.</w:t>
      </w:r>
      <w:r>
        <w:rPr>
          <w:rFonts w:cs="B Lotus" w:hint="cs"/>
          <w:sz w:val="28"/>
          <w:szCs w:val="28"/>
          <w:rtl/>
        </w:rPr>
        <w:t>»</w:t>
      </w:r>
      <w:r w:rsidR="00C5413C" w:rsidRPr="00984198">
        <w:rPr>
          <w:rFonts w:cs="B Lotus" w:hint="c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بنابراین، هیچ</w:t>
      </w:r>
      <w:r w:rsidR="00923077" w:rsidRPr="00984198">
        <w:rPr>
          <w:rFonts w:cs="B Lotus" w:hint="cs"/>
          <w:sz w:val="28"/>
          <w:szCs w:val="28"/>
          <w:rtl/>
        </w:rPr>
        <w:t xml:space="preserve"> ذره‌ای </w:t>
      </w:r>
      <w:r w:rsidRPr="00984198">
        <w:rPr>
          <w:rFonts w:cs="B Lotus" w:hint="cs"/>
          <w:sz w:val="28"/>
          <w:szCs w:val="28"/>
          <w:rtl/>
        </w:rPr>
        <w:t>از ذرات جهان هستی نیست مگر اینکه بر ربوبیت خالق عزوجل شهادت</w:t>
      </w:r>
      <w:r w:rsidR="009D0387" w:rsidRPr="00984198">
        <w:rPr>
          <w:rFonts w:cs="B Lotus" w:hint="cs"/>
          <w:sz w:val="28"/>
          <w:szCs w:val="28"/>
          <w:rtl/>
        </w:rPr>
        <w:t xml:space="preserve"> می‌</w:t>
      </w:r>
      <w:r w:rsidR="00C8242A">
        <w:rPr>
          <w:rFonts w:cs="B Lotus" w:hint="cs"/>
          <w:sz w:val="28"/>
          <w:szCs w:val="28"/>
          <w:rtl/>
        </w:rPr>
        <w:t>دهد</w:t>
      </w:r>
      <w:r w:rsidRPr="00984198">
        <w:rPr>
          <w:rFonts w:cs="B Lotus" w:hint="cs"/>
          <w:sz w:val="28"/>
          <w:szCs w:val="28"/>
          <w:rtl/>
        </w:rPr>
        <w:t xml:space="preserve"> و دلایل بر این مساله بسیار</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8E736E" w:rsidRDefault="00C8242A" w:rsidP="008E736E">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Pr>
          <w:rFonts w:cs="B Lotus" w:hint="cs"/>
          <w:sz w:val="28"/>
          <w:szCs w:val="28"/>
          <w:rtl/>
        </w:rPr>
        <w:t>مشرکان به</w:t>
      </w:r>
      <w:r w:rsidR="00C5413C" w:rsidRPr="00984198">
        <w:rPr>
          <w:rFonts w:cs="B Lotus" w:hint="cs"/>
          <w:sz w:val="28"/>
          <w:szCs w:val="28"/>
          <w:rtl/>
        </w:rPr>
        <w:t xml:space="preserve"> این نوع توحید اقرار داشته و با آن مخالفت</w:t>
      </w:r>
      <w:r>
        <w:rPr>
          <w:rFonts w:cs="B Lotus" w:hint="cs"/>
          <w:sz w:val="28"/>
          <w:szCs w:val="28"/>
          <w:rtl/>
        </w:rPr>
        <w:t>ی نداشته</w:t>
      </w:r>
      <w:r w:rsidR="00C5413C" w:rsidRPr="00984198">
        <w:rPr>
          <w:rFonts w:cs="B Lotus" w:hint="cs"/>
          <w:sz w:val="28"/>
          <w:szCs w:val="28"/>
          <w:rtl/>
        </w:rPr>
        <w:t xml:space="preserve"> و از آن اعراض</w:t>
      </w:r>
      <w:r w:rsidR="009D0387" w:rsidRPr="00984198">
        <w:rPr>
          <w:rFonts w:cs="B Lotus" w:hint="cs"/>
          <w:sz w:val="28"/>
          <w:szCs w:val="28"/>
          <w:rtl/>
        </w:rPr>
        <w:t xml:space="preserve"> نمی‌</w:t>
      </w:r>
      <w:r>
        <w:rPr>
          <w:rFonts w:cs="B Lotus" w:hint="cs"/>
          <w:sz w:val="28"/>
          <w:szCs w:val="28"/>
          <w:rtl/>
        </w:rPr>
        <w:t>کردند، ب</w:t>
      </w:r>
      <w:r w:rsidR="00BD286A" w:rsidRPr="00984198">
        <w:rPr>
          <w:rFonts w:cs="B Lotus" w:hint="cs"/>
          <w:sz w:val="28"/>
          <w:szCs w:val="28"/>
          <w:rtl/>
        </w:rPr>
        <w:t xml:space="preserve">گونه‌ای </w:t>
      </w:r>
      <w:r w:rsidR="00C5413C" w:rsidRPr="00984198">
        <w:rPr>
          <w:rFonts w:cs="B Lotus" w:hint="cs"/>
          <w:sz w:val="28"/>
          <w:szCs w:val="28"/>
          <w:rtl/>
        </w:rPr>
        <w:t>که اگر از</w:t>
      </w:r>
      <w:r w:rsidR="009D0387" w:rsidRPr="00984198">
        <w:rPr>
          <w:rFonts w:cs="B Lotus" w:hint="cs"/>
          <w:sz w:val="28"/>
          <w:szCs w:val="28"/>
          <w:rtl/>
        </w:rPr>
        <w:t xml:space="preserve"> آن‌ها می‌</w:t>
      </w:r>
      <w:r>
        <w:rPr>
          <w:rFonts w:cs="B Lotus" w:hint="cs"/>
          <w:sz w:val="28"/>
          <w:szCs w:val="28"/>
          <w:rtl/>
        </w:rPr>
        <w:t>پرسیدی:</w:t>
      </w:r>
      <w:r w:rsidR="00C5413C" w:rsidRPr="00984198">
        <w:rPr>
          <w:rFonts w:cs="B Lotus" w:hint="cs"/>
          <w:sz w:val="28"/>
          <w:szCs w:val="28"/>
          <w:rtl/>
        </w:rPr>
        <w:t xml:space="preserve"> خالق و رازق و مالک و آفریننده</w:t>
      </w:r>
      <w:r w:rsidR="009D0387" w:rsidRPr="00984198">
        <w:rPr>
          <w:rFonts w:cs="B Lotus" w:hint="cs"/>
          <w:sz w:val="28"/>
          <w:szCs w:val="28"/>
          <w:rtl/>
        </w:rPr>
        <w:t xml:space="preserve"> آن‌ها </w:t>
      </w:r>
      <w:r w:rsidR="00C5413C" w:rsidRPr="00984198">
        <w:rPr>
          <w:rFonts w:cs="B Lotus" w:hint="cs"/>
          <w:sz w:val="28"/>
          <w:szCs w:val="28"/>
          <w:rtl/>
        </w:rPr>
        <w:t>و خالق</w:t>
      </w:r>
      <w:r w:rsidR="00AD46EF" w:rsidRPr="00984198">
        <w:rPr>
          <w:rFonts w:cs="B Lotus" w:hint="cs"/>
          <w:sz w:val="28"/>
          <w:szCs w:val="28"/>
          <w:rtl/>
        </w:rPr>
        <w:t xml:space="preserve"> آسمان‌ها </w:t>
      </w:r>
      <w:r>
        <w:rPr>
          <w:rFonts w:cs="B Lotus" w:hint="cs"/>
          <w:sz w:val="28"/>
          <w:szCs w:val="28"/>
          <w:rtl/>
        </w:rPr>
        <w:t>و زمین کیست؟</w:t>
      </w:r>
      <w:r w:rsidR="00C5413C" w:rsidRPr="00984198">
        <w:rPr>
          <w:rFonts w:cs="B Lotus" w:hint="cs"/>
          <w:sz w:val="28"/>
          <w:szCs w:val="28"/>
          <w:rtl/>
        </w:rPr>
        <w:t xml:space="preserve"> با قطعیت</w:t>
      </w:r>
      <w:r w:rsidR="009D0387" w:rsidRPr="00984198">
        <w:rPr>
          <w:rFonts w:cs="B Lotus" w:hint="cs"/>
          <w:sz w:val="28"/>
          <w:szCs w:val="28"/>
          <w:rtl/>
        </w:rPr>
        <w:t xml:space="preserve"> می‌</w:t>
      </w:r>
      <w:r w:rsidR="00C5413C" w:rsidRPr="00984198">
        <w:rPr>
          <w:rFonts w:cs="B Lotus" w:hint="cs"/>
          <w:sz w:val="28"/>
          <w:szCs w:val="28"/>
          <w:rtl/>
        </w:rPr>
        <w:t>گفتند: الله، همانطور که قرآن این مساله را از</w:t>
      </w:r>
      <w:r w:rsidR="009D0387" w:rsidRPr="00984198">
        <w:rPr>
          <w:rFonts w:cs="B Lotus" w:hint="cs"/>
          <w:sz w:val="28"/>
          <w:szCs w:val="28"/>
          <w:rtl/>
        </w:rPr>
        <w:t xml:space="preserve"> آن‌ها </w:t>
      </w:r>
      <w:r w:rsidR="00C5413C" w:rsidRPr="00984198">
        <w:rPr>
          <w:rFonts w:cs="B Lotus" w:hint="cs"/>
          <w:sz w:val="28"/>
          <w:szCs w:val="28"/>
          <w:rtl/>
        </w:rPr>
        <w:t>حکایت</w:t>
      </w:r>
      <w:r w:rsidR="009D0387" w:rsidRPr="00984198">
        <w:rPr>
          <w:rFonts w:cs="B Lotus" w:hint="cs"/>
          <w:sz w:val="28"/>
          <w:szCs w:val="28"/>
          <w:rtl/>
        </w:rPr>
        <w:t xml:space="preserve"> می‌</w:t>
      </w:r>
      <w:r w:rsidR="00C5413C" w:rsidRPr="00984198">
        <w:rPr>
          <w:rFonts w:cs="B Lotus" w:hint="cs"/>
          <w:sz w:val="28"/>
          <w:szCs w:val="28"/>
          <w:rtl/>
        </w:rPr>
        <w:t>کند، الله متعال</w:t>
      </w:r>
      <w:r w:rsidR="009D0387" w:rsidRPr="00984198">
        <w:rPr>
          <w:rFonts w:cs="B Lotus" w:hint="cs"/>
          <w:sz w:val="28"/>
          <w:szCs w:val="28"/>
          <w:rtl/>
        </w:rPr>
        <w:t xml:space="preserve"> می‌</w:t>
      </w:r>
      <w:r w:rsidR="00C5413C" w:rsidRPr="00984198">
        <w:rPr>
          <w:rFonts w:cs="B Lotus" w:hint="cs"/>
          <w:sz w:val="28"/>
          <w:szCs w:val="28"/>
          <w:rtl/>
        </w:rPr>
        <w:t>فرماید:</w:t>
      </w:r>
      <w:r w:rsidR="002415E7" w:rsidRPr="00984198">
        <w:rPr>
          <w:rFonts w:cs="B Lotus" w:hint="cs"/>
          <w:sz w:val="28"/>
          <w:szCs w:val="28"/>
          <w:rtl/>
        </w:rPr>
        <w:t xml:space="preserve"> </w:t>
      </w:r>
      <w:r w:rsidR="002415E7" w:rsidRPr="00664364">
        <w:rPr>
          <w:rFonts w:ascii="Traditional Arabic" w:hAnsi="Traditional Arabic" w:cs="Traditional Arabic"/>
          <w:sz w:val="28"/>
          <w:szCs w:val="28"/>
          <w:rtl/>
        </w:rPr>
        <w:t>﴿</w:t>
      </w:r>
      <w:r w:rsidR="008E736E">
        <w:rPr>
          <w:rFonts w:ascii="KFGQPC Uthmanic Script HAFS" w:hAnsi="KFGQPC Uthmanic Script HAFS" w:cs="KFGQPC Uthmanic Script HAFS" w:hint="eastAsia"/>
          <w:sz w:val="28"/>
          <w:szCs w:val="28"/>
          <w:rtl/>
        </w:rPr>
        <w:t>وَلَئِن</w:t>
      </w:r>
      <w:r w:rsidR="008E736E">
        <w:rPr>
          <w:rFonts w:ascii="KFGQPC Uthmanic Script HAFS" w:hAnsi="KFGQPC Uthmanic Script HAFS" w:cs="KFGQPC Uthmanic Script HAFS"/>
          <w:sz w:val="28"/>
          <w:szCs w:val="28"/>
          <w:rtl/>
        </w:rPr>
        <w:t xml:space="preserve"> سَأَلۡتَهُم مَّنۡ خَلَقَهُمۡ لَيَقُولُنَّ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للَّهُ</w:t>
      </w:r>
      <w:r w:rsidR="002415E7" w:rsidRPr="00664364">
        <w:rPr>
          <w:rFonts w:ascii="Traditional Arabic" w:hAnsi="Traditional Arabic" w:cs="Traditional Arabic"/>
          <w:sz w:val="28"/>
          <w:szCs w:val="28"/>
          <w:rtl/>
        </w:rPr>
        <w:t>﴾</w:t>
      </w:r>
      <w:r w:rsidR="002415E7">
        <w:rPr>
          <w:rFonts w:hint="cs"/>
          <w:rtl/>
        </w:rPr>
        <w:t xml:space="preserve"> </w:t>
      </w:r>
      <w:r w:rsidR="002415E7" w:rsidRPr="003F57E3">
        <w:rPr>
          <w:rFonts w:ascii="mylotus" w:hAnsi="mylotus" w:cs="mylotus"/>
          <w:rtl/>
          <w:lang w:bidi="ar-SA"/>
        </w:rPr>
        <w:t>[</w:t>
      </w:r>
      <w:r w:rsidR="002415E7">
        <w:rPr>
          <w:rFonts w:ascii="mylotus" w:hAnsi="mylotus" w:cs="mylotus"/>
          <w:rtl/>
          <w:lang w:bidi="ar-SA"/>
        </w:rPr>
        <w:t>الزخرف: 87</w:t>
      </w:r>
      <w:r w:rsidR="002415E7" w:rsidRPr="003F57E3">
        <w:rPr>
          <w:rFonts w:ascii="mylotus" w:hAnsi="mylotus" w:cs="mylotus"/>
          <w:rtl/>
          <w:lang w:bidi="ar-SA"/>
        </w:rPr>
        <w:t>]</w:t>
      </w:r>
      <w:r w:rsidR="00C5413C" w:rsidRPr="00984198">
        <w:rPr>
          <w:rFonts w:cs="B Lotus" w:hint="cs"/>
          <w:sz w:val="28"/>
          <w:szCs w:val="28"/>
          <w:rtl/>
        </w:rPr>
        <w:t xml:space="preserve"> </w:t>
      </w:r>
      <w:r w:rsidR="004B527F">
        <w:rPr>
          <w:rFonts w:cs="B Lotus" w:hint="cs"/>
          <w:sz w:val="28"/>
          <w:szCs w:val="28"/>
          <w:rtl/>
        </w:rPr>
        <w:t>«</w:t>
      </w:r>
      <w:r w:rsidR="00C5413C" w:rsidRPr="00984198">
        <w:rPr>
          <w:rFonts w:cs="B Lotus" w:hint="cs"/>
          <w:sz w:val="28"/>
          <w:szCs w:val="28"/>
          <w:rtl/>
        </w:rPr>
        <w:t>ا</w:t>
      </w:r>
      <w:r w:rsidR="00C5413C" w:rsidRPr="00984198">
        <w:rPr>
          <w:rFonts w:cs="B Lotus"/>
          <w:sz w:val="28"/>
          <w:szCs w:val="28"/>
          <w:rtl/>
        </w:rPr>
        <w:t>گر از مشركان بپرسي، چه كسي آنان را آفريده است؟ مؤكّدانه</w:t>
      </w:r>
      <w:r w:rsidR="00C01522" w:rsidRPr="00984198">
        <w:rPr>
          <w:rFonts w:cs="B Lotus"/>
          <w:sz w:val="28"/>
          <w:szCs w:val="28"/>
          <w:rtl/>
        </w:rPr>
        <w:t xml:space="preserve"> مي‌</w:t>
      </w:r>
      <w:r w:rsidR="00C5413C" w:rsidRPr="00984198">
        <w:rPr>
          <w:rFonts w:cs="B Lotus"/>
          <w:sz w:val="28"/>
          <w:szCs w:val="28"/>
          <w:rtl/>
        </w:rPr>
        <w:t xml:space="preserve">گويند: </w:t>
      </w:r>
      <w:r w:rsidR="00C5413C" w:rsidRPr="00984198">
        <w:rPr>
          <w:rFonts w:cs="B Lotus" w:hint="cs"/>
          <w:sz w:val="28"/>
          <w:szCs w:val="28"/>
          <w:rtl/>
        </w:rPr>
        <w:t>الله</w:t>
      </w:r>
      <w:r w:rsidR="004B527F">
        <w:rPr>
          <w:rFonts w:cs="B Lotus" w:hint="cs"/>
          <w:sz w:val="28"/>
          <w:szCs w:val="28"/>
          <w:rtl/>
        </w:rPr>
        <w:t>»</w:t>
      </w:r>
      <w:r w:rsidR="00C5413C" w:rsidRPr="00984198">
        <w:rPr>
          <w:rFonts w:cs="B Lotus" w:hint="cs"/>
          <w:sz w:val="28"/>
          <w:szCs w:val="28"/>
          <w:rtl/>
        </w:rPr>
        <w:t xml:space="preserve">. </w:t>
      </w:r>
    </w:p>
    <w:p w:rsidR="00C5413C" w:rsidRPr="008E736E" w:rsidRDefault="00C5413C" w:rsidP="008E736E">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w:t>
      </w:r>
      <w:r w:rsidR="009D0387" w:rsidRPr="00984198">
        <w:rPr>
          <w:rFonts w:cs="B Lotus" w:hint="cs"/>
          <w:sz w:val="28"/>
          <w:szCs w:val="28"/>
          <w:rtl/>
        </w:rPr>
        <w:t xml:space="preserve"> می‌</w:t>
      </w:r>
      <w:r w:rsidRPr="00984198">
        <w:rPr>
          <w:rFonts w:cs="B Lotus" w:hint="cs"/>
          <w:sz w:val="28"/>
          <w:szCs w:val="28"/>
          <w:rtl/>
        </w:rPr>
        <w:t>فرماید:</w:t>
      </w:r>
      <w:r w:rsidR="002415E7" w:rsidRPr="00984198">
        <w:rPr>
          <w:rFonts w:cs="B Lotus" w:hint="cs"/>
          <w:sz w:val="28"/>
          <w:szCs w:val="28"/>
          <w:rtl/>
        </w:rPr>
        <w:t xml:space="preserve"> </w:t>
      </w:r>
      <w:r w:rsidR="002415E7" w:rsidRPr="00664364">
        <w:rPr>
          <w:rFonts w:ascii="Traditional Arabic" w:hAnsi="Traditional Arabic" w:cs="Traditional Arabic"/>
          <w:sz w:val="28"/>
          <w:szCs w:val="28"/>
          <w:rtl/>
        </w:rPr>
        <w:t>﴿</w:t>
      </w:r>
      <w:r w:rsidR="008E736E">
        <w:rPr>
          <w:rFonts w:ascii="KFGQPC Uthmanic Script HAFS" w:hAnsi="KFGQPC Uthmanic Script HAFS" w:cs="KFGQPC Uthmanic Script HAFS" w:hint="eastAsia"/>
          <w:sz w:val="28"/>
          <w:szCs w:val="28"/>
          <w:rtl/>
        </w:rPr>
        <w:t>وَلَئِن</w:t>
      </w:r>
      <w:r w:rsidR="008E736E">
        <w:rPr>
          <w:rFonts w:ascii="KFGQPC Uthmanic Script HAFS" w:hAnsi="KFGQPC Uthmanic Script HAFS" w:cs="KFGQPC Uthmanic Script HAFS"/>
          <w:sz w:val="28"/>
          <w:szCs w:val="28"/>
          <w:rtl/>
        </w:rPr>
        <w:t xml:space="preserve"> سَأَلۡتَهُم مَّنۡ خَلَقَ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لسَّمَٰوَٰتِ</w:t>
      </w:r>
      <w:r w:rsidR="008E736E">
        <w:rPr>
          <w:rFonts w:ascii="KFGQPC Uthmanic Script HAFS" w:hAnsi="KFGQPC Uthmanic Script HAFS" w:cs="KFGQPC Uthmanic Script HAFS"/>
          <w:sz w:val="28"/>
          <w:szCs w:val="28"/>
          <w:rtl/>
        </w:rPr>
        <w:t xml:space="preserve"> وَ</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لۡأَرۡضَ</w:t>
      </w:r>
      <w:r w:rsidR="008E736E">
        <w:rPr>
          <w:rFonts w:ascii="KFGQPC Uthmanic Script HAFS" w:hAnsi="KFGQPC Uthmanic Script HAFS" w:cs="KFGQPC Uthmanic Script HAFS"/>
          <w:sz w:val="28"/>
          <w:szCs w:val="28"/>
          <w:rtl/>
        </w:rPr>
        <w:t xml:space="preserve"> لَيَقُولُنَّ خَلَقَهُنَّ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لۡعَزِيزُ</w:t>
      </w:r>
      <w:r w:rsidR="008E736E">
        <w:rPr>
          <w:rFonts w:ascii="KFGQPC Uthmanic Script HAFS" w:hAnsi="KFGQPC Uthmanic Script HAFS" w:cs="KFGQPC Uthmanic Script HAFS"/>
          <w:sz w:val="28"/>
          <w:szCs w:val="28"/>
          <w:rtl/>
        </w:rPr>
        <w:t xml:space="preserve">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لۡعَلِيمُ</w:t>
      </w:r>
      <w:r w:rsidR="008E736E">
        <w:rPr>
          <w:rFonts w:ascii="KFGQPC Uthmanic Script HAFS" w:hAnsi="KFGQPC Uthmanic Script HAFS" w:cs="KFGQPC Uthmanic Script HAFS"/>
          <w:sz w:val="28"/>
          <w:szCs w:val="28"/>
          <w:rtl/>
        </w:rPr>
        <w:t xml:space="preserve"> ٩</w:t>
      </w:r>
      <w:r w:rsidR="002415E7" w:rsidRPr="00664364">
        <w:rPr>
          <w:rFonts w:ascii="Traditional Arabic" w:hAnsi="Traditional Arabic" w:cs="Traditional Arabic"/>
          <w:sz w:val="28"/>
          <w:szCs w:val="28"/>
          <w:rtl/>
        </w:rPr>
        <w:t>﴾</w:t>
      </w:r>
      <w:r w:rsidR="002415E7">
        <w:rPr>
          <w:rFonts w:hint="cs"/>
          <w:rtl/>
        </w:rPr>
        <w:t xml:space="preserve"> </w:t>
      </w:r>
      <w:r w:rsidR="002415E7" w:rsidRPr="003F57E3">
        <w:rPr>
          <w:rFonts w:ascii="mylotus" w:hAnsi="mylotus" w:cs="mylotus"/>
          <w:rtl/>
          <w:lang w:bidi="ar-SA"/>
        </w:rPr>
        <w:t>[</w:t>
      </w:r>
      <w:r w:rsidR="002415E7">
        <w:rPr>
          <w:rFonts w:ascii="mylotus" w:hAnsi="mylotus" w:cs="mylotus"/>
          <w:rtl/>
          <w:lang w:bidi="ar-SA"/>
        </w:rPr>
        <w:t>الزخرف: 9</w:t>
      </w:r>
      <w:r w:rsidR="002415E7" w:rsidRPr="003F57E3">
        <w:rPr>
          <w:rFonts w:ascii="mylotus" w:hAnsi="mylotus" w:cs="mylotus"/>
          <w:rtl/>
          <w:lang w:bidi="ar-SA"/>
        </w:rPr>
        <w:t>]</w:t>
      </w:r>
      <w:r w:rsidRPr="00984198">
        <w:rPr>
          <w:rFonts w:cs="B Lotus" w:hint="cs"/>
          <w:sz w:val="28"/>
          <w:szCs w:val="28"/>
          <w:rtl/>
        </w:rPr>
        <w:t xml:space="preserve"> </w:t>
      </w:r>
      <w:r w:rsidR="004B527F">
        <w:rPr>
          <w:rFonts w:cs="B Lotus" w:hint="cs"/>
          <w:sz w:val="28"/>
          <w:szCs w:val="28"/>
          <w:rtl/>
        </w:rPr>
        <w:t>«</w:t>
      </w:r>
      <w:r w:rsidRPr="00984198">
        <w:rPr>
          <w:rFonts w:cs="B Lotus"/>
          <w:sz w:val="28"/>
          <w:szCs w:val="28"/>
          <w:rtl/>
        </w:rPr>
        <w:t>اگر از مشركان بپرسي كه چه كسي</w:t>
      </w:r>
      <w:r w:rsidR="00AD46EF" w:rsidRPr="00984198">
        <w:rPr>
          <w:rFonts w:cs="B Lotus"/>
          <w:sz w:val="28"/>
          <w:szCs w:val="28"/>
          <w:rtl/>
        </w:rPr>
        <w:t xml:space="preserve"> آسمان‌ها </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زمين را آفريده است، قطعاً خواهند گفت: خداوند با عزّت و</w:t>
      </w:r>
      <w:r w:rsidRPr="00984198">
        <w:rPr>
          <w:rFonts w:cs="B Lotus" w:hint="cs"/>
          <w:sz w:val="28"/>
          <w:szCs w:val="28"/>
          <w:rtl/>
        </w:rPr>
        <w:t xml:space="preserve"> </w:t>
      </w:r>
      <w:r w:rsidRPr="00984198">
        <w:rPr>
          <w:rFonts w:cs="B Lotus"/>
          <w:sz w:val="28"/>
          <w:szCs w:val="28"/>
          <w:rtl/>
        </w:rPr>
        <w:t>بس آگاه</w:t>
      </w:r>
      <w:r w:rsidR="004B527F">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8E736E" w:rsidRDefault="00C5413C" w:rsidP="008E736E">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w:t>
      </w:r>
      <w:r w:rsidR="009D0387" w:rsidRPr="00984198">
        <w:rPr>
          <w:rFonts w:cs="B Lotus" w:hint="cs"/>
          <w:sz w:val="28"/>
          <w:szCs w:val="28"/>
          <w:rtl/>
        </w:rPr>
        <w:t xml:space="preserve"> می‌</w:t>
      </w:r>
      <w:r w:rsidRPr="00984198">
        <w:rPr>
          <w:rFonts w:cs="B Lotus" w:hint="cs"/>
          <w:sz w:val="28"/>
          <w:szCs w:val="28"/>
          <w:rtl/>
        </w:rPr>
        <w:t>فرماید</w:t>
      </w:r>
      <w:r w:rsidR="002415E7" w:rsidRPr="00984198">
        <w:rPr>
          <w:rFonts w:cs="B Lotus" w:hint="cs"/>
          <w:sz w:val="28"/>
          <w:szCs w:val="28"/>
          <w:rtl/>
        </w:rPr>
        <w:t xml:space="preserve">: </w:t>
      </w:r>
      <w:r w:rsidR="002415E7" w:rsidRPr="00664364">
        <w:rPr>
          <w:rFonts w:ascii="Traditional Arabic" w:hAnsi="Traditional Arabic" w:cs="Traditional Arabic"/>
          <w:sz w:val="28"/>
          <w:szCs w:val="28"/>
          <w:rtl/>
        </w:rPr>
        <w:t>﴿</w:t>
      </w:r>
      <w:r w:rsidR="008E736E">
        <w:rPr>
          <w:rFonts w:ascii="KFGQPC Uthmanic Script HAFS" w:hAnsi="KFGQPC Uthmanic Script HAFS" w:cs="KFGQPC Uthmanic Script HAFS" w:hint="eastAsia"/>
          <w:sz w:val="28"/>
          <w:szCs w:val="28"/>
          <w:rtl/>
        </w:rPr>
        <w:t>قُلۡ</w:t>
      </w:r>
      <w:r w:rsidR="008E736E">
        <w:rPr>
          <w:rFonts w:ascii="KFGQPC Uthmanic Script HAFS" w:hAnsi="KFGQPC Uthmanic Script HAFS" w:cs="KFGQPC Uthmanic Script HAFS"/>
          <w:sz w:val="28"/>
          <w:szCs w:val="28"/>
          <w:rtl/>
        </w:rPr>
        <w:t xml:space="preserve"> مَن يَرۡزُقُكُم مِّنَ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لسَّمَآءِ</w:t>
      </w:r>
      <w:r w:rsidR="008E736E">
        <w:rPr>
          <w:rFonts w:ascii="KFGQPC Uthmanic Script HAFS" w:hAnsi="KFGQPC Uthmanic Script HAFS" w:cs="KFGQPC Uthmanic Script HAFS"/>
          <w:sz w:val="28"/>
          <w:szCs w:val="28"/>
          <w:rtl/>
        </w:rPr>
        <w:t xml:space="preserve"> وَ</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لۡأَرۡضِ</w:t>
      </w:r>
      <w:r w:rsidR="008E736E">
        <w:rPr>
          <w:rFonts w:ascii="KFGQPC Uthmanic Script HAFS" w:hAnsi="KFGQPC Uthmanic Script HAFS" w:cs="KFGQPC Uthmanic Script HAFS"/>
          <w:sz w:val="28"/>
          <w:szCs w:val="28"/>
          <w:rtl/>
        </w:rPr>
        <w:t xml:space="preserve"> أَمَّن يَمۡلِكُ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لسَّمۡعَ</w:t>
      </w:r>
      <w:r w:rsidR="008E736E">
        <w:rPr>
          <w:rFonts w:ascii="KFGQPC Uthmanic Script HAFS" w:hAnsi="KFGQPC Uthmanic Script HAFS" w:cs="KFGQPC Uthmanic Script HAFS"/>
          <w:sz w:val="28"/>
          <w:szCs w:val="28"/>
          <w:rtl/>
        </w:rPr>
        <w:t xml:space="preserve"> وَ</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لۡأَبۡصَٰرَ</w:t>
      </w:r>
      <w:r w:rsidR="008E736E">
        <w:rPr>
          <w:rFonts w:ascii="KFGQPC Uthmanic Script HAFS" w:hAnsi="KFGQPC Uthmanic Script HAFS" w:cs="KFGQPC Uthmanic Script HAFS"/>
          <w:sz w:val="28"/>
          <w:szCs w:val="28"/>
          <w:rtl/>
        </w:rPr>
        <w:t xml:space="preserve"> وَمَن يُخۡرِجُ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لۡحَيَّ</w:t>
      </w:r>
      <w:r w:rsidR="008E736E">
        <w:rPr>
          <w:rFonts w:ascii="KFGQPC Uthmanic Script HAFS" w:hAnsi="KFGQPC Uthmanic Script HAFS" w:cs="KFGQPC Uthmanic Script HAFS"/>
          <w:sz w:val="28"/>
          <w:szCs w:val="28"/>
          <w:rtl/>
        </w:rPr>
        <w:t xml:space="preserve"> مِنَ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لۡمَيِّتِ</w:t>
      </w:r>
      <w:r w:rsidR="008E736E">
        <w:rPr>
          <w:rFonts w:ascii="KFGQPC Uthmanic Script HAFS" w:hAnsi="KFGQPC Uthmanic Script HAFS" w:cs="KFGQPC Uthmanic Script HAFS"/>
          <w:sz w:val="28"/>
          <w:szCs w:val="28"/>
          <w:rtl/>
        </w:rPr>
        <w:t xml:space="preserve"> وَيُخۡرِجُ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لۡمَيِّتَ</w:t>
      </w:r>
      <w:r w:rsidR="008E736E">
        <w:rPr>
          <w:rFonts w:ascii="KFGQPC Uthmanic Script HAFS" w:hAnsi="KFGQPC Uthmanic Script HAFS" w:cs="KFGQPC Uthmanic Script HAFS"/>
          <w:sz w:val="28"/>
          <w:szCs w:val="28"/>
          <w:rtl/>
        </w:rPr>
        <w:t xml:space="preserve"> مِنَ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لۡحَيِّ</w:t>
      </w:r>
      <w:r w:rsidR="008E736E">
        <w:rPr>
          <w:rFonts w:ascii="KFGQPC Uthmanic Script HAFS" w:hAnsi="KFGQPC Uthmanic Script HAFS" w:cs="KFGQPC Uthmanic Script HAFS"/>
          <w:sz w:val="28"/>
          <w:szCs w:val="28"/>
          <w:rtl/>
        </w:rPr>
        <w:t xml:space="preserve"> وَمَن يُدَبِّرُ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لۡأَمۡرَۚ</w:t>
      </w:r>
      <w:r w:rsidR="008E736E">
        <w:rPr>
          <w:rFonts w:ascii="KFGQPC Uthmanic Script HAFS" w:hAnsi="KFGQPC Uthmanic Script HAFS" w:cs="KFGQPC Uthmanic Script HAFS"/>
          <w:sz w:val="28"/>
          <w:szCs w:val="28"/>
          <w:rtl/>
        </w:rPr>
        <w:t xml:space="preserve"> فَسَيَقُولُونَ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للَّهُۚ</w:t>
      </w:r>
      <w:r w:rsidR="008E736E">
        <w:rPr>
          <w:rFonts w:ascii="KFGQPC Uthmanic Script HAFS" w:hAnsi="KFGQPC Uthmanic Script HAFS" w:cs="KFGQPC Uthmanic Script HAFS"/>
          <w:sz w:val="28"/>
          <w:szCs w:val="28"/>
          <w:rtl/>
        </w:rPr>
        <w:t xml:space="preserve"> فَقُلۡ أَفَلَا تَتَّقُونَ ٣١</w:t>
      </w:r>
      <w:r w:rsidR="002415E7" w:rsidRPr="00664364">
        <w:rPr>
          <w:rFonts w:ascii="Traditional Arabic" w:hAnsi="Traditional Arabic" w:cs="Traditional Arabic"/>
          <w:sz w:val="28"/>
          <w:szCs w:val="28"/>
          <w:rtl/>
        </w:rPr>
        <w:t>﴾</w:t>
      </w:r>
      <w:r w:rsidR="002415E7">
        <w:rPr>
          <w:rFonts w:hint="cs"/>
          <w:rtl/>
        </w:rPr>
        <w:t xml:space="preserve"> </w:t>
      </w:r>
      <w:r w:rsidR="002415E7" w:rsidRPr="003F57E3">
        <w:rPr>
          <w:rFonts w:ascii="mylotus" w:hAnsi="mylotus" w:cs="mylotus"/>
          <w:rtl/>
          <w:lang w:bidi="ar-SA"/>
        </w:rPr>
        <w:t>[</w:t>
      </w:r>
      <w:r w:rsidR="002415E7">
        <w:rPr>
          <w:rFonts w:ascii="mylotus" w:hAnsi="mylotus" w:cs="mylotus"/>
          <w:rtl/>
          <w:lang w:bidi="ar-SA"/>
        </w:rPr>
        <w:t>یونس: 31</w:t>
      </w:r>
      <w:r w:rsidR="002415E7" w:rsidRPr="003F57E3">
        <w:rPr>
          <w:rFonts w:ascii="mylotus" w:hAnsi="mylotus" w:cs="mylotus"/>
          <w:rtl/>
          <w:lang w:bidi="ar-SA"/>
        </w:rPr>
        <w:t>]</w:t>
      </w:r>
      <w:r>
        <w:rPr>
          <w:rFonts w:cs="Traditional Arabic" w:hint="cs"/>
          <w:sz w:val="28"/>
          <w:szCs w:val="28"/>
          <w:rtl/>
        </w:rPr>
        <w:t xml:space="preserve"> </w:t>
      </w:r>
      <w:r w:rsidR="004B527F">
        <w:rPr>
          <w:rFonts w:cs="B Lotus" w:hint="cs"/>
          <w:sz w:val="28"/>
          <w:szCs w:val="28"/>
          <w:rtl/>
        </w:rPr>
        <w:t>«</w:t>
      </w:r>
      <w:r w:rsidRPr="00984198">
        <w:rPr>
          <w:rFonts w:cs="B Lotus"/>
          <w:sz w:val="28"/>
          <w:szCs w:val="28"/>
          <w:rtl/>
        </w:rPr>
        <w:t>بگو: چه كسي از آسمان (به وسيله اشعّه و</w:t>
      </w:r>
      <w:r w:rsidRPr="00984198">
        <w:rPr>
          <w:rFonts w:cs="B Lotus" w:hint="cs"/>
          <w:sz w:val="28"/>
          <w:szCs w:val="28"/>
          <w:rtl/>
        </w:rPr>
        <w:t xml:space="preserve"> </w:t>
      </w:r>
      <w:r w:rsidRPr="00984198">
        <w:rPr>
          <w:rFonts w:cs="B Lotus"/>
          <w:sz w:val="28"/>
          <w:szCs w:val="28"/>
          <w:rtl/>
        </w:rPr>
        <w:t>باران) و</w:t>
      </w:r>
      <w:r w:rsidRPr="00984198">
        <w:rPr>
          <w:rFonts w:cs="B Lotus" w:hint="cs"/>
          <w:sz w:val="28"/>
          <w:szCs w:val="28"/>
          <w:rtl/>
        </w:rPr>
        <w:t xml:space="preserve"> </w:t>
      </w:r>
      <w:r w:rsidRPr="00984198">
        <w:rPr>
          <w:rFonts w:cs="B Lotus"/>
          <w:sz w:val="28"/>
          <w:szCs w:val="28"/>
          <w:rtl/>
        </w:rPr>
        <w:t>از زمين (به وسيله فعل و</w:t>
      </w:r>
      <w:r w:rsidRPr="00984198">
        <w:rPr>
          <w:rFonts w:cs="B Lotus" w:hint="cs"/>
          <w:sz w:val="28"/>
          <w:szCs w:val="28"/>
          <w:rtl/>
        </w:rPr>
        <w:t xml:space="preserve"> </w:t>
      </w:r>
      <w:r w:rsidRPr="00984198">
        <w:rPr>
          <w:rFonts w:cs="B Lotus"/>
          <w:sz w:val="28"/>
          <w:szCs w:val="28"/>
          <w:rtl/>
        </w:rPr>
        <w:t>انفعالات خاك و</w:t>
      </w:r>
      <w:r w:rsidRPr="00984198">
        <w:rPr>
          <w:rFonts w:cs="B Lotus" w:hint="cs"/>
          <w:sz w:val="28"/>
          <w:szCs w:val="28"/>
          <w:rtl/>
        </w:rPr>
        <w:t xml:space="preserve"> </w:t>
      </w:r>
      <w:r w:rsidRPr="00984198">
        <w:rPr>
          <w:rFonts w:cs="B Lotus"/>
          <w:sz w:val="28"/>
          <w:szCs w:val="28"/>
          <w:rtl/>
        </w:rPr>
        <w:t>رويش گياهان و</w:t>
      </w:r>
      <w:r w:rsidRPr="00984198">
        <w:rPr>
          <w:rFonts w:cs="B Lotus" w:hint="cs"/>
          <w:sz w:val="28"/>
          <w:szCs w:val="28"/>
          <w:rtl/>
        </w:rPr>
        <w:t xml:space="preserve"> </w:t>
      </w:r>
      <w:r w:rsidRPr="00984198">
        <w:rPr>
          <w:rFonts w:cs="B Lotus"/>
          <w:sz w:val="28"/>
          <w:szCs w:val="28"/>
          <w:rtl/>
        </w:rPr>
        <w:t>درختان و</w:t>
      </w:r>
      <w:r w:rsidRPr="00984198">
        <w:rPr>
          <w:rFonts w:cs="B Lotus" w:hint="cs"/>
          <w:sz w:val="28"/>
          <w:szCs w:val="28"/>
          <w:rtl/>
        </w:rPr>
        <w:t xml:space="preserve"> </w:t>
      </w:r>
      <w:r w:rsidRPr="00984198">
        <w:rPr>
          <w:rFonts w:cs="B Lotus"/>
          <w:sz w:val="28"/>
          <w:szCs w:val="28"/>
          <w:rtl/>
        </w:rPr>
        <w:t>ميوه</w:t>
      </w:r>
      <w:r w:rsidR="00825EE3" w:rsidRPr="00984198">
        <w:rPr>
          <w:rFonts w:cs="B Lotus"/>
          <w:sz w:val="28"/>
          <w:szCs w:val="28"/>
          <w:rtl/>
        </w:rPr>
        <w:t xml:space="preserve"> آن‌ها)</w:t>
      </w:r>
      <w:r w:rsidRPr="00984198">
        <w:rPr>
          <w:rFonts w:cs="B Lotus"/>
          <w:sz w:val="28"/>
          <w:szCs w:val="28"/>
          <w:rtl/>
        </w:rPr>
        <w:t xml:space="preserve"> به شما روزي مي</w:t>
      </w:r>
      <w:r>
        <w:rPr>
          <w:rFonts w:hint="cs"/>
          <w:sz w:val="28"/>
          <w:szCs w:val="28"/>
          <w:cs/>
        </w:rPr>
        <w:t>‎</w:t>
      </w:r>
      <w:r w:rsidRPr="00984198">
        <w:rPr>
          <w:rFonts w:cs="B Lotus"/>
          <w:sz w:val="28"/>
          <w:szCs w:val="28"/>
          <w:rtl/>
        </w:rPr>
        <w:t>رساند؟ يا چه كسي بر گوش و</w:t>
      </w:r>
      <w:r w:rsidR="006540FC" w:rsidRPr="00984198">
        <w:rPr>
          <w:rFonts w:cs="B Lotus"/>
          <w:sz w:val="28"/>
          <w:szCs w:val="28"/>
          <w:rtl/>
        </w:rPr>
        <w:t xml:space="preserve"> چشم‌ها</w:t>
      </w:r>
      <w:r w:rsidR="00825EE3" w:rsidRPr="00984198">
        <w:rPr>
          <w:rFonts w:cs="B Lotus"/>
          <w:sz w:val="28"/>
          <w:szCs w:val="28"/>
          <w:rtl/>
        </w:rPr>
        <w:t xml:space="preserve"> </w:t>
      </w:r>
      <w:r w:rsidRPr="00984198">
        <w:rPr>
          <w:rFonts w:cs="B Lotus"/>
          <w:sz w:val="28"/>
          <w:szCs w:val="28"/>
          <w:rtl/>
        </w:rPr>
        <w:t>توانا است (و</w:t>
      </w:r>
      <w:r w:rsidR="009D0387" w:rsidRPr="00984198">
        <w:rPr>
          <w:rFonts w:cs="B Lotus" w:hint="cs"/>
          <w:sz w:val="28"/>
          <w:szCs w:val="28"/>
          <w:rtl/>
        </w:rPr>
        <w:t xml:space="preserve"> آن‌ها </w:t>
      </w:r>
      <w:r w:rsidRPr="00984198">
        <w:rPr>
          <w:rFonts w:cs="B Lotus"/>
          <w:sz w:val="28"/>
          <w:szCs w:val="28"/>
          <w:rtl/>
        </w:rPr>
        <w:t>را</w:t>
      </w:r>
      <w:r w:rsidR="00C01522" w:rsidRPr="00984198">
        <w:rPr>
          <w:rFonts w:cs="B Lotus"/>
          <w:sz w:val="28"/>
          <w:szCs w:val="28"/>
          <w:rtl/>
        </w:rPr>
        <w:t xml:space="preserve"> مي‌</w:t>
      </w:r>
      <w:r w:rsidRPr="00984198">
        <w:rPr>
          <w:rFonts w:cs="B Lotus"/>
          <w:sz w:val="28"/>
          <w:szCs w:val="28"/>
          <w:rtl/>
        </w:rPr>
        <w:t>آفريند و</w:t>
      </w:r>
      <w:r w:rsidRPr="00984198">
        <w:rPr>
          <w:rFonts w:cs="B Lotus" w:hint="cs"/>
          <w:sz w:val="28"/>
          <w:szCs w:val="28"/>
          <w:rtl/>
        </w:rPr>
        <w:t xml:space="preserve"> </w:t>
      </w:r>
      <w:r w:rsidRPr="00984198">
        <w:rPr>
          <w:rFonts w:cs="B Lotus"/>
          <w:sz w:val="28"/>
          <w:szCs w:val="28"/>
          <w:rtl/>
        </w:rPr>
        <w:t>بدانها نيروي شنوائي و</w:t>
      </w:r>
      <w:r w:rsidRPr="00984198">
        <w:rPr>
          <w:rFonts w:cs="B Lotus" w:hint="cs"/>
          <w:sz w:val="28"/>
          <w:szCs w:val="28"/>
          <w:rtl/>
        </w:rPr>
        <w:t xml:space="preserve"> </w:t>
      </w:r>
      <w:r w:rsidRPr="00984198">
        <w:rPr>
          <w:rFonts w:cs="B Lotus"/>
          <w:sz w:val="28"/>
          <w:szCs w:val="28"/>
          <w:rtl/>
        </w:rPr>
        <w:t>بينائي</w:t>
      </w:r>
      <w:r w:rsidR="00C01522" w:rsidRPr="00984198">
        <w:rPr>
          <w:rFonts w:cs="B Lotus"/>
          <w:sz w:val="28"/>
          <w:szCs w:val="28"/>
          <w:rtl/>
        </w:rPr>
        <w:t xml:space="preserve"> مي‌</w:t>
      </w:r>
      <w:r w:rsidR="00C8242A">
        <w:rPr>
          <w:rFonts w:cs="B Lotus"/>
          <w:sz w:val="28"/>
          <w:szCs w:val="28"/>
          <w:rtl/>
        </w:rPr>
        <w:t>دهد)؟ يا چه كسي زنده را از مرده</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مرده را از زنده بيرون</w:t>
      </w:r>
      <w:r w:rsidR="00C01522" w:rsidRPr="00984198">
        <w:rPr>
          <w:rFonts w:cs="B Lotus"/>
          <w:sz w:val="28"/>
          <w:szCs w:val="28"/>
          <w:rtl/>
        </w:rPr>
        <w:t xml:space="preserve"> مي‌</w:t>
      </w:r>
      <w:r w:rsidRPr="00984198">
        <w:rPr>
          <w:rFonts w:cs="B Lotus"/>
          <w:sz w:val="28"/>
          <w:szCs w:val="28"/>
          <w:rtl/>
        </w:rPr>
        <w:t>آورد (و</w:t>
      </w:r>
      <w:r w:rsidRPr="00984198">
        <w:rPr>
          <w:rFonts w:cs="B Lotus" w:hint="cs"/>
          <w:sz w:val="28"/>
          <w:szCs w:val="28"/>
          <w:rtl/>
        </w:rPr>
        <w:t xml:space="preserve"> </w:t>
      </w:r>
      <w:r w:rsidRPr="00984198">
        <w:rPr>
          <w:rFonts w:cs="B Lotus"/>
          <w:sz w:val="28"/>
          <w:szCs w:val="28"/>
          <w:rtl/>
        </w:rPr>
        <w:t>حيات و</w:t>
      </w:r>
      <w:r w:rsidRPr="00984198">
        <w:rPr>
          <w:rFonts w:cs="B Lotus" w:hint="cs"/>
          <w:sz w:val="28"/>
          <w:szCs w:val="28"/>
          <w:rtl/>
        </w:rPr>
        <w:t xml:space="preserve"> </w:t>
      </w:r>
      <w:r w:rsidRPr="00984198">
        <w:rPr>
          <w:rFonts w:cs="B Lotus"/>
          <w:sz w:val="28"/>
          <w:szCs w:val="28"/>
          <w:rtl/>
        </w:rPr>
        <w:t>ممات در دست او است)؟ يا چه</w:t>
      </w:r>
      <w:r w:rsidRPr="00984198">
        <w:rPr>
          <w:rFonts w:cs="B Lotus" w:hint="cs"/>
          <w:sz w:val="28"/>
          <w:szCs w:val="28"/>
          <w:rtl/>
        </w:rPr>
        <w:t xml:space="preserve"> </w:t>
      </w:r>
      <w:r w:rsidRPr="00984198">
        <w:rPr>
          <w:rFonts w:cs="B Lotus"/>
          <w:sz w:val="28"/>
          <w:szCs w:val="28"/>
          <w:rtl/>
        </w:rPr>
        <w:t>كسي امور (جهان و</w:t>
      </w:r>
      <w:r w:rsidRPr="00984198">
        <w:rPr>
          <w:rFonts w:cs="B Lotus" w:hint="cs"/>
          <w:sz w:val="28"/>
          <w:szCs w:val="28"/>
          <w:rtl/>
        </w:rPr>
        <w:t xml:space="preserve"> </w:t>
      </w:r>
      <w:r w:rsidRPr="00984198">
        <w:rPr>
          <w:rFonts w:cs="B Lotus"/>
          <w:sz w:val="28"/>
          <w:szCs w:val="28"/>
          <w:rtl/>
        </w:rPr>
        <w:t>جهانيان) را</w:t>
      </w:r>
      <w:r w:rsidR="00C01522" w:rsidRPr="00984198">
        <w:rPr>
          <w:rFonts w:cs="B Lotus"/>
          <w:sz w:val="28"/>
          <w:szCs w:val="28"/>
          <w:rtl/>
        </w:rPr>
        <w:t xml:space="preserve"> مي‌</w:t>
      </w:r>
      <w:r w:rsidRPr="00984198">
        <w:rPr>
          <w:rFonts w:cs="B Lotus"/>
          <w:sz w:val="28"/>
          <w:szCs w:val="28"/>
          <w:rtl/>
        </w:rPr>
        <w:t xml:space="preserve">گرداند؟ (پاسخ خواهند داد و) خواهند گفت: </w:t>
      </w:r>
      <w:r w:rsidRPr="00984198">
        <w:rPr>
          <w:rFonts w:cs="B Lotus" w:hint="cs"/>
          <w:sz w:val="28"/>
          <w:szCs w:val="28"/>
          <w:rtl/>
        </w:rPr>
        <w:t>او</w:t>
      </w:r>
      <w:r w:rsidRPr="00984198">
        <w:rPr>
          <w:rFonts w:cs="B Lotus"/>
          <w:sz w:val="28"/>
          <w:szCs w:val="28"/>
          <w:rtl/>
        </w:rPr>
        <w:t xml:space="preserve"> </w:t>
      </w:r>
      <w:r w:rsidRPr="00984198">
        <w:rPr>
          <w:rFonts w:cs="B Lotus" w:hint="cs"/>
          <w:sz w:val="28"/>
          <w:szCs w:val="28"/>
          <w:rtl/>
        </w:rPr>
        <w:t>الله</w:t>
      </w:r>
      <w:r w:rsidRPr="00984198">
        <w:rPr>
          <w:rFonts w:cs="B Lotus"/>
          <w:sz w:val="28"/>
          <w:szCs w:val="28"/>
          <w:rtl/>
        </w:rPr>
        <w:t xml:space="preserve"> است، (چرا كه آفريدگار جهان و</w:t>
      </w:r>
      <w:r w:rsidRPr="00984198">
        <w:rPr>
          <w:rFonts w:cs="B Lotus" w:hint="cs"/>
          <w:sz w:val="28"/>
          <w:szCs w:val="28"/>
          <w:rtl/>
        </w:rPr>
        <w:t xml:space="preserve"> </w:t>
      </w:r>
      <w:r w:rsidRPr="00984198">
        <w:rPr>
          <w:rFonts w:cs="B Lotus"/>
          <w:sz w:val="28"/>
          <w:szCs w:val="28"/>
          <w:rtl/>
        </w:rPr>
        <w:t>روزي رسان مردمان و</w:t>
      </w:r>
      <w:r w:rsidRPr="00984198">
        <w:rPr>
          <w:rFonts w:cs="B Lotus" w:hint="cs"/>
          <w:sz w:val="28"/>
          <w:szCs w:val="28"/>
          <w:rtl/>
        </w:rPr>
        <w:t xml:space="preserve"> </w:t>
      </w:r>
      <w:r w:rsidRPr="00984198">
        <w:rPr>
          <w:rFonts w:cs="B Lotus"/>
          <w:sz w:val="28"/>
          <w:szCs w:val="28"/>
          <w:rtl/>
        </w:rPr>
        <w:t>مدبّر كار و</w:t>
      </w:r>
      <w:r w:rsidRPr="00984198">
        <w:rPr>
          <w:rFonts w:cs="B Lotus" w:hint="cs"/>
          <w:sz w:val="28"/>
          <w:szCs w:val="28"/>
          <w:rtl/>
        </w:rPr>
        <w:t xml:space="preserve"> </w:t>
      </w:r>
      <w:r w:rsidRPr="00984198">
        <w:rPr>
          <w:rFonts w:cs="B Lotus"/>
          <w:sz w:val="28"/>
          <w:szCs w:val="28"/>
          <w:rtl/>
        </w:rPr>
        <w:t>بار هستي، به اقرار وجدان بيدار، خداوند دادار است). پس بگو: آيا</w:t>
      </w:r>
      <w:r w:rsidR="000D6F3F" w:rsidRPr="00984198">
        <w:rPr>
          <w:rFonts w:cs="B Lotus"/>
          <w:sz w:val="28"/>
          <w:szCs w:val="28"/>
          <w:rtl/>
        </w:rPr>
        <w:t xml:space="preserve"> نمي‌</w:t>
      </w:r>
      <w:r w:rsidRPr="00984198">
        <w:rPr>
          <w:rFonts w:cs="B Lotus"/>
          <w:sz w:val="28"/>
          <w:szCs w:val="28"/>
          <w:rtl/>
        </w:rPr>
        <w:t>ترسيد و پرهيزگار</w:t>
      </w:r>
      <w:r w:rsidR="000D6F3F" w:rsidRPr="00984198">
        <w:rPr>
          <w:rFonts w:cs="B Lotus"/>
          <w:sz w:val="28"/>
          <w:szCs w:val="28"/>
          <w:rtl/>
        </w:rPr>
        <w:t xml:space="preserve"> نمي‌</w:t>
      </w:r>
      <w:r w:rsidRPr="00984198">
        <w:rPr>
          <w:rFonts w:cs="B Lotus"/>
          <w:sz w:val="28"/>
          <w:szCs w:val="28"/>
          <w:rtl/>
        </w:rPr>
        <w:t>شويد؟</w:t>
      </w:r>
      <w:r w:rsidR="004B527F">
        <w:rPr>
          <w:rFonts w:cs="B Lotus" w:hint="cs"/>
          <w:sz w:val="28"/>
          <w:szCs w:val="28"/>
          <w:rtl/>
        </w:rPr>
        <w:t>»</w:t>
      </w:r>
      <w:r w:rsidRPr="00984198">
        <w:rPr>
          <w:rFonts w:cs="B Lotus" w:hint="cs"/>
          <w:sz w:val="28"/>
          <w:szCs w:val="28"/>
          <w:rtl/>
        </w:rPr>
        <w:t xml:space="preserve">. </w:t>
      </w:r>
    </w:p>
    <w:p w:rsidR="00C5413C" w:rsidRPr="008E736E" w:rsidRDefault="00C5413C" w:rsidP="008E736E">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w:t>
      </w:r>
      <w:r w:rsidR="009D0387" w:rsidRPr="00984198">
        <w:rPr>
          <w:rFonts w:cs="B Lotus" w:hint="cs"/>
          <w:sz w:val="28"/>
          <w:szCs w:val="28"/>
          <w:rtl/>
        </w:rPr>
        <w:t xml:space="preserve"> می‌</w:t>
      </w:r>
      <w:r w:rsidRPr="00984198">
        <w:rPr>
          <w:rFonts w:cs="B Lotus" w:hint="cs"/>
          <w:sz w:val="28"/>
          <w:szCs w:val="28"/>
          <w:rtl/>
        </w:rPr>
        <w:t>فرماید:</w:t>
      </w:r>
      <w:r w:rsidR="002415E7" w:rsidRPr="00984198">
        <w:rPr>
          <w:rFonts w:cs="B Lotus" w:hint="cs"/>
          <w:sz w:val="28"/>
          <w:szCs w:val="28"/>
          <w:rtl/>
        </w:rPr>
        <w:t xml:space="preserve"> </w:t>
      </w:r>
      <w:r w:rsidR="002415E7" w:rsidRPr="00664364">
        <w:rPr>
          <w:rFonts w:ascii="Traditional Arabic" w:hAnsi="Traditional Arabic" w:cs="Traditional Arabic"/>
          <w:sz w:val="28"/>
          <w:szCs w:val="28"/>
          <w:rtl/>
        </w:rPr>
        <w:t>﴿</w:t>
      </w:r>
      <w:r w:rsidR="008E736E">
        <w:rPr>
          <w:rFonts w:ascii="KFGQPC Uthmanic Script HAFS" w:hAnsi="KFGQPC Uthmanic Script HAFS" w:cs="KFGQPC Uthmanic Script HAFS" w:hint="eastAsia"/>
          <w:sz w:val="28"/>
          <w:szCs w:val="28"/>
          <w:rtl/>
        </w:rPr>
        <w:t>قُلۡ</w:t>
      </w:r>
      <w:r w:rsidR="008E736E">
        <w:rPr>
          <w:rFonts w:ascii="KFGQPC Uthmanic Script HAFS" w:hAnsi="KFGQPC Uthmanic Script HAFS" w:cs="KFGQPC Uthmanic Script HAFS"/>
          <w:sz w:val="28"/>
          <w:szCs w:val="28"/>
          <w:rtl/>
        </w:rPr>
        <w:t xml:space="preserve"> مَنۢ بِيَدِهِ</w:t>
      </w:r>
      <w:r w:rsidR="008E736E">
        <w:rPr>
          <w:rFonts w:ascii="KFGQPC Uthmanic Script HAFS" w:hAnsi="KFGQPC Uthmanic Script HAFS" w:cs="KFGQPC Uthmanic Script HAFS" w:hint="cs"/>
          <w:sz w:val="28"/>
          <w:szCs w:val="28"/>
          <w:rtl/>
        </w:rPr>
        <w:t>ۦ</w:t>
      </w:r>
      <w:r w:rsidR="008E736E">
        <w:rPr>
          <w:rFonts w:ascii="KFGQPC Uthmanic Script HAFS" w:hAnsi="KFGQPC Uthmanic Script HAFS" w:cs="KFGQPC Uthmanic Script HAFS"/>
          <w:sz w:val="28"/>
          <w:szCs w:val="28"/>
          <w:rtl/>
        </w:rPr>
        <w:t xml:space="preserve"> مَلَكُوتُ كُلِّ شَيۡءٖ وَهُوَ يُجِيرُ وَلَا يُجَارُ عَلَيۡهِ إِن كُنتُمۡ تَعۡلَمُونَ ٨٨</w:t>
      </w:r>
      <w:r w:rsidR="00C8242A">
        <w:rPr>
          <w:rFonts w:ascii="KFGQPC Uthmanic Script HAFS" w:hAnsi="KFGQPC Uthmanic Script HAFS" w:cs="KFGQPC Uthmanic Script HAFS"/>
          <w:sz w:val="28"/>
          <w:szCs w:val="28"/>
        </w:rPr>
        <w:t xml:space="preserve"> </w:t>
      </w:r>
      <w:r w:rsidR="008E736E">
        <w:rPr>
          <w:rFonts w:ascii="KFGQPC Uthmanic Script HAFS" w:hAnsi="KFGQPC Uthmanic Script HAFS" w:cs="KFGQPC Uthmanic Script HAFS"/>
          <w:sz w:val="28"/>
          <w:szCs w:val="28"/>
          <w:rtl/>
        </w:rPr>
        <w:t>سَيَقُولُونَ لِلَّهِۚ قُلۡ فَأَنَّىٰ تُسۡحَرُونَ ٨٩</w:t>
      </w:r>
      <w:r w:rsidR="002415E7" w:rsidRPr="00664364">
        <w:rPr>
          <w:rFonts w:ascii="Traditional Arabic" w:hAnsi="Traditional Arabic" w:cs="Traditional Arabic"/>
          <w:sz w:val="28"/>
          <w:szCs w:val="28"/>
          <w:rtl/>
        </w:rPr>
        <w:t>﴾</w:t>
      </w:r>
      <w:r w:rsidR="002415E7">
        <w:rPr>
          <w:rFonts w:hint="cs"/>
          <w:rtl/>
        </w:rPr>
        <w:t xml:space="preserve"> </w:t>
      </w:r>
      <w:r w:rsidR="002415E7" w:rsidRPr="003F57E3">
        <w:rPr>
          <w:rFonts w:ascii="mylotus" w:hAnsi="mylotus" w:cs="mylotus"/>
          <w:rtl/>
          <w:lang w:bidi="ar-SA"/>
        </w:rPr>
        <w:t>[</w:t>
      </w:r>
      <w:r w:rsidR="002415E7">
        <w:rPr>
          <w:rFonts w:ascii="mylotus" w:hAnsi="mylotus" w:cs="mylotus"/>
          <w:rtl/>
          <w:lang w:bidi="ar-SA"/>
        </w:rPr>
        <w:t>المؤمنون: 88-89</w:t>
      </w:r>
      <w:r w:rsidR="002415E7" w:rsidRPr="003F57E3">
        <w:rPr>
          <w:rFonts w:ascii="mylotus" w:hAnsi="mylotus" w:cs="mylotus"/>
          <w:rtl/>
          <w:lang w:bidi="ar-SA"/>
        </w:rPr>
        <w:t>]</w:t>
      </w:r>
      <w:r w:rsidRPr="00984198">
        <w:rPr>
          <w:rFonts w:cs="B Lotus" w:hint="cs"/>
          <w:sz w:val="28"/>
          <w:szCs w:val="28"/>
          <w:rtl/>
        </w:rPr>
        <w:t xml:space="preserve"> </w:t>
      </w:r>
      <w:r w:rsidR="004B527F">
        <w:rPr>
          <w:rFonts w:cs="B Lotus" w:hint="cs"/>
          <w:sz w:val="28"/>
          <w:szCs w:val="28"/>
          <w:rtl/>
        </w:rPr>
        <w:t>«</w:t>
      </w:r>
      <w:r w:rsidRPr="00984198">
        <w:rPr>
          <w:rFonts w:cs="B Lotus"/>
          <w:sz w:val="28"/>
          <w:szCs w:val="28"/>
          <w:rtl/>
        </w:rPr>
        <w:t>بگو: آيا چه كسي فرماندهي بزرگ همه چيز را در دست دارد (و</w:t>
      </w:r>
      <w:r w:rsidRPr="00984198">
        <w:rPr>
          <w:rFonts w:cs="B Lotus" w:hint="cs"/>
          <w:sz w:val="28"/>
          <w:szCs w:val="28"/>
          <w:rtl/>
        </w:rPr>
        <w:t xml:space="preserve"> </w:t>
      </w:r>
      <w:r w:rsidRPr="00984198">
        <w:rPr>
          <w:rFonts w:cs="B Lotus"/>
          <w:sz w:val="28"/>
          <w:szCs w:val="28"/>
          <w:rtl/>
        </w:rPr>
        <w:t>ملك فراخ كائنات و</w:t>
      </w:r>
      <w:r w:rsidRPr="00984198">
        <w:rPr>
          <w:rFonts w:cs="B Lotus" w:hint="cs"/>
          <w:sz w:val="28"/>
          <w:szCs w:val="28"/>
          <w:rtl/>
        </w:rPr>
        <w:t xml:space="preserve"> </w:t>
      </w:r>
      <w:r w:rsidRPr="00984198">
        <w:rPr>
          <w:rFonts w:cs="B Lotus"/>
          <w:sz w:val="28"/>
          <w:szCs w:val="28"/>
          <w:rtl/>
        </w:rPr>
        <w:t>حكومت مطلقه بر موجودات، از آن او است؟) و</w:t>
      </w:r>
      <w:r w:rsidRPr="00984198">
        <w:rPr>
          <w:rFonts w:cs="B Lotus" w:hint="cs"/>
          <w:sz w:val="28"/>
          <w:szCs w:val="28"/>
          <w:rtl/>
        </w:rPr>
        <w:t xml:space="preserve"> </w:t>
      </w:r>
      <w:r w:rsidRPr="00984198">
        <w:rPr>
          <w:rFonts w:cs="B Lotus"/>
          <w:sz w:val="28"/>
          <w:szCs w:val="28"/>
          <w:rtl/>
        </w:rPr>
        <w:t>او كسي است كه پناه</w:t>
      </w:r>
      <w:r w:rsidR="00C01522" w:rsidRPr="00984198">
        <w:rPr>
          <w:rFonts w:cs="B Lotus"/>
          <w:sz w:val="28"/>
          <w:szCs w:val="28"/>
          <w:rtl/>
        </w:rPr>
        <w:t xml:space="preserve"> مي‌</w:t>
      </w:r>
      <w:r w:rsidRPr="00984198">
        <w:rPr>
          <w:rFonts w:cs="B Lotus"/>
          <w:sz w:val="28"/>
          <w:szCs w:val="28"/>
          <w:rtl/>
        </w:rPr>
        <w:t>دهد (هر كه را بخواهد) و</w:t>
      </w:r>
      <w:r w:rsidRPr="00984198">
        <w:rPr>
          <w:rFonts w:cs="B Lotus" w:hint="cs"/>
          <w:sz w:val="28"/>
          <w:szCs w:val="28"/>
          <w:rtl/>
        </w:rPr>
        <w:t xml:space="preserve"> </w:t>
      </w:r>
      <w:r w:rsidRPr="00984198">
        <w:rPr>
          <w:rFonts w:cs="B Lotus"/>
          <w:sz w:val="28"/>
          <w:szCs w:val="28"/>
          <w:rtl/>
        </w:rPr>
        <w:t>كسي را (نمي</w:t>
      </w:r>
      <w:r w:rsidR="006540FC" w:rsidRPr="00984198">
        <w:rPr>
          <w:rFonts w:cs="B Lotus" w:hint="cs"/>
          <w:sz w:val="28"/>
          <w:szCs w:val="28"/>
          <w:rtl/>
        </w:rPr>
        <w:t>‌</w:t>
      </w:r>
      <w:r w:rsidRPr="00984198">
        <w:rPr>
          <w:rFonts w:cs="B Lotus"/>
          <w:sz w:val="28"/>
          <w:szCs w:val="28"/>
          <w:rtl/>
        </w:rPr>
        <w:t>توان) از (عذاب) او پناه داد، اگر فهميده و</w:t>
      </w:r>
      <w:r w:rsidRPr="00984198">
        <w:rPr>
          <w:rFonts w:cs="B Lotus" w:hint="cs"/>
          <w:sz w:val="28"/>
          <w:szCs w:val="28"/>
          <w:rtl/>
        </w:rPr>
        <w:t xml:space="preserve"> </w:t>
      </w:r>
      <w:r w:rsidRPr="00984198">
        <w:rPr>
          <w:rFonts w:cs="B Lotus"/>
          <w:sz w:val="28"/>
          <w:szCs w:val="28"/>
          <w:rtl/>
        </w:rPr>
        <w:t xml:space="preserve">آگاهيد؟! خواهند گفت: از آن </w:t>
      </w:r>
      <w:r w:rsidRPr="00984198">
        <w:rPr>
          <w:rFonts w:cs="B Lotus" w:hint="cs"/>
          <w:sz w:val="28"/>
          <w:szCs w:val="28"/>
          <w:rtl/>
        </w:rPr>
        <w:t>الله</w:t>
      </w:r>
      <w:r w:rsidRPr="00984198">
        <w:rPr>
          <w:rFonts w:cs="B Lotus"/>
          <w:sz w:val="28"/>
          <w:szCs w:val="28"/>
          <w:rtl/>
        </w:rPr>
        <w:t xml:space="preserve"> است. بگو: پس چگونه گول (هوي و</w:t>
      </w:r>
      <w:r w:rsidRPr="00984198">
        <w:rPr>
          <w:rFonts w:cs="B Lotus" w:hint="cs"/>
          <w:sz w:val="28"/>
          <w:szCs w:val="28"/>
          <w:rtl/>
        </w:rPr>
        <w:t xml:space="preserve"> </w:t>
      </w:r>
      <w:r w:rsidRPr="00984198">
        <w:rPr>
          <w:rFonts w:cs="B Lotus"/>
          <w:sz w:val="28"/>
          <w:szCs w:val="28"/>
          <w:rtl/>
        </w:rPr>
        <w:t>هوس و</w:t>
      </w:r>
      <w:r w:rsidRPr="00984198">
        <w:rPr>
          <w:rFonts w:cs="B Lotus" w:hint="cs"/>
          <w:sz w:val="28"/>
          <w:szCs w:val="28"/>
          <w:rtl/>
        </w:rPr>
        <w:t xml:space="preserve"> </w:t>
      </w:r>
      <w:r w:rsidRPr="00984198">
        <w:rPr>
          <w:rFonts w:cs="B Lotus"/>
          <w:sz w:val="28"/>
          <w:szCs w:val="28"/>
          <w:rtl/>
        </w:rPr>
        <w:t>وسوسه شياطين را) مي</w:t>
      </w:r>
      <w:r w:rsidRPr="00984198">
        <w:rPr>
          <w:rFonts w:cs="B Lotus" w:hint="cs"/>
          <w:sz w:val="28"/>
          <w:szCs w:val="28"/>
          <w:cs/>
        </w:rPr>
        <w:t>‎</w:t>
      </w:r>
      <w:r w:rsidRPr="00984198">
        <w:rPr>
          <w:rFonts w:cs="B Lotus"/>
          <w:sz w:val="28"/>
          <w:szCs w:val="28"/>
          <w:rtl/>
        </w:rPr>
        <w:t>خوريد و (از حق كناره گيري</w:t>
      </w:r>
      <w:r w:rsidR="00C01522" w:rsidRPr="00984198">
        <w:rPr>
          <w:rFonts w:cs="B Lotus"/>
          <w:sz w:val="28"/>
          <w:szCs w:val="28"/>
          <w:rtl/>
        </w:rPr>
        <w:t xml:space="preserve"> مي‌</w:t>
      </w:r>
      <w:r w:rsidRPr="00984198">
        <w:rPr>
          <w:rFonts w:cs="B Lotus"/>
          <w:sz w:val="28"/>
          <w:szCs w:val="28"/>
          <w:rtl/>
        </w:rPr>
        <w:t>كنيد، انگار) جادو و</w:t>
      </w:r>
      <w:r w:rsidRPr="00984198">
        <w:rPr>
          <w:rFonts w:cs="B Lotus" w:hint="cs"/>
          <w:sz w:val="28"/>
          <w:szCs w:val="28"/>
          <w:rtl/>
        </w:rPr>
        <w:t xml:space="preserve"> </w:t>
      </w:r>
      <w:r w:rsidRPr="00984198">
        <w:rPr>
          <w:rFonts w:cs="B Lotus"/>
          <w:sz w:val="28"/>
          <w:szCs w:val="28"/>
          <w:rtl/>
        </w:rPr>
        <w:t>جنبل</w:t>
      </w:r>
      <w:r w:rsidR="00C01522" w:rsidRPr="00984198">
        <w:rPr>
          <w:rFonts w:cs="B Lotus"/>
          <w:sz w:val="28"/>
          <w:szCs w:val="28"/>
          <w:rtl/>
        </w:rPr>
        <w:t xml:space="preserve"> مي‌</w:t>
      </w:r>
      <w:r w:rsidRPr="00984198">
        <w:rPr>
          <w:rFonts w:cs="B Lotus"/>
          <w:sz w:val="28"/>
          <w:szCs w:val="28"/>
          <w:rtl/>
        </w:rPr>
        <w:t>شويد؟</w:t>
      </w:r>
      <w:r w:rsidR="004B527F">
        <w:rPr>
          <w:rFonts w:cs="B Lotus" w:hint="cs"/>
          <w:sz w:val="28"/>
          <w:szCs w:val="28"/>
          <w:rtl/>
        </w:rPr>
        <w:t>»</w:t>
      </w:r>
      <w:r w:rsidRPr="00984198">
        <w:rPr>
          <w:rFonts w:cs="B Lotus" w:hint="cs"/>
          <w:sz w:val="28"/>
          <w:szCs w:val="28"/>
          <w:rtl/>
        </w:rPr>
        <w:t xml:space="preserve">. </w:t>
      </w:r>
    </w:p>
    <w:p w:rsidR="00C5413C" w:rsidRPr="008E736E" w:rsidRDefault="00C8242A" w:rsidP="00C8242A">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Pr>
          <w:rFonts w:cs="B Lotus" w:hint="cs"/>
          <w:sz w:val="28"/>
          <w:szCs w:val="28"/>
          <w:rtl/>
        </w:rPr>
        <w:t>هیچ</w:t>
      </w:r>
      <w:r>
        <w:rPr>
          <w:rFonts w:cs="B Lotus"/>
          <w:sz w:val="28"/>
          <w:szCs w:val="28"/>
          <w:rtl/>
        </w:rPr>
        <w:softHyphen/>
      </w:r>
      <w:r>
        <w:rPr>
          <w:rFonts w:cs="B Lotus" w:hint="cs"/>
          <w:sz w:val="28"/>
          <w:szCs w:val="28"/>
          <w:rtl/>
        </w:rPr>
        <w:t>کس از این نوع توحید اعراض و روی</w:t>
      </w:r>
      <w:r>
        <w:rPr>
          <w:rFonts w:cs="B Lotus"/>
          <w:sz w:val="28"/>
          <w:szCs w:val="28"/>
          <w:rtl/>
        </w:rPr>
        <w:softHyphen/>
      </w:r>
      <w:r w:rsidR="00C5413C" w:rsidRPr="00984198">
        <w:rPr>
          <w:rFonts w:cs="B Lotus" w:hint="cs"/>
          <w:sz w:val="28"/>
          <w:szCs w:val="28"/>
          <w:rtl/>
        </w:rPr>
        <w:t>گردانی</w:t>
      </w:r>
      <w:r w:rsidR="009D0387" w:rsidRPr="00984198">
        <w:rPr>
          <w:rFonts w:cs="B Lotus" w:hint="cs"/>
          <w:sz w:val="28"/>
          <w:szCs w:val="28"/>
          <w:rtl/>
        </w:rPr>
        <w:t xml:space="preserve"> نمی‌</w:t>
      </w:r>
      <w:r w:rsidR="00C5413C" w:rsidRPr="00984198">
        <w:rPr>
          <w:rFonts w:cs="B Lotus" w:hint="cs"/>
          <w:sz w:val="28"/>
          <w:szCs w:val="28"/>
          <w:rtl/>
        </w:rPr>
        <w:t>کند مگر از روی تکبر و خودبینی و عناد. همچون فرعون که گفت:</w:t>
      </w:r>
      <w:r w:rsidR="002415E7" w:rsidRPr="00984198">
        <w:rPr>
          <w:rFonts w:cs="B Lotus" w:hint="cs"/>
          <w:sz w:val="28"/>
          <w:szCs w:val="28"/>
          <w:rtl/>
        </w:rPr>
        <w:t xml:space="preserve"> </w:t>
      </w:r>
      <w:r w:rsidR="002415E7" w:rsidRPr="00664364">
        <w:rPr>
          <w:rFonts w:ascii="Traditional Arabic" w:hAnsi="Traditional Arabic" w:cs="Traditional Arabic"/>
          <w:sz w:val="28"/>
          <w:szCs w:val="28"/>
          <w:rtl/>
        </w:rPr>
        <w:t>﴿</w:t>
      </w:r>
      <w:r w:rsidR="008E736E">
        <w:rPr>
          <w:rFonts w:ascii="KFGQPC Uthmanic Script HAFS" w:hAnsi="KFGQPC Uthmanic Script HAFS" w:cs="KFGQPC Uthmanic Script HAFS"/>
          <w:sz w:val="28"/>
          <w:szCs w:val="28"/>
          <w:rtl/>
        </w:rPr>
        <w:t xml:space="preserve">وَمَا رَبُّ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لۡعَٰلَمِينَ</w:t>
      </w:r>
      <w:r w:rsidR="008E736E">
        <w:rPr>
          <w:rFonts w:ascii="KFGQPC Uthmanic Script HAFS" w:hAnsi="KFGQPC Uthmanic Script HAFS" w:cs="KFGQPC Uthmanic Script HAFS"/>
          <w:sz w:val="28"/>
          <w:szCs w:val="28"/>
          <w:rtl/>
        </w:rPr>
        <w:t xml:space="preserve"> ٢٣</w:t>
      </w:r>
      <w:r w:rsidR="002415E7" w:rsidRPr="00664364">
        <w:rPr>
          <w:rFonts w:ascii="Traditional Arabic" w:hAnsi="Traditional Arabic" w:cs="Traditional Arabic"/>
          <w:sz w:val="28"/>
          <w:szCs w:val="28"/>
          <w:rtl/>
        </w:rPr>
        <w:t>﴾</w:t>
      </w:r>
      <w:r w:rsidR="002415E7" w:rsidRPr="00C008F7">
        <w:rPr>
          <w:rStyle w:val="FootnoteReference"/>
          <w:rFonts w:cs="B Lotus"/>
          <w:sz w:val="28"/>
          <w:szCs w:val="28"/>
          <w:rtl/>
        </w:rPr>
        <w:footnoteReference w:id="74"/>
      </w:r>
      <w:r w:rsidR="002415E7">
        <w:rPr>
          <w:rFonts w:hint="cs"/>
          <w:rtl/>
        </w:rPr>
        <w:t xml:space="preserve"> </w:t>
      </w:r>
      <w:r w:rsidR="002415E7" w:rsidRPr="003F57E3">
        <w:rPr>
          <w:rFonts w:ascii="mylotus" w:hAnsi="mylotus" w:cs="mylotus"/>
          <w:rtl/>
          <w:lang w:bidi="ar-SA"/>
        </w:rPr>
        <w:t>[</w:t>
      </w:r>
      <w:r w:rsidR="002415E7">
        <w:rPr>
          <w:rFonts w:ascii="mylotus" w:hAnsi="mylotus" w:cs="mylotus"/>
          <w:rtl/>
          <w:lang w:bidi="ar-SA"/>
        </w:rPr>
        <w:t>الشعراء: 23</w:t>
      </w:r>
      <w:r w:rsidR="002415E7" w:rsidRPr="003F57E3">
        <w:rPr>
          <w:rFonts w:ascii="mylotus" w:hAnsi="mylotus" w:cs="mylotus"/>
          <w:rtl/>
          <w:lang w:bidi="ar-SA"/>
        </w:rPr>
        <w:t>]</w:t>
      </w:r>
      <w:r w:rsidR="00C5413C" w:rsidRPr="00984198">
        <w:rPr>
          <w:rFonts w:cs="B Lotus" w:hint="cs"/>
          <w:sz w:val="28"/>
          <w:szCs w:val="28"/>
          <w:rtl/>
        </w:rPr>
        <w:t xml:space="preserve"> و</w:t>
      </w:r>
      <w:r w:rsidR="002415E7" w:rsidRPr="00984198">
        <w:rPr>
          <w:rFonts w:cs="B Lotus" w:hint="cs"/>
          <w:sz w:val="28"/>
          <w:szCs w:val="28"/>
          <w:rtl/>
        </w:rPr>
        <w:t xml:space="preserve"> </w:t>
      </w:r>
      <w:r w:rsidR="00C5413C" w:rsidRPr="00984198">
        <w:rPr>
          <w:rFonts w:cs="B Lotus" w:hint="cs"/>
          <w:sz w:val="28"/>
          <w:szCs w:val="28"/>
          <w:rtl/>
        </w:rPr>
        <w:t xml:space="preserve"> همچون دهری</w:t>
      </w:r>
      <w:r w:rsidR="009D0387" w:rsidRPr="00984198">
        <w:rPr>
          <w:rFonts w:cs="B Lotus" w:hint="cs"/>
          <w:sz w:val="28"/>
          <w:szCs w:val="28"/>
          <w:rtl/>
        </w:rPr>
        <w:t xml:space="preserve">‌ها </w:t>
      </w:r>
      <w:r w:rsidR="00C5413C" w:rsidRPr="00984198">
        <w:rPr>
          <w:rFonts w:cs="B Lotus" w:hint="cs"/>
          <w:sz w:val="28"/>
          <w:szCs w:val="28"/>
          <w:rtl/>
        </w:rPr>
        <w:t xml:space="preserve">که برای جهان هستی </w:t>
      </w:r>
      <w:r w:rsidRPr="00984198">
        <w:rPr>
          <w:rFonts w:cs="B Lotus" w:hint="cs"/>
          <w:sz w:val="28"/>
          <w:szCs w:val="28"/>
          <w:rtl/>
        </w:rPr>
        <w:t xml:space="preserve">خالقی را </w:t>
      </w:r>
      <w:r w:rsidR="00C5413C" w:rsidRPr="00984198">
        <w:rPr>
          <w:rFonts w:cs="B Lotus" w:hint="cs"/>
          <w:sz w:val="28"/>
          <w:szCs w:val="28"/>
          <w:rtl/>
        </w:rPr>
        <w:t>که در آن تصرف کرده و تدبیر امور آن را بر عهده داشته باشد، انکار</w:t>
      </w:r>
      <w:r w:rsidR="009D0387" w:rsidRPr="00984198">
        <w:rPr>
          <w:rFonts w:cs="B Lotus" w:hint="cs"/>
          <w:sz w:val="28"/>
          <w:szCs w:val="28"/>
          <w:rtl/>
        </w:rPr>
        <w:t xml:space="preserve"> می‌</w:t>
      </w:r>
      <w:r>
        <w:rPr>
          <w:rFonts w:cs="B Lotus" w:hint="cs"/>
          <w:sz w:val="28"/>
          <w:szCs w:val="28"/>
          <w:rtl/>
        </w:rPr>
        <w:t>کنند</w:t>
      </w:r>
      <w:r w:rsidR="00C5413C" w:rsidRPr="00984198">
        <w:rPr>
          <w:rFonts w:cs="B Lotus" w:hint="cs"/>
          <w:sz w:val="28"/>
          <w:szCs w:val="28"/>
          <w:rtl/>
        </w:rPr>
        <w:t xml:space="preserve"> و</w:t>
      </w:r>
      <w:r w:rsidR="009D0387" w:rsidRPr="00984198">
        <w:rPr>
          <w:rFonts w:cs="B Lotus" w:hint="cs"/>
          <w:sz w:val="28"/>
          <w:szCs w:val="28"/>
          <w:rtl/>
        </w:rPr>
        <w:t xml:space="preserve"> می‌</w:t>
      </w:r>
      <w:r w:rsidR="00C5413C" w:rsidRPr="00984198">
        <w:rPr>
          <w:rFonts w:cs="B Lotus" w:hint="cs"/>
          <w:sz w:val="28"/>
          <w:szCs w:val="28"/>
          <w:rtl/>
        </w:rPr>
        <w:t>گویند: جهان هستی به خودی خود حرکت</w:t>
      </w:r>
      <w:r w:rsidR="009D0387" w:rsidRPr="00984198">
        <w:rPr>
          <w:rFonts w:cs="B Lotus" w:hint="cs"/>
          <w:sz w:val="28"/>
          <w:szCs w:val="28"/>
          <w:rtl/>
        </w:rPr>
        <w:t xml:space="preserve"> می‌</w:t>
      </w:r>
      <w:r w:rsidR="00C5413C" w:rsidRPr="00984198">
        <w:rPr>
          <w:rFonts w:cs="B Lotus" w:hint="cs"/>
          <w:sz w:val="28"/>
          <w:szCs w:val="28"/>
          <w:rtl/>
        </w:rPr>
        <w:t>کند و جز دهر و زمانه ما را هلاک</w:t>
      </w:r>
      <w:r w:rsidR="009D0387" w:rsidRPr="00984198">
        <w:rPr>
          <w:rFonts w:cs="B Lotus" w:hint="cs"/>
          <w:sz w:val="28"/>
          <w:szCs w:val="28"/>
          <w:rtl/>
        </w:rPr>
        <w:t xml:space="preserve"> نمی‌</w:t>
      </w:r>
      <w:r w:rsidR="00C5413C" w:rsidRPr="00984198">
        <w:rPr>
          <w:rFonts w:cs="B Lotus" w:hint="cs"/>
          <w:sz w:val="28"/>
          <w:szCs w:val="28"/>
          <w:rtl/>
        </w:rPr>
        <w:t xml:space="preserve">کند. </w:t>
      </w:r>
    </w:p>
    <w:p w:rsidR="00C5413C" w:rsidRPr="008E736E" w:rsidRDefault="00C5413C" w:rsidP="00C8242A">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از این دسته</w:t>
      </w:r>
      <w:r w:rsidR="00AC25A8" w:rsidRPr="00984198">
        <w:rPr>
          <w:rFonts w:cs="B Lotus" w:hint="cs"/>
          <w:sz w:val="28"/>
          <w:szCs w:val="28"/>
          <w:rtl/>
        </w:rPr>
        <w:t>‌اند،</w:t>
      </w:r>
      <w:r w:rsidR="00C8242A">
        <w:rPr>
          <w:rFonts w:cs="B Lotus" w:hint="cs"/>
          <w:sz w:val="28"/>
          <w:szCs w:val="28"/>
          <w:rtl/>
        </w:rPr>
        <w:t xml:space="preserve"> دو</w:t>
      </w:r>
      <w:r w:rsidR="00C8242A">
        <w:rPr>
          <w:rFonts w:cs="B Lotus"/>
          <w:sz w:val="28"/>
          <w:szCs w:val="28"/>
          <w:rtl/>
        </w:rPr>
        <w:softHyphen/>
      </w:r>
      <w:r w:rsidR="00C8242A">
        <w:rPr>
          <w:rFonts w:cs="B Lotus" w:hint="cs"/>
          <w:sz w:val="28"/>
          <w:szCs w:val="28"/>
          <w:rtl/>
        </w:rPr>
        <w:t>گانه</w:t>
      </w:r>
      <w:r w:rsidR="00C8242A">
        <w:rPr>
          <w:rFonts w:cs="B Lotus"/>
          <w:sz w:val="28"/>
          <w:szCs w:val="28"/>
          <w:rtl/>
        </w:rPr>
        <w:softHyphen/>
      </w:r>
      <w:r w:rsidRPr="00984198">
        <w:rPr>
          <w:rFonts w:cs="B Lotus" w:hint="cs"/>
          <w:sz w:val="28"/>
          <w:szCs w:val="28"/>
          <w:rtl/>
        </w:rPr>
        <w:t>پرستان مجوسی که معتقد به دو خالق برای جهان هستی</w:t>
      </w:r>
      <w:r w:rsidR="009D0387" w:rsidRPr="00984198">
        <w:rPr>
          <w:rFonts w:cs="B Lotus" w:hint="cs"/>
          <w:sz w:val="28"/>
          <w:szCs w:val="28"/>
          <w:rtl/>
        </w:rPr>
        <w:t xml:space="preserve"> می‌</w:t>
      </w:r>
      <w:r w:rsidRPr="00984198">
        <w:rPr>
          <w:rFonts w:cs="B Lotus" w:hint="cs"/>
          <w:sz w:val="28"/>
          <w:szCs w:val="28"/>
          <w:rtl/>
        </w:rPr>
        <w:t>باشند، خالق خیر و خوبی</w:t>
      </w:r>
      <w:r w:rsidR="009D0387" w:rsidRPr="00984198">
        <w:rPr>
          <w:rFonts w:cs="B Lotus" w:hint="cs"/>
          <w:sz w:val="28"/>
          <w:szCs w:val="28"/>
          <w:rtl/>
        </w:rPr>
        <w:t xml:space="preserve">‌ها </w:t>
      </w:r>
      <w:r w:rsidRPr="00984198">
        <w:rPr>
          <w:rFonts w:cs="B Lotus" w:hint="cs"/>
          <w:sz w:val="28"/>
          <w:szCs w:val="28"/>
          <w:rtl/>
        </w:rPr>
        <w:t>که نور است و خالق شر و بدی</w:t>
      </w:r>
      <w:r w:rsidR="009D0387" w:rsidRPr="00984198">
        <w:rPr>
          <w:rFonts w:cs="B Lotus" w:hint="cs"/>
          <w:sz w:val="28"/>
          <w:szCs w:val="28"/>
          <w:rtl/>
        </w:rPr>
        <w:t xml:space="preserve">‌ها </w:t>
      </w:r>
      <w:r w:rsidRPr="00984198">
        <w:rPr>
          <w:rFonts w:cs="B Lotus" w:hint="cs"/>
          <w:sz w:val="28"/>
          <w:szCs w:val="28"/>
          <w:rtl/>
        </w:rPr>
        <w:t>که ظلمت و تاریکی است. و از این جمله</w:t>
      </w:r>
      <w:r w:rsidR="00AC25A8" w:rsidRPr="00984198">
        <w:rPr>
          <w:rFonts w:cs="B Lotus" w:hint="cs"/>
          <w:sz w:val="28"/>
          <w:szCs w:val="28"/>
          <w:rtl/>
        </w:rPr>
        <w:t xml:space="preserve">‌اند </w:t>
      </w:r>
      <w:r w:rsidRPr="00984198">
        <w:rPr>
          <w:rFonts w:cs="B Lotus" w:hint="cs"/>
          <w:sz w:val="28"/>
          <w:szCs w:val="28"/>
          <w:rtl/>
        </w:rPr>
        <w:t>معتقدین به تثلیث که بندگان صلیب</w:t>
      </w:r>
      <w:r w:rsidR="009D0387" w:rsidRPr="00984198">
        <w:rPr>
          <w:rFonts w:cs="B Lotus" w:hint="cs"/>
          <w:sz w:val="28"/>
          <w:szCs w:val="28"/>
          <w:rtl/>
        </w:rPr>
        <w:t xml:space="preserve"> می‌</w:t>
      </w:r>
      <w:r w:rsidRPr="00984198">
        <w:rPr>
          <w:rFonts w:cs="B Lotus" w:hint="cs"/>
          <w:sz w:val="28"/>
          <w:szCs w:val="28"/>
          <w:rtl/>
        </w:rPr>
        <w:t>باشند:</w:t>
      </w:r>
      <w:r w:rsidR="002415E7" w:rsidRPr="00984198">
        <w:rPr>
          <w:rFonts w:cs="B Lotus" w:hint="cs"/>
          <w:sz w:val="28"/>
          <w:szCs w:val="28"/>
          <w:rtl/>
        </w:rPr>
        <w:t xml:space="preserve"> </w:t>
      </w:r>
      <w:r w:rsidR="002415E7" w:rsidRPr="00664364">
        <w:rPr>
          <w:rFonts w:ascii="Traditional Arabic" w:hAnsi="Traditional Arabic" w:cs="Traditional Arabic"/>
          <w:sz w:val="28"/>
          <w:szCs w:val="28"/>
          <w:rtl/>
        </w:rPr>
        <w:t>﴿</w:t>
      </w:r>
      <w:r w:rsidR="008E736E">
        <w:rPr>
          <w:rFonts w:ascii="KFGQPC Uthmanic Script HAFS" w:hAnsi="KFGQPC Uthmanic Script HAFS" w:cs="KFGQPC Uthmanic Script HAFS"/>
          <w:sz w:val="28"/>
          <w:szCs w:val="28"/>
          <w:rtl/>
        </w:rPr>
        <w:t>كَبُرَتۡ كَلِمَةٗ تَخۡرُجُ مِنۡ أَفۡوَٰهِهِمۡۚ إِن يَقُولُونَ إِلَّا كَذِبٗا ٥</w:t>
      </w:r>
      <w:r w:rsidR="002415E7" w:rsidRPr="00664364">
        <w:rPr>
          <w:rFonts w:ascii="Traditional Arabic" w:hAnsi="Traditional Arabic" w:cs="Traditional Arabic"/>
          <w:sz w:val="28"/>
          <w:szCs w:val="28"/>
          <w:rtl/>
        </w:rPr>
        <w:t>﴾</w:t>
      </w:r>
      <w:r w:rsidR="002415E7">
        <w:rPr>
          <w:rFonts w:hint="cs"/>
          <w:rtl/>
        </w:rPr>
        <w:t xml:space="preserve"> </w:t>
      </w:r>
      <w:r w:rsidR="002415E7" w:rsidRPr="003F57E3">
        <w:rPr>
          <w:rFonts w:ascii="mylotus" w:hAnsi="mylotus" w:cs="mylotus"/>
          <w:rtl/>
          <w:lang w:bidi="ar-SA"/>
        </w:rPr>
        <w:t>[</w:t>
      </w:r>
      <w:r w:rsidR="002415E7">
        <w:rPr>
          <w:rFonts w:ascii="mylotus" w:hAnsi="mylotus" w:cs="mylotus"/>
          <w:rtl/>
          <w:lang w:bidi="ar-SA"/>
        </w:rPr>
        <w:t>ال</w:t>
      </w:r>
      <w:r w:rsidR="00C71416" w:rsidRPr="00C71416">
        <w:rPr>
          <w:rFonts w:ascii="mylotus" w:hAnsi="mylotus" w:cs="mylotus"/>
          <w:rtl/>
          <w:lang w:bidi="ar-SA"/>
        </w:rPr>
        <w:t>ك</w:t>
      </w:r>
      <w:r w:rsidR="002415E7">
        <w:rPr>
          <w:rFonts w:ascii="mylotus" w:hAnsi="mylotus" w:cs="mylotus"/>
          <w:rtl/>
          <w:lang w:bidi="ar-SA"/>
        </w:rPr>
        <w:t>هف: 5</w:t>
      </w:r>
      <w:r w:rsidR="002415E7" w:rsidRPr="003F57E3">
        <w:rPr>
          <w:rFonts w:ascii="mylotus" w:hAnsi="mylotus" w:cs="mylotus"/>
          <w:rtl/>
          <w:lang w:bidi="ar-SA"/>
        </w:rPr>
        <w:t>]</w:t>
      </w:r>
      <w:r w:rsidRPr="00984198">
        <w:rPr>
          <w:rFonts w:cs="B Lotus" w:hint="cs"/>
          <w:sz w:val="28"/>
          <w:szCs w:val="28"/>
          <w:rtl/>
        </w:rPr>
        <w:t xml:space="preserve"> </w:t>
      </w:r>
      <w:r w:rsidR="00813841">
        <w:rPr>
          <w:rFonts w:cs="B Lotus" w:hint="cs"/>
          <w:sz w:val="28"/>
          <w:szCs w:val="28"/>
          <w:rtl/>
        </w:rPr>
        <w:t>«</w:t>
      </w:r>
      <w:r w:rsidRPr="00984198">
        <w:rPr>
          <w:rFonts w:cs="B Lotus"/>
          <w:sz w:val="28"/>
          <w:szCs w:val="28"/>
          <w:rtl/>
        </w:rPr>
        <w:t>چه سخن (وحشتناك و) بزرگي از دهان</w:t>
      </w:r>
      <w:r w:rsidR="006540FC" w:rsidRPr="00984198">
        <w:rPr>
          <w:rFonts w:cs="B Lotus" w:hint="cs"/>
          <w:sz w:val="28"/>
          <w:szCs w:val="28"/>
          <w:rtl/>
        </w:rPr>
        <w:t>‌</w:t>
      </w:r>
      <w:r w:rsidRPr="00984198">
        <w:rPr>
          <w:rFonts w:cs="B Lotus"/>
          <w:sz w:val="28"/>
          <w:szCs w:val="28"/>
          <w:rtl/>
        </w:rPr>
        <w:t>هاي</w:t>
      </w:r>
      <w:r w:rsidR="00C8242A">
        <w:rPr>
          <w:rFonts w:cs="B Lotus" w:hint="cs"/>
          <w:sz w:val="28"/>
          <w:szCs w:val="28"/>
          <w:rtl/>
        </w:rPr>
        <w:softHyphen/>
      </w:r>
      <w:r w:rsidRPr="00984198">
        <w:rPr>
          <w:rFonts w:cs="B Lotus"/>
          <w:sz w:val="28"/>
          <w:szCs w:val="28"/>
          <w:rtl/>
        </w:rPr>
        <w:t>شان بيرون</w:t>
      </w:r>
      <w:r w:rsidR="00C01522" w:rsidRPr="00984198">
        <w:rPr>
          <w:rFonts w:cs="B Lotus"/>
          <w:sz w:val="28"/>
          <w:szCs w:val="28"/>
          <w:rtl/>
        </w:rPr>
        <w:t xml:space="preserve"> مي‌</w:t>
      </w:r>
      <w:r w:rsidR="00C8242A">
        <w:rPr>
          <w:rFonts w:cs="B Lotus"/>
          <w:sz w:val="28"/>
          <w:szCs w:val="28"/>
          <w:rtl/>
        </w:rPr>
        <w:t>آيد!!</w:t>
      </w:r>
      <w:r w:rsidR="00C8242A">
        <w:rPr>
          <w:rFonts w:cs="B Lotus" w:hint="cs"/>
          <w:sz w:val="28"/>
          <w:szCs w:val="28"/>
          <w:rtl/>
        </w:rPr>
        <w:t xml:space="preserve"> </w:t>
      </w:r>
      <w:r w:rsidRPr="00984198">
        <w:rPr>
          <w:rFonts w:cs="B Lotus"/>
          <w:sz w:val="28"/>
          <w:szCs w:val="28"/>
          <w:rtl/>
        </w:rPr>
        <w:t>آنان جز دروغ و</w:t>
      </w:r>
      <w:r w:rsidRPr="00984198">
        <w:rPr>
          <w:rFonts w:cs="B Lotus" w:hint="cs"/>
          <w:sz w:val="28"/>
          <w:szCs w:val="28"/>
          <w:rtl/>
        </w:rPr>
        <w:t xml:space="preserve"> </w:t>
      </w:r>
      <w:r w:rsidRPr="00984198">
        <w:rPr>
          <w:rFonts w:cs="B Lotus"/>
          <w:sz w:val="28"/>
          <w:szCs w:val="28"/>
          <w:rtl/>
        </w:rPr>
        <w:t>افتراء</w:t>
      </w:r>
      <w:r w:rsidR="000D6F3F" w:rsidRPr="00984198">
        <w:rPr>
          <w:rFonts w:cs="B Lotus"/>
          <w:sz w:val="28"/>
          <w:szCs w:val="28"/>
          <w:rtl/>
        </w:rPr>
        <w:t xml:space="preserve"> نمي‌</w:t>
      </w:r>
      <w:r w:rsidRPr="00984198">
        <w:rPr>
          <w:rFonts w:cs="B Lotus"/>
          <w:sz w:val="28"/>
          <w:szCs w:val="28"/>
          <w:rtl/>
        </w:rPr>
        <w:t>گويند</w:t>
      </w:r>
      <w:r w:rsidR="00813841">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بنابراین</w:t>
      </w:r>
      <w:r w:rsidR="00813841">
        <w:rPr>
          <w:rFonts w:cs="B Lotus" w:hint="cs"/>
          <w:sz w:val="28"/>
          <w:szCs w:val="28"/>
          <w:rtl/>
        </w:rPr>
        <w:t>،</w:t>
      </w:r>
      <w:r w:rsidRPr="00984198">
        <w:rPr>
          <w:rFonts w:cs="B Lotus" w:hint="cs"/>
          <w:sz w:val="28"/>
          <w:szCs w:val="28"/>
          <w:rtl/>
        </w:rPr>
        <w:t xml:space="preserve"> برای ما آشکار گشت که مشرکین عرب که الله عزوجل به مشرک بودن</w:t>
      </w:r>
      <w:r w:rsidR="009D0387" w:rsidRPr="00984198">
        <w:rPr>
          <w:rFonts w:cs="B Lotus" w:hint="cs"/>
          <w:sz w:val="28"/>
          <w:szCs w:val="28"/>
          <w:rtl/>
        </w:rPr>
        <w:t xml:space="preserve"> آن‌ها </w:t>
      </w:r>
      <w:r w:rsidRPr="00984198">
        <w:rPr>
          <w:rFonts w:cs="B Lotus" w:hint="cs"/>
          <w:sz w:val="28"/>
          <w:szCs w:val="28"/>
          <w:rtl/>
        </w:rPr>
        <w:t>حکم فرمودند، مطلقاً توحید ربوبیت را انکار</w:t>
      </w:r>
      <w:r w:rsidR="009D0387" w:rsidRPr="00984198">
        <w:rPr>
          <w:rFonts w:cs="B Lotus" w:hint="cs"/>
          <w:sz w:val="28"/>
          <w:szCs w:val="28"/>
          <w:rtl/>
        </w:rPr>
        <w:t xml:space="preserve"> نمی‌</w:t>
      </w:r>
      <w:r w:rsidRPr="00984198">
        <w:rPr>
          <w:rFonts w:cs="B Lotus" w:hint="cs"/>
          <w:sz w:val="28"/>
          <w:szCs w:val="28"/>
          <w:rtl/>
        </w:rPr>
        <w:t>کردند، بلکه ایشان در زمان سختی و مشقت به سوی الله عزوجل متوجه</w:t>
      </w:r>
      <w:r w:rsidR="009D0387" w:rsidRPr="00984198">
        <w:rPr>
          <w:rFonts w:cs="B Lotus" w:hint="cs"/>
          <w:sz w:val="28"/>
          <w:szCs w:val="28"/>
          <w:rtl/>
        </w:rPr>
        <w:t xml:space="preserve"> می‌</w:t>
      </w:r>
      <w:r w:rsidRPr="00984198">
        <w:rPr>
          <w:rFonts w:cs="B Lotus" w:hint="cs"/>
          <w:sz w:val="28"/>
          <w:szCs w:val="28"/>
          <w:rtl/>
        </w:rPr>
        <w:t>شدند و دعا و امید خود را خالصانه برای الله عزوجل قرار</w:t>
      </w:r>
      <w:r w:rsidR="009D0387" w:rsidRPr="00984198">
        <w:rPr>
          <w:rFonts w:cs="B Lotus" w:hint="cs"/>
          <w:sz w:val="28"/>
          <w:szCs w:val="28"/>
          <w:rtl/>
        </w:rPr>
        <w:t xml:space="preserve"> می‌</w:t>
      </w:r>
      <w:r w:rsidRPr="00984198">
        <w:rPr>
          <w:rFonts w:cs="B Lotus" w:hint="cs"/>
          <w:sz w:val="28"/>
          <w:szCs w:val="28"/>
          <w:rtl/>
        </w:rPr>
        <w:t>دادند و شرکی را که</w:t>
      </w:r>
      <w:r w:rsidR="009D0387" w:rsidRPr="00984198">
        <w:rPr>
          <w:rFonts w:cs="B Lotus" w:hint="cs"/>
          <w:sz w:val="28"/>
          <w:szCs w:val="28"/>
          <w:rtl/>
        </w:rPr>
        <w:t xml:space="preserve"> می‌</w:t>
      </w:r>
      <w:r w:rsidRPr="00984198">
        <w:rPr>
          <w:rFonts w:cs="B Lotus" w:hint="cs"/>
          <w:sz w:val="28"/>
          <w:szCs w:val="28"/>
          <w:rtl/>
        </w:rPr>
        <w:t>ورزیدند، فراموش</w:t>
      </w:r>
      <w:r w:rsidR="009D0387" w:rsidRPr="00984198">
        <w:rPr>
          <w:rFonts w:cs="B Lotus" w:hint="cs"/>
          <w:sz w:val="28"/>
          <w:szCs w:val="28"/>
          <w:rtl/>
        </w:rPr>
        <w:t xml:space="preserve"> می‌</w:t>
      </w:r>
      <w:r w:rsidRPr="00984198">
        <w:rPr>
          <w:rFonts w:cs="B Lotus" w:hint="cs"/>
          <w:sz w:val="28"/>
          <w:szCs w:val="28"/>
          <w:rtl/>
        </w:rPr>
        <w:t xml:space="preserve">کردند. </w:t>
      </w:r>
    </w:p>
    <w:p w:rsidR="00C5413C" w:rsidRPr="008E736E" w:rsidRDefault="00C5413C" w:rsidP="008E736E">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الله متعال</w:t>
      </w:r>
      <w:r w:rsidR="009D0387" w:rsidRPr="00984198">
        <w:rPr>
          <w:rFonts w:cs="B Lotus" w:hint="cs"/>
          <w:sz w:val="28"/>
          <w:szCs w:val="28"/>
          <w:rtl/>
        </w:rPr>
        <w:t xml:space="preserve"> می‌</w:t>
      </w:r>
      <w:r w:rsidRPr="00984198">
        <w:rPr>
          <w:rFonts w:cs="B Lotus" w:hint="cs"/>
          <w:sz w:val="28"/>
          <w:szCs w:val="28"/>
          <w:rtl/>
        </w:rPr>
        <w:t>فرماید:</w:t>
      </w:r>
      <w:r w:rsidR="002415E7" w:rsidRPr="00984198">
        <w:rPr>
          <w:rFonts w:cs="B Lotus" w:hint="cs"/>
          <w:sz w:val="28"/>
          <w:szCs w:val="28"/>
          <w:rtl/>
        </w:rPr>
        <w:t xml:space="preserve"> </w:t>
      </w:r>
      <w:r w:rsidR="002415E7" w:rsidRPr="00664364">
        <w:rPr>
          <w:rFonts w:ascii="Traditional Arabic" w:hAnsi="Traditional Arabic" w:cs="Traditional Arabic"/>
          <w:sz w:val="28"/>
          <w:szCs w:val="28"/>
          <w:rtl/>
        </w:rPr>
        <w:t>﴿</w:t>
      </w:r>
      <w:r w:rsidR="008E736E">
        <w:rPr>
          <w:rFonts w:ascii="KFGQPC Uthmanic Script HAFS" w:hAnsi="KFGQPC Uthmanic Script HAFS" w:cs="KFGQPC Uthmanic Script HAFS" w:hint="eastAsia"/>
          <w:sz w:val="28"/>
          <w:szCs w:val="28"/>
          <w:rtl/>
        </w:rPr>
        <w:t>فَإِذَا</w:t>
      </w:r>
      <w:r w:rsidR="008E736E">
        <w:rPr>
          <w:rFonts w:ascii="KFGQPC Uthmanic Script HAFS" w:hAnsi="KFGQPC Uthmanic Script HAFS" w:cs="KFGQPC Uthmanic Script HAFS"/>
          <w:sz w:val="28"/>
          <w:szCs w:val="28"/>
          <w:rtl/>
        </w:rPr>
        <w:t xml:space="preserve"> رَكِبُواْ فِي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لۡفُلۡكِ</w:t>
      </w:r>
      <w:r w:rsidR="008E736E">
        <w:rPr>
          <w:rFonts w:ascii="KFGQPC Uthmanic Script HAFS" w:hAnsi="KFGQPC Uthmanic Script HAFS" w:cs="KFGQPC Uthmanic Script HAFS"/>
          <w:sz w:val="28"/>
          <w:szCs w:val="28"/>
          <w:rtl/>
        </w:rPr>
        <w:t xml:space="preserve"> دَعَوُاْ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للَّهَ</w:t>
      </w:r>
      <w:r w:rsidR="008E736E">
        <w:rPr>
          <w:rFonts w:ascii="KFGQPC Uthmanic Script HAFS" w:hAnsi="KFGQPC Uthmanic Script HAFS" w:cs="KFGQPC Uthmanic Script HAFS"/>
          <w:sz w:val="28"/>
          <w:szCs w:val="28"/>
          <w:rtl/>
        </w:rPr>
        <w:t xml:space="preserve"> مُخۡلِصِينَ لَهُ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لدِّينَ</w:t>
      </w:r>
      <w:r w:rsidR="008E736E">
        <w:rPr>
          <w:rFonts w:ascii="KFGQPC Uthmanic Script HAFS" w:hAnsi="KFGQPC Uthmanic Script HAFS" w:cs="KFGQPC Uthmanic Script HAFS"/>
          <w:sz w:val="28"/>
          <w:szCs w:val="28"/>
          <w:rtl/>
        </w:rPr>
        <w:t xml:space="preserve"> فَلَمَّا نَجَّىٰهُمۡ إِلَى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لۡبَرِّ</w:t>
      </w:r>
      <w:r w:rsidR="008E736E">
        <w:rPr>
          <w:rFonts w:ascii="KFGQPC Uthmanic Script HAFS" w:hAnsi="KFGQPC Uthmanic Script HAFS" w:cs="KFGQPC Uthmanic Script HAFS"/>
          <w:sz w:val="28"/>
          <w:szCs w:val="28"/>
          <w:rtl/>
        </w:rPr>
        <w:t xml:space="preserve"> إِذَا هُمۡ يُشۡرِكُونَ ٦٥</w:t>
      </w:r>
      <w:r w:rsidR="002415E7" w:rsidRPr="00664364">
        <w:rPr>
          <w:rFonts w:ascii="Traditional Arabic" w:hAnsi="Traditional Arabic" w:cs="Traditional Arabic"/>
          <w:sz w:val="28"/>
          <w:szCs w:val="28"/>
          <w:rtl/>
        </w:rPr>
        <w:t>﴾</w:t>
      </w:r>
      <w:r w:rsidR="002415E7">
        <w:rPr>
          <w:rFonts w:hint="cs"/>
          <w:rtl/>
        </w:rPr>
        <w:t xml:space="preserve"> </w:t>
      </w:r>
      <w:r w:rsidR="002415E7" w:rsidRPr="003F57E3">
        <w:rPr>
          <w:rFonts w:ascii="mylotus" w:hAnsi="mylotus" w:cs="mylotus"/>
          <w:rtl/>
          <w:lang w:bidi="ar-SA"/>
        </w:rPr>
        <w:t>[</w:t>
      </w:r>
      <w:r w:rsidR="002415E7">
        <w:rPr>
          <w:rFonts w:ascii="mylotus" w:hAnsi="mylotus" w:cs="mylotus"/>
          <w:rtl/>
          <w:lang w:bidi="ar-SA"/>
        </w:rPr>
        <w:t>العن</w:t>
      </w:r>
      <w:r w:rsidR="00C71416" w:rsidRPr="00C71416">
        <w:rPr>
          <w:rFonts w:ascii="mylotus" w:hAnsi="mylotus" w:cs="mylotus"/>
          <w:rtl/>
          <w:lang w:bidi="ar-SA"/>
        </w:rPr>
        <w:t>ك</w:t>
      </w:r>
      <w:r w:rsidR="002415E7">
        <w:rPr>
          <w:rFonts w:ascii="mylotus" w:hAnsi="mylotus" w:cs="mylotus"/>
          <w:rtl/>
          <w:lang w:bidi="ar-SA"/>
        </w:rPr>
        <w:t>بوت: 65</w:t>
      </w:r>
      <w:r w:rsidR="002415E7" w:rsidRPr="003F57E3">
        <w:rPr>
          <w:rFonts w:ascii="mylotus" w:hAnsi="mylotus" w:cs="mylotus"/>
          <w:rtl/>
          <w:lang w:bidi="ar-SA"/>
        </w:rPr>
        <w:t>]</w:t>
      </w:r>
      <w:r w:rsidRPr="00984198">
        <w:rPr>
          <w:rFonts w:cs="B Lotus" w:hint="cs"/>
          <w:sz w:val="28"/>
          <w:szCs w:val="28"/>
          <w:rtl/>
        </w:rPr>
        <w:t xml:space="preserve"> </w:t>
      </w:r>
      <w:r w:rsidR="00813841">
        <w:rPr>
          <w:rFonts w:cs="B Lotus" w:hint="cs"/>
          <w:sz w:val="28"/>
          <w:szCs w:val="28"/>
          <w:rtl/>
        </w:rPr>
        <w:t>«</w:t>
      </w:r>
      <w:r w:rsidRPr="00984198">
        <w:rPr>
          <w:rFonts w:cs="B Lotus"/>
          <w:sz w:val="28"/>
          <w:szCs w:val="28"/>
          <w:rtl/>
        </w:rPr>
        <w:t>هنگامي كه (مشركان) سوار كشتي</w:t>
      </w:r>
      <w:r w:rsidR="00C01522" w:rsidRPr="00984198">
        <w:rPr>
          <w:rFonts w:cs="B Lotus"/>
          <w:sz w:val="28"/>
          <w:szCs w:val="28"/>
          <w:rtl/>
        </w:rPr>
        <w:t xml:space="preserve"> مي‌</w:t>
      </w:r>
      <w:r w:rsidRPr="00984198">
        <w:rPr>
          <w:rFonts w:cs="B Lotus"/>
          <w:sz w:val="28"/>
          <w:szCs w:val="28"/>
          <w:rtl/>
        </w:rPr>
        <w:t>شوند (و</w:t>
      </w:r>
      <w:r w:rsidRPr="00984198">
        <w:rPr>
          <w:rFonts w:cs="B Lotus" w:hint="cs"/>
          <w:sz w:val="28"/>
          <w:szCs w:val="28"/>
          <w:rtl/>
        </w:rPr>
        <w:t xml:space="preserve"> </w:t>
      </w:r>
      <w:r w:rsidRPr="00984198">
        <w:rPr>
          <w:rFonts w:cs="B Lotus"/>
          <w:sz w:val="28"/>
          <w:szCs w:val="28"/>
          <w:rtl/>
        </w:rPr>
        <w:t>ترس و</w:t>
      </w:r>
      <w:r w:rsidRPr="00984198">
        <w:rPr>
          <w:rFonts w:cs="B Lotus" w:hint="cs"/>
          <w:sz w:val="28"/>
          <w:szCs w:val="28"/>
          <w:rtl/>
        </w:rPr>
        <w:t xml:space="preserve"> </w:t>
      </w:r>
      <w:r w:rsidRPr="00984198">
        <w:rPr>
          <w:rFonts w:cs="B Lotus"/>
          <w:sz w:val="28"/>
          <w:szCs w:val="28"/>
          <w:rtl/>
        </w:rPr>
        <w:t>نگراني بديشان دست</w:t>
      </w:r>
      <w:r w:rsidR="00C01522" w:rsidRPr="00984198">
        <w:rPr>
          <w:rFonts w:cs="B Lotus"/>
          <w:sz w:val="28"/>
          <w:szCs w:val="28"/>
          <w:rtl/>
        </w:rPr>
        <w:t xml:space="preserve"> مي‌</w:t>
      </w:r>
      <w:r w:rsidRPr="00984198">
        <w:rPr>
          <w:rFonts w:cs="B Lotus"/>
          <w:sz w:val="28"/>
          <w:szCs w:val="28"/>
          <w:rtl/>
        </w:rPr>
        <w:t>دهد) خالصانه و</w:t>
      </w:r>
      <w:r w:rsidRPr="00984198">
        <w:rPr>
          <w:rFonts w:cs="B Lotus" w:hint="cs"/>
          <w:sz w:val="28"/>
          <w:szCs w:val="28"/>
          <w:rtl/>
        </w:rPr>
        <w:t xml:space="preserve"> </w:t>
      </w:r>
      <w:r w:rsidRPr="00984198">
        <w:rPr>
          <w:rFonts w:cs="B Lotus"/>
          <w:sz w:val="28"/>
          <w:szCs w:val="28"/>
          <w:rtl/>
        </w:rPr>
        <w:t xml:space="preserve">صادقانه </w:t>
      </w:r>
      <w:r w:rsidRPr="00984198">
        <w:rPr>
          <w:rFonts w:cs="B Lotus" w:hint="cs"/>
          <w:sz w:val="28"/>
          <w:szCs w:val="28"/>
          <w:rtl/>
        </w:rPr>
        <w:t>الله</w:t>
      </w:r>
      <w:r w:rsidRPr="00984198">
        <w:rPr>
          <w:rFonts w:cs="B Lotus"/>
          <w:sz w:val="28"/>
          <w:szCs w:val="28"/>
          <w:rtl/>
        </w:rPr>
        <w:t xml:space="preserve"> را به فرياد مي</w:t>
      </w:r>
      <w:r w:rsidRPr="00984198">
        <w:rPr>
          <w:rFonts w:cs="B Lotus" w:hint="cs"/>
          <w:sz w:val="28"/>
          <w:szCs w:val="28"/>
          <w:cs/>
        </w:rPr>
        <w:t>‎</w:t>
      </w:r>
      <w:r w:rsidRPr="00984198">
        <w:rPr>
          <w:rFonts w:cs="B Lotus"/>
          <w:sz w:val="28"/>
          <w:szCs w:val="28"/>
          <w:rtl/>
        </w:rPr>
        <w:t>خوانند (و</w:t>
      </w:r>
      <w:r w:rsidRPr="00984198">
        <w:rPr>
          <w:rFonts w:cs="B Lotus" w:hint="cs"/>
          <w:sz w:val="28"/>
          <w:szCs w:val="28"/>
          <w:rtl/>
        </w:rPr>
        <w:t xml:space="preserve"> </w:t>
      </w:r>
      <w:r w:rsidRPr="00984198">
        <w:rPr>
          <w:rFonts w:cs="B Lotus"/>
          <w:sz w:val="28"/>
          <w:szCs w:val="28"/>
          <w:rtl/>
        </w:rPr>
        <w:t>غير او را فراموش</w:t>
      </w:r>
      <w:r w:rsidR="00C01522" w:rsidRPr="00984198">
        <w:rPr>
          <w:rFonts w:cs="B Lotus"/>
          <w:sz w:val="28"/>
          <w:szCs w:val="28"/>
          <w:rtl/>
        </w:rPr>
        <w:t xml:space="preserve"> مي‌</w:t>
      </w:r>
      <w:r w:rsidRPr="00984198">
        <w:rPr>
          <w:rFonts w:cs="B Lotus"/>
          <w:sz w:val="28"/>
          <w:szCs w:val="28"/>
          <w:rtl/>
        </w:rPr>
        <w:t xml:space="preserve">گردانند). سپس هنگامي كه </w:t>
      </w:r>
      <w:r w:rsidRPr="00984198">
        <w:rPr>
          <w:rFonts w:cs="B Lotus" w:hint="cs"/>
          <w:sz w:val="28"/>
          <w:szCs w:val="28"/>
          <w:rtl/>
        </w:rPr>
        <w:t>الله</w:t>
      </w:r>
      <w:r w:rsidRPr="00984198">
        <w:rPr>
          <w:rFonts w:cs="B Lotus"/>
          <w:sz w:val="28"/>
          <w:szCs w:val="28"/>
          <w:rtl/>
        </w:rPr>
        <w:t xml:space="preserve"> آنان را نجات داد و</w:t>
      </w:r>
      <w:r w:rsidRPr="00984198">
        <w:rPr>
          <w:rFonts w:cs="B Lotus" w:hint="cs"/>
          <w:sz w:val="28"/>
          <w:szCs w:val="28"/>
          <w:rtl/>
        </w:rPr>
        <w:t xml:space="preserve"> </w:t>
      </w:r>
      <w:r w:rsidRPr="00984198">
        <w:rPr>
          <w:rFonts w:cs="B Lotus"/>
          <w:sz w:val="28"/>
          <w:szCs w:val="28"/>
          <w:rtl/>
        </w:rPr>
        <w:t>سالم به خشكي رساند، باز ايشان شرك</w:t>
      </w:r>
      <w:r w:rsidR="00C01522" w:rsidRPr="00984198">
        <w:rPr>
          <w:rFonts w:cs="B Lotus"/>
          <w:sz w:val="28"/>
          <w:szCs w:val="28"/>
          <w:rtl/>
        </w:rPr>
        <w:t xml:space="preserve"> مي‌</w:t>
      </w:r>
      <w:r w:rsidRPr="00984198">
        <w:rPr>
          <w:rFonts w:cs="B Lotus"/>
          <w:sz w:val="28"/>
          <w:szCs w:val="28"/>
          <w:rtl/>
        </w:rPr>
        <w:t>ورزند</w:t>
      </w:r>
      <w:r w:rsidR="00813841">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C5413C" w:rsidP="00C8242A">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شگفتا از این امر!! بنابراین، خداوند بر تو</w:t>
      </w:r>
      <w:r w:rsidR="00C8242A">
        <w:rPr>
          <w:rFonts w:cs="B Lotus" w:hint="cs"/>
          <w:sz w:val="28"/>
          <w:szCs w:val="28"/>
          <w:rtl/>
        </w:rPr>
        <w:t xml:space="preserve"> رحم کند، خوب این را بدان که هر</w:t>
      </w:r>
      <w:r w:rsidRPr="00984198">
        <w:rPr>
          <w:rFonts w:cs="B Lotus" w:hint="cs"/>
          <w:sz w:val="28"/>
          <w:szCs w:val="28"/>
          <w:rtl/>
        </w:rPr>
        <w:t xml:space="preserve">کس به توحید ربوبیت که مشرکان بدان </w:t>
      </w:r>
      <w:r w:rsidR="00C8242A">
        <w:rPr>
          <w:rFonts w:cs="B Lotus" w:hint="cs"/>
          <w:sz w:val="28"/>
          <w:szCs w:val="28"/>
          <w:rtl/>
        </w:rPr>
        <w:t>اقرار داشتند، اقرار کند و با</w:t>
      </w:r>
      <w:r w:rsidRPr="00984198">
        <w:rPr>
          <w:rFonts w:cs="B Lotus" w:hint="cs"/>
          <w:sz w:val="28"/>
          <w:szCs w:val="28"/>
          <w:rtl/>
        </w:rPr>
        <w:t xml:space="preserve"> وجود </w:t>
      </w:r>
      <w:r w:rsidR="00C8242A">
        <w:rPr>
          <w:rFonts w:cs="B Lotus" w:hint="cs"/>
          <w:sz w:val="28"/>
          <w:szCs w:val="28"/>
          <w:rtl/>
        </w:rPr>
        <w:t>این عبادت را برای غیر</w:t>
      </w:r>
      <w:r w:rsidRPr="00984198">
        <w:rPr>
          <w:rFonts w:cs="B Lotus" w:hint="cs"/>
          <w:sz w:val="28"/>
          <w:szCs w:val="28"/>
          <w:rtl/>
        </w:rPr>
        <w:t xml:space="preserve">الله انجام </w:t>
      </w:r>
      <w:r w:rsidR="00C8242A">
        <w:rPr>
          <w:rFonts w:cs="B Lotus" w:hint="cs"/>
          <w:sz w:val="28"/>
          <w:szCs w:val="28"/>
          <w:rtl/>
        </w:rPr>
        <w:t>دهد، چنین شخصی از جنس همان مشرکا</w:t>
      </w:r>
      <w:r w:rsidRPr="00984198">
        <w:rPr>
          <w:rFonts w:cs="B Lotus" w:hint="cs"/>
          <w:sz w:val="28"/>
          <w:szCs w:val="28"/>
          <w:rtl/>
        </w:rPr>
        <w:t>ن بوده و مشرک</w:t>
      </w:r>
      <w:r w:rsidR="009D0387" w:rsidRPr="00984198">
        <w:rPr>
          <w:rFonts w:cs="B Lotus" w:hint="cs"/>
          <w:sz w:val="28"/>
          <w:szCs w:val="28"/>
          <w:rtl/>
        </w:rPr>
        <w:t xml:space="preserve"> می‌</w:t>
      </w:r>
      <w:r w:rsidRPr="00984198">
        <w:rPr>
          <w:rFonts w:cs="B Lotus" w:hint="cs"/>
          <w:sz w:val="28"/>
          <w:szCs w:val="28"/>
          <w:rtl/>
        </w:rPr>
        <w:t>باشد. بلکه واجب است که اقرار به توحید ربوبیت، مستلزم عبادت کردن الله ع</w:t>
      </w:r>
      <w:r w:rsidR="00C8242A">
        <w:rPr>
          <w:rFonts w:cs="B Lotus" w:hint="cs"/>
          <w:sz w:val="28"/>
          <w:szCs w:val="28"/>
          <w:rtl/>
        </w:rPr>
        <w:t>زوجل به یگانگی  باشد، چرا که هر</w:t>
      </w:r>
      <w:r w:rsidRPr="00984198">
        <w:rPr>
          <w:rFonts w:cs="B Lotus" w:hint="cs"/>
          <w:sz w:val="28"/>
          <w:szCs w:val="28"/>
          <w:rtl/>
        </w:rPr>
        <w:t>کس تنها به این اقرار کند که خالق، الله عزوجل</w:t>
      </w:r>
      <w:r w:rsidR="009D0387" w:rsidRPr="00984198">
        <w:rPr>
          <w:rFonts w:cs="B Lotus" w:hint="cs"/>
          <w:sz w:val="28"/>
          <w:szCs w:val="28"/>
          <w:rtl/>
        </w:rPr>
        <w:t xml:space="preserve"> می‌</w:t>
      </w:r>
      <w:r w:rsidRPr="00984198">
        <w:rPr>
          <w:rFonts w:cs="B Lotus" w:hint="cs"/>
          <w:sz w:val="28"/>
          <w:szCs w:val="28"/>
          <w:rtl/>
        </w:rPr>
        <w:t>باشد و تنها او روزی دهنده است و اوست که اسباب منفعت بندگان را مهیا</w:t>
      </w:r>
      <w:r w:rsidR="009D0387" w:rsidRPr="00984198">
        <w:rPr>
          <w:rFonts w:cs="B Lotus" w:hint="cs"/>
          <w:sz w:val="28"/>
          <w:szCs w:val="28"/>
          <w:rtl/>
        </w:rPr>
        <w:t xml:space="preserve"> می‌</w:t>
      </w:r>
      <w:r w:rsidRPr="00984198">
        <w:rPr>
          <w:rFonts w:cs="B Lotus" w:hint="cs"/>
          <w:sz w:val="28"/>
          <w:szCs w:val="28"/>
          <w:rtl/>
        </w:rPr>
        <w:t>کند و اوست که مالک نفع و ضرر</w:t>
      </w:r>
      <w:r w:rsidR="009D0387" w:rsidRPr="00984198">
        <w:rPr>
          <w:rFonts w:cs="B Lotus" w:hint="cs"/>
          <w:sz w:val="28"/>
          <w:szCs w:val="28"/>
          <w:rtl/>
        </w:rPr>
        <w:t xml:space="preserve"> می‌</w:t>
      </w:r>
      <w:r w:rsidRPr="00984198">
        <w:rPr>
          <w:rFonts w:cs="B Lotus" w:hint="cs"/>
          <w:sz w:val="28"/>
          <w:szCs w:val="28"/>
          <w:rtl/>
        </w:rPr>
        <w:t>باشد و اوست که در هستی تصرف</w:t>
      </w:r>
      <w:r w:rsidR="009D0387" w:rsidRPr="00984198">
        <w:rPr>
          <w:rFonts w:cs="B Lotus" w:hint="cs"/>
          <w:sz w:val="28"/>
          <w:szCs w:val="28"/>
          <w:rtl/>
        </w:rPr>
        <w:t xml:space="preserve"> می‌</w:t>
      </w:r>
      <w:r w:rsidR="00C8242A">
        <w:rPr>
          <w:rFonts w:cs="B Lotus" w:hint="cs"/>
          <w:sz w:val="28"/>
          <w:szCs w:val="28"/>
          <w:rtl/>
        </w:rPr>
        <w:t>کند و تمامی تدبیر آن</w:t>
      </w:r>
      <w:r w:rsidR="00C8242A">
        <w:rPr>
          <w:rFonts w:cs="B Lotus"/>
          <w:sz w:val="28"/>
          <w:szCs w:val="28"/>
          <w:rtl/>
        </w:rPr>
        <w:softHyphen/>
      </w:r>
      <w:r w:rsidRPr="00984198">
        <w:rPr>
          <w:rFonts w:cs="B Lotus" w:hint="cs"/>
          <w:sz w:val="28"/>
          <w:szCs w:val="28"/>
          <w:rtl/>
        </w:rPr>
        <w:t>را بر عهده دارد و در همه</w:t>
      </w:r>
      <w:r w:rsidR="00AC25A8" w:rsidRPr="00984198">
        <w:rPr>
          <w:rFonts w:cs="B Lotus" w:hint="cs"/>
          <w:sz w:val="28"/>
          <w:szCs w:val="28"/>
          <w:rtl/>
        </w:rPr>
        <w:t xml:space="preserve">‌ی </w:t>
      </w:r>
      <w:r w:rsidRPr="00984198">
        <w:rPr>
          <w:rFonts w:cs="B Lotus" w:hint="cs"/>
          <w:sz w:val="28"/>
          <w:szCs w:val="28"/>
          <w:rtl/>
        </w:rPr>
        <w:t>این امور شریکی ندارد، پس چرا با وجود این</w:t>
      </w:r>
      <w:r w:rsidR="00C8242A">
        <w:rPr>
          <w:rFonts w:cs="B Lotus" w:hint="cs"/>
          <w:sz w:val="28"/>
          <w:szCs w:val="28"/>
          <w:rtl/>
        </w:rPr>
        <w:t xml:space="preserve"> اقرار، کسی دیگر جز الله</w:t>
      </w:r>
      <w:r w:rsidRPr="00984198">
        <w:rPr>
          <w:rFonts w:cs="B Lotus" w:hint="cs"/>
          <w:sz w:val="28"/>
          <w:szCs w:val="28"/>
          <w:rtl/>
        </w:rPr>
        <w:t xml:space="preserve"> </w:t>
      </w:r>
      <w:r w:rsidR="00C8242A">
        <w:rPr>
          <w:rFonts w:cs="B Lotus" w:hint="cs"/>
          <w:sz w:val="28"/>
          <w:szCs w:val="28"/>
          <w:rtl/>
        </w:rPr>
        <w:t xml:space="preserve">عزوجل را </w:t>
      </w:r>
      <w:r w:rsidRPr="00984198">
        <w:rPr>
          <w:rFonts w:cs="B Lotus" w:hint="cs"/>
          <w:sz w:val="28"/>
          <w:szCs w:val="28"/>
          <w:rtl/>
        </w:rPr>
        <w:t>عبادت</w:t>
      </w:r>
      <w:r w:rsidR="009D0387" w:rsidRPr="00984198">
        <w:rPr>
          <w:rFonts w:cs="B Lotus" w:hint="cs"/>
          <w:sz w:val="28"/>
          <w:szCs w:val="28"/>
          <w:rtl/>
        </w:rPr>
        <w:t xml:space="preserve"> می‌</w:t>
      </w:r>
      <w:r w:rsidRPr="00984198">
        <w:rPr>
          <w:rFonts w:cs="B Lotus" w:hint="cs"/>
          <w:sz w:val="28"/>
          <w:szCs w:val="28"/>
          <w:rtl/>
        </w:rPr>
        <w:t>کند؟</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در این امر به خوبی تدبر کن، چرا که اندکی از اهل زمین این مساله را به خوبی</w:t>
      </w:r>
      <w:r w:rsidR="009D0387" w:rsidRPr="00984198">
        <w:rPr>
          <w:rFonts w:cs="B Lotus" w:hint="cs"/>
          <w:sz w:val="28"/>
          <w:szCs w:val="28"/>
          <w:rtl/>
        </w:rPr>
        <w:t xml:space="preserve"> می‌</w:t>
      </w:r>
      <w:r w:rsidRPr="00984198">
        <w:rPr>
          <w:rFonts w:cs="B Lotus" w:hint="cs"/>
          <w:sz w:val="28"/>
          <w:szCs w:val="28"/>
          <w:rtl/>
        </w:rPr>
        <w:t>دانند، از الله عزوجل</w:t>
      </w:r>
      <w:r w:rsidR="009D0387" w:rsidRPr="00984198">
        <w:rPr>
          <w:rFonts w:cs="B Lotus" w:hint="cs"/>
          <w:sz w:val="28"/>
          <w:szCs w:val="28"/>
          <w:rtl/>
        </w:rPr>
        <w:t xml:space="preserve"> می‌</w:t>
      </w:r>
      <w:r w:rsidRPr="00984198">
        <w:rPr>
          <w:rFonts w:cs="B Lotus" w:hint="cs"/>
          <w:sz w:val="28"/>
          <w:szCs w:val="28"/>
          <w:rtl/>
        </w:rPr>
        <w:t>خواهیم که سینه</w:t>
      </w:r>
      <w:r w:rsidR="009D0387" w:rsidRPr="00984198">
        <w:rPr>
          <w:rFonts w:cs="B Lotus" w:hint="cs"/>
          <w:sz w:val="28"/>
          <w:szCs w:val="28"/>
          <w:rtl/>
        </w:rPr>
        <w:t xml:space="preserve">‌های آن‌ها </w:t>
      </w:r>
      <w:r w:rsidRPr="00984198">
        <w:rPr>
          <w:rFonts w:cs="B Lotus" w:hint="cs"/>
          <w:sz w:val="28"/>
          <w:szCs w:val="28"/>
          <w:rtl/>
        </w:rPr>
        <w:t>و سینه</w:t>
      </w:r>
      <w:r w:rsidR="009D0387" w:rsidRPr="00984198">
        <w:rPr>
          <w:rFonts w:cs="B Lotus" w:hint="cs"/>
          <w:sz w:val="28"/>
          <w:szCs w:val="28"/>
          <w:rtl/>
        </w:rPr>
        <w:t xml:space="preserve">‌های </w:t>
      </w:r>
      <w:r w:rsidRPr="00984198">
        <w:rPr>
          <w:rFonts w:cs="B Lotus" w:hint="cs"/>
          <w:sz w:val="28"/>
          <w:szCs w:val="28"/>
          <w:rtl/>
        </w:rPr>
        <w:t xml:space="preserve">ما را برای توحید بگشاید. </w:t>
      </w:r>
    </w:p>
    <w:p w:rsidR="00537915" w:rsidRDefault="00C5413C" w:rsidP="00537915">
      <w:pPr>
        <w:pStyle w:val="a0"/>
        <w:rPr>
          <w:rtl/>
        </w:rPr>
      </w:pPr>
      <w:bookmarkStart w:id="28" w:name="_Toc418616807"/>
      <w:r w:rsidRPr="00D96544">
        <w:rPr>
          <w:rFonts w:hint="cs"/>
          <w:rtl/>
        </w:rPr>
        <w:t>2- توحید الوهیت:</w:t>
      </w:r>
      <w:bookmarkEnd w:id="28"/>
    </w:p>
    <w:p w:rsidR="002415E7" w:rsidRPr="00984198" w:rsidRDefault="00C5413C" w:rsidP="004C224D">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توحید الوهیت، همان بخشی از توحید است که از گذشته تا به امروز در مورد آن نزاع</w:t>
      </w:r>
      <w:r w:rsidR="009D0387" w:rsidRPr="00984198">
        <w:rPr>
          <w:rFonts w:cs="B Lotus" w:hint="cs"/>
          <w:sz w:val="28"/>
          <w:szCs w:val="28"/>
          <w:rtl/>
        </w:rPr>
        <w:t xml:space="preserve"> </w:t>
      </w:r>
      <w:r w:rsidR="004C224D">
        <w:rPr>
          <w:rFonts w:cs="B Lotus" w:hint="cs"/>
          <w:sz w:val="28"/>
          <w:szCs w:val="28"/>
          <w:rtl/>
        </w:rPr>
        <w:t xml:space="preserve">و اختلاف </w:t>
      </w:r>
      <w:r w:rsidR="009D0387" w:rsidRPr="00984198">
        <w:rPr>
          <w:rFonts w:cs="B Lotus" w:hint="cs"/>
          <w:sz w:val="28"/>
          <w:szCs w:val="28"/>
          <w:rtl/>
        </w:rPr>
        <w:t>می‌</w:t>
      </w:r>
      <w:r w:rsidRPr="00984198">
        <w:rPr>
          <w:rFonts w:cs="B Lotus" w:hint="cs"/>
          <w:sz w:val="28"/>
          <w:szCs w:val="28"/>
          <w:rtl/>
        </w:rPr>
        <w:t>ب</w:t>
      </w:r>
      <w:r w:rsidR="004C224D">
        <w:rPr>
          <w:rFonts w:cs="B Lotus" w:hint="cs"/>
          <w:sz w:val="28"/>
          <w:szCs w:val="28"/>
          <w:rtl/>
        </w:rPr>
        <w:t>اشد؛ و عبارت است از توحید عبادت</w:t>
      </w:r>
      <w:r w:rsidRPr="00984198">
        <w:rPr>
          <w:rFonts w:cs="B Lotus" w:hint="cs"/>
          <w:sz w:val="28"/>
          <w:szCs w:val="28"/>
          <w:rtl/>
        </w:rPr>
        <w:t xml:space="preserve"> و اقرار به یگانگی الله عزوجل در عبادت. و این حد و حدود اسلام</w:t>
      </w:r>
      <w:r w:rsidR="009D0387" w:rsidRPr="00984198">
        <w:rPr>
          <w:rFonts w:cs="B Lotus" w:hint="cs"/>
          <w:sz w:val="28"/>
          <w:szCs w:val="28"/>
          <w:rtl/>
        </w:rPr>
        <w:t xml:space="preserve"> می‌</w:t>
      </w:r>
      <w:r w:rsidR="004C224D">
        <w:rPr>
          <w:rFonts w:cs="B Lotus" w:hint="cs"/>
          <w:sz w:val="28"/>
          <w:szCs w:val="28"/>
          <w:rtl/>
        </w:rPr>
        <w:t>باشد</w:t>
      </w:r>
      <w:r w:rsidRPr="00984198">
        <w:rPr>
          <w:rFonts w:cs="B Lotus" w:hint="cs"/>
          <w:sz w:val="28"/>
          <w:szCs w:val="28"/>
          <w:rtl/>
        </w:rPr>
        <w:t xml:space="preserve"> که </w:t>
      </w:r>
      <w:r w:rsidR="004C224D" w:rsidRPr="00984198">
        <w:rPr>
          <w:rFonts w:cs="B Lotus" w:hint="cs"/>
          <w:sz w:val="28"/>
          <w:szCs w:val="28"/>
          <w:rtl/>
        </w:rPr>
        <w:t xml:space="preserve">اسلام </w:t>
      </w:r>
      <w:r w:rsidRPr="00984198">
        <w:rPr>
          <w:rFonts w:cs="B Lotus" w:hint="cs"/>
          <w:sz w:val="28"/>
          <w:szCs w:val="28"/>
          <w:rtl/>
        </w:rPr>
        <w:t>بدون آن محقق</w:t>
      </w:r>
      <w:r w:rsidR="009D0387" w:rsidRPr="00984198">
        <w:rPr>
          <w:rFonts w:cs="B Lotus" w:hint="cs"/>
          <w:sz w:val="28"/>
          <w:szCs w:val="28"/>
          <w:rtl/>
        </w:rPr>
        <w:t xml:space="preserve"> نمی‌</w:t>
      </w:r>
      <w:r w:rsidRPr="00984198">
        <w:rPr>
          <w:rFonts w:cs="B Lotus" w:hint="cs"/>
          <w:sz w:val="28"/>
          <w:szCs w:val="28"/>
          <w:rtl/>
        </w:rPr>
        <w:t>گردد.</w:t>
      </w:r>
    </w:p>
    <w:p w:rsidR="00C5413C" w:rsidRPr="00984198" w:rsidRDefault="00C5413C" w:rsidP="002415E7">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توحید </w:t>
      </w:r>
      <w:r w:rsidR="004C224D">
        <w:rPr>
          <w:rFonts w:cs="B Lotus" w:hint="cs"/>
          <w:sz w:val="28"/>
          <w:szCs w:val="28"/>
          <w:rtl/>
        </w:rPr>
        <w:t>الوهیت متضمن توحید ربوبیت می</w:t>
      </w:r>
      <w:r w:rsidR="004C224D">
        <w:rPr>
          <w:rFonts w:cs="B Lotus" w:hint="cs"/>
          <w:sz w:val="28"/>
          <w:szCs w:val="28"/>
          <w:rtl/>
        </w:rPr>
        <w:softHyphen/>
        <w:t>باشد و عکس این قضیه صادق نیست</w:t>
      </w:r>
      <w:r w:rsidRPr="00984198">
        <w:rPr>
          <w:rFonts w:cs="B Lotus" w:hint="cs"/>
          <w:sz w:val="28"/>
          <w:szCs w:val="28"/>
          <w:rtl/>
        </w:rPr>
        <w:t xml:space="preserve"> و توحید ربوبیت متضمن توحید الوهیت</w:t>
      </w:r>
      <w:r w:rsidR="009D0387" w:rsidRPr="00984198">
        <w:rPr>
          <w:rFonts w:cs="B Lotus" w:hint="cs"/>
          <w:sz w:val="28"/>
          <w:szCs w:val="28"/>
          <w:rtl/>
        </w:rPr>
        <w:t xml:space="preserve"> نمی‌</w:t>
      </w:r>
      <w:r w:rsidRPr="00984198">
        <w:rPr>
          <w:rFonts w:cs="B Lotus" w:hint="cs"/>
          <w:sz w:val="28"/>
          <w:szCs w:val="28"/>
          <w:rtl/>
        </w:rPr>
        <w:t xml:space="preserve">باشد. </w:t>
      </w:r>
    </w:p>
    <w:p w:rsidR="00C5413C" w:rsidRPr="00813841" w:rsidRDefault="00C5413C" w:rsidP="004C224D">
      <w:pPr>
        <w:pStyle w:val="NormalWeb"/>
        <w:bidi/>
        <w:spacing w:before="0" w:beforeAutospacing="0" w:after="0" w:afterAutospacing="0"/>
        <w:ind w:firstLine="284"/>
        <w:jc w:val="both"/>
        <w:rPr>
          <w:rFonts w:ascii="KFGQPC Uthmanic Script HAFS" w:hAnsi="KFGQPC Uthmanic Script HAFS"/>
          <w:sz w:val="28"/>
          <w:szCs w:val="28"/>
          <w:rtl/>
        </w:rPr>
      </w:pPr>
      <w:r w:rsidRPr="00984198">
        <w:rPr>
          <w:rFonts w:cs="B Lotus" w:hint="cs"/>
          <w:sz w:val="28"/>
          <w:szCs w:val="28"/>
          <w:rtl/>
        </w:rPr>
        <w:t xml:space="preserve">علامه ابن قیم </w:t>
      </w:r>
      <w:r w:rsidR="004C224D" w:rsidRPr="004C224D">
        <w:rPr>
          <w:rFonts w:cs="B Lotus" w:hint="cs"/>
          <w:noProof/>
          <w:rtl/>
        </w:rPr>
        <w:t>رحمه</w:t>
      </w:r>
      <w:r w:rsidR="004C224D" w:rsidRPr="004C224D">
        <w:rPr>
          <w:rFonts w:cs="B Lotus" w:hint="cs"/>
          <w:noProof/>
          <w:rtl/>
        </w:rPr>
        <w:softHyphen/>
        <w:t>الله</w:t>
      </w:r>
      <w:r w:rsidRPr="004C224D">
        <w:rPr>
          <w:rFonts w:cs="B Lotus" w:hint="cs"/>
          <w:rtl/>
        </w:rPr>
        <w:t xml:space="preserve"> </w:t>
      </w:r>
      <w:r w:rsidRPr="00984198">
        <w:rPr>
          <w:rFonts w:cs="B Lotus" w:hint="cs"/>
          <w:sz w:val="28"/>
          <w:szCs w:val="28"/>
          <w:rtl/>
        </w:rPr>
        <w:t>بین این دو نوع توحید پیوند دقیق و عجیبی برقرار کرده و در این مورد</w:t>
      </w:r>
      <w:r w:rsidR="009D0387" w:rsidRPr="00984198">
        <w:rPr>
          <w:rFonts w:cs="B Lotus" w:hint="cs"/>
          <w:sz w:val="28"/>
          <w:szCs w:val="28"/>
          <w:rtl/>
        </w:rPr>
        <w:t xml:space="preserve"> می‌</w:t>
      </w:r>
      <w:r w:rsidRPr="00984198">
        <w:rPr>
          <w:rFonts w:cs="B Lotus" w:hint="cs"/>
          <w:sz w:val="28"/>
          <w:szCs w:val="28"/>
          <w:rtl/>
        </w:rPr>
        <w:t xml:space="preserve">گوید: </w:t>
      </w:r>
      <w:r w:rsidR="004C224D">
        <w:rPr>
          <w:rFonts w:cs="B Lotus" w:hint="cs"/>
          <w:sz w:val="28"/>
          <w:szCs w:val="28"/>
          <w:rtl/>
        </w:rPr>
        <w:t>«</w:t>
      </w:r>
      <w:r w:rsidRPr="00984198">
        <w:rPr>
          <w:rFonts w:cs="B Lotus" w:hint="cs"/>
          <w:sz w:val="28"/>
          <w:szCs w:val="28"/>
          <w:rtl/>
        </w:rPr>
        <w:t xml:space="preserve">جمع صحیحی که </w:t>
      </w:r>
      <w:r w:rsidR="004C224D">
        <w:rPr>
          <w:rFonts w:cs="B Lotus" w:hint="cs"/>
          <w:sz w:val="28"/>
          <w:szCs w:val="28"/>
          <w:rtl/>
        </w:rPr>
        <w:t>راستروان و هدایت</w:t>
      </w:r>
      <w:r w:rsidR="004C224D">
        <w:rPr>
          <w:rFonts w:cs="B Lotus" w:hint="cs"/>
          <w:sz w:val="28"/>
          <w:szCs w:val="28"/>
          <w:rtl/>
        </w:rPr>
        <w:softHyphen/>
        <w:t>یافتگان و اهل راستی و درستی</w:t>
      </w:r>
      <w:r w:rsidRPr="00984198">
        <w:rPr>
          <w:rFonts w:cs="B Lotus" w:hint="cs"/>
          <w:sz w:val="28"/>
          <w:szCs w:val="28"/>
          <w:rtl/>
        </w:rPr>
        <w:t xml:space="preserve"> بر آن هستند، پیوست توحید ربوبیت و توحید الوهیت به یکدیگر</w:t>
      </w:r>
      <w:r w:rsidR="009D0387" w:rsidRPr="00984198">
        <w:rPr>
          <w:rFonts w:cs="B Lotus" w:hint="cs"/>
          <w:sz w:val="28"/>
          <w:szCs w:val="28"/>
          <w:rtl/>
        </w:rPr>
        <w:t xml:space="preserve"> می‌</w:t>
      </w:r>
      <w:r w:rsidR="004C224D">
        <w:rPr>
          <w:rFonts w:cs="B Lotus" w:hint="cs"/>
          <w:sz w:val="28"/>
          <w:szCs w:val="28"/>
          <w:rtl/>
        </w:rPr>
        <w:t>باشد. ب</w:t>
      </w:r>
      <w:r w:rsidR="00BD286A" w:rsidRPr="00984198">
        <w:rPr>
          <w:rFonts w:cs="B Lotus" w:hint="cs"/>
          <w:sz w:val="28"/>
          <w:szCs w:val="28"/>
          <w:rtl/>
        </w:rPr>
        <w:t xml:space="preserve">گونه‌ای </w:t>
      </w:r>
      <w:r w:rsidRPr="00984198">
        <w:rPr>
          <w:rFonts w:cs="B Lotus" w:hint="cs"/>
          <w:sz w:val="28"/>
          <w:szCs w:val="28"/>
          <w:rtl/>
        </w:rPr>
        <w:t>که دارنده</w:t>
      </w:r>
      <w:r w:rsidR="00AC25A8" w:rsidRPr="00984198">
        <w:rPr>
          <w:rFonts w:cs="B Lotus" w:hint="cs"/>
          <w:sz w:val="28"/>
          <w:szCs w:val="28"/>
          <w:rtl/>
        </w:rPr>
        <w:t xml:space="preserve">‌ی </w:t>
      </w:r>
      <w:r w:rsidRPr="00984198">
        <w:rPr>
          <w:rFonts w:cs="B Lotus" w:hint="cs"/>
          <w:sz w:val="28"/>
          <w:szCs w:val="28"/>
          <w:rtl/>
        </w:rPr>
        <w:t>توحید ربوبیت و الوهیت، معتقد بر</w:t>
      </w:r>
      <w:r w:rsidR="004C224D">
        <w:rPr>
          <w:rFonts w:cs="B Lotus" w:hint="cs"/>
          <w:sz w:val="28"/>
          <w:szCs w:val="28"/>
          <w:rtl/>
        </w:rPr>
        <w:t xml:space="preserve"> قیومیت الله عزوجل بر بالای عرش می</w:t>
      </w:r>
      <w:r w:rsidR="004C224D">
        <w:rPr>
          <w:rFonts w:cs="B Lotus" w:hint="cs"/>
          <w:sz w:val="28"/>
          <w:szCs w:val="28"/>
          <w:rtl/>
        </w:rPr>
        <w:softHyphen/>
        <w:t>باشد</w:t>
      </w:r>
      <w:r w:rsidRPr="00984198">
        <w:rPr>
          <w:rFonts w:cs="B Lotus" w:hint="cs"/>
          <w:sz w:val="28"/>
          <w:szCs w:val="28"/>
          <w:rtl/>
        </w:rPr>
        <w:t xml:space="preserve"> که به تنهایی تدبیر امور را بر عهده دارد. معتقد است که </w:t>
      </w:r>
      <w:r w:rsidR="004C224D" w:rsidRPr="00984198">
        <w:rPr>
          <w:rFonts w:cs="B Lotus" w:hint="cs"/>
          <w:sz w:val="28"/>
          <w:szCs w:val="28"/>
          <w:rtl/>
        </w:rPr>
        <w:t xml:space="preserve">در ظاهر و باطن </w:t>
      </w:r>
      <w:r w:rsidRPr="00984198">
        <w:rPr>
          <w:rFonts w:cs="B Lotus" w:hint="cs"/>
          <w:sz w:val="28"/>
          <w:szCs w:val="28"/>
          <w:rtl/>
        </w:rPr>
        <w:t>خالق و رزق دهنده و بخشنده و من</w:t>
      </w:r>
      <w:r w:rsidR="004C224D">
        <w:rPr>
          <w:rFonts w:cs="B Lotus" w:hint="cs"/>
          <w:sz w:val="28"/>
          <w:szCs w:val="28"/>
          <w:rtl/>
        </w:rPr>
        <w:t>ع کننده و موت دهنده و زنده کن</w:t>
      </w:r>
      <w:r w:rsidRPr="00984198">
        <w:rPr>
          <w:rFonts w:cs="B Lotus" w:hint="cs"/>
          <w:sz w:val="28"/>
          <w:szCs w:val="28"/>
          <w:rtl/>
        </w:rPr>
        <w:t>نده و تدبیر</w:t>
      </w:r>
      <w:r w:rsidR="000D7195" w:rsidRPr="00984198">
        <w:rPr>
          <w:rFonts w:cs="B Lotus" w:hint="cs"/>
          <w:sz w:val="28"/>
          <w:szCs w:val="28"/>
          <w:rtl/>
        </w:rPr>
        <w:t xml:space="preserve"> کننده‌ای </w:t>
      </w:r>
      <w:r w:rsidR="004C224D">
        <w:rPr>
          <w:rFonts w:cs="B Lotus" w:hint="cs"/>
          <w:sz w:val="28"/>
          <w:szCs w:val="28"/>
          <w:rtl/>
        </w:rPr>
        <w:t>برای امور هستی</w:t>
      </w:r>
      <w:r w:rsidRPr="00984198">
        <w:rPr>
          <w:rFonts w:cs="B Lotus" w:hint="cs"/>
          <w:sz w:val="28"/>
          <w:szCs w:val="28"/>
          <w:rtl/>
        </w:rPr>
        <w:t xml:space="preserve"> جز الله عزوجل نیست، پس آنچه که او بخواهد، همان</w:t>
      </w:r>
      <w:r w:rsidR="009D0387" w:rsidRPr="00984198">
        <w:rPr>
          <w:rFonts w:cs="B Lotus" w:hint="cs"/>
          <w:sz w:val="28"/>
          <w:szCs w:val="28"/>
          <w:rtl/>
        </w:rPr>
        <w:t xml:space="preserve"> می‌</w:t>
      </w:r>
      <w:r w:rsidRPr="00984198">
        <w:rPr>
          <w:rFonts w:cs="B Lotus" w:hint="cs"/>
          <w:sz w:val="28"/>
          <w:szCs w:val="28"/>
          <w:rtl/>
        </w:rPr>
        <w:t>باشد و آنچه که او نخواهد</w:t>
      </w:r>
      <w:r w:rsidR="009D0387" w:rsidRPr="00984198">
        <w:rPr>
          <w:rFonts w:cs="B Lotus" w:hint="cs"/>
          <w:sz w:val="28"/>
          <w:szCs w:val="28"/>
          <w:rtl/>
        </w:rPr>
        <w:t xml:space="preserve"> نمی‌</w:t>
      </w:r>
      <w:r w:rsidR="004C224D">
        <w:rPr>
          <w:rFonts w:cs="B Lotus" w:hint="cs"/>
          <w:sz w:val="28"/>
          <w:szCs w:val="28"/>
          <w:rtl/>
        </w:rPr>
        <w:t>باشد.</w:t>
      </w:r>
      <w:r w:rsidRPr="00984198">
        <w:rPr>
          <w:rFonts w:cs="B Lotus" w:hint="cs"/>
          <w:sz w:val="28"/>
          <w:szCs w:val="28"/>
          <w:rtl/>
        </w:rPr>
        <w:t xml:space="preserve"> هیچ</w:t>
      </w:r>
      <w:r w:rsidR="00923077" w:rsidRPr="00984198">
        <w:rPr>
          <w:rFonts w:cs="B Lotus" w:hint="cs"/>
          <w:sz w:val="28"/>
          <w:szCs w:val="28"/>
          <w:rtl/>
        </w:rPr>
        <w:t xml:space="preserve"> ذره‌ای </w:t>
      </w:r>
      <w:r w:rsidRPr="00984198">
        <w:rPr>
          <w:rFonts w:cs="B Lotus" w:hint="cs"/>
          <w:sz w:val="28"/>
          <w:szCs w:val="28"/>
          <w:rtl/>
        </w:rPr>
        <w:t>جز به اذن و اجازه</w:t>
      </w:r>
      <w:r w:rsidR="00AC25A8" w:rsidRPr="00984198">
        <w:rPr>
          <w:rFonts w:cs="B Lotus" w:hint="cs"/>
          <w:sz w:val="28"/>
          <w:szCs w:val="28"/>
          <w:rtl/>
        </w:rPr>
        <w:t xml:space="preserve">‌ی </w:t>
      </w:r>
      <w:r w:rsidRPr="00984198">
        <w:rPr>
          <w:rFonts w:cs="B Lotus" w:hint="cs"/>
          <w:sz w:val="28"/>
          <w:szCs w:val="28"/>
          <w:rtl/>
        </w:rPr>
        <w:t>او حرکت</w:t>
      </w:r>
      <w:r w:rsidR="009D0387" w:rsidRPr="00984198">
        <w:rPr>
          <w:rFonts w:cs="B Lotus" w:hint="cs"/>
          <w:sz w:val="28"/>
          <w:szCs w:val="28"/>
          <w:rtl/>
        </w:rPr>
        <w:t xml:space="preserve"> نمی‌</w:t>
      </w:r>
      <w:r w:rsidRPr="00984198">
        <w:rPr>
          <w:rFonts w:cs="B Lotus" w:hint="cs"/>
          <w:sz w:val="28"/>
          <w:szCs w:val="28"/>
          <w:rtl/>
        </w:rPr>
        <w:t>کند و هیچ اتفاقی جز با مشیت او رخ</w:t>
      </w:r>
      <w:r w:rsidR="009D0387" w:rsidRPr="00984198">
        <w:rPr>
          <w:rFonts w:cs="B Lotus" w:hint="cs"/>
          <w:sz w:val="28"/>
          <w:szCs w:val="28"/>
          <w:rtl/>
        </w:rPr>
        <w:t xml:space="preserve"> نمی‌</w:t>
      </w:r>
      <w:r w:rsidR="004C224D">
        <w:rPr>
          <w:rFonts w:cs="B Lotus" w:hint="cs"/>
          <w:sz w:val="28"/>
          <w:szCs w:val="28"/>
          <w:rtl/>
        </w:rPr>
        <w:t>دهد</w:t>
      </w:r>
      <w:r w:rsidRPr="00984198">
        <w:rPr>
          <w:rFonts w:cs="B Lotus" w:hint="cs"/>
          <w:sz w:val="28"/>
          <w:szCs w:val="28"/>
          <w:rtl/>
        </w:rPr>
        <w:t xml:space="preserve"> و هیچ برگی</w:t>
      </w:r>
      <w:r w:rsidR="009D0387" w:rsidRPr="00984198">
        <w:rPr>
          <w:rFonts w:cs="B Lotus" w:hint="cs"/>
          <w:sz w:val="28"/>
          <w:szCs w:val="28"/>
          <w:rtl/>
        </w:rPr>
        <w:t xml:space="preserve"> نمی‌</w:t>
      </w:r>
      <w:r w:rsidRPr="00984198">
        <w:rPr>
          <w:rFonts w:cs="B Lotus" w:hint="cs"/>
          <w:sz w:val="28"/>
          <w:szCs w:val="28"/>
          <w:rtl/>
        </w:rPr>
        <w:t>افتد مگر اینکه در</w:t>
      </w:r>
      <w:r w:rsidR="004C224D">
        <w:rPr>
          <w:rFonts w:cs="B Lotus" w:hint="cs"/>
          <w:sz w:val="28"/>
          <w:szCs w:val="28"/>
          <w:rtl/>
        </w:rPr>
        <w:t xml:space="preserve"> </w:t>
      </w:r>
      <w:r w:rsidRPr="00984198">
        <w:rPr>
          <w:rFonts w:cs="B Lotus" w:hint="cs"/>
          <w:sz w:val="28"/>
          <w:szCs w:val="28"/>
          <w:rtl/>
        </w:rPr>
        <w:t>علم او</w:t>
      </w:r>
      <w:r w:rsidR="009D0387" w:rsidRPr="00984198">
        <w:rPr>
          <w:rFonts w:cs="B Lotus" w:hint="cs"/>
          <w:sz w:val="28"/>
          <w:szCs w:val="28"/>
          <w:rtl/>
        </w:rPr>
        <w:t xml:space="preserve"> می‌</w:t>
      </w:r>
      <w:r w:rsidRPr="00984198">
        <w:rPr>
          <w:rFonts w:cs="B Lotus" w:hint="cs"/>
          <w:sz w:val="28"/>
          <w:szCs w:val="28"/>
          <w:rtl/>
        </w:rPr>
        <w:t>باش</w:t>
      </w:r>
      <w:r w:rsidR="004C224D">
        <w:rPr>
          <w:rFonts w:cs="B Lotus" w:hint="cs"/>
          <w:sz w:val="28"/>
          <w:szCs w:val="28"/>
          <w:rtl/>
        </w:rPr>
        <w:t>د</w:t>
      </w:r>
      <w:r w:rsidRPr="00984198">
        <w:rPr>
          <w:rFonts w:cs="B Lotus" w:hint="cs"/>
          <w:sz w:val="28"/>
          <w:szCs w:val="28"/>
          <w:rtl/>
        </w:rPr>
        <w:t xml:space="preserve"> و هیچ</w:t>
      </w:r>
      <w:r w:rsidR="00923077" w:rsidRPr="00984198">
        <w:rPr>
          <w:rFonts w:cs="B Lotus" w:hint="cs"/>
          <w:sz w:val="28"/>
          <w:szCs w:val="28"/>
          <w:rtl/>
        </w:rPr>
        <w:t xml:space="preserve"> ذره‌ای </w:t>
      </w:r>
      <w:r w:rsidRPr="00984198">
        <w:rPr>
          <w:rFonts w:cs="B Lotus" w:hint="cs"/>
          <w:sz w:val="28"/>
          <w:szCs w:val="28"/>
          <w:rtl/>
        </w:rPr>
        <w:t>در</w:t>
      </w:r>
      <w:r w:rsidR="00AD46EF" w:rsidRPr="00984198">
        <w:rPr>
          <w:rFonts w:cs="B Lotus" w:hint="cs"/>
          <w:sz w:val="28"/>
          <w:szCs w:val="28"/>
          <w:rtl/>
        </w:rPr>
        <w:t xml:space="preserve"> آسمان‌ها </w:t>
      </w:r>
      <w:r w:rsidRPr="00984198">
        <w:rPr>
          <w:rFonts w:cs="B Lotus" w:hint="cs"/>
          <w:sz w:val="28"/>
          <w:szCs w:val="28"/>
          <w:rtl/>
        </w:rPr>
        <w:t>و زمین از او پنهان</w:t>
      </w:r>
      <w:r w:rsidR="009D0387" w:rsidRPr="00984198">
        <w:rPr>
          <w:rFonts w:cs="B Lotus" w:hint="cs"/>
          <w:sz w:val="28"/>
          <w:szCs w:val="28"/>
          <w:rtl/>
        </w:rPr>
        <w:t xml:space="preserve"> نمی‌</w:t>
      </w:r>
      <w:r w:rsidR="004C224D">
        <w:rPr>
          <w:rFonts w:cs="B Lotus" w:hint="cs"/>
          <w:sz w:val="28"/>
          <w:szCs w:val="28"/>
          <w:rtl/>
        </w:rPr>
        <w:t>ماند</w:t>
      </w:r>
      <w:r w:rsidRPr="00984198">
        <w:rPr>
          <w:rFonts w:cs="B Lotus" w:hint="cs"/>
          <w:sz w:val="28"/>
          <w:szCs w:val="28"/>
          <w:rtl/>
        </w:rPr>
        <w:t xml:space="preserve"> و </w:t>
      </w:r>
      <w:r w:rsidR="004C224D">
        <w:rPr>
          <w:rFonts w:cs="B Lotus" w:hint="cs"/>
          <w:sz w:val="28"/>
          <w:szCs w:val="28"/>
          <w:rtl/>
        </w:rPr>
        <w:t xml:space="preserve">بلکه </w:t>
      </w:r>
      <w:r w:rsidRPr="00984198">
        <w:rPr>
          <w:rFonts w:cs="B Lotus" w:hint="cs"/>
          <w:sz w:val="28"/>
          <w:szCs w:val="28"/>
          <w:rtl/>
        </w:rPr>
        <w:t>نه کوچکتر از آن ذره و نه</w:t>
      </w:r>
      <w:r w:rsidR="00AA49E3" w:rsidRPr="00984198">
        <w:rPr>
          <w:rFonts w:cs="B Lotus" w:hint="cs"/>
          <w:sz w:val="28"/>
          <w:szCs w:val="28"/>
          <w:rtl/>
        </w:rPr>
        <w:t xml:space="preserve"> بزرگ‌تر</w:t>
      </w:r>
      <w:r w:rsidRPr="00984198">
        <w:rPr>
          <w:rFonts w:cs="B Lotus" w:hint="cs"/>
          <w:sz w:val="28"/>
          <w:szCs w:val="28"/>
          <w:rtl/>
        </w:rPr>
        <w:t xml:space="preserve"> از آن، مگر اینکه در حیطه</w:t>
      </w:r>
      <w:r w:rsidR="00AC25A8" w:rsidRPr="00984198">
        <w:rPr>
          <w:rFonts w:cs="B Lotus" w:hint="cs"/>
          <w:sz w:val="28"/>
          <w:szCs w:val="28"/>
          <w:rtl/>
        </w:rPr>
        <w:t xml:space="preserve">‌ی </w:t>
      </w:r>
      <w:r w:rsidRPr="00984198">
        <w:rPr>
          <w:rFonts w:cs="B Lotus" w:hint="cs"/>
          <w:sz w:val="28"/>
          <w:szCs w:val="28"/>
          <w:rtl/>
        </w:rPr>
        <w:t>علم او</w:t>
      </w:r>
      <w:r w:rsidR="009D0387" w:rsidRPr="00984198">
        <w:rPr>
          <w:rFonts w:cs="B Lotus" w:hint="cs"/>
          <w:sz w:val="28"/>
          <w:szCs w:val="28"/>
          <w:rtl/>
        </w:rPr>
        <w:t xml:space="preserve"> می‌</w:t>
      </w:r>
      <w:r w:rsidRPr="00984198">
        <w:rPr>
          <w:rFonts w:cs="B Lotus" w:hint="cs"/>
          <w:sz w:val="28"/>
          <w:szCs w:val="28"/>
          <w:rtl/>
        </w:rPr>
        <w:t>باشد و قدرتش بدان احا</w:t>
      </w:r>
      <w:r w:rsidR="004C224D">
        <w:rPr>
          <w:rFonts w:cs="B Lotus" w:hint="cs"/>
          <w:sz w:val="28"/>
          <w:szCs w:val="28"/>
          <w:rtl/>
        </w:rPr>
        <w:t>طه دارد و مشیت او بدان رفته است</w:t>
      </w:r>
      <w:r w:rsidRPr="00984198">
        <w:rPr>
          <w:rFonts w:cs="B Lotus" w:hint="cs"/>
          <w:sz w:val="28"/>
          <w:szCs w:val="28"/>
          <w:rtl/>
        </w:rPr>
        <w:t xml:space="preserve"> و حکمتش مقتضی آن</w:t>
      </w:r>
      <w:r w:rsidR="004C224D">
        <w:rPr>
          <w:rFonts w:cs="B Lotus" w:hint="cs"/>
          <w:sz w:val="28"/>
          <w:szCs w:val="28"/>
          <w:rtl/>
        </w:rPr>
        <w:t xml:space="preserve"> ا</w:t>
      </w:r>
      <w:r w:rsidRPr="00984198">
        <w:rPr>
          <w:rFonts w:cs="B Lotus" w:hint="cs"/>
          <w:sz w:val="28"/>
          <w:szCs w:val="28"/>
          <w:rtl/>
        </w:rPr>
        <w:t>ست. این پیوست توحید ربوبیت</w:t>
      </w:r>
      <w:r w:rsidR="009D0387" w:rsidRPr="00984198">
        <w:rPr>
          <w:rFonts w:cs="B Lotus" w:hint="cs"/>
          <w:sz w:val="28"/>
          <w:szCs w:val="28"/>
          <w:rtl/>
        </w:rPr>
        <w:t xml:space="preserve"> می‌</w:t>
      </w:r>
      <w:r w:rsidRPr="00984198">
        <w:rPr>
          <w:rFonts w:cs="B Lotus" w:hint="cs"/>
          <w:sz w:val="28"/>
          <w:szCs w:val="28"/>
          <w:rtl/>
        </w:rPr>
        <w:t>باشد. اما پیوست توحید الوهیت که عبارت است از آنکه</w:t>
      </w:r>
      <w:r w:rsidR="004C224D">
        <w:rPr>
          <w:rFonts w:cs="B Lotus" w:hint="cs"/>
          <w:sz w:val="28"/>
          <w:szCs w:val="28"/>
          <w:rtl/>
        </w:rPr>
        <w:t>:</w:t>
      </w:r>
      <w:r w:rsidRPr="00984198">
        <w:rPr>
          <w:rFonts w:cs="B Lotus" w:hint="cs"/>
          <w:sz w:val="28"/>
          <w:szCs w:val="28"/>
          <w:rtl/>
        </w:rPr>
        <w:t xml:space="preserve"> قلب و هم و عزم وی متکی بر الله عزوجل و</w:t>
      </w:r>
      <w:r w:rsidR="004C224D">
        <w:rPr>
          <w:rFonts w:cs="B Lotus" w:hint="cs"/>
          <w:sz w:val="28"/>
          <w:szCs w:val="28"/>
          <w:rtl/>
        </w:rPr>
        <w:t xml:space="preserve"> اراده او بوده و حرکاتش در راستای</w:t>
      </w:r>
      <w:r w:rsidRPr="00984198">
        <w:rPr>
          <w:rFonts w:cs="B Lotus" w:hint="cs"/>
          <w:sz w:val="28"/>
          <w:szCs w:val="28"/>
          <w:rtl/>
        </w:rPr>
        <w:t xml:space="preserve"> ادای حق الله عزوجل و قیام برای عبودیت حق سبحانه و تعالی باشد که این دو پیوست در حقیقت</w:t>
      </w:r>
      <w:r w:rsidR="002415E7" w:rsidRPr="00984198">
        <w:rPr>
          <w:rFonts w:cs="B Lotus" w:hint="cs"/>
          <w:sz w:val="28"/>
          <w:szCs w:val="28"/>
          <w:rtl/>
        </w:rPr>
        <w:t xml:space="preserve"> </w:t>
      </w:r>
      <w:r w:rsidR="002415E7">
        <w:rPr>
          <w:rFonts w:ascii="Traditional Arabic" w:hAnsi="Traditional Arabic" w:cs="Traditional Arabic"/>
          <w:sz w:val="28"/>
          <w:szCs w:val="28"/>
          <w:rtl/>
        </w:rPr>
        <w:t>﴿</w:t>
      </w:r>
      <w:r w:rsidR="008E736E">
        <w:rPr>
          <w:rFonts w:ascii="KFGQPC Uthmanic Script HAFS" w:hAnsi="KFGQPC Uthmanic Script HAFS" w:cs="KFGQPC Uthmanic Script HAFS" w:hint="eastAsia"/>
          <w:sz w:val="28"/>
          <w:szCs w:val="28"/>
          <w:rtl/>
        </w:rPr>
        <w:t>إِيَّاكَ</w:t>
      </w:r>
      <w:r w:rsidR="008E736E">
        <w:rPr>
          <w:rFonts w:ascii="KFGQPC Uthmanic Script HAFS" w:hAnsi="KFGQPC Uthmanic Script HAFS" w:cs="KFGQPC Uthmanic Script HAFS"/>
          <w:sz w:val="28"/>
          <w:szCs w:val="28"/>
          <w:rtl/>
        </w:rPr>
        <w:t xml:space="preserve"> نَعۡبُدُ وَإِيَّاكَ نَسۡتَعِينُ ٥</w:t>
      </w:r>
      <w:r w:rsidR="002415E7">
        <w:rPr>
          <w:rFonts w:ascii="Traditional Arabic" w:hAnsi="Traditional Arabic" w:cs="Traditional Arabic"/>
          <w:sz w:val="28"/>
          <w:szCs w:val="28"/>
          <w:rtl/>
        </w:rPr>
        <w:t>﴾</w:t>
      </w:r>
      <w:r w:rsidR="006540FC" w:rsidRPr="00984198">
        <w:rPr>
          <w:rFonts w:cs="B Lotus" w:hint="cs"/>
          <w:sz w:val="28"/>
          <w:szCs w:val="28"/>
          <w:rtl/>
        </w:rPr>
        <w:t xml:space="preserve"> </w:t>
      </w:r>
      <w:r w:rsidR="009D0387" w:rsidRPr="00984198">
        <w:rPr>
          <w:rFonts w:cs="B Lotus" w:hint="cs"/>
          <w:sz w:val="28"/>
          <w:szCs w:val="28"/>
          <w:rtl/>
        </w:rPr>
        <w:t>می‌</w:t>
      </w:r>
      <w:r w:rsidRPr="00984198">
        <w:rPr>
          <w:rFonts w:cs="B Lotus" w:hint="cs"/>
          <w:sz w:val="28"/>
          <w:szCs w:val="28"/>
          <w:rtl/>
        </w:rPr>
        <w:t>باشد چرا که با گفتن این کلام</w:t>
      </w:r>
      <w:r w:rsidR="002415E7" w:rsidRPr="00984198">
        <w:rPr>
          <w:rFonts w:cs="B Lotus" w:hint="cs"/>
          <w:sz w:val="28"/>
          <w:szCs w:val="28"/>
          <w:rtl/>
        </w:rPr>
        <w:t xml:space="preserve"> </w:t>
      </w:r>
      <w:r w:rsidR="008E736E">
        <w:rPr>
          <w:rFonts w:ascii="Traditional Arabic" w:hAnsi="Traditional Arabic" w:cs="Traditional Arabic"/>
          <w:sz w:val="28"/>
          <w:szCs w:val="28"/>
          <w:rtl/>
        </w:rPr>
        <w:t>﴿</w:t>
      </w:r>
      <w:r w:rsidR="008E736E">
        <w:rPr>
          <w:rFonts w:ascii="KFGQPC Uthmanic Script HAFS" w:hAnsi="KFGQPC Uthmanic Script HAFS" w:cs="KFGQPC Uthmanic Script HAFS" w:hint="eastAsia"/>
          <w:sz w:val="28"/>
          <w:szCs w:val="28"/>
          <w:rtl/>
        </w:rPr>
        <w:t>إِيَّاكَ</w:t>
      </w:r>
      <w:r w:rsidR="008E736E">
        <w:rPr>
          <w:rFonts w:ascii="Traditional Arabic" w:hAnsi="Traditional Arabic" w:cs="Traditional Arabic"/>
          <w:sz w:val="28"/>
          <w:szCs w:val="28"/>
          <w:rtl/>
        </w:rPr>
        <w:t>﴾</w:t>
      </w:r>
      <w:r w:rsidR="008E736E">
        <w:rPr>
          <w:rFonts w:ascii="KFGQPC Uthmanic Script HAFS" w:hAnsi="KFGQPC Uthmanic Script HAFS" w:cs="KFGQPC Uthmanic Script HAFS"/>
          <w:sz w:val="28"/>
          <w:szCs w:val="28"/>
          <w:rtl/>
        </w:rPr>
        <w:t xml:space="preserve"> </w:t>
      </w:r>
      <w:r w:rsidR="004C224D">
        <w:rPr>
          <w:rFonts w:cs="B Lotus" w:hint="cs"/>
          <w:sz w:val="28"/>
          <w:szCs w:val="28"/>
          <w:rtl/>
        </w:rPr>
        <w:t>به ذاتی که در بردارن</w:t>
      </w:r>
      <w:r w:rsidRPr="00984198">
        <w:rPr>
          <w:rFonts w:cs="B Lotus" w:hint="cs"/>
          <w:sz w:val="28"/>
          <w:szCs w:val="28"/>
          <w:rtl/>
        </w:rPr>
        <w:t>ده</w:t>
      </w:r>
      <w:r w:rsidR="00AC25A8" w:rsidRPr="00984198">
        <w:rPr>
          <w:rFonts w:cs="B Lotus" w:hint="cs"/>
          <w:sz w:val="28"/>
          <w:szCs w:val="28"/>
          <w:rtl/>
        </w:rPr>
        <w:t xml:space="preserve">‌ی </w:t>
      </w:r>
      <w:r w:rsidR="004C224D">
        <w:rPr>
          <w:rFonts w:cs="B Lotus" w:hint="cs"/>
          <w:sz w:val="28"/>
          <w:szCs w:val="28"/>
          <w:rtl/>
        </w:rPr>
        <w:t>همه</w:t>
      </w:r>
      <w:r w:rsidRPr="00984198">
        <w:rPr>
          <w:rFonts w:cs="B Lotus" w:hint="cs"/>
          <w:sz w:val="28"/>
          <w:szCs w:val="28"/>
          <w:rtl/>
        </w:rPr>
        <w:t xml:space="preserve"> صفات کمال</w:t>
      </w:r>
      <w:r w:rsidR="004C224D">
        <w:rPr>
          <w:rFonts w:cs="B Lotus" w:hint="cs"/>
          <w:sz w:val="28"/>
          <w:szCs w:val="28"/>
          <w:rtl/>
        </w:rPr>
        <w:t xml:space="preserve"> است و</w:t>
      </w:r>
      <w:r w:rsidRPr="00984198">
        <w:rPr>
          <w:rFonts w:cs="B Lotus" w:hint="cs"/>
          <w:sz w:val="28"/>
          <w:szCs w:val="28"/>
          <w:rtl/>
        </w:rPr>
        <w:t xml:space="preserve"> همه</w:t>
      </w:r>
      <w:r w:rsidR="00AC25A8" w:rsidRPr="00984198">
        <w:rPr>
          <w:rFonts w:cs="B Lotus" w:hint="cs"/>
          <w:sz w:val="28"/>
          <w:szCs w:val="28"/>
          <w:rtl/>
        </w:rPr>
        <w:t xml:space="preserve">‌ی </w:t>
      </w:r>
      <w:r w:rsidRPr="00984198">
        <w:rPr>
          <w:rFonts w:cs="B Lotus" w:hint="cs"/>
          <w:sz w:val="28"/>
          <w:szCs w:val="28"/>
          <w:rtl/>
        </w:rPr>
        <w:t>اسماء نیکو برای اوست شهادت</w:t>
      </w:r>
      <w:r w:rsidR="009D0387" w:rsidRPr="00984198">
        <w:rPr>
          <w:rFonts w:cs="B Lotus" w:hint="cs"/>
          <w:sz w:val="28"/>
          <w:szCs w:val="28"/>
          <w:rtl/>
        </w:rPr>
        <w:t xml:space="preserve"> می‌</w:t>
      </w:r>
      <w:r w:rsidRPr="00984198">
        <w:rPr>
          <w:rFonts w:cs="B Lotus" w:hint="cs"/>
          <w:sz w:val="28"/>
          <w:szCs w:val="28"/>
          <w:rtl/>
        </w:rPr>
        <w:t>دهد</w:t>
      </w:r>
      <w:r w:rsidR="004C224D">
        <w:rPr>
          <w:rFonts w:cs="B Lotus" w:hint="cs"/>
          <w:sz w:val="28"/>
          <w:szCs w:val="28"/>
          <w:rtl/>
        </w:rPr>
        <w:t>.</w:t>
      </w:r>
      <w:r w:rsidRPr="00984198">
        <w:rPr>
          <w:rFonts w:cs="B Lotus" w:hint="cs"/>
          <w:sz w:val="28"/>
          <w:szCs w:val="28"/>
          <w:rtl/>
        </w:rPr>
        <w:t xml:space="preserve"> سپس با گفتن</w:t>
      </w:r>
      <w:r w:rsidR="002415E7" w:rsidRPr="00984198">
        <w:rPr>
          <w:rFonts w:cs="B Lotus" w:hint="cs"/>
          <w:sz w:val="28"/>
          <w:szCs w:val="28"/>
          <w:rtl/>
        </w:rPr>
        <w:t xml:space="preserve"> </w:t>
      </w:r>
      <w:r w:rsidR="008E736E">
        <w:rPr>
          <w:rFonts w:ascii="Traditional Arabic" w:hAnsi="Traditional Arabic" w:cs="Traditional Arabic"/>
          <w:sz w:val="28"/>
          <w:szCs w:val="28"/>
          <w:rtl/>
        </w:rPr>
        <w:t>﴿</w:t>
      </w:r>
      <w:r w:rsidR="008E736E">
        <w:rPr>
          <w:rFonts w:ascii="KFGQPC Uthmanic Script HAFS" w:hAnsi="KFGQPC Uthmanic Script HAFS" w:cs="KFGQPC Uthmanic Script HAFS"/>
          <w:sz w:val="28"/>
          <w:szCs w:val="28"/>
          <w:rtl/>
        </w:rPr>
        <w:t>نَعۡبُدُ</w:t>
      </w:r>
      <w:r w:rsidR="008E736E">
        <w:rPr>
          <w:rFonts w:ascii="Traditional Arabic" w:hAnsi="Traditional Arabic" w:cs="Traditional Arabic"/>
          <w:sz w:val="28"/>
          <w:szCs w:val="28"/>
          <w:rtl/>
        </w:rPr>
        <w:t>﴾</w:t>
      </w:r>
      <w:r w:rsidR="008E736E">
        <w:rPr>
          <w:rFonts w:ascii="KFGQPC Uthmanic Script HAFS" w:hAnsi="KFGQPC Uthmanic Script HAFS" w:cs="KFGQPC Uthmanic Script HAFS"/>
          <w:sz w:val="28"/>
          <w:szCs w:val="28"/>
          <w:rtl/>
        </w:rPr>
        <w:t xml:space="preserve"> </w:t>
      </w:r>
      <w:r w:rsidRPr="00984198">
        <w:rPr>
          <w:rFonts w:cs="B Lotus" w:hint="cs"/>
          <w:sz w:val="28"/>
          <w:szCs w:val="28"/>
          <w:rtl/>
        </w:rPr>
        <w:t>به تمامی انواع عبادات ظاهری و باطنی برای الله عزوجل شهادت</w:t>
      </w:r>
      <w:r w:rsidR="009D0387" w:rsidRPr="00984198">
        <w:rPr>
          <w:rFonts w:cs="B Lotus" w:hint="cs"/>
          <w:sz w:val="28"/>
          <w:szCs w:val="28"/>
          <w:rtl/>
        </w:rPr>
        <w:t xml:space="preserve"> می‌</w:t>
      </w:r>
      <w:r w:rsidRPr="00984198">
        <w:rPr>
          <w:rFonts w:cs="B Lotus" w:hint="cs"/>
          <w:sz w:val="28"/>
          <w:szCs w:val="28"/>
          <w:rtl/>
        </w:rPr>
        <w:t>دهد</w:t>
      </w:r>
      <w:r w:rsidR="004C224D">
        <w:rPr>
          <w:rFonts w:cs="B Lotus" w:hint="cs"/>
          <w:sz w:val="28"/>
          <w:szCs w:val="28"/>
          <w:rtl/>
        </w:rPr>
        <w:t>.</w:t>
      </w:r>
      <w:r w:rsidRPr="00984198">
        <w:rPr>
          <w:rFonts w:cs="B Lotus" w:hint="cs"/>
          <w:sz w:val="28"/>
          <w:szCs w:val="28"/>
          <w:rtl/>
        </w:rPr>
        <w:t xml:space="preserve"> سپس با گفتن</w:t>
      </w:r>
      <w:r w:rsidR="002415E7" w:rsidRPr="00984198">
        <w:rPr>
          <w:rFonts w:cs="B Lotus" w:hint="cs"/>
          <w:sz w:val="28"/>
          <w:szCs w:val="28"/>
          <w:rtl/>
        </w:rPr>
        <w:t xml:space="preserve"> </w:t>
      </w:r>
      <w:r w:rsidR="008E736E">
        <w:rPr>
          <w:rFonts w:ascii="Traditional Arabic" w:hAnsi="Traditional Arabic" w:cs="Traditional Arabic"/>
          <w:sz w:val="28"/>
          <w:szCs w:val="28"/>
          <w:rtl/>
        </w:rPr>
        <w:t>﴿</w:t>
      </w:r>
      <w:r w:rsidR="008E736E">
        <w:rPr>
          <w:rFonts w:ascii="KFGQPC Uthmanic Script HAFS" w:hAnsi="KFGQPC Uthmanic Script HAFS" w:cs="KFGQPC Uthmanic Script HAFS"/>
          <w:sz w:val="28"/>
          <w:szCs w:val="28"/>
          <w:rtl/>
        </w:rPr>
        <w:t>وَإِيَّاكَ نَسۡتَعِينُ</w:t>
      </w:r>
      <w:r w:rsidR="008E736E">
        <w:rPr>
          <w:rFonts w:ascii="Traditional Arabic" w:hAnsi="Traditional Arabic" w:cs="Traditional Arabic"/>
          <w:sz w:val="28"/>
          <w:szCs w:val="28"/>
          <w:rtl/>
        </w:rPr>
        <w:t>﴾</w:t>
      </w:r>
      <w:r w:rsidRPr="00984198">
        <w:rPr>
          <w:rFonts w:cs="B Lotus" w:hint="cs"/>
          <w:sz w:val="28"/>
          <w:szCs w:val="28"/>
          <w:rtl/>
        </w:rPr>
        <w:t xml:space="preserve"> به تمامی انواع استعانت و طلب یاری و توکل به او و تفویض امور به الله عزوجل شهادت</w:t>
      </w:r>
      <w:r w:rsidR="009D0387" w:rsidRPr="00984198">
        <w:rPr>
          <w:rFonts w:cs="B Lotus" w:hint="cs"/>
          <w:sz w:val="28"/>
          <w:szCs w:val="28"/>
          <w:rtl/>
        </w:rPr>
        <w:t xml:space="preserve"> می‌</w:t>
      </w:r>
      <w:r w:rsidRPr="00984198">
        <w:rPr>
          <w:rFonts w:cs="B Lotus" w:hint="cs"/>
          <w:sz w:val="28"/>
          <w:szCs w:val="28"/>
          <w:rtl/>
        </w:rPr>
        <w:t>دهد</w:t>
      </w:r>
      <w:r w:rsidR="004C224D">
        <w:rPr>
          <w:rFonts w:cs="B Lotus" w:hint="cs"/>
          <w:sz w:val="28"/>
          <w:szCs w:val="28"/>
          <w:rtl/>
        </w:rPr>
        <w:t>»</w:t>
      </w:r>
      <w:r w:rsidRPr="00813841">
        <w:rPr>
          <w:rStyle w:val="FootnoteReference"/>
          <w:rFonts w:cs="B Lotus"/>
          <w:sz w:val="28"/>
          <w:szCs w:val="28"/>
          <w:rtl/>
        </w:rPr>
        <w:footnoteReference w:id="75"/>
      </w:r>
      <w:r w:rsidR="00813841">
        <w:rPr>
          <w:rFonts w:ascii="KFGQPC Uthmanic Script HAFS" w:hAnsi="KFGQPC Uthmanic Script HAFS" w:hint="cs"/>
          <w:sz w:val="28"/>
          <w:szCs w:val="28"/>
          <w:rtl/>
        </w:rPr>
        <w:t>.</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بنابراین توحید الوهیت عبارت است از: یگانه شمردن الله عزوجل در</w:t>
      </w:r>
      <w:r w:rsidR="004C224D">
        <w:rPr>
          <w:rFonts w:cs="B Lotus" w:hint="cs"/>
          <w:sz w:val="28"/>
          <w:szCs w:val="28"/>
          <w:rtl/>
        </w:rPr>
        <w:t xml:space="preserve"> </w:t>
      </w:r>
      <w:r w:rsidRPr="00984198">
        <w:rPr>
          <w:rFonts w:cs="B Lotus" w:hint="cs"/>
          <w:sz w:val="28"/>
          <w:szCs w:val="28"/>
          <w:rtl/>
        </w:rPr>
        <w:t xml:space="preserve">تمامی انواع عبادات، از جمله محبت، خوف، امید، توکل، </w:t>
      </w:r>
      <w:r w:rsidR="004C224D">
        <w:rPr>
          <w:rFonts w:cs="B Lotus" w:hint="cs"/>
          <w:sz w:val="28"/>
          <w:szCs w:val="28"/>
          <w:rtl/>
        </w:rPr>
        <w:t>انابت، تفویض، تسلیم و استعانت و</w:t>
      </w:r>
      <w:r w:rsidRPr="00984198">
        <w:rPr>
          <w:rFonts w:cs="B Lotus" w:hint="cs"/>
          <w:sz w:val="28"/>
          <w:szCs w:val="28"/>
          <w:rtl/>
        </w:rPr>
        <w:t>... و این همان چیز</w:t>
      </w:r>
      <w:r w:rsidR="004C224D">
        <w:rPr>
          <w:rFonts w:cs="B Lotus" w:hint="cs"/>
          <w:sz w:val="28"/>
          <w:szCs w:val="28"/>
          <w:rtl/>
        </w:rPr>
        <w:t>ی است که تمامی پیامبران برای</w:t>
      </w:r>
      <w:r w:rsidRPr="00984198">
        <w:rPr>
          <w:rFonts w:cs="B Lotus" w:hint="cs"/>
          <w:sz w:val="28"/>
          <w:szCs w:val="28"/>
          <w:rtl/>
        </w:rPr>
        <w:t xml:space="preserve"> آن مبعوث شده</w:t>
      </w:r>
      <w:r w:rsidR="004C224D">
        <w:rPr>
          <w:rFonts w:cs="B Lotus" w:hint="cs"/>
          <w:sz w:val="28"/>
          <w:szCs w:val="28"/>
          <w:rtl/>
        </w:rPr>
        <w:t>‌اند</w:t>
      </w:r>
      <w:r w:rsidRPr="00984198">
        <w:rPr>
          <w:rFonts w:cs="B Lotus" w:hint="cs"/>
          <w:sz w:val="28"/>
          <w:szCs w:val="28"/>
          <w:rtl/>
        </w:rPr>
        <w:t xml:space="preserve"> و به خاطر آن الله عزوجل کتاب</w:t>
      </w:r>
      <w:r w:rsidR="009D0387" w:rsidRPr="00984198">
        <w:rPr>
          <w:rFonts w:cs="B Lotus" w:hint="cs"/>
          <w:sz w:val="28"/>
          <w:szCs w:val="28"/>
          <w:rtl/>
        </w:rPr>
        <w:t xml:space="preserve">‌ها </w:t>
      </w:r>
      <w:r w:rsidRPr="00984198">
        <w:rPr>
          <w:rFonts w:cs="B Lotus" w:hint="cs"/>
          <w:sz w:val="28"/>
          <w:szCs w:val="28"/>
          <w:rtl/>
        </w:rPr>
        <w:t>را نازل کرده است و به سبب آن</w:t>
      </w:r>
      <w:r w:rsidR="00AD46EF" w:rsidRPr="00984198">
        <w:rPr>
          <w:rFonts w:cs="B Lotus" w:hint="cs"/>
          <w:sz w:val="28"/>
          <w:szCs w:val="28"/>
          <w:rtl/>
        </w:rPr>
        <w:t xml:space="preserve"> آسمان‌ها </w:t>
      </w:r>
      <w:r w:rsidRPr="00984198">
        <w:rPr>
          <w:rFonts w:cs="B Lotus" w:hint="cs"/>
          <w:sz w:val="28"/>
          <w:szCs w:val="28"/>
          <w:rtl/>
        </w:rPr>
        <w:t xml:space="preserve">و زمین و بهشت و جهنم را خلق کرده است.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بنابراین تمامی دین عبارت است از عبادت و اطاعت و خضوع، با نهایت محبت برای الله عزوجل. </w:t>
      </w:r>
    </w:p>
    <w:p w:rsidR="00C5413C" w:rsidRPr="008E736E" w:rsidRDefault="00C5413C" w:rsidP="00AE0282">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شیخ الاسلام ابن تیمیه در رساله</w:t>
      </w:r>
      <w:r w:rsidR="00AC25A8" w:rsidRPr="00984198">
        <w:rPr>
          <w:rFonts w:cs="B Lotus" w:hint="cs"/>
          <w:sz w:val="28"/>
          <w:szCs w:val="28"/>
          <w:rtl/>
        </w:rPr>
        <w:t xml:space="preserve">‌ی </w:t>
      </w:r>
      <w:r w:rsidR="006540FC" w:rsidRPr="00984198">
        <w:rPr>
          <w:rFonts w:cs="B Lotus" w:hint="cs"/>
          <w:sz w:val="28"/>
          <w:szCs w:val="28"/>
          <w:rtl/>
        </w:rPr>
        <w:t>«</w:t>
      </w:r>
      <w:r w:rsidRPr="00984198">
        <w:rPr>
          <w:rFonts w:cs="B Lotus" w:hint="cs"/>
          <w:sz w:val="28"/>
          <w:szCs w:val="28"/>
          <w:rtl/>
        </w:rPr>
        <w:t>العبودیه</w:t>
      </w:r>
      <w:r w:rsidR="006540FC" w:rsidRPr="00984198">
        <w:rPr>
          <w:rFonts w:cs="B Lotus" w:hint="cs"/>
          <w:sz w:val="28"/>
          <w:szCs w:val="28"/>
          <w:rtl/>
        </w:rPr>
        <w:t>»</w:t>
      </w:r>
      <w:r w:rsidR="009D0387" w:rsidRPr="00984198">
        <w:rPr>
          <w:rFonts w:cs="B Lotus" w:hint="cs"/>
          <w:sz w:val="28"/>
          <w:szCs w:val="28"/>
          <w:rtl/>
        </w:rPr>
        <w:t xml:space="preserve"> می‌</w:t>
      </w:r>
      <w:r w:rsidRPr="00984198">
        <w:rPr>
          <w:rFonts w:cs="B Lotus" w:hint="cs"/>
          <w:sz w:val="28"/>
          <w:szCs w:val="28"/>
          <w:rtl/>
        </w:rPr>
        <w:t xml:space="preserve">گوید: </w:t>
      </w:r>
      <w:r w:rsidR="004C224D">
        <w:rPr>
          <w:rFonts w:cs="B Lotus" w:hint="cs"/>
          <w:sz w:val="28"/>
          <w:szCs w:val="28"/>
          <w:rtl/>
        </w:rPr>
        <w:t>«</w:t>
      </w:r>
      <w:r w:rsidRPr="00984198">
        <w:rPr>
          <w:rFonts w:cs="B Lotus" w:hint="cs"/>
          <w:sz w:val="28"/>
          <w:szCs w:val="28"/>
          <w:rtl/>
        </w:rPr>
        <w:t xml:space="preserve">عبادت برای الله عزوجل </w:t>
      </w:r>
      <w:r w:rsidR="00AE0282">
        <w:rPr>
          <w:rFonts w:cs="B Lotus" w:hint="cs"/>
          <w:sz w:val="28"/>
          <w:szCs w:val="28"/>
          <w:rtl/>
        </w:rPr>
        <w:t>هدفی است که الله عزوجل آن</w:t>
      </w:r>
      <w:r w:rsidR="00AE0282">
        <w:rPr>
          <w:rFonts w:cs="B Lotus"/>
          <w:sz w:val="28"/>
          <w:szCs w:val="28"/>
          <w:rtl/>
        </w:rPr>
        <w:softHyphen/>
      </w:r>
      <w:r w:rsidRPr="00984198">
        <w:rPr>
          <w:rFonts w:cs="B Lotus" w:hint="cs"/>
          <w:sz w:val="28"/>
          <w:szCs w:val="28"/>
          <w:rtl/>
        </w:rPr>
        <w:t>را دوست داشته و بدان راضی</w:t>
      </w:r>
      <w:r w:rsidR="009D0387" w:rsidRPr="00984198">
        <w:rPr>
          <w:rFonts w:cs="B Lotus" w:hint="cs"/>
          <w:sz w:val="28"/>
          <w:szCs w:val="28"/>
          <w:rtl/>
        </w:rPr>
        <w:t xml:space="preserve"> می‌</w:t>
      </w:r>
      <w:r w:rsidR="00AE0282">
        <w:rPr>
          <w:rFonts w:cs="B Lotus" w:hint="cs"/>
          <w:sz w:val="28"/>
          <w:szCs w:val="28"/>
          <w:rtl/>
        </w:rPr>
        <w:t>باشد</w:t>
      </w:r>
      <w:r w:rsidRPr="00984198">
        <w:rPr>
          <w:rFonts w:cs="B Lotus" w:hint="cs"/>
          <w:sz w:val="28"/>
          <w:szCs w:val="28"/>
          <w:rtl/>
        </w:rPr>
        <w:t xml:space="preserve"> </w:t>
      </w:r>
      <w:r w:rsidR="00AE0282">
        <w:rPr>
          <w:rFonts w:cs="B Lotus" w:hint="cs"/>
          <w:sz w:val="28"/>
          <w:szCs w:val="28"/>
          <w:rtl/>
        </w:rPr>
        <w:t>که</w:t>
      </w:r>
      <w:r w:rsidRPr="00984198">
        <w:rPr>
          <w:rFonts w:cs="B Lotus" w:hint="cs"/>
          <w:sz w:val="28"/>
          <w:szCs w:val="28"/>
          <w:rtl/>
        </w:rPr>
        <w:t xml:space="preserve"> مخلوقات را ب</w:t>
      </w:r>
      <w:r w:rsidR="00AE0282">
        <w:rPr>
          <w:rFonts w:cs="B Lotus" w:hint="cs"/>
          <w:sz w:val="28"/>
          <w:szCs w:val="28"/>
          <w:rtl/>
        </w:rPr>
        <w:t>رای آن آفریده است، چنان</w:t>
      </w:r>
      <w:r w:rsidR="00AE0282">
        <w:rPr>
          <w:rFonts w:cs="B Lotus" w:hint="cs"/>
          <w:sz w:val="28"/>
          <w:szCs w:val="28"/>
          <w:rtl/>
        </w:rPr>
        <w:softHyphen/>
      </w:r>
      <w:r w:rsidRPr="00984198">
        <w:rPr>
          <w:rFonts w:cs="B Lotus" w:hint="cs"/>
          <w:sz w:val="28"/>
          <w:szCs w:val="28"/>
          <w:rtl/>
        </w:rPr>
        <w:t>که الله متعال</w:t>
      </w:r>
      <w:r w:rsidR="009D0387" w:rsidRPr="00984198">
        <w:rPr>
          <w:rFonts w:cs="B Lotus" w:hint="cs"/>
          <w:sz w:val="28"/>
          <w:szCs w:val="28"/>
          <w:rtl/>
        </w:rPr>
        <w:t xml:space="preserve"> می‌</w:t>
      </w:r>
      <w:r w:rsidRPr="00984198">
        <w:rPr>
          <w:rFonts w:cs="B Lotus" w:hint="cs"/>
          <w:sz w:val="28"/>
          <w:szCs w:val="28"/>
          <w:rtl/>
        </w:rPr>
        <w:t>فرماید:</w:t>
      </w:r>
      <w:r w:rsidR="002415E7" w:rsidRPr="00984198">
        <w:rPr>
          <w:rFonts w:cs="B Lotus" w:hint="cs"/>
          <w:sz w:val="28"/>
          <w:szCs w:val="28"/>
          <w:rtl/>
        </w:rPr>
        <w:t xml:space="preserve"> </w:t>
      </w:r>
      <w:r w:rsidR="002415E7" w:rsidRPr="00664364">
        <w:rPr>
          <w:rFonts w:ascii="Traditional Arabic" w:hAnsi="Traditional Arabic" w:cs="Traditional Arabic"/>
          <w:sz w:val="28"/>
          <w:szCs w:val="28"/>
          <w:rtl/>
        </w:rPr>
        <w:t>﴿</w:t>
      </w:r>
      <w:r w:rsidR="008E736E">
        <w:rPr>
          <w:rFonts w:ascii="KFGQPC Uthmanic Script HAFS" w:hAnsi="KFGQPC Uthmanic Script HAFS" w:cs="KFGQPC Uthmanic Script HAFS"/>
          <w:sz w:val="28"/>
          <w:szCs w:val="28"/>
          <w:rtl/>
        </w:rPr>
        <w:t xml:space="preserve">وَمَا خَلَقۡتُ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لۡجِنَّ</w:t>
      </w:r>
      <w:r w:rsidR="008E736E">
        <w:rPr>
          <w:rFonts w:ascii="KFGQPC Uthmanic Script HAFS" w:hAnsi="KFGQPC Uthmanic Script HAFS" w:cs="KFGQPC Uthmanic Script HAFS"/>
          <w:sz w:val="28"/>
          <w:szCs w:val="28"/>
          <w:rtl/>
        </w:rPr>
        <w:t xml:space="preserve"> وَ</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لۡإِنسَ</w:t>
      </w:r>
      <w:r w:rsidR="008E736E">
        <w:rPr>
          <w:rFonts w:ascii="KFGQPC Uthmanic Script HAFS" w:hAnsi="KFGQPC Uthmanic Script HAFS" w:cs="KFGQPC Uthmanic Script HAFS"/>
          <w:sz w:val="28"/>
          <w:szCs w:val="28"/>
          <w:rtl/>
        </w:rPr>
        <w:t xml:space="preserve"> إِلَّا لِيَعۡبُدُونِ ٥٦</w:t>
      </w:r>
      <w:r w:rsidR="002415E7" w:rsidRPr="00664364">
        <w:rPr>
          <w:rFonts w:ascii="Traditional Arabic" w:hAnsi="Traditional Arabic" w:cs="Traditional Arabic"/>
          <w:sz w:val="28"/>
          <w:szCs w:val="28"/>
          <w:rtl/>
        </w:rPr>
        <w:t>﴾</w:t>
      </w:r>
      <w:r w:rsidR="002415E7">
        <w:rPr>
          <w:rFonts w:hint="cs"/>
          <w:rtl/>
        </w:rPr>
        <w:t xml:space="preserve"> </w:t>
      </w:r>
      <w:r w:rsidR="002415E7" w:rsidRPr="003F57E3">
        <w:rPr>
          <w:rFonts w:ascii="mylotus" w:hAnsi="mylotus" w:cs="mylotus"/>
          <w:rtl/>
          <w:lang w:bidi="ar-SA"/>
        </w:rPr>
        <w:t>[</w:t>
      </w:r>
      <w:r w:rsidR="002415E7">
        <w:rPr>
          <w:rFonts w:ascii="mylotus" w:hAnsi="mylotus" w:cs="mylotus"/>
          <w:rtl/>
          <w:lang w:bidi="ar-SA"/>
        </w:rPr>
        <w:t>الذاریات: 56</w:t>
      </w:r>
      <w:r w:rsidR="002415E7" w:rsidRPr="003F57E3">
        <w:rPr>
          <w:rFonts w:ascii="mylotus" w:hAnsi="mylotus" w:cs="mylotus"/>
          <w:rtl/>
          <w:lang w:bidi="ar-SA"/>
        </w:rPr>
        <w:t>]</w:t>
      </w:r>
      <w:r w:rsidRPr="00984198">
        <w:rPr>
          <w:rFonts w:cs="B Lotus" w:hint="cs"/>
          <w:sz w:val="28"/>
          <w:szCs w:val="28"/>
          <w:rtl/>
        </w:rPr>
        <w:t xml:space="preserve"> </w:t>
      </w:r>
      <w:r w:rsidR="00813841">
        <w:rPr>
          <w:rFonts w:cs="B Lotus" w:hint="cs"/>
          <w:sz w:val="28"/>
          <w:szCs w:val="28"/>
          <w:rtl/>
        </w:rPr>
        <w:t>«</w:t>
      </w:r>
      <w:r w:rsidRPr="00984198">
        <w:rPr>
          <w:rFonts w:cs="B Lotus"/>
          <w:sz w:val="28"/>
          <w:szCs w:val="28"/>
          <w:rtl/>
        </w:rPr>
        <w:t xml:space="preserve">من </w:t>
      </w:r>
      <w:r w:rsidRPr="00984198">
        <w:rPr>
          <w:rFonts w:cs="B Lotus" w:hint="cs"/>
          <w:sz w:val="28"/>
          <w:szCs w:val="28"/>
          <w:rtl/>
        </w:rPr>
        <w:t>جن</w:t>
      </w:r>
      <w:r w:rsidR="006540FC" w:rsidRPr="00984198">
        <w:rPr>
          <w:rFonts w:cs="B Lotus" w:hint="cs"/>
          <w:sz w:val="28"/>
          <w:szCs w:val="28"/>
          <w:rtl/>
        </w:rPr>
        <w:t>‌</w:t>
      </w:r>
      <w:r w:rsidRPr="00984198">
        <w:rPr>
          <w:rFonts w:cs="B Lotus"/>
          <w:sz w:val="28"/>
          <w:szCs w:val="28"/>
          <w:rtl/>
        </w:rPr>
        <w:t>ها و</w:t>
      </w:r>
      <w:r w:rsidR="00F4329D" w:rsidRPr="00984198">
        <w:rPr>
          <w:rFonts w:cs="B Lotus" w:hint="cs"/>
          <w:sz w:val="28"/>
          <w:szCs w:val="28"/>
          <w:rtl/>
        </w:rPr>
        <w:t xml:space="preserve"> انسان‌ها </w:t>
      </w:r>
      <w:r w:rsidRPr="00984198">
        <w:rPr>
          <w:rFonts w:cs="B Lotus"/>
          <w:sz w:val="28"/>
          <w:szCs w:val="28"/>
          <w:rtl/>
        </w:rPr>
        <w:t>را جز براي پرستش خود نيافريده</w:t>
      </w:r>
      <w:r w:rsidR="002415E7" w:rsidRPr="00984198">
        <w:rPr>
          <w:rFonts w:cs="B Lotus"/>
          <w:sz w:val="28"/>
          <w:szCs w:val="28"/>
          <w:rtl/>
        </w:rPr>
        <w:t>‌ام</w:t>
      </w:r>
      <w:r w:rsidR="00813841">
        <w:rPr>
          <w:rFonts w:cs="B Lotus" w:hint="cs"/>
          <w:sz w:val="28"/>
          <w:szCs w:val="28"/>
          <w:rtl/>
        </w:rPr>
        <w:t>»</w:t>
      </w:r>
      <w:r w:rsidR="002415E7" w:rsidRPr="00984198">
        <w:rPr>
          <w:rFonts w:cs="B Lotus"/>
          <w:sz w:val="28"/>
          <w:szCs w:val="28"/>
          <w:rtl/>
        </w:rPr>
        <w:t>.</w:t>
      </w:r>
      <w:r w:rsidRPr="00984198">
        <w:rPr>
          <w:rFonts w:cs="B Lotus"/>
          <w:sz w:val="28"/>
          <w:szCs w:val="28"/>
          <w:rtl/>
        </w:rPr>
        <w:t xml:space="preserve"> </w:t>
      </w:r>
      <w:r w:rsidRPr="00984198">
        <w:rPr>
          <w:rFonts w:cs="B Lotus" w:hint="cs"/>
          <w:sz w:val="28"/>
          <w:szCs w:val="28"/>
          <w:rtl/>
        </w:rPr>
        <w:t xml:space="preserve">و به خاطر آن تمامی پیامبران را فرستاده است، همانطور که نوح </w:t>
      </w:r>
      <w:r w:rsidR="00AE0282" w:rsidRPr="00AE0282">
        <w:rPr>
          <w:rFonts w:cs="mylotus" w:hint="cs"/>
          <w:rtl/>
        </w:rPr>
        <w:t>عليه</w:t>
      </w:r>
      <w:r w:rsidR="00AE0282" w:rsidRPr="00AE0282">
        <w:rPr>
          <w:rFonts w:cs="mylotus"/>
          <w:rtl/>
        </w:rPr>
        <w:softHyphen/>
      </w:r>
      <w:r w:rsidR="00AE0282" w:rsidRPr="00AE0282">
        <w:rPr>
          <w:rFonts w:cs="mylotus" w:hint="cs"/>
          <w:rtl/>
        </w:rPr>
        <w:t>الصلاة</w:t>
      </w:r>
      <w:r w:rsidR="00AE0282" w:rsidRPr="00AE0282">
        <w:rPr>
          <w:rFonts w:cs="mylotus"/>
          <w:rtl/>
        </w:rPr>
        <w:softHyphen/>
      </w:r>
      <w:r w:rsidR="00813841" w:rsidRPr="00AE0282">
        <w:rPr>
          <w:rFonts w:cs="mylotus" w:hint="cs"/>
          <w:rtl/>
        </w:rPr>
        <w:t>والسلام</w:t>
      </w:r>
      <w:r w:rsidRPr="00984198">
        <w:rPr>
          <w:rFonts w:cs="B Lotus" w:hint="cs"/>
          <w:sz w:val="28"/>
          <w:szCs w:val="28"/>
          <w:rtl/>
        </w:rPr>
        <w:t xml:space="preserve"> به قومش فرمود:</w:t>
      </w:r>
      <w:r w:rsidR="002415E7" w:rsidRPr="00984198">
        <w:rPr>
          <w:rFonts w:cs="B Lotus" w:hint="cs"/>
          <w:sz w:val="28"/>
          <w:szCs w:val="28"/>
          <w:rtl/>
        </w:rPr>
        <w:t xml:space="preserve"> </w:t>
      </w:r>
      <w:r w:rsidR="002415E7" w:rsidRPr="00664364">
        <w:rPr>
          <w:rFonts w:ascii="Traditional Arabic" w:hAnsi="Traditional Arabic" w:cs="Traditional Arabic"/>
          <w:sz w:val="28"/>
          <w:szCs w:val="28"/>
          <w:rtl/>
        </w:rPr>
        <w:t>﴿</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عۡبُدُواْ</w:t>
      </w:r>
      <w:r w:rsidR="008E736E">
        <w:rPr>
          <w:rFonts w:ascii="KFGQPC Uthmanic Script HAFS" w:hAnsi="KFGQPC Uthmanic Script HAFS" w:cs="KFGQPC Uthmanic Script HAFS"/>
          <w:sz w:val="28"/>
          <w:szCs w:val="28"/>
          <w:rtl/>
        </w:rPr>
        <w:t xml:space="preserve">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للَّهَ</w:t>
      </w:r>
      <w:r w:rsidR="008E736E">
        <w:rPr>
          <w:rFonts w:ascii="KFGQPC Uthmanic Script HAFS" w:hAnsi="KFGQPC Uthmanic Script HAFS" w:cs="KFGQPC Uthmanic Script HAFS"/>
          <w:sz w:val="28"/>
          <w:szCs w:val="28"/>
          <w:rtl/>
        </w:rPr>
        <w:t xml:space="preserve"> مَا لَكُم مِّنۡ إِلَٰهٍ غَيۡرُهُ</w:t>
      </w:r>
      <w:r w:rsidR="008E736E">
        <w:rPr>
          <w:rFonts w:ascii="KFGQPC Uthmanic Script HAFS" w:hAnsi="KFGQPC Uthmanic Script HAFS" w:cs="KFGQPC Uthmanic Script HAFS" w:hint="cs"/>
          <w:sz w:val="28"/>
          <w:szCs w:val="28"/>
          <w:rtl/>
        </w:rPr>
        <w:t>ۥٓ</w:t>
      </w:r>
      <w:r w:rsidR="002415E7" w:rsidRPr="00664364">
        <w:rPr>
          <w:rFonts w:ascii="Traditional Arabic" w:hAnsi="Traditional Arabic" w:cs="Traditional Arabic"/>
          <w:sz w:val="28"/>
          <w:szCs w:val="28"/>
          <w:rtl/>
        </w:rPr>
        <w:t>﴾</w:t>
      </w:r>
      <w:r w:rsidR="002415E7">
        <w:rPr>
          <w:rFonts w:hint="cs"/>
          <w:rtl/>
        </w:rPr>
        <w:t xml:space="preserve"> </w:t>
      </w:r>
      <w:r w:rsidR="002415E7" w:rsidRPr="003F57E3">
        <w:rPr>
          <w:rFonts w:ascii="mylotus" w:hAnsi="mylotus" w:cs="mylotus"/>
          <w:rtl/>
          <w:lang w:bidi="ar-SA"/>
        </w:rPr>
        <w:t>[</w:t>
      </w:r>
      <w:r w:rsidR="002415E7">
        <w:rPr>
          <w:rFonts w:ascii="mylotus" w:hAnsi="mylotus" w:cs="mylotus"/>
          <w:rtl/>
          <w:lang w:bidi="ar-SA"/>
        </w:rPr>
        <w:t>الأعراف: 59</w:t>
      </w:r>
      <w:r w:rsidR="002415E7" w:rsidRPr="003F57E3">
        <w:rPr>
          <w:rFonts w:ascii="mylotus" w:hAnsi="mylotus" w:cs="mylotus"/>
          <w:rtl/>
          <w:lang w:bidi="ar-SA"/>
        </w:rPr>
        <w:t>]</w:t>
      </w:r>
      <w:r w:rsidRPr="00984198">
        <w:rPr>
          <w:rFonts w:cs="B Lotus" w:hint="cs"/>
          <w:sz w:val="28"/>
          <w:szCs w:val="28"/>
          <w:rtl/>
        </w:rPr>
        <w:t xml:space="preserve"> </w:t>
      </w:r>
      <w:r w:rsidR="00813841">
        <w:rPr>
          <w:rFonts w:cs="B Lotus" w:hint="cs"/>
          <w:sz w:val="28"/>
          <w:szCs w:val="28"/>
          <w:rtl/>
        </w:rPr>
        <w:t>«</w:t>
      </w:r>
      <w:r w:rsidRPr="00984198">
        <w:rPr>
          <w:rFonts w:cs="B Lotus"/>
          <w:sz w:val="28"/>
          <w:szCs w:val="28"/>
          <w:rtl/>
        </w:rPr>
        <w:t xml:space="preserve">اي قوم من! براي شما جز </w:t>
      </w:r>
      <w:r w:rsidRPr="00984198">
        <w:rPr>
          <w:rFonts w:cs="B Lotus" w:hint="cs"/>
          <w:sz w:val="28"/>
          <w:szCs w:val="28"/>
          <w:rtl/>
        </w:rPr>
        <w:t>الله</w:t>
      </w:r>
      <w:r w:rsidRPr="00984198">
        <w:rPr>
          <w:rFonts w:cs="B Lotus"/>
          <w:sz w:val="28"/>
          <w:szCs w:val="28"/>
          <w:rtl/>
        </w:rPr>
        <w:t xml:space="preserve"> معبودي نيست. پس تنها </w:t>
      </w:r>
      <w:r w:rsidRPr="00984198">
        <w:rPr>
          <w:rFonts w:cs="B Lotus" w:hint="cs"/>
          <w:sz w:val="28"/>
          <w:szCs w:val="28"/>
          <w:rtl/>
        </w:rPr>
        <w:t>الله</w:t>
      </w:r>
      <w:r w:rsidRPr="00984198">
        <w:rPr>
          <w:rFonts w:cs="B Lotus"/>
          <w:sz w:val="28"/>
          <w:szCs w:val="28"/>
          <w:rtl/>
        </w:rPr>
        <w:t xml:space="preserve"> را بپرستيد</w:t>
      </w:r>
      <w:r w:rsidR="00813841">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AE0282" w:rsidP="00C80182">
      <w:pPr>
        <w:pStyle w:val="NormalWeb"/>
        <w:bidi/>
        <w:spacing w:before="0" w:beforeAutospacing="0" w:after="0" w:afterAutospacing="0"/>
        <w:ind w:firstLine="284"/>
        <w:jc w:val="both"/>
        <w:rPr>
          <w:rFonts w:cs="B Lotus"/>
          <w:sz w:val="28"/>
          <w:szCs w:val="28"/>
          <w:rtl/>
        </w:rPr>
      </w:pPr>
      <w:r>
        <w:rPr>
          <w:rFonts w:cs="B Lotus" w:hint="cs"/>
          <w:sz w:val="28"/>
          <w:szCs w:val="28"/>
          <w:rtl/>
        </w:rPr>
        <w:t>و نیز صالح و شعیب و دیگر پیامبران</w:t>
      </w:r>
      <w:r w:rsidR="00C5413C" w:rsidRPr="00984198">
        <w:rPr>
          <w:rFonts w:cs="B Lotus" w:hint="cs"/>
          <w:sz w:val="28"/>
          <w:szCs w:val="28"/>
          <w:rtl/>
        </w:rPr>
        <w:t xml:space="preserve"> به اقوام</w:t>
      </w:r>
      <w:r>
        <w:rPr>
          <w:rFonts w:cs="B Lotus"/>
          <w:sz w:val="28"/>
          <w:szCs w:val="28"/>
          <w:rtl/>
        </w:rPr>
        <w:softHyphen/>
      </w:r>
      <w:r>
        <w:rPr>
          <w:rFonts w:cs="B Lotus" w:hint="cs"/>
          <w:sz w:val="28"/>
          <w:szCs w:val="28"/>
          <w:rtl/>
        </w:rPr>
        <w:t>شان چنین</w:t>
      </w:r>
      <w:r w:rsidR="00C5413C" w:rsidRPr="00984198">
        <w:rPr>
          <w:rFonts w:cs="B Lotus" w:hint="cs"/>
          <w:sz w:val="28"/>
          <w:szCs w:val="28"/>
          <w:rtl/>
        </w:rPr>
        <w:t xml:space="preserve"> فرمودند.</w:t>
      </w:r>
    </w:p>
    <w:p w:rsidR="00C5413C" w:rsidRPr="008E736E" w:rsidRDefault="00C5413C" w:rsidP="008E736E">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الله عزوجل</w:t>
      </w:r>
      <w:r w:rsidR="009D0387" w:rsidRPr="00984198">
        <w:rPr>
          <w:rFonts w:cs="B Lotus" w:hint="cs"/>
          <w:sz w:val="28"/>
          <w:szCs w:val="28"/>
          <w:rtl/>
        </w:rPr>
        <w:t xml:space="preserve"> می‌</w:t>
      </w:r>
      <w:r w:rsidRPr="00984198">
        <w:rPr>
          <w:rFonts w:cs="B Lotus" w:hint="cs"/>
          <w:sz w:val="28"/>
          <w:szCs w:val="28"/>
          <w:rtl/>
        </w:rPr>
        <w:t>فرماید:</w:t>
      </w:r>
      <w:r w:rsidR="002415E7" w:rsidRPr="00984198">
        <w:rPr>
          <w:rFonts w:cs="B Lotus" w:hint="cs"/>
          <w:sz w:val="28"/>
          <w:szCs w:val="28"/>
          <w:rtl/>
        </w:rPr>
        <w:t xml:space="preserve"> </w:t>
      </w:r>
      <w:r w:rsidR="002415E7" w:rsidRPr="00664364">
        <w:rPr>
          <w:rFonts w:ascii="Traditional Arabic" w:hAnsi="Traditional Arabic" w:cs="Traditional Arabic"/>
          <w:sz w:val="28"/>
          <w:szCs w:val="28"/>
          <w:rtl/>
        </w:rPr>
        <w:t>﴿</w:t>
      </w:r>
      <w:r w:rsidR="008E736E">
        <w:rPr>
          <w:rFonts w:ascii="KFGQPC Uthmanic Script HAFS" w:hAnsi="KFGQPC Uthmanic Script HAFS" w:cs="KFGQPC Uthmanic Script HAFS"/>
          <w:sz w:val="28"/>
          <w:szCs w:val="28"/>
          <w:rtl/>
        </w:rPr>
        <w:t xml:space="preserve">وَلَقَدۡ بَعَثۡنَا فِي كُلِّ أُمَّةٖ رَّسُولًا أَنِ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عۡبُدُواْ</w:t>
      </w:r>
      <w:r w:rsidR="008E736E">
        <w:rPr>
          <w:rFonts w:ascii="KFGQPC Uthmanic Script HAFS" w:hAnsi="KFGQPC Uthmanic Script HAFS" w:cs="KFGQPC Uthmanic Script HAFS"/>
          <w:sz w:val="28"/>
          <w:szCs w:val="28"/>
          <w:rtl/>
        </w:rPr>
        <w:t xml:space="preserve">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للَّهَ</w:t>
      </w:r>
      <w:r w:rsidR="008E736E">
        <w:rPr>
          <w:rFonts w:ascii="KFGQPC Uthmanic Script HAFS" w:hAnsi="KFGQPC Uthmanic Script HAFS" w:cs="KFGQPC Uthmanic Script HAFS"/>
          <w:sz w:val="28"/>
          <w:szCs w:val="28"/>
          <w:rtl/>
        </w:rPr>
        <w:t xml:space="preserve"> وَ</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جۡتَنِبُواْ</w:t>
      </w:r>
      <w:r w:rsidR="008E736E">
        <w:rPr>
          <w:rFonts w:ascii="KFGQPC Uthmanic Script HAFS" w:hAnsi="KFGQPC Uthmanic Script HAFS" w:cs="KFGQPC Uthmanic Script HAFS"/>
          <w:sz w:val="28"/>
          <w:szCs w:val="28"/>
          <w:rtl/>
        </w:rPr>
        <w:t xml:space="preserve">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لطَّٰغُوتَۖ</w:t>
      </w:r>
      <w:r w:rsidR="008E736E">
        <w:rPr>
          <w:rFonts w:ascii="KFGQPC Uthmanic Script HAFS" w:hAnsi="KFGQPC Uthmanic Script HAFS" w:cs="KFGQPC Uthmanic Script HAFS"/>
          <w:sz w:val="28"/>
          <w:szCs w:val="28"/>
          <w:rtl/>
        </w:rPr>
        <w:t xml:space="preserve"> فَمِنۡهُم مَّنۡ هَدَى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للَّهُ</w:t>
      </w:r>
      <w:r w:rsidR="008E736E">
        <w:rPr>
          <w:rFonts w:ascii="KFGQPC Uthmanic Script HAFS" w:hAnsi="KFGQPC Uthmanic Script HAFS" w:cs="KFGQPC Uthmanic Script HAFS"/>
          <w:sz w:val="28"/>
          <w:szCs w:val="28"/>
          <w:rtl/>
        </w:rPr>
        <w:t xml:space="preserve"> وَمِنۡهُم مَّنۡ حَقَّتۡ عَلَيۡهِ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لضَّلَٰلَةُۚ</w:t>
      </w:r>
      <w:r w:rsidR="002415E7" w:rsidRPr="00664364">
        <w:rPr>
          <w:rFonts w:ascii="Traditional Arabic" w:hAnsi="Traditional Arabic" w:cs="Traditional Arabic"/>
          <w:sz w:val="28"/>
          <w:szCs w:val="28"/>
          <w:rtl/>
        </w:rPr>
        <w:t>﴾</w:t>
      </w:r>
      <w:r w:rsidR="002415E7">
        <w:rPr>
          <w:rFonts w:hint="cs"/>
          <w:rtl/>
        </w:rPr>
        <w:t xml:space="preserve"> </w:t>
      </w:r>
      <w:r w:rsidR="002415E7" w:rsidRPr="003F57E3">
        <w:rPr>
          <w:rFonts w:ascii="mylotus" w:hAnsi="mylotus" w:cs="mylotus"/>
          <w:rtl/>
          <w:lang w:bidi="ar-SA"/>
        </w:rPr>
        <w:t>[</w:t>
      </w:r>
      <w:r w:rsidR="002415E7">
        <w:rPr>
          <w:rFonts w:ascii="mylotus" w:hAnsi="mylotus" w:cs="mylotus"/>
          <w:rtl/>
          <w:lang w:bidi="ar-SA"/>
        </w:rPr>
        <w:t>النحل: 36</w:t>
      </w:r>
      <w:r w:rsidR="002415E7" w:rsidRPr="003F57E3">
        <w:rPr>
          <w:rFonts w:ascii="mylotus" w:hAnsi="mylotus" w:cs="mylotus"/>
          <w:rtl/>
          <w:lang w:bidi="ar-SA"/>
        </w:rPr>
        <w:t>]</w:t>
      </w:r>
      <w:r w:rsidRPr="00984198">
        <w:rPr>
          <w:rFonts w:cs="B Lotus" w:hint="cs"/>
          <w:sz w:val="28"/>
          <w:szCs w:val="28"/>
          <w:rtl/>
        </w:rPr>
        <w:t xml:space="preserve"> </w:t>
      </w:r>
      <w:r w:rsidR="00813841">
        <w:rPr>
          <w:rFonts w:cs="B Lotus" w:hint="cs"/>
          <w:sz w:val="28"/>
          <w:szCs w:val="28"/>
          <w:rtl/>
        </w:rPr>
        <w:t>«</w:t>
      </w:r>
      <w:r w:rsidRPr="00984198">
        <w:rPr>
          <w:rFonts w:cs="B Lotus"/>
          <w:sz w:val="28"/>
          <w:szCs w:val="28"/>
          <w:rtl/>
        </w:rPr>
        <w:t>ما به ميان هر ملّتي پيغمبري را فرستاده</w:t>
      </w:r>
      <w:r w:rsidR="00E420EE" w:rsidRPr="00984198">
        <w:rPr>
          <w:rFonts w:cs="B Lotus"/>
          <w:sz w:val="28"/>
          <w:szCs w:val="28"/>
          <w:rtl/>
        </w:rPr>
        <w:t xml:space="preserve">‌ايم </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محتواي دعوت همه پي</w:t>
      </w:r>
      <w:r w:rsidRPr="00984198">
        <w:rPr>
          <w:rFonts w:cs="B Lotus" w:hint="cs"/>
          <w:sz w:val="28"/>
          <w:szCs w:val="28"/>
          <w:rtl/>
        </w:rPr>
        <w:t>ا</w:t>
      </w:r>
      <w:r w:rsidRPr="00984198">
        <w:rPr>
          <w:rFonts w:cs="B Lotus"/>
          <w:sz w:val="28"/>
          <w:szCs w:val="28"/>
          <w:rtl/>
        </w:rPr>
        <w:t xml:space="preserve">مبران اين بوده است) كه </w:t>
      </w:r>
      <w:r w:rsidRPr="00984198">
        <w:rPr>
          <w:rFonts w:cs="B Lotus" w:hint="cs"/>
          <w:sz w:val="28"/>
          <w:szCs w:val="28"/>
          <w:rtl/>
        </w:rPr>
        <w:t>الله</w:t>
      </w:r>
      <w:r w:rsidRPr="00984198">
        <w:rPr>
          <w:rFonts w:cs="B Lotus"/>
          <w:sz w:val="28"/>
          <w:szCs w:val="28"/>
          <w:rtl/>
        </w:rPr>
        <w:t xml:space="preserve"> را بپرستيد و</w:t>
      </w:r>
      <w:r w:rsidRPr="00984198">
        <w:rPr>
          <w:rFonts w:cs="B Lotus" w:hint="cs"/>
          <w:sz w:val="28"/>
          <w:szCs w:val="28"/>
          <w:rtl/>
        </w:rPr>
        <w:t xml:space="preserve"> </w:t>
      </w:r>
      <w:r w:rsidRPr="00984198">
        <w:rPr>
          <w:rFonts w:cs="B Lotus"/>
          <w:sz w:val="28"/>
          <w:szCs w:val="28"/>
          <w:rtl/>
        </w:rPr>
        <w:t>از طاغوت</w:t>
      </w:r>
      <w:r w:rsidRPr="00984198">
        <w:rPr>
          <w:rFonts w:cs="B Lotus" w:hint="cs"/>
          <w:sz w:val="28"/>
          <w:szCs w:val="28"/>
          <w:rtl/>
        </w:rPr>
        <w:t xml:space="preserve"> </w:t>
      </w:r>
      <w:r w:rsidRPr="00984198">
        <w:rPr>
          <w:rFonts w:cs="B Lotus"/>
          <w:sz w:val="28"/>
          <w:szCs w:val="28"/>
          <w:rtl/>
        </w:rPr>
        <w:t>دوري كنيد. (پي</w:t>
      </w:r>
      <w:r w:rsidRPr="00984198">
        <w:rPr>
          <w:rFonts w:cs="B Lotus" w:hint="cs"/>
          <w:sz w:val="28"/>
          <w:szCs w:val="28"/>
          <w:rtl/>
        </w:rPr>
        <w:t>ا</w:t>
      </w:r>
      <w:r w:rsidRPr="00984198">
        <w:rPr>
          <w:rFonts w:cs="B Lotus"/>
          <w:sz w:val="28"/>
          <w:szCs w:val="28"/>
          <w:rtl/>
        </w:rPr>
        <w:t>مبران دعوت به توحيد كردند و</w:t>
      </w:r>
      <w:r w:rsidRPr="00984198">
        <w:rPr>
          <w:rFonts w:cs="B Lotus" w:hint="cs"/>
          <w:sz w:val="28"/>
          <w:szCs w:val="28"/>
          <w:rtl/>
        </w:rPr>
        <w:t xml:space="preserve"> </w:t>
      </w:r>
      <w:r w:rsidRPr="00984198">
        <w:rPr>
          <w:rFonts w:cs="B Lotus"/>
          <w:sz w:val="28"/>
          <w:szCs w:val="28"/>
          <w:rtl/>
        </w:rPr>
        <w:t xml:space="preserve">مردمان را به راه حق فرا خواندند). </w:t>
      </w:r>
      <w:r w:rsidRPr="00984198">
        <w:rPr>
          <w:rFonts w:cs="B Lotus" w:hint="cs"/>
          <w:sz w:val="28"/>
          <w:szCs w:val="28"/>
          <w:rtl/>
        </w:rPr>
        <w:t>الله</w:t>
      </w:r>
      <w:r w:rsidRPr="00984198">
        <w:rPr>
          <w:rFonts w:cs="B Lotus"/>
          <w:sz w:val="28"/>
          <w:szCs w:val="28"/>
          <w:rtl/>
        </w:rPr>
        <w:t xml:space="preserve"> گروهي از مردمان را (كه بر اثر كردار نيك، شايسته مرحمت </w:t>
      </w:r>
      <w:r w:rsidRPr="00984198">
        <w:rPr>
          <w:rFonts w:cs="B Lotus" w:hint="cs"/>
          <w:sz w:val="28"/>
          <w:szCs w:val="28"/>
          <w:rtl/>
        </w:rPr>
        <w:t>الله</w:t>
      </w:r>
      <w:r w:rsidR="00AE0282">
        <w:rPr>
          <w:rFonts w:cs="B Lotus"/>
          <w:sz w:val="28"/>
          <w:szCs w:val="28"/>
          <w:rtl/>
        </w:rPr>
        <w:t xml:space="preserve"> شدند، به راه راست) هدايت داد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گروهي از ايشان (بر اثر كردار ناشايست) گمراهي بر آنان واجب گرديد (و</w:t>
      </w:r>
      <w:r w:rsidRPr="00984198">
        <w:rPr>
          <w:rFonts w:cs="B Lotus" w:hint="cs"/>
          <w:sz w:val="28"/>
          <w:szCs w:val="28"/>
          <w:rtl/>
        </w:rPr>
        <w:t xml:space="preserve"> </w:t>
      </w:r>
      <w:r w:rsidRPr="00984198">
        <w:rPr>
          <w:rFonts w:cs="B Lotus"/>
          <w:sz w:val="28"/>
          <w:szCs w:val="28"/>
          <w:rtl/>
        </w:rPr>
        <w:t>سرگشتگي به دامان</w:t>
      </w:r>
      <w:r w:rsidR="00AE0282">
        <w:rPr>
          <w:rFonts w:cs="B Lotus" w:hint="cs"/>
          <w:sz w:val="28"/>
          <w:szCs w:val="28"/>
          <w:rtl/>
        </w:rPr>
        <w:softHyphen/>
      </w:r>
      <w:r w:rsidRPr="00984198">
        <w:rPr>
          <w:rFonts w:cs="B Lotus"/>
          <w:sz w:val="28"/>
          <w:szCs w:val="28"/>
          <w:rtl/>
        </w:rPr>
        <w:t>شان چسبيد)</w:t>
      </w:r>
      <w:r w:rsidR="00813841">
        <w:rPr>
          <w:rFonts w:cs="B Lotus" w:hint="cs"/>
          <w:sz w:val="28"/>
          <w:szCs w:val="28"/>
          <w:rtl/>
        </w:rPr>
        <w:t>»</w:t>
      </w:r>
      <w:r w:rsidRPr="00984198">
        <w:rPr>
          <w:rFonts w:cs="B Lotus" w:hint="cs"/>
          <w:sz w:val="28"/>
          <w:szCs w:val="28"/>
          <w:rtl/>
        </w:rPr>
        <w:t xml:space="preserve">. </w:t>
      </w:r>
    </w:p>
    <w:p w:rsidR="00C5413C" w:rsidRPr="008E736E" w:rsidRDefault="00C5413C" w:rsidP="008E736E">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w:t>
      </w:r>
      <w:r w:rsidR="009D0387" w:rsidRPr="00984198">
        <w:rPr>
          <w:rFonts w:cs="B Lotus" w:hint="cs"/>
          <w:sz w:val="28"/>
          <w:szCs w:val="28"/>
          <w:rtl/>
        </w:rPr>
        <w:t xml:space="preserve"> می‌</w:t>
      </w:r>
      <w:r w:rsidRPr="00984198">
        <w:rPr>
          <w:rFonts w:cs="B Lotus" w:hint="cs"/>
          <w:sz w:val="28"/>
          <w:szCs w:val="28"/>
          <w:rtl/>
        </w:rPr>
        <w:t>فرماید</w:t>
      </w:r>
      <w:r w:rsidR="002415E7" w:rsidRPr="00984198">
        <w:rPr>
          <w:rFonts w:cs="B Lotus" w:hint="cs"/>
          <w:sz w:val="28"/>
          <w:szCs w:val="28"/>
          <w:rtl/>
        </w:rPr>
        <w:t xml:space="preserve">: </w:t>
      </w:r>
      <w:r w:rsidR="002415E7" w:rsidRPr="00664364">
        <w:rPr>
          <w:rFonts w:ascii="Traditional Arabic" w:hAnsi="Traditional Arabic" w:cs="Traditional Arabic"/>
          <w:sz w:val="28"/>
          <w:szCs w:val="28"/>
          <w:rtl/>
        </w:rPr>
        <w:t>﴿</w:t>
      </w:r>
      <w:r w:rsidR="008E736E">
        <w:rPr>
          <w:rFonts w:ascii="KFGQPC Uthmanic Script HAFS" w:hAnsi="KFGQPC Uthmanic Script HAFS" w:cs="KFGQPC Uthmanic Script HAFS"/>
          <w:sz w:val="28"/>
          <w:szCs w:val="28"/>
          <w:rtl/>
        </w:rPr>
        <w:t>وَمَآ أَرۡسَلۡنَا مِن قَبۡلِكَ مِن رَّسُولٍ إِلَّا نُوحِيٓ إِلَيۡهِ أَنَّهُ</w:t>
      </w:r>
      <w:r w:rsidR="008E736E">
        <w:rPr>
          <w:rFonts w:ascii="KFGQPC Uthmanic Script HAFS" w:hAnsi="KFGQPC Uthmanic Script HAFS" w:cs="KFGQPC Uthmanic Script HAFS" w:hint="cs"/>
          <w:sz w:val="28"/>
          <w:szCs w:val="28"/>
          <w:rtl/>
        </w:rPr>
        <w:t>ۥ</w:t>
      </w:r>
      <w:r w:rsidR="008E736E">
        <w:rPr>
          <w:rFonts w:ascii="KFGQPC Uthmanic Script HAFS" w:hAnsi="KFGQPC Uthmanic Script HAFS" w:cs="KFGQPC Uthmanic Script HAFS"/>
          <w:sz w:val="28"/>
          <w:szCs w:val="28"/>
          <w:rtl/>
        </w:rPr>
        <w:t xml:space="preserve"> لَآ إِلَٰهَ إِلَّآ أَنَا۠ فَ</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عۡبُدُونِ</w:t>
      </w:r>
      <w:r w:rsidR="008E736E">
        <w:rPr>
          <w:rFonts w:ascii="KFGQPC Uthmanic Script HAFS" w:hAnsi="KFGQPC Uthmanic Script HAFS" w:cs="KFGQPC Uthmanic Script HAFS"/>
          <w:sz w:val="28"/>
          <w:szCs w:val="28"/>
          <w:rtl/>
        </w:rPr>
        <w:t xml:space="preserve"> ٢٥</w:t>
      </w:r>
      <w:r w:rsidR="002415E7" w:rsidRPr="00664364">
        <w:rPr>
          <w:rFonts w:ascii="Traditional Arabic" w:hAnsi="Traditional Arabic" w:cs="Traditional Arabic"/>
          <w:sz w:val="28"/>
          <w:szCs w:val="28"/>
          <w:rtl/>
        </w:rPr>
        <w:t>﴾</w:t>
      </w:r>
      <w:r w:rsidR="002415E7">
        <w:rPr>
          <w:rFonts w:hint="cs"/>
          <w:rtl/>
        </w:rPr>
        <w:t xml:space="preserve"> </w:t>
      </w:r>
      <w:r w:rsidR="002415E7" w:rsidRPr="003F57E3">
        <w:rPr>
          <w:rFonts w:ascii="mylotus" w:hAnsi="mylotus" w:cs="mylotus"/>
          <w:rtl/>
          <w:lang w:bidi="ar-SA"/>
        </w:rPr>
        <w:t>[</w:t>
      </w:r>
      <w:r w:rsidR="002415E7">
        <w:rPr>
          <w:rFonts w:ascii="mylotus" w:hAnsi="mylotus" w:cs="mylotus"/>
          <w:rtl/>
          <w:lang w:bidi="ar-SA"/>
        </w:rPr>
        <w:t>الأنبیاء: 25</w:t>
      </w:r>
      <w:r w:rsidR="002415E7" w:rsidRPr="003F57E3">
        <w:rPr>
          <w:rFonts w:ascii="mylotus" w:hAnsi="mylotus" w:cs="mylotus"/>
          <w:rtl/>
          <w:lang w:bidi="ar-SA"/>
        </w:rPr>
        <w:t>]</w:t>
      </w:r>
      <w:r>
        <w:rPr>
          <w:rFonts w:cs="Traditional Arabic" w:hint="cs"/>
          <w:sz w:val="28"/>
          <w:szCs w:val="28"/>
          <w:rtl/>
        </w:rPr>
        <w:t xml:space="preserve"> </w:t>
      </w:r>
      <w:r w:rsidR="00813841">
        <w:rPr>
          <w:rFonts w:cs="B Lotus" w:hint="cs"/>
          <w:sz w:val="28"/>
          <w:szCs w:val="28"/>
          <w:rtl/>
        </w:rPr>
        <w:t>«</w:t>
      </w:r>
      <w:r w:rsidRPr="00984198">
        <w:rPr>
          <w:rFonts w:cs="B Lotus"/>
          <w:sz w:val="28"/>
          <w:szCs w:val="28"/>
          <w:rtl/>
        </w:rPr>
        <w:t>ما پيش از تو هيچ پي</w:t>
      </w:r>
      <w:r w:rsidRPr="00984198">
        <w:rPr>
          <w:rFonts w:cs="B Lotus" w:hint="cs"/>
          <w:sz w:val="28"/>
          <w:szCs w:val="28"/>
          <w:rtl/>
        </w:rPr>
        <w:t>ا</w:t>
      </w:r>
      <w:r w:rsidRPr="00984198">
        <w:rPr>
          <w:rFonts w:cs="B Lotus"/>
          <w:sz w:val="28"/>
          <w:szCs w:val="28"/>
          <w:rtl/>
        </w:rPr>
        <w:t>مبري را نفرستاده</w:t>
      </w:r>
      <w:r w:rsidR="00214DA1" w:rsidRPr="00984198">
        <w:rPr>
          <w:rFonts w:cs="B Lotus"/>
          <w:sz w:val="28"/>
          <w:szCs w:val="28"/>
          <w:rtl/>
        </w:rPr>
        <w:t>‌ايم،</w:t>
      </w:r>
      <w:r w:rsidRPr="00984198">
        <w:rPr>
          <w:rFonts w:cs="B Lotus"/>
          <w:sz w:val="28"/>
          <w:szCs w:val="28"/>
          <w:rtl/>
        </w:rPr>
        <w:t xml:space="preserve"> مگر اين كه به او وحي كرده</w:t>
      </w:r>
      <w:r w:rsidR="00E420EE" w:rsidRPr="00984198">
        <w:rPr>
          <w:rFonts w:cs="B Lotus"/>
          <w:sz w:val="28"/>
          <w:szCs w:val="28"/>
          <w:rtl/>
        </w:rPr>
        <w:t xml:space="preserve">‌ايم </w:t>
      </w:r>
      <w:r w:rsidRPr="00984198">
        <w:rPr>
          <w:rFonts w:cs="B Lotus"/>
          <w:sz w:val="28"/>
          <w:szCs w:val="28"/>
          <w:rtl/>
        </w:rPr>
        <w:t>كه: معبودي جز من نيست، پس فقط مرا پرستش كنيد</w:t>
      </w:r>
      <w:r w:rsidR="00813841">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8E736E" w:rsidRDefault="00C5413C" w:rsidP="008E736E">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w:t>
      </w:r>
      <w:r w:rsidR="009D0387" w:rsidRPr="00984198">
        <w:rPr>
          <w:rFonts w:cs="B Lotus" w:hint="cs"/>
          <w:sz w:val="28"/>
          <w:szCs w:val="28"/>
          <w:rtl/>
        </w:rPr>
        <w:t xml:space="preserve"> می‌</w:t>
      </w:r>
      <w:r w:rsidRPr="00984198">
        <w:rPr>
          <w:rFonts w:cs="B Lotus" w:hint="cs"/>
          <w:sz w:val="28"/>
          <w:szCs w:val="28"/>
          <w:rtl/>
        </w:rPr>
        <w:t>فرماید:</w:t>
      </w:r>
      <w:r w:rsidR="002415E7" w:rsidRPr="00984198">
        <w:rPr>
          <w:rFonts w:cs="B Lotus" w:hint="cs"/>
          <w:sz w:val="28"/>
          <w:szCs w:val="28"/>
          <w:rtl/>
        </w:rPr>
        <w:t xml:space="preserve"> </w:t>
      </w:r>
      <w:r w:rsidR="002415E7" w:rsidRPr="00664364">
        <w:rPr>
          <w:rFonts w:ascii="Traditional Arabic" w:hAnsi="Traditional Arabic" w:cs="Traditional Arabic"/>
          <w:sz w:val="28"/>
          <w:szCs w:val="28"/>
          <w:rtl/>
        </w:rPr>
        <w:t>﴿</w:t>
      </w:r>
      <w:r w:rsidR="008E736E">
        <w:rPr>
          <w:rFonts w:ascii="KFGQPC Uthmanic Script HAFS" w:hAnsi="KFGQPC Uthmanic Script HAFS" w:cs="KFGQPC Uthmanic Script HAFS"/>
          <w:sz w:val="28"/>
          <w:szCs w:val="28"/>
          <w:rtl/>
        </w:rPr>
        <w:t>إِنَّ هَٰذِهِ</w:t>
      </w:r>
      <w:r w:rsidR="008E736E">
        <w:rPr>
          <w:rFonts w:ascii="KFGQPC Uthmanic Script HAFS" w:hAnsi="KFGQPC Uthmanic Script HAFS" w:cs="KFGQPC Uthmanic Script HAFS" w:hint="cs"/>
          <w:sz w:val="28"/>
          <w:szCs w:val="28"/>
          <w:rtl/>
        </w:rPr>
        <w:t>ۦٓ</w:t>
      </w:r>
      <w:r w:rsidR="008E736E">
        <w:rPr>
          <w:rFonts w:ascii="KFGQPC Uthmanic Script HAFS" w:hAnsi="KFGQPC Uthmanic Script HAFS" w:cs="KFGQPC Uthmanic Script HAFS"/>
          <w:sz w:val="28"/>
          <w:szCs w:val="28"/>
          <w:rtl/>
        </w:rPr>
        <w:t xml:space="preserve"> أُمَّتُكُمۡ أُمَّةٗ وَٰحِدَةٗ وَأَنَا۠ رَبُّكُمۡ فَ</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عۡبُدُونِ</w:t>
      </w:r>
      <w:r w:rsidR="008E736E">
        <w:rPr>
          <w:rFonts w:ascii="KFGQPC Uthmanic Script HAFS" w:hAnsi="KFGQPC Uthmanic Script HAFS" w:cs="KFGQPC Uthmanic Script HAFS"/>
          <w:sz w:val="28"/>
          <w:szCs w:val="28"/>
          <w:rtl/>
        </w:rPr>
        <w:t xml:space="preserve"> ٩٢</w:t>
      </w:r>
      <w:r w:rsidR="002415E7" w:rsidRPr="00664364">
        <w:rPr>
          <w:rFonts w:ascii="Traditional Arabic" w:hAnsi="Traditional Arabic" w:cs="Traditional Arabic"/>
          <w:sz w:val="28"/>
          <w:szCs w:val="28"/>
          <w:rtl/>
        </w:rPr>
        <w:t>﴾</w:t>
      </w:r>
      <w:r w:rsidR="002415E7">
        <w:rPr>
          <w:rFonts w:hint="cs"/>
          <w:rtl/>
        </w:rPr>
        <w:t xml:space="preserve"> </w:t>
      </w:r>
      <w:r w:rsidR="002415E7" w:rsidRPr="003F57E3">
        <w:rPr>
          <w:rFonts w:ascii="mylotus" w:hAnsi="mylotus" w:cs="mylotus"/>
          <w:rtl/>
          <w:lang w:bidi="ar-SA"/>
        </w:rPr>
        <w:t>[</w:t>
      </w:r>
      <w:r w:rsidR="002415E7">
        <w:rPr>
          <w:rFonts w:ascii="mylotus" w:hAnsi="mylotus" w:cs="mylotus"/>
          <w:rtl/>
          <w:lang w:bidi="ar-SA"/>
        </w:rPr>
        <w:t>الأنبیاء: 92</w:t>
      </w:r>
      <w:r w:rsidR="002415E7" w:rsidRPr="003F57E3">
        <w:rPr>
          <w:rFonts w:ascii="mylotus" w:hAnsi="mylotus" w:cs="mylotus"/>
          <w:rtl/>
          <w:lang w:bidi="ar-SA"/>
        </w:rPr>
        <w:t>]</w:t>
      </w:r>
      <w:r w:rsidRPr="00984198">
        <w:rPr>
          <w:rFonts w:cs="B Lotus" w:hint="cs"/>
          <w:sz w:val="28"/>
          <w:szCs w:val="28"/>
          <w:rtl/>
        </w:rPr>
        <w:t xml:space="preserve"> </w:t>
      </w:r>
      <w:r w:rsidR="00813841">
        <w:rPr>
          <w:rFonts w:cs="B Lotus" w:hint="cs"/>
          <w:sz w:val="28"/>
          <w:szCs w:val="28"/>
          <w:rtl/>
        </w:rPr>
        <w:t>«</w:t>
      </w:r>
      <w:r w:rsidRPr="00984198">
        <w:rPr>
          <w:rFonts w:cs="B Lotus"/>
          <w:sz w:val="28"/>
          <w:szCs w:val="28"/>
          <w:rtl/>
        </w:rPr>
        <w:t>اين (پي</w:t>
      </w:r>
      <w:r w:rsidRPr="00984198">
        <w:rPr>
          <w:rFonts w:cs="B Lotus" w:hint="cs"/>
          <w:sz w:val="28"/>
          <w:szCs w:val="28"/>
          <w:rtl/>
        </w:rPr>
        <w:t>ا</w:t>
      </w:r>
      <w:r w:rsidRPr="00984198">
        <w:rPr>
          <w:rFonts w:cs="B Lotus"/>
          <w:sz w:val="28"/>
          <w:szCs w:val="28"/>
          <w:rtl/>
        </w:rPr>
        <w:t>مبران بزرگي كه بدانان اشاره شد، همگي) ملّت</w:t>
      </w:r>
      <w:r w:rsidR="006540FC" w:rsidRPr="00984198">
        <w:rPr>
          <w:rFonts w:cs="B Lotus"/>
          <w:sz w:val="28"/>
          <w:szCs w:val="28"/>
          <w:rtl/>
        </w:rPr>
        <w:t xml:space="preserve"> يگانه‌اي </w:t>
      </w:r>
      <w:r w:rsidRPr="00984198">
        <w:rPr>
          <w:rFonts w:cs="B Lotus"/>
          <w:sz w:val="28"/>
          <w:szCs w:val="28"/>
          <w:rtl/>
        </w:rPr>
        <w:t>بوده (و</w:t>
      </w:r>
      <w:r w:rsidRPr="00984198">
        <w:rPr>
          <w:rFonts w:cs="B Lotus" w:hint="cs"/>
          <w:sz w:val="28"/>
          <w:szCs w:val="28"/>
          <w:rtl/>
        </w:rPr>
        <w:t xml:space="preserve"> </w:t>
      </w:r>
      <w:r w:rsidRPr="00984198">
        <w:rPr>
          <w:rFonts w:cs="B Lotus"/>
          <w:sz w:val="28"/>
          <w:szCs w:val="28"/>
          <w:rtl/>
        </w:rPr>
        <w:t>آئين واحد و</w:t>
      </w:r>
      <w:r w:rsidRPr="00984198">
        <w:rPr>
          <w:rFonts w:cs="B Lotus" w:hint="cs"/>
          <w:sz w:val="28"/>
          <w:szCs w:val="28"/>
          <w:rtl/>
        </w:rPr>
        <w:t xml:space="preserve"> </w:t>
      </w:r>
      <w:r w:rsidRPr="00984198">
        <w:rPr>
          <w:rFonts w:cs="B Lotus"/>
          <w:sz w:val="28"/>
          <w:szCs w:val="28"/>
          <w:rtl/>
        </w:rPr>
        <w:t>برنامه يكتائي دارند) و</w:t>
      </w:r>
      <w:r w:rsidRPr="00984198">
        <w:rPr>
          <w:rFonts w:cs="B Lotus" w:hint="cs"/>
          <w:sz w:val="28"/>
          <w:szCs w:val="28"/>
          <w:rtl/>
        </w:rPr>
        <w:t xml:space="preserve"> </w:t>
      </w:r>
      <w:r w:rsidRPr="00984198">
        <w:rPr>
          <w:rFonts w:cs="B Lotus"/>
          <w:sz w:val="28"/>
          <w:szCs w:val="28"/>
          <w:rtl/>
        </w:rPr>
        <w:t>من پروردگار همه شما هستم، پس تنها مرا پرستش كنيد (چرا كه ملّت واحد، با برنامه واحد، بايد روبه خداي واحد كند)</w:t>
      </w:r>
      <w:r w:rsidR="00813841">
        <w:rPr>
          <w:rFonts w:cs="B Lotus" w:hint="cs"/>
          <w:sz w:val="28"/>
          <w:szCs w:val="28"/>
          <w:rtl/>
        </w:rPr>
        <w:t>»</w:t>
      </w:r>
      <w:r w:rsidRPr="00984198">
        <w:rPr>
          <w:rFonts w:cs="B Lotus"/>
          <w:sz w:val="28"/>
          <w:szCs w:val="28"/>
          <w:rtl/>
        </w:rPr>
        <w:t>.</w:t>
      </w:r>
      <w:r w:rsidRPr="00984198">
        <w:rPr>
          <w:rFonts w:cs="B Lotus" w:hint="cs"/>
          <w:sz w:val="28"/>
          <w:szCs w:val="28"/>
          <w:rtl/>
        </w:rPr>
        <w:t xml:space="preserve"> پس از این شیخ الاسلام</w:t>
      </w:r>
      <w:r w:rsidR="009D0387" w:rsidRPr="00984198">
        <w:rPr>
          <w:rFonts w:cs="B Lotus" w:hint="cs"/>
          <w:sz w:val="28"/>
          <w:szCs w:val="28"/>
          <w:rtl/>
        </w:rPr>
        <w:t xml:space="preserve"> می‌</w:t>
      </w:r>
      <w:r w:rsidRPr="00984198">
        <w:rPr>
          <w:rFonts w:cs="B Lotus" w:hint="cs"/>
          <w:sz w:val="28"/>
          <w:szCs w:val="28"/>
          <w:rtl/>
        </w:rPr>
        <w:t xml:space="preserve">گوید: </w:t>
      </w:r>
      <w:r w:rsidR="00AE0282">
        <w:rPr>
          <w:rFonts w:cs="B Lotus" w:hint="cs"/>
          <w:sz w:val="28"/>
          <w:szCs w:val="28"/>
          <w:rtl/>
        </w:rPr>
        <w:t>«بنابراین تمام</w:t>
      </w:r>
      <w:r w:rsidRPr="00984198">
        <w:rPr>
          <w:rFonts w:cs="B Lotus" w:hint="cs"/>
          <w:sz w:val="28"/>
          <w:szCs w:val="28"/>
          <w:rtl/>
        </w:rPr>
        <w:t xml:space="preserve"> دین داخل در عبادت</w:t>
      </w:r>
      <w:r w:rsidR="009D0387" w:rsidRPr="00984198">
        <w:rPr>
          <w:rFonts w:cs="B Lotus" w:hint="cs"/>
          <w:sz w:val="28"/>
          <w:szCs w:val="28"/>
          <w:rtl/>
        </w:rPr>
        <w:t xml:space="preserve"> می‌</w:t>
      </w:r>
      <w:r w:rsidRPr="00984198">
        <w:rPr>
          <w:rFonts w:cs="B Lotus" w:hint="cs"/>
          <w:sz w:val="28"/>
          <w:szCs w:val="28"/>
          <w:rtl/>
        </w:rPr>
        <w:t>باشد. و اصل و اساس معنای عبادت خواری و فروتنی</w:t>
      </w:r>
      <w:r w:rsidR="009D0387" w:rsidRPr="00984198">
        <w:rPr>
          <w:rFonts w:cs="B Lotus" w:hint="cs"/>
          <w:sz w:val="28"/>
          <w:szCs w:val="28"/>
          <w:rtl/>
        </w:rPr>
        <w:t xml:space="preserve"> می‌</w:t>
      </w:r>
      <w:r w:rsidRPr="00984198">
        <w:rPr>
          <w:rFonts w:cs="B Lotus" w:hint="cs"/>
          <w:sz w:val="28"/>
          <w:szCs w:val="28"/>
          <w:rtl/>
        </w:rPr>
        <w:t>باشد. و زمانی گفته</w:t>
      </w:r>
      <w:r w:rsidR="009D0387" w:rsidRPr="00984198">
        <w:rPr>
          <w:rFonts w:cs="B Lotus" w:hint="cs"/>
          <w:sz w:val="28"/>
          <w:szCs w:val="28"/>
          <w:rtl/>
        </w:rPr>
        <w:t xml:space="preserve"> می‌</w:t>
      </w:r>
      <w:r w:rsidRPr="00984198">
        <w:rPr>
          <w:rFonts w:cs="B Lotus" w:hint="cs"/>
          <w:sz w:val="28"/>
          <w:szCs w:val="28"/>
          <w:rtl/>
        </w:rPr>
        <w:t xml:space="preserve">شود «طریق </w:t>
      </w:r>
      <w:r w:rsidR="00AE0282">
        <w:rPr>
          <w:rFonts w:cs="B Lotus" w:hint="cs"/>
          <w:sz w:val="28"/>
          <w:szCs w:val="28"/>
          <w:rtl/>
        </w:rPr>
        <w:t>معبد» که راه هموار و مسطح</w:t>
      </w:r>
      <w:r w:rsidRPr="00984198">
        <w:rPr>
          <w:rFonts w:cs="B Lotus" w:hint="cs"/>
          <w:sz w:val="28"/>
          <w:szCs w:val="28"/>
          <w:rtl/>
        </w:rPr>
        <w:t xml:space="preserve"> و قابل عبور و مرور باشد. </w:t>
      </w:r>
    </w:p>
    <w:p w:rsidR="00C5413C" w:rsidRPr="00813841" w:rsidRDefault="00C5413C" w:rsidP="00C336B2">
      <w:pPr>
        <w:pStyle w:val="NormalWeb"/>
        <w:bidi/>
        <w:spacing w:before="0" w:beforeAutospacing="0" w:after="0" w:afterAutospacing="0"/>
        <w:ind w:firstLine="284"/>
        <w:jc w:val="both"/>
        <w:rPr>
          <w:rFonts w:ascii="KFGQPC Uthmanic Script HAFS" w:hAnsi="KFGQPC Uthmanic Script HAFS"/>
          <w:sz w:val="28"/>
          <w:szCs w:val="28"/>
          <w:rtl/>
        </w:rPr>
      </w:pPr>
      <w:r w:rsidRPr="00984198">
        <w:rPr>
          <w:rFonts w:cs="B Lotus" w:hint="cs"/>
          <w:sz w:val="28"/>
          <w:szCs w:val="28"/>
          <w:rtl/>
        </w:rPr>
        <w:t xml:space="preserve">لیکن عبادتی که بدان امر شده، متضمن معنای فروتنی و </w:t>
      </w:r>
      <w:r w:rsidR="00AE0282">
        <w:rPr>
          <w:rFonts w:cs="B Lotus" w:hint="cs"/>
          <w:sz w:val="28"/>
          <w:szCs w:val="28"/>
          <w:rtl/>
        </w:rPr>
        <w:t>م</w:t>
      </w:r>
      <w:r w:rsidRPr="00984198">
        <w:rPr>
          <w:rFonts w:cs="B Lotus" w:hint="cs"/>
          <w:sz w:val="28"/>
          <w:szCs w:val="28"/>
          <w:rtl/>
        </w:rPr>
        <w:t>حب</w:t>
      </w:r>
      <w:r w:rsidR="00AE0282">
        <w:rPr>
          <w:rFonts w:cs="B Lotus" w:hint="cs"/>
          <w:sz w:val="28"/>
          <w:szCs w:val="28"/>
          <w:rtl/>
        </w:rPr>
        <w:t>ت</w:t>
      </w:r>
      <w:r w:rsidRPr="00984198">
        <w:rPr>
          <w:rFonts w:cs="B Lotus" w:hint="cs"/>
          <w:sz w:val="28"/>
          <w:szCs w:val="28"/>
          <w:rtl/>
        </w:rPr>
        <w:t xml:space="preserve"> و نیز متضمن نهایت تواضع و فرمانبرداری برای ا</w:t>
      </w:r>
      <w:r w:rsidR="00AE0282">
        <w:rPr>
          <w:rFonts w:cs="B Lotus" w:hint="cs"/>
          <w:sz w:val="28"/>
          <w:szCs w:val="28"/>
          <w:rtl/>
        </w:rPr>
        <w:t>لله عزوجل به همراه نهایت محبت</w:t>
      </w:r>
      <w:r w:rsidRPr="00984198">
        <w:rPr>
          <w:rFonts w:cs="B Lotus" w:hint="cs"/>
          <w:sz w:val="28"/>
          <w:szCs w:val="28"/>
          <w:rtl/>
        </w:rPr>
        <w:t xml:space="preserve"> نسبت </w:t>
      </w:r>
      <w:r w:rsidR="00AE0282">
        <w:rPr>
          <w:rFonts w:cs="B Lotus" w:hint="cs"/>
          <w:sz w:val="28"/>
          <w:szCs w:val="28"/>
          <w:rtl/>
        </w:rPr>
        <w:t>به او جل</w:t>
      </w:r>
      <w:r w:rsidR="00AE0282">
        <w:rPr>
          <w:rFonts w:cs="B Lotus"/>
          <w:sz w:val="28"/>
          <w:szCs w:val="28"/>
          <w:rtl/>
        </w:rPr>
        <w:softHyphen/>
      </w:r>
      <w:r w:rsidRPr="00984198">
        <w:rPr>
          <w:rFonts w:cs="B Lotus" w:hint="cs"/>
          <w:sz w:val="28"/>
          <w:szCs w:val="28"/>
          <w:rtl/>
        </w:rPr>
        <w:t>جلاله</w:t>
      </w:r>
      <w:r w:rsidR="009D0387" w:rsidRPr="00984198">
        <w:rPr>
          <w:rFonts w:cs="B Lotus" w:hint="cs"/>
          <w:sz w:val="28"/>
          <w:szCs w:val="28"/>
          <w:rtl/>
        </w:rPr>
        <w:t xml:space="preserve"> می‌</w:t>
      </w:r>
      <w:r w:rsidRPr="00984198">
        <w:rPr>
          <w:rFonts w:cs="B Lotus" w:hint="cs"/>
          <w:sz w:val="28"/>
          <w:szCs w:val="28"/>
          <w:rtl/>
        </w:rPr>
        <w:t>باشد</w:t>
      </w:r>
      <w:r w:rsidR="00AE0282">
        <w:rPr>
          <w:rFonts w:cs="B Lotus" w:hint="cs"/>
          <w:sz w:val="28"/>
          <w:szCs w:val="28"/>
          <w:rtl/>
        </w:rPr>
        <w:t>»</w:t>
      </w:r>
      <w:r w:rsidRPr="00C008F7">
        <w:rPr>
          <w:rStyle w:val="FootnoteReference"/>
          <w:rFonts w:cs="B Lotus"/>
          <w:sz w:val="28"/>
          <w:szCs w:val="28"/>
          <w:rtl/>
        </w:rPr>
        <w:footnoteReference w:id="76"/>
      </w:r>
      <w:r w:rsidRPr="00984198">
        <w:rPr>
          <w:rFonts w:cs="B Lotus" w:hint="cs"/>
          <w:sz w:val="28"/>
          <w:szCs w:val="28"/>
          <w:rtl/>
        </w:rPr>
        <w:t>. و امام نسفی در تفسیر این کلام الله عزوجل</w:t>
      </w:r>
      <w:r w:rsidR="00F577F1" w:rsidRPr="00984198">
        <w:rPr>
          <w:rFonts w:cs="B Lotus" w:hint="cs"/>
          <w:sz w:val="28"/>
          <w:szCs w:val="28"/>
          <w:rtl/>
        </w:rPr>
        <w:t xml:space="preserve"> </w:t>
      </w:r>
      <w:r w:rsidR="00F577F1" w:rsidRPr="00664364">
        <w:rPr>
          <w:rFonts w:ascii="Traditional Arabic" w:hAnsi="Traditional Arabic" w:cs="Traditional Arabic"/>
          <w:sz w:val="28"/>
          <w:szCs w:val="28"/>
          <w:rtl/>
        </w:rPr>
        <w:t>﴿</w:t>
      </w:r>
      <w:r w:rsidR="008E736E">
        <w:rPr>
          <w:rFonts w:ascii="KFGQPC Uthmanic Script HAFS" w:hAnsi="KFGQPC Uthmanic Script HAFS" w:cs="KFGQPC Uthmanic Script HAFS"/>
          <w:sz w:val="28"/>
          <w:szCs w:val="28"/>
          <w:rtl/>
        </w:rPr>
        <w:t xml:space="preserve">يَٰٓأَيُّهَا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لنَّاسُ</w:t>
      </w:r>
      <w:r w:rsidR="008E736E">
        <w:rPr>
          <w:rFonts w:ascii="KFGQPC Uthmanic Script HAFS" w:hAnsi="KFGQPC Uthmanic Script HAFS" w:cs="KFGQPC Uthmanic Script HAFS"/>
          <w:sz w:val="28"/>
          <w:szCs w:val="28"/>
          <w:rtl/>
        </w:rPr>
        <w:t xml:space="preserve">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عۡبُدُواْ</w:t>
      </w:r>
      <w:r w:rsidR="008E736E">
        <w:rPr>
          <w:rFonts w:ascii="KFGQPC Uthmanic Script HAFS" w:hAnsi="KFGQPC Uthmanic Script HAFS" w:cs="KFGQPC Uthmanic Script HAFS"/>
          <w:sz w:val="28"/>
          <w:szCs w:val="28"/>
          <w:rtl/>
        </w:rPr>
        <w:t xml:space="preserve"> رَبَّكُمُ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لَّذِي</w:t>
      </w:r>
      <w:r w:rsidR="008E736E">
        <w:rPr>
          <w:rFonts w:ascii="KFGQPC Uthmanic Script HAFS" w:hAnsi="KFGQPC Uthmanic Script HAFS" w:cs="KFGQPC Uthmanic Script HAFS"/>
          <w:sz w:val="28"/>
          <w:szCs w:val="28"/>
          <w:rtl/>
        </w:rPr>
        <w:t xml:space="preserve"> خَلَقَكُمۡ وَ</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لَّذِينَ</w:t>
      </w:r>
      <w:r w:rsidR="008E736E">
        <w:rPr>
          <w:rFonts w:ascii="KFGQPC Uthmanic Script HAFS" w:hAnsi="KFGQPC Uthmanic Script HAFS" w:cs="KFGQPC Uthmanic Script HAFS"/>
          <w:sz w:val="28"/>
          <w:szCs w:val="28"/>
          <w:rtl/>
        </w:rPr>
        <w:t xml:space="preserve"> مِن قَبۡلِكُمۡ لَعَلَّكُمۡ تَتَّقُونَ ٢١</w:t>
      </w:r>
      <w:r w:rsidR="00F577F1" w:rsidRPr="00664364">
        <w:rPr>
          <w:rFonts w:ascii="Traditional Arabic" w:hAnsi="Traditional Arabic" w:cs="Traditional Arabic"/>
          <w:sz w:val="28"/>
          <w:szCs w:val="28"/>
          <w:rtl/>
        </w:rPr>
        <w:t>﴾</w:t>
      </w:r>
      <w:r w:rsidR="00F577F1">
        <w:rPr>
          <w:rFonts w:hint="cs"/>
          <w:rtl/>
        </w:rPr>
        <w:t xml:space="preserve"> </w:t>
      </w:r>
      <w:r w:rsidR="00F577F1" w:rsidRPr="003F57E3">
        <w:rPr>
          <w:rFonts w:ascii="mylotus" w:hAnsi="mylotus" w:cs="mylotus"/>
          <w:rtl/>
          <w:lang w:bidi="ar-SA"/>
        </w:rPr>
        <w:t>[</w:t>
      </w:r>
      <w:r w:rsidR="00F577F1">
        <w:rPr>
          <w:rFonts w:ascii="mylotus" w:hAnsi="mylotus" w:cs="mylotus"/>
          <w:rtl/>
          <w:lang w:bidi="ar-SA"/>
        </w:rPr>
        <w:t>البقرة: 21</w:t>
      </w:r>
      <w:r w:rsidR="00F577F1" w:rsidRPr="003F57E3">
        <w:rPr>
          <w:rFonts w:ascii="mylotus" w:hAnsi="mylotus" w:cs="mylotus"/>
          <w:rtl/>
          <w:lang w:bidi="ar-SA"/>
        </w:rPr>
        <w:t>]</w:t>
      </w:r>
      <w:r w:rsidRPr="00984198">
        <w:rPr>
          <w:rFonts w:cs="B Lotus" w:hint="cs"/>
          <w:sz w:val="28"/>
          <w:szCs w:val="28"/>
          <w:rtl/>
        </w:rPr>
        <w:t xml:space="preserve"> </w:t>
      </w:r>
      <w:r w:rsidR="009D0387" w:rsidRPr="00984198">
        <w:rPr>
          <w:rFonts w:cs="B Lotus" w:hint="cs"/>
          <w:sz w:val="28"/>
          <w:szCs w:val="28"/>
          <w:rtl/>
        </w:rPr>
        <w:t>می‌</w:t>
      </w:r>
      <w:r w:rsidRPr="00984198">
        <w:rPr>
          <w:rFonts w:cs="B Lotus" w:hint="cs"/>
          <w:sz w:val="28"/>
          <w:szCs w:val="28"/>
          <w:rtl/>
        </w:rPr>
        <w:t xml:space="preserve">گوید: </w:t>
      </w:r>
      <w:r w:rsidR="00AE0282">
        <w:rPr>
          <w:rFonts w:cs="B Lotus" w:hint="cs"/>
          <w:sz w:val="28"/>
          <w:szCs w:val="28"/>
          <w:rtl/>
        </w:rPr>
        <w:t>«</w:t>
      </w:r>
      <w:r w:rsidRPr="00984198">
        <w:rPr>
          <w:rFonts w:cs="B Lotus" w:hint="cs"/>
          <w:sz w:val="28"/>
          <w:szCs w:val="28"/>
          <w:rtl/>
        </w:rPr>
        <w:t xml:space="preserve">تنها پروردگارتان را عبادت کنید؛ ابن عباس </w:t>
      </w:r>
      <w:r w:rsidR="00C336B2">
        <w:rPr>
          <w:rFonts w:ascii="Arial" w:hAnsi="Arial" w:cs="CTraditional Arabic" w:hint="cs"/>
          <w:sz w:val="28"/>
          <w:szCs w:val="28"/>
          <w:rtl/>
        </w:rPr>
        <w:t>ب</w:t>
      </w:r>
      <w:r w:rsidR="00C336B2" w:rsidRPr="00984198">
        <w:rPr>
          <w:rFonts w:cs="B Lotus" w:hint="cs"/>
          <w:sz w:val="28"/>
          <w:szCs w:val="28"/>
          <w:rtl/>
        </w:rPr>
        <w:t xml:space="preserve"> </w:t>
      </w:r>
      <w:r w:rsidR="009D0387" w:rsidRPr="00984198">
        <w:rPr>
          <w:rFonts w:cs="B Lotus" w:hint="cs"/>
          <w:sz w:val="28"/>
          <w:szCs w:val="28"/>
          <w:rtl/>
        </w:rPr>
        <w:t>می‌</w:t>
      </w:r>
      <w:r w:rsidRPr="00984198">
        <w:rPr>
          <w:rFonts w:cs="B Lotus" w:hint="cs"/>
          <w:sz w:val="28"/>
          <w:szCs w:val="28"/>
          <w:rtl/>
        </w:rPr>
        <w:t>گوید: هر عبادتی در قرآن، توحید</w:t>
      </w:r>
      <w:r w:rsidR="009D0387" w:rsidRPr="00984198">
        <w:rPr>
          <w:rFonts w:cs="B Lotus" w:hint="cs"/>
          <w:sz w:val="28"/>
          <w:szCs w:val="28"/>
          <w:rtl/>
        </w:rPr>
        <w:t xml:space="preserve"> می‌</w:t>
      </w:r>
      <w:r w:rsidRPr="00984198">
        <w:rPr>
          <w:rFonts w:cs="B Lotus" w:hint="cs"/>
          <w:sz w:val="28"/>
          <w:szCs w:val="28"/>
          <w:rtl/>
        </w:rPr>
        <w:t>باشد. الله عزوجل بر</w:t>
      </w:r>
      <w:r w:rsidR="00AE0282">
        <w:rPr>
          <w:rFonts w:cs="B Lotus" w:hint="cs"/>
          <w:sz w:val="28"/>
          <w:szCs w:val="28"/>
          <w:rtl/>
        </w:rPr>
        <w:t>ای</w:t>
      </w:r>
      <w:r w:rsidR="00F4329D" w:rsidRPr="00984198">
        <w:rPr>
          <w:rFonts w:cs="B Lotus" w:hint="cs"/>
          <w:sz w:val="28"/>
          <w:szCs w:val="28"/>
          <w:rtl/>
        </w:rPr>
        <w:t xml:space="preserve"> انسان‌ها </w:t>
      </w:r>
      <w:r w:rsidR="00AE0282">
        <w:rPr>
          <w:rFonts w:cs="B Lotus" w:hint="cs"/>
          <w:sz w:val="28"/>
          <w:szCs w:val="28"/>
          <w:rtl/>
        </w:rPr>
        <w:t>به این</w:t>
      </w:r>
      <w:r w:rsidRPr="00984198">
        <w:rPr>
          <w:rFonts w:cs="B Lotus" w:hint="cs"/>
          <w:sz w:val="28"/>
          <w:szCs w:val="28"/>
          <w:rtl/>
        </w:rPr>
        <w:t>که خالق</w:t>
      </w:r>
      <w:r w:rsidR="009D0387" w:rsidRPr="00984198">
        <w:rPr>
          <w:rFonts w:cs="B Lotus" w:hint="cs"/>
          <w:sz w:val="28"/>
          <w:szCs w:val="28"/>
          <w:rtl/>
        </w:rPr>
        <w:t xml:space="preserve"> آن‌ها </w:t>
      </w:r>
      <w:r w:rsidRPr="00984198">
        <w:rPr>
          <w:rFonts w:cs="B Lotus" w:hint="cs"/>
          <w:sz w:val="28"/>
          <w:szCs w:val="28"/>
          <w:rtl/>
        </w:rPr>
        <w:t>و کسانی که قبل از ایشان بودند، احتجاج کرده</w:t>
      </w:r>
      <w:r w:rsidR="00AC25A8" w:rsidRPr="00984198">
        <w:rPr>
          <w:rFonts w:cs="B Lotus" w:hint="cs"/>
          <w:sz w:val="28"/>
          <w:szCs w:val="28"/>
          <w:rtl/>
        </w:rPr>
        <w:t>‌اند.</w:t>
      </w:r>
      <w:r w:rsidRPr="00984198">
        <w:rPr>
          <w:rFonts w:cs="B Lotus" w:hint="cs"/>
          <w:sz w:val="28"/>
          <w:szCs w:val="28"/>
          <w:rtl/>
        </w:rPr>
        <w:t xml:space="preserve"> چرا که</w:t>
      </w:r>
      <w:r w:rsidR="009D0387" w:rsidRPr="00984198">
        <w:rPr>
          <w:rFonts w:cs="B Lotus" w:hint="cs"/>
          <w:sz w:val="28"/>
          <w:szCs w:val="28"/>
          <w:rtl/>
        </w:rPr>
        <w:t xml:space="preserve"> آن‌ها </w:t>
      </w:r>
      <w:r w:rsidR="00AE0282">
        <w:rPr>
          <w:rFonts w:cs="B Lotus" w:hint="cs"/>
          <w:sz w:val="28"/>
          <w:szCs w:val="28"/>
          <w:rtl/>
        </w:rPr>
        <w:t>به این مساله اقرار داشتند، پس به آ</w:t>
      </w:r>
      <w:r w:rsidRPr="00984198">
        <w:rPr>
          <w:rFonts w:cs="B Lotus" w:hint="cs"/>
          <w:sz w:val="28"/>
          <w:szCs w:val="28"/>
          <w:rtl/>
        </w:rPr>
        <w:t>ن</w:t>
      </w:r>
      <w:r w:rsidR="009D0387" w:rsidRPr="00984198">
        <w:rPr>
          <w:rFonts w:cs="B Lotus" w:hint="cs"/>
          <w:sz w:val="28"/>
          <w:szCs w:val="28"/>
          <w:rtl/>
        </w:rPr>
        <w:t xml:space="preserve">ها </w:t>
      </w:r>
      <w:r w:rsidRPr="00984198">
        <w:rPr>
          <w:rFonts w:cs="B Lotus" w:hint="cs"/>
          <w:sz w:val="28"/>
          <w:szCs w:val="28"/>
          <w:rtl/>
        </w:rPr>
        <w:t>گفته شده</w:t>
      </w:r>
      <w:r w:rsidR="00AE0282">
        <w:rPr>
          <w:rFonts w:cs="B Lotus" w:hint="cs"/>
          <w:sz w:val="28"/>
          <w:szCs w:val="28"/>
          <w:rtl/>
        </w:rPr>
        <w:t>:</w:t>
      </w:r>
      <w:r w:rsidRPr="00984198">
        <w:rPr>
          <w:rFonts w:cs="B Lotus" w:hint="cs"/>
          <w:sz w:val="28"/>
          <w:szCs w:val="28"/>
          <w:rtl/>
        </w:rPr>
        <w:t xml:space="preserve"> اگر به این</w:t>
      </w:r>
      <w:r w:rsidR="00AE0282">
        <w:rPr>
          <w:rFonts w:cs="B Lotus" w:hint="cs"/>
          <w:sz w:val="28"/>
          <w:szCs w:val="28"/>
          <w:rtl/>
        </w:rPr>
        <w:t>که الله عزوجل خالق شماست، اقرار دارید و اعتراف می</w:t>
      </w:r>
      <w:r w:rsidR="00AE0282">
        <w:rPr>
          <w:rFonts w:cs="B Lotus" w:hint="cs"/>
          <w:sz w:val="28"/>
          <w:szCs w:val="28"/>
          <w:rtl/>
        </w:rPr>
        <w:softHyphen/>
        <w:t>کنید</w:t>
      </w:r>
      <w:r w:rsidRPr="00984198">
        <w:rPr>
          <w:rFonts w:cs="B Lotus" w:hint="cs"/>
          <w:sz w:val="28"/>
          <w:szCs w:val="28"/>
          <w:rtl/>
        </w:rPr>
        <w:t xml:space="preserve"> پس تنها او را عبادت کرده و غیر او را عبادت نکنید</w:t>
      </w:r>
      <w:r w:rsidR="00AE0282">
        <w:rPr>
          <w:rFonts w:cs="B Lotus" w:hint="cs"/>
          <w:sz w:val="28"/>
          <w:szCs w:val="28"/>
          <w:rtl/>
        </w:rPr>
        <w:t>»</w:t>
      </w:r>
      <w:r w:rsidRPr="00C008F7">
        <w:rPr>
          <w:rStyle w:val="FootnoteReference"/>
          <w:rFonts w:cs="B Lotus"/>
          <w:sz w:val="28"/>
          <w:szCs w:val="28"/>
          <w:rtl/>
        </w:rPr>
        <w:footnoteReference w:id="77"/>
      </w:r>
      <w:r w:rsidR="00813841">
        <w:rPr>
          <w:rFonts w:ascii="KFGQPC Uthmanic Script HAFS" w:hAnsi="KFGQPC Uthmanic Script HAFS" w:hint="cs"/>
          <w:sz w:val="28"/>
          <w:szCs w:val="28"/>
          <w:rtl/>
        </w:rPr>
        <w:t>.</w:t>
      </w:r>
    </w:p>
    <w:p w:rsidR="00AE0282" w:rsidRDefault="00C5413C" w:rsidP="00AE02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هیچ نبی و رسولی نبوده مگر اینکه </w:t>
      </w:r>
      <w:r w:rsidR="00AE0282" w:rsidRPr="00984198">
        <w:rPr>
          <w:rFonts w:cs="B Lotus" w:hint="cs"/>
          <w:sz w:val="28"/>
          <w:szCs w:val="28"/>
          <w:rtl/>
        </w:rPr>
        <w:t xml:space="preserve">دعوت به عبادت الله عزوجل </w:t>
      </w:r>
      <w:r w:rsidRPr="00984198">
        <w:rPr>
          <w:rFonts w:cs="B Lotus" w:hint="cs"/>
          <w:sz w:val="28"/>
          <w:szCs w:val="28"/>
          <w:rtl/>
        </w:rPr>
        <w:t xml:space="preserve">اولین </w:t>
      </w:r>
      <w:r w:rsidR="00AE0282">
        <w:rPr>
          <w:rFonts w:cs="B Lotus" w:hint="cs"/>
          <w:sz w:val="28"/>
          <w:szCs w:val="28"/>
          <w:rtl/>
        </w:rPr>
        <w:t>امری</w:t>
      </w:r>
      <w:r w:rsidRPr="00984198">
        <w:rPr>
          <w:rFonts w:cs="B Lotus" w:hint="cs"/>
          <w:sz w:val="28"/>
          <w:szCs w:val="28"/>
          <w:rtl/>
        </w:rPr>
        <w:t xml:space="preserve"> </w:t>
      </w:r>
      <w:r w:rsidR="00AE0282">
        <w:rPr>
          <w:rFonts w:cs="B Lotus" w:hint="cs"/>
          <w:sz w:val="28"/>
          <w:szCs w:val="28"/>
          <w:rtl/>
        </w:rPr>
        <w:t>بوده که قومش را به آن دعوت داده</w:t>
      </w:r>
      <w:r w:rsidRPr="00984198">
        <w:rPr>
          <w:rFonts w:cs="B Lotus" w:hint="cs"/>
          <w:sz w:val="28"/>
          <w:szCs w:val="28"/>
          <w:rtl/>
        </w:rPr>
        <w:t xml:space="preserve"> است. بنابراین، عبادت</w:t>
      </w:r>
      <w:r w:rsidR="003E27F3" w:rsidRPr="00984198">
        <w:rPr>
          <w:rFonts w:cs="B Lotus" w:hint="cs"/>
          <w:sz w:val="28"/>
          <w:szCs w:val="28"/>
          <w:rtl/>
        </w:rPr>
        <w:t xml:space="preserve"> مساله‌ای </w:t>
      </w:r>
      <w:r w:rsidRPr="00984198">
        <w:rPr>
          <w:rFonts w:cs="B Lotus" w:hint="cs"/>
          <w:sz w:val="28"/>
          <w:szCs w:val="28"/>
          <w:rtl/>
        </w:rPr>
        <w:t>در حاشیه</w:t>
      </w:r>
      <w:r w:rsidR="00AC25A8" w:rsidRPr="00984198">
        <w:rPr>
          <w:rFonts w:cs="B Lotus" w:hint="cs"/>
          <w:sz w:val="28"/>
          <w:szCs w:val="28"/>
          <w:rtl/>
        </w:rPr>
        <w:t xml:space="preserve">‌ی </w:t>
      </w:r>
      <w:r w:rsidRPr="00984198">
        <w:rPr>
          <w:rFonts w:cs="B Lotus" w:hint="cs"/>
          <w:sz w:val="28"/>
          <w:szCs w:val="28"/>
          <w:rtl/>
        </w:rPr>
        <w:t>زندگی</w:t>
      </w:r>
      <w:r w:rsidR="009D0387" w:rsidRPr="00984198">
        <w:rPr>
          <w:rFonts w:cs="B Lotus" w:hint="cs"/>
          <w:sz w:val="28"/>
          <w:szCs w:val="28"/>
          <w:rtl/>
        </w:rPr>
        <w:t xml:space="preserve"> نمی‌</w:t>
      </w:r>
      <w:r w:rsidRPr="00984198">
        <w:rPr>
          <w:rFonts w:cs="B Lotus" w:hint="cs"/>
          <w:sz w:val="28"/>
          <w:szCs w:val="28"/>
          <w:rtl/>
        </w:rPr>
        <w:t xml:space="preserve">باشد، و بلکه اصل ابتدایی است که </w:t>
      </w:r>
      <w:r w:rsidR="00F4329D" w:rsidRPr="00984198">
        <w:rPr>
          <w:rFonts w:cs="B Lotus" w:hint="cs"/>
          <w:sz w:val="28"/>
          <w:szCs w:val="28"/>
          <w:rtl/>
        </w:rPr>
        <w:t xml:space="preserve">انسان‌ها </w:t>
      </w:r>
      <w:r w:rsidRPr="00984198">
        <w:rPr>
          <w:rFonts w:cs="B Lotus" w:hint="cs"/>
          <w:sz w:val="28"/>
          <w:szCs w:val="28"/>
          <w:rtl/>
        </w:rPr>
        <w:t>و جن</w:t>
      </w:r>
      <w:r w:rsidR="009D0387" w:rsidRPr="00984198">
        <w:rPr>
          <w:rFonts w:cs="B Lotus" w:hint="cs"/>
          <w:sz w:val="28"/>
          <w:szCs w:val="28"/>
          <w:rtl/>
        </w:rPr>
        <w:t xml:space="preserve">‌ها </w:t>
      </w:r>
      <w:r w:rsidR="00AE0282" w:rsidRPr="00984198">
        <w:rPr>
          <w:rFonts w:cs="B Lotus" w:hint="cs"/>
          <w:sz w:val="28"/>
          <w:szCs w:val="28"/>
          <w:rtl/>
        </w:rPr>
        <w:t>ب</w:t>
      </w:r>
      <w:r w:rsidR="00AE0282">
        <w:rPr>
          <w:rFonts w:cs="B Lotus" w:hint="cs"/>
          <w:sz w:val="28"/>
          <w:szCs w:val="28"/>
          <w:rtl/>
        </w:rPr>
        <w:t>رای</w:t>
      </w:r>
      <w:r w:rsidR="00AE0282" w:rsidRPr="00984198">
        <w:rPr>
          <w:rFonts w:cs="B Lotus" w:hint="cs"/>
          <w:sz w:val="28"/>
          <w:szCs w:val="28"/>
          <w:rtl/>
        </w:rPr>
        <w:t xml:space="preserve"> آن </w:t>
      </w:r>
      <w:r w:rsidRPr="00984198">
        <w:rPr>
          <w:rFonts w:cs="B Lotus" w:hint="cs"/>
          <w:sz w:val="28"/>
          <w:szCs w:val="28"/>
          <w:rtl/>
        </w:rPr>
        <w:t>آفریده شده</w:t>
      </w:r>
      <w:r w:rsidR="00AC25A8" w:rsidRPr="00984198">
        <w:rPr>
          <w:rFonts w:cs="B Lotus" w:hint="cs"/>
          <w:sz w:val="28"/>
          <w:szCs w:val="28"/>
          <w:rtl/>
        </w:rPr>
        <w:t>‌اند،</w:t>
      </w:r>
      <w:r w:rsidRPr="00984198">
        <w:rPr>
          <w:rFonts w:cs="B Lotus" w:hint="cs"/>
          <w:sz w:val="28"/>
          <w:szCs w:val="28"/>
          <w:rtl/>
        </w:rPr>
        <w:t xml:space="preserve"> الله متعال</w:t>
      </w:r>
      <w:r w:rsidR="009D0387" w:rsidRPr="00984198">
        <w:rPr>
          <w:rFonts w:cs="B Lotus" w:hint="cs"/>
          <w:sz w:val="28"/>
          <w:szCs w:val="28"/>
          <w:rtl/>
        </w:rPr>
        <w:t xml:space="preserve"> می‌</w:t>
      </w:r>
      <w:r w:rsidRPr="00984198">
        <w:rPr>
          <w:rFonts w:cs="B Lotus" w:hint="cs"/>
          <w:sz w:val="28"/>
          <w:szCs w:val="28"/>
          <w:rtl/>
        </w:rPr>
        <w:t>فرماید:</w:t>
      </w:r>
      <w:r w:rsidR="00F577F1" w:rsidRPr="00984198">
        <w:rPr>
          <w:rFonts w:cs="B Lotus" w:hint="cs"/>
          <w:sz w:val="28"/>
          <w:szCs w:val="28"/>
          <w:rtl/>
        </w:rPr>
        <w:t xml:space="preserve"> </w:t>
      </w:r>
      <w:r w:rsidR="00F577F1" w:rsidRPr="00664364">
        <w:rPr>
          <w:rFonts w:ascii="Traditional Arabic" w:hAnsi="Traditional Arabic" w:cs="Traditional Arabic"/>
          <w:sz w:val="28"/>
          <w:szCs w:val="28"/>
          <w:rtl/>
        </w:rPr>
        <w:t>﴿</w:t>
      </w:r>
      <w:r w:rsidR="008E736E">
        <w:rPr>
          <w:rFonts w:ascii="KFGQPC Uthmanic Script HAFS" w:hAnsi="KFGQPC Uthmanic Script HAFS" w:cs="KFGQPC Uthmanic Script HAFS"/>
          <w:sz w:val="28"/>
          <w:szCs w:val="28"/>
          <w:rtl/>
        </w:rPr>
        <w:t xml:space="preserve">وَمَا خَلَقۡتُ </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لۡجِنَّ</w:t>
      </w:r>
      <w:r w:rsidR="008E736E">
        <w:rPr>
          <w:rFonts w:ascii="KFGQPC Uthmanic Script HAFS" w:hAnsi="KFGQPC Uthmanic Script HAFS" w:cs="KFGQPC Uthmanic Script HAFS"/>
          <w:sz w:val="28"/>
          <w:szCs w:val="28"/>
          <w:rtl/>
        </w:rPr>
        <w:t xml:space="preserve"> وَ</w:t>
      </w:r>
      <w:r w:rsidR="008E736E">
        <w:rPr>
          <w:rFonts w:ascii="KFGQPC Uthmanic Script HAFS" w:hAnsi="KFGQPC Uthmanic Script HAFS" w:cs="KFGQPC Uthmanic Script HAFS" w:hint="cs"/>
          <w:sz w:val="28"/>
          <w:szCs w:val="28"/>
          <w:rtl/>
        </w:rPr>
        <w:t>ٱ</w:t>
      </w:r>
      <w:r w:rsidR="008E736E">
        <w:rPr>
          <w:rFonts w:ascii="KFGQPC Uthmanic Script HAFS" w:hAnsi="KFGQPC Uthmanic Script HAFS" w:cs="KFGQPC Uthmanic Script HAFS" w:hint="eastAsia"/>
          <w:sz w:val="28"/>
          <w:szCs w:val="28"/>
          <w:rtl/>
        </w:rPr>
        <w:t>لۡإِنسَ</w:t>
      </w:r>
      <w:r w:rsidR="008E736E">
        <w:rPr>
          <w:rFonts w:ascii="KFGQPC Uthmanic Script HAFS" w:hAnsi="KFGQPC Uthmanic Script HAFS" w:cs="KFGQPC Uthmanic Script HAFS"/>
          <w:sz w:val="28"/>
          <w:szCs w:val="28"/>
          <w:rtl/>
        </w:rPr>
        <w:t xml:space="preserve"> إِلَّا لِيَعۡبُدُونِ ٥٦</w:t>
      </w:r>
      <w:r w:rsidR="00F577F1" w:rsidRPr="00664364">
        <w:rPr>
          <w:rFonts w:ascii="Traditional Arabic" w:hAnsi="Traditional Arabic" w:cs="Traditional Arabic"/>
          <w:sz w:val="28"/>
          <w:szCs w:val="28"/>
          <w:rtl/>
        </w:rPr>
        <w:t>﴾</w:t>
      </w:r>
      <w:r w:rsidR="00F577F1">
        <w:rPr>
          <w:rFonts w:hint="cs"/>
          <w:rtl/>
        </w:rPr>
        <w:t xml:space="preserve"> </w:t>
      </w:r>
      <w:r w:rsidR="00F577F1" w:rsidRPr="003F57E3">
        <w:rPr>
          <w:rFonts w:ascii="mylotus" w:hAnsi="mylotus" w:cs="mylotus"/>
          <w:rtl/>
          <w:lang w:bidi="ar-SA"/>
        </w:rPr>
        <w:t>[</w:t>
      </w:r>
      <w:r w:rsidR="00F577F1">
        <w:rPr>
          <w:rFonts w:ascii="mylotus" w:hAnsi="mylotus" w:cs="mylotus"/>
          <w:rtl/>
          <w:lang w:bidi="ar-SA"/>
        </w:rPr>
        <w:t>الذاریات: 56</w:t>
      </w:r>
      <w:r w:rsidR="00F577F1" w:rsidRPr="003F57E3">
        <w:rPr>
          <w:rFonts w:ascii="mylotus" w:hAnsi="mylotus" w:cs="mylotus"/>
          <w:rtl/>
          <w:lang w:bidi="ar-SA"/>
        </w:rPr>
        <w:t>]</w:t>
      </w:r>
      <w:r w:rsidRPr="00984198">
        <w:rPr>
          <w:rFonts w:cs="B Lotus" w:hint="cs"/>
          <w:sz w:val="28"/>
          <w:szCs w:val="28"/>
          <w:rtl/>
        </w:rPr>
        <w:t xml:space="preserve">. </w:t>
      </w:r>
    </w:p>
    <w:p w:rsidR="00C5413C" w:rsidRPr="008E736E" w:rsidRDefault="00C5413C" w:rsidP="00AE0282">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در این باب شیخ الاسلام ابن تیمیه </w:t>
      </w:r>
      <w:r w:rsidR="00AE0282" w:rsidRPr="00AE0282">
        <w:rPr>
          <w:rFonts w:cs="B Lotus" w:hint="cs"/>
          <w:noProof/>
          <w:rtl/>
        </w:rPr>
        <w:t>رحمه</w:t>
      </w:r>
      <w:r w:rsidR="00AE0282" w:rsidRPr="00AE0282">
        <w:rPr>
          <w:rFonts w:cs="B Lotus" w:hint="cs"/>
          <w:noProof/>
          <w:rtl/>
        </w:rPr>
        <w:softHyphen/>
        <w:t>الله</w:t>
      </w:r>
      <w:r w:rsidRPr="00AE0282">
        <w:rPr>
          <w:rFonts w:cs="B Lotus" w:hint="cs"/>
          <w:rtl/>
        </w:rPr>
        <w:t xml:space="preserve"> </w:t>
      </w:r>
      <w:r w:rsidRPr="00984198">
        <w:rPr>
          <w:rFonts w:cs="B Lotus" w:hint="cs"/>
          <w:sz w:val="28"/>
          <w:szCs w:val="28"/>
          <w:rtl/>
        </w:rPr>
        <w:t>در رساله</w:t>
      </w:r>
      <w:r w:rsidR="00AC25A8" w:rsidRPr="00984198">
        <w:rPr>
          <w:rFonts w:cs="B Lotus" w:hint="cs"/>
          <w:sz w:val="28"/>
          <w:szCs w:val="28"/>
          <w:rtl/>
        </w:rPr>
        <w:t xml:space="preserve">‌ی </w:t>
      </w:r>
      <w:r w:rsidR="006540FC">
        <w:rPr>
          <w:rFonts w:ascii="Traditional Arabic" w:hAnsi="Traditional Arabic" w:cs="Traditional Arabic"/>
          <w:sz w:val="28"/>
          <w:szCs w:val="28"/>
          <w:rtl/>
        </w:rPr>
        <w:t>«</w:t>
      </w:r>
      <w:r w:rsidRPr="00984198">
        <w:rPr>
          <w:rFonts w:cs="B Lotus" w:hint="cs"/>
          <w:sz w:val="28"/>
          <w:szCs w:val="28"/>
          <w:rtl/>
        </w:rPr>
        <w:t>العبودیه</w:t>
      </w:r>
      <w:r w:rsidR="006540FC">
        <w:rPr>
          <w:rFonts w:ascii="Traditional Arabic" w:hAnsi="Traditional Arabic" w:cs="Traditional Arabic"/>
          <w:sz w:val="28"/>
          <w:szCs w:val="28"/>
          <w:rtl/>
        </w:rPr>
        <w:t>»</w:t>
      </w:r>
      <w:r w:rsidRPr="00984198">
        <w:rPr>
          <w:rFonts w:cs="B Lotus" w:hint="cs"/>
          <w:sz w:val="28"/>
          <w:szCs w:val="28"/>
          <w:rtl/>
        </w:rPr>
        <w:t xml:space="preserve"> چه زیبا</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78"/>
      </w:r>
      <w:r w:rsidRPr="00984198">
        <w:rPr>
          <w:rFonts w:cs="B Lotus" w:hint="cs"/>
          <w:sz w:val="28"/>
          <w:szCs w:val="28"/>
          <w:rtl/>
        </w:rPr>
        <w:t xml:space="preserve">: </w:t>
      </w:r>
      <w:r w:rsidR="00AE0282">
        <w:rPr>
          <w:rFonts w:cs="B Lotus" w:hint="cs"/>
          <w:sz w:val="28"/>
          <w:szCs w:val="28"/>
          <w:rtl/>
        </w:rPr>
        <w:t>«</w:t>
      </w:r>
      <w:r w:rsidRPr="00984198">
        <w:rPr>
          <w:rFonts w:cs="B Lotus" w:hint="cs"/>
          <w:sz w:val="28"/>
          <w:szCs w:val="28"/>
          <w:rtl/>
        </w:rPr>
        <w:t>هر زمان که محبت الله عزوجل در قلب</w:t>
      </w:r>
      <w:r w:rsidR="00AE0282">
        <w:rPr>
          <w:rFonts w:cs="B Lotus" w:hint="cs"/>
          <w:sz w:val="28"/>
          <w:szCs w:val="28"/>
          <w:rtl/>
        </w:rPr>
        <w:t xml:space="preserve"> افزایش یابد، عبودیت برای حق جل</w:t>
      </w:r>
      <w:r w:rsidR="00AE0282">
        <w:rPr>
          <w:rFonts w:cs="B Lotus"/>
          <w:sz w:val="28"/>
          <w:szCs w:val="28"/>
          <w:rtl/>
        </w:rPr>
        <w:softHyphen/>
      </w:r>
      <w:r w:rsidRPr="00984198">
        <w:rPr>
          <w:rFonts w:cs="B Lotus" w:hint="cs"/>
          <w:sz w:val="28"/>
          <w:szCs w:val="28"/>
          <w:rtl/>
        </w:rPr>
        <w:t>جلاله، افزایش</w:t>
      </w:r>
      <w:r w:rsidR="009D0387" w:rsidRPr="00984198">
        <w:rPr>
          <w:rFonts w:cs="B Lotus" w:hint="cs"/>
          <w:sz w:val="28"/>
          <w:szCs w:val="28"/>
          <w:rtl/>
        </w:rPr>
        <w:t xml:space="preserve"> می‌</w:t>
      </w:r>
      <w:r w:rsidRPr="00984198">
        <w:rPr>
          <w:rFonts w:cs="B Lotus" w:hint="cs"/>
          <w:sz w:val="28"/>
          <w:szCs w:val="28"/>
          <w:rtl/>
        </w:rPr>
        <w:t>یابد. و هر زمان عبودیت در وی افزایش یافت، محبت و آزادی و</w:t>
      </w:r>
      <w:r w:rsidR="00AC25A8" w:rsidRPr="00984198">
        <w:rPr>
          <w:rFonts w:cs="B Lotus" w:hint="cs"/>
          <w:sz w:val="28"/>
          <w:szCs w:val="28"/>
          <w:rtl/>
        </w:rPr>
        <w:t xml:space="preserve"> بی‌</w:t>
      </w:r>
      <w:r w:rsidRPr="00984198">
        <w:rPr>
          <w:rFonts w:cs="B Lotus" w:hint="cs"/>
          <w:sz w:val="28"/>
          <w:szCs w:val="28"/>
          <w:rtl/>
        </w:rPr>
        <w:t>نی</w:t>
      </w:r>
      <w:r w:rsidR="00AE0282">
        <w:rPr>
          <w:rFonts w:cs="B Lotus" w:hint="cs"/>
          <w:sz w:val="28"/>
          <w:szCs w:val="28"/>
          <w:rtl/>
        </w:rPr>
        <w:t>ازی وی از غیرالله</w:t>
      </w:r>
      <w:r w:rsidRPr="00984198">
        <w:rPr>
          <w:rFonts w:cs="B Lotus" w:hint="cs"/>
          <w:sz w:val="28"/>
          <w:szCs w:val="28"/>
          <w:rtl/>
        </w:rPr>
        <w:t xml:space="preserve"> افزایش می</w:t>
      </w:r>
      <w:r w:rsidRPr="00984198">
        <w:rPr>
          <w:rFonts w:cs="B Lotus" w:hint="cs"/>
          <w:sz w:val="28"/>
          <w:szCs w:val="28"/>
          <w:cs/>
        </w:rPr>
        <w:t>‎</w:t>
      </w:r>
      <w:r w:rsidRPr="00984198">
        <w:rPr>
          <w:rFonts w:cs="B Lotus" w:hint="cs"/>
          <w:sz w:val="28"/>
          <w:szCs w:val="28"/>
          <w:rtl/>
        </w:rPr>
        <w:t>یابد. قلب ذاتاً از دو جهت نیازمند الله عزوجل</w:t>
      </w:r>
      <w:r w:rsidR="009D0387" w:rsidRPr="00984198">
        <w:rPr>
          <w:rFonts w:cs="B Lotus" w:hint="cs"/>
          <w:sz w:val="28"/>
          <w:szCs w:val="28"/>
          <w:rtl/>
        </w:rPr>
        <w:t xml:space="preserve"> می‌</w:t>
      </w:r>
      <w:r w:rsidRPr="00984198">
        <w:rPr>
          <w:rFonts w:cs="B Lotus" w:hint="cs"/>
          <w:sz w:val="28"/>
          <w:szCs w:val="28"/>
          <w:rtl/>
        </w:rPr>
        <w:t>باشد: از جهت عبادت که آن علت غایی</w:t>
      </w:r>
      <w:r w:rsidR="009D0387" w:rsidRPr="00984198">
        <w:rPr>
          <w:rFonts w:cs="B Lotus" w:hint="cs"/>
          <w:sz w:val="28"/>
          <w:szCs w:val="28"/>
          <w:rtl/>
        </w:rPr>
        <w:t xml:space="preserve"> می‌</w:t>
      </w:r>
      <w:r w:rsidRPr="00984198">
        <w:rPr>
          <w:rFonts w:cs="B Lotus" w:hint="cs"/>
          <w:sz w:val="28"/>
          <w:szCs w:val="28"/>
          <w:rtl/>
        </w:rPr>
        <w:t>باشد و از جهت استعانت و توکل که علت فاعلی</w:t>
      </w:r>
      <w:r w:rsidR="009D0387" w:rsidRPr="00984198">
        <w:rPr>
          <w:rFonts w:cs="B Lotus" w:hint="cs"/>
          <w:sz w:val="28"/>
          <w:szCs w:val="28"/>
          <w:rtl/>
        </w:rPr>
        <w:t xml:space="preserve"> می‌</w:t>
      </w:r>
      <w:r w:rsidR="00AE0282">
        <w:rPr>
          <w:rFonts w:cs="B Lotus" w:hint="cs"/>
          <w:sz w:val="28"/>
          <w:szCs w:val="28"/>
          <w:rtl/>
        </w:rPr>
        <w:t>باشد. از این</w:t>
      </w:r>
      <w:r w:rsidR="00AE0282">
        <w:rPr>
          <w:rFonts w:cs="B Lotus"/>
          <w:sz w:val="28"/>
          <w:szCs w:val="28"/>
          <w:rtl/>
        </w:rPr>
        <w:softHyphen/>
      </w:r>
      <w:r w:rsidRPr="00984198">
        <w:rPr>
          <w:rFonts w:cs="B Lotus" w:hint="cs"/>
          <w:sz w:val="28"/>
          <w:szCs w:val="28"/>
          <w:rtl/>
        </w:rPr>
        <w:t>رو قلب اصلاح و رستگار و مسرور نشده و لذت</w:t>
      </w:r>
      <w:r w:rsidR="009D0387" w:rsidRPr="00984198">
        <w:rPr>
          <w:rFonts w:cs="B Lotus" w:hint="cs"/>
          <w:sz w:val="28"/>
          <w:szCs w:val="28"/>
          <w:rtl/>
        </w:rPr>
        <w:t xml:space="preserve"> نمی‌</w:t>
      </w:r>
      <w:r w:rsidRPr="00984198">
        <w:rPr>
          <w:rFonts w:cs="B Lotus" w:hint="cs"/>
          <w:sz w:val="28"/>
          <w:szCs w:val="28"/>
          <w:rtl/>
        </w:rPr>
        <w:t>برد و پاک</w:t>
      </w:r>
      <w:r w:rsidR="009D0387" w:rsidRPr="00984198">
        <w:rPr>
          <w:rFonts w:cs="B Lotus" w:hint="cs"/>
          <w:sz w:val="28"/>
          <w:szCs w:val="28"/>
          <w:rtl/>
        </w:rPr>
        <w:t xml:space="preserve"> نمی‌</w:t>
      </w:r>
      <w:r w:rsidRPr="00984198">
        <w:rPr>
          <w:rFonts w:cs="B Lotus" w:hint="cs"/>
          <w:sz w:val="28"/>
          <w:szCs w:val="28"/>
          <w:rtl/>
        </w:rPr>
        <w:t>گردد و آرامش و سکون</w:t>
      </w:r>
      <w:r w:rsidR="009D0387" w:rsidRPr="00984198">
        <w:rPr>
          <w:rFonts w:cs="B Lotus" w:hint="cs"/>
          <w:sz w:val="28"/>
          <w:szCs w:val="28"/>
          <w:rtl/>
        </w:rPr>
        <w:t xml:space="preserve"> نمی‌</w:t>
      </w:r>
      <w:r w:rsidRPr="00984198">
        <w:rPr>
          <w:rFonts w:cs="B Lotus" w:hint="cs"/>
          <w:sz w:val="28"/>
          <w:szCs w:val="28"/>
          <w:rtl/>
        </w:rPr>
        <w:t xml:space="preserve">یابد مگر اینکه الله را به یگانگی عبادت کرده و تنها بدو </w:t>
      </w:r>
      <w:r w:rsidR="00AE0282">
        <w:rPr>
          <w:rFonts w:cs="B Lotus" w:hint="cs"/>
          <w:sz w:val="28"/>
          <w:szCs w:val="28"/>
          <w:rtl/>
        </w:rPr>
        <w:t>محبت داشته و به سوی او باز گردد. و اگر تمام اسبابی که</w:t>
      </w:r>
      <w:r w:rsidRPr="00984198">
        <w:rPr>
          <w:rFonts w:cs="B Lotus" w:hint="cs"/>
          <w:sz w:val="28"/>
          <w:szCs w:val="28"/>
          <w:rtl/>
        </w:rPr>
        <w:t xml:space="preserve"> مخلوقات </w:t>
      </w:r>
      <w:r w:rsidR="00AE0282" w:rsidRPr="00984198">
        <w:rPr>
          <w:rFonts w:cs="B Lotus" w:hint="cs"/>
          <w:sz w:val="28"/>
          <w:szCs w:val="28"/>
          <w:rtl/>
        </w:rPr>
        <w:t xml:space="preserve">با آن </w:t>
      </w:r>
      <w:r w:rsidRPr="00984198">
        <w:rPr>
          <w:rFonts w:cs="B Lotus" w:hint="cs"/>
          <w:sz w:val="28"/>
          <w:szCs w:val="28"/>
          <w:rtl/>
        </w:rPr>
        <w:t>لذت</w:t>
      </w:r>
      <w:r w:rsidR="009D0387" w:rsidRPr="00984198">
        <w:rPr>
          <w:rFonts w:cs="B Lotus" w:hint="cs"/>
          <w:sz w:val="28"/>
          <w:szCs w:val="28"/>
          <w:rtl/>
        </w:rPr>
        <w:t xml:space="preserve"> می‌</w:t>
      </w:r>
      <w:r w:rsidR="00AE0282">
        <w:rPr>
          <w:rFonts w:cs="B Lotus" w:hint="cs"/>
          <w:sz w:val="28"/>
          <w:szCs w:val="28"/>
          <w:rtl/>
        </w:rPr>
        <w:t>برند، برای وی حاصل گردد و مهیا شود،</w:t>
      </w:r>
      <w:r w:rsidRPr="00984198">
        <w:rPr>
          <w:rFonts w:cs="B Lotus" w:hint="cs"/>
          <w:sz w:val="28"/>
          <w:szCs w:val="28"/>
          <w:rtl/>
        </w:rPr>
        <w:t xml:space="preserve"> آرامش و سکون</w:t>
      </w:r>
      <w:r w:rsidR="009D0387" w:rsidRPr="00984198">
        <w:rPr>
          <w:rFonts w:cs="B Lotus" w:hint="cs"/>
          <w:sz w:val="28"/>
          <w:szCs w:val="28"/>
          <w:rtl/>
        </w:rPr>
        <w:t xml:space="preserve"> نمی‌</w:t>
      </w:r>
      <w:r w:rsidRPr="00984198">
        <w:rPr>
          <w:rFonts w:cs="B Lotus" w:hint="cs"/>
          <w:sz w:val="28"/>
          <w:szCs w:val="28"/>
          <w:rtl/>
        </w:rPr>
        <w:t>یابد، چرا که در وی فقر ذاتی به پروردگارش</w:t>
      </w:r>
      <w:r w:rsidR="009D0387" w:rsidRPr="00984198">
        <w:rPr>
          <w:rFonts w:cs="B Lotus" w:hint="cs"/>
          <w:sz w:val="28"/>
          <w:szCs w:val="28"/>
          <w:rtl/>
        </w:rPr>
        <w:t xml:space="preserve"> می‌</w:t>
      </w:r>
      <w:r w:rsidR="00AE0282">
        <w:rPr>
          <w:rFonts w:cs="B Lotus" w:hint="cs"/>
          <w:sz w:val="28"/>
          <w:szCs w:val="28"/>
          <w:rtl/>
        </w:rPr>
        <w:t>باشد؛</w:t>
      </w:r>
      <w:r w:rsidRPr="00984198">
        <w:rPr>
          <w:rFonts w:cs="B Lotus" w:hint="cs"/>
          <w:sz w:val="28"/>
          <w:szCs w:val="28"/>
          <w:rtl/>
        </w:rPr>
        <w:t xml:space="preserve"> و این بدان سبب است که الله عزوجل معبود و محبوب و مطلوبش</w:t>
      </w:r>
      <w:r w:rsidR="009D0387" w:rsidRPr="00984198">
        <w:rPr>
          <w:rFonts w:cs="B Lotus" w:hint="cs"/>
          <w:sz w:val="28"/>
          <w:szCs w:val="28"/>
          <w:rtl/>
        </w:rPr>
        <w:t xml:space="preserve"> می‌</w:t>
      </w:r>
      <w:r w:rsidRPr="00984198">
        <w:rPr>
          <w:rFonts w:cs="B Lotus" w:hint="cs"/>
          <w:sz w:val="28"/>
          <w:szCs w:val="28"/>
          <w:rtl/>
        </w:rPr>
        <w:t>باشد و تنها با عبادت و محبت و انابت به سوی الله عزوجل است که شادی و سرور و لذت و نعمت و آرامش و طمانینه برای وی حاصل</w:t>
      </w:r>
      <w:r w:rsidR="009D0387" w:rsidRPr="00984198">
        <w:rPr>
          <w:rFonts w:cs="B Lotus" w:hint="cs"/>
          <w:sz w:val="28"/>
          <w:szCs w:val="28"/>
          <w:rtl/>
        </w:rPr>
        <w:t xml:space="preserve"> می‌</w:t>
      </w:r>
      <w:r w:rsidRPr="00984198">
        <w:rPr>
          <w:rFonts w:cs="B Lotus" w:hint="cs"/>
          <w:sz w:val="28"/>
          <w:szCs w:val="28"/>
          <w:rtl/>
        </w:rPr>
        <w:t xml:space="preserve">گردد. </w:t>
      </w:r>
    </w:p>
    <w:p w:rsidR="00C5413C" w:rsidRPr="008E736E" w:rsidRDefault="00C5413C" w:rsidP="00AE0282">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این نیز جز با یاری الله عزوجل برای وی حاصل</w:t>
      </w:r>
      <w:r w:rsidR="009D0387" w:rsidRPr="00984198">
        <w:rPr>
          <w:rFonts w:cs="B Lotus" w:hint="cs"/>
          <w:sz w:val="28"/>
          <w:szCs w:val="28"/>
          <w:rtl/>
        </w:rPr>
        <w:t xml:space="preserve"> نمی‌</w:t>
      </w:r>
      <w:r w:rsidR="00AE0282">
        <w:rPr>
          <w:rFonts w:cs="B Lotus" w:hint="cs"/>
          <w:sz w:val="28"/>
          <w:szCs w:val="28"/>
          <w:rtl/>
        </w:rPr>
        <w:t>گردد و هیچ</w:t>
      </w:r>
      <w:r w:rsidR="00AE0282">
        <w:rPr>
          <w:rFonts w:cs="B Lotus"/>
          <w:sz w:val="28"/>
          <w:szCs w:val="28"/>
          <w:rtl/>
        </w:rPr>
        <w:softHyphen/>
      </w:r>
      <w:r w:rsidRPr="00984198">
        <w:rPr>
          <w:rFonts w:cs="B Lotus" w:hint="cs"/>
          <w:sz w:val="28"/>
          <w:szCs w:val="28"/>
          <w:rtl/>
        </w:rPr>
        <w:t>کس جز الله عزوجل</w:t>
      </w:r>
      <w:r w:rsidR="009D0387" w:rsidRPr="00984198">
        <w:rPr>
          <w:rFonts w:cs="B Lotus" w:hint="cs"/>
          <w:sz w:val="28"/>
          <w:szCs w:val="28"/>
          <w:rtl/>
        </w:rPr>
        <w:t xml:space="preserve"> نمی‌</w:t>
      </w:r>
      <w:r w:rsidR="00AE0282">
        <w:rPr>
          <w:rFonts w:cs="B Lotus" w:hint="cs"/>
          <w:sz w:val="28"/>
          <w:szCs w:val="28"/>
          <w:rtl/>
        </w:rPr>
        <w:t>تواند آن</w:t>
      </w:r>
      <w:r w:rsidR="00AE0282">
        <w:rPr>
          <w:rFonts w:cs="B Lotus" w:hint="cs"/>
          <w:sz w:val="28"/>
          <w:szCs w:val="28"/>
          <w:rtl/>
        </w:rPr>
        <w:softHyphen/>
      </w:r>
      <w:r w:rsidRPr="00984198">
        <w:rPr>
          <w:rFonts w:cs="B Lotus" w:hint="cs"/>
          <w:sz w:val="28"/>
          <w:szCs w:val="28"/>
          <w:rtl/>
        </w:rPr>
        <w:t>را برای وی</w:t>
      </w:r>
      <w:r w:rsidR="00AE0282">
        <w:rPr>
          <w:rFonts w:cs="B Lotus" w:hint="cs"/>
          <w:sz w:val="28"/>
          <w:szCs w:val="28"/>
          <w:rtl/>
        </w:rPr>
        <w:t xml:space="preserve"> حاصل ک</w:t>
      </w:r>
      <w:r w:rsidRPr="00984198">
        <w:rPr>
          <w:rFonts w:cs="B Lotus" w:hint="cs"/>
          <w:sz w:val="28"/>
          <w:szCs w:val="28"/>
          <w:rtl/>
        </w:rPr>
        <w:t>ند، لذا وی دائماً نیازمند حقیقت</w:t>
      </w:r>
      <w:r w:rsidR="00F577F1" w:rsidRPr="00984198">
        <w:rPr>
          <w:rFonts w:cs="B Lotus" w:hint="cs"/>
          <w:sz w:val="28"/>
          <w:szCs w:val="28"/>
          <w:rtl/>
        </w:rPr>
        <w:t xml:space="preserve"> </w:t>
      </w:r>
      <w:r w:rsidR="00F577F1">
        <w:rPr>
          <w:rFonts w:ascii="Traditional Arabic" w:hAnsi="Traditional Arabic" w:cs="Traditional Arabic"/>
          <w:sz w:val="28"/>
          <w:szCs w:val="28"/>
          <w:rtl/>
        </w:rPr>
        <w:t>﴿</w:t>
      </w:r>
      <w:r w:rsidR="008E736E">
        <w:rPr>
          <w:rFonts w:ascii="KFGQPC Uthmanic Script HAFS" w:hAnsi="KFGQPC Uthmanic Script HAFS" w:cs="KFGQPC Uthmanic Script HAFS"/>
          <w:sz w:val="28"/>
          <w:szCs w:val="28"/>
          <w:rtl/>
        </w:rPr>
        <w:t>إِيَّاكَ نَعۡبُدُ وَإِيَّاكَ نَسۡتَعِينُ ٥</w:t>
      </w:r>
      <w:r w:rsidR="00F577F1">
        <w:rPr>
          <w:rFonts w:ascii="Traditional Arabic" w:hAnsi="Traditional Arabic" w:cs="Traditional Arabic"/>
          <w:sz w:val="28"/>
          <w:szCs w:val="28"/>
          <w:rtl/>
        </w:rPr>
        <w:t>﴾</w:t>
      </w:r>
      <w:r w:rsidRPr="00984198">
        <w:rPr>
          <w:rFonts w:cs="B Lotus" w:hint="cs"/>
          <w:sz w:val="28"/>
          <w:szCs w:val="28"/>
          <w:rtl/>
        </w:rPr>
        <w:t xml:space="preserve"> </w:t>
      </w:r>
      <w:r w:rsidR="009D0387" w:rsidRPr="00984198">
        <w:rPr>
          <w:rFonts w:cs="B Lotus" w:hint="cs"/>
          <w:sz w:val="28"/>
          <w:szCs w:val="28"/>
          <w:rtl/>
        </w:rPr>
        <w:t>می‌</w:t>
      </w:r>
      <w:r w:rsidRPr="00984198">
        <w:rPr>
          <w:rFonts w:cs="B Lotus" w:hint="cs"/>
          <w:sz w:val="28"/>
          <w:szCs w:val="28"/>
          <w:rtl/>
        </w:rPr>
        <w:t>باشد؛ و اگر وی تنها به فکر بدست آوردن خ</w:t>
      </w:r>
      <w:r w:rsidR="00AE0282">
        <w:rPr>
          <w:rFonts w:cs="B Lotus" w:hint="cs"/>
          <w:sz w:val="28"/>
          <w:szCs w:val="28"/>
          <w:rtl/>
        </w:rPr>
        <w:t>واهشات نفسانی و امیال خویش باشد و عبادت الله عزوجل</w:t>
      </w:r>
      <w:r w:rsidRPr="00984198">
        <w:rPr>
          <w:rFonts w:cs="B Lotus" w:hint="cs"/>
          <w:sz w:val="28"/>
          <w:szCs w:val="28"/>
          <w:rtl/>
        </w:rPr>
        <w:t xml:space="preserve"> برای او حاصل نشود، چیزی جز درد و رنج و حسرت و عذاب برای وی حاصل</w:t>
      </w:r>
      <w:r w:rsidR="009D0387" w:rsidRPr="00984198">
        <w:rPr>
          <w:rFonts w:cs="B Lotus" w:hint="cs"/>
          <w:sz w:val="28"/>
          <w:szCs w:val="28"/>
          <w:rtl/>
        </w:rPr>
        <w:t xml:space="preserve"> نمی‌</w:t>
      </w:r>
      <w:r w:rsidRPr="00984198">
        <w:rPr>
          <w:rFonts w:cs="B Lotus" w:hint="cs"/>
          <w:sz w:val="28"/>
          <w:szCs w:val="28"/>
          <w:rtl/>
        </w:rPr>
        <w:t>گردد و از رنج</w:t>
      </w:r>
      <w:r w:rsidR="00603F66" w:rsidRPr="00984198">
        <w:rPr>
          <w:rFonts w:cs="B Lotus" w:hint="eastAsia"/>
          <w:sz w:val="28"/>
          <w:szCs w:val="28"/>
          <w:rtl/>
        </w:rPr>
        <w:t>‌</w:t>
      </w:r>
      <w:r w:rsidRPr="00984198">
        <w:rPr>
          <w:rFonts w:cs="B Lotus" w:hint="cs"/>
          <w:sz w:val="28"/>
          <w:szCs w:val="28"/>
          <w:rtl/>
        </w:rPr>
        <w:t>های دنیا و تیرگی</w:t>
      </w:r>
      <w:r w:rsidR="009D0387" w:rsidRPr="00984198">
        <w:rPr>
          <w:rFonts w:cs="B Lotus" w:hint="cs"/>
          <w:sz w:val="28"/>
          <w:szCs w:val="28"/>
          <w:rtl/>
        </w:rPr>
        <w:t xml:space="preserve">‌های </w:t>
      </w:r>
      <w:r w:rsidRPr="00984198">
        <w:rPr>
          <w:rFonts w:cs="B Lotus" w:hint="cs"/>
          <w:sz w:val="28"/>
          <w:szCs w:val="28"/>
          <w:rtl/>
        </w:rPr>
        <w:t>زندگی آن رها</w:t>
      </w:r>
      <w:r w:rsidR="009D0387" w:rsidRPr="00984198">
        <w:rPr>
          <w:rFonts w:cs="B Lotus" w:hint="cs"/>
          <w:sz w:val="28"/>
          <w:szCs w:val="28"/>
          <w:rtl/>
        </w:rPr>
        <w:t xml:space="preserve"> نمی‌</w:t>
      </w:r>
      <w:r w:rsidR="00AE0282">
        <w:rPr>
          <w:rFonts w:cs="B Lotus" w:hint="cs"/>
          <w:sz w:val="28"/>
          <w:szCs w:val="28"/>
          <w:rtl/>
        </w:rPr>
        <w:t>شود</w:t>
      </w:r>
      <w:r w:rsidRPr="00984198">
        <w:rPr>
          <w:rFonts w:cs="B Lotus" w:hint="cs"/>
          <w:sz w:val="28"/>
          <w:szCs w:val="28"/>
          <w:rtl/>
        </w:rPr>
        <w:t xml:space="preserve"> مگر با خالص</w:t>
      </w:r>
      <w:r w:rsidR="00AE0282">
        <w:rPr>
          <w:rFonts w:cs="B Lotus" w:hint="cs"/>
          <w:sz w:val="28"/>
          <w:szCs w:val="28"/>
          <w:rtl/>
        </w:rPr>
        <w:t xml:space="preserve"> گردانیدن محبت الله عزوجل، بدین</w:t>
      </w:r>
      <w:r w:rsidR="00AE0282">
        <w:rPr>
          <w:rFonts w:cs="B Lotus"/>
          <w:sz w:val="28"/>
          <w:szCs w:val="28"/>
          <w:rtl/>
        </w:rPr>
        <w:softHyphen/>
      </w:r>
      <w:r w:rsidRPr="00984198">
        <w:rPr>
          <w:rFonts w:cs="B Lotus" w:hint="cs"/>
          <w:sz w:val="28"/>
          <w:szCs w:val="28"/>
          <w:rtl/>
        </w:rPr>
        <w:t>گونه که</w:t>
      </w:r>
      <w:r w:rsidR="00AE0282">
        <w:rPr>
          <w:rFonts w:cs="B Lotus" w:hint="cs"/>
          <w:sz w:val="28"/>
          <w:szCs w:val="28"/>
          <w:rtl/>
        </w:rPr>
        <w:t xml:space="preserve"> الله عزوجل مقصود نهایی وی باشد</w:t>
      </w:r>
      <w:r w:rsidRPr="00984198">
        <w:rPr>
          <w:rFonts w:cs="B Lotus" w:hint="cs"/>
          <w:sz w:val="28"/>
          <w:szCs w:val="28"/>
          <w:rtl/>
        </w:rPr>
        <w:t xml:space="preserve"> و در وهله</w:t>
      </w:r>
      <w:r w:rsidR="00AC25A8" w:rsidRPr="00984198">
        <w:rPr>
          <w:rFonts w:cs="B Lotus" w:hint="cs"/>
          <w:sz w:val="28"/>
          <w:szCs w:val="28"/>
          <w:rtl/>
        </w:rPr>
        <w:t xml:space="preserve">‌ی </w:t>
      </w:r>
      <w:r w:rsidR="00AE0282">
        <w:rPr>
          <w:rFonts w:cs="B Lotus" w:hint="cs"/>
          <w:sz w:val="28"/>
          <w:szCs w:val="28"/>
          <w:rtl/>
        </w:rPr>
        <w:t>اول، محبوب وی بوده و هر غیرالله</w:t>
      </w:r>
      <w:r w:rsidRPr="00984198">
        <w:rPr>
          <w:rFonts w:cs="B Lotus" w:hint="cs"/>
          <w:sz w:val="28"/>
          <w:szCs w:val="28"/>
          <w:rtl/>
        </w:rPr>
        <w:t xml:space="preserve"> را به خاطر الله عزوجل دوست داشته باشد و </w:t>
      </w:r>
      <w:r w:rsidR="00AE0282" w:rsidRPr="00984198">
        <w:rPr>
          <w:rFonts w:cs="B Lotus" w:hint="cs"/>
          <w:sz w:val="28"/>
          <w:szCs w:val="28"/>
          <w:rtl/>
        </w:rPr>
        <w:t xml:space="preserve">جز الله متعال </w:t>
      </w:r>
      <w:r w:rsidRPr="00984198">
        <w:rPr>
          <w:rFonts w:cs="B Lotus" w:hint="cs"/>
          <w:sz w:val="28"/>
          <w:szCs w:val="28"/>
          <w:rtl/>
        </w:rPr>
        <w:t>هیچ</w:t>
      </w:r>
      <w:r w:rsidR="00AE0282">
        <w:rPr>
          <w:rFonts w:cs="B Lotus" w:hint="cs"/>
          <w:sz w:val="28"/>
          <w:szCs w:val="28"/>
          <w:rtl/>
        </w:rPr>
        <w:t xml:space="preserve"> چیز و کسی</w:t>
      </w:r>
      <w:r w:rsidRPr="00984198">
        <w:rPr>
          <w:rFonts w:cs="B Lotus" w:hint="cs"/>
          <w:sz w:val="28"/>
          <w:szCs w:val="28"/>
          <w:rtl/>
        </w:rPr>
        <w:t xml:space="preserve"> را به خاطر خودش دوست نداشته باشد. درصورتی</w:t>
      </w:r>
      <w:r w:rsidR="00AE0282">
        <w:rPr>
          <w:rFonts w:cs="B Lotus"/>
          <w:sz w:val="28"/>
          <w:szCs w:val="28"/>
          <w:rtl/>
        </w:rPr>
        <w:softHyphen/>
      </w:r>
      <w:r w:rsidR="00AE0282">
        <w:rPr>
          <w:rFonts w:cs="B Lotus" w:hint="cs"/>
          <w:sz w:val="28"/>
          <w:szCs w:val="28"/>
          <w:rtl/>
        </w:rPr>
        <w:t>که این امور برای وی حاصل نشو</w:t>
      </w:r>
      <w:r w:rsidRPr="00984198">
        <w:rPr>
          <w:rFonts w:cs="B Lotus" w:hint="cs"/>
          <w:sz w:val="28"/>
          <w:szCs w:val="28"/>
          <w:rtl/>
        </w:rPr>
        <w:t>د، از</w:t>
      </w:r>
      <w:r w:rsidR="00AE0282">
        <w:rPr>
          <w:rFonts w:cs="B Lotus" w:hint="cs"/>
          <w:sz w:val="28"/>
          <w:szCs w:val="28"/>
          <w:rtl/>
        </w:rPr>
        <w:t xml:space="preserve"> </w:t>
      </w:r>
      <w:r w:rsidRPr="00984198">
        <w:rPr>
          <w:rFonts w:cs="B Lotus" w:hint="cs"/>
          <w:sz w:val="28"/>
          <w:szCs w:val="28"/>
          <w:rtl/>
        </w:rPr>
        <w:t>کسانی که حقیقت</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Pr="00984198">
        <w:rPr>
          <w:rFonts w:cs="B Lotus" w:hint="cs"/>
          <w:sz w:val="28"/>
          <w:szCs w:val="28"/>
          <w:rtl/>
        </w:rPr>
        <w:t>را محقق کرد</w:t>
      </w:r>
      <w:r w:rsidR="00AE0282">
        <w:rPr>
          <w:rFonts w:cs="B Lotus" w:hint="cs"/>
          <w:sz w:val="28"/>
          <w:szCs w:val="28"/>
          <w:rtl/>
        </w:rPr>
        <w:t>ه</w:t>
      </w:r>
      <w:r w:rsidR="00AE0282">
        <w:rPr>
          <w:rFonts w:cs="B Lotus" w:hint="cs"/>
          <w:sz w:val="28"/>
          <w:szCs w:val="28"/>
          <w:rtl/>
        </w:rPr>
        <w:softHyphen/>
        <w:t>ا</w:t>
      </w:r>
      <w:r w:rsidRPr="00984198">
        <w:rPr>
          <w:rFonts w:cs="B Lotus" w:hint="cs"/>
          <w:sz w:val="28"/>
          <w:szCs w:val="28"/>
          <w:rtl/>
        </w:rPr>
        <w:t>ند،</w:t>
      </w:r>
      <w:r w:rsidR="009D0387" w:rsidRPr="00984198">
        <w:rPr>
          <w:rFonts w:cs="B Lotus" w:hint="cs"/>
          <w:sz w:val="28"/>
          <w:szCs w:val="28"/>
          <w:rtl/>
        </w:rPr>
        <w:t xml:space="preserve"> نمی‌</w:t>
      </w:r>
      <w:r w:rsidRPr="00984198">
        <w:rPr>
          <w:rFonts w:cs="B Lotus" w:hint="cs"/>
          <w:sz w:val="28"/>
          <w:szCs w:val="28"/>
          <w:rtl/>
        </w:rPr>
        <w:t>باشد و نیز توحید و عبودیت و محبت برای الله عزوجل را محقق نکرده است و در آن نقص و عیب</w:t>
      </w:r>
      <w:r w:rsidR="009D0387" w:rsidRPr="00984198">
        <w:rPr>
          <w:rFonts w:cs="B Lotus" w:hint="cs"/>
          <w:sz w:val="28"/>
          <w:szCs w:val="28"/>
          <w:rtl/>
        </w:rPr>
        <w:t xml:space="preserve"> می‌</w:t>
      </w:r>
      <w:r w:rsidR="00AE0282">
        <w:rPr>
          <w:rFonts w:cs="B Lotus" w:hint="cs"/>
          <w:sz w:val="28"/>
          <w:szCs w:val="28"/>
          <w:rtl/>
        </w:rPr>
        <w:t>باشد</w:t>
      </w:r>
      <w:r w:rsidRPr="00984198">
        <w:rPr>
          <w:rFonts w:cs="B Lotus" w:hint="cs"/>
          <w:sz w:val="28"/>
          <w:szCs w:val="28"/>
          <w:rtl/>
        </w:rPr>
        <w:t xml:space="preserve"> و بلکه بر حسب آن رنج و حسرت و عذاب</w:t>
      </w:r>
      <w:r w:rsidR="009D0387" w:rsidRPr="00984198">
        <w:rPr>
          <w:rFonts w:cs="B Lotus" w:hint="cs"/>
          <w:sz w:val="28"/>
          <w:szCs w:val="28"/>
          <w:rtl/>
        </w:rPr>
        <w:t xml:space="preserve"> می‌</w:t>
      </w:r>
      <w:r w:rsidR="00AE0282">
        <w:rPr>
          <w:rFonts w:cs="B Lotus" w:hint="cs"/>
          <w:sz w:val="28"/>
          <w:szCs w:val="28"/>
          <w:rtl/>
        </w:rPr>
        <w:t>باشد.</w:t>
      </w:r>
      <w:r w:rsidRPr="00984198">
        <w:rPr>
          <w:rFonts w:cs="B Lotus" w:hint="cs"/>
          <w:sz w:val="28"/>
          <w:szCs w:val="28"/>
          <w:rtl/>
        </w:rPr>
        <w:t xml:space="preserve"> و</w:t>
      </w:r>
      <w:r w:rsidR="00AE0282">
        <w:rPr>
          <w:rFonts w:cs="B Lotus" w:hint="cs"/>
          <w:sz w:val="28"/>
          <w:szCs w:val="28"/>
          <w:rtl/>
        </w:rPr>
        <w:t xml:space="preserve"> اگر در مسیر مطلوب کوشش کند، در</w:t>
      </w:r>
      <w:r w:rsidRPr="00984198">
        <w:rPr>
          <w:rFonts w:cs="B Lotus" w:hint="cs"/>
          <w:sz w:val="28"/>
          <w:szCs w:val="28"/>
          <w:rtl/>
        </w:rPr>
        <w:t>حالی</w:t>
      </w:r>
      <w:r w:rsidR="00AE0282">
        <w:rPr>
          <w:rFonts w:cs="B Lotus"/>
          <w:sz w:val="28"/>
          <w:szCs w:val="28"/>
          <w:rtl/>
        </w:rPr>
        <w:softHyphen/>
      </w:r>
      <w:r w:rsidR="00AE0282">
        <w:rPr>
          <w:rFonts w:cs="B Lotus" w:hint="cs"/>
          <w:sz w:val="28"/>
          <w:szCs w:val="28"/>
          <w:rtl/>
        </w:rPr>
        <w:t>که از الله عزوجل کمک نگیرد</w:t>
      </w:r>
      <w:r w:rsidRPr="00984198">
        <w:rPr>
          <w:rFonts w:cs="B Lotus" w:hint="cs"/>
          <w:sz w:val="28"/>
          <w:szCs w:val="28"/>
          <w:rtl/>
        </w:rPr>
        <w:t xml:space="preserve"> و طلب یاری نکند و بر او توکل نکند و در</w:t>
      </w:r>
      <w:r w:rsidR="00DC7530" w:rsidRPr="00984198">
        <w:rPr>
          <w:rFonts w:cs="B Lotus" w:hint="cs"/>
          <w:sz w:val="28"/>
          <w:szCs w:val="28"/>
          <w:rtl/>
        </w:rPr>
        <w:t xml:space="preserve"> </w:t>
      </w:r>
      <w:r w:rsidR="00AE0282">
        <w:rPr>
          <w:rFonts w:cs="B Lotus" w:hint="cs"/>
          <w:sz w:val="28"/>
          <w:szCs w:val="28"/>
          <w:rtl/>
        </w:rPr>
        <w:t>بدست آوردن و کسب</w:t>
      </w:r>
      <w:r w:rsidRPr="00984198">
        <w:rPr>
          <w:rFonts w:cs="B Lotus" w:hint="cs"/>
          <w:sz w:val="28"/>
          <w:szCs w:val="28"/>
          <w:rtl/>
        </w:rPr>
        <w:t xml:space="preserve"> آن اعلام نیازمندی به الله عزوجل نکند، آن مطلوب نیز برای وی حاصل</w:t>
      </w:r>
      <w:r w:rsidR="009D0387" w:rsidRPr="00984198">
        <w:rPr>
          <w:rFonts w:cs="B Lotus" w:hint="cs"/>
          <w:sz w:val="28"/>
          <w:szCs w:val="28"/>
          <w:rtl/>
        </w:rPr>
        <w:t xml:space="preserve"> نمی‌</w:t>
      </w:r>
      <w:r w:rsidR="00AE0282">
        <w:rPr>
          <w:rFonts w:cs="B Lotus" w:hint="cs"/>
          <w:sz w:val="28"/>
          <w:szCs w:val="28"/>
          <w:rtl/>
        </w:rPr>
        <w:t>شو</w:t>
      </w:r>
      <w:r w:rsidRPr="00984198">
        <w:rPr>
          <w:rFonts w:cs="B Lotus" w:hint="cs"/>
          <w:sz w:val="28"/>
          <w:szCs w:val="28"/>
          <w:rtl/>
        </w:rPr>
        <w:t>د، چرا که هرآنچه الله عزوجل بخواهد،</w:t>
      </w:r>
      <w:r w:rsidR="009D0387" w:rsidRPr="00984198">
        <w:rPr>
          <w:rFonts w:cs="B Lotus" w:hint="cs"/>
          <w:sz w:val="28"/>
          <w:szCs w:val="28"/>
          <w:rtl/>
        </w:rPr>
        <w:t xml:space="preserve"> می‌</w:t>
      </w:r>
      <w:r w:rsidRPr="00984198">
        <w:rPr>
          <w:rFonts w:cs="B Lotus" w:hint="cs"/>
          <w:sz w:val="28"/>
          <w:szCs w:val="28"/>
          <w:rtl/>
        </w:rPr>
        <w:t>باشد و هر آنچه را که او نخواهد،</w:t>
      </w:r>
      <w:r w:rsidR="009D0387" w:rsidRPr="00984198">
        <w:rPr>
          <w:rFonts w:cs="B Lotus" w:hint="cs"/>
          <w:sz w:val="28"/>
          <w:szCs w:val="28"/>
          <w:rtl/>
        </w:rPr>
        <w:t xml:space="preserve"> نمی‌</w:t>
      </w:r>
      <w:r w:rsidRPr="00984198">
        <w:rPr>
          <w:rFonts w:cs="B Lotus" w:hint="cs"/>
          <w:sz w:val="28"/>
          <w:szCs w:val="28"/>
          <w:rtl/>
        </w:rPr>
        <w:t>باشد. بنابراین</w:t>
      </w:r>
      <w:r w:rsidR="00AE0282">
        <w:rPr>
          <w:rFonts w:cs="B Lotus" w:hint="cs"/>
          <w:sz w:val="28"/>
          <w:szCs w:val="28"/>
          <w:rtl/>
        </w:rPr>
        <w:t>، بنده</w:t>
      </w:r>
      <w:r w:rsidRPr="00984198">
        <w:rPr>
          <w:rFonts w:cs="B Lotus" w:hint="cs"/>
          <w:sz w:val="28"/>
          <w:szCs w:val="28"/>
          <w:rtl/>
        </w:rPr>
        <w:t xml:space="preserve"> به الله عزوجل </w:t>
      </w:r>
      <w:r w:rsidR="00AE0282" w:rsidRPr="00984198">
        <w:rPr>
          <w:rFonts w:cs="B Lotus" w:hint="cs"/>
          <w:sz w:val="28"/>
          <w:szCs w:val="28"/>
          <w:rtl/>
        </w:rPr>
        <w:t xml:space="preserve">نیازمند </w:t>
      </w:r>
      <w:r w:rsidRPr="00984198">
        <w:rPr>
          <w:rFonts w:cs="B Lotus" w:hint="cs"/>
          <w:sz w:val="28"/>
          <w:szCs w:val="28"/>
          <w:rtl/>
        </w:rPr>
        <w:t>می</w:t>
      </w:r>
      <w:r w:rsidRPr="00984198">
        <w:rPr>
          <w:rFonts w:cs="B Lotus" w:hint="cs"/>
          <w:sz w:val="28"/>
          <w:szCs w:val="28"/>
          <w:cs/>
        </w:rPr>
        <w:t>‎</w:t>
      </w:r>
      <w:r w:rsidRPr="00984198">
        <w:rPr>
          <w:rFonts w:cs="B Lotus" w:hint="cs"/>
          <w:sz w:val="28"/>
          <w:szCs w:val="28"/>
          <w:rtl/>
        </w:rPr>
        <w:t>باشد، چرا که او مطلوب</w:t>
      </w:r>
      <w:r w:rsidR="00AE0282">
        <w:rPr>
          <w:rFonts w:cs="B Lotus" w:hint="cs"/>
          <w:sz w:val="28"/>
          <w:szCs w:val="28"/>
          <w:rtl/>
        </w:rPr>
        <w:t>ِ</w:t>
      </w:r>
      <w:r w:rsidRPr="00984198">
        <w:rPr>
          <w:rFonts w:cs="B Lotus" w:hint="cs"/>
          <w:sz w:val="28"/>
          <w:szCs w:val="28"/>
          <w:rtl/>
        </w:rPr>
        <w:t xml:space="preserve"> محبوب و مقصود و معبود</w:t>
      </w:r>
      <w:r w:rsidR="009D0387" w:rsidRPr="00984198">
        <w:rPr>
          <w:rFonts w:cs="B Lotus" w:hint="cs"/>
          <w:sz w:val="28"/>
          <w:szCs w:val="28"/>
          <w:rtl/>
        </w:rPr>
        <w:t xml:space="preserve"> می‌</w:t>
      </w:r>
      <w:r w:rsidRPr="00984198">
        <w:rPr>
          <w:rFonts w:cs="B Lotus" w:hint="cs"/>
          <w:sz w:val="28"/>
          <w:szCs w:val="28"/>
          <w:rtl/>
        </w:rPr>
        <w:t xml:space="preserve">باشد؛ و </w:t>
      </w:r>
      <w:r w:rsidR="00AE0282">
        <w:rPr>
          <w:rFonts w:cs="B Lotus" w:hint="cs"/>
          <w:sz w:val="28"/>
          <w:szCs w:val="28"/>
          <w:rtl/>
        </w:rPr>
        <w:t>نیز تنها الله عزوجل است که عهده</w:t>
      </w:r>
      <w:r w:rsidR="00AE0282">
        <w:rPr>
          <w:rFonts w:cs="B Lotus"/>
          <w:sz w:val="28"/>
          <w:szCs w:val="28"/>
          <w:rtl/>
        </w:rPr>
        <w:softHyphen/>
      </w:r>
      <w:r w:rsidRPr="00984198">
        <w:rPr>
          <w:rFonts w:cs="B Lotus" w:hint="cs"/>
          <w:sz w:val="28"/>
          <w:szCs w:val="28"/>
          <w:rtl/>
        </w:rPr>
        <w:t>دار یاری رساندن به او بوده و بر او توکل</w:t>
      </w:r>
      <w:r w:rsidR="009D0387" w:rsidRPr="00984198">
        <w:rPr>
          <w:rFonts w:cs="B Lotus" w:hint="cs"/>
          <w:sz w:val="28"/>
          <w:szCs w:val="28"/>
          <w:rtl/>
        </w:rPr>
        <w:t xml:space="preserve"> می‌</w:t>
      </w:r>
      <w:r w:rsidRPr="00984198">
        <w:rPr>
          <w:rFonts w:cs="B Lotus" w:hint="cs"/>
          <w:sz w:val="28"/>
          <w:szCs w:val="28"/>
          <w:rtl/>
        </w:rPr>
        <w:t>شود. و او الهی است که جز او معبود بر حقی نیست و او پروردگاری است که جز او پروردگاری نیست و عبودیت وی برای الله عزوجل جز با این دو (ربوبیت و الوهیت) کامل</w:t>
      </w:r>
      <w:r w:rsidR="009D0387" w:rsidRPr="00984198">
        <w:rPr>
          <w:rFonts w:cs="B Lotus" w:hint="cs"/>
          <w:sz w:val="28"/>
          <w:szCs w:val="28"/>
          <w:rtl/>
        </w:rPr>
        <w:t xml:space="preserve"> نمی‌</w:t>
      </w:r>
      <w:r w:rsidR="00AE0282">
        <w:rPr>
          <w:rFonts w:cs="B Lotus" w:hint="cs"/>
          <w:sz w:val="28"/>
          <w:szCs w:val="28"/>
          <w:rtl/>
        </w:rPr>
        <w:t>شو</w:t>
      </w:r>
      <w:r w:rsidRPr="00984198">
        <w:rPr>
          <w:rFonts w:cs="B Lotus" w:hint="cs"/>
          <w:sz w:val="28"/>
          <w:szCs w:val="28"/>
          <w:rtl/>
        </w:rPr>
        <w:t>د.</w:t>
      </w:r>
    </w:p>
    <w:p w:rsidR="00C5413C" w:rsidRPr="00984198" w:rsidRDefault="00AE0282" w:rsidP="00AE0282">
      <w:pPr>
        <w:pStyle w:val="NormalWeb"/>
        <w:bidi/>
        <w:spacing w:before="0" w:beforeAutospacing="0" w:after="0" w:afterAutospacing="0"/>
        <w:ind w:firstLine="284"/>
        <w:jc w:val="both"/>
        <w:rPr>
          <w:rFonts w:cs="B Lotus"/>
          <w:sz w:val="28"/>
          <w:szCs w:val="28"/>
          <w:rtl/>
        </w:rPr>
      </w:pPr>
      <w:r>
        <w:rPr>
          <w:rFonts w:cs="B Lotus" w:hint="cs"/>
          <w:sz w:val="28"/>
          <w:szCs w:val="28"/>
          <w:rtl/>
        </w:rPr>
        <w:t>از این</w:t>
      </w:r>
      <w:r>
        <w:rPr>
          <w:rFonts w:cs="B Lotus"/>
          <w:sz w:val="28"/>
          <w:szCs w:val="28"/>
          <w:rtl/>
        </w:rPr>
        <w:softHyphen/>
      </w:r>
      <w:r>
        <w:rPr>
          <w:rFonts w:cs="B Lotus" w:hint="cs"/>
          <w:sz w:val="28"/>
          <w:szCs w:val="28"/>
          <w:rtl/>
        </w:rPr>
        <w:t>رو چون</w:t>
      </w:r>
      <w:r w:rsidR="00C5413C" w:rsidRPr="00984198">
        <w:rPr>
          <w:rFonts w:cs="B Lotus" w:hint="cs"/>
          <w:sz w:val="28"/>
          <w:szCs w:val="28"/>
          <w:rtl/>
        </w:rPr>
        <w:t xml:space="preserve"> بنده غیرالله را به خاطر خودش دوست</w:t>
      </w:r>
      <w:r>
        <w:rPr>
          <w:rFonts w:cs="B Lotus" w:hint="cs"/>
          <w:sz w:val="28"/>
          <w:szCs w:val="28"/>
          <w:rtl/>
        </w:rPr>
        <w:t xml:space="preserve"> داشته باشد یا اینکه به سوی غیر</w:t>
      </w:r>
      <w:r w:rsidR="00C5413C" w:rsidRPr="00984198">
        <w:rPr>
          <w:rFonts w:cs="B Lotus" w:hint="cs"/>
          <w:sz w:val="28"/>
          <w:szCs w:val="28"/>
          <w:rtl/>
        </w:rPr>
        <w:t xml:space="preserve">الله </w:t>
      </w:r>
      <w:r>
        <w:rPr>
          <w:rFonts w:cs="B Lotus" w:hint="cs"/>
          <w:sz w:val="28"/>
          <w:szCs w:val="28"/>
          <w:rtl/>
        </w:rPr>
        <w:t>توجه کند تا بدو یاری رساند، درحقیقت بر حسب محبت و امیدش</w:t>
      </w:r>
      <w:r w:rsidR="00C5413C" w:rsidRPr="00984198">
        <w:rPr>
          <w:rFonts w:cs="B Lotus" w:hint="cs"/>
          <w:sz w:val="28"/>
          <w:szCs w:val="28"/>
          <w:rtl/>
        </w:rPr>
        <w:t xml:space="preserve"> نسبت </w:t>
      </w:r>
      <w:r>
        <w:rPr>
          <w:rFonts w:cs="B Lotus" w:hint="cs"/>
          <w:sz w:val="28"/>
          <w:szCs w:val="28"/>
          <w:rtl/>
        </w:rPr>
        <w:t xml:space="preserve">به </w:t>
      </w:r>
      <w:r w:rsidR="00C5413C" w:rsidRPr="00984198">
        <w:rPr>
          <w:rFonts w:cs="B Lotus" w:hint="cs"/>
          <w:sz w:val="28"/>
          <w:szCs w:val="28"/>
          <w:rtl/>
        </w:rPr>
        <w:t>آنکه او را دوست داشته و بدو امید دارد، بنده وی</w:t>
      </w:r>
      <w:r w:rsidR="009D0387" w:rsidRPr="00984198">
        <w:rPr>
          <w:rFonts w:cs="B Lotus" w:hint="cs"/>
          <w:sz w:val="28"/>
          <w:szCs w:val="28"/>
          <w:rtl/>
        </w:rPr>
        <w:t xml:space="preserve"> می‌</w:t>
      </w:r>
      <w:r w:rsidR="00C5413C" w:rsidRPr="00984198">
        <w:rPr>
          <w:rFonts w:cs="B Lotus" w:hint="cs"/>
          <w:sz w:val="28"/>
          <w:szCs w:val="28"/>
          <w:rtl/>
        </w:rPr>
        <w:t>باشد. و اگر احدی جز الله عزوجل را به خاطر خودش دو</w:t>
      </w:r>
      <w:r>
        <w:rPr>
          <w:rFonts w:cs="B Lotus" w:hint="cs"/>
          <w:sz w:val="28"/>
          <w:szCs w:val="28"/>
          <w:rtl/>
        </w:rPr>
        <w:t>ست نداشته باشد و نیز غیر</w:t>
      </w:r>
      <w:r w:rsidR="00C5413C" w:rsidRPr="00984198">
        <w:rPr>
          <w:rFonts w:cs="B Lotus" w:hint="cs"/>
          <w:sz w:val="28"/>
          <w:szCs w:val="28"/>
          <w:rtl/>
        </w:rPr>
        <w:t>الله را تنها به خاطر الله متعال دوست داشته باشد و جز به الله عزوجل به چیز دیگری امید نداشته باشد، در اینصورت اگ</w:t>
      </w:r>
      <w:r>
        <w:rPr>
          <w:rFonts w:cs="B Lotus" w:hint="cs"/>
          <w:sz w:val="28"/>
          <w:szCs w:val="28"/>
          <w:rtl/>
        </w:rPr>
        <w:t>ر با استفاده</w:t>
      </w:r>
      <w:r w:rsidR="00C5413C" w:rsidRPr="00984198">
        <w:rPr>
          <w:rFonts w:cs="B Lotus" w:hint="cs"/>
          <w:sz w:val="28"/>
          <w:szCs w:val="28"/>
          <w:rtl/>
        </w:rPr>
        <w:t xml:space="preserve"> </w:t>
      </w:r>
      <w:r>
        <w:rPr>
          <w:rFonts w:cs="B Lotus" w:hint="cs"/>
          <w:sz w:val="28"/>
          <w:szCs w:val="28"/>
          <w:rtl/>
        </w:rPr>
        <w:t xml:space="preserve"> </w:t>
      </w:r>
      <w:r w:rsidR="00C5413C" w:rsidRPr="00984198">
        <w:rPr>
          <w:rFonts w:cs="B Lotus" w:hint="cs"/>
          <w:sz w:val="28"/>
          <w:szCs w:val="28"/>
          <w:rtl/>
        </w:rPr>
        <w:t xml:space="preserve">اسباب انجام دهد آنچه را که انجام دهد یا بدان سبب </w:t>
      </w:r>
      <w:r w:rsidRPr="00984198">
        <w:rPr>
          <w:rFonts w:cs="B Lotus" w:hint="cs"/>
          <w:sz w:val="28"/>
          <w:szCs w:val="28"/>
          <w:rtl/>
        </w:rPr>
        <w:t xml:space="preserve">چیزی </w:t>
      </w:r>
      <w:r w:rsidR="00C5413C" w:rsidRPr="00984198">
        <w:rPr>
          <w:rFonts w:cs="B Lotus" w:hint="cs"/>
          <w:sz w:val="28"/>
          <w:szCs w:val="28"/>
          <w:rtl/>
        </w:rPr>
        <w:t xml:space="preserve">برای وی حاصل شود، قطعاً شاهد آن خواهد بود که الله عزوجل کسی بوده که آن اسباب را خلق کرده و بدان ترتیب و نظام داده و برای وی مسخر </w:t>
      </w:r>
      <w:r>
        <w:rPr>
          <w:rFonts w:cs="B Lotus" w:hint="cs"/>
          <w:sz w:val="28"/>
          <w:szCs w:val="28"/>
          <w:rtl/>
        </w:rPr>
        <w:t>کرده</w:t>
      </w:r>
      <w:r w:rsidR="00C5413C" w:rsidRPr="00984198">
        <w:rPr>
          <w:rFonts w:cs="B Lotus" w:hint="cs"/>
          <w:sz w:val="28"/>
          <w:szCs w:val="28"/>
          <w:rtl/>
        </w:rPr>
        <w:t xml:space="preserve"> است و نیز شاهد آن خواهد بود که هر آنچه در</w:t>
      </w:r>
      <w:r w:rsidR="00AD46EF" w:rsidRPr="00984198">
        <w:rPr>
          <w:rFonts w:cs="B Lotus" w:hint="cs"/>
          <w:sz w:val="28"/>
          <w:szCs w:val="28"/>
          <w:rtl/>
        </w:rPr>
        <w:t xml:space="preserve"> آسمان‌ها </w:t>
      </w:r>
      <w:r w:rsidR="00C5413C" w:rsidRPr="00984198">
        <w:rPr>
          <w:rFonts w:cs="B Lotus" w:hint="cs"/>
          <w:sz w:val="28"/>
          <w:szCs w:val="28"/>
          <w:rtl/>
        </w:rPr>
        <w:t>و زمین است، این الله عزوجل است که پروردگار و مالک و خالق آن</w:t>
      </w:r>
      <w:r w:rsidR="009D0387" w:rsidRPr="00984198">
        <w:rPr>
          <w:rFonts w:cs="B Lotus" w:hint="cs"/>
          <w:sz w:val="28"/>
          <w:szCs w:val="28"/>
          <w:rtl/>
        </w:rPr>
        <w:t xml:space="preserve"> می‌</w:t>
      </w:r>
      <w:r w:rsidR="00C5413C" w:rsidRPr="00984198">
        <w:rPr>
          <w:rFonts w:cs="B Lotus" w:hint="cs"/>
          <w:sz w:val="28"/>
          <w:szCs w:val="28"/>
          <w:rtl/>
        </w:rPr>
        <w:t>باشد و وی نیازمند به حضرت حق بوده و تنها سهم وی از عبودی</w:t>
      </w:r>
      <w:r>
        <w:rPr>
          <w:rFonts w:cs="B Lotus" w:hint="cs"/>
          <w:sz w:val="28"/>
          <w:szCs w:val="28"/>
          <w:rtl/>
        </w:rPr>
        <w:t>ت برای الله عزوجل بر حسب آنچه</w:t>
      </w:r>
      <w:r w:rsidR="00C5413C" w:rsidRPr="00984198">
        <w:rPr>
          <w:rFonts w:cs="B Lotus" w:hint="cs"/>
          <w:sz w:val="28"/>
          <w:szCs w:val="28"/>
          <w:rtl/>
        </w:rPr>
        <w:t xml:space="preserve"> از آن تقسیم شده،</w:t>
      </w:r>
      <w:r w:rsidR="009D0387" w:rsidRPr="00984198">
        <w:rPr>
          <w:rFonts w:cs="B Lotus" w:hint="cs"/>
          <w:sz w:val="28"/>
          <w:szCs w:val="28"/>
          <w:rtl/>
        </w:rPr>
        <w:t xml:space="preserve"> می‌</w:t>
      </w:r>
      <w:r w:rsidR="00C5413C" w:rsidRPr="00984198">
        <w:rPr>
          <w:rFonts w:cs="B Lotus" w:hint="cs"/>
          <w:sz w:val="28"/>
          <w:szCs w:val="28"/>
          <w:rtl/>
        </w:rPr>
        <w:t xml:space="preserve">باشد. </w:t>
      </w:r>
    </w:p>
    <w:p w:rsidR="00C5413C" w:rsidRPr="00984198" w:rsidRDefault="00C5413C" w:rsidP="00AE02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مردم در این مورد در درجات متفاوتی</w:t>
      </w:r>
      <w:r w:rsidR="009D0387" w:rsidRPr="00984198">
        <w:rPr>
          <w:rFonts w:cs="B Lotus" w:hint="cs"/>
          <w:sz w:val="28"/>
          <w:szCs w:val="28"/>
          <w:rtl/>
        </w:rPr>
        <w:t xml:space="preserve"> می‌</w:t>
      </w:r>
      <w:r w:rsidR="00AE0282">
        <w:rPr>
          <w:rFonts w:cs="B Lotus" w:hint="cs"/>
          <w:sz w:val="28"/>
          <w:szCs w:val="28"/>
          <w:rtl/>
        </w:rPr>
        <w:t>باشند که جز الله عزوجل کسی</w:t>
      </w:r>
      <w:r w:rsidRPr="00984198">
        <w:rPr>
          <w:rFonts w:cs="B Lotus" w:hint="cs"/>
          <w:sz w:val="28"/>
          <w:szCs w:val="28"/>
          <w:rtl/>
        </w:rPr>
        <w:t xml:space="preserve"> تفاوت این</w:t>
      </w:r>
      <w:r w:rsidR="00AE0282">
        <w:rPr>
          <w:rFonts w:cs="B Lotus" w:hint="cs"/>
          <w:sz w:val="28"/>
          <w:szCs w:val="28"/>
          <w:rtl/>
        </w:rPr>
        <w:t xml:space="preserve"> درجات را نمی</w:t>
      </w:r>
      <w:r w:rsidR="00AE0282">
        <w:rPr>
          <w:rFonts w:cs="B Lotus" w:hint="cs"/>
          <w:sz w:val="28"/>
          <w:szCs w:val="28"/>
          <w:rtl/>
        </w:rPr>
        <w:softHyphen/>
        <w:t>داند</w:t>
      </w:r>
      <w:r w:rsidRPr="00984198">
        <w:rPr>
          <w:rFonts w:cs="B Lotus" w:hint="cs"/>
          <w:sz w:val="28"/>
          <w:szCs w:val="28"/>
          <w:rtl/>
        </w:rPr>
        <w:t>. لذا کامل</w:t>
      </w:r>
      <w:r w:rsidR="009D0387" w:rsidRPr="00984198">
        <w:rPr>
          <w:rFonts w:cs="B Lotus" w:hint="cs"/>
          <w:sz w:val="28"/>
          <w:szCs w:val="28"/>
          <w:rtl/>
        </w:rPr>
        <w:t xml:space="preserve">‌ترین </w:t>
      </w:r>
      <w:r w:rsidRPr="00984198">
        <w:rPr>
          <w:rFonts w:cs="B Lotus" w:hint="cs"/>
          <w:sz w:val="28"/>
          <w:szCs w:val="28"/>
          <w:rtl/>
        </w:rPr>
        <w:t>و برترین و بالاترین و نزدیک</w:t>
      </w:r>
      <w:r w:rsidR="009D0387" w:rsidRPr="00984198">
        <w:rPr>
          <w:rFonts w:cs="B Lotus" w:hint="cs"/>
          <w:sz w:val="28"/>
          <w:szCs w:val="28"/>
          <w:rtl/>
        </w:rPr>
        <w:t xml:space="preserve">‌ترین </w:t>
      </w:r>
      <w:r w:rsidRPr="00984198">
        <w:rPr>
          <w:rFonts w:cs="B Lotus" w:hint="cs"/>
          <w:sz w:val="28"/>
          <w:szCs w:val="28"/>
          <w:rtl/>
        </w:rPr>
        <w:t>مردمان به الله عزوجل و قوی</w:t>
      </w:r>
      <w:r w:rsidR="009D0387" w:rsidRPr="00984198">
        <w:rPr>
          <w:rFonts w:cs="B Lotus" w:hint="cs"/>
          <w:sz w:val="28"/>
          <w:szCs w:val="28"/>
          <w:rtl/>
        </w:rPr>
        <w:t xml:space="preserve">‌ترین </w:t>
      </w:r>
      <w:r w:rsidR="00AE0282">
        <w:rPr>
          <w:rFonts w:cs="B Lotus" w:hint="cs"/>
          <w:sz w:val="28"/>
          <w:szCs w:val="28"/>
          <w:rtl/>
        </w:rPr>
        <w:t>و راه</w:t>
      </w:r>
      <w:r w:rsidR="00AE0282">
        <w:rPr>
          <w:rFonts w:cs="B Lotus"/>
          <w:sz w:val="28"/>
          <w:szCs w:val="28"/>
          <w:rtl/>
        </w:rPr>
        <w:softHyphen/>
      </w:r>
      <w:r w:rsidRPr="00984198">
        <w:rPr>
          <w:rFonts w:cs="B Lotus" w:hint="cs"/>
          <w:sz w:val="28"/>
          <w:szCs w:val="28"/>
          <w:rtl/>
        </w:rPr>
        <w:t>یافته</w:t>
      </w:r>
      <w:r w:rsidR="009D0387" w:rsidRPr="00984198">
        <w:rPr>
          <w:rFonts w:cs="B Lotus" w:hint="cs"/>
          <w:sz w:val="28"/>
          <w:szCs w:val="28"/>
          <w:rtl/>
        </w:rPr>
        <w:t xml:space="preserve">‌ترین </w:t>
      </w:r>
      <w:r w:rsidRPr="00984198">
        <w:rPr>
          <w:rFonts w:cs="B Lotus" w:hint="cs"/>
          <w:sz w:val="28"/>
          <w:szCs w:val="28"/>
          <w:rtl/>
        </w:rPr>
        <w:t xml:space="preserve">ایشان، آن کسی است </w:t>
      </w:r>
      <w:r w:rsidR="00AE0282">
        <w:rPr>
          <w:rFonts w:cs="B Lotus" w:hint="cs"/>
          <w:sz w:val="28"/>
          <w:szCs w:val="28"/>
          <w:rtl/>
        </w:rPr>
        <w:t>که عبودیت و بندگی</w:t>
      </w:r>
      <w:r w:rsidR="00AE0282">
        <w:rPr>
          <w:rFonts w:cs="B Lotus" w:hint="cs"/>
          <w:sz w:val="28"/>
          <w:szCs w:val="28"/>
          <w:rtl/>
        </w:rPr>
        <w:softHyphen/>
        <w:t>اش برای الله عزوجل کامل</w:t>
      </w:r>
      <w:r w:rsidR="00AE0282">
        <w:rPr>
          <w:rFonts w:cs="B Lotus"/>
          <w:sz w:val="28"/>
          <w:szCs w:val="28"/>
          <w:rtl/>
        </w:rPr>
        <w:softHyphen/>
      </w:r>
      <w:r w:rsidRPr="00984198">
        <w:rPr>
          <w:rFonts w:cs="B Lotus" w:hint="cs"/>
          <w:sz w:val="28"/>
          <w:szCs w:val="28"/>
          <w:rtl/>
        </w:rPr>
        <w:t>تر باشد. و این حقیقت دین اسلام است که الله عزوجل پیامبران را با آن فرستاده و کتاب</w:t>
      </w:r>
      <w:r w:rsidR="009D0387" w:rsidRPr="00984198">
        <w:rPr>
          <w:rFonts w:cs="B Lotus" w:hint="cs"/>
          <w:sz w:val="28"/>
          <w:szCs w:val="28"/>
          <w:rtl/>
        </w:rPr>
        <w:t xml:space="preserve">‌ها </w:t>
      </w:r>
      <w:r w:rsidRPr="00984198">
        <w:rPr>
          <w:rFonts w:cs="B Lotus" w:hint="cs"/>
          <w:sz w:val="28"/>
          <w:szCs w:val="28"/>
          <w:rtl/>
        </w:rPr>
        <w:t>را نازل کرده است که بنده تنها مطیع و فرمانبردار الله</w:t>
      </w:r>
      <w:r w:rsidR="00AE0282">
        <w:rPr>
          <w:rFonts w:cs="B Lotus" w:hint="cs"/>
          <w:sz w:val="28"/>
          <w:szCs w:val="28"/>
          <w:rtl/>
        </w:rPr>
        <w:t xml:space="preserve"> عزوجل و نه غیر او باشد. زیرا کسی</w:t>
      </w:r>
      <w:r w:rsidR="00AE0282">
        <w:rPr>
          <w:rFonts w:cs="B Lotus" w:hint="cs"/>
          <w:sz w:val="28"/>
          <w:szCs w:val="28"/>
          <w:rtl/>
        </w:rPr>
        <w:softHyphen/>
      </w:r>
      <w:r w:rsidRPr="00984198">
        <w:rPr>
          <w:rFonts w:cs="B Lotus" w:hint="cs"/>
          <w:sz w:val="28"/>
          <w:szCs w:val="28"/>
          <w:rtl/>
        </w:rPr>
        <w:t xml:space="preserve">که هم مطیع </w:t>
      </w:r>
      <w:r w:rsidR="00AE0282">
        <w:rPr>
          <w:rFonts w:cs="B Lotus" w:hint="cs"/>
          <w:sz w:val="28"/>
          <w:szCs w:val="28"/>
          <w:rtl/>
        </w:rPr>
        <w:t xml:space="preserve">و فرمانبردار </w:t>
      </w:r>
      <w:r w:rsidRPr="00984198">
        <w:rPr>
          <w:rFonts w:cs="B Lotus" w:hint="cs"/>
          <w:sz w:val="28"/>
          <w:szCs w:val="28"/>
          <w:rtl/>
        </w:rPr>
        <w:t>الله متعال و هم مطیع غیر اوست، مشرک</w:t>
      </w:r>
      <w:r w:rsidR="009D0387" w:rsidRPr="00984198">
        <w:rPr>
          <w:rFonts w:cs="B Lotus" w:hint="cs"/>
          <w:sz w:val="28"/>
          <w:szCs w:val="28"/>
          <w:rtl/>
        </w:rPr>
        <w:t xml:space="preserve"> می‌</w:t>
      </w:r>
      <w:r w:rsidRPr="00984198">
        <w:rPr>
          <w:rFonts w:cs="B Lotus" w:hint="cs"/>
          <w:sz w:val="28"/>
          <w:szCs w:val="28"/>
          <w:rtl/>
        </w:rPr>
        <w:t xml:space="preserve">باشد. و کسی که از فرمانبرداری </w:t>
      </w:r>
      <w:r w:rsidR="00AE0282">
        <w:rPr>
          <w:rFonts w:cs="B Lotus" w:hint="cs"/>
          <w:sz w:val="28"/>
          <w:szCs w:val="28"/>
          <w:rtl/>
        </w:rPr>
        <w:t xml:space="preserve">و اطاعت </w:t>
      </w:r>
      <w:r w:rsidRPr="00984198">
        <w:rPr>
          <w:rFonts w:cs="B Lotus" w:hint="cs"/>
          <w:sz w:val="28"/>
          <w:szCs w:val="28"/>
          <w:rtl/>
        </w:rPr>
        <w:t>از او، سرباز زده و امتناع ورزد، مستکبر و خودبین و سرکش می</w:t>
      </w:r>
      <w:r w:rsidRPr="00984198">
        <w:rPr>
          <w:rFonts w:cs="B Lotus" w:hint="cs"/>
          <w:sz w:val="28"/>
          <w:szCs w:val="28"/>
          <w:cs/>
        </w:rPr>
        <w:t>‎</w:t>
      </w:r>
      <w:r w:rsidR="00AE0282">
        <w:rPr>
          <w:rFonts w:cs="B Lotus" w:hint="cs"/>
          <w:sz w:val="28"/>
          <w:szCs w:val="28"/>
          <w:rtl/>
        </w:rPr>
        <w:t xml:space="preserve">باشد </w:t>
      </w:r>
      <w:r w:rsidRPr="00984198">
        <w:rPr>
          <w:rFonts w:cs="B Lotus" w:hint="cs"/>
          <w:sz w:val="28"/>
          <w:szCs w:val="28"/>
          <w:rtl/>
        </w:rPr>
        <w:t>... تا آنجا که</w:t>
      </w:r>
      <w:r w:rsidR="009D0387" w:rsidRPr="00984198">
        <w:rPr>
          <w:rFonts w:cs="B Lotus" w:hint="cs"/>
          <w:sz w:val="28"/>
          <w:szCs w:val="28"/>
          <w:rtl/>
        </w:rPr>
        <w:t xml:space="preserve"> می‌</w:t>
      </w:r>
      <w:r w:rsidRPr="00984198">
        <w:rPr>
          <w:rFonts w:cs="B Lotus" w:hint="cs"/>
          <w:sz w:val="28"/>
          <w:szCs w:val="28"/>
          <w:rtl/>
        </w:rPr>
        <w:t>گوید: و این محق</w:t>
      </w:r>
      <w:r w:rsidR="00AE0282">
        <w:rPr>
          <w:rFonts w:cs="B Lotus" w:hint="cs"/>
          <w:sz w:val="28"/>
          <w:szCs w:val="28"/>
          <w:rtl/>
        </w:rPr>
        <w:t>ق کر</w:t>
      </w:r>
      <w:r w:rsidRPr="00984198">
        <w:rPr>
          <w:rFonts w:cs="B Lotus" w:hint="cs"/>
          <w:sz w:val="28"/>
          <w:szCs w:val="28"/>
          <w:rtl/>
        </w:rPr>
        <w:t>دن گواهی دادن به</w:t>
      </w:r>
      <w:r w:rsidR="00890408" w:rsidRPr="00984198">
        <w:rPr>
          <w:rFonts w:cs="B Lotus" w:hint="cs"/>
          <w:sz w:val="28"/>
          <w:szCs w:val="28"/>
          <w:rtl/>
        </w:rPr>
        <w:t xml:space="preserve"> </w:t>
      </w:r>
      <w:r w:rsidR="00F64452" w:rsidRPr="00F64452">
        <w:rPr>
          <w:rFonts w:cs="mylotus" w:hint="cs"/>
          <w:sz w:val="28"/>
          <w:szCs w:val="28"/>
          <w:rtl/>
        </w:rPr>
        <w:t>لاإله إلاالله</w:t>
      </w:r>
      <w:r w:rsidR="00890408" w:rsidRPr="00984198">
        <w:rPr>
          <w:rFonts w:cs="B Lotus" w:hint="cs"/>
          <w:sz w:val="28"/>
          <w:szCs w:val="28"/>
          <w:rtl/>
        </w:rPr>
        <w:t xml:space="preserve"> </w:t>
      </w:r>
      <w:r w:rsidR="009D0387" w:rsidRPr="00984198">
        <w:rPr>
          <w:rFonts w:cs="B Lotus" w:hint="cs"/>
          <w:sz w:val="28"/>
          <w:szCs w:val="28"/>
          <w:rtl/>
        </w:rPr>
        <w:t>می‌</w:t>
      </w:r>
      <w:r w:rsidRPr="00984198">
        <w:rPr>
          <w:rFonts w:cs="B Lotus" w:hint="cs"/>
          <w:sz w:val="28"/>
          <w:szCs w:val="28"/>
          <w:rtl/>
        </w:rPr>
        <w:t>باشد، چرا که آن الوهیت غیرالله را از قلب نفی کرده و در قلبش الوهیت الله متعال را ثابت</w:t>
      </w:r>
      <w:r w:rsidR="009D0387" w:rsidRPr="00984198">
        <w:rPr>
          <w:rFonts w:cs="B Lotus" w:hint="cs"/>
          <w:sz w:val="28"/>
          <w:szCs w:val="28"/>
          <w:rtl/>
        </w:rPr>
        <w:t xml:space="preserve"> می‌</w:t>
      </w:r>
      <w:r w:rsidR="00AE0282">
        <w:rPr>
          <w:rFonts w:cs="B Lotus" w:hint="cs"/>
          <w:sz w:val="28"/>
          <w:szCs w:val="28"/>
          <w:rtl/>
        </w:rPr>
        <w:t>ک</w:t>
      </w:r>
      <w:r w:rsidRPr="00984198">
        <w:rPr>
          <w:rFonts w:cs="B Lotus" w:hint="cs"/>
          <w:sz w:val="28"/>
          <w:szCs w:val="28"/>
          <w:rtl/>
        </w:rPr>
        <w:t>ند. و بدین ترتیب نفی کننده</w:t>
      </w:r>
      <w:r w:rsidR="00AC25A8" w:rsidRPr="00984198">
        <w:rPr>
          <w:rFonts w:cs="B Lotus" w:hint="cs"/>
          <w:sz w:val="28"/>
          <w:szCs w:val="28"/>
          <w:rtl/>
        </w:rPr>
        <w:t xml:space="preserve">‌ی </w:t>
      </w:r>
      <w:r w:rsidRPr="00984198">
        <w:rPr>
          <w:rFonts w:cs="B Lotus" w:hint="cs"/>
          <w:sz w:val="28"/>
          <w:szCs w:val="28"/>
          <w:rtl/>
        </w:rPr>
        <w:t>الوهیت هر چیزی از مخلوقات و اثبات کننده</w:t>
      </w:r>
      <w:r w:rsidR="00AC25A8" w:rsidRPr="00984198">
        <w:rPr>
          <w:rFonts w:cs="B Lotus" w:hint="cs"/>
          <w:sz w:val="28"/>
          <w:szCs w:val="28"/>
          <w:rtl/>
        </w:rPr>
        <w:t xml:space="preserve">‌ی </w:t>
      </w:r>
      <w:r w:rsidRPr="00984198">
        <w:rPr>
          <w:rFonts w:cs="B Lotus" w:hint="cs"/>
          <w:sz w:val="28"/>
          <w:szCs w:val="28"/>
          <w:rtl/>
        </w:rPr>
        <w:t>الوهیت رب العالمین، پروردگار</w:t>
      </w:r>
      <w:r w:rsidR="00AD46EF" w:rsidRPr="00984198">
        <w:rPr>
          <w:rFonts w:cs="B Lotus" w:hint="cs"/>
          <w:sz w:val="28"/>
          <w:szCs w:val="28"/>
          <w:rtl/>
        </w:rPr>
        <w:t xml:space="preserve"> آسمان‌ها </w:t>
      </w:r>
      <w:r w:rsidRPr="00984198">
        <w:rPr>
          <w:rFonts w:cs="B Lotus" w:hint="cs"/>
          <w:sz w:val="28"/>
          <w:szCs w:val="28"/>
          <w:rtl/>
        </w:rPr>
        <w:t>و زمین</w:t>
      </w:r>
      <w:r w:rsidR="009D0387" w:rsidRPr="00984198">
        <w:rPr>
          <w:rFonts w:cs="B Lotus" w:hint="cs"/>
          <w:sz w:val="28"/>
          <w:szCs w:val="28"/>
          <w:rtl/>
        </w:rPr>
        <w:t xml:space="preserve"> می‌</w:t>
      </w:r>
      <w:r w:rsidR="00AE0282">
        <w:rPr>
          <w:rFonts w:cs="B Lotus" w:hint="cs"/>
          <w:sz w:val="28"/>
          <w:szCs w:val="28"/>
          <w:rtl/>
        </w:rPr>
        <w:t>باشد.</w:t>
      </w:r>
      <w:r w:rsidRPr="00984198">
        <w:rPr>
          <w:rFonts w:cs="B Lotus" w:hint="cs"/>
          <w:sz w:val="28"/>
          <w:szCs w:val="28"/>
          <w:rtl/>
        </w:rPr>
        <w:t xml:space="preserve"> و آن متضمن </w:t>
      </w:r>
      <w:r w:rsidR="00AE0282">
        <w:rPr>
          <w:rFonts w:cs="B Lotus" w:hint="cs"/>
          <w:sz w:val="28"/>
          <w:szCs w:val="28"/>
          <w:rtl/>
        </w:rPr>
        <w:t>وابستگی</w:t>
      </w:r>
      <w:r w:rsidRPr="00984198">
        <w:rPr>
          <w:rFonts w:cs="B Lotus" w:hint="cs"/>
          <w:sz w:val="28"/>
          <w:szCs w:val="28"/>
          <w:rtl/>
        </w:rPr>
        <w:t xml:space="preserve"> </w:t>
      </w:r>
      <w:r w:rsidR="00AE0282">
        <w:rPr>
          <w:rFonts w:cs="B Lotus" w:hint="cs"/>
          <w:sz w:val="28"/>
          <w:szCs w:val="28"/>
          <w:rtl/>
        </w:rPr>
        <w:t xml:space="preserve">و پیوستگی </w:t>
      </w:r>
      <w:r w:rsidRPr="00984198">
        <w:rPr>
          <w:rFonts w:cs="B Lotus" w:hint="cs"/>
          <w:sz w:val="28"/>
          <w:szCs w:val="28"/>
          <w:rtl/>
        </w:rPr>
        <w:t>قلب با الله عزوجل و جدایی آن از غیرالله</w:t>
      </w:r>
      <w:r w:rsidR="009D0387" w:rsidRPr="00984198">
        <w:rPr>
          <w:rFonts w:cs="B Lotus" w:hint="cs"/>
          <w:sz w:val="28"/>
          <w:szCs w:val="28"/>
          <w:rtl/>
        </w:rPr>
        <w:t xml:space="preserve"> می‌</w:t>
      </w:r>
      <w:r w:rsidRPr="00984198">
        <w:rPr>
          <w:rFonts w:cs="B Lotus" w:hint="cs"/>
          <w:sz w:val="28"/>
          <w:szCs w:val="28"/>
          <w:rtl/>
        </w:rPr>
        <w:t xml:space="preserve">باشد. </w:t>
      </w:r>
    </w:p>
    <w:p w:rsidR="00AE0282" w:rsidRDefault="00C5413C" w:rsidP="00603F66">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بدین ترتیب قلب وی در علم و نیت، گواهی دادن و اراده و معرفت و محبتش، بین خالق و مخلوق تفاوت قائل</w:t>
      </w:r>
      <w:r w:rsidR="009D0387" w:rsidRPr="00984198">
        <w:rPr>
          <w:rFonts w:cs="B Lotus" w:hint="cs"/>
          <w:sz w:val="28"/>
          <w:szCs w:val="28"/>
          <w:rtl/>
        </w:rPr>
        <w:t xml:space="preserve"> می‌</w:t>
      </w:r>
      <w:r w:rsidR="00AE0282">
        <w:rPr>
          <w:rFonts w:cs="B Lotus" w:hint="cs"/>
          <w:sz w:val="28"/>
          <w:szCs w:val="28"/>
          <w:rtl/>
        </w:rPr>
        <w:t>باشد. ب</w:t>
      </w:r>
      <w:r w:rsidR="00BD286A" w:rsidRPr="00984198">
        <w:rPr>
          <w:rFonts w:cs="B Lotus" w:hint="cs"/>
          <w:sz w:val="28"/>
          <w:szCs w:val="28"/>
          <w:rtl/>
        </w:rPr>
        <w:t xml:space="preserve">گونه‌ای </w:t>
      </w:r>
      <w:r w:rsidRPr="00984198">
        <w:rPr>
          <w:rFonts w:cs="B Lotus" w:hint="cs"/>
          <w:sz w:val="28"/>
          <w:szCs w:val="28"/>
          <w:rtl/>
        </w:rPr>
        <w:t xml:space="preserve">که به الله عزوجل عالم بوده و ذکر کننده </w:t>
      </w:r>
      <w:r w:rsidR="00AE0282">
        <w:rPr>
          <w:rFonts w:cs="B Lotus" w:hint="cs"/>
          <w:sz w:val="28"/>
          <w:szCs w:val="28"/>
          <w:rtl/>
        </w:rPr>
        <w:t xml:space="preserve">او </w:t>
      </w:r>
      <w:r w:rsidRPr="00984198">
        <w:rPr>
          <w:rFonts w:cs="B Lotus" w:hint="cs"/>
          <w:sz w:val="28"/>
          <w:szCs w:val="28"/>
          <w:rtl/>
        </w:rPr>
        <w:t>و عارف به او</w:t>
      </w:r>
      <w:r w:rsidR="009D0387" w:rsidRPr="00984198">
        <w:rPr>
          <w:rFonts w:cs="B Lotus" w:hint="cs"/>
          <w:sz w:val="28"/>
          <w:szCs w:val="28"/>
          <w:rtl/>
        </w:rPr>
        <w:t xml:space="preserve"> می‌</w:t>
      </w:r>
      <w:r w:rsidRPr="00984198">
        <w:rPr>
          <w:rFonts w:cs="B Lotus" w:hint="cs"/>
          <w:sz w:val="28"/>
          <w:szCs w:val="28"/>
          <w:rtl/>
        </w:rPr>
        <w:t>باشد. و نی</w:t>
      </w:r>
      <w:r w:rsidR="00AE0282">
        <w:rPr>
          <w:rFonts w:cs="B Lotus" w:hint="cs"/>
          <w:sz w:val="28"/>
          <w:szCs w:val="28"/>
          <w:rtl/>
        </w:rPr>
        <w:t>ز عالم به</w:t>
      </w:r>
      <w:r w:rsidRPr="00984198">
        <w:rPr>
          <w:rFonts w:cs="B Lotus" w:hint="cs"/>
          <w:sz w:val="28"/>
          <w:szCs w:val="28"/>
          <w:rtl/>
        </w:rPr>
        <w:t xml:space="preserve"> جدایی الله عزوجل از آفریده</w:t>
      </w:r>
      <w:r w:rsidR="00603F66" w:rsidRPr="00984198">
        <w:rPr>
          <w:rFonts w:cs="B Lotus" w:hint="eastAsia"/>
          <w:sz w:val="28"/>
          <w:szCs w:val="28"/>
          <w:rtl/>
        </w:rPr>
        <w:t>‌</w:t>
      </w:r>
      <w:r w:rsidRPr="00984198">
        <w:rPr>
          <w:rFonts w:cs="B Lotus" w:hint="cs"/>
          <w:sz w:val="28"/>
          <w:szCs w:val="28"/>
          <w:rtl/>
        </w:rPr>
        <w:t>ه</w:t>
      </w:r>
      <w:r w:rsidR="00AE0282">
        <w:rPr>
          <w:rFonts w:cs="B Lotus" w:hint="cs"/>
          <w:sz w:val="28"/>
          <w:szCs w:val="28"/>
          <w:rtl/>
        </w:rPr>
        <w:t>ایش و یکتایی او و نه یکتایی هیچ</w:t>
      </w:r>
      <w:r w:rsidRPr="00984198">
        <w:rPr>
          <w:rFonts w:cs="B Lotus" w:hint="cs"/>
          <w:sz w:val="28"/>
          <w:szCs w:val="28"/>
          <w:rtl/>
        </w:rPr>
        <w:t xml:space="preserve">یک از مخلوقاتش بوده و محب </w:t>
      </w:r>
      <w:r w:rsidR="00AE0282">
        <w:rPr>
          <w:rFonts w:cs="B Lotus" w:hint="cs"/>
          <w:sz w:val="28"/>
          <w:szCs w:val="28"/>
          <w:rtl/>
        </w:rPr>
        <w:t xml:space="preserve">و دوستدار </w:t>
      </w:r>
      <w:r w:rsidRPr="00984198">
        <w:rPr>
          <w:rFonts w:cs="B Lotus" w:hint="cs"/>
          <w:sz w:val="28"/>
          <w:szCs w:val="28"/>
          <w:rtl/>
        </w:rPr>
        <w:t>الله عزوجل بوده و او را تعظیم کر</w:t>
      </w:r>
      <w:r w:rsidR="00AE0282">
        <w:rPr>
          <w:rFonts w:cs="B Lotus" w:hint="cs"/>
          <w:sz w:val="28"/>
          <w:szCs w:val="28"/>
          <w:rtl/>
        </w:rPr>
        <w:t>ده و بندگی او را نمو</w:t>
      </w:r>
      <w:r w:rsidRPr="00984198">
        <w:rPr>
          <w:rFonts w:cs="B Lotus" w:hint="cs"/>
          <w:sz w:val="28"/>
          <w:szCs w:val="28"/>
          <w:rtl/>
        </w:rPr>
        <w:t xml:space="preserve">ده و به او امید </w:t>
      </w:r>
      <w:r w:rsidR="00AE0282">
        <w:rPr>
          <w:rFonts w:cs="B Lotus" w:hint="cs"/>
          <w:sz w:val="28"/>
          <w:szCs w:val="28"/>
          <w:rtl/>
        </w:rPr>
        <w:t>بسته و از او ترس داشته و برای</w:t>
      </w:r>
      <w:r w:rsidRPr="00984198">
        <w:rPr>
          <w:rFonts w:cs="B Lotus" w:hint="cs"/>
          <w:sz w:val="28"/>
          <w:szCs w:val="28"/>
          <w:rtl/>
        </w:rPr>
        <w:t xml:space="preserve"> او دوستی و دشمنی ورزیده و از او طلب یاری کرده و بر او تو</w:t>
      </w:r>
      <w:r w:rsidR="00AE0282">
        <w:rPr>
          <w:rFonts w:cs="B Lotus" w:hint="cs"/>
          <w:sz w:val="28"/>
          <w:szCs w:val="28"/>
          <w:rtl/>
        </w:rPr>
        <w:t>کل کرده و از عبادت غیر او خودداری</w:t>
      </w:r>
      <w:r w:rsidRPr="00984198">
        <w:rPr>
          <w:rFonts w:cs="B Lotus" w:hint="cs"/>
          <w:sz w:val="28"/>
          <w:szCs w:val="28"/>
          <w:rtl/>
        </w:rPr>
        <w:t xml:space="preserve"> می</w:t>
      </w:r>
      <w:r w:rsidRPr="00984198">
        <w:rPr>
          <w:rFonts w:cs="B Lotus" w:hint="cs"/>
          <w:sz w:val="28"/>
          <w:szCs w:val="28"/>
          <w:cs/>
        </w:rPr>
        <w:t>‎</w:t>
      </w:r>
      <w:r w:rsidR="00AE0282">
        <w:rPr>
          <w:rFonts w:cs="B Lotus" w:hint="cs"/>
          <w:sz w:val="28"/>
          <w:szCs w:val="28"/>
          <w:rtl/>
        </w:rPr>
        <w:t>کن</w:t>
      </w:r>
      <w:r w:rsidRPr="00984198">
        <w:rPr>
          <w:rFonts w:cs="B Lotus" w:hint="cs"/>
          <w:sz w:val="28"/>
          <w:szCs w:val="28"/>
          <w:rtl/>
        </w:rPr>
        <w:t xml:space="preserve">د. </w:t>
      </w:r>
    </w:p>
    <w:p w:rsidR="00C5413C" w:rsidRPr="00984198" w:rsidRDefault="00C5413C" w:rsidP="00AE02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توکل بر الله متعال و یاری خواستن از او و ترس از او و امید به او و دوستی و دشمنی در راه او و برای او و اطاعت کردن از امرش و امثال</w:t>
      </w:r>
      <w:r w:rsidR="00603F66" w:rsidRPr="00984198">
        <w:rPr>
          <w:rFonts w:cs="B Lotus" w:hint="cs"/>
          <w:sz w:val="28"/>
          <w:szCs w:val="28"/>
          <w:rtl/>
        </w:rPr>
        <w:t xml:space="preserve"> این‌ها،</w:t>
      </w:r>
      <w:r w:rsidRPr="00984198">
        <w:rPr>
          <w:rFonts w:cs="B Lotus" w:hint="cs"/>
          <w:sz w:val="28"/>
          <w:szCs w:val="28"/>
          <w:rtl/>
        </w:rPr>
        <w:t xml:space="preserve"> از خصوصیت</w:t>
      </w:r>
      <w:r w:rsidR="009D0387" w:rsidRPr="00984198">
        <w:rPr>
          <w:rFonts w:cs="B Lotus" w:hint="cs"/>
          <w:sz w:val="28"/>
          <w:szCs w:val="28"/>
          <w:rtl/>
        </w:rPr>
        <w:t xml:space="preserve">‌های </w:t>
      </w:r>
      <w:r w:rsidRPr="00984198">
        <w:rPr>
          <w:rFonts w:cs="B Lotus" w:hint="cs"/>
          <w:sz w:val="28"/>
          <w:szCs w:val="28"/>
          <w:rtl/>
        </w:rPr>
        <w:t>الوهیت الله عزوجل</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اقرار وی به الوهیت الله عزوجل و نه الوهیت هیچ چیز </w:t>
      </w:r>
      <w:r w:rsidR="00AE0282">
        <w:rPr>
          <w:rFonts w:cs="B Lotus" w:hint="cs"/>
          <w:sz w:val="28"/>
          <w:szCs w:val="28"/>
          <w:rtl/>
        </w:rPr>
        <w:t xml:space="preserve">و کس </w:t>
      </w:r>
      <w:r w:rsidRPr="00984198">
        <w:rPr>
          <w:rFonts w:cs="B Lotus" w:hint="cs"/>
          <w:sz w:val="28"/>
          <w:szCs w:val="28"/>
          <w:rtl/>
        </w:rPr>
        <w:t>دیگری، متضمن اقرار وی به ربوبیت الله متعال</w:t>
      </w:r>
      <w:r w:rsidR="009D0387" w:rsidRPr="00984198">
        <w:rPr>
          <w:rFonts w:cs="B Lotus" w:hint="cs"/>
          <w:sz w:val="28"/>
          <w:szCs w:val="28"/>
          <w:rtl/>
        </w:rPr>
        <w:t xml:space="preserve"> می‌</w:t>
      </w:r>
      <w:r w:rsidRPr="00984198">
        <w:rPr>
          <w:rFonts w:cs="B Lotus" w:hint="cs"/>
          <w:sz w:val="28"/>
          <w:szCs w:val="28"/>
          <w:rtl/>
        </w:rPr>
        <w:t>باش</w:t>
      </w:r>
      <w:r w:rsidR="00AE0282">
        <w:rPr>
          <w:rFonts w:cs="B Lotus" w:hint="cs"/>
          <w:sz w:val="28"/>
          <w:szCs w:val="28"/>
          <w:rtl/>
        </w:rPr>
        <w:t>د، که در اینصورت وی معتقد است:</w:t>
      </w:r>
      <w:r w:rsidRPr="00984198">
        <w:rPr>
          <w:rFonts w:cs="B Lotus" w:hint="cs"/>
          <w:sz w:val="28"/>
          <w:szCs w:val="28"/>
          <w:rtl/>
        </w:rPr>
        <w:t xml:space="preserve"> الله عزوجل پروردگار و رب هر چیز و مالک و خالق و مدبر آن است، در اینصورت است که وی موحدی یکتاپرست در برابر الله عزوجل</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DC7530" w:rsidRDefault="00C5413C" w:rsidP="00DC7530">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سپس تمامی</w:t>
      </w:r>
      <w:r w:rsidR="009D0387" w:rsidRPr="00984198">
        <w:rPr>
          <w:rFonts w:cs="B Lotus" w:hint="cs"/>
          <w:sz w:val="28"/>
          <w:szCs w:val="28"/>
          <w:rtl/>
        </w:rPr>
        <w:t xml:space="preserve"> این‌ها </w:t>
      </w:r>
      <w:r w:rsidRPr="00984198">
        <w:rPr>
          <w:rFonts w:cs="B Lotus" w:hint="cs"/>
          <w:sz w:val="28"/>
          <w:szCs w:val="28"/>
          <w:rtl/>
        </w:rPr>
        <w:t>را به طور خلاصه در جایی دیگر از رساله</w:t>
      </w:r>
      <w:r w:rsidR="00AC25A8" w:rsidRPr="00984198">
        <w:rPr>
          <w:rFonts w:cs="B Lotus" w:hint="cs"/>
          <w:sz w:val="28"/>
          <w:szCs w:val="28"/>
          <w:rtl/>
        </w:rPr>
        <w:t xml:space="preserve">‌ی </w:t>
      </w:r>
      <w:r w:rsidRPr="00984198">
        <w:rPr>
          <w:rFonts w:cs="B Lotus" w:hint="cs"/>
          <w:sz w:val="28"/>
          <w:szCs w:val="28"/>
          <w:rtl/>
        </w:rPr>
        <w:t xml:space="preserve">ارزشمند </w:t>
      </w:r>
      <w:r w:rsidR="00603F66" w:rsidRPr="00984198">
        <w:rPr>
          <w:rFonts w:cs="B Lotus" w:hint="cs"/>
          <w:sz w:val="28"/>
          <w:szCs w:val="28"/>
          <w:rtl/>
        </w:rPr>
        <w:t>«</w:t>
      </w:r>
      <w:r w:rsidR="00AE0282">
        <w:rPr>
          <w:rFonts w:cs="B Lotus" w:hint="cs"/>
          <w:sz w:val="28"/>
          <w:szCs w:val="28"/>
          <w:rtl/>
        </w:rPr>
        <w:t>العبودیة</w:t>
      </w:r>
      <w:r w:rsidR="00603F66" w:rsidRPr="00984198">
        <w:rPr>
          <w:rFonts w:cs="B Lotus" w:hint="cs"/>
          <w:sz w:val="28"/>
          <w:szCs w:val="28"/>
          <w:rtl/>
        </w:rPr>
        <w:t>»</w:t>
      </w:r>
      <w:r w:rsidRPr="00984198">
        <w:rPr>
          <w:rFonts w:cs="B Lotus" w:hint="cs"/>
          <w:sz w:val="28"/>
          <w:szCs w:val="28"/>
          <w:rtl/>
        </w:rPr>
        <w:t xml:space="preserve"> ذکر کرده و</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79"/>
      </w:r>
      <w:r w:rsidRPr="00984198">
        <w:rPr>
          <w:rFonts w:cs="B Lotus" w:hint="cs"/>
          <w:sz w:val="28"/>
          <w:szCs w:val="28"/>
          <w:rtl/>
        </w:rPr>
        <w:t xml:space="preserve">: </w:t>
      </w:r>
      <w:r w:rsidR="00AE0282">
        <w:rPr>
          <w:rFonts w:cs="B Lotus" w:hint="cs"/>
          <w:sz w:val="28"/>
          <w:szCs w:val="28"/>
          <w:rtl/>
        </w:rPr>
        <w:t>«</w:t>
      </w:r>
      <w:r w:rsidRPr="00984198">
        <w:rPr>
          <w:rFonts w:cs="B Lotus" w:hint="cs"/>
          <w:sz w:val="28"/>
          <w:szCs w:val="28"/>
          <w:rtl/>
        </w:rPr>
        <w:t>لب و اساس دین دو اصل</w:t>
      </w:r>
      <w:r w:rsidR="009D0387" w:rsidRPr="00984198">
        <w:rPr>
          <w:rFonts w:cs="B Lotus" w:hint="cs"/>
          <w:sz w:val="28"/>
          <w:szCs w:val="28"/>
          <w:rtl/>
        </w:rPr>
        <w:t xml:space="preserve"> می‌</w:t>
      </w:r>
      <w:r w:rsidRPr="00984198">
        <w:rPr>
          <w:rFonts w:cs="B Lotus" w:hint="cs"/>
          <w:sz w:val="28"/>
          <w:szCs w:val="28"/>
          <w:rtl/>
        </w:rPr>
        <w:t>باشد: یکی آنکه جز الله عزوجل را عبادت نکنیم</w:t>
      </w:r>
      <w:r w:rsidR="00AE0282">
        <w:rPr>
          <w:rFonts w:cs="B Lotus" w:hint="cs"/>
          <w:sz w:val="28"/>
          <w:szCs w:val="28"/>
          <w:rtl/>
        </w:rPr>
        <w:t xml:space="preserve"> و دیگر آنکه او را جز با آنچه</w:t>
      </w:r>
      <w:r w:rsidRPr="00984198">
        <w:rPr>
          <w:rFonts w:cs="B Lotus" w:hint="cs"/>
          <w:sz w:val="28"/>
          <w:szCs w:val="28"/>
          <w:rtl/>
        </w:rPr>
        <w:t xml:space="preserve"> تشریع کرده </w:t>
      </w:r>
      <w:r w:rsidR="00AE0282">
        <w:rPr>
          <w:rFonts w:cs="B Lotus" w:hint="cs"/>
          <w:sz w:val="28"/>
          <w:szCs w:val="28"/>
          <w:rtl/>
        </w:rPr>
        <w:t xml:space="preserve">و قانون نهاده </w:t>
      </w:r>
      <w:r w:rsidRPr="00984198">
        <w:rPr>
          <w:rFonts w:cs="B Lotus" w:hint="cs"/>
          <w:sz w:val="28"/>
          <w:szCs w:val="28"/>
          <w:rtl/>
        </w:rPr>
        <w:t>نپرستیم، یعنی او را با بدعت</w:t>
      </w:r>
      <w:r w:rsidR="00603F66" w:rsidRPr="00984198">
        <w:rPr>
          <w:rFonts w:cs="B Lotus" w:hint="eastAsia"/>
          <w:sz w:val="28"/>
          <w:szCs w:val="28"/>
          <w:rtl/>
        </w:rPr>
        <w:t>‌</w:t>
      </w:r>
      <w:r w:rsidRPr="00984198">
        <w:rPr>
          <w:rFonts w:cs="B Lotus" w:hint="cs"/>
          <w:sz w:val="28"/>
          <w:szCs w:val="28"/>
          <w:rtl/>
        </w:rPr>
        <w:t>ها عبادت نکنیم، همانطور که الله عزوجل می</w:t>
      </w:r>
      <w:r w:rsidRPr="00984198">
        <w:rPr>
          <w:rFonts w:cs="B Lotus" w:hint="cs"/>
          <w:sz w:val="28"/>
          <w:szCs w:val="28"/>
          <w:cs/>
        </w:rPr>
        <w:t>‎</w:t>
      </w:r>
      <w:r w:rsidRPr="00984198">
        <w:rPr>
          <w:rFonts w:cs="B Lotus" w:hint="cs"/>
          <w:sz w:val="28"/>
          <w:szCs w:val="28"/>
          <w:rtl/>
        </w:rPr>
        <w:t>فرماید:</w:t>
      </w:r>
      <w:r w:rsidR="00F577F1" w:rsidRPr="00984198">
        <w:rPr>
          <w:rFonts w:cs="B Lotus" w:hint="cs"/>
          <w:sz w:val="28"/>
          <w:szCs w:val="28"/>
          <w:rtl/>
        </w:rPr>
        <w:t xml:space="preserve"> </w:t>
      </w:r>
      <w:r w:rsidR="00F577F1" w:rsidRPr="00664364">
        <w:rPr>
          <w:rFonts w:ascii="Traditional Arabic" w:hAnsi="Traditional Arabic" w:cs="Traditional Arabic"/>
          <w:sz w:val="28"/>
          <w:szCs w:val="28"/>
          <w:rtl/>
        </w:rPr>
        <w:t>﴿</w:t>
      </w:r>
      <w:r w:rsidR="00DC7530">
        <w:rPr>
          <w:rFonts w:ascii="KFGQPC Uthmanic Script HAFS" w:hAnsi="KFGQPC Uthmanic Script HAFS" w:cs="KFGQPC Uthmanic Script HAFS"/>
          <w:sz w:val="28"/>
          <w:szCs w:val="28"/>
          <w:rtl/>
        </w:rPr>
        <w:t>فَمَن كَانَ يَرۡجُواْ لِقَآءَ رَبِّهِ</w:t>
      </w:r>
      <w:r w:rsidR="00DC7530">
        <w:rPr>
          <w:rFonts w:ascii="KFGQPC Uthmanic Script HAFS" w:hAnsi="KFGQPC Uthmanic Script HAFS" w:cs="KFGQPC Uthmanic Script HAFS" w:hint="cs"/>
          <w:sz w:val="28"/>
          <w:szCs w:val="28"/>
          <w:rtl/>
        </w:rPr>
        <w:t>ۦ</w:t>
      </w:r>
      <w:r w:rsidR="00DC7530">
        <w:rPr>
          <w:rFonts w:ascii="KFGQPC Uthmanic Script HAFS" w:hAnsi="KFGQPC Uthmanic Script HAFS" w:cs="KFGQPC Uthmanic Script HAFS"/>
          <w:sz w:val="28"/>
          <w:szCs w:val="28"/>
          <w:rtl/>
        </w:rPr>
        <w:t xml:space="preserve"> فَلۡيَعۡمَلۡ عَمَلٗا صَٰلِحٗا وَلَا يُشۡرِكۡ بِعِبَادَةِ رَبِّهِ</w:t>
      </w:r>
      <w:r w:rsidR="00DC7530">
        <w:rPr>
          <w:rFonts w:ascii="KFGQPC Uthmanic Script HAFS" w:hAnsi="KFGQPC Uthmanic Script HAFS" w:cs="KFGQPC Uthmanic Script HAFS" w:hint="cs"/>
          <w:sz w:val="28"/>
          <w:szCs w:val="28"/>
          <w:rtl/>
        </w:rPr>
        <w:t>ۦٓ</w:t>
      </w:r>
      <w:r w:rsidR="00DC7530">
        <w:rPr>
          <w:rFonts w:ascii="KFGQPC Uthmanic Script HAFS" w:hAnsi="KFGQPC Uthmanic Script HAFS" w:cs="KFGQPC Uthmanic Script HAFS"/>
          <w:sz w:val="28"/>
          <w:szCs w:val="28"/>
          <w:rtl/>
        </w:rPr>
        <w:t xml:space="preserve"> أَحَدَۢا ١١٠</w:t>
      </w:r>
      <w:r w:rsidR="00F577F1" w:rsidRPr="00664364">
        <w:rPr>
          <w:rFonts w:ascii="Traditional Arabic" w:hAnsi="Traditional Arabic" w:cs="Traditional Arabic"/>
          <w:sz w:val="28"/>
          <w:szCs w:val="28"/>
          <w:rtl/>
        </w:rPr>
        <w:t>﴾</w:t>
      </w:r>
      <w:r w:rsidR="00F577F1">
        <w:rPr>
          <w:rFonts w:hint="cs"/>
          <w:rtl/>
        </w:rPr>
        <w:t xml:space="preserve"> </w:t>
      </w:r>
      <w:r w:rsidR="00F577F1" w:rsidRPr="003F57E3">
        <w:rPr>
          <w:rFonts w:ascii="mylotus" w:hAnsi="mylotus" w:cs="mylotus"/>
          <w:rtl/>
          <w:lang w:bidi="ar-SA"/>
        </w:rPr>
        <w:t>[</w:t>
      </w:r>
      <w:r w:rsidR="00F577F1">
        <w:rPr>
          <w:rFonts w:ascii="mylotus" w:hAnsi="mylotus" w:cs="mylotus"/>
          <w:rtl/>
          <w:lang w:bidi="ar-SA"/>
        </w:rPr>
        <w:t>ال</w:t>
      </w:r>
      <w:r w:rsidR="00C71416" w:rsidRPr="00C71416">
        <w:rPr>
          <w:rFonts w:ascii="mylotus" w:hAnsi="mylotus" w:cs="mylotus"/>
          <w:rtl/>
          <w:lang w:bidi="ar-SA"/>
        </w:rPr>
        <w:t>ك</w:t>
      </w:r>
      <w:r w:rsidR="00F577F1">
        <w:rPr>
          <w:rFonts w:ascii="mylotus" w:hAnsi="mylotus" w:cs="mylotus"/>
          <w:rtl/>
          <w:lang w:bidi="ar-SA"/>
        </w:rPr>
        <w:t>هف: 110</w:t>
      </w:r>
      <w:r w:rsidR="00F577F1" w:rsidRPr="003F57E3">
        <w:rPr>
          <w:rFonts w:ascii="mylotus" w:hAnsi="mylotus" w:cs="mylotus"/>
          <w:rtl/>
          <w:lang w:bidi="ar-SA"/>
        </w:rPr>
        <w:t>]</w:t>
      </w:r>
      <w:r w:rsidRPr="00984198">
        <w:rPr>
          <w:rFonts w:cs="B Lotus" w:hint="cs"/>
          <w:sz w:val="28"/>
          <w:szCs w:val="28"/>
          <w:rtl/>
        </w:rPr>
        <w:t xml:space="preserve"> </w:t>
      </w:r>
      <w:r w:rsidR="00813841">
        <w:rPr>
          <w:rFonts w:cs="B Lotus" w:hint="cs"/>
          <w:sz w:val="28"/>
          <w:szCs w:val="28"/>
          <w:rtl/>
        </w:rPr>
        <w:t>«</w:t>
      </w:r>
      <w:r w:rsidRPr="00984198">
        <w:rPr>
          <w:rFonts w:cs="B Lotus"/>
          <w:sz w:val="28"/>
          <w:szCs w:val="28"/>
          <w:rtl/>
        </w:rPr>
        <w:t>پس هركس كه خواهان ديدار خداي خ</w:t>
      </w:r>
      <w:r w:rsidR="00AE0282">
        <w:rPr>
          <w:rFonts w:cs="B Lotus"/>
          <w:sz w:val="28"/>
          <w:szCs w:val="28"/>
          <w:rtl/>
        </w:rPr>
        <w:t>ويش است، بايد كه كار شايسته كند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در پرستش پروردگارش كسي را شريك نسازد</w:t>
      </w:r>
      <w:r w:rsidR="00813841">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C5413C" w:rsidP="00AE02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و این محقق </w:t>
      </w:r>
      <w:r w:rsidR="00AE0282">
        <w:rPr>
          <w:rFonts w:cs="B Lotus" w:hint="cs"/>
          <w:sz w:val="28"/>
          <w:szCs w:val="28"/>
          <w:rtl/>
        </w:rPr>
        <w:t>کرد</w:t>
      </w:r>
      <w:r w:rsidRPr="00984198">
        <w:rPr>
          <w:rFonts w:cs="B Lotus" w:hint="cs"/>
          <w:sz w:val="28"/>
          <w:szCs w:val="28"/>
          <w:rtl/>
        </w:rPr>
        <w:t>ن شهادتین</w:t>
      </w:r>
      <w:r w:rsidR="009D0387" w:rsidRPr="00984198">
        <w:rPr>
          <w:rFonts w:cs="B Lotus" w:hint="cs"/>
          <w:sz w:val="28"/>
          <w:szCs w:val="28"/>
          <w:rtl/>
        </w:rPr>
        <w:t xml:space="preserve"> می‌</w:t>
      </w:r>
      <w:r w:rsidRPr="00984198">
        <w:rPr>
          <w:rFonts w:cs="B Lotus" w:hint="cs"/>
          <w:sz w:val="28"/>
          <w:szCs w:val="28"/>
          <w:rtl/>
        </w:rPr>
        <w:t xml:space="preserve">باشد، گواهی دادن به اینکه هیچ معبود به حقی جز الله عزوجل نیست و گواهی دادن به آنکه محمد </w:t>
      </w:r>
      <w:r w:rsidR="00AE0282">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فرستاده</w:t>
      </w:r>
      <w:r w:rsidR="00AC25A8" w:rsidRPr="00984198">
        <w:rPr>
          <w:rFonts w:cs="B Lotus" w:hint="cs"/>
          <w:sz w:val="28"/>
          <w:szCs w:val="28"/>
          <w:rtl/>
        </w:rPr>
        <w:t xml:space="preserve">‌ی </w:t>
      </w:r>
      <w:r w:rsidRPr="00984198">
        <w:rPr>
          <w:rFonts w:cs="B Lotus" w:hint="cs"/>
          <w:sz w:val="28"/>
          <w:szCs w:val="28"/>
          <w:rtl/>
        </w:rPr>
        <w:t xml:space="preserve">الله متعال است. </w:t>
      </w:r>
    </w:p>
    <w:p w:rsidR="00C5413C" w:rsidRPr="00984198" w:rsidRDefault="00C5413C" w:rsidP="00AE02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پس اصل اول آن است </w:t>
      </w:r>
      <w:r w:rsidR="00AE0282">
        <w:rPr>
          <w:rFonts w:cs="B Lotus" w:hint="cs"/>
          <w:sz w:val="28"/>
          <w:szCs w:val="28"/>
          <w:rtl/>
        </w:rPr>
        <w:t>که جز الله عزوجل را عبادت نکنیم</w:t>
      </w:r>
      <w:r w:rsidRPr="00984198">
        <w:rPr>
          <w:rFonts w:cs="B Lotus" w:hint="cs"/>
          <w:sz w:val="28"/>
          <w:szCs w:val="28"/>
          <w:rtl/>
        </w:rPr>
        <w:t xml:space="preserve"> و اصل دوم آن است که محمد </w:t>
      </w:r>
      <w:r w:rsidR="00AE0282">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فرستاده</w:t>
      </w:r>
      <w:r w:rsidR="00AC25A8" w:rsidRPr="00984198">
        <w:rPr>
          <w:rFonts w:cs="B Lotus" w:hint="cs"/>
          <w:sz w:val="28"/>
          <w:szCs w:val="28"/>
          <w:rtl/>
        </w:rPr>
        <w:t xml:space="preserve">‌ی </w:t>
      </w:r>
      <w:r w:rsidR="00AE0282">
        <w:rPr>
          <w:rFonts w:cs="B Lotus" w:hint="cs"/>
          <w:sz w:val="28"/>
          <w:szCs w:val="28"/>
          <w:rtl/>
        </w:rPr>
        <w:t>الله متعال و ابلاغ</w:t>
      </w:r>
      <w:r w:rsidR="00AE0282">
        <w:rPr>
          <w:rFonts w:cs="B Lotus" w:hint="cs"/>
          <w:sz w:val="28"/>
          <w:szCs w:val="28"/>
          <w:rtl/>
        </w:rPr>
        <w:softHyphen/>
        <w:t>کننده</w:t>
      </w:r>
      <w:r w:rsidRPr="00984198">
        <w:rPr>
          <w:rFonts w:cs="B Lotus" w:hint="cs"/>
          <w:sz w:val="28"/>
          <w:szCs w:val="28"/>
          <w:rtl/>
        </w:rPr>
        <w:t xml:space="preserve"> از جانب اوست. پس بر ما لازم است که خبرش را تصدیق و از امرش اطاعت کنیم.</w:t>
      </w:r>
      <w:r w:rsidR="00AE0282">
        <w:rPr>
          <w:rFonts w:cs="B Lotus" w:hint="cs"/>
          <w:sz w:val="28"/>
          <w:szCs w:val="28"/>
          <w:rtl/>
        </w:rPr>
        <w:t>»</w:t>
      </w:r>
      <w:r w:rsidRPr="00984198">
        <w:rPr>
          <w:rFonts w:cs="B Lotus" w:hint="c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سپس</w:t>
      </w:r>
      <w:r w:rsidR="009D0387" w:rsidRPr="00984198">
        <w:rPr>
          <w:rFonts w:cs="B Lotus" w:hint="cs"/>
          <w:sz w:val="28"/>
          <w:szCs w:val="28"/>
          <w:rtl/>
        </w:rPr>
        <w:t xml:space="preserve"> می‌</w:t>
      </w:r>
      <w:r w:rsidRPr="00984198">
        <w:rPr>
          <w:rFonts w:cs="B Lotus" w:hint="cs"/>
          <w:sz w:val="28"/>
          <w:szCs w:val="28"/>
          <w:rtl/>
        </w:rPr>
        <w:t xml:space="preserve">گوید: و این دین اسلام است که الله عزوجل اولین و آخرین پیامبران را با آن فرستاده است و </w:t>
      </w:r>
      <w:r w:rsidR="00AE0282">
        <w:rPr>
          <w:rFonts w:cs="B Lotus" w:hint="cs"/>
          <w:sz w:val="28"/>
          <w:szCs w:val="28"/>
          <w:rtl/>
        </w:rPr>
        <w:t>آن دینی است که الله عزوجل جز آن</w:t>
      </w:r>
      <w:r w:rsidR="00AE0282">
        <w:rPr>
          <w:rFonts w:cs="B Lotus"/>
          <w:sz w:val="28"/>
          <w:szCs w:val="28"/>
          <w:rtl/>
        </w:rPr>
        <w:softHyphen/>
      </w:r>
      <w:r w:rsidRPr="00984198">
        <w:rPr>
          <w:rFonts w:cs="B Lotus" w:hint="cs"/>
          <w:sz w:val="28"/>
          <w:szCs w:val="28"/>
          <w:rtl/>
        </w:rPr>
        <w:t>را از احدی قبول</w:t>
      </w:r>
      <w:r w:rsidR="009D0387" w:rsidRPr="00984198">
        <w:rPr>
          <w:rFonts w:cs="B Lotus" w:hint="cs"/>
          <w:sz w:val="28"/>
          <w:szCs w:val="28"/>
          <w:rtl/>
        </w:rPr>
        <w:t xml:space="preserve"> نمی‌</w:t>
      </w:r>
      <w:r w:rsidRPr="00984198">
        <w:rPr>
          <w:rFonts w:cs="B Lotus" w:hint="cs"/>
          <w:sz w:val="28"/>
          <w:szCs w:val="28"/>
          <w:rtl/>
        </w:rPr>
        <w:t>کند. و آن حقیقت عبادت برای پروردگار جهانیان</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DC7530" w:rsidRDefault="00C5413C" w:rsidP="00AE0282">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از خلال این عرض با شتاب، واضح گردید که </w:t>
      </w:r>
      <w:r w:rsidR="00AE0282">
        <w:rPr>
          <w:rFonts w:cs="B Lotus" w:hint="cs"/>
          <w:sz w:val="28"/>
          <w:szCs w:val="28"/>
          <w:rtl/>
        </w:rPr>
        <w:t>برای محقق کر</w:t>
      </w:r>
      <w:r w:rsidRPr="00984198">
        <w:rPr>
          <w:rFonts w:cs="B Lotus" w:hint="cs"/>
          <w:sz w:val="28"/>
          <w:szCs w:val="28"/>
          <w:rtl/>
        </w:rPr>
        <w:t>دن توحیدی که صاحبش را در دنیا و آخرت نجات</w:t>
      </w:r>
      <w:r w:rsidR="009D0387" w:rsidRPr="00984198">
        <w:rPr>
          <w:rFonts w:cs="B Lotus" w:hint="cs"/>
          <w:sz w:val="28"/>
          <w:szCs w:val="28"/>
          <w:rtl/>
        </w:rPr>
        <w:t xml:space="preserve"> می‌</w:t>
      </w:r>
      <w:r w:rsidRPr="00984198">
        <w:rPr>
          <w:rFonts w:cs="B Lotus" w:hint="cs"/>
          <w:sz w:val="28"/>
          <w:szCs w:val="28"/>
          <w:rtl/>
        </w:rPr>
        <w:t xml:space="preserve">دهد، </w:t>
      </w:r>
      <w:r w:rsidR="00AE0282" w:rsidRPr="00984198">
        <w:rPr>
          <w:rFonts w:cs="B Lotus" w:hint="cs"/>
          <w:sz w:val="28"/>
          <w:szCs w:val="28"/>
          <w:rtl/>
        </w:rPr>
        <w:t xml:space="preserve">توحید ربوبیت به تنهایی </w:t>
      </w:r>
      <w:r w:rsidR="00AE0282">
        <w:rPr>
          <w:rFonts w:cs="B Lotus" w:hint="cs"/>
          <w:sz w:val="28"/>
          <w:szCs w:val="28"/>
          <w:rtl/>
        </w:rPr>
        <w:t>کافی نیست. چرا که مشرکا</w:t>
      </w:r>
      <w:r w:rsidRPr="00984198">
        <w:rPr>
          <w:rFonts w:cs="B Lotus" w:hint="cs"/>
          <w:sz w:val="28"/>
          <w:szCs w:val="28"/>
          <w:rtl/>
        </w:rPr>
        <w:t xml:space="preserve">ن </w:t>
      </w:r>
      <w:r w:rsidR="00AE0282">
        <w:rPr>
          <w:rFonts w:cs="B Lotus" w:hint="cs"/>
          <w:sz w:val="28"/>
          <w:szCs w:val="28"/>
          <w:rtl/>
        </w:rPr>
        <w:t xml:space="preserve">نیز </w:t>
      </w:r>
      <w:r w:rsidRPr="00984198">
        <w:rPr>
          <w:rFonts w:cs="B Lotus" w:hint="cs"/>
          <w:sz w:val="28"/>
          <w:szCs w:val="28"/>
          <w:rtl/>
        </w:rPr>
        <w:t>بدان اقرار</w:t>
      </w:r>
      <w:r w:rsidR="009D0387" w:rsidRPr="00984198">
        <w:rPr>
          <w:rFonts w:cs="B Lotus" w:hint="cs"/>
          <w:sz w:val="28"/>
          <w:szCs w:val="28"/>
          <w:rtl/>
        </w:rPr>
        <w:t xml:space="preserve"> می‌</w:t>
      </w:r>
      <w:r w:rsidRPr="00984198">
        <w:rPr>
          <w:rFonts w:cs="B Lotus" w:hint="cs"/>
          <w:sz w:val="28"/>
          <w:szCs w:val="28"/>
          <w:rtl/>
        </w:rPr>
        <w:t>کردند و بلکه در زمان مشکلات و سختی</w:t>
      </w:r>
      <w:r w:rsidR="009D0387" w:rsidRPr="00984198">
        <w:rPr>
          <w:rFonts w:cs="B Lotus" w:hint="cs"/>
          <w:sz w:val="28"/>
          <w:szCs w:val="28"/>
          <w:rtl/>
        </w:rPr>
        <w:t>‌ها،</w:t>
      </w:r>
      <w:r w:rsidRPr="00984198">
        <w:rPr>
          <w:rFonts w:cs="B Lotus" w:hint="cs"/>
          <w:sz w:val="28"/>
          <w:szCs w:val="28"/>
          <w:rtl/>
        </w:rPr>
        <w:t xml:space="preserve"> دعا را نیز خالصانه برای الله عزوجل قرار</w:t>
      </w:r>
      <w:r w:rsidR="009D0387" w:rsidRPr="00984198">
        <w:rPr>
          <w:rFonts w:cs="B Lotus" w:hint="cs"/>
          <w:sz w:val="28"/>
          <w:szCs w:val="28"/>
          <w:rtl/>
        </w:rPr>
        <w:t xml:space="preserve"> می‌</w:t>
      </w:r>
      <w:r w:rsidRPr="00984198">
        <w:rPr>
          <w:rFonts w:cs="B Lotus" w:hint="cs"/>
          <w:sz w:val="28"/>
          <w:szCs w:val="28"/>
          <w:rtl/>
        </w:rPr>
        <w:t>دادند. همانطور که الله عزوجل</w:t>
      </w:r>
      <w:r w:rsidR="009D0387" w:rsidRPr="00984198">
        <w:rPr>
          <w:rFonts w:cs="B Lotus" w:hint="cs"/>
          <w:sz w:val="28"/>
          <w:szCs w:val="28"/>
          <w:rtl/>
        </w:rPr>
        <w:t xml:space="preserve"> می‌</w:t>
      </w:r>
      <w:r w:rsidRPr="00984198">
        <w:rPr>
          <w:rFonts w:cs="B Lotus" w:hint="cs"/>
          <w:sz w:val="28"/>
          <w:szCs w:val="28"/>
          <w:rtl/>
        </w:rPr>
        <w:t>فرماید:</w:t>
      </w:r>
      <w:r w:rsidR="00F577F1" w:rsidRPr="00984198">
        <w:rPr>
          <w:rFonts w:cs="B Lotus" w:hint="cs"/>
          <w:sz w:val="28"/>
          <w:szCs w:val="28"/>
          <w:rtl/>
        </w:rPr>
        <w:t xml:space="preserve"> </w:t>
      </w:r>
      <w:r w:rsidR="00F577F1" w:rsidRPr="00664364">
        <w:rPr>
          <w:rFonts w:ascii="Traditional Arabic" w:hAnsi="Traditional Arabic" w:cs="Traditional Arabic"/>
          <w:sz w:val="28"/>
          <w:szCs w:val="28"/>
          <w:rtl/>
        </w:rPr>
        <w:t>﴿</w:t>
      </w:r>
      <w:r w:rsidR="00DC7530">
        <w:rPr>
          <w:rFonts w:ascii="KFGQPC Uthmanic Script HAFS" w:hAnsi="KFGQPC Uthmanic Script HAFS" w:cs="KFGQPC Uthmanic Script HAFS"/>
          <w:sz w:val="28"/>
          <w:szCs w:val="28"/>
          <w:rtl/>
        </w:rPr>
        <w:t xml:space="preserve">فَإِذَا رَكِبُواْ فِي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لۡفُلۡكِ</w:t>
      </w:r>
      <w:r w:rsidR="00DC7530">
        <w:rPr>
          <w:rFonts w:ascii="KFGQPC Uthmanic Script HAFS" w:hAnsi="KFGQPC Uthmanic Script HAFS" w:cs="KFGQPC Uthmanic Script HAFS"/>
          <w:sz w:val="28"/>
          <w:szCs w:val="28"/>
          <w:rtl/>
        </w:rPr>
        <w:t xml:space="preserve"> دَعَوُاْ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للَّهَ</w:t>
      </w:r>
      <w:r w:rsidR="00DC7530">
        <w:rPr>
          <w:rFonts w:ascii="KFGQPC Uthmanic Script HAFS" w:hAnsi="KFGQPC Uthmanic Script HAFS" w:cs="KFGQPC Uthmanic Script HAFS"/>
          <w:sz w:val="28"/>
          <w:szCs w:val="28"/>
          <w:rtl/>
        </w:rPr>
        <w:t xml:space="preserve"> مُخۡلِصِينَ لَهُ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لدِّينَ</w:t>
      </w:r>
      <w:r w:rsidR="00DC7530">
        <w:rPr>
          <w:rFonts w:ascii="KFGQPC Uthmanic Script HAFS" w:hAnsi="KFGQPC Uthmanic Script HAFS" w:cs="KFGQPC Uthmanic Script HAFS"/>
          <w:sz w:val="28"/>
          <w:szCs w:val="28"/>
          <w:rtl/>
        </w:rPr>
        <w:t xml:space="preserve"> فَلَمَّا نَجَّىٰهُمۡ إِلَى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لۡبَرِّ</w:t>
      </w:r>
      <w:r w:rsidR="00DC7530">
        <w:rPr>
          <w:rFonts w:ascii="KFGQPC Uthmanic Script HAFS" w:hAnsi="KFGQPC Uthmanic Script HAFS" w:cs="KFGQPC Uthmanic Script HAFS"/>
          <w:sz w:val="28"/>
          <w:szCs w:val="28"/>
          <w:rtl/>
        </w:rPr>
        <w:t xml:space="preserve"> إِذَا هُمۡ يُشۡرِكُونَ ٦٥</w:t>
      </w:r>
      <w:r w:rsidR="00F577F1" w:rsidRPr="00664364">
        <w:rPr>
          <w:rFonts w:ascii="Traditional Arabic" w:hAnsi="Traditional Arabic" w:cs="Traditional Arabic"/>
          <w:sz w:val="28"/>
          <w:szCs w:val="28"/>
          <w:rtl/>
        </w:rPr>
        <w:t>﴾</w:t>
      </w:r>
      <w:r w:rsidR="00F577F1">
        <w:rPr>
          <w:rFonts w:hint="cs"/>
          <w:rtl/>
        </w:rPr>
        <w:t xml:space="preserve"> </w:t>
      </w:r>
      <w:r w:rsidR="00F577F1" w:rsidRPr="003F57E3">
        <w:rPr>
          <w:rFonts w:ascii="mylotus" w:hAnsi="mylotus" w:cs="mylotus"/>
          <w:rtl/>
          <w:lang w:bidi="ar-SA"/>
        </w:rPr>
        <w:t>[</w:t>
      </w:r>
      <w:r w:rsidR="00F577F1">
        <w:rPr>
          <w:rFonts w:ascii="mylotus" w:hAnsi="mylotus" w:cs="mylotus"/>
          <w:rtl/>
          <w:lang w:bidi="ar-SA"/>
        </w:rPr>
        <w:t>العن</w:t>
      </w:r>
      <w:r w:rsidR="00C71416" w:rsidRPr="00C71416">
        <w:rPr>
          <w:rFonts w:ascii="mylotus" w:hAnsi="mylotus" w:cs="mylotus"/>
          <w:rtl/>
          <w:lang w:bidi="ar-SA"/>
        </w:rPr>
        <w:t>ك</w:t>
      </w:r>
      <w:r w:rsidR="00F577F1">
        <w:rPr>
          <w:rFonts w:ascii="mylotus" w:hAnsi="mylotus" w:cs="mylotus"/>
          <w:rtl/>
          <w:lang w:bidi="ar-SA"/>
        </w:rPr>
        <w:t>بوت: 65</w:t>
      </w:r>
      <w:r w:rsidR="00F577F1" w:rsidRPr="003F57E3">
        <w:rPr>
          <w:rFonts w:ascii="mylotus" w:hAnsi="mylotus" w:cs="mylotus"/>
          <w:rtl/>
          <w:lang w:bidi="ar-SA"/>
        </w:rPr>
        <w:t>]</w:t>
      </w:r>
      <w:r w:rsidRPr="00984198">
        <w:rPr>
          <w:rFonts w:cs="B Lotus" w:hint="cs"/>
          <w:sz w:val="28"/>
          <w:szCs w:val="28"/>
          <w:rtl/>
        </w:rPr>
        <w:t xml:space="preserve"> </w:t>
      </w:r>
      <w:r w:rsidR="00813841">
        <w:rPr>
          <w:rFonts w:cs="B Lotus" w:hint="cs"/>
          <w:sz w:val="28"/>
          <w:szCs w:val="28"/>
          <w:rtl/>
        </w:rPr>
        <w:t>«</w:t>
      </w:r>
      <w:r w:rsidRPr="00984198">
        <w:rPr>
          <w:rFonts w:cs="B Lotus"/>
          <w:sz w:val="28"/>
          <w:szCs w:val="28"/>
          <w:rtl/>
        </w:rPr>
        <w:t>هنگامي كه (مشركان) سوار كشتي</w:t>
      </w:r>
      <w:r w:rsidR="00C01522" w:rsidRPr="00984198">
        <w:rPr>
          <w:rFonts w:cs="B Lotus"/>
          <w:sz w:val="28"/>
          <w:szCs w:val="28"/>
          <w:rtl/>
        </w:rPr>
        <w:t xml:space="preserve"> مي‌</w:t>
      </w:r>
      <w:r w:rsidRPr="00984198">
        <w:rPr>
          <w:rFonts w:cs="B Lotus"/>
          <w:sz w:val="28"/>
          <w:szCs w:val="28"/>
          <w:rtl/>
        </w:rPr>
        <w:t>شوند (و</w:t>
      </w:r>
      <w:r w:rsidRPr="00984198">
        <w:rPr>
          <w:rFonts w:cs="B Lotus" w:hint="cs"/>
          <w:sz w:val="28"/>
          <w:szCs w:val="28"/>
          <w:rtl/>
        </w:rPr>
        <w:t xml:space="preserve"> </w:t>
      </w:r>
      <w:r w:rsidRPr="00984198">
        <w:rPr>
          <w:rFonts w:cs="B Lotus"/>
          <w:sz w:val="28"/>
          <w:szCs w:val="28"/>
          <w:rtl/>
        </w:rPr>
        <w:t>ترس و</w:t>
      </w:r>
      <w:r w:rsidRPr="00984198">
        <w:rPr>
          <w:rFonts w:cs="B Lotus" w:hint="cs"/>
          <w:sz w:val="28"/>
          <w:szCs w:val="28"/>
          <w:rtl/>
        </w:rPr>
        <w:t xml:space="preserve"> </w:t>
      </w:r>
      <w:r w:rsidRPr="00984198">
        <w:rPr>
          <w:rFonts w:cs="B Lotus"/>
          <w:sz w:val="28"/>
          <w:szCs w:val="28"/>
          <w:rtl/>
        </w:rPr>
        <w:t>نگراني بديشان دست</w:t>
      </w:r>
      <w:r w:rsidR="00C01522" w:rsidRPr="00984198">
        <w:rPr>
          <w:rFonts w:cs="B Lotus"/>
          <w:sz w:val="28"/>
          <w:szCs w:val="28"/>
          <w:rtl/>
        </w:rPr>
        <w:t xml:space="preserve"> مي‌</w:t>
      </w:r>
      <w:r w:rsidRPr="00984198">
        <w:rPr>
          <w:rFonts w:cs="B Lotus"/>
          <w:sz w:val="28"/>
          <w:szCs w:val="28"/>
          <w:rtl/>
        </w:rPr>
        <w:t>دهد) خالصانه و</w:t>
      </w:r>
      <w:r w:rsidRPr="00984198">
        <w:rPr>
          <w:rFonts w:cs="B Lotus" w:hint="cs"/>
          <w:sz w:val="28"/>
          <w:szCs w:val="28"/>
          <w:rtl/>
        </w:rPr>
        <w:t xml:space="preserve"> </w:t>
      </w:r>
      <w:r w:rsidRPr="00984198">
        <w:rPr>
          <w:rFonts w:cs="B Lotus"/>
          <w:sz w:val="28"/>
          <w:szCs w:val="28"/>
          <w:rtl/>
        </w:rPr>
        <w:t>صادقانه</w:t>
      </w:r>
      <w:r w:rsidRPr="00984198">
        <w:rPr>
          <w:rFonts w:cs="B Lotus" w:hint="cs"/>
          <w:sz w:val="28"/>
          <w:szCs w:val="28"/>
          <w:rtl/>
        </w:rPr>
        <w:t xml:space="preserve"> الله</w:t>
      </w:r>
      <w:r w:rsidRPr="00984198">
        <w:rPr>
          <w:rFonts w:cs="B Lotus"/>
          <w:sz w:val="28"/>
          <w:szCs w:val="28"/>
          <w:rtl/>
        </w:rPr>
        <w:t xml:space="preserve"> را به فرياد</w:t>
      </w:r>
      <w:r w:rsidR="00C01522" w:rsidRPr="00984198">
        <w:rPr>
          <w:rFonts w:cs="B Lotus"/>
          <w:sz w:val="28"/>
          <w:szCs w:val="28"/>
          <w:rtl/>
        </w:rPr>
        <w:t xml:space="preserve"> مي‌</w:t>
      </w:r>
      <w:r w:rsidRPr="00984198">
        <w:rPr>
          <w:rFonts w:cs="B Lotus"/>
          <w:sz w:val="28"/>
          <w:szCs w:val="28"/>
          <w:rtl/>
        </w:rPr>
        <w:t>خوانند (و</w:t>
      </w:r>
      <w:r w:rsidRPr="00984198">
        <w:rPr>
          <w:rFonts w:cs="B Lotus" w:hint="cs"/>
          <w:sz w:val="28"/>
          <w:szCs w:val="28"/>
          <w:rtl/>
        </w:rPr>
        <w:t xml:space="preserve"> </w:t>
      </w:r>
      <w:r w:rsidRPr="00984198">
        <w:rPr>
          <w:rFonts w:cs="B Lotus"/>
          <w:sz w:val="28"/>
          <w:szCs w:val="28"/>
          <w:rtl/>
        </w:rPr>
        <w:t>غير او را فراموش</w:t>
      </w:r>
      <w:r w:rsidR="00C01522" w:rsidRPr="00984198">
        <w:rPr>
          <w:rFonts w:cs="B Lotus"/>
          <w:sz w:val="28"/>
          <w:szCs w:val="28"/>
          <w:rtl/>
        </w:rPr>
        <w:t xml:space="preserve"> مي‌</w:t>
      </w:r>
      <w:r w:rsidR="00AE0282">
        <w:rPr>
          <w:rFonts w:cs="B Lotus" w:hint="cs"/>
          <w:sz w:val="28"/>
          <w:szCs w:val="28"/>
          <w:rtl/>
        </w:rPr>
        <w:t>کن</w:t>
      </w:r>
      <w:r w:rsidRPr="00984198">
        <w:rPr>
          <w:rFonts w:cs="B Lotus"/>
          <w:sz w:val="28"/>
          <w:szCs w:val="28"/>
          <w:rtl/>
        </w:rPr>
        <w:t xml:space="preserve">ند). سپس هنگامي كه </w:t>
      </w:r>
      <w:r w:rsidRPr="00984198">
        <w:rPr>
          <w:rFonts w:cs="B Lotus" w:hint="cs"/>
          <w:sz w:val="28"/>
          <w:szCs w:val="28"/>
          <w:rtl/>
        </w:rPr>
        <w:t>الله</w:t>
      </w:r>
      <w:r w:rsidRPr="00984198">
        <w:rPr>
          <w:rFonts w:cs="B Lotus"/>
          <w:sz w:val="28"/>
          <w:szCs w:val="28"/>
          <w:rtl/>
        </w:rPr>
        <w:t xml:space="preserve"> آنان را نجات داد و</w:t>
      </w:r>
      <w:r w:rsidRPr="00984198">
        <w:rPr>
          <w:rFonts w:cs="B Lotus" w:hint="cs"/>
          <w:sz w:val="28"/>
          <w:szCs w:val="28"/>
          <w:rtl/>
        </w:rPr>
        <w:t xml:space="preserve"> </w:t>
      </w:r>
      <w:r w:rsidRPr="00984198">
        <w:rPr>
          <w:rFonts w:cs="B Lotus"/>
          <w:sz w:val="28"/>
          <w:szCs w:val="28"/>
          <w:rtl/>
        </w:rPr>
        <w:t>سالم به خشكي رساند، باز ايشان شرك</w:t>
      </w:r>
      <w:r w:rsidR="00C01522" w:rsidRPr="00984198">
        <w:rPr>
          <w:rFonts w:cs="B Lotus"/>
          <w:sz w:val="28"/>
          <w:szCs w:val="28"/>
          <w:rtl/>
        </w:rPr>
        <w:t xml:space="preserve"> مي‌</w:t>
      </w:r>
      <w:r w:rsidRPr="00984198">
        <w:rPr>
          <w:rFonts w:cs="B Lotus"/>
          <w:sz w:val="28"/>
          <w:szCs w:val="28"/>
          <w:rtl/>
        </w:rPr>
        <w:t>ورزند (و</w:t>
      </w:r>
      <w:r w:rsidRPr="00984198">
        <w:rPr>
          <w:rFonts w:cs="B Lotus" w:hint="cs"/>
          <w:sz w:val="28"/>
          <w:szCs w:val="28"/>
          <w:rtl/>
        </w:rPr>
        <w:t xml:space="preserve"> </w:t>
      </w:r>
      <w:r w:rsidRPr="00984198">
        <w:rPr>
          <w:rFonts w:cs="B Lotus"/>
          <w:sz w:val="28"/>
          <w:szCs w:val="28"/>
          <w:rtl/>
        </w:rPr>
        <w:t xml:space="preserve">به انبازهائي براي </w:t>
      </w:r>
      <w:r w:rsidRPr="00984198">
        <w:rPr>
          <w:rFonts w:cs="B Lotus" w:hint="cs"/>
          <w:sz w:val="28"/>
          <w:szCs w:val="28"/>
          <w:rtl/>
        </w:rPr>
        <w:t>الله</w:t>
      </w:r>
      <w:r w:rsidRPr="00984198">
        <w:rPr>
          <w:rFonts w:cs="B Lotus"/>
          <w:sz w:val="28"/>
          <w:szCs w:val="28"/>
          <w:rtl/>
        </w:rPr>
        <w:t xml:space="preserve"> معتقد مي</w:t>
      </w:r>
      <w:r w:rsidRPr="00984198">
        <w:rPr>
          <w:rFonts w:cs="B Lotus" w:hint="cs"/>
          <w:sz w:val="28"/>
          <w:szCs w:val="28"/>
          <w:cs/>
        </w:rPr>
        <w:t>‎</w:t>
      </w:r>
      <w:r w:rsidRPr="00984198">
        <w:rPr>
          <w:rFonts w:cs="B Lotus"/>
          <w:sz w:val="28"/>
          <w:szCs w:val="28"/>
          <w:rtl/>
        </w:rPr>
        <w:t>شوند)</w:t>
      </w:r>
      <w:r w:rsidR="00813841">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C5413C" w:rsidP="00AE02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الله عزوجل بر من و تو رحم کند، حال که این مساله را دانستی، بدان که حتما بایستی به همراه اقرار به توحید ربوبیت، توحید الوهیت نیز باشد که انجام انواع عبادات ظاهری و باطنی به همراه دو رکن اساسی آن، کمال تواضع و فروتنی و فرمانبرداری و کمال محبت، تنها برای الله عزوجل</w:t>
      </w:r>
      <w:r w:rsidR="009D0387" w:rsidRPr="00984198">
        <w:rPr>
          <w:rFonts w:cs="B Lotus" w:hint="cs"/>
          <w:sz w:val="28"/>
          <w:szCs w:val="28"/>
          <w:rtl/>
        </w:rPr>
        <w:t xml:space="preserve"> می‌</w:t>
      </w:r>
      <w:r w:rsidRPr="00984198">
        <w:rPr>
          <w:rFonts w:cs="B Lotus" w:hint="cs"/>
          <w:sz w:val="28"/>
          <w:szCs w:val="28"/>
          <w:rtl/>
        </w:rPr>
        <w:t>باشد</w:t>
      </w:r>
      <w:r w:rsidR="00AE0282">
        <w:rPr>
          <w:rFonts w:cs="B Lotus" w:hint="cs"/>
          <w:sz w:val="28"/>
          <w:szCs w:val="28"/>
          <w:rtl/>
        </w:rPr>
        <w:t>.</w:t>
      </w:r>
      <w:r w:rsidRPr="00984198">
        <w:rPr>
          <w:rFonts w:cs="B Lotus" w:hint="cs"/>
          <w:sz w:val="28"/>
          <w:szCs w:val="28"/>
          <w:rtl/>
        </w:rPr>
        <w:t xml:space="preserve"> و یکسان است که آن عبادت قلبی باشد که مناط آن قلب است یا اینکه عبادتی قولی </w:t>
      </w:r>
      <w:r w:rsidR="00AE0282">
        <w:rPr>
          <w:rFonts w:cs="B Lotus" w:hint="cs"/>
          <w:sz w:val="28"/>
          <w:szCs w:val="28"/>
          <w:rtl/>
        </w:rPr>
        <w:t xml:space="preserve">باشد </w:t>
      </w:r>
      <w:r w:rsidRPr="00984198">
        <w:rPr>
          <w:rFonts w:cs="B Lotus" w:hint="cs"/>
          <w:sz w:val="28"/>
          <w:szCs w:val="28"/>
          <w:rtl/>
        </w:rPr>
        <w:t xml:space="preserve">که متعلق به زبان است و یا اینکه عبادتی عملی </w:t>
      </w:r>
      <w:r w:rsidR="00AE0282">
        <w:rPr>
          <w:rFonts w:cs="B Lotus" w:hint="cs"/>
          <w:sz w:val="28"/>
          <w:szCs w:val="28"/>
          <w:rtl/>
        </w:rPr>
        <w:t xml:space="preserve">باشد </w:t>
      </w:r>
      <w:r w:rsidRPr="00984198">
        <w:rPr>
          <w:rFonts w:cs="B Lotus" w:hint="cs"/>
          <w:sz w:val="28"/>
          <w:szCs w:val="28"/>
          <w:rtl/>
        </w:rPr>
        <w:t xml:space="preserve">که متعلق به اعضا </w:t>
      </w:r>
      <w:r w:rsidR="00AE0282" w:rsidRPr="00984198">
        <w:rPr>
          <w:rFonts w:cs="B Lotus" w:hint="cs"/>
          <w:sz w:val="28"/>
          <w:szCs w:val="28"/>
          <w:rtl/>
        </w:rPr>
        <w:t xml:space="preserve">و جوارح </w:t>
      </w:r>
      <w:r w:rsidRPr="00984198">
        <w:rPr>
          <w:rFonts w:cs="B Lotus" w:hint="cs"/>
          <w:sz w:val="28"/>
          <w:szCs w:val="28"/>
          <w:rtl/>
        </w:rPr>
        <w:t xml:space="preserve">است، یا اینکه عبادتی مالی </w:t>
      </w:r>
      <w:r w:rsidR="00AE0282">
        <w:rPr>
          <w:rFonts w:cs="B Lotus" w:hint="cs"/>
          <w:sz w:val="28"/>
          <w:szCs w:val="28"/>
          <w:rtl/>
        </w:rPr>
        <w:t>باشد که متعلق به اموال است</w:t>
      </w:r>
      <w:r w:rsidRPr="00984198">
        <w:rPr>
          <w:rFonts w:cs="B Lotus" w:hint="cs"/>
          <w:sz w:val="28"/>
          <w:szCs w:val="28"/>
          <w:rtl/>
        </w:rPr>
        <w:t xml:space="preserve">. </w:t>
      </w:r>
    </w:p>
    <w:p w:rsidR="00C5413C" w:rsidRPr="00984198" w:rsidRDefault="00C5413C" w:rsidP="00AE02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به طور خلاصه، پس توحی</w:t>
      </w:r>
      <w:r w:rsidR="00AE0282">
        <w:rPr>
          <w:rFonts w:cs="B Lotus" w:hint="cs"/>
          <w:sz w:val="28"/>
          <w:szCs w:val="28"/>
          <w:rtl/>
        </w:rPr>
        <w:t>د الوهیت عبارت است از محقق کر</w:t>
      </w:r>
      <w:r w:rsidRPr="00984198">
        <w:rPr>
          <w:rFonts w:cs="B Lotus" w:hint="cs"/>
          <w:sz w:val="28"/>
          <w:szCs w:val="28"/>
          <w:rtl/>
        </w:rPr>
        <w:t>دن معنای</w:t>
      </w:r>
      <w:r w:rsidR="00890408" w:rsidRPr="00984198">
        <w:rPr>
          <w:rFonts w:cs="B Lotus" w:hint="cs"/>
          <w:sz w:val="28"/>
          <w:szCs w:val="28"/>
          <w:rtl/>
        </w:rPr>
        <w:t xml:space="preserve"> </w:t>
      </w:r>
      <w:r w:rsidR="00AE0282">
        <w:rPr>
          <w:rFonts w:cs="mylotus" w:hint="cs"/>
          <w:sz w:val="28"/>
          <w:szCs w:val="28"/>
          <w:rtl/>
        </w:rPr>
        <w:t>لاإله إلا</w:t>
      </w:r>
      <w:r w:rsidR="00F64452" w:rsidRPr="00F64452">
        <w:rPr>
          <w:rFonts w:cs="mylotus" w:hint="cs"/>
          <w:sz w:val="28"/>
          <w:szCs w:val="28"/>
          <w:rtl/>
        </w:rPr>
        <w:t>الله</w:t>
      </w:r>
      <w:r w:rsidR="00890408" w:rsidRPr="00984198">
        <w:rPr>
          <w:rFonts w:cs="B Lotus" w:hint="cs"/>
          <w:sz w:val="28"/>
          <w:szCs w:val="28"/>
          <w:rtl/>
        </w:rPr>
        <w:t xml:space="preserve"> </w:t>
      </w:r>
      <w:r w:rsidR="00AE0282">
        <w:rPr>
          <w:rFonts w:cs="B Lotus" w:hint="cs"/>
          <w:sz w:val="28"/>
          <w:szCs w:val="28"/>
          <w:rtl/>
        </w:rPr>
        <w:t>و</w:t>
      </w:r>
      <w:r w:rsidRPr="00984198">
        <w:rPr>
          <w:rFonts w:cs="B Lotus" w:hint="cs"/>
          <w:sz w:val="28"/>
          <w:szCs w:val="28"/>
          <w:rtl/>
        </w:rPr>
        <w:t xml:space="preserve"> </w:t>
      </w:r>
      <w:r w:rsidR="00AE0282" w:rsidRPr="00984198">
        <w:rPr>
          <w:rFonts w:cs="B Lotus" w:hint="cs"/>
          <w:sz w:val="28"/>
          <w:szCs w:val="28"/>
          <w:rtl/>
        </w:rPr>
        <w:t>شروط</w:t>
      </w:r>
      <w:r w:rsidR="00AE0282">
        <w:rPr>
          <w:rFonts w:cs="B Lotus" w:hint="cs"/>
          <w:sz w:val="28"/>
          <w:szCs w:val="28"/>
          <w:rtl/>
        </w:rPr>
        <w:t>ی که</w:t>
      </w:r>
      <w:r w:rsidR="00AE0282" w:rsidRPr="00984198">
        <w:rPr>
          <w:rFonts w:cs="B Lotus" w:hint="cs"/>
          <w:sz w:val="28"/>
          <w:szCs w:val="28"/>
          <w:rtl/>
        </w:rPr>
        <w:t xml:space="preserve"> </w:t>
      </w:r>
      <w:r w:rsidRPr="00984198">
        <w:rPr>
          <w:rFonts w:cs="B Lotus" w:hint="cs"/>
          <w:sz w:val="28"/>
          <w:szCs w:val="28"/>
          <w:rtl/>
        </w:rPr>
        <w:t>کلمه</w:t>
      </w:r>
      <w:r w:rsidR="00AC25A8" w:rsidRPr="00984198">
        <w:rPr>
          <w:rFonts w:cs="B Lotus" w:hint="cs"/>
          <w:sz w:val="28"/>
          <w:szCs w:val="28"/>
          <w:rtl/>
        </w:rPr>
        <w:t xml:space="preserve">‌ی </w:t>
      </w:r>
      <w:r w:rsidR="00AE0282">
        <w:rPr>
          <w:rFonts w:cs="B Lotus" w:hint="cs"/>
          <w:sz w:val="28"/>
          <w:szCs w:val="28"/>
          <w:rtl/>
        </w:rPr>
        <w:t>طیبه مقید</w:t>
      </w:r>
      <w:r w:rsidRPr="00984198">
        <w:rPr>
          <w:rFonts w:cs="B Lotus" w:hint="cs"/>
          <w:sz w:val="28"/>
          <w:szCs w:val="28"/>
          <w:rtl/>
        </w:rPr>
        <w:t xml:space="preserve"> </w:t>
      </w:r>
      <w:r w:rsidR="00AE0282">
        <w:rPr>
          <w:rFonts w:cs="B Lotus" w:hint="cs"/>
          <w:sz w:val="28"/>
          <w:szCs w:val="28"/>
          <w:rtl/>
        </w:rPr>
        <w:t>بدان</w:t>
      </w:r>
      <w:r w:rsidRPr="00984198">
        <w:rPr>
          <w:rFonts w:cs="B Lotus" w:hint="cs"/>
          <w:sz w:val="28"/>
          <w:szCs w:val="28"/>
          <w:rtl/>
        </w:rPr>
        <w:t xml:space="preserve"> است، همچون شرط علم، یقین، قبول، انقیاد، صدق، اخلاص و محبت. و این</w:t>
      </w:r>
      <w:r w:rsidR="003E27F3" w:rsidRPr="00984198">
        <w:rPr>
          <w:rFonts w:cs="B Lotus" w:hint="cs"/>
          <w:sz w:val="28"/>
          <w:szCs w:val="28"/>
          <w:rtl/>
        </w:rPr>
        <w:t xml:space="preserve"> مساله‌ای </w:t>
      </w:r>
      <w:r w:rsidRPr="00984198">
        <w:rPr>
          <w:rFonts w:cs="B Lotus" w:hint="cs"/>
          <w:sz w:val="28"/>
          <w:szCs w:val="28"/>
          <w:rtl/>
        </w:rPr>
        <w:t>است که ان</w:t>
      </w:r>
      <w:r w:rsidRPr="00984198">
        <w:rPr>
          <w:rFonts w:cs="B Lotus" w:hint="cs"/>
          <w:sz w:val="28"/>
          <w:szCs w:val="28"/>
          <w:cs/>
        </w:rPr>
        <w:t>‎</w:t>
      </w:r>
      <w:r w:rsidRPr="00984198">
        <w:rPr>
          <w:rFonts w:cs="B Lotus" w:hint="cs"/>
          <w:sz w:val="28"/>
          <w:szCs w:val="28"/>
          <w:rtl/>
        </w:rPr>
        <w:t>شاءالله به تفصیل در مورد آن سخن خواهیم گفت و آن اصل موضوع ما و اساس بحث</w:t>
      </w:r>
      <w:r w:rsidR="00AE0282">
        <w:rPr>
          <w:rFonts w:cs="B Lotus"/>
          <w:sz w:val="28"/>
          <w:szCs w:val="28"/>
          <w:rtl/>
        </w:rPr>
        <w:softHyphen/>
      </w:r>
      <w:r w:rsidRPr="00984198">
        <w:rPr>
          <w:rFonts w:cs="B Lotus" w:hint="cs"/>
          <w:sz w:val="28"/>
          <w:szCs w:val="28"/>
          <w:rtl/>
        </w:rPr>
        <w:t>مان</w:t>
      </w:r>
      <w:r w:rsidR="009D0387" w:rsidRPr="00984198">
        <w:rPr>
          <w:rFonts w:cs="B Lotus" w:hint="cs"/>
          <w:sz w:val="28"/>
          <w:szCs w:val="28"/>
          <w:rtl/>
        </w:rPr>
        <w:t xml:space="preserve"> می‌</w:t>
      </w:r>
      <w:r w:rsidRPr="00984198">
        <w:rPr>
          <w:rFonts w:cs="B Lotus" w:hint="cs"/>
          <w:sz w:val="28"/>
          <w:szCs w:val="28"/>
          <w:rtl/>
        </w:rPr>
        <w:t>باشد؛ والله المستعان.</w:t>
      </w:r>
    </w:p>
    <w:p w:rsidR="00C5413C" w:rsidRPr="00D96544" w:rsidRDefault="00C5413C" w:rsidP="00923077">
      <w:pPr>
        <w:pStyle w:val="a0"/>
        <w:rPr>
          <w:rtl/>
        </w:rPr>
      </w:pPr>
      <w:bookmarkStart w:id="29" w:name="_Toc418616808"/>
      <w:r w:rsidRPr="00D96544">
        <w:rPr>
          <w:rFonts w:hint="cs"/>
          <w:rtl/>
        </w:rPr>
        <w:t>3- توحید اسماء و صفات:</w:t>
      </w:r>
      <w:bookmarkEnd w:id="29"/>
      <w:r w:rsidRPr="00D96544">
        <w:rPr>
          <w:rFonts w:hint="cs"/>
          <w:rtl/>
        </w:rPr>
        <w:t xml:space="preserve"> </w:t>
      </w:r>
    </w:p>
    <w:p w:rsidR="00C5413C" w:rsidRPr="00984198" w:rsidRDefault="00C5413C" w:rsidP="00AE02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این نوع توحید عبارت است از</w:t>
      </w:r>
      <w:r w:rsidR="00AE0282">
        <w:rPr>
          <w:rFonts w:cs="B Lotus" w:hint="cs"/>
          <w:sz w:val="28"/>
          <w:szCs w:val="28"/>
          <w:rtl/>
        </w:rPr>
        <w:t>:</w:t>
      </w:r>
      <w:r w:rsidRPr="00984198">
        <w:rPr>
          <w:rFonts w:cs="B Lotus" w:hint="cs"/>
          <w:sz w:val="28"/>
          <w:szCs w:val="28"/>
          <w:rtl/>
        </w:rPr>
        <w:t xml:space="preserve"> یگانه شمردن ال</w:t>
      </w:r>
      <w:r w:rsidR="00AE0282">
        <w:rPr>
          <w:rFonts w:cs="B Lotus" w:hint="cs"/>
          <w:sz w:val="28"/>
          <w:szCs w:val="28"/>
          <w:rtl/>
        </w:rPr>
        <w:t>له عزوجل در اسماء و صفاتش؛ بدین</w:t>
      </w:r>
      <w:r w:rsidR="00AE0282">
        <w:rPr>
          <w:rFonts w:cs="B Lotus"/>
          <w:sz w:val="28"/>
          <w:szCs w:val="28"/>
          <w:rtl/>
        </w:rPr>
        <w:softHyphen/>
      </w:r>
      <w:r w:rsidR="00AE0282">
        <w:rPr>
          <w:rFonts w:cs="B Lotus" w:hint="cs"/>
          <w:sz w:val="28"/>
          <w:szCs w:val="28"/>
          <w:rtl/>
        </w:rPr>
        <w:t>گونه که بنده به آنچه</w:t>
      </w:r>
      <w:r w:rsidRPr="00984198">
        <w:rPr>
          <w:rFonts w:cs="B Lotus" w:hint="cs"/>
          <w:sz w:val="28"/>
          <w:szCs w:val="28"/>
          <w:rtl/>
        </w:rPr>
        <w:t xml:space="preserve"> الله عزوجل از اسامی و صفات برای خود در کتابش </w:t>
      </w:r>
      <w:r w:rsidR="00AE0282">
        <w:rPr>
          <w:rFonts w:cs="B Lotus" w:hint="cs"/>
          <w:sz w:val="28"/>
          <w:szCs w:val="28"/>
          <w:rtl/>
        </w:rPr>
        <w:t xml:space="preserve">ثابت نموده </w:t>
      </w:r>
      <w:r w:rsidRPr="00984198">
        <w:rPr>
          <w:rFonts w:cs="B Lotus" w:hint="cs"/>
          <w:sz w:val="28"/>
          <w:szCs w:val="28"/>
          <w:rtl/>
        </w:rPr>
        <w:t>یا اینکه فرستاده</w:t>
      </w:r>
      <w:r w:rsidR="009D0387" w:rsidRPr="00984198">
        <w:rPr>
          <w:rFonts w:cs="B Lotus" w:hint="cs"/>
          <w:sz w:val="28"/>
          <w:szCs w:val="28"/>
          <w:rtl/>
        </w:rPr>
        <w:t xml:space="preserve">‌اش </w:t>
      </w:r>
      <w:r w:rsidR="00AE0282">
        <w:rPr>
          <w:rFonts w:cs="B Lotus" w:hint="cs"/>
          <w:sz w:val="28"/>
          <w:szCs w:val="28"/>
          <w:rtl/>
        </w:rPr>
        <w:t>برای او ثابت کرده ایمان بیاورد آنهم بر وجهی که مقصود</w:t>
      </w:r>
      <w:r w:rsidRPr="00984198">
        <w:rPr>
          <w:rFonts w:cs="B Lotus" w:hint="cs"/>
          <w:sz w:val="28"/>
          <w:szCs w:val="28"/>
          <w:rtl/>
        </w:rPr>
        <w:t xml:space="preserve"> الله و رسولش</w:t>
      </w:r>
      <w:r w:rsidR="009D0387" w:rsidRPr="00984198">
        <w:rPr>
          <w:rFonts w:cs="B Lotus" w:hint="cs"/>
          <w:sz w:val="28"/>
          <w:szCs w:val="28"/>
          <w:rtl/>
        </w:rPr>
        <w:t xml:space="preserve"> می‌</w:t>
      </w:r>
      <w:r w:rsidRPr="00984198">
        <w:rPr>
          <w:rFonts w:cs="B Lotus" w:hint="cs"/>
          <w:sz w:val="28"/>
          <w:szCs w:val="28"/>
          <w:rtl/>
        </w:rPr>
        <w:t xml:space="preserve">باشد و </w:t>
      </w:r>
      <w:r w:rsidR="00AE0282">
        <w:rPr>
          <w:rFonts w:cs="B Lotus" w:hint="cs"/>
          <w:sz w:val="28"/>
          <w:szCs w:val="28"/>
          <w:rtl/>
        </w:rPr>
        <w:t xml:space="preserve">نیز </w:t>
      </w:r>
      <w:r w:rsidRPr="00984198">
        <w:rPr>
          <w:rFonts w:cs="B Lotus" w:hint="cs"/>
          <w:sz w:val="28"/>
          <w:szCs w:val="28"/>
          <w:rtl/>
        </w:rPr>
        <w:t>بر وجهی که لایق و شایسته</w:t>
      </w:r>
      <w:r w:rsidR="00AC25A8" w:rsidRPr="00984198">
        <w:rPr>
          <w:rFonts w:cs="B Lotus" w:hint="cs"/>
          <w:sz w:val="28"/>
          <w:szCs w:val="28"/>
          <w:rtl/>
        </w:rPr>
        <w:t xml:space="preserve">‌ی </w:t>
      </w:r>
      <w:r w:rsidRPr="00984198">
        <w:rPr>
          <w:rFonts w:cs="B Lotus" w:hint="cs"/>
          <w:sz w:val="28"/>
          <w:szCs w:val="28"/>
          <w:rtl/>
        </w:rPr>
        <w:t>الله عزوجل است، بدون ثابت کردن مثل و مانندی ب</w:t>
      </w:r>
      <w:r w:rsidR="00AE0282">
        <w:rPr>
          <w:rFonts w:cs="B Lotus" w:hint="cs"/>
          <w:sz w:val="28"/>
          <w:szCs w:val="28"/>
          <w:rtl/>
        </w:rPr>
        <w:t>رای الله عزوجل در اسماء و صفاتش</w:t>
      </w:r>
      <w:r w:rsidRPr="00984198">
        <w:rPr>
          <w:rFonts w:cs="B Lotus" w:hint="cs"/>
          <w:sz w:val="28"/>
          <w:szCs w:val="28"/>
          <w:rtl/>
        </w:rPr>
        <w:t xml:space="preserve">؛ چرا که ثابت کردن مثل و مانند برای الله عزوجل شرک </w:t>
      </w:r>
      <w:r w:rsidR="00AE0282">
        <w:rPr>
          <w:rFonts w:cs="B Lotus" w:hint="cs"/>
          <w:sz w:val="28"/>
          <w:szCs w:val="28"/>
          <w:rtl/>
        </w:rPr>
        <w:t xml:space="preserve">ورزیدن </w:t>
      </w:r>
      <w:r w:rsidRPr="00984198">
        <w:rPr>
          <w:rFonts w:cs="B Lotus" w:hint="cs"/>
          <w:sz w:val="28"/>
          <w:szCs w:val="28"/>
          <w:rtl/>
        </w:rPr>
        <w:t>به او می</w:t>
      </w:r>
      <w:r w:rsidRPr="00984198">
        <w:rPr>
          <w:rFonts w:cs="B Lotus" w:hint="cs"/>
          <w:sz w:val="28"/>
          <w:szCs w:val="28"/>
          <w:cs/>
        </w:rPr>
        <w:t>‎</w:t>
      </w:r>
      <w:r w:rsidRPr="00984198">
        <w:rPr>
          <w:rFonts w:cs="B Lotus" w:hint="cs"/>
          <w:sz w:val="28"/>
          <w:szCs w:val="28"/>
          <w:rtl/>
        </w:rPr>
        <w:t>باشد.</w:t>
      </w:r>
      <w:r w:rsidRPr="00C008F7">
        <w:rPr>
          <w:rStyle w:val="FootnoteReference"/>
          <w:rFonts w:cs="B Lotus"/>
          <w:sz w:val="28"/>
          <w:szCs w:val="28"/>
          <w:rtl/>
        </w:rPr>
        <w:footnoteReference w:id="80"/>
      </w:r>
      <w:r w:rsidRPr="00984198">
        <w:rPr>
          <w:rFonts w:cs="B Lotus" w:hint="c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توحید اسماء و صفات باب بزرگی از ابواب توحید بوده و مطلقاً از شریف</w:t>
      </w:r>
      <w:r w:rsidR="009D0387" w:rsidRPr="00984198">
        <w:rPr>
          <w:rFonts w:cs="B Lotus" w:hint="cs"/>
          <w:sz w:val="28"/>
          <w:szCs w:val="28"/>
          <w:rtl/>
        </w:rPr>
        <w:t xml:space="preserve">‌ترین </w:t>
      </w:r>
      <w:r w:rsidRPr="00984198">
        <w:rPr>
          <w:rFonts w:cs="B Lotus" w:hint="cs"/>
          <w:sz w:val="28"/>
          <w:szCs w:val="28"/>
          <w:rtl/>
        </w:rPr>
        <w:t>علوم</w:t>
      </w:r>
      <w:r w:rsidR="009D0387" w:rsidRPr="00984198">
        <w:rPr>
          <w:rFonts w:cs="B Lotus" w:hint="cs"/>
          <w:sz w:val="28"/>
          <w:szCs w:val="28"/>
          <w:rtl/>
        </w:rPr>
        <w:t xml:space="preserve"> می‌</w:t>
      </w:r>
      <w:r w:rsidRPr="00984198">
        <w:rPr>
          <w:rFonts w:cs="B Lotus" w:hint="cs"/>
          <w:sz w:val="28"/>
          <w:szCs w:val="28"/>
          <w:rtl/>
        </w:rPr>
        <w:t>باشد و براستی چرا</w:t>
      </w:r>
      <w:r w:rsidR="00AE0282">
        <w:rPr>
          <w:rFonts w:cs="B Lotus" w:hint="cs"/>
          <w:sz w:val="28"/>
          <w:szCs w:val="28"/>
          <w:rtl/>
        </w:rPr>
        <w:t xml:space="preserve"> </w:t>
      </w:r>
      <w:r w:rsidRPr="00984198">
        <w:rPr>
          <w:rFonts w:cs="B Lotus" w:hint="cs"/>
          <w:sz w:val="28"/>
          <w:szCs w:val="28"/>
          <w:rtl/>
        </w:rPr>
        <w:t>که نباشد؟ درحالی</w:t>
      </w:r>
      <w:r w:rsidR="00AE0282">
        <w:rPr>
          <w:rFonts w:cs="B Lotus"/>
          <w:sz w:val="28"/>
          <w:szCs w:val="28"/>
          <w:rtl/>
        </w:rPr>
        <w:softHyphen/>
      </w:r>
      <w:r w:rsidRPr="00984198">
        <w:rPr>
          <w:rFonts w:cs="B Lotus" w:hint="cs"/>
          <w:sz w:val="28"/>
          <w:szCs w:val="28"/>
          <w:rtl/>
        </w:rPr>
        <w:t>که آن عل</w:t>
      </w:r>
      <w:r w:rsidR="00AE0282">
        <w:rPr>
          <w:rFonts w:cs="B Lotus" w:hint="cs"/>
          <w:sz w:val="28"/>
          <w:szCs w:val="28"/>
          <w:rtl/>
        </w:rPr>
        <w:t>می است که مربوط</w:t>
      </w:r>
      <w:r w:rsidRPr="00984198">
        <w:rPr>
          <w:rFonts w:cs="B Lotus" w:hint="cs"/>
          <w:sz w:val="28"/>
          <w:szCs w:val="28"/>
          <w:rtl/>
        </w:rPr>
        <w:t xml:space="preserve"> به ذات الله عزوجل و شناخت اسماء نیکویش و صفات بلند مرتبه</w:t>
      </w:r>
      <w:r w:rsidR="009D0387" w:rsidRPr="00984198">
        <w:rPr>
          <w:rFonts w:cs="B Lotus" w:hint="cs"/>
          <w:sz w:val="28"/>
          <w:szCs w:val="28"/>
          <w:rtl/>
        </w:rPr>
        <w:t>‌اش می‌</w:t>
      </w:r>
      <w:r w:rsidRPr="00984198">
        <w:rPr>
          <w:rFonts w:cs="B Lotus" w:hint="cs"/>
          <w:sz w:val="28"/>
          <w:szCs w:val="28"/>
          <w:rtl/>
        </w:rPr>
        <w:t>باشد؛ معرفت و شناختی که شرک و تعطیل و تشبیه و تمثیل و بدعت و تاویل را باطل و نابود</w:t>
      </w:r>
      <w:r w:rsidR="009D0387" w:rsidRPr="00984198">
        <w:rPr>
          <w:rFonts w:cs="B Lotus" w:hint="cs"/>
          <w:sz w:val="28"/>
          <w:szCs w:val="28"/>
          <w:rtl/>
        </w:rPr>
        <w:t xml:space="preserve"> می‌</w:t>
      </w:r>
      <w:r w:rsidRPr="00984198">
        <w:rPr>
          <w:rFonts w:cs="B Lotus" w:hint="cs"/>
          <w:sz w:val="28"/>
          <w:szCs w:val="28"/>
          <w:rtl/>
        </w:rPr>
        <w:t xml:space="preserve">کند.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پاک است الله با عظمت و بزرگوار؛ چه</w:t>
      </w:r>
      <w:r w:rsidR="00603F66" w:rsidRPr="00984198">
        <w:rPr>
          <w:rFonts w:cs="B Lotus" w:hint="cs"/>
          <w:sz w:val="28"/>
          <w:szCs w:val="28"/>
          <w:rtl/>
        </w:rPr>
        <w:t xml:space="preserve"> قدم‌های</w:t>
      </w:r>
      <w:r w:rsidRPr="00984198">
        <w:rPr>
          <w:rFonts w:cs="B Lotus" w:hint="cs"/>
          <w:sz w:val="28"/>
          <w:szCs w:val="28"/>
          <w:rtl/>
        </w:rPr>
        <w:t>ی که در این مقام لغزیده</w:t>
      </w:r>
      <w:r w:rsidR="00AE0282">
        <w:rPr>
          <w:rFonts w:cs="B Lotus" w:hint="cs"/>
          <w:sz w:val="28"/>
          <w:szCs w:val="28"/>
          <w:rtl/>
        </w:rPr>
        <w:t>‌اند</w:t>
      </w:r>
      <w:r w:rsidRPr="00984198">
        <w:rPr>
          <w:rFonts w:cs="B Lotus" w:hint="cs"/>
          <w:sz w:val="28"/>
          <w:szCs w:val="28"/>
          <w:rtl/>
        </w:rPr>
        <w:t xml:space="preserve"> و چه اذهانی که در این مورد گمراه شده و چه قلم</w:t>
      </w:r>
      <w:r w:rsidR="009D0387" w:rsidRPr="00984198">
        <w:rPr>
          <w:rFonts w:cs="B Lotus" w:hint="cs"/>
          <w:sz w:val="28"/>
          <w:szCs w:val="28"/>
          <w:rtl/>
        </w:rPr>
        <w:t xml:space="preserve">‌هایی </w:t>
      </w:r>
      <w:r w:rsidRPr="00984198">
        <w:rPr>
          <w:rFonts w:cs="B Lotus" w:hint="cs"/>
          <w:sz w:val="28"/>
          <w:szCs w:val="28"/>
          <w:rtl/>
        </w:rPr>
        <w:t>که در این علم کافر شده</w:t>
      </w:r>
      <w:r w:rsidR="00AC25A8" w:rsidRPr="00984198">
        <w:rPr>
          <w:rFonts w:cs="B Lotus" w:hint="cs"/>
          <w:sz w:val="28"/>
          <w:szCs w:val="28"/>
          <w:rtl/>
        </w:rPr>
        <w:t>‌اند.</w:t>
      </w:r>
      <w:r w:rsidRPr="00984198">
        <w:rPr>
          <w:rFonts w:cs="B Lotus" w:hint="cs"/>
          <w:sz w:val="28"/>
          <w:szCs w:val="28"/>
          <w:rtl/>
        </w:rPr>
        <w:t xml:space="preserve"> </w:t>
      </w:r>
    </w:p>
    <w:p w:rsidR="00AE0282"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از الله عزوجل</w:t>
      </w:r>
      <w:r w:rsidR="009D0387" w:rsidRPr="00984198">
        <w:rPr>
          <w:rFonts w:cs="B Lotus" w:hint="cs"/>
          <w:sz w:val="28"/>
          <w:szCs w:val="28"/>
          <w:rtl/>
        </w:rPr>
        <w:t xml:space="preserve"> می‌</w:t>
      </w:r>
      <w:r w:rsidRPr="00984198">
        <w:rPr>
          <w:rFonts w:cs="B Lotus" w:hint="cs"/>
          <w:sz w:val="28"/>
          <w:szCs w:val="28"/>
          <w:rtl/>
        </w:rPr>
        <w:t xml:space="preserve">خواهیم که ما و شما را فهم </w:t>
      </w:r>
      <w:r w:rsidR="00AE0282">
        <w:rPr>
          <w:rFonts w:cs="B Lotus" w:hint="cs"/>
          <w:sz w:val="28"/>
          <w:szCs w:val="28"/>
          <w:rtl/>
        </w:rPr>
        <w:t xml:space="preserve">(صحیح) </w:t>
      </w:r>
      <w:r w:rsidRPr="00984198">
        <w:rPr>
          <w:rFonts w:cs="B Lotus" w:hint="cs"/>
          <w:sz w:val="28"/>
          <w:szCs w:val="28"/>
          <w:rtl/>
        </w:rPr>
        <w:t xml:space="preserve">و فرمانبرداری </w:t>
      </w:r>
      <w:r w:rsidR="00AE0282">
        <w:rPr>
          <w:rFonts w:cs="B Lotus" w:hint="cs"/>
          <w:sz w:val="28"/>
          <w:szCs w:val="28"/>
          <w:rtl/>
        </w:rPr>
        <w:t xml:space="preserve">(نیکو) روزی کند. </w:t>
      </w:r>
    </w:p>
    <w:p w:rsidR="00C5413C" w:rsidRPr="00984198" w:rsidRDefault="00AE0282" w:rsidP="00AE0282">
      <w:pPr>
        <w:pStyle w:val="NormalWeb"/>
        <w:bidi/>
        <w:spacing w:before="0" w:beforeAutospacing="0" w:after="0" w:afterAutospacing="0"/>
        <w:ind w:firstLine="284"/>
        <w:jc w:val="both"/>
        <w:rPr>
          <w:rFonts w:cs="B Lotus"/>
          <w:sz w:val="28"/>
          <w:szCs w:val="28"/>
          <w:rtl/>
        </w:rPr>
      </w:pPr>
      <w:r>
        <w:rPr>
          <w:rFonts w:cs="B Lotus" w:hint="cs"/>
          <w:sz w:val="28"/>
          <w:szCs w:val="28"/>
          <w:rtl/>
        </w:rPr>
        <w:t>در اینجا در صدد سخن گفتن تفصیلی و بررسی مبسوط در مورد این بخش</w:t>
      </w:r>
      <w:r w:rsidR="00C5413C" w:rsidRPr="00984198">
        <w:rPr>
          <w:rFonts w:cs="B Lotus" w:hint="cs"/>
          <w:sz w:val="28"/>
          <w:szCs w:val="28"/>
          <w:rtl/>
        </w:rPr>
        <w:t xml:space="preserve"> با عظمت از توحید نیستیم، چه که جایگاه بحث تفصیلی این مساله، کتب</w:t>
      </w:r>
      <w:r w:rsidR="00E11CD1" w:rsidRPr="00984198">
        <w:rPr>
          <w:rFonts w:cs="B Lotus" w:hint="cs"/>
          <w:sz w:val="28"/>
          <w:szCs w:val="28"/>
          <w:rtl/>
        </w:rPr>
        <w:t xml:space="preserve"> عقیده‌ای </w:t>
      </w:r>
      <w:r w:rsidRPr="00984198">
        <w:rPr>
          <w:rFonts w:cs="B Lotus" w:hint="cs"/>
          <w:sz w:val="28"/>
          <w:szCs w:val="28"/>
          <w:rtl/>
        </w:rPr>
        <w:t xml:space="preserve">می‌باشد </w:t>
      </w:r>
      <w:r w:rsidR="00C5413C" w:rsidRPr="00984198">
        <w:rPr>
          <w:rFonts w:cs="B Lotus" w:hint="cs"/>
          <w:sz w:val="28"/>
          <w:szCs w:val="28"/>
          <w:rtl/>
        </w:rPr>
        <w:t>که علمای گرامی ما نوشته</w:t>
      </w:r>
      <w:r>
        <w:rPr>
          <w:rFonts w:cs="B Lotus" w:hint="cs"/>
          <w:sz w:val="28"/>
          <w:szCs w:val="28"/>
          <w:rtl/>
        </w:rPr>
        <w:t>‌اند</w:t>
      </w:r>
      <w:r w:rsidR="00C5413C" w:rsidRPr="00984198">
        <w:rPr>
          <w:rFonts w:cs="B Lotus" w:hint="cs"/>
          <w:sz w:val="28"/>
          <w:szCs w:val="28"/>
          <w:rtl/>
        </w:rPr>
        <w:t>؛ ولی من تل</w:t>
      </w:r>
      <w:r>
        <w:rPr>
          <w:rFonts w:cs="B Lotus" w:hint="cs"/>
          <w:sz w:val="28"/>
          <w:szCs w:val="28"/>
          <w:rtl/>
        </w:rPr>
        <w:t>اش کردم تا برخی از قواعد روشنگر</w:t>
      </w:r>
      <w:r w:rsidR="00C5413C" w:rsidRPr="00984198">
        <w:rPr>
          <w:rFonts w:cs="B Lotus" w:hint="cs"/>
          <w:sz w:val="28"/>
          <w:szCs w:val="28"/>
          <w:rtl/>
        </w:rPr>
        <w:t xml:space="preserve"> </w:t>
      </w:r>
      <w:r>
        <w:rPr>
          <w:rFonts w:cs="B Lotus" w:hint="cs"/>
          <w:sz w:val="28"/>
          <w:szCs w:val="28"/>
          <w:rtl/>
        </w:rPr>
        <w:t xml:space="preserve">و راهبر </w:t>
      </w:r>
      <w:r w:rsidRPr="00984198">
        <w:rPr>
          <w:rFonts w:cs="B Lotus" w:hint="cs"/>
          <w:sz w:val="28"/>
          <w:szCs w:val="28"/>
          <w:rtl/>
        </w:rPr>
        <w:t xml:space="preserve">در اختیارت قرار دهم </w:t>
      </w:r>
      <w:r>
        <w:rPr>
          <w:rFonts w:cs="B Lotus" w:hint="cs"/>
          <w:sz w:val="28"/>
          <w:szCs w:val="28"/>
          <w:rtl/>
        </w:rPr>
        <w:t xml:space="preserve">قواعدی </w:t>
      </w:r>
      <w:r w:rsidR="00C5413C" w:rsidRPr="00984198">
        <w:rPr>
          <w:rFonts w:cs="B Lotus" w:hint="cs"/>
          <w:sz w:val="28"/>
          <w:szCs w:val="28"/>
          <w:rtl/>
        </w:rPr>
        <w:t>که در ف</w:t>
      </w:r>
      <w:r>
        <w:rPr>
          <w:rFonts w:cs="B Lotus" w:hint="cs"/>
          <w:sz w:val="28"/>
          <w:szCs w:val="28"/>
          <w:rtl/>
        </w:rPr>
        <w:t>هم این مبحث مهم از اسماء و صفات</w:t>
      </w:r>
      <w:r w:rsidR="00C5413C" w:rsidRPr="00984198">
        <w:rPr>
          <w:rFonts w:cs="B Lotus" w:hint="cs"/>
          <w:sz w:val="28"/>
          <w:szCs w:val="28"/>
          <w:rtl/>
        </w:rPr>
        <w:t xml:space="preserve"> ضروری است.</w:t>
      </w:r>
    </w:p>
    <w:p w:rsidR="00C5413C" w:rsidRPr="00984198" w:rsidRDefault="00C5413C" w:rsidP="00923077">
      <w:pPr>
        <w:pStyle w:val="a4"/>
        <w:rPr>
          <w:rtl/>
        </w:rPr>
      </w:pPr>
      <w:bookmarkStart w:id="30" w:name="_Toc418616809"/>
      <w:r w:rsidRPr="00984198">
        <w:rPr>
          <w:rFonts w:hint="cs"/>
          <w:rtl/>
        </w:rPr>
        <w:t>قاعده</w:t>
      </w:r>
      <w:r w:rsidR="00AC25A8" w:rsidRPr="00984198">
        <w:rPr>
          <w:rFonts w:hint="cs"/>
          <w:rtl/>
        </w:rPr>
        <w:t xml:space="preserve">‌ی </w:t>
      </w:r>
      <w:r w:rsidRPr="00984198">
        <w:rPr>
          <w:rFonts w:hint="cs"/>
          <w:rtl/>
        </w:rPr>
        <w:t>اول:</w:t>
      </w:r>
      <w:bookmarkEnd w:id="30"/>
      <w:r w:rsidRPr="00984198">
        <w:rPr>
          <w:rFonts w:hint="cs"/>
          <w:rtl/>
        </w:rPr>
        <w:t xml:space="preserve"> </w:t>
      </w:r>
    </w:p>
    <w:p w:rsidR="00C5413C" w:rsidRPr="00DC7530" w:rsidRDefault="00C5413C" w:rsidP="00C85914">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الله متعال بر من و تو رحم کند، بدان که اسماء نیکوی الله عزوجل عبارتند از اسمائی که الله متعال برای خود اثبات کرده و بنده و فرستاده</w:t>
      </w:r>
      <w:r w:rsidR="009D0387" w:rsidRPr="00984198">
        <w:rPr>
          <w:rFonts w:cs="B Lotus" w:hint="cs"/>
          <w:sz w:val="28"/>
          <w:szCs w:val="28"/>
          <w:rtl/>
        </w:rPr>
        <w:t xml:space="preserve">‌اش </w:t>
      </w:r>
      <w:r w:rsidRPr="00984198">
        <w:rPr>
          <w:rFonts w:cs="B Lotus" w:hint="cs"/>
          <w:sz w:val="28"/>
          <w:szCs w:val="28"/>
          <w:rtl/>
        </w:rPr>
        <w:t xml:space="preserve">محمد </w:t>
      </w:r>
      <w:r w:rsidR="00C85914">
        <w:rPr>
          <w:rFonts w:ascii="Arial" w:hAnsi="Arial" w:cs="CTraditional Arabic" w:hint="cs"/>
          <w:sz w:val="28"/>
          <w:szCs w:val="28"/>
          <w:rtl/>
        </w:rPr>
        <w:t>ح</w:t>
      </w:r>
      <w:r w:rsidRPr="00984198">
        <w:rPr>
          <w:rFonts w:cs="B Lotus" w:hint="cs"/>
          <w:sz w:val="28"/>
          <w:szCs w:val="28"/>
          <w:rtl/>
        </w:rPr>
        <w:t xml:space="preserve"> برای او اثبات کرده و همه</w:t>
      </w:r>
      <w:r w:rsidR="00AC25A8" w:rsidRPr="00984198">
        <w:rPr>
          <w:rFonts w:cs="B Lotus" w:hint="cs"/>
          <w:sz w:val="28"/>
          <w:szCs w:val="28"/>
          <w:rtl/>
        </w:rPr>
        <w:t xml:space="preserve">‌ی </w:t>
      </w:r>
      <w:r w:rsidRPr="00984198">
        <w:rPr>
          <w:rFonts w:cs="B Lotus" w:hint="cs"/>
          <w:sz w:val="28"/>
          <w:szCs w:val="28"/>
          <w:rtl/>
        </w:rPr>
        <w:t>مومنین بر</w:t>
      </w:r>
      <w:r w:rsidR="009D0387" w:rsidRPr="00984198">
        <w:rPr>
          <w:rFonts w:cs="B Lotus" w:hint="cs"/>
          <w:sz w:val="28"/>
          <w:szCs w:val="28"/>
          <w:rtl/>
        </w:rPr>
        <w:t xml:space="preserve"> آن‌ها </w:t>
      </w:r>
      <w:r w:rsidRPr="00984198">
        <w:rPr>
          <w:rFonts w:cs="B Lotus" w:hint="cs"/>
          <w:sz w:val="28"/>
          <w:szCs w:val="28"/>
          <w:rtl/>
        </w:rPr>
        <w:t>ایمان دارند. الله متعال می</w:t>
      </w:r>
      <w:r w:rsidRPr="00984198">
        <w:rPr>
          <w:rFonts w:cs="B Lotus" w:hint="cs"/>
          <w:sz w:val="28"/>
          <w:szCs w:val="28"/>
          <w:cs/>
        </w:rPr>
        <w:t>‎</w:t>
      </w:r>
      <w:r w:rsidRPr="00984198">
        <w:rPr>
          <w:rFonts w:cs="B Lotus" w:hint="cs"/>
          <w:sz w:val="28"/>
          <w:szCs w:val="28"/>
          <w:rtl/>
        </w:rPr>
        <w:t>فرماید:</w:t>
      </w:r>
      <w:r w:rsidR="00F577F1" w:rsidRPr="00984198">
        <w:rPr>
          <w:rFonts w:cs="B Lotus" w:hint="cs"/>
          <w:sz w:val="28"/>
          <w:szCs w:val="28"/>
          <w:rtl/>
        </w:rPr>
        <w:t xml:space="preserve"> </w:t>
      </w:r>
      <w:r w:rsidR="00F577F1" w:rsidRPr="00664364">
        <w:rPr>
          <w:rFonts w:ascii="Traditional Arabic" w:hAnsi="Traditional Arabic" w:cs="Traditional Arabic"/>
          <w:sz w:val="28"/>
          <w:szCs w:val="28"/>
          <w:rtl/>
        </w:rPr>
        <w:t>﴿</w:t>
      </w:r>
      <w:r w:rsidR="00DC7530">
        <w:rPr>
          <w:rFonts w:ascii="KFGQPC Uthmanic Script HAFS" w:hAnsi="KFGQPC Uthmanic Script HAFS" w:cs="KFGQPC Uthmanic Script HAFS"/>
          <w:sz w:val="28"/>
          <w:szCs w:val="28"/>
          <w:rtl/>
        </w:rPr>
        <w:t xml:space="preserve">وَلِلَّهِ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لۡأَسۡمَآءُ</w:t>
      </w:r>
      <w:r w:rsidR="00DC7530">
        <w:rPr>
          <w:rFonts w:ascii="KFGQPC Uthmanic Script HAFS" w:hAnsi="KFGQPC Uthmanic Script HAFS" w:cs="KFGQPC Uthmanic Script HAFS"/>
          <w:sz w:val="28"/>
          <w:szCs w:val="28"/>
          <w:rtl/>
        </w:rPr>
        <w:t xml:space="preserve">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لۡحُسۡنَىٰ</w:t>
      </w:r>
      <w:r w:rsidR="00DC7530">
        <w:rPr>
          <w:rFonts w:ascii="KFGQPC Uthmanic Script HAFS" w:hAnsi="KFGQPC Uthmanic Script HAFS" w:cs="KFGQPC Uthmanic Script HAFS"/>
          <w:sz w:val="28"/>
          <w:szCs w:val="28"/>
          <w:rtl/>
        </w:rPr>
        <w:t xml:space="preserve"> فَ</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دۡعُوهُ</w:t>
      </w:r>
      <w:r w:rsidR="00DC7530">
        <w:rPr>
          <w:rFonts w:ascii="KFGQPC Uthmanic Script HAFS" w:hAnsi="KFGQPC Uthmanic Script HAFS" w:cs="KFGQPC Uthmanic Script HAFS"/>
          <w:sz w:val="28"/>
          <w:szCs w:val="28"/>
          <w:rtl/>
        </w:rPr>
        <w:t xml:space="preserve"> بِهَاۖ وَذَرُواْ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لَّذِينَ</w:t>
      </w:r>
      <w:r w:rsidR="00DC7530">
        <w:rPr>
          <w:rFonts w:ascii="KFGQPC Uthmanic Script HAFS" w:hAnsi="KFGQPC Uthmanic Script HAFS" w:cs="KFGQPC Uthmanic Script HAFS"/>
          <w:sz w:val="28"/>
          <w:szCs w:val="28"/>
          <w:rtl/>
        </w:rPr>
        <w:t xml:space="preserve"> يُلۡحِدُونَ فِيٓ أَسۡمَٰٓئِهِ</w:t>
      </w:r>
      <w:r w:rsidR="00DC7530">
        <w:rPr>
          <w:rFonts w:ascii="KFGQPC Uthmanic Script HAFS" w:hAnsi="KFGQPC Uthmanic Script HAFS" w:cs="KFGQPC Uthmanic Script HAFS" w:hint="cs"/>
          <w:sz w:val="28"/>
          <w:szCs w:val="28"/>
          <w:rtl/>
        </w:rPr>
        <w:t>ۦۚ</w:t>
      </w:r>
      <w:r w:rsidR="00DC7530">
        <w:rPr>
          <w:rFonts w:ascii="KFGQPC Uthmanic Script HAFS" w:hAnsi="KFGQPC Uthmanic Script HAFS" w:cs="KFGQPC Uthmanic Script HAFS"/>
          <w:sz w:val="28"/>
          <w:szCs w:val="28"/>
          <w:rtl/>
        </w:rPr>
        <w:t xml:space="preserve"> سَيُجۡزَوۡنَ مَا كَانُواْ يَعۡمَلُونَ ١٨٠</w:t>
      </w:r>
      <w:r w:rsidR="00F577F1" w:rsidRPr="00664364">
        <w:rPr>
          <w:rFonts w:ascii="Traditional Arabic" w:hAnsi="Traditional Arabic" w:cs="Traditional Arabic"/>
          <w:sz w:val="28"/>
          <w:szCs w:val="28"/>
          <w:rtl/>
        </w:rPr>
        <w:t>﴾</w:t>
      </w:r>
      <w:r w:rsidR="00F577F1">
        <w:rPr>
          <w:rFonts w:hint="cs"/>
          <w:rtl/>
        </w:rPr>
        <w:t xml:space="preserve"> </w:t>
      </w:r>
      <w:r w:rsidR="00F577F1" w:rsidRPr="003F57E3">
        <w:rPr>
          <w:rFonts w:ascii="mylotus" w:hAnsi="mylotus" w:cs="mylotus"/>
          <w:rtl/>
          <w:lang w:bidi="ar-SA"/>
        </w:rPr>
        <w:t>[</w:t>
      </w:r>
      <w:r w:rsidR="00F577F1">
        <w:rPr>
          <w:rFonts w:ascii="mylotus" w:hAnsi="mylotus" w:cs="mylotus"/>
          <w:rtl/>
          <w:lang w:bidi="ar-SA"/>
        </w:rPr>
        <w:t>الأعراف: 180</w:t>
      </w:r>
      <w:r w:rsidR="00F577F1" w:rsidRPr="003F57E3">
        <w:rPr>
          <w:rFonts w:ascii="mylotus" w:hAnsi="mylotus" w:cs="mylotus"/>
          <w:rtl/>
          <w:lang w:bidi="ar-SA"/>
        </w:rPr>
        <w:t>]</w:t>
      </w:r>
      <w:r w:rsidRPr="00984198">
        <w:rPr>
          <w:rFonts w:cs="B Lotus" w:hint="cs"/>
          <w:sz w:val="28"/>
          <w:szCs w:val="28"/>
          <w:rtl/>
        </w:rPr>
        <w:t xml:space="preserve"> </w:t>
      </w:r>
      <w:r w:rsidR="00813841">
        <w:rPr>
          <w:rFonts w:cs="B Lotus" w:hint="cs"/>
          <w:sz w:val="28"/>
          <w:szCs w:val="28"/>
          <w:rtl/>
        </w:rPr>
        <w:t>«</w:t>
      </w:r>
      <w:r w:rsidRPr="00984198">
        <w:rPr>
          <w:rFonts w:cs="B Lotus" w:hint="cs"/>
          <w:sz w:val="28"/>
          <w:szCs w:val="28"/>
          <w:rtl/>
        </w:rPr>
        <w:t>الله</w:t>
      </w:r>
      <w:r w:rsidRPr="00984198">
        <w:rPr>
          <w:rFonts w:cs="B Lotus"/>
          <w:sz w:val="28"/>
          <w:szCs w:val="28"/>
          <w:rtl/>
        </w:rPr>
        <w:t xml:space="preserve"> داراي زيباترين</w:t>
      </w:r>
      <w:r w:rsidR="00BD286A" w:rsidRPr="00984198">
        <w:rPr>
          <w:rFonts w:cs="B Lotus"/>
          <w:sz w:val="28"/>
          <w:szCs w:val="28"/>
          <w:rtl/>
        </w:rPr>
        <w:t xml:space="preserve"> نام‌ها </w:t>
      </w:r>
      <w:r w:rsidRPr="00984198">
        <w:rPr>
          <w:rFonts w:cs="B Lotus"/>
          <w:sz w:val="28"/>
          <w:szCs w:val="28"/>
          <w:rtl/>
        </w:rPr>
        <w:t>است (كه بر بهترين معاني و</w:t>
      </w:r>
      <w:r w:rsidRPr="00984198">
        <w:rPr>
          <w:rFonts w:cs="B Lotus" w:hint="cs"/>
          <w:sz w:val="28"/>
          <w:szCs w:val="28"/>
          <w:rtl/>
        </w:rPr>
        <w:t xml:space="preserve"> </w:t>
      </w:r>
      <w:r w:rsidRPr="00984198">
        <w:rPr>
          <w:rFonts w:cs="B Lotus"/>
          <w:sz w:val="28"/>
          <w:szCs w:val="28"/>
          <w:rtl/>
        </w:rPr>
        <w:t>كامل</w:t>
      </w:r>
      <w:r w:rsidR="00C85914">
        <w:rPr>
          <w:rFonts w:cs="B Lotus" w:hint="cs"/>
          <w:sz w:val="28"/>
          <w:szCs w:val="28"/>
          <w:rtl/>
        </w:rPr>
        <w:softHyphen/>
      </w:r>
      <w:r w:rsidRPr="00984198">
        <w:rPr>
          <w:rFonts w:cs="B Lotus"/>
          <w:sz w:val="28"/>
          <w:szCs w:val="28"/>
          <w:rtl/>
        </w:rPr>
        <w:t>ترين صفات دلالت</w:t>
      </w:r>
      <w:r w:rsidR="00C01522" w:rsidRPr="00984198">
        <w:rPr>
          <w:rFonts w:cs="B Lotus"/>
          <w:sz w:val="28"/>
          <w:szCs w:val="28"/>
          <w:rtl/>
        </w:rPr>
        <w:t xml:space="preserve"> مي‌</w:t>
      </w:r>
      <w:r w:rsidR="00C85914">
        <w:rPr>
          <w:rFonts w:cs="B Lotus"/>
          <w:sz w:val="28"/>
          <w:szCs w:val="28"/>
          <w:rtl/>
        </w:rPr>
        <w:t xml:space="preserve">نمايند. پس به هنگام ستايش </w:t>
      </w:r>
      <w:r w:rsidR="00C85914">
        <w:rPr>
          <w:rFonts w:cs="B Lotus" w:hint="cs"/>
          <w:sz w:val="28"/>
          <w:szCs w:val="28"/>
          <w:rtl/>
        </w:rPr>
        <w:t>الله</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درخواست حاجات خويش از خدا</w:t>
      </w:r>
      <w:r w:rsidRPr="00984198">
        <w:rPr>
          <w:rFonts w:cs="B Lotus" w:hint="cs"/>
          <w:sz w:val="28"/>
          <w:szCs w:val="28"/>
          <w:rtl/>
        </w:rPr>
        <w:t>وند</w:t>
      </w:r>
      <w:r w:rsidRPr="00984198">
        <w:rPr>
          <w:rFonts w:cs="B Lotus"/>
          <w:sz w:val="28"/>
          <w:szCs w:val="28"/>
          <w:rtl/>
        </w:rPr>
        <w:t xml:space="preserve"> سبحان) او را بدان</w:t>
      </w:r>
      <w:r w:rsidR="00BD286A" w:rsidRPr="00984198">
        <w:rPr>
          <w:rFonts w:cs="B Lotus"/>
          <w:sz w:val="28"/>
          <w:szCs w:val="28"/>
          <w:rtl/>
        </w:rPr>
        <w:t xml:space="preserve"> نام‌ها </w:t>
      </w:r>
      <w:r w:rsidRPr="00984198">
        <w:rPr>
          <w:rFonts w:cs="B Lotus"/>
          <w:sz w:val="28"/>
          <w:szCs w:val="28"/>
          <w:rtl/>
        </w:rPr>
        <w:t>فرياد داريد و</w:t>
      </w:r>
      <w:r w:rsidRPr="00984198">
        <w:rPr>
          <w:rFonts w:cs="B Lotus" w:hint="cs"/>
          <w:sz w:val="28"/>
          <w:szCs w:val="28"/>
          <w:rtl/>
        </w:rPr>
        <w:t xml:space="preserve"> </w:t>
      </w:r>
      <w:r w:rsidR="00C85914">
        <w:rPr>
          <w:rFonts w:cs="B Lotus"/>
          <w:sz w:val="28"/>
          <w:szCs w:val="28"/>
          <w:rtl/>
        </w:rPr>
        <w:t>بخوانيد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 xml:space="preserve">كساني </w:t>
      </w:r>
      <w:r w:rsidRPr="00984198">
        <w:rPr>
          <w:rFonts w:cs="B Lotus" w:hint="cs"/>
          <w:sz w:val="28"/>
          <w:szCs w:val="28"/>
          <w:rtl/>
        </w:rPr>
        <w:t>را</w:t>
      </w:r>
      <w:r w:rsidRPr="00984198">
        <w:rPr>
          <w:rFonts w:cs="B Lotus"/>
          <w:sz w:val="28"/>
          <w:szCs w:val="28"/>
          <w:rtl/>
        </w:rPr>
        <w:t xml:space="preserve"> كه در</w:t>
      </w:r>
      <w:r w:rsidR="00BD286A" w:rsidRPr="00984198">
        <w:rPr>
          <w:rFonts w:cs="B Lotus"/>
          <w:sz w:val="28"/>
          <w:szCs w:val="28"/>
          <w:rtl/>
        </w:rPr>
        <w:t xml:space="preserve"> نام‌هاي </w:t>
      </w:r>
      <w:r w:rsidRPr="00984198">
        <w:rPr>
          <w:rFonts w:cs="B Lotus" w:hint="cs"/>
          <w:sz w:val="28"/>
          <w:szCs w:val="28"/>
          <w:rtl/>
        </w:rPr>
        <w:t>الله</w:t>
      </w:r>
      <w:r w:rsidRPr="00984198">
        <w:rPr>
          <w:rFonts w:cs="B Lotus"/>
          <w:sz w:val="28"/>
          <w:szCs w:val="28"/>
          <w:rtl/>
        </w:rPr>
        <w:t xml:space="preserve"> به تحريف دست</w:t>
      </w:r>
      <w:r w:rsidR="00C01522" w:rsidRPr="00984198">
        <w:rPr>
          <w:rFonts w:cs="B Lotus"/>
          <w:sz w:val="28"/>
          <w:szCs w:val="28"/>
          <w:rtl/>
        </w:rPr>
        <w:t xml:space="preserve"> مي‌</w:t>
      </w:r>
      <w:r w:rsidRPr="00984198">
        <w:rPr>
          <w:rFonts w:cs="B Lotus"/>
          <w:sz w:val="28"/>
          <w:szCs w:val="28"/>
          <w:rtl/>
        </w:rPr>
        <w:t>يازند</w:t>
      </w:r>
      <w:r w:rsidRPr="00984198">
        <w:rPr>
          <w:rFonts w:cs="B Lotus" w:hint="cs"/>
          <w:sz w:val="28"/>
          <w:szCs w:val="28"/>
          <w:rtl/>
        </w:rPr>
        <w:t xml:space="preserve">، </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واژه</w:t>
      </w:r>
      <w:r w:rsidR="009D0387" w:rsidRPr="00984198">
        <w:rPr>
          <w:rFonts w:cs="B Lotus"/>
          <w:sz w:val="28"/>
          <w:szCs w:val="28"/>
          <w:rtl/>
        </w:rPr>
        <w:t xml:space="preserve">‌هائي </w:t>
      </w:r>
      <w:r w:rsidRPr="00984198">
        <w:rPr>
          <w:rFonts w:cs="B Lotus"/>
          <w:sz w:val="28"/>
          <w:szCs w:val="28"/>
          <w:rtl/>
        </w:rPr>
        <w:t>به كار</w:t>
      </w:r>
      <w:r w:rsidR="00C01522" w:rsidRPr="00984198">
        <w:rPr>
          <w:rFonts w:cs="B Lotus"/>
          <w:sz w:val="28"/>
          <w:szCs w:val="28"/>
          <w:rtl/>
        </w:rPr>
        <w:t xml:space="preserve"> مي‌</w:t>
      </w:r>
      <w:r w:rsidRPr="00984198">
        <w:rPr>
          <w:rFonts w:cs="B Lotus" w:hint="cs"/>
          <w:sz w:val="28"/>
          <w:szCs w:val="28"/>
          <w:cs/>
        </w:rPr>
        <w:t>‎</w:t>
      </w:r>
      <w:r w:rsidRPr="00984198">
        <w:rPr>
          <w:rFonts w:cs="B Lotus"/>
          <w:sz w:val="28"/>
          <w:szCs w:val="28"/>
          <w:rtl/>
        </w:rPr>
        <w:t>برند كه از نظر لفظ يا معني، منافي ذات يا صفات خدا</w:t>
      </w:r>
      <w:r w:rsidRPr="00984198">
        <w:rPr>
          <w:rFonts w:cs="B Lotus" w:hint="cs"/>
          <w:sz w:val="28"/>
          <w:szCs w:val="28"/>
          <w:rtl/>
        </w:rPr>
        <w:t>وند</w:t>
      </w:r>
      <w:r w:rsidRPr="00984198">
        <w:rPr>
          <w:rFonts w:cs="B Lotus"/>
          <w:sz w:val="28"/>
          <w:szCs w:val="28"/>
          <w:rtl/>
        </w:rPr>
        <w:t xml:space="preserve"> است)،</w:t>
      </w:r>
      <w:r w:rsidRPr="00984198">
        <w:rPr>
          <w:rFonts w:cs="B Lotus" w:hint="cs"/>
          <w:sz w:val="28"/>
          <w:szCs w:val="28"/>
          <w:rtl/>
        </w:rPr>
        <w:t xml:space="preserve"> واگذارید،</w:t>
      </w:r>
      <w:r w:rsidRPr="00984198">
        <w:rPr>
          <w:rFonts w:cs="B Lotus"/>
          <w:sz w:val="28"/>
          <w:szCs w:val="28"/>
          <w:rtl/>
        </w:rPr>
        <w:t xml:space="preserve"> </w:t>
      </w:r>
      <w:r w:rsidR="00813841">
        <w:rPr>
          <w:rFonts w:cs="B Lotus"/>
          <w:sz w:val="28"/>
          <w:szCs w:val="28"/>
          <w:rtl/>
        </w:rPr>
        <w:t>آنان كيفر كار خود را خواهند ديد</w:t>
      </w:r>
      <w:r w:rsidR="00813841">
        <w:rPr>
          <w:rFonts w:cs="B Lotus" w:hint="cs"/>
          <w:sz w:val="28"/>
          <w:szCs w:val="28"/>
          <w:rtl/>
        </w:rPr>
        <w:t>».</w:t>
      </w:r>
      <w:r w:rsidRPr="00984198">
        <w:rPr>
          <w:rFonts w:cs="B Lotus" w:hint="cs"/>
          <w:sz w:val="28"/>
          <w:szCs w:val="28"/>
          <w:rtl/>
        </w:rPr>
        <w:t xml:space="preserve"> </w:t>
      </w:r>
    </w:p>
    <w:p w:rsidR="00C5413C" w:rsidRPr="00DC7530" w:rsidRDefault="00C5413C" w:rsidP="00813841">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w:t>
      </w:r>
      <w:r w:rsidR="009D0387" w:rsidRPr="00984198">
        <w:rPr>
          <w:rFonts w:cs="B Lotus" w:hint="cs"/>
          <w:sz w:val="28"/>
          <w:szCs w:val="28"/>
          <w:rtl/>
        </w:rPr>
        <w:t xml:space="preserve"> می‌</w:t>
      </w:r>
      <w:r w:rsidRPr="00984198">
        <w:rPr>
          <w:rFonts w:cs="B Lotus" w:hint="cs"/>
          <w:sz w:val="28"/>
          <w:szCs w:val="28"/>
          <w:rtl/>
        </w:rPr>
        <w:t>فرماید</w:t>
      </w:r>
      <w:r w:rsidR="00F577F1" w:rsidRPr="00984198">
        <w:rPr>
          <w:rFonts w:cs="B Lotus" w:hint="cs"/>
          <w:sz w:val="28"/>
          <w:szCs w:val="28"/>
          <w:rtl/>
        </w:rPr>
        <w:t xml:space="preserve">: </w:t>
      </w:r>
      <w:r w:rsidR="00F577F1" w:rsidRPr="00664364">
        <w:rPr>
          <w:rFonts w:ascii="Traditional Arabic" w:hAnsi="Traditional Arabic" w:cs="Traditional Arabic"/>
          <w:sz w:val="28"/>
          <w:szCs w:val="28"/>
          <w:rtl/>
        </w:rPr>
        <w:t>﴿</w:t>
      </w:r>
      <w:r w:rsidR="00DC7530">
        <w:rPr>
          <w:rFonts w:ascii="KFGQPC Uthmanic Script HAFS" w:hAnsi="KFGQPC Uthmanic Script HAFS" w:cs="KFGQPC Uthmanic Script HAFS"/>
          <w:sz w:val="28"/>
          <w:szCs w:val="28"/>
          <w:rtl/>
        </w:rPr>
        <w:t xml:space="preserve">قُلِ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دۡعُواْ</w:t>
      </w:r>
      <w:r w:rsidR="00DC7530">
        <w:rPr>
          <w:rFonts w:ascii="KFGQPC Uthmanic Script HAFS" w:hAnsi="KFGQPC Uthmanic Script HAFS" w:cs="KFGQPC Uthmanic Script HAFS"/>
          <w:sz w:val="28"/>
          <w:szCs w:val="28"/>
          <w:rtl/>
        </w:rPr>
        <w:t xml:space="preserve">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للَّهَ</w:t>
      </w:r>
      <w:r w:rsidR="00DC7530">
        <w:rPr>
          <w:rFonts w:ascii="KFGQPC Uthmanic Script HAFS" w:hAnsi="KFGQPC Uthmanic Script HAFS" w:cs="KFGQPC Uthmanic Script HAFS"/>
          <w:sz w:val="28"/>
          <w:szCs w:val="28"/>
          <w:rtl/>
        </w:rPr>
        <w:t xml:space="preserve"> أَوِ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دۡعُواْ</w:t>
      </w:r>
      <w:r w:rsidR="00DC7530">
        <w:rPr>
          <w:rFonts w:ascii="KFGQPC Uthmanic Script HAFS" w:hAnsi="KFGQPC Uthmanic Script HAFS" w:cs="KFGQPC Uthmanic Script HAFS"/>
          <w:sz w:val="28"/>
          <w:szCs w:val="28"/>
          <w:rtl/>
        </w:rPr>
        <w:t xml:space="preserve">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لرَّحۡمَٰنَۖ</w:t>
      </w:r>
      <w:r w:rsidR="00DC7530">
        <w:rPr>
          <w:rFonts w:ascii="KFGQPC Uthmanic Script HAFS" w:hAnsi="KFGQPC Uthmanic Script HAFS" w:cs="KFGQPC Uthmanic Script HAFS"/>
          <w:sz w:val="28"/>
          <w:szCs w:val="28"/>
          <w:rtl/>
        </w:rPr>
        <w:t xml:space="preserve"> أَيّٗا مَّا تَدۡعُواْ فَلَهُ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لۡأَسۡمَآءُ</w:t>
      </w:r>
      <w:r w:rsidR="00DC7530">
        <w:rPr>
          <w:rFonts w:ascii="KFGQPC Uthmanic Script HAFS" w:hAnsi="KFGQPC Uthmanic Script HAFS" w:cs="KFGQPC Uthmanic Script HAFS"/>
          <w:sz w:val="28"/>
          <w:szCs w:val="28"/>
          <w:rtl/>
        </w:rPr>
        <w:t xml:space="preserve">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لۡحُسۡنَىٰۚ</w:t>
      </w:r>
      <w:r w:rsidR="00F577F1" w:rsidRPr="00664364">
        <w:rPr>
          <w:rFonts w:ascii="Traditional Arabic" w:hAnsi="Traditional Arabic" w:cs="Traditional Arabic"/>
          <w:sz w:val="28"/>
          <w:szCs w:val="28"/>
          <w:rtl/>
        </w:rPr>
        <w:t>﴾</w:t>
      </w:r>
      <w:r w:rsidR="00F577F1">
        <w:rPr>
          <w:rFonts w:hint="cs"/>
          <w:rtl/>
        </w:rPr>
        <w:t xml:space="preserve"> </w:t>
      </w:r>
      <w:r w:rsidR="00F577F1" w:rsidRPr="003F57E3">
        <w:rPr>
          <w:rFonts w:ascii="mylotus" w:hAnsi="mylotus" w:cs="mylotus"/>
          <w:rtl/>
          <w:lang w:bidi="ar-SA"/>
        </w:rPr>
        <w:t>[</w:t>
      </w:r>
      <w:r w:rsidR="00F577F1">
        <w:rPr>
          <w:rFonts w:ascii="mylotus" w:hAnsi="mylotus" w:cs="mylotus"/>
          <w:rtl/>
          <w:lang w:bidi="ar-SA"/>
        </w:rPr>
        <w:t>الإسراء: 110</w:t>
      </w:r>
      <w:r w:rsidR="00F577F1" w:rsidRPr="003F57E3">
        <w:rPr>
          <w:rFonts w:ascii="mylotus" w:hAnsi="mylotus" w:cs="mylotus"/>
          <w:rtl/>
          <w:lang w:bidi="ar-SA"/>
        </w:rPr>
        <w:t>]</w:t>
      </w:r>
      <w:r w:rsidR="00F577F1">
        <w:rPr>
          <w:rFonts w:cs="Traditional Arabic" w:hint="cs"/>
          <w:sz w:val="28"/>
          <w:szCs w:val="28"/>
          <w:rtl/>
        </w:rPr>
        <w:t xml:space="preserve"> </w:t>
      </w:r>
      <w:r w:rsidR="00813841">
        <w:rPr>
          <w:rFonts w:cs="B Lotus" w:hint="cs"/>
          <w:sz w:val="28"/>
          <w:szCs w:val="28"/>
          <w:rtl/>
        </w:rPr>
        <w:t>«</w:t>
      </w:r>
      <w:r w:rsidRPr="00984198">
        <w:rPr>
          <w:rFonts w:cs="B Lotus" w:hint="cs"/>
          <w:sz w:val="28"/>
          <w:szCs w:val="28"/>
          <w:rtl/>
        </w:rPr>
        <w:t>ب</w:t>
      </w:r>
      <w:r w:rsidRPr="00984198">
        <w:rPr>
          <w:rFonts w:cs="B Lotus"/>
          <w:sz w:val="28"/>
          <w:szCs w:val="28"/>
          <w:rtl/>
        </w:rPr>
        <w:t>گو: (خدا</w:t>
      </w:r>
      <w:r w:rsidRPr="00984198">
        <w:rPr>
          <w:rFonts w:cs="B Lotus" w:hint="cs"/>
          <w:sz w:val="28"/>
          <w:szCs w:val="28"/>
          <w:rtl/>
        </w:rPr>
        <w:t>وند</w:t>
      </w:r>
      <w:r w:rsidRPr="00984198">
        <w:rPr>
          <w:rFonts w:cs="B Lotus"/>
          <w:sz w:val="28"/>
          <w:szCs w:val="28"/>
          <w:rtl/>
        </w:rPr>
        <w:t xml:space="preserve"> را) با «الله» يا «رحمن» به كمك طلبيد (فرقي</w:t>
      </w:r>
      <w:r w:rsidR="000D6F3F" w:rsidRPr="00984198">
        <w:rPr>
          <w:rFonts w:cs="B Lotus"/>
          <w:sz w:val="28"/>
          <w:szCs w:val="28"/>
          <w:rtl/>
        </w:rPr>
        <w:t xml:space="preserve"> نمي‌</w:t>
      </w:r>
      <w:r w:rsidRPr="00984198">
        <w:rPr>
          <w:rFonts w:cs="B Lotus" w:hint="cs"/>
          <w:sz w:val="28"/>
          <w:szCs w:val="28"/>
          <w:cs/>
        </w:rPr>
        <w:t>‎</w:t>
      </w:r>
      <w:r w:rsidR="00C85914">
        <w:rPr>
          <w:rFonts w:cs="B Lotus"/>
          <w:sz w:val="28"/>
          <w:szCs w:val="28"/>
          <w:rtl/>
        </w:rPr>
        <w:t>كند</w:t>
      </w:r>
      <w:r w:rsidR="00C85914">
        <w:rPr>
          <w:rFonts w:cs="B Lotus" w:hint="cs"/>
          <w:sz w:val="28"/>
          <w:szCs w:val="28"/>
          <w:rtl/>
        </w:rPr>
        <w:t>.</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خدا</w:t>
      </w:r>
      <w:r w:rsidRPr="00984198">
        <w:rPr>
          <w:rFonts w:cs="B Lotus" w:hint="cs"/>
          <w:sz w:val="28"/>
          <w:szCs w:val="28"/>
          <w:rtl/>
        </w:rPr>
        <w:t>وند</w:t>
      </w:r>
      <w:r w:rsidRPr="00984198">
        <w:rPr>
          <w:rFonts w:cs="B Lotus"/>
          <w:sz w:val="28"/>
          <w:szCs w:val="28"/>
          <w:rtl/>
        </w:rPr>
        <w:t xml:space="preserve"> را به</w:t>
      </w:r>
      <w:r w:rsidR="00BD286A" w:rsidRPr="00984198">
        <w:rPr>
          <w:rFonts w:cs="B Lotus"/>
          <w:sz w:val="28"/>
          <w:szCs w:val="28"/>
          <w:rtl/>
        </w:rPr>
        <w:t xml:space="preserve"> نام‌ها </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صفات متعدّد به فرياد خواندن، مخالف توحيد نيست) خدا</w:t>
      </w:r>
      <w:r w:rsidRPr="00984198">
        <w:rPr>
          <w:rFonts w:cs="B Lotus" w:hint="cs"/>
          <w:sz w:val="28"/>
          <w:szCs w:val="28"/>
          <w:rtl/>
        </w:rPr>
        <w:t>وند</w:t>
      </w:r>
      <w:r w:rsidRPr="00984198">
        <w:rPr>
          <w:rFonts w:cs="B Lotus"/>
          <w:sz w:val="28"/>
          <w:szCs w:val="28"/>
          <w:rtl/>
        </w:rPr>
        <w:t xml:space="preserve"> را به هر كدام (از اسماء حُسني) بخوانيد (مانعي ندارد و</w:t>
      </w:r>
      <w:r w:rsidRPr="00984198">
        <w:rPr>
          <w:rFonts w:cs="B Lotus" w:hint="cs"/>
          <w:sz w:val="28"/>
          <w:szCs w:val="28"/>
          <w:rtl/>
        </w:rPr>
        <w:t xml:space="preserve"> </w:t>
      </w:r>
      <w:r w:rsidRPr="00984198">
        <w:rPr>
          <w:rFonts w:cs="B Lotus"/>
          <w:sz w:val="28"/>
          <w:szCs w:val="28"/>
          <w:rtl/>
        </w:rPr>
        <w:t>تعداد اسماء نشانه تعدّد مُسمّي نيست و) او داراي</w:t>
      </w:r>
      <w:r w:rsidR="00BD286A" w:rsidRPr="00984198">
        <w:rPr>
          <w:rFonts w:cs="B Lotus"/>
          <w:sz w:val="28"/>
          <w:szCs w:val="28"/>
          <w:rtl/>
        </w:rPr>
        <w:t xml:space="preserve"> نام‌هاي </w:t>
      </w:r>
      <w:r w:rsidR="00C85914">
        <w:rPr>
          <w:rFonts w:cs="B Lotus"/>
          <w:sz w:val="28"/>
          <w:szCs w:val="28"/>
          <w:rtl/>
        </w:rPr>
        <w:t>زيبا است (كه هر</w:t>
      </w:r>
      <w:r w:rsidRPr="00984198">
        <w:rPr>
          <w:rFonts w:cs="B Lotus"/>
          <w:sz w:val="28"/>
          <w:szCs w:val="28"/>
          <w:rtl/>
        </w:rPr>
        <w:t>يك مُعرِّف كاري از كارها و</w:t>
      </w:r>
      <w:r w:rsidRPr="00984198">
        <w:rPr>
          <w:rFonts w:cs="B Lotus" w:hint="cs"/>
          <w:sz w:val="28"/>
          <w:szCs w:val="28"/>
          <w:rtl/>
        </w:rPr>
        <w:t xml:space="preserve"> </w:t>
      </w:r>
      <w:r w:rsidRPr="00984198">
        <w:rPr>
          <w:rFonts w:cs="B Lotus"/>
          <w:sz w:val="28"/>
          <w:szCs w:val="28"/>
          <w:rtl/>
        </w:rPr>
        <w:t>بيانگر</w:t>
      </w:r>
      <w:r w:rsidR="00603F66" w:rsidRPr="00984198">
        <w:rPr>
          <w:rFonts w:cs="B Lotus"/>
          <w:sz w:val="28"/>
          <w:szCs w:val="28"/>
          <w:rtl/>
        </w:rPr>
        <w:t xml:space="preserve"> زاويه‌اي </w:t>
      </w:r>
      <w:r w:rsidR="00C85914">
        <w:rPr>
          <w:rFonts w:cs="B Lotus"/>
          <w:sz w:val="28"/>
          <w:szCs w:val="28"/>
          <w:rtl/>
        </w:rPr>
        <w:t xml:space="preserve">از كمالات </w:t>
      </w:r>
      <w:r w:rsidR="00C85914">
        <w:rPr>
          <w:rFonts w:cs="B Lotus" w:hint="cs"/>
          <w:sz w:val="28"/>
          <w:szCs w:val="28"/>
          <w:rtl/>
        </w:rPr>
        <w:t>خداوند</w:t>
      </w:r>
      <w:r w:rsidRPr="00984198">
        <w:rPr>
          <w:rFonts w:cs="B Lotus"/>
          <w:sz w:val="28"/>
          <w:szCs w:val="28"/>
          <w:rtl/>
        </w:rPr>
        <w:t xml:space="preserve"> جهان است</w:t>
      </w:r>
      <w:r w:rsidR="00813841">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DC7530" w:rsidRDefault="00C5413C" w:rsidP="00813841">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w:t>
      </w:r>
      <w:r w:rsidR="009D0387" w:rsidRPr="00984198">
        <w:rPr>
          <w:rFonts w:cs="B Lotus" w:hint="cs"/>
          <w:sz w:val="28"/>
          <w:szCs w:val="28"/>
          <w:rtl/>
        </w:rPr>
        <w:t xml:space="preserve"> می‌</w:t>
      </w:r>
      <w:r w:rsidRPr="00984198">
        <w:rPr>
          <w:rFonts w:cs="B Lotus" w:hint="cs"/>
          <w:sz w:val="28"/>
          <w:szCs w:val="28"/>
          <w:rtl/>
        </w:rPr>
        <w:t>فرماید</w:t>
      </w:r>
      <w:r w:rsidR="00F577F1" w:rsidRPr="00984198">
        <w:rPr>
          <w:rFonts w:cs="B Lotus" w:hint="cs"/>
          <w:sz w:val="28"/>
          <w:szCs w:val="28"/>
          <w:rtl/>
        </w:rPr>
        <w:t xml:space="preserve">: </w:t>
      </w:r>
      <w:r w:rsidR="00F577F1" w:rsidRPr="00664364">
        <w:rPr>
          <w:rFonts w:ascii="Traditional Arabic" w:hAnsi="Traditional Arabic" w:cs="Traditional Arabic"/>
          <w:sz w:val="28"/>
          <w:szCs w:val="28"/>
          <w:rtl/>
        </w:rPr>
        <w:t>﴿</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للَّهُ</w:t>
      </w:r>
      <w:r w:rsidR="00DC7530">
        <w:rPr>
          <w:rFonts w:ascii="KFGQPC Uthmanic Script HAFS" w:hAnsi="KFGQPC Uthmanic Script HAFS" w:cs="KFGQPC Uthmanic Script HAFS"/>
          <w:sz w:val="28"/>
          <w:szCs w:val="28"/>
          <w:rtl/>
        </w:rPr>
        <w:t xml:space="preserve"> لَآ إِلَٰهَ إِلَّا هُوَۖ لَهُ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لۡأَسۡمَآءُ</w:t>
      </w:r>
      <w:r w:rsidR="00DC7530">
        <w:rPr>
          <w:rFonts w:ascii="KFGQPC Uthmanic Script HAFS" w:hAnsi="KFGQPC Uthmanic Script HAFS" w:cs="KFGQPC Uthmanic Script HAFS"/>
          <w:sz w:val="28"/>
          <w:szCs w:val="28"/>
          <w:rtl/>
        </w:rPr>
        <w:t xml:space="preserve">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لۡحُسۡنَىٰ</w:t>
      </w:r>
      <w:r w:rsidR="00DC7530">
        <w:rPr>
          <w:rFonts w:ascii="KFGQPC Uthmanic Script HAFS" w:hAnsi="KFGQPC Uthmanic Script HAFS" w:cs="KFGQPC Uthmanic Script HAFS"/>
          <w:sz w:val="28"/>
          <w:szCs w:val="28"/>
          <w:rtl/>
        </w:rPr>
        <w:t xml:space="preserve"> ٨</w:t>
      </w:r>
      <w:r w:rsidR="00F577F1" w:rsidRPr="00664364">
        <w:rPr>
          <w:rFonts w:ascii="Traditional Arabic" w:hAnsi="Traditional Arabic" w:cs="Traditional Arabic"/>
          <w:sz w:val="28"/>
          <w:szCs w:val="28"/>
          <w:rtl/>
        </w:rPr>
        <w:t>﴾</w:t>
      </w:r>
      <w:r w:rsidR="00F577F1">
        <w:rPr>
          <w:rFonts w:hint="cs"/>
          <w:rtl/>
        </w:rPr>
        <w:t xml:space="preserve"> </w:t>
      </w:r>
      <w:r w:rsidR="00F577F1" w:rsidRPr="003F57E3">
        <w:rPr>
          <w:rFonts w:ascii="mylotus" w:hAnsi="mylotus" w:cs="mylotus"/>
          <w:rtl/>
          <w:lang w:bidi="ar-SA"/>
        </w:rPr>
        <w:t>[</w:t>
      </w:r>
      <w:r w:rsidR="00F577F1">
        <w:rPr>
          <w:rFonts w:ascii="mylotus" w:hAnsi="mylotus" w:cs="mylotus"/>
          <w:rtl/>
          <w:lang w:bidi="ar-SA"/>
        </w:rPr>
        <w:t>طه: 8</w:t>
      </w:r>
      <w:r w:rsidR="00F577F1" w:rsidRPr="003F57E3">
        <w:rPr>
          <w:rFonts w:ascii="mylotus" w:hAnsi="mylotus" w:cs="mylotus"/>
          <w:rtl/>
          <w:lang w:bidi="ar-SA"/>
        </w:rPr>
        <w:t>]</w:t>
      </w:r>
      <w:r>
        <w:rPr>
          <w:rFonts w:cs="Traditional Arabic" w:hint="cs"/>
          <w:sz w:val="28"/>
          <w:szCs w:val="28"/>
          <w:rtl/>
        </w:rPr>
        <w:t xml:space="preserve"> </w:t>
      </w:r>
      <w:r w:rsidR="00813841">
        <w:rPr>
          <w:rFonts w:cs="B Lotus" w:hint="cs"/>
          <w:sz w:val="28"/>
          <w:szCs w:val="28"/>
          <w:rtl/>
        </w:rPr>
        <w:t>«</w:t>
      </w:r>
      <w:r w:rsidRPr="00984198">
        <w:rPr>
          <w:rFonts w:cs="B Lotus"/>
          <w:sz w:val="28"/>
          <w:szCs w:val="28"/>
          <w:rtl/>
        </w:rPr>
        <w:t xml:space="preserve">او </w:t>
      </w:r>
      <w:r w:rsidRPr="00984198">
        <w:rPr>
          <w:rFonts w:cs="B Lotus" w:hint="cs"/>
          <w:sz w:val="28"/>
          <w:szCs w:val="28"/>
          <w:rtl/>
        </w:rPr>
        <w:t>الله</w:t>
      </w:r>
      <w:r w:rsidRPr="00984198">
        <w:rPr>
          <w:rFonts w:cs="B Lotus"/>
          <w:sz w:val="28"/>
          <w:szCs w:val="28"/>
          <w:rtl/>
        </w:rPr>
        <w:t xml:space="preserve"> است و</w:t>
      </w:r>
      <w:r w:rsidRPr="00984198">
        <w:rPr>
          <w:rFonts w:cs="B Lotus" w:hint="cs"/>
          <w:sz w:val="28"/>
          <w:szCs w:val="28"/>
          <w:rtl/>
        </w:rPr>
        <w:t xml:space="preserve"> </w:t>
      </w:r>
      <w:r w:rsidRPr="00984198">
        <w:rPr>
          <w:rFonts w:cs="B Lotus"/>
          <w:sz w:val="28"/>
          <w:szCs w:val="28"/>
          <w:rtl/>
        </w:rPr>
        <w:t xml:space="preserve">جز </w:t>
      </w:r>
      <w:r w:rsidRPr="00984198">
        <w:rPr>
          <w:rFonts w:cs="B Lotus" w:hint="cs"/>
          <w:sz w:val="28"/>
          <w:szCs w:val="28"/>
          <w:rtl/>
        </w:rPr>
        <w:t>او</w:t>
      </w:r>
      <w:r w:rsidRPr="00984198">
        <w:rPr>
          <w:rFonts w:cs="B Lotus"/>
          <w:sz w:val="28"/>
          <w:szCs w:val="28"/>
          <w:rtl/>
        </w:rPr>
        <w:t xml:space="preserve"> معبود</w:t>
      </w:r>
      <w:r w:rsidRPr="00984198">
        <w:rPr>
          <w:rFonts w:cs="B Lotus" w:hint="cs"/>
          <w:sz w:val="28"/>
          <w:szCs w:val="28"/>
          <w:rtl/>
        </w:rPr>
        <w:t xml:space="preserve"> به حقی</w:t>
      </w:r>
      <w:r w:rsidRPr="00984198">
        <w:rPr>
          <w:rFonts w:cs="B Lotus"/>
          <w:sz w:val="28"/>
          <w:szCs w:val="28"/>
          <w:rtl/>
        </w:rPr>
        <w:t xml:space="preserve"> نيست. او داراي</w:t>
      </w:r>
      <w:r w:rsidR="00BD286A" w:rsidRPr="00984198">
        <w:rPr>
          <w:rFonts w:cs="B Lotus"/>
          <w:sz w:val="28"/>
          <w:szCs w:val="28"/>
          <w:rtl/>
        </w:rPr>
        <w:t xml:space="preserve"> نام‌هاي </w:t>
      </w:r>
      <w:r w:rsidRPr="00984198">
        <w:rPr>
          <w:rFonts w:cs="B Lotus"/>
          <w:sz w:val="28"/>
          <w:szCs w:val="28"/>
          <w:rtl/>
        </w:rPr>
        <w:t>نيكو است</w:t>
      </w:r>
      <w:r w:rsidR="00813841">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DC7530" w:rsidRDefault="00C5413C" w:rsidP="00813841">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w:t>
      </w:r>
      <w:r w:rsidR="009D0387" w:rsidRPr="00984198">
        <w:rPr>
          <w:rFonts w:cs="B Lotus" w:hint="cs"/>
          <w:sz w:val="28"/>
          <w:szCs w:val="28"/>
          <w:rtl/>
        </w:rPr>
        <w:t xml:space="preserve"> می‌</w:t>
      </w:r>
      <w:r w:rsidRPr="00984198">
        <w:rPr>
          <w:rFonts w:cs="B Lotus" w:hint="cs"/>
          <w:sz w:val="28"/>
          <w:szCs w:val="28"/>
          <w:rtl/>
        </w:rPr>
        <w:t>فرماید:</w:t>
      </w:r>
      <w:r w:rsidR="00F577F1" w:rsidRPr="00984198">
        <w:rPr>
          <w:rFonts w:cs="B Lotus" w:hint="cs"/>
          <w:sz w:val="28"/>
          <w:szCs w:val="28"/>
          <w:rtl/>
        </w:rPr>
        <w:t xml:space="preserve"> </w:t>
      </w:r>
      <w:r w:rsidR="00F577F1" w:rsidRPr="00664364">
        <w:rPr>
          <w:rFonts w:ascii="Traditional Arabic" w:hAnsi="Traditional Arabic" w:cs="Traditional Arabic"/>
          <w:sz w:val="28"/>
          <w:szCs w:val="28"/>
          <w:rtl/>
        </w:rPr>
        <w:t>﴿</w:t>
      </w:r>
      <w:r w:rsidR="00DC7530">
        <w:rPr>
          <w:rFonts w:ascii="KFGQPC Uthmanic Script HAFS" w:hAnsi="KFGQPC Uthmanic Script HAFS" w:cs="KFGQPC Uthmanic Script HAFS"/>
          <w:sz w:val="28"/>
          <w:szCs w:val="28"/>
          <w:rtl/>
        </w:rPr>
        <w:t xml:space="preserve">هُوَ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للَّهُ</w:t>
      </w:r>
      <w:r w:rsidR="00DC7530">
        <w:rPr>
          <w:rFonts w:ascii="KFGQPC Uthmanic Script HAFS" w:hAnsi="KFGQPC Uthmanic Script HAFS" w:cs="KFGQPC Uthmanic Script HAFS"/>
          <w:sz w:val="28"/>
          <w:szCs w:val="28"/>
          <w:rtl/>
        </w:rPr>
        <w:t xml:space="preserve">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لَّذِي</w:t>
      </w:r>
      <w:r w:rsidR="00DC7530">
        <w:rPr>
          <w:rFonts w:ascii="KFGQPC Uthmanic Script HAFS" w:hAnsi="KFGQPC Uthmanic Script HAFS" w:cs="KFGQPC Uthmanic Script HAFS"/>
          <w:sz w:val="28"/>
          <w:szCs w:val="28"/>
          <w:rtl/>
        </w:rPr>
        <w:t xml:space="preserve"> لَآ إِلَٰهَ إِلَّا هُوَۖ عَٰلِمُ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لۡغَيۡبِ</w:t>
      </w:r>
      <w:r w:rsidR="00DC7530">
        <w:rPr>
          <w:rFonts w:ascii="KFGQPC Uthmanic Script HAFS" w:hAnsi="KFGQPC Uthmanic Script HAFS" w:cs="KFGQPC Uthmanic Script HAFS"/>
          <w:sz w:val="28"/>
          <w:szCs w:val="28"/>
          <w:rtl/>
        </w:rPr>
        <w:t xml:space="preserve"> وَ</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لشَّهَٰدَةِۖ</w:t>
      </w:r>
      <w:r w:rsidR="00DC7530">
        <w:rPr>
          <w:rFonts w:ascii="KFGQPC Uthmanic Script HAFS" w:hAnsi="KFGQPC Uthmanic Script HAFS" w:cs="KFGQPC Uthmanic Script HAFS"/>
          <w:sz w:val="28"/>
          <w:szCs w:val="28"/>
          <w:rtl/>
        </w:rPr>
        <w:t xml:space="preserve"> هُوَ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لرَّحۡمَٰنُ</w:t>
      </w:r>
      <w:r w:rsidR="00DC7530">
        <w:rPr>
          <w:rFonts w:ascii="KFGQPC Uthmanic Script HAFS" w:hAnsi="KFGQPC Uthmanic Script HAFS" w:cs="KFGQPC Uthmanic Script HAFS"/>
          <w:sz w:val="28"/>
          <w:szCs w:val="28"/>
          <w:rtl/>
        </w:rPr>
        <w:t xml:space="preserve">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لرَّحِيمُ</w:t>
      </w:r>
      <w:r w:rsidR="00DC7530">
        <w:rPr>
          <w:rFonts w:ascii="KFGQPC Uthmanic Script HAFS" w:hAnsi="KFGQPC Uthmanic Script HAFS" w:cs="KFGQPC Uthmanic Script HAFS"/>
          <w:sz w:val="28"/>
          <w:szCs w:val="28"/>
          <w:rtl/>
        </w:rPr>
        <w:t xml:space="preserve"> ٢٢ هُوَ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للَّهُ</w:t>
      </w:r>
      <w:r w:rsidR="00DC7530">
        <w:rPr>
          <w:rFonts w:ascii="KFGQPC Uthmanic Script HAFS" w:hAnsi="KFGQPC Uthmanic Script HAFS" w:cs="KFGQPC Uthmanic Script HAFS"/>
          <w:sz w:val="28"/>
          <w:szCs w:val="28"/>
          <w:rtl/>
        </w:rPr>
        <w:t xml:space="preserve">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لَّذِي</w:t>
      </w:r>
      <w:r w:rsidR="00DC7530">
        <w:rPr>
          <w:rFonts w:ascii="KFGQPC Uthmanic Script HAFS" w:hAnsi="KFGQPC Uthmanic Script HAFS" w:cs="KFGQPC Uthmanic Script HAFS"/>
          <w:sz w:val="28"/>
          <w:szCs w:val="28"/>
          <w:rtl/>
        </w:rPr>
        <w:t xml:space="preserve"> لَآ إِلَٰهَ إِلَّا هُوَ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لۡمَلِكُ</w:t>
      </w:r>
      <w:r w:rsidR="00DC7530">
        <w:rPr>
          <w:rFonts w:ascii="KFGQPC Uthmanic Script HAFS" w:hAnsi="KFGQPC Uthmanic Script HAFS" w:cs="KFGQPC Uthmanic Script HAFS"/>
          <w:sz w:val="28"/>
          <w:szCs w:val="28"/>
          <w:rtl/>
        </w:rPr>
        <w:t xml:space="preserve">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لۡقُدُّوسُ</w:t>
      </w:r>
      <w:r w:rsidR="00DC7530">
        <w:rPr>
          <w:rFonts w:ascii="KFGQPC Uthmanic Script HAFS" w:hAnsi="KFGQPC Uthmanic Script HAFS" w:cs="KFGQPC Uthmanic Script HAFS"/>
          <w:sz w:val="28"/>
          <w:szCs w:val="28"/>
          <w:rtl/>
        </w:rPr>
        <w:t xml:space="preserve">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لسَّلَٰمُ</w:t>
      </w:r>
      <w:r w:rsidR="00DC7530">
        <w:rPr>
          <w:rFonts w:ascii="KFGQPC Uthmanic Script HAFS" w:hAnsi="KFGQPC Uthmanic Script HAFS" w:cs="KFGQPC Uthmanic Script HAFS"/>
          <w:sz w:val="28"/>
          <w:szCs w:val="28"/>
          <w:rtl/>
        </w:rPr>
        <w:t xml:space="preserve">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لۡمُؤۡمِنُ</w:t>
      </w:r>
      <w:r w:rsidR="00DC7530">
        <w:rPr>
          <w:rFonts w:ascii="KFGQPC Uthmanic Script HAFS" w:hAnsi="KFGQPC Uthmanic Script HAFS" w:cs="KFGQPC Uthmanic Script HAFS"/>
          <w:sz w:val="28"/>
          <w:szCs w:val="28"/>
          <w:rtl/>
        </w:rPr>
        <w:t xml:space="preserve">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لۡمُهَيۡمِنُ</w:t>
      </w:r>
      <w:r w:rsidR="00DC7530">
        <w:rPr>
          <w:rFonts w:ascii="KFGQPC Uthmanic Script HAFS" w:hAnsi="KFGQPC Uthmanic Script HAFS" w:cs="KFGQPC Uthmanic Script HAFS"/>
          <w:sz w:val="28"/>
          <w:szCs w:val="28"/>
          <w:rtl/>
        </w:rPr>
        <w:t xml:space="preserve">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لۡعَزِيزُ</w:t>
      </w:r>
      <w:r w:rsidR="00DC7530">
        <w:rPr>
          <w:rFonts w:ascii="KFGQPC Uthmanic Script HAFS" w:hAnsi="KFGQPC Uthmanic Script HAFS" w:cs="KFGQPC Uthmanic Script HAFS"/>
          <w:sz w:val="28"/>
          <w:szCs w:val="28"/>
          <w:rtl/>
        </w:rPr>
        <w:t xml:space="preserve">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لۡجَبَّارُ</w:t>
      </w:r>
      <w:r w:rsidR="00DC7530">
        <w:rPr>
          <w:rFonts w:ascii="KFGQPC Uthmanic Script HAFS" w:hAnsi="KFGQPC Uthmanic Script HAFS" w:cs="KFGQPC Uthmanic Script HAFS"/>
          <w:sz w:val="28"/>
          <w:szCs w:val="28"/>
          <w:rtl/>
        </w:rPr>
        <w:t xml:space="preserve">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لۡمُتَكَبِّرُۚ</w:t>
      </w:r>
      <w:r w:rsidR="00DC7530">
        <w:rPr>
          <w:rFonts w:ascii="KFGQPC Uthmanic Script HAFS" w:hAnsi="KFGQPC Uthmanic Script HAFS" w:cs="KFGQPC Uthmanic Script HAFS"/>
          <w:sz w:val="28"/>
          <w:szCs w:val="28"/>
          <w:rtl/>
        </w:rPr>
        <w:t xml:space="preserve"> سُبۡحَٰنَ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للَّهِ</w:t>
      </w:r>
      <w:r w:rsidR="00DC7530">
        <w:rPr>
          <w:rFonts w:ascii="KFGQPC Uthmanic Script HAFS" w:hAnsi="KFGQPC Uthmanic Script HAFS" w:cs="KFGQPC Uthmanic Script HAFS"/>
          <w:sz w:val="28"/>
          <w:szCs w:val="28"/>
          <w:rtl/>
        </w:rPr>
        <w:t xml:space="preserve"> عَمَّا يُشۡرِكُونَ ٢٣ هُوَ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للَّهُ</w:t>
      </w:r>
      <w:r w:rsidR="00DC7530">
        <w:rPr>
          <w:rFonts w:ascii="KFGQPC Uthmanic Script HAFS" w:hAnsi="KFGQPC Uthmanic Script HAFS" w:cs="KFGQPC Uthmanic Script HAFS"/>
          <w:sz w:val="28"/>
          <w:szCs w:val="28"/>
          <w:rtl/>
        </w:rPr>
        <w:t xml:space="preserve">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لۡخَٰلِقُ</w:t>
      </w:r>
      <w:r w:rsidR="00DC7530">
        <w:rPr>
          <w:rFonts w:ascii="KFGQPC Uthmanic Script HAFS" w:hAnsi="KFGQPC Uthmanic Script HAFS" w:cs="KFGQPC Uthmanic Script HAFS"/>
          <w:sz w:val="28"/>
          <w:szCs w:val="28"/>
          <w:rtl/>
        </w:rPr>
        <w:t xml:space="preserve">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لۡبَارِئُ</w:t>
      </w:r>
      <w:r w:rsidR="00DC7530">
        <w:rPr>
          <w:rFonts w:ascii="KFGQPC Uthmanic Script HAFS" w:hAnsi="KFGQPC Uthmanic Script HAFS" w:cs="KFGQPC Uthmanic Script HAFS"/>
          <w:sz w:val="28"/>
          <w:szCs w:val="28"/>
          <w:rtl/>
        </w:rPr>
        <w:t xml:space="preserve">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لۡمُصَوِّرُۖ</w:t>
      </w:r>
      <w:r w:rsidR="00DC7530">
        <w:rPr>
          <w:rFonts w:ascii="KFGQPC Uthmanic Script HAFS" w:hAnsi="KFGQPC Uthmanic Script HAFS" w:cs="KFGQPC Uthmanic Script HAFS"/>
          <w:sz w:val="28"/>
          <w:szCs w:val="28"/>
          <w:rtl/>
        </w:rPr>
        <w:t xml:space="preserve"> لَهُ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لۡأَسۡمَآءُ</w:t>
      </w:r>
      <w:r w:rsidR="00DC7530">
        <w:rPr>
          <w:rFonts w:ascii="KFGQPC Uthmanic Script HAFS" w:hAnsi="KFGQPC Uthmanic Script HAFS" w:cs="KFGQPC Uthmanic Script HAFS"/>
          <w:sz w:val="28"/>
          <w:szCs w:val="28"/>
          <w:rtl/>
        </w:rPr>
        <w:t xml:space="preserve">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لۡحُسۡنَىٰۚ</w:t>
      </w:r>
      <w:r w:rsidR="00DC7530">
        <w:rPr>
          <w:rFonts w:ascii="KFGQPC Uthmanic Script HAFS" w:hAnsi="KFGQPC Uthmanic Script HAFS" w:cs="KFGQPC Uthmanic Script HAFS"/>
          <w:sz w:val="28"/>
          <w:szCs w:val="28"/>
          <w:rtl/>
        </w:rPr>
        <w:t xml:space="preserve"> يُسَبِّحُ لَهُ</w:t>
      </w:r>
      <w:r w:rsidR="00DC7530">
        <w:rPr>
          <w:rFonts w:ascii="KFGQPC Uthmanic Script HAFS" w:hAnsi="KFGQPC Uthmanic Script HAFS" w:cs="KFGQPC Uthmanic Script HAFS" w:hint="cs"/>
          <w:sz w:val="28"/>
          <w:szCs w:val="28"/>
          <w:rtl/>
        </w:rPr>
        <w:t>ۥ</w:t>
      </w:r>
      <w:r w:rsidR="00DC7530">
        <w:rPr>
          <w:rFonts w:ascii="KFGQPC Uthmanic Script HAFS" w:hAnsi="KFGQPC Uthmanic Script HAFS" w:cs="KFGQPC Uthmanic Script HAFS"/>
          <w:sz w:val="28"/>
          <w:szCs w:val="28"/>
          <w:rtl/>
        </w:rPr>
        <w:t xml:space="preserve"> مَا فِي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لسَّمَٰوَٰتِ</w:t>
      </w:r>
      <w:r w:rsidR="00DC7530">
        <w:rPr>
          <w:rFonts w:ascii="KFGQPC Uthmanic Script HAFS" w:hAnsi="KFGQPC Uthmanic Script HAFS" w:cs="KFGQPC Uthmanic Script HAFS"/>
          <w:sz w:val="28"/>
          <w:szCs w:val="28"/>
          <w:rtl/>
        </w:rPr>
        <w:t xml:space="preserve"> وَ</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لۡأَرۡضِۖ</w:t>
      </w:r>
      <w:r w:rsidR="00DC7530">
        <w:rPr>
          <w:rFonts w:ascii="KFGQPC Uthmanic Script HAFS" w:hAnsi="KFGQPC Uthmanic Script HAFS" w:cs="KFGQPC Uthmanic Script HAFS"/>
          <w:sz w:val="28"/>
          <w:szCs w:val="28"/>
          <w:rtl/>
        </w:rPr>
        <w:t xml:space="preserve"> وَهُوَ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لۡعَزِيزُ</w:t>
      </w:r>
      <w:r w:rsidR="00DC7530">
        <w:rPr>
          <w:rFonts w:ascii="KFGQPC Uthmanic Script HAFS" w:hAnsi="KFGQPC Uthmanic Script HAFS" w:cs="KFGQPC Uthmanic Script HAFS"/>
          <w:sz w:val="28"/>
          <w:szCs w:val="28"/>
          <w:rtl/>
        </w:rPr>
        <w:t xml:space="preserve"> </w:t>
      </w:r>
      <w:r w:rsidR="00DC7530">
        <w:rPr>
          <w:rFonts w:ascii="KFGQPC Uthmanic Script HAFS" w:hAnsi="KFGQPC Uthmanic Script HAFS" w:cs="KFGQPC Uthmanic Script HAFS" w:hint="cs"/>
          <w:sz w:val="28"/>
          <w:szCs w:val="28"/>
          <w:rtl/>
        </w:rPr>
        <w:t>ٱ</w:t>
      </w:r>
      <w:r w:rsidR="00DC7530">
        <w:rPr>
          <w:rFonts w:ascii="KFGQPC Uthmanic Script HAFS" w:hAnsi="KFGQPC Uthmanic Script HAFS" w:cs="KFGQPC Uthmanic Script HAFS" w:hint="eastAsia"/>
          <w:sz w:val="28"/>
          <w:szCs w:val="28"/>
          <w:rtl/>
        </w:rPr>
        <w:t>لۡحَكِيمُ</w:t>
      </w:r>
      <w:r w:rsidR="00DC7530">
        <w:rPr>
          <w:rFonts w:ascii="KFGQPC Uthmanic Script HAFS" w:hAnsi="KFGQPC Uthmanic Script HAFS" w:cs="KFGQPC Uthmanic Script HAFS"/>
          <w:sz w:val="28"/>
          <w:szCs w:val="28"/>
          <w:rtl/>
        </w:rPr>
        <w:t xml:space="preserve"> ٢٤</w:t>
      </w:r>
      <w:r w:rsidR="00F577F1" w:rsidRPr="00664364">
        <w:rPr>
          <w:rFonts w:ascii="Traditional Arabic" w:hAnsi="Traditional Arabic" w:cs="Traditional Arabic"/>
          <w:sz w:val="28"/>
          <w:szCs w:val="28"/>
          <w:rtl/>
        </w:rPr>
        <w:t>﴾</w:t>
      </w:r>
      <w:r w:rsidR="00F577F1">
        <w:rPr>
          <w:rFonts w:hint="cs"/>
          <w:rtl/>
        </w:rPr>
        <w:t xml:space="preserve"> </w:t>
      </w:r>
      <w:r w:rsidR="00F577F1" w:rsidRPr="003F57E3">
        <w:rPr>
          <w:rFonts w:ascii="mylotus" w:hAnsi="mylotus" w:cs="mylotus"/>
          <w:rtl/>
          <w:lang w:bidi="ar-SA"/>
        </w:rPr>
        <w:t>[</w:t>
      </w:r>
      <w:r w:rsidR="00F577F1">
        <w:rPr>
          <w:rFonts w:ascii="mylotus" w:hAnsi="mylotus" w:cs="mylotus"/>
          <w:rtl/>
          <w:lang w:bidi="ar-SA"/>
        </w:rPr>
        <w:t>الحشر: 22-24</w:t>
      </w:r>
      <w:r w:rsidR="00F577F1" w:rsidRPr="003F57E3">
        <w:rPr>
          <w:rFonts w:ascii="mylotus" w:hAnsi="mylotus" w:cs="mylotus"/>
          <w:rtl/>
          <w:lang w:bidi="ar-SA"/>
        </w:rPr>
        <w:t>]</w:t>
      </w:r>
      <w:r w:rsidRPr="00984198">
        <w:rPr>
          <w:rFonts w:cs="B Lotus" w:hint="cs"/>
          <w:sz w:val="28"/>
          <w:szCs w:val="28"/>
          <w:rtl/>
        </w:rPr>
        <w:t xml:space="preserve"> </w:t>
      </w:r>
      <w:r w:rsidR="00813841">
        <w:rPr>
          <w:rFonts w:cs="B Lotus" w:hint="cs"/>
          <w:sz w:val="28"/>
          <w:szCs w:val="28"/>
          <w:rtl/>
        </w:rPr>
        <w:t>«</w:t>
      </w:r>
      <w:r w:rsidRPr="00984198">
        <w:rPr>
          <w:rFonts w:cs="B Lotus" w:hint="cs"/>
          <w:sz w:val="28"/>
          <w:szCs w:val="28"/>
          <w:rtl/>
        </w:rPr>
        <w:t>الله</w:t>
      </w:r>
      <w:r w:rsidRPr="00984198">
        <w:rPr>
          <w:rFonts w:cs="B Lotus"/>
          <w:sz w:val="28"/>
          <w:szCs w:val="28"/>
          <w:rtl/>
        </w:rPr>
        <w:t xml:space="preserve"> كسي است كه جز او پروردگار و</w:t>
      </w:r>
      <w:r w:rsidRPr="00984198">
        <w:rPr>
          <w:rFonts w:cs="B Lotus" w:hint="cs"/>
          <w:sz w:val="28"/>
          <w:szCs w:val="28"/>
          <w:rtl/>
        </w:rPr>
        <w:t xml:space="preserve"> </w:t>
      </w:r>
      <w:r w:rsidRPr="00984198">
        <w:rPr>
          <w:rFonts w:cs="B Lotus"/>
          <w:sz w:val="28"/>
          <w:szCs w:val="28"/>
          <w:rtl/>
        </w:rPr>
        <w:t>معبودي نيست. آگاه از جهان نهان و</w:t>
      </w:r>
      <w:r w:rsidRPr="00984198">
        <w:rPr>
          <w:rFonts w:cs="B Lotus" w:hint="cs"/>
          <w:sz w:val="28"/>
          <w:szCs w:val="28"/>
          <w:rtl/>
        </w:rPr>
        <w:t xml:space="preserve"> </w:t>
      </w:r>
      <w:r w:rsidRPr="00984198">
        <w:rPr>
          <w:rFonts w:cs="B Lotus"/>
          <w:sz w:val="28"/>
          <w:szCs w:val="28"/>
          <w:rtl/>
        </w:rPr>
        <w:t>آشكار است (و</w:t>
      </w:r>
      <w:r w:rsidRPr="00984198">
        <w:rPr>
          <w:rFonts w:cs="B Lotus" w:hint="cs"/>
          <w:sz w:val="28"/>
          <w:szCs w:val="28"/>
          <w:rtl/>
        </w:rPr>
        <w:t xml:space="preserve"> </w:t>
      </w:r>
      <w:r w:rsidRPr="00984198">
        <w:rPr>
          <w:rFonts w:cs="B Lotus"/>
          <w:sz w:val="28"/>
          <w:szCs w:val="28"/>
          <w:rtl/>
        </w:rPr>
        <w:t xml:space="preserve">ناپيدا و پيدا در برابر دانشش يكسان است). او داراي مرحمت </w:t>
      </w:r>
      <w:r w:rsidR="00C85914">
        <w:rPr>
          <w:rFonts w:cs="B Lotus"/>
          <w:sz w:val="28"/>
          <w:szCs w:val="28"/>
          <w:rtl/>
        </w:rPr>
        <w:t>عامه (در اين جهان، در حق همگان)</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 xml:space="preserve">داراي مرحمت خاصه (در آن جهان، نسبت به مؤمنان) است. </w:t>
      </w:r>
      <w:r w:rsidRPr="00984198">
        <w:rPr>
          <w:rFonts w:cs="B Lotus" w:hint="cs"/>
          <w:sz w:val="28"/>
          <w:szCs w:val="28"/>
          <w:rtl/>
        </w:rPr>
        <w:t>الله</w:t>
      </w:r>
      <w:r w:rsidRPr="00984198">
        <w:rPr>
          <w:rFonts w:cs="B Lotus"/>
          <w:sz w:val="28"/>
          <w:szCs w:val="28"/>
          <w:rtl/>
        </w:rPr>
        <w:t xml:space="preserve"> كسي است كه جز او پروردگار و</w:t>
      </w:r>
      <w:r w:rsidRPr="00984198">
        <w:rPr>
          <w:rFonts w:cs="B Lotus" w:hint="cs"/>
          <w:sz w:val="28"/>
          <w:szCs w:val="28"/>
          <w:rtl/>
        </w:rPr>
        <w:t xml:space="preserve"> </w:t>
      </w:r>
      <w:r w:rsidRPr="00984198">
        <w:rPr>
          <w:rFonts w:cs="B Lotus"/>
          <w:sz w:val="28"/>
          <w:szCs w:val="28"/>
          <w:rtl/>
        </w:rPr>
        <w:t>معبودي نيست. او فرمانروا، منزه،</w:t>
      </w:r>
      <w:r w:rsidR="00825EE3" w:rsidRPr="00984198">
        <w:rPr>
          <w:rFonts w:cs="B Lotus"/>
          <w:sz w:val="28"/>
          <w:szCs w:val="28"/>
          <w:rtl/>
        </w:rPr>
        <w:t xml:space="preserve"> بي‌</w:t>
      </w:r>
      <w:r w:rsidRPr="00984198">
        <w:rPr>
          <w:rFonts w:cs="B Lotus"/>
          <w:sz w:val="28"/>
          <w:szCs w:val="28"/>
          <w:rtl/>
        </w:rPr>
        <w:t>عيب و</w:t>
      </w:r>
      <w:r w:rsidRPr="00984198">
        <w:rPr>
          <w:rFonts w:cs="B Lotus" w:hint="cs"/>
          <w:sz w:val="28"/>
          <w:szCs w:val="28"/>
          <w:rtl/>
        </w:rPr>
        <w:t xml:space="preserve"> </w:t>
      </w:r>
      <w:r w:rsidRPr="00984198">
        <w:rPr>
          <w:rFonts w:cs="B Lotus"/>
          <w:sz w:val="28"/>
          <w:szCs w:val="28"/>
          <w:rtl/>
        </w:rPr>
        <w:t>نقص، امان دهنده و</w:t>
      </w:r>
      <w:r w:rsidRPr="00984198">
        <w:rPr>
          <w:rFonts w:cs="B Lotus" w:hint="cs"/>
          <w:sz w:val="28"/>
          <w:szCs w:val="28"/>
          <w:rtl/>
        </w:rPr>
        <w:t xml:space="preserve"> </w:t>
      </w:r>
      <w:r w:rsidRPr="00984198">
        <w:rPr>
          <w:rFonts w:cs="B Lotus"/>
          <w:sz w:val="28"/>
          <w:szCs w:val="28"/>
          <w:rtl/>
        </w:rPr>
        <w:t>امنيت بخشنده، محافظ و</w:t>
      </w:r>
      <w:r w:rsidRPr="00984198">
        <w:rPr>
          <w:rFonts w:cs="B Lotus" w:hint="cs"/>
          <w:sz w:val="28"/>
          <w:szCs w:val="28"/>
          <w:rtl/>
        </w:rPr>
        <w:t xml:space="preserve"> </w:t>
      </w:r>
      <w:r w:rsidRPr="00984198">
        <w:rPr>
          <w:rFonts w:cs="B Lotus"/>
          <w:sz w:val="28"/>
          <w:szCs w:val="28"/>
          <w:rtl/>
        </w:rPr>
        <w:t>مراقب، قدرتمند چيره، بزرگوار و</w:t>
      </w:r>
      <w:r w:rsidRPr="00984198">
        <w:rPr>
          <w:rFonts w:cs="B Lotus" w:hint="cs"/>
          <w:sz w:val="28"/>
          <w:szCs w:val="28"/>
          <w:rtl/>
        </w:rPr>
        <w:t xml:space="preserve"> </w:t>
      </w:r>
      <w:r w:rsidR="00C85914">
        <w:rPr>
          <w:rFonts w:cs="B Lotus"/>
          <w:sz w:val="28"/>
          <w:szCs w:val="28"/>
          <w:rtl/>
        </w:rPr>
        <w:t>شكوهمند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والامقام و</w:t>
      </w:r>
      <w:r w:rsidRPr="00984198">
        <w:rPr>
          <w:rFonts w:cs="B Lotus" w:hint="cs"/>
          <w:sz w:val="28"/>
          <w:szCs w:val="28"/>
          <w:rtl/>
        </w:rPr>
        <w:t xml:space="preserve"> </w:t>
      </w:r>
      <w:r w:rsidRPr="00984198">
        <w:rPr>
          <w:rFonts w:cs="B Lotus"/>
          <w:sz w:val="28"/>
          <w:szCs w:val="28"/>
          <w:rtl/>
        </w:rPr>
        <w:t>فرازمند است. خداوند دور و</w:t>
      </w:r>
      <w:r w:rsidRPr="00984198">
        <w:rPr>
          <w:rFonts w:cs="B Lotus" w:hint="cs"/>
          <w:sz w:val="28"/>
          <w:szCs w:val="28"/>
          <w:rtl/>
        </w:rPr>
        <w:t xml:space="preserve"> </w:t>
      </w:r>
      <w:r w:rsidRPr="00984198">
        <w:rPr>
          <w:rFonts w:cs="B Lotus"/>
          <w:sz w:val="28"/>
          <w:szCs w:val="28"/>
          <w:rtl/>
        </w:rPr>
        <w:t>فرا</w:t>
      </w:r>
      <w:r w:rsidRPr="00984198">
        <w:rPr>
          <w:rFonts w:cs="B Lotus" w:hint="cs"/>
          <w:sz w:val="28"/>
          <w:szCs w:val="28"/>
          <w:rtl/>
        </w:rPr>
        <w:t>تر</w:t>
      </w:r>
      <w:r w:rsidRPr="00984198">
        <w:rPr>
          <w:rFonts w:cs="B Lotus"/>
          <w:sz w:val="28"/>
          <w:szCs w:val="28"/>
          <w:rtl/>
        </w:rPr>
        <w:t xml:space="preserve"> از چيزهائي است كه انباز او</w:t>
      </w:r>
      <w:r w:rsidR="00C01522" w:rsidRPr="00984198">
        <w:rPr>
          <w:rFonts w:cs="B Lotus"/>
          <w:sz w:val="28"/>
          <w:szCs w:val="28"/>
          <w:rtl/>
        </w:rPr>
        <w:t xml:space="preserve"> مي‌</w:t>
      </w:r>
      <w:r w:rsidRPr="00984198">
        <w:rPr>
          <w:rFonts w:cs="B Lotus"/>
          <w:sz w:val="28"/>
          <w:szCs w:val="28"/>
          <w:rtl/>
        </w:rPr>
        <w:t>كنند. او خداوندي است كه طراح هستي و</w:t>
      </w:r>
      <w:r w:rsidRPr="00984198">
        <w:rPr>
          <w:rFonts w:cs="B Lotus" w:hint="cs"/>
          <w:sz w:val="28"/>
          <w:szCs w:val="28"/>
          <w:rtl/>
        </w:rPr>
        <w:t xml:space="preserve"> </w:t>
      </w:r>
      <w:r w:rsidRPr="00984198">
        <w:rPr>
          <w:rFonts w:cs="B Lotus"/>
          <w:sz w:val="28"/>
          <w:szCs w:val="28"/>
          <w:rtl/>
        </w:rPr>
        <w:t>آفريدگار آن از نيستي و</w:t>
      </w:r>
      <w:r w:rsidRPr="00984198">
        <w:rPr>
          <w:rFonts w:cs="B Lotus" w:hint="cs"/>
          <w:sz w:val="28"/>
          <w:szCs w:val="28"/>
          <w:rtl/>
        </w:rPr>
        <w:t xml:space="preserve"> </w:t>
      </w:r>
      <w:r w:rsidRPr="00984198">
        <w:rPr>
          <w:rFonts w:cs="B Lotus"/>
          <w:sz w:val="28"/>
          <w:szCs w:val="28"/>
          <w:rtl/>
        </w:rPr>
        <w:t>صورتگر جهان است. داراي</w:t>
      </w:r>
      <w:r w:rsidR="00BD286A" w:rsidRPr="00984198">
        <w:rPr>
          <w:rFonts w:cs="B Lotus"/>
          <w:sz w:val="28"/>
          <w:szCs w:val="28"/>
          <w:rtl/>
        </w:rPr>
        <w:t xml:space="preserve"> نام‌هاي </w:t>
      </w:r>
      <w:r w:rsidRPr="00984198">
        <w:rPr>
          <w:rFonts w:cs="B Lotus"/>
          <w:sz w:val="28"/>
          <w:szCs w:val="28"/>
          <w:rtl/>
        </w:rPr>
        <w:t>نيك و</w:t>
      </w:r>
      <w:r w:rsidRPr="00984198">
        <w:rPr>
          <w:rFonts w:cs="B Lotus" w:hint="cs"/>
          <w:sz w:val="28"/>
          <w:szCs w:val="28"/>
          <w:rtl/>
        </w:rPr>
        <w:t xml:space="preserve"> </w:t>
      </w:r>
      <w:r w:rsidRPr="00984198">
        <w:rPr>
          <w:rFonts w:cs="B Lotus"/>
          <w:sz w:val="28"/>
          <w:szCs w:val="28"/>
          <w:rtl/>
        </w:rPr>
        <w:t>زيبا است. چيزهائي كه در</w:t>
      </w:r>
      <w:r w:rsidR="00AD46EF" w:rsidRPr="00984198">
        <w:rPr>
          <w:rFonts w:cs="B Lotus"/>
          <w:sz w:val="28"/>
          <w:szCs w:val="28"/>
          <w:rtl/>
        </w:rPr>
        <w:t xml:space="preserve"> آسمان‌ها </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زمين هستند، تسبيح و</w:t>
      </w:r>
      <w:r w:rsidRPr="00984198">
        <w:rPr>
          <w:rFonts w:cs="B Lotus" w:hint="cs"/>
          <w:sz w:val="28"/>
          <w:szCs w:val="28"/>
          <w:rtl/>
        </w:rPr>
        <w:t xml:space="preserve"> </w:t>
      </w:r>
      <w:r w:rsidRPr="00984198">
        <w:rPr>
          <w:rFonts w:cs="B Lotus"/>
          <w:sz w:val="28"/>
          <w:szCs w:val="28"/>
          <w:rtl/>
        </w:rPr>
        <w:t>تقديس او</w:t>
      </w:r>
      <w:r w:rsidR="00C01522" w:rsidRPr="00984198">
        <w:rPr>
          <w:rFonts w:cs="B Lotus"/>
          <w:sz w:val="28"/>
          <w:szCs w:val="28"/>
          <w:rtl/>
        </w:rPr>
        <w:t xml:space="preserve"> مي‌</w:t>
      </w:r>
      <w:r w:rsidR="00C85914">
        <w:rPr>
          <w:rFonts w:cs="B Lotus"/>
          <w:sz w:val="28"/>
          <w:szCs w:val="28"/>
          <w:rtl/>
        </w:rPr>
        <w:t>گوين</w:t>
      </w:r>
      <w:r w:rsidR="00C85914">
        <w:rPr>
          <w:rFonts w:cs="B Lotus" w:hint="cs"/>
          <w:sz w:val="28"/>
          <w:szCs w:val="28"/>
          <w:rtl/>
        </w:rPr>
        <w:t>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او چيره كار بجا است</w:t>
      </w:r>
      <w:r w:rsidR="00813841">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C5413C" w:rsidP="00C85914">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و از ابوهریره</w:t>
      </w:r>
      <w:r w:rsidR="00C336B2" w:rsidRPr="00C336B2">
        <w:rPr>
          <w:rFonts w:ascii="Arial" w:hAnsi="Arial" w:cs="CTraditional Arabic" w:hint="cs"/>
          <w:rtl/>
        </w:rPr>
        <w:t xml:space="preserve"> </w:t>
      </w:r>
      <w:r w:rsidR="00C336B2" w:rsidRPr="00C336B2">
        <w:rPr>
          <w:rFonts w:ascii="Arial" w:hAnsi="Arial" w:cs="CTraditional Arabic" w:hint="cs"/>
          <w:sz w:val="28"/>
          <w:szCs w:val="28"/>
          <w:rtl/>
        </w:rPr>
        <w:t>س</w:t>
      </w:r>
      <w:r w:rsidRPr="00984198">
        <w:rPr>
          <w:rFonts w:cs="B Lotus" w:hint="cs"/>
          <w:sz w:val="28"/>
          <w:szCs w:val="28"/>
          <w:rtl/>
        </w:rPr>
        <w:t xml:space="preserve"> روایت است که رسول الله </w:t>
      </w:r>
      <w:r w:rsidR="00C85914">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 xml:space="preserve">فرمودند: </w:t>
      </w:r>
      <w:r w:rsidRPr="00603F66">
        <w:rPr>
          <w:rStyle w:val="Char2"/>
          <w:rFonts w:hint="cs"/>
          <w:rtl/>
        </w:rPr>
        <w:t>«</w:t>
      </w:r>
      <w:r w:rsidRPr="00603F66">
        <w:rPr>
          <w:rStyle w:val="Char2"/>
          <w:rFonts w:hint="eastAsia"/>
          <w:rtl/>
        </w:rPr>
        <w:t>إِنَّ</w:t>
      </w:r>
      <w:r w:rsidRPr="00603F66">
        <w:rPr>
          <w:rStyle w:val="Char2"/>
          <w:rtl/>
        </w:rPr>
        <w:t xml:space="preserve"> </w:t>
      </w:r>
      <w:r w:rsidRPr="00603F66">
        <w:rPr>
          <w:rStyle w:val="Char2"/>
          <w:rFonts w:hint="eastAsia"/>
          <w:rtl/>
        </w:rPr>
        <w:t>لِلَّهِ</w:t>
      </w:r>
      <w:r w:rsidRPr="00603F66">
        <w:rPr>
          <w:rStyle w:val="Char2"/>
          <w:rtl/>
        </w:rPr>
        <w:t xml:space="preserve"> </w:t>
      </w:r>
      <w:r w:rsidRPr="00603F66">
        <w:rPr>
          <w:rStyle w:val="Char2"/>
          <w:rFonts w:hint="eastAsia"/>
          <w:rtl/>
        </w:rPr>
        <w:t>تِسْعَةً</w:t>
      </w:r>
      <w:r w:rsidRPr="00603F66">
        <w:rPr>
          <w:rStyle w:val="Char2"/>
          <w:rtl/>
        </w:rPr>
        <w:t xml:space="preserve"> </w:t>
      </w:r>
      <w:r w:rsidRPr="00603F66">
        <w:rPr>
          <w:rStyle w:val="Char2"/>
          <w:rFonts w:hint="eastAsia"/>
          <w:rtl/>
        </w:rPr>
        <w:t>وَتِسْعِينَ</w:t>
      </w:r>
      <w:r w:rsidRPr="00603F66">
        <w:rPr>
          <w:rStyle w:val="Char2"/>
          <w:rtl/>
        </w:rPr>
        <w:t xml:space="preserve"> </w:t>
      </w:r>
      <w:r w:rsidRPr="00603F66">
        <w:rPr>
          <w:rStyle w:val="Char2"/>
          <w:rFonts w:hint="eastAsia"/>
          <w:rtl/>
        </w:rPr>
        <w:t>اسْمًا،</w:t>
      </w:r>
      <w:r w:rsidRPr="00603F66">
        <w:rPr>
          <w:rStyle w:val="Char2"/>
          <w:rtl/>
        </w:rPr>
        <w:t xml:space="preserve"> </w:t>
      </w:r>
      <w:r w:rsidRPr="00603F66">
        <w:rPr>
          <w:rStyle w:val="Char2"/>
          <w:rFonts w:hint="eastAsia"/>
          <w:rtl/>
        </w:rPr>
        <w:t>مِائَةً</w:t>
      </w:r>
      <w:r w:rsidRPr="00603F66">
        <w:rPr>
          <w:rStyle w:val="Char2"/>
          <w:rtl/>
        </w:rPr>
        <w:t xml:space="preserve"> </w:t>
      </w:r>
      <w:r w:rsidRPr="00603F66">
        <w:rPr>
          <w:rStyle w:val="Char2"/>
          <w:rFonts w:hint="eastAsia"/>
          <w:rtl/>
        </w:rPr>
        <w:t>إِلَّا</w:t>
      </w:r>
      <w:r w:rsidRPr="00603F66">
        <w:rPr>
          <w:rStyle w:val="Char2"/>
          <w:rtl/>
        </w:rPr>
        <w:t xml:space="preserve"> </w:t>
      </w:r>
      <w:r w:rsidRPr="00603F66">
        <w:rPr>
          <w:rStyle w:val="Char2"/>
          <w:rFonts w:hint="eastAsia"/>
          <w:rtl/>
        </w:rPr>
        <w:t>وَاحِدًا،</w:t>
      </w:r>
      <w:r w:rsidRPr="00603F66">
        <w:rPr>
          <w:rStyle w:val="Char2"/>
          <w:rtl/>
        </w:rPr>
        <w:t xml:space="preserve"> </w:t>
      </w:r>
      <w:r w:rsidRPr="00603F66">
        <w:rPr>
          <w:rStyle w:val="Char2"/>
          <w:rFonts w:hint="eastAsia"/>
          <w:rtl/>
        </w:rPr>
        <w:t>مَنْ</w:t>
      </w:r>
      <w:r w:rsidRPr="00603F66">
        <w:rPr>
          <w:rStyle w:val="Char2"/>
          <w:rtl/>
        </w:rPr>
        <w:t xml:space="preserve"> </w:t>
      </w:r>
      <w:r w:rsidRPr="00603F66">
        <w:rPr>
          <w:rStyle w:val="Char2"/>
          <w:rFonts w:hint="eastAsia"/>
          <w:rtl/>
        </w:rPr>
        <w:t>أَحْصَاهَا</w:t>
      </w:r>
      <w:r w:rsidRPr="00603F66">
        <w:rPr>
          <w:rStyle w:val="Char2"/>
          <w:rtl/>
        </w:rPr>
        <w:t xml:space="preserve"> </w:t>
      </w:r>
      <w:r w:rsidRPr="00603F66">
        <w:rPr>
          <w:rStyle w:val="Char2"/>
          <w:rFonts w:hint="eastAsia"/>
          <w:rtl/>
        </w:rPr>
        <w:t>دَخَلَ</w:t>
      </w:r>
      <w:r w:rsidRPr="00603F66">
        <w:rPr>
          <w:rStyle w:val="Char2"/>
          <w:rtl/>
        </w:rPr>
        <w:t xml:space="preserve"> </w:t>
      </w:r>
      <w:r w:rsidRPr="00603F66">
        <w:rPr>
          <w:rStyle w:val="Char2"/>
          <w:rFonts w:hint="eastAsia"/>
          <w:rtl/>
        </w:rPr>
        <w:t>الْجَنَّةَ</w:t>
      </w:r>
      <w:r w:rsidRPr="00603F66">
        <w:rPr>
          <w:rStyle w:val="Char2"/>
          <w:rFonts w:hint="cs"/>
          <w:rtl/>
        </w:rPr>
        <w:t xml:space="preserve"> و هو </w:t>
      </w:r>
      <w:r w:rsidRPr="00603F66">
        <w:rPr>
          <w:rStyle w:val="Char2"/>
          <w:rFonts w:hint="eastAsia"/>
          <w:rtl/>
        </w:rPr>
        <w:t>وِتْرٌ</w:t>
      </w:r>
      <w:r w:rsidRPr="00603F66">
        <w:rPr>
          <w:rStyle w:val="Char2"/>
          <w:rtl/>
        </w:rPr>
        <w:t xml:space="preserve"> </w:t>
      </w:r>
      <w:r w:rsidRPr="00603F66">
        <w:rPr>
          <w:rStyle w:val="Char2"/>
          <w:rFonts w:hint="eastAsia"/>
          <w:rtl/>
        </w:rPr>
        <w:t>يُحِبُّ</w:t>
      </w:r>
      <w:r w:rsidRPr="00603F66">
        <w:rPr>
          <w:rStyle w:val="Char2"/>
          <w:rtl/>
        </w:rPr>
        <w:t xml:space="preserve"> </w:t>
      </w:r>
      <w:r w:rsidRPr="00603F66">
        <w:rPr>
          <w:rStyle w:val="Char2"/>
          <w:rFonts w:hint="eastAsia"/>
          <w:rtl/>
        </w:rPr>
        <w:t>الْوِتْرَ</w:t>
      </w:r>
      <w:r w:rsidRPr="00603F66">
        <w:rPr>
          <w:rStyle w:val="Char2"/>
          <w:rFonts w:hint="cs"/>
          <w:rtl/>
        </w:rPr>
        <w:t>»</w:t>
      </w:r>
      <w:r w:rsidRPr="00C008F7">
        <w:rPr>
          <w:rStyle w:val="FootnoteReference"/>
          <w:rFonts w:cs="B Lotus"/>
          <w:sz w:val="28"/>
          <w:szCs w:val="28"/>
          <w:rtl/>
        </w:rPr>
        <w:footnoteReference w:id="81"/>
      </w:r>
      <w:r w:rsidR="00813841">
        <w:rPr>
          <w:rFonts w:cs="B Lotus" w:hint="cs"/>
          <w:sz w:val="28"/>
          <w:szCs w:val="28"/>
          <w:rtl/>
        </w:rPr>
        <w:t>.</w:t>
      </w:r>
      <w:r w:rsidRPr="00984198">
        <w:rPr>
          <w:rFonts w:cs="B Lotus" w:hint="cs"/>
          <w:sz w:val="28"/>
          <w:szCs w:val="28"/>
          <w:rtl/>
        </w:rPr>
        <w:t xml:space="preserve"> </w:t>
      </w:r>
      <w:r w:rsidR="00813841">
        <w:rPr>
          <w:rFonts w:cs="B Lotus" w:hint="cs"/>
          <w:sz w:val="28"/>
          <w:szCs w:val="28"/>
          <w:rtl/>
        </w:rPr>
        <w:t>«</w:t>
      </w:r>
      <w:r w:rsidRPr="00984198">
        <w:rPr>
          <w:rFonts w:cs="B Lotus" w:hint="cs"/>
          <w:sz w:val="28"/>
          <w:szCs w:val="28"/>
          <w:rtl/>
        </w:rPr>
        <w:t>الله عزوجل 99 اس</w:t>
      </w:r>
      <w:r w:rsidR="00C85914">
        <w:rPr>
          <w:rFonts w:cs="B Lotus" w:hint="cs"/>
          <w:sz w:val="28"/>
          <w:szCs w:val="28"/>
          <w:rtl/>
        </w:rPr>
        <w:t>م دارد، یعنی یکی کمتر از صد؛ هر</w:t>
      </w:r>
      <w:r w:rsidRPr="00984198">
        <w:rPr>
          <w:rFonts w:cs="B Lotus" w:hint="cs"/>
          <w:sz w:val="28"/>
          <w:szCs w:val="28"/>
          <w:rtl/>
        </w:rPr>
        <w:t>کس که</w:t>
      </w:r>
      <w:r w:rsidR="009D0387" w:rsidRPr="00984198">
        <w:rPr>
          <w:rFonts w:cs="B Lotus" w:hint="cs"/>
          <w:sz w:val="28"/>
          <w:szCs w:val="28"/>
          <w:rtl/>
        </w:rPr>
        <w:t xml:space="preserve"> آن‌ها </w:t>
      </w:r>
      <w:r w:rsidRPr="00984198">
        <w:rPr>
          <w:rFonts w:cs="B Lotus" w:hint="cs"/>
          <w:sz w:val="28"/>
          <w:szCs w:val="28"/>
          <w:rtl/>
        </w:rPr>
        <w:t>را حفظ نماید، وارد بهشت</w:t>
      </w:r>
      <w:r w:rsidR="009D0387" w:rsidRPr="00984198">
        <w:rPr>
          <w:rFonts w:cs="B Lotus" w:hint="cs"/>
          <w:sz w:val="28"/>
          <w:szCs w:val="28"/>
          <w:rtl/>
        </w:rPr>
        <w:t xml:space="preserve"> می‌</w:t>
      </w:r>
      <w:r w:rsidRPr="00984198">
        <w:rPr>
          <w:rFonts w:cs="B Lotus" w:hint="cs"/>
          <w:sz w:val="28"/>
          <w:szCs w:val="28"/>
          <w:rtl/>
        </w:rPr>
        <w:t>شود. و الله عزوجل فرد است و فرد را دوست دارد</w:t>
      </w:r>
      <w:r w:rsidR="00813841">
        <w:rPr>
          <w:rFonts w:cs="B Lotus" w:hint="cs"/>
          <w:sz w:val="28"/>
          <w:szCs w:val="28"/>
          <w:rtl/>
        </w:rPr>
        <w:t>»</w:t>
      </w:r>
      <w:r w:rsidRPr="00984198">
        <w:rPr>
          <w:rFonts w:cs="B Lotus" w:hint="cs"/>
          <w:sz w:val="28"/>
          <w:szCs w:val="28"/>
          <w:rtl/>
        </w:rPr>
        <w:t xml:space="preserve">. </w:t>
      </w:r>
    </w:p>
    <w:p w:rsidR="00C5413C" w:rsidRPr="00984198" w:rsidRDefault="00C5413C" w:rsidP="00813841">
      <w:pPr>
        <w:pStyle w:val="a4"/>
        <w:widowControl w:val="0"/>
        <w:rPr>
          <w:rtl/>
        </w:rPr>
      </w:pPr>
      <w:bookmarkStart w:id="31" w:name="_Toc418616810"/>
      <w:r w:rsidRPr="00984198">
        <w:rPr>
          <w:rFonts w:hint="cs"/>
          <w:rtl/>
        </w:rPr>
        <w:t>قاعده</w:t>
      </w:r>
      <w:r w:rsidR="00AC25A8" w:rsidRPr="00984198">
        <w:rPr>
          <w:rFonts w:hint="cs"/>
          <w:rtl/>
        </w:rPr>
        <w:t xml:space="preserve">‌ی </w:t>
      </w:r>
      <w:r w:rsidRPr="00984198">
        <w:rPr>
          <w:rFonts w:hint="cs"/>
          <w:rtl/>
        </w:rPr>
        <w:t>دوم:</w:t>
      </w:r>
      <w:bookmarkEnd w:id="31"/>
      <w:r w:rsidRPr="00984198">
        <w:rPr>
          <w:rFonts w:hint="cs"/>
          <w:rtl/>
        </w:rPr>
        <w:t xml:space="preserve"> </w:t>
      </w:r>
    </w:p>
    <w:p w:rsidR="00C5413C" w:rsidRPr="00984198" w:rsidRDefault="00C5413C" w:rsidP="00C85914">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اسماء الله عزوجل منحصر در 99 اسم مذکور در حدیث ابوهریره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نمی</w:t>
      </w:r>
      <w:r w:rsidRPr="00984198">
        <w:rPr>
          <w:rFonts w:cs="B Lotus" w:hint="cs"/>
          <w:sz w:val="28"/>
          <w:szCs w:val="28"/>
          <w:cs/>
        </w:rPr>
        <w:t>‎</w:t>
      </w:r>
      <w:r w:rsidRPr="00984198">
        <w:rPr>
          <w:rFonts w:cs="B Lotus" w:hint="cs"/>
          <w:sz w:val="28"/>
          <w:szCs w:val="28"/>
          <w:rtl/>
        </w:rPr>
        <w:t>باشند، بلکه اسماء دیگری وجود دارد که هیچ فرشته</w:t>
      </w:r>
      <w:r w:rsidR="00AC25A8" w:rsidRPr="00984198">
        <w:rPr>
          <w:rFonts w:cs="B Lotus" w:hint="cs"/>
          <w:sz w:val="28"/>
          <w:szCs w:val="28"/>
          <w:rtl/>
        </w:rPr>
        <w:t xml:space="preserve">‌ی </w:t>
      </w:r>
      <w:r w:rsidRPr="00984198">
        <w:rPr>
          <w:rFonts w:cs="B Lotus" w:hint="cs"/>
          <w:sz w:val="28"/>
          <w:szCs w:val="28"/>
          <w:rtl/>
        </w:rPr>
        <w:t>مقرب و هیچ پیامبر فرستاده شده</w:t>
      </w:r>
      <w:r w:rsidR="00603F66" w:rsidRPr="00984198">
        <w:rPr>
          <w:rFonts w:cs="B Lotus" w:hint="eastAsia"/>
          <w:sz w:val="28"/>
          <w:szCs w:val="28"/>
          <w:rtl/>
        </w:rPr>
        <w:t>‌</w:t>
      </w:r>
      <w:r w:rsidRPr="00984198">
        <w:rPr>
          <w:rFonts w:cs="B Lotus" w:hint="cs"/>
          <w:sz w:val="28"/>
          <w:szCs w:val="28"/>
          <w:rtl/>
        </w:rPr>
        <w:t>ای</w:t>
      </w:r>
      <w:r w:rsidR="009D0387" w:rsidRPr="00984198">
        <w:rPr>
          <w:rFonts w:cs="B Lotus" w:hint="cs"/>
          <w:sz w:val="28"/>
          <w:szCs w:val="28"/>
          <w:rtl/>
        </w:rPr>
        <w:t xml:space="preserve"> آن‌ها </w:t>
      </w:r>
      <w:r w:rsidRPr="00984198">
        <w:rPr>
          <w:rFonts w:cs="B Lotus" w:hint="cs"/>
          <w:sz w:val="28"/>
          <w:szCs w:val="28"/>
          <w:rtl/>
        </w:rPr>
        <w:t>را</w:t>
      </w:r>
      <w:r w:rsidR="009D0387" w:rsidRPr="00984198">
        <w:rPr>
          <w:rFonts w:cs="B Lotus" w:hint="cs"/>
          <w:sz w:val="28"/>
          <w:szCs w:val="28"/>
          <w:rtl/>
        </w:rPr>
        <w:t xml:space="preserve"> نمی‌</w:t>
      </w:r>
      <w:r w:rsidRPr="00984198">
        <w:rPr>
          <w:rFonts w:cs="B Lotus" w:hint="cs"/>
          <w:sz w:val="28"/>
          <w:szCs w:val="28"/>
          <w:rtl/>
        </w:rPr>
        <w:t>داند، لذا جز الله عزوجل، کسی آن اسم</w:t>
      </w:r>
      <w:r w:rsidR="009D0387" w:rsidRPr="00984198">
        <w:rPr>
          <w:rFonts w:cs="B Lotus" w:hint="cs"/>
          <w:sz w:val="28"/>
          <w:szCs w:val="28"/>
          <w:rtl/>
        </w:rPr>
        <w:t xml:space="preserve">‌ها </w:t>
      </w:r>
      <w:r w:rsidRPr="00984198">
        <w:rPr>
          <w:rFonts w:cs="B Lotus" w:hint="cs"/>
          <w:sz w:val="28"/>
          <w:szCs w:val="28"/>
          <w:rtl/>
        </w:rPr>
        <w:t>را</w:t>
      </w:r>
      <w:r w:rsidR="009D0387" w:rsidRPr="00984198">
        <w:rPr>
          <w:rFonts w:cs="B Lotus" w:hint="cs"/>
          <w:sz w:val="28"/>
          <w:szCs w:val="28"/>
          <w:rtl/>
        </w:rPr>
        <w:t xml:space="preserve"> نمی‌</w:t>
      </w:r>
      <w:r w:rsidR="00C85914">
        <w:rPr>
          <w:rFonts w:cs="B Lotus" w:hint="cs"/>
          <w:sz w:val="28"/>
          <w:szCs w:val="28"/>
          <w:rtl/>
        </w:rPr>
        <w:t>داند.</w:t>
      </w:r>
      <w:r w:rsidRPr="00984198">
        <w:rPr>
          <w:rFonts w:cs="B Lotus" w:hint="cs"/>
          <w:sz w:val="28"/>
          <w:szCs w:val="28"/>
          <w:rtl/>
        </w:rPr>
        <w:t xml:space="preserve"> و دلیل این مطلب حدیث عبدالله بن مسعود</w:t>
      </w:r>
      <w:r w:rsidR="00C336B2" w:rsidRPr="00C336B2">
        <w:rPr>
          <w:rFonts w:ascii="Arial" w:hAnsi="Arial" w:cs="CTraditional Arabic" w:hint="cs"/>
          <w:rtl/>
        </w:rPr>
        <w:t xml:space="preserve"> </w:t>
      </w:r>
      <w:r w:rsidR="00C336B2" w:rsidRPr="00C336B2">
        <w:rPr>
          <w:rFonts w:ascii="Arial" w:hAnsi="Arial" w:cs="CTraditional Arabic" w:hint="cs"/>
          <w:sz w:val="28"/>
          <w:szCs w:val="28"/>
          <w:rtl/>
        </w:rPr>
        <w:t>س</w:t>
      </w:r>
      <w:r w:rsidRPr="00984198">
        <w:rPr>
          <w:rFonts w:cs="B Lotus" w:hint="cs"/>
          <w:sz w:val="28"/>
          <w:szCs w:val="28"/>
          <w:rtl/>
        </w:rPr>
        <w:t xml:space="preserve"> است که رسول الله</w:t>
      </w:r>
      <w:r w:rsidR="00C85914">
        <w:rPr>
          <w:rFonts w:cs="B Lotus" w:hint="cs"/>
          <w:noProof/>
          <w:sz w:val="28"/>
          <w:szCs w:val="28"/>
          <w:rtl/>
        </w:rPr>
        <w:t xml:space="preserve"> </w:t>
      </w:r>
      <w:r w:rsidR="00C85914">
        <w:rPr>
          <w:rFonts w:ascii="Arial" w:hAnsi="Arial" w:cs="CTraditional Arabic" w:hint="cs"/>
          <w:sz w:val="28"/>
          <w:szCs w:val="28"/>
          <w:rtl/>
        </w:rPr>
        <w:t>ح</w:t>
      </w:r>
      <w:r w:rsidRPr="00984198">
        <w:rPr>
          <w:rFonts w:cs="B Lotus" w:hint="cs"/>
          <w:sz w:val="28"/>
          <w:szCs w:val="28"/>
          <w:rtl/>
        </w:rPr>
        <w:t xml:space="preserve"> فرمودند: </w:t>
      </w:r>
      <w:r w:rsidRPr="00603F66">
        <w:rPr>
          <w:rStyle w:val="Char2"/>
          <w:rFonts w:hint="cs"/>
          <w:rtl/>
        </w:rPr>
        <w:t>«</w:t>
      </w:r>
      <w:r w:rsidRPr="00603F66">
        <w:rPr>
          <w:rStyle w:val="Char2"/>
          <w:rFonts w:hint="eastAsia"/>
          <w:rtl/>
        </w:rPr>
        <w:t>مَا</w:t>
      </w:r>
      <w:r w:rsidRPr="00603F66">
        <w:rPr>
          <w:rStyle w:val="Char2"/>
          <w:rtl/>
        </w:rPr>
        <w:t xml:space="preserve"> </w:t>
      </w:r>
      <w:r w:rsidRPr="00603F66">
        <w:rPr>
          <w:rStyle w:val="Char2"/>
          <w:rFonts w:hint="eastAsia"/>
          <w:rtl/>
        </w:rPr>
        <w:t>أَصَابَ</w:t>
      </w:r>
      <w:r w:rsidRPr="00603F66">
        <w:rPr>
          <w:rStyle w:val="Char2"/>
          <w:rtl/>
        </w:rPr>
        <w:t xml:space="preserve"> </w:t>
      </w:r>
      <w:r w:rsidRPr="00603F66">
        <w:rPr>
          <w:rStyle w:val="Char2"/>
          <w:rFonts w:hint="eastAsia"/>
          <w:rtl/>
        </w:rPr>
        <w:t>أَحَدًا</w:t>
      </w:r>
      <w:r w:rsidRPr="00603F66">
        <w:rPr>
          <w:rStyle w:val="Char2"/>
          <w:rtl/>
        </w:rPr>
        <w:t xml:space="preserve"> </w:t>
      </w:r>
      <w:r w:rsidRPr="00603F66">
        <w:rPr>
          <w:rStyle w:val="Char2"/>
          <w:rFonts w:hint="eastAsia"/>
          <w:rtl/>
        </w:rPr>
        <w:t>قَطُّ</w:t>
      </w:r>
      <w:r w:rsidRPr="00603F66">
        <w:rPr>
          <w:rStyle w:val="Char2"/>
          <w:rtl/>
        </w:rPr>
        <w:t xml:space="preserve"> </w:t>
      </w:r>
      <w:r w:rsidRPr="00603F66">
        <w:rPr>
          <w:rStyle w:val="Char2"/>
          <w:rFonts w:hint="eastAsia"/>
          <w:rtl/>
        </w:rPr>
        <w:t>هَمٌّ</w:t>
      </w:r>
      <w:r w:rsidRPr="00603F66">
        <w:rPr>
          <w:rStyle w:val="Char2"/>
          <w:rtl/>
        </w:rPr>
        <w:t xml:space="preserve"> </w:t>
      </w:r>
      <w:r w:rsidRPr="00603F66">
        <w:rPr>
          <w:rStyle w:val="Char2"/>
          <w:rFonts w:hint="eastAsia"/>
          <w:rtl/>
        </w:rPr>
        <w:t>وَلَا</w:t>
      </w:r>
      <w:r w:rsidRPr="00603F66">
        <w:rPr>
          <w:rStyle w:val="Char2"/>
          <w:rtl/>
        </w:rPr>
        <w:t xml:space="preserve"> </w:t>
      </w:r>
      <w:r w:rsidRPr="00603F66">
        <w:rPr>
          <w:rStyle w:val="Char2"/>
          <w:rFonts w:hint="eastAsia"/>
          <w:rtl/>
        </w:rPr>
        <w:t>حَزَنٌ،</w:t>
      </w:r>
      <w:r w:rsidRPr="00603F66">
        <w:rPr>
          <w:rStyle w:val="Char2"/>
          <w:rtl/>
        </w:rPr>
        <w:t xml:space="preserve"> </w:t>
      </w:r>
      <w:r w:rsidRPr="00603F66">
        <w:rPr>
          <w:rStyle w:val="Char2"/>
          <w:rFonts w:hint="eastAsia"/>
          <w:rtl/>
        </w:rPr>
        <w:t>فَقَالَ</w:t>
      </w:r>
      <w:r w:rsidRPr="00603F66">
        <w:rPr>
          <w:rStyle w:val="Char2"/>
          <w:rtl/>
        </w:rPr>
        <w:t xml:space="preserve">: </w:t>
      </w:r>
      <w:r w:rsidRPr="00603F66">
        <w:rPr>
          <w:rStyle w:val="Char2"/>
          <w:rFonts w:hint="eastAsia"/>
          <w:rtl/>
        </w:rPr>
        <w:t>اللَّهُمَّ</w:t>
      </w:r>
      <w:r w:rsidRPr="00603F66">
        <w:rPr>
          <w:rStyle w:val="Char2"/>
          <w:rtl/>
        </w:rPr>
        <w:t xml:space="preserve"> </w:t>
      </w:r>
      <w:r w:rsidRPr="00603F66">
        <w:rPr>
          <w:rStyle w:val="Char2"/>
          <w:rFonts w:hint="eastAsia"/>
          <w:rtl/>
        </w:rPr>
        <w:t>إِنِّي</w:t>
      </w:r>
      <w:r w:rsidRPr="00603F66">
        <w:rPr>
          <w:rStyle w:val="Char2"/>
          <w:rtl/>
        </w:rPr>
        <w:t xml:space="preserve"> </w:t>
      </w:r>
      <w:r w:rsidRPr="00603F66">
        <w:rPr>
          <w:rStyle w:val="Char2"/>
          <w:rFonts w:hint="eastAsia"/>
          <w:rtl/>
        </w:rPr>
        <w:t>عَبْدُكَ،</w:t>
      </w:r>
      <w:r w:rsidRPr="00603F66">
        <w:rPr>
          <w:rStyle w:val="Char2"/>
          <w:rtl/>
        </w:rPr>
        <w:t xml:space="preserve"> </w:t>
      </w:r>
      <w:r w:rsidRPr="00603F66">
        <w:rPr>
          <w:rStyle w:val="Char2"/>
          <w:rFonts w:hint="eastAsia"/>
          <w:rtl/>
        </w:rPr>
        <w:t>ابْنُ</w:t>
      </w:r>
      <w:r w:rsidRPr="00603F66">
        <w:rPr>
          <w:rStyle w:val="Char2"/>
          <w:rtl/>
        </w:rPr>
        <w:t xml:space="preserve"> </w:t>
      </w:r>
      <w:r w:rsidRPr="00603F66">
        <w:rPr>
          <w:rStyle w:val="Char2"/>
          <w:rFonts w:hint="eastAsia"/>
          <w:rtl/>
        </w:rPr>
        <w:t>عَبْدِكَ،</w:t>
      </w:r>
      <w:r w:rsidRPr="00603F66">
        <w:rPr>
          <w:rStyle w:val="Char2"/>
          <w:rtl/>
        </w:rPr>
        <w:t xml:space="preserve"> </w:t>
      </w:r>
      <w:r w:rsidRPr="00603F66">
        <w:rPr>
          <w:rStyle w:val="Char2"/>
          <w:rFonts w:hint="eastAsia"/>
          <w:rtl/>
        </w:rPr>
        <w:t>ابْنُ</w:t>
      </w:r>
      <w:r w:rsidRPr="00603F66">
        <w:rPr>
          <w:rStyle w:val="Char2"/>
          <w:rtl/>
        </w:rPr>
        <w:t xml:space="preserve"> </w:t>
      </w:r>
      <w:r w:rsidRPr="00603F66">
        <w:rPr>
          <w:rStyle w:val="Char2"/>
          <w:rFonts w:hint="eastAsia"/>
          <w:rtl/>
        </w:rPr>
        <w:t>أَمَتِكَ،</w:t>
      </w:r>
      <w:r w:rsidRPr="00603F66">
        <w:rPr>
          <w:rStyle w:val="Char2"/>
          <w:rtl/>
        </w:rPr>
        <w:t xml:space="preserve"> </w:t>
      </w:r>
      <w:r w:rsidRPr="00603F66">
        <w:rPr>
          <w:rStyle w:val="Char2"/>
          <w:rFonts w:hint="eastAsia"/>
          <w:rtl/>
        </w:rPr>
        <w:t>نَاصِيَتِي</w:t>
      </w:r>
      <w:r w:rsidRPr="00603F66">
        <w:rPr>
          <w:rStyle w:val="Char2"/>
          <w:rtl/>
        </w:rPr>
        <w:t xml:space="preserve"> </w:t>
      </w:r>
      <w:r w:rsidRPr="00603F66">
        <w:rPr>
          <w:rStyle w:val="Char2"/>
          <w:rFonts w:hint="eastAsia"/>
          <w:rtl/>
        </w:rPr>
        <w:t>بِيَدِكَ،</w:t>
      </w:r>
      <w:r w:rsidRPr="00603F66">
        <w:rPr>
          <w:rStyle w:val="Char2"/>
          <w:rtl/>
        </w:rPr>
        <w:t xml:space="preserve"> </w:t>
      </w:r>
      <w:r w:rsidRPr="00603F66">
        <w:rPr>
          <w:rStyle w:val="Char2"/>
          <w:rFonts w:hint="eastAsia"/>
          <w:rtl/>
        </w:rPr>
        <w:t>مَاضٍ</w:t>
      </w:r>
      <w:r w:rsidRPr="00603F66">
        <w:rPr>
          <w:rStyle w:val="Char2"/>
          <w:rtl/>
        </w:rPr>
        <w:t xml:space="preserve"> </w:t>
      </w:r>
      <w:r w:rsidRPr="00603F66">
        <w:rPr>
          <w:rStyle w:val="Char2"/>
          <w:rFonts w:hint="eastAsia"/>
          <w:rtl/>
        </w:rPr>
        <w:t>فِيَّ</w:t>
      </w:r>
      <w:r w:rsidRPr="00603F66">
        <w:rPr>
          <w:rStyle w:val="Char2"/>
          <w:rtl/>
        </w:rPr>
        <w:t xml:space="preserve"> </w:t>
      </w:r>
      <w:r w:rsidRPr="00603F66">
        <w:rPr>
          <w:rStyle w:val="Char2"/>
          <w:rFonts w:hint="eastAsia"/>
          <w:rtl/>
        </w:rPr>
        <w:t>حُكْمُكَ،</w:t>
      </w:r>
      <w:r w:rsidRPr="00603F66">
        <w:rPr>
          <w:rStyle w:val="Char2"/>
          <w:rtl/>
        </w:rPr>
        <w:t xml:space="preserve"> </w:t>
      </w:r>
      <w:r w:rsidRPr="00603F66">
        <w:rPr>
          <w:rStyle w:val="Char2"/>
          <w:rFonts w:hint="eastAsia"/>
          <w:rtl/>
        </w:rPr>
        <w:t>عَدْلٌ</w:t>
      </w:r>
      <w:r w:rsidRPr="00603F66">
        <w:rPr>
          <w:rStyle w:val="Char2"/>
          <w:rtl/>
        </w:rPr>
        <w:t xml:space="preserve"> </w:t>
      </w:r>
      <w:r w:rsidRPr="00603F66">
        <w:rPr>
          <w:rStyle w:val="Char2"/>
          <w:rFonts w:hint="eastAsia"/>
          <w:rtl/>
        </w:rPr>
        <w:t>فِيَّ</w:t>
      </w:r>
      <w:r w:rsidRPr="00603F66">
        <w:rPr>
          <w:rStyle w:val="Char2"/>
          <w:rtl/>
        </w:rPr>
        <w:t xml:space="preserve"> </w:t>
      </w:r>
      <w:r w:rsidRPr="00603F66">
        <w:rPr>
          <w:rStyle w:val="Char2"/>
          <w:rFonts w:hint="eastAsia"/>
          <w:rtl/>
        </w:rPr>
        <w:t>قَضَاؤُكَ،</w:t>
      </w:r>
      <w:r w:rsidRPr="00603F66">
        <w:rPr>
          <w:rStyle w:val="Char2"/>
          <w:rtl/>
        </w:rPr>
        <w:t xml:space="preserve"> </w:t>
      </w:r>
      <w:r w:rsidRPr="00603F66">
        <w:rPr>
          <w:rStyle w:val="Char2"/>
          <w:rFonts w:hint="eastAsia"/>
          <w:rtl/>
        </w:rPr>
        <w:t>أَسْأَلُكَ</w:t>
      </w:r>
      <w:r w:rsidRPr="00603F66">
        <w:rPr>
          <w:rStyle w:val="Char2"/>
          <w:rtl/>
        </w:rPr>
        <w:t xml:space="preserve"> </w:t>
      </w:r>
      <w:r w:rsidRPr="00603F66">
        <w:rPr>
          <w:rStyle w:val="Char2"/>
          <w:rFonts w:hint="eastAsia"/>
          <w:rtl/>
        </w:rPr>
        <w:t>بِكُلِّ</w:t>
      </w:r>
      <w:r w:rsidRPr="00603F66">
        <w:rPr>
          <w:rStyle w:val="Char2"/>
          <w:rtl/>
        </w:rPr>
        <w:t xml:space="preserve"> </w:t>
      </w:r>
      <w:r w:rsidRPr="00603F66">
        <w:rPr>
          <w:rStyle w:val="Char2"/>
          <w:rFonts w:hint="eastAsia"/>
          <w:rtl/>
        </w:rPr>
        <w:t>اسْمٍ</w:t>
      </w:r>
      <w:r w:rsidRPr="00603F66">
        <w:rPr>
          <w:rStyle w:val="Char2"/>
          <w:rtl/>
        </w:rPr>
        <w:t xml:space="preserve"> </w:t>
      </w:r>
      <w:r w:rsidRPr="00603F66">
        <w:rPr>
          <w:rStyle w:val="Char2"/>
          <w:rFonts w:hint="eastAsia"/>
          <w:rtl/>
        </w:rPr>
        <w:t>هُوَ</w:t>
      </w:r>
      <w:r w:rsidRPr="00603F66">
        <w:rPr>
          <w:rStyle w:val="Char2"/>
          <w:rtl/>
        </w:rPr>
        <w:t xml:space="preserve"> </w:t>
      </w:r>
      <w:r w:rsidRPr="00603F66">
        <w:rPr>
          <w:rStyle w:val="Char2"/>
          <w:rFonts w:hint="eastAsia"/>
          <w:rtl/>
        </w:rPr>
        <w:t>لَكَ</w:t>
      </w:r>
      <w:r w:rsidRPr="00603F66">
        <w:rPr>
          <w:rStyle w:val="Char2"/>
          <w:rtl/>
        </w:rPr>
        <w:t xml:space="preserve"> </w:t>
      </w:r>
      <w:r w:rsidRPr="00603F66">
        <w:rPr>
          <w:rStyle w:val="Char2"/>
          <w:rFonts w:hint="eastAsia"/>
          <w:rtl/>
        </w:rPr>
        <w:t>سَمَّيْتَ</w:t>
      </w:r>
      <w:r w:rsidRPr="00603F66">
        <w:rPr>
          <w:rStyle w:val="Char2"/>
          <w:rtl/>
        </w:rPr>
        <w:t xml:space="preserve"> </w:t>
      </w:r>
      <w:r w:rsidRPr="00603F66">
        <w:rPr>
          <w:rStyle w:val="Char2"/>
          <w:rFonts w:hint="eastAsia"/>
          <w:rtl/>
        </w:rPr>
        <w:t>بِهِ</w:t>
      </w:r>
      <w:r w:rsidRPr="00603F66">
        <w:rPr>
          <w:rStyle w:val="Char2"/>
          <w:rtl/>
        </w:rPr>
        <w:t xml:space="preserve"> </w:t>
      </w:r>
      <w:r w:rsidRPr="00603F66">
        <w:rPr>
          <w:rStyle w:val="Char2"/>
          <w:rFonts w:hint="eastAsia"/>
          <w:rtl/>
        </w:rPr>
        <w:t>نَفْسَكَ،</w:t>
      </w:r>
      <w:r w:rsidRPr="00603F66">
        <w:rPr>
          <w:rStyle w:val="Char2"/>
          <w:rtl/>
        </w:rPr>
        <w:t xml:space="preserve"> </w:t>
      </w:r>
      <w:r w:rsidRPr="00603F66">
        <w:rPr>
          <w:rStyle w:val="Char2"/>
          <w:rFonts w:hint="eastAsia"/>
          <w:rtl/>
        </w:rPr>
        <w:t>أَوْ</w:t>
      </w:r>
      <w:r w:rsidRPr="00603F66">
        <w:rPr>
          <w:rStyle w:val="Char2"/>
          <w:rtl/>
        </w:rPr>
        <w:t xml:space="preserve"> </w:t>
      </w:r>
      <w:r w:rsidRPr="00603F66">
        <w:rPr>
          <w:rStyle w:val="Char2"/>
          <w:rFonts w:hint="eastAsia"/>
          <w:rtl/>
        </w:rPr>
        <w:t>عَلَّمْتَهُ</w:t>
      </w:r>
      <w:r w:rsidRPr="00603F66">
        <w:rPr>
          <w:rStyle w:val="Char2"/>
          <w:rtl/>
        </w:rPr>
        <w:t xml:space="preserve"> </w:t>
      </w:r>
      <w:r w:rsidRPr="00603F66">
        <w:rPr>
          <w:rStyle w:val="Char2"/>
          <w:rFonts w:hint="eastAsia"/>
          <w:rtl/>
        </w:rPr>
        <w:t>أَحَدًا</w:t>
      </w:r>
      <w:r w:rsidRPr="00603F66">
        <w:rPr>
          <w:rStyle w:val="Char2"/>
          <w:rtl/>
        </w:rPr>
        <w:t xml:space="preserve"> </w:t>
      </w:r>
      <w:r w:rsidRPr="00603F66">
        <w:rPr>
          <w:rStyle w:val="Char2"/>
          <w:rFonts w:hint="eastAsia"/>
          <w:rtl/>
        </w:rPr>
        <w:t>مِنْ</w:t>
      </w:r>
      <w:r w:rsidRPr="00603F66">
        <w:rPr>
          <w:rStyle w:val="Char2"/>
          <w:rtl/>
        </w:rPr>
        <w:t xml:space="preserve"> </w:t>
      </w:r>
      <w:r w:rsidRPr="00603F66">
        <w:rPr>
          <w:rStyle w:val="Char2"/>
          <w:rFonts w:hint="eastAsia"/>
          <w:rtl/>
        </w:rPr>
        <w:t>خَلْقِكَ،</w:t>
      </w:r>
      <w:r w:rsidRPr="00603F66">
        <w:rPr>
          <w:rStyle w:val="Char2"/>
          <w:rtl/>
        </w:rPr>
        <w:t xml:space="preserve"> </w:t>
      </w:r>
      <w:r w:rsidRPr="00603F66">
        <w:rPr>
          <w:rStyle w:val="Char2"/>
          <w:rFonts w:hint="eastAsia"/>
          <w:rtl/>
        </w:rPr>
        <w:t>أَوْ</w:t>
      </w:r>
      <w:r w:rsidRPr="00603F66">
        <w:rPr>
          <w:rStyle w:val="Char2"/>
          <w:rtl/>
        </w:rPr>
        <w:t xml:space="preserve"> </w:t>
      </w:r>
      <w:r w:rsidRPr="00603F66">
        <w:rPr>
          <w:rStyle w:val="Char2"/>
          <w:rFonts w:hint="eastAsia"/>
          <w:rtl/>
        </w:rPr>
        <w:t>أَنْزَلْتَهُ</w:t>
      </w:r>
      <w:r w:rsidRPr="00603F66">
        <w:rPr>
          <w:rStyle w:val="Char2"/>
          <w:rtl/>
        </w:rPr>
        <w:t xml:space="preserve"> </w:t>
      </w:r>
      <w:r w:rsidRPr="00603F66">
        <w:rPr>
          <w:rStyle w:val="Char2"/>
          <w:rFonts w:hint="eastAsia"/>
          <w:rtl/>
        </w:rPr>
        <w:t>فِي</w:t>
      </w:r>
      <w:r w:rsidRPr="00603F66">
        <w:rPr>
          <w:rStyle w:val="Char2"/>
          <w:rtl/>
        </w:rPr>
        <w:t xml:space="preserve"> </w:t>
      </w:r>
      <w:r w:rsidRPr="00603F66">
        <w:rPr>
          <w:rStyle w:val="Char2"/>
          <w:rFonts w:hint="eastAsia"/>
          <w:rtl/>
        </w:rPr>
        <w:t>كِتَابِكَ،</w:t>
      </w:r>
      <w:r w:rsidRPr="00603F66">
        <w:rPr>
          <w:rStyle w:val="Char2"/>
          <w:rtl/>
        </w:rPr>
        <w:t xml:space="preserve"> </w:t>
      </w:r>
      <w:r w:rsidRPr="00603F66">
        <w:rPr>
          <w:rStyle w:val="Char2"/>
          <w:rFonts w:hint="eastAsia"/>
          <w:rtl/>
        </w:rPr>
        <w:t>أَوِ</w:t>
      </w:r>
      <w:r w:rsidRPr="00603F66">
        <w:rPr>
          <w:rStyle w:val="Char2"/>
          <w:rtl/>
        </w:rPr>
        <w:t xml:space="preserve"> </w:t>
      </w:r>
      <w:r w:rsidRPr="00603F66">
        <w:rPr>
          <w:rStyle w:val="Char2"/>
          <w:rFonts w:hint="eastAsia"/>
          <w:rtl/>
        </w:rPr>
        <w:t>اسْتَأْثَرْتَ</w:t>
      </w:r>
      <w:r w:rsidRPr="00603F66">
        <w:rPr>
          <w:rStyle w:val="Char2"/>
          <w:rtl/>
        </w:rPr>
        <w:t xml:space="preserve"> </w:t>
      </w:r>
      <w:r w:rsidRPr="00603F66">
        <w:rPr>
          <w:rStyle w:val="Char2"/>
          <w:rFonts w:hint="eastAsia"/>
          <w:rtl/>
        </w:rPr>
        <w:t>بِهِ</w:t>
      </w:r>
      <w:r w:rsidRPr="00603F66">
        <w:rPr>
          <w:rStyle w:val="Char2"/>
          <w:rtl/>
        </w:rPr>
        <w:t xml:space="preserve"> </w:t>
      </w:r>
      <w:r w:rsidRPr="00603F66">
        <w:rPr>
          <w:rStyle w:val="Char2"/>
          <w:rFonts w:hint="eastAsia"/>
          <w:rtl/>
        </w:rPr>
        <w:t>فِي</w:t>
      </w:r>
      <w:r w:rsidRPr="00603F66">
        <w:rPr>
          <w:rStyle w:val="Char2"/>
          <w:rtl/>
        </w:rPr>
        <w:t xml:space="preserve"> </w:t>
      </w:r>
      <w:r w:rsidRPr="00603F66">
        <w:rPr>
          <w:rStyle w:val="Char2"/>
          <w:rFonts w:hint="eastAsia"/>
          <w:rtl/>
        </w:rPr>
        <w:t>عِلْمِ</w:t>
      </w:r>
      <w:r w:rsidRPr="00603F66">
        <w:rPr>
          <w:rStyle w:val="Char2"/>
          <w:rtl/>
        </w:rPr>
        <w:t xml:space="preserve"> </w:t>
      </w:r>
      <w:r w:rsidRPr="00603F66">
        <w:rPr>
          <w:rStyle w:val="Char2"/>
          <w:rFonts w:hint="eastAsia"/>
          <w:rtl/>
        </w:rPr>
        <w:t>الْغَيْبِ</w:t>
      </w:r>
      <w:r w:rsidRPr="00603F66">
        <w:rPr>
          <w:rStyle w:val="Char2"/>
          <w:rtl/>
        </w:rPr>
        <w:t xml:space="preserve"> </w:t>
      </w:r>
      <w:r w:rsidRPr="00603F66">
        <w:rPr>
          <w:rStyle w:val="Char2"/>
          <w:rFonts w:hint="eastAsia"/>
          <w:rtl/>
        </w:rPr>
        <w:t>عِنْدَكَ،</w:t>
      </w:r>
      <w:r w:rsidRPr="00603F66">
        <w:rPr>
          <w:rStyle w:val="Char2"/>
          <w:rtl/>
        </w:rPr>
        <w:t xml:space="preserve"> </w:t>
      </w:r>
      <w:r w:rsidRPr="00603F66">
        <w:rPr>
          <w:rStyle w:val="Char2"/>
          <w:rFonts w:hint="eastAsia"/>
          <w:rtl/>
        </w:rPr>
        <w:t>أَنْ</w:t>
      </w:r>
      <w:r w:rsidRPr="00603F66">
        <w:rPr>
          <w:rStyle w:val="Char2"/>
          <w:rtl/>
        </w:rPr>
        <w:t xml:space="preserve"> </w:t>
      </w:r>
      <w:r w:rsidRPr="00603F66">
        <w:rPr>
          <w:rStyle w:val="Char2"/>
          <w:rFonts w:hint="eastAsia"/>
          <w:rtl/>
        </w:rPr>
        <w:t>تَجْعَلَ</w:t>
      </w:r>
      <w:r w:rsidRPr="00603F66">
        <w:rPr>
          <w:rStyle w:val="Char2"/>
          <w:rtl/>
        </w:rPr>
        <w:t xml:space="preserve"> </w:t>
      </w:r>
      <w:r w:rsidRPr="00603F66">
        <w:rPr>
          <w:rStyle w:val="Char2"/>
          <w:rFonts w:hint="eastAsia"/>
          <w:rtl/>
        </w:rPr>
        <w:t>الْقُرْآنَ</w:t>
      </w:r>
      <w:r w:rsidRPr="00603F66">
        <w:rPr>
          <w:rStyle w:val="Char2"/>
          <w:rtl/>
        </w:rPr>
        <w:t xml:space="preserve"> </w:t>
      </w:r>
      <w:r w:rsidRPr="00603F66">
        <w:rPr>
          <w:rStyle w:val="Char2"/>
          <w:rFonts w:hint="eastAsia"/>
          <w:rtl/>
        </w:rPr>
        <w:t>رَبِيعَ</w:t>
      </w:r>
      <w:r w:rsidRPr="00603F66">
        <w:rPr>
          <w:rStyle w:val="Char2"/>
          <w:rtl/>
        </w:rPr>
        <w:t xml:space="preserve"> </w:t>
      </w:r>
      <w:r w:rsidRPr="00603F66">
        <w:rPr>
          <w:rStyle w:val="Char2"/>
          <w:rFonts w:hint="eastAsia"/>
          <w:rtl/>
        </w:rPr>
        <w:t>قَلْبِي،</w:t>
      </w:r>
      <w:r w:rsidRPr="00603F66">
        <w:rPr>
          <w:rStyle w:val="Char2"/>
          <w:rtl/>
        </w:rPr>
        <w:t xml:space="preserve"> </w:t>
      </w:r>
      <w:r w:rsidRPr="00603F66">
        <w:rPr>
          <w:rStyle w:val="Char2"/>
          <w:rFonts w:hint="eastAsia"/>
          <w:rtl/>
        </w:rPr>
        <w:t>وَنُورَ</w:t>
      </w:r>
      <w:r w:rsidRPr="00603F66">
        <w:rPr>
          <w:rStyle w:val="Char2"/>
          <w:rtl/>
        </w:rPr>
        <w:t xml:space="preserve"> </w:t>
      </w:r>
      <w:r w:rsidRPr="00603F66">
        <w:rPr>
          <w:rStyle w:val="Char2"/>
          <w:rFonts w:hint="eastAsia"/>
          <w:rtl/>
        </w:rPr>
        <w:t>صَدْرِي،</w:t>
      </w:r>
      <w:r w:rsidRPr="00603F66">
        <w:rPr>
          <w:rStyle w:val="Char2"/>
          <w:rtl/>
        </w:rPr>
        <w:t xml:space="preserve"> </w:t>
      </w:r>
      <w:r w:rsidRPr="00603F66">
        <w:rPr>
          <w:rStyle w:val="Char2"/>
          <w:rFonts w:hint="eastAsia"/>
          <w:rtl/>
        </w:rPr>
        <w:t>وَجِلَاءَ</w:t>
      </w:r>
      <w:r w:rsidRPr="00603F66">
        <w:rPr>
          <w:rStyle w:val="Char2"/>
          <w:rtl/>
        </w:rPr>
        <w:t xml:space="preserve"> </w:t>
      </w:r>
      <w:r w:rsidRPr="00603F66">
        <w:rPr>
          <w:rStyle w:val="Char2"/>
          <w:rFonts w:hint="eastAsia"/>
          <w:rtl/>
        </w:rPr>
        <w:t>حُزْنِي،</w:t>
      </w:r>
      <w:r w:rsidRPr="00603F66">
        <w:rPr>
          <w:rStyle w:val="Char2"/>
          <w:rtl/>
        </w:rPr>
        <w:t xml:space="preserve"> </w:t>
      </w:r>
      <w:r w:rsidRPr="00603F66">
        <w:rPr>
          <w:rStyle w:val="Char2"/>
          <w:rFonts w:hint="eastAsia"/>
          <w:rtl/>
        </w:rPr>
        <w:t>وَذَهَابَ</w:t>
      </w:r>
      <w:r w:rsidRPr="00603F66">
        <w:rPr>
          <w:rStyle w:val="Char2"/>
          <w:rtl/>
        </w:rPr>
        <w:t xml:space="preserve"> </w:t>
      </w:r>
      <w:r w:rsidRPr="00603F66">
        <w:rPr>
          <w:rStyle w:val="Char2"/>
          <w:rFonts w:hint="eastAsia"/>
          <w:rtl/>
        </w:rPr>
        <w:t>هَمِّي،</w:t>
      </w:r>
      <w:r w:rsidRPr="00603F66">
        <w:rPr>
          <w:rStyle w:val="Char2"/>
          <w:rtl/>
        </w:rPr>
        <w:t xml:space="preserve"> </w:t>
      </w:r>
      <w:r w:rsidRPr="00603F66">
        <w:rPr>
          <w:rStyle w:val="Char2"/>
          <w:rFonts w:hint="eastAsia"/>
          <w:rtl/>
        </w:rPr>
        <w:t>إِلَّا</w:t>
      </w:r>
      <w:r w:rsidRPr="00603F66">
        <w:rPr>
          <w:rStyle w:val="Char2"/>
          <w:rtl/>
        </w:rPr>
        <w:t xml:space="preserve"> </w:t>
      </w:r>
      <w:r w:rsidRPr="00603F66">
        <w:rPr>
          <w:rStyle w:val="Char2"/>
          <w:rFonts w:hint="eastAsia"/>
          <w:rtl/>
        </w:rPr>
        <w:t>أَذْهَبَ</w:t>
      </w:r>
      <w:r w:rsidRPr="00603F66">
        <w:rPr>
          <w:rStyle w:val="Char2"/>
          <w:rtl/>
        </w:rPr>
        <w:t xml:space="preserve"> </w:t>
      </w:r>
      <w:r w:rsidRPr="00603F66">
        <w:rPr>
          <w:rStyle w:val="Char2"/>
          <w:rFonts w:hint="eastAsia"/>
          <w:rtl/>
        </w:rPr>
        <w:t>اللَّهُ</w:t>
      </w:r>
      <w:r w:rsidRPr="00603F66">
        <w:rPr>
          <w:rStyle w:val="Char2"/>
          <w:rtl/>
        </w:rPr>
        <w:t xml:space="preserve"> </w:t>
      </w:r>
      <w:r w:rsidRPr="00603F66">
        <w:rPr>
          <w:rStyle w:val="Char2"/>
          <w:rFonts w:hint="eastAsia"/>
          <w:rtl/>
        </w:rPr>
        <w:t>هَمَّهُ</w:t>
      </w:r>
      <w:r w:rsidRPr="00603F66">
        <w:rPr>
          <w:rStyle w:val="Char2"/>
          <w:rtl/>
        </w:rPr>
        <w:t xml:space="preserve"> </w:t>
      </w:r>
      <w:r w:rsidRPr="00603F66">
        <w:rPr>
          <w:rStyle w:val="Char2"/>
          <w:rFonts w:hint="eastAsia"/>
          <w:rtl/>
        </w:rPr>
        <w:t>وَحُزْنَهُ،</w:t>
      </w:r>
      <w:r w:rsidRPr="00603F66">
        <w:rPr>
          <w:rStyle w:val="Char2"/>
          <w:rtl/>
        </w:rPr>
        <w:t xml:space="preserve"> </w:t>
      </w:r>
      <w:r w:rsidRPr="00603F66">
        <w:rPr>
          <w:rStyle w:val="Char2"/>
          <w:rFonts w:hint="eastAsia"/>
          <w:rtl/>
        </w:rPr>
        <w:t>وَأَبْدَلَهُ</w:t>
      </w:r>
      <w:r w:rsidRPr="00603F66">
        <w:rPr>
          <w:rStyle w:val="Char2"/>
          <w:rtl/>
        </w:rPr>
        <w:t xml:space="preserve"> </w:t>
      </w:r>
      <w:r w:rsidRPr="00603F66">
        <w:rPr>
          <w:rStyle w:val="Char2"/>
          <w:rFonts w:hint="eastAsia"/>
          <w:rtl/>
        </w:rPr>
        <w:t>مَكَانَهُ</w:t>
      </w:r>
      <w:r w:rsidRPr="00603F66">
        <w:rPr>
          <w:rStyle w:val="Char2"/>
          <w:rtl/>
        </w:rPr>
        <w:t xml:space="preserve"> </w:t>
      </w:r>
      <w:r w:rsidRPr="00603F66">
        <w:rPr>
          <w:rStyle w:val="Char2"/>
          <w:rFonts w:hint="eastAsia"/>
          <w:rtl/>
        </w:rPr>
        <w:t>فَرَح</w:t>
      </w:r>
      <w:r w:rsidRPr="00603F66">
        <w:rPr>
          <w:rStyle w:val="Char2"/>
          <w:rFonts w:hint="cs"/>
          <w:rtl/>
        </w:rPr>
        <w:t>ا»</w:t>
      </w:r>
      <w:r w:rsidR="00813841">
        <w:rPr>
          <w:rStyle w:val="Char2"/>
          <w:rFonts w:hint="cs"/>
          <w:rtl/>
        </w:rPr>
        <w:t>.</w:t>
      </w:r>
      <w:r w:rsidRPr="00984198">
        <w:rPr>
          <w:rFonts w:cs="B Lotus" w:hint="cs"/>
          <w:sz w:val="28"/>
          <w:szCs w:val="28"/>
          <w:rtl/>
        </w:rPr>
        <w:t xml:space="preserve"> </w:t>
      </w:r>
      <w:r w:rsidR="00813841">
        <w:rPr>
          <w:rFonts w:cs="B Lotus" w:hint="cs"/>
          <w:sz w:val="28"/>
          <w:szCs w:val="28"/>
          <w:rtl/>
        </w:rPr>
        <w:t>«</w:t>
      </w:r>
      <w:r w:rsidR="00C85914">
        <w:rPr>
          <w:rFonts w:cs="B Lotus" w:hint="cs"/>
          <w:sz w:val="28"/>
          <w:szCs w:val="28"/>
          <w:rtl/>
        </w:rPr>
        <w:t>به هیچ کس هم و غمی نمی</w:t>
      </w:r>
      <w:r w:rsidR="00C85914">
        <w:rPr>
          <w:rFonts w:cs="B Lotus" w:hint="cs"/>
          <w:sz w:val="28"/>
          <w:szCs w:val="28"/>
          <w:rtl/>
        </w:rPr>
        <w:softHyphen/>
        <w:t>رسد</w:t>
      </w:r>
      <w:r w:rsidRPr="00984198">
        <w:rPr>
          <w:rFonts w:cs="B Lotus" w:hint="cs"/>
          <w:sz w:val="28"/>
          <w:szCs w:val="28"/>
          <w:rtl/>
        </w:rPr>
        <w:t xml:space="preserve"> مگر اینکه اگر این دعا را بخواند، الله عزوجل هم و غم او را برطرف کرده و فَرَج و گشایش جایگزین آن</w:t>
      </w:r>
      <w:r w:rsidR="009D0387" w:rsidRPr="00984198">
        <w:rPr>
          <w:rFonts w:cs="B Lotus" w:hint="cs"/>
          <w:sz w:val="28"/>
          <w:szCs w:val="28"/>
          <w:rtl/>
        </w:rPr>
        <w:t xml:space="preserve"> می‌</w:t>
      </w:r>
      <w:r w:rsidR="00C85914">
        <w:rPr>
          <w:rFonts w:cs="B Lotus" w:hint="cs"/>
          <w:sz w:val="28"/>
          <w:szCs w:val="28"/>
          <w:rtl/>
        </w:rPr>
        <w:t>کند:</w:t>
      </w:r>
      <w:r w:rsidRPr="00984198">
        <w:rPr>
          <w:rFonts w:cs="B Lotus" w:hint="cs"/>
          <w:sz w:val="28"/>
          <w:szCs w:val="28"/>
          <w:rtl/>
        </w:rPr>
        <w:t xml:space="preserve"> </w:t>
      </w:r>
    </w:p>
    <w:p w:rsidR="00C85914" w:rsidRDefault="00C85914" w:rsidP="00C80182">
      <w:pPr>
        <w:autoSpaceDE w:val="0"/>
        <w:autoSpaceDN w:val="0"/>
        <w:adjustRightInd w:val="0"/>
        <w:jc w:val="both"/>
        <w:rPr>
          <w:rtl/>
          <w:lang w:bidi="fa-IR"/>
        </w:rPr>
      </w:pPr>
      <w:r>
        <w:rPr>
          <w:rFonts w:hint="cs"/>
          <w:rtl/>
          <w:lang w:bidi="fa-IR"/>
        </w:rPr>
        <w:t>«</w:t>
      </w:r>
      <w:r w:rsidR="00C5413C" w:rsidRPr="00984198">
        <w:rPr>
          <w:rFonts w:hint="cs"/>
          <w:rtl/>
          <w:lang w:bidi="fa-IR"/>
        </w:rPr>
        <w:t>پروردگارا</w:t>
      </w:r>
      <w:r w:rsidR="00813841">
        <w:rPr>
          <w:rFonts w:hint="cs"/>
          <w:rtl/>
          <w:lang w:bidi="fa-IR"/>
        </w:rPr>
        <w:t>،</w:t>
      </w:r>
      <w:r w:rsidR="00C5413C" w:rsidRPr="00984198">
        <w:rPr>
          <w:rFonts w:hint="cs"/>
          <w:rtl/>
          <w:lang w:bidi="fa-IR"/>
        </w:rPr>
        <w:t xml:space="preserve"> من بنده</w:t>
      </w:r>
      <w:r w:rsidR="00AC25A8" w:rsidRPr="00984198">
        <w:rPr>
          <w:rFonts w:hint="cs"/>
          <w:rtl/>
          <w:lang w:bidi="fa-IR"/>
        </w:rPr>
        <w:t xml:space="preserve">‌ی </w:t>
      </w:r>
      <w:r>
        <w:rPr>
          <w:rFonts w:hint="cs"/>
          <w:rtl/>
          <w:lang w:bidi="fa-IR"/>
        </w:rPr>
        <w:t>تو هستم</w:t>
      </w:r>
      <w:r w:rsidR="00C5413C" w:rsidRPr="00984198">
        <w:rPr>
          <w:rFonts w:hint="cs"/>
          <w:rtl/>
          <w:lang w:bidi="fa-IR"/>
        </w:rPr>
        <w:t xml:space="preserve"> و فرزند مرد و زنی از بندگان تو هستم سرنوشت من به دست توست که از (درگاه) حکم تو گذشته و از (مشیت) عدالت تو اقتضا  شده است. پروردگارا</w:t>
      </w:r>
      <w:r w:rsidR="00813841">
        <w:rPr>
          <w:rFonts w:hint="cs"/>
          <w:rtl/>
          <w:lang w:bidi="fa-IR"/>
        </w:rPr>
        <w:t>،</w:t>
      </w:r>
      <w:r w:rsidR="00C5413C" w:rsidRPr="00984198">
        <w:rPr>
          <w:rFonts w:hint="cs"/>
          <w:rtl/>
          <w:lang w:bidi="fa-IR"/>
        </w:rPr>
        <w:t xml:space="preserve"> به حق تمامی اسامی که خود</w:t>
      </w:r>
      <w:r w:rsidR="009D0387" w:rsidRPr="00984198">
        <w:rPr>
          <w:rFonts w:hint="cs"/>
          <w:rtl/>
          <w:lang w:bidi="fa-IR"/>
        </w:rPr>
        <w:t xml:space="preserve"> آن‌ها </w:t>
      </w:r>
      <w:r w:rsidR="00C5413C" w:rsidRPr="00984198">
        <w:rPr>
          <w:rFonts w:hint="cs"/>
          <w:rtl/>
          <w:lang w:bidi="fa-IR"/>
        </w:rPr>
        <w:t>را بر خود نهادی یا</w:t>
      </w:r>
      <w:r w:rsidR="009D0387" w:rsidRPr="00984198">
        <w:rPr>
          <w:rFonts w:hint="cs"/>
          <w:rtl/>
          <w:lang w:bidi="fa-IR"/>
        </w:rPr>
        <w:t xml:space="preserve"> آن‌ها </w:t>
      </w:r>
      <w:r w:rsidR="00C5413C" w:rsidRPr="00984198">
        <w:rPr>
          <w:rFonts w:hint="cs"/>
          <w:rtl/>
          <w:lang w:bidi="fa-IR"/>
        </w:rPr>
        <w:t>را به یکی از مخلوقات آموختی یا اینکه</w:t>
      </w:r>
      <w:r w:rsidR="009D0387" w:rsidRPr="00984198">
        <w:rPr>
          <w:rFonts w:hint="cs"/>
          <w:rtl/>
          <w:lang w:bidi="fa-IR"/>
        </w:rPr>
        <w:t xml:space="preserve"> آن‌ها </w:t>
      </w:r>
      <w:r>
        <w:rPr>
          <w:rFonts w:hint="cs"/>
          <w:rtl/>
          <w:lang w:bidi="fa-IR"/>
        </w:rPr>
        <w:t>را در کتابت آوردی و یا اینکه آن</w:t>
      </w:r>
      <w:r>
        <w:rPr>
          <w:rtl/>
          <w:lang w:bidi="fa-IR"/>
        </w:rPr>
        <w:softHyphen/>
      </w:r>
      <w:r w:rsidR="00C5413C" w:rsidRPr="00984198">
        <w:rPr>
          <w:rFonts w:hint="cs"/>
          <w:rtl/>
          <w:lang w:bidi="fa-IR"/>
        </w:rPr>
        <w:t>را در علم غیب نزد خودت باقی گذاشتی، از تو</w:t>
      </w:r>
      <w:r w:rsidR="009D0387" w:rsidRPr="00984198">
        <w:rPr>
          <w:rFonts w:hint="cs"/>
          <w:rtl/>
          <w:lang w:bidi="fa-IR"/>
        </w:rPr>
        <w:t xml:space="preserve"> می‌</w:t>
      </w:r>
      <w:r w:rsidR="00C5413C" w:rsidRPr="00984198">
        <w:rPr>
          <w:rFonts w:hint="cs"/>
          <w:rtl/>
          <w:lang w:bidi="fa-IR"/>
        </w:rPr>
        <w:t>خواهم که قرآن</w:t>
      </w:r>
      <w:r>
        <w:rPr>
          <w:rFonts w:hint="cs"/>
          <w:rtl/>
          <w:lang w:bidi="fa-IR"/>
        </w:rPr>
        <w:t xml:space="preserve"> را بهار قلبم و نور سینه</w:t>
      </w:r>
      <w:r>
        <w:rPr>
          <w:rtl/>
          <w:lang w:bidi="fa-IR"/>
        </w:rPr>
        <w:softHyphen/>
      </w:r>
      <w:r w:rsidR="00C5413C" w:rsidRPr="00984198">
        <w:rPr>
          <w:rFonts w:hint="cs"/>
          <w:rtl/>
          <w:lang w:bidi="fa-IR"/>
        </w:rPr>
        <w:t>ام و روشنی و برطرف کننده</w:t>
      </w:r>
      <w:r w:rsidR="00AC25A8" w:rsidRPr="00984198">
        <w:rPr>
          <w:rFonts w:hint="cs"/>
          <w:rtl/>
          <w:lang w:bidi="fa-IR"/>
        </w:rPr>
        <w:t xml:space="preserve">‌ی </w:t>
      </w:r>
      <w:r w:rsidR="00C5413C" w:rsidRPr="00984198">
        <w:rPr>
          <w:rFonts w:hint="cs"/>
          <w:rtl/>
          <w:lang w:bidi="fa-IR"/>
        </w:rPr>
        <w:t>غم و اندوهم قرار دهی</w:t>
      </w:r>
      <w:r w:rsidR="00813841">
        <w:rPr>
          <w:rFonts w:hint="cs"/>
          <w:rtl/>
          <w:lang w:bidi="fa-IR"/>
        </w:rPr>
        <w:t>»</w:t>
      </w:r>
      <w:r w:rsidR="00C5413C" w:rsidRPr="00984198">
        <w:rPr>
          <w:rFonts w:hint="cs"/>
          <w:rtl/>
          <w:lang w:bidi="fa-IR"/>
        </w:rPr>
        <w:t xml:space="preserve">. </w:t>
      </w:r>
    </w:p>
    <w:p w:rsidR="00C85914" w:rsidRDefault="00C85914" w:rsidP="00C85914">
      <w:pPr>
        <w:autoSpaceDE w:val="0"/>
        <w:autoSpaceDN w:val="0"/>
        <w:adjustRightInd w:val="0"/>
        <w:jc w:val="both"/>
        <w:rPr>
          <w:rFonts w:ascii="Traditional Arabic"/>
          <w:rtl/>
          <w:lang w:bidi="fa-IR"/>
        </w:rPr>
      </w:pPr>
      <w:r>
        <w:rPr>
          <w:rFonts w:hint="cs"/>
          <w:rtl/>
          <w:lang w:bidi="fa-IR"/>
        </w:rPr>
        <w:t>عبدالله بن مسعود</w:t>
      </w:r>
      <w:r w:rsidR="009D0387" w:rsidRPr="00984198">
        <w:rPr>
          <w:rFonts w:hint="cs"/>
          <w:noProof/>
          <w:rtl/>
          <w:lang w:bidi="fa-IR"/>
        </w:rPr>
        <w:t xml:space="preserve"> </w:t>
      </w:r>
      <w:r w:rsidR="00C336B2">
        <w:rPr>
          <w:rFonts w:ascii="Arial" w:hAnsi="Arial" w:cs="CTraditional Arabic" w:hint="cs"/>
          <w:rtl/>
        </w:rPr>
        <w:t>س</w:t>
      </w:r>
      <w:r w:rsidR="00C336B2" w:rsidRPr="00984198">
        <w:rPr>
          <w:rFonts w:hint="cs"/>
          <w:noProof/>
          <w:rtl/>
          <w:lang w:bidi="fa-IR"/>
        </w:rPr>
        <w:t xml:space="preserve"> </w:t>
      </w:r>
      <w:r w:rsidR="009D0387" w:rsidRPr="00984198">
        <w:rPr>
          <w:rFonts w:hint="cs"/>
          <w:noProof/>
          <w:rtl/>
          <w:lang w:bidi="fa-IR"/>
        </w:rPr>
        <w:t>می‌</w:t>
      </w:r>
      <w:r w:rsidR="00C5413C" w:rsidRPr="00984198">
        <w:rPr>
          <w:rFonts w:hint="cs"/>
          <w:rtl/>
          <w:lang w:bidi="fa-IR"/>
        </w:rPr>
        <w:t>گوید: گفته شد: یا رسول الله</w:t>
      </w:r>
      <w:r w:rsidR="00813841">
        <w:rPr>
          <w:rFonts w:hint="cs"/>
          <w:rtl/>
          <w:lang w:bidi="fa-IR"/>
        </w:rPr>
        <w:t>!</w:t>
      </w:r>
      <w:r>
        <w:rPr>
          <w:rFonts w:hint="cs"/>
          <w:rtl/>
          <w:lang w:bidi="fa-IR"/>
        </w:rPr>
        <w:t xml:space="preserve"> آیا آن</w:t>
      </w:r>
      <w:r>
        <w:rPr>
          <w:rtl/>
          <w:lang w:bidi="fa-IR"/>
        </w:rPr>
        <w:softHyphen/>
      </w:r>
      <w:r w:rsidR="00C5413C" w:rsidRPr="00984198">
        <w:rPr>
          <w:rFonts w:hint="cs"/>
          <w:rtl/>
          <w:lang w:bidi="fa-IR"/>
        </w:rPr>
        <w:t xml:space="preserve">را به دیگران تعلیم و آموزش ندهیم؟ رسول الله </w:t>
      </w:r>
      <w:r>
        <w:rPr>
          <w:rFonts w:ascii="Arial" w:hAnsi="Arial" w:cs="CTraditional Arabic" w:hint="cs"/>
          <w:rtl/>
        </w:rPr>
        <w:t>ح</w:t>
      </w:r>
      <w:r w:rsidR="00C5413C" w:rsidRPr="00984198">
        <w:rPr>
          <w:rFonts w:hint="cs"/>
          <w:rtl/>
          <w:lang w:bidi="fa-IR"/>
        </w:rPr>
        <w:t xml:space="preserve"> فرمودند: </w:t>
      </w:r>
      <w:r w:rsidR="00C5413C" w:rsidRPr="00603F66">
        <w:rPr>
          <w:rStyle w:val="Char2"/>
          <w:rFonts w:hint="cs"/>
          <w:rtl/>
        </w:rPr>
        <w:t>«</w:t>
      </w:r>
      <w:r w:rsidR="00C5413C" w:rsidRPr="00603F66">
        <w:rPr>
          <w:rStyle w:val="Char2"/>
          <w:rFonts w:hint="eastAsia"/>
          <w:rtl/>
        </w:rPr>
        <w:t>بَلَى،</w:t>
      </w:r>
      <w:r w:rsidR="00C5413C" w:rsidRPr="00603F66">
        <w:rPr>
          <w:rStyle w:val="Char2"/>
          <w:rtl/>
        </w:rPr>
        <w:t xml:space="preserve"> </w:t>
      </w:r>
      <w:r w:rsidR="00C5413C" w:rsidRPr="00603F66">
        <w:rPr>
          <w:rStyle w:val="Char2"/>
          <w:rFonts w:hint="eastAsia"/>
          <w:rtl/>
        </w:rPr>
        <w:t>يَنْبَغِي</w:t>
      </w:r>
      <w:r w:rsidR="00C5413C" w:rsidRPr="00603F66">
        <w:rPr>
          <w:rStyle w:val="Char2"/>
          <w:rtl/>
        </w:rPr>
        <w:t xml:space="preserve"> </w:t>
      </w:r>
      <w:r w:rsidR="00C5413C" w:rsidRPr="00603F66">
        <w:rPr>
          <w:rStyle w:val="Char2"/>
          <w:rFonts w:hint="eastAsia"/>
          <w:rtl/>
        </w:rPr>
        <w:t>لِمَنْ</w:t>
      </w:r>
      <w:r w:rsidR="00C5413C" w:rsidRPr="00603F66">
        <w:rPr>
          <w:rStyle w:val="Char2"/>
          <w:rtl/>
        </w:rPr>
        <w:t xml:space="preserve"> </w:t>
      </w:r>
      <w:r w:rsidR="00C5413C" w:rsidRPr="00603F66">
        <w:rPr>
          <w:rStyle w:val="Char2"/>
          <w:rFonts w:hint="eastAsia"/>
          <w:rtl/>
        </w:rPr>
        <w:t>سَمِعَهَا</w:t>
      </w:r>
      <w:r w:rsidR="00C5413C" w:rsidRPr="00603F66">
        <w:rPr>
          <w:rStyle w:val="Char2"/>
          <w:rtl/>
        </w:rPr>
        <w:t xml:space="preserve"> </w:t>
      </w:r>
      <w:r w:rsidR="00C5413C" w:rsidRPr="00603F66">
        <w:rPr>
          <w:rStyle w:val="Char2"/>
          <w:rFonts w:hint="eastAsia"/>
          <w:rtl/>
        </w:rPr>
        <w:t>أَنْ</w:t>
      </w:r>
      <w:r w:rsidR="00C5413C" w:rsidRPr="00603F66">
        <w:rPr>
          <w:rStyle w:val="Char2"/>
          <w:rtl/>
        </w:rPr>
        <w:t xml:space="preserve"> </w:t>
      </w:r>
      <w:r w:rsidR="00C5413C" w:rsidRPr="00603F66">
        <w:rPr>
          <w:rStyle w:val="Char2"/>
          <w:rFonts w:hint="eastAsia"/>
          <w:rtl/>
        </w:rPr>
        <w:t>يَتَعَلَّمَهَا»</w:t>
      </w:r>
      <w:r w:rsidR="00813841">
        <w:rPr>
          <w:rFonts w:ascii="Traditional Arabic" w:hint="cs"/>
          <w:rtl/>
          <w:lang w:bidi="fa-IR"/>
        </w:rPr>
        <w:t>.</w:t>
      </w:r>
      <w:r w:rsidR="00C5413C" w:rsidRPr="00984198">
        <w:rPr>
          <w:rFonts w:ascii="Traditional Arabic" w:hint="cs"/>
          <w:rtl/>
          <w:lang w:bidi="fa-IR"/>
        </w:rPr>
        <w:t xml:space="preserve"> </w:t>
      </w:r>
      <w:r w:rsidR="00813841">
        <w:rPr>
          <w:rFonts w:ascii="Traditional Arabic" w:hint="cs"/>
          <w:rtl/>
          <w:lang w:bidi="fa-IR"/>
        </w:rPr>
        <w:t>«</w:t>
      </w:r>
      <w:r w:rsidR="00C5413C" w:rsidRPr="00984198">
        <w:rPr>
          <w:rFonts w:ascii="Traditional Arabic" w:hint="cs"/>
          <w:rtl/>
          <w:lang w:bidi="fa-IR"/>
        </w:rPr>
        <w:t xml:space="preserve">آری، برای </w:t>
      </w:r>
      <w:r>
        <w:rPr>
          <w:rFonts w:ascii="Traditional Arabic" w:hint="cs"/>
          <w:rtl/>
          <w:lang w:bidi="fa-IR"/>
        </w:rPr>
        <w:t>کسی که آن</w:t>
      </w:r>
      <w:r>
        <w:rPr>
          <w:rFonts w:ascii="Traditional Arabic"/>
          <w:rtl/>
          <w:lang w:bidi="fa-IR"/>
        </w:rPr>
        <w:softHyphen/>
      </w:r>
      <w:r w:rsidR="00C5413C" w:rsidRPr="00984198">
        <w:rPr>
          <w:rFonts w:ascii="Traditional Arabic" w:hint="cs"/>
          <w:rtl/>
          <w:lang w:bidi="fa-IR"/>
        </w:rPr>
        <w:t>را</w:t>
      </w:r>
      <w:r>
        <w:rPr>
          <w:rFonts w:ascii="Traditional Arabic" w:hint="cs"/>
          <w:rtl/>
          <w:lang w:bidi="fa-IR"/>
        </w:rPr>
        <w:t xml:space="preserve"> شنیده، شایسته است تا آن</w:t>
      </w:r>
      <w:r>
        <w:rPr>
          <w:rFonts w:ascii="Traditional Arabic"/>
          <w:rtl/>
          <w:lang w:bidi="fa-IR"/>
        </w:rPr>
        <w:softHyphen/>
      </w:r>
      <w:r w:rsidR="00C5413C" w:rsidRPr="00984198">
        <w:rPr>
          <w:rFonts w:ascii="Traditional Arabic" w:hint="cs"/>
          <w:rtl/>
          <w:lang w:bidi="fa-IR"/>
        </w:rPr>
        <w:t>را به دیگران تعلیم دهد</w:t>
      </w:r>
      <w:r w:rsidR="00813841">
        <w:rPr>
          <w:rFonts w:ascii="Traditional Arabic" w:hint="cs"/>
          <w:rtl/>
          <w:lang w:bidi="fa-IR"/>
        </w:rPr>
        <w:t>»</w:t>
      </w:r>
      <w:r w:rsidR="00C5413C" w:rsidRPr="00984198">
        <w:rPr>
          <w:rStyle w:val="FootnoteReference"/>
          <w:rFonts w:ascii="Traditional Arabic"/>
          <w:rtl/>
          <w:lang w:bidi="fa-IR"/>
        </w:rPr>
        <w:footnoteReference w:id="82"/>
      </w:r>
      <w:r w:rsidR="00C5413C" w:rsidRPr="00984198">
        <w:rPr>
          <w:rFonts w:ascii="Traditional Arabic" w:hint="cs"/>
          <w:rtl/>
          <w:lang w:bidi="fa-IR"/>
        </w:rPr>
        <w:t xml:space="preserve">. </w:t>
      </w:r>
    </w:p>
    <w:p w:rsidR="00C5413C" w:rsidRPr="00984198" w:rsidRDefault="00C5413C" w:rsidP="00C85914">
      <w:pPr>
        <w:autoSpaceDE w:val="0"/>
        <w:autoSpaceDN w:val="0"/>
        <w:adjustRightInd w:val="0"/>
        <w:jc w:val="both"/>
        <w:rPr>
          <w:rtl/>
          <w:lang w:bidi="fa-IR"/>
        </w:rPr>
      </w:pPr>
      <w:r w:rsidRPr="00984198">
        <w:rPr>
          <w:rFonts w:ascii="Traditional Arabic" w:hint="cs"/>
          <w:rtl/>
          <w:lang w:bidi="fa-IR"/>
        </w:rPr>
        <w:t xml:space="preserve">و گواه ما در این حدیث مبارک، این سخن رسول الله </w:t>
      </w:r>
      <w:r w:rsidR="00C85914">
        <w:rPr>
          <w:rFonts w:ascii="Arial" w:hAnsi="Arial" w:cs="CTraditional Arabic" w:hint="cs"/>
          <w:rtl/>
        </w:rPr>
        <w:t>ح</w:t>
      </w:r>
      <w:r w:rsidR="009D0387" w:rsidRPr="00984198">
        <w:rPr>
          <w:rFonts w:hint="cs"/>
          <w:noProof/>
          <w:rtl/>
          <w:lang w:bidi="fa-IR"/>
        </w:rPr>
        <w:t xml:space="preserve"> می‌</w:t>
      </w:r>
      <w:r w:rsidRPr="00984198">
        <w:rPr>
          <w:rFonts w:ascii="Traditional Arabic" w:hint="cs"/>
          <w:rtl/>
          <w:lang w:bidi="fa-IR"/>
        </w:rPr>
        <w:t xml:space="preserve">باشد که فرمودند: </w:t>
      </w:r>
      <w:r w:rsidRPr="00603F66">
        <w:rPr>
          <w:rStyle w:val="Char2"/>
          <w:rFonts w:hint="cs"/>
          <w:rtl/>
        </w:rPr>
        <w:t>«</w:t>
      </w:r>
      <w:r w:rsidRPr="00603F66">
        <w:rPr>
          <w:rStyle w:val="Char2"/>
          <w:rFonts w:hint="eastAsia"/>
          <w:rtl/>
        </w:rPr>
        <w:t>أَوِ</w:t>
      </w:r>
      <w:r w:rsidRPr="00603F66">
        <w:rPr>
          <w:rStyle w:val="Char2"/>
          <w:rtl/>
        </w:rPr>
        <w:t xml:space="preserve"> </w:t>
      </w:r>
      <w:r w:rsidRPr="00603F66">
        <w:rPr>
          <w:rStyle w:val="Char2"/>
          <w:rFonts w:hint="eastAsia"/>
          <w:rtl/>
        </w:rPr>
        <w:t>اسْتَأْثَرْتَ</w:t>
      </w:r>
      <w:r w:rsidRPr="00603F66">
        <w:rPr>
          <w:rStyle w:val="Char2"/>
          <w:rtl/>
        </w:rPr>
        <w:t xml:space="preserve"> </w:t>
      </w:r>
      <w:r w:rsidRPr="00603F66">
        <w:rPr>
          <w:rStyle w:val="Char2"/>
          <w:rFonts w:hint="eastAsia"/>
          <w:rtl/>
        </w:rPr>
        <w:t>بِهِ</w:t>
      </w:r>
      <w:r w:rsidRPr="00603F66">
        <w:rPr>
          <w:rStyle w:val="Char2"/>
          <w:rtl/>
        </w:rPr>
        <w:t xml:space="preserve"> </w:t>
      </w:r>
      <w:r w:rsidRPr="00603F66">
        <w:rPr>
          <w:rStyle w:val="Char2"/>
          <w:rFonts w:hint="eastAsia"/>
          <w:rtl/>
        </w:rPr>
        <w:t>فِي</w:t>
      </w:r>
      <w:r w:rsidRPr="00603F66">
        <w:rPr>
          <w:rStyle w:val="Char2"/>
          <w:rtl/>
        </w:rPr>
        <w:t xml:space="preserve"> </w:t>
      </w:r>
      <w:r w:rsidRPr="00603F66">
        <w:rPr>
          <w:rStyle w:val="Char2"/>
          <w:rFonts w:hint="eastAsia"/>
          <w:rtl/>
        </w:rPr>
        <w:t>عِلْمِ</w:t>
      </w:r>
      <w:r w:rsidRPr="00603F66">
        <w:rPr>
          <w:rStyle w:val="Char2"/>
          <w:rtl/>
        </w:rPr>
        <w:t xml:space="preserve"> </w:t>
      </w:r>
      <w:r w:rsidRPr="00603F66">
        <w:rPr>
          <w:rStyle w:val="Char2"/>
          <w:rFonts w:hint="eastAsia"/>
          <w:rtl/>
        </w:rPr>
        <w:t>الْغَيْبِ</w:t>
      </w:r>
      <w:r w:rsidRPr="00603F66">
        <w:rPr>
          <w:rStyle w:val="Char2"/>
          <w:rtl/>
        </w:rPr>
        <w:t xml:space="preserve"> </w:t>
      </w:r>
      <w:r w:rsidRPr="00603F66">
        <w:rPr>
          <w:rStyle w:val="Char2"/>
          <w:rFonts w:hint="eastAsia"/>
          <w:rtl/>
        </w:rPr>
        <w:t>عِنْدَكَ</w:t>
      </w:r>
      <w:r w:rsidRPr="00603F66">
        <w:rPr>
          <w:rStyle w:val="Char2"/>
          <w:rFonts w:hint="cs"/>
          <w:rtl/>
        </w:rPr>
        <w:t>»</w:t>
      </w:r>
      <w:r w:rsidRPr="00984198">
        <w:rPr>
          <w:rFonts w:ascii="Traditional Arabic" w:hint="cs"/>
          <w:rtl/>
          <w:lang w:bidi="fa-IR"/>
        </w:rPr>
        <w:t xml:space="preserve"> </w:t>
      </w:r>
      <w:r w:rsidR="00977ECE">
        <w:rPr>
          <w:rFonts w:ascii="Traditional Arabic" w:hint="cs"/>
          <w:rtl/>
          <w:lang w:bidi="fa-IR"/>
        </w:rPr>
        <w:t>«</w:t>
      </w:r>
      <w:r w:rsidR="00C85914">
        <w:rPr>
          <w:rFonts w:ascii="Traditional Arabic" w:hint="cs"/>
          <w:rtl/>
          <w:lang w:bidi="fa-IR"/>
        </w:rPr>
        <w:t>یا اینکه آن</w:t>
      </w:r>
      <w:r w:rsidR="00C85914">
        <w:rPr>
          <w:rFonts w:ascii="Traditional Arabic"/>
          <w:rtl/>
          <w:lang w:bidi="fa-IR"/>
        </w:rPr>
        <w:softHyphen/>
      </w:r>
      <w:r w:rsidR="00C85914">
        <w:rPr>
          <w:rFonts w:ascii="Traditional Arabic" w:hint="cs"/>
          <w:rtl/>
          <w:lang w:bidi="fa-IR"/>
        </w:rPr>
        <w:t>را در علم غیب</w:t>
      </w:r>
      <w:r w:rsidRPr="00984198">
        <w:rPr>
          <w:rFonts w:ascii="Traditional Arabic" w:hint="cs"/>
          <w:rtl/>
          <w:lang w:bidi="fa-IR"/>
        </w:rPr>
        <w:t xml:space="preserve"> نزد خود باقی گذاشتی</w:t>
      </w:r>
      <w:r w:rsidR="00977ECE">
        <w:rPr>
          <w:rFonts w:ascii="Traditional Arabic" w:hint="cs"/>
          <w:rtl/>
          <w:lang w:bidi="fa-IR"/>
        </w:rPr>
        <w:t>»</w:t>
      </w:r>
      <w:r w:rsidRPr="00984198">
        <w:rPr>
          <w:rFonts w:ascii="Traditional Arabic" w:hint="cs"/>
          <w:rtl/>
          <w:lang w:bidi="fa-IR"/>
        </w:rPr>
        <w:t>.</w:t>
      </w:r>
    </w:p>
    <w:p w:rsidR="00C5413C" w:rsidRPr="00984198" w:rsidRDefault="00C5413C" w:rsidP="00C85914">
      <w:pPr>
        <w:autoSpaceDE w:val="0"/>
        <w:autoSpaceDN w:val="0"/>
        <w:adjustRightInd w:val="0"/>
        <w:jc w:val="both"/>
        <w:rPr>
          <w:rFonts w:ascii="Traditional Arabic"/>
          <w:rtl/>
          <w:lang w:bidi="fa-IR"/>
        </w:rPr>
      </w:pPr>
      <w:r w:rsidRPr="00984198">
        <w:rPr>
          <w:rFonts w:ascii="Traditional Arabic" w:hint="cs"/>
          <w:rtl/>
          <w:lang w:bidi="fa-IR"/>
        </w:rPr>
        <w:t>در باب معین بودن اسماء الحسنی شیخ الاسلام ابن تیمیه در مجموع الفتاوی</w:t>
      </w:r>
      <w:r w:rsidRPr="00984198">
        <w:rPr>
          <w:rStyle w:val="FootnoteReference"/>
          <w:rFonts w:ascii="Traditional Arabic"/>
          <w:rtl/>
          <w:lang w:bidi="fa-IR"/>
        </w:rPr>
        <w:footnoteReference w:id="83"/>
      </w:r>
      <w:r w:rsidR="009D0387" w:rsidRPr="00984198">
        <w:rPr>
          <w:rFonts w:ascii="Traditional Arabic" w:hint="cs"/>
          <w:rtl/>
          <w:lang w:bidi="fa-IR"/>
        </w:rPr>
        <w:t xml:space="preserve"> می‌</w:t>
      </w:r>
      <w:r w:rsidRPr="00984198">
        <w:rPr>
          <w:rFonts w:ascii="Traditional Arabic" w:hint="cs"/>
          <w:rtl/>
          <w:lang w:bidi="fa-IR"/>
        </w:rPr>
        <w:t xml:space="preserve">گوید: </w:t>
      </w:r>
      <w:r w:rsidR="00C85914">
        <w:rPr>
          <w:rFonts w:ascii="Traditional Arabic" w:hint="cs"/>
          <w:rtl/>
          <w:lang w:bidi="fa-IR"/>
        </w:rPr>
        <w:t>«</w:t>
      </w:r>
      <w:r w:rsidRPr="00984198">
        <w:rPr>
          <w:rFonts w:ascii="Traditional Arabic" w:hint="cs"/>
          <w:rtl/>
          <w:lang w:bidi="fa-IR"/>
        </w:rPr>
        <w:t>معین بودن اسماء الحسنی به اتفاق دانایان و آگاهان از احادیث رسول الله</w:t>
      </w:r>
      <w:r w:rsidR="00C85914">
        <w:rPr>
          <w:rFonts w:ascii="Traditional Arabic" w:hint="cs"/>
          <w:rtl/>
          <w:lang w:bidi="fa-IR"/>
        </w:rPr>
        <w:t xml:space="preserve"> </w:t>
      </w:r>
      <w:r w:rsidR="00C85914">
        <w:rPr>
          <w:rFonts w:ascii="Arial" w:hAnsi="Arial" w:cs="CTraditional Arabic" w:hint="cs"/>
          <w:rtl/>
        </w:rPr>
        <w:t>ح</w:t>
      </w:r>
      <w:r w:rsidRPr="00984198">
        <w:rPr>
          <w:rFonts w:ascii="Traditional Arabic" w:hint="cs"/>
          <w:rtl/>
          <w:lang w:bidi="fa-IR"/>
        </w:rPr>
        <w:t xml:space="preserve"> از کلام رسول الله</w:t>
      </w:r>
      <w:r w:rsidR="00C85914">
        <w:rPr>
          <w:rFonts w:hint="cs"/>
          <w:noProof/>
          <w:rtl/>
          <w:lang w:bidi="fa-IR"/>
        </w:rPr>
        <w:t xml:space="preserve"> </w:t>
      </w:r>
      <w:r w:rsidR="00C85914">
        <w:rPr>
          <w:rFonts w:ascii="Arial" w:hAnsi="Arial" w:cs="CTraditional Arabic" w:hint="cs"/>
          <w:rtl/>
        </w:rPr>
        <w:t>ح</w:t>
      </w:r>
      <w:r w:rsidRPr="00984198">
        <w:rPr>
          <w:rFonts w:ascii="Traditional Arabic" w:hint="cs"/>
          <w:rtl/>
          <w:lang w:bidi="fa-IR"/>
        </w:rPr>
        <w:t xml:space="preserve"> ثابت</w:t>
      </w:r>
      <w:r w:rsidR="009D0387" w:rsidRPr="00984198">
        <w:rPr>
          <w:rFonts w:ascii="Traditional Arabic" w:hint="cs"/>
          <w:rtl/>
          <w:lang w:bidi="fa-IR"/>
        </w:rPr>
        <w:t xml:space="preserve"> نمی‌</w:t>
      </w:r>
      <w:r w:rsidRPr="00984198">
        <w:rPr>
          <w:rFonts w:ascii="Traditional Arabic" w:hint="cs"/>
          <w:rtl/>
          <w:lang w:bidi="fa-IR"/>
        </w:rPr>
        <w:t>باشد</w:t>
      </w:r>
      <w:r w:rsidR="00C85914">
        <w:rPr>
          <w:rFonts w:ascii="Traditional Arabic" w:hint="cs"/>
          <w:rtl/>
          <w:lang w:bidi="fa-IR"/>
        </w:rPr>
        <w:t>»</w:t>
      </w:r>
      <w:r w:rsidRPr="00984198">
        <w:rPr>
          <w:rFonts w:ascii="Traditional Arabic" w:hint="cs"/>
          <w:rtl/>
          <w:lang w:bidi="fa-IR"/>
        </w:rPr>
        <w:t>. و</w:t>
      </w:r>
      <w:r w:rsidR="009D0387" w:rsidRPr="00984198">
        <w:rPr>
          <w:rFonts w:ascii="Traditional Arabic" w:hint="cs"/>
          <w:rtl/>
          <w:lang w:bidi="fa-IR"/>
        </w:rPr>
        <w:t xml:space="preserve"> می‌</w:t>
      </w:r>
      <w:r w:rsidRPr="00984198">
        <w:rPr>
          <w:rFonts w:ascii="Traditional Arabic" w:hint="cs"/>
          <w:rtl/>
          <w:lang w:bidi="fa-IR"/>
        </w:rPr>
        <w:t>گوید</w:t>
      </w:r>
      <w:r w:rsidRPr="00984198">
        <w:rPr>
          <w:rStyle w:val="FootnoteReference"/>
          <w:rFonts w:ascii="Traditional Arabic"/>
          <w:rtl/>
          <w:lang w:bidi="fa-IR"/>
        </w:rPr>
        <w:footnoteReference w:id="84"/>
      </w:r>
      <w:r w:rsidRPr="00984198">
        <w:rPr>
          <w:rFonts w:ascii="Traditional Arabic" w:hint="cs"/>
          <w:rtl/>
          <w:lang w:bidi="fa-IR"/>
        </w:rPr>
        <w:t xml:space="preserve">: </w:t>
      </w:r>
      <w:r w:rsidR="00C85914">
        <w:rPr>
          <w:rFonts w:ascii="Traditional Arabic" w:hint="cs"/>
          <w:rtl/>
          <w:lang w:bidi="fa-IR"/>
        </w:rPr>
        <w:t>«</w:t>
      </w:r>
      <w:r w:rsidRPr="00984198">
        <w:rPr>
          <w:rFonts w:ascii="Traditional Arabic" w:hint="cs"/>
          <w:rtl/>
          <w:lang w:bidi="fa-IR"/>
        </w:rPr>
        <w:t xml:space="preserve">در مورد تعیین 99 اسم (که این اسامی چه اسمائی هستند) حدیث صحیحی از رسول الله </w:t>
      </w:r>
      <w:r w:rsidR="00C85914">
        <w:rPr>
          <w:rFonts w:ascii="Arial" w:hAnsi="Arial" w:cs="CTraditional Arabic" w:hint="cs"/>
          <w:rtl/>
        </w:rPr>
        <w:t>ح</w:t>
      </w:r>
      <w:r w:rsidRPr="00984198">
        <w:rPr>
          <w:rFonts w:hint="cs"/>
          <w:noProof/>
          <w:rtl/>
          <w:lang w:bidi="fa-IR"/>
        </w:rPr>
        <w:t xml:space="preserve"> </w:t>
      </w:r>
      <w:r w:rsidRPr="00984198">
        <w:rPr>
          <w:rFonts w:ascii="Traditional Arabic" w:hint="cs"/>
          <w:rtl/>
          <w:lang w:bidi="fa-IR"/>
        </w:rPr>
        <w:t>وارد نشده ا</w:t>
      </w:r>
      <w:r w:rsidR="00C85914">
        <w:rPr>
          <w:rFonts w:ascii="Traditional Arabic" w:hint="cs"/>
          <w:rtl/>
          <w:lang w:bidi="fa-IR"/>
        </w:rPr>
        <w:t>ست و مشهورترین دلیلی</w:t>
      </w:r>
      <w:r w:rsidRPr="00984198">
        <w:rPr>
          <w:rFonts w:ascii="Traditional Arabic" w:hint="cs"/>
          <w:rtl/>
          <w:lang w:bidi="fa-IR"/>
        </w:rPr>
        <w:t xml:space="preserve"> که در </w:t>
      </w:r>
      <w:r w:rsidR="00C85914">
        <w:rPr>
          <w:rFonts w:ascii="Traditional Arabic" w:hint="cs"/>
          <w:rtl/>
          <w:lang w:bidi="fa-IR"/>
        </w:rPr>
        <w:t xml:space="preserve">این مورد </w:t>
      </w:r>
      <w:r w:rsidRPr="00984198">
        <w:rPr>
          <w:rFonts w:ascii="Traditional Arabic" w:hint="cs"/>
          <w:rtl/>
          <w:lang w:bidi="fa-IR"/>
        </w:rPr>
        <w:t>نزد مردم می</w:t>
      </w:r>
      <w:r w:rsidRPr="00984198">
        <w:rPr>
          <w:rFonts w:ascii="Traditional Arabic" w:hint="cs"/>
          <w:cs/>
          <w:lang w:bidi="fa-IR"/>
        </w:rPr>
        <w:t>‎</w:t>
      </w:r>
      <w:r w:rsidRPr="00984198">
        <w:rPr>
          <w:rFonts w:ascii="Traditional Arabic" w:hint="cs"/>
          <w:rtl/>
          <w:lang w:bidi="fa-IR"/>
        </w:rPr>
        <w:t>باشد، حدیث ترمذی است</w:t>
      </w:r>
      <w:r w:rsidRPr="00984198">
        <w:rPr>
          <w:rStyle w:val="FootnoteReference"/>
          <w:rFonts w:ascii="Traditional Arabic"/>
          <w:rtl/>
          <w:lang w:bidi="fa-IR"/>
        </w:rPr>
        <w:footnoteReference w:id="85"/>
      </w:r>
      <w:r w:rsidRPr="00984198">
        <w:rPr>
          <w:rFonts w:ascii="Traditional Arabic" w:hint="cs"/>
          <w:rtl/>
          <w:lang w:bidi="fa-IR"/>
        </w:rPr>
        <w:t xml:space="preserve"> که ولید بن مسلم از شعیب بن ابی حمزه روایت کرده است و حفاظ اهل حدیث</w:t>
      </w:r>
      <w:r w:rsidR="009D0387" w:rsidRPr="00984198">
        <w:rPr>
          <w:rFonts w:ascii="Traditional Arabic" w:hint="cs"/>
          <w:rtl/>
          <w:lang w:bidi="fa-IR"/>
        </w:rPr>
        <w:t xml:space="preserve"> می‌</w:t>
      </w:r>
      <w:r w:rsidRPr="00984198">
        <w:rPr>
          <w:rFonts w:ascii="Traditional Arabic" w:hint="cs"/>
          <w:rtl/>
          <w:lang w:bidi="fa-IR"/>
        </w:rPr>
        <w:t>گویند: آن زیاد</w:t>
      </w:r>
      <w:r w:rsidR="00963C85">
        <w:rPr>
          <w:rFonts w:ascii="Traditional Arabic" w:hint="cs"/>
          <w:rtl/>
          <w:lang w:bidi="fa-IR"/>
        </w:rPr>
        <w:t xml:space="preserve">ه‌ای </w:t>
      </w:r>
      <w:r w:rsidRPr="00984198">
        <w:rPr>
          <w:rFonts w:ascii="Traditional Arabic" w:hint="cs"/>
          <w:rtl/>
          <w:lang w:bidi="fa-IR"/>
        </w:rPr>
        <w:t>است که ولید بن مسلم از شیوخ اهل حدیث جمع کرده است؛ و در این مورد حدیث ضعیف دیگری</w:t>
      </w:r>
      <w:r w:rsidR="009D0387" w:rsidRPr="00984198">
        <w:rPr>
          <w:rFonts w:ascii="Traditional Arabic" w:hint="cs"/>
          <w:rtl/>
          <w:lang w:bidi="fa-IR"/>
        </w:rPr>
        <w:t xml:space="preserve"> می‌</w:t>
      </w:r>
      <w:r w:rsidR="00C85914">
        <w:rPr>
          <w:rFonts w:ascii="Traditional Arabic" w:hint="cs"/>
          <w:rtl/>
          <w:lang w:bidi="fa-IR"/>
        </w:rPr>
        <w:t>باشد</w:t>
      </w:r>
      <w:r w:rsidRPr="00984198">
        <w:rPr>
          <w:rFonts w:ascii="Traditional Arabic" w:hint="cs"/>
          <w:rtl/>
          <w:lang w:bidi="fa-IR"/>
        </w:rPr>
        <w:t xml:space="preserve"> که از این حدیث ضعیف</w:t>
      </w:r>
      <w:r w:rsidR="004D678C" w:rsidRPr="00984198">
        <w:rPr>
          <w:rFonts w:ascii="Traditional Arabic" w:hint="cs"/>
          <w:rtl/>
          <w:lang w:bidi="fa-IR"/>
        </w:rPr>
        <w:t>‌</w:t>
      </w:r>
      <w:r w:rsidR="00C85914">
        <w:rPr>
          <w:rFonts w:ascii="Traditional Arabic" w:hint="cs"/>
          <w:rtl/>
          <w:lang w:bidi="fa-IR"/>
        </w:rPr>
        <w:t>تر است که ابن ماجه آن</w:t>
      </w:r>
      <w:r w:rsidR="00C85914">
        <w:rPr>
          <w:rFonts w:ascii="Traditional Arabic"/>
          <w:rtl/>
          <w:lang w:bidi="fa-IR"/>
        </w:rPr>
        <w:softHyphen/>
      </w:r>
      <w:r w:rsidRPr="00984198">
        <w:rPr>
          <w:rFonts w:ascii="Traditional Arabic" w:hint="cs"/>
          <w:rtl/>
          <w:lang w:bidi="fa-IR"/>
        </w:rPr>
        <w:t>را روایت کرده است</w:t>
      </w:r>
      <w:r w:rsidRPr="00984198">
        <w:rPr>
          <w:rStyle w:val="FootnoteReference"/>
          <w:rFonts w:ascii="Traditional Arabic"/>
          <w:rtl/>
          <w:lang w:bidi="fa-IR"/>
        </w:rPr>
        <w:footnoteReference w:id="86"/>
      </w:r>
      <w:r w:rsidRPr="00984198">
        <w:rPr>
          <w:rFonts w:ascii="Traditional Arabic" w:hint="cs"/>
          <w:rtl/>
          <w:lang w:bidi="fa-IR"/>
        </w:rPr>
        <w:t xml:space="preserve"> و نیز غیر از این روایات</w:t>
      </w:r>
      <w:r w:rsidR="00C85914">
        <w:rPr>
          <w:rFonts w:ascii="Traditional Arabic" w:hint="cs"/>
          <w:rtl/>
          <w:lang w:bidi="fa-IR"/>
        </w:rPr>
        <w:t>،</w:t>
      </w:r>
      <w:r w:rsidRPr="00984198">
        <w:rPr>
          <w:rFonts w:ascii="Traditional Arabic" w:hint="cs"/>
          <w:rtl/>
          <w:lang w:bidi="fa-IR"/>
        </w:rPr>
        <w:t xml:space="preserve"> از برخی از سلف روایات دیگری نیز ذکر شده است. </w:t>
      </w:r>
    </w:p>
    <w:p w:rsidR="00C5413C" w:rsidRPr="00984198" w:rsidRDefault="00C5413C" w:rsidP="00C80182">
      <w:pPr>
        <w:autoSpaceDE w:val="0"/>
        <w:autoSpaceDN w:val="0"/>
        <w:adjustRightInd w:val="0"/>
        <w:jc w:val="both"/>
        <w:rPr>
          <w:rFonts w:ascii="Traditional Arabic"/>
          <w:rtl/>
          <w:lang w:bidi="fa-IR"/>
        </w:rPr>
      </w:pPr>
      <w:r w:rsidRPr="00984198">
        <w:rPr>
          <w:rFonts w:ascii="Traditional Arabic" w:hint="cs"/>
          <w:rtl/>
          <w:lang w:bidi="fa-IR"/>
        </w:rPr>
        <w:t>حافظ ابن کثیر</w:t>
      </w:r>
      <w:r w:rsidR="009D0387" w:rsidRPr="00984198">
        <w:rPr>
          <w:rFonts w:ascii="Traditional Arabic" w:hint="cs"/>
          <w:rtl/>
          <w:lang w:bidi="fa-IR"/>
        </w:rPr>
        <w:t xml:space="preserve"> می‌</w:t>
      </w:r>
      <w:r w:rsidRPr="00984198">
        <w:rPr>
          <w:rFonts w:ascii="Traditional Arabic" w:hint="cs"/>
          <w:rtl/>
          <w:lang w:bidi="fa-IR"/>
        </w:rPr>
        <w:t>گوید:</w:t>
      </w:r>
      <w:r w:rsidRPr="00984198">
        <w:rPr>
          <w:rStyle w:val="FootnoteReference"/>
          <w:rFonts w:ascii="Traditional Arabic"/>
          <w:rtl/>
          <w:lang w:bidi="fa-IR"/>
        </w:rPr>
        <w:footnoteReference w:id="87"/>
      </w:r>
      <w:r w:rsidRPr="00984198">
        <w:rPr>
          <w:rFonts w:ascii="Traditional Arabic" w:hint="cs"/>
          <w:rtl/>
          <w:lang w:bidi="fa-IR"/>
        </w:rPr>
        <w:t xml:space="preserve"> </w:t>
      </w:r>
      <w:r w:rsidR="00C85914">
        <w:rPr>
          <w:rFonts w:ascii="Traditional Arabic" w:hint="cs"/>
          <w:rtl/>
          <w:lang w:bidi="fa-IR"/>
        </w:rPr>
        <w:t>«و آنچه</w:t>
      </w:r>
      <w:r w:rsidRPr="00984198">
        <w:rPr>
          <w:rFonts w:ascii="Traditional Arabic" w:hint="cs"/>
          <w:rtl/>
          <w:lang w:bidi="fa-IR"/>
        </w:rPr>
        <w:t xml:space="preserve"> گروهی از حفاظ بدان تکیه و اعتماد کرده</w:t>
      </w:r>
      <w:r w:rsidR="00AC25A8" w:rsidRPr="00984198">
        <w:rPr>
          <w:rFonts w:ascii="Traditional Arabic" w:hint="cs"/>
          <w:rtl/>
          <w:lang w:bidi="fa-IR"/>
        </w:rPr>
        <w:t>‌اند،</w:t>
      </w:r>
      <w:r w:rsidRPr="00984198">
        <w:rPr>
          <w:rFonts w:ascii="Traditional Arabic" w:hint="cs"/>
          <w:rtl/>
          <w:lang w:bidi="fa-IR"/>
        </w:rPr>
        <w:t xml:space="preserve"> آن است که یک یک شمردن اسماء الحسنی در این حدیث (توسط راوی) درج شده است (و در حقیقت جزء متن حدیث</w:t>
      </w:r>
      <w:r w:rsidR="009D0387" w:rsidRPr="00984198">
        <w:rPr>
          <w:rFonts w:ascii="Traditional Arabic" w:hint="cs"/>
          <w:rtl/>
          <w:lang w:bidi="fa-IR"/>
        </w:rPr>
        <w:t xml:space="preserve"> نمی‌</w:t>
      </w:r>
      <w:r w:rsidRPr="00984198">
        <w:rPr>
          <w:rFonts w:ascii="Traditional Arabic" w:hint="cs"/>
          <w:rtl/>
          <w:lang w:bidi="fa-IR"/>
        </w:rPr>
        <w:t>باشد).</w:t>
      </w:r>
      <w:r w:rsidR="00C85914">
        <w:rPr>
          <w:rFonts w:ascii="Traditional Arabic" w:hint="cs"/>
          <w:rtl/>
          <w:lang w:bidi="fa-IR"/>
        </w:rPr>
        <w:t>»</w:t>
      </w:r>
    </w:p>
    <w:p w:rsidR="00C5413C" w:rsidRPr="00984198" w:rsidRDefault="00C5413C" w:rsidP="004D678C">
      <w:pPr>
        <w:pStyle w:val="a4"/>
        <w:rPr>
          <w:rtl/>
        </w:rPr>
      </w:pPr>
      <w:bookmarkStart w:id="32" w:name="_Toc418616811"/>
      <w:r w:rsidRPr="00984198">
        <w:rPr>
          <w:rFonts w:hint="cs"/>
          <w:rtl/>
        </w:rPr>
        <w:t>قاعده</w:t>
      </w:r>
      <w:r w:rsidR="00AC25A8" w:rsidRPr="00984198">
        <w:rPr>
          <w:rFonts w:hint="cs"/>
          <w:rtl/>
        </w:rPr>
        <w:t xml:space="preserve">‌ی </w:t>
      </w:r>
      <w:r w:rsidRPr="00984198">
        <w:rPr>
          <w:rFonts w:hint="cs"/>
          <w:rtl/>
        </w:rPr>
        <w:t>سوم:</w:t>
      </w:r>
      <w:bookmarkEnd w:id="32"/>
      <w:r w:rsidRPr="00984198">
        <w:rPr>
          <w:rFonts w:hint="cs"/>
          <w:rtl/>
        </w:rPr>
        <w:t xml:space="preserve"> </w:t>
      </w:r>
    </w:p>
    <w:p w:rsidR="00C5413C" w:rsidRPr="00984198" w:rsidRDefault="00C5413C" w:rsidP="00C80182">
      <w:pPr>
        <w:autoSpaceDE w:val="0"/>
        <w:autoSpaceDN w:val="0"/>
        <w:adjustRightInd w:val="0"/>
        <w:jc w:val="both"/>
        <w:rPr>
          <w:rFonts w:ascii="Traditional Arabic"/>
          <w:rtl/>
        </w:rPr>
      </w:pPr>
      <w:r w:rsidRPr="00984198">
        <w:rPr>
          <w:rFonts w:ascii="Traditional Arabic" w:hint="cs"/>
          <w:rtl/>
          <w:lang w:bidi="fa-IR"/>
        </w:rPr>
        <w:t>بدان که برخی از اسماء الله عز</w:t>
      </w:r>
      <w:r w:rsidR="007C00FB">
        <w:rPr>
          <w:rFonts w:ascii="Traditional Arabic" w:hint="cs"/>
          <w:rtl/>
          <w:lang w:bidi="fa-IR"/>
        </w:rPr>
        <w:t>وجل جز با ذکر مقابل آن، بر او جل</w:t>
      </w:r>
      <w:r w:rsidR="007C00FB">
        <w:rPr>
          <w:rFonts w:ascii="Traditional Arabic"/>
          <w:rtl/>
          <w:lang w:bidi="fa-IR"/>
        </w:rPr>
        <w:softHyphen/>
      </w:r>
      <w:r w:rsidRPr="00984198">
        <w:rPr>
          <w:rFonts w:ascii="Traditional Arabic" w:hint="cs"/>
          <w:rtl/>
          <w:lang w:bidi="fa-IR"/>
        </w:rPr>
        <w:t>جلاله اطلاق</w:t>
      </w:r>
      <w:r w:rsidR="009D0387" w:rsidRPr="00984198">
        <w:rPr>
          <w:rFonts w:ascii="Traditional Arabic" w:hint="cs"/>
          <w:rtl/>
          <w:lang w:bidi="fa-IR"/>
        </w:rPr>
        <w:t xml:space="preserve"> نمی‌</w:t>
      </w:r>
      <w:r w:rsidRPr="00984198">
        <w:rPr>
          <w:rFonts w:ascii="Traditional Arabic" w:hint="cs"/>
          <w:rtl/>
          <w:lang w:bidi="fa-IR"/>
        </w:rPr>
        <w:t>گردد، چرا که اگر این</w:t>
      </w:r>
      <w:r w:rsidR="007C00FB">
        <w:rPr>
          <w:rFonts w:ascii="Traditional Arabic"/>
          <w:rtl/>
          <w:lang w:bidi="fa-IR"/>
        </w:rPr>
        <w:softHyphen/>
      </w:r>
      <w:r w:rsidRPr="00984198">
        <w:rPr>
          <w:rFonts w:ascii="Traditional Arabic" w:hint="cs"/>
          <w:rtl/>
          <w:lang w:bidi="fa-IR"/>
        </w:rPr>
        <w:t>گونه اسامی بدون ذکر اسم مقابل آن بر الله عزوجل اطلاق گردد، گمان نقص در حق الله متعال</w:t>
      </w:r>
      <w:r w:rsidR="009D0387" w:rsidRPr="00984198">
        <w:rPr>
          <w:rFonts w:ascii="Traditional Arabic" w:hint="cs"/>
          <w:rtl/>
          <w:lang w:bidi="fa-IR"/>
        </w:rPr>
        <w:t xml:space="preserve"> می‌</w:t>
      </w:r>
      <w:r w:rsidRPr="00984198">
        <w:rPr>
          <w:rFonts w:ascii="Traditional Arabic" w:hint="cs"/>
          <w:rtl/>
          <w:lang w:bidi="fa-IR"/>
        </w:rPr>
        <w:t xml:space="preserve">شود. این دسته اسامی عبارتند از: </w:t>
      </w:r>
      <w:r w:rsidR="007C00FB">
        <w:rPr>
          <w:rFonts w:ascii="Traditional Arabic" w:hint="cs"/>
          <w:rtl/>
          <w:lang w:bidi="fa-IR"/>
        </w:rPr>
        <w:t>«</w:t>
      </w:r>
      <w:r w:rsidR="00977ECE">
        <w:rPr>
          <w:rFonts w:ascii="mylotus" w:hAnsi="mylotus" w:cs="mylotus"/>
          <w:rtl/>
        </w:rPr>
        <w:t>المعط</w:t>
      </w:r>
      <w:r w:rsidR="00977ECE">
        <w:rPr>
          <w:rFonts w:ascii="mylotus" w:hAnsi="mylotus" w:cs="mylotus" w:hint="cs"/>
          <w:rtl/>
        </w:rPr>
        <w:t>ي</w:t>
      </w:r>
      <w:r w:rsidRPr="00977ECE">
        <w:rPr>
          <w:rFonts w:ascii="mylotus" w:hAnsi="mylotus" w:cs="mylotus"/>
          <w:rtl/>
        </w:rPr>
        <w:t xml:space="preserve"> المانع، الضار النافع، القابض الباسط، المعز المذل، الخافض الرافع</w:t>
      </w:r>
      <w:r w:rsidR="007C00FB">
        <w:rPr>
          <w:rFonts w:ascii="mylotus" w:hAnsi="mylotus" w:cs="mylotus" w:hint="cs"/>
          <w:rtl/>
        </w:rPr>
        <w:t>»</w:t>
      </w:r>
      <w:r w:rsidR="00A1556C" w:rsidRPr="00977ECE">
        <w:rPr>
          <w:rFonts w:ascii="mylotus" w:hAnsi="mylotus" w:cs="mylotus"/>
          <w:rtl/>
        </w:rPr>
        <w:t>.</w:t>
      </w:r>
      <w:r w:rsidRPr="00984198">
        <w:rPr>
          <w:rFonts w:ascii="Traditional Arabic"/>
          <w:rtl/>
        </w:rPr>
        <w:t xml:space="preserve"> </w:t>
      </w:r>
    </w:p>
    <w:p w:rsidR="00C5413C" w:rsidRPr="00DC7530" w:rsidRDefault="00C5413C" w:rsidP="00DC7530">
      <w:pPr>
        <w:autoSpaceDE w:val="0"/>
        <w:autoSpaceDN w:val="0"/>
        <w:adjustRightInd w:val="0"/>
        <w:jc w:val="both"/>
        <w:rPr>
          <w:rFonts w:ascii="KFGQPC Uthmanic Script HAFS" w:hAnsi="KFGQPC Uthmanic Script HAFS" w:cs="KFGQPC Uthmanic Script HAFS"/>
          <w:rtl/>
        </w:rPr>
      </w:pPr>
      <w:r w:rsidRPr="00984198">
        <w:rPr>
          <w:rFonts w:ascii="Traditional Arabic" w:hint="cs"/>
          <w:rtl/>
          <w:lang w:bidi="fa-IR"/>
        </w:rPr>
        <w:t xml:space="preserve">بنابراین بر الله عزوجل اسم </w:t>
      </w:r>
      <w:r w:rsidRPr="00977ECE">
        <w:rPr>
          <w:rFonts w:ascii="mylotus" w:hAnsi="mylotus" w:cs="mylotus"/>
          <w:rtl/>
          <w:lang w:bidi="fa-IR"/>
        </w:rPr>
        <w:t>المانع، الضار، القابض، المذل، الخافض</w:t>
      </w:r>
      <w:r w:rsidR="007C00FB">
        <w:rPr>
          <w:rFonts w:ascii="Traditional Arabic" w:hint="cs"/>
          <w:rtl/>
          <w:lang w:bidi="fa-IR"/>
        </w:rPr>
        <w:t>، هر</w:t>
      </w:r>
      <w:r w:rsidRPr="00984198">
        <w:rPr>
          <w:rFonts w:ascii="Traditional Arabic" w:hint="cs"/>
          <w:rtl/>
          <w:lang w:bidi="fa-IR"/>
        </w:rPr>
        <w:t>یک به تنهایی اطلاق</w:t>
      </w:r>
      <w:r w:rsidR="009D0387" w:rsidRPr="00984198">
        <w:rPr>
          <w:rFonts w:ascii="Traditional Arabic" w:hint="cs"/>
          <w:rtl/>
          <w:lang w:bidi="fa-IR"/>
        </w:rPr>
        <w:t xml:space="preserve"> نمی‌</w:t>
      </w:r>
      <w:r w:rsidRPr="00984198">
        <w:rPr>
          <w:rFonts w:ascii="Traditional Arabic" w:hint="cs"/>
          <w:rtl/>
          <w:lang w:bidi="fa-IR"/>
        </w:rPr>
        <w:t>گردد بلکه حتماً بایستی با اسم مقابل آن یکجا به کار رود. چرا که</w:t>
      </w:r>
      <w:r w:rsidR="007C00FB">
        <w:rPr>
          <w:rFonts w:ascii="Traditional Arabic" w:hint="cs"/>
          <w:rtl/>
          <w:lang w:bidi="fa-IR"/>
        </w:rPr>
        <w:t xml:space="preserve"> در وحی جز</w:t>
      </w:r>
      <w:r w:rsidRPr="00984198">
        <w:rPr>
          <w:rFonts w:ascii="Traditional Arabic" w:hint="cs"/>
          <w:rtl/>
          <w:lang w:bidi="fa-IR"/>
        </w:rPr>
        <w:t xml:space="preserve"> این</w:t>
      </w:r>
      <w:r w:rsidR="007C00FB">
        <w:rPr>
          <w:rFonts w:ascii="Traditional Arabic"/>
          <w:rtl/>
          <w:lang w:bidi="fa-IR"/>
        </w:rPr>
        <w:softHyphen/>
      </w:r>
      <w:r w:rsidRPr="00984198">
        <w:rPr>
          <w:rFonts w:ascii="Traditional Arabic" w:hint="cs"/>
          <w:rtl/>
          <w:lang w:bidi="fa-IR"/>
        </w:rPr>
        <w:t>گونه بر آن اطلاق نشده است. و اسم «المنتقم» از این دسته</w:t>
      </w:r>
      <w:r w:rsidR="009D0387" w:rsidRPr="00984198">
        <w:rPr>
          <w:rFonts w:ascii="Traditional Arabic" w:hint="cs"/>
          <w:rtl/>
          <w:lang w:bidi="fa-IR"/>
        </w:rPr>
        <w:t xml:space="preserve"> می‌</w:t>
      </w:r>
      <w:r w:rsidRPr="00984198">
        <w:rPr>
          <w:rFonts w:ascii="Traditional Arabic" w:hint="cs"/>
          <w:rtl/>
          <w:lang w:bidi="fa-IR"/>
        </w:rPr>
        <w:t>باشد که در قرآن جز مضاف با «ذو» نیامده است، همچون اینکه الله عزوجل</w:t>
      </w:r>
      <w:r w:rsidR="009D0387" w:rsidRPr="00984198">
        <w:rPr>
          <w:rFonts w:ascii="Traditional Arabic" w:hint="cs"/>
          <w:rtl/>
          <w:lang w:bidi="fa-IR"/>
        </w:rPr>
        <w:t xml:space="preserve"> می‌</w:t>
      </w:r>
      <w:r w:rsidRPr="00984198">
        <w:rPr>
          <w:rFonts w:ascii="Traditional Arabic" w:hint="cs"/>
          <w:rtl/>
          <w:lang w:bidi="fa-IR"/>
        </w:rPr>
        <w:t>فرماید:</w:t>
      </w:r>
      <w:r w:rsidR="00786ADA" w:rsidRPr="00984198">
        <w:rPr>
          <w:rFonts w:ascii="Traditional Arabic" w:hint="cs"/>
          <w:rtl/>
          <w:lang w:bidi="fa-IR"/>
        </w:rPr>
        <w:t xml:space="preserve"> </w:t>
      </w:r>
      <w:r w:rsidR="00786ADA" w:rsidRPr="00664364">
        <w:rPr>
          <w:rFonts w:ascii="Traditional Arabic" w:hAnsi="Traditional Arabic" w:cs="Traditional Arabic"/>
          <w:rtl/>
        </w:rPr>
        <w:t>﴿</w:t>
      </w:r>
      <w:r w:rsidR="00DC7530">
        <w:rPr>
          <w:rFonts w:ascii="KFGQPC Uthmanic Script HAFS" w:hAnsi="KFGQPC Uthmanic Script HAFS" w:cs="KFGQPC Uthmanic Script HAFS"/>
          <w:rtl/>
        </w:rPr>
        <w:t xml:space="preserve">عَزِيزٞ ذُو </w:t>
      </w:r>
      <w:r w:rsidR="00DC7530">
        <w:rPr>
          <w:rFonts w:ascii="KFGQPC Uthmanic Script HAFS" w:hAnsi="KFGQPC Uthmanic Script HAFS" w:cs="KFGQPC Uthmanic Script HAFS" w:hint="cs"/>
          <w:rtl/>
        </w:rPr>
        <w:t>ٱنتِقَامٍ</w:t>
      </w:r>
      <w:r w:rsidR="00DC7530">
        <w:rPr>
          <w:rFonts w:ascii="KFGQPC Uthmanic Script HAFS" w:hAnsi="KFGQPC Uthmanic Script HAFS" w:cs="KFGQPC Uthmanic Script HAFS"/>
          <w:rtl/>
        </w:rPr>
        <w:t xml:space="preserve"> ٤</w:t>
      </w:r>
      <w:r w:rsidR="00786ADA" w:rsidRPr="00664364">
        <w:rPr>
          <w:rFonts w:ascii="Traditional Arabic" w:hAnsi="Traditional Arabic" w:cs="Traditional Arabic"/>
          <w:rtl/>
        </w:rPr>
        <w:t>﴾</w:t>
      </w:r>
      <w:r w:rsidR="00786ADA" w:rsidRPr="00984198">
        <w:rPr>
          <w:rStyle w:val="FootnoteReference"/>
          <w:rFonts w:ascii="Traditional Arabic"/>
          <w:rtl/>
          <w:lang w:bidi="fa-IR"/>
        </w:rPr>
        <w:footnoteReference w:id="88"/>
      </w:r>
      <w:r w:rsidR="00786ADA" w:rsidRPr="00984198">
        <w:rPr>
          <w:rFonts w:hint="cs"/>
          <w:rtl/>
          <w:lang w:bidi="fa-IR"/>
        </w:rPr>
        <w:t xml:space="preserve"> </w:t>
      </w:r>
      <w:r w:rsidR="00786ADA" w:rsidRPr="00786ADA">
        <w:rPr>
          <w:rFonts w:ascii="mylotus" w:hAnsi="mylotus" w:cs="mylotus"/>
          <w:sz w:val="24"/>
          <w:szCs w:val="24"/>
          <w:rtl/>
        </w:rPr>
        <w:t>[</w:t>
      </w:r>
      <w:r w:rsidR="00786ADA">
        <w:rPr>
          <w:rFonts w:ascii="mylotus" w:hAnsi="mylotus" w:cs="mylotus"/>
          <w:sz w:val="24"/>
          <w:szCs w:val="24"/>
          <w:rtl/>
        </w:rPr>
        <w:t>آل عمران: 4</w:t>
      </w:r>
      <w:r w:rsidR="00786ADA" w:rsidRPr="00786ADA">
        <w:rPr>
          <w:rFonts w:ascii="mylotus" w:hAnsi="mylotus" w:cs="mylotus"/>
          <w:sz w:val="24"/>
          <w:szCs w:val="24"/>
          <w:rtl/>
        </w:rPr>
        <w:t>]</w:t>
      </w:r>
      <w:r w:rsidRPr="00984198">
        <w:rPr>
          <w:rFonts w:ascii="Traditional Arabic" w:hint="cs"/>
          <w:rtl/>
          <w:lang w:bidi="fa-IR"/>
        </w:rPr>
        <w:t xml:space="preserve"> یا اینکه مقید بر مجرمین ذکر شده است، همچون اینکه الله عزوجل</w:t>
      </w:r>
      <w:r w:rsidR="009D0387" w:rsidRPr="00984198">
        <w:rPr>
          <w:rFonts w:ascii="Traditional Arabic" w:hint="cs"/>
          <w:rtl/>
          <w:lang w:bidi="fa-IR"/>
        </w:rPr>
        <w:t xml:space="preserve"> می‌</w:t>
      </w:r>
      <w:r w:rsidRPr="00984198">
        <w:rPr>
          <w:rFonts w:ascii="Traditional Arabic" w:hint="cs"/>
          <w:rtl/>
          <w:lang w:bidi="fa-IR"/>
        </w:rPr>
        <w:t>فرماید:</w:t>
      </w:r>
      <w:r w:rsidR="00786ADA" w:rsidRPr="00984198">
        <w:rPr>
          <w:rFonts w:ascii="Traditional Arabic" w:hint="cs"/>
          <w:rtl/>
          <w:lang w:bidi="fa-IR"/>
        </w:rPr>
        <w:t xml:space="preserve"> </w:t>
      </w:r>
      <w:r w:rsidR="00786ADA" w:rsidRPr="00664364">
        <w:rPr>
          <w:rFonts w:ascii="Traditional Arabic" w:hAnsi="Traditional Arabic" w:cs="Traditional Arabic"/>
          <w:rtl/>
        </w:rPr>
        <w:t>﴿</w:t>
      </w:r>
      <w:r w:rsidR="00DC7530">
        <w:rPr>
          <w:rFonts w:ascii="KFGQPC Uthmanic Script HAFS" w:hAnsi="KFGQPC Uthmanic Script HAFS" w:cs="KFGQPC Uthmanic Script HAFS"/>
          <w:rtl/>
        </w:rPr>
        <w:t xml:space="preserve">إِنَّا مِنَ </w:t>
      </w:r>
      <w:r w:rsidR="00DC7530">
        <w:rPr>
          <w:rFonts w:ascii="KFGQPC Uthmanic Script HAFS" w:hAnsi="KFGQPC Uthmanic Script HAFS" w:cs="KFGQPC Uthmanic Script HAFS" w:hint="cs"/>
          <w:rtl/>
        </w:rPr>
        <w:t>ٱلۡمُجۡرِمِينَ</w:t>
      </w:r>
      <w:r w:rsidR="00DC7530">
        <w:rPr>
          <w:rFonts w:ascii="KFGQPC Uthmanic Script HAFS" w:hAnsi="KFGQPC Uthmanic Script HAFS" w:cs="KFGQPC Uthmanic Script HAFS"/>
          <w:rtl/>
        </w:rPr>
        <w:t xml:space="preserve"> مُنتَقِمُونَ ٢٢</w:t>
      </w:r>
      <w:r w:rsidR="00786ADA" w:rsidRPr="00664364">
        <w:rPr>
          <w:rFonts w:ascii="Traditional Arabic" w:hAnsi="Traditional Arabic" w:cs="Traditional Arabic"/>
          <w:rtl/>
        </w:rPr>
        <w:t>﴾</w:t>
      </w:r>
      <w:r w:rsidR="00786ADA" w:rsidRPr="00786ADA">
        <w:rPr>
          <w:rFonts w:cs="Traditional Arabic"/>
          <w:vertAlign w:val="superscript"/>
          <w:rtl/>
        </w:rPr>
        <w:footnoteReference w:id="89"/>
      </w:r>
      <w:r w:rsidR="00786ADA" w:rsidRPr="00984198">
        <w:rPr>
          <w:rFonts w:hint="cs"/>
          <w:rtl/>
          <w:lang w:bidi="fa-IR"/>
        </w:rPr>
        <w:t xml:space="preserve"> </w:t>
      </w:r>
      <w:r w:rsidR="00786ADA" w:rsidRPr="003F57E3">
        <w:rPr>
          <w:rFonts w:ascii="mylotus" w:hAnsi="mylotus" w:cs="mylotus"/>
          <w:sz w:val="24"/>
          <w:szCs w:val="24"/>
          <w:rtl/>
        </w:rPr>
        <w:t>[</w:t>
      </w:r>
      <w:r w:rsidR="00786ADA">
        <w:rPr>
          <w:rFonts w:ascii="mylotus" w:hAnsi="mylotus" w:cs="mylotus"/>
          <w:sz w:val="24"/>
          <w:szCs w:val="24"/>
          <w:rtl/>
        </w:rPr>
        <w:t>السجدة: 22</w:t>
      </w:r>
      <w:r w:rsidR="00786ADA" w:rsidRPr="003F57E3">
        <w:rPr>
          <w:rFonts w:ascii="mylotus" w:hAnsi="mylotus" w:cs="mylotus"/>
          <w:sz w:val="24"/>
          <w:szCs w:val="24"/>
          <w:rtl/>
        </w:rPr>
        <w:t>]</w:t>
      </w:r>
      <w:r w:rsidRPr="00984198">
        <w:rPr>
          <w:rStyle w:val="FootnoteReference"/>
          <w:rFonts w:ascii="Traditional Arabic"/>
          <w:rtl/>
          <w:lang w:bidi="fa-IR"/>
        </w:rPr>
        <w:footnoteReference w:id="90"/>
      </w:r>
      <w:r w:rsidRPr="00984198">
        <w:rPr>
          <w:rFonts w:ascii="Traditional Arabic" w:hint="cs"/>
          <w:rtl/>
          <w:lang w:bidi="fa-IR"/>
        </w:rPr>
        <w:t xml:space="preserve">.  </w:t>
      </w:r>
    </w:p>
    <w:p w:rsidR="00C5413C" w:rsidRPr="00984198" w:rsidRDefault="00C5413C" w:rsidP="004D678C">
      <w:pPr>
        <w:pStyle w:val="a4"/>
        <w:rPr>
          <w:rtl/>
        </w:rPr>
      </w:pPr>
      <w:bookmarkStart w:id="33" w:name="_Toc418616812"/>
      <w:r w:rsidRPr="00984198">
        <w:rPr>
          <w:rFonts w:hint="cs"/>
          <w:rtl/>
        </w:rPr>
        <w:t>قاعده</w:t>
      </w:r>
      <w:r w:rsidR="00AC25A8" w:rsidRPr="00984198">
        <w:rPr>
          <w:rFonts w:hint="cs"/>
          <w:rtl/>
        </w:rPr>
        <w:t xml:space="preserve">‌ی </w:t>
      </w:r>
      <w:r w:rsidRPr="00984198">
        <w:rPr>
          <w:rFonts w:hint="cs"/>
          <w:rtl/>
        </w:rPr>
        <w:t>چهارم:</w:t>
      </w:r>
      <w:bookmarkEnd w:id="33"/>
      <w:r w:rsidRPr="00984198">
        <w:rPr>
          <w:rFonts w:hint="cs"/>
          <w:rtl/>
        </w:rPr>
        <w:t xml:space="preserve"> </w:t>
      </w:r>
    </w:p>
    <w:p w:rsidR="00C5413C" w:rsidRPr="00984198" w:rsidRDefault="00C5413C" w:rsidP="00C80182">
      <w:pPr>
        <w:autoSpaceDE w:val="0"/>
        <w:autoSpaceDN w:val="0"/>
        <w:adjustRightInd w:val="0"/>
        <w:jc w:val="both"/>
        <w:rPr>
          <w:rFonts w:ascii="Traditional Arabic"/>
          <w:rtl/>
          <w:lang w:bidi="fa-IR"/>
        </w:rPr>
      </w:pPr>
      <w:r w:rsidRPr="00984198">
        <w:rPr>
          <w:rFonts w:ascii="Traditional Arabic" w:hint="cs"/>
          <w:rtl/>
          <w:lang w:bidi="fa-IR"/>
        </w:rPr>
        <w:t>اسماء الله عزوجل، حق بوده و بر حقیقت</w:t>
      </w:r>
      <w:r w:rsidR="007C00FB">
        <w:rPr>
          <w:rFonts w:ascii="Traditional Arabic"/>
          <w:rtl/>
          <w:lang w:bidi="fa-IR"/>
        </w:rPr>
        <w:softHyphen/>
      </w:r>
      <w:r w:rsidRPr="00984198">
        <w:rPr>
          <w:rFonts w:ascii="Traditional Arabic" w:hint="cs"/>
          <w:rtl/>
          <w:lang w:bidi="fa-IR"/>
        </w:rPr>
        <w:t>شان</w:t>
      </w:r>
      <w:r w:rsidR="009D0387" w:rsidRPr="00984198">
        <w:rPr>
          <w:rFonts w:ascii="Traditional Arabic" w:hint="cs"/>
          <w:rtl/>
          <w:lang w:bidi="fa-IR"/>
        </w:rPr>
        <w:t xml:space="preserve"> می‌</w:t>
      </w:r>
      <w:r w:rsidRPr="00984198">
        <w:rPr>
          <w:rFonts w:ascii="Traditional Arabic" w:hint="cs"/>
          <w:rtl/>
          <w:lang w:bidi="fa-IR"/>
        </w:rPr>
        <w:t>باشند و سه نوع دلالت تطابقی، تضمنی و التزامی دارند. به عنوان مثال، اسم ا</w:t>
      </w:r>
      <w:r w:rsidR="007C00FB">
        <w:rPr>
          <w:rFonts w:ascii="Traditional Arabic" w:hint="cs"/>
          <w:rtl/>
          <w:lang w:bidi="fa-IR"/>
        </w:rPr>
        <w:t>لله عزوجل «الرحمن» بر ذات حق جل</w:t>
      </w:r>
      <w:r w:rsidR="007C00FB">
        <w:rPr>
          <w:rFonts w:ascii="Traditional Arabic"/>
          <w:rtl/>
          <w:lang w:bidi="fa-IR"/>
        </w:rPr>
        <w:softHyphen/>
      </w:r>
      <w:r w:rsidR="007C00FB">
        <w:rPr>
          <w:rFonts w:ascii="Traditional Arabic" w:hint="cs"/>
          <w:rtl/>
          <w:lang w:bidi="fa-IR"/>
        </w:rPr>
        <w:t>جلاله دلالت دارد</w:t>
      </w:r>
      <w:r w:rsidRPr="00984198">
        <w:rPr>
          <w:rFonts w:ascii="Traditional Arabic" w:hint="cs"/>
          <w:rtl/>
          <w:lang w:bidi="fa-IR"/>
        </w:rPr>
        <w:t xml:space="preserve"> که این دلالت تطابقی</w:t>
      </w:r>
      <w:r w:rsidR="009D0387" w:rsidRPr="00984198">
        <w:rPr>
          <w:rFonts w:ascii="Traditional Arabic" w:hint="cs"/>
          <w:rtl/>
          <w:lang w:bidi="fa-IR"/>
        </w:rPr>
        <w:t xml:space="preserve"> می‌</w:t>
      </w:r>
      <w:r w:rsidRPr="00984198">
        <w:rPr>
          <w:rFonts w:ascii="Traditional Arabic" w:hint="cs"/>
          <w:rtl/>
          <w:lang w:bidi="fa-IR"/>
        </w:rPr>
        <w:t>باشد و به صفت رحمت نیز دلالت دارد که این دلالت تضمنی</w:t>
      </w:r>
      <w:r w:rsidR="009D0387" w:rsidRPr="00984198">
        <w:rPr>
          <w:rFonts w:ascii="Traditional Arabic" w:hint="cs"/>
          <w:rtl/>
          <w:lang w:bidi="fa-IR"/>
        </w:rPr>
        <w:t xml:space="preserve"> می‌</w:t>
      </w:r>
      <w:r w:rsidRPr="00984198">
        <w:rPr>
          <w:rFonts w:ascii="Traditional Arabic" w:hint="cs"/>
          <w:rtl/>
          <w:lang w:bidi="fa-IR"/>
        </w:rPr>
        <w:t>باشد و نیز بر حیات و سایر صفات کمال دلالت دارد که این دلالت التزامی</w:t>
      </w:r>
      <w:r w:rsidR="009D0387" w:rsidRPr="00984198">
        <w:rPr>
          <w:rFonts w:ascii="Traditional Arabic" w:hint="cs"/>
          <w:rtl/>
          <w:lang w:bidi="fa-IR"/>
        </w:rPr>
        <w:t xml:space="preserve"> می‌</w:t>
      </w:r>
      <w:r w:rsidR="007C00FB">
        <w:rPr>
          <w:rFonts w:ascii="Traditional Arabic" w:hint="cs"/>
          <w:rtl/>
          <w:lang w:bidi="fa-IR"/>
        </w:rPr>
        <w:t>باشد</w:t>
      </w:r>
      <w:r w:rsidRPr="00984198">
        <w:rPr>
          <w:rFonts w:ascii="Traditional Arabic" w:hint="cs"/>
          <w:rtl/>
          <w:lang w:bidi="fa-IR"/>
        </w:rPr>
        <w:t xml:space="preserve"> و سایر اسماء الله عزوجل نیز اینچنین</w:t>
      </w:r>
      <w:r w:rsidR="009D0387" w:rsidRPr="00984198">
        <w:rPr>
          <w:rFonts w:ascii="Traditional Arabic" w:hint="cs"/>
          <w:rtl/>
          <w:lang w:bidi="fa-IR"/>
        </w:rPr>
        <w:t xml:space="preserve"> می‌</w:t>
      </w:r>
      <w:r w:rsidRPr="00984198">
        <w:rPr>
          <w:rFonts w:ascii="Traditional Arabic" w:hint="cs"/>
          <w:rtl/>
          <w:lang w:bidi="fa-IR"/>
        </w:rPr>
        <w:t>باشند</w:t>
      </w:r>
      <w:r w:rsidRPr="00984198">
        <w:rPr>
          <w:rStyle w:val="FootnoteReference"/>
          <w:rFonts w:ascii="Traditional Arabic"/>
          <w:rtl/>
          <w:lang w:bidi="fa-IR"/>
        </w:rPr>
        <w:footnoteReference w:id="91"/>
      </w:r>
      <w:r w:rsidRPr="00984198">
        <w:rPr>
          <w:rFonts w:ascii="Traditional Arabic" w:hint="cs"/>
          <w:rtl/>
          <w:lang w:bidi="fa-IR"/>
        </w:rPr>
        <w:t xml:space="preserve">. </w:t>
      </w:r>
    </w:p>
    <w:p w:rsidR="00C5413C" w:rsidRPr="00984198" w:rsidRDefault="00C5413C" w:rsidP="004D678C">
      <w:pPr>
        <w:pStyle w:val="a4"/>
        <w:rPr>
          <w:rtl/>
        </w:rPr>
      </w:pPr>
      <w:bookmarkStart w:id="34" w:name="_Toc418616813"/>
      <w:r w:rsidRPr="00984198">
        <w:rPr>
          <w:rFonts w:hint="cs"/>
          <w:rtl/>
        </w:rPr>
        <w:t>قاعده</w:t>
      </w:r>
      <w:r w:rsidR="00AC25A8" w:rsidRPr="00984198">
        <w:rPr>
          <w:rFonts w:hint="cs"/>
          <w:rtl/>
        </w:rPr>
        <w:t xml:space="preserve">‌ی </w:t>
      </w:r>
      <w:r w:rsidRPr="00984198">
        <w:rPr>
          <w:rFonts w:hint="cs"/>
          <w:rtl/>
        </w:rPr>
        <w:t>پنجم:</w:t>
      </w:r>
      <w:bookmarkEnd w:id="34"/>
    </w:p>
    <w:p w:rsidR="00C5413C" w:rsidRPr="00984198" w:rsidRDefault="00C5413C" w:rsidP="00C80182">
      <w:pPr>
        <w:autoSpaceDE w:val="0"/>
        <w:autoSpaceDN w:val="0"/>
        <w:adjustRightInd w:val="0"/>
        <w:jc w:val="both"/>
        <w:rPr>
          <w:rFonts w:ascii="Traditional Arabic"/>
          <w:rtl/>
          <w:lang w:bidi="fa-IR"/>
        </w:rPr>
      </w:pPr>
      <w:r w:rsidRPr="00984198">
        <w:rPr>
          <w:rFonts w:ascii="Traditional Arabic" w:hint="cs"/>
          <w:rtl/>
          <w:lang w:bidi="fa-IR"/>
        </w:rPr>
        <w:t xml:space="preserve"> اسماء الله عزوجل مخلوق</w:t>
      </w:r>
      <w:r w:rsidR="009D0387" w:rsidRPr="00984198">
        <w:rPr>
          <w:rFonts w:ascii="Traditional Arabic" w:hint="cs"/>
          <w:rtl/>
          <w:lang w:bidi="fa-IR"/>
        </w:rPr>
        <w:t xml:space="preserve"> نمی‌</w:t>
      </w:r>
      <w:r w:rsidRPr="00984198">
        <w:rPr>
          <w:rFonts w:ascii="Traditional Arabic" w:hint="cs"/>
          <w:rtl/>
          <w:lang w:bidi="fa-IR"/>
        </w:rPr>
        <w:t>باشند و با اسماء مخلوقات مقایسه نمی</w:t>
      </w:r>
      <w:r w:rsidRPr="00984198">
        <w:rPr>
          <w:rFonts w:ascii="Traditional Arabic" w:hint="cs"/>
          <w:cs/>
          <w:lang w:bidi="fa-IR"/>
        </w:rPr>
        <w:t>‎</w:t>
      </w:r>
      <w:r w:rsidRPr="00984198">
        <w:rPr>
          <w:rFonts w:ascii="Traditional Arabic" w:hint="cs"/>
          <w:rtl/>
          <w:lang w:bidi="fa-IR"/>
        </w:rPr>
        <w:t>شوند. چرا که اسماء مخلوقات، مخلوق بوده و غیر حقیقی بوده و اسماء</w:t>
      </w:r>
      <w:r w:rsidR="009D0387" w:rsidRPr="00984198">
        <w:rPr>
          <w:rFonts w:ascii="Traditional Arabic" w:hint="cs"/>
          <w:rtl/>
          <w:lang w:bidi="fa-IR"/>
        </w:rPr>
        <w:t xml:space="preserve"> آن‌ها </w:t>
      </w:r>
      <w:r w:rsidRPr="00984198">
        <w:rPr>
          <w:rFonts w:ascii="Traditional Arabic" w:hint="cs"/>
          <w:rtl/>
          <w:lang w:bidi="fa-IR"/>
        </w:rPr>
        <w:t>همان صفات</w:t>
      </w:r>
      <w:r w:rsidR="009D0387" w:rsidRPr="00984198">
        <w:rPr>
          <w:rFonts w:ascii="Traditional Arabic" w:hint="cs"/>
          <w:rtl/>
          <w:lang w:bidi="fa-IR"/>
        </w:rPr>
        <w:t xml:space="preserve"> آن‌ها نمی‌</w:t>
      </w:r>
      <w:r w:rsidRPr="00984198">
        <w:rPr>
          <w:rFonts w:ascii="Traditional Arabic" w:hint="cs"/>
          <w:rtl/>
          <w:lang w:bidi="fa-IR"/>
        </w:rPr>
        <w:t>باشد، بلکه مخالف با صفات</w:t>
      </w:r>
      <w:r w:rsidR="007C00FB">
        <w:rPr>
          <w:rFonts w:ascii="Traditional Arabic"/>
          <w:rtl/>
          <w:lang w:bidi="fa-IR"/>
        </w:rPr>
        <w:softHyphen/>
      </w:r>
      <w:r w:rsidRPr="00984198">
        <w:rPr>
          <w:rFonts w:ascii="Traditional Arabic" w:hint="cs"/>
          <w:rtl/>
          <w:lang w:bidi="fa-IR"/>
        </w:rPr>
        <w:t>شان</w:t>
      </w:r>
      <w:r w:rsidR="009D0387" w:rsidRPr="00984198">
        <w:rPr>
          <w:rFonts w:ascii="Traditional Arabic" w:hint="cs"/>
          <w:rtl/>
          <w:lang w:bidi="fa-IR"/>
        </w:rPr>
        <w:t xml:space="preserve"> می‌</w:t>
      </w:r>
      <w:r w:rsidR="007C00FB">
        <w:rPr>
          <w:rFonts w:ascii="Traditional Arabic" w:hint="cs"/>
          <w:rtl/>
          <w:lang w:bidi="fa-IR"/>
        </w:rPr>
        <w:t>باشد، ب</w:t>
      </w:r>
      <w:r w:rsidR="00BD286A" w:rsidRPr="00984198">
        <w:rPr>
          <w:rFonts w:ascii="Traditional Arabic" w:hint="cs"/>
          <w:rtl/>
          <w:lang w:bidi="fa-IR"/>
        </w:rPr>
        <w:t xml:space="preserve">گونه‌ای </w:t>
      </w:r>
      <w:r w:rsidRPr="00984198">
        <w:rPr>
          <w:rFonts w:ascii="Traditional Arabic" w:hint="cs"/>
          <w:rtl/>
          <w:lang w:bidi="fa-IR"/>
        </w:rPr>
        <w:t>ک</w:t>
      </w:r>
      <w:r w:rsidR="007C00FB">
        <w:rPr>
          <w:rFonts w:ascii="Traditional Arabic" w:hint="cs"/>
          <w:rtl/>
          <w:lang w:bidi="fa-IR"/>
        </w:rPr>
        <w:t>ه گاهی شخصی حکیم نامیده شده، درحالی</w:t>
      </w:r>
      <w:r w:rsidR="007C00FB">
        <w:rPr>
          <w:rFonts w:ascii="Traditional Arabic"/>
          <w:rtl/>
          <w:lang w:bidi="fa-IR"/>
        </w:rPr>
        <w:softHyphen/>
      </w:r>
      <w:r w:rsidRPr="00984198">
        <w:rPr>
          <w:rFonts w:ascii="Traditional Arabic" w:hint="cs"/>
          <w:rtl/>
          <w:lang w:bidi="fa-IR"/>
        </w:rPr>
        <w:t>که جاهل اس</w:t>
      </w:r>
      <w:r w:rsidR="007C00FB">
        <w:rPr>
          <w:rFonts w:ascii="Traditional Arabic" w:hint="cs"/>
          <w:rtl/>
          <w:lang w:bidi="fa-IR"/>
        </w:rPr>
        <w:t>ت و نیز کریم نامیده شده درحالی</w:t>
      </w:r>
      <w:r w:rsidR="007C00FB">
        <w:rPr>
          <w:rFonts w:ascii="Traditional Arabic"/>
          <w:rtl/>
          <w:lang w:bidi="fa-IR"/>
        </w:rPr>
        <w:softHyphen/>
      </w:r>
      <w:r w:rsidRPr="00984198">
        <w:rPr>
          <w:rFonts w:ascii="Traditional Arabic" w:hint="cs"/>
          <w:rtl/>
          <w:lang w:bidi="fa-IR"/>
        </w:rPr>
        <w:t>که بد جنس و پست ا</w:t>
      </w:r>
      <w:r w:rsidR="007C00FB">
        <w:rPr>
          <w:rFonts w:ascii="Traditional Arabic" w:hint="cs"/>
          <w:rtl/>
          <w:lang w:bidi="fa-IR"/>
        </w:rPr>
        <w:t>ست و صالح نامیده شده درحالی</w:t>
      </w:r>
      <w:r w:rsidR="007C00FB">
        <w:rPr>
          <w:rFonts w:ascii="Traditional Arabic"/>
          <w:rtl/>
          <w:lang w:bidi="fa-IR"/>
        </w:rPr>
        <w:softHyphen/>
      </w:r>
      <w:r w:rsidR="007C00FB">
        <w:rPr>
          <w:rFonts w:ascii="Traditional Arabic" w:hint="cs"/>
          <w:rtl/>
          <w:lang w:bidi="fa-IR"/>
        </w:rPr>
        <w:t>که بدکار است و عزیز نامیده شده درحالی</w:t>
      </w:r>
      <w:r w:rsidR="007C00FB">
        <w:rPr>
          <w:rFonts w:ascii="Traditional Arabic"/>
          <w:rtl/>
          <w:lang w:bidi="fa-IR"/>
        </w:rPr>
        <w:softHyphen/>
      </w:r>
      <w:r w:rsidRPr="00984198">
        <w:rPr>
          <w:rFonts w:ascii="Traditional Arabic" w:hint="cs"/>
          <w:rtl/>
          <w:lang w:bidi="fa-IR"/>
        </w:rPr>
        <w:t>ک</w:t>
      </w:r>
      <w:r w:rsidR="007C00FB">
        <w:rPr>
          <w:rFonts w:ascii="Traditional Arabic" w:hint="cs"/>
          <w:rtl/>
          <w:lang w:bidi="fa-IR"/>
        </w:rPr>
        <w:t>ه حقیر است و سعید نامیده شده درحالی</w:t>
      </w:r>
      <w:r w:rsidR="007C00FB">
        <w:rPr>
          <w:rFonts w:ascii="Traditional Arabic"/>
          <w:rtl/>
          <w:lang w:bidi="fa-IR"/>
        </w:rPr>
        <w:softHyphen/>
      </w:r>
      <w:r w:rsidR="007C00FB">
        <w:rPr>
          <w:rFonts w:ascii="Traditional Arabic" w:hint="cs"/>
          <w:rtl/>
          <w:lang w:bidi="fa-IR"/>
        </w:rPr>
        <w:t>که بدبخت است و محمود نامیده شده درحالی</w:t>
      </w:r>
      <w:r w:rsidR="007C00FB">
        <w:rPr>
          <w:rFonts w:ascii="Traditional Arabic"/>
          <w:rtl/>
          <w:lang w:bidi="fa-IR"/>
        </w:rPr>
        <w:softHyphen/>
      </w:r>
      <w:r w:rsidRPr="00984198">
        <w:rPr>
          <w:rFonts w:ascii="Traditional Arabic" w:hint="cs"/>
          <w:rtl/>
          <w:lang w:bidi="fa-IR"/>
        </w:rPr>
        <w:t xml:space="preserve">که مذموم است و گاهی </w:t>
      </w:r>
      <w:r w:rsidR="007C00FB">
        <w:rPr>
          <w:rFonts w:ascii="Traditional Arabic" w:hint="cs"/>
          <w:rtl/>
          <w:lang w:bidi="fa-IR"/>
        </w:rPr>
        <w:t>حنظله (گیاهی تلخ) نامیده شده درحالی</w:t>
      </w:r>
      <w:r w:rsidR="007C00FB">
        <w:rPr>
          <w:rFonts w:ascii="Traditional Arabic"/>
          <w:rtl/>
          <w:lang w:bidi="fa-IR"/>
        </w:rPr>
        <w:softHyphen/>
      </w:r>
      <w:r w:rsidR="007C00FB">
        <w:rPr>
          <w:rFonts w:ascii="Traditional Arabic" w:hint="cs"/>
          <w:rtl/>
          <w:lang w:bidi="fa-IR"/>
        </w:rPr>
        <w:t>که چنین نیست</w:t>
      </w:r>
      <w:r w:rsidRPr="00984198">
        <w:rPr>
          <w:rFonts w:ascii="Traditional Arabic" w:hint="cs"/>
          <w:rtl/>
          <w:lang w:bidi="fa-IR"/>
        </w:rPr>
        <w:t xml:space="preserve"> </w:t>
      </w:r>
      <w:r w:rsidR="007C00FB">
        <w:rPr>
          <w:rFonts w:ascii="Traditional Arabic" w:hint="cs"/>
          <w:rtl/>
          <w:lang w:bidi="fa-IR"/>
        </w:rPr>
        <w:t>و نیز علقمه (تلخ) نامیده شده در</w:t>
      </w:r>
      <w:r w:rsidRPr="00984198">
        <w:rPr>
          <w:rFonts w:ascii="Traditional Arabic" w:hint="cs"/>
          <w:rtl/>
          <w:lang w:bidi="fa-IR"/>
        </w:rPr>
        <w:t>حا</w:t>
      </w:r>
      <w:r w:rsidR="007C00FB">
        <w:rPr>
          <w:rFonts w:ascii="Traditional Arabic" w:hint="cs"/>
          <w:rtl/>
          <w:lang w:bidi="fa-IR"/>
        </w:rPr>
        <w:t>لی</w:t>
      </w:r>
      <w:r w:rsidR="007C00FB">
        <w:rPr>
          <w:rFonts w:ascii="Traditional Arabic"/>
          <w:rtl/>
          <w:lang w:bidi="fa-IR"/>
        </w:rPr>
        <w:softHyphen/>
      </w:r>
      <w:r w:rsidRPr="00984198">
        <w:rPr>
          <w:rFonts w:ascii="Traditional Arabic" w:hint="cs"/>
          <w:rtl/>
          <w:lang w:bidi="fa-IR"/>
        </w:rPr>
        <w:t xml:space="preserve">که چنین نیست. </w:t>
      </w:r>
      <w:r w:rsidRPr="00984198">
        <w:rPr>
          <w:rFonts w:ascii="Traditional Arabic" w:hint="cs"/>
          <w:rtl/>
          <w:lang w:bidi="fa-IR"/>
        </w:rPr>
        <w:tab/>
      </w:r>
    </w:p>
    <w:p w:rsidR="00C5413C" w:rsidRPr="00984198" w:rsidRDefault="00C5413C" w:rsidP="00C80182">
      <w:pPr>
        <w:autoSpaceDE w:val="0"/>
        <w:autoSpaceDN w:val="0"/>
        <w:adjustRightInd w:val="0"/>
        <w:jc w:val="both"/>
        <w:rPr>
          <w:rFonts w:ascii="Traditional Arabic"/>
          <w:rtl/>
          <w:lang w:bidi="fa-IR"/>
        </w:rPr>
      </w:pPr>
      <w:r w:rsidRPr="00984198">
        <w:rPr>
          <w:rFonts w:ascii="Traditional Arabic" w:hint="cs"/>
          <w:rtl/>
          <w:lang w:bidi="fa-IR"/>
        </w:rPr>
        <w:t>ولی برای الله عزوجل اسماء جلال و صفات کمالی</w:t>
      </w:r>
      <w:r w:rsidR="009D0387" w:rsidRPr="00984198">
        <w:rPr>
          <w:rFonts w:ascii="Traditional Arabic" w:hint="cs"/>
          <w:rtl/>
          <w:lang w:bidi="fa-IR"/>
        </w:rPr>
        <w:t xml:space="preserve"> می‌</w:t>
      </w:r>
      <w:r w:rsidRPr="00984198">
        <w:rPr>
          <w:rFonts w:ascii="Traditional Arabic" w:hint="cs"/>
          <w:rtl/>
          <w:lang w:bidi="fa-IR"/>
        </w:rPr>
        <w:t xml:space="preserve">باشد که چیزی از اسمائش مخالف با صفاتش نیست. و نیز چیزی </w:t>
      </w:r>
      <w:r w:rsidR="007C00FB">
        <w:rPr>
          <w:rFonts w:ascii="Traditional Arabic" w:hint="cs"/>
          <w:rtl/>
          <w:lang w:bidi="fa-IR"/>
        </w:rPr>
        <w:t>از صفاتش مخالف با اسماء او نیست. و هر</w:t>
      </w:r>
      <w:r w:rsidRPr="00984198">
        <w:rPr>
          <w:rFonts w:ascii="Traditional Arabic" w:hint="cs"/>
          <w:rtl/>
          <w:lang w:bidi="fa-IR"/>
        </w:rPr>
        <w:t>کس ادعا کند که صفتی از صفات الله عزوجل مخلوق یا غیر حقیقی و مستعار است در حقیقت کافر گشته و از حق روی گردانده است. چرا که اگر بگویی الله پس او الله است و اگر بگویی الرحمن پس او الرحمن و همان الله است و اگر بگویی حکیم، حمید، علیم، مجید، جبار، متکبر، جبار، قاهر، قادر، او نیز اینچنین است و او همان الله عزوجل</w:t>
      </w:r>
      <w:r w:rsidR="009D0387" w:rsidRPr="00984198">
        <w:rPr>
          <w:rFonts w:ascii="Traditional Arabic" w:hint="cs"/>
          <w:rtl/>
          <w:lang w:bidi="fa-IR"/>
        </w:rPr>
        <w:t xml:space="preserve"> می‌</w:t>
      </w:r>
      <w:r w:rsidRPr="00984198">
        <w:rPr>
          <w:rFonts w:ascii="Traditional Arabic" w:hint="cs"/>
          <w:rtl/>
          <w:lang w:bidi="fa-IR"/>
        </w:rPr>
        <w:t xml:space="preserve">باشد. </w:t>
      </w:r>
    </w:p>
    <w:p w:rsidR="00C5413C" w:rsidRPr="00736060" w:rsidRDefault="00C5413C" w:rsidP="007C00FB">
      <w:pPr>
        <w:autoSpaceDE w:val="0"/>
        <w:autoSpaceDN w:val="0"/>
        <w:adjustRightInd w:val="0"/>
        <w:jc w:val="both"/>
        <w:rPr>
          <w:rFonts w:ascii="KFGQPC Uthmanic Script HAFS" w:hAnsi="KFGQPC Uthmanic Script HAFS" w:cs="KFGQPC Uthmanic Script HAFS"/>
          <w:rtl/>
        </w:rPr>
      </w:pPr>
      <w:r w:rsidRPr="00984198">
        <w:rPr>
          <w:rFonts w:ascii="Traditional Arabic" w:hint="cs"/>
          <w:rtl/>
          <w:lang w:bidi="fa-IR"/>
        </w:rPr>
        <w:t>اسمی که برای اوست مخالف با صفتش</w:t>
      </w:r>
      <w:r w:rsidR="009D0387" w:rsidRPr="00984198">
        <w:rPr>
          <w:rFonts w:ascii="Traditional Arabic" w:hint="cs"/>
          <w:rtl/>
          <w:lang w:bidi="fa-IR"/>
        </w:rPr>
        <w:t xml:space="preserve"> نمی‌</w:t>
      </w:r>
      <w:r w:rsidR="007C00FB">
        <w:rPr>
          <w:rFonts w:ascii="Traditional Arabic" w:hint="cs"/>
          <w:rtl/>
          <w:lang w:bidi="fa-IR"/>
        </w:rPr>
        <w:t>باشد</w:t>
      </w:r>
      <w:r w:rsidRPr="00984198">
        <w:rPr>
          <w:rFonts w:ascii="Traditional Arabic" w:hint="cs"/>
          <w:rtl/>
          <w:lang w:bidi="fa-IR"/>
        </w:rPr>
        <w:t xml:space="preserve"> و صفتی که برای اوست نیز مخالف با اسمش</w:t>
      </w:r>
      <w:r w:rsidR="009D0387" w:rsidRPr="00984198">
        <w:rPr>
          <w:rFonts w:ascii="Traditional Arabic" w:hint="cs"/>
          <w:rtl/>
          <w:lang w:bidi="fa-IR"/>
        </w:rPr>
        <w:t xml:space="preserve"> نمی‌</w:t>
      </w:r>
      <w:r w:rsidRPr="00984198">
        <w:rPr>
          <w:rFonts w:ascii="Traditional Arabic" w:hint="cs"/>
          <w:rtl/>
          <w:lang w:bidi="fa-IR"/>
        </w:rPr>
        <w:t>باشد، پیوسته ای</w:t>
      </w:r>
      <w:r w:rsidR="007C00FB">
        <w:rPr>
          <w:rFonts w:ascii="Traditional Arabic" w:hint="cs"/>
          <w:rtl/>
          <w:lang w:bidi="fa-IR"/>
        </w:rPr>
        <w:t>ن چنین بوده و هست؛ قبل از مخلوقات، خالق بوده و قبل از روزی</w:t>
      </w:r>
      <w:r w:rsidR="007C00FB">
        <w:rPr>
          <w:rFonts w:ascii="Traditional Arabic"/>
          <w:rtl/>
          <w:lang w:bidi="fa-IR"/>
        </w:rPr>
        <w:softHyphen/>
      </w:r>
      <w:r w:rsidRPr="00984198">
        <w:rPr>
          <w:rFonts w:ascii="Traditional Arabic" w:hint="cs"/>
          <w:rtl/>
          <w:lang w:bidi="fa-IR"/>
        </w:rPr>
        <w:t>خورندگان روزی دهنده و رازق بوده و قبل از علوم، عالم بوده و قبل از اینکه صوت مخلوقات را بشنود، شنوا بوده است. الله عزوجل از هر مثل و مانند و شبیهی پاک و منزه</w:t>
      </w:r>
      <w:r w:rsidR="009D0387" w:rsidRPr="00984198">
        <w:rPr>
          <w:rFonts w:ascii="Traditional Arabic" w:hint="cs"/>
          <w:rtl/>
          <w:lang w:bidi="fa-IR"/>
        </w:rPr>
        <w:t xml:space="preserve"> می‌</w:t>
      </w:r>
      <w:r w:rsidRPr="00984198">
        <w:rPr>
          <w:rFonts w:ascii="Traditional Arabic" w:hint="cs"/>
          <w:rtl/>
          <w:lang w:bidi="fa-IR"/>
        </w:rPr>
        <w:t>باشد. هیچ مثل و مانند و ند و ضدی برای او نیست،</w:t>
      </w:r>
      <w:r w:rsidR="00786ADA" w:rsidRPr="00984198">
        <w:rPr>
          <w:rFonts w:ascii="Traditional Arabic" w:hint="cs"/>
          <w:rtl/>
          <w:lang w:bidi="fa-IR"/>
        </w:rPr>
        <w:t xml:space="preserve"> </w:t>
      </w:r>
      <w:r w:rsidR="00786ADA" w:rsidRPr="00664364">
        <w:rPr>
          <w:rFonts w:ascii="Traditional Arabic" w:hAnsi="Traditional Arabic" w:cs="Traditional Arabic"/>
          <w:rtl/>
        </w:rPr>
        <w:t>﴿</w:t>
      </w:r>
      <w:r w:rsidR="00736060">
        <w:rPr>
          <w:rFonts w:ascii="KFGQPC Uthmanic Script HAFS" w:hAnsi="KFGQPC Uthmanic Script HAFS" w:cs="KFGQPC Uthmanic Script HAFS"/>
          <w:rtl/>
        </w:rPr>
        <w:t>لَيۡسَ كَمِثۡلِهِ</w:t>
      </w:r>
      <w:r w:rsidR="00736060">
        <w:rPr>
          <w:rFonts w:ascii="KFGQPC Uthmanic Script HAFS" w:hAnsi="KFGQPC Uthmanic Script HAFS" w:cs="KFGQPC Uthmanic Script HAFS" w:hint="cs"/>
          <w:rtl/>
        </w:rPr>
        <w:t>ۦ</w:t>
      </w:r>
      <w:r w:rsidR="00736060">
        <w:rPr>
          <w:rFonts w:ascii="KFGQPC Uthmanic Script HAFS" w:hAnsi="KFGQPC Uthmanic Script HAFS" w:cs="KFGQPC Uthmanic Script HAFS"/>
          <w:rtl/>
        </w:rPr>
        <w:t xml:space="preserve"> شَيۡءٞۖ وَهُوَ </w:t>
      </w:r>
      <w:r w:rsidR="00736060">
        <w:rPr>
          <w:rFonts w:ascii="KFGQPC Uthmanic Script HAFS" w:hAnsi="KFGQPC Uthmanic Script HAFS" w:cs="KFGQPC Uthmanic Script HAFS" w:hint="cs"/>
          <w:rtl/>
        </w:rPr>
        <w:t>ٱلسَّمِيعُ</w:t>
      </w:r>
      <w:r w:rsidR="00736060">
        <w:rPr>
          <w:rFonts w:ascii="KFGQPC Uthmanic Script HAFS" w:hAnsi="KFGQPC Uthmanic Script HAFS" w:cs="KFGQPC Uthmanic Script HAFS"/>
          <w:rtl/>
        </w:rPr>
        <w:t xml:space="preserve"> </w:t>
      </w:r>
      <w:r w:rsidR="00736060">
        <w:rPr>
          <w:rFonts w:ascii="KFGQPC Uthmanic Script HAFS" w:hAnsi="KFGQPC Uthmanic Script HAFS" w:cs="KFGQPC Uthmanic Script HAFS" w:hint="cs"/>
          <w:rtl/>
        </w:rPr>
        <w:t>ٱلۡبَصِيرُ</w:t>
      </w:r>
      <w:r w:rsidR="00736060">
        <w:rPr>
          <w:rFonts w:ascii="KFGQPC Uthmanic Script HAFS" w:hAnsi="KFGQPC Uthmanic Script HAFS" w:cs="KFGQPC Uthmanic Script HAFS"/>
          <w:rtl/>
        </w:rPr>
        <w:t xml:space="preserve"> ١١</w:t>
      </w:r>
      <w:r w:rsidR="00786ADA" w:rsidRPr="00664364">
        <w:rPr>
          <w:rFonts w:ascii="Traditional Arabic" w:hAnsi="Traditional Arabic" w:cs="Traditional Arabic"/>
          <w:rtl/>
        </w:rPr>
        <w:t>﴾</w:t>
      </w:r>
      <w:r w:rsidR="00786ADA" w:rsidRPr="00984198">
        <w:rPr>
          <w:rFonts w:hint="cs"/>
          <w:rtl/>
          <w:lang w:bidi="fa-IR"/>
        </w:rPr>
        <w:t xml:space="preserve"> </w:t>
      </w:r>
      <w:r w:rsidR="00786ADA" w:rsidRPr="003F57E3">
        <w:rPr>
          <w:rFonts w:ascii="mylotus" w:hAnsi="mylotus" w:cs="mylotus"/>
          <w:sz w:val="24"/>
          <w:szCs w:val="24"/>
          <w:rtl/>
        </w:rPr>
        <w:t>[</w:t>
      </w:r>
      <w:r w:rsidR="00786ADA">
        <w:rPr>
          <w:rFonts w:ascii="mylotus" w:hAnsi="mylotus" w:cs="mylotus"/>
          <w:sz w:val="24"/>
          <w:szCs w:val="24"/>
          <w:rtl/>
        </w:rPr>
        <w:t>الشورى: 11</w:t>
      </w:r>
      <w:r w:rsidR="00786ADA" w:rsidRPr="003F57E3">
        <w:rPr>
          <w:rFonts w:ascii="mylotus" w:hAnsi="mylotus" w:cs="mylotus"/>
          <w:sz w:val="24"/>
          <w:szCs w:val="24"/>
          <w:rtl/>
        </w:rPr>
        <w:t>]</w:t>
      </w:r>
      <w:r w:rsidRPr="00984198">
        <w:rPr>
          <w:rFonts w:ascii="Traditional Arabic" w:hint="cs"/>
          <w:rtl/>
          <w:lang w:bidi="fa-IR"/>
        </w:rPr>
        <w:t xml:space="preserve"> </w:t>
      </w:r>
      <w:r w:rsidR="00977ECE">
        <w:rPr>
          <w:rFonts w:ascii="Traditional Arabic" w:hint="cs"/>
          <w:rtl/>
          <w:lang w:bidi="fa-IR"/>
        </w:rPr>
        <w:t>«</w:t>
      </w:r>
      <w:r w:rsidRPr="00984198">
        <w:rPr>
          <w:rFonts w:ascii="Traditional Arabic"/>
          <w:rtl/>
          <w:lang w:bidi="fa-IR"/>
        </w:rPr>
        <w:t>هيچ چيز همانند او نيست و اوست که شنوا و بيناست</w:t>
      </w:r>
      <w:r w:rsidR="00977ECE">
        <w:rPr>
          <w:rFonts w:ascii="Traditional Arabic" w:hint="cs"/>
          <w:rtl/>
          <w:lang w:bidi="fa-IR"/>
        </w:rPr>
        <w:t>»</w:t>
      </w:r>
      <w:r w:rsidRPr="00984198">
        <w:rPr>
          <w:rFonts w:ascii="Traditional Arabic"/>
          <w:rtl/>
          <w:lang w:bidi="fa-IR"/>
        </w:rPr>
        <w:t>.</w:t>
      </w:r>
      <w:r w:rsidRPr="00984198">
        <w:rPr>
          <w:rFonts w:ascii="Traditional Arabic" w:hint="cs"/>
          <w:rtl/>
          <w:lang w:bidi="fa-IR"/>
        </w:rPr>
        <w:t xml:space="preserve"> </w:t>
      </w:r>
    </w:p>
    <w:p w:rsidR="00C5413C" w:rsidRPr="00984198" w:rsidRDefault="00C5413C" w:rsidP="004D678C">
      <w:pPr>
        <w:pStyle w:val="a4"/>
        <w:rPr>
          <w:rtl/>
        </w:rPr>
      </w:pPr>
      <w:bookmarkStart w:id="35" w:name="_Toc418616814"/>
      <w:r w:rsidRPr="00984198">
        <w:rPr>
          <w:rFonts w:hint="cs"/>
          <w:rtl/>
        </w:rPr>
        <w:t>قاعده</w:t>
      </w:r>
      <w:r w:rsidR="00AC25A8" w:rsidRPr="00984198">
        <w:rPr>
          <w:rFonts w:hint="cs"/>
          <w:rtl/>
        </w:rPr>
        <w:t xml:space="preserve">‌ی </w:t>
      </w:r>
      <w:r w:rsidRPr="00984198">
        <w:rPr>
          <w:rFonts w:hint="cs"/>
          <w:rtl/>
        </w:rPr>
        <w:t>ششم:</w:t>
      </w:r>
      <w:bookmarkEnd w:id="35"/>
      <w:r w:rsidRPr="00984198">
        <w:rPr>
          <w:rFonts w:hint="cs"/>
          <w:rtl/>
        </w:rPr>
        <w:t xml:space="preserve"> </w:t>
      </w:r>
    </w:p>
    <w:p w:rsidR="00C5413C" w:rsidRPr="00736060" w:rsidRDefault="00C5413C" w:rsidP="00736060">
      <w:pPr>
        <w:autoSpaceDE w:val="0"/>
        <w:autoSpaceDN w:val="0"/>
        <w:adjustRightInd w:val="0"/>
        <w:jc w:val="both"/>
        <w:rPr>
          <w:rFonts w:ascii="KFGQPC Uthmanic Script HAFS" w:hAnsi="KFGQPC Uthmanic Script HAFS" w:cs="KFGQPC Uthmanic Script HAFS"/>
          <w:rtl/>
        </w:rPr>
      </w:pPr>
      <w:r w:rsidRPr="00984198">
        <w:rPr>
          <w:rFonts w:ascii="Traditional Arabic" w:hint="cs"/>
          <w:rtl/>
          <w:lang w:bidi="fa-IR"/>
        </w:rPr>
        <w:t>در قرآن کریم، افعالی وارد شده که الله عزوجل</w:t>
      </w:r>
      <w:r w:rsidR="009D0387" w:rsidRPr="00984198">
        <w:rPr>
          <w:rFonts w:ascii="Traditional Arabic" w:hint="cs"/>
          <w:rtl/>
          <w:lang w:bidi="fa-IR"/>
        </w:rPr>
        <w:t xml:space="preserve"> آن‌ها </w:t>
      </w:r>
      <w:r w:rsidR="007C00FB">
        <w:rPr>
          <w:rFonts w:ascii="Traditional Arabic" w:hint="cs"/>
          <w:rtl/>
          <w:lang w:bidi="fa-IR"/>
        </w:rPr>
        <w:t>را برای خود بر مبنای</w:t>
      </w:r>
      <w:r w:rsidRPr="00984198">
        <w:rPr>
          <w:rFonts w:ascii="Traditional Arabic" w:hint="cs"/>
          <w:rtl/>
          <w:lang w:bidi="fa-IR"/>
        </w:rPr>
        <w:t xml:space="preserve"> جزای عادلانه و مقابله و رویارویی اطلاق کرده</w:t>
      </w:r>
      <w:r w:rsidR="007C00FB">
        <w:rPr>
          <w:rFonts w:ascii="Traditional Arabic" w:hint="cs"/>
          <w:rtl/>
          <w:lang w:bidi="fa-IR"/>
        </w:rPr>
        <w:t>‌اند</w:t>
      </w:r>
      <w:r w:rsidRPr="00984198">
        <w:rPr>
          <w:rFonts w:ascii="Traditional Arabic" w:hint="cs"/>
          <w:rtl/>
          <w:lang w:bidi="fa-IR"/>
        </w:rPr>
        <w:t xml:space="preserve"> که در واقع با توجه به سیاقی که در آن قرار دارند، مدح و کمال</w:t>
      </w:r>
      <w:r w:rsidR="009D0387" w:rsidRPr="00984198">
        <w:rPr>
          <w:rFonts w:ascii="Traditional Arabic" w:hint="cs"/>
          <w:rtl/>
          <w:lang w:bidi="fa-IR"/>
        </w:rPr>
        <w:t xml:space="preserve"> می‌</w:t>
      </w:r>
      <w:r w:rsidRPr="00984198">
        <w:rPr>
          <w:rFonts w:ascii="Traditional Arabic" w:hint="cs"/>
          <w:rtl/>
          <w:lang w:bidi="fa-IR"/>
        </w:rPr>
        <w:t>باشد، ولی جایز نیست که اسمائی برای الله عزوجل از</w:t>
      </w:r>
      <w:r w:rsidR="009D0387" w:rsidRPr="00984198">
        <w:rPr>
          <w:rFonts w:ascii="Traditional Arabic" w:hint="cs"/>
          <w:rtl/>
          <w:lang w:bidi="fa-IR"/>
        </w:rPr>
        <w:t xml:space="preserve"> آن‌ها </w:t>
      </w:r>
      <w:r w:rsidRPr="00984198">
        <w:rPr>
          <w:rFonts w:ascii="Traditional Arabic" w:hint="cs"/>
          <w:rtl/>
          <w:lang w:bidi="fa-IR"/>
        </w:rPr>
        <w:t>مشتق گرفته شود. و نیز جایز نیست که در غیر سیاق آیات بر الله عزوجل اطلاق گردند. همچون اینکه الله عزوجل می</w:t>
      </w:r>
      <w:r w:rsidRPr="00984198">
        <w:rPr>
          <w:rFonts w:ascii="Traditional Arabic" w:hint="cs"/>
          <w:cs/>
          <w:lang w:bidi="fa-IR"/>
        </w:rPr>
        <w:t>‎</w:t>
      </w:r>
      <w:r w:rsidRPr="00984198">
        <w:rPr>
          <w:rFonts w:ascii="Traditional Arabic" w:hint="cs"/>
          <w:rtl/>
          <w:lang w:bidi="fa-IR"/>
        </w:rPr>
        <w:t>فرماید:</w:t>
      </w:r>
      <w:r w:rsidR="00786ADA" w:rsidRPr="00984198">
        <w:rPr>
          <w:rFonts w:ascii="Traditional Arabic" w:hint="cs"/>
          <w:rtl/>
          <w:lang w:bidi="fa-IR"/>
        </w:rPr>
        <w:t xml:space="preserve"> </w:t>
      </w:r>
      <w:r w:rsidR="00786ADA" w:rsidRPr="00664364">
        <w:rPr>
          <w:rFonts w:ascii="Traditional Arabic" w:hAnsi="Traditional Arabic" w:cs="Traditional Arabic"/>
          <w:rtl/>
        </w:rPr>
        <w:t>﴿</w:t>
      </w:r>
      <w:r w:rsidR="00736060">
        <w:rPr>
          <w:rFonts w:ascii="KFGQPC Uthmanic Script HAFS" w:hAnsi="KFGQPC Uthmanic Script HAFS" w:cs="KFGQPC Uthmanic Script HAFS"/>
          <w:rtl/>
        </w:rPr>
        <w:t xml:space="preserve">وَمَكَرُواْ وَمَكَرَ </w:t>
      </w:r>
      <w:r w:rsidR="00736060">
        <w:rPr>
          <w:rFonts w:ascii="KFGQPC Uthmanic Script HAFS" w:hAnsi="KFGQPC Uthmanic Script HAFS" w:cs="KFGQPC Uthmanic Script HAFS" w:hint="cs"/>
          <w:rtl/>
        </w:rPr>
        <w:t>ٱللَّهُۖ</w:t>
      </w:r>
      <w:r w:rsidR="00786ADA" w:rsidRPr="00664364">
        <w:rPr>
          <w:rFonts w:ascii="Traditional Arabic" w:hAnsi="Traditional Arabic" w:cs="Traditional Arabic"/>
          <w:rtl/>
        </w:rPr>
        <w:t>﴾</w:t>
      </w:r>
      <w:r w:rsidR="00786ADA" w:rsidRPr="00984198">
        <w:rPr>
          <w:rFonts w:hint="cs"/>
          <w:rtl/>
          <w:lang w:bidi="fa-IR"/>
        </w:rPr>
        <w:t xml:space="preserve"> </w:t>
      </w:r>
      <w:r w:rsidR="00786ADA" w:rsidRPr="003F57E3">
        <w:rPr>
          <w:rFonts w:ascii="mylotus" w:hAnsi="mylotus" w:cs="mylotus"/>
          <w:sz w:val="24"/>
          <w:szCs w:val="24"/>
          <w:rtl/>
        </w:rPr>
        <w:t>[</w:t>
      </w:r>
      <w:r w:rsidR="00786ADA">
        <w:rPr>
          <w:rFonts w:ascii="mylotus" w:hAnsi="mylotus" w:cs="mylotus"/>
          <w:sz w:val="24"/>
          <w:szCs w:val="24"/>
          <w:rtl/>
        </w:rPr>
        <w:t>آل عمران: 54</w:t>
      </w:r>
      <w:r w:rsidR="00786ADA" w:rsidRPr="003F57E3">
        <w:rPr>
          <w:rFonts w:ascii="mylotus" w:hAnsi="mylotus" w:cs="mylotus"/>
          <w:sz w:val="24"/>
          <w:szCs w:val="24"/>
          <w:rtl/>
        </w:rPr>
        <w:t>]</w:t>
      </w:r>
      <w:r w:rsidRPr="00984198">
        <w:rPr>
          <w:rFonts w:ascii="Traditional Arabic" w:hint="cs"/>
          <w:rtl/>
          <w:lang w:bidi="fa-IR"/>
        </w:rPr>
        <w:t xml:space="preserve"> و نیز</w:t>
      </w:r>
      <w:r w:rsidR="009D0387" w:rsidRPr="00984198">
        <w:rPr>
          <w:rFonts w:ascii="Traditional Arabic" w:hint="cs"/>
          <w:rtl/>
          <w:lang w:bidi="fa-IR"/>
        </w:rPr>
        <w:t xml:space="preserve"> می‌</w:t>
      </w:r>
      <w:r w:rsidRPr="00984198">
        <w:rPr>
          <w:rFonts w:ascii="Traditional Arabic" w:hint="cs"/>
          <w:rtl/>
          <w:lang w:bidi="fa-IR"/>
        </w:rPr>
        <w:t>فرماید</w:t>
      </w:r>
      <w:r w:rsidR="00786ADA" w:rsidRPr="00984198">
        <w:rPr>
          <w:rFonts w:ascii="Traditional Arabic" w:hint="cs"/>
          <w:rtl/>
          <w:lang w:bidi="fa-IR"/>
        </w:rPr>
        <w:t xml:space="preserve">: </w:t>
      </w:r>
      <w:r w:rsidR="00786ADA" w:rsidRPr="00664364">
        <w:rPr>
          <w:rFonts w:ascii="Traditional Arabic" w:hAnsi="Traditional Arabic" w:cs="Traditional Arabic"/>
          <w:rtl/>
        </w:rPr>
        <w:t>﴿</w:t>
      </w:r>
      <w:r w:rsidR="00736060">
        <w:rPr>
          <w:rFonts w:ascii="KFGQPC Uthmanic Script HAFS" w:hAnsi="KFGQPC Uthmanic Script HAFS" w:cs="KFGQPC Uthmanic Script HAFS"/>
          <w:rtl/>
        </w:rPr>
        <w:t xml:space="preserve">نَسُواْ </w:t>
      </w:r>
      <w:r w:rsidR="00736060">
        <w:rPr>
          <w:rFonts w:ascii="KFGQPC Uthmanic Script HAFS" w:hAnsi="KFGQPC Uthmanic Script HAFS" w:cs="KFGQPC Uthmanic Script HAFS" w:hint="cs"/>
          <w:rtl/>
        </w:rPr>
        <w:t>ٱللَّهَ</w:t>
      </w:r>
      <w:r w:rsidR="00736060">
        <w:rPr>
          <w:rFonts w:ascii="KFGQPC Uthmanic Script HAFS" w:hAnsi="KFGQPC Uthmanic Script HAFS" w:cs="KFGQPC Uthmanic Script HAFS"/>
          <w:rtl/>
        </w:rPr>
        <w:t xml:space="preserve"> فَنَسِيَهُمۡ</w:t>
      </w:r>
      <w:r w:rsidR="00786ADA" w:rsidRPr="00664364">
        <w:rPr>
          <w:rFonts w:ascii="Traditional Arabic" w:hAnsi="Traditional Arabic" w:cs="Traditional Arabic"/>
          <w:rtl/>
        </w:rPr>
        <w:t>﴾</w:t>
      </w:r>
      <w:r w:rsidR="00786ADA" w:rsidRPr="00984198">
        <w:rPr>
          <w:rFonts w:hint="cs"/>
          <w:rtl/>
          <w:lang w:bidi="fa-IR"/>
        </w:rPr>
        <w:t xml:space="preserve"> </w:t>
      </w:r>
      <w:r w:rsidR="00786ADA" w:rsidRPr="003F57E3">
        <w:rPr>
          <w:rFonts w:ascii="mylotus" w:hAnsi="mylotus" w:cs="mylotus"/>
          <w:sz w:val="24"/>
          <w:szCs w:val="24"/>
          <w:rtl/>
        </w:rPr>
        <w:t>[</w:t>
      </w:r>
      <w:r w:rsidR="00786ADA">
        <w:rPr>
          <w:rFonts w:ascii="mylotus" w:hAnsi="mylotus" w:cs="mylotus"/>
          <w:sz w:val="24"/>
          <w:szCs w:val="24"/>
          <w:rtl/>
        </w:rPr>
        <w:t>التوبة: 67</w:t>
      </w:r>
      <w:r w:rsidR="00786ADA" w:rsidRPr="003F57E3">
        <w:rPr>
          <w:rFonts w:ascii="mylotus" w:hAnsi="mylotus" w:cs="mylotus"/>
          <w:sz w:val="24"/>
          <w:szCs w:val="24"/>
          <w:rtl/>
        </w:rPr>
        <w:t>]</w:t>
      </w:r>
      <w:r>
        <w:rPr>
          <w:rFonts w:cs="Traditional Arabic" w:hint="cs"/>
          <w:rtl/>
        </w:rPr>
        <w:t xml:space="preserve"> </w:t>
      </w:r>
      <w:r w:rsidRPr="00984198">
        <w:rPr>
          <w:rFonts w:ascii="Traditional Arabic" w:hint="cs"/>
          <w:rtl/>
          <w:lang w:bidi="fa-IR"/>
        </w:rPr>
        <w:t>و نیز می</w:t>
      </w:r>
      <w:r w:rsidRPr="00984198">
        <w:rPr>
          <w:rFonts w:ascii="Traditional Arabic" w:hint="cs"/>
          <w:cs/>
          <w:lang w:bidi="fa-IR"/>
        </w:rPr>
        <w:t>‎</w:t>
      </w:r>
      <w:r w:rsidRPr="00984198">
        <w:rPr>
          <w:rFonts w:ascii="Traditional Arabic" w:hint="cs"/>
          <w:rtl/>
          <w:lang w:bidi="fa-IR"/>
        </w:rPr>
        <w:t>فرماید:</w:t>
      </w:r>
      <w:r w:rsidR="00786ADA" w:rsidRPr="00984198">
        <w:rPr>
          <w:rFonts w:ascii="Traditional Arabic" w:hint="cs"/>
          <w:rtl/>
          <w:lang w:bidi="fa-IR"/>
        </w:rPr>
        <w:t xml:space="preserve"> </w:t>
      </w:r>
      <w:r w:rsidR="00786ADA" w:rsidRPr="00664364">
        <w:rPr>
          <w:rFonts w:ascii="Traditional Arabic" w:hAnsi="Traditional Arabic" w:cs="Traditional Arabic"/>
          <w:rtl/>
        </w:rPr>
        <w:t>﴿</w:t>
      </w:r>
      <w:r w:rsidR="00736060">
        <w:rPr>
          <w:rFonts w:ascii="KFGQPC Uthmanic Script HAFS" w:hAnsi="KFGQPC Uthmanic Script HAFS" w:cs="KFGQPC Uthmanic Script HAFS"/>
          <w:rtl/>
        </w:rPr>
        <w:t xml:space="preserve">وَإِذَا خَلَوۡاْ إِلَىٰ شَيَٰطِينِهِمۡ قَالُوٓاْ إِنَّا مَعَكُمۡ إِنَّمَا نَحۡنُ مُسۡتَهۡزِءُونَ ١٤ </w:t>
      </w:r>
      <w:r w:rsidR="00736060">
        <w:rPr>
          <w:rFonts w:ascii="KFGQPC Uthmanic Script HAFS" w:hAnsi="KFGQPC Uthmanic Script HAFS" w:cs="KFGQPC Uthmanic Script HAFS" w:hint="cs"/>
          <w:rtl/>
        </w:rPr>
        <w:t>ٱللَّهُ</w:t>
      </w:r>
      <w:r w:rsidR="00736060">
        <w:rPr>
          <w:rFonts w:ascii="KFGQPC Uthmanic Script HAFS" w:hAnsi="KFGQPC Uthmanic Script HAFS" w:cs="KFGQPC Uthmanic Script HAFS"/>
          <w:rtl/>
        </w:rPr>
        <w:t xml:space="preserve"> يَسۡتَهۡزِئُ بِهِمۡ</w:t>
      </w:r>
      <w:r w:rsidR="00786ADA" w:rsidRPr="00664364">
        <w:rPr>
          <w:rFonts w:ascii="Traditional Arabic" w:hAnsi="Traditional Arabic" w:cs="Traditional Arabic"/>
          <w:rtl/>
        </w:rPr>
        <w:t>﴾</w:t>
      </w:r>
      <w:r w:rsidR="00786ADA" w:rsidRPr="00984198">
        <w:rPr>
          <w:rFonts w:hint="cs"/>
          <w:rtl/>
          <w:lang w:bidi="fa-IR"/>
        </w:rPr>
        <w:t xml:space="preserve"> </w:t>
      </w:r>
      <w:r w:rsidR="00786ADA" w:rsidRPr="003F57E3">
        <w:rPr>
          <w:rFonts w:ascii="mylotus" w:hAnsi="mylotus" w:cs="mylotus"/>
          <w:sz w:val="24"/>
          <w:szCs w:val="24"/>
          <w:rtl/>
        </w:rPr>
        <w:t>[</w:t>
      </w:r>
      <w:r w:rsidR="00786ADA">
        <w:rPr>
          <w:rFonts w:ascii="mylotus" w:hAnsi="mylotus" w:cs="mylotus"/>
          <w:sz w:val="24"/>
          <w:szCs w:val="24"/>
          <w:rtl/>
        </w:rPr>
        <w:t>البقرة: 14-15</w:t>
      </w:r>
      <w:r w:rsidR="00786ADA" w:rsidRPr="003F57E3">
        <w:rPr>
          <w:rFonts w:ascii="mylotus" w:hAnsi="mylotus" w:cs="mylotus"/>
          <w:sz w:val="24"/>
          <w:szCs w:val="24"/>
          <w:rtl/>
        </w:rPr>
        <w:t>]</w:t>
      </w:r>
      <w:r w:rsidRPr="00984198">
        <w:rPr>
          <w:rFonts w:ascii="Traditional Arabic" w:hint="cs"/>
          <w:rtl/>
          <w:lang w:bidi="fa-IR"/>
        </w:rPr>
        <w:t xml:space="preserve"> و مانند این آیات. </w:t>
      </w:r>
    </w:p>
    <w:p w:rsidR="00C5413C" w:rsidRPr="00984198" w:rsidRDefault="00C5413C" w:rsidP="00C80182">
      <w:pPr>
        <w:autoSpaceDE w:val="0"/>
        <w:autoSpaceDN w:val="0"/>
        <w:adjustRightInd w:val="0"/>
        <w:jc w:val="both"/>
        <w:rPr>
          <w:rFonts w:ascii="Traditional Arabic"/>
          <w:rtl/>
          <w:lang w:bidi="fa-IR"/>
        </w:rPr>
      </w:pPr>
      <w:r w:rsidRPr="00984198">
        <w:rPr>
          <w:rFonts w:ascii="Traditional Arabic" w:hint="cs"/>
          <w:rtl/>
          <w:lang w:bidi="fa-IR"/>
        </w:rPr>
        <w:t>بنابراین</w:t>
      </w:r>
      <w:r w:rsidR="00066893">
        <w:rPr>
          <w:rFonts w:ascii="Traditional Arabic" w:hint="cs"/>
          <w:rtl/>
          <w:lang w:bidi="fa-IR"/>
        </w:rPr>
        <w:t>،</w:t>
      </w:r>
      <w:r w:rsidRPr="00984198">
        <w:rPr>
          <w:rFonts w:ascii="Traditional Arabic" w:hint="cs"/>
          <w:rtl/>
          <w:lang w:bidi="fa-IR"/>
        </w:rPr>
        <w:t xml:space="preserve"> جایز نیست که بر الله عزوجل اسامی</w:t>
      </w:r>
      <w:r w:rsidR="007C00FB">
        <w:rPr>
          <w:rFonts w:ascii="Traditional Arabic" w:hint="cs"/>
          <w:rtl/>
          <w:lang w:bidi="fa-IR"/>
        </w:rPr>
        <w:t xml:space="preserve"> همچون «مخادع، ماکر، ناس، مستهزی»</w:t>
      </w:r>
      <w:r w:rsidRPr="00984198">
        <w:rPr>
          <w:rFonts w:ascii="Traditional Arabic" w:hint="cs"/>
          <w:rtl/>
          <w:lang w:bidi="fa-IR"/>
        </w:rPr>
        <w:t xml:space="preserve"> و مانند</w:t>
      </w:r>
      <w:r w:rsidR="009D0387" w:rsidRPr="00984198">
        <w:rPr>
          <w:rFonts w:ascii="Traditional Arabic" w:hint="cs"/>
          <w:rtl/>
          <w:lang w:bidi="fa-IR"/>
        </w:rPr>
        <w:t xml:space="preserve"> این‌ها </w:t>
      </w:r>
      <w:r w:rsidRPr="00984198">
        <w:rPr>
          <w:rFonts w:ascii="Traditional Arabic" w:hint="cs"/>
          <w:rtl/>
          <w:lang w:bidi="fa-IR"/>
        </w:rPr>
        <w:t>اطلاق گردد. براستی که الله عزوجل بسیار بلند مرتبه</w:t>
      </w:r>
      <w:r w:rsidRPr="00984198">
        <w:rPr>
          <w:rFonts w:ascii="Traditional Arabic" w:hint="cs"/>
          <w:cs/>
          <w:lang w:bidi="fa-IR"/>
        </w:rPr>
        <w:t>‎</w:t>
      </w:r>
      <w:r w:rsidRPr="00984198">
        <w:rPr>
          <w:rFonts w:ascii="Traditional Arabic" w:hint="cs"/>
          <w:rtl/>
          <w:lang w:bidi="fa-IR"/>
        </w:rPr>
        <w:t>تر از آن است که چنین اسامی بر او اطلاق گردد. و نیز مطلقا گفته</w:t>
      </w:r>
      <w:r w:rsidR="009D0387" w:rsidRPr="00984198">
        <w:rPr>
          <w:rFonts w:ascii="Traditional Arabic" w:hint="cs"/>
          <w:rtl/>
          <w:lang w:bidi="fa-IR"/>
        </w:rPr>
        <w:t xml:space="preserve"> نمی‌</w:t>
      </w:r>
      <w:r w:rsidRPr="00984198">
        <w:rPr>
          <w:rFonts w:ascii="Traditional Arabic" w:hint="cs"/>
          <w:rtl/>
          <w:lang w:bidi="fa-IR"/>
        </w:rPr>
        <w:t>شود: الله عزوجل استهزاء</w:t>
      </w:r>
      <w:r w:rsidR="009D0387" w:rsidRPr="00984198">
        <w:rPr>
          <w:rFonts w:ascii="Traditional Arabic" w:hint="cs"/>
          <w:rtl/>
          <w:lang w:bidi="fa-IR"/>
        </w:rPr>
        <w:t xml:space="preserve"> می‌</w:t>
      </w:r>
      <w:r w:rsidRPr="00984198">
        <w:rPr>
          <w:rFonts w:ascii="Traditional Arabic" w:hint="cs"/>
          <w:rtl/>
          <w:lang w:bidi="fa-IR"/>
        </w:rPr>
        <w:t>کند و خدعه و مکر</w:t>
      </w:r>
      <w:r w:rsidR="009D0387" w:rsidRPr="00984198">
        <w:rPr>
          <w:rFonts w:ascii="Traditional Arabic" w:hint="cs"/>
          <w:rtl/>
          <w:lang w:bidi="fa-IR"/>
        </w:rPr>
        <w:t xml:space="preserve"> می‌</w:t>
      </w:r>
      <w:r w:rsidRPr="00984198">
        <w:rPr>
          <w:rFonts w:ascii="Traditional Arabic" w:hint="cs"/>
          <w:rtl/>
          <w:lang w:bidi="fa-IR"/>
        </w:rPr>
        <w:t>کند و فراموش</w:t>
      </w:r>
      <w:r w:rsidR="009D0387" w:rsidRPr="00984198">
        <w:rPr>
          <w:rFonts w:ascii="Traditional Arabic" w:hint="cs"/>
          <w:rtl/>
          <w:lang w:bidi="fa-IR"/>
        </w:rPr>
        <w:t xml:space="preserve"> می‌</w:t>
      </w:r>
      <w:r w:rsidRPr="00984198">
        <w:rPr>
          <w:rFonts w:ascii="Traditional Arabic" w:hint="cs"/>
          <w:rtl/>
          <w:lang w:bidi="fa-IR"/>
        </w:rPr>
        <w:t>کند، ب</w:t>
      </w:r>
      <w:r w:rsidR="007C00FB">
        <w:rPr>
          <w:rFonts w:ascii="Traditional Arabic" w:hint="cs"/>
          <w:rtl/>
          <w:lang w:bidi="fa-IR"/>
        </w:rPr>
        <w:t>لکه الله عزوجل بسیار بلند مرتبه</w:t>
      </w:r>
      <w:r w:rsidR="007C00FB">
        <w:rPr>
          <w:rFonts w:ascii="Traditional Arabic"/>
          <w:rtl/>
          <w:lang w:bidi="fa-IR"/>
        </w:rPr>
        <w:softHyphen/>
      </w:r>
      <w:r w:rsidRPr="00984198">
        <w:rPr>
          <w:rFonts w:ascii="Traditional Arabic" w:hint="cs"/>
          <w:rtl/>
          <w:lang w:bidi="fa-IR"/>
        </w:rPr>
        <w:t>تر و بزرگوارتر از آن</w:t>
      </w:r>
      <w:r w:rsidR="009D0387" w:rsidRPr="00984198">
        <w:rPr>
          <w:rFonts w:ascii="Traditional Arabic" w:hint="cs"/>
          <w:rtl/>
          <w:lang w:bidi="fa-IR"/>
        </w:rPr>
        <w:t xml:space="preserve"> می‌</w:t>
      </w:r>
      <w:r w:rsidRPr="00984198">
        <w:rPr>
          <w:rFonts w:ascii="Traditional Arabic" w:hint="cs"/>
          <w:rtl/>
          <w:lang w:bidi="fa-IR"/>
        </w:rPr>
        <w:t xml:space="preserve">باشد. </w:t>
      </w:r>
    </w:p>
    <w:p w:rsidR="00C5413C" w:rsidRPr="00984198" w:rsidRDefault="00C5413C" w:rsidP="00CE03EE">
      <w:pPr>
        <w:widowControl w:val="0"/>
        <w:autoSpaceDE w:val="0"/>
        <w:autoSpaceDN w:val="0"/>
        <w:adjustRightInd w:val="0"/>
        <w:jc w:val="both"/>
        <w:rPr>
          <w:rFonts w:ascii="Traditional Arabic"/>
          <w:rtl/>
          <w:lang w:bidi="fa-IR"/>
        </w:rPr>
      </w:pPr>
      <w:r w:rsidRPr="00984198">
        <w:rPr>
          <w:rFonts w:ascii="Traditional Arabic" w:hint="cs"/>
          <w:rtl/>
          <w:lang w:bidi="fa-IR"/>
        </w:rPr>
        <w:t xml:space="preserve">ابن قیم </w:t>
      </w:r>
      <w:r w:rsidR="007C00FB" w:rsidRPr="007C00FB">
        <w:rPr>
          <w:rFonts w:hint="cs"/>
          <w:noProof/>
          <w:sz w:val="24"/>
          <w:szCs w:val="24"/>
          <w:rtl/>
          <w:lang w:bidi="fa-IR"/>
        </w:rPr>
        <w:t>رحمه</w:t>
      </w:r>
      <w:r w:rsidR="007C00FB" w:rsidRPr="007C00FB">
        <w:rPr>
          <w:rFonts w:hint="cs"/>
          <w:noProof/>
          <w:sz w:val="24"/>
          <w:szCs w:val="24"/>
          <w:rtl/>
          <w:lang w:bidi="fa-IR"/>
        </w:rPr>
        <w:softHyphen/>
        <w:t>الله</w:t>
      </w:r>
      <w:r w:rsidR="009D0387" w:rsidRPr="00984198">
        <w:rPr>
          <w:rFonts w:ascii="Traditional Arabic" w:hint="cs"/>
          <w:rtl/>
          <w:lang w:bidi="fa-IR"/>
        </w:rPr>
        <w:t xml:space="preserve"> می‌</w:t>
      </w:r>
      <w:r w:rsidRPr="00984198">
        <w:rPr>
          <w:rFonts w:ascii="Traditional Arabic" w:hint="cs"/>
          <w:rtl/>
          <w:lang w:bidi="fa-IR"/>
        </w:rPr>
        <w:t xml:space="preserve">گوید: </w:t>
      </w:r>
      <w:r w:rsidR="007C00FB">
        <w:rPr>
          <w:rFonts w:ascii="Traditional Arabic" w:hint="cs"/>
          <w:rtl/>
          <w:lang w:bidi="fa-IR"/>
        </w:rPr>
        <w:t>«</w:t>
      </w:r>
      <w:r w:rsidRPr="00984198">
        <w:rPr>
          <w:rFonts w:ascii="Traditional Arabic" w:hint="cs"/>
          <w:rtl/>
          <w:lang w:bidi="fa-IR"/>
        </w:rPr>
        <w:t>الله عزوجل خویش را مطلقا به کید و مکر و خداع و استهزاء، توصیف نکرده است و این در اسماء نیکویش داخل</w:t>
      </w:r>
      <w:r w:rsidR="009D0387" w:rsidRPr="00984198">
        <w:rPr>
          <w:rFonts w:ascii="Traditional Arabic" w:hint="cs"/>
          <w:rtl/>
          <w:lang w:bidi="fa-IR"/>
        </w:rPr>
        <w:t xml:space="preserve"> نمی‌</w:t>
      </w:r>
      <w:r w:rsidRPr="00984198">
        <w:rPr>
          <w:rFonts w:ascii="Traditional Arabic" w:hint="cs"/>
          <w:rtl/>
          <w:lang w:bidi="fa-IR"/>
        </w:rPr>
        <w:t>باشد و مصنفین جاهلی که در شرح اسماء الحسنی گمان</w:t>
      </w:r>
      <w:r w:rsidR="009D0387" w:rsidRPr="00984198">
        <w:rPr>
          <w:rFonts w:ascii="Traditional Arabic" w:hint="cs"/>
          <w:rtl/>
          <w:lang w:bidi="fa-IR"/>
        </w:rPr>
        <w:t xml:space="preserve"> می‌</w:t>
      </w:r>
      <w:r w:rsidRPr="00984198">
        <w:rPr>
          <w:rFonts w:ascii="Traditional Arabic" w:hint="cs"/>
          <w:rtl/>
          <w:lang w:bidi="fa-IR"/>
        </w:rPr>
        <w:t xml:space="preserve">کنند که </w:t>
      </w:r>
      <w:r w:rsidR="00CE03EE">
        <w:rPr>
          <w:rFonts w:ascii="Traditional Arabic" w:hint="cs"/>
          <w:rtl/>
          <w:lang w:bidi="fa-IR"/>
        </w:rPr>
        <w:t>«</w:t>
      </w:r>
      <w:r w:rsidRPr="00984198">
        <w:rPr>
          <w:rFonts w:ascii="Traditional Arabic" w:hint="cs"/>
          <w:rtl/>
          <w:lang w:bidi="fa-IR"/>
        </w:rPr>
        <w:t>الماکر، الخادع، المستهزی، الکائد</w:t>
      </w:r>
      <w:r w:rsidR="00CE03EE">
        <w:rPr>
          <w:rFonts w:ascii="Traditional Arabic" w:hint="cs"/>
          <w:rtl/>
          <w:lang w:bidi="fa-IR"/>
        </w:rPr>
        <w:t>»</w:t>
      </w:r>
      <w:r w:rsidRPr="00984198">
        <w:rPr>
          <w:rFonts w:ascii="Traditional Arabic" w:hint="cs"/>
          <w:rtl/>
          <w:lang w:bidi="fa-IR"/>
        </w:rPr>
        <w:t xml:space="preserve"> از اسماء الله عزوجل</w:t>
      </w:r>
      <w:r w:rsidR="009D0387" w:rsidRPr="00984198">
        <w:rPr>
          <w:rFonts w:ascii="Traditional Arabic" w:hint="cs"/>
          <w:rtl/>
          <w:lang w:bidi="fa-IR"/>
        </w:rPr>
        <w:t xml:space="preserve"> می‌</w:t>
      </w:r>
      <w:r w:rsidRPr="00984198">
        <w:rPr>
          <w:rFonts w:ascii="Traditional Arabic" w:hint="cs"/>
          <w:rtl/>
          <w:lang w:bidi="fa-IR"/>
        </w:rPr>
        <w:t>باشد، در حقیقت لب به سخن بسیار بزرگی گشوده</w:t>
      </w:r>
      <w:r w:rsidR="00AC25A8" w:rsidRPr="00984198">
        <w:rPr>
          <w:rFonts w:ascii="Traditional Arabic" w:hint="cs"/>
          <w:rtl/>
          <w:lang w:bidi="fa-IR"/>
        </w:rPr>
        <w:t xml:space="preserve">‌اند </w:t>
      </w:r>
      <w:r w:rsidRPr="00984198">
        <w:rPr>
          <w:rFonts w:ascii="Traditional Arabic" w:hint="cs"/>
          <w:rtl/>
          <w:lang w:bidi="fa-IR"/>
        </w:rPr>
        <w:t>که انسان از شنیدن آن به لرزه</w:t>
      </w:r>
      <w:r w:rsidR="009D0387" w:rsidRPr="00984198">
        <w:rPr>
          <w:rFonts w:ascii="Traditional Arabic" w:hint="cs"/>
          <w:rtl/>
          <w:lang w:bidi="fa-IR"/>
        </w:rPr>
        <w:t xml:space="preserve"> می‌</w:t>
      </w:r>
      <w:r w:rsidR="00CE03EE">
        <w:rPr>
          <w:rFonts w:ascii="Traditional Arabic" w:hint="cs"/>
          <w:rtl/>
          <w:lang w:bidi="fa-IR"/>
        </w:rPr>
        <w:t>آید</w:t>
      </w:r>
      <w:r w:rsidRPr="00984198">
        <w:rPr>
          <w:rFonts w:ascii="Traditional Arabic" w:hint="cs"/>
          <w:rtl/>
          <w:lang w:bidi="fa-IR"/>
        </w:rPr>
        <w:t xml:space="preserve"> و نزدیک است که</w:t>
      </w:r>
      <w:r w:rsidR="000D7195" w:rsidRPr="00984198">
        <w:rPr>
          <w:rFonts w:ascii="Traditional Arabic" w:hint="cs"/>
          <w:rtl/>
          <w:lang w:bidi="fa-IR"/>
        </w:rPr>
        <w:t xml:space="preserve"> گوش‌ها</w:t>
      </w:r>
      <w:r w:rsidR="009D0387" w:rsidRPr="00984198">
        <w:rPr>
          <w:rFonts w:ascii="Traditional Arabic" w:hint="cs"/>
          <w:rtl/>
          <w:lang w:bidi="fa-IR"/>
        </w:rPr>
        <w:t xml:space="preserve"> </w:t>
      </w:r>
      <w:r w:rsidRPr="00984198">
        <w:rPr>
          <w:rFonts w:ascii="Traditional Arabic" w:hint="cs"/>
          <w:rtl/>
          <w:lang w:bidi="fa-IR"/>
        </w:rPr>
        <w:t>در هنگام شنیدن آن، کر شود</w:t>
      </w:r>
      <w:r w:rsidR="00CE03EE">
        <w:rPr>
          <w:rFonts w:ascii="Traditional Arabic" w:hint="cs"/>
          <w:rtl/>
          <w:lang w:bidi="fa-IR"/>
        </w:rPr>
        <w:t>.</w:t>
      </w:r>
      <w:r w:rsidRPr="00984198">
        <w:rPr>
          <w:rFonts w:ascii="Traditional Arabic" w:hint="cs"/>
          <w:rtl/>
          <w:lang w:bidi="fa-IR"/>
        </w:rPr>
        <w:t xml:space="preserve"> و این جاهل بدان مغرور گش</w:t>
      </w:r>
      <w:r w:rsidR="00CE03EE">
        <w:rPr>
          <w:rFonts w:ascii="Traditional Arabic" w:hint="cs"/>
          <w:rtl/>
          <w:lang w:bidi="fa-IR"/>
        </w:rPr>
        <w:t>ته که الله عزوجل این افعال را بر</w:t>
      </w:r>
      <w:r w:rsidRPr="00984198">
        <w:rPr>
          <w:rFonts w:ascii="Traditional Arabic" w:hint="cs"/>
          <w:rtl/>
          <w:lang w:bidi="fa-IR"/>
        </w:rPr>
        <w:t xml:space="preserve"> خویشتن اطلاق کرده و بدین ترتیب اس</w:t>
      </w:r>
      <w:r w:rsidR="00CE03EE">
        <w:rPr>
          <w:rFonts w:ascii="Traditional Arabic" w:hint="cs"/>
          <w:rtl/>
          <w:lang w:bidi="fa-IR"/>
        </w:rPr>
        <w:t>مائی را از آن مشتق کرده است؛ درحالی</w:t>
      </w:r>
      <w:r w:rsidR="00CE03EE">
        <w:rPr>
          <w:rFonts w:ascii="Traditional Arabic"/>
          <w:rtl/>
          <w:lang w:bidi="fa-IR"/>
        </w:rPr>
        <w:softHyphen/>
      </w:r>
      <w:r w:rsidRPr="00984198">
        <w:rPr>
          <w:rFonts w:ascii="Traditional Arabic" w:hint="cs"/>
          <w:rtl/>
          <w:lang w:bidi="fa-IR"/>
        </w:rPr>
        <w:t>که تمامی اسماء الله عزوجل نیکو و زیبا</w:t>
      </w:r>
      <w:r w:rsidR="009D0387" w:rsidRPr="00984198">
        <w:rPr>
          <w:rFonts w:ascii="Traditional Arabic" w:hint="cs"/>
          <w:rtl/>
          <w:lang w:bidi="fa-IR"/>
        </w:rPr>
        <w:t xml:space="preserve"> می‌</w:t>
      </w:r>
      <w:r w:rsidRPr="00984198">
        <w:rPr>
          <w:rFonts w:ascii="Traditional Arabic" w:hint="cs"/>
          <w:rtl/>
          <w:lang w:bidi="fa-IR"/>
        </w:rPr>
        <w:t>باشند. و این اسماء را در اسماء الحسنی داخل کرده است و</w:t>
      </w:r>
      <w:r w:rsidR="009D0387" w:rsidRPr="00984198">
        <w:rPr>
          <w:rFonts w:ascii="Traditional Arabic" w:hint="cs"/>
          <w:rtl/>
          <w:lang w:bidi="fa-IR"/>
        </w:rPr>
        <w:t xml:space="preserve"> آن‌ها </w:t>
      </w:r>
      <w:r w:rsidRPr="00984198">
        <w:rPr>
          <w:rFonts w:ascii="Traditional Arabic" w:hint="cs"/>
          <w:rtl/>
          <w:lang w:bidi="fa-IR"/>
        </w:rPr>
        <w:t xml:space="preserve">را مقرون به </w:t>
      </w:r>
      <w:r w:rsidR="009B5C1F">
        <w:rPr>
          <w:rFonts w:ascii="Traditional Arabic" w:hAnsi="Traditional Arabic" w:cs="Traditional Arabic"/>
          <w:rtl/>
        </w:rPr>
        <w:t>«</w:t>
      </w:r>
      <w:r w:rsidRPr="00984198">
        <w:rPr>
          <w:rFonts w:ascii="Traditional Arabic" w:hint="cs"/>
          <w:rtl/>
          <w:lang w:bidi="fa-IR"/>
        </w:rPr>
        <w:t>الرحیم، الودود، الحکیم، الکریم</w:t>
      </w:r>
      <w:r w:rsidR="009B5C1F">
        <w:rPr>
          <w:rFonts w:ascii="Traditional Arabic" w:hAnsi="Traditional Arabic" w:cs="Traditional Arabic"/>
          <w:rtl/>
        </w:rPr>
        <w:t>»</w:t>
      </w:r>
      <w:r w:rsidRPr="00984198">
        <w:rPr>
          <w:rFonts w:ascii="Traditional Arabic" w:hint="cs"/>
          <w:rtl/>
          <w:lang w:bidi="fa-IR"/>
        </w:rPr>
        <w:t xml:space="preserve"> کرده است و این جهل بزرگی است؛ چرا که این افعال مطلقاً مورد مدح و ستایش</w:t>
      </w:r>
      <w:r w:rsidR="009D0387" w:rsidRPr="00984198">
        <w:rPr>
          <w:rFonts w:ascii="Traditional Arabic" w:hint="cs"/>
          <w:rtl/>
          <w:lang w:bidi="fa-IR"/>
        </w:rPr>
        <w:t xml:space="preserve"> نمی‌</w:t>
      </w:r>
      <w:r w:rsidRPr="00984198">
        <w:rPr>
          <w:rFonts w:ascii="Traditional Arabic" w:hint="cs"/>
          <w:rtl/>
          <w:lang w:bidi="fa-IR"/>
        </w:rPr>
        <w:t>باشند بلکه در موضعی مدح شده و در موضعی دیگر مذموم</w:t>
      </w:r>
      <w:r w:rsidR="009D0387" w:rsidRPr="00984198">
        <w:rPr>
          <w:rFonts w:ascii="Traditional Arabic" w:hint="cs"/>
          <w:rtl/>
          <w:lang w:bidi="fa-IR"/>
        </w:rPr>
        <w:t xml:space="preserve"> می‌</w:t>
      </w:r>
      <w:r w:rsidRPr="00984198">
        <w:rPr>
          <w:rFonts w:ascii="Traditional Arabic" w:hint="cs"/>
          <w:rtl/>
          <w:lang w:bidi="fa-IR"/>
        </w:rPr>
        <w:t>باشند. بنابراین اطلاق این افعال به طور مطلق بر الله عزوجل جایز</w:t>
      </w:r>
      <w:r w:rsidR="009D0387" w:rsidRPr="00984198">
        <w:rPr>
          <w:rFonts w:ascii="Traditional Arabic" w:hint="cs"/>
          <w:rtl/>
          <w:lang w:bidi="fa-IR"/>
        </w:rPr>
        <w:t xml:space="preserve"> نمی‌</w:t>
      </w:r>
      <w:r w:rsidRPr="00984198">
        <w:rPr>
          <w:rFonts w:ascii="Traditional Arabic" w:hint="cs"/>
          <w:rtl/>
          <w:lang w:bidi="fa-IR"/>
        </w:rPr>
        <w:t>باشد.</w:t>
      </w:r>
      <w:r w:rsidR="00CE03EE">
        <w:rPr>
          <w:rFonts w:ascii="Traditional Arabic" w:hint="cs"/>
          <w:rtl/>
          <w:lang w:bidi="fa-IR"/>
        </w:rPr>
        <w:t>»</w:t>
      </w:r>
      <w:r w:rsidRPr="00984198">
        <w:rPr>
          <w:rFonts w:ascii="Traditional Arabic" w:hint="cs"/>
          <w:rtl/>
          <w:lang w:bidi="fa-IR"/>
        </w:rPr>
        <w:t xml:space="preserve"> سپس ابن قیم </w:t>
      </w:r>
      <w:r w:rsidR="00CE03EE" w:rsidRPr="00CE03EE">
        <w:rPr>
          <w:rFonts w:hint="cs"/>
          <w:noProof/>
          <w:sz w:val="24"/>
          <w:szCs w:val="24"/>
          <w:rtl/>
          <w:lang w:bidi="fa-IR"/>
        </w:rPr>
        <w:t>رحمه</w:t>
      </w:r>
      <w:r w:rsidR="00CE03EE" w:rsidRPr="00CE03EE">
        <w:rPr>
          <w:rFonts w:hint="cs"/>
          <w:noProof/>
          <w:sz w:val="24"/>
          <w:szCs w:val="24"/>
          <w:rtl/>
          <w:lang w:bidi="fa-IR"/>
        </w:rPr>
        <w:softHyphen/>
        <w:t>الله</w:t>
      </w:r>
      <w:r w:rsidRPr="00984198">
        <w:rPr>
          <w:rFonts w:ascii="Traditional Arabic" w:hint="cs"/>
          <w:rtl/>
          <w:lang w:bidi="fa-IR"/>
        </w:rPr>
        <w:t xml:space="preserve"> می</w:t>
      </w:r>
      <w:r w:rsidRPr="00984198">
        <w:rPr>
          <w:rFonts w:ascii="Traditional Arabic" w:hint="cs"/>
          <w:cs/>
          <w:lang w:bidi="fa-IR"/>
        </w:rPr>
        <w:t>‎</w:t>
      </w:r>
      <w:r w:rsidRPr="00984198">
        <w:rPr>
          <w:rFonts w:ascii="Traditional Arabic" w:hint="cs"/>
          <w:rtl/>
          <w:lang w:bidi="fa-IR"/>
        </w:rPr>
        <w:t>گوید: «مقصود آن</w:t>
      </w:r>
      <w:r w:rsidR="00CE03EE">
        <w:rPr>
          <w:rFonts w:ascii="Traditional Arabic" w:hint="cs"/>
          <w:rtl/>
          <w:lang w:bidi="fa-IR"/>
        </w:rPr>
        <w:t xml:space="preserve"> ا</w:t>
      </w:r>
      <w:r w:rsidRPr="00984198">
        <w:rPr>
          <w:rFonts w:ascii="Traditional Arabic" w:hint="cs"/>
          <w:rtl/>
          <w:lang w:bidi="fa-IR"/>
        </w:rPr>
        <w:t>ست که الله عزوجل خویش را به کید و مکر و خداع توصیف نکر</w:t>
      </w:r>
      <w:r w:rsidR="00CE03EE">
        <w:rPr>
          <w:rFonts w:ascii="Traditional Arabic" w:hint="cs"/>
          <w:rtl/>
          <w:lang w:bidi="fa-IR"/>
        </w:rPr>
        <w:t>ده مگر بر وجه مجازات برای کسانی</w:t>
      </w:r>
      <w:r w:rsidR="00CE03EE">
        <w:rPr>
          <w:rFonts w:ascii="Traditional Arabic"/>
          <w:rtl/>
          <w:lang w:bidi="fa-IR"/>
        </w:rPr>
        <w:softHyphen/>
      </w:r>
      <w:r w:rsidRPr="00984198">
        <w:rPr>
          <w:rFonts w:ascii="Traditional Arabic" w:hint="cs"/>
          <w:rtl/>
          <w:lang w:bidi="fa-IR"/>
        </w:rPr>
        <w:t>که به ناحق مرتکب چنین کارهایی شده</w:t>
      </w:r>
      <w:r w:rsidR="00AC25A8" w:rsidRPr="00984198">
        <w:rPr>
          <w:rFonts w:ascii="Traditional Arabic" w:hint="cs"/>
          <w:rtl/>
          <w:lang w:bidi="fa-IR"/>
        </w:rPr>
        <w:t>‌اند.</w:t>
      </w:r>
      <w:r w:rsidRPr="00984198">
        <w:rPr>
          <w:rFonts w:ascii="Traditional Arabic" w:hint="cs"/>
          <w:rtl/>
          <w:lang w:bidi="fa-IR"/>
        </w:rPr>
        <w:t xml:space="preserve"> و پر واضح است که مجازات کردن افرادی که چنین اعمالی را مرتکب شوند، برای بندگان نیز حسنه و نیک قلمداد</w:t>
      </w:r>
      <w:r w:rsidR="009D0387" w:rsidRPr="00984198">
        <w:rPr>
          <w:rFonts w:ascii="Traditional Arabic" w:hint="cs"/>
          <w:rtl/>
          <w:lang w:bidi="fa-IR"/>
        </w:rPr>
        <w:t xml:space="preserve"> می‌</w:t>
      </w:r>
      <w:r w:rsidRPr="00984198">
        <w:rPr>
          <w:rFonts w:ascii="Traditional Arabic" w:hint="cs"/>
          <w:rtl/>
          <w:lang w:bidi="fa-IR"/>
        </w:rPr>
        <w:t>شود، چه رسد به اینکه مجازات کننده الله عزوجل باشد؟!</w:t>
      </w:r>
      <w:r w:rsidR="00CE03EE">
        <w:rPr>
          <w:rFonts w:ascii="Traditional Arabic" w:hint="cs"/>
          <w:rtl/>
          <w:lang w:bidi="fa-IR"/>
        </w:rPr>
        <w:t>»</w:t>
      </w:r>
      <w:r w:rsidRPr="00984198">
        <w:rPr>
          <w:rStyle w:val="FootnoteReference"/>
          <w:rFonts w:ascii="Traditional Arabic"/>
          <w:rtl/>
          <w:lang w:bidi="fa-IR"/>
        </w:rPr>
        <w:footnoteReference w:id="92"/>
      </w:r>
      <w:r w:rsidRPr="00984198">
        <w:rPr>
          <w:rFonts w:ascii="Traditional Arabic" w:hint="cs"/>
          <w:rtl/>
          <w:lang w:bidi="fa-IR"/>
        </w:rPr>
        <w:tab/>
      </w:r>
    </w:p>
    <w:p w:rsidR="00C5413C" w:rsidRPr="00984198" w:rsidRDefault="00C5413C" w:rsidP="00066893">
      <w:pPr>
        <w:pStyle w:val="a4"/>
        <w:widowControl w:val="0"/>
        <w:rPr>
          <w:rtl/>
        </w:rPr>
      </w:pPr>
      <w:bookmarkStart w:id="36" w:name="_Toc418616815"/>
      <w:r w:rsidRPr="00984198">
        <w:rPr>
          <w:rFonts w:hint="cs"/>
          <w:rtl/>
        </w:rPr>
        <w:t>قاعده</w:t>
      </w:r>
      <w:r w:rsidR="00AC25A8" w:rsidRPr="00984198">
        <w:rPr>
          <w:rFonts w:hint="cs"/>
          <w:rtl/>
        </w:rPr>
        <w:t xml:space="preserve">‌ی </w:t>
      </w:r>
      <w:r w:rsidRPr="00984198">
        <w:rPr>
          <w:rFonts w:hint="cs"/>
          <w:rtl/>
        </w:rPr>
        <w:t>هفتم:</w:t>
      </w:r>
      <w:bookmarkEnd w:id="36"/>
      <w:r w:rsidRPr="00984198">
        <w:rPr>
          <w:rFonts w:hint="cs"/>
          <w:rtl/>
        </w:rPr>
        <w:t xml:space="preserve"> </w:t>
      </w:r>
    </w:p>
    <w:p w:rsidR="00C5413C" w:rsidRPr="00984198" w:rsidRDefault="00C5413C" w:rsidP="00CE03EE">
      <w:pPr>
        <w:widowControl w:val="0"/>
        <w:autoSpaceDE w:val="0"/>
        <w:autoSpaceDN w:val="0"/>
        <w:adjustRightInd w:val="0"/>
        <w:jc w:val="both"/>
        <w:rPr>
          <w:rFonts w:ascii="Traditional Arabic"/>
          <w:rtl/>
          <w:lang w:bidi="fa-IR"/>
        </w:rPr>
      </w:pPr>
      <w:r w:rsidRPr="00984198">
        <w:rPr>
          <w:rFonts w:ascii="Traditional Arabic" w:hint="cs"/>
          <w:rtl/>
          <w:lang w:bidi="fa-IR"/>
        </w:rPr>
        <w:t>این قاعده از قواعد مهم</w:t>
      </w:r>
      <w:r w:rsidR="009D0387" w:rsidRPr="00984198">
        <w:rPr>
          <w:rFonts w:ascii="Traditional Arabic" w:hint="cs"/>
          <w:rtl/>
          <w:lang w:bidi="fa-IR"/>
        </w:rPr>
        <w:t xml:space="preserve"> می‌</w:t>
      </w:r>
      <w:r w:rsidRPr="00984198">
        <w:rPr>
          <w:rFonts w:ascii="Traditional Arabic" w:hint="cs"/>
          <w:rtl/>
          <w:lang w:bidi="fa-IR"/>
        </w:rPr>
        <w:t xml:space="preserve">باشد که </w:t>
      </w:r>
      <w:r w:rsidR="00CE03EE">
        <w:rPr>
          <w:rFonts w:ascii="Traditional Arabic" w:hint="cs"/>
          <w:rtl/>
          <w:lang w:bidi="fa-IR"/>
        </w:rPr>
        <w:t xml:space="preserve">درواقع </w:t>
      </w:r>
      <w:r w:rsidRPr="00984198">
        <w:rPr>
          <w:rFonts w:ascii="Traditional Arabic" w:hint="cs"/>
          <w:rtl/>
          <w:lang w:bidi="fa-IR"/>
        </w:rPr>
        <w:t>چکیده</w:t>
      </w:r>
      <w:r w:rsidR="009B5C1F" w:rsidRPr="00984198">
        <w:rPr>
          <w:rFonts w:ascii="Traditional Arabic" w:hint="cs"/>
          <w:rtl/>
          <w:lang w:bidi="fa-IR"/>
        </w:rPr>
        <w:t>‌</w:t>
      </w:r>
      <w:r w:rsidRPr="00984198">
        <w:rPr>
          <w:rFonts w:ascii="Traditional Arabic" w:hint="cs"/>
          <w:rtl/>
          <w:lang w:bidi="fa-IR"/>
        </w:rPr>
        <w:t xml:space="preserve">ای از مطالبی </w:t>
      </w:r>
      <w:r w:rsidR="00CE03EE">
        <w:rPr>
          <w:rFonts w:ascii="Traditional Arabic" w:hint="cs"/>
          <w:rtl/>
          <w:lang w:bidi="fa-IR"/>
        </w:rPr>
        <w:t xml:space="preserve">است </w:t>
      </w:r>
      <w:r w:rsidRPr="00984198">
        <w:rPr>
          <w:rFonts w:ascii="Traditional Arabic" w:hint="cs"/>
          <w:rtl/>
          <w:lang w:bidi="fa-IR"/>
        </w:rPr>
        <w:t xml:space="preserve">که امام شنقیطی </w:t>
      </w:r>
      <w:r w:rsidR="00CE03EE" w:rsidRPr="00CE03EE">
        <w:rPr>
          <w:rFonts w:hint="cs"/>
          <w:noProof/>
          <w:sz w:val="24"/>
          <w:szCs w:val="24"/>
          <w:rtl/>
          <w:lang w:bidi="fa-IR"/>
        </w:rPr>
        <w:t>رحمه</w:t>
      </w:r>
      <w:r w:rsidR="00CE03EE" w:rsidRPr="00CE03EE">
        <w:rPr>
          <w:rFonts w:hint="cs"/>
          <w:noProof/>
          <w:sz w:val="24"/>
          <w:szCs w:val="24"/>
          <w:rtl/>
          <w:lang w:bidi="fa-IR"/>
        </w:rPr>
        <w:softHyphen/>
        <w:t>الله</w:t>
      </w:r>
      <w:r w:rsidRPr="00984198">
        <w:rPr>
          <w:rFonts w:ascii="Traditional Arabic" w:hint="cs"/>
          <w:rtl/>
          <w:lang w:bidi="fa-IR"/>
        </w:rPr>
        <w:t xml:space="preserve"> در رساله</w:t>
      </w:r>
      <w:r w:rsidR="00AC25A8" w:rsidRPr="00984198">
        <w:rPr>
          <w:rFonts w:ascii="Traditional Arabic" w:hint="cs"/>
          <w:rtl/>
          <w:lang w:bidi="fa-IR"/>
        </w:rPr>
        <w:t xml:space="preserve">‌ی </w:t>
      </w:r>
      <w:r w:rsidRPr="00984198">
        <w:rPr>
          <w:rFonts w:ascii="Traditional Arabic" w:hint="cs"/>
          <w:rtl/>
          <w:lang w:bidi="fa-IR"/>
        </w:rPr>
        <w:t xml:space="preserve">ارزشمندشان </w:t>
      </w:r>
      <w:r w:rsidR="00066893">
        <w:rPr>
          <w:rStyle w:val="Char1"/>
          <w:rFonts w:hint="cs"/>
          <w:rtl/>
        </w:rPr>
        <w:t>«الأسماء و الصفات نقلا و</w:t>
      </w:r>
      <w:r w:rsidRPr="009B5C1F">
        <w:rPr>
          <w:rStyle w:val="Char1"/>
          <w:rFonts w:hint="cs"/>
          <w:rtl/>
        </w:rPr>
        <w:t>عقلا»</w:t>
      </w:r>
      <w:r w:rsidRPr="00984198">
        <w:rPr>
          <w:rFonts w:ascii="Traditional Arabic" w:hint="cs"/>
          <w:rtl/>
          <w:lang w:bidi="fa-IR"/>
        </w:rPr>
        <w:t xml:space="preserve"> ذکر کرده</w:t>
      </w:r>
      <w:r w:rsidR="00CE03EE">
        <w:rPr>
          <w:rFonts w:ascii="Traditional Arabic" w:hint="cs"/>
          <w:rtl/>
          <w:lang w:bidi="fa-IR"/>
        </w:rPr>
        <w:t>‌ است. آنجا</w:t>
      </w:r>
      <w:r w:rsidRPr="00984198">
        <w:rPr>
          <w:rFonts w:ascii="Traditional Arabic" w:hint="cs"/>
          <w:rtl/>
          <w:lang w:bidi="fa-IR"/>
        </w:rPr>
        <w:t xml:space="preserve"> که</w:t>
      </w:r>
      <w:r w:rsidR="009D0387" w:rsidRPr="00984198">
        <w:rPr>
          <w:rFonts w:ascii="Traditional Arabic" w:hint="cs"/>
          <w:rtl/>
          <w:lang w:bidi="fa-IR"/>
        </w:rPr>
        <w:t xml:space="preserve"> می‌</w:t>
      </w:r>
      <w:r w:rsidRPr="00984198">
        <w:rPr>
          <w:rFonts w:ascii="Traditional Arabic" w:hint="cs"/>
          <w:rtl/>
          <w:lang w:bidi="fa-IR"/>
        </w:rPr>
        <w:t>گوید</w:t>
      </w:r>
      <w:r w:rsidRPr="00984198">
        <w:rPr>
          <w:rStyle w:val="FootnoteReference"/>
          <w:rFonts w:ascii="Traditional Arabic"/>
          <w:rtl/>
          <w:lang w:bidi="fa-IR"/>
        </w:rPr>
        <w:footnoteReference w:id="93"/>
      </w:r>
      <w:r w:rsidRPr="00984198">
        <w:rPr>
          <w:rFonts w:ascii="Traditional Arabic" w:hint="cs"/>
          <w:rtl/>
          <w:lang w:bidi="fa-IR"/>
        </w:rPr>
        <w:t xml:space="preserve">: </w:t>
      </w:r>
      <w:r w:rsidR="00CE03EE">
        <w:rPr>
          <w:rFonts w:ascii="Traditional Arabic" w:hint="cs"/>
          <w:rtl/>
          <w:lang w:bidi="fa-IR"/>
        </w:rPr>
        <w:t>«</w:t>
      </w:r>
      <w:r w:rsidRPr="00984198">
        <w:rPr>
          <w:rFonts w:ascii="Traditional Arabic" w:hint="cs"/>
          <w:rtl/>
          <w:lang w:bidi="fa-IR"/>
        </w:rPr>
        <w:t xml:space="preserve">بدانید که فرو رفتن و تعمق بیش از حد در </w:t>
      </w:r>
      <w:r w:rsidR="00CE03EE">
        <w:rPr>
          <w:rFonts w:ascii="Traditional Arabic" w:hint="cs"/>
          <w:rtl/>
          <w:lang w:bidi="fa-IR"/>
        </w:rPr>
        <w:t>م</w:t>
      </w:r>
      <w:r w:rsidRPr="00984198">
        <w:rPr>
          <w:rFonts w:ascii="Traditional Arabic" w:hint="cs"/>
          <w:rtl/>
          <w:lang w:bidi="fa-IR"/>
        </w:rPr>
        <w:t>بحث آیات صفات و کثرت سوال پرسیدن در این موضوع از بدعاتی است که سلف صالح امت نسبت بدان کراهت داشتند. و بدانید که قرآن کریم در مبحث آیات صفات بر سه</w:t>
      </w:r>
      <w:r w:rsidR="00CE03EE">
        <w:rPr>
          <w:rFonts w:ascii="Traditional Arabic" w:hint="cs"/>
          <w:rtl/>
          <w:lang w:bidi="fa-IR"/>
        </w:rPr>
        <w:t xml:space="preserve"> اصل اساسی تمرکز کرده است که هرکس به همه</w:t>
      </w:r>
      <w:r w:rsidR="009D0387" w:rsidRPr="00984198">
        <w:rPr>
          <w:rFonts w:ascii="Traditional Arabic" w:hint="cs"/>
          <w:rtl/>
          <w:lang w:bidi="fa-IR"/>
        </w:rPr>
        <w:t xml:space="preserve"> آن‌ها </w:t>
      </w:r>
      <w:r w:rsidRPr="00984198">
        <w:rPr>
          <w:rFonts w:ascii="Traditional Arabic" w:hint="cs"/>
          <w:rtl/>
          <w:lang w:bidi="fa-IR"/>
        </w:rPr>
        <w:t xml:space="preserve">توجه داشته باشد، به صواب دست یافته و بر اعتقادی که رسول الله </w:t>
      </w:r>
      <w:r w:rsidR="00CE03EE">
        <w:rPr>
          <w:rFonts w:ascii="Arial" w:hAnsi="Arial" w:cs="CTraditional Arabic" w:hint="cs"/>
          <w:rtl/>
        </w:rPr>
        <w:t>ح</w:t>
      </w:r>
      <w:r w:rsidRPr="00984198">
        <w:rPr>
          <w:rFonts w:hint="cs"/>
          <w:noProof/>
          <w:rtl/>
          <w:lang w:bidi="fa-IR"/>
        </w:rPr>
        <w:t xml:space="preserve"> </w:t>
      </w:r>
      <w:r w:rsidRPr="00984198">
        <w:rPr>
          <w:rFonts w:ascii="Traditional Arabic" w:hint="cs"/>
          <w:rtl/>
          <w:lang w:bidi="fa-IR"/>
        </w:rPr>
        <w:t>و اصحاب گرامی ایشان و سلف صالح امت بودند، نائل</w:t>
      </w:r>
      <w:r w:rsidR="009D0387" w:rsidRPr="00984198">
        <w:rPr>
          <w:rFonts w:ascii="Traditional Arabic" w:hint="cs"/>
          <w:rtl/>
          <w:lang w:bidi="fa-IR"/>
        </w:rPr>
        <w:t xml:space="preserve"> می‌</w:t>
      </w:r>
      <w:r w:rsidR="00CE03EE">
        <w:rPr>
          <w:rFonts w:ascii="Traditional Arabic" w:hint="cs"/>
          <w:rtl/>
          <w:lang w:bidi="fa-IR"/>
        </w:rPr>
        <w:t>گردد و هرکس</w:t>
      </w:r>
      <w:r w:rsidRPr="00984198">
        <w:rPr>
          <w:rFonts w:ascii="Traditional Arabic" w:hint="cs"/>
          <w:rtl/>
          <w:lang w:bidi="fa-IR"/>
        </w:rPr>
        <w:t xml:space="preserve"> در یکی از این سه اصل اساسی اختلال وارد کند، قطعا گمراه شده است.</w:t>
      </w:r>
    </w:p>
    <w:p w:rsidR="00C5413C" w:rsidRPr="00984198" w:rsidRDefault="00CE03EE" w:rsidP="00C80182">
      <w:pPr>
        <w:autoSpaceDE w:val="0"/>
        <w:autoSpaceDN w:val="0"/>
        <w:adjustRightInd w:val="0"/>
        <w:jc w:val="both"/>
        <w:rPr>
          <w:rFonts w:ascii="Traditional Arabic"/>
          <w:rtl/>
          <w:lang w:bidi="fa-IR"/>
        </w:rPr>
      </w:pPr>
      <w:r>
        <w:rPr>
          <w:rFonts w:ascii="Traditional Arabic" w:hint="cs"/>
          <w:rtl/>
          <w:lang w:bidi="fa-IR"/>
        </w:rPr>
        <w:t xml:space="preserve"> اما این اصول سه</w:t>
      </w:r>
      <w:r>
        <w:rPr>
          <w:rFonts w:ascii="Traditional Arabic"/>
          <w:rtl/>
          <w:lang w:bidi="fa-IR"/>
        </w:rPr>
        <w:softHyphen/>
      </w:r>
      <w:r w:rsidR="00C5413C" w:rsidRPr="00984198">
        <w:rPr>
          <w:rFonts w:ascii="Traditional Arabic" w:hint="cs"/>
          <w:rtl/>
          <w:lang w:bidi="fa-IR"/>
        </w:rPr>
        <w:t xml:space="preserve">گانه: </w:t>
      </w:r>
    </w:p>
    <w:p w:rsidR="00C5413C" w:rsidRPr="00984198" w:rsidRDefault="00C5413C" w:rsidP="00B97264">
      <w:pPr>
        <w:numPr>
          <w:ilvl w:val="0"/>
          <w:numId w:val="5"/>
        </w:numPr>
        <w:autoSpaceDE w:val="0"/>
        <w:autoSpaceDN w:val="0"/>
        <w:adjustRightInd w:val="0"/>
        <w:jc w:val="both"/>
        <w:rPr>
          <w:rFonts w:ascii="Traditional Arabic"/>
          <w:lang w:bidi="fa-IR"/>
        </w:rPr>
      </w:pPr>
      <w:r w:rsidRPr="00984198">
        <w:rPr>
          <w:rFonts w:ascii="Traditional Arabic" w:hint="cs"/>
          <w:rtl/>
          <w:lang w:bidi="fa-IR"/>
        </w:rPr>
        <w:t xml:space="preserve">منزه دانستن الله عزوجل از تشبیه کردن صفاتش به صفات مخلوقین: و این اصلی است که کلام الله عزوجل بدان دلالت دارد. </w:t>
      </w:r>
    </w:p>
    <w:p w:rsidR="00C5413C" w:rsidRPr="00736060" w:rsidRDefault="00786ADA" w:rsidP="00736060">
      <w:pPr>
        <w:autoSpaceDE w:val="0"/>
        <w:autoSpaceDN w:val="0"/>
        <w:adjustRightInd w:val="0"/>
        <w:jc w:val="both"/>
        <w:rPr>
          <w:rFonts w:ascii="KFGQPC Uthmanic Script HAFS" w:hAnsi="KFGQPC Uthmanic Script HAFS" w:cs="KFGQPC Uthmanic Script HAFS"/>
          <w:rtl/>
        </w:rPr>
      </w:pPr>
      <w:r w:rsidRPr="00664364">
        <w:rPr>
          <w:rFonts w:ascii="Traditional Arabic" w:hAnsi="Traditional Arabic" w:cs="Traditional Arabic"/>
          <w:rtl/>
        </w:rPr>
        <w:t>﴿</w:t>
      </w:r>
      <w:r w:rsidR="00736060">
        <w:rPr>
          <w:rFonts w:ascii="KFGQPC Uthmanic Script HAFS" w:hAnsi="KFGQPC Uthmanic Script HAFS" w:cs="KFGQPC Uthmanic Script HAFS"/>
          <w:rtl/>
        </w:rPr>
        <w:t>لَيۡسَ كَمِثۡلِهِ</w:t>
      </w:r>
      <w:r w:rsidR="00736060">
        <w:rPr>
          <w:rFonts w:ascii="KFGQPC Uthmanic Script HAFS" w:hAnsi="KFGQPC Uthmanic Script HAFS" w:cs="KFGQPC Uthmanic Script HAFS" w:hint="cs"/>
          <w:rtl/>
        </w:rPr>
        <w:t>ۦ</w:t>
      </w:r>
      <w:r w:rsidR="00736060">
        <w:rPr>
          <w:rFonts w:ascii="KFGQPC Uthmanic Script HAFS" w:hAnsi="KFGQPC Uthmanic Script HAFS" w:cs="KFGQPC Uthmanic Script HAFS"/>
          <w:rtl/>
        </w:rPr>
        <w:t xml:space="preserve"> شَيۡءٞ</w:t>
      </w:r>
      <w:r w:rsidRPr="00664364">
        <w:rPr>
          <w:rFonts w:ascii="Traditional Arabic" w:hAnsi="Traditional Arabic" w:cs="Traditional Arabic"/>
          <w:rtl/>
        </w:rPr>
        <w:t>﴾</w:t>
      </w:r>
      <w:r w:rsidRPr="00984198">
        <w:rPr>
          <w:rFonts w:hint="cs"/>
          <w:rtl/>
          <w:lang w:bidi="fa-IR"/>
        </w:rPr>
        <w:t xml:space="preserve"> </w:t>
      </w:r>
      <w:r w:rsidRPr="003F57E3">
        <w:rPr>
          <w:rFonts w:ascii="mylotus" w:hAnsi="mylotus" w:cs="mylotus"/>
          <w:sz w:val="24"/>
          <w:szCs w:val="24"/>
          <w:rtl/>
        </w:rPr>
        <w:t>[</w:t>
      </w:r>
      <w:r>
        <w:rPr>
          <w:rFonts w:ascii="mylotus" w:hAnsi="mylotus" w:cs="mylotus"/>
          <w:sz w:val="24"/>
          <w:szCs w:val="24"/>
          <w:rtl/>
        </w:rPr>
        <w:t>الشورى: 11</w:t>
      </w:r>
      <w:r w:rsidRPr="003F57E3">
        <w:rPr>
          <w:rFonts w:ascii="mylotus" w:hAnsi="mylotus" w:cs="mylotus"/>
          <w:sz w:val="24"/>
          <w:szCs w:val="24"/>
          <w:rtl/>
        </w:rPr>
        <w:t>]</w:t>
      </w:r>
      <w:r>
        <w:rPr>
          <w:rFonts w:ascii="mylotus" w:hAnsi="mylotus" w:cs="mylotus"/>
          <w:sz w:val="24"/>
          <w:szCs w:val="24"/>
          <w:rtl/>
        </w:rPr>
        <w:t xml:space="preserve"> </w:t>
      </w:r>
      <w:r w:rsidR="00066893">
        <w:rPr>
          <w:rFonts w:hint="cs"/>
          <w:rtl/>
          <w:lang w:bidi="fa-IR"/>
        </w:rPr>
        <w:t>«</w:t>
      </w:r>
      <w:r w:rsidR="00C5413C" w:rsidRPr="00984198">
        <w:rPr>
          <w:rtl/>
          <w:lang w:bidi="fa-IR"/>
        </w:rPr>
        <w:t>هيچ چيز همانند او نيست</w:t>
      </w:r>
      <w:r w:rsidR="00066893">
        <w:rPr>
          <w:rFonts w:hint="cs"/>
          <w:rtl/>
          <w:lang w:bidi="fa-IR"/>
        </w:rPr>
        <w:t>»</w:t>
      </w:r>
      <w:r w:rsidR="00C5413C" w:rsidRPr="00984198">
        <w:rPr>
          <w:rFonts w:hint="cs"/>
          <w:rtl/>
          <w:lang w:bidi="fa-IR"/>
        </w:rPr>
        <w:t xml:space="preserve">. </w:t>
      </w:r>
    </w:p>
    <w:p w:rsidR="00C5413C" w:rsidRPr="00736060" w:rsidRDefault="00786ADA" w:rsidP="00736060">
      <w:pPr>
        <w:autoSpaceDE w:val="0"/>
        <w:autoSpaceDN w:val="0"/>
        <w:adjustRightInd w:val="0"/>
        <w:jc w:val="both"/>
        <w:rPr>
          <w:rFonts w:ascii="KFGQPC Uthmanic Script HAFS" w:hAnsi="KFGQPC Uthmanic Script HAFS" w:cs="KFGQPC Uthmanic Script HAFS"/>
          <w:rtl/>
        </w:rPr>
      </w:pPr>
      <w:r w:rsidRPr="00664364">
        <w:rPr>
          <w:rFonts w:ascii="Traditional Arabic" w:hAnsi="Traditional Arabic" w:cs="Traditional Arabic"/>
          <w:rtl/>
        </w:rPr>
        <w:t>﴿</w:t>
      </w:r>
      <w:r w:rsidR="00736060">
        <w:rPr>
          <w:rFonts w:ascii="KFGQPC Uthmanic Script HAFS" w:hAnsi="KFGQPC Uthmanic Script HAFS" w:cs="KFGQPC Uthmanic Script HAFS"/>
          <w:rtl/>
        </w:rPr>
        <w:t>وَلَمۡ يَكُن لَّهُ</w:t>
      </w:r>
      <w:r w:rsidR="00736060">
        <w:rPr>
          <w:rFonts w:ascii="KFGQPC Uthmanic Script HAFS" w:hAnsi="KFGQPC Uthmanic Script HAFS" w:cs="KFGQPC Uthmanic Script HAFS" w:hint="cs"/>
          <w:rtl/>
        </w:rPr>
        <w:t>ۥ</w:t>
      </w:r>
      <w:r w:rsidR="00736060">
        <w:rPr>
          <w:rFonts w:ascii="KFGQPC Uthmanic Script HAFS" w:hAnsi="KFGQPC Uthmanic Script HAFS" w:cs="KFGQPC Uthmanic Script HAFS"/>
          <w:rtl/>
        </w:rPr>
        <w:t xml:space="preserve"> كُفُوًا أَحَدُۢ ٤</w:t>
      </w:r>
      <w:r w:rsidRPr="00664364">
        <w:rPr>
          <w:rFonts w:ascii="Traditional Arabic" w:hAnsi="Traditional Arabic" w:cs="Traditional Arabic"/>
          <w:rtl/>
        </w:rPr>
        <w:t>﴾</w:t>
      </w:r>
      <w:r w:rsidRPr="00984198">
        <w:rPr>
          <w:rFonts w:hint="cs"/>
          <w:rtl/>
          <w:lang w:bidi="fa-IR"/>
        </w:rPr>
        <w:t xml:space="preserve"> </w:t>
      </w:r>
      <w:r w:rsidRPr="003F57E3">
        <w:rPr>
          <w:rFonts w:ascii="mylotus" w:hAnsi="mylotus" w:cs="mylotus"/>
          <w:sz w:val="24"/>
          <w:szCs w:val="24"/>
          <w:rtl/>
        </w:rPr>
        <w:t>[</w:t>
      </w:r>
      <w:r>
        <w:rPr>
          <w:rFonts w:ascii="mylotus" w:hAnsi="mylotus" w:cs="mylotus"/>
          <w:sz w:val="24"/>
          <w:szCs w:val="24"/>
          <w:rtl/>
        </w:rPr>
        <w:t>الإخلاص: 4</w:t>
      </w:r>
      <w:r w:rsidRPr="003F57E3">
        <w:rPr>
          <w:rFonts w:ascii="mylotus" w:hAnsi="mylotus" w:cs="mylotus"/>
          <w:sz w:val="24"/>
          <w:szCs w:val="24"/>
          <w:rtl/>
        </w:rPr>
        <w:t>]</w:t>
      </w:r>
      <w:r>
        <w:rPr>
          <w:rFonts w:ascii="mylotus" w:hAnsi="mylotus" w:cs="mylotus"/>
          <w:sz w:val="24"/>
          <w:szCs w:val="24"/>
          <w:rtl/>
        </w:rPr>
        <w:t xml:space="preserve"> </w:t>
      </w:r>
      <w:r w:rsidR="00066893">
        <w:rPr>
          <w:rFonts w:ascii="Traditional Arabic" w:hint="cs"/>
          <w:rtl/>
          <w:lang w:bidi="fa-IR"/>
        </w:rPr>
        <w:t>«</w:t>
      </w:r>
      <w:r w:rsidR="00C5413C" w:rsidRPr="00984198">
        <w:rPr>
          <w:rFonts w:ascii="Traditional Arabic"/>
          <w:rtl/>
          <w:lang w:bidi="fa-IR"/>
        </w:rPr>
        <w:t>و</w:t>
      </w:r>
      <w:r w:rsidR="00C5413C" w:rsidRPr="00984198">
        <w:rPr>
          <w:rFonts w:ascii="Traditional Arabic" w:hint="cs"/>
          <w:rtl/>
          <w:lang w:bidi="fa-IR"/>
        </w:rPr>
        <w:t xml:space="preserve"> </w:t>
      </w:r>
      <w:r w:rsidR="00C5413C" w:rsidRPr="00984198">
        <w:rPr>
          <w:rFonts w:ascii="Traditional Arabic"/>
          <w:rtl/>
          <w:lang w:bidi="fa-IR"/>
        </w:rPr>
        <w:t>كسي همتا و</w:t>
      </w:r>
      <w:r w:rsidR="00C5413C" w:rsidRPr="00984198">
        <w:rPr>
          <w:rFonts w:ascii="Traditional Arabic" w:hint="cs"/>
          <w:rtl/>
          <w:lang w:bidi="fa-IR"/>
        </w:rPr>
        <w:t xml:space="preserve"> </w:t>
      </w:r>
      <w:r w:rsidR="00C5413C" w:rsidRPr="00984198">
        <w:rPr>
          <w:rFonts w:ascii="Traditional Arabic"/>
          <w:rtl/>
          <w:lang w:bidi="fa-IR"/>
        </w:rPr>
        <w:t>همگون او</w:t>
      </w:r>
      <w:r w:rsidR="000D6F3F" w:rsidRPr="00984198">
        <w:rPr>
          <w:rFonts w:ascii="Traditional Arabic"/>
          <w:rtl/>
          <w:lang w:bidi="fa-IR"/>
        </w:rPr>
        <w:t xml:space="preserve"> نمي‌</w:t>
      </w:r>
      <w:r w:rsidR="00C5413C" w:rsidRPr="00984198">
        <w:rPr>
          <w:rFonts w:ascii="Traditional Arabic"/>
          <w:rtl/>
          <w:lang w:bidi="fa-IR"/>
        </w:rPr>
        <w:t>باشد</w:t>
      </w:r>
      <w:r w:rsidR="00066893">
        <w:rPr>
          <w:rFonts w:ascii="Traditional Arabic" w:hint="cs"/>
          <w:rtl/>
          <w:lang w:bidi="fa-IR"/>
        </w:rPr>
        <w:t>»</w:t>
      </w:r>
      <w:r w:rsidR="00C5413C" w:rsidRPr="00984198">
        <w:rPr>
          <w:rFonts w:ascii="Traditional Arabic"/>
          <w:rtl/>
          <w:lang w:bidi="fa-IR"/>
        </w:rPr>
        <w:t>.</w:t>
      </w:r>
    </w:p>
    <w:p w:rsidR="00C5413C" w:rsidRPr="00736060" w:rsidRDefault="00786ADA" w:rsidP="00736060">
      <w:pPr>
        <w:autoSpaceDE w:val="0"/>
        <w:autoSpaceDN w:val="0"/>
        <w:adjustRightInd w:val="0"/>
        <w:jc w:val="both"/>
        <w:rPr>
          <w:rFonts w:ascii="KFGQPC Uthmanic Script HAFS" w:hAnsi="KFGQPC Uthmanic Script HAFS" w:cs="KFGQPC Uthmanic Script HAFS"/>
          <w:rtl/>
        </w:rPr>
      </w:pPr>
      <w:r w:rsidRPr="00664364">
        <w:rPr>
          <w:rFonts w:ascii="Traditional Arabic" w:hAnsi="Traditional Arabic" w:cs="Traditional Arabic"/>
          <w:rtl/>
        </w:rPr>
        <w:t>﴿</w:t>
      </w:r>
      <w:r w:rsidR="00736060">
        <w:rPr>
          <w:rFonts w:ascii="KFGQPC Uthmanic Script HAFS" w:hAnsi="KFGQPC Uthmanic Script HAFS" w:cs="KFGQPC Uthmanic Script HAFS"/>
          <w:rtl/>
        </w:rPr>
        <w:t xml:space="preserve">فَلَا تَضۡرِبُواْ لِلَّهِ </w:t>
      </w:r>
      <w:r w:rsidR="00736060">
        <w:rPr>
          <w:rFonts w:ascii="KFGQPC Uthmanic Script HAFS" w:hAnsi="KFGQPC Uthmanic Script HAFS" w:cs="KFGQPC Uthmanic Script HAFS" w:hint="cs"/>
          <w:rtl/>
        </w:rPr>
        <w:t>ٱلۡأَمۡثَالَ</w:t>
      </w:r>
      <w:r w:rsidRPr="00664364">
        <w:rPr>
          <w:rFonts w:ascii="Traditional Arabic" w:hAnsi="Traditional Arabic" w:cs="Traditional Arabic"/>
          <w:rtl/>
        </w:rPr>
        <w:t>﴾</w:t>
      </w:r>
      <w:r w:rsidRPr="00984198">
        <w:rPr>
          <w:rFonts w:hint="cs"/>
          <w:rtl/>
          <w:lang w:bidi="fa-IR"/>
        </w:rPr>
        <w:t xml:space="preserve"> </w:t>
      </w:r>
      <w:r w:rsidRPr="003F57E3">
        <w:rPr>
          <w:rFonts w:ascii="mylotus" w:hAnsi="mylotus" w:cs="mylotus"/>
          <w:sz w:val="24"/>
          <w:szCs w:val="24"/>
          <w:rtl/>
        </w:rPr>
        <w:t>[</w:t>
      </w:r>
      <w:r>
        <w:rPr>
          <w:rFonts w:ascii="mylotus" w:hAnsi="mylotus" w:cs="mylotus"/>
          <w:sz w:val="24"/>
          <w:szCs w:val="24"/>
          <w:rtl/>
        </w:rPr>
        <w:t>النحل: 74</w:t>
      </w:r>
      <w:r w:rsidRPr="003F57E3">
        <w:rPr>
          <w:rFonts w:ascii="mylotus" w:hAnsi="mylotus" w:cs="mylotus"/>
          <w:sz w:val="24"/>
          <w:szCs w:val="24"/>
          <w:rtl/>
        </w:rPr>
        <w:t>]</w:t>
      </w:r>
      <w:r w:rsidR="00C5413C" w:rsidRPr="00984198">
        <w:rPr>
          <w:rtl/>
          <w:lang w:bidi="fa-IR"/>
        </w:rPr>
        <w:t xml:space="preserve"> </w:t>
      </w:r>
      <w:r w:rsidR="00066893">
        <w:rPr>
          <w:rFonts w:ascii="Traditional Arabic" w:hint="cs"/>
          <w:rtl/>
          <w:lang w:bidi="fa-IR"/>
        </w:rPr>
        <w:t>«</w:t>
      </w:r>
      <w:r w:rsidR="00C5413C" w:rsidRPr="00984198">
        <w:rPr>
          <w:rFonts w:ascii="Traditional Arabic"/>
          <w:rtl/>
          <w:lang w:bidi="fa-IR"/>
        </w:rPr>
        <w:t xml:space="preserve">پس براي </w:t>
      </w:r>
      <w:r w:rsidR="00C5413C" w:rsidRPr="00984198">
        <w:rPr>
          <w:rFonts w:ascii="Traditional Arabic" w:hint="cs"/>
          <w:rtl/>
          <w:lang w:bidi="fa-IR"/>
        </w:rPr>
        <w:t>الله</w:t>
      </w:r>
      <w:r w:rsidR="00C5413C" w:rsidRPr="00984198">
        <w:rPr>
          <w:rFonts w:ascii="Traditional Arabic"/>
          <w:rtl/>
          <w:lang w:bidi="fa-IR"/>
        </w:rPr>
        <w:t xml:space="preserve"> شبيه و</w:t>
      </w:r>
      <w:r w:rsidR="00C5413C" w:rsidRPr="00984198">
        <w:rPr>
          <w:rFonts w:ascii="Traditional Arabic" w:hint="cs"/>
          <w:rtl/>
          <w:lang w:bidi="fa-IR"/>
        </w:rPr>
        <w:t xml:space="preserve"> </w:t>
      </w:r>
      <w:r w:rsidR="00C5413C" w:rsidRPr="00984198">
        <w:rPr>
          <w:rFonts w:ascii="Traditional Arabic"/>
          <w:rtl/>
          <w:lang w:bidi="fa-IR"/>
        </w:rPr>
        <w:t xml:space="preserve">نظير قرار </w:t>
      </w:r>
      <w:r w:rsidR="00C5413C" w:rsidRPr="00984198">
        <w:rPr>
          <w:rFonts w:ascii="Traditional Arabic" w:hint="cs"/>
          <w:rtl/>
          <w:lang w:bidi="fa-IR"/>
        </w:rPr>
        <w:t>ن</w:t>
      </w:r>
      <w:r w:rsidR="00C5413C" w:rsidRPr="00984198">
        <w:rPr>
          <w:rFonts w:ascii="Traditional Arabic"/>
          <w:rtl/>
          <w:lang w:bidi="fa-IR"/>
        </w:rPr>
        <w:t>دهيد</w:t>
      </w:r>
      <w:r w:rsidR="00066893">
        <w:rPr>
          <w:rFonts w:ascii="Traditional Arabic" w:hint="cs"/>
          <w:rtl/>
          <w:lang w:bidi="fa-IR"/>
        </w:rPr>
        <w:t>»</w:t>
      </w:r>
      <w:r w:rsidR="00C5413C" w:rsidRPr="00984198">
        <w:rPr>
          <w:rFonts w:ascii="Traditional Arabic" w:hint="cs"/>
          <w:rtl/>
          <w:lang w:bidi="fa-IR"/>
        </w:rPr>
        <w:t>.</w:t>
      </w:r>
    </w:p>
    <w:p w:rsidR="00C5413C" w:rsidRPr="00984198" w:rsidRDefault="00066893" w:rsidP="00CE03EE">
      <w:pPr>
        <w:pStyle w:val="NormalWeb"/>
        <w:numPr>
          <w:ilvl w:val="0"/>
          <w:numId w:val="5"/>
        </w:numPr>
        <w:bidi/>
        <w:spacing w:before="0" w:beforeAutospacing="0" w:after="0" w:afterAutospacing="0"/>
        <w:jc w:val="both"/>
        <w:rPr>
          <w:rFonts w:cs="B Lotus"/>
          <w:sz w:val="28"/>
          <w:szCs w:val="28"/>
          <w:rtl/>
        </w:rPr>
      </w:pPr>
      <w:r>
        <w:rPr>
          <w:rFonts w:cs="B Lotus"/>
          <w:sz w:val="28"/>
          <w:szCs w:val="28"/>
          <w:rtl/>
        </w:rPr>
        <w:t>ايمان</w:t>
      </w:r>
      <w:r w:rsidR="00C5413C" w:rsidRPr="00984198">
        <w:rPr>
          <w:rFonts w:cs="B Lotus"/>
          <w:sz w:val="28"/>
          <w:szCs w:val="28"/>
          <w:rtl/>
        </w:rPr>
        <w:t xml:space="preserve"> </w:t>
      </w:r>
      <w:r w:rsidR="00CE03EE">
        <w:rPr>
          <w:rFonts w:cs="B Lotus" w:hint="cs"/>
          <w:sz w:val="28"/>
          <w:szCs w:val="28"/>
          <w:rtl/>
        </w:rPr>
        <w:t>به آنچه</w:t>
      </w:r>
      <w:r w:rsidR="00C5413C" w:rsidRPr="00984198">
        <w:rPr>
          <w:rFonts w:cs="B Lotus" w:hint="cs"/>
          <w:sz w:val="28"/>
          <w:szCs w:val="28"/>
          <w:rtl/>
        </w:rPr>
        <w:t xml:space="preserve"> الله عزوجل خویش را بدان وصف کرده است، </w:t>
      </w:r>
      <w:r w:rsidR="00CE03EE">
        <w:rPr>
          <w:rFonts w:cs="B Lotus" w:hint="cs"/>
          <w:sz w:val="28"/>
          <w:szCs w:val="28"/>
          <w:rtl/>
        </w:rPr>
        <w:t>زیرا</w:t>
      </w:r>
      <w:r w:rsidR="00C5413C" w:rsidRPr="00984198">
        <w:rPr>
          <w:rFonts w:cs="B Lotus" w:hint="cs"/>
          <w:sz w:val="28"/>
          <w:szCs w:val="28"/>
          <w:rtl/>
        </w:rPr>
        <w:t xml:space="preserve"> کسی وجود ندارد که الله عزوجل را توصیف کند که عالم</w:t>
      </w:r>
      <w:r w:rsidR="009B5C1F" w:rsidRPr="00984198">
        <w:rPr>
          <w:rFonts w:cs="B Lotus" w:hint="eastAsia"/>
          <w:sz w:val="28"/>
          <w:szCs w:val="28"/>
          <w:rtl/>
        </w:rPr>
        <w:t>‌</w:t>
      </w:r>
      <w:r w:rsidR="00C5413C" w:rsidRPr="00984198">
        <w:rPr>
          <w:rFonts w:cs="B Lotus" w:hint="cs"/>
          <w:sz w:val="28"/>
          <w:szCs w:val="28"/>
          <w:rtl/>
        </w:rPr>
        <w:t>تر از الله عزوجل به الله عزوجل باشد.</w:t>
      </w:r>
      <w:r w:rsidR="00786ADA" w:rsidRPr="00984198">
        <w:rPr>
          <w:rFonts w:cs="B Lotus" w:hint="cs"/>
          <w:sz w:val="28"/>
          <w:szCs w:val="28"/>
          <w:rtl/>
        </w:rPr>
        <w:t xml:space="preserve"> </w:t>
      </w:r>
      <w:r w:rsidR="00786ADA" w:rsidRPr="00664364">
        <w:rPr>
          <w:rFonts w:ascii="Traditional Arabic" w:hAnsi="Traditional Arabic" w:cs="Traditional Arabic"/>
          <w:sz w:val="28"/>
          <w:szCs w:val="28"/>
          <w:rtl/>
        </w:rPr>
        <w:t>﴿</w:t>
      </w:r>
      <w:r w:rsidR="00291506">
        <w:rPr>
          <w:rFonts w:ascii="KFGQPC Uthmanic Script HAFS" w:hAnsi="KFGQPC Uthmanic Script HAFS" w:cs="KFGQPC Uthmanic Script HAFS"/>
          <w:sz w:val="28"/>
          <w:szCs w:val="28"/>
          <w:rtl/>
        </w:rPr>
        <w:t xml:space="preserve">ءَأَنتُمۡ أَعۡلَمُ أَمِ </w:t>
      </w:r>
      <w:r w:rsidR="00291506">
        <w:rPr>
          <w:rFonts w:ascii="KFGQPC Uthmanic Script HAFS" w:hAnsi="KFGQPC Uthmanic Script HAFS" w:cs="KFGQPC Uthmanic Script HAFS" w:hint="cs"/>
          <w:sz w:val="28"/>
          <w:szCs w:val="28"/>
          <w:rtl/>
        </w:rPr>
        <w:t>ٱ</w:t>
      </w:r>
      <w:r w:rsidR="00291506">
        <w:rPr>
          <w:rFonts w:ascii="KFGQPC Uthmanic Script HAFS" w:hAnsi="KFGQPC Uthmanic Script HAFS" w:cs="KFGQPC Uthmanic Script HAFS" w:hint="eastAsia"/>
          <w:sz w:val="28"/>
          <w:szCs w:val="28"/>
          <w:rtl/>
        </w:rPr>
        <w:t>للَّهُ</w:t>
      </w:r>
      <w:r w:rsidR="00786ADA" w:rsidRPr="00291506">
        <w:rPr>
          <w:rFonts w:ascii="Traditional Arabic" w:hAnsi="Traditional Arabic" w:cs="Traditional Arabic"/>
          <w:sz w:val="28"/>
          <w:szCs w:val="28"/>
          <w:rtl/>
        </w:rPr>
        <w:t>﴾</w:t>
      </w:r>
      <w:r w:rsidR="00786ADA">
        <w:rPr>
          <w:rFonts w:hint="cs"/>
          <w:rtl/>
        </w:rPr>
        <w:t xml:space="preserve"> </w:t>
      </w:r>
      <w:r w:rsidR="00786ADA" w:rsidRPr="00291506">
        <w:rPr>
          <w:rFonts w:ascii="mylotus" w:hAnsi="mylotus" w:cs="mylotus"/>
          <w:rtl/>
          <w:lang w:bidi="ar-SA"/>
        </w:rPr>
        <w:t>[البقرة: 140]</w:t>
      </w:r>
      <w:r w:rsidR="00C5413C" w:rsidRPr="00984198">
        <w:rPr>
          <w:rFonts w:cs="B Lotus" w:hint="cs"/>
          <w:sz w:val="28"/>
          <w:szCs w:val="28"/>
          <w:rtl/>
        </w:rPr>
        <w:t xml:space="preserve"> </w:t>
      </w:r>
      <w:r>
        <w:rPr>
          <w:rFonts w:cs="B Lotus" w:hint="cs"/>
          <w:sz w:val="28"/>
          <w:szCs w:val="28"/>
          <w:rtl/>
        </w:rPr>
        <w:t>«</w:t>
      </w:r>
      <w:r w:rsidR="00C5413C" w:rsidRPr="00984198">
        <w:rPr>
          <w:rFonts w:cs="B Lotus"/>
          <w:sz w:val="28"/>
          <w:szCs w:val="28"/>
          <w:rtl/>
        </w:rPr>
        <w:t>بگو: آيا شما بهتر</w:t>
      </w:r>
      <w:r w:rsidR="00C01522" w:rsidRPr="00984198">
        <w:rPr>
          <w:rFonts w:cs="B Lotus"/>
          <w:sz w:val="28"/>
          <w:szCs w:val="28"/>
          <w:rtl/>
        </w:rPr>
        <w:t xml:space="preserve"> مي‌</w:t>
      </w:r>
      <w:r w:rsidR="00C5413C" w:rsidRPr="00984198">
        <w:rPr>
          <w:rFonts w:cs="B Lotus"/>
          <w:sz w:val="28"/>
          <w:szCs w:val="28"/>
          <w:rtl/>
        </w:rPr>
        <w:t xml:space="preserve">دانيد يا </w:t>
      </w:r>
      <w:r w:rsidR="00C5413C" w:rsidRPr="00984198">
        <w:rPr>
          <w:rFonts w:cs="B Lotus" w:hint="cs"/>
          <w:sz w:val="28"/>
          <w:szCs w:val="28"/>
          <w:rtl/>
        </w:rPr>
        <w:t>الله</w:t>
      </w:r>
      <w:r w:rsidR="00C5413C" w:rsidRPr="00984198">
        <w:rPr>
          <w:rFonts w:cs="B Lotus"/>
          <w:sz w:val="28"/>
          <w:szCs w:val="28"/>
          <w:rtl/>
        </w:rPr>
        <w:t>؟</w:t>
      </w:r>
      <w:r>
        <w:rPr>
          <w:rFonts w:cs="B Lotus" w:hint="cs"/>
          <w:sz w:val="28"/>
          <w:szCs w:val="28"/>
          <w:rtl/>
        </w:rPr>
        <w:t>»</w:t>
      </w:r>
      <w:r w:rsidR="00C5413C" w:rsidRPr="00984198">
        <w:rPr>
          <w:rFonts w:cs="B Lotus" w:hint="cs"/>
          <w:sz w:val="28"/>
          <w:szCs w:val="28"/>
          <w:rtl/>
        </w:rPr>
        <w:t xml:space="preserve"> و نیز ایمان آو</w:t>
      </w:r>
      <w:r w:rsidR="00CE03EE">
        <w:rPr>
          <w:rFonts w:cs="B Lotus" w:hint="cs"/>
          <w:sz w:val="28"/>
          <w:szCs w:val="28"/>
          <w:rtl/>
        </w:rPr>
        <w:t>ردن به آنچه</w:t>
      </w:r>
      <w:r w:rsidR="00C5413C" w:rsidRPr="00984198">
        <w:rPr>
          <w:rFonts w:cs="B Lotus" w:hint="cs"/>
          <w:sz w:val="28"/>
          <w:szCs w:val="28"/>
          <w:rtl/>
        </w:rPr>
        <w:t xml:space="preserve"> رسول الله</w:t>
      </w:r>
      <w:r w:rsidR="00CE03EE">
        <w:rPr>
          <w:rFonts w:cs="B Lotus" w:hint="cs"/>
          <w:noProof/>
          <w:sz w:val="28"/>
          <w:szCs w:val="28"/>
          <w:rtl/>
        </w:rPr>
        <w:t xml:space="preserve"> </w:t>
      </w:r>
      <w:r w:rsidR="00CE03EE">
        <w:rPr>
          <w:rFonts w:ascii="Arial" w:hAnsi="Arial" w:cs="CTraditional Arabic" w:hint="cs"/>
          <w:sz w:val="28"/>
          <w:szCs w:val="28"/>
          <w:rtl/>
        </w:rPr>
        <w:t>ح</w:t>
      </w:r>
      <w:r w:rsidR="00CE03EE" w:rsidRPr="00984198">
        <w:rPr>
          <w:rFonts w:cs="B Lotus" w:hint="cs"/>
          <w:noProof/>
          <w:sz w:val="28"/>
          <w:szCs w:val="28"/>
          <w:rtl/>
        </w:rPr>
        <w:t xml:space="preserve"> </w:t>
      </w:r>
      <w:r w:rsidR="00C5413C" w:rsidRPr="00984198">
        <w:rPr>
          <w:rFonts w:cs="B Lotus" w:hint="cs"/>
          <w:sz w:val="28"/>
          <w:szCs w:val="28"/>
          <w:rtl/>
        </w:rPr>
        <w:t>الله عزوجل را بدان وصف کرده</w:t>
      </w:r>
      <w:r w:rsidR="009D0387" w:rsidRPr="00984198">
        <w:rPr>
          <w:rFonts w:cs="B Lotus" w:hint="cs"/>
          <w:sz w:val="28"/>
          <w:szCs w:val="28"/>
          <w:rtl/>
        </w:rPr>
        <w:t>‌اند؛</w:t>
      </w:r>
      <w:r w:rsidR="00C5413C" w:rsidRPr="00984198">
        <w:rPr>
          <w:rFonts w:cs="B Lotus" w:hint="cs"/>
          <w:sz w:val="28"/>
          <w:szCs w:val="28"/>
          <w:rtl/>
        </w:rPr>
        <w:t xml:space="preserve"> چرا که هیچ کس بعد از الله </w:t>
      </w:r>
      <w:r w:rsidR="00CE03EE">
        <w:rPr>
          <w:rFonts w:cs="B Lotus" w:hint="cs"/>
          <w:sz w:val="28"/>
          <w:szCs w:val="28"/>
          <w:rtl/>
        </w:rPr>
        <w:t>عزوجل، در توصیف الله متعال عالم</w:t>
      </w:r>
      <w:r w:rsidR="00CE03EE">
        <w:rPr>
          <w:rFonts w:cs="B Lotus"/>
          <w:sz w:val="28"/>
          <w:szCs w:val="28"/>
          <w:rtl/>
        </w:rPr>
        <w:softHyphen/>
      </w:r>
      <w:r w:rsidR="00C5413C" w:rsidRPr="00984198">
        <w:rPr>
          <w:rFonts w:cs="B Lotus" w:hint="cs"/>
          <w:sz w:val="28"/>
          <w:szCs w:val="28"/>
          <w:rtl/>
        </w:rPr>
        <w:t>تر از رسول الله</w:t>
      </w:r>
      <w:r w:rsidR="00CE03EE">
        <w:rPr>
          <w:rFonts w:cs="B Lotus" w:hint="cs"/>
          <w:noProof/>
          <w:sz w:val="28"/>
          <w:szCs w:val="28"/>
          <w:rtl/>
        </w:rPr>
        <w:t xml:space="preserve"> </w:t>
      </w:r>
      <w:r w:rsidR="00CE03EE">
        <w:rPr>
          <w:rFonts w:ascii="Arial" w:hAnsi="Arial" w:cs="CTraditional Arabic" w:hint="cs"/>
          <w:sz w:val="28"/>
          <w:szCs w:val="28"/>
          <w:rtl/>
        </w:rPr>
        <w:t>ح</w:t>
      </w:r>
      <w:r w:rsidR="009D0387" w:rsidRPr="00984198">
        <w:rPr>
          <w:rFonts w:cs="B Lotus" w:hint="cs"/>
          <w:sz w:val="28"/>
          <w:szCs w:val="28"/>
          <w:rtl/>
        </w:rPr>
        <w:t xml:space="preserve"> نمی‌</w:t>
      </w:r>
      <w:r w:rsidR="00C5413C" w:rsidRPr="00984198">
        <w:rPr>
          <w:rFonts w:cs="B Lotus" w:hint="cs"/>
          <w:sz w:val="28"/>
          <w:szCs w:val="28"/>
          <w:rtl/>
        </w:rPr>
        <w:t>باشد، کسی که الله متعال در حق او</w:t>
      </w:r>
      <w:r w:rsidR="009D0387" w:rsidRPr="00984198">
        <w:rPr>
          <w:rFonts w:cs="B Lotus" w:hint="cs"/>
          <w:sz w:val="28"/>
          <w:szCs w:val="28"/>
          <w:rtl/>
        </w:rPr>
        <w:t xml:space="preserve"> می‌</w:t>
      </w:r>
      <w:r w:rsidR="00C5413C" w:rsidRPr="00984198">
        <w:rPr>
          <w:rFonts w:cs="B Lotus" w:hint="cs"/>
          <w:sz w:val="28"/>
          <w:szCs w:val="28"/>
          <w:rtl/>
        </w:rPr>
        <w:t>فرماید:</w:t>
      </w:r>
      <w:r w:rsidR="00786ADA" w:rsidRPr="00984198">
        <w:rPr>
          <w:rFonts w:cs="B Lotus" w:hint="cs"/>
          <w:sz w:val="28"/>
          <w:szCs w:val="28"/>
          <w:rtl/>
        </w:rPr>
        <w:t xml:space="preserve"> </w:t>
      </w:r>
      <w:r w:rsidR="00786ADA" w:rsidRPr="00291506">
        <w:rPr>
          <w:rFonts w:ascii="Traditional Arabic" w:hAnsi="Traditional Arabic" w:cs="Traditional Arabic"/>
          <w:sz w:val="28"/>
          <w:szCs w:val="28"/>
          <w:rtl/>
        </w:rPr>
        <w:t>﴿</w:t>
      </w:r>
      <w:r w:rsidR="00291506">
        <w:rPr>
          <w:rFonts w:ascii="KFGQPC Uthmanic Script HAFS" w:hAnsi="KFGQPC Uthmanic Script HAFS" w:cs="KFGQPC Uthmanic Script HAFS"/>
          <w:sz w:val="28"/>
          <w:szCs w:val="28"/>
          <w:rtl/>
        </w:rPr>
        <w:t xml:space="preserve">وَمَا يَنطِقُ عَنِ </w:t>
      </w:r>
      <w:r w:rsidR="00291506">
        <w:rPr>
          <w:rFonts w:ascii="KFGQPC Uthmanic Script HAFS" w:hAnsi="KFGQPC Uthmanic Script HAFS" w:cs="KFGQPC Uthmanic Script HAFS" w:hint="cs"/>
          <w:sz w:val="28"/>
          <w:szCs w:val="28"/>
          <w:rtl/>
        </w:rPr>
        <w:t>ٱ</w:t>
      </w:r>
      <w:r w:rsidR="00291506">
        <w:rPr>
          <w:rFonts w:ascii="KFGQPC Uthmanic Script HAFS" w:hAnsi="KFGQPC Uthmanic Script HAFS" w:cs="KFGQPC Uthmanic Script HAFS" w:hint="eastAsia"/>
          <w:sz w:val="28"/>
          <w:szCs w:val="28"/>
          <w:rtl/>
        </w:rPr>
        <w:t>لۡهَوَىٰٓ</w:t>
      </w:r>
      <w:r w:rsidR="00291506">
        <w:rPr>
          <w:rFonts w:ascii="KFGQPC Uthmanic Script HAFS" w:hAnsi="KFGQPC Uthmanic Script HAFS" w:cs="KFGQPC Uthmanic Script HAFS"/>
          <w:sz w:val="28"/>
          <w:szCs w:val="28"/>
          <w:rtl/>
        </w:rPr>
        <w:t xml:space="preserve"> ٣ إِنۡ هُوَ إِلَّا وَحۡيٞ يُوحَىٰ ٤</w:t>
      </w:r>
      <w:r w:rsidR="00786ADA" w:rsidRPr="00291506">
        <w:rPr>
          <w:rFonts w:ascii="Traditional Arabic" w:hAnsi="Traditional Arabic" w:cs="Traditional Arabic"/>
          <w:sz w:val="28"/>
          <w:szCs w:val="28"/>
          <w:rtl/>
        </w:rPr>
        <w:t>﴾</w:t>
      </w:r>
      <w:r w:rsidR="00786ADA">
        <w:rPr>
          <w:rFonts w:hint="cs"/>
          <w:rtl/>
        </w:rPr>
        <w:t xml:space="preserve"> </w:t>
      </w:r>
      <w:r w:rsidR="00786ADA" w:rsidRPr="00291506">
        <w:rPr>
          <w:rFonts w:ascii="mylotus" w:hAnsi="mylotus" w:cs="mylotus"/>
          <w:rtl/>
          <w:lang w:bidi="ar-SA"/>
        </w:rPr>
        <w:t>[النجم: 3-4]</w:t>
      </w:r>
      <w:r w:rsidR="00C5413C" w:rsidRPr="00984198">
        <w:rPr>
          <w:rFonts w:cs="B Lotus" w:hint="cs"/>
          <w:sz w:val="28"/>
          <w:szCs w:val="28"/>
          <w:rtl/>
        </w:rPr>
        <w:t xml:space="preserve"> </w:t>
      </w:r>
      <w:r>
        <w:rPr>
          <w:rFonts w:cs="B Lotus" w:hint="cs"/>
          <w:sz w:val="28"/>
          <w:szCs w:val="28"/>
          <w:rtl/>
        </w:rPr>
        <w:t>«</w:t>
      </w:r>
      <w:r w:rsidR="00C5413C" w:rsidRPr="00984198">
        <w:rPr>
          <w:rFonts w:cs="B Lotus"/>
          <w:sz w:val="28"/>
          <w:szCs w:val="28"/>
          <w:rtl/>
        </w:rPr>
        <w:t>و</w:t>
      </w:r>
      <w:r w:rsidR="00C5413C" w:rsidRPr="00984198">
        <w:rPr>
          <w:rFonts w:cs="B Lotus" w:hint="cs"/>
          <w:sz w:val="28"/>
          <w:szCs w:val="28"/>
          <w:rtl/>
        </w:rPr>
        <w:t xml:space="preserve"> </w:t>
      </w:r>
      <w:r w:rsidR="00C5413C" w:rsidRPr="00984198">
        <w:rPr>
          <w:rFonts w:cs="B Lotus"/>
          <w:sz w:val="28"/>
          <w:szCs w:val="28"/>
          <w:rtl/>
        </w:rPr>
        <w:t>از روي هوا و</w:t>
      </w:r>
      <w:r w:rsidR="00C5413C" w:rsidRPr="00984198">
        <w:rPr>
          <w:rFonts w:cs="B Lotus" w:hint="cs"/>
          <w:sz w:val="28"/>
          <w:szCs w:val="28"/>
          <w:rtl/>
        </w:rPr>
        <w:t xml:space="preserve"> </w:t>
      </w:r>
      <w:r w:rsidR="00C5413C" w:rsidRPr="00984198">
        <w:rPr>
          <w:rFonts w:cs="B Lotus"/>
          <w:sz w:val="28"/>
          <w:szCs w:val="28"/>
          <w:rtl/>
        </w:rPr>
        <w:t>هوس سخن</w:t>
      </w:r>
      <w:r w:rsidR="000D6F3F" w:rsidRPr="00984198">
        <w:rPr>
          <w:rFonts w:cs="B Lotus"/>
          <w:sz w:val="28"/>
          <w:szCs w:val="28"/>
          <w:rtl/>
        </w:rPr>
        <w:t xml:space="preserve"> نمي‌</w:t>
      </w:r>
      <w:r w:rsidR="00C5413C" w:rsidRPr="00984198">
        <w:rPr>
          <w:rFonts w:cs="B Lotus"/>
          <w:sz w:val="28"/>
          <w:szCs w:val="28"/>
          <w:rtl/>
        </w:rPr>
        <w:t>گويد. آن (چيزي كه با خود آورده است و</w:t>
      </w:r>
      <w:r w:rsidR="00C5413C" w:rsidRPr="00984198">
        <w:rPr>
          <w:rFonts w:cs="B Lotus" w:hint="cs"/>
          <w:sz w:val="28"/>
          <w:szCs w:val="28"/>
          <w:rtl/>
        </w:rPr>
        <w:t xml:space="preserve"> </w:t>
      </w:r>
      <w:r w:rsidR="00C5413C" w:rsidRPr="00984198">
        <w:rPr>
          <w:rFonts w:cs="B Lotus"/>
          <w:sz w:val="28"/>
          <w:szCs w:val="28"/>
          <w:rtl/>
        </w:rPr>
        <w:t xml:space="preserve">با شما در ميان نهاده است) جز وحي و پيامي نيست كه (از سوي </w:t>
      </w:r>
      <w:r w:rsidR="00C5413C" w:rsidRPr="00984198">
        <w:rPr>
          <w:rFonts w:cs="B Lotus" w:hint="cs"/>
          <w:sz w:val="28"/>
          <w:szCs w:val="28"/>
          <w:rtl/>
        </w:rPr>
        <w:t>الله</w:t>
      </w:r>
      <w:r w:rsidR="00C5413C" w:rsidRPr="00984198">
        <w:rPr>
          <w:rFonts w:cs="B Lotus"/>
          <w:sz w:val="28"/>
          <w:szCs w:val="28"/>
          <w:rtl/>
        </w:rPr>
        <w:t xml:space="preserve"> بدو) وحي و پيام</w:t>
      </w:r>
      <w:r w:rsidR="00C01522" w:rsidRPr="00984198">
        <w:rPr>
          <w:rFonts w:cs="B Lotus"/>
          <w:sz w:val="28"/>
          <w:szCs w:val="28"/>
          <w:rtl/>
        </w:rPr>
        <w:t xml:space="preserve"> مي‌</w:t>
      </w:r>
      <w:r w:rsidR="00C5413C" w:rsidRPr="00984198">
        <w:rPr>
          <w:rFonts w:cs="B Lotus"/>
          <w:sz w:val="28"/>
          <w:szCs w:val="28"/>
          <w:rtl/>
        </w:rPr>
        <w:t>گردد</w:t>
      </w:r>
      <w:r>
        <w:rPr>
          <w:rFonts w:cs="B Lotus" w:hint="cs"/>
          <w:sz w:val="28"/>
          <w:szCs w:val="28"/>
          <w:rtl/>
        </w:rPr>
        <w:t>»</w:t>
      </w:r>
      <w:r w:rsidR="00C5413C" w:rsidRPr="00984198">
        <w:rPr>
          <w:rFonts w:cs="B Lotus"/>
          <w:sz w:val="28"/>
          <w:szCs w:val="28"/>
          <w:rtl/>
        </w:rPr>
        <w:t>.</w:t>
      </w:r>
      <w:r w:rsidR="00C5413C" w:rsidRPr="00984198">
        <w:rPr>
          <w:rFonts w:cs="B Lotus" w:hint="cs"/>
          <w:sz w:val="28"/>
          <w:szCs w:val="28"/>
          <w:rtl/>
        </w:rPr>
        <w:t xml:space="preserve"> </w:t>
      </w:r>
    </w:p>
    <w:p w:rsidR="00C5413C" w:rsidRPr="00984198" w:rsidRDefault="00C5413C" w:rsidP="00291506">
      <w:pPr>
        <w:pStyle w:val="NormalWeb"/>
        <w:numPr>
          <w:ilvl w:val="0"/>
          <w:numId w:val="5"/>
        </w:numPr>
        <w:bidi/>
        <w:spacing w:before="0" w:beforeAutospacing="0" w:after="0" w:afterAutospacing="0"/>
        <w:jc w:val="both"/>
        <w:rPr>
          <w:rFonts w:cs="B Lotus"/>
          <w:sz w:val="28"/>
          <w:szCs w:val="28"/>
        </w:rPr>
      </w:pPr>
      <w:r w:rsidRPr="00984198">
        <w:rPr>
          <w:rFonts w:cs="B Lotus" w:hint="cs"/>
          <w:sz w:val="28"/>
          <w:szCs w:val="28"/>
          <w:rtl/>
        </w:rPr>
        <w:t>دست شستن از طمع در ادراک کیفیت ذات الله عزوجل؛ چرا که درک حقیقت و کیفیت آن محال</w:t>
      </w:r>
      <w:r w:rsidR="009D0387" w:rsidRPr="00984198">
        <w:rPr>
          <w:rFonts w:cs="B Lotus" w:hint="cs"/>
          <w:sz w:val="28"/>
          <w:szCs w:val="28"/>
          <w:rtl/>
        </w:rPr>
        <w:t xml:space="preserve"> می‌</w:t>
      </w:r>
      <w:r w:rsidRPr="00984198">
        <w:rPr>
          <w:rFonts w:cs="B Lotus" w:hint="cs"/>
          <w:sz w:val="28"/>
          <w:szCs w:val="28"/>
          <w:rtl/>
        </w:rPr>
        <w:t>باشد. الله متعال</w:t>
      </w:r>
      <w:r w:rsidR="009D0387" w:rsidRPr="00984198">
        <w:rPr>
          <w:rFonts w:cs="B Lotus" w:hint="cs"/>
          <w:sz w:val="28"/>
          <w:szCs w:val="28"/>
          <w:rtl/>
        </w:rPr>
        <w:t xml:space="preserve"> می‌</w:t>
      </w:r>
      <w:r w:rsidRPr="00984198">
        <w:rPr>
          <w:rFonts w:cs="B Lotus" w:hint="cs"/>
          <w:sz w:val="28"/>
          <w:szCs w:val="28"/>
          <w:rtl/>
        </w:rPr>
        <w:t>فرماید:</w:t>
      </w:r>
      <w:r w:rsidR="00786ADA" w:rsidRPr="00984198">
        <w:rPr>
          <w:rFonts w:cs="B Lotus" w:hint="cs"/>
          <w:sz w:val="28"/>
          <w:szCs w:val="28"/>
          <w:rtl/>
        </w:rPr>
        <w:t xml:space="preserve"> </w:t>
      </w:r>
      <w:r w:rsidR="00786ADA" w:rsidRPr="00664364">
        <w:rPr>
          <w:rFonts w:ascii="Traditional Arabic" w:hAnsi="Traditional Arabic" w:cs="Traditional Arabic"/>
          <w:sz w:val="28"/>
          <w:szCs w:val="28"/>
          <w:rtl/>
        </w:rPr>
        <w:t>﴿</w:t>
      </w:r>
      <w:r w:rsidR="00291506">
        <w:rPr>
          <w:rFonts w:ascii="KFGQPC Uthmanic Script HAFS" w:hAnsi="KFGQPC Uthmanic Script HAFS" w:cs="KFGQPC Uthmanic Script HAFS"/>
          <w:sz w:val="28"/>
          <w:szCs w:val="28"/>
          <w:rtl/>
        </w:rPr>
        <w:t>وَلَا يُحِيطُونَ بِهِ</w:t>
      </w:r>
      <w:r w:rsidR="00291506">
        <w:rPr>
          <w:rFonts w:ascii="KFGQPC Uthmanic Script HAFS" w:hAnsi="KFGQPC Uthmanic Script HAFS" w:cs="KFGQPC Uthmanic Script HAFS" w:hint="cs"/>
          <w:sz w:val="28"/>
          <w:szCs w:val="28"/>
          <w:rtl/>
        </w:rPr>
        <w:t>ۦ</w:t>
      </w:r>
      <w:r w:rsidR="00291506">
        <w:rPr>
          <w:rFonts w:ascii="KFGQPC Uthmanic Script HAFS" w:hAnsi="KFGQPC Uthmanic Script HAFS" w:cs="KFGQPC Uthmanic Script HAFS"/>
          <w:sz w:val="28"/>
          <w:szCs w:val="28"/>
          <w:rtl/>
        </w:rPr>
        <w:t xml:space="preserve"> عِلۡمٗا ١١٠</w:t>
      </w:r>
      <w:r w:rsidR="00786ADA" w:rsidRPr="00291506">
        <w:rPr>
          <w:rFonts w:ascii="Traditional Arabic" w:hAnsi="Traditional Arabic" w:cs="Traditional Arabic"/>
          <w:sz w:val="28"/>
          <w:szCs w:val="28"/>
          <w:rtl/>
        </w:rPr>
        <w:t>﴾</w:t>
      </w:r>
      <w:r w:rsidR="00786ADA">
        <w:rPr>
          <w:rFonts w:hint="cs"/>
          <w:rtl/>
        </w:rPr>
        <w:t xml:space="preserve"> </w:t>
      </w:r>
      <w:r w:rsidR="00786ADA" w:rsidRPr="00291506">
        <w:rPr>
          <w:rFonts w:ascii="mylotus" w:hAnsi="mylotus" w:cs="mylotus"/>
          <w:rtl/>
          <w:lang w:bidi="ar-SA"/>
        </w:rPr>
        <w:t>[طه: 110]</w:t>
      </w:r>
      <w:r w:rsidRPr="00984198">
        <w:rPr>
          <w:rFonts w:cs="B Lotus" w:hint="cs"/>
          <w:sz w:val="28"/>
          <w:szCs w:val="28"/>
          <w:rtl/>
        </w:rPr>
        <w:t xml:space="preserve"> </w:t>
      </w:r>
      <w:r w:rsidR="00C0189F">
        <w:rPr>
          <w:rFonts w:cs="B Lotus" w:hint="cs"/>
          <w:sz w:val="28"/>
          <w:szCs w:val="28"/>
          <w:rtl/>
        </w:rPr>
        <w:t>«</w:t>
      </w:r>
      <w:r w:rsidRPr="00984198">
        <w:rPr>
          <w:rFonts w:cs="B Lotus"/>
          <w:sz w:val="28"/>
          <w:szCs w:val="28"/>
          <w:rtl/>
        </w:rPr>
        <w:t>ولي [انسان</w:t>
      </w:r>
      <w:r w:rsidR="009B5C1F" w:rsidRPr="00984198">
        <w:rPr>
          <w:rFonts w:cs="B Lotus" w:hint="cs"/>
          <w:sz w:val="28"/>
          <w:szCs w:val="28"/>
          <w:rtl/>
        </w:rPr>
        <w:t>‌</w:t>
      </w:r>
      <w:r w:rsidRPr="00984198">
        <w:rPr>
          <w:rFonts w:cs="B Lotus"/>
          <w:sz w:val="28"/>
          <w:szCs w:val="28"/>
          <w:rtl/>
        </w:rPr>
        <w:t>ها] از آفريدگار آگاهي ندارند</w:t>
      </w:r>
      <w:r w:rsidR="00C0189F">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C5413C" w:rsidP="00452DE9">
      <w:pPr>
        <w:pStyle w:val="a4"/>
        <w:rPr>
          <w:rtl/>
        </w:rPr>
      </w:pPr>
      <w:bookmarkStart w:id="37" w:name="_Toc418616816"/>
      <w:r w:rsidRPr="00984198">
        <w:rPr>
          <w:rFonts w:hint="cs"/>
          <w:rtl/>
        </w:rPr>
        <w:t>قاعده</w:t>
      </w:r>
      <w:r w:rsidR="00AC25A8" w:rsidRPr="00984198">
        <w:rPr>
          <w:rFonts w:hint="cs"/>
          <w:rtl/>
        </w:rPr>
        <w:t xml:space="preserve">‌ی </w:t>
      </w:r>
      <w:r w:rsidRPr="00984198">
        <w:rPr>
          <w:rFonts w:hint="cs"/>
          <w:rtl/>
        </w:rPr>
        <w:t>هشتم:</w:t>
      </w:r>
      <w:bookmarkEnd w:id="37"/>
      <w:r w:rsidRPr="00984198">
        <w:rPr>
          <w:rFonts w:hint="cs"/>
          <w:rtl/>
        </w:rPr>
        <w:t xml:space="preserve"> </w:t>
      </w:r>
    </w:p>
    <w:p w:rsidR="00C5413C" w:rsidRPr="00E877D2" w:rsidRDefault="00CE03EE" w:rsidP="00E877D2">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Pr>
          <w:rFonts w:cs="B Lotus" w:hint="cs"/>
          <w:sz w:val="28"/>
          <w:szCs w:val="28"/>
          <w:rtl/>
        </w:rPr>
        <w:t>اسماء الله عزوجل، توقیف</w:t>
      </w:r>
      <w:r w:rsidR="00C5413C" w:rsidRPr="00984198">
        <w:rPr>
          <w:rFonts w:cs="B Lotus" w:hint="cs"/>
          <w:sz w:val="28"/>
          <w:szCs w:val="28"/>
          <w:rtl/>
        </w:rPr>
        <w:t>ی</w:t>
      </w:r>
      <w:r w:rsidR="009D0387" w:rsidRPr="00984198">
        <w:rPr>
          <w:rFonts w:cs="B Lotus" w:hint="cs"/>
          <w:sz w:val="28"/>
          <w:szCs w:val="28"/>
          <w:rtl/>
        </w:rPr>
        <w:t xml:space="preserve"> می‌</w:t>
      </w:r>
      <w:r w:rsidR="00C5413C" w:rsidRPr="00984198">
        <w:rPr>
          <w:rFonts w:cs="B Lotus" w:hint="cs"/>
          <w:sz w:val="28"/>
          <w:szCs w:val="28"/>
          <w:rtl/>
        </w:rPr>
        <w:t>باشند، یعنی اجتهادی نیستند و در این مورد مجالی برای عقل</w:t>
      </w:r>
      <w:r w:rsidR="009D0387" w:rsidRPr="00984198">
        <w:rPr>
          <w:rFonts w:cs="B Lotus" w:hint="cs"/>
          <w:sz w:val="28"/>
          <w:szCs w:val="28"/>
          <w:rtl/>
        </w:rPr>
        <w:t xml:space="preserve"> نمی‌</w:t>
      </w:r>
      <w:r w:rsidR="00C5413C" w:rsidRPr="00984198">
        <w:rPr>
          <w:rFonts w:cs="B Lotus" w:hint="cs"/>
          <w:sz w:val="28"/>
          <w:szCs w:val="28"/>
          <w:rtl/>
        </w:rPr>
        <w:t>باشد؛ بر</w:t>
      </w:r>
      <w:r w:rsidR="005E16A9" w:rsidRPr="00984198">
        <w:rPr>
          <w:rFonts w:cs="B Lotus" w:hint="cs"/>
          <w:sz w:val="28"/>
          <w:szCs w:val="28"/>
          <w:rtl/>
        </w:rPr>
        <w:t xml:space="preserve"> </w:t>
      </w:r>
      <w:r w:rsidR="00C5413C" w:rsidRPr="00984198">
        <w:rPr>
          <w:rFonts w:cs="B Lotus" w:hint="cs"/>
          <w:sz w:val="28"/>
          <w:szCs w:val="28"/>
          <w:rtl/>
        </w:rPr>
        <w:t>این</w:t>
      </w:r>
      <w:r>
        <w:rPr>
          <w:rFonts w:cs="B Lotus" w:hint="cs"/>
          <w:sz w:val="28"/>
          <w:szCs w:val="28"/>
          <w:rtl/>
        </w:rPr>
        <w:t xml:space="preserve"> اساس است که واجب است در آنچه در کتاب و سنت آمده، توقف شود</w:t>
      </w:r>
      <w:r w:rsidR="00C5413C" w:rsidRPr="00984198">
        <w:rPr>
          <w:rFonts w:cs="B Lotus" w:hint="cs"/>
          <w:sz w:val="28"/>
          <w:szCs w:val="28"/>
          <w:rtl/>
        </w:rPr>
        <w:t xml:space="preserve"> و نه بدان چیزی اضافه و نه از آن چیزی کم شود؛ چرا</w:t>
      </w:r>
      <w:r>
        <w:rPr>
          <w:rFonts w:cs="B Lotus" w:hint="cs"/>
          <w:sz w:val="28"/>
          <w:szCs w:val="28"/>
          <w:rtl/>
        </w:rPr>
        <w:t xml:space="preserve"> که برای عقل امکان ادراک اسمائی</w:t>
      </w:r>
      <w:r w:rsidR="00C5413C" w:rsidRPr="00984198">
        <w:rPr>
          <w:rFonts w:cs="B Lotus" w:hint="cs"/>
          <w:sz w:val="28"/>
          <w:szCs w:val="28"/>
          <w:rtl/>
        </w:rPr>
        <w:t xml:space="preserve"> که الله عزوجل مستحق آن است، وجود ندارد. بنابراین</w:t>
      </w:r>
      <w:r w:rsidR="00E877D2" w:rsidRPr="00984198">
        <w:rPr>
          <w:rFonts w:cs="B Lotus" w:hint="cs"/>
          <w:sz w:val="28"/>
          <w:szCs w:val="28"/>
          <w:rtl/>
        </w:rPr>
        <w:t>،</w:t>
      </w:r>
      <w:r w:rsidR="00C5413C" w:rsidRPr="00984198">
        <w:rPr>
          <w:rFonts w:cs="B Lotus" w:hint="cs"/>
          <w:sz w:val="28"/>
          <w:szCs w:val="28"/>
          <w:rtl/>
        </w:rPr>
        <w:t xml:space="preserve"> توقف بر آنچه که در نص وارد شده است، واجب</w:t>
      </w:r>
      <w:r w:rsidR="009D0387" w:rsidRPr="00984198">
        <w:rPr>
          <w:rFonts w:cs="B Lotus" w:hint="cs"/>
          <w:sz w:val="28"/>
          <w:szCs w:val="28"/>
          <w:rtl/>
        </w:rPr>
        <w:t xml:space="preserve"> می‌</w:t>
      </w:r>
      <w:r w:rsidR="00C5413C" w:rsidRPr="00984198">
        <w:rPr>
          <w:rFonts w:cs="B Lotus" w:hint="cs"/>
          <w:sz w:val="28"/>
          <w:szCs w:val="28"/>
          <w:rtl/>
        </w:rPr>
        <w:t>باشد؛ الله عزوجل</w:t>
      </w:r>
      <w:r w:rsidR="009D0387" w:rsidRPr="00984198">
        <w:rPr>
          <w:rFonts w:cs="B Lotus" w:hint="cs"/>
          <w:sz w:val="28"/>
          <w:szCs w:val="28"/>
          <w:rtl/>
        </w:rPr>
        <w:t xml:space="preserve"> می‌</w:t>
      </w:r>
      <w:r w:rsidR="00C5413C" w:rsidRPr="00984198">
        <w:rPr>
          <w:rFonts w:cs="B Lotus" w:hint="cs"/>
          <w:sz w:val="28"/>
          <w:szCs w:val="28"/>
          <w:rtl/>
        </w:rPr>
        <w:t>فرماید:</w:t>
      </w:r>
      <w:r w:rsidR="00786ADA" w:rsidRPr="00984198">
        <w:rPr>
          <w:rFonts w:cs="B Lotus" w:hint="cs"/>
          <w:sz w:val="28"/>
          <w:szCs w:val="28"/>
          <w:rtl/>
        </w:rPr>
        <w:t xml:space="preserve"> </w:t>
      </w:r>
      <w:r w:rsidR="00786ADA" w:rsidRPr="00664364">
        <w:rPr>
          <w:rFonts w:ascii="Traditional Arabic" w:hAnsi="Traditional Arabic" w:cs="Traditional Arabic"/>
          <w:sz w:val="28"/>
          <w:szCs w:val="28"/>
          <w:rtl/>
        </w:rPr>
        <w:t>﴿</w:t>
      </w:r>
      <w:r w:rsidR="00E877D2">
        <w:rPr>
          <w:rFonts w:ascii="KFGQPC Uthmanic Script HAFS" w:hAnsi="KFGQPC Uthmanic Script HAFS" w:cs="KFGQPC Uthmanic Script HAFS"/>
          <w:sz w:val="28"/>
          <w:szCs w:val="28"/>
          <w:rtl/>
        </w:rPr>
        <w:t>وَلَا تَقۡفُ مَا لَيۡسَ لَكَ بِهِ</w:t>
      </w:r>
      <w:r w:rsidR="00E877D2">
        <w:rPr>
          <w:rFonts w:ascii="KFGQPC Uthmanic Script HAFS" w:hAnsi="KFGQPC Uthmanic Script HAFS" w:cs="KFGQPC Uthmanic Script HAFS" w:hint="cs"/>
          <w:sz w:val="28"/>
          <w:szCs w:val="28"/>
          <w:rtl/>
        </w:rPr>
        <w:t>ۦ</w:t>
      </w:r>
      <w:r w:rsidR="00E877D2">
        <w:rPr>
          <w:rFonts w:ascii="KFGQPC Uthmanic Script HAFS" w:hAnsi="KFGQPC Uthmanic Script HAFS" w:cs="KFGQPC Uthmanic Script HAFS"/>
          <w:sz w:val="28"/>
          <w:szCs w:val="28"/>
          <w:rtl/>
        </w:rPr>
        <w:t xml:space="preserve"> عِلۡمٌۚ إِنَّ </w:t>
      </w:r>
      <w:r w:rsidR="00E877D2">
        <w:rPr>
          <w:rFonts w:ascii="KFGQPC Uthmanic Script HAFS" w:hAnsi="KFGQPC Uthmanic Script HAFS" w:cs="KFGQPC Uthmanic Script HAFS" w:hint="cs"/>
          <w:sz w:val="28"/>
          <w:szCs w:val="28"/>
          <w:rtl/>
        </w:rPr>
        <w:t>ٱ</w:t>
      </w:r>
      <w:r w:rsidR="00E877D2">
        <w:rPr>
          <w:rFonts w:ascii="KFGQPC Uthmanic Script HAFS" w:hAnsi="KFGQPC Uthmanic Script HAFS" w:cs="KFGQPC Uthmanic Script HAFS" w:hint="eastAsia"/>
          <w:sz w:val="28"/>
          <w:szCs w:val="28"/>
          <w:rtl/>
        </w:rPr>
        <w:t>لسَّمۡعَ</w:t>
      </w:r>
      <w:r w:rsidR="00E877D2">
        <w:rPr>
          <w:rFonts w:ascii="KFGQPC Uthmanic Script HAFS" w:hAnsi="KFGQPC Uthmanic Script HAFS" w:cs="KFGQPC Uthmanic Script HAFS"/>
          <w:sz w:val="28"/>
          <w:szCs w:val="28"/>
          <w:rtl/>
        </w:rPr>
        <w:t xml:space="preserve"> وَ</w:t>
      </w:r>
      <w:r w:rsidR="00E877D2">
        <w:rPr>
          <w:rFonts w:ascii="KFGQPC Uthmanic Script HAFS" w:hAnsi="KFGQPC Uthmanic Script HAFS" w:cs="KFGQPC Uthmanic Script HAFS" w:hint="cs"/>
          <w:sz w:val="28"/>
          <w:szCs w:val="28"/>
          <w:rtl/>
        </w:rPr>
        <w:t>ٱ</w:t>
      </w:r>
      <w:r w:rsidR="00E877D2">
        <w:rPr>
          <w:rFonts w:ascii="KFGQPC Uthmanic Script HAFS" w:hAnsi="KFGQPC Uthmanic Script HAFS" w:cs="KFGQPC Uthmanic Script HAFS" w:hint="eastAsia"/>
          <w:sz w:val="28"/>
          <w:szCs w:val="28"/>
          <w:rtl/>
        </w:rPr>
        <w:t>لۡبَصَرَ</w:t>
      </w:r>
      <w:r w:rsidR="00E877D2">
        <w:rPr>
          <w:rFonts w:ascii="KFGQPC Uthmanic Script HAFS" w:hAnsi="KFGQPC Uthmanic Script HAFS" w:cs="KFGQPC Uthmanic Script HAFS"/>
          <w:sz w:val="28"/>
          <w:szCs w:val="28"/>
          <w:rtl/>
        </w:rPr>
        <w:t xml:space="preserve"> وَ</w:t>
      </w:r>
      <w:r w:rsidR="00E877D2">
        <w:rPr>
          <w:rFonts w:ascii="KFGQPC Uthmanic Script HAFS" w:hAnsi="KFGQPC Uthmanic Script HAFS" w:cs="KFGQPC Uthmanic Script HAFS" w:hint="cs"/>
          <w:sz w:val="28"/>
          <w:szCs w:val="28"/>
          <w:rtl/>
        </w:rPr>
        <w:t>ٱ</w:t>
      </w:r>
      <w:r w:rsidR="00E877D2">
        <w:rPr>
          <w:rFonts w:ascii="KFGQPC Uthmanic Script HAFS" w:hAnsi="KFGQPC Uthmanic Script HAFS" w:cs="KFGQPC Uthmanic Script HAFS" w:hint="eastAsia"/>
          <w:sz w:val="28"/>
          <w:szCs w:val="28"/>
          <w:rtl/>
        </w:rPr>
        <w:t>لۡفُؤَادَ</w:t>
      </w:r>
      <w:r w:rsidR="00E877D2">
        <w:rPr>
          <w:rFonts w:ascii="KFGQPC Uthmanic Script HAFS" w:hAnsi="KFGQPC Uthmanic Script HAFS" w:cs="KFGQPC Uthmanic Script HAFS"/>
          <w:sz w:val="28"/>
          <w:szCs w:val="28"/>
          <w:rtl/>
        </w:rPr>
        <w:t xml:space="preserve"> كُلُّ أُوْلَٰٓئِكَ كَانَ عَنۡهُ مَسۡ‍ُٔولٗا ٣٦</w:t>
      </w:r>
      <w:r w:rsidR="00786ADA" w:rsidRPr="00664364">
        <w:rPr>
          <w:rFonts w:ascii="Traditional Arabic" w:hAnsi="Traditional Arabic" w:cs="Traditional Arabic"/>
          <w:sz w:val="28"/>
          <w:szCs w:val="28"/>
          <w:rtl/>
        </w:rPr>
        <w:t>﴾</w:t>
      </w:r>
      <w:r w:rsidR="00786ADA">
        <w:rPr>
          <w:rFonts w:hint="cs"/>
          <w:rtl/>
        </w:rPr>
        <w:t xml:space="preserve"> </w:t>
      </w:r>
      <w:r w:rsidR="00786ADA" w:rsidRPr="003F57E3">
        <w:rPr>
          <w:rFonts w:ascii="mylotus" w:hAnsi="mylotus" w:cs="mylotus"/>
          <w:rtl/>
          <w:lang w:bidi="ar-SA"/>
        </w:rPr>
        <w:t>[</w:t>
      </w:r>
      <w:r w:rsidR="00786ADA">
        <w:rPr>
          <w:rFonts w:ascii="mylotus" w:hAnsi="mylotus" w:cs="mylotus"/>
          <w:rtl/>
          <w:lang w:bidi="ar-SA"/>
        </w:rPr>
        <w:t>الإسراء: 36</w:t>
      </w:r>
      <w:r w:rsidR="00786ADA" w:rsidRPr="003F57E3">
        <w:rPr>
          <w:rFonts w:ascii="mylotus" w:hAnsi="mylotus" w:cs="mylotus"/>
          <w:rtl/>
          <w:lang w:bidi="ar-SA"/>
        </w:rPr>
        <w:t>]</w:t>
      </w:r>
      <w:r w:rsidR="00C5413C" w:rsidRPr="00984198">
        <w:rPr>
          <w:rFonts w:cs="B Lotus" w:hint="cs"/>
          <w:sz w:val="28"/>
          <w:szCs w:val="28"/>
          <w:rtl/>
        </w:rPr>
        <w:t xml:space="preserve"> </w:t>
      </w:r>
      <w:r w:rsidR="00D65A3F">
        <w:rPr>
          <w:rFonts w:cs="B Lotus" w:hint="cs"/>
          <w:sz w:val="28"/>
          <w:szCs w:val="28"/>
          <w:rtl/>
        </w:rPr>
        <w:t>«</w:t>
      </w:r>
      <w:r w:rsidR="00C5413C" w:rsidRPr="00984198">
        <w:rPr>
          <w:rFonts w:cs="B Lotus"/>
          <w:sz w:val="28"/>
          <w:szCs w:val="28"/>
          <w:rtl/>
        </w:rPr>
        <w:t>از چيزي دنباله روي مكن كه از آن ناآگاهي.</w:t>
      </w:r>
      <w:r w:rsidR="00825EE3" w:rsidRPr="00984198">
        <w:rPr>
          <w:rFonts w:cs="B Lotus"/>
          <w:sz w:val="28"/>
          <w:szCs w:val="28"/>
          <w:rtl/>
        </w:rPr>
        <w:t xml:space="preserve"> بي‌</w:t>
      </w:r>
      <w:r w:rsidR="00C5413C" w:rsidRPr="00984198">
        <w:rPr>
          <w:rFonts w:cs="B Lotus"/>
          <w:sz w:val="28"/>
          <w:szCs w:val="28"/>
          <w:rtl/>
        </w:rPr>
        <w:t>گمان (انسان در برابر كارهائي كه) چشم و</w:t>
      </w:r>
      <w:r w:rsidR="00C5413C" w:rsidRPr="00984198">
        <w:rPr>
          <w:rFonts w:cs="B Lotus" w:hint="cs"/>
          <w:sz w:val="28"/>
          <w:szCs w:val="28"/>
          <w:rtl/>
        </w:rPr>
        <w:t xml:space="preserve"> </w:t>
      </w:r>
      <w:r w:rsidR="00C5413C" w:rsidRPr="00984198">
        <w:rPr>
          <w:rFonts w:cs="B Lotus"/>
          <w:sz w:val="28"/>
          <w:szCs w:val="28"/>
          <w:rtl/>
        </w:rPr>
        <w:t>گوش و</w:t>
      </w:r>
      <w:r w:rsidR="00C5413C" w:rsidRPr="00984198">
        <w:rPr>
          <w:rFonts w:cs="B Lotus" w:hint="cs"/>
          <w:sz w:val="28"/>
          <w:szCs w:val="28"/>
          <w:rtl/>
        </w:rPr>
        <w:t xml:space="preserve"> </w:t>
      </w:r>
      <w:r w:rsidR="00C5413C" w:rsidRPr="00984198">
        <w:rPr>
          <w:rFonts w:cs="B Lotus"/>
          <w:sz w:val="28"/>
          <w:szCs w:val="28"/>
          <w:rtl/>
        </w:rPr>
        <w:t>دل (و</w:t>
      </w:r>
      <w:r w:rsidR="00C5413C" w:rsidRPr="00984198">
        <w:rPr>
          <w:rFonts w:cs="B Lotus" w:hint="cs"/>
          <w:sz w:val="28"/>
          <w:szCs w:val="28"/>
          <w:rtl/>
        </w:rPr>
        <w:t xml:space="preserve"> </w:t>
      </w:r>
      <w:r w:rsidR="00C5413C" w:rsidRPr="00984198">
        <w:rPr>
          <w:rFonts w:cs="B Lotus"/>
          <w:sz w:val="28"/>
          <w:szCs w:val="28"/>
          <w:rtl/>
        </w:rPr>
        <w:t>ساير اعضاء ديگر انجام</w:t>
      </w:r>
      <w:r w:rsidR="00C01522" w:rsidRPr="00984198">
        <w:rPr>
          <w:rFonts w:cs="B Lotus"/>
          <w:sz w:val="28"/>
          <w:szCs w:val="28"/>
          <w:rtl/>
        </w:rPr>
        <w:t xml:space="preserve"> مي‌</w:t>
      </w:r>
      <w:r w:rsidR="00C5413C" w:rsidRPr="00984198">
        <w:rPr>
          <w:rFonts w:cs="B Lotus"/>
          <w:sz w:val="28"/>
          <w:szCs w:val="28"/>
          <w:rtl/>
        </w:rPr>
        <w:t>دهند) مورد پرس و</w:t>
      </w:r>
      <w:r w:rsidR="00C5413C" w:rsidRPr="00984198">
        <w:rPr>
          <w:rFonts w:cs="B Lotus" w:hint="cs"/>
          <w:sz w:val="28"/>
          <w:szCs w:val="28"/>
          <w:rtl/>
        </w:rPr>
        <w:t xml:space="preserve"> </w:t>
      </w:r>
      <w:r w:rsidR="00C5413C" w:rsidRPr="00984198">
        <w:rPr>
          <w:rFonts w:cs="B Lotus"/>
          <w:sz w:val="28"/>
          <w:szCs w:val="28"/>
          <w:rtl/>
        </w:rPr>
        <w:t>جوي از آن قرار</w:t>
      </w:r>
      <w:r w:rsidR="00C01522" w:rsidRPr="00984198">
        <w:rPr>
          <w:rFonts w:cs="B Lotus"/>
          <w:sz w:val="28"/>
          <w:szCs w:val="28"/>
          <w:rtl/>
        </w:rPr>
        <w:t xml:space="preserve"> مي‌</w:t>
      </w:r>
      <w:r w:rsidR="00C5413C" w:rsidRPr="00984198">
        <w:rPr>
          <w:rFonts w:cs="B Lotus"/>
          <w:sz w:val="28"/>
          <w:szCs w:val="28"/>
          <w:rtl/>
        </w:rPr>
        <w:t>گيرد</w:t>
      </w:r>
      <w:r w:rsidR="00D65A3F">
        <w:rPr>
          <w:rFonts w:cs="B Lotus" w:hint="cs"/>
          <w:sz w:val="28"/>
          <w:szCs w:val="28"/>
          <w:rtl/>
        </w:rPr>
        <w:t>»</w:t>
      </w:r>
      <w:r w:rsidR="00C5413C" w:rsidRPr="00984198">
        <w:rPr>
          <w:rFonts w:cs="B Lotus"/>
          <w:sz w:val="28"/>
          <w:szCs w:val="28"/>
          <w:rtl/>
        </w:rPr>
        <w:t>.</w:t>
      </w:r>
      <w:r w:rsidR="00C5413C" w:rsidRPr="00984198">
        <w:rPr>
          <w:rFonts w:cs="B Lotus" w:hint="cs"/>
          <w:sz w:val="28"/>
          <w:szCs w:val="28"/>
          <w:rtl/>
        </w:rPr>
        <w:t xml:space="preserve"> </w:t>
      </w:r>
    </w:p>
    <w:p w:rsidR="00C5413C" w:rsidRPr="00E877D2" w:rsidRDefault="00C5413C" w:rsidP="00E877D2">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w:t>
      </w:r>
      <w:r w:rsidR="009D0387" w:rsidRPr="00984198">
        <w:rPr>
          <w:rFonts w:cs="B Lotus" w:hint="cs"/>
          <w:sz w:val="28"/>
          <w:szCs w:val="28"/>
          <w:rtl/>
        </w:rPr>
        <w:t xml:space="preserve"> می‌</w:t>
      </w:r>
      <w:r w:rsidRPr="00984198">
        <w:rPr>
          <w:rFonts w:cs="B Lotus" w:hint="cs"/>
          <w:sz w:val="28"/>
          <w:szCs w:val="28"/>
          <w:rtl/>
        </w:rPr>
        <w:t>فرماید</w:t>
      </w:r>
      <w:r w:rsidR="005E16A9" w:rsidRPr="00984198">
        <w:rPr>
          <w:rFonts w:cs="B Lotus" w:hint="cs"/>
          <w:sz w:val="28"/>
          <w:szCs w:val="28"/>
          <w:rtl/>
        </w:rPr>
        <w:t>:</w:t>
      </w:r>
      <w:r w:rsidR="00786ADA" w:rsidRPr="00984198">
        <w:rPr>
          <w:rFonts w:cs="B Lotus" w:hint="cs"/>
          <w:sz w:val="28"/>
          <w:szCs w:val="28"/>
          <w:rtl/>
        </w:rPr>
        <w:t xml:space="preserve"> </w:t>
      </w:r>
      <w:r w:rsidR="00786ADA" w:rsidRPr="00664364">
        <w:rPr>
          <w:rFonts w:ascii="Traditional Arabic" w:hAnsi="Traditional Arabic" w:cs="Traditional Arabic"/>
          <w:sz w:val="28"/>
          <w:szCs w:val="28"/>
          <w:rtl/>
        </w:rPr>
        <w:t>﴿</w:t>
      </w:r>
      <w:r w:rsidR="00E877D2">
        <w:rPr>
          <w:rFonts w:ascii="KFGQPC Uthmanic Script HAFS" w:hAnsi="KFGQPC Uthmanic Script HAFS" w:cs="KFGQPC Uthmanic Script HAFS"/>
          <w:sz w:val="28"/>
          <w:szCs w:val="28"/>
          <w:rtl/>
        </w:rPr>
        <w:t xml:space="preserve">قُلۡ إِنَّمَا حَرَّمَ رَبِّيَ </w:t>
      </w:r>
      <w:r w:rsidR="00E877D2">
        <w:rPr>
          <w:rFonts w:ascii="KFGQPC Uthmanic Script HAFS" w:hAnsi="KFGQPC Uthmanic Script HAFS" w:cs="KFGQPC Uthmanic Script HAFS" w:hint="cs"/>
          <w:sz w:val="28"/>
          <w:szCs w:val="28"/>
          <w:rtl/>
        </w:rPr>
        <w:t>ٱ</w:t>
      </w:r>
      <w:r w:rsidR="00E877D2">
        <w:rPr>
          <w:rFonts w:ascii="KFGQPC Uthmanic Script HAFS" w:hAnsi="KFGQPC Uthmanic Script HAFS" w:cs="KFGQPC Uthmanic Script HAFS" w:hint="eastAsia"/>
          <w:sz w:val="28"/>
          <w:szCs w:val="28"/>
          <w:rtl/>
        </w:rPr>
        <w:t>لۡفَوَٰحِشَ</w:t>
      </w:r>
      <w:r w:rsidR="00E877D2">
        <w:rPr>
          <w:rFonts w:ascii="KFGQPC Uthmanic Script HAFS" w:hAnsi="KFGQPC Uthmanic Script HAFS" w:cs="KFGQPC Uthmanic Script HAFS"/>
          <w:sz w:val="28"/>
          <w:szCs w:val="28"/>
          <w:rtl/>
        </w:rPr>
        <w:t xml:space="preserve"> مَا ظَهَرَ مِنۡهَا وَمَا بَطَنَ وَ</w:t>
      </w:r>
      <w:r w:rsidR="00E877D2">
        <w:rPr>
          <w:rFonts w:ascii="KFGQPC Uthmanic Script HAFS" w:hAnsi="KFGQPC Uthmanic Script HAFS" w:cs="KFGQPC Uthmanic Script HAFS" w:hint="cs"/>
          <w:sz w:val="28"/>
          <w:szCs w:val="28"/>
          <w:rtl/>
        </w:rPr>
        <w:t>ٱ</w:t>
      </w:r>
      <w:r w:rsidR="00E877D2">
        <w:rPr>
          <w:rFonts w:ascii="KFGQPC Uthmanic Script HAFS" w:hAnsi="KFGQPC Uthmanic Script HAFS" w:cs="KFGQPC Uthmanic Script HAFS" w:hint="eastAsia"/>
          <w:sz w:val="28"/>
          <w:szCs w:val="28"/>
          <w:rtl/>
        </w:rPr>
        <w:t>لۡإِثۡمَ</w:t>
      </w:r>
      <w:r w:rsidR="00E877D2">
        <w:rPr>
          <w:rFonts w:ascii="KFGQPC Uthmanic Script HAFS" w:hAnsi="KFGQPC Uthmanic Script HAFS" w:cs="KFGQPC Uthmanic Script HAFS"/>
          <w:sz w:val="28"/>
          <w:szCs w:val="28"/>
          <w:rtl/>
        </w:rPr>
        <w:t xml:space="preserve"> وَ</w:t>
      </w:r>
      <w:r w:rsidR="00E877D2">
        <w:rPr>
          <w:rFonts w:ascii="KFGQPC Uthmanic Script HAFS" w:hAnsi="KFGQPC Uthmanic Script HAFS" w:cs="KFGQPC Uthmanic Script HAFS" w:hint="cs"/>
          <w:sz w:val="28"/>
          <w:szCs w:val="28"/>
          <w:rtl/>
        </w:rPr>
        <w:t>ٱ</w:t>
      </w:r>
      <w:r w:rsidR="00E877D2">
        <w:rPr>
          <w:rFonts w:ascii="KFGQPC Uthmanic Script HAFS" w:hAnsi="KFGQPC Uthmanic Script HAFS" w:cs="KFGQPC Uthmanic Script HAFS" w:hint="eastAsia"/>
          <w:sz w:val="28"/>
          <w:szCs w:val="28"/>
          <w:rtl/>
        </w:rPr>
        <w:t>لۡبَغۡيَ</w:t>
      </w:r>
      <w:r w:rsidR="00E877D2">
        <w:rPr>
          <w:rFonts w:ascii="KFGQPC Uthmanic Script HAFS" w:hAnsi="KFGQPC Uthmanic Script HAFS" w:cs="KFGQPC Uthmanic Script HAFS"/>
          <w:sz w:val="28"/>
          <w:szCs w:val="28"/>
          <w:rtl/>
        </w:rPr>
        <w:t xml:space="preserve"> بِغَيۡرِ </w:t>
      </w:r>
      <w:r w:rsidR="00E877D2">
        <w:rPr>
          <w:rFonts w:ascii="KFGQPC Uthmanic Script HAFS" w:hAnsi="KFGQPC Uthmanic Script HAFS" w:cs="KFGQPC Uthmanic Script HAFS" w:hint="cs"/>
          <w:sz w:val="28"/>
          <w:szCs w:val="28"/>
          <w:rtl/>
        </w:rPr>
        <w:t>ٱ</w:t>
      </w:r>
      <w:r w:rsidR="00E877D2">
        <w:rPr>
          <w:rFonts w:ascii="KFGQPC Uthmanic Script HAFS" w:hAnsi="KFGQPC Uthmanic Script HAFS" w:cs="KFGQPC Uthmanic Script HAFS" w:hint="eastAsia"/>
          <w:sz w:val="28"/>
          <w:szCs w:val="28"/>
          <w:rtl/>
        </w:rPr>
        <w:t>لۡحَقِّ</w:t>
      </w:r>
      <w:r w:rsidR="00E877D2">
        <w:rPr>
          <w:rFonts w:ascii="KFGQPC Uthmanic Script HAFS" w:hAnsi="KFGQPC Uthmanic Script HAFS" w:cs="KFGQPC Uthmanic Script HAFS"/>
          <w:sz w:val="28"/>
          <w:szCs w:val="28"/>
          <w:rtl/>
        </w:rPr>
        <w:t xml:space="preserve"> وَأَن تُشۡرِكُواْ بِ</w:t>
      </w:r>
      <w:r w:rsidR="00E877D2">
        <w:rPr>
          <w:rFonts w:ascii="KFGQPC Uthmanic Script HAFS" w:hAnsi="KFGQPC Uthmanic Script HAFS" w:cs="KFGQPC Uthmanic Script HAFS" w:hint="cs"/>
          <w:sz w:val="28"/>
          <w:szCs w:val="28"/>
          <w:rtl/>
        </w:rPr>
        <w:t>ٱ</w:t>
      </w:r>
      <w:r w:rsidR="00E877D2">
        <w:rPr>
          <w:rFonts w:ascii="KFGQPC Uthmanic Script HAFS" w:hAnsi="KFGQPC Uthmanic Script HAFS" w:cs="KFGQPC Uthmanic Script HAFS" w:hint="eastAsia"/>
          <w:sz w:val="28"/>
          <w:szCs w:val="28"/>
          <w:rtl/>
        </w:rPr>
        <w:t>للَّهِ</w:t>
      </w:r>
      <w:r w:rsidR="00E877D2">
        <w:rPr>
          <w:rFonts w:ascii="KFGQPC Uthmanic Script HAFS" w:hAnsi="KFGQPC Uthmanic Script HAFS" w:cs="KFGQPC Uthmanic Script HAFS"/>
          <w:sz w:val="28"/>
          <w:szCs w:val="28"/>
          <w:rtl/>
        </w:rPr>
        <w:t xml:space="preserve"> مَا لَمۡ يُنَزِّلۡ بِهِ</w:t>
      </w:r>
      <w:r w:rsidR="00E877D2">
        <w:rPr>
          <w:rFonts w:ascii="KFGQPC Uthmanic Script HAFS" w:hAnsi="KFGQPC Uthmanic Script HAFS" w:cs="KFGQPC Uthmanic Script HAFS" w:hint="cs"/>
          <w:sz w:val="28"/>
          <w:szCs w:val="28"/>
          <w:rtl/>
        </w:rPr>
        <w:t>ۦ</w:t>
      </w:r>
      <w:r w:rsidR="00E877D2">
        <w:rPr>
          <w:rFonts w:ascii="KFGQPC Uthmanic Script HAFS" w:hAnsi="KFGQPC Uthmanic Script HAFS" w:cs="KFGQPC Uthmanic Script HAFS"/>
          <w:sz w:val="28"/>
          <w:szCs w:val="28"/>
          <w:rtl/>
        </w:rPr>
        <w:t xml:space="preserve"> سُلۡطَٰنٗا وَأَن تَقُولُواْ عَلَى </w:t>
      </w:r>
      <w:r w:rsidR="00E877D2">
        <w:rPr>
          <w:rFonts w:ascii="KFGQPC Uthmanic Script HAFS" w:hAnsi="KFGQPC Uthmanic Script HAFS" w:cs="KFGQPC Uthmanic Script HAFS" w:hint="cs"/>
          <w:sz w:val="28"/>
          <w:szCs w:val="28"/>
          <w:rtl/>
        </w:rPr>
        <w:t>ٱ</w:t>
      </w:r>
      <w:r w:rsidR="00E877D2">
        <w:rPr>
          <w:rFonts w:ascii="KFGQPC Uthmanic Script HAFS" w:hAnsi="KFGQPC Uthmanic Script HAFS" w:cs="KFGQPC Uthmanic Script HAFS" w:hint="eastAsia"/>
          <w:sz w:val="28"/>
          <w:szCs w:val="28"/>
          <w:rtl/>
        </w:rPr>
        <w:t>للَّهِ</w:t>
      </w:r>
      <w:r w:rsidR="00E877D2">
        <w:rPr>
          <w:rFonts w:ascii="KFGQPC Uthmanic Script HAFS" w:hAnsi="KFGQPC Uthmanic Script HAFS" w:cs="KFGQPC Uthmanic Script HAFS"/>
          <w:sz w:val="28"/>
          <w:szCs w:val="28"/>
          <w:rtl/>
        </w:rPr>
        <w:t xml:space="preserve"> مَا لَا تَعۡلَمُونَ ٣٣</w:t>
      </w:r>
      <w:r w:rsidR="00786ADA" w:rsidRPr="00664364">
        <w:rPr>
          <w:rFonts w:ascii="Traditional Arabic" w:hAnsi="Traditional Arabic" w:cs="Traditional Arabic"/>
          <w:sz w:val="28"/>
          <w:szCs w:val="28"/>
          <w:rtl/>
        </w:rPr>
        <w:t>﴾</w:t>
      </w:r>
      <w:r w:rsidR="00786ADA">
        <w:rPr>
          <w:rFonts w:hint="cs"/>
          <w:rtl/>
        </w:rPr>
        <w:t xml:space="preserve"> </w:t>
      </w:r>
      <w:r w:rsidR="00786ADA" w:rsidRPr="003F57E3">
        <w:rPr>
          <w:rFonts w:ascii="mylotus" w:hAnsi="mylotus" w:cs="mylotus"/>
          <w:rtl/>
          <w:lang w:bidi="ar-SA"/>
        </w:rPr>
        <w:t>[</w:t>
      </w:r>
      <w:r w:rsidR="00786ADA">
        <w:rPr>
          <w:rFonts w:ascii="mylotus" w:hAnsi="mylotus" w:cs="mylotus"/>
          <w:rtl/>
          <w:lang w:bidi="ar-SA"/>
        </w:rPr>
        <w:t>الأعراف: 33</w:t>
      </w:r>
      <w:r w:rsidR="00786ADA" w:rsidRPr="003F57E3">
        <w:rPr>
          <w:rFonts w:ascii="mylotus" w:hAnsi="mylotus" w:cs="mylotus"/>
          <w:rtl/>
          <w:lang w:bidi="ar-SA"/>
        </w:rPr>
        <w:t>]</w:t>
      </w:r>
      <w:r>
        <w:rPr>
          <w:rFonts w:cs="Traditional Arabic" w:hint="cs"/>
          <w:sz w:val="28"/>
          <w:szCs w:val="28"/>
          <w:rtl/>
        </w:rPr>
        <w:t xml:space="preserve"> </w:t>
      </w:r>
      <w:r w:rsidR="00D65A3F">
        <w:rPr>
          <w:rFonts w:cs="B Lotus" w:hint="cs"/>
          <w:sz w:val="28"/>
          <w:szCs w:val="28"/>
          <w:rtl/>
        </w:rPr>
        <w:t>«</w:t>
      </w:r>
      <w:r w:rsidRPr="00984198">
        <w:rPr>
          <w:rFonts w:cs="B Lotus"/>
          <w:sz w:val="28"/>
          <w:szCs w:val="28"/>
          <w:rtl/>
        </w:rPr>
        <w:t>بگو (اي پيامبر) که: خداي من هرگونه اعمال زشت را چه در آشکار و چه در پنهان و گناهکاري و ستم ب</w:t>
      </w:r>
      <w:r w:rsidRPr="00984198">
        <w:rPr>
          <w:rFonts w:cs="B Lotus" w:hint="cs"/>
          <w:sz w:val="28"/>
          <w:szCs w:val="28"/>
          <w:rtl/>
        </w:rPr>
        <w:t xml:space="preserve">ه </w:t>
      </w:r>
      <w:r w:rsidRPr="00984198">
        <w:rPr>
          <w:rFonts w:cs="B Lotus"/>
          <w:sz w:val="28"/>
          <w:szCs w:val="28"/>
          <w:rtl/>
        </w:rPr>
        <w:t xml:space="preserve">ناحق و شرک </w:t>
      </w:r>
      <w:r w:rsidRPr="00984198">
        <w:rPr>
          <w:rFonts w:cs="B Lotus" w:hint="cs"/>
          <w:sz w:val="28"/>
          <w:szCs w:val="28"/>
          <w:rtl/>
        </w:rPr>
        <w:t xml:space="preserve">ورزیدن </w:t>
      </w:r>
      <w:r w:rsidRPr="00984198">
        <w:rPr>
          <w:rFonts w:cs="B Lotus"/>
          <w:sz w:val="28"/>
          <w:szCs w:val="28"/>
          <w:rtl/>
        </w:rPr>
        <w:t xml:space="preserve">به </w:t>
      </w:r>
      <w:r w:rsidRPr="00984198">
        <w:rPr>
          <w:rFonts w:cs="B Lotus" w:hint="cs"/>
          <w:sz w:val="28"/>
          <w:szCs w:val="28"/>
          <w:rtl/>
        </w:rPr>
        <w:t>الله</w:t>
      </w:r>
      <w:r w:rsidRPr="00984198">
        <w:rPr>
          <w:rFonts w:cs="B Lotus"/>
          <w:sz w:val="28"/>
          <w:szCs w:val="28"/>
          <w:rtl/>
        </w:rPr>
        <w:t xml:space="preserve"> را که براي آن هيچ دليلي نداريد و اينکه چيزي را که</w:t>
      </w:r>
      <w:r w:rsidR="000D6F3F" w:rsidRPr="00984198">
        <w:rPr>
          <w:rFonts w:cs="B Lotus"/>
          <w:sz w:val="28"/>
          <w:szCs w:val="28"/>
          <w:rtl/>
        </w:rPr>
        <w:t xml:space="preserve"> نمي‌</w:t>
      </w:r>
      <w:r w:rsidRPr="00984198">
        <w:rPr>
          <w:rFonts w:cs="B Lotus"/>
          <w:sz w:val="28"/>
          <w:szCs w:val="28"/>
          <w:rtl/>
        </w:rPr>
        <w:t>دان</w:t>
      </w:r>
      <w:r w:rsidRPr="00984198">
        <w:rPr>
          <w:rFonts w:cs="B Lotus" w:hint="cs"/>
          <w:sz w:val="28"/>
          <w:szCs w:val="28"/>
          <w:rtl/>
        </w:rPr>
        <w:t>ی</w:t>
      </w:r>
      <w:r w:rsidRPr="00984198">
        <w:rPr>
          <w:rFonts w:cs="B Lotus"/>
          <w:sz w:val="28"/>
          <w:szCs w:val="28"/>
          <w:rtl/>
        </w:rPr>
        <w:t xml:space="preserve">د از روي جهالت و ناآگاهي به </w:t>
      </w:r>
      <w:r w:rsidRPr="00984198">
        <w:rPr>
          <w:rFonts w:cs="B Lotus" w:hint="cs"/>
          <w:sz w:val="28"/>
          <w:szCs w:val="28"/>
          <w:rtl/>
        </w:rPr>
        <w:t>الله</w:t>
      </w:r>
      <w:r w:rsidRPr="00984198">
        <w:rPr>
          <w:rFonts w:cs="B Lotus"/>
          <w:sz w:val="28"/>
          <w:szCs w:val="28"/>
          <w:rtl/>
        </w:rPr>
        <w:t xml:space="preserve"> نسبت دهيد</w:t>
      </w:r>
      <w:r w:rsidRPr="00984198">
        <w:rPr>
          <w:rFonts w:cs="B Lotus" w:hint="cs"/>
          <w:sz w:val="28"/>
          <w:szCs w:val="28"/>
          <w:rtl/>
        </w:rPr>
        <w:t>،</w:t>
      </w:r>
      <w:r w:rsidRPr="00984198">
        <w:rPr>
          <w:rFonts w:cs="B Lotus"/>
          <w:sz w:val="28"/>
          <w:szCs w:val="28"/>
          <w:rtl/>
        </w:rPr>
        <w:t xml:space="preserve"> حرام کرده است</w:t>
      </w:r>
      <w:r w:rsidR="00D65A3F">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توقف در اسماء الله عزوجل واجب</w:t>
      </w:r>
      <w:r w:rsidR="009D0387" w:rsidRPr="00984198">
        <w:rPr>
          <w:rFonts w:cs="B Lotus" w:hint="cs"/>
          <w:sz w:val="28"/>
          <w:szCs w:val="28"/>
          <w:rtl/>
        </w:rPr>
        <w:t xml:space="preserve"> می‌</w:t>
      </w:r>
      <w:r w:rsidRPr="00984198">
        <w:rPr>
          <w:rFonts w:cs="B Lotus" w:hint="cs"/>
          <w:sz w:val="28"/>
          <w:szCs w:val="28"/>
          <w:rtl/>
        </w:rPr>
        <w:t>باشد چراکه نام نهادن اسمی بر الله عزوجل که الله متعال خود را بدان نام ننهاده، یا انکار اسمی که الله متعال خود را بدان نام نهاده، جنایت در حق الله عزوجل</w:t>
      </w:r>
      <w:r w:rsidR="009D0387" w:rsidRPr="00984198">
        <w:rPr>
          <w:rFonts w:cs="B Lotus" w:hint="cs"/>
          <w:sz w:val="28"/>
          <w:szCs w:val="28"/>
          <w:rtl/>
        </w:rPr>
        <w:t xml:space="preserve"> می‌</w:t>
      </w:r>
      <w:r w:rsidRPr="00984198">
        <w:rPr>
          <w:rFonts w:cs="B Lotus" w:hint="cs"/>
          <w:sz w:val="28"/>
          <w:szCs w:val="28"/>
          <w:rtl/>
        </w:rPr>
        <w:t>باشد، لذا در این مورد ادب را رعای</w:t>
      </w:r>
      <w:r w:rsidR="00CE03EE">
        <w:rPr>
          <w:rFonts w:cs="B Lotus" w:hint="cs"/>
          <w:sz w:val="28"/>
          <w:szCs w:val="28"/>
          <w:rtl/>
        </w:rPr>
        <w:t>ت کردن و کفایت به آنچه</w:t>
      </w:r>
      <w:r w:rsidRPr="00984198">
        <w:rPr>
          <w:rFonts w:cs="B Lotus" w:hint="cs"/>
          <w:sz w:val="28"/>
          <w:szCs w:val="28"/>
          <w:rtl/>
        </w:rPr>
        <w:t xml:space="preserve"> در نص وارد  شده، واجب</w:t>
      </w:r>
      <w:r w:rsidR="009D0387" w:rsidRPr="00984198">
        <w:rPr>
          <w:rFonts w:cs="B Lotus" w:hint="cs"/>
          <w:sz w:val="28"/>
          <w:szCs w:val="28"/>
          <w:rtl/>
        </w:rPr>
        <w:t xml:space="preserve"> می‌</w:t>
      </w:r>
      <w:r w:rsidRPr="00984198">
        <w:rPr>
          <w:rFonts w:cs="B Lotus" w:hint="cs"/>
          <w:sz w:val="28"/>
          <w:szCs w:val="28"/>
          <w:rtl/>
        </w:rPr>
        <w:t>باشد</w:t>
      </w:r>
      <w:r w:rsidRPr="00C008F7">
        <w:rPr>
          <w:rStyle w:val="FootnoteReference"/>
          <w:rFonts w:cs="B Lotus"/>
          <w:sz w:val="28"/>
          <w:szCs w:val="28"/>
          <w:rtl/>
        </w:rPr>
        <w:footnoteReference w:id="94"/>
      </w:r>
      <w:r w:rsidRPr="00984198">
        <w:rPr>
          <w:rFonts w:cs="B Lotus" w:hint="cs"/>
          <w:sz w:val="28"/>
          <w:szCs w:val="28"/>
          <w:rtl/>
        </w:rPr>
        <w:t xml:space="preserve">. </w:t>
      </w:r>
    </w:p>
    <w:p w:rsidR="00C5413C" w:rsidRPr="00984198" w:rsidRDefault="00C5413C" w:rsidP="00452DE9">
      <w:pPr>
        <w:pStyle w:val="a4"/>
        <w:rPr>
          <w:rtl/>
        </w:rPr>
      </w:pPr>
      <w:bookmarkStart w:id="38" w:name="_Toc418616817"/>
      <w:r w:rsidRPr="00984198">
        <w:rPr>
          <w:rFonts w:hint="cs"/>
          <w:rtl/>
        </w:rPr>
        <w:t>قاعده</w:t>
      </w:r>
      <w:r w:rsidR="00AC25A8" w:rsidRPr="00984198">
        <w:rPr>
          <w:rFonts w:hint="cs"/>
          <w:rtl/>
        </w:rPr>
        <w:t xml:space="preserve">‌ی </w:t>
      </w:r>
      <w:r w:rsidRPr="00984198">
        <w:rPr>
          <w:rFonts w:hint="cs"/>
          <w:rtl/>
        </w:rPr>
        <w:t>نهم:</w:t>
      </w:r>
      <w:bookmarkEnd w:id="38"/>
      <w:r w:rsidRPr="00984198">
        <w:rPr>
          <w:rFonts w:hint="cs"/>
          <w:rtl/>
        </w:rPr>
        <w:t xml:space="preserve">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این قاعده مطلقاً از مهم</w:t>
      </w:r>
      <w:r w:rsidR="009D0387" w:rsidRPr="00984198">
        <w:rPr>
          <w:rFonts w:cs="B Lotus" w:hint="cs"/>
          <w:sz w:val="28"/>
          <w:szCs w:val="28"/>
          <w:rtl/>
        </w:rPr>
        <w:t xml:space="preserve">‌ترین </w:t>
      </w:r>
      <w:r w:rsidRPr="00984198">
        <w:rPr>
          <w:rFonts w:cs="B Lotus" w:hint="cs"/>
          <w:sz w:val="28"/>
          <w:szCs w:val="28"/>
          <w:rtl/>
        </w:rPr>
        <w:t>قواعد</w:t>
      </w:r>
      <w:r w:rsidR="009D0387" w:rsidRPr="00984198">
        <w:rPr>
          <w:rFonts w:cs="B Lotus" w:hint="cs"/>
          <w:sz w:val="28"/>
          <w:szCs w:val="28"/>
          <w:rtl/>
        </w:rPr>
        <w:t xml:space="preserve"> می‌</w:t>
      </w:r>
      <w:r w:rsidRPr="00984198">
        <w:rPr>
          <w:rFonts w:cs="B Lotus" w:hint="cs"/>
          <w:sz w:val="28"/>
          <w:szCs w:val="28"/>
          <w:rtl/>
        </w:rPr>
        <w:t xml:space="preserve">باشد که عبارت است از: </w:t>
      </w:r>
    </w:p>
    <w:p w:rsidR="00C5413C" w:rsidRPr="00984198" w:rsidRDefault="00C5413C" w:rsidP="00CE03EE">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وجوب ایمان به تمامی آیات اسماء و صفات و احادیثی که در این مورد وارد شده است، بدون تحریف کردن الفاظ یا معانی</w:t>
      </w:r>
      <w:r w:rsidR="009D0387" w:rsidRPr="00984198">
        <w:rPr>
          <w:rFonts w:cs="B Lotus" w:hint="cs"/>
          <w:sz w:val="28"/>
          <w:szCs w:val="28"/>
          <w:rtl/>
        </w:rPr>
        <w:t xml:space="preserve"> آن‌ها </w:t>
      </w:r>
      <w:r w:rsidRPr="00984198">
        <w:rPr>
          <w:rFonts w:cs="B Lotus" w:hint="cs"/>
          <w:sz w:val="28"/>
          <w:szCs w:val="28"/>
          <w:rtl/>
        </w:rPr>
        <w:t>و نیز بدون تعطیل یا کیفیت قائل شدن و تمثیل کردن. بنابراین اگر الله عزوجل سینه</w:t>
      </w:r>
      <w:r w:rsidR="009D0387" w:rsidRPr="00984198">
        <w:rPr>
          <w:rFonts w:cs="B Lotus" w:hint="cs"/>
          <w:sz w:val="28"/>
          <w:szCs w:val="28"/>
          <w:rtl/>
        </w:rPr>
        <w:t xml:space="preserve">‌ات </w:t>
      </w:r>
      <w:r w:rsidR="00CE03EE">
        <w:rPr>
          <w:rFonts w:cs="B Lotus" w:hint="cs"/>
          <w:sz w:val="28"/>
          <w:szCs w:val="28"/>
          <w:rtl/>
        </w:rPr>
        <w:t>را برای این حق گشوده است، پس آن</w:t>
      </w:r>
      <w:r w:rsidR="00CE03EE">
        <w:rPr>
          <w:rFonts w:cs="B Lotus"/>
          <w:sz w:val="28"/>
          <w:szCs w:val="28"/>
          <w:rtl/>
        </w:rPr>
        <w:softHyphen/>
      </w:r>
      <w:r w:rsidRPr="00984198">
        <w:rPr>
          <w:rFonts w:cs="B Lotus" w:hint="cs"/>
          <w:sz w:val="28"/>
          <w:szCs w:val="28"/>
          <w:rtl/>
        </w:rPr>
        <w:t>را لازم بگیر، چرا که تو بر اعتقادی هستی که سلف صالح امت</w:t>
      </w:r>
      <w:r w:rsidR="00CE03EE">
        <w:rPr>
          <w:rFonts w:cs="B Lotus" w:hint="cs"/>
          <w:sz w:val="28"/>
          <w:szCs w:val="28"/>
          <w:rtl/>
        </w:rPr>
        <w:t xml:space="preserve"> </w:t>
      </w:r>
      <w:r w:rsidR="00CE03EE">
        <w:rPr>
          <w:rFonts w:ascii="Arial" w:hAnsi="Arial" w:cs="CTraditional Arabic" w:hint="cs"/>
          <w:sz w:val="28"/>
          <w:szCs w:val="28"/>
          <w:rtl/>
        </w:rPr>
        <w:t>ن</w:t>
      </w:r>
      <w:r w:rsidRPr="00984198">
        <w:rPr>
          <w:rFonts w:cs="B Lotus" w:hint="cs"/>
          <w:sz w:val="28"/>
          <w:szCs w:val="28"/>
          <w:rtl/>
        </w:rPr>
        <w:t xml:space="preserve"> بر آن بوده</w:t>
      </w:r>
      <w:r w:rsidR="00AC25A8" w:rsidRPr="00984198">
        <w:rPr>
          <w:rFonts w:cs="B Lotus" w:hint="cs"/>
          <w:sz w:val="28"/>
          <w:szCs w:val="28"/>
          <w:rtl/>
        </w:rPr>
        <w:t>‌اند.</w:t>
      </w:r>
      <w:r w:rsidRPr="00984198">
        <w:rPr>
          <w:rFonts w:cs="B Lotus" w:hint="cs"/>
          <w:sz w:val="28"/>
          <w:szCs w:val="28"/>
          <w:rtl/>
        </w:rPr>
        <w:t xml:space="preserve"> </w:t>
      </w:r>
    </w:p>
    <w:p w:rsidR="00C5413C" w:rsidRPr="00D65A3F" w:rsidRDefault="00C5413C" w:rsidP="00C80182">
      <w:pPr>
        <w:pStyle w:val="NormalWeb"/>
        <w:bidi/>
        <w:spacing w:before="0" w:beforeAutospacing="0" w:after="0" w:afterAutospacing="0"/>
        <w:ind w:firstLine="284"/>
        <w:jc w:val="both"/>
        <w:rPr>
          <w:rFonts w:cs="B Lotus"/>
          <w:b/>
          <w:bCs/>
          <w:sz w:val="28"/>
          <w:szCs w:val="28"/>
          <w:rtl/>
        </w:rPr>
      </w:pPr>
      <w:r w:rsidRPr="00D65A3F">
        <w:rPr>
          <w:rFonts w:cs="B Lotus" w:hint="cs"/>
          <w:b/>
          <w:bCs/>
          <w:sz w:val="28"/>
          <w:szCs w:val="28"/>
          <w:rtl/>
        </w:rPr>
        <w:t>برادر عزیز</w:t>
      </w:r>
      <w:r w:rsidR="00D65A3F" w:rsidRPr="00D65A3F">
        <w:rPr>
          <w:rFonts w:cs="B Lotus" w:hint="cs"/>
          <w:b/>
          <w:bCs/>
          <w:sz w:val="28"/>
          <w:szCs w:val="28"/>
          <w:rtl/>
        </w:rPr>
        <w:t>!</w:t>
      </w:r>
      <w:r w:rsidRPr="00D65A3F">
        <w:rPr>
          <w:rFonts w:cs="B Lotus" w:hint="cs"/>
          <w:b/>
          <w:bCs/>
          <w:sz w:val="28"/>
          <w:szCs w:val="28"/>
          <w:rtl/>
        </w:rPr>
        <w:t xml:space="preserve"> اینک به توضیح این شروط توجه کن: </w:t>
      </w:r>
    </w:p>
    <w:p w:rsidR="00C5413C" w:rsidRPr="00984198" w:rsidRDefault="00C5413C" w:rsidP="00B97264">
      <w:pPr>
        <w:pStyle w:val="NormalWeb"/>
        <w:numPr>
          <w:ilvl w:val="0"/>
          <w:numId w:val="6"/>
        </w:numPr>
        <w:bidi/>
        <w:spacing w:before="0" w:beforeAutospacing="0" w:after="0" w:afterAutospacing="0"/>
        <w:jc w:val="both"/>
        <w:rPr>
          <w:rFonts w:cs="B Lotus"/>
          <w:sz w:val="28"/>
          <w:szCs w:val="28"/>
          <w:rtl/>
        </w:rPr>
      </w:pPr>
      <w:r w:rsidRPr="00984198">
        <w:rPr>
          <w:rFonts w:cs="B Lotus" w:hint="cs"/>
          <w:sz w:val="28"/>
          <w:szCs w:val="28"/>
          <w:rtl/>
        </w:rPr>
        <w:t>ایمان داشتن به اسماء و صفات بدون تحریف الفاظ و معانی</w:t>
      </w:r>
      <w:r w:rsidR="009D0387" w:rsidRPr="00984198">
        <w:rPr>
          <w:rFonts w:cs="B Lotus" w:hint="cs"/>
          <w:sz w:val="28"/>
          <w:szCs w:val="28"/>
          <w:rtl/>
        </w:rPr>
        <w:t xml:space="preserve"> آن‌ها:</w:t>
      </w:r>
      <w:r w:rsidRPr="00984198">
        <w:rPr>
          <w:rFonts w:cs="B Lotus" w:hint="cs"/>
          <w:sz w:val="28"/>
          <w:szCs w:val="28"/>
          <w:rtl/>
        </w:rPr>
        <w:t xml:space="preserve"> </w:t>
      </w:r>
    </w:p>
    <w:p w:rsidR="00C5413C" w:rsidRPr="0013699C" w:rsidRDefault="00CE03EE" w:rsidP="0013699C">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Pr>
          <w:rFonts w:cs="B Lotus" w:hint="cs"/>
          <w:sz w:val="28"/>
          <w:szCs w:val="28"/>
          <w:rtl/>
        </w:rPr>
        <w:t>در شگفتم از کسانی</w:t>
      </w:r>
      <w:r>
        <w:rPr>
          <w:rFonts w:cs="B Lotus"/>
          <w:sz w:val="28"/>
          <w:szCs w:val="28"/>
          <w:rtl/>
        </w:rPr>
        <w:softHyphen/>
      </w:r>
      <w:r w:rsidR="00C5413C" w:rsidRPr="00984198">
        <w:rPr>
          <w:rFonts w:cs="B Lotus" w:hint="cs"/>
          <w:sz w:val="28"/>
          <w:szCs w:val="28"/>
          <w:rtl/>
        </w:rPr>
        <w:t>که اراده</w:t>
      </w:r>
      <w:r w:rsidR="00AC25A8" w:rsidRPr="00984198">
        <w:rPr>
          <w:rFonts w:cs="B Lotus" w:hint="cs"/>
          <w:sz w:val="28"/>
          <w:szCs w:val="28"/>
          <w:rtl/>
        </w:rPr>
        <w:t xml:space="preserve">‌ی </w:t>
      </w:r>
      <w:r w:rsidR="00C5413C" w:rsidRPr="00984198">
        <w:rPr>
          <w:rFonts w:cs="B Lotus" w:hint="cs"/>
          <w:sz w:val="28"/>
          <w:szCs w:val="28"/>
          <w:rtl/>
        </w:rPr>
        <w:t>نفی صفات را داشته و شروع به تحریف کلام از جایگاه خود کرده و لفظ را بر معنایی حمل</w:t>
      </w:r>
      <w:r w:rsidR="009D0387" w:rsidRPr="00984198">
        <w:rPr>
          <w:rFonts w:cs="B Lotus" w:hint="cs"/>
          <w:sz w:val="28"/>
          <w:szCs w:val="28"/>
          <w:rtl/>
        </w:rPr>
        <w:t xml:space="preserve"> می‌</w:t>
      </w:r>
      <w:r>
        <w:rPr>
          <w:rFonts w:cs="B Lotus" w:hint="cs"/>
          <w:sz w:val="28"/>
          <w:szCs w:val="28"/>
          <w:rtl/>
        </w:rPr>
        <w:t>کنند که احتمال آن</w:t>
      </w:r>
      <w:r>
        <w:rPr>
          <w:rFonts w:cs="B Lotus"/>
          <w:sz w:val="28"/>
          <w:szCs w:val="28"/>
          <w:rtl/>
        </w:rPr>
        <w:softHyphen/>
      </w:r>
      <w:r w:rsidR="00C5413C" w:rsidRPr="00984198">
        <w:rPr>
          <w:rFonts w:cs="B Lotus" w:hint="cs"/>
          <w:sz w:val="28"/>
          <w:szCs w:val="28"/>
          <w:rtl/>
        </w:rPr>
        <w:t>را ندارد</w:t>
      </w:r>
      <w:r>
        <w:rPr>
          <w:rFonts w:cs="B Lotus" w:hint="cs"/>
          <w:sz w:val="28"/>
          <w:szCs w:val="28"/>
          <w:rtl/>
        </w:rPr>
        <w:t>، تا اینکه بدین وسیله با آنچه</w:t>
      </w:r>
      <w:r w:rsidR="00C5413C" w:rsidRPr="00984198">
        <w:rPr>
          <w:rFonts w:cs="B Lotus" w:hint="cs"/>
          <w:sz w:val="28"/>
          <w:szCs w:val="28"/>
          <w:rtl/>
        </w:rPr>
        <w:t xml:space="preserve"> عقل قاصر با آن موافقت دارد، برسند!! همچون</w:t>
      </w:r>
      <w:r w:rsidR="00CC6F7E" w:rsidRPr="00984198">
        <w:rPr>
          <w:rFonts w:cs="B Lotus" w:hint="cs"/>
          <w:sz w:val="28"/>
          <w:szCs w:val="28"/>
          <w:rtl/>
        </w:rPr>
        <w:t xml:space="preserve"> آن‌هایی</w:t>
      </w:r>
      <w:r w:rsidR="00C5413C" w:rsidRPr="00984198">
        <w:rPr>
          <w:rFonts w:cs="B Lotus" w:hint="cs"/>
          <w:sz w:val="28"/>
          <w:szCs w:val="28"/>
          <w:rtl/>
        </w:rPr>
        <w:t xml:space="preserve"> که اراده</w:t>
      </w:r>
      <w:r w:rsidR="00AC25A8" w:rsidRPr="00984198">
        <w:rPr>
          <w:rFonts w:cs="B Lotus" w:hint="cs"/>
          <w:sz w:val="28"/>
          <w:szCs w:val="28"/>
          <w:rtl/>
        </w:rPr>
        <w:t xml:space="preserve">‌ی </w:t>
      </w:r>
      <w:r w:rsidR="00C5413C" w:rsidRPr="00984198">
        <w:rPr>
          <w:rFonts w:cs="B Lotus" w:hint="cs"/>
          <w:sz w:val="28"/>
          <w:szCs w:val="28"/>
          <w:rtl/>
        </w:rPr>
        <w:t>نفی صفت کلام را دارند و لفظ جلاله</w:t>
      </w:r>
      <w:r w:rsidR="00AC25A8" w:rsidRPr="00984198">
        <w:rPr>
          <w:rFonts w:cs="B Lotus" w:hint="cs"/>
          <w:sz w:val="28"/>
          <w:szCs w:val="28"/>
          <w:rtl/>
        </w:rPr>
        <w:t xml:space="preserve">‌ی </w:t>
      </w:r>
      <w:r w:rsidR="00C5413C" w:rsidRPr="00984198">
        <w:rPr>
          <w:rFonts w:cs="B Lotus" w:hint="cs"/>
          <w:sz w:val="28"/>
          <w:szCs w:val="28"/>
          <w:rtl/>
        </w:rPr>
        <w:t xml:space="preserve">الله را </w:t>
      </w:r>
      <w:r>
        <w:rPr>
          <w:rFonts w:cs="B Lotus" w:hint="cs"/>
          <w:sz w:val="28"/>
          <w:szCs w:val="28"/>
          <w:rtl/>
        </w:rPr>
        <w:t xml:space="preserve">(اعراب) </w:t>
      </w:r>
      <w:r w:rsidR="00C5413C" w:rsidRPr="00984198">
        <w:rPr>
          <w:rFonts w:cs="B Lotus" w:hint="cs"/>
          <w:sz w:val="28"/>
          <w:szCs w:val="28"/>
          <w:rtl/>
        </w:rPr>
        <w:t>نصب</w:t>
      </w:r>
      <w:r w:rsidR="009D0387" w:rsidRPr="00984198">
        <w:rPr>
          <w:rFonts w:cs="B Lotus" w:hint="cs"/>
          <w:sz w:val="28"/>
          <w:szCs w:val="28"/>
          <w:rtl/>
        </w:rPr>
        <w:t xml:space="preserve"> می‌</w:t>
      </w:r>
      <w:r w:rsidR="00C5413C" w:rsidRPr="00984198">
        <w:rPr>
          <w:rFonts w:cs="B Lotus" w:hint="cs"/>
          <w:sz w:val="28"/>
          <w:szCs w:val="28"/>
          <w:rtl/>
        </w:rPr>
        <w:t>دهند</w:t>
      </w:r>
      <w:r w:rsidR="00786ADA" w:rsidRPr="00984198">
        <w:rPr>
          <w:rFonts w:cs="B Lotus" w:hint="cs"/>
          <w:sz w:val="28"/>
          <w:szCs w:val="28"/>
          <w:rtl/>
        </w:rPr>
        <w:t xml:space="preserve"> </w:t>
      </w:r>
      <w:r w:rsidR="00786ADA" w:rsidRPr="00664364">
        <w:rPr>
          <w:rFonts w:ascii="Traditional Arabic" w:hAnsi="Traditional Arabic" w:cs="Traditional Arabic"/>
          <w:sz w:val="28"/>
          <w:szCs w:val="28"/>
          <w:rtl/>
        </w:rPr>
        <w:t>﴿</w:t>
      </w:r>
      <w:r w:rsidR="0013699C">
        <w:rPr>
          <w:rFonts w:ascii="KFGQPC Uthmanic Script HAFS" w:hAnsi="KFGQPC Uthmanic Script HAFS" w:cs="KFGQPC Uthmanic Script HAFS"/>
          <w:sz w:val="28"/>
          <w:szCs w:val="28"/>
          <w:rtl/>
        </w:rPr>
        <w:t xml:space="preserve">وَكَلَّمَ </w:t>
      </w:r>
      <w:r w:rsidR="0013699C">
        <w:rPr>
          <w:rFonts w:ascii="KFGQPC Uthmanic Script HAFS" w:hAnsi="KFGQPC Uthmanic Script HAFS" w:cs="KFGQPC Uthmanic Script HAFS" w:hint="cs"/>
          <w:sz w:val="28"/>
          <w:szCs w:val="28"/>
          <w:rtl/>
        </w:rPr>
        <w:t>ٱ</w:t>
      </w:r>
      <w:r w:rsidR="0013699C">
        <w:rPr>
          <w:rFonts w:ascii="KFGQPC Uthmanic Script HAFS" w:hAnsi="KFGQPC Uthmanic Script HAFS" w:cs="KFGQPC Uthmanic Script HAFS" w:hint="eastAsia"/>
          <w:sz w:val="28"/>
          <w:szCs w:val="28"/>
          <w:rtl/>
        </w:rPr>
        <w:t>للَّهُ</w:t>
      </w:r>
      <w:r w:rsidR="0013699C">
        <w:rPr>
          <w:rFonts w:ascii="KFGQPC Uthmanic Script HAFS" w:hAnsi="KFGQPC Uthmanic Script HAFS" w:cs="KFGQPC Uthmanic Script HAFS"/>
          <w:sz w:val="28"/>
          <w:szCs w:val="28"/>
          <w:rtl/>
        </w:rPr>
        <w:t xml:space="preserve"> مُوسَىٰ تَكۡلِيمٗا ١٦٤</w:t>
      </w:r>
      <w:r w:rsidR="00786ADA" w:rsidRPr="00664364">
        <w:rPr>
          <w:rFonts w:ascii="Traditional Arabic" w:hAnsi="Traditional Arabic" w:cs="Traditional Arabic"/>
          <w:sz w:val="28"/>
          <w:szCs w:val="28"/>
          <w:rtl/>
        </w:rPr>
        <w:t>﴾</w:t>
      </w:r>
      <w:r w:rsidR="00786ADA">
        <w:rPr>
          <w:rFonts w:hint="cs"/>
          <w:rtl/>
        </w:rPr>
        <w:t xml:space="preserve"> </w:t>
      </w:r>
      <w:r w:rsidR="00786ADA" w:rsidRPr="003F57E3">
        <w:rPr>
          <w:rFonts w:ascii="mylotus" w:hAnsi="mylotus" w:cs="mylotus"/>
          <w:rtl/>
          <w:lang w:bidi="ar-SA"/>
        </w:rPr>
        <w:t>[</w:t>
      </w:r>
      <w:r w:rsidR="00786ADA">
        <w:rPr>
          <w:rFonts w:ascii="mylotus" w:hAnsi="mylotus" w:cs="mylotus"/>
          <w:rtl/>
          <w:lang w:bidi="ar-SA"/>
        </w:rPr>
        <w:t>النساء: 164</w:t>
      </w:r>
      <w:r w:rsidR="00786ADA" w:rsidRPr="003F57E3">
        <w:rPr>
          <w:rFonts w:ascii="mylotus" w:hAnsi="mylotus" w:cs="mylotus"/>
          <w:rtl/>
          <w:lang w:bidi="ar-SA"/>
        </w:rPr>
        <w:t>]</w:t>
      </w:r>
      <w:r w:rsidR="00C5413C" w:rsidRPr="00984198">
        <w:rPr>
          <w:rFonts w:cs="B Lotus" w:hint="cs"/>
          <w:sz w:val="28"/>
          <w:szCs w:val="28"/>
          <w:rtl/>
        </w:rPr>
        <w:t xml:space="preserve"> تا اینکه بگویند کلام از جانب موسی </w:t>
      </w:r>
      <w:r w:rsidRPr="00CE03EE">
        <w:rPr>
          <w:rFonts w:cs="mylotus" w:hint="cs"/>
          <w:rtl/>
        </w:rPr>
        <w:t>عليه</w:t>
      </w:r>
      <w:r w:rsidRPr="00CE03EE">
        <w:rPr>
          <w:rFonts w:cs="mylotus"/>
          <w:rtl/>
        </w:rPr>
        <w:softHyphen/>
      </w:r>
      <w:r w:rsidRPr="00CE03EE">
        <w:rPr>
          <w:rFonts w:cs="mylotus" w:hint="cs"/>
          <w:rtl/>
        </w:rPr>
        <w:t>الصلاة</w:t>
      </w:r>
      <w:r w:rsidRPr="00CE03EE">
        <w:rPr>
          <w:rFonts w:cs="mylotus"/>
          <w:rtl/>
        </w:rPr>
        <w:softHyphen/>
      </w:r>
      <w:r w:rsidR="004B527F" w:rsidRPr="00CE03EE">
        <w:rPr>
          <w:rFonts w:cs="mylotus" w:hint="cs"/>
          <w:rtl/>
        </w:rPr>
        <w:t>والسلام</w:t>
      </w:r>
      <w:r w:rsidR="00C5413C" w:rsidRPr="00984198">
        <w:rPr>
          <w:rFonts w:cs="B Lotus" w:hint="cs"/>
          <w:sz w:val="28"/>
          <w:szCs w:val="28"/>
          <w:rtl/>
        </w:rPr>
        <w:t xml:space="preserve"> بوده است، ولی</w:t>
      </w:r>
      <w:r w:rsidR="009D0387" w:rsidRPr="00984198">
        <w:rPr>
          <w:rFonts w:cs="B Lotus" w:hint="cs"/>
          <w:sz w:val="28"/>
          <w:szCs w:val="28"/>
          <w:rtl/>
        </w:rPr>
        <w:t xml:space="preserve"> نمی‌</w:t>
      </w:r>
      <w:r w:rsidR="00C5413C" w:rsidRPr="00984198">
        <w:rPr>
          <w:rFonts w:cs="B Lotus" w:hint="cs"/>
          <w:sz w:val="28"/>
          <w:szCs w:val="28"/>
          <w:rtl/>
        </w:rPr>
        <w:t>دانند که</w:t>
      </w:r>
      <w:r>
        <w:rPr>
          <w:rFonts w:cs="B Lotus" w:hint="cs"/>
          <w:sz w:val="28"/>
          <w:szCs w:val="28"/>
          <w:rtl/>
        </w:rPr>
        <w:t xml:space="preserve"> با این کلام الله عزوجل چه کنند</w:t>
      </w:r>
      <w:r w:rsidR="00C5413C" w:rsidRPr="00984198">
        <w:rPr>
          <w:rFonts w:cs="B Lotus" w:hint="cs"/>
          <w:sz w:val="28"/>
          <w:szCs w:val="28"/>
          <w:rtl/>
        </w:rPr>
        <w:t xml:space="preserve"> که</w:t>
      </w:r>
      <w:r w:rsidR="009D0387" w:rsidRPr="00984198">
        <w:rPr>
          <w:rFonts w:cs="B Lotus" w:hint="cs"/>
          <w:sz w:val="28"/>
          <w:szCs w:val="28"/>
          <w:rtl/>
        </w:rPr>
        <w:t xml:space="preserve"> می‌</w:t>
      </w:r>
      <w:r w:rsidR="00C5413C" w:rsidRPr="00984198">
        <w:rPr>
          <w:rFonts w:cs="B Lotus" w:hint="cs"/>
          <w:sz w:val="28"/>
          <w:szCs w:val="28"/>
          <w:rtl/>
        </w:rPr>
        <w:t>فرماید:</w:t>
      </w:r>
      <w:r w:rsidR="00786ADA" w:rsidRPr="00984198">
        <w:rPr>
          <w:rFonts w:cs="B Lotus" w:hint="cs"/>
          <w:sz w:val="28"/>
          <w:szCs w:val="28"/>
          <w:rtl/>
        </w:rPr>
        <w:t xml:space="preserve"> </w:t>
      </w:r>
      <w:r w:rsidR="00786ADA" w:rsidRPr="00664364">
        <w:rPr>
          <w:rFonts w:ascii="Traditional Arabic" w:hAnsi="Traditional Arabic" w:cs="Traditional Arabic"/>
          <w:sz w:val="28"/>
          <w:szCs w:val="28"/>
          <w:rtl/>
        </w:rPr>
        <w:t>﴿</w:t>
      </w:r>
      <w:r w:rsidR="0013699C">
        <w:rPr>
          <w:rFonts w:ascii="KFGQPC Uthmanic Script HAFS" w:hAnsi="KFGQPC Uthmanic Script HAFS" w:cs="KFGQPC Uthmanic Script HAFS" w:hint="eastAsia"/>
          <w:sz w:val="28"/>
          <w:szCs w:val="28"/>
          <w:rtl/>
        </w:rPr>
        <w:t>وَلَمَّا</w:t>
      </w:r>
      <w:r w:rsidR="0013699C">
        <w:rPr>
          <w:rFonts w:ascii="KFGQPC Uthmanic Script HAFS" w:hAnsi="KFGQPC Uthmanic Script HAFS" w:cs="KFGQPC Uthmanic Script HAFS"/>
          <w:sz w:val="28"/>
          <w:szCs w:val="28"/>
          <w:rtl/>
        </w:rPr>
        <w:t xml:space="preserve"> جَآءَ مُوسَىٰ لِمِيقَٰتِنَا وَكَلَّمَهُ</w:t>
      </w:r>
      <w:r w:rsidR="0013699C">
        <w:rPr>
          <w:rFonts w:ascii="KFGQPC Uthmanic Script HAFS" w:hAnsi="KFGQPC Uthmanic Script HAFS" w:cs="KFGQPC Uthmanic Script HAFS" w:hint="cs"/>
          <w:sz w:val="28"/>
          <w:szCs w:val="28"/>
          <w:rtl/>
        </w:rPr>
        <w:t>ۥ</w:t>
      </w:r>
      <w:r w:rsidR="0013699C">
        <w:rPr>
          <w:rFonts w:ascii="KFGQPC Uthmanic Script HAFS" w:hAnsi="KFGQPC Uthmanic Script HAFS" w:cs="KFGQPC Uthmanic Script HAFS"/>
          <w:sz w:val="28"/>
          <w:szCs w:val="28"/>
          <w:rtl/>
        </w:rPr>
        <w:t xml:space="preserve"> رَبُّهُ</w:t>
      </w:r>
      <w:r w:rsidR="0013699C">
        <w:rPr>
          <w:rFonts w:ascii="KFGQPC Uthmanic Script HAFS" w:hAnsi="KFGQPC Uthmanic Script HAFS" w:cs="KFGQPC Uthmanic Script HAFS" w:hint="cs"/>
          <w:sz w:val="28"/>
          <w:szCs w:val="28"/>
          <w:rtl/>
        </w:rPr>
        <w:t>ۥ</w:t>
      </w:r>
      <w:r w:rsidR="0013699C" w:rsidRPr="00664364">
        <w:rPr>
          <w:rFonts w:ascii="Traditional Arabic" w:hAnsi="Traditional Arabic" w:cs="Traditional Arabic"/>
          <w:sz w:val="28"/>
          <w:szCs w:val="28"/>
          <w:rtl/>
        </w:rPr>
        <w:t xml:space="preserve"> </w:t>
      </w:r>
      <w:r w:rsidR="00786ADA" w:rsidRPr="00664364">
        <w:rPr>
          <w:rFonts w:ascii="Traditional Arabic" w:hAnsi="Traditional Arabic" w:cs="Traditional Arabic"/>
          <w:sz w:val="28"/>
          <w:szCs w:val="28"/>
          <w:rtl/>
        </w:rPr>
        <w:t>﴾</w:t>
      </w:r>
      <w:r w:rsidR="00786ADA" w:rsidRPr="00C008F7">
        <w:rPr>
          <w:rStyle w:val="FootnoteReference"/>
          <w:rFonts w:cs="B Lotus"/>
          <w:sz w:val="28"/>
          <w:szCs w:val="28"/>
          <w:rtl/>
        </w:rPr>
        <w:footnoteReference w:id="95"/>
      </w:r>
      <w:r w:rsidR="00786ADA">
        <w:rPr>
          <w:rFonts w:hint="cs"/>
          <w:rtl/>
        </w:rPr>
        <w:t xml:space="preserve"> </w:t>
      </w:r>
      <w:r w:rsidR="00786ADA" w:rsidRPr="003F57E3">
        <w:rPr>
          <w:rFonts w:ascii="mylotus" w:hAnsi="mylotus" w:cs="mylotus"/>
          <w:rtl/>
          <w:lang w:bidi="ar-SA"/>
        </w:rPr>
        <w:t>[</w:t>
      </w:r>
      <w:r w:rsidR="00786ADA">
        <w:rPr>
          <w:rFonts w:ascii="mylotus" w:hAnsi="mylotus" w:cs="mylotus"/>
          <w:rtl/>
          <w:lang w:bidi="ar-SA"/>
        </w:rPr>
        <w:t>الأعراف: 143</w:t>
      </w:r>
      <w:r w:rsidR="00786ADA" w:rsidRPr="003F57E3">
        <w:rPr>
          <w:rFonts w:ascii="mylotus" w:hAnsi="mylotus" w:cs="mylotus"/>
          <w:rtl/>
          <w:lang w:bidi="ar-SA"/>
        </w:rPr>
        <w:t>]</w:t>
      </w:r>
      <w:r w:rsidR="00C5413C" w:rsidRPr="00984198">
        <w:rPr>
          <w:rFonts w:cs="B Lotus" w:hint="cs"/>
          <w:sz w:val="28"/>
          <w:szCs w:val="28"/>
          <w:rtl/>
        </w:rPr>
        <w:t xml:space="preserve"> چرا که این</w:t>
      </w:r>
      <w:r w:rsidR="005E16A9" w:rsidRPr="00984198">
        <w:rPr>
          <w:rFonts w:cs="B Lotus" w:hint="cs"/>
          <w:sz w:val="28"/>
          <w:szCs w:val="28"/>
          <w:rtl/>
        </w:rPr>
        <w:t xml:space="preserve"> آیه‌ای </w:t>
      </w:r>
      <w:r w:rsidR="00C5413C" w:rsidRPr="00984198">
        <w:rPr>
          <w:rFonts w:cs="B Lotus" w:hint="cs"/>
          <w:sz w:val="28"/>
          <w:szCs w:val="28"/>
          <w:rtl/>
        </w:rPr>
        <w:t>است که تقدیم و تاخیر و تحریف و تاویل</w:t>
      </w:r>
      <w:r w:rsidR="009D0387" w:rsidRPr="00984198">
        <w:rPr>
          <w:rFonts w:cs="B Lotus" w:hint="cs"/>
          <w:sz w:val="28"/>
          <w:szCs w:val="28"/>
          <w:rtl/>
        </w:rPr>
        <w:t xml:space="preserve"> نمی‌</w:t>
      </w:r>
      <w:r w:rsidR="00C5413C" w:rsidRPr="00984198">
        <w:rPr>
          <w:rFonts w:cs="B Lotus" w:hint="cs"/>
          <w:sz w:val="28"/>
          <w:szCs w:val="28"/>
          <w:rtl/>
        </w:rPr>
        <w:t xml:space="preserve">پذیرد. </w:t>
      </w:r>
    </w:p>
    <w:p w:rsidR="00C5413C" w:rsidRPr="0012459D" w:rsidRDefault="00CE03EE" w:rsidP="00D65A3F">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Pr>
          <w:rFonts w:cs="B Lotus" w:hint="cs"/>
          <w:sz w:val="28"/>
          <w:szCs w:val="28"/>
          <w:rtl/>
        </w:rPr>
        <w:t>جهم بن صفوان - که از سوی الله عزوجل آنچه</w:t>
      </w:r>
      <w:r w:rsidR="00C5413C" w:rsidRPr="00984198">
        <w:rPr>
          <w:rFonts w:cs="B Lotus" w:hint="cs"/>
          <w:sz w:val="28"/>
          <w:szCs w:val="28"/>
          <w:rtl/>
        </w:rPr>
        <w:t xml:space="preserve"> مستحق آن</w:t>
      </w:r>
      <w:r>
        <w:rPr>
          <w:rFonts w:cs="B Lotus" w:hint="cs"/>
          <w:sz w:val="28"/>
          <w:szCs w:val="28"/>
          <w:rtl/>
        </w:rPr>
        <w:t xml:space="preserve"> است بر وی فرود آید</w:t>
      </w:r>
      <w:r w:rsidR="00C5413C" w:rsidRPr="00984198">
        <w:rPr>
          <w:rFonts w:cs="B Lotus" w:hint="cs"/>
          <w:sz w:val="28"/>
          <w:szCs w:val="28"/>
          <w:rtl/>
        </w:rPr>
        <w:t xml:space="preserve"> - بر آن، آنچه را که موجب خراب</w:t>
      </w:r>
      <w:r w:rsidR="00D65A3F">
        <w:rPr>
          <w:rFonts w:cs="B Lotus" w:hint="eastAsia"/>
          <w:sz w:val="28"/>
          <w:szCs w:val="28"/>
          <w:rtl/>
        </w:rPr>
        <w:t>‌</w:t>
      </w:r>
      <w:r w:rsidR="00C5413C" w:rsidRPr="00984198">
        <w:rPr>
          <w:rFonts w:cs="B Lotus" w:hint="cs"/>
          <w:sz w:val="28"/>
          <w:szCs w:val="28"/>
          <w:rtl/>
        </w:rPr>
        <w:t>تر شدن کار شده، افزوده و با جرات در مورد این کلام الله عزوجل</w:t>
      </w:r>
      <w:r w:rsidR="00786ADA" w:rsidRPr="00984198">
        <w:rPr>
          <w:rFonts w:cs="B Lotus" w:hint="cs"/>
          <w:sz w:val="28"/>
          <w:szCs w:val="28"/>
          <w:rtl/>
        </w:rPr>
        <w:t xml:space="preserve"> </w:t>
      </w:r>
      <w:r w:rsidR="00786ADA" w:rsidRPr="00664364">
        <w:rPr>
          <w:rFonts w:ascii="Traditional Arabic" w:hAnsi="Traditional Arabic" w:cs="Traditional Arabic"/>
          <w:sz w:val="28"/>
          <w:szCs w:val="28"/>
          <w:rtl/>
        </w:rPr>
        <w:t>﴿</w:t>
      </w:r>
      <w:r w:rsidR="0012459D">
        <w:rPr>
          <w:rFonts w:ascii="KFGQPC Uthmanic Script HAFS" w:hAnsi="KFGQPC Uthmanic Script HAFS" w:cs="KFGQPC Uthmanic Script HAFS" w:hint="cs"/>
          <w:sz w:val="28"/>
          <w:szCs w:val="28"/>
          <w:rtl/>
        </w:rPr>
        <w:t>ٱ</w:t>
      </w:r>
      <w:r w:rsidR="0012459D">
        <w:rPr>
          <w:rFonts w:ascii="KFGQPC Uthmanic Script HAFS" w:hAnsi="KFGQPC Uthmanic Script HAFS" w:cs="KFGQPC Uthmanic Script HAFS" w:hint="eastAsia"/>
          <w:sz w:val="28"/>
          <w:szCs w:val="28"/>
          <w:rtl/>
        </w:rPr>
        <w:t>لرَّحۡمَٰنُ</w:t>
      </w:r>
      <w:r w:rsidR="0012459D">
        <w:rPr>
          <w:rFonts w:ascii="KFGQPC Uthmanic Script HAFS" w:hAnsi="KFGQPC Uthmanic Script HAFS" w:cs="KFGQPC Uthmanic Script HAFS"/>
          <w:sz w:val="28"/>
          <w:szCs w:val="28"/>
          <w:rtl/>
        </w:rPr>
        <w:t xml:space="preserve"> عَلَى </w:t>
      </w:r>
      <w:r w:rsidR="0012459D">
        <w:rPr>
          <w:rFonts w:ascii="KFGQPC Uthmanic Script HAFS" w:hAnsi="KFGQPC Uthmanic Script HAFS" w:cs="KFGQPC Uthmanic Script HAFS" w:hint="cs"/>
          <w:sz w:val="28"/>
          <w:szCs w:val="28"/>
          <w:rtl/>
        </w:rPr>
        <w:t>ٱ</w:t>
      </w:r>
      <w:r w:rsidR="0012459D">
        <w:rPr>
          <w:rFonts w:ascii="KFGQPC Uthmanic Script HAFS" w:hAnsi="KFGQPC Uthmanic Script HAFS" w:cs="KFGQPC Uthmanic Script HAFS" w:hint="eastAsia"/>
          <w:sz w:val="28"/>
          <w:szCs w:val="28"/>
          <w:rtl/>
        </w:rPr>
        <w:t>لۡعَرۡشِ</w:t>
      </w:r>
      <w:r w:rsidR="0012459D">
        <w:rPr>
          <w:rFonts w:ascii="KFGQPC Uthmanic Script HAFS" w:hAnsi="KFGQPC Uthmanic Script HAFS" w:cs="KFGQPC Uthmanic Script HAFS"/>
          <w:sz w:val="28"/>
          <w:szCs w:val="28"/>
          <w:rtl/>
        </w:rPr>
        <w:t xml:space="preserve"> </w:t>
      </w:r>
      <w:r w:rsidR="0012459D">
        <w:rPr>
          <w:rFonts w:ascii="KFGQPC Uthmanic Script HAFS" w:hAnsi="KFGQPC Uthmanic Script HAFS" w:cs="KFGQPC Uthmanic Script HAFS" w:hint="cs"/>
          <w:sz w:val="28"/>
          <w:szCs w:val="28"/>
          <w:rtl/>
        </w:rPr>
        <w:t>ٱ</w:t>
      </w:r>
      <w:r w:rsidR="0012459D">
        <w:rPr>
          <w:rFonts w:ascii="KFGQPC Uthmanic Script HAFS" w:hAnsi="KFGQPC Uthmanic Script HAFS" w:cs="KFGQPC Uthmanic Script HAFS" w:hint="eastAsia"/>
          <w:sz w:val="28"/>
          <w:szCs w:val="28"/>
          <w:rtl/>
        </w:rPr>
        <w:t>سۡتَوَىٰ</w:t>
      </w:r>
      <w:r w:rsidR="0012459D">
        <w:rPr>
          <w:rFonts w:ascii="KFGQPC Uthmanic Script HAFS" w:hAnsi="KFGQPC Uthmanic Script HAFS" w:cs="KFGQPC Uthmanic Script HAFS"/>
          <w:sz w:val="28"/>
          <w:szCs w:val="28"/>
          <w:rtl/>
        </w:rPr>
        <w:t xml:space="preserve"> ٥</w:t>
      </w:r>
      <w:r w:rsidR="00786ADA" w:rsidRPr="00664364">
        <w:rPr>
          <w:rFonts w:ascii="Traditional Arabic" w:hAnsi="Traditional Arabic" w:cs="Traditional Arabic"/>
          <w:sz w:val="28"/>
          <w:szCs w:val="28"/>
          <w:rtl/>
        </w:rPr>
        <w:t>﴾</w:t>
      </w:r>
      <w:r w:rsidR="00786ADA" w:rsidRPr="00C008F7">
        <w:rPr>
          <w:rStyle w:val="FootnoteReference"/>
          <w:rFonts w:cs="B Lotus"/>
          <w:sz w:val="28"/>
          <w:szCs w:val="28"/>
          <w:rtl/>
        </w:rPr>
        <w:footnoteReference w:id="96"/>
      </w:r>
      <w:r w:rsidR="00786ADA">
        <w:rPr>
          <w:rFonts w:hint="cs"/>
          <w:rtl/>
        </w:rPr>
        <w:t xml:space="preserve"> </w:t>
      </w:r>
      <w:r w:rsidR="00786ADA" w:rsidRPr="003F57E3">
        <w:rPr>
          <w:rFonts w:ascii="mylotus" w:hAnsi="mylotus" w:cs="mylotus"/>
          <w:rtl/>
          <w:lang w:bidi="ar-SA"/>
        </w:rPr>
        <w:t>[</w:t>
      </w:r>
      <w:r w:rsidR="00786ADA">
        <w:rPr>
          <w:rFonts w:ascii="mylotus" w:hAnsi="mylotus" w:cs="mylotus"/>
          <w:rtl/>
          <w:lang w:bidi="ar-SA"/>
        </w:rPr>
        <w:t>طه: 5</w:t>
      </w:r>
      <w:r w:rsidR="00786ADA" w:rsidRPr="003F57E3">
        <w:rPr>
          <w:rFonts w:ascii="mylotus" w:hAnsi="mylotus" w:cs="mylotus"/>
          <w:rtl/>
          <w:lang w:bidi="ar-SA"/>
        </w:rPr>
        <w:t>]</w:t>
      </w:r>
      <w:r w:rsidR="00C5413C" w:rsidRPr="00984198">
        <w:rPr>
          <w:rFonts w:cs="B Lotus" w:hint="cs"/>
          <w:sz w:val="28"/>
          <w:szCs w:val="28"/>
          <w:rtl/>
        </w:rPr>
        <w:t xml:space="preserve"> </w:t>
      </w:r>
      <w:r w:rsidR="009D0387" w:rsidRPr="00984198">
        <w:rPr>
          <w:rFonts w:cs="B Lotus" w:hint="cs"/>
          <w:sz w:val="28"/>
          <w:szCs w:val="28"/>
          <w:rtl/>
        </w:rPr>
        <w:t>می‌</w:t>
      </w:r>
      <w:r w:rsidR="00C5413C" w:rsidRPr="00984198">
        <w:rPr>
          <w:rFonts w:cs="B Lotus" w:hint="cs"/>
          <w:sz w:val="28"/>
          <w:szCs w:val="28"/>
          <w:rtl/>
        </w:rPr>
        <w:t>گوید</w:t>
      </w:r>
      <w:r w:rsidR="00C5413C" w:rsidRPr="00C008F7">
        <w:rPr>
          <w:rStyle w:val="FootnoteReference"/>
          <w:rFonts w:cs="B Lotus"/>
          <w:sz w:val="28"/>
          <w:szCs w:val="28"/>
          <w:rtl/>
        </w:rPr>
        <w:footnoteReference w:id="97"/>
      </w:r>
      <w:r w:rsidR="00C5413C" w:rsidRPr="00984198">
        <w:rPr>
          <w:rFonts w:cs="B Lotus" w:hint="cs"/>
          <w:sz w:val="28"/>
          <w:szCs w:val="28"/>
          <w:rtl/>
        </w:rPr>
        <w:t>: اگر راهی پیدا</w:t>
      </w:r>
      <w:r w:rsidR="009D0387" w:rsidRPr="00984198">
        <w:rPr>
          <w:rFonts w:cs="B Lotus" w:hint="cs"/>
          <w:sz w:val="28"/>
          <w:szCs w:val="28"/>
          <w:rtl/>
        </w:rPr>
        <w:t xml:space="preserve"> می‌</w:t>
      </w:r>
      <w:r>
        <w:rPr>
          <w:rFonts w:cs="B Lotus" w:hint="cs"/>
          <w:sz w:val="28"/>
          <w:szCs w:val="28"/>
          <w:rtl/>
        </w:rPr>
        <w:t>کردم که این آیه را از مصحف حک</w:t>
      </w:r>
      <w:r w:rsidR="009D0387" w:rsidRPr="00984198">
        <w:rPr>
          <w:rFonts w:cs="B Lotus" w:hint="cs"/>
          <w:sz w:val="28"/>
          <w:szCs w:val="28"/>
          <w:rtl/>
        </w:rPr>
        <w:t xml:space="preserve"> می‌</w:t>
      </w:r>
      <w:r>
        <w:rPr>
          <w:rFonts w:cs="B Lotus" w:hint="cs"/>
          <w:sz w:val="28"/>
          <w:szCs w:val="28"/>
          <w:rtl/>
        </w:rPr>
        <w:t>کردم، قطعاً آن</w:t>
      </w:r>
      <w:r>
        <w:rPr>
          <w:rFonts w:cs="B Lotus"/>
          <w:sz w:val="28"/>
          <w:szCs w:val="28"/>
          <w:rtl/>
        </w:rPr>
        <w:softHyphen/>
      </w:r>
      <w:r w:rsidR="00C5413C" w:rsidRPr="00984198">
        <w:rPr>
          <w:rFonts w:cs="B Lotus" w:hint="cs"/>
          <w:sz w:val="28"/>
          <w:szCs w:val="28"/>
          <w:rtl/>
        </w:rPr>
        <w:t>را پاک</w:t>
      </w:r>
      <w:r w:rsidR="009D0387" w:rsidRPr="00984198">
        <w:rPr>
          <w:rFonts w:cs="B Lotus" w:hint="cs"/>
          <w:sz w:val="28"/>
          <w:szCs w:val="28"/>
          <w:rtl/>
        </w:rPr>
        <w:t xml:space="preserve"> می‌</w:t>
      </w:r>
      <w:r w:rsidR="00C5413C" w:rsidRPr="00984198">
        <w:rPr>
          <w:rFonts w:cs="B Lotus" w:hint="cs"/>
          <w:sz w:val="28"/>
          <w:szCs w:val="28"/>
          <w:rtl/>
        </w:rPr>
        <w:t xml:space="preserve">کردم. تا بدین ترتیب معنای </w:t>
      </w:r>
      <w:r w:rsidR="005E16A9">
        <w:rPr>
          <w:rFonts w:ascii="Traditional Arabic" w:hAnsi="Traditional Arabic" w:cs="Traditional Arabic"/>
          <w:sz w:val="28"/>
          <w:szCs w:val="28"/>
          <w:rtl/>
        </w:rPr>
        <w:t>«</w:t>
      </w:r>
      <w:r w:rsidR="00C5413C" w:rsidRPr="00984198">
        <w:rPr>
          <w:rFonts w:cs="B Lotus" w:hint="cs"/>
          <w:sz w:val="28"/>
          <w:szCs w:val="28"/>
          <w:rtl/>
        </w:rPr>
        <w:t>استوی</w:t>
      </w:r>
      <w:r w:rsidR="005E16A9">
        <w:rPr>
          <w:rFonts w:ascii="Traditional Arabic" w:hAnsi="Traditional Arabic" w:cs="Traditional Arabic"/>
          <w:sz w:val="28"/>
          <w:szCs w:val="28"/>
          <w:rtl/>
        </w:rPr>
        <w:t>»</w:t>
      </w:r>
      <w:r w:rsidR="00C5413C" w:rsidRPr="00984198">
        <w:rPr>
          <w:rFonts w:cs="B Lotus" w:hint="cs"/>
          <w:sz w:val="28"/>
          <w:szCs w:val="28"/>
          <w:rtl/>
        </w:rPr>
        <w:t xml:space="preserve"> را به استیلاء و غلبه یافتن، تبدیل کند. د</w:t>
      </w:r>
      <w:r>
        <w:rPr>
          <w:rFonts w:cs="B Lotus" w:hint="cs"/>
          <w:sz w:val="28"/>
          <w:szCs w:val="28"/>
          <w:rtl/>
        </w:rPr>
        <w:t>ر</w:t>
      </w:r>
      <w:r w:rsidR="00C5413C" w:rsidRPr="00984198">
        <w:rPr>
          <w:rFonts w:cs="B Lotus" w:hint="cs"/>
          <w:sz w:val="28"/>
          <w:szCs w:val="28"/>
          <w:rtl/>
        </w:rPr>
        <w:t>حالی که این تبدیل، نفی صفت استواء بر کیفیتی که اراده</w:t>
      </w:r>
      <w:r w:rsidR="00AC25A8" w:rsidRPr="00984198">
        <w:rPr>
          <w:rFonts w:cs="B Lotus" w:hint="cs"/>
          <w:sz w:val="28"/>
          <w:szCs w:val="28"/>
          <w:rtl/>
        </w:rPr>
        <w:t xml:space="preserve">‌ی </w:t>
      </w:r>
      <w:r w:rsidR="00C5413C" w:rsidRPr="00984198">
        <w:rPr>
          <w:rFonts w:cs="B Lotus" w:hint="cs"/>
          <w:sz w:val="28"/>
          <w:szCs w:val="28"/>
          <w:rtl/>
        </w:rPr>
        <w:t>پروردگار</w:t>
      </w:r>
      <w:r w:rsidR="00AD46EF" w:rsidRPr="00984198">
        <w:rPr>
          <w:rFonts w:cs="B Lotus" w:hint="cs"/>
          <w:sz w:val="28"/>
          <w:szCs w:val="28"/>
          <w:rtl/>
        </w:rPr>
        <w:t xml:space="preserve"> آسمان‌ها </w:t>
      </w:r>
      <w:r w:rsidR="00C5413C" w:rsidRPr="00984198">
        <w:rPr>
          <w:rFonts w:cs="B Lotus" w:hint="cs"/>
          <w:sz w:val="28"/>
          <w:szCs w:val="28"/>
          <w:rtl/>
        </w:rPr>
        <w:t>و زمین برآن</w:t>
      </w:r>
      <w:r>
        <w:rPr>
          <w:rFonts w:cs="B Lotus" w:hint="cs"/>
          <w:sz w:val="28"/>
          <w:szCs w:val="28"/>
          <w:rtl/>
        </w:rPr>
        <w:t xml:space="preserve"> ا</w:t>
      </w:r>
      <w:r w:rsidR="00C5413C" w:rsidRPr="00984198">
        <w:rPr>
          <w:rFonts w:cs="B Lotus" w:hint="cs"/>
          <w:sz w:val="28"/>
          <w:szCs w:val="28"/>
          <w:rtl/>
        </w:rPr>
        <w:t>ست،</w:t>
      </w:r>
      <w:r w:rsidR="009D0387" w:rsidRPr="00984198">
        <w:rPr>
          <w:rFonts w:cs="B Lotus" w:hint="cs"/>
          <w:sz w:val="28"/>
          <w:szCs w:val="28"/>
          <w:rtl/>
        </w:rPr>
        <w:t xml:space="preserve"> می‌</w:t>
      </w:r>
      <w:r>
        <w:rPr>
          <w:rFonts w:cs="B Lotus" w:hint="cs"/>
          <w:sz w:val="28"/>
          <w:szCs w:val="28"/>
          <w:rtl/>
        </w:rPr>
        <w:t>باشد.</w:t>
      </w:r>
      <w:r w:rsidR="00C5413C" w:rsidRPr="00984198">
        <w:rPr>
          <w:rFonts w:cs="B Lotus" w:hint="cs"/>
          <w:sz w:val="28"/>
          <w:szCs w:val="28"/>
          <w:rtl/>
        </w:rPr>
        <w:t xml:space="preserve"> این تحریف لفظی بود. </w:t>
      </w:r>
    </w:p>
    <w:p w:rsidR="00C5413C" w:rsidRPr="0012459D" w:rsidRDefault="00C5413C" w:rsidP="0012459D">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اما تحریف معنوی: همچون اینکه لفظ «نفسه» را در کلام الله عزوجل، به </w:t>
      </w:r>
      <w:r w:rsidR="005E16A9" w:rsidRPr="00984198">
        <w:rPr>
          <w:rFonts w:cs="B Lotus" w:hint="cs"/>
          <w:sz w:val="28"/>
          <w:szCs w:val="28"/>
          <w:rtl/>
        </w:rPr>
        <w:t>[</w:t>
      </w:r>
      <w:r w:rsidRPr="00984198">
        <w:rPr>
          <w:rFonts w:cs="B Lotus" w:hint="cs"/>
          <w:sz w:val="28"/>
          <w:szCs w:val="28"/>
          <w:rtl/>
        </w:rPr>
        <w:t>الغیر</w:t>
      </w:r>
      <w:r w:rsidR="005E16A9" w:rsidRPr="00984198">
        <w:rPr>
          <w:rFonts w:cs="B Lotus" w:hint="cs"/>
          <w:sz w:val="28"/>
          <w:szCs w:val="28"/>
          <w:rtl/>
        </w:rPr>
        <w:t>]</w:t>
      </w:r>
      <w:r w:rsidRPr="00984198">
        <w:rPr>
          <w:rFonts w:cs="B Lotus" w:hint="cs"/>
          <w:sz w:val="28"/>
          <w:szCs w:val="28"/>
          <w:rtl/>
        </w:rPr>
        <w:t xml:space="preserve"> تاویل کرده</w:t>
      </w:r>
      <w:r w:rsidR="00CE03EE">
        <w:rPr>
          <w:rFonts w:cs="B Lotus" w:hint="cs"/>
          <w:sz w:val="28"/>
          <w:szCs w:val="28"/>
          <w:rtl/>
        </w:rPr>
        <w:t>‌اند و گمان بر</w:t>
      </w:r>
      <w:r w:rsidRPr="00984198">
        <w:rPr>
          <w:rFonts w:cs="B Lotus" w:hint="cs"/>
          <w:sz w:val="28"/>
          <w:szCs w:val="28"/>
          <w:rtl/>
        </w:rPr>
        <w:t>ده</w:t>
      </w:r>
      <w:r w:rsidR="00AC25A8" w:rsidRPr="00984198">
        <w:rPr>
          <w:rFonts w:cs="B Lotus" w:hint="cs"/>
          <w:sz w:val="28"/>
          <w:szCs w:val="28"/>
          <w:rtl/>
        </w:rPr>
        <w:t xml:space="preserve">‌اند </w:t>
      </w:r>
      <w:r w:rsidRPr="00984198">
        <w:rPr>
          <w:rFonts w:cs="B Lotus" w:hint="cs"/>
          <w:sz w:val="28"/>
          <w:szCs w:val="28"/>
          <w:rtl/>
        </w:rPr>
        <w:t>که اضافه</w:t>
      </w:r>
      <w:r w:rsidR="00AC25A8" w:rsidRPr="00984198">
        <w:rPr>
          <w:rFonts w:cs="B Lotus" w:hint="cs"/>
          <w:sz w:val="28"/>
          <w:szCs w:val="28"/>
          <w:rtl/>
        </w:rPr>
        <w:t xml:space="preserve">‌ی </w:t>
      </w:r>
      <w:r w:rsidRPr="00984198">
        <w:rPr>
          <w:rFonts w:cs="B Lotus" w:hint="cs"/>
          <w:sz w:val="28"/>
          <w:szCs w:val="28"/>
          <w:rtl/>
        </w:rPr>
        <w:t>آن به الله عزوجل از قبیل اضافه</w:t>
      </w:r>
      <w:r w:rsidR="005E16A9" w:rsidRPr="00984198">
        <w:rPr>
          <w:rFonts w:cs="B Lotus" w:hint="eastAsia"/>
          <w:sz w:val="28"/>
          <w:szCs w:val="28"/>
          <w:rtl/>
        </w:rPr>
        <w:t>‌</w:t>
      </w:r>
      <w:r w:rsidRPr="00984198">
        <w:rPr>
          <w:rFonts w:cs="B Lotus" w:hint="cs"/>
          <w:sz w:val="28"/>
          <w:szCs w:val="28"/>
          <w:rtl/>
        </w:rPr>
        <w:t>ای که در بیت الله و ناقه الله هست،</w:t>
      </w:r>
      <w:r w:rsidR="009D0387" w:rsidRPr="00984198">
        <w:rPr>
          <w:rFonts w:cs="B Lotus" w:hint="cs"/>
          <w:sz w:val="28"/>
          <w:szCs w:val="28"/>
          <w:rtl/>
        </w:rPr>
        <w:t xml:space="preserve"> می‌</w:t>
      </w:r>
      <w:r w:rsidRPr="00984198">
        <w:rPr>
          <w:rFonts w:cs="B Lotus" w:hint="cs"/>
          <w:sz w:val="28"/>
          <w:szCs w:val="28"/>
          <w:rtl/>
        </w:rPr>
        <w:t>باشد. الله عزوجل می</w:t>
      </w:r>
      <w:r w:rsidRPr="00984198">
        <w:rPr>
          <w:rFonts w:cs="B Lotus" w:hint="cs"/>
          <w:sz w:val="28"/>
          <w:szCs w:val="28"/>
          <w:cs/>
        </w:rPr>
        <w:t>‎</w:t>
      </w:r>
      <w:r w:rsidRPr="00984198">
        <w:rPr>
          <w:rFonts w:cs="B Lotus" w:hint="cs"/>
          <w:sz w:val="28"/>
          <w:szCs w:val="28"/>
          <w:rtl/>
        </w:rPr>
        <w:t>فرماید:</w:t>
      </w:r>
      <w:r w:rsidR="00786ADA" w:rsidRPr="00984198">
        <w:rPr>
          <w:rFonts w:cs="B Lotus" w:hint="cs"/>
          <w:sz w:val="28"/>
          <w:szCs w:val="28"/>
          <w:rtl/>
        </w:rPr>
        <w:t xml:space="preserve"> </w:t>
      </w:r>
      <w:r w:rsidR="00786ADA" w:rsidRPr="00664364">
        <w:rPr>
          <w:rFonts w:ascii="Traditional Arabic" w:hAnsi="Traditional Arabic" w:cs="Traditional Arabic"/>
          <w:sz w:val="28"/>
          <w:szCs w:val="28"/>
          <w:rtl/>
        </w:rPr>
        <w:t>﴿</w:t>
      </w:r>
      <w:r w:rsidR="0012459D">
        <w:rPr>
          <w:rFonts w:ascii="KFGQPC Uthmanic Script HAFS" w:hAnsi="KFGQPC Uthmanic Script HAFS" w:cs="KFGQPC Uthmanic Script HAFS" w:hint="eastAsia"/>
          <w:sz w:val="28"/>
          <w:szCs w:val="28"/>
          <w:rtl/>
        </w:rPr>
        <w:t>وَ</w:t>
      </w:r>
      <w:r w:rsidR="0012459D">
        <w:rPr>
          <w:rFonts w:ascii="KFGQPC Uthmanic Script HAFS" w:hAnsi="KFGQPC Uthmanic Script HAFS" w:cs="KFGQPC Uthmanic Script HAFS" w:hint="cs"/>
          <w:sz w:val="28"/>
          <w:szCs w:val="28"/>
          <w:rtl/>
        </w:rPr>
        <w:t>ٱ</w:t>
      </w:r>
      <w:r w:rsidR="0012459D">
        <w:rPr>
          <w:rFonts w:ascii="KFGQPC Uthmanic Script HAFS" w:hAnsi="KFGQPC Uthmanic Script HAFS" w:cs="KFGQPC Uthmanic Script HAFS" w:hint="eastAsia"/>
          <w:sz w:val="28"/>
          <w:szCs w:val="28"/>
          <w:rtl/>
        </w:rPr>
        <w:t>صۡطَنَعۡتُكَ</w:t>
      </w:r>
      <w:r w:rsidR="0012459D">
        <w:rPr>
          <w:rFonts w:ascii="KFGQPC Uthmanic Script HAFS" w:hAnsi="KFGQPC Uthmanic Script HAFS" w:cs="KFGQPC Uthmanic Script HAFS"/>
          <w:sz w:val="28"/>
          <w:szCs w:val="28"/>
          <w:rtl/>
        </w:rPr>
        <w:t xml:space="preserve"> لِنَفۡسِي ٤١</w:t>
      </w:r>
      <w:r w:rsidR="00786ADA" w:rsidRPr="00664364">
        <w:rPr>
          <w:rFonts w:ascii="Traditional Arabic" w:hAnsi="Traditional Arabic" w:cs="Traditional Arabic"/>
          <w:sz w:val="28"/>
          <w:szCs w:val="28"/>
          <w:rtl/>
        </w:rPr>
        <w:t>﴾</w:t>
      </w:r>
      <w:r w:rsidR="00786ADA" w:rsidRPr="00C008F7">
        <w:rPr>
          <w:rStyle w:val="FootnoteReference"/>
          <w:rFonts w:cs="B Lotus"/>
          <w:sz w:val="28"/>
          <w:szCs w:val="28"/>
          <w:rtl/>
        </w:rPr>
        <w:footnoteReference w:id="98"/>
      </w:r>
      <w:r w:rsidR="00786ADA">
        <w:rPr>
          <w:rFonts w:hint="cs"/>
          <w:rtl/>
        </w:rPr>
        <w:t xml:space="preserve"> </w:t>
      </w:r>
      <w:r w:rsidR="00786ADA" w:rsidRPr="003F57E3">
        <w:rPr>
          <w:rFonts w:ascii="mylotus" w:hAnsi="mylotus" w:cs="mylotus"/>
          <w:rtl/>
          <w:lang w:bidi="ar-SA"/>
        </w:rPr>
        <w:t>[</w:t>
      </w:r>
      <w:r w:rsidR="00786ADA">
        <w:rPr>
          <w:rFonts w:ascii="mylotus" w:hAnsi="mylotus" w:cs="mylotus"/>
          <w:rtl/>
          <w:lang w:bidi="ar-SA"/>
        </w:rPr>
        <w:t>طه: 41</w:t>
      </w:r>
      <w:r w:rsidR="00786ADA" w:rsidRPr="003F57E3">
        <w:rPr>
          <w:rFonts w:ascii="mylotus" w:hAnsi="mylotus" w:cs="mylotus"/>
          <w:rtl/>
          <w:lang w:bidi="ar-SA"/>
        </w:rPr>
        <w:t>]</w:t>
      </w:r>
      <w:r w:rsidRPr="00984198">
        <w:rPr>
          <w:rFonts w:cs="B Lotus" w:hint="cs"/>
          <w:sz w:val="28"/>
          <w:szCs w:val="28"/>
          <w:rtl/>
        </w:rPr>
        <w:t xml:space="preserve"> و نیز</w:t>
      </w:r>
      <w:r w:rsidR="009D0387" w:rsidRPr="00984198">
        <w:rPr>
          <w:rFonts w:cs="B Lotus" w:hint="cs"/>
          <w:sz w:val="28"/>
          <w:szCs w:val="28"/>
          <w:rtl/>
        </w:rPr>
        <w:t xml:space="preserve"> می‌</w:t>
      </w:r>
      <w:r w:rsidRPr="00984198">
        <w:rPr>
          <w:rFonts w:cs="B Lotus" w:hint="cs"/>
          <w:sz w:val="28"/>
          <w:szCs w:val="28"/>
          <w:rtl/>
        </w:rPr>
        <w:t>فرماید</w:t>
      </w:r>
      <w:r w:rsidR="00786ADA" w:rsidRPr="00984198">
        <w:rPr>
          <w:rFonts w:cs="B Lotus" w:hint="cs"/>
          <w:sz w:val="28"/>
          <w:szCs w:val="28"/>
          <w:rtl/>
        </w:rPr>
        <w:t>:</w:t>
      </w:r>
      <w:r w:rsidR="00786ADA">
        <w:rPr>
          <w:rFonts w:cs="Traditional Arabic" w:hint="cs"/>
          <w:sz w:val="28"/>
          <w:szCs w:val="28"/>
          <w:rtl/>
        </w:rPr>
        <w:t xml:space="preserve"> </w:t>
      </w:r>
      <w:r w:rsidR="00786ADA" w:rsidRPr="00664364">
        <w:rPr>
          <w:rFonts w:ascii="Traditional Arabic" w:hAnsi="Traditional Arabic" w:cs="Traditional Arabic"/>
          <w:sz w:val="28"/>
          <w:szCs w:val="28"/>
          <w:rtl/>
        </w:rPr>
        <w:t>﴿</w:t>
      </w:r>
      <w:r w:rsidR="0012459D">
        <w:rPr>
          <w:rFonts w:ascii="KFGQPC Uthmanic Script HAFS" w:hAnsi="KFGQPC Uthmanic Script HAFS" w:cs="KFGQPC Uthmanic Script HAFS"/>
          <w:sz w:val="28"/>
          <w:szCs w:val="28"/>
          <w:rtl/>
        </w:rPr>
        <w:t xml:space="preserve">وَيُحَذِّرُكُمُ </w:t>
      </w:r>
      <w:r w:rsidR="0012459D">
        <w:rPr>
          <w:rFonts w:ascii="KFGQPC Uthmanic Script HAFS" w:hAnsi="KFGQPC Uthmanic Script HAFS" w:cs="KFGQPC Uthmanic Script HAFS" w:hint="cs"/>
          <w:sz w:val="28"/>
          <w:szCs w:val="28"/>
          <w:rtl/>
        </w:rPr>
        <w:t>ٱ</w:t>
      </w:r>
      <w:r w:rsidR="0012459D">
        <w:rPr>
          <w:rFonts w:ascii="KFGQPC Uthmanic Script HAFS" w:hAnsi="KFGQPC Uthmanic Script HAFS" w:cs="KFGQPC Uthmanic Script HAFS" w:hint="eastAsia"/>
          <w:sz w:val="28"/>
          <w:szCs w:val="28"/>
          <w:rtl/>
        </w:rPr>
        <w:t>للَّهُ</w:t>
      </w:r>
      <w:r w:rsidR="0012459D">
        <w:rPr>
          <w:rFonts w:ascii="KFGQPC Uthmanic Script HAFS" w:hAnsi="KFGQPC Uthmanic Script HAFS" w:cs="KFGQPC Uthmanic Script HAFS"/>
          <w:sz w:val="28"/>
          <w:szCs w:val="28"/>
          <w:rtl/>
        </w:rPr>
        <w:t xml:space="preserve"> نَفۡسَهُ</w:t>
      </w:r>
      <w:r w:rsidR="0012459D">
        <w:rPr>
          <w:rFonts w:ascii="KFGQPC Uthmanic Script HAFS" w:hAnsi="KFGQPC Uthmanic Script HAFS" w:cs="KFGQPC Uthmanic Script HAFS" w:hint="cs"/>
          <w:sz w:val="28"/>
          <w:szCs w:val="28"/>
          <w:rtl/>
        </w:rPr>
        <w:t>ۥ</w:t>
      </w:r>
      <w:r w:rsidR="00786ADA" w:rsidRPr="00664364">
        <w:rPr>
          <w:rFonts w:ascii="Traditional Arabic" w:hAnsi="Traditional Arabic" w:cs="Traditional Arabic"/>
          <w:sz w:val="28"/>
          <w:szCs w:val="28"/>
          <w:rtl/>
        </w:rPr>
        <w:t>﴾</w:t>
      </w:r>
      <w:r w:rsidR="00786ADA" w:rsidRPr="00C008F7">
        <w:rPr>
          <w:rStyle w:val="FootnoteReference"/>
          <w:rFonts w:cs="B Lotus"/>
          <w:sz w:val="28"/>
          <w:szCs w:val="28"/>
          <w:rtl/>
        </w:rPr>
        <w:footnoteReference w:id="99"/>
      </w:r>
      <w:r w:rsidR="00786ADA">
        <w:rPr>
          <w:rFonts w:hint="cs"/>
          <w:rtl/>
        </w:rPr>
        <w:t xml:space="preserve"> </w:t>
      </w:r>
      <w:r w:rsidR="00786ADA" w:rsidRPr="003F57E3">
        <w:rPr>
          <w:rFonts w:ascii="mylotus" w:hAnsi="mylotus" w:cs="mylotus"/>
          <w:rtl/>
          <w:lang w:bidi="ar-SA"/>
        </w:rPr>
        <w:t>[</w:t>
      </w:r>
      <w:r w:rsidR="00786ADA">
        <w:rPr>
          <w:rFonts w:ascii="mylotus" w:hAnsi="mylotus" w:cs="mylotus"/>
          <w:rtl/>
          <w:lang w:bidi="ar-SA"/>
        </w:rPr>
        <w:t>آل عمران: 28</w:t>
      </w:r>
      <w:r w:rsidR="00786ADA" w:rsidRPr="003F57E3">
        <w:rPr>
          <w:rFonts w:ascii="mylotus" w:hAnsi="mylotus" w:cs="mylotus"/>
          <w:rtl/>
          <w:lang w:bidi="ar-SA"/>
        </w:rPr>
        <w:t>]</w:t>
      </w:r>
      <w:r>
        <w:rPr>
          <w:rFonts w:cs="Traditional Arabic" w:hint="cs"/>
          <w:sz w:val="28"/>
          <w:szCs w:val="28"/>
          <w:rtl/>
        </w:rPr>
        <w:t xml:space="preserve"> </w:t>
      </w:r>
      <w:r w:rsidRPr="00984198">
        <w:rPr>
          <w:rFonts w:cs="B Lotus" w:hint="cs"/>
          <w:sz w:val="28"/>
          <w:szCs w:val="28"/>
          <w:rtl/>
        </w:rPr>
        <w:t>که با این تاویل فاسد معنای</w:t>
      </w:r>
      <w:r w:rsidR="00786ADA" w:rsidRPr="00984198">
        <w:rPr>
          <w:rFonts w:cs="B Lotus" w:hint="cs"/>
          <w:sz w:val="28"/>
          <w:szCs w:val="28"/>
          <w:rtl/>
        </w:rPr>
        <w:t xml:space="preserve"> </w:t>
      </w:r>
      <w:r w:rsidR="0012459D" w:rsidRPr="00664364">
        <w:rPr>
          <w:rFonts w:ascii="Traditional Arabic" w:hAnsi="Traditional Arabic" w:cs="Traditional Arabic"/>
          <w:sz w:val="28"/>
          <w:szCs w:val="28"/>
          <w:rtl/>
        </w:rPr>
        <w:t>﴿</w:t>
      </w:r>
      <w:r w:rsidR="0012459D">
        <w:rPr>
          <w:rFonts w:ascii="KFGQPC Uthmanic Script HAFS" w:hAnsi="KFGQPC Uthmanic Script HAFS" w:cs="KFGQPC Uthmanic Script HAFS"/>
          <w:sz w:val="28"/>
          <w:szCs w:val="28"/>
          <w:rtl/>
        </w:rPr>
        <w:t xml:space="preserve">وَيُحَذِّرُكُمُ </w:t>
      </w:r>
      <w:r w:rsidR="0012459D">
        <w:rPr>
          <w:rFonts w:ascii="KFGQPC Uthmanic Script HAFS" w:hAnsi="KFGQPC Uthmanic Script HAFS" w:cs="KFGQPC Uthmanic Script HAFS" w:hint="cs"/>
          <w:sz w:val="28"/>
          <w:szCs w:val="28"/>
          <w:rtl/>
        </w:rPr>
        <w:t>ٱ</w:t>
      </w:r>
      <w:r w:rsidR="0012459D">
        <w:rPr>
          <w:rFonts w:ascii="KFGQPC Uthmanic Script HAFS" w:hAnsi="KFGQPC Uthmanic Script HAFS" w:cs="KFGQPC Uthmanic Script HAFS" w:hint="eastAsia"/>
          <w:sz w:val="28"/>
          <w:szCs w:val="28"/>
          <w:rtl/>
        </w:rPr>
        <w:t>للَّهُ</w:t>
      </w:r>
      <w:r w:rsidR="0012459D">
        <w:rPr>
          <w:rFonts w:ascii="KFGQPC Uthmanic Script HAFS" w:hAnsi="KFGQPC Uthmanic Script HAFS" w:cs="KFGQPC Uthmanic Script HAFS"/>
          <w:sz w:val="28"/>
          <w:szCs w:val="28"/>
          <w:rtl/>
        </w:rPr>
        <w:t xml:space="preserve"> نَفۡسَهُ</w:t>
      </w:r>
      <w:r w:rsidR="0012459D">
        <w:rPr>
          <w:rFonts w:ascii="KFGQPC Uthmanic Script HAFS" w:hAnsi="KFGQPC Uthmanic Script HAFS" w:cs="KFGQPC Uthmanic Script HAFS" w:hint="cs"/>
          <w:sz w:val="28"/>
          <w:szCs w:val="28"/>
          <w:rtl/>
        </w:rPr>
        <w:t>ۥ</w:t>
      </w:r>
      <w:r w:rsidR="0012459D" w:rsidRPr="00664364">
        <w:rPr>
          <w:rFonts w:ascii="Traditional Arabic" w:hAnsi="Traditional Arabic" w:cs="Traditional Arabic"/>
          <w:sz w:val="28"/>
          <w:szCs w:val="28"/>
          <w:rtl/>
        </w:rPr>
        <w:t>﴾</w:t>
      </w:r>
      <w:r>
        <w:rPr>
          <w:rFonts w:cs="Traditional Arabic" w:hint="cs"/>
          <w:sz w:val="28"/>
          <w:szCs w:val="28"/>
          <w:rtl/>
        </w:rPr>
        <w:t xml:space="preserve"> </w:t>
      </w:r>
      <w:r w:rsidRPr="00984198">
        <w:rPr>
          <w:rFonts w:cs="B Lotus" w:hint="cs"/>
          <w:sz w:val="28"/>
          <w:szCs w:val="28"/>
          <w:rtl/>
        </w:rPr>
        <w:t>این</w:t>
      </w:r>
      <w:r w:rsidR="00CE03EE">
        <w:rPr>
          <w:rFonts w:cs="B Lotus"/>
          <w:sz w:val="28"/>
          <w:szCs w:val="28"/>
          <w:rtl/>
        </w:rPr>
        <w:softHyphen/>
      </w:r>
      <w:r w:rsidRPr="00984198">
        <w:rPr>
          <w:rFonts w:cs="B Lotus" w:hint="cs"/>
          <w:sz w:val="28"/>
          <w:szCs w:val="28"/>
          <w:rtl/>
        </w:rPr>
        <w:t>گونه</w:t>
      </w:r>
      <w:r w:rsidR="009D0387" w:rsidRPr="00984198">
        <w:rPr>
          <w:rFonts w:cs="B Lotus" w:hint="cs"/>
          <w:sz w:val="28"/>
          <w:szCs w:val="28"/>
          <w:rtl/>
        </w:rPr>
        <w:t xml:space="preserve"> می‌</w:t>
      </w:r>
      <w:r w:rsidR="00CE03EE">
        <w:rPr>
          <w:rFonts w:cs="B Lotus" w:hint="cs"/>
          <w:sz w:val="28"/>
          <w:szCs w:val="28"/>
          <w:rtl/>
        </w:rPr>
        <w:t>باشد:</w:t>
      </w:r>
      <w:r w:rsidRPr="00984198">
        <w:rPr>
          <w:rFonts w:cs="B Lotus" w:hint="cs"/>
          <w:sz w:val="28"/>
          <w:szCs w:val="28"/>
          <w:rtl/>
        </w:rPr>
        <w:t xml:space="preserve"> یعنی الله عزوجل شما را از غیر خودش، بر حذر</w:t>
      </w:r>
      <w:r w:rsidR="009D0387" w:rsidRPr="00984198">
        <w:rPr>
          <w:rFonts w:cs="B Lotus" w:hint="cs"/>
          <w:sz w:val="28"/>
          <w:szCs w:val="28"/>
          <w:rtl/>
        </w:rPr>
        <w:t xml:space="preserve"> می‌</w:t>
      </w:r>
      <w:r w:rsidRPr="00984198">
        <w:rPr>
          <w:rFonts w:cs="B Lotus" w:hint="cs"/>
          <w:sz w:val="28"/>
          <w:szCs w:val="28"/>
          <w:rtl/>
        </w:rPr>
        <w:t>دارد، و معنای</w:t>
      </w:r>
      <w:r w:rsidR="00786ADA" w:rsidRPr="00984198">
        <w:rPr>
          <w:rFonts w:cs="B Lotus" w:hint="cs"/>
          <w:sz w:val="28"/>
          <w:szCs w:val="28"/>
          <w:rtl/>
        </w:rPr>
        <w:t xml:space="preserve"> </w:t>
      </w:r>
      <w:r w:rsidR="0012459D" w:rsidRPr="00664364">
        <w:rPr>
          <w:rFonts w:ascii="Traditional Arabic" w:hAnsi="Traditional Arabic" w:cs="Traditional Arabic"/>
          <w:sz w:val="28"/>
          <w:szCs w:val="28"/>
          <w:rtl/>
        </w:rPr>
        <w:t>﴿</w:t>
      </w:r>
      <w:r w:rsidR="0012459D">
        <w:rPr>
          <w:rFonts w:ascii="KFGQPC Uthmanic Script HAFS" w:hAnsi="KFGQPC Uthmanic Script HAFS" w:cs="KFGQPC Uthmanic Script HAFS" w:hint="eastAsia"/>
          <w:sz w:val="28"/>
          <w:szCs w:val="28"/>
          <w:rtl/>
        </w:rPr>
        <w:t>وَ</w:t>
      </w:r>
      <w:r w:rsidR="0012459D">
        <w:rPr>
          <w:rFonts w:ascii="KFGQPC Uthmanic Script HAFS" w:hAnsi="KFGQPC Uthmanic Script HAFS" w:cs="KFGQPC Uthmanic Script HAFS" w:hint="cs"/>
          <w:sz w:val="28"/>
          <w:szCs w:val="28"/>
          <w:rtl/>
        </w:rPr>
        <w:t>ٱ</w:t>
      </w:r>
      <w:r w:rsidR="0012459D">
        <w:rPr>
          <w:rFonts w:ascii="KFGQPC Uthmanic Script HAFS" w:hAnsi="KFGQPC Uthmanic Script HAFS" w:cs="KFGQPC Uthmanic Script HAFS" w:hint="eastAsia"/>
          <w:sz w:val="28"/>
          <w:szCs w:val="28"/>
          <w:rtl/>
        </w:rPr>
        <w:t>صۡطَنَعۡتُكَ</w:t>
      </w:r>
      <w:r w:rsidR="0012459D">
        <w:rPr>
          <w:rFonts w:ascii="KFGQPC Uthmanic Script HAFS" w:hAnsi="KFGQPC Uthmanic Script HAFS" w:cs="KFGQPC Uthmanic Script HAFS"/>
          <w:sz w:val="28"/>
          <w:szCs w:val="28"/>
          <w:rtl/>
        </w:rPr>
        <w:t xml:space="preserve"> لِنَفۡسِي ٤١</w:t>
      </w:r>
      <w:r w:rsidR="0012459D" w:rsidRPr="00664364">
        <w:rPr>
          <w:rFonts w:ascii="Traditional Arabic" w:hAnsi="Traditional Arabic" w:cs="Traditional Arabic"/>
          <w:sz w:val="28"/>
          <w:szCs w:val="28"/>
          <w:rtl/>
        </w:rPr>
        <w:t>﴾</w:t>
      </w:r>
      <w:r w:rsidRPr="00984198">
        <w:rPr>
          <w:rFonts w:cs="B Lotus" w:hint="cs"/>
          <w:sz w:val="28"/>
          <w:szCs w:val="28"/>
          <w:rtl/>
        </w:rPr>
        <w:t xml:space="preserve"> </w:t>
      </w:r>
      <w:r w:rsidR="00CF25D9">
        <w:rPr>
          <w:rFonts w:cs="B Lotus" w:hint="cs"/>
          <w:sz w:val="28"/>
          <w:szCs w:val="28"/>
          <w:rtl/>
        </w:rPr>
        <w:t>«</w:t>
      </w:r>
      <w:r w:rsidRPr="00984198">
        <w:rPr>
          <w:rFonts w:cs="B Lotus" w:hint="cs"/>
          <w:sz w:val="28"/>
          <w:szCs w:val="28"/>
          <w:rtl/>
        </w:rPr>
        <w:t>این</w:t>
      </w:r>
      <w:r w:rsidR="00CE03EE">
        <w:rPr>
          <w:rFonts w:cs="B Lotus"/>
          <w:sz w:val="28"/>
          <w:szCs w:val="28"/>
          <w:rtl/>
        </w:rPr>
        <w:softHyphen/>
      </w:r>
      <w:r w:rsidRPr="00984198">
        <w:rPr>
          <w:rFonts w:cs="B Lotus" w:hint="cs"/>
          <w:sz w:val="28"/>
          <w:szCs w:val="28"/>
          <w:rtl/>
        </w:rPr>
        <w:t>گونه می</w:t>
      </w:r>
      <w:r w:rsidRPr="00984198">
        <w:rPr>
          <w:rFonts w:cs="B Lotus" w:hint="cs"/>
          <w:sz w:val="28"/>
          <w:szCs w:val="28"/>
          <w:cs/>
        </w:rPr>
        <w:t>‎</w:t>
      </w:r>
      <w:r w:rsidRPr="00984198">
        <w:rPr>
          <w:rFonts w:cs="B Lotus" w:hint="cs"/>
          <w:sz w:val="28"/>
          <w:szCs w:val="28"/>
          <w:rtl/>
        </w:rPr>
        <w:t>باشد: یعنی تو را برای غیر خود برگزیدم</w:t>
      </w:r>
      <w:r w:rsidR="00CF25D9">
        <w:rPr>
          <w:rFonts w:cs="B Lotus" w:hint="cs"/>
          <w:sz w:val="28"/>
          <w:szCs w:val="28"/>
          <w:rtl/>
        </w:rPr>
        <w:t>»</w:t>
      </w:r>
      <w:r w:rsidRPr="00984198">
        <w:rPr>
          <w:rFonts w:cs="B Lotus" w:hint="cs"/>
          <w:sz w:val="28"/>
          <w:szCs w:val="28"/>
          <w:rtl/>
        </w:rPr>
        <w:t xml:space="preserve">. </w:t>
      </w:r>
    </w:p>
    <w:p w:rsidR="00C5413C" w:rsidRPr="00491F2D" w:rsidRDefault="00C5413C" w:rsidP="00491F2D">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لفظ «الید» را به نعمت تاویل کرده</w:t>
      </w:r>
      <w:r w:rsidR="00AC25A8" w:rsidRPr="00984198">
        <w:rPr>
          <w:rFonts w:cs="B Lotus" w:hint="cs"/>
          <w:sz w:val="28"/>
          <w:szCs w:val="28"/>
          <w:rtl/>
        </w:rPr>
        <w:t>‌اند،</w:t>
      </w:r>
      <w:r w:rsidRPr="00984198">
        <w:rPr>
          <w:rFonts w:cs="B Lotus" w:hint="cs"/>
          <w:sz w:val="28"/>
          <w:szCs w:val="28"/>
          <w:rtl/>
        </w:rPr>
        <w:t xml:space="preserve"> آنجا که الله عزوجل</w:t>
      </w:r>
      <w:r w:rsidR="009D0387" w:rsidRPr="00984198">
        <w:rPr>
          <w:rFonts w:cs="B Lotus" w:hint="cs"/>
          <w:sz w:val="28"/>
          <w:szCs w:val="28"/>
          <w:rtl/>
        </w:rPr>
        <w:t xml:space="preserve"> می‌</w:t>
      </w:r>
      <w:r w:rsidRPr="00984198">
        <w:rPr>
          <w:rFonts w:cs="B Lotus" w:hint="cs"/>
          <w:sz w:val="28"/>
          <w:szCs w:val="28"/>
          <w:rtl/>
        </w:rPr>
        <w:t>فرماید:</w:t>
      </w:r>
      <w:r w:rsidR="00786ADA" w:rsidRPr="00984198">
        <w:rPr>
          <w:rFonts w:cs="B Lotus" w:hint="cs"/>
          <w:sz w:val="28"/>
          <w:szCs w:val="28"/>
          <w:rtl/>
        </w:rPr>
        <w:t xml:space="preserve"> </w:t>
      </w:r>
      <w:r w:rsidR="00786ADA" w:rsidRPr="00664364">
        <w:rPr>
          <w:rFonts w:ascii="Traditional Arabic" w:hAnsi="Traditional Arabic" w:cs="Traditional Arabic"/>
          <w:sz w:val="28"/>
          <w:szCs w:val="28"/>
          <w:rtl/>
        </w:rPr>
        <w:t>﴿</w:t>
      </w:r>
      <w:r w:rsidR="00491F2D">
        <w:rPr>
          <w:rFonts w:ascii="KFGQPC Uthmanic Script HAFS" w:hAnsi="KFGQPC Uthmanic Script HAFS" w:cs="KFGQPC Uthmanic Script HAFS"/>
          <w:sz w:val="28"/>
          <w:szCs w:val="28"/>
          <w:rtl/>
        </w:rPr>
        <w:t>بَلۡ يَدَاهُ مَبۡسُوطَتَانِ</w:t>
      </w:r>
      <w:r w:rsidR="00786ADA" w:rsidRPr="00664364">
        <w:rPr>
          <w:rFonts w:ascii="Traditional Arabic" w:hAnsi="Traditional Arabic" w:cs="Traditional Arabic"/>
          <w:sz w:val="28"/>
          <w:szCs w:val="28"/>
          <w:rtl/>
        </w:rPr>
        <w:t>﴾</w:t>
      </w:r>
      <w:r w:rsidR="00786ADA" w:rsidRPr="00C008F7">
        <w:rPr>
          <w:rStyle w:val="FootnoteReference"/>
          <w:rFonts w:cs="B Lotus"/>
          <w:sz w:val="28"/>
          <w:szCs w:val="28"/>
          <w:rtl/>
        </w:rPr>
        <w:footnoteReference w:id="100"/>
      </w:r>
      <w:r w:rsidR="00786ADA">
        <w:rPr>
          <w:rFonts w:hint="cs"/>
          <w:rtl/>
        </w:rPr>
        <w:t xml:space="preserve"> </w:t>
      </w:r>
      <w:r w:rsidR="00786ADA" w:rsidRPr="003F57E3">
        <w:rPr>
          <w:rFonts w:ascii="mylotus" w:hAnsi="mylotus" w:cs="mylotus"/>
          <w:rtl/>
          <w:lang w:bidi="ar-SA"/>
        </w:rPr>
        <w:t>[</w:t>
      </w:r>
      <w:r w:rsidR="00786ADA">
        <w:rPr>
          <w:rFonts w:ascii="mylotus" w:hAnsi="mylotus" w:cs="mylotus"/>
          <w:rtl/>
          <w:lang w:bidi="ar-SA"/>
        </w:rPr>
        <w:t>المائدة: 64</w:t>
      </w:r>
      <w:r w:rsidR="00786ADA" w:rsidRPr="003F57E3">
        <w:rPr>
          <w:rFonts w:ascii="mylotus" w:hAnsi="mylotus" w:cs="mylotus"/>
          <w:rtl/>
          <w:lang w:bidi="ar-SA"/>
        </w:rPr>
        <w:t>]</w:t>
      </w:r>
      <w:r w:rsidRPr="00984198">
        <w:rPr>
          <w:rFonts w:cs="B Lotus" w:hint="cs"/>
          <w:sz w:val="28"/>
          <w:szCs w:val="28"/>
          <w:rtl/>
        </w:rPr>
        <w:t xml:space="preserve"> که در اینصورت معنای آیه چنین است: بلکه در</w:t>
      </w:r>
      <w:r w:rsidR="00CE03EE">
        <w:rPr>
          <w:rFonts w:cs="B Lotus" w:hint="cs"/>
          <w:sz w:val="28"/>
          <w:szCs w:val="28"/>
          <w:rtl/>
        </w:rPr>
        <w:t>ِ</w:t>
      </w:r>
      <w:r w:rsidRPr="00984198">
        <w:rPr>
          <w:rFonts w:cs="B Lotus" w:hint="cs"/>
          <w:sz w:val="28"/>
          <w:szCs w:val="28"/>
          <w:rtl/>
        </w:rPr>
        <w:t xml:space="preserve"> هر دو نعمت الله عزوجل باز است. و بدین ترتیب جز دو نعمت را برای الله عزوجل ثابت نکرده</w:t>
      </w:r>
      <w:r w:rsidR="00CE03EE">
        <w:rPr>
          <w:rFonts w:cs="B Lotus" w:hint="cs"/>
          <w:sz w:val="28"/>
          <w:szCs w:val="28"/>
          <w:rtl/>
        </w:rPr>
        <w:t>‌اند درحالی</w:t>
      </w:r>
      <w:r w:rsidR="00CE03EE">
        <w:rPr>
          <w:rFonts w:cs="B Lotus"/>
          <w:sz w:val="28"/>
          <w:szCs w:val="28"/>
          <w:rtl/>
        </w:rPr>
        <w:softHyphen/>
      </w:r>
      <w:r w:rsidRPr="00984198">
        <w:rPr>
          <w:rFonts w:cs="B Lotus" w:hint="cs"/>
          <w:sz w:val="28"/>
          <w:szCs w:val="28"/>
          <w:rtl/>
        </w:rPr>
        <w:t>که الله متعال</w:t>
      </w:r>
      <w:r w:rsidR="009D0387" w:rsidRPr="00984198">
        <w:rPr>
          <w:rFonts w:cs="B Lotus" w:hint="cs"/>
          <w:sz w:val="28"/>
          <w:szCs w:val="28"/>
          <w:rtl/>
        </w:rPr>
        <w:t xml:space="preserve"> می‌</w:t>
      </w:r>
      <w:r w:rsidRPr="00984198">
        <w:rPr>
          <w:rFonts w:cs="B Lotus" w:hint="cs"/>
          <w:sz w:val="28"/>
          <w:szCs w:val="28"/>
          <w:rtl/>
        </w:rPr>
        <w:t>فرماید:</w:t>
      </w:r>
      <w:r w:rsidR="00786ADA" w:rsidRPr="00984198">
        <w:rPr>
          <w:rFonts w:cs="B Lotus" w:hint="cs"/>
          <w:sz w:val="28"/>
          <w:szCs w:val="28"/>
          <w:rtl/>
        </w:rPr>
        <w:t xml:space="preserve"> </w:t>
      </w:r>
      <w:r w:rsidR="00786ADA" w:rsidRPr="00664364">
        <w:rPr>
          <w:rFonts w:ascii="Traditional Arabic" w:hAnsi="Traditional Arabic" w:cs="Traditional Arabic"/>
          <w:sz w:val="28"/>
          <w:szCs w:val="28"/>
          <w:rtl/>
        </w:rPr>
        <w:t>﴿</w:t>
      </w:r>
      <w:r w:rsidR="00491F2D">
        <w:rPr>
          <w:rFonts w:ascii="KFGQPC Uthmanic Script HAFS" w:hAnsi="KFGQPC Uthmanic Script HAFS" w:cs="KFGQPC Uthmanic Script HAFS"/>
          <w:sz w:val="28"/>
          <w:szCs w:val="28"/>
          <w:rtl/>
        </w:rPr>
        <w:t xml:space="preserve">وَإِن تَعُدُّواْ نِعۡمَتَ </w:t>
      </w:r>
      <w:r w:rsidR="00491F2D">
        <w:rPr>
          <w:rFonts w:ascii="KFGQPC Uthmanic Script HAFS" w:hAnsi="KFGQPC Uthmanic Script HAFS" w:cs="KFGQPC Uthmanic Script HAFS" w:hint="cs"/>
          <w:sz w:val="28"/>
          <w:szCs w:val="28"/>
          <w:rtl/>
        </w:rPr>
        <w:t>ٱ</w:t>
      </w:r>
      <w:r w:rsidR="00491F2D">
        <w:rPr>
          <w:rFonts w:ascii="KFGQPC Uthmanic Script HAFS" w:hAnsi="KFGQPC Uthmanic Script HAFS" w:cs="KFGQPC Uthmanic Script HAFS" w:hint="eastAsia"/>
          <w:sz w:val="28"/>
          <w:szCs w:val="28"/>
          <w:rtl/>
        </w:rPr>
        <w:t>للَّهِ</w:t>
      </w:r>
      <w:r w:rsidR="00491F2D">
        <w:rPr>
          <w:rFonts w:ascii="KFGQPC Uthmanic Script HAFS" w:hAnsi="KFGQPC Uthmanic Script HAFS" w:cs="KFGQPC Uthmanic Script HAFS"/>
          <w:sz w:val="28"/>
          <w:szCs w:val="28"/>
          <w:rtl/>
        </w:rPr>
        <w:t xml:space="preserve"> لَا تُحۡصُوهَآۗ</w:t>
      </w:r>
      <w:r w:rsidR="00786ADA" w:rsidRPr="00664364">
        <w:rPr>
          <w:rFonts w:ascii="Traditional Arabic" w:hAnsi="Traditional Arabic" w:cs="Traditional Arabic"/>
          <w:sz w:val="28"/>
          <w:szCs w:val="28"/>
          <w:rtl/>
        </w:rPr>
        <w:t>﴾</w:t>
      </w:r>
      <w:r w:rsidR="00786ADA">
        <w:rPr>
          <w:rFonts w:hint="cs"/>
          <w:rtl/>
        </w:rPr>
        <w:t xml:space="preserve"> </w:t>
      </w:r>
      <w:r w:rsidR="00786ADA" w:rsidRPr="003F57E3">
        <w:rPr>
          <w:rFonts w:ascii="mylotus" w:hAnsi="mylotus" w:cs="mylotus"/>
          <w:rtl/>
          <w:lang w:bidi="ar-SA"/>
        </w:rPr>
        <w:t>[</w:t>
      </w:r>
      <w:r w:rsidR="00786ADA">
        <w:rPr>
          <w:rFonts w:ascii="mylotus" w:hAnsi="mylotus" w:cs="mylotus"/>
          <w:rtl/>
          <w:lang w:bidi="ar-SA"/>
        </w:rPr>
        <w:t>إبراهیم: 34</w:t>
      </w:r>
      <w:r w:rsidR="00786ADA" w:rsidRPr="003F57E3">
        <w:rPr>
          <w:rFonts w:ascii="mylotus" w:hAnsi="mylotus" w:cs="mylotus"/>
          <w:rtl/>
          <w:lang w:bidi="ar-SA"/>
        </w:rPr>
        <w:t>]</w:t>
      </w:r>
      <w:r w:rsidRPr="00984198">
        <w:rPr>
          <w:rFonts w:cs="B Lotus" w:hint="cs"/>
          <w:sz w:val="28"/>
          <w:szCs w:val="28"/>
          <w:rtl/>
        </w:rPr>
        <w:t xml:space="preserve"> </w:t>
      </w:r>
      <w:r w:rsidR="00CF25D9">
        <w:rPr>
          <w:rFonts w:cs="B Lotus" w:hint="cs"/>
          <w:sz w:val="28"/>
          <w:szCs w:val="28"/>
          <w:rtl/>
        </w:rPr>
        <w:t>«</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اگر بخواهيد</w:t>
      </w:r>
      <w:r w:rsidR="005E16A9" w:rsidRPr="00984198">
        <w:rPr>
          <w:rFonts w:cs="B Lotus"/>
          <w:sz w:val="28"/>
          <w:szCs w:val="28"/>
          <w:rtl/>
        </w:rPr>
        <w:t xml:space="preserve"> نعمت‌ها</w:t>
      </w:r>
      <w:r w:rsidRPr="00984198">
        <w:rPr>
          <w:rFonts w:cs="B Lotus"/>
          <w:sz w:val="28"/>
          <w:szCs w:val="28"/>
          <w:rtl/>
        </w:rPr>
        <w:t xml:space="preserve">ي </w:t>
      </w:r>
      <w:r w:rsidRPr="00984198">
        <w:rPr>
          <w:rFonts w:cs="B Lotus" w:hint="cs"/>
          <w:sz w:val="28"/>
          <w:szCs w:val="28"/>
          <w:rtl/>
        </w:rPr>
        <w:t>الله</w:t>
      </w:r>
      <w:r w:rsidRPr="00984198">
        <w:rPr>
          <w:rFonts w:cs="B Lotus"/>
          <w:sz w:val="28"/>
          <w:szCs w:val="28"/>
          <w:rtl/>
        </w:rPr>
        <w:t xml:space="preserve"> را بشماريد (از بس كه زيادند)</w:t>
      </w:r>
      <w:r w:rsidR="000D6F3F" w:rsidRPr="00984198">
        <w:rPr>
          <w:rFonts w:cs="B Lotus"/>
          <w:sz w:val="28"/>
          <w:szCs w:val="28"/>
          <w:rtl/>
        </w:rPr>
        <w:t xml:space="preserve"> نمي‌</w:t>
      </w:r>
      <w:r w:rsidR="00CE03EE">
        <w:rPr>
          <w:rFonts w:cs="B Lotus"/>
          <w:sz w:val="28"/>
          <w:szCs w:val="28"/>
          <w:rtl/>
        </w:rPr>
        <w:t>توانيد</w:t>
      </w:r>
      <w:r w:rsidRPr="00984198">
        <w:rPr>
          <w:rFonts w:cs="B Lotus"/>
          <w:sz w:val="28"/>
          <w:szCs w:val="28"/>
          <w:rtl/>
        </w:rPr>
        <w:t xml:space="preserve"> شمارش كنيد</w:t>
      </w:r>
      <w:r w:rsidR="00CF25D9">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این روش</w:t>
      </w:r>
      <w:r w:rsidR="00CE03EE">
        <w:rPr>
          <w:rFonts w:cs="B Lotus"/>
          <w:sz w:val="28"/>
          <w:szCs w:val="28"/>
          <w:rtl/>
        </w:rPr>
        <w:softHyphen/>
      </w:r>
      <w:r w:rsidR="00CE03EE">
        <w:rPr>
          <w:rFonts w:cs="B Lotus" w:hint="cs"/>
          <w:sz w:val="28"/>
          <w:szCs w:val="28"/>
          <w:rtl/>
        </w:rPr>
        <w:t xml:space="preserve"> آنان</w:t>
      </w:r>
      <w:r w:rsidRPr="00984198">
        <w:rPr>
          <w:rFonts w:cs="B Lotus" w:hint="cs"/>
          <w:sz w:val="28"/>
          <w:szCs w:val="28"/>
          <w:rtl/>
        </w:rPr>
        <w:t xml:space="preserve"> در مورد تمامی نصوص اسماء و صفات</w:t>
      </w:r>
      <w:r w:rsidR="009D0387" w:rsidRPr="00984198">
        <w:rPr>
          <w:rFonts w:cs="B Lotus" w:hint="cs"/>
          <w:sz w:val="28"/>
          <w:szCs w:val="28"/>
          <w:rtl/>
        </w:rPr>
        <w:t xml:space="preserve"> می‌</w:t>
      </w:r>
      <w:r w:rsidRPr="00984198">
        <w:rPr>
          <w:rFonts w:cs="B Lotus" w:hint="cs"/>
          <w:sz w:val="28"/>
          <w:szCs w:val="28"/>
          <w:rtl/>
        </w:rPr>
        <w:t>باشد. شکر و ستایش الله عزوجل را به جا</w:t>
      </w:r>
      <w:r w:rsidR="009D0387" w:rsidRPr="00984198">
        <w:rPr>
          <w:rFonts w:cs="B Lotus" w:hint="cs"/>
          <w:sz w:val="28"/>
          <w:szCs w:val="28"/>
          <w:rtl/>
        </w:rPr>
        <w:t xml:space="preserve"> می‌</w:t>
      </w:r>
      <w:r w:rsidRPr="00984198">
        <w:rPr>
          <w:rFonts w:cs="B Lotus" w:hint="cs"/>
          <w:sz w:val="28"/>
          <w:szCs w:val="28"/>
          <w:rtl/>
        </w:rPr>
        <w:t>آوریم که ما را به سوی حق هدایت کرد و از او</w:t>
      </w:r>
      <w:r w:rsidR="009D0387" w:rsidRPr="00984198">
        <w:rPr>
          <w:rFonts w:cs="B Lotus" w:hint="cs"/>
          <w:sz w:val="28"/>
          <w:szCs w:val="28"/>
          <w:rtl/>
        </w:rPr>
        <w:t xml:space="preserve"> می‌</w:t>
      </w:r>
      <w:r w:rsidRPr="00984198">
        <w:rPr>
          <w:rFonts w:cs="B Lotus" w:hint="cs"/>
          <w:sz w:val="28"/>
          <w:szCs w:val="28"/>
          <w:rtl/>
        </w:rPr>
        <w:t>خواهیم که ما را بر هدایت بمیراند؛ براستی که او</w:t>
      </w:r>
      <w:r w:rsidR="00CE03EE">
        <w:rPr>
          <w:rFonts w:cs="B Lotus" w:hint="cs"/>
          <w:sz w:val="28"/>
          <w:szCs w:val="28"/>
          <w:rtl/>
        </w:rPr>
        <w:t xml:space="preserve"> عهده</w:t>
      </w:r>
      <w:r w:rsidR="00CE03EE">
        <w:rPr>
          <w:rFonts w:cs="B Lotus"/>
          <w:sz w:val="28"/>
          <w:szCs w:val="28"/>
          <w:rtl/>
        </w:rPr>
        <w:softHyphen/>
      </w:r>
      <w:r w:rsidRPr="00984198">
        <w:rPr>
          <w:rFonts w:cs="B Lotus" w:hint="cs"/>
          <w:sz w:val="28"/>
          <w:szCs w:val="28"/>
          <w:rtl/>
        </w:rPr>
        <w:t>دار آن</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984198" w:rsidRDefault="00C5413C" w:rsidP="00B97264">
      <w:pPr>
        <w:pStyle w:val="NormalWeb"/>
        <w:numPr>
          <w:ilvl w:val="0"/>
          <w:numId w:val="6"/>
        </w:numPr>
        <w:bidi/>
        <w:spacing w:before="0" w:beforeAutospacing="0" w:after="0" w:afterAutospacing="0"/>
        <w:jc w:val="both"/>
        <w:rPr>
          <w:rFonts w:cs="B Lotus"/>
          <w:sz w:val="28"/>
          <w:szCs w:val="28"/>
          <w:rtl/>
        </w:rPr>
      </w:pPr>
      <w:r w:rsidRPr="00984198">
        <w:rPr>
          <w:rFonts w:cs="B Lotus" w:hint="cs"/>
          <w:sz w:val="28"/>
          <w:szCs w:val="28"/>
          <w:rtl/>
        </w:rPr>
        <w:t>به اسماء و صفات بدون تعطیل</w:t>
      </w:r>
      <w:r w:rsidR="009D0387" w:rsidRPr="00984198">
        <w:rPr>
          <w:rFonts w:cs="B Lotus" w:hint="cs"/>
          <w:sz w:val="28"/>
          <w:szCs w:val="28"/>
          <w:rtl/>
        </w:rPr>
        <w:t xml:space="preserve"> آن‌ها </w:t>
      </w:r>
      <w:r w:rsidRPr="00984198">
        <w:rPr>
          <w:rFonts w:cs="B Lotus" w:hint="cs"/>
          <w:sz w:val="28"/>
          <w:szCs w:val="28"/>
          <w:rtl/>
        </w:rPr>
        <w:t>ایمان داریم:</w:t>
      </w:r>
    </w:p>
    <w:p w:rsidR="00C5413C" w:rsidRPr="00984198" w:rsidRDefault="00C5413C" w:rsidP="005E16A9">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یعنی: صفات کمالی را که این اسماء جلیل برای الله عزوجل اقتضا می</w:t>
      </w:r>
      <w:r w:rsidRPr="00984198">
        <w:rPr>
          <w:rFonts w:cs="B Lotus" w:hint="cs"/>
          <w:sz w:val="28"/>
          <w:szCs w:val="28"/>
          <w:cs/>
        </w:rPr>
        <w:t>‎</w:t>
      </w:r>
      <w:r w:rsidRPr="00984198">
        <w:rPr>
          <w:rFonts w:cs="B Lotus" w:hint="cs"/>
          <w:sz w:val="28"/>
          <w:szCs w:val="28"/>
          <w:rtl/>
        </w:rPr>
        <w:t>کند، نفی و رها</w:t>
      </w:r>
      <w:r w:rsidR="009D0387" w:rsidRPr="00984198">
        <w:rPr>
          <w:rFonts w:cs="B Lotus" w:hint="cs"/>
          <w:sz w:val="28"/>
          <w:szCs w:val="28"/>
          <w:rtl/>
        </w:rPr>
        <w:t xml:space="preserve"> نمی‌</w:t>
      </w:r>
      <w:r w:rsidRPr="00984198">
        <w:rPr>
          <w:rFonts w:cs="B Lotus" w:hint="cs"/>
          <w:sz w:val="28"/>
          <w:szCs w:val="28"/>
          <w:rtl/>
        </w:rPr>
        <w:t xml:space="preserve">کنیم. همچون صفت </w:t>
      </w:r>
      <w:r w:rsidR="005E16A9">
        <w:rPr>
          <w:rFonts w:ascii="Traditional Arabic" w:hAnsi="Traditional Arabic" w:cs="Traditional Arabic"/>
          <w:sz w:val="28"/>
          <w:szCs w:val="28"/>
          <w:rtl/>
        </w:rPr>
        <w:t>«</w:t>
      </w:r>
      <w:r w:rsidRPr="00984198">
        <w:rPr>
          <w:rFonts w:cs="B Lotus" w:hint="cs"/>
          <w:sz w:val="28"/>
          <w:szCs w:val="28"/>
          <w:rtl/>
        </w:rPr>
        <w:t>استواء، الکمال، المجی، السمع، البصر</w:t>
      </w:r>
      <w:r w:rsidR="005E16A9">
        <w:rPr>
          <w:rFonts w:ascii="Traditional Arabic" w:hAnsi="Traditional Arabic" w:cs="Traditional Arabic"/>
          <w:sz w:val="28"/>
          <w:szCs w:val="28"/>
          <w:rtl/>
        </w:rPr>
        <w:t>»</w:t>
      </w:r>
      <w:r w:rsidRPr="00984198">
        <w:rPr>
          <w:rFonts w:cs="B Lotus" w:hint="cs"/>
          <w:sz w:val="28"/>
          <w:szCs w:val="28"/>
          <w:rtl/>
        </w:rPr>
        <w:t xml:space="preserve"> و غیر</w:t>
      </w:r>
      <w:r w:rsidR="009D0387" w:rsidRPr="00984198">
        <w:rPr>
          <w:rFonts w:cs="B Lotus" w:hint="cs"/>
          <w:sz w:val="28"/>
          <w:szCs w:val="28"/>
          <w:rtl/>
        </w:rPr>
        <w:t xml:space="preserve"> این‌ها </w:t>
      </w:r>
      <w:r w:rsidR="005E16A9" w:rsidRPr="00984198">
        <w:rPr>
          <w:rFonts w:cs="B Lotus" w:hint="cs"/>
          <w:sz w:val="28"/>
          <w:szCs w:val="28"/>
          <w:rtl/>
        </w:rPr>
        <w:t>[</w:t>
      </w:r>
      <w:r w:rsidRPr="00984198">
        <w:rPr>
          <w:rFonts w:cs="B Lotus" w:hint="cs"/>
          <w:sz w:val="28"/>
          <w:szCs w:val="28"/>
          <w:rtl/>
        </w:rPr>
        <w:t>علو و ارتفاع، کمال، آمدن، شنوایی و بینایی و غیره</w:t>
      </w:r>
      <w:r w:rsidR="005E16A9" w:rsidRPr="00984198">
        <w:rPr>
          <w:rFonts w:cs="B Lotus" w:hint="cs"/>
          <w:sz w:val="28"/>
          <w:szCs w:val="28"/>
          <w:rtl/>
        </w:rPr>
        <w:t>]</w:t>
      </w:r>
      <w:r w:rsidRPr="00984198">
        <w:rPr>
          <w:rFonts w:cs="B Lotus" w:hint="cs"/>
          <w:sz w:val="28"/>
          <w:szCs w:val="28"/>
          <w:rtl/>
        </w:rPr>
        <w:t xml:space="preserve"> </w:t>
      </w:r>
    </w:p>
    <w:p w:rsidR="00C5413C" w:rsidRPr="00984198" w:rsidRDefault="00C5413C" w:rsidP="00B97264">
      <w:pPr>
        <w:pStyle w:val="NormalWeb"/>
        <w:numPr>
          <w:ilvl w:val="0"/>
          <w:numId w:val="6"/>
        </w:numPr>
        <w:bidi/>
        <w:spacing w:before="0" w:beforeAutospacing="0" w:after="0" w:afterAutospacing="0"/>
        <w:jc w:val="both"/>
        <w:rPr>
          <w:rFonts w:cs="B Lotus"/>
          <w:sz w:val="28"/>
          <w:szCs w:val="28"/>
          <w:rtl/>
        </w:rPr>
      </w:pPr>
      <w:r w:rsidRPr="00984198">
        <w:rPr>
          <w:rFonts w:cs="B Lotus" w:hint="cs"/>
          <w:sz w:val="28"/>
          <w:szCs w:val="28"/>
          <w:rtl/>
        </w:rPr>
        <w:t xml:space="preserve">بدون قائل شدن به کیفیتی برای اسماء و صفات، بدانها ایمان داریم: </w:t>
      </w:r>
    </w:p>
    <w:p w:rsidR="00CE03EE" w:rsidRDefault="00C5413C" w:rsidP="00CE03EE">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بدین سبب</w:t>
      </w:r>
      <w:r w:rsidR="009D0387" w:rsidRPr="00984198">
        <w:rPr>
          <w:rFonts w:cs="B Lotus" w:hint="cs"/>
          <w:sz w:val="28"/>
          <w:szCs w:val="28"/>
          <w:rtl/>
        </w:rPr>
        <w:t xml:space="preserve"> نمی‌</w:t>
      </w:r>
      <w:r w:rsidRPr="00984198">
        <w:rPr>
          <w:rFonts w:cs="B Lotus" w:hint="cs"/>
          <w:sz w:val="28"/>
          <w:szCs w:val="28"/>
          <w:rtl/>
        </w:rPr>
        <w:t>گوییم: مثلاً استواء الله عزوجل بر عرش، با فلان کیفیت یا با فلان هیئت</w:t>
      </w:r>
      <w:r w:rsidR="009D0387" w:rsidRPr="00984198">
        <w:rPr>
          <w:rFonts w:cs="B Lotus" w:hint="cs"/>
          <w:sz w:val="28"/>
          <w:szCs w:val="28"/>
          <w:rtl/>
        </w:rPr>
        <w:t xml:space="preserve"> می‌</w:t>
      </w:r>
      <w:r w:rsidRPr="00984198">
        <w:rPr>
          <w:rFonts w:cs="B Lotus" w:hint="cs"/>
          <w:sz w:val="28"/>
          <w:szCs w:val="28"/>
          <w:rtl/>
        </w:rPr>
        <w:t>باشد. و یا اینکه</w:t>
      </w:r>
      <w:r w:rsidR="009D0387" w:rsidRPr="00984198">
        <w:rPr>
          <w:rFonts w:cs="B Lotus" w:hint="cs"/>
          <w:sz w:val="28"/>
          <w:szCs w:val="28"/>
          <w:rtl/>
        </w:rPr>
        <w:t xml:space="preserve"> نمی‌</w:t>
      </w:r>
      <w:r w:rsidRPr="00984198">
        <w:rPr>
          <w:rFonts w:cs="B Lotus" w:hint="cs"/>
          <w:sz w:val="28"/>
          <w:szCs w:val="28"/>
          <w:rtl/>
        </w:rPr>
        <w:t>گوییم که الله عزوجل هر شب با فلان کیفیت یا فلان صفت به آسمان دنیا نزول</w:t>
      </w:r>
      <w:r w:rsidR="009D0387" w:rsidRPr="00984198">
        <w:rPr>
          <w:rFonts w:cs="B Lotus" w:hint="cs"/>
          <w:sz w:val="28"/>
          <w:szCs w:val="28"/>
          <w:rtl/>
        </w:rPr>
        <w:t xml:space="preserve"> می‌</w:t>
      </w:r>
      <w:r w:rsidRPr="00984198">
        <w:rPr>
          <w:rFonts w:cs="B Lotus" w:hint="cs"/>
          <w:sz w:val="28"/>
          <w:szCs w:val="28"/>
          <w:rtl/>
        </w:rPr>
        <w:t>کند، یا اینکه در مورد فلان کیفیت سخن</w:t>
      </w:r>
      <w:r w:rsidR="009D0387" w:rsidRPr="00984198">
        <w:rPr>
          <w:rFonts w:cs="B Lotus" w:hint="cs"/>
          <w:sz w:val="28"/>
          <w:szCs w:val="28"/>
          <w:rtl/>
        </w:rPr>
        <w:t xml:space="preserve"> نمی‌</w:t>
      </w:r>
      <w:r w:rsidRPr="00984198">
        <w:rPr>
          <w:rFonts w:cs="B Lotus" w:hint="cs"/>
          <w:sz w:val="28"/>
          <w:szCs w:val="28"/>
          <w:rtl/>
        </w:rPr>
        <w:t>گوییم، چرا که سخن گفتن در مورد کیفیت این صفات، غلو و دروغ بستن به الله عزوجل به ناحق</w:t>
      </w:r>
      <w:r w:rsidR="009D0387" w:rsidRPr="00984198">
        <w:rPr>
          <w:rFonts w:cs="B Lotus" w:hint="cs"/>
          <w:sz w:val="28"/>
          <w:szCs w:val="28"/>
          <w:rtl/>
        </w:rPr>
        <w:t xml:space="preserve"> می‌</w:t>
      </w:r>
      <w:r w:rsidRPr="00984198">
        <w:rPr>
          <w:rFonts w:cs="B Lotus" w:hint="cs"/>
          <w:sz w:val="28"/>
          <w:szCs w:val="28"/>
          <w:rtl/>
        </w:rPr>
        <w:t>باشد، چراکه کسی جز الله مت</w:t>
      </w:r>
      <w:r w:rsidR="00CE03EE">
        <w:rPr>
          <w:rFonts w:cs="B Lotus" w:hint="cs"/>
          <w:sz w:val="28"/>
          <w:szCs w:val="28"/>
          <w:rtl/>
        </w:rPr>
        <w:t>عال از ذات الله متعال آگاه نیست</w:t>
      </w:r>
      <w:r w:rsidRPr="00984198">
        <w:rPr>
          <w:rFonts w:cs="B Lotus" w:hint="cs"/>
          <w:sz w:val="28"/>
          <w:szCs w:val="28"/>
          <w:rtl/>
        </w:rPr>
        <w:t xml:space="preserve"> و اگر شناخت این مساله برای بندگان شایسته</w:t>
      </w:r>
      <w:r w:rsidR="009D0387" w:rsidRPr="00984198">
        <w:rPr>
          <w:rFonts w:cs="B Lotus" w:hint="cs"/>
          <w:sz w:val="28"/>
          <w:szCs w:val="28"/>
          <w:rtl/>
        </w:rPr>
        <w:t xml:space="preserve"> می‌</w:t>
      </w:r>
      <w:r w:rsidRPr="00984198">
        <w:rPr>
          <w:rFonts w:cs="B Lotus" w:hint="cs"/>
          <w:sz w:val="28"/>
          <w:szCs w:val="28"/>
          <w:rtl/>
        </w:rPr>
        <w:t xml:space="preserve">بود، قطعاً الله و رسولش </w:t>
      </w:r>
      <w:r w:rsidR="00CE03EE">
        <w:rPr>
          <w:rFonts w:ascii="Arial" w:hAnsi="Arial" w:cs="CTraditional Arabic" w:hint="cs"/>
          <w:sz w:val="28"/>
          <w:szCs w:val="28"/>
          <w:rtl/>
        </w:rPr>
        <w:t>ح</w:t>
      </w:r>
      <w:r w:rsidRPr="00984198">
        <w:rPr>
          <w:rFonts w:cs="B Lotus" w:hint="cs"/>
          <w:noProof/>
          <w:sz w:val="28"/>
          <w:szCs w:val="28"/>
          <w:rtl/>
        </w:rPr>
        <w:t xml:space="preserve"> </w:t>
      </w:r>
      <w:r w:rsidR="00CE03EE">
        <w:rPr>
          <w:rFonts w:cs="B Lotus" w:hint="cs"/>
          <w:sz w:val="28"/>
          <w:szCs w:val="28"/>
          <w:rtl/>
        </w:rPr>
        <w:t>آن</w:t>
      </w:r>
      <w:r w:rsidR="00CE03EE">
        <w:rPr>
          <w:rFonts w:cs="B Lotus"/>
          <w:sz w:val="28"/>
          <w:szCs w:val="28"/>
          <w:rtl/>
        </w:rPr>
        <w:softHyphen/>
      </w:r>
      <w:r w:rsidRPr="00984198">
        <w:rPr>
          <w:rFonts w:cs="B Lotus" w:hint="cs"/>
          <w:sz w:val="28"/>
          <w:szCs w:val="28"/>
          <w:rtl/>
        </w:rPr>
        <w:t>را بیان</w:t>
      </w:r>
      <w:r w:rsidR="009D0387" w:rsidRPr="00984198">
        <w:rPr>
          <w:rFonts w:cs="B Lotus" w:hint="cs"/>
          <w:sz w:val="28"/>
          <w:szCs w:val="28"/>
          <w:rtl/>
        </w:rPr>
        <w:t xml:space="preserve"> می‌</w:t>
      </w:r>
      <w:r w:rsidRPr="00984198">
        <w:rPr>
          <w:rFonts w:cs="B Lotus" w:hint="cs"/>
          <w:sz w:val="28"/>
          <w:szCs w:val="28"/>
          <w:rtl/>
        </w:rPr>
        <w:t>فرمودند، همانطور که الله متعال</w:t>
      </w:r>
      <w:r w:rsidR="009D0387" w:rsidRPr="00984198">
        <w:rPr>
          <w:rFonts w:cs="B Lotus" w:hint="cs"/>
          <w:sz w:val="28"/>
          <w:szCs w:val="28"/>
          <w:rtl/>
        </w:rPr>
        <w:t xml:space="preserve"> می‌</w:t>
      </w:r>
      <w:r w:rsidRPr="00984198">
        <w:rPr>
          <w:rFonts w:cs="B Lotus" w:hint="cs"/>
          <w:sz w:val="28"/>
          <w:szCs w:val="28"/>
          <w:rtl/>
        </w:rPr>
        <w:t>فرماید:</w:t>
      </w:r>
      <w:r w:rsidR="00786ADA" w:rsidRPr="00984198">
        <w:rPr>
          <w:rFonts w:cs="B Lotus" w:hint="cs"/>
          <w:sz w:val="28"/>
          <w:szCs w:val="28"/>
          <w:rtl/>
        </w:rPr>
        <w:t xml:space="preserve"> </w:t>
      </w:r>
      <w:r w:rsidR="00786ADA" w:rsidRPr="00664364">
        <w:rPr>
          <w:rFonts w:ascii="Traditional Arabic" w:hAnsi="Traditional Arabic" w:cs="Traditional Arabic"/>
          <w:sz w:val="28"/>
          <w:szCs w:val="28"/>
          <w:rtl/>
        </w:rPr>
        <w:t>﴿</w:t>
      </w:r>
      <w:r w:rsidR="00491F2D">
        <w:rPr>
          <w:rFonts w:ascii="KFGQPC Uthmanic Script HAFS" w:hAnsi="KFGQPC Uthmanic Script HAFS" w:cs="KFGQPC Uthmanic Script HAFS"/>
          <w:sz w:val="28"/>
          <w:szCs w:val="28"/>
          <w:rtl/>
        </w:rPr>
        <w:t>يَعۡلَمُ مَا بَيۡنَ أَيۡدِيهِمۡ وَمَا خَلۡفَهُمۡۖ وَلَا يُ</w:t>
      </w:r>
      <w:r w:rsidR="00491F2D">
        <w:rPr>
          <w:rFonts w:ascii="KFGQPC Uthmanic Script HAFS" w:hAnsi="KFGQPC Uthmanic Script HAFS" w:cs="KFGQPC Uthmanic Script HAFS" w:hint="eastAsia"/>
          <w:sz w:val="28"/>
          <w:szCs w:val="28"/>
          <w:rtl/>
        </w:rPr>
        <w:t>حِيطُونَ</w:t>
      </w:r>
      <w:r w:rsidR="00491F2D">
        <w:rPr>
          <w:rFonts w:ascii="KFGQPC Uthmanic Script HAFS" w:hAnsi="KFGQPC Uthmanic Script HAFS" w:cs="KFGQPC Uthmanic Script HAFS"/>
          <w:sz w:val="28"/>
          <w:szCs w:val="28"/>
          <w:rtl/>
        </w:rPr>
        <w:t xml:space="preserve"> بِشَيۡءٖ مِّنۡ عِلۡمِهِ</w:t>
      </w:r>
      <w:r w:rsidR="00491F2D">
        <w:rPr>
          <w:rFonts w:ascii="KFGQPC Uthmanic Script HAFS" w:hAnsi="KFGQPC Uthmanic Script HAFS" w:cs="KFGQPC Uthmanic Script HAFS" w:hint="cs"/>
          <w:sz w:val="28"/>
          <w:szCs w:val="28"/>
          <w:rtl/>
        </w:rPr>
        <w:t>ۦٓ</w:t>
      </w:r>
      <w:r w:rsidR="00491F2D">
        <w:rPr>
          <w:rFonts w:ascii="KFGQPC Uthmanic Script HAFS" w:hAnsi="KFGQPC Uthmanic Script HAFS" w:cs="KFGQPC Uthmanic Script HAFS"/>
          <w:sz w:val="28"/>
          <w:szCs w:val="28"/>
          <w:rtl/>
        </w:rPr>
        <w:t xml:space="preserve"> إِلَّا بِمَا شَآءَۚ</w:t>
      </w:r>
      <w:r w:rsidR="00786ADA" w:rsidRPr="00664364">
        <w:rPr>
          <w:rFonts w:ascii="Traditional Arabic" w:hAnsi="Traditional Arabic" w:cs="Traditional Arabic"/>
          <w:sz w:val="28"/>
          <w:szCs w:val="28"/>
          <w:rtl/>
        </w:rPr>
        <w:t>﴾</w:t>
      </w:r>
      <w:r w:rsidR="00786ADA">
        <w:rPr>
          <w:rFonts w:hint="cs"/>
          <w:rtl/>
        </w:rPr>
        <w:t xml:space="preserve"> </w:t>
      </w:r>
      <w:r w:rsidR="00786ADA" w:rsidRPr="003F57E3">
        <w:rPr>
          <w:rFonts w:ascii="mylotus" w:hAnsi="mylotus" w:cs="mylotus"/>
          <w:rtl/>
          <w:lang w:bidi="ar-SA"/>
        </w:rPr>
        <w:t>[</w:t>
      </w:r>
      <w:r w:rsidR="00786ADA">
        <w:rPr>
          <w:rFonts w:ascii="mylotus" w:hAnsi="mylotus" w:cs="mylotus"/>
          <w:rtl/>
          <w:lang w:bidi="ar-SA"/>
        </w:rPr>
        <w:t>البقرة: 255</w:t>
      </w:r>
      <w:r w:rsidR="00786ADA" w:rsidRPr="003F57E3">
        <w:rPr>
          <w:rFonts w:ascii="mylotus" w:hAnsi="mylotus" w:cs="mylotus"/>
          <w:rtl/>
          <w:lang w:bidi="ar-SA"/>
        </w:rPr>
        <w:t>]</w:t>
      </w:r>
      <w:r w:rsidRPr="00984198">
        <w:rPr>
          <w:rFonts w:cs="B Lotus" w:hint="cs"/>
          <w:sz w:val="28"/>
          <w:szCs w:val="28"/>
          <w:rtl/>
        </w:rPr>
        <w:t xml:space="preserve"> </w:t>
      </w:r>
      <w:r w:rsidR="00CF25D9">
        <w:rPr>
          <w:rFonts w:cs="B Lotus" w:hint="cs"/>
          <w:sz w:val="28"/>
          <w:szCs w:val="28"/>
          <w:rtl/>
        </w:rPr>
        <w:t>«</w:t>
      </w:r>
      <w:r w:rsidR="00C01522" w:rsidRPr="00984198">
        <w:rPr>
          <w:rFonts w:cs="B Lotus"/>
          <w:sz w:val="28"/>
          <w:szCs w:val="28"/>
          <w:rtl/>
        </w:rPr>
        <w:t>مي‌</w:t>
      </w:r>
      <w:r w:rsidRPr="00984198">
        <w:rPr>
          <w:rFonts w:cs="B Lotus"/>
          <w:sz w:val="28"/>
          <w:szCs w:val="28"/>
          <w:rtl/>
        </w:rPr>
        <w:t>داند آنچه را كه در پيش روي مردمان است و</w:t>
      </w:r>
      <w:r w:rsidRPr="00984198">
        <w:rPr>
          <w:rFonts w:cs="B Lotus" w:hint="cs"/>
          <w:sz w:val="28"/>
          <w:szCs w:val="28"/>
          <w:rtl/>
        </w:rPr>
        <w:t xml:space="preserve"> </w:t>
      </w:r>
      <w:r w:rsidRPr="00984198">
        <w:rPr>
          <w:rFonts w:cs="B Lotus"/>
          <w:sz w:val="28"/>
          <w:szCs w:val="28"/>
          <w:rtl/>
        </w:rPr>
        <w:t>آنچه را كه در پشت سر آنان است (و</w:t>
      </w:r>
      <w:r w:rsidRPr="00984198">
        <w:rPr>
          <w:rFonts w:cs="B Lotus" w:hint="cs"/>
          <w:sz w:val="28"/>
          <w:szCs w:val="28"/>
          <w:rtl/>
        </w:rPr>
        <w:t xml:space="preserve"> </w:t>
      </w:r>
      <w:r w:rsidRPr="00984198">
        <w:rPr>
          <w:rFonts w:cs="B Lotus"/>
          <w:sz w:val="28"/>
          <w:szCs w:val="28"/>
          <w:rtl/>
        </w:rPr>
        <w:t>مطلع بر گذشته و</w:t>
      </w:r>
      <w:r w:rsidRPr="00984198">
        <w:rPr>
          <w:rFonts w:cs="B Lotus" w:hint="cs"/>
          <w:sz w:val="28"/>
          <w:szCs w:val="28"/>
          <w:rtl/>
        </w:rPr>
        <w:t xml:space="preserve"> </w:t>
      </w:r>
      <w:r w:rsidRPr="00984198">
        <w:rPr>
          <w:rFonts w:cs="B Lotus"/>
          <w:sz w:val="28"/>
          <w:szCs w:val="28"/>
          <w:rtl/>
        </w:rPr>
        <w:t>حال و</w:t>
      </w:r>
      <w:r w:rsidRPr="00984198">
        <w:rPr>
          <w:rFonts w:cs="B Lotus" w:hint="cs"/>
          <w:sz w:val="28"/>
          <w:szCs w:val="28"/>
          <w:rtl/>
        </w:rPr>
        <w:t xml:space="preserve"> </w:t>
      </w:r>
      <w:r w:rsidR="00CE03EE">
        <w:rPr>
          <w:rFonts w:cs="B Lotus"/>
          <w:sz w:val="28"/>
          <w:szCs w:val="28"/>
          <w:rtl/>
        </w:rPr>
        <w:t>آينده</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آگاه بر بود و</w:t>
      </w:r>
      <w:r w:rsidRPr="00984198">
        <w:rPr>
          <w:rFonts w:cs="B Lotus" w:hint="cs"/>
          <w:sz w:val="28"/>
          <w:szCs w:val="28"/>
          <w:rtl/>
        </w:rPr>
        <w:t xml:space="preserve"> </w:t>
      </w:r>
      <w:r w:rsidRPr="00984198">
        <w:rPr>
          <w:rFonts w:cs="B Lotus"/>
          <w:sz w:val="28"/>
          <w:szCs w:val="28"/>
          <w:rtl/>
        </w:rPr>
        <w:t>نبود جهان است و</w:t>
      </w:r>
      <w:r w:rsidRPr="00984198">
        <w:rPr>
          <w:rFonts w:cs="B Lotus" w:hint="cs"/>
          <w:sz w:val="28"/>
          <w:szCs w:val="28"/>
          <w:rtl/>
        </w:rPr>
        <w:t xml:space="preserve"> </w:t>
      </w:r>
      <w:r w:rsidRPr="00984198">
        <w:rPr>
          <w:rFonts w:cs="B Lotus"/>
          <w:sz w:val="28"/>
          <w:szCs w:val="28"/>
          <w:rtl/>
        </w:rPr>
        <w:t>اصلاً همه زمانها و</w:t>
      </w:r>
      <w:r w:rsidRPr="00984198">
        <w:rPr>
          <w:rFonts w:cs="B Lotus" w:hint="cs"/>
          <w:sz w:val="28"/>
          <w:szCs w:val="28"/>
          <w:rtl/>
        </w:rPr>
        <w:t xml:space="preserve"> </w:t>
      </w:r>
      <w:r w:rsidRPr="00984198">
        <w:rPr>
          <w:rFonts w:cs="B Lotus"/>
          <w:sz w:val="28"/>
          <w:szCs w:val="28"/>
          <w:rtl/>
        </w:rPr>
        <w:t>مكانها در پيشگاه علم او يكسان است. مردمان) چيزي از علم او را فراچنگ</w:t>
      </w:r>
      <w:r w:rsidR="000D6F3F" w:rsidRPr="00984198">
        <w:rPr>
          <w:rFonts w:cs="B Lotus"/>
          <w:sz w:val="28"/>
          <w:szCs w:val="28"/>
          <w:rtl/>
        </w:rPr>
        <w:t xml:space="preserve"> نمي‌</w:t>
      </w:r>
      <w:r w:rsidRPr="00984198">
        <w:rPr>
          <w:rFonts w:cs="B Lotus"/>
          <w:sz w:val="28"/>
          <w:szCs w:val="28"/>
          <w:rtl/>
        </w:rPr>
        <w:t>آورند جز آن مقداري را كه وي بخواهد</w:t>
      </w:r>
      <w:r w:rsidR="00CF25D9">
        <w:rPr>
          <w:rFonts w:cs="B Lotus" w:hint="cs"/>
          <w:sz w:val="28"/>
          <w:szCs w:val="28"/>
          <w:rtl/>
        </w:rPr>
        <w:t>»</w:t>
      </w:r>
      <w:r w:rsidRPr="00984198">
        <w:rPr>
          <w:rFonts w:cs="B Lotus"/>
          <w:sz w:val="28"/>
          <w:szCs w:val="28"/>
          <w:rtl/>
        </w:rPr>
        <w:t>.</w:t>
      </w:r>
      <w:r w:rsidRPr="00984198">
        <w:rPr>
          <w:rFonts w:cs="B Lotus" w:hint="cs"/>
          <w:sz w:val="28"/>
          <w:szCs w:val="28"/>
          <w:rtl/>
        </w:rPr>
        <w:t xml:space="preserve"> و همچون اینکه</w:t>
      </w:r>
      <w:r w:rsidR="009D0387" w:rsidRPr="00984198">
        <w:rPr>
          <w:rFonts w:cs="B Lotus" w:hint="cs"/>
          <w:sz w:val="28"/>
          <w:szCs w:val="28"/>
          <w:rtl/>
        </w:rPr>
        <w:t xml:space="preserve"> می‌</w:t>
      </w:r>
      <w:r w:rsidRPr="00984198">
        <w:rPr>
          <w:rFonts w:cs="B Lotus" w:hint="cs"/>
          <w:sz w:val="28"/>
          <w:szCs w:val="28"/>
          <w:rtl/>
        </w:rPr>
        <w:t>فرماید:</w:t>
      </w:r>
      <w:r w:rsidR="00786ADA" w:rsidRPr="00984198">
        <w:rPr>
          <w:rFonts w:cs="B Lotus" w:hint="cs"/>
          <w:sz w:val="28"/>
          <w:szCs w:val="28"/>
          <w:rtl/>
        </w:rPr>
        <w:t xml:space="preserve"> </w:t>
      </w:r>
      <w:r w:rsidR="00786ADA">
        <w:rPr>
          <w:rFonts w:ascii="Traditional Arabic" w:hAnsi="Traditional Arabic" w:cs="Traditional Arabic"/>
          <w:sz w:val="28"/>
          <w:szCs w:val="28"/>
          <w:rtl/>
        </w:rPr>
        <w:t>﴿</w:t>
      </w:r>
      <w:r w:rsidR="00491F2D">
        <w:rPr>
          <w:rFonts w:ascii="KFGQPC Uthmanic Script HAFS" w:hAnsi="KFGQPC Uthmanic Script HAFS" w:cs="KFGQPC Uthmanic Script HAFS"/>
          <w:sz w:val="28"/>
          <w:szCs w:val="28"/>
          <w:rtl/>
        </w:rPr>
        <w:t>وَلَا يُحِيطُونَ بِهِ</w:t>
      </w:r>
      <w:r w:rsidR="00491F2D">
        <w:rPr>
          <w:rFonts w:ascii="KFGQPC Uthmanic Script HAFS" w:hAnsi="KFGQPC Uthmanic Script HAFS" w:cs="KFGQPC Uthmanic Script HAFS" w:hint="cs"/>
          <w:sz w:val="28"/>
          <w:szCs w:val="28"/>
          <w:rtl/>
        </w:rPr>
        <w:t>ۦ</w:t>
      </w:r>
      <w:r w:rsidR="00491F2D">
        <w:rPr>
          <w:rFonts w:ascii="KFGQPC Uthmanic Script HAFS" w:hAnsi="KFGQPC Uthmanic Script HAFS" w:cs="KFGQPC Uthmanic Script HAFS"/>
          <w:sz w:val="28"/>
          <w:szCs w:val="28"/>
          <w:rtl/>
        </w:rPr>
        <w:t xml:space="preserve"> عِلۡمٗا</w:t>
      </w:r>
      <w:r w:rsidR="00786ADA">
        <w:rPr>
          <w:rFonts w:ascii="Traditional Arabic" w:hAnsi="Traditional Arabic" w:cs="Traditional Arabic"/>
          <w:sz w:val="28"/>
          <w:szCs w:val="28"/>
          <w:rtl/>
        </w:rPr>
        <w:t>﴾</w:t>
      </w:r>
      <w:r w:rsidRPr="00984198">
        <w:rPr>
          <w:rFonts w:cs="B Lotus" w:hint="cs"/>
          <w:sz w:val="28"/>
          <w:szCs w:val="28"/>
          <w:rtl/>
        </w:rPr>
        <w:t xml:space="preserve"> </w:t>
      </w:r>
      <w:r w:rsidR="00CF25D9">
        <w:rPr>
          <w:rFonts w:cs="B Lotus" w:hint="cs"/>
          <w:sz w:val="28"/>
          <w:szCs w:val="28"/>
          <w:rtl/>
        </w:rPr>
        <w:t>«</w:t>
      </w:r>
      <w:r w:rsidRPr="00984198">
        <w:rPr>
          <w:rFonts w:cs="B Lotus"/>
          <w:sz w:val="28"/>
          <w:szCs w:val="28"/>
          <w:rtl/>
        </w:rPr>
        <w:t>ولي [انسان</w:t>
      </w:r>
      <w:r w:rsidR="005E16A9" w:rsidRPr="00984198">
        <w:rPr>
          <w:rFonts w:cs="B Lotus" w:hint="cs"/>
          <w:sz w:val="28"/>
          <w:szCs w:val="28"/>
          <w:rtl/>
        </w:rPr>
        <w:t>‌</w:t>
      </w:r>
      <w:r w:rsidRPr="00984198">
        <w:rPr>
          <w:rFonts w:cs="B Lotus"/>
          <w:sz w:val="28"/>
          <w:szCs w:val="28"/>
          <w:rtl/>
        </w:rPr>
        <w:t>ها] از آفريدگار آگاهي ندارند.</w:t>
      </w:r>
      <w:r w:rsidR="00CE03EE">
        <w:rPr>
          <w:rFonts w:cs="B Lotus" w:hint="cs"/>
          <w:sz w:val="28"/>
          <w:szCs w:val="28"/>
          <w:rtl/>
        </w:rPr>
        <w:t>»</w:t>
      </w:r>
    </w:p>
    <w:p w:rsidR="00C5413C" w:rsidRPr="00491F2D" w:rsidRDefault="00C5413C" w:rsidP="00CE03EE">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 ما نیز تنها آنچه </w:t>
      </w:r>
      <w:r w:rsidR="00CE03EE">
        <w:rPr>
          <w:rFonts w:cs="B Lotus" w:hint="cs"/>
          <w:sz w:val="28"/>
          <w:szCs w:val="28"/>
          <w:rtl/>
        </w:rPr>
        <w:t xml:space="preserve">را </w:t>
      </w:r>
      <w:r w:rsidRPr="00984198">
        <w:rPr>
          <w:rFonts w:cs="B Lotus" w:hint="cs"/>
          <w:sz w:val="28"/>
          <w:szCs w:val="28"/>
          <w:rtl/>
        </w:rPr>
        <w:t>که امام مالک در مورد صفت استواء فرمودند، در مورد صفات الله عزوجل تکرار</w:t>
      </w:r>
      <w:r w:rsidR="009D0387" w:rsidRPr="00984198">
        <w:rPr>
          <w:rFonts w:cs="B Lotus" w:hint="cs"/>
          <w:sz w:val="28"/>
          <w:szCs w:val="28"/>
          <w:rtl/>
        </w:rPr>
        <w:t xml:space="preserve"> می‌</w:t>
      </w:r>
      <w:r w:rsidRPr="00984198">
        <w:rPr>
          <w:rFonts w:cs="B Lotus" w:hint="cs"/>
          <w:sz w:val="28"/>
          <w:szCs w:val="28"/>
          <w:rtl/>
        </w:rPr>
        <w:t>کنیم</w:t>
      </w:r>
      <w:r w:rsidR="00CE03EE">
        <w:rPr>
          <w:rFonts w:cs="B Lotus" w:hint="cs"/>
          <w:sz w:val="28"/>
          <w:szCs w:val="28"/>
          <w:rtl/>
        </w:rPr>
        <w:t>:</w:t>
      </w:r>
      <w:r w:rsidRPr="00984198">
        <w:rPr>
          <w:rFonts w:cs="B Lotus" w:hint="cs"/>
          <w:sz w:val="28"/>
          <w:szCs w:val="28"/>
          <w:rtl/>
        </w:rPr>
        <w:t xml:space="preserve"> </w:t>
      </w:r>
      <w:r w:rsidRPr="005E16A9">
        <w:rPr>
          <w:rStyle w:val="Char2"/>
          <w:rFonts w:hint="cs"/>
          <w:rtl/>
        </w:rPr>
        <w:t>«</w:t>
      </w:r>
      <w:r w:rsidRPr="005E16A9">
        <w:rPr>
          <w:rStyle w:val="Char2"/>
          <w:rFonts w:hint="eastAsia"/>
          <w:rtl/>
        </w:rPr>
        <w:t>الِاسْتِوَاءُ</w:t>
      </w:r>
      <w:r w:rsidRPr="005E16A9">
        <w:rPr>
          <w:rStyle w:val="Char2"/>
          <w:rtl/>
        </w:rPr>
        <w:t xml:space="preserve"> </w:t>
      </w:r>
      <w:r w:rsidRPr="005E16A9">
        <w:rPr>
          <w:rStyle w:val="Char2"/>
          <w:rFonts w:hint="eastAsia"/>
          <w:rtl/>
        </w:rPr>
        <w:t>غَيْرُ</w:t>
      </w:r>
      <w:r w:rsidRPr="005E16A9">
        <w:rPr>
          <w:rStyle w:val="Char2"/>
          <w:rtl/>
        </w:rPr>
        <w:t xml:space="preserve"> </w:t>
      </w:r>
      <w:r w:rsidRPr="005E16A9">
        <w:rPr>
          <w:rStyle w:val="Char2"/>
          <w:rFonts w:hint="eastAsia"/>
          <w:rtl/>
        </w:rPr>
        <w:t>مَجْهُولٍ،</w:t>
      </w:r>
      <w:r w:rsidRPr="005E16A9">
        <w:rPr>
          <w:rStyle w:val="Char2"/>
          <w:rtl/>
        </w:rPr>
        <w:t xml:space="preserve"> </w:t>
      </w:r>
      <w:r w:rsidRPr="005E16A9">
        <w:rPr>
          <w:rStyle w:val="Char2"/>
          <w:rFonts w:hint="eastAsia"/>
          <w:rtl/>
        </w:rPr>
        <w:t>وَالْكَيْفُ</w:t>
      </w:r>
      <w:r w:rsidRPr="005E16A9">
        <w:rPr>
          <w:rStyle w:val="Char2"/>
          <w:rtl/>
        </w:rPr>
        <w:t xml:space="preserve"> </w:t>
      </w:r>
      <w:r w:rsidRPr="005E16A9">
        <w:rPr>
          <w:rStyle w:val="Char2"/>
          <w:rFonts w:hint="eastAsia"/>
          <w:rtl/>
        </w:rPr>
        <w:t>غَيْرُ</w:t>
      </w:r>
      <w:r w:rsidRPr="005E16A9">
        <w:rPr>
          <w:rStyle w:val="Char2"/>
          <w:rtl/>
        </w:rPr>
        <w:t xml:space="preserve"> </w:t>
      </w:r>
      <w:r w:rsidRPr="005E16A9">
        <w:rPr>
          <w:rStyle w:val="Char2"/>
          <w:rFonts w:hint="eastAsia"/>
          <w:rtl/>
        </w:rPr>
        <w:t>مَعْقُولٍ،</w:t>
      </w:r>
      <w:r w:rsidRPr="005E16A9">
        <w:rPr>
          <w:rStyle w:val="Char2"/>
          <w:rtl/>
        </w:rPr>
        <w:t xml:space="preserve"> </w:t>
      </w:r>
      <w:r w:rsidRPr="005E16A9">
        <w:rPr>
          <w:rStyle w:val="Char2"/>
          <w:rFonts w:hint="eastAsia"/>
          <w:rtl/>
        </w:rPr>
        <w:t>وَالْإِيمَانُ</w:t>
      </w:r>
      <w:r w:rsidRPr="005E16A9">
        <w:rPr>
          <w:rStyle w:val="Char2"/>
          <w:rtl/>
        </w:rPr>
        <w:t xml:space="preserve"> </w:t>
      </w:r>
      <w:r w:rsidRPr="005E16A9">
        <w:rPr>
          <w:rStyle w:val="Char2"/>
          <w:rFonts w:hint="eastAsia"/>
          <w:rtl/>
        </w:rPr>
        <w:t>بِهِ</w:t>
      </w:r>
      <w:r w:rsidRPr="005E16A9">
        <w:rPr>
          <w:rStyle w:val="Char2"/>
          <w:rtl/>
        </w:rPr>
        <w:t xml:space="preserve"> </w:t>
      </w:r>
      <w:r w:rsidRPr="005E16A9">
        <w:rPr>
          <w:rStyle w:val="Char2"/>
          <w:rFonts w:hint="eastAsia"/>
          <w:rtl/>
        </w:rPr>
        <w:t>وَاجِبٌ،</w:t>
      </w:r>
      <w:r w:rsidRPr="005E16A9">
        <w:rPr>
          <w:rStyle w:val="Char2"/>
          <w:rtl/>
        </w:rPr>
        <w:t xml:space="preserve"> </w:t>
      </w:r>
      <w:r w:rsidRPr="005E16A9">
        <w:rPr>
          <w:rStyle w:val="Char2"/>
          <w:rFonts w:hint="eastAsia"/>
          <w:rtl/>
        </w:rPr>
        <w:t>وَالسُّؤَالُ</w:t>
      </w:r>
      <w:r w:rsidRPr="005E16A9">
        <w:rPr>
          <w:rStyle w:val="Char2"/>
          <w:rtl/>
        </w:rPr>
        <w:t xml:space="preserve"> </w:t>
      </w:r>
      <w:r w:rsidRPr="005E16A9">
        <w:rPr>
          <w:rStyle w:val="Char2"/>
          <w:rFonts w:hint="eastAsia"/>
          <w:rtl/>
        </w:rPr>
        <w:t>عَنْهُ</w:t>
      </w:r>
      <w:r w:rsidRPr="005E16A9">
        <w:rPr>
          <w:rStyle w:val="Char2"/>
          <w:rtl/>
        </w:rPr>
        <w:t xml:space="preserve"> </w:t>
      </w:r>
      <w:r w:rsidRPr="005E16A9">
        <w:rPr>
          <w:rStyle w:val="Char2"/>
          <w:rFonts w:hint="eastAsia"/>
          <w:rtl/>
        </w:rPr>
        <w:t>بِدْعَةٌ</w:t>
      </w:r>
      <w:r w:rsidRPr="005E16A9">
        <w:rPr>
          <w:rStyle w:val="Char2"/>
          <w:rFonts w:hint="cs"/>
          <w:rtl/>
        </w:rPr>
        <w:t>»</w:t>
      </w:r>
      <w:r w:rsidRPr="00C008F7">
        <w:rPr>
          <w:rStyle w:val="FootnoteReference"/>
          <w:rFonts w:cs="B Lotus"/>
          <w:sz w:val="28"/>
          <w:szCs w:val="28"/>
          <w:rtl/>
        </w:rPr>
        <w:footnoteReference w:id="101"/>
      </w:r>
      <w:r w:rsidR="00CF25D9">
        <w:rPr>
          <w:rFonts w:cs="B Lotus" w:hint="cs"/>
          <w:sz w:val="28"/>
          <w:szCs w:val="28"/>
          <w:rtl/>
        </w:rPr>
        <w:t>.</w:t>
      </w:r>
      <w:r w:rsidR="00CE03EE">
        <w:rPr>
          <w:rFonts w:cs="B Lotus" w:hint="cs"/>
          <w:sz w:val="28"/>
          <w:szCs w:val="28"/>
          <w:rtl/>
        </w:rPr>
        <w:t xml:space="preserve"> استواء مجهول نیست</w:t>
      </w:r>
      <w:r w:rsidRPr="00984198">
        <w:rPr>
          <w:rFonts w:cs="B Lotus" w:hint="cs"/>
          <w:sz w:val="28"/>
          <w:szCs w:val="28"/>
          <w:rtl/>
        </w:rPr>
        <w:t xml:space="preserve"> و کیفیت آن در حیطه</w:t>
      </w:r>
      <w:r w:rsidR="00AC25A8" w:rsidRPr="00984198">
        <w:rPr>
          <w:rFonts w:cs="B Lotus" w:hint="cs"/>
          <w:sz w:val="28"/>
          <w:szCs w:val="28"/>
          <w:rtl/>
        </w:rPr>
        <w:t xml:space="preserve">‌ی </w:t>
      </w:r>
      <w:r w:rsidRPr="00984198">
        <w:rPr>
          <w:rFonts w:cs="B Lotus" w:hint="cs"/>
          <w:sz w:val="28"/>
          <w:szCs w:val="28"/>
          <w:rtl/>
        </w:rPr>
        <w:t xml:space="preserve">عقل نبوده و ایمان به آن واجب است و سوال کردن از کیفیتش بدعت است. </w:t>
      </w:r>
    </w:p>
    <w:p w:rsidR="00C5413C" w:rsidRPr="00984198" w:rsidRDefault="00C5413C" w:rsidP="00B97264">
      <w:pPr>
        <w:pStyle w:val="NormalWeb"/>
        <w:numPr>
          <w:ilvl w:val="0"/>
          <w:numId w:val="6"/>
        </w:numPr>
        <w:bidi/>
        <w:spacing w:before="0" w:beforeAutospacing="0" w:after="0" w:afterAutospacing="0"/>
        <w:jc w:val="both"/>
        <w:rPr>
          <w:rFonts w:cs="B Lotus"/>
          <w:sz w:val="28"/>
          <w:szCs w:val="28"/>
        </w:rPr>
      </w:pPr>
      <w:r w:rsidRPr="00984198">
        <w:rPr>
          <w:rFonts w:cs="B Lotus" w:hint="cs"/>
          <w:sz w:val="28"/>
          <w:szCs w:val="28"/>
          <w:rtl/>
        </w:rPr>
        <w:t>به اسماء و صفات بدون تمثیل و تشبیه کردن</w:t>
      </w:r>
      <w:r w:rsidR="009D0387" w:rsidRPr="00984198">
        <w:rPr>
          <w:rFonts w:cs="B Lotus" w:hint="cs"/>
          <w:sz w:val="28"/>
          <w:szCs w:val="28"/>
          <w:rtl/>
        </w:rPr>
        <w:t xml:space="preserve"> آن‌ها </w:t>
      </w:r>
      <w:r w:rsidRPr="00984198">
        <w:rPr>
          <w:rFonts w:cs="B Lotus" w:hint="cs"/>
          <w:sz w:val="28"/>
          <w:szCs w:val="28"/>
          <w:rtl/>
        </w:rPr>
        <w:t xml:space="preserve">ایمان داریم: </w:t>
      </w:r>
    </w:p>
    <w:p w:rsidR="00C5413C" w:rsidRPr="003F430A" w:rsidRDefault="00C5413C" w:rsidP="00CE03EE">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یعنی بدون تشبیه چیزی از صفات الله عزوجل به صفات مخلوقاتش بر</w:t>
      </w:r>
      <w:r w:rsidR="009D0387" w:rsidRPr="00984198">
        <w:rPr>
          <w:rFonts w:cs="B Lotus" w:hint="cs"/>
          <w:sz w:val="28"/>
          <w:szCs w:val="28"/>
          <w:rtl/>
        </w:rPr>
        <w:t xml:space="preserve"> آن‌ها </w:t>
      </w:r>
      <w:r w:rsidRPr="00984198">
        <w:rPr>
          <w:rFonts w:cs="B Lotus" w:hint="cs"/>
          <w:sz w:val="28"/>
          <w:szCs w:val="28"/>
          <w:rtl/>
        </w:rPr>
        <w:t>ایمان داریم، چر</w:t>
      </w:r>
      <w:r w:rsidR="00CE03EE">
        <w:rPr>
          <w:rFonts w:cs="B Lotus" w:hint="cs"/>
          <w:sz w:val="28"/>
          <w:szCs w:val="28"/>
          <w:rtl/>
        </w:rPr>
        <w:t>ا که او جل</w:t>
      </w:r>
      <w:r w:rsidR="00CE03EE">
        <w:rPr>
          <w:rFonts w:cs="B Lotus"/>
          <w:sz w:val="28"/>
          <w:szCs w:val="28"/>
          <w:rtl/>
        </w:rPr>
        <w:softHyphen/>
      </w:r>
      <w:r w:rsidRPr="00984198">
        <w:rPr>
          <w:rFonts w:cs="B Lotus" w:hint="cs"/>
          <w:sz w:val="28"/>
          <w:szCs w:val="28"/>
          <w:rtl/>
        </w:rPr>
        <w:t>جلاله در اسماء جلال و صفات کمال از مشابهت با مخلوقاتش منزه</w:t>
      </w:r>
      <w:r w:rsidR="009D0387" w:rsidRPr="00984198">
        <w:rPr>
          <w:rFonts w:cs="B Lotus" w:hint="cs"/>
          <w:sz w:val="28"/>
          <w:szCs w:val="28"/>
          <w:rtl/>
        </w:rPr>
        <w:t xml:space="preserve"> می‌</w:t>
      </w:r>
      <w:r w:rsidRPr="00984198">
        <w:rPr>
          <w:rFonts w:cs="B Lotus" w:hint="cs"/>
          <w:sz w:val="28"/>
          <w:szCs w:val="28"/>
          <w:rtl/>
        </w:rPr>
        <w:t>باشد</w:t>
      </w:r>
      <w:r w:rsidR="00786ADA" w:rsidRPr="00984198">
        <w:rPr>
          <w:rFonts w:cs="B Lotus" w:hint="cs"/>
          <w:sz w:val="28"/>
          <w:szCs w:val="28"/>
          <w:rtl/>
        </w:rPr>
        <w:t>:</w:t>
      </w:r>
      <w:r w:rsidR="00786ADA">
        <w:rPr>
          <w:rFonts w:cs="Traditional Arabic" w:hint="cs"/>
          <w:sz w:val="28"/>
          <w:szCs w:val="28"/>
          <w:rtl/>
        </w:rPr>
        <w:t xml:space="preserve"> </w:t>
      </w:r>
      <w:r w:rsidR="00786ADA" w:rsidRPr="00664364">
        <w:rPr>
          <w:rFonts w:ascii="Traditional Arabic" w:hAnsi="Traditional Arabic" w:cs="Traditional Arabic"/>
          <w:sz w:val="28"/>
          <w:szCs w:val="28"/>
          <w:rtl/>
        </w:rPr>
        <w:t>﴿</w:t>
      </w:r>
      <w:r w:rsidR="003F430A">
        <w:rPr>
          <w:rFonts w:ascii="KFGQPC Uthmanic Script HAFS" w:hAnsi="KFGQPC Uthmanic Script HAFS" w:cs="KFGQPC Uthmanic Script HAFS"/>
          <w:sz w:val="28"/>
          <w:szCs w:val="28"/>
          <w:rtl/>
        </w:rPr>
        <w:t>لَيۡسَ كَمِثۡلِهِ</w:t>
      </w:r>
      <w:r w:rsidR="003F430A">
        <w:rPr>
          <w:rFonts w:ascii="KFGQPC Uthmanic Script HAFS" w:hAnsi="KFGQPC Uthmanic Script HAFS" w:cs="KFGQPC Uthmanic Script HAFS" w:hint="cs"/>
          <w:sz w:val="28"/>
          <w:szCs w:val="28"/>
          <w:rtl/>
        </w:rPr>
        <w:t>ۦ</w:t>
      </w:r>
      <w:r w:rsidR="003F430A">
        <w:rPr>
          <w:rFonts w:ascii="KFGQPC Uthmanic Script HAFS" w:hAnsi="KFGQPC Uthmanic Script HAFS" w:cs="KFGQPC Uthmanic Script HAFS"/>
          <w:sz w:val="28"/>
          <w:szCs w:val="28"/>
          <w:rtl/>
        </w:rPr>
        <w:t xml:space="preserve"> شَيۡءٞۖ وَهُوَ </w:t>
      </w:r>
      <w:r w:rsidR="003F430A">
        <w:rPr>
          <w:rFonts w:ascii="KFGQPC Uthmanic Script HAFS" w:hAnsi="KFGQPC Uthmanic Script HAFS" w:cs="KFGQPC Uthmanic Script HAFS" w:hint="cs"/>
          <w:sz w:val="28"/>
          <w:szCs w:val="28"/>
          <w:rtl/>
        </w:rPr>
        <w:t>ٱ</w:t>
      </w:r>
      <w:r w:rsidR="003F430A">
        <w:rPr>
          <w:rFonts w:ascii="KFGQPC Uthmanic Script HAFS" w:hAnsi="KFGQPC Uthmanic Script HAFS" w:cs="KFGQPC Uthmanic Script HAFS" w:hint="eastAsia"/>
          <w:sz w:val="28"/>
          <w:szCs w:val="28"/>
          <w:rtl/>
        </w:rPr>
        <w:t>لسَّمِيعُ</w:t>
      </w:r>
      <w:r w:rsidR="003F430A">
        <w:rPr>
          <w:rFonts w:ascii="KFGQPC Uthmanic Script HAFS" w:hAnsi="KFGQPC Uthmanic Script HAFS" w:cs="KFGQPC Uthmanic Script HAFS"/>
          <w:sz w:val="28"/>
          <w:szCs w:val="28"/>
          <w:rtl/>
        </w:rPr>
        <w:t xml:space="preserve"> </w:t>
      </w:r>
      <w:r w:rsidR="003F430A">
        <w:rPr>
          <w:rFonts w:ascii="KFGQPC Uthmanic Script HAFS" w:hAnsi="KFGQPC Uthmanic Script HAFS" w:cs="KFGQPC Uthmanic Script HAFS" w:hint="cs"/>
          <w:sz w:val="28"/>
          <w:szCs w:val="28"/>
          <w:rtl/>
        </w:rPr>
        <w:t>ٱ</w:t>
      </w:r>
      <w:r w:rsidR="003F430A">
        <w:rPr>
          <w:rFonts w:ascii="KFGQPC Uthmanic Script HAFS" w:hAnsi="KFGQPC Uthmanic Script HAFS" w:cs="KFGQPC Uthmanic Script HAFS" w:hint="eastAsia"/>
          <w:sz w:val="28"/>
          <w:szCs w:val="28"/>
          <w:rtl/>
        </w:rPr>
        <w:t>لۡبَصِيرُ</w:t>
      </w:r>
      <w:r w:rsidR="003F430A">
        <w:rPr>
          <w:rFonts w:ascii="KFGQPC Uthmanic Script HAFS" w:hAnsi="KFGQPC Uthmanic Script HAFS" w:cs="KFGQPC Uthmanic Script HAFS"/>
          <w:sz w:val="28"/>
          <w:szCs w:val="28"/>
          <w:rtl/>
        </w:rPr>
        <w:t xml:space="preserve"> ١١</w:t>
      </w:r>
      <w:r w:rsidR="00786ADA" w:rsidRPr="00664364">
        <w:rPr>
          <w:rFonts w:ascii="Traditional Arabic" w:hAnsi="Traditional Arabic" w:cs="Traditional Arabic"/>
          <w:sz w:val="28"/>
          <w:szCs w:val="28"/>
          <w:rtl/>
        </w:rPr>
        <w:t>﴾</w:t>
      </w:r>
      <w:r w:rsidR="00786ADA">
        <w:rPr>
          <w:rFonts w:hint="cs"/>
          <w:rtl/>
        </w:rPr>
        <w:t xml:space="preserve"> </w:t>
      </w:r>
      <w:r w:rsidR="00786ADA" w:rsidRPr="003F57E3">
        <w:rPr>
          <w:rFonts w:ascii="mylotus" w:hAnsi="mylotus" w:cs="mylotus"/>
          <w:rtl/>
          <w:lang w:bidi="ar-SA"/>
        </w:rPr>
        <w:t>[</w:t>
      </w:r>
      <w:r w:rsidR="00786ADA">
        <w:rPr>
          <w:rFonts w:ascii="mylotus" w:hAnsi="mylotus" w:cs="mylotus"/>
          <w:rtl/>
          <w:lang w:bidi="ar-SA"/>
        </w:rPr>
        <w:t>الشوری: 11</w:t>
      </w:r>
      <w:r w:rsidR="00786ADA" w:rsidRPr="003F57E3">
        <w:rPr>
          <w:rFonts w:ascii="mylotus" w:hAnsi="mylotus" w:cs="mylotus"/>
          <w:rtl/>
          <w:lang w:bidi="ar-SA"/>
        </w:rPr>
        <w:t>]</w:t>
      </w:r>
      <w:r w:rsidRPr="00984198">
        <w:rPr>
          <w:rFonts w:cs="B Lotus" w:hint="cs"/>
          <w:sz w:val="28"/>
          <w:szCs w:val="28"/>
          <w:rtl/>
        </w:rPr>
        <w:t>. امام شافعی</w:t>
      </w:r>
      <w:r w:rsidR="00CE03EE">
        <w:rPr>
          <w:rFonts w:cs="B Lotus" w:hint="cs"/>
          <w:sz w:val="28"/>
          <w:szCs w:val="28"/>
          <w:rtl/>
        </w:rPr>
        <w:t xml:space="preserve"> </w:t>
      </w:r>
      <w:r w:rsidR="00CE03EE" w:rsidRPr="00CE03EE">
        <w:rPr>
          <w:rFonts w:cs="B Lotus" w:hint="cs"/>
          <w:noProof/>
          <w:rtl/>
        </w:rPr>
        <w:t>رحمه</w:t>
      </w:r>
      <w:r w:rsidR="00CE03EE" w:rsidRPr="00CE03EE">
        <w:rPr>
          <w:rFonts w:cs="B Lotus" w:hint="cs"/>
          <w:noProof/>
          <w:rtl/>
        </w:rPr>
        <w:softHyphen/>
        <w:t>الله</w:t>
      </w:r>
      <w:r w:rsidR="009D0387" w:rsidRPr="00984198">
        <w:rPr>
          <w:rFonts w:cs="B Lotus" w:hint="cs"/>
          <w:sz w:val="28"/>
          <w:szCs w:val="28"/>
          <w:rtl/>
        </w:rPr>
        <w:t xml:space="preserve"> می‌</w:t>
      </w:r>
      <w:r w:rsidRPr="00984198">
        <w:rPr>
          <w:rFonts w:cs="B Lotus" w:hint="cs"/>
          <w:sz w:val="28"/>
          <w:szCs w:val="28"/>
          <w:rtl/>
        </w:rPr>
        <w:t xml:space="preserve">گوید: </w:t>
      </w:r>
      <w:r w:rsidR="00CE03EE">
        <w:rPr>
          <w:rFonts w:cs="B Lotus" w:hint="cs"/>
          <w:sz w:val="28"/>
          <w:szCs w:val="28"/>
          <w:rtl/>
        </w:rPr>
        <w:t>«</w:t>
      </w:r>
      <w:r w:rsidRPr="00984198">
        <w:rPr>
          <w:rFonts w:cs="B Lotus" w:hint="cs"/>
          <w:sz w:val="28"/>
          <w:szCs w:val="28"/>
          <w:rtl/>
        </w:rPr>
        <w:t>برای الله عزوجل اسماء و صفاتی</w:t>
      </w:r>
      <w:r w:rsidR="009D0387" w:rsidRPr="00984198">
        <w:rPr>
          <w:rFonts w:cs="B Lotus" w:hint="cs"/>
          <w:sz w:val="28"/>
          <w:szCs w:val="28"/>
          <w:rtl/>
        </w:rPr>
        <w:t xml:space="preserve"> می‌</w:t>
      </w:r>
      <w:r w:rsidR="00CE03EE">
        <w:rPr>
          <w:rFonts w:cs="B Lotus" w:hint="cs"/>
          <w:sz w:val="28"/>
          <w:szCs w:val="28"/>
          <w:rtl/>
        </w:rPr>
        <w:t>باشد که در کتاب او جل</w:t>
      </w:r>
      <w:r w:rsidR="00CE03EE">
        <w:rPr>
          <w:rFonts w:cs="B Lotus"/>
          <w:sz w:val="28"/>
          <w:szCs w:val="28"/>
          <w:rtl/>
        </w:rPr>
        <w:softHyphen/>
      </w:r>
      <w:r w:rsidRPr="00984198">
        <w:rPr>
          <w:rFonts w:cs="B Lotus" w:hint="cs"/>
          <w:sz w:val="28"/>
          <w:szCs w:val="28"/>
          <w:rtl/>
        </w:rPr>
        <w:t xml:space="preserve">جلاله آمده و پیامبرش </w:t>
      </w:r>
      <w:r w:rsidR="00CE03EE">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از</w:t>
      </w:r>
      <w:r w:rsidR="009D0387" w:rsidRPr="00984198">
        <w:rPr>
          <w:rFonts w:cs="B Lotus" w:hint="cs"/>
          <w:sz w:val="28"/>
          <w:szCs w:val="28"/>
          <w:rtl/>
        </w:rPr>
        <w:t xml:space="preserve"> آن‌ها </w:t>
      </w:r>
      <w:r w:rsidR="00CE03EE">
        <w:rPr>
          <w:rFonts w:cs="B Lotus" w:hint="cs"/>
          <w:sz w:val="28"/>
          <w:szCs w:val="28"/>
          <w:rtl/>
        </w:rPr>
        <w:t>به امتش خبر داده است</w:t>
      </w:r>
      <w:r w:rsidRPr="00984198">
        <w:rPr>
          <w:rFonts w:cs="B Lotus" w:hint="cs"/>
          <w:sz w:val="28"/>
          <w:szCs w:val="28"/>
          <w:rtl/>
        </w:rPr>
        <w:t xml:space="preserve"> و هیچ گنجایشی برای مخلوقات الله عزوجل نیست که حجت بر علیه</w:t>
      </w:r>
      <w:r w:rsidR="009D0387" w:rsidRPr="00984198">
        <w:rPr>
          <w:rFonts w:cs="B Lotus" w:hint="cs"/>
          <w:sz w:val="28"/>
          <w:szCs w:val="28"/>
          <w:rtl/>
        </w:rPr>
        <w:t xml:space="preserve"> آن‌ها </w:t>
      </w:r>
      <w:r w:rsidRPr="00984198">
        <w:rPr>
          <w:rFonts w:cs="B Lotus" w:hint="cs"/>
          <w:sz w:val="28"/>
          <w:szCs w:val="28"/>
          <w:rtl/>
        </w:rPr>
        <w:t>ارائه داده و</w:t>
      </w:r>
      <w:r w:rsidR="009D0387" w:rsidRPr="00984198">
        <w:rPr>
          <w:rFonts w:cs="B Lotus" w:hint="cs"/>
          <w:sz w:val="28"/>
          <w:szCs w:val="28"/>
          <w:rtl/>
        </w:rPr>
        <w:t xml:space="preserve"> آن‌ها </w:t>
      </w:r>
      <w:r w:rsidRPr="00984198">
        <w:rPr>
          <w:rFonts w:cs="B Lotus" w:hint="cs"/>
          <w:sz w:val="28"/>
          <w:szCs w:val="28"/>
          <w:rtl/>
        </w:rPr>
        <w:t>را رد کنند، چرا که قرآن با آن نازل گشته و از رسول الله</w:t>
      </w:r>
      <w:r w:rsidR="00CE03EE">
        <w:rPr>
          <w:rFonts w:cs="B Lotus" w:hint="cs"/>
          <w:noProof/>
          <w:sz w:val="28"/>
          <w:szCs w:val="28"/>
          <w:rtl/>
        </w:rPr>
        <w:t xml:space="preserve"> </w:t>
      </w:r>
      <w:r w:rsidR="00CE03EE">
        <w:rPr>
          <w:rFonts w:ascii="Arial" w:hAnsi="Arial" w:cs="CTraditional Arabic" w:hint="cs"/>
          <w:sz w:val="28"/>
          <w:szCs w:val="28"/>
          <w:rtl/>
        </w:rPr>
        <w:t>ح</w:t>
      </w:r>
      <w:r w:rsidRPr="00984198">
        <w:rPr>
          <w:rFonts w:cs="B Lotus" w:hint="cs"/>
          <w:sz w:val="28"/>
          <w:szCs w:val="28"/>
          <w:rtl/>
        </w:rPr>
        <w:t xml:space="preserve"> اخباری از طریق روایتِ راویان عادل و ثقه، به طور صحیح در این مورد وارد شده است؛ از این</w:t>
      </w:r>
      <w:r w:rsidR="00CE03EE">
        <w:rPr>
          <w:rFonts w:cs="B Lotus"/>
          <w:sz w:val="28"/>
          <w:szCs w:val="28"/>
          <w:rtl/>
        </w:rPr>
        <w:softHyphen/>
      </w:r>
      <w:r w:rsidRPr="00984198">
        <w:rPr>
          <w:rFonts w:cs="B Lotus" w:hint="cs"/>
          <w:sz w:val="28"/>
          <w:szCs w:val="28"/>
          <w:rtl/>
        </w:rPr>
        <w:t>رو اگر کسی پس از ثبوت حجت بر وی با</w:t>
      </w:r>
      <w:r w:rsidR="009D0387" w:rsidRPr="00984198">
        <w:rPr>
          <w:rFonts w:cs="B Lotus" w:hint="cs"/>
          <w:sz w:val="28"/>
          <w:szCs w:val="28"/>
          <w:rtl/>
        </w:rPr>
        <w:t xml:space="preserve"> آن‌ها </w:t>
      </w:r>
      <w:r w:rsidRPr="00984198">
        <w:rPr>
          <w:rFonts w:cs="B Lotus" w:hint="cs"/>
          <w:sz w:val="28"/>
          <w:szCs w:val="28"/>
          <w:rtl/>
        </w:rPr>
        <w:t>مخالفت کند، قطعا کافر</w:t>
      </w:r>
      <w:r w:rsidR="009D0387" w:rsidRPr="00984198">
        <w:rPr>
          <w:rFonts w:cs="B Lotus" w:hint="cs"/>
          <w:sz w:val="28"/>
          <w:szCs w:val="28"/>
          <w:rtl/>
        </w:rPr>
        <w:t xml:space="preserve"> می‌</w:t>
      </w:r>
      <w:r w:rsidRPr="00984198">
        <w:rPr>
          <w:rFonts w:cs="B Lotus" w:hint="cs"/>
          <w:sz w:val="28"/>
          <w:szCs w:val="28"/>
          <w:rtl/>
        </w:rPr>
        <w:t>باشد. اما قبل از ثبوت حجت برای وی، به سبب جهل معذور</w:t>
      </w:r>
      <w:r w:rsidR="009D0387" w:rsidRPr="00984198">
        <w:rPr>
          <w:rFonts w:cs="B Lotus" w:hint="cs"/>
          <w:sz w:val="28"/>
          <w:szCs w:val="28"/>
          <w:rtl/>
        </w:rPr>
        <w:t xml:space="preserve"> می‌</w:t>
      </w:r>
      <w:r w:rsidRPr="00984198">
        <w:rPr>
          <w:rFonts w:cs="B Lotus" w:hint="cs"/>
          <w:sz w:val="28"/>
          <w:szCs w:val="28"/>
          <w:rtl/>
        </w:rPr>
        <w:t>باشد، چرا که این علم با عقل و رویت و تفکر، درک</w:t>
      </w:r>
      <w:r w:rsidR="009D0387" w:rsidRPr="00984198">
        <w:rPr>
          <w:rFonts w:cs="B Lotus" w:hint="cs"/>
          <w:sz w:val="28"/>
          <w:szCs w:val="28"/>
          <w:rtl/>
        </w:rPr>
        <w:t xml:space="preserve"> نمی‌</w:t>
      </w:r>
      <w:r w:rsidRPr="00984198">
        <w:rPr>
          <w:rFonts w:cs="B Lotus" w:hint="cs"/>
          <w:sz w:val="28"/>
          <w:szCs w:val="28"/>
          <w:rtl/>
        </w:rPr>
        <w:t>شود و کسی به سبب جهل بدان کافر</w:t>
      </w:r>
      <w:r w:rsidR="009D0387" w:rsidRPr="00984198">
        <w:rPr>
          <w:rFonts w:cs="B Lotus" w:hint="cs"/>
          <w:sz w:val="28"/>
          <w:szCs w:val="28"/>
          <w:rtl/>
        </w:rPr>
        <w:t xml:space="preserve"> نمی‌</w:t>
      </w:r>
      <w:r w:rsidRPr="00984198">
        <w:rPr>
          <w:rFonts w:cs="B Lotus" w:hint="cs"/>
          <w:sz w:val="28"/>
          <w:szCs w:val="28"/>
          <w:rtl/>
        </w:rPr>
        <w:t>شود مگر پس از اینکه خبر به وی رسیده باشد. بنابراین، این صفات ثابت شده و تشبیه از</w:t>
      </w:r>
      <w:r w:rsidR="009D0387" w:rsidRPr="00984198">
        <w:rPr>
          <w:rFonts w:cs="B Lotus" w:hint="cs"/>
          <w:sz w:val="28"/>
          <w:szCs w:val="28"/>
          <w:rtl/>
        </w:rPr>
        <w:t xml:space="preserve"> آن‌ها </w:t>
      </w:r>
      <w:r w:rsidRPr="00984198">
        <w:rPr>
          <w:rFonts w:cs="B Lotus" w:hint="cs"/>
          <w:sz w:val="28"/>
          <w:szCs w:val="28"/>
          <w:rtl/>
        </w:rPr>
        <w:t>نفی</w:t>
      </w:r>
      <w:r w:rsidR="009D0387" w:rsidRPr="00984198">
        <w:rPr>
          <w:rFonts w:cs="B Lotus" w:hint="cs"/>
          <w:sz w:val="28"/>
          <w:szCs w:val="28"/>
          <w:rtl/>
        </w:rPr>
        <w:t xml:space="preserve"> می‌</w:t>
      </w:r>
      <w:r w:rsidRPr="00984198">
        <w:rPr>
          <w:rFonts w:cs="B Lotus" w:hint="cs"/>
          <w:sz w:val="28"/>
          <w:szCs w:val="28"/>
          <w:rtl/>
        </w:rPr>
        <w:t>گردد، همانطور که تشبیه در مورد ذات الله عزوجل نفی</w:t>
      </w:r>
      <w:r w:rsidR="009D0387" w:rsidRPr="00984198">
        <w:rPr>
          <w:rFonts w:cs="B Lotus" w:hint="cs"/>
          <w:sz w:val="28"/>
          <w:szCs w:val="28"/>
          <w:rtl/>
        </w:rPr>
        <w:t xml:space="preserve"> می‌</w:t>
      </w:r>
      <w:r w:rsidRPr="00984198">
        <w:rPr>
          <w:rFonts w:cs="B Lotus" w:hint="cs"/>
          <w:sz w:val="28"/>
          <w:szCs w:val="28"/>
          <w:rtl/>
        </w:rPr>
        <w:t>شود.</w:t>
      </w:r>
      <w:r w:rsidR="00CE03EE">
        <w:rPr>
          <w:rFonts w:cs="B Lotus" w:hint="cs"/>
          <w:sz w:val="28"/>
          <w:szCs w:val="28"/>
          <w:rtl/>
        </w:rPr>
        <w:t>»</w:t>
      </w:r>
      <w:r w:rsidRPr="00984198">
        <w:rPr>
          <w:rFonts w:cs="B Lotus" w:hint="cs"/>
          <w:sz w:val="28"/>
          <w:szCs w:val="28"/>
          <w:rtl/>
        </w:rPr>
        <w:t xml:space="preserve"> </w:t>
      </w:r>
    </w:p>
    <w:p w:rsidR="00C5413C" w:rsidRPr="003F430A" w:rsidRDefault="00CE03EE" w:rsidP="003F430A">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Pr>
          <w:rFonts w:cs="B Lotus" w:hint="cs"/>
          <w:sz w:val="28"/>
          <w:szCs w:val="28"/>
          <w:rtl/>
        </w:rPr>
        <w:t>از این</w:t>
      </w:r>
      <w:r>
        <w:rPr>
          <w:rFonts w:cs="B Lotus"/>
          <w:sz w:val="28"/>
          <w:szCs w:val="28"/>
          <w:rtl/>
        </w:rPr>
        <w:softHyphen/>
      </w:r>
      <w:r w:rsidR="00C5413C" w:rsidRPr="00984198">
        <w:rPr>
          <w:rFonts w:cs="B Lotus" w:hint="cs"/>
          <w:sz w:val="28"/>
          <w:szCs w:val="28"/>
          <w:rtl/>
        </w:rPr>
        <w:t>روست که الله عزوجل</w:t>
      </w:r>
      <w:r w:rsidR="009D0387" w:rsidRPr="00984198">
        <w:rPr>
          <w:rFonts w:cs="B Lotus" w:hint="cs"/>
          <w:sz w:val="28"/>
          <w:szCs w:val="28"/>
          <w:rtl/>
        </w:rPr>
        <w:t xml:space="preserve"> می‌</w:t>
      </w:r>
      <w:r w:rsidR="00C5413C" w:rsidRPr="00984198">
        <w:rPr>
          <w:rFonts w:cs="B Lotus" w:hint="cs"/>
          <w:sz w:val="28"/>
          <w:szCs w:val="28"/>
          <w:rtl/>
        </w:rPr>
        <w:t>فرماید:</w:t>
      </w:r>
      <w:r w:rsidR="00786ADA" w:rsidRPr="00984198">
        <w:rPr>
          <w:rFonts w:cs="B Lotus" w:hint="cs"/>
          <w:sz w:val="28"/>
          <w:szCs w:val="28"/>
          <w:rtl/>
        </w:rPr>
        <w:t xml:space="preserve"> </w:t>
      </w:r>
      <w:r w:rsidR="00786ADA" w:rsidRPr="00664364">
        <w:rPr>
          <w:rFonts w:ascii="Traditional Arabic" w:hAnsi="Traditional Arabic" w:cs="Traditional Arabic"/>
          <w:sz w:val="28"/>
          <w:szCs w:val="28"/>
          <w:rtl/>
        </w:rPr>
        <w:t>﴿</w:t>
      </w:r>
      <w:r w:rsidR="003F430A">
        <w:rPr>
          <w:rFonts w:ascii="KFGQPC Uthmanic Script HAFS" w:hAnsi="KFGQPC Uthmanic Script HAFS" w:cs="KFGQPC Uthmanic Script HAFS"/>
          <w:sz w:val="28"/>
          <w:szCs w:val="28"/>
          <w:rtl/>
        </w:rPr>
        <w:t>لَيۡسَ كَمِثۡلِهِ</w:t>
      </w:r>
      <w:r w:rsidR="003F430A">
        <w:rPr>
          <w:rFonts w:ascii="KFGQPC Uthmanic Script HAFS" w:hAnsi="KFGQPC Uthmanic Script HAFS" w:cs="KFGQPC Uthmanic Script HAFS" w:hint="cs"/>
          <w:sz w:val="28"/>
          <w:szCs w:val="28"/>
          <w:rtl/>
        </w:rPr>
        <w:t>ۦ</w:t>
      </w:r>
      <w:r w:rsidR="003F430A">
        <w:rPr>
          <w:rFonts w:ascii="KFGQPC Uthmanic Script HAFS" w:hAnsi="KFGQPC Uthmanic Script HAFS" w:cs="KFGQPC Uthmanic Script HAFS"/>
          <w:sz w:val="28"/>
          <w:szCs w:val="28"/>
          <w:rtl/>
        </w:rPr>
        <w:t xml:space="preserve"> شَيۡءٞۖ وَهُوَ </w:t>
      </w:r>
      <w:r w:rsidR="003F430A">
        <w:rPr>
          <w:rFonts w:ascii="KFGQPC Uthmanic Script HAFS" w:hAnsi="KFGQPC Uthmanic Script HAFS" w:cs="KFGQPC Uthmanic Script HAFS" w:hint="cs"/>
          <w:sz w:val="28"/>
          <w:szCs w:val="28"/>
          <w:rtl/>
        </w:rPr>
        <w:t>ٱ</w:t>
      </w:r>
      <w:r w:rsidR="003F430A">
        <w:rPr>
          <w:rFonts w:ascii="KFGQPC Uthmanic Script HAFS" w:hAnsi="KFGQPC Uthmanic Script HAFS" w:cs="KFGQPC Uthmanic Script HAFS" w:hint="eastAsia"/>
          <w:sz w:val="28"/>
          <w:szCs w:val="28"/>
          <w:rtl/>
        </w:rPr>
        <w:t>لسَّمِيعُ</w:t>
      </w:r>
      <w:r w:rsidR="003F430A">
        <w:rPr>
          <w:rFonts w:ascii="KFGQPC Uthmanic Script HAFS" w:hAnsi="KFGQPC Uthmanic Script HAFS" w:cs="KFGQPC Uthmanic Script HAFS"/>
          <w:sz w:val="28"/>
          <w:szCs w:val="28"/>
          <w:rtl/>
        </w:rPr>
        <w:t xml:space="preserve"> </w:t>
      </w:r>
      <w:r w:rsidR="003F430A">
        <w:rPr>
          <w:rFonts w:ascii="KFGQPC Uthmanic Script HAFS" w:hAnsi="KFGQPC Uthmanic Script HAFS" w:cs="KFGQPC Uthmanic Script HAFS" w:hint="cs"/>
          <w:sz w:val="28"/>
          <w:szCs w:val="28"/>
          <w:rtl/>
        </w:rPr>
        <w:t>ٱ</w:t>
      </w:r>
      <w:r w:rsidR="003F430A">
        <w:rPr>
          <w:rFonts w:ascii="KFGQPC Uthmanic Script HAFS" w:hAnsi="KFGQPC Uthmanic Script HAFS" w:cs="KFGQPC Uthmanic Script HAFS" w:hint="eastAsia"/>
          <w:sz w:val="28"/>
          <w:szCs w:val="28"/>
          <w:rtl/>
        </w:rPr>
        <w:t>لۡبَصِيرُ</w:t>
      </w:r>
      <w:r w:rsidR="003F430A">
        <w:rPr>
          <w:rFonts w:ascii="KFGQPC Uthmanic Script HAFS" w:hAnsi="KFGQPC Uthmanic Script HAFS" w:cs="KFGQPC Uthmanic Script HAFS"/>
          <w:sz w:val="28"/>
          <w:szCs w:val="28"/>
          <w:rtl/>
        </w:rPr>
        <w:t xml:space="preserve"> ١١</w:t>
      </w:r>
      <w:r w:rsidR="00786ADA" w:rsidRPr="00664364">
        <w:rPr>
          <w:rFonts w:ascii="Traditional Arabic" w:hAnsi="Traditional Arabic" w:cs="Traditional Arabic"/>
          <w:sz w:val="28"/>
          <w:szCs w:val="28"/>
          <w:rtl/>
        </w:rPr>
        <w:t>﴾</w:t>
      </w:r>
      <w:r w:rsidR="00786ADA">
        <w:rPr>
          <w:rFonts w:hint="cs"/>
          <w:rtl/>
        </w:rPr>
        <w:t xml:space="preserve"> </w:t>
      </w:r>
      <w:r w:rsidR="00786ADA" w:rsidRPr="003F57E3">
        <w:rPr>
          <w:rFonts w:ascii="mylotus" w:hAnsi="mylotus" w:cs="mylotus"/>
          <w:rtl/>
          <w:lang w:bidi="ar-SA"/>
        </w:rPr>
        <w:t>[</w:t>
      </w:r>
      <w:r w:rsidR="00786ADA">
        <w:rPr>
          <w:rFonts w:ascii="mylotus" w:hAnsi="mylotus" w:cs="mylotus"/>
          <w:rtl/>
          <w:lang w:bidi="ar-SA"/>
        </w:rPr>
        <w:t>الشوری: 11</w:t>
      </w:r>
      <w:r w:rsidR="00786ADA" w:rsidRPr="003F57E3">
        <w:rPr>
          <w:rFonts w:ascii="mylotus" w:hAnsi="mylotus" w:cs="mylotus"/>
          <w:rtl/>
          <w:lang w:bidi="ar-SA"/>
        </w:rPr>
        <w:t>]</w:t>
      </w:r>
      <w:r w:rsidR="00C5413C" w:rsidRPr="00984198">
        <w:rPr>
          <w:rFonts w:cs="B Lotus" w:hint="cs"/>
          <w:sz w:val="28"/>
          <w:szCs w:val="28"/>
          <w:rtl/>
        </w:rPr>
        <w:t xml:space="preserve">. </w:t>
      </w:r>
    </w:p>
    <w:p w:rsidR="00C5413C" w:rsidRPr="00984198" w:rsidRDefault="00C5413C" w:rsidP="00452DE9">
      <w:pPr>
        <w:pStyle w:val="a4"/>
        <w:rPr>
          <w:rtl/>
        </w:rPr>
      </w:pPr>
      <w:bookmarkStart w:id="39" w:name="_Toc418616818"/>
      <w:r w:rsidRPr="00984198">
        <w:rPr>
          <w:rFonts w:hint="cs"/>
          <w:rtl/>
        </w:rPr>
        <w:t>قاعده</w:t>
      </w:r>
      <w:r w:rsidR="00AC25A8" w:rsidRPr="00984198">
        <w:rPr>
          <w:rFonts w:hint="cs"/>
          <w:rtl/>
        </w:rPr>
        <w:t xml:space="preserve">‌ی </w:t>
      </w:r>
      <w:r w:rsidRPr="00984198">
        <w:rPr>
          <w:rFonts w:hint="cs"/>
          <w:rtl/>
        </w:rPr>
        <w:t>دهم:</w:t>
      </w:r>
      <w:bookmarkEnd w:id="39"/>
      <w:r w:rsidRPr="00984198">
        <w:rPr>
          <w:rFonts w:hint="cs"/>
          <w:rtl/>
        </w:rPr>
        <w:t xml:space="preserve">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زمانی</w:t>
      </w:r>
      <w:r w:rsidR="00CE03EE">
        <w:rPr>
          <w:rFonts w:cs="B Lotus"/>
          <w:sz w:val="28"/>
          <w:szCs w:val="28"/>
          <w:rtl/>
        </w:rPr>
        <w:softHyphen/>
      </w:r>
      <w:r w:rsidRPr="00984198">
        <w:rPr>
          <w:rFonts w:cs="B Lotus" w:hint="cs"/>
          <w:sz w:val="28"/>
          <w:szCs w:val="28"/>
          <w:rtl/>
        </w:rPr>
        <w:t xml:space="preserve">که این قواعد را دانستی، </w:t>
      </w:r>
      <w:r w:rsidR="00CE03EE">
        <w:rPr>
          <w:rFonts w:cs="B Lotus" w:hint="cs"/>
          <w:sz w:val="28"/>
          <w:szCs w:val="28"/>
          <w:rtl/>
        </w:rPr>
        <w:t>همچنین بدان</w:t>
      </w:r>
      <w:r w:rsidRPr="00984198">
        <w:rPr>
          <w:rFonts w:cs="B Lotus" w:hint="cs"/>
          <w:sz w:val="28"/>
          <w:szCs w:val="28"/>
          <w:rtl/>
        </w:rPr>
        <w:t xml:space="preserve"> که الحاد در این باب بزرگ، بر سه دسته تقسیم</w:t>
      </w:r>
      <w:r w:rsidR="009D0387" w:rsidRPr="00984198">
        <w:rPr>
          <w:rFonts w:cs="B Lotus" w:hint="cs"/>
          <w:sz w:val="28"/>
          <w:szCs w:val="28"/>
          <w:rtl/>
        </w:rPr>
        <w:t xml:space="preserve"> می‌</w:t>
      </w:r>
      <w:r w:rsidRPr="00984198">
        <w:rPr>
          <w:rFonts w:cs="B Lotus" w:hint="cs"/>
          <w:sz w:val="28"/>
          <w:szCs w:val="28"/>
          <w:rtl/>
        </w:rPr>
        <w:t>گردد</w:t>
      </w:r>
      <w:r w:rsidRPr="00C008F7">
        <w:rPr>
          <w:rStyle w:val="FootnoteReference"/>
          <w:rFonts w:cs="B Lotus"/>
          <w:sz w:val="28"/>
          <w:szCs w:val="28"/>
          <w:rtl/>
        </w:rPr>
        <w:footnoteReference w:id="102"/>
      </w:r>
      <w:r w:rsidRPr="00984198">
        <w:rPr>
          <w:rFonts w:cs="B Lotus" w:hint="cs"/>
          <w:sz w:val="28"/>
          <w:szCs w:val="28"/>
          <w:rtl/>
        </w:rPr>
        <w:t>:</w:t>
      </w:r>
    </w:p>
    <w:p w:rsidR="00C5413C" w:rsidRPr="00984198" w:rsidRDefault="00C5413C" w:rsidP="00C336B2">
      <w:pPr>
        <w:pStyle w:val="NormalWeb"/>
        <w:numPr>
          <w:ilvl w:val="0"/>
          <w:numId w:val="7"/>
        </w:numPr>
        <w:bidi/>
        <w:spacing w:before="0" w:beforeAutospacing="0" w:after="0" w:afterAutospacing="0"/>
        <w:jc w:val="both"/>
        <w:rPr>
          <w:rFonts w:cs="B Lotus"/>
          <w:sz w:val="28"/>
          <w:szCs w:val="28"/>
          <w:rtl/>
        </w:rPr>
      </w:pPr>
      <w:r w:rsidRPr="00F5398D">
        <w:rPr>
          <w:rFonts w:cs="B Lotus" w:hint="cs"/>
          <w:b/>
          <w:bCs/>
          <w:sz w:val="28"/>
          <w:szCs w:val="28"/>
          <w:rtl/>
        </w:rPr>
        <w:t>الحاد مشرکین:</w:t>
      </w:r>
      <w:r w:rsidR="00CE03EE">
        <w:rPr>
          <w:rFonts w:cs="B Lotus" w:hint="cs"/>
          <w:sz w:val="28"/>
          <w:szCs w:val="28"/>
          <w:rtl/>
        </w:rPr>
        <w:t xml:space="preserve"> که عبارت است از آنچه</w:t>
      </w:r>
      <w:r w:rsidRPr="00984198">
        <w:rPr>
          <w:rFonts w:cs="B Lotus" w:hint="cs"/>
          <w:sz w:val="28"/>
          <w:szCs w:val="28"/>
          <w:rtl/>
        </w:rPr>
        <w:t xml:space="preserve"> ابن عباس و مجاهد در مورد این کلام الله عزوجل</w:t>
      </w:r>
      <w:r w:rsidR="00786ADA" w:rsidRPr="00984198">
        <w:rPr>
          <w:rFonts w:cs="B Lotus" w:hint="cs"/>
          <w:sz w:val="28"/>
          <w:szCs w:val="28"/>
          <w:rtl/>
        </w:rPr>
        <w:t xml:space="preserve"> </w:t>
      </w:r>
      <w:r w:rsidR="00786ADA" w:rsidRPr="00664364">
        <w:rPr>
          <w:rFonts w:ascii="Traditional Arabic" w:hAnsi="Traditional Arabic" w:cs="Traditional Arabic"/>
          <w:sz w:val="28"/>
          <w:szCs w:val="28"/>
          <w:rtl/>
        </w:rPr>
        <w:t>﴿</w:t>
      </w:r>
      <w:r w:rsidR="003F430A">
        <w:rPr>
          <w:rFonts w:ascii="KFGQPC Uthmanic Script HAFS" w:hAnsi="KFGQPC Uthmanic Script HAFS" w:cs="KFGQPC Uthmanic Script HAFS"/>
          <w:sz w:val="28"/>
          <w:szCs w:val="28"/>
          <w:rtl/>
        </w:rPr>
        <w:t xml:space="preserve">وَذَرُواْ </w:t>
      </w:r>
      <w:r w:rsidR="003F430A">
        <w:rPr>
          <w:rFonts w:ascii="KFGQPC Uthmanic Script HAFS" w:hAnsi="KFGQPC Uthmanic Script HAFS" w:cs="KFGQPC Uthmanic Script HAFS" w:hint="cs"/>
          <w:sz w:val="28"/>
          <w:szCs w:val="28"/>
          <w:rtl/>
        </w:rPr>
        <w:t>ٱ</w:t>
      </w:r>
      <w:r w:rsidR="003F430A">
        <w:rPr>
          <w:rFonts w:ascii="KFGQPC Uthmanic Script HAFS" w:hAnsi="KFGQPC Uthmanic Script HAFS" w:cs="KFGQPC Uthmanic Script HAFS" w:hint="eastAsia"/>
          <w:sz w:val="28"/>
          <w:szCs w:val="28"/>
          <w:rtl/>
        </w:rPr>
        <w:t>لَّذِينَ</w:t>
      </w:r>
      <w:r w:rsidR="003F430A">
        <w:rPr>
          <w:rFonts w:ascii="KFGQPC Uthmanic Script HAFS" w:hAnsi="KFGQPC Uthmanic Script HAFS" w:cs="KFGQPC Uthmanic Script HAFS"/>
          <w:sz w:val="28"/>
          <w:szCs w:val="28"/>
          <w:rtl/>
        </w:rPr>
        <w:t xml:space="preserve"> يُلۡحِدُونَ فِيٓ أَسۡمَٰٓئِهِ</w:t>
      </w:r>
      <w:r w:rsidR="003F430A">
        <w:rPr>
          <w:rFonts w:ascii="KFGQPC Uthmanic Script HAFS" w:hAnsi="KFGQPC Uthmanic Script HAFS" w:cs="KFGQPC Uthmanic Script HAFS" w:hint="cs"/>
          <w:sz w:val="28"/>
          <w:szCs w:val="28"/>
          <w:rtl/>
        </w:rPr>
        <w:t>ۦۚ</w:t>
      </w:r>
      <w:r w:rsidR="00786ADA" w:rsidRPr="003F430A">
        <w:rPr>
          <w:rFonts w:ascii="Traditional Arabic" w:hAnsi="Traditional Arabic" w:cs="Traditional Arabic"/>
          <w:sz w:val="28"/>
          <w:szCs w:val="28"/>
          <w:rtl/>
        </w:rPr>
        <w:t>﴾</w:t>
      </w:r>
      <w:r w:rsidR="00786ADA">
        <w:rPr>
          <w:rFonts w:hint="cs"/>
          <w:rtl/>
        </w:rPr>
        <w:t xml:space="preserve"> </w:t>
      </w:r>
      <w:r w:rsidR="00786ADA" w:rsidRPr="003F430A">
        <w:rPr>
          <w:rFonts w:ascii="mylotus" w:hAnsi="mylotus" w:cs="mylotus"/>
          <w:rtl/>
          <w:lang w:bidi="ar-SA"/>
        </w:rPr>
        <w:t>[الأعراف: 180]</w:t>
      </w:r>
      <w:r w:rsidRPr="00984198">
        <w:rPr>
          <w:rFonts w:cs="B Lotus" w:hint="cs"/>
          <w:sz w:val="28"/>
          <w:szCs w:val="28"/>
          <w:rtl/>
        </w:rPr>
        <w:t xml:space="preserve"> می</w:t>
      </w:r>
      <w:r w:rsidRPr="00984198">
        <w:rPr>
          <w:rFonts w:cs="B Lotus" w:hint="cs"/>
          <w:sz w:val="28"/>
          <w:szCs w:val="28"/>
          <w:cs/>
        </w:rPr>
        <w:t>‎</w:t>
      </w:r>
      <w:r w:rsidR="00CE03EE">
        <w:rPr>
          <w:rFonts w:cs="B Lotus" w:hint="cs"/>
          <w:sz w:val="28"/>
          <w:szCs w:val="28"/>
          <w:rtl/>
        </w:rPr>
        <w:t>فرمایند: ابن عباس</w:t>
      </w:r>
      <w:r w:rsidR="009D0387" w:rsidRPr="00984198">
        <w:rPr>
          <w:rFonts w:cs="B Lotus" w:hint="cs"/>
          <w:sz w:val="28"/>
          <w:szCs w:val="28"/>
          <w:rtl/>
        </w:rPr>
        <w:t xml:space="preserve"> </w:t>
      </w:r>
      <w:r w:rsidR="00C336B2">
        <w:rPr>
          <w:rFonts w:ascii="Arial" w:hAnsi="Arial" w:cs="CTraditional Arabic" w:hint="cs"/>
          <w:sz w:val="28"/>
          <w:szCs w:val="28"/>
          <w:rtl/>
        </w:rPr>
        <w:t>ب</w:t>
      </w:r>
      <w:r w:rsidR="00C336B2" w:rsidRPr="00984198">
        <w:rPr>
          <w:rFonts w:cs="B Lotus" w:hint="cs"/>
          <w:sz w:val="28"/>
          <w:szCs w:val="28"/>
          <w:rtl/>
        </w:rPr>
        <w:t xml:space="preserve"> </w:t>
      </w:r>
      <w:r w:rsidR="009D0387" w:rsidRPr="00984198">
        <w:rPr>
          <w:rFonts w:cs="B Lotus" w:hint="cs"/>
          <w:sz w:val="28"/>
          <w:szCs w:val="28"/>
          <w:rtl/>
        </w:rPr>
        <w:t>می‌</w:t>
      </w:r>
      <w:r w:rsidRPr="00984198">
        <w:rPr>
          <w:rFonts w:cs="B Lotus" w:hint="cs"/>
          <w:sz w:val="28"/>
          <w:szCs w:val="28"/>
          <w:rtl/>
        </w:rPr>
        <w:t>گوید: الحاد ملحدین آن</w:t>
      </w:r>
      <w:r w:rsidR="00CE03EE">
        <w:rPr>
          <w:rFonts w:cs="B Lotus" w:hint="cs"/>
          <w:sz w:val="28"/>
          <w:szCs w:val="28"/>
          <w:rtl/>
        </w:rPr>
        <w:t xml:space="preserve"> ا</w:t>
      </w:r>
      <w:r w:rsidRPr="00984198">
        <w:rPr>
          <w:rFonts w:cs="B Lotus" w:hint="cs"/>
          <w:sz w:val="28"/>
          <w:szCs w:val="28"/>
          <w:rtl/>
        </w:rPr>
        <w:t xml:space="preserve">ست که </w:t>
      </w:r>
      <w:r w:rsidR="005E16A9" w:rsidRPr="003F430A">
        <w:rPr>
          <w:rFonts w:ascii="Traditional Arabic" w:hAnsi="Traditional Arabic" w:cs="Traditional Arabic"/>
          <w:sz w:val="28"/>
          <w:szCs w:val="28"/>
          <w:rtl/>
        </w:rPr>
        <w:t>«</w:t>
      </w:r>
      <w:r w:rsidRPr="00984198">
        <w:rPr>
          <w:rFonts w:cs="B Lotus" w:hint="cs"/>
          <w:sz w:val="28"/>
          <w:szCs w:val="28"/>
          <w:rtl/>
        </w:rPr>
        <w:t>اللات</w:t>
      </w:r>
      <w:r w:rsidR="005E16A9" w:rsidRPr="003F430A">
        <w:rPr>
          <w:rFonts w:ascii="Traditional Arabic" w:hAnsi="Traditional Arabic" w:cs="Traditional Arabic"/>
          <w:sz w:val="28"/>
          <w:szCs w:val="28"/>
          <w:rtl/>
        </w:rPr>
        <w:t>»</w:t>
      </w:r>
      <w:r w:rsidRPr="00984198">
        <w:rPr>
          <w:rFonts w:cs="B Lotus" w:hint="cs"/>
          <w:sz w:val="28"/>
          <w:szCs w:val="28"/>
          <w:rtl/>
        </w:rPr>
        <w:t xml:space="preserve"> را جزو اسماء الله عزوجل</w:t>
      </w:r>
      <w:r w:rsidR="009D0387" w:rsidRPr="00984198">
        <w:rPr>
          <w:rFonts w:cs="B Lotus" w:hint="cs"/>
          <w:sz w:val="28"/>
          <w:szCs w:val="28"/>
          <w:rtl/>
        </w:rPr>
        <w:t xml:space="preserve"> می‌</w:t>
      </w:r>
      <w:r w:rsidRPr="00984198">
        <w:rPr>
          <w:rFonts w:cs="B Lotus" w:hint="cs"/>
          <w:sz w:val="28"/>
          <w:szCs w:val="28"/>
          <w:rtl/>
        </w:rPr>
        <w:t>دانند و مجاهد</w:t>
      </w:r>
      <w:r w:rsidR="009D0387" w:rsidRPr="00984198">
        <w:rPr>
          <w:rFonts w:cs="B Lotus" w:hint="cs"/>
          <w:sz w:val="28"/>
          <w:szCs w:val="28"/>
          <w:rtl/>
        </w:rPr>
        <w:t xml:space="preserve"> می‌</w:t>
      </w:r>
      <w:r w:rsidRPr="00984198">
        <w:rPr>
          <w:rFonts w:cs="B Lotus" w:hint="cs"/>
          <w:sz w:val="28"/>
          <w:szCs w:val="28"/>
          <w:rtl/>
        </w:rPr>
        <w:t>گوید: الحاد ملحدین آن</w:t>
      </w:r>
      <w:r w:rsidR="00CE03EE">
        <w:rPr>
          <w:rFonts w:cs="B Lotus" w:hint="cs"/>
          <w:sz w:val="28"/>
          <w:szCs w:val="28"/>
          <w:rtl/>
        </w:rPr>
        <w:t xml:space="preserve"> ا</w:t>
      </w:r>
      <w:r w:rsidRPr="00984198">
        <w:rPr>
          <w:rFonts w:cs="B Lotus" w:hint="cs"/>
          <w:sz w:val="28"/>
          <w:szCs w:val="28"/>
          <w:rtl/>
        </w:rPr>
        <w:t xml:space="preserve">ست که از اسم </w:t>
      </w:r>
      <w:r w:rsidR="00CE03EE">
        <w:rPr>
          <w:rFonts w:cs="B Lotus" w:hint="cs"/>
          <w:sz w:val="28"/>
          <w:szCs w:val="28"/>
          <w:rtl/>
        </w:rPr>
        <w:t>«</w:t>
      </w:r>
      <w:r w:rsidRPr="00984198">
        <w:rPr>
          <w:rFonts w:cs="B Lotus" w:hint="cs"/>
          <w:sz w:val="28"/>
          <w:szCs w:val="28"/>
          <w:rtl/>
        </w:rPr>
        <w:t>الله</w:t>
      </w:r>
      <w:r w:rsidR="00CE03EE">
        <w:rPr>
          <w:rFonts w:cs="B Lotus" w:hint="cs"/>
          <w:sz w:val="28"/>
          <w:szCs w:val="28"/>
          <w:rtl/>
        </w:rPr>
        <w:t>» اللات</w:t>
      </w:r>
      <w:r w:rsidRPr="00984198">
        <w:rPr>
          <w:rFonts w:cs="B Lotus" w:hint="cs"/>
          <w:sz w:val="28"/>
          <w:szCs w:val="28"/>
          <w:rtl/>
        </w:rPr>
        <w:t xml:space="preserve"> و از اسم </w:t>
      </w:r>
      <w:r w:rsidR="00CE03EE">
        <w:rPr>
          <w:rFonts w:cs="B Lotus" w:hint="cs"/>
          <w:sz w:val="28"/>
          <w:szCs w:val="28"/>
          <w:rtl/>
        </w:rPr>
        <w:t>«</w:t>
      </w:r>
      <w:r w:rsidRPr="00984198">
        <w:rPr>
          <w:rFonts w:cs="B Lotus" w:hint="cs"/>
          <w:sz w:val="28"/>
          <w:szCs w:val="28"/>
          <w:rtl/>
        </w:rPr>
        <w:t>العزیز</w:t>
      </w:r>
      <w:r w:rsidR="00CE03EE">
        <w:rPr>
          <w:rFonts w:cs="B Lotus" w:hint="cs"/>
          <w:sz w:val="28"/>
          <w:szCs w:val="28"/>
          <w:rtl/>
        </w:rPr>
        <w:t>» العزی</w:t>
      </w:r>
      <w:r w:rsidRPr="00984198">
        <w:rPr>
          <w:rFonts w:cs="B Lotus" w:hint="cs"/>
          <w:sz w:val="28"/>
          <w:szCs w:val="28"/>
          <w:rtl/>
        </w:rPr>
        <w:t xml:space="preserve"> را مشتق کرده</w:t>
      </w:r>
      <w:r w:rsidR="005E16A9" w:rsidRPr="00984198">
        <w:rPr>
          <w:rFonts w:cs="B Lotus" w:hint="eastAsia"/>
          <w:sz w:val="28"/>
          <w:szCs w:val="28"/>
          <w:rtl/>
        </w:rPr>
        <w:t>‌</w:t>
      </w:r>
      <w:r w:rsidRPr="00984198">
        <w:rPr>
          <w:rFonts w:cs="B Lotus" w:hint="cs"/>
          <w:sz w:val="28"/>
          <w:szCs w:val="28"/>
          <w:rtl/>
        </w:rPr>
        <w:t>اند</w:t>
      </w:r>
      <w:r w:rsidRPr="00C008F7">
        <w:rPr>
          <w:rStyle w:val="FootnoteReference"/>
          <w:rFonts w:cs="B Lotus"/>
          <w:sz w:val="28"/>
          <w:szCs w:val="28"/>
          <w:rtl/>
        </w:rPr>
        <w:footnoteReference w:id="103"/>
      </w:r>
      <w:r w:rsidRPr="00984198">
        <w:rPr>
          <w:rFonts w:cs="B Lotus" w:hint="cs"/>
          <w:sz w:val="28"/>
          <w:szCs w:val="28"/>
          <w:rtl/>
        </w:rPr>
        <w:t xml:space="preserve">. و همچنین از اسم </w:t>
      </w:r>
      <w:r w:rsidR="005E16A9" w:rsidRPr="003F430A">
        <w:rPr>
          <w:rFonts w:ascii="Traditional Arabic" w:hAnsi="Traditional Arabic" w:cs="Traditional Arabic"/>
          <w:sz w:val="28"/>
          <w:szCs w:val="28"/>
          <w:rtl/>
        </w:rPr>
        <w:t>«</w:t>
      </w:r>
      <w:r w:rsidRPr="00984198">
        <w:rPr>
          <w:rFonts w:cs="B Lotus" w:hint="cs"/>
          <w:sz w:val="28"/>
          <w:szCs w:val="28"/>
          <w:rtl/>
        </w:rPr>
        <w:t>المنان</w:t>
      </w:r>
      <w:r w:rsidR="005E16A9" w:rsidRPr="003F430A">
        <w:rPr>
          <w:rFonts w:ascii="Traditional Arabic" w:hAnsi="Traditional Arabic" w:cs="Traditional Arabic"/>
          <w:sz w:val="28"/>
          <w:szCs w:val="28"/>
          <w:rtl/>
        </w:rPr>
        <w:t>»</w:t>
      </w:r>
      <w:r w:rsidRPr="00984198">
        <w:rPr>
          <w:rFonts w:cs="B Lotus" w:hint="cs"/>
          <w:sz w:val="28"/>
          <w:szCs w:val="28"/>
          <w:rtl/>
        </w:rPr>
        <w:t xml:space="preserve"> منات را مشتق کرده</w:t>
      </w:r>
      <w:r w:rsidR="00AC25A8" w:rsidRPr="00984198">
        <w:rPr>
          <w:rFonts w:cs="B Lotus" w:hint="cs"/>
          <w:sz w:val="28"/>
          <w:szCs w:val="28"/>
          <w:rtl/>
        </w:rPr>
        <w:t>‌اند.</w:t>
      </w:r>
      <w:r w:rsidR="00CE03EE">
        <w:rPr>
          <w:rFonts w:cs="B Lotus" w:hint="cs"/>
          <w:sz w:val="28"/>
          <w:szCs w:val="28"/>
          <w:rtl/>
        </w:rPr>
        <w:t xml:space="preserve"> بدین ترتیب مشرکان از آنچه</w:t>
      </w:r>
      <w:r w:rsidRPr="00984198">
        <w:rPr>
          <w:rFonts w:cs="B Lotus" w:hint="cs"/>
          <w:sz w:val="28"/>
          <w:szCs w:val="28"/>
          <w:rtl/>
        </w:rPr>
        <w:t xml:space="preserve"> اسماء الله عزوجل</w:t>
      </w:r>
      <w:r w:rsidR="00CE03EE">
        <w:rPr>
          <w:rFonts w:cs="B Lotus" w:hint="cs"/>
          <w:sz w:val="28"/>
          <w:szCs w:val="28"/>
          <w:rtl/>
        </w:rPr>
        <w:t xml:space="preserve"> بر آن بوده، عدول کرده و بت</w:t>
      </w:r>
      <w:r w:rsidR="00CE03EE">
        <w:rPr>
          <w:rFonts w:cs="B Lotus"/>
          <w:sz w:val="28"/>
          <w:szCs w:val="28"/>
          <w:rtl/>
        </w:rPr>
        <w:softHyphen/>
      </w:r>
      <w:r w:rsidRPr="00984198">
        <w:rPr>
          <w:rFonts w:cs="B Lotus" w:hint="cs"/>
          <w:sz w:val="28"/>
          <w:szCs w:val="28"/>
          <w:rtl/>
        </w:rPr>
        <w:t>های</w:t>
      </w:r>
      <w:r w:rsidR="00CE03EE">
        <w:rPr>
          <w:rFonts w:cs="B Lotus"/>
          <w:sz w:val="28"/>
          <w:szCs w:val="28"/>
          <w:rtl/>
        </w:rPr>
        <w:softHyphen/>
      </w:r>
      <w:r w:rsidRPr="00984198">
        <w:rPr>
          <w:rFonts w:cs="B Lotus" w:hint="cs"/>
          <w:sz w:val="28"/>
          <w:szCs w:val="28"/>
          <w:rtl/>
        </w:rPr>
        <w:t>شان را به</w:t>
      </w:r>
      <w:r w:rsidR="009D0387" w:rsidRPr="00984198">
        <w:rPr>
          <w:rFonts w:cs="B Lotus" w:hint="cs"/>
          <w:sz w:val="28"/>
          <w:szCs w:val="28"/>
          <w:rtl/>
        </w:rPr>
        <w:t xml:space="preserve"> آن‌ها </w:t>
      </w:r>
      <w:r w:rsidRPr="00984198">
        <w:rPr>
          <w:rFonts w:cs="B Lotus" w:hint="cs"/>
          <w:sz w:val="28"/>
          <w:szCs w:val="28"/>
          <w:rtl/>
        </w:rPr>
        <w:t>نامگذاری</w:t>
      </w:r>
      <w:r w:rsidR="009D0387" w:rsidRPr="00984198">
        <w:rPr>
          <w:rFonts w:cs="B Lotus" w:hint="cs"/>
          <w:sz w:val="28"/>
          <w:szCs w:val="28"/>
          <w:rtl/>
        </w:rPr>
        <w:t xml:space="preserve"> می‌</w:t>
      </w:r>
      <w:r w:rsidR="00CE03EE">
        <w:rPr>
          <w:rFonts w:cs="B Lotus" w:hint="cs"/>
          <w:sz w:val="28"/>
          <w:szCs w:val="28"/>
          <w:rtl/>
        </w:rPr>
        <w:t>کردند</w:t>
      </w:r>
      <w:r w:rsidRPr="00984198">
        <w:rPr>
          <w:rFonts w:cs="B Lotus" w:hint="cs"/>
          <w:sz w:val="28"/>
          <w:szCs w:val="28"/>
          <w:rtl/>
        </w:rPr>
        <w:t xml:space="preserve"> و نیز بر اسماء الله متعال، اضافه و از</w:t>
      </w:r>
      <w:r w:rsidR="009D0387" w:rsidRPr="00984198">
        <w:rPr>
          <w:rFonts w:cs="B Lotus" w:hint="cs"/>
          <w:sz w:val="28"/>
          <w:szCs w:val="28"/>
          <w:rtl/>
        </w:rPr>
        <w:t xml:space="preserve"> آن‌ها </w:t>
      </w:r>
      <w:r w:rsidRPr="00984198">
        <w:rPr>
          <w:rFonts w:cs="B Lotus" w:hint="cs"/>
          <w:sz w:val="28"/>
          <w:szCs w:val="28"/>
          <w:rtl/>
        </w:rPr>
        <w:t>کم می</w:t>
      </w:r>
      <w:r w:rsidRPr="00984198">
        <w:rPr>
          <w:rFonts w:cs="B Lotus" w:hint="cs"/>
          <w:sz w:val="28"/>
          <w:szCs w:val="28"/>
          <w:cs/>
        </w:rPr>
        <w:t>‎</w:t>
      </w:r>
      <w:r w:rsidRPr="00984198">
        <w:rPr>
          <w:rFonts w:cs="B Lotus" w:hint="cs"/>
          <w:sz w:val="28"/>
          <w:szCs w:val="28"/>
          <w:rtl/>
        </w:rPr>
        <w:t xml:space="preserve">کردند. </w:t>
      </w:r>
    </w:p>
    <w:p w:rsidR="00C5413C" w:rsidRPr="00984198" w:rsidRDefault="00C5413C" w:rsidP="003F430A">
      <w:pPr>
        <w:pStyle w:val="NormalWeb"/>
        <w:numPr>
          <w:ilvl w:val="0"/>
          <w:numId w:val="7"/>
        </w:numPr>
        <w:bidi/>
        <w:spacing w:before="0" w:beforeAutospacing="0" w:after="0" w:afterAutospacing="0"/>
        <w:jc w:val="both"/>
        <w:rPr>
          <w:rFonts w:cs="B Lotus"/>
          <w:sz w:val="28"/>
          <w:szCs w:val="28"/>
        </w:rPr>
      </w:pPr>
      <w:r w:rsidRPr="00F5398D">
        <w:rPr>
          <w:rFonts w:cs="B Lotus" w:hint="cs"/>
          <w:b/>
          <w:bCs/>
          <w:sz w:val="28"/>
          <w:szCs w:val="28"/>
          <w:rtl/>
        </w:rPr>
        <w:t>الحاد مشبهه:</w:t>
      </w:r>
      <w:r w:rsidRPr="00984198">
        <w:rPr>
          <w:rFonts w:cs="B Lotus" w:hint="cs"/>
          <w:sz w:val="28"/>
          <w:szCs w:val="28"/>
          <w:rtl/>
        </w:rPr>
        <w:t xml:space="preserve"> کسانی که برای صفات الله عزوجل کیفیت قائل شده و</w:t>
      </w:r>
      <w:r w:rsidR="009D0387" w:rsidRPr="00984198">
        <w:rPr>
          <w:rFonts w:cs="B Lotus" w:hint="cs"/>
          <w:sz w:val="28"/>
          <w:szCs w:val="28"/>
          <w:rtl/>
        </w:rPr>
        <w:t xml:space="preserve"> آن‌ها </w:t>
      </w:r>
      <w:r w:rsidRPr="00984198">
        <w:rPr>
          <w:rFonts w:cs="B Lotus" w:hint="cs"/>
          <w:sz w:val="28"/>
          <w:szCs w:val="28"/>
          <w:rtl/>
        </w:rPr>
        <w:t>را به صفات مخلوقاتش که متضاد با صفات الله عزوجل بود، تشبیه می</w:t>
      </w:r>
      <w:r w:rsidRPr="00984198">
        <w:rPr>
          <w:rFonts w:cs="B Lotus" w:hint="cs"/>
          <w:sz w:val="28"/>
          <w:szCs w:val="28"/>
          <w:cs/>
        </w:rPr>
        <w:t>‎‎</w:t>
      </w:r>
      <w:r w:rsidRPr="00984198">
        <w:rPr>
          <w:rFonts w:cs="B Lotus" w:hint="cs"/>
          <w:sz w:val="28"/>
          <w:szCs w:val="28"/>
          <w:rtl/>
        </w:rPr>
        <w:t>کردند. که این الحادشان با کلام الله عزوجل مردود</w:t>
      </w:r>
      <w:r w:rsidR="009D0387" w:rsidRPr="00984198">
        <w:rPr>
          <w:rFonts w:cs="B Lotus" w:hint="cs"/>
          <w:sz w:val="28"/>
          <w:szCs w:val="28"/>
          <w:rtl/>
        </w:rPr>
        <w:t xml:space="preserve"> می‌</w:t>
      </w:r>
      <w:r w:rsidRPr="00984198">
        <w:rPr>
          <w:rFonts w:cs="B Lotus" w:hint="cs"/>
          <w:sz w:val="28"/>
          <w:szCs w:val="28"/>
          <w:rtl/>
        </w:rPr>
        <w:t>باشد، آنجا که فرمودند:</w:t>
      </w:r>
      <w:r w:rsidR="000312DB" w:rsidRPr="00984198">
        <w:rPr>
          <w:rFonts w:cs="B Lotus" w:hint="cs"/>
          <w:sz w:val="28"/>
          <w:szCs w:val="28"/>
          <w:rtl/>
        </w:rPr>
        <w:t xml:space="preserve"> </w:t>
      </w:r>
      <w:r w:rsidR="000312DB">
        <w:rPr>
          <w:rFonts w:ascii="Traditional Arabic" w:hAnsi="Traditional Arabic" w:cs="Traditional Arabic"/>
          <w:sz w:val="28"/>
          <w:szCs w:val="28"/>
          <w:rtl/>
        </w:rPr>
        <w:t>﴿</w:t>
      </w:r>
      <w:r w:rsidR="003F430A">
        <w:rPr>
          <w:rFonts w:ascii="KFGQPC Uthmanic Script HAFS" w:hAnsi="KFGQPC Uthmanic Script HAFS" w:cs="KFGQPC Uthmanic Script HAFS"/>
          <w:sz w:val="28"/>
          <w:szCs w:val="28"/>
          <w:rtl/>
        </w:rPr>
        <w:t>لَيۡسَ كَمِثۡلِهِ</w:t>
      </w:r>
      <w:r w:rsidR="003F430A">
        <w:rPr>
          <w:rFonts w:ascii="KFGQPC Uthmanic Script HAFS" w:hAnsi="KFGQPC Uthmanic Script HAFS" w:cs="KFGQPC Uthmanic Script HAFS" w:hint="cs"/>
          <w:sz w:val="28"/>
          <w:szCs w:val="28"/>
          <w:rtl/>
        </w:rPr>
        <w:t>ۦ</w:t>
      </w:r>
      <w:r w:rsidR="003F430A">
        <w:rPr>
          <w:rFonts w:ascii="KFGQPC Uthmanic Script HAFS" w:hAnsi="KFGQPC Uthmanic Script HAFS" w:cs="KFGQPC Uthmanic Script HAFS"/>
          <w:sz w:val="28"/>
          <w:szCs w:val="28"/>
          <w:rtl/>
        </w:rPr>
        <w:t xml:space="preserve"> شَيۡءٞۖ وَهُوَ </w:t>
      </w:r>
      <w:r w:rsidR="003F430A">
        <w:rPr>
          <w:rFonts w:ascii="KFGQPC Uthmanic Script HAFS" w:hAnsi="KFGQPC Uthmanic Script HAFS" w:cs="KFGQPC Uthmanic Script HAFS" w:hint="cs"/>
          <w:sz w:val="28"/>
          <w:szCs w:val="28"/>
          <w:rtl/>
        </w:rPr>
        <w:t>ٱ</w:t>
      </w:r>
      <w:r w:rsidR="003F430A">
        <w:rPr>
          <w:rFonts w:ascii="KFGQPC Uthmanic Script HAFS" w:hAnsi="KFGQPC Uthmanic Script HAFS" w:cs="KFGQPC Uthmanic Script HAFS" w:hint="eastAsia"/>
          <w:sz w:val="28"/>
          <w:szCs w:val="28"/>
          <w:rtl/>
        </w:rPr>
        <w:t>لسَّمِيعُ</w:t>
      </w:r>
      <w:r w:rsidR="003F430A">
        <w:rPr>
          <w:rFonts w:ascii="KFGQPC Uthmanic Script HAFS" w:hAnsi="KFGQPC Uthmanic Script HAFS" w:cs="KFGQPC Uthmanic Script HAFS"/>
          <w:sz w:val="28"/>
          <w:szCs w:val="28"/>
          <w:rtl/>
        </w:rPr>
        <w:t xml:space="preserve"> </w:t>
      </w:r>
      <w:r w:rsidR="003F430A">
        <w:rPr>
          <w:rFonts w:ascii="KFGQPC Uthmanic Script HAFS" w:hAnsi="KFGQPC Uthmanic Script HAFS" w:cs="KFGQPC Uthmanic Script HAFS" w:hint="cs"/>
          <w:sz w:val="28"/>
          <w:szCs w:val="28"/>
          <w:rtl/>
        </w:rPr>
        <w:t>ٱ</w:t>
      </w:r>
      <w:r w:rsidR="003F430A">
        <w:rPr>
          <w:rFonts w:ascii="KFGQPC Uthmanic Script HAFS" w:hAnsi="KFGQPC Uthmanic Script HAFS" w:cs="KFGQPC Uthmanic Script HAFS" w:hint="eastAsia"/>
          <w:sz w:val="28"/>
          <w:szCs w:val="28"/>
          <w:rtl/>
        </w:rPr>
        <w:t>لۡبَصِيرُ</w:t>
      </w:r>
      <w:r w:rsidR="003F430A">
        <w:rPr>
          <w:rFonts w:ascii="KFGQPC Uthmanic Script HAFS" w:hAnsi="KFGQPC Uthmanic Script HAFS" w:cs="KFGQPC Uthmanic Script HAFS"/>
          <w:sz w:val="28"/>
          <w:szCs w:val="28"/>
          <w:rtl/>
        </w:rPr>
        <w:t xml:space="preserve"> ١١</w:t>
      </w:r>
      <w:r w:rsidR="000312DB" w:rsidRPr="003F430A">
        <w:rPr>
          <w:rFonts w:ascii="Traditional Arabic" w:hAnsi="Traditional Arabic" w:cs="Traditional Arabic"/>
          <w:sz w:val="28"/>
          <w:szCs w:val="28"/>
          <w:rtl/>
        </w:rPr>
        <w:t>﴾</w:t>
      </w:r>
      <w:r w:rsidRPr="00984198">
        <w:rPr>
          <w:rFonts w:cs="B Lotus" w:hint="cs"/>
          <w:sz w:val="28"/>
          <w:szCs w:val="28"/>
          <w:rtl/>
        </w:rPr>
        <w:t xml:space="preserve"> و نیز فرمودند:</w:t>
      </w:r>
      <w:r w:rsidR="000312DB" w:rsidRPr="00984198">
        <w:rPr>
          <w:rFonts w:cs="B Lotus" w:hint="cs"/>
          <w:sz w:val="28"/>
          <w:szCs w:val="28"/>
          <w:rtl/>
        </w:rPr>
        <w:t xml:space="preserve"> </w:t>
      </w:r>
      <w:r w:rsidR="000312DB" w:rsidRPr="003F430A">
        <w:rPr>
          <w:rFonts w:ascii="Traditional Arabic" w:hAnsi="Traditional Arabic" w:cs="Traditional Arabic"/>
          <w:sz w:val="28"/>
          <w:szCs w:val="28"/>
          <w:rtl/>
        </w:rPr>
        <w:t>﴿</w:t>
      </w:r>
      <w:r w:rsidR="003F430A">
        <w:rPr>
          <w:rFonts w:ascii="KFGQPC Uthmanic Script HAFS" w:hAnsi="KFGQPC Uthmanic Script HAFS" w:cs="KFGQPC Uthmanic Script HAFS"/>
          <w:sz w:val="28"/>
          <w:szCs w:val="28"/>
          <w:rtl/>
        </w:rPr>
        <w:t>وَلَا يُحِيطُونَ بِهِ</w:t>
      </w:r>
      <w:r w:rsidR="003F430A">
        <w:rPr>
          <w:rFonts w:ascii="KFGQPC Uthmanic Script HAFS" w:hAnsi="KFGQPC Uthmanic Script HAFS" w:cs="KFGQPC Uthmanic Script HAFS" w:hint="cs"/>
          <w:sz w:val="28"/>
          <w:szCs w:val="28"/>
          <w:rtl/>
        </w:rPr>
        <w:t>ۦ</w:t>
      </w:r>
      <w:r w:rsidR="003F430A">
        <w:rPr>
          <w:rFonts w:ascii="KFGQPC Uthmanic Script HAFS" w:hAnsi="KFGQPC Uthmanic Script HAFS" w:cs="KFGQPC Uthmanic Script HAFS"/>
          <w:sz w:val="28"/>
          <w:szCs w:val="28"/>
          <w:rtl/>
        </w:rPr>
        <w:t xml:space="preserve"> عِلۡمٗا ١١٠</w:t>
      </w:r>
      <w:r w:rsidR="000312DB" w:rsidRPr="003F430A">
        <w:rPr>
          <w:rFonts w:ascii="Traditional Arabic" w:hAnsi="Traditional Arabic" w:cs="Traditional Arabic"/>
          <w:sz w:val="28"/>
          <w:szCs w:val="28"/>
          <w:rtl/>
        </w:rPr>
        <w:t>﴾</w:t>
      </w:r>
      <w:r w:rsidR="000312DB">
        <w:rPr>
          <w:rFonts w:hint="cs"/>
          <w:rtl/>
        </w:rPr>
        <w:t xml:space="preserve"> </w:t>
      </w:r>
      <w:r w:rsidR="000312DB" w:rsidRPr="003F430A">
        <w:rPr>
          <w:rFonts w:ascii="mylotus" w:hAnsi="mylotus" w:cs="mylotus"/>
          <w:rtl/>
          <w:lang w:bidi="ar-SA"/>
        </w:rPr>
        <w:t>[طه: 110]</w:t>
      </w:r>
      <w:r w:rsidRPr="00984198">
        <w:rPr>
          <w:rFonts w:cs="B Lotus" w:hint="cs"/>
          <w:sz w:val="28"/>
          <w:szCs w:val="28"/>
          <w:rtl/>
        </w:rPr>
        <w:t xml:space="preserve"> و این الحاد، در مقابل الحاد مشرکین</w:t>
      </w:r>
      <w:r w:rsidR="009D0387" w:rsidRPr="00984198">
        <w:rPr>
          <w:rFonts w:cs="B Lotus" w:hint="cs"/>
          <w:sz w:val="28"/>
          <w:szCs w:val="28"/>
          <w:rtl/>
        </w:rPr>
        <w:t xml:space="preserve"> می‌</w:t>
      </w:r>
      <w:r w:rsidR="00CE03EE">
        <w:rPr>
          <w:rFonts w:cs="B Lotus" w:hint="cs"/>
          <w:sz w:val="28"/>
          <w:szCs w:val="28"/>
          <w:rtl/>
        </w:rPr>
        <w:t>باشد. ب</w:t>
      </w:r>
      <w:r w:rsidR="00BD286A" w:rsidRPr="00984198">
        <w:rPr>
          <w:rFonts w:cs="B Lotus" w:hint="cs"/>
          <w:sz w:val="28"/>
          <w:szCs w:val="28"/>
          <w:rtl/>
        </w:rPr>
        <w:t xml:space="preserve">گونه‌ای </w:t>
      </w:r>
      <w:r w:rsidRPr="00984198">
        <w:rPr>
          <w:rFonts w:cs="B Lotus" w:hint="cs"/>
          <w:sz w:val="28"/>
          <w:szCs w:val="28"/>
          <w:rtl/>
        </w:rPr>
        <w:t>که مشرکین مخلوق را همچون خالق قرار</w:t>
      </w:r>
      <w:r w:rsidR="009D0387" w:rsidRPr="00984198">
        <w:rPr>
          <w:rFonts w:cs="B Lotus" w:hint="cs"/>
          <w:sz w:val="28"/>
          <w:szCs w:val="28"/>
          <w:rtl/>
        </w:rPr>
        <w:t xml:space="preserve"> می‌</w:t>
      </w:r>
      <w:r w:rsidRPr="00984198">
        <w:rPr>
          <w:rFonts w:cs="B Lotus" w:hint="cs"/>
          <w:sz w:val="28"/>
          <w:szCs w:val="28"/>
          <w:rtl/>
        </w:rPr>
        <w:t>دادند و</w:t>
      </w:r>
      <w:r w:rsidR="009D0387" w:rsidRPr="00984198">
        <w:rPr>
          <w:rFonts w:cs="B Lotus" w:hint="cs"/>
          <w:sz w:val="28"/>
          <w:szCs w:val="28"/>
          <w:rtl/>
        </w:rPr>
        <w:t xml:space="preserve"> این‌ها </w:t>
      </w:r>
      <w:r w:rsidRPr="00984198">
        <w:rPr>
          <w:rFonts w:cs="B Lotus" w:hint="cs"/>
          <w:sz w:val="28"/>
          <w:szCs w:val="28"/>
          <w:rtl/>
        </w:rPr>
        <w:t>خالق سبحانه و تعالی را دقیقاً به منزله</w:t>
      </w:r>
      <w:r w:rsidR="00AC25A8" w:rsidRPr="00984198">
        <w:rPr>
          <w:rFonts w:cs="B Lotus" w:hint="cs"/>
          <w:sz w:val="28"/>
          <w:szCs w:val="28"/>
          <w:rtl/>
        </w:rPr>
        <w:t xml:space="preserve">‌ی </w:t>
      </w:r>
      <w:r w:rsidR="00CE03EE">
        <w:rPr>
          <w:rFonts w:cs="B Lotus" w:hint="cs"/>
          <w:sz w:val="28"/>
          <w:szCs w:val="28"/>
          <w:rtl/>
        </w:rPr>
        <w:t>اجسام خلق شده</w:t>
      </w:r>
      <w:r w:rsidRPr="00984198">
        <w:rPr>
          <w:rFonts w:cs="B Lotus" w:hint="cs"/>
          <w:sz w:val="28"/>
          <w:szCs w:val="28"/>
          <w:rtl/>
        </w:rPr>
        <w:t xml:space="preserve"> </w:t>
      </w:r>
      <w:r w:rsidR="00CE03EE">
        <w:rPr>
          <w:rFonts w:cs="B Lotus" w:hint="cs"/>
          <w:sz w:val="28"/>
          <w:szCs w:val="28"/>
          <w:rtl/>
        </w:rPr>
        <w:t xml:space="preserve">دانسته </w:t>
      </w:r>
      <w:r w:rsidRPr="00984198">
        <w:rPr>
          <w:rFonts w:cs="B Lotus" w:hint="cs"/>
          <w:sz w:val="28"/>
          <w:szCs w:val="28"/>
          <w:rtl/>
        </w:rPr>
        <w:t xml:space="preserve">و با او کاملا یکسان می‌دانند. پاک و منزه است الله عزوجل از این امور. </w:t>
      </w:r>
    </w:p>
    <w:p w:rsidR="00C5413C" w:rsidRPr="00984198" w:rsidRDefault="00C5413C" w:rsidP="00B97264">
      <w:pPr>
        <w:pStyle w:val="NormalWeb"/>
        <w:numPr>
          <w:ilvl w:val="0"/>
          <w:numId w:val="7"/>
        </w:numPr>
        <w:bidi/>
        <w:spacing w:before="0" w:beforeAutospacing="0" w:after="0" w:afterAutospacing="0"/>
        <w:jc w:val="both"/>
        <w:rPr>
          <w:rFonts w:cs="B Lotus"/>
          <w:sz w:val="28"/>
          <w:szCs w:val="28"/>
        </w:rPr>
      </w:pPr>
      <w:r w:rsidRPr="00F5398D">
        <w:rPr>
          <w:rFonts w:cs="B Lotus" w:hint="cs"/>
          <w:b/>
          <w:bCs/>
          <w:sz w:val="28"/>
          <w:szCs w:val="28"/>
          <w:rtl/>
        </w:rPr>
        <w:t>الحاد نفی کنندگان که بر دو نوع</w:t>
      </w:r>
      <w:r w:rsidR="009D0387" w:rsidRPr="00F5398D">
        <w:rPr>
          <w:rFonts w:cs="B Lotus" w:hint="cs"/>
          <w:b/>
          <w:bCs/>
          <w:sz w:val="28"/>
          <w:szCs w:val="28"/>
          <w:rtl/>
        </w:rPr>
        <w:t xml:space="preserve"> می‌</w:t>
      </w:r>
      <w:r w:rsidRPr="00F5398D">
        <w:rPr>
          <w:rFonts w:cs="B Lotus" w:hint="cs"/>
          <w:b/>
          <w:bCs/>
          <w:sz w:val="28"/>
          <w:szCs w:val="28"/>
          <w:rtl/>
        </w:rPr>
        <w:t>باشند:</w:t>
      </w:r>
      <w:r w:rsidR="00015B11" w:rsidRPr="00984198">
        <w:rPr>
          <w:rFonts w:cs="B Lotus" w:hint="cs"/>
          <w:sz w:val="28"/>
          <w:szCs w:val="28"/>
          <w:rtl/>
        </w:rPr>
        <w:t xml:space="preserve"> دسته‌ای </w:t>
      </w:r>
      <w:r w:rsidRPr="00984198">
        <w:rPr>
          <w:rFonts w:cs="B Lotus" w:hint="cs"/>
          <w:sz w:val="28"/>
          <w:szCs w:val="28"/>
          <w:rtl/>
        </w:rPr>
        <w:t>که اسم</w:t>
      </w:r>
      <w:r w:rsidR="004100E9">
        <w:rPr>
          <w:rFonts w:cs="B Lotus" w:hint="cs"/>
          <w:sz w:val="28"/>
          <w:szCs w:val="28"/>
          <w:rtl/>
        </w:rPr>
        <w:t>اء الله متعال را بدون</w:t>
      </w:r>
      <w:r w:rsidRPr="00984198">
        <w:rPr>
          <w:rFonts w:cs="B Lotus" w:hint="cs"/>
          <w:sz w:val="28"/>
          <w:szCs w:val="28"/>
          <w:rtl/>
        </w:rPr>
        <w:t xml:space="preserve"> صفات کمال </w:t>
      </w:r>
      <w:r w:rsidR="004100E9">
        <w:rPr>
          <w:rFonts w:cs="B Lotus" w:hint="cs"/>
          <w:sz w:val="28"/>
          <w:szCs w:val="28"/>
          <w:rtl/>
        </w:rPr>
        <w:t xml:space="preserve">که </w:t>
      </w:r>
      <w:r w:rsidRPr="00984198">
        <w:rPr>
          <w:rFonts w:cs="B Lotus" w:hint="cs"/>
          <w:sz w:val="28"/>
          <w:szCs w:val="28"/>
          <w:rtl/>
        </w:rPr>
        <w:t xml:space="preserve">متضمن </w:t>
      </w:r>
      <w:r w:rsidR="004100E9">
        <w:rPr>
          <w:rFonts w:cs="B Lotus" w:hint="cs"/>
          <w:sz w:val="28"/>
          <w:szCs w:val="28"/>
          <w:rtl/>
        </w:rPr>
        <w:t xml:space="preserve">آن </w:t>
      </w:r>
      <w:r w:rsidRPr="00984198">
        <w:rPr>
          <w:rFonts w:cs="B Lotus" w:hint="cs"/>
          <w:sz w:val="28"/>
          <w:szCs w:val="28"/>
          <w:rtl/>
        </w:rPr>
        <w:t>است، اثبات</w:t>
      </w:r>
      <w:r w:rsidR="009D0387" w:rsidRPr="00984198">
        <w:rPr>
          <w:rFonts w:cs="B Lotus" w:hint="cs"/>
          <w:sz w:val="28"/>
          <w:szCs w:val="28"/>
          <w:rtl/>
        </w:rPr>
        <w:t xml:space="preserve"> می‌</w:t>
      </w:r>
      <w:r w:rsidR="004100E9">
        <w:rPr>
          <w:rFonts w:cs="B Lotus" w:hint="cs"/>
          <w:sz w:val="28"/>
          <w:szCs w:val="28"/>
          <w:rtl/>
        </w:rPr>
        <w:t>کردند</w:t>
      </w:r>
      <w:r w:rsidRPr="00984198">
        <w:rPr>
          <w:rFonts w:cs="B Lotus" w:hint="cs"/>
          <w:sz w:val="28"/>
          <w:szCs w:val="28"/>
          <w:rtl/>
        </w:rPr>
        <w:t xml:space="preserve"> و</w:t>
      </w:r>
      <w:r w:rsidR="009D0387" w:rsidRPr="00984198">
        <w:rPr>
          <w:rFonts w:cs="B Lotus" w:hint="cs"/>
          <w:sz w:val="28"/>
          <w:szCs w:val="28"/>
          <w:rtl/>
        </w:rPr>
        <w:t xml:space="preserve"> می‌</w:t>
      </w:r>
      <w:r w:rsidRPr="00984198">
        <w:rPr>
          <w:rFonts w:cs="B Lotus" w:hint="cs"/>
          <w:sz w:val="28"/>
          <w:szCs w:val="28"/>
          <w:rtl/>
        </w:rPr>
        <w:t>گفتند: رحمن بدون رحمت و علیم بدون علم و حکیم بدون حکمت و</w:t>
      </w:r>
      <w:r w:rsidR="004100E9">
        <w:rPr>
          <w:rFonts w:cs="B Lotus" w:hint="cs"/>
          <w:sz w:val="28"/>
          <w:szCs w:val="28"/>
          <w:rtl/>
        </w:rPr>
        <w:t xml:space="preserve"> </w:t>
      </w:r>
      <w:r w:rsidRPr="00984198">
        <w:rPr>
          <w:rFonts w:cs="B Lotus" w:hint="cs"/>
          <w:sz w:val="28"/>
          <w:szCs w:val="28"/>
          <w:rtl/>
        </w:rPr>
        <w:t>... و دسته</w:t>
      </w:r>
      <w:r w:rsidR="005E16A9" w:rsidRPr="00984198">
        <w:rPr>
          <w:rFonts w:cs="B Lotus" w:hint="eastAsia"/>
          <w:sz w:val="28"/>
          <w:szCs w:val="28"/>
          <w:rtl/>
        </w:rPr>
        <w:t>‌</w:t>
      </w:r>
      <w:r w:rsidRPr="00984198">
        <w:rPr>
          <w:rFonts w:cs="B Lotus" w:hint="cs"/>
          <w:sz w:val="28"/>
          <w:szCs w:val="28"/>
          <w:rtl/>
        </w:rPr>
        <w:t xml:space="preserve">ای دیگر </w:t>
      </w:r>
      <w:r w:rsidR="004100E9">
        <w:rPr>
          <w:rFonts w:cs="B Lotus" w:hint="cs"/>
          <w:sz w:val="28"/>
          <w:szCs w:val="28"/>
          <w:rtl/>
        </w:rPr>
        <w:t xml:space="preserve">که </w:t>
      </w:r>
      <w:r w:rsidRPr="00984198">
        <w:rPr>
          <w:rFonts w:cs="B Lotus" w:hint="cs"/>
          <w:sz w:val="28"/>
          <w:szCs w:val="28"/>
          <w:rtl/>
        </w:rPr>
        <w:t xml:space="preserve">به این </w:t>
      </w:r>
      <w:r w:rsidR="004100E9">
        <w:rPr>
          <w:rFonts w:cs="B Lotus" w:hint="cs"/>
          <w:sz w:val="28"/>
          <w:szCs w:val="28"/>
          <w:rtl/>
        </w:rPr>
        <w:t xml:space="preserve">مقدار </w:t>
      </w:r>
      <w:r w:rsidRPr="00984198">
        <w:rPr>
          <w:rFonts w:cs="B Lotus" w:hint="cs"/>
          <w:sz w:val="28"/>
          <w:szCs w:val="28"/>
          <w:rtl/>
        </w:rPr>
        <w:t xml:space="preserve">اکتفا نکرده و بلکه علاوه بر آن اسماء و آنچه </w:t>
      </w:r>
      <w:r w:rsidR="004100E9">
        <w:rPr>
          <w:rFonts w:cs="B Lotus" w:hint="cs"/>
          <w:sz w:val="28"/>
          <w:szCs w:val="28"/>
          <w:rtl/>
        </w:rPr>
        <w:t xml:space="preserve">را </w:t>
      </w:r>
      <w:r w:rsidRPr="00984198">
        <w:rPr>
          <w:rFonts w:cs="B Lotus" w:hint="cs"/>
          <w:sz w:val="28"/>
          <w:szCs w:val="28"/>
          <w:rtl/>
        </w:rPr>
        <w:t>که بر آن دلالت</w:t>
      </w:r>
      <w:r w:rsidR="009D0387" w:rsidRPr="00984198">
        <w:rPr>
          <w:rFonts w:cs="B Lotus" w:hint="cs"/>
          <w:sz w:val="28"/>
          <w:szCs w:val="28"/>
          <w:rtl/>
        </w:rPr>
        <w:t xml:space="preserve"> می‌</w:t>
      </w:r>
      <w:r w:rsidR="004100E9">
        <w:rPr>
          <w:rFonts w:cs="B Lotus" w:hint="cs"/>
          <w:sz w:val="28"/>
          <w:szCs w:val="28"/>
          <w:rtl/>
        </w:rPr>
        <w:t>کنند،</w:t>
      </w:r>
      <w:r w:rsidRPr="00984198">
        <w:rPr>
          <w:rFonts w:cs="B Lotus" w:hint="cs"/>
          <w:sz w:val="28"/>
          <w:szCs w:val="28"/>
          <w:rtl/>
        </w:rPr>
        <w:t xml:space="preserve"> نفی کرده</w:t>
      </w:r>
      <w:r w:rsidR="00AC25A8" w:rsidRPr="00984198">
        <w:rPr>
          <w:rFonts w:cs="B Lotus" w:hint="cs"/>
          <w:sz w:val="28"/>
          <w:szCs w:val="28"/>
          <w:rtl/>
        </w:rPr>
        <w:t xml:space="preserve">‌اند </w:t>
      </w:r>
      <w:r w:rsidRPr="00984198">
        <w:rPr>
          <w:rFonts w:cs="B Lotus" w:hint="cs"/>
          <w:sz w:val="28"/>
          <w:szCs w:val="28"/>
          <w:rtl/>
        </w:rPr>
        <w:t>درحالی</w:t>
      </w:r>
      <w:r w:rsidR="004100E9">
        <w:rPr>
          <w:rFonts w:cs="B Lotus"/>
          <w:sz w:val="28"/>
          <w:szCs w:val="28"/>
          <w:rtl/>
        </w:rPr>
        <w:softHyphen/>
      </w:r>
      <w:r w:rsidRPr="00984198">
        <w:rPr>
          <w:rFonts w:cs="B Lotus" w:hint="cs"/>
          <w:sz w:val="28"/>
          <w:szCs w:val="28"/>
          <w:rtl/>
        </w:rPr>
        <w:t>که همه</w:t>
      </w:r>
      <w:r w:rsidR="00AC25A8" w:rsidRPr="00984198">
        <w:rPr>
          <w:rFonts w:cs="B Lotus" w:hint="cs"/>
          <w:sz w:val="28"/>
          <w:szCs w:val="28"/>
          <w:rtl/>
        </w:rPr>
        <w:t>‌ی</w:t>
      </w:r>
      <w:r w:rsidR="009D0387" w:rsidRPr="00984198">
        <w:rPr>
          <w:rFonts w:cs="B Lotus" w:hint="cs"/>
          <w:sz w:val="28"/>
          <w:szCs w:val="28"/>
          <w:rtl/>
        </w:rPr>
        <w:t xml:space="preserve"> این‌ها </w:t>
      </w:r>
      <w:r w:rsidRPr="00984198">
        <w:rPr>
          <w:rFonts w:cs="B Lotus" w:hint="cs"/>
          <w:sz w:val="28"/>
          <w:szCs w:val="28"/>
          <w:rtl/>
        </w:rPr>
        <w:t>کفر می</w:t>
      </w:r>
      <w:r w:rsidRPr="00984198">
        <w:rPr>
          <w:rFonts w:cs="B Lotus" w:hint="cs"/>
          <w:sz w:val="28"/>
          <w:szCs w:val="28"/>
          <w:cs/>
        </w:rPr>
        <w:t>‎</w:t>
      </w:r>
      <w:r w:rsidRPr="00984198">
        <w:rPr>
          <w:rFonts w:cs="B Lotus" w:hint="cs"/>
          <w:sz w:val="28"/>
          <w:szCs w:val="28"/>
          <w:rtl/>
        </w:rPr>
        <w:t>باشد. از الله عزوجل عافیت و سلامتی از این امور و خاتمه</w:t>
      </w:r>
      <w:r w:rsidR="005E16A9" w:rsidRPr="00984198">
        <w:rPr>
          <w:rFonts w:cs="B Lotus" w:hint="eastAsia"/>
          <w:sz w:val="28"/>
          <w:szCs w:val="28"/>
          <w:rtl/>
        </w:rPr>
        <w:t>‌</w:t>
      </w:r>
      <w:r w:rsidRPr="00984198">
        <w:rPr>
          <w:rFonts w:cs="B Lotus" w:hint="cs"/>
          <w:sz w:val="28"/>
          <w:szCs w:val="28"/>
          <w:rtl/>
        </w:rPr>
        <w:t>ای نیکو خواستاریم</w:t>
      </w:r>
      <w:r w:rsidRPr="00C008F7">
        <w:rPr>
          <w:rStyle w:val="FootnoteReference"/>
          <w:rFonts w:cs="B Lotus"/>
          <w:sz w:val="28"/>
          <w:szCs w:val="28"/>
          <w:rtl/>
        </w:rPr>
        <w:footnoteReference w:id="104"/>
      </w:r>
      <w:r w:rsidRPr="00984198">
        <w:rPr>
          <w:rFonts w:cs="B Lotus" w:hint="cs"/>
          <w:sz w:val="28"/>
          <w:szCs w:val="28"/>
          <w:rtl/>
        </w:rPr>
        <w:t xml:space="preserve">. </w:t>
      </w:r>
    </w:p>
    <w:p w:rsidR="00C5413C" w:rsidRPr="00984198" w:rsidRDefault="00C5413C" w:rsidP="00452DE9">
      <w:pPr>
        <w:pStyle w:val="a4"/>
        <w:rPr>
          <w:rtl/>
        </w:rPr>
      </w:pPr>
      <w:bookmarkStart w:id="40" w:name="_Toc418616819"/>
      <w:r w:rsidRPr="00984198">
        <w:rPr>
          <w:rFonts w:hint="cs"/>
          <w:rtl/>
        </w:rPr>
        <w:t>قاعده</w:t>
      </w:r>
      <w:r w:rsidR="00AC25A8" w:rsidRPr="00984198">
        <w:rPr>
          <w:rFonts w:hint="cs"/>
          <w:rtl/>
        </w:rPr>
        <w:t xml:space="preserve">‌ی </w:t>
      </w:r>
      <w:r w:rsidRPr="00984198">
        <w:rPr>
          <w:rFonts w:hint="cs"/>
          <w:rtl/>
        </w:rPr>
        <w:t>یازدهم: آخرین قاعده</w:t>
      </w:r>
      <w:bookmarkEnd w:id="40"/>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قاعده</w:t>
      </w:r>
      <w:r w:rsidR="00AC25A8" w:rsidRPr="00984198">
        <w:rPr>
          <w:rFonts w:cs="B Lotus" w:hint="cs"/>
          <w:sz w:val="28"/>
          <w:szCs w:val="28"/>
          <w:rtl/>
        </w:rPr>
        <w:t xml:space="preserve">‌ی </w:t>
      </w:r>
      <w:r w:rsidRPr="00984198">
        <w:rPr>
          <w:rFonts w:cs="B Lotus" w:hint="cs"/>
          <w:sz w:val="28"/>
          <w:szCs w:val="28"/>
          <w:rtl/>
        </w:rPr>
        <w:t>یازدهم عبارت است از اینکه چگونه با این اسماء جلیل و صفات کریم، الله عزوجل را عبادت کنیم؟ و چگونه به مقتضای آن عمل کرده و خود را به واجبات آن م</w:t>
      </w:r>
      <w:r w:rsidR="004100E9">
        <w:rPr>
          <w:rFonts w:cs="B Lotus" w:hint="cs"/>
          <w:sz w:val="28"/>
          <w:szCs w:val="28"/>
          <w:rtl/>
        </w:rPr>
        <w:t>لزم کنیم؟ و چگونه در معانی والایی</w:t>
      </w:r>
      <w:r w:rsidRPr="00984198">
        <w:rPr>
          <w:rFonts w:cs="B Lotus" w:hint="cs"/>
          <w:sz w:val="28"/>
          <w:szCs w:val="28"/>
          <w:rtl/>
        </w:rPr>
        <w:t xml:space="preserve"> که متضمن</w:t>
      </w:r>
      <w:r w:rsidR="009D0387" w:rsidRPr="00984198">
        <w:rPr>
          <w:rFonts w:cs="B Lotus" w:hint="cs"/>
          <w:sz w:val="28"/>
          <w:szCs w:val="28"/>
          <w:rtl/>
        </w:rPr>
        <w:t xml:space="preserve"> آن‌هاست</w:t>
      </w:r>
      <w:r w:rsidRPr="00984198">
        <w:rPr>
          <w:rFonts w:cs="B Lotus" w:hint="cs"/>
          <w:sz w:val="28"/>
          <w:szCs w:val="28"/>
          <w:rtl/>
        </w:rPr>
        <w:t xml:space="preserve"> و حقیقت</w:t>
      </w:r>
      <w:r w:rsidR="009D0387" w:rsidRPr="00984198">
        <w:rPr>
          <w:rFonts w:cs="B Lotus" w:hint="cs"/>
          <w:sz w:val="28"/>
          <w:szCs w:val="28"/>
          <w:rtl/>
        </w:rPr>
        <w:t xml:space="preserve">‌های </w:t>
      </w:r>
      <w:r w:rsidRPr="00984198">
        <w:rPr>
          <w:rFonts w:cs="B Lotus" w:hint="cs"/>
          <w:sz w:val="28"/>
          <w:szCs w:val="28"/>
          <w:rtl/>
        </w:rPr>
        <w:t>بزرگی که در</w:t>
      </w:r>
      <w:r w:rsidR="009D0387" w:rsidRPr="00984198">
        <w:rPr>
          <w:rFonts w:cs="B Lotus" w:hint="cs"/>
          <w:sz w:val="28"/>
          <w:szCs w:val="28"/>
          <w:rtl/>
        </w:rPr>
        <w:t xml:space="preserve"> آن‌ها </w:t>
      </w:r>
      <w:r w:rsidRPr="00984198">
        <w:rPr>
          <w:rFonts w:cs="B Lotus" w:hint="cs"/>
          <w:sz w:val="28"/>
          <w:szCs w:val="28"/>
          <w:rtl/>
        </w:rPr>
        <w:t>نهفته است، توقف کنیم؟</w:t>
      </w:r>
    </w:p>
    <w:p w:rsidR="00C5413C" w:rsidRPr="00F24D75" w:rsidRDefault="00C5413C" w:rsidP="00F24D75">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 بدون شک این همان مقصود</w:t>
      </w:r>
      <w:r w:rsidR="009D0387" w:rsidRPr="00984198">
        <w:rPr>
          <w:rFonts w:cs="B Lotus" w:hint="cs"/>
          <w:sz w:val="28"/>
          <w:szCs w:val="28"/>
          <w:rtl/>
        </w:rPr>
        <w:t xml:space="preserve"> می‌</w:t>
      </w:r>
      <w:r w:rsidRPr="00984198">
        <w:rPr>
          <w:rFonts w:cs="B Lotus" w:hint="cs"/>
          <w:sz w:val="28"/>
          <w:szCs w:val="28"/>
          <w:rtl/>
        </w:rPr>
        <w:t>باشد، بنابراین، به عنوان مثال اسم «الرزاق» و معانی و مقتض</w:t>
      </w:r>
      <w:r w:rsidR="004100E9">
        <w:rPr>
          <w:rFonts w:cs="B Lotus" w:hint="cs"/>
          <w:sz w:val="28"/>
          <w:szCs w:val="28"/>
          <w:rtl/>
        </w:rPr>
        <w:t>ی</w:t>
      </w:r>
      <w:r w:rsidRPr="00984198">
        <w:rPr>
          <w:rFonts w:cs="B Lotus" w:hint="cs"/>
          <w:sz w:val="28"/>
          <w:szCs w:val="28"/>
          <w:rtl/>
        </w:rPr>
        <w:t>اتی را که</w:t>
      </w:r>
      <w:r w:rsidR="004100E9">
        <w:rPr>
          <w:rFonts w:cs="B Lotus" w:hint="cs"/>
          <w:sz w:val="28"/>
          <w:szCs w:val="28"/>
          <w:rtl/>
        </w:rPr>
        <w:t xml:space="preserve"> در بر دارد در نظر بگیر؛ اگر قل</w:t>
      </w:r>
      <w:r w:rsidRPr="00984198">
        <w:rPr>
          <w:rFonts w:cs="B Lotus" w:hint="cs"/>
          <w:sz w:val="28"/>
          <w:szCs w:val="28"/>
          <w:rtl/>
        </w:rPr>
        <w:t>ب</w:t>
      </w:r>
      <w:r w:rsidR="004100E9">
        <w:rPr>
          <w:rFonts w:cs="B Lotus"/>
          <w:sz w:val="28"/>
          <w:szCs w:val="28"/>
          <w:rtl/>
        </w:rPr>
        <w:softHyphen/>
      </w:r>
      <w:r w:rsidR="004100E9">
        <w:rPr>
          <w:rFonts w:cs="B Lotus" w:hint="cs"/>
          <w:sz w:val="28"/>
          <w:szCs w:val="28"/>
          <w:rtl/>
        </w:rPr>
        <w:t>ها</w:t>
      </w:r>
      <w:r w:rsidRPr="00984198">
        <w:rPr>
          <w:rFonts w:cs="B Lotus" w:hint="cs"/>
          <w:sz w:val="28"/>
          <w:szCs w:val="28"/>
          <w:rtl/>
        </w:rPr>
        <w:t xml:space="preserve"> اطمینان حاصل کنند که رزق و روزی به دست علام الغیوب است، همانطور که الله عزوجل</w:t>
      </w:r>
      <w:r w:rsidR="009D0387" w:rsidRPr="00984198">
        <w:rPr>
          <w:rFonts w:cs="B Lotus" w:hint="cs"/>
          <w:sz w:val="28"/>
          <w:szCs w:val="28"/>
          <w:rtl/>
        </w:rPr>
        <w:t xml:space="preserve"> می‌</w:t>
      </w:r>
      <w:r w:rsidRPr="00984198">
        <w:rPr>
          <w:rFonts w:cs="B Lotus" w:hint="cs"/>
          <w:sz w:val="28"/>
          <w:szCs w:val="28"/>
          <w:rtl/>
        </w:rPr>
        <w:t>فرماید</w:t>
      </w:r>
      <w:r w:rsidR="000312DB" w:rsidRPr="00984198">
        <w:rPr>
          <w:rFonts w:cs="B Lotus" w:hint="cs"/>
          <w:sz w:val="28"/>
          <w:szCs w:val="28"/>
          <w:rtl/>
        </w:rPr>
        <w:t xml:space="preserve">: </w:t>
      </w:r>
      <w:r w:rsidR="000312DB" w:rsidRPr="00664364">
        <w:rPr>
          <w:rFonts w:ascii="Traditional Arabic" w:hAnsi="Traditional Arabic" w:cs="Traditional Arabic"/>
          <w:sz w:val="28"/>
          <w:szCs w:val="28"/>
          <w:rtl/>
        </w:rPr>
        <w:t>﴿</w:t>
      </w:r>
      <w:r w:rsidR="00F24D75">
        <w:rPr>
          <w:rFonts w:ascii="KFGQPC Uthmanic Script HAFS" w:hAnsi="KFGQPC Uthmanic Script HAFS" w:cs="KFGQPC Uthmanic Script HAFS"/>
          <w:sz w:val="28"/>
          <w:szCs w:val="28"/>
          <w:rtl/>
        </w:rPr>
        <w:t xml:space="preserve">وَمَا مِن دَآبَّةٖ فِي </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لۡأَرۡضِ</w:t>
      </w:r>
      <w:r w:rsidR="00F24D75">
        <w:rPr>
          <w:rFonts w:ascii="KFGQPC Uthmanic Script HAFS" w:hAnsi="KFGQPC Uthmanic Script HAFS" w:cs="KFGQPC Uthmanic Script HAFS"/>
          <w:sz w:val="28"/>
          <w:szCs w:val="28"/>
          <w:rtl/>
        </w:rPr>
        <w:t xml:space="preserve"> إِلَّا عَلَى </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للَّهِ</w:t>
      </w:r>
      <w:r w:rsidR="00F24D75">
        <w:rPr>
          <w:rFonts w:ascii="KFGQPC Uthmanic Script HAFS" w:hAnsi="KFGQPC Uthmanic Script HAFS" w:cs="KFGQPC Uthmanic Script HAFS"/>
          <w:sz w:val="28"/>
          <w:szCs w:val="28"/>
          <w:rtl/>
        </w:rPr>
        <w:t xml:space="preserve"> رِزۡقُهَا وَيَعۡلَمُ مُسۡتَقَرَّهَا وَمُسۡتَوۡدَعَهَاۚ كُلّٞ فِي كِتَٰبٖ مُّبِينٖ ٦</w:t>
      </w:r>
      <w:r w:rsidR="000312DB" w:rsidRPr="00664364">
        <w:rPr>
          <w:rFonts w:ascii="Traditional Arabic" w:hAnsi="Traditional Arabic" w:cs="Traditional Arabic"/>
          <w:sz w:val="28"/>
          <w:szCs w:val="28"/>
          <w:rtl/>
        </w:rPr>
        <w:t>﴾</w:t>
      </w:r>
      <w:r w:rsidR="000312DB">
        <w:rPr>
          <w:rFonts w:hint="cs"/>
          <w:rtl/>
        </w:rPr>
        <w:t xml:space="preserve"> </w:t>
      </w:r>
      <w:r w:rsidR="000312DB" w:rsidRPr="003F57E3">
        <w:rPr>
          <w:rFonts w:ascii="mylotus" w:hAnsi="mylotus" w:cs="mylotus"/>
          <w:rtl/>
          <w:lang w:bidi="ar-SA"/>
        </w:rPr>
        <w:t>[</w:t>
      </w:r>
      <w:r w:rsidR="000312DB">
        <w:rPr>
          <w:rFonts w:ascii="mylotus" w:hAnsi="mylotus" w:cs="mylotus"/>
          <w:rtl/>
          <w:lang w:bidi="ar-SA"/>
        </w:rPr>
        <w:t>هود: 6</w:t>
      </w:r>
      <w:r w:rsidR="000312DB" w:rsidRPr="003F57E3">
        <w:rPr>
          <w:rFonts w:ascii="mylotus" w:hAnsi="mylotus" w:cs="mylotus"/>
          <w:rtl/>
          <w:lang w:bidi="ar-SA"/>
        </w:rPr>
        <w:t>]</w:t>
      </w:r>
      <w:r>
        <w:rPr>
          <w:rFonts w:cs="Traditional Arabic" w:hint="cs"/>
          <w:sz w:val="28"/>
          <w:szCs w:val="28"/>
          <w:rtl/>
        </w:rPr>
        <w:t xml:space="preserve"> </w:t>
      </w:r>
      <w:r w:rsidR="00F5398D">
        <w:rPr>
          <w:rFonts w:cs="B Lotus" w:hint="cs"/>
          <w:sz w:val="28"/>
          <w:szCs w:val="28"/>
          <w:rtl/>
        </w:rPr>
        <w:t>«</w:t>
      </w:r>
      <w:r w:rsidRPr="00984198">
        <w:rPr>
          <w:rFonts w:cs="B Lotus"/>
          <w:sz w:val="28"/>
          <w:szCs w:val="28"/>
          <w:rtl/>
        </w:rPr>
        <w:t>هيچ جنبنده</w:t>
      </w:r>
      <w:r w:rsidR="005E16A9" w:rsidRPr="00984198">
        <w:rPr>
          <w:rFonts w:cs="B Lotus" w:hint="cs"/>
          <w:sz w:val="28"/>
          <w:szCs w:val="28"/>
          <w:rtl/>
        </w:rPr>
        <w:t>‌</w:t>
      </w:r>
      <w:r w:rsidRPr="00984198">
        <w:rPr>
          <w:rFonts w:cs="B Lotus"/>
          <w:sz w:val="28"/>
          <w:szCs w:val="28"/>
          <w:rtl/>
        </w:rPr>
        <w:t xml:space="preserve">اي در زمين نيست مگر اين كه روزيِ آن، بر عهده </w:t>
      </w:r>
      <w:r w:rsidRPr="00984198">
        <w:rPr>
          <w:rFonts w:cs="B Lotus" w:hint="cs"/>
          <w:sz w:val="28"/>
          <w:szCs w:val="28"/>
          <w:rtl/>
        </w:rPr>
        <w:t>الله</w:t>
      </w:r>
      <w:r w:rsidRPr="00984198">
        <w:rPr>
          <w:rFonts w:cs="B Lotus"/>
          <w:sz w:val="28"/>
          <w:szCs w:val="28"/>
          <w:rtl/>
        </w:rPr>
        <w:t xml:space="preserve"> است (و</w:t>
      </w:r>
      <w:r w:rsidRPr="00984198">
        <w:rPr>
          <w:rFonts w:cs="B Lotus" w:hint="cs"/>
          <w:sz w:val="28"/>
          <w:szCs w:val="28"/>
          <w:rtl/>
        </w:rPr>
        <w:t xml:space="preserve"> الله</w:t>
      </w:r>
      <w:r w:rsidR="004100E9">
        <w:rPr>
          <w:rFonts w:cs="B Lotus"/>
          <w:sz w:val="28"/>
          <w:szCs w:val="28"/>
          <w:rtl/>
        </w:rPr>
        <w:t xml:space="preserve"> روزي مناسب هر</w:t>
      </w:r>
      <w:r w:rsidRPr="00984198">
        <w:rPr>
          <w:rFonts w:cs="B Lotus"/>
          <w:sz w:val="28"/>
          <w:szCs w:val="28"/>
          <w:rtl/>
        </w:rPr>
        <w:t>يك را در بحر و</w:t>
      </w:r>
      <w:r w:rsidRPr="00984198">
        <w:rPr>
          <w:rFonts w:cs="B Lotus" w:hint="cs"/>
          <w:sz w:val="28"/>
          <w:szCs w:val="28"/>
          <w:rtl/>
        </w:rPr>
        <w:t xml:space="preserve"> </w:t>
      </w:r>
      <w:r w:rsidRPr="00984198">
        <w:rPr>
          <w:rFonts w:cs="B Lotus"/>
          <w:sz w:val="28"/>
          <w:szCs w:val="28"/>
          <w:rtl/>
        </w:rPr>
        <w:t>برّ مي</w:t>
      </w:r>
      <w:r w:rsidRPr="00984198">
        <w:rPr>
          <w:rFonts w:cs="B Lotus" w:hint="cs"/>
          <w:sz w:val="28"/>
          <w:szCs w:val="28"/>
          <w:cs/>
        </w:rPr>
        <w:t>‎</w:t>
      </w:r>
      <w:r w:rsidRPr="00984198">
        <w:rPr>
          <w:rFonts w:cs="B Lotus"/>
          <w:sz w:val="28"/>
          <w:szCs w:val="28"/>
          <w:rtl/>
        </w:rPr>
        <w:t>رساند) و</w:t>
      </w:r>
      <w:r w:rsidRPr="00984198">
        <w:rPr>
          <w:rFonts w:cs="B Lotus" w:hint="cs"/>
          <w:sz w:val="28"/>
          <w:szCs w:val="28"/>
          <w:rtl/>
        </w:rPr>
        <w:t xml:space="preserve"> </w:t>
      </w:r>
      <w:r w:rsidRPr="00984198">
        <w:rPr>
          <w:rFonts w:cs="B Lotus"/>
          <w:sz w:val="28"/>
          <w:szCs w:val="28"/>
          <w:rtl/>
        </w:rPr>
        <w:t>محلّ زيست (دوران حيات) و</w:t>
      </w:r>
      <w:r w:rsidRPr="00984198">
        <w:rPr>
          <w:rFonts w:cs="B Lotus" w:hint="cs"/>
          <w:sz w:val="28"/>
          <w:szCs w:val="28"/>
          <w:rtl/>
        </w:rPr>
        <w:t xml:space="preserve"> </w:t>
      </w:r>
      <w:r w:rsidRPr="00984198">
        <w:rPr>
          <w:rFonts w:cs="B Lotus"/>
          <w:sz w:val="28"/>
          <w:szCs w:val="28"/>
          <w:rtl/>
        </w:rPr>
        <w:t>محلّ دفن (پس از ممات) او را مي</w:t>
      </w:r>
      <w:r w:rsidRPr="00984198">
        <w:rPr>
          <w:rFonts w:cs="B Lotus" w:hint="cs"/>
          <w:sz w:val="28"/>
          <w:szCs w:val="28"/>
          <w:rtl/>
        </w:rPr>
        <w:t>‏</w:t>
      </w:r>
      <w:r w:rsidRPr="00984198">
        <w:rPr>
          <w:rFonts w:cs="B Lotus" w:hint="cs"/>
          <w:sz w:val="28"/>
          <w:szCs w:val="28"/>
          <w:cs/>
        </w:rPr>
        <w:t>‎</w:t>
      </w:r>
      <w:r w:rsidRPr="00984198">
        <w:rPr>
          <w:rFonts w:cs="B Lotus"/>
          <w:sz w:val="28"/>
          <w:szCs w:val="28"/>
          <w:rtl/>
        </w:rPr>
        <w:t>داند. همه</w:t>
      </w:r>
      <w:r w:rsidR="005E16A9" w:rsidRPr="00984198">
        <w:rPr>
          <w:rFonts w:cs="B Lotus"/>
          <w:sz w:val="28"/>
          <w:szCs w:val="28"/>
          <w:rtl/>
        </w:rPr>
        <w:t xml:space="preserve"> اين‌ها </w:t>
      </w:r>
      <w:r w:rsidRPr="00984198">
        <w:rPr>
          <w:rFonts w:cs="B Lotus"/>
          <w:sz w:val="28"/>
          <w:szCs w:val="28"/>
          <w:rtl/>
        </w:rPr>
        <w:t>در كتاب روشني (به نام لوح محفوظ، موجود و</w:t>
      </w:r>
      <w:r w:rsidRPr="00984198">
        <w:rPr>
          <w:rFonts w:cs="B Lotus" w:hint="cs"/>
          <w:sz w:val="28"/>
          <w:szCs w:val="28"/>
          <w:rtl/>
        </w:rPr>
        <w:t xml:space="preserve"> </w:t>
      </w:r>
      <w:r w:rsidRPr="00984198">
        <w:rPr>
          <w:rFonts w:cs="B Lotus"/>
          <w:sz w:val="28"/>
          <w:szCs w:val="28"/>
          <w:rtl/>
        </w:rPr>
        <w:t>مضبوط) است</w:t>
      </w:r>
      <w:r w:rsidR="00F5398D">
        <w:rPr>
          <w:rFonts w:cs="B Lotus" w:hint="cs"/>
          <w:sz w:val="28"/>
          <w:szCs w:val="28"/>
          <w:rtl/>
        </w:rPr>
        <w:t>»</w:t>
      </w:r>
      <w:r w:rsidRPr="00984198">
        <w:rPr>
          <w:rFonts w:cs="B Lotus"/>
          <w:sz w:val="28"/>
          <w:szCs w:val="28"/>
          <w:rtl/>
        </w:rPr>
        <w:t>.</w:t>
      </w:r>
      <w:r w:rsidR="004100E9">
        <w:rPr>
          <w:rFonts w:cs="B Lotus" w:hint="cs"/>
          <w:sz w:val="28"/>
          <w:szCs w:val="28"/>
          <w:rtl/>
        </w:rPr>
        <w:t xml:space="preserve"> و چنان</w:t>
      </w:r>
      <w:r w:rsidR="004100E9">
        <w:rPr>
          <w:rFonts w:cs="B Lotus"/>
          <w:sz w:val="28"/>
          <w:szCs w:val="28"/>
          <w:rtl/>
        </w:rPr>
        <w:softHyphen/>
      </w:r>
      <w:r w:rsidRPr="00984198">
        <w:rPr>
          <w:rFonts w:cs="B Lotus" w:hint="cs"/>
          <w:sz w:val="28"/>
          <w:szCs w:val="28"/>
          <w:rtl/>
        </w:rPr>
        <w:t>که</w:t>
      </w:r>
      <w:r w:rsidR="009D0387" w:rsidRPr="00984198">
        <w:rPr>
          <w:rFonts w:cs="B Lotus" w:hint="cs"/>
          <w:sz w:val="28"/>
          <w:szCs w:val="28"/>
          <w:rtl/>
        </w:rPr>
        <w:t xml:space="preserve"> می‌</w:t>
      </w:r>
      <w:r w:rsidRPr="00984198">
        <w:rPr>
          <w:rFonts w:cs="B Lotus" w:hint="cs"/>
          <w:sz w:val="28"/>
          <w:szCs w:val="28"/>
          <w:rtl/>
        </w:rPr>
        <w:t>فرماید:</w:t>
      </w:r>
      <w:r w:rsidR="000312DB" w:rsidRPr="00984198">
        <w:rPr>
          <w:rFonts w:cs="B Lotus" w:hint="cs"/>
          <w:sz w:val="28"/>
          <w:szCs w:val="28"/>
          <w:rtl/>
        </w:rPr>
        <w:t xml:space="preserve"> </w:t>
      </w:r>
      <w:r w:rsidR="000312DB" w:rsidRPr="00664364">
        <w:rPr>
          <w:rFonts w:ascii="Traditional Arabic" w:hAnsi="Traditional Arabic" w:cs="Traditional Arabic"/>
          <w:sz w:val="28"/>
          <w:szCs w:val="28"/>
          <w:rtl/>
        </w:rPr>
        <w:t>﴿</w:t>
      </w:r>
      <w:r w:rsidR="00F24D75">
        <w:rPr>
          <w:rFonts w:ascii="KFGQPC Uthmanic Script HAFS" w:hAnsi="KFGQPC Uthmanic Script HAFS" w:cs="KFGQPC Uthmanic Script HAFS" w:hint="eastAsia"/>
          <w:sz w:val="28"/>
          <w:szCs w:val="28"/>
          <w:rtl/>
        </w:rPr>
        <w:t>وَفِي</w:t>
      </w:r>
      <w:r w:rsidR="00F24D75">
        <w:rPr>
          <w:rFonts w:ascii="KFGQPC Uthmanic Script HAFS" w:hAnsi="KFGQPC Uthmanic Script HAFS" w:cs="KFGQPC Uthmanic Script HAFS"/>
          <w:sz w:val="28"/>
          <w:szCs w:val="28"/>
          <w:rtl/>
        </w:rPr>
        <w:t xml:space="preserve"> </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لسَّمَآءِ</w:t>
      </w:r>
      <w:r w:rsidR="00F24D75">
        <w:rPr>
          <w:rFonts w:ascii="KFGQPC Uthmanic Script HAFS" w:hAnsi="KFGQPC Uthmanic Script HAFS" w:cs="KFGQPC Uthmanic Script HAFS"/>
          <w:sz w:val="28"/>
          <w:szCs w:val="28"/>
          <w:rtl/>
        </w:rPr>
        <w:t xml:space="preserve"> رِزۡقُكُمۡ وَمَا تُوعَدُونَ ٢٢</w:t>
      </w:r>
      <w:r w:rsidR="00F24D75">
        <w:rPr>
          <w:rFonts w:ascii="KFGQPC Uthmanic Script HAFS" w:hAnsi="KFGQPC Uthmanic Script HAFS" w:cs="KFGQPC Uthmanic Script HAFS"/>
          <w:sz w:val="28"/>
          <w:szCs w:val="28"/>
        </w:rPr>
        <w:t xml:space="preserve"> </w:t>
      </w:r>
      <w:r w:rsidR="00F24D75">
        <w:rPr>
          <w:rFonts w:ascii="KFGQPC Uthmanic Script HAFS" w:hAnsi="KFGQPC Uthmanic Script HAFS" w:cs="KFGQPC Uthmanic Script HAFS" w:hint="eastAsia"/>
          <w:sz w:val="28"/>
          <w:szCs w:val="28"/>
          <w:rtl/>
        </w:rPr>
        <w:t>فَوَرَبِّ</w:t>
      </w:r>
      <w:r w:rsidR="00F24D75">
        <w:rPr>
          <w:rFonts w:ascii="KFGQPC Uthmanic Script HAFS" w:hAnsi="KFGQPC Uthmanic Script HAFS" w:cs="KFGQPC Uthmanic Script HAFS"/>
          <w:sz w:val="28"/>
          <w:szCs w:val="28"/>
          <w:rtl/>
        </w:rPr>
        <w:t xml:space="preserve"> </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لسَّمَآءِ</w:t>
      </w:r>
      <w:r w:rsidR="00F24D75">
        <w:rPr>
          <w:rFonts w:ascii="KFGQPC Uthmanic Script HAFS" w:hAnsi="KFGQPC Uthmanic Script HAFS" w:cs="KFGQPC Uthmanic Script HAFS"/>
          <w:sz w:val="28"/>
          <w:szCs w:val="28"/>
          <w:rtl/>
        </w:rPr>
        <w:t xml:space="preserve"> وَ</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لۡأَرۡضِ</w:t>
      </w:r>
      <w:r w:rsidR="00F24D75">
        <w:rPr>
          <w:rFonts w:ascii="KFGQPC Uthmanic Script HAFS" w:hAnsi="KFGQPC Uthmanic Script HAFS" w:cs="KFGQPC Uthmanic Script HAFS"/>
          <w:sz w:val="28"/>
          <w:szCs w:val="28"/>
          <w:rtl/>
        </w:rPr>
        <w:t xml:space="preserve"> إِنَّهُ</w:t>
      </w:r>
      <w:r w:rsidR="00F24D75">
        <w:rPr>
          <w:rFonts w:ascii="KFGQPC Uthmanic Script HAFS" w:hAnsi="KFGQPC Uthmanic Script HAFS" w:cs="KFGQPC Uthmanic Script HAFS" w:hint="cs"/>
          <w:sz w:val="28"/>
          <w:szCs w:val="28"/>
          <w:rtl/>
        </w:rPr>
        <w:t>ۥ</w:t>
      </w:r>
      <w:r w:rsidR="00F24D75">
        <w:rPr>
          <w:rFonts w:ascii="KFGQPC Uthmanic Script HAFS" w:hAnsi="KFGQPC Uthmanic Script HAFS" w:cs="KFGQPC Uthmanic Script HAFS"/>
          <w:sz w:val="28"/>
          <w:szCs w:val="28"/>
          <w:rtl/>
        </w:rPr>
        <w:t xml:space="preserve"> لَحَقّٞ مِّثۡلَ مَآ أَنَّكُمۡ تَنطِقُونَ ٢٣</w:t>
      </w:r>
      <w:r w:rsidR="000312DB" w:rsidRPr="00664364">
        <w:rPr>
          <w:rFonts w:ascii="Traditional Arabic" w:hAnsi="Traditional Arabic" w:cs="Traditional Arabic"/>
          <w:sz w:val="28"/>
          <w:szCs w:val="28"/>
          <w:rtl/>
        </w:rPr>
        <w:t>﴾</w:t>
      </w:r>
      <w:r w:rsidR="000312DB">
        <w:rPr>
          <w:rFonts w:hint="cs"/>
          <w:rtl/>
        </w:rPr>
        <w:t xml:space="preserve"> </w:t>
      </w:r>
      <w:r w:rsidR="000312DB" w:rsidRPr="003F57E3">
        <w:rPr>
          <w:rFonts w:ascii="mylotus" w:hAnsi="mylotus" w:cs="mylotus"/>
          <w:rtl/>
          <w:lang w:bidi="ar-SA"/>
        </w:rPr>
        <w:t>[</w:t>
      </w:r>
      <w:r w:rsidR="000312DB">
        <w:rPr>
          <w:rFonts w:ascii="mylotus" w:hAnsi="mylotus" w:cs="mylotus"/>
          <w:rtl/>
          <w:lang w:bidi="ar-SA"/>
        </w:rPr>
        <w:t>الذاریات: 22-23</w:t>
      </w:r>
      <w:r w:rsidR="000312DB" w:rsidRPr="003F57E3">
        <w:rPr>
          <w:rFonts w:ascii="mylotus" w:hAnsi="mylotus" w:cs="mylotus"/>
          <w:rtl/>
          <w:lang w:bidi="ar-SA"/>
        </w:rPr>
        <w:t>]</w:t>
      </w:r>
      <w:r w:rsidRPr="00984198">
        <w:rPr>
          <w:rFonts w:cs="B Lotus" w:hint="cs"/>
          <w:sz w:val="28"/>
          <w:szCs w:val="28"/>
          <w:rtl/>
        </w:rPr>
        <w:t xml:space="preserve"> </w:t>
      </w:r>
      <w:r w:rsidR="00F5398D">
        <w:rPr>
          <w:rFonts w:cs="B Lotus" w:hint="cs"/>
          <w:sz w:val="28"/>
          <w:szCs w:val="28"/>
          <w:rtl/>
        </w:rPr>
        <w:t>«</w:t>
      </w:r>
      <w:r w:rsidRPr="00984198">
        <w:rPr>
          <w:rFonts w:cs="B Lotus"/>
          <w:sz w:val="28"/>
          <w:szCs w:val="28"/>
          <w:rtl/>
        </w:rPr>
        <w:t>در آسمان، روزي</w:t>
      </w:r>
      <w:r w:rsidRPr="00984198">
        <w:rPr>
          <w:rFonts w:cs="B Lotus" w:hint="cs"/>
          <w:sz w:val="28"/>
          <w:szCs w:val="28"/>
          <w:rtl/>
        </w:rPr>
        <w:t>ِ</w:t>
      </w:r>
      <w:r w:rsidRPr="00984198">
        <w:rPr>
          <w:rFonts w:cs="B Lotus"/>
          <w:sz w:val="28"/>
          <w:szCs w:val="28"/>
          <w:rtl/>
        </w:rPr>
        <w:t xml:space="preserve"> شما است و</w:t>
      </w:r>
      <w:r w:rsidRPr="00984198">
        <w:rPr>
          <w:rFonts w:cs="B Lotus" w:hint="cs"/>
          <w:sz w:val="28"/>
          <w:szCs w:val="28"/>
          <w:rtl/>
        </w:rPr>
        <w:t xml:space="preserve"> </w:t>
      </w:r>
      <w:r w:rsidRPr="00984198">
        <w:rPr>
          <w:rFonts w:cs="B Lotus"/>
          <w:sz w:val="28"/>
          <w:szCs w:val="28"/>
          <w:rtl/>
        </w:rPr>
        <w:t>نيز چيزهائي كه بدان وعد و</w:t>
      </w:r>
      <w:r w:rsidRPr="00984198">
        <w:rPr>
          <w:rFonts w:cs="B Lotus" w:hint="cs"/>
          <w:sz w:val="28"/>
          <w:szCs w:val="28"/>
          <w:rtl/>
        </w:rPr>
        <w:t xml:space="preserve"> </w:t>
      </w:r>
      <w:r w:rsidRPr="00984198">
        <w:rPr>
          <w:rFonts w:cs="B Lotus"/>
          <w:sz w:val="28"/>
          <w:szCs w:val="28"/>
          <w:rtl/>
        </w:rPr>
        <w:t>وعيد داده</w:t>
      </w:r>
      <w:r w:rsidR="00C01522" w:rsidRPr="00984198">
        <w:rPr>
          <w:rFonts w:cs="B Lotus"/>
          <w:sz w:val="28"/>
          <w:szCs w:val="28"/>
          <w:rtl/>
        </w:rPr>
        <w:t xml:space="preserve"> مي‌</w:t>
      </w:r>
      <w:r w:rsidRPr="00984198">
        <w:rPr>
          <w:rFonts w:cs="B Lotus"/>
          <w:sz w:val="28"/>
          <w:szCs w:val="28"/>
          <w:rtl/>
        </w:rPr>
        <w:t>شويد. به خداي آسمان و</w:t>
      </w:r>
      <w:r w:rsidRPr="00984198">
        <w:rPr>
          <w:rFonts w:cs="B Lotus" w:hint="cs"/>
          <w:sz w:val="28"/>
          <w:szCs w:val="28"/>
          <w:rtl/>
        </w:rPr>
        <w:t xml:space="preserve"> </w:t>
      </w:r>
      <w:r w:rsidRPr="00984198">
        <w:rPr>
          <w:rFonts w:cs="B Lotus"/>
          <w:sz w:val="28"/>
          <w:szCs w:val="28"/>
          <w:rtl/>
        </w:rPr>
        <w:t>زمين سوگند كه اين (مطلب، يعني وقوع رستاخيز، حساب و</w:t>
      </w:r>
      <w:r w:rsidR="004100E9">
        <w:rPr>
          <w:rFonts w:cs="B Lotus" w:hint="cs"/>
          <w:sz w:val="28"/>
          <w:szCs w:val="28"/>
          <w:rtl/>
        </w:rPr>
        <w:t xml:space="preserve"> </w:t>
      </w:r>
      <w:r w:rsidRPr="00984198">
        <w:rPr>
          <w:rFonts w:cs="B Lotus"/>
          <w:sz w:val="28"/>
          <w:szCs w:val="28"/>
          <w:rtl/>
        </w:rPr>
        <w:t>كتاب، جزا و</w:t>
      </w:r>
      <w:r w:rsidRPr="00984198">
        <w:rPr>
          <w:rFonts w:cs="B Lotus" w:hint="cs"/>
          <w:sz w:val="28"/>
          <w:szCs w:val="28"/>
          <w:rtl/>
        </w:rPr>
        <w:t xml:space="preserve"> </w:t>
      </w:r>
      <w:r w:rsidR="004100E9">
        <w:rPr>
          <w:rFonts w:cs="B Lotus"/>
          <w:sz w:val="28"/>
          <w:szCs w:val="28"/>
          <w:rtl/>
        </w:rPr>
        <w:t>سزا، بهشت براي دينداران</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دوزخ براي</w:t>
      </w:r>
      <w:r w:rsidR="00825EE3" w:rsidRPr="00984198">
        <w:rPr>
          <w:rFonts w:cs="B Lotus"/>
          <w:sz w:val="28"/>
          <w:szCs w:val="28"/>
          <w:rtl/>
        </w:rPr>
        <w:t xml:space="preserve"> بي‌</w:t>
      </w:r>
      <w:r w:rsidRPr="00984198">
        <w:rPr>
          <w:rFonts w:cs="B Lotus"/>
          <w:sz w:val="28"/>
          <w:szCs w:val="28"/>
          <w:rtl/>
        </w:rPr>
        <w:t>دينان) حق است، درست همان گونه كه شما سخن</w:t>
      </w:r>
      <w:r w:rsidR="00C01522" w:rsidRPr="00984198">
        <w:rPr>
          <w:rFonts w:cs="B Lotus"/>
          <w:sz w:val="28"/>
          <w:szCs w:val="28"/>
          <w:rtl/>
        </w:rPr>
        <w:t xml:space="preserve"> مي‌</w:t>
      </w:r>
      <w:r w:rsidRPr="00984198">
        <w:rPr>
          <w:rFonts w:cs="B Lotus"/>
          <w:sz w:val="28"/>
          <w:szCs w:val="28"/>
          <w:rtl/>
        </w:rPr>
        <w:t>گوئيد (و</w:t>
      </w:r>
      <w:r w:rsidRPr="00984198">
        <w:rPr>
          <w:rFonts w:cs="B Lotus" w:hint="cs"/>
          <w:sz w:val="28"/>
          <w:szCs w:val="28"/>
          <w:rtl/>
        </w:rPr>
        <w:t xml:space="preserve"> </w:t>
      </w:r>
      <w:r w:rsidRPr="00984198">
        <w:rPr>
          <w:rFonts w:cs="B Lotus"/>
          <w:sz w:val="28"/>
          <w:szCs w:val="28"/>
          <w:rtl/>
        </w:rPr>
        <w:t>سخن گفتن كاملاً برايتان محسوس است و</w:t>
      </w:r>
      <w:r w:rsidRPr="00984198">
        <w:rPr>
          <w:rFonts w:cs="B Lotus" w:hint="cs"/>
          <w:sz w:val="28"/>
          <w:szCs w:val="28"/>
          <w:rtl/>
        </w:rPr>
        <w:t xml:space="preserve"> </w:t>
      </w:r>
      <w:r w:rsidRPr="00984198">
        <w:rPr>
          <w:rFonts w:cs="B Lotus"/>
          <w:sz w:val="28"/>
          <w:szCs w:val="28"/>
          <w:rtl/>
        </w:rPr>
        <w:t>درباره آن شك و</w:t>
      </w:r>
      <w:r w:rsidRPr="00984198">
        <w:rPr>
          <w:rFonts w:cs="B Lotus" w:hint="cs"/>
          <w:sz w:val="28"/>
          <w:szCs w:val="28"/>
          <w:rtl/>
        </w:rPr>
        <w:t xml:space="preserve"> </w:t>
      </w:r>
      <w:r w:rsidRPr="00984198">
        <w:rPr>
          <w:rFonts w:cs="B Lotus"/>
          <w:sz w:val="28"/>
          <w:szCs w:val="28"/>
          <w:rtl/>
        </w:rPr>
        <w:t>ترديدي نداريد)</w:t>
      </w:r>
      <w:r w:rsidR="00F5398D">
        <w:rPr>
          <w:rFonts w:cs="B Lotus" w:hint="cs"/>
          <w:sz w:val="28"/>
          <w:szCs w:val="28"/>
          <w:rtl/>
        </w:rPr>
        <w:t>»</w:t>
      </w:r>
      <w:r w:rsidRPr="00984198">
        <w:rPr>
          <w:rFonts w:cs="B Lotus"/>
          <w:sz w:val="28"/>
          <w:szCs w:val="28"/>
          <w:rtl/>
        </w:rPr>
        <w:t>.</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اگر مسلمانان بدانند که الله عزوجل کفار را روزی</w:t>
      </w:r>
      <w:r w:rsidR="009D0387" w:rsidRPr="00984198">
        <w:rPr>
          <w:rFonts w:cs="B Lotus" w:hint="cs"/>
          <w:sz w:val="28"/>
          <w:szCs w:val="28"/>
          <w:rtl/>
        </w:rPr>
        <w:t xml:space="preserve"> می‌</w:t>
      </w:r>
      <w:r w:rsidRPr="00984198">
        <w:rPr>
          <w:rFonts w:cs="B Lotus" w:hint="cs"/>
          <w:sz w:val="28"/>
          <w:szCs w:val="28"/>
          <w:rtl/>
        </w:rPr>
        <w:t xml:space="preserve">دهد، آیا </w:t>
      </w:r>
      <w:r w:rsidR="004100E9">
        <w:rPr>
          <w:rFonts w:cs="B Lotus" w:hint="cs"/>
          <w:sz w:val="28"/>
          <w:szCs w:val="28"/>
          <w:rtl/>
        </w:rPr>
        <w:t xml:space="preserve">دیگر </w:t>
      </w:r>
      <w:r w:rsidRPr="00984198">
        <w:rPr>
          <w:rFonts w:cs="B Lotus" w:hint="cs"/>
          <w:sz w:val="28"/>
          <w:szCs w:val="28"/>
          <w:rtl/>
        </w:rPr>
        <w:t>این گمان</w:t>
      </w:r>
      <w:r w:rsidR="009D0387" w:rsidRPr="00984198">
        <w:rPr>
          <w:rFonts w:cs="B Lotus" w:hint="cs"/>
          <w:sz w:val="28"/>
          <w:szCs w:val="28"/>
          <w:rtl/>
        </w:rPr>
        <w:t xml:space="preserve"> می‌</w:t>
      </w:r>
      <w:r w:rsidRPr="00984198">
        <w:rPr>
          <w:rFonts w:cs="B Lotus" w:hint="cs"/>
          <w:sz w:val="28"/>
          <w:szCs w:val="28"/>
          <w:rtl/>
        </w:rPr>
        <w:t>رود که الله عزوجل کسی را که العزیز الغفار را به یگانگی پرستش</w:t>
      </w:r>
      <w:r w:rsidR="009D0387" w:rsidRPr="00984198">
        <w:rPr>
          <w:rFonts w:cs="B Lotus" w:hint="cs"/>
          <w:sz w:val="28"/>
          <w:szCs w:val="28"/>
          <w:rtl/>
        </w:rPr>
        <w:t xml:space="preserve"> می‌</w:t>
      </w:r>
      <w:r w:rsidRPr="00984198">
        <w:rPr>
          <w:rFonts w:cs="B Lotus" w:hint="cs"/>
          <w:sz w:val="28"/>
          <w:szCs w:val="28"/>
          <w:rtl/>
        </w:rPr>
        <w:t>کند فراموش</w:t>
      </w:r>
      <w:r w:rsidR="009D0387" w:rsidRPr="00984198">
        <w:rPr>
          <w:rFonts w:cs="B Lotus" w:hint="cs"/>
          <w:sz w:val="28"/>
          <w:szCs w:val="28"/>
          <w:rtl/>
        </w:rPr>
        <w:t xml:space="preserve"> می‌</w:t>
      </w:r>
      <w:r w:rsidRPr="00984198">
        <w:rPr>
          <w:rFonts w:cs="B Lotus" w:hint="cs"/>
          <w:sz w:val="28"/>
          <w:szCs w:val="28"/>
          <w:rtl/>
        </w:rPr>
        <w:t xml:space="preserve">کند که رزق دهد؟ </w:t>
      </w:r>
    </w:p>
    <w:p w:rsidR="00C5413C" w:rsidRPr="00984198" w:rsidRDefault="00C5413C" w:rsidP="004100E9">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پس اگر الله عزوجل را با این ا</w:t>
      </w:r>
      <w:r w:rsidR="004100E9">
        <w:rPr>
          <w:rFonts w:cs="B Lotus" w:hint="cs"/>
          <w:sz w:val="28"/>
          <w:szCs w:val="28"/>
          <w:rtl/>
        </w:rPr>
        <w:t>سم جلیل عبادت کرده و مقتضیات آن</w:t>
      </w:r>
      <w:r w:rsidR="004100E9">
        <w:rPr>
          <w:rFonts w:cs="B Lotus"/>
          <w:sz w:val="28"/>
          <w:szCs w:val="28"/>
          <w:rtl/>
        </w:rPr>
        <w:softHyphen/>
      </w:r>
      <w:r w:rsidRPr="00984198">
        <w:rPr>
          <w:rFonts w:cs="B Lotus" w:hint="cs"/>
          <w:sz w:val="28"/>
          <w:szCs w:val="28"/>
          <w:rtl/>
        </w:rPr>
        <w:t>را به منهجی متحرک در واقع</w:t>
      </w:r>
      <w:r w:rsidR="004100E9">
        <w:rPr>
          <w:rFonts w:cs="B Lotus" w:hint="cs"/>
          <w:sz w:val="28"/>
          <w:szCs w:val="28"/>
          <w:rtl/>
        </w:rPr>
        <w:t>یت تبدیل کنند</w:t>
      </w:r>
      <w:r w:rsidRPr="00984198">
        <w:rPr>
          <w:rFonts w:cs="B Lotus" w:hint="cs"/>
          <w:sz w:val="28"/>
          <w:szCs w:val="28"/>
          <w:rtl/>
        </w:rPr>
        <w:t xml:space="preserve"> </w:t>
      </w:r>
      <w:r w:rsidR="004100E9">
        <w:rPr>
          <w:rFonts w:cs="B Lotus" w:hint="cs"/>
          <w:sz w:val="28"/>
          <w:szCs w:val="28"/>
          <w:rtl/>
        </w:rPr>
        <w:t xml:space="preserve">آنهم </w:t>
      </w:r>
      <w:r w:rsidRPr="00984198">
        <w:rPr>
          <w:rFonts w:cs="B Lotus" w:hint="cs"/>
          <w:sz w:val="28"/>
          <w:szCs w:val="28"/>
          <w:rtl/>
        </w:rPr>
        <w:t xml:space="preserve">با اخذ تمامی اسباب برای ابداع مادی در زمین بدون تنبلی </w:t>
      </w:r>
      <w:r w:rsidR="004100E9">
        <w:rPr>
          <w:rFonts w:cs="B Lotus" w:hint="cs"/>
          <w:sz w:val="28"/>
          <w:szCs w:val="28"/>
          <w:rtl/>
        </w:rPr>
        <w:t xml:space="preserve">و </w:t>
      </w:r>
      <w:r w:rsidRPr="00984198">
        <w:rPr>
          <w:rFonts w:cs="B Lotus" w:hint="cs"/>
          <w:sz w:val="28"/>
          <w:szCs w:val="28"/>
          <w:rtl/>
        </w:rPr>
        <w:t xml:space="preserve">با توکل همراه با یقین مطلق </w:t>
      </w:r>
      <w:r w:rsidR="004100E9">
        <w:rPr>
          <w:rFonts w:cs="B Lotus" w:hint="cs"/>
          <w:sz w:val="28"/>
          <w:szCs w:val="28"/>
          <w:rtl/>
        </w:rPr>
        <w:t>به این</w:t>
      </w:r>
      <w:r w:rsidRPr="00984198">
        <w:rPr>
          <w:rFonts w:cs="B Lotus" w:hint="cs"/>
          <w:sz w:val="28"/>
          <w:szCs w:val="28"/>
          <w:rtl/>
        </w:rPr>
        <w:t>که رزق</w:t>
      </w:r>
      <w:r w:rsidR="004100E9">
        <w:rPr>
          <w:rFonts w:cs="B Lotus"/>
          <w:sz w:val="28"/>
          <w:szCs w:val="28"/>
          <w:rtl/>
        </w:rPr>
        <w:softHyphen/>
      </w:r>
      <w:r w:rsidRPr="00984198">
        <w:rPr>
          <w:rFonts w:cs="B Lotus" w:hint="cs"/>
          <w:sz w:val="28"/>
          <w:szCs w:val="28"/>
          <w:rtl/>
        </w:rPr>
        <w:t>شان تنها به دست الله عزوجل</w:t>
      </w:r>
      <w:r w:rsidR="009D0387" w:rsidRPr="00984198">
        <w:rPr>
          <w:rFonts w:cs="B Lotus" w:hint="cs"/>
          <w:sz w:val="28"/>
          <w:szCs w:val="28"/>
          <w:rtl/>
        </w:rPr>
        <w:t xml:space="preserve"> می‌</w:t>
      </w:r>
      <w:r w:rsidR="004100E9">
        <w:rPr>
          <w:rFonts w:cs="B Lotus" w:hint="cs"/>
          <w:sz w:val="28"/>
          <w:szCs w:val="28"/>
          <w:rtl/>
        </w:rPr>
        <w:t>باشد،</w:t>
      </w:r>
      <w:r w:rsidRPr="00984198">
        <w:rPr>
          <w:rFonts w:cs="B Lotus" w:hint="cs"/>
          <w:sz w:val="28"/>
          <w:szCs w:val="28"/>
          <w:rtl/>
        </w:rPr>
        <w:t xml:space="preserve"> قطعا با</w:t>
      </w:r>
      <w:r w:rsidR="006540FC" w:rsidRPr="00984198">
        <w:rPr>
          <w:rFonts w:cs="B Lotus" w:hint="cs"/>
          <w:sz w:val="28"/>
          <w:szCs w:val="28"/>
          <w:rtl/>
        </w:rPr>
        <w:t xml:space="preserve"> گام‌ها</w:t>
      </w:r>
      <w:r w:rsidR="009D0387" w:rsidRPr="00984198">
        <w:rPr>
          <w:rFonts w:cs="B Lotus" w:hint="cs"/>
          <w:sz w:val="28"/>
          <w:szCs w:val="28"/>
          <w:rtl/>
        </w:rPr>
        <w:t xml:space="preserve">یی </w:t>
      </w:r>
      <w:r w:rsidRPr="00984198">
        <w:rPr>
          <w:rFonts w:cs="B Lotus" w:hint="cs"/>
          <w:sz w:val="28"/>
          <w:szCs w:val="28"/>
          <w:rtl/>
        </w:rPr>
        <w:t>ثابت بر زمینی سفت و سخت، توقف</w:t>
      </w:r>
      <w:r w:rsidR="009D0387" w:rsidRPr="00984198">
        <w:rPr>
          <w:rFonts w:cs="B Lotus" w:hint="cs"/>
          <w:sz w:val="28"/>
          <w:szCs w:val="28"/>
          <w:rtl/>
        </w:rPr>
        <w:t xml:space="preserve"> می‌</w:t>
      </w:r>
      <w:r w:rsidRPr="00984198">
        <w:rPr>
          <w:rFonts w:cs="B Lotus" w:hint="cs"/>
          <w:sz w:val="28"/>
          <w:szCs w:val="28"/>
          <w:rtl/>
        </w:rPr>
        <w:t>کنند و از اینجاست که تهدیدات شرقی و یاری و کمک غربی</w:t>
      </w:r>
      <w:r w:rsidR="009D0387" w:rsidRPr="00984198">
        <w:rPr>
          <w:rFonts w:cs="B Lotus" w:hint="cs"/>
          <w:sz w:val="28"/>
          <w:szCs w:val="28"/>
          <w:rtl/>
        </w:rPr>
        <w:t xml:space="preserve"> آن‌ها </w:t>
      </w:r>
      <w:r w:rsidRPr="00984198">
        <w:rPr>
          <w:rFonts w:cs="B Lotus" w:hint="cs"/>
          <w:sz w:val="28"/>
          <w:szCs w:val="28"/>
          <w:rtl/>
        </w:rPr>
        <w:t>را ناراحت</w:t>
      </w:r>
      <w:r w:rsidR="009D0387" w:rsidRPr="00984198">
        <w:rPr>
          <w:rFonts w:cs="B Lotus" w:hint="cs"/>
          <w:sz w:val="28"/>
          <w:szCs w:val="28"/>
          <w:rtl/>
        </w:rPr>
        <w:t xml:space="preserve"> نمی‌</w:t>
      </w:r>
      <w:r w:rsidRPr="00984198">
        <w:rPr>
          <w:rFonts w:cs="B Lotus" w:hint="cs"/>
          <w:sz w:val="28"/>
          <w:szCs w:val="28"/>
          <w:rtl/>
        </w:rPr>
        <w:t>گرداند!! چرا که</w:t>
      </w:r>
      <w:r w:rsidR="009D0387" w:rsidRPr="00984198">
        <w:rPr>
          <w:rFonts w:cs="B Lotus" w:hint="cs"/>
          <w:sz w:val="28"/>
          <w:szCs w:val="28"/>
          <w:rtl/>
        </w:rPr>
        <w:t xml:space="preserve"> آن‌ها </w:t>
      </w:r>
      <w:r w:rsidRPr="00984198">
        <w:rPr>
          <w:rFonts w:cs="B Lotus" w:hint="cs"/>
          <w:sz w:val="28"/>
          <w:szCs w:val="28"/>
          <w:rtl/>
        </w:rPr>
        <w:t>در این هنگام، بر یقین مطلق می</w:t>
      </w:r>
      <w:r w:rsidRPr="00984198">
        <w:rPr>
          <w:rFonts w:cs="B Lotus" w:hint="cs"/>
          <w:sz w:val="28"/>
          <w:szCs w:val="28"/>
          <w:cs/>
        </w:rPr>
        <w:t>‎</w:t>
      </w:r>
      <w:r w:rsidRPr="00984198">
        <w:rPr>
          <w:rFonts w:cs="B Lotus" w:hint="cs"/>
          <w:sz w:val="28"/>
          <w:szCs w:val="28"/>
          <w:rtl/>
        </w:rPr>
        <w:t>باشند که بر روی زمین نیرویی که بتواند، میان</w:t>
      </w:r>
      <w:r w:rsidR="009D0387" w:rsidRPr="00984198">
        <w:rPr>
          <w:rFonts w:cs="B Lotus" w:hint="cs"/>
          <w:sz w:val="28"/>
          <w:szCs w:val="28"/>
          <w:rtl/>
        </w:rPr>
        <w:t xml:space="preserve"> آن‌ها </w:t>
      </w:r>
      <w:r w:rsidRPr="00984198">
        <w:rPr>
          <w:rFonts w:cs="B Lotus" w:hint="cs"/>
          <w:sz w:val="28"/>
          <w:szCs w:val="28"/>
          <w:rtl/>
        </w:rPr>
        <w:t>و رزق</w:t>
      </w:r>
      <w:r w:rsidR="004100E9">
        <w:rPr>
          <w:rFonts w:cs="B Lotus" w:hint="cs"/>
          <w:sz w:val="28"/>
          <w:szCs w:val="28"/>
          <w:rtl/>
        </w:rPr>
        <w:t>ِ</w:t>
      </w:r>
      <w:r w:rsidRPr="00984198">
        <w:rPr>
          <w:rFonts w:cs="B Lotus" w:hint="cs"/>
          <w:sz w:val="28"/>
          <w:szCs w:val="28"/>
          <w:rtl/>
        </w:rPr>
        <w:t xml:space="preserve"> رازق</w:t>
      </w:r>
      <w:r w:rsidR="004100E9">
        <w:rPr>
          <w:rFonts w:cs="B Lotus" w:hint="cs"/>
          <w:sz w:val="28"/>
          <w:szCs w:val="28"/>
          <w:rtl/>
        </w:rPr>
        <w:t>ِ</w:t>
      </w:r>
      <w:r w:rsidRPr="00984198">
        <w:rPr>
          <w:rFonts w:cs="B Lotus" w:hint="cs"/>
          <w:sz w:val="28"/>
          <w:szCs w:val="28"/>
          <w:rtl/>
        </w:rPr>
        <w:t xml:space="preserve"> صاحب شوکت و قدرت، حائل و مانع گردد، وجود ندارد. حال ظن و گمانت در </w:t>
      </w:r>
      <w:r w:rsidR="004100E9">
        <w:rPr>
          <w:rFonts w:cs="B Lotus" w:hint="cs"/>
          <w:sz w:val="28"/>
          <w:szCs w:val="28"/>
          <w:rtl/>
        </w:rPr>
        <w:t>مورد زمانی</w:t>
      </w:r>
      <w:r w:rsidR="004100E9">
        <w:rPr>
          <w:rFonts w:cs="B Lotus"/>
          <w:sz w:val="28"/>
          <w:szCs w:val="28"/>
          <w:rtl/>
        </w:rPr>
        <w:softHyphen/>
      </w:r>
      <w:r w:rsidR="004100E9">
        <w:rPr>
          <w:rFonts w:cs="B Lotus" w:hint="cs"/>
          <w:sz w:val="28"/>
          <w:szCs w:val="28"/>
          <w:rtl/>
        </w:rPr>
        <w:t>که ایشان مقتضیات دیگر</w:t>
      </w:r>
      <w:r w:rsidRPr="00984198">
        <w:rPr>
          <w:rFonts w:cs="B Lotus" w:hint="cs"/>
          <w:sz w:val="28"/>
          <w:szCs w:val="28"/>
          <w:rtl/>
        </w:rPr>
        <w:t xml:space="preserve"> اسماء جلال و صفات کمال را محقق گردانند، چیست؟ </w:t>
      </w:r>
    </w:p>
    <w:p w:rsidR="00452DE9"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و این مبحث اول یعنی: </w:t>
      </w:r>
      <w:r w:rsidR="00F64452" w:rsidRPr="00F64452">
        <w:rPr>
          <w:rFonts w:cs="mylotus" w:hint="cs"/>
          <w:sz w:val="28"/>
          <w:szCs w:val="28"/>
          <w:rtl/>
        </w:rPr>
        <w:t>لا إله إلا الله</w:t>
      </w:r>
      <w:r w:rsidR="004100E9">
        <w:rPr>
          <w:rFonts w:cs="B Lotus" w:hint="cs"/>
          <w:sz w:val="28"/>
          <w:szCs w:val="28"/>
          <w:rtl/>
        </w:rPr>
        <w:t xml:space="preserve"> </w:t>
      </w:r>
      <w:r w:rsidRPr="00984198">
        <w:rPr>
          <w:rFonts w:cs="B Lotus" w:hint="cs"/>
          <w:sz w:val="28"/>
          <w:szCs w:val="28"/>
          <w:rtl/>
        </w:rPr>
        <w:t>... نفی و اثبات، بود.</w:t>
      </w:r>
    </w:p>
    <w:p w:rsidR="00452DE9" w:rsidRPr="00984198" w:rsidRDefault="00452DE9" w:rsidP="00452DE9">
      <w:pPr>
        <w:pStyle w:val="NormalWeb"/>
        <w:bidi/>
        <w:spacing w:before="0" w:beforeAutospacing="0" w:after="0" w:afterAutospacing="0"/>
        <w:ind w:firstLine="284"/>
        <w:jc w:val="both"/>
        <w:rPr>
          <w:rFonts w:cs="B Lotus"/>
          <w:sz w:val="28"/>
          <w:szCs w:val="28"/>
          <w:rtl/>
        </w:rPr>
        <w:sectPr w:rsidR="00452DE9" w:rsidRPr="00984198" w:rsidSect="0093480F">
          <w:headerReference w:type="default" r:id="rId18"/>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042B23" w:rsidRDefault="00C5413C" w:rsidP="004100E9">
      <w:pPr>
        <w:pStyle w:val="a"/>
        <w:rPr>
          <w:rtl/>
        </w:rPr>
      </w:pPr>
      <w:bookmarkStart w:id="41" w:name="_Toc418616820"/>
      <w:r w:rsidRPr="00042B23">
        <w:rPr>
          <w:rFonts w:hint="cs"/>
          <w:rtl/>
        </w:rPr>
        <w:t>مبحث دوم:</w:t>
      </w:r>
      <w:r w:rsidR="00452DE9">
        <w:rPr>
          <w:rtl/>
        </w:rPr>
        <w:br/>
      </w:r>
      <w:r w:rsidR="00F64452" w:rsidRPr="00545252">
        <w:rPr>
          <w:rFonts w:hint="cs"/>
          <w:rtl/>
        </w:rPr>
        <w:t>لا إله إلا الله</w:t>
      </w:r>
      <w:r w:rsidR="00DE582D">
        <w:rPr>
          <w:rFonts w:hint="cs"/>
          <w:rtl/>
        </w:rPr>
        <w:t xml:space="preserve"> </w:t>
      </w:r>
      <w:r w:rsidR="00F5398D">
        <w:rPr>
          <w:rFonts w:hint="cs"/>
          <w:rtl/>
        </w:rPr>
        <w:t>...</w:t>
      </w:r>
      <w:r w:rsidRPr="00042B23">
        <w:rPr>
          <w:rFonts w:hint="cs"/>
          <w:rtl/>
        </w:rPr>
        <w:t xml:space="preserve"> ولاء و براء</w:t>
      </w:r>
      <w:bookmarkEnd w:id="41"/>
      <w:r w:rsidRPr="00042B23">
        <w:rPr>
          <w:rFonts w:hint="cs"/>
          <w:rtl/>
        </w:rPr>
        <w:t xml:space="preserve">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همانطور که گذشت کلمه</w:t>
      </w:r>
      <w:r w:rsidR="00AC25A8" w:rsidRPr="00984198">
        <w:rPr>
          <w:rFonts w:cs="B Lotus" w:hint="cs"/>
          <w:sz w:val="28"/>
          <w:szCs w:val="28"/>
          <w:rtl/>
        </w:rPr>
        <w:t xml:space="preserve">‌ی </w:t>
      </w:r>
      <w:r w:rsidRPr="00984198">
        <w:rPr>
          <w:rFonts w:cs="B Lotus" w:hint="cs"/>
          <w:sz w:val="28"/>
          <w:szCs w:val="28"/>
          <w:rtl/>
        </w:rPr>
        <w:t xml:space="preserve">توحید با معنا و مفهوم شامل آن، از گستره زندگی بسیاری از مسلمانان غایب شده است، </w:t>
      </w:r>
      <w:r w:rsidR="00DE582D">
        <w:rPr>
          <w:rFonts w:cs="B Lotus" w:hint="cs"/>
          <w:sz w:val="28"/>
          <w:szCs w:val="28"/>
          <w:rtl/>
        </w:rPr>
        <w:t>مگر آنکه الله عزوجل بدو رحم کند.</w:t>
      </w:r>
      <w:r w:rsidRPr="00984198">
        <w:rPr>
          <w:rFonts w:cs="B Lotus" w:hint="cs"/>
          <w:sz w:val="28"/>
          <w:szCs w:val="28"/>
          <w:rtl/>
        </w:rPr>
        <w:t xml:space="preserve"> و از میان معانی و مفاهیمی که با وجود دوری مردم از معانی این کلمه</w:t>
      </w:r>
      <w:r w:rsidRPr="00984198">
        <w:rPr>
          <w:rFonts w:cs="B Lotus" w:hint="cs"/>
          <w:sz w:val="28"/>
          <w:szCs w:val="28"/>
          <w:cs/>
        </w:rPr>
        <w:t>‎</w:t>
      </w:r>
      <w:r w:rsidRPr="00984198">
        <w:rPr>
          <w:rFonts w:cs="B Lotus" w:hint="cs"/>
          <w:sz w:val="28"/>
          <w:szCs w:val="28"/>
          <w:rtl/>
        </w:rPr>
        <w:t>ی عظیم، از میان</w:t>
      </w:r>
      <w:r w:rsidR="00DE582D">
        <w:rPr>
          <w:rFonts w:cs="B Lotus"/>
          <w:sz w:val="28"/>
          <w:szCs w:val="28"/>
          <w:rtl/>
        </w:rPr>
        <w:softHyphen/>
      </w:r>
      <w:r w:rsidRPr="00984198">
        <w:rPr>
          <w:rFonts w:cs="B Lotus" w:hint="cs"/>
          <w:sz w:val="28"/>
          <w:szCs w:val="28"/>
          <w:rtl/>
        </w:rPr>
        <w:t xml:space="preserve">شان </w:t>
      </w:r>
      <w:r w:rsidR="00DE582D">
        <w:rPr>
          <w:rFonts w:cs="B Lotus" w:hint="cs"/>
          <w:sz w:val="28"/>
          <w:szCs w:val="28"/>
          <w:rtl/>
        </w:rPr>
        <w:t xml:space="preserve">رخت بربسته و </w:t>
      </w:r>
      <w:r w:rsidRPr="00984198">
        <w:rPr>
          <w:rFonts w:cs="B Lotus" w:hint="cs"/>
          <w:sz w:val="28"/>
          <w:szCs w:val="28"/>
          <w:rtl/>
        </w:rPr>
        <w:t>غایب و متلاشی گشته، مفهوم ولاء و براء</w:t>
      </w:r>
      <w:r w:rsidR="009D0387" w:rsidRPr="00984198">
        <w:rPr>
          <w:rFonts w:cs="B Lotus" w:hint="cs"/>
          <w:sz w:val="28"/>
          <w:szCs w:val="28"/>
          <w:rtl/>
        </w:rPr>
        <w:t xml:space="preserve"> می‌</w:t>
      </w:r>
      <w:r w:rsidRPr="00984198">
        <w:rPr>
          <w:rFonts w:cs="B Lotus" w:hint="cs"/>
          <w:sz w:val="28"/>
          <w:szCs w:val="28"/>
          <w:rtl/>
        </w:rPr>
        <w:t>باشد. درحالی</w:t>
      </w:r>
      <w:r w:rsidR="00DE582D">
        <w:rPr>
          <w:rFonts w:cs="B Lotus"/>
          <w:sz w:val="28"/>
          <w:szCs w:val="28"/>
          <w:rtl/>
        </w:rPr>
        <w:softHyphen/>
      </w:r>
      <w:r w:rsidRPr="00984198">
        <w:rPr>
          <w:rFonts w:cs="B Lotus" w:hint="cs"/>
          <w:sz w:val="28"/>
          <w:szCs w:val="28"/>
          <w:rtl/>
        </w:rPr>
        <w:t>که امکان ندارد کلمه</w:t>
      </w:r>
      <w:r w:rsidR="00AC25A8" w:rsidRPr="00984198">
        <w:rPr>
          <w:rFonts w:cs="B Lotus" w:hint="cs"/>
          <w:sz w:val="28"/>
          <w:szCs w:val="28"/>
          <w:rtl/>
        </w:rPr>
        <w:t xml:space="preserve">‌ی </w:t>
      </w:r>
      <w:r w:rsidRPr="00984198">
        <w:rPr>
          <w:rFonts w:cs="B Lotus" w:hint="cs"/>
          <w:sz w:val="28"/>
          <w:szCs w:val="28"/>
          <w:rtl/>
        </w:rPr>
        <w:t>ت</w:t>
      </w:r>
      <w:r w:rsidR="00DE582D">
        <w:rPr>
          <w:rFonts w:cs="B Lotus" w:hint="cs"/>
          <w:sz w:val="28"/>
          <w:szCs w:val="28"/>
          <w:rtl/>
        </w:rPr>
        <w:t>وحید محقق گردد مگر با تحقیق دوستی با الله و رسولش و مومنین</w:t>
      </w:r>
      <w:r w:rsidRPr="00984198">
        <w:rPr>
          <w:rFonts w:cs="B Lotus" w:hint="cs"/>
          <w:sz w:val="28"/>
          <w:szCs w:val="28"/>
          <w:rtl/>
        </w:rPr>
        <w:t xml:space="preserve"> و بیزاری و برائت جستن از شرک و مشرکین؛ چرا که ممکن نیست در قلبی اقرار به توحید و اینکه آن دین الله عزو</w:t>
      </w:r>
      <w:r w:rsidR="00DE582D">
        <w:rPr>
          <w:rFonts w:cs="B Lotus" w:hint="cs"/>
          <w:sz w:val="28"/>
          <w:szCs w:val="28"/>
          <w:rtl/>
        </w:rPr>
        <w:t>جل است، وجود داشته باشد و با</w:t>
      </w:r>
      <w:r w:rsidRPr="00984198">
        <w:rPr>
          <w:rFonts w:cs="B Lotus" w:hint="cs"/>
          <w:sz w:val="28"/>
          <w:szCs w:val="28"/>
          <w:rtl/>
        </w:rPr>
        <w:t xml:space="preserve"> وجود</w:t>
      </w:r>
      <w:r w:rsidR="00DE582D">
        <w:rPr>
          <w:rFonts w:cs="B Lotus" w:hint="cs"/>
          <w:sz w:val="28"/>
          <w:szCs w:val="28"/>
          <w:rtl/>
        </w:rPr>
        <w:t xml:space="preserve"> این، با آن دشمنی ورزد.</w:t>
      </w:r>
      <w:r w:rsidRPr="00984198">
        <w:rPr>
          <w:rFonts w:cs="B Lotus" w:hint="cs"/>
          <w:sz w:val="28"/>
          <w:szCs w:val="28"/>
          <w:rtl/>
        </w:rPr>
        <w:t xml:space="preserve"> و بداند که شرک همان کفر است و با آن دوستی کرده و از آن و اهلش</w:t>
      </w:r>
      <w:r w:rsidR="00DE582D">
        <w:rPr>
          <w:rFonts w:cs="B Lotus" w:hint="cs"/>
          <w:sz w:val="28"/>
          <w:szCs w:val="28"/>
          <w:rtl/>
        </w:rPr>
        <w:t xml:space="preserve"> با زبان و مال و دندان دفاع کند.</w:t>
      </w:r>
      <w:r w:rsidRPr="00984198">
        <w:rPr>
          <w:rFonts w:cs="B Lotus" w:hint="cs"/>
          <w:sz w:val="28"/>
          <w:szCs w:val="28"/>
          <w:rtl/>
        </w:rPr>
        <w:t xml:space="preserve"> و این از</w:t>
      </w:r>
      <w:r w:rsidR="00AA49E3" w:rsidRPr="00984198">
        <w:rPr>
          <w:rFonts w:cs="B Lotus" w:hint="cs"/>
          <w:sz w:val="28"/>
          <w:szCs w:val="28"/>
          <w:rtl/>
        </w:rPr>
        <w:t xml:space="preserve"> بزرگ‌تر</w:t>
      </w:r>
      <w:r w:rsidRPr="00984198">
        <w:rPr>
          <w:rFonts w:cs="B Lotus" w:hint="cs"/>
          <w:sz w:val="28"/>
          <w:szCs w:val="28"/>
          <w:rtl/>
        </w:rPr>
        <w:t>ین گناهان</w:t>
      </w:r>
      <w:r w:rsidR="009D0387" w:rsidRPr="00984198">
        <w:rPr>
          <w:rFonts w:cs="B Lotus" w:hint="cs"/>
          <w:sz w:val="28"/>
          <w:szCs w:val="28"/>
          <w:rtl/>
        </w:rPr>
        <w:t xml:space="preserve"> می‌</w:t>
      </w:r>
      <w:r w:rsidRPr="00984198">
        <w:rPr>
          <w:rFonts w:cs="B Lotus" w:hint="cs"/>
          <w:sz w:val="28"/>
          <w:szCs w:val="28"/>
          <w:rtl/>
        </w:rPr>
        <w:t>باشد</w:t>
      </w:r>
      <w:r w:rsidRPr="00C008F7">
        <w:rPr>
          <w:rStyle w:val="FootnoteReference"/>
          <w:rFonts w:cs="B Lotus"/>
          <w:sz w:val="28"/>
          <w:szCs w:val="28"/>
          <w:rtl/>
        </w:rPr>
        <w:footnoteReference w:id="105"/>
      </w:r>
      <w:r w:rsidRPr="00984198">
        <w:rPr>
          <w:rFonts w:cs="B Lotus" w:hint="cs"/>
          <w:sz w:val="28"/>
          <w:szCs w:val="28"/>
          <w:rtl/>
        </w:rPr>
        <w:t xml:space="preserve">. </w:t>
      </w:r>
    </w:p>
    <w:p w:rsidR="00C5413C" w:rsidRPr="00F24D75" w:rsidRDefault="00C5413C" w:rsidP="00F5398D">
      <w:pPr>
        <w:widowControl w:val="0"/>
        <w:jc w:val="both"/>
        <w:rPr>
          <w:rFonts w:ascii="KFGQPC Uthmanic Script HAFS" w:hAnsi="KFGQPC Uthmanic Script HAFS" w:cs="KFGQPC Uthmanic Script HAFS"/>
          <w:rtl/>
        </w:rPr>
      </w:pPr>
      <w:r w:rsidRPr="00984198">
        <w:rPr>
          <w:rFonts w:hint="cs"/>
          <w:rtl/>
          <w:lang w:bidi="fa-IR"/>
        </w:rPr>
        <w:t>آری برای مومن دینی</w:t>
      </w:r>
      <w:r w:rsidR="009D0387" w:rsidRPr="00984198">
        <w:rPr>
          <w:rFonts w:hint="cs"/>
          <w:rtl/>
          <w:lang w:bidi="fa-IR"/>
        </w:rPr>
        <w:t xml:space="preserve"> نمی‌</w:t>
      </w:r>
      <w:r w:rsidRPr="00984198">
        <w:rPr>
          <w:rFonts w:hint="cs"/>
          <w:rtl/>
          <w:lang w:bidi="fa-IR"/>
        </w:rPr>
        <w:t>باشد مگر با موالات و دوستی با اهل توحید و معادات و دشمنی با اهل کفر و گمراهی و بیزاری جستن از</w:t>
      </w:r>
      <w:r w:rsidR="00841496" w:rsidRPr="00984198">
        <w:rPr>
          <w:rFonts w:hint="cs"/>
          <w:rtl/>
          <w:lang w:bidi="fa-IR"/>
        </w:rPr>
        <w:t xml:space="preserve"> آن‌ها؛</w:t>
      </w:r>
      <w:r w:rsidRPr="00984198">
        <w:rPr>
          <w:rFonts w:hint="cs"/>
          <w:rtl/>
          <w:lang w:bidi="fa-IR"/>
        </w:rPr>
        <w:t xml:space="preserve"> براستی که قضیه</w:t>
      </w:r>
      <w:r w:rsidR="00AC25A8" w:rsidRPr="00984198">
        <w:rPr>
          <w:rFonts w:hint="cs"/>
          <w:rtl/>
          <w:lang w:bidi="fa-IR"/>
        </w:rPr>
        <w:t xml:space="preserve">‌ی </w:t>
      </w:r>
      <w:r w:rsidRPr="00984198">
        <w:rPr>
          <w:rFonts w:hint="cs"/>
          <w:rtl/>
          <w:lang w:bidi="fa-IR"/>
        </w:rPr>
        <w:t>خطیر و مهمی است. قضیه</w:t>
      </w:r>
      <w:r w:rsidR="00AC25A8" w:rsidRPr="00984198">
        <w:rPr>
          <w:rFonts w:hint="cs"/>
          <w:rtl/>
          <w:lang w:bidi="fa-IR"/>
        </w:rPr>
        <w:t xml:space="preserve">‌ی </w:t>
      </w:r>
      <w:r w:rsidRPr="00984198">
        <w:rPr>
          <w:rFonts w:hint="cs"/>
          <w:rtl/>
          <w:lang w:bidi="fa-IR"/>
        </w:rPr>
        <w:t>ایمان و کفر است همانطور که الله عزوجل</w:t>
      </w:r>
      <w:r w:rsidR="009D0387" w:rsidRPr="00984198">
        <w:rPr>
          <w:rFonts w:hint="cs"/>
          <w:rtl/>
          <w:lang w:bidi="fa-IR"/>
        </w:rPr>
        <w:t xml:space="preserve"> می‌</w:t>
      </w:r>
      <w:r w:rsidRPr="00984198">
        <w:rPr>
          <w:rFonts w:hint="cs"/>
          <w:rtl/>
          <w:lang w:bidi="fa-IR"/>
        </w:rPr>
        <w:t>فرماید:</w:t>
      </w:r>
      <w:r w:rsidR="00EE2A8E" w:rsidRPr="00984198">
        <w:rPr>
          <w:rFonts w:hint="cs"/>
          <w:rtl/>
          <w:lang w:bidi="fa-IR"/>
        </w:rPr>
        <w:t xml:space="preserve"> </w:t>
      </w:r>
      <w:r w:rsidR="00EE2A8E" w:rsidRPr="00664364">
        <w:rPr>
          <w:rFonts w:ascii="Traditional Arabic" w:hAnsi="Traditional Arabic" w:cs="Traditional Arabic"/>
          <w:rtl/>
        </w:rPr>
        <w:t>﴿</w:t>
      </w:r>
      <w:r w:rsidR="00F24D75">
        <w:rPr>
          <w:rFonts w:ascii="KFGQPC Uthmanic Script HAFS" w:hAnsi="KFGQPC Uthmanic Script HAFS" w:cs="KFGQPC Uthmanic Script HAFS"/>
          <w:rtl/>
        </w:rPr>
        <w:t xml:space="preserve">يَٰٓأَيُّهَا </w:t>
      </w:r>
      <w:r w:rsidR="00F24D75">
        <w:rPr>
          <w:rFonts w:ascii="KFGQPC Uthmanic Script HAFS" w:hAnsi="KFGQPC Uthmanic Script HAFS" w:cs="KFGQPC Uthmanic Script HAFS" w:hint="cs"/>
          <w:rtl/>
        </w:rPr>
        <w:t>ٱلَّذِينَ</w:t>
      </w:r>
      <w:r w:rsidR="00F24D75">
        <w:rPr>
          <w:rFonts w:ascii="KFGQPC Uthmanic Script HAFS" w:hAnsi="KFGQPC Uthmanic Script HAFS" w:cs="KFGQPC Uthmanic Script HAFS"/>
          <w:rtl/>
        </w:rPr>
        <w:t xml:space="preserve"> ءَامَنُواْ لَا تَتَّخِذُواْ </w:t>
      </w:r>
      <w:r w:rsidR="00F24D75">
        <w:rPr>
          <w:rFonts w:ascii="KFGQPC Uthmanic Script HAFS" w:hAnsi="KFGQPC Uthmanic Script HAFS" w:cs="KFGQPC Uthmanic Script HAFS" w:hint="cs"/>
          <w:rtl/>
        </w:rPr>
        <w:t>ٱلۡيَهُودَ</w:t>
      </w:r>
      <w:r w:rsidR="00F24D75">
        <w:rPr>
          <w:rFonts w:ascii="KFGQPC Uthmanic Script HAFS" w:hAnsi="KFGQPC Uthmanic Script HAFS" w:cs="KFGQPC Uthmanic Script HAFS"/>
          <w:rtl/>
        </w:rPr>
        <w:t xml:space="preserve"> وَ</w:t>
      </w:r>
      <w:r w:rsidR="00F24D75">
        <w:rPr>
          <w:rFonts w:ascii="KFGQPC Uthmanic Script HAFS" w:hAnsi="KFGQPC Uthmanic Script HAFS" w:cs="KFGQPC Uthmanic Script HAFS" w:hint="cs"/>
          <w:rtl/>
        </w:rPr>
        <w:t>ٱلنَّصَٰرَىٰٓ</w:t>
      </w:r>
      <w:r w:rsidR="00F24D75">
        <w:rPr>
          <w:rFonts w:ascii="KFGQPC Uthmanic Script HAFS" w:hAnsi="KFGQPC Uthmanic Script HAFS" w:cs="KFGQPC Uthmanic Script HAFS"/>
          <w:rtl/>
        </w:rPr>
        <w:t xml:space="preserve"> أَوۡلِيَآءَۘ بَعۡضُهُمۡ أَوۡلِيَآءُ بَعۡضٖۚ وَمَن يَتَوَلَّهُم مِّنكُمۡ فَإِنَّهُ</w:t>
      </w:r>
      <w:r w:rsidR="00F24D75">
        <w:rPr>
          <w:rFonts w:ascii="KFGQPC Uthmanic Script HAFS" w:hAnsi="KFGQPC Uthmanic Script HAFS" w:cs="KFGQPC Uthmanic Script HAFS" w:hint="cs"/>
          <w:rtl/>
        </w:rPr>
        <w:t>ۥ</w:t>
      </w:r>
      <w:r w:rsidR="00F24D75">
        <w:rPr>
          <w:rFonts w:ascii="KFGQPC Uthmanic Script HAFS" w:hAnsi="KFGQPC Uthmanic Script HAFS" w:cs="KFGQPC Uthmanic Script HAFS"/>
          <w:rtl/>
        </w:rPr>
        <w:t xml:space="preserve"> مِنۡهُمۡۗ إِنَّ </w:t>
      </w:r>
      <w:r w:rsidR="00F24D75">
        <w:rPr>
          <w:rFonts w:ascii="KFGQPC Uthmanic Script HAFS" w:hAnsi="KFGQPC Uthmanic Script HAFS" w:cs="KFGQPC Uthmanic Script HAFS" w:hint="cs"/>
          <w:rtl/>
        </w:rPr>
        <w:t>ٱللَّهَ</w:t>
      </w:r>
      <w:r w:rsidR="00F24D75">
        <w:rPr>
          <w:rFonts w:ascii="KFGQPC Uthmanic Script HAFS" w:hAnsi="KFGQPC Uthmanic Script HAFS" w:cs="KFGQPC Uthmanic Script HAFS"/>
          <w:rtl/>
        </w:rPr>
        <w:t xml:space="preserve"> لَا يَهۡدِي </w:t>
      </w:r>
      <w:r w:rsidR="00F24D75">
        <w:rPr>
          <w:rFonts w:ascii="KFGQPC Uthmanic Script HAFS" w:hAnsi="KFGQPC Uthmanic Script HAFS" w:cs="KFGQPC Uthmanic Script HAFS" w:hint="cs"/>
          <w:rtl/>
        </w:rPr>
        <w:t>ٱلۡقَوۡمَ</w:t>
      </w:r>
      <w:r w:rsidR="00F24D75">
        <w:rPr>
          <w:rFonts w:ascii="KFGQPC Uthmanic Script HAFS" w:hAnsi="KFGQPC Uthmanic Script HAFS" w:cs="KFGQPC Uthmanic Script HAFS"/>
          <w:rtl/>
        </w:rPr>
        <w:t xml:space="preserve"> </w:t>
      </w:r>
      <w:r w:rsidR="00F24D75">
        <w:rPr>
          <w:rFonts w:ascii="KFGQPC Uthmanic Script HAFS" w:hAnsi="KFGQPC Uthmanic Script HAFS" w:cs="KFGQPC Uthmanic Script HAFS" w:hint="cs"/>
          <w:rtl/>
        </w:rPr>
        <w:t>ٱلظَّٰلِمِينَ</w:t>
      </w:r>
      <w:r w:rsidR="00F24D75">
        <w:rPr>
          <w:rFonts w:ascii="KFGQPC Uthmanic Script HAFS" w:hAnsi="KFGQPC Uthmanic Script HAFS" w:cs="KFGQPC Uthmanic Script HAFS"/>
          <w:rtl/>
        </w:rPr>
        <w:t xml:space="preserve"> ٥١</w:t>
      </w:r>
      <w:r w:rsidR="00EE2A8E" w:rsidRPr="00664364">
        <w:rPr>
          <w:rFonts w:ascii="Traditional Arabic" w:hAnsi="Traditional Arabic" w:cs="Traditional Arabic"/>
          <w:rtl/>
        </w:rPr>
        <w:t>﴾</w:t>
      </w:r>
      <w:r w:rsidR="00EE2A8E" w:rsidRPr="00984198">
        <w:rPr>
          <w:rFonts w:hint="cs"/>
          <w:rtl/>
          <w:lang w:bidi="fa-IR"/>
        </w:rPr>
        <w:t xml:space="preserve"> </w:t>
      </w:r>
      <w:r w:rsidR="00EE2A8E" w:rsidRPr="003F57E3">
        <w:rPr>
          <w:rFonts w:ascii="mylotus" w:hAnsi="mylotus" w:cs="mylotus"/>
          <w:sz w:val="24"/>
          <w:szCs w:val="24"/>
          <w:rtl/>
        </w:rPr>
        <w:t>[</w:t>
      </w:r>
      <w:r w:rsidR="00EE2A8E">
        <w:rPr>
          <w:rFonts w:ascii="mylotus" w:hAnsi="mylotus" w:cs="mylotus"/>
          <w:sz w:val="24"/>
          <w:szCs w:val="24"/>
          <w:rtl/>
        </w:rPr>
        <w:t>المائدة: 51</w:t>
      </w:r>
      <w:r w:rsidR="00EE2A8E" w:rsidRPr="003F57E3">
        <w:rPr>
          <w:rFonts w:ascii="mylotus" w:hAnsi="mylotus" w:cs="mylotus"/>
          <w:sz w:val="24"/>
          <w:szCs w:val="24"/>
          <w:rtl/>
        </w:rPr>
        <w:t>]</w:t>
      </w:r>
      <w:r w:rsidRPr="00984198">
        <w:rPr>
          <w:rFonts w:hint="cs"/>
          <w:rtl/>
          <w:lang w:bidi="fa-IR"/>
        </w:rPr>
        <w:t xml:space="preserve"> </w:t>
      </w:r>
      <w:r w:rsidR="00F5398D">
        <w:rPr>
          <w:rFonts w:hint="cs"/>
          <w:rtl/>
          <w:lang w:bidi="fa-IR"/>
        </w:rPr>
        <w:t>«</w:t>
      </w:r>
      <w:r w:rsidR="00DE582D">
        <w:rPr>
          <w:rtl/>
          <w:lang w:bidi="fa-IR"/>
        </w:rPr>
        <w:t xml:space="preserve">اي </w:t>
      </w:r>
      <w:r w:rsidR="00DE582D">
        <w:rPr>
          <w:rFonts w:hint="cs"/>
          <w:rtl/>
          <w:lang w:bidi="fa-IR"/>
        </w:rPr>
        <w:t>کسانی</w:t>
      </w:r>
      <w:r w:rsidR="00DE582D">
        <w:rPr>
          <w:rFonts w:hint="cs"/>
          <w:rtl/>
          <w:lang w:bidi="fa-IR"/>
        </w:rPr>
        <w:softHyphen/>
        <w:t>که ایمان آورده</w:t>
      </w:r>
      <w:r w:rsidR="00DE582D">
        <w:rPr>
          <w:rFonts w:hint="cs"/>
          <w:rtl/>
          <w:lang w:bidi="fa-IR"/>
        </w:rPr>
        <w:softHyphen/>
        <w:t>اید</w:t>
      </w:r>
      <w:r w:rsidRPr="00984198">
        <w:rPr>
          <w:rtl/>
          <w:lang w:bidi="fa-IR"/>
        </w:rPr>
        <w:t>! يهوديان و</w:t>
      </w:r>
      <w:r w:rsidRPr="00984198">
        <w:rPr>
          <w:rFonts w:hint="cs"/>
          <w:rtl/>
          <w:lang w:bidi="fa-IR"/>
        </w:rPr>
        <w:t xml:space="preserve"> </w:t>
      </w:r>
      <w:r w:rsidRPr="00984198">
        <w:rPr>
          <w:rtl/>
          <w:lang w:bidi="fa-IR"/>
        </w:rPr>
        <w:t>مسيحيان را به دوستي نگيريد (و</w:t>
      </w:r>
      <w:r w:rsidRPr="00984198">
        <w:rPr>
          <w:rFonts w:hint="cs"/>
          <w:rtl/>
          <w:lang w:bidi="fa-IR"/>
        </w:rPr>
        <w:t xml:space="preserve"> </w:t>
      </w:r>
      <w:r w:rsidRPr="00984198">
        <w:rPr>
          <w:rtl/>
          <w:lang w:bidi="fa-IR"/>
        </w:rPr>
        <w:t>به طريق اوّلي آنان را به سرپرستي نپذيريد). ايشان برخي دوست برخي ديگرند (و</w:t>
      </w:r>
      <w:r w:rsidRPr="00984198">
        <w:rPr>
          <w:rFonts w:hint="cs"/>
          <w:rtl/>
          <w:lang w:bidi="fa-IR"/>
        </w:rPr>
        <w:t xml:space="preserve"> </w:t>
      </w:r>
      <w:r w:rsidRPr="00984198">
        <w:rPr>
          <w:rtl/>
          <w:lang w:bidi="fa-IR"/>
        </w:rPr>
        <w:t>در دشمني با شما يكسان و</w:t>
      </w:r>
      <w:r w:rsidRPr="00984198">
        <w:rPr>
          <w:rFonts w:hint="cs"/>
          <w:rtl/>
          <w:lang w:bidi="fa-IR"/>
        </w:rPr>
        <w:t xml:space="preserve"> </w:t>
      </w:r>
      <w:r w:rsidRPr="00984198">
        <w:rPr>
          <w:rtl/>
          <w:lang w:bidi="fa-IR"/>
        </w:rPr>
        <w:t>برابرند). هركس از شما با ايشان دوستي ورزد (و</w:t>
      </w:r>
      <w:r w:rsidRPr="00984198">
        <w:rPr>
          <w:rFonts w:hint="cs"/>
          <w:rtl/>
          <w:lang w:bidi="fa-IR"/>
        </w:rPr>
        <w:t xml:space="preserve"> </w:t>
      </w:r>
      <w:r w:rsidRPr="00984198">
        <w:rPr>
          <w:rtl/>
          <w:lang w:bidi="fa-IR"/>
        </w:rPr>
        <w:t>آنان را به سرپرستي بپذيرد) بي</w:t>
      </w:r>
      <w:r w:rsidR="00DE582D">
        <w:rPr>
          <w:rFonts w:hint="cs"/>
          <w:rtl/>
          <w:lang w:bidi="fa-IR"/>
        </w:rPr>
        <w:softHyphen/>
      </w:r>
      <w:r w:rsidRPr="00984198">
        <w:rPr>
          <w:rtl/>
          <w:lang w:bidi="fa-IR"/>
        </w:rPr>
        <w:t>گمان او از زمره ايشان بشمار است. و</w:t>
      </w:r>
      <w:r w:rsidRPr="00984198">
        <w:rPr>
          <w:rFonts w:hint="cs"/>
          <w:rtl/>
          <w:lang w:bidi="fa-IR"/>
        </w:rPr>
        <w:t xml:space="preserve"> </w:t>
      </w:r>
      <w:r w:rsidRPr="00984198">
        <w:rPr>
          <w:rtl/>
          <w:lang w:bidi="fa-IR"/>
        </w:rPr>
        <w:t>شكّ نيست كه خداوند افراد ستمگر را (به سوي ايمان) هدايت</w:t>
      </w:r>
      <w:r w:rsidR="000D6F3F" w:rsidRPr="00984198">
        <w:rPr>
          <w:rtl/>
          <w:lang w:bidi="fa-IR"/>
        </w:rPr>
        <w:t xml:space="preserve"> نمي‌</w:t>
      </w:r>
      <w:r w:rsidRPr="00984198">
        <w:rPr>
          <w:rtl/>
          <w:lang w:bidi="fa-IR"/>
        </w:rPr>
        <w:t>كند</w:t>
      </w:r>
      <w:r w:rsidR="00F5398D">
        <w:rPr>
          <w:rFonts w:hint="cs"/>
          <w:rtl/>
          <w:lang w:bidi="fa-IR"/>
        </w:rPr>
        <w:t>»</w:t>
      </w:r>
      <w:r w:rsidRPr="00984198">
        <w:rPr>
          <w:rtl/>
          <w:lang w:bidi="fa-IR"/>
        </w:rPr>
        <w:t>.</w:t>
      </w:r>
    </w:p>
    <w:p w:rsidR="00C5413C" w:rsidRPr="00984198" w:rsidRDefault="00C5413C" w:rsidP="00DE582D">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 به منظور روشن</w:t>
      </w:r>
      <w:r w:rsidR="00DE582D">
        <w:rPr>
          <w:rFonts w:cs="B Lotus"/>
          <w:sz w:val="28"/>
          <w:szCs w:val="28"/>
          <w:rtl/>
        </w:rPr>
        <w:softHyphen/>
      </w:r>
      <w:r w:rsidR="00DE582D">
        <w:rPr>
          <w:rFonts w:cs="B Lotus" w:hint="cs"/>
          <w:sz w:val="28"/>
          <w:szCs w:val="28"/>
          <w:rtl/>
        </w:rPr>
        <w:t xml:space="preserve">تر </w:t>
      </w:r>
      <w:r w:rsidRPr="00984198">
        <w:rPr>
          <w:rFonts w:cs="B Lotus" w:hint="cs"/>
          <w:sz w:val="28"/>
          <w:szCs w:val="28"/>
          <w:rtl/>
        </w:rPr>
        <w:t xml:space="preserve">شدن موضوع </w:t>
      </w:r>
      <w:r w:rsidR="00DE582D">
        <w:rPr>
          <w:rFonts w:cs="B Lotus" w:hint="cs"/>
          <w:sz w:val="28"/>
          <w:szCs w:val="28"/>
          <w:rtl/>
        </w:rPr>
        <w:t>لازم است که معنای لغو</w:t>
      </w:r>
      <w:r w:rsidRPr="00984198">
        <w:rPr>
          <w:rFonts w:cs="B Lotus" w:hint="cs"/>
          <w:sz w:val="28"/>
          <w:szCs w:val="28"/>
          <w:rtl/>
        </w:rPr>
        <w:t xml:space="preserve">ی و اصطلاحی ولاء و براء توضیح داده شود: </w:t>
      </w:r>
    </w:p>
    <w:p w:rsidR="00452DE9" w:rsidRDefault="00C5413C" w:rsidP="00452DE9">
      <w:pPr>
        <w:pStyle w:val="a0"/>
        <w:rPr>
          <w:rtl/>
        </w:rPr>
      </w:pPr>
      <w:bookmarkStart w:id="42" w:name="_Toc418616821"/>
      <w:r w:rsidRPr="00D96544">
        <w:rPr>
          <w:rFonts w:hint="cs"/>
          <w:rtl/>
        </w:rPr>
        <w:t>1- معنای لغوی الولاء:</w:t>
      </w:r>
      <w:bookmarkEnd w:id="42"/>
    </w:p>
    <w:p w:rsidR="00C5413C" w:rsidRPr="00F24D75" w:rsidRDefault="00C5413C" w:rsidP="00DE582D">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در لسان العرب</w:t>
      </w:r>
      <w:r w:rsidRPr="00C008F7">
        <w:rPr>
          <w:rStyle w:val="FootnoteReference"/>
          <w:rFonts w:cs="B Lotus"/>
          <w:sz w:val="28"/>
          <w:szCs w:val="28"/>
          <w:rtl/>
        </w:rPr>
        <w:footnoteReference w:id="106"/>
      </w:r>
      <w:r w:rsidRPr="00984198">
        <w:rPr>
          <w:rFonts w:cs="B Lotus" w:hint="cs"/>
          <w:sz w:val="28"/>
          <w:szCs w:val="28"/>
          <w:rtl/>
        </w:rPr>
        <w:t xml:space="preserve"> این</w:t>
      </w:r>
      <w:r w:rsidR="00DE582D">
        <w:rPr>
          <w:rFonts w:cs="B Lotus"/>
          <w:sz w:val="28"/>
          <w:szCs w:val="28"/>
          <w:rtl/>
        </w:rPr>
        <w:softHyphen/>
      </w:r>
      <w:r w:rsidRPr="00984198">
        <w:rPr>
          <w:rFonts w:cs="B Lotus" w:hint="cs"/>
          <w:sz w:val="28"/>
          <w:szCs w:val="28"/>
          <w:rtl/>
        </w:rPr>
        <w:t xml:space="preserve">گونه آمده است: </w:t>
      </w:r>
      <w:r w:rsidR="005258AB" w:rsidRPr="00984198">
        <w:rPr>
          <w:rFonts w:cs="B Lotus" w:hint="cs"/>
          <w:sz w:val="28"/>
          <w:szCs w:val="28"/>
          <w:rtl/>
        </w:rPr>
        <w:t>«</w:t>
      </w:r>
      <w:r w:rsidRPr="00984198">
        <w:rPr>
          <w:rFonts w:cs="B Lotus" w:hint="cs"/>
          <w:sz w:val="28"/>
          <w:szCs w:val="28"/>
          <w:rtl/>
        </w:rPr>
        <w:t>الولاء</w:t>
      </w:r>
      <w:r w:rsidR="005258AB" w:rsidRPr="00984198">
        <w:rPr>
          <w:rFonts w:cs="B Lotus" w:hint="cs"/>
          <w:sz w:val="28"/>
          <w:szCs w:val="28"/>
          <w:rtl/>
        </w:rPr>
        <w:t>»</w:t>
      </w:r>
      <w:r w:rsidRPr="00984198">
        <w:rPr>
          <w:rFonts w:cs="B Lotus" w:hint="cs"/>
          <w:sz w:val="28"/>
          <w:szCs w:val="28"/>
          <w:rtl/>
        </w:rPr>
        <w:t xml:space="preserve"> به معنای نصرت و محبت و </w:t>
      </w:r>
      <w:r w:rsidR="005258AB" w:rsidRPr="00984198">
        <w:rPr>
          <w:rFonts w:cs="B Lotus" w:hint="cs"/>
          <w:sz w:val="28"/>
          <w:szCs w:val="28"/>
          <w:rtl/>
        </w:rPr>
        <w:t>«</w:t>
      </w:r>
      <w:r w:rsidRPr="00984198">
        <w:rPr>
          <w:rFonts w:cs="B Lotus" w:hint="cs"/>
          <w:sz w:val="28"/>
          <w:szCs w:val="28"/>
          <w:rtl/>
        </w:rPr>
        <w:t>الولی</w:t>
      </w:r>
      <w:r w:rsidR="005258AB" w:rsidRPr="00984198">
        <w:rPr>
          <w:rFonts w:cs="B Lotus" w:hint="cs"/>
          <w:sz w:val="28"/>
          <w:szCs w:val="28"/>
          <w:rtl/>
        </w:rPr>
        <w:t>»</w:t>
      </w:r>
      <w:r w:rsidRPr="00984198">
        <w:rPr>
          <w:rFonts w:cs="B Lotus" w:hint="cs"/>
          <w:sz w:val="28"/>
          <w:szCs w:val="28"/>
          <w:rtl/>
        </w:rPr>
        <w:t xml:space="preserve"> به معنای صدیق و نصیر و </w:t>
      </w:r>
      <w:r w:rsidR="005258AB" w:rsidRPr="00984198">
        <w:rPr>
          <w:rFonts w:cs="B Lotus" w:hint="cs"/>
          <w:sz w:val="28"/>
          <w:szCs w:val="28"/>
          <w:rtl/>
        </w:rPr>
        <w:t>«</w:t>
      </w:r>
      <w:r w:rsidRPr="00984198">
        <w:rPr>
          <w:rFonts w:cs="B Lotus" w:hint="cs"/>
          <w:sz w:val="28"/>
          <w:szCs w:val="28"/>
          <w:rtl/>
        </w:rPr>
        <w:t>المولی</w:t>
      </w:r>
      <w:r w:rsidR="005258AB" w:rsidRPr="00984198">
        <w:rPr>
          <w:rFonts w:cs="B Lotus" w:hint="cs"/>
          <w:sz w:val="28"/>
          <w:szCs w:val="28"/>
          <w:rtl/>
        </w:rPr>
        <w:t>»</w:t>
      </w:r>
      <w:r w:rsidR="00DE582D">
        <w:rPr>
          <w:rFonts w:cs="B Lotus" w:hint="cs"/>
          <w:sz w:val="28"/>
          <w:szCs w:val="28"/>
          <w:rtl/>
        </w:rPr>
        <w:t xml:space="preserve"> به معنای ناصر و محب و دوست</w:t>
      </w:r>
      <w:r w:rsidR="00DE582D">
        <w:rPr>
          <w:rFonts w:cs="B Lotus"/>
          <w:sz w:val="28"/>
          <w:szCs w:val="28"/>
          <w:rtl/>
        </w:rPr>
        <w:softHyphen/>
      </w:r>
      <w:r w:rsidRPr="00984198">
        <w:rPr>
          <w:rFonts w:cs="B Lotus" w:hint="cs"/>
          <w:sz w:val="28"/>
          <w:szCs w:val="28"/>
          <w:rtl/>
        </w:rPr>
        <w:t>دار و تابع</w:t>
      </w:r>
      <w:r w:rsidR="009D0387" w:rsidRPr="00984198">
        <w:rPr>
          <w:rFonts w:cs="B Lotus" w:hint="cs"/>
          <w:sz w:val="28"/>
          <w:szCs w:val="28"/>
          <w:rtl/>
        </w:rPr>
        <w:t xml:space="preserve"> می‌</w:t>
      </w:r>
      <w:r w:rsidRPr="00984198">
        <w:rPr>
          <w:rFonts w:cs="B Lotus" w:hint="cs"/>
          <w:sz w:val="28"/>
          <w:szCs w:val="28"/>
          <w:rtl/>
        </w:rPr>
        <w:t xml:space="preserve">باشد و </w:t>
      </w:r>
      <w:r w:rsidR="005258AB" w:rsidRPr="00984198">
        <w:rPr>
          <w:rFonts w:cs="B Lotus" w:hint="cs"/>
          <w:sz w:val="28"/>
          <w:szCs w:val="28"/>
          <w:rtl/>
        </w:rPr>
        <w:t>«</w:t>
      </w:r>
      <w:r w:rsidRPr="00984198">
        <w:rPr>
          <w:rFonts w:cs="B Lotus" w:hint="cs"/>
          <w:sz w:val="28"/>
          <w:szCs w:val="28"/>
          <w:rtl/>
        </w:rPr>
        <w:t>وَلایت</w:t>
      </w:r>
      <w:r w:rsidR="005258AB" w:rsidRPr="00984198">
        <w:rPr>
          <w:rFonts w:cs="B Lotus" w:hint="cs"/>
          <w:sz w:val="28"/>
          <w:szCs w:val="28"/>
          <w:rtl/>
        </w:rPr>
        <w:t>»</w:t>
      </w:r>
      <w:r w:rsidRPr="00984198">
        <w:rPr>
          <w:rFonts w:cs="B Lotus" w:hint="cs"/>
          <w:sz w:val="28"/>
          <w:szCs w:val="28"/>
          <w:rtl/>
        </w:rPr>
        <w:t xml:space="preserve"> با فتحه در نسب و نصرت و برده آزاد شده به کار</w:t>
      </w:r>
      <w:r w:rsidR="009D0387" w:rsidRPr="00984198">
        <w:rPr>
          <w:rFonts w:cs="B Lotus" w:hint="cs"/>
          <w:sz w:val="28"/>
          <w:szCs w:val="28"/>
          <w:rtl/>
        </w:rPr>
        <w:t xml:space="preserve"> می‌</w:t>
      </w:r>
      <w:r w:rsidRPr="00984198">
        <w:rPr>
          <w:rFonts w:cs="B Lotus" w:hint="cs"/>
          <w:sz w:val="28"/>
          <w:szCs w:val="28"/>
          <w:rtl/>
        </w:rPr>
        <w:t>رود. و موالات عبا</w:t>
      </w:r>
      <w:r w:rsidR="00DE582D">
        <w:rPr>
          <w:rFonts w:cs="B Lotus" w:hint="cs"/>
          <w:sz w:val="28"/>
          <w:szCs w:val="28"/>
          <w:rtl/>
        </w:rPr>
        <w:t>رت است از دوستی و محبت یک قوم</w:t>
      </w:r>
      <w:r w:rsidRPr="00984198">
        <w:rPr>
          <w:rFonts w:cs="B Lotus" w:hint="cs"/>
          <w:sz w:val="28"/>
          <w:szCs w:val="28"/>
          <w:rtl/>
        </w:rPr>
        <w:t xml:space="preserve"> نسبت </w:t>
      </w:r>
      <w:r w:rsidR="00DE582D">
        <w:rPr>
          <w:rFonts w:cs="B Lotus" w:hint="cs"/>
          <w:sz w:val="28"/>
          <w:szCs w:val="28"/>
          <w:rtl/>
        </w:rPr>
        <w:t xml:space="preserve">به </w:t>
      </w:r>
      <w:r w:rsidRPr="00984198">
        <w:rPr>
          <w:rFonts w:cs="B Lotus" w:hint="cs"/>
          <w:sz w:val="28"/>
          <w:szCs w:val="28"/>
          <w:rtl/>
        </w:rPr>
        <w:t xml:space="preserve">یکدیگر. امام شافعی </w:t>
      </w:r>
      <w:r w:rsidR="00DE582D" w:rsidRPr="00DE582D">
        <w:rPr>
          <w:rFonts w:cs="B Lotus" w:hint="cs"/>
          <w:noProof/>
          <w:rtl/>
        </w:rPr>
        <w:t>رحمه</w:t>
      </w:r>
      <w:r w:rsidR="00DE582D" w:rsidRPr="00DE582D">
        <w:rPr>
          <w:rFonts w:cs="B Lotus" w:hint="cs"/>
          <w:noProof/>
          <w:rtl/>
        </w:rPr>
        <w:softHyphen/>
        <w:t>الله</w:t>
      </w:r>
      <w:r w:rsidRPr="00984198">
        <w:rPr>
          <w:rFonts w:cs="B Lotus" w:hint="cs"/>
          <w:sz w:val="28"/>
          <w:szCs w:val="28"/>
          <w:rtl/>
        </w:rPr>
        <w:t xml:space="preserve"> در مورد این فرمایش رسول الله</w:t>
      </w:r>
      <w:r w:rsidR="00DE582D">
        <w:rPr>
          <w:rFonts w:cs="B Lotus" w:hint="cs"/>
          <w:noProof/>
          <w:sz w:val="28"/>
          <w:szCs w:val="28"/>
          <w:rtl/>
        </w:rPr>
        <w:t xml:space="preserve"> </w:t>
      </w:r>
      <w:r w:rsidR="00DE582D">
        <w:rPr>
          <w:rFonts w:ascii="Arial" w:hAnsi="Arial" w:cs="CTraditional Arabic" w:hint="cs"/>
          <w:sz w:val="28"/>
          <w:szCs w:val="28"/>
          <w:rtl/>
        </w:rPr>
        <w:t>ح</w:t>
      </w:r>
      <w:r w:rsidR="00DE582D">
        <w:rPr>
          <w:rFonts w:cs="B Lotus" w:hint="cs"/>
          <w:sz w:val="28"/>
          <w:szCs w:val="28"/>
          <w:rtl/>
        </w:rPr>
        <w:t xml:space="preserve">: </w:t>
      </w:r>
      <w:r w:rsidRPr="005258AB">
        <w:rPr>
          <w:rStyle w:val="Char2"/>
          <w:rFonts w:hint="cs"/>
          <w:rtl/>
        </w:rPr>
        <w:t>«من کنت مولاه فعلی مولاه»</w:t>
      </w:r>
      <w:r w:rsidRPr="00C008F7">
        <w:rPr>
          <w:rStyle w:val="FootnoteReference"/>
          <w:rFonts w:cs="B Lotus"/>
          <w:sz w:val="28"/>
          <w:szCs w:val="28"/>
          <w:rtl/>
        </w:rPr>
        <w:footnoteReference w:id="107"/>
      </w:r>
      <w:r w:rsidR="009D0387" w:rsidRPr="00984198">
        <w:rPr>
          <w:rFonts w:cs="B Lotus" w:hint="cs"/>
          <w:sz w:val="28"/>
          <w:szCs w:val="28"/>
          <w:rtl/>
        </w:rPr>
        <w:t xml:space="preserve"> می‌</w:t>
      </w:r>
      <w:r w:rsidRPr="00984198">
        <w:rPr>
          <w:rFonts w:cs="B Lotus" w:hint="cs"/>
          <w:sz w:val="28"/>
          <w:szCs w:val="28"/>
          <w:rtl/>
        </w:rPr>
        <w:t xml:space="preserve">گوید: </w:t>
      </w:r>
      <w:r w:rsidR="00DE582D">
        <w:rPr>
          <w:rFonts w:cs="B Lotus" w:hint="cs"/>
          <w:sz w:val="28"/>
          <w:szCs w:val="28"/>
          <w:rtl/>
        </w:rPr>
        <w:t>«</w:t>
      </w:r>
      <w:r w:rsidRPr="00984198">
        <w:rPr>
          <w:rFonts w:cs="B Lotus" w:hint="cs"/>
          <w:sz w:val="28"/>
          <w:szCs w:val="28"/>
          <w:rtl/>
        </w:rPr>
        <w:t>مقصود از آن ولای اسلام می</w:t>
      </w:r>
      <w:r w:rsidRPr="00984198">
        <w:rPr>
          <w:rFonts w:cs="B Lotus" w:hint="cs"/>
          <w:sz w:val="28"/>
          <w:szCs w:val="28"/>
          <w:cs/>
        </w:rPr>
        <w:t>‎</w:t>
      </w:r>
      <w:r w:rsidRPr="00984198">
        <w:rPr>
          <w:rFonts w:cs="B Lotus" w:hint="cs"/>
          <w:sz w:val="28"/>
          <w:szCs w:val="28"/>
          <w:rtl/>
        </w:rPr>
        <w:t>باشد. همچنان که الله عزوجل</w:t>
      </w:r>
      <w:r w:rsidR="009D0387" w:rsidRPr="00984198">
        <w:rPr>
          <w:rFonts w:cs="B Lotus" w:hint="cs"/>
          <w:sz w:val="28"/>
          <w:szCs w:val="28"/>
          <w:rtl/>
        </w:rPr>
        <w:t xml:space="preserve"> می‌</w:t>
      </w:r>
      <w:r w:rsidRPr="00984198">
        <w:rPr>
          <w:rFonts w:cs="B Lotus" w:hint="cs"/>
          <w:sz w:val="28"/>
          <w:szCs w:val="28"/>
          <w:rtl/>
        </w:rPr>
        <w:t>فرماید:</w:t>
      </w:r>
      <w:r w:rsidR="00EE2A8E" w:rsidRPr="00984198">
        <w:rPr>
          <w:rFonts w:cs="B Lotus" w:hint="cs"/>
          <w:sz w:val="28"/>
          <w:szCs w:val="28"/>
          <w:rtl/>
        </w:rPr>
        <w:t xml:space="preserve"> </w:t>
      </w:r>
      <w:r w:rsidR="00EE2A8E" w:rsidRPr="00664364">
        <w:rPr>
          <w:rFonts w:ascii="Traditional Arabic" w:hAnsi="Traditional Arabic" w:cs="Traditional Arabic"/>
          <w:sz w:val="28"/>
          <w:szCs w:val="28"/>
          <w:rtl/>
        </w:rPr>
        <w:t>﴿</w:t>
      </w:r>
      <w:r w:rsidR="00F24D75">
        <w:rPr>
          <w:rFonts w:ascii="KFGQPC Uthmanic Script HAFS" w:hAnsi="KFGQPC Uthmanic Script HAFS" w:cs="KFGQPC Uthmanic Script HAFS" w:hint="eastAsia"/>
          <w:sz w:val="28"/>
          <w:szCs w:val="28"/>
          <w:rtl/>
        </w:rPr>
        <w:t>ذَٰلِكَ</w:t>
      </w:r>
      <w:r w:rsidR="00F24D75">
        <w:rPr>
          <w:rFonts w:ascii="KFGQPC Uthmanic Script HAFS" w:hAnsi="KFGQPC Uthmanic Script HAFS" w:cs="KFGQPC Uthmanic Script HAFS"/>
          <w:sz w:val="28"/>
          <w:szCs w:val="28"/>
          <w:rtl/>
        </w:rPr>
        <w:t xml:space="preserve"> بِأَنَّ </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للَّهَ</w:t>
      </w:r>
      <w:r w:rsidR="00F24D75">
        <w:rPr>
          <w:rFonts w:ascii="KFGQPC Uthmanic Script HAFS" w:hAnsi="KFGQPC Uthmanic Script HAFS" w:cs="KFGQPC Uthmanic Script HAFS"/>
          <w:sz w:val="28"/>
          <w:szCs w:val="28"/>
          <w:rtl/>
        </w:rPr>
        <w:t xml:space="preserve"> مَوۡلَى </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لَّذِينَ</w:t>
      </w:r>
      <w:r w:rsidR="00F24D75">
        <w:rPr>
          <w:rFonts w:ascii="KFGQPC Uthmanic Script HAFS" w:hAnsi="KFGQPC Uthmanic Script HAFS" w:cs="KFGQPC Uthmanic Script HAFS"/>
          <w:sz w:val="28"/>
          <w:szCs w:val="28"/>
          <w:rtl/>
        </w:rPr>
        <w:t xml:space="preserve"> ءَامَنُواْ وَأَنَّ </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لۡكَٰفِرِينَ</w:t>
      </w:r>
      <w:r w:rsidR="00F24D75">
        <w:rPr>
          <w:rFonts w:ascii="KFGQPC Uthmanic Script HAFS" w:hAnsi="KFGQPC Uthmanic Script HAFS" w:cs="KFGQPC Uthmanic Script HAFS"/>
          <w:sz w:val="28"/>
          <w:szCs w:val="28"/>
          <w:rtl/>
        </w:rPr>
        <w:t xml:space="preserve"> لَا مَوۡلَىٰ لَهُمۡ ١١</w:t>
      </w:r>
      <w:r w:rsidR="00EE2A8E" w:rsidRPr="00664364">
        <w:rPr>
          <w:rFonts w:ascii="Traditional Arabic" w:hAnsi="Traditional Arabic" w:cs="Traditional Arabic"/>
          <w:sz w:val="28"/>
          <w:szCs w:val="28"/>
          <w:rtl/>
        </w:rPr>
        <w:t>﴾</w:t>
      </w:r>
      <w:r w:rsidR="00EE2A8E">
        <w:rPr>
          <w:rFonts w:hint="cs"/>
          <w:rtl/>
        </w:rPr>
        <w:t xml:space="preserve"> </w:t>
      </w:r>
      <w:r w:rsidR="00EE2A8E" w:rsidRPr="003F57E3">
        <w:rPr>
          <w:rFonts w:ascii="mylotus" w:hAnsi="mylotus" w:cs="mylotus"/>
          <w:rtl/>
          <w:lang w:bidi="ar-SA"/>
        </w:rPr>
        <w:t>[</w:t>
      </w:r>
      <w:r w:rsidR="00EE2A8E">
        <w:rPr>
          <w:rFonts w:ascii="mylotus" w:hAnsi="mylotus" w:cs="mylotus"/>
          <w:rtl/>
          <w:lang w:bidi="ar-SA"/>
        </w:rPr>
        <w:t>محمد: 11</w:t>
      </w:r>
      <w:r w:rsidR="00EE2A8E" w:rsidRPr="003F57E3">
        <w:rPr>
          <w:rFonts w:ascii="mylotus" w:hAnsi="mylotus" w:cs="mylotus"/>
          <w:rtl/>
          <w:lang w:bidi="ar-SA"/>
        </w:rPr>
        <w:t>]</w:t>
      </w:r>
      <w:r w:rsidRPr="00984198">
        <w:rPr>
          <w:rFonts w:cs="B Lotus" w:hint="cs"/>
          <w:sz w:val="28"/>
          <w:szCs w:val="28"/>
          <w:rtl/>
        </w:rPr>
        <w:t xml:space="preserve"> </w:t>
      </w:r>
      <w:r w:rsidR="00F5398D">
        <w:rPr>
          <w:rFonts w:cs="B Lotus" w:hint="cs"/>
          <w:sz w:val="28"/>
          <w:szCs w:val="28"/>
          <w:rtl/>
        </w:rPr>
        <w:t>«</w:t>
      </w:r>
      <w:r w:rsidRPr="00984198">
        <w:rPr>
          <w:rFonts w:cs="B Lotus"/>
          <w:sz w:val="28"/>
          <w:szCs w:val="28"/>
          <w:rtl/>
        </w:rPr>
        <w:t>بدان سبب است كه خداوند مولاي مؤمنان است و كافران را مولايي نيست</w:t>
      </w:r>
      <w:r w:rsidR="00F5398D">
        <w:rPr>
          <w:rFonts w:cs="B Lotus" w:hint="cs"/>
          <w:sz w:val="28"/>
          <w:szCs w:val="28"/>
          <w:rtl/>
        </w:rPr>
        <w:t>»</w:t>
      </w:r>
      <w:r w:rsidRPr="00984198">
        <w:rPr>
          <w:rFonts w:cs="B Lotus" w:hint="cs"/>
          <w:sz w:val="28"/>
          <w:szCs w:val="28"/>
          <w:rtl/>
        </w:rPr>
        <w:t>. و موالات (دوستی) ضد معادات (دشمنی)</w:t>
      </w:r>
      <w:r w:rsidR="009D0387" w:rsidRPr="00984198">
        <w:rPr>
          <w:rFonts w:cs="B Lotus" w:hint="cs"/>
          <w:sz w:val="28"/>
          <w:szCs w:val="28"/>
          <w:rtl/>
        </w:rPr>
        <w:t xml:space="preserve"> می‌</w:t>
      </w:r>
      <w:r w:rsidRPr="00984198">
        <w:rPr>
          <w:rFonts w:cs="B Lotus" w:hint="cs"/>
          <w:sz w:val="28"/>
          <w:szCs w:val="28"/>
          <w:rtl/>
        </w:rPr>
        <w:t>باشد و دوست ضد دشمن</w:t>
      </w:r>
      <w:r w:rsidR="009D0387" w:rsidRPr="00984198">
        <w:rPr>
          <w:rFonts w:cs="B Lotus" w:hint="cs"/>
          <w:sz w:val="28"/>
          <w:szCs w:val="28"/>
          <w:rtl/>
        </w:rPr>
        <w:t xml:space="preserve"> می‌</w:t>
      </w:r>
      <w:r w:rsidRPr="00984198">
        <w:rPr>
          <w:rFonts w:cs="B Lotus" w:hint="cs"/>
          <w:sz w:val="28"/>
          <w:szCs w:val="28"/>
          <w:rtl/>
        </w:rPr>
        <w:t>باشد. الله متعال</w:t>
      </w:r>
      <w:r w:rsidR="009D0387" w:rsidRPr="00984198">
        <w:rPr>
          <w:rFonts w:cs="B Lotus" w:hint="cs"/>
          <w:sz w:val="28"/>
          <w:szCs w:val="28"/>
          <w:rtl/>
        </w:rPr>
        <w:t xml:space="preserve"> می‌</w:t>
      </w:r>
      <w:r w:rsidRPr="00984198">
        <w:rPr>
          <w:rFonts w:cs="B Lotus" w:hint="cs"/>
          <w:sz w:val="28"/>
          <w:szCs w:val="28"/>
          <w:rtl/>
        </w:rPr>
        <w:t>فرماید:</w:t>
      </w:r>
      <w:r w:rsidR="00EE2A8E" w:rsidRPr="00984198">
        <w:rPr>
          <w:rFonts w:cs="B Lotus" w:hint="cs"/>
          <w:sz w:val="28"/>
          <w:szCs w:val="28"/>
          <w:rtl/>
        </w:rPr>
        <w:t xml:space="preserve"> </w:t>
      </w:r>
      <w:r w:rsidR="00EE2A8E" w:rsidRPr="00664364">
        <w:rPr>
          <w:rFonts w:ascii="Traditional Arabic" w:hAnsi="Traditional Arabic" w:cs="Traditional Arabic"/>
          <w:sz w:val="28"/>
          <w:szCs w:val="28"/>
          <w:rtl/>
        </w:rPr>
        <w:t>﴿</w:t>
      </w:r>
      <w:r w:rsidR="00F24D75">
        <w:rPr>
          <w:rFonts w:ascii="KFGQPC Uthmanic Script HAFS" w:hAnsi="KFGQPC Uthmanic Script HAFS" w:cs="KFGQPC Uthmanic Script HAFS" w:hint="eastAsia"/>
          <w:sz w:val="28"/>
          <w:szCs w:val="28"/>
          <w:rtl/>
        </w:rPr>
        <w:t>يَٰٓأَبَتِ</w:t>
      </w:r>
      <w:r w:rsidR="00F24D75">
        <w:rPr>
          <w:rFonts w:ascii="KFGQPC Uthmanic Script HAFS" w:hAnsi="KFGQPC Uthmanic Script HAFS" w:cs="KFGQPC Uthmanic Script HAFS"/>
          <w:sz w:val="28"/>
          <w:szCs w:val="28"/>
          <w:rtl/>
        </w:rPr>
        <w:t xml:space="preserve"> إِنِّيٓ أَخَافُ أَن يَمَسَّكَ عَذَابٞ مِّنَ </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لرَّحۡمَٰنِ</w:t>
      </w:r>
      <w:r w:rsidR="00F24D75">
        <w:rPr>
          <w:rFonts w:ascii="KFGQPC Uthmanic Script HAFS" w:hAnsi="KFGQPC Uthmanic Script HAFS" w:cs="KFGQPC Uthmanic Script HAFS"/>
          <w:sz w:val="28"/>
          <w:szCs w:val="28"/>
          <w:rtl/>
        </w:rPr>
        <w:t xml:space="preserve"> فَتَكُونَ لِلشَّيۡطَٰنِ وَلِيّٗا ٤٥</w:t>
      </w:r>
      <w:r w:rsidR="00EE2A8E" w:rsidRPr="00664364">
        <w:rPr>
          <w:rFonts w:ascii="Traditional Arabic" w:hAnsi="Traditional Arabic" w:cs="Traditional Arabic"/>
          <w:sz w:val="28"/>
          <w:szCs w:val="28"/>
          <w:rtl/>
        </w:rPr>
        <w:t>﴾</w:t>
      </w:r>
      <w:r w:rsidR="00EE2A8E">
        <w:rPr>
          <w:rFonts w:hint="cs"/>
          <w:rtl/>
        </w:rPr>
        <w:t xml:space="preserve"> </w:t>
      </w:r>
      <w:r w:rsidR="00EE2A8E" w:rsidRPr="003F57E3">
        <w:rPr>
          <w:rFonts w:ascii="mylotus" w:hAnsi="mylotus" w:cs="mylotus"/>
          <w:rtl/>
          <w:lang w:bidi="ar-SA"/>
        </w:rPr>
        <w:t>[</w:t>
      </w:r>
      <w:r w:rsidR="00EE2A8E">
        <w:rPr>
          <w:rFonts w:ascii="mylotus" w:hAnsi="mylotus" w:cs="mylotus"/>
          <w:rtl/>
          <w:lang w:bidi="ar-SA"/>
        </w:rPr>
        <w:t>مریم: 45</w:t>
      </w:r>
      <w:r w:rsidR="00EE2A8E" w:rsidRPr="003F57E3">
        <w:rPr>
          <w:rFonts w:ascii="mylotus" w:hAnsi="mylotus" w:cs="mylotus"/>
          <w:rtl/>
          <w:lang w:bidi="ar-SA"/>
        </w:rPr>
        <w:t>]</w:t>
      </w:r>
      <w:r w:rsidRPr="00984198">
        <w:rPr>
          <w:rFonts w:cs="B Lotus" w:hint="cs"/>
          <w:sz w:val="28"/>
          <w:szCs w:val="28"/>
          <w:rtl/>
        </w:rPr>
        <w:t xml:space="preserve"> </w:t>
      </w:r>
      <w:r w:rsidR="00F5398D">
        <w:rPr>
          <w:rFonts w:cs="B Lotus" w:hint="cs"/>
          <w:sz w:val="28"/>
          <w:szCs w:val="28"/>
          <w:rtl/>
        </w:rPr>
        <w:t>«</w:t>
      </w:r>
      <w:r w:rsidRPr="00984198">
        <w:rPr>
          <w:rFonts w:cs="B Lotus"/>
          <w:sz w:val="28"/>
          <w:szCs w:val="28"/>
          <w:rtl/>
        </w:rPr>
        <w:t>اي پدر! من از اين</w:t>
      </w:r>
      <w:r w:rsidR="00C01522" w:rsidRPr="00984198">
        <w:rPr>
          <w:rFonts w:cs="B Lotus"/>
          <w:sz w:val="28"/>
          <w:szCs w:val="28"/>
          <w:rtl/>
        </w:rPr>
        <w:t xml:space="preserve"> مي‌</w:t>
      </w:r>
      <w:r w:rsidRPr="00984198">
        <w:rPr>
          <w:rFonts w:cs="B Lotus"/>
          <w:sz w:val="28"/>
          <w:szCs w:val="28"/>
          <w:rtl/>
        </w:rPr>
        <w:t>ترسم كه عذاب سختي از سوي خداوند مهربان گريبانگير تو شود (كه آتش دوزخ است) و</w:t>
      </w:r>
      <w:r w:rsidRPr="00984198">
        <w:rPr>
          <w:rFonts w:cs="B Lotus" w:hint="cs"/>
          <w:sz w:val="28"/>
          <w:szCs w:val="28"/>
          <w:rtl/>
        </w:rPr>
        <w:t xml:space="preserve"> </w:t>
      </w:r>
      <w:r w:rsidRPr="00984198">
        <w:rPr>
          <w:rFonts w:cs="B Lotus"/>
          <w:sz w:val="28"/>
          <w:szCs w:val="28"/>
          <w:rtl/>
        </w:rPr>
        <w:t>آ</w:t>
      </w:r>
      <w:r w:rsidR="00DE582D">
        <w:rPr>
          <w:rFonts w:cs="B Lotus"/>
          <w:sz w:val="28"/>
          <w:szCs w:val="28"/>
          <w:rtl/>
        </w:rPr>
        <w:t xml:space="preserve">ن گاه همدم شيطان (در نفرين </w:t>
      </w:r>
      <w:r w:rsidR="00DE582D">
        <w:rPr>
          <w:rFonts w:cs="B Lotus" w:hint="cs"/>
          <w:sz w:val="28"/>
          <w:szCs w:val="28"/>
          <w:rtl/>
        </w:rPr>
        <w:t>خداوند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عذاب سوزان) شوي</w:t>
      </w:r>
      <w:r w:rsidR="00F5398D">
        <w:rPr>
          <w:rFonts w:cs="B Lotus" w:hint="cs"/>
          <w:sz w:val="28"/>
          <w:szCs w:val="28"/>
          <w:rtl/>
        </w:rPr>
        <w:t>»</w:t>
      </w:r>
      <w:r w:rsidRPr="00984198">
        <w:rPr>
          <w:rFonts w:cs="B Lotus"/>
          <w:sz w:val="28"/>
          <w:szCs w:val="28"/>
          <w:rtl/>
        </w:rPr>
        <w:t>.</w:t>
      </w:r>
    </w:p>
    <w:p w:rsidR="00452DE9" w:rsidRPr="00984198" w:rsidRDefault="00C5413C" w:rsidP="00452DE9">
      <w:pPr>
        <w:pStyle w:val="a4"/>
        <w:rPr>
          <w:rtl/>
        </w:rPr>
      </w:pPr>
      <w:bookmarkStart w:id="43" w:name="_Toc418616822"/>
      <w:r w:rsidRPr="00984198">
        <w:rPr>
          <w:rFonts w:hint="cs"/>
          <w:rtl/>
        </w:rPr>
        <w:t>تعریف اصطلاحی معنای ولاء:</w:t>
      </w:r>
      <w:bookmarkEnd w:id="43"/>
    </w:p>
    <w:p w:rsidR="00C5413C" w:rsidRPr="00984198" w:rsidRDefault="00C5413C" w:rsidP="00452DE9">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در مفهوم شرعی تعاریف</w:t>
      </w:r>
      <w:r w:rsidR="00DE582D">
        <w:rPr>
          <w:rFonts w:cs="B Lotus" w:hint="cs"/>
          <w:sz w:val="28"/>
          <w:szCs w:val="28"/>
          <w:rtl/>
        </w:rPr>
        <w:t xml:space="preserve"> متفاوتی برای ولاء وارد شده است</w:t>
      </w:r>
      <w:r w:rsidRPr="00984198">
        <w:rPr>
          <w:rFonts w:cs="B Lotus" w:hint="cs"/>
          <w:sz w:val="28"/>
          <w:szCs w:val="28"/>
          <w:rtl/>
        </w:rPr>
        <w:t xml:space="preserve"> که همگی</w:t>
      </w:r>
      <w:r w:rsidR="009D0387" w:rsidRPr="00984198">
        <w:rPr>
          <w:rFonts w:cs="B Lotus" w:hint="cs"/>
          <w:sz w:val="28"/>
          <w:szCs w:val="28"/>
          <w:rtl/>
        </w:rPr>
        <w:t xml:space="preserve"> آن‌ها </w:t>
      </w:r>
      <w:r w:rsidRPr="00984198">
        <w:rPr>
          <w:rFonts w:cs="B Lotus" w:hint="cs"/>
          <w:sz w:val="28"/>
          <w:szCs w:val="28"/>
          <w:rtl/>
        </w:rPr>
        <w:t>پیرامون محبت و نصرت و همکاری، تقرب و اظهار دوستی</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F24D75" w:rsidRDefault="00C5413C" w:rsidP="00DE582D">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شیخ الاسلام ابن تیمیه</w:t>
      </w:r>
      <w:r w:rsidR="00DE582D">
        <w:rPr>
          <w:rFonts w:cs="B Lotus" w:hint="cs"/>
          <w:sz w:val="28"/>
          <w:szCs w:val="28"/>
          <w:rtl/>
        </w:rPr>
        <w:t xml:space="preserve"> </w:t>
      </w:r>
      <w:r w:rsidR="00DE582D" w:rsidRPr="00DE582D">
        <w:rPr>
          <w:rFonts w:cs="B Lotus" w:hint="cs"/>
          <w:noProof/>
          <w:rtl/>
        </w:rPr>
        <w:t>رحمه</w:t>
      </w:r>
      <w:r w:rsidR="00DE582D" w:rsidRPr="00DE582D">
        <w:rPr>
          <w:rFonts w:cs="B Lotus" w:hint="cs"/>
          <w:noProof/>
          <w:rtl/>
        </w:rPr>
        <w:softHyphen/>
        <w:t>الله</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108"/>
      </w:r>
      <w:r w:rsidRPr="00984198">
        <w:rPr>
          <w:rFonts w:cs="B Lotus" w:hint="cs"/>
          <w:sz w:val="28"/>
          <w:szCs w:val="28"/>
          <w:rtl/>
        </w:rPr>
        <w:t xml:space="preserve"> </w:t>
      </w:r>
      <w:r w:rsidR="00DE582D">
        <w:rPr>
          <w:rFonts w:cs="B Lotus" w:hint="cs"/>
          <w:sz w:val="28"/>
          <w:szCs w:val="28"/>
          <w:rtl/>
        </w:rPr>
        <w:t>«</w:t>
      </w:r>
      <w:r w:rsidRPr="00984198">
        <w:rPr>
          <w:rFonts w:cs="B Lotus" w:hint="cs"/>
          <w:sz w:val="28"/>
          <w:szCs w:val="28"/>
          <w:rtl/>
        </w:rPr>
        <w:t>ولایت ضد عداوت</w:t>
      </w:r>
      <w:r w:rsidR="009D0387" w:rsidRPr="00984198">
        <w:rPr>
          <w:rFonts w:cs="B Lotus" w:hint="cs"/>
          <w:sz w:val="28"/>
          <w:szCs w:val="28"/>
          <w:rtl/>
        </w:rPr>
        <w:t xml:space="preserve"> می‌</w:t>
      </w:r>
      <w:r w:rsidR="00DE582D">
        <w:rPr>
          <w:rFonts w:cs="B Lotus" w:hint="cs"/>
          <w:sz w:val="28"/>
          <w:szCs w:val="28"/>
          <w:rtl/>
        </w:rPr>
        <w:t>باشد و اصل ولایت، محبت و قرب</w:t>
      </w:r>
      <w:r w:rsidRPr="00984198">
        <w:rPr>
          <w:rFonts w:cs="B Lotus" w:hint="cs"/>
          <w:sz w:val="28"/>
          <w:szCs w:val="28"/>
          <w:rtl/>
        </w:rPr>
        <w:t xml:space="preserve"> و اصل عداوت بغض و دوری</w:t>
      </w:r>
      <w:r w:rsidR="009D0387" w:rsidRPr="00984198">
        <w:rPr>
          <w:rFonts w:cs="B Lotus" w:hint="cs"/>
          <w:sz w:val="28"/>
          <w:szCs w:val="28"/>
          <w:rtl/>
        </w:rPr>
        <w:t xml:space="preserve"> می‌</w:t>
      </w:r>
      <w:r w:rsidRPr="00984198">
        <w:rPr>
          <w:rFonts w:cs="B Lotus" w:hint="cs"/>
          <w:sz w:val="28"/>
          <w:szCs w:val="28"/>
          <w:rtl/>
        </w:rPr>
        <w:t xml:space="preserve">باشد. و گفته شده که </w:t>
      </w:r>
      <w:r w:rsidR="00F07109">
        <w:rPr>
          <w:rFonts w:cs="B Lotus" w:hint="cs"/>
          <w:sz w:val="28"/>
          <w:szCs w:val="28"/>
          <w:rtl/>
        </w:rPr>
        <w:t>«</w:t>
      </w:r>
      <w:r w:rsidRPr="00984198">
        <w:rPr>
          <w:rFonts w:cs="B Lotus" w:hint="cs"/>
          <w:sz w:val="28"/>
          <w:szCs w:val="28"/>
          <w:rtl/>
        </w:rPr>
        <w:t>ولی</w:t>
      </w:r>
      <w:r w:rsidR="00F07109">
        <w:rPr>
          <w:rFonts w:cs="B Lotus" w:hint="cs"/>
          <w:sz w:val="28"/>
          <w:szCs w:val="28"/>
          <w:rtl/>
        </w:rPr>
        <w:t>»</w:t>
      </w:r>
      <w:r w:rsidRPr="00984198">
        <w:rPr>
          <w:rFonts w:cs="B Lotus" w:hint="cs"/>
          <w:sz w:val="28"/>
          <w:szCs w:val="28"/>
          <w:rtl/>
        </w:rPr>
        <w:t xml:space="preserve"> به سبب پی در پی انجام دادن طاعات و عبادات، ولی </w:t>
      </w:r>
      <w:r w:rsidR="00DE582D">
        <w:rPr>
          <w:rFonts w:cs="B Lotus" w:hint="cs"/>
          <w:sz w:val="28"/>
          <w:szCs w:val="28"/>
          <w:rtl/>
        </w:rPr>
        <w:t>نام گرفته است. و معنای اول صحیح</w:t>
      </w:r>
      <w:r w:rsidR="00DE582D">
        <w:rPr>
          <w:rFonts w:cs="B Lotus"/>
          <w:sz w:val="28"/>
          <w:szCs w:val="28"/>
          <w:rtl/>
        </w:rPr>
        <w:softHyphen/>
      </w:r>
      <w:r w:rsidRPr="00984198">
        <w:rPr>
          <w:rFonts w:cs="B Lotus" w:hint="cs"/>
          <w:sz w:val="28"/>
          <w:szCs w:val="28"/>
          <w:rtl/>
        </w:rPr>
        <w:t>تر</w:t>
      </w:r>
      <w:r w:rsidR="009D0387" w:rsidRPr="00984198">
        <w:rPr>
          <w:rFonts w:cs="B Lotus" w:hint="cs"/>
          <w:sz w:val="28"/>
          <w:szCs w:val="28"/>
          <w:rtl/>
        </w:rPr>
        <w:t xml:space="preserve"> می‌</w:t>
      </w:r>
      <w:r w:rsidRPr="00984198">
        <w:rPr>
          <w:rFonts w:cs="B Lotus" w:hint="cs"/>
          <w:sz w:val="28"/>
          <w:szCs w:val="28"/>
          <w:rtl/>
        </w:rPr>
        <w:t>باشد. و ولی نیز به معنای نزدیک</w:t>
      </w:r>
      <w:r w:rsidR="009D0387" w:rsidRPr="00984198">
        <w:rPr>
          <w:rFonts w:cs="B Lotus" w:hint="cs"/>
          <w:sz w:val="28"/>
          <w:szCs w:val="28"/>
          <w:rtl/>
        </w:rPr>
        <w:t xml:space="preserve"> می‌</w:t>
      </w:r>
      <w:r w:rsidRPr="00984198">
        <w:rPr>
          <w:rFonts w:cs="B Lotus" w:hint="cs"/>
          <w:sz w:val="28"/>
          <w:szCs w:val="28"/>
          <w:rtl/>
        </w:rPr>
        <w:t>آید، گفته می</w:t>
      </w:r>
      <w:r w:rsidRPr="00984198">
        <w:rPr>
          <w:rFonts w:cs="B Lotus" w:hint="cs"/>
          <w:sz w:val="28"/>
          <w:szCs w:val="28"/>
          <w:cs/>
        </w:rPr>
        <w:t>‎</w:t>
      </w:r>
      <w:r w:rsidRPr="00984198">
        <w:rPr>
          <w:rFonts w:cs="B Lotus" w:hint="cs"/>
          <w:sz w:val="28"/>
          <w:szCs w:val="28"/>
          <w:rtl/>
        </w:rPr>
        <w:t xml:space="preserve">شود: </w:t>
      </w:r>
      <w:r w:rsidR="00DE582D">
        <w:rPr>
          <w:rFonts w:cs="B Lotus" w:hint="cs"/>
          <w:sz w:val="28"/>
          <w:szCs w:val="28"/>
          <w:rtl/>
        </w:rPr>
        <w:t>«</w:t>
      </w:r>
      <w:r w:rsidRPr="00984198">
        <w:rPr>
          <w:rFonts w:cs="B Lotus" w:hint="cs"/>
          <w:sz w:val="28"/>
          <w:szCs w:val="28"/>
          <w:rtl/>
        </w:rPr>
        <w:t>هذا یلی هذا</w:t>
      </w:r>
      <w:r w:rsidR="00DE582D">
        <w:rPr>
          <w:rFonts w:cs="B Lotus" w:hint="cs"/>
          <w:sz w:val="28"/>
          <w:szCs w:val="28"/>
          <w:rtl/>
        </w:rPr>
        <w:t>»</w:t>
      </w:r>
      <w:r w:rsidRPr="00984198">
        <w:rPr>
          <w:rFonts w:cs="B Lotus" w:hint="cs"/>
          <w:sz w:val="28"/>
          <w:szCs w:val="28"/>
          <w:rtl/>
        </w:rPr>
        <w:t xml:space="preserve"> یعنی فلان چیز به فلان چیز نزدیک</w:t>
      </w:r>
      <w:r w:rsidR="009D0387" w:rsidRPr="00984198">
        <w:rPr>
          <w:rFonts w:cs="B Lotus" w:hint="cs"/>
          <w:sz w:val="28"/>
          <w:szCs w:val="28"/>
          <w:rtl/>
        </w:rPr>
        <w:t xml:space="preserve"> می‌</w:t>
      </w:r>
      <w:r w:rsidRPr="00984198">
        <w:rPr>
          <w:rFonts w:cs="B Lotus" w:hint="cs"/>
          <w:sz w:val="28"/>
          <w:szCs w:val="28"/>
          <w:rtl/>
        </w:rPr>
        <w:t>باشد. پس زمانی</w:t>
      </w:r>
      <w:r w:rsidR="00DE582D">
        <w:rPr>
          <w:rFonts w:cs="B Lotus"/>
          <w:sz w:val="28"/>
          <w:szCs w:val="28"/>
          <w:rtl/>
        </w:rPr>
        <w:softHyphen/>
      </w:r>
      <w:r w:rsidRPr="00984198">
        <w:rPr>
          <w:rFonts w:cs="B Lotus" w:hint="cs"/>
          <w:sz w:val="28"/>
          <w:szCs w:val="28"/>
          <w:rtl/>
        </w:rPr>
        <w:t>که ولی الله عزوجل کس</w:t>
      </w:r>
      <w:r w:rsidR="00DE582D">
        <w:rPr>
          <w:rFonts w:cs="B Lotus" w:hint="cs"/>
          <w:sz w:val="28"/>
          <w:szCs w:val="28"/>
          <w:rtl/>
        </w:rPr>
        <w:t>ی باشد که در آنچه الله عزوجل آن</w:t>
      </w:r>
      <w:r w:rsidR="00DE582D">
        <w:rPr>
          <w:rFonts w:cs="B Lotus"/>
          <w:sz w:val="28"/>
          <w:szCs w:val="28"/>
          <w:rtl/>
        </w:rPr>
        <w:softHyphen/>
      </w:r>
      <w:r w:rsidR="00DE582D">
        <w:rPr>
          <w:rFonts w:cs="B Lotus" w:hint="cs"/>
          <w:sz w:val="28"/>
          <w:szCs w:val="28"/>
          <w:rtl/>
        </w:rPr>
        <w:t>را دوست داشته و بدان راضی است و یا</w:t>
      </w:r>
      <w:r w:rsidRPr="00984198">
        <w:rPr>
          <w:rFonts w:cs="B Lotus" w:hint="cs"/>
          <w:sz w:val="28"/>
          <w:szCs w:val="28"/>
          <w:rtl/>
        </w:rPr>
        <w:t xml:space="preserve"> نسبت </w:t>
      </w:r>
      <w:r w:rsidR="00DE582D">
        <w:rPr>
          <w:rFonts w:cs="B Lotus" w:hint="cs"/>
          <w:sz w:val="28"/>
          <w:szCs w:val="28"/>
          <w:rtl/>
        </w:rPr>
        <w:t xml:space="preserve">به </w:t>
      </w:r>
      <w:r w:rsidRPr="00984198">
        <w:rPr>
          <w:rFonts w:cs="B Lotus" w:hint="cs"/>
          <w:sz w:val="28"/>
          <w:szCs w:val="28"/>
          <w:rtl/>
        </w:rPr>
        <w:t xml:space="preserve">آن بغض داشته و خشم دارد، موافق و پیرو حق بوده و بدانچه الله متعال بدان </w:t>
      </w:r>
      <w:r w:rsidR="00DE582D">
        <w:rPr>
          <w:rFonts w:cs="B Lotus" w:hint="cs"/>
          <w:sz w:val="28"/>
          <w:szCs w:val="28"/>
          <w:rtl/>
        </w:rPr>
        <w:t>راضی بوده، امر کرده و از آنچه</w:t>
      </w:r>
      <w:r w:rsidRPr="00984198">
        <w:rPr>
          <w:rFonts w:cs="B Lotus" w:hint="cs"/>
          <w:sz w:val="28"/>
          <w:szCs w:val="28"/>
          <w:rtl/>
        </w:rPr>
        <w:t xml:space="preserve"> نسبت </w:t>
      </w:r>
      <w:r w:rsidR="00DE582D">
        <w:rPr>
          <w:rFonts w:cs="B Lotus" w:hint="cs"/>
          <w:sz w:val="28"/>
          <w:szCs w:val="28"/>
          <w:rtl/>
        </w:rPr>
        <w:t xml:space="preserve">به </w:t>
      </w:r>
      <w:r w:rsidRPr="00984198">
        <w:rPr>
          <w:rFonts w:cs="B Lotus" w:hint="cs"/>
          <w:sz w:val="28"/>
          <w:szCs w:val="28"/>
          <w:rtl/>
        </w:rPr>
        <w:t>آن خشم دارد، نهی</w:t>
      </w:r>
      <w:r w:rsidR="009D0387" w:rsidRPr="00984198">
        <w:rPr>
          <w:rFonts w:cs="B Lotus" w:hint="cs"/>
          <w:sz w:val="28"/>
          <w:szCs w:val="28"/>
          <w:rtl/>
        </w:rPr>
        <w:t xml:space="preserve"> می‌</w:t>
      </w:r>
      <w:r w:rsidR="00DE582D">
        <w:rPr>
          <w:rFonts w:cs="B Lotus" w:hint="cs"/>
          <w:sz w:val="28"/>
          <w:szCs w:val="28"/>
          <w:rtl/>
        </w:rPr>
        <w:t>کند، دشمن ولی او، در</w:t>
      </w:r>
      <w:r w:rsidRPr="00984198">
        <w:rPr>
          <w:rFonts w:cs="B Lotus" w:hint="cs"/>
          <w:sz w:val="28"/>
          <w:szCs w:val="28"/>
          <w:rtl/>
        </w:rPr>
        <w:t>حقیقت دشمن او می</w:t>
      </w:r>
      <w:r w:rsidRPr="00984198">
        <w:rPr>
          <w:rFonts w:cs="B Lotus" w:hint="cs"/>
          <w:sz w:val="28"/>
          <w:szCs w:val="28"/>
          <w:cs/>
        </w:rPr>
        <w:t>‎</w:t>
      </w:r>
      <w:r w:rsidRPr="00984198">
        <w:rPr>
          <w:rFonts w:cs="B Lotus" w:hint="cs"/>
          <w:sz w:val="28"/>
          <w:szCs w:val="28"/>
          <w:rtl/>
        </w:rPr>
        <w:t>باشد، همانطور که الله عزوجل</w:t>
      </w:r>
      <w:r w:rsidR="009D0387" w:rsidRPr="00984198">
        <w:rPr>
          <w:rFonts w:cs="B Lotus" w:hint="cs"/>
          <w:sz w:val="28"/>
          <w:szCs w:val="28"/>
          <w:rtl/>
        </w:rPr>
        <w:t xml:space="preserve"> می‌</w:t>
      </w:r>
      <w:r w:rsidRPr="00984198">
        <w:rPr>
          <w:rFonts w:cs="B Lotus" w:hint="cs"/>
          <w:sz w:val="28"/>
          <w:szCs w:val="28"/>
          <w:rtl/>
        </w:rPr>
        <w:t>فرماید:</w:t>
      </w:r>
      <w:r w:rsidR="00D63B4C" w:rsidRPr="00984198">
        <w:rPr>
          <w:rFonts w:cs="B Lotus" w:hint="cs"/>
          <w:sz w:val="28"/>
          <w:szCs w:val="28"/>
          <w:rtl/>
        </w:rPr>
        <w:t xml:space="preserve"> </w:t>
      </w:r>
      <w:r w:rsidR="00D63B4C" w:rsidRPr="00664364">
        <w:rPr>
          <w:rFonts w:ascii="Traditional Arabic" w:hAnsi="Traditional Arabic" w:cs="Traditional Arabic"/>
          <w:sz w:val="28"/>
          <w:szCs w:val="28"/>
          <w:rtl/>
        </w:rPr>
        <w:t>﴿</w:t>
      </w:r>
      <w:r w:rsidR="00F24D75">
        <w:rPr>
          <w:rFonts w:ascii="KFGQPC Uthmanic Script HAFS" w:hAnsi="KFGQPC Uthmanic Script HAFS" w:cs="KFGQPC Uthmanic Script HAFS"/>
          <w:sz w:val="28"/>
          <w:szCs w:val="28"/>
          <w:rtl/>
        </w:rPr>
        <w:t>لَا تَتَّخِذُواْ عَدُوِّي وَعَدُوَّكُمۡ أَوۡلِيَآءَ تُلۡقُونَ إِلَيۡهِم بِ</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لۡمَوَدَّةِ</w:t>
      </w:r>
      <w:r w:rsidR="00D63B4C" w:rsidRPr="00664364">
        <w:rPr>
          <w:rFonts w:ascii="Traditional Arabic" w:hAnsi="Traditional Arabic" w:cs="Traditional Arabic"/>
          <w:sz w:val="28"/>
          <w:szCs w:val="28"/>
          <w:rtl/>
        </w:rPr>
        <w:t>﴾</w:t>
      </w:r>
      <w:r w:rsidR="00D63B4C">
        <w:rPr>
          <w:rFonts w:hint="cs"/>
          <w:rtl/>
        </w:rPr>
        <w:t xml:space="preserve"> </w:t>
      </w:r>
      <w:r w:rsidR="00D63B4C" w:rsidRPr="003F57E3">
        <w:rPr>
          <w:rFonts w:ascii="mylotus" w:hAnsi="mylotus" w:cs="mylotus"/>
          <w:rtl/>
          <w:lang w:bidi="ar-SA"/>
        </w:rPr>
        <w:t>[</w:t>
      </w:r>
      <w:r w:rsidR="00D63B4C">
        <w:rPr>
          <w:rFonts w:ascii="mylotus" w:hAnsi="mylotus" w:cs="mylotus"/>
          <w:rtl/>
          <w:lang w:bidi="ar-SA"/>
        </w:rPr>
        <w:t>المم</w:t>
      </w:r>
      <w:r w:rsidR="00F5398D">
        <w:rPr>
          <w:rFonts w:ascii="mylotus" w:hAnsi="mylotus" w:cs="mylotus" w:hint="cs"/>
          <w:rtl/>
          <w:lang w:bidi="ar-SA"/>
        </w:rPr>
        <w:t>ت</w:t>
      </w:r>
      <w:r w:rsidR="00F5398D">
        <w:rPr>
          <w:rFonts w:ascii="mylotus" w:hAnsi="mylotus" w:cs="mylotus"/>
          <w:rtl/>
          <w:lang w:bidi="ar-SA"/>
        </w:rPr>
        <w:t>ح</w:t>
      </w:r>
      <w:r w:rsidR="00D63B4C">
        <w:rPr>
          <w:rFonts w:ascii="mylotus" w:hAnsi="mylotus" w:cs="mylotus"/>
          <w:rtl/>
          <w:lang w:bidi="ar-SA"/>
        </w:rPr>
        <w:t>نة: 1</w:t>
      </w:r>
      <w:r w:rsidR="00D63B4C" w:rsidRPr="003F57E3">
        <w:rPr>
          <w:rFonts w:ascii="mylotus" w:hAnsi="mylotus" w:cs="mylotus"/>
          <w:rtl/>
          <w:lang w:bidi="ar-SA"/>
        </w:rPr>
        <w:t>]</w:t>
      </w:r>
      <w:r w:rsidRPr="00984198">
        <w:rPr>
          <w:rFonts w:cs="B Lotus" w:hint="cs"/>
          <w:sz w:val="28"/>
          <w:szCs w:val="28"/>
          <w:rtl/>
        </w:rPr>
        <w:t xml:space="preserve"> </w:t>
      </w:r>
      <w:r w:rsidR="00F5398D">
        <w:rPr>
          <w:rFonts w:cs="B Lotus" w:hint="cs"/>
          <w:sz w:val="28"/>
          <w:szCs w:val="28"/>
          <w:rtl/>
        </w:rPr>
        <w:t>«</w:t>
      </w:r>
      <w:r w:rsidRPr="00984198">
        <w:rPr>
          <w:rFonts w:cs="B Lotus"/>
          <w:sz w:val="28"/>
          <w:szCs w:val="28"/>
          <w:rtl/>
        </w:rPr>
        <w:t>دشمنان من و</w:t>
      </w:r>
      <w:r w:rsidRPr="00984198">
        <w:rPr>
          <w:rFonts w:cs="B Lotus" w:hint="cs"/>
          <w:sz w:val="28"/>
          <w:szCs w:val="28"/>
          <w:rtl/>
        </w:rPr>
        <w:t xml:space="preserve"> </w:t>
      </w:r>
      <w:r w:rsidR="00DE582D">
        <w:rPr>
          <w:rFonts w:cs="B Lotus"/>
          <w:sz w:val="28"/>
          <w:szCs w:val="28"/>
          <w:rtl/>
        </w:rPr>
        <w:t>دشمنان خويش را به دوستي نگيريد</w:t>
      </w:r>
      <w:r w:rsidR="00DE582D">
        <w:rPr>
          <w:rFonts w:cs="B Lotus" w:hint="cs"/>
          <w:sz w:val="28"/>
          <w:szCs w:val="28"/>
          <w:rtl/>
        </w:rPr>
        <w:t xml:space="preserve"> که </w:t>
      </w:r>
      <w:r w:rsidRPr="00984198">
        <w:rPr>
          <w:rFonts w:cs="B Lotus"/>
          <w:sz w:val="28"/>
          <w:szCs w:val="28"/>
          <w:rtl/>
        </w:rPr>
        <w:t>شما نسبت بديشان محبت</w:t>
      </w:r>
      <w:r w:rsidR="00C01522" w:rsidRPr="00984198">
        <w:rPr>
          <w:rFonts w:cs="B Lotus"/>
          <w:sz w:val="28"/>
          <w:szCs w:val="28"/>
          <w:rtl/>
        </w:rPr>
        <w:t xml:space="preserve"> مي‌</w:t>
      </w:r>
      <w:r w:rsidRPr="00984198">
        <w:rPr>
          <w:rFonts w:cs="B Lotus"/>
          <w:sz w:val="28"/>
          <w:szCs w:val="28"/>
          <w:rtl/>
        </w:rPr>
        <w:t>كنيد و</w:t>
      </w:r>
      <w:r w:rsidRPr="00984198">
        <w:rPr>
          <w:rFonts w:cs="B Lotus" w:hint="cs"/>
          <w:sz w:val="28"/>
          <w:szCs w:val="28"/>
          <w:rtl/>
        </w:rPr>
        <w:t xml:space="preserve"> </w:t>
      </w:r>
      <w:r w:rsidRPr="00984198">
        <w:rPr>
          <w:rFonts w:cs="B Lotus"/>
          <w:sz w:val="28"/>
          <w:szCs w:val="28"/>
          <w:rtl/>
        </w:rPr>
        <w:t>مودت</w:t>
      </w:r>
      <w:r w:rsidR="00C01522" w:rsidRPr="00984198">
        <w:rPr>
          <w:rFonts w:cs="B Lotus"/>
          <w:sz w:val="28"/>
          <w:szCs w:val="28"/>
          <w:rtl/>
        </w:rPr>
        <w:t xml:space="preserve"> مي‌</w:t>
      </w:r>
      <w:r w:rsidRPr="00984198">
        <w:rPr>
          <w:rFonts w:cs="B Lotus"/>
          <w:sz w:val="28"/>
          <w:szCs w:val="28"/>
          <w:rtl/>
        </w:rPr>
        <w:t>ورزيد</w:t>
      </w:r>
      <w:r w:rsidR="00F5398D">
        <w:rPr>
          <w:rFonts w:cs="B Lotus" w:hint="cs"/>
          <w:sz w:val="28"/>
          <w:szCs w:val="28"/>
          <w:rtl/>
        </w:rPr>
        <w:t>»</w:t>
      </w:r>
      <w:r w:rsidRPr="00984198">
        <w:rPr>
          <w:rFonts w:cs="B Lotus" w:hint="cs"/>
          <w:sz w:val="28"/>
          <w:szCs w:val="28"/>
          <w:rtl/>
        </w:rPr>
        <w:t xml:space="preserve">. </w:t>
      </w:r>
    </w:p>
    <w:p w:rsidR="00C5413C" w:rsidRPr="00984198" w:rsidRDefault="00F07109" w:rsidP="00390D27">
      <w:pPr>
        <w:pStyle w:val="NormalWeb"/>
        <w:widowControl w:val="0"/>
        <w:bidi/>
        <w:spacing w:before="0" w:beforeAutospacing="0" w:after="0" w:afterAutospacing="0"/>
        <w:ind w:firstLine="284"/>
        <w:jc w:val="both"/>
        <w:rPr>
          <w:rFonts w:cs="B Lotus"/>
          <w:sz w:val="28"/>
          <w:szCs w:val="28"/>
          <w:rtl/>
        </w:rPr>
      </w:pPr>
      <w:r>
        <w:rPr>
          <w:rFonts w:cs="B Lotus" w:hint="cs"/>
          <w:sz w:val="28"/>
          <w:szCs w:val="28"/>
          <w:rtl/>
        </w:rPr>
        <w:t xml:space="preserve">بدین ترتیب </w:t>
      </w:r>
      <w:r w:rsidR="00C5413C" w:rsidRPr="00984198">
        <w:rPr>
          <w:rFonts w:cs="B Lotus" w:hint="cs"/>
          <w:sz w:val="28"/>
          <w:szCs w:val="28"/>
          <w:rtl/>
        </w:rPr>
        <w:t>کسی</w:t>
      </w:r>
      <w:r w:rsidR="00DE582D">
        <w:rPr>
          <w:rFonts w:cs="B Lotus"/>
          <w:sz w:val="28"/>
          <w:szCs w:val="28"/>
          <w:rtl/>
        </w:rPr>
        <w:softHyphen/>
      </w:r>
      <w:r w:rsidR="00C5413C" w:rsidRPr="00984198">
        <w:rPr>
          <w:rFonts w:cs="B Lotus" w:hint="cs"/>
          <w:sz w:val="28"/>
          <w:szCs w:val="28"/>
          <w:rtl/>
        </w:rPr>
        <w:t>که با دوستان الله عزوجل دشمنی</w:t>
      </w:r>
      <w:r w:rsidR="009D0387" w:rsidRPr="00984198">
        <w:rPr>
          <w:rFonts w:cs="B Lotus" w:hint="cs"/>
          <w:sz w:val="28"/>
          <w:szCs w:val="28"/>
          <w:rtl/>
        </w:rPr>
        <w:t xml:space="preserve"> می‌</w:t>
      </w:r>
      <w:r>
        <w:rPr>
          <w:rFonts w:cs="B Lotus" w:hint="cs"/>
          <w:sz w:val="28"/>
          <w:szCs w:val="28"/>
          <w:rtl/>
        </w:rPr>
        <w:t>ورزد، در</w:t>
      </w:r>
      <w:r w:rsidR="00C5413C" w:rsidRPr="00984198">
        <w:rPr>
          <w:rFonts w:cs="B Lotus" w:hint="cs"/>
          <w:sz w:val="28"/>
          <w:szCs w:val="28"/>
          <w:rtl/>
        </w:rPr>
        <w:t>حقیقت با</w:t>
      </w:r>
      <w:r>
        <w:rPr>
          <w:rFonts w:cs="B Lotus" w:hint="cs"/>
          <w:sz w:val="28"/>
          <w:szCs w:val="28"/>
          <w:rtl/>
        </w:rPr>
        <w:t xml:space="preserve"> خداوند متعال دشمنی ورزیده و هر</w:t>
      </w:r>
      <w:r w:rsidR="00C5413C" w:rsidRPr="00984198">
        <w:rPr>
          <w:rFonts w:cs="B Lotus" w:hint="cs"/>
          <w:sz w:val="28"/>
          <w:szCs w:val="28"/>
          <w:rtl/>
        </w:rPr>
        <w:t>کس ک</w:t>
      </w:r>
      <w:r>
        <w:rPr>
          <w:rFonts w:cs="B Lotus" w:hint="cs"/>
          <w:sz w:val="28"/>
          <w:szCs w:val="28"/>
          <w:rtl/>
        </w:rPr>
        <w:t>ه با خداوند متعال دشمنی ورزد در</w:t>
      </w:r>
      <w:r w:rsidR="00C5413C" w:rsidRPr="00984198">
        <w:rPr>
          <w:rFonts w:cs="B Lotus" w:hint="cs"/>
          <w:sz w:val="28"/>
          <w:szCs w:val="28"/>
          <w:rtl/>
        </w:rPr>
        <w:t>حقیقت با او به جنگ برخاسته است و بر</w:t>
      </w:r>
      <w:r>
        <w:rPr>
          <w:rFonts w:cs="B Lotus" w:hint="cs"/>
          <w:sz w:val="28"/>
          <w:szCs w:val="28"/>
          <w:rtl/>
        </w:rPr>
        <w:t xml:space="preserve"> </w:t>
      </w:r>
      <w:r w:rsidR="00C5413C" w:rsidRPr="00984198">
        <w:rPr>
          <w:rFonts w:cs="B Lotus" w:hint="cs"/>
          <w:sz w:val="28"/>
          <w:szCs w:val="28"/>
          <w:rtl/>
        </w:rPr>
        <w:t>این اساس است که الله عزوجل در حدیث قدسی</w:t>
      </w:r>
      <w:r w:rsidR="009D0387" w:rsidRPr="00984198">
        <w:rPr>
          <w:rFonts w:cs="B Lotus" w:hint="cs"/>
          <w:sz w:val="28"/>
          <w:szCs w:val="28"/>
          <w:rtl/>
        </w:rPr>
        <w:t xml:space="preserve"> می‌</w:t>
      </w:r>
      <w:r w:rsidR="00C5413C" w:rsidRPr="00984198">
        <w:rPr>
          <w:rFonts w:cs="B Lotus" w:hint="cs"/>
          <w:sz w:val="28"/>
          <w:szCs w:val="28"/>
          <w:rtl/>
        </w:rPr>
        <w:t xml:space="preserve">فرماید: </w:t>
      </w:r>
      <w:r w:rsidR="00C5413C" w:rsidRPr="005258AB">
        <w:rPr>
          <w:rStyle w:val="Char2"/>
          <w:rFonts w:hint="cs"/>
          <w:rtl/>
        </w:rPr>
        <w:t>«</w:t>
      </w:r>
      <w:r w:rsidR="00C5413C" w:rsidRPr="005258AB">
        <w:rPr>
          <w:rStyle w:val="Char2"/>
          <w:rFonts w:hint="eastAsia"/>
          <w:rtl/>
        </w:rPr>
        <w:t>مَنْ</w:t>
      </w:r>
      <w:r w:rsidR="00C5413C" w:rsidRPr="005258AB">
        <w:rPr>
          <w:rStyle w:val="Char2"/>
          <w:rtl/>
        </w:rPr>
        <w:t xml:space="preserve"> </w:t>
      </w:r>
      <w:r w:rsidR="00C5413C" w:rsidRPr="005258AB">
        <w:rPr>
          <w:rStyle w:val="Char2"/>
          <w:rFonts w:hint="eastAsia"/>
          <w:rtl/>
        </w:rPr>
        <w:t>عَادَى</w:t>
      </w:r>
      <w:r w:rsidR="00C5413C" w:rsidRPr="005258AB">
        <w:rPr>
          <w:rStyle w:val="Char2"/>
          <w:rtl/>
        </w:rPr>
        <w:t xml:space="preserve"> </w:t>
      </w:r>
      <w:r w:rsidR="00C5413C" w:rsidRPr="005258AB">
        <w:rPr>
          <w:rStyle w:val="Char2"/>
          <w:rFonts w:hint="eastAsia"/>
          <w:rtl/>
        </w:rPr>
        <w:t>لِي</w:t>
      </w:r>
      <w:r w:rsidR="00C5413C" w:rsidRPr="005258AB">
        <w:rPr>
          <w:rStyle w:val="Char2"/>
          <w:rtl/>
        </w:rPr>
        <w:t xml:space="preserve"> </w:t>
      </w:r>
      <w:r w:rsidR="00C5413C" w:rsidRPr="005258AB">
        <w:rPr>
          <w:rStyle w:val="Char2"/>
          <w:rFonts w:hint="eastAsia"/>
          <w:rtl/>
        </w:rPr>
        <w:t>وَلِيًّا</w:t>
      </w:r>
      <w:r w:rsidR="00C5413C" w:rsidRPr="005258AB">
        <w:rPr>
          <w:rStyle w:val="Char2"/>
          <w:rtl/>
        </w:rPr>
        <w:t xml:space="preserve"> </w:t>
      </w:r>
      <w:r w:rsidR="00C5413C" w:rsidRPr="005258AB">
        <w:rPr>
          <w:rStyle w:val="Char2"/>
          <w:rFonts w:hint="eastAsia"/>
          <w:rtl/>
        </w:rPr>
        <w:t>فَقَدْ</w:t>
      </w:r>
      <w:r w:rsidR="00C5413C" w:rsidRPr="005258AB">
        <w:rPr>
          <w:rStyle w:val="Char2"/>
          <w:rtl/>
        </w:rPr>
        <w:t xml:space="preserve"> </w:t>
      </w:r>
      <w:r w:rsidR="00C5413C" w:rsidRPr="005258AB">
        <w:rPr>
          <w:rStyle w:val="Char2"/>
          <w:rFonts w:hint="eastAsia"/>
          <w:rtl/>
        </w:rPr>
        <w:t>آذَنْتُهُ</w:t>
      </w:r>
      <w:r w:rsidR="00C5413C" w:rsidRPr="005258AB">
        <w:rPr>
          <w:rStyle w:val="Char2"/>
          <w:rtl/>
        </w:rPr>
        <w:t xml:space="preserve"> </w:t>
      </w:r>
      <w:r w:rsidR="00C5413C" w:rsidRPr="005258AB">
        <w:rPr>
          <w:rStyle w:val="Char2"/>
          <w:rFonts w:hint="eastAsia"/>
          <w:rtl/>
        </w:rPr>
        <w:t>بِالحَرْبِ</w:t>
      </w:r>
      <w:r w:rsidR="00C5413C" w:rsidRPr="005258AB">
        <w:rPr>
          <w:rStyle w:val="Char2"/>
          <w:rFonts w:hint="cs"/>
          <w:rtl/>
        </w:rPr>
        <w:t>»</w:t>
      </w:r>
      <w:r w:rsidR="00C5413C" w:rsidRPr="00C008F7">
        <w:rPr>
          <w:rStyle w:val="FootnoteReference"/>
          <w:rFonts w:cs="B Lotus"/>
          <w:sz w:val="28"/>
          <w:szCs w:val="28"/>
          <w:rtl/>
        </w:rPr>
        <w:footnoteReference w:id="109"/>
      </w:r>
      <w:r w:rsidR="00390D27">
        <w:rPr>
          <w:rFonts w:cs="B Lotus" w:hint="cs"/>
          <w:sz w:val="28"/>
          <w:szCs w:val="28"/>
          <w:rtl/>
        </w:rPr>
        <w:t>.</w:t>
      </w:r>
      <w:r w:rsidR="00C5413C" w:rsidRPr="00984198">
        <w:rPr>
          <w:rFonts w:cs="B Lotus" w:hint="cs"/>
          <w:sz w:val="28"/>
          <w:szCs w:val="28"/>
          <w:rtl/>
        </w:rPr>
        <w:t xml:space="preserve"> </w:t>
      </w:r>
      <w:r w:rsidR="00390D27">
        <w:rPr>
          <w:rFonts w:cs="B Lotus" w:hint="cs"/>
          <w:sz w:val="28"/>
          <w:szCs w:val="28"/>
          <w:rtl/>
        </w:rPr>
        <w:t>«</w:t>
      </w:r>
      <w:r w:rsidR="00C5413C" w:rsidRPr="00984198">
        <w:rPr>
          <w:rFonts w:cs="B Lotus" w:hint="cs"/>
          <w:sz w:val="28"/>
          <w:szCs w:val="28"/>
          <w:rtl/>
        </w:rPr>
        <w:t>ه</w:t>
      </w:r>
      <w:r>
        <w:rPr>
          <w:rFonts w:cs="B Lotus" w:hint="cs"/>
          <w:sz w:val="28"/>
          <w:szCs w:val="28"/>
          <w:rtl/>
        </w:rPr>
        <w:t>ر</w:t>
      </w:r>
      <w:r w:rsidR="00C5413C" w:rsidRPr="00984198">
        <w:rPr>
          <w:rFonts w:cs="B Lotus" w:hint="cs"/>
          <w:sz w:val="28"/>
          <w:szCs w:val="28"/>
          <w:rtl/>
        </w:rPr>
        <w:t>کس با دوستان من دشمنی ورزد من با او اعلان جنگ</w:t>
      </w:r>
      <w:r w:rsidR="009D0387" w:rsidRPr="00984198">
        <w:rPr>
          <w:rFonts w:cs="B Lotus" w:hint="cs"/>
          <w:sz w:val="28"/>
          <w:szCs w:val="28"/>
          <w:rtl/>
        </w:rPr>
        <w:t xml:space="preserve"> می‌</w:t>
      </w:r>
      <w:r w:rsidR="00C5413C" w:rsidRPr="00984198">
        <w:rPr>
          <w:rFonts w:cs="B Lotus" w:hint="cs"/>
          <w:sz w:val="28"/>
          <w:szCs w:val="28"/>
          <w:rtl/>
        </w:rPr>
        <w:t>نمایم</w:t>
      </w:r>
      <w:r w:rsidR="00390D27">
        <w:rPr>
          <w:rFonts w:cs="B Lotus" w:hint="cs"/>
          <w:sz w:val="28"/>
          <w:szCs w:val="28"/>
          <w:rtl/>
        </w:rPr>
        <w:t>»</w:t>
      </w:r>
      <w:r w:rsidR="00C5413C" w:rsidRPr="00984198">
        <w:rPr>
          <w:rFonts w:cs="B Lotus" w:hint="cs"/>
          <w:sz w:val="28"/>
          <w:szCs w:val="28"/>
          <w:rtl/>
        </w:rPr>
        <w:t xml:space="preserve">. </w:t>
      </w:r>
    </w:p>
    <w:p w:rsidR="00C5413C" w:rsidRPr="00F24D75" w:rsidRDefault="00C5413C" w:rsidP="00F07109">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حافظ ابن کثیر </w:t>
      </w:r>
      <w:r w:rsidR="00F07109" w:rsidRPr="00F07109">
        <w:rPr>
          <w:rFonts w:cs="B Lotus" w:hint="cs"/>
          <w:noProof/>
          <w:rtl/>
        </w:rPr>
        <w:t>رحمه</w:t>
      </w:r>
      <w:r w:rsidR="00F07109" w:rsidRPr="00F07109">
        <w:rPr>
          <w:rFonts w:cs="B Lotus" w:hint="cs"/>
          <w:noProof/>
          <w:rtl/>
        </w:rPr>
        <w:softHyphen/>
        <w:t>الله</w:t>
      </w:r>
      <w:r w:rsidRPr="00984198">
        <w:rPr>
          <w:rFonts w:cs="B Lotus" w:hint="cs"/>
          <w:sz w:val="28"/>
          <w:szCs w:val="28"/>
          <w:rtl/>
        </w:rPr>
        <w:t xml:space="preserve"> در مورد این کلام الله عزوجل:</w:t>
      </w:r>
      <w:r w:rsidR="00D63B4C" w:rsidRPr="00984198">
        <w:rPr>
          <w:rFonts w:cs="B Lotus" w:hint="cs"/>
          <w:sz w:val="28"/>
          <w:szCs w:val="28"/>
          <w:rtl/>
        </w:rPr>
        <w:t xml:space="preserve"> </w:t>
      </w:r>
      <w:r w:rsidR="00D63B4C" w:rsidRPr="00664364">
        <w:rPr>
          <w:rFonts w:ascii="Traditional Arabic" w:hAnsi="Traditional Arabic" w:cs="Traditional Arabic"/>
          <w:sz w:val="28"/>
          <w:szCs w:val="28"/>
          <w:rtl/>
        </w:rPr>
        <w:t>﴿</w:t>
      </w:r>
      <w:r w:rsidR="00F24D75">
        <w:rPr>
          <w:rFonts w:ascii="KFGQPC Uthmanic Script HAFS" w:hAnsi="KFGQPC Uthmanic Script HAFS" w:cs="KFGQPC Uthmanic Script HAFS" w:hint="eastAsia"/>
          <w:sz w:val="28"/>
          <w:szCs w:val="28"/>
          <w:rtl/>
        </w:rPr>
        <w:t>وَ</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لۡمُؤۡمِنُونَ</w:t>
      </w:r>
      <w:r w:rsidR="00F24D75">
        <w:rPr>
          <w:rFonts w:ascii="KFGQPC Uthmanic Script HAFS" w:hAnsi="KFGQPC Uthmanic Script HAFS" w:cs="KFGQPC Uthmanic Script HAFS"/>
          <w:sz w:val="28"/>
          <w:szCs w:val="28"/>
          <w:rtl/>
        </w:rPr>
        <w:t xml:space="preserve"> وَ</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لۡمُؤۡمِنَٰتُ</w:t>
      </w:r>
      <w:r w:rsidR="00F24D75">
        <w:rPr>
          <w:rFonts w:ascii="KFGQPC Uthmanic Script HAFS" w:hAnsi="KFGQPC Uthmanic Script HAFS" w:cs="KFGQPC Uthmanic Script HAFS"/>
          <w:sz w:val="28"/>
          <w:szCs w:val="28"/>
          <w:rtl/>
        </w:rPr>
        <w:t xml:space="preserve"> بَعۡضُهُمۡ أَوۡلِيَآءُ بَعۡضٖۚ</w:t>
      </w:r>
      <w:r w:rsidR="00D63B4C" w:rsidRPr="00664364">
        <w:rPr>
          <w:rFonts w:ascii="Traditional Arabic" w:hAnsi="Traditional Arabic" w:cs="Traditional Arabic"/>
          <w:sz w:val="28"/>
          <w:szCs w:val="28"/>
          <w:rtl/>
        </w:rPr>
        <w:t>﴾</w:t>
      </w:r>
      <w:r w:rsidR="00D63B4C">
        <w:rPr>
          <w:rFonts w:hint="cs"/>
          <w:rtl/>
        </w:rPr>
        <w:t xml:space="preserve"> </w:t>
      </w:r>
      <w:r w:rsidR="00D63B4C" w:rsidRPr="003F57E3">
        <w:rPr>
          <w:rFonts w:ascii="mylotus" w:hAnsi="mylotus" w:cs="mylotus"/>
          <w:rtl/>
          <w:lang w:bidi="ar-SA"/>
        </w:rPr>
        <w:t>[</w:t>
      </w:r>
      <w:r w:rsidR="00D63B4C">
        <w:rPr>
          <w:rFonts w:ascii="mylotus" w:hAnsi="mylotus" w:cs="mylotus"/>
          <w:rtl/>
          <w:lang w:bidi="ar-SA"/>
        </w:rPr>
        <w:t>التوبة: 71</w:t>
      </w:r>
      <w:r w:rsidR="00D63B4C" w:rsidRPr="003F57E3">
        <w:rPr>
          <w:rFonts w:ascii="mylotus" w:hAnsi="mylotus" w:cs="mylotus"/>
          <w:rtl/>
          <w:lang w:bidi="ar-SA"/>
        </w:rPr>
        <w:t>]</w:t>
      </w:r>
      <w:r w:rsidRPr="00984198">
        <w:rPr>
          <w:rFonts w:cs="B Lotus" w:hint="cs"/>
          <w:sz w:val="28"/>
          <w:szCs w:val="28"/>
          <w:rtl/>
        </w:rPr>
        <w:t xml:space="preserve"> </w:t>
      </w:r>
      <w:r w:rsidR="009D0387" w:rsidRPr="00984198">
        <w:rPr>
          <w:rFonts w:cs="B Lotus" w:hint="cs"/>
          <w:sz w:val="28"/>
          <w:szCs w:val="28"/>
          <w:rtl/>
        </w:rPr>
        <w:t>می‌</w:t>
      </w:r>
      <w:r w:rsidRPr="00984198">
        <w:rPr>
          <w:rFonts w:cs="B Lotus" w:hint="cs"/>
          <w:sz w:val="28"/>
          <w:szCs w:val="28"/>
          <w:rtl/>
        </w:rPr>
        <w:t xml:space="preserve">گوید: </w:t>
      </w:r>
      <w:r w:rsidR="00F07109">
        <w:rPr>
          <w:rFonts w:cs="B Lotus" w:hint="cs"/>
          <w:sz w:val="28"/>
          <w:szCs w:val="28"/>
          <w:rtl/>
        </w:rPr>
        <w:t>«</w:t>
      </w:r>
      <w:r w:rsidRPr="00984198">
        <w:rPr>
          <w:rFonts w:cs="B Lotus" w:hint="cs"/>
          <w:sz w:val="28"/>
          <w:szCs w:val="28"/>
          <w:rtl/>
        </w:rPr>
        <w:t>یعنی برخی برخی دیگر را یاری و نصرت کرده و از یکدیگر حمایت</w:t>
      </w:r>
      <w:r w:rsidR="009D0387" w:rsidRPr="00984198">
        <w:rPr>
          <w:rFonts w:cs="B Lotus" w:hint="cs"/>
          <w:sz w:val="28"/>
          <w:szCs w:val="28"/>
          <w:rtl/>
        </w:rPr>
        <w:t xml:space="preserve"> می‌</w:t>
      </w:r>
      <w:r w:rsidRPr="00984198">
        <w:rPr>
          <w:rFonts w:cs="B Lotus" w:hint="cs"/>
          <w:sz w:val="28"/>
          <w:szCs w:val="28"/>
          <w:rtl/>
        </w:rPr>
        <w:t xml:space="preserve">کنند همانطور که در حدیث صحیح آمده که رسول الله </w:t>
      </w:r>
      <w:r w:rsidR="00F07109">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 xml:space="preserve">فرمودند: </w:t>
      </w:r>
      <w:r w:rsidRPr="005258AB">
        <w:rPr>
          <w:rStyle w:val="Char2"/>
          <w:rFonts w:hint="cs"/>
          <w:rtl/>
        </w:rPr>
        <w:t>«</w:t>
      </w:r>
      <w:r w:rsidRPr="005258AB">
        <w:rPr>
          <w:rStyle w:val="Char2"/>
          <w:rFonts w:hint="eastAsia"/>
          <w:rtl/>
        </w:rPr>
        <w:t>المُؤْمِنَ</w:t>
      </w:r>
      <w:r w:rsidRPr="005258AB">
        <w:rPr>
          <w:rStyle w:val="Char2"/>
          <w:rtl/>
        </w:rPr>
        <w:t xml:space="preserve"> </w:t>
      </w:r>
      <w:r w:rsidRPr="005258AB">
        <w:rPr>
          <w:rStyle w:val="Char2"/>
          <w:rFonts w:hint="eastAsia"/>
          <w:rtl/>
        </w:rPr>
        <w:t>لِلْمُؤْمِنِ</w:t>
      </w:r>
      <w:r w:rsidRPr="005258AB">
        <w:rPr>
          <w:rStyle w:val="Char2"/>
          <w:rtl/>
        </w:rPr>
        <w:t xml:space="preserve"> </w:t>
      </w:r>
      <w:r w:rsidRPr="005258AB">
        <w:rPr>
          <w:rStyle w:val="Char2"/>
          <w:rFonts w:hint="eastAsia"/>
          <w:rtl/>
        </w:rPr>
        <w:t>كَالْبُنْيَانِ</w:t>
      </w:r>
      <w:r w:rsidRPr="005258AB">
        <w:rPr>
          <w:rStyle w:val="Char2"/>
          <w:rtl/>
        </w:rPr>
        <w:t xml:space="preserve"> </w:t>
      </w:r>
      <w:r w:rsidRPr="005258AB">
        <w:rPr>
          <w:rStyle w:val="Char2"/>
          <w:rFonts w:hint="eastAsia"/>
          <w:rtl/>
        </w:rPr>
        <w:t>يَشُدُّ</w:t>
      </w:r>
      <w:r w:rsidRPr="005258AB">
        <w:rPr>
          <w:rStyle w:val="Char2"/>
          <w:rtl/>
        </w:rPr>
        <w:t xml:space="preserve"> </w:t>
      </w:r>
      <w:r w:rsidRPr="005258AB">
        <w:rPr>
          <w:rStyle w:val="Char2"/>
          <w:rFonts w:hint="eastAsia"/>
          <w:rtl/>
        </w:rPr>
        <w:t>بَعْضُهُ</w:t>
      </w:r>
      <w:r w:rsidRPr="005258AB">
        <w:rPr>
          <w:rStyle w:val="Char2"/>
          <w:rtl/>
        </w:rPr>
        <w:t xml:space="preserve"> </w:t>
      </w:r>
      <w:r w:rsidRPr="005258AB">
        <w:rPr>
          <w:rStyle w:val="Char2"/>
          <w:rFonts w:hint="eastAsia"/>
          <w:rtl/>
        </w:rPr>
        <w:t>بَعْضًا</w:t>
      </w:r>
      <w:r w:rsidRPr="005258AB">
        <w:rPr>
          <w:rStyle w:val="Char2"/>
          <w:rtl/>
        </w:rPr>
        <w:t xml:space="preserve"> </w:t>
      </w:r>
      <w:r w:rsidRPr="005258AB">
        <w:rPr>
          <w:rStyle w:val="Char2"/>
          <w:rFonts w:hint="eastAsia"/>
          <w:rtl/>
        </w:rPr>
        <w:t>وَشَبَّكَ</w:t>
      </w:r>
      <w:r w:rsidRPr="005258AB">
        <w:rPr>
          <w:rStyle w:val="Char2"/>
          <w:rtl/>
        </w:rPr>
        <w:t xml:space="preserve"> </w:t>
      </w:r>
      <w:r w:rsidRPr="005258AB">
        <w:rPr>
          <w:rStyle w:val="Char2"/>
          <w:rFonts w:hint="eastAsia"/>
          <w:rtl/>
        </w:rPr>
        <w:t>أَصَابِعَهُ</w:t>
      </w:r>
      <w:r w:rsidRPr="005258AB">
        <w:rPr>
          <w:rStyle w:val="Char2"/>
          <w:rFonts w:hint="cs"/>
          <w:rtl/>
        </w:rPr>
        <w:t>»</w:t>
      </w:r>
      <w:r w:rsidRPr="00C008F7">
        <w:rPr>
          <w:rStyle w:val="FootnoteReference"/>
          <w:rFonts w:cs="B Lotus"/>
          <w:sz w:val="28"/>
          <w:szCs w:val="28"/>
          <w:rtl/>
        </w:rPr>
        <w:footnoteReference w:id="110"/>
      </w:r>
      <w:r w:rsidR="00390D27">
        <w:rPr>
          <w:rFonts w:cs="B Lotus" w:hint="cs"/>
          <w:sz w:val="28"/>
          <w:szCs w:val="28"/>
          <w:rtl/>
        </w:rPr>
        <w:t>.</w:t>
      </w:r>
      <w:r w:rsidRPr="00984198">
        <w:rPr>
          <w:rFonts w:cs="B Lotus" w:hint="cs"/>
          <w:sz w:val="28"/>
          <w:szCs w:val="28"/>
          <w:rtl/>
        </w:rPr>
        <w:t xml:space="preserve"> </w:t>
      </w:r>
      <w:r w:rsidR="00390D27">
        <w:rPr>
          <w:rFonts w:cs="B Lotus" w:hint="cs"/>
          <w:sz w:val="28"/>
          <w:szCs w:val="28"/>
          <w:rtl/>
        </w:rPr>
        <w:t>«</w:t>
      </w:r>
      <w:r w:rsidRPr="00984198">
        <w:rPr>
          <w:rFonts w:cs="B Lotus" w:hint="cs"/>
          <w:sz w:val="28"/>
          <w:szCs w:val="28"/>
          <w:rtl/>
        </w:rPr>
        <w:t>مومنان به نسبت یکدیگر همچون اجزای یک ساختمان</w:t>
      </w:r>
      <w:r w:rsidR="009D0387" w:rsidRPr="00984198">
        <w:rPr>
          <w:rFonts w:cs="B Lotus" w:hint="cs"/>
          <w:sz w:val="28"/>
          <w:szCs w:val="28"/>
          <w:rtl/>
        </w:rPr>
        <w:t xml:space="preserve"> می‌</w:t>
      </w:r>
      <w:r w:rsidRPr="00984198">
        <w:rPr>
          <w:rFonts w:cs="B Lotus" w:hint="cs"/>
          <w:sz w:val="28"/>
          <w:szCs w:val="28"/>
          <w:rtl/>
        </w:rPr>
        <w:t>باشند که موجب تقویت و استحکام یکدیگر</w:t>
      </w:r>
      <w:r w:rsidR="009D0387" w:rsidRPr="00984198">
        <w:rPr>
          <w:rFonts w:cs="B Lotus" w:hint="cs"/>
          <w:sz w:val="28"/>
          <w:szCs w:val="28"/>
          <w:rtl/>
        </w:rPr>
        <w:t xml:space="preserve"> می‌</w:t>
      </w:r>
      <w:r w:rsidRPr="00984198">
        <w:rPr>
          <w:rFonts w:cs="B Lotus" w:hint="cs"/>
          <w:sz w:val="28"/>
          <w:szCs w:val="28"/>
          <w:rtl/>
        </w:rPr>
        <w:t xml:space="preserve">شوند، سپس رسول الله </w:t>
      </w:r>
      <w:r w:rsidR="00F07109">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انگشتان</w:t>
      </w:r>
      <w:r w:rsidR="00F07109">
        <w:rPr>
          <w:rFonts w:cs="B Lotus" w:hint="cs"/>
          <w:sz w:val="28"/>
          <w:szCs w:val="28"/>
          <w:rtl/>
        </w:rPr>
        <w:t>ش</w:t>
      </w:r>
      <w:r w:rsidRPr="00984198">
        <w:rPr>
          <w:rFonts w:cs="B Lotus" w:hint="cs"/>
          <w:sz w:val="28"/>
          <w:szCs w:val="28"/>
          <w:rtl/>
        </w:rPr>
        <w:t xml:space="preserve"> را بین یکدیگر قرار دادند</w:t>
      </w:r>
      <w:r w:rsidR="00390D27">
        <w:rPr>
          <w:rFonts w:cs="B Lotus" w:hint="cs"/>
          <w:sz w:val="28"/>
          <w:szCs w:val="28"/>
          <w:rtl/>
        </w:rPr>
        <w:t>»</w:t>
      </w:r>
      <w:r w:rsidRPr="00984198">
        <w:rPr>
          <w:rFonts w:cs="B Lotus" w:hint="cs"/>
          <w:sz w:val="28"/>
          <w:szCs w:val="28"/>
          <w:rtl/>
        </w:rPr>
        <w:t>.</w:t>
      </w:r>
    </w:p>
    <w:p w:rsidR="00452DE9" w:rsidRDefault="00C5413C" w:rsidP="00452DE9">
      <w:pPr>
        <w:pStyle w:val="a0"/>
        <w:rPr>
          <w:rtl/>
        </w:rPr>
      </w:pPr>
      <w:bookmarkStart w:id="44" w:name="_Toc418616823"/>
      <w:r w:rsidRPr="00D96544">
        <w:rPr>
          <w:rFonts w:hint="cs"/>
          <w:rtl/>
        </w:rPr>
        <w:t>2- معنی لغوی براء:</w:t>
      </w:r>
      <w:bookmarkEnd w:id="44"/>
    </w:p>
    <w:p w:rsidR="00452DE9" w:rsidRPr="00F24D75" w:rsidRDefault="00C5413C" w:rsidP="00F07109">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ابن الاعرابی</w:t>
      </w:r>
      <w:r w:rsidR="009D0387" w:rsidRPr="00984198">
        <w:rPr>
          <w:rFonts w:cs="B Lotus" w:hint="cs"/>
          <w:sz w:val="28"/>
          <w:szCs w:val="28"/>
          <w:rtl/>
        </w:rPr>
        <w:t xml:space="preserve"> می‌</w:t>
      </w:r>
      <w:r w:rsidRPr="00984198">
        <w:rPr>
          <w:rFonts w:cs="B Lotus" w:hint="cs"/>
          <w:sz w:val="28"/>
          <w:szCs w:val="28"/>
          <w:rtl/>
        </w:rPr>
        <w:t xml:space="preserve">گوید: </w:t>
      </w:r>
      <w:r w:rsidR="00F07109">
        <w:rPr>
          <w:rFonts w:cs="B Lotus" w:hint="cs"/>
          <w:sz w:val="28"/>
          <w:szCs w:val="28"/>
          <w:rtl/>
        </w:rPr>
        <w:t>«</w:t>
      </w:r>
      <w:r w:rsidRPr="00984198">
        <w:rPr>
          <w:rFonts w:cs="B Lotus" w:hint="cs"/>
          <w:sz w:val="28"/>
          <w:szCs w:val="28"/>
          <w:rtl/>
        </w:rPr>
        <w:t>زمانی گفته</w:t>
      </w:r>
      <w:r w:rsidR="009D0387" w:rsidRPr="00984198">
        <w:rPr>
          <w:rFonts w:cs="B Lotus" w:hint="cs"/>
          <w:sz w:val="28"/>
          <w:szCs w:val="28"/>
          <w:rtl/>
        </w:rPr>
        <w:t xml:space="preserve"> می‌</w:t>
      </w:r>
      <w:r w:rsidRPr="00984198">
        <w:rPr>
          <w:rFonts w:cs="B Lotus" w:hint="cs"/>
          <w:sz w:val="28"/>
          <w:szCs w:val="28"/>
          <w:rtl/>
        </w:rPr>
        <w:t>شود</w:t>
      </w:r>
      <w:r w:rsidR="00390D27">
        <w:rPr>
          <w:rFonts w:cs="B Lotus" w:hint="cs"/>
          <w:sz w:val="28"/>
          <w:szCs w:val="28"/>
          <w:rtl/>
        </w:rPr>
        <w:t>:</w:t>
      </w:r>
      <w:r w:rsidRPr="00984198">
        <w:rPr>
          <w:rFonts w:cs="B Lotus" w:hint="cs"/>
          <w:sz w:val="28"/>
          <w:szCs w:val="28"/>
          <w:rtl/>
        </w:rPr>
        <w:t xml:space="preserve"> فلانی بری شد که از چیزی رهایی یافته و یا از آن پاک و دور شود و یا اینکه عذر آورده و در مورد </w:t>
      </w:r>
      <w:r w:rsidR="00F07109">
        <w:rPr>
          <w:rFonts w:cs="B Lotus" w:hint="cs"/>
          <w:sz w:val="28"/>
          <w:szCs w:val="28"/>
          <w:rtl/>
        </w:rPr>
        <w:t>آن هشدار ده</w:t>
      </w:r>
      <w:r w:rsidRPr="00984198">
        <w:rPr>
          <w:rFonts w:cs="B Lotus" w:hint="cs"/>
          <w:sz w:val="28"/>
          <w:szCs w:val="28"/>
          <w:rtl/>
        </w:rPr>
        <w:t>د. و از این دسته است آنجا که الله عزوجل</w:t>
      </w:r>
      <w:r w:rsidR="009D0387" w:rsidRPr="00984198">
        <w:rPr>
          <w:rFonts w:cs="B Lotus" w:hint="cs"/>
          <w:sz w:val="28"/>
          <w:szCs w:val="28"/>
          <w:rtl/>
        </w:rPr>
        <w:t xml:space="preserve"> می‌</w:t>
      </w:r>
      <w:r w:rsidRPr="00984198">
        <w:rPr>
          <w:rFonts w:cs="B Lotus" w:hint="cs"/>
          <w:sz w:val="28"/>
          <w:szCs w:val="28"/>
          <w:rtl/>
        </w:rPr>
        <w:t>فرماید:</w:t>
      </w:r>
      <w:r w:rsidR="00D63B4C" w:rsidRPr="00984198">
        <w:rPr>
          <w:rFonts w:cs="B Lotus" w:hint="cs"/>
          <w:sz w:val="28"/>
          <w:szCs w:val="28"/>
          <w:rtl/>
        </w:rPr>
        <w:t xml:space="preserve"> </w:t>
      </w:r>
      <w:r w:rsidR="00D63B4C" w:rsidRPr="00664364">
        <w:rPr>
          <w:rFonts w:ascii="Traditional Arabic" w:hAnsi="Traditional Arabic" w:cs="Traditional Arabic"/>
          <w:sz w:val="28"/>
          <w:szCs w:val="28"/>
          <w:rtl/>
        </w:rPr>
        <w:t>﴿</w:t>
      </w:r>
      <w:r w:rsidR="00F24D75">
        <w:rPr>
          <w:rFonts w:ascii="KFGQPC Uthmanic Script HAFS" w:hAnsi="KFGQPC Uthmanic Script HAFS" w:cs="KFGQPC Uthmanic Script HAFS" w:hint="eastAsia"/>
          <w:sz w:val="28"/>
          <w:szCs w:val="28"/>
          <w:rtl/>
        </w:rPr>
        <w:t>بَرَآءَةٞ</w:t>
      </w:r>
      <w:r w:rsidR="00F24D75">
        <w:rPr>
          <w:rFonts w:ascii="KFGQPC Uthmanic Script HAFS" w:hAnsi="KFGQPC Uthmanic Script HAFS" w:cs="KFGQPC Uthmanic Script HAFS"/>
          <w:sz w:val="28"/>
          <w:szCs w:val="28"/>
          <w:rtl/>
        </w:rPr>
        <w:t xml:space="preserve"> مِّنَ </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للَّهِ</w:t>
      </w:r>
      <w:r w:rsidR="00F24D75">
        <w:rPr>
          <w:rFonts w:ascii="KFGQPC Uthmanic Script HAFS" w:hAnsi="KFGQPC Uthmanic Script HAFS" w:cs="KFGQPC Uthmanic Script HAFS"/>
          <w:sz w:val="28"/>
          <w:szCs w:val="28"/>
          <w:rtl/>
        </w:rPr>
        <w:t xml:space="preserve"> وَرَسُولِهِ</w:t>
      </w:r>
      <w:r w:rsidR="00F24D75">
        <w:rPr>
          <w:rFonts w:ascii="KFGQPC Uthmanic Script HAFS" w:hAnsi="KFGQPC Uthmanic Script HAFS" w:cs="KFGQPC Uthmanic Script HAFS" w:hint="cs"/>
          <w:sz w:val="28"/>
          <w:szCs w:val="28"/>
          <w:rtl/>
        </w:rPr>
        <w:t>ۦٓ</w:t>
      </w:r>
      <w:r w:rsidR="00D63B4C" w:rsidRPr="00664364">
        <w:rPr>
          <w:rFonts w:ascii="Traditional Arabic" w:hAnsi="Traditional Arabic" w:cs="Traditional Arabic"/>
          <w:sz w:val="28"/>
          <w:szCs w:val="28"/>
          <w:rtl/>
        </w:rPr>
        <w:t>﴾</w:t>
      </w:r>
      <w:r w:rsidR="00D63B4C">
        <w:rPr>
          <w:rFonts w:hint="cs"/>
          <w:rtl/>
        </w:rPr>
        <w:t xml:space="preserve"> </w:t>
      </w:r>
      <w:r w:rsidR="00D63B4C" w:rsidRPr="003F57E3">
        <w:rPr>
          <w:rFonts w:ascii="mylotus" w:hAnsi="mylotus" w:cs="mylotus"/>
          <w:rtl/>
          <w:lang w:bidi="ar-SA"/>
        </w:rPr>
        <w:t>[</w:t>
      </w:r>
      <w:r w:rsidR="00D63B4C">
        <w:rPr>
          <w:rFonts w:ascii="mylotus" w:hAnsi="mylotus" w:cs="mylotus"/>
          <w:rtl/>
          <w:lang w:bidi="ar-SA"/>
        </w:rPr>
        <w:t>التوبة: 1</w:t>
      </w:r>
      <w:r w:rsidR="00D63B4C" w:rsidRPr="003F57E3">
        <w:rPr>
          <w:rFonts w:ascii="mylotus" w:hAnsi="mylotus" w:cs="mylotus"/>
          <w:rtl/>
          <w:lang w:bidi="ar-SA"/>
        </w:rPr>
        <w:t>]</w:t>
      </w:r>
      <w:r w:rsidRPr="00984198">
        <w:rPr>
          <w:rFonts w:cs="B Lotus" w:hint="cs"/>
          <w:sz w:val="28"/>
          <w:szCs w:val="28"/>
          <w:rtl/>
        </w:rPr>
        <w:t xml:space="preserve"> یعنی ترک معاهده و اعلام بیزاری. و براء و بری یکسان</w:t>
      </w:r>
      <w:r w:rsidR="009D0387" w:rsidRPr="00984198">
        <w:rPr>
          <w:rFonts w:cs="B Lotus" w:hint="cs"/>
          <w:sz w:val="28"/>
          <w:szCs w:val="28"/>
          <w:rtl/>
        </w:rPr>
        <w:t xml:space="preserve"> می‌</w:t>
      </w:r>
      <w:r w:rsidRPr="00984198">
        <w:rPr>
          <w:rFonts w:cs="B Lotus" w:hint="cs"/>
          <w:sz w:val="28"/>
          <w:szCs w:val="28"/>
          <w:rtl/>
        </w:rPr>
        <w:t>باشند.</w:t>
      </w:r>
    </w:p>
    <w:p w:rsidR="00C5413C" w:rsidRPr="00984198" w:rsidRDefault="00452DE9" w:rsidP="00452DE9">
      <w:pPr>
        <w:pStyle w:val="a4"/>
        <w:rPr>
          <w:rtl/>
        </w:rPr>
      </w:pPr>
      <w:bookmarkStart w:id="45" w:name="_Toc418616824"/>
      <w:r w:rsidRPr="00984198">
        <w:rPr>
          <w:rFonts w:hint="cs"/>
          <w:rtl/>
        </w:rPr>
        <w:t>تعریف اصطلاحی معنای براء:</w:t>
      </w:r>
      <w:r w:rsidRPr="00390D27">
        <w:rPr>
          <w:rStyle w:val="FootnoteReference"/>
          <w:b w:val="0"/>
          <w:bCs w:val="0"/>
          <w:sz w:val="28"/>
          <w:szCs w:val="28"/>
          <w:rtl/>
        </w:rPr>
        <w:footnoteReference w:id="111"/>
      </w:r>
      <w:bookmarkEnd w:id="45"/>
    </w:p>
    <w:p w:rsidR="00C5413C" w:rsidRPr="00984198" w:rsidRDefault="00C5413C" w:rsidP="00F071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عبارت است از: دوری و رهایی و دشمنی پس از بیم دادن و هشدار دادن و </w:t>
      </w:r>
      <w:r w:rsidR="00F07109">
        <w:rPr>
          <w:rFonts w:cs="B Lotus" w:hint="cs"/>
          <w:sz w:val="28"/>
          <w:szCs w:val="28"/>
          <w:rtl/>
        </w:rPr>
        <w:t xml:space="preserve">قطع </w:t>
      </w:r>
      <w:r w:rsidRPr="00984198">
        <w:rPr>
          <w:rFonts w:cs="B Lotus" w:hint="cs"/>
          <w:sz w:val="28"/>
          <w:szCs w:val="28"/>
          <w:rtl/>
        </w:rPr>
        <w:t xml:space="preserve">عذر. </w:t>
      </w:r>
    </w:p>
    <w:p w:rsidR="00C5413C" w:rsidRPr="00984198" w:rsidRDefault="00C5413C" w:rsidP="00F071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به طور خلاصه: اصل ولاء محبت داشتن و اصل براء بغض </w:t>
      </w:r>
      <w:r w:rsidR="00F07109">
        <w:rPr>
          <w:rFonts w:cs="B Lotus" w:hint="cs"/>
          <w:sz w:val="28"/>
          <w:szCs w:val="28"/>
          <w:rtl/>
        </w:rPr>
        <w:t xml:space="preserve">و عداوت </w:t>
      </w:r>
      <w:r w:rsidRPr="00984198">
        <w:rPr>
          <w:rFonts w:cs="B Lotus" w:hint="cs"/>
          <w:sz w:val="28"/>
          <w:szCs w:val="28"/>
          <w:rtl/>
        </w:rPr>
        <w:t>داشتن</w:t>
      </w:r>
      <w:r w:rsidR="009D0387" w:rsidRPr="00984198">
        <w:rPr>
          <w:rFonts w:cs="B Lotus" w:hint="cs"/>
          <w:sz w:val="28"/>
          <w:szCs w:val="28"/>
          <w:rtl/>
        </w:rPr>
        <w:t xml:space="preserve"> می‌</w:t>
      </w:r>
      <w:r w:rsidRPr="00984198">
        <w:rPr>
          <w:rFonts w:cs="B Lotus" w:hint="cs"/>
          <w:sz w:val="28"/>
          <w:szCs w:val="28"/>
          <w:rtl/>
        </w:rPr>
        <w:t>باشد، و صورت عملی مفهوم ولاء و براء، با تطبیق حقیقی عقیده</w:t>
      </w:r>
      <w:r w:rsidR="00AC25A8" w:rsidRPr="00984198">
        <w:rPr>
          <w:rFonts w:cs="B Lotus" w:hint="cs"/>
          <w:sz w:val="28"/>
          <w:szCs w:val="28"/>
          <w:rtl/>
        </w:rPr>
        <w:t xml:space="preserve">‌ی </w:t>
      </w:r>
      <w:r w:rsidRPr="00984198">
        <w:rPr>
          <w:rFonts w:cs="B Lotus" w:hint="cs"/>
          <w:sz w:val="28"/>
          <w:szCs w:val="28"/>
          <w:rtl/>
        </w:rPr>
        <w:t>توحیدی تحقق</w:t>
      </w:r>
      <w:r w:rsidR="009D0387" w:rsidRPr="00984198">
        <w:rPr>
          <w:rFonts w:cs="B Lotus" w:hint="cs"/>
          <w:sz w:val="28"/>
          <w:szCs w:val="28"/>
          <w:rtl/>
        </w:rPr>
        <w:t xml:space="preserve"> می‌</w:t>
      </w:r>
      <w:r w:rsidRPr="00984198">
        <w:rPr>
          <w:rFonts w:cs="B Lotus" w:hint="cs"/>
          <w:sz w:val="28"/>
          <w:szCs w:val="28"/>
          <w:rtl/>
        </w:rPr>
        <w:t xml:space="preserve">پذیرد. </w:t>
      </w:r>
      <w:r w:rsidR="00F07109">
        <w:rPr>
          <w:rFonts w:cs="B Lotus" w:hint="cs"/>
          <w:sz w:val="28"/>
          <w:szCs w:val="28"/>
          <w:rtl/>
        </w:rPr>
        <w:t>و به عبارتی دیگر: «دین هیچ مومنی صحیح نمی</w:t>
      </w:r>
      <w:r w:rsidR="00F07109">
        <w:rPr>
          <w:rFonts w:cs="B Lotus" w:hint="cs"/>
          <w:sz w:val="28"/>
          <w:szCs w:val="28"/>
          <w:rtl/>
        </w:rPr>
        <w:softHyphen/>
        <w:t>باشد</w:t>
      </w:r>
      <w:r w:rsidRPr="00984198">
        <w:rPr>
          <w:rFonts w:cs="B Lotus" w:hint="cs"/>
          <w:sz w:val="28"/>
          <w:szCs w:val="28"/>
          <w:rtl/>
        </w:rPr>
        <w:t xml:space="preserve"> جز با موالات با اهل توحید و دشمنی با اهل گمراهی و بغض و بیزاری جستن از</w:t>
      </w:r>
      <w:r w:rsidR="00E420EE" w:rsidRPr="00984198">
        <w:rPr>
          <w:rFonts w:cs="B Lotus" w:hint="cs"/>
          <w:sz w:val="28"/>
          <w:szCs w:val="28"/>
          <w:rtl/>
        </w:rPr>
        <w:t xml:space="preserve"> آن‌ها</w:t>
      </w:r>
      <w:r w:rsidR="00390D27">
        <w:rPr>
          <w:rFonts w:cs="B Lotus" w:hint="cs"/>
          <w:sz w:val="28"/>
          <w:szCs w:val="28"/>
          <w:rtl/>
        </w:rPr>
        <w:t>»</w:t>
      </w:r>
      <w:r w:rsidRPr="00C008F7">
        <w:rPr>
          <w:rStyle w:val="FootnoteReference"/>
          <w:rFonts w:cs="B Lotus"/>
          <w:sz w:val="28"/>
          <w:szCs w:val="28"/>
          <w:rtl/>
        </w:rPr>
        <w:footnoteReference w:id="112"/>
      </w:r>
      <w:r w:rsidRPr="00984198">
        <w:rPr>
          <w:rFonts w:cs="B Lotus" w:hint="cs"/>
          <w:sz w:val="28"/>
          <w:szCs w:val="28"/>
          <w:rtl/>
        </w:rPr>
        <w:t xml:space="preserve">. </w:t>
      </w:r>
    </w:p>
    <w:p w:rsidR="00F07109" w:rsidRDefault="00C5413C" w:rsidP="00F07109">
      <w:pPr>
        <w:jc w:val="both"/>
        <w:rPr>
          <w:rtl/>
          <w:lang w:bidi="fa-IR"/>
        </w:rPr>
      </w:pPr>
      <w:r w:rsidRPr="00984198">
        <w:rPr>
          <w:rFonts w:hint="cs"/>
          <w:rtl/>
          <w:lang w:bidi="fa-IR"/>
        </w:rPr>
        <w:t>براستی در</w:t>
      </w:r>
      <w:r w:rsidR="00F07109">
        <w:rPr>
          <w:rFonts w:hint="cs"/>
          <w:rtl/>
          <w:lang w:bidi="fa-IR"/>
        </w:rPr>
        <w:t xml:space="preserve"> این عصر و زمان، در غیاب این مفهوم با شکوه از صحنه</w:t>
      </w:r>
      <w:r w:rsidR="00F07109">
        <w:rPr>
          <w:rFonts w:hint="cs"/>
          <w:rtl/>
          <w:lang w:bidi="fa-IR"/>
        </w:rPr>
        <w:softHyphen/>
        <w:t>ی زندگی</w:t>
      </w:r>
      <w:r w:rsidR="00F07109" w:rsidRPr="00984198">
        <w:rPr>
          <w:rFonts w:hint="cs"/>
          <w:rtl/>
          <w:lang w:bidi="fa-IR"/>
        </w:rPr>
        <w:t xml:space="preserve"> بسیاری از مسلمانان</w:t>
      </w:r>
      <w:r w:rsidR="00F07109">
        <w:rPr>
          <w:rFonts w:hint="cs"/>
          <w:rtl/>
          <w:lang w:bidi="fa-IR"/>
        </w:rPr>
        <w:t>،</w:t>
      </w:r>
      <w:r w:rsidR="00F07109" w:rsidRPr="00984198">
        <w:rPr>
          <w:rFonts w:hint="cs"/>
          <w:rtl/>
          <w:lang w:bidi="fa-IR"/>
        </w:rPr>
        <w:t xml:space="preserve"> </w:t>
      </w:r>
      <w:r w:rsidRPr="00984198">
        <w:rPr>
          <w:rFonts w:hint="cs"/>
          <w:rtl/>
          <w:lang w:bidi="fa-IR"/>
        </w:rPr>
        <w:t xml:space="preserve">خشم </w:t>
      </w:r>
      <w:r w:rsidR="00F07109">
        <w:rPr>
          <w:rFonts w:hint="cs"/>
          <w:rtl/>
          <w:lang w:bidi="fa-IR"/>
        </w:rPr>
        <w:t>و اندوه قلب را</w:t>
      </w:r>
      <w:r w:rsidR="009D0387" w:rsidRPr="00984198">
        <w:rPr>
          <w:rFonts w:hint="cs"/>
          <w:rtl/>
          <w:lang w:bidi="fa-IR"/>
        </w:rPr>
        <w:t xml:space="preserve"> می‌</w:t>
      </w:r>
      <w:r w:rsidRPr="00984198">
        <w:rPr>
          <w:rFonts w:hint="cs"/>
          <w:rtl/>
          <w:lang w:bidi="fa-IR"/>
        </w:rPr>
        <w:t>فشارد. عصر</w:t>
      </w:r>
      <w:r w:rsidR="00F07109">
        <w:rPr>
          <w:rFonts w:hint="cs"/>
          <w:rtl/>
          <w:lang w:bidi="fa-IR"/>
        </w:rPr>
        <w:t xml:space="preserve"> و زمان</w:t>
      </w:r>
      <w:r w:rsidRPr="00984198">
        <w:rPr>
          <w:rFonts w:hint="cs"/>
          <w:rtl/>
          <w:lang w:bidi="fa-IR"/>
        </w:rPr>
        <w:t xml:space="preserve">ی که </w:t>
      </w:r>
      <w:r w:rsidR="00F07109">
        <w:rPr>
          <w:rFonts w:hint="cs"/>
          <w:rtl/>
          <w:lang w:bidi="fa-IR"/>
        </w:rPr>
        <w:t>در آن مفاهیم</w:t>
      </w:r>
      <w:r w:rsidRPr="00984198">
        <w:rPr>
          <w:rFonts w:hint="cs"/>
          <w:rtl/>
          <w:lang w:bidi="fa-IR"/>
        </w:rPr>
        <w:t xml:space="preserve"> </w:t>
      </w:r>
      <w:r w:rsidR="00F07109">
        <w:rPr>
          <w:rFonts w:hint="cs"/>
          <w:rtl/>
          <w:lang w:bidi="fa-IR"/>
        </w:rPr>
        <w:t>در هم آمیخته</w:t>
      </w:r>
      <w:r w:rsidRPr="00984198">
        <w:rPr>
          <w:rFonts w:hint="cs"/>
          <w:rtl/>
          <w:lang w:bidi="fa-IR"/>
        </w:rPr>
        <w:t xml:space="preserve"> و مقیاس</w:t>
      </w:r>
      <w:r w:rsidR="009D0387" w:rsidRPr="00984198">
        <w:rPr>
          <w:rFonts w:hint="cs"/>
          <w:rtl/>
          <w:lang w:bidi="fa-IR"/>
        </w:rPr>
        <w:t xml:space="preserve">‌ها </w:t>
      </w:r>
      <w:r w:rsidR="00F07109">
        <w:rPr>
          <w:rFonts w:hint="cs"/>
          <w:rtl/>
          <w:lang w:bidi="fa-IR"/>
        </w:rPr>
        <w:t>تبدیل گشته و معیار و میزان</w:t>
      </w:r>
      <w:r w:rsidR="00F07109">
        <w:rPr>
          <w:rFonts w:hint="cs"/>
          <w:rtl/>
          <w:lang w:bidi="fa-IR"/>
        </w:rPr>
        <w:softHyphen/>
        <w:t>ها منقلب شده و قل</w:t>
      </w:r>
      <w:r w:rsidRPr="00984198">
        <w:rPr>
          <w:rFonts w:hint="cs"/>
          <w:rtl/>
          <w:lang w:bidi="fa-IR"/>
        </w:rPr>
        <w:t>ب</w:t>
      </w:r>
      <w:r w:rsidR="00F07109">
        <w:rPr>
          <w:rtl/>
          <w:lang w:bidi="fa-IR"/>
        </w:rPr>
        <w:softHyphen/>
      </w:r>
      <w:r w:rsidR="00F07109">
        <w:rPr>
          <w:rFonts w:hint="cs"/>
          <w:rtl/>
          <w:lang w:bidi="fa-IR"/>
        </w:rPr>
        <w:t>ها</w:t>
      </w:r>
      <w:r w:rsidRPr="00984198">
        <w:rPr>
          <w:rFonts w:hint="cs"/>
          <w:rtl/>
          <w:lang w:bidi="fa-IR"/>
        </w:rPr>
        <w:t xml:space="preserve"> در</w:t>
      </w:r>
      <w:r w:rsidR="00F07109">
        <w:rPr>
          <w:rFonts w:hint="cs"/>
          <w:rtl/>
          <w:lang w:bidi="fa-IR"/>
        </w:rPr>
        <w:t xml:space="preserve"> </w:t>
      </w:r>
      <w:r w:rsidRPr="00984198">
        <w:rPr>
          <w:rFonts w:hint="cs"/>
          <w:rtl/>
          <w:lang w:bidi="fa-IR"/>
        </w:rPr>
        <w:t>آن منقلب گشته است؛ چرا که ولاء و</w:t>
      </w:r>
      <w:r w:rsidR="00F07109">
        <w:rPr>
          <w:rFonts w:hint="cs"/>
          <w:rtl/>
          <w:lang w:bidi="fa-IR"/>
        </w:rPr>
        <w:t xml:space="preserve"> دوستی و</w:t>
      </w:r>
      <w:r w:rsidRPr="00984198">
        <w:rPr>
          <w:rFonts w:hint="cs"/>
          <w:rtl/>
          <w:lang w:bidi="fa-IR"/>
        </w:rPr>
        <w:t xml:space="preserve"> محبت ب</w:t>
      </w:r>
      <w:r w:rsidR="00F07109">
        <w:rPr>
          <w:rFonts w:hint="cs"/>
          <w:rtl/>
          <w:lang w:bidi="fa-IR"/>
        </w:rPr>
        <w:t>رای دشمنان الله عزوجل رایج شده</w:t>
      </w:r>
      <w:r w:rsidRPr="00984198">
        <w:rPr>
          <w:rFonts w:hint="cs"/>
          <w:rtl/>
          <w:lang w:bidi="fa-IR"/>
        </w:rPr>
        <w:t xml:space="preserve"> و بسیاری از مسلمانان دستان</w:t>
      </w:r>
      <w:r w:rsidR="00F07109">
        <w:rPr>
          <w:rtl/>
          <w:lang w:bidi="fa-IR"/>
        </w:rPr>
        <w:softHyphen/>
      </w:r>
      <w:r w:rsidRPr="00984198">
        <w:rPr>
          <w:rFonts w:hint="cs"/>
          <w:rtl/>
          <w:lang w:bidi="fa-IR"/>
        </w:rPr>
        <w:t>شان را در دست کفار گذاشته و نهایت محبت و مودت و یاری و موالات را نثار ایشان کرده و از</w:t>
      </w:r>
      <w:r w:rsidR="009D0387" w:rsidRPr="00984198">
        <w:rPr>
          <w:rFonts w:hint="cs"/>
          <w:rtl/>
          <w:lang w:bidi="fa-IR"/>
        </w:rPr>
        <w:t xml:space="preserve"> آن‌ها </w:t>
      </w:r>
      <w:r w:rsidR="00F07109">
        <w:rPr>
          <w:rFonts w:hint="cs"/>
          <w:rtl/>
          <w:lang w:bidi="fa-IR"/>
        </w:rPr>
        <w:t>و روش</w:t>
      </w:r>
      <w:r w:rsidR="00F07109">
        <w:rPr>
          <w:rFonts w:hint="cs"/>
          <w:rtl/>
          <w:lang w:bidi="fa-IR"/>
        </w:rPr>
        <w:softHyphen/>
        <w:t>ها</w:t>
      </w:r>
      <w:r w:rsidRPr="00984198">
        <w:rPr>
          <w:rFonts w:hint="cs"/>
          <w:rtl/>
          <w:lang w:bidi="fa-IR"/>
        </w:rPr>
        <w:t xml:space="preserve"> و افکار و قوانین</w:t>
      </w:r>
      <w:r w:rsidR="00F07109">
        <w:rPr>
          <w:rtl/>
          <w:lang w:bidi="fa-IR"/>
        </w:rPr>
        <w:softHyphen/>
      </w:r>
      <w:r w:rsidRPr="00984198">
        <w:rPr>
          <w:rFonts w:hint="cs"/>
          <w:rtl/>
          <w:lang w:bidi="fa-IR"/>
        </w:rPr>
        <w:t>شان دفاع</w:t>
      </w:r>
      <w:r w:rsidR="009D0387" w:rsidRPr="00984198">
        <w:rPr>
          <w:rFonts w:hint="cs"/>
          <w:rtl/>
          <w:lang w:bidi="fa-IR"/>
        </w:rPr>
        <w:t xml:space="preserve"> می‌</w:t>
      </w:r>
      <w:r w:rsidRPr="00984198">
        <w:rPr>
          <w:rFonts w:hint="cs"/>
          <w:rtl/>
          <w:lang w:bidi="fa-IR"/>
        </w:rPr>
        <w:t>کنند. عصری که در آن اهل توحید و ایم</w:t>
      </w:r>
      <w:r w:rsidR="00F07109">
        <w:rPr>
          <w:rFonts w:hint="cs"/>
          <w:rtl/>
          <w:lang w:bidi="fa-IR"/>
        </w:rPr>
        <w:t>ان رها شده است. و اخیراً آنچه کار را خرابتر کرده، هذیان</w:t>
      </w:r>
      <w:r w:rsidR="00F07109">
        <w:rPr>
          <w:rtl/>
          <w:lang w:bidi="fa-IR"/>
        </w:rPr>
        <w:softHyphen/>
      </w:r>
      <w:r w:rsidR="00F07109">
        <w:rPr>
          <w:rFonts w:hint="cs"/>
          <w:rtl/>
          <w:lang w:bidi="fa-IR"/>
        </w:rPr>
        <w:t>گو</w:t>
      </w:r>
      <w:r w:rsidRPr="00984198">
        <w:rPr>
          <w:rFonts w:hint="cs"/>
          <w:rtl/>
          <w:lang w:bidi="fa-IR"/>
        </w:rPr>
        <w:t xml:space="preserve">یی جاهلان ساده لوح و کسانی </w:t>
      </w:r>
      <w:r w:rsidR="00F07109">
        <w:rPr>
          <w:rFonts w:hint="cs"/>
          <w:rtl/>
          <w:lang w:bidi="fa-IR"/>
        </w:rPr>
        <w:t xml:space="preserve">است </w:t>
      </w:r>
      <w:r w:rsidRPr="00984198">
        <w:rPr>
          <w:rFonts w:hint="cs"/>
          <w:rtl/>
          <w:lang w:bidi="fa-IR"/>
        </w:rPr>
        <w:t>که منتسب به اسلام</w:t>
      </w:r>
      <w:r w:rsidR="00AC25A8" w:rsidRPr="00984198">
        <w:rPr>
          <w:rFonts w:hint="cs"/>
          <w:rtl/>
          <w:lang w:bidi="fa-IR"/>
        </w:rPr>
        <w:t>‌اند</w:t>
      </w:r>
      <w:r w:rsidRPr="00984198">
        <w:rPr>
          <w:rFonts w:hint="cs"/>
          <w:rtl/>
          <w:lang w:bidi="fa-IR"/>
        </w:rPr>
        <w:t xml:space="preserve"> که </w:t>
      </w:r>
      <w:r w:rsidR="00F07109" w:rsidRPr="00984198">
        <w:rPr>
          <w:rFonts w:hint="cs"/>
          <w:rtl/>
          <w:lang w:bidi="fa-IR"/>
        </w:rPr>
        <w:t>تحت شعار</w:t>
      </w:r>
      <w:r w:rsidR="00F07109">
        <w:rPr>
          <w:rFonts w:hint="cs"/>
          <w:rtl/>
          <w:lang w:bidi="fa-IR"/>
        </w:rPr>
        <w:t>:</w:t>
      </w:r>
      <w:r w:rsidR="00F07109" w:rsidRPr="00984198">
        <w:rPr>
          <w:rFonts w:hint="cs"/>
          <w:rtl/>
          <w:lang w:bidi="fa-IR"/>
        </w:rPr>
        <w:t xml:space="preserve"> </w:t>
      </w:r>
      <w:r w:rsidR="00F07109">
        <w:rPr>
          <w:rFonts w:hint="cs"/>
          <w:rtl/>
          <w:lang w:bidi="fa-IR"/>
        </w:rPr>
        <w:t>«</w:t>
      </w:r>
      <w:r w:rsidR="00F07109" w:rsidRPr="00984198">
        <w:rPr>
          <w:rFonts w:hint="cs"/>
          <w:rtl/>
          <w:lang w:bidi="fa-IR"/>
        </w:rPr>
        <w:t>دین برای الله و وطن برای همه</w:t>
      </w:r>
      <w:r w:rsidR="00F07109">
        <w:rPr>
          <w:rFonts w:hint="cs"/>
          <w:rtl/>
          <w:lang w:bidi="fa-IR"/>
        </w:rPr>
        <w:t>» در این راستا ندای وحدت ادیان سه</w:t>
      </w:r>
      <w:r w:rsidR="00F07109">
        <w:rPr>
          <w:rtl/>
          <w:lang w:bidi="fa-IR"/>
        </w:rPr>
        <w:softHyphen/>
      </w:r>
      <w:r w:rsidRPr="00984198">
        <w:rPr>
          <w:rFonts w:hint="cs"/>
          <w:rtl/>
          <w:lang w:bidi="fa-IR"/>
        </w:rPr>
        <w:t xml:space="preserve">گانه </w:t>
      </w:r>
      <w:r w:rsidR="00F07109">
        <w:rPr>
          <w:rFonts w:hint="cs"/>
          <w:rtl/>
          <w:lang w:bidi="fa-IR"/>
        </w:rPr>
        <w:t>(</w:t>
      </w:r>
      <w:r w:rsidRPr="00984198">
        <w:rPr>
          <w:rFonts w:hint="cs"/>
          <w:rtl/>
          <w:lang w:bidi="fa-IR"/>
        </w:rPr>
        <w:t>اسلام و نصرانیت و یهودیت</w:t>
      </w:r>
      <w:r w:rsidR="00F07109">
        <w:rPr>
          <w:rFonts w:hint="cs"/>
          <w:rtl/>
          <w:lang w:bidi="fa-IR"/>
        </w:rPr>
        <w:t>)</w:t>
      </w:r>
      <w:r w:rsidRPr="00984198">
        <w:rPr>
          <w:rFonts w:hint="cs"/>
          <w:rtl/>
          <w:lang w:bidi="fa-IR"/>
        </w:rPr>
        <w:t xml:space="preserve"> سر داده</w:t>
      </w:r>
      <w:r w:rsidR="00AC25A8" w:rsidRPr="00984198">
        <w:rPr>
          <w:rFonts w:hint="cs"/>
          <w:rtl/>
          <w:lang w:bidi="fa-IR"/>
        </w:rPr>
        <w:t>‌اند.</w:t>
      </w:r>
      <w:r w:rsidR="00F07109">
        <w:rPr>
          <w:rFonts w:hint="cs"/>
          <w:rtl/>
          <w:lang w:bidi="fa-IR"/>
        </w:rPr>
        <w:t xml:space="preserve"> با این</w:t>
      </w:r>
      <w:r w:rsidRPr="00984198">
        <w:rPr>
          <w:rFonts w:hint="cs"/>
          <w:rtl/>
          <w:lang w:bidi="fa-IR"/>
        </w:rPr>
        <w:t>که</w:t>
      </w:r>
      <w:r w:rsidR="009D0387" w:rsidRPr="00984198">
        <w:rPr>
          <w:rFonts w:hint="cs"/>
          <w:rtl/>
          <w:lang w:bidi="fa-IR"/>
        </w:rPr>
        <w:t xml:space="preserve"> می‌</w:t>
      </w:r>
      <w:r w:rsidRPr="00984198">
        <w:rPr>
          <w:rFonts w:hint="cs"/>
          <w:rtl/>
          <w:lang w:bidi="fa-IR"/>
        </w:rPr>
        <w:t>دانند یهودیان توارات را تحریف کرده و نصاری انجیل را تبدیل کرده</w:t>
      </w:r>
      <w:r w:rsidR="00AC25A8" w:rsidRPr="00984198">
        <w:rPr>
          <w:rFonts w:hint="cs"/>
          <w:rtl/>
          <w:lang w:bidi="fa-IR"/>
        </w:rPr>
        <w:t>‌اند.</w:t>
      </w:r>
      <w:r w:rsidR="00F07109">
        <w:rPr>
          <w:rFonts w:hint="cs"/>
          <w:rtl/>
          <w:lang w:bidi="fa-IR"/>
        </w:rPr>
        <w:t xml:space="preserve"> و</w:t>
      </w:r>
      <w:r w:rsidRPr="00984198">
        <w:rPr>
          <w:rFonts w:hint="cs"/>
          <w:rtl/>
          <w:lang w:bidi="fa-IR"/>
        </w:rPr>
        <w:t>گرنه دینی که همه</w:t>
      </w:r>
      <w:r w:rsidR="00AC25A8" w:rsidRPr="00984198">
        <w:rPr>
          <w:rFonts w:hint="cs"/>
          <w:rtl/>
          <w:lang w:bidi="fa-IR"/>
        </w:rPr>
        <w:t xml:space="preserve">‌ی </w:t>
      </w:r>
      <w:r w:rsidRPr="00984198">
        <w:rPr>
          <w:rFonts w:hint="cs"/>
          <w:rtl/>
          <w:lang w:bidi="fa-IR"/>
        </w:rPr>
        <w:t>پیامبران از جمله موسی و عیسی و محمد و تمامی برادران</w:t>
      </w:r>
      <w:r w:rsidR="00F07109">
        <w:rPr>
          <w:rtl/>
          <w:lang w:bidi="fa-IR"/>
        </w:rPr>
        <w:softHyphen/>
      </w:r>
      <w:r w:rsidRPr="00984198">
        <w:rPr>
          <w:rFonts w:hint="cs"/>
          <w:rtl/>
          <w:lang w:bidi="fa-IR"/>
        </w:rPr>
        <w:t>شان از دیگر پیامبران با آن آمده</w:t>
      </w:r>
      <w:r w:rsidR="00AC25A8" w:rsidRPr="00984198">
        <w:rPr>
          <w:rFonts w:hint="cs"/>
          <w:rtl/>
          <w:lang w:bidi="fa-IR"/>
        </w:rPr>
        <w:t>‌اند،</w:t>
      </w:r>
      <w:r w:rsidRPr="00984198">
        <w:rPr>
          <w:rFonts w:hint="cs"/>
          <w:rtl/>
          <w:lang w:bidi="fa-IR"/>
        </w:rPr>
        <w:t xml:space="preserve"> اسلام</w:t>
      </w:r>
      <w:r w:rsidR="009D0387" w:rsidRPr="00984198">
        <w:rPr>
          <w:rFonts w:hint="cs"/>
          <w:rtl/>
          <w:lang w:bidi="fa-IR"/>
        </w:rPr>
        <w:t xml:space="preserve"> می‌</w:t>
      </w:r>
      <w:r w:rsidRPr="00984198">
        <w:rPr>
          <w:rFonts w:hint="cs"/>
          <w:rtl/>
          <w:lang w:bidi="fa-IR"/>
        </w:rPr>
        <w:t>باشد. الله متعال</w:t>
      </w:r>
      <w:r w:rsidR="009D0387" w:rsidRPr="00984198">
        <w:rPr>
          <w:rFonts w:hint="cs"/>
          <w:rtl/>
          <w:lang w:bidi="fa-IR"/>
        </w:rPr>
        <w:t xml:space="preserve"> می‌</w:t>
      </w:r>
      <w:r w:rsidRPr="00984198">
        <w:rPr>
          <w:rFonts w:hint="cs"/>
          <w:rtl/>
          <w:lang w:bidi="fa-IR"/>
        </w:rPr>
        <w:t>فرماید:</w:t>
      </w:r>
      <w:r w:rsidR="00D63B4C" w:rsidRPr="00984198">
        <w:rPr>
          <w:rFonts w:hint="cs"/>
          <w:rtl/>
          <w:lang w:bidi="fa-IR"/>
        </w:rPr>
        <w:t xml:space="preserve"> </w:t>
      </w:r>
      <w:r w:rsidR="00D63B4C" w:rsidRPr="00664364">
        <w:rPr>
          <w:rFonts w:ascii="Traditional Arabic" w:hAnsi="Traditional Arabic" w:cs="Traditional Arabic"/>
          <w:rtl/>
        </w:rPr>
        <w:t>﴿</w:t>
      </w:r>
      <w:r w:rsidR="00F24D75">
        <w:rPr>
          <w:rFonts w:ascii="KFGQPC Uthmanic Script HAFS" w:hAnsi="KFGQPC Uthmanic Script HAFS" w:cs="KFGQPC Uthmanic Script HAFS" w:hint="cs"/>
          <w:rtl/>
        </w:rPr>
        <w:t>إِنَّ</w:t>
      </w:r>
      <w:r w:rsidR="00F24D75">
        <w:rPr>
          <w:rFonts w:ascii="KFGQPC Uthmanic Script HAFS" w:hAnsi="KFGQPC Uthmanic Script HAFS" w:cs="KFGQPC Uthmanic Script HAFS"/>
          <w:rtl/>
        </w:rPr>
        <w:t xml:space="preserve"> </w:t>
      </w:r>
      <w:r w:rsidR="00F24D75">
        <w:rPr>
          <w:rFonts w:ascii="KFGQPC Uthmanic Script HAFS" w:hAnsi="KFGQPC Uthmanic Script HAFS" w:cs="KFGQPC Uthmanic Script HAFS" w:hint="cs"/>
          <w:rtl/>
        </w:rPr>
        <w:t>ٱلدِّينَ</w:t>
      </w:r>
      <w:r w:rsidR="00F24D75">
        <w:rPr>
          <w:rFonts w:ascii="KFGQPC Uthmanic Script HAFS" w:hAnsi="KFGQPC Uthmanic Script HAFS" w:cs="KFGQPC Uthmanic Script HAFS"/>
          <w:rtl/>
        </w:rPr>
        <w:t xml:space="preserve"> عِندَ </w:t>
      </w:r>
      <w:r w:rsidR="00F24D75">
        <w:rPr>
          <w:rFonts w:ascii="KFGQPC Uthmanic Script HAFS" w:hAnsi="KFGQPC Uthmanic Script HAFS" w:cs="KFGQPC Uthmanic Script HAFS" w:hint="cs"/>
          <w:rtl/>
        </w:rPr>
        <w:t>ٱللَّهِ</w:t>
      </w:r>
      <w:r w:rsidR="00F24D75">
        <w:rPr>
          <w:rFonts w:ascii="KFGQPC Uthmanic Script HAFS" w:hAnsi="KFGQPC Uthmanic Script HAFS" w:cs="KFGQPC Uthmanic Script HAFS"/>
          <w:rtl/>
        </w:rPr>
        <w:t xml:space="preserve"> </w:t>
      </w:r>
      <w:r w:rsidR="00F24D75">
        <w:rPr>
          <w:rFonts w:ascii="KFGQPC Uthmanic Script HAFS" w:hAnsi="KFGQPC Uthmanic Script HAFS" w:cs="KFGQPC Uthmanic Script HAFS" w:hint="cs"/>
          <w:rtl/>
        </w:rPr>
        <w:t>ٱلۡإِسۡلَٰمُۗ</w:t>
      </w:r>
      <w:r w:rsidR="00D63B4C" w:rsidRPr="00664364">
        <w:rPr>
          <w:rFonts w:ascii="Traditional Arabic" w:hAnsi="Traditional Arabic" w:cs="Traditional Arabic"/>
          <w:rtl/>
        </w:rPr>
        <w:t>﴾</w:t>
      </w:r>
      <w:r w:rsidR="00D63B4C" w:rsidRPr="00984198">
        <w:rPr>
          <w:rFonts w:hint="cs"/>
          <w:rtl/>
          <w:lang w:bidi="fa-IR"/>
        </w:rPr>
        <w:t xml:space="preserve"> </w:t>
      </w:r>
      <w:r w:rsidR="00D63B4C" w:rsidRPr="003F57E3">
        <w:rPr>
          <w:rFonts w:ascii="mylotus" w:hAnsi="mylotus" w:cs="mylotus"/>
          <w:sz w:val="24"/>
          <w:szCs w:val="24"/>
          <w:rtl/>
        </w:rPr>
        <w:t>[</w:t>
      </w:r>
      <w:r w:rsidR="00D63B4C">
        <w:rPr>
          <w:rFonts w:ascii="mylotus" w:hAnsi="mylotus" w:cs="mylotus"/>
          <w:sz w:val="24"/>
          <w:szCs w:val="24"/>
          <w:rtl/>
        </w:rPr>
        <w:t>آل عمران: 19</w:t>
      </w:r>
      <w:r w:rsidR="00D63B4C" w:rsidRPr="003F57E3">
        <w:rPr>
          <w:rFonts w:ascii="mylotus" w:hAnsi="mylotus" w:cs="mylotus"/>
          <w:sz w:val="24"/>
          <w:szCs w:val="24"/>
          <w:rtl/>
        </w:rPr>
        <w:t>]</w:t>
      </w:r>
      <w:r w:rsidRPr="00984198">
        <w:rPr>
          <w:rFonts w:hint="cs"/>
          <w:rtl/>
          <w:lang w:bidi="fa-IR"/>
        </w:rPr>
        <w:t xml:space="preserve"> </w:t>
      </w:r>
      <w:r w:rsidR="00390D27">
        <w:rPr>
          <w:rFonts w:hint="cs"/>
          <w:rtl/>
          <w:lang w:bidi="fa-IR"/>
        </w:rPr>
        <w:t>«</w:t>
      </w:r>
      <w:r w:rsidRPr="00984198">
        <w:rPr>
          <w:rtl/>
          <w:lang w:bidi="fa-IR"/>
        </w:rPr>
        <w:t>بي</w:t>
      </w:r>
      <w:r w:rsidR="00F07109">
        <w:rPr>
          <w:rFonts w:hint="cs"/>
          <w:rtl/>
          <w:lang w:bidi="fa-IR"/>
        </w:rPr>
        <w:softHyphen/>
      </w:r>
      <w:r w:rsidRPr="00984198">
        <w:rPr>
          <w:rtl/>
          <w:lang w:bidi="fa-IR"/>
        </w:rPr>
        <w:t xml:space="preserve">گمان دين در پيشگاه </w:t>
      </w:r>
      <w:r w:rsidRPr="00984198">
        <w:rPr>
          <w:rFonts w:hint="cs"/>
          <w:rtl/>
          <w:lang w:bidi="fa-IR"/>
        </w:rPr>
        <w:t>الله</w:t>
      </w:r>
      <w:r w:rsidRPr="00984198">
        <w:rPr>
          <w:rtl/>
          <w:lang w:bidi="fa-IR"/>
        </w:rPr>
        <w:t xml:space="preserve"> اسلام است</w:t>
      </w:r>
      <w:r w:rsidR="00390D27">
        <w:rPr>
          <w:rFonts w:hint="cs"/>
          <w:rtl/>
          <w:lang w:bidi="fa-IR"/>
        </w:rPr>
        <w:t>»</w:t>
      </w:r>
      <w:r w:rsidRPr="00984198">
        <w:rPr>
          <w:rFonts w:hint="cs"/>
          <w:rtl/>
          <w:lang w:bidi="fa-IR"/>
        </w:rPr>
        <w:t xml:space="preserve">. </w:t>
      </w:r>
    </w:p>
    <w:p w:rsidR="00C5413C" w:rsidRPr="00F24D75" w:rsidRDefault="00F07109" w:rsidP="00F07109">
      <w:pPr>
        <w:jc w:val="both"/>
        <w:rPr>
          <w:rFonts w:ascii="KFGQPC Uthmanic Script HAFS" w:hAnsi="KFGQPC Uthmanic Script HAFS" w:cs="KFGQPC Uthmanic Script HAFS"/>
          <w:rtl/>
        </w:rPr>
      </w:pPr>
      <w:r>
        <w:rPr>
          <w:rFonts w:hint="cs"/>
          <w:rtl/>
          <w:lang w:bidi="fa-IR"/>
        </w:rPr>
        <w:t xml:space="preserve">[آری، دین همه پیامبران اسلام بوده است.] </w:t>
      </w:r>
      <w:r w:rsidR="00C5413C" w:rsidRPr="00984198">
        <w:rPr>
          <w:rFonts w:hint="cs"/>
          <w:rtl/>
          <w:lang w:bidi="fa-IR"/>
        </w:rPr>
        <w:t xml:space="preserve">الله عزوجل، </w:t>
      </w:r>
      <w:r w:rsidRPr="00F07109">
        <w:rPr>
          <w:rFonts w:hint="cs"/>
          <w:sz w:val="24"/>
          <w:szCs w:val="24"/>
          <w:rtl/>
          <w:lang w:bidi="fa-IR"/>
        </w:rPr>
        <w:t>نوح علیه</w:t>
      </w:r>
      <w:r w:rsidRPr="00F07109">
        <w:rPr>
          <w:sz w:val="24"/>
          <w:szCs w:val="24"/>
          <w:rtl/>
          <w:lang w:bidi="fa-IR"/>
        </w:rPr>
        <w:softHyphen/>
      </w:r>
      <w:r w:rsidR="00C5413C" w:rsidRPr="00F07109">
        <w:rPr>
          <w:rFonts w:hint="cs"/>
          <w:sz w:val="24"/>
          <w:szCs w:val="24"/>
          <w:rtl/>
          <w:lang w:bidi="fa-IR"/>
        </w:rPr>
        <w:t>الصلا</w:t>
      </w:r>
      <w:r w:rsidR="00F24D75" w:rsidRPr="00F07109">
        <w:rPr>
          <w:rFonts w:ascii="mylotus" w:hAnsi="mylotus" w:cs="mylotus"/>
          <w:sz w:val="24"/>
          <w:szCs w:val="24"/>
          <w:rtl/>
        </w:rPr>
        <w:t>ة</w:t>
      </w:r>
      <w:r w:rsidRPr="00F07109">
        <w:rPr>
          <w:sz w:val="24"/>
          <w:szCs w:val="24"/>
          <w:rtl/>
          <w:lang w:bidi="fa-IR"/>
        </w:rPr>
        <w:softHyphen/>
      </w:r>
      <w:r w:rsidR="00C5413C" w:rsidRPr="00F07109">
        <w:rPr>
          <w:rFonts w:hint="cs"/>
          <w:sz w:val="24"/>
          <w:szCs w:val="24"/>
          <w:rtl/>
          <w:lang w:bidi="fa-IR"/>
        </w:rPr>
        <w:t xml:space="preserve">والسلام </w:t>
      </w:r>
      <w:r w:rsidR="00C5413C" w:rsidRPr="00984198">
        <w:rPr>
          <w:rFonts w:hint="cs"/>
          <w:rtl/>
          <w:lang w:bidi="fa-IR"/>
        </w:rPr>
        <w:t>را جز با اسلام مبعوث نکرده است</w:t>
      </w:r>
      <w:r>
        <w:rPr>
          <w:rFonts w:hint="cs"/>
          <w:rtl/>
          <w:lang w:bidi="fa-IR"/>
        </w:rPr>
        <w:t xml:space="preserve">. الله عزوجل از نوح </w:t>
      </w:r>
      <w:r w:rsidRPr="00F07109">
        <w:rPr>
          <w:rFonts w:hint="cs"/>
          <w:sz w:val="24"/>
          <w:szCs w:val="24"/>
          <w:rtl/>
          <w:lang w:bidi="fa-IR"/>
        </w:rPr>
        <w:t>علیه</w:t>
      </w:r>
      <w:r w:rsidRPr="00F07109">
        <w:rPr>
          <w:sz w:val="24"/>
          <w:szCs w:val="24"/>
          <w:rtl/>
          <w:lang w:bidi="fa-IR"/>
        </w:rPr>
        <w:softHyphen/>
      </w:r>
      <w:r w:rsidR="00C5413C" w:rsidRPr="00F07109">
        <w:rPr>
          <w:rFonts w:hint="cs"/>
          <w:sz w:val="24"/>
          <w:szCs w:val="24"/>
          <w:rtl/>
          <w:lang w:bidi="fa-IR"/>
        </w:rPr>
        <w:t>السلام</w:t>
      </w:r>
      <w:r w:rsidR="00C5413C" w:rsidRPr="00984198">
        <w:rPr>
          <w:rFonts w:hint="cs"/>
          <w:rtl/>
          <w:lang w:bidi="fa-IR"/>
        </w:rPr>
        <w:t xml:space="preserve"> حکایت</w:t>
      </w:r>
      <w:r w:rsidR="009D0387" w:rsidRPr="00984198">
        <w:rPr>
          <w:rFonts w:hint="cs"/>
          <w:rtl/>
          <w:lang w:bidi="fa-IR"/>
        </w:rPr>
        <w:t xml:space="preserve"> می‌</w:t>
      </w:r>
      <w:r w:rsidR="00C5413C" w:rsidRPr="00984198">
        <w:rPr>
          <w:rFonts w:hint="cs"/>
          <w:rtl/>
          <w:lang w:bidi="fa-IR"/>
        </w:rPr>
        <w:t>کند که فرمود:</w:t>
      </w:r>
      <w:r w:rsidR="00D63B4C" w:rsidRPr="00984198">
        <w:rPr>
          <w:rFonts w:hint="cs"/>
          <w:rtl/>
          <w:lang w:bidi="fa-IR"/>
        </w:rPr>
        <w:t xml:space="preserve"> </w:t>
      </w:r>
      <w:r w:rsidR="00D63B4C" w:rsidRPr="00664364">
        <w:rPr>
          <w:rFonts w:ascii="Traditional Arabic" w:hAnsi="Traditional Arabic" w:cs="Traditional Arabic"/>
          <w:rtl/>
        </w:rPr>
        <w:t>﴿</w:t>
      </w:r>
      <w:r w:rsidR="00F24D75">
        <w:rPr>
          <w:rFonts w:ascii="KFGQPC Uthmanic Script HAFS" w:hAnsi="KFGQPC Uthmanic Script HAFS" w:cs="KFGQPC Uthmanic Script HAFS"/>
          <w:rtl/>
        </w:rPr>
        <w:t xml:space="preserve">وَأُمِرۡتُ أَنۡ أَكُونَ مِنَ </w:t>
      </w:r>
      <w:r w:rsidR="00F24D75">
        <w:rPr>
          <w:rFonts w:ascii="KFGQPC Uthmanic Script HAFS" w:hAnsi="KFGQPC Uthmanic Script HAFS" w:cs="KFGQPC Uthmanic Script HAFS" w:hint="cs"/>
          <w:rtl/>
        </w:rPr>
        <w:t>ٱلۡمُسۡلِمِينَ</w:t>
      </w:r>
      <w:r w:rsidR="00F24D75">
        <w:rPr>
          <w:rFonts w:ascii="KFGQPC Uthmanic Script HAFS" w:hAnsi="KFGQPC Uthmanic Script HAFS" w:cs="KFGQPC Uthmanic Script HAFS"/>
          <w:rtl/>
        </w:rPr>
        <w:t xml:space="preserve"> ٧٢</w:t>
      </w:r>
      <w:r w:rsidR="00D63B4C" w:rsidRPr="00664364">
        <w:rPr>
          <w:rFonts w:ascii="Traditional Arabic" w:hAnsi="Traditional Arabic" w:cs="Traditional Arabic"/>
          <w:rtl/>
        </w:rPr>
        <w:t>﴾</w:t>
      </w:r>
      <w:r w:rsidR="00D63B4C" w:rsidRPr="00984198">
        <w:rPr>
          <w:rFonts w:hint="cs"/>
          <w:rtl/>
          <w:lang w:bidi="fa-IR"/>
        </w:rPr>
        <w:t xml:space="preserve"> </w:t>
      </w:r>
      <w:r w:rsidR="00D63B4C" w:rsidRPr="003F57E3">
        <w:rPr>
          <w:rFonts w:ascii="mylotus" w:hAnsi="mylotus" w:cs="mylotus"/>
          <w:sz w:val="24"/>
          <w:szCs w:val="24"/>
          <w:rtl/>
        </w:rPr>
        <w:t>[</w:t>
      </w:r>
      <w:r w:rsidR="00D63B4C">
        <w:rPr>
          <w:rFonts w:ascii="mylotus" w:hAnsi="mylotus" w:cs="mylotus"/>
          <w:sz w:val="24"/>
          <w:szCs w:val="24"/>
          <w:rtl/>
        </w:rPr>
        <w:t>يونس: 72</w:t>
      </w:r>
      <w:r w:rsidR="00D63B4C" w:rsidRPr="003F57E3">
        <w:rPr>
          <w:rFonts w:ascii="mylotus" w:hAnsi="mylotus" w:cs="mylotus"/>
          <w:sz w:val="24"/>
          <w:szCs w:val="24"/>
          <w:rtl/>
        </w:rPr>
        <w:t>]</w:t>
      </w:r>
      <w:r w:rsidR="00C5413C" w:rsidRPr="00984198">
        <w:rPr>
          <w:rFonts w:hint="cs"/>
          <w:rtl/>
          <w:lang w:bidi="fa-IR"/>
        </w:rPr>
        <w:t xml:space="preserve"> </w:t>
      </w:r>
      <w:r w:rsidR="00390D27">
        <w:rPr>
          <w:rFonts w:hint="cs"/>
          <w:rtl/>
          <w:lang w:bidi="fa-IR"/>
        </w:rPr>
        <w:t>«</w:t>
      </w:r>
      <w:r w:rsidR="00C5413C" w:rsidRPr="00984198">
        <w:rPr>
          <w:rFonts w:hint="cs"/>
          <w:rtl/>
          <w:lang w:bidi="fa-IR"/>
        </w:rPr>
        <w:t>فرمان یافته</w:t>
      </w:r>
      <w:r w:rsidR="00F24D75" w:rsidRPr="00984198">
        <w:rPr>
          <w:rFonts w:hint="cs"/>
          <w:rtl/>
          <w:lang w:bidi="fa-IR"/>
        </w:rPr>
        <w:t>‌</w:t>
      </w:r>
      <w:r w:rsidR="00C5413C" w:rsidRPr="00984198">
        <w:rPr>
          <w:rFonts w:hint="cs"/>
          <w:rtl/>
          <w:lang w:bidi="fa-IR"/>
        </w:rPr>
        <w:t>ام</w:t>
      </w:r>
      <w:r w:rsidR="00C5413C" w:rsidRPr="00984198">
        <w:rPr>
          <w:rtl/>
          <w:lang w:bidi="fa-IR"/>
        </w:rPr>
        <w:t xml:space="preserve"> كه از زمره </w:t>
      </w:r>
      <w:r w:rsidR="00C5413C" w:rsidRPr="00984198">
        <w:rPr>
          <w:rFonts w:hint="cs"/>
          <w:rtl/>
          <w:lang w:bidi="fa-IR"/>
        </w:rPr>
        <w:t xml:space="preserve">(مسلمانان) </w:t>
      </w:r>
      <w:r w:rsidR="00C5413C" w:rsidRPr="00984198">
        <w:rPr>
          <w:rtl/>
          <w:lang w:bidi="fa-IR"/>
        </w:rPr>
        <w:t xml:space="preserve">تسليم </w:t>
      </w:r>
      <w:r w:rsidR="00C5413C" w:rsidRPr="00984198">
        <w:rPr>
          <w:rFonts w:hint="cs"/>
          <w:rtl/>
          <w:lang w:bidi="fa-IR"/>
        </w:rPr>
        <w:t>شد</w:t>
      </w:r>
      <w:r w:rsidR="00C5413C" w:rsidRPr="00984198">
        <w:rPr>
          <w:rtl/>
          <w:lang w:bidi="fa-IR"/>
        </w:rPr>
        <w:t>گان باشم</w:t>
      </w:r>
      <w:r w:rsidR="00390D27">
        <w:rPr>
          <w:rFonts w:hint="cs"/>
          <w:rtl/>
          <w:lang w:bidi="fa-IR"/>
        </w:rPr>
        <w:t>»</w:t>
      </w:r>
      <w:r w:rsidR="00C5413C" w:rsidRPr="00984198">
        <w:rPr>
          <w:rtl/>
          <w:lang w:bidi="fa-IR"/>
        </w:rPr>
        <w:t>.</w:t>
      </w:r>
    </w:p>
    <w:p w:rsidR="00C5413C" w:rsidRPr="00F24D75" w:rsidRDefault="00F07109" w:rsidP="00F24D75">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Pr>
          <w:rFonts w:cs="B Lotus" w:hint="cs"/>
          <w:sz w:val="28"/>
          <w:szCs w:val="28"/>
          <w:rtl/>
        </w:rPr>
        <w:t xml:space="preserve">و نیز ابراهیم </w:t>
      </w:r>
      <w:r w:rsidRPr="00F07109">
        <w:rPr>
          <w:rFonts w:cs="B Lotus" w:hint="cs"/>
          <w:rtl/>
        </w:rPr>
        <w:t>علیه</w:t>
      </w:r>
      <w:r w:rsidRPr="00F07109">
        <w:rPr>
          <w:rFonts w:cs="B Lotus"/>
          <w:rtl/>
        </w:rPr>
        <w:softHyphen/>
      </w:r>
      <w:r w:rsidR="00C5413C" w:rsidRPr="00F07109">
        <w:rPr>
          <w:rFonts w:cs="B Lotus" w:hint="cs"/>
          <w:rtl/>
        </w:rPr>
        <w:t>السلام</w:t>
      </w:r>
      <w:r w:rsidR="00C5413C" w:rsidRPr="00984198">
        <w:rPr>
          <w:rFonts w:cs="B Lotus" w:hint="cs"/>
          <w:sz w:val="28"/>
          <w:szCs w:val="28"/>
          <w:rtl/>
        </w:rPr>
        <w:t xml:space="preserve"> را جز با اسلام مبعوث نکرده است، الله متعال</w:t>
      </w:r>
      <w:r w:rsidR="009D0387" w:rsidRPr="00984198">
        <w:rPr>
          <w:rFonts w:cs="B Lotus" w:hint="cs"/>
          <w:sz w:val="28"/>
          <w:szCs w:val="28"/>
          <w:rtl/>
        </w:rPr>
        <w:t xml:space="preserve"> می‌</w:t>
      </w:r>
      <w:r w:rsidR="00C5413C" w:rsidRPr="00984198">
        <w:rPr>
          <w:rFonts w:cs="B Lotus" w:hint="cs"/>
          <w:sz w:val="28"/>
          <w:szCs w:val="28"/>
          <w:rtl/>
        </w:rPr>
        <w:t>فرماید:</w:t>
      </w:r>
      <w:r w:rsidR="00D63B4C" w:rsidRPr="00984198">
        <w:rPr>
          <w:rFonts w:cs="B Lotus" w:hint="cs"/>
          <w:sz w:val="28"/>
          <w:szCs w:val="28"/>
          <w:rtl/>
        </w:rPr>
        <w:t xml:space="preserve"> </w:t>
      </w:r>
      <w:r w:rsidR="00D63B4C" w:rsidRPr="00664364">
        <w:rPr>
          <w:rFonts w:ascii="Traditional Arabic" w:hAnsi="Traditional Arabic" w:cs="Traditional Arabic"/>
          <w:sz w:val="28"/>
          <w:szCs w:val="28"/>
          <w:rtl/>
        </w:rPr>
        <w:t>﴿</w:t>
      </w:r>
      <w:r w:rsidR="00F24D75">
        <w:rPr>
          <w:rFonts w:ascii="KFGQPC Uthmanic Script HAFS" w:hAnsi="KFGQPC Uthmanic Script HAFS" w:cs="KFGQPC Uthmanic Script HAFS" w:hint="eastAsia"/>
          <w:sz w:val="28"/>
          <w:szCs w:val="28"/>
          <w:rtl/>
        </w:rPr>
        <w:t>وَمَن</w:t>
      </w:r>
      <w:r w:rsidR="00F24D75">
        <w:rPr>
          <w:rFonts w:ascii="KFGQPC Uthmanic Script HAFS" w:hAnsi="KFGQPC Uthmanic Script HAFS" w:cs="KFGQPC Uthmanic Script HAFS"/>
          <w:sz w:val="28"/>
          <w:szCs w:val="28"/>
          <w:rtl/>
        </w:rPr>
        <w:t xml:space="preserve"> يَرۡغَبُ عَن مِّلَّةِ إِبۡرَٰهِ‍ۧمَ إِلَّا مَن سَفِهَ نَفۡسَهُ</w:t>
      </w:r>
      <w:r w:rsidR="00F24D75">
        <w:rPr>
          <w:rFonts w:ascii="KFGQPC Uthmanic Script HAFS" w:hAnsi="KFGQPC Uthmanic Script HAFS" w:cs="KFGQPC Uthmanic Script HAFS" w:hint="cs"/>
          <w:sz w:val="28"/>
          <w:szCs w:val="28"/>
          <w:rtl/>
        </w:rPr>
        <w:t>ۥۚ</w:t>
      </w:r>
      <w:r w:rsidR="00F24D75">
        <w:rPr>
          <w:rFonts w:ascii="KFGQPC Uthmanic Script HAFS" w:hAnsi="KFGQPC Uthmanic Script HAFS" w:cs="KFGQPC Uthmanic Script HAFS"/>
          <w:sz w:val="28"/>
          <w:szCs w:val="28"/>
          <w:rtl/>
        </w:rPr>
        <w:t xml:space="preserve"> وَلَقَدِ </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صۡطَفَيۡنَٰهُ</w:t>
      </w:r>
      <w:r w:rsidR="00F24D75">
        <w:rPr>
          <w:rFonts w:ascii="KFGQPC Uthmanic Script HAFS" w:hAnsi="KFGQPC Uthmanic Script HAFS" w:cs="KFGQPC Uthmanic Script HAFS"/>
          <w:sz w:val="28"/>
          <w:szCs w:val="28"/>
          <w:rtl/>
        </w:rPr>
        <w:t xml:space="preserve"> فِي </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لدُّنۡيَاۖ</w:t>
      </w:r>
      <w:r w:rsidR="00F24D75">
        <w:rPr>
          <w:rFonts w:ascii="KFGQPC Uthmanic Script HAFS" w:hAnsi="KFGQPC Uthmanic Script HAFS" w:cs="KFGQPC Uthmanic Script HAFS"/>
          <w:sz w:val="28"/>
          <w:szCs w:val="28"/>
          <w:rtl/>
        </w:rPr>
        <w:t xml:space="preserve"> وَإِنَّهُ</w:t>
      </w:r>
      <w:r w:rsidR="00F24D75">
        <w:rPr>
          <w:rFonts w:ascii="KFGQPC Uthmanic Script HAFS" w:hAnsi="KFGQPC Uthmanic Script HAFS" w:cs="KFGQPC Uthmanic Script HAFS" w:hint="cs"/>
          <w:sz w:val="28"/>
          <w:szCs w:val="28"/>
          <w:rtl/>
        </w:rPr>
        <w:t>ۥ</w:t>
      </w:r>
      <w:r w:rsidR="00F24D75">
        <w:rPr>
          <w:rFonts w:ascii="KFGQPC Uthmanic Script HAFS" w:hAnsi="KFGQPC Uthmanic Script HAFS" w:cs="KFGQPC Uthmanic Script HAFS"/>
          <w:sz w:val="28"/>
          <w:szCs w:val="28"/>
          <w:rtl/>
        </w:rPr>
        <w:t xml:space="preserve"> فِي </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لۡأٓخِرَةِ</w:t>
      </w:r>
      <w:r w:rsidR="00F24D75">
        <w:rPr>
          <w:rFonts w:ascii="KFGQPC Uthmanic Script HAFS" w:hAnsi="KFGQPC Uthmanic Script HAFS" w:cs="KFGQPC Uthmanic Script HAFS"/>
          <w:sz w:val="28"/>
          <w:szCs w:val="28"/>
          <w:rtl/>
        </w:rPr>
        <w:t xml:space="preserve"> لَمِنَ </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لصَّٰلِحِينَ</w:t>
      </w:r>
      <w:r w:rsidR="00F24D75">
        <w:rPr>
          <w:rFonts w:ascii="KFGQPC Uthmanic Script HAFS" w:hAnsi="KFGQPC Uthmanic Script HAFS" w:cs="KFGQPC Uthmanic Script HAFS"/>
          <w:sz w:val="28"/>
          <w:szCs w:val="28"/>
          <w:rtl/>
        </w:rPr>
        <w:t xml:space="preserve"> ١٣٠</w:t>
      </w:r>
      <w:r w:rsidR="00F24D75">
        <w:rPr>
          <w:rFonts w:ascii="KFGQPC Uthmanic Script HAFS" w:hAnsi="KFGQPC Uthmanic Script HAFS" w:cs="KFGQPC Uthmanic Script HAFS"/>
          <w:sz w:val="28"/>
          <w:szCs w:val="28"/>
        </w:rPr>
        <w:t xml:space="preserve"> </w:t>
      </w:r>
      <w:r w:rsidR="00F24D75">
        <w:rPr>
          <w:rFonts w:ascii="KFGQPC Uthmanic Script HAFS" w:hAnsi="KFGQPC Uthmanic Script HAFS" w:cs="KFGQPC Uthmanic Script HAFS" w:hint="eastAsia"/>
          <w:sz w:val="28"/>
          <w:szCs w:val="28"/>
          <w:rtl/>
        </w:rPr>
        <w:t>إِذۡ</w:t>
      </w:r>
      <w:r w:rsidR="00F24D75">
        <w:rPr>
          <w:rFonts w:ascii="KFGQPC Uthmanic Script HAFS" w:hAnsi="KFGQPC Uthmanic Script HAFS" w:cs="KFGQPC Uthmanic Script HAFS"/>
          <w:sz w:val="28"/>
          <w:szCs w:val="28"/>
          <w:rtl/>
        </w:rPr>
        <w:t xml:space="preserve"> قَالَ لَهُ</w:t>
      </w:r>
      <w:r w:rsidR="00F24D75">
        <w:rPr>
          <w:rFonts w:ascii="KFGQPC Uthmanic Script HAFS" w:hAnsi="KFGQPC Uthmanic Script HAFS" w:cs="KFGQPC Uthmanic Script HAFS" w:hint="cs"/>
          <w:sz w:val="28"/>
          <w:szCs w:val="28"/>
          <w:rtl/>
        </w:rPr>
        <w:t>ۥ</w:t>
      </w:r>
      <w:r w:rsidR="00F24D75">
        <w:rPr>
          <w:rFonts w:ascii="KFGQPC Uthmanic Script HAFS" w:hAnsi="KFGQPC Uthmanic Script HAFS" w:cs="KFGQPC Uthmanic Script HAFS"/>
          <w:sz w:val="28"/>
          <w:szCs w:val="28"/>
          <w:rtl/>
        </w:rPr>
        <w:t xml:space="preserve"> رَبُّهُ</w:t>
      </w:r>
      <w:r w:rsidR="00F24D75">
        <w:rPr>
          <w:rFonts w:ascii="KFGQPC Uthmanic Script HAFS" w:hAnsi="KFGQPC Uthmanic Script HAFS" w:cs="KFGQPC Uthmanic Script HAFS" w:hint="cs"/>
          <w:sz w:val="28"/>
          <w:szCs w:val="28"/>
          <w:rtl/>
        </w:rPr>
        <w:t>ۥٓ</w:t>
      </w:r>
      <w:r w:rsidR="00F24D75">
        <w:rPr>
          <w:rFonts w:ascii="KFGQPC Uthmanic Script HAFS" w:hAnsi="KFGQPC Uthmanic Script HAFS" w:cs="KFGQPC Uthmanic Script HAFS"/>
          <w:sz w:val="28"/>
          <w:szCs w:val="28"/>
          <w:rtl/>
        </w:rPr>
        <w:t xml:space="preserve"> أَسۡلِمۡۖ قَالَ أَسۡلَمۡتُ لِرَبِّ </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لۡعَٰلَمِينَ</w:t>
      </w:r>
      <w:r w:rsidR="00F24D75">
        <w:rPr>
          <w:rFonts w:ascii="KFGQPC Uthmanic Script HAFS" w:hAnsi="KFGQPC Uthmanic Script HAFS" w:cs="KFGQPC Uthmanic Script HAFS"/>
          <w:sz w:val="28"/>
          <w:szCs w:val="28"/>
          <w:rtl/>
        </w:rPr>
        <w:t xml:space="preserve"> ١٣١</w:t>
      </w:r>
      <w:r w:rsidR="00F24D75">
        <w:rPr>
          <w:rFonts w:ascii="KFGQPC Uthmanic Script HAFS" w:hAnsi="KFGQPC Uthmanic Script HAFS" w:cs="KFGQPC Uthmanic Script HAFS"/>
          <w:sz w:val="28"/>
          <w:szCs w:val="28"/>
        </w:rPr>
        <w:t xml:space="preserve"> </w:t>
      </w:r>
      <w:r w:rsidR="00F24D75">
        <w:rPr>
          <w:rFonts w:ascii="KFGQPC Uthmanic Script HAFS" w:hAnsi="KFGQPC Uthmanic Script HAFS" w:cs="KFGQPC Uthmanic Script HAFS" w:hint="eastAsia"/>
          <w:sz w:val="28"/>
          <w:szCs w:val="28"/>
          <w:rtl/>
        </w:rPr>
        <w:t>وَوَصَّىٰ</w:t>
      </w:r>
      <w:r w:rsidR="00F24D75">
        <w:rPr>
          <w:rFonts w:ascii="KFGQPC Uthmanic Script HAFS" w:hAnsi="KFGQPC Uthmanic Script HAFS" w:cs="KFGQPC Uthmanic Script HAFS"/>
          <w:sz w:val="28"/>
          <w:szCs w:val="28"/>
          <w:rtl/>
        </w:rPr>
        <w:t xml:space="preserve"> بِهَآ إِبۡرَٰهِ‍ۧمُ بَنِيهِ وَيَعۡقُوبُ يَٰبَنِيَّ إِنَّ </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للَّهَ</w:t>
      </w:r>
      <w:r w:rsidR="00F24D75">
        <w:rPr>
          <w:rFonts w:ascii="KFGQPC Uthmanic Script HAFS" w:hAnsi="KFGQPC Uthmanic Script HAFS" w:cs="KFGQPC Uthmanic Script HAFS"/>
          <w:sz w:val="28"/>
          <w:szCs w:val="28"/>
          <w:rtl/>
        </w:rPr>
        <w:t xml:space="preserve"> </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صۡطَفَىٰ</w:t>
      </w:r>
      <w:r w:rsidR="00F24D75">
        <w:rPr>
          <w:rFonts w:ascii="KFGQPC Uthmanic Script HAFS" w:hAnsi="KFGQPC Uthmanic Script HAFS" w:cs="KFGQPC Uthmanic Script HAFS"/>
          <w:sz w:val="28"/>
          <w:szCs w:val="28"/>
          <w:rtl/>
        </w:rPr>
        <w:t xml:space="preserve"> لَكُمُ </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لدِّينَ</w:t>
      </w:r>
      <w:r w:rsidR="00F24D75">
        <w:rPr>
          <w:rFonts w:ascii="KFGQPC Uthmanic Script HAFS" w:hAnsi="KFGQPC Uthmanic Script HAFS" w:cs="KFGQPC Uthmanic Script HAFS"/>
          <w:sz w:val="28"/>
          <w:szCs w:val="28"/>
          <w:rtl/>
        </w:rPr>
        <w:t xml:space="preserve"> فَلَا تَمُوتُنَّ إِلَّا وَأَنتُم مُّسۡلِمُونَ ١٣٢</w:t>
      </w:r>
      <w:r w:rsidR="00D63B4C" w:rsidRPr="00664364">
        <w:rPr>
          <w:rFonts w:ascii="Traditional Arabic" w:hAnsi="Traditional Arabic" w:cs="Traditional Arabic"/>
          <w:sz w:val="28"/>
          <w:szCs w:val="28"/>
          <w:rtl/>
        </w:rPr>
        <w:t>﴾</w:t>
      </w:r>
      <w:r w:rsidR="00D63B4C">
        <w:rPr>
          <w:rFonts w:hint="cs"/>
          <w:rtl/>
        </w:rPr>
        <w:t xml:space="preserve"> </w:t>
      </w:r>
      <w:r w:rsidR="00D63B4C" w:rsidRPr="003F57E3">
        <w:rPr>
          <w:rFonts w:ascii="mylotus" w:hAnsi="mylotus" w:cs="mylotus"/>
          <w:rtl/>
          <w:lang w:bidi="ar-SA"/>
        </w:rPr>
        <w:t>[</w:t>
      </w:r>
      <w:r w:rsidR="00D63B4C">
        <w:rPr>
          <w:rFonts w:ascii="mylotus" w:hAnsi="mylotus" w:cs="mylotus"/>
          <w:rtl/>
          <w:lang w:bidi="ar-SA"/>
        </w:rPr>
        <w:t>البقرة: 130-132</w:t>
      </w:r>
      <w:r w:rsidR="00D63B4C" w:rsidRPr="003F57E3">
        <w:rPr>
          <w:rFonts w:ascii="mylotus" w:hAnsi="mylotus" w:cs="mylotus"/>
          <w:rtl/>
          <w:lang w:bidi="ar-SA"/>
        </w:rPr>
        <w:t>]</w:t>
      </w:r>
      <w:r w:rsidR="00C5413C" w:rsidRPr="00984198">
        <w:rPr>
          <w:rFonts w:cs="B Lotus" w:hint="cs"/>
          <w:sz w:val="28"/>
          <w:szCs w:val="28"/>
          <w:rtl/>
        </w:rPr>
        <w:t xml:space="preserve"> </w:t>
      </w:r>
      <w:r w:rsidR="00390D27">
        <w:rPr>
          <w:rFonts w:cs="B Lotus" w:hint="cs"/>
          <w:sz w:val="28"/>
          <w:szCs w:val="28"/>
          <w:rtl/>
        </w:rPr>
        <w:t>«</w:t>
      </w:r>
      <w:r w:rsidR="00C5413C" w:rsidRPr="00984198">
        <w:rPr>
          <w:rFonts w:cs="B Lotus"/>
          <w:sz w:val="28"/>
          <w:szCs w:val="28"/>
          <w:rtl/>
        </w:rPr>
        <w:t>چه كسي از آئين ابراهيم روي</w:t>
      </w:r>
      <w:r>
        <w:rPr>
          <w:rFonts w:cs="B Lotus" w:hint="cs"/>
          <w:sz w:val="28"/>
          <w:szCs w:val="28"/>
          <w:rtl/>
        </w:rPr>
        <w:softHyphen/>
      </w:r>
      <w:r w:rsidR="00C5413C" w:rsidRPr="00984198">
        <w:rPr>
          <w:rFonts w:cs="B Lotus"/>
          <w:sz w:val="28"/>
          <w:szCs w:val="28"/>
          <w:rtl/>
        </w:rPr>
        <w:t>گردان خواهد شد مگر آن (ناداني) كه خود را خوار و</w:t>
      </w:r>
      <w:r w:rsidR="00C5413C" w:rsidRPr="00984198">
        <w:rPr>
          <w:rFonts w:cs="B Lotus" w:hint="cs"/>
          <w:sz w:val="28"/>
          <w:szCs w:val="28"/>
          <w:rtl/>
        </w:rPr>
        <w:t xml:space="preserve"> </w:t>
      </w:r>
      <w:r w:rsidR="00C5413C" w:rsidRPr="00984198">
        <w:rPr>
          <w:rFonts w:cs="B Lotus"/>
          <w:sz w:val="28"/>
          <w:szCs w:val="28"/>
          <w:rtl/>
        </w:rPr>
        <w:t>كوچك داشته و (انسانيّت و</w:t>
      </w:r>
      <w:r w:rsidR="00C5413C" w:rsidRPr="00984198">
        <w:rPr>
          <w:rFonts w:cs="B Lotus" w:hint="cs"/>
          <w:sz w:val="28"/>
          <w:szCs w:val="28"/>
          <w:rtl/>
        </w:rPr>
        <w:t xml:space="preserve"> </w:t>
      </w:r>
      <w:r w:rsidR="00C5413C" w:rsidRPr="00984198">
        <w:rPr>
          <w:rFonts w:cs="B Lotus"/>
          <w:sz w:val="28"/>
          <w:szCs w:val="28"/>
          <w:rtl/>
        </w:rPr>
        <w:t>عقل خويش را به بازيچه گيرد و</w:t>
      </w:r>
      <w:r w:rsidR="00C5413C" w:rsidRPr="00984198">
        <w:rPr>
          <w:rFonts w:cs="B Lotus" w:hint="cs"/>
          <w:sz w:val="28"/>
          <w:szCs w:val="28"/>
          <w:rtl/>
        </w:rPr>
        <w:t xml:space="preserve"> </w:t>
      </w:r>
      <w:r w:rsidR="00C5413C" w:rsidRPr="00984198">
        <w:rPr>
          <w:rFonts w:cs="B Lotus"/>
          <w:sz w:val="28"/>
          <w:szCs w:val="28"/>
          <w:rtl/>
        </w:rPr>
        <w:t>ناچيز دارد؟) ما او را در اين جهان برگزيديم (و</w:t>
      </w:r>
      <w:r w:rsidR="00C5413C" w:rsidRPr="00984198">
        <w:rPr>
          <w:rFonts w:cs="B Lotus" w:hint="cs"/>
          <w:sz w:val="28"/>
          <w:szCs w:val="28"/>
          <w:rtl/>
        </w:rPr>
        <w:t xml:space="preserve"> </w:t>
      </w:r>
      <w:r w:rsidR="00C5413C" w:rsidRPr="00984198">
        <w:rPr>
          <w:rFonts w:cs="B Lotus"/>
          <w:sz w:val="28"/>
          <w:szCs w:val="28"/>
          <w:rtl/>
        </w:rPr>
        <w:t>سمبل و</w:t>
      </w:r>
      <w:r w:rsidR="00C5413C" w:rsidRPr="00984198">
        <w:rPr>
          <w:rFonts w:cs="B Lotus" w:hint="cs"/>
          <w:sz w:val="28"/>
          <w:szCs w:val="28"/>
          <w:rtl/>
        </w:rPr>
        <w:t xml:space="preserve"> </w:t>
      </w:r>
      <w:r w:rsidR="00C5413C" w:rsidRPr="00984198">
        <w:rPr>
          <w:rFonts w:cs="B Lotus"/>
          <w:sz w:val="28"/>
          <w:szCs w:val="28"/>
          <w:rtl/>
        </w:rPr>
        <w:t>رهبر ديگران كرديم) و</w:t>
      </w:r>
      <w:r w:rsidR="00C5413C" w:rsidRPr="00984198">
        <w:rPr>
          <w:rFonts w:cs="B Lotus" w:hint="cs"/>
          <w:sz w:val="28"/>
          <w:szCs w:val="28"/>
          <w:rtl/>
        </w:rPr>
        <w:t xml:space="preserve"> </w:t>
      </w:r>
      <w:r w:rsidR="00C5413C" w:rsidRPr="00984198">
        <w:rPr>
          <w:rFonts w:cs="B Lotus"/>
          <w:sz w:val="28"/>
          <w:szCs w:val="28"/>
          <w:rtl/>
        </w:rPr>
        <w:t>او در جهان ديگر، از زمره شايستگان (مقرّب درگاه الهي) است. آن گاه كه پروردگارش (همراه با نمودن نشانه</w:t>
      </w:r>
      <w:r w:rsidR="009D0387" w:rsidRPr="00984198">
        <w:rPr>
          <w:rFonts w:cs="B Lotus"/>
          <w:sz w:val="28"/>
          <w:szCs w:val="28"/>
          <w:rtl/>
        </w:rPr>
        <w:t xml:space="preserve">‌ها </w:t>
      </w:r>
      <w:r w:rsidR="00C5413C" w:rsidRPr="00984198">
        <w:rPr>
          <w:rFonts w:cs="B Lotus"/>
          <w:sz w:val="28"/>
          <w:szCs w:val="28"/>
          <w:rtl/>
        </w:rPr>
        <w:t>و</w:t>
      </w:r>
      <w:r w:rsidR="00C5413C" w:rsidRPr="00984198">
        <w:rPr>
          <w:rFonts w:cs="B Lotus" w:hint="cs"/>
          <w:sz w:val="28"/>
          <w:szCs w:val="28"/>
          <w:rtl/>
        </w:rPr>
        <w:t xml:space="preserve"> </w:t>
      </w:r>
      <w:r w:rsidR="00C5413C" w:rsidRPr="00984198">
        <w:rPr>
          <w:rFonts w:cs="B Lotus"/>
          <w:sz w:val="28"/>
          <w:szCs w:val="28"/>
          <w:rtl/>
        </w:rPr>
        <w:t>آيات كوني و</w:t>
      </w:r>
      <w:r w:rsidR="00C5413C" w:rsidRPr="00984198">
        <w:rPr>
          <w:rFonts w:cs="B Lotus" w:hint="cs"/>
          <w:sz w:val="28"/>
          <w:szCs w:val="28"/>
          <w:rtl/>
        </w:rPr>
        <w:t xml:space="preserve"> </w:t>
      </w:r>
      <w:r w:rsidR="00C5413C" w:rsidRPr="00984198">
        <w:rPr>
          <w:rFonts w:cs="B Lotus"/>
          <w:sz w:val="28"/>
          <w:szCs w:val="28"/>
          <w:rtl/>
        </w:rPr>
        <w:t xml:space="preserve">نفسي) بدو گفت: (به يگانگي </w:t>
      </w:r>
      <w:r w:rsidR="00C5413C" w:rsidRPr="00984198">
        <w:rPr>
          <w:rFonts w:cs="B Lotus" w:hint="cs"/>
          <w:sz w:val="28"/>
          <w:szCs w:val="28"/>
          <w:rtl/>
        </w:rPr>
        <w:t>الله</w:t>
      </w:r>
      <w:r w:rsidR="00C5413C" w:rsidRPr="00984198">
        <w:rPr>
          <w:rFonts w:cs="B Lotus"/>
          <w:sz w:val="28"/>
          <w:szCs w:val="28"/>
          <w:rtl/>
        </w:rPr>
        <w:t xml:space="preserve"> اقرار كن و) اخلاص داشته باش. گفت: (اقرار كردم و</w:t>
      </w:r>
      <w:r w:rsidR="00C5413C" w:rsidRPr="00984198">
        <w:rPr>
          <w:rFonts w:cs="B Lotus" w:hint="cs"/>
          <w:sz w:val="28"/>
          <w:szCs w:val="28"/>
          <w:rtl/>
        </w:rPr>
        <w:t xml:space="preserve"> </w:t>
      </w:r>
      <w:r w:rsidR="00C5413C" w:rsidRPr="00984198">
        <w:rPr>
          <w:rFonts w:cs="B Lotus"/>
          <w:sz w:val="28"/>
          <w:szCs w:val="28"/>
          <w:rtl/>
        </w:rPr>
        <w:t>سر بر آستان تو سائيدم و) خالصانه تسليم پروردگار جهانيان گشتم. و</w:t>
      </w:r>
      <w:r w:rsidR="00C5413C" w:rsidRPr="00984198">
        <w:rPr>
          <w:rFonts w:cs="B Lotus" w:hint="cs"/>
          <w:sz w:val="28"/>
          <w:szCs w:val="28"/>
          <w:rtl/>
        </w:rPr>
        <w:t xml:space="preserve"> </w:t>
      </w:r>
      <w:r w:rsidR="00C5413C" w:rsidRPr="00984198">
        <w:rPr>
          <w:rFonts w:cs="B Lotus"/>
          <w:sz w:val="28"/>
          <w:szCs w:val="28"/>
          <w:rtl/>
        </w:rPr>
        <w:t>ابراهيم فرزند</w:t>
      </w:r>
      <w:r>
        <w:rPr>
          <w:rFonts w:cs="B Lotus"/>
          <w:sz w:val="28"/>
          <w:szCs w:val="28"/>
          <w:rtl/>
        </w:rPr>
        <w:t>ان خود را به اين آئين سفارش كرد</w:t>
      </w:r>
      <w:r w:rsidR="00C5413C" w:rsidRPr="00984198">
        <w:rPr>
          <w:rFonts w:cs="B Lotus"/>
          <w:sz w:val="28"/>
          <w:szCs w:val="28"/>
          <w:rtl/>
        </w:rPr>
        <w:t xml:space="preserve"> و</w:t>
      </w:r>
      <w:r w:rsidR="00C5413C" w:rsidRPr="00984198">
        <w:rPr>
          <w:rFonts w:cs="B Lotus" w:hint="cs"/>
          <w:sz w:val="28"/>
          <w:szCs w:val="28"/>
          <w:rtl/>
        </w:rPr>
        <w:t xml:space="preserve"> </w:t>
      </w:r>
      <w:r w:rsidR="00C5413C" w:rsidRPr="00984198">
        <w:rPr>
          <w:rFonts w:cs="B Lotus"/>
          <w:sz w:val="28"/>
          <w:szCs w:val="28"/>
          <w:rtl/>
        </w:rPr>
        <w:t>يعقوب (نوه او نيز چنين كرد. هر كدام به فرزندان خويش گفتند:) اي فرزندان من! خداوند، آئين (توحيدي اسلام) را براي شما برگزيده است. (پس به ما قول بدهيد كه يك لحظه هم از آن دوري نكنيد) و</w:t>
      </w:r>
      <w:r w:rsidR="00C5413C" w:rsidRPr="00984198">
        <w:rPr>
          <w:rFonts w:cs="B Lotus" w:hint="cs"/>
          <w:sz w:val="28"/>
          <w:szCs w:val="28"/>
          <w:rtl/>
        </w:rPr>
        <w:t xml:space="preserve"> </w:t>
      </w:r>
      <w:r w:rsidR="00C5413C" w:rsidRPr="00984198">
        <w:rPr>
          <w:rFonts w:cs="B Lotus"/>
          <w:sz w:val="28"/>
          <w:szCs w:val="28"/>
          <w:rtl/>
        </w:rPr>
        <w:t>نميريد جز اين كه مسلمان باشيد</w:t>
      </w:r>
      <w:r w:rsidR="00390D27">
        <w:rPr>
          <w:rFonts w:cs="B Lotus" w:hint="cs"/>
          <w:sz w:val="28"/>
          <w:szCs w:val="28"/>
          <w:rtl/>
        </w:rPr>
        <w:t>»</w:t>
      </w:r>
      <w:r w:rsidR="00C5413C" w:rsidRPr="00984198">
        <w:rPr>
          <w:rFonts w:cs="B Lotus"/>
          <w:sz w:val="28"/>
          <w:szCs w:val="28"/>
          <w:rtl/>
        </w:rPr>
        <w:t>.</w:t>
      </w:r>
      <w:r w:rsidR="00C5413C" w:rsidRPr="00984198">
        <w:rPr>
          <w:rFonts w:cs="B Lotus" w:hint="cs"/>
          <w:sz w:val="28"/>
          <w:szCs w:val="28"/>
          <w:rtl/>
        </w:rPr>
        <w:t xml:space="preserve"> </w:t>
      </w:r>
    </w:p>
    <w:p w:rsidR="00C5413C" w:rsidRPr="00F24D75" w:rsidRDefault="00F07109" w:rsidP="00F07109">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Pr>
          <w:rFonts w:cs="B Lotus" w:hint="cs"/>
          <w:sz w:val="28"/>
          <w:szCs w:val="28"/>
          <w:rtl/>
        </w:rPr>
        <w:t xml:space="preserve">و نیز یعقوب </w:t>
      </w:r>
      <w:r w:rsidRPr="00F07109">
        <w:rPr>
          <w:rFonts w:cs="B Lotus" w:hint="cs"/>
          <w:rtl/>
        </w:rPr>
        <w:t>علیه</w:t>
      </w:r>
      <w:r w:rsidRPr="00F07109">
        <w:rPr>
          <w:rFonts w:cs="B Lotus"/>
          <w:rtl/>
        </w:rPr>
        <w:softHyphen/>
      </w:r>
      <w:r w:rsidR="00C5413C" w:rsidRPr="00F07109">
        <w:rPr>
          <w:rFonts w:cs="B Lotus" w:hint="cs"/>
          <w:rtl/>
        </w:rPr>
        <w:t>السلام</w:t>
      </w:r>
      <w:r w:rsidR="00C5413C" w:rsidRPr="00984198">
        <w:rPr>
          <w:rFonts w:cs="B Lotus" w:hint="cs"/>
          <w:sz w:val="28"/>
          <w:szCs w:val="28"/>
          <w:rtl/>
        </w:rPr>
        <w:t xml:space="preserve"> را با اسلام مبعوث کرده است، الله متعال می</w:t>
      </w:r>
      <w:r w:rsidR="00C5413C" w:rsidRPr="00984198">
        <w:rPr>
          <w:rFonts w:cs="B Lotus" w:hint="cs"/>
          <w:sz w:val="28"/>
          <w:szCs w:val="28"/>
          <w:cs/>
        </w:rPr>
        <w:t>‎</w:t>
      </w:r>
      <w:r w:rsidR="00C5413C" w:rsidRPr="00984198">
        <w:rPr>
          <w:rFonts w:cs="B Lotus" w:hint="cs"/>
          <w:sz w:val="28"/>
          <w:szCs w:val="28"/>
          <w:rtl/>
        </w:rPr>
        <w:t>فرماید:</w:t>
      </w:r>
      <w:r w:rsidR="00D63B4C" w:rsidRPr="00984198">
        <w:rPr>
          <w:rFonts w:cs="B Lotus" w:hint="cs"/>
          <w:sz w:val="28"/>
          <w:szCs w:val="28"/>
          <w:rtl/>
        </w:rPr>
        <w:t xml:space="preserve"> </w:t>
      </w:r>
      <w:r w:rsidR="00D63B4C" w:rsidRPr="00664364">
        <w:rPr>
          <w:rFonts w:ascii="Traditional Arabic" w:hAnsi="Traditional Arabic" w:cs="Traditional Arabic"/>
          <w:sz w:val="28"/>
          <w:szCs w:val="28"/>
          <w:rtl/>
        </w:rPr>
        <w:t>﴿</w:t>
      </w:r>
      <w:r w:rsidR="00F24D75">
        <w:rPr>
          <w:rFonts w:ascii="KFGQPC Uthmanic Script HAFS" w:hAnsi="KFGQPC Uthmanic Script HAFS" w:cs="KFGQPC Uthmanic Script HAFS" w:hint="eastAsia"/>
          <w:sz w:val="28"/>
          <w:szCs w:val="28"/>
          <w:rtl/>
        </w:rPr>
        <w:t>أَمۡ</w:t>
      </w:r>
      <w:r w:rsidR="00F24D75">
        <w:rPr>
          <w:rFonts w:ascii="KFGQPC Uthmanic Script HAFS" w:hAnsi="KFGQPC Uthmanic Script HAFS" w:cs="KFGQPC Uthmanic Script HAFS"/>
          <w:sz w:val="28"/>
          <w:szCs w:val="28"/>
          <w:rtl/>
        </w:rPr>
        <w:t xml:space="preserve"> كُنتُمۡ شُهَدَآءَ إِذۡ حَضَرَ يَعۡقُوبَ </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لۡمَوۡتُ</w:t>
      </w:r>
      <w:r w:rsidR="00F24D75">
        <w:rPr>
          <w:rFonts w:ascii="KFGQPC Uthmanic Script HAFS" w:hAnsi="KFGQPC Uthmanic Script HAFS" w:cs="KFGQPC Uthmanic Script HAFS"/>
          <w:sz w:val="28"/>
          <w:szCs w:val="28"/>
          <w:rtl/>
        </w:rPr>
        <w:t xml:space="preserve"> إِذۡ قَالَ لِبَنِيهِ مَا تَعۡبُدُونَ مِنۢ بَعۡدِيۖ قَالُواْ نَعۡبُدُ إِلَٰهَكَ وَإِلَٰهَ ءَابَآئِكَ إِبۡرَٰهِ‍ۧمَ وَإِسۡمَٰعِيلَ وَإِسۡحَٰقَ إِلَٰهٗا وَٰحِدٗا وَنَحۡنُ لَهُ</w:t>
      </w:r>
      <w:r w:rsidR="00F24D75">
        <w:rPr>
          <w:rFonts w:ascii="KFGQPC Uthmanic Script HAFS" w:hAnsi="KFGQPC Uthmanic Script HAFS" w:cs="KFGQPC Uthmanic Script HAFS" w:hint="cs"/>
          <w:sz w:val="28"/>
          <w:szCs w:val="28"/>
          <w:rtl/>
        </w:rPr>
        <w:t>ۥ</w:t>
      </w:r>
      <w:r w:rsidR="00F24D75">
        <w:rPr>
          <w:rFonts w:ascii="KFGQPC Uthmanic Script HAFS" w:hAnsi="KFGQPC Uthmanic Script HAFS" w:cs="KFGQPC Uthmanic Script HAFS"/>
          <w:sz w:val="28"/>
          <w:szCs w:val="28"/>
          <w:rtl/>
        </w:rPr>
        <w:t xml:space="preserve"> مُسۡلِمُونَ ١٣٣</w:t>
      </w:r>
      <w:r w:rsidR="00D63B4C" w:rsidRPr="00664364">
        <w:rPr>
          <w:rFonts w:ascii="Traditional Arabic" w:hAnsi="Traditional Arabic" w:cs="Traditional Arabic"/>
          <w:sz w:val="28"/>
          <w:szCs w:val="28"/>
          <w:rtl/>
        </w:rPr>
        <w:t>﴾</w:t>
      </w:r>
      <w:r w:rsidR="00D63B4C">
        <w:rPr>
          <w:rFonts w:hint="cs"/>
          <w:rtl/>
        </w:rPr>
        <w:t xml:space="preserve"> </w:t>
      </w:r>
      <w:r w:rsidR="00D63B4C" w:rsidRPr="003F57E3">
        <w:rPr>
          <w:rFonts w:ascii="mylotus" w:hAnsi="mylotus" w:cs="mylotus"/>
          <w:rtl/>
          <w:lang w:bidi="ar-SA"/>
        </w:rPr>
        <w:t>[</w:t>
      </w:r>
      <w:r w:rsidR="00D63B4C">
        <w:rPr>
          <w:rFonts w:ascii="mylotus" w:hAnsi="mylotus" w:cs="mylotus"/>
          <w:rtl/>
          <w:lang w:bidi="ar-SA"/>
        </w:rPr>
        <w:t>البقرة: 133</w:t>
      </w:r>
      <w:r w:rsidR="00D63B4C" w:rsidRPr="003F57E3">
        <w:rPr>
          <w:rFonts w:ascii="mylotus" w:hAnsi="mylotus" w:cs="mylotus"/>
          <w:rtl/>
          <w:lang w:bidi="ar-SA"/>
        </w:rPr>
        <w:t>]</w:t>
      </w:r>
      <w:r w:rsidR="00C5413C" w:rsidRPr="00984198">
        <w:rPr>
          <w:rFonts w:cs="B Lotus" w:hint="cs"/>
          <w:sz w:val="28"/>
          <w:szCs w:val="28"/>
          <w:rtl/>
        </w:rPr>
        <w:t xml:space="preserve"> </w:t>
      </w:r>
      <w:r w:rsidR="00390D27">
        <w:rPr>
          <w:rFonts w:cs="B Lotus" w:hint="cs"/>
          <w:sz w:val="28"/>
          <w:szCs w:val="28"/>
          <w:rtl/>
        </w:rPr>
        <w:t>«</w:t>
      </w:r>
      <w:r w:rsidR="00C5413C" w:rsidRPr="00984198">
        <w:rPr>
          <w:rFonts w:cs="B Lotus"/>
          <w:sz w:val="28"/>
          <w:szCs w:val="28"/>
          <w:rtl/>
        </w:rPr>
        <w:t>آيا (شما يهوديان و</w:t>
      </w:r>
      <w:r w:rsidR="00C5413C" w:rsidRPr="00984198">
        <w:rPr>
          <w:rFonts w:cs="B Lotus" w:hint="cs"/>
          <w:sz w:val="28"/>
          <w:szCs w:val="28"/>
          <w:rtl/>
        </w:rPr>
        <w:t xml:space="preserve"> </w:t>
      </w:r>
      <w:r w:rsidR="00C5413C" w:rsidRPr="00984198">
        <w:rPr>
          <w:rFonts w:cs="B Lotus"/>
          <w:sz w:val="28"/>
          <w:szCs w:val="28"/>
          <w:rtl/>
        </w:rPr>
        <w:t>مسيحيان كه محمّد را تكذيب</w:t>
      </w:r>
      <w:r w:rsidR="00C01522" w:rsidRPr="00984198">
        <w:rPr>
          <w:rFonts w:cs="B Lotus"/>
          <w:sz w:val="28"/>
          <w:szCs w:val="28"/>
          <w:rtl/>
        </w:rPr>
        <w:t xml:space="preserve"> مي‌</w:t>
      </w:r>
      <w:r w:rsidR="00C5413C" w:rsidRPr="00984198">
        <w:rPr>
          <w:rFonts w:cs="B Lotus"/>
          <w:sz w:val="28"/>
          <w:szCs w:val="28"/>
          <w:rtl/>
        </w:rPr>
        <w:t>نمائيد و</w:t>
      </w:r>
      <w:r w:rsidR="00C5413C" w:rsidRPr="00984198">
        <w:rPr>
          <w:rFonts w:cs="B Lotus" w:hint="cs"/>
          <w:sz w:val="28"/>
          <w:szCs w:val="28"/>
          <w:rtl/>
        </w:rPr>
        <w:t xml:space="preserve"> </w:t>
      </w:r>
      <w:r w:rsidR="00C5413C" w:rsidRPr="00984198">
        <w:rPr>
          <w:rFonts w:cs="B Lotus"/>
          <w:sz w:val="28"/>
          <w:szCs w:val="28"/>
          <w:rtl/>
        </w:rPr>
        <w:t>ادّعاء داريد كه بر آئين يعقوب هستيد) هنگامي كه مرگ يعقوب فرا رسيد، شما حاضر بوديد (تا آئيني را بشناسيد كه بر آن مرد؟</w:t>
      </w:r>
      <w:r w:rsidR="00825EE3" w:rsidRPr="00984198">
        <w:rPr>
          <w:rFonts w:cs="B Lotus"/>
          <w:sz w:val="28"/>
          <w:szCs w:val="28"/>
          <w:rtl/>
        </w:rPr>
        <w:t>)</w:t>
      </w:r>
      <w:r w:rsidR="00C5413C" w:rsidRPr="00984198">
        <w:rPr>
          <w:rFonts w:cs="B Lotus"/>
          <w:sz w:val="28"/>
          <w:szCs w:val="28"/>
          <w:rtl/>
        </w:rPr>
        <w:t>. آن هنگامي كه به فرزندان خود گفت: پس از من چه چيز را</w:t>
      </w:r>
      <w:r w:rsidR="00C01522" w:rsidRPr="00984198">
        <w:rPr>
          <w:rFonts w:cs="B Lotus"/>
          <w:sz w:val="28"/>
          <w:szCs w:val="28"/>
          <w:rtl/>
        </w:rPr>
        <w:t xml:space="preserve"> مي‌</w:t>
      </w:r>
      <w:r w:rsidR="00C5413C" w:rsidRPr="00984198">
        <w:rPr>
          <w:rFonts w:cs="B Lotus"/>
          <w:sz w:val="28"/>
          <w:szCs w:val="28"/>
          <w:rtl/>
        </w:rPr>
        <w:t>پرستيد؟ گفتند: خداي تو، خداي پدرانت ابراهيم و</w:t>
      </w:r>
      <w:r w:rsidR="00C5413C" w:rsidRPr="00984198">
        <w:rPr>
          <w:rFonts w:cs="B Lotus" w:hint="cs"/>
          <w:sz w:val="28"/>
          <w:szCs w:val="28"/>
          <w:rtl/>
        </w:rPr>
        <w:t xml:space="preserve"> </w:t>
      </w:r>
      <w:r w:rsidR="00C5413C" w:rsidRPr="00984198">
        <w:rPr>
          <w:rFonts w:cs="B Lotus"/>
          <w:sz w:val="28"/>
          <w:szCs w:val="28"/>
          <w:rtl/>
        </w:rPr>
        <w:t>اسماعيل و</w:t>
      </w:r>
      <w:r w:rsidR="00C5413C" w:rsidRPr="00984198">
        <w:rPr>
          <w:rFonts w:cs="B Lotus" w:hint="cs"/>
          <w:sz w:val="28"/>
          <w:szCs w:val="28"/>
          <w:rtl/>
        </w:rPr>
        <w:t xml:space="preserve"> </w:t>
      </w:r>
      <w:r w:rsidR="00C5413C" w:rsidRPr="00984198">
        <w:rPr>
          <w:rFonts w:cs="B Lotus"/>
          <w:sz w:val="28"/>
          <w:szCs w:val="28"/>
          <w:rtl/>
        </w:rPr>
        <w:t>اسحاق را كه خداوند يگانه است و</w:t>
      </w:r>
      <w:r w:rsidR="00C5413C" w:rsidRPr="00984198">
        <w:rPr>
          <w:rFonts w:cs="B Lotus" w:hint="cs"/>
          <w:sz w:val="28"/>
          <w:szCs w:val="28"/>
          <w:rtl/>
        </w:rPr>
        <w:t xml:space="preserve"> </w:t>
      </w:r>
      <w:r w:rsidR="00C5413C" w:rsidRPr="00984198">
        <w:rPr>
          <w:rFonts w:cs="B Lotus"/>
          <w:sz w:val="28"/>
          <w:szCs w:val="28"/>
          <w:rtl/>
        </w:rPr>
        <w:t>ما تسليم (فرمان) او هستيم (و</w:t>
      </w:r>
      <w:r w:rsidR="00C5413C" w:rsidRPr="00984198">
        <w:rPr>
          <w:rFonts w:cs="B Lotus" w:hint="cs"/>
          <w:sz w:val="28"/>
          <w:szCs w:val="28"/>
          <w:rtl/>
        </w:rPr>
        <w:t xml:space="preserve"> </w:t>
      </w:r>
      <w:r w:rsidR="00C5413C" w:rsidRPr="00984198">
        <w:rPr>
          <w:rFonts w:cs="B Lotus"/>
          <w:sz w:val="28"/>
          <w:szCs w:val="28"/>
          <w:rtl/>
        </w:rPr>
        <w:t>سر عبادت و</w:t>
      </w:r>
      <w:r w:rsidR="00C5413C" w:rsidRPr="00984198">
        <w:rPr>
          <w:rFonts w:cs="B Lotus" w:hint="cs"/>
          <w:sz w:val="28"/>
          <w:szCs w:val="28"/>
          <w:rtl/>
        </w:rPr>
        <w:t xml:space="preserve"> </w:t>
      </w:r>
      <w:r w:rsidR="00C5413C" w:rsidRPr="00984198">
        <w:rPr>
          <w:rFonts w:cs="B Lotus"/>
          <w:sz w:val="28"/>
          <w:szCs w:val="28"/>
          <w:rtl/>
        </w:rPr>
        <w:t>بندگي بر آستانش</w:t>
      </w:r>
      <w:r w:rsidR="00C01522" w:rsidRPr="00984198">
        <w:rPr>
          <w:rFonts w:cs="B Lotus"/>
          <w:sz w:val="28"/>
          <w:szCs w:val="28"/>
          <w:rtl/>
        </w:rPr>
        <w:t xml:space="preserve"> مي‌</w:t>
      </w:r>
      <w:r w:rsidR="00C5413C" w:rsidRPr="00984198">
        <w:rPr>
          <w:rFonts w:cs="B Lotus"/>
          <w:sz w:val="28"/>
          <w:szCs w:val="28"/>
          <w:rtl/>
        </w:rPr>
        <w:t>سائيم)</w:t>
      </w:r>
      <w:r w:rsidR="00390D27">
        <w:rPr>
          <w:rFonts w:cs="B Lotus" w:hint="cs"/>
          <w:sz w:val="28"/>
          <w:szCs w:val="28"/>
          <w:rtl/>
        </w:rPr>
        <w:t>»</w:t>
      </w:r>
      <w:r w:rsidR="00C5413C" w:rsidRPr="00984198">
        <w:rPr>
          <w:rFonts w:cs="B Lotus"/>
          <w:sz w:val="28"/>
          <w:szCs w:val="28"/>
          <w:rtl/>
        </w:rPr>
        <w:t>.</w:t>
      </w:r>
      <w:r w:rsidR="00C5413C" w:rsidRPr="00984198">
        <w:rPr>
          <w:rFonts w:cs="B Lotus" w:hint="cs"/>
          <w:sz w:val="28"/>
          <w:szCs w:val="28"/>
          <w:rtl/>
        </w:rPr>
        <w:t xml:space="preserve"> </w:t>
      </w:r>
    </w:p>
    <w:p w:rsidR="00C5413C" w:rsidRPr="00F24D75" w:rsidRDefault="00C5413C" w:rsidP="00F24D75">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 الله عزوجل پیامبرش یوسف را جز با اسلام نفرستاده است، الله متعال</w:t>
      </w:r>
      <w:r w:rsidR="009D0387" w:rsidRPr="00984198">
        <w:rPr>
          <w:rFonts w:cs="B Lotus" w:hint="cs"/>
          <w:sz w:val="28"/>
          <w:szCs w:val="28"/>
          <w:rtl/>
        </w:rPr>
        <w:t xml:space="preserve"> می‌</w:t>
      </w:r>
      <w:r w:rsidRPr="00984198">
        <w:rPr>
          <w:rFonts w:cs="B Lotus" w:hint="cs"/>
          <w:sz w:val="28"/>
          <w:szCs w:val="28"/>
          <w:rtl/>
        </w:rPr>
        <w:t>فرماید:</w:t>
      </w:r>
      <w:r w:rsidR="00D63B4C" w:rsidRPr="00984198">
        <w:rPr>
          <w:rFonts w:cs="B Lotus" w:hint="cs"/>
          <w:sz w:val="28"/>
          <w:szCs w:val="28"/>
          <w:rtl/>
        </w:rPr>
        <w:t xml:space="preserve"> </w:t>
      </w:r>
      <w:r w:rsidR="00D63B4C" w:rsidRPr="00664364">
        <w:rPr>
          <w:rFonts w:ascii="Traditional Arabic" w:hAnsi="Traditional Arabic" w:cs="Traditional Arabic"/>
          <w:sz w:val="28"/>
          <w:szCs w:val="28"/>
          <w:rtl/>
        </w:rPr>
        <w:t>﴿</w:t>
      </w:r>
      <w:r w:rsidR="00F24D75">
        <w:rPr>
          <w:rFonts w:ascii="KFGQPC Uthmanic Script HAFS" w:hAnsi="KFGQPC Uthmanic Script HAFS" w:cs="KFGQPC Uthmanic Script HAFS"/>
          <w:sz w:val="28"/>
          <w:szCs w:val="28"/>
          <w:rtl/>
        </w:rPr>
        <w:t xml:space="preserve">رَبِّ قَدۡ ءَاتَيۡتَنِي مِنَ </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لۡمُلۡكِ</w:t>
      </w:r>
      <w:r w:rsidR="00F24D75">
        <w:rPr>
          <w:rFonts w:ascii="KFGQPC Uthmanic Script HAFS" w:hAnsi="KFGQPC Uthmanic Script HAFS" w:cs="KFGQPC Uthmanic Script HAFS"/>
          <w:sz w:val="28"/>
          <w:szCs w:val="28"/>
          <w:rtl/>
        </w:rPr>
        <w:t xml:space="preserve"> وَعَلَّمۡتَنِي مِن تَأۡوِيلِ </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لۡأَحَادِيثِۚ</w:t>
      </w:r>
      <w:r w:rsidR="00F24D75">
        <w:rPr>
          <w:rFonts w:ascii="KFGQPC Uthmanic Script HAFS" w:hAnsi="KFGQPC Uthmanic Script HAFS" w:cs="KFGQPC Uthmanic Script HAFS"/>
          <w:sz w:val="28"/>
          <w:szCs w:val="28"/>
          <w:rtl/>
        </w:rPr>
        <w:t xml:space="preserve"> فَاطِرَ </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لسَّمَٰوَٰتِ</w:t>
      </w:r>
      <w:r w:rsidR="00F24D75">
        <w:rPr>
          <w:rFonts w:ascii="KFGQPC Uthmanic Script HAFS" w:hAnsi="KFGQPC Uthmanic Script HAFS" w:cs="KFGQPC Uthmanic Script HAFS"/>
          <w:sz w:val="28"/>
          <w:szCs w:val="28"/>
          <w:rtl/>
        </w:rPr>
        <w:t xml:space="preserve"> وَ</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لۡأَرۡضِ</w:t>
      </w:r>
      <w:r w:rsidR="00F24D75">
        <w:rPr>
          <w:rFonts w:ascii="KFGQPC Uthmanic Script HAFS" w:hAnsi="KFGQPC Uthmanic Script HAFS" w:cs="KFGQPC Uthmanic Script HAFS"/>
          <w:sz w:val="28"/>
          <w:szCs w:val="28"/>
          <w:rtl/>
        </w:rPr>
        <w:t xml:space="preserve"> أَنتَ وَلِيِّ</w:t>
      </w:r>
      <w:r w:rsidR="00F24D75">
        <w:rPr>
          <w:rFonts w:ascii="KFGQPC Uthmanic Script HAFS" w:hAnsi="KFGQPC Uthmanic Script HAFS" w:cs="KFGQPC Uthmanic Script HAFS" w:hint="cs"/>
          <w:sz w:val="28"/>
          <w:szCs w:val="28"/>
          <w:rtl/>
        </w:rPr>
        <w:t>ۦ</w:t>
      </w:r>
      <w:r w:rsidR="00F24D75">
        <w:rPr>
          <w:rFonts w:ascii="KFGQPC Uthmanic Script HAFS" w:hAnsi="KFGQPC Uthmanic Script HAFS" w:cs="KFGQPC Uthmanic Script HAFS"/>
          <w:sz w:val="28"/>
          <w:szCs w:val="28"/>
          <w:rtl/>
        </w:rPr>
        <w:t xml:space="preserve"> فِي </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لدُّنۡيَا</w:t>
      </w:r>
      <w:r w:rsidR="00F24D75">
        <w:rPr>
          <w:rFonts w:ascii="KFGQPC Uthmanic Script HAFS" w:hAnsi="KFGQPC Uthmanic Script HAFS" w:cs="KFGQPC Uthmanic Script HAFS"/>
          <w:sz w:val="28"/>
          <w:szCs w:val="28"/>
          <w:rtl/>
        </w:rPr>
        <w:t xml:space="preserve"> وَ</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لۡأٓخِرَةِۖ</w:t>
      </w:r>
      <w:r w:rsidR="00F24D75">
        <w:rPr>
          <w:rFonts w:ascii="KFGQPC Uthmanic Script HAFS" w:hAnsi="KFGQPC Uthmanic Script HAFS" w:cs="KFGQPC Uthmanic Script HAFS"/>
          <w:sz w:val="28"/>
          <w:szCs w:val="28"/>
          <w:rtl/>
        </w:rPr>
        <w:t xml:space="preserve"> تَوَفَّنِي مُسۡلِمٗا وَأَلۡحِقۡنِي بِ</w:t>
      </w:r>
      <w:r w:rsidR="00F24D75">
        <w:rPr>
          <w:rFonts w:ascii="KFGQPC Uthmanic Script HAFS" w:hAnsi="KFGQPC Uthmanic Script HAFS" w:cs="KFGQPC Uthmanic Script HAFS" w:hint="cs"/>
          <w:sz w:val="28"/>
          <w:szCs w:val="28"/>
          <w:rtl/>
        </w:rPr>
        <w:t>ٱ</w:t>
      </w:r>
      <w:r w:rsidR="00F24D75">
        <w:rPr>
          <w:rFonts w:ascii="KFGQPC Uthmanic Script HAFS" w:hAnsi="KFGQPC Uthmanic Script HAFS" w:cs="KFGQPC Uthmanic Script HAFS" w:hint="eastAsia"/>
          <w:sz w:val="28"/>
          <w:szCs w:val="28"/>
          <w:rtl/>
        </w:rPr>
        <w:t>لصَّٰلِحِينَ</w:t>
      </w:r>
      <w:r w:rsidR="00F24D75">
        <w:rPr>
          <w:rFonts w:ascii="KFGQPC Uthmanic Script HAFS" w:hAnsi="KFGQPC Uthmanic Script HAFS" w:cs="KFGQPC Uthmanic Script HAFS"/>
          <w:sz w:val="28"/>
          <w:szCs w:val="28"/>
          <w:rtl/>
        </w:rPr>
        <w:t xml:space="preserve"> ١٠١</w:t>
      </w:r>
      <w:r w:rsidR="00D63B4C" w:rsidRPr="00664364">
        <w:rPr>
          <w:rFonts w:ascii="Traditional Arabic" w:hAnsi="Traditional Arabic" w:cs="Traditional Arabic"/>
          <w:sz w:val="28"/>
          <w:szCs w:val="28"/>
          <w:rtl/>
        </w:rPr>
        <w:t>﴾</w:t>
      </w:r>
      <w:r w:rsidR="00D63B4C">
        <w:rPr>
          <w:rFonts w:hint="cs"/>
          <w:rtl/>
        </w:rPr>
        <w:t xml:space="preserve"> </w:t>
      </w:r>
      <w:r w:rsidR="00D63B4C" w:rsidRPr="003F57E3">
        <w:rPr>
          <w:rFonts w:ascii="mylotus" w:hAnsi="mylotus" w:cs="mylotus"/>
          <w:rtl/>
          <w:lang w:bidi="ar-SA"/>
        </w:rPr>
        <w:t>[</w:t>
      </w:r>
      <w:r w:rsidR="00D63B4C">
        <w:rPr>
          <w:rFonts w:ascii="mylotus" w:hAnsi="mylotus" w:cs="mylotus"/>
          <w:rtl/>
          <w:lang w:bidi="ar-SA"/>
        </w:rPr>
        <w:t>یوسف: 101</w:t>
      </w:r>
      <w:r w:rsidR="00D63B4C" w:rsidRPr="003F57E3">
        <w:rPr>
          <w:rFonts w:ascii="mylotus" w:hAnsi="mylotus" w:cs="mylotus"/>
          <w:rtl/>
          <w:lang w:bidi="ar-SA"/>
        </w:rPr>
        <w:t>]</w:t>
      </w:r>
      <w:r w:rsidRPr="00984198">
        <w:rPr>
          <w:rFonts w:cs="B Lotus" w:hint="cs"/>
          <w:sz w:val="28"/>
          <w:szCs w:val="28"/>
          <w:rtl/>
        </w:rPr>
        <w:t xml:space="preserve"> </w:t>
      </w:r>
      <w:r w:rsidR="005971B2">
        <w:rPr>
          <w:rFonts w:cs="B Lotus" w:hint="cs"/>
          <w:sz w:val="28"/>
          <w:szCs w:val="28"/>
          <w:rtl/>
        </w:rPr>
        <w:t>«</w:t>
      </w:r>
      <w:r w:rsidRPr="00984198">
        <w:rPr>
          <w:rFonts w:cs="B Lotus"/>
          <w:sz w:val="28"/>
          <w:szCs w:val="28"/>
          <w:rtl/>
        </w:rPr>
        <w:t>(يوسف رو به خدا كرد و</w:t>
      </w:r>
      <w:r w:rsidRPr="00984198">
        <w:rPr>
          <w:rFonts w:cs="B Lotus" w:hint="cs"/>
          <w:sz w:val="28"/>
          <w:szCs w:val="28"/>
          <w:rtl/>
        </w:rPr>
        <w:t xml:space="preserve"> </w:t>
      </w:r>
      <w:r w:rsidRPr="00984198">
        <w:rPr>
          <w:rFonts w:cs="B Lotus"/>
          <w:sz w:val="28"/>
          <w:szCs w:val="28"/>
          <w:rtl/>
        </w:rPr>
        <w:t>گفت:</w:t>
      </w:r>
      <w:r w:rsidR="00825EE3" w:rsidRPr="00984198">
        <w:rPr>
          <w:rFonts w:cs="B Lotus"/>
          <w:sz w:val="28"/>
          <w:szCs w:val="28"/>
          <w:rtl/>
        </w:rPr>
        <w:t>)</w:t>
      </w:r>
      <w:r w:rsidRPr="00984198">
        <w:rPr>
          <w:rFonts w:cs="B Lotus"/>
          <w:sz w:val="28"/>
          <w:szCs w:val="28"/>
          <w:rtl/>
        </w:rPr>
        <w:t xml:space="preserve"> پروردگارا! (سپاسگزارم كه بخش بزرگي) از حكومت به من داده</w:t>
      </w:r>
      <w:r w:rsidRPr="00984198">
        <w:rPr>
          <w:rFonts w:cs="B Lotus" w:hint="cs"/>
          <w:sz w:val="28"/>
          <w:szCs w:val="28"/>
          <w:cs/>
        </w:rPr>
        <w:t>‎</w:t>
      </w:r>
      <w:r w:rsidRPr="00984198">
        <w:rPr>
          <w:rFonts w:cs="B Lotus"/>
          <w:sz w:val="28"/>
          <w:szCs w:val="28"/>
          <w:rtl/>
        </w:rPr>
        <w:t>اي و</w:t>
      </w:r>
      <w:r w:rsidRPr="00984198">
        <w:rPr>
          <w:rFonts w:cs="B Lotus" w:hint="cs"/>
          <w:sz w:val="28"/>
          <w:szCs w:val="28"/>
          <w:rtl/>
        </w:rPr>
        <w:t xml:space="preserve"> </w:t>
      </w:r>
      <w:r w:rsidRPr="00984198">
        <w:rPr>
          <w:rFonts w:cs="B Lotus"/>
          <w:sz w:val="28"/>
          <w:szCs w:val="28"/>
          <w:rtl/>
        </w:rPr>
        <w:t>مرا از تعبير خواب</w:t>
      </w:r>
      <w:r w:rsidR="00F24D75" w:rsidRPr="00984198">
        <w:rPr>
          <w:rFonts w:cs="B Lotus" w:hint="cs"/>
          <w:sz w:val="28"/>
          <w:szCs w:val="28"/>
          <w:rtl/>
        </w:rPr>
        <w:t>‌</w:t>
      </w:r>
      <w:r w:rsidRPr="00984198">
        <w:rPr>
          <w:rFonts w:cs="B Lotus"/>
          <w:sz w:val="28"/>
          <w:szCs w:val="28"/>
          <w:rtl/>
        </w:rPr>
        <w:t>ها آگاه ساخته</w:t>
      </w:r>
      <w:r w:rsidR="00F24D75" w:rsidRPr="00984198">
        <w:rPr>
          <w:rFonts w:cs="B Lotus"/>
          <w:sz w:val="28"/>
          <w:szCs w:val="28"/>
          <w:rtl/>
        </w:rPr>
        <w:t>‌اي.</w:t>
      </w:r>
      <w:r w:rsidRPr="00984198">
        <w:rPr>
          <w:rFonts w:cs="B Lotus"/>
          <w:sz w:val="28"/>
          <w:szCs w:val="28"/>
          <w:rtl/>
        </w:rPr>
        <w:t xml:space="preserve"> اي آفريدگار</w:t>
      </w:r>
      <w:r w:rsidR="00AD46EF" w:rsidRPr="00984198">
        <w:rPr>
          <w:rFonts w:cs="B Lotus"/>
          <w:sz w:val="28"/>
          <w:szCs w:val="28"/>
          <w:rtl/>
        </w:rPr>
        <w:t xml:space="preserve"> آسمان‌ها </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زمين! تو سرپرست من در دنيا و</w:t>
      </w:r>
      <w:r w:rsidRPr="00984198">
        <w:rPr>
          <w:rFonts w:cs="B Lotus" w:hint="cs"/>
          <w:sz w:val="28"/>
          <w:szCs w:val="28"/>
          <w:rtl/>
        </w:rPr>
        <w:t xml:space="preserve"> </w:t>
      </w:r>
      <w:r w:rsidRPr="00984198">
        <w:rPr>
          <w:rFonts w:cs="B Lotus"/>
          <w:sz w:val="28"/>
          <w:szCs w:val="28"/>
          <w:rtl/>
        </w:rPr>
        <w:t>آخرت هستي. (همه امور خود را به تو وامي</w:t>
      </w:r>
      <w:r w:rsidRPr="00984198">
        <w:rPr>
          <w:rFonts w:cs="B Lotus" w:hint="cs"/>
          <w:sz w:val="28"/>
          <w:szCs w:val="28"/>
          <w:cs/>
        </w:rPr>
        <w:t>‎</w:t>
      </w:r>
      <w:r w:rsidRPr="00984198">
        <w:rPr>
          <w:rFonts w:cs="B Lotus"/>
          <w:sz w:val="28"/>
          <w:szCs w:val="28"/>
          <w:rtl/>
        </w:rPr>
        <w:t>گذارم و</w:t>
      </w:r>
      <w:r w:rsidRPr="00984198">
        <w:rPr>
          <w:rFonts w:cs="B Lotus" w:hint="cs"/>
          <w:sz w:val="28"/>
          <w:szCs w:val="28"/>
          <w:rtl/>
        </w:rPr>
        <w:t xml:space="preserve"> </w:t>
      </w:r>
      <w:r w:rsidRPr="00984198">
        <w:rPr>
          <w:rFonts w:cs="B Lotus"/>
          <w:sz w:val="28"/>
          <w:szCs w:val="28"/>
          <w:rtl/>
        </w:rPr>
        <w:t>خويشتن را در پناه تو</w:t>
      </w:r>
      <w:r w:rsidR="00C01522" w:rsidRPr="00984198">
        <w:rPr>
          <w:rFonts w:cs="B Lotus"/>
          <w:sz w:val="28"/>
          <w:szCs w:val="28"/>
          <w:rtl/>
        </w:rPr>
        <w:t xml:space="preserve"> مي‌</w:t>
      </w:r>
      <w:r w:rsidRPr="00984198">
        <w:rPr>
          <w:rFonts w:cs="B Lotus"/>
          <w:sz w:val="28"/>
          <w:szCs w:val="28"/>
          <w:rtl/>
        </w:rPr>
        <w:t>دارم). مرا مسلمان بميران و</w:t>
      </w:r>
      <w:r w:rsidRPr="00984198">
        <w:rPr>
          <w:rFonts w:cs="B Lotus" w:hint="cs"/>
          <w:sz w:val="28"/>
          <w:szCs w:val="28"/>
          <w:rtl/>
        </w:rPr>
        <w:t xml:space="preserve"> </w:t>
      </w:r>
      <w:r w:rsidRPr="00984198">
        <w:rPr>
          <w:rFonts w:cs="B Lotus"/>
          <w:sz w:val="28"/>
          <w:szCs w:val="28"/>
          <w:rtl/>
        </w:rPr>
        <w:t>به صالحان ملحق گردان</w:t>
      </w:r>
      <w:r w:rsidR="005971B2">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71651E" w:rsidRDefault="00C5413C" w:rsidP="00F07109">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و نیز الله عزوجل سلیمان </w:t>
      </w:r>
      <w:r w:rsidRPr="00F07109">
        <w:rPr>
          <w:rFonts w:cs="B Lotus" w:hint="cs"/>
          <w:rtl/>
        </w:rPr>
        <w:t>علیه</w:t>
      </w:r>
      <w:r w:rsidR="00F07109" w:rsidRPr="00F07109">
        <w:rPr>
          <w:rFonts w:cs="B Lotus"/>
          <w:rtl/>
        </w:rPr>
        <w:softHyphen/>
      </w:r>
      <w:r w:rsidRPr="00F07109">
        <w:rPr>
          <w:rFonts w:cs="B Lotus" w:hint="cs"/>
          <w:rtl/>
        </w:rPr>
        <w:t>السلام</w:t>
      </w:r>
      <w:r w:rsidR="00F07109">
        <w:rPr>
          <w:rFonts w:cs="B Lotus" w:hint="cs"/>
          <w:sz w:val="28"/>
          <w:szCs w:val="28"/>
          <w:rtl/>
        </w:rPr>
        <w:t xml:space="preserve"> را جز با اسلام نفرستاد</w:t>
      </w:r>
      <w:r w:rsidRPr="00984198">
        <w:rPr>
          <w:rFonts w:cs="B Lotus" w:hint="cs"/>
          <w:sz w:val="28"/>
          <w:szCs w:val="28"/>
          <w:rtl/>
        </w:rPr>
        <w:t xml:space="preserve"> و این نامه</w:t>
      </w:r>
      <w:r w:rsidR="009D0387" w:rsidRPr="00984198">
        <w:rPr>
          <w:rFonts w:cs="B Lotus" w:hint="cs"/>
          <w:sz w:val="28"/>
          <w:szCs w:val="28"/>
          <w:rtl/>
        </w:rPr>
        <w:t xml:space="preserve">‌اش </w:t>
      </w:r>
      <w:r w:rsidR="00F07109">
        <w:rPr>
          <w:rFonts w:cs="B Lotus" w:hint="cs"/>
          <w:sz w:val="28"/>
          <w:szCs w:val="28"/>
          <w:rtl/>
        </w:rPr>
        <w:t>به پادشاه سبا می</w:t>
      </w:r>
      <w:r w:rsidR="00F07109">
        <w:rPr>
          <w:rFonts w:cs="B Lotus" w:hint="cs"/>
          <w:sz w:val="28"/>
          <w:szCs w:val="28"/>
          <w:rtl/>
        </w:rPr>
        <w:softHyphen/>
        <w:t>باشد کسی که آن</w:t>
      </w:r>
      <w:r w:rsidR="00F07109">
        <w:rPr>
          <w:rFonts w:cs="B Lotus"/>
          <w:sz w:val="28"/>
          <w:szCs w:val="28"/>
          <w:rtl/>
        </w:rPr>
        <w:softHyphen/>
      </w:r>
      <w:r w:rsidR="00F07109">
        <w:rPr>
          <w:rFonts w:cs="B Lotus" w:hint="cs"/>
          <w:sz w:val="28"/>
          <w:szCs w:val="28"/>
          <w:rtl/>
        </w:rPr>
        <w:t>را بر پیروانش در مملکتش خواند</w:t>
      </w:r>
      <w:r w:rsidRPr="00984198">
        <w:rPr>
          <w:rFonts w:cs="B Lotus" w:hint="cs"/>
          <w:sz w:val="28"/>
          <w:szCs w:val="28"/>
          <w:rtl/>
        </w:rPr>
        <w:t>:</w:t>
      </w:r>
      <w:r w:rsidR="00D63B4C" w:rsidRPr="00984198">
        <w:rPr>
          <w:rFonts w:cs="B Lotus" w:hint="cs"/>
          <w:sz w:val="28"/>
          <w:szCs w:val="28"/>
          <w:rtl/>
        </w:rPr>
        <w:t xml:space="preserve"> </w:t>
      </w:r>
      <w:r w:rsidR="00D63B4C" w:rsidRPr="00664364">
        <w:rPr>
          <w:rFonts w:ascii="Traditional Arabic" w:hAnsi="Traditional Arabic" w:cs="Traditional Arabic"/>
          <w:sz w:val="28"/>
          <w:szCs w:val="28"/>
          <w:rtl/>
        </w:rPr>
        <w:t>﴿</w:t>
      </w:r>
      <w:r w:rsidR="0071651E">
        <w:rPr>
          <w:rFonts w:ascii="KFGQPC Uthmanic Script HAFS" w:hAnsi="KFGQPC Uthmanic Script HAFS" w:cs="KFGQPC Uthmanic Script HAFS" w:hint="eastAsia"/>
          <w:sz w:val="28"/>
          <w:szCs w:val="28"/>
          <w:rtl/>
        </w:rPr>
        <w:t>قَالَتۡ</w:t>
      </w:r>
      <w:r w:rsidR="0071651E">
        <w:rPr>
          <w:rFonts w:ascii="KFGQPC Uthmanic Script HAFS" w:hAnsi="KFGQPC Uthmanic Script HAFS" w:cs="KFGQPC Uthmanic Script HAFS"/>
          <w:sz w:val="28"/>
          <w:szCs w:val="28"/>
          <w:rtl/>
        </w:rPr>
        <w:t xml:space="preserve"> يَٰٓأَيُّهَا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لۡمَلَؤُاْ</w:t>
      </w:r>
      <w:r w:rsidR="0071651E">
        <w:rPr>
          <w:rFonts w:ascii="KFGQPC Uthmanic Script HAFS" w:hAnsi="KFGQPC Uthmanic Script HAFS" w:cs="KFGQPC Uthmanic Script HAFS"/>
          <w:sz w:val="28"/>
          <w:szCs w:val="28"/>
          <w:rtl/>
        </w:rPr>
        <w:t xml:space="preserve"> إِنِّيٓ أُلۡقِيَ إِلَيَّ كِتَٰبٞ كَرِيمٌ ٢٩</w:t>
      </w:r>
      <w:r w:rsidR="0071651E">
        <w:rPr>
          <w:rFonts w:ascii="KFGQPC Uthmanic Script HAFS" w:hAnsi="KFGQPC Uthmanic Script HAFS" w:cs="KFGQPC Uthmanic Script HAFS"/>
          <w:sz w:val="28"/>
          <w:szCs w:val="28"/>
        </w:rPr>
        <w:t xml:space="preserve"> </w:t>
      </w:r>
      <w:r w:rsidR="0071651E">
        <w:rPr>
          <w:rFonts w:ascii="KFGQPC Uthmanic Script HAFS" w:hAnsi="KFGQPC Uthmanic Script HAFS" w:cs="KFGQPC Uthmanic Script HAFS" w:hint="eastAsia"/>
          <w:sz w:val="28"/>
          <w:szCs w:val="28"/>
          <w:rtl/>
        </w:rPr>
        <w:t>إِنَّهُ</w:t>
      </w:r>
      <w:r w:rsidR="0071651E">
        <w:rPr>
          <w:rFonts w:ascii="KFGQPC Uthmanic Script HAFS" w:hAnsi="KFGQPC Uthmanic Script HAFS" w:cs="KFGQPC Uthmanic Script HAFS" w:hint="cs"/>
          <w:sz w:val="28"/>
          <w:szCs w:val="28"/>
          <w:rtl/>
        </w:rPr>
        <w:t>ۥ</w:t>
      </w:r>
      <w:r w:rsidR="0071651E">
        <w:rPr>
          <w:rFonts w:ascii="KFGQPC Uthmanic Script HAFS" w:hAnsi="KFGQPC Uthmanic Script HAFS" w:cs="KFGQPC Uthmanic Script HAFS"/>
          <w:sz w:val="28"/>
          <w:szCs w:val="28"/>
          <w:rtl/>
        </w:rPr>
        <w:t xml:space="preserve"> مِن سُلَيۡمَٰنَ وَإِنَّهُ</w:t>
      </w:r>
      <w:r w:rsidR="0071651E">
        <w:rPr>
          <w:rFonts w:ascii="KFGQPC Uthmanic Script HAFS" w:hAnsi="KFGQPC Uthmanic Script HAFS" w:cs="KFGQPC Uthmanic Script HAFS" w:hint="cs"/>
          <w:sz w:val="28"/>
          <w:szCs w:val="28"/>
          <w:rtl/>
        </w:rPr>
        <w:t>ۥ</w:t>
      </w:r>
      <w:r w:rsidR="0071651E">
        <w:rPr>
          <w:rFonts w:ascii="KFGQPC Uthmanic Script HAFS" w:hAnsi="KFGQPC Uthmanic Script HAFS" w:cs="KFGQPC Uthmanic Script HAFS"/>
          <w:sz w:val="28"/>
          <w:szCs w:val="28"/>
          <w:rtl/>
        </w:rPr>
        <w:t xml:space="preserve"> بِسۡمِ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للَّهِ</w:t>
      </w:r>
      <w:r w:rsidR="0071651E">
        <w:rPr>
          <w:rFonts w:ascii="KFGQPC Uthmanic Script HAFS" w:hAnsi="KFGQPC Uthmanic Script HAFS" w:cs="KFGQPC Uthmanic Script HAFS"/>
          <w:sz w:val="28"/>
          <w:szCs w:val="28"/>
          <w:rtl/>
        </w:rPr>
        <w:t xml:space="preserve">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لرَّحۡمَٰنِ</w:t>
      </w:r>
      <w:r w:rsidR="0071651E">
        <w:rPr>
          <w:rFonts w:ascii="KFGQPC Uthmanic Script HAFS" w:hAnsi="KFGQPC Uthmanic Script HAFS" w:cs="KFGQPC Uthmanic Script HAFS"/>
          <w:sz w:val="28"/>
          <w:szCs w:val="28"/>
          <w:rtl/>
        </w:rPr>
        <w:t xml:space="preserve">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لرَّحِيمِ</w:t>
      </w:r>
      <w:r w:rsidR="0071651E">
        <w:rPr>
          <w:rFonts w:ascii="KFGQPC Uthmanic Script HAFS" w:hAnsi="KFGQPC Uthmanic Script HAFS" w:cs="KFGQPC Uthmanic Script HAFS"/>
          <w:sz w:val="28"/>
          <w:szCs w:val="28"/>
          <w:rtl/>
        </w:rPr>
        <w:t xml:space="preserve"> ٣٠</w:t>
      </w:r>
      <w:r w:rsidR="0071651E">
        <w:rPr>
          <w:rFonts w:ascii="KFGQPC Uthmanic Script HAFS" w:hAnsi="KFGQPC Uthmanic Script HAFS" w:cs="KFGQPC Uthmanic Script HAFS"/>
          <w:sz w:val="28"/>
          <w:szCs w:val="28"/>
        </w:rPr>
        <w:t xml:space="preserve"> </w:t>
      </w:r>
      <w:r w:rsidR="0071651E">
        <w:rPr>
          <w:rFonts w:ascii="KFGQPC Uthmanic Script HAFS" w:hAnsi="KFGQPC Uthmanic Script HAFS" w:cs="KFGQPC Uthmanic Script HAFS"/>
          <w:sz w:val="28"/>
          <w:szCs w:val="28"/>
          <w:rtl/>
        </w:rPr>
        <w:t>أَلَّا تَعۡلُواْ عَلَيَّ وَأۡتُونِي مُسۡلِمِينَ ٣١</w:t>
      </w:r>
      <w:r w:rsidR="00D63B4C" w:rsidRPr="00664364">
        <w:rPr>
          <w:rFonts w:ascii="Traditional Arabic" w:hAnsi="Traditional Arabic" w:cs="Traditional Arabic"/>
          <w:sz w:val="28"/>
          <w:szCs w:val="28"/>
          <w:rtl/>
        </w:rPr>
        <w:t>﴾</w:t>
      </w:r>
      <w:r w:rsidR="00D63B4C">
        <w:rPr>
          <w:rFonts w:hint="cs"/>
          <w:rtl/>
        </w:rPr>
        <w:t xml:space="preserve"> </w:t>
      </w:r>
      <w:r w:rsidR="00D63B4C" w:rsidRPr="003F57E3">
        <w:rPr>
          <w:rFonts w:ascii="mylotus" w:hAnsi="mylotus" w:cs="mylotus"/>
          <w:rtl/>
          <w:lang w:bidi="ar-SA"/>
        </w:rPr>
        <w:t>[</w:t>
      </w:r>
      <w:r w:rsidR="00D63B4C">
        <w:rPr>
          <w:rFonts w:ascii="mylotus" w:hAnsi="mylotus" w:cs="mylotus"/>
          <w:rtl/>
          <w:lang w:bidi="ar-SA"/>
        </w:rPr>
        <w:t>النمل: 29-31</w:t>
      </w:r>
      <w:r w:rsidR="00D63B4C" w:rsidRPr="003F57E3">
        <w:rPr>
          <w:rFonts w:ascii="mylotus" w:hAnsi="mylotus" w:cs="mylotus"/>
          <w:rtl/>
          <w:lang w:bidi="ar-SA"/>
        </w:rPr>
        <w:t>]</w:t>
      </w:r>
      <w:r w:rsidRPr="00984198">
        <w:rPr>
          <w:rFonts w:cs="B Lotus" w:hint="cs"/>
          <w:sz w:val="28"/>
          <w:szCs w:val="28"/>
          <w:rtl/>
        </w:rPr>
        <w:t xml:space="preserve"> </w:t>
      </w:r>
      <w:r w:rsidR="005971B2">
        <w:rPr>
          <w:rFonts w:cs="B Lotus" w:hint="cs"/>
          <w:sz w:val="28"/>
          <w:szCs w:val="28"/>
          <w:rtl/>
        </w:rPr>
        <w:t>«</w:t>
      </w:r>
      <w:r w:rsidRPr="00984198">
        <w:rPr>
          <w:rFonts w:cs="B Lotus"/>
          <w:sz w:val="28"/>
          <w:szCs w:val="28"/>
          <w:rtl/>
        </w:rPr>
        <w:t xml:space="preserve">(بلقيس) گفت: اي سران قوم! نامه محترمي به سويم انداخته شده است. </w:t>
      </w:r>
      <w:r w:rsidR="00F07109">
        <w:rPr>
          <w:rFonts w:cs="B Lotus"/>
          <w:sz w:val="28"/>
          <w:szCs w:val="28"/>
          <w:rtl/>
        </w:rPr>
        <w:t>اين نامه از سوي سليمان آمده است</w:t>
      </w:r>
      <w:r w:rsidRPr="00984198">
        <w:rPr>
          <w:rFonts w:cs="B Lotus"/>
          <w:sz w:val="28"/>
          <w:szCs w:val="28"/>
          <w:rtl/>
        </w:rPr>
        <w:t xml:space="preserve"> و (سرآغاز) آن چنين است: به نام خداوند بخشنده مهربان. براي اين (نامه را فرستاده</w:t>
      </w:r>
      <w:r w:rsidR="009D0387" w:rsidRPr="00984198">
        <w:rPr>
          <w:rFonts w:cs="B Lotus"/>
          <w:sz w:val="28"/>
          <w:szCs w:val="28"/>
          <w:rtl/>
        </w:rPr>
        <w:t>‌ام)</w:t>
      </w:r>
      <w:r w:rsidRPr="00984198">
        <w:rPr>
          <w:rFonts w:cs="B Lotus"/>
          <w:sz w:val="28"/>
          <w:szCs w:val="28"/>
          <w:rtl/>
        </w:rPr>
        <w:t xml:space="preserve"> تا برتري جوئي در برابر من نكنيد، و</w:t>
      </w:r>
      <w:r w:rsidRPr="00984198">
        <w:rPr>
          <w:rFonts w:cs="B Lotus" w:hint="cs"/>
          <w:sz w:val="28"/>
          <w:szCs w:val="28"/>
          <w:rtl/>
        </w:rPr>
        <w:t xml:space="preserve"> </w:t>
      </w:r>
      <w:r w:rsidRPr="00984198">
        <w:rPr>
          <w:rFonts w:cs="B Lotus"/>
          <w:sz w:val="28"/>
          <w:szCs w:val="28"/>
          <w:rtl/>
        </w:rPr>
        <w:t>تسليم شده به سوي من آئيد</w:t>
      </w:r>
      <w:r w:rsidR="005971B2">
        <w:rPr>
          <w:rFonts w:cs="B Lotus" w:hint="cs"/>
          <w:sz w:val="28"/>
          <w:szCs w:val="28"/>
          <w:rtl/>
        </w:rPr>
        <w:t>»</w:t>
      </w:r>
      <w:r w:rsidRPr="00984198">
        <w:rPr>
          <w:rFonts w:cs="B Lotus"/>
          <w:sz w:val="28"/>
          <w:szCs w:val="28"/>
          <w:rtl/>
        </w:rPr>
        <w:t>.</w:t>
      </w:r>
      <w:r w:rsidRPr="00984198">
        <w:rPr>
          <w:rFonts w:cs="B Lotus" w:hint="cs"/>
          <w:sz w:val="28"/>
          <w:szCs w:val="28"/>
          <w:rtl/>
        </w:rPr>
        <w:t xml:space="preserve"> و ملکه</w:t>
      </w:r>
      <w:r w:rsidR="00AC25A8" w:rsidRPr="00984198">
        <w:rPr>
          <w:rFonts w:cs="B Lotus" w:hint="cs"/>
          <w:sz w:val="28"/>
          <w:szCs w:val="28"/>
          <w:rtl/>
        </w:rPr>
        <w:t xml:space="preserve">‌ی </w:t>
      </w:r>
      <w:r w:rsidRPr="00984198">
        <w:rPr>
          <w:rFonts w:cs="B Lotus" w:hint="cs"/>
          <w:sz w:val="28"/>
          <w:szCs w:val="28"/>
          <w:rtl/>
        </w:rPr>
        <w:t>سبا در روزی که الله عزوجل سینه</w:t>
      </w:r>
      <w:r w:rsidR="009D0387" w:rsidRPr="00984198">
        <w:rPr>
          <w:rFonts w:cs="B Lotus" w:hint="cs"/>
          <w:sz w:val="28"/>
          <w:szCs w:val="28"/>
          <w:rtl/>
        </w:rPr>
        <w:t xml:space="preserve">‌اش </w:t>
      </w:r>
      <w:r w:rsidRPr="00984198">
        <w:rPr>
          <w:rFonts w:cs="B Lotus" w:hint="cs"/>
          <w:sz w:val="28"/>
          <w:szCs w:val="28"/>
          <w:rtl/>
        </w:rPr>
        <w:t>را برای</w:t>
      </w:r>
      <w:r w:rsidR="00F07109">
        <w:rPr>
          <w:rFonts w:cs="B Lotus" w:hint="cs"/>
          <w:sz w:val="28"/>
          <w:szCs w:val="28"/>
          <w:rtl/>
        </w:rPr>
        <w:t xml:space="preserve"> پذیرفتن حق گشود، وارد اسلام شد و گفت:</w:t>
      </w:r>
      <w:r w:rsidR="00D63B4C" w:rsidRPr="00984198">
        <w:rPr>
          <w:rFonts w:cs="B Lotus" w:hint="cs"/>
          <w:sz w:val="28"/>
          <w:szCs w:val="28"/>
          <w:rtl/>
        </w:rPr>
        <w:t xml:space="preserve"> </w:t>
      </w:r>
      <w:r w:rsidR="00D63B4C" w:rsidRPr="00664364">
        <w:rPr>
          <w:rFonts w:ascii="Traditional Arabic" w:hAnsi="Traditional Arabic" w:cs="Traditional Arabic"/>
          <w:sz w:val="28"/>
          <w:szCs w:val="28"/>
          <w:rtl/>
        </w:rPr>
        <w:t>﴿</w:t>
      </w:r>
      <w:r w:rsidR="0071651E">
        <w:rPr>
          <w:rFonts w:ascii="KFGQPC Uthmanic Script HAFS" w:hAnsi="KFGQPC Uthmanic Script HAFS" w:cs="KFGQPC Uthmanic Script HAFS"/>
          <w:sz w:val="28"/>
          <w:szCs w:val="28"/>
          <w:rtl/>
        </w:rPr>
        <w:t xml:space="preserve">رَبِّ إِنِّي ظَلَمۡتُ نَفۡسِي وَأَسۡلَمۡتُ مَعَ سُلَيۡمَٰنَ لِلَّهِ رَبِّ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لۡعَٰلَمِينَ</w:t>
      </w:r>
      <w:r w:rsidR="0071651E">
        <w:rPr>
          <w:rFonts w:ascii="KFGQPC Uthmanic Script HAFS" w:hAnsi="KFGQPC Uthmanic Script HAFS" w:cs="KFGQPC Uthmanic Script HAFS"/>
          <w:sz w:val="28"/>
          <w:szCs w:val="28"/>
          <w:rtl/>
        </w:rPr>
        <w:t xml:space="preserve"> ٤٤</w:t>
      </w:r>
      <w:r w:rsidR="00D63B4C" w:rsidRPr="00664364">
        <w:rPr>
          <w:rFonts w:ascii="Traditional Arabic" w:hAnsi="Traditional Arabic" w:cs="Traditional Arabic"/>
          <w:sz w:val="28"/>
          <w:szCs w:val="28"/>
          <w:rtl/>
        </w:rPr>
        <w:t>﴾</w:t>
      </w:r>
      <w:r w:rsidR="00D63B4C">
        <w:rPr>
          <w:rFonts w:hint="cs"/>
          <w:rtl/>
        </w:rPr>
        <w:t xml:space="preserve"> </w:t>
      </w:r>
      <w:r w:rsidR="00D63B4C" w:rsidRPr="003F57E3">
        <w:rPr>
          <w:rFonts w:ascii="mylotus" w:hAnsi="mylotus" w:cs="mylotus"/>
          <w:rtl/>
          <w:lang w:bidi="ar-SA"/>
        </w:rPr>
        <w:t>[</w:t>
      </w:r>
      <w:r w:rsidR="00D63B4C">
        <w:rPr>
          <w:rFonts w:ascii="mylotus" w:hAnsi="mylotus" w:cs="mylotus"/>
          <w:rtl/>
          <w:lang w:bidi="ar-SA"/>
        </w:rPr>
        <w:t>النمل: 44</w:t>
      </w:r>
      <w:r w:rsidR="00D63B4C" w:rsidRPr="003F57E3">
        <w:rPr>
          <w:rFonts w:ascii="mylotus" w:hAnsi="mylotus" w:cs="mylotus"/>
          <w:rtl/>
          <w:lang w:bidi="ar-SA"/>
        </w:rPr>
        <w:t>]</w:t>
      </w:r>
      <w:r w:rsidRPr="00984198">
        <w:rPr>
          <w:rFonts w:cs="B Lotus" w:hint="cs"/>
          <w:sz w:val="28"/>
          <w:szCs w:val="28"/>
          <w:rtl/>
        </w:rPr>
        <w:t xml:space="preserve"> </w:t>
      </w:r>
      <w:r w:rsidR="005971B2">
        <w:rPr>
          <w:rFonts w:cs="B Lotus" w:hint="cs"/>
          <w:sz w:val="28"/>
          <w:szCs w:val="28"/>
          <w:rtl/>
        </w:rPr>
        <w:t>«</w:t>
      </w:r>
      <w:r w:rsidRPr="00984198">
        <w:rPr>
          <w:rFonts w:cs="B Lotus"/>
          <w:sz w:val="28"/>
          <w:szCs w:val="28"/>
          <w:rtl/>
        </w:rPr>
        <w:t>پروردگارا! من برخود ستم كرده</w:t>
      </w:r>
      <w:r w:rsidR="00F07109">
        <w:rPr>
          <w:rFonts w:cs="B Lotus"/>
          <w:sz w:val="28"/>
          <w:szCs w:val="28"/>
          <w:rtl/>
        </w:rPr>
        <w:t>‌ام</w:t>
      </w:r>
      <w:r w:rsidRPr="00984198">
        <w:rPr>
          <w:rFonts w:cs="B Lotus"/>
          <w:sz w:val="28"/>
          <w:szCs w:val="28"/>
          <w:rtl/>
        </w:rPr>
        <w:t xml:space="preserve"> و همراه با سليمان تسليم پروردگار جهانيانم</w:t>
      </w:r>
      <w:r w:rsidR="005971B2">
        <w:rPr>
          <w:rFonts w:cs="B Lotus" w:hint="cs"/>
          <w:sz w:val="28"/>
          <w:szCs w:val="28"/>
          <w:rtl/>
        </w:rPr>
        <w:t>»</w:t>
      </w:r>
      <w:r w:rsidRPr="00984198">
        <w:rPr>
          <w:rFonts w:cs="B Lotus" w:hint="cs"/>
          <w:sz w:val="28"/>
          <w:szCs w:val="28"/>
          <w:rtl/>
        </w:rPr>
        <w:t>.</w:t>
      </w:r>
    </w:p>
    <w:p w:rsidR="00C5413C" w:rsidRPr="0071651E" w:rsidRDefault="00C5413C" w:rsidP="0071651E">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w:t>
      </w:r>
      <w:r w:rsidR="00F07109">
        <w:rPr>
          <w:rFonts w:cs="B Lotus" w:hint="cs"/>
          <w:sz w:val="28"/>
          <w:szCs w:val="28"/>
          <w:rtl/>
        </w:rPr>
        <w:t xml:space="preserve">یز الله عزوجل پیامبرش موسی </w:t>
      </w:r>
      <w:r w:rsidR="00F07109" w:rsidRPr="00F07109">
        <w:rPr>
          <w:rFonts w:cs="B Lotus" w:hint="cs"/>
          <w:rtl/>
        </w:rPr>
        <w:t>علیه</w:t>
      </w:r>
      <w:r w:rsidR="00F07109" w:rsidRPr="00F07109">
        <w:rPr>
          <w:rFonts w:cs="B Lotus"/>
          <w:rtl/>
        </w:rPr>
        <w:softHyphen/>
      </w:r>
      <w:r w:rsidRPr="00F07109">
        <w:rPr>
          <w:rFonts w:cs="B Lotus" w:hint="cs"/>
          <w:rtl/>
        </w:rPr>
        <w:t>السلام</w:t>
      </w:r>
      <w:r w:rsidRPr="00984198">
        <w:rPr>
          <w:rFonts w:cs="B Lotus" w:hint="cs"/>
          <w:sz w:val="28"/>
          <w:szCs w:val="28"/>
          <w:rtl/>
        </w:rPr>
        <w:t xml:space="preserve"> را جز با اسلام نفرستاده است، الله عزوجل از او در کلامش حکایت</w:t>
      </w:r>
      <w:r w:rsidR="009D0387" w:rsidRPr="00984198">
        <w:rPr>
          <w:rFonts w:cs="B Lotus" w:hint="cs"/>
          <w:sz w:val="28"/>
          <w:szCs w:val="28"/>
          <w:rtl/>
        </w:rPr>
        <w:t xml:space="preserve"> می‌</w:t>
      </w:r>
      <w:r w:rsidRPr="00984198">
        <w:rPr>
          <w:rFonts w:cs="B Lotus" w:hint="cs"/>
          <w:sz w:val="28"/>
          <w:szCs w:val="28"/>
          <w:rtl/>
        </w:rPr>
        <w:t>کند که فرمود:</w:t>
      </w:r>
      <w:r w:rsidR="00D63B4C" w:rsidRPr="00984198">
        <w:rPr>
          <w:rFonts w:cs="B Lotus" w:hint="cs"/>
          <w:sz w:val="28"/>
          <w:szCs w:val="28"/>
          <w:rtl/>
        </w:rPr>
        <w:t xml:space="preserve"> </w:t>
      </w:r>
      <w:r w:rsidR="00D63B4C" w:rsidRPr="00664364">
        <w:rPr>
          <w:rFonts w:ascii="Traditional Arabic" w:hAnsi="Traditional Arabic" w:cs="Traditional Arabic"/>
          <w:sz w:val="28"/>
          <w:szCs w:val="28"/>
          <w:rtl/>
        </w:rPr>
        <w:t>﴿</w:t>
      </w:r>
      <w:r w:rsidR="0071651E">
        <w:rPr>
          <w:rFonts w:ascii="KFGQPC Uthmanic Script HAFS" w:hAnsi="KFGQPC Uthmanic Script HAFS" w:cs="KFGQPC Uthmanic Script HAFS"/>
          <w:sz w:val="28"/>
          <w:szCs w:val="28"/>
          <w:rtl/>
        </w:rPr>
        <w:t>يَٰقَوۡمِ إِن كُنتُمۡ ءَامَنتُم بِ</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للَّهِ</w:t>
      </w:r>
      <w:r w:rsidR="0071651E">
        <w:rPr>
          <w:rFonts w:ascii="KFGQPC Uthmanic Script HAFS" w:hAnsi="KFGQPC Uthmanic Script HAFS" w:cs="KFGQPC Uthmanic Script HAFS"/>
          <w:sz w:val="28"/>
          <w:szCs w:val="28"/>
          <w:rtl/>
        </w:rPr>
        <w:t xml:space="preserve"> فَعَلَيۡهِ تَوَكَّلُوٓاْ إِن كُنتُم مُّسۡلِمِينَ ٨٤</w:t>
      </w:r>
      <w:r w:rsidR="00D63B4C" w:rsidRPr="00664364">
        <w:rPr>
          <w:rFonts w:ascii="Traditional Arabic" w:hAnsi="Traditional Arabic" w:cs="Traditional Arabic"/>
          <w:sz w:val="28"/>
          <w:szCs w:val="28"/>
          <w:rtl/>
        </w:rPr>
        <w:t>﴾</w:t>
      </w:r>
      <w:r w:rsidR="00D63B4C">
        <w:rPr>
          <w:rFonts w:hint="cs"/>
          <w:rtl/>
        </w:rPr>
        <w:t xml:space="preserve"> </w:t>
      </w:r>
      <w:r w:rsidR="00D63B4C" w:rsidRPr="003F57E3">
        <w:rPr>
          <w:rFonts w:ascii="mylotus" w:hAnsi="mylotus" w:cs="mylotus"/>
          <w:rtl/>
          <w:lang w:bidi="ar-SA"/>
        </w:rPr>
        <w:t>[</w:t>
      </w:r>
      <w:r w:rsidR="00D63B4C">
        <w:rPr>
          <w:rFonts w:ascii="mylotus" w:hAnsi="mylotus" w:cs="mylotus"/>
          <w:rtl/>
          <w:lang w:bidi="ar-SA"/>
        </w:rPr>
        <w:t>یونس: 84</w:t>
      </w:r>
      <w:r w:rsidR="00D63B4C" w:rsidRPr="003F57E3">
        <w:rPr>
          <w:rFonts w:ascii="mylotus" w:hAnsi="mylotus" w:cs="mylotus"/>
          <w:rtl/>
          <w:lang w:bidi="ar-SA"/>
        </w:rPr>
        <w:t>]</w:t>
      </w:r>
      <w:r w:rsidRPr="00984198">
        <w:rPr>
          <w:rFonts w:cs="B Lotus" w:hint="cs"/>
          <w:sz w:val="28"/>
          <w:szCs w:val="28"/>
          <w:rtl/>
        </w:rPr>
        <w:t xml:space="preserve"> </w:t>
      </w:r>
      <w:r w:rsidR="007B2A18">
        <w:rPr>
          <w:rFonts w:cs="B Lotus" w:hint="cs"/>
          <w:sz w:val="28"/>
          <w:szCs w:val="28"/>
          <w:rtl/>
        </w:rPr>
        <w:t>«</w:t>
      </w:r>
      <w:r w:rsidRPr="00984198">
        <w:rPr>
          <w:rFonts w:cs="B Lotus"/>
          <w:sz w:val="28"/>
          <w:szCs w:val="28"/>
          <w:rtl/>
        </w:rPr>
        <w:t>اي قوم من! اگر واقعاً به خدا ايمان داريد</w:t>
      </w:r>
      <w:r w:rsidRPr="00984198">
        <w:rPr>
          <w:rFonts w:cs="B Lotus" w:hint="cs"/>
          <w:sz w:val="28"/>
          <w:szCs w:val="28"/>
          <w:rtl/>
        </w:rPr>
        <w:t>،</w:t>
      </w:r>
      <w:r w:rsidRPr="00984198">
        <w:rPr>
          <w:rFonts w:cs="B Lotus"/>
          <w:sz w:val="28"/>
          <w:szCs w:val="28"/>
          <w:rtl/>
        </w:rPr>
        <w:t xml:space="preserve"> بر او توكّل كنيد (و</w:t>
      </w:r>
      <w:r w:rsidRPr="00984198">
        <w:rPr>
          <w:rFonts w:cs="B Lotus" w:hint="cs"/>
          <w:sz w:val="28"/>
          <w:szCs w:val="28"/>
          <w:rtl/>
        </w:rPr>
        <w:t xml:space="preserve"> </w:t>
      </w:r>
      <w:r w:rsidRPr="00984198">
        <w:rPr>
          <w:rFonts w:cs="B Lotus"/>
          <w:sz w:val="28"/>
          <w:szCs w:val="28"/>
          <w:rtl/>
        </w:rPr>
        <w:t xml:space="preserve">بايد بر او توكّل كنيد) اگر </w:t>
      </w:r>
      <w:r w:rsidRPr="00984198">
        <w:rPr>
          <w:rFonts w:cs="B Lotus" w:hint="cs"/>
          <w:sz w:val="28"/>
          <w:szCs w:val="28"/>
          <w:rtl/>
        </w:rPr>
        <w:t xml:space="preserve">(مسلمان بوده و) </w:t>
      </w:r>
      <w:r w:rsidRPr="00984198">
        <w:rPr>
          <w:rFonts w:cs="B Lotus"/>
          <w:sz w:val="28"/>
          <w:szCs w:val="28"/>
          <w:rtl/>
        </w:rPr>
        <w:t>خود را بدو تسليم كرده</w:t>
      </w:r>
      <w:r w:rsidR="008442D2" w:rsidRPr="00984198">
        <w:rPr>
          <w:rFonts w:cs="B Lotus" w:hint="cs"/>
          <w:sz w:val="28"/>
          <w:szCs w:val="28"/>
          <w:rtl/>
        </w:rPr>
        <w:t>‌</w:t>
      </w:r>
      <w:r w:rsidRPr="00984198">
        <w:rPr>
          <w:rFonts w:cs="B Lotus"/>
          <w:sz w:val="28"/>
          <w:szCs w:val="28"/>
          <w:rtl/>
        </w:rPr>
        <w:t>ايد</w:t>
      </w:r>
      <w:r w:rsidR="007B2A18">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71651E" w:rsidRDefault="00C5413C" w:rsidP="007B2A18">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w:t>
      </w:r>
      <w:r w:rsidR="00F07109">
        <w:rPr>
          <w:rFonts w:cs="B Lotus" w:hint="cs"/>
          <w:sz w:val="28"/>
          <w:szCs w:val="28"/>
          <w:rtl/>
        </w:rPr>
        <w:t xml:space="preserve">یز الله عزوجل پیامبرش عیسی </w:t>
      </w:r>
      <w:r w:rsidR="00F07109" w:rsidRPr="00F07109">
        <w:rPr>
          <w:rFonts w:cs="B Lotus" w:hint="cs"/>
          <w:rtl/>
        </w:rPr>
        <w:t>علیه</w:t>
      </w:r>
      <w:r w:rsidR="00F07109" w:rsidRPr="00F07109">
        <w:rPr>
          <w:rFonts w:cs="B Lotus"/>
          <w:rtl/>
        </w:rPr>
        <w:softHyphen/>
      </w:r>
      <w:r w:rsidRPr="00F07109">
        <w:rPr>
          <w:rFonts w:cs="B Lotus" w:hint="cs"/>
          <w:rtl/>
        </w:rPr>
        <w:t>السلام</w:t>
      </w:r>
      <w:r w:rsidRPr="00984198">
        <w:rPr>
          <w:rFonts w:cs="B Lotus" w:hint="cs"/>
          <w:sz w:val="28"/>
          <w:szCs w:val="28"/>
          <w:rtl/>
        </w:rPr>
        <w:t xml:space="preserve"> را جز با اسلام نفرستاده است، الله متعال</w:t>
      </w:r>
      <w:r w:rsidR="009D0387" w:rsidRPr="00984198">
        <w:rPr>
          <w:rFonts w:cs="B Lotus" w:hint="cs"/>
          <w:sz w:val="28"/>
          <w:szCs w:val="28"/>
          <w:rtl/>
        </w:rPr>
        <w:t xml:space="preserve"> می‌</w:t>
      </w:r>
      <w:r w:rsidRPr="00984198">
        <w:rPr>
          <w:rFonts w:cs="B Lotus" w:hint="cs"/>
          <w:sz w:val="28"/>
          <w:szCs w:val="28"/>
          <w:rtl/>
        </w:rPr>
        <w:t>فرماید:</w:t>
      </w:r>
      <w:r w:rsidR="00D63B4C" w:rsidRPr="00984198">
        <w:rPr>
          <w:rFonts w:cs="B Lotus" w:hint="cs"/>
          <w:sz w:val="28"/>
          <w:szCs w:val="28"/>
          <w:rtl/>
        </w:rPr>
        <w:t xml:space="preserve"> </w:t>
      </w:r>
      <w:r w:rsidR="00D63B4C" w:rsidRPr="00664364">
        <w:rPr>
          <w:rFonts w:ascii="Traditional Arabic" w:hAnsi="Traditional Arabic" w:cs="Traditional Arabic"/>
          <w:sz w:val="28"/>
          <w:szCs w:val="28"/>
          <w:rtl/>
        </w:rPr>
        <w:t>﴿</w:t>
      </w:r>
      <w:r w:rsidR="0071651E">
        <w:rPr>
          <w:rFonts w:ascii="KFGQPC Uthmanic Script HAFS" w:hAnsi="KFGQPC Uthmanic Script HAFS" w:cs="KFGQPC Uthmanic Script HAFS"/>
          <w:sz w:val="28"/>
          <w:szCs w:val="28"/>
          <w:rtl/>
        </w:rPr>
        <w:t xml:space="preserve">فَلَمَّآ أَحَسَّ عِيسَىٰ مِنۡهُمُ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لۡكُفۡرَ</w:t>
      </w:r>
      <w:r w:rsidR="0071651E">
        <w:rPr>
          <w:rFonts w:ascii="KFGQPC Uthmanic Script HAFS" w:hAnsi="KFGQPC Uthmanic Script HAFS" w:cs="KFGQPC Uthmanic Script HAFS"/>
          <w:sz w:val="28"/>
          <w:szCs w:val="28"/>
          <w:rtl/>
        </w:rPr>
        <w:t xml:space="preserve"> قَالَ مَنۡ أَنصَارِيٓ إِلَى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للَّهِۖ</w:t>
      </w:r>
      <w:r w:rsidR="0071651E">
        <w:rPr>
          <w:rFonts w:ascii="KFGQPC Uthmanic Script HAFS" w:hAnsi="KFGQPC Uthmanic Script HAFS" w:cs="KFGQPC Uthmanic Script HAFS"/>
          <w:sz w:val="28"/>
          <w:szCs w:val="28"/>
          <w:rtl/>
        </w:rPr>
        <w:t xml:space="preserve"> قَالَ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لۡحَوَارِيُّونَ</w:t>
      </w:r>
      <w:r w:rsidR="0071651E">
        <w:rPr>
          <w:rFonts w:ascii="KFGQPC Uthmanic Script HAFS" w:hAnsi="KFGQPC Uthmanic Script HAFS" w:cs="KFGQPC Uthmanic Script HAFS"/>
          <w:sz w:val="28"/>
          <w:szCs w:val="28"/>
          <w:rtl/>
        </w:rPr>
        <w:t xml:space="preserve"> نَحۡنُ أَنصَارُ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للَّهِ</w:t>
      </w:r>
      <w:r w:rsidR="0071651E">
        <w:rPr>
          <w:rFonts w:ascii="KFGQPC Uthmanic Script HAFS" w:hAnsi="KFGQPC Uthmanic Script HAFS" w:cs="KFGQPC Uthmanic Script HAFS"/>
          <w:sz w:val="28"/>
          <w:szCs w:val="28"/>
          <w:rtl/>
        </w:rPr>
        <w:t xml:space="preserve"> ءَامَنَّا بِ</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للَّهِ</w:t>
      </w:r>
      <w:r w:rsidR="0071651E">
        <w:rPr>
          <w:rFonts w:ascii="KFGQPC Uthmanic Script HAFS" w:hAnsi="KFGQPC Uthmanic Script HAFS" w:cs="KFGQPC Uthmanic Script HAFS"/>
          <w:sz w:val="28"/>
          <w:szCs w:val="28"/>
          <w:rtl/>
        </w:rPr>
        <w:t xml:space="preserve"> وَ</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شۡهَدۡ</w:t>
      </w:r>
      <w:r w:rsidR="0071651E">
        <w:rPr>
          <w:rFonts w:ascii="KFGQPC Uthmanic Script HAFS" w:hAnsi="KFGQPC Uthmanic Script HAFS" w:cs="KFGQPC Uthmanic Script HAFS"/>
          <w:sz w:val="28"/>
          <w:szCs w:val="28"/>
          <w:rtl/>
        </w:rPr>
        <w:t xml:space="preserve"> بِأَنَّا مُسۡلِمُونَ ٥٢</w:t>
      </w:r>
      <w:r w:rsidR="00D63B4C" w:rsidRPr="00664364">
        <w:rPr>
          <w:rFonts w:ascii="Traditional Arabic" w:hAnsi="Traditional Arabic" w:cs="Traditional Arabic"/>
          <w:sz w:val="28"/>
          <w:szCs w:val="28"/>
          <w:rtl/>
        </w:rPr>
        <w:t>﴾</w:t>
      </w:r>
      <w:r w:rsidR="00D63B4C">
        <w:rPr>
          <w:rFonts w:hint="cs"/>
          <w:rtl/>
        </w:rPr>
        <w:t xml:space="preserve"> </w:t>
      </w:r>
      <w:r w:rsidR="00D63B4C" w:rsidRPr="003F57E3">
        <w:rPr>
          <w:rFonts w:ascii="mylotus" w:hAnsi="mylotus" w:cs="mylotus"/>
          <w:rtl/>
          <w:lang w:bidi="ar-SA"/>
        </w:rPr>
        <w:t>[</w:t>
      </w:r>
      <w:r w:rsidR="00D63B4C">
        <w:rPr>
          <w:rFonts w:ascii="mylotus" w:hAnsi="mylotus" w:cs="mylotus"/>
          <w:rtl/>
          <w:lang w:bidi="ar-SA"/>
        </w:rPr>
        <w:t>آل عمران: 52</w:t>
      </w:r>
      <w:r w:rsidR="00D63B4C" w:rsidRPr="003F57E3">
        <w:rPr>
          <w:rFonts w:ascii="mylotus" w:hAnsi="mylotus" w:cs="mylotus"/>
          <w:rtl/>
          <w:lang w:bidi="ar-SA"/>
        </w:rPr>
        <w:t>]</w:t>
      </w:r>
      <w:r w:rsidRPr="00984198">
        <w:rPr>
          <w:rFonts w:cs="B Lotus" w:hint="cs"/>
          <w:sz w:val="28"/>
          <w:szCs w:val="28"/>
          <w:rtl/>
        </w:rPr>
        <w:t xml:space="preserve"> </w:t>
      </w:r>
      <w:r w:rsidR="007B2A18">
        <w:rPr>
          <w:rFonts w:cs="B Lotus" w:hint="cs"/>
          <w:sz w:val="28"/>
          <w:szCs w:val="28"/>
          <w:rtl/>
        </w:rPr>
        <w:t>«</w:t>
      </w:r>
      <w:r w:rsidRPr="00984198">
        <w:rPr>
          <w:rFonts w:cs="B Lotus"/>
          <w:sz w:val="28"/>
          <w:szCs w:val="28"/>
          <w:rtl/>
        </w:rPr>
        <w:t>ولي هنگامي كه عيسي از ايشان احساس كفر (و</w:t>
      </w:r>
      <w:r w:rsidRPr="00984198">
        <w:rPr>
          <w:rFonts w:cs="B Lotus" w:hint="cs"/>
          <w:sz w:val="28"/>
          <w:szCs w:val="28"/>
          <w:rtl/>
        </w:rPr>
        <w:t xml:space="preserve"> </w:t>
      </w:r>
      <w:r w:rsidRPr="00984198">
        <w:rPr>
          <w:rFonts w:cs="B Lotus"/>
          <w:sz w:val="28"/>
          <w:szCs w:val="28"/>
          <w:rtl/>
        </w:rPr>
        <w:t>سركشي و</w:t>
      </w:r>
      <w:r w:rsidRPr="00984198">
        <w:rPr>
          <w:rFonts w:cs="B Lotus" w:hint="cs"/>
          <w:sz w:val="28"/>
          <w:szCs w:val="28"/>
          <w:rtl/>
        </w:rPr>
        <w:t xml:space="preserve"> </w:t>
      </w:r>
      <w:r w:rsidRPr="00984198">
        <w:rPr>
          <w:rFonts w:cs="B Lotus"/>
          <w:sz w:val="28"/>
          <w:szCs w:val="28"/>
          <w:rtl/>
        </w:rPr>
        <w:t>نافرماني) كرد، گفت: كيست كه ياور من به سوي خدا (و</w:t>
      </w:r>
      <w:r w:rsidRPr="00984198">
        <w:rPr>
          <w:rFonts w:cs="B Lotus" w:hint="cs"/>
          <w:sz w:val="28"/>
          <w:szCs w:val="28"/>
          <w:rtl/>
        </w:rPr>
        <w:t xml:space="preserve"> </w:t>
      </w:r>
      <w:r w:rsidRPr="00984198">
        <w:rPr>
          <w:rFonts w:cs="B Lotus"/>
          <w:sz w:val="28"/>
          <w:szCs w:val="28"/>
          <w:rtl/>
        </w:rPr>
        <w:t>براي تبليغ آئين او) گردد؟ حواريّون گفتند: ما ياوران (دين) خدائ</w:t>
      </w:r>
      <w:r w:rsidR="00F07109">
        <w:rPr>
          <w:rFonts w:cs="B Lotus"/>
          <w:sz w:val="28"/>
          <w:szCs w:val="28"/>
          <w:rtl/>
        </w:rPr>
        <w:t>يم؛ (زيرا ما) به او ايمان آورده</w:t>
      </w:r>
      <w:r w:rsidR="00F07109">
        <w:rPr>
          <w:rFonts w:cs="B Lotus" w:hint="cs"/>
          <w:sz w:val="28"/>
          <w:szCs w:val="28"/>
          <w:rtl/>
        </w:rPr>
        <w:softHyphen/>
      </w:r>
      <w:r w:rsidRPr="00984198">
        <w:rPr>
          <w:rFonts w:cs="B Lotus"/>
          <w:sz w:val="28"/>
          <w:szCs w:val="28"/>
          <w:rtl/>
        </w:rPr>
        <w:t xml:space="preserve">ايم؛ و (تو نيز) گواه باش كه ما </w:t>
      </w:r>
      <w:r w:rsidRPr="00984198">
        <w:rPr>
          <w:rFonts w:cs="B Lotus" w:hint="cs"/>
          <w:sz w:val="28"/>
          <w:szCs w:val="28"/>
          <w:rtl/>
        </w:rPr>
        <w:t xml:space="preserve">(مسلمان) </w:t>
      </w:r>
      <w:r w:rsidRPr="00984198">
        <w:rPr>
          <w:rFonts w:cs="B Lotus"/>
          <w:sz w:val="28"/>
          <w:szCs w:val="28"/>
          <w:rtl/>
        </w:rPr>
        <w:t>مخلص و</w:t>
      </w:r>
      <w:r w:rsidRPr="00984198">
        <w:rPr>
          <w:rFonts w:cs="B Lotus" w:hint="cs"/>
          <w:sz w:val="28"/>
          <w:szCs w:val="28"/>
          <w:rtl/>
        </w:rPr>
        <w:t xml:space="preserve"> </w:t>
      </w:r>
      <w:r w:rsidRPr="00984198">
        <w:rPr>
          <w:rFonts w:cs="B Lotus"/>
          <w:sz w:val="28"/>
          <w:szCs w:val="28"/>
          <w:rtl/>
        </w:rPr>
        <w:t>منقاد (اوامر او) هستيم</w:t>
      </w:r>
      <w:r w:rsidR="007B2A18">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71651E" w:rsidRDefault="00C5413C" w:rsidP="00F07109">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 الله عزوجل جزء کامل کننده</w:t>
      </w:r>
      <w:r w:rsidR="00AC25A8" w:rsidRPr="00984198">
        <w:rPr>
          <w:rFonts w:cs="B Lotus" w:hint="cs"/>
          <w:sz w:val="28"/>
          <w:szCs w:val="28"/>
          <w:rtl/>
        </w:rPr>
        <w:t xml:space="preserve">‌ی </w:t>
      </w:r>
      <w:r w:rsidRPr="00984198">
        <w:rPr>
          <w:rFonts w:cs="B Lotus" w:hint="cs"/>
          <w:sz w:val="28"/>
          <w:szCs w:val="28"/>
          <w:rtl/>
        </w:rPr>
        <w:t>بنای انبیاء و بهترین تعبیر در پایان کار را جز با اسلام مبعوث نکرده است، الله عزوجل به پیامبرش</w:t>
      </w:r>
      <w:r w:rsidRPr="00984198">
        <w:rPr>
          <w:rFonts w:cs="B Lotus" w:hint="cs"/>
          <w:noProof/>
          <w:sz w:val="28"/>
          <w:szCs w:val="28"/>
          <w:rtl/>
        </w:rPr>
        <w:t xml:space="preserve"> </w:t>
      </w:r>
      <w:r w:rsidR="00F07109">
        <w:rPr>
          <w:rFonts w:ascii="Arial" w:hAnsi="Arial" w:cs="CTraditional Arabic" w:hint="cs"/>
          <w:sz w:val="28"/>
          <w:szCs w:val="28"/>
          <w:rtl/>
        </w:rPr>
        <w:t>ح</w:t>
      </w:r>
      <w:r w:rsidRPr="00984198">
        <w:rPr>
          <w:rFonts w:cs="B Lotus" w:hint="cs"/>
          <w:sz w:val="28"/>
          <w:szCs w:val="28"/>
          <w:rtl/>
        </w:rPr>
        <w:t xml:space="preserve"> می</w:t>
      </w:r>
      <w:r w:rsidRPr="00984198">
        <w:rPr>
          <w:rFonts w:cs="B Lotus" w:hint="cs"/>
          <w:sz w:val="28"/>
          <w:szCs w:val="28"/>
          <w:cs/>
        </w:rPr>
        <w:t>‎</w:t>
      </w:r>
      <w:r w:rsidRPr="00984198">
        <w:rPr>
          <w:rFonts w:cs="B Lotus" w:hint="cs"/>
          <w:sz w:val="28"/>
          <w:szCs w:val="28"/>
          <w:rtl/>
        </w:rPr>
        <w:t>فرماید:</w:t>
      </w:r>
      <w:r w:rsidR="00D63B4C" w:rsidRPr="00984198">
        <w:rPr>
          <w:rFonts w:cs="B Lotus" w:hint="cs"/>
          <w:sz w:val="28"/>
          <w:szCs w:val="28"/>
          <w:rtl/>
        </w:rPr>
        <w:t xml:space="preserve"> </w:t>
      </w:r>
      <w:r w:rsidR="00D63B4C" w:rsidRPr="00664364">
        <w:rPr>
          <w:rFonts w:ascii="Traditional Arabic" w:hAnsi="Traditional Arabic" w:cs="Traditional Arabic"/>
          <w:sz w:val="28"/>
          <w:szCs w:val="28"/>
          <w:rtl/>
        </w:rPr>
        <w:t>﴿</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لۡيَوۡمَ</w:t>
      </w:r>
      <w:r w:rsidR="0071651E">
        <w:rPr>
          <w:rFonts w:ascii="KFGQPC Uthmanic Script HAFS" w:hAnsi="KFGQPC Uthmanic Script HAFS" w:cs="KFGQPC Uthmanic Script HAFS"/>
          <w:sz w:val="28"/>
          <w:szCs w:val="28"/>
          <w:rtl/>
        </w:rPr>
        <w:t xml:space="preserve"> أَكۡمَلۡتُ لَكُمۡ دِينَكُمۡ وَأَتۡمَمۡتُ عَلَيۡكُمۡ نِعۡمَتِي وَرَضِيتُ لَكُمُ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لۡإِسۡلَٰمَ</w:t>
      </w:r>
      <w:r w:rsidR="0071651E">
        <w:rPr>
          <w:rFonts w:ascii="KFGQPC Uthmanic Script HAFS" w:hAnsi="KFGQPC Uthmanic Script HAFS" w:cs="KFGQPC Uthmanic Script HAFS"/>
          <w:sz w:val="28"/>
          <w:szCs w:val="28"/>
          <w:rtl/>
        </w:rPr>
        <w:t xml:space="preserve"> دِينٗاۚ</w:t>
      </w:r>
      <w:r w:rsidR="00D63B4C" w:rsidRPr="00664364">
        <w:rPr>
          <w:rFonts w:ascii="Traditional Arabic" w:hAnsi="Traditional Arabic" w:cs="Traditional Arabic"/>
          <w:sz w:val="28"/>
          <w:szCs w:val="28"/>
          <w:rtl/>
        </w:rPr>
        <w:t>﴾</w:t>
      </w:r>
      <w:r w:rsidR="00D63B4C">
        <w:rPr>
          <w:rFonts w:hint="cs"/>
          <w:rtl/>
        </w:rPr>
        <w:t xml:space="preserve"> </w:t>
      </w:r>
      <w:r w:rsidR="00D63B4C" w:rsidRPr="003F57E3">
        <w:rPr>
          <w:rFonts w:ascii="mylotus" w:hAnsi="mylotus" w:cs="mylotus"/>
          <w:rtl/>
          <w:lang w:bidi="ar-SA"/>
        </w:rPr>
        <w:t>[</w:t>
      </w:r>
      <w:r w:rsidR="00D63B4C">
        <w:rPr>
          <w:rFonts w:ascii="mylotus" w:hAnsi="mylotus" w:cs="mylotus"/>
          <w:rtl/>
          <w:lang w:bidi="ar-SA"/>
        </w:rPr>
        <w:t>المائدة: 3</w:t>
      </w:r>
      <w:r w:rsidR="00D63B4C" w:rsidRPr="003F57E3">
        <w:rPr>
          <w:rFonts w:ascii="mylotus" w:hAnsi="mylotus" w:cs="mylotus"/>
          <w:rtl/>
          <w:lang w:bidi="ar-SA"/>
        </w:rPr>
        <w:t>]</w:t>
      </w:r>
      <w:r w:rsidRPr="00984198">
        <w:rPr>
          <w:rFonts w:cs="B Lotus" w:hint="cs"/>
          <w:sz w:val="28"/>
          <w:szCs w:val="28"/>
          <w:rtl/>
        </w:rPr>
        <w:t xml:space="preserve"> </w:t>
      </w:r>
      <w:r w:rsidR="007B2A18">
        <w:rPr>
          <w:rFonts w:cs="B Lotus" w:hint="cs"/>
          <w:sz w:val="28"/>
          <w:szCs w:val="28"/>
          <w:rtl/>
        </w:rPr>
        <w:t>«</w:t>
      </w:r>
      <w:r w:rsidRPr="00984198">
        <w:rPr>
          <w:rFonts w:cs="B Lotus"/>
          <w:sz w:val="28"/>
          <w:szCs w:val="28"/>
          <w:rtl/>
        </w:rPr>
        <w:t>امروز (احكام) دين شما را برايتان كامل كردم و (با عزّت بخشيدن به شما و</w:t>
      </w:r>
      <w:r w:rsidRPr="00984198">
        <w:rPr>
          <w:rFonts w:cs="B Lotus" w:hint="cs"/>
          <w:sz w:val="28"/>
          <w:szCs w:val="28"/>
          <w:rtl/>
        </w:rPr>
        <w:t xml:space="preserve"> </w:t>
      </w:r>
      <w:r w:rsidRPr="00984198">
        <w:rPr>
          <w:rFonts w:cs="B Lotus"/>
          <w:sz w:val="28"/>
          <w:szCs w:val="28"/>
          <w:rtl/>
        </w:rPr>
        <w:t>استوار داشتن</w:t>
      </w:r>
      <w:r w:rsidR="006540FC" w:rsidRPr="00984198">
        <w:rPr>
          <w:rFonts w:cs="B Lotus"/>
          <w:sz w:val="28"/>
          <w:szCs w:val="28"/>
          <w:rtl/>
        </w:rPr>
        <w:t xml:space="preserve"> گام‌ها</w:t>
      </w:r>
      <w:r w:rsidRPr="00984198">
        <w:rPr>
          <w:rFonts w:cs="B Lotus"/>
          <w:sz w:val="28"/>
          <w:szCs w:val="28"/>
          <w:rtl/>
        </w:rPr>
        <w:t>ي</w:t>
      </w:r>
      <w:r w:rsidR="00F07109">
        <w:rPr>
          <w:rFonts w:cs="B Lotus" w:hint="cs"/>
          <w:sz w:val="28"/>
          <w:szCs w:val="28"/>
          <w:rtl/>
        </w:rPr>
        <w:softHyphen/>
      </w:r>
      <w:r w:rsidRPr="00984198">
        <w:rPr>
          <w:rFonts w:cs="B Lotus"/>
          <w:sz w:val="28"/>
          <w:szCs w:val="28"/>
          <w:rtl/>
        </w:rPr>
        <w:t>تان) نعمت خود را بر شما تكميل نمودم و</w:t>
      </w:r>
      <w:r w:rsidRPr="00984198">
        <w:rPr>
          <w:rFonts w:cs="B Lotus" w:hint="cs"/>
          <w:sz w:val="28"/>
          <w:szCs w:val="28"/>
          <w:rtl/>
        </w:rPr>
        <w:t xml:space="preserve"> </w:t>
      </w:r>
      <w:r w:rsidRPr="00984198">
        <w:rPr>
          <w:rFonts w:cs="B Lotus"/>
          <w:sz w:val="28"/>
          <w:szCs w:val="28"/>
          <w:rtl/>
        </w:rPr>
        <w:t>اسلام را به عنوان آئين خداپسند براي شما برگزيدم</w:t>
      </w:r>
      <w:r w:rsidR="007B2A18">
        <w:rPr>
          <w:rFonts w:cs="B Lotus" w:hint="cs"/>
          <w:sz w:val="28"/>
          <w:szCs w:val="28"/>
          <w:rtl/>
        </w:rPr>
        <w:t>»</w:t>
      </w:r>
      <w:r w:rsidRPr="00984198">
        <w:rPr>
          <w:rFonts w:cs="B Lotus"/>
          <w:sz w:val="28"/>
          <w:szCs w:val="28"/>
          <w:rtl/>
        </w:rPr>
        <w:t>.</w:t>
      </w:r>
      <w:r w:rsidRPr="00984198">
        <w:rPr>
          <w:rFonts w:cs="B Lotus" w:hint="cs"/>
          <w:sz w:val="28"/>
          <w:szCs w:val="28"/>
          <w:rtl/>
        </w:rPr>
        <w:t xml:space="preserve"> و الله عزوجل بر او نازل فرموده که:</w:t>
      </w:r>
      <w:r w:rsidR="00D63B4C" w:rsidRPr="00984198">
        <w:rPr>
          <w:rFonts w:cs="B Lotus" w:hint="cs"/>
          <w:sz w:val="28"/>
          <w:szCs w:val="28"/>
          <w:rtl/>
        </w:rPr>
        <w:t xml:space="preserve"> </w:t>
      </w:r>
      <w:r w:rsidR="00D63B4C" w:rsidRPr="00664364">
        <w:rPr>
          <w:rFonts w:ascii="Traditional Arabic" w:hAnsi="Traditional Arabic" w:cs="Traditional Arabic"/>
          <w:sz w:val="28"/>
          <w:szCs w:val="28"/>
          <w:rtl/>
        </w:rPr>
        <w:t>﴿</w:t>
      </w:r>
      <w:r w:rsidR="0071651E">
        <w:rPr>
          <w:rFonts w:ascii="KFGQPC Uthmanic Script HAFS" w:hAnsi="KFGQPC Uthmanic Script HAFS" w:cs="KFGQPC Uthmanic Script HAFS" w:hint="eastAsia"/>
          <w:sz w:val="28"/>
          <w:szCs w:val="28"/>
          <w:rtl/>
        </w:rPr>
        <w:t>وَمَن</w:t>
      </w:r>
      <w:r w:rsidR="0071651E">
        <w:rPr>
          <w:rFonts w:ascii="KFGQPC Uthmanic Script HAFS" w:hAnsi="KFGQPC Uthmanic Script HAFS" w:cs="KFGQPC Uthmanic Script HAFS"/>
          <w:sz w:val="28"/>
          <w:szCs w:val="28"/>
          <w:rtl/>
        </w:rPr>
        <w:t xml:space="preserve"> يَبۡتَغِ غَيۡرَ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لۡإِسۡلَٰمِ</w:t>
      </w:r>
      <w:r w:rsidR="0071651E">
        <w:rPr>
          <w:rFonts w:ascii="KFGQPC Uthmanic Script HAFS" w:hAnsi="KFGQPC Uthmanic Script HAFS" w:cs="KFGQPC Uthmanic Script HAFS"/>
          <w:sz w:val="28"/>
          <w:szCs w:val="28"/>
          <w:rtl/>
        </w:rPr>
        <w:t xml:space="preserve"> دِينٗا فَلَن يُقۡبَلَ مِنۡهُ وَهُوَ فِي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لۡأٓخِرَةِ</w:t>
      </w:r>
      <w:r w:rsidR="0071651E">
        <w:rPr>
          <w:rFonts w:ascii="KFGQPC Uthmanic Script HAFS" w:hAnsi="KFGQPC Uthmanic Script HAFS" w:cs="KFGQPC Uthmanic Script HAFS"/>
          <w:sz w:val="28"/>
          <w:szCs w:val="28"/>
          <w:rtl/>
        </w:rPr>
        <w:t xml:space="preserve"> مِنَ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لۡخَٰسِرِينَ</w:t>
      </w:r>
      <w:r w:rsidR="0071651E">
        <w:rPr>
          <w:rFonts w:ascii="KFGQPC Uthmanic Script HAFS" w:hAnsi="KFGQPC Uthmanic Script HAFS" w:cs="KFGQPC Uthmanic Script HAFS"/>
          <w:sz w:val="28"/>
          <w:szCs w:val="28"/>
          <w:rtl/>
        </w:rPr>
        <w:t xml:space="preserve"> ٨٥</w:t>
      </w:r>
      <w:r w:rsidR="00D63B4C" w:rsidRPr="00664364">
        <w:rPr>
          <w:rFonts w:ascii="Traditional Arabic" w:hAnsi="Traditional Arabic" w:cs="Traditional Arabic"/>
          <w:sz w:val="28"/>
          <w:szCs w:val="28"/>
          <w:rtl/>
        </w:rPr>
        <w:t>﴾</w:t>
      </w:r>
      <w:r w:rsidR="00D63B4C">
        <w:rPr>
          <w:rFonts w:hint="cs"/>
          <w:rtl/>
        </w:rPr>
        <w:t xml:space="preserve"> </w:t>
      </w:r>
      <w:r w:rsidR="00D63B4C" w:rsidRPr="003F57E3">
        <w:rPr>
          <w:rFonts w:ascii="mylotus" w:hAnsi="mylotus" w:cs="mylotus"/>
          <w:rtl/>
          <w:lang w:bidi="ar-SA"/>
        </w:rPr>
        <w:t>[</w:t>
      </w:r>
      <w:r w:rsidR="00D63B4C">
        <w:rPr>
          <w:rFonts w:ascii="mylotus" w:hAnsi="mylotus" w:cs="mylotus"/>
          <w:rtl/>
          <w:lang w:bidi="ar-SA"/>
        </w:rPr>
        <w:t>آل عمران: 85</w:t>
      </w:r>
      <w:r w:rsidR="00D63B4C" w:rsidRPr="003F57E3">
        <w:rPr>
          <w:rFonts w:ascii="mylotus" w:hAnsi="mylotus" w:cs="mylotus"/>
          <w:rtl/>
          <w:lang w:bidi="ar-SA"/>
        </w:rPr>
        <w:t>]</w:t>
      </w:r>
      <w:r w:rsidRPr="00984198">
        <w:rPr>
          <w:rFonts w:cs="B Lotus" w:hint="cs"/>
          <w:sz w:val="28"/>
          <w:szCs w:val="28"/>
          <w:rtl/>
        </w:rPr>
        <w:t xml:space="preserve"> </w:t>
      </w:r>
      <w:r w:rsidR="007B2A18">
        <w:rPr>
          <w:rFonts w:cs="B Lotus" w:hint="cs"/>
          <w:sz w:val="28"/>
          <w:szCs w:val="28"/>
          <w:rtl/>
        </w:rPr>
        <w:t>«</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كسي كه غير از (آئين و</w:t>
      </w:r>
      <w:r w:rsidRPr="00984198">
        <w:rPr>
          <w:rFonts w:cs="B Lotus" w:hint="cs"/>
          <w:sz w:val="28"/>
          <w:szCs w:val="28"/>
          <w:rtl/>
        </w:rPr>
        <w:t xml:space="preserve"> </w:t>
      </w:r>
      <w:r w:rsidRPr="00984198">
        <w:rPr>
          <w:rFonts w:cs="B Lotus"/>
          <w:sz w:val="28"/>
          <w:szCs w:val="28"/>
          <w:rtl/>
        </w:rPr>
        <w:t>شريعت) اسلام، آئيني برگزيند، از او پذيرفته</w:t>
      </w:r>
      <w:r w:rsidR="000D6F3F" w:rsidRPr="00984198">
        <w:rPr>
          <w:rFonts w:cs="B Lotus"/>
          <w:sz w:val="28"/>
          <w:szCs w:val="28"/>
          <w:rtl/>
        </w:rPr>
        <w:t xml:space="preserve"> نمي‌</w:t>
      </w:r>
      <w:r w:rsidR="00F07109">
        <w:rPr>
          <w:rFonts w:cs="B Lotus"/>
          <w:sz w:val="28"/>
          <w:szCs w:val="28"/>
          <w:rtl/>
        </w:rPr>
        <w:t>شود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او در آخرت از زمره زيانكاران خواهد بود</w:t>
      </w:r>
      <w:r w:rsidR="007B2A18">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8442D2" w:rsidRPr="0071651E" w:rsidRDefault="00C5413C" w:rsidP="00F07109">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بنابراین</w:t>
      </w:r>
      <w:r w:rsidR="007B2A18">
        <w:rPr>
          <w:rFonts w:cs="B Lotus" w:hint="cs"/>
          <w:sz w:val="28"/>
          <w:szCs w:val="28"/>
          <w:rtl/>
        </w:rPr>
        <w:t>،</w:t>
      </w:r>
      <w:r w:rsidRPr="00984198">
        <w:rPr>
          <w:rFonts w:cs="B Lotus" w:hint="cs"/>
          <w:sz w:val="28"/>
          <w:szCs w:val="28"/>
          <w:rtl/>
        </w:rPr>
        <w:t xml:space="preserve"> اسلام دین اهل آسمان و اهل زمین</w:t>
      </w:r>
      <w:r w:rsidR="009D0387" w:rsidRPr="00984198">
        <w:rPr>
          <w:rFonts w:cs="B Lotus" w:hint="cs"/>
          <w:sz w:val="28"/>
          <w:szCs w:val="28"/>
          <w:rtl/>
        </w:rPr>
        <w:t xml:space="preserve"> می‌</w:t>
      </w:r>
      <w:r w:rsidRPr="00984198">
        <w:rPr>
          <w:rFonts w:cs="B Lotus" w:hint="cs"/>
          <w:sz w:val="28"/>
          <w:szCs w:val="28"/>
          <w:rtl/>
        </w:rPr>
        <w:t>باشد، بلکه آن دین تمامی بشریت</w:t>
      </w:r>
      <w:r w:rsidR="009D0387" w:rsidRPr="00984198">
        <w:rPr>
          <w:rFonts w:cs="B Lotus" w:hint="cs"/>
          <w:sz w:val="28"/>
          <w:szCs w:val="28"/>
          <w:rtl/>
        </w:rPr>
        <w:t xml:space="preserve"> می‌</w:t>
      </w:r>
      <w:r w:rsidRPr="00984198">
        <w:rPr>
          <w:rFonts w:cs="B Lotus" w:hint="cs"/>
          <w:sz w:val="28"/>
          <w:szCs w:val="28"/>
          <w:rtl/>
        </w:rPr>
        <w:t xml:space="preserve">باشد. با این </w:t>
      </w:r>
      <w:r w:rsidR="00F07109">
        <w:rPr>
          <w:rFonts w:cs="B Lotus" w:hint="cs"/>
          <w:sz w:val="28"/>
          <w:szCs w:val="28"/>
          <w:rtl/>
        </w:rPr>
        <w:t>همه</w:t>
      </w:r>
      <w:r w:rsidRPr="00984198">
        <w:rPr>
          <w:rFonts w:cs="B Lotus" w:hint="cs"/>
          <w:sz w:val="28"/>
          <w:szCs w:val="28"/>
          <w:rtl/>
        </w:rPr>
        <w:t>، آیا ممکن است که حق با باط</w:t>
      </w:r>
      <w:r w:rsidR="00F07109">
        <w:rPr>
          <w:rFonts w:cs="B Lotus" w:hint="cs"/>
          <w:sz w:val="28"/>
          <w:szCs w:val="28"/>
          <w:rtl/>
        </w:rPr>
        <w:t>ل و کفر با ایمان، آمیخته شود درحالی</w:t>
      </w:r>
      <w:r w:rsidR="00F07109">
        <w:rPr>
          <w:rFonts w:cs="B Lotus"/>
          <w:sz w:val="28"/>
          <w:szCs w:val="28"/>
          <w:rtl/>
        </w:rPr>
        <w:softHyphen/>
      </w:r>
      <w:r w:rsidRPr="00984198">
        <w:rPr>
          <w:rFonts w:cs="B Lotus" w:hint="cs"/>
          <w:sz w:val="28"/>
          <w:szCs w:val="28"/>
          <w:rtl/>
        </w:rPr>
        <w:t>که الله عزوجل که حکیم و خبیر است</w:t>
      </w:r>
      <w:r w:rsidR="009D0387" w:rsidRPr="00984198">
        <w:rPr>
          <w:rFonts w:cs="B Lotus" w:hint="cs"/>
          <w:sz w:val="28"/>
          <w:szCs w:val="28"/>
          <w:rtl/>
        </w:rPr>
        <w:t xml:space="preserve"> می‌</w:t>
      </w:r>
      <w:r w:rsidRPr="00984198">
        <w:rPr>
          <w:rFonts w:cs="B Lotus" w:hint="cs"/>
          <w:sz w:val="28"/>
          <w:szCs w:val="28"/>
          <w:rtl/>
        </w:rPr>
        <w:t>فرماید</w:t>
      </w:r>
      <w:r w:rsidR="007E5E9F" w:rsidRPr="00984198">
        <w:rPr>
          <w:rFonts w:cs="B Lotus" w:hint="cs"/>
          <w:sz w:val="28"/>
          <w:szCs w:val="28"/>
          <w:rtl/>
        </w:rPr>
        <w:t xml:space="preserve">: </w:t>
      </w:r>
      <w:r w:rsidR="007E5E9F" w:rsidRPr="00664364">
        <w:rPr>
          <w:rFonts w:ascii="Traditional Arabic" w:hAnsi="Traditional Arabic" w:cs="Traditional Arabic"/>
          <w:sz w:val="28"/>
          <w:szCs w:val="28"/>
          <w:rtl/>
        </w:rPr>
        <w:t>﴿</w:t>
      </w:r>
      <w:r w:rsidR="0071651E">
        <w:rPr>
          <w:rFonts w:ascii="KFGQPC Uthmanic Script HAFS" w:hAnsi="KFGQPC Uthmanic Script HAFS" w:cs="KFGQPC Uthmanic Script HAFS" w:hint="eastAsia"/>
          <w:sz w:val="28"/>
          <w:szCs w:val="28"/>
          <w:rtl/>
        </w:rPr>
        <w:t>وَلَن</w:t>
      </w:r>
      <w:r w:rsidR="0071651E">
        <w:rPr>
          <w:rFonts w:ascii="KFGQPC Uthmanic Script HAFS" w:hAnsi="KFGQPC Uthmanic Script HAFS" w:cs="KFGQPC Uthmanic Script HAFS"/>
          <w:sz w:val="28"/>
          <w:szCs w:val="28"/>
          <w:rtl/>
        </w:rPr>
        <w:t xml:space="preserve"> تَرۡضَىٰ عَنكَ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لۡيَهُودُ</w:t>
      </w:r>
      <w:r w:rsidR="0071651E">
        <w:rPr>
          <w:rFonts w:ascii="KFGQPC Uthmanic Script HAFS" w:hAnsi="KFGQPC Uthmanic Script HAFS" w:cs="KFGQPC Uthmanic Script HAFS"/>
          <w:sz w:val="28"/>
          <w:szCs w:val="28"/>
          <w:rtl/>
        </w:rPr>
        <w:t xml:space="preserve"> وَلَا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لنَّصَٰرَىٰ</w:t>
      </w:r>
      <w:r w:rsidR="0071651E">
        <w:rPr>
          <w:rFonts w:ascii="KFGQPC Uthmanic Script HAFS" w:hAnsi="KFGQPC Uthmanic Script HAFS" w:cs="KFGQPC Uthmanic Script HAFS"/>
          <w:sz w:val="28"/>
          <w:szCs w:val="28"/>
          <w:rtl/>
        </w:rPr>
        <w:t xml:space="preserve"> حَتَّىٰ تَتَّبِعَ مِلَّتَهُمۡۗ قُلۡ إِنَّ هُدَى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للَّهِ</w:t>
      </w:r>
      <w:r w:rsidR="0071651E">
        <w:rPr>
          <w:rFonts w:ascii="KFGQPC Uthmanic Script HAFS" w:hAnsi="KFGQPC Uthmanic Script HAFS" w:cs="KFGQPC Uthmanic Script HAFS"/>
          <w:sz w:val="28"/>
          <w:szCs w:val="28"/>
          <w:rtl/>
        </w:rPr>
        <w:t xml:space="preserve"> هُوَ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لۡهُدَىٰۗ</w:t>
      </w:r>
      <w:r w:rsidR="0071651E">
        <w:rPr>
          <w:rFonts w:ascii="KFGQPC Uthmanic Script HAFS" w:hAnsi="KFGQPC Uthmanic Script HAFS" w:cs="KFGQPC Uthmanic Script HAFS"/>
          <w:sz w:val="28"/>
          <w:szCs w:val="28"/>
          <w:rtl/>
        </w:rPr>
        <w:t xml:space="preserve"> وَلَئِنِ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تَّبَعۡتَ</w:t>
      </w:r>
      <w:r w:rsidR="0071651E">
        <w:rPr>
          <w:rFonts w:ascii="KFGQPC Uthmanic Script HAFS" w:hAnsi="KFGQPC Uthmanic Script HAFS" w:cs="KFGQPC Uthmanic Script HAFS"/>
          <w:sz w:val="28"/>
          <w:szCs w:val="28"/>
          <w:rtl/>
        </w:rPr>
        <w:t xml:space="preserve"> أَهۡوَآءَهُم بَعۡدَ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لَّذِي</w:t>
      </w:r>
      <w:r w:rsidR="0071651E">
        <w:rPr>
          <w:rFonts w:ascii="KFGQPC Uthmanic Script HAFS" w:hAnsi="KFGQPC Uthmanic Script HAFS" w:cs="KFGQPC Uthmanic Script HAFS"/>
          <w:sz w:val="28"/>
          <w:szCs w:val="28"/>
          <w:rtl/>
        </w:rPr>
        <w:t xml:space="preserve"> جَآءَكَ مِنَ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لۡعِلۡمِ</w:t>
      </w:r>
      <w:r w:rsidR="0071651E">
        <w:rPr>
          <w:rFonts w:ascii="KFGQPC Uthmanic Script HAFS" w:hAnsi="KFGQPC Uthmanic Script HAFS" w:cs="KFGQPC Uthmanic Script HAFS"/>
          <w:sz w:val="28"/>
          <w:szCs w:val="28"/>
          <w:rtl/>
        </w:rPr>
        <w:t xml:space="preserve"> مَا لَكَ مِنَ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للَّهِ</w:t>
      </w:r>
      <w:r w:rsidR="0071651E">
        <w:rPr>
          <w:rFonts w:ascii="KFGQPC Uthmanic Script HAFS" w:hAnsi="KFGQPC Uthmanic Script HAFS" w:cs="KFGQPC Uthmanic Script HAFS"/>
          <w:sz w:val="28"/>
          <w:szCs w:val="28"/>
          <w:rtl/>
        </w:rPr>
        <w:t xml:space="preserve"> مِن وَلِيّٖ وَلَا نَصِيرٍ ١٢٠</w:t>
      </w:r>
      <w:r w:rsidR="007E5E9F" w:rsidRPr="00664364">
        <w:rPr>
          <w:rFonts w:ascii="Traditional Arabic" w:hAnsi="Traditional Arabic" w:cs="Traditional Arabic"/>
          <w:sz w:val="28"/>
          <w:szCs w:val="28"/>
          <w:rtl/>
        </w:rPr>
        <w:t>﴾</w:t>
      </w:r>
      <w:r w:rsidR="007E5E9F">
        <w:rPr>
          <w:rFonts w:hint="cs"/>
          <w:rtl/>
        </w:rPr>
        <w:t xml:space="preserve"> </w:t>
      </w:r>
      <w:r w:rsidR="007E5E9F" w:rsidRPr="003F57E3">
        <w:rPr>
          <w:rFonts w:ascii="mylotus" w:hAnsi="mylotus" w:cs="mylotus"/>
          <w:rtl/>
          <w:lang w:bidi="ar-SA"/>
        </w:rPr>
        <w:t>[</w:t>
      </w:r>
      <w:r w:rsidR="007E5E9F">
        <w:rPr>
          <w:rFonts w:ascii="mylotus" w:hAnsi="mylotus" w:cs="mylotus"/>
          <w:rtl/>
          <w:lang w:bidi="ar-SA"/>
        </w:rPr>
        <w:t>البقرة: 120</w:t>
      </w:r>
      <w:r w:rsidR="007E5E9F" w:rsidRPr="003F57E3">
        <w:rPr>
          <w:rFonts w:ascii="mylotus" w:hAnsi="mylotus" w:cs="mylotus"/>
          <w:rtl/>
          <w:lang w:bidi="ar-SA"/>
        </w:rPr>
        <w:t>]</w:t>
      </w:r>
      <w:r w:rsidRPr="007E5E9F">
        <w:rPr>
          <w:rFonts w:cs="Traditional Arabic" w:hint="cs"/>
          <w:sz w:val="28"/>
          <w:szCs w:val="28"/>
          <w:rtl/>
        </w:rPr>
        <w:t xml:space="preserve"> </w:t>
      </w:r>
      <w:r w:rsidR="007B2A18">
        <w:rPr>
          <w:rFonts w:cs="B Lotus" w:hint="cs"/>
          <w:sz w:val="28"/>
          <w:szCs w:val="28"/>
          <w:rtl/>
        </w:rPr>
        <w:t>«</w:t>
      </w:r>
      <w:r w:rsidRPr="00984198">
        <w:rPr>
          <w:rFonts w:cs="B Lotus"/>
          <w:sz w:val="28"/>
          <w:szCs w:val="28"/>
          <w:rtl/>
        </w:rPr>
        <w:t>يهوديان و</w:t>
      </w:r>
      <w:r w:rsidRPr="00984198">
        <w:rPr>
          <w:rFonts w:cs="B Lotus" w:hint="cs"/>
          <w:sz w:val="28"/>
          <w:szCs w:val="28"/>
          <w:rtl/>
        </w:rPr>
        <w:t xml:space="preserve"> </w:t>
      </w:r>
      <w:r w:rsidRPr="00984198">
        <w:rPr>
          <w:rFonts w:cs="B Lotus"/>
          <w:sz w:val="28"/>
          <w:szCs w:val="28"/>
          <w:rtl/>
        </w:rPr>
        <w:t>مسيحيان هرگز ا</w:t>
      </w:r>
      <w:r w:rsidR="00F07109">
        <w:rPr>
          <w:rFonts w:cs="B Lotus"/>
          <w:sz w:val="28"/>
          <w:szCs w:val="28"/>
          <w:rtl/>
        </w:rPr>
        <w:t>ز تو خوشنود نخواهند شد، مگر اين</w:t>
      </w:r>
      <w:r w:rsidRPr="00984198">
        <w:rPr>
          <w:rFonts w:cs="B Lotus"/>
          <w:sz w:val="28"/>
          <w:szCs w:val="28"/>
          <w:rtl/>
        </w:rPr>
        <w:t>كه از آئين (تحريف شده و</w:t>
      </w:r>
      <w:r w:rsidRPr="00984198">
        <w:rPr>
          <w:rFonts w:cs="B Lotus" w:hint="cs"/>
          <w:sz w:val="28"/>
          <w:szCs w:val="28"/>
          <w:rtl/>
        </w:rPr>
        <w:t xml:space="preserve"> </w:t>
      </w:r>
      <w:r w:rsidRPr="00984198">
        <w:rPr>
          <w:rFonts w:cs="B Lotus"/>
          <w:sz w:val="28"/>
          <w:szCs w:val="28"/>
          <w:rtl/>
        </w:rPr>
        <w:t>خواست</w:t>
      </w:r>
      <w:r w:rsidR="008442D2" w:rsidRPr="00984198">
        <w:rPr>
          <w:rFonts w:cs="B Lotus" w:hint="cs"/>
          <w:sz w:val="28"/>
          <w:szCs w:val="28"/>
          <w:rtl/>
        </w:rPr>
        <w:t>‌</w:t>
      </w:r>
      <w:r w:rsidRPr="00984198">
        <w:rPr>
          <w:rFonts w:cs="B Lotus"/>
          <w:sz w:val="28"/>
          <w:szCs w:val="28"/>
          <w:rtl/>
        </w:rPr>
        <w:t>هاي نادرست) ايشان پيروي كني. بگو: تنها هدايت الهي هدايت است. و</w:t>
      </w:r>
      <w:r w:rsidRPr="00984198">
        <w:rPr>
          <w:rFonts w:cs="B Lotus" w:hint="cs"/>
          <w:sz w:val="28"/>
          <w:szCs w:val="28"/>
          <w:rtl/>
        </w:rPr>
        <w:t xml:space="preserve"> </w:t>
      </w:r>
      <w:r w:rsidRPr="00984198">
        <w:rPr>
          <w:rFonts w:cs="B Lotus"/>
          <w:sz w:val="28"/>
          <w:szCs w:val="28"/>
          <w:rtl/>
        </w:rPr>
        <w:t>اگر از خواست</w:t>
      </w:r>
      <w:r w:rsidR="008442D2" w:rsidRPr="00984198">
        <w:rPr>
          <w:rFonts w:cs="B Lotus" w:hint="cs"/>
          <w:sz w:val="28"/>
          <w:szCs w:val="28"/>
          <w:rtl/>
        </w:rPr>
        <w:t>‌</w:t>
      </w:r>
      <w:r w:rsidRPr="00984198">
        <w:rPr>
          <w:rFonts w:cs="B Lotus"/>
          <w:sz w:val="28"/>
          <w:szCs w:val="28"/>
          <w:rtl/>
        </w:rPr>
        <w:t>ها و</w:t>
      </w:r>
      <w:r w:rsidRPr="00984198">
        <w:rPr>
          <w:rFonts w:cs="B Lotus" w:hint="cs"/>
          <w:sz w:val="28"/>
          <w:szCs w:val="28"/>
          <w:rtl/>
        </w:rPr>
        <w:t xml:space="preserve"> </w:t>
      </w:r>
      <w:r w:rsidRPr="00984198">
        <w:rPr>
          <w:rFonts w:cs="B Lotus"/>
          <w:sz w:val="28"/>
          <w:szCs w:val="28"/>
          <w:rtl/>
        </w:rPr>
        <w:t>آرزوهاي ايشان پيروي كني، بعد از آن كه علم و</w:t>
      </w:r>
      <w:r w:rsidRPr="00984198">
        <w:rPr>
          <w:rFonts w:cs="B Lotus" w:hint="cs"/>
          <w:sz w:val="28"/>
          <w:szCs w:val="28"/>
          <w:rtl/>
        </w:rPr>
        <w:t xml:space="preserve"> </w:t>
      </w:r>
      <w:r w:rsidRPr="00984198">
        <w:rPr>
          <w:rFonts w:cs="B Lotus"/>
          <w:sz w:val="28"/>
          <w:szCs w:val="28"/>
          <w:rtl/>
        </w:rPr>
        <w:t>آگاهي يافته</w:t>
      </w:r>
      <w:r w:rsidR="008442D2" w:rsidRPr="00984198">
        <w:rPr>
          <w:rFonts w:cs="B Lotus" w:hint="cs"/>
          <w:sz w:val="28"/>
          <w:szCs w:val="28"/>
          <w:rtl/>
        </w:rPr>
        <w:t>‌</w:t>
      </w:r>
      <w:r w:rsidRPr="00984198">
        <w:rPr>
          <w:rFonts w:cs="B Lotus"/>
          <w:sz w:val="28"/>
          <w:szCs w:val="28"/>
          <w:rtl/>
        </w:rPr>
        <w:t>اي (و</w:t>
      </w:r>
      <w:r w:rsidRPr="00984198">
        <w:rPr>
          <w:rFonts w:cs="B Lotus" w:hint="cs"/>
          <w:sz w:val="28"/>
          <w:szCs w:val="28"/>
          <w:rtl/>
        </w:rPr>
        <w:t xml:space="preserve"> </w:t>
      </w:r>
      <w:r w:rsidRPr="00984198">
        <w:rPr>
          <w:rFonts w:cs="B Lotus"/>
          <w:sz w:val="28"/>
          <w:szCs w:val="28"/>
          <w:rtl/>
        </w:rPr>
        <w:t>با دريافت وحي الهي، يقين و</w:t>
      </w:r>
      <w:r w:rsidRPr="00984198">
        <w:rPr>
          <w:rFonts w:cs="B Lotus" w:hint="cs"/>
          <w:sz w:val="28"/>
          <w:szCs w:val="28"/>
          <w:rtl/>
        </w:rPr>
        <w:t xml:space="preserve"> </w:t>
      </w:r>
      <w:r w:rsidRPr="00984198">
        <w:rPr>
          <w:rFonts w:cs="B Lotus"/>
          <w:sz w:val="28"/>
          <w:szCs w:val="28"/>
          <w:rtl/>
        </w:rPr>
        <w:t>اطمينان به تو دست داده است)، هيچ سرپرست و</w:t>
      </w:r>
      <w:r w:rsidRPr="00984198">
        <w:rPr>
          <w:rFonts w:cs="B Lotus" w:hint="cs"/>
          <w:sz w:val="28"/>
          <w:szCs w:val="28"/>
          <w:rtl/>
        </w:rPr>
        <w:t xml:space="preserve"> </w:t>
      </w:r>
      <w:r w:rsidRPr="00984198">
        <w:rPr>
          <w:rFonts w:cs="B Lotus"/>
          <w:sz w:val="28"/>
          <w:szCs w:val="28"/>
          <w:rtl/>
        </w:rPr>
        <w:t xml:space="preserve">ياوري از جانب </w:t>
      </w:r>
      <w:r w:rsidRPr="00984198">
        <w:rPr>
          <w:rFonts w:cs="B Lotus" w:hint="cs"/>
          <w:sz w:val="28"/>
          <w:szCs w:val="28"/>
          <w:rtl/>
        </w:rPr>
        <w:t>الله</w:t>
      </w:r>
      <w:r w:rsidRPr="00984198">
        <w:rPr>
          <w:rFonts w:cs="B Lotus"/>
          <w:sz w:val="28"/>
          <w:szCs w:val="28"/>
          <w:rtl/>
        </w:rPr>
        <w:t xml:space="preserve"> براي تو نخواهد بود (و</w:t>
      </w:r>
      <w:r w:rsidRPr="00984198">
        <w:rPr>
          <w:rFonts w:cs="B Lotus" w:hint="cs"/>
          <w:sz w:val="28"/>
          <w:szCs w:val="28"/>
          <w:rtl/>
        </w:rPr>
        <w:t xml:space="preserve"> الله</w:t>
      </w:r>
      <w:r w:rsidRPr="00984198">
        <w:rPr>
          <w:rFonts w:cs="B Lotus"/>
          <w:sz w:val="28"/>
          <w:szCs w:val="28"/>
          <w:rtl/>
        </w:rPr>
        <w:t xml:space="preserve"> تو را كمك و</w:t>
      </w:r>
      <w:r w:rsidRPr="00984198">
        <w:rPr>
          <w:rFonts w:cs="B Lotus" w:hint="cs"/>
          <w:sz w:val="28"/>
          <w:szCs w:val="28"/>
          <w:rtl/>
        </w:rPr>
        <w:t xml:space="preserve"> </w:t>
      </w:r>
      <w:r w:rsidRPr="00984198">
        <w:rPr>
          <w:rFonts w:cs="B Lotus"/>
          <w:sz w:val="28"/>
          <w:szCs w:val="28"/>
          <w:rtl/>
        </w:rPr>
        <w:t>ياري نخواهد كرد)</w:t>
      </w:r>
      <w:r w:rsidR="002749BF">
        <w:rPr>
          <w:rFonts w:cs="B Lotus" w:hint="cs"/>
          <w:sz w:val="28"/>
          <w:szCs w:val="28"/>
          <w:rtl/>
        </w:rPr>
        <w:t>»</w:t>
      </w:r>
      <w:r w:rsidRPr="00984198">
        <w:rPr>
          <w:rFonts w:cs="B Lotus"/>
          <w:sz w:val="28"/>
          <w:szCs w:val="28"/>
          <w:rtl/>
        </w:rPr>
        <w:t>.</w:t>
      </w:r>
    </w:p>
    <w:tbl>
      <w:tblPr>
        <w:bidiVisual/>
        <w:tblW w:w="0" w:type="auto"/>
        <w:tblLook w:val="04A0" w:firstRow="1" w:lastRow="0" w:firstColumn="1" w:lastColumn="0" w:noHBand="0" w:noVBand="1"/>
      </w:tblPr>
      <w:tblGrid>
        <w:gridCol w:w="3623"/>
        <w:gridCol w:w="283"/>
        <w:gridCol w:w="3794"/>
      </w:tblGrid>
      <w:tr w:rsidR="008442D2" w:rsidRPr="00984198" w:rsidTr="00B90762">
        <w:tc>
          <w:tcPr>
            <w:tcW w:w="3623" w:type="dxa"/>
            <w:shd w:val="clear" w:color="auto" w:fill="auto"/>
          </w:tcPr>
          <w:p w:rsidR="008442D2" w:rsidRPr="00B97264" w:rsidRDefault="00B90762" w:rsidP="00B90762">
            <w:pPr>
              <w:pStyle w:val="a1"/>
              <w:ind w:firstLine="0"/>
              <w:jc w:val="lowKashida"/>
              <w:rPr>
                <w:sz w:val="2"/>
                <w:szCs w:val="2"/>
                <w:rtl/>
              </w:rPr>
            </w:pPr>
            <w:r>
              <w:rPr>
                <w:rFonts w:hint="cs"/>
                <w:rtl/>
              </w:rPr>
              <w:t>أ</w:t>
            </w:r>
            <w:r w:rsidR="008442D2" w:rsidRPr="00D96544">
              <w:rPr>
                <w:rFonts w:hint="cs"/>
                <w:rtl/>
              </w:rPr>
              <w:t xml:space="preserve">تـحـب </w:t>
            </w:r>
            <w:r>
              <w:rPr>
                <w:rFonts w:hint="cs"/>
                <w:rtl/>
              </w:rPr>
              <w:t>أعـداء الحبـیب و</w:t>
            </w:r>
            <w:r w:rsidR="008442D2" w:rsidRPr="00D96544">
              <w:rPr>
                <w:rFonts w:hint="cs"/>
                <w:rtl/>
              </w:rPr>
              <w:t>تدع</w:t>
            </w:r>
            <w:r>
              <w:rPr>
                <w:rFonts w:hint="cs"/>
                <w:rtl/>
              </w:rPr>
              <w:t>ي</w:t>
            </w:r>
            <w:r w:rsidR="008442D2">
              <w:rPr>
                <w:rtl/>
              </w:rPr>
              <w:br/>
            </w:r>
          </w:p>
        </w:tc>
        <w:tc>
          <w:tcPr>
            <w:tcW w:w="283" w:type="dxa"/>
            <w:shd w:val="clear" w:color="auto" w:fill="auto"/>
          </w:tcPr>
          <w:p w:rsidR="008442D2" w:rsidRDefault="008442D2" w:rsidP="00B97264">
            <w:pPr>
              <w:pStyle w:val="a1"/>
              <w:ind w:firstLine="0"/>
              <w:jc w:val="lowKashida"/>
              <w:rPr>
                <w:rtl/>
              </w:rPr>
            </w:pPr>
          </w:p>
        </w:tc>
        <w:tc>
          <w:tcPr>
            <w:tcW w:w="3794" w:type="dxa"/>
            <w:shd w:val="clear" w:color="auto" w:fill="auto"/>
          </w:tcPr>
          <w:p w:rsidR="008442D2" w:rsidRPr="00B97264" w:rsidRDefault="008442D2" w:rsidP="00B90762">
            <w:pPr>
              <w:pStyle w:val="a1"/>
              <w:ind w:firstLine="0"/>
              <w:jc w:val="lowKashida"/>
              <w:rPr>
                <w:sz w:val="2"/>
                <w:szCs w:val="2"/>
                <w:rtl/>
              </w:rPr>
            </w:pPr>
            <w:r w:rsidRPr="00D96544">
              <w:rPr>
                <w:rFonts w:hint="cs"/>
                <w:rtl/>
              </w:rPr>
              <w:t>حـبـا له مـا ذا</w:t>
            </w:r>
            <w:r w:rsidR="00B90762">
              <w:rPr>
                <w:rFonts w:hint="cs"/>
                <w:rtl/>
              </w:rPr>
              <w:t>ك</w:t>
            </w:r>
            <w:r w:rsidRPr="00D96544">
              <w:rPr>
                <w:rFonts w:hint="cs"/>
                <w:rtl/>
              </w:rPr>
              <w:t xml:space="preserve"> فـ</w:t>
            </w:r>
            <w:r w:rsidR="00B90762">
              <w:rPr>
                <w:rFonts w:hint="cs"/>
                <w:rtl/>
              </w:rPr>
              <w:t>ي</w:t>
            </w:r>
            <w:r w:rsidRPr="00D96544">
              <w:rPr>
                <w:rFonts w:hint="cs"/>
                <w:rtl/>
              </w:rPr>
              <w:t xml:space="preserve"> ال</w:t>
            </w:r>
            <w:r w:rsidR="00B90762">
              <w:rPr>
                <w:rFonts w:hint="cs"/>
                <w:rtl/>
              </w:rPr>
              <w:t>إ</w:t>
            </w:r>
            <w:r w:rsidRPr="00D96544">
              <w:rPr>
                <w:rFonts w:hint="cs"/>
                <w:rtl/>
              </w:rPr>
              <w:t>مـ</w:t>
            </w:r>
            <w:r w:rsidR="00C71416" w:rsidRPr="00C71416">
              <w:rPr>
                <w:rFonts w:hint="cs"/>
                <w:rtl/>
              </w:rPr>
              <w:t>ك</w:t>
            </w:r>
            <w:r w:rsidRPr="00D96544">
              <w:rPr>
                <w:rFonts w:hint="cs"/>
                <w:rtl/>
              </w:rPr>
              <w:t>ان</w:t>
            </w:r>
            <w:r>
              <w:rPr>
                <w:rtl/>
              </w:rPr>
              <w:br/>
            </w:r>
          </w:p>
        </w:tc>
      </w:tr>
      <w:tr w:rsidR="008442D2" w:rsidRPr="00984198" w:rsidTr="00B90762">
        <w:tc>
          <w:tcPr>
            <w:tcW w:w="3623" w:type="dxa"/>
            <w:shd w:val="clear" w:color="auto" w:fill="auto"/>
          </w:tcPr>
          <w:p w:rsidR="008442D2" w:rsidRPr="00B97264" w:rsidRDefault="008442D2" w:rsidP="00B90762">
            <w:pPr>
              <w:pStyle w:val="a1"/>
              <w:ind w:firstLine="0"/>
              <w:jc w:val="lowKashida"/>
              <w:rPr>
                <w:sz w:val="2"/>
                <w:szCs w:val="2"/>
                <w:rtl/>
              </w:rPr>
            </w:pPr>
            <w:r w:rsidRPr="00D96544">
              <w:rPr>
                <w:rFonts w:hint="cs"/>
                <w:rtl/>
              </w:rPr>
              <w:t xml:space="preserve">و </w:t>
            </w:r>
            <w:r w:rsidR="00C71416" w:rsidRPr="00C71416">
              <w:rPr>
                <w:rFonts w:hint="cs"/>
                <w:rtl/>
              </w:rPr>
              <w:t>ك</w:t>
            </w:r>
            <w:r w:rsidRPr="00D96544">
              <w:rPr>
                <w:rFonts w:hint="cs"/>
                <w:rtl/>
              </w:rPr>
              <w:t>ـذا تعـاد</w:t>
            </w:r>
            <w:r w:rsidR="00B90762">
              <w:rPr>
                <w:rFonts w:hint="cs"/>
                <w:rtl/>
              </w:rPr>
              <w:t>ي</w:t>
            </w:r>
            <w:r w:rsidRPr="00D96544">
              <w:rPr>
                <w:rFonts w:hint="cs"/>
                <w:rtl/>
              </w:rPr>
              <w:t xml:space="preserve"> جـاهـداً </w:t>
            </w:r>
            <w:r w:rsidR="00B90762">
              <w:rPr>
                <w:rFonts w:hint="cs"/>
                <w:rtl/>
              </w:rPr>
              <w:t>أ</w:t>
            </w:r>
            <w:r w:rsidRPr="00D96544">
              <w:rPr>
                <w:rFonts w:hint="cs"/>
                <w:rtl/>
              </w:rPr>
              <w:t>حبابــه</w:t>
            </w:r>
            <w:r>
              <w:rPr>
                <w:rtl/>
              </w:rPr>
              <w:br/>
            </w:r>
          </w:p>
        </w:tc>
        <w:tc>
          <w:tcPr>
            <w:tcW w:w="283" w:type="dxa"/>
            <w:shd w:val="clear" w:color="auto" w:fill="auto"/>
          </w:tcPr>
          <w:p w:rsidR="008442D2" w:rsidRDefault="008442D2" w:rsidP="00B97264">
            <w:pPr>
              <w:pStyle w:val="a1"/>
              <w:ind w:firstLine="0"/>
              <w:jc w:val="lowKashida"/>
              <w:rPr>
                <w:rtl/>
              </w:rPr>
            </w:pPr>
          </w:p>
        </w:tc>
        <w:tc>
          <w:tcPr>
            <w:tcW w:w="3794" w:type="dxa"/>
            <w:shd w:val="clear" w:color="auto" w:fill="auto"/>
          </w:tcPr>
          <w:p w:rsidR="008442D2" w:rsidRPr="00B97264" w:rsidRDefault="00B90762" w:rsidP="00B90762">
            <w:pPr>
              <w:pStyle w:val="a1"/>
              <w:ind w:firstLine="0"/>
              <w:jc w:val="lowKashida"/>
              <w:rPr>
                <w:sz w:val="2"/>
                <w:szCs w:val="2"/>
                <w:rtl/>
              </w:rPr>
            </w:pPr>
            <w:r>
              <w:rPr>
                <w:rFonts w:hint="cs"/>
                <w:rtl/>
              </w:rPr>
              <w:t>أ</w:t>
            </w:r>
            <w:r w:rsidR="008442D2" w:rsidRPr="00D96544">
              <w:rPr>
                <w:rFonts w:hint="cs"/>
                <w:rtl/>
              </w:rPr>
              <w:t>ین المحب</w:t>
            </w:r>
            <w:r>
              <w:rPr>
                <w:rFonts w:hint="cs"/>
                <w:rtl/>
              </w:rPr>
              <w:t>ة</w:t>
            </w:r>
            <w:r w:rsidR="008442D2" w:rsidRPr="00D96544">
              <w:rPr>
                <w:rFonts w:hint="cs"/>
                <w:rtl/>
              </w:rPr>
              <w:t xml:space="preserve"> یـا </w:t>
            </w:r>
            <w:r>
              <w:rPr>
                <w:rFonts w:hint="cs"/>
                <w:rtl/>
              </w:rPr>
              <w:t>أ</w:t>
            </w:r>
            <w:r w:rsidR="008442D2" w:rsidRPr="00D96544">
              <w:rPr>
                <w:rFonts w:hint="cs"/>
                <w:rtl/>
              </w:rPr>
              <w:t>خـا الـشـیـطان</w:t>
            </w:r>
            <w:r w:rsidR="008442D2">
              <w:rPr>
                <w:rtl/>
              </w:rPr>
              <w:br/>
            </w:r>
          </w:p>
        </w:tc>
      </w:tr>
      <w:tr w:rsidR="008442D2" w:rsidRPr="00984198" w:rsidTr="00B90762">
        <w:tc>
          <w:tcPr>
            <w:tcW w:w="3623" w:type="dxa"/>
            <w:shd w:val="clear" w:color="auto" w:fill="auto"/>
          </w:tcPr>
          <w:p w:rsidR="008442D2" w:rsidRPr="00B97264" w:rsidRDefault="008442D2" w:rsidP="00B90762">
            <w:pPr>
              <w:pStyle w:val="a1"/>
              <w:ind w:firstLine="0"/>
              <w:jc w:val="lowKashida"/>
              <w:rPr>
                <w:sz w:val="2"/>
                <w:szCs w:val="2"/>
                <w:rtl/>
              </w:rPr>
            </w:pPr>
            <w:r w:rsidRPr="00D96544">
              <w:rPr>
                <w:rFonts w:hint="cs"/>
                <w:rtl/>
              </w:rPr>
              <w:t>شرط المحب</w:t>
            </w:r>
            <w:r w:rsidR="00B90762">
              <w:rPr>
                <w:rFonts w:hint="cs"/>
                <w:rtl/>
              </w:rPr>
              <w:t>ة أ</w:t>
            </w:r>
            <w:r w:rsidRPr="00D96544">
              <w:rPr>
                <w:rFonts w:hint="cs"/>
                <w:rtl/>
              </w:rPr>
              <w:t>ن توافق من تحب</w:t>
            </w:r>
            <w:r>
              <w:rPr>
                <w:rtl/>
              </w:rPr>
              <w:br/>
            </w:r>
          </w:p>
        </w:tc>
        <w:tc>
          <w:tcPr>
            <w:tcW w:w="283" w:type="dxa"/>
            <w:shd w:val="clear" w:color="auto" w:fill="auto"/>
          </w:tcPr>
          <w:p w:rsidR="008442D2" w:rsidRDefault="008442D2" w:rsidP="00B97264">
            <w:pPr>
              <w:pStyle w:val="a1"/>
              <w:ind w:firstLine="0"/>
              <w:jc w:val="lowKashida"/>
              <w:rPr>
                <w:rtl/>
              </w:rPr>
            </w:pPr>
          </w:p>
        </w:tc>
        <w:tc>
          <w:tcPr>
            <w:tcW w:w="3794" w:type="dxa"/>
            <w:shd w:val="clear" w:color="auto" w:fill="auto"/>
          </w:tcPr>
          <w:p w:rsidR="008442D2" w:rsidRPr="00B97264" w:rsidRDefault="008442D2" w:rsidP="00B97264">
            <w:pPr>
              <w:pStyle w:val="a1"/>
              <w:ind w:firstLine="0"/>
              <w:jc w:val="lowKashida"/>
              <w:rPr>
                <w:sz w:val="2"/>
                <w:szCs w:val="2"/>
                <w:rtl/>
              </w:rPr>
            </w:pPr>
            <w:r w:rsidRPr="00D96544">
              <w:rPr>
                <w:rFonts w:hint="cs"/>
                <w:rtl/>
              </w:rPr>
              <w:t>عــلی مـحـبتـه بــلا نـقـصان</w:t>
            </w:r>
            <w:r>
              <w:rPr>
                <w:rtl/>
              </w:rPr>
              <w:br/>
            </w:r>
          </w:p>
        </w:tc>
      </w:tr>
      <w:tr w:rsidR="008442D2" w:rsidRPr="00984198" w:rsidTr="00B90762">
        <w:tc>
          <w:tcPr>
            <w:tcW w:w="3623" w:type="dxa"/>
            <w:shd w:val="clear" w:color="auto" w:fill="auto"/>
          </w:tcPr>
          <w:p w:rsidR="008442D2" w:rsidRPr="00B97264" w:rsidRDefault="008442D2" w:rsidP="00B90762">
            <w:pPr>
              <w:pStyle w:val="a1"/>
              <w:ind w:firstLine="0"/>
              <w:jc w:val="lowKashida"/>
              <w:rPr>
                <w:sz w:val="2"/>
                <w:szCs w:val="2"/>
                <w:rtl/>
              </w:rPr>
            </w:pPr>
            <w:r w:rsidRPr="00D96544">
              <w:rPr>
                <w:rFonts w:hint="cs"/>
                <w:rtl/>
              </w:rPr>
              <w:t>فـ</w:t>
            </w:r>
            <w:r w:rsidR="00B90762">
              <w:rPr>
                <w:rFonts w:hint="cs"/>
                <w:rtl/>
              </w:rPr>
              <w:t>إن ادعـیـت لــه محـبة</w:t>
            </w:r>
            <w:r w:rsidRPr="00D96544">
              <w:rPr>
                <w:rFonts w:hint="cs"/>
                <w:rtl/>
              </w:rPr>
              <w:t xml:space="preserve"> مـع</w:t>
            </w:r>
            <w:r>
              <w:rPr>
                <w:rtl/>
              </w:rPr>
              <w:br/>
            </w:r>
          </w:p>
        </w:tc>
        <w:tc>
          <w:tcPr>
            <w:tcW w:w="283" w:type="dxa"/>
            <w:shd w:val="clear" w:color="auto" w:fill="auto"/>
          </w:tcPr>
          <w:p w:rsidR="008442D2" w:rsidRDefault="008442D2" w:rsidP="00B97264">
            <w:pPr>
              <w:pStyle w:val="a1"/>
              <w:ind w:firstLine="0"/>
              <w:jc w:val="lowKashida"/>
              <w:rPr>
                <w:rtl/>
              </w:rPr>
            </w:pPr>
          </w:p>
        </w:tc>
        <w:tc>
          <w:tcPr>
            <w:tcW w:w="3794" w:type="dxa"/>
            <w:shd w:val="clear" w:color="auto" w:fill="auto"/>
          </w:tcPr>
          <w:p w:rsidR="008442D2" w:rsidRPr="00B97264" w:rsidRDefault="008442D2" w:rsidP="00B90762">
            <w:pPr>
              <w:pStyle w:val="a1"/>
              <w:ind w:firstLine="0"/>
              <w:jc w:val="lowKashida"/>
              <w:rPr>
                <w:sz w:val="2"/>
                <w:szCs w:val="2"/>
                <w:rtl/>
              </w:rPr>
            </w:pPr>
            <w:r w:rsidRPr="00D96544">
              <w:rPr>
                <w:rFonts w:hint="cs"/>
                <w:rtl/>
              </w:rPr>
              <w:t>خلاف</w:t>
            </w:r>
            <w:r w:rsidR="00B90762">
              <w:rPr>
                <w:rFonts w:hint="cs"/>
                <w:rtl/>
              </w:rPr>
              <w:t>ك</w:t>
            </w:r>
            <w:r w:rsidRPr="00D96544">
              <w:rPr>
                <w:rFonts w:hint="cs"/>
                <w:rtl/>
              </w:rPr>
              <w:t xml:space="preserve"> ما یحب ف</w:t>
            </w:r>
            <w:r w:rsidR="00B90762">
              <w:rPr>
                <w:rFonts w:hint="cs"/>
                <w:rtl/>
              </w:rPr>
              <w:t>أ</w:t>
            </w:r>
            <w:r w:rsidRPr="00D96544">
              <w:rPr>
                <w:rFonts w:hint="cs"/>
                <w:rtl/>
              </w:rPr>
              <w:t>نت ذوبطلان</w:t>
            </w:r>
            <w:r w:rsidRPr="00B97264">
              <w:rPr>
                <w:rStyle w:val="FootnoteReference"/>
                <w:rFonts w:cs="B Nazanin"/>
                <w:rtl/>
              </w:rPr>
              <w:footnoteReference w:id="113"/>
            </w:r>
            <w:r>
              <w:rPr>
                <w:rtl/>
              </w:rPr>
              <w:br/>
            </w:r>
          </w:p>
        </w:tc>
      </w:tr>
    </w:tbl>
    <w:p w:rsidR="00C5413C" w:rsidRPr="00984198" w:rsidRDefault="00F07109" w:rsidP="00F07109">
      <w:pPr>
        <w:pStyle w:val="NormalWeb"/>
        <w:bidi/>
        <w:spacing w:before="0" w:beforeAutospacing="0" w:after="0" w:afterAutospacing="0"/>
        <w:ind w:firstLine="284"/>
        <w:jc w:val="both"/>
        <w:rPr>
          <w:rFonts w:cs="B Lotus"/>
          <w:sz w:val="28"/>
          <w:szCs w:val="28"/>
          <w:rtl/>
        </w:rPr>
      </w:pPr>
      <w:r>
        <w:rPr>
          <w:rFonts w:cs="B Lotus" w:hint="cs"/>
          <w:sz w:val="28"/>
          <w:szCs w:val="28"/>
          <w:rtl/>
        </w:rPr>
        <w:t>«</w:t>
      </w:r>
      <w:r w:rsidR="00C5413C" w:rsidRPr="00984198">
        <w:rPr>
          <w:rFonts w:cs="B Lotus" w:hint="cs"/>
          <w:sz w:val="28"/>
          <w:szCs w:val="28"/>
          <w:rtl/>
        </w:rPr>
        <w:t xml:space="preserve">ادعای محبت رسول الله </w:t>
      </w:r>
      <w:r>
        <w:rPr>
          <w:rFonts w:ascii="Arial" w:hAnsi="Arial" w:cs="CTraditional Arabic" w:hint="cs"/>
          <w:sz w:val="28"/>
          <w:szCs w:val="28"/>
          <w:rtl/>
        </w:rPr>
        <w:t>ح</w:t>
      </w:r>
      <w:r w:rsidR="009D0387" w:rsidRPr="00984198">
        <w:rPr>
          <w:rFonts w:cs="B Lotus" w:hint="cs"/>
          <w:sz w:val="28"/>
          <w:szCs w:val="28"/>
          <w:rtl/>
        </w:rPr>
        <w:t xml:space="preserve"> می‌</w:t>
      </w:r>
      <w:r>
        <w:rPr>
          <w:rFonts w:cs="B Lotus" w:hint="cs"/>
          <w:sz w:val="28"/>
          <w:szCs w:val="28"/>
          <w:rtl/>
        </w:rPr>
        <w:t>کنی در</w:t>
      </w:r>
      <w:r w:rsidR="00C5413C" w:rsidRPr="00984198">
        <w:rPr>
          <w:rFonts w:cs="B Lotus" w:hint="cs"/>
          <w:sz w:val="28"/>
          <w:szCs w:val="28"/>
          <w:rtl/>
        </w:rPr>
        <w:t>حالی</w:t>
      </w:r>
      <w:r>
        <w:rPr>
          <w:rFonts w:cs="B Lotus"/>
          <w:sz w:val="28"/>
          <w:szCs w:val="28"/>
          <w:rtl/>
        </w:rPr>
        <w:softHyphen/>
      </w:r>
      <w:r>
        <w:rPr>
          <w:rFonts w:cs="B Lotus" w:hint="cs"/>
          <w:sz w:val="28"/>
          <w:szCs w:val="28"/>
          <w:rtl/>
        </w:rPr>
        <w:t>که دشمنان او را دوست داری و</w:t>
      </w:r>
      <w:r w:rsidR="00C5413C" w:rsidRPr="00984198">
        <w:rPr>
          <w:rFonts w:cs="B Lotus" w:hint="cs"/>
          <w:sz w:val="28"/>
          <w:szCs w:val="28"/>
          <w:rtl/>
        </w:rPr>
        <w:t xml:space="preserve"> باتمام توان با دوستانش مبارزه</w:t>
      </w:r>
      <w:r w:rsidR="009D0387" w:rsidRPr="00984198">
        <w:rPr>
          <w:rFonts w:cs="B Lotus" w:hint="cs"/>
          <w:sz w:val="28"/>
          <w:szCs w:val="28"/>
          <w:rtl/>
        </w:rPr>
        <w:t xml:space="preserve"> می‌</w:t>
      </w:r>
      <w:r w:rsidR="00C5413C" w:rsidRPr="00984198">
        <w:rPr>
          <w:rFonts w:cs="B Lotus" w:hint="cs"/>
          <w:sz w:val="28"/>
          <w:szCs w:val="28"/>
          <w:rtl/>
        </w:rPr>
        <w:t>کنی، این امکان ندارد؛ کجا این محبت است ای برادر شیطان. شرط محبت آن است</w:t>
      </w:r>
      <w:r>
        <w:rPr>
          <w:rFonts w:cs="B Lotus" w:hint="cs"/>
          <w:sz w:val="28"/>
          <w:szCs w:val="28"/>
          <w:rtl/>
        </w:rPr>
        <w:t xml:space="preserve"> که با کسی که او را دوست داری در آنچه</w:t>
      </w:r>
      <w:r w:rsidR="00C5413C" w:rsidRPr="00984198">
        <w:rPr>
          <w:rFonts w:cs="B Lotus" w:hint="cs"/>
          <w:sz w:val="28"/>
          <w:szCs w:val="28"/>
          <w:rtl/>
        </w:rPr>
        <w:t xml:space="preserve"> او دوست دارد موافق باشی، پس اگر ادعای</w:t>
      </w:r>
      <w:r>
        <w:rPr>
          <w:rFonts w:cs="B Lotus" w:hint="cs"/>
          <w:sz w:val="28"/>
          <w:szCs w:val="28"/>
          <w:rtl/>
        </w:rPr>
        <w:t xml:space="preserve"> دوستی او را داری، در</w:t>
      </w:r>
      <w:r w:rsidR="00C5413C" w:rsidRPr="00984198">
        <w:rPr>
          <w:rFonts w:cs="B Lotus" w:hint="cs"/>
          <w:sz w:val="28"/>
          <w:szCs w:val="28"/>
          <w:rtl/>
        </w:rPr>
        <w:t>حالی</w:t>
      </w:r>
      <w:r>
        <w:rPr>
          <w:rFonts w:cs="B Lotus"/>
          <w:sz w:val="28"/>
          <w:szCs w:val="28"/>
          <w:rtl/>
        </w:rPr>
        <w:softHyphen/>
      </w:r>
      <w:r w:rsidR="00C5413C" w:rsidRPr="00984198">
        <w:rPr>
          <w:rFonts w:cs="B Lotus" w:hint="cs"/>
          <w:sz w:val="28"/>
          <w:szCs w:val="28"/>
          <w:rtl/>
        </w:rPr>
        <w:t>ک</w:t>
      </w:r>
      <w:r>
        <w:rPr>
          <w:rFonts w:cs="B Lotus" w:hint="cs"/>
          <w:sz w:val="28"/>
          <w:szCs w:val="28"/>
          <w:rtl/>
        </w:rPr>
        <w:t>ه بر خلاف آنچه</w:t>
      </w:r>
      <w:r w:rsidR="00C5413C" w:rsidRPr="00984198">
        <w:rPr>
          <w:rFonts w:cs="B Lotus" w:hint="cs"/>
          <w:sz w:val="28"/>
          <w:szCs w:val="28"/>
          <w:rtl/>
        </w:rPr>
        <w:t xml:space="preserve"> او دوست دارد عمل</w:t>
      </w:r>
      <w:r w:rsidR="009D0387" w:rsidRPr="00984198">
        <w:rPr>
          <w:rFonts w:cs="B Lotus" w:hint="cs"/>
          <w:sz w:val="28"/>
          <w:szCs w:val="28"/>
          <w:rtl/>
        </w:rPr>
        <w:t xml:space="preserve"> می‌</w:t>
      </w:r>
      <w:r w:rsidR="00C5413C" w:rsidRPr="00984198">
        <w:rPr>
          <w:rFonts w:cs="B Lotus" w:hint="cs"/>
          <w:sz w:val="28"/>
          <w:szCs w:val="28"/>
          <w:rtl/>
        </w:rPr>
        <w:t>کنی، تو در باطل به سر</w:t>
      </w:r>
      <w:r w:rsidR="009D0387" w:rsidRPr="00984198">
        <w:rPr>
          <w:rFonts w:cs="B Lotus" w:hint="cs"/>
          <w:sz w:val="28"/>
          <w:szCs w:val="28"/>
          <w:rtl/>
        </w:rPr>
        <w:t xml:space="preserve"> می‌</w:t>
      </w:r>
      <w:r w:rsidR="00C5413C" w:rsidRPr="00984198">
        <w:rPr>
          <w:rFonts w:cs="B Lotus" w:hint="cs"/>
          <w:sz w:val="28"/>
          <w:szCs w:val="28"/>
          <w:rtl/>
        </w:rPr>
        <w:t>بری.</w:t>
      </w:r>
      <w:r>
        <w:rPr>
          <w:rFonts w:cs="B Lotus" w:hint="cs"/>
          <w:sz w:val="28"/>
          <w:szCs w:val="28"/>
          <w:rtl/>
        </w:rPr>
        <w:t>»</w:t>
      </w:r>
      <w:r w:rsidR="00C5413C" w:rsidRPr="00984198">
        <w:rPr>
          <w:rFonts w:cs="B Lotus" w:hint="cs"/>
          <w:sz w:val="28"/>
          <w:szCs w:val="28"/>
          <w:rtl/>
        </w:rPr>
        <w:t xml:space="preserve"> </w:t>
      </w:r>
    </w:p>
    <w:p w:rsidR="00F07109" w:rsidRDefault="00C5413C" w:rsidP="00F07109">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بر</w:t>
      </w:r>
      <w:r w:rsidR="00F07109">
        <w:rPr>
          <w:rFonts w:cs="B Lotus" w:hint="cs"/>
          <w:sz w:val="28"/>
          <w:szCs w:val="28"/>
          <w:rtl/>
        </w:rPr>
        <w:t xml:space="preserve">استی مسلمان حقیقی کسی است که </w:t>
      </w:r>
      <w:r w:rsidRPr="00984198">
        <w:rPr>
          <w:rFonts w:cs="B Lotus" w:hint="cs"/>
          <w:sz w:val="28"/>
          <w:szCs w:val="28"/>
          <w:rtl/>
        </w:rPr>
        <w:t>میان او و کسی که بر روش و من</w:t>
      </w:r>
      <w:r w:rsidR="00F07109">
        <w:rPr>
          <w:rFonts w:cs="B Lotus" w:hint="cs"/>
          <w:sz w:val="28"/>
          <w:szCs w:val="28"/>
          <w:rtl/>
        </w:rPr>
        <w:t>هجی غیر از روش و منهج اسلام است کاملا فاصله و جدایی باشد و بدین صفت آراسته باشد.</w:t>
      </w:r>
      <w:r w:rsidRPr="00984198">
        <w:rPr>
          <w:rFonts w:cs="B Lotus" w:hint="cs"/>
          <w:sz w:val="28"/>
          <w:szCs w:val="28"/>
          <w:rtl/>
        </w:rPr>
        <w:t xml:space="preserve"> براستی جدایی میان هر</w:t>
      </w:r>
      <w:r w:rsidR="00F07109">
        <w:rPr>
          <w:rFonts w:cs="B Lotus" w:hint="cs"/>
          <w:sz w:val="28"/>
          <w:szCs w:val="28"/>
          <w:rtl/>
        </w:rPr>
        <w:t xml:space="preserve"> مسلمان و هر</w:t>
      </w:r>
      <w:r w:rsidRPr="00984198">
        <w:rPr>
          <w:rFonts w:cs="B Lotus" w:hint="cs"/>
          <w:sz w:val="28"/>
          <w:szCs w:val="28"/>
          <w:rtl/>
        </w:rPr>
        <w:t>آنکه پرچم</w:t>
      </w:r>
      <w:r w:rsidR="00F07109">
        <w:rPr>
          <w:rFonts w:cs="B Lotus" w:hint="cs"/>
          <w:sz w:val="28"/>
          <w:szCs w:val="28"/>
          <w:rtl/>
        </w:rPr>
        <w:t>ی غیر از پرچم اسلام</w:t>
      </w:r>
      <w:r w:rsidRPr="00984198">
        <w:rPr>
          <w:rFonts w:cs="B Lotus" w:hint="cs"/>
          <w:sz w:val="28"/>
          <w:szCs w:val="28"/>
          <w:rtl/>
        </w:rPr>
        <w:t xml:space="preserve"> برافراشته، واجب</w:t>
      </w:r>
      <w:r w:rsidR="009D0387" w:rsidRPr="00984198">
        <w:rPr>
          <w:rFonts w:cs="B Lotus" w:hint="cs"/>
          <w:sz w:val="28"/>
          <w:szCs w:val="28"/>
          <w:rtl/>
        </w:rPr>
        <w:t xml:space="preserve"> می‌</w:t>
      </w:r>
      <w:r w:rsidR="00F07109">
        <w:rPr>
          <w:rFonts w:cs="B Lotus" w:hint="cs"/>
          <w:sz w:val="28"/>
          <w:szCs w:val="28"/>
          <w:rtl/>
        </w:rPr>
        <w:t>باشد. براستی</w:t>
      </w:r>
      <w:r w:rsidRPr="00984198">
        <w:rPr>
          <w:rFonts w:cs="B Lotus" w:hint="cs"/>
          <w:sz w:val="28"/>
          <w:szCs w:val="28"/>
          <w:rtl/>
        </w:rPr>
        <w:t xml:space="preserve"> مسلمان مامور </w:t>
      </w:r>
      <w:r w:rsidR="00F07109">
        <w:rPr>
          <w:rFonts w:cs="B Lotus" w:hint="cs"/>
          <w:sz w:val="28"/>
          <w:szCs w:val="28"/>
          <w:rtl/>
        </w:rPr>
        <w:t>ا</w:t>
      </w:r>
      <w:r w:rsidRPr="00984198">
        <w:rPr>
          <w:rFonts w:cs="B Lotus" w:hint="cs"/>
          <w:sz w:val="28"/>
          <w:szCs w:val="28"/>
          <w:rtl/>
        </w:rPr>
        <w:t>ست که بین منهج الله عزوجل و هر منهج وضعی دیگری آمیختگی ایجاد نکند، نه در تصور اعتقادی و</w:t>
      </w:r>
      <w:r w:rsidR="00F07109">
        <w:rPr>
          <w:rFonts w:cs="B Lotus" w:hint="cs"/>
          <w:sz w:val="28"/>
          <w:szCs w:val="28"/>
          <w:rtl/>
        </w:rPr>
        <w:t xml:space="preserve"> نه در نظام اجتماعی و نه در هیچیک از امور زندگی. و براستی</w:t>
      </w:r>
      <w:r w:rsidRPr="00984198">
        <w:rPr>
          <w:rFonts w:cs="B Lotus" w:hint="cs"/>
          <w:sz w:val="28"/>
          <w:szCs w:val="28"/>
          <w:rtl/>
        </w:rPr>
        <w:t xml:space="preserve"> </w:t>
      </w:r>
      <w:r w:rsidR="00F07109" w:rsidRPr="00984198">
        <w:rPr>
          <w:rFonts w:cs="B Lotus" w:hint="cs"/>
          <w:sz w:val="28"/>
          <w:szCs w:val="28"/>
          <w:rtl/>
        </w:rPr>
        <w:t>امکان ندارد با م</w:t>
      </w:r>
      <w:r w:rsidR="00F07109">
        <w:rPr>
          <w:rFonts w:cs="B Lotus" w:hint="cs"/>
          <w:sz w:val="28"/>
          <w:szCs w:val="28"/>
          <w:rtl/>
        </w:rPr>
        <w:t>صالح</w:t>
      </w:r>
      <w:r w:rsidR="00F07109" w:rsidRPr="00984198">
        <w:rPr>
          <w:rFonts w:cs="B Lotus" w:hint="cs"/>
          <w:sz w:val="28"/>
          <w:szCs w:val="28"/>
          <w:rtl/>
        </w:rPr>
        <w:t>ه و مدارا و فریب و نیرنگ</w:t>
      </w:r>
      <w:r w:rsidR="00F07109">
        <w:rPr>
          <w:rFonts w:cs="B Lotus" w:hint="cs"/>
          <w:sz w:val="28"/>
          <w:szCs w:val="28"/>
          <w:rtl/>
        </w:rPr>
        <w:t>،</w:t>
      </w:r>
      <w:r w:rsidR="00F07109" w:rsidRPr="00984198">
        <w:rPr>
          <w:rFonts w:cs="B Lotus" w:hint="cs"/>
          <w:sz w:val="28"/>
          <w:szCs w:val="28"/>
          <w:rtl/>
        </w:rPr>
        <w:t xml:space="preserve"> </w:t>
      </w:r>
      <w:r w:rsidRPr="00984198">
        <w:rPr>
          <w:rFonts w:cs="B Lotus" w:hint="cs"/>
          <w:sz w:val="28"/>
          <w:szCs w:val="28"/>
          <w:rtl/>
        </w:rPr>
        <w:t xml:space="preserve">تفاوتهایی را که بین اسلام و </w:t>
      </w:r>
      <w:r w:rsidR="00F07109">
        <w:rPr>
          <w:rFonts w:cs="B Lotus" w:hint="cs"/>
          <w:sz w:val="28"/>
          <w:szCs w:val="28"/>
          <w:rtl/>
        </w:rPr>
        <w:t>کفر وجود دارد، با یکدیگر در تلاقی قرار داد. و براستی آنانی</w:t>
      </w:r>
      <w:r w:rsidRPr="00984198">
        <w:rPr>
          <w:rFonts w:cs="B Lotus" w:hint="cs"/>
          <w:sz w:val="28"/>
          <w:szCs w:val="28"/>
          <w:rtl/>
        </w:rPr>
        <w:t xml:space="preserve"> که تلاش</w:t>
      </w:r>
      <w:r w:rsidR="009D0387" w:rsidRPr="00984198">
        <w:rPr>
          <w:rFonts w:cs="B Lotus" w:hint="cs"/>
          <w:sz w:val="28"/>
          <w:szCs w:val="28"/>
          <w:rtl/>
        </w:rPr>
        <w:t xml:space="preserve"> می‌</w:t>
      </w:r>
      <w:r w:rsidRPr="00984198">
        <w:rPr>
          <w:rFonts w:cs="B Lotus" w:hint="cs"/>
          <w:sz w:val="28"/>
          <w:szCs w:val="28"/>
          <w:rtl/>
        </w:rPr>
        <w:t>کنند که این فاصله</w:t>
      </w:r>
      <w:r w:rsidR="00AC25A8" w:rsidRPr="00984198">
        <w:rPr>
          <w:rFonts w:cs="B Lotus" w:hint="cs"/>
          <w:sz w:val="28"/>
          <w:szCs w:val="28"/>
          <w:rtl/>
        </w:rPr>
        <w:t xml:space="preserve">‌ی </w:t>
      </w:r>
      <w:r w:rsidRPr="00984198">
        <w:rPr>
          <w:rFonts w:cs="B Lotus" w:hint="cs"/>
          <w:sz w:val="28"/>
          <w:szCs w:val="28"/>
          <w:rtl/>
        </w:rPr>
        <w:t>مصمم و قاطع را به اسم تسامح یا تقریب بین ادیان یا برخورد مسالمت آمیز، ذوب کنند، در فهم</w:t>
      </w:r>
      <w:r w:rsidR="00F07109">
        <w:rPr>
          <w:rFonts w:cs="B Lotus"/>
          <w:sz w:val="28"/>
          <w:szCs w:val="28"/>
          <w:rtl/>
        </w:rPr>
        <w:softHyphen/>
      </w:r>
      <w:r w:rsidR="00F07109">
        <w:rPr>
          <w:rFonts w:cs="B Lotus" w:hint="cs"/>
          <w:sz w:val="28"/>
          <w:szCs w:val="28"/>
          <w:rtl/>
        </w:rPr>
        <w:t>شان</w:t>
      </w:r>
      <w:r w:rsidRPr="00984198">
        <w:rPr>
          <w:rFonts w:cs="B Lotus" w:hint="cs"/>
          <w:sz w:val="28"/>
          <w:szCs w:val="28"/>
          <w:rtl/>
        </w:rPr>
        <w:t xml:space="preserve"> نسبت </w:t>
      </w:r>
      <w:r w:rsidR="00F07109">
        <w:rPr>
          <w:rFonts w:cs="B Lotus" w:hint="cs"/>
          <w:sz w:val="28"/>
          <w:szCs w:val="28"/>
          <w:rtl/>
        </w:rPr>
        <w:t xml:space="preserve">به </w:t>
      </w:r>
      <w:r w:rsidRPr="00984198">
        <w:rPr>
          <w:rFonts w:cs="B Lotus" w:hint="cs"/>
          <w:sz w:val="28"/>
          <w:szCs w:val="28"/>
          <w:rtl/>
        </w:rPr>
        <w:t>دین اسلام و معنای ت</w:t>
      </w:r>
      <w:r w:rsidR="00F07109">
        <w:rPr>
          <w:rFonts w:cs="B Lotus" w:hint="cs"/>
          <w:sz w:val="28"/>
          <w:szCs w:val="28"/>
          <w:rtl/>
        </w:rPr>
        <w:t>سامحی که اسلام آن</w:t>
      </w:r>
      <w:r w:rsidR="00F07109">
        <w:rPr>
          <w:rFonts w:cs="B Lotus"/>
          <w:sz w:val="28"/>
          <w:szCs w:val="28"/>
          <w:rtl/>
        </w:rPr>
        <w:softHyphen/>
      </w:r>
      <w:r w:rsidRPr="00984198">
        <w:rPr>
          <w:rFonts w:cs="B Lotus" w:hint="cs"/>
          <w:sz w:val="28"/>
          <w:szCs w:val="28"/>
          <w:rtl/>
        </w:rPr>
        <w:t>را مقرر داشته و نیز برخورد مسالمت آمیزی که موافق با منهج قرآن کریم</w:t>
      </w:r>
      <w:r w:rsidR="009D0387" w:rsidRPr="00984198">
        <w:rPr>
          <w:rFonts w:cs="B Lotus" w:hint="cs"/>
          <w:sz w:val="28"/>
          <w:szCs w:val="28"/>
          <w:rtl/>
        </w:rPr>
        <w:t xml:space="preserve"> می‌</w:t>
      </w:r>
      <w:r w:rsidRPr="00984198">
        <w:rPr>
          <w:rFonts w:cs="B Lotus" w:hint="cs"/>
          <w:sz w:val="28"/>
          <w:szCs w:val="28"/>
          <w:rtl/>
        </w:rPr>
        <w:t>باشد، دچار اشتباه شده</w:t>
      </w:r>
      <w:r w:rsidR="00AC25A8" w:rsidRPr="00984198">
        <w:rPr>
          <w:rFonts w:cs="B Lotus" w:hint="cs"/>
          <w:sz w:val="28"/>
          <w:szCs w:val="28"/>
          <w:rtl/>
        </w:rPr>
        <w:t>‌اند.</w:t>
      </w:r>
      <w:r w:rsidRPr="00C008F7">
        <w:rPr>
          <w:rStyle w:val="FootnoteReference"/>
          <w:rFonts w:cs="B Lotus"/>
          <w:sz w:val="28"/>
          <w:szCs w:val="28"/>
          <w:rtl/>
        </w:rPr>
        <w:footnoteReference w:id="114"/>
      </w:r>
      <w:r w:rsidRPr="00984198">
        <w:rPr>
          <w:rFonts w:cs="B Lotus" w:hint="cs"/>
          <w:sz w:val="28"/>
          <w:szCs w:val="28"/>
          <w:rtl/>
        </w:rPr>
        <w:t xml:space="preserve"> بنابراین مومنی که در عقیده</w:t>
      </w:r>
      <w:r w:rsidR="009D0387" w:rsidRPr="00984198">
        <w:rPr>
          <w:rFonts w:cs="B Lotus" w:hint="cs"/>
          <w:sz w:val="28"/>
          <w:szCs w:val="28"/>
          <w:rtl/>
        </w:rPr>
        <w:t xml:space="preserve">‌اش </w:t>
      </w:r>
      <w:r w:rsidRPr="00984198">
        <w:rPr>
          <w:rFonts w:cs="B Lotus" w:hint="cs"/>
          <w:sz w:val="28"/>
          <w:szCs w:val="28"/>
          <w:rtl/>
        </w:rPr>
        <w:t xml:space="preserve">صادق است، در واقع کسی است که عبادت و عبودیت را </w:t>
      </w:r>
      <w:r w:rsidR="00F07109">
        <w:rPr>
          <w:rFonts w:cs="B Lotus" w:hint="cs"/>
          <w:sz w:val="28"/>
          <w:szCs w:val="28"/>
          <w:rtl/>
        </w:rPr>
        <w:t>مخصوص الله عزوجل و تنها برای او قرار دهد</w:t>
      </w:r>
      <w:r w:rsidRPr="00984198">
        <w:rPr>
          <w:rFonts w:cs="B Lotus" w:hint="cs"/>
          <w:sz w:val="28"/>
          <w:szCs w:val="28"/>
          <w:rtl/>
        </w:rPr>
        <w:t xml:space="preserve"> و از شرک و مشرکین و دشمنان الله عزوجل در هر مکان و زمانی بیزاری جسته و بلکه با بغض و کینه</w:t>
      </w:r>
      <w:r w:rsidR="00F07109">
        <w:rPr>
          <w:rFonts w:cs="B Lotus" w:hint="cs"/>
          <w:sz w:val="28"/>
          <w:szCs w:val="28"/>
          <w:rtl/>
        </w:rPr>
        <w:t>‌</w:t>
      </w:r>
      <w:r w:rsidRPr="00984198">
        <w:rPr>
          <w:rFonts w:cs="B Lotus" w:hint="cs"/>
          <w:sz w:val="28"/>
          <w:szCs w:val="28"/>
          <w:rtl/>
        </w:rPr>
        <w:t xml:space="preserve"> نسبت</w:t>
      </w:r>
      <w:r w:rsidR="00E420EE" w:rsidRPr="00984198">
        <w:rPr>
          <w:rFonts w:cs="B Lotus" w:hint="cs"/>
          <w:sz w:val="28"/>
          <w:szCs w:val="28"/>
          <w:rtl/>
        </w:rPr>
        <w:t xml:space="preserve"> </w:t>
      </w:r>
      <w:r w:rsidR="00F07109">
        <w:rPr>
          <w:rFonts w:cs="B Lotus" w:hint="cs"/>
          <w:sz w:val="28"/>
          <w:szCs w:val="28"/>
          <w:rtl/>
        </w:rPr>
        <w:t xml:space="preserve">به </w:t>
      </w:r>
      <w:r w:rsidR="00E420EE" w:rsidRPr="00984198">
        <w:rPr>
          <w:rFonts w:cs="B Lotus" w:hint="cs"/>
          <w:sz w:val="28"/>
          <w:szCs w:val="28"/>
          <w:rtl/>
        </w:rPr>
        <w:t>آن‌ها،</w:t>
      </w:r>
      <w:r w:rsidRPr="00984198">
        <w:rPr>
          <w:rFonts w:cs="B Lotus" w:hint="cs"/>
          <w:sz w:val="28"/>
          <w:szCs w:val="28"/>
          <w:rtl/>
        </w:rPr>
        <w:t xml:space="preserve"> از هر جنسی و در هر مکانی و بر هر زبان</w:t>
      </w:r>
      <w:r w:rsidR="00F07109">
        <w:rPr>
          <w:rFonts w:cs="B Lotus" w:hint="cs"/>
          <w:sz w:val="28"/>
          <w:szCs w:val="28"/>
          <w:rtl/>
        </w:rPr>
        <w:t>ی</w:t>
      </w:r>
      <w:r w:rsidRPr="00984198">
        <w:rPr>
          <w:rFonts w:cs="B Lotus" w:hint="cs"/>
          <w:sz w:val="28"/>
          <w:szCs w:val="28"/>
          <w:rtl/>
        </w:rPr>
        <w:t xml:space="preserve"> که باشند، مادامی</w:t>
      </w:r>
      <w:r w:rsidR="00F07109">
        <w:rPr>
          <w:rFonts w:cs="B Lotus"/>
          <w:sz w:val="28"/>
          <w:szCs w:val="28"/>
          <w:rtl/>
        </w:rPr>
        <w:softHyphen/>
      </w:r>
      <w:r w:rsidRPr="00984198">
        <w:rPr>
          <w:rFonts w:cs="B Lotus" w:hint="cs"/>
          <w:sz w:val="28"/>
          <w:szCs w:val="28"/>
          <w:rtl/>
        </w:rPr>
        <w:t>که بر کفرشان مصر بوده و با پروردگارشان در جنگ و عناد</w:t>
      </w:r>
      <w:r w:rsidR="009D0387" w:rsidRPr="00984198">
        <w:rPr>
          <w:rFonts w:cs="B Lotus" w:hint="cs"/>
          <w:sz w:val="28"/>
          <w:szCs w:val="28"/>
          <w:rtl/>
        </w:rPr>
        <w:t xml:space="preserve"> می‌</w:t>
      </w:r>
      <w:r w:rsidRPr="00984198">
        <w:rPr>
          <w:rFonts w:cs="B Lotus" w:hint="cs"/>
          <w:sz w:val="28"/>
          <w:szCs w:val="28"/>
          <w:rtl/>
        </w:rPr>
        <w:t>باشند به سوی الله عزوجل تقرب جوید. و محبت و دوستی را برای الله عزوجل و فرستاده</w:t>
      </w:r>
      <w:r w:rsidR="009D0387" w:rsidRPr="00984198">
        <w:rPr>
          <w:rFonts w:cs="B Lotus" w:hint="cs"/>
          <w:sz w:val="28"/>
          <w:szCs w:val="28"/>
          <w:rtl/>
        </w:rPr>
        <w:t xml:space="preserve">‌اش </w:t>
      </w:r>
      <w:r w:rsidRPr="00984198">
        <w:rPr>
          <w:rFonts w:cs="B Lotus" w:hint="cs"/>
          <w:sz w:val="28"/>
          <w:szCs w:val="28"/>
          <w:rtl/>
        </w:rPr>
        <w:t xml:space="preserve">و مومنان قرار دهد، از هر جنس و در </w:t>
      </w:r>
      <w:r w:rsidR="00F07109">
        <w:rPr>
          <w:rFonts w:cs="B Lotus" w:hint="cs"/>
          <w:sz w:val="28"/>
          <w:szCs w:val="28"/>
          <w:rtl/>
        </w:rPr>
        <w:t>هر مکانی و به هر زبانی که باشند.</w:t>
      </w:r>
      <w:r w:rsidRPr="00984198">
        <w:rPr>
          <w:rFonts w:cs="B Lotus" w:hint="cs"/>
          <w:sz w:val="28"/>
          <w:szCs w:val="28"/>
          <w:rtl/>
        </w:rPr>
        <w:t xml:space="preserve"> و با درد و رنج</w:t>
      </w:r>
      <w:r w:rsidR="009D0387" w:rsidRPr="00984198">
        <w:rPr>
          <w:rFonts w:cs="B Lotus" w:hint="cs"/>
          <w:sz w:val="28"/>
          <w:szCs w:val="28"/>
          <w:rtl/>
        </w:rPr>
        <w:t xml:space="preserve"> آن‌ها </w:t>
      </w:r>
      <w:r w:rsidRPr="00984198">
        <w:rPr>
          <w:rFonts w:cs="B Lotus" w:hint="cs"/>
          <w:sz w:val="28"/>
          <w:szCs w:val="28"/>
          <w:rtl/>
        </w:rPr>
        <w:t>به درد آید و با خوشحالی</w:t>
      </w:r>
      <w:r w:rsidR="009D0387" w:rsidRPr="00984198">
        <w:rPr>
          <w:rFonts w:cs="B Lotus" w:hint="cs"/>
          <w:sz w:val="28"/>
          <w:szCs w:val="28"/>
          <w:rtl/>
        </w:rPr>
        <w:t xml:space="preserve"> آن‌ها </w:t>
      </w:r>
      <w:r w:rsidRPr="00984198">
        <w:rPr>
          <w:rFonts w:cs="B Lotus" w:hint="cs"/>
          <w:sz w:val="28"/>
          <w:szCs w:val="28"/>
          <w:rtl/>
        </w:rPr>
        <w:t>خوشحال شود:</w:t>
      </w:r>
      <w:r w:rsidR="00145DAD" w:rsidRPr="00984198">
        <w:rPr>
          <w:rFonts w:cs="B Lotus" w:hint="cs"/>
          <w:sz w:val="28"/>
          <w:szCs w:val="28"/>
          <w:rtl/>
        </w:rPr>
        <w:t xml:space="preserve"> </w:t>
      </w:r>
      <w:r w:rsidR="00145DAD">
        <w:rPr>
          <w:rFonts w:ascii="Traditional Arabic" w:hAnsi="Traditional Arabic" w:cs="Traditional Arabic"/>
          <w:sz w:val="28"/>
          <w:szCs w:val="28"/>
          <w:rtl/>
        </w:rPr>
        <w:t>﴿</w:t>
      </w:r>
      <w:r w:rsidR="0071651E">
        <w:rPr>
          <w:rFonts w:ascii="KFGQPC Uthmanic Script HAFS" w:hAnsi="KFGQPC Uthmanic Script HAFS" w:cs="KFGQPC Uthmanic Script HAFS" w:hint="eastAsia"/>
          <w:sz w:val="28"/>
          <w:szCs w:val="28"/>
          <w:rtl/>
        </w:rPr>
        <w:t>يَٰٓأَيُّهَا</w:t>
      </w:r>
      <w:r w:rsidR="0071651E">
        <w:rPr>
          <w:rFonts w:ascii="KFGQPC Uthmanic Script HAFS" w:hAnsi="KFGQPC Uthmanic Script HAFS" w:cs="KFGQPC Uthmanic Script HAFS"/>
          <w:sz w:val="28"/>
          <w:szCs w:val="28"/>
          <w:rtl/>
        </w:rPr>
        <w:t xml:space="preserve">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لَّذِينَ</w:t>
      </w:r>
      <w:r w:rsidR="0071651E">
        <w:rPr>
          <w:rFonts w:ascii="KFGQPC Uthmanic Script HAFS" w:hAnsi="KFGQPC Uthmanic Script HAFS" w:cs="KFGQPC Uthmanic Script HAFS"/>
          <w:sz w:val="28"/>
          <w:szCs w:val="28"/>
          <w:rtl/>
        </w:rPr>
        <w:t xml:space="preserve"> ءَامَنُواْ لَا تَتَّخِذُواْ عَدُوِّي وَعَدُوَّكُمۡ أَوۡلِيَآءَ تُلۡقُونَ إِلَيۡهِم بِ</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لۡمَوَدَّةِ</w:t>
      </w:r>
      <w:r w:rsidR="0071651E">
        <w:rPr>
          <w:rFonts w:ascii="KFGQPC Uthmanic Script HAFS" w:hAnsi="KFGQPC Uthmanic Script HAFS" w:cs="KFGQPC Uthmanic Script HAFS"/>
          <w:sz w:val="28"/>
          <w:szCs w:val="28"/>
          <w:rtl/>
        </w:rPr>
        <w:t xml:space="preserve"> وَقَدۡ كَفَرُواْ بِمَا جَآءَكُم مِّنَ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لۡحَقِّ</w:t>
      </w:r>
      <w:r w:rsidR="00145DAD">
        <w:rPr>
          <w:rFonts w:ascii="Traditional Arabic" w:hAnsi="Traditional Arabic" w:cs="Traditional Arabic"/>
          <w:sz w:val="28"/>
          <w:szCs w:val="28"/>
          <w:rtl/>
        </w:rPr>
        <w:t>﴾</w:t>
      </w:r>
      <w:r w:rsidR="00B90762">
        <w:rPr>
          <w:rFonts w:cs="B Lotus" w:hint="cs"/>
          <w:sz w:val="28"/>
          <w:szCs w:val="28"/>
          <w:rtl/>
        </w:rPr>
        <w:t>.</w:t>
      </w:r>
      <w:r w:rsidRPr="00984198">
        <w:rPr>
          <w:rFonts w:cs="B Lotus" w:hint="cs"/>
          <w:sz w:val="28"/>
          <w:szCs w:val="28"/>
          <w:rtl/>
        </w:rPr>
        <w:t xml:space="preserve"> </w:t>
      </w:r>
      <w:r w:rsidR="00B90762">
        <w:rPr>
          <w:rFonts w:cs="B Lotus" w:hint="cs"/>
          <w:sz w:val="28"/>
          <w:szCs w:val="28"/>
          <w:rtl/>
        </w:rPr>
        <w:t>«</w:t>
      </w:r>
      <w:r w:rsidR="00F07109">
        <w:rPr>
          <w:rFonts w:cs="B Lotus"/>
          <w:sz w:val="28"/>
          <w:szCs w:val="28"/>
          <w:rtl/>
        </w:rPr>
        <w:t xml:space="preserve">اي </w:t>
      </w:r>
      <w:r w:rsidR="00F07109">
        <w:rPr>
          <w:rFonts w:cs="B Lotus" w:hint="cs"/>
          <w:sz w:val="28"/>
          <w:szCs w:val="28"/>
          <w:rtl/>
        </w:rPr>
        <w:t>کسانی</w:t>
      </w:r>
      <w:r w:rsidR="00F07109">
        <w:rPr>
          <w:rFonts w:cs="B Lotus" w:hint="cs"/>
          <w:sz w:val="28"/>
          <w:szCs w:val="28"/>
          <w:rtl/>
        </w:rPr>
        <w:softHyphen/>
        <w:t>که ایمان آورده</w:t>
      </w:r>
      <w:r w:rsidR="00F07109">
        <w:rPr>
          <w:rFonts w:cs="B Lotus" w:hint="cs"/>
          <w:sz w:val="28"/>
          <w:szCs w:val="28"/>
          <w:rtl/>
        </w:rPr>
        <w:softHyphen/>
        <w:t>اید</w:t>
      </w:r>
      <w:r w:rsidRPr="00984198">
        <w:rPr>
          <w:rFonts w:cs="B Lotus"/>
          <w:sz w:val="28"/>
          <w:szCs w:val="28"/>
          <w:rtl/>
        </w:rPr>
        <w:t>! دشمنان من و</w:t>
      </w:r>
      <w:r w:rsidRPr="00984198">
        <w:rPr>
          <w:rFonts w:cs="B Lotus" w:hint="cs"/>
          <w:sz w:val="28"/>
          <w:szCs w:val="28"/>
          <w:rtl/>
        </w:rPr>
        <w:t xml:space="preserve"> </w:t>
      </w:r>
      <w:r w:rsidRPr="00984198">
        <w:rPr>
          <w:rFonts w:cs="B Lotus"/>
          <w:sz w:val="28"/>
          <w:szCs w:val="28"/>
          <w:rtl/>
        </w:rPr>
        <w:t>دشمنان خويش را به دوستي نگيريد. شما نسبت بديشان محبت</w:t>
      </w:r>
      <w:r w:rsidR="00C01522" w:rsidRPr="00984198">
        <w:rPr>
          <w:rFonts w:cs="B Lotus"/>
          <w:sz w:val="28"/>
          <w:szCs w:val="28"/>
          <w:rtl/>
        </w:rPr>
        <w:t xml:space="preserve"> مي‌</w:t>
      </w:r>
      <w:r w:rsidRPr="00984198">
        <w:rPr>
          <w:rFonts w:cs="B Lotus"/>
          <w:sz w:val="28"/>
          <w:szCs w:val="28"/>
          <w:rtl/>
        </w:rPr>
        <w:t>كنيد و</w:t>
      </w:r>
      <w:r w:rsidRPr="00984198">
        <w:rPr>
          <w:rFonts w:cs="B Lotus" w:hint="cs"/>
          <w:sz w:val="28"/>
          <w:szCs w:val="28"/>
          <w:rtl/>
        </w:rPr>
        <w:t xml:space="preserve"> </w:t>
      </w:r>
      <w:r w:rsidRPr="00984198">
        <w:rPr>
          <w:rFonts w:cs="B Lotus"/>
          <w:sz w:val="28"/>
          <w:szCs w:val="28"/>
          <w:rtl/>
        </w:rPr>
        <w:t>مودت</w:t>
      </w:r>
      <w:r w:rsidR="00C01522" w:rsidRPr="00984198">
        <w:rPr>
          <w:rFonts w:cs="B Lotus"/>
          <w:sz w:val="28"/>
          <w:szCs w:val="28"/>
          <w:rtl/>
        </w:rPr>
        <w:t xml:space="preserve"> مي‌</w:t>
      </w:r>
      <w:r w:rsidRPr="00984198">
        <w:rPr>
          <w:rFonts w:cs="B Lotus"/>
          <w:sz w:val="28"/>
          <w:szCs w:val="28"/>
          <w:rtl/>
        </w:rPr>
        <w:t>ورزيد، درحالي</w:t>
      </w:r>
      <w:r w:rsidR="00F07109">
        <w:rPr>
          <w:rFonts w:cs="B Lotus" w:hint="cs"/>
          <w:sz w:val="28"/>
          <w:szCs w:val="28"/>
          <w:rtl/>
        </w:rPr>
        <w:softHyphen/>
      </w:r>
      <w:r w:rsidRPr="00984198">
        <w:rPr>
          <w:rFonts w:cs="B Lotus"/>
          <w:sz w:val="28"/>
          <w:szCs w:val="28"/>
          <w:rtl/>
        </w:rPr>
        <w:t>كه آنان به حق و</w:t>
      </w:r>
      <w:r w:rsidRPr="00984198">
        <w:rPr>
          <w:rFonts w:cs="B Lotus" w:hint="cs"/>
          <w:sz w:val="28"/>
          <w:szCs w:val="28"/>
          <w:rtl/>
        </w:rPr>
        <w:t xml:space="preserve"> </w:t>
      </w:r>
      <w:r w:rsidRPr="00984198">
        <w:rPr>
          <w:rFonts w:cs="B Lotus"/>
          <w:sz w:val="28"/>
          <w:szCs w:val="28"/>
          <w:rtl/>
        </w:rPr>
        <w:t>حقيقتي ايمان ندارند كه براي شما آمده است</w:t>
      </w:r>
      <w:r w:rsidR="00B90762">
        <w:rPr>
          <w:rFonts w:cs="B Lotus" w:hint="cs"/>
          <w:sz w:val="28"/>
          <w:szCs w:val="28"/>
          <w:rtl/>
        </w:rPr>
        <w:t>»</w:t>
      </w:r>
      <w:r w:rsidRPr="00984198">
        <w:rPr>
          <w:rFonts w:cs="B Lotus"/>
          <w:sz w:val="28"/>
          <w:szCs w:val="28"/>
          <w:rtl/>
        </w:rPr>
        <w:t>.</w:t>
      </w:r>
      <w:r w:rsidRPr="00984198">
        <w:rPr>
          <w:rFonts w:cs="B Lotus" w:hint="cs"/>
          <w:sz w:val="28"/>
          <w:szCs w:val="28"/>
          <w:rtl/>
        </w:rPr>
        <w:t xml:space="preserve"> تا آنجا که</w:t>
      </w:r>
      <w:r w:rsidR="009D0387" w:rsidRPr="00984198">
        <w:rPr>
          <w:rFonts w:cs="B Lotus" w:hint="cs"/>
          <w:sz w:val="28"/>
          <w:szCs w:val="28"/>
          <w:rtl/>
        </w:rPr>
        <w:t xml:space="preserve"> می‌</w:t>
      </w:r>
      <w:r w:rsidRPr="00984198">
        <w:rPr>
          <w:rFonts w:cs="B Lotus" w:hint="cs"/>
          <w:sz w:val="28"/>
          <w:szCs w:val="28"/>
          <w:rtl/>
        </w:rPr>
        <w:t>فرماید:</w:t>
      </w:r>
      <w:r w:rsidR="00145DAD" w:rsidRPr="00984198">
        <w:rPr>
          <w:rFonts w:cs="B Lotus" w:hint="cs"/>
          <w:sz w:val="28"/>
          <w:szCs w:val="28"/>
          <w:rtl/>
        </w:rPr>
        <w:t xml:space="preserve"> </w:t>
      </w:r>
      <w:r w:rsidR="00145DAD" w:rsidRPr="00664364">
        <w:rPr>
          <w:rFonts w:ascii="Traditional Arabic" w:hAnsi="Traditional Arabic" w:cs="Traditional Arabic"/>
          <w:sz w:val="28"/>
          <w:szCs w:val="28"/>
          <w:rtl/>
        </w:rPr>
        <w:t>﴿</w:t>
      </w:r>
      <w:r w:rsidR="0071651E">
        <w:rPr>
          <w:rFonts w:ascii="KFGQPC Uthmanic Script HAFS" w:hAnsi="KFGQPC Uthmanic Script HAFS" w:cs="KFGQPC Uthmanic Script HAFS"/>
          <w:sz w:val="28"/>
          <w:szCs w:val="28"/>
          <w:rtl/>
        </w:rPr>
        <w:t xml:space="preserve">وَمَن يَفۡعَلۡهُ مِنكُمۡ فَقَدۡ ضَلَّ سَوَآءَ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لسَّبِيلِ</w:t>
      </w:r>
      <w:r w:rsidR="0071651E">
        <w:rPr>
          <w:rFonts w:ascii="KFGQPC Uthmanic Script HAFS" w:hAnsi="KFGQPC Uthmanic Script HAFS" w:cs="KFGQPC Uthmanic Script HAFS"/>
          <w:sz w:val="28"/>
          <w:szCs w:val="28"/>
          <w:rtl/>
        </w:rPr>
        <w:t xml:space="preserve"> ١</w:t>
      </w:r>
      <w:r w:rsidR="00145DAD" w:rsidRPr="00664364">
        <w:rPr>
          <w:rFonts w:ascii="Traditional Arabic" w:hAnsi="Traditional Arabic" w:cs="Traditional Arabic"/>
          <w:sz w:val="28"/>
          <w:szCs w:val="28"/>
          <w:rtl/>
        </w:rPr>
        <w:t>﴾</w:t>
      </w:r>
      <w:r w:rsidR="00145DAD">
        <w:rPr>
          <w:rFonts w:hint="cs"/>
          <w:rtl/>
        </w:rPr>
        <w:t xml:space="preserve"> </w:t>
      </w:r>
      <w:r w:rsidR="00145DAD" w:rsidRPr="003F57E3">
        <w:rPr>
          <w:rFonts w:ascii="mylotus" w:hAnsi="mylotus" w:cs="mylotus"/>
          <w:rtl/>
          <w:lang w:bidi="ar-SA"/>
        </w:rPr>
        <w:t>[</w:t>
      </w:r>
      <w:r w:rsidR="00145DAD">
        <w:rPr>
          <w:rFonts w:ascii="mylotus" w:hAnsi="mylotus" w:cs="mylotus"/>
          <w:rtl/>
          <w:lang w:bidi="ar-SA"/>
        </w:rPr>
        <w:t>الممتحنة: 1</w:t>
      </w:r>
      <w:r w:rsidR="00145DAD" w:rsidRPr="003F57E3">
        <w:rPr>
          <w:rFonts w:ascii="mylotus" w:hAnsi="mylotus" w:cs="mylotus"/>
          <w:rtl/>
          <w:lang w:bidi="ar-SA"/>
        </w:rPr>
        <w:t>]</w:t>
      </w:r>
      <w:r w:rsidRPr="00984198">
        <w:rPr>
          <w:rFonts w:cs="B Lotus" w:hint="cs"/>
          <w:sz w:val="28"/>
          <w:szCs w:val="28"/>
          <w:rtl/>
        </w:rPr>
        <w:t xml:space="preserve"> </w:t>
      </w:r>
      <w:r w:rsidR="00B90762">
        <w:rPr>
          <w:rFonts w:cs="B Lotus" w:hint="cs"/>
          <w:sz w:val="28"/>
          <w:szCs w:val="28"/>
          <w:rtl/>
        </w:rPr>
        <w:t>«</w:t>
      </w:r>
      <w:r w:rsidR="00F07109">
        <w:rPr>
          <w:rFonts w:cs="B Lotus"/>
          <w:sz w:val="28"/>
          <w:szCs w:val="28"/>
          <w:rtl/>
        </w:rPr>
        <w:t>هر</w:t>
      </w:r>
      <w:r w:rsidRPr="00984198">
        <w:rPr>
          <w:rFonts w:cs="B Lotus"/>
          <w:sz w:val="28"/>
          <w:szCs w:val="28"/>
          <w:rtl/>
        </w:rPr>
        <w:t>كس از شما چنين كاري را بكند، از راستاي راه منحرف گشته است</w:t>
      </w:r>
      <w:r w:rsidR="00B90762">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71651E" w:rsidRDefault="00C5413C" w:rsidP="00F07109">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همچنین شا</w:t>
      </w:r>
      <w:r w:rsidR="00F07109">
        <w:rPr>
          <w:rFonts w:cs="B Lotus" w:hint="cs"/>
          <w:sz w:val="28"/>
          <w:szCs w:val="28"/>
          <w:rtl/>
        </w:rPr>
        <w:t>یسته است بدانیم، تعریف موالات نزد علما و زبان شناسان چیزی</w:t>
      </w:r>
      <w:r w:rsidRPr="00984198">
        <w:rPr>
          <w:rFonts w:cs="B Lotus" w:hint="cs"/>
          <w:sz w:val="28"/>
          <w:szCs w:val="28"/>
          <w:rtl/>
        </w:rPr>
        <w:t xml:space="preserve"> و بِر و نیکی چیز دیگری</w:t>
      </w:r>
      <w:r w:rsidR="009D0387" w:rsidRPr="00984198">
        <w:rPr>
          <w:rFonts w:cs="B Lotus" w:hint="cs"/>
          <w:sz w:val="28"/>
          <w:szCs w:val="28"/>
          <w:rtl/>
        </w:rPr>
        <w:t xml:space="preserve"> می‌</w:t>
      </w:r>
      <w:r w:rsidR="00F07109">
        <w:rPr>
          <w:rFonts w:cs="B Lotus" w:hint="cs"/>
          <w:sz w:val="28"/>
          <w:szCs w:val="28"/>
          <w:rtl/>
        </w:rPr>
        <w:t>باشد؛ ب</w:t>
      </w:r>
      <w:r w:rsidR="00BD286A" w:rsidRPr="00984198">
        <w:rPr>
          <w:rFonts w:cs="B Lotus" w:hint="cs"/>
          <w:sz w:val="28"/>
          <w:szCs w:val="28"/>
          <w:rtl/>
        </w:rPr>
        <w:t xml:space="preserve">گونه‌ای </w:t>
      </w:r>
      <w:r w:rsidRPr="00984198">
        <w:rPr>
          <w:rFonts w:cs="B Lotus" w:hint="cs"/>
          <w:sz w:val="28"/>
          <w:szCs w:val="28"/>
          <w:rtl/>
        </w:rPr>
        <w:t>که لفظ موالات مترادف لفظ بر و نیکی</w:t>
      </w:r>
      <w:r w:rsidR="009D0387" w:rsidRPr="00984198">
        <w:rPr>
          <w:rFonts w:cs="B Lotus" w:hint="cs"/>
          <w:sz w:val="28"/>
          <w:szCs w:val="28"/>
          <w:rtl/>
        </w:rPr>
        <w:t xml:space="preserve"> نمی‌</w:t>
      </w:r>
      <w:r w:rsidRPr="00984198">
        <w:rPr>
          <w:rFonts w:cs="B Lotus" w:hint="cs"/>
          <w:sz w:val="28"/>
          <w:szCs w:val="28"/>
          <w:rtl/>
        </w:rPr>
        <w:t xml:space="preserve">باشد نه در مدلول لغت و نه در مدلول شرع. </w:t>
      </w:r>
    </w:p>
    <w:p w:rsidR="00A62E30"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بنابراین دعوت اسلام به رفتار سخاوتمندانه با برخی کفار و نیکی کردن به</w:t>
      </w:r>
      <w:r w:rsidR="009D0387" w:rsidRPr="00984198">
        <w:rPr>
          <w:rFonts w:cs="B Lotus" w:hint="cs"/>
          <w:sz w:val="28"/>
          <w:szCs w:val="28"/>
          <w:rtl/>
        </w:rPr>
        <w:t xml:space="preserve"> آن‌ها </w:t>
      </w:r>
      <w:r w:rsidRPr="00984198">
        <w:rPr>
          <w:rFonts w:cs="B Lotus" w:hint="cs"/>
          <w:sz w:val="28"/>
          <w:szCs w:val="28"/>
          <w:rtl/>
        </w:rPr>
        <w:t>به معنای موالات با</w:t>
      </w:r>
      <w:r w:rsidR="009D0387" w:rsidRPr="00984198">
        <w:rPr>
          <w:rFonts w:cs="B Lotus" w:hint="cs"/>
          <w:sz w:val="28"/>
          <w:szCs w:val="28"/>
          <w:rtl/>
        </w:rPr>
        <w:t xml:space="preserve"> آن‌ها نمی‌</w:t>
      </w:r>
      <w:r w:rsidRPr="00984198">
        <w:rPr>
          <w:rFonts w:cs="B Lotus" w:hint="cs"/>
          <w:sz w:val="28"/>
          <w:szCs w:val="28"/>
          <w:rtl/>
        </w:rPr>
        <w:t>باشد، چرا که مسلمانان با سخاو</w:t>
      </w:r>
      <w:r w:rsidR="00F07109">
        <w:rPr>
          <w:rFonts w:cs="B Lotus" w:hint="cs"/>
          <w:sz w:val="28"/>
          <w:szCs w:val="28"/>
          <w:rtl/>
        </w:rPr>
        <w:t>تمندی و بزرگواری اسلامی با همه</w:t>
      </w:r>
      <w:r w:rsidRPr="00984198">
        <w:rPr>
          <w:rFonts w:cs="B Lotus" w:hint="cs"/>
          <w:sz w:val="28"/>
          <w:szCs w:val="28"/>
          <w:rtl/>
        </w:rPr>
        <w:t xml:space="preserve"> مردم بر</w:t>
      </w:r>
      <w:r w:rsidR="00F07109">
        <w:rPr>
          <w:rFonts w:cs="B Lotus" w:hint="cs"/>
          <w:sz w:val="28"/>
          <w:szCs w:val="28"/>
          <w:rtl/>
        </w:rPr>
        <w:t xml:space="preserve"> </w:t>
      </w:r>
      <w:r w:rsidRPr="00984198">
        <w:rPr>
          <w:rFonts w:cs="B Lotus" w:hint="cs"/>
          <w:sz w:val="28"/>
          <w:szCs w:val="28"/>
          <w:rtl/>
        </w:rPr>
        <w:t xml:space="preserve">اساس عدل و احترام </w:t>
      </w:r>
      <w:r w:rsidR="00F07109">
        <w:rPr>
          <w:rFonts w:cs="B Lotus" w:hint="cs"/>
          <w:sz w:val="28"/>
          <w:szCs w:val="28"/>
          <w:rtl/>
        </w:rPr>
        <w:t>متقاب</w:t>
      </w:r>
      <w:r w:rsidRPr="00984198">
        <w:rPr>
          <w:rFonts w:cs="B Lotus" w:hint="cs"/>
          <w:sz w:val="28"/>
          <w:szCs w:val="28"/>
          <w:rtl/>
        </w:rPr>
        <w:t>ل، رفتار می</w:t>
      </w:r>
      <w:r w:rsidRPr="00984198">
        <w:rPr>
          <w:rFonts w:cs="B Lotus" w:hint="cs"/>
          <w:sz w:val="28"/>
          <w:szCs w:val="28"/>
          <w:cs/>
        </w:rPr>
        <w:t>‎</w:t>
      </w:r>
      <w:r w:rsidRPr="00984198">
        <w:rPr>
          <w:rFonts w:cs="B Lotus" w:hint="cs"/>
          <w:sz w:val="28"/>
          <w:szCs w:val="28"/>
          <w:rtl/>
        </w:rPr>
        <w:t>کنند، بدون اینک</w:t>
      </w:r>
      <w:r w:rsidR="00F07109">
        <w:rPr>
          <w:rFonts w:cs="B Lotus" w:hint="cs"/>
          <w:sz w:val="28"/>
          <w:szCs w:val="28"/>
          <w:rtl/>
        </w:rPr>
        <w:t>ه محبت قلبی یا مودت و مهربانی</w:t>
      </w:r>
      <w:r w:rsidRPr="00984198">
        <w:rPr>
          <w:rFonts w:cs="B Lotus" w:hint="cs"/>
          <w:sz w:val="28"/>
          <w:szCs w:val="28"/>
          <w:rtl/>
        </w:rPr>
        <w:t xml:space="preserve"> نسبت </w:t>
      </w:r>
      <w:r w:rsidR="00F07109">
        <w:rPr>
          <w:rFonts w:cs="B Lotus" w:hint="cs"/>
          <w:sz w:val="28"/>
          <w:szCs w:val="28"/>
          <w:rtl/>
        </w:rPr>
        <w:t>به</w:t>
      </w:r>
      <w:r w:rsidRPr="00984198">
        <w:rPr>
          <w:rFonts w:cs="B Lotus" w:hint="cs"/>
          <w:sz w:val="28"/>
          <w:szCs w:val="28"/>
          <w:rtl/>
        </w:rPr>
        <w:t xml:space="preserve"> کفر</w:t>
      </w:r>
      <w:r w:rsidR="00F07109">
        <w:rPr>
          <w:rFonts w:cs="B Lotus" w:hint="cs"/>
          <w:sz w:val="28"/>
          <w:szCs w:val="28"/>
          <w:rtl/>
        </w:rPr>
        <w:t>ی که بر</w:t>
      </w:r>
      <w:r w:rsidRPr="00984198">
        <w:rPr>
          <w:rFonts w:cs="B Lotus" w:hint="cs"/>
          <w:sz w:val="28"/>
          <w:szCs w:val="28"/>
          <w:rtl/>
        </w:rPr>
        <w:t xml:space="preserve"> آن هستند، داشته باشند</w:t>
      </w:r>
      <w:r w:rsidRPr="00C008F7">
        <w:rPr>
          <w:rStyle w:val="FootnoteReference"/>
          <w:rFonts w:cs="B Lotus"/>
          <w:sz w:val="28"/>
          <w:szCs w:val="28"/>
          <w:rtl/>
        </w:rPr>
        <w:footnoteReference w:id="115"/>
      </w:r>
      <w:r w:rsidRPr="00984198">
        <w:rPr>
          <w:rFonts w:cs="B Lotus" w:hint="cs"/>
          <w:sz w:val="28"/>
          <w:szCs w:val="28"/>
          <w:rtl/>
        </w:rPr>
        <w:t xml:space="preserve">. </w:t>
      </w:r>
    </w:p>
    <w:p w:rsidR="00C5413C" w:rsidRPr="00A62E30" w:rsidRDefault="00C5413C" w:rsidP="00A62E30">
      <w:pPr>
        <w:pStyle w:val="NormalWeb"/>
        <w:bidi/>
        <w:spacing w:before="0" w:beforeAutospacing="0" w:after="0" w:afterAutospacing="0"/>
        <w:ind w:firstLine="284"/>
        <w:jc w:val="both"/>
        <w:rPr>
          <w:rFonts w:cs="B Lotus"/>
          <w:b/>
          <w:bCs/>
          <w:sz w:val="28"/>
          <w:szCs w:val="28"/>
          <w:rtl/>
        </w:rPr>
      </w:pPr>
      <w:r w:rsidRPr="00A62E30">
        <w:rPr>
          <w:rFonts w:cs="B Lotus" w:hint="cs"/>
          <w:b/>
          <w:bCs/>
          <w:sz w:val="28"/>
          <w:szCs w:val="28"/>
          <w:rtl/>
        </w:rPr>
        <w:t>مردم در این زمان در رفتارشان با کفار به سه دسته تقسیم</w:t>
      </w:r>
      <w:r w:rsidR="009D0387" w:rsidRPr="00A62E30">
        <w:rPr>
          <w:rFonts w:cs="B Lotus" w:hint="cs"/>
          <w:b/>
          <w:bCs/>
          <w:sz w:val="28"/>
          <w:szCs w:val="28"/>
          <w:rtl/>
        </w:rPr>
        <w:t xml:space="preserve"> می‌</w:t>
      </w:r>
      <w:r w:rsidRPr="00A62E30">
        <w:rPr>
          <w:rFonts w:cs="B Lotus" w:hint="cs"/>
          <w:b/>
          <w:bCs/>
          <w:sz w:val="28"/>
          <w:szCs w:val="28"/>
          <w:rtl/>
        </w:rPr>
        <w:t xml:space="preserve">شوند: </w:t>
      </w:r>
    </w:p>
    <w:p w:rsidR="00C5413C" w:rsidRPr="00984198" w:rsidRDefault="00C5413C" w:rsidP="0084573E">
      <w:pPr>
        <w:pStyle w:val="NormalWeb"/>
        <w:bidi/>
        <w:spacing w:before="0" w:beforeAutospacing="0" w:after="0" w:afterAutospacing="0"/>
        <w:ind w:firstLine="284"/>
        <w:jc w:val="both"/>
        <w:rPr>
          <w:rFonts w:cs="B Lotus"/>
          <w:sz w:val="28"/>
          <w:szCs w:val="28"/>
          <w:rtl/>
        </w:rPr>
      </w:pPr>
      <w:r w:rsidRPr="00A62E30">
        <w:rPr>
          <w:rFonts w:cs="B Lotus" w:hint="cs"/>
          <w:b/>
          <w:bCs/>
          <w:sz w:val="28"/>
          <w:szCs w:val="28"/>
          <w:rtl/>
        </w:rPr>
        <w:t>قسم اول:</w:t>
      </w:r>
      <w:r w:rsidR="00015B11" w:rsidRPr="00984198">
        <w:rPr>
          <w:rFonts w:cs="B Lotus" w:hint="cs"/>
          <w:sz w:val="28"/>
          <w:szCs w:val="28"/>
          <w:rtl/>
        </w:rPr>
        <w:t xml:space="preserve"> دسته‌ای </w:t>
      </w:r>
      <w:r w:rsidRPr="00984198">
        <w:rPr>
          <w:rFonts w:cs="B Lotus" w:hint="cs"/>
          <w:sz w:val="28"/>
          <w:szCs w:val="28"/>
          <w:rtl/>
        </w:rPr>
        <w:t xml:space="preserve">که </w:t>
      </w:r>
      <w:r w:rsidR="0084573E">
        <w:rPr>
          <w:rFonts w:cs="B Lotus" w:hint="cs"/>
          <w:sz w:val="28"/>
          <w:szCs w:val="28"/>
          <w:rtl/>
        </w:rPr>
        <w:t xml:space="preserve">یاری دهنده </w:t>
      </w:r>
      <w:r w:rsidRPr="00984198">
        <w:rPr>
          <w:rFonts w:cs="B Lotus" w:hint="cs"/>
          <w:sz w:val="28"/>
          <w:szCs w:val="28"/>
          <w:rtl/>
        </w:rPr>
        <w:t>دین الله عزوجل، مجاهد در راه الله، دوستدار دوستانش و دشمن دشمنانش</w:t>
      </w:r>
      <w:r w:rsidR="009D0387" w:rsidRPr="00984198">
        <w:rPr>
          <w:rFonts w:cs="B Lotus" w:hint="cs"/>
          <w:sz w:val="28"/>
          <w:szCs w:val="28"/>
          <w:rtl/>
        </w:rPr>
        <w:t xml:space="preserve"> می‌</w:t>
      </w:r>
      <w:r w:rsidR="0084573E">
        <w:rPr>
          <w:rFonts w:cs="B Lotus" w:hint="cs"/>
          <w:sz w:val="28"/>
          <w:szCs w:val="28"/>
          <w:rtl/>
        </w:rPr>
        <w:t>باشند که در</w:t>
      </w:r>
      <w:r w:rsidRPr="00984198">
        <w:rPr>
          <w:rFonts w:cs="B Lotus" w:hint="cs"/>
          <w:sz w:val="28"/>
          <w:szCs w:val="28"/>
          <w:rtl/>
        </w:rPr>
        <w:t xml:space="preserve">حقیقت این افراد اندک </w:t>
      </w:r>
      <w:r w:rsidR="0084573E">
        <w:rPr>
          <w:rFonts w:cs="B Lotus" w:hint="cs"/>
          <w:sz w:val="28"/>
          <w:szCs w:val="28"/>
          <w:rtl/>
        </w:rPr>
        <w:t>بوده و بیشترین اجر و پاداش را</w:t>
      </w:r>
      <w:r w:rsidRPr="00984198">
        <w:rPr>
          <w:rFonts w:cs="B Lotus" w:hint="cs"/>
          <w:sz w:val="28"/>
          <w:szCs w:val="28"/>
          <w:rtl/>
        </w:rPr>
        <w:t xml:space="preserve"> نزد الله عزوجل دارند.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A62E30">
        <w:rPr>
          <w:rFonts w:cs="B Lotus" w:hint="cs"/>
          <w:b/>
          <w:bCs/>
          <w:sz w:val="28"/>
          <w:szCs w:val="28"/>
          <w:rtl/>
        </w:rPr>
        <w:t>قسم دوم:</w:t>
      </w:r>
      <w:r w:rsidR="00015B11" w:rsidRPr="00984198">
        <w:rPr>
          <w:rFonts w:cs="B Lotus" w:hint="cs"/>
          <w:sz w:val="28"/>
          <w:szCs w:val="28"/>
          <w:rtl/>
        </w:rPr>
        <w:t xml:space="preserve"> دسته‌ای </w:t>
      </w:r>
      <w:r w:rsidRPr="00984198">
        <w:rPr>
          <w:rFonts w:cs="B Lotus" w:hint="cs"/>
          <w:sz w:val="28"/>
          <w:szCs w:val="28"/>
          <w:rtl/>
        </w:rPr>
        <w:t>که یاری اهل اسلام را رها کرده و از کفار به دور می</w:t>
      </w:r>
      <w:r w:rsidRPr="00984198">
        <w:rPr>
          <w:rFonts w:cs="B Lotus" w:hint="cs"/>
          <w:sz w:val="28"/>
          <w:szCs w:val="28"/>
          <w:cs/>
        </w:rPr>
        <w:t>‎</w:t>
      </w:r>
      <w:r w:rsidRPr="00984198">
        <w:rPr>
          <w:rFonts w:cs="B Lotus" w:hint="cs"/>
          <w:sz w:val="28"/>
          <w:szCs w:val="28"/>
          <w:rtl/>
        </w:rPr>
        <w:t xml:space="preserve">باشند. </w:t>
      </w:r>
    </w:p>
    <w:p w:rsidR="00015B11" w:rsidRPr="00984198" w:rsidRDefault="00C5413C" w:rsidP="00C80182">
      <w:pPr>
        <w:pStyle w:val="NormalWeb"/>
        <w:bidi/>
        <w:spacing w:before="0" w:beforeAutospacing="0" w:after="0" w:afterAutospacing="0"/>
        <w:ind w:firstLine="284"/>
        <w:jc w:val="both"/>
        <w:rPr>
          <w:rFonts w:cs="B Lotus"/>
          <w:sz w:val="28"/>
          <w:szCs w:val="28"/>
          <w:rtl/>
        </w:rPr>
      </w:pPr>
      <w:r w:rsidRPr="00A62E30">
        <w:rPr>
          <w:rFonts w:cs="B Lotus" w:hint="cs"/>
          <w:b/>
          <w:bCs/>
          <w:sz w:val="28"/>
          <w:szCs w:val="28"/>
          <w:rtl/>
        </w:rPr>
        <w:t>قسم سوم:</w:t>
      </w:r>
      <w:r w:rsidR="00015B11" w:rsidRPr="00984198">
        <w:rPr>
          <w:rFonts w:cs="B Lotus" w:hint="cs"/>
          <w:sz w:val="28"/>
          <w:szCs w:val="28"/>
          <w:rtl/>
        </w:rPr>
        <w:t xml:space="preserve"> دسته‌ای </w:t>
      </w:r>
      <w:r w:rsidRPr="00984198">
        <w:rPr>
          <w:rFonts w:cs="B Lotus" w:hint="cs"/>
          <w:sz w:val="28"/>
          <w:szCs w:val="28"/>
          <w:rtl/>
        </w:rPr>
        <w:t>که به سبب حمایت از کفار و یاری دادن</w:t>
      </w:r>
      <w:r w:rsidR="009D0387" w:rsidRPr="00984198">
        <w:rPr>
          <w:rFonts w:cs="B Lotus" w:hint="cs"/>
          <w:sz w:val="28"/>
          <w:szCs w:val="28"/>
          <w:rtl/>
        </w:rPr>
        <w:t xml:space="preserve"> آن‌ها </w:t>
      </w:r>
      <w:r w:rsidRPr="00984198">
        <w:rPr>
          <w:rFonts w:cs="B Lotus" w:hint="cs"/>
          <w:sz w:val="28"/>
          <w:szCs w:val="28"/>
          <w:rtl/>
        </w:rPr>
        <w:t>با قول و فعل</w:t>
      </w:r>
      <w:r w:rsidR="0084573E">
        <w:rPr>
          <w:rFonts w:cs="B Lotus" w:hint="cs"/>
          <w:sz w:val="28"/>
          <w:szCs w:val="28"/>
          <w:rtl/>
        </w:rPr>
        <w:t xml:space="preserve"> و اعتقاد</w:t>
      </w:r>
      <w:r w:rsidRPr="00984198">
        <w:rPr>
          <w:rFonts w:cs="B Lotus" w:hint="cs"/>
          <w:sz w:val="28"/>
          <w:szCs w:val="28"/>
          <w:rtl/>
        </w:rPr>
        <w:t xml:space="preserve"> و دشمنی ورزیدن با اهل حق و جنگیدن با</w:t>
      </w:r>
      <w:r w:rsidR="00E420EE" w:rsidRPr="00984198">
        <w:rPr>
          <w:rFonts w:cs="B Lotus" w:hint="cs"/>
          <w:sz w:val="28"/>
          <w:szCs w:val="28"/>
          <w:rtl/>
        </w:rPr>
        <w:t xml:space="preserve"> آن‌ها،</w:t>
      </w:r>
      <w:r w:rsidRPr="00984198">
        <w:rPr>
          <w:rFonts w:cs="B Lotus" w:hint="cs"/>
          <w:sz w:val="28"/>
          <w:szCs w:val="28"/>
          <w:rtl/>
        </w:rPr>
        <w:t xml:space="preserve"> از اسلام خارج</w:t>
      </w:r>
      <w:r w:rsidR="009D0387" w:rsidRPr="00984198">
        <w:rPr>
          <w:rFonts w:cs="B Lotus" w:hint="cs"/>
          <w:sz w:val="28"/>
          <w:szCs w:val="28"/>
          <w:rtl/>
        </w:rPr>
        <w:t xml:space="preserve"> می‌</w:t>
      </w:r>
      <w:r w:rsidRPr="00984198">
        <w:rPr>
          <w:rFonts w:cs="B Lotus" w:hint="cs"/>
          <w:sz w:val="28"/>
          <w:szCs w:val="28"/>
          <w:rtl/>
        </w:rPr>
        <w:t>باشند</w:t>
      </w:r>
      <w:r w:rsidRPr="00C008F7">
        <w:rPr>
          <w:rStyle w:val="FootnoteReference"/>
          <w:rFonts w:cs="B Lotus"/>
          <w:sz w:val="28"/>
          <w:szCs w:val="28"/>
          <w:rtl/>
        </w:rPr>
        <w:footnoteReference w:id="116"/>
      </w:r>
      <w:r w:rsidRPr="00984198">
        <w:rPr>
          <w:rFonts w:cs="B Lotus" w:hint="cs"/>
          <w:sz w:val="28"/>
          <w:szCs w:val="28"/>
          <w:rtl/>
        </w:rPr>
        <w:t>.</w:t>
      </w:r>
    </w:p>
    <w:tbl>
      <w:tblPr>
        <w:bidiVisual/>
        <w:tblW w:w="0" w:type="auto"/>
        <w:tblLook w:val="04A0" w:firstRow="1" w:lastRow="0" w:firstColumn="1" w:lastColumn="0" w:noHBand="0" w:noVBand="1"/>
      </w:tblPr>
      <w:tblGrid>
        <w:gridCol w:w="3764"/>
        <w:gridCol w:w="284"/>
        <w:gridCol w:w="3652"/>
      </w:tblGrid>
      <w:tr w:rsidR="00015B11" w:rsidRPr="00984198" w:rsidTr="00A62E30">
        <w:tc>
          <w:tcPr>
            <w:tcW w:w="3764" w:type="dxa"/>
            <w:shd w:val="clear" w:color="auto" w:fill="auto"/>
          </w:tcPr>
          <w:p w:rsidR="00015B11" w:rsidRPr="00B97264" w:rsidRDefault="00015B11" w:rsidP="00B97264">
            <w:pPr>
              <w:pStyle w:val="a1"/>
              <w:ind w:firstLine="0"/>
              <w:jc w:val="lowKashida"/>
              <w:rPr>
                <w:sz w:val="2"/>
                <w:szCs w:val="2"/>
                <w:rtl/>
              </w:rPr>
            </w:pPr>
            <w:r w:rsidRPr="00D96544">
              <w:rPr>
                <w:rFonts w:hint="cs"/>
                <w:rtl/>
              </w:rPr>
              <w:t>نعم لـو صدقـت الله فیـما زعمتـه</w:t>
            </w:r>
            <w:r>
              <w:rPr>
                <w:rtl/>
              </w:rPr>
              <w:br/>
            </w:r>
          </w:p>
        </w:tc>
        <w:tc>
          <w:tcPr>
            <w:tcW w:w="284" w:type="dxa"/>
            <w:shd w:val="clear" w:color="auto" w:fill="auto"/>
          </w:tcPr>
          <w:p w:rsidR="00015B11" w:rsidRDefault="00015B11" w:rsidP="00B97264">
            <w:pPr>
              <w:pStyle w:val="a1"/>
              <w:ind w:firstLine="0"/>
              <w:jc w:val="lowKashida"/>
              <w:rPr>
                <w:rtl/>
              </w:rPr>
            </w:pPr>
          </w:p>
        </w:tc>
        <w:tc>
          <w:tcPr>
            <w:tcW w:w="3652" w:type="dxa"/>
            <w:shd w:val="clear" w:color="auto" w:fill="auto"/>
          </w:tcPr>
          <w:p w:rsidR="00015B11" w:rsidRPr="00B97264" w:rsidRDefault="00015B11" w:rsidP="00B97264">
            <w:pPr>
              <w:pStyle w:val="a1"/>
              <w:ind w:firstLine="0"/>
              <w:jc w:val="lowKashida"/>
              <w:rPr>
                <w:sz w:val="2"/>
                <w:szCs w:val="2"/>
                <w:rtl/>
              </w:rPr>
            </w:pPr>
            <w:r w:rsidRPr="00D96544">
              <w:rPr>
                <w:rFonts w:hint="cs"/>
                <w:rtl/>
              </w:rPr>
              <w:t>لعادیت من بالله ویحـ</w:t>
            </w:r>
            <w:r w:rsidR="00C71416" w:rsidRPr="00C71416">
              <w:rPr>
                <w:rFonts w:hint="cs"/>
                <w:rtl/>
              </w:rPr>
              <w:t>ك</w:t>
            </w:r>
            <w:r w:rsidRPr="00D96544">
              <w:rPr>
                <w:rFonts w:hint="cs"/>
                <w:rtl/>
              </w:rPr>
              <w:t xml:space="preserve"> ی</w:t>
            </w:r>
            <w:r w:rsidR="00C71416" w:rsidRPr="00C71416">
              <w:rPr>
                <w:rFonts w:hint="cs"/>
                <w:rtl/>
              </w:rPr>
              <w:t>ك</w:t>
            </w:r>
            <w:r w:rsidRPr="00D96544">
              <w:rPr>
                <w:rFonts w:hint="cs"/>
                <w:rtl/>
              </w:rPr>
              <w:t>فـر</w:t>
            </w:r>
            <w:r>
              <w:rPr>
                <w:rtl/>
              </w:rPr>
              <w:br/>
            </w:r>
          </w:p>
        </w:tc>
      </w:tr>
      <w:tr w:rsidR="00015B11" w:rsidRPr="00984198" w:rsidTr="00A62E30">
        <w:tc>
          <w:tcPr>
            <w:tcW w:w="3764" w:type="dxa"/>
            <w:shd w:val="clear" w:color="auto" w:fill="auto"/>
          </w:tcPr>
          <w:p w:rsidR="00015B11" w:rsidRPr="00B97264" w:rsidRDefault="00D87FC5" w:rsidP="00B97264">
            <w:pPr>
              <w:pStyle w:val="a1"/>
              <w:ind w:firstLine="0"/>
              <w:jc w:val="lowKashida"/>
              <w:rPr>
                <w:sz w:val="2"/>
                <w:szCs w:val="2"/>
                <w:rtl/>
              </w:rPr>
            </w:pPr>
            <w:r>
              <w:rPr>
                <w:rFonts w:hint="cs"/>
                <w:rtl/>
              </w:rPr>
              <w:t>ووالیـت أهل الحق سرا و</w:t>
            </w:r>
            <w:r w:rsidR="00015B11" w:rsidRPr="00D96544">
              <w:rPr>
                <w:rFonts w:hint="cs"/>
                <w:rtl/>
              </w:rPr>
              <w:t>جـهرة</w:t>
            </w:r>
            <w:r w:rsidR="00015B11" w:rsidRPr="00B97264">
              <w:rPr>
                <w:sz w:val="25"/>
                <w:szCs w:val="25"/>
                <w:rtl/>
              </w:rPr>
              <w:br/>
            </w:r>
          </w:p>
        </w:tc>
        <w:tc>
          <w:tcPr>
            <w:tcW w:w="284" w:type="dxa"/>
            <w:shd w:val="clear" w:color="auto" w:fill="auto"/>
          </w:tcPr>
          <w:p w:rsidR="00015B11" w:rsidRDefault="00015B11" w:rsidP="00B97264">
            <w:pPr>
              <w:pStyle w:val="a1"/>
              <w:ind w:firstLine="0"/>
              <w:jc w:val="lowKashida"/>
              <w:rPr>
                <w:rtl/>
              </w:rPr>
            </w:pPr>
          </w:p>
        </w:tc>
        <w:tc>
          <w:tcPr>
            <w:tcW w:w="3652" w:type="dxa"/>
            <w:shd w:val="clear" w:color="auto" w:fill="auto"/>
          </w:tcPr>
          <w:p w:rsidR="00015B11" w:rsidRPr="00B97264" w:rsidRDefault="00D87FC5" w:rsidP="00D87FC5">
            <w:pPr>
              <w:pStyle w:val="a1"/>
              <w:ind w:firstLine="0"/>
              <w:jc w:val="lowKashida"/>
              <w:rPr>
                <w:sz w:val="2"/>
                <w:szCs w:val="2"/>
                <w:rtl/>
              </w:rPr>
            </w:pPr>
            <w:r>
              <w:rPr>
                <w:rFonts w:hint="cs"/>
                <w:rtl/>
              </w:rPr>
              <w:t>و</w:t>
            </w:r>
            <w:r w:rsidR="00015B11" w:rsidRPr="00D96544">
              <w:rPr>
                <w:rFonts w:hint="cs"/>
                <w:rtl/>
              </w:rPr>
              <w:t>لـما تهاجیهم ولل</w:t>
            </w:r>
            <w:r w:rsidR="00C71416" w:rsidRPr="00C71416">
              <w:rPr>
                <w:rFonts w:hint="cs"/>
                <w:rtl/>
              </w:rPr>
              <w:t>ك</w:t>
            </w:r>
            <w:r w:rsidR="00015B11" w:rsidRPr="00D96544">
              <w:rPr>
                <w:rFonts w:hint="cs"/>
                <w:rtl/>
              </w:rPr>
              <w:t>فر ینصــر</w:t>
            </w:r>
            <w:r w:rsidR="00015B11">
              <w:rPr>
                <w:rtl/>
              </w:rPr>
              <w:br/>
            </w:r>
          </w:p>
        </w:tc>
      </w:tr>
      <w:tr w:rsidR="00015B11" w:rsidRPr="00984198" w:rsidTr="00A62E30">
        <w:tc>
          <w:tcPr>
            <w:tcW w:w="3764" w:type="dxa"/>
            <w:shd w:val="clear" w:color="auto" w:fill="auto"/>
          </w:tcPr>
          <w:p w:rsidR="00015B11" w:rsidRPr="00B97264" w:rsidRDefault="00015B11" w:rsidP="00B97264">
            <w:pPr>
              <w:pStyle w:val="a1"/>
              <w:ind w:firstLine="0"/>
              <w:jc w:val="lowKashida"/>
              <w:rPr>
                <w:sz w:val="2"/>
                <w:szCs w:val="2"/>
                <w:rtl/>
              </w:rPr>
            </w:pPr>
            <w:r w:rsidRPr="00D96544">
              <w:rPr>
                <w:rFonts w:hint="cs"/>
                <w:rtl/>
              </w:rPr>
              <w:t>فما</w:t>
            </w:r>
            <w:r w:rsidR="00D87FC5">
              <w:rPr>
                <w:rFonts w:hint="cs"/>
                <w:rtl/>
              </w:rPr>
              <w:t xml:space="preserve"> </w:t>
            </w:r>
            <w:r w:rsidR="00C71416" w:rsidRPr="00C71416">
              <w:rPr>
                <w:rFonts w:hint="cs"/>
                <w:rtl/>
              </w:rPr>
              <w:t>ك</w:t>
            </w:r>
            <w:r w:rsidRPr="00D96544">
              <w:rPr>
                <w:rFonts w:hint="cs"/>
                <w:rtl/>
              </w:rPr>
              <w:t>ل من قد قال ما قلت مسلم</w:t>
            </w:r>
            <w:r>
              <w:rPr>
                <w:rtl/>
              </w:rPr>
              <w:br/>
            </w:r>
          </w:p>
        </w:tc>
        <w:tc>
          <w:tcPr>
            <w:tcW w:w="284" w:type="dxa"/>
            <w:shd w:val="clear" w:color="auto" w:fill="auto"/>
          </w:tcPr>
          <w:p w:rsidR="00015B11" w:rsidRDefault="00015B11" w:rsidP="00B97264">
            <w:pPr>
              <w:pStyle w:val="a1"/>
              <w:ind w:firstLine="0"/>
              <w:jc w:val="lowKashida"/>
              <w:rPr>
                <w:rtl/>
              </w:rPr>
            </w:pPr>
          </w:p>
        </w:tc>
        <w:tc>
          <w:tcPr>
            <w:tcW w:w="3652" w:type="dxa"/>
            <w:shd w:val="clear" w:color="auto" w:fill="auto"/>
          </w:tcPr>
          <w:p w:rsidR="00015B11" w:rsidRPr="00B97264" w:rsidRDefault="00015B11" w:rsidP="00D87FC5">
            <w:pPr>
              <w:pStyle w:val="a1"/>
              <w:ind w:firstLine="0"/>
              <w:jc w:val="lowKashida"/>
              <w:rPr>
                <w:sz w:val="2"/>
                <w:szCs w:val="2"/>
                <w:rtl/>
              </w:rPr>
            </w:pPr>
            <w:r w:rsidRPr="00D96544">
              <w:rPr>
                <w:rFonts w:hint="cs"/>
                <w:rtl/>
              </w:rPr>
              <w:t>و لـ</w:t>
            </w:r>
            <w:r w:rsidR="00C71416" w:rsidRPr="00C71416">
              <w:rPr>
                <w:rFonts w:hint="cs"/>
                <w:rtl/>
              </w:rPr>
              <w:t>ك</w:t>
            </w:r>
            <w:r w:rsidRPr="00D96544">
              <w:rPr>
                <w:rFonts w:hint="cs"/>
                <w:rtl/>
              </w:rPr>
              <w:t>ن ب</w:t>
            </w:r>
            <w:r w:rsidR="00D87FC5">
              <w:rPr>
                <w:rFonts w:hint="cs"/>
                <w:rtl/>
              </w:rPr>
              <w:t>أ</w:t>
            </w:r>
            <w:r w:rsidRPr="00D96544">
              <w:rPr>
                <w:rFonts w:hint="cs"/>
                <w:rtl/>
              </w:rPr>
              <w:t>شراط هنالـ</w:t>
            </w:r>
            <w:r w:rsidR="00C71416" w:rsidRPr="00C71416">
              <w:rPr>
                <w:rFonts w:hint="cs"/>
                <w:rtl/>
              </w:rPr>
              <w:t>ك</w:t>
            </w:r>
            <w:r w:rsidRPr="00D96544">
              <w:rPr>
                <w:rFonts w:hint="cs"/>
                <w:rtl/>
              </w:rPr>
              <w:t xml:space="preserve"> تذ</w:t>
            </w:r>
            <w:r w:rsidR="00C71416" w:rsidRPr="00C71416">
              <w:rPr>
                <w:rFonts w:hint="cs"/>
                <w:rtl/>
              </w:rPr>
              <w:t>ك</w:t>
            </w:r>
            <w:r w:rsidRPr="00D96544">
              <w:rPr>
                <w:rFonts w:hint="cs"/>
                <w:rtl/>
              </w:rPr>
              <w:t>ــر</w:t>
            </w:r>
            <w:r>
              <w:rPr>
                <w:rtl/>
              </w:rPr>
              <w:br/>
            </w:r>
          </w:p>
        </w:tc>
      </w:tr>
      <w:tr w:rsidR="00015B11" w:rsidRPr="00984198" w:rsidTr="00A62E30">
        <w:tc>
          <w:tcPr>
            <w:tcW w:w="3764" w:type="dxa"/>
            <w:shd w:val="clear" w:color="auto" w:fill="auto"/>
          </w:tcPr>
          <w:p w:rsidR="00015B11" w:rsidRPr="00B97264" w:rsidRDefault="00D87FC5" w:rsidP="00D87FC5">
            <w:pPr>
              <w:pStyle w:val="a1"/>
              <w:ind w:firstLine="0"/>
              <w:jc w:val="lowKashida"/>
              <w:rPr>
                <w:sz w:val="2"/>
                <w:szCs w:val="2"/>
                <w:rtl/>
              </w:rPr>
            </w:pPr>
            <w:r>
              <w:rPr>
                <w:rFonts w:hint="cs"/>
                <w:rtl/>
              </w:rPr>
              <w:t>مبـایـنة</w:t>
            </w:r>
            <w:r w:rsidR="00015B11" w:rsidRPr="00D96544">
              <w:rPr>
                <w:rFonts w:hint="cs"/>
                <w:rtl/>
              </w:rPr>
              <w:t xml:space="preserve"> الـ</w:t>
            </w:r>
            <w:r w:rsidR="00C71416" w:rsidRPr="00C71416">
              <w:rPr>
                <w:rFonts w:hint="cs"/>
                <w:rtl/>
              </w:rPr>
              <w:t>ك</w:t>
            </w:r>
            <w:r w:rsidR="00015B11" w:rsidRPr="00D96544">
              <w:rPr>
                <w:rFonts w:hint="cs"/>
                <w:rtl/>
              </w:rPr>
              <w:t>فار فـ</w:t>
            </w:r>
            <w:r>
              <w:rPr>
                <w:rFonts w:hint="cs"/>
                <w:rtl/>
              </w:rPr>
              <w:t>ي</w:t>
            </w:r>
            <w:r w:rsidR="00015B11" w:rsidRPr="00D96544">
              <w:rPr>
                <w:rFonts w:hint="cs"/>
                <w:rtl/>
              </w:rPr>
              <w:t xml:space="preserve"> </w:t>
            </w:r>
            <w:r w:rsidR="00C71416" w:rsidRPr="00C71416">
              <w:rPr>
                <w:rFonts w:hint="cs"/>
                <w:rtl/>
              </w:rPr>
              <w:t>ك</w:t>
            </w:r>
            <w:r w:rsidR="00015B11" w:rsidRPr="00D96544">
              <w:rPr>
                <w:rFonts w:hint="cs"/>
                <w:rtl/>
              </w:rPr>
              <w:t>ل موطن</w:t>
            </w:r>
            <w:r w:rsidR="00015B11">
              <w:rPr>
                <w:rtl/>
              </w:rPr>
              <w:br/>
            </w:r>
          </w:p>
        </w:tc>
        <w:tc>
          <w:tcPr>
            <w:tcW w:w="284" w:type="dxa"/>
            <w:shd w:val="clear" w:color="auto" w:fill="auto"/>
          </w:tcPr>
          <w:p w:rsidR="00015B11" w:rsidRDefault="00015B11" w:rsidP="00B97264">
            <w:pPr>
              <w:pStyle w:val="a1"/>
              <w:ind w:firstLine="0"/>
              <w:jc w:val="lowKashida"/>
              <w:rPr>
                <w:rtl/>
              </w:rPr>
            </w:pPr>
          </w:p>
        </w:tc>
        <w:tc>
          <w:tcPr>
            <w:tcW w:w="3652" w:type="dxa"/>
            <w:shd w:val="clear" w:color="auto" w:fill="auto"/>
          </w:tcPr>
          <w:p w:rsidR="00015B11" w:rsidRPr="00B97264" w:rsidRDefault="00015B11" w:rsidP="00B97264">
            <w:pPr>
              <w:pStyle w:val="a1"/>
              <w:ind w:firstLine="0"/>
              <w:jc w:val="lowKashida"/>
              <w:rPr>
                <w:sz w:val="2"/>
                <w:szCs w:val="2"/>
                <w:rtl/>
              </w:rPr>
            </w:pPr>
            <w:r w:rsidRPr="00D96544">
              <w:rPr>
                <w:rFonts w:hint="cs"/>
                <w:rtl/>
              </w:rPr>
              <w:t>بذا جاءنا النص الصحیح المقـرر</w:t>
            </w:r>
            <w:r>
              <w:rPr>
                <w:rtl/>
              </w:rPr>
              <w:br/>
            </w:r>
          </w:p>
        </w:tc>
      </w:tr>
      <w:tr w:rsidR="00015B11" w:rsidRPr="00984198" w:rsidTr="00A62E30">
        <w:tc>
          <w:tcPr>
            <w:tcW w:w="3764" w:type="dxa"/>
            <w:shd w:val="clear" w:color="auto" w:fill="auto"/>
          </w:tcPr>
          <w:p w:rsidR="00015B11" w:rsidRPr="00B97264" w:rsidRDefault="00015B11" w:rsidP="00D87FC5">
            <w:pPr>
              <w:pStyle w:val="a1"/>
              <w:ind w:firstLine="0"/>
              <w:jc w:val="lowKashida"/>
              <w:rPr>
                <w:sz w:val="2"/>
                <w:szCs w:val="2"/>
                <w:rtl/>
              </w:rPr>
            </w:pPr>
            <w:r w:rsidRPr="00D96544">
              <w:rPr>
                <w:rFonts w:hint="cs"/>
                <w:rtl/>
              </w:rPr>
              <w:t>وت</w:t>
            </w:r>
            <w:r w:rsidR="00C71416" w:rsidRPr="00C71416">
              <w:rPr>
                <w:rFonts w:hint="cs"/>
                <w:rtl/>
              </w:rPr>
              <w:t>ك</w:t>
            </w:r>
            <w:r w:rsidR="00D87FC5">
              <w:rPr>
                <w:rFonts w:hint="cs"/>
                <w:rtl/>
              </w:rPr>
              <w:t>فیرهم جهرا و</w:t>
            </w:r>
            <w:r w:rsidRPr="00D96544">
              <w:rPr>
                <w:rFonts w:hint="cs"/>
                <w:rtl/>
              </w:rPr>
              <w:t>تسفیه ر</w:t>
            </w:r>
            <w:r w:rsidR="00D87FC5">
              <w:rPr>
                <w:rFonts w:hint="cs"/>
                <w:rtl/>
              </w:rPr>
              <w:t>أ</w:t>
            </w:r>
            <w:r w:rsidRPr="00D96544">
              <w:rPr>
                <w:rFonts w:hint="cs"/>
                <w:rtl/>
              </w:rPr>
              <w:t>یهم</w:t>
            </w:r>
            <w:r>
              <w:rPr>
                <w:rtl/>
              </w:rPr>
              <w:br/>
            </w:r>
          </w:p>
        </w:tc>
        <w:tc>
          <w:tcPr>
            <w:tcW w:w="284" w:type="dxa"/>
            <w:shd w:val="clear" w:color="auto" w:fill="auto"/>
          </w:tcPr>
          <w:p w:rsidR="00015B11" w:rsidRDefault="00015B11" w:rsidP="00B97264">
            <w:pPr>
              <w:pStyle w:val="a1"/>
              <w:ind w:firstLine="0"/>
              <w:jc w:val="lowKashida"/>
              <w:rPr>
                <w:rtl/>
              </w:rPr>
            </w:pPr>
          </w:p>
        </w:tc>
        <w:tc>
          <w:tcPr>
            <w:tcW w:w="3652" w:type="dxa"/>
            <w:shd w:val="clear" w:color="auto" w:fill="auto"/>
          </w:tcPr>
          <w:p w:rsidR="00015B11" w:rsidRPr="00B97264" w:rsidRDefault="00D87FC5" w:rsidP="00D87FC5">
            <w:pPr>
              <w:pStyle w:val="a1"/>
              <w:ind w:firstLine="0"/>
              <w:jc w:val="lowKashida"/>
              <w:rPr>
                <w:sz w:val="2"/>
                <w:szCs w:val="2"/>
                <w:rtl/>
              </w:rPr>
            </w:pPr>
            <w:r>
              <w:rPr>
                <w:rFonts w:hint="cs"/>
                <w:rtl/>
              </w:rPr>
              <w:t>و تضلیلهم فیما أتوه وأ</w:t>
            </w:r>
            <w:r w:rsidR="00015B11" w:rsidRPr="00D96544">
              <w:rPr>
                <w:rFonts w:hint="cs"/>
                <w:rtl/>
              </w:rPr>
              <w:t>ظــهروا</w:t>
            </w:r>
            <w:r w:rsidR="00015B11">
              <w:rPr>
                <w:rtl/>
              </w:rPr>
              <w:br/>
            </w:r>
          </w:p>
        </w:tc>
      </w:tr>
      <w:tr w:rsidR="00015B11" w:rsidRPr="00984198" w:rsidTr="00A62E30">
        <w:tc>
          <w:tcPr>
            <w:tcW w:w="3764" w:type="dxa"/>
            <w:shd w:val="clear" w:color="auto" w:fill="auto"/>
          </w:tcPr>
          <w:p w:rsidR="00015B11" w:rsidRPr="00B97264" w:rsidRDefault="00D87FC5" w:rsidP="00B97264">
            <w:pPr>
              <w:pStyle w:val="a1"/>
              <w:ind w:firstLine="0"/>
              <w:jc w:val="lowKashida"/>
              <w:rPr>
                <w:sz w:val="2"/>
                <w:szCs w:val="2"/>
                <w:rtl/>
              </w:rPr>
            </w:pPr>
            <w:r>
              <w:rPr>
                <w:rFonts w:hint="cs"/>
                <w:rtl/>
              </w:rPr>
              <w:t>و</w:t>
            </w:r>
            <w:r w:rsidR="00015B11" w:rsidRPr="00D96544">
              <w:rPr>
                <w:rFonts w:hint="cs"/>
                <w:rtl/>
              </w:rPr>
              <w:t>تصدع بالتوحید بین ظهورهم</w:t>
            </w:r>
            <w:r w:rsidR="00015B11">
              <w:rPr>
                <w:rtl/>
              </w:rPr>
              <w:br/>
            </w:r>
          </w:p>
        </w:tc>
        <w:tc>
          <w:tcPr>
            <w:tcW w:w="284" w:type="dxa"/>
            <w:shd w:val="clear" w:color="auto" w:fill="auto"/>
          </w:tcPr>
          <w:p w:rsidR="00015B11" w:rsidRDefault="00015B11" w:rsidP="00B97264">
            <w:pPr>
              <w:pStyle w:val="a1"/>
              <w:ind w:firstLine="0"/>
              <w:jc w:val="lowKashida"/>
              <w:rPr>
                <w:rtl/>
              </w:rPr>
            </w:pPr>
          </w:p>
        </w:tc>
        <w:tc>
          <w:tcPr>
            <w:tcW w:w="3652" w:type="dxa"/>
            <w:shd w:val="clear" w:color="auto" w:fill="auto"/>
          </w:tcPr>
          <w:p w:rsidR="00015B11" w:rsidRPr="00B97264" w:rsidRDefault="00015B11" w:rsidP="00D87FC5">
            <w:pPr>
              <w:pStyle w:val="a1"/>
              <w:ind w:firstLine="0"/>
              <w:jc w:val="lowKashida"/>
              <w:rPr>
                <w:sz w:val="2"/>
                <w:szCs w:val="2"/>
                <w:rtl/>
              </w:rPr>
            </w:pPr>
            <w:r>
              <w:rPr>
                <w:rFonts w:hint="cs"/>
                <w:rtl/>
              </w:rPr>
              <w:t>و</w:t>
            </w:r>
            <w:r w:rsidRPr="00D96544">
              <w:rPr>
                <w:rFonts w:hint="cs"/>
                <w:rtl/>
              </w:rPr>
              <w:t xml:space="preserve"> تدعوهموا سرا لذا</w:t>
            </w:r>
            <w:r w:rsidR="00C71416" w:rsidRPr="00C71416">
              <w:rPr>
                <w:rFonts w:hint="cs"/>
                <w:rtl/>
              </w:rPr>
              <w:t>ك</w:t>
            </w:r>
            <w:r w:rsidR="00D87FC5">
              <w:rPr>
                <w:rFonts w:hint="cs"/>
                <w:rtl/>
              </w:rPr>
              <w:t xml:space="preserve"> و</w:t>
            </w:r>
            <w:r w:rsidRPr="00D96544">
              <w:rPr>
                <w:rFonts w:hint="cs"/>
                <w:rtl/>
              </w:rPr>
              <w:t>تجـهر</w:t>
            </w:r>
            <w:r w:rsidR="00BE7650">
              <w:rPr>
                <w:rtl/>
              </w:rPr>
              <w:br/>
            </w:r>
          </w:p>
        </w:tc>
      </w:tr>
      <w:tr w:rsidR="00015B11" w:rsidRPr="00984198" w:rsidTr="00A62E30">
        <w:tc>
          <w:tcPr>
            <w:tcW w:w="3764" w:type="dxa"/>
            <w:shd w:val="clear" w:color="auto" w:fill="auto"/>
          </w:tcPr>
          <w:p w:rsidR="00015B11" w:rsidRPr="00B97264" w:rsidRDefault="00015B11" w:rsidP="00D87FC5">
            <w:pPr>
              <w:pStyle w:val="a1"/>
              <w:ind w:firstLine="0"/>
              <w:jc w:val="lowKashida"/>
              <w:rPr>
                <w:sz w:val="2"/>
                <w:szCs w:val="2"/>
                <w:rtl/>
              </w:rPr>
            </w:pPr>
            <w:r w:rsidRPr="00D96544">
              <w:rPr>
                <w:rFonts w:hint="cs"/>
                <w:rtl/>
              </w:rPr>
              <w:t>فهذا هو</w:t>
            </w:r>
            <w:r w:rsidR="00D87FC5">
              <w:rPr>
                <w:rFonts w:hint="cs"/>
                <w:rtl/>
              </w:rPr>
              <w:t xml:space="preserve"> </w:t>
            </w:r>
            <w:r w:rsidRPr="00D96544">
              <w:rPr>
                <w:rFonts w:hint="cs"/>
                <w:rtl/>
              </w:rPr>
              <w:t>الدین الحنیف</w:t>
            </w:r>
            <w:r w:rsidR="00D87FC5">
              <w:rPr>
                <w:rFonts w:hint="cs"/>
                <w:rtl/>
              </w:rPr>
              <w:t>ي</w:t>
            </w:r>
            <w:r w:rsidRPr="00D96544">
              <w:rPr>
                <w:rFonts w:hint="cs"/>
                <w:rtl/>
              </w:rPr>
              <w:t xml:space="preserve"> والهدی</w:t>
            </w:r>
            <w:r>
              <w:rPr>
                <w:rtl/>
              </w:rPr>
              <w:br/>
            </w:r>
          </w:p>
        </w:tc>
        <w:tc>
          <w:tcPr>
            <w:tcW w:w="284" w:type="dxa"/>
            <w:shd w:val="clear" w:color="auto" w:fill="auto"/>
          </w:tcPr>
          <w:p w:rsidR="00015B11" w:rsidRDefault="00015B11" w:rsidP="00B97264">
            <w:pPr>
              <w:pStyle w:val="a1"/>
              <w:ind w:firstLine="0"/>
              <w:jc w:val="lowKashida"/>
              <w:rPr>
                <w:rtl/>
              </w:rPr>
            </w:pPr>
          </w:p>
        </w:tc>
        <w:tc>
          <w:tcPr>
            <w:tcW w:w="3652" w:type="dxa"/>
            <w:shd w:val="clear" w:color="auto" w:fill="auto"/>
          </w:tcPr>
          <w:p w:rsidR="00015B11" w:rsidRPr="00B97264" w:rsidRDefault="00015B11" w:rsidP="00D87FC5">
            <w:pPr>
              <w:pStyle w:val="a1"/>
              <w:ind w:firstLine="0"/>
              <w:jc w:val="lowKashida"/>
              <w:rPr>
                <w:sz w:val="2"/>
                <w:szCs w:val="2"/>
                <w:rtl/>
              </w:rPr>
            </w:pPr>
            <w:r w:rsidRPr="00D96544">
              <w:rPr>
                <w:rFonts w:hint="cs"/>
                <w:rtl/>
              </w:rPr>
              <w:t>و ملـ</w:t>
            </w:r>
            <w:r w:rsidR="00D87FC5">
              <w:rPr>
                <w:rFonts w:hint="cs"/>
                <w:rtl/>
              </w:rPr>
              <w:t>ة إ</w:t>
            </w:r>
            <w:r w:rsidRPr="00D96544">
              <w:rPr>
                <w:rFonts w:hint="cs"/>
                <w:rtl/>
              </w:rPr>
              <w:t xml:space="preserve">بـراهیـم لـو </w:t>
            </w:r>
            <w:r w:rsidR="00C71416" w:rsidRPr="00C71416">
              <w:rPr>
                <w:rFonts w:hint="cs"/>
                <w:rtl/>
              </w:rPr>
              <w:t>ك</w:t>
            </w:r>
            <w:r w:rsidRPr="00D96544">
              <w:rPr>
                <w:rFonts w:hint="cs"/>
                <w:rtl/>
              </w:rPr>
              <w:t>نت تشعـر</w:t>
            </w:r>
            <w:r w:rsidRPr="00B97264">
              <w:rPr>
                <w:rStyle w:val="FootnoteReference"/>
                <w:rFonts w:cs="B Nazanin"/>
                <w:rtl/>
              </w:rPr>
              <w:footnoteReference w:id="117"/>
            </w:r>
            <w:r w:rsidR="00BE7650">
              <w:rPr>
                <w:rtl/>
              </w:rPr>
              <w:br/>
            </w:r>
          </w:p>
        </w:tc>
      </w:tr>
    </w:tbl>
    <w:p w:rsidR="00C5413C" w:rsidRPr="00984198" w:rsidRDefault="0084573E" w:rsidP="0084573E">
      <w:pPr>
        <w:pStyle w:val="NormalWeb"/>
        <w:widowControl w:val="0"/>
        <w:bidi/>
        <w:spacing w:before="0" w:beforeAutospacing="0" w:after="0" w:afterAutospacing="0"/>
        <w:ind w:firstLine="284"/>
        <w:jc w:val="both"/>
        <w:rPr>
          <w:rFonts w:cs="B Lotus"/>
          <w:sz w:val="28"/>
          <w:szCs w:val="28"/>
          <w:rtl/>
        </w:rPr>
      </w:pPr>
      <w:r>
        <w:rPr>
          <w:rFonts w:cs="B Lotus" w:hint="cs"/>
          <w:sz w:val="28"/>
          <w:szCs w:val="28"/>
          <w:rtl/>
        </w:rPr>
        <w:t>«</w:t>
      </w:r>
      <w:r w:rsidR="00C5413C" w:rsidRPr="00984198">
        <w:rPr>
          <w:rFonts w:cs="B Lotus" w:hint="cs"/>
          <w:sz w:val="28"/>
          <w:szCs w:val="28"/>
          <w:rtl/>
        </w:rPr>
        <w:t>آری اگر الله عزوجل را در آنچه گمان</w:t>
      </w:r>
      <w:r w:rsidR="009D0387" w:rsidRPr="00984198">
        <w:rPr>
          <w:rFonts w:cs="B Lotus" w:hint="cs"/>
          <w:sz w:val="28"/>
          <w:szCs w:val="28"/>
          <w:rtl/>
        </w:rPr>
        <w:t xml:space="preserve"> می‌</w:t>
      </w:r>
      <w:r w:rsidR="00C5413C" w:rsidRPr="00984198">
        <w:rPr>
          <w:rFonts w:cs="B Lotus" w:hint="cs"/>
          <w:sz w:val="28"/>
          <w:szCs w:val="28"/>
          <w:rtl/>
        </w:rPr>
        <w:t>کنی، تصدیق کرده باشی وای بر تو، قطعاً  بایستی با کسانی</w:t>
      </w:r>
      <w:r>
        <w:rPr>
          <w:rFonts w:cs="B Lotus"/>
          <w:sz w:val="28"/>
          <w:szCs w:val="28"/>
          <w:rtl/>
        </w:rPr>
        <w:softHyphen/>
      </w:r>
      <w:r w:rsidR="00C5413C" w:rsidRPr="00984198">
        <w:rPr>
          <w:rFonts w:cs="B Lotus" w:hint="cs"/>
          <w:sz w:val="28"/>
          <w:szCs w:val="28"/>
          <w:rtl/>
        </w:rPr>
        <w:t>که به الله عزوجل کفر</w:t>
      </w:r>
      <w:r w:rsidR="009D0387" w:rsidRPr="00984198">
        <w:rPr>
          <w:rFonts w:cs="B Lotus" w:hint="cs"/>
          <w:sz w:val="28"/>
          <w:szCs w:val="28"/>
          <w:rtl/>
        </w:rPr>
        <w:t xml:space="preserve"> می‌</w:t>
      </w:r>
      <w:r w:rsidR="00C5413C" w:rsidRPr="00984198">
        <w:rPr>
          <w:rFonts w:cs="B Lotus" w:hint="cs"/>
          <w:sz w:val="28"/>
          <w:szCs w:val="28"/>
          <w:rtl/>
        </w:rPr>
        <w:t>ورزند، دشمنی کنی و نیز اهل حق را د</w:t>
      </w:r>
      <w:r>
        <w:rPr>
          <w:rFonts w:cs="B Lotus" w:hint="cs"/>
          <w:sz w:val="28"/>
          <w:szCs w:val="28"/>
          <w:rtl/>
        </w:rPr>
        <w:t>ر نهان و آشکار حمایت و یاری کنی</w:t>
      </w:r>
      <w:r w:rsidR="00C5413C" w:rsidRPr="00984198">
        <w:rPr>
          <w:rFonts w:cs="B Lotus" w:hint="cs"/>
          <w:sz w:val="28"/>
          <w:szCs w:val="28"/>
          <w:rtl/>
        </w:rPr>
        <w:t xml:space="preserve"> و زمانی</w:t>
      </w:r>
      <w:r>
        <w:rPr>
          <w:rFonts w:cs="B Lotus"/>
          <w:sz w:val="28"/>
          <w:szCs w:val="28"/>
          <w:rtl/>
        </w:rPr>
        <w:softHyphen/>
      </w:r>
      <w:r w:rsidR="00C5413C" w:rsidRPr="00984198">
        <w:rPr>
          <w:rFonts w:cs="B Lotus" w:hint="cs"/>
          <w:sz w:val="28"/>
          <w:szCs w:val="28"/>
          <w:rtl/>
        </w:rPr>
        <w:t>که به کفار هجوم آوردند،</w:t>
      </w:r>
      <w:r w:rsidR="009D0387" w:rsidRPr="00984198">
        <w:rPr>
          <w:rFonts w:cs="B Lotus" w:hint="cs"/>
          <w:sz w:val="28"/>
          <w:szCs w:val="28"/>
          <w:rtl/>
        </w:rPr>
        <w:t xml:space="preserve"> آن‌ها </w:t>
      </w:r>
      <w:r w:rsidR="00C5413C" w:rsidRPr="00984198">
        <w:rPr>
          <w:rFonts w:cs="B Lotus" w:hint="cs"/>
          <w:sz w:val="28"/>
          <w:szCs w:val="28"/>
          <w:rtl/>
        </w:rPr>
        <w:t>را در</w:t>
      </w:r>
      <w:r>
        <w:rPr>
          <w:rFonts w:cs="B Lotus" w:hint="cs"/>
          <w:sz w:val="28"/>
          <w:szCs w:val="28"/>
          <w:rtl/>
        </w:rPr>
        <w:t xml:space="preserve"> برابر کفار نصرت و یاری کنی. هرکس</w:t>
      </w:r>
      <w:r w:rsidR="00C5413C" w:rsidRPr="00984198">
        <w:rPr>
          <w:rFonts w:cs="B Lotus" w:hint="cs"/>
          <w:sz w:val="28"/>
          <w:szCs w:val="28"/>
          <w:rtl/>
        </w:rPr>
        <w:t xml:space="preserve"> بگوید من مسلمانم، مسلمان نیست، مگر</w:t>
      </w:r>
      <w:r>
        <w:rPr>
          <w:rFonts w:cs="B Lotus" w:hint="cs"/>
          <w:sz w:val="28"/>
          <w:szCs w:val="28"/>
          <w:rtl/>
        </w:rPr>
        <w:t xml:space="preserve"> با شروطی که بایستی یادآوری شود که عبارتند از: جدایی از کفار در هر مکانی؛</w:t>
      </w:r>
      <w:r w:rsidR="00C5413C" w:rsidRPr="00984198">
        <w:rPr>
          <w:rFonts w:cs="B Lotus" w:hint="cs"/>
          <w:sz w:val="28"/>
          <w:szCs w:val="28"/>
          <w:rtl/>
        </w:rPr>
        <w:t xml:space="preserve"> که نص صحیح و صریح در این مورد وارد شده است. و تکفیر کردن</w:t>
      </w:r>
      <w:r>
        <w:rPr>
          <w:rFonts w:cs="B Lotus" w:hint="cs"/>
          <w:sz w:val="28"/>
          <w:szCs w:val="28"/>
          <w:rtl/>
        </w:rPr>
        <w:t xml:space="preserve"> آن‌ها به صورت آشکار</w:t>
      </w:r>
      <w:r w:rsidR="00C5413C" w:rsidRPr="00984198">
        <w:rPr>
          <w:rFonts w:cs="B Lotus" w:hint="cs"/>
          <w:sz w:val="28"/>
          <w:szCs w:val="28"/>
          <w:rtl/>
        </w:rPr>
        <w:t xml:space="preserve"> و اظهار سفیه بودن رای ایشان و گمراهی</w:t>
      </w:r>
      <w:r w:rsidR="009D0387" w:rsidRPr="00984198">
        <w:rPr>
          <w:rFonts w:cs="B Lotus" w:hint="cs"/>
          <w:sz w:val="28"/>
          <w:szCs w:val="28"/>
          <w:rtl/>
        </w:rPr>
        <w:t xml:space="preserve"> آن‌ها </w:t>
      </w:r>
      <w:r>
        <w:rPr>
          <w:rFonts w:cs="B Lotus" w:hint="cs"/>
          <w:sz w:val="28"/>
          <w:szCs w:val="28"/>
          <w:rtl/>
        </w:rPr>
        <w:t>در آنچه</w:t>
      </w:r>
      <w:r w:rsidR="00C5413C" w:rsidRPr="00984198">
        <w:rPr>
          <w:rFonts w:cs="B Lotus" w:hint="cs"/>
          <w:sz w:val="28"/>
          <w:szCs w:val="28"/>
          <w:rtl/>
        </w:rPr>
        <w:t xml:space="preserve"> آورده و آشکار</w:t>
      </w:r>
      <w:r w:rsidR="009D0387" w:rsidRPr="00984198">
        <w:rPr>
          <w:rFonts w:cs="B Lotus" w:hint="cs"/>
          <w:sz w:val="28"/>
          <w:szCs w:val="28"/>
          <w:rtl/>
        </w:rPr>
        <w:t xml:space="preserve"> می‌</w:t>
      </w:r>
      <w:r>
        <w:rPr>
          <w:rFonts w:cs="B Lotus" w:hint="cs"/>
          <w:sz w:val="28"/>
          <w:szCs w:val="28"/>
          <w:rtl/>
        </w:rPr>
        <w:t>کنند. و بایستی</w:t>
      </w:r>
      <w:r w:rsidR="00C5413C" w:rsidRPr="00984198">
        <w:rPr>
          <w:rFonts w:cs="B Lotus" w:hint="cs"/>
          <w:sz w:val="28"/>
          <w:szCs w:val="28"/>
          <w:rtl/>
        </w:rPr>
        <w:t xml:space="preserve"> آشکارا توحید را بیان کرده و با تمام همت و تلاش به نهانی و آشکارا بدان دعوت دهی. چرا که این دین حنیف و هدایت و ملت ابراهیم</w:t>
      </w:r>
      <w:r w:rsidR="009D0387" w:rsidRPr="00984198">
        <w:rPr>
          <w:rFonts w:cs="B Lotus" w:hint="cs"/>
          <w:sz w:val="28"/>
          <w:szCs w:val="28"/>
          <w:rtl/>
        </w:rPr>
        <w:t xml:space="preserve"> می‌</w:t>
      </w:r>
      <w:r w:rsidR="00C5413C" w:rsidRPr="00984198">
        <w:rPr>
          <w:rFonts w:cs="B Lotus" w:hint="cs"/>
          <w:sz w:val="28"/>
          <w:szCs w:val="28"/>
          <w:rtl/>
        </w:rPr>
        <w:t>باشد، اگر بدانی.</w:t>
      </w:r>
      <w:r>
        <w:rPr>
          <w:rFonts w:cs="B Lotus" w:hint="cs"/>
          <w:sz w:val="28"/>
          <w:szCs w:val="28"/>
          <w:rtl/>
        </w:rPr>
        <w:t>»</w:t>
      </w:r>
    </w:p>
    <w:p w:rsidR="00C5413C" w:rsidRPr="00984198" w:rsidRDefault="0084573E" w:rsidP="0084573E">
      <w:pPr>
        <w:pStyle w:val="NormalWeb"/>
        <w:widowControl w:val="0"/>
        <w:bidi/>
        <w:spacing w:before="0" w:beforeAutospacing="0" w:after="0" w:afterAutospacing="0"/>
        <w:ind w:firstLine="284"/>
        <w:jc w:val="both"/>
        <w:rPr>
          <w:rFonts w:cs="B Lotus"/>
          <w:sz w:val="28"/>
          <w:szCs w:val="28"/>
          <w:rtl/>
        </w:rPr>
      </w:pPr>
      <w:r>
        <w:rPr>
          <w:rFonts w:cs="B Lotus" w:hint="cs"/>
          <w:sz w:val="28"/>
          <w:szCs w:val="28"/>
          <w:rtl/>
        </w:rPr>
        <w:t>م</w:t>
      </w:r>
      <w:r w:rsidR="00C5413C" w:rsidRPr="00984198">
        <w:rPr>
          <w:rFonts w:cs="B Lotus" w:hint="cs"/>
          <w:sz w:val="28"/>
          <w:szCs w:val="28"/>
          <w:rtl/>
        </w:rPr>
        <w:t xml:space="preserve">وافقت با کفار </w:t>
      </w:r>
      <w:r>
        <w:rPr>
          <w:rFonts w:cs="B Lotus" w:hint="cs"/>
          <w:sz w:val="28"/>
          <w:szCs w:val="28"/>
          <w:rtl/>
        </w:rPr>
        <w:t xml:space="preserve">با انواع مختلف آن </w:t>
      </w:r>
      <w:r w:rsidR="00C5413C" w:rsidRPr="00984198">
        <w:rPr>
          <w:rFonts w:cs="B Lotus" w:hint="cs"/>
          <w:sz w:val="28"/>
          <w:szCs w:val="28"/>
          <w:rtl/>
        </w:rPr>
        <w:t>موجب ارتداد از اسلام</w:t>
      </w:r>
      <w:r w:rsidR="009D0387" w:rsidRPr="00984198">
        <w:rPr>
          <w:rFonts w:cs="B Lotus" w:hint="cs"/>
          <w:sz w:val="28"/>
          <w:szCs w:val="28"/>
          <w:rtl/>
        </w:rPr>
        <w:t xml:space="preserve"> می‌</w:t>
      </w:r>
      <w:r w:rsidR="00C5413C" w:rsidRPr="00984198">
        <w:rPr>
          <w:rFonts w:cs="B Lotus" w:hint="cs"/>
          <w:sz w:val="28"/>
          <w:szCs w:val="28"/>
          <w:rtl/>
        </w:rPr>
        <w:t>گردد، جز یک حالت و آن اکراه</w:t>
      </w:r>
      <w:r w:rsidR="009D0387" w:rsidRPr="00984198">
        <w:rPr>
          <w:rFonts w:cs="B Lotus" w:hint="cs"/>
          <w:sz w:val="28"/>
          <w:szCs w:val="28"/>
          <w:rtl/>
        </w:rPr>
        <w:t xml:space="preserve"> می‌</w:t>
      </w:r>
      <w:r w:rsidR="00C5413C" w:rsidRPr="00984198">
        <w:rPr>
          <w:rFonts w:cs="B Lotus" w:hint="cs"/>
          <w:sz w:val="28"/>
          <w:szCs w:val="28"/>
          <w:rtl/>
        </w:rPr>
        <w:t>باشد، همانطور که شیخ محمد بن عتیق</w:t>
      </w:r>
      <w:r w:rsidR="009D0387" w:rsidRPr="00984198">
        <w:rPr>
          <w:rFonts w:cs="B Lotus" w:hint="cs"/>
          <w:sz w:val="28"/>
          <w:szCs w:val="28"/>
          <w:rtl/>
        </w:rPr>
        <w:t xml:space="preserve"> می‌</w:t>
      </w:r>
      <w:r w:rsidR="00C5413C" w:rsidRPr="00984198">
        <w:rPr>
          <w:rFonts w:cs="B Lotus" w:hint="cs"/>
          <w:sz w:val="28"/>
          <w:szCs w:val="28"/>
          <w:rtl/>
        </w:rPr>
        <w:t xml:space="preserve">گوید: </w:t>
      </w:r>
      <w:r>
        <w:rPr>
          <w:rFonts w:cs="B Lotus" w:hint="cs"/>
          <w:sz w:val="28"/>
          <w:szCs w:val="28"/>
          <w:rtl/>
        </w:rPr>
        <w:t>«</w:t>
      </w:r>
      <w:r w:rsidR="00C5413C" w:rsidRPr="00984198">
        <w:rPr>
          <w:rFonts w:cs="B Lotus" w:hint="cs"/>
          <w:sz w:val="28"/>
          <w:szCs w:val="28"/>
          <w:rtl/>
        </w:rPr>
        <w:t>موافقت با مشرکین به سه حالت تقسیم</w:t>
      </w:r>
      <w:r w:rsidR="009D0387" w:rsidRPr="00984198">
        <w:rPr>
          <w:rFonts w:cs="B Lotus" w:hint="cs"/>
          <w:sz w:val="28"/>
          <w:szCs w:val="28"/>
          <w:rtl/>
        </w:rPr>
        <w:t xml:space="preserve"> می‌</w:t>
      </w:r>
      <w:r w:rsidR="00C5413C" w:rsidRPr="00984198">
        <w:rPr>
          <w:rFonts w:cs="B Lotus" w:hint="cs"/>
          <w:sz w:val="28"/>
          <w:szCs w:val="28"/>
          <w:rtl/>
        </w:rPr>
        <w:t xml:space="preserve">گردد: </w:t>
      </w:r>
    </w:p>
    <w:p w:rsidR="00C5413C" w:rsidRPr="00984198" w:rsidRDefault="00C5413C" w:rsidP="00D87FC5">
      <w:pPr>
        <w:pStyle w:val="NormalWeb"/>
        <w:widowControl w:val="0"/>
        <w:bidi/>
        <w:spacing w:before="0" w:beforeAutospacing="0" w:after="0" w:afterAutospacing="0"/>
        <w:ind w:firstLine="284"/>
        <w:jc w:val="both"/>
        <w:rPr>
          <w:rFonts w:cs="B Lotus"/>
          <w:sz w:val="28"/>
          <w:szCs w:val="28"/>
          <w:rtl/>
        </w:rPr>
      </w:pPr>
      <w:r w:rsidRPr="00D87FC5">
        <w:rPr>
          <w:rFonts w:cs="B Lotus" w:hint="cs"/>
          <w:b/>
          <w:bCs/>
          <w:sz w:val="28"/>
          <w:szCs w:val="28"/>
          <w:rtl/>
        </w:rPr>
        <w:t>حالت اول:</w:t>
      </w:r>
      <w:r w:rsidRPr="00984198">
        <w:rPr>
          <w:rFonts w:cs="B Lotus" w:hint="cs"/>
          <w:sz w:val="28"/>
          <w:szCs w:val="28"/>
          <w:rtl/>
        </w:rPr>
        <w:t xml:space="preserve"> که در ظاهر و باطن با</w:t>
      </w:r>
      <w:r w:rsidR="009D0387" w:rsidRPr="00984198">
        <w:rPr>
          <w:rFonts w:cs="B Lotus" w:hint="cs"/>
          <w:sz w:val="28"/>
          <w:szCs w:val="28"/>
          <w:rtl/>
        </w:rPr>
        <w:t xml:space="preserve"> آن‌ها </w:t>
      </w:r>
      <w:r w:rsidR="0084573E">
        <w:rPr>
          <w:rFonts w:cs="B Lotus" w:hint="cs"/>
          <w:sz w:val="28"/>
          <w:szCs w:val="28"/>
          <w:rtl/>
        </w:rPr>
        <w:t>موافق باشد ب</w:t>
      </w:r>
      <w:r w:rsidR="00BD286A" w:rsidRPr="00984198">
        <w:rPr>
          <w:rFonts w:cs="B Lotus" w:hint="cs"/>
          <w:sz w:val="28"/>
          <w:szCs w:val="28"/>
          <w:rtl/>
        </w:rPr>
        <w:t xml:space="preserve">گونه‌ای </w:t>
      </w:r>
      <w:r w:rsidRPr="00984198">
        <w:rPr>
          <w:rFonts w:cs="B Lotus" w:hint="cs"/>
          <w:sz w:val="28"/>
          <w:szCs w:val="28"/>
          <w:rtl/>
        </w:rPr>
        <w:t>که در ظاهر از</w:t>
      </w:r>
      <w:r w:rsidR="009D0387" w:rsidRPr="00984198">
        <w:rPr>
          <w:rFonts w:cs="B Lotus" w:hint="cs"/>
          <w:sz w:val="28"/>
          <w:szCs w:val="28"/>
          <w:rtl/>
        </w:rPr>
        <w:t xml:space="preserve"> آن‌ها </w:t>
      </w:r>
      <w:r w:rsidRPr="00984198">
        <w:rPr>
          <w:rFonts w:cs="B Lotus" w:hint="cs"/>
          <w:sz w:val="28"/>
          <w:szCs w:val="28"/>
          <w:rtl/>
        </w:rPr>
        <w:t>اطاعت کرده و در باطن به سوی</w:t>
      </w:r>
      <w:r w:rsidR="009D0387" w:rsidRPr="00984198">
        <w:rPr>
          <w:rFonts w:cs="B Lotus" w:hint="cs"/>
          <w:sz w:val="28"/>
          <w:szCs w:val="28"/>
          <w:rtl/>
        </w:rPr>
        <w:t xml:space="preserve"> آن‌ها </w:t>
      </w:r>
      <w:r w:rsidRPr="00984198">
        <w:rPr>
          <w:rFonts w:cs="B Lotus" w:hint="cs"/>
          <w:sz w:val="28"/>
          <w:szCs w:val="28"/>
          <w:rtl/>
        </w:rPr>
        <w:t>گرایش و محبت و تمایل داشته باشد؛ این نوع موافقت با کفار، کفری است که شخص را از اسلام خارج می</w:t>
      </w:r>
      <w:r w:rsidRPr="00984198">
        <w:rPr>
          <w:rFonts w:cs="B Lotus" w:hint="cs"/>
          <w:sz w:val="28"/>
          <w:szCs w:val="28"/>
          <w:cs/>
        </w:rPr>
        <w:t>‎</w:t>
      </w:r>
      <w:r w:rsidRPr="00984198">
        <w:rPr>
          <w:rFonts w:cs="B Lotus" w:hint="cs"/>
          <w:sz w:val="28"/>
          <w:szCs w:val="28"/>
          <w:rtl/>
        </w:rPr>
        <w:t xml:space="preserve">گرداند. </w:t>
      </w:r>
    </w:p>
    <w:p w:rsidR="00C5413C" w:rsidRPr="00984198" w:rsidRDefault="00C5413C" w:rsidP="00D87FC5">
      <w:pPr>
        <w:pStyle w:val="NormalWeb"/>
        <w:widowControl w:val="0"/>
        <w:bidi/>
        <w:spacing w:before="0" w:beforeAutospacing="0" w:after="0" w:afterAutospacing="0"/>
        <w:ind w:firstLine="284"/>
        <w:jc w:val="both"/>
        <w:rPr>
          <w:rFonts w:cs="B Lotus"/>
          <w:sz w:val="28"/>
          <w:szCs w:val="28"/>
          <w:rtl/>
        </w:rPr>
      </w:pPr>
      <w:r w:rsidRPr="00D87FC5">
        <w:rPr>
          <w:rFonts w:cs="B Lotus" w:hint="cs"/>
          <w:b/>
          <w:bCs/>
          <w:sz w:val="28"/>
          <w:szCs w:val="28"/>
          <w:rtl/>
        </w:rPr>
        <w:t>حالت دوم:</w:t>
      </w:r>
      <w:r w:rsidRPr="00984198">
        <w:rPr>
          <w:rFonts w:cs="B Lotus" w:hint="cs"/>
          <w:sz w:val="28"/>
          <w:szCs w:val="28"/>
          <w:rtl/>
        </w:rPr>
        <w:t xml:space="preserve"> موافقت و گرایش به کفار در باطن با وجود مخالفت با</w:t>
      </w:r>
      <w:r w:rsidR="009D0387" w:rsidRPr="00984198">
        <w:rPr>
          <w:rFonts w:cs="B Lotus" w:hint="cs"/>
          <w:sz w:val="28"/>
          <w:szCs w:val="28"/>
          <w:rtl/>
        </w:rPr>
        <w:t xml:space="preserve"> آن‌ها </w:t>
      </w:r>
      <w:r w:rsidRPr="00984198">
        <w:rPr>
          <w:rFonts w:cs="B Lotus" w:hint="cs"/>
          <w:sz w:val="28"/>
          <w:szCs w:val="28"/>
          <w:rtl/>
        </w:rPr>
        <w:t>در ظاهر</w:t>
      </w:r>
      <w:r w:rsidR="009D0387" w:rsidRPr="00984198">
        <w:rPr>
          <w:rFonts w:cs="B Lotus" w:hint="cs"/>
          <w:sz w:val="28"/>
          <w:szCs w:val="28"/>
          <w:rtl/>
        </w:rPr>
        <w:t xml:space="preserve"> می‌</w:t>
      </w:r>
      <w:r w:rsidRPr="00984198">
        <w:rPr>
          <w:rFonts w:cs="B Lotus" w:hint="cs"/>
          <w:sz w:val="28"/>
          <w:szCs w:val="28"/>
          <w:rtl/>
        </w:rPr>
        <w:t>باشد که همچنین این نوع، کفر</w:t>
      </w:r>
      <w:r w:rsidR="009D0387" w:rsidRPr="00984198">
        <w:rPr>
          <w:rFonts w:cs="B Lotus" w:hint="cs"/>
          <w:sz w:val="28"/>
          <w:szCs w:val="28"/>
          <w:rtl/>
        </w:rPr>
        <w:t xml:space="preserve"> می‌</w:t>
      </w:r>
      <w:r w:rsidRPr="00984198">
        <w:rPr>
          <w:rFonts w:cs="B Lotus" w:hint="cs"/>
          <w:sz w:val="28"/>
          <w:szCs w:val="28"/>
          <w:rtl/>
        </w:rPr>
        <w:t xml:space="preserve">باشد. اما اگر ظاهراً به اسلام عمل کند مال و خونش معصوم </w:t>
      </w:r>
      <w:r w:rsidR="0084573E">
        <w:rPr>
          <w:rFonts w:cs="B Lotus" w:hint="cs"/>
          <w:sz w:val="28"/>
          <w:szCs w:val="28"/>
          <w:rtl/>
        </w:rPr>
        <w:t xml:space="preserve">و مصون </w:t>
      </w:r>
      <w:r w:rsidRPr="00984198">
        <w:rPr>
          <w:rFonts w:cs="B Lotus" w:hint="cs"/>
          <w:sz w:val="28"/>
          <w:szCs w:val="28"/>
          <w:rtl/>
        </w:rPr>
        <w:t>بوده و بر حسب ظاهرش با وی رفتار</w:t>
      </w:r>
      <w:r w:rsidR="009D0387" w:rsidRPr="00984198">
        <w:rPr>
          <w:rFonts w:cs="B Lotus" w:hint="cs"/>
          <w:sz w:val="28"/>
          <w:szCs w:val="28"/>
          <w:rtl/>
        </w:rPr>
        <w:t xml:space="preserve"> می‌</w:t>
      </w:r>
      <w:r w:rsidRPr="00984198">
        <w:rPr>
          <w:rFonts w:cs="B Lotus" w:hint="cs"/>
          <w:sz w:val="28"/>
          <w:szCs w:val="28"/>
          <w:rtl/>
        </w:rPr>
        <w:t>شود. این عملکرد منافقی است که اظهار اسلام کرده و مودت و محبت کفار و یاری و نصرت</w:t>
      </w:r>
      <w:r w:rsidR="009D0387" w:rsidRPr="00984198">
        <w:rPr>
          <w:rFonts w:cs="B Lotus" w:hint="cs"/>
          <w:sz w:val="28"/>
          <w:szCs w:val="28"/>
          <w:rtl/>
        </w:rPr>
        <w:t xml:space="preserve"> آن‌ها </w:t>
      </w:r>
      <w:r w:rsidRPr="00984198">
        <w:rPr>
          <w:rFonts w:cs="B Lotus" w:hint="cs"/>
          <w:sz w:val="28"/>
          <w:szCs w:val="28"/>
          <w:rtl/>
        </w:rPr>
        <w:t xml:space="preserve">را در باطن مخفی کرده است.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D87FC5">
        <w:rPr>
          <w:rFonts w:cs="B Lotus" w:hint="cs"/>
          <w:b/>
          <w:bCs/>
          <w:sz w:val="28"/>
          <w:szCs w:val="28"/>
          <w:rtl/>
        </w:rPr>
        <w:t>حالت سوم:</w:t>
      </w:r>
      <w:r w:rsidRPr="00984198">
        <w:rPr>
          <w:rFonts w:cs="B Lotus" w:hint="cs"/>
          <w:sz w:val="28"/>
          <w:szCs w:val="28"/>
          <w:rtl/>
        </w:rPr>
        <w:t xml:space="preserve"> موافقت کردن با کفار در ظاهر با وجود مخالفت با</w:t>
      </w:r>
      <w:r w:rsidR="009D0387" w:rsidRPr="00984198">
        <w:rPr>
          <w:rFonts w:cs="B Lotus" w:hint="cs"/>
          <w:sz w:val="28"/>
          <w:szCs w:val="28"/>
          <w:rtl/>
        </w:rPr>
        <w:t xml:space="preserve"> آن‌ها </w:t>
      </w:r>
      <w:r w:rsidRPr="00984198">
        <w:rPr>
          <w:rFonts w:cs="B Lotus" w:hint="cs"/>
          <w:sz w:val="28"/>
          <w:szCs w:val="28"/>
          <w:rtl/>
        </w:rPr>
        <w:t>در باطن: که این حالت بر دو نوع</w:t>
      </w:r>
      <w:r w:rsidR="009D0387" w:rsidRPr="00984198">
        <w:rPr>
          <w:rFonts w:cs="B Lotus" w:hint="cs"/>
          <w:sz w:val="28"/>
          <w:szCs w:val="28"/>
          <w:rtl/>
        </w:rPr>
        <w:t xml:space="preserve"> می‌</w:t>
      </w:r>
      <w:r w:rsidRPr="00984198">
        <w:rPr>
          <w:rFonts w:cs="B Lotus" w:hint="cs"/>
          <w:sz w:val="28"/>
          <w:szCs w:val="28"/>
          <w:rtl/>
        </w:rPr>
        <w:t xml:space="preserve">باشند: </w:t>
      </w:r>
    </w:p>
    <w:p w:rsidR="00C5413C" w:rsidRPr="0071651E" w:rsidRDefault="00C5413C" w:rsidP="0084573E">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نوع اول: این عمل را زمانی انجام</w:t>
      </w:r>
      <w:r w:rsidR="009D0387" w:rsidRPr="00984198">
        <w:rPr>
          <w:rFonts w:cs="B Lotus" w:hint="cs"/>
          <w:sz w:val="28"/>
          <w:szCs w:val="28"/>
          <w:rtl/>
        </w:rPr>
        <w:t xml:space="preserve"> می‌</w:t>
      </w:r>
      <w:r w:rsidRPr="00984198">
        <w:rPr>
          <w:rFonts w:cs="B Lotus" w:hint="cs"/>
          <w:sz w:val="28"/>
          <w:szCs w:val="28"/>
          <w:rtl/>
        </w:rPr>
        <w:t>دهد که تحت سیطره</w:t>
      </w:r>
      <w:r w:rsidR="0084573E">
        <w:rPr>
          <w:rFonts w:cs="B Lotus" w:hint="cs"/>
          <w:sz w:val="28"/>
          <w:szCs w:val="28"/>
          <w:rtl/>
        </w:rPr>
        <w:t>‌ و تسلط</w:t>
      </w:r>
      <w:r w:rsidR="00AC25A8" w:rsidRPr="00984198">
        <w:rPr>
          <w:rFonts w:cs="B Lotus" w:hint="cs"/>
          <w:sz w:val="28"/>
          <w:szCs w:val="28"/>
          <w:rtl/>
        </w:rPr>
        <w:t xml:space="preserve"> </w:t>
      </w:r>
      <w:r w:rsidRPr="00984198">
        <w:rPr>
          <w:rFonts w:cs="B Lotus" w:hint="cs"/>
          <w:sz w:val="28"/>
          <w:szCs w:val="28"/>
          <w:rtl/>
        </w:rPr>
        <w:t>کفار باشد و او را به کشتن و شکنجه تهدید</w:t>
      </w:r>
      <w:r w:rsidR="009D0387" w:rsidRPr="00984198">
        <w:rPr>
          <w:rFonts w:cs="B Lotus" w:hint="cs"/>
          <w:sz w:val="28"/>
          <w:szCs w:val="28"/>
          <w:rtl/>
        </w:rPr>
        <w:t xml:space="preserve"> می‌</w:t>
      </w:r>
      <w:r w:rsidR="0084573E">
        <w:rPr>
          <w:rFonts w:cs="B Lotus" w:hint="cs"/>
          <w:sz w:val="28"/>
          <w:szCs w:val="28"/>
          <w:rtl/>
        </w:rPr>
        <w:t>کنند و</w:t>
      </w:r>
      <w:r w:rsidRPr="00984198">
        <w:rPr>
          <w:rFonts w:cs="B Lotus" w:hint="cs"/>
          <w:sz w:val="28"/>
          <w:szCs w:val="28"/>
          <w:rtl/>
        </w:rPr>
        <w:t xml:space="preserve"> در همان حال وی را آزار</w:t>
      </w:r>
      <w:r w:rsidR="009D0387" w:rsidRPr="00984198">
        <w:rPr>
          <w:rFonts w:cs="B Lotus" w:hint="cs"/>
          <w:sz w:val="28"/>
          <w:szCs w:val="28"/>
          <w:rtl/>
        </w:rPr>
        <w:t xml:space="preserve"> می‌</w:t>
      </w:r>
      <w:r w:rsidRPr="00984198">
        <w:rPr>
          <w:rFonts w:cs="B Lotus" w:hint="cs"/>
          <w:sz w:val="28"/>
          <w:szCs w:val="28"/>
          <w:rtl/>
        </w:rPr>
        <w:t>دهند. در</w:t>
      </w:r>
      <w:r w:rsidR="0084573E">
        <w:rPr>
          <w:rFonts w:cs="B Lotus" w:hint="cs"/>
          <w:sz w:val="28"/>
          <w:szCs w:val="28"/>
          <w:rtl/>
        </w:rPr>
        <w:t xml:space="preserve"> </w:t>
      </w:r>
      <w:r w:rsidRPr="00984198">
        <w:rPr>
          <w:rFonts w:cs="B Lotus" w:hint="cs"/>
          <w:sz w:val="28"/>
          <w:szCs w:val="28"/>
          <w:rtl/>
        </w:rPr>
        <w:t>این حالت، برای وی جایز است که در ظاهر با کفار موافقت کند با وجودی</w:t>
      </w:r>
      <w:r w:rsidR="0084573E">
        <w:rPr>
          <w:rFonts w:cs="B Lotus" w:hint="cs"/>
          <w:sz w:val="28"/>
          <w:szCs w:val="28"/>
          <w:rtl/>
        </w:rPr>
        <w:t xml:space="preserve"> </w:t>
      </w:r>
      <w:r w:rsidRPr="00984198">
        <w:rPr>
          <w:rFonts w:cs="B Lotus" w:hint="cs"/>
          <w:sz w:val="28"/>
          <w:szCs w:val="28"/>
          <w:rtl/>
        </w:rPr>
        <w:t>که قلبش مطمئن به ایمان باشد، همانطور</w:t>
      </w:r>
      <w:r w:rsidR="0084573E">
        <w:rPr>
          <w:rFonts w:cs="B Lotus" w:hint="cs"/>
          <w:sz w:val="28"/>
          <w:szCs w:val="28"/>
          <w:rtl/>
        </w:rPr>
        <w:t xml:space="preserve"> که این مساله برای عمار بن یاسر</w:t>
      </w:r>
      <w:r w:rsidRPr="00984198">
        <w:rPr>
          <w:rFonts w:cs="B Lotus" w:hint="cs"/>
          <w:sz w:val="28"/>
          <w:szCs w:val="28"/>
          <w:rtl/>
        </w:rPr>
        <w:t xml:space="preserve"> اتفاق افتاد</w:t>
      </w:r>
      <w:r w:rsidRPr="00C008F7">
        <w:rPr>
          <w:rStyle w:val="FootnoteReference"/>
          <w:rFonts w:cs="B Lotus"/>
          <w:sz w:val="28"/>
          <w:szCs w:val="28"/>
          <w:rtl/>
        </w:rPr>
        <w:footnoteReference w:id="118"/>
      </w:r>
      <w:r w:rsidRPr="00984198">
        <w:rPr>
          <w:rFonts w:cs="B Lotus" w:hint="cs"/>
          <w:sz w:val="28"/>
          <w:szCs w:val="28"/>
          <w:rtl/>
        </w:rPr>
        <w:t xml:space="preserve"> آنجا که این آیه نازل گشت:</w:t>
      </w:r>
      <w:r w:rsidR="00145DAD" w:rsidRPr="00984198">
        <w:rPr>
          <w:rFonts w:cs="B Lotus" w:hint="cs"/>
          <w:sz w:val="28"/>
          <w:szCs w:val="28"/>
          <w:rtl/>
        </w:rPr>
        <w:t xml:space="preserve"> </w:t>
      </w:r>
      <w:r w:rsidR="00145DAD" w:rsidRPr="00664364">
        <w:rPr>
          <w:rFonts w:ascii="Traditional Arabic" w:hAnsi="Traditional Arabic" w:cs="Traditional Arabic"/>
          <w:sz w:val="28"/>
          <w:szCs w:val="28"/>
          <w:rtl/>
        </w:rPr>
        <w:t>﴿</w:t>
      </w:r>
      <w:r w:rsidR="0071651E">
        <w:rPr>
          <w:rFonts w:ascii="KFGQPC Uthmanic Script HAFS" w:hAnsi="KFGQPC Uthmanic Script HAFS" w:cs="KFGQPC Uthmanic Script HAFS" w:hint="eastAsia"/>
          <w:sz w:val="28"/>
          <w:szCs w:val="28"/>
          <w:rtl/>
        </w:rPr>
        <w:t>مَن</w:t>
      </w:r>
      <w:r w:rsidR="0071651E">
        <w:rPr>
          <w:rFonts w:ascii="KFGQPC Uthmanic Script HAFS" w:hAnsi="KFGQPC Uthmanic Script HAFS" w:cs="KFGQPC Uthmanic Script HAFS"/>
          <w:sz w:val="28"/>
          <w:szCs w:val="28"/>
          <w:rtl/>
        </w:rPr>
        <w:t xml:space="preserve"> كَفَرَ بِ</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للَّهِ</w:t>
      </w:r>
      <w:r w:rsidR="0071651E">
        <w:rPr>
          <w:rFonts w:ascii="KFGQPC Uthmanic Script HAFS" w:hAnsi="KFGQPC Uthmanic Script HAFS" w:cs="KFGQPC Uthmanic Script HAFS"/>
          <w:sz w:val="28"/>
          <w:szCs w:val="28"/>
          <w:rtl/>
        </w:rPr>
        <w:t xml:space="preserve"> مِنۢ بَعۡدِ إِيمَٰنِهِ</w:t>
      </w:r>
      <w:r w:rsidR="0071651E">
        <w:rPr>
          <w:rFonts w:ascii="KFGQPC Uthmanic Script HAFS" w:hAnsi="KFGQPC Uthmanic Script HAFS" w:cs="KFGQPC Uthmanic Script HAFS" w:hint="cs"/>
          <w:sz w:val="28"/>
          <w:szCs w:val="28"/>
          <w:rtl/>
        </w:rPr>
        <w:t>ۦٓ</w:t>
      </w:r>
      <w:r w:rsidR="0071651E">
        <w:rPr>
          <w:rFonts w:ascii="KFGQPC Uthmanic Script HAFS" w:hAnsi="KFGQPC Uthmanic Script HAFS" w:cs="KFGQPC Uthmanic Script HAFS"/>
          <w:sz w:val="28"/>
          <w:szCs w:val="28"/>
          <w:rtl/>
        </w:rPr>
        <w:t xml:space="preserve"> إِلَّا مَنۡ أُكۡرِهَ وَقَلۡبُهُ</w:t>
      </w:r>
      <w:r w:rsidR="0071651E">
        <w:rPr>
          <w:rFonts w:ascii="KFGQPC Uthmanic Script HAFS" w:hAnsi="KFGQPC Uthmanic Script HAFS" w:cs="KFGQPC Uthmanic Script HAFS" w:hint="cs"/>
          <w:sz w:val="28"/>
          <w:szCs w:val="28"/>
          <w:rtl/>
        </w:rPr>
        <w:t>ۥ</w:t>
      </w:r>
      <w:r w:rsidR="0071651E">
        <w:rPr>
          <w:rFonts w:ascii="KFGQPC Uthmanic Script HAFS" w:hAnsi="KFGQPC Uthmanic Script HAFS" w:cs="KFGQPC Uthmanic Script HAFS"/>
          <w:sz w:val="28"/>
          <w:szCs w:val="28"/>
          <w:rtl/>
        </w:rPr>
        <w:t xml:space="preserve"> مُطۡمَئِنُّۢ بِ</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لۡإِيمَٰنِ</w:t>
      </w:r>
      <w:r w:rsidR="00145DAD" w:rsidRPr="00664364">
        <w:rPr>
          <w:rFonts w:ascii="Traditional Arabic" w:hAnsi="Traditional Arabic" w:cs="Traditional Arabic"/>
          <w:sz w:val="28"/>
          <w:szCs w:val="28"/>
          <w:rtl/>
        </w:rPr>
        <w:t>﴾</w:t>
      </w:r>
      <w:r w:rsidR="00145DAD">
        <w:rPr>
          <w:rFonts w:hint="cs"/>
          <w:rtl/>
        </w:rPr>
        <w:t xml:space="preserve"> </w:t>
      </w:r>
      <w:r w:rsidR="00145DAD" w:rsidRPr="003F57E3">
        <w:rPr>
          <w:rFonts w:ascii="mylotus" w:hAnsi="mylotus" w:cs="mylotus"/>
          <w:rtl/>
          <w:lang w:bidi="ar-SA"/>
        </w:rPr>
        <w:t>[</w:t>
      </w:r>
      <w:r w:rsidR="00145DAD">
        <w:rPr>
          <w:rFonts w:ascii="mylotus" w:hAnsi="mylotus" w:cs="mylotus"/>
          <w:rtl/>
          <w:lang w:bidi="ar-SA"/>
        </w:rPr>
        <w:t>النحل: 106</w:t>
      </w:r>
      <w:r w:rsidR="00145DAD" w:rsidRPr="003F57E3">
        <w:rPr>
          <w:rFonts w:ascii="mylotus" w:hAnsi="mylotus" w:cs="mylotus"/>
          <w:rtl/>
          <w:lang w:bidi="ar-SA"/>
        </w:rPr>
        <w:t>]</w:t>
      </w:r>
      <w:r w:rsidRPr="00984198">
        <w:rPr>
          <w:rFonts w:cs="B Lotus" w:hint="cs"/>
          <w:sz w:val="28"/>
          <w:szCs w:val="28"/>
          <w:rtl/>
        </w:rPr>
        <w:t xml:space="preserve"> </w:t>
      </w:r>
      <w:r w:rsidR="00D87FC5">
        <w:rPr>
          <w:rFonts w:cs="B Lotus" w:hint="cs"/>
          <w:sz w:val="28"/>
          <w:szCs w:val="28"/>
          <w:rtl/>
        </w:rPr>
        <w:t>«</w:t>
      </w:r>
      <w:r w:rsidR="0084573E">
        <w:rPr>
          <w:rFonts w:cs="B Lotus"/>
          <w:sz w:val="28"/>
          <w:szCs w:val="28"/>
          <w:rtl/>
        </w:rPr>
        <w:t>كساني</w:t>
      </w:r>
      <w:r w:rsidR="0084573E">
        <w:rPr>
          <w:rFonts w:cs="B Lotus" w:hint="cs"/>
          <w:sz w:val="28"/>
          <w:szCs w:val="28"/>
          <w:rtl/>
        </w:rPr>
        <w:softHyphen/>
      </w:r>
      <w:r w:rsidRPr="00984198">
        <w:rPr>
          <w:rFonts w:cs="B Lotus"/>
          <w:sz w:val="28"/>
          <w:szCs w:val="28"/>
          <w:rtl/>
        </w:rPr>
        <w:t>كه پس از ايمان آوردن</w:t>
      </w:r>
      <w:r w:rsidR="0084573E">
        <w:rPr>
          <w:rFonts w:cs="B Lotus" w:hint="cs"/>
          <w:sz w:val="28"/>
          <w:szCs w:val="28"/>
          <w:rtl/>
        </w:rPr>
        <w:softHyphen/>
      </w:r>
      <w:r w:rsidRPr="00984198">
        <w:rPr>
          <w:rFonts w:cs="B Lotus"/>
          <w:sz w:val="28"/>
          <w:szCs w:val="28"/>
          <w:rtl/>
        </w:rPr>
        <w:t>شان كافر</w:t>
      </w:r>
      <w:r w:rsidR="00C01522" w:rsidRPr="00984198">
        <w:rPr>
          <w:rFonts w:cs="B Lotus"/>
          <w:sz w:val="28"/>
          <w:szCs w:val="28"/>
          <w:rtl/>
        </w:rPr>
        <w:t xml:space="preserve"> مي‌</w:t>
      </w:r>
      <w:r w:rsidRPr="00984198">
        <w:rPr>
          <w:rFonts w:cs="B Lotus"/>
          <w:sz w:val="28"/>
          <w:szCs w:val="28"/>
          <w:rtl/>
        </w:rPr>
        <w:t>شوند</w:t>
      </w:r>
      <w:r w:rsidRPr="00984198">
        <w:rPr>
          <w:rFonts w:cs="B Lotus" w:hint="cs"/>
          <w:sz w:val="28"/>
          <w:szCs w:val="28"/>
          <w:rtl/>
        </w:rPr>
        <w:t>،</w:t>
      </w:r>
      <w:r w:rsidRPr="00984198">
        <w:rPr>
          <w:rFonts w:cs="B Lotus"/>
          <w:sz w:val="28"/>
          <w:szCs w:val="28"/>
          <w:rtl/>
        </w:rPr>
        <w:t xml:space="preserve"> بجز آنان كه (تحت فشار و</w:t>
      </w:r>
      <w:r w:rsidRPr="00984198">
        <w:rPr>
          <w:rFonts w:cs="B Lotus" w:hint="cs"/>
          <w:sz w:val="28"/>
          <w:szCs w:val="28"/>
          <w:rtl/>
        </w:rPr>
        <w:t xml:space="preserve"> </w:t>
      </w:r>
      <w:r w:rsidRPr="00984198">
        <w:rPr>
          <w:rFonts w:cs="B Lotus"/>
          <w:sz w:val="28"/>
          <w:szCs w:val="28"/>
          <w:rtl/>
        </w:rPr>
        <w:t>اجبار) وادار به اظهار كفر</w:t>
      </w:r>
      <w:r w:rsidR="00C01522" w:rsidRPr="00984198">
        <w:rPr>
          <w:rFonts w:cs="B Lotus"/>
          <w:sz w:val="28"/>
          <w:szCs w:val="28"/>
          <w:rtl/>
        </w:rPr>
        <w:t xml:space="preserve"> مي‌</w:t>
      </w:r>
      <w:r w:rsidRPr="00984198">
        <w:rPr>
          <w:rFonts w:cs="B Lotus"/>
          <w:sz w:val="28"/>
          <w:szCs w:val="28"/>
          <w:rtl/>
        </w:rPr>
        <w:t>گردند و</w:t>
      </w:r>
      <w:r w:rsidRPr="00984198">
        <w:rPr>
          <w:rFonts w:cs="B Lotus" w:hint="cs"/>
          <w:sz w:val="28"/>
          <w:szCs w:val="28"/>
          <w:rtl/>
        </w:rPr>
        <w:t xml:space="preserve"> </w:t>
      </w:r>
      <w:r w:rsidRPr="00984198">
        <w:rPr>
          <w:rFonts w:cs="B Lotus"/>
          <w:sz w:val="28"/>
          <w:szCs w:val="28"/>
          <w:rtl/>
        </w:rPr>
        <w:t>در همان حال</w:t>
      </w:r>
      <w:r w:rsidR="007808E5" w:rsidRPr="00984198">
        <w:rPr>
          <w:rFonts w:cs="B Lotus"/>
          <w:sz w:val="28"/>
          <w:szCs w:val="28"/>
          <w:rtl/>
        </w:rPr>
        <w:t xml:space="preserve"> دل‌هاي</w:t>
      </w:r>
      <w:r w:rsidR="0084573E">
        <w:rPr>
          <w:rFonts w:cs="B Lotus" w:hint="cs"/>
          <w:sz w:val="28"/>
          <w:szCs w:val="28"/>
          <w:rtl/>
        </w:rPr>
        <w:softHyphen/>
      </w:r>
      <w:r w:rsidRPr="00984198">
        <w:rPr>
          <w:rFonts w:cs="B Lotus"/>
          <w:sz w:val="28"/>
          <w:szCs w:val="28"/>
          <w:rtl/>
        </w:rPr>
        <w:t>شان ثابت بر ايمان است</w:t>
      </w:r>
      <w:r w:rsidR="0084573E">
        <w:rPr>
          <w:rFonts w:cs="B Lotus" w:hint="cs"/>
          <w:sz w:val="28"/>
          <w:szCs w:val="28"/>
          <w:rtl/>
        </w:rPr>
        <w:t>.</w:t>
      </w:r>
      <w:r w:rsidRPr="00984198">
        <w:rPr>
          <w:rFonts w:cs="B Lotus" w:hint="cs"/>
          <w:sz w:val="28"/>
          <w:szCs w:val="28"/>
          <w:rtl/>
        </w:rPr>
        <w:t>..</w:t>
      </w:r>
      <w:r w:rsidR="00D87FC5">
        <w:rPr>
          <w:rFonts w:cs="B Lotus" w:hint="cs"/>
          <w:sz w:val="28"/>
          <w:szCs w:val="28"/>
          <w:rtl/>
        </w:rPr>
        <w:t>».</w:t>
      </w:r>
      <w:r w:rsidRPr="00984198">
        <w:rPr>
          <w:rFonts w:cs="B Lotus" w:hint="cs"/>
          <w:sz w:val="28"/>
          <w:szCs w:val="28"/>
          <w:rtl/>
        </w:rPr>
        <w:t xml:space="preserve"> </w:t>
      </w:r>
    </w:p>
    <w:p w:rsidR="00C5413C" w:rsidRPr="0071651E" w:rsidRDefault="00C5413C" w:rsidP="00D87FC5">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نوع دوم: کسانی هستند که در ظاهر با کفار موافقت و در باطن مخالفت</w:t>
      </w:r>
      <w:r w:rsidR="009D0387" w:rsidRPr="00984198">
        <w:rPr>
          <w:rFonts w:cs="B Lotus" w:hint="cs"/>
          <w:sz w:val="28"/>
          <w:szCs w:val="28"/>
          <w:rtl/>
        </w:rPr>
        <w:t xml:space="preserve"> می‌</w:t>
      </w:r>
      <w:r w:rsidR="0084573E">
        <w:rPr>
          <w:rFonts w:cs="B Lotus" w:hint="cs"/>
          <w:sz w:val="28"/>
          <w:szCs w:val="28"/>
          <w:rtl/>
        </w:rPr>
        <w:t>کنند در</w:t>
      </w:r>
      <w:r w:rsidRPr="00984198">
        <w:rPr>
          <w:rFonts w:cs="B Lotus" w:hint="cs"/>
          <w:sz w:val="28"/>
          <w:szCs w:val="28"/>
          <w:rtl/>
        </w:rPr>
        <w:t>حالی</w:t>
      </w:r>
      <w:r w:rsidR="0084573E">
        <w:rPr>
          <w:rFonts w:cs="B Lotus"/>
          <w:sz w:val="28"/>
          <w:szCs w:val="28"/>
          <w:rtl/>
        </w:rPr>
        <w:softHyphen/>
      </w:r>
      <w:r w:rsidRPr="00984198">
        <w:rPr>
          <w:rFonts w:cs="B Lotus" w:hint="cs"/>
          <w:sz w:val="28"/>
          <w:szCs w:val="28"/>
          <w:rtl/>
        </w:rPr>
        <w:t>که تحت فرمانروایی</w:t>
      </w:r>
      <w:r w:rsidR="009D0387" w:rsidRPr="00984198">
        <w:rPr>
          <w:rFonts w:cs="B Lotus" w:hint="cs"/>
          <w:sz w:val="28"/>
          <w:szCs w:val="28"/>
          <w:rtl/>
        </w:rPr>
        <w:t xml:space="preserve"> </w:t>
      </w:r>
      <w:r w:rsidR="0084573E">
        <w:rPr>
          <w:rFonts w:cs="B Lotus" w:hint="cs"/>
          <w:sz w:val="28"/>
          <w:szCs w:val="28"/>
          <w:rtl/>
        </w:rPr>
        <w:t xml:space="preserve">و تسلط </w:t>
      </w:r>
      <w:r w:rsidR="009D0387" w:rsidRPr="00984198">
        <w:rPr>
          <w:rFonts w:cs="B Lotus" w:hint="cs"/>
          <w:sz w:val="28"/>
          <w:szCs w:val="28"/>
          <w:rtl/>
        </w:rPr>
        <w:t xml:space="preserve">آن‌ها </w:t>
      </w:r>
      <w:r w:rsidRPr="00984198">
        <w:rPr>
          <w:rFonts w:cs="B Lotus" w:hint="cs"/>
          <w:sz w:val="28"/>
          <w:szCs w:val="28"/>
          <w:rtl/>
        </w:rPr>
        <w:t>نبوده و فقط این عمل را به سبب طمع در ریاست یا مال یا وابستگی به وطن یا خانواده یا ترس از اتفاقی که ممکن است برای مالش بیفتد، انجام</w:t>
      </w:r>
      <w:r w:rsidR="009D0387" w:rsidRPr="00984198">
        <w:rPr>
          <w:rFonts w:cs="B Lotus" w:hint="cs"/>
          <w:sz w:val="28"/>
          <w:szCs w:val="28"/>
          <w:rtl/>
        </w:rPr>
        <w:t xml:space="preserve"> می‌</w:t>
      </w:r>
      <w:r w:rsidRPr="00984198">
        <w:rPr>
          <w:rFonts w:cs="B Lotus" w:hint="cs"/>
          <w:sz w:val="28"/>
          <w:szCs w:val="28"/>
          <w:rtl/>
        </w:rPr>
        <w:t>دهند؛ که در چنین حالتی این ش</w:t>
      </w:r>
      <w:r w:rsidR="0084573E">
        <w:rPr>
          <w:rFonts w:cs="B Lotus" w:hint="cs"/>
          <w:sz w:val="28"/>
          <w:szCs w:val="28"/>
          <w:rtl/>
        </w:rPr>
        <w:t>خص مرتد شده و کراهت و نارضایتی باطنی وی</w:t>
      </w:r>
      <w:r w:rsidRPr="00984198">
        <w:rPr>
          <w:rFonts w:cs="B Lotus" w:hint="cs"/>
          <w:sz w:val="28"/>
          <w:szCs w:val="28"/>
          <w:rtl/>
        </w:rPr>
        <w:t xml:space="preserve"> نسبت </w:t>
      </w:r>
      <w:r w:rsidR="0084573E">
        <w:rPr>
          <w:rFonts w:cs="B Lotus" w:hint="cs"/>
          <w:sz w:val="28"/>
          <w:szCs w:val="28"/>
          <w:rtl/>
        </w:rPr>
        <w:t>به کفار، بدو سودی</w:t>
      </w:r>
      <w:r w:rsidR="009D0387" w:rsidRPr="00984198">
        <w:rPr>
          <w:rFonts w:cs="B Lotus" w:hint="cs"/>
          <w:sz w:val="28"/>
          <w:szCs w:val="28"/>
          <w:rtl/>
        </w:rPr>
        <w:t xml:space="preserve"> نمی‌</w:t>
      </w:r>
      <w:r w:rsidR="0084573E">
        <w:rPr>
          <w:rFonts w:cs="B Lotus" w:hint="cs"/>
          <w:sz w:val="28"/>
          <w:szCs w:val="28"/>
          <w:rtl/>
        </w:rPr>
        <w:t>رساند</w:t>
      </w:r>
      <w:r w:rsidRPr="00984198">
        <w:rPr>
          <w:rFonts w:cs="B Lotus" w:hint="cs"/>
          <w:sz w:val="28"/>
          <w:szCs w:val="28"/>
          <w:rtl/>
        </w:rPr>
        <w:t xml:space="preserve"> و وی از جمله کسانی است که الله عزوجل در مورد</w:t>
      </w:r>
      <w:r w:rsidR="009D0387" w:rsidRPr="00984198">
        <w:rPr>
          <w:rFonts w:cs="B Lotus" w:hint="cs"/>
          <w:sz w:val="28"/>
          <w:szCs w:val="28"/>
          <w:rtl/>
        </w:rPr>
        <w:t xml:space="preserve"> آن‌ها می‌</w:t>
      </w:r>
      <w:r w:rsidRPr="00984198">
        <w:rPr>
          <w:rFonts w:cs="B Lotus" w:hint="cs"/>
          <w:sz w:val="28"/>
          <w:szCs w:val="28"/>
          <w:rtl/>
        </w:rPr>
        <w:t>فرماید:</w:t>
      </w:r>
      <w:r w:rsidR="00145DAD" w:rsidRPr="00984198">
        <w:rPr>
          <w:rFonts w:cs="B Lotus" w:hint="cs"/>
          <w:sz w:val="28"/>
          <w:szCs w:val="28"/>
          <w:rtl/>
        </w:rPr>
        <w:t xml:space="preserve"> </w:t>
      </w:r>
      <w:r w:rsidR="00145DAD" w:rsidRPr="00664364">
        <w:rPr>
          <w:rFonts w:ascii="Traditional Arabic" w:hAnsi="Traditional Arabic" w:cs="Traditional Arabic"/>
          <w:sz w:val="28"/>
          <w:szCs w:val="28"/>
          <w:rtl/>
        </w:rPr>
        <w:t>﴿</w:t>
      </w:r>
      <w:r w:rsidR="0071651E">
        <w:rPr>
          <w:rFonts w:ascii="KFGQPC Uthmanic Script HAFS" w:hAnsi="KFGQPC Uthmanic Script HAFS" w:cs="KFGQPC Uthmanic Script HAFS" w:hint="eastAsia"/>
          <w:sz w:val="28"/>
          <w:szCs w:val="28"/>
          <w:rtl/>
        </w:rPr>
        <w:t>ذَٰلِكَ</w:t>
      </w:r>
      <w:r w:rsidR="0071651E">
        <w:rPr>
          <w:rFonts w:ascii="KFGQPC Uthmanic Script HAFS" w:hAnsi="KFGQPC Uthmanic Script HAFS" w:cs="KFGQPC Uthmanic Script HAFS"/>
          <w:sz w:val="28"/>
          <w:szCs w:val="28"/>
          <w:rtl/>
        </w:rPr>
        <w:t xml:space="preserve"> بِأَنَّهُمُ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سۡتَحَبُّواْ</w:t>
      </w:r>
      <w:r w:rsidR="0071651E">
        <w:rPr>
          <w:rFonts w:ascii="KFGQPC Uthmanic Script HAFS" w:hAnsi="KFGQPC Uthmanic Script HAFS" w:cs="KFGQPC Uthmanic Script HAFS"/>
          <w:sz w:val="28"/>
          <w:szCs w:val="28"/>
          <w:rtl/>
        </w:rPr>
        <w:t xml:space="preserve">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لۡحَيَوٰةَ</w:t>
      </w:r>
      <w:r w:rsidR="0071651E">
        <w:rPr>
          <w:rFonts w:ascii="KFGQPC Uthmanic Script HAFS" w:hAnsi="KFGQPC Uthmanic Script HAFS" w:cs="KFGQPC Uthmanic Script HAFS"/>
          <w:sz w:val="28"/>
          <w:szCs w:val="28"/>
          <w:rtl/>
        </w:rPr>
        <w:t xml:space="preserve">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لدُّنۡيَا</w:t>
      </w:r>
      <w:r w:rsidR="0071651E">
        <w:rPr>
          <w:rFonts w:ascii="KFGQPC Uthmanic Script HAFS" w:hAnsi="KFGQPC Uthmanic Script HAFS" w:cs="KFGQPC Uthmanic Script HAFS"/>
          <w:sz w:val="28"/>
          <w:szCs w:val="28"/>
          <w:rtl/>
        </w:rPr>
        <w:t xml:space="preserve"> عَلَى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لۡأٓخِرَةِ</w:t>
      </w:r>
      <w:r w:rsidR="0071651E">
        <w:rPr>
          <w:rFonts w:ascii="KFGQPC Uthmanic Script HAFS" w:hAnsi="KFGQPC Uthmanic Script HAFS" w:cs="KFGQPC Uthmanic Script HAFS"/>
          <w:sz w:val="28"/>
          <w:szCs w:val="28"/>
          <w:rtl/>
        </w:rPr>
        <w:t xml:space="preserve"> وَأَنَّ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للَّهَ</w:t>
      </w:r>
      <w:r w:rsidR="0071651E">
        <w:rPr>
          <w:rFonts w:ascii="KFGQPC Uthmanic Script HAFS" w:hAnsi="KFGQPC Uthmanic Script HAFS" w:cs="KFGQPC Uthmanic Script HAFS"/>
          <w:sz w:val="28"/>
          <w:szCs w:val="28"/>
          <w:rtl/>
        </w:rPr>
        <w:t xml:space="preserve"> لَا يَهۡدِي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لۡقَوۡمَ</w:t>
      </w:r>
      <w:r w:rsidR="0071651E">
        <w:rPr>
          <w:rFonts w:ascii="KFGQPC Uthmanic Script HAFS" w:hAnsi="KFGQPC Uthmanic Script HAFS" w:cs="KFGQPC Uthmanic Script HAFS"/>
          <w:sz w:val="28"/>
          <w:szCs w:val="28"/>
          <w:rtl/>
        </w:rPr>
        <w:t xml:space="preserve">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لۡكَٰفِرِينَ</w:t>
      </w:r>
      <w:r w:rsidR="0071651E">
        <w:rPr>
          <w:rFonts w:ascii="KFGQPC Uthmanic Script HAFS" w:hAnsi="KFGQPC Uthmanic Script HAFS" w:cs="KFGQPC Uthmanic Script HAFS"/>
          <w:sz w:val="28"/>
          <w:szCs w:val="28"/>
          <w:rtl/>
        </w:rPr>
        <w:t xml:space="preserve"> ١٠٧</w:t>
      </w:r>
      <w:r w:rsidR="00145DAD" w:rsidRPr="00664364">
        <w:rPr>
          <w:rFonts w:ascii="Traditional Arabic" w:hAnsi="Traditional Arabic" w:cs="Traditional Arabic"/>
          <w:sz w:val="28"/>
          <w:szCs w:val="28"/>
          <w:rtl/>
        </w:rPr>
        <w:t>﴾</w:t>
      </w:r>
      <w:r w:rsidR="00145DAD">
        <w:rPr>
          <w:rFonts w:hint="cs"/>
          <w:rtl/>
        </w:rPr>
        <w:t xml:space="preserve"> </w:t>
      </w:r>
      <w:r w:rsidR="00145DAD" w:rsidRPr="003F57E3">
        <w:rPr>
          <w:rFonts w:ascii="mylotus" w:hAnsi="mylotus" w:cs="mylotus"/>
          <w:rtl/>
          <w:lang w:bidi="ar-SA"/>
        </w:rPr>
        <w:t>[</w:t>
      </w:r>
      <w:r w:rsidR="00145DAD">
        <w:rPr>
          <w:rFonts w:ascii="mylotus" w:hAnsi="mylotus" w:cs="mylotus"/>
          <w:rtl/>
          <w:lang w:bidi="ar-SA"/>
        </w:rPr>
        <w:t>النحل: 107</w:t>
      </w:r>
      <w:r w:rsidR="00145DAD" w:rsidRPr="003F57E3">
        <w:rPr>
          <w:rFonts w:ascii="mylotus" w:hAnsi="mylotus" w:cs="mylotus"/>
          <w:rtl/>
          <w:lang w:bidi="ar-SA"/>
        </w:rPr>
        <w:t>]</w:t>
      </w:r>
      <w:r w:rsidRPr="00984198">
        <w:rPr>
          <w:rFonts w:cs="B Lotus" w:hint="cs"/>
          <w:sz w:val="28"/>
          <w:szCs w:val="28"/>
          <w:rtl/>
        </w:rPr>
        <w:t xml:space="preserve"> </w:t>
      </w:r>
      <w:r w:rsidR="00D87FC5">
        <w:rPr>
          <w:rFonts w:cs="B Lotus" w:hint="cs"/>
          <w:sz w:val="28"/>
          <w:szCs w:val="28"/>
          <w:rtl/>
        </w:rPr>
        <w:t>«</w:t>
      </w:r>
      <w:r w:rsidRPr="00984198">
        <w:rPr>
          <w:rFonts w:cs="B Lotus"/>
          <w:sz w:val="28"/>
          <w:szCs w:val="28"/>
          <w:rtl/>
        </w:rPr>
        <w:t xml:space="preserve">اين (خشم </w:t>
      </w:r>
      <w:r w:rsidRPr="00984198">
        <w:rPr>
          <w:rFonts w:cs="B Lotus" w:hint="cs"/>
          <w:sz w:val="28"/>
          <w:szCs w:val="28"/>
          <w:rtl/>
        </w:rPr>
        <w:t>الله</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عذاب بزرگ) بدان خاطر است كه آنان زندگي دنيا را بر زندگي آخرت ترجيح</w:t>
      </w:r>
      <w:r w:rsidR="00C01522" w:rsidRPr="00984198">
        <w:rPr>
          <w:rFonts w:cs="B Lotus"/>
          <w:sz w:val="28"/>
          <w:szCs w:val="28"/>
          <w:rtl/>
        </w:rPr>
        <w:t xml:space="preserve"> مي‌</w:t>
      </w:r>
      <w:r w:rsidRPr="00984198">
        <w:rPr>
          <w:rFonts w:cs="B Lotus"/>
          <w:sz w:val="28"/>
          <w:szCs w:val="28"/>
          <w:rtl/>
        </w:rPr>
        <w:t>دهند و</w:t>
      </w:r>
      <w:r w:rsidRPr="00984198">
        <w:rPr>
          <w:rFonts w:cs="B Lotus" w:hint="cs"/>
          <w:sz w:val="28"/>
          <w:szCs w:val="28"/>
          <w:rtl/>
        </w:rPr>
        <w:t xml:space="preserve"> </w:t>
      </w:r>
      <w:r w:rsidR="0084573E">
        <w:rPr>
          <w:rFonts w:cs="B Lotus"/>
          <w:sz w:val="28"/>
          <w:szCs w:val="28"/>
          <w:rtl/>
        </w:rPr>
        <w:t>گرامي</w:t>
      </w:r>
      <w:r w:rsidR="0084573E">
        <w:rPr>
          <w:rFonts w:cs="B Lotus" w:hint="cs"/>
          <w:sz w:val="28"/>
          <w:szCs w:val="28"/>
          <w:rtl/>
        </w:rPr>
        <w:softHyphen/>
      </w:r>
      <w:r w:rsidRPr="00984198">
        <w:rPr>
          <w:rFonts w:cs="B Lotus"/>
          <w:sz w:val="28"/>
          <w:szCs w:val="28"/>
          <w:rtl/>
        </w:rPr>
        <w:t>ت</w:t>
      </w:r>
      <w:r w:rsidRPr="00984198">
        <w:rPr>
          <w:rFonts w:cs="B Lotus" w:hint="cs"/>
          <w:sz w:val="28"/>
          <w:szCs w:val="28"/>
          <w:rtl/>
        </w:rPr>
        <w:t>َ</w:t>
      </w:r>
      <w:r w:rsidRPr="00984198">
        <w:rPr>
          <w:rFonts w:cs="B Lotus"/>
          <w:sz w:val="28"/>
          <w:szCs w:val="28"/>
          <w:rtl/>
        </w:rPr>
        <w:t>رش</w:t>
      </w:r>
      <w:r w:rsidR="00C01522" w:rsidRPr="00984198">
        <w:rPr>
          <w:rFonts w:cs="B Lotus"/>
          <w:sz w:val="28"/>
          <w:szCs w:val="28"/>
          <w:rtl/>
        </w:rPr>
        <w:t xml:space="preserve"> مي‌</w:t>
      </w:r>
      <w:r w:rsidR="0084573E">
        <w:rPr>
          <w:rFonts w:cs="B Lotus"/>
          <w:sz w:val="28"/>
          <w:szCs w:val="28"/>
          <w:rtl/>
        </w:rPr>
        <w:t>دارند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خداوند گرو</w:t>
      </w:r>
      <w:r w:rsidR="0084573E">
        <w:rPr>
          <w:rFonts w:cs="B Lotus"/>
          <w:sz w:val="28"/>
          <w:szCs w:val="28"/>
          <w:rtl/>
        </w:rPr>
        <w:t xml:space="preserve">ه كافران را (به سوي بهشت) </w:t>
      </w:r>
      <w:r w:rsidR="0084573E">
        <w:rPr>
          <w:rFonts w:cs="B Lotus" w:hint="cs"/>
          <w:sz w:val="28"/>
          <w:szCs w:val="28"/>
          <w:rtl/>
        </w:rPr>
        <w:t>هدایت</w:t>
      </w:r>
      <w:r w:rsidR="000D6F3F" w:rsidRPr="00984198">
        <w:rPr>
          <w:rFonts w:cs="B Lotus"/>
          <w:sz w:val="28"/>
          <w:szCs w:val="28"/>
          <w:rtl/>
        </w:rPr>
        <w:t xml:space="preserve"> نمي‌</w:t>
      </w:r>
      <w:r w:rsidRPr="00984198">
        <w:rPr>
          <w:rFonts w:cs="B Lotus"/>
          <w:sz w:val="28"/>
          <w:szCs w:val="28"/>
          <w:rtl/>
        </w:rPr>
        <w:t>گرداند</w:t>
      </w:r>
      <w:r w:rsidR="00D87FC5">
        <w:rPr>
          <w:rFonts w:cs="B Lotus" w:hint="cs"/>
          <w:sz w:val="28"/>
          <w:szCs w:val="28"/>
          <w:rtl/>
        </w:rPr>
        <w:t>»</w:t>
      </w:r>
      <w:r w:rsidRPr="00984198">
        <w:rPr>
          <w:rFonts w:cs="B Lotus"/>
          <w:sz w:val="28"/>
          <w:szCs w:val="28"/>
          <w:rtl/>
        </w:rPr>
        <w:t>.</w:t>
      </w:r>
      <w:r w:rsidRPr="00984198">
        <w:rPr>
          <w:rFonts w:cs="B Lotus" w:hint="cs"/>
          <w:sz w:val="28"/>
          <w:szCs w:val="28"/>
          <w:rtl/>
        </w:rPr>
        <w:t xml:space="preserve"> الله عزوجل در این آیه خ</w:t>
      </w:r>
      <w:r w:rsidR="0084573E">
        <w:rPr>
          <w:rFonts w:cs="B Lotus" w:hint="cs"/>
          <w:sz w:val="28"/>
          <w:szCs w:val="28"/>
          <w:rtl/>
        </w:rPr>
        <w:t>بر داده که جهل به دین با بغض</w:t>
      </w:r>
      <w:r w:rsidRPr="00984198">
        <w:rPr>
          <w:rFonts w:cs="B Lotus" w:hint="cs"/>
          <w:sz w:val="28"/>
          <w:szCs w:val="28"/>
          <w:rtl/>
        </w:rPr>
        <w:t xml:space="preserve"> نسبت </w:t>
      </w:r>
      <w:r w:rsidR="0084573E">
        <w:rPr>
          <w:rFonts w:cs="B Lotus" w:hint="cs"/>
          <w:sz w:val="28"/>
          <w:szCs w:val="28"/>
          <w:rtl/>
        </w:rPr>
        <w:t>به آن و یا محبت داشتن</w:t>
      </w:r>
      <w:r w:rsidRPr="00984198">
        <w:rPr>
          <w:rFonts w:cs="B Lotus" w:hint="cs"/>
          <w:sz w:val="28"/>
          <w:szCs w:val="28"/>
          <w:rtl/>
        </w:rPr>
        <w:t xml:space="preserve"> نسبت </w:t>
      </w:r>
      <w:r w:rsidR="0084573E">
        <w:rPr>
          <w:rFonts w:cs="B Lotus" w:hint="cs"/>
          <w:sz w:val="28"/>
          <w:szCs w:val="28"/>
          <w:rtl/>
        </w:rPr>
        <w:t xml:space="preserve">به </w:t>
      </w:r>
      <w:r w:rsidRPr="00984198">
        <w:rPr>
          <w:rFonts w:cs="B Lotus" w:hint="cs"/>
          <w:sz w:val="28"/>
          <w:szCs w:val="28"/>
          <w:rtl/>
        </w:rPr>
        <w:t>باطل و اهلش، چنین افرادی را به سوی کفر نکشانده است و فقط سبب کفرشان آن بوده که</w:t>
      </w:r>
      <w:r w:rsidR="00BE7650" w:rsidRPr="00984198">
        <w:rPr>
          <w:rFonts w:cs="B Lotus" w:hint="cs"/>
          <w:sz w:val="28"/>
          <w:szCs w:val="28"/>
          <w:rtl/>
        </w:rPr>
        <w:t xml:space="preserve"> بهره‌ای </w:t>
      </w:r>
      <w:r w:rsidRPr="00984198">
        <w:rPr>
          <w:rFonts w:cs="B Lotus" w:hint="cs"/>
          <w:sz w:val="28"/>
          <w:szCs w:val="28"/>
          <w:rtl/>
        </w:rPr>
        <w:t>از بهره</w:t>
      </w:r>
      <w:r w:rsidR="009D0387" w:rsidRPr="00984198">
        <w:rPr>
          <w:rFonts w:cs="B Lotus" w:hint="cs"/>
          <w:sz w:val="28"/>
          <w:szCs w:val="28"/>
          <w:rtl/>
        </w:rPr>
        <w:t xml:space="preserve">‌های </w:t>
      </w:r>
      <w:r w:rsidRPr="00984198">
        <w:rPr>
          <w:rFonts w:cs="B Lotus" w:hint="cs"/>
          <w:sz w:val="28"/>
          <w:szCs w:val="28"/>
          <w:rtl/>
        </w:rPr>
        <w:t>دنیا را بر دینی که از جانب الله عزوجل نازل گشته، ترجیح دادند</w:t>
      </w:r>
      <w:r w:rsidRPr="00C008F7">
        <w:rPr>
          <w:rStyle w:val="FootnoteReference"/>
          <w:rFonts w:cs="B Lotus"/>
          <w:sz w:val="28"/>
          <w:szCs w:val="28"/>
          <w:rtl/>
        </w:rPr>
        <w:footnoteReference w:id="119"/>
      </w:r>
      <w:r w:rsidRPr="00984198">
        <w:rPr>
          <w:rFonts w:cs="B Lotus" w:hint="cs"/>
          <w:sz w:val="28"/>
          <w:szCs w:val="28"/>
          <w:rtl/>
        </w:rPr>
        <w:t xml:space="preserve">. </w:t>
      </w:r>
    </w:p>
    <w:p w:rsidR="00C5413C" w:rsidRPr="00984198" w:rsidRDefault="00C5413C" w:rsidP="0084573E">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به سبب اهمیت و ضرورت این مساله است که دلایل قرآن</w:t>
      </w:r>
      <w:r w:rsidR="0084573E">
        <w:rPr>
          <w:rFonts w:cs="B Lotus" w:hint="cs"/>
          <w:sz w:val="28"/>
          <w:szCs w:val="28"/>
          <w:rtl/>
        </w:rPr>
        <w:t>ی</w:t>
      </w:r>
      <w:r w:rsidRPr="00984198">
        <w:rPr>
          <w:rFonts w:cs="B Lotus" w:hint="cs"/>
          <w:sz w:val="28"/>
          <w:szCs w:val="28"/>
          <w:rtl/>
        </w:rPr>
        <w:t xml:space="preserve"> و سنت </w:t>
      </w:r>
      <w:r w:rsidR="0084573E">
        <w:rPr>
          <w:rFonts w:cs="B Lotus" w:hint="cs"/>
          <w:sz w:val="28"/>
          <w:szCs w:val="28"/>
          <w:rtl/>
        </w:rPr>
        <w:t xml:space="preserve">نبوی </w:t>
      </w:r>
      <w:r w:rsidRPr="00984198">
        <w:rPr>
          <w:rFonts w:cs="B Lotus" w:hint="cs"/>
          <w:sz w:val="28"/>
          <w:szCs w:val="28"/>
          <w:rtl/>
        </w:rPr>
        <w:t>و عمل صحابه</w:t>
      </w:r>
      <w:r w:rsidR="0084573E">
        <w:rPr>
          <w:rFonts w:cs="B Lotus" w:hint="cs"/>
          <w:noProof/>
          <w:sz w:val="28"/>
          <w:szCs w:val="28"/>
          <w:rtl/>
        </w:rPr>
        <w:t xml:space="preserve"> </w:t>
      </w:r>
      <w:r w:rsidR="0084573E">
        <w:rPr>
          <w:rFonts w:ascii="Arial" w:hAnsi="Arial" w:cs="CTraditional Arabic" w:hint="cs"/>
          <w:sz w:val="28"/>
          <w:szCs w:val="28"/>
          <w:rtl/>
        </w:rPr>
        <w:t>ن</w:t>
      </w:r>
      <w:r w:rsidRPr="00984198">
        <w:rPr>
          <w:rFonts w:cs="B Lotus" w:hint="cs"/>
          <w:sz w:val="28"/>
          <w:szCs w:val="28"/>
          <w:rtl/>
        </w:rPr>
        <w:t xml:space="preserve"> بر تحریم</w:t>
      </w:r>
      <w:r w:rsidR="0084573E">
        <w:rPr>
          <w:rFonts w:cs="B Lotus" w:hint="cs"/>
          <w:sz w:val="28"/>
          <w:szCs w:val="28"/>
          <w:rtl/>
        </w:rPr>
        <w:t xml:space="preserve"> موالات کفار و وجوب موالات مومنا</w:t>
      </w:r>
      <w:r w:rsidRPr="00984198">
        <w:rPr>
          <w:rFonts w:cs="B Lotus" w:hint="cs"/>
          <w:sz w:val="28"/>
          <w:szCs w:val="28"/>
          <w:rtl/>
        </w:rPr>
        <w:t>ن</w:t>
      </w:r>
      <w:r w:rsidR="0084573E">
        <w:rPr>
          <w:rFonts w:cs="B Lotus" w:hint="cs"/>
          <w:sz w:val="28"/>
          <w:szCs w:val="28"/>
          <w:rtl/>
        </w:rPr>
        <w:t xml:space="preserve"> منسجم بوده و بر آن تاکید دارند.</w:t>
      </w:r>
      <w:r w:rsidRPr="00984198">
        <w:rPr>
          <w:rFonts w:cs="B Lotus" w:hint="cs"/>
          <w:sz w:val="28"/>
          <w:szCs w:val="28"/>
          <w:rtl/>
        </w:rPr>
        <w:t xml:space="preserve"> برخی از این دلایل قرآنی عبارتند از: </w:t>
      </w:r>
    </w:p>
    <w:p w:rsidR="0084573E" w:rsidRDefault="00C5413C" w:rsidP="0084573E">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دلیل اول: الله متعال</w:t>
      </w:r>
      <w:r w:rsidR="009D0387" w:rsidRPr="00984198">
        <w:rPr>
          <w:rFonts w:cs="B Lotus" w:hint="cs"/>
          <w:sz w:val="28"/>
          <w:szCs w:val="28"/>
          <w:rtl/>
        </w:rPr>
        <w:t xml:space="preserve"> می‌</w:t>
      </w:r>
      <w:r w:rsidRPr="00984198">
        <w:rPr>
          <w:rFonts w:cs="B Lotus" w:hint="cs"/>
          <w:sz w:val="28"/>
          <w:szCs w:val="28"/>
          <w:rtl/>
        </w:rPr>
        <w:t>فرماید:</w:t>
      </w:r>
      <w:r w:rsidR="00145DAD" w:rsidRPr="00984198">
        <w:rPr>
          <w:rFonts w:cs="B Lotus" w:hint="cs"/>
          <w:sz w:val="28"/>
          <w:szCs w:val="28"/>
          <w:rtl/>
        </w:rPr>
        <w:t xml:space="preserve"> </w:t>
      </w:r>
      <w:r w:rsidR="00145DAD" w:rsidRPr="00664364">
        <w:rPr>
          <w:rFonts w:ascii="Traditional Arabic" w:hAnsi="Traditional Arabic" w:cs="Traditional Arabic"/>
          <w:sz w:val="28"/>
          <w:szCs w:val="28"/>
          <w:rtl/>
        </w:rPr>
        <w:t>﴿</w:t>
      </w:r>
      <w:r w:rsidR="0071651E">
        <w:rPr>
          <w:rFonts w:ascii="KFGQPC Uthmanic Script HAFS" w:hAnsi="KFGQPC Uthmanic Script HAFS" w:cs="KFGQPC Uthmanic Script HAFS"/>
          <w:sz w:val="28"/>
          <w:szCs w:val="28"/>
          <w:rtl/>
        </w:rPr>
        <w:t xml:space="preserve">يَٰٓأَيُّهَا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لَّذِينَ</w:t>
      </w:r>
      <w:r w:rsidR="0071651E">
        <w:rPr>
          <w:rFonts w:ascii="KFGQPC Uthmanic Script HAFS" w:hAnsi="KFGQPC Uthmanic Script HAFS" w:cs="KFGQPC Uthmanic Script HAFS"/>
          <w:sz w:val="28"/>
          <w:szCs w:val="28"/>
          <w:rtl/>
        </w:rPr>
        <w:t xml:space="preserve"> ءَامَنُواْ لَا تَتَّخِذُواْ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لۡيَهُودَ</w:t>
      </w:r>
      <w:r w:rsidR="0071651E">
        <w:rPr>
          <w:rFonts w:ascii="KFGQPC Uthmanic Script HAFS" w:hAnsi="KFGQPC Uthmanic Script HAFS" w:cs="KFGQPC Uthmanic Script HAFS"/>
          <w:sz w:val="28"/>
          <w:szCs w:val="28"/>
          <w:rtl/>
        </w:rPr>
        <w:t xml:space="preserve"> وَ</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لنَّصَٰرَىٰٓ</w:t>
      </w:r>
      <w:r w:rsidR="0071651E">
        <w:rPr>
          <w:rFonts w:ascii="KFGQPC Uthmanic Script HAFS" w:hAnsi="KFGQPC Uthmanic Script HAFS" w:cs="KFGQPC Uthmanic Script HAFS"/>
          <w:sz w:val="28"/>
          <w:szCs w:val="28"/>
          <w:rtl/>
        </w:rPr>
        <w:t xml:space="preserve"> أَوۡلِيَآءَۘ بَعۡضُهُمۡ أَوۡلِيَآءُ بَعۡضٖۚ وَمَن يَتَوَلَّهُم مِّنكُمۡ فَإِنَّهُ</w:t>
      </w:r>
      <w:r w:rsidR="0071651E">
        <w:rPr>
          <w:rFonts w:ascii="KFGQPC Uthmanic Script HAFS" w:hAnsi="KFGQPC Uthmanic Script HAFS" w:cs="KFGQPC Uthmanic Script HAFS" w:hint="cs"/>
          <w:sz w:val="28"/>
          <w:szCs w:val="28"/>
          <w:rtl/>
        </w:rPr>
        <w:t>ۥ</w:t>
      </w:r>
      <w:r w:rsidR="0071651E">
        <w:rPr>
          <w:rFonts w:ascii="KFGQPC Uthmanic Script HAFS" w:hAnsi="KFGQPC Uthmanic Script HAFS" w:cs="KFGQPC Uthmanic Script HAFS"/>
          <w:sz w:val="28"/>
          <w:szCs w:val="28"/>
          <w:rtl/>
        </w:rPr>
        <w:t xml:space="preserve"> مِنۡهُمۡۗ إِنَّ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للَّهَ</w:t>
      </w:r>
      <w:r w:rsidR="0071651E">
        <w:rPr>
          <w:rFonts w:ascii="KFGQPC Uthmanic Script HAFS" w:hAnsi="KFGQPC Uthmanic Script HAFS" w:cs="KFGQPC Uthmanic Script HAFS"/>
          <w:sz w:val="28"/>
          <w:szCs w:val="28"/>
          <w:rtl/>
        </w:rPr>
        <w:t xml:space="preserve"> لَا يَهۡدِي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لۡقَوۡمَ</w:t>
      </w:r>
      <w:r w:rsidR="0071651E">
        <w:rPr>
          <w:rFonts w:ascii="KFGQPC Uthmanic Script HAFS" w:hAnsi="KFGQPC Uthmanic Script HAFS" w:cs="KFGQPC Uthmanic Script HAFS"/>
          <w:sz w:val="28"/>
          <w:szCs w:val="28"/>
          <w:rtl/>
        </w:rPr>
        <w:t xml:space="preserve">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لظَّٰلِمِينَ</w:t>
      </w:r>
      <w:r w:rsidR="0071651E">
        <w:rPr>
          <w:rFonts w:ascii="KFGQPC Uthmanic Script HAFS" w:hAnsi="KFGQPC Uthmanic Script HAFS" w:cs="KFGQPC Uthmanic Script HAFS"/>
          <w:sz w:val="28"/>
          <w:szCs w:val="28"/>
          <w:rtl/>
        </w:rPr>
        <w:t xml:space="preserve"> ٥١</w:t>
      </w:r>
      <w:r w:rsidR="00145DAD" w:rsidRPr="00664364">
        <w:rPr>
          <w:rFonts w:ascii="Traditional Arabic" w:hAnsi="Traditional Arabic" w:cs="Traditional Arabic"/>
          <w:sz w:val="28"/>
          <w:szCs w:val="28"/>
          <w:rtl/>
        </w:rPr>
        <w:t>﴾</w:t>
      </w:r>
      <w:r w:rsidR="00145DAD">
        <w:rPr>
          <w:rFonts w:hint="cs"/>
          <w:rtl/>
        </w:rPr>
        <w:t xml:space="preserve"> </w:t>
      </w:r>
      <w:r w:rsidR="00145DAD" w:rsidRPr="003F57E3">
        <w:rPr>
          <w:rFonts w:ascii="mylotus" w:hAnsi="mylotus" w:cs="mylotus"/>
          <w:rtl/>
          <w:lang w:bidi="ar-SA"/>
        </w:rPr>
        <w:t>[</w:t>
      </w:r>
      <w:r w:rsidR="00145DAD">
        <w:rPr>
          <w:rFonts w:ascii="mylotus" w:hAnsi="mylotus" w:cs="mylotus"/>
          <w:rtl/>
          <w:lang w:bidi="ar-SA"/>
        </w:rPr>
        <w:t>المائدة: 51</w:t>
      </w:r>
      <w:r w:rsidR="00145DAD" w:rsidRPr="003F57E3">
        <w:rPr>
          <w:rFonts w:ascii="mylotus" w:hAnsi="mylotus" w:cs="mylotus"/>
          <w:rtl/>
          <w:lang w:bidi="ar-SA"/>
        </w:rPr>
        <w:t>]</w:t>
      </w:r>
      <w:r w:rsidRPr="00984198">
        <w:rPr>
          <w:rFonts w:cs="B Lotus" w:hint="cs"/>
          <w:sz w:val="28"/>
          <w:szCs w:val="28"/>
          <w:rtl/>
        </w:rPr>
        <w:t xml:space="preserve"> </w:t>
      </w:r>
      <w:r w:rsidR="00447876">
        <w:rPr>
          <w:rFonts w:cs="B Lotus" w:hint="cs"/>
          <w:sz w:val="28"/>
          <w:szCs w:val="28"/>
          <w:rtl/>
        </w:rPr>
        <w:t>«</w:t>
      </w:r>
      <w:r w:rsidR="0084573E">
        <w:rPr>
          <w:rFonts w:cs="B Lotus"/>
          <w:sz w:val="28"/>
          <w:szCs w:val="28"/>
          <w:rtl/>
        </w:rPr>
        <w:t xml:space="preserve">اي </w:t>
      </w:r>
      <w:r w:rsidR="0084573E">
        <w:rPr>
          <w:rFonts w:cs="B Lotus" w:hint="cs"/>
          <w:sz w:val="28"/>
          <w:szCs w:val="28"/>
          <w:rtl/>
        </w:rPr>
        <w:t>کسانی</w:t>
      </w:r>
      <w:r w:rsidR="0084573E">
        <w:rPr>
          <w:rFonts w:cs="B Lotus" w:hint="cs"/>
          <w:sz w:val="28"/>
          <w:szCs w:val="28"/>
          <w:rtl/>
        </w:rPr>
        <w:softHyphen/>
        <w:t>که ایمان آورده</w:t>
      </w:r>
      <w:r w:rsidR="0084573E">
        <w:rPr>
          <w:rFonts w:cs="B Lotus" w:hint="cs"/>
          <w:sz w:val="28"/>
          <w:szCs w:val="28"/>
          <w:rtl/>
        </w:rPr>
        <w:softHyphen/>
        <w:t>اید</w:t>
      </w:r>
      <w:r w:rsidRPr="00984198">
        <w:rPr>
          <w:rFonts w:cs="B Lotus"/>
          <w:sz w:val="28"/>
          <w:szCs w:val="28"/>
          <w:rtl/>
        </w:rPr>
        <w:t>! يهوديان و</w:t>
      </w:r>
      <w:r w:rsidRPr="00984198">
        <w:rPr>
          <w:rFonts w:cs="B Lotus" w:hint="cs"/>
          <w:sz w:val="28"/>
          <w:szCs w:val="28"/>
          <w:rtl/>
        </w:rPr>
        <w:t xml:space="preserve"> </w:t>
      </w:r>
      <w:r w:rsidRPr="00984198">
        <w:rPr>
          <w:rFonts w:cs="B Lotus"/>
          <w:sz w:val="28"/>
          <w:szCs w:val="28"/>
          <w:rtl/>
        </w:rPr>
        <w:t>مسيحيان را به دوستي نگيريد (و</w:t>
      </w:r>
      <w:r w:rsidRPr="00984198">
        <w:rPr>
          <w:rFonts w:cs="B Lotus" w:hint="cs"/>
          <w:sz w:val="28"/>
          <w:szCs w:val="28"/>
          <w:rtl/>
        </w:rPr>
        <w:t xml:space="preserve"> </w:t>
      </w:r>
      <w:r w:rsidRPr="00984198">
        <w:rPr>
          <w:rFonts w:cs="B Lotus"/>
          <w:sz w:val="28"/>
          <w:szCs w:val="28"/>
          <w:rtl/>
        </w:rPr>
        <w:t>به طريق اوّلي آنان را به سرپرستي نپذيريد). ايشان برخي دوست برخي ديگرند (و</w:t>
      </w:r>
      <w:r w:rsidRPr="00984198">
        <w:rPr>
          <w:rFonts w:cs="B Lotus" w:hint="cs"/>
          <w:sz w:val="28"/>
          <w:szCs w:val="28"/>
          <w:rtl/>
        </w:rPr>
        <w:t xml:space="preserve"> </w:t>
      </w:r>
      <w:r w:rsidRPr="00984198">
        <w:rPr>
          <w:rFonts w:cs="B Lotus"/>
          <w:sz w:val="28"/>
          <w:szCs w:val="28"/>
          <w:rtl/>
        </w:rPr>
        <w:t>در دشمني با شما يكسان و</w:t>
      </w:r>
      <w:r w:rsidRPr="00984198">
        <w:rPr>
          <w:rFonts w:cs="B Lotus" w:hint="cs"/>
          <w:sz w:val="28"/>
          <w:szCs w:val="28"/>
          <w:rtl/>
        </w:rPr>
        <w:t xml:space="preserve"> </w:t>
      </w:r>
      <w:r w:rsidRPr="00984198">
        <w:rPr>
          <w:rFonts w:cs="B Lotus"/>
          <w:sz w:val="28"/>
          <w:szCs w:val="28"/>
          <w:rtl/>
        </w:rPr>
        <w:t>برابرند). هركس از شما با ايشان دوستي ورزد (و</w:t>
      </w:r>
      <w:r w:rsidRPr="00984198">
        <w:rPr>
          <w:rFonts w:cs="B Lotus" w:hint="cs"/>
          <w:sz w:val="28"/>
          <w:szCs w:val="28"/>
          <w:rtl/>
        </w:rPr>
        <w:t xml:space="preserve"> </w:t>
      </w:r>
      <w:r w:rsidRPr="00984198">
        <w:rPr>
          <w:rFonts w:cs="B Lotus"/>
          <w:sz w:val="28"/>
          <w:szCs w:val="28"/>
          <w:rtl/>
        </w:rPr>
        <w:t>آنان را به سرپرستي بپذيرد) بي</w:t>
      </w:r>
      <w:r w:rsidR="0084573E">
        <w:rPr>
          <w:rFonts w:cs="B Lotus" w:hint="cs"/>
          <w:sz w:val="28"/>
          <w:szCs w:val="28"/>
          <w:rtl/>
        </w:rPr>
        <w:softHyphen/>
      </w:r>
      <w:r w:rsidRPr="00984198">
        <w:rPr>
          <w:rFonts w:cs="B Lotus"/>
          <w:sz w:val="28"/>
          <w:szCs w:val="28"/>
          <w:rtl/>
        </w:rPr>
        <w:t>گمان او از زمره ايشان بشمار است. و</w:t>
      </w:r>
      <w:r w:rsidRPr="00984198">
        <w:rPr>
          <w:rFonts w:cs="B Lotus" w:hint="cs"/>
          <w:sz w:val="28"/>
          <w:szCs w:val="28"/>
          <w:rtl/>
        </w:rPr>
        <w:t xml:space="preserve"> </w:t>
      </w:r>
      <w:r w:rsidRPr="00984198">
        <w:rPr>
          <w:rFonts w:cs="B Lotus"/>
          <w:sz w:val="28"/>
          <w:szCs w:val="28"/>
          <w:rtl/>
        </w:rPr>
        <w:t>شكّ نيست كه خداوند افراد ستمگر را (به سوي ايمان) هدايت</w:t>
      </w:r>
      <w:r w:rsidR="000D6F3F" w:rsidRPr="00984198">
        <w:rPr>
          <w:rFonts w:cs="B Lotus"/>
          <w:sz w:val="28"/>
          <w:szCs w:val="28"/>
          <w:rtl/>
        </w:rPr>
        <w:t xml:space="preserve"> نمي‌</w:t>
      </w:r>
      <w:r w:rsidRPr="00984198">
        <w:rPr>
          <w:rFonts w:cs="B Lotus"/>
          <w:sz w:val="28"/>
          <w:szCs w:val="28"/>
          <w:rtl/>
        </w:rPr>
        <w:t>كند</w:t>
      </w:r>
      <w:r w:rsidR="00447876">
        <w:rPr>
          <w:rFonts w:cs="B Lotus" w:hint="cs"/>
          <w:sz w:val="28"/>
          <w:szCs w:val="28"/>
          <w:rtl/>
        </w:rPr>
        <w:t>»</w:t>
      </w:r>
      <w:r w:rsidRPr="00984198">
        <w:rPr>
          <w:rFonts w:cs="B Lotus"/>
          <w:sz w:val="28"/>
          <w:szCs w:val="28"/>
          <w:rtl/>
        </w:rPr>
        <w:t>.</w:t>
      </w:r>
      <w:r w:rsidR="0084573E">
        <w:rPr>
          <w:rFonts w:cs="B Lotus" w:hint="cs"/>
          <w:sz w:val="28"/>
          <w:szCs w:val="28"/>
          <w:rtl/>
        </w:rPr>
        <w:t xml:space="preserve"> حذیفه</w:t>
      </w:r>
      <w:r w:rsidRPr="00984198">
        <w:rPr>
          <w:rFonts w:cs="B Lotus" w:hint="cs"/>
          <w:sz w:val="28"/>
          <w:szCs w:val="28"/>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می</w:t>
      </w:r>
      <w:r w:rsidRPr="00984198">
        <w:rPr>
          <w:rFonts w:cs="B Lotus" w:hint="cs"/>
          <w:sz w:val="28"/>
          <w:szCs w:val="28"/>
          <w:cs/>
        </w:rPr>
        <w:t>‎</w:t>
      </w:r>
      <w:r w:rsidRPr="00984198">
        <w:rPr>
          <w:rFonts w:cs="B Lotus" w:hint="cs"/>
          <w:sz w:val="28"/>
          <w:szCs w:val="28"/>
          <w:rtl/>
        </w:rPr>
        <w:t>گوید: با</w:t>
      </w:r>
      <w:r w:rsidR="0084573E">
        <w:rPr>
          <w:rFonts w:cs="B Lotus" w:hint="cs"/>
          <w:sz w:val="28"/>
          <w:szCs w:val="28"/>
          <w:rtl/>
        </w:rPr>
        <w:t>یستی هر</w:t>
      </w:r>
      <w:r w:rsidRPr="00984198">
        <w:rPr>
          <w:rFonts w:cs="B Lotus" w:hint="cs"/>
          <w:sz w:val="28"/>
          <w:szCs w:val="28"/>
          <w:rtl/>
        </w:rPr>
        <w:t>یک از شما ب</w:t>
      </w:r>
      <w:r w:rsidR="0084573E">
        <w:rPr>
          <w:rFonts w:cs="B Lotus" w:hint="cs"/>
          <w:sz w:val="28"/>
          <w:szCs w:val="28"/>
          <w:rtl/>
        </w:rPr>
        <w:t>ترسد که یهودی یا نصرانی شود در</w:t>
      </w:r>
      <w:r w:rsidRPr="00984198">
        <w:rPr>
          <w:rFonts w:cs="B Lotus" w:hint="cs"/>
          <w:sz w:val="28"/>
          <w:szCs w:val="28"/>
          <w:rtl/>
        </w:rPr>
        <w:t>حالی</w:t>
      </w:r>
      <w:r w:rsidR="0084573E">
        <w:rPr>
          <w:rFonts w:cs="B Lotus"/>
          <w:sz w:val="28"/>
          <w:szCs w:val="28"/>
          <w:rtl/>
        </w:rPr>
        <w:softHyphen/>
      </w:r>
      <w:r w:rsidRPr="00984198">
        <w:rPr>
          <w:rFonts w:cs="B Lotus" w:hint="cs"/>
          <w:sz w:val="28"/>
          <w:szCs w:val="28"/>
          <w:rtl/>
        </w:rPr>
        <w:t>که از این آیه</w:t>
      </w:r>
      <w:r w:rsidR="00AC25A8" w:rsidRPr="00984198">
        <w:rPr>
          <w:rFonts w:cs="B Lotus" w:hint="cs"/>
          <w:sz w:val="28"/>
          <w:szCs w:val="28"/>
          <w:rtl/>
        </w:rPr>
        <w:t xml:space="preserve"> بی‌</w:t>
      </w:r>
      <w:r w:rsidRPr="00984198">
        <w:rPr>
          <w:rFonts w:cs="B Lotus" w:hint="cs"/>
          <w:sz w:val="28"/>
          <w:szCs w:val="28"/>
          <w:rtl/>
        </w:rPr>
        <w:t>خبر و ناآگاه</w:t>
      </w:r>
      <w:r w:rsidR="009D0387" w:rsidRPr="00984198">
        <w:rPr>
          <w:rFonts w:cs="B Lotus" w:hint="cs"/>
          <w:sz w:val="28"/>
          <w:szCs w:val="28"/>
          <w:rtl/>
        </w:rPr>
        <w:t xml:space="preserve"> می‌</w:t>
      </w:r>
      <w:r w:rsidRPr="00984198">
        <w:rPr>
          <w:rFonts w:cs="B Lotus" w:hint="cs"/>
          <w:sz w:val="28"/>
          <w:szCs w:val="28"/>
          <w:rtl/>
        </w:rPr>
        <w:t>باشد</w:t>
      </w:r>
      <w:r w:rsidRPr="00C008F7">
        <w:rPr>
          <w:rStyle w:val="FootnoteReference"/>
          <w:rFonts w:cs="B Lotus"/>
          <w:sz w:val="28"/>
          <w:szCs w:val="28"/>
          <w:rtl/>
        </w:rPr>
        <w:footnoteReference w:id="120"/>
      </w:r>
      <w:r w:rsidRPr="00984198">
        <w:rPr>
          <w:rFonts w:cs="B Lotus" w:hint="cs"/>
          <w:sz w:val="28"/>
          <w:szCs w:val="28"/>
          <w:rtl/>
        </w:rPr>
        <w:t xml:space="preserve">. </w:t>
      </w:r>
    </w:p>
    <w:p w:rsidR="0084573E" w:rsidRDefault="00C5413C" w:rsidP="0084573E">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امام قرطبی</w:t>
      </w:r>
      <w:r w:rsidR="0084573E">
        <w:rPr>
          <w:rFonts w:cs="B Lotus" w:hint="cs"/>
          <w:sz w:val="28"/>
          <w:szCs w:val="28"/>
          <w:rtl/>
        </w:rPr>
        <w:t xml:space="preserve"> </w:t>
      </w:r>
      <w:r w:rsidR="0084573E" w:rsidRPr="0084573E">
        <w:rPr>
          <w:rFonts w:cs="B Lotus" w:hint="cs"/>
          <w:rtl/>
        </w:rPr>
        <w:t>رحمه</w:t>
      </w:r>
      <w:r w:rsidR="0084573E" w:rsidRPr="0084573E">
        <w:rPr>
          <w:rFonts w:cs="B Lotus" w:hint="cs"/>
          <w:rtl/>
        </w:rPr>
        <w:softHyphen/>
        <w:t>الله</w:t>
      </w:r>
      <w:r w:rsidRPr="00984198">
        <w:rPr>
          <w:rFonts w:cs="B Lotus" w:hint="cs"/>
          <w:noProof/>
          <w:sz w:val="28"/>
          <w:szCs w:val="28"/>
          <w:rtl/>
        </w:rPr>
        <w:t xml:space="preserve"> </w:t>
      </w:r>
      <w:r w:rsidRPr="00984198">
        <w:rPr>
          <w:rFonts w:cs="B Lotus" w:hint="cs"/>
          <w:sz w:val="28"/>
          <w:szCs w:val="28"/>
          <w:rtl/>
        </w:rPr>
        <w:t>در مورد این کلام الله عزوجل:</w:t>
      </w:r>
      <w:r w:rsidR="00145DAD" w:rsidRPr="00984198">
        <w:rPr>
          <w:rFonts w:cs="B Lotus" w:hint="cs"/>
          <w:sz w:val="28"/>
          <w:szCs w:val="28"/>
          <w:rtl/>
        </w:rPr>
        <w:t xml:space="preserve"> </w:t>
      </w:r>
      <w:r w:rsidR="0071651E">
        <w:rPr>
          <w:rFonts w:ascii="Traditional Arabic" w:hAnsi="Traditional Arabic" w:cs="Traditional Arabic"/>
          <w:sz w:val="28"/>
          <w:szCs w:val="28"/>
          <w:rtl/>
        </w:rPr>
        <w:t>﴿</w:t>
      </w:r>
      <w:r w:rsidR="0071651E">
        <w:rPr>
          <w:rFonts w:ascii="KFGQPC Uthmanic Script HAFS" w:hAnsi="KFGQPC Uthmanic Script HAFS" w:cs="KFGQPC Uthmanic Script HAFS"/>
          <w:sz w:val="28"/>
          <w:szCs w:val="28"/>
          <w:rtl/>
        </w:rPr>
        <w:t>وَمَن يَتَوَلَّهُم مِّنكُمۡ فَإِنَّهُ</w:t>
      </w:r>
      <w:r w:rsidR="0071651E">
        <w:rPr>
          <w:rFonts w:ascii="KFGQPC Uthmanic Script HAFS" w:hAnsi="KFGQPC Uthmanic Script HAFS" w:cs="KFGQPC Uthmanic Script HAFS" w:hint="cs"/>
          <w:sz w:val="28"/>
          <w:szCs w:val="28"/>
          <w:rtl/>
        </w:rPr>
        <w:t>ۥ</w:t>
      </w:r>
      <w:r w:rsidR="0071651E">
        <w:rPr>
          <w:rFonts w:ascii="KFGQPC Uthmanic Script HAFS" w:hAnsi="KFGQPC Uthmanic Script HAFS" w:cs="KFGQPC Uthmanic Script HAFS"/>
          <w:sz w:val="28"/>
          <w:szCs w:val="28"/>
          <w:rtl/>
        </w:rPr>
        <w:t xml:space="preserve"> مِنۡهُمۡ</w:t>
      </w:r>
      <w:r w:rsidR="0071651E">
        <w:rPr>
          <w:rFonts w:ascii="Traditional Arabic" w:hAnsi="Traditional Arabic" w:cs="Traditional Arabic"/>
          <w:sz w:val="28"/>
          <w:szCs w:val="28"/>
          <w:rtl/>
        </w:rPr>
        <w:t>﴾</w:t>
      </w:r>
      <w:r w:rsidRPr="00984198">
        <w:rPr>
          <w:rFonts w:cs="B Lotus" w:hint="cs"/>
          <w:sz w:val="28"/>
          <w:szCs w:val="28"/>
          <w:rtl/>
        </w:rPr>
        <w:t xml:space="preserve"> </w:t>
      </w:r>
      <w:r w:rsidR="009D0387" w:rsidRPr="00984198">
        <w:rPr>
          <w:rFonts w:cs="B Lotus" w:hint="cs"/>
          <w:sz w:val="28"/>
          <w:szCs w:val="28"/>
          <w:rtl/>
        </w:rPr>
        <w:t>می‌</w:t>
      </w:r>
      <w:r w:rsidRPr="00984198">
        <w:rPr>
          <w:rFonts w:cs="B Lotus" w:hint="cs"/>
          <w:sz w:val="28"/>
          <w:szCs w:val="28"/>
          <w:rtl/>
        </w:rPr>
        <w:t xml:space="preserve">گوید: </w:t>
      </w:r>
      <w:r w:rsidR="0084573E">
        <w:rPr>
          <w:rFonts w:cs="B Lotus" w:hint="cs"/>
          <w:sz w:val="28"/>
          <w:szCs w:val="28"/>
          <w:rtl/>
        </w:rPr>
        <w:t>«</w:t>
      </w:r>
      <w:r w:rsidRPr="00984198">
        <w:rPr>
          <w:rFonts w:cs="B Lotus" w:hint="cs"/>
          <w:sz w:val="28"/>
          <w:szCs w:val="28"/>
          <w:rtl/>
        </w:rPr>
        <w:t>یعنی کسی که</w:t>
      </w:r>
      <w:r w:rsidR="009D0387" w:rsidRPr="00984198">
        <w:rPr>
          <w:rFonts w:cs="B Lotus" w:hint="cs"/>
          <w:sz w:val="28"/>
          <w:szCs w:val="28"/>
          <w:rtl/>
        </w:rPr>
        <w:t xml:space="preserve"> آن‌ها </w:t>
      </w:r>
      <w:r w:rsidRPr="00984198">
        <w:rPr>
          <w:rFonts w:cs="B Lotus" w:hint="cs"/>
          <w:sz w:val="28"/>
          <w:szCs w:val="28"/>
          <w:rtl/>
        </w:rPr>
        <w:t>را بر علیه مسلمانان به دوستی گرفته و</w:t>
      </w:r>
      <w:r w:rsidR="009D0387" w:rsidRPr="00984198">
        <w:rPr>
          <w:rFonts w:cs="B Lotus" w:hint="cs"/>
          <w:sz w:val="28"/>
          <w:szCs w:val="28"/>
          <w:rtl/>
        </w:rPr>
        <w:t xml:space="preserve"> آن‌ها </w:t>
      </w:r>
      <w:r w:rsidR="0084573E">
        <w:rPr>
          <w:rFonts w:cs="B Lotus" w:hint="cs"/>
          <w:sz w:val="28"/>
          <w:szCs w:val="28"/>
          <w:rtl/>
        </w:rPr>
        <w:t>را یاری و نصرت دهد،</w:t>
      </w:r>
      <w:r w:rsidRPr="00984198">
        <w:rPr>
          <w:rFonts w:cs="B Lotus" w:hint="cs"/>
          <w:sz w:val="28"/>
          <w:szCs w:val="28"/>
          <w:rtl/>
        </w:rPr>
        <w:t xml:space="preserve"> حکمش در کفر و جزای آن، همانند حکم</w:t>
      </w:r>
      <w:r w:rsidR="009D0387" w:rsidRPr="00984198">
        <w:rPr>
          <w:rFonts w:cs="B Lotus" w:hint="cs"/>
          <w:sz w:val="28"/>
          <w:szCs w:val="28"/>
          <w:rtl/>
        </w:rPr>
        <w:t xml:space="preserve"> آن‌ها می‌</w:t>
      </w:r>
      <w:r w:rsidR="0084573E">
        <w:rPr>
          <w:rFonts w:cs="B Lotus" w:hint="cs"/>
          <w:sz w:val="28"/>
          <w:szCs w:val="28"/>
          <w:rtl/>
        </w:rPr>
        <w:t>باشد.</w:t>
      </w:r>
      <w:r w:rsidRPr="00984198">
        <w:rPr>
          <w:rFonts w:cs="B Lotus" w:hint="cs"/>
          <w:sz w:val="28"/>
          <w:szCs w:val="28"/>
          <w:rtl/>
        </w:rPr>
        <w:t xml:space="preserve"> </w:t>
      </w:r>
      <w:r w:rsidR="0084573E">
        <w:rPr>
          <w:rFonts w:cs="B Lotus" w:hint="cs"/>
          <w:sz w:val="28"/>
          <w:szCs w:val="28"/>
          <w:rtl/>
        </w:rPr>
        <w:t xml:space="preserve">و این حکم یعنی  </w:t>
      </w:r>
      <w:r w:rsidR="0084573E" w:rsidRPr="00984198">
        <w:rPr>
          <w:rFonts w:cs="B Lotus" w:hint="cs"/>
          <w:sz w:val="28"/>
          <w:szCs w:val="28"/>
          <w:rtl/>
        </w:rPr>
        <w:t>قطع موالات بین مسلمانان و کافران</w:t>
      </w:r>
      <w:r w:rsidR="0084573E">
        <w:rPr>
          <w:rFonts w:cs="B Lotus" w:hint="cs"/>
          <w:sz w:val="28"/>
          <w:szCs w:val="28"/>
          <w:rtl/>
        </w:rPr>
        <w:t xml:space="preserve"> تا روز قیامت </w:t>
      </w:r>
      <w:r w:rsidRPr="00984198">
        <w:rPr>
          <w:rFonts w:cs="B Lotus" w:hint="cs"/>
          <w:sz w:val="28"/>
          <w:szCs w:val="28"/>
          <w:rtl/>
        </w:rPr>
        <w:t>باقی</w:t>
      </w:r>
      <w:r w:rsidR="009D0387" w:rsidRPr="00984198">
        <w:rPr>
          <w:rFonts w:cs="B Lotus" w:hint="cs"/>
          <w:sz w:val="28"/>
          <w:szCs w:val="28"/>
          <w:rtl/>
        </w:rPr>
        <w:t xml:space="preserve"> می‌</w:t>
      </w:r>
      <w:r w:rsidRPr="00984198">
        <w:rPr>
          <w:rFonts w:cs="B Lotus" w:hint="cs"/>
          <w:sz w:val="28"/>
          <w:szCs w:val="28"/>
          <w:rtl/>
        </w:rPr>
        <w:t>باشد</w:t>
      </w:r>
      <w:r w:rsidR="0084573E">
        <w:rPr>
          <w:rFonts w:cs="B Lotus" w:hint="cs"/>
          <w:sz w:val="28"/>
          <w:szCs w:val="28"/>
          <w:rtl/>
        </w:rPr>
        <w:t>»</w:t>
      </w:r>
      <w:r w:rsidRPr="00C008F7">
        <w:rPr>
          <w:rStyle w:val="FootnoteReference"/>
          <w:rFonts w:cs="B Lotus"/>
          <w:sz w:val="28"/>
          <w:szCs w:val="28"/>
          <w:rtl/>
        </w:rPr>
        <w:footnoteReference w:id="121"/>
      </w:r>
      <w:r w:rsidRPr="00984198">
        <w:rPr>
          <w:rFonts w:cs="B Lotus" w:hint="cs"/>
          <w:sz w:val="28"/>
          <w:szCs w:val="28"/>
          <w:rtl/>
        </w:rPr>
        <w:t xml:space="preserve">. </w:t>
      </w:r>
    </w:p>
    <w:p w:rsidR="00C5413C" w:rsidRPr="0071651E" w:rsidRDefault="00C5413C" w:rsidP="0084573E">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شیخ المفسرین امام طبری</w:t>
      </w:r>
      <w:r w:rsidR="0084573E">
        <w:rPr>
          <w:rFonts w:cs="B Lotus" w:hint="cs"/>
          <w:sz w:val="28"/>
          <w:szCs w:val="28"/>
          <w:rtl/>
        </w:rPr>
        <w:t xml:space="preserve"> </w:t>
      </w:r>
      <w:r w:rsidR="0084573E" w:rsidRPr="0084573E">
        <w:rPr>
          <w:rFonts w:cs="B Lotus" w:hint="cs"/>
          <w:noProof/>
          <w:rtl/>
        </w:rPr>
        <w:t>رحمه</w:t>
      </w:r>
      <w:r w:rsidR="0084573E" w:rsidRPr="0084573E">
        <w:rPr>
          <w:rFonts w:cs="B Lotus" w:hint="cs"/>
          <w:noProof/>
          <w:rtl/>
        </w:rPr>
        <w:softHyphen/>
        <w:t>الله</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122"/>
      </w:r>
      <w:r w:rsidRPr="00984198">
        <w:rPr>
          <w:rFonts w:cs="B Lotus" w:hint="cs"/>
          <w:sz w:val="28"/>
          <w:szCs w:val="28"/>
          <w:rtl/>
        </w:rPr>
        <w:t xml:space="preserve">: </w:t>
      </w:r>
      <w:r w:rsidR="0084573E">
        <w:rPr>
          <w:rFonts w:cs="B Lotus" w:hint="cs"/>
          <w:sz w:val="28"/>
          <w:szCs w:val="28"/>
          <w:rtl/>
        </w:rPr>
        <w:t xml:space="preserve">«معنی درست و صحیح در این مورد </w:t>
      </w:r>
      <w:r w:rsidRPr="00984198">
        <w:rPr>
          <w:rFonts w:cs="B Lotus" w:hint="cs"/>
          <w:sz w:val="28"/>
          <w:szCs w:val="28"/>
          <w:rtl/>
        </w:rPr>
        <w:t xml:space="preserve"> نزد ما از این قرار است که</w:t>
      </w:r>
      <w:r w:rsidR="0084573E">
        <w:rPr>
          <w:rFonts w:cs="B Lotus" w:hint="cs"/>
          <w:sz w:val="28"/>
          <w:szCs w:val="28"/>
          <w:rtl/>
        </w:rPr>
        <w:t xml:space="preserve">: الله عزوجل </w:t>
      </w:r>
      <w:r w:rsidRPr="00984198">
        <w:rPr>
          <w:rFonts w:cs="B Lotus" w:hint="cs"/>
          <w:sz w:val="28"/>
          <w:szCs w:val="28"/>
          <w:rtl/>
        </w:rPr>
        <w:t xml:space="preserve">مومنان را از اینکه یهود و نصاری را بر علیه </w:t>
      </w:r>
      <w:r w:rsidR="0084573E">
        <w:rPr>
          <w:rFonts w:cs="B Lotus" w:hint="cs"/>
          <w:sz w:val="28"/>
          <w:szCs w:val="28"/>
          <w:rtl/>
        </w:rPr>
        <w:t>کسانی</w:t>
      </w:r>
      <w:r w:rsidR="0084573E">
        <w:rPr>
          <w:rFonts w:cs="B Lotus" w:hint="cs"/>
          <w:sz w:val="28"/>
          <w:szCs w:val="28"/>
          <w:rtl/>
        </w:rPr>
        <w:softHyphen/>
        <w:t>که</w:t>
      </w:r>
      <w:r w:rsidRPr="00984198">
        <w:rPr>
          <w:rFonts w:cs="B Lotus" w:hint="cs"/>
          <w:sz w:val="28"/>
          <w:szCs w:val="28"/>
          <w:rtl/>
        </w:rPr>
        <w:t xml:space="preserve"> به الله عزوجل و رسولش</w:t>
      </w:r>
      <w:r w:rsidRPr="00984198">
        <w:rPr>
          <w:rFonts w:cs="B Lotus" w:hint="cs"/>
          <w:noProof/>
          <w:sz w:val="28"/>
          <w:szCs w:val="28"/>
          <w:rtl/>
        </w:rPr>
        <w:t xml:space="preserve"> </w:t>
      </w:r>
      <w:r w:rsidR="0084573E">
        <w:rPr>
          <w:rFonts w:ascii="Arial" w:hAnsi="Arial" w:cs="CTraditional Arabic" w:hint="cs"/>
          <w:sz w:val="28"/>
          <w:szCs w:val="28"/>
          <w:rtl/>
        </w:rPr>
        <w:t>ح</w:t>
      </w:r>
      <w:r w:rsidRPr="00984198">
        <w:rPr>
          <w:rFonts w:cs="B Lotus" w:hint="cs"/>
          <w:sz w:val="28"/>
          <w:szCs w:val="28"/>
          <w:rtl/>
        </w:rPr>
        <w:t xml:space="preserve"> </w:t>
      </w:r>
      <w:r w:rsidR="0084573E">
        <w:rPr>
          <w:rFonts w:cs="B Lotus" w:hint="cs"/>
          <w:sz w:val="28"/>
          <w:szCs w:val="28"/>
          <w:rtl/>
        </w:rPr>
        <w:t>ایمان آورده</w:t>
      </w:r>
      <w:r w:rsidR="0084573E">
        <w:rPr>
          <w:rFonts w:cs="B Lotus" w:hint="cs"/>
          <w:sz w:val="28"/>
          <w:szCs w:val="28"/>
          <w:rtl/>
        </w:rPr>
        <w:softHyphen/>
        <w:t>اند به دوستی و یاری بگیرند</w:t>
      </w:r>
      <w:r w:rsidRPr="00984198">
        <w:rPr>
          <w:rFonts w:cs="B Lotus" w:hint="cs"/>
          <w:sz w:val="28"/>
          <w:szCs w:val="28"/>
          <w:rtl/>
        </w:rPr>
        <w:t xml:space="preserve"> و با</w:t>
      </w:r>
      <w:r w:rsidR="009D0387" w:rsidRPr="00984198">
        <w:rPr>
          <w:rFonts w:cs="B Lotus" w:hint="cs"/>
          <w:sz w:val="28"/>
          <w:szCs w:val="28"/>
          <w:rtl/>
        </w:rPr>
        <w:t xml:space="preserve"> آن‌ها </w:t>
      </w:r>
      <w:r w:rsidR="0084573E">
        <w:rPr>
          <w:rFonts w:cs="B Lotus" w:hint="cs"/>
          <w:sz w:val="28"/>
          <w:szCs w:val="28"/>
          <w:rtl/>
        </w:rPr>
        <w:t>بر علیه ایشان هم</w:t>
      </w:r>
      <w:r w:rsidR="0084573E">
        <w:rPr>
          <w:rFonts w:cs="B Lotus"/>
          <w:sz w:val="28"/>
          <w:szCs w:val="28"/>
          <w:rtl/>
        </w:rPr>
        <w:softHyphen/>
      </w:r>
      <w:r w:rsidRPr="00984198">
        <w:rPr>
          <w:rFonts w:cs="B Lotus" w:hint="cs"/>
          <w:sz w:val="28"/>
          <w:szCs w:val="28"/>
          <w:rtl/>
        </w:rPr>
        <w:t xml:space="preserve">پیمان شوند، نهی کرده است. </w:t>
      </w:r>
    </w:p>
    <w:p w:rsidR="00C5413C" w:rsidRPr="00984198" w:rsidRDefault="0084573E" w:rsidP="0084573E">
      <w:pPr>
        <w:pStyle w:val="NormalWeb"/>
        <w:bidi/>
        <w:spacing w:before="0" w:beforeAutospacing="0" w:after="0" w:afterAutospacing="0"/>
        <w:ind w:firstLine="284"/>
        <w:jc w:val="both"/>
        <w:rPr>
          <w:rFonts w:cs="B Lotus"/>
          <w:sz w:val="28"/>
          <w:szCs w:val="28"/>
          <w:rtl/>
        </w:rPr>
      </w:pPr>
      <w:r>
        <w:rPr>
          <w:rFonts w:cs="B Lotus" w:hint="cs"/>
          <w:sz w:val="28"/>
          <w:szCs w:val="28"/>
          <w:rtl/>
        </w:rPr>
        <w:t>و الله عزوجل خبر داده که هر</w:t>
      </w:r>
      <w:r w:rsidR="00C5413C" w:rsidRPr="00984198">
        <w:rPr>
          <w:rFonts w:cs="B Lotus" w:hint="cs"/>
          <w:sz w:val="28"/>
          <w:szCs w:val="28"/>
          <w:rtl/>
        </w:rPr>
        <w:t>کس</w:t>
      </w:r>
      <w:r w:rsidR="009D0387" w:rsidRPr="00984198">
        <w:rPr>
          <w:rFonts w:cs="B Lotus" w:hint="cs"/>
          <w:sz w:val="28"/>
          <w:szCs w:val="28"/>
          <w:rtl/>
        </w:rPr>
        <w:t xml:space="preserve"> آن‌ها </w:t>
      </w:r>
      <w:r w:rsidR="00C5413C" w:rsidRPr="00984198">
        <w:rPr>
          <w:rFonts w:cs="B Lotus" w:hint="cs"/>
          <w:sz w:val="28"/>
          <w:szCs w:val="28"/>
          <w:rtl/>
        </w:rPr>
        <w:t xml:space="preserve">را به جای الله و رسولش </w:t>
      </w:r>
      <w:r>
        <w:rPr>
          <w:rFonts w:ascii="Arial" w:hAnsi="Arial" w:cs="CTraditional Arabic" w:hint="cs"/>
          <w:sz w:val="28"/>
          <w:szCs w:val="28"/>
          <w:rtl/>
        </w:rPr>
        <w:t>ح</w:t>
      </w:r>
      <w:r w:rsidR="00C5413C" w:rsidRPr="00984198">
        <w:rPr>
          <w:rFonts w:cs="B Lotus" w:hint="cs"/>
          <w:noProof/>
          <w:sz w:val="28"/>
          <w:szCs w:val="28"/>
          <w:rtl/>
        </w:rPr>
        <w:t xml:space="preserve"> </w:t>
      </w:r>
      <w:r>
        <w:rPr>
          <w:rFonts w:cs="B Lotus" w:hint="cs"/>
          <w:sz w:val="28"/>
          <w:szCs w:val="28"/>
          <w:rtl/>
        </w:rPr>
        <w:t>و مومنا</w:t>
      </w:r>
      <w:r w:rsidR="00C5413C" w:rsidRPr="00984198">
        <w:rPr>
          <w:rFonts w:cs="B Lotus" w:hint="cs"/>
          <w:sz w:val="28"/>
          <w:szCs w:val="28"/>
          <w:rtl/>
        </w:rPr>
        <w:t>ن به دوستی و یاری گرفته و با</w:t>
      </w:r>
      <w:r w:rsidR="009D0387" w:rsidRPr="00984198">
        <w:rPr>
          <w:rFonts w:cs="B Lotus" w:hint="cs"/>
          <w:sz w:val="28"/>
          <w:szCs w:val="28"/>
          <w:rtl/>
        </w:rPr>
        <w:t xml:space="preserve"> آن‌ها </w:t>
      </w:r>
      <w:r w:rsidR="00C5413C" w:rsidRPr="00984198">
        <w:rPr>
          <w:rFonts w:cs="B Lotus" w:hint="cs"/>
          <w:sz w:val="28"/>
          <w:szCs w:val="28"/>
          <w:rtl/>
        </w:rPr>
        <w:t xml:space="preserve">بر علیه الله و رسولش </w:t>
      </w:r>
      <w:r>
        <w:rPr>
          <w:rFonts w:ascii="Arial" w:hAnsi="Arial" w:cs="CTraditional Arabic" w:hint="cs"/>
          <w:sz w:val="28"/>
          <w:szCs w:val="28"/>
          <w:rtl/>
        </w:rPr>
        <w:t>ح</w:t>
      </w:r>
      <w:r>
        <w:rPr>
          <w:rFonts w:cs="B Lotus" w:hint="cs"/>
          <w:sz w:val="28"/>
          <w:szCs w:val="28"/>
          <w:rtl/>
        </w:rPr>
        <w:t xml:space="preserve"> و مومنان هم</w:t>
      </w:r>
      <w:r>
        <w:rPr>
          <w:rFonts w:cs="B Lotus"/>
          <w:sz w:val="28"/>
          <w:szCs w:val="28"/>
          <w:rtl/>
        </w:rPr>
        <w:softHyphen/>
      </w:r>
      <w:r>
        <w:rPr>
          <w:rFonts w:cs="B Lotus" w:hint="cs"/>
          <w:sz w:val="28"/>
          <w:szCs w:val="28"/>
          <w:rtl/>
        </w:rPr>
        <w:t>پیمان گردد و یا در حزب</w:t>
      </w:r>
      <w:r>
        <w:rPr>
          <w:rFonts w:cs="B Lotus"/>
          <w:sz w:val="28"/>
          <w:szCs w:val="28"/>
          <w:rtl/>
        </w:rPr>
        <w:softHyphen/>
      </w:r>
      <w:r w:rsidR="00C5413C" w:rsidRPr="00984198">
        <w:rPr>
          <w:rFonts w:cs="B Lotus" w:hint="cs"/>
          <w:sz w:val="28"/>
          <w:szCs w:val="28"/>
          <w:rtl/>
        </w:rPr>
        <w:t xml:space="preserve">گرایی بر علیه الله و رسولش </w:t>
      </w:r>
      <w:r>
        <w:rPr>
          <w:rFonts w:ascii="Arial" w:hAnsi="Arial" w:cs="CTraditional Arabic" w:hint="cs"/>
          <w:sz w:val="28"/>
          <w:szCs w:val="28"/>
          <w:rtl/>
        </w:rPr>
        <w:t>ح</w:t>
      </w:r>
      <w:r w:rsidR="00C5413C" w:rsidRPr="00984198">
        <w:rPr>
          <w:rFonts w:cs="B Lotus" w:hint="cs"/>
          <w:sz w:val="28"/>
          <w:szCs w:val="28"/>
          <w:rtl/>
        </w:rPr>
        <w:t xml:space="preserve"> و مومنان جزو</w:t>
      </w:r>
      <w:r w:rsidR="009D0387" w:rsidRPr="00984198">
        <w:rPr>
          <w:rFonts w:cs="B Lotus" w:hint="cs"/>
          <w:sz w:val="28"/>
          <w:szCs w:val="28"/>
          <w:rtl/>
        </w:rPr>
        <w:t xml:space="preserve"> آن‌ها </w:t>
      </w:r>
      <w:r w:rsidR="00C5413C" w:rsidRPr="00984198">
        <w:rPr>
          <w:rFonts w:cs="B Lotus" w:hint="cs"/>
          <w:sz w:val="28"/>
          <w:szCs w:val="28"/>
          <w:rtl/>
        </w:rPr>
        <w:t>باشد، الله و رسولش</w:t>
      </w:r>
      <w:r w:rsidRPr="0084573E">
        <w:rPr>
          <w:rFonts w:ascii="Arial" w:hAnsi="Arial" w:cs="CTraditional Arabic" w:hint="cs"/>
          <w:sz w:val="28"/>
          <w:szCs w:val="28"/>
          <w:rtl/>
        </w:rPr>
        <w:t xml:space="preserve"> </w:t>
      </w:r>
      <w:r>
        <w:rPr>
          <w:rFonts w:ascii="Arial" w:hAnsi="Arial" w:cs="CTraditional Arabic" w:hint="cs"/>
          <w:sz w:val="28"/>
          <w:szCs w:val="28"/>
          <w:rtl/>
        </w:rPr>
        <w:t>ح</w:t>
      </w:r>
      <w:r w:rsidR="00C5413C" w:rsidRPr="00984198">
        <w:rPr>
          <w:rFonts w:cs="B Lotus" w:hint="cs"/>
          <w:noProof/>
          <w:sz w:val="28"/>
          <w:szCs w:val="28"/>
          <w:rtl/>
        </w:rPr>
        <w:t xml:space="preserve"> </w:t>
      </w:r>
      <w:r w:rsidR="00C5413C" w:rsidRPr="00984198">
        <w:rPr>
          <w:rFonts w:cs="B Lotus" w:hint="cs"/>
          <w:sz w:val="28"/>
          <w:szCs w:val="28"/>
          <w:rtl/>
        </w:rPr>
        <w:t>از وی بیزار</w:t>
      </w:r>
      <w:r w:rsidR="009D0387" w:rsidRPr="00984198">
        <w:rPr>
          <w:rFonts w:cs="B Lotus" w:hint="cs"/>
          <w:sz w:val="28"/>
          <w:szCs w:val="28"/>
          <w:rtl/>
        </w:rPr>
        <w:t xml:space="preserve"> می‌</w:t>
      </w:r>
      <w:r w:rsidR="00C5413C" w:rsidRPr="00984198">
        <w:rPr>
          <w:rFonts w:cs="B Lotus" w:hint="cs"/>
          <w:sz w:val="28"/>
          <w:szCs w:val="28"/>
          <w:rtl/>
        </w:rPr>
        <w:t>باشند.</w:t>
      </w:r>
      <w:r>
        <w:rPr>
          <w:rFonts w:cs="B Lotus" w:hint="cs"/>
          <w:sz w:val="28"/>
          <w:szCs w:val="28"/>
          <w:rtl/>
        </w:rPr>
        <w:t>»</w:t>
      </w:r>
      <w:r w:rsidR="00C5413C" w:rsidRPr="00984198">
        <w:rPr>
          <w:rFonts w:cs="B Lotus" w:hint="cs"/>
          <w:sz w:val="28"/>
          <w:szCs w:val="28"/>
          <w:rtl/>
        </w:rPr>
        <w:t xml:space="preserve"> </w:t>
      </w:r>
    </w:p>
    <w:p w:rsidR="00C5413C" w:rsidRPr="00984198" w:rsidRDefault="00C5413C" w:rsidP="0084573E">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و صاحب تفسیر المنار </w:t>
      </w:r>
      <w:r w:rsidR="0084573E" w:rsidRPr="0084573E">
        <w:rPr>
          <w:rFonts w:cs="B Lotus" w:hint="cs"/>
          <w:noProof/>
          <w:rtl/>
        </w:rPr>
        <w:t>رحمه</w:t>
      </w:r>
      <w:r w:rsidR="0084573E" w:rsidRPr="0084573E">
        <w:rPr>
          <w:rFonts w:cs="B Lotus" w:hint="cs"/>
          <w:noProof/>
          <w:rtl/>
        </w:rPr>
        <w:softHyphen/>
        <w:t>الله</w:t>
      </w:r>
      <w:r w:rsidRPr="00984198">
        <w:rPr>
          <w:rFonts w:cs="B Lotus" w:hint="cs"/>
          <w:sz w:val="28"/>
          <w:szCs w:val="28"/>
          <w:rtl/>
        </w:rPr>
        <w:t xml:space="preserve"> در مورد این کلام الله عزوجل:</w:t>
      </w:r>
      <w:r w:rsidR="00145DAD" w:rsidRPr="00984198">
        <w:rPr>
          <w:rFonts w:cs="B Lotus" w:hint="cs"/>
          <w:sz w:val="28"/>
          <w:szCs w:val="28"/>
          <w:rtl/>
        </w:rPr>
        <w:t xml:space="preserve"> </w:t>
      </w:r>
      <w:r w:rsidR="0071651E">
        <w:rPr>
          <w:rFonts w:ascii="Traditional Arabic" w:hAnsi="Traditional Arabic" w:cs="Traditional Arabic"/>
          <w:sz w:val="28"/>
          <w:szCs w:val="28"/>
          <w:rtl/>
        </w:rPr>
        <w:t>﴿</w:t>
      </w:r>
      <w:r w:rsidR="0071651E">
        <w:rPr>
          <w:rFonts w:ascii="KFGQPC Uthmanic Script HAFS" w:hAnsi="KFGQPC Uthmanic Script HAFS" w:cs="KFGQPC Uthmanic Script HAFS"/>
          <w:sz w:val="28"/>
          <w:szCs w:val="28"/>
          <w:rtl/>
        </w:rPr>
        <w:t>وَمَن يَتَوَلَّهُم مِّنكُمۡ فَإِنَّهُ</w:t>
      </w:r>
      <w:r w:rsidR="0071651E">
        <w:rPr>
          <w:rFonts w:ascii="KFGQPC Uthmanic Script HAFS" w:hAnsi="KFGQPC Uthmanic Script HAFS" w:cs="KFGQPC Uthmanic Script HAFS" w:hint="cs"/>
          <w:sz w:val="28"/>
          <w:szCs w:val="28"/>
          <w:rtl/>
        </w:rPr>
        <w:t>ۥ</w:t>
      </w:r>
      <w:r w:rsidR="0071651E">
        <w:rPr>
          <w:rFonts w:ascii="KFGQPC Uthmanic Script HAFS" w:hAnsi="KFGQPC Uthmanic Script HAFS" w:cs="KFGQPC Uthmanic Script HAFS"/>
          <w:sz w:val="28"/>
          <w:szCs w:val="28"/>
          <w:rtl/>
        </w:rPr>
        <w:t xml:space="preserve"> مِنۡهُمۡ</w:t>
      </w:r>
      <w:r w:rsidR="0071651E">
        <w:rPr>
          <w:rFonts w:ascii="Traditional Arabic" w:hAnsi="Traditional Arabic" w:cs="Traditional Arabic"/>
          <w:sz w:val="28"/>
          <w:szCs w:val="28"/>
          <w:rtl/>
        </w:rPr>
        <w:t>﴾</w:t>
      </w:r>
      <w:r w:rsidRPr="00984198">
        <w:rPr>
          <w:rFonts w:cs="B Lotus" w:hint="cs"/>
          <w:sz w:val="28"/>
          <w:szCs w:val="28"/>
          <w:rtl/>
        </w:rPr>
        <w:t xml:space="preserve"> </w:t>
      </w:r>
      <w:r w:rsidR="009D0387" w:rsidRPr="00984198">
        <w:rPr>
          <w:rFonts w:cs="B Lotus" w:hint="cs"/>
          <w:sz w:val="28"/>
          <w:szCs w:val="28"/>
          <w:rtl/>
        </w:rPr>
        <w:t>می‌</w:t>
      </w:r>
      <w:r w:rsidRPr="00984198">
        <w:rPr>
          <w:rFonts w:cs="B Lotus" w:hint="cs"/>
          <w:sz w:val="28"/>
          <w:szCs w:val="28"/>
          <w:rtl/>
        </w:rPr>
        <w:t>گوید</w:t>
      </w:r>
      <w:r w:rsidRPr="00C008F7">
        <w:rPr>
          <w:rStyle w:val="FootnoteReference"/>
          <w:rFonts w:cs="B Lotus"/>
          <w:sz w:val="28"/>
          <w:szCs w:val="28"/>
          <w:rtl/>
        </w:rPr>
        <w:footnoteReference w:id="123"/>
      </w:r>
      <w:r w:rsidRPr="00984198">
        <w:rPr>
          <w:rFonts w:cs="B Lotus" w:hint="cs"/>
          <w:sz w:val="28"/>
          <w:szCs w:val="28"/>
          <w:rtl/>
        </w:rPr>
        <w:t xml:space="preserve">: </w:t>
      </w:r>
      <w:r w:rsidR="0084573E">
        <w:rPr>
          <w:rFonts w:cs="B Lotus" w:hint="cs"/>
          <w:sz w:val="28"/>
          <w:szCs w:val="28"/>
          <w:rtl/>
        </w:rPr>
        <w:t>«یعنی هرکس</w:t>
      </w:r>
      <w:r w:rsidRPr="00984198">
        <w:rPr>
          <w:rFonts w:cs="B Lotus" w:hint="cs"/>
          <w:sz w:val="28"/>
          <w:szCs w:val="28"/>
          <w:rtl/>
        </w:rPr>
        <w:t xml:space="preserve"> یهود و ن</w:t>
      </w:r>
      <w:r w:rsidR="0084573E">
        <w:rPr>
          <w:rFonts w:cs="B Lotus" w:hint="cs"/>
          <w:sz w:val="28"/>
          <w:szCs w:val="28"/>
          <w:rtl/>
        </w:rPr>
        <w:t>صاری را یاری کرده و به جای مومنا</w:t>
      </w:r>
      <w:r w:rsidRPr="00984198">
        <w:rPr>
          <w:rFonts w:cs="B Lotus" w:hint="cs"/>
          <w:sz w:val="28"/>
          <w:szCs w:val="28"/>
          <w:rtl/>
        </w:rPr>
        <w:t>ن از</w:t>
      </w:r>
      <w:r w:rsidR="009D0387" w:rsidRPr="00984198">
        <w:rPr>
          <w:rFonts w:cs="B Lotus" w:hint="cs"/>
          <w:sz w:val="28"/>
          <w:szCs w:val="28"/>
          <w:rtl/>
        </w:rPr>
        <w:t xml:space="preserve"> آن‌ها </w:t>
      </w:r>
      <w:r w:rsidR="0084573E">
        <w:rPr>
          <w:rFonts w:cs="B Lotus" w:hint="cs"/>
          <w:sz w:val="28"/>
          <w:szCs w:val="28"/>
          <w:rtl/>
        </w:rPr>
        <w:t>طلب یاری و کمک کند، در</w:t>
      </w:r>
      <w:r w:rsidRPr="00984198">
        <w:rPr>
          <w:rFonts w:cs="B Lotus" w:hint="cs"/>
          <w:sz w:val="28"/>
          <w:szCs w:val="28"/>
          <w:rtl/>
        </w:rPr>
        <w:t>حالی</w:t>
      </w:r>
      <w:r w:rsidR="0084573E">
        <w:rPr>
          <w:rFonts w:cs="B Lotus"/>
          <w:sz w:val="28"/>
          <w:szCs w:val="28"/>
          <w:rtl/>
        </w:rPr>
        <w:softHyphen/>
      </w:r>
      <w:r w:rsidRPr="00984198">
        <w:rPr>
          <w:rFonts w:cs="B Lotus" w:hint="cs"/>
          <w:sz w:val="28"/>
          <w:szCs w:val="28"/>
          <w:rtl/>
        </w:rPr>
        <w:t>که همگی</w:t>
      </w:r>
      <w:r w:rsidR="009D0387" w:rsidRPr="00984198">
        <w:rPr>
          <w:rFonts w:cs="B Lotus" w:hint="cs"/>
          <w:sz w:val="28"/>
          <w:szCs w:val="28"/>
          <w:rtl/>
        </w:rPr>
        <w:t xml:space="preserve"> آن‌ها </w:t>
      </w:r>
      <w:r w:rsidR="0084573E">
        <w:rPr>
          <w:rFonts w:cs="B Lotus" w:hint="cs"/>
          <w:sz w:val="28"/>
          <w:szCs w:val="28"/>
          <w:rtl/>
        </w:rPr>
        <w:t>یکپارچه در برابر شما هستند، در</w:t>
      </w:r>
      <w:r w:rsidRPr="00984198">
        <w:rPr>
          <w:rFonts w:cs="B Lotus" w:hint="cs"/>
          <w:sz w:val="28"/>
          <w:szCs w:val="28"/>
          <w:rtl/>
        </w:rPr>
        <w:t>حقیقت چنین شخصی از</w:t>
      </w:r>
      <w:r w:rsidR="009D0387" w:rsidRPr="00984198">
        <w:rPr>
          <w:rFonts w:cs="B Lotus" w:hint="cs"/>
          <w:sz w:val="28"/>
          <w:szCs w:val="28"/>
          <w:rtl/>
        </w:rPr>
        <w:t xml:space="preserve"> آن‌ها </w:t>
      </w:r>
      <w:r w:rsidRPr="00984198">
        <w:rPr>
          <w:rFonts w:cs="B Lotus" w:hint="cs"/>
          <w:sz w:val="28"/>
          <w:szCs w:val="28"/>
          <w:rtl/>
        </w:rPr>
        <w:t>بوده نه از شما؛ چرا که وی با</w:t>
      </w:r>
      <w:r w:rsidR="009D0387" w:rsidRPr="00984198">
        <w:rPr>
          <w:rFonts w:cs="B Lotus" w:hint="cs"/>
          <w:sz w:val="28"/>
          <w:szCs w:val="28"/>
          <w:rtl/>
        </w:rPr>
        <w:t xml:space="preserve"> آن‌ها </w:t>
      </w:r>
      <w:r w:rsidRPr="00984198">
        <w:rPr>
          <w:rFonts w:cs="B Lotus" w:hint="cs"/>
          <w:sz w:val="28"/>
          <w:szCs w:val="28"/>
          <w:rtl/>
        </w:rPr>
        <w:t>بر علیه شما</w:t>
      </w:r>
      <w:r w:rsidR="009D0387" w:rsidRPr="00984198">
        <w:rPr>
          <w:rFonts w:cs="B Lotus" w:hint="cs"/>
          <w:sz w:val="28"/>
          <w:szCs w:val="28"/>
          <w:rtl/>
        </w:rPr>
        <w:t xml:space="preserve"> می‌</w:t>
      </w:r>
      <w:r w:rsidRPr="00984198">
        <w:rPr>
          <w:rFonts w:cs="B Lotus" w:hint="cs"/>
          <w:sz w:val="28"/>
          <w:szCs w:val="28"/>
          <w:rtl/>
        </w:rPr>
        <w:t>باشد. و عاقلانه نیست که این ا</w:t>
      </w:r>
      <w:r w:rsidR="0084573E">
        <w:rPr>
          <w:rFonts w:cs="B Lotus" w:hint="cs"/>
          <w:sz w:val="28"/>
          <w:szCs w:val="28"/>
          <w:rtl/>
        </w:rPr>
        <w:t>عمال از مومنی صادق سرزند، از این</w:t>
      </w:r>
      <w:r w:rsidR="0084573E">
        <w:rPr>
          <w:rFonts w:cs="B Lotus"/>
          <w:sz w:val="28"/>
          <w:szCs w:val="28"/>
          <w:rtl/>
        </w:rPr>
        <w:softHyphen/>
      </w:r>
      <w:r w:rsidRPr="00984198">
        <w:rPr>
          <w:rFonts w:cs="B Lotus" w:hint="cs"/>
          <w:sz w:val="28"/>
          <w:szCs w:val="28"/>
          <w:rtl/>
        </w:rPr>
        <w:t>رو یا اینکه وی در اعتقاد با کسانی که با</w:t>
      </w:r>
      <w:r w:rsidR="009D0387" w:rsidRPr="00984198">
        <w:rPr>
          <w:rFonts w:cs="B Lotus" w:hint="cs"/>
          <w:sz w:val="28"/>
          <w:szCs w:val="28"/>
          <w:rtl/>
        </w:rPr>
        <w:t xml:space="preserve"> آن‌ها </w:t>
      </w:r>
      <w:r w:rsidRPr="00984198">
        <w:rPr>
          <w:rFonts w:cs="B Lotus" w:hint="cs"/>
          <w:sz w:val="28"/>
          <w:szCs w:val="28"/>
          <w:rtl/>
        </w:rPr>
        <w:t>دوستی و محبت</w:t>
      </w:r>
      <w:r w:rsidR="009D0387" w:rsidRPr="00984198">
        <w:rPr>
          <w:rFonts w:cs="B Lotus" w:hint="cs"/>
          <w:sz w:val="28"/>
          <w:szCs w:val="28"/>
          <w:rtl/>
        </w:rPr>
        <w:t xml:space="preserve"> می‌</w:t>
      </w:r>
      <w:r w:rsidR="0084573E">
        <w:rPr>
          <w:rFonts w:cs="B Lotus" w:hint="cs"/>
          <w:sz w:val="28"/>
          <w:szCs w:val="28"/>
          <w:rtl/>
        </w:rPr>
        <w:t>ورزد، موافق است</w:t>
      </w:r>
      <w:r w:rsidRPr="00984198">
        <w:rPr>
          <w:rFonts w:cs="B Lotus" w:hint="cs"/>
          <w:sz w:val="28"/>
          <w:szCs w:val="28"/>
          <w:rtl/>
        </w:rPr>
        <w:t xml:space="preserve"> و یا اینکه موافق دشمنی با کسانی است که کفار یهودی و نصرانی را بر علیه</w:t>
      </w:r>
      <w:r w:rsidR="009D0387" w:rsidRPr="00984198">
        <w:rPr>
          <w:rFonts w:cs="B Lotus" w:hint="cs"/>
          <w:sz w:val="28"/>
          <w:szCs w:val="28"/>
          <w:rtl/>
        </w:rPr>
        <w:t xml:space="preserve"> آن‌ها </w:t>
      </w:r>
      <w:r w:rsidRPr="00984198">
        <w:rPr>
          <w:rFonts w:cs="B Lotus" w:hint="cs"/>
          <w:sz w:val="28"/>
          <w:szCs w:val="28"/>
          <w:rtl/>
        </w:rPr>
        <w:t>به دوستی گرفته است، که در هر دو حالت حکمش، حکم همان کسانی است که</w:t>
      </w:r>
      <w:r w:rsidR="009D0387" w:rsidRPr="00984198">
        <w:rPr>
          <w:rFonts w:cs="B Lotus" w:hint="cs"/>
          <w:sz w:val="28"/>
          <w:szCs w:val="28"/>
          <w:rtl/>
        </w:rPr>
        <w:t xml:space="preserve"> آن‌ها </w:t>
      </w:r>
      <w:r w:rsidRPr="00984198">
        <w:rPr>
          <w:rFonts w:cs="B Lotus" w:hint="cs"/>
          <w:sz w:val="28"/>
          <w:szCs w:val="28"/>
          <w:rtl/>
        </w:rPr>
        <w:t>را به دوستی و یاری گرفته است. سپس</w:t>
      </w:r>
      <w:r w:rsidR="009D0387" w:rsidRPr="00984198">
        <w:rPr>
          <w:rFonts w:cs="B Lotus" w:hint="cs"/>
          <w:sz w:val="28"/>
          <w:szCs w:val="28"/>
          <w:rtl/>
        </w:rPr>
        <w:t xml:space="preserve"> می‌</w:t>
      </w:r>
      <w:r w:rsidRPr="00984198">
        <w:rPr>
          <w:rFonts w:cs="B Lotus" w:hint="cs"/>
          <w:sz w:val="28"/>
          <w:szCs w:val="28"/>
          <w:rtl/>
        </w:rPr>
        <w:t>گوید: و ابن جریر</w:t>
      </w:r>
      <w:r w:rsidR="009D0387" w:rsidRPr="00984198">
        <w:rPr>
          <w:rFonts w:cs="B Lotus" w:hint="cs"/>
          <w:sz w:val="28"/>
          <w:szCs w:val="28"/>
          <w:rtl/>
        </w:rPr>
        <w:t xml:space="preserve"> می‌</w:t>
      </w:r>
      <w:r w:rsidR="0084573E">
        <w:rPr>
          <w:rFonts w:cs="B Lotus" w:hint="cs"/>
          <w:sz w:val="28"/>
          <w:szCs w:val="28"/>
          <w:rtl/>
        </w:rPr>
        <w:t>گوید: پس هر</w:t>
      </w:r>
      <w:r w:rsidRPr="00984198">
        <w:rPr>
          <w:rFonts w:cs="B Lotus" w:hint="cs"/>
          <w:sz w:val="28"/>
          <w:szCs w:val="28"/>
          <w:rtl/>
        </w:rPr>
        <w:t>کس که (یهود و نصاری و</w:t>
      </w:r>
      <w:r w:rsidR="0084573E">
        <w:rPr>
          <w:rFonts w:cs="B Lotus" w:hint="cs"/>
          <w:sz w:val="28"/>
          <w:szCs w:val="28"/>
          <w:rtl/>
        </w:rPr>
        <w:t xml:space="preserve"> کفار و مشرکین) را بر علیه مسلمانا</w:t>
      </w:r>
      <w:r w:rsidRPr="00984198">
        <w:rPr>
          <w:rFonts w:cs="B Lotus" w:hint="cs"/>
          <w:sz w:val="28"/>
          <w:szCs w:val="28"/>
          <w:rtl/>
        </w:rPr>
        <w:t>ن به دوستی و یاری بگیرد، وی از اهل دین و ملت</w:t>
      </w:r>
      <w:r w:rsidR="009D0387" w:rsidRPr="00984198">
        <w:rPr>
          <w:rFonts w:cs="B Lotus" w:hint="cs"/>
          <w:sz w:val="28"/>
          <w:szCs w:val="28"/>
          <w:rtl/>
        </w:rPr>
        <w:t xml:space="preserve"> آن‌ها می‌</w:t>
      </w:r>
      <w:r w:rsidR="0084573E">
        <w:rPr>
          <w:rFonts w:cs="B Lotus" w:hint="cs"/>
          <w:sz w:val="28"/>
          <w:szCs w:val="28"/>
          <w:rtl/>
        </w:rPr>
        <w:t>باشد، چرا که هیچکس</w:t>
      </w:r>
      <w:r w:rsidRPr="00984198">
        <w:rPr>
          <w:rFonts w:cs="B Lotus" w:hint="cs"/>
          <w:sz w:val="28"/>
          <w:szCs w:val="28"/>
          <w:rtl/>
        </w:rPr>
        <w:t xml:space="preserve"> </w:t>
      </w:r>
      <w:r w:rsidR="0084573E">
        <w:rPr>
          <w:rFonts w:cs="B Lotus" w:hint="cs"/>
          <w:sz w:val="28"/>
          <w:szCs w:val="28"/>
          <w:rtl/>
        </w:rPr>
        <w:t xml:space="preserve">دیگری </w:t>
      </w:r>
      <w:r w:rsidRPr="00984198">
        <w:rPr>
          <w:rFonts w:cs="B Lotus" w:hint="cs"/>
          <w:sz w:val="28"/>
          <w:szCs w:val="28"/>
          <w:rtl/>
        </w:rPr>
        <w:t>را به دوستی و یاری</w:t>
      </w:r>
      <w:r w:rsidR="009D0387" w:rsidRPr="00984198">
        <w:rPr>
          <w:rFonts w:cs="B Lotus" w:hint="cs"/>
          <w:sz w:val="28"/>
          <w:szCs w:val="28"/>
          <w:rtl/>
        </w:rPr>
        <w:t xml:space="preserve"> نمی‌</w:t>
      </w:r>
      <w:r w:rsidRPr="00984198">
        <w:rPr>
          <w:rFonts w:cs="B Lotus" w:hint="cs"/>
          <w:sz w:val="28"/>
          <w:szCs w:val="28"/>
          <w:rtl/>
        </w:rPr>
        <w:t>گیرد مگر ای</w:t>
      </w:r>
      <w:r w:rsidR="0084573E">
        <w:rPr>
          <w:rFonts w:cs="B Lotus" w:hint="cs"/>
          <w:sz w:val="28"/>
          <w:szCs w:val="28"/>
          <w:rtl/>
        </w:rPr>
        <w:t>نکه با او و به دینش و با آنچه بر آن راضی است، موافق باشد</w:t>
      </w:r>
      <w:r w:rsidRPr="00984198">
        <w:rPr>
          <w:rFonts w:cs="B Lotus" w:hint="cs"/>
          <w:sz w:val="28"/>
          <w:szCs w:val="28"/>
          <w:rtl/>
        </w:rPr>
        <w:t xml:space="preserve"> و زمانی</w:t>
      </w:r>
      <w:r w:rsidR="0084573E">
        <w:rPr>
          <w:rFonts w:cs="B Lotus"/>
          <w:sz w:val="28"/>
          <w:szCs w:val="28"/>
          <w:rtl/>
        </w:rPr>
        <w:softHyphen/>
      </w:r>
      <w:r w:rsidR="0084573E">
        <w:rPr>
          <w:rFonts w:cs="B Lotus" w:hint="cs"/>
          <w:sz w:val="28"/>
          <w:szCs w:val="28"/>
          <w:rtl/>
        </w:rPr>
        <w:t>که به او و دینش راضی باشد، در</w:t>
      </w:r>
      <w:r w:rsidRPr="00984198">
        <w:rPr>
          <w:rFonts w:cs="B Lotus" w:hint="cs"/>
          <w:sz w:val="28"/>
          <w:szCs w:val="28"/>
          <w:rtl/>
        </w:rPr>
        <w:t>حقیقت با کسی که با او مخالفت کرده و بر او خشم</w:t>
      </w:r>
      <w:r w:rsidR="009D0387" w:rsidRPr="00984198">
        <w:rPr>
          <w:rFonts w:cs="B Lotus" w:hint="cs"/>
          <w:sz w:val="28"/>
          <w:szCs w:val="28"/>
          <w:rtl/>
        </w:rPr>
        <w:t xml:space="preserve"> می‌</w:t>
      </w:r>
      <w:r w:rsidRPr="00984198">
        <w:rPr>
          <w:rFonts w:cs="B Lotus" w:hint="cs"/>
          <w:sz w:val="28"/>
          <w:szCs w:val="28"/>
          <w:rtl/>
        </w:rPr>
        <w:t>گیرد، دشمنی</w:t>
      </w:r>
      <w:r w:rsidR="009D0387" w:rsidRPr="00984198">
        <w:rPr>
          <w:rFonts w:cs="B Lotus" w:hint="cs"/>
          <w:sz w:val="28"/>
          <w:szCs w:val="28"/>
          <w:rtl/>
        </w:rPr>
        <w:t xml:space="preserve"> می‌</w:t>
      </w:r>
      <w:r w:rsidR="0084573E">
        <w:rPr>
          <w:rFonts w:cs="B Lotus" w:hint="cs"/>
          <w:sz w:val="28"/>
          <w:szCs w:val="28"/>
          <w:rtl/>
        </w:rPr>
        <w:t>ورزد</w:t>
      </w:r>
      <w:r w:rsidRPr="00984198">
        <w:rPr>
          <w:rFonts w:cs="B Lotus" w:hint="cs"/>
          <w:sz w:val="28"/>
          <w:szCs w:val="28"/>
          <w:rtl/>
        </w:rPr>
        <w:t xml:space="preserve"> و بدین ترتیب حکم وی حکم همان کسی</w:t>
      </w:r>
      <w:r w:rsidR="009D0387" w:rsidRPr="00984198">
        <w:rPr>
          <w:rFonts w:cs="B Lotus" w:hint="cs"/>
          <w:sz w:val="28"/>
          <w:szCs w:val="28"/>
          <w:rtl/>
        </w:rPr>
        <w:t xml:space="preserve"> می‌</w:t>
      </w:r>
      <w:r w:rsidRPr="00984198">
        <w:rPr>
          <w:rFonts w:cs="B Lotus" w:hint="cs"/>
          <w:sz w:val="28"/>
          <w:szCs w:val="28"/>
          <w:rtl/>
        </w:rPr>
        <w:t>باشد که او را این</w:t>
      </w:r>
      <w:r w:rsidR="0084573E">
        <w:rPr>
          <w:rFonts w:cs="B Lotus"/>
          <w:sz w:val="28"/>
          <w:szCs w:val="28"/>
          <w:rtl/>
        </w:rPr>
        <w:softHyphen/>
      </w:r>
      <w:r w:rsidRPr="00984198">
        <w:rPr>
          <w:rFonts w:cs="B Lotus" w:hint="cs"/>
          <w:sz w:val="28"/>
          <w:szCs w:val="28"/>
          <w:rtl/>
        </w:rPr>
        <w:t xml:space="preserve">گونه </w:t>
      </w:r>
      <w:r w:rsidR="0084573E" w:rsidRPr="00984198">
        <w:rPr>
          <w:rFonts w:cs="B Lotus" w:hint="cs"/>
          <w:sz w:val="28"/>
          <w:szCs w:val="28"/>
          <w:rtl/>
        </w:rPr>
        <w:t xml:space="preserve">بر علیه مسلمانان </w:t>
      </w:r>
      <w:r w:rsidRPr="00984198">
        <w:rPr>
          <w:rFonts w:cs="B Lotus" w:hint="cs"/>
          <w:sz w:val="28"/>
          <w:szCs w:val="28"/>
          <w:rtl/>
        </w:rPr>
        <w:t>به دوستی و یاری گرفته است.</w:t>
      </w:r>
      <w:r w:rsidR="0084573E">
        <w:rPr>
          <w:rFonts w:cs="B Lotus" w:hint="cs"/>
          <w:sz w:val="28"/>
          <w:szCs w:val="28"/>
          <w:rtl/>
        </w:rPr>
        <w:t>»</w:t>
      </w:r>
      <w:r w:rsidRPr="00984198">
        <w:rPr>
          <w:rFonts w:cs="B Lotus" w:hint="cs"/>
          <w:sz w:val="28"/>
          <w:szCs w:val="28"/>
          <w:rtl/>
        </w:rPr>
        <w:t xml:space="preserve"> </w:t>
      </w:r>
    </w:p>
    <w:p w:rsidR="00C5413C" w:rsidRPr="0071651E" w:rsidRDefault="00C5413C" w:rsidP="0071651E">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447876">
        <w:rPr>
          <w:rFonts w:cs="B Lotus" w:hint="cs"/>
          <w:b/>
          <w:bCs/>
          <w:sz w:val="28"/>
          <w:szCs w:val="28"/>
          <w:rtl/>
        </w:rPr>
        <w:t>دلیل دوم:</w:t>
      </w:r>
      <w:r w:rsidRPr="00984198">
        <w:rPr>
          <w:rFonts w:cs="B Lotus" w:hint="cs"/>
          <w:sz w:val="28"/>
          <w:szCs w:val="28"/>
          <w:rtl/>
        </w:rPr>
        <w:t xml:space="preserve"> الله عزوجل</w:t>
      </w:r>
      <w:r w:rsidR="009D0387" w:rsidRPr="00984198">
        <w:rPr>
          <w:rFonts w:cs="B Lotus" w:hint="cs"/>
          <w:sz w:val="28"/>
          <w:szCs w:val="28"/>
          <w:rtl/>
        </w:rPr>
        <w:t xml:space="preserve"> می‌</w:t>
      </w:r>
      <w:r w:rsidRPr="00984198">
        <w:rPr>
          <w:rFonts w:cs="B Lotus" w:hint="cs"/>
          <w:sz w:val="28"/>
          <w:szCs w:val="28"/>
          <w:rtl/>
        </w:rPr>
        <w:t>فرماید:</w:t>
      </w:r>
      <w:r w:rsidR="00145DAD" w:rsidRPr="00984198">
        <w:rPr>
          <w:rFonts w:cs="B Lotus" w:hint="cs"/>
          <w:sz w:val="28"/>
          <w:szCs w:val="28"/>
          <w:rtl/>
        </w:rPr>
        <w:t xml:space="preserve"> </w:t>
      </w:r>
      <w:r w:rsidR="00145DAD" w:rsidRPr="00664364">
        <w:rPr>
          <w:rFonts w:ascii="Traditional Arabic" w:hAnsi="Traditional Arabic" w:cs="Traditional Arabic"/>
          <w:sz w:val="28"/>
          <w:szCs w:val="28"/>
          <w:rtl/>
        </w:rPr>
        <w:t>﴿</w:t>
      </w:r>
      <w:r w:rsidR="0071651E">
        <w:rPr>
          <w:rFonts w:ascii="KFGQPC Uthmanic Script HAFS" w:hAnsi="KFGQPC Uthmanic Script HAFS" w:cs="KFGQPC Uthmanic Script HAFS" w:hint="eastAsia"/>
          <w:sz w:val="28"/>
          <w:szCs w:val="28"/>
          <w:rtl/>
        </w:rPr>
        <w:t>تَرَىٰ</w:t>
      </w:r>
      <w:r w:rsidR="0071651E">
        <w:rPr>
          <w:rFonts w:ascii="KFGQPC Uthmanic Script HAFS" w:hAnsi="KFGQPC Uthmanic Script HAFS" w:cs="KFGQPC Uthmanic Script HAFS"/>
          <w:sz w:val="28"/>
          <w:szCs w:val="28"/>
          <w:rtl/>
        </w:rPr>
        <w:t xml:space="preserve"> كَثِيرٗا مِّنۡهُمۡ يَتَوَلَّوۡنَ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لَّذِينَ</w:t>
      </w:r>
      <w:r w:rsidR="0071651E">
        <w:rPr>
          <w:rFonts w:ascii="KFGQPC Uthmanic Script HAFS" w:hAnsi="KFGQPC Uthmanic Script HAFS" w:cs="KFGQPC Uthmanic Script HAFS"/>
          <w:sz w:val="28"/>
          <w:szCs w:val="28"/>
          <w:rtl/>
        </w:rPr>
        <w:t xml:space="preserve"> كَفَرُواْۚ لَبِئۡسَ مَا قَدَّمَتۡ لَهُمۡ أَنفُسُهُمۡ أَن سَخِطَ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للَّهُ</w:t>
      </w:r>
      <w:r w:rsidR="0071651E">
        <w:rPr>
          <w:rFonts w:ascii="KFGQPC Uthmanic Script HAFS" w:hAnsi="KFGQPC Uthmanic Script HAFS" w:cs="KFGQPC Uthmanic Script HAFS"/>
          <w:sz w:val="28"/>
          <w:szCs w:val="28"/>
          <w:rtl/>
        </w:rPr>
        <w:t xml:space="preserve"> عَلَيۡهِمۡ وَفِي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لۡعَذَابِ</w:t>
      </w:r>
      <w:r w:rsidR="0071651E">
        <w:rPr>
          <w:rFonts w:ascii="KFGQPC Uthmanic Script HAFS" w:hAnsi="KFGQPC Uthmanic Script HAFS" w:cs="KFGQPC Uthmanic Script HAFS"/>
          <w:sz w:val="28"/>
          <w:szCs w:val="28"/>
          <w:rtl/>
        </w:rPr>
        <w:t xml:space="preserve"> هُمۡ خَٰلِدُونَ ٨٠</w:t>
      </w:r>
      <w:r w:rsidR="0071651E">
        <w:rPr>
          <w:rFonts w:ascii="KFGQPC Uthmanic Script HAFS" w:hAnsi="KFGQPC Uthmanic Script HAFS" w:cs="KFGQPC Uthmanic Script HAFS"/>
          <w:sz w:val="28"/>
          <w:szCs w:val="28"/>
        </w:rPr>
        <w:t xml:space="preserve"> </w:t>
      </w:r>
      <w:r w:rsidR="0071651E">
        <w:rPr>
          <w:rFonts w:ascii="KFGQPC Uthmanic Script HAFS" w:hAnsi="KFGQPC Uthmanic Script HAFS" w:cs="KFGQPC Uthmanic Script HAFS" w:hint="eastAsia"/>
          <w:sz w:val="28"/>
          <w:szCs w:val="28"/>
          <w:rtl/>
        </w:rPr>
        <w:t>وَلَوۡ</w:t>
      </w:r>
      <w:r w:rsidR="0071651E">
        <w:rPr>
          <w:rFonts w:ascii="KFGQPC Uthmanic Script HAFS" w:hAnsi="KFGQPC Uthmanic Script HAFS" w:cs="KFGQPC Uthmanic Script HAFS"/>
          <w:sz w:val="28"/>
          <w:szCs w:val="28"/>
          <w:rtl/>
        </w:rPr>
        <w:t xml:space="preserve"> كَانُواْ يُؤۡمِنُونَ بِ</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للَّهِ</w:t>
      </w:r>
      <w:r w:rsidR="0071651E">
        <w:rPr>
          <w:rFonts w:ascii="KFGQPC Uthmanic Script HAFS" w:hAnsi="KFGQPC Uthmanic Script HAFS" w:cs="KFGQPC Uthmanic Script HAFS"/>
          <w:sz w:val="28"/>
          <w:szCs w:val="28"/>
          <w:rtl/>
        </w:rPr>
        <w:t xml:space="preserve"> وَ</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لنَّبِيِّ</w:t>
      </w:r>
      <w:r w:rsidR="0071651E">
        <w:rPr>
          <w:rFonts w:ascii="KFGQPC Uthmanic Script HAFS" w:hAnsi="KFGQPC Uthmanic Script HAFS" w:cs="KFGQPC Uthmanic Script HAFS"/>
          <w:sz w:val="28"/>
          <w:szCs w:val="28"/>
          <w:rtl/>
        </w:rPr>
        <w:t xml:space="preserve"> وَمَآ أُنزِلَ إِلَيۡهِ مَا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تَّخَذُوهُمۡ</w:t>
      </w:r>
      <w:r w:rsidR="0071651E">
        <w:rPr>
          <w:rFonts w:ascii="KFGQPC Uthmanic Script HAFS" w:hAnsi="KFGQPC Uthmanic Script HAFS" w:cs="KFGQPC Uthmanic Script HAFS"/>
          <w:sz w:val="28"/>
          <w:szCs w:val="28"/>
          <w:rtl/>
        </w:rPr>
        <w:t xml:space="preserve"> أَوۡلِيَآءَ وَلَٰكِنَّ كَثِيرٗا مِّنۡهُمۡ فَٰسِقُونَ ٨١</w:t>
      </w:r>
      <w:r w:rsidR="00145DAD" w:rsidRPr="00664364">
        <w:rPr>
          <w:rFonts w:ascii="Traditional Arabic" w:hAnsi="Traditional Arabic" w:cs="Traditional Arabic"/>
          <w:sz w:val="28"/>
          <w:szCs w:val="28"/>
          <w:rtl/>
        </w:rPr>
        <w:t>﴾</w:t>
      </w:r>
      <w:r w:rsidR="00145DAD">
        <w:rPr>
          <w:rFonts w:hint="cs"/>
          <w:rtl/>
        </w:rPr>
        <w:t xml:space="preserve"> </w:t>
      </w:r>
      <w:r w:rsidR="00145DAD" w:rsidRPr="003F57E3">
        <w:rPr>
          <w:rFonts w:ascii="mylotus" w:hAnsi="mylotus" w:cs="mylotus"/>
          <w:rtl/>
          <w:lang w:bidi="ar-SA"/>
        </w:rPr>
        <w:t>[</w:t>
      </w:r>
      <w:r w:rsidR="00145DAD">
        <w:rPr>
          <w:rFonts w:ascii="mylotus" w:hAnsi="mylotus" w:cs="mylotus"/>
          <w:rtl/>
          <w:lang w:bidi="ar-SA"/>
        </w:rPr>
        <w:t>المائدة:80-81</w:t>
      </w:r>
      <w:r w:rsidR="00145DAD" w:rsidRPr="003F57E3">
        <w:rPr>
          <w:rFonts w:ascii="mylotus" w:hAnsi="mylotus" w:cs="mylotus"/>
          <w:rtl/>
          <w:lang w:bidi="ar-SA"/>
        </w:rPr>
        <w:t>]</w:t>
      </w:r>
      <w:r w:rsidRPr="00984198">
        <w:rPr>
          <w:rFonts w:cs="B Lotus"/>
          <w:sz w:val="28"/>
          <w:szCs w:val="28"/>
          <w:rtl/>
        </w:rPr>
        <w:t xml:space="preserve"> </w:t>
      </w:r>
      <w:r w:rsidR="00447876">
        <w:rPr>
          <w:rFonts w:cs="B Lotus" w:hint="cs"/>
          <w:sz w:val="28"/>
          <w:szCs w:val="28"/>
          <w:rtl/>
        </w:rPr>
        <w:t>«</w:t>
      </w:r>
      <w:r w:rsidRPr="00984198">
        <w:rPr>
          <w:rFonts w:cs="B Lotus"/>
          <w:sz w:val="28"/>
          <w:szCs w:val="28"/>
          <w:rtl/>
        </w:rPr>
        <w:t>بسياري از آنان را مي</w:t>
      </w:r>
      <w:r w:rsidRPr="00984198">
        <w:rPr>
          <w:rFonts w:cs="B Lotus" w:hint="cs"/>
          <w:sz w:val="28"/>
          <w:szCs w:val="28"/>
          <w:cs/>
        </w:rPr>
        <w:t>‎</w:t>
      </w:r>
      <w:r w:rsidRPr="00984198">
        <w:rPr>
          <w:rFonts w:cs="B Lotus"/>
          <w:sz w:val="28"/>
          <w:szCs w:val="28"/>
          <w:rtl/>
        </w:rPr>
        <w:t>بيني كه كافران را به دوستي</w:t>
      </w:r>
      <w:r w:rsidR="00C01522" w:rsidRPr="00984198">
        <w:rPr>
          <w:rFonts w:cs="B Lotus"/>
          <w:sz w:val="28"/>
          <w:szCs w:val="28"/>
          <w:rtl/>
        </w:rPr>
        <w:t xml:space="preserve"> مي‌</w:t>
      </w:r>
      <w:r w:rsidRPr="00984198">
        <w:rPr>
          <w:rFonts w:cs="B Lotus"/>
          <w:sz w:val="28"/>
          <w:szCs w:val="28"/>
          <w:rtl/>
        </w:rPr>
        <w:t>پذيرند (و</w:t>
      </w:r>
      <w:r w:rsidRPr="00984198">
        <w:rPr>
          <w:rFonts w:cs="B Lotus" w:hint="cs"/>
          <w:sz w:val="28"/>
          <w:szCs w:val="28"/>
          <w:rtl/>
        </w:rPr>
        <w:t xml:space="preserve"> </w:t>
      </w:r>
      <w:r w:rsidRPr="00984198">
        <w:rPr>
          <w:rFonts w:cs="B Lotus"/>
          <w:sz w:val="28"/>
          <w:szCs w:val="28"/>
          <w:rtl/>
        </w:rPr>
        <w:t>با مشركان براي نبرد با اسلام همدست</w:t>
      </w:r>
      <w:r w:rsidR="00C01522" w:rsidRPr="00984198">
        <w:rPr>
          <w:rFonts w:cs="B Lotus"/>
          <w:sz w:val="28"/>
          <w:szCs w:val="28"/>
          <w:rtl/>
        </w:rPr>
        <w:t xml:space="preserve"> مي‌</w:t>
      </w:r>
      <w:r w:rsidRPr="00984198">
        <w:rPr>
          <w:rFonts w:cs="B Lotus"/>
          <w:sz w:val="28"/>
          <w:szCs w:val="28"/>
          <w:rtl/>
        </w:rPr>
        <w:t>شوند. با اين كار زشت) چه توشه بدي براي خود پيشاپيش (به آخرت)</w:t>
      </w:r>
      <w:r w:rsidR="00C01522" w:rsidRPr="00984198">
        <w:rPr>
          <w:rFonts w:cs="B Lotus"/>
          <w:sz w:val="28"/>
          <w:szCs w:val="28"/>
          <w:rtl/>
        </w:rPr>
        <w:t xml:space="preserve"> مي‌</w:t>
      </w:r>
      <w:r w:rsidR="0084573E">
        <w:rPr>
          <w:rFonts w:cs="B Lotus"/>
          <w:sz w:val="28"/>
          <w:szCs w:val="28"/>
          <w:rtl/>
        </w:rPr>
        <w:t>فرستند! توشه</w:t>
      </w:r>
      <w:r w:rsidR="0084573E">
        <w:rPr>
          <w:rFonts w:cs="B Lotus" w:hint="cs"/>
          <w:sz w:val="28"/>
          <w:szCs w:val="28"/>
          <w:rtl/>
        </w:rPr>
        <w:softHyphen/>
      </w:r>
      <w:r w:rsidRPr="00984198">
        <w:rPr>
          <w:rFonts w:cs="B Lotus"/>
          <w:sz w:val="28"/>
          <w:szCs w:val="28"/>
          <w:rtl/>
        </w:rPr>
        <w:t xml:space="preserve">اي كه موجب خشم </w:t>
      </w:r>
      <w:r w:rsidRPr="00984198">
        <w:rPr>
          <w:rFonts w:cs="B Lotus" w:hint="cs"/>
          <w:sz w:val="28"/>
          <w:szCs w:val="28"/>
          <w:rtl/>
        </w:rPr>
        <w:t>الله</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 xml:space="preserve">جاودانه در عذاب (دوزخ) ماندن است. اگر آنان به </w:t>
      </w:r>
      <w:r w:rsidRPr="00984198">
        <w:rPr>
          <w:rFonts w:cs="B Lotus" w:hint="cs"/>
          <w:sz w:val="28"/>
          <w:szCs w:val="28"/>
          <w:rtl/>
        </w:rPr>
        <w:t>الله</w:t>
      </w:r>
      <w:r w:rsidRPr="00984198">
        <w:rPr>
          <w:rFonts w:cs="B Lotus"/>
          <w:sz w:val="28"/>
          <w:szCs w:val="28"/>
          <w:rtl/>
        </w:rPr>
        <w:t xml:space="preserve"> و پي</w:t>
      </w:r>
      <w:r w:rsidRPr="00984198">
        <w:rPr>
          <w:rFonts w:cs="B Lotus" w:hint="cs"/>
          <w:sz w:val="28"/>
          <w:szCs w:val="28"/>
          <w:rtl/>
        </w:rPr>
        <w:t>ا</w:t>
      </w:r>
      <w:r w:rsidRPr="00984198">
        <w:rPr>
          <w:rFonts w:cs="B Lotus"/>
          <w:sz w:val="28"/>
          <w:szCs w:val="28"/>
          <w:rtl/>
        </w:rPr>
        <w:t>مبر (اسلام) و</w:t>
      </w:r>
      <w:r w:rsidRPr="00984198">
        <w:rPr>
          <w:rFonts w:cs="B Lotus" w:hint="cs"/>
          <w:sz w:val="28"/>
          <w:szCs w:val="28"/>
          <w:rtl/>
        </w:rPr>
        <w:t xml:space="preserve"> </w:t>
      </w:r>
      <w:r w:rsidRPr="00984198">
        <w:rPr>
          <w:rFonts w:cs="B Lotus"/>
          <w:sz w:val="28"/>
          <w:szCs w:val="28"/>
          <w:rtl/>
        </w:rPr>
        <w:t>آنچه بر او (از قرآن) نازل شده است، ايمان</w:t>
      </w:r>
      <w:r w:rsidR="00C01522" w:rsidRPr="00984198">
        <w:rPr>
          <w:rFonts w:cs="B Lotus"/>
          <w:sz w:val="28"/>
          <w:szCs w:val="28"/>
          <w:rtl/>
        </w:rPr>
        <w:t xml:space="preserve"> مي‌</w:t>
      </w:r>
      <w:r w:rsidRPr="00984198">
        <w:rPr>
          <w:rFonts w:cs="B Lotus"/>
          <w:sz w:val="28"/>
          <w:szCs w:val="28"/>
          <w:rtl/>
        </w:rPr>
        <w:t>آوردند، (به سبب ايمان راستين هرگز) كافران را به دوستي</w:t>
      </w:r>
      <w:r w:rsidR="000D6F3F" w:rsidRPr="00984198">
        <w:rPr>
          <w:rFonts w:cs="B Lotus"/>
          <w:sz w:val="28"/>
          <w:szCs w:val="28"/>
          <w:rtl/>
        </w:rPr>
        <w:t xml:space="preserve"> نمي‌</w:t>
      </w:r>
      <w:r w:rsidRPr="00984198">
        <w:rPr>
          <w:rFonts w:cs="B Lotus"/>
          <w:sz w:val="28"/>
          <w:szCs w:val="28"/>
          <w:rtl/>
        </w:rPr>
        <w:t>گرفتند. ولي بسياري از آنان فاسق و</w:t>
      </w:r>
      <w:r w:rsidRPr="00984198">
        <w:rPr>
          <w:rFonts w:cs="B Lotus" w:hint="cs"/>
          <w:sz w:val="28"/>
          <w:szCs w:val="28"/>
          <w:rtl/>
        </w:rPr>
        <w:t xml:space="preserve"> </w:t>
      </w:r>
      <w:r w:rsidRPr="00984198">
        <w:rPr>
          <w:rFonts w:cs="B Lotus"/>
          <w:sz w:val="28"/>
          <w:szCs w:val="28"/>
          <w:rtl/>
        </w:rPr>
        <w:t>از دين خارجند</w:t>
      </w:r>
      <w:r w:rsidR="00447876">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C5413C" w:rsidP="0084573E">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شیخ عبدالرحمن بن ناصر السعدی </w:t>
      </w:r>
      <w:r w:rsidR="0084573E" w:rsidRPr="0084573E">
        <w:rPr>
          <w:rFonts w:cs="B Lotus" w:hint="cs"/>
          <w:noProof/>
          <w:rtl/>
        </w:rPr>
        <w:t>رحمه</w:t>
      </w:r>
      <w:r w:rsidR="0084573E" w:rsidRPr="0084573E">
        <w:rPr>
          <w:rFonts w:cs="B Lotus" w:hint="cs"/>
          <w:noProof/>
          <w:rtl/>
        </w:rPr>
        <w:softHyphen/>
        <w:t>الله</w:t>
      </w:r>
      <w:r w:rsidRPr="00984198">
        <w:rPr>
          <w:rFonts w:cs="B Lotus" w:hint="cs"/>
          <w:noProof/>
          <w:sz w:val="28"/>
          <w:szCs w:val="28"/>
          <w:rtl/>
        </w:rPr>
        <w:t xml:space="preserve"> </w:t>
      </w:r>
      <w:r w:rsidRPr="00984198">
        <w:rPr>
          <w:rFonts w:cs="B Lotus" w:hint="cs"/>
          <w:sz w:val="28"/>
          <w:szCs w:val="28"/>
          <w:rtl/>
        </w:rPr>
        <w:t>در تفسیرش در مورد این آیه می</w:t>
      </w:r>
      <w:r w:rsidRPr="00984198">
        <w:rPr>
          <w:rFonts w:cs="B Lotus" w:hint="cs"/>
          <w:sz w:val="28"/>
          <w:szCs w:val="28"/>
          <w:cs/>
        </w:rPr>
        <w:t>‎</w:t>
      </w:r>
      <w:r w:rsidRPr="00984198">
        <w:rPr>
          <w:rFonts w:cs="B Lotus" w:hint="cs"/>
          <w:sz w:val="28"/>
          <w:szCs w:val="28"/>
          <w:rtl/>
        </w:rPr>
        <w:t xml:space="preserve">گوید: </w:t>
      </w:r>
      <w:r w:rsidR="0084573E">
        <w:rPr>
          <w:rFonts w:cs="B Lotus" w:hint="cs"/>
          <w:sz w:val="28"/>
          <w:szCs w:val="28"/>
          <w:rtl/>
        </w:rPr>
        <w:t>«</w:t>
      </w:r>
      <w:r w:rsidRPr="00984198">
        <w:rPr>
          <w:rFonts w:cs="B Lotus" w:hint="cs"/>
          <w:sz w:val="28"/>
          <w:szCs w:val="28"/>
          <w:rtl/>
        </w:rPr>
        <w:t xml:space="preserve">ایمان به الله عزوجل و رسول الله </w:t>
      </w:r>
      <w:r w:rsidR="0084573E">
        <w:rPr>
          <w:rFonts w:ascii="Arial" w:hAnsi="Arial" w:cs="CTraditional Arabic" w:hint="cs"/>
          <w:sz w:val="28"/>
          <w:szCs w:val="28"/>
          <w:rtl/>
        </w:rPr>
        <w:t>ح</w:t>
      </w:r>
      <w:r w:rsidRPr="00984198">
        <w:rPr>
          <w:rFonts w:cs="B Lotus" w:hint="cs"/>
          <w:sz w:val="28"/>
          <w:szCs w:val="28"/>
          <w:rtl/>
        </w:rPr>
        <w:t xml:space="preserve"> و آنچه که بر او نازل شده، بر بنده موالات و محبت و دوستی با پروردگا</w:t>
      </w:r>
      <w:r w:rsidR="0084573E">
        <w:rPr>
          <w:rFonts w:cs="B Lotus" w:hint="cs"/>
          <w:sz w:val="28"/>
          <w:szCs w:val="28"/>
          <w:rtl/>
        </w:rPr>
        <w:t xml:space="preserve">رش و دوستان او و دشمنی با کسانی را </w:t>
      </w:r>
      <w:r w:rsidR="0084573E">
        <w:rPr>
          <w:rFonts w:cs="B Lotus"/>
          <w:sz w:val="28"/>
          <w:szCs w:val="28"/>
          <w:rtl/>
        </w:rPr>
        <w:softHyphen/>
      </w:r>
      <w:r w:rsidRPr="00984198">
        <w:rPr>
          <w:rFonts w:cs="B Lotus" w:hint="cs"/>
          <w:sz w:val="28"/>
          <w:szCs w:val="28"/>
          <w:rtl/>
        </w:rPr>
        <w:t>که به الله عزوجل کفر ورزیده و با او دشمنی</w:t>
      </w:r>
      <w:r w:rsidR="009D0387" w:rsidRPr="00984198">
        <w:rPr>
          <w:rFonts w:cs="B Lotus" w:hint="cs"/>
          <w:sz w:val="28"/>
          <w:szCs w:val="28"/>
          <w:rtl/>
        </w:rPr>
        <w:t xml:space="preserve"> می‌</w:t>
      </w:r>
      <w:r w:rsidRPr="00984198">
        <w:rPr>
          <w:rFonts w:cs="B Lotus" w:hint="cs"/>
          <w:sz w:val="28"/>
          <w:szCs w:val="28"/>
          <w:rtl/>
        </w:rPr>
        <w:t>کنند و در مسیر سرکشی از فرامین او قرارگرفته</w:t>
      </w:r>
      <w:r w:rsidR="00AC25A8" w:rsidRPr="00984198">
        <w:rPr>
          <w:rFonts w:cs="B Lotus" w:hint="cs"/>
          <w:sz w:val="28"/>
          <w:szCs w:val="28"/>
          <w:rtl/>
        </w:rPr>
        <w:t>‌اند،</w:t>
      </w:r>
      <w:r w:rsidRPr="00984198">
        <w:rPr>
          <w:rFonts w:cs="B Lotus" w:hint="cs"/>
          <w:sz w:val="28"/>
          <w:szCs w:val="28"/>
          <w:rtl/>
        </w:rPr>
        <w:t xml:space="preserve"> واجب</w:t>
      </w:r>
      <w:r w:rsidR="009D0387" w:rsidRPr="00984198">
        <w:rPr>
          <w:rFonts w:cs="B Lotus" w:hint="cs"/>
          <w:sz w:val="28"/>
          <w:szCs w:val="28"/>
          <w:rtl/>
        </w:rPr>
        <w:t xml:space="preserve"> می‌</w:t>
      </w:r>
      <w:r w:rsidRPr="00984198">
        <w:rPr>
          <w:rFonts w:cs="B Lotus" w:hint="cs"/>
          <w:sz w:val="28"/>
          <w:szCs w:val="28"/>
          <w:rtl/>
        </w:rPr>
        <w:t>گرداند. و بدین ترتیب شرط ولایت و دوستی</w:t>
      </w:r>
      <w:r w:rsidR="0084573E">
        <w:rPr>
          <w:rFonts w:cs="B Lotus" w:hint="cs"/>
          <w:sz w:val="28"/>
          <w:szCs w:val="28"/>
          <w:rtl/>
        </w:rPr>
        <w:t xml:space="preserve"> با الله عزوجل و ایمان به او جل</w:t>
      </w:r>
      <w:r w:rsidR="0084573E">
        <w:rPr>
          <w:rFonts w:cs="B Lotus"/>
          <w:sz w:val="28"/>
          <w:szCs w:val="28"/>
          <w:rtl/>
        </w:rPr>
        <w:softHyphen/>
      </w:r>
      <w:r w:rsidRPr="00984198">
        <w:rPr>
          <w:rFonts w:cs="B Lotus" w:hint="cs"/>
          <w:sz w:val="28"/>
          <w:szCs w:val="28"/>
          <w:rtl/>
        </w:rPr>
        <w:t>جلاله آن</w:t>
      </w:r>
      <w:r w:rsidR="0084573E">
        <w:rPr>
          <w:rFonts w:cs="B Lotus" w:hint="cs"/>
          <w:sz w:val="28"/>
          <w:szCs w:val="28"/>
          <w:rtl/>
        </w:rPr>
        <w:t xml:space="preserve"> ا</w:t>
      </w:r>
      <w:r w:rsidRPr="00984198">
        <w:rPr>
          <w:rFonts w:cs="B Lotus" w:hint="cs"/>
          <w:sz w:val="28"/>
          <w:szCs w:val="28"/>
          <w:rtl/>
        </w:rPr>
        <w:t xml:space="preserve">ست که دشمنان الله عزوجل به دوستی گرفته نشوند. </w:t>
      </w:r>
    </w:p>
    <w:p w:rsidR="00C5413C" w:rsidRPr="00984198" w:rsidRDefault="00C5413C" w:rsidP="0084573E">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چنین اشخاصی، این شرط در</w:t>
      </w:r>
      <w:r w:rsidR="009D0387" w:rsidRPr="00984198">
        <w:rPr>
          <w:rFonts w:cs="B Lotus" w:hint="cs"/>
          <w:sz w:val="28"/>
          <w:szCs w:val="28"/>
          <w:rtl/>
        </w:rPr>
        <w:t xml:space="preserve"> آن‌ها </w:t>
      </w:r>
      <w:r w:rsidRPr="00984198">
        <w:rPr>
          <w:rFonts w:cs="B Lotus" w:hint="cs"/>
          <w:sz w:val="28"/>
          <w:szCs w:val="28"/>
          <w:rtl/>
        </w:rPr>
        <w:t>یافت</w:t>
      </w:r>
      <w:r w:rsidR="009D0387" w:rsidRPr="00984198">
        <w:rPr>
          <w:rFonts w:cs="B Lotus" w:hint="cs"/>
          <w:sz w:val="28"/>
          <w:szCs w:val="28"/>
          <w:rtl/>
        </w:rPr>
        <w:t xml:space="preserve"> نمی‌</w:t>
      </w:r>
      <w:r w:rsidR="0084573E">
        <w:rPr>
          <w:rFonts w:cs="B Lotus" w:hint="cs"/>
          <w:sz w:val="28"/>
          <w:szCs w:val="28"/>
          <w:rtl/>
        </w:rPr>
        <w:t>شود</w:t>
      </w:r>
      <w:r w:rsidRPr="00984198">
        <w:rPr>
          <w:rFonts w:cs="B Lotus" w:hint="cs"/>
          <w:sz w:val="28"/>
          <w:szCs w:val="28"/>
          <w:rtl/>
        </w:rPr>
        <w:t xml:space="preserve"> و این دلالت بر انتفاء مشروط (عدم ایمان به الله و رسول الله </w:t>
      </w:r>
      <w:r w:rsidR="0084573E">
        <w:rPr>
          <w:rFonts w:ascii="Arial" w:hAnsi="Arial" w:cs="CTraditional Arabic" w:hint="cs"/>
          <w:sz w:val="28"/>
          <w:szCs w:val="28"/>
          <w:rtl/>
        </w:rPr>
        <w:t>ح</w:t>
      </w:r>
      <w:r w:rsidRPr="00984198">
        <w:rPr>
          <w:rFonts w:cs="B Lotus" w:hint="cs"/>
          <w:noProof/>
          <w:sz w:val="28"/>
          <w:szCs w:val="28"/>
          <w:rtl/>
        </w:rPr>
        <w:t xml:space="preserve"> </w:t>
      </w:r>
      <w:r w:rsidR="0084573E">
        <w:rPr>
          <w:rFonts w:cs="B Lotus" w:hint="cs"/>
          <w:sz w:val="28"/>
          <w:szCs w:val="28"/>
          <w:rtl/>
        </w:rPr>
        <w:t>و آنچه</w:t>
      </w:r>
      <w:r w:rsidRPr="00984198">
        <w:rPr>
          <w:rFonts w:cs="B Lotus" w:hint="cs"/>
          <w:sz w:val="28"/>
          <w:szCs w:val="28"/>
          <w:rtl/>
        </w:rPr>
        <w:t xml:space="preserve"> بر او نازل شده) می</w:t>
      </w:r>
      <w:r w:rsidRPr="00984198">
        <w:rPr>
          <w:rFonts w:cs="B Lotus" w:hint="cs"/>
          <w:sz w:val="28"/>
          <w:szCs w:val="28"/>
          <w:cs/>
        </w:rPr>
        <w:t>‎</w:t>
      </w:r>
      <w:r w:rsidRPr="00984198">
        <w:rPr>
          <w:rFonts w:cs="B Lotus" w:hint="cs"/>
          <w:sz w:val="28"/>
          <w:szCs w:val="28"/>
          <w:rtl/>
        </w:rPr>
        <w:t>کند، لیکن بسیاری از</w:t>
      </w:r>
      <w:r w:rsidR="009D0387" w:rsidRPr="00984198">
        <w:rPr>
          <w:rFonts w:cs="B Lotus" w:hint="cs"/>
          <w:sz w:val="28"/>
          <w:szCs w:val="28"/>
          <w:rtl/>
        </w:rPr>
        <w:t xml:space="preserve"> آن‌ها </w:t>
      </w:r>
      <w:r w:rsidRPr="00984198">
        <w:rPr>
          <w:rFonts w:cs="B Lotus" w:hint="cs"/>
          <w:sz w:val="28"/>
          <w:szCs w:val="28"/>
          <w:rtl/>
        </w:rPr>
        <w:t>فاسقند، یعنی بسیاری از</w:t>
      </w:r>
      <w:r w:rsidR="009D0387" w:rsidRPr="00984198">
        <w:rPr>
          <w:rFonts w:cs="B Lotus" w:hint="cs"/>
          <w:sz w:val="28"/>
          <w:szCs w:val="28"/>
          <w:rtl/>
        </w:rPr>
        <w:t xml:space="preserve"> آن‌ها </w:t>
      </w:r>
      <w:r w:rsidRPr="00984198">
        <w:rPr>
          <w:rFonts w:cs="B Lotus" w:hint="cs"/>
          <w:sz w:val="28"/>
          <w:szCs w:val="28"/>
          <w:rtl/>
        </w:rPr>
        <w:t xml:space="preserve">از اطاعت الله عزوجل و ایمان به او و پیامبرش </w:t>
      </w:r>
      <w:r w:rsidR="0084573E">
        <w:rPr>
          <w:rFonts w:ascii="Arial" w:hAnsi="Arial" w:cs="CTraditional Arabic" w:hint="cs"/>
          <w:sz w:val="28"/>
          <w:szCs w:val="28"/>
          <w:rtl/>
        </w:rPr>
        <w:t>ح</w:t>
      </w:r>
      <w:r w:rsidRPr="00984198">
        <w:rPr>
          <w:rFonts w:cs="B Lotus" w:hint="cs"/>
          <w:sz w:val="28"/>
          <w:szCs w:val="28"/>
          <w:rtl/>
        </w:rPr>
        <w:t xml:space="preserve"> خارج</w:t>
      </w:r>
      <w:r w:rsidR="009D0387" w:rsidRPr="00984198">
        <w:rPr>
          <w:rFonts w:cs="B Lotus" w:hint="cs"/>
          <w:sz w:val="28"/>
          <w:szCs w:val="28"/>
          <w:rtl/>
        </w:rPr>
        <w:t xml:space="preserve"> می‌</w:t>
      </w:r>
      <w:r w:rsidR="0084573E">
        <w:rPr>
          <w:rFonts w:cs="B Lotus" w:hint="cs"/>
          <w:sz w:val="28"/>
          <w:szCs w:val="28"/>
          <w:rtl/>
        </w:rPr>
        <w:t>باشند. و موالات و دوستی</w:t>
      </w:r>
      <w:r w:rsidR="0084573E">
        <w:rPr>
          <w:rFonts w:cs="B Lotus"/>
          <w:sz w:val="28"/>
          <w:szCs w:val="28"/>
          <w:rtl/>
        </w:rPr>
        <w:softHyphen/>
      </w:r>
      <w:r w:rsidRPr="00984198">
        <w:rPr>
          <w:rFonts w:cs="B Lotus" w:hint="cs"/>
          <w:sz w:val="28"/>
          <w:szCs w:val="28"/>
          <w:rtl/>
        </w:rPr>
        <w:t>شان با دش</w:t>
      </w:r>
      <w:r w:rsidR="0084573E">
        <w:rPr>
          <w:rFonts w:cs="B Lotus" w:hint="cs"/>
          <w:sz w:val="28"/>
          <w:szCs w:val="28"/>
          <w:rtl/>
        </w:rPr>
        <w:t>منان الله عزوجل از</w:t>
      </w:r>
      <w:r w:rsidR="00AC25A8" w:rsidRPr="00984198">
        <w:rPr>
          <w:rFonts w:cs="B Lotus" w:hint="cs"/>
          <w:sz w:val="28"/>
          <w:szCs w:val="28"/>
          <w:rtl/>
        </w:rPr>
        <w:t xml:space="preserve"> </w:t>
      </w:r>
      <w:r w:rsidRPr="00984198">
        <w:rPr>
          <w:rFonts w:cs="B Lotus" w:hint="cs"/>
          <w:sz w:val="28"/>
          <w:szCs w:val="28"/>
          <w:rtl/>
        </w:rPr>
        <w:t>فسق</w:t>
      </w:r>
      <w:r w:rsidR="0084573E">
        <w:rPr>
          <w:rFonts w:cs="B Lotus"/>
          <w:sz w:val="28"/>
          <w:szCs w:val="28"/>
          <w:rtl/>
        </w:rPr>
        <w:softHyphen/>
      </w:r>
      <w:r w:rsidRPr="00984198">
        <w:rPr>
          <w:rFonts w:cs="B Lotus" w:hint="cs"/>
          <w:sz w:val="28"/>
          <w:szCs w:val="28"/>
          <w:rtl/>
        </w:rPr>
        <w:t>شان</w:t>
      </w:r>
      <w:r w:rsidR="009D0387" w:rsidRPr="00984198">
        <w:rPr>
          <w:rFonts w:cs="B Lotus" w:hint="cs"/>
          <w:sz w:val="28"/>
          <w:szCs w:val="28"/>
          <w:rtl/>
        </w:rPr>
        <w:t xml:space="preserve"> می‌</w:t>
      </w:r>
      <w:r w:rsidRPr="00984198">
        <w:rPr>
          <w:rFonts w:cs="B Lotus" w:hint="cs"/>
          <w:sz w:val="28"/>
          <w:szCs w:val="28"/>
          <w:rtl/>
        </w:rPr>
        <w:t>باشد.</w:t>
      </w:r>
    </w:p>
    <w:p w:rsidR="00C5413C" w:rsidRPr="0071651E" w:rsidRDefault="00C5413C" w:rsidP="0071651E">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84573E">
        <w:rPr>
          <w:rFonts w:cs="B Lotus" w:hint="cs"/>
          <w:b/>
          <w:bCs/>
          <w:sz w:val="28"/>
          <w:szCs w:val="28"/>
          <w:rtl/>
        </w:rPr>
        <w:t>دلیل سوم:</w:t>
      </w:r>
      <w:r w:rsidRPr="00984198">
        <w:rPr>
          <w:rFonts w:cs="B Lotus" w:hint="cs"/>
          <w:sz w:val="28"/>
          <w:szCs w:val="28"/>
          <w:rtl/>
        </w:rPr>
        <w:t xml:space="preserve"> الله عزوجل</w:t>
      </w:r>
      <w:r w:rsidR="009D0387" w:rsidRPr="00984198">
        <w:rPr>
          <w:rFonts w:cs="B Lotus" w:hint="cs"/>
          <w:sz w:val="28"/>
          <w:szCs w:val="28"/>
          <w:rtl/>
        </w:rPr>
        <w:t xml:space="preserve"> می‌</w:t>
      </w:r>
      <w:r w:rsidRPr="00984198">
        <w:rPr>
          <w:rFonts w:cs="B Lotus" w:hint="cs"/>
          <w:sz w:val="28"/>
          <w:szCs w:val="28"/>
          <w:rtl/>
        </w:rPr>
        <w:t>فرماید:</w:t>
      </w:r>
      <w:r w:rsidR="00145DAD" w:rsidRPr="00984198">
        <w:rPr>
          <w:rFonts w:cs="B Lotus" w:hint="cs"/>
          <w:sz w:val="28"/>
          <w:szCs w:val="28"/>
          <w:rtl/>
        </w:rPr>
        <w:t xml:space="preserve"> </w:t>
      </w:r>
      <w:r w:rsidR="00145DAD" w:rsidRPr="00664364">
        <w:rPr>
          <w:rFonts w:ascii="Traditional Arabic" w:hAnsi="Traditional Arabic" w:cs="Traditional Arabic"/>
          <w:sz w:val="28"/>
          <w:szCs w:val="28"/>
          <w:rtl/>
        </w:rPr>
        <w:t>﴿</w:t>
      </w:r>
      <w:r w:rsidR="0071651E">
        <w:rPr>
          <w:rFonts w:ascii="KFGQPC Uthmanic Script HAFS" w:hAnsi="KFGQPC Uthmanic Script HAFS" w:cs="KFGQPC Uthmanic Script HAFS" w:hint="eastAsia"/>
          <w:sz w:val="28"/>
          <w:szCs w:val="28"/>
          <w:rtl/>
        </w:rPr>
        <w:t>وَ</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لَّذِينَ</w:t>
      </w:r>
      <w:r w:rsidR="0071651E">
        <w:rPr>
          <w:rFonts w:ascii="KFGQPC Uthmanic Script HAFS" w:hAnsi="KFGQPC Uthmanic Script HAFS" w:cs="KFGQPC Uthmanic Script HAFS"/>
          <w:sz w:val="28"/>
          <w:szCs w:val="28"/>
          <w:rtl/>
        </w:rPr>
        <w:t xml:space="preserve"> كَفَرُواْ بَعۡضُهُمۡ أَوۡلِيَآءُ بَعۡضٍۚ إِلَّا تَفۡعَلُوهُ تَكُن فِتۡنَةٞ فِي </w:t>
      </w:r>
      <w:r w:rsidR="0071651E">
        <w:rPr>
          <w:rFonts w:ascii="KFGQPC Uthmanic Script HAFS" w:hAnsi="KFGQPC Uthmanic Script HAFS" w:cs="KFGQPC Uthmanic Script HAFS" w:hint="cs"/>
          <w:sz w:val="28"/>
          <w:szCs w:val="28"/>
          <w:rtl/>
        </w:rPr>
        <w:t>ٱ</w:t>
      </w:r>
      <w:r w:rsidR="0071651E">
        <w:rPr>
          <w:rFonts w:ascii="KFGQPC Uthmanic Script HAFS" w:hAnsi="KFGQPC Uthmanic Script HAFS" w:cs="KFGQPC Uthmanic Script HAFS" w:hint="eastAsia"/>
          <w:sz w:val="28"/>
          <w:szCs w:val="28"/>
          <w:rtl/>
        </w:rPr>
        <w:t>لۡأَرۡضِ</w:t>
      </w:r>
      <w:r w:rsidR="0071651E">
        <w:rPr>
          <w:rFonts w:ascii="KFGQPC Uthmanic Script HAFS" w:hAnsi="KFGQPC Uthmanic Script HAFS" w:cs="KFGQPC Uthmanic Script HAFS"/>
          <w:sz w:val="28"/>
          <w:szCs w:val="28"/>
          <w:rtl/>
        </w:rPr>
        <w:t xml:space="preserve"> وَفَسَادٞ كَبِيرٞ ٧٣</w:t>
      </w:r>
      <w:r w:rsidR="00145DAD" w:rsidRPr="00664364">
        <w:rPr>
          <w:rFonts w:ascii="Traditional Arabic" w:hAnsi="Traditional Arabic" w:cs="Traditional Arabic"/>
          <w:sz w:val="28"/>
          <w:szCs w:val="28"/>
          <w:rtl/>
        </w:rPr>
        <w:t>﴾</w:t>
      </w:r>
      <w:r w:rsidR="00145DAD">
        <w:rPr>
          <w:rFonts w:hint="cs"/>
          <w:rtl/>
        </w:rPr>
        <w:t xml:space="preserve"> </w:t>
      </w:r>
      <w:r w:rsidR="00145DAD" w:rsidRPr="003F57E3">
        <w:rPr>
          <w:rFonts w:ascii="mylotus" w:hAnsi="mylotus" w:cs="mylotus"/>
          <w:rtl/>
          <w:lang w:bidi="ar-SA"/>
        </w:rPr>
        <w:t>[</w:t>
      </w:r>
      <w:r w:rsidR="00145DAD">
        <w:rPr>
          <w:rFonts w:ascii="mylotus" w:hAnsi="mylotus" w:cs="mylotus"/>
          <w:rtl/>
          <w:lang w:bidi="ar-SA"/>
        </w:rPr>
        <w:t>الأنفال: 73</w:t>
      </w:r>
      <w:r w:rsidR="00145DAD" w:rsidRPr="003F57E3">
        <w:rPr>
          <w:rFonts w:ascii="mylotus" w:hAnsi="mylotus" w:cs="mylotus"/>
          <w:rtl/>
          <w:lang w:bidi="ar-SA"/>
        </w:rPr>
        <w:t>]</w:t>
      </w:r>
      <w:r w:rsidRPr="00984198">
        <w:rPr>
          <w:rFonts w:cs="B Lotus" w:hint="cs"/>
          <w:sz w:val="28"/>
          <w:szCs w:val="28"/>
          <w:rtl/>
        </w:rPr>
        <w:t xml:space="preserve"> </w:t>
      </w:r>
      <w:r w:rsidR="00447876">
        <w:rPr>
          <w:rFonts w:cs="B Lotus" w:hint="cs"/>
          <w:sz w:val="28"/>
          <w:szCs w:val="28"/>
          <w:rtl/>
        </w:rPr>
        <w:t>«</w:t>
      </w:r>
      <w:r w:rsidRPr="00984198">
        <w:rPr>
          <w:rFonts w:cs="B Lotus"/>
          <w:sz w:val="28"/>
          <w:szCs w:val="28"/>
          <w:rtl/>
        </w:rPr>
        <w:t>و</w:t>
      </w:r>
      <w:r w:rsidRPr="00984198">
        <w:rPr>
          <w:rFonts w:cs="B Lotus" w:hint="cs"/>
          <w:sz w:val="28"/>
          <w:szCs w:val="28"/>
          <w:rtl/>
        </w:rPr>
        <w:t xml:space="preserve"> </w:t>
      </w:r>
      <w:r w:rsidR="0084573E">
        <w:rPr>
          <w:rFonts w:cs="B Lotus"/>
          <w:sz w:val="28"/>
          <w:szCs w:val="28"/>
          <w:rtl/>
        </w:rPr>
        <w:t>كساني</w:t>
      </w:r>
      <w:r w:rsidR="0084573E">
        <w:rPr>
          <w:rFonts w:cs="B Lotus" w:hint="cs"/>
          <w:sz w:val="28"/>
          <w:szCs w:val="28"/>
          <w:rtl/>
        </w:rPr>
        <w:softHyphen/>
      </w:r>
      <w:r w:rsidRPr="00984198">
        <w:rPr>
          <w:rFonts w:cs="B Lotus"/>
          <w:sz w:val="28"/>
          <w:szCs w:val="28"/>
          <w:rtl/>
        </w:rPr>
        <w:t>كه كافرند، برخي ياران برخي ديگرند (و</w:t>
      </w:r>
      <w:r w:rsidRPr="00984198">
        <w:rPr>
          <w:rFonts w:cs="B Lotus" w:hint="cs"/>
          <w:sz w:val="28"/>
          <w:szCs w:val="28"/>
          <w:rtl/>
        </w:rPr>
        <w:t xml:space="preserve"> </w:t>
      </w:r>
      <w:r w:rsidRPr="00984198">
        <w:rPr>
          <w:rFonts w:cs="B Lotus"/>
          <w:sz w:val="28"/>
          <w:szCs w:val="28"/>
          <w:rtl/>
        </w:rPr>
        <w:t>در جانبداري از باطل و</w:t>
      </w:r>
      <w:r w:rsidRPr="00984198">
        <w:rPr>
          <w:rFonts w:cs="B Lotus" w:hint="cs"/>
          <w:sz w:val="28"/>
          <w:szCs w:val="28"/>
          <w:rtl/>
        </w:rPr>
        <w:t xml:space="preserve"> </w:t>
      </w:r>
      <w:r w:rsidRPr="00984198">
        <w:rPr>
          <w:rFonts w:cs="B Lotus"/>
          <w:sz w:val="28"/>
          <w:szCs w:val="28"/>
          <w:rtl/>
        </w:rPr>
        <w:t>بدسگالي با مؤمنان هم</w:t>
      </w:r>
      <w:r w:rsidR="0084573E">
        <w:rPr>
          <w:rFonts w:cs="B Lotus" w:hint="cs"/>
          <w:sz w:val="28"/>
          <w:szCs w:val="28"/>
          <w:rtl/>
        </w:rPr>
        <w:softHyphen/>
      </w:r>
      <w:r w:rsidRPr="00984198">
        <w:rPr>
          <w:rFonts w:cs="B Lotus"/>
          <w:sz w:val="28"/>
          <w:szCs w:val="28"/>
          <w:rtl/>
        </w:rPr>
        <w:t>رأي و</w:t>
      </w:r>
      <w:r w:rsidRPr="00984198">
        <w:rPr>
          <w:rFonts w:cs="B Lotus" w:hint="cs"/>
          <w:sz w:val="28"/>
          <w:szCs w:val="28"/>
          <w:rtl/>
        </w:rPr>
        <w:t xml:space="preserve"> </w:t>
      </w:r>
      <w:r w:rsidRPr="00984198">
        <w:rPr>
          <w:rFonts w:cs="B Lotus"/>
          <w:sz w:val="28"/>
          <w:szCs w:val="28"/>
          <w:rtl/>
        </w:rPr>
        <w:t>همسنگرند. پس ايشان را به دوستي نگيريد و</w:t>
      </w:r>
      <w:r w:rsidRPr="00984198">
        <w:rPr>
          <w:rFonts w:cs="B Lotus" w:hint="cs"/>
          <w:sz w:val="28"/>
          <w:szCs w:val="28"/>
          <w:rtl/>
        </w:rPr>
        <w:t xml:space="preserve"> </w:t>
      </w:r>
      <w:r w:rsidRPr="00984198">
        <w:rPr>
          <w:rFonts w:cs="B Lotus"/>
          <w:sz w:val="28"/>
          <w:szCs w:val="28"/>
          <w:rtl/>
        </w:rPr>
        <w:t>در حفظ عهد و پيمان بكوشيد) كه اگر چنين نكنيد فتنه و</w:t>
      </w:r>
      <w:r w:rsidRPr="00984198">
        <w:rPr>
          <w:rFonts w:cs="B Lotus" w:hint="cs"/>
          <w:sz w:val="28"/>
          <w:szCs w:val="28"/>
          <w:rtl/>
        </w:rPr>
        <w:t xml:space="preserve"> </w:t>
      </w:r>
      <w:r w:rsidRPr="00984198">
        <w:rPr>
          <w:rFonts w:cs="B Lotus"/>
          <w:sz w:val="28"/>
          <w:szCs w:val="28"/>
          <w:rtl/>
        </w:rPr>
        <w:t>فساد عظيمي در زمين روي</w:t>
      </w:r>
      <w:r w:rsidR="00C01522" w:rsidRPr="00984198">
        <w:rPr>
          <w:rFonts w:cs="B Lotus"/>
          <w:sz w:val="28"/>
          <w:szCs w:val="28"/>
          <w:rtl/>
        </w:rPr>
        <w:t xml:space="preserve"> مي‌</w:t>
      </w:r>
      <w:r w:rsidRPr="00984198">
        <w:rPr>
          <w:rFonts w:cs="B Lotus"/>
          <w:sz w:val="28"/>
          <w:szCs w:val="28"/>
          <w:rtl/>
        </w:rPr>
        <w:t>دهد</w:t>
      </w:r>
      <w:r w:rsidR="00447876">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84573E" w:rsidP="00C80182">
      <w:pPr>
        <w:pStyle w:val="NormalWeb"/>
        <w:bidi/>
        <w:spacing w:before="0" w:beforeAutospacing="0" w:after="0" w:afterAutospacing="0"/>
        <w:ind w:firstLine="284"/>
        <w:jc w:val="both"/>
        <w:rPr>
          <w:rFonts w:cs="B Lotus"/>
          <w:sz w:val="28"/>
          <w:szCs w:val="28"/>
          <w:rtl/>
        </w:rPr>
      </w:pPr>
      <w:r>
        <w:rPr>
          <w:rFonts w:cs="B Lotus" w:hint="cs"/>
          <w:sz w:val="28"/>
          <w:szCs w:val="28"/>
          <w:rtl/>
        </w:rPr>
        <w:t>یعنی اگر دوری</w:t>
      </w:r>
      <w:r w:rsidR="00C5413C" w:rsidRPr="00984198">
        <w:rPr>
          <w:rFonts w:cs="B Lotus" w:hint="cs"/>
          <w:sz w:val="28"/>
          <w:szCs w:val="28"/>
          <w:rtl/>
        </w:rPr>
        <w:t xml:space="preserve"> از کفار و دوستی با مومنان نبود در بین مردم فتنه برپا</w:t>
      </w:r>
      <w:r w:rsidR="009D0387" w:rsidRPr="00984198">
        <w:rPr>
          <w:rFonts w:cs="B Lotus" w:hint="cs"/>
          <w:sz w:val="28"/>
          <w:szCs w:val="28"/>
          <w:rtl/>
        </w:rPr>
        <w:t xml:space="preserve"> می‌</w:t>
      </w:r>
      <w:r w:rsidR="00C51C8C">
        <w:rPr>
          <w:rFonts w:cs="B Lotus" w:hint="cs"/>
          <w:sz w:val="28"/>
          <w:szCs w:val="28"/>
          <w:rtl/>
        </w:rPr>
        <w:t>شد</w:t>
      </w:r>
      <w:r w:rsidR="00C5413C" w:rsidRPr="00984198">
        <w:rPr>
          <w:rFonts w:cs="B Lotus" w:hint="cs"/>
          <w:sz w:val="28"/>
          <w:szCs w:val="28"/>
          <w:rtl/>
        </w:rPr>
        <w:t xml:space="preserve"> و آن اینکه امر ملتبس گشته و اخت</w:t>
      </w:r>
      <w:r w:rsidR="00C51C8C">
        <w:rPr>
          <w:rFonts w:cs="B Lotus" w:hint="cs"/>
          <w:sz w:val="28"/>
          <w:szCs w:val="28"/>
          <w:rtl/>
        </w:rPr>
        <w:t>لاط مومنان با کافران صورت گرفته</w:t>
      </w:r>
      <w:r w:rsidR="00C5413C" w:rsidRPr="00984198">
        <w:rPr>
          <w:rFonts w:cs="B Lotus" w:hint="cs"/>
          <w:sz w:val="28"/>
          <w:szCs w:val="28"/>
          <w:rtl/>
        </w:rPr>
        <w:t xml:space="preserve"> و بدین ترتیب فسادی وسیع که همه جا را پوشش</w:t>
      </w:r>
      <w:r w:rsidR="009D0387" w:rsidRPr="00984198">
        <w:rPr>
          <w:rFonts w:cs="B Lotus" w:hint="cs"/>
          <w:sz w:val="28"/>
          <w:szCs w:val="28"/>
          <w:rtl/>
        </w:rPr>
        <w:t xml:space="preserve"> می‌</w:t>
      </w:r>
      <w:r w:rsidR="00C5413C" w:rsidRPr="00984198">
        <w:rPr>
          <w:rFonts w:cs="B Lotus" w:hint="cs"/>
          <w:sz w:val="28"/>
          <w:szCs w:val="28"/>
          <w:rtl/>
        </w:rPr>
        <w:t>داد، صورت می</w:t>
      </w:r>
      <w:r w:rsidR="00C5413C" w:rsidRPr="00984198">
        <w:rPr>
          <w:rFonts w:cs="B Lotus" w:hint="cs"/>
          <w:sz w:val="28"/>
          <w:szCs w:val="28"/>
          <w:cs/>
        </w:rPr>
        <w:t>‎</w:t>
      </w:r>
      <w:r w:rsidR="00C5413C" w:rsidRPr="00984198">
        <w:rPr>
          <w:rFonts w:cs="B Lotus" w:hint="cs"/>
          <w:sz w:val="28"/>
          <w:szCs w:val="28"/>
          <w:rtl/>
        </w:rPr>
        <w:t>گرفت</w:t>
      </w:r>
      <w:r w:rsidR="00C5413C" w:rsidRPr="00C008F7">
        <w:rPr>
          <w:rStyle w:val="FootnoteReference"/>
          <w:rFonts w:cs="B Lotus"/>
          <w:sz w:val="28"/>
          <w:szCs w:val="28"/>
          <w:rtl/>
        </w:rPr>
        <w:footnoteReference w:id="124"/>
      </w:r>
      <w:r w:rsidR="00C5413C" w:rsidRPr="00984198">
        <w:rPr>
          <w:rFonts w:cs="B Lotus" w:hint="cs"/>
          <w:sz w:val="28"/>
          <w:szCs w:val="28"/>
          <w:rtl/>
        </w:rPr>
        <w:t>. بنابراین واجب است که جامعه</w:t>
      </w:r>
      <w:r w:rsidR="00AC25A8" w:rsidRPr="00984198">
        <w:rPr>
          <w:rFonts w:cs="B Lotus" w:hint="cs"/>
          <w:sz w:val="28"/>
          <w:szCs w:val="28"/>
          <w:rtl/>
        </w:rPr>
        <w:t xml:space="preserve">‌ی </w:t>
      </w:r>
      <w:r w:rsidR="00C51C8C">
        <w:rPr>
          <w:rFonts w:cs="B Lotus" w:hint="cs"/>
          <w:sz w:val="28"/>
          <w:szCs w:val="28"/>
          <w:rtl/>
        </w:rPr>
        <w:t>اسلامی</w:t>
      </w:r>
      <w:r w:rsidR="00C5413C" w:rsidRPr="00984198">
        <w:rPr>
          <w:rFonts w:cs="B Lotus" w:hint="cs"/>
          <w:sz w:val="28"/>
          <w:szCs w:val="28"/>
          <w:rtl/>
        </w:rPr>
        <w:t xml:space="preserve"> از جامعه</w:t>
      </w:r>
      <w:r w:rsidR="00AC25A8" w:rsidRPr="00984198">
        <w:rPr>
          <w:rFonts w:cs="B Lotus" w:hint="cs"/>
          <w:sz w:val="28"/>
          <w:szCs w:val="28"/>
          <w:rtl/>
        </w:rPr>
        <w:t xml:space="preserve">‌ی </w:t>
      </w:r>
      <w:r w:rsidR="00C5413C" w:rsidRPr="00984198">
        <w:rPr>
          <w:rFonts w:cs="B Lotus" w:hint="cs"/>
          <w:sz w:val="28"/>
          <w:szCs w:val="28"/>
          <w:rtl/>
        </w:rPr>
        <w:t>کفار و مشرکین در روش و اخلاق و عادات و تقالید، ظاهرا و باطنا، کاملاً متمایز باشد و بایستی جامعه</w:t>
      </w:r>
      <w:r w:rsidR="00AC25A8" w:rsidRPr="00984198">
        <w:rPr>
          <w:rFonts w:cs="B Lotus" w:hint="cs"/>
          <w:sz w:val="28"/>
          <w:szCs w:val="28"/>
          <w:rtl/>
        </w:rPr>
        <w:t xml:space="preserve">‌ی </w:t>
      </w:r>
      <w:r w:rsidR="00C5413C" w:rsidRPr="00984198">
        <w:rPr>
          <w:rFonts w:cs="B Lotus" w:hint="cs"/>
          <w:sz w:val="28"/>
          <w:szCs w:val="28"/>
          <w:rtl/>
        </w:rPr>
        <w:t>اسلامی دارای کیان و سرشت مستقلی باشد و به سبب دین و عقیده</w:t>
      </w:r>
      <w:r w:rsidR="009D0387" w:rsidRPr="00984198">
        <w:rPr>
          <w:rFonts w:cs="B Lotus" w:hint="cs"/>
          <w:sz w:val="28"/>
          <w:szCs w:val="28"/>
          <w:rtl/>
        </w:rPr>
        <w:t xml:space="preserve">‌اش </w:t>
      </w:r>
      <w:r w:rsidR="00C51C8C">
        <w:rPr>
          <w:rFonts w:cs="B Lotus" w:hint="cs"/>
          <w:sz w:val="28"/>
          <w:szCs w:val="28"/>
          <w:rtl/>
        </w:rPr>
        <w:t>فخر ورزیده و بدان ببالد و</w:t>
      </w:r>
      <w:r w:rsidR="00C5413C" w:rsidRPr="00984198">
        <w:rPr>
          <w:rFonts w:cs="B Lotus" w:hint="cs"/>
          <w:sz w:val="28"/>
          <w:szCs w:val="28"/>
          <w:rtl/>
        </w:rPr>
        <w:t>گرنه فساد واقع گشته و بلا و مصیبت منتشر</w:t>
      </w:r>
      <w:r w:rsidR="009D0387" w:rsidRPr="00984198">
        <w:rPr>
          <w:rFonts w:cs="B Lotus" w:hint="cs"/>
          <w:sz w:val="28"/>
          <w:szCs w:val="28"/>
          <w:rtl/>
        </w:rPr>
        <w:t xml:space="preserve"> می‌</w:t>
      </w:r>
      <w:r w:rsidR="00C5413C" w:rsidRPr="00984198">
        <w:rPr>
          <w:rFonts w:cs="B Lotus" w:hint="cs"/>
          <w:sz w:val="28"/>
          <w:szCs w:val="28"/>
          <w:rtl/>
        </w:rPr>
        <w:t xml:space="preserve">گردد. </w:t>
      </w:r>
    </w:p>
    <w:p w:rsidR="00C5413C" w:rsidRPr="00053833" w:rsidRDefault="00C5413C" w:rsidP="00447876">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C51C8C">
        <w:rPr>
          <w:rFonts w:cs="B Lotus" w:hint="cs"/>
          <w:b/>
          <w:bCs/>
          <w:sz w:val="28"/>
          <w:szCs w:val="28"/>
          <w:rtl/>
        </w:rPr>
        <w:t>دلیل چهارم:</w:t>
      </w:r>
      <w:r w:rsidRPr="00984198">
        <w:rPr>
          <w:rFonts w:cs="B Lotus" w:hint="cs"/>
          <w:sz w:val="28"/>
          <w:szCs w:val="28"/>
          <w:rtl/>
        </w:rPr>
        <w:t xml:space="preserve"> الله عزوجل</w:t>
      </w:r>
      <w:r w:rsidR="009D0387" w:rsidRPr="00984198">
        <w:rPr>
          <w:rFonts w:cs="B Lotus" w:hint="cs"/>
          <w:sz w:val="28"/>
          <w:szCs w:val="28"/>
          <w:rtl/>
        </w:rPr>
        <w:t xml:space="preserve"> می‌</w:t>
      </w:r>
      <w:r w:rsidRPr="00984198">
        <w:rPr>
          <w:rFonts w:cs="B Lotus" w:hint="cs"/>
          <w:sz w:val="28"/>
          <w:szCs w:val="28"/>
          <w:rtl/>
        </w:rPr>
        <w:t>فرماید</w:t>
      </w:r>
      <w:r w:rsidR="00BE7650" w:rsidRPr="00984198">
        <w:rPr>
          <w:rFonts w:cs="B Lotus" w:hint="cs"/>
          <w:sz w:val="28"/>
          <w:szCs w:val="28"/>
          <w:rtl/>
        </w:rPr>
        <w:t>:</w:t>
      </w:r>
      <w:r w:rsidR="00145DAD" w:rsidRPr="00984198">
        <w:rPr>
          <w:rFonts w:cs="B Lotus" w:hint="cs"/>
          <w:sz w:val="28"/>
          <w:szCs w:val="28"/>
          <w:rtl/>
        </w:rPr>
        <w:t xml:space="preserve"> </w:t>
      </w:r>
      <w:r w:rsidR="00145DAD" w:rsidRPr="00664364">
        <w:rPr>
          <w:rFonts w:ascii="Traditional Arabic" w:hAnsi="Traditional Arabic" w:cs="Traditional Arabic"/>
          <w:sz w:val="28"/>
          <w:szCs w:val="28"/>
          <w:rtl/>
        </w:rPr>
        <w:t>﴿</w:t>
      </w:r>
      <w:r w:rsidR="00053833">
        <w:rPr>
          <w:rFonts w:ascii="KFGQPC Uthmanic Script HAFS" w:hAnsi="KFGQPC Uthmanic Script HAFS" w:cs="KFGQPC Uthmanic Script HAFS" w:hint="eastAsia"/>
          <w:sz w:val="28"/>
          <w:szCs w:val="28"/>
          <w:rtl/>
        </w:rPr>
        <w:t>يَٰٓأَيُّهَا</w:t>
      </w:r>
      <w:r w:rsidR="00053833">
        <w:rPr>
          <w:rFonts w:ascii="KFGQPC Uthmanic Script HAFS" w:hAnsi="KFGQPC Uthmanic Script HAFS" w:cs="KFGQPC Uthmanic Script HAFS"/>
          <w:sz w:val="28"/>
          <w:szCs w:val="28"/>
          <w:rtl/>
        </w:rPr>
        <w:t xml:space="preserve"> </w:t>
      </w:r>
      <w:r w:rsidR="00053833">
        <w:rPr>
          <w:rFonts w:ascii="KFGQPC Uthmanic Script HAFS" w:hAnsi="KFGQPC Uthmanic Script HAFS" w:cs="KFGQPC Uthmanic Script HAFS" w:hint="cs"/>
          <w:sz w:val="28"/>
          <w:szCs w:val="28"/>
          <w:rtl/>
        </w:rPr>
        <w:t>ٱ</w:t>
      </w:r>
      <w:r w:rsidR="00053833">
        <w:rPr>
          <w:rFonts w:ascii="KFGQPC Uthmanic Script HAFS" w:hAnsi="KFGQPC Uthmanic Script HAFS" w:cs="KFGQPC Uthmanic Script HAFS" w:hint="eastAsia"/>
          <w:sz w:val="28"/>
          <w:szCs w:val="28"/>
          <w:rtl/>
        </w:rPr>
        <w:t>لَّذِينَ</w:t>
      </w:r>
      <w:r w:rsidR="00053833">
        <w:rPr>
          <w:rFonts w:ascii="KFGQPC Uthmanic Script HAFS" w:hAnsi="KFGQPC Uthmanic Script HAFS" w:cs="KFGQPC Uthmanic Script HAFS"/>
          <w:sz w:val="28"/>
          <w:szCs w:val="28"/>
          <w:rtl/>
        </w:rPr>
        <w:t xml:space="preserve"> ءَامَنُوٓاْ إِن تُطِيعُواْ </w:t>
      </w:r>
      <w:r w:rsidR="00053833">
        <w:rPr>
          <w:rFonts w:ascii="KFGQPC Uthmanic Script HAFS" w:hAnsi="KFGQPC Uthmanic Script HAFS" w:cs="KFGQPC Uthmanic Script HAFS" w:hint="cs"/>
          <w:sz w:val="28"/>
          <w:szCs w:val="28"/>
          <w:rtl/>
        </w:rPr>
        <w:t>ٱ</w:t>
      </w:r>
      <w:r w:rsidR="00053833">
        <w:rPr>
          <w:rFonts w:ascii="KFGQPC Uthmanic Script HAFS" w:hAnsi="KFGQPC Uthmanic Script HAFS" w:cs="KFGQPC Uthmanic Script HAFS" w:hint="eastAsia"/>
          <w:sz w:val="28"/>
          <w:szCs w:val="28"/>
          <w:rtl/>
        </w:rPr>
        <w:t>لَّذِينَ</w:t>
      </w:r>
      <w:r w:rsidR="00053833">
        <w:rPr>
          <w:rFonts w:ascii="KFGQPC Uthmanic Script HAFS" w:hAnsi="KFGQPC Uthmanic Script HAFS" w:cs="KFGQPC Uthmanic Script HAFS"/>
          <w:sz w:val="28"/>
          <w:szCs w:val="28"/>
          <w:rtl/>
        </w:rPr>
        <w:t xml:space="preserve"> كَفَرُواْ يَرُدُّوكُمۡ عَلَىٰٓ أَعۡقَٰبِكُمۡ فَتَنقَلِبُواْ خَٰسِرِينَ ١٤٩</w:t>
      </w:r>
      <w:r w:rsidR="00145DAD" w:rsidRPr="00664364">
        <w:rPr>
          <w:rFonts w:ascii="Traditional Arabic" w:hAnsi="Traditional Arabic" w:cs="Traditional Arabic"/>
          <w:sz w:val="28"/>
          <w:szCs w:val="28"/>
          <w:rtl/>
        </w:rPr>
        <w:t>﴾</w:t>
      </w:r>
      <w:r w:rsidR="00145DAD">
        <w:rPr>
          <w:rFonts w:hint="cs"/>
          <w:rtl/>
        </w:rPr>
        <w:t xml:space="preserve"> </w:t>
      </w:r>
      <w:r w:rsidR="00145DAD" w:rsidRPr="003F57E3">
        <w:rPr>
          <w:rFonts w:ascii="mylotus" w:hAnsi="mylotus" w:cs="mylotus"/>
          <w:rtl/>
          <w:lang w:bidi="ar-SA"/>
        </w:rPr>
        <w:t>[</w:t>
      </w:r>
      <w:r w:rsidR="00145DAD">
        <w:rPr>
          <w:rFonts w:ascii="mylotus" w:hAnsi="mylotus" w:cs="mylotus"/>
          <w:rtl/>
          <w:lang w:bidi="ar-SA"/>
        </w:rPr>
        <w:t>آل عمران: 149</w:t>
      </w:r>
      <w:r w:rsidR="00145DAD" w:rsidRPr="003F57E3">
        <w:rPr>
          <w:rFonts w:ascii="mylotus" w:hAnsi="mylotus" w:cs="mylotus"/>
          <w:rtl/>
          <w:lang w:bidi="ar-SA"/>
        </w:rPr>
        <w:t>]</w:t>
      </w:r>
      <w:r>
        <w:rPr>
          <w:rFonts w:cs="Traditional Arabic" w:hint="cs"/>
          <w:sz w:val="28"/>
          <w:szCs w:val="28"/>
          <w:rtl/>
        </w:rPr>
        <w:t xml:space="preserve"> </w:t>
      </w:r>
      <w:r w:rsidR="00447876">
        <w:rPr>
          <w:rFonts w:cs="B Lotus" w:hint="cs"/>
          <w:sz w:val="28"/>
          <w:szCs w:val="28"/>
          <w:rtl/>
        </w:rPr>
        <w:t>«</w:t>
      </w:r>
      <w:r w:rsidR="00C51C8C">
        <w:rPr>
          <w:rFonts w:cs="B Lotus"/>
          <w:sz w:val="28"/>
          <w:szCs w:val="28"/>
          <w:rtl/>
        </w:rPr>
        <w:t>اي كساني</w:t>
      </w:r>
      <w:r w:rsidR="00C51C8C">
        <w:rPr>
          <w:rFonts w:cs="B Lotus" w:hint="cs"/>
          <w:sz w:val="28"/>
          <w:szCs w:val="28"/>
          <w:rtl/>
        </w:rPr>
        <w:softHyphen/>
      </w:r>
      <w:r w:rsidRPr="00984198">
        <w:rPr>
          <w:rFonts w:cs="B Lotus"/>
          <w:sz w:val="28"/>
          <w:szCs w:val="28"/>
          <w:rtl/>
        </w:rPr>
        <w:t>كه ايمان آورده</w:t>
      </w:r>
      <w:r w:rsidR="00AA49E3" w:rsidRPr="00984198">
        <w:rPr>
          <w:rFonts w:cs="B Lotus"/>
          <w:sz w:val="28"/>
          <w:szCs w:val="28"/>
          <w:rtl/>
        </w:rPr>
        <w:t>‌ايد!</w:t>
      </w:r>
      <w:r w:rsidRPr="00984198">
        <w:rPr>
          <w:rFonts w:cs="B Lotus"/>
          <w:sz w:val="28"/>
          <w:szCs w:val="28"/>
          <w:rtl/>
        </w:rPr>
        <w:t xml:space="preserve"> اگر از كافران فرمان</w:t>
      </w:r>
      <w:r w:rsidR="00C51C8C">
        <w:rPr>
          <w:rFonts w:cs="B Lotus"/>
          <w:sz w:val="28"/>
          <w:szCs w:val="28"/>
          <w:rtl/>
        </w:rPr>
        <w:t>برداري كنيد، شما را به كفر برمي</w:t>
      </w:r>
      <w:r w:rsidR="00C51C8C">
        <w:rPr>
          <w:rFonts w:cs="B Lotus" w:hint="cs"/>
          <w:sz w:val="28"/>
          <w:szCs w:val="28"/>
          <w:rtl/>
        </w:rPr>
        <w:softHyphen/>
      </w:r>
      <w:r w:rsidRPr="00984198">
        <w:rPr>
          <w:rFonts w:cs="B Lotus"/>
          <w:sz w:val="28"/>
          <w:szCs w:val="28"/>
          <w:rtl/>
        </w:rPr>
        <w:t>گردانند و</w:t>
      </w:r>
      <w:r w:rsidRPr="00984198">
        <w:rPr>
          <w:rFonts w:cs="B Lotus" w:hint="cs"/>
          <w:sz w:val="28"/>
          <w:szCs w:val="28"/>
          <w:rtl/>
        </w:rPr>
        <w:t xml:space="preserve"> </w:t>
      </w:r>
      <w:r w:rsidRPr="00984198">
        <w:rPr>
          <w:rFonts w:cs="B Lotus"/>
          <w:sz w:val="28"/>
          <w:szCs w:val="28"/>
          <w:rtl/>
        </w:rPr>
        <w:t>زيان ديده (از سوي دين و</w:t>
      </w:r>
      <w:r w:rsidRPr="00984198">
        <w:rPr>
          <w:rFonts w:cs="B Lotus" w:hint="cs"/>
          <w:sz w:val="28"/>
          <w:szCs w:val="28"/>
          <w:rtl/>
        </w:rPr>
        <w:t xml:space="preserve"> </w:t>
      </w:r>
      <w:r w:rsidRPr="00984198">
        <w:rPr>
          <w:rFonts w:cs="B Lotus"/>
          <w:sz w:val="28"/>
          <w:szCs w:val="28"/>
          <w:rtl/>
        </w:rPr>
        <w:t>ايمان به سوي كفر و</w:t>
      </w:r>
      <w:r w:rsidRPr="00984198">
        <w:rPr>
          <w:rFonts w:cs="B Lotus" w:hint="cs"/>
          <w:sz w:val="28"/>
          <w:szCs w:val="28"/>
          <w:rtl/>
        </w:rPr>
        <w:t xml:space="preserve"> </w:t>
      </w:r>
      <w:r w:rsidRPr="00984198">
        <w:rPr>
          <w:rFonts w:cs="B Lotus"/>
          <w:sz w:val="28"/>
          <w:szCs w:val="28"/>
          <w:rtl/>
        </w:rPr>
        <w:t>حرمان) بر</w:t>
      </w:r>
      <w:r w:rsidR="00447876">
        <w:rPr>
          <w:rFonts w:cs="B Lotus" w:hint="cs"/>
          <w:sz w:val="28"/>
          <w:szCs w:val="28"/>
          <w:rtl/>
        </w:rPr>
        <w:t xml:space="preserve"> </w:t>
      </w:r>
      <w:r w:rsidRPr="00984198">
        <w:rPr>
          <w:rFonts w:cs="B Lotus"/>
          <w:sz w:val="28"/>
          <w:szCs w:val="28"/>
          <w:rtl/>
        </w:rPr>
        <w:t>مي</w:t>
      </w:r>
      <w:r w:rsidR="00447876">
        <w:rPr>
          <w:rFonts w:cs="B Lotus" w:hint="cs"/>
          <w:sz w:val="28"/>
          <w:szCs w:val="28"/>
          <w:rtl/>
        </w:rPr>
        <w:t>‌</w:t>
      </w:r>
      <w:r w:rsidRPr="00984198">
        <w:rPr>
          <w:rFonts w:cs="B Lotus"/>
          <w:sz w:val="28"/>
          <w:szCs w:val="28"/>
          <w:rtl/>
        </w:rPr>
        <w:t>گرديد</w:t>
      </w:r>
      <w:r w:rsidR="00447876">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053833" w:rsidRDefault="00C5413C" w:rsidP="00C51C8C">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الله عزوجل بندگان مومنش را از اطاعت کافران و منافقان بر حذر داشته است، چرا که اطاعت از</w:t>
      </w:r>
      <w:r w:rsidR="009D0387" w:rsidRPr="00984198">
        <w:rPr>
          <w:rFonts w:cs="B Lotus" w:hint="cs"/>
          <w:sz w:val="28"/>
          <w:szCs w:val="28"/>
          <w:rtl/>
        </w:rPr>
        <w:t xml:space="preserve"> آن‌ها </w:t>
      </w:r>
      <w:r w:rsidRPr="00984198">
        <w:rPr>
          <w:rFonts w:cs="B Lotus" w:hint="cs"/>
          <w:sz w:val="28"/>
          <w:szCs w:val="28"/>
          <w:rtl/>
        </w:rPr>
        <w:t>نابودی و هلاکت در دنیا و آخرت را به ارمغان می</w:t>
      </w:r>
      <w:r w:rsidRPr="00984198">
        <w:rPr>
          <w:rFonts w:cs="B Lotus" w:hint="cs"/>
          <w:sz w:val="28"/>
          <w:szCs w:val="28"/>
          <w:cs/>
        </w:rPr>
        <w:t>‎</w:t>
      </w:r>
      <w:r w:rsidRPr="00984198">
        <w:rPr>
          <w:rFonts w:cs="B Lotus" w:hint="cs"/>
          <w:sz w:val="28"/>
          <w:szCs w:val="28"/>
          <w:rtl/>
        </w:rPr>
        <w:t xml:space="preserve">آورد. سپس بندگان مومنش را به اطاعت </w:t>
      </w:r>
      <w:r w:rsidR="00C51C8C">
        <w:rPr>
          <w:rFonts w:cs="B Lotus" w:hint="cs"/>
          <w:sz w:val="28"/>
          <w:szCs w:val="28"/>
          <w:rtl/>
        </w:rPr>
        <w:t>و موالات و دوستی و طلب یاری از حضرتش و توکل بر خودش امر کرده</w:t>
      </w:r>
      <w:r w:rsidRPr="00984198">
        <w:rPr>
          <w:rFonts w:cs="B Lotus" w:hint="cs"/>
          <w:sz w:val="28"/>
          <w:szCs w:val="28"/>
          <w:rtl/>
        </w:rPr>
        <w:t xml:space="preserve"> و فرموده است</w:t>
      </w:r>
      <w:r w:rsidR="00145DAD" w:rsidRPr="00984198">
        <w:rPr>
          <w:rFonts w:cs="B Lotus" w:hint="cs"/>
          <w:sz w:val="28"/>
          <w:szCs w:val="28"/>
          <w:rtl/>
        </w:rPr>
        <w:t xml:space="preserve">: </w:t>
      </w:r>
      <w:r w:rsidR="00145DAD" w:rsidRPr="00664364">
        <w:rPr>
          <w:rFonts w:ascii="Traditional Arabic" w:hAnsi="Traditional Arabic" w:cs="Traditional Arabic"/>
          <w:sz w:val="28"/>
          <w:szCs w:val="28"/>
          <w:rtl/>
        </w:rPr>
        <w:t>﴿</w:t>
      </w:r>
      <w:r w:rsidR="00053833">
        <w:rPr>
          <w:rFonts w:ascii="KFGQPC Uthmanic Script HAFS" w:hAnsi="KFGQPC Uthmanic Script HAFS" w:cs="KFGQPC Uthmanic Script HAFS"/>
          <w:sz w:val="28"/>
          <w:szCs w:val="28"/>
          <w:rtl/>
        </w:rPr>
        <w:t xml:space="preserve">بَلِ </w:t>
      </w:r>
      <w:r w:rsidR="00053833">
        <w:rPr>
          <w:rFonts w:ascii="KFGQPC Uthmanic Script HAFS" w:hAnsi="KFGQPC Uthmanic Script HAFS" w:cs="KFGQPC Uthmanic Script HAFS" w:hint="cs"/>
          <w:sz w:val="28"/>
          <w:szCs w:val="28"/>
          <w:rtl/>
        </w:rPr>
        <w:t>ٱ</w:t>
      </w:r>
      <w:r w:rsidR="00053833">
        <w:rPr>
          <w:rFonts w:ascii="KFGQPC Uthmanic Script HAFS" w:hAnsi="KFGQPC Uthmanic Script HAFS" w:cs="KFGQPC Uthmanic Script HAFS" w:hint="eastAsia"/>
          <w:sz w:val="28"/>
          <w:szCs w:val="28"/>
          <w:rtl/>
        </w:rPr>
        <w:t>للَّهُ</w:t>
      </w:r>
      <w:r w:rsidR="00053833">
        <w:rPr>
          <w:rFonts w:ascii="KFGQPC Uthmanic Script HAFS" w:hAnsi="KFGQPC Uthmanic Script HAFS" w:cs="KFGQPC Uthmanic Script HAFS"/>
          <w:sz w:val="28"/>
          <w:szCs w:val="28"/>
          <w:rtl/>
        </w:rPr>
        <w:t xml:space="preserve"> مَوۡلَىٰكُمۡۖ وَهُوَ خَيۡرُ </w:t>
      </w:r>
      <w:r w:rsidR="00053833">
        <w:rPr>
          <w:rFonts w:ascii="KFGQPC Uthmanic Script HAFS" w:hAnsi="KFGQPC Uthmanic Script HAFS" w:cs="KFGQPC Uthmanic Script HAFS" w:hint="cs"/>
          <w:sz w:val="28"/>
          <w:szCs w:val="28"/>
          <w:rtl/>
        </w:rPr>
        <w:t>ٱ</w:t>
      </w:r>
      <w:r w:rsidR="00053833">
        <w:rPr>
          <w:rFonts w:ascii="KFGQPC Uthmanic Script HAFS" w:hAnsi="KFGQPC Uthmanic Script HAFS" w:cs="KFGQPC Uthmanic Script HAFS" w:hint="eastAsia"/>
          <w:sz w:val="28"/>
          <w:szCs w:val="28"/>
          <w:rtl/>
        </w:rPr>
        <w:t>لنَّٰصِرِينَ</w:t>
      </w:r>
      <w:r w:rsidR="00053833">
        <w:rPr>
          <w:rFonts w:ascii="KFGQPC Uthmanic Script HAFS" w:hAnsi="KFGQPC Uthmanic Script HAFS" w:cs="KFGQPC Uthmanic Script HAFS"/>
          <w:sz w:val="28"/>
          <w:szCs w:val="28"/>
          <w:rtl/>
        </w:rPr>
        <w:t xml:space="preserve"> ١٥٠</w:t>
      </w:r>
      <w:r w:rsidR="00145DAD" w:rsidRPr="00664364">
        <w:rPr>
          <w:rFonts w:ascii="Traditional Arabic" w:hAnsi="Traditional Arabic" w:cs="Traditional Arabic"/>
          <w:sz w:val="28"/>
          <w:szCs w:val="28"/>
          <w:rtl/>
        </w:rPr>
        <w:t>﴾</w:t>
      </w:r>
      <w:r w:rsidR="00145DAD" w:rsidRPr="00C008F7">
        <w:rPr>
          <w:rStyle w:val="FootnoteReference"/>
          <w:rFonts w:cs="B Lotus"/>
          <w:sz w:val="28"/>
          <w:szCs w:val="28"/>
          <w:rtl/>
        </w:rPr>
        <w:footnoteReference w:id="125"/>
      </w:r>
      <w:r w:rsidR="00145DAD">
        <w:rPr>
          <w:rFonts w:hint="cs"/>
          <w:rtl/>
        </w:rPr>
        <w:t xml:space="preserve"> </w:t>
      </w:r>
      <w:r w:rsidR="00145DAD" w:rsidRPr="003F57E3">
        <w:rPr>
          <w:rFonts w:ascii="mylotus" w:hAnsi="mylotus" w:cs="mylotus"/>
          <w:rtl/>
          <w:lang w:bidi="ar-SA"/>
        </w:rPr>
        <w:t>[</w:t>
      </w:r>
      <w:r w:rsidR="00145DAD">
        <w:rPr>
          <w:rFonts w:ascii="mylotus" w:hAnsi="mylotus" w:cs="mylotus"/>
          <w:rtl/>
          <w:lang w:bidi="ar-SA"/>
        </w:rPr>
        <w:t>آل عمران: 150</w:t>
      </w:r>
      <w:r w:rsidR="00145DAD" w:rsidRPr="003F57E3">
        <w:rPr>
          <w:rFonts w:ascii="mylotus" w:hAnsi="mylotus" w:cs="mylotus"/>
          <w:rtl/>
          <w:lang w:bidi="ar-SA"/>
        </w:rPr>
        <w:t>]</w:t>
      </w:r>
      <w:r w:rsidRPr="00984198">
        <w:rPr>
          <w:rFonts w:cs="B Lotus"/>
          <w:sz w:val="28"/>
          <w:szCs w:val="28"/>
          <w:rtl/>
        </w:rPr>
        <w:t xml:space="preserve"> </w:t>
      </w:r>
      <w:r w:rsidR="00447876">
        <w:rPr>
          <w:rFonts w:cs="B Lotus" w:hint="cs"/>
          <w:sz w:val="28"/>
          <w:szCs w:val="28"/>
          <w:rtl/>
        </w:rPr>
        <w:t>«</w:t>
      </w:r>
      <w:r w:rsidRPr="00984198">
        <w:rPr>
          <w:rFonts w:cs="B Lotus"/>
          <w:sz w:val="28"/>
          <w:szCs w:val="28"/>
          <w:rtl/>
        </w:rPr>
        <w:t xml:space="preserve">(كافران ياور شما نيستند) بلكه </w:t>
      </w:r>
      <w:r w:rsidRPr="00984198">
        <w:rPr>
          <w:rFonts w:cs="B Lotus" w:hint="cs"/>
          <w:sz w:val="28"/>
          <w:szCs w:val="28"/>
          <w:rtl/>
        </w:rPr>
        <w:t>الله</w:t>
      </w:r>
      <w:r w:rsidRPr="00984198">
        <w:rPr>
          <w:rFonts w:cs="B Lotus"/>
          <w:sz w:val="28"/>
          <w:szCs w:val="28"/>
          <w:rtl/>
        </w:rPr>
        <w:t xml:space="preserve"> ياور شما است و</w:t>
      </w:r>
      <w:r w:rsidRPr="00984198">
        <w:rPr>
          <w:rFonts w:cs="B Lotus" w:hint="cs"/>
          <w:sz w:val="28"/>
          <w:szCs w:val="28"/>
          <w:rtl/>
        </w:rPr>
        <w:t xml:space="preserve"> </w:t>
      </w:r>
      <w:r w:rsidRPr="00984198">
        <w:rPr>
          <w:rFonts w:cs="B Lotus"/>
          <w:sz w:val="28"/>
          <w:szCs w:val="28"/>
          <w:rtl/>
        </w:rPr>
        <w:t>او بهترينِ ياوران (و</w:t>
      </w:r>
      <w:r w:rsidR="00AA49E3" w:rsidRPr="00984198">
        <w:rPr>
          <w:rFonts w:cs="B Lotus" w:hint="cs"/>
          <w:sz w:val="28"/>
          <w:szCs w:val="28"/>
          <w:rtl/>
        </w:rPr>
        <w:t xml:space="preserve"> بزرگ‌تر</w:t>
      </w:r>
      <w:r w:rsidRPr="00984198">
        <w:rPr>
          <w:rFonts w:cs="B Lotus"/>
          <w:sz w:val="28"/>
          <w:szCs w:val="28"/>
          <w:rtl/>
        </w:rPr>
        <w:t>ينِ مددكاران) است</w:t>
      </w:r>
      <w:r w:rsidR="00447876">
        <w:rPr>
          <w:rFonts w:cs="B Lotus" w:hint="cs"/>
          <w:sz w:val="28"/>
          <w:szCs w:val="28"/>
          <w:rtl/>
        </w:rPr>
        <w:t>»</w:t>
      </w:r>
      <w:r w:rsidRPr="00984198">
        <w:rPr>
          <w:rFonts w:cs="B Lotus"/>
          <w:sz w:val="28"/>
          <w:szCs w:val="28"/>
          <w:rtl/>
        </w:rPr>
        <w:t>.</w:t>
      </w:r>
      <w:r w:rsidRPr="00984198">
        <w:rPr>
          <w:rFonts w:cs="B Lotus" w:hint="cs"/>
          <w:sz w:val="28"/>
          <w:szCs w:val="28"/>
          <w:rtl/>
        </w:rPr>
        <w:t xml:space="preserve"> امام طبری </w:t>
      </w:r>
      <w:r w:rsidR="00C51C8C" w:rsidRPr="00C51C8C">
        <w:rPr>
          <w:rFonts w:cs="B Lotus" w:hint="cs"/>
          <w:noProof/>
          <w:rtl/>
        </w:rPr>
        <w:t>رحمه</w:t>
      </w:r>
      <w:r w:rsidR="00C51C8C" w:rsidRPr="00C51C8C">
        <w:rPr>
          <w:rFonts w:cs="B Lotus" w:hint="cs"/>
          <w:noProof/>
          <w:rtl/>
        </w:rPr>
        <w:softHyphen/>
        <w:t>الله</w:t>
      </w:r>
      <w:r w:rsidRPr="00984198">
        <w:rPr>
          <w:rFonts w:cs="B Lotus" w:hint="cs"/>
          <w:sz w:val="28"/>
          <w:szCs w:val="28"/>
          <w:rtl/>
        </w:rPr>
        <w:t xml:space="preserve"> در تفسیر این آیه</w:t>
      </w:r>
      <w:r w:rsidR="009D0387" w:rsidRPr="00984198">
        <w:rPr>
          <w:rFonts w:cs="B Lotus" w:hint="cs"/>
          <w:sz w:val="28"/>
          <w:szCs w:val="28"/>
          <w:rtl/>
        </w:rPr>
        <w:t xml:space="preserve"> می‌</w:t>
      </w:r>
      <w:r w:rsidRPr="00984198">
        <w:rPr>
          <w:rFonts w:cs="B Lotus" w:hint="cs"/>
          <w:sz w:val="28"/>
          <w:szCs w:val="28"/>
          <w:rtl/>
        </w:rPr>
        <w:t xml:space="preserve">گوید: </w:t>
      </w:r>
      <w:r w:rsidR="00C51C8C">
        <w:rPr>
          <w:rFonts w:cs="B Lotus" w:hint="cs"/>
          <w:sz w:val="28"/>
          <w:szCs w:val="28"/>
          <w:rtl/>
        </w:rPr>
        <w:t>«ای کسانی</w:t>
      </w:r>
      <w:r w:rsidR="00C51C8C">
        <w:rPr>
          <w:rFonts w:cs="B Lotus"/>
          <w:sz w:val="28"/>
          <w:szCs w:val="28"/>
          <w:rtl/>
        </w:rPr>
        <w:softHyphen/>
      </w:r>
      <w:r w:rsidRPr="00984198">
        <w:rPr>
          <w:rFonts w:cs="B Lotus" w:hint="cs"/>
          <w:sz w:val="28"/>
          <w:szCs w:val="28"/>
          <w:rtl/>
        </w:rPr>
        <w:t xml:space="preserve">که الله و رسولش </w:t>
      </w:r>
      <w:r w:rsidR="00C51C8C">
        <w:rPr>
          <w:rFonts w:ascii="Arial" w:hAnsi="Arial" w:cs="CTraditional Arabic" w:hint="cs"/>
          <w:sz w:val="28"/>
          <w:szCs w:val="28"/>
          <w:rtl/>
        </w:rPr>
        <w:t>ح</w:t>
      </w:r>
      <w:r w:rsidRPr="00984198">
        <w:rPr>
          <w:rFonts w:cs="B Lotus" w:hint="cs"/>
          <w:sz w:val="28"/>
          <w:szCs w:val="28"/>
          <w:rtl/>
        </w:rPr>
        <w:t xml:space="preserve"> را در وعده و وعید تصدیق کرده</w:t>
      </w:r>
      <w:r w:rsidR="00BE7650" w:rsidRPr="00984198">
        <w:rPr>
          <w:rFonts w:cs="B Lotus" w:hint="eastAsia"/>
          <w:sz w:val="28"/>
          <w:szCs w:val="28"/>
          <w:rtl/>
        </w:rPr>
        <w:t>‌</w:t>
      </w:r>
      <w:r w:rsidR="00C51C8C">
        <w:rPr>
          <w:rFonts w:cs="B Lotus" w:hint="cs"/>
          <w:sz w:val="28"/>
          <w:szCs w:val="28"/>
          <w:rtl/>
        </w:rPr>
        <w:t>اید</w:t>
      </w:r>
      <w:r w:rsidR="00145DAD" w:rsidRPr="00984198">
        <w:rPr>
          <w:rFonts w:cs="B Lotus" w:hint="cs"/>
          <w:sz w:val="28"/>
          <w:szCs w:val="28"/>
          <w:rtl/>
        </w:rPr>
        <w:t xml:space="preserve"> </w:t>
      </w:r>
      <w:r w:rsidR="00145DAD" w:rsidRPr="00664364">
        <w:rPr>
          <w:rFonts w:ascii="Traditional Arabic" w:hAnsi="Traditional Arabic" w:cs="Traditional Arabic"/>
          <w:sz w:val="28"/>
          <w:szCs w:val="28"/>
          <w:rtl/>
        </w:rPr>
        <w:t>﴿</w:t>
      </w:r>
      <w:r w:rsidR="00053833">
        <w:rPr>
          <w:rFonts w:ascii="KFGQPC Uthmanic Script HAFS" w:hAnsi="KFGQPC Uthmanic Script HAFS" w:cs="KFGQPC Uthmanic Script HAFS"/>
          <w:sz w:val="28"/>
          <w:szCs w:val="28"/>
          <w:rtl/>
        </w:rPr>
        <w:t xml:space="preserve">إِن تُطِيعُواْ </w:t>
      </w:r>
      <w:r w:rsidR="00053833">
        <w:rPr>
          <w:rFonts w:ascii="KFGQPC Uthmanic Script HAFS" w:hAnsi="KFGQPC Uthmanic Script HAFS" w:cs="KFGQPC Uthmanic Script HAFS" w:hint="cs"/>
          <w:sz w:val="28"/>
          <w:szCs w:val="28"/>
          <w:rtl/>
        </w:rPr>
        <w:t>ٱ</w:t>
      </w:r>
      <w:r w:rsidR="00053833">
        <w:rPr>
          <w:rFonts w:ascii="KFGQPC Uthmanic Script HAFS" w:hAnsi="KFGQPC Uthmanic Script HAFS" w:cs="KFGQPC Uthmanic Script HAFS" w:hint="eastAsia"/>
          <w:sz w:val="28"/>
          <w:szCs w:val="28"/>
          <w:rtl/>
        </w:rPr>
        <w:t>لَّذِينَ</w:t>
      </w:r>
      <w:r w:rsidR="00053833">
        <w:rPr>
          <w:rFonts w:ascii="KFGQPC Uthmanic Script HAFS" w:hAnsi="KFGQPC Uthmanic Script HAFS" w:cs="KFGQPC Uthmanic Script HAFS"/>
          <w:sz w:val="28"/>
          <w:szCs w:val="28"/>
          <w:rtl/>
        </w:rPr>
        <w:t xml:space="preserve"> كَفَرُواْ</w:t>
      </w:r>
      <w:r w:rsidR="00145DAD" w:rsidRPr="00664364">
        <w:rPr>
          <w:rFonts w:ascii="Traditional Arabic" w:hAnsi="Traditional Arabic" w:cs="Traditional Arabic"/>
          <w:sz w:val="28"/>
          <w:szCs w:val="28"/>
          <w:rtl/>
        </w:rPr>
        <w:t>﴾</w:t>
      </w:r>
      <w:r w:rsidRPr="00984198">
        <w:rPr>
          <w:rFonts w:cs="B Lotus" w:hint="cs"/>
          <w:sz w:val="28"/>
          <w:szCs w:val="28"/>
          <w:rtl/>
        </w:rPr>
        <w:t xml:space="preserve"> </w:t>
      </w:r>
      <w:r w:rsidR="00447876">
        <w:rPr>
          <w:rFonts w:cs="B Lotus" w:hint="cs"/>
          <w:sz w:val="28"/>
          <w:szCs w:val="28"/>
          <w:rtl/>
        </w:rPr>
        <w:t>«</w:t>
      </w:r>
      <w:r w:rsidRPr="00984198">
        <w:rPr>
          <w:rFonts w:cs="B Lotus" w:hint="cs"/>
          <w:sz w:val="28"/>
          <w:szCs w:val="28"/>
          <w:rtl/>
        </w:rPr>
        <w:t>اگر کسانی را که کافر گشتند، اطاعت کنید</w:t>
      </w:r>
      <w:r w:rsidR="00447876">
        <w:rPr>
          <w:rFonts w:cs="B Lotus" w:hint="cs"/>
          <w:sz w:val="28"/>
          <w:szCs w:val="28"/>
          <w:rtl/>
        </w:rPr>
        <w:t>».</w:t>
      </w:r>
      <w:r w:rsidRPr="00984198">
        <w:rPr>
          <w:rFonts w:cs="B Lotus" w:hint="cs"/>
          <w:sz w:val="28"/>
          <w:szCs w:val="28"/>
          <w:rtl/>
        </w:rPr>
        <w:t xml:space="preserve"> یعنی اگر از یهود و نصاری که نبوت پیامبرتان را انکار کردن</w:t>
      </w:r>
      <w:r w:rsidR="00C51C8C">
        <w:rPr>
          <w:rFonts w:cs="B Lotus" w:hint="cs"/>
          <w:sz w:val="28"/>
          <w:szCs w:val="28"/>
          <w:rtl/>
        </w:rPr>
        <w:t>د، در آنچه</w:t>
      </w:r>
      <w:r w:rsidRPr="00984198">
        <w:rPr>
          <w:rFonts w:cs="B Lotus" w:hint="cs"/>
          <w:sz w:val="28"/>
          <w:szCs w:val="28"/>
          <w:rtl/>
        </w:rPr>
        <w:t xml:space="preserve"> امر</w:t>
      </w:r>
      <w:r w:rsidR="009D0387" w:rsidRPr="00984198">
        <w:rPr>
          <w:rFonts w:cs="B Lotus" w:hint="cs"/>
          <w:sz w:val="28"/>
          <w:szCs w:val="28"/>
          <w:rtl/>
        </w:rPr>
        <w:t xml:space="preserve"> می‌</w:t>
      </w:r>
      <w:r w:rsidRPr="00984198">
        <w:rPr>
          <w:rFonts w:cs="B Lotus" w:hint="cs"/>
          <w:sz w:val="28"/>
          <w:szCs w:val="28"/>
          <w:rtl/>
        </w:rPr>
        <w:t>کنند و از آن نهی</w:t>
      </w:r>
      <w:r w:rsidR="009D0387" w:rsidRPr="00984198">
        <w:rPr>
          <w:rFonts w:cs="B Lotus" w:hint="cs"/>
          <w:sz w:val="28"/>
          <w:szCs w:val="28"/>
          <w:rtl/>
        </w:rPr>
        <w:t xml:space="preserve"> می‌</w:t>
      </w:r>
      <w:r w:rsidRPr="00984198">
        <w:rPr>
          <w:rFonts w:cs="B Lotus" w:hint="cs"/>
          <w:sz w:val="28"/>
          <w:szCs w:val="28"/>
          <w:rtl/>
        </w:rPr>
        <w:t>کنند، اطاعت کنید و رای و نظر</w:t>
      </w:r>
      <w:r w:rsidR="009D0387" w:rsidRPr="00984198">
        <w:rPr>
          <w:rFonts w:cs="B Lotus" w:hint="cs"/>
          <w:sz w:val="28"/>
          <w:szCs w:val="28"/>
          <w:rtl/>
        </w:rPr>
        <w:t xml:space="preserve"> آن‌ها </w:t>
      </w:r>
      <w:r w:rsidRPr="00984198">
        <w:rPr>
          <w:rFonts w:cs="B Lotus" w:hint="cs"/>
          <w:sz w:val="28"/>
          <w:szCs w:val="28"/>
          <w:rtl/>
        </w:rPr>
        <w:t>را برگزیده و قبول کنید و به</w:t>
      </w:r>
      <w:r w:rsidR="00BE7650" w:rsidRPr="00984198">
        <w:rPr>
          <w:rFonts w:cs="B Lotus" w:hint="cs"/>
          <w:sz w:val="28"/>
          <w:szCs w:val="28"/>
          <w:rtl/>
        </w:rPr>
        <w:t xml:space="preserve"> نصیحت‌ها</w:t>
      </w:r>
      <w:r w:rsidR="009D0387" w:rsidRPr="00984198">
        <w:rPr>
          <w:rFonts w:cs="B Lotus" w:hint="cs"/>
          <w:sz w:val="28"/>
          <w:szCs w:val="28"/>
          <w:rtl/>
        </w:rPr>
        <w:t xml:space="preserve">ی آن‌ها </w:t>
      </w:r>
      <w:r w:rsidRPr="00984198">
        <w:rPr>
          <w:rFonts w:cs="B Lotus" w:hint="cs"/>
          <w:sz w:val="28"/>
          <w:szCs w:val="28"/>
          <w:rtl/>
        </w:rPr>
        <w:t>در</w:t>
      </w:r>
      <w:r w:rsidR="00C51C8C">
        <w:rPr>
          <w:rFonts w:cs="B Lotus" w:hint="cs"/>
          <w:sz w:val="28"/>
          <w:szCs w:val="28"/>
          <w:rtl/>
        </w:rPr>
        <w:t xml:space="preserve"> آنچه</w:t>
      </w:r>
      <w:r w:rsidRPr="00984198">
        <w:rPr>
          <w:rFonts w:cs="B Lotus" w:hint="cs"/>
          <w:sz w:val="28"/>
          <w:szCs w:val="28"/>
          <w:rtl/>
        </w:rPr>
        <w:t xml:space="preserve"> گمان</w:t>
      </w:r>
      <w:r w:rsidR="009D0387" w:rsidRPr="00984198">
        <w:rPr>
          <w:rFonts w:cs="B Lotus" w:hint="cs"/>
          <w:sz w:val="28"/>
          <w:szCs w:val="28"/>
          <w:rtl/>
        </w:rPr>
        <w:t xml:space="preserve"> می‌</w:t>
      </w:r>
      <w:r w:rsidRPr="00984198">
        <w:rPr>
          <w:rFonts w:cs="B Lotus" w:hint="cs"/>
          <w:sz w:val="28"/>
          <w:szCs w:val="28"/>
          <w:rtl/>
        </w:rPr>
        <w:t>کنند در مورد آن برای شما خیر خواهند عمل کنید.</w:t>
      </w:r>
      <w:r w:rsidR="00145DAD" w:rsidRPr="00984198">
        <w:rPr>
          <w:rFonts w:cs="B Lotus" w:hint="cs"/>
          <w:sz w:val="28"/>
          <w:szCs w:val="28"/>
          <w:rtl/>
        </w:rPr>
        <w:t xml:space="preserve"> </w:t>
      </w:r>
      <w:r w:rsidR="00053833">
        <w:rPr>
          <w:rFonts w:ascii="Traditional Arabic" w:hAnsi="Traditional Arabic" w:cs="Traditional Arabic"/>
          <w:sz w:val="28"/>
          <w:szCs w:val="28"/>
          <w:rtl/>
        </w:rPr>
        <w:t>﴿</w:t>
      </w:r>
      <w:r w:rsidR="00053833">
        <w:rPr>
          <w:rFonts w:ascii="KFGQPC Uthmanic Script HAFS" w:hAnsi="KFGQPC Uthmanic Script HAFS" w:cs="KFGQPC Uthmanic Script HAFS"/>
          <w:sz w:val="28"/>
          <w:szCs w:val="28"/>
          <w:rtl/>
        </w:rPr>
        <w:t>يَرُدُّوكُمۡ عَلَىٰٓ أَعۡقَٰبِكُمۡ</w:t>
      </w:r>
      <w:r w:rsidR="00053833">
        <w:rPr>
          <w:rFonts w:ascii="Traditional Arabic" w:hAnsi="Traditional Arabic" w:cs="Traditional Arabic"/>
          <w:sz w:val="28"/>
          <w:szCs w:val="28"/>
          <w:rtl/>
        </w:rPr>
        <w:t>﴾</w:t>
      </w:r>
      <w:r w:rsidR="00053833">
        <w:rPr>
          <w:rFonts w:ascii="KFGQPC Uthmanic Script HAFS" w:hAnsi="KFGQPC Uthmanic Script HAFS" w:cs="KFGQPC Uthmanic Script HAFS"/>
          <w:sz w:val="28"/>
          <w:szCs w:val="28"/>
          <w:rtl/>
        </w:rPr>
        <w:t xml:space="preserve"> </w:t>
      </w:r>
      <w:r w:rsidRPr="00984198">
        <w:rPr>
          <w:rFonts w:cs="B Lotus" w:hint="cs"/>
          <w:sz w:val="28"/>
          <w:szCs w:val="28"/>
          <w:rtl/>
        </w:rPr>
        <w:t>این عمل</w:t>
      </w:r>
      <w:r w:rsidR="00C51C8C">
        <w:rPr>
          <w:rFonts w:cs="B Lotus"/>
          <w:sz w:val="28"/>
          <w:szCs w:val="28"/>
          <w:rtl/>
        </w:rPr>
        <w:softHyphen/>
      </w:r>
      <w:r w:rsidRPr="00984198">
        <w:rPr>
          <w:rFonts w:cs="B Lotus" w:hint="cs"/>
          <w:sz w:val="28"/>
          <w:szCs w:val="28"/>
          <w:rtl/>
        </w:rPr>
        <w:t>تان موجب ارتداد بعد از ایمان و کفر ورزیدن به الله عزوجل و آیات و رسولش پس از اسلام آوردن می</w:t>
      </w:r>
      <w:r w:rsidRPr="00984198">
        <w:rPr>
          <w:rFonts w:cs="B Lotus" w:hint="cs"/>
          <w:sz w:val="28"/>
          <w:szCs w:val="28"/>
          <w:cs/>
        </w:rPr>
        <w:t>‎</w:t>
      </w:r>
      <w:r w:rsidRPr="00984198">
        <w:rPr>
          <w:rFonts w:cs="B Lotus" w:hint="cs"/>
          <w:sz w:val="28"/>
          <w:szCs w:val="28"/>
          <w:rtl/>
        </w:rPr>
        <w:t>شود.</w:t>
      </w:r>
      <w:r w:rsidR="00145DAD" w:rsidRPr="00984198">
        <w:rPr>
          <w:rFonts w:cs="B Lotus" w:hint="cs"/>
          <w:sz w:val="28"/>
          <w:szCs w:val="28"/>
          <w:rtl/>
        </w:rPr>
        <w:t xml:space="preserve"> </w:t>
      </w:r>
      <w:r w:rsidR="00053833">
        <w:rPr>
          <w:rFonts w:ascii="Traditional Arabic" w:hAnsi="Traditional Arabic" w:cs="Traditional Arabic"/>
          <w:sz w:val="28"/>
          <w:szCs w:val="28"/>
          <w:rtl/>
        </w:rPr>
        <w:t>﴿</w:t>
      </w:r>
      <w:r w:rsidR="00053833">
        <w:rPr>
          <w:rFonts w:ascii="KFGQPC Uthmanic Script HAFS" w:hAnsi="KFGQPC Uthmanic Script HAFS" w:cs="KFGQPC Uthmanic Script HAFS"/>
          <w:sz w:val="28"/>
          <w:szCs w:val="28"/>
          <w:rtl/>
        </w:rPr>
        <w:t>فَتَنقَلِبُواْ خَٰسِرِينَ ١٤٩</w:t>
      </w:r>
      <w:r w:rsidR="00053833">
        <w:rPr>
          <w:rFonts w:ascii="Traditional Arabic" w:hAnsi="Traditional Arabic" w:cs="Traditional Arabic"/>
          <w:sz w:val="28"/>
          <w:szCs w:val="28"/>
          <w:rtl/>
        </w:rPr>
        <w:t>﴾</w:t>
      </w:r>
      <w:r w:rsidRPr="00984198">
        <w:rPr>
          <w:rFonts w:cs="B Lotus" w:hint="cs"/>
          <w:sz w:val="28"/>
          <w:szCs w:val="28"/>
          <w:rtl/>
        </w:rPr>
        <w:t xml:space="preserve"> و بدین سبب از ایمان و دین</w:t>
      </w:r>
      <w:r w:rsidR="00C51C8C">
        <w:rPr>
          <w:rFonts w:cs="B Lotus"/>
          <w:sz w:val="28"/>
          <w:szCs w:val="28"/>
          <w:rtl/>
        </w:rPr>
        <w:softHyphen/>
      </w:r>
      <w:r w:rsidRPr="00984198">
        <w:rPr>
          <w:rFonts w:cs="B Lotus" w:hint="cs"/>
          <w:sz w:val="28"/>
          <w:szCs w:val="28"/>
          <w:rtl/>
        </w:rPr>
        <w:t xml:space="preserve">تان که الله عزوجل شما </w:t>
      </w:r>
      <w:r w:rsidR="00C51C8C">
        <w:rPr>
          <w:rFonts w:cs="B Lotus" w:hint="cs"/>
          <w:sz w:val="28"/>
          <w:szCs w:val="28"/>
          <w:rtl/>
        </w:rPr>
        <w:t>را بدان هدایت کرده بود، زیانکار</w:t>
      </w:r>
      <w:r w:rsidRPr="00984198">
        <w:rPr>
          <w:rFonts w:cs="B Lotus" w:hint="cs"/>
          <w:sz w:val="28"/>
          <w:szCs w:val="28"/>
          <w:rtl/>
        </w:rPr>
        <w:t xml:space="preserve"> یعنی هلاک شده باز</w:t>
      </w:r>
      <w:r w:rsidR="009D0387" w:rsidRPr="00984198">
        <w:rPr>
          <w:rFonts w:cs="B Lotus" w:hint="cs"/>
          <w:sz w:val="28"/>
          <w:szCs w:val="28"/>
          <w:rtl/>
        </w:rPr>
        <w:t xml:space="preserve"> می‌</w:t>
      </w:r>
      <w:r w:rsidRPr="00984198">
        <w:rPr>
          <w:rFonts w:cs="B Lotus" w:hint="cs"/>
          <w:sz w:val="28"/>
          <w:szCs w:val="28"/>
          <w:rtl/>
        </w:rPr>
        <w:t>گردید، که در حقیقت بر خود زیان رسانده و از دین</w:t>
      </w:r>
      <w:r w:rsidR="00C51C8C">
        <w:rPr>
          <w:rFonts w:cs="B Lotus"/>
          <w:sz w:val="28"/>
          <w:szCs w:val="28"/>
          <w:rtl/>
        </w:rPr>
        <w:softHyphen/>
      </w:r>
      <w:r w:rsidRPr="00984198">
        <w:rPr>
          <w:rFonts w:cs="B Lotus" w:hint="cs"/>
          <w:sz w:val="28"/>
          <w:szCs w:val="28"/>
          <w:rtl/>
        </w:rPr>
        <w:t>تان گمرا</w:t>
      </w:r>
      <w:r w:rsidR="00C51C8C">
        <w:rPr>
          <w:rFonts w:cs="B Lotus" w:hint="cs"/>
          <w:sz w:val="28"/>
          <w:szCs w:val="28"/>
          <w:rtl/>
        </w:rPr>
        <w:t>ه شده</w:t>
      </w:r>
      <w:r w:rsidR="00C51C8C">
        <w:rPr>
          <w:rFonts w:cs="B Lotus"/>
          <w:sz w:val="28"/>
          <w:szCs w:val="28"/>
          <w:rtl/>
        </w:rPr>
        <w:softHyphen/>
      </w:r>
      <w:r w:rsidR="00C51C8C">
        <w:rPr>
          <w:rFonts w:cs="B Lotus" w:hint="cs"/>
          <w:sz w:val="28"/>
          <w:szCs w:val="28"/>
          <w:rtl/>
        </w:rPr>
        <w:t>اید</w:t>
      </w:r>
      <w:r w:rsidRPr="00984198">
        <w:rPr>
          <w:rFonts w:cs="B Lotus" w:hint="cs"/>
          <w:sz w:val="28"/>
          <w:szCs w:val="28"/>
          <w:rtl/>
        </w:rPr>
        <w:t xml:space="preserve"> و دنیا و آخرت</w:t>
      </w:r>
      <w:r w:rsidR="00C51C8C">
        <w:rPr>
          <w:rFonts w:cs="B Lotus"/>
          <w:sz w:val="28"/>
          <w:szCs w:val="28"/>
          <w:rtl/>
        </w:rPr>
        <w:softHyphen/>
      </w:r>
      <w:r w:rsidR="00C51C8C">
        <w:rPr>
          <w:rFonts w:cs="B Lotus" w:hint="cs"/>
          <w:sz w:val="28"/>
          <w:szCs w:val="28"/>
          <w:rtl/>
        </w:rPr>
        <w:t>تان را از بین برده</w:t>
      </w:r>
      <w:r w:rsidR="00C51C8C">
        <w:rPr>
          <w:rFonts w:cs="B Lotus"/>
          <w:sz w:val="28"/>
          <w:szCs w:val="28"/>
          <w:rtl/>
        </w:rPr>
        <w:softHyphen/>
      </w:r>
      <w:r w:rsidRPr="00984198">
        <w:rPr>
          <w:rFonts w:cs="B Lotus" w:hint="cs"/>
          <w:sz w:val="28"/>
          <w:szCs w:val="28"/>
          <w:rtl/>
        </w:rPr>
        <w:t xml:space="preserve">اید. لذا اهل ایمان </w:t>
      </w:r>
      <w:r w:rsidR="00C51C8C">
        <w:rPr>
          <w:rFonts w:cs="B Lotus" w:hint="cs"/>
          <w:sz w:val="28"/>
          <w:szCs w:val="28"/>
          <w:rtl/>
        </w:rPr>
        <w:t xml:space="preserve">و مومنانِ </w:t>
      </w:r>
      <w:r w:rsidRPr="00984198">
        <w:rPr>
          <w:rFonts w:cs="B Lotus" w:hint="cs"/>
          <w:sz w:val="28"/>
          <w:szCs w:val="28"/>
          <w:rtl/>
        </w:rPr>
        <w:t>به الله، از اینکه اهل کفر را در آراء و نظرات</w:t>
      </w:r>
      <w:r w:rsidR="00C51C8C">
        <w:rPr>
          <w:rFonts w:cs="B Lotus"/>
          <w:sz w:val="28"/>
          <w:szCs w:val="28"/>
          <w:rtl/>
        </w:rPr>
        <w:softHyphen/>
      </w:r>
      <w:r w:rsidR="00C51C8C">
        <w:rPr>
          <w:rFonts w:cs="B Lotus" w:hint="cs"/>
          <w:sz w:val="28"/>
          <w:szCs w:val="28"/>
          <w:rtl/>
        </w:rPr>
        <w:t>شان اطاعت کنند</w:t>
      </w:r>
      <w:r w:rsidRPr="00984198">
        <w:rPr>
          <w:rFonts w:cs="B Lotus" w:hint="cs"/>
          <w:sz w:val="28"/>
          <w:szCs w:val="28"/>
          <w:rtl/>
        </w:rPr>
        <w:t xml:space="preserve"> و نیز به</w:t>
      </w:r>
      <w:r w:rsidR="00BE7650" w:rsidRPr="00984198">
        <w:rPr>
          <w:rFonts w:cs="B Lotus" w:hint="cs"/>
          <w:sz w:val="28"/>
          <w:szCs w:val="28"/>
          <w:rtl/>
        </w:rPr>
        <w:t xml:space="preserve"> نصیحت‌ها</w:t>
      </w:r>
      <w:r w:rsidRPr="00984198">
        <w:rPr>
          <w:rFonts w:cs="B Lotus" w:hint="cs"/>
          <w:sz w:val="28"/>
          <w:szCs w:val="28"/>
          <w:rtl/>
        </w:rPr>
        <w:t>ی</w:t>
      </w:r>
      <w:r w:rsidR="009D0387" w:rsidRPr="00984198">
        <w:rPr>
          <w:rFonts w:cs="B Lotus" w:hint="cs"/>
          <w:sz w:val="28"/>
          <w:szCs w:val="28"/>
          <w:rtl/>
        </w:rPr>
        <w:t xml:space="preserve"> آن‌ها </w:t>
      </w:r>
      <w:r w:rsidRPr="00984198">
        <w:rPr>
          <w:rFonts w:cs="B Lotus" w:hint="cs"/>
          <w:sz w:val="28"/>
          <w:szCs w:val="28"/>
          <w:rtl/>
        </w:rPr>
        <w:t>در دین</w:t>
      </w:r>
      <w:r w:rsidR="00C51C8C">
        <w:rPr>
          <w:rFonts w:cs="B Lotus"/>
          <w:sz w:val="28"/>
          <w:szCs w:val="28"/>
          <w:rtl/>
        </w:rPr>
        <w:softHyphen/>
      </w:r>
      <w:r w:rsidRPr="00984198">
        <w:rPr>
          <w:rFonts w:cs="B Lotus" w:hint="cs"/>
          <w:sz w:val="28"/>
          <w:szCs w:val="28"/>
          <w:rtl/>
        </w:rPr>
        <w:t>شان عمل کنند، نهی شده</w:t>
      </w:r>
      <w:r w:rsidR="00AC25A8" w:rsidRPr="00984198">
        <w:rPr>
          <w:rFonts w:cs="B Lotus" w:hint="cs"/>
          <w:sz w:val="28"/>
          <w:szCs w:val="28"/>
          <w:rtl/>
        </w:rPr>
        <w:t>‌اند.</w:t>
      </w:r>
      <w:r w:rsidRPr="00984198">
        <w:rPr>
          <w:rFonts w:cs="B Lotus" w:hint="cs"/>
          <w:sz w:val="28"/>
          <w:szCs w:val="28"/>
          <w:rtl/>
        </w:rPr>
        <w:t xml:space="preserve"> </w:t>
      </w:r>
    </w:p>
    <w:p w:rsidR="00C5413C" w:rsidRPr="00984198" w:rsidRDefault="00C5413C" w:rsidP="00C51C8C">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بسیار دشوار و نا</w:t>
      </w:r>
      <w:r w:rsidR="00C51C8C">
        <w:rPr>
          <w:rFonts w:cs="B Lotus" w:hint="cs"/>
          <w:sz w:val="28"/>
          <w:szCs w:val="28"/>
          <w:rtl/>
        </w:rPr>
        <w:t>راحت کننده است که مسلمانی در پی</w:t>
      </w:r>
      <w:r w:rsidRPr="00984198">
        <w:rPr>
          <w:rFonts w:cs="B Lotus" w:hint="cs"/>
          <w:sz w:val="28"/>
          <w:szCs w:val="28"/>
          <w:rtl/>
        </w:rPr>
        <w:t xml:space="preserve"> رضایت و فروتنی برای اهل کف</w:t>
      </w:r>
      <w:r w:rsidR="00C51C8C">
        <w:rPr>
          <w:rFonts w:cs="B Lotus" w:hint="cs"/>
          <w:sz w:val="28"/>
          <w:szCs w:val="28"/>
          <w:rtl/>
        </w:rPr>
        <w:t>ر باشد و با این همه</w:t>
      </w:r>
      <w:r w:rsidRPr="00984198">
        <w:rPr>
          <w:rFonts w:cs="B Lotus" w:hint="cs"/>
          <w:sz w:val="28"/>
          <w:szCs w:val="28"/>
          <w:rtl/>
        </w:rPr>
        <w:t xml:space="preserve"> گمان</w:t>
      </w:r>
      <w:r w:rsidR="00C51C8C">
        <w:rPr>
          <w:rFonts w:cs="B Lotus" w:hint="cs"/>
          <w:sz w:val="28"/>
          <w:szCs w:val="28"/>
          <w:rtl/>
        </w:rPr>
        <w:t xml:space="preserve"> </w:t>
      </w:r>
      <w:r w:rsidRPr="00984198">
        <w:rPr>
          <w:rFonts w:cs="B Lotus" w:hint="cs"/>
          <w:sz w:val="28"/>
          <w:szCs w:val="28"/>
          <w:rtl/>
        </w:rPr>
        <w:t>کند که وی پایبند بر اسلام و هویتش</w:t>
      </w:r>
      <w:r w:rsidR="009D0387" w:rsidRPr="00984198">
        <w:rPr>
          <w:rFonts w:cs="B Lotus" w:hint="cs"/>
          <w:sz w:val="28"/>
          <w:szCs w:val="28"/>
          <w:rtl/>
        </w:rPr>
        <w:t xml:space="preserve"> می‌</w:t>
      </w:r>
      <w:r w:rsidRPr="00984198">
        <w:rPr>
          <w:rFonts w:cs="B Lotus" w:hint="cs"/>
          <w:sz w:val="28"/>
          <w:szCs w:val="28"/>
          <w:rtl/>
        </w:rPr>
        <w:t>باشد. درحالی</w:t>
      </w:r>
      <w:r w:rsidR="00C51C8C">
        <w:rPr>
          <w:rFonts w:cs="B Lotus"/>
          <w:sz w:val="28"/>
          <w:szCs w:val="28"/>
          <w:rtl/>
        </w:rPr>
        <w:softHyphen/>
      </w:r>
      <w:r w:rsidRPr="00984198">
        <w:rPr>
          <w:rFonts w:cs="B Lotus" w:hint="cs"/>
          <w:sz w:val="28"/>
          <w:szCs w:val="28"/>
          <w:rtl/>
        </w:rPr>
        <w:t>که تردیدی ن</w:t>
      </w:r>
      <w:r w:rsidR="00C51C8C">
        <w:rPr>
          <w:rFonts w:cs="B Lotus" w:hint="cs"/>
          <w:sz w:val="28"/>
          <w:szCs w:val="28"/>
          <w:rtl/>
        </w:rPr>
        <w:t>یست که این جز خیال و گمانی کاذب</w:t>
      </w:r>
      <w:r w:rsidRPr="00984198">
        <w:rPr>
          <w:rFonts w:cs="B Lotus" w:hint="cs"/>
          <w:sz w:val="28"/>
          <w:szCs w:val="28"/>
          <w:rtl/>
        </w:rPr>
        <w:t xml:space="preserve"> و وهمی</w:t>
      </w:r>
      <w:r w:rsidR="00AC25A8" w:rsidRPr="00984198">
        <w:rPr>
          <w:rFonts w:cs="B Lotus" w:hint="cs"/>
          <w:sz w:val="28"/>
          <w:szCs w:val="28"/>
          <w:rtl/>
        </w:rPr>
        <w:t xml:space="preserve"> بی‌</w:t>
      </w:r>
      <w:r w:rsidRPr="00984198">
        <w:rPr>
          <w:rFonts w:cs="B Lotus" w:hint="cs"/>
          <w:sz w:val="28"/>
          <w:szCs w:val="28"/>
          <w:rtl/>
        </w:rPr>
        <w:t xml:space="preserve">رونق و </w:t>
      </w:r>
      <w:r w:rsidR="00C51C8C">
        <w:rPr>
          <w:rFonts w:cs="B Lotus" w:hint="cs"/>
          <w:sz w:val="28"/>
          <w:szCs w:val="28"/>
          <w:rtl/>
        </w:rPr>
        <w:t>راکد</w:t>
      </w:r>
      <w:r w:rsidR="009D0387" w:rsidRPr="00984198">
        <w:rPr>
          <w:rFonts w:cs="B Lotus" w:hint="cs"/>
          <w:sz w:val="28"/>
          <w:szCs w:val="28"/>
          <w:rtl/>
        </w:rPr>
        <w:t xml:space="preserve"> نمی‌</w:t>
      </w:r>
      <w:r w:rsidR="00C51C8C">
        <w:rPr>
          <w:rFonts w:cs="B Lotus" w:hint="cs"/>
          <w:sz w:val="28"/>
          <w:szCs w:val="28"/>
          <w:rtl/>
        </w:rPr>
        <w:t>باشد. چرا که هر</w:t>
      </w:r>
      <w:r w:rsidRPr="00984198">
        <w:rPr>
          <w:rFonts w:cs="B Lotus" w:hint="cs"/>
          <w:sz w:val="28"/>
          <w:szCs w:val="28"/>
          <w:rtl/>
        </w:rPr>
        <w:t xml:space="preserve">کس اقدام به اطاعت و نزدیک شدن به اهل کفر </w:t>
      </w:r>
      <w:r w:rsidR="00C51C8C">
        <w:rPr>
          <w:rFonts w:cs="B Lotus" w:hint="cs"/>
          <w:sz w:val="28"/>
          <w:szCs w:val="28"/>
          <w:rtl/>
        </w:rPr>
        <w:t>کند براستی که بسیار نزدیک است</w:t>
      </w:r>
      <w:r w:rsidRPr="00984198">
        <w:rPr>
          <w:rFonts w:cs="B Lotus" w:hint="cs"/>
          <w:sz w:val="28"/>
          <w:szCs w:val="28"/>
          <w:rtl/>
        </w:rPr>
        <w:t xml:space="preserve"> دچار زیانمندی آشکاری در دنیا و آخرت شود.</w:t>
      </w:r>
    </w:p>
    <w:p w:rsidR="00C5413C" w:rsidRPr="00053833" w:rsidRDefault="00C5413C" w:rsidP="00053833">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C51C8C">
        <w:rPr>
          <w:rFonts w:cs="B Lotus" w:hint="cs"/>
          <w:b/>
          <w:bCs/>
          <w:sz w:val="28"/>
          <w:szCs w:val="28"/>
          <w:rtl/>
        </w:rPr>
        <w:t>دلیل پنجم:</w:t>
      </w:r>
      <w:r w:rsidRPr="00984198">
        <w:rPr>
          <w:rFonts w:cs="B Lotus" w:hint="cs"/>
          <w:sz w:val="28"/>
          <w:szCs w:val="28"/>
          <w:rtl/>
        </w:rPr>
        <w:t xml:space="preserve"> الله عزوجل</w:t>
      </w:r>
      <w:r w:rsidR="009D0387" w:rsidRPr="00984198">
        <w:rPr>
          <w:rFonts w:cs="B Lotus" w:hint="cs"/>
          <w:sz w:val="28"/>
          <w:szCs w:val="28"/>
          <w:rtl/>
        </w:rPr>
        <w:t xml:space="preserve"> می‌</w:t>
      </w:r>
      <w:r w:rsidRPr="00984198">
        <w:rPr>
          <w:rFonts w:cs="B Lotus" w:hint="cs"/>
          <w:sz w:val="28"/>
          <w:szCs w:val="28"/>
          <w:rtl/>
        </w:rPr>
        <w:t>فرماید:</w:t>
      </w:r>
      <w:r w:rsidR="00145DAD" w:rsidRPr="00984198">
        <w:rPr>
          <w:rFonts w:cs="B Lotus" w:hint="cs"/>
          <w:sz w:val="28"/>
          <w:szCs w:val="28"/>
          <w:rtl/>
        </w:rPr>
        <w:t xml:space="preserve"> </w:t>
      </w:r>
      <w:r w:rsidR="00145DAD" w:rsidRPr="00664364">
        <w:rPr>
          <w:rFonts w:ascii="Traditional Arabic" w:hAnsi="Traditional Arabic" w:cs="Traditional Arabic"/>
          <w:sz w:val="28"/>
          <w:szCs w:val="28"/>
          <w:rtl/>
        </w:rPr>
        <w:t>﴿</w:t>
      </w:r>
      <w:r w:rsidR="00053833">
        <w:rPr>
          <w:rFonts w:ascii="KFGQPC Uthmanic Script HAFS" w:hAnsi="KFGQPC Uthmanic Script HAFS" w:cs="KFGQPC Uthmanic Script HAFS" w:hint="eastAsia"/>
          <w:sz w:val="28"/>
          <w:szCs w:val="28"/>
          <w:rtl/>
        </w:rPr>
        <w:t>وَلَن</w:t>
      </w:r>
      <w:r w:rsidR="00053833">
        <w:rPr>
          <w:rFonts w:ascii="KFGQPC Uthmanic Script HAFS" w:hAnsi="KFGQPC Uthmanic Script HAFS" w:cs="KFGQPC Uthmanic Script HAFS"/>
          <w:sz w:val="28"/>
          <w:szCs w:val="28"/>
          <w:rtl/>
        </w:rPr>
        <w:t xml:space="preserve"> تَرۡضَىٰ عَنكَ </w:t>
      </w:r>
      <w:r w:rsidR="00053833">
        <w:rPr>
          <w:rFonts w:ascii="KFGQPC Uthmanic Script HAFS" w:hAnsi="KFGQPC Uthmanic Script HAFS" w:cs="KFGQPC Uthmanic Script HAFS" w:hint="cs"/>
          <w:sz w:val="28"/>
          <w:szCs w:val="28"/>
          <w:rtl/>
        </w:rPr>
        <w:t>ٱ</w:t>
      </w:r>
      <w:r w:rsidR="00053833">
        <w:rPr>
          <w:rFonts w:ascii="KFGQPC Uthmanic Script HAFS" w:hAnsi="KFGQPC Uthmanic Script HAFS" w:cs="KFGQPC Uthmanic Script HAFS" w:hint="eastAsia"/>
          <w:sz w:val="28"/>
          <w:szCs w:val="28"/>
          <w:rtl/>
        </w:rPr>
        <w:t>لۡيَهُودُ</w:t>
      </w:r>
      <w:r w:rsidR="00053833">
        <w:rPr>
          <w:rFonts w:ascii="KFGQPC Uthmanic Script HAFS" w:hAnsi="KFGQPC Uthmanic Script HAFS" w:cs="KFGQPC Uthmanic Script HAFS"/>
          <w:sz w:val="28"/>
          <w:szCs w:val="28"/>
          <w:rtl/>
        </w:rPr>
        <w:t xml:space="preserve"> وَلَا </w:t>
      </w:r>
      <w:r w:rsidR="00053833">
        <w:rPr>
          <w:rFonts w:ascii="KFGQPC Uthmanic Script HAFS" w:hAnsi="KFGQPC Uthmanic Script HAFS" w:cs="KFGQPC Uthmanic Script HAFS" w:hint="cs"/>
          <w:sz w:val="28"/>
          <w:szCs w:val="28"/>
          <w:rtl/>
        </w:rPr>
        <w:t>ٱ</w:t>
      </w:r>
      <w:r w:rsidR="00053833">
        <w:rPr>
          <w:rFonts w:ascii="KFGQPC Uthmanic Script HAFS" w:hAnsi="KFGQPC Uthmanic Script HAFS" w:cs="KFGQPC Uthmanic Script HAFS" w:hint="eastAsia"/>
          <w:sz w:val="28"/>
          <w:szCs w:val="28"/>
          <w:rtl/>
        </w:rPr>
        <w:t>لنَّصَٰرَىٰ</w:t>
      </w:r>
      <w:r w:rsidR="00053833">
        <w:rPr>
          <w:rFonts w:ascii="KFGQPC Uthmanic Script HAFS" w:hAnsi="KFGQPC Uthmanic Script HAFS" w:cs="KFGQPC Uthmanic Script HAFS"/>
          <w:sz w:val="28"/>
          <w:szCs w:val="28"/>
          <w:rtl/>
        </w:rPr>
        <w:t xml:space="preserve"> حَتَّىٰ تَتَّبِعَ مِلَّتَهُمۡۗ قُلۡ إِنَّ هُدَى </w:t>
      </w:r>
      <w:r w:rsidR="00053833">
        <w:rPr>
          <w:rFonts w:ascii="KFGQPC Uthmanic Script HAFS" w:hAnsi="KFGQPC Uthmanic Script HAFS" w:cs="KFGQPC Uthmanic Script HAFS" w:hint="cs"/>
          <w:sz w:val="28"/>
          <w:szCs w:val="28"/>
          <w:rtl/>
        </w:rPr>
        <w:t>ٱ</w:t>
      </w:r>
      <w:r w:rsidR="00053833">
        <w:rPr>
          <w:rFonts w:ascii="KFGQPC Uthmanic Script HAFS" w:hAnsi="KFGQPC Uthmanic Script HAFS" w:cs="KFGQPC Uthmanic Script HAFS" w:hint="eastAsia"/>
          <w:sz w:val="28"/>
          <w:szCs w:val="28"/>
          <w:rtl/>
        </w:rPr>
        <w:t>للَّهِ</w:t>
      </w:r>
      <w:r w:rsidR="00053833">
        <w:rPr>
          <w:rFonts w:ascii="KFGQPC Uthmanic Script HAFS" w:hAnsi="KFGQPC Uthmanic Script HAFS" w:cs="KFGQPC Uthmanic Script HAFS"/>
          <w:sz w:val="28"/>
          <w:szCs w:val="28"/>
          <w:rtl/>
        </w:rPr>
        <w:t xml:space="preserve"> هُوَ </w:t>
      </w:r>
      <w:r w:rsidR="00053833">
        <w:rPr>
          <w:rFonts w:ascii="KFGQPC Uthmanic Script HAFS" w:hAnsi="KFGQPC Uthmanic Script HAFS" w:cs="KFGQPC Uthmanic Script HAFS" w:hint="cs"/>
          <w:sz w:val="28"/>
          <w:szCs w:val="28"/>
          <w:rtl/>
        </w:rPr>
        <w:t>ٱ</w:t>
      </w:r>
      <w:r w:rsidR="00053833">
        <w:rPr>
          <w:rFonts w:ascii="KFGQPC Uthmanic Script HAFS" w:hAnsi="KFGQPC Uthmanic Script HAFS" w:cs="KFGQPC Uthmanic Script HAFS" w:hint="eastAsia"/>
          <w:sz w:val="28"/>
          <w:szCs w:val="28"/>
          <w:rtl/>
        </w:rPr>
        <w:t>لۡهُدَىٰۗ</w:t>
      </w:r>
      <w:r w:rsidR="00053833">
        <w:rPr>
          <w:rFonts w:ascii="KFGQPC Uthmanic Script HAFS" w:hAnsi="KFGQPC Uthmanic Script HAFS" w:cs="KFGQPC Uthmanic Script HAFS"/>
          <w:sz w:val="28"/>
          <w:szCs w:val="28"/>
          <w:rtl/>
        </w:rPr>
        <w:t xml:space="preserve"> وَلَئِنِ </w:t>
      </w:r>
      <w:r w:rsidR="00053833">
        <w:rPr>
          <w:rFonts w:ascii="KFGQPC Uthmanic Script HAFS" w:hAnsi="KFGQPC Uthmanic Script HAFS" w:cs="KFGQPC Uthmanic Script HAFS" w:hint="cs"/>
          <w:sz w:val="28"/>
          <w:szCs w:val="28"/>
          <w:rtl/>
        </w:rPr>
        <w:t>ٱ</w:t>
      </w:r>
      <w:r w:rsidR="00053833">
        <w:rPr>
          <w:rFonts w:ascii="KFGQPC Uthmanic Script HAFS" w:hAnsi="KFGQPC Uthmanic Script HAFS" w:cs="KFGQPC Uthmanic Script HAFS" w:hint="eastAsia"/>
          <w:sz w:val="28"/>
          <w:szCs w:val="28"/>
          <w:rtl/>
        </w:rPr>
        <w:t>تَّبَعۡتَ</w:t>
      </w:r>
      <w:r w:rsidR="00053833">
        <w:rPr>
          <w:rFonts w:ascii="KFGQPC Uthmanic Script HAFS" w:hAnsi="KFGQPC Uthmanic Script HAFS" w:cs="KFGQPC Uthmanic Script HAFS"/>
          <w:sz w:val="28"/>
          <w:szCs w:val="28"/>
          <w:rtl/>
        </w:rPr>
        <w:t xml:space="preserve"> أَهۡوَآءَهُم بَعۡدَ </w:t>
      </w:r>
      <w:r w:rsidR="00053833">
        <w:rPr>
          <w:rFonts w:ascii="KFGQPC Uthmanic Script HAFS" w:hAnsi="KFGQPC Uthmanic Script HAFS" w:cs="KFGQPC Uthmanic Script HAFS" w:hint="cs"/>
          <w:sz w:val="28"/>
          <w:szCs w:val="28"/>
          <w:rtl/>
        </w:rPr>
        <w:t>ٱ</w:t>
      </w:r>
      <w:r w:rsidR="00053833">
        <w:rPr>
          <w:rFonts w:ascii="KFGQPC Uthmanic Script HAFS" w:hAnsi="KFGQPC Uthmanic Script HAFS" w:cs="KFGQPC Uthmanic Script HAFS" w:hint="eastAsia"/>
          <w:sz w:val="28"/>
          <w:szCs w:val="28"/>
          <w:rtl/>
        </w:rPr>
        <w:t>لَّذِي</w:t>
      </w:r>
      <w:r w:rsidR="00053833">
        <w:rPr>
          <w:rFonts w:ascii="KFGQPC Uthmanic Script HAFS" w:hAnsi="KFGQPC Uthmanic Script HAFS" w:cs="KFGQPC Uthmanic Script HAFS"/>
          <w:sz w:val="28"/>
          <w:szCs w:val="28"/>
          <w:rtl/>
        </w:rPr>
        <w:t xml:space="preserve"> جَآءَكَ مِنَ </w:t>
      </w:r>
      <w:r w:rsidR="00053833">
        <w:rPr>
          <w:rFonts w:ascii="KFGQPC Uthmanic Script HAFS" w:hAnsi="KFGQPC Uthmanic Script HAFS" w:cs="KFGQPC Uthmanic Script HAFS" w:hint="cs"/>
          <w:sz w:val="28"/>
          <w:szCs w:val="28"/>
          <w:rtl/>
        </w:rPr>
        <w:t>ٱ</w:t>
      </w:r>
      <w:r w:rsidR="00053833">
        <w:rPr>
          <w:rFonts w:ascii="KFGQPC Uthmanic Script HAFS" w:hAnsi="KFGQPC Uthmanic Script HAFS" w:cs="KFGQPC Uthmanic Script HAFS" w:hint="eastAsia"/>
          <w:sz w:val="28"/>
          <w:szCs w:val="28"/>
          <w:rtl/>
        </w:rPr>
        <w:t>لۡعِلۡمِ</w:t>
      </w:r>
      <w:r w:rsidR="00053833">
        <w:rPr>
          <w:rFonts w:ascii="KFGQPC Uthmanic Script HAFS" w:hAnsi="KFGQPC Uthmanic Script HAFS" w:cs="KFGQPC Uthmanic Script HAFS"/>
          <w:sz w:val="28"/>
          <w:szCs w:val="28"/>
          <w:rtl/>
        </w:rPr>
        <w:t xml:space="preserve"> مَا لَكَ مِنَ </w:t>
      </w:r>
      <w:r w:rsidR="00053833">
        <w:rPr>
          <w:rFonts w:ascii="KFGQPC Uthmanic Script HAFS" w:hAnsi="KFGQPC Uthmanic Script HAFS" w:cs="KFGQPC Uthmanic Script HAFS" w:hint="cs"/>
          <w:sz w:val="28"/>
          <w:szCs w:val="28"/>
          <w:rtl/>
        </w:rPr>
        <w:t>ٱ</w:t>
      </w:r>
      <w:r w:rsidR="00053833">
        <w:rPr>
          <w:rFonts w:ascii="KFGQPC Uthmanic Script HAFS" w:hAnsi="KFGQPC Uthmanic Script HAFS" w:cs="KFGQPC Uthmanic Script HAFS" w:hint="eastAsia"/>
          <w:sz w:val="28"/>
          <w:szCs w:val="28"/>
          <w:rtl/>
        </w:rPr>
        <w:t>للَّهِ</w:t>
      </w:r>
      <w:r w:rsidR="00053833">
        <w:rPr>
          <w:rFonts w:ascii="KFGQPC Uthmanic Script HAFS" w:hAnsi="KFGQPC Uthmanic Script HAFS" w:cs="KFGQPC Uthmanic Script HAFS"/>
          <w:sz w:val="28"/>
          <w:szCs w:val="28"/>
          <w:rtl/>
        </w:rPr>
        <w:t xml:space="preserve"> مِن وَلِيّٖ وَلَا نَصِيرٍ ١٢٠</w:t>
      </w:r>
      <w:r w:rsidR="00145DAD" w:rsidRPr="00664364">
        <w:rPr>
          <w:rFonts w:ascii="Traditional Arabic" w:hAnsi="Traditional Arabic" w:cs="Traditional Arabic"/>
          <w:sz w:val="28"/>
          <w:szCs w:val="28"/>
          <w:rtl/>
        </w:rPr>
        <w:t>﴾</w:t>
      </w:r>
      <w:r w:rsidR="00145DAD">
        <w:rPr>
          <w:rFonts w:hint="cs"/>
          <w:rtl/>
        </w:rPr>
        <w:t xml:space="preserve"> </w:t>
      </w:r>
      <w:r w:rsidR="00145DAD" w:rsidRPr="003F57E3">
        <w:rPr>
          <w:rFonts w:ascii="mylotus" w:hAnsi="mylotus" w:cs="mylotus"/>
          <w:rtl/>
          <w:lang w:bidi="ar-SA"/>
        </w:rPr>
        <w:t>[</w:t>
      </w:r>
      <w:r w:rsidR="00145DAD">
        <w:rPr>
          <w:rFonts w:ascii="mylotus" w:hAnsi="mylotus" w:cs="mylotus"/>
          <w:rtl/>
          <w:lang w:bidi="ar-SA"/>
        </w:rPr>
        <w:t>البقرة: 120</w:t>
      </w:r>
      <w:r w:rsidR="00145DAD" w:rsidRPr="003F57E3">
        <w:rPr>
          <w:rFonts w:ascii="mylotus" w:hAnsi="mylotus" w:cs="mylotus"/>
          <w:rtl/>
          <w:lang w:bidi="ar-SA"/>
        </w:rPr>
        <w:t>]</w:t>
      </w:r>
      <w:r w:rsidRPr="00984198">
        <w:rPr>
          <w:rFonts w:cs="B Lotus" w:hint="cs"/>
          <w:sz w:val="28"/>
          <w:szCs w:val="28"/>
          <w:rtl/>
        </w:rPr>
        <w:t xml:space="preserve"> </w:t>
      </w:r>
      <w:r w:rsidR="00447876">
        <w:rPr>
          <w:rFonts w:cs="B Lotus" w:hint="cs"/>
          <w:sz w:val="28"/>
          <w:szCs w:val="28"/>
          <w:rtl/>
        </w:rPr>
        <w:t>«</w:t>
      </w:r>
      <w:r w:rsidRPr="00984198">
        <w:rPr>
          <w:rFonts w:cs="B Lotus"/>
          <w:sz w:val="28"/>
          <w:szCs w:val="28"/>
          <w:rtl/>
        </w:rPr>
        <w:t>يهوديان و</w:t>
      </w:r>
      <w:r w:rsidRPr="00984198">
        <w:rPr>
          <w:rFonts w:cs="B Lotus" w:hint="cs"/>
          <w:sz w:val="28"/>
          <w:szCs w:val="28"/>
          <w:rtl/>
        </w:rPr>
        <w:t xml:space="preserve"> </w:t>
      </w:r>
      <w:r w:rsidRPr="00984198">
        <w:rPr>
          <w:rFonts w:cs="B Lotus"/>
          <w:sz w:val="28"/>
          <w:szCs w:val="28"/>
          <w:rtl/>
        </w:rPr>
        <w:t>مسيحيان هرگز از تو خوشنود نخواهند شد، مگر اين كه از آئين (تحريف شده و</w:t>
      </w:r>
      <w:r w:rsidRPr="00984198">
        <w:rPr>
          <w:rFonts w:cs="B Lotus" w:hint="cs"/>
          <w:sz w:val="28"/>
          <w:szCs w:val="28"/>
          <w:rtl/>
        </w:rPr>
        <w:t xml:space="preserve"> </w:t>
      </w:r>
      <w:r w:rsidRPr="00984198">
        <w:rPr>
          <w:rFonts w:cs="B Lotus"/>
          <w:sz w:val="28"/>
          <w:szCs w:val="28"/>
          <w:rtl/>
        </w:rPr>
        <w:t>خواست</w:t>
      </w:r>
      <w:r w:rsidRPr="00984198">
        <w:rPr>
          <w:rFonts w:cs="B Lotus" w:hint="cs"/>
          <w:sz w:val="28"/>
          <w:szCs w:val="28"/>
          <w:rtl/>
        </w:rPr>
        <w:t>ه</w:t>
      </w:r>
      <w:r w:rsidR="00E420EE" w:rsidRPr="00984198">
        <w:rPr>
          <w:rFonts w:cs="B Lotus" w:hint="cs"/>
          <w:sz w:val="28"/>
          <w:szCs w:val="28"/>
          <w:rtl/>
        </w:rPr>
        <w:t xml:space="preserve">‌هاي </w:t>
      </w:r>
      <w:r w:rsidRPr="00984198">
        <w:rPr>
          <w:rFonts w:cs="B Lotus"/>
          <w:sz w:val="28"/>
          <w:szCs w:val="28"/>
          <w:rtl/>
        </w:rPr>
        <w:t>نادرست) ايشان پيروي كني. بگو: تنها هدايت الهي هدايت است. و</w:t>
      </w:r>
      <w:r w:rsidRPr="00984198">
        <w:rPr>
          <w:rFonts w:cs="B Lotus" w:hint="cs"/>
          <w:sz w:val="28"/>
          <w:szCs w:val="28"/>
          <w:rtl/>
        </w:rPr>
        <w:t xml:space="preserve"> </w:t>
      </w:r>
      <w:r w:rsidRPr="00984198">
        <w:rPr>
          <w:rFonts w:cs="B Lotus"/>
          <w:sz w:val="28"/>
          <w:szCs w:val="28"/>
          <w:rtl/>
        </w:rPr>
        <w:t>اگر از خواست</w:t>
      </w:r>
      <w:r w:rsidRPr="00984198">
        <w:rPr>
          <w:rFonts w:cs="B Lotus" w:hint="cs"/>
          <w:sz w:val="28"/>
          <w:szCs w:val="28"/>
          <w:rtl/>
        </w:rPr>
        <w:t>ه</w:t>
      </w:r>
      <w:r w:rsidR="009D0387" w:rsidRPr="00984198">
        <w:rPr>
          <w:rFonts w:cs="B Lotus" w:hint="cs"/>
          <w:sz w:val="28"/>
          <w:szCs w:val="28"/>
          <w:rtl/>
        </w:rPr>
        <w:t xml:space="preserve">‌ها </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آرزوهاي ايشان پيروي كني، بعد از آن كه علم و</w:t>
      </w:r>
      <w:r w:rsidRPr="00984198">
        <w:rPr>
          <w:rFonts w:cs="B Lotus" w:hint="cs"/>
          <w:sz w:val="28"/>
          <w:szCs w:val="28"/>
          <w:rtl/>
        </w:rPr>
        <w:t xml:space="preserve"> </w:t>
      </w:r>
      <w:r w:rsidRPr="00984198">
        <w:rPr>
          <w:rFonts w:cs="B Lotus"/>
          <w:sz w:val="28"/>
          <w:szCs w:val="28"/>
          <w:rtl/>
        </w:rPr>
        <w:t>آگاهي يافته</w:t>
      </w:r>
      <w:r w:rsidR="00053833" w:rsidRPr="00984198">
        <w:rPr>
          <w:rFonts w:cs="B Lotus" w:hint="cs"/>
          <w:sz w:val="28"/>
          <w:szCs w:val="28"/>
          <w:rtl/>
        </w:rPr>
        <w:t>‌</w:t>
      </w:r>
      <w:r w:rsidRPr="00984198">
        <w:rPr>
          <w:rFonts w:cs="B Lotus"/>
          <w:sz w:val="28"/>
          <w:szCs w:val="28"/>
          <w:rtl/>
        </w:rPr>
        <w:t>اي (و</w:t>
      </w:r>
      <w:r w:rsidRPr="00984198">
        <w:rPr>
          <w:rFonts w:cs="B Lotus" w:hint="cs"/>
          <w:sz w:val="28"/>
          <w:szCs w:val="28"/>
          <w:rtl/>
        </w:rPr>
        <w:t xml:space="preserve"> </w:t>
      </w:r>
      <w:r w:rsidRPr="00984198">
        <w:rPr>
          <w:rFonts w:cs="B Lotus"/>
          <w:sz w:val="28"/>
          <w:szCs w:val="28"/>
          <w:rtl/>
        </w:rPr>
        <w:t>با دريافت وحي الهي، يقين و</w:t>
      </w:r>
      <w:r w:rsidRPr="00984198">
        <w:rPr>
          <w:rFonts w:cs="B Lotus" w:hint="cs"/>
          <w:sz w:val="28"/>
          <w:szCs w:val="28"/>
          <w:rtl/>
        </w:rPr>
        <w:t xml:space="preserve"> </w:t>
      </w:r>
      <w:r w:rsidRPr="00984198">
        <w:rPr>
          <w:rFonts w:cs="B Lotus"/>
          <w:sz w:val="28"/>
          <w:szCs w:val="28"/>
          <w:rtl/>
        </w:rPr>
        <w:t>اطمينان به تو دست داده است)، هيچ سرپرست و</w:t>
      </w:r>
      <w:r w:rsidRPr="00984198">
        <w:rPr>
          <w:rFonts w:cs="B Lotus" w:hint="cs"/>
          <w:sz w:val="28"/>
          <w:szCs w:val="28"/>
          <w:rtl/>
        </w:rPr>
        <w:t xml:space="preserve"> </w:t>
      </w:r>
      <w:r w:rsidRPr="00984198">
        <w:rPr>
          <w:rFonts w:cs="B Lotus"/>
          <w:sz w:val="28"/>
          <w:szCs w:val="28"/>
          <w:rtl/>
        </w:rPr>
        <w:t xml:space="preserve">ياوري از جانب </w:t>
      </w:r>
      <w:r w:rsidRPr="00984198">
        <w:rPr>
          <w:rFonts w:cs="B Lotus" w:hint="cs"/>
          <w:sz w:val="28"/>
          <w:szCs w:val="28"/>
          <w:rtl/>
        </w:rPr>
        <w:t>الله</w:t>
      </w:r>
      <w:r w:rsidRPr="00984198">
        <w:rPr>
          <w:rFonts w:cs="B Lotus"/>
          <w:sz w:val="28"/>
          <w:szCs w:val="28"/>
          <w:rtl/>
        </w:rPr>
        <w:t xml:space="preserve"> براي تو نخواهد بود (و</w:t>
      </w:r>
      <w:r w:rsidRPr="00984198">
        <w:rPr>
          <w:rFonts w:cs="B Lotus" w:hint="cs"/>
          <w:sz w:val="28"/>
          <w:szCs w:val="28"/>
          <w:rtl/>
        </w:rPr>
        <w:t xml:space="preserve"> الله</w:t>
      </w:r>
      <w:r w:rsidRPr="00984198">
        <w:rPr>
          <w:rFonts w:cs="B Lotus"/>
          <w:sz w:val="28"/>
          <w:szCs w:val="28"/>
          <w:rtl/>
        </w:rPr>
        <w:t xml:space="preserve"> تو را كمك و</w:t>
      </w:r>
      <w:r w:rsidRPr="00984198">
        <w:rPr>
          <w:rFonts w:cs="B Lotus" w:hint="cs"/>
          <w:sz w:val="28"/>
          <w:szCs w:val="28"/>
          <w:rtl/>
        </w:rPr>
        <w:t xml:space="preserve"> </w:t>
      </w:r>
      <w:r w:rsidRPr="00984198">
        <w:rPr>
          <w:rFonts w:cs="B Lotus"/>
          <w:sz w:val="28"/>
          <w:szCs w:val="28"/>
          <w:rtl/>
        </w:rPr>
        <w:t>ياري نخواهد كرد)</w:t>
      </w:r>
      <w:r w:rsidR="00447876">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C5413C" w:rsidP="00572663">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این حقیقتی است</w:t>
      </w:r>
      <w:r w:rsidR="00572663">
        <w:rPr>
          <w:rFonts w:cs="B Lotus" w:hint="cs"/>
          <w:sz w:val="28"/>
          <w:szCs w:val="28"/>
          <w:rtl/>
        </w:rPr>
        <w:t xml:space="preserve"> که در آن هیچ ابهام</w:t>
      </w:r>
      <w:r w:rsidR="00C51C8C">
        <w:rPr>
          <w:rFonts w:cs="B Lotus" w:hint="cs"/>
          <w:sz w:val="28"/>
          <w:szCs w:val="28"/>
          <w:rtl/>
        </w:rPr>
        <w:t xml:space="preserve"> </w:t>
      </w:r>
      <w:r w:rsidR="00572663">
        <w:rPr>
          <w:rFonts w:cs="B Lotus" w:hint="cs"/>
          <w:sz w:val="28"/>
          <w:szCs w:val="28"/>
          <w:rtl/>
        </w:rPr>
        <w:t xml:space="preserve">و تردیدی </w:t>
      </w:r>
      <w:r w:rsidR="00C51C8C">
        <w:rPr>
          <w:rFonts w:cs="B Lotus" w:hint="cs"/>
          <w:sz w:val="28"/>
          <w:szCs w:val="28"/>
          <w:rtl/>
        </w:rPr>
        <w:t>وجود ندارد</w:t>
      </w:r>
      <w:r w:rsidR="00572663">
        <w:rPr>
          <w:rFonts w:cs="B Lotus" w:hint="cs"/>
          <w:sz w:val="28"/>
          <w:szCs w:val="28"/>
          <w:rtl/>
        </w:rPr>
        <w:t xml:space="preserve"> و بر کسی پوشیده نیست</w:t>
      </w:r>
      <w:r w:rsidRPr="00984198">
        <w:rPr>
          <w:rFonts w:cs="B Lotus" w:hint="cs"/>
          <w:sz w:val="28"/>
          <w:szCs w:val="28"/>
          <w:rtl/>
        </w:rPr>
        <w:t xml:space="preserve"> که یهود و نصاری </w:t>
      </w:r>
      <w:r w:rsidR="00572663">
        <w:rPr>
          <w:rFonts w:cs="B Lotus" w:hint="cs"/>
          <w:sz w:val="28"/>
          <w:szCs w:val="28"/>
          <w:rtl/>
        </w:rPr>
        <w:t>در طول تاریخ</w:t>
      </w:r>
      <w:r w:rsidRPr="00984198">
        <w:rPr>
          <w:rFonts w:cs="B Lotus" w:hint="cs"/>
          <w:sz w:val="28"/>
          <w:szCs w:val="28"/>
          <w:rtl/>
        </w:rPr>
        <w:t xml:space="preserve">، هرگز رفتاری مسالمت آمیز نداشته و نخواهند داشت گرچه ادعای صلح و دوستی و رفتاری مسالمت آمیز کنند، چرا که این طبیعت و </w:t>
      </w:r>
      <w:r w:rsidR="00572663">
        <w:rPr>
          <w:rFonts w:cs="B Lotus" w:hint="cs"/>
          <w:sz w:val="28"/>
          <w:szCs w:val="28"/>
          <w:rtl/>
        </w:rPr>
        <w:t xml:space="preserve">خوی و </w:t>
      </w:r>
      <w:r w:rsidRPr="00984198">
        <w:rPr>
          <w:rFonts w:cs="B Lotus" w:hint="cs"/>
          <w:sz w:val="28"/>
          <w:szCs w:val="28"/>
          <w:rtl/>
        </w:rPr>
        <w:t>سرشت و جزئی از اخلاق و رفتار</w:t>
      </w:r>
      <w:r w:rsidR="009D0387" w:rsidRPr="00984198">
        <w:rPr>
          <w:rFonts w:cs="B Lotus" w:hint="cs"/>
          <w:sz w:val="28"/>
          <w:szCs w:val="28"/>
          <w:rtl/>
        </w:rPr>
        <w:t xml:space="preserve"> آن‌ها می‌</w:t>
      </w:r>
      <w:r w:rsidRPr="00984198">
        <w:rPr>
          <w:rFonts w:cs="B Lotus" w:hint="cs"/>
          <w:sz w:val="28"/>
          <w:szCs w:val="28"/>
          <w:rtl/>
        </w:rPr>
        <w:t>باشد که هرگز از آن تنازل</w:t>
      </w:r>
      <w:r w:rsidR="009D0387" w:rsidRPr="00984198">
        <w:rPr>
          <w:rFonts w:cs="B Lotus" w:hint="cs"/>
          <w:sz w:val="28"/>
          <w:szCs w:val="28"/>
          <w:rtl/>
        </w:rPr>
        <w:t xml:space="preserve"> نمی‌</w:t>
      </w:r>
      <w:r w:rsidR="00572663">
        <w:rPr>
          <w:rFonts w:cs="B Lotus" w:hint="cs"/>
          <w:sz w:val="28"/>
          <w:szCs w:val="28"/>
          <w:rtl/>
        </w:rPr>
        <w:t>کنند، هر</w:t>
      </w:r>
      <w:r w:rsidRPr="00984198">
        <w:rPr>
          <w:rFonts w:cs="B Lotus" w:hint="cs"/>
          <w:sz w:val="28"/>
          <w:szCs w:val="28"/>
          <w:rtl/>
        </w:rPr>
        <w:t>قدر هم که مسلمانان در برابر</w:t>
      </w:r>
      <w:r w:rsidR="009D0387" w:rsidRPr="00984198">
        <w:rPr>
          <w:rFonts w:cs="B Lotus" w:hint="cs"/>
          <w:sz w:val="28"/>
          <w:szCs w:val="28"/>
          <w:rtl/>
        </w:rPr>
        <w:t xml:space="preserve"> آن‌ها </w:t>
      </w:r>
      <w:r w:rsidRPr="00984198">
        <w:rPr>
          <w:rFonts w:cs="B Lotus" w:hint="cs"/>
          <w:sz w:val="28"/>
          <w:szCs w:val="28"/>
          <w:rtl/>
        </w:rPr>
        <w:t xml:space="preserve">تنازل </w:t>
      </w:r>
      <w:r w:rsidR="00572663">
        <w:rPr>
          <w:rFonts w:cs="B Lotus" w:hint="cs"/>
          <w:sz w:val="28"/>
          <w:szCs w:val="28"/>
          <w:rtl/>
        </w:rPr>
        <w:t>نموده و عقب</w:t>
      </w:r>
      <w:r w:rsidR="00572663">
        <w:rPr>
          <w:rFonts w:cs="B Lotus"/>
          <w:sz w:val="28"/>
          <w:szCs w:val="28"/>
          <w:rtl/>
        </w:rPr>
        <w:softHyphen/>
      </w:r>
      <w:r w:rsidR="00572663">
        <w:rPr>
          <w:rFonts w:cs="B Lotus" w:hint="cs"/>
          <w:sz w:val="28"/>
          <w:szCs w:val="28"/>
          <w:rtl/>
        </w:rPr>
        <w:t xml:space="preserve">نشینی </w:t>
      </w:r>
      <w:r w:rsidRPr="00984198">
        <w:rPr>
          <w:rFonts w:cs="B Lotus" w:hint="cs"/>
          <w:sz w:val="28"/>
          <w:szCs w:val="28"/>
          <w:rtl/>
        </w:rPr>
        <w:t xml:space="preserve">کنند، مگر </w:t>
      </w:r>
      <w:r w:rsidR="00572663">
        <w:rPr>
          <w:rFonts w:cs="B Lotus" w:hint="cs"/>
          <w:sz w:val="28"/>
          <w:szCs w:val="28"/>
          <w:rtl/>
        </w:rPr>
        <w:t>اینکه مسلمانان از باطل و گمراهی</w:t>
      </w:r>
      <w:r w:rsidR="00572663">
        <w:rPr>
          <w:rFonts w:cs="B Lotus"/>
          <w:sz w:val="28"/>
          <w:szCs w:val="28"/>
          <w:rtl/>
        </w:rPr>
        <w:softHyphen/>
      </w:r>
      <w:r w:rsidRPr="00984198">
        <w:rPr>
          <w:rFonts w:cs="B Lotus" w:hint="cs"/>
          <w:sz w:val="28"/>
          <w:szCs w:val="28"/>
          <w:rtl/>
        </w:rPr>
        <w:t xml:space="preserve">شان پیروی </w:t>
      </w:r>
      <w:r w:rsidR="00572663">
        <w:rPr>
          <w:rFonts w:cs="B Lotus" w:hint="cs"/>
          <w:sz w:val="28"/>
          <w:szCs w:val="28"/>
          <w:rtl/>
        </w:rPr>
        <w:t>کنند</w:t>
      </w:r>
      <w:r w:rsidRPr="00984198">
        <w:rPr>
          <w:rFonts w:cs="B Lotus" w:hint="cs"/>
          <w:sz w:val="28"/>
          <w:szCs w:val="28"/>
          <w:rtl/>
        </w:rPr>
        <w:t xml:space="preserve">و در آن ذوب شوند. </w:t>
      </w:r>
    </w:p>
    <w:p w:rsidR="00C5413C" w:rsidRPr="00984198" w:rsidRDefault="00C5413C" w:rsidP="00572663">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عبدالرحمن بن ناصر السعدی </w:t>
      </w:r>
      <w:r w:rsidR="00572663" w:rsidRPr="00572663">
        <w:rPr>
          <w:rFonts w:cs="B Lotus" w:hint="cs"/>
          <w:noProof/>
          <w:rtl/>
        </w:rPr>
        <w:t>رحمه</w:t>
      </w:r>
      <w:r w:rsidR="00572663" w:rsidRPr="00572663">
        <w:rPr>
          <w:rFonts w:cs="B Lotus" w:hint="cs"/>
          <w:noProof/>
          <w:rtl/>
        </w:rPr>
        <w:softHyphen/>
        <w:t>الله</w:t>
      </w:r>
      <w:r w:rsidRPr="00984198">
        <w:rPr>
          <w:rFonts w:cs="B Lotus" w:hint="cs"/>
          <w:sz w:val="28"/>
          <w:szCs w:val="28"/>
          <w:rtl/>
        </w:rPr>
        <w:t xml:space="preserve"> در تفسیرش</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126"/>
      </w:r>
      <w:r w:rsidRPr="00984198">
        <w:rPr>
          <w:rFonts w:cs="B Lotus" w:hint="cs"/>
          <w:sz w:val="28"/>
          <w:szCs w:val="28"/>
          <w:rtl/>
        </w:rPr>
        <w:t xml:space="preserve">: </w:t>
      </w:r>
      <w:r w:rsidR="00572663">
        <w:rPr>
          <w:rFonts w:cs="B Lotus" w:hint="cs"/>
          <w:sz w:val="28"/>
          <w:szCs w:val="28"/>
          <w:rtl/>
        </w:rPr>
        <w:t>«</w:t>
      </w:r>
      <w:r w:rsidRPr="00984198">
        <w:rPr>
          <w:rFonts w:cs="B Lotus" w:hint="cs"/>
          <w:sz w:val="28"/>
          <w:szCs w:val="28"/>
          <w:rtl/>
        </w:rPr>
        <w:t>الله عزوجل رسولش را خبر</w:t>
      </w:r>
      <w:r w:rsidR="009D0387" w:rsidRPr="00984198">
        <w:rPr>
          <w:rFonts w:cs="B Lotus" w:hint="cs"/>
          <w:sz w:val="28"/>
          <w:szCs w:val="28"/>
          <w:rtl/>
        </w:rPr>
        <w:t xml:space="preserve"> می‌</w:t>
      </w:r>
      <w:r w:rsidRPr="00984198">
        <w:rPr>
          <w:rFonts w:cs="B Lotus" w:hint="cs"/>
          <w:sz w:val="28"/>
          <w:szCs w:val="28"/>
          <w:rtl/>
        </w:rPr>
        <w:t>دهد که یهود و نصاری از او راضی</w:t>
      </w:r>
      <w:r w:rsidR="009D0387" w:rsidRPr="00984198">
        <w:rPr>
          <w:rFonts w:cs="B Lotus" w:hint="cs"/>
          <w:sz w:val="28"/>
          <w:szCs w:val="28"/>
          <w:rtl/>
        </w:rPr>
        <w:t xml:space="preserve"> نمی‌</w:t>
      </w:r>
      <w:r w:rsidRPr="00984198">
        <w:rPr>
          <w:rFonts w:cs="B Lotus" w:hint="cs"/>
          <w:sz w:val="28"/>
          <w:szCs w:val="28"/>
          <w:rtl/>
        </w:rPr>
        <w:t>شوند مگر با پیروی کردن از دین</w:t>
      </w:r>
      <w:r w:rsidR="00572663">
        <w:rPr>
          <w:rFonts w:cs="B Lotus"/>
          <w:sz w:val="28"/>
          <w:szCs w:val="28"/>
          <w:rtl/>
        </w:rPr>
        <w:softHyphen/>
      </w:r>
      <w:r w:rsidRPr="00984198">
        <w:rPr>
          <w:rFonts w:cs="B Lotus" w:hint="cs"/>
          <w:sz w:val="28"/>
          <w:szCs w:val="28"/>
          <w:rtl/>
        </w:rPr>
        <w:t>شان؛ چرا که</w:t>
      </w:r>
      <w:r w:rsidR="009D0387" w:rsidRPr="00984198">
        <w:rPr>
          <w:rFonts w:cs="B Lotus" w:hint="cs"/>
          <w:sz w:val="28"/>
          <w:szCs w:val="28"/>
          <w:rtl/>
        </w:rPr>
        <w:t xml:space="preserve"> آن‌ها </w:t>
      </w:r>
      <w:r w:rsidR="00572663">
        <w:rPr>
          <w:rFonts w:cs="B Lotus" w:hint="cs"/>
          <w:sz w:val="28"/>
          <w:szCs w:val="28"/>
          <w:rtl/>
        </w:rPr>
        <w:t>دعوت</w:t>
      </w:r>
      <w:r w:rsidR="00572663">
        <w:rPr>
          <w:rFonts w:cs="B Lotus"/>
          <w:sz w:val="28"/>
          <w:szCs w:val="28"/>
          <w:rtl/>
        </w:rPr>
        <w:softHyphen/>
      </w:r>
      <w:r w:rsidR="00572663">
        <w:rPr>
          <w:rFonts w:cs="B Lotus" w:hint="cs"/>
          <w:sz w:val="28"/>
          <w:szCs w:val="28"/>
          <w:rtl/>
        </w:rPr>
        <w:t>گران به سوی</w:t>
      </w:r>
      <w:r w:rsidRPr="00984198">
        <w:rPr>
          <w:rFonts w:cs="B Lotus" w:hint="cs"/>
          <w:sz w:val="28"/>
          <w:szCs w:val="28"/>
          <w:rtl/>
        </w:rPr>
        <w:t xml:space="preserve"> دینی هستن</w:t>
      </w:r>
      <w:r w:rsidR="00572663">
        <w:rPr>
          <w:rFonts w:cs="B Lotus" w:hint="cs"/>
          <w:sz w:val="28"/>
          <w:szCs w:val="28"/>
          <w:rtl/>
        </w:rPr>
        <w:t>د که بر آنند</w:t>
      </w:r>
      <w:r w:rsidRPr="00984198">
        <w:rPr>
          <w:rFonts w:cs="B Lotus" w:hint="cs"/>
          <w:sz w:val="28"/>
          <w:szCs w:val="28"/>
          <w:rtl/>
        </w:rPr>
        <w:t xml:space="preserve"> و گمان</w:t>
      </w:r>
      <w:r w:rsidR="009D0387" w:rsidRPr="00984198">
        <w:rPr>
          <w:rFonts w:cs="B Lotus" w:hint="cs"/>
          <w:sz w:val="28"/>
          <w:szCs w:val="28"/>
          <w:rtl/>
        </w:rPr>
        <w:t xml:space="preserve"> می‌</w:t>
      </w:r>
      <w:r w:rsidRPr="00984198">
        <w:rPr>
          <w:rFonts w:cs="B Lotus" w:hint="cs"/>
          <w:sz w:val="28"/>
          <w:szCs w:val="28"/>
          <w:rtl/>
        </w:rPr>
        <w:t>کنند که آن هدایت است</w:t>
      </w:r>
      <w:r w:rsidR="00572663">
        <w:rPr>
          <w:rFonts w:cs="B Lotus" w:hint="cs"/>
          <w:sz w:val="28"/>
          <w:szCs w:val="28"/>
          <w:rtl/>
        </w:rPr>
        <w:t>؛</w:t>
      </w:r>
      <w:r w:rsidRPr="00984198">
        <w:rPr>
          <w:rFonts w:cs="B Lotus" w:hint="cs"/>
          <w:sz w:val="28"/>
          <w:szCs w:val="28"/>
          <w:rtl/>
        </w:rPr>
        <w:t xml:space="preserve"> پس بدانها بگو:</w:t>
      </w:r>
      <w:r w:rsidR="006E0493" w:rsidRPr="00984198">
        <w:rPr>
          <w:rFonts w:cs="B Lotus" w:hint="cs"/>
          <w:sz w:val="28"/>
          <w:szCs w:val="28"/>
          <w:rtl/>
        </w:rPr>
        <w:t xml:space="preserve"> </w:t>
      </w:r>
      <w:r w:rsidR="00053833">
        <w:rPr>
          <w:rFonts w:ascii="Traditional Arabic" w:hAnsi="Traditional Arabic" w:cs="Traditional Arabic"/>
          <w:sz w:val="28"/>
          <w:szCs w:val="28"/>
          <w:rtl/>
        </w:rPr>
        <w:t>﴿</w:t>
      </w:r>
      <w:r w:rsidR="00053833">
        <w:rPr>
          <w:rFonts w:ascii="KFGQPC Uthmanic Script HAFS" w:hAnsi="KFGQPC Uthmanic Script HAFS" w:cs="KFGQPC Uthmanic Script HAFS"/>
          <w:sz w:val="28"/>
          <w:szCs w:val="28"/>
          <w:rtl/>
        </w:rPr>
        <w:t xml:space="preserve">إِنَّ هُدَى </w:t>
      </w:r>
      <w:r w:rsidR="00053833">
        <w:rPr>
          <w:rFonts w:ascii="KFGQPC Uthmanic Script HAFS" w:hAnsi="KFGQPC Uthmanic Script HAFS" w:cs="KFGQPC Uthmanic Script HAFS" w:hint="cs"/>
          <w:sz w:val="28"/>
          <w:szCs w:val="28"/>
          <w:rtl/>
        </w:rPr>
        <w:t>ٱ</w:t>
      </w:r>
      <w:r w:rsidR="00053833">
        <w:rPr>
          <w:rFonts w:ascii="KFGQPC Uthmanic Script HAFS" w:hAnsi="KFGQPC Uthmanic Script HAFS" w:cs="KFGQPC Uthmanic Script HAFS" w:hint="eastAsia"/>
          <w:sz w:val="28"/>
          <w:szCs w:val="28"/>
          <w:rtl/>
        </w:rPr>
        <w:t>للَّهِ</w:t>
      </w:r>
      <w:r w:rsidR="00053833">
        <w:rPr>
          <w:rFonts w:ascii="Traditional Arabic" w:hAnsi="Traditional Arabic" w:cs="Traditional Arabic"/>
          <w:sz w:val="28"/>
          <w:szCs w:val="28"/>
          <w:rtl/>
        </w:rPr>
        <w:t>﴾</w:t>
      </w:r>
      <w:r w:rsidR="00053833">
        <w:rPr>
          <w:rFonts w:ascii="KFGQPC Uthmanic Script HAFS" w:hAnsi="KFGQPC Uthmanic Script HAFS" w:cs="KFGQPC Uthmanic Script HAFS"/>
          <w:sz w:val="28"/>
          <w:szCs w:val="28"/>
          <w:rtl/>
        </w:rPr>
        <w:t xml:space="preserve"> </w:t>
      </w:r>
      <w:r w:rsidRPr="00984198">
        <w:rPr>
          <w:rFonts w:cs="B Lotus" w:hint="cs"/>
          <w:sz w:val="28"/>
          <w:szCs w:val="28"/>
          <w:rtl/>
        </w:rPr>
        <w:t>براستی که هدایت الله عزوجل که با آن فرستاده شده</w:t>
      </w:r>
      <w:r w:rsidR="00BE7650" w:rsidRPr="00984198">
        <w:rPr>
          <w:rFonts w:cs="B Lotus" w:hint="eastAsia"/>
          <w:sz w:val="28"/>
          <w:szCs w:val="28"/>
          <w:rtl/>
        </w:rPr>
        <w:t>‌</w:t>
      </w:r>
      <w:r w:rsidRPr="00984198">
        <w:rPr>
          <w:rFonts w:cs="B Lotus" w:hint="cs"/>
          <w:sz w:val="28"/>
          <w:szCs w:val="28"/>
          <w:rtl/>
        </w:rPr>
        <w:t>ام</w:t>
      </w:r>
      <w:r w:rsidR="006E0493" w:rsidRPr="00984198">
        <w:rPr>
          <w:rFonts w:cs="B Lotus" w:hint="cs"/>
          <w:sz w:val="28"/>
          <w:szCs w:val="28"/>
          <w:rtl/>
        </w:rPr>
        <w:t xml:space="preserve"> </w:t>
      </w:r>
      <w:r w:rsidR="00053833">
        <w:rPr>
          <w:rFonts w:ascii="Traditional Arabic" w:hAnsi="Traditional Arabic" w:cs="Traditional Arabic"/>
          <w:sz w:val="28"/>
          <w:szCs w:val="28"/>
          <w:rtl/>
        </w:rPr>
        <w:t>﴿</w:t>
      </w:r>
      <w:r w:rsidR="00053833">
        <w:rPr>
          <w:rFonts w:ascii="KFGQPC Uthmanic Script HAFS" w:hAnsi="KFGQPC Uthmanic Script HAFS" w:cs="KFGQPC Uthmanic Script HAFS"/>
          <w:sz w:val="28"/>
          <w:szCs w:val="28"/>
          <w:rtl/>
        </w:rPr>
        <w:t xml:space="preserve">هُوَ </w:t>
      </w:r>
      <w:r w:rsidR="00053833">
        <w:rPr>
          <w:rFonts w:ascii="KFGQPC Uthmanic Script HAFS" w:hAnsi="KFGQPC Uthmanic Script HAFS" w:cs="KFGQPC Uthmanic Script HAFS" w:hint="cs"/>
          <w:sz w:val="28"/>
          <w:szCs w:val="28"/>
          <w:rtl/>
        </w:rPr>
        <w:t>ٱ</w:t>
      </w:r>
      <w:r w:rsidR="00053833">
        <w:rPr>
          <w:rFonts w:ascii="KFGQPC Uthmanic Script HAFS" w:hAnsi="KFGQPC Uthmanic Script HAFS" w:cs="KFGQPC Uthmanic Script HAFS" w:hint="eastAsia"/>
          <w:sz w:val="28"/>
          <w:szCs w:val="28"/>
          <w:rtl/>
        </w:rPr>
        <w:t>لۡهُدَىٰۗ</w:t>
      </w:r>
      <w:r w:rsidR="00053833">
        <w:rPr>
          <w:rFonts w:ascii="Traditional Arabic" w:hAnsi="Traditional Arabic" w:cs="Traditional Arabic"/>
          <w:sz w:val="28"/>
          <w:szCs w:val="28"/>
          <w:rtl/>
        </w:rPr>
        <w:t>﴾</w:t>
      </w:r>
      <w:r w:rsidR="00053833">
        <w:rPr>
          <w:rFonts w:ascii="KFGQPC Uthmanic Script HAFS" w:hAnsi="KFGQPC Uthmanic Script HAFS" w:cs="KFGQPC Uthmanic Script HAFS"/>
          <w:sz w:val="28"/>
          <w:szCs w:val="28"/>
          <w:rtl/>
        </w:rPr>
        <w:t xml:space="preserve"> </w:t>
      </w:r>
      <w:r w:rsidR="00572663">
        <w:rPr>
          <w:rFonts w:cs="B Lotus" w:hint="cs"/>
          <w:sz w:val="28"/>
          <w:szCs w:val="28"/>
          <w:rtl/>
        </w:rPr>
        <w:t>همان هدایت است و اما آنچه</w:t>
      </w:r>
      <w:r w:rsidRPr="00984198">
        <w:rPr>
          <w:rFonts w:cs="B Lotus" w:hint="cs"/>
          <w:sz w:val="28"/>
          <w:szCs w:val="28"/>
          <w:rtl/>
        </w:rPr>
        <w:t xml:space="preserve"> شما بر آن هستید، هوی و هوس</w:t>
      </w:r>
      <w:r w:rsidR="009D0387" w:rsidRPr="00984198">
        <w:rPr>
          <w:rFonts w:cs="B Lotus" w:hint="cs"/>
          <w:sz w:val="28"/>
          <w:szCs w:val="28"/>
          <w:rtl/>
        </w:rPr>
        <w:t xml:space="preserve"> می‌</w:t>
      </w:r>
      <w:r w:rsidRPr="00984198">
        <w:rPr>
          <w:rFonts w:cs="B Lotus" w:hint="cs"/>
          <w:sz w:val="28"/>
          <w:szCs w:val="28"/>
          <w:rtl/>
        </w:rPr>
        <w:t>باشد، بدلیل کلام الله عزوجل که</w:t>
      </w:r>
      <w:r w:rsidR="009D0387" w:rsidRPr="00984198">
        <w:rPr>
          <w:rFonts w:cs="B Lotus" w:hint="cs"/>
          <w:sz w:val="28"/>
          <w:szCs w:val="28"/>
          <w:rtl/>
        </w:rPr>
        <w:t xml:space="preserve"> می‌</w:t>
      </w:r>
      <w:r w:rsidRPr="00984198">
        <w:rPr>
          <w:rFonts w:cs="B Lotus" w:hint="cs"/>
          <w:sz w:val="28"/>
          <w:szCs w:val="28"/>
          <w:rtl/>
        </w:rPr>
        <w:t>فرماید:</w:t>
      </w:r>
      <w:r w:rsidR="006E0493" w:rsidRPr="00984198">
        <w:rPr>
          <w:rFonts w:cs="B Lotus" w:hint="cs"/>
          <w:sz w:val="28"/>
          <w:szCs w:val="28"/>
          <w:rtl/>
        </w:rPr>
        <w:t xml:space="preserve"> </w:t>
      </w:r>
      <w:r w:rsidR="00053833">
        <w:rPr>
          <w:rFonts w:ascii="Traditional Arabic" w:hAnsi="Traditional Arabic" w:cs="Traditional Arabic"/>
          <w:sz w:val="28"/>
          <w:szCs w:val="28"/>
          <w:rtl/>
        </w:rPr>
        <w:t>﴿</w:t>
      </w:r>
      <w:r w:rsidR="00053833">
        <w:rPr>
          <w:rFonts w:ascii="KFGQPC Uthmanic Script HAFS" w:hAnsi="KFGQPC Uthmanic Script HAFS" w:cs="KFGQPC Uthmanic Script HAFS"/>
          <w:sz w:val="28"/>
          <w:szCs w:val="28"/>
          <w:rtl/>
        </w:rPr>
        <w:t xml:space="preserve">وَلَئِنِ </w:t>
      </w:r>
      <w:r w:rsidR="00053833">
        <w:rPr>
          <w:rFonts w:ascii="KFGQPC Uthmanic Script HAFS" w:hAnsi="KFGQPC Uthmanic Script HAFS" w:cs="KFGQPC Uthmanic Script HAFS" w:hint="cs"/>
          <w:sz w:val="28"/>
          <w:szCs w:val="28"/>
          <w:rtl/>
        </w:rPr>
        <w:t>ٱ</w:t>
      </w:r>
      <w:r w:rsidR="00053833">
        <w:rPr>
          <w:rFonts w:ascii="KFGQPC Uthmanic Script HAFS" w:hAnsi="KFGQPC Uthmanic Script HAFS" w:cs="KFGQPC Uthmanic Script HAFS" w:hint="eastAsia"/>
          <w:sz w:val="28"/>
          <w:szCs w:val="28"/>
          <w:rtl/>
        </w:rPr>
        <w:t>تَّبَعۡتَ</w:t>
      </w:r>
      <w:r w:rsidR="00053833">
        <w:rPr>
          <w:rFonts w:ascii="KFGQPC Uthmanic Script HAFS" w:hAnsi="KFGQPC Uthmanic Script HAFS" w:cs="KFGQPC Uthmanic Script HAFS"/>
          <w:sz w:val="28"/>
          <w:szCs w:val="28"/>
          <w:rtl/>
        </w:rPr>
        <w:t xml:space="preserve"> أَهۡوَآءَهُم بَعۡدَ </w:t>
      </w:r>
      <w:r w:rsidR="00053833">
        <w:rPr>
          <w:rFonts w:ascii="KFGQPC Uthmanic Script HAFS" w:hAnsi="KFGQPC Uthmanic Script HAFS" w:cs="KFGQPC Uthmanic Script HAFS" w:hint="cs"/>
          <w:sz w:val="28"/>
          <w:szCs w:val="28"/>
          <w:rtl/>
        </w:rPr>
        <w:t>ٱ</w:t>
      </w:r>
      <w:r w:rsidR="00053833">
        <w:rPr>
          <w:rFonts w:ascii="KFGQPC Uthmanic Script HAFS" w:hAnsi="KFGQPC Uthmanic Script HAFS" w:cs="KFGQPC Uthmanic Script HAFS" w:hint="eastAsia"/>
          <w:sz w:val="28"/>
          <w:szCs w:val="28"/>
          <w:rtl/>
        </w:rPr>
        <w:t>لَّذِي</w:t>
      </w:r>
      <w:r w:rsidR="00053833">
        <w:rPr>
          <w:rFonts w:ascii="KFGQPC Uthmanic Script HAFS" w:hAnsi="KFGQPC Uthmanic Script HAFS" w:cs="KFGQPC Uthmanic Script HAFS"/>
          <w:sz w:val="28"/>
          <w:szCs w:val="28"/>
          <w:rtl/>
        </w:rPr>
        <w:t xml:space="preserve"> جَآءَكَ مِنَ </w:t>
      </w:r>
      <w:r w:rsidR="00053833">
        <w:rPr>
          <w:rFonts w:ascii="KFGQPC Uthmanic Script HAFS" w:hAnsi="KFGQPC Uthmanic Script HAFS" w:cs="KFGQPC Uthmanic Script HAFS" w:hint="cs"/>
          <w:sz w:val="28"/>
          <w:szCs w:val="28"/>
          <w:rtl/>
        </w:rPr>
        <w:t>ٱ</w:t>
      </w:r>
      <w:r w:rsidR="00053833">
        <w:rPr>
          <w:rFonts w:ascii="KFGQPC Uthmanic Script HAFS" w:hAnsi="KFGQPC Uthmanic Script HAFS" w:cs="KFGQPC Uthmanic Script HAFS" w:hint="eastAsia"/>
          <w:sz w:val="28"/>
          <w:szCs w:val="28"/>
          <w:rtl/>
        </w:rPr>
        <w:t>لۡعِلۡمِ</w:t>
      </w:r>
      <w:r w:rsidR="00053833">
        <w:rPr>
          <w:rFonts w:ascii="KFGQPC Uthmanic Script HAFS" w:hAnsi="KFGQPC Uthmanic Script HAFS" w:cs="KFGQPC Uthmanic Script HAFS"/>
          <w:sz w:val="28"/>
          <w:szCs w:val="28"/>
          <w:rtl/>
        </w:rPr>
        <w:t xml:space="preserve"> مَا لَكَ مِنَ </w:t>
      </w:r>
      <w:r w:rsidR="00053833">
        <w:rPr>
          <w:rFonts w:ascii="KFGQPC Uthmanic Script HAFS" w:hAnsi="KFGQPC Uthmanic Script HAFS" w:cs="KFGQPC Uthmanic Script HAFS" w:hint="cs"/>
          <w:sz w:val="28"/>
          <w:szCs w:val="28"/>
          <w:rtl/>
        </w:rPr>
        <w:t>ٱ</w:t>
      </w:r>
      <w:r w:rsidR="00053833">
        <w:rPr>
          <w:rFonts w:ascii="KFGQPC Uthmanic Script HAFS" w:hAnsi="KFGQPC Uthmanic Script HAFS" w:cs="KFGQPC Uthmanic Script HAFS" w:hint="eastAsia"/>
          <w:sz w:val="28"/>
          <w:szCs w:val="28"/>
          <w:rtl/>
        </w:rPr>
        <w:t>للَّهِ</w:t>
      </w:r>
      <w:r w:rsidR="00053833">
        <w:rPr>
          <w:rFonts w:ascii="KFGQPC Uthmanic Script HAFS" w:hAnsi="KFGQPC Uthmanic Script HAFS" w:cs="KFGQPC Uthmanic Script HAFS"/>
          <w:sz w:val="28"/>
          <w:szCs w:val="28"/>
          <w:rtl/>
        </w:rPr>
        <w:t xml:space="preserve"> مِن وَلِيّٖ وَلَا نَصِيرٍ</w:t>
      </w:r>
      <w:r w:rsidR="00053833">
        <w:rPr>
          <w:rFonts w:ascii="Traditional Arabic" w:hAnsi="Traditional Arabic" w:cs="Traditional Arabic"/>
          <w:sz w:val="28"/>
          <w:szCs w:val="28"/>
          <w:rtl/>
        </w:rPr>
        <w:t>﴾</w:t>
      </w:r>
      <w:r w:rsidRPr="00984198">
        <w:rPr>
          <w:rFonts w:cs="B Lotus" w:hint="cs"/>
          <w:sz w:val="28"/>
          <w:szCs w:val="28"/>
          <w:rtl/>
        </w:rPr>
        <w:t xml:space="preserve"> در این آیه، به شدت از پیروی کردن از هوی و هوس یهود و نصاری و مشابهت به</w:t>
      </w:r>
      <w:r w:rsidR="009D0387" w:rsidRPr="00984198">
        <w:rPr>
          <w:rFonts w:cs="B Lotus" w:hint="cs"/>
          <w:sz w:val="28"/>
          <w:szCs w:val="28"/>
          <w:rtl/>
        </w:rPr>
        <w:t xml:space="preserve"> آن‌ها </w:t>
      </w:r>
      <w:r w:rsidR="00572663">
        <w:rPr>
          <w:rFonts w:cs="B Lotus" w:hint="cs"/>
          <w:sz w:val="28"/>
          <w:szCs w:val="28"/>
          <w:rtl/>
        </w:rPr>
        <w:t>در آنچه مخ</w:t>
      </w:r>
      <w:r w:rsidRPr="00984198">
        <w:rPr>
          <w:rFonts w:cs="B Lotus" w:hint="cs"/>
          <w:sz w:val="28"/>
          <w:szCs w:val="28"/>
          <w:rtl/>
        </w:rPr>
        <w:t>ص</w:t>
      </w:r>
      <w:r w:rsidR="00572663">
        <w:rPr>
          <w:rFonts w:cs="B Lotus" w:hint="cs"/>
          <w:sz w:val="28"/>
          <w:szCs w:val="28"/>
          <w:rtl/>
        </w:rPr>
        <w:t>وص</w:t>
      </w:r>
      <w:r w:rsidRPr="00984198">
        <w:rPr>
          <w:rFonts w:cs="B Lotus" w:hint="cs"/>
          <w:sz w:val="28"/>
          <w:szCs w:val="28"/>
          <w:rtl/>
        </w:rPr>
        <w:t xml:space="preserve"> دین</w:t>
      </w:r>
      <w:r w:rsidR="00572663">
        <w:rPr>
          <w:rFonts w:cs="B Lotus" w:hint="cs"/>
          <w:sz w:val="28"/>
          <w:szCs w:val="28"/>
          <w:rtl/>
        </w:rPr>
        <w:t xml:space="preserve"> آنها ا</w:t>
      </w:r>
      <w:r w:rsidRPr="00984198">
        <w:rPr>
          <w:rFonts w:cs="B Lotus" w:hint="cs"/>
          <w:sz w:val="28"/>
          <w:szCs w:val="28"/>
          <w:rtl/>
        </w:rPr>
        <w:t xml:space="preserve">ست، نهی شده است. </w:t>
      </w:r>
      <w:r w:rsidRPr="00984198">
        <w:rPr>
          <w:rFonts w:cs="B Lotus"/>
          <w:sz w:val="28"/>
          <w:szCs w:val="28"/>
          <w:rtl/>
        </w:rPr>
        <w:t xml:space="preserve">گرچه </w:t>
      </w:r>
      <w:r w:rsidRPr="00984198">
        <w:rPr>
          <w:rFonts w:cs="B Lotus" w:hint="cs"/>
          <w:sz w:val="28"/>
          <w:szCs w:val="28"/>
          <w:rtl/>
        </w:rPr>
        <w:t>رسول الله</w:t>
      </w:r>
      <w:r w:rsidRPr="00984198">
        <w:rPr>
          <w:rFonts w:cs="B Lotus"/>
          <w:sz w:val="28"/>
          <w:szCs w:val="28"/>
          <w:rtl/>
        </w:rPr>
        <w:t xml:space="preserve"> </w:t>
      </w:r>
      <w:r w:rsidR="00572663">
        <w:rPr>
          <w:rFonts w:ascii="Arial" w:hAnsi="Arial" w:cs="CTraditional Arabic" w:hint="cs"/>
          <w:sz w:val="28"/>
          <w:szCs w:val="28"/>
          <w:rtl/>
        </w:rPr>
        <w:t>ح</w:t>
      </w:r>
      <w:r w:rsidRPr="00984198">
        <w:rPr>
          <w:rFonts w:cs="B Lotus" w:hint="cs"/>
          <w:noProof/>
          <w:sz w:val="28"/>
          <w:szCs w:val="28"/>
          <w:rtl/>
        </w:rPr>
        <w:t xml:space="preserve"> </w:t>
      </w:r>
      <w:r w:rsidRPr="00984198">
        <w:rPr>
          <w:rFonts w:cs="B Lotus"/>
          <w:sz w:val="28"/>
          <w:szCs w:val="28"/>
          <w:rtl/>
        </w:rPr>
        <w:t>در اين زمينه مورد خطاب قرار گرفته است اما امتش را نيز شامل</w:t>
      </w:r>
      <w:r w:rsidR="00C01522" w:rsidRPr="00984198">
        <w:rPr>
          <w:rFonts w:cs="B Lotus"/>
          <w:sz w:val="28"/>
          <w:szCs w:val="28"/>
          <w:rtl/>
        </w:rPr>
        <w:t xml:space="preserve"> مي‌</w:t>
      </w:r>
      <w:r w:rsidRPr="00984198">
        <w:rPr>
          <w:rFonts w:cs="B Lotus"/>
          <w:sz w:val="28"/>
          <w:szCs w:val="28"/>
          <w:rtl/>
        </w:rPr>
        <w:t>شود، زيرا در نصوص شرع</w:t>
      </w:r>
      <w:r w:rsidR="00572663">
        <w:rPr>
          <w:rFonts w:cs="B Lotus" w:hint="cs"/>
          <w:sz w:val="28"/>
          <w:szCs w:val="28"/>
          <w:rtl/>
        </w:rPr>
        <w:t>ی</w:t>
      </w:r>
      <w:r w:rsidRPr="00984198">
        <w:rPr>
          <w:rFonts w:cs="B Lotus"/>
          <w:sz w:val="28"/>
          <w:szCs w:val="28"/>
          <w:rtl/>
        </w:rPr>
        <w:t xml:space="preserve"> قاعده بر اين</w:t>
      </w:r>
      <w:r w:rsidR="00C01522" w:rsidRPr="00984198">
        <w:rPr>
          <w:rFonts w:cs="B Lotus"/>
          <w:sz w:val="28"/>
          <w:szCs w:val="28"/>
          <w:rtl/>
        </w:rPr>
        <w:t xml:space="preserve"> مي‌</w:t>
      </w:r>
      <w:r w:rsidRPr="00984198">
        <w:rPr>
          <w:rFonts w:cs="B Lotus"/>
          <w:sz w:val="28"/>
          <w:szCs w:val="28"/>
          <w:rtl/>
        </w:rPr>
        <w:t>ب</w:t>
      </w:r>
      <w:r w:rsidR="00572663">
        <w:rPr>
          <w:rFonts w:cs="B Lotus"/>
          <w:sz w:val="28"/>
          <w:szCs w:val="28"/>
          <w:rtl/>
        </w:rPr>
        <w:t>اشد که کلي بودن مفهوم و معني مد</w:t>
      </w:r>
      <w:r w:rsidRPr="00984198">
        <w:rPr>
          <w:rFonts w:cs="B Lotus"/>
          <w:sz w:val="28"/>
          <w:szCs w:val="28"/>
          <w:rtl/>
        </w:rPr>
        <w:t>نظر است نه يک مخاطب مخصوص</w:t>
      </w:r>
      <w:r w:rsidRPr="00984198">
        <w:rPr>
          <w:rFonts w:cs="B Lotus" w:hint="cs"/>
          <w:sz w:val="28"/>
          <w:szCs w:val="28"/>
          <w:rtl/>
        </w:rPr>
        <w:t>،</w:t>
      </w:r>
      <w:r w:rsidRPr="00984198">
        <w:rPr>
          <w:rFonts w:cs="B Lotus"/>
          <w:sz w:val="28"/>
          <w:szCs w:val="28"/>
          <w:rtl/>
        </w:rPr>
        <w:t xml:space="preserve"> همان طور که عموميت لفظ مدّ نظر است نه خصوصيت سبب.</w:t>
      </w:r>
      <w:r w:rsidRPr="00984198">
        <w:rPr>
          <w:rFonts w:cs="B Lotus" w:hint="cs"/>
          <w:sz w:val="28"/>
          <w:szCs w:val="28"/>
          <w:rtl/>
        </w:rPr>
        <w:t xml:space="preserve"> </w:t>
      </w:r>
      <w:r w:rsidR="0017046E" w:rsidRPr="00434531">
        <w:rPr>
          <w:rStyle w:val="Char1"/>
          <w:rFonts w:hint="cs"/>
          <w:rtl/>
        </w:rPr>
        <w:t>«</w:t>
      </w:r>
      <w:r w:rsidR="00434531">
        <w:rPr>
          <w:rStyle w:val="Char1"/>
          <w:rFonts w:hint="cs"/>
          <w:rtl/>
        </w:rPr>
        <w:t>إن العبرة</w:t>
      </w:r>
      <w:r w:rsidRPr="00434531">
        <w:rPr>
          <w:rStyle w:val="Char1"/>
          <w:rFonts w:hint="cs"/>
          <w:rtl/>
        </w:rPr>
        <w:t xml:space="preserve"> بعموم اللفظ، لا بخصوص السبب».</w:t>
      </w:r>
    </w:p>
    <w:p w:rsidR="00C5413C" w:rsidRPr="00053833" w:rsidRDefault="00C5413C" w:rsidP="00053833">
      <w:pPr>
        <w:jc w:val="both"/>
        <w:rPr>
          <w:rFonts w:ascii="KFGQPC Uthmanic Script HAFS" w:hAnsi="KFGQPC Uthmanic Script HAFS" w:cs="KFGQPC Uthmanic Script HAFS"/>
          <w:rtl/>
        </w:rPr>
      </w:pPr>
      <w:r w:rsidRPr="00572663">
        <w:rPr>
          <w:rFonts w:hint="cs"/>
          <w:b/>
          <w:bCs/>
          <w:rtl/>
          <w:lang w:bidi="fa-IR"/>
        </w:rPr>
        <w:t>دلیل ششم:</w:t>
      </w:r>
      <w:r w:rsidRPr="00984198">
        <w:rPr>
          <w:rFonts w:hint="cs"/>
          <w:rtl/>
          <w:lang w:bidi="fa-IR"/>
        </w:rPr>
        <w:t xml:space="preserve"> الله عزوجل</w:t>
      </w:r>
      <w:r w:rsidR="009D0387" w:rsidRPr="00984198">
        <w:rPr>
          <w:rFonts w:hint="cs"/>
          <w:rtl/>
          <w:lang w:bidi="fa-IR"/>
        </w:rPr>
        <w:t xml:space="preserve"> می‌</w:t>
      </w:r>
      <w:r w:rsidRPr="00984198">
        <w:rPr>
          <w:rFonts w:hint="cs"/>
          <w:rtl/>
          <w:lang w:bidi="fa-IR"/>
        </w:rPr>
        <w:t>فرماید:</w:t>
      </w:r>
      <w:r w:rsidR="00B47571" w:rsidRPr="00984198">
        <w:rPr>
          <w:rFonts w:hint="cs"/>
          <w:rtl/>
          <w:lang w:bidi="fa-IR"/>
        </w:rPr>
        <w:t xml:space="preserve"> </w:t>
      </w:r>
      <w:r w:rsidR="00B47571" w:rsidRPr="00664364">
        <w:rPr>
          <w:rFonts w:ascii="Traditional Arabic" w:hAnsi="Traditional Arabic" w:cs="Traditional Arabic"/>
          <w:rtl/>
        </w:rPr>
        <w:t>﴿</w:t>
      </w:r>
      <w:r w:rsidR="00053833">
        <w:rPr>
          <w:rFonts w:ascii="KFGQPC Uthmanic Script HAFS" w:hAnsi="KFGQPC Uthmanic Script HAFS" w:cs="KFGQPC Uthmanic Script HAFS"/>
          <w:rtl/>
        </w:rPr>
        <w:t>وَلَا يَزَ</w:t>
      </w:r>
      <w:r w:rsidR="00053833">
        <w:rPr>
          <w:rFonts w:ascii="KFGQPC Uthmanic Script HAFS" w:hAnsi="KFGQPC Uthmanic Script HAFS" w:cs="KFGQPC Uthmanic Script HAFS" w:hint="cs"/>
          <w:rtl/>
        </w:rPr>
        <w:t>الُونَ</w:t>
      </w:r>
      <w:r w:rsidR="00053833">
        <w:rPr>
          <w:rFonts w:ascii="KFGQPC Uthmanic Script HAFS" w:hAnsi="KFGQPC Uthmanic Script HAFS" w:cs="KFGQPC Uthmanic Script HAFS"/>
          <w:rtl/>
        </w:rPr>
        <w:t xml:space="preserve"> يُقَٰتِلُونَكُمۡ حَتَّىٰ يَرُدُّوكُمۡ عَن دِينِكُمۡ إِنِ </w:t>
      </w:r>
      <w:r w:rsidR="00053833">
        <w:rPr>
          <w:rFonts w:ascii="KFGQPC Uthmanic Script HAFS" w:hAnsi="KFGQPC Uthmanic Script HAFS" w:cs="KFGQPC Uthmanic Script HAFS" w:hint="cs"/>
          <w:rtl/>
        </w:rPr>
        <w:t>ٱسۡتَطَٰعُواْۚ</w:t>
      </w:r>
      <w:r w:rsidR="00053833">
        <w:rPr>
          <w:rFonts w:ascii="KFGQPC Uthmanic Script HAFS" w:hAnsi="KFGQPC Uthmanic Script HAFS" w:cs="KFGQPC Uthmanic Script HAFS"/>
          <w:rtl/>
        </w:rPr>
        <w:t xml:space="preserve"> وَمَن يَرۡتَدِدۡ مِنكُمۡ عَن دِينِهِ</w:t>
      </w:r>
      <w:r w:rsidR="00053833">
        <w:rPr>
          <w:rFonts w:ascii="KFGQPC Uthmanic Script HAFS" w:hAnsi="KFGQPC Uthmanic Script HAFS" w:cs="KFGQPC Uthmanic Script HAFS" w:hint="cs"/>
          <w:rtl/>
        </w:rPr>
        <w:t>ۦ</w:t>
      </w:r>
      <w:r w:rsidR="00053833">
        <w:rPr>
          <w:rFonts w:ascii="KFGQPC Uthmanic Script HAFS" w:hAnsi="KFGQPC Uthmanic Script HAFS" w:cs="KFGQPC Uthmanic Script HAFS"/>
          <w:rtl/>
        </w:rPr>
        <w:t xml:space="preserve"> فَيَمُتۡ وَهُوَ كَافِرٞ فَأُوْلَٰٓئِكَ حَبِطَتۡ أَعۡمَٰلُهُمۡ فِي </w:t>
      </w:r>
      <w:r w:rsidR="00053833">
        <w:rPr>
          <w:rFonts w:ascii="KFGQPC Uthmanic Script HAFS" w:hAnsi="KFGQPC Uthmanic Script HAFS" w:cs="KFGQPC Uthmanic Script HAFS" w:hint="cs"/>
          <w:rtl/>
        </w:rPr>
        <w:t>ٱلدُّنۡيَا</w:t>
      </w:r>
      <w:r w:rsidR="00053833">
        <w:rPr>
          <w:rFonts w:ascii="KFGQPC Uthmanic Script HAFS" w:hAnsi="KFGQPC Uthmanic Script HAFS" w:cs="KFGQPC Uthmanic Script HAFS"/>
          <w:rtl/>
        </w:rPr>
        <w:t xml:space="preserve"> وَ</w:t>
      </w:r>
      <w:r w:rsidR="00053833">
        <w:rPr>
          <w:rFonts w:ascii="KFGQPC Uthmanic Script HAFS" w:hAnsi="KFGQPC Uthmanic Script HAFS" w:cs="KFGQPC Uthmanic Script HAFS" w:hint="cs"/>
          <w:rtl/>
        </w:rPr>
        <w:t>ٱلۡأٓخِرَةِۖ</w:t>
      </w:r>
      <w:r w:rsidR="00053833">
        <w:rPr>
          <w:rFonts w:ascii="KFGQPC Uthmanic Script HAFS" w:hAnsi="KFGQPC Uthmanic Script HAFS" w:cs="KFGQPC Uthmanic Script HAFS"/>
          <w:rtl/>
        </w:rPr>
        <w:t xml:space="preserve"> وَأُوْلَٰٓئِكَ أَصۡحَٰبُ </w:t>
      </w:r>
      <w:r w:rsidR="00053833">
        <w:rPr>
          <w:rFonts w:ascii="KFGQPC Uthmanic Script HAFS" w:hAnsi="KFGQPC Uthmanic Script HAFS" w:cs="KFGQPC Uthmanic Script HAFS" w:hint="cs"/>
          <w:rtl/>
        </w:rPr>
        <w:t>ٱلنَّارِۖ</w:t>
      </w:r>
      <w:r w:rsidR="00053833">
        <w:rPr>
          <w:rFonts w:ascii="KFGQPC Uthmanic Script HAFS" w:hAnsi="KFGQPC Uthmanic Script HAFS" w:cs="KFGQPC Uthmanic Script HAFS"/>
          <w:rtl/>
        </w:rPr>
        <w:t xml:space="preserve"> هُمۡ فِيهَا خَٰلِدُونَ ٢١٧</w:t>
      </w:r>
      <w:r w:rsidR="00B47571" w:rsidRPr="00664364">
        <w:rPr>
          <w:rFonts w:ascii="Traditional Arabic" w:hAnsi="Traditional Arabic" w:cs="Traditional Arabic"/>
          <w:rtl/>
        </w:rPr>
        <w:t>﴾</w:t>
      </w:r>
      <w:r w:rsidR="00B47571" w:rsidRPr="00984198">
        <w:rPr>
          <w:rFonts w:hint="cs"/>
          <w:rtl/>
          <w:lang w:bidi="fa-IR"/>
        </w:rPr>
        <w:t xml:space="preserve"> </w:t>
      </w:r>
      <w:r w:rsidR="00B47571" w:rsidRPr="00B47571">
        <w:rPr>
          <w:rFonts w:ascii="mylotus" w:hAnsi="mylotus" w:cs="mylotus"/>
          <w:sz w:val="24"/>
          <w:szCs w:val="24"/>
          <w:rtl/>
        </w:rPr>
        <w:t>[</w:t>
      </w:r>
      <w:r w:rsidR="00B47571">
        <w:rPr>
          <w:rFonts w:ascii="mylotus" w:hAnsi="mylotus" w:cs="mylotus"/>
          <w:sz w:val="24"/>
          <w:szCs w:val="24"/>
          <w:rtl/>
        </w:rPr>
        <w:t>البقرة: 217</w:t>
      </w:r>
      <w:r w:rsidR="00B47571" w:rsidRPr="00B47571">
        <w:rPr>
          <w:rFonts w:ascii="mylotus" w:hAnsi="mylotus" w:cs="mylotus"/>
          <w:sz w:val="24"/>
          <w:szCs w:val="24"/>
          <w:rtl/>
        </w:rPr>
        <w:t>]</w:t>
      </w:r>
      <w:r w:rsidRPr="00984198">
        <w:rPr>
          <w:rFonts w:hint="cs"/>
          <w:rtl/>
          <w:lang w:bidi="fa-IR"/>
        </w:rPr>
        <w:t xml:space="preserve"> </w:t>
      </w:r>
      <w:r w:rsidR="00434531">
        <w:rPr>
          <w:rFonts w:hint="cs"/>
          <w:rtl/>
          <w:lang w:bidi="fa-IR"/>
        </w:rPr>
        <w:t>«</w:t>
      </w:r>
      <w:r w:rsidRPr="00984198">
        <w:rPr>
          <w:rtl/>
          <w:lang w:bidi="fa-IR"/>
        </w:rPr>
        <w:t>(مشركان) پيوسته با شما خواهند جن</w:t>
      </w:r>
      <w:r w:rsidR="00572663">
        <w:rPr>
          <w:rtl/>
          <w:lang w:bidi="fa-IR"/>
        </w:rPr>
        <w:t xml:space="preserve">گيد تا اگر بتوانند شما را از </w:t>
      </w:r>
      <w:r w:rsidR="00572663">
        <w:rPr>
          <w:rFonts w:hint="cs"/>
          <w:rtl/>
          <w:lang w:bidi="fa-IR"/>
        </w:rPr>
        <w:t>دین</w:t>
      </w:r>
      <w:r w:rsidR="00572663">
        <w:rPr>
          <w:rFonts w:hint="cs"/>
          <w:rtl/>
          <w:lang w:bidi="fa-IR"/>
        </w:rPr>
        <w:softHyphen/>
      </w:r>
      <w:r w:rsidRPr="00984198">
        <w:rPr>
          <w:rtl/>
          <w:lang w:bidi="fa-IR"/>
        </w:rPr>
        <w:t>نتان برگر</w:t>
      </w:r>
      <w:r w:rsidR="00572663">
        <w:rPr>
          <w:rtl/>
          <w:lang w:bidi="fa-IR"/>
        </w:rPr>
        <w:t xml:space="preserve">دانند، ولي كسي كه از شما از </w:t>
      </w:r>
      <w:r w:rsidR="00572663">
        <w:rPr>
          <w:rFonts w:hint="cs"/>
          <w:rtl/>
          <w:lang w:bidi="fa-IR"/>
        </w:rPr>
        <w:t>دین</w:t>
      </w:r>
      <w:r w:rsidRPr="00984198">
        <w:rPr>
          <w:rtl/>
          <w:lang w:bidi="fa-IR"/>
        </w:rPr>
        <w:t xml:space="preserve"> خود برگردد و</w:t>
      </w:r>
      <w:r w:rsidRPr="00984198">
        <w:rPr>
          <w:rFonts w:hint="cs"/>
          <w:rtl/>
          <w:lang w:bidi="fa-IR"/>
        </w:rPr>
        <w:t xml:space="preserve"> </w:t>
      </w:r>
      <w:r w:rsidRPr="00984198">
        <w:rPr>
          <w:rtl/>
          <w:lang w:bidi="fa-IR"/>
        </w:rPr>
        <w:t>در حال كفر بميرد، چنين كساني اعمال</w:t>
      </w:r>
      <w:r w:rsidR="00572663">
        <w:rPr>
          <w:rFonts w:hint="cs"/>
          <w:rtl/>
          <w:lang w:bidi="fa-IR"/>
        </w:rPr>
        <w:softHyphen/>
      </w:r>
      <w:r w:rsidRPr="00984198">
        <w:rPr>
          <w:rtl/>
          <w:lang w:bidi="fa-IR"/>
        </w:rPr>
        <w:t>شان در دنيا و</w:t>
      </w:r>
      <w:r w:rsidRPr="00984198">
        <w:rPr>
          <w:rFonts w:hint="cs"/>
          <w:rtl/>
          <w:lang w:bidi="fa-IR"/>
        </w:rPr>
        <w:t xml:space="preserve"> </w:t>
      </w:r>
      <w:r w:rsidRPr="00984198">
        <w:rPr>
          <w:rtl/>
          <w:lang w:bidi="fa-IR"/>
        </w:rPr>
        <w:t>آخرت بر باد</w:t>
      </w:r>
      <w:r w:rsidR="00C01522" w:rsidRPr="00984198">
        <w:rPr>
          <w:rtl/>
          <w:lang w:bidi="fa-IR"/>
        </w:rPr>
        <w:t xml:space="preserve"> مي‌</w:t>
      </w:r>
      <w:r w:rsidR="00572663">
        <w:rPr>
          <w:rtl/>
          <w:lang w:bidi="fa-IR"/>
        </w:rPr>
        <w:t>رود</w:t>
      </w:r>
      <w:r w:rsidRPr="00984198">
        <w:rPr>
          <w:rtl/>
          <w:lang w:bidi="fa-IR"/>
        </w:rPr>
        <w:t xml:space="preserve"> و</w:t>
      </w:r>
      <w:r w:rsidRPr="00984198">
        <w:rPr>
          <w:rFonts w:hint="cs"/>
          <w:rtl/>
          <w:lang w:bidi="fa-IR"/>
        </w:rPr>
        <w:t xml:space="preserve"> </w:t>
      </w:r>
      <w:r w:rsidRPr="00984198">
        <w:rPr>
          <w:rtl/>
          <w:lang w:bidi="fa-IR"/>
        </w:rPr>
        <w:t>ايشان ياران آتش (دوزخ)</w:t>
      </w:r>
      <w:r w:rsidR="00C01522" w:rsidRPr="00984198">
        <w:rPr>
          <w:rtl/>
          <w:lang w:bidi="fa-IR"/>
        </w:rPr>
        <w:t xml:space="preserve"> مي‌</w:t>
      </w:r>
      <w:r w:rsidRPr="00984198">
        <w:rPr>
          <w:rtl/>
          <w:lang w:bidi="fa-IR"/>
        </w:rPr>
        <w:t>باشند و</w:t>
      </w:r>
      <w:r w:rsidRPr="00984198">
        <w:rPr>
          <w:rFonts w:hint="cs"/>
          <w:rtl/>
          <w:lang w:bidi="fa-IR"/>
        </w:rPr>
        <w:t xml:space="preserve"> </w:t>
      </w:r>
      <w:r w:rsidRPr="00984198">
        <w:rPr>
          <w:rtl/>
          <w:lang w:bidi="fa-IR"/>
        </w:rPr>
        <w:t>در آن جاويدان</w:t>
      </w:r>
      <w:r w:rsidR="00C01522" w:rsidRPr="00984198">
        <w:rPr>
          <w:rtl/>
          <w:lang w:bidi="fa-IR"/>
        </w:rPr>
        <w:t xml:space="preserve"> مي‌</w:t>
      </w:r>
      <w:r w:rsidRPr="00984198">
        <w:rPr>
          <w:rtl/>
          <w:lang w:bidi="fa-IR"/>
        </w:rPr>
        <w:t>مانند</w:t>
      </w:r>
      <w:r w:rsidR="00434531">
        <w:rPr>
          <w:rFonts w:hint="cs"/>
          <w:rtl/>
          <w:lang w:bidi="fa-IR"/>
        </w:rPr>
        <w:t>»</w:t>
      </w:r>
      <w:r w:rsidRPr="00984198">
        <w:rPr>
          <w:rtl/>
          <w:lang w:bidi="fa-IR"/>
        </w:rPr>
        <w:t>.</w:t>
      </w:r>
    </w:p>
    <w:p w:rsidR="00C5413C" w:rsidRPr="00984198" w:rsidRDefault="00C5413C" w:rsidP="00572663">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  در این آیه، </w:t>
      </w:r>
      <w:r w:rsidR="00572663">
        <w:rPr>
          <w:rFonts w:cs="B Lotus" w:hint="cs"/>
          <w:sz w:val="28"/>
          <w:szCs w:val="28"/>
          <w:rtl/>
        </w:rPr>
        <w:t>رهنمود</w:t>
      </w:r>
      <w:r w:rsidRPr="00984198">
        <w:rPr>
          <w:rFonts w:cs="B Lotus" w:hint="cs"/>
          <w:sz w:val="28"/>
          <w:szCs w:val="28"/>
          <w:rtl/>
        </w:rPr>
        <w:t xml:space="preserve"> صادقی از جانب العلیم الخبیر</w:t>
      </w:r>
      <w:r w:rsidR="009D0387" w:rsidRPr="00984198">
        <w:rPr>
          <w:rFonts w:cs="B Lotus" w:hint="cs"/>
          <w:sz w:val="28"/>
          <w:szCs w:val="28"/>
          <w:rtl/>
        </w:rPr>
        <w:t xml:space="preserve"> می‌</w:t>
      </w:r>
      <w:r w:rsidRPr="00984198">
        <w:rPr>
          <w:rFonts w:cs="B Lotus" w:hint="cs"/>
          <w:sz w:val="28"/>
          <w:szCs w:val="28"/>
          <w:rtl/>
        </w:rPr>
        <w:t>باشد که در آن از اصرار خ</w:t>
      </w:r>
      <w:r w:rsidR="00572663">
        <w:rPr>
          <w:rFonts w:cs="B Lotus" w:hint="cs"/>
          <w:sz w:val="28"/>
          <w:szCs w:val="28"/>
          <w:rtl/>
        </w:rPr>
        <w:t>بیثانه و دشمنی بنیادی که در درون دشمنان اسلام</w:t>
      </w:r>
      <w:r w:rsidRPr="00984198">
        <w:rPr>
          <w:rFonts w:cs="B Lotus" w:hint="cs"/>
          <w:sz w:val="28"/>
          <w:szCs w:val="28"/>
          <w:rtl/>
        </w:rPr>
        <w:t xml:space="preserve"> نسبت </w:t>
      </w:r>
      <w:r w:rsidR="00572663">
        <w:rPr>
          <w:rFonts w:cs="B Lotus" w:hint="cs"/>
          <w:sz w:val="28"/>
          <w:szCs w:val="28"/>
          <w:rtl/>
        </w:rPr>
        <w:t xml:space="preserve">به </w:t>
      </w:r>
      <w:r w:rsidRPr="00984198">
        <w:rPr>
          <w:rFonts w:cs="B Lotus" w:hint="cs"/>
          <w:sz w:val="28"/>
          <w:szCs w:val="28"/>
          <w:rtl/>
        </w:rPr>
        <w:t>این دین و اهلش در هر سپاه و هر سرزمینی که باشند، پرده بر</w:t>
      </w:r>
      <w:r w:rsidR="009D0387" w:rsidRPr="00984198">
        <w:rPr>
          <w:rFonts w:cs="B Lotus" w:hint="cs"/>
          <w:sz w:val="28"/>
          <w:szCs w:val="28"/>
          <w:rtl/>
        </w:rPr>
        <w:t xml:space="preserve"> می‌</w:t>
      </w:r>
      <w:r w:rsidRPr="00984198">
        <w:rPr>
          <w:rFonts w:cs="B Lotus" w:hint="cs"/>
          <w:sz w:val="28"/>
          <w:szCs w:val="28"/>
          <w:rtl/>
        </w:rPr>
        <w:t>دارد. براستی که تنها وجود اسلام برای دشمنان الله عزوجل کینه و خشم و اندوه و وحشت به همراه دارد؛ بر</w:t>
      </w:r>
      <w:r w:rsidR="00572663">
        <w:rPr>
          <w:rFonts w:cs="B Lotus" w:hint="cs"/>
          <w:sz w:val="28"/>
          <w:szCs w:val="28"/>
          <w:rtl/>
        </w:rPr>
        <w:t xml:space="preserve"> </w:t>
      </w:r>
      <w:r w:rsidRPr="00984198">
        <w:rPr>
          <w:rFonts w:cs="B Lotus" w:hint="cs"/>
          <w:sz w:val="28"/>
          <w:szCs w:val="28"/>
          <w:rtl/>
        </w:rPr>
        <w:t>این اساس است که</w:t>
      </w:r>
      <w:r w:rsidR="009D0387" w:rsidRPr="00984198">
        <w:rPr>
          <w:rFonts w:cs="B Lotus" w:hint="cs"/>
          <w:sz w:val="28"/>
          <w:szCs w:val="28"/>
          <w:rtl/>
        </w:rPr>
        <w:t xml:space="preserve"> آن‌ها </w:t>
      </w:r>
      <w:r w:rsidRPr="00984198">
        <w:rPr>
          <w:rFonts w:cs="B Lotus" w:hint="cs"/>
          <w:sz w:val="28"/>
          <w:szCs w:val="28"/>
          <w:rtl/>
        </w:rPr>
        <w:t>پیوسته در پی از بین بردن مسلمانان</w:t>
      </w:r>
      <w:r w:rsidR="009D0387" w:rsidRPr="00984198">
        <w:rPr>
          <w:rFonts w:cs="B Lotus" w:hint="cs"/>
          <w:sz w:val="28"/>
          <w:szCs w:val="28"/>
          <w:rtl/>
        </w:rPr>
        <w:t xml:space="preserve"> می‌</w:t>
      </w:r>
      <w:r w:rsidRPr="00984198">
        <w:rPr>
          <w:rFonts w:cs="B Lotus" w:hint="cs"/>
          <w:sz w:val="28"/>
          <w:szCs w:val="28"/>
          <w:rtl/>
        </w:rPr>
        <w:t>باشند تا اینکه اگر بتوانند از این طریق</w:t>
      </w:r>
      <w:r w:rsidR="009D0387" w:rsidRPr="00984198">
        <w:rPr>
          <w:rFonts w:cs="B Lotus" w:hint="cs"/>
          <w:sz w:val="28"/>
          <w:szCs w:val="28"/>
          <w:rtl/>
        </w:rPr>
        <w:t xml:space="preserve"> آن‌ها </w:t>
      </w:r>
      <w:r w:rsidRPr="00984198">
        <w:rPr>
          <w:rFonts w:cs="B Lotus" w:hint="cs"/>
          <w:sz w:val="28"/>
          <w:szCs w:val="28"/>
          <w:rtl/>
        </w:rPr>
        <w:t>را از دین</w:t>
      </w:r>
      <w:r w:rsidR="00572663">
        <w:rPr>
          <w:rFonts w:cs="B Lotus"/>
          <w:sz w:val="28"/>
          <w:szCs w:val="28"/>
          <w:rtl/>
        </w:rPr>
        <w:softHyphen/>
      </w:r>
      <w:r w:rsidRPr="00984198">
        <w:rPr>
          <w:rFonts w:cs="B Lotus" w:hint="cs"/>
          <w:sz w:val="28"/>
          <w:szCs w:val="28"/>
          <w:rtl/>
        </w:rPr>
        <w:t xml:space="preserve">شان بازگردانند. الله عزوجل </w:t>
      </w:r>
      <w:r w:rsidR="00572663" w:rsidRPr="00984198">
        <w:rPr>
          <w:rFonts w:cs="B Lotus" w:hint="cs"/>
          <w:sz w:val="28"/>
          <w:szCs w:val="28"/>
          <w:rtl/>
        </w:rPr>
        <w:t xml:space="preserve">به موافقت با آن‌ها </w:t>
      </w:r>
      <w:r w:rsidRPr="00984198">
        <w:rPr>
          <w:rFonts w:cs="B Lotus" w:hint="cs"/>
          <w:sz w:val="28"/>
          <w:szCs w:val="28"/>
          <w:rtl/>
        </w:rPr>
        <w:t>به سبب ترس از جان و مال</w:t>
      </w:r>
      <w:r w:rsidR="00572663">
        <w:rPr>
          <w:rFonts w:cs="B Lotus" w:hint="cs"/>
          <w:sz w:val="28"/>
          <w:szCs w:val="28"/>
          <w:rtl/>
        </w:rPr>
        <w:t>،</w:t>
      </w:r>
      <w:r w:rsidRPr="00984198">
        <w:rPr>
          <w:rFonts w:cs="B Lotus" w:hint="cs"/>
          <w:sz w:val="28"/>
          <w:szCs w:val="28"/>
          <w:rtl/>
        </w:rPr>
        <w:t xml:space="preserve"> اجازه نداده </w:t>
      </w:r>
      <w:r w:rsidR="00572663">
        <w:rPr>
          <w:rFonts w:cs="B Lotus" w:hint="cs"/>
          <w:sz w:val="28"/>
          <w:szCs w:val="28"/>
          <w:rtl/>
        </w:rPr>
        <w:t xml:space="preserve">است </w:t>
      </w:r>
      <w:r w:rsidRPr="00984198">
        <w:rPr>
          <w:rFonts w:cs="B Lotus" w:hint="cs"/>
          <w:sz w:val="28"/>
          <w:szCs w:val="28"/>
          <w:rtl/>
        </w:rPr>
        <w:t>و بلکه خبر داده</w:t>
      </w:r>
      <w:r w:rsidR="00AC25A8" w:rsidRPr="00984198">
        <w:rPr>
          <w:rFonts w:cs="B Lotus" w:hint="cs"/>
          <w:sz w:val="28"/>
          <w:szCs w:val="28"/>
          <w:rtl/>
        </w:rPr>
        <w:t xml:space="preserve">‌اند </w:t>
      </w:r>
      <w:r w:rsidR="00572663">
        <w:rPr>
          <w:rFonts w:cs="B Lotus" w:hint="cs"/>
          <w:sz w:val="28"/>
          <w:szCs w:val="28"/>
          <w:rtl/>
        </w:rPr>
        <w:t xml:space="preserve">که </w:t>
      </w:r>
      <w:r w:rsidRPr="00984198">
        <w:rPr>
          <w:rFonts w:cs="B Lotus" w:hint="cs"/>
          <w:sz w:val="28"/>
          <w:szCs w:val="28"/>
          <w:rtl/>
        </w:rPr>
        <w:t>هرکس پس از اینکه</w:t>
      </w:r>
      <w:r w:rsidR="009D0387" w:rsidRPr="00984198">
        <w:rPr>
          <w:rFonts w:cs="B Lotus" w:hint="cs"/>
          <w:sz w:val="28"/>
          <w:szCs w:val="28"/>
          <w:rtl/>
        </w:rPr>
        <w:t xml:space="preserve"> آن‌ها </w:t>
      </w:r>
      <w:r w:rsidRPr="00984198">
        <w:rPr>
          <w:rFonts w:cs="B Lotus" w:hint="cs"/>
          <w:sz w:val="28"/>
          <w:szCs w:val="28"/>
          <w:rtl/>
        </w:rPr>
        <w:t>با وی</w:t>
      </w:r>
      <w:r w:rsidR="009D0387" w:rsidRPr="00984198">
        <w:rPr>
          <w:rFonts w:cs="B Lotus" w:hint="cs"/>
          <w:sz w:val="28"/>
          <w:szCs w:val="28"/>
          <w:rtl/>
        </w:rPr>
        <w:t xml:space="preserve"> می‌</w:t>
      </w:r>
      <w:r w:rsidRPr="00984198">
        <w:rPr>
          <w:rFonts w:cs="B Lotus" w:hint="cs"/>
          <w:sz w:val="28"/>
          <w:szCs w:val="28"/>
          <w:rtl/>
        </w:rPr>
        <w:t>جنگند، برای دفع شرشان با رضای دل با</w:t>
      </w:r>
      <w:r w:rsidR="009D0387" w:rsidRPr="00984198">
        <w:rPr>
          <w:rFonts w:cs="B Lotus" w:hint="cs"/>
          <w:sz w:val="28"/>
          <w:szCs w:val="28"/>
          <w:rtl/>
        </w:rPr>
        <w:t xml:space="preserve"> آن‌ها </w:t>
      </w:r>
      <w:r w:rsidR="00572663">
        <w:rPr>
          <w:rFonts w:cs="B Lotus" w:hint="cs"/>
          <w:sz w:val="28"/>
          <w:szCs w:val="28"/>
          <w:rtl/>
        </w:rPr>
        <w:t>موافقت کند</w:t>
      </w:r>
      <w:r w:rsidRPr="00984198">
        <w:rPr>
          <w:rFonts w:cs="B Lotus" w:hint="cs"/>
          <w:sz w:val="28"/>
          <w:szCs w:val="28"/>
          <w:rtl/>
        </w:rPr>
        <w:t xml:space="preserve"> و از اسلام بازگردد، قطعا مرتد</w:t>
      </w:r>
      <w:r w:rsidR="009D0387" w:rsidRPr="00984198">
        <w:rPr>
          <w:rFonts w:cs="B Lotus" w:hint="cs"/>
          <w:sz w:val="28"/>
          <w:szCs w:val="28"/>
          <w:rtl/>
        </w:rPr>
        <w:t xml:space="preserve"> می‌</w:t>
      </w:r>
      <w:r w:rsidRPr="00984198">
        <w:rPr>
          <w:rFonts w:cs="B Lotus" w:hint="cs"/>
          <w:sz w:val="28"/>
          <w:szCs w:val="28"/>
          <w:rtl/>
        </w:rPr>
        <w:t>باشد. و اگر پس از اینکه مشرکین با وی جنگیدند بر آن دین بمیرد، قطعاً از اهل آتش و دوزخیان بوده و برای همیشه در آتش خواهد</w:t>
      </w:r>
      <w:r w:rsidR="00572663">
        <w:rPr>
          <w:rFonts w:cs="B Lotus" w:hint="cs"/>
          <w:sz w:val="28"/>
          <w:szCs w:val="28"/>
          <w:rtl/>
        </w:rPr>
        <w:t xml:space="preserve"> بود. حال که چنین شخصی، با این</w:t>
      </w:r>
      <w:r w:rsidRPr="00984198">
        <w:rPr>
          <w:rFonts w:cs="B Lotus" w:hint="cs"/>
          <w:sz w:val="28"/>
          <w:szCs w:val="28"/>
          <w:rtl/>
        </w:rPr>
        <w:t>که با او</w:t>
      </w:r>
      <w:r w:rsidR="009D0387" w:rsidRPr="00984198">
        <w:rPr>
          <w:rFonts w:cs="B Lotus" w:hint="cs"/>
          <w:sz w:val="28"/>
          <w:szCs w:val="28"/>
          <w:rtl/>
        </w:rPr>
        <w:t xml:space="preserve"> می‌</w:t>
      </w:r>
      <w:r w:rsidRPr="00984198">
        <w:rPr>
          <w:rFonts w:cs="B Lotus" w:hint="cs"/>
          <w:sz w:val="28"/>
          <w:szCs w:val="28"/>
          <w:rtl/>
        </w:rPr>
        <w:t>جنگند از دینش باز</w:t>
      </w:r>
      <w:r w:rsidR="009D0387" w:rsidRPr="00984198">
        <w:rPr>
          <w:rFonts w:cs="B Lotus" w:hint="cs"/>
          <w:sz w:val="28"/>
          <w:szCs w:val="28"/>
          <w:rtl/>
        </w:rPr>
        <w:t xml:space="preserve"> می‌</w:t>
      </w:r>
      <w:r w:rsidR="00572663">
        <w:rPr>
          <w:rFonts w:cs="B Lotus" w:hint="cs"/>
          <w:sz w:val="28"/>
          <w:szCs w:val="28"/>
          <w:rtl/>
        </w:rPr>
        <w:t>گردد، چنین فرجامی</w:t>
      </w:r>
      <w:r w:rsidRPr="00984198">
        <w:rPr>
          <w:rFonts w:cs="B Lotus" w:hint="cs"/>
          <w:sz w:val="28"/>
          <w:szCs w:val="28"/>
          <w:rtl/>
        </w:rPr>
        <w:t xml:space="preserve"> دارد کسی که بدون اینکه با وی بجنگند، با یهود و نصاری و کفار و مشرکین در دین</w:t>
      </w:r>
      <w:r w:rsidR="00572663">
        <w:rPr>
          <w:rFonts w:cs="B Lotus"/>
          <w:sz w:val="28"/>
          <w:szCs w:val="28"/>
          <w:rtl/>
        </w:rPr>
        <w:softHyphen/>
      </w:r>
      <w:r w:rsidRPr="00984198">
        <w:rPr>
          <w:rFonts w:cs="B Lotus" w:hint="cs"/>
          <w:sz w:val="28"/>
          <w:szCs w:val="28"/>
          <w:rtl/>
        </w:rPr>
        <w:t>شان موافقت کند، چگونه خواهد بود. آیا چنین شخصی سزاوارتر به عدم عذر</w:t>
      </w:r>
      <w:r w:rsidR="009D0387" w:rsidRPr="00984198">
        <w:rPr>
          <w:rFonts w:cs="B Lotus" w:hint="cs"/>
          <w:sz w:val="28"/>
          <w:szCs w:val="28"/>
          <w:rtl/>
        </w:rPr>
        <w:t xml:space="preserve"> نمی‌</w:t>
      </w:r>
      <w:r w:rsidRPr="00984198">
        <w:rPr>
          <w:rFonts w:cs="B Lotus" w:hint="cs"/>
          <w:sz w:val="28"/>
          <w:szCs w:val="28"/>
          <w:rtl/>
        </w:rPr>
        <w:t>باشد؟ و نیز سزاوارتر به حکم ارتداد و کفر</w:t>
      </w:r>
      <w:r w:rsidR="009D0387" w:rsidRPr="00984198">
        <w:rPr>
          <w:rFonts w:cs="B Lotus" w:hint="cs"/>
          <w:sz w:val="28"/>
          <w:szCs w:val="28"/>
          <w:rtl/>
        </w:rPr>
        <w:t xml:space="preserve"> نمی‌</w:t>
      </w:r>
      <w:r w:rsidRPr="00984198">
        <w:rPr>
          <w:rFonts w:cs="B Lotus" w:hint="cs"/>
          <w:sz w:val="28"/>
          <w:szCs w:val="28"/>
          <w:rtl/>
        </w:rPr>
        <w:t>باشد؟</w:t>
      </w:r>
      <w:r w:rsidRPr="00C008F7">
        <w:rPr>
          <w:rStyle w:val="FootnoteReference"/>
          <w:rFonts w:cs="B Lotus"/>
          <w:sz w:val="28"/>
          <w:szCs w:val="28"/>
          <w:rtl/>
        </w:rPr>
        <w:footnoteReference w:id="127"/>
      </w:r>
      <w:r w:rsidRPr="00984198">
        <w:rPr>
          <w:rFonts w:cs="B Lotus" w:hint="cs"/>
          <w:sz w:val="28"/>
          <w:szCs w:val="28"/>
          <w:rtl/>
        </w:rPr>
        <w:t xml:space="preserve"> </w:t>
      </w:r>
    </w:p>
    <w:p w:rsidR="00C5413C" w:rsidRPr="00BE1393" w:rsidRDefault="00C5413C" w:rsidP="00BE1393">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572663">
        <w:rPr>
          <w:rFonts w:cs="B Lotus" w:hint="cs"/>
          <w:b/>
          <w:bCs/>
          <w:sz w:val="28"/>
          <w:szCs w:val="28"/>
          <w:rtl/>
        </w:rPr>
        <w:t>دلیل هفتم:</w:t>
      </w:r>
      <w:r w:rsidRPr="00984198">
        <w:rPr>
          <w:rFonts w:cs="B Lotus" w:hint="cs"/>
          <w:sz w:val="28"/>
          <w:szCs w:val="28"/>
          <w:rtl/>
        </w:rPr>
        <w:t xml:space="preserve"> الله عزوجل</w:t>
      </w:r>
      <w:r w:rsidR="009D0387" w:rsidRPr="00984198">
        <w:rPr>
          <w:rFonts w:cs="B Lotus" w:hint="cs"/>
          <w:sz w:val="28"/>
          <w:szCs w:val="28"/>
          <w:rtl/>
        </w:rPr>
        <w:t xml:space="preserve"> می‌</w:t>
      </w:r>
      <w:r w:rsidRPr="00984198">
        <w:rPr>
          <w:rFonts w:cs="B Lotus" w:hint="cs"/>
          <w:sz w:val="28"/>
          <w:szCs w:val="28"/>
          <w:rtl/>
        </w:rPr>
        <w:t>فرماید:</w:t>
      </w:r>
      <w:r w:rsidR="00B47571" w:rsidRPr="00984198">
        <w:rPr>
          <w:rFonts w:cs="B Lotus" w:hint="cs"/>
          <w:sz w:val="28"/>
          <w:szCs w:val="28"/>
          <w:rtl/>
        </w:rPr>
        <w:t xml:space="preserve"> </w:t>
      </w:r>
      <w:r w:rsidR="00B47571" w:rsidRPr="00664364">
        <w:rPr>
          <w:rFonts w:ascii="Traditional Arabic" w:hAnsi="Traditional Arabic" w:cs="Traditional Arabic"/>
          <w:sz w:val="28"/>
          <w:szCs w:val="28"/>
          <w:rtl/>
        </w:rPr>
        <w:t>﴿</w:t>
      </w:r>
      <w:r w:rsidR="00BE1393">
        <w:rPr>
          <w:rFonts w:ascii="KFGQPC Uthmanic Script HAFS" w:hAnsi="KFGQPC Uthmanic Script HAFS" w:cs="KFGQPC Uthmanic Script HAFS"/>
          <w:sz w:val="28"/>
          <w:szCs w:val="28"/>
          <w:rtl/>
        </w:rPr>
        <w:t xml:space="preserve">لَّا يَتَّخِذِ </w:t>
      </w:r>
      <w:r w:rsidR="00BE1393">
        <w:rPr>
          <w:rFonts w:ascii="KFGQPC Uthmanic Script HAFS" w:hAnsi="KFGQPC Uthmanic Script HAFS" w:cs="KFGQPC Uthmanic Script HAFS" w:hint="cs"/>
          <w:sz w:val="28"/>
          <w:szCs w:val="28"/>
          <w:rtl/>
        </w:rPr>
        <w:t>ٱ</w:t>
      </w:r>
      <w:r w:rsidR="00BE1393">
        <w:rPr>
          <w:rFonts w:ascii="KFGQPC Uthmanic Script HAFS" w:hAnsi="KFGQPC Uthmanic Script HAFS" w:cs="KFGQPC Uthmanic Script HAFS" w:hint="eastAsia"/>
          <w:sz w:val="28"/>
          <w:szCs w:val="28"/>
          <w:rtl/>
        </w:rPr>
        <w:t>لۡمُؤۡمِنُونَ</w:t>
      </w:r>
      <w:r w:rsidR="00BE1393">
        <w:rPr>
          <w:rFonts w:ascii="KFGQPC Uthmanic Script HAFS" w:hAnsi="KFGQPC Uthmanic Script HAFS" w:cs="KFGQPC Uthmanic Script HAFS"/>
          <w:sz w:val="28"/>
          <w:szCs w:val="28"/>
          <w:rtl/>
        </w:rPr>
        <w:t xml:space="preserve"> </w:t>
      </w:r>
      <w:r w:rsidR="00BE1393">
        <w:rPr>
          <w:rFonts w:ascii="KFGQPC Uthmanic Script HAFS" w:hAnsi="KFGQPC Uthmanic Script HAFS" w:cs="KFGQPC Uthmanic Script HAFS" w:hint="cs"/>
          <w:sz w:val="28"/>
          <w:szCs w:val="28"/>
          <w:rtl/>
        </w:rPr>
        <w:t>ٱ</w:t>
      </w:r>
      <w:r w:rsidR="00BE1393">
        <w:rPr>
          <w:rFonts w:ascii="KFGQPC Uthmanic Script HAFS" w:hAnsi="KFGQPC Uthmanic Script HAFS" w:cs="KFGQPC Uthmanic Script HAFS" w:hint="eastAsia"/>
          <w:sz w:val="28"/>
          <w:szCs w:val="28"/>
          <w:rtl/>
        </w:rPr>
        <w:t>لۡكَٰفِرِينَ</w:t>
      </w:r>
      <w:r w:rsidR="00BE1393">
        <w:rPr>
          <w:rFonts w:ascii="KFGQPC Uthmanic Script HAFS" w:hAnsi="KFGQPC Uthmanic Script HAFS" w:cs="KFGQPC Uthmanic Script HAFS"/>
          <w:sz w:val="28"/>
          <w:szCs w:val="28"/>
          <w:rtl/>
        </w:rPr>
        <w:t xml:space="preserve"> أَوۡلِيَآءَ مِن دُونِ </w:t>
      </w:r>
      <w:r w:rsidR="00BE1393">
        <w:rPr>
          <w:rFonts w:ascii="KFGQPC Uthmanic Script HAFS" w:hAnsi="KFGQPC Uthmanic Script HAFS" w:cs="KFGQPC Uthmanic Script HAFS" w:hint="cs"/>
          <w:sz w:val="28"/>
          <w:szCs w:val="28"/>
          <w:rtl/>
        </w:rPr>
        <w:t>ٱ</w:t>
      </w:r>
      <w:r w:rsidR="00BE1393">
        <w:rPr>
          <w:rFonts w:ascii="KFGQPC Uthmanic Script HAFS" w:hAnsi="KFGQPC Uthmanic Script HAFS" w:cs="KFGQPC Uthmanic Script HAFS" w:hint="eastAsia"/>
          <w:sz w:val="28"/>
          <w:szCs w:val="28"/>
          <w:rtl/>
        </w:rPr>
        <w:t>لۡمُؤۡمِنِينَۖ</w:t>
      </w:r>
      <w:r w:rsidR="00BE1393">
        <w:rPr>
          <w:rFonts w:ascii="KFGQPC Uthmanic Script HAFS" w:hAnsi="KFGQPC Uthmanic Script HAFS" w:cs="KFGQPC Uthmanic Script HAFS"/>
          <w:sz w:val="28"/>
          <w:szCs w:val="28"/>
          <w:rtl/>
        </w:rPr>
        <w:t xml:space="preserve"> وَمَن يَفۡعَلۡ ذَٰلِكَ فَلَيۡسَ مِنَ </w:t>
      </w:r>
      <w:r w:rsidR="00BE1393">
        <w:rPr>
          <w:rFonts w:ascii="KFGQPC Uthmanic Script HAFS" w:hAnsi="KFGQPC Uthmanic Script HAFS" w:cs="KFGQPC Uthmanic Script HAFS" w:hint="cs"/>
          <w:sz w:val="28"/>
          <w:szCs w:val="28"/>
          <w:rtl/>
        </w:rPr>
        <w:t>ٱ</w:t>
      </w:r>
      <w:r w:rsidR="00BE1393">
        <w:rPr>
          <w:rFonts w:ascii="KFGQPC Uthmanic Script HAFS" w:hAnsi="KFGQPC Uthmanic Script HAFS" w:cs="KFGQPC Uthmanic Script HAFS" w:hint="eastAsia"/>
          <w:sz w:val="28"/>
          <w:szCs w:val="28"/>
          <w:rtl/>
        </w:rPr>
        <w:t>للَّهِ</w:t>
      </w:r>
      <w:r w:rsidR="00BE1393">
        <w:rPr>
          <w:rFonts w:ascii="KFGQPC Uthmanic Script HAFS" w:hAnsi="KFGQPC Uthmanic Script HAFS" w:cs="KFGQPC Uthmanic Script HAFS"/>
          <w:sz w:val="28"/>
          <w:szCs w:val="28"/>
          <w:rtl/>
        </w:rPr>
        <w:t xml:space="preserve"> فِي شَيۡءٍ إِلَّآ أَن تَتَّقُواْ مِنۡهُمۡ تُقَىٰةٗۗ</w:t>
      </w:r>
      <w:r w:rsidR="00B47571" w:rsidRPr="00664364">
        <w:rPr>
          <w:rFonts w:ascii="Traditional Arabic" w:hAnsi="Traditional Arabic" w:cs="Traditional Arabic"/>
          <w:sz w:val="28"/>
          <w:szCs w:val="28"/>
          <w:rtl/>
        </w:rPr>
        <w:t>﴾</w:t>
      </w:r>
      <w:r w:rsidR="00B47571">
        <w:rPr>
          <w:rFonts w:hint="cs"/>
          <w:rtl/>
        </w:rPr>
        <w:t xml:space="preserve"> </w:t>
      </w:r>
      <w:r w:rsidR="00B47571" w:rsidRPr="00B47571">
        <w:rPr>
          <w:rFonts w:ascii="mylotus" w:hAnsi="mylotus" w:cs="mylotus"/>
          <w:rtl/>
          <w:lang w:bidi="ar-SA"/>
        </w:rPr>
        <w:t>[</w:t>
      </w:r>
      <w:r w:rsidR="00B47571">
        <w:rPr>
          <w:rFonts w:ascii="mylotus" w:hAnsi="mylotus" w:cs="mylotus"/>
          <w:rtl/>
          <w:lang w:bidi="ar-SA"/>
        </w:rPr>
        <w:t>آل عمران: 28</w:t>
      </w:r>
      <w:r w:rsidR="00B47571" w:rsidRPr="00B47571">
        <w:rPr>
          <w:rFonts w:ascii="mylotus" w:hAnsi="mylotus" w:cs="mylotus"/>
          <w:rtl/>
          <w:lang w:bidi="ar-SA"/>
        </w:rPr>
        <w:t>]</w:t>
      </w:r>
      <w:r w:rsidRPr="00984198">
        <w:rPr>
          <w:rFonts w:cs="B Lotus" w:hint="cs"/>
          <w:sz w:val="28"/>
          <w:szCs w:val="28"/>
          <w:rtl/>
        </w:rPr>
        <w:t xml:space="preserve"> </w:t>
      </w:r>
      <w:r w:rsidR="00750E4E">
        <w:rPr>
          <w:rFonts w:cs="B Lotus" w:hint="cs"/>
          <w:sz w:val="28"/>
          <w:szCs w:val="28"/>
          <w:rtl/>
        </w:rPr>
        <w:t>«</w:t>
      </w:r>
      <w:r w:rsidRPr="00984198">
        <w:rPr>
          <w:rFonts w:cs="B Lotus"/>
          <w:sz w:val="28"/>
          <w:szCs w:val="28"/>
          <w:rtl/>
        </w:rPr>
        <w:t>مؤمنان نبايد مؤمنان را رها كنند و</w:t>
      </w:r>
      <w:r w:rsidRPr="00984198">
        <w:rPr>
          <w:rFonts w:cs="B Lotus" w:hint="cs"/>
          <w:sz w:val="28"/>
          <w:szCs w:val="28"/>
          <w:rtl/>
        </w:rPr>
        <w:t xml:space="preserve"> </w:t>
      </w:r>
      <w:r w:rsidRPr="00984198">
        <w:rPr>
          <w:rFonts w:cs="B Lotus"/>
          <w:sz w:val="28"/>
          <w:szCs w:val="28"/>
          <w:rtl/>
        </w:rPr>
        <w:t>كافران</w:t>
      </w:r>
      <w:r w:rsidR="00572663">
        <w:rPr>
          <w:rFonts w:cs="B Lotus"/>
          <w:sz w:val="28"/>
          <w:szCs w:val="28"/>
          <w:rtl/>
        </w:rPr>
        <w:t xml:space="preserve"> را به جاي ايشان به دوستي گيرند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 xml:space="preserve">هر كه چنين كند (رابطه او با </w:t>
      </w:r>
      <w:r w:rsidRPr="00984198">
        <w:rPr>
          <w:rFonts w:cs="B Lotus" w:hint="cs"/>
          <w:sz w:val="28"/>
          <w:szCs w:val="28"/>
          <w:rtl/>
        </w:rPr>
        <w:t>الله</w:t>
      </w:r>
      <w:r w:rsidRPr="00984198">
        <w:rPr>
          <w:rFonts w:cs="B Lotus"/>
          <w:sz w:val="28"/>
          <w:szCs w:val="28"/>
          <w:rtl/>
        </w:rPr>
        <w:t xml:space="preserve"> گسسته است و</w:t>
      </w:r>
      <w:r w:rsidRPr="00984198">
        <w:rPr>
          <w:rFonts w:cs="B Lotus" w:hint="cs"/>
          <w:sz w:val="28"/>
          <w:szCs w:val="28"/>
          <w:rtl/>
        </w:rPr>
        <w:t xml:space="preserve"> </w:t>
      </w:r>
      <w:r w:rsidRPr="00984198">
        <w:rPr>
          <w:rFonts w:cs="B Lotus"/>
          <w:sz w:val="28"/>
          <w:szCs w:val="28"/>
          <w:rtl/>
        </w:rPr>
        <w:t>بهره</w:t>
      </w:r>
      <w:r w:rsidR="00F21B81" w:rsidRPr="00984198">
        <w:rPr>
          <w:rFonts w:cs="B Lotus"/>
          <w:sz w:val="28"/>
          <w:szCs w:val="28"/>
          <w:rtl/>
        </w:rPr>
        <w:t>‌اي)</w:t>
      </w:r>
      <w:r w:rsidRPr="00984198">
        <w:rPr>
          <w:rFonts w:cs="B Lotus"/>
          <w:sz w:val="28"/>
          <w:szCs w:val="28"/>
          <w:rtl/>
        </w:rPr>
        <w:t xml:space="preserve"> وي را در چيزي از (رحمت) </w:t>
      </w:r>
      <w:r w:rsidRPr="00984198">
        <w:rPr>
          <w:rFonts w:cs="B Lotus" w:hint="cs"/>
          <w:sz w:val="28"/>
          <w:szCs w:val="28"/>
          <w:rtl/>
        </w:rPr>
        <w:t>الله</w:t>
      </w:r>
      <w:r w:rsidRPr="00984198">
        <w:rPr>
          <w:rFonts w:cs="B Lotus"/>
          <w:sz w:val="28"/>
          <w:szCs w:val="28"/>
          <w:rtl/>
        </w:rPr>
        <w:t xml:space="preserve"> نيست - مگر آن كه (ناچار شويد و) خويشتن را از (اذيّت و</w:t>
      </w:r>
      <w:r w:rsidRPr="00984198">
        <w:rPr>
          <w:rFonts w:cs="B Lotus" w:hint="cs"/>
          <w:sz w:val="28"/>
          <w:szCs w:val="28"/>
          <w:rtl/>
        </w:rPr>
        <w:t xml:space="preserve"> </w:t>
      </w:r>
      <w:r w:rsidRPr="00984198">
        <w:rPr>
          <w:rFonts w:cs="B Lotus"/>
          <w:sz w:val="28"/>
          <w:szCs w:val="28"/>
          <w:rtl/>
        </w:rPr>
        <w:t>آزار) ايشان مصون داريد و (به خاطر حفظ جان خود تقيه كنيد)</w:t>
      </w:r>
      <w:r w:rsidR="00750E4E">
        <w:rPr>
          <w:rFonts w:cs="B Lotus" w:hint="cs"/>
          <w:sz w:val="28"/>
          <w:szCs w:val="28"/>
          <w:rtl/>
        </w:rPr>
        <w:t>»</w:t>
      </w:r>
      <w:r w:rsidRPr="00984198">
        <w:rPr>
          <w:rFonts w:cs="B Lotus" w:hint="cs"/>
          <w:sz w:val="28"/>
          <w:szCs w:val="28"/>
          <w:rtl/>
        </w:rPr>
        <w:t xml:space="preserve">. </w:t>
      </w:r>
    </w:p>
    <w:p w:rsidR="00C5413C" w:rsidRPr="00984198" w:rsidRDefault="00C5413C" w:rsidP="00572663">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الله عزوجل مومنان را از به دوستی گرفتن کافران به جا</w:t>
      </w:r>
      <w:r w:rsidR="00572663">
        <w:rPr>
          <w:rFonts w:cs="B Lotus" w:hint="cs"/>
          <w:sz w:val="28"/>
          <w:szCs w:val="28"/>
          <w:rtl/>
        </w:rPr>
        <w:t xml:space="preserve">ی مومنان و اینکه با محبت کردن به ایشان، </w:t>
      </w:r>
      <w:r w:rsidRPr="00984198">
        <w:rPr>
          <w:rFonts w:cs="B Lotus" w:hint="cs"/>
          <w:sz w:val="28"/>
          <w:szCs w:val="28"/>
          <w:rtl/>
        </w:rPr>
        <w:t>سبب شادمانی و سرور</w:t>
      </w:r>
      <w:r w:rsidR="00F21B81" w:rsidRPr="00984198">
        <w:rPr>
          <w:rFonts w:cs="B Lotus" w:hint="cs"/>
          <w:sz w:val="28"/>
          <w:szCs w:val="28"/>
          <w:rtl/>
        </w:rPr>
        <w:t xml:space="preserve"> </w:t>
      </w:r>
      <w:r w:rsidRPr="00984198">
        <w:rPr>
          <w:rFonts w:cs="B Lotus" w:hint="cs"/>
          <w:sz w:val="28"/>
          <w:szCs w:val="28"/>
          <w:rtl/>
        </w:rPr>
        <w:t>آن</w:t>
      </w:r>
      <w:r w:rsidR="00F21B81" w:rsidRPr="00984198">
        <w:rPr>
          <w:rFonts w:cs="B Lotus" w:hint="eastAsia"/>
          <w:sz w:val="28"/>
          <w:szCs w:val="28"/>
          <w:rtl/>
        </w:rPr>
        <w:t>‌</w:t>
      </w:r>
      <w:r w:rsidR="00572663">
        <w:rPr>
          <w:rFonts w:cs="B Lotus" w:hint="cs"/>
          <w:sz w:val="28"/>
          <w:szCs w:val="28"/>
          <w:rtl/>
        </w:rPr>
        <w:t>ها شوند، نهی کرده است و بر ا</w:t>
      </w:r>
      <w:r w:rsidRPr="00984198">
        <w:rPr>
          <w:rFonts w:cs="B Lotus" w:hint="cs"/>
          <w:sz w:val="28"/>
          <w:szCs w:val="28"/>
          <w:rtl/>
        </w:rPr>
        <w:t>ین عمل وعید مترتب کرده و فرموده است:</w:t>
      </w:r>
      <w:r w:rsidR="00B47571" w:rsidRPr="00984198">
        <w:rPr>
          <w:rFonts w:cs="B Lotus" w:hint="cs"/>
          <w:sz w:val="28"/>
          <w:szCs w:val="28"/>
          <w:rtl/>
        </w:rPr>
        <w:t xml:space="preserve"> </w:t>
      </w:r>
      <w:r w:rsidR="00BE1393">
        <w:rPr>
          <w:rFonts w:ascii="Traditional Arabic" w:hAnsi="Traditional Arabic" w:cs="Traditional Arabic"/>
          <w:sz w:val="28"/>
          <w:szCs w:val="28"/>
          <w:rtl/>
        </w:rPr>
        <w:t>﴿</w:t>
      </w:r>
      <w:r w:rsidR="00BE1393">
        <w:rPr>
          <w:rFonts w:ascii="KFGQPC Uthmanic Script HAFS" w:hAnsi="KFGQPC Uthmanic Script HAFS" w:cs="KFGQPC Uthmanic Script HAFS"/>
          <w:sz w:val="28"/>
          <w:szCs w:val="28"/>
          <w:rtl/>
        </w:rPr>
        <w:t xml:space="preserve">وَمَن يَفۡعَلۡ ذَٰلِكَ فَلَيۡسَ مِنَ </w:t>
      </w:r>
      <w:r w:rsidR="00BE1393">
        <w:rPr>
          <w:rFonts w:ascii="KFGQPC Uthmanic Script HAFS" w:hAnsi="KFGQPC Uthmanic Script HAFS" w:cs="KFGQPC Uthmanic Script HAFS" w:hint="cs"/>
          <w:sz w:val="28"/>
          <w:szCs w:val="28"/>
          <w:rtl/>
        </w:rPr>
        <w:t>ٱ</w:t>
      </w:r>
      <w:r w:rsidR="00BE1393">
        <w:rPr>
          <w:rFonts w:ascii="KFGQPC Uthmanic Script HAFS" w:hAnsi="KFGQPC Uthmanic Script HAFS" w:cs="KFGQPC Uthmanic Script HAFS" w:hint="eastAsia"/>
          <w:sz w:val="28"/>
          <w:szCs w:val="28"/>
          <w:rtl/>
        </w:rPr>
        <w:t>للَّهِ</w:t>
      </w:r>
      <w:r w:rsidR="00BE1393">
        <w:rPr>
          <w:rFonts w:ascii="KFGQPC Uthmanic Script HAFS" w:hAnsi="KFGQPC Uthmanic Script HAFS" w:cs="KFGQPC Uthmanic Script HAFS"/>
          <w:sz w:val="28"/>
          <w:szCs w:val="28"/>
          <w:rtl/>
        </w:rPr>
        <w:t xml:space="preserve"> فِي شَيۡءٍ</w:t>
      </w:r>
      <w:r w:rsidR="00BE1393">
        <w:rPr>
          <w:rFonts w:ascii="Traditional Arabic" w:hAnsi="Traditional Arabic" w:cs="Traditional Arabic"/>
          <w:sz w:val="28"/>
          <w:szCs w:val="28"/>
          <w:rtl/>
        </w:rPr>
        <w:t>﴾</w:t>
      </w:r>
      <w:r w:rsidR="00BE1393">
        <w:rPr>
          <w:rFonts w:ascii="KFGQPC Uthmanic Script HAFS" w:hAnsi="KFGQPC Uthmanic Script HAFS" w:cs="KFGQPC Uthmanic Script HAFS"/>
          <w:sz w:val="28"/>
          <w:szCs w:val="28"/>
          <w:rtl/>
        </w:rPr>
        <w:t xml:space="preserve"> </w:t>
      </w:r>
      <w:r w:rsidRPr="00984198">
        <w:rPr>
          <w:rFonts w:cs="B Lotus" w:hint="cs"/>
          <w:sz w:val="28"/>
          <w:szCs w:val="28"/>
          <w:rtl/>
        </w:rPr>
        <w:t>یعنی</w:t>
      </w:r>
      <w:r w:rsidR="00750E4E">
        <w:rPr>
          <w:rFonts w:cs="B Lotus" w:hint="cs"/>
          <w:sz w:val="28"/>
          <w:szCs w:val="28"/>
          <w:rtl/>
        </w:rPr>
        <w:t>:</w:t>
      </w:r>
      <w:r w:rsidR="00572663">
        <w:rPr>
          <w:rFonts w:cs="B Lotus" w:hint="cs"/>
          <w:sz w:val="28"/>
          <w:szCs w:val="28"/>
          <w:rtl/>
        </w:rPr>
        <w:t xml:space="preserve"> هر</w:t>
      </w:r>
      <w:r w:rsidRPr="00984198">
        <w:rPr>
          <w:rFonts w:cs="B Lotus" w:hint="cs"/>
          <w:sz w:val="28"/>
          <w:szCs w:val="28"/>
          <w:rtl/>
        </w:rPr>
        <w:t>کس این</w:t>
      </w:r>
      <w:r w:rsidR="00572663">
        <w:rPr>
          <w:rFonts w:cs="B Lotus" w:hint="cs"/>
          <w:sz w:val="28"/>
          <w:szCs w:val="28"/>
          <w:rtl/>
        </w:rPr>
        <w:t xml:space="preserve"> نهی الله عزوجل را مرتکب شود در</w:t>
      </w:r>
      <w:r w:rsidRPr="00984198">
        <w:rPr>
          <w:rFonts w:cs="B Lotus" w:hint="cs"/>
          <w:sz w:val="28"/>
          <w:szCs w:val="28"/>
          <w:rtl/>
        </w:rPr>
        <w:t>حقیقت وی از الله عزوجل برائت و دوری جسته است</w:t>
      </w:r>
      <w:r w:rsidRPr="00C008F7">
        <w:rPr>
          <w:rStyle w:val="FootnoteReference"/>
          <w:rFonts w:cs="B Lotus"/>
          <w:sz w:val="28"/>
          <w:szCs w:val="28"/>
          <w:rtl/>
        </w:rPr>
        <w:footnoteReference w:id="128"/>
      </w:r>
      <w:r w:rsidRPr="00984198">
        <w:rPr>
          <w:rFonts w:cs="B Lotus" w:hint="cs"/>
          <w:sz w:val="28"/>
          <w:szCs w:val="28"/>
          <w:rtl/>
        </w:rPr>
        <w:t>. یعنی با ارتکاب این نهی در حقیقت از الله عزوجل برائت و دوری جسته و نیز الله عزوجل از او اعلام برائت و بیزاری کرده است، چرا که با این عمل از دینش بازگشته و مرتد شده و وارد کفر شده است. اما این کلام الله عزوجل:</w:t>
      </w:r>
      <w:r w:rsidR="00B47571" w:rsidRPr="00984198">
        <w:rPr>
          <w:rFonts w:cs="B Lotus" w:hint="cs"/>
          <w:sz w:val="28"/>
          <w:szCs w:val="28"/>
          <w:rtl/>
        </w:rPr>
        <w:t xml:space="preserve"> </w:t>
      </w:r>
      <w:r w:rsidR="00BE1393">
        <w:rPr>
          <w:rFonts w:ascii="Traditional Arabic" w:hAnsi="Traditional Arabic" w:cs="Traditional Arabic"/>
          <w:sz w:val="28"/>
          <w:szCs w:val="28"/>
          <w:rtl/>
        </w:rPr>
        <w:t>﴿</w:t>
      </w:r>
      <w:r w:rsidR="00BE1393">
        <w:rPr>
          <w:rFonts w:ascii="KFGQPC Uthmanic Script HAFS" w:hAnsi="KFGQPC Uthmanic Script HAFS" w:cs="KFGQPC Uthmanic Script HAFS"/>
          <w:sz w:val="28"/>
          <w:szCs w:val="28"/>
          <w:rtl/>
        </w:rPr>
        <w:t>إِلَّآ أَن تَتَّقُواْ مِنۡهُمۡ تُقَىٰةٗ</w:t>
      </w:r>
      <w:r w:rsidR="00BE1393">
        <w:rPr>
          <w:rFonts w:ascii="Traditional Arabic" w:hAnsi="Traditional Arabic" w:cs="Traditional Arabic"/>
          <w:sz w:val="28"/>
          <w:szCs w:val="28"/>
          <w:rtl/>
        </w:rPr>
        <w:t>﴾</w:t>
      </w:r>
      <w:r w:rsidR="00B47571" w:rsidRPr="00C008F7">
        <w:rPr>
          <w:rStyle w:val="FootnoteReference"/>
          <w:rFonts w:cs="B Lotus"/>
          <w:sz w:val="28"/>
          <w:szCs w:val="28"/>
          <w:rtl/>
        </w:rPr>
        <w:footnoteReference w:id="129"/>
      </w:r>
      <w:r w:rsidR="00B47571">
        <w:rPr>
          <w:rFonts w:hint="cs"/>
          <w:rtl/>
        </w:rPr>
        <w:t xml:space="preserve"> </w:t>
      </w:r>
      <w:r w:rsidRPr="00984198">
        <w:rPr>
          <w:rFonts w:cs="B Lotus" w:hint="cs"/>
          <w:sz w:val="28"/>
          <w:szCs w:val="28"/>
          <w:rtl/>
        </w:rPr>
        <w:t>یعنی</w:t>
      </w:r>
      <w:r w:rsidR="00572663">
        <w:rPr>
          <w:rFonts w:cs="B Lotus" w:hint="cs"/>
          <w:sz w:val="28"/>
          <w:szCs w:val="28"/>
          <w:rtl/>
        </w:rPr>
        <w:t>:</w:t>
      </w:r>
      <w:r w:rsidRPr="00984198">
        <w:rPr>
          <w:rFonts w:cs="B Lotus" w:hint="cs"/>
          <w:sz w:val="28"/>
          <w:szCs w:val="28"/>
          <w:rtl/>
        </w:rPr>
        <w:t xml:space="preserve"> مگر اینکه مسلمانان در میان</w:t>
      </w:r>
      <w:r w:rsidR="009D0387" w:rsidRPr="00984198">
        <w:rPr>
          <w:rFonts w:cs="B Lotus" w:hint="cs"/>
          <w:sz w:val="28"/>
          <w:szCs w:val="28"/>
          <w:rtl/>
        </w:rPr>
        <w:t xml:space="preserve"> آن‌ها </w:t>
      </w:r>
      <w:r w:rsidRPr="00984198">
        <w:rPr>
          <w:rFonts w:cs="B Lotus" w:hint="cs"/>
          <w:sz w:val="28"/>
          <w:szCs w:val="28"/>
          <w:rtl/>
        </w:rPr>
        <w:t xml:space="preserve">مغلوب بوده و توانایی اظهار دشمنی با ایشان را به سبب شکنجه شدن نداشته باشند و بدین سبب با زبان </w:t>
      </w:r>
      <w:r w:rsidR="00572663" w:rsidRPr="00984198">
        <w:rPr>
          <w:rFonts w:cs="B Lotus" w:hint="cs"/>
          <w:sz w:val="28"/>
          <w:szCs w:val="28"/>
          <w:rtl/>
        </w:rPr>
        <w:t xml:space="preserve">از آن‌ها </w:t>
      </w:r>
      <w:r w:rsidRPr="00984198">
        <w:rPr>
          <w:rFonts w:cs="B Lotus" w:hint="cs"/>
          <w:sz w:val="28"/>
          <w:szCs w:val="28"/>
          <w:rtl/>
        </w:rPr>
        <w:t xml:space="preserve">اظهار رضایت </w:t>
      </w:r>
      <w:r w:rsidR="009D0387" w:rsidRPr="00984198">
        <w:rPr>
          <w:rFonts w:cs="B Lotus" w:hint="cs"/>
          <w:sz w:val="28"/>
          <w:szCs w:val="28"/>
          <w:rtl/>
        </w:rPr>
        <w:t>می‌</w:t>
      </w:r>
      <w:r w:rsidR="00572663">
        <w:rPr>
          <w:rFonts w:cs="B Lotus" w:hint="cs"/>
          <w:sz w:val="28"/>
          <w:szCs w:val="28"/>
          <w:rtl/>
        </w:rPr>
        <w:t>کنند، درحالی</w:t>
      </w:r>
      <w:r w:rsidR="00572663">
        <w:rPr>
          <w:rFonts w:cs="B Lotus"/>
          <w:sz w:val="28"/>
          <w:szCs w:val="28"/>
          <w:rtl/>
        </w:rPr>
        <w:softHyphen/>
      </w:r>
      <w:r w:rsidRPr="00984198">
        <w:rPr>
          <w:rFonts w:cs="B Lotus" w:hint="cs"/>
          <w:sz w:val="28"/>
          <w:szCs w:val="28"/>
          <w:rtl/>
        </w:rPr>
        <w:t xml:space="preserve">که قلبش مطمئن به ایمان به الله عزوجل و مملو </w:t>
      </w:r>
      <w:r w:rsidR="00572663">
        <w:rPr>
          <w:rFonts w:cs="B Lotus" w:hint="cs"/>
          <w:sz w:val="28"/>
          <w:szCs w:val="28"/>
          <w:rtl/>
        </w:rPr>
        <w:t>از عداوت و دشمنی و بغض و کینه</w:t>
      </w:r>
      <w:r w:rsidRPr="00984198">
        <w:rPr>
          <w:rFonts w:cs="B Lotus" w:hint="cs"/>
          <w:sz w:val="28"/>
          <w:szCs w:val="28"/>
          <w:rtl/>
        </w:rPr>
        <w:t xml:space="preserve"> نسبت </w:t>
      </w:r>
      <w:r w:rsidR="00572663">
        <w:rPr>
          <w:rFonts w:cs="B Lotus" w:hint="cs"/>
          <w:sz w:val="28"/>
          <w:szCs w:val="28"/>
          <w:rtl/>
        </w:rPr>
        <w:t xml:space="preserve">به </w:t>
      </w:r>
      <w:r w:rsidRPr="00984198">
        <w:rPr>
          <w:rFonts w:cs="B Lotus" w:hint="cs"/>
          <w:sz w:val="28"/>
          <w:szCs w:val="28"/>
          <w:rtl/>
        </w:rPr>
        <w:t>دشمنان الله عزوجل</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984198" w:rsidRDefault="00C5413C" w:rsidP="00572663">
      <w:pPr>
        <w:pStyle w:val="NormalWeb"/>
        <w:bidi/>
        <w:spacing w:before="0" w:beforeAutospacing="0" w:after="0" w:afterAutospacing="0"/>
        <w:ind w:firstLine="284"/>
        <w:jc w:val="both"/>
        <w:rPr>
          <w:rFonts w:cs="B Lotus"/>
          <w:sz w:val="28"/>
          <w:szCs w:val="28"/>
          <w:rtl/>
        </w:rPr>
      </w:pPr>
      <w:r w:rsidRPr="00572663">
        <w:rPr>
          <w:rFonts w:cs="B Lotus" w:hint="cs"/>
          <w:b/>
          <w:bCs/>
          <w:sz w:val="28"/>
          <w:szCs w:val="28"/>
          <w:rtl/>
        </w:rPr>
        <w:t>دلیل هشتم:</w:t>
      </w:r>
      <w:r w:rsidRPr="00984198">
        <w:rPr>
          <w:rFonts w:cs="B Lotus" w:hint="cs"/>
          <w:sz w:val="28"/>
          <w:szCs w:val="28"/>
          <w:rtl/>
        </w:rPr>
        <w:t xml:space="preserve"> الله عزوجل</w:t>
      </w:r>
      <w:r w:rsidR="009D0387" w:rsidRPr="00984198">
        <w:rPr>
          <w:rFonts w:cs="B Lotus" w:hint="cs"/>
          <w:sz w:val="28"/>
          <w:szCs w:val="28"/>
          <w:rtl/>
        </w:rPr>
        <w:t xml:space="preserve"> می‌</w:t>
      </w:r>
      <w:r w:rsidRPr="00984198">
        <w:rPr>
          <w:rFonts w:cs="B Lotus" w:hint="cs"/>
          <w:sz w:val="28"/>
          <w:szCs w:val="28"/>
          <w:rtl/>
        </w:rPr>
        <w:t>فرماید:</w:t>
      </w:r>
      <w:r w:rsidR="00B47571" w:rsidRPr="00984198">
        <w:rPr>
          <w:rFonts w:cs="B Lotus" w:hint="cs"/>
          <w:sz w:val="28"/>
          <w:szCs w:val="28"/>
          <w:rtl/>
        </w:rPr>
        <w:t xml:space="preserve"> </w:t>
      </w:r>
      <w:r w:rsidR="00B47571" w:rsidRPr="00664364">
        <w:rPr>
          <w:rFonts w:ascii="Traditional Arabic" w:hAnsi="Traditional Arabic" w:cs="Traditional Arabic"/>
          <w:sz w:val="28"/>
          <w:szCs w:val="28"/>
          <w:rtl/>
        </w:rPr>
        <w:t>﴿</w:t>
      </w:r>
      <w:r w:rsidR="00B8781B" w:rsidRPr="00572663">
        <w:rPr>
          <w:rFonts w:ascii="KFGQPC Uthmanic Script HAFS" w:cs="KFGQPC Uthmanic Script HAFS" w:hint="cs"/>
          <w:sz w:val="28"/>
          <w:szCs w:val="28"/>
          <w:rtl/>
        </w:rPr>
        <w:t>يَٰٓأَيُّهَا</w:t>
      </w:r>
      <w:r w:rsidR="00B8781B" w:rsidRPr="00572663">
        <w:rPr>
          <w:rFonts w:ascii="KFGQPC Uthmanic Script HAFS" w:cs="KFGQPC Uthmanic Script HAFS"/>
          <w:sz w:val="28"/>
          <w:szCs w:val="28"/>
          <w:rtl/>
        </w:rPr>
        <w:t xml:space="preserve"> </w:t>
      </w:r>
      <w:r w:rsidR="00B8781B" w:rsidRPr="00572663">
        <w:rPr>
          <w:rFonts w:ascii="KFGQPC Uthmanic Script HAFS" w:cs="KFGQPC Uthmanic Script HAFS" w:hint="cs"/>
          <w:sz w:val="28"/>
          <w:szCs w:val="28"/>
          <w:rtl/>
        </w:rPr>
        <w:t>ٱلَّذِينَ</w:t>
      </w:r>
      <w:r w:rsidR="00B8781B" w:rsidRPr="00572663">
        <w:rPr>
          <w:rFonts w:ascii="KFGQPC Uthmanic Script HAFS" w:cs="KFGQPC Uthmanic Script HAFS"/>
          <w:sz w:val="28"/>
          <w:szCs w:val="28"/>
          <w:rtl/>
        </w:rPr>
        <w:t xml:space="preserve"> </w:t>
      </w:r>
      <w:r w:rsidR="00B8781B" w:rsidRPr="00572663">
        <w:rPr>
          <w:rFonts w:ascii="KFGQPC Uthmanic Script HAFS" w:cs="KFGQPC Uthmanic Script HAFS" w:hint="cs"/>
          <w:sz w:val="28"/>
          <w:szCs w:val="28"/>
          <w:rtl/>
        </w:rPr>
        <w:t>ءَامَنُواْ</w:t>
      </w:r>
      <w:r w:rsidR="00B8781B" w:rsidRPr="00572663">
        <w:rPr>
          <w:rFonts w:ascii="KFGQPC Uthmanic Script HAFS" w:cs="KFGQPC Uthmanic Script HAFS"/>
          <w:sz w:val="28"/>
          <w:szCs w:val="28"/>
          <w:rtl/>
        </w:rPr>
        <w:t xml:space="preserve"> </w:t>
      </w:r>
      <w:r w:rsidR="00B8781B" w:rsidRPr="00572663">
        <w:rPr>
          <w:rFonts w:ascii="KFGQPC Uthmanic Script HAFS" w:cs="KFGQPC Uthmanic Script HAFS" w:hint="cs"/>
          <w:sz w:val="28"/>
          <w:szCs w:val="28"/>
          <w:rtl/>
        </w:rPr>
        <w:t>لَا</w:t>
      </w:r>
      <w:r w:rsidR="00B8781B" w:rsidRPr="00572663">
        <w:rPr>
          <w:rFonts w:ascii="KFGQPC Uthmanic Script HAFS" w:cs="KFGQPC Uthmanic Script HAFS"/>
          <w:sz w:val="28"/>
          <w:szCs w:val="28"/>
          <w:rtl/>
        </w:rPr>
        <w:t xml:space="preserve"> </w:t>
      </w:r>
      <w:r w:rsidR="00B8781B" w:rsidRPr="00572663">
        <w:rPr>
          <w:rFonts w:ascii="KFGQPC Uthmanic Script HAFS" w:cs="KFGQPC Uthmanic Script HAFS" w:hint="cs"/>
          <w:sz w:val="28"/>
          <w:szCs w:val="28"/>
          <w:rtl/>
        </w:rPr>
        <w:t>تَتَّخِذُوٓاْ</w:t>
      </w:r>
      <w:r w:rsidR="00B8781B" w:rsidRPr="00572663">
        <w:rPr>
          <w:rFonts w:ascii="KFGQPC Uthmanic Script HAFS" w:cs="KFGQPC Uthmanic Script HAFS"/>
          <w:sz w:val="28"/>
          <w:szCs w:val="28"/>
          <w:rtl/>
        </w:rPr>
        <w:t xml:space="preserve"> </w:t>
      </w:r>
      <w:r w:rsidR="00B8781B" w:rsidRPr="00572663">
        <w:rPr>
          <w:rFonts w:ascii="KFGQPC Uthmanic Script HAFS" w:cs="KFGQPC Uthmanic Script HAFS" w:hint="cs"/>
          <w:sz w:val="28"/>
          <w:szCs w:val="28"/>
          <w:rtl/>
        </w:rPr>
        <w:t>ءَابَآءَكُمۡ</w:t>
      </w:r>
      <w:r w:rsidR="00B8781B" w:rsidRPr="00572663">
        <w:rPr>
          <w:rFonts w:ascii="KFGQPC Uthmanic Script HAFS" w:cs="KFGQPC Uthmanic Script HAFS"/>
          <w:sz w:val="28"/>
          <w:szCs w:val="28"/>
          <w:rtl/>
        </w:rPr>
        <w:t xml:space="preserve"> </w:t>
      </w:r>
      <w:r w:rsidR="00B8781B" w:rsidRPr="00572663">
        <w:rPr>
          <w:rFonts w:ascii="KFGQPC Uthmanic Script HAFS" w:cs="KFGQPC Uthmanic Script HAFS" w:hint="cs"/>
          <w:sz w:val="28"/>
          <w:szCs w:val="28"/>
          <w:rtl/>
        </w:rPr>
        <w:t>وَإِخۡوَٰنَكُمۡ</w:t>
      </w:r>
      <w:r w:rsidR="00B8781B" w:rsidRPr="00572663">
        <w:rPr>
          <w:rFonts w:ascii="KFGQPC Uthmanic Script HAFS" w:cs="KFGQPC Uthmanic Script HAFS"/>
          <w:sz w:val="28"/>
          <w:szCs w:val="28"/>
          <w:rtl/>
        </w:rPr>
        <w:t xml:space="preserve"> </w:t>
      </w:r>
      <w:r w:rsidR="00B8781B" w:rsidRPr="00572663">
        <w:rPr>
          <w:rFonts w:ascii="KFGQPC Uthmanic Script HAFS" w:cs="KFGQPC Uthmanic Script HAFS" w:hint="cs"/>
          <w:sz w:val="28"/>
          <w:szCs w:val="28"/>
          <w:rtl/>
        </w:rPr>
        <w:t>أَوۡلِيَآءَ</w:t>
      </w:r>
      <w:r w:rsidR="00B8781B" w:rsidRPr="00572663">
        <w:rPr>
          <w:rFonts w:ascii="KFGQPC Uthmanic Script HAFS" w:cs="KFGQPC Uthmanic Script HAFS"/>
          <w:sz w:val="28"/>
          <w:szCs w:val="28"/>
          <w:rtl/>
        </w:rPr>
        <w:t xml:space="preserve"> </w:t>
      </w:r>
      <w:r w:rsidR="00B8781B" w:rsidRPr="00572663">
        <w:rPr>
          <w:rFonts w:ascii="KFGQPC Uthmanic Script HAFS" w:cs="KFGQPC Uthmanic Script HAFS" w:hint="cs"/>
          <w:sz w:val="28"/>
          <w:szCs w:val="28"/>
          <w:rtl/>
        </w:rPr>
        <w:t>إِنِ</w:t>
      </w:r>
      <w:r w:rsidR="00B8781B" w:rsidRPr="00572663">
        <w:rPr>
          <w:rFonts w:ascii="KFGQPC Uthmanic Script HAFS" w:cs="KFGQPC Uthmanic Script HAFS"/>
          <w:sz w:val="28"/>
          <w:szCs w:val="28"/>
          <w:rtl/>
        </w:rPr>
        <w:t xml:space="preserve"> </w:t>
      </w:r>
      <w:r w:rsidR="00B8781B" w:rsidRPr="00572663">
        <w:rPr>
          <w:rFonts w:ascii="KFGQPC Uthmanic Script HAFS" w:cs="KFGQPC Uthmanic Script HAFS" w:hint="cs"/>
          <w:sz w:val="28"/>
          <w:szCs w:val="28"/>
          <w:rtl/>
        </w:rPr>
        <w:t>ٱسۡتَحَبُّواْ</w:t>
      </w:r>
      <w:r w:rsidR="00B8781B" w:rsidRPr="00572663">
        <w:rPr>
          <w:rFonts w:ascii="KFGQPC Uthmanic Script HAFS" w:cs="KFGQPC Uthmanic Script HAFS"/>
          <w:sz w:val="28"/>
          <w:szCs w:val="28"/>
          <w:rtl/>
        </w:rPr>
        <w:t xml:space="preserve"> </w:t>
      </w:r>
      <w:r w:rsidR="00B8781B" w:rsidRPr="00572663">
        <w:rPr>
          <w:rFonts w:ascii="KFGQPC Uthmanic Script HAFS" w:cs="KFGQPC Uthmanic Script HAFS" w:hint="cs"/>
          <w:sz w:val="28"/>
          <w:szCs w:val="28"/>
          <w:rtl/>
        </w:rPr>
        <w:t>ٱلۡكُفۡرَ</w:t>
      </w:r>
      <w:r w:rsidR="00B8781B" w:rsidRPr="00572663">
        <w:rPr>
          <w:rFonts w:ascii="KFGQPC Uthmanic Script HAFS" w:cs="KFGQPC Uthmanic Script HAFS"/>
          <w:sz w:val="28"/>
          <w:szCs w:val="28"/>
          <w:rtl/>
        </w:rPr>
        <w:t xml:space="preserve"> </w:t>
      </w:r>
      <w:r w:rsidR="00B8781B" w:rsidRPr="00572663">
        <w:rPr>
          <w:rFonts w:ascii="KFGQPC Uthmanic Script HAFS" w:cs="KFGQPC Uthmanic Script HAFS" w:hint="cs"/>
          <w:sz w:val="28"/>
          <w:szCs w:val="28"/>
          <w:rtl/>
        </w:rPr>
        <w:t>عَلَى</w:t>
      </w:r>
      <w:r w:rsidR="00B8781B" w:rsidRPr="00572663">
        <w:rPr>
          <w:rFonts w:ascii="KFGQPC Uthmanic Script HAFS" w:cs="KFGQPC Uthmanic Script HAFS"/>
          <w:sz w:val="28"/>
          <w:szCs w:val="28"/>
          <w:rtl/>
        </w:rPr>
        <w:t xml:space="preserve"> </w:t>
      </w:r>
      <w:r w:rsidR="00B8781B" w:rsidRPr="00572663">
        <w:rPr>
          <w:rFonts w:ascii="KFGQPC Uthmanic Script HAFS" w:cs="KFGQPC Uthmanic Script HAFS" w:hint="cs"/>
          <w:sz w:val="28"/>
          <w:szCs w:val="28"/>
          <w:rtl/>
        </w:rPr>
        <w:t>ٱلۡإِيمَٰنِۚ</w:t>
      </w:r>
      <w:r w:rsidR="00B8781B" w:rsidRPr="00572663">
        <w:rPr>
          <w:rFonts w:ascii="KFGQPC Uthmanic Script HAFS" w:cs="KFGQPC Uthmanic Script HAFS"/>
          <w:sz w:val="28"/>
          <w:szCs w:val="28"/>
          <w:rtl/>
        </w:rPr>
        <w:t xml:space="preserve"> </w:t>
      </w:r>
      <w:r w:rsidR="00B8781B" w:rsidRPr="00572663">
        <w:rPr>
          <w:rFonts w:ascii="KFGQPC Uthmanic Script HAFS" w:cs="KFGQPC Uthmanic Script HAFS" w:hint="cs"/>
          <w:sz w:val="28"/>
          <w:szCs w:val="28"/>
          <w:rtl/>
        </w:rPr>
        <w:t>وَمَن</w:t>
      </w:r>
      <w:r w:rsidR="00B8781B" w:rsidRPr="00572663">
        <w:rPr>
          <w:rFonts w:ascii="KFGQPC Uthmanic Script HAFS" w:cs="KFGQPC Uthmanic Script HAFS"/>
          <w:sz w:val="28"/>
          <w:szCs w:val="28"/>
          <w:rtl/>
        </w:rPr>
        <w:t xml:space="preserve"> </w:t>
      </w:r>
      <w:r w:rsidR="00B8781B" w:rsidRPr="00572663">
        <w:rPr>
          <w:rFonts w:ascii="KFGQPC Uthmanic Script HAFS" w:cs="KFGQPC Uthmanic Script HAFS" w:hint="cs"/>
          <w:sz w:val="28"/>
          <w:szCs w:val="28"/>
          <w:rtl/>
        </w:rPr>
        <w:t>يَتَوَلَّهُم</w:t>
      </w:r>
      <w:r w:rsidR="00B8781B" w:rsidRPr="00572663">
        <w:rPr>
          <w:rFonts w:ascii="KFGQPC Uthmanic Script HAFS" w:cs="KFGQPC Uthmanic Script HAFS"/>
          <w:sz w:val="28"/>
          <w:szCs w:val="28"/>
          <w:rtl/>
        </w:rPr>
        <w:t xml:space="preserve"> </w:t>
      </w:r>
      <w:r w:rsidR="00B8781B" w:rsidRPr="00572663">
        <w:rPr>
          <w:rFonts w:ascii="KFGQPC Uthmanic Script HAFS" w:cs="KFGQPC Uthmanic Script HAFS" w:hint="cs"/>
          <w:sz w:val="28"/>
          <w:szCs w:val="28"/>
          <w:rtl/>
        </w:rPr>
        <w:t>مِّنكُمۡ</w:t>
      </w:r>
      <w:r w:rsidR="00B8781B" w:rsidRPr="00572663">
        <w:rPr>
          <w:rFonts w:ascii="KFGQPC Uthmanic Script HAFS" w:cs="KFGQPC Uthmanic Script HAFS"/>
          <w:sz w:val="28"/>
          <w:szCs w:val="28"/>
          <w:rtl/>
        </w:rPr>
        <w:t xml:space="preserve"> </w:t>
      </w:r>
      <w:r w:rsidR="00B8781B" w:rsidRPr="00572663">
        <w:rPr>
          <w:rFonts w:ascii="KFGQPC Uthmanic Script HAFS" w:cs="KFGQPC Uthmanic Script HAFS" w:hint="cs"/>
          <w:sz w:val="28"/>
          <w:szCs w:val="28"/>
          <w:rtl/>
        </w:rPr>
        <w:t>فَأُوْلَٰٓئِكَ</w:t>
      </w:r>
      <w:r w:rsidR="00B8781B" w:rsidRPr="00572663">
        <w:rPr>
          <w:rFonts w:ascii="KFGQPC Uthmanic Script HAFS" w:cs="KFGQPC Uthmanic Script HAFS"/>
          <w:sz w:val="28"/>
          <w:szCs w:val="28"/>
          <w:rtl/>
        </w:rPr>
        <w:t xml:space="preserve"> </w:t>
      </w:r>
      <w:r w:rsidR="00B8781B" w:rsidRPr="00572663">
        <w:rPr>
          <w:rFonts w:ascii="KFGQPC Uthmanic Script HAFS" w:cs="KFGQPC Uthmanic Script HAFS" w:hint="cs"/>
          <w:sz w:val="28"/>
          <w:szCs w:val="28"/>
          <w:rtl/>
        </w:rPr>
        <w:t>هُمُ</w:t>
      </w:r>
      <w:r w:rsidR="00B8781B" w:rsidRPr="00572663">
        <w:rPr>
          <w:rFonts w:ascii="KFGQPC Uthmanic Script HAFS" w:cs="KFGQPC Uthmanic Script HAFS"/>
          <w:sz w:val="28"/>
          <w:szCs w:val="28"/>
          <w:rtl/>
        </w:rPr>
        <w:t xml:space="preserve"> </w:t>
      </w:r>
      <w:r w:rsidR="00B8781B" w:rsidRPr="00572663">
        <w:rPr>
          <w:rFonts w:ascii="KFGQPC Uthmanic Script HAFS" w:cs="KFGQPC Uthmanic Script HAFS" w:hint="cs"/>
          <w:sz w:val="28"/>
          <w:szCs w:val="28"/>
          <w:rtl/>
        </w:rPr>
        <w:t>ٱلظَّٰلِمُونَ</w:t>
      </w:r>
      <w:r w:rsidR="00B8781B" w:rsidRPr="00572663">
        <w:rPr>
          <w:rFonts w:ascii="KFGQPC Uthmanic Script HAFS" w:cs="KFGQPC Uthmanic Script HAFS"/>
          <w:sz w:val="28"/>
          <w:szCs w:val="28"/>
          <w:rtl/>
        </w:rPr>
        <w:t xml:space="preserve"> </w:t>
      </w:r>
      <w:r w:rsidR="00B8781B" w:rsidRPr="00572663">
        <w:rPr>
          <w:rFonts w:ascii="KFGQPC Uthmanic Script HAFS" w:cs="KFGQPC Uthmanic Script HAFS" w:hint="cs"/>
          <w:sz w:val="28"/>
          <w:szCs w:val="28"/>
          <w:rtl/>
        </w:rPr>
        <w:t>٢٣</w:t>
      </w:r>
      <w:r w:rsidR="00B47571" w:rsidRPr="00664364">
        <w:rPr>
          <w:rFonts w:ascii="Traditional Arabic" w:hAnsi="Traditional Arabic" w:cs="Traditional Arabic"/>
          <w:sz w:val="28"/>
          <w:szCs w:val="28"/>
          <w:rtl/>
        </w:rPr>
        <w:t>﴾</w:t>
      </w:r>
      <w:r w:rsidR="00B47571">
        <w:rPr>
          <w:rFonts w:hint="cs"/>
          <w:rtl/>
        </w:rPr>
        <w:t xml:space="preserve"> </w:t>
      </w:r>
      <w:r w:rsidR="00B47571" w:rsidRPr="00B47571">
        <w:rPr>
          <w:rFonts w:ascii="mylotus" w:hAnsi="mylotus" w:cs="mylotus"/>
          <w:rtl/>
          <w:lang w:bidi="ar-SA"/>
        </w:rPr>
        <w:t>[</w:t>
      </w:r>
      <w:r w:rsidR="00B47571">
        <w:rPr>
          <w:rFonts w:ascii="mylotus" w:hAnsi="mylotus" w:cs="mylotus"/>
          <w:rtl/>
          <w:lang w:bidi="ar-SA"/>
        </w:rPr>
        <w:t>التوبة: 33</w:t>
      </w:r>
      <w:r w:rsidR="00B47571" w:rsidRPr="00B47571">
        <w:rPr>
          <w:rFonts w:ascii="mylotus" w:hAnsi="mylotus" w:cs="mylotus"/>
          <w:rtl/>
          <w:lang w:bidi="ar-SA"/>
        </w:rPr>
        <w:t>]</w:t>
      </w:r>
      <w:r w:rsidRPr="00984198">
        <w:rPr>
          <w:rFonts w:cs="B Lotus" w:hint="cs"/>
          <w:sz w:val="28"/>
          <w:szCs w:val="28"/>
          <w:rtl/>
        </w:rPr>
        <w:t xml:space="preserve"> </w:t>
      </w:r>
      <w:r w:rsidR="00B8781B">
        <w:rPr>
          <w:rFonts w:cs="B Lotus" w:hint="cs"/>
          <w:sz w:val="28"/>
          <w:szCs w:val="28"/>
          <w:rtl/>
        </w:rPr>
        <w:t>«</w:t>
      </w:r>
      <w:r w:rsidRPr="00984198">
        <w:rPr>
          <w:rFonts w:cs="B Lotus"/>
          <w:sz w:val="28"/>
          <w:szCs w:val="28"/>
          <w:rtl/>
        </w:rPr>
        <w:t xml:space="preserve">اي </w:t>
      </w:r>
      <w:r w:rsidR="00572663">
        <w:rPr>
          <w:rFonts w:cs="B Lotus" w:hint="cs"/>
          <w:sz w:val="28"/>
          <w:szCs w:val="28"/>
          <w:rtl/>
        </w:rPr>
        <w:t>کسانی</w:t>
      </w:r>
      <w:r w:rsidR="00572663">
        <w:rPr>
          <w:rFonts w:cs="B Lotus" w:hint="cs"/>
          <w:sz w:val="28"/>
          <w:szCs w:val="28"/>
          <w:rtl/>
        </w:rPr>
        <w:softHyphen/>
        <w:t>که ایمان آورده</w:t>
      </w:r>
      <w:r w:rsidR="00572663">
        <w:rPr>
          <w:rFonts w:cs="B Lotus" w:hint="cs"/>
          <w:sz w:val="28"/>
          <w:szCs w:val="28"/>
          <w:rtl/>
        </w:rPr>
        <w:softHyphen/>
        <w:t>اید</w:t>
      </w:r>
      <w:r w:rsidRPr="00984198">
        <w:rPr>
          <w:rFonts w:cs="B Lotus"/>
          <w:sz w:val="28"/>
          <w:szCs w:val="28"/>
          <w:rtl/>
        </w:rPr>
        <w:t>! پدران و</w:t>
      </w:r>
      <w:r w:rsidRPr="00984198">
        <w:rPr>
          <w:rFonts w:cs="B Lotus" w:hint="cs"/>
          <w:sz w:val="28"/>
          <w:szCs w:val="28"/>
          <w:rtl/>
        </w:rPr>
        <w:t xml:space="preserve"> </w:t>
      </w:r>
      <w:r w:rsidRPr="00984198">
        <w:rPr>
          <w:rFonts w:cs="B Lotus"/>
          <w:sz w:val="28"/>
          <w:szCs w:val="28"/>
          <w:rtl/>
        </w:rPr>
        <w:t>برادران (و</w:t>
      </w:r>
      <w:r w:rsidRPr="00984198">
        <w:rPr>
          <w:rFonts w:cs="B Lotus" w:hint="cs"/>
          <w:sz w:val="28"/>
          <w:szCs w:val="28"/>
          <w:rtl/>
        </w:rPr>
        <w:t xml:space="preserve"> </w:t>
      </w:r>
      <w:r w:rsidRPr="00984198">
        <w:rPr>
          <w:rFonts w:cs="B Lotus"/>
          <w:sz w:val="28"/>
          <w:szCs w:val="28"/>
          <w:rtl/>
        </w:rPr>
        <w:t>همسران و</w:t>
      </w:r>
      <w:r w:rsidRPr="00984198">
        <w:rPr>
          <w:rFonts w:cs="B Lotus" w:hint="cs"/>
          <w:sz w:val="28"/>
          <w:szCs w:val="28"/>
          <w:rtl/>
        </w:rPr>
        <w:t xml:space="preserve"> </w:t>
      </w:r>
      <w:r w:rsidRPr="00984198">
        <w:rPr>
          <w:rFonts w:cs="B Lotus"/>
          <w:sz w:val="28"/>
          <w:szCs w:val="28"/>
          <w:rtl/>
        </w:rPr>
        <w:t>فرزندان و</w:t>
      </w:r>
      <w:r w:rsidRPr="00984198">
        <w:rPr>
          <w:rFonts w:cs="B Lotus" w:hint="cs"/>
          <w:sz w:val="28"/>
          <w:szCs w:val="28"/>
          <w:rtl/>
        </w:rPr>
        <w:t xml:space="preserve"> </w:t>
      </w:r>
      <w:r w:rsidR="00572663">
        <w:rPr>
          <w:rFonts w:cs="B Lotus"/>
          <w:sz w:val="28"/>
          <w:szCs w:val="28"/>
          <w:rtl/>
        </w:rPr>
        <w:t>هر</w:t>
      </w:r>
      <w:r w:rsidRPr="00984198">
        <w:rPr>
          <w:rFonts w:cs="B Lotus"/>
          <w:sz w:val="28"/>
          <w:szCs w:val="28"/>
          <w:rtl/>
        </w:rPr>
        <w:t>يك از خويشاوندان ديگر) را ياوران خود نگيريد (و</w:t>
      </w:r>
      <w:r w:rsidRPr="00984198">
        <w:rPr>
          <w:rFonts w:cs="B Lotus" w:hint="cs"/>
          <w:sz w:val="28"/>
          <w:szCs w:val="28"/>
          <w:rtl/>
        </w:rPr>
        <w:t xml:space="preserve"> </w:t>
      </w:r>
      <w:r w:rsidR="00572663">
        <w:rPr>
          <w:rFonts w:cs="B Lotus"/>
          <w:sz w:val="28"/>
          <w:szCs w:val="28"/>
          <w:rtl/>
        </w:rPr>
        <w:t>تكيه</w:t>
      </w:r>
      <w:r w:rsidR="00572663">
        <w:rPr>
          <w:rFonts w:cs="B Lotus" w:hint="cs"/>
          <w:sz w:val="28"/>
          <w:szCs w:val="28"/>
          <w:rtl/>
        </w:rPr>
        <w:softHyphen/>
      </w:r>
      <w:r w:rsidRPr="00984198">
        <w:rPr>
          <w:rFonts w:cs="B Lotus"/>
          <w:sz w:val="28"/>
          <w:szCs w:val="28"/>
          <w:rtl/>
        </w:rPr>
        <w:t>گاه و</w:t>
      </w:r>
      <w:r w:rsidRPr="00984198">
        <w:rPr>
          <w:rFonts w:cs="B Lotus" w:hint="cs"/>
          <w:sz w:val="28"/>
          <w:szCs w:val="28"/>
          <w:rtl/>
        </w:rPr>
        <w:t xml:space="preserve"> </w:t>
      </w:r>
      <w:r w:rsidRPr="00984198">
        <w:rPr>
          <w:rFonts w:cs="B Lotus"/>
          <w:sz w:val="28"/>
          <w:szCs w:val="28"/>
          <w:rtl/>
        </w:rPr>
        <w:t>دوست خود ندانيد) اگر كفر را بر ايمان ترجيح دهند (و</w:t>
      </w:r>
      <w:r w:rsidR="00825EE3" w:rsidRPr="00984198">
        <w:rPr>
          <w:rFonts w:cs="B Lotus" w:hint="cs"/>
          <w:sz w:val="28"/>
          <w:szCs w:val="28"/>
          <w:rtl/>
        </w:rPr>
        <w:t xml:space="preserve"> بي‌</w:t>
      </w:r>
      <w:r w:rsidRPr="00984198">
        <w:rPr>
          <w:rFonts w:cs="B Lotus"/>
          <w:sz w:val="28"/>
          <w:szCs w:val="28"/>
          <w:rtl/>
        </w:rPr>
        <w:t>ديني از دينداري در نزدشان عزيزتر و</w:t>
      </w:r>
      <w:r w:rsidRPr="00984198">
        <w:rPr>
          <w:rFonts w:cs="B Lotus" w:hint="cs"/>
          <w:sz w:val="28"/>
          <w:szCs w:val="28"/>
          <w:rtl/>
        </w:rPr>
        <w:t xml:space="preserve"> </w:t>
      </w:r>
      <w:r w:rsidRPr="00984198">
        <w:rPr>
          <w:rFonts w:cs="B Lotus"/>
          <w:sz w:val="28"/>
          <w:szCs w:val="28"/>
          <w:rtl/>
        </w:rPr>
        <w:t>گرامي</w:t>
      </w:r>
      <w:r w:rsidR="00B8781B">
        <w:rPr>
          <w:rFonts w:cs="B Lotus" w:hint="cs"/>
          <w:sz w:val="28"/>
          <w:szCs w:val="28"/>
          <w:rtl/>
        </w:rPr>
        <w:t>‌</w:t>
      </w:r>
      <w:r w:rsidRPr="00984198">
        <w:rPr>
          <w:rFonts w:cs="B Lotus"/>
          <w:sz w:val="28"/>
          <w:szCs w:val="28"/>
          <w:rtl/>
        </w:rPr>
        <w:t>تر باشد). كساني كه از شما ايشان را ياور و</w:t>
      </w:r>
      <w:r w:rsidRPr="00984198">
        <w:rPr>
          <w:rFonts w:cs="B Lotus" w:hint="cs"/>
          <w:sz w:val="28"/>
          <w:szCs w:val="28"/>
          <w:rtl/>
        </w:rPr>
        <w:t xml:space="preserve"> </w:t>
      </w:r>
      <w:r w:rsidRPr="00984198">
        <w:rPr>
          <w:rFonts w:cs="B Lotus"/>
          <w:sz w:val="28"/>
          <w:szCs w:val="28"/>
          <w:rtl/>
        </w:rPr>
        <w:t>مددكار خود كنند مسلّماً ستمگرند</w:t>
      </w:r>
      <w:r w:rsidR="00B8781B">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BE1393" w:rsidRDefault="00572663" w:rsidP="00572663">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Pr>
          <w:rFonts w:cs="B Lotus" w:hint="cs"/>
          <w:sz w:val="28"/>
          <w:szCs w:val="28"/>
          <w:rtl/>
        </w:rPr>
        <w:t>در این آیه الله عزوجل به</w:t>
      </w:r>
      <w:r w:rsidR="00C5413C" w:rsidRPr="00984198">
        <w:rPr>
          <w:rFonts w:cs="B Lotus" w:hint="cs"/>
          <w:sz w:val="28"/>
          <w:szCs w:val="28"/>
          <w:rtl/>
        </w:rPr>
        <w:t xml:space="preserve"> جدایی</w:t>
      </w:r>
      <w:r>
        <w:rPr>
          <w:rFonts w:cs="B Lotus" w:hint="cs"/>
          <w:sz w:val="28"/>
          <w:szCs w:val="28"/>
          <w:rtl/>
        </w:rPr>
        <w:t xml:space="preserve"> و فاصله گرفتن </w:t>
      </w:r>
      <w:r w:rsidR="00C5413C" w:rsidRPr="00984198">
        <w:rPr>
          <w:rFonts w:cs="B Lotus" w:hint="cs"/>
          <w:sz w:val="28"/>
          <w:szCs w:val="28"/>
          <w:rtl/>
        </w:rPr>
        <w:t>از کفار امر کرده</w:t>
      </w:r>
      <w:r w:rsidR="00AC25A8" w:rsidRPr="00984198">
        <w:rPr>
          <w:rFonts w:cs="B Lotus" w:hint="cs"/>
          <w:sz w:val="28"/>
          <w:szCs w:val="28"/>
          <w:rtl/>
        </w:rPr>
        <w:t>‌اند،</w:t>
      </w:r>
      <w:r>
        <w:rPr>
          <w:rFonts w:cs="B Lotus" w:hint="cs"/>
          <w:sz w:val="28"/>
          <w:szCs w:val="28"/>
          <w:rtl/>
        </w:rPr>
        <w:t xml:space="preserve"> گرچه</w:t>
      </w:r>
      <w:r w:rsidR="00C5413C" w:rsidRPr="00984198">
        <w:rPr>
          <w:rFonts w:cs="B Lotus" w:hint="cs"/>
          <w:sz w:val="28"/>
          <w:szCs w:val="28"/>
          <w:rtl/>
        </w:rPr>
        <w:t xml:space="preserve"> این کفار از پدران یا فرزندان باشند</w:t>
      </w:r>
      <w:r>
        <w:rPr>
          <w:rFonts w:cs="B Lotus" w:hint="cs"/>
          <w:sz w:val="28"/>
          <w:szCs w:val="28"/>
          <w:rtl/>
        </w:rPr>
        <w:t>.</w:t>
      </w:r>
      <w:r w:rsidR="00C5413C" w:rsidRPr="00984198">
        <w:rPr>
          <w:rFonts w:cs="B Lotus" w:hint="cs"/>
          <w:sz w:val="28"/>
          <w:szCs w:val="28"/>
          <w:rtl/>
        </w:rPr>
        <w:t xml:space="preserve"> و نیز از موالات و دوستی و به یاری گرفتن</w:t>
      </w:r>
      <w:r w:rsidR="00E420EE" w:rsidRPr="00984198">
        <w:rPr>
          <w:rFonts w:cs="B Lotus" w:hint="cs"/>
          <w:sz w:val="28"/>
          <w:szCs w:val="28"/>
          <w:rtl/>
        </w:rPr>
        <w:t xml:space="preserve"> آن‌ها،</w:t>
      </w:r>
      <w:r w:rsidR="00C5413C" w:rsidRPr="00984198">
        <w:rPr>
          <w:rFonts w:cs="B Lotus" w:hint="cs"/>
          <w:sz w:val="28"/>
          <w:szCs w:val="28"/>
          <w:rtl/>
        </w:rPr>
        <w:t xml:space="preserve"> اگر </w:t>
      </w:r>
      <w:r>
        <w:rPr>
          <w:rFonts w:cs="B Lotus" w:hint="cs"/>
          <w:sz w:val="28"/>
          <w:szCs w:val="28"/>
          <w:rtl/>
        </w:rPr>
        <w:t>کفر را بر ایمان ترجیح داده و آن</w:t>
      </w:r>
      <w:r>
        <w:rPr>
          <w:rFonts w:cs="B Lotus"/>
          <w:sz w:val="28"/>
          <w:szCs w:val="28"/>
          <w:rtl/>
        </w:rPr>
        <w:softHyphen/>
      </w:r>
      <w:r w:rsidR="00C5413C" w:rsidRPr="00984198">
        <w:rPr>
          <w:rFonts w:cs="B Lotus" w:hint="cs"/>
          <w:sz w:val="28"/>
          <w:szCs w:val="28"/>
          <w:rtl/>
        </w:rPr>
        <w:t>را اختیار کند، نهی کرده و بر دوستی گرفتن</w:t>
      </w:r>
      <w:r w:rsidR="00E420EE" w:rsidRPr="00984198">
        <w:rPr>
          <w:rFonts w:cs="B Lotus" w:hint="cs"/>
          <w:sz w:val="28"/>
          <w:szCs w:val="28"/>
          <w:rtl/>
        </w:rPr>
        <w:t xml:space="preserve"> آن‌ها،</w:t>
      </w:r>
      <w:r w:rsidR="00C5413C" w:rsidRPr="00984198">
        <w:rPr>
          <w:rFonts w:cs="B Lotus" w:hint="cs"/>
          <w:sz w:val="28"/>
          <w:szCs w:val="28"/>
          <w:rtl/>
        </w:rPr>
        <w:t xml:space="preserve"> وعید مترتب کرده است. همچون اینکه الله عزوجل می</w:t>
      </w:r>
      <w:r w:rsidR="00C5413C" w:rsidRPr="00984198">
        <w:rPr>
          <w:rFonts w:cs="B Lotus" w:hint="cs"/>
          <w:sz w:val="28"/>
          <w:szCs w:val="28"/>
          <w:cs/>
        </w:rPr>
        <w:t>‎</w:t>
      </w:r>
      <w:r w:rsidR="00C5413C" w:rsidRPr="00984198">
        <w:rPr>
          <w:rFonts w:cs="B Lotus" w:hint="cs"/>
          <w:sz w:val="28"/>
          <w:szCs w:val="28"/>
          <w:rtl/>
        </w:rPr>
        <w:t>فرماید:</w:t>
      </w:r>
      <w:r w:rsidR="00B47571" w:rsidRPr="00984198">
        <w:rPr>
          <w:rFonts w:cs="B Lotus" w:hint="cs"/>
          <w:sz w:val="28"/>
          <w:szCs w:val="28"/>
          <w:rtl/>
        </w:rPr>
        <w:t xml:space="preserve"> </w:t>
      </w:r>
      <w:r w:rsidR="00B47571" w:rsidRPr="00664364">
        <w:rPr>
          <w:rFonts w:ascii="Traditional Arabic" w:hAnsi="Traditional Arabic" w:cs="Traditional Arabic"/>
          <w:sz w:val="28"/>
          <w:szCs w:val="28"/>
          <w:rtl/>
        </w:rPr>
        <w:t>﴿</w:t>
      </w:r>
      <w:r w:rsidR="00BE1393">
        <w:rPr>
          <w:rFonts w:ascii="KFGQPC Uthmanic Script HAFS" w:hAnsi="KFGQPC Uthmanic Script HAFS" w:cs="KFGQPC Uthmanic Script HAFS" w:hint="eastAsia"/>
          <w:sz w:val="28"/>
          <w:szCs w:val="28"/>
          <w:rtl/>
        </w:rPr>
        <w:t>لَّا</w:t>
      </w:r>
      <w:r w:rsidR="00BE1393">
        <w:rPr>
          <w:rFonts w:ascii="KFGQPC Uthmanic Script HAFS" w:hAnsi="KFGQPC Uthmanic Script HAFS" w:cs="KFGQPC Uthmanic Script HAFS"/>
          <w:sz w:val="28"/>
          <w:szCs w:val="28"/>
          <w:rtl/>
        </w:rPr>
        <w:t xml:space="preserve"> تَجِدُ قَوۡمٗا يُؤۡمِنُونَ بِ</w:t>
      </w:r>
      <w:r w:rsidR="00BE1393">
        <w:rPr>
          <w:rFonts w:ascii="KFGQPC Uthmanic Script HAFS" w:hAnsi="KFGQPC Uthmanic Script HAFS" w:cs="KFGQPC Uthmanic Script HAFS" w:hint="cs"/>
          <w:sz w:val="28"/>
          <w:szCs w:val="28"/>
          <w:rtl/>
        </w:rPr>
        <w:t>ٱ</w:t>
      </w:r>
      <w:r w:rsidR="00BE1393">
        <w:rPr>
          <w:rFonts w:ascii="KFGQPC Uthmanic Script HAFS" w:hAnsi="KFGQPC Uthmanic Script HAFS" w:cs="KFGQPC Uthmanic Script HAFS" w:hint="eastAsia"/>
          <w:sz w:val="28"/>
          <w:szCs w:val="28"/>
          <w:rtl/>
        </w:rPr>
        <w:t>للَّهِ</w:t>
      </w:r>
      <w:r w:rsidR="00BE1393">
        <w:rPr>
          <w:rFonts w:ascii="KFGQPC Uthmanic Script HAFS" w:hAnsi="KFGQPC Uthmanic Script HAFS" w:cs="KFGQPC Uthmanic Script HAFS"/>
          <w:sz w:val="28"/>
          <w:szCs w:val="28"/>
          <w:rtl/>
        </w:rPr>
        <w:t xml:space="preserve"> وَ</w:t>
      </w:r>
      <w:r w:rsidR="00BE1393">
        <w:rPr>
          <w:rFonts w:ascii="KFGQPC Uthmanic Script HAFS" w:hAnsi="KFGQPC Uthmanic Script HAFS" w:cs="KFGQPC Uthmanic Script HAFS" w:hint="cs"/>
          <w:sz w:val="28"/>
          <w:szCs w:val="28"/>
          <w:rtl/>
        </w:rPr>
        <w:t>ٱ</w:t>
      </w:r>
      <w:r w:rsidR="00BE1393">
        <w:rPr>
          <w:rFonts w:ascii="KFGQPC Uthmanic Script HAFS" w:hAnsi="KFGQPC Uthmanic Script HAFS" w:cs="KFGQPC Uthmanic Script HAFS" w:hint="eastAsia"/>
          <w:sz w:val="28"/>
          <w:szCs w:val="28"/>
          <w:rtl/>
        </w:rPr>
        <w:t>لۡيَوۡمِ</w:t>
      </w:r>
      <w:r w:rsidR="00BE1393">
        <w:rPr>
          <w:rFonts w:ascii="KFGQPC Uthmanic Script HAFS" w:hAnsi="KFGQPC Uthmanic Script HAFS" w:cs="KFGQPC Uthmanic Script HAFS"/>
          <w:sz w:val="28"/>
          <w:szCs w:val="28"/>
          <w:rtl/>
        </w:rPr>
        <w:t xml:space="preserve"> </w:t>
      </w:r>
      <w:r w:rsidR="00BE1393">
        <w:rPr>
          <w:rFonts w:ascii="KFGQPC Uthmanic Script HAFS" w:hAnsi="KFGQPC Uthmanic Script HAFS" w:cs="KFGQPC Uthmanic Script HAFS" w:hint="cs"/>
          <w:sz w:val="28"/>
          <w:szCs w:val="28"/>
          <w:rtl/>
        </w:rPr>
        <w:t>ٱ</w:t>
      </w:r>
      <w:r w:rsidR="00BE1393">
        <w:rPr>
          <w:rFonts w:ascii="KFGQPC Uthmanic Script HAFS" w:hAnsi="KFGQPC Uthmanic Script HAFS" w:cs="KFGQPC Uthmanic Script HAFS" w:hint="eastAsia"/>
          <w:sz w:val="28"/>
          <w:szCs w:val="28"/>
          <w:rtl/>
        </w:rPr>
        <w:t>لۡأٓخِرِ</w:t>
      </w:r>
      <w:r w:rsidR="00BE1393">
        <w:rPr>
          <w:rFonts w:ascii="KFGQPC Uthmanic Script HAFS" w:hAnsi="KFGQPC Uthmanic Script HAFS" w:cs="KFGQPC Uthmanic Script HAFS"/>
          <w:sz w:val="28"/>
          <w:szCs w:val="28"/>
          <w:rtl/>
        </w:rPr>
        <w:t xml:space="preserve"> يُوَآدُّونَ مَنۡ حَآدَّ </w:t>
      </w:r>
      <w:r w:rsidR="00BE1393">
        <w:rPr>
          <w:rFonts w:ascii="KFGQPC Uthmanic Script HAFS" w:hAnsi="KFGQPC Uthmanic Script HAFS" w:cs="KFGQPC Uthmanic Script HAFS" w:hint="cs"/>
          <w:sz w:val="28"/>
          <w:szCs w:val="28"/>
          <w:rtl/>
        </w:rPr>
        <w:t>ٱ</w:t>
      </w:r>
      <w:r w:rsidR="00BE1393">
        <w:rPr>
          <w:rFonts w:ascii="KFGQPC Uthmanic Script HAFS" w:hAnsi="KFGQPC Uthmanic Script HAFS" w:cs="KFGQPC Uthmanic Script HAFS" w:hint="eastAsia"/>
          <w:sz w:val="28"/>
          <w:szCs w:val="28"/>
          <w:rtl/>
        </w:rPr>
        <w:t>للَّهَ</w:t>
      </w:r>
      <w:r w:rsidR="00BE1393">
        <w:rPr>
          <w:rFonts w:ascii="KFGQPC Uthmanic Script HAFS" w:hAnsi="KFGQPC Uthmanic Script HAFS" w:cs="KFGQPC Uthmanic Script HAFS"/>
          <w:sz w:val="28"/>
          <w:szCs w:val="28"/>
          <w:rtl/>
        </w:rPr>
        <w:t xml:space="preserve"> وَرَسُولَهُ</w:t>
      </w:r>
      <w:r w:rsidR="00BE1393">
        <w:rPr>
          <w:rFonts w:ascii="KFGQPC Uthmanic Script HAFS" w:hAnsi="KFGQPC Uthmanic Script HAFS" w:cs="KFGQPC Uthmanic Script HAFS" w:hint="cs"/>
          <w:sz w:val="28"/>
          <w:szCs w:val="28"/>
          <w:rtl/>
        </w:rPr>
        <w:t>ۥ</w:t>
      </w:r>
      <w:r w:rsidR="00BE1393">
        <w:rPr>
          <w:rFonts w:ascii="KFGQPC Uthmanic Script HAFS" w:hAnsi="KFGQPC Uthmanic Script HAFS" w:cs="KFGQPC Uthmanic Script HAFS"/>
          <w:sz w:val="28"/>
          <w:szCs w:val="28"/>
          <w:rtl/>
        </w:rPr>
        <w:t xml:space="preserve"> وَلَوۡ كَانُوٓاْ ءَابَآءَهُمۡ أَوۡ أَبۡنَآءَهُمۡ أَوۡ إِخۡوَٰنَهُمۡ أَوۡ عَشِيرَتَهُمۡۚ أُوْلَٰٓئِكَ كَتَبَ فِي قُلُوبِهِمُ </w:t>
      </w:r>
      <w:r w:rsidR="00BE1393">
        <w:rPr>
          <w:rFonts w:ascii="KFGQPC Uthmanic Script HAFS" w:hAnsi="KFGQPC Uthmanic Script HAFS" w:cs="KFGQPC Uthmanic Script HAFS" w:hint="cs"/>
          <w:sz w:val="28"/>
          <w:szCs w:val="28"/>
          <w:rtl/>
        </w:rPr>
        <w:t>ٱ</w:t>
      </w:r>
      <w:r w:rsidR="00BE1393">
        <w:rPr>
          <w:rFonts w:ascii="KFGQPC Uthmanic Script HAFS" w:hAnsi="KFGQPC Uthmanic Script HAFS" w:cs="KFGQPC Uthmanic Script HAFS" w:hint="eastAsia"/>
          <w:sz w:val="28"/>
          <w:szCs w:val="28"/>
          <w:rtl/>
        </w:rPr>
        <w:t>لۡإِيمَٰنَ</w:t>
      </w:r>
      <w:r w:rsidR="00BE1393">
        <w:rPr>
          <w:rFonts w:ascii="KFGQPC Uthmanic Script HAFS" w:hAnsi="KFGQPC Uthmanic Script HAFS" w:cs="KFGQPC Uthmanic Script HAFS"/>
          <w:sz w:val="28"/>
          <w:szCs w:val="28"/>
          <w:rtl/>
        </w:rPr>
        <w:t xml:space="preserve"> وَأَيّ</w:t>
      </w:r>
      <w:r w:rsidR="00BE1393">
        <w:rPr>
          <w:rFonts w:ascii="KFGQPC Uthmanic Script HAFS" w:hAnsi="KFGQPC Uthmanic Script HAFS" w:cs="KFGQPC Uthmanic Script HAFS" w:hint="eastAsia"/>
          <w:sz w:val="28"/>
          <w:szCs w:val="28"/>
          <w:rtl/>
        </w:rPr>
        <w:t>َدَهُم</w:t>
      </w:r>
      <w:r w:rsidR="00BE1393">
        <w:rPr>
          <w:rFonts w:ascii="KFGQPC Uthmanic Script HAFS" w:hAnsi="KFGQPC Uthmanic Script HAFS" w:cs="KFGQPC Uthmanic Script HAFS"/>
          <w:sz w:val="28"/>
          <w:szCs w:val="28"/>
          <w:rtl/>
        </w:rPr>
        <w:t xml:space="preserve"> بِرُوحٖ مِّنۡهُۖ وَيُدۡخِلُهُمۡ جَنَّٰتٖ تَجۡرِي مِن تَحۡتِهَا </w:t>
      </w:r>
      <w:r w:rsidR="00BE1393">
        <w:rPr>
          <w:rFonts w:ascii="KFGQPC Uthmanic Script HAFS" w:hAnsi="KFGQPC Uthmanic Script HAFS" w:cs="KFGQPC Uthmanic Script HAFS" w:hint="cs"/>
          <w:sz w:val="28"/>
          <w:szCs w:val="28"/>
          <w:rtl/>
        </w:rPr>
        <w:t>ٱ</w:t>
      </w:r>
      <w:r w:rsidR="00BE1393">
        <w:rPr>
          <w:rFonts w:ascii="KFGQPC Uthmanic Script HAFS" w:hAnsi="KFGQPC Uthmanic Script HAFS" w:cs="KFGQPC Uthmanic Script HAFS" w:hint="eastAsia"/>
          <w:sz w:val="28"/>
          <w:szCs w:val="28"/>
          <w:rtl/>
        </w:rPr>
        <w:t>لۡأَنۡهَٰرُ</w:t>
      </w:r>
      <w:r w:rsidR="00BE1393">
        <w:rPr>
          <w:rFonts w:ascii="KFGQPC Uthmanic Script HAFS" w:hAnsi="KFGQPC Uthmanic Script HAFS" w:cs="KFGQPC Uthmanic Script HAFS"/>
          <w:sz w:val="28"/>
          <w:szCs w:val="28"/>
          <w:rtl/>
        </w:rPr>
        <w:t xml:space="preserve"> خَٰلِدِينَ فِيهَاۚ رَضِيَ </w:t>
      </w:r>
      <w:r w:rsidR="00BE1393">
        <w:rPr>
          <w:rFonts w:ascii="KFGQPC Uthmanic Script HAFS" w:hAnsi="KFGQPC Uthmanic Script HAFS" w:cs="KFGQPC Uthmanic Script HAFS" w:hint="cs"/>
          <w:sz w:val="28"/>
          <w:szCs w:val="28"/>
          <w:rtl/>
        </w:rPr>
        <w:t>ٱ</w:t>
      </w:r>
      <w:r w:rsidR="00BE1393">
        <w:rPr>
          <w:rFonts w:ascii="KFGQPC Uthmanic Script HAFS" w:hAnsi="KFGQPC Uthmanic Script HAFS" w:cs="KFGQPC Uthmanic Script HAFS" w:hint="eastAsia"/>
          <w:sz w:val="28"/>
          <w:szCs w:val="28"/>
          <w:rtl/>
        </w:rPr>
        <w:t>للَّهُ</w:t>
      </w:r>
      <w:r w:rsidR="00BE1393">
        <w:rPr>
          <w:rFonts w:ascii="KFGQPC Uthmanic Script HAFS" w:hAnsi="KFGQPC Uthmanic Script HAFS" w:cs="KFGQPC Uthmanic Script HAFS"/>
          <w:sz w:val="28"/>
          <w:szCs w:val="28"/>
          <w:rtl/>
        </w:rPr>
        <w:t xml:space="preserve"> عَنۡهُمۡ وَرَضُواْ عَنۡهُۚ أُوْلَٰٓئِكَ حِزۡبُ </w:t>
      </w:r>
      <w:r w:rsidR="00BE1393">
        <w:rPr>
          <w:rFonts w:ascii="KFGQPC Uthmanic Script HAFS" w:hAnsi="KFGQPC Uthmanic Script HAFS" w:cs="KFGQPC Uthmanic Script HAFS" w:hint="cs"/>
          <w:sz w:val="28"/>
          <w:szCs w:val="28"/>
          <w:rtl/>
        </w:rPr>
        <w:t>ٱ</w:t>
      </w:r>
      <w:r w:rsidR="00BE1393">
        <w:rPr>
          <w:rFonts w:ascii="KFGQPC Uthmanic Script HAFS" w:hAnsi="KFGQPC Uthmanic Script HAFS" w:cs="KFGQPC Uthmanic Script HAFS" w:hint="eastAsia"/>
          <w:sz w:val="28"/>
          <w:szCs w:val="28"/>
          <w:rtl/>
        </w:rPr>
        <w:t>للَّهِۚ</w:t>
      </w:r>
      <w:r w:rsidR="00BE1393">
        <w:rPr>
          <w:rFonts w:ascii="KFGQPC Uthmanic Script HAFS" w:hAnsi="KFGQPC Uthmanic Script HAFS" w:cs="KFGQPC Uthmanic Script HAFS"/>
          <w:sz w:val="28"/>
          <w:szCs w:val="28"/>
          <w:rtl/>
        </w:rPr>
        <w:t xml:space="preserve"> أَلَآ إِنَّ حِزۡبَ </w:t>
      </w:r>
      <w:r w:rsidR="00BE1393">
        <w:rPr>
          <w:rFonts w:ascii="KFGQPC Uthmanic Script HAFS" w:hAnsi="KFGQPC Uthmanic Script HAFS" w:cs="KFGQPC Uthmanic Script HAFS" w:hint="cs"/>
          <w:sz w:val="28"/>
          <w:szCs w:val="28"/>
          <w:rtl/>
        </w:rPr>
        <w:t>ٱ</w:t>
      </w:r>
      <w:r w:rsidR="00BE1393">
        <w:rPr>
          <w:rFonts w:ascii="KFGQPC Uthmanic Script HAFS" w:hAnsi="KFGQPC Uthmanic Script HAFS" w:cs="KFGQPC Uthmanic Script HAFS" w:hint="eastAsia"/>
          <w:sz w:val="28"/>
          <w:szCs w:val="28"/>
          <w:rtl/>
        </w:rPr>
        <w:t>للَّهِ</w:t>
      </w:r>
      <w:r w:rsidR="00BE1393">
        <w:rPr>
          <w:rFonts w:ascii="KFGQPC Uthmanic Script HAFS" w:hAnsi="KFGQPC Uthmanic Script HAFS" w:cs="KFGQPC Uthmanic Script HAFS"/>
          <w:sz w:val="28"/>
          <w:szCs w:val="28"/>
          <w:rtl/>
        </w:rPr>
        <w:t xml:space="preserve"> هُمُ </w:t>
      </w:r>
      <w:r w:rsidR="00BE1393">
        <w:rPr>
          <w:rFonts w:ascii="KFGQPC Uthmanic Script HAFS" w:hAnsi="KFGQPC Uthmanic Script HAFS" w:cs="KFGQPC Uthmanic Script HAFS" w:hint="cs"/>
          <w:sz w:val="28"/>
          <w:szCs w:val="28"/>
          <w:rtl/>
        </w:rPr>
        <w:t>ٱ</w:t>
      </w:r>
      <w:r w:rsidR="00BE1393">
        <w:rPr>
          <w:rFonts w:ascii="KFGQPC Uthmanic Script HAFS" w:hAnsi="KFGQPC Uthmanic Script HAFS" w:cs="KFGQPC Uthmanic Script HAFS" w:hint="eastAsia"/>
          <w:sz w:val="28"/>
          <w:szCs w:val="28"/>
          <w:rtl/>
        </w:rPr>
        <w:t>لۡمُفۡلِحُونَ</w:t>
      </w:r>
      <w:r w:rsidR="00BE1393">
        <w:rPr>
          <w:rFonts w:ascii="KFGQPC Uthmanic Script HAFS" w:hAnsi="KFGQPC Uthmanic Script HAFS" w:cs="KFGQPC Uthmanic Script HAFS"/>
          <w:sz w:val="28"/>
          <w:szCs w:val="28"/>
          <w:rtl/>
        </w:rPr>
        <w:t xml:space="preserve"> ٢٢</w:t>
      </w:r>
      <w:r w:rsidR="00B47571" w:rsidRPr="00664364">
        <w:rPr>
          <w:rFonts w:ascii="Traditional Arabic" w:hAnsi="Traditional Arabic" w:cs="Traditional Arabic"/>
          <w:sz w:val="28"/>
          <w:szCs w:val="28"/>
          <w:rtl/>
        </w:rPr>
        <w:t>﴾</w:t>
      </w:r>
      <w:r w:rsidR="00B47571" w:rsidRPr="00C008F7">
        <w:rPr>
          <w:rStyle w:val="FootnoteReference"/>
          <w:rFonts w:cs="B Lotus"/>
          <w:sz w:val="28"/>
          <w:szCs w:val="28"/>
          <w:rtl/>
        </w:rPr>
        <w:footnoteReference w:id="130"/>
      </w:r>
      <w:r w:rsidR="00B47571">
        <w:rPr>
          <w:rFonts w:hint="cs"/>
          <w:rtl/>
        </w:rPr>
        <w:t xml:space="preserve"> </w:t>
      </w:r>
      <w:r w:rsidR="00B47571" w:rsidRPr="00B47571">
        <w:rPr>
          <w:rFonts w:ascii="mylotus" w:hAnsi="mylotus" w:cs="mylotus"/>
          <w:rtl/>
          <w:lang w:bidi="ar-SA"/>
        </w:rPr>
        <w:t>[</w:t>
      </w:r>
      <w:r w:rsidR="00B47571">
        <w:rPr>
          <w:rFonts w:ascii="mylotus" w:hAnsi="mylotus" w:cs="mylotus"/>
          <w:rtl/>
          <w:lang w:bidi="ar-SA"/>
        </w:rPr>
        <w:t>المجادلة: 22</w:t>
      </w:r>
      <w:r w:rsidR="00B47571" w:rsidRPr="00B47571">
        <w:rPr>
          <w:rFonts w:ascii="mylotus" w:hAnsi="mylotus" w:cs="mylotus"/>
          <w:rtl/>
          <w:lang w:bidi="ar-SA"/>
        </w:rPr>
        <w:t>]</w:t>
      </w:r>
      <w:r w:rsidR="00C5413C" w:rsidRPr="00984198">
        <w:rPr>
          <w:rFonts w:cs="B Lotus" w:hint="cs"/>
          <w:sz w:val="28"/>
          <w:szCs w:val="28"/>
          <w:rtl/>
        </w:rPr>
        <w:t xml:space="preserve"> </w:t>
      </w:r>
      <w:r w:rsidR="00B8781B">
        <w:rPr>
          <w:rFonts w:cs="B Lotus" w:hint="cs"/>
          <w:sz w:val="28"/>
          <w:szCs w:val="28"/>
          <w:rtl/>
        </w:rPr>
        <w:t>«</w:t>
      </w:r>
      <w:r w:rsidR="00C5413C" w:rsidRPr="00984198">
        <w:rPr>
          <w:rFonts w:cs="B Lotus"/>
          <w:sz w:val="28"/>
          <w:szCs w:val="28"/>
          <w:rtl/>
        </w:rPr>
        <w:t xml:space="preserve">مردماني را نخواهي يافت كه به </w:t>
      </w:r>
      <w:r w:rsidR="00C5413C" w:rsidRPr="00984198">
        <w:rPr>
          <w:rFonts w:cs="B Lotus" w:hint="cs"/>
          <w:sz w:val="28"/>
          <w:szCs w:val="28"/>
          <w:rtl/>
        </w:rPr>
        <w:t>الله</w:t>
      </w:r>
      <w:r w:rsidR="00C5413C" w:rsidRPr="00984198">
        <w:rPr>
          <w:rFonts w:cs="B Lotus"/>
          <w:sz w:val="28"/>
          <w:szCs w:val="28"/>
          <w:rtl/>
        </w:rPr>
        <w:t xml:space="preserve"> و</w:t>
      </w:r>
      <w:r w:rsidR="00C5413C" w:rsidRPr="00984198">
        <w:rPr>
          <w:rFonts w:cs="B Lotus" w:hint="cs"/>
          <w:sz w:val="28"/>
          <w:szCs w:val="28"/>
          <w:rtl/>
        </w:rPr>
        <w:t xml:space="preserve"> </w:t>
      </w:r>
      <w:r w:rsidR="00C5413C" w:rsidRPr="00984198">
        <w:rPr>
          <w:rFonts w:cs="B Lotus"/>
          <w:sz w:val="28"/>
          <w:szCs w:val="28"/>
          <w:rtl/>
        </w:rPr>
        <w:t>روز قيامت ايمان داشته باشند، ولي كساني</w:t>
      </w:r>
      <w:r w:rsidR="00B47571" w:rsidRPr="00984198">
        <w:rPr>
          <w:rFonts w:cs="B Lotus" w:hint="cs"/>
          <w:sz w:val="28"/>
          <w:szCs w:val="28"/>
          <w:rtl/>
        </w:rPr>
        <w:t xml:space="preserve"> </w:t>
      </w:r>
      <w:r w:rsidR="00C5413C" w:rsidRPr="00984198">
        <w:rPr>
          <w:rFonts w:cs="B Lotus"/>
          <w:sz w:val="28"/>
          <w:szCs w:val="28"/>
          <w:rtl/>
        </w:rPr>
        <w:t xml:space="preserve">را به دوستي بگيرند كه با </w:t>
      </w:r>
      <w:r w:rsidR="00C5413C" w:rsidRPr="00984198">
        <w:rPr>
          <w:rFonts w:cs="B Lotus" w:hint="cs"/>
          <w:sz w:val="28"/>
          <w:szCs w:val="28"/>
          <w:rtl/>
        </w:rPr>
        <w:t>الله</w:t>
      </w:r>
      <w:r w:rsidR="00C5413C" w:rsidRPr="00984198">
        <w:rPr>
          <w:rFonts w:cs="B Lotus"/>
          <w:sz w:val="28"/>
          <w:szCs w:val="28"/>
          <w:rtl/>
        </w:rPr>
        <w:t xml:space="preserve"> و </w:t>
      </w:r>
      <w:r w:rsidR="00C5413C" w:rsidRPr="00984198">
        <w:rPr>
          <w:rFonts w:cs="B Lotus" w:hint="cs"/>
          <w:sz w:val="28"/>
          <w:szCs w:val="28"/>
          <w:rtl/>
        </w:rPr>
        <w:t>رسولش</w:t>
      </w:r>
      <w:r w:rsidR="00C5413C" w:rsidRPr="00984198">
        <w:rPr>
          <w:rFonts w:cs="B Lotus"/>
          <w:sz w:val="28"/>
          <w:szCs w:val="28"/>
          <w:rtl/>
        </w:rPr>
        <w:t xml:space="preserve"> دشمني ور</w:t>
      </w:r>
      <w:r>
        <w:rPr>
          <w:rFonts w:cs="B Lotus"/>
          <w:sz w:val="28"/>
          <w:szCs w:val="28"/>
          <w:rtl/>
        </w:rPr>
        <w:t>زيده باشند، هرچند كه آنان پدران يا پسران يا برادران</w:t>
      </w:r>
      <w:r w:rsidR="00C5413C" w:rsidRPr="00984198">
        <w:rPr>
          <w:rFonts w:cs="B Lotus"/>
          <w:sz w:val="28"/>
          <w:szCs w:val="28"/>
          <w:rtl/>
        </w:rPr>
        <w:t xml:space="preserve"> و</w:t>
      </w:r>
      <w:r w:rsidR="00C5413C" w:rsidRPr="00984198">
        <w:rPr>
          <w:rFonts w:cs="B Lotus" w:hint="cs"/>
          <w:sz w:val="28"/>
          <w:szCs w:val="28"/>
          <w:rtl/>
        </w:rPr>
        <w:t xml:space="preserve"> </w:t>
      </w:r>
      <w:r w:rsidR="00C5413C" w:rsidRPr="00984198">
        <w:rPr>
          <w:rFonts w:cs="B Lotus"/>
          <w:sz w:val="28"/>
          <w:szCs w:val="28"/>
          <w:rtl/>
        </w:rPr>
        <w:t>يا قوم و</w:t>
      </w:r>
      <w:r w:rsidR="00C5413C" w:rsidRPr="00984198">
        <w:rPr>
          <w:rFonts w:cs="B Lotus" w:hint="cs"/>
          <w:sz w:val="28"/>
          <w:szCs w:val="28"/>
          <w:rtl/>
        </w:rPr>
        <w:t xml:space="preserve"> </w:t>
      </w:r>
      <w:r w:rsidR="00C5413C" w:rsidRPr="00984198">
        <w:rPr>
          <w:rFonts w:cs="B Lotus"/>
          <w:sz w:val="28"/>
          <w:szCs w:val="28"/>
          <w:rtl/>
        </w:rPr>
        <w:t xml:space="preserve">قبيله ايشان باشند. چرا كه مؤمنان، </w:t>
      </w:r>
      <w:r w:rsidR="00C5413C" w:rsidRPr="00984198">
        <w:rPr>
          <w:rFonts w:cs="B Lotus" w:hint="cs"/>
          <w:sz w:val="28"/>
          <w:szCs w:val="28"/>
          <w:rtl/>
        </w:rPr>
        <w:t>الله</w:t>
      </w:r>
      <w:r w:rsidR="00C5413C" w:rsidRPr="00984198">
        <w:rPr>
          <w:rFonts w:cs="B Lotus"/>
          <w:sz w:val="28"/>
          <w:szCs w:val="28"/>
          <w:rtl/>
        </w:rPr>
        <w:t xml:space="preserve"> بر</w:t>
      </w:r>
      <w:r w:rsidR="007808E5" w:rsidRPr="00984198">
        <w:rPr>
          <w:rFonts w:cs="B Lotus"/>
          <w:sz w:val="28"/>
          <w:szCs w:val="28"/>
          <w:rtl/>
        </w:rPr>
        <w:t xml:space="preserve"> دل‌هاي</w:t>
      </w:r>
      <w:r>
        <w:rPr>
          <w:rFonts w:cs="B Lotus" w:hint="cs"/>
          <w:sz w:val="28"/>
          <w:szCs w:val="28"/>
          <w:rtl/>
        </w:rPr>
        <w:softHyphen/>
      </w:r>
      <w:r>
        <w:rPr>
          <w:rFonts w:cs="B Lotus"/>
          <w:sz w:val="28"/>
          <w:szCs w:val="28"/>
          <w:rtl/>
        </w:rPr>
        <w:t>شان رقم ايمان زده است</w:t>
      </w:r>
      <w:r w:rsidR="00C5413C" w:rsidRPr="00984198">
        <w:rPr>
          <w:rFonts w:cs="B Lotus"/>
          <w:sz w:val="28"/>
          <w:szCs w:val="28"/>
          <w:rtl/>
        </w:rPr>
        <w:t xml:space="preserve"> و</w:t>
      </w:r>
      <w:r w:rsidR="00C5413C" w:rsidRPr="00984198">
        <w:rPr>
          <w:rFonts w:cs="B Lotus" w:hint="cs"/>
          <w:sz w:val="28"/>
          <w:szCs w:val="28"/>
          <w:rtl/>
        </w:rPr>
        <w:t xml:space="preserve"> </w:t>
      </w:r>
      <w:r w:rsidR="00C5413C" w:rsidRPr="00984198">
        <w:rPr>
          <w:rFonts w:cs="B Lotus"/>
          <w:sz w:val="28"/>
          <w:szCs w:val="28"/>
          <w:rtl/>
        </w:rPr>
        <w:t>با نفخه رباني خود ياري</w:t>
      </w:r>
      <w:r>
        <w:rPr>
          <w:rFonts w:cs="B Lotus" w:hint="cs"/>
          <w:sz w:val="28"/>
          <w:szCs w:val="28"/>
          <w:rtl/>
        </w:rPr>
        <w:softHyphen/>
      </w:r>
      <w:r w:rsidR="00C5413C" w:rsidRPr="00984198">
        <w:rPr>
          <w:rFonts w:cs="B Lotus"/>
          <w:sz w:val="28"/>
          <w:szCs w:val="28"/>
          <w:rtl/>
        </w:rPr>
        <w:t>شان داده است و</w:t>
      </w:r>
      <w:r w:rsidR="00C5413C" w:rsidRPr="00984198">
        <w:rPr>
          <w:rFonts w:cs="B Lotus" w:hint="cs"/>
          <w:sz w:val="28"/>
          <w:szCs w:val="28"/>
          <w:rtl/>
        </w:rPr>
        <w:t xml:space="preserve"> ت</w:t>
      </w:r>
      <w:r w:rsidR="00C5413C" w:rsidRPr="00984198">
        <w:rPr>
          <w:rFonts w:cs="B Lotus"/>
          <w:sz w:val="28"/>
          <w:szCs w:val="28"/>
          <w:rtl/>
        </w:rPr>
        <w:t>قويت</w:t>
      </w:r>
      <w:r>
        <w:rPr>
          <w:rFonts w:cs="B Lotus" w:hint="cs"/>
          <w:sz w:val="28"/>
          <w:szCs w:val="28"/>
          <w:rtl/>
        </w:rPr>
        <w:softHyphen/>
      </w:r>
      <w:r w:rsidR="00C5413C" w:rsidRPr="00984198">
        <w:rPr>
          <w:rFonts w:cs="B Lotus"/>
          <w:sz w:val="28"/>
          <w:szCs w:val="28"/>
          <w:rtl/>
        </w:rPr>
        <w:t>شان ك</w:t>
      </w:r>
      <w:r>
        <w:rPr>
          <w:rFonts w:cs="B Lotus"/>
          <w:sz w:val="28"/>
          <w:szCs w:val="28"/>
          <w:rtl/>
        </w:rPr>
        <w:t>رده است</w:t>
      </w:r>
      <w:r w:rsidR="00C5413C" w:rsidRPr="00984198">
        <w:rPr>
          <w:rFonts w:cs="B Lotus"/>
          <w:sz w:val="28"/>
          <w:szCs w:val="28"/>
          <w:rtl/>
        </w:rPr>
        <w:t xml:space="preserve"> و</w:t>
      </w:r>
      <w:r w:rsidR="00C5413C" w:rsidRPr="00984198">
        <w:rPr>
          <w:rFonts w:cs="B Lotus" w:hint="cs"/>
          <w:sz w:val="28"/>
          <w:szCs w:val="28"/>
          <w:rtl/>
        </w:rPr>
        <w:t xml:space="preserve"> </w:t>
      </w:r>
      <w:r w:rsidR="00C5413C" w:rsidRPr="00984198">
        <w:rPr>
          <w:rFonts w:cs="B Lotus"/>
          <w:sz w:val="28"/>
          <w:szCs w:val="28"/>
          <w:rtl/>
        </w:rPr>
        <w:t>ايشان را به</w:t>
      </w:r>
      <w:r w:rsidR="00825EE3" w:rsidRPr="00984198">
        <w:rPr>
          <w:rFonts w:cs="B Lotus"/>
          <w:sz w:val="28"/>
          <w:szCs w:val="28"/>
          <w:rtl/>
        </w:rPr>
        <w:t xml:space="preserve"> باغ‌هاي</w:t>
      </w:r>
      <w:r w:rsidR="00C5413C" w:rsidRPr="00984198">
        <w:rPr>
          <w:rFonts w:cs="B Lotus"/>
          <w:sz w:val="28"/>
          <w:szCs w:val="28"/>
          <w:rtl/>
        </w:rPr>
        <w:t xml:space="preserve"> بهشتي داخل</w:t>
      </w:r>
      <w:r w:rsidR="00C01522" w:rsidRPr="00984198">
        <w:rPr>
          <w:rFonts w:cs="B Lotus"/>
          <w:sz w:val="28"/>
          <w:szCs w:val="28"/>
          <w:rtl/>
        </w:rPr>
        <w:t xml:space="preserve"> مي‌</w:t>
      </w:r>
      <w:r w:rsidR="00C5413C" w:rsidRPr="00984198">
        <w:rPr>
          <w:rFonts w:cs="B Lotus"/>
          <w:sz w:val="28"/>
          <w:szCs w:val="28"/>
          <w:rtl/>
        </w:rPr>
        <w:t>گرداند كه از زير (كاخ</w:t>
      </w:r>
      <w:r w:rsidR="00B47571" w:rsidRPr="00984198">
        <w:rPr>
          <w:rFonts w:cs="B Lotus" w:hint="cs"/>
          <w:sz w:val="28"/>
          <w:szCs w:val="28"/>
          <w:rtl/>
        </w:rPr>
        <w:t>‌</w:t>
      </w:r>
      <w:r w:rsidR="00C5413C" w:rsidRPr="00984198">
        <w:rPr>
          <w:rFonts w:cs="B Lotus"/>
          <w:sz w:val="28"/>
          <w:szCs w:val="28"/>
          <w:rtl/>
        </w:rPr>
        <w:t>ها و</w:t>
      </w:r>
      <w:r w:rsidR="00C5413C" w:rsidRPr="00984198">
        <w:rPr>
          <w:rFonts w:cs="B Lotus" w:hint="cs"/>
          <w:sz w:val="28"/>
          <w:szCs w:val="28"/>
          <w:rtl/>
        </w:rPr>
        <w:t xml:space="preserve"> </w:t>
      </w:r>
      <w:r w:rsidR="00C5413C" w:rsidRPr="00984198">
        <w:rPr>
          <w:rFonts w:cs="B Lotus"/>
          <w:sz w:val="28"/>
          <w:szCs w:val="28"/>
          <w:rtl/>
        </w:rPr>
        <w:t>درختان)</w:t>
      </w:r>
      <w:r w:rsidR="009D0387" w:rsidRPr="00984198">
        <w:rPr>
          <w:rFonts w:cs="B Lotus"/>
          <w:sz w:val="28"/>
          <w:szCs w:val="28"/>
          <w:rtl/>
        </w:rPr>
        <w:t xml:space="preserve"> آن‌ها </w:t>
      </w:r>
      <w:r>
        <w:rPr>
          <w:rFonts w:cs="B Lotus"/>
          <w:sz w:val="28"/>
          <w:szCs w:val="28"/>
          <w:rtl/>
        </w:rPr>
        <w:t>رودبارها روان است</w:t>
      </w:r>
      <w:r w:rsidR="00C5413C" w:rsidRPr="00984198">
        <w:rPr>
          <w:rFonts w:cs="B Lotus"/>
          <w:sz w:val="28"/>
          <w:szCs w:val="28"/>
          <w:rtl/>
        </w:rPr>
        <w:t xml:space="preserve"> و</w:t>
      </w:r>
      <w:r w:rsidR="00C5413C" w:rsidRPr="00984198">
        <w:rPr>
          <w:rFonts w:cs="B Lotus" w:hint="cs"/>
          <w:sz w:val="28"/>
          <w:szCs w:val="28"/>
          <w:rtl/>
        </w:rPr>
        <w:t xml:space="preserve"> </w:t>
      </w:r>
      <w:r w:rsidR="00C5413C" w:rsidRPr="00984198">
        <w:rPr>
          <w:rFonts w:cs="B Lotus"/>
          <w:sz w:val="28"/>
          <w:szCs w:val="28"/>
          <w:rtl/>
        </w:rPr>
        <w:t>جاودانه در آنجا</w:t>
      </w:r>
      <w:r w:rsidR="00C01522" w:rsidRPr="00984198">
        <w:rPr>
          <w:rFonts w:cs="B Lotus"/>
          <w:sz w:val="28"/>
          <w:szCs w:val="28"/>
          <w:rtl/>
        </w:rPr>
        <w:t xml:space="preserve"> مي‌</w:t>
      </w:r>
      <w:r w:rsidR="00C5413C" w:rsidRPr="00984198">
        <w:rPr>
          <w:rFonts w:cs="B Lotus"/>
          <w:sz w:val="28"/>
          <w:szCs w:val="28"/>
          <w:rtl/>
        </w:rPr>
        <w:t xml:space="preserve">مانند. </w:t>
      </w:r>
      <w:r w:rsidR="00C5413C" w:rsidRPr="00984198">
        <w:rPr>
          <w:rFonts w:cs="B Lotus" w:hint="cs"/>
          <w:sz w:val="28"/>
          <w:szCs w:val="28"/>
          <w:rtl/>
        </w:rPr>
        <w:t>الله</w:t>
      </w:r>
      <w:r>
        <w:rPr>
          <w:rFonts w:cs="B Lotus"/>
          <w:sz w:val="28"/>
          <w:szCs w:val="28"/>
          <w:rtl/>
        </w:rPr>
        <w:t xml:space="preserve"> از آنان خوشنود</w:t>
      </w:r>
      <w:r w:rsidR="00C5413C" w:rsidRPr="00984198">
        <w:rPr>
          <w:rFonts w:cs="B Lotus"/>
          <w:sz w:val="28"/>
          <w:szCs w:val="28"/>
          <w:rtl/>
        </w:rPr>
        <w:t xml:space="preserve"> و</w:t>
      </w:r>
      <w:r w:rsidR="00C5413C" w:rsidRPr="00984198">
        <w:rPr>
          <w:rFonts w:cs="B Lotus" w:hint="cs"/>
          <w:sz w:val="28"/>
          <w:szCs w:val="28"/>
          <w:rtl/>
        </w:rPr>
        <w:t xml:space="preserve"> </w:t>
      </w:r>
      <w:r w:rsidR="00C5413C" w:rsidRPr="00984198">
        <w:rPr>
          <w:rFonts w:cs="B Lotus"/>
          <w:sz w:val="28"/>
          <w:szCs w:val="28"/>
          <w:rtl/>
        </w:rPr>
        <w:t xml:space="preserve">ايشان هم از </w:t>
      </w:r>
      <w:r w:rsidR="00C5413C" w:rsidRPr="00984198">
        <w:rPr>
          <w:rFonts w:cs="B Lotus" w:hint="cs"/>
          <w:sz w:val="28"/>
          <w:szCs w:val="28"/>
          <w:rtl/>
        </w:rPr>
        <w:t>الله</w:t>
      </w:r>
      <w:r>
        <w:rPr>
          <w:rFonts w:cs="B Lotus"/>
          <w:sz w:val="28"/>
          <w:szCs w:val="28"/>
          <w:rtl/>
        </w:rPr>
        <w:t xml:space="preserve"> خوشنودند. اينان حزب </w:t>
      </w:r>
      <w:r>
        <w:rPr>
          <w:rFonts w:cs="B Lotus" w:hint="cs"/>
          <w:sz w:val="28"/>
          <w:szCs w:val="28"/>
          <w:rtl/>
        </w:rPr>
        <w:t>الله هستند</w:t>
      </w:r>
      <w:r>
        <w:rPr>
          <w:rFonts w:cs="B Lotus"/>
          <w:sz w:val="28"/>
          <w:szCs w:val="28"/>
          <w:rtl/>
        </w:rPr>
        <w:t xml:space="preserve">. هان! حزب </w:t>
      </w:r>
      <w:r>
        <w:rPr>
          <w:rFonts w:cs="B Lotus" w:hint="cs"/>
          <w:sz w:val="28"/>
          <w:szCs w:val="28"/>
          <w:rtl/>
        </w:rPr>
        <w:t>الله</w:t>
      </w:r>
      <w:r w:rsidR="00C5413C" w:rsidRPr="00984198">
        <w:rPr>
          <w:rFonts w:cs="B Lotus"/>
          <w:sz w:val="28"/>
          <w:szCs w:val="28"/>
          <w:rtl/>
        </w:rPr>
        <w:t>، قطعاً پيروز و</w:t>
      </w:r>
      <w:r w:rsidR="00C5413C" w:rsidRPr="00984198">
        <w:rPr>
          <w:rFonts w:cs="B Lotus" w:hint="cs"/>
          <w:sz w:val="28"/>
          <w:szCs w:val="28"/>
          <w:rtl/>
        </w:rPr>
        <w:t xml:space="preserve"> </w:t>
      </w:r>
      <w:r w:rsidR="00C5413C" w:rsidRPr="00984198">
        <w:rPr>
          <w:rFonts w:cs="B Lotus"/>
          <w:sz w:val="28"/>
          <w:szCs w:val="28"/>
          <w:rtl/>
        </w:rPr>
        <w:t>رستگار است</w:t>
      </w:r>
      <w:r w:rsidR="00F51E9A">
        <w:rPr>
          <w:rFonts w:cs="B Lotus" w:hint="cs"/>
          <w:sz w:val="28"/>
          <w:szCs w:val="28"/>
          <w:rtl/>
        </w:rPr>
        <w:t>»</w:t>
      </w:r>
      <w:r w:rsidR="00C5413C" w:rsidRPr="00984198">
        <w:rPr>
          <w:rFonts w:cs="B Lotus"/>
          <w:sz w:val="28"/>
          <w:szCs w:val="28"/>
          <w:rtl/>
        </w:rPr>
        <w:t>.</w:t>
      </w:r>
      <w:r w:rsidR="00C5413C" w:rsidRPr="00984198">
        <w:rPr>
          <w:rFonts w:cs="B Lotus" w:hint="c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این</w:t>
      </w:r>
      <w:r w:rsidR="00572663">
        <w:rPr>
          <w:rFonts w:cs="B Lotus"/>
          <w:sz w:val="28"/>
          <w:szCs w:val="28"/>
          <w:rtl/>
        </w:rPr>
        <w:softHyphen/>
      </w:r>
      <w:r w:rsidRPr="00984198">
        <w:rPr>
          <w:rFonts w:cs="B Lotus" w:hint="cs"/>
          <w:sz w:val="28"/>
          <w:szCs w:val="28"/>
          <w:rtl/>
        </w:rPr>
        <w:t>گونه است که رابطه</w:t>
      </w:r>
      <w:r w:rsidR="00AC25A8" w:rsidRPr="00984198">
        <w:rPr>
          <w:rFonts w:cs="B Lotus" w:hint="cs"/>
          <w:sz w:val="28"/>
          <w:szCs w:val="28"/>
          <w:rtl/>
        </w:rPr>
        <w:t xml:space="preserve">‌ی </w:t>
      </w:r>
      <w:r w:rsidRPr="00984198">
        <w:rPr>
          <w:rFonts w:cs="B Lotus" w:hint="cs"/>
          <w:sz w:val="28"/>
          <w:szCs w:val="28"/>
          <w:rtl/>
        </w:rPr>
        <w:t>ایمان و عقیده بر رابطه</w:t>
      </w:r>
      <w:r w:rsidR="00AC25A8" w:rsidRPr="00984198">
        <w:rPr>
          <w:rFonts w:cs="B Lotus" w:hint="cs"/>
          <w:sz w:val="28"/>
          <w:szCs w:val="28"/>
          <w:rtl/>
        </w:rPr>
        <w:t xml:space="preserve">‌ی </w:t>
      </w:r>
      <w:r w:rsidRPr="00984198">
        <w:rPr>
          <w:rFonts w:cs="B Lotus" w:hint="cs"/>
          <w:sz w:val="28"/>
          <w:szCs w:val="28"/>
          <w:rtl/>
        </w:rPr>
        <w:t>برادری و ن</w:t>
      </w:r>
      <w:r w:rsidR="00572663">
        <w:rPr>
          <w:rFonts w:cs="B Lotus" w:hint="cs"/>
          <w:sz w:val="28"/>
          <w:szCs w:val="28"/>
          <w:rtl/>
        </w:rPr>
        <w:t>َسبی گرچه این رابطه نزدیک</w:t>
      </w:r>
      <w:r w:rsidR="00572663">
        <w:rPr>
          <w:rFonts w:cs="B Lotus"/>
          <w:sz w:val="28"/>
          <w:szCs w:val="28"/>
          <w:rtl/>
        </w:rPr>
        <w:softHyphen/>
      </w:r>
      <w:r w:rsidRPr="00984198">
        <w:rPr>
          <w:rFonts w:cs="B Lotus" w:hint="cs"/>
          <w:sz w:val="28"/>
          <w:szCs w:val="28"/>
          <w:rtl/>
        </w:rPr>
        <w:t>تر از نزدیک باشد، مقدم</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984198" w:rsidRDefault="00C5413C" w:rsidP="00572663">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شیخ الاسلام ابن تیمیه</w:t>
      </w:r>
      <w:r w:rsidR="00572663">
        <w:rPr>
          <w:rFonts w:cs="B Lotus" w:hint="cs"/>
          <w:noProof/>
          <w:sz w:val="28"/>
          <w:szCs w:val="28"/>
          <w:rtl/>
        </w:rPr>
        <w:t xml:space="preserve"> </w:t>
      </w:r>
      <w:r w:rsidR="00572663" w:rsidRPr="00572663">
        <w:rPr>
          <w:rFonts w:cs="B Lotus" w:hint="cs"/>
          <w:noProof/>
          <w:rtl/>
        </w:rPr>
        <w:t>رحمه</w:t>
      </w:r>
      <w:r w:rsidR="00572663" w:rsidRPr="00572663">
        <w:rPr>
          <w:rFonts w:cs="B Lotus" w:hint="cs"/>
          <w:noProof/>
          <w:rtl/>
        </w:rPr>
        <w:softHyphen/>
        <w:t>الله</w:t>
      </w:r>
      <w:r w:rsidRPr="00984198">
        <w:rPr>
          <w:rFonts w:cs="B Lotus" w:hint="cs"/>
          <w:sz w:val="28"/>
          <w:szCs w:val="28"/>
          <w:rtl/>
        </w:rPr>
        <w:t xml:space="preserve"> در مورد این آیه</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131"/>
      </w:r>
      <w:r w:rsidRPr="00984198">
        <w:rPr>
          <w:rFonts w:cs="B Lotus" w:hint="cs"/>
          <w:sz w:val="28"/>
          <w:szCs w:val="28"/>
          <w:rtl/>
        </w:rPr>
        <w:t>: «الله عزوجل خبر داده که ای پیامبر، مومنی را</w:t>
      </w:r>
      <w:r w:rsidR="009D0387" w:rsidRPr="00984198">
        <w:rPr>
          <w:rFonts w:cs="B Lotus" w:hint="cs"/>
          <w:sz w:val="28"/>
          <w:szCs w:val="28"/>
          <w:rtl/>
        </w:rPr>
        <w:t xml:space="preserve"> نمی‌</w:t>
      </w:r>
      <w:r w:rsidRPr="00984198">
        <w:rPr>
          <w:rFonts w:cs="B Lotus" w:hint="cs"/>
          <w:sz w:val="28"/>
          <w:szCs w:val="28"/>
          <w:rtl/>
        </w:rPr>
        <w:t xml:space="preserve">یابی که با دشمنان الله و رسولش </w:t>
      </w:r>
      <w:r w:rsidR="00572663">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محبت ورزد، چرا که نفس ایمان، منافی مودت و محبت با</w:t>
      </w:r>
      <w:r w:rsidR="009D0387" w:rsidRPr="00984198">
        <w:rPr>
          <w:rFonts w:cs="B Lotus" w:hint="cs"/>
          <w:sz w:val="28"/>
          <w:szCs w:val="28"/>
          <w:rtl/>
        </w:rPr>
        <w:t xml:space="preserve"> آن‌ها می‌</w:t>
      </w:r>
      <w:r w:rsidRPr="00984198">
        <w:rPr>
          <w:rFonts w:cs="B Lotus" w:hint="cs"/>
          <w:sz w:val="28"/>
          <w:szCs w:val="28"/>
          <w:rtl/>
        </w:rPr>
        <w:t>باشد، همانطور که یکی از دو ضد، نفی کننده</w:t>
      </w:r>
      <w:r w:rsidR="00AC25A8" w:rsidRPr="00984198">
        <w:rPr>
          <w:rFonts w:cs="B Lotus" w:hint="cs"/>
          <w:sz w:val="28"/>
          <w:szCs w:val="28"/>
          <w:rtl/>
        </w:rPr>
        <w:t xml:space="preserve">‌ی </w:t>
      </w:r>
      <w:r w:rsidRPr="00984198">
        <w:rPr>
          <w:rFonts w:cs="B Lotus" w:hint="cs"/>
          <w:sz w:val="28"/>
          <w:szCs w:val="28"/>
          <w:rtl/>
        </w:rPr>
        <w:t>دیگری</w:t>
      </w:r>
      <w:r w:rsidR="009D0387" w:rsidRPr="00984198">
        <w:rPr>
          <w:rFonts w:cs="B Lotus" w:hint="cs"/>
          <w:sz w:val="28"/>
          <w:szCs w:val="28"/>
          <w:rtl/>
        </w:rPr>
        <w:t xml:space="preserve"> می‌</w:t>
      </w:r>
      <w:r w:rsidR="00572663">
        <w:rPr>
          <w:rFonts w:cs="B Lotus" w:hint="cs"/>
          <w:sz w:val="28"/>
          <w:szCs w:val="28"/>
          <w:rtl/>
        </w:rPr>
        <w:t>باشد. بدین ترتیب هر</w:t>
      </w:r>
      <w:r w:rsidRPr="00984198">
        <w:rPr>
          <w:rFonts w:cs="B Lotus" w:hint="cs"/>
          <w:sz w:val="28"/>
          <w:szCs w:val="28"/>
          <w:rtl/>
        </w:rPr>
        <w:t>گاه ایمان یافت شود، ضد آن نفی</w:t>
      </w:r>
      <w:r w:rsidR="009D0387" w:rsidRPr="00984198">
        <w:rPr>
          <w:rFonts w:cs="B Lotus" w:hint="cs"/>
          <w:sz w:val="28"/>
          <w:szCs w:val="28"/>
          <w:rtl/>
        </w:rPr>
        <w:t xml:space="preserve"> می‌</w:t>
      </w:r>
      <w:r w:rsidRPr="00984198">
        <w:rPr>
          <w:rFonts w:cs="B Lotus" w:hint="cs"/>
          <w:sz w:val="28"/>
          <w:szCs w:val="28"/>
          <w:rtl/>
        </w:rPr>
        <w:t>گردد که عبارت است از موالات و یا</w:t>
      </w:r>
      <w:r w:rsidR="00572663">
        <w:rPr>
          <w:rFonts w:cs="B Lotus" w:hint="cs"/>
          <w:sz w:val="28"/>
          <w:szCs w:val="28"/>
          <w:rtl/>
        </w:rPr>
        <w:t>ری و دوستی با دشمنان الله عزوجل؛</w:t>
      </w:r>
      <w:r w:rsidRPr="00984198">
        <w:rPr>
          <w:rFonts w:cs="B Lotus" w:hint="cs"/>
          <w:sz w:val="28"/>
          <w:szCs w:val="28"/>
          <w:rtl/>
        </w:rPr>
        <w:t xml:space="preserve"> بنابراین اگر شخصی با قلبش با دشمنان الله عزوجل دوستی</w:t>
      </w:r>
      <w:r w:rsidR="009D0387" w:rsidRPr="00984198">
        <w:rPr>
          <w:rFonts w:cs="B Lotus" w:hint="cs"/>
          <w:sz w:val="28"/>
          <w:szCs w:val="28"/>
          <w:rtl/>
        </w:rPr>
        <w:t xml:space="preserve"> می‌</w:t>
      </w:r>
      <w:r w:rsidRPr="00984198">
        <w:rPr>
          <w:rFonts w:cs="B Lotus" w:hint="cs"/>
          <w:sz w:val="28"/>
          <w:szCs w:val="28"/>
          <w:rtl/>
        </w:rPr>
        <w:t>کند، این مساله دلیلی بر آن است که در قلبش ایمان واجب</w:t>
      </w:r>
      <w:r w:rsidR="009D0387" w:rsidRPr="00984198">
        <w:rPr>
          <w:rFonts w:cs="B Lotus" w:hint="cs"/>
          <w:sz w:val="28"/>
          <w:szCs w:val="28"/>
          <w:rtl/>
        </w:rPr>
        <w:t xml:space="preserve"> نمی‌</w:t>
      </w:r>
      <w:r w:rsidRPr="00984198">
        <w:rPr>
          <w:rFonts w:cs="B Lotus" w:hint="cs"/>
          <w:sz w:val="28"/>
          <w:szCs w:val="28"/>
          <w:rtl/>
        </w:rPr>
        <w:t>باشد.</w:t>
      </w:r>
      <w:r w:rsidR="00572663">
        <w:rPr>
          <w:rFonts w:cs="B Lotus" w:hint="cs"/>
          <w:sz w:val="28"/>
          <w:szCs w:val="28"/>
          <w:rtl/>
        </w:rPr>
        <w:t>»</w:t>
      </w:r>
      <w:r w:rsidRPr="00984198">
        <w:rPr>
          <w:rFonts w:cs="B Lotus" w:hint="cs"/>
          <w:sz w:val="28"/>
          <w:szCs w:val="28"/>
          <w:rtl/>
        </w:rPr>
        <w:t xml:space="preserve"> </w:t>
      </w:r>
    </w:p>
    <w:p w:rsidR="00C5413C" w:rsidRPr="00BE1393" w:rsidRDefault="00C5413C" w:rsidP="00572663">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و ابن حزم </w:t>
      </w:r>
      <w:r w:rsidR="00572663" w:rsidRPr="00572663">
        <w:rPr>
          <w:rFonts w:cs="B Lotus" w:hint="cs"/>
          <w:noProof/>
          <w:rtl/>
        </w:rPr>
        <w:t>رحمه</w:t>
      </w:r>
      <w:r w:rsidR="00572663" w:rsidRPr="00572663">
        <w:rPr>
          <w:rFonts w:cs="B Lotus" w:hint="cs"/>
          <w:noProof/>
          <w:rtl/>
        </w:rPr>
        <w:softHyphen/>
        <w:t>الله</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132"/>
      </w:r>
      <w:r w:rsidRPr="00984198">
        <w:rPr>
          <w:rFonts w:cs="B Lotus" w:hint="cs"/>
          <w:sz w:val="28"/>
          <w:szCs w:val="28"/>
          <w:rtl/>
        </w:rPr>
        <w:t xml:space="preserve">: </w:t>
      </w:r>
      <w:r w:rsidR="00572663">
        <w:rPr>
          <w:rFonts w:cs="B Lotus" w:hint="cs"/>
          <w:sz w:val="28"/>
          <w:szCs w:val="28"/>
          <w:rtl/>
        </w:rPr>
        <w:t>«</w:t>
      </w:r>
      <w:r w:rsidRPr="00984198">
        <w:rPr>
          <w:rFonts w:cs="B Lotus" w:hint="cs"/>
          <w:sz w:val="28"/>
          <w:szCs w:val="28"/>
          <w:rtl/>
        </w:rPr>
        <w:t>صحیح است که این کلام الله عزوجل</w:t>
      </w:r>
      <w:r w:rsidR="00B47571" w:rsidRPr="00984198">
        <w:rPr>
          <w:rFonts w:cs="B Lotus" w:hint="cs"/>
          <w:sz w:val="28"/>
          <w:szCs w:val="28"/>
          <w:rtl/>
        </w:rPr>
        <w:t xml:space="preserve"> </w:t>
      </w:r>
      <w:r w:rsidR="00B47571">
        <w:rPr>
          <w:rFonts w:ascii="Traditional Arabic" w:hAnsi="Traditional Arabic" w:cs="Traditional Arabic"/>
          <w:sz w:val="28"/>
          <w:szCs w:val="28"/>
          <w:rtl/>
        </w:rPr>
        <w:t>﴿</w:t>
      </w:r>
      <w:r w:rsidR="00BE1393">
        <w:rPr>
          <w:rFonts w:ascii="KFGQPC Uthmanic Script HAFS" w:hAnsi="KFGQPC Uthmanic Script HAFS" w:cs="KFGQPC Uthmanic Script HAFS"/>
          <w:sz w:val="28"/>
          <w:szCs w:val="28"/>
          <w:rtl/>
        </w:rPr>
        <w:t>وَمَن يَتَوَلَّهُم مِّنكُمۡ فَإِنَّهُ</w:t>
      </w:r>
      <w:r w:rsidR="00BE1393">
        <w:rPr>
          <w:rFonts w:ascii="KFGQPC Uthmanic Script HAFS" w:hAnsi="KFGQPC Uthmanic Script HAFS" w:cs="KFGQPC Uthmanic Script HAFS" w:hint="cs"/>
          <w:sz w:val="28"/>
          <w:szCs w:val="28"/>
          <w:rtl/>
        </w:rPr>
        <w:t>ۥ</w:t>
      </w:r>
      <w:r w:rsidR="00BE1393">
        <w:rPr>
          <w:rFonts w:ascii="KFGQPC Uthmanic Script HAFS" w:hAnsi="KFGQPC Uthmanic Script HAFS" w:cs="KFGQPC Uthmanic Script HAFS"/>
          <w:sz w:val="28"/>
          <w:szCs w:val="28"/>
          <w:rtl/>
        </w:rPr>
        <w:t xml:space="preserve"> مِنۡهُم</w:t>
      </w:r>
      <w:r w:rsidR="00B47571">
        <w:rPr>
          <w:rFonts w:ascii="Traditional Arabic" w:hAnsi="Traditional Arabic" w:cs="Traditional Arabic"/>
          <w:sz w:val="28"/>
          <w:szCs w:val="28"/>
          <w:rtl/>
        </w:rPr>
        <w:t>﴾</w:t>
      </w:r>
      <w:r w:rsidRPr="00984198">
        <w:rPr>
          <w:rFonts w:cs="B Lotus" w:hint="cs"/>
          <w:sz w:val="28"/>
          <w:szCs w:val="28"/>
          <w:rtl/>
        </w:rPr>
        <w:t xml:space="preserve"> بر ظاهرش حمل</w:t>
      </w:r>
      <w:r w:rsidR="009D0387" w:rsidRPr="00984198">
        <w:rPr>
          <w:rFonts w:cs="B Lotus" w:hint="cs"/>
          <w:sz w:val="28"/>
          <w:szCs w:val="28"/>
          <w:rtl/>
        </w:rPr>
        <w:t xml:space="preserve"> می‌</w:t>
      </w:r>
      <w:r w:rsidR="00572663">
        <w:rPr>
          <w:rFonts w:cs="B Lotus" w:hint="cs"/>
          <w:sz w:val="28"/>
          <w:szCs w:val="28"/>
          <w:rtl/>
        </w:rPr>
        <w:t>گردد، که هرکس این</w:t>
      </w:r>
      <w:r w:rsidRPr="00984198">
        <w:rPr>
          <w:rFonts w:cs="B Lotus" w:hint="cs"/>
          <w:sz w:val="28"/>
          <w:szCs w:val="28"/>
          <w:rtl/>
        </w:rPr>
        <w:t>چنین باشد، کافری از گروه کفار</w:t>
      </w:r>
      <w:r w:rsidR="009D0387" w:rsidRPr="00984198">
        <w:rPr>
          <w:rFonts w:cs="B Lotus" w:hint="cs"/>
          <w:sz w:val="28"/>
          <w:szCs w:val="28"/>
          <w:rtl/>
        </w:rPr>
        <w:t xml:space="preserve"> می‌</w:t>
      </w:r>
      <w:r w:rsidRPr="00984198">
        <w:rPr>
          <w:rFonts w:cs="B Lotus" w:hint="cs"/>
          <w:sz w:val="28"/>
          <w:szCs w:val="28"/>
          <w:rtl/>
        </w:rPr>
        <w:t>باش</w:t>
      </w:r>
      <w:r w:rsidR="00572663">
        <w:rPr>
          <w:rFonts w:cs="B Lotus" w:hint="cs"/>
          <w:sz w:val="28"/>
          <w:szCs w:val="28"/>
          <w:rtl/>
        </w:rPr>
        <w:t>د.</w:t>
      </w:r>
      <w:r w:rsidRPr="00984198">
        <w:rPr>
          <w:rFonts w:cs="B Lotus" w:hint="cs"/>
          <w:sz w:val="28"/>
          <w:szCs w:val="28"/>
          <w:rtl/>
        </w:rPr>
        <w:t xml:space="preserve"> و این حقی است که هیچ دو نفر از مسلمانان در آن اختلاف ندارند.</w:t>
      </w:r>
      <w:r w:rsidR="00572663">
        <w:rPr>
          <w:rFonts w:cs="B Lotus" w:hint="cs"/>
          <w:sz w:val="28"/>
          <w:szCs w:val="28"/>
          <w:rtl/>
        </w:rPr>
        <w:t>»</w:t>
      </w:r>
      <w:r w:rsidRPr="00984198">
        <w:rPr>
          <w:rFonts w:cs="B Lotus" w:hint="cs"/>
          <w:sz w:val="28"/>
          <w:szCs w:val="28"/>
          <w:rtl/>
        </w:rPr>
        <w:t xml:space="preserve"> </w:t>
      </w:r>
    </w:p>
    <w:p w:rsidR="00C5413C" w:rsidRPr="00984198" w:rsidRDefault="00C5413C" w:rsidP="00F51E9A">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دلایل قرآن</w:t>
      </w:r>
      <w:r w:rsidR="00572663">
        <w:rPr>
          <w:rFonts w:cs="B Lotus" w:hint="cs"/>
          <w:sz w:val="28"/>
          <w:szCs w:val="28"/>
          <w:rtl/>
        </w:rPr>
        <w:t>ی</w:t>
      </w:r>
      <w:r w:rsidRPr="00984198">
        <w:rPr>
          <w:rFonts w:cs="B Lotus" w:hint="cs"/>
          <w:sz w:val="28"/>
          <w:szCs w:val="28"/>
          <w:rtl/>
        </w:rPr>
        <w:t xml:space="preserve"> در این مورد بسیارند و از خلال ادله</w:t>
      </w:r>
      <w:r w:rsidR="00F51E9A">
        <w:rPr>
          <w:rFonts w:cs="B Lotus" w:hint="eastAsia"/>
          <w:sz w:val="28"/>
          <w:szCs w:val="28"/>
          <w:rtl/>
        </w:rPr>
        <w:t>‌</w:t>
      </w:r>
      <w:r w:rsidRPr="00984198">
        <w:rPr>
          <w:rFonts w:cs="B Lotus" w:hint="cs"/>
          <w:sz w:val="28"/>
          <w:szCs w:val="28"/>
          <w:rtl/>
        </w:rPr>
        <w:t>ای که ذکر شد، واضح و مشخص گردید که هیچ مجالی برای شک کردن در این مطلب نیست که اسلام هیچ مسلمانی صحیح نیست، مگر زمانی</w:t>
      </w:r>
      <w:r w:rsidR="00572663">
        <w:rPr>
          <w:rFonts w:cs="B Lotus"/>
          <w:sz w:val="28"/>
          <w:szCs w:val="28"/>
          <w:rtl/>
        </w:rPr>
        <w:softHyphen/>
      </w:r>
      <w:r w:rsidRPr="00984198">
        <w:rPr>
          <w:rFonts w:cs="B Lotus" w:hint="cs"/>
          <w:sz w:val="28"/>
          <w:szCs w:val="28"/>
          <w:rtl/>
        </w:rPr>
        <w:t>که از نظر اعتقاد و قول و عمل، الله متعال و رسولش و مومنان را به دوستی گرفته و از شرک و مشرکین با اعتقاد و قول و عمل، مادامی</w:t>
      </w:r>
      <w:r w:rsidR="00572663">
        <w:rPr>
          <w:rFonts w:cs="B Lotus" w:hint="cs"/>
          <w:sz w:val="28"/>
          <w:szCs w:val="28"/>
          <w:rtl/>
        </w:rPr>
        <w:t xml:space="preserve"> </w:t>
      </w:r>
      <w:r w:rsidRPr="00984198">
        <w:rPr>
          <w:rFonts w:cs="B Lotus" w:hint="cs"/>
          <w:sz w:val="28"/>
          <w:szCs w:val="28"/>
          <w:rtl/>
        </w:rPr>
        <w:t>که بر کفر و شرک</w:t>
      </w:r>
      <w:r w:rsidR="00572663">
        <w:rPr>
          <w:rFonts w:cs="B Lotus"/>
          <w:sz w:val="28"/>
          <w:szCs w:val="28"/>
          <w:rtl/>
        </w:rPr>
        <w:softHyphen/>
      </w:r>
      <w:r w:rsidR="00572663">
        <w:rPr>
          <w:rFonts w:cs="B Lotus" w:hint="cs"/>
          <w:sz w:val="28"/>
          <w:szCs w:val="28"/>
          <w:rtl/>
        </w:rPr>
        <w:t>شان هستند، بیزاری و دوری جوید</w:t>
      </w:r>
      <w:r w:rsidRPr="00984198">
        <w:rPr>
          <w:rFonts w:cs="B Lotus" w:hint="cs"/>
          <w:sz w:val="28"/>
          <w:szCs w:val="28"/>
          <w:rtl/>
        </w:rPr>
        <w:t xml:space="preserve"> و پیوسته بر این اعتقاد باشد تا اینکه الله عزوجل را با آن ملاقات کند. و دلایل از احادیث نبوی در این مورد بسیار</w:t>
      </w:r>
      <w:r w:rsidR="009D0387" w:rsidRPr="00984198">
        <w:rPr>
          <w:rFonts w:cs="B Lotus" w:hint="cs"/>
          <w:sz w:val="28"/>
          <w:szCs w:val="28"/>
          <w:rtl/>
        </w:rPr>
        <w:t xml:space="preserve"> می‌</w:t>
      </w:r>
      <w:r w:rsidRPr="00984198">
        <w:rPr>
          <w:rFonts w:cs="B Lotus" w:hint="cs"/>
          <w:sz w:val="28"/>
          <w:szCs w:val="28"/>
          <w:rtl/>
        </w:rPr>
        <w:t>باش</w:t>
      </w:r>
      <w:r w:rsidR="00572663">
        <w:rPr>
          <w:rFonts w:cs="B Lotus" w:hint="cs"/>
          <w:sz w:val="28"/>
          <w:szCs w:val="28"/>
          <w:rtl/>
        </w:rPr>
        <w:t>د</w:t>
      </w:r>
      <w:r w:rsidRPr="00984198">
        <w:rPr>
          <w:rFonts w:cs="B Lotus" w:hint="cs"/>
          <w:sz w:val="28"/>
          <w:szCs w:val="28"/>
          <w:rtl/>
        </w:rPr>
        <w:t xml:space="preserve"> که ما احادیث ذیل را از میان احادیث نبوی اختیار کرده</w:t>
      </w:r>
      <w:r w:rsidR="00720309" w:rsidRPr="00984198">
        <w:rPr>
          <w:rFonts w:cs="B Lotus" w:hint="eastAsia"/>
          <w:sz w:val="28"/>
          <w:szCs w:val="28"/>
          <w:rtl/>
        </w:rPr>
        <w:t>‌</w:t>
      </w:r>
      <w:r w:rsidRPr="00984198">
        <w:rPr>
          <w:rFonts w:cs="B Lotus" w:hint="cs"/>
          <w:sz w:val="28"/>
          <w:szCs w:val="28"/>
          <w:rtl/>
        </w:rPr>
        <w:t xml:space="preserve">ایم: </w:t>
      </w:r>
    </w:p>
    <w:p w:rsidR="00C5413C" w:rsidRPr="00984198" w:rsidRDefault="00C5413C" w:rsidP="00572663">
      <w:pPr>
        <w:pStyle w:val="NormalWeb"/>
        <w:numPr>
          <w:ilvl w:val="0"/>
          <w:numId w:val="8"/>
        </w:numPr>
        <w:bidi/>
        <w:spacing w:before="0" w:beforeAutospacing="0" w:after="0" w:afterAutospacing="0"/>
        <w:jc w:val="both"/>
        <w:rPr>
          <w:rFonts w:cs="B Lotus"/>
          <w:sz w:val="28"/>
          <w:szCs w:val="28"/>
          <w:rtl/>
        </w:rPr>
      </w:pPr>
      <w:r w:rsidRPr="00984198">
        <w:rPr>
          <w:rFonts w:cs="B Lotus" w:hint="cs"/>
          <w:sz w:val="28"/>
          <w:szCs w:val="28"/>
          <w:rtl/>
        </w:rPr>
        <w:t>نسا</w:t>
      </w:r>
      <w:r w:rsidR="00F51E9A">
        <w:rPr>
          <w:rFonts w:cs="B Lotus" w:hint="cs"/>
          <w:sz w:val="28"/>
          <w:szCs w:val="28"/>
          <w:rtl/>
        </w:rPr>
        <w:t>ی</w:t>
      </w:r>
      <w:r w:rsidRPr="00984198">
        <w:rPr>
          <w:rFonts w:cs="B Lotus" w:hint="cs"/>
          <w:sz w:val="28"/>
          <w:szCs w:val="28"/>
          <w:rtl/>
        </w:rPr>
        <w:t>ی، ا</w:t>
      </w:r>
      <w:r w:rsidR="00572663">
        <w:rPr>
          <w:rFonts w:cs="B Lotus" w:hint="cs"/>
          <w:sz w:val="28"/>
          <w:szCs w:val="28"/>
          <w:rtl/>
        </w:rPr>
        <w:t>حمد و بیهقی در «الکبری» از جریر</w:t>
      </w:r>
      <w:r w:rsidRPr="00984198">
        <w:rPr>
          <w:rFonts w:cs="B Lotus" w:hint="cs"/>
          <w:sz w:val="28"/>
          <w:szCs w:val="28"/>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روایت</w:t>
      </w:r>
      <w:r w:rsidR="009D0387" w:rsidRPr="00984198">
        <w:rPr>
          <w:rFonts w:cs="B Lotus" w:hint="cs"/>
          <w:sz w:val="28"/>
          <w:szCs w:val="28"/>
          <w:rtl/>
        </w:rPr>
        <w:t xml:space="preserve"> می‌</w:t>
      </w:r>
      <w:r w:rsidR="00572663">
        <w:rPr>
          <w:rFonts w:cs="B Lotus" w:hint="cs"/>
          <w:sz w:val="28"/>
          <w:szCs w:val="28"/>
          <w:rtl/>
        </w:rPr>
        <w:t>کنند که می</w:t>
      </w:r>
      <w:r w:rsidR="00572663">
        <w:rPr>
          <w:rFonts w:cs="B Lotus" w:hint="cs"/>
          <w:sz w:val="28"/>
          <w:szCs w:val="28"/>
          <w:rtl/>
        </w:rPr>
        <w:softHyphen/>
        <w:t>گوید</w:t>
      </w:r>
      <w:r w:rsidRPr="00984198">
        <w:rPr>
          <w:rFonts w:cs="B Lotus" w:hint="cs"/>
          <w:sz w:val="28"/>
          <w:szCs w:val="28"/>
          <w:rtl/>
        </w:rPr>
        <w:t>: نزد رسول الله آمدم، درحالی</w:t>
      </w:r>
      <w:r w:rsidR="00572663">
        <w:rPr>
          <w:rFonts w:cs="B Lotus"/>
          <w:sz w:val="28"/>
          <w:szCs w:val="28"/>
          <w:rtl/>
        </w:rPr>
        <w:softHyphen/>
      </w:r>
      <w:r w:rsidRPr="00984198">
        <w:rPr>
          <w:rFonts w:cs="B Lotus" w:hint="cs"/>
          <w:sz w:val="28"/>
          <w:szCs w:val="28"/>
          <w:rtl/>
        </w:rPr>
        <w:t>که ایشان بیعت</w:t>
      </w:r>
      <w:r w:rsidR="009D0387" w:rsidRPr="00984198">
        <w:rPr>
          <w:rFonts w:cs="B Lotus" w:hint="cs"/>
          <w:sz w:val="28"/>
          <w:szCs w:val="28"/>
          <w:rtl/>
        </w:rPr>
        <w:t xml:space="preserve"> می‌</w:t>
      </w:r>
      <w:r w:rsidR="00572663">
        <w:rPr>
          <w:rFonts w:cs="B Lotus" w:hint="cs"/>
          <w:sz w:val="28"/>
          <w:szCs w:val="28"/>
          <w:rtl/>
        </w:rPr>
        <w:t>دادند؛ پس گفتم:</w:t>
      </w:r>
      <w:r w:rsidRPr="00984198">
        <w:rPr>
          <w:rFonts w:cs="B Lotus" w:hint="cs"/>
          <w:sz w:val="28"/>
          <w:szCs w:val="28"/>
          <w:rtl/>
        </w:rPr>
        <w:t xml:space="preserve"> دست</w:t>
      </w:r>
      <w:r w:rsidR="00572663">
        <w:rPr>
          <w:rFonts w:cs="B Lotus" w:hint="cs"/>
          <w:sz w:val="28"/>
          <w:szCs w:val="28"/>
          <w:rtl/>
        </w:rPr>
        <w:t>تان را بدهید تا با شما بیعت کنم</w:t>
      </w:r>
      <w:r w:rsidRPr="00984198">
        <w:rPr>
          <w:rFonts w:cs="B Lotus" w:hint="cs"/>
          <w:sz w:val="28"/>
          <w:szCs w:val="28"/>
          <w:rtl/>
        </w:rPr>
        <w:t xml:space="preserve"> و برای من شروطی مقرر کنید، چرا که شما داناترید؛ رسول الله </w:t>
      </w:r>
      <w:r w:rsidR="001856E4">
        <w:rPr>
          <w:rFonts w:cs="B Lotus"/>
          <w:noProof/>
          <w:sz w:val="28"/>
          <w:szCs w:val="28"/>
          <w:rtl/>
          <w:lang w:bidi="ar-SA"/>
        </w:rPr>
        <w:drawing>
          <wp:inline distT="0" distB="0" distL="0" distR="0" wp14:anchorId="4C1669FB" wp14:editId="12EC9EA6">
            <wp:extent cx="276225" cy="171450"/>
            <wp:effectExtent l="0" t="0" r="9525" b="0"/>
            <wp:docPr id="28" name="Picture 2" descr="Description: I:\صلی الله - رضی الله - علیه السلام\صلی الل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I:\صلی الله - رضی الله - علیه السلام\صلی الله.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6225" cy="171450"/>
                    </a:xfrm>
                    <a:prstGeom prst="rect">
                      <a:avLst/>
                    </a:prstGeom>
                    <a:noFill/>
                    <a:ln>
                      <a:noFill/>
                    </a:ln>
                  </pic:spPr>
                </pic:pic>
              </a:graphicData>
            </a:graphic>
          </wp:inline>
        </w:drawing>
      </w:r>
      <w:r w:rsidRPr="00984198">
        <w:rPr>
          <w:rFonts w:cs="B Lotus" w:hint="cs"/>
          <w:noProof/>
          <w:sz w:val="28"/>
          <w:szCs w:val="28"/>
          <w:rtl/>
        </w:rPr>
        <w:t xml:space="preserve"> </w:t>
      </w:r>
      <w:r w:rsidRPr="00984198">
        <w:rPr>
          <w:rFonts w:cs="B Lotus" w:hint="cs"/>
          <w:sz w:val="28"/>
          <w:szCs w:val="28"/>
          <w:rtl/>
        </w:rPr>
        <w:t xml:space="preserve">فرمودند: </w:t>
      </w:r>
      <w:r w:rsidRPr="00F21B81">
        <w:rPr>
          <w:rStyle w:val="Char2"/>
          <w:rFonts w:hint="cs"/>
          <w:rtl/>
        </w:rPr>
        <w:t>«</w:t>
      </w:r>
      <w:r w:rsidRPr="00F21B81">
        <w:rPr>
          <w:rStyle w:val="Char2"/>
          <w:rFonts w:hint="eastAsia"/>
          <w:rtl/>
        </w:rPr>
        <w:t>أُبَايِعُكَ</w:t>
      </w:r>
      <w:r w:rsidRPr="00F21B81">
        <w:rPr>
          <w:rStyle w:val="Char2"/>
          <w:rtl/>
        </w:rPr>
        <w:t xml:space="preserve"> </w:t>
      </w:r>
      <w:r w:rsidRPr="00F21B81">
        <w:rPr>
          <w:rStyle w:val="Char2"/>
          <w:rFonts w:hint="eastAsia"/>
          <w:rtl/>
        </w:rPr>
        <w:t>عَلَى</w:t>
      </w:r>
      <w:r w:rsidRPr="00F21B81">
        <w:rPr>
          <w:rStyle w:val="Char2"/>
          <w:rtl/>
        </w:rPr>
        <w:t xml:space="preserve"> </w:t>
      </w:r>
      <w:r w:rsidRPr="00F21B81">
        <w:rPr>
          <w:rStyle w:val="Char2"/>
          <w:rFonts w:hint="eastAsia"/>
          <w:rtl/>
        </w:rPr>
        <w:t>أَنْ</w:t>
      </w:r>
      <w:r w:rsidRPr="00F21B81">
        <w:rPr>
          <w:rStyle w:val="Char2"/>
          <w:rtl/>
        </w:rPr>
        <w:t xml:space="preserve"> </w:t>
      </w:r>
      <w:r w:rsidRPr="00F21B81">
        <w:rPr>
          <w:rStyle w:val="Char2"/>
          <w:rFonts w:hint="eastAsia"/>
          <w:rtl/>
        </w:rPr>
        <w:t>تَعْبُدَ</w:t>
      </w:r>
      <w:r w:rsidRPr="00F21B81">
        <w:rPr>
          <w:rStyle w:val="Char2"/>
          <w:rtl/>
        </w:rPr>
        <w:t xml:space="preserve"> </w:t>
      </w:r>
      <w:r w:rsidRPr="00F21B81">
        <w:rPr>
          <w:rStyle w:val="Char2"/>
          <w:rFonts w:hint="eastAsia"/>
          <w:rtl/>
        </w:rPr>
        <w:t>اللَّهَ،</w:t>
      </w:r>
      <w:r w:rsidRPr="00F21B81">
        <w:rPr>
          <w:rStyle w:val="Char2"/>
          <w:rtl/>
        </w:rPr>
        <w:t xml:space="preserve"> </w:t>
      </w:r>
      <w:r w:rsidRPr="00F21B81">
        <w:rPr>
          <w:rStyle w:val="Char2"/>
          <w:rFonts w:hint="eastAsia"/>
          <w:rtl/>
        </w:rPr>
        <w:t>وَتُقِيمَ</w:t>
      </w:r>
      <w:r w:rsidRPr="00F21B81">
        <w:rPr>
          <w:rStyle w:val="Char2"/>
          <w:rtl/>
        </w:rPr>
        <w:t xml:space="preserve"> </w:t>
      </w:r>
      <w:r w:rsidRPr="00F21B81">
        <w:rPr>
          <w:rStyle w:val="Char2"/>
          <w:rFonts w:hint="eastAsia"/>
          <w:rtl/>
        </w:rPr>
        <w:t>الصَّلَاةَ،</w:t>
      </w:r>
      <w:r w:rsidRPr="00F21B81">
        <w:rPr>
          <w:rStyle w:val="Char2"/>
          <w:rtl/>
        </w:rPr>
        <w:t xml:space="preserve"> </w:t>
      </w:r>
      <w:r w:rsidRPr="00F21B81">
        <w:rPr>
          <w:rStyle w:val="Char2"/>
          <w:rFonts w:hint="eastAsia"/>
          <w:rtl/>
        </w:rPr>
        <w:t>وَتُؤْتِيَ</w:t>
      </w:r>
      <w:r w:rsidRPr="00F21B81">
        <w:rPr>
          <w:rStyle w:val="Char2"/>
          <w:rtl/>
        </w:rPr>
        <w:t xml:space="preserve"> </w:t>
      </w:r>
      <w:r w:rsidRPr="00F21B81">
        <w:rPr>
          <w:rStyle w:val="Char2"/>
          <w:rFonts w:hint="eastAsia"/>
          <w:rtl/>
        </w:rPr>
        <w:t>الزَّكَاةَ،</w:t>
      </w:r>
      <w:r w:rsidRPr="00F21B81">
        <w:rPr>
          <w:rStyle w:val="Char2"/>
          <w:rtl/>
        </w:rPr>
        <w:t xml:space="preserve"> </w:t>
      </w:r>
      <w:r w:rsidRPr="00F21B81">
        <w:rPr>
          <w:rStyle w:val="Char2"/>
          <w:rFonts w:hint="eastAsia"/>
          <w:rtl/>
        </w:rPr>
        <w:t>وَتُنَاصِحَ</w:t>
      </w:r>
      <w:r w:rsidRPr="00F21B81">
        <w:rPr>
          <w:rStyle w:val="Char2"/>
          <w:rtl/>
        </w:rPr>
        <w:t xml:space="preserve"> </w:t>
      </w:r>
      <w:r w:rsidRPr="00F21B81">
        <w:rPr>
          <w:rStyle w:val="Char2"/>
          <w:rFonts w:hint="eastAsia"/>
          <w:rtl/>
        </w:rPr>
        <w:t>الْمُسْلِمِينَ،</w:t>
      </w:r>
      <w:r w:rsidRPr="00F21B81">
        <w:rPr>
          <w:rStyle w:val="Char2"/>
          <w:rtl/>
        </w:rPr>
        <w:t xml:space="preserve"> </w:t>
      </w:r>
      <w:r w:rsidRPr="00F21B81">
        <w:rPr>
          <w:rStyle w:val="Char2"/>
          <w:rFonts w:hint="eastAsia"/>
          <w:rtl/>
        </w:rPr>
        <w:t>وَتُفَارِقَ</w:t>
      </w:r>
      <w:r w:rsidRPr="00F21B81">
        <w:rPr>
          <w:rStyle w:val="Char2"/>
          <w:rtl/>
        </w:rPr>
        <w:t xml:space="preserve"> </w:t>
      </w:r>
      <w:r w:rsidRPr="00F21B81">
        <w:rPr>
          <w:rStyle w:val="Char2"/>
          <w:rFonts w:hint="eastAsia"/>
          <w:rtl/>
        </w:rPr>
        <w:t>الْمُشْرِكِينَ</w:t>
      </w:r>
      <w:r w:rsidRPr="00F21B81">
        <w:rPr>
          <w:rStyle w:val="Char2"/>
          <w:rFonts w:hint="cs"/>
          <w:rtl/>
        </w:rPr>
        <w:t>»</w:t>
      </w:r>
      <w:r w:rsidRPr="00C008F7">
        <w:rPr>
          <w:rStyle w:val="FootnoteReference"/>
          <w:rFonts w:cs="B Lotus"/>
          <w:sz w:val="28"/>
          <w:szCs w:val="28"/>
          <w:rtl/>
        </w:rPr>
        <w:footnoteReference w:id="133"/>
      </w:r>
      <w:r w:rsidR="00F51E9A">
        <w:rPr>
          <w:rFonts w:cs="B Lotus" w:hint="cs"/>
          <w:sz w:val="28"/>
          <w:szCs w:val="28"/>
          <w:rtl/>
        </w:rPr>
        <w:t>.</w:t>
      </w:r>
      <w:r w:rsidRPr="00984198">
        <w:rPr>
          <w:rFonts w:cs="B Lotus" w:hint="cs"/>
          <w:sz w:val="28"/>
          <w:szCs w:val="28"/>
          <w:rtl/>
        </w:rPr>
        <w:t xml:space="preserve"> </w:t>
      </w:r>
      <w:r w:rsidR="00F51E9A">
        <w:rPr>
          <w:rFonts w:cs="B Lotus" w:hint="cs"/>
          <w:sz w:val="28"/>
          <w:szCs w:val="28"/>
          <w:rtl/>
        </w:rPr>
        <w:t>«</w:t>
      </w:r>
      <w:r w:rsidRPr="00984198">
        <w:rPr>
          <w:rFonts w:cs="B Lotus" w:hint="cs"/>
          <w:sz w:val="28"/>
          <w:szCs w:val="28"/>
          <w:rtl/>
        </w:rPr>
        <w:t>با تو بیعت</w:t>
      </w:r>
      <w:r w:rsidR="009D0387" w:rsidRPr="00984198">
        <w:rPr>
          <w:rFonts w:cs="B Lotus" w:hint="cs"/>
          <w:sz w:val="28"/>
          <w:szCs w:val="28"/>
          <w:rtl/>
        </w:rPr>
        <w:t xml:space="preserve"> می‌</w:t>
      </w:r>
      <w:r w:rsidRPr="00984198">
        <w:rPr>
          <w:rFonts w:cs="B Lotus" w:hint="cs"/>
          <w:sz w:val="28"/>
          <w:szCs w:val="28"/>
          <w:rtl/>
        </w:rPr>
        <w:t>کنم بر اینکه الله عزوجل ر</w:t>
      </w:r>
      <w:r w:rsidR="00572663">
        <w:rPr>
          <w:rFonts w:cs="B Lotus" w:hint="cs"/>
          <w:sz w:val="28"/>
          <w:szCs w:val="28"/>
          <w:rtl/>
        </w:rPr>
        <w:t>ا عبادت کنی و نماز را برپا داری</w:t>
      </w:r>
      <w:r w:rsidRPr="00984198">
        <w:rPr>
          <w:rFonts w:cs="B Lotus" w:hint="cs"/>
          <w:sz w:val="28"/>
          <w:szCs w:val="28"/>
          <w:rtl/>
        </w:rPr>
        <w:t xml:space="preserve"> و زکات را بپردازی و مسلمانان را نصیحت کرده و خیرخواه</w:t>
      </w:r>
      <w:r w:rsidR="009D0387" w:rsidRPr="00984198">
        <w:rPr>
          <w:rFonts w:cs="B Lotus" w:hint="cs"/>
          <w:sz w:val="28"/>
          <w:szCs w:val="28"/>
          <w:rtl/>
        </w:rPr>
        <w:t xml:space="preserve"> آن‌ها </w:t>
      </w:r>
      <w:r w:rsidR="00572663">
        <w:rPr>
          <w:rFonts w:cs="B Lotus" w:hint="cs"/>
          <w:sz w:val="28"/>
          <w:szCs w:val="28"/>
          <w:rtl/>
        </w:rPr>
        <w:t>باشی</w:t>
      </w:r>
      <w:r w:rsidRPr="00984198">
        <w:rPr>
          <w:rFonts w:cs="B Lotus" w:hint="cs"/>
          <w:sz w:val="28"/>
          <w:szCs w:val="28"/>
          <w:rtl/>
        </w:rPr>
        <w:t xml:space="preserve"> و از مشرکین </w:t>
      </w:r>
      <w:r w:rsidR="00572663">
        <w:rPr>
          <w:rFonts w:cs="B Lotus" w:hint="cs"/>
          <w:sz w:val="28"/>
          <w:szCs w:val="28"/>
          <w:rtl/>
        </w:rPr>
        <w:t>فاصله گرفته و دور و جدا شوی».</w:t>
      </w:r>
      <w:r w:rsidRPr="00984198">
        <w:rPr>
          <w:rFonts w:cs="B Lotus" w:hint="cs"/>
          <w:sz w:val="28"/>
          <w:szCs w:val="28"/>
          <w:rtl/>
        </w:rPr>
        <w:t xml:space="preserve"> </w:t>
      </w:r>
    </w:p>
    <w:p w:rsidR="00C5413C" w:rsidRPr="00984198" w:rsidRDefault="00C5413C" w:rsidP="00572663">
      <w:pPr>
        <w:pStyle w:val="NormalWeb"/>
        <w:numPr>
          <w:ilvl w:val="0"/>
          <w:numId w:val="8"/>
        </w:numPr>
        <w:bidi/>
        <w:spacing w:before="0" w:beforeAutospacing="0" w:after="0" w:afterAutospacing="0"/>
        <w:jc w:val="both"/>
        <w:rPr>
          <w:rFonts w:cs="B Lotus"/>
          <w:sz w:val="28"/>
          <w:szCs w:val="28"/>
        </w:rPr>
      </w:pPr>
      <w:r w:rsidRPr="00984198">
        <w:rPr>
          <w:rFonts w:cs="B Lotus" w:hint="cs"/>
          <w:sz w:val="28"/>
          <w:szCs w:val="28"/>
          <w:rtl/>
        </w:rPr>
        <w:t xml:space="preserve">از بریده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 xml:space="preserve">روایت است که رسول الله </w:t>
      </w:r>
      <w:r w:rsidR="00572663">
        <w:rPr>
          <w:rFonts w:ascii="Arial" w:hAnsi="Arial" w:cs="CTraditional Arabic" w:hint="cs"/>
          <w:sz w:val="28"/>
          <w:szCs w:val="28"/>
          <w:rtl/>
        </w:rPr>
        <w:t>ح</w:t>
      </w:r>
      <w:r w:rsidRPr="00984198">
        <w:rPr>
          <w:rFonts w:cs="B Lotus" w:hint="cs"/>
          <w:sz w:val="28"/>
          <w:szCs w:val="28"/>
          <w:rtl/>
        </w:rPr>
        <w:t xml:space="preserve"> فرمودند: </w:t>
      </w:r>
      <w:r w:rsidRPr="00F21B81">
        <w:rPr>
          <w:rStyle w:val="Char2"/>
          <w:rFonts w:hint="cs"/>
          <w:rtl/>
        </w:rPr>
        <w:t>«</w:t>
      </w:r>
      <w:r w:rsidRPr="00F21B81">
        <w:rPr>
          <w:rStyle w:val="Char2"/>
          <w:rFonts w:hint="eastAsia"/>
          <w:rtl/>
        </w:rPr>
        <w:t>لَا</w:t>
      </w:r>
      <w:r w:rsidRPr="00F21B81">
        <w:rPr>
          <w:rStyle w:val="Char2"/>
          <w:rtl/>
        </w:rPr>
        <w:t xml:space="preserve"> </w:t>
      </w:r>
      <w:r w:rsidRPr="00F21B81">
        <w:rPr>
          <w:rStyle w:val="Char2"/>
          <w:rFonts w:hint="eastAsia"/>
          <w:rtl/>
        </w:rPr>
        <w:t>تَقُولُوا</w:t>
      </w:r>
      <w:r w:rsidRPr="00F21B81">
        <w:rPr>
          <w:rStyle w:val="Char2"/>
          <w:rtl/>
        </w:rPr>
        <w:t xml:space="preserve"> </w:t>
      </w:r>
      <w:r w:rsidRPr="00F21B81">
        <w:rPr>
          <w:rStyle w:val="Char2"/>
          <w:rFonts w:hint="eastAsia"/>
          <w:rtl/>
        </w:rPr>
        <w:t>لِلْمُنَافِقِ</w:t>
      </w:r>
      <w:r w:rsidRPr="00F21B81">
        <w:rPr>
          <w:rStyle w:val="Char2"/>
          <w:rtl/>
        </w:rPr>
        <w:t xml:space="preserve"> </w:t>
      </w:r>
      <w:r w:rsidRPr="00F21B81">
        <w:rPr>
          <w:rStyle w:val="Char2"/>
          <w:rFonts w:hint="eastAsia"/>
          <w:rtl/>
        </w:rPr>
        <w:t>سَيِّدٌ،</w:t>
      </w:r>
      <w:r w:rsidRPr="00F21B81">
        <w:rPr>
          <w:rStyle w:val="Char2"/>
          <w:rtl/>
        </w:rPr>
        <w:t xml:space="preserve"> </w:t>
      </w:r>
      <w:r w:rsidRPr="00F21B81">
        <w:rPr>
          <w:rStyle w:val="Char2"/>
          <w:rFonts w:hint="eastAsia"/>
          <w:rtl/>
        </w:rPr>
        <w:t>فَإِنَّهُ</w:t>
      </w:r>
      <w:r w:rsidRPr="00F21B81">
        <w:rPr>
          <w:rStyle w:val="Char2"/>
          <w:rtl/>
        </w:rPr>
        <w:t xml:space="preserve"> </w:t>
      </w:r>
      <w:r w:rsidRPr="00F21B81">
        <w:rPr>
          <w:rStyle w:val="Char2"/>
          <w:rFonts w:hint="eastAsia"/>
          <w:rtl/>
        </w:rPr>
        <w:t>إِنْ</w:t>
      </w:r>
      <w:r w:rsidRPr="00F21B81">
        <w:rPr>
          <w:rStyle w:val="Char2"/>
          <w:rtl/>
        </w:rPr>
        <w:t xml:space="preserve"> </w:t>
      </w:r>
      <w:r w:rsidRPr="00F21B81">
        <w:rPr>
          <w:rStyle w:val="Char2"/>
          <w:rFonts w:hint="eastAsia"/>
          <w:rtl/>
        </w:rPr>
        <w:t>يَكُ</w:t>
      </w:r>
      <w:r w:rsidRPr="00F21B81">
        <w:rPr>
          <w:rStyle w:val="Char2"/>
          <w:rtl/>
        </w:rPr>
        <w:t xml:space="preserve"> </w:t>
      </w:r>
      <w:r w:rsidRPr="00F21B81">
        <w:rPr>
          <w:rStyle w:val="Char2"/>
          <w:rFonts w:hint="eastAsia"/>
          <w:rtl/>
        </w:rPr>
        <w:t>سَيِّدًا</w:t>
      </w:r>
      <w:r w:rsidRPr="00F21B81">
        <w:rPr>
          <w:rStyle w:val="Char2"/>
          <w:rtl/>
        </w:rPr>
        <w:t xml:space="preserve"> </w:t>
      </w:r>
      <w:r w:rsidRPr="00F21B81">
        <w:rPr>
          <w:rStyle w:val="Char2"/>
          <w:rFonts w:hint="eastAsia"/>
          <w:rtl/>
        </w:rPr>
        <w:t>فَقَدْ</w:t>
      </w:r>
      <w:r w:rsidRPr="00F21B81">
        <w:rPr>
          <w:rStyle w:val="Char2"/>
          <w:rtl/>
        </w:rPr>
        <w:t xml:space="preserve"> </w:t>
      </w:r>
      <w:r w:rsidRPr="00F21B81">
        <w:rPr>
          <w:rStyle w:val="Char2"/>
          <w:rFonts w:hint="eastAsia"/>
          <w:rtl/>
        </w:rPr>
        <w:t>أَسْخَطْتُمْ</w:t>
      </w:r>
      <w:r w:rsidRPr="00F21B81">
        <w:rPr>
          <w:rStyle w:val="Char2"/>
          <w:rtl/>
        </w:rPr>
        <w:t xml:space="preserve"> </w:t>
      </w:r>
      <w:r w:rsidRPr="00F21B81">
        <w:rPr>
          <w:rStyle w:val="Char2"/>
          <w:rFonts w:hint="eastAsia"/>
          <w:rtl/>
        </w:rPr>
        <w:t>رَبَّكُمْ</w:t>
      </w:r>
      <w:r w:rsidRPr="00F21B81">
        <w:rPr>
          <w:rStyle w:val="Char2"/>
          <w:rtl/>
        </w:rPr>
        <w:t xml:space="preserve"> </w:t>
      </w:r>
      <w:r w:rsidRPr="00F21B81">
        <w:rPr>
          <w:rStyle w:val="Char2"/>
          <w:rFonts w:hint="eastAsia"/>
          <w:rtl/>
        </w:rPr>
        <w:t>عَزَّ</w:t>
      </w:r>
      <w:r w:rsidRPr="00F21B81">
        <w:rPr>
          <w:rStyle w:val="Char2"/>
          <w:rtl/>
        </w:rPr>
        <w:t xml:space="preserve"> </w:t>
      </w:r>
      <w:r w:rsidRPr="00F21B81">
        <w:rPr>
          <w:rStyle w:val="Char2"/>
          <w:rFonts w:hint="eastAsia"/>
          <w:rtl/>
        </w:rPr>
        <w:t>وَجَلَّ</w:t>
      </w:r>
      <w:r w:rsidRPr="00F21B81">
        <w:rPr>
          <w:rStyle w:val="Char2"/>
          <w:rFonts w:hint="cs"/>
          <w:rtl/>
        </w:rPr>
        <w:t>»</w:t>
      </w:r>
      <w:r w:rsidRPr="00C008F7">
        <w:rPr>
          <w:rStyle w:val="FootnoteReference"/>
          <w:rFonts w:cs="B Lotus"/>
          <w:sz w:val="28"/>
          <w:szCs w:val="28"/>
          <w:rtl/>
        </w:rPr>
        <w:footnoteReference w:id="134"/>
      </w:r>
      <w:r w:rsidR="007B18F0">
        <w:rPr>
          <w:rFonts w:cs="B Lotus" w:hint="cs"/>
          <w:sz w:val="28"/>
          <w:szCs w:val="28"/>
          <w:rtl/>
        </w:rPr>
        <w:t>.</w:t>
      </w:r>
      <w:r w:rsidRPr="00984198">
        <w:rPr>
          <w:rFonts w:cs="B Lotus" w:hint="cs"/>
          <w:sz w:val="28"/>
          <w:szCs w:val="28"/>
          <w:rtl/>
        </w:rPr>
        <w:t xml:space="preserve"> </w:t>
      </w:r>
      <w:r w:rsidR="007B18F0">
        <w:rPr>
          <w:rFonts w:cs="B Lotus" w:hint="cs"/>
          <w:sz w:val="28"/>
          <w:szCs w:val="28"/>
          <w:rtl/>
        </w:rPr>
        <w:t>«</w:t>
      </w:r>
      <w:r w:rsidRPr="00984198">
        <w:rPr>
          <w:rFonts w:cs="B Lotus" w:hint="cs"/>
          <w:sz w:val="28"/>
          <w:szCs w:val="28"/>
          <w:rtl/>
        </w:rPr>
        <w:t>به منافق، سید و آقا نگویید، چرا که اگر او را سید و آقا شمارید (با بزرگ شمردن دشمن الله عزوجل) الله متعال را خشمگین کرده</w:t>
      </w:r>
      <w:r w:rsidR="007B18F0">
        <w:rPr>
          <w:rFonts w:cs="B Lotus" w:hint="eastAsia"/>
          <w:sz w:val="28"/>
          <w:szCs w:val="28"/>
          <w:rtl/>
        </w:rPr>
        <w:t>‌</w:t>
      </w:r>
      <w:r w:rsidRPr="00984198">
        <w:rPr>
          <w:rFonts w:cs="B Lotus" w:hint="cs"/>
          <w:sz w:val="28"/>
          <w:szCs w:val="28"/>
          <w:rtl/>
        </w:rPr>
        <w:t>اید</w:t>
      </w:r>
      <w:r w:rsidR="007B18F0">
        <w:rPr>
          <w:rFonts w:cs="B Lotus" w:hint="cs"/>
          <w:sz w:val="28"/>
          <w:szCs w:val="28"/>
          <w:rtl/>
        </w:rPr>
        <w:t>»</w:t>
      </w:r>
      <w:r w:rsidRPr="00984198">
        <w:rPr>
          <w:rFonts w:cs="B Lotus" w:hint="cs"/>
          <w:sz w:val="28"/>
          <w:szCs w:val="28"/>
          <w:rtl/>
        </w:rPr>
        <w:t xml:space="preserve">. </w:t>
      </w:r>
    </w:p>
    <w:p w:rsidR="00C5413C" w:rsidRPr="00984198" w:rsidRDefault="00C5413C" w:rsidP="00572663">
      <w:pPr>
        <w:pStyle w:val="NormalWeb"/>
        <w:numPr>
          <w:ilvl w:val="0"/>
          <w:numId w:val="8"/>
        </w:numPr>
        <w:bidi/>
        <w:spacing w:before="0" w:beforeAutospacing="0" w:after="0" w:afterAutospacing="0"/>
        <w:jc w:val="both"/>
        <w:rPr>
          <w:rFonts w:cs="B Lotus"/>
          <w:sz w:val="28"/>
          <w:szCs w:val="28"/>
        </w:rPr>
      </w:pPr>
      <w:r w:rsidRPr="00984198">
        <w:rPr>
          <w:rFonts w:cs="B Lotus" w:hint="cs"/>
          <w:sz w:val="28"/>
          <w:szCs w:val="28"/>
          <w:rtl/>
        </w:rPr>
        <w:t xml:space="preserve">احمد و ابوداود و ترمذی از ابوهریره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روایت کرده</w:t>
      </w:r>
      <w:r w:rsidR="00AC25A8" w:rsidRPr="00984198">
        <w:rPr>
          <w:rFonts w:cs="B Lotus" w:hint="cs"/>
          <w:sz w:val="28"/>
          <w:szCs w:val="28"/>
          <w:rtl/>
        </w:rPr>
        <w:t xml:space="preserve">‌اند </w:t>
      </w:r>
      <w:r w:rsidRPr="00984198">
        <w:rPr>
          <w:rFonts w:cs="B Lotus" w:hint="cs"/>
          <w:sz w:val="28"/>
          <w:szCs w:val="28"/>
          <w:rtl/>
        </w:rPr>
        <w:t xml:space="preserve">که رسول الله </w:t>
      </w:r>
      <w:r w:rsidR="00572663">
        <w:rPr>
          <w:rFonts w:ascii="Arial" w:hAnsi="Arial" w:cs="CTraditional Arabic" w:hint="cs"/>
          <w:sz w:val="28"/>
          <w:szCs w:val="28"/>
          <w:rtl/>
        </w:rPr>
        <w:t>ح</w:t>
      </w:r>
      <w:r w:rsidRPr="00984198">
        <w:rPr>
          <w:rFonts w:cs="B Lotus" w:hint="cs"/>
          <w:sz w:val="28"/>
          <w:szCs w:val="28"/>
          <w:rtl/>
        </w:rPr>
        <w:t xml:space="preserve"> فرمودند: </w:t>
      </w:r>
      <w:r w:rsidRPr="00F21B81">
        <w:rPr>
          <w:rStyle w:val="Char2"/>
          <w:rFonts w:hint="cs"/>
          <w:rtl/>
        </w:rPr>
        <w:t>«</w:t>
      </w:r>
      <w:r w:rsidRPr="00F21B81">
        <w:rPr>
          <w:rStyle w:val="Char2"/>
          <w:rFonts w:hint="eastAsia"/>
          <w:rtl/>
        </w:rPr>
        <w:t>الرَّجُلُ</w:t>
      </w:r>
      <w:r w:rsidRPr="00F21B81">
        <w:rPr>
          <w:rStyle w:val="Char2"/>
          <w:rtl/>
        </w:rPr>
        <w:t xml:space="preserve"> </w:t>
      </w:r>
      <w:r w:rsidRPr="00F21B81">
        <w:rPr>
          <w:rStyle w:val="Char2"/>
          <w:rFonts w:hint="eastAsia"/>
          <w:rtl/>
        </w:rPr>
        <w:t>عَلَى</w:t>
      </w:r>
      <w:r w:rsidRPr="00F21B81">
        <w:rPr>
          <w:rStyle w:val="Char2"/>
          <w:rtl/>
        </w:rPr>
        <w:t xml:space="preserve"> </w:t>
      </w:r>
      <w:r w:rsidRPr="00F21B81">
        <w:rPr>
          <w:rStyle w:val="Char2"/>
          <w:rFonts w:hint="eastAsia"/>
          <w:rtl/>
        </w:rPr>
        <w:t>دِينِ</w:t>
      </w:r>
      <w:r w:rsidRPr="00F21B81">
        <w:rPr>
          <w:rStyle w:val="Char2"/>
          <w:rtl/>
        </w:rPr>
        <w:t xml:space="preserve"> </w:t>
      </w:r>
      <w:r w:rsidRPr="00F21B81">
        <w:rPr>
          <w:rStyle w:val="Char2"/>
          <w:rFonts w:hint="eastAsia"/>
          <w:rtl/>
        </w:rPr>
        <w:t>خَلِيلِهِ،</w:t>
      </w:r>
      <w:r w:rsidRPr="00F21B81">
        <w:rPr>
          <w:rStyle w:val="Char2"/>
          <w:rtl/>
        </w:rPr>
        <w:t xml:space="preserve"> </w:t>
      </w:r>
      <w:r w:rsidRPr="00F21B81">
        <w:rPr>
          <w:rStyle w:val="Char2"/>
          <w:rFonts w:hint="eastAsia"/>
          <w:rtl/>
        </w:rPr>
        <w:t>فَلْيَنْظُرْ</w:t>
      </w:r>
      <w:r w:rsidRPr="00F21B81">
        <w:rPr>
          <w:rStyle w:val="Char2"/>
          <w:rtl/>
        </w:rPr>
        <w:t xml:space="preserve"> </w:t>
      </w:r>
      <w:r w:rsidRPr="00F21B81">
        <w:rPr>
          <w:rStyle w:val="Char2"/>
          <w:rFonts w:hint="eastAsia"/>
          <w:rtl/>
        </w:rPr>
        <w:t>أَحَدُكُمْ</w:t>
      </w:r>
      <w:r w:rsidRPr="00F21B81">
        <w:rPr>
          <w:rStyle w:val="Char2"/>
          <w:rtl/>
        </w:rPr>
        <w:t xml:space="preserve"> </w:t>
      </w:r>
      <w:r w:rsidRPr="00F21B81">
        <w:rPr>
          <w:rStyle w:val="Char2"/>
          <w:rFonts w:hint="eastAsia"/>
          <w:rtl/>
        </w:rPr>
        <w:t>مَنْ</w:t>
      </w:r>
      <w:r w:rsidRPr="00F21B81">
        <w:rPr>
          <w:rStyle w:val="Char2"/>
          <w:rtl/>
        </w:rPr>
        <w:t xml:space="preserve"> </w:t>
      </w:r>
      <w:r w:rsidR="007B18F0">
        <w:rPr>
          <w:rStyle w:val="Char2"/>
          <w:rFonts w:hint="eastAsia"/>
          <w:rtl/>
        </w:rPr>
        <w:t>يُخَالِل</w:t>
      </w:r>
      <w:r w:rsidR="007B18F0" w:rsidRPr="0006645E">
        <w:rPr>
          <w:rStyle w:val="Char2"/>
          <w:rFonts w:ascii="Calibri" w:hAnsi="Calibri" w:hint="cs"/>
          <w:rtl/>
          <w:lang w:bidi="ar-SA"/>
        </w:rPr>
        <w:t>ْ</w:t>
      </w:r>
      <w:r w:rsidRPr="00F21B81">
        <w:rPr>
          <w:rStyle w:val="Char2"/>
          <w:rFonts w:hint="cs"/>
          <w:rtl/>
        </w:rPr>
        <w:t>»</w:t>
      </w:r>
      <w:r w:rsidRPr="00C008F7">
        <w:rPr>
          <w:rStyle w:val="FootnoteReference"/>
          <w:rFonts w:cs="B Lotus"/>
          <w:sz w:val="28"/>
          <w:szCs w:val="28"/>
          <w:rtl/>
        </w:rPr>
        <w:footnoteReference w:id="135"/>
      </w:r>
      <w:r w:rsidR="007B18F0">
        <w:rPr>
          <w:rFonts w:cs="B Lotus" w:hint="cs"/>
          <w:sz w:val="28"/>
          <w:szCs w:val="28"/>
          <w:rtl/>
        </w:rPr>
        <w:t>.</w:t>
      </w:r>
      <w:r w:rsidRPr="00984198">
        <w:rPr>
          <w:rFonts w:cs="B Lotus" w:hint="cs"/>
          <w:sz w:val="28"/>
          <w:szCs w:val="28"/>
          <w:rtl/>
        </w:rPr>
        <w:t xml:space="preserve"> </w:t>
      </w:r>
      <w:r w:rsidR="007B18F0">
        <w:rPr>
          <w:rFonts w:cs="B Lotus" w:hint="cs"/>
          <w:sz w:val="28"/>
          <w:szCs w:val="28"/>
          <w:rtl/>
        </w:rPr>
        <w:t>«</w:t>
      </w:r>
      <w:r w:rsidRPr="00984198">
        <w:rPr>
          <w:rFonts w:cs="B Lotus" w:hint="cs"/>
          <w:sz w:val="28"/>
          <w:szCs w:val="28"/>
          <w:rtl/>
        </w:rPr>
        <w:t>انسان بر دین دوستش</w:t>
      </w:r>
      <w:r w:rsidR="009D0387" w:rsidRPr="00984198">
        <w:rPr>
          <w:rFonts w:cs="B Lotus" w:hint="cs"/>
          <w:sz w:val="28"/>
          <w:szCs w:val="28"/>
          <w:rtl/>
        </w:rPr>
        <w:t xml:space="preserve"> می‌</w:t>
      </w:r>
      <w:r w:rsidR="00572663">
        <w:rPr>
          <w:rFonts w:cs="B Lotus" w:hint="cs"/>
          <w:sz w:val="28"/>
          <w:szCs w:val="28"/>
          <w:rtl/>
        </w:rPr>
        <w:t>باشد، پس هر</w:t>
      </w:r>
      <w:r w:rsidRPr="00984198">
        <w:rPr>
          <w:rFonts w:cs="B Lotus" w:hint="cs"/>
          <w:sz w:val="28"/>
          <w:szCs w:val="28"/>
          <w:rtl/>
        </w:rPr>
        <w:t>یک از شما دقت کند که چه کسی را به دوستی</w:t>
      </w:r>
      <w:r w:rsidR="009D0387" w:rsidRPr="00984198">
        <w:rPr>
          <w:rFonts w:cs="B Lotus" w:hint="cs"/>
          <w:sz w:val="28"/>
          <w:szCs w:val="28"/>
          <w:rtl/>
        </w:rPr>
        <w:t xml:space="preserve"> می‌</w:t>
      </w:r>
      <w:r w:rsidRPr="00984198">
        <w:rPr>
          <w:rFonts w:cs="B Lotus" w:hint="cs"/>
          <w:sz w:val="28"/>
          <w:szCs w:val="28"/>
          <w:rtl/>
        </w:rPr>
        <w:t>گیرید</w:t>
      </w:r>
      <w:r w:rsidR="007B18F0">
        <w:rPr>
          <w:rFonts w:cs="B Lotus" w:hint="cs"/>
          <w:sz w:val="28"/>
          <w:szCs w:val="28"/>
          <w:rtl/>
        </w:rPr>
        <w:t>»</w:t>
      </w:r>
      <w:r w:rsidRPr="00984198">
        <w:rPr>
          <w:rFonts w:cs="B Lotus" w:hint="cs"/>
          <w:sz w:val="28"/>
          <w:szCs w:val="28"/>
          <w:rtl/>
        </w:rPr>
        <w:t>.</w:t>
      </w:r>
    </w:p>
    <w:p w:rsidR="00C5413C" w:rsidRPr="00984198" w:rsidRDefault="00C5413C" w:rsidP="00572663">
      <w:pPr>
        <w:pStyle w:val="NormalWeb"/>
        <w:numPr>
          <w:ilvl w:val="0"/>
          <w:numId w:val="8"/>
        </w:numPr>
        <w:bidi/>
        <w:spacing w:before="0" w:beforeAutospacing="0" w:after="0" w:afterAutospacing="0"/>
        <w:jc w:val="both"/>
        <w:rPr>
          <w:rFonts w:cs="B Lotus"/>
          <w:sz w:val="28"/>
          <w:szCs w:val="28"/>
        </w:rPr>
      </w:pPr>
      <w:r w:rsidRPr="00984198">
        <w:rPr>
          <w:rFonts w:cs="B Lotus" w:hint="cs"/>
          <w:sz w:val="28"/>
          <w:szCs w:val="28"/>
          <w:rtl/>
        </w:rPr>
        <w:t xml:space="preserve">از ابن مسعود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 xml:space="preserve">روایت است که رسول الله </w:t>
      </w:r>
      <w:r w:rsidR="00572663">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 xml:space="preserve">فرمودند: </w:t>
      </w:r>
      <w:r w:rsidRPr="00F21B81">
        <w:rPr>
          <w:rStyle w:val="Char2"/>
          <w:rFonts w:hint="cs"/>
          <w:rtl/>
        </w:rPr>
        <w:t>«</w:t>
      </w:r>
      <w:r w:rsidRPr="00F21B81">
        <w:rPr>
          <w:rStyle w:val="Char2"/>
          <w:rFonts w:hint="eastAsia"/>
          <w:rtl/>
        </w:rPr>
        <w:t>أَوْثَقُ</w:t>
      </w:r>
      <w:r w:rsidRPr="00F21B81">
        <w:rPr>
          <w:rStyle w:val="Char2"/>
          <w:rtl/>
        </w:rPr>
        <w:t xml:space="preserve"> </w:t>
      </w:r>
      <w:r w:rsidRPr="00F21B81">
        <w:rPr>
          <w:rStyle w:val="Char2"/>
          <w:rFonts w:hint="eastAsia"/>
          <w:rtl/>
        </w:rPr>
        <w:t>عُرَى</w:t>
      </w:r>
      <w:r w:rsidRPr="00F21B81">
        <w:rPr>
          <w:rStyle w:val="Char2"/>
          <w:rtl/>
        </w:rPr>
        <w:t xml:space="preserve"> </w:t>
      </w:r>
      <w:r w:rsidRPr="00F21B81">
        <w:rPr>
          <w:rStyle w:val="Char2"/>
          <w:rFonts w:hint="eastAsia"/>
          <w:rtl/>
        </w:rPr>
        <w:t>الْإِيمَانِ الْحُبُّ</w:t>
      </w:r>
      <w:r w:rsidRPr="00F21B81">
        <w:rPr>
          <w:rStyle w:val="Char2"/>
          <w:rtl/>
        </w:rPr>
        <w:t xml:space="preserve"> </w:t>
      </w:r>
      <w:r w:rsidRPr="00F21B81">
        <w:rPr>
          <w:rStyle w:val="Char2"/>
          <w:rFonts w:hint="eastAsia"/>
          <w:rtl/>
        </w:rPr>
        <w:t>فِي</w:t>
      </w:r>
      <w:r w:rsidRPr="00F21B81">
        <w:rPr>
          <w:rStyle w:val="Char2"/>
          <w:rtl/>
        </w:rPr>
        <w:t xml:space="preserve"> </w:t>
      </w:r>
      <w:r w:rsidRPr="00F21B81">
        <w:rPr>
          <w:rStyle w:val="Char2"/>
          <w:rFonts w:hint="eastAsia"/>
          <w:rtl/>
        </w:rPr>
        <w:t>اللَّهِ،</w:t>
      </w:r>
      <w:r w:rsidRPr="00F21B81">
        <w:rPr>
          <w:rStyle w:val="Char2"/>
          <w:rtl/>
        </w:rPr>
        <w:t xml:space="preserve"> </w:t>
      </w:r>
      <w:r w:rsidRPr="00F21B81">
        <w:rPr>
          <w:rStyle w:val="Char2"/>
          <w:rFonts w:hint="eastAsia"/>
          <w:rtl/>
        </w:rPr>
        <w:t>وَالْبُغْضُ</w:t>
      </w:r>
      <w:r w:rsidRPr="00F21B81">
        <w:rPr>
          <w:rStyle w:val="Char2"/>
          <w:rtl/>
        </w:rPr>
        <w:t xml:space="preserve"> </w:t>
      </w:r>
      <w:r w:rsidRPr="00F21B81">
        <w:rPr>
          <w:rStyle w:val="Char2"/>
          <w:rFonts w:hint="eastAsia"/>
          <w:rtl/>
        </w:rPr>
        <w:t>فِي</w:t>
      </w:r>
      <w:r w:rsidRPr="00F21B81">
        <w:rPr>
          <w:rStyle w:val="Char2"/>
          <w:rtl/>
        </w:rPr>
        <w:t xml:space="preserve"> </w:t>
      </w:r>
      <w:r w:rsidRPr="00F21B81">
        <w:rPr>
          <w:rStyle w:val="Char2"/>
          <w:rFonts w:hint="eastAsia"/>
          <w:rtl/>
        </w:rPr>
        <w:t>اللَّهِ</w:t>
      </w:r>
      <w:r w:rsidRPr="00F21B81">
        <w:rPr>
          <w:rStyle w:val="Char2"/>
          <w:rFonts w:hint="cs"/>
          <w:rtl/>
        </w:rPr>
        <w:t>»</w:t>
      </w:r>
      <w:r w:rsidRPr="00C008F7">
        <w:rPr>
          <w:rStyle w:val="FootnoteReference"/>
          <w:rFonts w:cs="B Lotus"/>
          <w:sz w:val="28"/>
          <w:szCs w:val="28"/>
          <w:rtl/>
        </w:rPr>
        <w:footnoteReference w:id="136"/>
      </w:r>
      <w:r w:rsidR="007B18F0">
        <w:rPr>
          <w:rFonts w:cs="B Lotus" w:hint="cs"/>
          <w:sz w:val="28"/>
          <w:szCs w:val="28"/>
          <w:rtl/>
        </w:rPr>
        <w:t>.</w:t>
      </w:r>
      <w:r w:rsidRPr="00984198">
        <w:rPr>
          <w:rFonts w:cs="B Lotus" w:hint="cs"/>
          <w:sz w:val="28"/>
          <w:szCs w:val="28"/>
          <w:rtl/>
        </w:rPr>
        <w:t xml:space="preserve"> </w:t>
      </w:r>
      <w:r w:rsidR="007B18F0">
        <w:rPr>
          <w:rFonts w:cs="B Lotus" w:hint="cs"/>
          <w:sz w:val="28"/>
          <w:szCs w:val="28"/>
          <w:rtl/>
        </w:rPr>
        <w:t>«</w:t>
      </w:r>
      <w:r w:rsidRPr="00984198">
        <w:rPr>
          <w:rFonts w:cs="B Lotus" w:hint="cs"/>
          <w:sz w:val="28"/>
          <w:szCs w:val="28"/>
          <w:rtl/>
        </w:rPr>
        <w:t>محکم</w:t>
      </w:r>
      <w:r w:rsidR="009D0387" w:rsidRPr="00984198">
        <w:rPr>
          <w:rFonts w:cs="B Lotus" w:hint="cs"/>
          <w:sz w:val="28"/>
          <w:szCs w:val="28"/>
          <w:rtl/>
        </w:rPr>
        <w:t xml:space="preserve">‌ترین </w:t>
      </w:r>
      <w:r w:rsidRPr="00984198">
        <w:rPr>
          <w:rFonts w:cs="B Lotus" w:hint="cs"/>
          <w:sz w:val="28"/>
          <w:szCs w:val="28"/>
          <w:rtl/>
        </w:rPr>
        <w:t>و مطمئن</w:t>
      </w:r>
      <w:r w:rsidR="009D0387" w:rsidRPr="00984198">
        <w:rPr>
          <w:rFonts w:cs="B Lotus" w:hint="cs"/>
          <w:sz w:val="28"/>
          <w:szCs w:val="28"/>
          <w:rtl/>
        </w:rPr>
        <w:t xml:space="preserve">‌ترین </w:t>
      </w:r>
      <w:r w:rsidRPr="00984198">
        <w:rPr>
          <w:rFonts w:cs="B Lotus" w:hint="cs"/>
          <w:sz w:val="28"/>
          <w:szCs w:val="28"/>
          <w:rtl/>
        </w:rPr>
        <w:t>دستگیره</w:t>
      </w:r>
      <w:r w:rsidR="00AC25A8" w:rsidRPr="00984198">
        <w:rPr>
          <w:rFonts w:cs="B Lotus" w:hint="cs"/>
          <w:sz w:val="28"/>
          <w:szCs w:val="28"/>
          <w:rtl/>
        </w:rPr>
        <w:t xml:space="preserve">‌ی </w:t>
      </w:r>
      <w:r w:rsidRPr="00984198">
        <w:rPr>
          <w:rFonts w:cs="B Lotus" w:hint="cs"/>
          <w:sz w:val="28"/>
          <w:szCs w:val="28"/>
          <w:rtl/>
        </w:rPr>
        <w:t>ایمان</w:t>
      </w:r>
      <w:r w:rsidR="00572663">
        <w:rPr>
          <w:rFonts w:cs="B Lotus" w:hint="cs"/>
          <w:sz w:val="28"/>
          <w:szCs w:val="28"/>
          <w:rtl/>
        </w:rPr>
        <w:t>،</w:t>
      </w:r>
      <w:r w:rsidRPr="00984198">
        <w:rPr>
          <w:rFonts w:cs="B Lotus" w:hint="cs"/>
          <w:sz w:val="28"/>
          <w:szCs w:val="28"/>
          <w:rtl/>
        </w:rPr>
        <w:t xml:space="preserve"> محبت به خاطر الله عزوجل و بغض و دشمنی ورزیدن به خاطر الله عزوجل</w:t>
      </w:r>
      <w:r w:rsidR="009D0387" w:rsidRPr="00984198">
        <w:rPr>
          <w:rFonts w:cs="B Lotus" w:hint="cs"/>
          <w:sz w:val="28"/>
          <w:szCs w:val="28"/>
          <w:rtl/>
        </w:rPr>
        <w:t xml:space="preserve"> می‌</w:t>
      </w:r>
      <w:r w:rsidRPr="00984198">
        <w:rPr>
          <w:rFonts w:cs="B Lotus" w:hint="cs"/>
          <w:sz w:val="28"/>
          <w:szCs w:val="28"/>
          <w:rtl/>
        </w:rPr>
        <w:t>باشد</w:t>
      </w:r>
      <w:r w:rsidR="007B18F0">
        <w:rPr>
          <w:rFonts w:cs="B Lotus" w:hint="cs"/>
          <w:sz w:val="28"/>
          <w:szCs w:val="28"/>
          <w:rtl/>
        </w:rPr>
        <w:t>»</w:t>
      </w:r>
      <w:r w:rsidRPr="00984198">
        <w:rPr>
          <w:rFonts w:cs="B Lotus" w:hint="cs"/>
          <w:sz w:val="28"/>
          <w:szCs w:val="28"/>
          <w:rtl/>
        </w:rPr>
        <w:t xml:space="preserve">. </w:t>
      </w:r>
    </w:p>
    <w:p w:rsidR="00C5413C" w:rsidRPr="00984198" w:rsidRDefault="00572663" w:rsidP="00572663">
      <w:pPr>
        <w:pStyle w:val="NormalWeb"/>
        <w:numPr>
          <w:ilvl w:val="0"/>
          <w:numId w:val="8"/>
        </w:numPr>
        <w:bidi/>
        <w:spacing w:before="0" w:beforeAutospacing="0" w:after="0" w:afterAutospacing="0"/>
        <w:jc w:val="both"/>
        <w:rPr>
          <w:rFonts w:cs="B Lotus"/>
          <w:sz w:val="28"/>
          <w:szCs w:val="28"/>
          <w:rtl/>
        </w:rPr>
      </w:pPr>
      <w:r>
        <w:rPr>
          <w:rFonts w:cs="B Lotus" w:hint="cs"/>
          <w:sz w:val="28"/>
          <w:szCs w:val="28"/>
          <w:rtl/>
        </w:rPr>
        <w:t>از ابو</w:t>
      </w:r>
      <w:r w:rsidR="00C5413C" w:rsidRPr="00984198">
        <w:rPr>
          <w:rFonts w:cs="B Lotus" w:hint="cs"/>
          <w:sz w:val="28"/>
          <w:szCs w:val="28"/>
          <w:rtl/>
        </w:rPr>
        <w:t xml:space="preserve">امامه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00C5413C" w:rsidRPr="00984198">
        <w:rPr>
          <w:rFonts w:cs="B Lotus" w:hint="cs"/>
          <w:sz w:val="28"/>
          <w:szCs w:val="28"/>
          <w:rtl/>
        </w:rPr>
        <w:t>از رسول الله</w:t>
      </w:r>
      <w:r>
        <w:rPr>
          <w:rFonts w:cs="B Lotus" w:hint="cs"/>
          <w:noProof/>
          <w:sz w:val="28"/>
          <w:szCs w:val="28"/>
          <w:rtl/>
        </w:rPr>
        <w:t xml:space="preserve"> </w:t>
      </w:r>
      <w:r>
        <w:rPr>
          <w:rFonts w:ascii="Arial" w:hAnsi="Arial" w:cs="CTraditional Arabic" w:hint="cs"/>
          <w:sz w:val="28"/>
          <w:szCs w:val="28"/>
          <w:rtl/>
        </w:rPr>
        <w:t>ح</w:t>
      </w:r>
      <w:r w:rsidR="00C5413C" w:rsidRPr="00984198">
        <w:rPr>
          <w:rFonts w:cs="B Lotus" w:hint="cs"/>
          <w:sz w:val="28"/>
          <w:szCs w:val="28"/>
          <w:rtl/>
        </w:rPr>
        <w:t xml:space="preserve"> روایت است که فرمودند: </w:t>
      </w:r>
      <w:r w:rsidR="00C5413C" w:rsidRPr="00F21B81">
        <w:rPr>
          <w:rStyle w:val="Char2"/>
          <w:rFonts w:hint="cs"/>
          <w:rtl/>
        </w:rPr>
        <w:t>«</w:t>
      </w:r>
      <w:r w:rsidR="00C5413C" w:rsidRPr="00F21B81">
        <w:rPr>
          <w:rStyle w:val="Char2"/>
          <w:rFonts w:hint="eastAsia"/>
          <w:rtl/>
        </w:rPr>
        <w:t>مَنْ</w:t>
      </w:r>
      <w:r w:rsidR="00C5413C" w:rsidRPr="00F21B81">
        <w:rPr>
          <w:rStyle w:val="Char2"/>
          <w:rtl/>
        </w:rPr>
        <w:t xml:space="preserve"> </w:t>
      </w:r>
      <w:r w:rsidR="00C5413C" w:rsidRPr="00F21B81">
        <w:rPr>
          <w:rStyle w:val="Char2"/>
          <w:rFonts w:hint="eastAsia"/>
          <w:rtl/>
        </w:rPr>
        <w:t>أَحَبَّ</w:t>
      </w:r>
      <w:r w:rsidR="00C5413C" w:rsidRPr="00F21B81">
        <w:rPr>
          <w:rStyle w:val="Char2"/>
          <w:rtl/>
        </w:rPr>
        <w:t xml:space="preserve"> </w:t>
      </w:r>
      <w:r w:rsidR="00C5413C" w:rsidRPr="00F21B81">
        <w:rPr>
          <w:rStyle w:val="Char2"/>
          <w:rFonts w:hint="eastAsia"/>
          <w:rtl/>
        </w:rPr>
        <w:t>لِلَّهِ،</w:t>
      </w:r>
      <w:r w:rsidR="00C5413C" w:rsidRPr="00F21B81">
        <w:rPr>
          <w:rStyle w:val="Char2"/>
          <w:rtl/>
        </w:rPr>
        <w:t xml:space="preserve"> </w:t>
      </w:r>
      <w:r w:rsidR="00C5413C" w:rsidRPr="00F21B81">
        <w:rPr>
          <w:rStyle w:val="Char2"/>
          <w:rFonts w:hint="eastAsia"/>
          <w:rtl/>
        </w:rPr>
        <w:t>وَأَبْغَضَ</w:t>
      </w:r>
      <w:r w:rsidR="00C5413C" w:rsidRPr="00F21B81">
        <w:rPr>
          <w:rStyle w:val="Char2"/>
          <w:rtl/>
        </w:rPr>
        <w:t xml:space="preserve"> </w:t>
      </w:r>
      <w:r w:rsidR="00C5413C" w:rsidRPr="00F21B81">
        <w:rPr>
          <w:rStyle w:val="Char2"/>
          <w:rFonts w:hint="eastAsia"/>
          <w:rtl/>
        </w:rPr>
        <w:t>لِلَّهِ،</w:t>
      </w:r>
      <w:r w:rsidR="00C5413C" w:rsidRPr="00F21B81">
        <w:rPr>
          <w:rStyle w:val="Char2"/>
          <w:rtl/>
        </w:rPr>
        <w:t xml:space="preserve"> </w:t>
      </w:r>
      <w:r w:rsidR="00C5413C" w:rsidRPr="00F21B81">
        <w:rPr>
          <w:rStyle w:val="Char2"/>
          <w:rFonts w:hint="eastAsia"/>
          <w:rtl/>
        </w:rPr>
        <w:t>وَأَعْطَى</w:t>
      </w:r>
      <w:r w:rsidR="00C5413C" w:rsidRPr="00F21B81">
        <w:rPr>
          <w:rStyle w:val="Char2"/>
          <w:rtl/>
        </w:rPr>
        <w:t xml:space="preserve"> </w:t>
      </w:r>
      <w:r w:rsidR="00C5413C" w:rsidRPr="00F21B81">
        <w:rPr>
          <w:rStyle w:val="Char2"/>
          <w:rFonts w:hint="eastAsia"/>
          <w:rtl/>
        </w:rPr>
        <w:t>لِلَّهِ،</w:t>
      </w:r>
      <w:r w:rsidR="00C5413C" w:rsidRPr="00F21B81">
        <w:rPr>
          <w:rStyle w:val="Char2"/>
          <w:rtl/>
        </w:rPr>
        <w:t xml:space="preserve"> </w:t>
      </w:r>
      <w:r w:rsidR="00C5413C" w:rsidRPr="00F21B81">
        <w:rPr>
          <w:rStyle w:val="Char2"/>
          <w:rFonts w:hint="eastAsia"/>
          <w:rtl/>
        </w:rPr>
        <w:t>وَمَنَعَ</w:t>
      </w:r>
      <w:r w:rsidR="00C5413C" w:rsidRPr="00F21B81">
        <w:rPr>
          <w:rStyle w:val="Char2"/>
          <w:rtl/>
        </w:rPr>
        <w:t xml:space="preserve"> </w:t>
      </w:r>
      <w:r w:rsidR="00C5413C" w:rsidRPr="00F21B81">
        <w:rPr>
          <w:rStyle w:val="Char2"/>
          <w:rFonts w:hint="eastAsia"/>
          <w:rtl/>
        </w:rPr>
        <w:t>لِلَّهِ</w:t>
      </w:r>
      <w:r w:rsidR="00C5413C" w:rsidRPr="00F21B81">
        <w:rPr>
          <w:rStyle w:val="Char2"/>
          <w:rtl/>
        </w:rPr>
        <w:t xml:space="preserve"> </w:t>
      </w:r>
      <w:r w:rsidR="00C5413C" w:rsidRPr="00F21B81">
        <w:rPr>
          <w:rStyle w:val="Char2"/>
          <w:rFonts w:hint="eastAsia"/>
          <w:rtl/>
        </w:rPr>
        <w:t>فَقَدِ</w:t>
      </w:r>
      <w:r w:rsidR="00C5413C" w:rsidRPr="00F21B81">
        <w:rPr>
          <w:rStyle w:val="Char2"/>
          <w:rtl/>
        </w:rPr>
        <w:t xml:space="preserve"> </w:t>
      </w:r>
      <w:r w:rsidR="00C5413C" w:rsidRPr="00F21B81">
        <w:rPr>
          <w:rStyle w:val="Char2"/>
          <w:rFonts w:hint="eastAsia"/>
          <w:rtl/>
        </w:rPr>
        <w:t>اسْتَكْمَلَ</w:t>
      </w:r>
      <w:r w:rsidR="00C5413C" w:rsidRPr="00F21B81">
        <w:rPr>
          <w:rStyle w:val="Char2"/>
          <w:rtl/>
        </w:rPr>
        <w:t xml:space="preserve"> </w:t>
      </w:r>
      <w:r w:rsidR="00C5413C" w:rsidRPr="00F21B81">
        <w:rPr>
          <w:rStyle w:val="Char2"/>
          <w:rFonts w:hint="eastAsia"/>
          <w:rtl/>
        </w:rPr>
        <w:t>الْإِيمَانَ</w:t>
      </w:r>
      <w:r w:rsidR="00F4329D" w:rsidRPr="00F21B81">
        <w:rPr>
          <w:rStyle w:val="Char2"/>
          <w:rFonts w:hint="cs"/>
          <w:rtl/>
        </w:rPr>
        <w:t>»</w:t>
      </w:r>
      <w:r w:rsidR="00C5413C" w:rsidRPr="00C008F7">
        <w:rPr>
          <w:rStyle w:val="FootnoteReference"/>
          <w:rFonts w:cs="B Lotus"/>
          <w:sz w:val="28"/>
          <w:szCs w:val="28"/>
          <w:rtl/>
        </w:rPr>
        <w:footnoteReference w:id="137"/>
      </w:r>
      <w:r w:rsidR="00A34340">
        <w:rPr>
          <w:rFonts w:cs="B Lotus" w:hint="cs"/>
          <w:sz w:val="28"/>
          <w:szCs w:val="28"/>
          <w:rtl/>
        </w:rPr>
        <w:t>.</w:t>
      </w:r>
      <w:r w:rsidR="00C5413C" w:rsidRPr="00984198">
        <w:rPr>
          <w:rFonts w:cs="B Lotus" w:hint="cs"/>
          <w:sz w:val="28"/>
          <w:szCs w:val="28"/>
          <w:rtl/>
        </w:rPr>
        <w:t xml:space="preserve"> </w:t>
      </w:r>
      <w:r w:rsidR="00A34340">
        <w:rPr>
          <w:rFonts w:cs="B Lotus" w:hint="cs"/>
          <w:sz w:val="28"/>
          <w:szCs w:val="28"/>
          <w:rtl/>
        </w:rPr>
        <w:t>«</w:t>
      </w:r>
      <w:r>
        <w:rPr>
          <w:rFonts w:cs="B Lotus" w:hint="cs"/>
          <w:sz w:val="28"/>
          <w:szCs w:val="28"/>
          <w:rtl/>
        </w:rPr>
        <w:t>هر</w:t>
      </w:r>
      <w:r w:rsidR="00C5413C" w:rsidRPr="00984198">
        <w:rPr>
          <w:rFonts w:cs="B Lotus" w:hint="cs"/>
          <w:sz w:val="28"/>
          <w:szCs w:val="28"/>
          <w:rtl/>
        </w:rPr>
        <w:t>ک</w:t>
      </w:r>
      <w:r>
        <w:rPr>
          <w:rFonts w:cs="B Lotus" w:hint="cs"/>
          <w:sz w:val="28"/>
          <w:szCs w:val="28"/>
          <w:rtl/>
        </w:rPr>
        <w:t>س به خاطر الله عزوجل دوست بدارد و نیز به خاطر او دشمنی ورزد</w:t>
      </w:r>
      <w:r w:rsidR="00C5413C" w:rsidRPr="00984198">
        <w:rPr>
          <w:rFonts w:cs="B Lotus" w:hint="cs"/>
          <w:sz w:val="28"/>
          <w:szCs w:val="28"/>
          <w:rtl/>
        </w:rPr>
        <w:t xml:space="preserve"> و به خاطر او بدهد و منع کند، ایمان را کامل کرده است</w:t>
      </w:r>
      <w:r w:rsidR="00A34340">
        <w:rPr>
          <w:rFonts w:cs="B Lotus" w:hint="cs"/>
          <w:sz w:val="28"/>
          <w:szCs w:val="28"/>
          <w:rtl/>
        </w:rPr>
        <w:t>»</w:t>
      </w:r>
      <w:r w:rsidR="00C5413C" w:rsidRPr="00984198">
        <w:rPr>
          <w:rFonts w:cs="B Lotus" w:hint="cs"/>
          <w:sz w:val="28"/>
          <w:szCs w:val="28"/>
          <w:rtl/>
        </w:rPr>
        <w:t xml:space="preserve">. </w:t>
      </w:r>
    </w:p>
    <w:p w:rsidR="00C5413C" w:rsidRPr="00984198" w:rsidRDefault="00C5413C" w:rsidP="00CB4624">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و از دلایل عملی واقعی </w:t>
      </w:r>
      <w:r w:rsidR="00572663">
        <w:rPr>
          <w:rFonts w:cs="B Lotus" w:hint="cs"/>
          <w:sz w:val="28"/>
          <w:szCs w:val="28"/>
          <w:rtl/>
        </w:rPr>
        <w:t>که در باب مفهوم ولاء و براء اتفاق افتاده است رفتار و کرداری است که</w:t>
      </w:r>
      <w:r w:rsidRPr="00984198">
        <w:rPr>
          <w:rFonts w:cs="B Lotus" w:hint="cs"/>
          <w:sz w:val="28"/>
          <w:szCs w:val="28"/>
          <w:rtl/>
        </w:rPr>
        <w:t xml:space="preserve"> اصحاب رسول الله </w:t>
      </w:r>
      <w:r w:rsidR="00572663">
        <w:rPr>
          <w:rFonts w:ascii="Arial" w:hAnsi="Arial" w:cs="CTraditional Arabic" w:hint="cs"/>
          <w:sz w:val="28"/>
          <w:szCs w:val="28"/>
          <w:rtl/>
        </w:rPr>
        <w:t>ح</w:t>
      </w:r>
      <w:r w:rsidRPr="00984198">
        <w:rPr>
          <w:rFonts w:cs="B Lotus" w:hint="cs"/>
          <w:sz w:val="28"/>
          <w:szCs w:val="28"/>
          <w:rtl/>
        </w:rPr>
        <w:t xml:space="preserve"> </w:t>
      </w:r>
      <w:r w:rsidR="00CB4624">
        <w:rPr>
          <w:rFonts w:cs="B Lotus" w:hint="cs"/>
          <w:sz w:val="28"/>
          <w:szCs w:val="28"/>
          <w:rtl/>
        </w:rPr>
        <w:t>بدان مزین</w:t>
      </w:r>
      <w:r w:rsidRPr="00984198">
        <w:rPr>
          <w:rFonts w:cs="B Lotus" w:hint="cs"/>
          <w:sz w:val="28"/>
          <w:szCs w:val="28"/>
          <w:rtl/>
        </w:rPr>
        <w:t xml:space="preserve"> </w:t>
      </w:r>
      <w:r w:rsidR="00CB4624">
        <w:rPr>
          <w:rFonts w:cs="B Lotus" w:hint="cs"/>
          <w:sz w:val="28"/>
          <w:szCs w:val="28"/>
          <w:rtl/>
        </w:rPr>
        <w:t xml:space="preserve">و آراسته </w:t>
      </w:r>
      <w:r w:rsidRPr="00984198">
        <w:rPr>
          <w:rFonts w:cs="B Lotus" w:hint="cs"/>
          <w:sz w:val="28"/>
          <w:szCs w:val="28"/>
          <w:rtl/>
        </w:rPr>
        <w:t>بودند</w:t>
      </w:r>
      <w:r w:rsidR="00572663">
        <w:rPr>
          <w:rFonts w:cs="B Lotus" w:hint="cs"/>
          <w:sz w:val="28"/>
          <w:szCs w:val="28"/>
          <w:rtl/>
        </w:rPr>
        <w:t>. چنان</w:t>
      </w:r>
      <w:r w:rsidR="00572663">
        <w:rPr>
          <w:rFonts w:cs="B Lotus"/>
          <w:sz w:val="28"/>
          <w:szCs w:val="28"/>
          <w:rtl/>
        </w:rPr>
        <w:softHyphen/>
      </w:r>
      <w:r w:rsidRPr="00984198">
        <w:rPr>
          <w:rFonts w:cs="B Lotus" w:hint="cs"/>
          <w:sz w:val="28"/>
          <w:szCs w:val="28"/>
          <w:rtl/>
        </w:rPr>
        <w:t>که در عظمت و بزرگی</w:t>
      </w:r>
      <w:r w:rsidR="00CB4624">
        <w:rPr>
          <w:rFonts w:cs="B Lotus" w:hint="cs"/>
          <w:sz w:val="28"/>
          <w:szCs w:val="28"/>
          <w:rtl/>
        </w:rPr>
        <w:t>،</w:t>
      </w:r>
      <w:r w:rsidRPr="00984198">
        <w:rPr>
          <w:rFonts w:cs="B Lotus" w:hint="cs"/>
          <w:sz w:val="28"/>
          <w:szCs w:val="28"/>
          <w:rtl/>
        </w:rPr>
        <w:t xml:space="preserve"> همچون این نمونه</w:t>
      </w:r>
      <w:r w:rsidR="009D0387" w:rsidRPr="00984198">
        <w:rPr>
          <w:rFonts w:cs="B Lotus" w:hint="cs"/>
          <w:sz w:val="28"/>
          <w:szCs w:val="28"/>
          <w:rtl/>
        </w:rPr>
        <w:t xml:space="preserve">‌ها </w:t>
      </w:r>
      <w:r w:rsidRPr="00984198">
        <w:rPr>
          <w:rFonts w:cs="B Lotus" w:hint="cs"/>
          <w:sz w:val="28"/>
          <w:szCs w:val="28"/>
          <w:rtl/>
        </w:rPr>
        <w:t>در مبحث ولاء و براء</w:t>
      </w:r>
      <w:r w:rsidR="009D0387" w:rsidRPr="00984198">
        <w:rPr>
          <w:rFonts w:cs="B Lotus" w:hint="cs"/>
          <w:sz w:val="28"/>
          <w:szCs w:val="28"/>
          <w:rtl/>
        </w:rPr>
        <w:t xml:space="preserve"> نمی‌</w:t>
      </w:r>
      <w:r w:rsidRPr="00984198">
        <w:rPr>
          <w:rFonts w:cs="B Lotus" w:hint="cs"/>
          <w:sz w:val="28"/>
          <w:szCs w:val="28"/>
          <w:rtl/>
        </w:rPr>
        <w:t>باشد؛ سخن گفتن از همه</w:t>
      </w:r>
      <w:r w:rsidR="00AC25A8" w:rsidRPr="00984198">
        <w:rPr>
          <w:rFonts w:cs="B Lotus" w:hint="cs"/>
          <w:sz w:val="28"/>
          <w:szCs w:val="28"/>
          <w:rtl/>
        </w:rPr>
        <w:t xml:space="preserve">‌ی </w:t>
      </w:r>
      <w:r w:rsidRPr="00984198">
        <w:rPr>
          <w:rFonts w:cs="B Lotus" w:hint="cs"/>
          <w:sz w:val="28"/>
          <w:szCs w:val="28"/>
          <w:rtl/>
        </w:rPr>
        <w:t>این حالات مقدور</w:t>
      </w:r>
      <w:r w:rsidR="009D0387" w:rsidRPr="00984198">
        <w:rPr>
          <w:rFonts w:cs="B Lotus" w:hint="cs"/>
          <w:sz w:val="28"/>
          <w:szCs w:val="28"/>
          <w:rtl/>
        </w:rPr>
        <w:t xml:space="preserve"> نمی‌</w:t>
      </w:r>
      <w:r w:rsidR="00CB4624">
        <w:rPr>
          <w:rFonts w:cs="B Lotus" w:hint="cs"/>
          <w:sz w:val="28"/>
          <w:szCs w:val="28"/>
          <w:rtl/>
        </w:rPr>
        <w:t>باشد؛ از این</w:t>
      </w:r>
      <w:r w:rsidR="00CB4624">
        <w:rPr>
          <w:rFonts w:cs="B Lotus"/>
          <w:sz w:val="28"/>
          <w:szCs w:val="28"/>
          <w:rtl/>
        </w:rPr>
        <w:softHyphen/>
      </w:r>
      <w:r w:rsidRPr="00984198">
        <w:rPr>
          <w:rFonts w:cs="B Lotus" w:hint="cs"/>
          <w:sz w:val="28"/>
          <w:szCs w:val="28"/>
          <w:rtl/>
        </w:rPr>
        <w:t>رو به برخی از</w:t>
      </w:r>
      <w:r w:rsidR="009D0387" w:rsidRPr="00984198">
        <w:rPr>
          <w:rFonts w:cs="B Lotus" w:hint="cs"/>
          <w:sz w:val="28"/>
          <w:szCs w:val="28"/>
          <w:rtl/>
        </w:rPr>
        <w:t xml:space="preserve"> آن‌ها می‌</w:t>
      </w:r>
      <w:r w:rsidR="00CB4624">
        <w:rPr>
          <w:rFonts w:cs="B Lotus" w:hint="cs"/>
          <w:sz w:val="28"/>
          <w:szCs w:val="28"/>
          <w:rtl/>
        </w:rPr>
        <w:t>پردازیم</w:t>
      </w:r>
      <w:r w:rsidRPr="00984198">
        <w:rPr>
          <w:rFonts w:cs="B Lotus" w:hint="cs"/>
          <w:sz w:val="28"/>
          <w:szCs w:val="28"/>
          <w:rtl/>
        </w:rPr>
        <w:t xml:space="preserve"> تا ببینیم چگونه کسانی که رسول الله </w:t>
      </w:r>
      <w:r w:rsidR="00CB4624">
        <w:rPr>
          <w:rFonts w:ascii="Arial" w:hAnsi="Arial" w:cs="CTraditional Arabic" w:hint="cs"/>
          <w:sz w:val="28"/>
          <w:szCs w:val="28"/>
          <w:rtl/>
        </w:rPr>
        <w:t>ح</w:t>
      </w:r>
      <w:r w:rsidR="009D0387" w:rsidRPr="00984198">
        <w:rPr>
          <w:rFonts w:cs="B Lotus" w:hint="cs"/>
          <w:sz w:val="28"/>
          <w:szCs w:val="28"/>
          <w:rtl/>
        </w:rPr>
        <w:t xml:space="preserve"> آن‌ها </w:t>
      </w:r>
      <w:r w:rsidRPr="00984198">
        <w:rPr>
          <w:rFonts w:cs="B Lotus" w:hint="cs"/>
          <w:sz w:val="28"/>
          <w:szCs w:val="28"/>
          <w:rtl/>
        </w:rPr>
        <w:t>را تربیت کرده و پرورش دادند، این مساله</w:t>
      </w:r>
      <w:r w:rsidR="00AC25A8" w:rsidRPr="00984198">
        <w:rPr>
          <w:rFonts w:cs="B Lotus" w:hint="cs"/>
          <w:sz w:val="28"/>
          <w:szCs w:val="28"/>
          <w:rtl/>
        </w:rPr>
        <w:t xml:space="preserve">‌ی </w:t>
      </w:r>
      <w:r w:rsidRPr="00984198">
        <w:rPr>
          <w:rFonts w:cs="B Lotus" w:hint="cs"/>
          <w:sz w:val="28"/>
          <w:szCs w:val="28"/>
          <w:rtl/>
        </w:rPr>
        <w:t>مهم و مفهوم اساسی و بزرگ را که امروز از واقع</w:t>
      </w:r>
      <w:r w:rsidR="00CB4624">
        <w:rPr>
          <w:rFonts w:cs="B Lotus" w:hint="cs"/>
          <w:sz w:val="28"/>
          <w:szCs w:val="28"/>
          <w:rtl/>
        </w:rPr>
        <w:t>یت زندگی امت در این روزگار</w:t>
      </w:r>
      <w:r w:rsidRPr="00984198">
        <w:rPr>
          <w:rFonts w:cs="B Lotus" w:hint="cs"/>
          <w:sz w:val="28"/>
          <w:szCs w:val="28"/>
          <w:rtl/>
        </w:rPr>
        <w:t xml:space="preserve"> غایب شده </w:t>
      </w:r>
      <w:r w:rsidR="00CB4624">
        <w:rPr>
          <w:rFonts w:cs="B Lotus" w:hint="cs"/>
          <w:sz w:val="28"/>
          <w:szCs w:val="28"/>
          <w:rtl/>
        </w:rPr>
        <w:t xml:space="preserve">- </w:t>
      </w:r>
      <w:r w:rsidRPr="00984198">
        <w:rPr>
          <w:rFonts w:cs="B Lotus" w:hint="cs"/>
          <w:sz w:val="28"/>
          <w:szCs w:val="28"/>
          <w:rtl/>
        </w:rPr>
        <w:t>ج</w:t>
      </w:r>
      <w:r w:rsidR="00CB4624">
        <w:rPr>
          <w:rFonts w:cs="B Lotus" w:hint="cs"/>
          <w:sz w:val="28"/>
          <w:szCs w:val="28"/>
          <w:rtl/>
        </w:rPr>
        <w:t>ز کسی که الله عزوجل بدو رحم کند -</w:t>
      </w:r>
      <w:r w:rsidRPr="00984198">
        <w:rPr>
          <w:rFonts w:cs="B Lotus" w:hint="cs"/>
          <w:sz w:val="28"/>
          <w:szCs w:val="28"/>
          <w:rtl/>
        </w:rPr>
        <w:t xml:space="preserve"> در زندگی</w:t>
      </w:r>
      <w:r w:rsidR="00CB4624">
        <w:rPr>
          <w:rFonts w:cs="B Lotus"/>
          <w:sz w:val="28"/>
          <w:szCs w:val="28"/>
          <w:rtl/>
        </w:rPr>
        <w:softHyphen/>
      </w:r>
      <w:r w:rsidRPr="00984198">
        <w:rPr>
          <w:rFonts w:cs="B Lotus" w:hint="cs"/>
          <w:sz w:val="28"/>
          <w:szCs w:val="28"/>
          <w:rtl/>
        </w:rPr>
        <w:t xml:space="preserve">شان تطبیق دادند. </w:t>
      </w:r>
    </w:p>
    <w:p w:rsidR="00C5413C" w:rsidRPr="00984198" w:rsidRDefault="00C5413C" w:rsidP="00CB4624">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از وقایع زیبایی که </w:t>
      </w:r>
      <w:r w:rsidR="00CB4624">
        <w:rPr>
          <w:rFonts w:cs="B Lotus" w:hint="cs"/>
          <w:sz w:val="28"/>
          <w:szCs w:val="28"/>
          <w:rtl/>
        </w:rPr>
        <w:t>در این راستا رخ داد</w:t>
      </w:r>
      <w:r w:rsidRPr="00984198">
        <w:rPr>
          <w:rFonts w:cs="B Lotus" w:hint="cs"/>
          <w:sz w:val="28"/>
          <w:szCs w:val="28"/>
          <w:rtl/>
        </w:rPr>
        <w:t>، واقعه</w:t>
      </w:r>
      <w:r w:rsidR="00F21B81" w:rsidRPr="00984198">
        <w:rPr>
          <w:rFonts w:cs="B Lotus" w:hint="eastAsia"/>
          <w:sz w:val="28"/>
          <w:szCs w:val="28"/>
          <w:rtl/>
        </w:rPr>
        <w:t>‌</w:t>
      </w:r>
      <w:r w:rsidRPr="00984198">
        <w:rPr>
          <w:rFonts w:cs="B Lotus" w:hint="cs"/>
          <w:sz w:val="28"/>
          <w:szCs w:val="28"/>
          <w:rtl/>
        </w:rPr>
        <w:t xml:space="preserve">ای بود که برای مغیره بن شعبه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 xml:space="preserve">رخ داد؛ و آن زمانی بود که رسول الله </w:t>
      </w:r>
      <w:r w:rsidR="00CB4624">
        <w:rPr>
          <w:rFonts w:ascii="Arial" w:hAnsi="Arial" w:cs="CTraditional Arabic" w:hint="cs"/>
          <w:sz w:val="28"/>
          <w:szCs w:val="28"/>
          <w:rtl/>
        </w:rPr>
        <w:t>ح</w:t>
      </w:r>
      <w:r w:rsidRPr="00984198">
        <w:rPr>
          <w:rFonts w:cs="B Lotus" w:hint="cs"/>
          <w:sz w:val="28"/>
          <w:szCs w:val="28"/>
          <w:rtl/>
        </w:rPr>
        <w:t xml:space="preserve"> </w:t>
      </w:r>
      <w:r w:rsidR="00CB4624">
        <w:rPr>
          <w:rFonts w:cs="B Lotus" w:hint="cs"/>
          <w:sz w:val="28"/>
          <w:szCs w:val="28"/>
          <w:rtl/>
        </w:rPr>
        <w:t>در حدیبیه توقف کرد</w:t>
      </w:r>
      <w:r w:rsidRPr="00984198">
        <w:rPr>
          <w:rFonts w:cs="B Lotus" w:hint="cs"/>
          <w:sz w:val="28"/>
          <w:szCs w:val="28"/>
          <w:rtl/>
        </w:rPr>
        <w:t>؛ در آن روز عروه</w:t>
      </w:r>
      <w:r w:rsidR="00CB4624">
        <w:rPr>
          <w:rFonts w:cs="B Lotus" w:hint="cs"/>
          <w:sz w:val="28"/>
          <w:szCs w:val="28"/>
          <w:rtl/>
        </w:rPr>
        <w:t xml:space="preserve"> بن مسعود ثقفی</w:t>
      </w:r>
      <w:r w:rsidRPr="00984198">
        <w:rPr>
          <w:rFonts w:cs="B Lotus" w:hint="cs"/>
          <w:sz w:val="28"/>
          <w:szCs w:val="28"/>
          <w:rtl/>
        </w:rPr>
        <w:t xml:space="preserve"> </w:t>
      </w:r>
      <w:r w:rsidR="00CB4624">
        <w:rPr>
          <w:rFonts w:cs="B Lotus" w:hint="cs"/>
          <w:sz w:val="28"/>
          <w:szCs w:val="28"/>
          <w:rtl/>
        </w:rPr>
        <w:t>پیش از اسلام آوردنش، در</w:t>
      </w:r>
      <w:r w:rsidRPr="00984198">
        <w:rPr>
          <w:rFonts w:cs="B Lotus" w:hint="cs"/>
          <w:sz w:val="28"/>
          <w:szCs w:val="28"/>
          <w:rtl/>
        </w:rPr>
        <w:t>حالی</w:t>
      </w:r>
      <w:r w:rsidR="00CB4624">
        <w:rPr>
          <w:rFonts w:cs="B Lotus"/>
          <w:sz w:val="28"/>
          <w:szCs w:val="28"/>
          <w:rtl/>
        </w:rPr>
        <w:softHyphen/>
      </w:r>
      <w:r w:rsidRPr="00984198">
        <w:rPr>
          <w:rFonts w:cs="B Lotus" w:hint="cs"/>
          <w:sz w:val="28"/>
          <w:szCs w:val="28"/>
          <w:rtl/>
        </w:rPr>
        <w:t xml:space="preserve">که آن وقت سید و بزرگ ثقیف بود، نزد رسول الله آمده و در حین مذاکره با رسول الله </w:t>
      </w:r>
      <w:r w:rsidR="00CB4624">
        <w:rPr>
          <w:rFonts w:ascii="Arial" w:hAnsi="Arial" w:cs="CTraditional Arabic" w:hint="cs"/>
          <w:sz w:val="28"/>
          <w:szCs w:val="28"/>
          <w:rtl/>
        </w:rPr>
        <w:t>ح</w:t>
      </w:r>
      <w:r w:rsidRPr="00984198">
        <w:rPr>
          <w:rFonts w:cs="B Lotus" w:hint="cs"/>
          <w:sz w:val="28"/>
          <w:szCs w:val="28"/>
          <w:rtl/>
        </w:rPr>
        <w:t xml:space="preserve"> ریش ایشان را</w:t>
      </w:r>
      <w:r w:rsidR="009D0387" w:rsidRPr="00984198">
        <w:rPr>
          <w:rFonts w:cs="B Lotus" w:hint="cs"/>
          <w:sz w:val="28"/>
          <w:szCs w:val="28"/>
          <w:rtl/>
        </w:rPr>
        <w:t xml:space="preserve"> می‌</w:t>
      </w:r>
      <w:r w:rsidRPr="00984198">
        <w:rPr>
          <w:rFonts w:cs="B Lotus" w:hint="cs"/>
          <w:sz w:val="28"/>
          <w:szCs w:val="28"/>
          <w:rtl/>
        </w:rPr>
        <w:t>گرفت</w:t>
      </w:r>
      <w:r w:rsidR="00CB4624">
        <w:rPr>
          <w:rFonts w:cs="B Lotus" w:hint="cs"/>
          <w:sz w:val="28"/>
          <w:szCs w:val="28"/>
          <w:rtl/>
        </w:rPr>
        <w:t xml:space="preserve"> -</w:t>
      </w:r>
      <w:r w:rsidRPr="00984198">
        <w:rPr>
          <w:rFonts w:cs="B Lotus" w:hint="cs"/>
          <w:sz w:val="28"/>
          <w:szCs w:val="28"/>
          <w:rtl/>
        </w:rPr>
        <w:t xml:space="preserve"> این عمل از عادات عرب بود که در زمان ملاطفت و رغبت</w:t>
      </w:r>
      <w:r w:rsidR="00CB4624">
        <w:rPr>
          <w:rFonts w:cs="B Lotus" w:hint="cs"/>
          <w:sz w:val="28"/>
          <w:szCs w:val="28"/>
          <w:rtl/>
        </w:rPr>
        <w:t xml:space="preserve"> به یکدیگر بر مبنای مهربانی و ابراز علاقه</w:t>
      </w:r>
      <w:r w:rsidRPr="00984198">
        <w:rPr>
          <w:rFonts w:cs="B Lotus" w:hint="cs"/>
          <w:sz w:val="28"/>
          <w:szCs w:val="28"/>
          <w:rtl/>
        </w:rPr>
        <w:t xml:space="preserve"> انجام می</w:t>
      </w:r>
      <w:r w:rsidRPr="00984198">
        <w:rPr>
          <w:rFonts w:cs="B Lotus" w:hint="cs"/>
          <w:sz w:val="28"/>
          <w:szCs w:val="28"/>
          <w:cs/>
        </w:rPr>
        <w:t>‎</w:t>
      </w:r>
      <w:r w:rsidRPr="00984198">
        <w:rPr>
          <w:rFonts w:cs="B Lotus" w:hint="cs"/>
          <w:sz w:val="28"/>
          <w:szCs w:val="28"/>
          <w:rtl/>
        </w:rPr>
        <w:t>دادند.</w:t>
      </w:r>
      <w:r w:rsidR="00CB4624">
        <w:rPr>
          <w:rFonts w:cs="B Lotus" w:hint="cs"/>
          <w:sz w:val="28"/>
          <w:szCs w:val="28"/>
          <w:rtl/>
        </w:rPr>
        <w:t>-</w:t>
      </w:r>
      <w:r w:rsidRPr="00984198">
        <w:rPr>
          <w:rFonts w:cs="B Lotus" w:hint="cs"/>
          <w:sz w:val="28"/>
          <w:szCs w:val="28"/>
          <w:rtl/>
        </w:rPr>
        <w:t xml:space="preserve"> در این زمان مغیره بن شعبه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 xml:space="preserve">که برادرزاده عروه بن مسعود بود، بالای سر رسول الله </w:t>
      </w:r>
      <w:r w:rsidR="00CB4624">
        <w:rPr>
          <w:rFonts w:ascii="Arial" w:hAnsi="Arial" w:cs="CTraditional Arabic" w:hint="cs"/>
          <w:sz w:val="28"/>
          <w:szCs w:val="28"/>
          <w:rtl/>
        </w:rPr>
        <w:t>ح</w:t>
      </w:r>
      <w:r w:rsidRPr="00984198">
        <w:rPr>
          <w:rFonts w:cs="B Lotus" w:hint="cs"/>
          <w:noProof/>
          <w:sz w:val="28"/>
          <w:szCs w:val="28"/>
          <w:rtl/>
        </w:rPr>
        <w:t xml:space="preserve"> </w:t>
      </w:r>
      <w:r w:rsidR="00CB4624">
        <w:rPr>
          <w:rFonts w:cs="B Lotus" w:hint="cs"/>
          <w:sz w:val="28"/>
          <w:szCs w:val="28"/>
          <w:rtl/>
        </w:rPr>
        <w:t>ایستاده بود، در</w:t>
      </w:r>
      <w:r w:rsidRPr="00984198">
        <w:rPr>
          <w:rFonts w:cs="B Lotus" w:hint="cs"/>
          <w:sz w:val="28"/>
          <w:szCs w:val="28"/>
          <w:rtl/>
        </w:rPr>
        <w:t>حالی</w:t>
      </w:r>
      <w:r w:rsidR="00CB4624">
        <w:rPr>
          <w:rFonts w:cs="B Lotus"/>
          <w:sz w:val="28"/>
          <w:szCs w:val="28"/>
          <w:rtl/>
        </w:rPr>
        <w:softHyphen/>
      </w:r>
      <w:r w:rsidR="00CB4624">
        <w:rPr>
          <w:rFonts w:cs="B Lotus" w:hint="cs"/>
          <w:sz w:val="28"/>
          <w:szCs w:val="28"/>
          <w:rtl/>
        </w:rPr>
        <w:t>که شمشیر در دست و کلاه</w:t>
      </w:r>
      <w:r w:rsidR="00CB4624">
        <w:rPr>
          <w:rFonts w:cs="B Lotus"/>
          <w:sz w:val="28"/>
          <w:szCs w:val="28"/>
          <w:rtl/>
        </w:rPr>
        <w:softHyphen/>
      </w:r>
      <w:r w:rsidR="00CB4624">
        <w:rPr>
          <w:rFonts w:cs="B Lotus" w:hint="cs"/>
          <w:sz w:val="28"/>
          <w:szCs w:val="28"/>
          <w:rtl/>
        </w:rPr>
        <w:t>خود بر سر داشت؛ هر</w:t>
      </w:r>
      <w:r w:rsidRPr="00984198">
        <w:rPr>
          <w:rFonts w:cs="B Lotus" w:hint="cs"/>
          <w:sz w:val="28"/>
          <w:szCs w:val="28"/>
          <w:rtl/>
        </w:rPr>
        <w:t>بار که عروه دستش را به سوی ریش رسول الله دراز</w:t>
      </w:r>
      <w:r w:rsidR="009D0387" w:rsidRPr="00984198">
        <w:rPr>
          <w:rFonts w:cs="B Lotus" w:hint="cs"/>
          <w:sz w:val="28"/>
          <w:szCs w:val="28"/>
          <w:rtl/>
        </w:rPr>
        <w:t xml:space="preserve"> می‌</w:t>
      </w:r>
      <w:r w:rsidRPr="00984198">
        <w:rPr>
          <w:rFonts w:cs="B Lotus" w:hint="cs"/>
          <w:sz w:val="28"/>
          <w:szCs w:val="28"/>
          <w:rtl/>
        </w:rPr>
        <w:t>کرد، مغیره با دسته</w:t>
      </w:r>
      <w:r w:rsidR="00AC25A8" w:rsidRPr="00984198">
        <w:rPr>
          <w:rFonts w:cs="B Lotus" w:hint="cs"/>
          <w:sz w:val="28"/>
          <w:szCs w:val="28"/>
          <w:rtl/>
        </w:rPr>
        <w:t xml:space="preserve">‌ی </w:t>
      </w:r>
      <w:r w:rsidRPr="00984198">
        <w:rPr>
          <w:rFonts w:cs="B Lotus" w:hint="cs"/>
          <w:sz w:val="28"/>
          <w:szCs w:val="28"/>
          <w:rtl/>
        </w:rPr>
        <w:t>شمشیر به دست عمویش</w:t>
      </w:r>
      <w:r w:rsidR="009D0387" w:rsidRPr="00984198">
        <w:rPr>
          <w:rFonts w:cs="B Lotus" w:hint="cs"/>
          <w:sz w:val="28"/>
          <w:szCs w:val="28"/>
          <w:rtl/>
        </w:rPr>
        <w:t xml:space="preserve"> می‌</w:t>
      </w:r>
      <w:r w:rsidRPr="00984198">
        <w:rPr>
          <w:rFonts w:cs="B Lotus" w:hint="cs"/>
          <w:sz w:val="28"/>
          <w:szCs w:val="28"/>
          <w:rtl/>
        </w:rPr>
        <w:t>زد و بدو</w:t>
      </w:r>
      <w:r w:rsidR="009D0387" w:rsidRPr="00984198">
        <w:rPr>
          <w:rFonts w:cs="B Lotus" w:hint="cs"/>
          <w:sz w:val="28"/>
          <w:szCs w:val="28"/>
          <w:rtl/>
        </w:rPr>
        <w:t xml:space="preserve"> می‌</w:t>
      </w:r>
      <w:r w:rsidRPr="00984198">
        <w:rPr>
          <w:rFonts w:cs="B Lotus" w:hint="cs"/>
          <w:sz w:val="28"/>
          <w:szCs w:val="28"/>
          <w:rtl/>
        </w:rPr>
        <w:t>گفت: دستت</w:t>
      </w:r>
      <w:r w:rsidR="00CB4624">
        <w:rPr>
          <w:rFonts w:cs="B Lotus" w:hint="cs"/>
          <w:sz w:val="28"/>
          <w:szCs w:val="28"/>
          <w:rtl/>
        </w:rPr>
        <w:t xml:space="preserve"> را از ریش رسول الله دور نگهدار؛</w:t>
      </w:r>
      <w:r w:rsidRPr="00984198">
        <w:rPr>
          <w:rFonts w:cs="B Lotus" w:hint="cs"/>
          <w:sz w:val="28"/>
          <w:szCs w:val="28"/>
          <w:rtl/>
        </w:rPr>
        <w:t xml:space="preserve"> عروه سرش را بلند کرده و گفت: این مرد کیست؟ همه گفتند: مغیره بن شعبه. عروه گفت: ای</w:t>
      </w:r>
      <w:r w:rsidR="00AC25A8" w:rsidRPr="00984198">
        <w:rPr>
          <w:rFonts w:cs="B Lotus" w:hint="cs"/>
          <w:sz w:val="28"/>
          <w:szCs w:val="28"/>
          <w:rtl/>
        </w:rPr>
        <w:t xml:space="preserve"> بی‌</w:t>
      </w:r>
      <w:r w:rsidRPr="00984198">
        <w:rPr>
          <w:rFonts w:cs="B Lotus" w:hint="cs"/>
          <w:sz w:val="28"/>
          <w:szCs w:val="28"/>
          <w:rtl/>
        </w:rPr>
        <w:t>وفا</w:t>
      </w:r>
      <w:r w:rsidR="00CB4624">
        <w:rPr>
          <w:rFonts w:cs="B Lotus" w:hint="cs"/>
          <w:sz w:val="28"/>
          <w:szCs w:val="28"/>
          <w:rtl/>
        </w:rPr>
        <w:t>،</w:t>
      </w:r>
      <w:r w:rsidRPr="00984198">
        <w:rPr>
          <w:rFonts w:cs="B Lotus" w:hint="cs"/>
          <w:sz w:val="28"/>
          <w:szCs w:val="28"/>
          <w:rtl/>
        </w:rPr>
        <w:t xml:space="preserve"> مگر من نبودم که برای جبران خیانت و نیرنگ تو، آن همه تلاش و کوشش کردم؟ «گفتنی است مغیره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در زمان جاهلیت با گروهی همراه شده بود و سپس</w:t>
      </w:r>
      <w:r w:rsidR="009D0387" w:rsidRPr="00984198">
        <w:rPr>
          <w:rFonts w:cs="B Lotus" w:hint="cs"/>
          <w:sz w:val="28"/>
          <w:szCs w:val="28"/>
          <w:rtl/>
        </w:rPr>
        <w:t xml:space="preserve"> آن‌ها </w:t>
      </w:r>
      <w:r w:rsidRPr="00984198">
        <w:rPr>
          <w:rFonts w:cs="B Lotus" w:hint="cs"/>
          <w:sz w:val="28"/>
          <w:szCs w:val="28"/>
          <w:rtl/>
        </w:rPr>
        <w:t>را کشته و اموال</w:t>
      </w:r>
      <w:r w:rsidR="009D0387" w:rsidRPr="00984198">
        <w:rPr>
          <w:rFonts w:cs="B Lotus" w:hint="cs"/>
          <w:sz w:val="28"/>
          <w:szCs w:val="28"/>
          <w:rtl/>
        </w:rPr>
        <w:t xml:space="preserve"> آن‌ها </w:t>
      </w:r>
      <w:r w:rsidRPr="00984198">
        <w:rPr>
          <w:rFonts w:cs="B Lotus" w:hint="cs"/>
          <w:sz w:val="28"/>
          <w:szCs w:val="28"/>
          <w:rtl/>
        </w:rPr>
        <w:t xml:space="preserve">را به غارت برده بود، وی پس از این ماجرا مسلمان شد، رسول الله </w:t>
      </w:r>
      <w:r w:rsidR="00CB4624">
        <w:rPr>
          <w:rFonts w:ascii="Arial" w:hAnsi="Arial" w:cs="CTraditional Arabic" w:hint="cs"/>
          <w:sz w:val="28"/>
          <w:szCs w:val="28"/>
          <w:rtl/>
        </w:rPr>
        <w:t>ح</w:t>
      </w:r>
      <w:r w:rsidRPr="00984198">
        <w:rPr>
          <w:rFonts w:cs="B Lotus" w:hint="cs"/>
          <w:sz w:val="28"/>
          <w:szCs w:val="28"/>
          <w:rtl/>
        </w:rPr>
        <w:t xml:space="preserve"> فرمودند: «مسلمان شدنت را</w:t>
      </w:r>
      <w:r w:rsidR="009D0387" w:rsidRPr="00984198">
        <w:rPr>
          <w:rFonts w:cs="B Lotus" w:hint="cs"/>
          <w:sz w:val="28"/>
          <w:szCs w:val="28"/>
          <w:rtl/>
        </w:rPr>
        <w:t xml:space="preserve"> می‌</w:t>
      </w:r>
      <w:r w:rsidR="00CB4624">
        <w:rPr>
          <w:rFonts w:cs="B Lotus" w:hint="cs"/>
          <w:sz w:val="28"/>
          <w:szCs w:val="28"/>
          <w:rtl/>
        </w:rPr>
        <w:t>پذیرم و در برابر</w:t>
      </w:r>
      <w:r w:rsidRPr="00984198">
        <w:rPr>
          <w:rFonts w:cs="B Lotus" w:hint="cs"/>
          <w:sz w:val="28"/>
          <w:szCs w:val="28"/>
          <w:rtl/>
        </w:rPr>
        <w:t xml:space="preserve"> مالی که ربوده</w:t>
      </w:r>
      <w:r w:rsidR="00AC25A8" w:rsidRPr="00984198">
        <w:rPr>
          <w:rFonts w:cs="B Lotus" w:hint="cs"/>
          <w:sz w:val="28"/>
          <w:szCs w:val="28"/>
          <w:rtl/>
        </w:rPr>
        <w:t>‌ای،</w:t>
      </w:r>
      <w:r w:rsidRPr="00984198">
        <w:rPr>
          <w:rFonts w:cs="B Lotus" w:hint="cs"/>
          <w:sz w:val="28"/>
          <w:szCs w:val="28"/>
          <w:rtl/>
        </w:rPr>
        <w:t xml:space="preserve"> مسئولیتی ندارم» پس از این عروه ارتباط و محبت یاران رسول الله </w:t>
      </w:r>
      <w:r w:rsidR="00CB4624">
        <w:rPr>
          <w:rFonts w:ascii="Arial" w:hAnsi="Arial" w:cs="CTraditional Arabic" w:hint="cs"/>
          <w:sz w:val="28"/>
          <w:szCs w:val="28"/>
          <w:rtl/>
        </w:rPr>
        <w:t>ح</w:t>
      </w:r>
      <w:r w:rsidRPr="00984198">
        <w:rPr>
          <w:rFonts w:cs="B Lotus" w:hint="cs"/>
          <w:noProof/>
          <w:sz w:val="28"/>
          <w:szCs w:val="28"/>
          <w:rtl/>
        </w:rPr>
        <w:t xml:space="preserve"> </w:t>
      </w:r>
      <w:r w:rsidR="00CB4624">
        <w:rPr>
          <w:rFonts w:cs="B Lotus" w:hint="cs"/>
          <w:sz w:val="28"/>
          <w:szCs w:val="28"/>
          <w:rtl/>
        </w:rPr>
        <w:t>را</w:t>
      </w:r>
      <w:r w:rsidRPr="00984198">
        <w:rPr>
          <w:rFonts w:cs="B Lotus" w:hint="cs"/>
          <w:sz w:val="28"/>
          <w:szCs w:val="28"/>
          <w:rtl/>
        </w:rPr>
        <w:t xml:space="preserve"> زیر نظر گرفت. راوی</w:t>
      </w:r>
      <w:r w:rsidR="009D0387" w:rsidRPr="00984198">
        <w:rPr>
          <w:rFonts w:cs="B Lotus" w:hint="cs"/>
          <w:sz w:val="28"/>
          <w:szCs w:val="28"/>
          <w:rtl/>
        </w:rPr>
        <w:t xml:space="preserve"> می‌</w:t>
      </w:r>
      <w:r w:rsidRPr="00984198">
        <w:rPr>
          <w:rFonts w:cs="B Lotus" w:hint="cs"/>
          <w:sz w:val="28"/>
          <w:szCs w:val="28"/>
          <w:rtl/>
        </w:rPr>
        <w:t xml:space="preserve">گوید: عروه دو چشمی به اصحاب رسول الله </w:t>
      </w:r>
      <w:r w:rsidR="00CB4624">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نظر دوخته بود. به الله عزوجل سوگند رسول الله آب دهان</w:t>
      </w:r>
      <w:r w:rsidR="009D0387" w:rsidRPr="00984198">
        <w:rPr>
          <w:rFonts w:cs="B Lotus" w:hint="cs"/>
          <w:sz w:val="28"/>
          <w:szCs w:val="28"/>
          <w:rtl/>
        </w:rPr>
        <w:t xml:space="preserve"> نمی‌</w:t>
      </w:r>
      <w:r w:rsidRPr="00984198">
        <w:rPr>
          <w:rFonts w:cs="B Lotus" w:hint="cs"/>
          <w:sz w:val="28"/>
          <w:szCs w:val="28"/>
          <w:rtl/>
        </w:rPr>
        <w:t>انداخت، مگر اینکه آب دهانش بر دست یکی از یارانش قرار</w:t>
      </w:r>
      <w:r w:rsidR="009D0387" w:rsidRPr="00984198">
        <w:rPr>
          <w:rFonts w:cs="B Lotus" w:hint="cs"/>
          <w:sz w:val="28"/>
          <w:szCs w:val="28"/>
          <w:rtl/>
        </w:rPr>
        <w:t xml:space="preserve"> می‌</w:t>
      </w:r>
      <w:r w:rsidR="00CB4624">
        <w:rPr>
          <w:rFonts w:cs="B Lotus" w:hint="cs"/>
          <w:sz w:val="28"/>
          <w:szCs w:val="28"/>
          <w:rtl/>
        </w:rPr>
        <w:t>گرفت که آن</w:t>
      </w:r>
      <w:r w:rsidR="00CB4624">
        <w:rPr>
          <w:rFonts w:cs="B Lotus"/>
          <w:sz w:val="28"/>
          <w:szCs w:val="28"/>
          <w:rtl/>
        </w:rPr>
        <w:softHyphen/>
      </w:r>
      <w:r w:rsidRPr="00984198">
        <w:rPr>
          <w:rFonts w:cs="B Lotus" w:hint="cs"/>
          <w:sz w:val="28"/>
          <w:szCs w:val="28"/>
          <w:rtl/>
        </w:rPr>
        <w:t>را بر چهره و بدنش</w:t>
      </w:r>
      <w:r w:rsidR="009D0387" w:rsidRPr="00984198">
        <w:rPr>
          <w:rFonts w:cs="B Lotus" w:hint="cs"/>
          <w:sz w:val="28"/>
          <w:szCs w:val="28"/>
          <w:rtl/>
        </w:rPr>
        <w:t xml:space="preserve"> می‌</w:t>
      </w:r>
      <w:r w:rsidRPr="00984198">
        <w:rPr>
          <w:rFonts w:cs="B Lotus" w:hint="cs"/>
          <w:sz w:val="28"/>
          <w:szCs w:val="28"/>
          <w:rtl/>
        </w:rPr>
        <w:t>مالید و اگر</w:t>
      </w:r>
      <w:r w:rsidR="009D0387" w:rsidRPr="00984198">
        <w:rPr>
          <w:rFonts w:cs="B Lotus" w:hint="cs"/>
          <w:sz w:val="28"/>
          <w:szCs w:val="28"/>
          <w:rtl/>
        </w:rPr>
        <w:t xml:space="preserve"> آن‌ها </w:t>
      </w:r>
      <w:r w:rsidRPr="00984198">
        <w:rPr>
          <w:rFonts w:cs="B Lotus" w:hint="cs"/>
          <w:sz w:val="28"/>
          <w:szCs w:val="28"/>
          <w:rtl/>
        </w:rPr>
        <w:t>را به کاری امر</w:t>
      </w:r>
      <w:r w:rsidR="009D0387" w:rsidRPr="00984198">
        <w:rPr>
          <w:rFonts w:cs="B Lotus" w:hint="cs"/>
          <w:sz w:val="28"/>
          <w:szCs w:val="28"/>
          <w:rtl/>
        </w:rPr>
        <w:t xml:space="preserve"> می‌</w:t>
      </w:r>
      <w:r w:rsidRPr="00984198">
        <w:rPr>
          <w:rFonts w:cs="B Lotus" w:hint="cs"/>
          <w:sz w:val="28"/>
          <w:szCs w:val="28"/>
          <w:rtl/>
        </w:rPr>
        <w:t>کرد، آن عمل را فوراً انجام</w:t>
      </w:r>
      <w:r w:rsidR="009D0387" w:rsidRPr="00984198">
        <w:rPr>
          <w:rFonts w:cs="B Lotus" w:hint="cs"/>
          <w:sz w:val="28"/>
          <w:szCs w:val="28"/>
          <w:rtl/>
        </w:rPr>
        <w:t xml:space="preserve"> می‌</w:t>
      </w:r>
      <w:r w:rsidRPr="00984198">
        <w:rPr>
          <w:rFonts w:cs="B Lotus" w:hint="cs"/>
          <w:sz w:val="28"/>
          <w:szCs w:val="28"/>
          <w:rtl/>
        </w:rPr>
        <w:t>دادند و زمانی</w:t>
      </w:r>
      <w:r w:rsidR="00CB4624">
        <w:rPr>
          <w:rFonts w:cs="B Lotus"/>
          <w:sz w:val="28"/>
          <w:szCs w:val="28"/>
          <w:rtl/>
        </w:rPr>
        <w:softHyphen/>
      </w:r>
      <w:r w:rsidRPr="00984198">
        <w:rPr>
          <w:rFonts w:cs="B Lotus" w:hint="cs"/>
          <w:sz w:val="28"/>
          <w:szCs w:val="28"/>
          <w:rtl/>
        </w:rPr>
        <w:t>که وضو</w:t>
      </w:r>
      <w:r w:rsidR="009D0387" w:rsidRPr="00984198">
        <w:rPr>
          <w:rFonts w:cs="B Lotus" w:hint="cs"/>
          <w:sz w:val="28"/>
          <w:szCs w:val="28"/>
          <w:rtl/>
        </w:rPr>
        <w:t xml:space="preserve"> می‌</w:t>
      </w:r>
      <w:r w:rsidR="00CB4624">
        <w:rPr>
          <w:rFonts w:cs="B Lotus" w:hint="cs"/>
          <w:sz w:val="28"/>
          <w:szCs w:val="28"/>
          <w:rtl/>
        </w:rPr>
        <w:t>گرفت، برای</w:t>
      </w:r>
      <w:r w:rsidRPr="00984198">
        <w:rPr>
          <w:rFonts w:cs="B Lotus" w:hint="cs"/>
          <w:sz w:val="28"/>
          <w:szCs w:val="28"/>
          <w:rtl/>
        </w:rPr>
        <w:t xml:space="preserve"> آب وضویش نزدیک بود با یکدیگر درگیر شوند. و هنگام سخن گفتن صدای</w:t>
      </w:r>
      <w:r w:rsidR="00CB4624">
        <w:rPr>
          <w:rFonts w:cs="B Lotus"/>
          <w:sz w:val="28"/>
          <w:szCs w:val="28"/>
          <w:rtl/>
        </w:rPr>
        <w:softHyphen/>
      </w:r>
      <w:r w:rsidRPr="00984198">
        <w:rPr>
          <w:rFonts w:cs="B Lotus" w:hint="cs"/>
          <w:sz w:val="28"/>
          <w:szCs w:val="28"/>
          <w:rtl/>
        </w:rPr>
        <w:t>شان را در نزد او پایین</w:t>
      </w:r>
      <w:r w:rsidR="009D0387" w:rsidRPr="00984198">
        <w:rPr>
          <w:rFonts w:cs="B Lotus" w:hint="cs"/>
          <w:sz w:val="28"/>
          <w:szCs w:val="28"/>
          <w:rtl/>
        </w:rPr>
        <w:t xml:space="preserve"> می‌</w:t>
      </w:r>
      <w:r w:rsidRPr="00984198">
        <w:rPr>
          <w:rFonts w:cs="B Lotus" w:hint="cs"/>
          <w:sz w:val="28"/>
          <w:szCs w:val="28"/>
          <w:rtl/>
        </w:rPr>
        <w:t xml:space="preserve">آوردند و به خاطر تعظیم و احترام رسول الله </w:t>
      </w:r>
      <w:r w:rsidR="00CB4624">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به هنگام نگاه کردن به ایشان، خیره</w:t>
      </w:r>
      <w:r w:rsidR="009D0387" w:rsidRPr="00984198">
        <w:rPr>
          <w:rFonts w:cs="B Lotus" w:hint="cs"/>
          <w:sz w:val="28"/>
          <w:szCs w:val="28"/>
          <w:rtl/>
        </w:rPr>
        <w:t xml:space="preserve"> نمی‌</w:t>
      </w:r>
      <w:r w:rsidR="00CB4624">
        <w:rPr>
          <w:rFonts w:cs="B Lotus" w:hint="cs"/>
          <w:sz w:val="28"/>
          <w:szCs w:val="28"/>
          <w:rtl/>
        </w:rPr>
        <w:t>شدند. چون</w:t>
      </w:r>
      <w:r w:rsidRPr="00984198">
        <w:rPr>
          <w:rFonts w:cs="B Lotus" w:hint="cs"/>
          <w:sz w:val="28"/>
          <w:szCs w:val="28"/>
          <w:rtl/>
        </w:rPr>
        <w:t xml:space="preserve"> عروه نزد دوستانش بازگشت گفت: ای مردم</w:t>
      </w:r>
      <w:r w:rsidR="00CB4624">
        <w:rPr>
          <w:rFonts w:cs="B Lotus" w:hint="cs"/>
          <w:sz w:val="28"/>
          <w:szCs w:val="28"/>
          <w:rtl/>
        </w:rPr>
        <w:t>، سوگند به الله</w:t>
      </w:r>
      <w:r w:rsidRPr="00984198">
        <w:rPr>
          <w:rFonts w:cs="B Lotus" w:hint="cs"/>
          <w:sz w:val="28"/>
          <w:szCs w:val="28"/>
          <w:rtl/>
        </w:rPr>
        <w:t xml:space="preserve"> من</w:t>
      </w:r>
      <w:r w:rsidR="00CB4624">
        <w:rPr>
          <w:rFonts w:cs="B Lotus" w:hint="cs"/>
          <w:sz w:val="28"/>
          <w:szCs w:val="28"/>
          <w:rtl/>
        </w:rPr>
        <w:t xml:space="preserve"> نزد پادشاهان مختلف، قیصر، کسری</w:t>
      </w:r>
      <w:r w:rsidRPr="00984198">
        <w:rPr>
          <w:rFonts w:cs="B Lotus" w:hint="cs"/>
          <w:sz w:val="28"/>
          <w:szCs w:val="28"/>
          <w:rtl/>
        </w:rPr>
        <w:t xml:space="preserve"> و نجاشی رفته</w:t>
      </w:r>
      <w:r w:rsidR="00F21B81" w:rsidRPr="00984198">
        <w:rPr>
          <w:rFonts w:cs="B Lotus" w:hint="eastAsia"/>
          <w:sz w:val="28"/>
          <w:szCs w:val="28"/>
          <w:rtl/>
        </w:rPr>
        <w:t>‌</w:t>
      </w:r>
      <w:r w:rsidRPr="00984198">
        <w:rPr>
          <w:rFonts w:cs="B Lotus" w:hint="cs"/>
          <w:sz w:val="28"/>
          <w:szCs w:val="28"/>
          <w:rtl/>
        </w:rPr>
        <w:t>ام ولی هرگز ندیده</w:t>
      </w:r>
      <w:r w:rsidR="00F21B81" w:rsidRPr="00984198">
        <w:rPr>
          <w:rFonts w:cs="B Lotus" w:hint="eastAsia"/>
          <w:sz w:val="28"/>
          <w:szCs w:val="28"/>
          <w:rtl/>
        </w:rPr>
        <w:t>‌</w:t>
      </w:r>
      <w:r w:rsidRPr="00984198">
        <w:rPr>
          <w:rFonts w:cs="B Lotus" w:hint="cs"/>
          <w:sz w:val="28"/>
          <w:szCs w:val="28"/>
          <w:rtl/>
        </w:rPr>
        <w:t>ام که یاران</w:t>
      </w:r>
      <w:r w:rsidR="00CB4624">
        <w:rPr>
          <w:rFonts w:cs="B Lotus"/>
          <w:sz w:val="28"/>
          <w:szCs w:val="28"/>
          <w:rtl/>
        </w:rPr>
        <w:softHyphen/>
      </w:r>
      <w:r w:rsidRPr="00984198">
        <w:rPr>
          <w:rFonts w:cs="B Lotus" w:hint="cs"/>
          <w:sz w:val="28"/>
          <w:szCs w:val="28"/>
          <w:rtl/>
        </w:rPr>
        <w:t>شان به</w:t>
      </w:r>
      <w:r w:rsidR="009D0387" w:rsidRPr="00984198">
        <w:rPr>
          <w:rFonts w:cs="B Lotus" w:hint="cs"/>
          <w:sz w:val="28"/>
          <w:szCs w:val="28"/>
          <w:rtl/>
        </w:rPr>
        <w:t xml:space="preserve"> آن‌ها </w:t>
      </w:r>
      <w:r w:rsidRPr="00984198">
        <w:rPr>
          <w:rFonts w:cs="B Lotus" w:hint="cs"/>
          <w:sz w:val="28"/>
          <w:szCs w:val="28"/>
          <w:rtl/>
        </w:rPr>
        <w:t xml:space="preserve">احترامی </w:t>
      </w:r>
      <w:r w:rsidR="00CB4624">
        <w:rPr>
          <w:rFonts w:cs="B Lotus" w:hint="cs"/>
          <w:sz w:val="28"/>
          <w:szCs w:val="28"/>
          <w:rtl/>
        </w:rPr>
        <w:t>بگزارند همچون احترام یاران محمد به او</w:t>
      </w:r>
      <w:r w:rsidRPr="00984198">
        <w:rPr>
          <w:rFonts w:cs="B Lotus" w:hint="cs"/>
          <w:sz w:val="28"/>
          <w:szCs w:val="28"/>
          <w:rtl/>
        </w:rPr>
        <w:t>»</w:t>
      </w:r>
      <w:r w:rsidRPr="00C008F7">
        <w:rPr>
          <w:rStyle w:val="FootnoteReference"/>
          <w:rFonts w:cs="B Lotus"/>
          <w:sz w:val="28"/>
          <w:szCs w:val="28"/>
          <w:rtl/>
        </w:rPr>
        <w:footnoteReference w:id="138"/>
      </w:r>
      <w:r w:rsidRPr="00984198">
        <w:rPr>
          <w:rFonts w:cs="B Lotus" w:hint="cs"/>
          <w:sz w:val="28"/>
          <w:szCs w:val="28"/>
          <w:rtl/>
        </w:rPr>
        <w:t xml:space="preserve">. </w:t>
      </w:r>
    </w:p>
    <w:p w:rsidR="00C5413C" w:rsidRPr="00984198" w:rsidRDefault="00CB4624" w:rsidP="00CB4624">
      <w:pPr>
        <w:pStyle w:val="NormalWeb"/>
        <w:bidi/>
        <w:spacing w:before="0" w:beforeAutospacing="0" w:after="0" w:afterAutospacing="0"/>
        <w:ind w:firstLine="284"/>
        <w:jc w:val="both"/>
        <w:rPr>
          <w:rFonts w:cs="B Lotus"/>
          <w:sz w:val="28"/>
          <w:szCs w:val="28"/>
          <w:rtl/>
        </w:rPr>
      </w:pPr>
      <w:r>
        <w:rPr>
          <w:rFonts w:cs="B Lotus" w:hint="cs"/>
          <w:sz w:val="28"/>
          <w:szCs w:val="28"/>
          <w:rtl/>
        </w:rPr>
        <w:t>و در روایت احمد از روایت ابو</w:t>
      </w:r>
      <w:r w:rsidR="00C5413C" w:rsidRPr="00984198">
        <w:rPr>
          <w:rFonts w:cs="B Lotus" w:hint="cs"/>
          <w:sz w:val="28"/>
          <w:szCs w:val="28"/>
          <w:rtl/>
        </w:rPr>
        <w:t xml:space="preserve">اسحاق از زهری آمده است که مغیره بن شعبه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00C5413C" w:rsidRPr="00984198">
        <w:rPr>
          <w:rFonts w:cs="B Lotus" w:hint="cs"/>
          <w:sz w:val="28"/>
          <w:szCs w:val="28"/>
          <w:rtl/>
        </w:rPr>
        <w:t>به عروه گفت:</w:t>
      </w:r>
      <w:r>
        <w:rPr>
          <w:rFonts w:cs="B Lotus" w:hint="cs"/>
          <w:sz w:val="28"/>
          <w:szCs w:val="28"/>
          <w:rtl/>
        </w:rPr>
        <w:t xml:space="preserve"> دستت را از محاسن رسول الله</w:t>
      </w:r>
      <w:r w:rsidR="00C5413C" w:rsidRPr="00984198">
        <w:rPr>
          <w:rFonts w:cs="B Lotus" w:hint="cs"/>
          <w:noProof/>
          <w:sz w:val="28"/>
          <w:szCs w:val="28"/>
          <w:rtl/>
        </w:rPr>
        <w:t xml:space="preserve"> </w:t>
      </w:r>
      <w:r w:rsidR="00C5413C" w:rsidRPr="00984198">
        <w:rPr>
          <w:rFonts w:cs="B Lotus" w:hint="cs"/>
          <w:sz w:val="28"/>
          <w:szCs w:val="28"/>
          <w:rtl/>
        </w:rPr>
        <w:t xml:space="preserve">بِکش قبل از اینکه به الله عزوجل سوگند دستت به محاسن رسول الله </w:t>
      </w:r>
      <w:r>
        <w:rPr>
          <w:rFonts w:ascii="Arial" w:hAnsi="Arial" w:cs="CTraditional Arabic" w:hint="cs"/>
          <w:sz w:val="28"/>
          <w:szCs w:val="28"/>
          <w:rtl/>
        </w:rPr>
        <w:t>ح</w:t>
      </w:r>
      <w:r w:rsidR="00C5413C" w:rsidRPr="00984198">
        <w:rPr>
          <w:rFonts w:cs="B Lotus" w:hint="cs"/>
          <w:sz w:val="28"/>
          <w:szCs w:val="28"/>
          <w:rtl/>
        </w:rPr>
        <w:t xml:space="preserve"> (با قطع کردن آن با شمشیرم) نرسد. راوی</w:t>
      </w:r>
      <w:r w:rsidR="009D0387" w:rsidRPr="00984198">
        <w:rPr>
          <w:rFonts w:cs="B Lotus" w:hint="cs"/>
          <w:sz w:val="28"/>
          <w:szCs w:val="28"/>
          <w:rtl/>
        </w:rPr>
        <w:t xml:space="preserve"> می‌</w:t>
      </w:r>
      <w:r w:rsidR="00C5413C" w:rsidRPr="00984198">
        <w:rPr>
          <w:rFonts w:cs="B Lotus" w:hint="cs"/>
          <w:sz w:val="28"/>
          <w:szCs w:val="28"/>
          <w:rtl/>
        </w:rPr>
        <w:t xml:space="preserve">گوید: رسول الله </w:t>
      </w:r>
      <w:r>
        <w:rPr>
          <w:rFonts w:ascii="Arial" w:hAnsi="Arial" w:cs="CTraditional Arabic" w:hint="cs"/>
          <w:sz w:val="28"/>
          <w:szCs w:val="28"/>
          <w:rtl/>
        </w:rPr>
        <w:t>ح</w:t>
      </w:r>
      <w:r w:rsidR="00C5413C" w:rsidRPr="00984198">
        <w:rPr>
          <w:rFonts w:cs="B Lotus" w:hint="cs"/>
          <w:noProof/>
          <w:sz w:val="28"/>
          <w:szCs w:val="28"/>
          <w:rtl/>
        </w:rPr>
        <w:t xml:space="preserve"> </w:t>
      </w:r>
      <w:r w:rsidR="00C5413C" w:rsidRPr="00984198">
        <w:rPr>
          <w:rFonts w:cs="B Lotus" w:hint="cs"/>
          <w:sz w:val="28"/>
          <w:szCs w:val="28"/>
          <w:rtl/>
        </w:rPr>
        <w:t>از این عمل برادرزاده</w:t>
      </w:r>
      <w:r w:rsidR="00AC25A8" w:rsidRPr="00984198">
        <w:rPr>
          <w:rFonts w:cs="B Lotus" w:hint="cs"/>
          <w:sz w:val="28"/>
          <w:szCs w:val="28"/>
          <w:rtl/>
        </w:rPr>
        <w:t xml:space="preserve">‌ی </w:t>
      </w:r>
      <w:r w:rsidR="00C5413C" w:rsidRPr="00984198">
        <w:rPr>
          <w:rFonts w:cs="B Lotus" w:hint="cs"/>
          <w:sz w:val="28"/>
          <w:szCs w:val="28"/>
          <w:rtl/>
        </w:rPr>
        <w:t xml:space="preserve">مسلمان با عموی مشرک، تبسم کردند. </w:t>
      </w:r>
    </w:p>
    <w:p w:rsidR="00C5413C" w:rsidRPr="00984198" w:rsidRDefault="00CB4624" w:rsidP="00CB4624">
      <w:pPr>
        <w:pStyle w:val="NormalWeb"/>
        <w:widowControl w:val="0"/>
        <w:bidi/>
        <w:spacing w:before="0" w:beforeAutospacing="0" w:after="0" w:afterAutospacing="0"/>
        <w:ind w:firstLine="284"/>
        <w:jc w:val="both"/>
        <w:rPr>
          <w:rFonts w:cs="B Lotus"/>
          <w:sz w:val="28"/>
          <w:szCs w:val="28"/>
          <w:rtl/>
        </w:rPr>
      </w:pPr>
      <w:r>
        <w:rPr>
          <w:rFonts w:cs="B Lotus" w:hint="cs"/>
          <w:sz w:val="28"/>
          <w:szCs w:val="28"/>
          <w:rtl/>
        </w:rPr>
        <w:t>و بزار در مسندش</w:t>
      </w:r>
      <w:r w:rsidR="00C5413C" w:rsidRPr="00984198">
        <w:rPr>
          <w:rFonts w:cs="B Lotus" w:hint="cs"/>
          <w:sz w:val="28"/>
          <w:szCs w:val="28"/>
          <w:rtl/>
        </w:rPr>
        <w:t xml:space="preserve"> و ابن حبان در صحیحش از ابوهریره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00C5413C" w:rsidRPr="00984198">
        <w:rPr>
          <w:rFonts w:cs="B Lotus" w:hint="cs"/>
          <w:sz w:val="28"/>
          <w:szCs w:val="28"/>
          <w:rtl/>
        </w:rPr>
        <w:t>روایت</w:t>
      </w:r>
      <w:r>
        <w:rPr>
          <w:rFonts w:cs="B Lotus" w:hint="cs"/>
          <w:sz w:val="28"/>
          <w:szCs w:val="28"/>
          <w:rtl/>
        </w:rPr>
        <w:t>ی را تخریج کرده که می</w:t>
      </w:r>
      <w:r>
        <w:rPr>
          <w:rFonts w:cs="B Lotus" w:hint="cs"/>
          <w:sz w:val="28"/>
          <w:szCs w:val="28"/>
          <w:rtl/>
        </w:rPr>
        <w:softHyphen/>
        <w:t>گوید</w:t>
      </w:r>
      <w:r w:rsidR="00C5413C" w:rsidRPr="00984198">
        <w:rPr>
          <w:rFonts w:cs="B Lotus" w:hint="cs"/>
          <w:sz w:val="28"/>
          <w:szCs w:val="28"/>
          <w:rtl/>
        </w:rPr>
        <w:t xml:space="preserve">: رسول الله </w:t>
      </w:r>
      <w:r>
        <w:rPr>
          <w:rFonts w:ascii="Arial" w:hAnsi="Arial" w:cs="CTraditional Arabic" w:hint="cs"/>
          <w:sz w:val="28"/>
          <w:szCs w:val="28"/>
          <w:rtl/>
        </w:rPr>
        <w:t>ح</w:t>
      </w:r>
      <w:r w:rsidR="00C5413C" w:rsidRPr="00984198">
        <w:rPr>
          <w:rFonts w:cs="B Lotus" w:hint="cs"/>
          <w:noProof/>
          <w:sz w:val="28"/>
          <w:szCs w:val="28"/>
          <w:rtl/>
        </w:rPr>
        <w:t xml:space="preserve"> </w:t>
      </w:r>
      <w:r>
        <w:rPr>
          <w:rFonts w:cs="B Lotus" w:hint="cs"/>
          <w:sz w:val="28"/>
          <w:szCs w:val="28"/>
          <w:rtl/>
        </w:rPr>
        <w:t xml:space="preserve">بر عبدالله بن ابی بن سلول </w:t>
      </w:r>
      <w:r w:rsidRPr="00984198">
        <w:rPr>
          <w:rFonts w:cs="B Lotus" w:hint="cs"/>
          <w:sz w:val="28"/>
          <w:szCs w:val="28"/>
          <w:rtl/>
        </w:rPr>
        <w:t>گذشتند</w:t>
      </w:r>
      <w:r>
        <w:rPr>
          <w:rFonts w:cs="B Lotus" w:hint="cs"/>
          <w:sz w:val="28"/>
          <w:szCs w:val="28"/>
          <w:rtl/>
        </w:rPr>
        <w:t xml:space="preserve"> در</w:t>
      </w:r>
      <w:r w:rsidR="00C5413C" w:rsidRPr="00984198">
        <w:rPr>
          <w:rFonts w:cs="B Lotus" w:hint="cs"/>
          <w:sz w:val="28"/>
          <w:szCs w:val="28"/>
          <w:rtl/>
        </w:rPr>
        <w:t>حالی</w:t>
      </w:r>
      <w:r>
        <w:rPr>
          <w:rFonts w:cs="B Lotus"/>
          <w:sz w:val="28"/>
          <w:szCs w:val="28"/>
          <w:rtl/>
        </w:rPr>
        <w:softHyphen/>
      </w:r>
      <w:r w:rsidR="00C5413C" w:rsidRPr="00984198">
        <w:rPr>
          <w:rFonts w:cs="B Lotus" w:hint="cs"/>
          <w:sz w:val="28"/>
          <w:szCs w:val="28"/>
          <w:rtl/>
        </w:rPr>
        <w:t>که در سایه</w:t>
      </w:r>
      <w:r w:rsidR="00AC25A8" w:rsidRPr="00984198">
        <w:rPr>
          <w:rFonts w:cs="B Lotus" w:hint="cs"/>
          <w:sz w:val="28"/>
          <w:szCs w:val="28"/>
          <w:rtl/>
        </w:rPr>
        <w:t xml:space="preserve">‌ی </w:t>
      </w:r>
      <w:r>
        <w:rPr>
          <w:rFonts w:cs="B Lotus" w:hint="cs"/>
          <w:sz w:val="28"/>
          <w:szCs w:val="28"/>
          <w:rtl/>
        </w:rPr>
        <w:t>ساختمان بلندی بود</w:t>
      </w:r>
      <w:r w:rsidR="00C5413C" w:rsidRPr="00984198">
        <w:rPr>
          <w:rFonts w:cs="B Lotus" w:hint="cs"/>
          <w:sz w:val="28"/>
          <w:szCs w:val="28"/>
          <w:rtl/>
        </w:rPr>
        <w:t xml:space="preserve"> که ابن سلول گفت: پسر ابوکبشه</w:t>
      </w:r>
      <w:r w:rsidR="00C5413C" w:rsidRPr="00C008F7">
        <w:rPr>
          <w:rStyle w:val="FootnoteReference"/>
          <w:rFonts w:cs="B Lotus"/>
          <w:sz w:val="28"/>
          <w:szCs w:val="28"/>
          <w:rtl/>
        </w:rPr>
        <w:footnoteReference w:id="139"/>
      </w:r>
      <w:r w:rsidR="00C5413C" w:rsidRPr="00984198">
        <w:rPr>
          <w:rFonts w:cs="B Lotus" w:hint="cs"/>
          <w:sz w:val="28"/>
          <w:szCs w:val="28"/>
          <w:rtl/>
        </w:rPr>
        <w:t xml:space="preserve"> بر ما خاک پاشیده و ما را خاک آلود کرده است. </w:t>
      </w:r>
    </w:p>
    <w:p w:rsidR="00C5413C" w:rsidRPr="00984198" w:rsidRDefault="00C5413C" w:rsidP="00CB4624">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فرزند ابن سلول، عب</w:t>
      </w:r>
      <w:r w:rsidR="00CB4624">
        <w:rPr>
          <w:rFonts w:cs="B Lotus" w:hint="cs"/>
          <w:sz w:val="28"/>
          <w:szCs w:val="28"/>
          <w:rtl/>
        </w:rPr>
        <w:t>دالله بن عبدالله بن ابی بن سلول</w:t>
      </w:r>
      <w:r w:rsidRPr="00984198">
        <w:rPr>
          <w:rFonts w:cs="B Lotus" w:hint="cs"/>
          <w:sz w:val="28"/>
          <w:szCs w:val="28"/>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 xml:space="preserve">گفت: یا رسول الله، </w:t>
      </w:r>
      <w:r w:rsidR="00CB4624" w:rsidRPr="00984198">
        <w:rPr>
          <w:rFonts w:cs="B Lotus" w:hint="cs"/>
          <w:sz w:val="28"/>
          <w:szCs w:val="28"/>
          <w:rtl/>
        </w:rPr>
        <w:t xml:space="preserve">سوگند </w:t>
      </w:r>
      <w:r w:rsidRPr="00984198">
        <w:rPr>
          <w:rFonts w:cs="B Lotus" w:hint="cs"/>
          <w:sz w:val="28"/>
          <w:szCs w:val="28"/>
          <w:rtl/>
        </w:rPr>
        <w:t>به کسی که تو را گرامی د</w:t>
      </w:r>
      <w:r w:rsidR="00CB4624">
        <w:rPr>
          <w:rFonts w:cs="B Lotus" w:hint="cs"/>
          <w:sz w:val="28"/>
          <w:szCs w:val="28"/>
          <w:rtl/>
        </w:rPr>
        <w:t>اشته و بر تو کتاب نازل کرده است</w:t>
      </w:r>
      <w:r w:rsidRPr="00984198">
        <w:rPr>
          <w:rFonts w:cs="B Lotus" w:hint="cs"/>
          <w:sz w:val="28"/>
          <w:szCs w:val="28"/>
          <w:rtl/>
        </w:rPr>
        <w:t>، اگر بخواهی حتما با سرش نزدت</w:t>
      </w:r>
      <w:r w:rsidR="009D0387" w:rsidRPr="00984198">
        <w:rPr>
          <w:rFonts w:cs="B Lotus" w:hint="cs"/>
          <w:sz w:val="28"/>
          <w:szCs w:val="28"/>
          <w:rtl/>
        </w:rPr>
        <w:t xml:space="preserve"> می‌</w:t>
      </w:r>
      <w:r w:rsidRPr="00984198">
        <w:rPr>
          <w:rFonts w:cs="B Lotus" w:hint="cs"/>
          <w:sz w:val="28"/>
          <w:szCs w:val="28"/>
          <w:rtl/>
        </w:rPr>
        <w:t xml:space="preserve">آیم. که رسول الله </w:t>
      </w:r>
      <w:r w:rsidR="00CB4624">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 xml:space="preserve">فرمودند: </w:t>
      </w:r>
      <w:r w:rsidRPr="006273A6">
        <w:rPr>
          <w:rStyle w:val="Char2"/>
          <w:rFonts w:hint="cs"/>
          <w:rtl/>
        </w:rPr>
        <w:t>«</w:t>
      </w:r>
      <w:r w:rsidRPr="006273A6">
        <w:rPr>
          <w:rStyle w:val="Char2"/>
          <w:rFonts w:hint="eastAsia"/>
          <w:rtl/>
        </w:rPr>
        <w:t>لَا</w:t>
      </w:r>
      <w:r w:rsidR="00A34340">
        <w:rPr>
          <w:rStyle w:val="Char2"/>
          <w:rFonts w:hint="cs"/>
          <w:rtl/>
        </w:rPr>
        <w:t>،</w:t>
      </w:r>
      <w:r w:rsidRPr="006273A6">
        <w:rPr>
          <w:rStyle w:val="Char2"/>
          <w:rtl/>
        </w:rPr>
        <w:t xml:space="preserve"> </w:t>
      </w:r>
      <w:r w:rsidRPr="006273A6">
        <w:rPr>
          <w:rStyle w:val="Char2"/>
          <w:rFonts w:hint="eastAsia"/>
          <w:rtl/>
        </w:rPr>
        <w:t>وَلَكِنْ</w:t>
      </w:r>
      <w:r w:rsidRPr="006273A6">
        <w:rPr>
          <w:rStyle w:val="Char2"/>
          <w:rtl/>
        </w:rPr>
        <w:t xml:space="preserve"> </w:t>
      </w:r>
      <w:r w:rsidRPr="006273A6">
        <w:rPr>
          <w:rStyle w:val="Char2"/>
          <w:rFonts w:hint="eastAsia"/>
          <w:rtl/>
        </w:rPr>
        <w:t>بِرَّ</w:t>
      </w:r>
      <w:r w:rsidRPr="006273A6">
        <w:rPr>
          <w:rStyle w:val="Char2"/>
          <w:rtl/>
        </w:rPr>
        <w:t xml:space="preserve"> </w:t>
      </w:r>
      <w:r w:rsidRPr="006273A6">
        <w:rPr>
          <w:rStyle w:val="Char2"/>
          <w:rFonts w:hint="eastAsia"/>
          <w:rtl/>
        </w:rPr>
        <w:t>أَبَاكَ</w:t>
      </w:r>
      <w:r w:rsidRPr="006273A6">
        <w:rPr>
          <w:rStyle w:val="Char2"/>
          <w:rtl/>
        </w:rPr>
        <w:t xml:space="preserve"> </w:t>
      </w:r>
      <w:r w:rsidRPr="006273A6">
        <w:rPr>
          <w:rStyle w:val="Char2"/>
          <w:rFonts w:hint="eastAsia"/>
          <w:rtl/>
        </w:rPr>
        <w:t>وَأَحْسِنْ</w:t>
      </w:r>
      <w:r w:rsidRPr="006273A6">
        <w:rPr>
          <w:rStyle w:val="Char2"/>
          <w:rtl/>
        </w:rPr>
        <w:t xml:space="preserve"> </w:t>
      </w:r>
      <w:r w:rsidRPr="006273A6">
        <w:rPr>
          <w:rStyle w:val="Char2"/>
          <w:rFonts w:hint="eastAsia"/>
          <w:rtl/>
        </w:rPr>
        <w:t>صحبته</w:t>
      </w:r>
      <w:r w:rsidRPr="006273A6">
        <w:rPr>
          <w:rStyle w:val="Char2"/>
          <w:rFonts w:hint="cs"/>
          <w:rtl/>
        </w:rPr>
        <w:t>»</w:t>
      </w:r>
      <w:r w:rsidR="00A34340">
        <w:rPr>
          <w:rFonts w:cs="B Lotus" w:hint="cs"/>
          <w:sz w:val="28"/>
          <w:szCs w:val="28"/>
          <w:rtl/>
        </w:rPr>
        <w:t>.</w:t>
      </w:r>
      <w:r w:rsidRPr="00984198">
        <w:rPr>
          <w:rFonts w:cs="B Lotus" w:hint="cs"/>
          <w:sz w:val="28"/>
          <w:szCs w:val="28"/>
          <w:rtl/>
        </w:rPr>
        <w:t xml:space="preserve"> </w:t>
      </w:r>
      <w:r w:rsidR="00A34340">
        <w:rPr>
          <w:rFonts w:cs="B Lotus" w:hint="cs"/>
          <w:sz w:val="28"/>
          <w:szCs w:val="28"/>
          <w:rtl/>
        </w:rPr>
        <w:t>«</w:t>
      </w:r>
      <w:r w:rsidR="00CB4624">
        <w:rPr>
          <w:rFonts w:cs="B Lotus" w:hint="cs"/>
          <w:sz w:val="28"/>
          <w:szCs w:val="28"/>
          <w:rtl/>
        </w:rPr>
        <w:t>خیر، لیکن به پدرت نیکی کن</w:t>
      </w:r>
      <w:r w:rsidRPr="00984198">
        <w:rPr>
          <w:rFonts w:cs="B Lotus" w:hint="cs"/>
          <w:sz w:val="28"/>
          <w:szCs w:val="28"/>
          <w:rtl/>
        </w:rPr>
        <w:t xml:space="preserve"> و با وی رفتاری نیکو داشته باش</w:t>
      </w:r>
      <w:r w:rsidR="00A34340">
        <w:rPr>
          <w:rFonts w:cs="B Lotus" w:hint="cs"/>
          <w:sz w:val="28"/>
          <w:szCs w:val="28"/>
          <w:rtl/>
        </w:rPr>
        <w:t>»</w:t>
      </w:r>
      <w:r w:rsidRPr="00C008F7">
        <w:rPr>
          <w:rStyle w:val="FootnoteReference"/>
          <w:rFonts w:cs="B Lotus"/>
          <w:sz w:val="28"/>
          <w:szCs w:val="28"/>
          <w:rtl/>
        </w:rPr>
        <w:footnoteReference w:id="140"/>
      </w:r>
      <w:r w:rsidRPr="00984198">
        <w:rPr>
          <w:rFonts w:cs="B Lotus" w:hint="cs"/>
          <w:sz w:val="28"/>
          <w:szCs w:val="28"/>
          <w:rtl/>
        </w:rPr>
        <w:t>.</w:t>
      </w:r>
    </w:p>
    <w:p w:rsidR="00C5413C" w:rsidRPr="00984198" w:rsidRDefault="00CB4624" w:rsidP="00CB4624">
      <w:pPr>
        <w:pStyle w:val="NormalWeb"/>
        <w:bidi/>
        <w:spacing w:before="0" w:beforeAutospacing="0" w:after="0" w:afterAutospacing="0"/>
        <w:ind w:firstLine="284"/>
        <w:jc w:val="both"/>
        <w:rPr>
          <w:rFonts w:cs="B Lotus"/>
          <w:sz w:val="28"/>
          <w:szCs w:val="28"/>
          <w:rtl/>
        </w:rPr>
      </w:pPr>
      <w:r>
        <w:rPr>
          <w:rFonts w:cs="B Lotus" w:hint="cs"/>
          <w:sz w:val="28"/>
          <w:szCs w:val="28"/>
          <w:rtl/>
        </w:rPr>
        <w:t>و نیز موضع</w:t>
      </w:r>
      <w:r>
        <w:rPr>
          <w:rFonts w:cs="B Lotus"/>
          <w:sz w:val="28"/>
          <w:szCs w:val="28"/>
          <w:rtl/>
        </w:rPr>
        <w:softHyphen/>
      </w:r>
      <w:r w:rsidR="00C5413C" w:rsidRPr="00984198">
        <w:rPr>
          <w:rFonts w:cs="B Lotus" w:hint="cs"/>
          <w:sz w:val="28"/>
          <w:szCs w:val="28"/>
          <w:rtl/>
        </w:rPr>
        <w:t xml:space="preserve"> عبدالله</w:t>
      </w:r>
      <w:r w:rsidR="00C5413C" w:rsidRPr="00C008F7">
        <w:rPr>
          <w:rStyle w:val="FootnoteReference"/>
          <w:rFonts w:cs="B Lotus"/>
          <w:sz w:val="28"/>
          <w:szCs w:val="28"/>
          <w:rtl/>
        </w:rPr>
        <w:footnoteReference w:id="141"/>
      </w:r>
      <w:r w:rsidR="00C5413C" w:rsidRPr="00984198">
        <w:rPr>
          <w:rFonts w:cs="B Lotus" w:hint="cs"/>
          <w:sz w:val="28"/>
          <w:szCs w:val="28"/>
          <w:rtl/>
        </w:rPr>
        <w:t xml:space="preserve"> در برابر پدر منافقش را در روزی که این سخن خطرناک را</w:t>
      </w:r>
      <w:r w:rsidR="00A34340">
        <w:rPr>
          <w:rFonts w:cs="B Lotus" w:hint="cs"/>
          <w:sz w:val="28"/>
          <w:szCs w:val="28"/>
          <w:rtl/>
        </w:rPr>
        <w:t xml:space="preserve"> </w:t>
      </w:r>
      <w:r w:rsidR="00C5413C" w:rsidRPr="00984198">
        <w:rPr>
          <w:rFonts w:cs="B Lotus" w:hint="cs"/>
          <w:sz w:val="28"/>
          <w:szCs w:val="28"/>
          <w:rtl/>
        </w:rPr>
        <w:t xml:space="preserve">گفت: </w:t>
      </w:r>
      <w:r w:rsidR="00C5413C" w:rsidRPr="006273A6">
        <w:rPr>
          <w:rStyle w:val="Char2"/>
          <w:rFonts w:hint="cs"/>
          <w:rtl/>
        </w:rPr>
        <w:t>«</w:t>
      </w:r>
      <w:r w:rsidR="00C5413C" w:rsidRPr="006273A6">
        <w:rPr>
          <w:rStyle w:val="Char2"/>
          <w:rtl/>
        </w:rPr>
        <w:t>يَقُولُونَ لَئِن رَّجَعْنَا إِلَى الْمَدِينَةِ لَيُخْرِجَنَّ الْأَعَزُّ مِنْهَا الْأَذَلَّ</w:t>
      </w:r>
      <w:r w:rsidR="00C5413C" w:rsidRPr="006273A6">
        <w:rPr>
          <w:rStyle w:val="Char2"/>
          <w:rFonts w:hint="cs"/>
          <w:rtl/>
        </w:rPr>
        <w:t>»</w:t>
      </w:r>
      <w:r w:rsidR="00C5413C" w:rsidRPr="00C008F7">
        <w:rPr>
          <w:rStyle w:val="FootnoteReference"/>
          <w:rFonts w:cs="B Lotus"/>
          <w:sz w:val="28"/>
          <w:szCs w:val="28"/>
          <w:rtl/>
        </w:rPr>
        <w:footnoteReference w:id="142"/>
      </w:r>
      <w:r w:rsidR="00C5413C" w:rsidRPr="00984198">
        <w:rPr>
          <w:rFonts w:cs="B Lotus" w:hint="cs"/>
          <w:sz w:val="28"/>
          <w:szCs w:val="28"/>
          <w:rtl/>
        </w:rPr>
        <w:t xml:space="preserve"> از یاد نبردیم</w:t>
      </w:r>
      <w:r w:rsidR="00C5413C" w:rsidRPr="00C008F7">
        <w:rPr>
          <w:rStyle w:val="FootnoteReference"/>
          <w:rFonts w:cs="B Lotus"/>
          <w:sz w:val="28"/>
          <w:szCs w:val="28"/>
          <w:rtl/>
        </w:rPr>
        <w:footnoteReference w:id="143"/>
      </w:r>
      <w:r w:rsidR="00C5413C" w:rsidRPr="00984198">
        <w:rPr>
          <w:rFonts w:cs="B Lotus" w:hint="cs"/>
          <w:sz w:val="28"/>
          <w:szCs w:val="28"/>
          <w:rtl/>
        </w:rPr>
        <w:t xml:space="preserve">. </w:t>
      </w:r>
    </w:p>
    <w:p w:rsidR="00C5413C" w:rsidRPr="00984198" w:rsidRDefault="00CB4624" w:rsidP="00CB4624">
      <w:pPr>
        <w:pStyle w:val="NormalWeb"/>
        <w:bidi/>
        <w:spacing w:before="0" w:beforeAutospacing="0" w:after="0" w:afterAutospacing="0"/>
        <w:ind w:firstLine="284"/>
        <w:jc w:val="both"/>
        <w:rPr>
          <w:rFonts w:cs="B Lotus"/>
          <w:sz w:val="28"/>
          <w:szCs w:val="28"/>
          <w:rtl/>
        </w:rPr>
      </w:pPr>
      <w:r>
        <w:rPr>
          <w:rFonts w:cs="B Lotus" w:hint="cs"/>
          <w:sz w:val="28"/>
          <w:szCs w:val="28"/>
          <w:rtl/>
        </w:rPr>
        <w:t>و شایسته نیست که موضع</w:t>
      </w:r>
      <w:r w:rsidR="00C5413C" w:rsidRPr="00984198">
        <w:rPr>
          <w:rFonts w:cs="B Lotus" w:hint="cs"/>
          <w:sz w:val="28"/>
          <w:szCs w:val="28"/>
          <w:rtl/>
        </w:rPr>
        <w:t xml:space="preserve"> سعد بن ابی وقاص</w:t>
      </w:r>
      <w:r w:rsidR="00C5413C" w:rsidRPr="00984198">
        <w:rPr>
          <w:rFonts w:cs="B Lotus" w:hint="cs"/>
          <w:noProof/>
          <w:sz w:val="28"/>
          <w:szCs w:val="28"/>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00C5413C" w:rsidRPr="00984198">
        <w:rPr>
          <w:rFonts w:cs="B Lotus" w:hint="cs"/>
          <w:sz w:val="28"/>
          <w:szCs w:val="28"/>
          <w:rtl/>
        </w:rPr>
        <w:t>در برابر مادرش</w:t>
      </w:r>
      <w:r w:rsidR="00C5413C" w:rsidRPr="00C008F7">
        <w:rPr>
          <w:rStyle w:val="FootnoteReference"/>
          <w:rFonts w:cs="B Lotus"/>
          <w:sz w:val="28"/>
          <w:szCs w:val="28"/>
          <w:rtl/>
        </w:rPr>
        <w:footnoteReference w:id="144"/>
      </w:r>
      <w:r w:rsidR="00C5413C" w:rsidRPr="00984198">
        <w:rPr>
          <w:rFonts w:cs="B Lotus" w:hint="cs"/>
          <w:sz w:val="28"/>
          <w:szCs w:val="28"/>
          <w:rtl/>
        </w:rPr>
        <w:t xml:space="preserve"> و نیز موضع مصعب ب</w:t>
      </w:r>
      <w:r>
        <w:rPr>
          <w:rFonts w:cs="B Lotus" w:hint="cs"/>
          <w:sz w:val="28"/>
          <w:szCs w:val="28"/>
          <w:rtl/>
        </w:rPr>
        <w:t>ن عمیر</w:t>
      </w:r>
      <w:r w:rsidR="00C5413C" w:rsidRPr="00984198">
        <w:rPr>
          <w:rFonts w:cs="B Lotus" w:hint="cs"/>
          <w:noProof/>
          <w:sz w:val="28"/>
          <w:szCs w:val="28"/>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00C5413C" w:rsidRPr="00984198">
        <w:rPr>
          <w:rFonts w:cs="B Lotus" w:hint="cs"/>
          <w:sz w:val="28"/>
          <w:szCs w:val="28"/>
          <w:rtl/>
        </w:rPr>
        <w:t>در برابر برادرش</w:t>
      </w:r>
      <w:r w:rsidR="00C5413C" w:rsidRPr="00C008F7">
        <w:rPr>
          <w:rStyle w:val="FootnoteReference"/>
          <w:rFonts w:cs="B Lotus"/>
          <w:sz w:val="28"/>
          <w:szCs w:val="28"/>
          <w:rtl/>
        </w:rPr>
        <w:footnoteReference w:id="145"/>
      </w:r>
      <w:r>
        <w:rPr>
          <w:rFonts w:cs="B Lotus" w:hint="cs"/>
          <w:sz w:val="28"/>
          <w:szCs w:val="28"/>
          <w:rtl/>
        </w:rPr>
        <w:t xml:space="preserve"> و همچنین موضع</w:t>
      </w:r>
      <w:r w:rsidR="00C5413C" w:rsidRPr="00984198">
        <w:rPr>
          <w:rFonts w:cs="B Lotus" w:hint="cs"/>
          <w:sz w:val="28"/>
          <w:szCs w:val="28"/>
          <w:rtl/>
        </w:rPr>
        <w:t xml:space="preserve"> ابوعبیده بن جراح</w:t>
      </w:r>
      <w:r>
        <w:rPr>
          <w:rFonts w:cs="B Lotus" w:hint="cs"/>
          <w:sz w:val="28"/>
          <w:szCs w:val="28"/>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00C5413C" w:rsidRPr="00984198">
        <w:rPr>
          <w:rFonts w:cs="B Lotus" w:hint="cs"/>
          <w:sz w:val="28"/>
          <w:szCs w:val="28"/>
          <w:rtl/>
        </w:rPr>
        <w:t xml:space="preserve">در برابر پدرش را فراموش کنیم. </w:t>
      </w:r>
    </w:p>
    <w:p w:rsidR="00C5413C" w:rsidRPr="00984198" w:rsidRDefault="00CB4624" w:rsidP="00CB4624">
      <w:pPr>
        <w:pStyle w:val="NormalWeb"/>
        <w:bidi/>
        <w:spacing w:before="0" w:beforeAutospacing="0" w:after="0" w:afterAutospacing="0"/>
        <w:ind w:firstLine="284"/>
        <w:jc w:val="both"/>
        <w:rPr>
          <w:rFonts w:cs="B Lotus"/>
          <w:sz w:val="28"/>
          <w:szCs w:val="28"/>
          <w:rtl/>
        </w:rPr>
      </w:pPr>
      <w:r>
        <w:rPr>
          <w:rFonts w:cs="B Lotus" w:hint="cs"/>
          <w:sz w:val="28"/>
          <w:szCs w:val="28"/>
          <w:rtl/>
        </w:rPr>
        <w:t xml:space="preserve"> هر</w:t>
      </w:r>
      <w:r w:rsidR="00C5413C" w:rsidRPr="00984198">
        <w:rPr>
          <w:rFonts w:cs="B Lotus" w:hint="cs"/>
          <w:sz w:val="28"/>
          <w:szCs w:val="28"/>
          <w:rtl/>
        </w:rPr>
        <w:t xml:space="preserve">کس سیرت و زندگانی مردانی را </w:t>
      </w:r>
      <w:r w:rsidRPr="00984198">
        <w:rPr>
          <w:rFonts w:cs="B Lotus" w:hint="cs"/>
          <w:sz w:val="28"/>
          <w:szCs w:val="28"/>
          <w:rtl/>
        </w:rPr>
        <w:t xml:space="preserve">مطالعه کند </w:t>
      </w:r>
      <w:r w:rsidR="00C5413C" w:rsidRPr="00984198">
        <w:rPr>
          <w:rFonts w:cs="B Lotus" w:hint="cs"/>
          <w:sz w:val="28"/>
          <w:szCs w:val="28"/>
          <w:rtl/>
        </w:rPr>
        <w:t xml:space="preserve">که رسول الله </w:t>
      </w:r>
      <w:r>
        <w:rPr>
          <w:rFonts w:ascii="Arial" w:hAnsi="Arial" w:cs="CTraditional Arabic" w:hint="cs"/>
          <w:sz w:val="28"/>
          <w:szCs w:val="28"/>
          <w:rtl/>
        </w:rPr>
        <w:t>ح</w:t>
      </w:r>
      <w:r w:rsidR="009D0387" w:rsidRPr="00984198">
        <w:rPr>
          <w:rFonts w:cs="B Lotus" w:hint="cs"/>
          <w:noProof/>
          <w:sz w:val="28"/>
          <w:szCs w:val="28"/>
          <w:rtl/>
        </w:rPr>
        <w:t xml:space="preserve"> آن‌ها </w:t>
      </w:r>
      <w:r>
        <w:rPr>
          <w:rFonts w:cs="B Lotus" w:hint="cs"/>
          <w:sz w:val="28"/>
          <w:szCs w:val="28"/>
          <w:rtl/>
        </w:rPr>
        <w:t>را تربیت کرد،</w:t>
      </w:r>
      <w:r w:rsidR="00C5413C" w:rsidRPr="00984198">
        <w:rPr>
          <w:rFonts w:cs="B Lotus" w:hint="cs"/>
          <w:sz w:val="28"/>
          <w:szCs w:val="28"/>
          <w:rtl/>
        </w:rPr>
        <w:t xml:space="preserve"> مبهوت و سرگردان در برابر نمونه</w:t>
      </w:r>
      <w:r w:rsidR="009D0387" w:rsidRPr="00984198">
        <w:rPr>
          <w:rFonts w:cs="B Lotus" w:hint="cs"/>
          <w:sz w:val="28"/>
          <w:szCs w:val="28"/>
          <w:rtl/>
        </w:rPr>
        <w:t xml:space="preserve">‌هایی </w:t>
      </w:r>
      <w:r w:rsidRPr="00984198">
        <w:rPr>
          <w:rFonts w:cs="B Lotus" w:hint="cs"/>
          <w:sz w:val="28"/>
          <w:szCs w:val="28"/>
          <w:rtl/>
        </w:rPr>
        <w:t xml:space="preserve">قرار می‌گیرد </w:t>
      </w:r>
      <w:r w:rsidR="00C5413C" w:rsidRPr="00984198">
        <w:rPr>
          <w:rFonts w:cs="B Lotus" w:hint="cs"/>
          <w:sz w:val="28"/>
          <w:szCs w:val="28"/>
          <w:rtl/>
        </w:rPr>
        <w:t>که تاریخ بر</w:t>
      </w:r>
      <w:r w:rsidR="009D0387" w:rsidRPr="00984198">
        <w:rPr>
          <w:rFonts w:cs="B Lotus" w:hint="cs"/>
          <w:sz w:val="28"/>
          <w:szCs w:val="28"/>
          <w:rtl/>
        </w:rPr>
        <w:t xml:space="preserve"> آن‌ها </w:t>
      </w:r>
      <w:r w:rsidR="00C5413C" w:rsidRPr="00984198">
        <w:rPr>
          <w:rFonts w:cs="B Lotus" w:hint="cs"/>
          <w:sz w:val="28"/>
          <w:szCs w:val="28"/>
          <w:rtl/>
        </w:rPr>
        <w:t>سایه افکنده و سیرت</w:t>
      </w:r>
      <w:r w:rsidR="009D0387" w:rsidRPr="00984198">
        <w:rPr>
          <w:rFonts w:cs="B Lotus" w:hint="cs"/>
          <w:sz w:val="28"/>
          <w:szCs w:val="28"/>
          <w:rtl/>
        </w:rPr>
        <w:t xml:space="preserve"> آن‌ها </w:t>
      </w:r>
      <w:r w:rsidR="00C5413C" w:rsidRPr="00984198">
        <w:rPr>
          <w:rFonts w:cs="B Lotus" w:hint="cs"/>
          <w:sz w:val="28"/>
          <w:szCs w:val="28"/>
          <w:rtl/>
        </w:rPr>
        <w:t>را ب</w:t>
      </w:r>
      <w:r>
        <w:rPr>
          <w:rFonts w:cs="B Lotus" w:hint="cs"/>
          <w:sz w:val="28"/>
          <w:szCs w:val="28"/>
          <w:rtl/>
        </w:rPr>
        <w:t>ا</w:t>
      </w:r>
      <w:r w:rsidR="00C5413C" w:rsidRPr="00984198">
        <w:rPr>
          <w:rFonts w:cs="B Lotus" w:hint="cs"/>
          <w:sz w:val="28"/>
          <w:szCs w:val="28"/>
          <w:rtl/>
        </w:rPr>
        <w:t xml:space="preserve"> </w:t>
      </w:r>
      <w:r>
        <w:rPr>
          <w:rFonts w:cs="B Lotus" w:hint="cs"/>
          <w:sz w:val="28"/>
          <w:szCs w:val="28"/>
          <w:rtl/>
        </w:rPr>
        <w:t xml:space="preserve">تجلیل </w:t>
      </w:r>
      <w:r w:rsidR="00C5413C" w:rsidRPr="00984198">
        <w:rPr>
          <w:rFonts w:cs="B Lotus" w:hint="cs"/>
          <w:sz w:val="28"/>
          <w:szCs w:val="28"/>
          <w:rtl/>
        </w:rPr>
        <w:t>و بزرگی روایت کرده</w:t>
      </w:r>
      <w:r>
        <w:rPr>
          <w:rFonts w:cs="B Lotus" w:hint="cs"/>
          <w:sz w:val="28"/>
          <w:szCs w:val="28"/>
          <w:rtl/>
        </w:rPr>
        <w:t xml:space="preserve"> است</w:t>
      </w:r>
      <w:r w:rsidR="00C5413C" w:rsidRPr="00984198">
        <w:rPr>
          <w:rFonts w:cs="B Lotus" w:hint="cs"/>
          <w:sz w:val="28"/>
          <w:szCs w:val="28"/>
          <w:rtl/>
        </w:rPr>
        <w:t xml:space="preserve">. و بدین ترتیب بود که رسول الله </w:t>
      </w:r>
      <w:r>
        <w:rPr>
          <w:rFonts w:ascii="Arial" w:hAnsi="Arial" w:cs="CTraditional Arabic" w:hint="cs"/>
          <w:sz w:val="28"/>
          <w:szCs w:val="28"/>
          <w:rtl/>
        </w:rPr>
        <w:t>ح</w:t>
      </w:r>
      <w:r w:rsidR="00C5413C" w:rsidRPr="00984198">
        <w:rPr>
          <w:rFonts w:cs="B Lotus" w:hint="cs"/>
          <w:noProof/>
          <w:sz w:val="28"/>
          <w:szCs w:val="28"/>
          <w:rtl/>
        </w:rPr>
        <w:t xml:space="preserve"> </w:t>
      </w:r>
      <w:r w:rsidR="00C5413C" w:rsidRPr="00984198">
        <w:rPr>
          <w:rFonts w:cs="B Lotus" w:hint="cs"/>
          <w:sz w:val="28"/>
          <w:szCs w:val="28"/>
          <w:rtl/>
        </w:rPr>
        <w:t>استحقاق عزت و</w:t>
      </w:r>
      <w:r>
        <w:rPr>
          <w:rFonts w:cs="B Lotus" w:hint="cs"/>
          <w:sz w:val="28"/>
          <w:szCs w:val="28"/>
          <w:rtl/>
        </w:rPr>
        <w:t xml:space="preserve"> نصرت و رهبری و سروری را از سوی</w:t>
      </w:r>
      <w:r w:rsidR="00C5413C" w:rsidRPr="00984198">
        <w:rPr>
          <w:rFonts w:cs="B Lotus" w:hint="cs"/>
          <w:sz w:val="28"/>
          <w:szCs w:val="28"/>
          <w:rtl/>
        </w:rPr>
        <w:t xml:space="preserve"> الله عزوجل داشتند.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از روزی که این مفهوم اساسی و قاعده</w:t>
      </w:r>
      <w:r w:rsidR="00AC25A8" w:rsidRPr="00984198">
        <w:rPr>
          <w:rFonts w:cs="B Lotus" w:hint="cs"/>
          <w:sz w:val="28"/>
          <w:szCs w:val="28"/>
          <w:rtl/>
        </w:rPr>
        <w:t xml:space="preserve">‌ی </w:t>
      </w:r>
      <w:r w:rsidRPr="00984198">
        <w:rPr>
          <w:rFonts w:cs="B Lotus" w:hint="cs"/>
          <w:sz w:val="28"/>
          <w:szCs w:val="28"/>
          <w:rtl/>
        </w:rPr>
        <w:t>بزرگ - قاعده</w:t>
      </w:r>
      <w:r w:rsidR="00AC25A8" w:rsidRPr="00984198">
        <w:rPr>
          <w:rFonts w:cs="B Lotus" w:hint="cs"/>
          <w:sz w:val="28"/>
          <w:szCs w:val="28"/>
          <w:rtl/>
        </w:rPr>
        <w:t xml:space="preserve">‌ی </w:t>
      </w:r>
      <w:r w:rsidRPr="00984198">
        <w:rPr>
          <w:rFonts w:cs="B Lotus" w:hint="cs"/>
          <w:sz w:val="28"/>
          <w:szCs w:val="28"/>
          <w:rtl/>
        </w:rPr>
        <w:t>ولاء و براء - ضایع گردید مسلمانان ضعیف شده و هویت</w:t>
      </w:r>
      <w:r w:rsidR="00CB4624">
        <w:rPr>
          <w:rFonts w:cs="B Lotus"/>
          <w:sz w:val="28"/>
          <w:szCs w:val="28"/>
          <w:rtl/>
        </w:rPr>
        <w:softHyphen/>
      </w:r>
      <w:r w:rsidRPr="00984198">
        <w:rPr>
          <w:rFonts w:cs="B Lotus" w:hint="cs"/>
          <w:sz w:val="28"/>
          <w:szCs w:val="28"/>
          <w:rtl/>
        </w:rPr>
        <w:t>شان نیز ضعیف گردید و امت</w:t>
      </w:r>
      <w:r w:rsidR="00CB4624">
        <w:rPr>
          <w:rFonts w:cs="B Lotus"/>
          <w:sz w:val="28"/>
          <w:szCs w:val="28"/>
          <w:rtl/>
        </w:rPr>
        <w:softHyphen/>
      </w:r>
      <w:r w:rsidRPr="00984198">
        <w:rPr>
          <w:rFonts w:cs="B Lotus" w:hint="cs"/>
          <w:sz w:val="28"/>
          <w:szCs w:val="28"/>
          <w:rtl/>
        </w:rPr>
        <w:t>شان به لرزه درآمده و از منزلت و جایگاه</w:t>
      </w:r>
      <w:r w:rsidR="00CB4624">
        <w:rPr>
          <w:rFonts w:cs="B Lotus"/>
          <w:sz w:val="28"/>
          <w:szCs w:val="28"/>
          <w:rtl/>
        </w:rPr>
        <w:softHyphen/>
      </w:r>
      <w:r w:rsidRPr="00984198">
        <w:rPr>
          <w:rFonts w:cs="B Lotus" w:hint="cs"/>
          <w:sz w:val="28"/>
          <w:szCs w:val="28"/>
          <w:rtl/>
        </w:rPr>
        <w:t xml:space="preserve">شان کاسته شد. </w:t>
      </w:r>
    </w:p>
    <w:p w:rsidR="00C5413C" w:rsidRPr="00984198" w:rsidRDefault="00C5413C" w:rsidP="00CB4624">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چقدر </w:t>
      </w:r>
      <w:r w:rsidR="00CB4624" w:rsidRPr="00984198">
        <w:rPr>
          <w:rFonts w:cs="B Lotus" w:hint="cs"/>
          <w:sz w:val="28"/>
          <w:szCs w:val="28"/>
          <w:rtl/>
        </w:rPr>
        <w:t xml:space="preserve">حزن و اندوه </w:t>
      </w:r>
      <w:r w:rsidRPr="00984198">
        <w:rPr>
          <w:rFonts w:cs="B Lotus" w:hint="cs"/>
          <w:sz w:val="28"/>
          <w:szCs w:val="28"/>
          <w:rtl/>
        </w:rPr>
        <w:t>در غیاب</w:t>
      </w:r>
      <w:r w:rsidR="00CB4624">
        <w:rPr>
          <w:rFonts w:cs="B Lotus" w:hint="cs"/>
          <w:sz w:val="28"/>
          <w:szCs w:val="28"/>
          <w:rtl/>
        </w:rPr>
        <w:t xml:space="preserve"> این مفهوم بزرگ و اساسی از واقعیت</w:t>
      </w:r>
      <w:r w:rsidRPr="00984198">
        <w:rPr>
          <w:rFonts w:cs="B Lotus" w:hint="cs"/>
          <w:sz w:val="28"/>
          <w:szCs w:val="28"/>
          <w:rtl/>
        </w:rPr>
        <w:t xml:space="preserve"> زندگی مسلمانان و روابط</w:t>
      </w:r>
      <w:r w:rsidR="00CB4624">
        <w:rPr>
          <w:rFonts w:cs="B Lotus"/>
          <w:sz w:val="28"/>
          <w:szCs w:val="28"/>
          <w:rtl/>
        </w:rPr>
        <w:softHyphen/>
      </w:r>
      <w:r w:rsidR="00CB4624">
        <w:rPr>
          <w:rFonts w:cs="B Lotus" w:hint="cs"/>
          <w:sz w:val="28"/>
          <w:szCs w:val="28"/>
          <w:rtl/>
        </w:rPr>
        <w:t>شان و آویخته شدن</w:t>
      </w:r>
      <w:r w:rsidR="00CB4624">
        <w:rPr>
          <w:rFonts w:cs="B Lotus" w:hint="cs"/>
          <w:sz w:val="28"/>
          <w:szCs w:val="28"/>
          <w:rtl/>
        </w:rPr>
        <w:softHyphen/>
        <w:t>شان</w:t>
      </w:r>
      <w:r w:rsidRPr="00984198">
        <w:rPr>
          <w:rFonts w:cs="B Lotus" w:hint="cs"/>
          <w:sz w:val="28"/>
          <w:szCs w:val="28"/>
          <w:rtl/>
        </w:rPr>
        <w:t xml:space="preserve"> به ریسمانی که سست</w:t>
      </w:r>
      <w:r w:rsidR="009B7480" w:rsidRPr="00984198">
        <w:rPr>
          <w:rFonts w:cs="B Lotus" w:hint="eastAsia"/>
          <w:sz w:val="28"/>
          <w:szCs w:val="28"/>
          <w:rtl/>
        </w:rPr>
        <w:t>‌</w:t>
      </w:r>
      <w:r w:rsidRPr="00984198">
        <w:rPr>
          <w:rFonts w:cs="B Lotus" w:hint="cs"/>
          <w:sz w:val="28"/>
          <w:szCs w:val="28"/>
          <w:rtl/>
        </w:rPr>
        <w:t>تر از خانه</w:t>
      </w:r>
      <w:r w:rsidR="00AC25A8" w:rsidRPr="00984198">
        <w:rPr>
          <w:rFonts w:cs="B Lotus" w:hint="cs"/>
          <w:sz w:val="28"/>
          <w:szCs w:val="28"/>
          <w:rtl/>
        </w:rPr>
        <w:t xml:space="preserve">‌ی </w:t>
      </w:r>
      <w:r w:rsidRPr="00984198">
        <w:rPr>
          <w:rFonts w:cs="B Lotus" w:hint="cs"/>
          <w:sz w:val="28"/>
          <w:szCs w:val="28"/>
          <w:rtl/>
        </w:rPr>
        <w:t>عنکبوت است، قلب را</w:t>
      </w:r>
      <w:r w:rsidR="009D0387" w:rsidRPr="00984198">
        <w:rPr>
          <w:rFonts w:cs="B Lotus" w:hint="cs"/>
          <w:sz w:val="28"/>
          <w:szCs w:val="28"/>
          <w:rtl/>
        </w:rPr>
        <w:t xml:space="preserve"> می‌</w:t>
      </w:r>
      <w:r w:rsidRPr="00984198">
        <w:rPr>
          <w:rFonts w:cs="B Lotus" w:hint="cs"/>
          <w:sz w:val="28"/>
          <w:szCs w:val="28"/>
          <w:rtl/>
        </w:rPr>
        <w:t xml:space="preserve">فشارد.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براستی که بشریت در گذشته و حال روابط متعددی همچون روابط قومی و وطنی و تنظیمات حزبی</w:t>
      </w:r>
      <w:r w:rsidR="00CB4624">
        <w:rPr>
          <w:rFonts w:cs="B Lotus" w:hint="cs"/>
          <w:sz w:val="28"/>
          <w:szCs w:val="28"/>
          <w:rtl/>
        </w:rPr>
        <w:t>ِ</w:t>
      </w:r>
      <w:r w:rsidRPr="00984198">
        <w:rPr>
          <w:rFonts w:cs="B Lotus" w:hint="cs"/>
          <w:sz w:val="28"/>
          <w:szCs w:val="28"/>
          <w:rtl/>
        </w:rPr>
        <w:t xml:space="preserve"> کفری را تجربه کرده است، که همگی</w:t>
      </w:r>
      <w:r w:rsidR="009D0387" w:rsidRPr="00984198">
        <w:rPr>
          <w:rFonts w:cs="B Lotus" w:hint="cs"/>
          <w:sz w:val="28"/>
          <w:szCs w:val="28"/>
          <w:rtl/>
        </w:rPr>
        <w:t xml:space="preserve"> آن‌ها </w:t>
      </w:r>
      <w:r w:rsidRPr="00984198">
        <w:rPr>
          <w:rFonts w:cs="B Lotus" w:hint="cs"/>
          <w:sz w:val="28"/>
          <w:szCs w:val="28"/>
          <w:rtl/>
        </w:rPr>
        <w:t>به سرعت دچار شکست شده</w:t>
      </w:r>
      <w:r w:rsidR="00CB4624">
        <w:rPr>
          <w:rFonts w:cs="B Lotus" w:hint="cs"/>
          <w:sz w:val="28"/>
          <w:szCs w:val="28"/>
          <w:rtl/>
        </w:rPr>
        <w:t>‌اند و هیچ</w:t>
      </w:r>
      <w:r w:rsidRPr="00984198">
        <w:rPr>
          <w:rFonts w:cs="B Lotus" w:hint="cs"/>
          <w:sz w:val="28"/>
          <w:szCs w:val="28"/>
          <w:rtl/>
        </w:rPr>
        <w:t>یک از</w:t>
      </w:r>
      <w:r w:rsidR="009D0387" w:rsidRPr="00984198">
        <w:rPr>
          <w:rFonts w:cs="B Lotus" w:hint="cs"/>
          <w:sz w:val="28"/>
          <w:szCs w:val="28"/>
          <w:rtl/>
        </w:rPr>
        <w:t xml:space="preserve"> آن‌ها </w:t>
      </w:r>
      <w:r w:rsidR="00CB4624">
        <w:rPr>
          <w:rFonts w:cs="B Lotus" w:hint="cs"/>
          <w:sz w:val="28"/>
          <w:szCs w:val="28"/>
          <w:rtl/>
        </w:rPr>
        <w:t>نتوانسته</w:t>
      </w:r>
      <w:r w:rsidRPr="00984198">
        <w:rPr>
          <w:rFonts w:cs="B Lotus" w:hint="cs"/>
          <w:sz w:val="28"/>
          <w:szCs w:val="28"/>
          <w:rtl/>
        </w:rPr>
        <w:t xml:space="preserve"> گروه</w:t>
      </w:r>
      <w:r w:rsidR="009D0387" w:rsidRPr="00984198">
        <w:rPr>
          <w:rFonts w:cs="B Lotus" w:hint="cs"/>
          <w:sz w:val="28"/>
          <w:szCs w:val="28"/>
          <w:rtl/>
        </w:rPr>
        <w:t xml:space="preserve">‌های </w:t>
      </w:r>
      <w:r w:rsidRPr="00984198">
        <w:rPr>
          <w:rFonts w:cs="B Lotus" w:hint="cs"/>
          <w:sz w:val="28"/>
          <w:szCs w:val="28"/>
          <w:rtl/>
        </w:rPr>
        <w:t>مختلف را دور هم جمع کرده یا اینکه</w:t>
      </w:r>
      <w:r w:rsidR="009D0387" w:rsidRPr="00984198">
        <w:rPr>
          <w:rFonts w:cs="B Lotus" w:hint="cs"/>
          <w:sz w:val="28"/>
          <w:szCs w:val="28"/>
          <w:rtl/>
        </w:rPr>
        <w:t xml:space="preserve"> آن‌ها </w:t>
      </w:r>
      <w:r w:rsidR="00CB4624">
        <w:rPr>
          <w:rFonts w:cs="B Lotus" w:hint="cs"/>
          <w:sz w:val="28"/>
          <w:szCs w:val="28"/>
          <w:rtl/>
        </w:rPr>
        <w:t>را یکی کند.</w:t>
      </w:r>
      <w:r w:rsidRPr="00984198">
        <w:rPr>
          <w:rFonts w:cs="B Lotus" w:hint="cs"/>
          <w:sz w:val="28"/>
          <w:szCs w:val="28"/>
          <w:rtl/>
        </w:rPr>
        <w:t xml:space="preserve"> و نیز نتوانسته که شکست خوردگان را نصرت و یاری کند و انصاف و عدالت را در میان مظلومان و ظالمان رعایت کند</w:t>
      </w:r>
      <w:r w:rsidRPr="00C008F7">
        <w:rPr>
          <w:rStyle w:val="FootnoteReference"/>
          <w:rFonts w:cs="B Lotus"/>
          <w:sz w:val="28"/>
          <w:szCs w:val="28"/>
          <w:rtl/>
        </w:rPr>
        <w:footnoteReference w:id="146"/>
      </w:r>
      <w:r w:rsidRPr="00984198">
        <w:rPr>
          <w:rFonts w:cs="B Lotus" w:hint="cs"/>
          <w:sz w:val="28"/>
          <w:szCs w:val="28"/>
          <w:rtl/>
        </w:rPr>
        <w:t xml:space="preserve">. </w:t>
      </w:r>
    </w:p>
    <w:p w:rsidR="00C5413C" w:rsidRPr="00984198" w:rsidRDefault="00CB4624" w:rsidP="00B77967">
      <w:pPr>
        <w:pStyle w:val="NormalWeb"/>
        <w:widowControl w:val="0"/>
        <w:bidi/>
        <w:spacing w:before="0" w:beforeAutospacing="0" w:after="0" w:afterAutospacing="0"/>
        <w:ind w:firstLine="284"/>
        <w:jc w:val="both"/>
        <w:rPr>
          <w:rFonts w:cs="B Lotus"/>
          <w:sz w:val="28"/>
          <w:szCs w:val="28"/>
          <w:rtl/>
        </w:rPr>
      </w:pPr>
      <w:r>
        <w:rPr>
          <w:rFonts w:cs="B Lotus" w:hint="cs"/>
          <w:sz w:val="28"/>
          <w:szCs w:val="28"/>
          <w:rtl/>
        </w:rPr>
        <w:t>کلید گشایش قل</w:t>
      </w:r>
      <w:r w:rsidR="00C5413C" w:rsidRPr="00984198">
        <w:rPr>
          <w:rFonts w:cs="B Lotus" w:hint="cs"/>
          <w:sz w:val="28"/>
          <w:szCs w:val="28"/>
          <w:rtl/>
        </w:rPr>
        <w:t>ب</w:t>
      </w:r>
      <w:r>
        <w:rPr>
          <w:rFonts w:cs="B Lotus"/>
          <w:sz w:val="28"/>
          <w:szCs w:val="28"/>
          <w:rtl/>
        </w:rPr>
        <w:softHyphen/>
      </w:r>
      <w:r>
        <w:rPr>
          <w:rFonts w:cs="B Lotus" w:hint="cs"/>
          <w:sz w:val="28"/>
          <w:szCs w:val="28"/>
          <w:rtl/>
        </w:rPr>
        <w:t>ها</w:t>
      </w:r>
      <w:r w:rsidR="00C5413C" w:rsidRPr="00984198">
        <w:rPr>
          <w:rFonts w:cs="B Lotus" w:hint="cs"/>
          <w:sz w:val="28"/>
          <w:szCs w:val="28"/>
          <w:rtl/>
        </w:rPr>
        <w:t xml:space="preserve"> ب</w:t>
      </w:r>
      <w:r>
        <w:rPr>
          <w:rFonts w:cs="B Lotus" w:hint="cs"/>
          <w:sz w:val="28"/>
          <w:szCs w:val="28"/>
          <w:rtl/>
        </w:rPr>
        <w:t xml:space="preserve">ه </w:t>
      </w:r>
      <w:r w:rsidR="00C5413C" w:rsidRPr="00984198">
        <w:rPr>
          <w:rFonts w:cs="B Lotus" w:hint="cs"/>
          <w:sz w:val="28"/>
          <w:szCs w:val="28"/>
          <w:rtl/>
        </w:rPr>
        <w:t>روی محبت و نصرت و رحمت، در وابستگی به این دین و فهم صحیح آن و تطبیق عملی مفهوم ولاء و براء در زندگی امت نهفته</w:t>
      </w:r>
      <w:r>
        <w:rPr>
          <w:rFonts w:cs="B Lotus" w:hint="cs"/>
          <w:sz w:val="28"/>
          <w:szCs w:val="28"/>
          <w:rtl/>
        </w:rPr>
        <w:t xml:space="preserve"> است</w:t>
      </w:r>
      <w:r w:rsidR="00C5413C" w:rsidRPr="00984198">
        <w:rPr>
          <w:rFonts w:cs="B Lotus" w:hint="cs"/>
          <w:sz w:val="28"/>
          <w:szCs w:val="28"/>
          <w:rtl/>
        </w:rPr>
        <w:t xml:space="preserve"> تا اینکه بدین ترتیب فاصله</w:t>
      </w:r>
      <w:r w:rsidR="00B77967">
        <w:rPr>
          <w:rFonts w:cs="B Lotus" w:hint="eastAsia"/>
          <w:sz w:val="28"/>
          <w:szCs w:val="28"/>
          <w:rtl/>
        </w:rPr>
        <w:t>‌</w:t>
      </w:r>
      <w:r w:rsidR="00C5413C" w:rsidRPr="00984198">
        <w:rPr>
          <w:rFonts w:cs="B Lotus" w:hint="cs"/>
          <w:sz w:val="28"/>
          <w:szCs w:val="28"/>
          <w:rtl/>
        </w:rPr>
        <w:t>ای که بایستی به منظور بقای هویت و جایگاه و منزلت و شخصیت امت مسلمان وجود داشته باش</w:t>
      </w:r>
      <w:r>
        <w:rPr>
          <w:rFonts w:cs="B Lotus" w:hint="cs"/>
          <w:sz w:val="28"/>
          <w:szCs w:val="28"/>
          <w:rtl/>
        </w:rPr>
        <w:t>د، تحقق پذیرد. براستی اعتراف می</w:t>
      </w:r>
      <w:r>
        <w:rPr>
          <w:rFonts w:cs="B Lotus" w:hint="cs"/>
          <w:sz w:val="28"/>
          <w:szCs w:val="28"/>
          <w:rtl/>
        </w:rPr>
        <w:softHyphen/>
        <w:t>کنم</w:t>
      </w:r>
      <w:r w:rsidR="00C5413C" w:rsidRPr="00984198">
        <w:rPr>
          <w:rFonts w:cs="B Lotus" w:hint="cs"/>
          <w:sz w:val="28"/>
          <w:szCs w:val="28"/>
          <w:rtl/>
        </w:rPr>
        <w:t xml:space="preserve"> که معالجه</w:t>
      </w:r>
      <w:r w:rsidR="00AC25A8" w:rsidRPr="00984198">
        <w:rPr>
          <w:rFonts w:cs="B Lotus" w:hint="cs"/>
          <w:sz w:val="28"/>
          <w:szCs w:val="28"/>
          <w:rtl/>
        </w:rPr>
        <w:t xml:space="preserve">‌ی </w:t>
      </w:r>
      <w:r w:rsidR="00C5413C" w:rsidRPr="00984198">
        <w:rPr>
          <w:rFonts w:cs="B Lotus" w:hint="cs"/>
          <w:sz w:val="28"/>
          <w:szCs w:val="28"/>
          <w:rtl/>
        </w:rPr>
        <w:t>این مفهوم بزرگ و با عظمت در زندگی مر</w:t>
      </w:r>
      <w:r>
        <w:rPr>
          <w:rFonts w:cs="B Lotus" w:hint="cs"/>
          <w:sz w:val="28"/>
          <w:szCs w:val="28"/>
          <w:rtl/>
        </w:rPr>
        <w:t xml:space="preserve">دم از خلال این صفحات، امری قاصر </w:t>
      </w:r>
      <w:r w:rsidR="00C5413C" w:rsidRPr="00984198">
        <w:rPr>
          <w:rFonts w:cs="B Lotus" w:hint="cs"/>
          <w:sz w:val="28"/>
          <w:szCs w:val="28"/>
          <w:rtl/>
        </w:rPr>
        <w:t>و تلاشی گذرا</w:t>
      </w:r>
      <w:r w:rsidR="009D0387" w:rsidRPr="00984198">
        <w:rPr>
          <w:rFonts w:cs="B Lotus" w:hint="cs"/>
          <w:sz w:val="28"/>
          <w:szCs w:val="28"/>
          <w:rtl/>
        </w:rPr>
        <w:t xml:space="preserve"> می‌</w:t>
      </w:r>
      <w:r w:rsidR="00C5413C" w:rsidRPr="00984198">
        <w:rPr>
          <w:rFonts w:cs="B Lotus" w:hint="cs"/>
          <w:sz w:val="28"/>
          <w:szCs w:val="28"/>
          <w:rtl/>
        </w:rPr>
        <w:t>باشد. و این نقص را تضرع</w:t>
      </w:r>
      <w:r w:rsidR="00C5413C" w:rsidRPr="00984198">
        <w:rPr>
          <w:rFonts w:cs="B Lotus" w:hint="cs"/>
          <w:sz w:val="28"/>
          <w:szCs w:val="28"/>
          <w:cs/>
        </w:rPr>
        <w:t>‎</w:t>
      </w:r>
      <w:r w:rsidR="00C5413C" w:rsidRPr="00984198">
        <w:rPr>
          <w:rFonts w:cs="B Lotus" w:hint="cs"/>
          <w:sz w:val="28"/>
          <w:szCs w:val="28"/>
          <w:rtl/>
        </w:rPr>
        <w:t>ام در پیشگاه الله عزوجل جبران</w:t>
      </w:r>
      <w:r w:rsidR="009D0387" w:rsidRPr="00984198">
        <w:rPr>
          <w:rFonts w:cs="B Lotus" w:hint="cs"/>
          <w:sz w:val="28"/>
          <w:szCs w:val="28"/>
          <w:rtl/>
        </w:rPr>
        <w:t xml:space="preserve"> می‌</w:t>
      </w:r>
      <w:r w:rsidR="00C5413C" w:rsidRPr="00984198">
        <w:rPr>
          <w:rFonts w:cs="B Lotus" w:hint="cs"/>
          <w:sz w:val="28"/>
          <w:szCs w:val="28"/>
          <w:rtl/>
        </w:rPr>
        <w:t>کند که برایم آسان گرداند تا در بحثی مستقل به طور جداگانه بدان بپردازم. ب</w:t>
      </w:r>
      <w:r>
        <w:rPr>
          <w:rFonts w:cs="B Lotus" w:hint="cs"/>
          <w:sz w:val="28"/>
          <w:szCs w:val="28"/>
          <w:rtl/>
        </w:rPr>
        <w:t xml:space="preserve">ه </w:t>
      </w:r>
      <w:r w:rsidR="00C5413C" w:rsidRPr="00984198">
        <w:rPr>
          <w:rFonts w:cs="B Lotus" w:hint="cs"/>
          <w:sz w:val="28"/>
          <w:szCs w:val="28"/>
          <w:rtl/>
        </w:rPr>
        <w:t xml:space="preserve">اذن الله تعالی. </w:t>
      </w:r>
    </w:p>
    <w:p w:rsidR="009B7480" w:rsidRPr="00984198" w:rsidRDefault="00C5413C" w:rsidP="00B77967">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چرا که آن</w:t>
      </w:r>
      <w:r w:rsidR="003E27F3" w:rsidRPr="00984198">
        <w:rPr>
          <w:rFonts w:cs="B Lotus" w:hint="cs"/>
          <w:sz w:val="28"/>
          <w:szCs w:val="28"/>
          <w:rtl/>
        </w:rPr>
        <w:t xml:space="preserve"> مساله‌ای </w:t>
      </w:r>
      <w:r w:rsidRPr="00984198">
        <w:rPr>
          <w:rFonts w:cs="B Lotus" w:hint="cs"/>
          <w:sz w:val="28"/>
          <w:szCs w:val="28"/>
          <w:rtl/>
        </w:rPr>
        <w:t>بسیار بزرگ و اساسی به بزرگی عقیده</w:t>
      </w:r>
      <w:r w:rsidR="00AC25A8" w:rsidRPr="00984198">
        <w:rPr>
          <w:rFonts w:cs="B Lotus" w:hint="cs"/>
          <w:sz w:val="28"/>
          <w:szCs w:val="28"/>
          <w:rtl/>
        </w:rPr>
        <w:t xml:space="preserve">‌ی </w:t>
      </w:r>
      <w:r w:rsidRPr="00984198">
        <w:rPr>
          <w:rFonts w:cs="B Lotus" w:hint="cs"/>
          <w:sz w:val="28"/>
          <w:szCs w:val="28"/>
          <w:rtl/>
        </w:rPr>
        <w:t>توحید می</w:t>
      </w:r>
      <w:r w:rsidRPr="00984198">
        <w:rPr>
          <w:rFonts w:cs="B Lotus" w:hint="cs"/>
          <w:sz w:val="28"/>
          <w:szCs w:val="28"/>
          <w:cs/>
        </w:rPr>
        <w:t>‎</w:t>
      </w:r>
      <w:r w:rsidRPr="00984198">
        <w:rPr>
          <w:rFonts w:cs="B Lotus" w:hint="cs"/>
          <w:sz w:val="28"/>
          <w:szCs w:val="28"/>
          <w:rtl/>
        </w:rPr>
        <w:t>باشد، بلکه آن اصلی از اصول اسلام بوده</w:t>
      </w:r>
      <w:r w:rsidR="00CB4624">
        <w:rPr>
          <w:rFonts w:cs="B Lotus" w:hint="cs"/>
          <w:sz w:val="28"/>
          <w:szCs w:val="28"/>
          <w:rtl/>
        </w:rPr>
        <w:t xml:space="preserve"> که شایسته است با وجود این واقعیت</w:t>
      </w:r>
      <w:r w:rsidRPr="00984198">
        <w:rPr>
          <w:rFonts w:cs="B Lotus" w:hint="cs"/>
          <w:sz w:val="28"/>
          <w:szCs w:val="28"/>
          <w:rtl/>
        </w:rPr>
        <w:t xml:space="preserve"> تلخ</w:t>
      </w:r>
      <w:r w:rsidR="00CB4624">
        <w:rPr>
          <w:rFonts w:cs="B Lotus" w:hint="cs"/>
          <w:sz w:val="28"/>
          <w:szCs w:val="28"/>
          <w:rtl/>
        </w:rPr>
        <w:t xml:space="preserve"> دردناکی که مسلمانان در این روزگار</w:t>
      </w:r>
      <w:r w:rsidRPr="00984198">
        <w:rPr>
          <w:rFonts w:cs="B Lotus" w:hint="cs"/>
          <w:sz w:val="28"/>
          <w:szCs w:val="28"/>
          <w:rtl/>
        </w:rPr>
        <w:t xml:space="preserve"> و در</w:t>
      </w:r>
      <w:r w:rsidR="00CB4624">
        <w:rPr>
          <w:rFonts w:cs="B Lotus" w:hint="cs"/>
          <w:sz w:val="28"/>
          <w:szCs w:val="28"/>
          <w:rtl/>
        </w:rPr>
        <w:t xml:space="preserve"> هر مکان در آن به سر می</w:t>
      </w:r>
      <w:r w:rsidR="00CB4624">
        <w:rPr>
          <w:rFonts w:cs="B Lotus" w:hint="cs"/>
          <w:sz w:val="28"/>
          <w:szCs w:val="28"/>
          <w:rtl/>
        </w:rPr>
        <w:softHyphen/>
        <w:t>برند</w:t>
      </w:r>
      <w:r w:rsidRPr="00984198">
        <w:rPr>
          <w:rFonts w:cs="B Lotus" w:hint="cs"/>
          <w:sz w:val="28"/>
          <w:szCs w:val="28"/>
          <w:rtl/>
        </w:rPr>
        <w:t>، به طور ویژه فهمیده شود. چرا که هیچ ناحی</w:t>
      </w:r>
      <w:r w:rsidR="00CB4624">
        <w:rPr>
          <w:rFonts w:cs="B Lotus" w:hint="cs"/>
          <w:sz w:val="28"/>
          <w:szCs w:val="28"/>
          <w:rtl/>
        </w:rPr>
        <w:t>ه‌ و منطقه</w:t>
      </w:r>
      <w:r w:rsidR="00CB4624">
        <w:rPr>
          <w:rFonts w:cs="B Lotus" w:hint="cs"/>
          <w:sz w:val="28"/>
          <w:szCs w:val="28"/>
          <w:rtl/>
        </w:rPr>
        <w:softHyphen/>
        <w:t>ای</w:t>
      </w:r>
      <w:r w:rsidR="00963C85">
        <w:rPr>
          <w:rFonts w:cs="B Lotus" w:hint="cs"/>
          <w:sz w:val="28"/>
          <w:szCs w:val="28"/>
          <w:rtl/>
        </w:rPr>
        <w:t xml:space="preserve"> </w:t>
      </w:r>
      <w:r w:rsidR="00CB4624">
        <w:rPr>
          <w:rFonts w:cs="B Lotus" w:hint="cs"/>
          <w:sz w:val="28"/>
          <w:szCs w:val="28"/>
          <w:rtl/>
        </w:rPr>
        <w:t>از مناطق</w:t>
      </w:r>
      <w:r w:rsidRPr="00984198">
        <w:rPr>
          <w:rFonts w:cs="B Lotus" w:hint="cs"/>
          <w:sz w:val="28"/>
          <w:szCs w:val="28"/>
          <w:rtl/>
        </w:rPr>
        <w:t xml:space="preserve"> مختلف زمین نیست مگر آنکه در آن صدایی از مسلمانانی </w:t>
      </w:r>
      <w:r w:rsidR="00CB4624">
        <w:rPr>
          <w:rFonts w:cs="B Lotus" w:hint="cs"/>
          <w:sz w:val="28"/>
          <w:szCs w:val="28"/>
          <w:rtl/>
        </w:rPr>
        <w:t xml:space="preserve">بلند است </w:t>
      </w:r>
      <w:r w:rsidRPr="00984198">
        <w:rPr>
          <w:rFonts w:cs="B Lotus" w:hint="cs"/>
          <w:sz w:val="28"/>
          <w:szCs w:val="28"/>
          <w:rtl/>
        </w:rPr>
        <w:t>که شکنجه شده و در زیر</w:t>
      </w:r>
      <w:r w:rsidR="006540FC" w:rsidRPr="00984198">
        <w:rPr>
          <w:rFonts w:cs="B Lotus" w:hint="cs"/>
          <w:sz w:val="28"/>
          <w:szCs w:val="28"/>
          <w:rtl/>
        </w:rPr>
        <w:t xml:space="preserve"> گام‌ها</w:t>
      </w:r>
      <w:r w:rsidR="009D0387" w:rsidRPr="00984198">
        <w:rPr>
          <w:rFonts w:cs="B Lotus" w:hint="cs"/>
          <w:sz w:val="28"/>
          <w:szCs w:val="28"/>
          <w:rtl/>
        </w:rPr>
        <w:t xml:space="preserve">ی </w:t>
      </w:r>
      <w:r w:rsidRPr="00984198">
        <w:rPr>
          <w:rFonts w:cs="B Lotus" w:hint="cs"/>
          <w:sz w:val="28"/>
          <w:szCs w:val="28"/>
          <w:rtl/>
        </w:rPr>
        <w:t>کفار یا کسانی که</w:t>
      </w:r>
      <w:r w:rsidR="009D0387" w:rsidRPr="00984198">
        <w:rPr>
          <w:rFonts w:cs="B Lotus" w:hint="cs"/>
          <w:sz w:val="28"/>
          <w:szCs w:val="28"/>
          <w:rtl/>
        </w:rPr>
        <w:t xml:space="preserve"> آن‌ها </w:t>
      </w:r>
      <w:r w:rsidRPr="00984198">
        <w:rPr>
          <w:rFonts w:cs="B Lotus" w:hint="cs"/>
          <w:sz w:val="28"/>
          <w:szCs w:val="28"/>
          <w:rtl/>
        </w:rPr>
        <w:t>را یاری</w:t>
      </w:r>
      <w:r w:rsidR="009D0387" w:rsidRPr="00984198">
        <w:rPr>
          <w:rFonts w:cs="B Lotus" w:hint="cs"/>
          <w:sz w:val="28"/>
          <w:szCs w:val="28"/>
          <w:rtl/>
        </w:rPr>
        <w:t xml:space="preserve"> می‌</w:t>
      </w:r>
      <w:r w:rsidRPr="00984198">
        <w:rPr>
          <w:rFonts w:cs="B Lotus" w:hint="cs"/>
          <w:sz w:val="28"/>
          <w:szCs w:val="28"/>
          <w:rtl/>
        </w:rPr>
        <w:t>کنند، مغلوب</w:t>
      </w:r>
      <w:r w:rsidR="009D0387" w:rsidRPr="00984198">
        <w:rPr>
          <w:rFonts w:cs="B Lotus" w:hint="cs"/>
          <w:sz w:val="28"/>
          <w:szCs w:val="28"/>
          <w:rtl/>
        </w:rPr>
        <w:t xml:space="preserve"> می‌</w:t>
      </w:r>
      <w:r w:rsidRPr="00984198">
        <w:rPr>
          <w:rFonts w:cs="B Lotus" w:hint="cs"/>
          <w:sz w:val="28"/>
          <w:szCs w:val="28"/>
          <w:rtl/>
        </w:rPr>
        <w:t>باشند. اتفاقاتی که در بوسنی افتاد، از ما دور نیست و  شرایط دردناک مسلمانان در فلسطین و عراق و چین و افغانست</w:t>
      </w:r>
      <w:r w:rsidR="00CB4624">
        <w:rPr>
          <w:rFonts w:cs="B Lotus" w:hint="cs"/>
          <w:sz w:val="28"/>
          <w:szCs w:val="28"/>
          <w:rtl/>
        </w:rPr>
        <w:t>ان و سودان و دیگر کشورها (سوریه و یمن) بر هیچکس</w:t>
      </w:r>
      <w:r w:rsidRPr="00984198">
        <w:rPr>
          <w:rFonts w:cs="B Lotus" w:hint="cs"/>
          <w:sz w:val="28"/>
          <w:szCs w:val="28"/>
          <w:rtl/>
        </w:rPr>
        <w:t xml:space="preserve"> پوشیده نیست.</w:t>
      </w:r>
    </w:p>
    <w:tbl>
      <w:tblPr>
        <w:bidiVisual/>
        <w:tblW w:w="0" w:type="auto"/>
        <w:tblLook w:val="04A0" w:firstRow="1" w:lastRow="0" w:firstColumn="1" w:lastColumn="0" w:noHBand="0" w:noVBand="1"/>
      </w:tblPr>
      <w:tblGrid>
        <w:gridCol w:w="3623"/>
        <w:gridCol w:w="283"/>
        <w:gridCol w:w="3794"/>
      </w:tblGrid>
      <w:tr w:rsidR="009B7480" w:rsidRPr="00984198" w:rsidTr="00B77967">
        <w:tc>
          <w:tcPr>
            <w:tcW w:w="3623" w:type="dxa"/>
            <w:shd w:val="clear" w:color="auto" w:fill="auto"/>
          </w:tcPr>
          <w:p w:rsidR="009B7480" w:rsidRPr="00B97264" w:rsidRDefault="009B7480" w:rsidP="00B77967">
            <w:pPr>
              <w:pStyle w:val="a1"/>
              <w:ind w:firstLine="0"/>
              <w:jc w:val="lowKashida"/>
              <w:rPr>
                <w:sz w:val="2"/>
                <w:szCs w:val="2"/>
                <w:rtl/>
              </w:rPr>
            </w:pPr>
            <w:r w:rsidRPr="00D96544">
              <w:rPr>
                <w:rFonts w:hint="cs"/>
                <w:rtl/>
              </w:rPr>
              <w:t>فف</w:t>
            </w:r>
            <w:r w:rsidR="00B77967">
              <w:rPr>
                <w:rFonts w:hint="cs"/>
                <w:rtl/>
              </w:rPr>
              <w:t>ي</w:t>
            </w:r>
            <w:r w:rsidRPr="00D96544">
              <w:rPr>
                <w:rFonts w:hint="cs"/>
                <w:rtl/>
              </w:rPr>
              <w:t xml:space="preserve"> </w:t>
            </w:r>
            <w:r w:rsidR="00C71416" w:rsidRPr="00C71416">
              <w:rPr>
                <w:rFonts w:hint="cs"/>
                <w:rtl/>
              </w:rPr>
              <w:t>ك</w:t>
            </w:r>
            <w:r w:rsidRPr="00D96544">
              <w:rPr>
                <w:rFonts w:hint="cs"/>
                <w:rtl/>
              </w:rPr>
              <w:t xml:space="preserve">ل </w:t>
            </w:r>
            <w:r w:rsidR="00B77967">
              <w:rPr>
                <w:rFonts w:hint="cs"/>
                <w:rtl/>
              </w:rPr>
              <w:t>أ</w:t>
            </w:r>
            <w:r w:rsidRPr="00D96544">
              <w:rPr>
                <w:rFonts w:hint="cs"/>
                <w:rtl/>
              </w:rPr>
              <w:t>فق علی ال</w:t>
            </w:r>
            <w:r w:rsidR="00B77967">
              <w:rPr>
                <w:rFonts w:hint="cs"/>
                <w:rtl/>
              </w:rPr>
              <w:t>إسلام دائـرة</w:t>
            </w:r>
            <w:r>
              <w:rPr>
                <w:rtl/>
              </w:rPr>
              <w:br/>
            </w:r>
          </w:p>
        </w:tc>
        <w:tc>
          <w:tcPr>
            <w:tcW w:w="283" w:type="dxa"/>
            <w:shd w:val="clear" w:color="auto" w:fill="auto"/>
          </w:tcPr>
          <w:p w:rsidR="009B7480" w:rsidRDefault="009B7480" w:rsidP="00B97264">
            <w:pPr>
              <w:pStyle w:val="a1"/>
              <w:ind w:firstLine="0"/>
              <w:jc w:val="lowKashida"/>
              <w:rPr>
                <w:rtl/>
              </w:rPr>
            </w:pPr>
          </w:p>
        </w:tc>
        <w:tc>
          <w:tcPr>
            <w:tcW w:w="3794" w:type="dxa"/>
            <w:shd w:val="clear" w:color="auto" w:fill="auto"/>
          </w:tcPr>
          <w:p w:rsidR="009B7480" w:rsidRPr="00B97264" w:rsidRDefault="00B77967" w:rsidP="00B97264">
            <w:pPr>
              <w:pStyle w:val="a1"/>
              <w:ind w:firstLine="0"/>
              <w:jc w:val="lowKashida"/>
              <w:rPr>
                <w:sz w:val="2"/>
                <w:szCs w:val="2"/>
                <w:rtl/>
              </w:rPr>
            </w:pPr>
            <w:r>
              <w:rPr>
                <w:rFonts w:hint="cs"/>
                <w:rtl/>
              </w:rPr>
              <w:t>ینهد من هولها رضوی و</w:t>
            </w:r>
            <w:r w:rsidR="009B7480" w:rsidRPr="00D96544">
              <w:rPr>
                <w:rFonts w:hint="cs"/>
                <w:rtl/>
              </w:rPr>
              <w:t>ثهلان</w:t>
            </w:r>
            <w:r w:rsidR="009B7480">
              <w:rPr>
                <w:rtl/>
              </w:rPr>
              <w:br/>
            </w:r>
          </w:p>
        </w:tc>
      </w:tr>
      <w:tr w:rsidR="009B7480" w:rsidRPr="00984198" w:rsidTr="00B77967">
        <w:tc>
          <w:tcPr>
            <w:tcW w:w="3623" w:type="dxa"/>
            <w:shd w:val="clear" w:color="auto" w:fill="auto"/>
          </w:tcPr>
          <w:p w:rsidR="009B7480" w:rsidRPr="00B97264" w:rsidRDefault="00B77967" w:rsidP="00B77967">
            <w:pPr>
              <w:pStyle w:val="a1"/>
              <w:ind w:firstLine="0"/>
              <w:jc w:val="lowKashida"/>
              <w:rPr>
                <w:sz w:val="2"/>
                <w:szCs w:val="2"/>
                <w:rtl/>
              </w:rPr>
            </w:pPr>
            <w:r>
              <w:rPr>
                <w:rFonts w:hint="cs"/>
                <w:rtl/>
              </w:rPr>
              <w:t>ذبح وصلـب و</w:t>
            </w:r>
            <w:r w:rsidR="009B7480" w:rsidRPr="00D96544">
              <w:rPr>
                <w:rFonts w:hint="cs"/>
                <w:rtl/>
              </w:rPr>
              <w:t>تقتیل ب</w:t>
            </w:r>
            <w:r>
              <w:rPr>
                <w:rFonts w:hint="cs"/>
                <w:rtl/>
              </w:rPr>
              <w:t>إ</w:t>
            </w:r>
            <w:r w:rsidR="009B7480" w:rsidRPr="00D96544">
              <w:rPr>
                <w:rFonts w:hint="cs"/>
                <w:rtl/>
              </w:rPr>
              <w:t>خـوتنــا</w:t>
            </w:r>
            <w:r w:rsidR="009B7480">
              <w:rPr>
                <w:rtl/>
              </w:rPr>
              <w:br/>
            </w:r>
          </w:p>
        </w:tc>
        <w:tc>
          <w:tcPr>
            <w:tcW w:w="283" w:type="dxa"/>
            <w:shd w:val="clear" w:color="auto" w:fill="auto"/>
          </w:tcPr>
          <w:p w:rsidR="009B7480" w:rsidRDefault="009B7480" w:rsidP="00B97264">
            <w:pPr>
              <w:pStyle w:val="a1"/>
              <w:ind w:firstLine="0"/>
              <w:jc w:val="lowKashida"/>
              <w:rPr>
                <w:rtl/>
              </w:rPr>
            </w:pPr>
          </w:p>
        </w:tc>
        <w:tc>
          <w:tcPr>
            <w:tcW w:w="3794" w:type="dxa"/>
            <w:shd w:val="clear" w:color="auto" w:fill="auto"/>
          </w:tcPr>
          <w:p w:rsidR="009B7480" w:rsidRPr="00B97264" w:rsidRDefault="00C71416" w:rsidP="00B97264">
            <w:pPr>
              <w:pStyle w:val="a1"/>
              <w:ind w:firstLine="0"/>
              <w:jc w:val="lowKashida"/>
              <w:rPr>
                <w:sz w:val="2"/>
                <w:szCs w:val="2"/>
                <w:rtl/>
              </w:rPr>
            </w:pPr>
            <w:r w:rsidRPr="00C71416">
              <w:rPr>
                <w:rFonts w:hint="cs"/>
                <w:rtl/>
              </w:rPr>
              <w:t>ك</w:t>
            </w:r>
            <w:r w:rsidR="009B7480" w:rsidRPr="00D96544">
              <w:rPr>
                <w:rFonts w:hint="cs"/>
                <w:rtl/>
              </w:rPr>
              <w:t>مـا اعدت لتشفی الحقد نیران</w:t>
            </w:r>
            <w:r w:rsidR="009B7480">
              <w:rPr>
                <w:rtl/>
              </w:rPr>
              <w:br/>
            </w:r>
          </w:p>
        </w:tc>
      </w:tr>
      <w:tr w:rsidR="009B7480" w:rsidRPr="00984198" w:rsidTr="00B77967">
        <w:tc>
          <w:tcPr>
            <w:tcW w:w="3623" w:type="dxa"/>
            <w:shd w:val="clear" w:color="auto" w:fill="auto"/>
          </w:tcPr>
          <w:p w:rsidR="009B7480" w:rsidRPr="00B97264" w:rsidRDefault="00B77967" w:rsidP="00B97264">
            <w:pPr>
              <w:pStyle w:val="a1"/>
              <w:ind w:firstLine="0"/>
              <w:jc w:val="lowKashida"/>
              <w:rPr>
                <w:sz w:val="2"/>
                <w:szCs w:val="2"/>
                <w:rtl/>
              </w:rPr>
            </w:pPr>
            <w:r>
              <w:rPr>
                <w:rFonts w:hint="cs"/>
                <w:rtl/>
              </w:rPr>
              <w:t>یستصرخون ذوی الإ</w:t>
            </w:r>
            <w:r w:rsidR="009B7480" w:rsidRPr="00D96544">
              <w:rPr>
                <w:rFonts w:hint="cs"/>
                <w:rtl/>
              </w:rPr>
              <w:t>یمان عاطفه</w:t>
            </w:r>
            <w:r w:rsidR="009B7480">
              <w:rPr>
                <w:rtl/>
              </w:rPr>
              <w:br/>
            </w:r>
          </w:p>
        </w:tc>
        <w:tc>
          <w:tcPr>
            <w:tcW w:w="283" w:type="dxa"/>
            <w:shd w:val="clear" w:color="auto" w:fill="auto"/>
          </w:tcPr>
          <w:p w:rsidR="009B7480" w:rsidRDefault="009B7480" w:rsidP="00B97264">
            <w:pPr>
              <w:pStyle w:val="a1"/>
              <w:ind w:firstLine="0"/>
              <w:jc w:val="lowKashida"/>
              <w:rPr>
                <w:rtl/>
              </w:rPr>
            </w:pPr>
          </w:p>
        </w:tc>
        <w:tc>
          <w:tcPr>
            <w:tcW w:w="3794" w:type="dxa"/>
            <w:shd w:val="clear" w:color="auto" w:fill="auto"/>
          </w:tcPr>
          <w:p w:rsidR="009B7480" w:rsidRPr="00B97264" w:rsidRDefault="00B77967" w:rsidP="00B97264">
            <w:pPr>
              <w:pStyle w:val="a1"/>
              <w:ind w:firstLine="0"/>
              <w:jc w:val="lowKashida"/>
              <w:rPr>
                <w:sz w:val="2"/>
                <w:szCs w:val="2"/>
                <w:rtl/>
              </w:rPr>
            </w:pPr>
            <w:r>
              <w:rPr>
                <w:rFonts w:hint="cs"/>
                <w:rtl/>
              </w:rPr>
              <w:t>فلـم یغثهم بیوم الـروع أ</w:t>
            </w:r>
            <w:r w:rsidR="009B7480" w:rsidRPr="00D96544">
              <w:rPr>
                <w:rFonts w:hint="cs"/>
                <w:rtl/>
              </w:rPr>
              <w:t>عـوان</w:t>
            </w:r>
            <w:r w:rsidR="009B7480">
              <w:rPr>
                <w:rtl/>
              </w:rPr>
              <w:br/>
            </w:r>
          </w:p>
        </w:tc>
      </w:tr>
      <w:tr w:rsidR="009B7480" w:rsidRPr="00984198" w:rsidTr="00B77967">
        <w:tc>
          <w:tcPr>
            <w:tcW w:w="3623" w:type="dxa"/>
            <w:shd w:val="clear" w:color="auto" w:fill="auto"/>
          </w:tcPr>
          <w:p w:rsidR="009B7480" w:rsidRPr="00B97264" w:rsidRDefault="009B7480" w:rsidP="00B77967">
            <w:pPr>
              <w:pStyle w:val="a1"/>
              <w:ind w:firstLine="0"/>
              <w:jc w:val="lowKashida"/>
              <w:rPr>
                <w:sz w:val="2"/>
                <w:szCs w:val="2"/>
                <w:rtl/>
              </w:rPr>
            </w:pPr>
            <w:r w:rsidRPr="00D96544">
              <w:rPr>
                <w:rFonts w:hint="cs"/>
                <w:rtl/>
              </w:rPr>
              <w:t>فالیوم لا شاعر یبـ</w:t>
            </w:r>
            <w:r w:rsidR="00C71416" w:rsidRPr="00C71416">
              <w:rPr>
                <w:rFonts w:hint="cs"/>
                <w:rtl/>
              </w:rPr>
              <w:t>ك</w:t>
            </w:r>
            <w:r w:rsidR="00B77967">
              <w:rPr>
                <w:rFonts w:hint="cs"/>
                <w:rtl/>
              </w:rPr>
              <w:t>ي</w:t>
            </w:r>
            <w:r w:rsidRPr="00D96544">
              <w:rPr>
                <w:rFonts w:hint="cs"/>
                <w:rtl/>
              </w:rPr>
              <w:t xml:space="preserve"> و لاصـحف</w:t>
            </w:r>
            <w:r>
              <w:rPr>
                <w:rtl/>
              </w:rPr>
              <w:br/>
            </w:r>
          </w:p>
        </w:tc>
        <w:tc>
          <w:tcPr>
            <w:tcW w:w="283" w:type="dxa"/>
            <w:shd w:val="clear" w:color="auto" w:fill="auto"/>
          </w:tcPr>
          <w:p w:rsidR="009B7480" w:rsidRDefault="009B7480" w:rsidP="00B97264">
            <w:pPr>
              <w:pStyle w:val="a1"/>
              <w:ind w:firstLine="0"/>
              <w:jc w:val="lowKashida"/>
              <w:rPr>
                <w:rtl/>
              </w:rPr>
            </w:pPr>
          </w:p>
        </w:tc>
        <w:tc>
          <w:tcPr>
            <w:tcW w:w="3794" w:type="dxa"/>
            <w:shd w:val="clear" w:color="auto" w:fill="auto"/>
          </w:tcPr>
          <w:p w:rsidR="009B7480" w:rsidRPr="00B97264" w:rsidRDefault="009B7480" w:rsidP="00B77967">
            <w:pPr>
              <w:pStyle w:val="a1"/>
              <w:ind w:firstLine="0"/>
              <w:jc w:val="lowKashida"/>
              <w:rPr>
                <w:sz w:val="2"/>
                <w:szCs w:val="2"/>
                <w:rtl/>
              </w:rPr>
            </w:pPr>
            <w:r w:rsidRPr="00D96544">
              <w:rPr>
                <w:rFonts w:hint="cs"/>
                <w:rtl/>
              </w:rPr>
              <w:t>تحـ</w:t>
            </w:r>
            <w:r w:rsidR="00C71416" w:rsidRPr="00C71416">
              <w:rPr>
                <w:rFonts w:hint="cs"/>
                <w:rtl/>
              </w:rPr>
              <w:t>ك</w:t>
            </w:r>
            <w:r w:rsidR="00B77967">
              <w:rPr>
                <w:rFonts w:hint="cs"/>
                <w:rtl/>
              </w:rPr>
              <w:t>ي</w:t>
            </w:r>
            <w:r w:rsidRPr="00D96544">
              <w:rPr>
                <w:rFonts w:hint="cs"/>
                <w:rtl/>
              </w:rPr>
              <w:t xml:space="preserve"> و لامرسلات عندشـان</w:t>
            </w:r>
            <w:r>
              <w:rPr>
                <w:rtl/>
              </w:rPr>
              <w:br/>
            </w:r>
          </w:p>
        </w:tc>
      </w:tr>
      <w:tr w:rsidR="009B7480" w:rsidRPr="00984198" w:rsidTr="00B77967">
        <w:tc>
          <w:tcPr>
            <w:tcW w:w="3623" w:type="dxa"/>
            <w:shd w:val="clear" w:color="auto" w:fill="auto"/>
          </w:tcPr>
          <w:p w:rsidR="009B7480" w:rsidRPr="00B97264" w:rsidRDefault="00B77967" w:rsidP="00B97264">
            <w:pPr>
              <w:pStyle w:val="a1"/>
              <w:ind w:firstLine="0"/>
              <w:jc w:val="lowKashida"/>
              <w:rPr>
                <w:sz w:val="2"/>
                <w:szCs w:val="2"/>
                <w:rtl/>
              </w:rPr>
            </w:pPr>
            <w:r>
              <w:rPr>
                <w:rFonts w:hint="cs"/>
                <w:rtl/>
              </w:rPr>
              <w:t>هـل هـذه غیـره أ</w:t>
            </w:r>
            <w:r w:rsidR="009B7480" w:rsidRPr="00D96544">
              <w:rPr>
                <w:rFonts w:hint="cs"/>
                <w:rtl/>
              </w:rPr>
              <w:t>م هـذه ضعـه</w:t>
            </w:r>
            <w:r w:rsidR="009B7480">
              <w:rPr>
                <w:rtl/>
              </w:rPr>
              <w:br/>
            </w:r>
          </w:p>
        </w:tc>
        <w:tc>
          <w:tcPr>
            <w:tcW w:w="283" w:type="dxa"/>
            <w:shd w:val="clear" w:color="auto" w:fill="auto"/>
          </w:tcPr>
          <w:p w:rsidR="009B7480" w:rsidRDefault="009B7480" w:rsidP="00B97264">
            <w:pPr>
              <w:pStyle w:val="a1"/>
              <w:ind w:firstLine="0"/>
              <w:jc w:val="lowKashida"/>
              <w:rPr>
                <w:rtl/>
              </w:rPr>
            </w:pPr>
          </w:p>
        </w:tc>
        <w:tc>
          <w:tcPr>
            <w:tcW w:w="3794" w:type="dxa"/>
            <w:shd w:val="clear" w:color="auto" w:fill="auto"/>
          </w:tcPr>
          <w:p w:rsidR="009B7480" w:rsidRPr="00B97264" w:rsidRDefault="009B7480" w:rsidP="00B77967">
            <w:pPr>
              <w:pStyle w:val="a1"/>
              <w:ind w:firstLine="0"/>
              <w:jc w:val="lowKashida"/>
              <w:rPr>
                <w:sz w:val="2"/>
                <w:szCs w:val="2"/>
                <w:rtl/>
              </w:rPr>
            </w:pPr>
            <w:r w:rsidRPr="00D96544">
              <w:rPr>
                <w:rFonts w:hint="cs"/>
                <w:rtl/>
              </w:rPr>
              <w:t>للـ</w:t>
            </w:r>
            <w:r w:rsidR="00C71416" w:rsidRPr="00C71416">
              <w:rPr>
                <w:rFonts w:hint="cs"/>
                <w:rtl/>
              </w:rPr>
              <w:t>ك</w:t>
            </w:r>
            <w:r w:rsidRPr="00D96544">
              <w:rPr>
                <w:rFonts w:hint="cs"/>
                <w:rtl/>
              </w:rPr>
              <w:t>فر ذ</w:t>
            </w:r>
            <w:r w:rsidR="00C71416" w:rsidRPr="00C71416">
              <w:rPr>
                <w:rFonts w:hint="cs"/>
                <w:rtl/>
              </w:rPr>
              <w:t>ك</w:t>
            </w:r>
            <w:r w:rsidRPr="00D96544">
              <w:rPr>
                <w:rFonts w:hint="cs"/>
                <w:rtl/>
              </w:rPr>
              <w:t>ر و</w:t>
            </w:r>
            <w:r w:rsidR="00B77967">
              <w:rPr>
                <w:rFonts w:hint="cs"/>
                <w:rtl/>
              </w:rPr>
              <w:t>للإ</w:t>
            </w:r>
            <w:r w:rsidRPr="00D96544">
              <w:rPr>
                <w:rFonts w:hint="cs"/>
                <w:rtl/>
              </w:rPr>
              <w:t>سلام نسیـان</w:t>
            </w:r>
            <w:r w:rsidRPr="00B97264">
              <w:rPr>
                <w:rStyle w:val="FootnoteReference"/>
                <w:rFonts w:cs="B Nazanin"/>
                <w:rtl/>
              </w:rPr>
              <w:footnoteReference w:id="147"/>
            </w:r>
            <w:r>
              <w:rPr>
                <w:rtl/>
              </w:rPr>
              <w:br/>
            </w:r>
          </w:p>
        </w:tc>
      </w:tr>
    </w:tbl>
    <w:p w:rsidR="00C5413C" w:rsidRPr="00984198" w:rsidRDefault="00CB4624" w:rsidP="009B7480">
      <w:pPr>
        <w:pStyle w:val="NormalWeb"/>
        <w:bidi/>
        <w:spacing w:before="0" w:beforeAutospacing="0" w:after="0" w:afterAutospacing="0"/>
        <w:ind w:firstLine="284"/>
        <w:jc w:val="both"/>
        <w:rPr>
          <w:rFonts w:cs="B Lotus"/>
          <w:sz w:val="28"/>
          <w:szCs w:val="28"/>
          <w:rtl/>
        </w:rPr>
      </w:pPr>
      <w:r>
        <w:rPr>
          <w:rFonts w:cs="B Lotus" w:hint="cs"/>
          <w:sz w:val="28"/>
          <w:szCs w:val="28"/>
          <w:rtl/>
        </w:rPr>
        <w:t>«</w:t>
      </w:r>
      <w:r w:rsidR="00C5413C" w:rsidRPr="00984198">
        <w:rPr>
          <w:rFonts w:cs="B Lotus" w:hint="cs"/>
          <w:sz w:val="28"/>
          <w:szCs w:val="28"/>
          <w:rtl/>
        </w:rPr>
        <w:t>در هر ناحیه</w:t>
      </w:r>
      <w:r w:rsidR="009B7480" w:rsidRPr="00984198">
        <w:rPr>
          <w:rFonts w:cs="B Lotus" w:hint="eastAsia"/>
          <w:sz w:val="28"/>
          <w:szCs w:val="28"/>
          <w:rtl/>
        </w:rPr>
        <w:t>‌</w:t>
      </w:r>
      <w:r w:rsidR="00C5413C" w:rsidRPr="00984198">
        <w:rPr>
          <w:rFonts w:cs="B Lotus" w:hint="cs"/>
          <w:sz w:val="28"/>
          <w:szCs w:val="28"/>
          <w:rtl/>
        </w:rPr>
        <w:t>ای بر علیه اسلام مصیبت بزرگ و فراگیری واقع</w:t>
      </w:r>
      <w:r w:rsidR="009D0387" w:rsidRPr="00984198">
        <w:rPr>
          <w:rFonts w:cs="B Lotus" w:hint="cs"/>
          <w:sz w:val="28"/>
          <w:szCs w:val="28"/>
          <w:rtl/>
        </w:rPr>
        <w:t xml:space="preserve"> می‌</w:t>
      </w:r>
      <w:r w:rsidR="00C5413C" w:rsidRPr="00984198">
        <w:rPr>
          <w:rFonts w:cs="B Lotus" w:hint="cs"/>
          <w:sz w:val="28"/>
          <w:szCs w:val="28"/>
          <w:rtl/>
        </w:rPr>
        <w:t>شود، که از ترس آن، کوه</w:t>
      </w:r>
      <w:r w:rsidR="009D0387" w:rsidRPr="00984198">
        <w:rPr>
          <w:rFonts w:cs="B Lotus" w:hint="cs"/>
          <w:sz w:val="28"/>
          <w:szCs w:val="28"/>
          <w:rtl/>
        </w:rPr>
        <w:t xml:space="preserve">‌های </w:t>
      </w:r>
      <w:r w:rsidR="00C5413C" w:rsidRPr="00984198">
        <w:rPr>
          <w:rFonts w:cs="B Lotus" w:hint="cs"/>
          <w:sz w:val="28"/>
          <w:szCs w:val="28"/>
          <w:rtl/>
        </w:rPr>
        <w:t>بلند رضوی و ثهلان تحت الشعاع قرار</w:t>
      </w:r>
      <w:r w:rsidR="009D0387" w:rsidRPr="00984198">
        <w:rPr>
          <w:rFonts w:cs="B Lotus" w:hint="cs"/>
          <w:sz w:val="28"/>
          <w:szCs w:val="28"/>
          <w:rtl/>
        </w:rPr>
        <w:t xml:space="preserve"> می‌</w:t>
      </w:r>
      <w:r w:rsidR="00C5413C" w:rsidRPr="00984198">
        <w:rPr>
          <w:rFonts w:cs="B Lotus" w:hint="cs"/>
          <w:sz w:val="28"/>
          <w:szCs w:val="28"/>
          <w:rtl/>
        </w:rPr>
        <w:t>گیرد. با برادران</w:t>
      </w:r>
      <w:r>
        <w:rPr>
          <w:rFonts w:cs="B Lotus"/>
          <w:sz w:val="28"/>
          <w:szCs w:val="28"/>
          <w:rtl/>
        </w:rPr>
        <w:softHyphen/>
      </w:r>
      <w:r w:rsidR="00C5413C" w:rsidRPr="00984198">
        <w:rPr>
          <w:rFonts w:cs="B Lotus" w:hint="cs"/>
          <w:sz w:val="28"/>
          <w:szCs w:val="28"/>
          <w:rtl/>
        </w:rPr>
        <w:t>مان هر نوع</w:t>
      </w:r>
      <w:r w:rsidR="009B7480" w:rsidRPr="00984198">
        <w:rPr>
          <w:rFonts w:cs="B Lotus" w:hint="cs"/>
          <w:sz w:val="28"/>
          <w:szCs w:val="28"/>
          <w:rtl/>
        </w:rPr>
        <w:t xml:space="preserve"> معامله‌ای </w:t>
      </w:r>
      <w:r w:rsidR="009D0387" w:rsidRPr="00984198">
        <w:rPr>
          <w:rFonts w:cs="B Lotus" w:hint="cs"/>
          <w:sz w:val="28"/>
          <w:szCs w:val="28"/>
          <w:rtl/>
        </w:rPr>
        <w:t>می‌</w:t>
      </w:r>
      <w:r w:rsidR="00C5413C" w:rsidRPr="00984198">
        <w:rPr>
          <w:rFonts w:cs="B Lotus" w:hint="cs"/>
          <w:sz w:val="28"/>
          <w:szCs w:val="28"/>
          <w:rtl/>
        </w:rPr>
        <w:t xml:space="preserve">کنند، </w:t>
      </w:r>
      <w:r>
        <w:rPr>
          <w:rFonts w:cs="B Lotus" w:hint="cs"/>
          <w:sz w:val="28"/>
          <w:szCs w:val="28"/>
          <w:rtl/>
        </w:rPr>
        <w:t>از ذبح گرفته تا اعدام و ترور؛</w:t>
      </w:r>
      <w:r w:rsidR="00C5413C" w:rsidRPr="00984198">
        <w:rPr>
          <w:rFonts w:cs="B Lotus" w:hint="cs"/>
          <w:sz w:val="28"/>
          <w:szCs w:val="28"/>
          <w:rtl/>
        </w:rPr>
        <w:t xml:space="preserve"> چنان</w:t>
      </w:r>
      <w:r>
        <w:rPr>
          <w:rFonts w:cs="B Lotus"/>
          <w:sz w:val="28"/>
          <w:szCs w:val="28"/>
          <w:rtl/>
        </w:rPr>
        <w:softHyphen/>
      </w:r>
      <w:r w:rsidR="00C5413C" w:rsidRPr="00984198">
        <w:rPr>
          <w:rFonts w:cs="B Lotus" w:hint="cs"/>
          <w:sz w:val="28"/>
          <w:szCs w:val="28"/>
          <w:rtl/>
        </w:rPr>
        <w:t>که خودش را برای این کارها مهیا کرده تا آتش کینه</w:t>
      </w:r>
      <w:r w:rsidR="009D0387" w:rsidRPr="00984198">
        <w:rPr>
          <w:rFonts w:cs="B Lotus" w:hint="cs"/>
          <w:sz w:val="28"/>
          <w:szCs w:val="28"/>
          <w:rtl/>
        </w:rPr>
        <w:t xml:space="preserve">‌اش </w:t>
      </w:r>
      <w:r w:rsidR="00C5413C" w:rsidRPr="00984198">
        <w:rPr>
          <w:rFonts w:cs="B Lotus" w:hint="cs"/>
          <w:sz w:val="28"/>
          <w:szCs w:val="28"/>
          <w:rtl/>
        </w:rPr>
        <w:t>را بهبود بخشد. مومنان</w:t>
      </w:r>
      <w:r>
        <w:rPr>
          <w:rFonts w:cs="B Lotus" w:hint="cs"/>
          <w:sz w:val="28"/>
          <w:szCs w:val="28"/>
          <w:rtl/>
        </w:rPr>
        <w:t>،</w:t>
      </w:r>
      <w:r w:rsidR="00C5413C" w:rsidRPr="00984198">
        <w:rPr>
          <w:rFonts w:cs="B Lotus" w:hint="cs"/>
          <w:sz w:val="28"/>
          <w:szCs w:val="28"/>
          <w:rtl/>
        </w:rPr>
        <w:t xml:space="preserve"> مهربانی و شفقت را به فریاد</w:t>
      </w:r>
      <w:r w:rsidR="009D0387" w:rsidRPr="00984198">
        <w:rPr>
          <w:rFonts w:cs="B Lotus" w:hint="cs"/>
          <w:sz w:val="28"/>
          <w:szCs w:val="28"/>
          <w:rtl/>
        </w:rPr>
        <w:t xml:space="preserve"> می‌</w:t>
      </w:r>
      <w:r>
        <w:rPr>
          <w:rFonts w:cs="B Lotus" w:hint="cs"/>
          <w:sz w:val="28"/>
          <w:szCs w:val="28"/>
          <w:rtl/>
        </w:rPr>
        <w:t>خوانند، اما در روز ترس، یاری</w:t>
      </w:r>
      <w:r>
        <w:rPr>
          <w:rFonts w:cs="B Lotus"/>
          <w:sz w:val="28"/>
          <w:szCs w:val="28"/>
          <w:rtl/>
        </w:rPr>
        <w:softHyphen/>
      </w:r>
      <w:r w:rsidR="00C5413C" w:rsidRPr="00984198">
        <w:rPr>
          <w:rFonts w:cs="B Lotus" w:hint="cs"/>
          <w:sz w:val="28"/>
          <w:szCs w:val="28"/>
          <w:rtl/>
        </w:rPr>
        <w:t>دهندگان</w:t>
      </w:r>
      <w:r w:rsidR="009D0387" w:rsidRPr="00984198">
        <w:rPr>
          <w:rFonts w:cs="B Lotus" w:hint="cs"/>
          <w:sz w:val="28"/>
          <w:szCs w:val="28"/>
          <w:rtl/>
        </w:rPr>
        <w:t xml:space="preserve"> آن‌ها </w:t>
      </w:r>
      <w:r w:rsidR="00C5413C" w:rsidRPr="00984198">
        <w:rPr>
          <w:rFonts w:cs="B Lotus" w:hint="cs"/>
          <w:sz w:val="28"/>
          <w:szCs w:val="28"/>
          <w:rtl/>
        </w:rPr>
        <w:t>را یاری</w:t>
      </w:r>
      <w:r w:rsidR="009D0387" w:rsidRPr="00984198">
        <w:rPr>
          <w:rFonts w:cs="B Lotus" w:hint="cs"/>
          <w:sz w:val="28"/>
          <w:szCs w:val="28"/>
          <w:rtl/>
        </w:rPr>
        <w:t xml:space="preserve"> نمی‌</w:t>
      </w:r>
      <w:r w:rsidR="00C5413C" w:rsidRPr="00984198">
        <w:rPr>
          <w:rFonts w:cs="B Lotus" w:hint="cs"/>
          <w:sz w:val="28"/>
          <w:szCs w:val="28"/>
          <w:rtl/>
        </w:rPr>
        <w:t>کنند. امروز نه شاعری</w:t>
      </w:r>
      <w:r w:rsidR="009D0387" w:rsidRPr="00984198">
        <w:rPr>
          <w:rFonts w:cs="B Lotus" w:hint="cs"/>
          <w:sz w:val="28"/>
          <w:szCs w:val="28"/>
          <w:rtl/>
        </w:rPr>
        <w:t xml:space="preserve"> می‌</w:t>
      </w:r>
      <w:r w:rsidR="00C5413C" w:rsidRPr="00984198">
        <w:rPr>
          <w:rFonts w:cs="B Lotus" w:hint="cs"/>
          <w:sz w:val="28"/>
          <w:szCs w:val="28"/>
          <w:rtl/>
        </w:rPr>
        <w:t>گوید و نه روزنام</w:t>
      </w:r>
      <w:r w:rsidR="00963C85">
        <w:rPr>
          <w:rFonts w:cs="B Lotus" w:hint="cs"/>
          <w:sz w:val="28"/>
          <w:szCs w:val="28"/>
          <w:rtl/>
        </w:rPr>
        <w:t xml:space="preserve">ه‌ای </w:t>
      </w:r>
      <w:r w:rsidR="00C5413C" w:rsidRPr="00984198">
        <w:rPr>
          <w:rFonts w:cs="B Lotus" w:hint="cs"/>
          <w:sz w:val="28"/>
          <w:szCs w:val="28"/>
          <w:rtl/>
        </w:rPr>
        <w:t>مصیبت</w:t>
      </w:r>
      <w:r w:rsidR="009D0387" w:rsidRPr="00984198">
        <w:rPr>
          <w:rFonts w:cs="B Lotus" w:hint="cs"/>
          <w:sz w:val="28"/>
          <w:szCs w:val="28"/>
          <w:rtl/>
        </w:rPr>
        <w:t xml:space="preserve">‌ها </w:t>
      </w:r>
      <w:r w:rsidR="00C5413C" w:rsidRPr="00984198">
        <w:rPr>
          <w:rFonts w:cs="B Lotus" w:hint="cs"/>
          <w:sz w:val="28"/>
          <w:szCs w:val="28"/>
          <w:rtl/>
        </w:rPr>
        <w:t>را به تصویر</w:t>
      </w:r>
      <w:r w:rsidR="009D0387" w:rsidRPr="00984198">
        <w:rPr>
          <w:rFonts w:cs="B Lotus" w:hint="cs"/>
          <w:sz w:val="28"/>
          <w:szCs w:val="28"/>
          <w:rtl/>
        </w:rPr>
        <w:t xml:space="preserve"> می‌</w:t>
      </w:r>
      <w:r w:rsidR="00C5413C" w:rsidRPr="00984198">
        <w:rPr>
          <w:rFonts w:cs="B Lotus" w:hint="cs"/>
          <w:sz w:val="28"/>
          <w:szCs w:val="28"/>
          <w:rtl/>
        </w:rPr>
        <w:t>کشد و نه دستگاه</w:t>
      </w:r>
      <w:r w:rsidR="009D0387" w:rsidRPr="00984198">
        <w:rPr>
          <w:rFonts w:cs="B Lotus" w:hint="cs"/>
          <w:sz w:val="28"/>
          <w:szCs w:val="28"/>
          <w:rtl/>
        </w:rPr>
        <w:t xml:space="preserve">‌های </w:t>
      </w:r>
      <w:r>
        <w:rPr>
          <w:rFonts w:cs="B Lotus" w:hint="cs"/>
          <w:sz w:val="28"/>
          <w:szCs w:val="28"/>
          <w:rtl/>
        </w:rPr>
        <w:t>فرستنده امواج،</w:t>
      </w:r>
      <w:r w:rsidR="00C5413C" w:rsidRPr="00984198">
        <w:rPr>
          <w:rFonts w:cs="B Lotus" w:hint="cs"/>
          <w:sz w:val="28"/>
          <w:szCs w:val="28"/>
          <w:rtl/>
        </w:rPr>
        <w:t xml:space="preserve"> اخبار را. آیا این غیرت است یا خواری و پستی که برای کفر یادی و برای اسلام فراموشی است.</w:t>
      </w:r>
      <w:r>
        <w:rPr>
          <w:rFonts w:cs="B Lotus" w:hint="cs"/>
          <w:sz w:val="28"/>
          <w:szCs w:val="28"/>
          <w:rtl/>
        </w:rPr>
        <w:t>»</w:t>
      </w:r>
      <w:r w:rsidR="00C5413C" w:rsidRPr="00984198">
        <w:rPr>
          <w:rFonts w:cs="B Lotus" w:hint="cs"/>
          <w:sz w:val="28"/>
          <w:szCs w:val="28"/>
          <w:rtl/>
        </w:rPr>
        <w:t xml:space="preserve"> </w:t>
      </w:r>
    </w:p>
    <w:p w:rsidR="00C5413C" w:rsidRPr="00042B23" w:rsidRDefault="00B70099" w:rsidP="00FB6AA4">
      <w:pPr>
        <w:pStyle w:val="a0"/>
        <w:rPr>
          <w:rtl/>
        </w:rPr>
      </w:pPr>
      <w:bookmarkStart w:id="46" w:name="_Toc418616825"/>
      <w:r>
        <w:rPr>
          <w:rFonts w:hint="cs"/>
          <w:rtl/>
        </w:rPr>
        <w:t>استثنائاتی که اصل  براء را نقض</w:t>
      </w:r>
      <w:r w:rsidR="009D0387">
        <w:rPr>
          <w:rFonts w:hint="cs"/>
          <w:rtl/>
        </w:rPr>
        <w:t xml:space="preserve"> نمی‌</w:t>
      </w:r>
      <w:r w:rsidR="00C5413C" w:rsidRPr="00042B23">
        <w:rPr>
          <w:rFonts w:hint="cs"/>
          <w:rtl/>
        </w:rPr>
        <w:t>کند:</w:t>
      </w:r>
      <w:bookmarkEnd w:id="46"/>
      <w:r w:rsidR="00C5413C" w:rsidRPr="00042B23">
        <w:rPr>
          <w:rFonts w:hint="cs"/>
          <w:rtl/>
        </w:rPr>
        <w:t xml:space="preserve"> </w:t>
      </w:r>
    </w:p>
    <w:p w:rsidR="00C5413C" w:rsidRPr="00984198" w:rsidRDefault="00C5413C" w:rsidP="00BD1B5F">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دوست د</w:t>
      </w:r>
      <w:r w:rsidR="00BD1B5F">
        <w:rPr>
          <w:rFonts w:cs="B Lotus" w:hint="cs"/>
          <w:sz w:val="28"/>
          <w:szCs w:val="28"/>
          <w:rtl/>
        </w:rPr>
        <w:t xml:space="preserve">ارم </w:t>
      </w:r>
      <w:r w:rsidR="00BD1B5F" w:rsidRPr="00984198">
        <w:rPr>
          <w:rFonts w:cs="B Lotus" w:hint="cs"/>
          <w:sz w:val="28"/>
          <w:szCs w:val="28"/>
          <w:rtl/>
        </w:rPr>
        <w:t>با</w:t>
      </w:r>
      <w:r w:rsidR="00BD1B5F">
        <w:rPr>
          <w:rFonts w:cs="B Lotus" w:hint="cs"/>
          <w:sz w:val="28"/>
          <w:szCs w:val="28"/>
          <w:rtl/>
        </w:rPr>
        <w:t xml:space="preserve"> ذکر</w:t>
      </w:r>
      <w:r w:rsidR="00BD1B5F" w:rsidRPr="00984198">
        <w:rPr>
          <w:rFonts w:cs="B Lotus" w:hint="cs"/>
          <w:sz w:val="28"/>
          <w:szCs w:val="28"/>
          <w:rtl/>
        </w:rPr>
        <w:t xml:space="preserve"> برخی از استثنائاتی که اصل براء را نقض نمی‌کند</w:t>
      </w:r>
      <w:r w:rsidR="00BD1B5F">
        <w:rPr>
          <w:rFonts w:cs="B Lotus" w:hint="cs"/>
          <w:sz w:val="28"/>
          <w:szCs w:val="28"/>
          <w:rtl/>
        </w:rPr>
        <w:t>، سخن از ولاء و براء را زودتر به پایان</w:t>
      </w:r>
      <w:r w:rsidRPr="00984198">
        <w:rPr>
          <w:rFonts w:cs="B Lotus" w:hint="cs"/>
          <w:sz w:val="28"/>
          <w:szCs w:val="28"/>
          <w:rtl/>
        </w:rPr>
        <w:t xml:space="preserve"> برسانم، تا اینکه دوستان</w:t>
      </w:r>
      <w:r w:rsidRPr="00984198">
        <w:rPr>
          <w:rFonts w:cs="B Lotus" w:hint="cs"/>
          <w:sz w:val="28"/>
          <w:szCs w:val="28"/>
          <w:cs/>
        </w:rPr>
        <w:t>‎</w:t>
      </w:r>
      <w:r w:rsidR="00BD1B5F">
        <w:rPr>
          <w:rFonts w:cs="B Lotus" w:hint="cs"/>
          <w:sz w:val="28"/>
          <w:szCs w:val="28"/>
          <w:rtl/>
        </w:rPr>
        <w:t>مان فهمِ اشتباه و برداشت نادرستی از</w:t>
      </w:r>
      <w:r w:rsidRPr="00984198">
        <w:rPr>
          <w:rFonts w:cs="B Lotus" w:hint="cs"/>
          <w:sz w:val="28"/>
          <w:szCs w:val="28"/>
          <w:rtl/>
        </w:rPr>
        <w:t xml:space="preserve"> نصوصی که پیشتر گذشت، </w:t>
      </w:r>
      <w:r w:rsidR="00BD1B5F">
        <w:rPr>
          <w:rFonts w:cs="B Lotus" w:hint="cs"/>
          <w:sz w:val="28"/>
          <w:szCs w:val="28"/>
          <w:rtl/>
        </w:rPr>
        <w:t>نداشته باشند و نحوه تعامل آنان با این نصوص درست و صحیح باشد.</w:t>
      </w:r>
    </w:p>
    <w:p w:rsidR="00C5413C" w:rsidRPr="00B77967" w:rsidRDefault="00C5413C" w:rsidP="00B97264">
      <w:pPr>
        <w:pStyle w:val="NormalWeb"/>
        <w:numPr>
          <w:ilvl w:val="0"/>
          <w:numId w:val="3"/>
        </w:numPr>
        <w:bidi/>
        <w:spacing w:before="0" w:beforeAutospacing="0" w:after="0" w:afterAutospacing="0"/>
        <w:ind w:left="641" w:hanging="357"/>
        <w:jc w:val="both"/>
        <w:rPr>
          <w:rFonts w:cs="B Lotus"/>
          <w:b/>
          <w:bCs/>
          <w:sz w:val="28"/>
          <w:szCs w:val="28"/>
        </w:rPr>
      </w:pPr>
      <w:r w:rsidRPr="00B77967">
        <w:rPr>
          <w:rFonts w:cs="B Lotus" w:hint="cs"/>
          <w:b/>
          <w:bCs/>
          <w:sz w:val="28"/>
          <w:szCs w:val="28"/>
          <w:rtl/>
        </w:rPr>
        <w:t>نرمی و لطافت به هنگام ابلاغ دعوت</w:t>
      </w:r>
      <w:r w:rsidRPr="00B77967">
        <w:rPr>
          <w:rStyle w:val="FootnoteReference"/>
          <w:rFonts w:cs="B Lotus"/>
          <w:b/>
          <w:bCs/>
          <w:sz w:val="28"/>
          <w:szCs w:val="28"/>
          <w:rtl/>
        </w:rPr>
        <w:footnoteReference w:id="148"/>
      </w:r>
      <w:r w:rsidRPr="00B77967">
        <w:rPr>
          <w:rFonts w:cs="B Lotus" w:hint="cs"/>
          <w:b/>
          <w:bCs/>
          <w:sz w:val="28"/>
          <w:szCs w:val="28"/>
          <w:rtl/>
        </w:rPr>
        <w:t xml:space="preserve">: </w:t>
      </w:r>
    </w:p>
    <w:p w:rsidR="00C5413C" w:rsidRPr="003D0DBD" w:rsidRDefault="00C5413C" w:rsidP="00BD1B5F">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برائت و بیزاری </w:t>
      </w:r>
      <w:r w:rsidR="00BD1B5F">
        <w:rPr>
          <w:rFonts w:cs="B Lotus" w:hint="cs"/>
          <w:sz w:val="28"/>
          <w:szCs w:val="28"/>
          <w:rtl/>
        </w:rPr>
        <w:t xml:space="preserve">جستن </w:t>
      </w:r>
      <w:r w:rsidRPr="00984198">
        <w:rPr>
          <w:rFonts w:cs="B Lotus" w:hint="cs"/>
          <w:sz w:val="28"/>
          <w:szCs w:val="28"/>
          <w:rtl/>
        </w:rPr>
        <w:t>از کافران به معنای پنهان کردن دعوت اسلام از</w:t>
      </w:r>
      <w:r w:rsidR="009D0387" w:rsidRPr="00984198">
        <w:rPr>
          <w:rFonts w:cs="B Lotus" w:hint="cs"/>
          <w:sz w:val="28"/>
          <w:szCs w:val="28"/>
          <w:rtl/>
        </w:rPr>
        <w:t xml:space="preserve"> آن‌ها </w:t>
      </w:r>
      <w:r w:rsidRPr="00984198">
        <w:rPr>
          <w:rFonts w:cs="B Lotus" w:hint="cs"/>
          <w:sz w:val="28"/>
          <w:szCs w:val="28"/>
          <w:rtl/>
        </w:rPr>
        <w:t>و رها کردن</w:t>
      </w:r>
      <w:r w:rsidR="00BD1B5F">
        <w:rPr>
          <w:rFonts w:cs="B Lotus" w:hint="cs"/>
          <w:sz w:val="28"/>
          <w:szCs w:val="28"/>
          <w:rtl/>
        </w:rPr>
        <w:t xml:space="preserve"> ایشان</w:t>
      </w:r>
      <w:r w:rsidR="009D0387" w:rsidRPr="00984198">
        <w:rPr>
          <w:rFonts w:cs="B Lotus" w:hint="cs"/>
          <w:sz w:val="28"/>
          <w:szCs w:val="28"/>
          <w:rtl/>
        </w:rPr>
        <w:t xml:space="preserve"> </w:t>
      </w:r>
      <w:r w:rsidRPr="00984198">
        <w:rPr>
          <w:rFonts w:cs="B Lotus" w:hint="cs"/>
          <w:sz w:val="28"/>
          <w:szCs w:val="28"/>
          <w:rtl/>
        </w:rPr>
        <w:t>در گمراهی که در آن هستند،</w:t>
      </w:r>
      <w:r w:rsidR="009D0387" w:rsidRPr="00984198">
        <w:rPr>
          <w:rFonts w:cs="B Lotus" w:hint="cs"/>
          <w:sz w:val="28"/>
          <w:szCs w:val="28"/>
          <w:rtl/>
        </w:rPr>
        <w:t xml:space="preserve"> نمی‌</w:t>
      </w:r>
      <w:r w:rsidRPr="00984198">
        <w:rPr>
          <w:rFonts w:cs="B Lotus" w:hint="cs"/>
          <w:sz w:val="28"/>
          <w:szCs w:val="28"/>
          <w:rtl/>
        </w:rPr>
        <w:t>باشد</w:t>
      </w:r>
      <w:r w:rsidR="00BD1B5F">
        <w:rPr>
          <w:rFonts w:cs="B Lotus" w:hint="cs"/>
          <w:sz w:val="28"/>
          <w:szCs w:val="28"/>
          <w:rtl/>
        </w:rPr>
        <w:t>. بلکه اسلام بر اهلش واجب کر</w:t>
      </w:r>
      <w:r w:rsidRPr="00984198">
        <w:rPr>
          <w:rFonts w:cs="B Lotus" w:hint="cs"/>
          <w:sz w:val="28"/>
          <w:szCs w:val="28"/>
          <w:rtl/>
        </w:rPr>
        <w:t>ده که مردم را به سوی خیر دعوت داده و</w:t>
      </w:r>
      <w:r w:rsidR="009D0387" w:rsidRPr="00984198">
        <w:rPr>
          <w:rFonts w:cs="B Lotus" w:hint="cs"/>
          <w:sz w:val="28"/>
          <w:szCs w:val="28"/>
          <w:rtl/>
        </w:rPr>
        <w:t xml:space="preserve"> آن‌ها </w:t>
      </w:r>
      <w:r w:rsidRPr="00984198">
        <w:rPr>
          <w:rFonts w:cs="B Lotus" w:hint="cs"/>
          <w:sz w:val="28"/>
          <w:szCs w:val="28"/>
          <w:rtl/>
        </w:rPr>
        <w:t>را به معروف، امر و از منکر نهی کنند و نیز بر هدایت</w:t>
      </w:r>
      <w:r w:rsidR="00BD1B5F">
        <w:rPr>
          <w:rFonts w:cs="B Lotus"/>
          <w:sz w:val="28"/>
          <w:szCs w:val="28"/>
          <w:rtl/>
        </w:rPr>
        <w:softHyphen/>
      </w:r>
      <w:r w:rsidR="00BD1B5F">
        <w:rPr>
          <w:rFonts w:cs="B Lotus" w:hint="cs"/>
          <w:sz w:val="28"/>
          <w:szCs w:val="28"/>
          <w:rtl/>
        </w:rPr>
        <w:t>شان حریص باشند. و نیز</w:t>
      </w:r>
      <w:r w:rsidRPr="00984198">
        <w:rPr>
          <w:rFonts w:cs="B Lotus" w:hint="cs"/>
          <w:sz w:val="28"/>
          <w:szCs w:val="28"/>
          <w:rtl/>
        </w:rPr>
        <w:t xml:space="preserve"> نسبت </w:t>
      </w:r>
      <w:r w:rsidR="00BD1B5F">
        <w:rPr>
          <w:rFonts w:cs="B Lotus" w:hint="cs"/>
          <w:sz w:val="28"/>
          <w:szCs w:val="28"/>
          <w:rtl/>
        </w:rPr>
        <w:t xml:space="preserve">به </w:t>
      </w:r>
      <w:r w:rsidRPr="00984198">
        <w:rPr>
          <w:rFonts w:cs="B Lotus" w:hint="cs"/>
          <w:sz w:val="28"/>
          <w:szCs w:val="28"/>
          <w:rtl/>
        </w:rPr>
        <w:t>بازگشت</w:t>
      </w:r>
      <w:r w:rsidR="00BD1B5F">
        <w:rPr>
          <w:rFonts w:cs="B Lotus" w:hint="cs"/>
          <w:sz w:val="28"/>
          <w:szCs w:val="28"/>
          <w:rtl/>
        </w:rPr>
        <w:t xml:space="preserve"> آنان </w:t>
      </w:r>
      <w:r w:rsidRPr="00984198">
        <w:rPr>
          <w:rFonts w:cs="B Lotus" w:hint="cs"/>
          <w:sz w:val="28"/>
          <w:szCs w:val="28"/>
          <w:rtl/>
        </w:rPr>
        <w:t xml:space="preserve">به سوی اسلام، </w:t>
      </w:r>
      <w:r w:rsidR="00BD1B5F">
        <w:rPr>
          <w:rFonts w:cs="B Lotus" w:hint="cs"/>
          <w:sz w:val="28"/>
          <w:szCs w:val="28"/>
          <w:rtl/>
        </w:rPr>
        <w:t xml:space="preserve">تمایل و </w:t>
      </w:r>
      <w:r w:rsidRPr="00984198">
        <w:rPr>
          <w:rFonts w:cs="B Lotus" w:hint="cs"/>
          <w:sz w:val="28"/>
          <w:szCs w:val="28"/>
          <w:rtl/>
        </w:rPr>
        <w:t>رغبت موکدی داشته باشند. و این امر میسر نمی</w:t>
      </w:r>
      <w:r w:rsidRPr="00984198">
        <w:rPr>
          <w:rFonts w:cs="B Lotus" w:hint="cs"/>
          <w:sz w:val="28"/>
          <w:szCs w:val="28"/>
          <w:cs/>
        </w:rPr>
        <w:t>‎</w:t>
      </w:r>
      <w:r w:rsidRPr="00984198">
        <w:rPr>
          <w:rFonts w:cs="B Lotus" w:hint="cs"/>
          <w:sz w:val="28"/>
          <w:szCs w:val="28"/>
          <w:rtl/>
        </w:rPr>
        <w:t>گردد مگر با وارد شدن به قلب</w:t>
      </w:r>
      <w:r w:rsidR="009D0387" w:rsidRPr="00984198">
        <w:rPr>
          <w:rFonts w:cs="B Lotus" w:hint="cs"/>
          <w:sz w:val="28"/>
          <w:szCs w:val="28"/>
          <w:rtl/>
        </w:rPr>
        <w:t xml:space="preserve">‌ها </w:t>
      </w:r>
      <w:r w:rsidR="00BD1B5F">
        <w:rPr>
          <w:rFonts w:cs="B Lotus" w:hint="cs"/>
          <w:sz w:val="28"/>
          <w:szCs w:val="28"/>
          <w:rtl/>
        </w:rPr>
        <w:t>از راه آن</w:t>
      </w:r>
      <w:r w:rsidRPr="00984198">
        <w:rPr>
          <w:rFonts w:cs="B Lotus" w:hint="cs"/>
          <w:sz w:val="28"/>
          <w:szCs w:val="28"/>
          <w:rtl/>
        </w:rPr>
        <w:t xml:space="preserve"> و جلب رضایت آن؛ چرا که اسلام راه دعوت دادن کفار و غیر</w:t>
      </w:r>
      <w:r w:rsidR="009D0387" w:rsidRPr="00984198">
        <w:rPr>
          <w:rFonts w:cs="B Lotus" w:hint="cs"/>
          <w:sz w:val="28"/>
          <w:szCs w:val="28"/>
          <w:rtl/>
        </w:rPr>
        <w:t xml:space="preserve"> آن‌ها </w:t>
      </w:r>
      <w:r w:rsidRPr="00984198">
        <w:rPr>
          <w:rFonts w:cs="B Lotus" w:hint="cs"/>
          <w:sz w:val="28"/>
          <w:szCs w:val="28"/>
          <w:rtl/>
        </w:rPr>
        <w:t xml:space="preserve">را حکمت و فراستی جامع و عمیق و اندرز نیکو و زیبائی که دلچسب و گیرا و قانع کننده بوده و در آن </w:t>
      </w:r>
      <w:r w:rsidR="00BD1B5F">
        <w:rPr>
          <w:rFonts w:cs="B Lotus" w:hint="cs"/>
          <w:sz w:val="28"/>
          <w:szCs w:val="28"/>
          <w:rtl/>
        </w:rPr>
        <w:t>ترهیب و تشویق و بیم و امید باشد</w:t>
      </w:r>
      <w:r w:rsidRPr="00984198">
        <w:rPr>
          <w:rFonts w:cs="B Lotus" w:hint="cs"/>
          <w:sz w:val="28"/>
          <w:szCs w:val="28"/>
          <w:rtl/>
        </w:rPr>
        <w:t xml:space="preserve"> و </w:t>
      </w:r>
      <w:r w:rsidR="00BD1B5F">
        <w:rPr>
          <w:rFonts w:cs="B Lotus" w:hint="cs"/>
          <w:sz w:val="28"/>
          <w:szCs w:val="28"/>
          <w:rtl/>
        </w:rPr>
        <w:t xml:space="preserve">نیز </w:t>
      </w:r>
      <w:r w:rsidRPr="00984198">
        <w:rPr>
          <w:rFonts w:cs="B Lotus" w:hint="cs"/>
          <w:sz w:val="28"/>
          <w:szCs w:val="28"/>
          <w:rtl/>
        </w:rPr>
        <w:t>مناظره و مباحثه به شیو</w:t>
      </w:r>
      <w:r w:rsidR="00963C85">
        <w:rPr>
          <w:rFonts w:cs="B Lotus" w:hint="cs"/>
          <w:sz w:val="28"/>
          <w:szCs w:val="28"/>
          <w:rtl/>
        </w:rPr>
        <w:t xml:space="preserve">ه‌ای </w:t>
      </w:r>
      <w:r w:rsidR="00BD1B5F">
        <w:rPr>
          <w:rFonts w:cs="B Lotus" w:hint="cs"/>
          <w:sz w:val="28"/>
          <w:szCs w:val="28"/>
          <w:rtl/>
        </w:rPr>
        <w:t>نیکو قرار داده است، چنان</w:t>
      </w:r>
      <w:r w:rsidR="00BD1B5F">
        <w:rPr>
          <w:rFonts w:cs="B Lotus"/>
          <w:sz w:val="28"/>
          <w:szCs w:val="28"/>
          <w:rtl/>
        </w:rPr>
        <w:softHyphen/>
      </w:r>
      <w:r w:rsidRPr="00984198">
        <w:rPr>
          <w:rFonts w:cs="B Lotus" w:hint="cs"/>
          <w:sz w:val="28"/>
          <w:szCs w:val="28"/>
          <w:rtl/>
        </w:rPr>
        <w:t>که الله عزوجل</w:t>
      </w:r>
      <w:r w:rsidR="009D0387" w:rsidRPr="00984198">
        <w:rPr>
          <w:rFonts w:cs="B Lotus" w:hint="cs"/>
          <w:sz w:val="28"/>
          <w:szCs w:val="28"/>
          <w:rtl/>
        </w:rPr>
        <w:t xml:space="preserve"> می‌</w:t>
      </w:r>
      <w:r w:rsidRPr="00984198">
        <w:rPr>
          <w:rFonts w:cs="B Lotus" w:hint="cs"/>
          <w:sz w:val="28"/>
          <w:szCs w:val="28"/>
          <w:rtl/>
        </w:rPr>
        <w:t>فرماید:</w:t>
      </w:r>
      <w:r w:rsidR="00B47571" w:rsidRPr="00984198">
        <w:rPr>
          <w:rFonts w:cs="B Lotus" w:hint="cs"/>
          <w:sz w:val="28"/>
          <w:szCs w:val="28"/>
          <w:rtl/>
        </w:rPr>
        <w:t xml:space="preserve"> </w:t>
      </w:r>
      <w:r w:rsidR="00B47571" w:rsidRPr="00664364">
        <w:rPr>
          <w:rFonts w:ascii="Traditional Arabic" w:hAnsi="Traditional Arabic" w:cs="Traditional Arabic"/>
          <w:sz w:val="28"/>
          <w:szCs w:val="28"/>
          <w:rtl/>
        </w:rPr>
        <w:t>﴿</w:t>
      </w:r>
      <w:r w:rsidR="003D0DBD">
        <w:rPr>
          <w:rFonts w:ascii="KFGQPC Uthmanic Script HAFS" w:hAnsi="KFGQPC Uthmanic Script HAFS" w:cs="KFGQPC Uthmanic Script HAFS" w:hint="cs"/>
          <w:sz w:val="28"/>
          <w:szCs w:val="28"/>
          <w:rtl/>
        </w:rPr>
        <w:t>ٱ</w:t>
      </w:r>
      <w:r w:rsidR="003D0DBD">
        <w:rPr>
          <w:rFonts w:ascii="KFGQPC Uthmanic Script HAFS" w:hAnsi="KFGQPC Uthmanic Script HAFS" w:cs="KFGQPC Uthmanic Script HAFS" w:hint="eastAsia"/>
          <w:sz w:val="28"/>
          <w:szCs w:val="28"/>
          <w:rtl/>
        </w:rPr>
        <w:t>دۡعُ</w:t>
      </w:r>
      <w:r w:rsidR="003D0DBD">
        <w:rPr>
          <w:rFonts w:ascii="KFGQPC Uthmanic Script HAFS" w:hAnsi="KFGQPC Uthmanic Script HAFS" w:cs="KFGQPC Uthmanic Script HAFS"/>
          <w:sz w:val="28"/>
          <w:szCs w:val="28"/>
          <w:rtl/>
        </w:rPr>
        <w:t xml:space="preserve"> إِلَىٰ سَبِيلِ رَبِّكَ بِ</w:t>
      </w:r>
      <w:r w:rsidR="003D0DBD">
        <w:rPr>
          <w:rFonts w:ascii="KFGQPC Uthmanic Script HAFS" w:hAnsi="KFGQPC Uthmanic Script HAFS" w:cs="KFGQPC Uthmanic Script HAFS" w:hint="cs"/>
          <w:sz w:val="28"/>
          <w:szCs w:val="28"/>
          <w:rtl/>
        </w:rPr>
        <w:t>ٱ</w:t>
      </w:r>
      <w:r w:rsidR="003D0DBD">
        <w:rPr>
          <w:rFonts w:ascii="KFGQPC Uthmanic Script HAFS" w:hAnsi="KFGQPC Uthmanic Script HAFS" w:cs="KFGQPC Uthmanic Script HAFS" w:hint="eastAsia"/>
          <w:sz w:val="28"/>
          <w:szCs w:val="28"/>
          <w:rtl/>
        </w:rPr>
        <w:t>لۡحِكۡمَةِ</w:t>
      </w:r>
      <w:r w:rsidR="003D0DBD">
        <w:rPr>
          <w:rFonts w:ascii="KFGQPC Uthmanic Script HAFS" w:hAnsi="KFGQPC Uthmanic Script HAFS" w:cs="KFGQPC Uthmanic Script HAFS"/>
          <w:sz w:val="28"/>
          <w:szCs w:val="28"/>
          <w:rtl/>
        </w:rPr>
        <w:t xml:space="preserve"> وَ</w:t>
      </w:r>
      <w:r w:rsidR="003D0DBD">
        <w:rPr>
          <w:rFonts w:ascii="KFGQPC Uthmanic Script HAFS" w:hAnsi="KFGQPC Uthmanic Script HAFS" w:cs="KFGQPC Uthmanic Script HAFS" w:hint="cs"/>
          <w:sz w:val="28"/>
          <w:szCs w:val="28"/>
          <w:rtl/>
        </w:rPr>
        <w:t>ٱ</w:t>
      </w:r>
      <w:r w:rsidR="003D0DBD">
        <w:rPr>
          <w:rFonts w:ascii="KFGQPC Uthmanic Script HAFS" w:hAnsi="KFGQPC Uthmanic Script HAFS" w:cs="KFGQPC Uthmanic Script HAFS" w:hint="eastAsia"/>
          <w:sz w:val="28"/>
          <w:szCs w:val="28"/>
          <w:rtl/>
        </w:rPr>
        <w:t>لۡمَوۡعِظَةِ</w:t>
      </w:r>
      <w:r w:rsidR="003D0DBD">
        <w:rPr>
          <w:rFonts w:ascii="KFGQPC Uthmanic Script HAFS" w:hAnsi="KFGQPC Uthmanic Script HAFS" w:cs="KFGQPC Uthmanic Script HAFS"/>
          <w:sz w:val="28"/>
          <w:szCs w:val="28"/>
          <w:rtl/>
        </w:rPr>
        <w:t xml:space="preserve"> </w:t>
      </w:r>
      <w:r w:rsidR="003D0DBD">
        <w:rPr>
          <w:rFonts w:ascii="KFGQPC Uthmanic Script HAFS" w:hAnsi="KFGQPC Uthmanic Script HAFS" w:cs="KFGQPC Uthmanic Script HAFS" w:hint="cs"/>
          <w:sz w:val="28"/>
          <w:szCs w:val="28"/>
          <w:rtl/>
        </w:rPr>
        <w:t>ٱ</w:t>
      </w:r>
      <w:r w:rsidR="003D0DBD">
        <w:rPr>
          <w:rFonts w:ascii="KFGQPC Uthmanic Script HAFS" w:hAnsi="KFGQPC Uthmanic Script HAFS" w:cs="KFGQPC Uthmanic Script HAFS" w:hint="eastAsia"/>
          <w:sz w:val="28"/>
          <w:szCs w:val="28"/>
          <w:rtl/>
        </w:rPr>
        <w:t>لۡحَسَنَةِۖ</w:t>
      </w:r>
      <w:r w:rsidR="003D0DBD">
        <w:rPr>
          <w:rFonts w:ascii="KFGQPC Uthmanic Script HAFS" w:hAnsi="KFGQPC Uthmanic Script HAFS" w:cs="KFGQPC Uthmanic Script HAFS"/>
          <w:sz w:val="28"/>
          <w:szCs w:val="28"/>
          <w:rtl/>
        </w:rPr>
        <w:t xml:space="preserve"> وَجَٰدِلۡهُم بِ</w:t>
      </w:r>
      <w:r w:rsidR="003D0DBD">
        <w:rPr>
          <w:rFonts w:ascii="KFGQPC Uthmanic Script HAFS" w:hAnsi="KFGQPC Uthmanic Script HAFS" w:cs="KFGQPC Uthmanic Script HAFS" w:hint="cs"/>
          <w:sz w:val="28"/>
          <w:szCs w:val="28"/>
          <w:rtl/>
        </w:rPr>
        <w:t>ٱ</w:t>
      </w:r>
      <w:r w:rsidR="003D0DBD">
        <w:rPr>
          <w:rFonts w:ascii="KFGQPC Uthmanic Script HAFS" w:hAnsi="KFGQPC Uthmanic Script HAFS" w:cs="KFGQPC Uthmanic Script HAFS" w:hint="eastAsia"/>
          <w:sz w:val="28"/>
          <w:szCs w:val="28"/>
          <w:rtl/>
        </w:rPr>
        <w:t>لَّتِي</w:t>
      </w:r>
      <w:r w:rsidR="003D0DBD">
        <w:rPr>
          <w:rFonts w:ascii="KFGQPC Uthmanic Script HAFS" w:hAnsi="KFGQPC Uthmanic Script HAFS" w:cs="KFGQPC Uthmanic Script HAFS"/>
          <w:sz w:val="28"/>
          <w:szCs w:val="28"/>
          <w:rtl/>
        </w:rPr>
        <w:t xml:space="preserve"> هِيَ أَحۡسَنُۚ إِنَّ رَبَّكَ هُوَ أَعۡلَمُ بِمَن ضَلَّ عَن سَبِيلِهِ</w:t>
      </w:r>
      <w:r w:rsidR="003D0DBD">
        <w:rPr>
          <w:rFonts w:ascii="KFGQPC Uthmanic Script HAFS" w:hAnsi="KFGQPC Uthmanic Script HAFS" w:cs="KFGQPC Uthmanic Script HAFS" w:hint="cs"/>
          <w:sz w:val="28"/>
          <w:szCs w:val="28"/>
          <w:rtl/>
        </w:rPr>
        <w:t>ۦ</w:t>
      </w:r>
      <w:r w:rsidR="003D0DBD">
        <w:rPr>
          <w:rFonts w:ascii="KFGQPC Uthmanic Script HAFS" w:hAnsi="KFGQPC Uthmanic Script HAFS" w:cs="KFGQPC Uthmanic Script HAFS"/>
          <w:sz w:val="28"/>
          <w:szCs w:val="28"/>
          <w:rtl/>
        </w:rPr>
        <w:t xml:space="preserve"> وَهُوَ أَعۡلَمُ بِ</w:t>
      </w:r>
      <w:r w:rsidR="003D0DBD">
        <w:rPr>
          <w:rFonts w:ascii="KFGQPC Uthmanic Script HAFS" w:hAnsi="KFGQPC Uthmanic Script HAFS" w:cs="KFGQPC Uthmanic Script HAFS" w:hint="cs"/>
          <w:sz w:val="28"/>
          <w:szCs w:val="28"/>
          <w:rtl/>
        </w:rPr>
        <w:t>ٱ</w:t>
      </w:r>
      <w:r w:rsidR="003D0DBD">
        <w:rPr>
          <w:rFonts w:ascii="KFGQPC Uthmanic Script HAFS" w:hAnsi="KFGQPC Uthmanic Script HAFS" w:cs="KFGQPC Uthmanic Script HAFS" w:hint="eastAsia"/>
          <w:sz w:val="28"/>
          <w:szCs w:val="28"/>
          <w:rtl/>
        </w:rPr>
        <w:t>لۡمُهۡتَدِينَ</w:t>
      </w:r>
      <w:r w:rsidR="003D0DBD">
        <w:rPr>
          <w:rFonts w:ascii="KFGQPC Uthmanic Script HAFS" w:hAnsi="KFGQPC Uthmanic Script HAFS" w:cs="KFGQPC Uthmanic Script HAFS"/>
          <w:sz w:val="28"/>
          <w:szCs w:val="28"/>
          <w:rtl/>
        </w:rPr>
        <w:t xml:space="preserve"> ١٢٥</w:t>
      </w:r>
      <w:r w:rsidR="00B47571" w:rsidRPr="00664364">
        <w:rPr>
          <w:rFonts w:ascii="Traditional Arabic" w:hAnsi="Traditional Arabic" w:cs="Traditional Arabic"/>
          <w:sz w:val="28"/>
          <w:szCs w:val="28"/>
          <w:rtl/>
        </w:rPr>
        <w:t>﴾</w:t>
      </w:r>
      <w:r w:rsidR="00B47571">
        <w:rPr>
          <w:rFonts w:hint="cs"/>
          <w:rtl/>
        </w:rPr>
        <w:t xml:space="preserve"> </w:t>
      </w:r>
      <w:r w:rsidR="00B47571" w:rsidRPr="00B47571">
        <w:rPr>
          <w:rFonts w:ascii="mylotus" w:hAnsi="mylotus" w:cs="mylotus"/>
          <w:rtl/>
          <w:lang w:bidi="ar-SA"/>
        </w:rPr>
        <w:t>[</w:t>
      </w:r>
      <w:r w:rsidR="00B47571">
        <w:rPr>
          <w:rFonts w:ascii="mylotus" w:hAnsi="mylotus" w:cs="mylotus"/>
          <w:rtl/>
          <w:lang w:bidi="ar-SA"/>
        </w:rPr>
        <w:t>النحل: 125</w:t>
      </w:r>
      <w:r w:rsidR="00B47571" w:rsidRPr="00B47571">
        <w:rPr>
          <w:rFonts w:ascii="mylotus" w:hAnsi="mylotus" w:cs="mylotus"/>
          <w:rtl/>
          <w:lang w:bidi="ar-SA"/>
        </w:rPr>
        <w:t>]</w:t>
      </w:r>
      <w:r w:rsidRPr="00984198">
        <w:rPr>
          <w:rFonts w:cs="B Lotus" w:hint="cs"/>
          <w:sz w:val="28"/>
          <w:szCs w:val="28"/>
          <w:rtl/>
        </w:rPr>
        <w:t xml:space="preserve"> </w:t>
      </w:r>
      <w:r w:rsidR="00B77967">
        <w:rPr>
          <w:rFonts w:cs="B Lotus" w:hint="cs"/>
          <w:sz w:val="28"/>
          <w:szCs w:val="28"/>
          <w:rtl/>
        </w:rPr>
        <w:t>«</w:t>
      </w:r>
      <w:r w:rsidRPr="00984198">
        <w:rPr>
          <w:rFonts w:cs="B Lotus"/>
          <w:sz w:val="28"/>
          <w:szCs w:val="28"/>
          <w:rtl/>
        </w:rPr>
        <w:t>(اي پي</w:t>
      </w:r>
      <w:r w:rsidRPr="00984198">
        <w:rPr>
          <w:rFonts w:cs="B Lotus" w:hint="cs"/>
          <w:sz w:val="28"/>
          <w:szCs w:val="28"/>
          <w:rtl/>
        </w:rPr>
        <w:t>ا</w:t>
      </w:r>
      <w:r w:rsidRPr="00984198">
        <w:rPr>
          <w:rFonts w:cs="B Lotus"/>
          <w:sz w:val="28"/>
          <w:szCs w:val="28"/>
          <w:rtl/>
        </w:rPr>
        <w:t>مبر!) مردمان را با سخنان استوار و</w:t>
      </w:r>
      <w:r w:rsidRPr="00984198">
        <w:rPr>
          <w:rFonts w:cs="B Lotus" w:hint="cs"/>
          <w:sz w:val="28"/>
          <w:szCs w:val="28"/>
          <w:rtl/>
        </w:rPr>
        <w:t xml:space="preserve"> </w:t>
      </w:r>
      <w:r w:rsidRPr="00984198">
        <w:rPr>
          <w:rFonts w:cs="B Lotus"/>
          <w:sz w:val="28"/>
          <w:szCs w:val="28"/>
          <w:rtl/>
        </w:rPr>
        <w:t>بجا و</w:t>
      </w:r>
      <w:r w:rsidRPr="00984198">
        <w:rPr>
          <w:rFonts w:cs="B Lotus" w:hint="cs"/>
          <w:sz w:val="28"/>
          <w:szCs w:val="28"/>
          <w:rtl/>
        </w:rPr>
        <w:t xml:space="preserve"> </w:t>
      </w:r>
      <w:r w:rsidRPr="00984198">
        <w:rPr>
          <w:rFonts w:cs="B Lotus"/>
          <w:sz w:val="28"/>
          <w:szCs w:val="28"/>
          <w:rtl/>
        </w:rPr>
        <w:t>اندرزهاي نيكو و</w:t>
      </w:r>
      <w:r w:rsidRPr="00984198">
        <w:rPr>
          <w:rFonts w:cs="B Lotus" w:hint="cs"/>
          <w:sz w:val="28"/>
          <w:szCs w:val="28"/>
          <w:rtl/>
        </w:rPr>
        <w:t xml:space="preserve"> </w:t>
      </w:r>
      <w:r w:rsidR="00BD1B5F">
        <w:rPr>
          <w:rFonts w:cs="B Lotus"/>
          <w:sz w:val="28"/>
          <w:szCs w:val="28"/>
          <w:rtl/>
        </w:rPr>
        <w:t>زيبا به راه پروردگارت فراخوان</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با ايشان به شيوه هرچه نيكوتر و</w:t>
      </w:r>
      <w:r w:rsidRPr="00984198">
        <w:rPr>
          <w:rFonts w:cs="B Lotus" w:hint="cs"/>
          <w:sz w:val="28"/>
          <w:szCs w:val="28"/>
          <w:rtl/>
        </w:rPr>
        <w:t xml:space="preserve"> </w:t>
      </w:r>
      <w:r w:rsidRPr="00984198">
        <w:rPr>
          <w:rFonts w:cs="B Lotus"/>
          <w:sz w:val="28"/>
          <w:szCs w:val="28"/>
          <w:rtl/>
        </w:rPr>
        <w:t>بهتر گفتگو كن؛ چرا كه (بر تو تبليغ رسالت الهي است با سخنان حكيمانه و</w:t>
      </w:r>
      <w:r w:rsidRPr="00984198">
        <w:rPr>
          <w:rFonts w:cs="B Lotus" w:hint="cs"/>
          <w:sz w:val="28"/>
          <w:szCs w:val="28"/>
          <w:rtl/>
        </w:rPr>
        <w:t xml:space="preserve"> </w:t>
      </w:r>
      <w:r w:rsidRPr="00984198">
        <w:rPr>
          <w:rFonts w:cs="B Lotus"/>
          <w:sz w:val="28"/>
          <w:szCs w:val="28"/>
          <w:rtl/>
        </w:rPr>
        <w:t>مستدلاّنه و</w:t>
      </w:r>
      <w:r w:rsidRPr="00984198">
        <w:rPr>
          <w:rFonts w:cs="B Lotus" w:hint="cs"/>
          <w:sz w:val="28"/>
          <w:szCs w:val="28"/>
          <w:rtl/>
        </w:rPr>
        <w:t xml:space="preserve"> </w:t>
      </w:r>
      <w:r w:rsidR="00BD1B5F">
        <w:rPr>
          <w:rFonts w:cs="B Lotus"/>
          <w:sz w:val="28"/>
          <w:szCs w:val="28"/>
          <w:rtl/>
        </w:rPr>
        <w:t>آگاهانه</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به</w:t>
      </w:r>
      <w:r w:rsidRPr="00984198">
        <w:rPr>
          <w:rFonts w:cs="B Lotus" w:hint="cs"/>
          <w:sz w:val="28"/>
          <w:szCs w:val="28"/>
          <w:rtl/>
        </w:rPr>
        <w:t xml:space="preserve"> </w:t>
      </w:r>
      <w:r w:rsidRPr="00984198">
        <w:rPr>
          <w:rFonts w:cs="B Lotus"/>
          <w:sz w:val="28"/>
          <w:szCs w:val="28"/>
          <w:rtl/>
        </w:rPr>
        <w:t>گونه بس زيبا و</w:t>
      </w:r>
      <w:r w:rsidRPr="00984198">
        <w:rPr>
          <w:rFonts w:cs="B Lotus" w:hint="cs"/>
          <w:sz w:val="28"/>
          <w:szCs w:val="28"/>
          <w:rtl/>
        </w:rPr>
        <w:t xml:space="preserve"> </w:t>
      </w:r>
      <w:r w:rsidR="00BD1B5F">
        <w:rPr>
          <w:rFonts w:cs="B Lotus"/>
          <w:sz w:val="28"/>
          <w:szCs w:val="28"/>
          <w:rtl/>
        </w:rPr>
        <w:t>گيرا و پيدا</w:t>
      </w:r>
      <w:r w:rsidR="00BD1B5F">
        <w:rPr>
          <w:rFonts w:cs="B Lotus" w:hint="cs"/>
          <w:sz w:val="28"/>
          <w:szCs w:val="28"/>
          <w:rtl/>
        </w:rPr>
        <w:t>؛</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بر ما هدايت و</w:t>
      </w:r>
      <w:r w:rsidRPr="00984198">
        <w:rPr>
          <w:rFonts w:cs="B Lotus" w:hint="cs"/>
          <w:sz w:val="28"/>
          <w:szCs w:val="28"/>
          <w:rtl/>
        </w:rPr>
        <w:t xml:space="preserve"> </w:t>
      </w:r>
      <w:r w:rsidRPr="00984198">
        <w:rPr>
          <w:rFonts w:cs="B Lotus"/>
          <w:sz w:val="28"/>
          <w:szCs w:val="28"/>
          <w:rtl/>
        </w:rPr>
        <w:t>ضلال و</w:t>
      </w:r>
      <w:r w:rsidRPr="00984198">
        <w:rPr>
          <w:rFonts w:cs="B Lotus" w:hint="cs"/>
          <w:sz w:val="28"/>
          <w:szCs w:val="28"/>
          <w:rtl/>
        </w:rPr>
        <w:t xml:space="preserve"> </w:t>
      </w:r>
      <w:r w:rsidRPr="00984198">
        <w:rPr>
          <w:rFonts w:cs="B Lotus"/>
          <w:sz w:val="28"/>
          <w:szCs w:val="28"/>
          <w:rtl/>
        </w:rPr>
        <w:t>حساب و</w:t>
      </w:r>
      <w:r w:rsidRPr="00984198">
        <w:rPr>
          <w:rFonts w:cs="B Lotus" w:hint="cs"/>
          <w:sz w:val="28"/>
          <w:szCs w:val="28"/>
          <w:rtl/>
        </w:rPr>
        <w:t xml:space="preserve"> </w:t>
      </w:r>
      <w:r w:rsidRPr="00984198">
        <w:rPr>
          <w:rFonts w:cs="B Lotus"/>
          <w:sz w:val="28"/>
          <w:szCs w:val="28"/>
          <w:rtl/>
        </w:rPr>
        <w:t>كتاب و</w:t>
      </w:r>
      <w:r w:rsidRPr="00984198">
        <w:rPr>
          <w:rFonts w:cs="B Lotus" w:hint="cs"/>
          <w:sz w:val="28"/>
          <w:szCs w:val="28"/>
          <w:rtl/>
        </w:rPr>
        <w:t xml:space="preserve"> </w:t>
      </w:r>
      <w:r w:rsidRPr="00984198">
        <w:rPr>
          <w:rFonts w:cs="B Lotus"/>
          <w:sz w:val="28"/>
          <w:szCs w:val="28"/>
          <w:rtl/>
        </w:rPr>
        <w:t>سزا و</w:t>
      </w:r>
      <w:r w:rsidRPr="00984198">
        <w:rPr>
          <w:rFonts w:cs="B Lotus" w:hint="cs"/>
          <w:sz w:val="28"/>
          <w:szCs w:val="28"/>
          <w:rtl/>
        </w:rPr>
        <w:t xml:space="preserve"> </w:t>
      </w:r>
      <w:r w:rsidRPr="00984198">
        <w:rPr>
          <w:rFonts w:cs="B Lotus"/>
          <w:sz w:val="28"/>
          <w:szCs w:val="28"/>
          <w:rtl/>
        </w:rPr>
        <w:t>جزاست.)</w:t>
      </w:r>
      <w:r w:rsidR="00825EE3" w:rsidRPr="00984198">
        <w:rPr>
          <w:rFonts w:cs="B Lotus"/>
          <w:sz w:val="28"/>
          <w:szCs w:val="28"/>
          <w:rtl/>
        </w:rPr>
        <w:t xml:space="preserve"> بي‌</w:t>
      </w:r>
      <w:r w:rsidRPr="00984198">
        <w:rPr>
          <w:rFonts w:cs="B Lotus"/>
          <w:sz w:val="28"/>
          <w:szCs w:val="28"/>
          <w:rtl/>
        </w:rPr>
        <w:t>گمان پروردگارت آگاه</w:t>
      </w:r>
      <w:r w:rsidR="009B7480" w:rsidRPr="00984198">
        <w:rPr>
          <w:rFonts w:cs="B Lotus" w:hint="cs"/>
          <w:sz w:val="28"/>
          <w:szCs w:val="28"/>
          <w:rtl/>
        </w:rPr>
        <w:t>‌</w:t>
      </w:r>
      <w:r w:rsidRPr="00984198">
        <w:rPr>
          <w:rFonts w:cs="B Lotus"/>
          <w:sz w:val="28"/>
          <w:szCs w:val="28"/>
          <w:rtl/>
        </w:rPr>
        <w:t>تر (از همگان) به حال كساني است كه از راه او منحرف و</w:t>
      </w:r>
      <w:r w:rsidRPr="00984198">
        <w:rPr>
          <w:rFonts w:cs="B Lotus" w:hint="cs"/>
          <w:sz w:val="28"/>
          <w:szCs w:val="28"/>
          <w:rtl/>
        </w:rPr>
        <w:t xml:space="preserve"> </w:t>
      </w:r>
      <w:r w:rsidRPr="00984198">
        <w:rPr>
          <w:rFonts w:cs="B Lotus"/>
          <w:sz w:val="28"/>
          <w:szCs w:val="28"/>
          <w:rtl/>
        </w:rPr>
        <w:t>گمراه</w:t>
      </w:r>
      <w:r w:rsidR="00C01522" w:rsidRPr="00984198">
        <w:rPr>
          <w:rFonts w:cs="B Lotus"/>
          <w:sz w:val="28"/>
          <w:szCs w:val="28"/>
          <w:rtl/>
        </w:rPr>
        <w:t xml:space="preserve"> مي‌</w:t>
      </w:r>
      <w:r w:rsidRPr="00984198">
        <w:rPr>
          <w:rFonts w:cs="B Lotus"/>
          <w:sz w:val="28"/>
          <w:szCs w:val="28"/>
          <w:rtl/>
        </w:rPr>
        <w:t>شوند و</w:t>
      </w:r>
      <w:r w:rsidRPr="00984198">
        <w:rPr>
          <w:rFonts w:cs="B Lotus" w:hint="cs"/>
          <w:sz w:val="28"/>
          <w:szCs w:val="28"/>
          <w:rtl/>
        </w:rPr>
        <w:t xml:space="preserve"> </w:t>
      </w:r>
      <w:r w:rsidRPr="00984198">
        <w:rPr>
          <w:rFonts w:cs="B Lotus"/>
          <w:sz w:val="28"/>
          <w:szCs w:val="28"/>
          <w:rtl/>
        </w:rPr>
        <w:t>يا اين كه رهنمود و</w:t>
      </w:r>
      <w:r w:rsidRPr="00984198">
        <w:rPr>
          <w:rFonts w:cs="B Lotus" w:hint="cs"/>
          <w:sz w:val="28"/>
          <w:szCs w:val="28"/>
          <w:rtl/>
        </w:rPr>
        <w:t xml:space="preserve"> </w:t>
      </w:r>
      <w:r w:rsidRPr="00984198">
        <w:rPr>
          <w:rFonts w:cs="B Lotus"/>
          <w:sz w:val="28"/>
          <w:szCs w:val="28"/>
          <w:rtl/>
        </w:rPr>
        <w:t>راهياب</w:t>
      </w:r>
      <w:r w:rsidR="00C01522" w:rsidRPr="00984198">
        <w:rPr>
          <w:rFonts w:cs="B Lotus"/>
          <w:sz w:val="28"/>
          <w:szCs w:val="28"/>
          <w:rtl/>
        </w:rPr>
        <w:t xml:space="preserve"> مي‌</w:t>
      </w:r>
      <w:r w:rsidRPr="00984198">
        <w:rPr>
          <w:rFonts w:cs="B Lotus"/>
          <w:sz w:val="28"/>
          <w:szCs w:val="28"/>
          <w:rtl/>
        </w:rPr>
        <w:t>گردند</w:t>
      </w:r>
      <w:r w:rsidR="00B77967">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3D0DBD" w:rsidRDefault="00C5413C" w:rsidP="00BD1B5F">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و </w:t>
      </w:r>
      <w:r w:rsidR="00BD1B5F">
        <w:rPr>
          <w:rFonts w:cs="B Lotus" w:hint="cs"/>
          <w:sz w:val="28"/>
          <w:szCs w:val="28"/>
          <w:rtl/>
        </w:rPr>
        <w:t>این بدان سبب است که نف</w:t>
      </w:r>
      <w:r w:rsidRPr="00984198">
        <w:rPr>
          <w:rFonts w:cs="B Lotus" w:hint="cs"/>
          <w:sz w:val="28"/>
          <w:szCs w:val="28"/>
          <w:rtl/>
        </w:rPr>
        <w:t>س</w:t>
      </w:r>
      <w:r w:rsidR="00BD1B5F">
        <w:rPr>
          <w:rFonts w:cs="B Lotus"/>
          <w:sz w:val="28"/>
          <w:szCs w:val="28"/>
          <w:rtl/>
        </w:rPr>
        <w:softHyphen/>
      </w:r>
      <w:r w:rsidR="00BD1B5F">
        <w:rPr>
          <w:rFonts w:cs="B Lotus" w:hint="cs"/>
          <w:sz w:val="28"/>
          <w:szCs w:val="28"/>
          <w:rtl/>
        </w:rPr>
        <w:t>های غافل و ناآگاه و قل</w:t>
      </w:r>
      <w:r w:rsidRPr="00984198">
        <w:rPr>
          <w:rFonts w:cs="B Lotus" w:hint="cs"/>
          <w:sz w:val="28"/>
          <w:szCs w:val="28"/>
          <w:rtl/>
        </w:rPr>
        <w:t>ب</w:t>
      </w:r>
      <w:r w:rsidR="00BD1B5F">
        <w:rPr>
          <w:rFonts w:cs="B Lotus"/>
          <w:sz w:val="28"/>
          <w:szCs w:val="28"/>
          <w:rtl/>
        </w:rPr>
        <w:softHyphen/>
      </w:r>
      <w:r w:rsidR="00BD1B5F">
        <w:rPr>
          <w:rFonts w:cs="B Lotus" w:hint="cs"/>
          <w:sz w:val="28"/>
          <w:szCs w:val="28"/>
          <w:rtl/>
        </w:rPr>
        <w:t>های سخت و سنگین، به سوی اسلام باز</w:t>
      </w:r>
      <w:r w:rsidRPr="00984198">
        <w:rPr>
          <w:rFonts w:cs="B Lotus" w:hint="cs"/>
          <w:sz w:val="28"/>
          <w:szCs w:val="28"/>
          <w:rtl/>
        </w:rPr>
        <w:t>نگشته و نیز نرم و لطیف</w:t>
      </w:r>
      <w:r w:rsidR="009D0387" w:rsidRPr="00984198">
        <w:rPr>
          <w:rFonts w:cs="B Lotus" w:hint="cs"/>
          <w:sz w:val="28"/>
          <w:szCs w:val="28"/>
          <w:rtl/>
        </w:rPr>
        <w:t xml:space="preserve"> نمی‌</w:t>
      </w:r>
      <w:r w:rsidRPr="00984198">
        <w:rPr>
          <w:rFonts w:cs="B Lotus" w:hint="cs"/>
          <w:sz w:val="28"/>
          <w:szCs w:val="28"/>
          <w:rtl/>
        </w:rPr>
        <w:t>گردند مگر با لطافت و اظهار محبت و شفقت و حرص بر هدایت</w:t>
      </w:r>
      <w:r w:rsidR="00841496" w:rsidRPr="00984198">
        <w:rPr>
          <w:rFonts w:cs="B Lotus" w:hint="cs"/>
          <w:sz w:val="28"/>
          <w:szCs w:val="28"/>
          <w:rtl/>
        </w:rPr>
        <w:t xml:space="preserve"> آن‌ها؛</w:t>
      </w:r>
      <w:r w:rsidRPr="00984198">
        <w:rPr>
          <w:rFonts w:cs="B Lotus" w:hint="cs"/>
          <w:sz w:val="28"/>
          <w:szCs w:val="28"/>
          <w:rtl/>
        </w:rPr>
        <w:t xml:space="preserve"> بر</w:t>
      </w:r>
      <w:r w:rsidR="00BD1B5F">
        <w:rPr>
          <w:rFonts w:cs="B Lotus" w:hint="cs"/>
          <w:sz w:val="28"/>
          <w:szCs w:val="28"/>
          <w:rtl/>
        </w:rPr>
        <w:t xml:space="preserve"> </w:t>
      </w:r>
      <w:r w:rsidRPr="00984198">
        <w:rPr>
          <w:rFonts w:cs="B Lotus" w:hint="cs"/>
          <w:sz w:val="28"/>
          <w:szCs w:val="28"/>
          <w:rtl/>
        </w:rPr>
        <w:t>این اساس بود که ا</w:t>
      </w:r>
      <w:r w:rsidR="00BD1B5F">
        <w:rPr>
          <w:rFonts w:cs="B Lotus" w:hint="cs"/>
          <w:sz w:val="28"/>
          <w:szCs w:val="28"/>
          <w:rtl/>
        </w:rPr>
        <w:t>لله عزوجل زمانی</w:t>
      </w:r>
      <w:r w:rsidR="00BD1B5F">
        <w:rPr>
          <w:rFonts w:cs="B Lotus"/>
          <w:sz w:val="28"/>
          <w:szCs w:val="28"/>
          <w:rtl/>
        </w:rPr>
        <w:softHyphen/>
      </w:r>
      <w:r w:rsidR="00BD1B5F" w:rsidRPr="00984198">
        <w:rPr>
          <w:rFonts w:cs="B Lotus" w:hint="cs"/>
          <w:sz w:val="28"/>
          <w:szCs w:val="28"/>
          <w:rtl/>
        </w:rPr>
        <w:t>که</w:t>
      </w:r>
      <w:r w:rsidR="00BD1B5F">
        <w:rPr>
          <w:rFonts w:cs="B Lotus" w:hint="cs"/>
          <w:sz w:val="28"/>
          <w:szCs w:val="28"/>
          <w:rtl/>
        </w:rPr>
        <w:t xml:space="preserve"> موسی و هارون </w:t>
      </w:r>
      <w:r w:rsidRPr="00984198">
        <w:rPr>
          <w:rFonts w:cs="B Lotus" w:hint="cs"/>
          <w:sz w:val="28"/>
          <w:szCs w:val="28"/>
          <w:rtl/>
        </w:rPr>
        <w:t xml:space="preserve">را به سوی فرعون فرستاد، </w:t>
      </w:r>
      <w:r w:rsidR="00BD1B5F">
        <w:rPr>
          <w:rFonts w:cs="B Lotus" w:hint="cs"/>
          <w:sz w:val="28"/>
          <w:szCs w:val="28"/>
          <w:rtl/>
        </w:rPr>
        <w:t>به</w:t>
      </w:r>
      <w:r w:rsidR="00BD1B5F" w:rsidRPr="00984198">
        <w:rPr>
          <w:rFonts w:cs="B Lotus" w:hint="cs"/>
          <w:sz w:val="28"/>
          <w:szCs w:val="28"/>
          <w:rtl/>
        </w:rPr>
        <w:t xml:space="preserve"> آن‌ها </w:t>
      </w:r>
      <w:r w:rsidRPr="00984198">
        <w:rPr>
          <w:rFonts w:cs="B Lotus" w:hint="cs"/>
          <w:sz w:val="28"/>
          <w:szCs w:val="28"/>
          <w:rtl/>
        </w:rPr>
        <w:t>فرمود:</w:t>
      </w:r>
      <w:r w:rsidR="00B47571" w:rsidRPr="00984198">
        <w:rPr>
          <w:rFonts w:cs="B Lotus" w:hint="cs"/>
          <w:sz w:val="28"/>
          <w:szCs w:val="28"/>
          <w:rtl/>
        </w:rPr>
        <w:t xml:space="preserve"> </w:t>
      </w:r>
      <w:r w:rsidR="00B47571" w:rsidRPr="00664364">
        <w:rPr>
          <w:rFonts w:ascii="Traditional Arabic" w:hAnsi="Traditional Arabic" w:cs="Traditional Arabic"/>
          <w:sz w:val="28"/>
          <w:szCs w:val="28"/>
          <w:rtl/>
        </w:rPr>
        <w:t>﴿</w:t>
      </w:r>
      <w:r w:rsidR="003D0DBD">
        <w:rPr>
          <w:rFonts w:ascii="KFGQPC Uthmanic Script HAFS" w:hAnsi="KFGQPC Uthmanic Script HAFS" w:cs="KFGQPC Uthmanic Script HAFS" w:hint="eastAsia"/>
          <w:sz w:val="28"/>
          <w:szCs w:val="28"/>
          <w:rtl/>
        </w:rPr>
        <w:t>فَقُولَا</w:t>
      </w:r>
      <w:r w:rsidR="003D0DBD">
        <w:rPr>
          <w:rFonts w:ascii="KFGQPC Uthmanic Script HAFS" w:hAnsi="KFGQPC Uthmanic Script HAFS" w:cs="KFGQPC Uthmanic Script HAFS"/>
          <w:sz w:val="28"/>
          <w:szCs w:val="28"/>
          <w:rtl/>
        </w:rPr>
        <w:t xml:space="preserve"> لَهُ</w:t>
      </w:r>
      <w:r w:rsidR="003D0DBD">
        <w:rPr>
          <w:rFonts w:ascii="KFGQPC Uthmanic Script HAFS" w:hAnsi="KFGQPC Uthmanic Script HAFS" w:cs="KFGQPC Uthmanic Script HAFS" w:hint="cs"/>
          <w:sz w:val="28"/>
          <w:szCs w:val="28"/>
          <w:rtl/>
        </w:rPr>
        <w:t>ۥ</w:t>
      </w:r>
      <w:r w:rsidR="003D0DBD">
        <w:rPr>
          <w:rFonts w:ascii="KFGQPC Uthmanic Script HAFS" w:hAnsi="KFGQPC Uthmanic Script HAFS" w:cs="KFGQPC Uthmanic Script HAFS"/>
          <w:sz w:val="28"/>
          <w:szCs w:val="28"/>
          <w:rtl/>
        </w:rPr>
        <w:t xml:space="preserve"> قَوۡلٗا لَّيِّنٗا لَّعَلَّهُ</w:t>
      </w:r>
      <w:r w:rsidR="003D0DBD">
        <w:rPr>
          <w:rFonts w:ascii="KFGQPC Uthmanic Script HAFS" w:hAnsi="KFGQPC Uthmanic Script HAFS" w:cs="KFGQPC Uthmanic Script HAFS" w:hint="cs"/>
          <w:sz w:val="28"/>
          <w:szCs w:val="28"/>
          <w:rtl/>
        </w:rPr>
        <w:t>ۥ</w:t>
      </w:r>
      <w:r w:rsidR="003D0DBD">
        <w:rPr>
          <w:rFonts w:ascii="KFGQPC Uthmanic Script HAFS" w:hAnsi="KFGQPC Uthmanic Script HAFS" w:cs="KFGQPC Uthmanic Script HAFS"/>
          <w:sz w:val="28"/>
          <w:szCs w:val="28"/>
          <w:rtl/>
        </w:rPr>
        <w:t xml:space="preserve"> يَتَذَكَّرُ أَوۡ يَخۡشَىٰ ٤٤</w:t>
      </w:r>
      <w:r w:rsidR="00B47571" w:rsidRPr="00664364">
        <w:rPr>
          <w:rFonts w:ascii="Traditional Arabic" w:hAnsi="Traditional Arabic" w:cs="Traditional Arabic"/>
          <w:sz w:val="28"/>
          <w:szCs w:val="28"/>
          <w:rtl/>
        </w:rPr>
        <w:t>﴾</w:t>
      </w:r>
      <w:r w:rsidR="00B47571">
        <w:rPr>
          <w:rFonts w:hint="cs"/>
          <w:rtl/>
        </w:rPr>
        <w:t xml:space="preserve"> </w:t>
      </w:r>
      <w:r w:rsidR="00B47571" w:rsidRPr="00B47571">
        <w:rPr>
          <w:rFonts w:ascii="mylotus" w:hAnsi="mylotus" w:cs="mylotus"/>
          <w:rtl/>
          <w:lang w:bidi="ar-SA"/>
        </w:rPr>
        <w:t>[</w:t>
      </w:r>
      <w:r w:rsidR="00B47571">
        <w:rPr>
          <w:rFonts w:ascii="mylotus" w:hAnsi="mylotus" w:cs="mylotus"/>
          <w:rtl/>
          <w:lang w:bidi="ar-SA"/>
        </w:rPr>
        <w:t>طه: 44</w:t>
      </w:r>
      <w:r w:rsidR="00B47571" w:rsidRPr="00B47571">
        <w:rPr>
          <w:rFonts w:ascii="mylotus" w:hAnsi="mylotus" w:cs="mylotus"/>
          <w:rtl/>
          <w:lang w:bidi="ar-SA"/>
        </w:rPr>
        <w:t>]</w:t>
      </w:r>
      <w:r w:rsidRPr="00984198">
        <w:rPr>
          <w:rFonts w:cs="B Lotus" w:hint="cs"/>
          <w:sz w:val="28"/>
          <w:szCs w:val="28"/>
          <w:rtl/>
        </w:rPr>
        <w:t xml:space="preserve"> </w:t>
      </w:r>
      <w:r w:rsidR="000716CA">
        <w:rPr>
          <w:rFonts w:cs="B Lotus" w:hint="cs"/>
          <w:sz w:val="28"/>
          <w:szCs w:val="28"/>
          <w:rtl/>
        </w:rPr>
        <w:t>«</w:t>
      </w:r>
      <w:r w:rsidRPr="00984198">
        <w:rPr>
          <w:rFonts w:cs="B Lotus"/>
          <w:sz w:val="28"/>
          <w:szCs w:val="28"/>
          <w:rtl/>
        </w:rPr>
        <w:t>سپس به نرمي با او (درباره ايمان) سخن بگوئيد، شايد (غفلت خود و</w:t>
      </w:r>
      <w:r w:rsidRPr="00984198">
        <w:rPr>
          <w:rFonts w:cs="B Lotus" w:hint="cs"/>
          <w:sz w:val="28"/>
          <w:szCs w:val="28"/>
          <w:rtl/>
        </w:rPr>
        <w:t xml:space="preserve"> </w:t>
      </w:r>
      <w:r w:rsidRPr="00984198">
        <w:rPr>
          <w:rFonts w:cs="B Lotus"/>
          <w:sz w:val="28"/>
          <w:szCs w:val="28"/>
          <w:rtl/>
        </w:rPr>
        <w:t>عظمت خدا را) ياد كند و (از عاقبت كفر و</w:t>
      </w:r>
      <w:r w:rsidRPr="00984198">
        <w:rPr>
          <w:rFonts w:cs="B Lotus" w:hint="cs"/>
          <w:sz w:val="28"/>
          <w:szCs w:val="28"/>
          <w:rtl/>
        </w:rPr>
        <w:t xml:space="preserve"> </w:t>
      </w:r>
      <w:r w:rsidRPr="00984198">
        <w:rPr>
          <w:rFonts w:cs="B Lotus"/>
          <w:sz w:val="28"/>
          <w:szCs w:val="28"/>
          <w:rtl/>
        </w:rPr>
        <w:t>طغيان خويش و</w:t>
      </w:r>
      <w:r w:rsidRPr="00984198">
        <w:rPr>
          <w:rFonts w:cs="B Lotus" w:hint="cs"/>
          <w:sz w:val="28"/>
          <w:szCs w:val="28"/>
          <w:rtl/>
        </w:rPr>
        <w:t xml:space="preserve"> </w:t>
      </w:r>
      <w:r w:rsidRPr="00984198">
        <w:rPr>
          <w:rFonts w:cs="B Lotus"/>
          <w:sz w:val="28"/>
          <w:szCs w:val="28"/>
          <w:rtl/>
        </w:rPr>
        <w:t>عذاب دوزخ) بهراسد</w:t>
      </w:r>
      <w:r w:rsidR="000716CA">
        <w:rPr>
          <w:rFonts w:cs="B Lotus" w:hint="cs"/>
          <w:sz w:val="28"/>
          <w:szCs w:val="28"/>
          <w:rtl/>
        </w:rPr>
        <w:t>»</w:t>
      </w:r>
      <w:r w:rsidRPr="00984198">
        <w:rPr>
          <w:rFonts w:cs="B Lotus"/>
          <w:sz w:val="28"/>
          <w:szCs w:val="28"/>
          <w:rtl/>
        </w:rPr>
        <w:t>.</w:t>
      </w:r>
      <w:r w:rsidR="00BD1B5F">
        <w:rPr>
          <w:rFonts w:cs="B Lotus" w:hint="cs"/>
          <w:sz w:val="28"/>
          <w:szCs w:val="28"/>
          <w:rtl/>
        </w:rPr>
        <w:t xml:space="preserve"> و موسی </w:t>
      </w:r>
      <w:r w:rsidR="00BD1B5F" w:rsidRPr="00BD1B5F">
        <w:rPr>
          <w:rFonts w:cs="B Lotus" w:hint="cs"/>
          <w:rtl/>
        </w:rPr>
        <w:t>علیه</w:t>
      </w:r>
      <w:r w:rsidR="00BD1B5F" w:rsidRPr="00BD1B5F">
        <w:rPr>
          <w:rFonts w:cs="B Lotus"/>
          <w:rtl/>
        </w:rPr>
        <w:softHyphen/>
      </w:r>
      <w:r w:rsidRPr="00BD1B5F">
        <w:rPr>
          <w:rFonts w:cs="B Lotus" w:hint="cs"/>
          <w:rtl/>
        </w:rPr>
        <w:t>السلام</w:t>
      </w:r>
      <w:r w:rsidR="00BD1B5F">
        <w:rPr>
          <w:rFonts w:cs="B Lotus" w:hint="cs"/>
          <w:sz w:val="28"/>
          <w:szCs w:val="28"/>
          <w:rtl/>
        </w:rPr>
        <w:t xml:space="preserve"> با فرعون </w:t>
      </w:r>
      <w:r w:rsidRPr="00984198">
        <w:rPr>
          <w:rFonts w:cs="B Lotus" w:hint="cs"/>
          <w:sz w:val="28"/>
          <w:szCs w:val="28"/>
          <w:rtl/>
        </w:rPr>
        <w:t>چنین برخو</w:t>
      </w:r>
      <w:r w:rsidR="00BD1B5F">
        <w:rPr>
          <w:rFonts w:cs="B Lotus" w:hint="cs"/>
          <w:sz w:val="28"/>
          <w:szCs w:val="28"/>
          <w:rtl/>
        </w:rPr>
        <w:t>رد نمود و به نیکویی با وی گفتگو کرد</w:t>
      </w:r>
      <w:r w:rsidRPr="00984198">
        <w:rPr>
          <w:rFonts w:cs="B Lotus" w:hint="cs"/>
          <w:sz w:val="28"/>
          <w:szCs w:val="28"/>
          <w:rtl/>
        </w:rPr>
        <w:t xml:space="preserve"> و پس از اینکه فرعون دشمنی</w:t>
      </w:r>
      <w:r w:rsidR="009D0387" w:rsidRPr="00984198">
        <w:rPr>
          <w:rFonts w:cs="B Lotus" w:hint="cs"/>
          <w:sz w:val="28"/>
          <w:szCs w:val="28"/>
          <w:rtl/>
        </w:rPr>
        <w:t xml:space="preserve">‌اش </w:t>
      </w:r>
      <w:r w:rsidRPr="00984198">
        <w:rPr>
          <w:rFonts w:cs="B Lotus" w:hint="cs"/>
          <w:sz w:val="28"/>
          <w:szCs w:val="28"/>
          <w:rtl/>
        </w:rPr>
        <w:t>را با وی اعلان کرد، امرش را به الله عزوجل سپرد.</w:t>
      </w:r>
    </w:p>
    <w:p w:rsidR="00C5413C" w:rsidRPr="00984198" w:rsidRDefault="00C5413C" w:rsidP="00BD1B5F">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نیز رسول الله</w:t>
      </w:r>
      <w:r w:rsidR="00BD1B5F">
        <w:rPr>
          <w:rFonts w:cs="B Lotus" w:hint="cs"/>
          <w:sz w:val="28"/>
          <w:szCs w:val="28"/>
          <w:rtl/>
        </w:rPr>
        <w:t xml:space="preserve"> </w:t>
      </w:r>
      <w:r w:rsidR="00BD1B5F">
        <w:rPr>
          <w:rFonts w:ascii="Arial" w:hAnsi="Arial" w:cs="CTraditional Arabic" w:hint="cs"/>
          <w:sz w:val="28"/>
          <w:szCs w:val="28"/>
          <w:rtl/>
        </w:rPr>
        <w:t xml:space="preserve">ح </w:t>
      </w:r>
      <w:r w:rsidRPr="00984198">
        <w:rPr>
          <w:rFonts w:cs="B Lotus" w:hint="cs"/>
          <w:sz w:val="28"/>
          <w:szCs w:val="28"/>
          <w:rtl/>
        </w:rPr>
        <w:t>در ابلاغ دعوت به مشرکان و کافران و معاندان، این</w:t>
      </w:r>
      <w:r w:rsidR="00BD1B5F">
        <w:rPr>
          <w:rFonts w:cs="B Lotus"/>
          <w:sz w:val="28"/>
          <w:szCs w:val="28"/>
          <w:rtl/>
        </w:rPr>
        <w:softHyphen/>
      </w:r>
      <w:r w:rsidRPr="00984198">
        <w:rPr>
          <w:rFonts w:cs="B Lotus" w:hint="cs"/>
          <w:sz w:val="28"/>
          <w:szCs w:val="28"/>
          <w:rtl/>
        </w:rPr>
        <w:t>گونه عمل</w:t>
      </w:r>
      <w:r w:rsidR="009D0387" w:rsidRPr="00984198">
        <w:rPr>
          <w:rFonts w:cs="B Lotus" w:hint="cs"/>
          <w:sz w:val="28"/>
          <w:szCs w:val="28"/>
          <w:rtl/>
        </w:rPr>
        <w:t xml:space="preserve"> می‌</w:t>
      </w:r>
      <w:r w:rsidR="00BD1B5F">
        <w:rPr>
          <w:rFonts w:cs="B Lotus" w:hint="cs"/>
          <w:sz w:val="28"/>
          <w:szCs w:val="28"/>
          <w:rtl/>
        </w:rPr>
        <w:t>کرد. و نحوه</w:t>
      </w:r>
      <w:r w:rsidRPr="00984198">
        <w:rPr>
          <w:rFonts w:cs="B Lotus" w:hint="cs"/>
          <w:sz w:val="28"/>
          <w:szCs w:val="28"/>
          <w:rtl/>
        </w:rPr>
        <w:t xml:space="preserve"> برخورد رسول الله </w:t>
      </w:r>
      <w:r w:rsidR="00BD1B5F">
        <w:rPr>
          <w:rFonts w:ascii="Arial" w:hAnsi="Arial" w:cs="CTraditional Arabic" w:hint="cs"/>
          <w:sz w:val="28"/>
          <w:szCs w:val="28"/>
          <w:rtl/>
        </w:rPr>
        <w:t>ح</w:t>
      </w:r>
      <w:r w:rsidRPr="00984198">
        <w:rPr>
          <w:rFonts w:cs="B Lotus" w:hint="cs"/>
          <w:sz w:val="28"/>
          <w:szCs w:val="28"/>
          <w:rtl/>
        </w:rPr>
        <w:t xml:space="preserve"> با</w:t>
      </w:r>
      <w:r w:rsidR="009D0387" w:rsidRPr="00984198">
        <w:rPr>
          <w:rFonts w:cs="B Lotus" w:hint="cs"/>
          <w:sz w:val="28"/>
          <w:szCs w:val="28"/>
          <w:rtl/>
        </w:rPr>
        <w:t xml:space="preserve"> آن‌ها </w:t>
      </w:r>
      <w:r w:rsidRPr="00984198">
        <w:rPr>
          <w:rFonts w:cs="B Lotus" w:hint="cs"/>
          <w:sz w:val="28"/>
          <w:szCs w:val="28"/>
          <w:rtl/>
        </w:rPr>
        <w:t>یکسان بود، چه</w:t>
      </w:r>
      <w:r w:rsidR="009D0387" w:rsidRPr="00984198">
        <w:rPr>
          <w:rFonts w:cs="B Lotus" w:hint="cs"/>
          <w:sz w:val="28"/>
          <w:szCs w:val="28"/>
          <w:rtl/>
        </w:rPr>
        <w:t xml:space="preserve"> آن‌ها </w:t>
      </w:r>
      <w:r w:rsidR="00BD1B5F">
        <w:rPr>
          <w:rFonts w:cs="B Lotus" w:hint="cs"/>
          <w:sz w:val="28"/>
          <w:szCs w:val="28"/>
          <w:rtl/>
        </w:rPr>
        <w:t>از مشرکان عرب بودند</w:t>
      </w:r>
      <w:r w:rsidRPr="00984198">
        <w:rPr>
          <w:rFonts w:cs="B Lotus" w:hint="cs"/>
          <w:sz w:val="28"/>
          <w:szCs w:val="28"/>
          <w:rtl/>
        </w:rPr>
        <w:t xml:space="preserve"> و یا اینکه یهودی و نصرانی بودند. و دراین روش از الله عزوجل اطاعت کردند. </w:t>
      </w:r>
    </w:p>
    <w:p w:rsidR="00C5413C" w:rsidRPr="003D0DBD" w:rsidRDefault="00C5413C" w:rsidP="003D0DBD">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 الله متعال فرمودند:</w:t>
      </w:r>
      <w:r w:rsidR="00B47571" w:rsidRPr="00984198">
        <w:rPr>
          <w:rFonts w:cs="B Lotus" w:hint="cs"/>
          <w:sz w:val="28"/>
          <w:szCs w:val="28"/>
          <w:rtl/>
        </w:rPr>
        <w:t xml:space="preserve"> </w:t>
      </w:r>
      <w:r w:rsidR="00B47571" w:rsidRPr="00664364">
        <w:rPr>
          <w:rFonts w:ascii="Traditional Arabic" w:hAnsi="Traditional Arabic" w:cs="Traditional Arabic"/>
          <w:sz w:val="28"/>
          <w:szCs w:val="28"/>
          <w:rtl/>
        </w:rPr>
        <w:t>﴿</w:t>
      </w:r>
      <w:r w:rsidR="003D0DBD">
        <w:rPr>
          <w:rFonts w:ascii="KFGQPC Uthmanic Script HAFS" w:hAnsi="KFGQPC Uthmanic Script HAFS" w:cs="KFGQPC Uthmanic Script HAFS"/>
          <w:sz w:val="28"/>
          <w:szCs w:val="28"/>
          <w:rtl/>
        </w:rPr>
        <w:t xml:space="preserve">وَلَا تُجَٰدِلُوٓاْ أَهۡلَ </w:t>
      </w:r>
      <w:r w:rsidR="003D0DBD">
        <w:rPr>
          <w:rFonts w:ascii="KFGQPC Uthmanic Script HAFS" w:hAnsi="KFGQPC Uthmanic Script HAFS" w:cs="KFGQPC Uthmanic Script HAFS" w:hint="cs"/>
          <w:sz w:val="28"/>
          <w:szCs w:val="28"/>
          <w:rtl/>
        </w:rPr>
        <w:t>ٱ</w:t>
      </w:r>
      <w:r w:rsidR="003D0DBD">
        <w:rPr>
          <w:rFonts w:ascii="KFGQPC Uthmanic Script HAFS" w:hAnsi="KFGQPC Uthmanic Script HAFS" w:cs="KFGQPC Uthmanic Script HAFS" w:hint="eastAsia"/>
          <w:sz w:val="28"/>
          <w:szCs w:val="28"/>
          <w:rtl/>
        </w:rPr>
        <w:t>لۡكِتَٰبِ</w:t>
      </w:r>
      <w:r w:rsidR="003D0DBD">
        <w:rPr>
          <w:rFonts w:ascii="KFGQPC Uthmanic Script HAFS" w:hAnsi="KFGQPC Uthmanic Script HAFS" w:cs="KFGQPC Uthmanic Script HAFS"/>
          <w:sz w:val="28"/>
          <w:szCs w:val="28"/>
          <w:rtl/>
        </w:rPr>
        <w:t xml:space="preserve"> إِلَّا بِ</w:t>
      </w:r>
      <w:r w:rsidR="003D0DBD">
        <w:rPr>
          <w:rFonts w:ascii="KFGQPC Uthmanic Script HAFS" w:hAnsi="KFGQPC Uthmanic Script HAFS" w:cs="KFGQPC Uthmanic Script HAFS" w:hint="cs"/>
          <w:sz w:val="28"/>
          <w:szCs w:val="28"/>
          <w:rtl/>
        </w:rPr>
        <w:t>ٱ</w:t>
      </w:r>
      <w:r w:rsidR="003D0DBD">
        <w:rPr>
          <w:rFonts w:ascii="KFGQPC Uthmanic Script HAFS" w:hAnsi="KFGQPC Uthmanic Script HAFS" w:cs="KFGQPC Uthmanic Script HAFS" w:hint="eastAsia"/>
          <w:sz w:val="28"/>
          <w:szCs w:val="28"/>
          <w:rtl/>
        </w:rPr>
        <w:t>لَّتِي</w:t>
      </w:r>
      <w:r w:rsidR="003D0DBD">
        <w:rPr>
          <w:rFonts w:ascii="KFGQPC Uthmanic Script HAFS" w:hAnsi="KFGQPC Uthmanic Script HAFS" w:cs="KFGQPC Uthmanic Script HAFS"/>
          <w:sz w:val="28"/>
          <w:szCs w:val="28"/>
          <w:rtl/>
        </w:rPr>
        <w:t xml:space="preserve"> هِيَ أَحۡسَنُ إِلَّا </w:t>
      </w:r>
      <w:r w:rsidR="003D0DBD">
        <w:rPr>
          <w:rFonts w:ascii="KFGQPC Uthmanic Script HAFS" w:hAnsi="KFGQPC Uthmanic Script HAFS" w:cs="KFGQPC Uthmanic Script HAFS" w:hint="cs"/>
          <w:sz w:val="28"/>
          <w:szCs w:val="28"/>
          <w:rtl/>
        </w:rPr>
        <w:t>ٱ</w:t>
      </w:r>
      <w:r w:rsidR="003D0DBD">
        <w:rPr>
          <w:rFonts w:ascii="KFGQPC Uthmanic Script HAFS" w:hAnsi="KFGQPC Uthmanic Script HAFS" w:cs="KFGQPC Uthmanic Script HAFS" w:hint="eastAsia"/>
          <w:sz w:val="28"/>
          <w:szCs w:val="28"/>
          <w:rtl/>
        </w:rPr>
        <w:t>لَّذِينَ</w:t>
      </w:r>
      <w:r w:rsidR="003D0DBD">
        <w:rPr>
          <w:rFonts w:ascii="KFGQPC Uthmanic Script HAFS" w:hAnsi="KFGQPC Uthmanic Script HAFS" w:cs="KFGQPC Uthmanic Script HAFS"/>
          <w:sz w:val="28"/>
          <w:szCs w:val="28"/>
          <w:rtl/>
        </w:rPr>
        <w:t xml:space="preserve"> ظَلَمُواْ مِنۡهُمۡۖ</w:t>
      </w:r>
      <w:r w:rsidR="00B47571" w:rsidRPr="00664364">
        <w:rPr>
          <w:rFonts w:ascii="Traditional Arabic" w:hAnsi="Traditional Arabic" w:cs="Traditional Arabic"/>
          <w:sz w:val="28"/>
          <w:szCs w:val="28"/>
          <w:rtl/>
        </w:rPr>
        <w:t>﴾</w:t>
      </w:r>
      <w:r w:rsidR="00B47571">
        <w:rPr>
          <w:rFonts w:hint="cs"/>
          <w:rtl/>
        </w:rPr>
        <w:t xml:space="preserve"> </w:t>
      </w:r>
      <w:r w:rsidR="00B47571" w:rsidRPr="00B47571">
        <w:rPr>
          <w:rFonts w:ascii="mylotus" w:hAnsi="mylotus" w:cs="mylotus"/>
          <w:rtl/>
          <w:lang w:bidi="ar-SA"/>
        </w:rPr>
        <w:t>[</w:t>
      </w:r>
      <w:r w:rsidR="00B47571">
        <w:rPr>
          <w:rFonts w:ascii="mylotus" w:hAnsi="mylotus" w:cs="mylotus"/>
          <w:rtl/>
          <w:lang w:bidi="ar-SA"/>
        </w:rPr>
        <w:t>العن</w:t>
      </w:r>
      <w:r w:rsidR="00C71416" w:rsidRPr="00C71416">
        <w:rPr>
          <w:rFonts w:ascii="mylotus" w:hAnsi="mylotus" w:cs="mylotus"/>
          <w:rtl/>
          <w:lang w:bidi="ar-SA"/>
        </w:rPr>
        <w:t>ك</w:t>
      </w:r>
      <w:r w:rsidR="00B47571">
        <w:rPr>
          <w:rFonts w:ascii="mylotus" w:hAnsi="mylotus" w:cs="mylotus"/>
          <w:rtl/>
          <w:lang w:bidi="ar-SA"/>
        </w:rPr>
        <w:t>بوت: 46</w:t>
      </w:r>
      <w:r w:rsidR="00B47571" w:rsidRPr="00B47571">
        <w:rPr>
          <w:rFonts w:ascii="mylotus" w:hAnsi="mylotus" w:cs="mylotus"/>
          <w:rtl/>
          <w:lang w:bidi="ar-SA"/>
        </w:rPr>
        <w:t>]</w:t>
      </w:r>
      <w:r w:rsidRPr="00984198">
        <w:rPr>
          <w:rFonts w:cs="B Lotus" w:hint="cs"/>
          <w:sz w:val="28"/>
          <w:szCs w:val="28"/>
          <w:rtl/>
        </w:rPr>
        <w:t xml:space="preserve"> </w:t>
      </w:r>
      <w:r w:rsidR="00A9406B">
        <w:rPr>
          <w:rFonts w:cs="B Lotus" w:hint="cs"/>
          <w:sz w:val="28"/>
          <w:szCs w:val="28"/>
          <w:rtl/>
        </w:rPr>
        <w:t>«</w:t>
      </w:r>
      <w:r w:rsidRPr="00984198">
        <w:rPr>
          <w:rFonts w:cs="B Lotus"/>
          <w:sz w:val="28"/>
          <w:szCs w:val="28"/>
          <w:rtl/>
        </w:rPr>
        <w:t>با اهل كتاب</w:t>
      </w:r>
      <w:r w:rsidR="00A9406B">
        <w:rPr>
          <w:rFonts w:cs="B Lotus" w:hint="cs"/>
          <w:sz w:val="28"/>
          <w:szCs w:val="28"/>
          <w:rtl/>
        </w:rPr>
        <w:t>!</w:t>
      </w:r>
      <w:r w:rsidRPr="00984198">
        <w:rPr>
          <w:rFonts w:cs="B Lotus"/>
          <w:sz w:val="28"/>
          <w:szCs w:val="28"/>
          <w:rtl/>
        </w:rPr>
        <w:t xml:space="preserve"> (يعني با يهوديان و</w:t>
      </w:r>
      <w:r w:rsidRPr="00984198">
        <w:rPr>
          <w:rFonts w:cs="B Lotus" w:hint="cs"/>
          <w:sz w:val="28"/>
          <w:szCs w:val="28"/>
          <w:rtl/>
        </w:rPr>
        <w:t xml:space="preserve"> </w:t>
      </w:r>
      <w:r w:rsidRPr="00984198">
        <w:rPr>
          <w:rFonts w:cs="B Lotus"/>
          <w:sz w:val="28"/>
          <w:szCs w:val="28"/>
          <w:rtl/>
        </w:rPr>
        <w:t>مسيحيان) جز به روشي كه نيكوتر (و</w:t>
      </w:r>
      <w:r w:rsidRPr="00984198">
        <w:rPr>
          <w:rFonts w:cs="B Lotus" w:hint="cs"/>
          <w:sz w:val="28"/>
          <w:szCs w:val="28"/>
          <w:rtl/>
        </w:rPr>
        <w:t xml:space="preserve"> </w:t>
      </w:r>
      <w:r w:rsidRPr="00984198">
        <w:rPr>
          <w:rFonts w:cs="B Lotus"/>
          <w:sz w:val="28"/>
          <w:szCs w:val="28"/>
          <w:rtl/>
        </w:rPr>
        <w:t>نرمتر و</w:t>
      </w:r>
      <w:r w:rsidRPr="00984198">
        <w:rPr>
          <w:rFonts w:cs="B Lotus" w:hint="cs"/>
          <w:sz w:val="28"/>
          <w:szCs w:val="28"/>
          <w:rtl/>
        </w:rPr>
        <w:t xml:space="preserve"> </w:t>
      </w:r>
      <w:r w:rsidRPr="00984198">
        <w:rPr>
          <w:rFonts w:cs="B Lotus"/>
          <w:sz w:val="28"/>
          <w:szCs w:val="28"/>
          <w:rtl/>
        </w:rPr>
        <w:t>آرامتر و</w:t>
      </w:r>
      <w:r w:rsidRPr="00984198">
        <w:rPr>
          <w:rFonts w:cs="B Lotus" w:hint="cs"/>
          <w:sz w:val="28"/>
          <w:szCs w:val="28"/>
          <w:rtl/>
        </w:rPr>
        <w:t xml:space="preserve"> </w:t>
      </w:r>
      <w:r w:rsidRPr="00984198">
        <w:rPr>
          <w:rFonts w:cs="B Lotus"/>
          <w:sz w:val="28"/>
          <w:szCs w:val="28"/>
          <w:rtl/>
        </w:rPr>
        <w:t>به قبول نزديكتر) باشد، بحث و</w:t>
      </w:r>
      <w:r w:rsidRPr="00984198">
        <w:rPr>
          <w:rFonts w:cs="B Lotus" w:hint="cs"/>
          <w:sz w:val="28"/>
          <w:szCs w:val="28"/>
          <w:rtl/>
        </w:rPr>
        <w:t xml:space="preserve"> </w:t>
      </w:r>
      <w:r w:rsidRPr="00984198">
        <w:rPr>
          <w:rFonts w:cs="B Lotus"/>
          <w:sz w:val="28"/>
          <w:szCs w:val="28"/>
          <w:rtl/>
        </w:rPr>
        <w:t>گفتگو مكن، مگر با كساني از ايشان كه ستم كنند (و</w:t>
      </w:r>
      <w:r w:rsidRPr="00984198">
        <w:rPr>
          <w:rFonts w:cs="B Lotus" w:hint="cs"/>
          <w:sz w:val="28"/>
          <w:szCs w:val="28"/>
          <w:rtl/>
        </w:rPr>
        <w:t xml:space="preserve"> </w:t>
      </w:r>
      <w:r w:rsidRPr="00984198">
        <w:rPr>
          <w:rFonts w:cs="B Lotus"/>
          <w:sz w:val="28"/>
          <w:szCs w:val="28"/>
          <w:rtl/>
        </w:rPr>
        <w:t>متوسّل به زور يا گستاخي شوند و</w:t>
      </w:r>
      <w:r w:rsidRPr="00984198">
        <w:rPr>
          <w:rFonts w:cs="B Lotus" w:hint="cs"/>
          <w:sz w:val="28"/>
          <w:szCs w:val="28"/>
          <w:rtl/>
        </w:rPr>
        <w:t xml:space="preserve"> </w:t>
      </w:r>
      <w:r w:rsidRPr="00984198">
        <w:rPr>
          <w:rFonts w:cs="B Lotus"/>
          <w:sz w:val="28"/>
          <w:szCs w:val="28"/>
          <w:rtl/>
        </w:rPr>
        <w:t>از حدّ اعتدال در جدال، خارج گردند. در اين صورت شدّت و</w:t>
      </w:r>
      <w:r w:rsidRPr="00984198">
        <w:rPr>
          <w:rFonts w:cs="B Lotus" w:hint="cs"/>
          <w:sz w:val="28"/>
          <w:szCs w:val="28"/>
          <w:rtl/>
        </w:rPr>
        <w:t xml:space="preserve"> </w:t>
      </w:r>
      <w:r w:rsidRPr="00984198">
        <w:rPr>
          <w:rFonts w:cs="B Lotus"/>
          <w:sz w:val="28"/>
          <w:szCs w:val="28"/>
          <w:rtl/>
        </w:rPr>
        <w:t>حدّت در مقابله با آنان بلامانع است)</w:t>
      </w:r>
      <w:r w:rsidR="00A9406B">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3D0DBD" w:rsidRDefault="00C5413C" w:rsidP="003D0DBD">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 فرمودند:</w:t>
      </w:r>
      <w:r w:rsidR="00B47571" w:rsidRPr="00984198">
        <w:rPr>
          <w:rFonts w:cs="B Lotus" w:hint="cs"/>
          <w:sz w:val="28"/>
          <w:szCs w:val="28"/>
          <w:rtl/>
        </w:rPr>
        <w:t xml:space="preserve"> </w:t>
      </w:r>
      <w:r w:rsidR="00B47571" w:rsidRPr="00664364">
        <w:rPr>
          <w:rFonts w:ascii="Traditional Arabic" w:hAnsi="Traditional Arabic" w:cs="Traditional Arabic"/>
          <w:sz w:val="28"/>
          <w:szCs w:val="28"/>
          <w:rtl/>
        </w:rPr>
        <w:t>﴿</w:t>
      </w:r>
      <w:r w:rsidR="003D0DBD">
        <w:rPr>
          <w:rFonts w:ascii="KFGQPC Uthmanic Script HAFS" w:hAnsi="KFGQPC Uthmanic Script HAFS" w:cs="KFGQPC Uthmanic Script HAFS" w:hint="cs"/>
          <w:sz w:val="28"/>
          <w:szCs w:val="28"/>
          <w:rtl/>
        </w:rPr>
        <w:t>ٱ</w:t>
      </w:r>
      <w:r w:rsidR="003D0DBD">
        <w:rPr>
          <w:rFonts w:ascii="KFGQPC Uthmanic Script HAFS" w:hAnsi="KFGQPC Uthmanic Script HAFS" w:cs="KFGQPC Uthmanic Script HAFS" w:hint="eastAsia"/>
          <w:sz w:val="28"/>
          <w:szCs w:val="28"/>
          <w:rtl/>
        </w:rPr>
        <w:t>دۡعُ</w:t>
      </w:r>
      <w:r w:rsidR="003D0DBD">
        <w:rPr>
          <w:rFonts w:ascii="KFGQPC Uthmanic Script HAFS" w:hAnsi="KFGQPC Uthmanic Script HAFS" w:cs="KFGQPC Uthmanic Script HAFS"/>
          <w:sz w:val="28"/>
          <w:szCs w:val="28"/>
          <w:rtl/>
        </w:rPr>
        <w:t xml:space="preserve"> إِلَىٰ سَبِيلِ رَبِّكَ بِ</w:t>
      </w:r>
      <w:r w:rsidR="003D0DBD">
        <w:rPr>
          <w:rFonts w:ascii="KFGQPC Uthmanic Script HAFS" w:hAnsi="KFGQPC Uthmanic Script HAFS" w:cs="KFGQPC Uthmanic Script HAFS" w:hint="cs"/>
          <w:sz w:val="28"/>
          <w:szCs w:val="28"/>
          <w:rtl/>
        </w:rPr>
        <w:t>ٱ</w:t>
      </w:r>
      <w:r w:rsidR="003D0DBD">
        <w:rPr>
          <w:rFonts w:ascii="KFGQPC Uthmanic Script HAFS" w:hAnsi="KFGQPC Uthmanic Script HAFS" w:cs="KFGQPC Uthmanic Script HAFS" w:hint="eastAsia"/>
          <w:sz w:val="28"/>
          <w:szCs w:val="28"/>
          <w:rtl/>
        </w:rPr>
        <w:t>لۡحِكۡمَةِ</w:t>
      </w:r>
      <w:r w:rsidR="003D0DBD">
        <w:rPr>
          <w:rFonts w:ascii="KFGQPC Uthmanic Script HAFS" w:hAnsi="KFGQPC Uthmanic Script HAFS" w:cs="KFGQPC Uthmanic Script HAFS"/>
          <w:sz w:val="28"/>
          <w:szCs w:val="28"/>
          <w:rtl/>
        </w:rPr>
        <w:t xml:space="preserve"> وَ</w:t>
      </w:r>
      <w:r w:rsidR="003D0DBD">
        <w:rPr>
          <w:rFonts w:ascii="KFGQPC Uthmanic Script HAFS" w:hAnsi="KFGQPC Uthmanic Script HAFS" w:cs="KFGQPC Uthmanic Script HAFS" w:hint="cs"/>
          <w:sz w:val="28"/>
          <w:szCs w:val="28"/>
          <w:rtl/>
        </w:rPr>
        <w:t>ٱ</w:t>
      </w:r>
      <w:r w:rsidR="003D0DBD">
        <w:rPr>
          <w:rFonts w:ascii="KFGQPC Uthmanic Script HAFS" w:hAnsi="KFGQPC Uthmanic Script HAFS" w:cs="KFGQPC Uthmanic Script HAFS" w:hint="eastAsia"/>
          <w:sz w:val="28"/>
          <w:szCs w:val="28"/>
          <w:rtl/>
        </w:rPr>
        <w:t>لۡمَوۡعِظَةِ</w:t>
      </w:r>
      <w:r w:rsidR="003D0DBD">
        <w:rPr>
          <w:rFonts w:ascii="KFGQPC Uthmanic Script HAFS" w:hAnsi="KFGQPC Uthmanic Script HAFS" w:cs="KFGQPC Uthmanic Script HAFS"/>
          <w:sz w:val="28"/>
          <w:szCs w:val="28"/>
          <w:rtl/>
        </w:rPr>
        <w:t xml:space="preserve"> </w:t>
      </w:r>
      <w:r w:rsidR="003D0DBD">
        <w:rPr>
          <w:rFonts w:ascii="KFGQPC Uthmanic Script HAFS" w:hAnsi="KFGQPC Uthmanic Script HAFS" w:cs="KFGQPC Uthmanic Script HAFS" w:hint="cs"/>
          <w:sz w:val="28"/>
          <w:szCs w:val="28"/>
          <w:rtl/>
        </w:rPr>
        <w:t>ٱ</w:t>
      </w:r>
      <w:r w:rsidR="003D0DBD">
        <w:rPr>
          <w:rFonts w:ascii="KFGQPC Uthmanic Script HAFS" w:hAnsi="KFGQPC Uthmanic Script HAFS" w:cs="KFGQPC Uthmanic Script HAFS" w:hint="eastAsia"/>
          <w:sz w:val="28"/>
          <w:szCs w:val="28"/>
          <w:rtl/>
        </w:rPr>
        <w:t>لۡحَسَنَةِۖ</w:t>
      </w:r>
      <w:r w:rsidR="00B47571" w:rsidRPr="00664364">
        <w:rPr>
          <w:rFonts w:ascii="Traditional Arabic" w:hAnsi="Traditional Arabic" w:cs="Traditional Arabic"/>
          <w:sz w:val="28"/>
          <w:szCs w:val="28"/>
          <w:rtl/>
        </w:rPr>
        <w:t>﴾</w:t>
      </w:r>
      <w:r w:rsidR="00B47571">
        <w:rPr>
          <w:rFonts w:hint="cs"/>
          <w:rtl/>
        </w:rPr>
        <w:t xml:space="preserve"> </w:t>
      </w:r>
      <w:r w:rsidR="00B47571" w:rsidRPr="00B47571">
        <w:rPr>
          <w:rFonts w:ascii="mylotus" w:hAnsi="mylotus" w:cs="mylotus"/>
          <w:rtl/>
          <w:lang w:bidi="ar-SA"/>
        </w:rPr>
        <w:t>[</w:t>
      </w:r>
      <w:r w:rsidR="00B47571">
        <w:rPr>
          <w:rFonts w:ascii="mylotus" w:hAnsi="mylotus" w:cs="mylotus"/>
          <w:rtl/>
          <w:lang w:bidi="ar-SA"/>
        </w:rPr>
        <w:t>النحل: 125</w:t>
      </w:r>
      <w:r w:rsidR="00B47571" w:rsidRPr="00B47571">
        <w:rPr>
          <w:rFonts w:ascii="mylotus" w:hAnsi="mylotus" w:cs="mylotus"/>
          <w:rtl/>
          <w:lang w:bidi="ar-SA"/>
        </w:rPr>
        <w:t>]</w:t>
      </w:r>
      <w:r w:rsidRPr="00984198">
        <w:rPr>
          <w:rFonts w:cs="B Lotus"/>
          <w:sz w:val="28"/>
          <w:szCs w:val="28"/>
          <w:rtl/>
        </w:rPr>
        <w:t xml:space="preserve"> </w:t>
      </w:r>
      <w:r w:rsidR="00A9406B">
        <w:rPr>
          <w:rFonts w:cs="B Lotus" w:hint="cs"/>
          <w:sz w:val="28"/>
          <w:szCs w:val="28"/>
          <w:rtl/>
        </w:rPr>
        <w:t>«</w:t>
      </w:r>
      <w:r w:rsidRPr="00984198">
        <w:rPr>
          <w:rFonts w:cs="B Lotus"/>
          <w:sz w:val="28"/>
          <w:szCs w:val="28"/>
          <w:rtl/>
        </w:rPr>
        <w:t>(اي پي</w:t>
      </w:r>
      <w:r w:rsidRPr="00984198">
        <w:rPr>
          <w:rFonts w:cs="B Lotus" w:hint="cs"/>
          <w:sz w:val="28"/>
          <w:szCs w:val="28"/>
          <w:rtl/>
        </w:rPr>
        <w:t>ا</w:t>
      </w:r>
      <w:r w:rsidRPr="00984198">
        <w:rPr>
          <w:rFonts w:cs="B Lotus"/>
          <w:sz w:val="28"/>
          <w:szCs w:val="28"/>
          <w:rtl/>
        </w:rPr>
        <w:t>مبر!) مردمان را با سخنان استوار و</w:t>
      </w:r>
      <w:r w:rsidRPr="00984198">
        <w:rPr>
          <w:rFonts w:cs="B Lotus" w:hint="cs"/>
          <w:sz w:val="28"/>
          <w:szCs w:val="28"/>
          <w:rtl/>
        </w:rPr>
        <w:t xml:space="preserve"> </w:t>
      </w:r>
      <w:r w:rsidRPr="00984198">
        <w:rPr>
          <w:rFonts w:cs="B Lotus"/>
          <w:sz w:val="28"/>
          <w:szCs w:val="28"/>
          <w:rtl/>
        </w:rPr>
        <w:t>بجا و</w:t>
      </w:r>
      <w:r w:rsidRPr="00984198">
        <w:rPr>
          <w:rFonts w:cs="B Lotus" w:hint="cs"/>
          <w:sz w:val="28"/>
          <w:szCs w:val="28"/>
          <w:rtl/>
        </w:rPr>
        <w:t xml:space="preserve"> </w:t>
      </w:r>
      <w:r w:rsidRPr="00984198">
        <w:rPr>
          <w:rFonts w:cs="B Lotus"/>
          <w:sz w:val="28"/>
          <w:szCs w:val="28"/>
          <w:rtl/>
        </w:rPr>
        <w:t>اندرزهاي نيكو و</w:t>
      </w:r>
      <w:r w:rsidRPr="00984198">
        <w:rPr>
          <w:rFonts w:cs="B Lotus" w:hint="cs"/>
          <w:sz w:val="28"/>
          <w:szCs w:val="28"/>
          <w:rtl/>
        </w:rPr>
        <w:t xml:space="preserve"> </w:t>
      </w:r>
      <w:r w:rsidRPr="00984198">
        <w:rPr>
          <w:rFonts w:cs="B Lotus"/>
          <w:sz w:val="28"/>
          <w:szCs w:val="28"/>
          <w:rtl/>
        </w:rPr>
        <w:t>زيبا به راه پروردگارت فراخوان</w:t>
      </w:r>
      <w:r w:rsidR="00A9406B">
        <w:rPr>
          <w:rFonts w:cs="B Lotus" w:hint="cs"/>
          <w:sz w:val="28"/>
          <w:szCs w:val="28"/>
          <w:rtl/>
        </w:rPr>
        <w:t>»</w:t>
      </w:r>
      <w:r w:rsidRPr="00984198">
        <w:rPr>
          <w:rFonts w:cs="B Lotus" w:hint="cs"/>
          <w:sz w:val="28"/>
          <w:szCs w:val="28"/>
          <w:rtl/>
        </w:rPr>
        <w:t>.</w:t>
      </w:r>
    </w:p>
    <w:p w:rsidR="00C5413C" w:rsidRPr="009F7474" w:rsidRDefault="00C5413C" w:rsidP="009F7474">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 و نیز فرمودند:</w:t>
      </w:r>
      <w:r w:rsidR="00B47571" w:rsidRPr="00984198">
        <w:rPr>
          <w:rFonts w:cs="B Lotus" w:hint="cs"/>
          <w:sz w:val="28"/>
          <w:szCs w:val="28"/>
          <w:rtl/>
        </w:rPr>
        <w:t xml:space="preserve"> </w:t>
      </w:r>
      <w:r w:rsidR="00B47571" w:rsidRPr="00664364">
        <w:rPr>
          <w:rFonts w:ascii="Traditional Arabic" w:hAnsi="Traditional Arabic" w:cs="Traditional Arabic"/>
          <w:sz w:val="28"/>
          <w:szCs w:val="28"/>
          <w:rtl/>
        </w:rPr>
        <w:t>﴿</w:t>
      </w:r>
      <w:r w:rsidR="009F7474">
        <w:rPr>
          <w:rFonts w:ascii="KFGQPC Uthmanic Script HAFS" w:hAnsi="KFGQPC Uthmanic Script HAFS" w:cs="KFGQPC Uthmanic Script HAFS" w:hint="eastAsia"/>
          <w:sz w:val="28"/>
          <w:szCs w:val="28"/>
          <w:rtl/>
        </w:rPr>
        <w:t>وَ</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صۡبِرۡ</w:t>
      </w:r>
      <w:r w:rsidR="009F7474">
        <w:rPr>
          <w:rFonts w:ascii="KFGQPC Uthmanic Script HAFS" w:hAnsi="KFGQPC Uthmanic Script HAFS" w:cs="KFGQPC Uthmanic Script HAFS"/>
          <w:sz w:val="28"/>
          <w:szCs w:val="28"/>
          <w:rtl/>
        </w:rPr>
        <w:t xml:space="preserve"> عَلَىٰ مَا يَقُولُونَ وَ</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هۡجُرۡهُمۡ</w:t>
      </w:r>
      <w:r w:rsidR="009F7474">
        <w:rPr>
          <w:rFonts w:ascii="KFGQPC Uthmanic Script HAFS" w:hAnsi="KFGQPC Uthmanic Script HAFS" w:cs="KFGQPC Uthmanic Script HAFS"/>
          <w:sz w:val="28"/>
          <w:szCs w:val="28"/>
          <w:rtl/>
        </w:rPr>
        <w:t xml:space="preserve"> هَجۡرٗا جَمِيلٗا ١٠</w:t>
      </w:r>
      <w:r w:rsidR="00B47571" w:rsidRPr="00664364">
        <w:rPr>
          <w:rFonts w:ascii="Traditional Arabic" w:hAnsi="Traditional Arabic" w:cs="Traditional Arabic"/>
          <w:sz w:val="28"/>
          <w:szCs w:val="28"/>
          <w:rtl/>
        </w:rPr>
        <w:t>﴾</w:t>
      </w:r>
      <w:r w:rsidR="00B47571">
        <w:rPr>
          <w:rFonts w:hint="cs"/>
          <w:rtl/>
        </w:rPr>
        <w:t xml:space="preserve"> </w:t>
      </w:r>
      <w:r w:rsidR="00B47571" w:rsidRPr="00B47571">
        <w:rPr>
          <w:rFonts w:ascii="mylotus" w:hAnsi="mylotus" w:cs="mylotus"/>
          <w:rtl/>
          <w:lang w:bidi="ar-SA"/>
        </w:rPr>
        <w:t>[</w:t>
      </w:r>
      <w:r w:rsidR="00B47571">
        <w:rPr>
          <w:rFonts w:ascii="mylotus" w:hAnsi="mylotus" w:cs="mylotus"/>
          <w:rtl/>
          <w:lang w:bidi="ar-SA"/>
        </w:rPr>
        <w:t>المزمل: 10</w:t>
      </w:r>
      <w:r w:rsidR="00B47571" w:rsidRPr="00B47571">
        <w:rPr>
          <w:rFonts w:ascii="mylotus" w:hAnsi="mylotus" w:cs="mylotus"/>
          <w:rtl/>
          <w:lang w:bidi="ar-SA"/>
        </w:rPr>
        <w:t>]</w:t>
      </w:r>
      <w:r w:rsidRPr="00984198">
        <w:rPr>
          <w:rFonts w:cs="B Lotus" w:hint="cs"/>
          <w:sz w:val="28"/>
          <w:szCs w:val="28"/>
          <w:rtl/>
        </w:rPr>
        <w:t xml:space="preserve"> </w:t>
      </w:r>
      <w:r w:rsidR="00A9406B">
        <w:rPr>
          <w:rFonts w:cs="B Lotus" w:hint="cs"/>
          <w:sz w:val="28"/>
          <w:szCs w:val="28"/>
          <w:rtl/>
        </w:rPr>
        <w:t>«</w:t>
      </w:r>
      <w:r w:rsidRPr="00984198">
        <w:rPr>
          <w:rFonts w:cs="B Lotus"/>
          <w:sz w:val="28"/>
          <w:szCs w:val="28"/>
          <w:rtl/>
        </w:rPr>
        <w:t>در برابر چيزهائي كه</w:t>
      </w:r>
      <w:r w:rsidR="00C01522" w:rsidRPr="00984198">
        <w:rPr>
          <w:rFonts w:cs="B Lotus"/>
          <w:sz w:val="28"/>
          <w:szCs w:val="28"/>
          <w:rtl/>
        </w:rPr>
        <w:t xml:space="preserve"> مي‌</w:t>
      </w:r>
      <w:r w:rsidRPr="00984198">
        <w:rPr>
          <w:rFonts w:cs="B Lotus"/>
          <w:sz w:val="28"/>
          <w:szCs w:val="28"/>
          <w:rtl/>
        </w:rPr>
        <w:t>گويند</w:t>
      </w:r>
      <w:r w:rsidRPr="00984198">
        <w:rPr>
          <w:rFonts w:cs="B Lotus" w:hint="cs"/>
          <w:sz w:val="28"/>
          <w:szCs w:val="28"/>
          <w:rtl/>
        </w:rPr>
        <w:t>،</w:t>
      </w:r>
      <w:r w:rsidR="00BD1B5F">
        <w:rPr>
          <w:rFonts w:cs="B Lotus"/>
          <w:sz w:val="28"/>
          <w:szCs w:val="28"/>
          <w:rtl/>
        </w:rPr>
        <w:t xml:space="preserve"> شكيبائي كن</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به گونه پسنديده از ايشان دوري كن</w:t>
      </w:r>
      <w:r w:rsidR="00A9406B">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F7474" w:rsidRDefault="00C5413C" w:rsidP="00862402">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این آیات که به سوی حکمت و نرمی و لطافت و گذشت بزرگوارانه و بدون سرزنش، دعوت</w:t>
      </w:r>
      <w:r w:rsidR="009D0387" w:rsidRPr="00984198">
        <w:rPr>
          <w:rFonts w:cs="B Lotus" w:hint="cs"/>
          <w:sz w:val="28"/>
          <w:szCs w:val="28"/>
          <w:rtl/>
        </w:rPr>
        <w:t xml:space="preserve"> می‌</w:t>
      </w:r>
      <w:r w:rsidR="00BD1B5F">
        <w:rPr>
          <w:rFonts w:cs="B Lotus" w:hint="cs"/>
          <w:sz w:val="28"/>
          <w:szCs w:val="28"/>
          <w:rtl/>
        </w:rPr>
        <w:t>دهند، درحقیقت با آیاتی که به</w:t>
      </w:r>
      <w:r w:rsidRPr="00984198">
        <w:rPr>
          <w:rFonts w:cs="B Lotus" w:hint="cs"/>
          <w:sz w:val="28"/>
          <w:szCs w:val="28"/>
          <w:rtl/>
        </w:rPr>
        <w:t xml:space="preserve"> شدت عمل و غلظت</w:t>
      </w:r>
      <w:r w:rsidR="00BD1B5F">
        <w:rPr>
          <w:rFonts w:cs="B Lotus" w:hint="cs"/>
          <w:sz w:val="28"/>
          <w:szCs w:val="28"/>
          <w:rtl/>
        </w:rPr>
        <w:t xml:space="preserve"> با کفار و مشرکین و منافقین فرامی</w:t>
      </w:r>
      <w:r w:rsidR="00BD1B5F">
        <w:rPr>
          <w:rFonts w:cs="B Lotus" w:hint="cs"/>
          <w:sz w:val="28"/>
          <w:szCs w:val="28"/>
          <w:rtl/>
        </w:rPr>
        <w:softHyphen/>
        <w:t>خوانن</w:t>
      </w:r>
      <w:r w:rsidRPr="00984198">
        <w:rPr>
          <w:rFonts w:cs="B Lotus" w:hint="cs"/>
          <w:sz w:val="28"/>
          <w:szCs w:val="28"/>
          <w:rtl/>
        </w:rPr>
        <w:t>د، در تناقض</w:t>
      </w:r>
      <w:r w:rsidR="00BD1B5F">
        <w:rPr>
          <w:rFonts w:cs="B Lotus" w:hint="cs"/>
          <w:sz w:val="28"/>
          <w:szCs w:val="28"/>
          <w:rtl/>
        </w:rPr>
        <w:t xml:space="preserve"> نیست</w:t>
      </w:r>
      <w:r w:rsidRPr="00984198">
        <w:rPr>
          <w:rFonts w:cs="B Lotus" w:hint="cs"/>
          <w:sz w:val="28"/>
          <w:szCs w:val="28"/>
          <w:rtl/>
        </w:rPr>
        <w:t>. چرا که این شدت و غلظت در برخورد با</w:t>
      </w:r>
      <w:r w:rsidR="00E420EE" w:rsidRPr="00984198">
        <w:rPr>
          <w:rFonts w:cs="B Lotus" w:hint="cs"/>
          <w:sz w:val="28"/>
          <w:szCs w:val="28"/>
          <w:rtl/>
        </w:rPr>
        <w:t xml:space="preserve"> آن‌ها،</w:t>
      </w:r>
      <w:r w:rsidRPr="00984198">
        <w:rPr>
          <w:rFonts w:cs="B Lotus" w:hint="cs"/>
          <w:sz w:val="28"/>
          <w:szCs w:val="28"/>
          <w:rtl/>
        </w:rPr>
        <w:t xml:space="preserve"> فقط در </w:t>
      </w:r>
      <w:r w:rsidR="00BD1B5F">
        <w:rPr>
          <w:rFonts w:cs="B Lotus" w:hint="cs"/>
          <w:sz w:val="28"/>
          <w:szCs w:val="28"/>
          <w:rtl/>
        </w:rPr>
        <w:t>زمان جنگ</w:t>
      </w:r>
      <w:r w:rsidR="009D0387" w:rsidRPr="00984198">
        <w:rPr>
          <w:rFonts w:cs="B Lotus" w:hint="cs"/>
          <w:sz w:val="28"/>
          <w:szCs w:val="28"/>
          <w:rtl/>
        </w:rPr>
        <w:t xml:space="preserve"> می‌</w:t>
      </w:r>
      <w:r w:rsidRPr="00984198">
        <w:rPr>
          <w:rFonts w:cs="B Lotus" w:hint="cs"/>
          <w:sz w:val="28"/>
          <w:szCs w:val="28"/>
          <w:rtl/>
        </w:rPr>
        <w:t>باشد. همانطور که الله عزوجل</w:t>
      </w:r>
      <w:r w:rsidR="009D0387" w:rsidRPr="00984198">
        <w:rPr>
          <w:rFonts w:cs="B Lotus" w:hint="cs"/>
          <w:sz w:val="28"/>
          <w:szCs w:val="28"/>
          <w:rtl/>
        </w:rPr>
        <w:t xml:space="preserve"> می‌</w:t>
      </w:r>
      <w:r w:rsidRPr="00984198">
        <w:rPr>
          <w:rFonts w:cs="B Lotus" w:hint="cs"/>
          <w:sz w:val="28"/>
          <w:szCs w:val="28"/>
          <w:rtl/>
        </w:rPr>
        <w:t>فرماید:</w:t>
      </w:r>
      <w:r w:rsidR="00B47571" w:rsidRPr="00984198">
        <w:rPr>
          <w:rFonts w:cs="B Lotus" w:hint="cs"/>
          <w:sz w:val="28"/>
          <w:szCs w:val="28"/>
          <w:rtl/>
        </w:rPr>
        <w:t xml:space="preserve"> </w:t>
      </w:r>
      <w:r w:rsidR="00B47571" w:rsidRPr="00664364">
        <w:rPr>
          <w:rFonts w:ascii="Traditional Arabic" w:hAnsi="Traditional Arabic" w:cs="Traditional Arabic"/>
          <w:sz w:val="28"/>
          <w:szCs w:val="28"/>
          <w:rtl/>
        </w:rPr>
        <w:t>﴿</w:t>
      </w:r>
      <w:r w:rsidR="009F7474">
        <w:rPr>
          <w:rFonts w:ascii="KFGQPC Uthmanic Script HAFS" w:hAnsi="KFGQPC Uthmanic Script HAFS" w:cs="KFGQPC Uthmanic Script HAFS" w:hint="eastAsia"/>
          <w:sz w:val="28"/>
          <w:szCs w:val="28"/>
          <w:rtl/>
        </w:rPr>
        <w:t>يَٰٓأَيُّهَا</w:t>
      </w:r>
      <w:r w:rsidR="009F7474">
        <w:rPr>
          <w:rFonts w:ascii="KFGQPC Uthmanic Script HAFS" w:hAnsi="KFGQPC Uthmanic Script HAFS" w:cs="KFGQPC Uthmanic Script HAFS"/>
          <w:sz w:val="28"/>
          <w:szCs w:val="28"/>
          <w:rtl/>
        </w:rPr>
        <w:t xml:space="preserve">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لنَّبِيُّ</w:t>
      </w:r>
      <w:r w:rsidR="009F7474">
        <w:rPr>
          <w:rFonts w:ascii="KFGQPC Uthmanic Script HAFS" w:hAnsi="KFGQPC Uthmanic Script HAFS" w:cs="KFGQPC Uthmanic Script HAFS"/>
          <w:sz w:val="28"/>
          <w:szCs w:val="28"/>
          <w:rtl/>
        </w:rPr>
        <w:t xml:space="preserve"> جَٰهِدِ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لۡكُفَّارَ</w:t>
      </w:r>
      <w:r w:rsidR="009F7474">
        <w:rPr>
          <w:rFonts w:ascii="KFGQPC Uthmanic Script HAFS" w:hAnsi="KFGQPC Uthmanic Script HAFS" w:cs="KFGQPC Uthmanic Script HAFS"/>
          <w:sz w:val="28"/>
          <w:szCs w:val="28"/>
          <w:rtl/>
        </w:rPr>
        <w:t xml:space="preserve"> وَ</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لۡمُنَٰفِقِينَ</w:t>
      </w:r>
      <w:r w:rsidR="009F7474">
        <w:rPr>
          <w:rFonts w:ascii="KFGQPC Uthmanic Script HAFS" w:hAnsi="KFGQPC Uthmanic Script HAFS" w:cs="KFGQPC Uthmanic Script HAFS"/>
          <w:sz w:val="28"/>
          <w:szCs w:val="28"/>
          <w:rtl/>
        </w:rPr>
        <w:t xml:space="preserve"> وَ</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غۡلُظۡ</w:t>
      </w:r>
      <w:r w:rsidR="009F7474">
        <w:rPr>
          <w:rFonts w:ascii="KFGQPC Uthmanic Script HAFS" w:hAnsi="KFGQPC Uthmanic Script HAFS" w:cs="KFGQPC Uthmanic Script HAFS"/>
          <w:sz w:val="28"/>
          <w:szCs w:val="28"/>
          <w:rtl/>
        </w:rPr>
        <w:t xml:space="preserve"> عَلَيۡهِمۡۚ وَمَأۡوَىٰهُمۡ جَهَنَّمُۖ وَبِئۡسَ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لۡمَصِيرُ</w:t>
      </w:r>
      <w:r w:rsidR="009F7474">
        <w:rPr>
          <w:rFonts w:ascii="KFGQPC Uthmanic Script HAFS" w:hAnsi="KFGQPC Uthmanic Script HAFS" w:cs="KFGQPC Uthmanic Script HAFS"/>
          <w:sz w:val="28"/>
          <w:szCs w:val="28"/>
          <w:rtl/>
        </w:rPr>
        <w:t xml:space="preserve"> ٩</w:t>
      </w:r>
      <w:r w:rsidR="00B47571" w:rsidRPr="00664364">
        <w:rPr>
          <w:rFonts w:ascii="Traditional Arabic" w:hAnsi="Traditional Arabic" w:cs="Traditional Arabic"/>
          <w:sz w:val="28"/>
          <w:szCs w:val="28"/>
          <w:rtl/>
        </w:rPr>
        <w:t>﴾</w:t>
      </w:r>
      <w:r w:rsidR="00B47571">
        <w:rPr>
          <w:rFonts w:hint="cs"/>
          <w:rtl/>
        </w:rPr>
        <w:t xml:space="preserve"> </w:t>
      </w:r>
      <w:r w:rsidR="00B47571" w:rsidRPr="00B47571">
        <w:rPr>
          <w:rFonts w:ascii="mylotus" w:hAnsi="mylotus" w:cs="mylotus"/>
          <w:rtl/>
          <w:lang w:bidi="ar-SA"/>
        </w:rPr>
        <w:t>[</w:t>
      </w:r>
      <w:r w:rsidR="00B47571">
        <w:rPr>
          <w:rFonts w:ascii="mylotus" w:hAnsi="mylotus" w:cs="mylotus"/>
          <w:rtl/>
          <w:lang w:bidi="ar-SA"/>
        </w:rPr>
        <w:t>التحریم: 9</w:t>
      </w:r>
      <w:r w:rsidR="00B47571" w:rsidRPr="00B47571">
        <w:rPr>
          <w:rFonts w:ascii="mylotus" w:hAnsi="mylotus" w:cs="mylotus"/>
          <w:rtl/>
          <w:lang w:bidi="ar-SA"/>
        </w:rPr>
        <w:t>]</w:t>
      </w:r>
      <w:r w:rsidRPr="00984198">
        <w:rPr>
          <w:rFonts w:cs="B Lotus" w:hint="cs"/>
          <w:sz w:val="28"/>
          <w:szCs w:val="28"/>
          <w:rtl/>
        </w:rPr>
        <w:t xml:space="preserve"> </w:t>
      </w:r>
      <w:r w:rsidR="00293BBD">
        <w:rPr>
          <w:rFonts w:cs="B Lotus" w:hint="cs"/>
          <w:sz w:val="28"/>
          <w:szCs w:val="28"/>
          <w:rtl/>
        </w:rPr>
        <w:t>«</w:t>
      </w:r>
      <w:r w:rsidRPr="00984198">
        <w:rPr>
          <w:rFonts w:cs="B Lotus"/>
          <w:sz w:val="28"/>
          <w:szCs w:val="28"/>
          <w:rtl/>
        </w:rPr>
        <w:t>اي پي</w:t>
      </w:r>
      <w:r w:rsidRPr="00984198">
        <w:rPr>
          <w:rFonts w:cs="B Lotus" w:hint="cs"/>
          <w:sz w:val="28"/>
          <w:szCs w:val="28"/>
          <w:rtl/>
        </w:rPr>
        <w:t>ا</w:t>
      </w:r>
      <w:r w:rsidRPr="00984198">
        <w:rPr>
          <w:rFonts w:cs="B Lotus"/>
          <w:sz w:val="28"/>
          <w:szCs w:val="28"/>
          <w:rtl/>
        </w:rPr>
        <w:t>مبر! با كافران و</w:t>
      </w:r>
      <w:r w:rsidRPr="00984198">
        <w:rPr>
          <w:rFonts w:cs="B Lotus" w:hint="cs"/>
          <w:sz w:val="28"/>
          <w:szCs w:val="28"/>
          <w:rtl/>
        </w:rPr>
        <w:t xml:space="preserve"> </w:t>
      </w:r>
      <w:r w:rsidRPr="00984198">
        <w:rPr>
          <w:rFonts w:cs="B Lotus"/>
          <w:sz w:val="28"/>
          <w:szCs w:val="28"/>
          <w:rtl/>
        </w:rPr>
        <w:t>منافقان جهاد و پيكار كن (تا ايشان را از كفر و</w:t>
      </w:r>
      <w:r w:rsidRPr="00984198">
        <w:rPr>
          <w:rFonts w:cs="B Lotus" w:hint="cs"/>
          <w:sz w:val="28"/>
          <w:szCs w:val="28"/>
          <w:rtl/>
        </w:rPr>
        <w:t xml:space="preserve"> </w:t>
      </w:r>
      <w:r w:rsidRPr="00984198">
        <w:rPr>
          <w:rFonts w:cs="B Lotus"/>
          <w:sz w:val="28"/>
          <w:szCs w:val="28"/>
          <w:rtl/>
        </w:rPr>
        <w:t>نفاق به دور داري) و</w:t>
      </w:r>
      <w:r w:rsidRPr="00984198">
        <w:rPr>
          <w:rFonts w:cs="B Lotus" w:hint="cs"/>
          <w:sz w:val="28"/>
          <w:szCs w:val="28"/>
          <w:rtl/>
        </w:rPr>
        <w:t xml:space="preserve"> </w:t>
      </w:r>
      <w:r w:rsidRPr="00984198">
        <w:rPr>
          <w:rFonts w:cs="B Lotus"/>
          <w:sz w:val="28"/>
          <w:szCs w:val="28"/>
          <w:rtl/>
        </w:rPr>
        <w:t>بر آنان سخت بگير و (با ايشان خشن باش. اين مجازات كنوني ايشان است، و</w:t>
      </w:r>
      <w:r w:rsidRPr="00984198">
        <w:rPr>
          <w:rFonts w:cs="B Lotus" w:hint="cs"/>
          <w:sz w:val="28"/>
          <w:szCs w:val="28"/>
          <w:rtl/>
        </w:rPr>
        <w:t xml:space="preserve"> </w:t>
      </w:r>
      <w:r w:rsidRPr="00984198">
        <w:rPr>
          <w:rFonts w:cs="B Lotus"/>
          <w:sz w:val="28"/>
          <w:szCs w:val="28"/>
          <w:rtl/>
        </w:rPr>
        <w:t>در آخرت) جايگاه</w:t>
      </w:r>
      <w:r w:rsidR="00BD1B5F">
        <w:rPr>
          <w:rFonts w:cs="B Lotus" w:hint="cs"/>
          <w:sz w:val="28"/>
          <w:szCs w:val="28"/>
          <w:rtl/>
        </w:rPr>
        <w:softHyphen/>
      </w:r>
      <w:r w:rsidRPr="00984198">
        <w:rPr>
          <w:rFonts w:cs="B Lotus"/>
          <w:sz w:val="28"/>
          <w:szCs w:val="28"/>
          <w:rtl/>
        </w:rPr>
        <w:t>شان دوزخ است و چه بد سرنوشت و چه زشت جايگاهي است!</w:t>
      </w:r>
      <w:r w:rsidR="00293BBD">
        <w:rPr>
          <w:rFonts w:cs="B Lotus" w:hint="cs"/>
          <w:sz w:val="28"/>
          <w:szCs w:val="28"/>
          <w:rtl/>
        </w:rPr>
        <w:t>»</w:t>
      </w:r>
      <w:r w:rsidRPr="00984198">
        <w:rPr>
          <w:rFonts w:cs="B Lotus" w:hint="cs"/>
          <w:sz w:val="28"/>
          <w:szCs w:val="28"/>
          <w:rtl/>
        </w:rPr>
        <w:t xml:space="preserve"> </w:t>
      </w:r>
    </w:p>
    <w:p w:rsidR="00C5413C" w:rsidRPr="009F7474" w:rsidRDefault="00C5413C" w:rsidP="009F7474">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w:t>
      </w:r>
      <w:r w:rsidR="009D0387" w:rsidRPr="00984198">
        <w:rPr>
          <w:rFonts w:cs="B Lotus" w:hint="cs"/>
          <w:sz w:val="28"/>
          <w:szCs w:val="28"/>
          <w:rtl/>
        </w:rPr>
        <w:t xml:space="preserve"> می‌</w:t>
      </w:r>
      <w:r w:rsidRPr="00984198">
        <w:rPr>
          <w:rFonts w:cs="B Lotus" w:hint="cs"/>
          <w:sz w:val="28"/>
          <w:szCs w:val="28"/>
          <w:rtl/>
        </w:rPr>
        <w:t>فرماید:</w:t>
      </w:r>
      <w:r w:rsidR="00B47571" w:rsidRPr="00984198">
        <w:rPr>
          <w:rFonts w:cs="B Lotus" w:hint="cs"/>
          <w:sz w:val="28"/>
          <w:szCs w:val="28"/>
          <w:rtl/>
        </w:rPr>
        <w:t xml:space="preserve"> </w:t>
      </w:r>
      <w:r w:rsidR="00B47571" w:rsidRPr="00664364">
        <w:rPr>
          <w:rFonts w:ascii="Traditional Arabic" w:hAnsi="Traditional Arabic" w:cs="Traditional Arabic"/>
          <w:sz w:val="28"/>
          <w:szCs w:val="28"/>
          <w:rtl/>
        </w:rPr>
        <w:t>﴿</w:t>
      </w:r>
      <w:r w:rsidR="009F7474">
        <w:rPr>
          <w:rFonts w:ascii="KFGQPC Uthmanic Script HAFS" w:hAnsi="KFGQPC Uthmanic Script HAFS" w:cs="KFGQPC Uthmanic Script HAFS" w:hint="eastAsia"/>
          <w:sz w:val="28"/>
          <w:szCs w:val="28"/>
          <w:rtl/>
        </w:rPr>
        <w:t>يَٰٓأَيُّهَا</w:t>
      </w:r>
      <w:r w:rsidR="009F7474">
        <w:rPr>
          <w:rFonts w:ascii="KFGQPC Uthmanic Script HAFS" w:hAnsi="KFGQPC Uthmanic Script HAFS" w:cs="KFGQPC Uthmanic Script HAFS"/>
          <w:sz w:val="28"/>
          <w:szCs w:val="28"/>
          <w:rtl/>
        </w:rPr>
        <w:t xml:space="preserve">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لَّذِينَ</w:t>
      </w:r>
      <w:r w:rsidR="009F7474">
        <w:rPr>
          <w:rFonts w:ascii="KFGQPC Uthmanic Script HAFS" w:hAnsi="KFGQPC Uthmanic Script HAFS" w:cs="KFGQPC Uthmanic Script HAFS"/>
          <w:sz w:val="28"/>
          <w:szCs w:val="28"/>
          <w:rtl/>
        </w:rPr>
        <w:t xml:space="preserve"> ءَامَنُواْ قَٰتِلُواْ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لَّذِينَ</w:t>
      </w:r>
      <w:r w:rsidR="009F7474">
        <w:rPr>
          <w:rFonts w:ascii="KFGQPC Uthmanic Script HAFS" w:hAnsi="KFGQPC Uthmanic Script HAFS" w:cs="KFGQPC Uthmanic Script HAFS"/>
          <w:sz w:val="28"/>
          <w:szCs w:val="28"/>
          <w:rtl/>
        </w:rPr>
        <w:t xml:space="preserve"> يَلُونَكُم مِّنَ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لۡكُفَّارِ</w:t>
      </w:r>
      <w:r w:rsidR="009F7474">
        <w:rPr>
          <w:rFonts w:ascii="KFGQPC Uthmanic Script HAFS" w:hAnsi="KFGQPC Uthmanic Script HAFS" w:cs="KFGQPC Uthmanic Script HAFS"/>
          <w:sz w:val="28"/>
          <w:szCs w:val="28"/>
          <w:rtl/>
        </w:rPr>
        <w:t xml:space="preserve"> وَلۡيَجِدُواْ فِيكُمۡ غِلۡظَةٗۚ</w:t>
      </w:r>
      <w:r w:rsidR="00B47571" w:rsidRPr="00664364">
        <w:rPr>
          <w:rFonts w:ascii="Traditional Arabic" w:hAnsi="Traditional Arabic" w:cs="Traditional Arabic"/>
          <w:sz w:val="28"/>
          <w:szCs w:val="28"/>
          <w:rtl/>
        </w:rPr>
        <w:t>﴾</w:t>
      </w:r>
      <w:r w:rsidR="00B47571">
        <w:rPr>
          <w:rFonts w:hint="cs"/>
          <w:rtl/>
        </w:rPr>
        <w:t xml:space="preserve"> </w:t>
      </w:r>
      <w:r w:rsidR="00B47571" w:rsidRPr="00B47571">
        <w:rPr>
          <w:rFonts w:ascii="mylotus" w:hAnsi="mylotus" w:cs="mylotus"/>
          <w:rtl/>
          <w:lang w:bidi="ar-SA"/>
        </w:rPr>
        <w:t>[</w:t>
      </w:r>
      <w:r w:rsidR="00B47571">
        <w:rPr>
          <w:rFonts w:ascii="mylotus" w:hAnsi="mylotus" w:cs="mylotus"/>
          <w:rtl/>
          <w:lang w:bidi="ar-SA"/>
        </w:rPr>
        <w:t>التوبة: 123</w:t>
      </w:r>
      <w:r w:rsidR="00B47571" w:rsidRPr="00B47571">
        <w:rPr>
          <w:rFonts w:ascii="mylotus" w:hAnsi="mylotus" w:cs="mylotus"/>
          <w:rtl/>
          <w:lang w:bidi="ar-SA"/>
        </w:rPr>
        <w:t>]</w:t>
      </w:r>
      <w:r w:rsidRPr="00984198">
        <w:rPr>
          <w:rFonts w:cs="B Lotus" w:hint="cs"/>
          <w:sz w:val="28"/>
          <w:szCs w:val="28"/>
          <w:rtl/>
        </w:rPr>
        <w:t xml:space="preserve"> </w:t>
      </w:r>
      <w:r w:rsidR="00293BBD">
        <w:rPr>
          <w:rFonts w:cs="B Lotus" w:hint="cs"/>
          <w:sz w:val="28"/>
          <w:szCs w:val="28"/>
          <w:rtl/>
        </w:rPr>
        <w:t>«</w:t>
      </w:r>
      <w:r w:rsidR="00BD1B5F">
        <w:rPr>
          <w:rFonts w:cs="B Lotus"/>
          <w:sz w:val="28"/>
          <w:szCs w:val="28"/>
          <w:rtl/>
        </w:rPr>
        <w:t xml:space="preserve">اي </w:t>
      </w:r>
      <w:r w:rsidR="00BD1B5F">
        <w:rPr>
          <w:rFonts w:cs="B Lotus" w:hint="cs"/>
          <w:sz w:val="28"/>
          <w:szCs w:val="28"/>
          <w:rtl/>
        </w:rPr>
        <w:t>کسانی</w:t>
      </w:r>
      <w:r w:rsidR="00BD1B5F">
        <w:rPr>
          <w:rFonts w:cs="B Lotus" w:hint="cs"/>
          <w:sz w:val="28"/>
          <w:szCs w:val="28"/>
          <w:rtl/>
        </w:rPr>
        <w:softHyphen/>
        <w:t>که ایمان آورده</w:t>
      </w:r>
      <w:r w:rsidR="00BD1B5F">
        <w:rPr>
          <w:rFonts w:cs="B Lotus" w:hint="cs"/>
          <w:sz w:val="28"/>
          <w:szCs w:val="28"/>
          <w:rtl/>
        </w:rPr>
        <w:softHyphen/>
        <w:t>اید</w:t>
      </w:r>
      <w:r w:rsidRPr="00984198">
        <w:rPr>
          <w:rFonts w:cs="B Lotus"/>
          <w:sz w:val="28"/>
          <w:szCs w:val="28"/>
          <w:rtl/>
        </w:rPr>
        <w:t>! با كاف</w:t>
      </w:r>
      <w:r w:rsidR="00BD1B5F">
        <w:rPr>
          <w:rFonts w:cs="B Lotus"/>
          <w:sz w:val="28"/>
          <w:szCs w:val="28"/>
          <w:rtl/>
        </w:rPr>
        <w:t>راني بجنگيد كه به شما نزديكترند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بايد كه (در جنگ) از شما شدّت و</w:t>
      </w:r>
      <w:r w:rsidRPr="00984198">
        <w:rPr>
          <w:rFonts w:cs="B Lotus" w:hint="cs"/>
          <w:sz w:val="28"/>
          <w:szCs w:val="28"/>
          <w:rtl/>
        </w:rPr>
        <w:t xml:space="preserve"> </w:t>
      </w:r>
      <w:r w:rsidRPr="00984198">
        <w:rPr>
          <w:rFonts w:cs="B Lotus"/>
          <w:sz w:val="28"/>
          <w:szCs w:val="28"/>
          <w:rtl/>
        </w:rPr>
        <w:t>حدّت (و</w:t>
      </w:r>
      <w:r w:rsidRPr="00984198">
        <w:rPr>
          <w:rFonts w:cs="B Lotus" w:hint="cs"/>
          <w:sz w:val="28"/>
          <w:szCs w:val="28"/>
          <w:rtl/>
        </w:rPr>
        <w:t xml:space="preserve"> </w:t>
      </w:r>
      <w:r w:rsidRPr="00984198">
        <w:rPr>
          <w:rFonts w:cs="B Lotus"/>
          <w:sz w:val="28"/>
          <w:szCs w:val="28"/>
          <w:rtl/>
        </w:rPr>
        <w:t>جرأت و</w:t>
      </w:r>
      <w:r w:rsidRPr="00984198">
        <w:rPr>
          <w:rFonts w:cs="B Lotus" w:hint="cs"/>
          <w:sz w:val="28"/>
          <w:szCs w:val="28"/>
          <w:rtl/>
        </w:rPr>
        <w:t xml:space="preserve"> </w:t>
      </w:r>
      <w:r w:rsidRPr="00984198">
        <w:rPr>
          <w:rFonts w:cs="B Lotus"/>
          <w:sz w:val="28"/>
          <w:szCs w:val="28"/>
          <w:rtl/>
        </w:rPr>
        <w:t>شهامت) ببينند</w:t>
      </w:r>
      <w:r w:rsidR="00293BBD">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C5413C" w:rsidP="00BD1B5F">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بدین ترتیب</w:t>
      </w:r>
      <w:r w:rsidR="00293BBD">
        <w:rPr>
          <w:rFonts w:cs="B Lotus" w:hint="cs"/>
          <w:sz w:val="28"/>
          <w:szCs w:val="28"/>
          <w:rtl/>
        </w:rPr>
        <w:t>،</w:t>
      </w:r>
      <w:r w:rsidRPr="00984198">
        <w:rPr>
          <w:rFonts w:cs="B Lotus" w:hint="cs"/>
          <w:sz w:val="28"/>
          <w:szCs w:val="28"/>
          <w:rtl/>
        </w:rPr>
        <w:t xml:space="preserve"> برای ما تفاوت میدان دعوت و میدان جهاد و قتال آشکار</w:t>
      </w:r>
      <w:r w:rsidR="009D0387" w:rsidRPr="00984198">
        <w:rPr>
          <w:rFonts w:cs="B Lotus" w:hint="cs"/>
          <w:sz w:val="28"/>
          <w:szCs w:val="28"/>
          <w:rtl/>
        </w:rPr>
        <w:t xml:space="preserve"> می‌</w:t>
      </w:r>
      <w:r w:rsidR="00BD1B5F">
        <w:rPr>
          <w:rFonts w:cs="B Lotus" w:hint="cs"/>
          <w:sz w:val="28"/>
          <w:szCs w:val="28"/>
          <w:rtl/>
        </w:rPr>
        <w:t>شود. چنان</w:t>
      </w:r>
      <w:r w:rsidR="00BD1B5F">
        <w:rPr>
          <w:rFonts w:cs="B Lotus" w:hint="cs"/>
          <w:sz w:val="28"/>
          <w:szCs w:val="28"/>
          <w:rtl/>
        </w:rPr>
        <w:softHyphen/>
      </w:r>
      <w:r w:rsidRPr="00984198">
        <w:rPr>
          <w:rFonts w:cs="B Lotus" w:hint="cs"/>
          <w:sz w:val="28"/>
          <w:szCs w:val="28"/>
          <w:rtl/>
        </w:rPr>
        <w:t>که در مقام دعوت، نرمی و ملاطفت و اختیار</w:t>
      </w:r>
      <w:r w:rsidR="00BD1B5F">
        <w:rPr>
          <w:rFonts w:cs="B Lotus" w:hint="cs"/>
          <w:sz w:val="28"/>
          <w:szCs w:val="28"/>
          <w:rtl/>
        </w:rPr>
        <w:t xml:space="preserve"> کردن سخنان زیبا و نیکو در راستای</w:t>
      </w:r>
      <w:r w:rsidRPr="00984198">
        <w:rPr>
          <w:rFonts w:cs="B Lotus" w:hint="cs"/>
          <w:sz w:val="28"/>
          <w:szCs w:val="28"/>
          <w:rtl/>
        </w:rPr>
        <w:t xml:space="preserve"> رغبت در متمایل شدن قلب</w:t>
      </w:r>
      <w:r w:rsidR="009D0387" w:rsidRPr="00984198">
        <w:rPr>
          <w:rFonts w:cs="B Lotus" w:hint="cs"/>
          <w:sz w:val="28"/>
          <w:szCs w:val="28"/>
          <w:rtl/>
        </w:rPr>
        <w:t xml:space="preserve">‌ها </w:t>
      </w:r>
      <w:r w:rsidRPr="00984198">
        <w:rPr>
          <w:rFonts w:cs="B Lotus" w:hint="cs"/>
          <w:sz w:val="28"/>
          <w:szCs w:val="28"/>
          <w:rtl/>
        </w:rPr>
        <w:t>به سوی اسلام</w:t>
      </w:r>
      <w:r w:rsidR="009D0387" w:rsidRPr="00984198">
        <w:rPr>
          <w:rFonts w:cs="B Lotus" w:hint="cs"/>
          <w:sz w:val="28"/>
          <w:szCs w:val="28"/>
          <w:rtl/>
        </w:rPr>
        <w:t xml:space="preserve"> می‌</w:t>
      </w:r>
      <w:r w:rsidRPr="00984198">
        <w:rPr>
          <w:rFonts w:cs="B Lotus" w:hint="cs"/>
          <w:sz w:val="28"/>
          <w:szCs w:val="28"/>
          <w:rtl/>
        </w:rPr>
        <w:t>باشد و در مقام جهاد و قتال، شدت و غلظت</w:t>
      </w:r>
      <w:r w:rsidR="009D0387" w:rsidRPr="00984198">
        <w:rPr>
          <w:rFonts w:cs="B Lotus" w:hint="cs"/>
          <w:sz w:val="28"/>
          <w:szCs w:val="28"/>
          <w:rtl/>
        </w:rPr>
        <w:t xml:space="preserve"> می‌</w:t>
      </w:r>
      <w:r w:rsidRPr="00984198">
        <w:rPr>
          <w:rFonts w:cs="B Lotus" w:hint="cs"/>
          <w:sz w:val="28"/>
          <w:szCs w:val="28"/>
          <w:rtl/>
        </w:rPr>
        <w:t>باشد. بایستی که فهمی دقیق و عقل و خردی عمیق برای این امر وجو</w:t>
      </w:r>
      <w:r w:rsidR="00BD1B5F">
        <w:rPr>
          <w:rFonts w:cs="B Lotus" w:hint="cs"/>
          <w:sz w:val="28"/>
          <w:szCs w:val="28"/>
          <w:rtl/>
        </w:rPr>
        <w:t>د داشته باشد تا اینکه در</w:t>
      </w:r>
      <w:r w:rsidRPr="00984198">
        <w:rPr>
          <w:rFonts w:cs="B Lotus" w:hint="cs"/>
          <w:sz w:val="28"/>
          <w:szCs w:val="28"/>
          <w:rtl/>
        </w:rPr>
        <w:t xml:space="preserve"> تعاملی خاص با نصوص </w:t>
      </w:r>
      <w:r w:rsidR="00BD1B5F" w:rsidRPr="00984198">
        <w:rPr>
          <w:rFonts w:cs="B Lotus" w:hint="cs"/>
          <w:sz w:val="28"/>
          <w:szCs w:val="28"/>
          <w:rtl/>
        </w:rPr>
        <w:t xml:space="preserve">قرار نگیریم </w:t>
      </w:r>
      <w:r w:rsidR="00BD1B5F">
        <w:rPr>
          <w:rFonts w:cs="B Lotus" w:hint="cs"/>
          <w:sz w:val="28"/>
          <w:szCs w:val="28"/>
          <w:rtl/>
        </w:rPr>
        <w:t>همچون قرار دادن نصوص در جایگاه نادرست</w:t>
      </w:r>
      <w:r w:rsidRPr="00984198">
        <w:rPr>
          <w:rFonts w:cs="B Lotus" w:hint="cs"/>
          <w:sz w:val="28"/>
          <w:szCs w:val="28"/>
          <w:rtl/>
        </w:rPr>
        <w:t xml:space="preserve"> یا استشهاد به</w:t>
      </w:r>
      <w:r w:rsidR="009D0387" w:rsidRPr="00984198">
        <w:rPr>
          <w:rFonts w:cs="B Lotus" w:hint="cs"/>
          <w:sz w:val="28"/>
          <w:szCs w:val="28"/>
          <w:rtl/>
        </w:rPr>
        <w:t xml:space="preserve"> آن‌ها </w:t>
      </w:r>
      <w:r w:rsidRPr="00984198">
        <w:rPr>
          <w:rFonts w:cs="B Lotus" w:hint="cs"/>
          <w:sz w:val="28"/>
          <w:szCs w:val="28"/>
          <w:rtl/>
        </w:rPr>
        <w:t xml:space="preserve">در محلی غیر از جایگاه خودشان. </w:t>
      </w:r>
    </w:p>
    <w:p w:rsidR="00C5413C" w:rsidRPr="00293BBD" w:rsidRDefault="00C5413C" w:rsidP="00B97264">
      <w:pPr>
        <w:pStyle w:val="NormalWeb"/>
        <w:numPr>
          <w:ilvl w:val="0"/>
          <w:numId w:val="3"/>
        </w:numPr>
        <w:bidi/>
        <w:spacing w:before="0" w:beforeAutospacing="0" w:after="0" w:afterAutospacing="0"/>
        <w:jc w:val="both"/>
        <w:rPr>
          <w:rFonts w:cs="B Lotus"/>
          <w:b/>
          <w:bCs/>
          <w:sz w:val="28"/>
          <w:szCs w:val="28"/>
        </w:rPr>
      </w:pPr>
      <w:r w:rsidRPr="00293BBD">
        <w:rPr>
          <w:rFonts w:cs="B Lotus" w:hint="cs"/>
          <w:b/>
          <w:bCs/>
          <w:sz w:val="28"/>
          <w:szCs w:val="28"/>
          <w:rtl/>
        </w:rPr>
        <w:t>حلال بودن ازدواج با زنان اهل کتاب و خوردن ذبیحه</w:t>
      </w:r>
      <w:r w:rsidR="00AC25A8" w:rsidRPr="00293BBD">
        <w:rPr>
          <w:rFonts w:cs="B Lotus" w:hint="cs"/>
          <w:b/>
          <w:bCs/>
          <w:sz w:val="28"/>
          <w:szCs w:val="28"/>
          <w:rtl/>
        </w:rPr>
        <w:t xml:space="preserve">‌ی </w:t>
      </w:r>
      <w:r w:rsidRPr="00293BBD">
        <w:rPr>
          <w:rFonts w:cs="B Lotus" w:hint="cs"/>
          <w:b/>
          <w:bCs/>
          <w:sz w:val="28"/>
          <w:szCs w:val="28"/>
          <w:rtl/>
        </w:rPr>
        <w:t xml:space="preserve">اهل کتاب: </w:t>
      </w:r>
    </w:p>
    <w:p w:rsidR="00C5413C" w:rsidRPr="009F7474" w:rsidRDefault="00BD1B5F" w:rsidP="009F7474">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Pr>
          <w:rFonts w:cs="B Lotus" w:hint="cs"/>
          <w:sz w:val="28"/>
          <w:szCs w:val="28"/>
          <w:rtl/>
        </w:rPr>
        <w:t>تردیدی</w:t>
      </w:r>
      <w:r w:rsidR="00C5413C" w:rsidRPr="00984198">
        <w:rPr>
          <w:rFonts w:cs="B Lotus" w:hint="cs"/>
          <w:sz w:val="28"/>
          <w:szCs w:val="28"/>
          <w:rtl/>
        </w:rPr>
        <w:t xml:space="preserve"> نیست که اهل کتاب چه یهودی</w:t>
      </w:r>
      <w:r>
        <w:rPr>
          <w:rFonts w:cs="B Lotus" w:hint="cs"/>
          <w:sz w:val="28"/>
          <w:szCs w:val="28"/>
          <w:rtl/>
        </w:rPr>
        <w:t>ان</w:t>
      </w:r>
      <w:r w:rsidR="00C5413C" w:rsidRPr="00984198">
        <w:rPr>
          <w:rFonts w:cs="B Lotus" w:hint="cs"/>
          <w:sz w:val="28"/>
          <w:szCs w:val="28"/>
          <w:rtl/>
        </w:rPr>
        <w:t xml:space="preserve"> و یا نصرانی</w:t>
      </w:r>
      <w:r>
        <w:rPr>
          <w:rFonts w:cs="B Lotus"/>
          <w:sz w:val="28"/>
          <w:szCs w:val="28"/>
          <w:rtl/>
        </w:rPr>
        <w:softHyphen/>
      </w:r>
      <w:r>
        <w:rPr>
          <w:rFonts w:cs="B Lotus" w:hint="cs"/>
          <w:sz w:val="28"/>
          <w:szCs w:val="28"/>
          <w:rtl/>
        </w:rPr>
        <w:t>ها</w:t>
      </w:r>
      <w:r w:rsidR="00C5413C" w:rsidRPr="00984198">
        <w:rPr>
          <w:rFonts w:cs="B Lotus" w:hint="cs"/>
          <w:sz w:val="28"/>
          <w:szCs w:val="28"/>
          <w:rtl/>
        </w:rPr>
        <w:t xml:space="preserve">، از </w:t>
      </w:r>
      <w:r>
        <w:rPr>
          <w:rFonts w:cs="B Lotus" w:hint="cs"/>
          <w:sz w:val="28"/>
          <w:szCs w:val="28"/>
          <w:rtl/>
        </w:rPr>
        <w:t>جمله کسانی هستند که چون</w:t>
      </w:r>
      <w:r w:rsidR="00C5413C" w:rsidRPr="00984198">
        <w:rPr>
          <w:rFonts w:cs="B Lotus" w:hint="cs"/>
          <w:sz w:val="28"/>
          <w:szCs w:val="28"/>
          <w:rtl/>
        </w:rPr>
        <w:t xml:space="preserve"> دعوت اسلام را شنیده و بدان گردن ننهادند، الله عزوجل بر</w:t>
      </w:r>
      <w:r w:rsidR="009D0387" w:rsidRPr="00984198">
        <w:rPr>
          <w:rFonts w:cs="B Lotus" w:hint="cs"/>
          <w:sz w:val="28"/>
          <w:szCs w:val="28"/>
          <w:rtl/>
        </w:rPr>
        <w:t xml:space="preserve"> آن‌ها </w:t>
      </w:r>
      <w:r w:rsidR="00C5413C" w:rsidRPr="00984198">
        <w:rPr>
          <w:rFonts w:cs="B Lotus" w:hint="cs"/>
          <w:sz w:val="28"/>
          <w:szCs w:val="28"/>
          <w:rtl/>
        </w:rPr>
        <w:t>حکم کفر و جاودانگی در</w:t>
      </w:r>
      <w:r>
        <w:rPr>
          <w:rFonts w:cs="B Lotus" w:hint="cs"/>
          <w:sz w:val="28"/>
          <w:szCs w:val="28"/>
          <w:rtl/>
        </w:rPr>
        <w:t xml:space="preserve"> آتش کرده است، چنان</w:t>
      </w:r>
      <w:r>
        <w:rPr>
          <w:rFonts w:cs="B Lotus" w:hint="cs"/>
          <w:sz w:val="28"/>
          <w:szCs w:val="28"/>
          <w:rtl/>
        </w:rPr>
        <w:softHyphen/>
      </w:r>
      <w:r w:rsidR="00C5413C" w:rsidRPr="00984198">
        <w:rPr>
          <w:rFonts w:cs="B Lotus" w:hint="cs"/>
          <w:sz w:val="28"/>
          <w:szCs w:val="28"/>
          <w:rtl/>
        </w:rPr>
        <w:t>که الله عزوجل</w:t>
      </w:r>
      <w:r w:rsidR="009D0387" w:rsidRPr="00984198">
        <w:rPr>
          <w:rFonts w:cs="B Lotus" w:hint="cs"/>
          <w:sz w:val="28"/>
          <w:szCs w:val="28"/>
          <w:rtl/>
        </w:rPr>
        <w:t xml:space="preserve"> می‌</w:t>
      </w:r>
      <w:r w:rsidR="00C5413C" w:rsidRPr="00984198">
        <w:rPr>
          <w:rFonts w:cs="B Lotus" w:hint="cs"/>
          <w:sz w:val="28"/>
          <w:szCs w:val="28"/>
          <w:rtl/>
        </w:rPr>
        <w:t>فرماید:</w:t>
      </w:r>
      <w:r w:rsidR="00B47571" w:rsidRPr="00984198">
        <w:rPr>
          <w:rFonts w:cs="B Lotus" w:hint="cs"/>
          <w:sz w:val="28"/>
          <w:szCs w:val="28"/>
          <w:rtl/>
        </w:rPr>
        <w:t xml:space="preserve"> </w:t>
      </w:r>
      <w:r w:rsidR="00B47571" w:rsidRPr="00664364">
        <w:rPr>
          <w:rFonts w:ascii="Traditional Arabic" w:hAnsi="Traditional Arabic" w:cs="Traditional Arabic"/>
          <w:sz w:val="28"/>
          <w:szCs w:val="28"/>
          <w:rtl/>
        </w:rPr>
        <w:t>﴿</w:t>
      </w:r>
      <w:r w:rsidR="009F7474">
        <w:rPr>
          <w:rFonts w:ascii="KFGQPC Uthmanic Script HAFS" w:hAnsi="KFGQPC Uthmanic Script HAFS" w:cs="KFGQPC Uthmanic Script HAFS" w:hint="eastAsia"/>
          <w:sz w:val="28"/>
          <w:szCs w:val="28"/>
          <w:rtl/>
        </w:rPr>
        <w:t>لَقَدۡ</w:t>
      </w:r>
      <w:r w:rsidR="009F7474">
        <w:rPr>
          <w:rFonts w:ascii="KFGQPC Uthmanic Script HAFS" w:hAnsi="KFGQPC Uthmanic Script HAFS" w:cs="KFGQPC Uthmanic Script HAFS"/>
          <w:sz w:val="28"/>
          <w:szCs w:val="28"/>
          <w:rtl/>
        </w:rPr>
        <w:t xml:space="preserve"> كَفَرَ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لَّذِينَ</w:t>
      </w:r>
      <w:r w:rsidR="009F7474">
        <w:rPr>
          <w:rFonts w:ascii="KFGQPC Uthmanic Script HAFS" w:hAnsi="KFGQPC Uthmanic Script HAFS" w:cs="KFGQPC Uthmanic Script HAFS"/>
          <w:sz w:val="28"/>
          <w:szCs w:val="28"/>
          <w:rtl/>
        </w:rPr>
        <w:t xml:space="preserve"> قَالُوٓاْ إِنَّ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للَّهَ</w:t>
      </w:r>
      <w:r w:rsidR="009F7474">
        <w:rPr>
          <w:rFonts w:ascii="KFGQPC Uthmanic Script HAFS" w:hAnsi="KFGQPC Uthmanic Script HAFS" w:cs="KFGQPC Uthmanic Script HAFS"/>
          <w:sz w:val="28"/>
          <w:szCs w:val="28"/>
          <w:rtl/>
        </w:rPr>
        <w:t xml:space="preserve"> هُوَ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لۡمَسِيحُ</w:t>
      </w:r>
      <w:r w:rsidR="009F7474">
        <w:rPr>
          <w:rFonts w:ascii="KFGQPC Uthmanic Script HAFS" w:hAnsi="KFGQPC Uthmanic Script HAFS" w:cs="KFGQPC Uthmanic Script HAFS"/>
          <w:sz w:val="28"/>
          <w:szCs w:val="28"/>
          <w:rtl/>
        </w:rPr>
        <w:t xml:space="preserve">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بۡنُ</w:t>
      </w:r>
      <w:r w:rsidR="009F7474">
        <w:rPr>
          <w:rFonts w:ascii="KFGQPC Uthmanic Script HAFS" w:hAnsi="KFGQPC Uthmanic Script HAFS" w:cs="KFGQPC Uthmanic Script HAFS"/>
          <w:sz w:val="28"/>
          <w:szCs w:val="28"/>
          <w:rtl/>
        </w:rPr>
        <w:t xml:space="preserve"> مَرۡيَمَۖ وَقَالَ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لۡمَسِيحُ</w:t>
      </w:r>
      <w:r w:rsidR="009F7474">
        <w:rPr>
          <w:rFonts w:ascii="KFGQPC Uthmanic Script HAFS" w:hAnsi="KFGQPC Uthmanic Script HAFS" w:cs="KFGQPC Uthmanic Script HAFS"/>
          <w:sz w:val="28"/>
          <w:szCs w:val="28"/>
          <w:rtl/>
        </w:rPr>
        <w:t xml:space="preserve"> يَٰبَنِيٓ إِسۡرَٰٓءِيلَ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عۡبُدُواْ</w:t>
      </w:r>
      <w:r w:rsidR="009F7474">
        <w:rPr>
          <w:rFonts w:ascii="KFGQPC Uthmanic Script HAFS" w:hAnsi="KFGQPC Uthmanic Script HAFS" w:cs="KFGQPC Uthmanic Script HAFS"/>
          <w:sz w:val="28"/>
          <w:szCs w:val="28"/>
          <w:rtl/>
        </w:rPr>
        <w:t xml:space="preserve">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للَّهَ</w:t>
      </w:r>
      <w:r w:rsidR="009F7474">
        <w:rPr>
          <w:rFonts w:ascii="KFGQPC Uthmanic Script HAFS" w:hAnsi="KFGQPC Uthmanic Script HAFS" w:cs="KFGQPC Uthmanic Script HAFS"/>
          <w:sz w:val="28"/>
          <w:szCs w:val="28"/>
          <w:rtl/>
        </w:rPr>
        <w:t xml:space="preserve"> رَبِّي وَرَبَّكُمۡۖ إِنَّهُ</w:t>
      </w:r>
      <w:r w:rsidR="009F7474">
        <w:rPr>
          <w:rFonts w:ascii="KFGQPC Uthmanic Script HAFS" w:hAnsi="KFGQPC Uthmanic Script HAFS" w:cs="KFGQPC Uthmanic Script HAFS" w:hint="cs"/>
          <w:sz w:val="28"/>
          <w:szCs w:val="28"/>
          <w:rtl/>
        </w:rPr>
        <w:t>ۥ</w:t>
      </w:r>
      <w:r w:rsidR="009F7474">
        <w:rPr>
          <w:rFonts w:ascii="KFGQPC Uthmanic Script HAFS" w:hAnsi="KFGQPC Uthmanic Script HAFS" w:cs="KFGQPC Uthmanic Script HAFS"/>
          <w:sz w:val="28"/>
          <w:szCs w:val="28"/>
          <w:rtl/>
        </w:rPr>
        <w:t xml:space="preserve"> مَن يُشۡرِكۡ بِ</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للَّهِ</w:t>
      </w:r>
      <w:r w:rsidR="009F7474">
        <w:rPr>
          <w:rFonts w:ascii="KFGQPC Uthmanic Script HAFS" w:hAnsi="KFGQPC Uthmanic Script HAFS" w:cs="KFGQPC Uthmanic Script HAFS"/>
          <w:sz w:val="28"/>
          <w:szCs w:val="28"/>
          <w:rtl/>
        </w:rPr>
        <w:t xml:space="preserve"> فَقَدۡ حَرَّمَ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للَّهُ</w:t>
      </w:r>
      <w:r w:rsidR="009F7474">
        <w:rPr>
          <w:rFonts w:ascii="KFGQPC Uthmanic Script HAFS" w:hAnsi="KFGQPC Uthmanic Script HAFS" w:cs="KFGQPC Uthmanic Script HAFS"/>
          <w:sz w:val="28"/>
          <w:szCs w:val="28"/>
          <w:rtl/>
        </w:rPr>
        <w:t xml:space="preserve"> عَلَيۡهِ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لۡجَنَّةَ</w:t>
      </w:r>
      <w:r w:rsidR="009F7474">
        <w:rPr>
          <w:rFonts w:ascii="KFGQPC Uthmanic Script HAFS" w:hAnsi="KFGQPC Uthmanic Script HAFS" w:cs="KFGQPC Uthmanic Script HAFS"/>
          <w:sz w:val="28"/>
          <w:szCs w:val="28"/>
          <w:rtl/>
        </w:rPr>
        <w:t xml:space="preserve"> وَمَأۡوَىٰهُ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لنَّارُۖ</w:t>
      </w:r>
      <w:r w:rsidR="009F7474">
        <w:rPr>
          <w:rFonts w:ascii="KFGQPC Uthmanic Script HAFS" w:hAnsi="KFGQPC Uthmanic Script HAFS" w:cs="KFGQPC Uthmanic Script HAFS"/>
          <w:sz w:val="28"/>
          <w:szCs w:val="28"/>
          <w:rtl/>
        </w:rPr>
        <w:t xml:space="preserve"> وَمَا لِلظَّٰلِمِينَ مِنۡ أَنصَارٖ ٧٢</w:t>
      </w:r>
      <w:r w:rsidR="009F7474">
        <w:rPr>
          <w:rFonts w:ascii="KFGQPC Uthmanic Script HAFS" w:hAnsi="KFGQPC Uthmanic Script HAFS" w:cs="KFGQPC Uthmanic Script HAFS"/>
          <w:sz w:val="28"/>
          <w:szCs w:val="28"/>
        </w:rPr>
        <w:t xml:space="preserve"> </w:t>
      </w:r>
      <w:r w:rsidR="009F7474">
        <w:rPr>
          <w:rFonts w:ascii="KFGQPC Uthmanic Script HAFS" w:hAnsi="KFGQPC Uthmanic Script HAFS" w:cs="KFGQPC Uthmanic Script HAFS" w:hint="eastAsia"/>
          <w:sz w:val="28"/>
          <w:szCs w:val="28"/>
          <w:rtl/>
        </w:rPr>
        <w:t>لَّقَدۡ</w:t>
      </w:r>
      <w:r w:rsidR="009F7474">
        <w:rPr>
          <w:rFonts w:ascii="KFGQPC Uthmanic Script HAFS" w:hAnsi="KFGQPC Uthmanic Script HAFS" w:cs="KFGQPC Uthmanic Script HAFS"/>
          <w:sz w:val="28"/>
          <w:szCs w:val="28"/>
          <w:rtl/>
        </w:rPr>
        <w:t xml:space="preserve"> كَفَرَ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لَّذِينَ</w:t>
      </w:r>
      <w:r w:rsidR="009F7474">
        <w:rPr>
          <w:rFonts w:ascii="KFGQPC Uthmanic Script HAFS" w:hAnsi="KFGQPC Uthmanic Script HAFS" w:cs="KFGQPC Uthmanic Script HAFS"/>
          <w:sz w:val="28"/>
          <w:szCs w:val="28"/>
          <w:rtl/>
        </w:rPr>
        <w:t xml:space="preserve"> قَالُوٓاْ إِنَّ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للَّهَ</w:t>
      </w:r>
      <w:r w:rsidR="009F7474">
        <w:rPr>
          <w:rFonts w:ascii="KFGQPC Uthmanic Script HAFS" w:hAnsi="KFGQPC Uthmanic Script HAFS" w:cs="KFGQPC Uthmanic Script HAFS"/>
          <w:sz w:val="28"/>
          <w:szCs w:val="28"/>
          <w:rtl/>
        </w:rPr>
        <w:t xml:space="preserve"> ثَالِثُ ثَلَٰثَةٖۘ وَمَا مِنۡ إِلَٰهٍ إِلَّآ إِلَٰهٞ وَٰحِدٞۚ وَإِن لَّمۡ يَنتَهُواْ عَمَّا يَقُولُونَ لَيَمَسَّنَّ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لَّذِينَ</w:t>
      </w:r>
      <w:r w:rsidR="009F7474">
        <w:rPr>
          <w:rFonts w:ascii="KFGQPC Uthmanic Script HAFS" w:hAnsi="KFGQPC Uthmanic Script HAFS" w:cs="KFGQPC Uthmanic Script HAFS"/>
          <w:sz w:val="28"/>
          <w:szCs w:val="28"/>
          <w:rtl/>
        </w:rPr>
        <w:t xml:space="preserve"> كَفَرُواْ مِنۡهُمۡ عَذَابٌ أَلِيمٌ ٧٣</w:t>
      </w:r>
      <w:r w:rsidR="00B47571" w:rsidRPr="00664364">
        <w:rPr>
          <w:rFonts w:ascii="Traditional Arabic" w:hAnsi="Traditional Arabic" w:cs="Traditional Arabic"/>
          <w:sz w:val="28"/>
          <w:szCs w:val="28"/>
          <w:rtl/>
        </w:rPr>
        <w:t>﴾</w:t>
      </w:r>
      <w:r w:rsidR="00B47571">
        <w:rPr>
          <w:rFonts w:hint="cs"/>
          <w:rtl/>
        </w:rPr>
        <w:t xml:space="preserve"> </w:t>
      </w:r>
      <w:r w:rsidR="00B47571" w:rsidRPr="00B47571">
        <w:rPr>
          <w:rFonts w:ascii="mylotus" w:hAnsi="mylotus" w:cs="mylotus"/>
          <w:rtl/>
          <w:lang w:bidi="ar-SA"/>
        </w:rPr>
        <w:t>[</w:t>
      </w:r>
      <w:r w:rsidR="00B47571">
        <w:rPr>
          <w:rFonts w:ascii="mylotus" w:hAnsi="mylotus" w:cs="mylotus"/>
          <w:rtl/>
          <w:lang w:bidi="ar-SA"/>
        </w:rPr>
        <w:t>المائدة: 72-73</w:t>
      </w:r>
      <w:r w:rsidR="00B47571" w:rsidRPr="00B47571">
        <w:rPr>
          <w:rFonts w:ascii="mylotus" w:hAnsi="mylotus" w:cs="mylotus"/>
          <w:rtl/>
          <w:lang w:bidi="ar-SA"/>
        </w:rPr>
        <w:t>]</w:t>
      </w:r>
      <w:r w:rsidR="00C5413C" w:rsidRPr="00984198">
        <w:rPr>
          <w:rFonts w:cs="B Lotus" w:hint="cs"/>
          <w:sz w:val="28"/>
          <w:szCs w:val="28"/>
          <w:rtl/>
        </w:rPr>
        <w:t xml:space="preserve"> </w:t>
      </w:r>
      <w:r w:rsidR="00293BBD">
        <w:rPr>
          <w:rFonts w:cs="B Lotus" w:hint="cs"/>
          <w:sz w:val="28"/>
          <w:szCs w:val="28"/>
          <w:rtl/>
        </w:rPr>
        <w:t>«</w:t>
      </w:r>
      <w:r w:rsidR="00C5413C" w:rsidRPr="00984198">
        <w:rPr>
          <w:rFonts w:cs="B Lotus"/>
          <w:sz w:val="28"/>
          <w:szCs w:val="28"/>
          <w:rtl/>
        </w:rPr>
        <w:t>بي</w:t>
      </w:r>
      <w:r>
        <w:rPr>
          <w:rFonts w:cs="B Lotus" w:hint="cs"/>
          <w:sz w:val="28"/>
          <w:szCs w:val="28"/>
          <w:rtl/>
        </w:rPr>
        <w:softHyphen/>
      </w:r>
      <w:r w:rsidR="00C5413C" w:rsidRPr="00984198">
        <w:rPr>
          <w:rFonts w:cs="B Lotus"/>
          <w:sz w:val="28"/>
          <w:szCs w:val="28"/>
          <w:rtl/>
        </w:rPr>
        <w:t>گمان كساني كافرند كه</w:t>
      </w:r>
      <w:r w:rsidR="00C01522" w:rsidRPr="00984198">
        <w:rPr>
          <w:rFonts w:cs="B Lotus"/>
          <w:sz w:val="28"/>
          <w:szCs w:val="28"/>
          <w:rtl/>
        </w:rPr>
        <w:t xml:space="preserve"> مي‌</w:t>
      </w:r>
      <w:r w:rsidR="00C5413C" w:rsidRPr="00984198">
        <w:rPr>
          <w:rFonts w:cs="B Lotus"/>
          <w:sz w:val="28"/>
          <w:szCs w:val="28"/>
          <w:rtl/>
        </w:rPr>
        <w:t>گويند: (خدا در عيسي حلول كرده است و) خدا همان مسيح پسر مريم است. (در صورت</w:t>
      </w:r>
      <w:r>
        <w:rPr>
          <w:rFonts w:cs="B Lotus"/>
          <w:sz w:val="28"/>
          <w:szCs w:val="28"/>
          <w:rtl/>
        </w:rPr>
        <w:t>ي كه خود) عيسي گفته است: اي بني</w:t>
      </w:r>
      <w:r>
        <w:rPr>
          <w:rFonts w:cs="B Lotus" w:hint="cs"/>
          <w:sz w:val="28"/>
          <w:szCs w:val="28"/>
          <w:rtl/>
        </w:rPr>
        <w:softHyphen/>
      </w:r>
      <w:r w:rsidR="00C5413C" w:rsidRPr="00984198">
        <w:rPr>
          <w:rFonts w:cs="B Lotus"/>
          <w:sz w:val="28"/>
          <w:szCs w:val="28"/>
          <w:rtl/>
        </w:rPr>
        <w:t>اسرائيل! خداي</w:t>
      </w:r>
      <w:r w:rsidR="006540FC" w:rsidRPr="00984198">
        <w:rPr>
          <w:rFonts w:cs="B Lotus"/>
          <w:sz w:val="28"/>
          <w:szCs w:val="28"/>
          <w:rtl/>
        </w:rPr>
        <w:t xml:space="preserve"> يگانه‌اي </w:t>
      </w:r>
      <w:r w:rsidR="00C5413C" w:rsidRPr="00984198">
        <w:rPr>
          <w:rFonts w:cs="B Lotus"/>
          <w:sz w:val="28"/>
          <w:szCs w:val="28"/>
          <w:rtl/>
        </w:rPr>
        <w:t>را بپرستيد كه پروردگار من و پروردگار شما است. بي</w:t>
      </w:r>
      <w:r>
        <w:rPr>
          <w:rFonts w:cs="B Lotus" w:hint="cs"/>
          <w:sz w:val="28"/>
          <w:szCs w:val="28"/>
          <w:rtl/>
        </w:rPr>
        <w:softHyphen/>
      </w:r>
      <w:r>
        <w:rPr>
          <w:rFonts w:cs="B Lotus"/>
          <w:sz w:val="28"/>
          <w:szCs w:val="28"/>
          <w:rtl/>
        </w:rPr>
        <w:t>گمان هر</w:t>
      </w:r>
      <w:r w:rsidR="00C5413C" w:rsidRPr="00984198">
        <w:rPr>
          <w:rFonts w:cs="B Lotus"/>
          <w:sz w:val="28"/>
          <w:szCs w:val="28"/>
          <w:rtl/>
        </w:rPr>
        <w:t xml:space="preserve">كس انبازي براي </w:t>
      </w:r>
      <w:r w:rsidR="00C5413C" w:rsidRPr="00984198">
        <w:rPr>
          <w:rFonts w:cs="B Lotus" w:hint="cs"/>
          <w:sz w:val="28"/>
          <w:szCs w:val="28"/>
          <w:rtl/>
        </w:rPr>
        <w:t>الله</w:t>
      </w:r>
      <w:r w:rsidR="00C5413C" w:rsidRPr="00984198">
        <w:rPr>
          <w:rFonts w:cs="B Lotus"/>
          <w:sz w:val="28"/>
          <w:szCs w:val="28"/>
          <w:rtl/>
        </w:rPr>
        <w:t xml:space="preserve"> قرار دهد، </w:t>
      </w:r>
      <w:r w:rsidR="00C5413C" w:rsidRPr="00984198">
        <w:rPr>
          <w:rFonts w:cs="B Lotus" w:hint="cs"/>
          <w:sz w:val="28"/>
          <w:szCs w:val="28"/>
          <w:rtl/>
        </w:rPr>
        <w:t>الله</w:t>
      </w:r>
      <w:r w:rsidR="00C5413C" w:rsidRPr="00984198">
        <w:rPr>
          <w:rFonts w:cs="B Lotus"/>
          <w:sz w:val="28"/>
          <w:szCs w:val="28"/>
          <w:rtl/>
        </w:rPr>
        <w:t xml:space="preserve"> بهشت را بر او حرام كرده است (و</w:t>
      </w:r>
      <w:r w:rsidR="00C5413C" w:rsidRPr="00984198">
        <w:rPr>
          <w:rFonts w:cs="B Lotus" w:hint="cs"/>
          <w:sz w:val="28"/>
          <w:szCs w:val="28"/>
          <w:rtl/>
        </w:rPr>
        <w:t xml:space="preserve"> </w:t>
      </w:r>
      <w:r w:rsidR="00C5413C" w:rsidRPr="00984198">
        <w:rPr>
          <w:rFonts w:cs="B Lotus"/>
          <w:sz w:val="28"/>
          <w:szCs w:val="28"/>
          <w:rtl/>
        </w:rPr>
        <w:t>هرگز به بهشت گام</w:t>
      </w:r>
      <w:r w:rsidR="000D6F3F" w:rsidRPr="00984198">
        <w:rPr>
          <w:rFonts w:cs="B Lotus"/>
          <w:sz w:val="28"/>
          <w:szCs w:val="28"/>
          <w:rtl/>
        </w:rPr>
        <w:t xml:space="preserve"> نمي‌</w:t>
      </w:r>
      <w:r w:rsidR="00C5413C" w:rsidRPr="00984198">
        <w:rPr>
          <w:rFonts w:cs="B Lotus"/>
          <w:sz w:val="28"/>
          <w:szCs w:val="28"/>
          <w:rtl/>
        </w:rPr>
        <w:t>نهد) و</w:t>
      </w:r>
      <w:r w:rsidR="00C5413C" w:rsidRPr="00984198">
        <w:rPr>
          <w:rFonts w:cs="B Lotus" w:hint="cs"/>
          <w:sz w:val="28"/>
          <w:szCs w:val="28"/>
          <w:rtl/>
        </w:rPr>
        <w:t xml:space="preserve"> </w:t>
      </w:r>
      <w:r w:rsidR="00C5413C" w:rsidRPr="00984198">
        <w:rPr>
          <w:rFonts w:cs="B Lotus"/>
          <w:sz w:val="28"/>
          <w:szCs w:val="28"/>
          <w:rtl/>
        </w:rPr>
        <w:t>جايگاه او آتش (دوزخ) است. و</w:t>
      </w:r>
      <w:r w:rsidR="00C5413C" w:rsidRPr="00984198">
        <w:rPr>
          <w:rFonts w:cs="B Lotus" w:hint="cs"/>
          <w:sz w:val="28"/>
          <w:szCs w:val="28"/>
          <w:rtl/>
        </w:rPr>
        <w:t xml:space="preserve"> </w:t>
      </w:r>
      <w:r w:rsidR="00C5413C" w:rsidRPr="00984198">
        <w:rPr>
          <w:rFonts w:cs="B Lotus"/>
          <w:sz w:val="28"/>
          <w:szCs w:val="28"/>
          <w:rtl/>
        </w:rPr>
        <w:t>ستمكاران يار و</w:t>
      </w:r>
      <w:r w:rsidR="00C5413C" w:rsidRPr="00984198">
        <w:rPr>
          <w:rFonts w:cs="B Lotus" w:hint="cs"/>
          <w:sz w:val="28"/>
          <w:szCs w:val="28"/>
          <w:rtl/>
        </w:rPr>
        <w:t xml:space="preserve"> </w:t>
      </w:r>
      <w:r w:rsidR="00C5413C" w:rsidRPr="00984198">
        <w:rPr>
          <w:rFonts w:cs="B Lotus"/>
          <w:sz w:val="28"/>
          <w:szCs w:val="28"/>
          <w:rtl/>
        </w:rPr>
        <w:t>ياوري ندارند (تا ايشان را از عذاب جهنّم برهاند). بي</w:t>
      </w:r>
      <w:r>
        <w:rPr>
          <w:rFonts w:cs="B Lotus" w:hint="cs"/>
          <w:sz w:val="28"/>
          <w:szCs w:val="28"/>
          <w:rtl/>
        </w:rPr>
        <w:softHyphen/>
      </w:r>
      <w:r w:rsidR="00C5413C" w:rsidRPr="00984198">
        <w:rPr>
          <w:rFonts w:cs="B Lotus"/>
          <w:sz w:val="28"/>
          <w:szCs w:val="28"/>
          <w:rtl/>
        </w:rPr>
        <w:t>گمان كساني كافرند كه</w:t>
      </w:r>
      <w:r w:rsidR="00C01522" w:rsidRPr="00984198">
        <w:rPr>
          <w:rFonts w:cs="B Lotus"/>
          <w:sz w:val="28"/>
          <w:szCs w:val="28"/>
          <w:rtl/>
        </w:rPr>
        <w:t xml:space="preserve"> مي‌</w:t>
      </w:r>
      <w:r w:rsidR="00C5413C" w:rsidRPr="00984198">
        <w:rPr>
          <w:rFonts w:cs="B Lotus"/>
          <w:sz w:val="28"/>
          <w:szCs w:val="28"/>
          <w:rtl/>
        </w:rPr>
        <w:t>گويند: خداوند يكي از سه خدا است! (در صورتي كه) معبودي جز معبود يگانه وجود ندارد (و</w:t>
      </w:r>
      <w:r w:rsidR="00C5413C" w:rsidRPr="00984198">
        <w:rPr>
          <w:rFonts w:cs="B Lotus" w:hint="cs"/>
          <w:sz w:val="28"/>
          <w:szCs w:val="28"/>
          <w:rtl/>
        </w:rPr>
        <w:t xml:space="preserve"> </w:t>
      </w:r>
      <w:r w:rsidR="00C5413C" w:rsidRPr="00984198">
        <w:rPr>
          <w:rFonts w:cs="B Lotus"/>
          <w:sz w:val="28"/>
          <w:szCs w:val="28"/>
          <w:rtl/>
        </w:rPr>
        <w:t>خدا يكي بيش نيست) و</w:t>
      </w:r>
      <w:r w:rsidR="00C5413C" w:rsidRPr="00984198">
        <w:rPr>
          <w:rFonts w:cs="B Lotus" w:hint="cs"/>
          <w:sz w:val="28"/>
          <w:szCs w:val="28"/>
          <w:rtl/>
        </w:rPr>
        <w:t xml:space="preserve"> </w:t>
      </w:r>
      <w:r w:rsidR="00C5413C" w:rsidRPr="00984198">
        <w:rPr>
          <w:rFonts w:cs="B Lotus"/>
          <w:sz w:val="28"/>
          <w:szCs w:val="28"/>
          <w:rtl/>
        </w:rPr>
        <w:t>اگر از آنچه</w:t>
      </w:r>
      <w:r w:rsidR="00C01522" w:rsidRPr="00984198">
        <w:rPr>
          <w:rFonts w:cs="B Lotus"/>
          <w:sz w:val="28"/>
          <w:szCs w:val="28"/>
          <w:rtl/>
        </w:rPr>
        <w:t xml:space="preserve"> مي‌</w:t>
      </w:r>
      <w:r w:rsidR="00C5413C" w:rsidRPr="00984198">
        <w:rPr>
          <w:rFonts w:cs="B Lotus"/>
          <w:sz w:val="28"/>
          <w:szCs w:val="28"/>
          <w:rtl/>
        </w:rPr>
        <w:t>گويند دست نكشند (و</w:t>
      </w:r>
      <w:r w:rsidR="00C5413C" w:rsidRPr="00984198">
        <w:rPr>
          <w:rFonts w:cs="B Lotus" w:hint="cs"/>
          <w:sz w:val="28"/>
          <w:szCs w:val="28"/>
          <w:rtl/>
        </w:rPr>
        <w:t xml:space="preserve"> </w:t>
      </w:r>
      <w:r w:rsidR="00C5413C" w:rsidRPr="00984198">
        <w:rPr>
          <w:rFonts w:cs="B Lotus"/>
          <w:sz w:val="28"/>
          <w:szCs w:val="28"/>
          <w:rtl/>
        </w:rPr>
        <w:t>از معتقدات باطل خود برنگردند) به كافران آنان (كه بر اين اعتقاد باطل ماندگار</w:t>
      </w:r>
      <w:r w:rsidR="00C01522" w:rsidRPr="00984198">
        <w:rPr>
          <w:rFonts w:cs="B Lotus"/>
          <w:sz w:val="28"/>
          <w:szCs w:val="28"/>
          <w:rtl/>
        </w:rPr>
        <w:t xml:space="preserve"> مي‌</w:t>
      </w:r>
      <w:r w:rsidR="00C5413C" w:rsidRPr="00984198">
        <w:rPr>
          <w:rFonts w:cs="B Lotus"/>
          <w:sz w:val="28"/>
          <w:szCs w:val="28"/>
          <w:rtl/>
        </w:rPr>
        <w:t>مانند) عذاب دردناكي خواهد رسيد</w:t>
      </w:r>
      <w:r w:rsidR="00293BBD">
        <w:rPr>
          <w:rFonts w:cs="B Lotus" w:hint="cs"/>
          <w:sz w:val="28"/>
          <w:szCs w:val="28"/>
          <w:rtl/>
        </w:rPr>
        <w:t>»</w:t>
      </w:r>
      <w:r w:rsidR="00C5413C" w:rsidRPr="00984198">
        <w:rPr>
          <w:rFonts w:cs="B Lotus"/>
          <w:sz w:val="28"/>
          <w:szCs w:val="28"/>
          <w:rtl/>
        </w:rPr>
        <w:t>.</w:t>
      </w:r>
      <w:r w:rsidR="00C5413C" w:rsidRPr="00984198">
        <w:rPr>
          <w:rFonts w:cs="B Lotus" w:hint="cs"/>
          <w:sz w:val="28"/>
          <w:szCs w:val="28"/>
          <w:rtl/>
        </w:rPr>
        <w:t xml:space="preserve"> </w:t>
      </w:r>
    </w:p>
    <w:p w:rsidR="00C5413C" w:rsidRPr="009F7474" w:rsidRDefault="00C5413C" w:rsidP="00BD1B5F">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این نص صریح و واضحی در کفر</w:t>
      </w:r>
      <w:r w:rsidR="009D0387" w:rsidRPr="00984198">
        <w:rPr>
          <w:rFonts w:cs="B Lotus" w:hint="cs"/>
          <w:sz w:val="28"/>
          <w:szCs w:val="28"/>
          <w:rtl/>
        </w:rPr>
        <w:t xml:space="preserve"> آن‌ها </w:t>
      </w:r>
      <w:r w:rsidR="00BD1B5F">
        <w:rPr>
          <w:rFonts w:cs="B Lotus" w:hint="cs"/>
          <w:sz w:val="28"/>
          <w:szCs w:val="28"/>
          <w:rtl/>
        </w:rPr>
        <w:t>به سبب سخنان زشت و ناروای</w:t>
      </w:r>
      <w:r w:rsidR="00BD1B5F">
        <w:rPr>
          <w:rFonts w:cs="B Lotus" w:hint="cs"/>
          <w:sz w:val="28"/>
          <w:szCs w:val="28"/>
          <w:rtl/>
        </w:rPr>
        <w:softHyphen/>
      </w:r>
      <w:r w:rsidRPr="00984198">
        <w:rPr>
          <w:rFonts w:cs="B Lotus" w:hint="cs"/>
          <w:sz w:val="28"/>
          <w:szCs w:val="28"/>
          <w:rtl/>
        </w:rPr>
        <w:t>شان در مورد الله عزوجل</w:t>
      </w:r>
      <w:r w:rsidR="009D0387" w:rsidRPr="00984198">
        <w:rPr>
          <w:rFonts w:cs="B Lotus" w:hint="cs"/>
          <w:sz w:val="28"/>
          <w:szCs w:val="28"/>
          <w:rtl/>
        </w:rPr>
        <w:t xml:space="preserve"> می‌</w:t>
      </w:r>
      <w:r w:rsidRPr="00984198">
        <w:rPr>
          <w:rFonts w:cs="B Lotus" w:hint="cs"/>
          <w:sz w:val="28"/>
          <w:szCs w:val="28"/>
          <w:rtl/>
        </w:rPr>
        <w:t>باشد. همچنین شکی نیست که</w:t>
      </w:r>
      <w:r w:rsidR="009D0387" w:rsidRPr="00984198">
        <w:rPr>
          <w:rFonts w:cs="B Lotus" w:hint="cs"/>
          <w:sz w:val="28"/>
          <w:szCs w:val="28"/>
          <w:rtl/>
        </w:rPr>
        <w:t xml:space="preserve"> آن‌ها </w:t>
      </w:r>
      <w:r w:rsidRPr="00984198">
        <w:rPr>
          <w:rFonts w:cs="B Lotus" w:hint="cs"/>
          <w:sz w:val="28"/>
          <w:szCs w:val="28"/>
          <w:rtl/>
        </w:rPr>
        <w:t>با این سخنان از مسمای اهل کتاب خارج</w:t>
      </w:r>
      <w:r w:rsidR="009D0387" w:rsidRPr="00984198">
        <w:rPr>
          <w:rFonts w:cs="B Lotus" w:hint="cs"/>
          <w:sz w:val="28"/>
          <w:szCs w:val="28"/>
          <w:rtl/>
        </w:rPr>
        <w:t xml:space="preserve"> نمی‌</w:t>
      </w:r>
      <w:r w:rsidRPr="00984198">
        <w:rPr>
          <w:rFonts w:cs="B Lotus" w:hint="cs"/>
          <w:sz w:val="28"/>
          <w:szCs w:val="28"/>
          <w:rtl/>
        </w:rPr>
        <w:t>شوند، چرا که الله عزوجل پیوسته</w:t>
      </w:r>
      <w:r w:rsidR="009D0387" w:rsidRPr="00984198">
        <w:rPr>
          <w:rFonts w:cs="B Lotus" w:hint="cs"/>
          <w:sz w:val="28"/>
          <w:szCs w:val="28"/>
          <w:rtl/>
        </w:rPr>
        <w:t xml:space="preserve"> آن‌ها </w:t>
      </w:r>
      <w:r w:rsidRPr="00984198">
        <w:rPr>
          <w:rFonts w:cs="B Lotus" w:hint="cs"/>
          <w:sz w:val="28"/>
          <w:szCs w:val="28"/>
          <w:rtl/>
        </w:rPr>
        <w:t>را با این اسم، با وجود آن اعتقادشان، مخاطب قرار داده است. همچون اینکه</w:t>
      </w:r>
      <w:r w:rsidR="009D0387" w:rsidRPr="00984198">
        <w:rPr>
          <w:rFonts w:cs="B Lotus" w:hint="cs"/>
          <w:sz w:val="28"/>
          <w:szCs w:val="28"/>
          <w:rtl/>
        </w:rPr>
        <w:t xml:space="preserve"> می‌</w:t>
      </w:r>
      <w:r w:rsidRPr="00984198">
        <w:rPr>
          <w:rFonts w:cs="B Lotus" w:hint="cs"/>
          <w:sz w:val="28"/>
          <w:szCs w:val="28"/>
          <w:rtl/>
        </w:rPr>
        <w:t>فرماید:</w:t>
      </w:r>
      <w:r w:rsidR="00B47571" w:rsidRPr="00984198">
        <w:rPr>
          <w:rFonts w:cs="B Lotus" w:hint="cs"/>
          <w:sz w:val="28"/>
          <w:szCs w:val="28"/>
          <w:rtl/>
        </w:rPr>
        <w:t xml:space="preserve"> </w:t>
      </w:r>
      <w:r w:rsidR="00B47571" w:rsidRPr="00664364">
        <w:rPr>
          <w:rFonts w:ascii="Traditional Arabic" w:hAnsi="Traditional Arabic" w:cs="Traditional Arabic"/>
          <w:sz w:val="28"/>
          <w:szCs w:val="28"/>
          <w:rtl/>
        </w:rPr>
        <w:t>﴿</w:t>
      </w:r>
      <w:r w:rsidR="009F7474">
        <w:rPr>
          <w:rFonts w:ascii="KFGQPC Uthmanic Script HAFS" w:hAnsi="KFGQPC Uthmanic Script HAFS" w:cs="KFGQPC Uthmanic Script HAFS" w:hint="eastAsia"/>
          <w:sz w:val="28"/>
          <w:szCs w:val="28"/>
          <w:rtl/>
        </w:rPr>
        <w:t>يَٰٓأَهۡلَ</w:t>
      </w:r>
      <w:r w:rsidR="009F7474">
        <w:rPr>
          <w:rFonts w:ascii="KFGQPC Uthmanic Script HAFS" w:hAnsi="KFGQPC Uthmanic Script HAFS" w:cs="KFGQPC Uthmanic Script HAFS"/>
          <w:sz w:val="28"/>
          <w:szCs w:val="28"/>
          <w:rtl/>
        </w:rPr>
        <w:t xml:space="preserve">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لۡكِتَٰبِ</w:t>
      </w:r>
      <w:r w:rsidR="009F7474">
        <w:rPr>
          <w:rFonts w:ascii="KFGQPC Uthmanic Script HAFS" w:hAnsi="KFGQPC Uthmanic Script HAFS" w:cs="KFGQPC Uthmanic Script HAFS"/>
          <w:sz w:val="28"/>
          <w:szCs w:val="28"/>
          <w:rtl/>
        </w:rPr>
        <w:t xml:space="preserve"> لَا تَغۡلُواْ فِي دِينِكُمۡ وَلَا تَقُولُواْ عَلَى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للَّهِ</w:t>
      </w:r>
      <w:r w:rsidR="009F7474">
        <w:rPr>
          <w:rFonts w:ascii="KFGQPC Uthmanic Script HAFS" w:hAnsi="KFGQPC Uthmanic Script HAFS" w:cs="KFGQPC Uthmanic Script HAFS"/>
          <w:sz w:val="28"/>
          <w:szCs w:val="28"/>
          <w:rtl/>
        </w:rPr>
        <w:t xml:space="preserve"> إِلَّا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لۡحَقَّۚ</w:t>
      </w:r>
      <w:r w:rsidR="009F7474">
        <w:rPr>
          <w:rFonts w:ascii="KFGQPC Uthmanic Script HAFS" w:hAnsi="KFGQPC Uthmanic Script HAFS" w:cs="KFGQPC Uthmanic Script HAFS"/>
          <w:sz w:val="28"/>
          <w:szCs w:val="28"/>
          <w:rtl/>
        </w:rPr>
        <w:t xml:space="preserve"> إِنَّمَا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لۡمَسِيحُ</w:t>
      </w:r>
      <w:r w:rsidR="009F7474">
        <w:rPr>
          <w:rFonts w:ascii="KFGQPC Uthmanic Script HAFS" w:hAnsi="KFGQPC Uthmanic Script HAFS" w:cs="KFGQPC Uthmanic Script HAFS"/>
          <w:sz w:val="28"/>
          <w:szCs w:val="28"/>
          <w:rtl/>
        </w:rPr>
        <w:t xml:space="preserve"> عِيسَى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بۡنُ</w:t>
      </w:r>
      <w:r w:rsidR="009F7474">
        <w:rPr>
          <w:rFonts w:ascii="KFGQPC Uthmanic Script HAFS" w:hAnsi="KFGQPC Uthmanic Script HAFS" w:cs="KFGQPC Uthmanic Script HAFS"/>
          <w:sz w:val="28"/>
          <w:szCs w:val="28"/>
          <w:rtl/>
        </w:rPr>
        <w:t xml:space="preserve"> مَرۡيَمَ رَسُولُ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للَّهِ</w:t>
      </w:r>
      <w:r w:rsidR="009F7474">
        <w:rPr>
          <w:rFonts w:ascii="KFGQPC Uthmanic Script HAFS" w:hAnsi="KFGQPC Uthmanic Script HAFS" w:cs="KFGQPC Uthmanic Script HAFS"/>
          <w:sz w:val="28"/>
          <w:szCs w:val="28"/>
          <w:rtl/>
        </w:rPr>
        <w:t xml:space="preserve"> وَكَلِمَتُهُ</w:t>
      </w:r>
      <w:r w:rsidR="009F7474">
        <w:rPr>
          <w:rFonts w:ascii="KFGQPC Uthmanic Script HAFS" w:hAnsi="KFGQPC Uthmanic Script HAFS" w:cs="KFGQPC Uthmanic Script HAFS" w:hint="cs"/>
          <w:sz w:val="28"/>
          <w:szCs w:val="28"/>
          <w:rtl/>
        </w:rPr>
        <w:t>ۥٓ</w:t>
      </w:r>
      <w:r w:rsidR="009F7474">
        <w:rPr>
          <w:rFonts w:ascii="KFGQPC Uthmanic Script HAFS" w:hAnsi="KFGQPC Uthmanic Script HAFS" w:cs="KFGQPC Uthmanic Script HAFS"/>
          <w:sz w:val="28"/>
          <w:szCs w:val="28"/>
          <w:rtl/>
        </w:rPr>
        <w:t xml:space="preserve"> أَلۡقَىٰهَآ إِلَىٰ مَرۡيَمَ وَرُوحٞ مِّنۡهُۖ فَ‍َٔامِنُواْ بِ</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للَّهِ</w:t>
      </w:r>
      <w:r w:rsidR="009F7474">
        <w:rPr>
          <w:rFonts w:ascii="KFGQPC Uthmanic Script HAFS" w:hAnsi="KFGQPC Uthmanic Script HAFS" w:cs="KFGQPC Uthmanic Script HAFS"/>
          <w:sz w:val="28"/>
          <w:szCs w:val="28"/>
          <w:rtl/>
        </w:rPr>
        <w:t xml:space="preserve"> وَرُسُلِهِ</w:t>
      </w:r>
      <w:r w:rsidR="009F7474">
        <w:rPr>
          <w:rFonts w:ascii="KFGQPC Uthmanic Script HAFS" w:hAnsi="KFGQPC Uthmanic Script HAFS" w:cs="KFGQPC Uthmanic Script HAFS" w:hint="cs"/>
          <w:sz w:val="28"/>
          <w:szCs w:val="28"/>
          <w:rtl/>
        </w:rPr>
        <w:t>ۦۖ</w:t>
      </w:r>
      <w:r w:rsidR="009F7474">
        <w:rPr>
          <w:rFonts w:ascii="KFGQPC Uthmanic Script HAFS" w:hAnsi="KFGQPC Uthmanic Script HAFS" w:cs="KFGQPC Uthmanic Script HAFS"/>
          <w:sz w:val="28"/>
          <w:szCs w:val="28"/>
          <w:rtl/>
        </w:rPr>
        <w:t xml:space="preserve"> و</w:t>
      </w:r>
      <w:r w:rsidR="009F7474">
        <w:rPr>
          <w:rFonts w:ascii="KFGQPC Uthmanic Script HAFS" w:hAnsi="KFGQPC Uthmanic Script HAFS" w:cs="KFGQPC Uthmanic Script HAFS" w:hint="eastAsia"/>
          <w:sz w:val="28"/>
          <w:szCs w:val="28"/>
          <w:rtl/>
        </w:rPr>
        <w:t>َلَا</w:t>
      </w:r>
      <w:r w:rsidR="009F7474">
        <w:rPr>
          <w:rFonts w:ascii="KFGQPC Uthmanic Script HAFS" w:hAnsi="KFGQPC Uthmanic Script HAFS" w:cs="KFGQPC Uthmanic Script HAFS"/>
          <w:sz w:val="28"/>
          <w:szCs w:val="28"/>
          <w:rtl/>
        </w:rPr>
        <w:t xml:space="preserve"> تَقُولُواْ ثَلَٰثَةٌۚ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نتَهُواْ</w:t>
      </w:r>
      <w:r w:rsidR="009F7474">
        <w:rPr>
          <w:rFonts w:ascii="KFGQPC Uthmanic Script HAFS" w:hAnsi="KFGQPC Uthmanic Script HAFS" w:cs="KFGQPC Uthmanic Script HAFS"/>
          <w:sz w:val="28"/>
          <w:szCs w:val="28"/>
          <w:rtl/>
        </w:rPr>
        <w:t xml:space="preserve"> خَيۡرٗا لَّكُمۡۚ إِنَّمَا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للَّهُ</w:t>
      </w:r>
      <w:r w:rsidR="009F7474">
        <w:rPr>
          <w:rFonts w:ascii="KFGQPC Uthmanic Script HAFS" w:hAnsi="KFGQPC Uthmanic Script HAFS" w:cs="KFGQPC Uthmanic Script HAFS"/>
          <w:sz w:val="28"/>
          <w:szCs w:val="28"/>
          <w:rtl/>
        </w:rPr>
        <w:t xml:space="preserve"> إِلَٰهٞ وَٰحِدٞۖ سُبۡحَٰنَهُ</w:t>
      </w:r>
      <w:r w:rsidR="009F7474">
        <w:rPr>
          <w:rFonts w:ascii="KFGQPC Uthmanic Script HAFS" w:hAnsi="KFGQPC Uthmanic Script HAFS" w:cs="KFGQPC Uthmanic Script HAFS" w:hint="cs"/>
          <w:sz w:val="28"/>
          <w:szCs w:val="28"/>
          <w:rtl/>
        </w:rPr>
        <w:t>ۥٓ</w:t>
      </w:r>
      <w:r w:rsidR="009F7474">
        <w:rPr>
          <w:rFonts w:ascii="KFGQPC Uthmanic Script HAFS" w:hAnsi="KFGQPC Uthmanic Script HAFS" w:cs="KFGQPC Uthmanic Script HAFS"/>
          <w:sz w:val="28"/>
          <w:szCs w:val="28"/>
          <w:rtl/>
        </w:rPr>
        <w:t xml:space="preserve"> أَن يَكُونَ لَهُ</w:t>
      </w:r>
      <w:r w:rsidR="009F7474">
        <w:rPr>
          <w:rFonts w:ascii="KFGQPC Uthmanic Script HAFS" w:hAnsi="KFGQPC Uthmanic Script HAFS" w:cs="KFGQPC Uthmanic Script HAFS" w:hint="cs"/>
          <w:sz w:val="28"/>
          <w:szCs w:val="28"/>
          <w:rtl/>
        </w:rPr>
        <w:t>ۥ</w:t>
      </w:r>
      <w:r w:rsidR="009F7474">
        <w:rPr>
          <w:rFonts w:ascii="KFGQPC Uthmanic Script HAFS" w:hAnsi="KFGQPC Uthmanic Script HAFS" w:cs="KFGQPC Uthmanic Script HAFS"/>
          <w:sz w:val="28"/>
          <w:szCs w:val="28"/>
          <w:rtl/>
        </w:rPr>
        <w:t xml:space="preserve"> وَلَدٞۘ لَّهُ</w:t>
      </w:r>
      <w:r w:rsidR="009F7474">
        <w:rPr>
          <w:rFonts w:ascii="KFGQPC Uthmanic Script HAFS" w:hAnsi="KFGQPC Uthmanic Script HAFS" w:cs="KFGQPC Uthmanic Script HAFS" w:hint="cs"/>
          <w:sz w:val="28"/>
          <w:szCs w:val="28"/>
          <w:rtl/>
        </w:rPr>
        <w:t>ۥ</w:t>
      </w:r>
      <w:r w:rsidR="009F7474">
        <w:rPr>
          <w:rFonts w:ascii="KFGQPC Uthmanic Script HAFS" w:hAnsi="KFGQPC Uthmanic Script HAFS" w:cs="KFGQPC Uthmanic Script HAFS"/>
          <w:sz w:val="28"/>
          <w:szCs w:val="28"/>
          <w:rtl/>
        </w:rPr>
        <w:t xml:space="preserve"> مَا فِي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لسَّمَٰوَٰتِ</w:t>
      </w:r>
      <w:r w:rsidR="009F7474">
        <w:rPr>
          <w:rFonts w:ascii="KFGQPC Uthmanic Script HAFS" w:hAnsi="KFGQPC Uthmanic Script HAFS" w:cs="KFGQPC Uthmanic Script HAFS"/>
          <w:sz w:val="28"/>
          <w:szCs w:val="28"/>
          <w:rtl/>
        </w:rPr>
        <w:t xml:space="preserve"> وَمَا فِي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لۡأَرۡضِۗ</w:t>
      </w:r>
      <w:r w:rsidR="009F7474">
        <w:rPr>
          <w:rFonts w:ascii="KFGQPC Uthmanic Script HAFS" w:hAnsi="KFGQPC Uthmanic Script HAFS" w:cs="KFGQPC Uthmanic Script HAFS"/>
          <w:sz w:val="28"/>
          <w:szCs w:val="28"/>
          <w:rtl/>
        </w:rPr>
        <w:t xml:space="preserve"> وَكَفَىٰ بِ</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للَّهِ</w:t>
      </w:r>
      <w:r w:rsidR="009F7474">
        <w:rPr>
          <w:rFonts w:ascii="KFGQPC Uthmanic Script HAFS" w:hAnsi="KFGQPC Uthmanic Script HAFS" w:cs="KFGQPC Uthmanic Script HAFS"/>
          <w:sz w:val="28"/>
          <w:szCs w:val="28"/>
          <w:rtl/>
        </w:rPr>
        <w:t xml:space="preserve"> وَكِيلٗا ١٧١</w:t>
      </w:r>
      <w:r w:rsidR="00B47571" w:rsidRPr="00664364">
        <w:rPr>
          <w:rFonts w:ascii="Traditional Arabic" w:hAnsi="Traditional Arabic" w:cs="Traditional Arabic"/>
          <w:sz w:val="28"/>
          <w:szCs w:val="28"/>
          <w:rtl/>
        </w:rPr>
        <w:t>﴾</w:t>
      </w:r>
      <w:r w:rsidR="00B47571">
        <w:rPr>
          <w:rFonts w:hint="cs"/>
          <w:rtl/>
        </w:rPr>
        <w:t xml:space="preserve"> </w:t>
      </w:r>
      <w:r w:rsidR="00B47571" w:rsidRPr="00B47571">
        <w:rPr>
          <w:rFonts w:ascii="mylotus" w:hAnsi="mylotus" w:cs="mylotus"/>
          <w:rtl/>
          <w:lang w:bidi="ar-SA"/>
        </w:rPr>
        <w:t>[</w:t>
      </w:r>
      <w:r w:rsidR="00B47571">
        <w:rPr>
          <w:rFonts w:ascii="mylotus" w:hAnsi="mylotus" w:cs="mylotus"/>
          <w:rtl/>
          <w:lang w:bidi="ar-SA"/>
        </w:rPr>
        <w:t>النساء: 171</w:t>
      </w:r>
      <w:r w:rsidR="00B47571" w:rsidRPr="00B47571">
        <w:rPr>
          <w:rFonts w:ascii="mylotus" w:hAnsi="mylotus" w:cs="mylotus"/>
          <w:rtl/>
          <w:lang w:bidi="ar-SA"/>
        </w:rPr>
        <w:t>]</w:t>
      </w:r>
      <w:r w:rsidRPr="00984198">
        <w:rPr>
          <w:rFonts w:cs="B Lotus" w:hint="cs"/>
          <w:sz w:val="28"/>
          <w:szCs w:val="28"/>
          <w:rtl/>
        </w:rPr>
        <w:t xml:space="preserve"> </w:t>
      </w:r>
      <w:r w:rsidR="00731CE0">
        <w:rPr>
          <w:rFonts w:cs="B Lotus" w:hint="cs"/>
          <w:sz w:val="28"/>
          <w:szCs w:val="28"/>
          <w:rtl/>
        </w:rPr>
        <w:t>«</w:t>
      </w:r>
      <w:r w:rsidRPr="00984198">
        <w:rPr>
          <w:rFonts w:cs="B Lotus"/>
          <w:sz w:val="28"/>
          <w:szCs w:val="28"/>
          <w:rtl/>
        </w:rPr>
        <w:t>اي اهل كتاب! در دين خود غلوّ مكنيد (و</w:t>
      </w:r>
      <w:r w:rsidRPr="00984198">
        <w:rPr>
          <w:rFonts w:cs="B Lotus" w:hint="cs"/>
          <w:sz w:val="28"/>
          <w:szCs w:val="28"/>
          <w:rtl/>
        </w:rPr>
        <w:t xml:space="preserve"> </w:t>
      </w:r>
      <w:r w:rsidRPr="00984198">
        <w:rPr>
          <w:rFonts w:cs="B Lotus"/>
          <w:sz w:val="28"/>
          <w:szCs w:val="28"/>
          <w:rtl/>
        </w:rPr>
        <w:t>درباره عيسي راه افراط و</w:t>
      </w:r>
      <w:r w:rsidRPr="00984198">
        <w:rPr>
          <w:rFonts w:cs="B Lotus" w:hint="cs"/>
          <w:sz w:val="28"/>
          <w:szCs w:val="28"/>
          <w:rtl/>
        </w:rPr>
        <w:t xml:space="preserve"> </w:t>
      </w:r>
      <w:r w:rsidRPr="00984198">
        <w:rPr>
          <w:rFonts w:cs="B Lotus"/>
          <w:sz w:val="28"/>
          <w:szCs w:val="28"/>
          <w:rtl/>
        </w:rPr>
        <w:t>تفريط نپوئيد) و</w:t>
      </w:r>
      <w:r w:rsidRPr="00984198">
        <w:rPr>
          <w:rFonts w:cs="B Lotus" w:hint="cs"/>
          <w:sz w:val="28"/>
          <w:szCs w:val="28"/>
          <w:rtl/>
        </w:rPr>
        <w:t xml:space="preserve"> </w:t>
      </w:r>
      <w:r w:rsidRPr="00984198">
        <w:rPr>
          <w:rFonts w:cs="B Lotus"/>
          <w:sz w:val="28"/>
          <w:szCs w:val="28"/>
          <w:rtl/>
        </w:rPr>
        <w:t xml:space="preserve">درباره </w:t>
      </w:r>
      <w:r w:rsidRPr="00984198">
        <w:rPr>
          <w:rFonts w:cs="B Lotus" w:hint="cs"/>
          <w:sz w:val="28"/>
          <w:szCs w:val="28"/>
          <w:rtl/>
        </w:rPr>
        <w:t>الله</w:t>
      </w:r>
      <w:r w:rsidRPr="00984198">
        <w:rPr>
          <w:rFonts w:cs="B Lotus"/>
          <w:sz w:val="28"/>
          <w:szCs w:val="28"/>
          <w:rtl/>
        </w:rPr>
        <w:t xml:space="preserve"> جز حق مگوئيد (و</w:t>
      </w:r>
      <w:r w:rsidRPr="00984198">
        <w:rPr>
          <w:rFonts w:cs="B Lotus" w:hint="cs"/>
          <w:sz w:val="28"/>
          <w:szCs w:val="28"/>
          <w:rtl/>
        </w:rPr>
        <w:t xml:space="preserve"> </w:t>
      </w:r>
      <w:r w:rsidRPr="00984198">
        <w:rPr>
          <w:rFonts w:cs="B Lotus"/>
          <w:sz w:val="28"/>
          <w:szCs w:val="28"/>
          <w:rtl/>
        </w:rPr>
        <w:t>او را به اوصاف ناشايستي همچون حلول و</w:t>
      </w:r>
      <w:r w:rsidRPr="00984198">
        <w:rPr>
          <w:rFonts w:cs="B Lotus" w:hint="cs"/>
          <w:sz w:val="28"/>
          <w:szCs w:val="28"/>
          <w:rtl/>
        </w:rPr>
        <w:t xml:space="preserve"> </w:t>
      </w:r>
      <w:r w:rsidRPr="00984198">
        <w:rPr>
          <w:rFonts w:cs="B Lotus"/>
          <w:sz w:val="28"/>
          <w:szCs w:val="28"/>
          <w:rtl/>
        </w:rPr>
        <w:t>اتّحاد و</w:t>
      </w:r>
      <w:r w:rsidRPr="00984198">
        <w:rPr>
          <w:rFonts w:cs="B Lotus" w:hint="cs"/>
          <w:sz w:val="28"/>
          <w:szCs w:val="28"/>
          <w:rtl/>
        </w:rPr>
        <w:t xml:space="preserve"> </w:t>
      </w:r>
      <w:r w:rsidRPr="00984198">
        <w:rPr>
          <w:rFonts w:cs="B Lotus"/>
          <w:sz w:val="28"/>
          <w:szCs w:val="28"/>
          <w:rtl/>
        </w:rPr>
        <w:t>اتّخاذ همسر و</w:t>
      </w:r>
      <w:r w:rsidRPr="00984198">
        <w:rPr>
          <w:rFonts w:cs="B Lotus" w:hint="cs"/>
          <w:sz w:val="28"/>
          <w:szCs w:val="28"/>
          <w:rtl/>
        </w:rPr>
        <w:t xml:space="preserve"> </w:t>
      </w:r>
      <w:r w:rsidRPr="00984198">
        <w:rPr>
          <w:rFonts w:cs="B Lotus"/>
          <w:sz w:val="28"/>
          <w:szCs w:val="28"/>
          <w:rtl/>
        </w:rPr>
        <w:t>انتخاب فرزند، نستائيد). بي</w:t>
      </w:r>
      <w:r w:rsidR="00BD1B5F">
        <w:rPr>
          <w:rFonts w:cs="B Lotus" w:hint="cs"/>
          <w:sz w:val="28"/>
          <w:szCs w:val="28"/>
          <w:rtl/>
        </w:rPr>
        <w:softHyphen/>
      </w:r>
      <w:r w:rsidRPr="00984198">
        <w:rPr>
          <w:rFonts w:cs="B Lotus"/>
          <w:sz w:val="28"/>
          <w:szCs w:val="28"/>
          <w:rtl/>
        </w:rPr>
        <w:t xml:space="preserve">گمان عيسي مسيح پسر مريم، فرستاده </w:t>
      </w:r>
      <w:r w:rsidRPr="00984198">
        <w:rPr>
          <w:rFonts w:cs="B Lotus" w:hint="cs"/>
          <w:sz w:val="28"/>
          <w:szCs w:val="28"/>
          <w:rtl/>
        </w:rPr>
        <w:t>الله</w:t>
      </w:r>
      <w:r w:rsidRPr="00984198">
        <w:rPr>
          <w:rFonts w:cs="B Lotus"/>
          <w:sz w:val="28"/>
          <w:szCs w:val="28"/>
          <w:rtl/>
        </w:rPr>
        <w:t xml:space="preserve"> است (و</w:t>
      </w:r>
      <w:r w:rsidRPr="00984198">
        <w:rPr>
          <w:rFonts w:cs="B Lotus" w:hint="cs"/>
          <w:sz w:val="28"/>
          <w:szCs w:val="28"/>
          <w:rtl/>
        </w:rPr>
        <w:t xml:space="preserve"> </w:t>
      </w:r>
      <w:r w:rsidRPr="00984198">
        <w:rPr>
          <w:rFonts w:cs="B Lotus"/>
          <w:sz w:val="28"/>
          <w:szCs w:val="28"/>
          <w:rtl/>
        </w:rPr>
        <w:t>او يكي از پي</w:t>
      </w:r>
      <w:r w:rsidRPr="00984198">
        <w:rPr>
          <w:rFonts w:cs="B Lotus" w:hint="cs"/>
          <w:sz w:val="28"/>
          <w:szCs w:val="28"/>
          <w:rtl/>
        </w:rPr>
        <w:t>ا</w:t>
      </w:r>
      <w:r w:rsidR="00BD1B5F">
        <w:rPr>
          <w:rFonts w:cs="B Lotus"/>
          <w:sz w:val="28"/>
          <w:szCs w:val="28"/>
          <w:rtl/>
        </w:rPr>
        <w:t>مبران است</w:t>
      </w:r>
      <w:r w:rsidRPr="00984198">
        <w:rPr>
          <w:rFonts w:cs="B Lotus"/>
          <w:sz w:val="28"/>
          <w:szCs w:val="28"/>
          <w:rtl/>
        </w:rPr>
        <w:t xml:space="preserve"> و پسر خدا نيست آن گونه كه شما</w:t>
      </w:r>
      <w:r w:rsidR="00C01522" w:rsidRPr="00984198">
        <w:rPr>
          <w:rFonts w:cs="B Lotus"/>
          <w:sz w:val="28"/>
          <w:szCs w:val="28"/>
          <w:rtl/>
        </w:rPr>
        <w:t xml:space="preserve"> مي‌</w:t>
      </w:r>
      <w:r w:rsidRPr="00984198">
        <w:rPr>
          <w:rFonts w:cs="B Lotus"/>
          <w:sz w:val="28"/>
          <w:szCs w:val="28"/>
          <w:rtl/>
        </w:rPr>
        <w:t>پنداريد) و</w:t>
      </w:r>
      <w:r w:rsidRPr="00984198">
        <w:rPr>
          <w:rFonts w:cs="B Lotus" w:hint="cs"/>
          <w:sz w:val="28"/>
          <w:szCs w:val="28"/>
          <w:rtl/>
        </w:rPr>
        <w:t xml:space="preserve"> </w:t>
      </w:r>
      <w:r w:rsidRPr="00984198">
        <w:rPr>
          <w:rFonts w:cs="B Lotus"/>
          <w:sz w:val="28"/>
          <w:szCs w:val="28"/>
          <w:rtl/>
        </w:rPr>
        <w:t xml:space="preserve">او </w:t>
      </w:r>
      <w:r w:rsidRPr="00984198">
        <w:rPr>
          <w:rFonts w:cs="B Lotus" w:hint="cs"/>
          <w:sz w:val="28"/>
          <w:szCs w:val="28"/>
          <w:rtl/>
        </w:rPr>
        <w:t>کلمه</w:t>
      </w:r>
      <w:r w:rsidRPr="00984198">
        <w:rPr>
          <w:rFonts w:cs="B Lotus"/>
          <w:sz w:val="28"/>
          <w:szCs w:val="28"/>
          <w:rtl/>
        </w:rPr>
        <w:t xml:space="preserve"> </w:t>
      </w:r>
      <w:r w:rsidRPr="00984198">
        <w:rPr>
          <w:rFonts w:cs="B Lotus" w:hint="cs"/>
          <w:sz w:val="28"/>
          <w:szCs w:val="28"/>
          <w:rtl/>
        </w:rPr>
        <w:t>الله</w:t>
      </w:r>
      <w:r w:rsidRPr="00984198">
        <w:rPr>
          <w:rFonts w:cs="B Lotus"/>
          <w:sz w:val="28"/>
          <w:szCs w:val="28"/>
          <w:rtl/>
        </w:rPr>
        <w:t xml:space="preserve"> (يعني پديده فرمانِ: كُنْ) است كه </w:t>
      </w:r>
      <w:r w:rsidRPr="00984198">
        <w:rPr>
          <w:rFonts w:cs="B Lotus" w:hint="cs"/>
          <w:sz w:val="28"/>
          <w:szCs w:val="28"/>
          <w:rtl/>
        </w:rPr>
        <w:t>الله</w:t>
      </w:r>
      <w:r w:rsidR="00BD1B5F">
        <w:rPr>
          <w:rFonts w:cs="B Lotus"/>
          <w:sz w:val="28"/>
          <w:szCs w:val="28"/>
          <w:rtl/>
        </w:rPr>
        <w:t xml:space="preserve"> آن</w:t>
      </w:r>
      <w:r w:rsidR="00BD1B5F">
        <w:rPr>
          <w:rFonts w:cs="B Lotus" w:hint="cs"/>
          <w:sz w:val="28"/>
          <w:szCs w:val="28"/>
          <w:rtl/>
        </w:rPr>
        <w:softHyphen/>
      </w:r>
      <w:r w:rsidRPr="00984198">
        <w:rPr>
          <w:rFonts w:cs="B Lotus"/>
          <w:sz w:val="28"/>
          <w:szCs w:val="28"/>
          <w:rtl/>
        </w:rPr>
        <w:t>را به مريم رساند (و</w:t>
      </w:r>
      <w:r w:rsidRPr="00984198">
        <w:rPr>
          <w:rFonts w:cs="B Lotus" w:hint="cs"/>
          <w:sz w:val="28"/>
          <w:szCs w:val="28"/>
          <w:rtl/>
        </w:rPr>
        <w:t xml:space="preserve"> </w:t>
      </w:r>
      <w:r w:rsidRPr="00984198">
        <w:rPr>
          <w:rFonts w:cs="B Lotus"/>
          <w:sz w:val="28"/>
          <w:szCs w:val="28"/>
          <w:rtl/>
        </w:rPr>
        <w:t>بدين وسيله عيسي را در شكم مريم پروراند) و</w:t>
      </w:r>
      <w:r w:rsidRPr="00984198">
        <w:rPr>
          <w:rFonts w:cs="B Lotus" w:hint="cs"/>
          <w:sz w:val="28"/>
          <w:szCs w:val="28"/>
          <w:rtl/>
        </w:rPr>
        <w:t xml:space="preserve"> </w:t>
      </w:r>
      <w:r w:rsidRPr="00984198">
        <w:rPr>
          <w:rFonts w:cs="B Lotus"/>
          <w:sz w:val="28"/>
          <w:szCs w:val="28"/>
          <w:rtl/>
        </w:rPr>
        <w:t xml:space="preserve">او داراي روحي است (كه) از سوي </w:t>
      </w:r>
      <w:r w:rsidRPr="00984198">
        <w:rPr>
          <w:rFonts w:cs="B Lotus" w:hint="cs"/>
          <w:sz w:val="28"/>
          <w:szCs w:val="28"/>
          <w:rtl/>
        </w:rPr>
        <w:t>الله</w:t>
      </w:r>
      <w:r w:rsidRPr="00984198">
        <w:rPr>
          <w:rFonts w:cs="B Lotus"/>
          <w:sz w:val="28"/>
          <w:szCs w:val="28"/>
          <w:rtl/>
        </w:rPr>
        <w:t xml:space="preserve"> (به كالبدش دميده شده است) پس به </w:t>
      </w:r>
      <w:r w:rsidRPr="00984198">
        <w:rPr>
          <w:rFonts w:cs="B Lotus" w:hint="cs"/>
          <w:sz w:val="28"/>
          <w:szCs w:val="28"/>
          <w:rtl/>
        </w:rPr>
        <w:t>الله</w:t>
      </w:r>
      <w:r w:rsidRPr="00984198">
        <w:rPr>
          <w:rFonts w:cs="B Lotus"/>
          <w:sz w:val="28"/>
          <w:szCs w:val="28"/>
          <w:rtl/>
        </w:rPr>
        <w:t xml:space="preserve"> و پي</w:t>
      </w:r>
      <w:r w:rsidRPr="00984198">
        <w:rPr>
          <w:rFonts w:cs="B Lotus" w:hint="cs"/>
          <w:sz w:val="28"/>
          <w:szCs w:val="28"/>
          <w:rtl/>
        </w:rPr>
        <w:t>ا</w:t>
      </w:r>
      <w:r w:rsidRPr="00984198">
        <w:rPr>
          <w:rFonts w:cs="B Lotus"/>
          <w:sz w:val="28"/>
          <w:szCs w:val="28"/>
          <w:rtl/>
        </w:rPr>
        <w:t>مبرانش ايمان بياوريد (و</w:t>
      </w:r>
      <w:r w:rsidRPr="00984198">
        <w:rPr>
          <w:rFonts w:cs="B Lotus" w:hint="cs"/>
          <w:sz w:val="28"/>
          <w:szCs w:val="28"/>
          <w:rtl/>
        </w:rPr>
        <w:t xml:space="preserve"> </w:t>
      </w:r>
      <w:r w:rsidRPr="00984198">
        <w:rPr>
          <w:rFonts w:cs="B Lotus"/>
          <w:sz w:val="28"/>
          <w:szCs w:val="28"/>
          <w:rtl/>
        </w:rPr>
        <w:t xml:space="preserve">الوهيّت را خاصّ </w:t>
      </w:r>
      <w:r w:rsidRPr="00984198">
        <w:rPr>
          <w:rFonts w:cs="B Lotus" w:hint="cs"/>
          <w:sz w:val="28"/>
          <w:szCs w:val="28"/>
          <w:rtl/>
        </w:rPr>
        <w:t>الله</w:t>
      </w:r>
      <w:r w:rsidRPr="00984198">
        <w:rPr>
          <w:rFonts w:cs="B Lotus"/>
          <w:sz w:val="28"/>
          <w:szCs w:val="28"/>
          <w:rtl/>
        </w:rPr>
        <w:t xml:space="preserve"> بدانيد و</w:t>
      </w:r>
      <w:r w:rsidRPr="00984198">
        <w:rPr>
          <w:rFonts w:cs="B Lotus" w:hint="cs"/>
          <w:sz w:val="28"/>
          <w:szCs w:val="28"/>
          <w:rtl/>
        </w:rPr>
        <w:t xml:space="preserve"> </w:t>
      </w:r>
      <w:r w:rsidRPr="00984198">
        <w:rPr>
          <w:rFonts w:cs="B Lotus"/>
          <w:sz w:val="28"/>
          <w:szCs w:val="28"/>
          <w:rtl/>
        </w:rPr>
        <w:t xml:space="preserve">هيچ يك از انبياء را در الوهيّت انباز </w:t>
      </w:r>
      <w:r w:rsidRPr="00984198">
        <w:rPr>
          <w:rFonts w:cs="B Lotus" w:hint="cs"/>
          <w:sz w:val="28"/>
          <w:szCs w:val="28"/>
          <w:rtl/>
        </w:rPr>
        <w:t>الله</w:t>
      </w:r>
      <w:r w:rsidRPr="00984198">
        <w:rPr>
          <w:rFonts w:cs="B Lotus"/>
          <w:sz w:val="28"/>
          <w:szCs w:val="28"/>
          <w:rtl/>
        </w:rPr>
        <w:t xml:space="preserve"> نسازيد) و</w:t>
      </w:r>
      <w:r w:rsidRPr="00984198">
        <w:rPr>
          <w:rFonts w:cs="B Lotus" w:hint="cs"/>
          <w:sz w:val="28"/>
          <w:szCs w:val="28"/>
          <w:rtl/>
        </w:rPr>
        <w:t xml:space="preserve"> </w:t>
      </w:r>
      <w:r w:rsidRPr="00984198">
        <w:rPr>
          <w:rFonts w:cs="B Lotus"/>
          <w:sz w:val="28"/>
          <w:szCs w:val="28"/>
          <w:rtl/>
        </w:rPr>
        <w:t>مگوئيد كه (خدا) سه تا است (بلكه خدا يكتاست و</w:t>
      </w:r>
      <w:r w:rsidRPr="00984198">
        <w:rPr>
          <w:rFonts w:cs="B Lotus" w:hint="cs"/>
          <w:sz w:val="28"/>
          <w:szCs w:val="28"/>
          <w:rtl/>
        </w:rPr>
        <w:t xml:space="preserve"> </w:t>
      </w:r>
      <w:r w:rsidRPr="00984198">
        <w:rPr>
          <w:rFonts w:cs="B Lotus"/>
          <w:sz w:val="28"/>
          <w:szCs w:val="28"/>
          <w:rtl/>
        </w:rPr>
        <w:t>جز الله</w:t>
      </w:r>
      <w:r w:rsidRPr="00984198">
        <w:rPr>
          <w:rFonts w:cs="B Lotus" w:hint="cs"/>
          <w:sz w:val="28"/>
          <w:szCs w:val="28"/>
          <w:rtl/>
        </w:rPr>
        <w:t>،</w:t>
      </w:r>
      <w:r w:rsidRPr="00984198">
        <w:rPr>
          <w:rFonts w:cs="B Lotus"/>
          <w:sz w:val="28"/>
          <w:szCs w:val="28"/>
          <w:rtl/>
        </w:rPr>
        <w:t xml:space="preserve"> خداي ديگري وجود ندارد. از اين سخن پوچ) دست برداريد كه به سود شما است. خدا يكي بيش نيست كه الله است و</w:t>
      </w:r>
      <w:r w:rsidRPr="00984198">
        <w:rPr>
          <w:rFonts w:cs="B Lotus" w:hint="cs"/>
          <w:sz w:val="28"/>
          <w:szCs w:val="28"/>
          <w:rtl/>
        </w:rPr>
        <w:t xml:space="preserve"> </w:t>
      </w:r>
      <w:r w:rsidRPr="00984198">
        <w:rPr>
          <w:rFonts w:cs="B Lotus"/>
          <w:sz w:val="28"/>
          <w:szCs w:val="28"/>
          <w:rtl/>
        </w:rPr>
        <w:t>حاشا كه فرزندي داشته باشد. (چگونه به انباز و</w:t>
      </w:r>
      <w:r w:rsidRPr="00984198">
        <w:rPr>
          <w:rFonts w:cs="B Lotus" w:hint="cs"/>
          <w:sz w:val="28"/>
          <w:szCs w:val="28"/>
          <w:rtl/>
        </w:rPr>
        <w:t xml:space="preserve"> </w:t>
      </w:r>
      <w:r w:rsidRPr="00984198">
        <w:rPr>
          <w:rFonts w:cs="B Lotus"/>
          <w:sz w:val="28"/>
          <w:szCs w:val="28"/>
          <w:rtl/>
        </w:rPr>
        <w:t>زن و</w:t>
      </w:r>
      <w:r w:rsidRPr="00984198">
        <w:rPr>
          <w:rFonts w:cs="B Lotus" w:hint="cs"/>
          <w:sz w:val="28"/>
          <w:szCs w:val="28"/>
          <w:rtl/>
        </w:rPr>
        <w:t xml:space="preserve"> </w:t>
      </w:r>
      <w:r w:rsidRPr="00984198">
        <w:rPr>
          <w:rFonts w:cs="B Lotus"/>
          <w:sz w:val="28"/>
          <w:szCs w:val="28"/>
          <w:rtl/>
        </w:rPr>
        <w:t>فرزند نيازي خواهد داشت) و</w:t>
      </w:r>
      <w:r w:rsidRPr="00984198">
        <w:rPr>
          <w:rFonts w:cs="B Lotus" w:hint="cs"/>
          <w:sz w:val="28"/>
          <w:szCs w:val="28"/>
          <w:rtl/>
        </w:rPr>
        <w:t xml:space="preserve"> </w:t>
      </w:r>
      <w:r w:rsidRPr="00984198">
        <w:rPr>
          <w:rFonts w:cs="B Lotus"/>
          <w:sz w:val="28"/>
          <w:szCs w:val="28"/>
          <w:rtl/>
        </w:rPr>
        <w:t>حال آن كه از آن اوست آنچه در</w:t>
      </w:r>
      <w:r w:rsidR="00AD46EF" w:rsidRPr="00984198">
        <w:rPr>
          <w:rFonts w:cs="B Lotus"/>
          <w:sz w:val="28"/>
          <w:szCs w:val="28"/>
          <w:rtl/>
        </w:rPr>
        <w:t xml:space="preserve"> آسمان‌ها </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آنچه</w:t>
      </w:r>
      <w:r w:rsidRPr="00984198">
        <w:rPr>
          <w:rFonts w:cs="B Lotus" w:hint="cs"/>
          <w:sz w:val="28"/>
          <w:szCs w:val="28"/>
          <w:rtl/>
        </w:rPr>
        <w:t xml:space="preserve"> </w:t>
      </w:r>
      <w:r w:rsidR="00BD1B5F">
        <w:rPr>
          <w:rFonts w:cs="B Lotus"/>
          <w:sz w:val="28"/>
          <w:szCs w:val="28"/>
          <w:rtl/>
        </w:rPr>
        <w:t>در زمين است</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 xml:space="preserve">كافي است (كه تنها) </w:t>
      </w:r>
      <w:r w:rsidRPr="00984198">
        <w:rPr>
          <w:rFonts w:cs="B Lotus" w:hint="cs"/>
          <w:sz w:val="28"/>
          <w:szCs w:val="28"/>
          <w:rtl/>
        </w:rPr>
        <w:t>الله</w:t>
      </w:r>
      <w:r w:rsidRPr="00984198">
        <w:rPr>
          <w:rFonts w:cs="B Lotus"/>
          <w:sz w:val="28"/>
          <w:szCs w:val="28"/>
          <w:rtl/>
        </w:rPr>
        <w:t xml:space="preserve"> مدبّر (مخلوقات خود) باشد</w:t>
      </w:r>
      <w:r w:rsidR="00731CE0">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F7474" w:rsidRDefault="00C5413C" w:rsidP="00BD1B5F">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براستی الله عزوجل</w:t>
      </w:r>
      <w:r w:rsidR="00BD1B5F">
        <w:rPr>
          <w:rFonts w:cs="B Lotus" w:hint="cs"/>
          <w:sz w:val="28"/>
          <w:szCs w:val="28"/>
          <w:rtl/>
        </w:rPr>
        <w:t xml:space="preserve"> آن</w:t>
      </w:r>
      <w:r w:rsidR="009D0387" w:rsidRPr="00984198">
        <w:rPr>
          <w:rFonts w:cs="B Lotus" w:hint="cs"/>
          <w:sz w:val="28"/>
          <w:szCs w:val="28"/>
          <w:rtl/>
        </w:rPr>
        <w:t>ا</w:t>
      </w:r>
      <w:r w:rsidR="00BD1B5F">
        <w:rPr>
          <w:rFonts w:cs="B Lotus" w:hint="cs"/>
          <w:sz w:val="28"/>
          <w:szCs w:val="28"/>
          <w:rtl/>
        </w:rPr>
        <w:t>ن</w:t>
      </w:r>
      <w:r w:rsidR="009D0387" w:rsidRPr="00984198">
        <w:rPr>
          <w:rFonts w:cs="B Lotus" w:hint="cs"/>
          <w:sz w:val="28"/>
          <w:szCs w:val="28"/>
          <w:rtl/>
        </w:rPr>
        <w:t xml:space="preserve"> </w:t>
      </w:r>
      <w:r w:rsidR="00BD1B5F">
        <w:rPr>
          <w:rFonts w:cs="B Lotus" w:hint="cs"/>
          <w:sz w:val="28"/>
          <w:szCs w:val="28"/>
          <w:rtl/>
        </w:rPr>
        <w:t>را با</w:t>
      </w:r>
      <w:r w:rsidRPr="00984198">
        <w:rPr>
          <w:rFonts w:cs="B Lotus" w:hint="cs"/>
          <w:sz w:val="28"/>
          <w:szCs w:val="28"/>
          <w:rtl/>
        </w:rPr>
        <w:t xml:space="preserve"> این</w:t>
      </w:r>
      <w:r w:rsidR="00BD1B5F">
        <w:rPr>
          <w:rFonts w:cs="B Lotus" w:hint="cs"/>
          <w:sz w:val="28"/>
          <w:szCs w:val="28"/>
          <w:rtl/>
        </w:rPr>
        <w:t>که چنین</w:t>
      </w:r>
      <w:r w:rsidRPr="00984198">
        <w:rPr>
          <w:rFonts w:cs="B Lotus" w:hint="cs"/>
          <w:sz w:val="28"/>
          <w:szCs w:val="28"/>
          <w:rtl/>
        </w:rPr>
        <w:t xml:space="preserve"> سخنان</w:t>
      </w:r>
      <w:r w:rsidR="00BD1B5F">
        <w:rPr>
          <w:rFonts w:cs="B Lotus" w:hint="cs"/>
          <w:sz w:val="28"/>
          <w:szCs w:val="28"/>
          <w:rtl/>
        </w:rPr>
        <w:t>ی</w:t>
      </w:r>
      <w:r w:rsidR="00BD1B5F">
        <w:rPr>
          <w:rFonts w:cs="B Lotus"/>
          <w:sz w:val="28"/>
          <w:szCs w:val="28"/>
          <w:rtl/>
        </w:rPr>
        <w:softHyphen/>
      </w:r>
      <w:r w:rsidR="00BD1B5F">
        <w:rPr>
          <w:rFonts w:cs="B Lotus" w:hint="cs"/>
          <w:sz w:val="28"/>
          <w:szCs w:val="28"/>
          <w:rtl/>
        </w:rPr>
        <w:t xml:space="preserve"> را بر زبان می</w:t>
      </w:r>
      <w:r w:rsidR="00BD1B5F">
        <w:rPr>
          <w:rFonts w:cs="B Lotus" w:hint="cs"/>
          <w:sz w:val="28"/>
          <w:szCs w:val="28"/>
          <w:rtl/>
        </w:rPr>
        <w:softHyphen/>
        <w:t>آوردند</w:t>
      </w:r>
      <w:r w:rsidRPr="00984198">
        <w:rPr>
          <w:rFonts w:cs="B Lotus" w:hint="cs"/>
          <w:sz w:val="28"/>
          <w:szCs w:val="28"/>
          <w:rtl/>
        </w:rPr>
        <w:t>، با مسمای اهل کتاب، مخاطب قرار داده است و علاوه بر این الله عز</w:t>
      </w:r>
      <w:r w:rsidR="00BD1B5F">
        <w:rPr>
          <w:rFonts w:cs="B Lotus" w:hint="cs"/>
          <w:sz w:val="28"/>
          <w:szCs w:val="28"/>
          <w:rtl/>
        </w:rPr>
        <w:t>وجل برای مسلمانان، خوردن گوشت حیوان (حلال گوشتی) را که</w:t>
      </w:r>
      <w:r w:rsidRPr="00984198">
        <w:rPr>
          <w:rFonts w:cs="B Lotus" w:hint="cs"/>
          <w:sz w:val="28"/>
          <w:szCs w:val="28"/>
          <w:rtl/>
        </w:rPr>
        <w:t xml:space="preserve"> اهل کتاب ذبح کرده</w:t>
      </w:r>
      <w:r w:rsidR="00BD1B5F">
        <w:rPr>
          <w:rFonts w:cs="B Lotus" w:hint="cs"/>
          <w:sz w:val="28"/>
          <w:szCs w:val="28"/>
          <w:rtl/>
        </w:rPr>
        <w:t>‌اند</w:t>
      </w:r>
      <w:r w:rsidRPr="00984198">
        <w:rPr>
          <w:rFonts w:cs="B Lotus" w:hint="cs"/>
          <w:sz w:val="28"/>
          <w:szCs w:val="28"/>
          <w:rtl/>
        </w:rPr>
        <w:t xml:space="preserve"> و نیز ازدواج با زنان</w:t>
      </w:r>
      <w:r w:rsidR="00BD1B5F">
        <w:rPr>
          <w:rFonts w:cs="B Lotus" w:hint="cs"/>
          <w:sz w:val="28"/>
          <w:szCs w:val="28"/>
          <w:rtl/>
        </w:rPr>
        <w:t xml:space="preserve"> اهل کتاب را حلال قرار داده است</w:t>
      </w:r>
      <w:r w:rsidRPr="00984198">
        <w:rPr>
          <w:rFonts w:cs="B Lotus" w:hint="cs"/>
          <w:sz w:val="28"/>
          <w:szCs w:val="28"/>
          <w:rtl/>
        </w:rPr>
        <w:t xml:space="preserve"> و این امری است که در بین مسلمانان بر آن اجماع می</w:t>
      </w:r>
      <w:r w:rsidRPr="00984198">
        <w:rPr>
          <w:rFonts w:cs="B Lotus" w:hint="cs"/>
          <w:sz w:val="28"/>
          <w:szCs w:val="28"/>
          <w:cs/>
        </w:rPr>
        <w:t>‎</w:t>
      </w:r>
      <w:r w:rsidR="00BD1B5F">
        <w:rPr>
          <w:rFonts w:cs="B Lotus" w:hint="cs"/>
          <w:sz w:val="28"/>
          <w:szCs w:val="28"/>
          <w:rtl/>
        </w:rPr>
        <w:t>باشد و</w:t>
      </w:r>
      <w:r w:rsidRPr="00984198">
        <w:rPr>
          <w:rFonts w:cs="B Lotus" w:hint="cs"/>
          <w:sz w:val="28"/>
          <w:szCs w:val="28"/>
          <w:rtl/>
        </w:rPr>
        <w:t xml:space="preserve"> شاهد بر آن کلام الله عزوجل</w:t>
      </w:r>
      <w:r w:rsidR="009D0387" w:rsidRPr="00984198">
        <w:rPr>
          <w:rFonts w:cs="B Lotus" w:hint="cs"/>
          <w:sz w:val="28"/>
          <w:szCs w:val="28"/>
          <w:rtl/>
        </w:rPr>
        <w:t xml:space="preserve"> می‌</w:t>
      </w:r>
      <w:r w:rsidRPr="00984198">
        <w:rPr>
          <w:rFonts w:cs="B Lotus" w:hint="cs"/>
          <w:sz w:val="28"/>
          <w:szCs w:val="28"/>
          <w:rtl/>
        </w:rPr>
        <w:t>باشد که</w:t>
      </w:r>
      <w:r w:rsidR="009D0387" w:rsidRPr="00984198">
        <w:rPr>
          <w:rFonts w:cs="B Lotus" w:hint="cs"/>
          <w:sz w:val="28"/>
          <w:szCs w:val="28"/>
          <w:rtl/>
        </w:rPr>
        <w:t xml:space="preserve"> می‌</w:t>
      </w:r>
      <w:r w:rsidRPr="00984198">
        <w:rPr>
          <w:rFonts w:cs="B Lotus" w:hint="cs"/>
          <w:sz w:val="28"/>
          <w:szCs w:val="28"/>
          <w:rtl/>
        </w:rPr>
        <w:t>فرمایند</w:t>
      </w:r>
      <w:r w:rsidR="00B47571" w:rsidRPr="00984198">
        <w:rPr>
          <w:rFonts w:cs="B Lotus" w:hint="cs"/>
          <w:sz w:val="28"/>
          <w:szCs w:val="28"/>
          <w:rtl/>
        </w:rPr>
        <w:t xml:space="preserve">: </w:t>
      </w:r>
      <w:r w:rsidR="00B47571" w:rsidRPr="00664364">
        <w:rPr>
          <w:rFonts w:ascii="Traditional Arabic" w:hAnsi="Traditional Arabic" w:cs="Traditional Arabic"/>
          <w:sz w:val="28"/>
          <w:szCs w:val="28"/>
          <w:rtl/>
        </w:rPr>
        <w:t>﴿</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لۡيَوۡمَ</w:t>
      </w:r>
      <w:r w:rsidR="009F7474">
        <w:rPr>
          <w:rFonts w:ascii="KFGQPC Uthmanic Script HAFS" w:hAnsi="KFGQPC Uthmanic Script HAFS" w:cs="KFGQPC Uthmanic Script HAFS"/>
          <w:sz w:val="28"/>
          <w:szCs w:val="28"/>
          <w:rtl/>
        </w:rPr>
        <w:t xml:space="preserve"> أُحِلَّ لَكُمُ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لطَّيِّبَٰتُۖ</w:t>
      </w:r>
      <w:r w:rsidR="009F7474">
        <w:rPr>
          <w:rFonts w:ascii="KFGQPC Uthmanic Script HAFS" w:hAnsi="KFGQPC Uthmanic Script HAFS" w:cs="KFGQPC Uthmanic Script HAFS"/>
          <w:sz w:val="28"/>
          <w:szCs w:val="28"/>
          <w:rtl/>
        </w:rPr>
        <w:t xml:space="preserve"> وَطَعَامُ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لَّذِينَ</w:t>
      </w:r>
      <w:r w:rsidR="009F7474">
        <w:rPr>
          <w:rFonts w:ascii="KFGQPC Uthmanic Script HAFS" w:hAnsi="KFGQPC Uthmanic Script HAFS" w:cs="KFGQPC Uthmanic Script HAFS"/>
          <w:sz w:val="28"/>
          <w:szCs w:val="28"/>
          <w:rtl/>
        </w:rPr>
        <w:t xml:space="preserve"> أُوتُواْ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لۡكِتَٰبَ</w:t>
      </w:r>
      <w:r w:rsidR="009F7474">
        <w:rPr>
          <w:rFonts w:ascii="KFGQPC Uthmanic Script HAFS" w:hAnsi="KFGQPC Uthmanic Script HAFS" w:cs="KFGQPC Uthmanic Script HAFS"/>
          <w:sz w:val="28"/>
          <w:szCs w:val="28"/>
          <w:rtl/>
        </w:rPr>
        <w:t xml:space="preserve"> حِلّٞ لَّكُمۡ وَطَعَامُكُمۡ حِلّٞ لَّهُمۡۖ وَ</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لۡمُحۡصَنَٰتُ</w:t>
      </w:r>
      <w:r w:rsidR="009F7474">
        <w:rPr>
          <w:rFonts w:ascii="KFGQPC Uthmanic Script HAFS" w:hAnsi="KFGQPC Uthmanic Script HAFS" w:cs="KFGQPC Uthmanic Script HAFS"/>
          <w:sz w:val="28"/>
          <w:szCs w:val="28"/>
          <w:rtl/>
        </w:rPr>
        <w:t xml:space="preserve"> مِنَ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لۡمُؤۡمِنَٰتِ</w:t>
      </w:r>
      <w:r w:rsidR="009F7474">
        <w:rPr>
          <w:rFonts w:ascii="KFGQPC Uthmanic Script HAFS" w:hAnsi="KFGQPC Uthmanic Script HAFS" w:cs="KFGQPC Uthmanic Script HAFS"/>
          <w:sz w:val="28"/>
          <w:szCs w:val="28"/>
          <w:rtl/>
        </w:rPr>
        <w:t xml:space="preserve"> وَ</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لۡمُحۡصَنَٰتُ</w:t>
      </w:r>
      <w:r w:rsidR="009F7474">
        <w:rPr>
          <w:rFonts w:ascii="KFGQPC Uthmanic Script HAFS" w:hAnsi="KFGQPC Uthmanic Script HAFS" w:cs="KFGQPC Uthmanic Script HAFS"/>
          <w:sz w:val="28"/>
          <w:szCs w:val="28"/>
          <w:rtl/>
        </w:rPr>
        <w:t xml:space="preserve"> مِنَ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لَّذِينَ</w:t>
      </w:r>
      <w:r w:rsidR="009F7474">
        <w:rPr>
          <w:rFonts w:ascii="KFGQPC Uthmanic Script HAFS" w:hAnsi="KFGQPC Uthmanic Script HAFS" w:cs="KFGQPC Uthmanic Script HAFS"/>
          <w:sz w:val="28"/>
          <w:szCs w:val="28"/>
          <w:rtl/>
        </w:rPr>
        <w:t xml:space="preserve"> أُوتُواْ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لۡكِتَٰبَ</w:t>
      </w:r>
      <w:r w:rsidR="009F7474">
        <w:rPr>
          <w:rFonts w:ascii="KFGQPC Uthmanic Script HAFS" w:hAnsi="KFGQPC Uthmanic Script HAFS" w:cs="KFGQPC Uthmanic Script HAFS"/>
          <w:sz w:val="28"/>
          <w:szCs w:val="28"/>
          <w:rtl/>
        </w:rPr>
        <w:t xml:space="preserve"> مِن قَبۡلِكُمۡ إِذَآ ءَاتَيۡتُمُوهُنَّ أُج</w:t>
      </w:r>
      <w:r w:rsidR="009F7474">
        <w:rPr>
          <w:rFonts w:ascii="KFGQPC Uthmanic Script HAFS" w:hAnsi="KFGQPC Uthmanic Script HAFS" w:cs="KFGQPC Uthmanic Script HAFS" w:hint="eastAsia"/>
          <w:sz w:val="28"/>
          <w:szCs w:val="28"/>
          <w:rtl/>
        </w:rPr>
        <w:t>ُورَهُنَّ</w:t>
      </w:r>
      <w:r w:rsidR="009F7474">
        <w:rPr>
          <w:rFonts w:ascii="KFGQPC Uthmanic Script HAFS" w:hAnsi="KFGQPC Uthmanic Script HAFS" w:cs="KFGQPC Uthmanic Script HAFS"/>
          <w:sz w:val="28"/>
          <w:szCs w:val="28"/>
          <w:rtl/>
        </w:rPr>
        <w:t xml:space="preserve"> مُحۡصِنِينَ غَيۡرَ مُسَٰفِحِينَ وَلَا مُتَّخِذِيٓ أَخۡدَانٖۗ وَمَن يَكۡفُرۡ بِ</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لۡإِيمَٰنِ</w:t>
      </w:r>
      <w:r w:rsidR="009F7474">
        <w:rPr>
          <w:rFonts w:ascii="KFGQPC Uthmanic Script HAFS" w:hAnsi="KFGQPC Uthmanic Script HAFS" w:cs="KFGQPC Uthmanic Script HAFS"/>
          <w:sz w:val="28"/>
          <w:szCs w:val="28"/>
          <w:rtl/>
        </w:rPr>
        <w:t xml:space="preserve"> فَقَدۡ حَبِطَ عَمَلُهُ</w:t>
      </w:r>
      <w:r w:rsidR="009F7474">
        <w:rPr>
          <w:rFonts w:ascii="KFGQPC Uthmanic Script HAFS" w:hAnsi="KFGQPC Uthmanic Script HAFS" w:cs="KFGQPC Uthmanic Script HAFS" w:hint="cs"/>
          <w:sz w:val="28"/>
          <w:szCs w:val="28"/>
          <w:rtl/>
        </w:rPr>
        <w:t>ۥ</w:t>
      </w:r>
      <w:r w:rsidR="009F7474">
        <w:rPr>
          <w:rFonts w:ascii="KFGQPC Uthmanic Script HAFS" w:hAnsi="KFGQPC Uthmanic Script HAFS" w:cs="KFGQPC Uthmanic Script HAFS"/>
          <w:sz w:val="28"/>
          <w:szCs w:val="28"/>
          <w:rtl/>
        </w:rPr>
        <w:t xml:space="preserve"> وَهُوَ فِي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لۡأٓخِرَةِ</w:t>
      </w:r>
      <w:r w:rsidR="009F7474">
        <w:rPr>
          <w:rFonts w:ascii="KFGQPC Uthmanic Script HAFS" w:hAnsi="KFGQPC Uthmanic Script HAFS" w:cs="KFGQPC Uthmanic Script HAFS"/>
          <w:sz w:val="28"/>
          <w:szCs w:val="28"/>
          <w:rtl/>
        </w:rPr>
        <w:t xml:space="preserve"> مِنَ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لۡخَٰسِرِينَ</w:t>
      </w:r>
      <w:r w:rsidR="009F7474">
        <w:rPr>
          <w:rFonts w:ascii="KFGQPC Uthmanic Script HAFS" w:hAnsi="KFGQPC Uthmanic Script HAFS" w:cs="KFGQPC Uthmanic Script HAFS"/>
          <w:sz w:val="28"/>
          <w:szCs w:val="28"/>
          <w:rtl/>
        </w:rPr>
        <w:t xml:space="preserve"> ٥</w:t>
      </w:r>
      <w:r w:rsidR="00B47571" w:rsidRPr="00664364">
        <w:rPr>
          <w:rFonts w:ascii="Traditional Arabic" w:hAnsi="Traditional Arabic" w:cs="Traditional Arabic"/>
          <w:sz w:val="28"/>
          <w:szCs w:val="28"/>
          <w:rtl/>
        </w:rPr>
        <w:t>﴾</w:t>
      </w:r>
      <w:r>
        <w:rPr>
          <w:rFonts w:cs="Traditional Arabic" w:hint="cs"/>
          <w:sz w:val="28"/>
          <w:szCs w:val="28"/>
          <w:rtl/>
        </w:rPr>
        <w:t xml:space="preserve"> </w:t>
      </w:r>
      <w:r w:rsidR="001B6FDA">
        <w:rPr>
          <w:rFonts w:cs="B Lotus" w:hint="cs"/>
          <w:sz w:val="28"/>
          <w:szCs w:val="28"/>
          <w:rtl/>
        </w:rPr>
        <w:t>«</w:t>
      </w:r>
      <w:r w:rsidRPr="00984198">
        <w:rPr>
          <w:rFonts w:cs="B Lotus"/>
          <w:sz w:val="28"/>
          <w:szCs w:val="28"/>
          <w:rtl/>
        </w:rPr>
        <w:t>امروزه (با نزول اين آيه) براي ش</w:t>
      </w:r>
      <w:r w:rsidR="00BD1B5F">
        <w:rPr>
          <w:rFonts w:cs="B Lotus"/>
          <w:sz w:val="28"/>
          <w:szCs w:val="28"/>
          <w:rtl/>
        </w:rPr>
        <w:t>ما همه چيزهاي پاكيزه حلال گرديد</w:t>
      </w:r>
      <w:r w:rsidRPr="00984198">
        <w:rPr>
          <w:rFonts w:cs="B Lotus"/>
          <w:sz w:val="28"/>
          <w:szCs w:val="28"/>
          <w:rtl/>
        </w:rPr>
        <w:t xml:space="preserve"> و (ذبائح و) خوراك اهل كتاب (جز آنچه با آيات ديگر تحريم شده است) براي شما حلال است و</w:t>
      </w:r>
      <w:r w:rsidRPr="00984198">
        <w:rPr>
          <w:rFonts w:cs="B Lotus" w:hint="cs"/>
          <w:sz w:val="28"/>
          <w:szCs w:val="28"/>
          <w:rtl/>
        </w:rPr>
        <w:t xml:space="preserve"> </w:t>
      </w:r>
      <w:r w:rsidR="00BD1B5F">
        <w:rPr>
          <w:rFonts w:cs="B Lotus"/>
          <w:sz w:val="28"/>
          <w:szCs w:val="28"/>
          <w:rtl/>
        </w:rPr>
        <w:t>خوراك شما براي آنان حلال است</w:t>
      </w:r>
      <w:r w:rsidRPr="00984198">
        <w:rPr>
          <w:rFonts w:cs="B Lotus"/>
          <w:sz w:val="28"/>
          <w:szCs w:val="28"/>
          <w:rtl/>
        </w:rPr>
        <w:t xml:space="preserve"> و (</w:t>
      </w:r>
      <w:r w:rsidR="00BD1B5F">
        <w:rPr>
          <w:rFonts w:cs="B Lotus"/>
          <w:sz w:val="28"/>
          <w:szCs w:val="28"/>
          <w:rtl/>
        </w:rPr>
        <w:t>ازدواج با) زنان پاكدامن مؤمن</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زنان پاكدامن اهل كتاب پيش از شما، حلال است، هرگاه كه مهريّه آنان را بپردازيد و</w:t>
      </w:r>
      <w:r w:rsidRPr="00984198">
        <w:rPr>
          <w:rFonts w:cs="B Lotus" w:hint="cs"/>
          <w:sz w:val="28"/>
          <w:szCs w:val="28"/>
          <w:rtl/>
        </w:rPr>
        <w:t xml:space="preserve"> </w:t>
      </w:r>
      <w:r w:rsidRPr="00984198">
        <w:rPr>
          <w:rFonts w:cs="B Lotus"/>
          <w:sz w:val="28"/>
          <w:szCs w:val="28"/>
          <w:rtl/>
        </w:rPr>
        <w:t>قصد ازدواج داشته باشيد و</w:t>
      </w:r>
      <w:r w:rsidRPr="00984198">
        <w:rPr>
          <w:rFonts w:cs="B Lotus" w:hint="cs"/>
          <w:sz w:val="28"/>
          <w:szCs w:val="28"/>
          <w:rtl/>
        </w:rPr>
        <w:t xml:space="preserve"> </w:t>
      </w:r>
      <w:r w:rsidRPr="00984198">
        <w:rPr>
          <w:rFonts w:cs="B Lotus"/>
          <w:sz w:val="28"/>
          <w:szCs w:val="28"/>
          <w:rtl/>
        </w:rPr>
        <w:t>منظورتان ز</w:t>
      </w:r>
      <w:r w:rsidR="00BD1B5F">
        <w:rPr>
          <w:rFonts w:cs="B Lotus"/>
          <w:sz w:val="28"/>
          <w:szCs w:val="28"/>
          <w:rtl/>
        </w:rPr>
        <w:t>ناكاري يا انتخاب دوست نباشد. هر</w:t>
      </w:r>
      <w:r w:rsidRPr="00984198">
        <w:rPr>
          <w:rFonts w:cs="B Lotus"/>
          <w:sz w:val="28"/>
          <w:szCs w:val="28"/>
          <w:rtl/>
        </w:rPr>
        <w:t>كس كه انكار كند آنچه را كه بايد بدان ايمان داشته باشد (از جمله ايمان به احكام حلال و</w:t>
      </w:r>
      <w:r w:rsidRPr="00984198">
        <w:rPr>
          <w:rFonts w:cs="B Lotus" w:hint="cs"/>
          <w:sz w:val="28"/>
          <w:szCs w:val="28"/>
          <w:rtl/>
        </w:rPr>
        <w:t xml:space="preserve"> </w:t>
      </w:r>
      <w:r w:rsidRPr="00984198">
        <w:rPr>
          <w:rFonts w:cs="B Lotus"/>
          <w:sz w:val="28"/>
          <w:szCs w:val="28"/>
          <w:rtl/>
        </w:rPr>
        <w:t>حرام برخي از خوراكي</w:t>
      </w:r>
      <w:r w:rsidR="00BD1B5F">
        <w:rPr>
          <w:rFonts w:cs="B Lotus" w:hint="cs"/>
          <w:sz w:val="28"/>
          <w:szCs w:val="28"/>
          <w:rtl/>
        </w:rPr>
        <w:softHyphen/>
      </w:r>
      <w:r w:rsidRPr="00984198">
        <w:rPr>
          <w:rFonts w:cs="B Lotus"/>
          <w:sz w:val="28"/>
          <w:szCs w:val="28"/>
          <w:rtl/>
        </w:rPr>
        <w:t>ها و</w:t>
      </w:r>
      <w:r w:rsidRPr="00984198">
        <w:rPr>
          <w:rFonts w:cs="B Lotus" w:hint="cs"/>
          <w:sz w:val="28"/>
          <w:szCs w:val="28"/>
          <w:rtl/>
        </w:rPr>
        <w:t xml:space="preserve"> </w:t>
      </w:r>
      <w:r w:rsidRPr="00984198">
        <w:rPr>
          <w:rFonts w:cs="B Lotus"/>
          <w:sz w:val="28"/>
          <w:szCs w:val="28"/>
          <w:rtl/>
        </w:rPr>
        <w:t>ازدواج</w:t>
      </w:r>
      <w:r w:rsidR="00BD1B5F">
        <w:rPr>
          <w:rFonts w:cs="B Lotus" w:hint="cs"/>
          <w:sz w:val="28"/>
          <w:szCs w:val="28"/>
          <w:rtl/>
        </w:rPr>
        <w:softHyphen/>
      </w:r>
      <w:r w:rsidRPr="00984198">
        <w:rPr>
          <w:rFonts w:cs="B Lotus"/>
          <w:sz w:val="28"/>
          <w:szCs w:val="28"/>
          <w:rtl/>
        </w:rPr>
        <w:t>هاي مذكور در اينجا) اعمال او باطل و</w:t>
      </w:r>
      <w:r w:rsidR="00825EE3" w:rsidRPr="00984198">
        <w:rPr>
          <w:rFonts w:cs="B Lotus" w:hint="cs"/>
          <w:sz w:val="28"/>
          <w:szCs w:val="28"/>
          <w:rtl/>
        </w:rPr>
        <w:t xml:space="preserve"> بي‌</w:t>
      </w:r>
      <w:r w:rsidRPr="00984198">
        <w:rPr>
          <w:rFonts w:cs="B Lotus"/>
          <w:sz w:val="28"/>
          <w:szCs w:val="28"/>
          <w:rtl/>
        </w:rPr>
        <w:t>فايده</w:t>
      </w:r>
      <w:r w:rsidR="00C01522" w:rsidRPr="00984198">
        <w:rPr>
          <w:rFonts w:cs="B Lotus"/>
          <w:sz w:val="28"/>
          <w:szCs w:val="28"/>
          <w:rtl/>
        </w:rPr>
        <w:t xml:space="preserve"> مي‌</w:t>
      </w:r>
      <w:r w:rsidRPr="00984198">
        <w:rPr>
          <w:rFonts w:cs="B Lotus"/>
          <w:sz w:val="28"/>
          <w:szCs w:val="28"/>
          <w:rtl/>
        </w:rPr>
        <w:t>گردد و</w:t>
      </w:r>
      <w:r w:rsidRPr="00984198">
        <w:rPr>
          <w:rFonts w:cs="B Lotus" w:hint="cs"/>
          <w:sz w:val="28"/>
          <w:szCs w:val="28"/>
          <w:rtl/>
        </w:rPr>
        <w:t xml:space="preserve"> </w:t>
      </w:r>
      <w:r w:rsidRPr="00984198">
        <w:rPr>
          <w:rFonts w:cs="B Lotus"/>
          <w:sz w:val="28"/>
          <w:szCs w:val="28"/>
          <w:rtl/>
        </w:rPr>
        <w:t>در آخرت از زمره زيانكاران خواهد بود</w:t>
      </w:r>
      <w:r w:rsidR="001B6FDA">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F7474" w:rsidRDefault="00C5413C" w:rsidP="001B6FDA">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Pr>
      </w:pPr>
      <w:r w:rsidRPr="00984198">
        <w:rPr>
          <w:rFonts w:cs="B Lotus" w:hint="cs"/>
          <w:sz w:val="28"/>
          <w:szCs w:val="28"/>
          <w:rtl/>
        </w:rPr>
        <w:t>از این آیه فهمیده</w:t>
      </w:r>
      <w:r w:rsidR="009D0387" w:rsidRPr="00984198">
        <w:rPr>
          <w:rFonts w:cs="B Lotus" w:hint="cs"/>
          <w:sz w:val="28"/>
          <w:szCs w:val="28"/>
          <w:rtl/>
        </w:rPr>
        <w:t xml:space="preserve"> می‌</w:t>
      </w:r>
      <w:r w:rsidRPr="00984198">
        <w:rPr>
          <w:rFonts w:cs="B Lotus" w:hint="cs"/>
          <w:sz w:val="28"/>
          <w:szCs w:val="28"/>
          <w:rtl/>
        </w:rPr>
        <w:t>شود که خوردن از ذبیحه</w:t>
      </w:r>
      <w:r w:rsidR="00AC25A8" w:rsidRPr="00984198">
        <w:rPr>
          <w:rFonts w:cs="B Lotus" w:hint="cs"/>
          <w:sz w:val="28"/>
          <w:szCs w:val="28"/>
          <w:rtl/>
        </w:rPr>
        <w:t xml:space="preserve">‌ی </w:t>
      </w:r>
      <w:r w:rsidRPr="00984198">
        <w:rPr>
          <w:rFonts w:cs="B Lotus" w:hint="cs"/>
          <w:sz w:val="28"/>
          <w:szCs w:val="28"/>
          <w:rtl/>
        </w:rPr>
        <w:t>یهود و نصاری با برائت و بیزاری جستن از</w:t>
      </w:r>
      <w:r w:rsidR="00E420EE" w:rsidRPr="00984198">
        <w:rPr>
          <w:rFonts w:cs="B Lotus" w:hint="cs"/>
          <w:sz w:val="28"/>
          <w:szCs w:val="28"/>
          <w:rtl/>
        </w:rPr>
        <w:t xml:space="preserve"> آن‌ها،</w:t>
      </w:r>
      <w:r w:rsidRPr="00984198">
        <w:rPr>
          <w:rFonts w:cs="B Lotus" w:hint="cs"/>
          <w:sz w:val="28"/>
          <w:szCs w:val="28"/>
          <w:rtl/>
        </w:rPr>
        <w:t xml:space="preserve"> در تعارض</w:t>
      </w:r>
      <w:r w:rsidR="009D0387" w:rsidRPr="00984198">
        <w:rPr>
          <w:rFonts w:cs="B Lotus" w:hint="cs"/>
          <w:sz w:val="28"/>
          <w:szCs w:val="28"/>
          <w:rtl/>
        </w:rPr>
        <w:t xml:space="preserve"> نمی‌</w:t>
      </w:r>
      <w:r w:rsidRPr="00984198">
        <w:rPr>
          <w:rFonts w:cs="B Lotus" w:hint="cs"/>
          <w:sz w:val="28"/>
          <w:szCs w:val="28"/>
          <w:rtl/>
        </w:rPr>
        <w:t xml:space="preserve">باشد، اگرچه این ذبیحه هدیه آورده شود، چرا که رسول الله </w:t>
      </w:r>
      <w:r w:rsidR="00BD1B5F">
        <w:rPr>
          <w:rFonts w:ascii="Arial" w:hAnsi="Arial" w:cs="CTraditional Arabic" w:hint="cs"/>
          <w:sz w:val="28"/>
          <w:szCs w:val="28"/>
          <w:rtl/>
        </w:rPr>
        <w:t>ح</w:t>
      </w:r>
      <w:r w:rsidR="00BD1B5F" w:rsidRPr="00984198">
        <w:rPr>
          <w:rFonts w:cs="B Lotus" w:hint="cs"/>
          <w:sz w:val="28"/>
          <w:szCs w:val="28"/>
          <w:rtl/>
        </w:rPr>
        <w:t xml:space="preserve"> </w:t>
      </w:r>
      <w:r w:rsidRPr="00984198">
        <w:rPr>
          <w:rFonts w:cs="B Lotus" w:hint="cs"/>
          <w:sz w:val="28"/>
          <w:szCs w:val="28"/>
          <w:rtl/>
        </w:rPr>
        <w:t>از گوسفندی که زنی یهودی به ایشان هدیه کردند میل فرمودند</w:t>
      </w:r>
      <w:r w:rsidR="00BD1B5F">
        <w:rPr>
          <w:rFonts w:cs="B Lotus" w:hint="cs"/>
          <w:sz w:val="28"/>
          <w:szCs w:val="28"/>
          <w:rtl/>
        </w:rPr>
        <w:t>.</w:t>
      </w:r>
      <w:r w:rsidRPr="00C008F7">
        <w:rPr>
          <w:rStyle w:val="FootnoteReference"/>
          <w:rFonts w:cs="B Lotus"/>
          <w:sz w:val="28"/>
          <w:szCs w:val="28"/>
          <w:rtl/>
        </w:rPr>
        <w:footnoteReference w:id="149"/>
      </w:r>
      <w:r w:rsidRPr="00984198">
        <w:rPr>
          <w:rFonts w:cs="B Lotus" w:hint="cs"/>
          <w:sz w:val="28"/>
          <w:szCs w:val="28"/>
          <w:rtl/>
        </w:rPr>
        <w:t xml:space="preserve"> و همچنین ازدواج با زنان یهودی و نصرانی با برائت جستن و بیزاری از</w:t>
      </w:r>
      <w:r w:rsidR="009D0387" w:rsidRPr="00984198">
        <w:rPr>
          <w:rFonts w:cs="B Lotus" w:hint="cs"/>
          <w:sz w:val="28"/>
          <w:szCs w:val="28"/>
          <w:rtl/>
        </w:rPr>
        <w:t xml:space="preserve"> آن‌ها </w:t>
      </w:r>
      <w:r w:rsidRPr="00984198">
        <w:rPr>
          <w:rFonts w:cs="B Lotus" w:hint="cs"/>
          <w:sz w:val="28"/>
          <w:szCs w:val="28"/>
          <w:rtl/>
        </w:rPr>
        <w:t>در تعارض</w:t>
      </w:r>
      <w:r w:rsidR="009D0387" w:rsidRPr="00984198">
        <w:rPr>
          <w:rFonts w:cs="B Lotus" w:hint="cs"/>
          <w:sz w:val="28"/>
          <w:szCs w:val="28"/>
          <w:rtl/>
        </w:rPr>
        <w:t xml:space="preserve"> نمی‌</w:t>
      </w:r>
      <w:r w:rsidRPr="00984198">
        <w:rPr>
          <w:rFonts w:cs="B Lotus" w:hint="cs"/>
          <w:sz w:val="28"/>
          <w:szCs w:val="28"/>
          <w:rtl/>
        </w:rPr>
        <w:t>باشد. و شکی نیست ک</w:t>
      </w:r>
      <w:r w:rsidR="00BD1B5F">
        <w:rPr>
          <w:rFonts w:cs="B Lotus" w:hint="cs"/>
          <w:sz w:val="28"/>
          <w:szCs w:val="28"/>
          <w:rtl/>
        </w:rPr>
        <w:t>ه مودت و محبتی که در قلب شوهر</w:t>
      </w:r>
      <w:r w:rsidRPr="00984198">
        <w:rPr>
          <w:rFonts w:cs="B Lotus" w:hint="cs"/>
          <w:sz w:val="28"/>
          <w:szCs w:val="28"/>
          <w:rtl/>
        </w:rPr>
        <w:t xml:space="preserve"> نسبت </w:t>
      </w:r>
      <w:r w:rsidR="00BD1B5F">
        <w:rPr>
          <w:rFonts w:cs="B Lotus" w:hint="cs"/>
          <w:sz w:val="28"/>
          <w:szCs w:val="28"/>
          <w:rtl/>
        </w:rPr>
        <w:t xml:space="preserve">به </w:t>
      </w:r>
      <w:r w:rsidRPr="00984198">
        <w:rPr>
          <w:rFonts w:cs="B Lotus" w:hint="cs"/>
          <w:sz w:val="28"/>
          <w:szCs w:val="28"/>
          <w:rtl/>
        </w:rPr>
        <w:t>همسرش</w:t>
      </w:r>
      <w:r w:rsidR="009D0387" w:rsidRPr="00984198">
        <w:rPr>
          <w:rFonts w:cs="B Lotus" w:hint="cs"/>
          <w:sz w:val="28"/>
          <w:szCs w:val="28"/>
          <w:rtl/>
        </w:rPr>
        <w:t xml:space="preserve"> می‌</w:t>
      </w:r>
      <w:r w:rsidRPr="00984198">
        <w:rPr>
          <w:rFonts w:cs="B Lotus" w:hint="cs"/>
          <w:sz w:val="28"/>
          <w:szCs w:val="28"/>
          <w:rtl/>
        </w:rPr>
        <w:t xml:space="preserve">باشد، مودتی فطری است که از نهی از </w:t>
      </w:r>
      <w:r w:rsidR="00BD1B5F">
        <w:rPr>
          <w:rFonts w:cs="B Lotus" w:hint="cs"/>
          <w:sz w:val="28"/>
          <w:szCs w:val="28"/>
          <w:rtl/>
        </w:rPr>
        <w:t xml:space="preserve">آن </w:t>
      </w:r>
      <w:r w:rsidRPr="00984198">
        <w:rPr>
          <w:rFonts w:cs="B Lotus" w:hint="cs"/>
          <w:sz w:val="28"/>
          <w:szCs w:val="28"/>
          <w:rtl/>
        </w:rPr>
        <w:t>مودت و محبت</w:t>
      </w:r>
      <w:r w:rsidR="00BD1B5F">
        <w:rPr>
          <w:rFonts w:cs="B Lotus" w:hint="cs"/>
          <w:sz w:val="28"/>
          <w:szCs w:val="28"/>
          <w:rtl/>
        </w:rPr>
        <w:t>ی</w:t>
      </w:r>
      <w:r w:rsidRPr="00984198">
        <w:rPr>
          <w:rFonts w:cs="B Lotus" w:hint="cs"/>
          <w:sz w:val="28"/>
          <w:szCs w:val="28"/>
          <w:rtl/>
        </w:rPr>
        <w:t xml:space="preserve"> با کفار که در مورد</w:t>
      </w:r>
      <w:r w:rsidR="00BD1B5F">
        <w:rPr>
          <w:rFonts w:cs="B Lotus" w:hint="cs"/>
          <w:sz w:val="28"/>
          <w:szCs w:val="28"/>
          <w:rtl/>
        </w:rPr>
        <w:t xml:space="preserve"> آن‌</w:t>
      </w:r>
      <w:r w:rsidR="009D0387" w:rsidRPr="00984198">
        <w:rPr>
          <w:rFonts w:cs="B Lotus" w:hint="cs"/>
          <w:sz w:val="28"/>
          <w:szCs w:val="28"/>
          <w:rtl/>
        </w:rPr>
        <w:t xml:space="preserve"> </w:t>
      </w:r>
      <w:r w:rsidRPr="00984198">
        <w:rPr>
          <w:rFonts w:cs="B Lotus" w:hint="cs"/>
          <w:sz w:val="28"/>
          <w:szCs w:val="28"/>
          <w:rtl/>
        </w:rPr>
        <w:t xml:space="preserve">نصوص </w:t>
      </w:r>
      <w:r w:rsidR="00BD1B5F">
        <w:rPr>
          <w:rFonts w:cs="B Lotus" w:hint="cs"/>
          <w:sz w:val="28"/>
          <w:szCs w:val="28"/>
          <w:rtl/>
        </w:rPr>
        <w:t>قرآن و سنت وارد شده است استثنا</w:t>
      </w:r>
      <w:r w:rsidRPr="00984198">
        <w:rPr>
          <w:rFonts w:cs="B Lotus" w:hint="cs"/>
          <w:sz w:val="28"/>
          <w:szCs w:val="28"/>
          <w:rtl/>
        </w:rPr>
        <w:t xml:space="preserve"> می</w:t>
      </w:r>
      <w:r w:rsidRPr="00984198">
        <w:rPr>
          <w:rFonts w:cs="B Lotus" w:hint="cs"/>
          <w:sz w:val="28"/>
          <w:szCs w:val="28"/>
          <w:cs/>
        </w:rPr>
        <w:t>‎</w:t>
      </w:r>
      <w:r w:rsidR="00BD1B5F">
        <w:rPr>
          <w:rFonts w:cs="B Lotus" w:hint="cs"/>
          <w:sz w:val="28"/>
          <w:szCs w:val="28"/>
          <w:rtl/>
        </w:rPr>
        <w:t>باشد؛</w:t>
      </w:r>
      <w:r w:rsidRPr="00984198">
        <w:rPr>
          <w:rFonts w:cs="B Lotus" w:hint="cs"/>
          <w:sz w:val="28"/>
          <w:szCs w:val="28"/>
          <w:rtl/>
        </w:rPr>
        <w:t xml:space="preserve"> همچون اینکه الله عزوجل</w:t>
      </w:r>
      <w:r w:rsidR="009D0387" w:rsidRPr="00984198">
        <w:rPr>
          <w:rFonts w:cs="B Lotus" w:hint="cs"/>
          <w:sz w:val="28"/>
          <w:szCs w:val="28"/>
          <w:rtl/>
        </w:rPr>
        <w:t xml:space="preserve"> می‌</w:t>
      </w:r>
      <w:r w:rsidRPr="00984198">
        <w:rPr>
          <w:rFonts w:cs="B Lotus" w:hint="cs"/>
          <w:sz w:val="28"/>
          <w:szCs w:val="28"/>
          <w:rtl/>
        </w:rPr>
        <w:t>فرماید:</w:t>
      </w:r>
      <w:r w:rsidR="00B47571" w:rsidRPr="00984198">
        <w:rPr>
          <w:rFonts w:cs="B Lotus" w:hint="cs"/>
          <w:sz w:val="28"/>
          <w:szCs w:val="28"/>
          <w:rtl/>
        </w:rPr>
        <w:t xml:space="preserve"> </w:t>
      </w:r>
      <w:r w:rsidR="00B47571" w:rsidRPr="00664364">
        <w:rPr>
          <w:rFonts w:ascii="Traditional Arabic" w:hAnsi="Traditional Arabic" w:cs="Traditional Arabic"/>
          <w:sz w:val="28"/>
          <w:szCs w:val="28"/>
          <w:rtl/>
        </w:rPr>
        <w:t>﴿</w:t>
      </w:r>
      <w:r w:rsidR="009F7474">
        <w:rPr>
          <w:rFonts w:ascii="KFGQPC Uthmanic Script HAFS" w:hAnsi="KFGQPC Uthmanic Script HAFS" w:cs="KFGQPC Uthmanic Script HAFS" w:hint="eastAsia"/>
          <w:sz w:val="28"/>
          <w:szCs w:val="28"/>
          <w:rtl/>
        </w:rPr>
        <w:t>لَّا</w:t>
      </w:r>
      <w:r w:rsidR="009F7474">
        <w:rPr>
          <w:rFonts w:ascii="KFGQPC Uthmanic Script HAFS" w:hAnsi="KFGQPC Uthmanic Script HAFS" w:cs="KFGQPC Uthmanic Script HAFS"/>
          <w:sz w:val="28"/>
          <w:szCs w:val="28"/>
          <w:rtl/>
        </w:rPr>
        <w:t xml:space="preserve"> تَجِدُ قَوۡمٗا يُؤۡمِنُونَ بِ</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للَّهِ</w:t>
      </w:r>
      <w:r w:rsidR="009F7474">
        <w:rPr>
          <w:rFonts w:ascii="KFGQPC Uthmanic Script HAFS" w:hAnsi="KFGQPC Uthmanic Script HAFS" w:cs="KFGQPC Uthmanic Script HAFS"/>
          <w:sz w:val="28"/>
          <w:szCs w:val="28"/>
          <w:rtl/>
        </w:rPr>
        <w:t xml:space="preserve"> وَ</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لۡيَوۡمِ</w:t>
      </w:r>
      <w:r w:rsidR="009F7474">
        <w:rPr>
          <w:rFonts w:ascii="KFGQPC Uthmanic Script HAFS" w:hAnsi="KFGQPC Uthmanic Script HAFS" w:cs="KFGQPC Uthmanic Script HAFS"/>
          <w:sz w:val="28"/>
          <w:szCs w:val="28"/>
          <w:rtl/>
        </w:rPr>
        <w:t xml:space="preserve">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لۡأٓخِرِ</w:t>
      </w:r>
      <w:r w:rsidR="009F7474">
        <w:rPr>
          <w:rFonts w:ascii="KFGQPC Uthmanic Script HAFS" w:hAnsi="KFGQPC Uthmanic Script HAFS" w:cs="KFGQPC Uthmanic Script HAFS"/>
          <w:sz w:val="28"/>
          <w:szCs w:val="28"/>
          <w:rtl/>
        </w:rPr>
        <w:t xml:space="preserve"> يُوَآدُّونَ مَنۡ حَآدَّ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للَّهَ</w:t>
      </w:r>
      <w:r w:rsidR="009F7474">
        <w:rPr>
          <w:rFonts w:ascii="KFGQPC Uthmanic Script HAFS" w:hAnsi="KFGQPC Uthmanic Script HAFS" w:cs="KFGQPC Uthmanic Script HAFS"/>
          <w:sz w:val="28"/>
          <w:szCs w:val="28"/>
          <w:rtl/>
        </w:rPr>
        <w:t xml:space="preserve"> وَرَسُولَهُ</w:t>
      </w:r>
      <w:r w:rsidR="009F7474">
        <w:rPr>
          <w:rFonts w:ascii="KFGQPC Uthmanic Script HAFS" w:hAnsi="KFGQPC Uthmanic Script HAFS" w:cs="KFGQPC Uthmanic Script HAFS" w:hint="cs"/>
          <w:sz w:val="28"/>
          <w:szCs w:val="28"/>
          <w:rtl/>
        </w:rPr>
        <w:t>ۥ</w:t>
      </w:r>
      <w:r w:rsidR="00B47571" w:rsidRPr="00664364">
        <w:rPr>
          <w:rFonts w:ascii="Traditional Arabic" w:hAnsi="Traditional Arabic" w:cs="Traditional Arabic"/>
          <w:sz w:val="28"/>
          <w:szCs w:val="28"/>
          <w:rtl/>
        </w:rPr>
        <w:t>﴾</w:t>
      </w:r>
      <w:r w:rsidR="00B47571">
        <w:rPr>
          <w:rFonts w:hint="cs"/>
          <w:rtl/>
        </w:rPr>
        <w:t xml:space="preserve"> </w:t>
      </w:r>
      <w:r w:rsidR="00B47571" w:rsidRPr="00B47571">
        <w:rPr>
          <w:rFonts w:ascii="mylotus" w:hAnsi="mylotus" w:cs="mylotus"/>
          <w:rtl/>
          <w:lang w:bidi="ar-SA"/>
        </w:rPr>
        <w:t>[</w:t>
      </w:r>
      <w:r w:rsidR="00B47571">
        <w:rPr>
          <w:rFonts w:ascii="mylotus" w:hAnsi="mylotus" w:cs="mylotus"/>
          <w:rtl/>
          <w:lang w:bidi="ar-SA"/>
        </w:rPr>
        <w:t>المجادلة: 22</w:t>
      </w:r>
      <w:r w:rsidR="00B47571" w:rsidRPr="00B47571">
        <w:rPr>
          <w:rFonts w:ascii="mylotus" w:hAnsi="mylotus" w:cs="mylotus"/>
          <w:rtl/>
          <w:lang w:bidi="ar-SA"/>
        </w:rPr>
        <w:t>]</w:t>
      </w:r>
      <w:r w:rsidRPr="00984198">
        <w:rPr>
          <w:rFonts w:cs="B Lotus" w:hint="cs"/>
          <w:sz w:val="28"/>
          <w:szCs w:val="28"/>
          <w:rtl/>
        </w:rPr>
        <w:t xml:space="preserve"> </w:t>
      </w:r>
      <w:r w:rsidR="001B6FDA">
        <w:rPr>
          <w:rFonts w:cs="B Lotus" w:hint="cs"/>
          <w:sz w:val="28"/>
          <w:szCs w:val="28"/>
          <w:rtl/>
        </w:rPr>
        <w:t>«</w:t>
      </w:r>
      <w:r w:rsidRPr="00984198">
        <w:rPr>
          <w:rFonts w:cs="B Lotus"/>
          <w:sz w:val="28"/>
          <w:szCs w:val="28"/>
          <w:rtl/>
        </w:rPr>
        <w:t xml:space="preserve">مردماني را نخواهي يافت كه به </w:t>
      </w:r>
      <w:r w:rsidRPr="00984198">
        <w:rPr>
          <w:rFonts w:cs="B Lotus" w:hint="cs"/>
          <w:sz w:val="28"/>
          <w:szCs w:val="28"/>
          <w:rtl/>
        </w:rPr>
        <w:t>الله</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 xml:space="preserve">روز قيامت ايمان داشته باشند، ولي كساني را به دوستي بگيرند كه با </w:t>
      </w:r>
      <w:r w:rsidRPr="00984198">
        <w:rPr>
          <w:rFonts w:cs="B Lotus" w:hint="cs"/>
          <w:sz w:val="28"/>
          <w:szCs w:val="28"/>
          <w:rtl/>
        </w:rPr>
        <w:t>الله</w:t>
      </w:r>
      <w:r w:rsidRPr="00984198">
        <w:rPr>
          <w:rFonts w:cs="B Lotus"/>
          <w:sz w:val="28"/>
          <w:szCs w:val="28"/>
          <w:rtl/>
        </w:rPr>
        <w:t xml:space="preserve"> و پي</w:t>
      </w:r>
      <w:r w:rsidRPr="00984198">
        <w:rPr>
          <w:rFonts w:cs="B Lotus" w:hint="cs"/>
          <w:sz w:val="28"/>
          <w:szCs w:val="28"/>
          <w:rtl/>
        </w:rPr>
        <w:t>ا</w:t>
      </w:r>
      <w:r w:rsidRPr="00984198">
        <w:rPr>
          <w:rFonts w:cs="B Lotus"/>
          <w:sz w:val="28"/>
          <w:szCs w:val="28"/>
          <w:rtl/>
        </w:rPr>
        <w:t>مبرش دشمني ورزيده باشند</w:t>
      </w:r>
      <w:r w:rsidR="001B6FDA">
        <w:rPr>
          <w:rFonts w:cs="B Lotus" w:hint="cs"/>
          <w:sz w:val="28"/>
          <w:szCs w:val="28"/>
          <w:rtl/>
        </w:rPr>
        <w:t>»</w:t>
      </w:r>
      <w:r w:rsidRPr="00984198">
        <w:rPr>
          <w:rFonts w:cs="B Lotus" w:hint="cs"/>
          <w:sz w:val="28"/>
          <w:szCs w:val="28"/>
          <w:rtl/>
        </w:rPr>
        <w:t xml:space="preserve">. </w:t>
      </w:r>
    </w:p>
    <w:p w:rsidR="00C5413C" w:rsidRPr="001B6FDA" w:rsidRDefault="00C5413C" w:rsidP="00B97264">
      <w:pPr>
        <w:pStyle w:val="NormalWeb"/>
        <w:numPr>
          <w:ilvl w:val="0"/>
          <w:numId w:val="3"/>
        </w:numPr>
        <w:bidi/>
        <w:spacing w:before="0" w:beforeAutospacing="0" w:after="0" w:afterAutospacing="0"/>
        <w:jc w:val="both"/>
        <w:rPr>
          <w:rFonts w:cs="B Lotus"/>
          <w:b/>
          <w:bCs/>
          <w:sz w:val="28"/>
          <w:szCs w:val="28"/>
        </w:rPr>
      </w:pPr>
      <w:r w:rsidRPr="001B6FDA">
        <w:rPr>
          <w:rFonts w:cs="B Lotus" w:hint="cs"/>
          <w:b/>
          <w:bCs/>
          <w:sz w:val="28"/>
          <w:szCs w:val="28"/>
          <w:rtl/>
        </w:rPr>
        <w:t>رفتار زیبا و پسندیده و نیکی کردن به</w:t>
      </w:r>
      <w:r w:rsidR="009D0387" w:rsidRPr="001B6FDA">
        <w:rPr>
          <w:rFonts w:cs="B Lotus" w:hint="cs"/>
          <w:b/>
          <w:bCs/>
          <w:sz w:val="28"/>
          <w:szCs w:val="28"/>
          <w:rtl/>
        </w:rPr>
        <w:t xml:space="preserve"> آن‌ها:</w:t>
      </w:r>
    </w:p>
    <w:p w:rsidR="00C5413C" w:rsidRPr="009F7474" w:rsidRDefault="00C5413C" w:rsidP="00925E78">
      <w:pPr>
        <w:pStyle w:val="NormalWeb"/>
        <w:widowControl w:val="0"/>
        <w:tabs>
          <w:tab w:val="left" w:pos="70"/>
        </w:tabs>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 همچنین این مساله، اصل براء و بیزاری جستن از کفار و مشرکین را نقض</w:t>
      </w:r>
      <w:r w:rsidR="009D0387" w:rsidRPr="00984198">
        <w:rPr>
          <w:rFonts w:cs="B Lotus" w:hint="cs"/>
          <w:sz w:val="28"/>
          <w:szCs w:val="28"/>
          <w:rtl/>
        </w:rPr>
        <w:t xml:space="preserve"> نمی‌</w:t>
      </w:r>
      <w:r w:rsidR="00BD1B5F">
        <w:rPr>
          <w:rFonts w:cs="B Lotus" w:hint="cs"/>
          <w:sz w:val="28"/>
          <w:szCs w:val="28"/>
          <w:rtl/>
        </w:rPr>
        <w:t>کند.</w:t>
      </w:r>
      <w:r w:rsidRPr="00984198">
        <w:rPr>
          <w:rFonts w:cs="B Lotus" w:hint="cs"/>
          <w:sz w:val="28"/>
          <w:szCs w:val="28"/>
          <w:rtl/>
        </w:rPr>
        <w:t xml:space="preserve"> و اصل و اساس در این مساله، کلام الله عزوجل است که</w:t>
      </w:r>
      <w:r w:rsidR="009D0387" w:rsidRPr="00984198">
        <w:rPr>
          <w:rFonts w:cs="B Lotus" w:hint="cs"/>
          <w:sz w:val="28"/>
          <w:szCs w:val="28"/>
          <w:rtl/>
        </w:rPr>
        <w:t xml:space="preserve"> می‌</w:t>
      </w:r>
      <w:r w:rsidRPr="00984198">
        <w:rPr>
          <w:rFonts w:cs="B Lotus" w:hint="cs"/>
          <w:sz w:val="28"/>
          <w:szCs w:val="28"/>
          <w:rtl/>
        </w:rPr>
        <w:t>فرماید:</w:t>
      </w:r>
      <w:r w:rsidR="00B47571" w:rsidRPr="00984198">
        <w:rPr>
          <w:rFonts w:cs="B Lotus" w:hint="cs"/>
          <w:sz w:val="28"/>
          <w:szCs w:val="28"/>
          <w:rtl/>
        </w:rPr>
        <w:t xml:space="preserve"> </w:t>
      </w:r>
      <w:r w:rsidR="00B47571" w:rsidRPr="00664364">
        <w:rPr>
          <w:rFonts w:ascii="Traditional Arabic" w:hAnsi="Traditional Arabic" w:cs="Traditional Arabic"/>
          <w:sz w:val="28"/>
          <w:szCs w:val="28"/>
          <w:rtl/>
        </w:rPr>
        <w:t>﴿</w:t>
      </w:r>
      <w:r w:rsidR="009F7474">
        <w:rPr>
          <w:rFonts w:ascii="KFGQPC Uthmanic Script HAFS" w:hAnsi="KFGQPC Uthmanic Script HAFS" w:cs="KFGQPC Uthmanic Script HAFS" w:hint="eastAsia"/>
          <w:sz w:val="28"/>
          <w:szCs w:val="28"/>
          <w:rtl/>
        </w:rPr>
        <w:t>لَّا</w:t>
      </w:r>
      <w:r w:rsidR="009F7474">
        <w:rPr>
          <w:rFonts w:ascii="KFGQPC Uthmanic Script HAFS" w:hAnsi="KFGQPC Uthmanic Script HAFS" w:cs="KFGQPC Uthmanic Script HAFS"/>
          <w:sz w:val="28"/>
          <w:szCs w:val="28"/>
          <w:rtl/>
        </w:rPr>
        <w:t xml:space="preserve"> يَنۡهَىٰكُمُ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للَّهُ</w:t>
      </w:r>
      <w:r w:rsidR="009F7474">
        <w:rPr>
          <w:rFonts w:ascii="KFGQPC Uthmanic Script HAFS" w:hAnsi="KFGQPC Uthmanic Script HAFS" w:cs="KFGQPC Uthmanic Script HAFS"/>
          <w:sz w:val="28"/>
          <w:szCs w:val="28"/>
          <w:rtl/>
        </w:rPr>
        <w:t xml:space="preserve"> عَنِ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لَّذِينَ</w:t>
      </w:r>
      <w:r w:rsidR="009F7474">
        <w:rPr>
          <w:rFonts w:ascii="KFGQPC Uthmanic Script HAFS" w:hAnsi="KFGQPC Uthmanic Script HAFS" w:cs="KFGQPC Uthmanic Script HAFS"/>
          <w:sz w:val="28"/>
          <w:szCs w:val="28"/>
          <w:rtl/>
        </w:rPr>
        <w:t xml:space="preserve"> لَمۡ يُقَٰتِلُوكُمۡ فِي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لدِّينِ</w:t>
      </w:r>
      <w:r w:rsidR="009F7474">
        <w:rPr>
          <w:rFonts w:ascii="KFGQPC Uthmanic Script HAFS" w:hAnsi="KFGQPC Uthmanic Script HAFS" w:cs="KFGQPC Uthmanic Script HAFS"/>
          <w:sz w:val="28"/>
          <w:szCs w:val="28"/>
          <w:rtl/>
        </w:rPr>
        <w:t xml:space="preserve"> وَلَمۡ يُخۡرِجُوكُم مِّن دِيَٰرِكُمۡ أَن تَبَرُّوهُمۡ وَتُقۡسِطُوٓاْ إِلَيۡهِمۡۚ إِنَّ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للَّهَ</w:t>
      </w:r>
      <w:r w:rsidR="009F7474">
        <w:rPr>
          <w:rFonts w:ascii="KFGQPC Uthmanic Script HAFS" w:hAnsi="KFGQPC Uthmanic Script HAFS" w:cs="KFGQPC Uthmanic Script HAFS"/>
          <w:sz w:val="28"/>
          <w:szCs w:val="28"/>
          <w:rtl/>
        </w:rPr>
        <w:t xml:space="preserve"> يُحِبُّ </w:t>
      </w:r>
      <w:r w:rsidR="009F7474">
        <w:rPr>
          <w:rFonts w:ascii="KFGQPC Uthmanic Script HAFS" w:hAnsi="KFGQPC Uthmanic Script HAFS" w:cs="KFGQPC Uthmanic Script HAFS" w:hint="cs"/>
          <w:sz w:val="28"/>
          <w:szCs w:val="28"/>
          <w:rtl/>
        </w:rPr>
        <w:t>ٱ</w:t>
      </w:r>
      <w:r w:rsidR="009F7474">
        <w:rPr>
          <w:rFonts w:ascii="KFGQPC Uthmanic Script HAFS" w:hAnsi="KFGQPC Uthmanic Script HAFS" w:cs="KFGQPC Uthmanic Script HAFS" w:hint="eastAsia"/>
          <w:sz w:val="28"/>
          <w:szCs w:val="28"/>
          <w:rtl/>
        </w:rPr>
        <w:t>لۡمُقۡسِطِينَ</w:t>
      </w:r>
      <w:r w:rsidR="009F7474">
        <w:rPr>
          <w:rFonts w:ascii="KFGQPC Uthmanic Script HAFS" w:hAnsi="KFGQPC Uthmanic Script HAFS" w:cs="KFGQPC Uthmanic Script HAFS"/>
          <w:sz w:val="28"/>
          <w:szCs w:val="28"/>
          <w:rtl/>
        </w:rPr>
        <w:t xml:space="preserve"> ٨</w:t>
      </w:r>
      <w:r w:rsidR="00B47571" w:rsidRPr="00664364">
        <w:rPr>
          <w:rFonts w:ascii="Traditional Arabic" w:hAnsi="Traditional Arabic" w:cs="Traditional Arabic"/>
          <w:sz w:val="28"/>
          <w:szCs w:val="28"/>
          <w:rtl/>
        </w:rPr>
        <w:t>﴾</w:t>
      </w:r>
      <w:r w:rsidR="00B47571">
        <w:rPr>
          <w:rFonts w:hint="cs"/>
          <w:rtl/>
        </w:rPr>
        <w:t xml:space="preserve"> </w:t>
      </w:r>
      <w:r w:rsidR="00B47571" w:rsidRPr="00B47571">
        <w:rPr>
          <w:rFonts w:ascii="mylotus" w:hAnsi="mylotus" w:cs="mylotus"/>
          <w:rtl/>
          <w:lang w:bidi="ar-SA"/>
        </w:rPr>
        <w:t>[</w:t>
      </w:r>
      <w:r w:rsidR="00B47571">
        <w:rPr>
          <w:rFonts w:ascii="mylotus" w:hAnsi="mylotus" w:cs="mylotus"/>
          <w:rtl/>
          <w:lang w:bidi="ar-SA"/>
        </w:rPr>
        <w:t>الممتحنة: 8</w:t>
      </w:r>
      <w:r w:rsidR="00B47571" w:rsidRPr="00B47571">
        <w:rPr>
          <w:rFonts w:ascii="mylotus" w:hAnsi="mylotus" w:cs="mylotus"/>
          <w:rtl/>
          <w:lang w:bidi="ar-SA"/>
        </w:rPr>
        <w:t>]</w:t>
      </w:r>
      <w:r w:rsidRPr="00984198">
        <w:rPr>
          <w:rFonts w:cs="B Lotus" w:hint="cs"/>
          <w:sz w:val="28"/>
          <w:szCs w:val="28"/>
          <w:rtl/>
        </w:rPr>
        <w:t xml:space="preserve"> </w:t>
      </w:r>
      <w:r w:rsidR="001B6FDA">
        <w:rPr>
          <w:rFonts w:cs="B Lotus" w:hint="cs"/>
          <w:sz w:val="28"/>
          <w:szCs w:val="28"/>
          <w:rtl/>
        </w:rPr>
        <w:t>«</w:t>
      </w:r>
      <w:r w:rsidRPr="00984198">
        <w:rPr>
          <w:rFonts w:cs="B Lotus"/>
          <w:sz w:val="28"/>
          <w:szCs w:val="28"/>
          <w:rtl/>
        </w:rPr>
        <w:t>خداوند شما را باز</w:t>
      </w:r>
      <w:r w:rsidR="000D6F3F" w:rsidRPr="00984198">
        <w:rPr>
          <w:rFonts w:cs="B Lotus"/>
          <w:sz w:val="28"/>
          <w:szCs w:val="28"/>
          <w:rtl/>
        </w:rPr>
        <w:t xml:space="preserve"> نمي‌</w:t>
      </w:r>
      <w:r w:rsidR="00BD1B5F">
        <w:rPr>
          <w:rFonts w:cs="B Lotus"/>
          <w:sz w:val="28"/>
          <w:szCs w:val="28"/>
          <w:rtl/>
        </w:rPr>
        <w:t>دارد از اين</w:t>
      </w:r>
      <w:r w:rsidRPr="00984198">
        <w:rPr>
          <w:rFonts w:cs="B Lotus"/>
          <w:sz w:val="28"/>
          <w:szCs w:val="28"/>
          <w:rtl/>
        </w:rPr>
        <w:t>كه نيكي و</w:t>
      </w:r>
      <w:r w:rsidRPr="00984198">
        <w:rPr>
          <w:rFonts w:cs="B Lotus" w:hint="cs"/>
          <w:sz w:val="28"/>
          <w:szCs w:val="28"/>
          <w:rtl/>
        </w:rPr>
        <w:t xml:space="preserve"> </w:t>
      </w:r>
      <w:r w:rsidRPr="00984198">
        <w:rPr>
          <w:rFonts w:cs="B Lotus"/>
          <w:sz w:val="28"/>
          <w:szCs w:val="28"/>
          <w:rtl/>
        </w:rPr>
        <w:t>بخشش بكنيد به كساني كه به سبب دين با شما نجنگيده</w:t>
      </w:r>
      <w:r w:rsidR="00AC25A8" w:rsidRPr="00984198">
        <w:rPr>
          <w:rFonts w:cs="B Lotus"/>
          <w:sz w:val="28"/>
          <w:szCs w:val="28"/>
          <w:rtl/>
        </w:rPr>
        <w:t xml:space="preserve">‌اند </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از شهر و</w:t>
      </w:r>
      <w:r w:rsidRPr="00984198">
        <w:rPr>
          <w:rFonts w:cs="B Lotus" w:hint="cs"/>
          <w:sz w:val="28"/>
          <w:szCs w:val="28"/>
          <w:rtl/>
        </w:rPr>
        <w:t xml:space="preserve"> </w:t>
      </w:r>
      <w:r w:rsidRPr="00984198">
        <w:rPr>
          <w:rFonts w:cs="B Lotus"/>
          <w:sz w:val="28"/>
          <w:szCs w:val="28"/>
          <w:rtl/>
        </w:rPr>
        <w:t>ديارتان شما را بيرون نرانده</w:t>
      </w:r>
      <w:r w:rsidR="00AC25A8" w:rsidRPr="00984198">
        <w:rPr>
          <w:rFonts w:cs="B Lotus"/>
          <w:sz w:val="28"/>
          <w:szCs w:val="28"/>
          <w:rtl/>
        </w:rPr>
        <w:t>‌اند.</w:t>
      </w:r>
      <w:r w:rsidRPr="00984198">
        <w:rPr>
          <w:rFonts w:cs="B Lotus"/>
          <w:sz w:val="28"/>
          <w:szCs w:val="28"/>
          <w:rtl/>
        </w:rPr>
        <w:t xml:space="preserve"> خداوند نيكوكاران را دوست</w:t>
      </w:r>
      <w:r w:rsidR="00C01522" w:rsidRPr="00984198">
        <w:rPr>
          <w:rFonts w:cs="B Lotus"/>
          <w:sz w:val="28"/>
          <w:szCs w:val="28"/>
          <w:rtl/>
        </w:rPr>
        <w:t xml:space="preserve"> مي‌</w:t>
      </w:r>
      <w:r w:rsidRPr="00984198">
        <w:rPr>
          <w:rFonts w:cs="B Lotus"/>
          <w:sz w:val="28"/>
          <w:szCs w:val="28"/>
          <w:rtl/>
        </w:rPr>
        <w:t>دارد</w:t>
      </w:r>
      <w:r w:rsidR="001B6FDA">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C5413C" w:rsidP="00BD1B5F">
      <w:pPr>
        <w:pStyle w:val="NormalWeb"/>
        <w:widowControl w:val="0"/>
        <w:tabs>
          <w:tab w:val="left" w:pos="70"/>
        </w:tabs>
        <w:bidi/>
        <w:spacing w:before="0" w:beforeAutospacing="0" w:after="0" w:afterAutospacing="0"/>
        <w:ind w:firstLine="284"/>
        <w:jc w:val="both"/>
        <w:rPr>
          <w:rFonts w:cs="B Lotus"/>
          <w:sz w:val="28"/>
          <w:szCs w:val="28"/>
          <w:rtl/>
        </w:rPr>
      </w:pPr>
      <w:r w:rsidRPr="00984198">
        <w:rPr>
          <w:rFonts w:cs="B Lotus" w:hint="cs"/>
          <w:sz w:val="28"/>
          <w:szCs w:val="28"/>
          <w:rtl/>
        </w:rPr>
        <w:t>و نیز عیادت بیماران</w:t>
      </w:r>
      <w:r w:rsidR="00BD1B5F">
        <w:rPr>
          <w:rFonts w:cs="B Lotus"/>
          <w:sz w:val="28"/>
          <w:szCs w:val="28"/>
          <w:rtl/>
        </w:rPr>
        <w:softHyphen/>
      </w:r>
      <w:r w:rsidRPr="00984198">
        <w:rPr>
          <w:rFonts w:cs="B Lotus" w:hint="cs"/>
          <w:sz w:val="28"/>
          <w:szCs w:val="28"/>
          <w:rtl/>
        </w:rPr>
        <w:t>شان و قبول کردن هدیه</w:t>
      </w:r>
      <w:r w:rsidR="001B6FDA">
        <w:rPr>
          <w:rFonts w:cs="B Lotus" w:hint="eastAsia"/>
          <w:sz w:val="28"/>
          <w:szCs w:val="28"/>
          <w:rtl/>
        </w:rPr>
        <w:t>‌</w:t>
      </w:r>
      <w:r w:rsidRPr="00984198">
        <w:rPr>
          <w:rFonts w:cs="B Lotus" w:hint="cs"/>
          <w:sz w:val="28"/>
          <w:szCs w:val="28"/>
          <w:rtl/>
        </w:rPr>
        <w:t>های</w:t>
      </w:r>
      <w:r w:rsidR="00BD1B5F">
        <w:rPr>
          <w:rFonts w:cs="B Lotus"/>
          <w:sz w:val="28"/>
          <w:szCs w:val="28"/>
          <w:rtl/>
        </w:rPr>
        <w:softHyphen/>
      </w:r>
      <w:r w:rsidR="00BD1B5F">
        <w:rPr>
          <w:rFonts w:cs="B Lotus" w:hint="cs"/>
          <w:sz w:val="28"/>
          <w:szCs w:val="28"/>
          <w:rtl/>
        </w:rPr>
        <w:t>شان و هدیه دادن به آنها</w:t>
      </w:r>
      <w:r w:rsidRPr="00984198">
        <w:rPr>
          <w:rFonts w:cs="B Lotus" w:hint="cs"/>
          <w:sz w:val="28"/>
          <w:szCs w:val="28"/>
          <w:rtl/>
        </w:rPr>
        <w:t xml:space="preserve"> و دعای هدایت کردن برای</w:t>
      </w:r>
      <w:r w:rsidR="00E420EE" w:rsidRPr="00984198">
        <w:rPr>
          <w:rFonts w:cs="B Lotus" w:hint="cs"/>
          <w:sz w:val="28"/>
          <w:szCs w:val="28"/>
          <w:rtl/>
        </w:rPr>
        <w:t xml:space="preserve"> آن‌ها،</w:t>
      </w:r>
      <w:r w:rsidR="00BD1B5F">
        <w:rPr>
          <w:rFonts w:cs="B Lotus" w:hint="cs"/>
          <w:sz w:val="28"/>
          <w:szCs w:val="28"/>
          <w:rtl/>
        </w:rPr>
        <w:t xml:space="preserve"> در نیکی کردن به آ</w:t>
      </w:r>
      <w:r w:rsidRPr="00984198">
        <w:rPr>
          <w:rFonts w:cs="B Lotus" w:hint="cs"/>
          <w:sz w:val="28"/>
          <w:szCs w:val="28"/>
          <w:rtl/>
        </w:rPr>
        <w:t>نها</w:t>
      </w:r>
      <w:r w:rsidR="009D0387" w:rsidRPr="00984198">
        <w:rPr>
          <w:rFonts w:cs="B Lotus" w:hint="cs"/>
          <w:sz w:val="28"/>
          <w:szCs w:val="28"/>
          <w:rtl/>
        </w:rPr>
        <w:t xml:space="preserve"> </w:t>
      </w:r>
      <w:r w:rsidR="00BD1B5F">
        <w:rPr>
          <w:rFonts w:cs="B Lotus" w:hint="cs"/>
          <w:sz w:val="28"/>
          <w:szCs w:val="28"/>
          <w:rtl/>
        </w:rPr>
        <w:t xml:space="preserve">داخل </w:t>
      </w:r>
      <w:r w:rsidR="009D0387" w:rsidRPr="00984198">
        <w:rPr>
          <w:rFonts w:cs="B Lotus" w:hint="cs"/>
          <w:sz w:val="28"/>
          <w:szCs w:val="28"/>
          <w:rtl/>
        </w:rPr>
        <w:t>می‌</w:t>
      </w:r>
      <w:r w:rsidRPr="00984198">
        <w:rPr>
          <w:rFonts w:cs="B Lotus" w:hint="cs"/>
          <w:sz w:val="28"/>
          <w:szCs w:val="28"/>
          <w:rtl/>
        </w:rPr>
        <w:t xml:space="preserve">باشد. چرا که رسول الله </w:t>
      </w:r>
      <w:r w:rsidR="00BD1B5F">
        <w:rPr>
          <w:rFonts w:ascii="Arial" w:hAnsi="Arial" w:cs="CTraditional Arabic" w:hint="cs"/>
          <w:sz w:val="28"/>
          <w:szCs w:val="28"/>
          <w:rtl/>
        </w:rPr>
        <w:t>ح</w:t>
      </w:r>
      <w:r w:rsidRPr="00984198">
        <w:rPr>
          <w:rFonts w:cs="B Lotus" w:hint="cs"/>
          <w:noProof/>
          <w:sz w:val="28"/>
          <w:szCs w:val="28"/>
          <w:rtl/>
        </w:rPr>
        <w:t xml:space="preserve"> </w:t>
      </w:r>
      <w:r w:rsidR="00BD1B5F">
        <w:rPr>
          <w:rFonts w:cs="B Lotus" w:hint="cs"/>
          <w:sz w:val="28"/>
          <w:szCs w:val="28"/>
          <w:rtl/>
        </w:rPr>
        <w:t>برای گروه</w:t>
      </w:r>
      <w:r w:rsidR="00BD1B5F">
        <w:rPr>
          <w:rFonts w:cs="B Lotus" w:hint="cs"/>
          <w:sz w:val="28"/>
          <w:szCs w:val="28"/>
          <w:rtl/>
        </w:rPr>
        <w:softHyphen/>
        <w:t>ها و اقوام</w:t>
      </w:r>
      <w:r w:rsidR="009D0387" w:rsidRPr="00984198">
        <w:rPr>
          <w:rFonts w:cs="B Lotus" w:hint="cs"/>
          <w:sz w:val="28"/>
          <w:szCs w:val="28"/>
          <w:rtl/>
        </w:rPr>
        <w:t xml:space="preserve"> </w:t>
      </w:r>
      <w:r w:rsidRPr="00984198">
        <w:rPr>
          <w:rFonts w:cs="B Lotus" w:hint="cs"/>
          <w:sz w:val="28"/>
          <w:szCs w:val="28"/>
          <w:rtl/>
        </w:rPr>
        <w:t>زیادی از کفار و مشرکین دعا کردند تا الله عزوجل</w:t>
      </w:r>
      <w:r w:rsidR="009D0387" w:rsidRPr="00984198">
        <w:rPr>
          <w:rFonts w:cs="B Lotus" w:hint="cs"/>
          <w:sz w:val="28"/>
          <w:szCs w:val="28"/>
          <w:rtl/>
        </w:rPr>
        <w:t xml:space="preserve"> آن‌ها </w:t>
      </w:r>
      <w:r w:rsidRPr="00984198">
        <w:rPr>
          <w:rFonts w:cs="B Lotus" w:hint="cs"/>
          <w:sz w:val="28"/>
          <w:szCs w:val="28"/>
          <w:rtl/>
        </w:rPr>
        <w:t xml:space="preserve">را هدایت کند، همانطور که در صحیح مسلم از ابوهریره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 xml:space="preserve">روایت شده که رسول الله </w:t>
      </w:r>
      <w:r w:rsidR="00BD1B5F">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فرمودند</w:t>
      </w:r>
      <w:r w:rsidRPr="00736D26">
        <w:rPr>
          <w:rFonts w:cs="Traditional Arabic" w:hint="cs"/>
          <w:sz w:val="28"/>
          <w:szCs w:val="28"/>
          <w:rtl/>
        </w:rPr>
        <w:t>:</w:t>
      </w:r>
      <w:r>
        <w:rPr>
          <w:rFonts w:cs="Traditional Arabic" w:hint="cs"/>
          <w:sz w:val="28"/>
          <w:szCs w:val="28"/>
          <w:rtl/>
        </w:rPr>
        <w:t xml:space="preserve"> </w:t>
      </w:r>
      <w:r w:rsidRPr="00BF1782">
        <w:rPr>
          <w:rStyle w:val="Char2"/>
          <w:rFonts w:hint="cs"/>
          <w:rtl/>
        </w:rPr>
        <w:t>«</w:t>
      </w:r>
      <w:r w:rsidRPr="00BF1782">
        <w:rPr>
          <w:rStyle w:val="Char2"/>
          <w:rFonts w:hint="eastAsia"/>
          <w:rtl/>
        </w:rPr>
        <w:t>اللهُمَّ</w:t>
      </w:r>
      <w:r w:rsidRPr="00BF1782">
        <w:rPr>
          <w:rStyle w:val="Char2"/>
          <w:rtl/>
        </w:rPr>
        <w:t xml:space="preserve"> </w:t>
      </w:r>
      <w:r w:rsidRPr="00BF1782">
        <w:rPr>
          <w:rStyle w:val="Char2"/>
          <w:rFonts w:hint="eastAsia"/>
          <w:rtl/>
        </w:rPr>
        <w:t>اهْدِ</w:t>
      </w:r>
      <w:r w:rsidRPr="00BF1782">
        <w:rPr>
          <w:rStyle w:val="Char2"/>
          <w:rtl/>
        </w:rPr>
        <w:t xml:space="preserve"> </w:t>
      </w:r>
      <w:r w:rsidRPr="00BF1782">
        <w:rPr>
          <w:rStyle w:val="Char2"/>
          <w:rFonts w:hint="eastAsia"/>
          <w:rtl/>
        </w:rPr>
        <w:t>أُمَّ</w:t>
      </w:r>
      <w:r w:rsidRPr="00BF1782">
        <w:rPr>
          <w:rStyle w:val="Char2"/>
          <w:rtl/>
        </w:rPr>
        <w:t xml:space="preserve"> </w:t>
      </w:r>
      <w:r w:rsidRPr="00BF1782">
        <w:rPr>
          <w:rStyle w:val="Char2"/>
          <w:rFonts w:hint="eastAsia"/>
          <w:rtl/>
        </w:rPr>
        <w:t>أَبِي</w:t>
      </w:r>
      <w:r w:rsidRPr="00BF1782">
        <w:rPr>
          <w:rStyle w:val="Char2"/>
          <w:rtl/>
        </w:rPr>
        <w:t xml:space="preserve"> </w:t>
      </w:r>
      <w:r w:rsidRPr="00BF1782">
        <w:rPr>
          <w:rStyle w:val="Char2"/>
          <w:rFonts w:hint="eastAsia"/>
          <w:rtl/>
        </w:rPr>
        <w:t>هُرَيْرَةَ</w:t>
      </w:r>
      <w:r w:rsidRPr="00BF1782">
        <w:rPr>
          <w:rStyle w:val="Char2"/>
          <w:rFonts w:hint="cs"/>
          <w:rtl/>
        </w:rPr>
        <w:t>»</w:t>
      </w:r>
      <w:r w:rsidRPr="00C008F7">
        <w:rPr>
          <w:rStyle w:val="FootnoteReference"/>
          <w:rFonts w:cs="B Lotus"/>
          <w:sz w:val="28"/>
          <w:szCs w:val="28"/>
          <w:rtl/>
        </w:rPr>
        <w:footnoteReference w:id="150"/>
      </w:r>
      <w:r w:rsidR="00925E78">
        <w:rPr>
          <w:rFonts w:cs="B Lotus" w:hint="cs"/>
          <w:sz w:val="28"/>
          <w:szCs w:val="28"/>
          <w:rtl/>
        </w:rPr>
        <w:t>.</w:t>
      </w:r>
      <w:r w:rsidRPr="00984198">
        <w:rPr>
          <w:rFonts w:cs="B Lotus" w:hint="cs"/>
          <w:sz w:val="28"/>
          <w:szCs w:val="28"/>
          <w:rtl/>
        </w:rPr>
        <w:t xml:space="preserve"> </w:t>
      </w:r>
      <w:r w:rsidR="00925E78">
        <w:rPr>
          <w:rFonts w:cs="B Lotus" w:hint="cs"/>
          <w:sz w:val="28"/>
          <w:szCs w:val="28"/>
          <w:rtl/>
        </w:rPr>
        <w:t>«</w:t>
      </w:r>
      <w:r w:rsidRPr="00984198">
        <w:rPr>
          <w:rFonts w:cs="B Lotus" w:hint="cs"/>
          <w:sz w:val="28"/>
          <w:szCs w:val="28"/>
          <w:rtl/>
        </w:rPr>
        <w:t>پروردگارا مادر ابوهریره را هدایت فرما</w:t>
      </w:r>
      <w:r w:rsidR="00925E78">
        <w:rPr>
          <w:rFonts w:cs="B Lotus" w:hint="cs"/>
          <w:sz w:val="28"/>
          <w:szCs w:val="28"/>
          <w:rtl/>
        </w:rPr>
        <w:t>»</w:t>
      </w:r>
      <w:r w:rsidRPr="00984198">
        <w:rPr>
          <w:rFonts w:cs="B Lotus" w:hint="cs"/>
          <w:sz w:val="28"/>
          <w:szCs w:val="28"/>
          <w:rtl/>
        </w:rPr>
        <w:t>.</w:t>
      </w:r>
    </w:p>
    <w:p w:rsidR="00C5413C" w:rsidRPr="00984198" w:rsidRDefault="00C5413C" w:rsidP="00BD1B5F">
      <w:pPr>
        <w:pStyle w:val="NormalWeb"/>
        <w:tabs>
          <w:tab w:val="left" w:pos="70"/>
        </w:tabs>
        <w:bidi/>
        <w:spacing w:before="0" w:beforeAutospacing="0" w:after="0" w:afterAutospacing="0"/>
        <w:ind w:firstLine="284"/>
        <w:jc w:val="both"/>
        <w:rPr>
          <w:rFonts w:cs="B Lotus"/>
          <w:sz w:val="28"/>
          <w:szCs w:val="28"/>
          <w:rtl/>
        </w:rPr>
      </w:pPr>
      <w:r w:rsidRPr="00984198">
        <w:rPr>
          <w:rFonts w:cs="B Lotus" w:hint="cs"/>
          <w:sz w:val="28"/>
          <w:szCs w:val="28"/>
          <w:rtl/>
        </w:rPr>
        <w:t xml:space="preserve">و این زمانی بود که ابوهریره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 xml:space="preserve">از رسول الله </w:t>
      </w:r>
      <w:r w:rsidR="00BD1B5F">
        <w:rPr>
          <w:rFonts w:ascii="Arial" w:hAnsi="Arial" w:cs="CTraditional Arabic" w:hint="cs"/>
          <w:sz w:val="28"/>
          <w:szCs w:val="28"/>
          <w:rtl/>
        </w:rPr>
        <w:t>ح</w:t>
      </w:r>
      <w:r w:rsidRPr="00984198">
        <w:rPr>
          <w:rFonts w:cs="B Lotus" w:hint="cs"/>
          <w:sz w:val="28"/>
          <w:szCs w:val="28"/>
          <w:rtl/>
        </w:rPr>
        <w:t xml:space="preserve"> تقاضا کرد تا</w:t>
      </w:r>
      <w:r w:rsidR="00BD1B5F">
        <w:rPr>
          <w:rFonts w:cs="B Lotus" w:hint="cs"/>
          <w:sz w:val="28"/>
          <w:szCs w:val="28"/>
          <w:rtl/>
        </w:rPr>
        <w:t xml:space="preserve"> برای مادر کافرش دعای هدایت کند</w:t>
      </w:r>
      <w:r w:rsidRPr="00984198">
        <w:rPr>
          <w:rFonts w:cs="B Lotus" w:hint="cs"/>
          <w:sz w:val="28"/>
          <w:szCs w:val="28"/>
          <w:rtl/>
        </w:rPr>
        <w:t xml:space="preserve"> تا اینکه مسلمان شود. </w:t>
      </w:r>
    </w:p>
    <w:p w:rsidR="00C5413C" w:rsidRPr="00984198" w:rsidRDefault="00C5413C" w:rsidP="00BD1B5F">
      <w:pPr>
        <w:pStyle w:val="NormalWeb"/>
        <w:tabs>
          <w:tab w:val="left" w:pos="70"/>
        </w:tabs>
        <w:bidi/>
        <w:spacing w:before="0" w:beforeAutospacing="0" w:after="0" w:afterAutospacing="0"/>
        <w:ind w:firstLine="284"/>
        <w:jc w:val="both"/>
        <w:rPr>
          <w:rFonts w:cs="B Lotus"/>
          <w:sz w:val="28"/>
          <w:szCs w:val="28"/>
          <w:rtl/>
        </w:rPr>
      </w:pPr>
      <w:r w:rsidRPr="00984198">
        <w:rPr>
          <w:rFonts w:cs="B Lotus" w:hint="cs"/>
          <w:sz w:val="28"/>
          <w:szCs w:val="28"/>
          <w:rtl/>
        </w:rPr>
        <w:t xml:space="preserve">و در صحیحین از ابوهریره </w:t>
      </w:r>
      <w:r w:rsidR="00C336B2" w:rsidRPr="00C336B2">
        <w:rPr>
          <w:rFonts w:ascii="Arial" w:hAnsi="Arial" w:cs="CTraditional Arabic" w:hint="cs"/>
          <w:sz w:val="28"/>
          <w:szCs w:val="28"/>
          <w:rtl/>
        </w:rPr>
        <w:t>س</w:t>
      </w:r>
      <w:r w:rsidR="00C336B2">
        <w:rPr>
          <w:rFonts w:cs="B Lotus" w:hint="cs"/>
          <w:sz w:val="28"/>
          <w:szCs w:val="28"/>
          <w:rtl/>
        </w:rPr>
        <w:t xml:space="preserve"> </w:t>
      </w:r>
      <w:r w:rsidR="00BD1B5F">
        <w:rPr>
          <w:rFonts w:cs="B Lotus" w:hint="cs"/>
          <w:sz w:val="28"/>
          <w:szCs w:val="28"/>
          <w:rtl/>
        </w:rPr>
        <w:t>روایت است که می</w:t>
      </w:r>
      <w:r w:rsidR="00BD1B5F">
        <w:rPr>
          <w:rFonts w:cs="B Lotus" w:hint="cs"/>
          <w:sz w:val="28"/>
          <w:szCs w:val="28"/>
          <w:rtl/>
        </w:rPr>
        <w:softHyphen/>
        <w:t>گوید</w:t>
      </w:r>
      <w:r w:rsidRPr="00984198">
        <w:rPr>
          <w:rFonts w:cs="B Lotus" w:hint="cs"/>
          <w:sz w:val="28"/>
          <w:szCs w:val="28"/>
          <w:rtl/>
        </w:rPr>
        <w:t xml:space="preserve">: طفیل بن عمرو دوسی نزد پیامبر اکرم </w:t>
      </w:r>
      <w:r w:rsidR="00BD1B5F">
        <w:rPr>
          <w:rFonts w:ascii="Arial" w:hAnsi="Arial" w:cs="CTraditional Arabic" w:hint="cs"/>
          <w:sz w:val="28"/>
          <w:szCs w:val="28"/>
          <w:rtl/>
        </w:rPr>
        <w:t>ح</w:t>
      </w:r>
      <w:r w:rsidRPr="00984198">
        <w:rPr>
          <w:rFonts w:cs="B Lotus" w:hint="cs"/>
          <w:sz w:val="28"/>
          <w:szCs w:val="28"/>
          <w:rtl/>
        </w:rPr>
        <w:t xml:space="preserve"> آمده و گفت: یا رسول الله، طایفه</w:t>
      </w:r>
      <w:r w:rsidR="00AC25A8" w:rsidRPr="00984198">
        <w:rPr>
          <w:rFonts w:cs="B Lotus" w:hint="cs"/>
          <w:sz w:val="28"/>
          <w:szCs w:val="28"/>
          <w:rtl/>
        </w:rPr>
        <w:t xml:space="preserve">‌ی </w:t>
      </w:r>
      <w:r w:rsidR="00BD1B5F">
        <w:rPr>
          <w:rFonts w:cs="B Lotus" w:hint="cs"/>
          <w:sz w:val="28"/>
          <w:szCs w:val="28"/>
          <w:rtl/>
        </w:rPr>
        <w:t>دوس ابا کرده و کفر ورزیده است،</w:t>
      </w:r>
      <w:r w:rsidRPr="00984198">
        <w:rPr>
          <w:rFonts w:cs="B Lotus" w:hint="cs"/>
          <w:sz w:val="28"/>
          <w:szCs w:val="28"/>
          <w:rtl/>
        </w:rPr>
        <w:t xml:space="preserve"> آن</w:t>
      </w:r>
      <w:r w:rsidR="00BD1B5F">
        <w:rPr>
          <w:rFonts w:cs="B Lotus" w:hint="cs"/>
          <w:sz w:val="28"/>
          <w:szCs w:val="28"/>
          <w:rtl/>
        </w:rPr>
        <w:t>ان را نفرین کن. مردم گمان کردند</w:t>
      </w:r>
      <w:r w:rsidRPr="00984198">
        <w:rPr>
          <w:rFonts w:cs="B Lotus" w:hint="cs"/>
          <w:sz w:val="28"/>
          <w:szCs w:val="28"/>
          <w:rtl/>
        </w:rPr>
        <w:t xml:space="preserve"> که (با نفرین ر</w:t>
      </w:r>
      <w:r w:rsidR="00BD1B5F">
        <w:rPr>
          <w:rFonts w:cs="B Lotus" w:hint="cs"/>
          <w:sz w:val="28"/>
          <w:szCs w:val="28"/>
          <w:rtl/>
        </w:rPr>
        <w:t>سول الله) دوس نابود خواهد شد. اما</w:t>
      </w:r>
      <w:r w:rsidRPr="00984198">
        <w:rPr>
          <w:rFonts w:cs="B Lotus" w:hint="cs"/>
          <w:sz w:val="28"/>
          <w:szCs w:val="28"/>
          <w:rtl/>
        </w:rPr>
        <w:t xml:space="preserve"> رسول الله </w:t>
      </w:r>
      <w:r w:rsidR="00BD1B5F">
        <w:rPr>
          <w:rFonts w:ascii="Arial" w:hAnsi="Arial" w:cs="CTraditional Arabic" w:hint="cs"/>
          <w:sz w:val="28"/>
          <w:szCs w:val="28"/>
          <w:rtl/>
        </w:rPr>
        <w:t>ح</w:t>
      </w:r>
      <w:r w:rsidRPr="00984198">
        <w:rPr>
          <w:rFonts w:cs="B Lotus" w:hint="cs"/>
          <w:sz w:val="28"/>
          <w:szCs w:val="28"/>
          <w:rtl/>
        </w:rPr>
        <w:t xml:space="preserve"> (برخلاف انتظار</w:t>
      </w:r>
      <w:r w:rsidR="00825EE3" w:rsidRPr="00984198">
        <w:rPr>
          <w:rFonts w:cs="B Lotus" w:hint="cs"/>
          <w:sz w:val="28"/>
          <w:szCs w:val="28"/>
          <w:rtl/>
        </w:rPr>
        <w:t xml:space="preserve"> آن‌ها)</w:t>
      </w:r>
      <w:r w:rsidRPr="00984198">
        <w:rPr>
          <w:rFonts w:cs="B Lotus" w:hint="cs"/>
          <w:sz w:val="28"/>
          <w:szCs w:val="28"/>
          <w:rtl/>
        </w:rPr>
        <w:t xml:space="preserve"> دعای خیر کرده و فرمود: </w:t>
      </w:r>
      <w:r w:rsidRPr="00BF1782">
        <w:rPr>
          <w:rStyle w:val="Char2"/>
          <w:rFonts w:hint="cs"/>
          <w:rtl/>
        </w:rPr>
        <w:t>«</w:t>
      </w:r>
      <w:r w:rsidRPr="00BF1782">
        <w:rPr>
          <w:rStyle w:val="Char2"/>
          <w:rFonts w:hint="eastAsia"/>
          <w:rtl/>
        </w:rPr>
        <w:t>اللَّهُمَّ</w:t>
      </w:r>
      <w:r w:rsidRPr="00BF1782">
        <w:rPr>
          <w:rStyle w:val="Char2"/>
          <w:rtl/>
        </w:rPr>
        <w:t xml:space="preserve"> </w:t>
      </w:r>
      <w:r w:rsidRPr="00BF1782">
        <w:rPr>
          <w:rStyle w:val="Char2"/>
          <w:rFonts w:hint="eastAsia"/>
          <w:rtl/>
        </w:rPr>
        <w:t>اهْدِ</w:t>
      </w:r>
      <w:r w:rsidRPr="00BF1782">
        <w:rPr>
          <w:rStyle w:val="Char2"/>
          <w:rtl/>
        </w:rPr>
        <w:t xml:space="preserve"> </w:t>
      </w:r>
      <w:r w:rsidRPr="00BF1782">
        <w:rPr>
          <w:rStyle w:val="Char2"/>
          <w:rFonts w:hint="eastAsia"/>
          <w:rtl/>
        </w:rPr>
        <w:t>دَوْسًا</w:t>
      </w:r>
      <w:r w:rsidRPr="00BF1782">
        <w:rPr>
          <w:rStyle w:val="Char2"/>
          <w:rtl/>
        </w:rPr>
        <w:t xml:space="preserve"> </w:t>
      </w:r>
      <w:r w:rsidRPr="00BF1782">
        <w:rPr>
          <w:rStyle w:val="Char2"/>
          <w:rFonts w:hint="eastAsia"/>
          <w:rtl/>
        </w:rPr>
        <w:t>وَأْتِ</w:t>
      </w:r>
      <w:r w:rsidRPr="00BF1782">
        <w:rPr>
          <w:rStyle w:val="Char2"/>
          <w:rtl/>
        </w:rPr>
        <w:t xml:space="preserve"> </w:t>
      </w:r>
      <w:r w:rsidRPr="00BF1782">
        <w:rPr>
          <w:rStyle w:val="Char2"/>
          <w:rFonts w:hint="eastAsia"/>
          <w:rtl/>
        </w:rPr>
        <w:t>بِهِمْ</w:t>
      </w:r>
      <w:r w:rsidRPr="00BF1782">
        <w:rPr>
          <w:rStyle w:val="Char2"/>
          <w:rFonts w:hint="cs"/>
          <w:rtl/>
        </w:rPr>
        <w:t>»</w:t>
      </w:r>
      <w:r w:rsidR="00925E78">
        <w:rPr>
          <w:rFonts w:cs="B Lotus" w:hint="cs"/>
          <w:sz w:val="28"/>
          <w:szCs w:val="28"/>
          <w:rtl/>
        </w:rPr>
        <w:t>.</w:t>
      </w:r>
      <w:r w:rsidRPr="00984198">
        <w:rPr>
          <w:rFonts w:cs="B Lotus" w:hint="cs"/>
          <w:sz w:val="28"/>
          <w:szCs w:val="28"/>
          <w:rtl/>
        </w:rPr>
        <w:t xml:space="preserve"> </w:t>
      </w:r>
      <w:r w:rsidR="00925E78">
        <w:rPr>
          <w:rFonts w:cs="B Lotus" w:hint="cs"/>
          <w:sz w:val="28"/>
          <w:szCs w:val="28"/>
          <w:rtl/>
        </w:rPr>
        <w:t>«</w:t>
      </w:r>
      <w:r w:rsidRPr="00984198">
        <w:rPr>
          <w:rFonts w:cs="B Lotus" w:hint="cs"/>
          <w:sz w:val="28"/>
          <w:szCs w:val="28"/>
          <w:rtl/>
        </w:rPr>
        <w:t>پروردگارا د</w:t>
      </w:r>
      <w:r w:rsidR="00BD1B5F">
        <w:rPr>
          <w:rFonts w:cs="B Lotus" w:hint="cs"/>
          <w:sz w:val="28"/>
          <w:szCs w:val="28"/>
          <w:rtl/>
        </w:rPr>
        <w:t>وس را هدایت کن</w:t>
      </w:r>
      <w:r w:rsidRPr="00984198">
        <w:rPr>
          <w:rFonts w:cs="B Lotus" w:hint="cs"/>
          <w:sz w:val="28"/>
          <w:szCs w:val="28"/>
          <w:rtl/>
        </w:rPr>
        <w:t xml:space="preserve"> و مشرف به اسلام بگردان</w:t>
      </w:r>
      <w:r w:rsidR="00925E78">
        <w:rPr>
          <w:rFonts w:cs="B Lotus" w:hint="cs"/>
          <w:sz w:val="28"/>
          <w:szCs w:val="28"/>
          <w:rtl/>
        </w:rPr>
        <w:t>»</w:t>
      </w:r>
      <w:r w:rsidRPr="00C008F7">
        <w:rPr>
          <w:rStyle w:val="FootnoteReference"/>
          <w:rFonts w:cs="B Lotus"/>
          <w:sz w:val="28"/>
          <w:szCs w:val="28"/>
          <w:rtl/>
        </w:rPr>
        <w:footnoteReference w:id="151"/>
      </w:r>
      <w:r w:rsidR="00925E78">
        <w:rPr>
          <w:rFonts w:cs="B Lotus" w:hint="cs"/>
          <w:sz w:val="28"/>
          <w:szCs w:val="28"/>
          <w:rtl/>
        </w:rPr>
        <w:t>.</w:t>
      </w:r>
      <w:r w:rsidRPr="00984198">
        <w:rPr>
          <w:rFonts w:cs="B Lotus" w:hint="cs"/>
          <w:sz w:val="28"/>
          <w:szCs w:val="28"/>
          <w:rtl/>
        </w:rPr>
        <w:t xml:space="preserve"> و پس از اینکه صحابه نزد رسول الله </w:t>
      </w:r>
      <w:r w:rsidR="00BD1B5F">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 xml:space="preserve">آمده و گفتند: یا رسول الله، تیرهای ثقیف ما را پاره پاره کرد، رسول الله </w:t>
      </w:r>
      <w:r w:rsidR="00BD1B5F">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برای</w:t>
      </w:r>
      <w:r w:rsidR="009D0387" w:rsidRPr="00984198">
        <w:rPr>
          <w:rFonts w:cs="B Lotus" w:hint="cs"/>
          <w:sz w:val="28"/>
          <w:szCs w:val="28"/>
          <w:rtl/>
        </w:rPr>
        <w:t xml:space="preserve"> آن‌ها </w:t>
      </w:r>
      <w:r w:rsidRPr="00984198">
        <w:rPr>
          <w:rFonts w:cs="B Lotus" w:hint="cs"/>
          <w:sz w:val="28"/>
          <w:szCs w:val="28"/>
          <w:rtl/>
        </w:rPr>
        <w:t xml:space="preserve">دعا فرمودند: </w:t>
      </w:r>
      <w:r w:rsidRPr="00BF1782">
        <w:rPr>
          <w:rStyle w:val="Char2"/>
          <w:rFonts w:hint="cs"/>
          <w:rtl/>
        </w:rPr>
        <w:t>«</w:t>
      </w:r>
      <w:r w:rsidRPr="00BF1782">
        <w:rPr>
          <w:rStyle w:val="Char2"/>
          <w:rFonts w:hint="eastAsia"/>
          <w:rtl/>
        </w:rPr>
        <w:t>اللَّهُمَّ</w:t>
      </w:r>
      <w:r w:rsidRPr="00BF1782">
        <w:rPr>
          <w:rStyle w:val="Char2"/>
          <w:rtl/>
        </w:rPr>
        <w:t xml:space="preserve"> </w:t>
      </w:r>
      <w:r w:rsidRPr="00BF1782">
        <w:rPr>
          <w:rStyle w:val="Char2"/>
          <w:rFonts w:hint="eastAsia"/>
          <w:rtl/>
        </w:rPr>
        <w:t>اهْدِ</w:t>
      </w:r>
      <w:r w:rsidRPr="00BF1782">
        <w:rPr>
          <w:rStyle w:val="Char2"/>
          <w:rtl/>
        </w:rPr>
        <w:t xml:space="preserve"> </w:t>
      </w:r>
      <w:r w:rsidRPr="00BF1782">
        <w:rPr>
          <w:rStyle w:val="Char2"/>
          <w:rFonts w:hint="eastAsia"/>
          <w:rtl/>
        </w:rPr>
        <w:t>ثَقِيفًا</w:t>
      </w:r>
      <w:r w:rsidRPr="00BF1782">
        <w:rPr>
          <w:rStyle w:val="Char2"/>
          <w:rFonts w:hint="cs"/>
          <w:rtl/>
        </w:rPr>
        <w:t>»</w:t>
      </w:r>
      <w:r w:rsidRPr="00C008F7">
        <w:rPr>
          <w:rStyle w:val="FootnoteReference"/>
          <w:rFonts w:cs="B Lotus"/>
          <w:sz w:val="28"/>
          <w:szCs w:val="28"/>
          <w:rtl/>
        </w:rPr>
        <w:footnoteReference w:id="152"/>
      </w:r>
      <w:r w:rsidR="00925E78">
        <w:rPr>
          <w:rFonts w:cs="B Lotus" w:hint="cs"/>
          <w:sz w:val="28"/>
          <w:szCs w:val="28"/>
          <w:rtl/>
        </w:rPr>
        <w:t>.</w:t>
      </w:r>
      <w:r w:rsidRPr="00984198">
        <w:rPr>
          <w:rFonts w:cs="B Lotus" w:hint="cs"/>
          <w:sz w:val="28"/>
          <w:szCs w:val="28"/>
          <w:rtl/>
        </w:rPr>
        <w:t xml:space="preserve"> </w:t>
      </w:r>
      <w:r w:rsidR="00925E78">
        <w:rPr>
          <w:rFonts w:cs="B Lotus" w:hint="cs"/>
          <w:sz w:val="28"/>
          <w:szCs w:val="28"/>
          <w:rtl/>
        </w:rPr>
        <w:t>«</w:t>
      </w:r>
      <w:r w:rsidRPr="00984198">
        <w:rPr>
          <w:rFonts w:cs="B Lotus" w:hint="cs"/>
          <w:sz w:val="28"/>
          <w:szCs w:val="28"/>
          <w:rtl/>
        </w:rPr>
        <w:t>پروردگارا</w:t>
      </w:r>
      <w:r w:rsidR="00925E78">
        <w:rPr>
          <w:rFonts w:cs="B Lotus" w:hint="cs"/>
          <w:sz w:val="28"/>
          <w:szCs w:val="28"/>
          <w:rtl/>
        </w:rPr>
        <w:t>،</w:t>
      </w:r>
      <w:r w:rsidRPr="00984198">
        <w:rPr>
          <w:rFonts w:cs="B Lotus" w:hint="cs"/>
          <w:sz w:val="28"/>
          <w:szCs w:val="28"/>
          <w:rtl/>
        </w:rPr>
        <w:t xml:space="preserve"> طایفه ثقیف را هدایت فرما</w:t>
      </w:r>
      <w:r w:rsidR="00925E78">
        <w:rPr>
          <w:rFonts w:cs="B Lotus" w:hint="cs"/>
          <w:sz w:val="28"/>
          <w:szCs w:val="28"/>
          <w:rtl/>
        </w:rPr>
        <w:t>»</w:t>
      </w:r>
      <w:r w:rsidRPr="00984198">
        <w:rPr>
          <w:rFonts w:cs="B Lotus" w:hint="cs"/>
          <w:sz w:val="28"/>
          <w:szCs w:val="28"/>
          <w:rtl/>
        </w:rPr>
        <w:t xml:space="preserve">. </w:t>
      </w:r>
    </w:p>
    <w:p w:rsidR="00C5413C" w:rsidRPr="00862309" w:rsidRDefault="00C5413C" w:rsidP="00BD1B5F">
      <w:pPr>
        <w:widowControl w:val="0"/>
        <w:autoSpaceDE w:val="0"/>
        <w:autoSpaceDN w:val="0"/>
        <w:adjustRightInd w:val="0"/>
        <w:jc w:val="both"/>
        <w:rPr>
          <w:rFonts w:ascii="Traditional Arabic" w:hAnsi="Traditional Arabic" w:cs="B Nazanin"/>
          <w:b/>
          <w:bCs/>
          <w:sz w:val="44"/>
          <w:szCs w:val="44"/>
          <w:rtl/>
        </w:rPr>
      </w:pPr>
      <w:r w:rsidRPr="00984198">
        <w:rPr>
          <w:rFonts w:hint="cs"/>
          <w:rtl/>
          <w:lang w:bidi="fa-IR"/>
        </w:rPr>
        <w:t>اما در مورد</w:t>
      </w:r>
      <w:r w:rsidR="00BD1B5F">
        <w:rPr>
          <w:rFonts w:hint="cs"/>
          <w:rtl/>
          <w:lang w:bidi="fa-IR"/>
        </w:rPr>
        <w:t xml:space="preserve"> قبول کردن هدیه</w:t>
      </w:r>
      <w:r w:rsidR="00BD1B5F">
        <w:rPr>
          <w:rFonts w:hint="cs"/>
          <w:rtl/>
          <w:lang w:bidi="fa-IR"/>
        </w:rPr>
        <w:softHyphen/>
        <w:t>ها</w:t>
      </w:r>
      <w:r w:rsidRPr="00984198">
        <w:rPr>
          <w:rFonts w:hint="cs"/>
          <w:rtl/>
          <w:lang w:bidi="fa-IR"/>
        </w:rPr>
        <w:t>ی</w:t>
      </w:r>
      <w:r w:rsidR="009D0387" w:rsidRPr="00984198">
        <w:rPr>
          <w:rFonts w:hint="cs"/>
          <w:rtl/>
          <w:lang w:bidi="fa-IR"/>
        </w:rPr>
        <w:t xml:space="preserve"> آن‌ها </w:t>
      </w:r>
      <w:r w:rsidRPr="00984198">
        <w:rPr>
          <w:rFonts w:hint="cs"/>
          <w:rtl/>
          <w:lang w:bidi="fa-IR"/>
        </w:rPr>
        <w:t>به نیت انس و الفت گرفتن</w:t>
      </w:r>
      <w:r w:rsidR="00BD1B5F">
        <w:rPr>
          <w:rFonts w:hint="cs"/>
          <w:rtl/>
          <w:lang w:bidi="fa-IR"/>
        </w:rPr>
        <w:t xml:space="preserve"> آن</w:t>
      </w:r>
      <w:r w:rsidR="009D0387" w:rsidRPr="00984198">
        <w:rPr>
          <w:rFonts w:hint="cs"/>
          <w:rtl/>
          <w:lang w:bidi="fa-IR"/>
        </w:rPr>
        <w:t>ا</w:t>
      </w:r>
      <w:r w:rsidR="00BD1B5F">
        <w:rPr>
          <w:rFonts w:hint="cs"/>
          <w:rtl/>
          <w:lang w:bidi="fa-IR"/>
        </w:rPr>
        <w:t>ن</w:t>
      </w:r>
      <w:r w:rsidR="009D0387" w:rsidRPr="00984198">
        <w:rPr>
          <w:rFonts w:hint="cs"/>
          <w:rtl/>
          <w:lang w:bidi="fa-IR"/>
        </w:rPr>
        <w:t xml:space="preserve"> </w:t>
      </w:r>
      <w:r w:rsidRPr="00984198">
        <w:rPr>
          <w:rFonts w:hint="cs"/>
          <w:rtl/>
          <w:lang w:bidi="fa-IR"/>
        </w:rPr>
        <w:t xml:space="preserve">با اسلام، ثابت شده که رسول الله </w:t>
      </w:r>
      <w:r w:rsidR="00BD1B5F">
        <w:rPr>
          <w:rFonts w:ascii="Arial" w:hAnsi="Arial" w:cs="CTraditional Arabic" w:hint="cs"/>
          <w:rtl/>
        </w:rPr>
        <w:t>ح</w:t>
      </w:r>
      <w:r w:rsidRPr="00984198">
        <w:rPr>
          <w:rFonts w:hint="cs"/>
          <w:rtl/>
          <w:lang w:bidi="fa-IR"/>
        </w:rPr>
        <w:t xml:space="preserve"> هدایای مشرکین را قبول</w:t>
      </w:r>
      <w:r w:rsidR="009D0387" w:rsidRPr="00984198">
        <w:rPr>
          <w:rFonts w:hint="cs"/>
          <w:rtl/>
          <w:lang w:bidi="fa-IR"/>
        </w:rPr>
        <w:t xml:space="preserve"> می‌</w:t>
      </w:r>
      <w:r w:rsidRPr="00984198">
        <w:rPr>
          <w:rFonts w:hint="cs"/>
          <w:rtl/>
          <w:lang w:bidi="fa-IR"/>
        </w:rPr>
        <w:t>کردند. امام بخاری</w:t>
      </w:r>
      <w:r w:rsidR="00BD1B5F">
        <w:rPr>
          <w:rFonts w:hint="cs"/>
          <w:noProof/>
          <w:rtl/>
          <w:lang w:bidi="fa-IR"/>
        </w:rPr>
        <w:t xml:space="preserve"> </w:t>
      </w:r>
      <w:r w:rsidR="00BD1B5F" w:rsidRPr="00BD1B5F">
        <w:rPr>
          <w:rFonts w:hint="cs"/>
          <w:noProof/>
          <w:sz w:val="24"/>
          <w:szCs w:val="24"/>
          <w:rtl/>
          <w:lang w:bidi="fa-IR"/>
        </w:rPr>
        <w:t>رحمه</w:t>
      </w:r>
      <w:r w:rsidR="00BD1B5F" w:rsidRPr="00BD1B5F">
        <w:rPr>
          <w:rFonts w:hint="cs"/>
          <w:noProof/>
          <w:sz w:val="24"/>
          <w:szCs w:val="24"/>
          <w:rtl/>
          <w:lang w:bidi="fa-IR"/>
        </w:rPr>
        <w:softHyphen/>
        <w:t>الله</w:t>
      </w:r>
      <w:r w:rsidR="00BD1B5F">
        <w:rPr>
          <w:rFonts w:hint="cs"/>
          <w:rtl/>
          <w:lang w:bidi="fa-IR"/>
        </w:rPr>
        <w:t xml:space="preserve"> در صحیحش بابی با</w:t>
      </w:r>
      <w:r w:rsidRPr="00984198">
        <w:rPr>
          <w:rFonts w:hint="cs"/>
          <w:rtl/>
          <w:lang w:bidi="fa-IR"/>
        </w:rPr>
        <w:t xml:space="preserve"> این عنوان قرار داده است: </w:t>
      </w:r>
      <w:r w:rsidRPr="007475C9">
        <w:rPr>
          <w:rStyle w:val="Char1"/>
          <w:rFonts w:hint="cs"/>
          <w:rtl/>
        </w:rPr>
        <w:t>«</w:t>
      </w:r>
      <w:r w:rsidRPr="007475C9">
        <w:rPr>
          <w:rStyle w:val="Char1"/>
          <w:rtl/>
        </w:rPr>
        <w:t>بَابُ قَبُولِ الهَدِيَّةِ مِنَ المُشْرِكِينَ</w:t>
      </w:r>
      <w:r w:rsidRPr="007475C9">
        <w:rPr>
          <w:rStyle w:val="Char1"/>
          <w:rFonts w:hint="cs"/>
          <w:rtl/>
        </w:rPr>
        <w:t>»</w:t>
      </w:r>
      <w:r w:rsidRPr="00984198">
        <w:rPr>
          <w:rFonts w:hint="cs"/>
          <w:rtl/>
          <w:lang w:bidi="fa-IR"/>
        </w:rPr>
        <w:t xml:space="preserve"> </w:t>
      </w:r>
      <w:r w:rsidR="00BD1B5F">
        <w:rPr>
          <w:rFonts w:hint="cs"/>
          <w:rtl/>
          <w:lang w:bidi="fa-IR"/>
        </w:rPr>
        <w:t>«باب قبول کردن هدیه از مشرکان»</w:t>
      </w:r>
      <w:r w:rsidRPr="00984198">
        <w:rPr>
          <w:rFonts w:hint="cs"/>
          <w:rtl/>
          <w:lang w:bidi="fa-IR"/>
        </w:rPr>
        <w:t xml:space="preserve"> سپس</w:t>
      </w:r>
      <w:r w:rsidR="009D0387" w:rsidRPr="00984198">
        <w:rPr>
          <w:rFonts w:hint="cs"/>
          <w:rtl/>
          <w:lang w:bidi="fa-IR"/>
        </w:rPr>
        <w:t xml:space="preserve"> می‌</w:t>
      </w:r>
      <w:r w:rsidRPr="00984198">
        <w:rPr>
          <w:rFonts w:hint="cs"/>
          <w:rtl/>
          <w:lang w:bidi="fa-IR"/>
        </w:rPr>
        <w:t>گوید: از ابوهریره</w:t>
      </w:r>
      <w:r w:rsidR="00C336B2" w:rsidRPr="00C336B2">
        <w:rPr>
          <w:rFonts w:ascii="Arial" w:hAnsi="Arial" w:cs="CTraditional Arabic" w:hint="cs"/>
          <w:rtl/>
        </w:rPr>
        <w:t xml:space="preserve"> </w:t>
      </w:r>
      <w:r w:rsidR="00C336B2">
        <w:rPr>
          <w:rFonts w:ascii="Arial" w:hAnsi="Arial" w:cs="CTraditional Arabic" w:hint="cs"/>
          <w:rtl/>
        </w:rPr>
        <w:t>س</w:t>
      </w:r>
      <w:r w:rsidRPr="00984198">
        <w:rPr>
          <w:rFonts w:hint="cs"/>
          <w:rtl/>
          <w:lang w:bidi="fa-IR"/>
        </w:rPr>
        <w:t xml:space="preserve"> از رسول الله </w:t>
      </w:r>
      <w:r w:rsidR="00BD1B5F">
        <w:rPr>
          <w:rFonts w:ascii="Arial" w:hAnsi="Arial" w:cs="CTraditional Arabic" w:hint="cs"/>
          <w:rtl/>
        </w:rPr>
        <w:t>ح</w:t>
      </w:r>
      <w:r w:rsidRPr="00984198">
        <w:rPr>
          <w:rFonts w:hint="cs"/>
          <w:noProof/>
          <w:rtl/>
          <w:lang w:bidi="fa-IR"/>
        </w:rPr>
        <w:t xml:space="preserve"> </w:t>
      </w:r>
      <w:r w:rsidRPr="00984198">
        <w:rPr>
          <w:rFonts w:hint="cs"/>
          <w:rtl/>
          <w:lang w:bidi="fa-IR"/>
        </w:rPr>
        <w:t xml:space="preserve">روایت است که فرمودند: </w:t>
      </w:r>
      <w:r w:rsidRPr="007475C9">
        <w:rPr>
          <w:rStyle w:val="Char2"/>
          <w:rFonts w:hint="cs"/>
          <w:rtl/>
        </w:rPr>
        <w:t>«</w:t>
      </w:r>
      <w:r w:rsidRPr="007475C9">
        <w:rPr>
          <w:rStyle w:val="Char2"/>
          <w:rtl/>
        </w:rPr>
        <w:t>هَاجَرَ إِبْرَاهِيمُ عَلَيْهِ السَّلاَمُ بِسَارَةَ، فَدَخَلَ قَرْيَةً فِيهَا مَلِكٌ أَوْ جَبَّارٌ، فَقَالَ: أَعْطُوهَا آجَرَ</w:t>
      </w:r>
      <w:r w:rsidRPr="007475C9">
        <w:rPr>
          <w:rStyle w:val="Char2"/>
          <w:rFonts w:hint="cs"/>
          <w:rtl/>
        </w:rPr>
        <w:t>»</w:t>
      </w:r>
      <w:r w:rsidR="005C5EF0">
        <w:rPr>
          <w:rStyle w:val="Char2"/>
          <w:rFonts w:hint="cs"/>
          <w:rtl/>
        </w:rPr>
        <w:t>.</w:t>
      </w:r>
      <w:r w:rsidRPr="00984198">
        <w:rPr>
          <w:rFonts w:hint="cs"/>
          <w:rtl/>
          <w:lang w:bidi="fa-IR"/>
        </w:rPr>
        <w:t xml:space="preserve"> </w:t>
      </w:r>
      <w:r w:rsidR="005C5EF0">
        <w:rPr>
          <w:rFonts w:hint="cs"/>
          <w:rtl/>
          <w:lang w:bidi="fa-IR"/>
        </w:rPr>
        <w:t>«</w:t>
      </w:r>
      <w:r w:rsidR="00BD1B5F">
        <w:rPr>
          <w:rFonts w:hint="cs"/>
          <w:rtl/>
          <w:lang w:bidi="fa-IR"/>
        </w:rPr>
        <w:t xml:space="preserve">ابراهیم </w:t>
      </w:r>
      <w:r w:rsidR="00BD1B5F" w:rsidRPr="00BD1B5F">
        <w:rPr>
          <w:rFonts w:hint="cs"/>
          <w:sz w:val="24"/>
          <w:szCs w:val="24"/>
          <w:rtl/>
          <w:lang w:bidi="fa-IR"/>
        </w:rPr>
        <w:t>علیه</w:t>
      </w:r>
      <w:r w:rsidR="00BD1B5F" w:rsidRPr="00BD1B5F">
        <w:rPr>
          <w:sz w:val="24"/>
          <w:szCs w:val="24"/>
          <w:rtl/>
          <w:lang w:bidi="fa-IR"/>
        </w:rPr>
        <w:softHyphen/>
      </w:r>
      <w:r w:rsidRPr="00BD1B5F">
        <w:rPr>
          <w:rFonts w:hint="cs"/>
          <w:sz w:val="24"/>
          <w:szCs w:val="24"/>
          <w:rtl/>
          <w:lang w:bidi="fa-IR"/>
        </w:rPr>
        <w:t>السلام</w:t>
      </w:r>
      <w:r w:rsidRPr="00984198">
        <w:rPr>
          <w:rFonts w:hint="cs"/>
          <w:rtl/>
          <w:lang w:bidi="fa-IR"/>
        </w:rPr>
        <w:t xml:space="preserve"> همراه ساره همسرش هجرت کرد و به شهری وارد شد که در آن پادشاهی یا ستمکاری  فرمان</w:t>
      </w:r>
      <w:r w:rsidR="009D0387" w:rsidRPr="00984198">
        <w:rPr>
          <w:rFonts w:hint="cs"/>
          <w:rtl/>
          <w:lang w:bidi="fa-IR"/>
        </w:rPr>
        <w:t xml:space="preserve"> می‌</w:t>
      </w:r>
      <w:r w:rsidRPr="00984198">
        <w:rPr>
          <w:rFonts w:hint="cs"/>
          <w:rtl/>
          <w:lang w:bidi="fa-IR"/>
        </w:rPr>
        <w:t>راند، آن پادشاه گفت: هاجر را که کنیزش بود به ساره بدهید</w:t>
      </w:r>
      <w:r w:rsidR="005C5EF0">
        <w:rPr>
          <w:rFonts w:hint="cs"/>
          <w:rtl/>
          <w:lang w:bidi="fa-IR"/>
        </w:rPr>
        <w:t>»</w:t>
      </w:r>
      <w:r w:rsidRPr="00984198">
        <w:rPr>
          <w:rFonts w:hint="cs"/>
          <w:rtl/>
          <w:lang w:bidi="fa-IR"/>
        </w:rPr>
        <w:t xml:space="preserve">. و نیز برای رسول الله </w:t>
      </w:r>
      <w:r w:rsidR="00BD1B5F">
        <w:rPr>
          <w:rFonts w:ascii="Arial" w:hAnsi="Arial" w:cs="CTraditional Arabic" w:hint="cs"/>
          <w:rtl/>
        </w:rPr>
        <w:t>ح</w:t>
      </w:r>
      <w:r w:rsidRPr="00984198">
        <w:rPr>
          <w:rFonts w:hint="cs"/>
          <w:noProof/>
          <w:rtl/>
          <w:lang w:bidi="fa-IR"/>
        </w:rPr>
        <w:t xml:space="preserve"> </w:t>
      </w:r>
      <w:r w:rsidRPr="00984198">
        <w:rPr>
          <w:rFonts w:hint="cs"/>
          <w:rtl/>
          <w:lang w:bidi="fa-IR"/>
        </w:rPr>
        <w:t xml:space="preserve">گوسفندی بریان هدیه داده شد که آمیخته به زهر بود. و ابوحمید گفته: پادشاه ایله برای رسول الله </w:t>
      </w:r>
      <w:r w:rsidRPr="00984198">
        <w:rPr>
          <w:rFonts w:hint="cs"/>
          <w:noProof/>
          <w:rtl/>
          <w:lang w:bidi="fa-IR"/>
        </w:rPr>
        <w:t xml:space="preserve"> </w:t>
      </w:r>
      <w:r w:rsidRPr="00984198">
        <w:rPr>
          <w:rFonts w:hint="cs"/>
          <w:rtl/>
          <w:lang w:bidi="fa-IR"/>
        </w:rPr>
        <w:t xml:space="preserve">قاطری سفید و چادری بخشید که رسول الله </w:t>
      </w:r>
      <w:r w:rsidR="00BD1B5F">
        <w:rPr>
          <w:rFonts w:ascii="Arial" w:hAnsi="Arial" w:cs="CTraditional Arabic" w:hint="cs"/>
          <w:rtl/>
        </w:rPr>
        <w:t>ح</w:t>
      </w:r>
      <w:r w:rsidRPr="00984198">
        <w:rPr>
          <w:rFonts w:hint="cs"/>
          <w:noProof/>
          <w:rtl/>
          <w:lang w:bidi="fa-IR"/>
        </w:rPr>
        <w:t xml:space="preserve"> </w:t>
      </w:r>
      <w:r w:rsidRPr="00984198">
        <w:rPr>
          <w:rFonts w:hint="cs"/>
          <w:rtl/>
          <w:lang w:bidi="fa-IR"/>
        </w:rPr>
        <w:t>نامه</w:t>
      </w:r>
      <w:r w:rsidR="005C5EF0">
        <w:rPr>
          <w:rFonts w:hint="cs"/>
          <w:rtl/>
          <w:lang w:bidi="fa-IR"/>
        </w:rPr>
        <w:t>‌</w:t>
      </w:r>
      <w:r w:rsidRPr="00984198">
        <w:rPr>
          <w:rFonts w:hint="cs"/>
          <w:rtl/>
          <w:lang w:bidi="fa-IR"/>
        </w:rPr>
        <w:t>ا</w:t>
      </w:r>
      <w:r w:rsidR="00BD1B5F">
        <w:rPr>
          <w:rFonts w:hint="cs"/>
          <w:rtl/>
          <w:lang w:bidi="fa-IR"/>
        </w:rPr>
        <w:t>ی به</w:t>
      </w:r>
      <w:r w:rsidRPr="00984198">
        <w:rPr>
          <w:rFonts w:hint="cs"/>
          <w:rtl/>
          <w:lang w:bidi="fa-IR"/>
        </w:rPr>
        <w:t xml:space="preserve"> وی نوشته و او را بر سرزمینش حاکم قرار داد</w:t>
      </w:r>
      <w:r w:rsidRPr="00984198">
        <w:rPr>
          <w:rStyle w:val="FootnoteReference"/>
          <w:rtl/>
          <w:lang w:bidi="fa-IR"/>
        </w:rPr>
        <w:footnoteReference w:id="153"/>
      </w:r>
      <w:r w:rsidR="005C5EF0">
        <w:rPr>
          <w:rFonts w:hint="cs"/>
          <w:rtl/>
          <w:lang w:bidi="fa-IR"/>
        </w:rPr>
        <w:t>.</w:t>
      </w:r>
      <w:r w:rsidRPr="00984198">
        <w:rPr>
          <w:rFonts w:hint="cs"/>
          <w:rtl/>
          <w:lang w:bidi="fa-IR"/>
        </w:rPr>
        <w:t xml:space="preserve"> </w:t>
      </w:r>
    </w:p>
    <w:p w:rsidR="00C5413C" w:rsidRPr="00984198" w:rsidRDefault="00C5413C" w:rsidP="00BD1B5F">
      <w:pPr>
        <w:pStyle w:val="NormalWeb"/>
        <w:widowControl w:val="0"/>
        <w:tabs>
          <w:tab w:val="left" w:pos="70"/>
        </w:tabs>
        <w:bidi/>
        <w:spacing w:before="0" w:beforeAutospacing="0" w:after="0" w:afterAutospacing="0"/>
        <w:ind w:firstLine="284"/>
        <w:jc w:val="both"/>
        <w:rPr>
          <w:rFonts w:cs="B Lotus"/>
          <w:sz w:val="28"/>
          <w:szCs w:val="28"/>
          <w:rtl/>
        </w:rPr>
      </w:pPr>
      <w:r w:rsidRPr="00984198">
        <w:rPr>
          <w:rFonts w:cs="B Lotus" w:hint="cs"/>
          <w:sz w:val="28"/>
          <w:szCs w:val="28"/>
          <w:rtl/>
        </w:rPr>
        <w:t>سپس حدیث انس را روایت</w:t>
      </w:r>
      <w:r w:rsidR="009D0387" w:rsidRPr="00984198">
        <w:rPr>
          <w:rFonts w:cs="B Lotus" w:hint="cs"/>
          <w:sz w:val="28"/>
          <w:szCs w:val="28"/>
          <w:rtl/>
        </w:rPr>
        <w:t xml:space="preserve"> می‌</w:t>
      </w:r>
      <w:r w:rsidR="00BD1B5F">
        <w:rPr>
          <w:rFonts w:cs="B Lotus" w:hint="cs"/>
          <w:sz w:val="28"/>
          <w:szCs w:val="28"/>
          <w:rtl/>
        </w:rPr>
        <w:t>کند که می</w:t>
      </w:r>
      <w:r w:rsidR="00BD1B5F">
        <w:rPr>
          <w:rFonts w:cs="B Lotus" w:hint="cs"/>
          <w:sz w:val="28"/>
          <w:szCs w:val="28"/>
          <w:rtl/>
        </w:rPr>
        <w:softHyphen/>
        <w:t>گوید</w:t>
      </w:r>
      <w:r w:rsidRPr="00984198">
        <w:rPr>
          <w:rFonts w:cs="B Lotus" w:hint="cs"/>
          <w:sz w:val="28"/>
          <w:szCs w:val="28"/>
          <w:rtl/>
        </w:rPr>
        <w:t xml:space="preserve">: عبایی ابریشمی به رسول الله </w:t>
      </w:r>
      <w:r w:rsidR="00BD1B5F">
        <w:rPr>
          <w:rFonts w:ascii="Arial" w:hAnsi="Arial" w:cs="CTraditional Arabic" w:hint="cs"/>
          <w:sz w:val="28"/>
          <w:szCs w:val="28"/>
          <w:rtl/>
        </w:rPr>
        <w:t>ح</w:t>
      </w:r>
      <w:r w:rsidRPr="00984198">
        <w:rPr>
          <w:rFonts w:cs="B Lotus" w:hint="cs"/>
          <w:noProof/>
          <w:sz w:val="28"/>
          <w:szCs w:val="28"/>
          <w:rtl/>
        </w:rPr>
        <w:t xml:space="preserve"> </w:t>
      </w:r>
      <w:r w:rsidR="00BD1B5F">
        <w:rPr>
          <w:rFonts w:cs="B Lotus" w:hint="cs"/>
          <w:sz w:val="28"/>
          <w:szCs w:val="28"/>
          <w:rtl/>
        </w:rPr>
        <w:t>هدیه دادند، با این</w:t>
      </w:r>
      <w:r w:rsidRPr="00984198">
        <w:rPr>
          <w:rFonts w:cs="B Lotus" w:hint="cs"/>
          <w:sz w:val="28"/>
          <w:szCs w:val="28"/>
          <w:rtl/>
        </w:rPr>
        <w:t xml:space="preserve">که رسول الله </w:t>
      </w:r>
      <w:r w:rsidR="00BD1B5F">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از پوشیدن لباس</w:t>
      </w:r>
      <w:r w:rsidR="007475C9" w:rsidRPr="00984198">
        <w:rPr>
          <w:rFonts w:cs="B Lotus" w:hint="eastAsia"/>
          <w:sz w:val="28"/>
          <w:szCs w:val="28"/>
          <w:rtl/>
        </w:rPr>
        <w:t>‌</w:t>
      </w:r>
      <w:r w:rsidRPr="00984198">
        <w:rPr>
          <w:rFonts w:cs="B Lotus" w:hint="cs"/>
          <w:sz w:val="28"/>
          <w:szCs w:val="28"/>
          <w:rtl/>
        </w:rPr>
        <w:t>های ابریشمی منع</w:t>
      </w:r>
      <w:r w:rsidR="009D0387" w:rsidRPr="00984198">
        <w:rPr>
          <w:rFonts w:cs="B Lotus" w:hint="cs"/>
          <w:sz w:val="28"/>
          <w:szCs w:val="28"/>
          <w:rtl/>
        </w:rPr>
        <w:t xml:space="preserve"> می‌</w:t>
      </w:r>
      <w:r w:rsidRPr="00984198">
        <w:rPr>
          <w:rFonts w:cs="B Lotus" w:hint="cs"/>
          <w:sz w:val="28"/>
          <w:szCs w:val="28"/>
          <w:rtl/>
        </w:rPr>
        <w:t xml:space="preserve">فرمود. آن عبا مورد پسند مردم قرار گرفت. رسول الله </w:t>
      </w:r>
      <w:r w:rsidR="00BD1B5F">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 xml:space="preserve">فرمودند: </w:t>
      </w:r>
      <w:r w:rsidRPr="007475C9">
        <w:rPr>
          <w:rStyle w:val="Char2"/>
          <w:rFonts w:hint="cs"/>
          <w:rtl/>
        </w:rPr>
        <w:t>«</w:t>
      </w:r>
      <w:r w:rsidRPr="007475C9">
        <w:rPr>
          <w:rStyle w:val="Char2"/>
          <w:rFonts w:hint="eastAsia"/>
          <w:rtl/>
        </w:rPr>
        <w:t>وَالَّذِي</w:t>
      </w:r>
      <w:r w:rsidRPr="007475C9">
        <w:rPr>
          <w:rStyle w:val="Char2"/>
          <w:rtl/>
        </w:rPr>
        <w:t xml:space="preserve"> </w:t>
      </w:r>
      <w:r w:rsidRPr="007475C9">
        <w:rPr>
          <w:rStyle w:val="Char2"/>
          <w:rFonts w:hint="eastAsia"/>
          <w:rtl/>
        </w:rPr>
        <w:t>نَفْسُ</w:t>
      </w:r>
      <w:r w:rsidRPr="007475C9">
        <w:rPr>
          <w:rStyle w:val="Char2"/>
          <w:rtl/>
        </w:rPr>
        <w:t xml:space="preserve"> </w:t>
      </w:r>
      <w:r w:rsidRPr="007475C9">
        <w:rPr>
          <w:rStyle w:val="Char2"/>
          <w:rFonts w:hint="eastAsia"/>
          <w:rtl/>
        </w:rPr>
        <w:t>مُحَمَّدٍ</w:t>
      </w:r>
      <w:r w:rsidRPr="007475C9">
        <w:rPr>
          <w:rStyle w:val="Char2"/>
          <w:rtl/>
        </w:rPr>
        <w:t xml:space="preserve"> </w:t>
      </w:r>
      <w:r w:rsidRPr="007475C9">
        <w:rPr>
          <w:rStyle w:val="Char2"/>
          <w:rFonts w:hint="eastAsia"/>
          <w:rtl/>
        </w:rPr>
        <w:t>بِيَدِهِ،</w:t>
      </w:r>
      <w:r w:rsidRPr="007475C9">
        <w:rPr>
          <w:rStyle w:val="Char2"/>
          <w:rtl/>
        </w:rPr>
        <w:t xml:space="preserve"> </w:t>
      </w:r>
      <w:r w:rsidRPr="007475C9">
        <w:rPr>
          <w:rStyle w:val="Char2"/>
          <w:rFonts w:hint="eastAsia"/>
          <w:rtl/>
        </w:rPr>
        <w:t>لَمَنَادِيلُ</w:t>
      </w:r>
      <w:r w:rsidRPr="007475C9">
        <w:rPr>
          <w:rStyle w:val="Char2"/>
          <w:rtl/>
        </w:rPr>
        <w:t xml:space="preserve"> </w:t>
      </w:r>
      <w:r w:rsidRPr="007475C9">
        <w:rPr>
          <w:rStyle w:val="Char2"/>
          <w:rFonts w:hint="eastAsia"/>
          <w:rtl/>
        </w:rPr>
        <w:t>سَعْدِ</w:t>
      </w:r>
      <w:r w:rsidRPr="007475C9">
        <w:rPr>
          <w:rStyle w:val="Char2"/>
          <w:rtl/>
        </w:rPr>
        <w:t xml:space="preserve"> </w:t>
      </w:r>
      <w:r w:rsidRPr="007475C9">
        <w:rPr>
          <w:rStyle w:val="Char2"/>
          <w:rFonts w:hint="eastAsia"/>
          <w:rtl/>
        </w:rPr>
        <w:t>بْنِ</w:t>
      </w:r>
      <w:r w:rsidRPr="007475C9">
        <w:rPr>
          <w:rStyle w:val="Char2"/>
          <w:rtl/>
        </w:rPr>
        <w:t xml:space="preserve"> </w:t>
      </w:r>
      <w:r w:rsidRPr="007475C9">
        <w:rPr>
          <w:rStyle w:val="Char2"/>
          <w:rFonts w:hint="eastAsia"/>
          <w:rtl/>
        </w:rPr>
        <w:t>مُعَاذٍ</w:t>
      </w:r>
      <w:r w:rsidRPr="007475C9">
        <w:rPr>
          <w:rStyle w:val="Char2"/>
          <w:rtl/>
        </w:rPr>
        <w:t xml:space="preserve"> </w:t>
      </w:r>
      <w:r w:rsidRPr="007475C9">
        <w:rPr>
          <w:rStyle w:val="Char2"/>
          <w:rFonts w:hint="eastAsia"/>
          <w:rtl/>
        </w:rPr>
        <w:t>فِي</w:t>
      </w:r>
      <w:r w:rsidRPr="007475C9">
        <w:rPr>
          <w:rStyle w:val="Char2"/>
          <w:rtl/>
        </w:rPr>
        <w:t xml:space="preserve"> </w:t>
      </w:r>
      <w:r w:rsidRPr="007475C9">
        <w:rPr>
          <w:rStyle w:val="Char2"/>
          <w:rFonts w:hint="eastAsia"/>
          <w:rtl/>
        </w:rPr>
        <w:t>الجَنَّةِ</w:t>
      </w:r>
      <w:r w:rsidRPr="007475C9">
        <w:rPr>
          <w:rStyle w:val="Char2"/>
          <w:rtl/>
        </w:rPr>
        <w:t xml:space="preserve"> </w:t>
      </w:r>
      <w:r w:rsidRPr="007475C9">
        <w:rPr>
          <w:rStyle w:val="Char2"/>
          <w:rFonts w:hint="eastAsia"/>
          <w:rtl/>
        </w:rPr>
        <w:t>أَحْسَنُ</w:t>
      </w:r>
      <w:r w:rsidRPr="007475C9">
        <w:rPr>
          <w:rStyle w:val="Char2"/>
          <w:rtl/>
        </w:rPr>
        <w:t xml:space="preserve"> </w:t>
      </w:r>
      <w:r w:rsidRPr="007475C9">
        <w:rPr>
          <w:rStyle w:val="Char2"/>
          <w:rFonts w:hint="eastAsia"/>
          <w:rtl/>
        </w:rPr>
        <w:t>مِنْ</w:t>
      </w:r>
      <w:r w:rsidRPr="007475C9">
        <w:rPr>
          <w:rStyle w:val="Char2"/>
          <w:rtl/>
        </w:rPr>
        <w:t xml:space="preserve"> </w:t>
      </w:r>
      <w:r w:rsidRPr="007475C9">
        <w:rPr>
          <w:rStyle w:val="Char2"/>
          <w:rFonts w:hint="eastAsia"/>
          <w:rtl/>
        </w:rPr>
        <w:t>هَذَا</w:t>
      </w:r>
      <w:r w:rsidRPr="007475C9">
        <w:rPr>
          <w:rStyle w:val="Char2"/>
          <w:rFonts w:hint="cs"/>
          <w:rtl/>
        </w:rPr>
        <w:t>»</w:t>
      </w:r>
      <w:r w:rsidR="005C5EF0">
        <w:rPr>
          <w:rFonts w:cs="B Lotus" w:hint="cs"/>
          <w:sz w:val="28"/>
          <w:szCs w:val="28"/>
          <w:rtl/>
        </w:rPr>
        <w:t>.</w:t>
      </w:r>
      <w:r w:rsidRPr="00984198">
        <w:rPr>
          <w:rFonts w:cs="B Lotus" w:hint="cs"/>
          <w:sz w:val="28"/>
          <w:szCs w:val="28"/>
          <w:rtl/>
        </w:rPr>
        <w:t xml:space="preserve"> </w:t>
      </w:r>
      <w:r w:rsidR="005C5EF0">
        <w:rPr>
          <w:rFonts w:cs="B Lotus" w:hint="cs"/>
          <w:sz w:val="28"/>
          <w:szCs w:val="28"/>
          <w:rtl/>
        </w:rPr>
        <w:t>«</w:t>
      </w:r>
      <w:r w:rsidRPr="00984198">
        <w:rPr>
          <w:rFonts w:cs="B Lotus" w:hint="cs"/>
          <w:sz w:val="28"/>
          <w:szCs w:val="28"/>
          <w:rtl/>
        </w:rPr>
        <w:t>سوگند به ذاتی که جان محمد در دست اوست، دستمال</w:t>
      </w:r>
      <w:r w:rsidR="007475C9" w:rsidRPr="00984198">
        <w:rPr>
          <w:rFonts w:cs="B Lotus" w:hint="eastAsia"/>
          <w:sz w:val="28"/>
          <w:szCs w:val="28"/>
          <w:rtl/>
        </w:rPr>
        <w:t>‌</w:t>
      </w:r>
      <w:r w:rsidRPr="00984198">
        <w:rPr>
          <w:rFonts w:cs="B Lotus" w:hint="cs"/>
          <w:sz w:val="28"/>
          <w:szCs w:val="28"/>
          <w:rtl/>
        </w:rPr>
        <w:t>های سعد بن معاذ در بهشت زیباتر از این است</w:t>
      </w:r>
      <w:r w:rsidR="005C5EF0">
        <w:rPr>
          <w:rFonts w:cs="B Lotus" w:hint="cs"/>
          <w:sz w:val="28"/>
          <w:szCs w:val="28"/>
          <w:rtl/>
        </w:rPr>
        <w:t>»</w:t>
      </w:r>
      <w:r w:rsidRPr="00984198">
        <w:rPr>
          <w:rFonts w:cs="B Lotus" w:hint="cs"/>
          <w:sz w:val="28"/>
          <w:szCs w:val="28"/>
          <w:rtl/>
        </w:rPr>
        <w:t xml:space="preserve">. </w:t>
      </w:r>
    </w:p>
    <w:p w:rsidR="00BD1B5F" w:rsidRDefault="00C5413C" w:rsidP="00C336B2">
      <w:pPr>
        <w:pStyle w:val="NormalWeb"/>
        <w:widowControl w:val="0"/>
        <w:tabs>
          <w:tab w:val="left" w:pos="70"/>
        </w:tabs>
        <w:bidi/>
        <w:spacing w:before="0" w:beforeAutospacing="0" w:after="0" w:afterAutospacing="0"/>
        <w:ind w:firstLine="284"/>
        <w:jc w:val="both"/>
        <w:rPr>
          <w:rFonts w:cs="B Lotus"/>
          <w:sz w:val="28"/>
          <w:szCs w:val="28"/>
          <w:rtl/>
        </w:rPr>
      </w:pPr>
      <w:r w:rsidRPr="00984198">
        <w:rPr>
          <w:rFonts w:cs="B Lotus" w:hint="cs"/>
          <w:sz w:val="28"/>
          <w:szCs w:val="28"/>
          <w:rtl/>
        </w:rPr>
        <w:t xml:space="preserve">اما در مورد هدیه دادن به کفار و مشرکین، امام بخاری </w:t>
      </w:r>
      <w:r w:rsidR="00BD1B5F" w:rsidRPr="00BD1B5F">
        <w:rPr>
          <w:rFonts w:cs="B Lotus" w:hint="cs"/>
          <w:noProof/>
          <w:rtl/>
        </w:rPr>
        <w:t>رحمه</w:t>
      </w:r>
      <w:r w:rsidR="00BD1B5F" w:rsidRPr="00BD1B5F">
        <w:rPr>
          <w:rFonts w:cs="B Lotus" w:hint="cs"/>
          <w:noProof/>
          <w:rtl/>
        </w:rPr>
        <w:softHyphen/>
        <w:t>الله</w:t>
      </w:r>
      <w:r w:rsidRPr="00984198">
        <w:rPr>
          <w:rFonts w:cs="B Lotus" w:hint="cs"/>
          <w:sz w:val="28"/>
          <w:szCs w:val="28"/>
          <w:rtl/>
        </w:rPr>
        <w:t xml:space="preserve"> در صحیحش پس از بابی که ذکر آن گذشت، بابی تحت عنوان </w:t>
      </w:r>
      <w:r w:rsidRPr="007475C9">
        <w:rPr>
          <w:rStyle w:val="Char1"/>
          <w:rFonts w:hint="cs"/>
          <w:rtl/>
        </w:rPr>
        <w:t>«</w:t>
      </w:r>
      <w:r w:rsidRPr="007475C9">
        <w:rPr>
          <w:rStyle w:val="Char1"/>
          <w:rtl/>
        </w:rPr>
        <w:t>بَابُ الهَدِيَّةِ لِلْمُشْرِكِينَ</w:t>
      </w:r>
      <w:r w:rsidRPr="007475C9">
        <w:rPr>
          <w:rStyle w:val="Char1"/>
          <w:rFonts w:hint="cs"/>
          <w:rtl/>
        </w:rPr>
        <w:t>»</w:t>
      </w:r>
      <w:r w:rsidRPr="00984198">
        <w:rPr>
          <w:rFonts w:cs="B Lotus" w:hint="cs"/>
          <w:sz w:val="28"/>
          <w:szCs w:val="28"/>
          <w:rtl/>
        </w:rPr>
        <w:t xml:space="preserve"> </w:t>
      </w:r>
      <w:r w:rsidR="00BD1B5F">
        <w:rPr>
          <w:rFonts w:cs="B Lotus" w:hint="cs"/>
          <w:sz w:val="28"/>
          <w:szCs w:val="28"/>
          <w:rtl/>
        </w:rPr>
        <w:t>«باب هدیه دادن به مشرکین»</w:t>
      </w:r>
      <w:r w:rsidRPr="00984198">
        <w:rPr>
          <w:rFonts w:cs="B Lotus" w:hint="cs"/>
          <w:sz w:val="28"/>
          <w:szCs w:val="28"/>
          <w:rtl/>
        </w:rPr>
        <w:t xml:space="preserve"> آورده است. سپس</w:t>
      </w:r>
      <w:r w:rsidR="009D0387" w:rsidRPr="00984198">
        <w:rPr>
          <w:rFonts w:cs="B Lotus" w:hint="cs"/>
          <w:sz w:val="28"/>
          <w:szCs w:val="28"/>
          <w:rtl/>
        </w:rPr>
        <w:t xml:space="preserve"> می‌</w:t>
      </w:r>
      <w:r w:rsidRPr="00984198">
        <w:rPr>
          <w:rFonts w:cs="B Lotus" w:hint="cs"/>
          <w:sz w:val="28"/>
          <w:szCs w:val="28"/>
          <w:rtl/>
        </w:rPr>
        <w:t>گوید: و الله عزوجل</w:t>
      </w:r>
      <w:r w:rsidR="009D0387" w:rsidRPr="00984198">
        <w:rPr>
          <w:rFonts w:cs="B Lotus" w:hint="cs"/>
          <w:sz w:val="28"/>
          <w:szCs w:val="28"/>
          <w:rtl/>
        </w:rPr>
        <w:t xml:space="preserve"> می‌</w:t>
      </w:r>
      <w:r w:rsidRPr="00984198">
        <w:rPr>
          <w:rFonts w:cs="B Lotus" w:hint="cs"/>
          <w:sz w:val="28"/>
          <w:szCs w:val="28"/>
          <w:rtl/>
        </w:rPr>
        <w:t>فرماید:</w:t>
      </w:r>
      <w:r w:rsidR="00B47571" w:rsidRPr="00984198">
        <w:rPr>
          <w:rFonts w:cs="B Lotus" w:hint="cs"/>
          <w:sz w:val="28"/>
          <w:szCs w:val="28"/>
          <w:rtl/>
        </w:rPr>
        <w:t xml:space="preserve"> </w:t>
      </w:r>
      <w:r w:rsidR="00B47571" w:rsidRPr="00664364">
        <w:rPr>
          <w:rFonts w:ascii="Traditional Arabic" w:hAnsi="Traditional Arabic" w:cs="Traditional Arabic"/>
          <w:sz w:val="28"/>
          <w:szCs w:val="28"/>
          <w:rtl/>
        </w:rPr>
        <w:t>﴿</w:t>
      </w:r>
      <w:r w:rsidR="005107F6">
        <w:rPr>
          <w:rFonts w:ascii="KFGQPC Uthmanic Script HAFS" w:hAnsi="KFGQPC Uthmanic Script HAFS" w:cs="KFGQPC Uthmanic Script HAFS" w:hint="eastAsia"/>
          <w:sz w:val="28"/>
          <w:szCs w:val="28"/>
          <w:rtl/>
        </w:rPr>
        <w:t>لَّا</w:t>
      </w:r>
      <w:r w:rsidR="005107F6">
        <w:rPr>
          <w:rFonts w:ascii="KFGQPC Uthmanic Script HAFS" w:hAnsi="KFGQPC Uthmanic Script HAFS" w:cs="KFGQPC Uthmanic Script HAFS"/>
          <w:sz w:val="28"/>
          <w:szCs w:val="28"/>
          <w:rtl/>
        </w:rPr>
        <w:t xml:space="preserve"> يَنۡهَىٰكُمُ </w:t>
      </w:r>
      <w:r w:rsidR="005107F6">
        <w:rPr>
          <w:rFonts w:ascii="KFGQPC Uthmanic Script HAFS" w:hAnsi="KFGQPC Uthmanic Script HAFS" w:cs="KFGQPC Uthmanic Script HAFS" w:hint="cs"/>
          <w:sz w:val="28"/>
          <w:szCs w:val="28"/>
          <w:rtl/>
        </w:rPr>
        <w:t>ٱ</w:t>
      </w:r>
      <w:r w:rsidR="005107F6">
        <w:rPr>
          <w:rFonts w:ascii="KFGQPC Uthmanic Script HAFS" w:hAnsi="KFGQPC Uthmanic Script HAFS" w:cs="KFGQPC Uthmanic Script HAFS" w:hint="eastAsia"/>
          <w:sz w:val="28"/>
          <w:szCs w:val="28"/>
          <w:rtl/>
        </w:rPr>
        <w:t>للَّهُ</w:t>
      </w:r>
      <w:r w:rsidR="005107F6">
        <w:rPr>
          <w:rFonts w:ascii="KFGQPC Uthmanic Script HAFS" w:hAnsi="KFGQPC Uthmanic Script HAFS" w:cs="KFGQPC Uthmanic Script HAFS"/>
          <w:sz w:val="28"/>
          <w:szCs w:val="28"/>
          <w:rtl/>
        </w:rPr>
        <w:t xml:space="preserve"> عَنِ </w:t>
      </w:r>
      <w:r w:rsidR="005107F6">
        <w:rPr>
          <w:rFonts w:ascii="KFGQPC Uthmanic Script HAFS" w:hAnsi="KFGQPC Uthmanic Script HAFS" w:cs="KFGQPC Uthmanic Script HAFS" w:hint="cs"/>
          <w:sz w:val="28"/>
          <w:szCs w:val="28"/>
          <w:rtl/>
        </w:rPr>
        <w:t>ٱ</w:t>
      </w:r>
      <w:r w:rsidR="005107F6">
        <w:rPr>
          <w:rFonts w:ascii="KFGQPC Uthmanic Script HAFS" w:hAnsi="KFGQPC Uthmanic Script HAFS" w:cs="KFGQPC Uthmanic Script HAFS" w:hint="eastAsia"/>
          <w:sz w:val="28"/>
          <w:szCs w:val="28"/>
          <w:rtl/>
        </w:rPr>
        <w:t>لَّذِينَ</w:t>
      </w:r>
      <w:r w:rsidR="005107F6">
        <w:rPr>
          <w:rFonts w:ascii="KFGQPC Uthmanic Script HAFS" w:hAnsi="KFGQPC Uthmanic Script HAFS" w:cs="KFGQPC Uthmanic Script HAFS"/>
          <w:sz w:val="28"/>
          <w:szCs w:val="28"/>
          <w:rtl/>
        </w:rPr>
        <w:t xml:space="preserve"> لَمۡ يُقَٰتِلُوكُمۡ فِي </w:t>
      </w:r>
      <w:r w:rsidR="005107F6">
        <w:rPr>
          <w:rFonts w:ascii="KFGQPC Uthmanic Script HAFS" w:hAnsi="KFGQPC Uthmanic Script HAFS" w:cs="KFGQPC Uthmanic Script HAFS" w:hint="cs"/>
          <w:sz w:val="28"/>
          <w:szCs w:val="28"/>
          <w:rtl/>
        </w:rPr>
        <w:t>ٱ</w:t>
      </w:r>
      <w:r w:rsidR="005107F6">
        <w:rPr>
          <w:rFonts w:ascii="KFGQPC Uthmanic Script HAFS" w:hAnsi="KFGQPC Uthmanic Script HAFS" w:cs="KFGQPC Uthmanic Script HAFS" w:hint="eastAsia"/>
          <w:sz w:val="28"/>
          <w:szCs w:val="28"/>
          <w:rtl/>
        </w:rPr>
        <w:t>لدِّينِ</w:t>
      </w:r>
      <w:r w:rsidR="005107F6">
        <w:rPr>
          <w:rFonts w:ascii="KFGQPC Uthmanic Script HAFS" w:hAnsi="KFGQPC Uthmanic Script HAFS" w:cs="KFGQPC Uthmanic Script HAFS"/>
          <w:sz w:val="28"/>
          <w:szCs w:val="28"/>
          <w:rtl/>
        </w:rPr>
        <w:t xml:space="preserve"> وَلَمۡ يُخۡرِجُوكُم مِّن دِيَٰرِكُمۡ أَن تَبَرُّوهُمۡ وَتُقۡسِطُوٓاْ إِلَيۡهِمۡۚ إِنَّ </w:t>
      </w:r>
      <w:r w:rsidR="005107F6">
        <w:rPr>
          <w:rFonts w:ascii="KFGQPC Uthmanic Script HAFS" w:hAnsi="KFGQPC Uthmanic Script HAFS" w:cs="KFGQPC Uthmanic Script HAFS" w:hint="cs"/>
          <w:sz w:val="28"/>
          <w:szCs w:val="28"/>
          <w:rtl/>
        </w:rPr>
        <w:t>ٱ</w:t>
      </w:r>
      <w:r w:rsidR="005107F6">
        <w:rPr>
          <w:rFonts w:ascii="KFGQPC Uthmanic Script HAFS" w:hAnsi="KFGQPC Uthmanic Script HAFS" w:cs="KFGQPC Uthmanic Script HAFS" w:hint="eastAsia"/>
          <w:sz w:val="28"/>
          <w:szCs w:val="28"/>
          <w:rtl/>
        </w:rPr>
        <w:t>للَّهَ</w:t>
      </w:r>
      <w:r w:rsidR="005107F6">
        <w:rPr>
          <w:rFonts w:ascii="KFGQPC Uthmanic Script HAFS" w:hAnsi="KFGQPC Uthmanic Script HAFS" w:cs="KFGQPC Uthmanic Script HAFS"/>
          <w:sz w:val="28"/>
          <w:szCs w:val="28"/>
          <w:rtl/>
        </w:rPr>
        <w:t xml:space="preserve"> يُحِبُّ </w:t>
      </w:r>
      <w:r w:rsidR="005107F6">
        <w:rPr>
          <w:rFonts w:ascii="KFGQPC Uthmanic Script HAFS" w:hAnsi="KFGQPC Uthmanic Script HAFS" w:cs="KFGQPC Uthmanic Script HAFS" w:hint="cs"/>
          <w:sz w:val="28"/>
          <w:szCs w:val="28"/>
          <w:rtl/>
        </w:rPr>
        <w:t>ٱ</w:t>
      </w:r>
      <w:r w:rsidR="005107F6">
        <w:rPr>
          <w:rFonts w:ascii="KFGQPC Uthmanic Script HAFS" w:hAnsi="KFGQPC Uthmanic Script HAFS" w:cs="KFGQPC Uthmanic Script HAFS" w:hint="eastAsia"/>
          <w:sz w:val="28"/>
          <w:szCs w:val="28"/>
          <w:rtl/>
        </w:rPr>
        <w:t>لۡمُقۡسِطِينَ</w:t>
      </w:r>
      <w:r w:rsidR="005107F6">
        <w:rPr>
          <w:rFonts w:ascii="KFGQPC Uthmanic Script HAFS" w:hAnsi="KFGQPC Uthmanic Script HAFS" w:cs="KFGQPC Uthmanic Script HAFS"/>
          <w:sz w:val="28"/>
          <w:szCs w:val="28"/>
          <w:rtl/>
        </w:rPr>
        <w:t xml:space="preserve"> ٨</w:t>
      </w:r>
      <w:r w:rsidR="00B47571" w:rsidRPr="00664364">
        <w:rPr>
          <w:rFonts w:ascii="Traditional Arabic" w:hAnsi="Traditional Arabic" w:cs="Traditional Arabic"/>
          <w:sz w:val="28"/>
          <w:szCs w:val="28"/>
          <w:rtl/>
        </w:rPr>
        <w:t>﴾</w:t>
      </w:r>
      <w:r w:rsidR="00B47571">
        <w:rPr>
          <w:rFonts w:hint="cs"/>
          <w:rtl/>
        </w:rPr>
        <w:t xml:space="preserve"> </w:t>
      </w:r>
      <w:r w:rsidR="00B47571" w:rsidRPr="00B47571">
        <w:rPr>
          <w:rFonts w:ascii="mylotus" w:hAnsi="mylotus" w:cs="mylotus"/>
          <w:rtl/>
          <w:lang w:bidi="ar-SA"/>
        </w:rPr>
        <w:t>[</w:t>
      </w:r>
      <w:r w:rsidR="00B47571">
        <w:rPr>
          <w:rFonts w:ascii="mylotus" w:hAnsi="mylotus" w:cs="mylotus"/>
          <w:rtl/>
          <w:lang w:bidi="ar-SA"/>
        </w:rPr>
        <w:t>الممتحنة: 8</w:t>
      </w:r>
      <w:r w:rsidR="00B47571" w:rsidRPr="00B47571">
        <w:rPr>
          <w:rFonts w:ascii="mylotus" w:hAnsi="mylotus" w:cs="mylotus"/>
          <w:rtl/>
          <w:lang w:bidi="ar-SA"/>
        </w:rPr>
        <w:t>]</w:t>
      </w:r>
      <w:r w:rsidRPr="00984198">
        <w:rPr>
          <w:rFonts w:cs="B Lotus" w:hint="cs"/>
          <w:sz w:val="28"/>
          <w:szCs w:val="28"/>
          <w:rtl/>
        </w:rPr>
        <w:t xml:space="preserve"> </w:t>
      </w:r>
      <w:r w:rsidR="00BD1B5F">
        <w:rPr>
          <w:rFonts w:cs="B Lotus" w:hint="cs"/>
          <w:sz w:val="28"/>
          <w:szCs w:val="28"/>
          <w:rtl/>
        </w:rPr>
        <w:t>«</w:t>
      </w:r>
      <w:r w:rsidRPr="00984198">
        <w:rPr>
          <w:rFonts w:cs="B Lotus"/>
          <w:sz w:val="28"/>
          <w:szCs w:val="28"/>
          <w:rtl/>
        </w:rPr>
        <w:t>خداوند شما را باز</w:t>
      </w:r>
      <w:r w:rsidR="000D6F3F" w:rsidRPr="00984198">
        <w:rPr>
          <w:rFonts w:cs="B Lotus"/>
          <w:sz w:val="28"/>
          <w:szCs w:val="28"/>
          <w:rtl/>
        </w:rPr>
        <w:t xml:space="preserve"> نمي‌</w:t>
      </w:r>
      <w:r w:rsidRPr="00984198">
        <w:rPr>
          <w:rFonts w:cs="B Lotus"/>
          <w:sz w:val="28"/>
          <w:szCs w:val="28"/>
          <w:rtl/>
        </w:rPr>
        <w:t>دارد از اين كه نيكي و</w:t>
      </w:r>
      <w:r w:rsidRPr="00984198">
        <w:rPr>
          <w:rFonts w:cs="B Lotus" w:hint="cs"/>
          <w:sz w:val="28"/>
          <w:szCs w:val="28"/>
          <w:rtl/>
        </w:rPr>
        <w:t xml:space="preserve"> </w:t>
      </w:r>
      <w:r w:rsidRPr="00984198">
        <w:rPr>
          <w:rFonts w:cs="B Lotus"/>
          <w:sz w:val="28"/>
          <w:szCs w:val="28"/>
          <w:rtl/>
        </w:rPr>
        <w:t>بخشش بكنيد به كساني كه به سبب دين با شما نجنگيده</w:t>
      </w:r>
      <w:r w:rsidR="00AC25A8" w:rsidRPr="00984198">
        <w:rPr>
          <w:rFonts w:cs="B Lotus"/>
          <w:sz w:val="28"/>
          <w:szCs w:val="28"/>
          <w:rtl/>
        </w:rPr>
        <w:t xml:space="preserve">‌اند </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از شهر و</w:t>
      </w:r>
      <w:r w:rsidRPr="00984198">
        <w:rPr>
          <w:rFonts w:cs="B Lotus" w:hint="cs"/>
          <w:sz w:val="28"/>
          <w:szCs w:val="28"/>
          <w:rtl/>
        </w:rPr>
        <w:t xml:space="preserve"> </w:t>
      </w:r>
      <w:r w:rsidRPr="00984198">
        <w:rPr>
          <w:rFonts w:cs="B Lotus"/>
          <w:sz w:val="28"/>
          <w:szCs w:val="28"/>
          <w:rtl/>
        </w:rPr>
        <w:t>ديارتان شما را بيرون نرانده</w:t>
      </w:r>
      <w:r w:rsidR="00AC25A8" w:rsidRPr="00984198">
        <w:rPr>
          <w:rFonts w:cs="B Lotus"/>
          <w:sz w:val="28"/>
          <w:szCs w:val="28"/>
          <w:rtl/>
        </w:rPr>
        <w:t>‌اند.</w:t>
      </w:r>
      <w:r w:rsidRPr="00984198">
        <w:rPr>
          <w:rFonts w:cs="B Lotus"/>
          <w:sz w:val="28"/>
          <w:szCs w:val="28"/>
          <w:rtl/>
        </w:rPr>
        <w:t xml:space="preserve"> خداوند نيكوكاران را دوست</w:t>
      </w:r>
      <w:r w:rsidR="00C01522" w:rsidRPr="00984198">
        <w:rPr>
          <w:rFonts w:cs="B Lotus"/>
          <w:sz w:val="28"/>
          <w:szCs w:val="28"/>
          <w:rtl/>
        </w:rPr>
        <w:t xml:space="preserve"> مي‌</w:t>
      </w:r>
      <w:r w:rsidRPr="00984198">
        <w:rPr>
          <w:rFonts w:cs="B Lotus"/>
          <w:sz w:val="28"/>
          <w:szCs w:val="28"/>
          <w:rtl/>
        </w:rPr>
        <w:t>دارد.</w:t>
      </w:r>
      <w:r w:rsidR="00BD1B5F">
        <w:rPr>
          <w:rFonts w:cs="B Lotus" w:hint="cs"/>
          <w:sz w:val="28"/>
          <w:szCs w:val="28"/>
          <w:rtl/>
        </w:rPr>
        <w:t>»</w:t>
      </w:r>
      <w:r w:rsidRPr="00984198">
        <w:rPr>
          <w:rFonts w:cs="B Lotus" w:hint="cs"/>
          <w:sz w:val="28"/>
          <w:szCs w:val="28"/>
          <w:rtl/>
        </w:rPr>
        <w:t xml:space="preserve"> و در این باب حدیث ابن عمر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را روایت</w:t>
      </w:r>
      <w:r w:rsidR="009D0387" w:rsidRPr="00984198">
        <w:rPr>
          <w:rFonts w:cs="B Lotus" w:hint="cs"/>
          <w:sz w:val="28"/>
          <w:szCs w:val="28"/>
          <w:rtl/>
        </w:rPr>
        <w:t xml:space="preserve"> می‌</w:t>
      </w:r>
      <w:r w:rsidR="00BD1B5F">
        <w:rPr>
          <w:rFonts w:cs="B Lotus" w:hint="cs"/>
          <w:sz w:val="28"/>
          <w:szCs w:val="28"/>
          <w:rtl/>
        </w:rPr>
        <w:t xml:space="preserve">کند که </w:t>
      </w:r>
      <w:r w:rsidR="00C336B2">
        <w:rPr>
          <w:rFonts w:cs="B Lotus" w:hint="cs"/>
          <w:sz w:val="28"/>
          <w:szCs w:val="28"/>
          <w:rtl/>
        </w:rPr>
        <w:t>می</w:t>
      </w:r>
      <w:r w:rsidR="00C336B2">
        <w:rPr>
          <w:rFonts w:cs="B Lotus" w:hint="cs"/>
          <w:sz w:val="28"/>
          <w:szCs w:val="28"/>
          <w:rtl/>
        </w:rPr>
        <w:softHyphen/>
        <w:t>گوید</w:t>
      </w:r>
      <w:r w:rsidR="00BD1B5F">
        <w:rPr>
          <w:rFonts w:cs="B Lotus" w:hint="cs"/>
          <w:sz w:val="28"/>
          <w:szCs w:val="28"/>
          <w:rtl/>
        </w:rPr>
        <w:t>: عمر</w:t>
      </w:r>
      <w:r w:rsidRPr="00984198">
        <w:rPr>
          <w:rFonts w:cs="B Lotus" w:hint="cs"/>
          <w:noProof/>
          <w:sz w:val="28"/>
          <w:szCs w:val="28"/>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دید که مردی پارچه</w:t>
      </w:r>
      <w:r w:rsidR="00AC25A8" w:rsidRPr="00984198">
        <w:rPr>
          <w:rFonts w:cs="B Lotus" w:hint="cs"/>
          <w:sz w:val="28"/>
          <w:szCs w:val="28"/>
          <w:rtl/>
        </w:rPr>
        <w:t xml:space="preserve">‌ی </w:t>
      </w:r>
      <w:r w:rsidRPr="00984198">
        <w:rPr>
          <w:rFonts w:cs="B Lotus" w:hint="cs"/>
          <w:sz w:val="28"/>
          <w:szCs w:val="28"/>
          <w:rtl/>
        </w:rPr>
        <w:t>ابریشمی</w:t>
      </w:r>
      <w:r w:rsidR="009D0387" w:rsidRPr="00984198">
        <w:rPr>
          <w:rFonts w:cs="B Lotus" w:hint="cs"/>
          <w:sz w:val="28"/>
          <w:szCs w:val="28"/>
          <w:rtl/>
        </w:rPr>
        <w:t xml:space="preserve"> می‌</w:t>
      </w:r>
      <w:r w:rsidRPr="00984198">
        <w:rPr>
          <w:rFonts w:cs="B Lotus" w:hint="cs"/>
          <w:sz w:val="28"/>
          <w:szCs w:val="28"/>
          <w:rtl/>
        </w:rPr>
        <w:t xml:space="preserve">فروشد. وی به رسول الله </w:t>
      </w:r>
      <w:r w:rsidR="00BD1B5F">
        <w:rPr>
          <w:rFonts w:ascii="Arial" w:hAnsi="Arial" w:cs="CTraditional Arabic" w:hint="cs"/>
          <w:sz w:val="28"/>
          <w:szCs w:val="28"/>
          <w:rtl/>
        </w:rPr>
        <w:t>ح</w:t>
      </w:r>
      <w:r w:rsidRPr="00984198">
        <w:rPr>
          <w:rFonts w:cs="B Lotus" w:hint="cs"/>
          <w:sz w:val="28"/>
          <w:szCs w:val="28"/>
          <w:rtl/>
        </w:rPr>
        <w:t xml:space="preserve"> گفت: این پا</w:t>
      </w:r>
      <w:r w:rsidR="00BD1B5F">
        <w:rPr>
          <w:rFonts w:cs="B Lotus" w:hint="cs"/>
          <w:sz w:val="28"/>
          <w:szCs w:val="28"/>
          <w:rtl/>
        </w:rPr>
        <w:t>رچه را خریده و روز جمعه و زمانی</w:t>
      </w:r>
      <w:r w:rsidR="00BD1B5F">
        <w:rPr>
          <w:rFonts w:cs="B Lotus"/>
          <w:sz w:val="28"/>
          <w:szCs w:val="28"/>
          <w:rtl/>
        </w:rPr>
        <w:softHyphen/>
      </w:r>
      <w:r w:rsidRPr="00984198">
        <w:rPr>
          <w:rFonts w:cs="B Lotus" w:hint="cs"/>
          <w:sz w:val="28"/>
          <w:szCs w:val="28"/>
          <w:rtl/>
        </w:rPr>
        <w:t xml:space="preserve">که نمایندگان </w:t>
      </w:r>
      <w:r w:rsidR="00BD1B5F">
        <w:rPr>
          <w:rFonts w:cs="B Lotus" w:hint="cs"/>
          <w:sz w:val="28"/>
          <w:szCs w:val="28"/>
          <w:rtl/>
        </w:rPr>
        <w:t xml:space="preserve">(اقوام مختلف) </w:t>
      </w:r>
      <w:r w:rsidRPr="00984198">
        <w:rPr>
          <w:rFonts w:cs="B Lotus" w:hint="cs"/>
          <w:sz w:val="28"/>
          <w:szCs w:val="28"/>
          <w:rtl/>
        </w:rPr>
        <w:t>نزدتان</w:t>
      </w:r>
      <w:r w:rsidR="009D0387" w:rsidRPr="00984198">
        <w:rPr>
          <w:rFonts w:cs="B Lotus" w:hint="cs"/>
          <w:sz w:val="28"/>
          <w:szCs w:val="28"/>
          <w:rtl/>
        </w:rPr>
        <w:t xml:space="preserve"> می‌</w:t>
      </w:r>
      <w:r w:rsidRPr="00984198">
        <w:rPr>
          <w:rFonts w:cs="B Lotus" w:hint="cs"/>
          <w:sz w:val="28"/>
          <w:szCs w:val="28"/>
          <w:rtl/>
        </w:rPr>
        <w:t xml:space="preserve">آیند، بپوشید؛ رسول الله </w:t>
      </w:r>
      <w:r w:rsidR="00BD1B5F">
        <w:rPr>
          <w:rFonts w:ascii="Arial" w:hAnsi="Arial" w:cs="CTraditional Arabic" w:hint="cs"/>
          <w:sz w:val="28"/>
          <w:szCs w:val="28"/>
          <w:rtl/>
        </w:rPr>
        <w:t>ح</w:t>
      </w:r>
      <w:r w:rsidRPr="00984198">
        <w:rPr>
          <w:rFonts w:cs="B Lotus" w:hint="cs"/>
          <w:sz w:val="28"/>
          <w:szCs w:val="28"/>
          <w:rtl/>
        </w:rPr>
        <w:t xml:space="preserve"> فرمودند: </w:t>
      </w:r>
      <w:r w:rsidRPr="007475C9">
        <w:rPr>
          <w:rStyle w:val="Char2"/>
          <w:rFonts w:hint="cs"/>
          <w:rtl/>
        </w:rPr>
        <w:t>«</w:t>
      </w:r>
      <w:r w:rsidRPr="007475C9">
        <w:rPr>
          <w:rStyle w:val="Char2"/>
          <w:rFonts w:hint="eastAsia"/>
          <w:rtl/>
        </w:rPr>
        <w:t>إِنَّمَا</w:t>
      </w:r>
      <w:r w:rsidRPr="007475C9">
        <w:rPr>
          <w:rStyle w:val="Char2"/>
          <w:rtl/>
        </w:rPr>
        <w:t xml:space="preserve"> </w:t>
      </w:r>
      <w:r w:rsidRPr="007475C9">
        <w:rPr>
          <w:rStyle w:val="Char2"/>
          <w:rFonts w:hint="eastAsia"/>
          <w:rtl/>
        </w:rPr>
        <w:t>يَلْبَسُ</w:t>
      </w:r>
      <w:r w:rsidRPr="007475C9">
        <w:rPr>
          <w:rStyle w:val="Char2"/>
          <w:rtl/>
        </w:rPr>
        <w:t xml:space="preserve"> </w:t>
      </w:r>
      <w:r w:rsidRPr="007475C9">
        <w:rPr>
          <w:rStyle w:val="Char2"/>
          <w:rFonts w:hint="eastAsia"/>
          <w:rtl/>
        </w:rPr>
        <w:t>هَذَا</w:t>
      </w:r>
      <w:r w:rsidRPr="007475C9">
        <w:rPr>
          <w:rStyle w:val="Char2"/>
          <w:rtl/>
        </w:rPr>
        <w:t xml:space="preserve"> </w:t>
      </w:r>
      <w:r w:rsidRPr="007475C9">
        <w:rPr>
          <w:rStyle w:val="Char2"/>
          <w:rFonts w:hint="eastAsia"/>
          <w:rtl/>
        </w:rPr>
        <w:t>مَنْ</w:t>
      </w:r>
      <w:r w:rsidRPr="007475C9">
        <w:rPr>
          <w:rStyle w:val="Char2"/>
          <w:rtl/>
        </w:rPr>
        <w:t xml:space="preserve"> </w:t>
      </w:r>
      <w:r w:rsidRPr="007475C9">
        <w:rPr>
          <w:rStyle w:val="Char2"/>
          <w:rFonts w:hint="eastAsia"/>
          <w:rtl/>
        </w:rPr>
        <w:t>لاَ</w:t>
      </w:r>
      <w:r w:rsidRPr="007475C9">
        <w:rPr>
          <w:rStyle w:val="Char2"/>
          <w:rtl/>
        </w:rPr>
        <w:t xml:space="preserve"> </w:t>
      </w:r>
      <w:r w:rsidRPr="007475C9">
        <w:rPr>
          <w:rStyle w:val="Char2"/>
          <w:rFonts w:hint="eastAsia"/>
          <w:rtl/>
        </w:rPr>
        <w:t>خَلاَقَ</w:t>
      </w:r>
      <w:r w:rsidRPr="007475C9">
        <w:rPr>
          <w:rStyle w:val="Char2"/>
          <w:rtl/>
        </w:rPr>
        <w:t xml:space="preserve"> </w:t>
      </w:r>
      <w:r w:rsidRPr="007475C9">
        <w:rPr>
          <w:rStyle w:val="Char2"/>
          <w:rFonts w:hint="eastAsia"/>
          <w:rtl/>
        </w:rPr>
        <w:t>لَهُ</w:t>
      </w:r>
      <w:r w:rsidRPr="007475C9">
        <w:rPr>
          <w:rStyle w:val="Char2"/>
          <w:rtl/>
        </w:rPr>
        <w:t xml:space="preserve"> </w:t>
      </w:r>
      <w:r w:rsidRPr="007475C9">
        <w:rPr>
          <w:rStyle w:val="Char2"/>
          <w:rFonts w:hint="eastAsia"/>
          <w:rtl/>
        </w:rPr>
        <w:t>فِي</w:t>
      </w:r>
      <w:r w:rsidRPr="007475C9">
        <w:rPr>
          <w:rStyle w:val="Char2"/>
          <w:rtl/>
        </w:rPr>
        <w:t xml:space="preserve"> </w:t>
      </w:r>
      <w:r w:rsidRPr="007475C9">
        <w:rPr>
          <w:rStyle w:val="Char2"/>
          <w:rFonts w:hint="eastAsia"/>
          <w:rtl/>
        </w:rPr>
        <w:t>الآخِرَةِ</w:t>
      </w:r>
      <w:r w:rsidRPr="007475C9">
        <w:rPr>
          <w:rStyle w:val="Char2"/>
          <w:rFonts w:hint="cs"/>
          <w:rtl/>
        </w:rPr>
        <w:t>»</w:t>
      </w:r>
      <w:r w:rsidR="00001613">
        <w:rPr>
          <w:rFonts w:cs="B Lotus" w:hint="cs"/>
          <w:sz w:val="28"/>
          <w:szCs w:val="28"/>
          <w:rtl/>
        </w:rPr>
        <w:t>.</w:t>
      </w:r>
      <w:r w:rsidRPr="00984198">
        <w:rPr>
          <w:rFonts w:cs="B Lotus" w:hint="cs"/>
          <w:sz w:val="28"/>
          <w:szCs w:val="28"/>
          <w:rtl/>
        </w:rPr>
        <w:t xml:space="preserve"> </w:t>
      </w:r>
      <w:r w:rsidR="00001613">
        <w:rPr>
          <w:rFonts w:cs="B Lotus" w:hint="cs"/>
          <w:sz w:val="28"/>
          <w:szCs w:val="28"/>
          <w:rtl/>
        </w:rPr>
        <w:t>«</w:t>
      </w:r>
      <w:r w:rsidRPr="00984198">
        <w:rPr>
          <w:rFonts w:cs="B Lotus" w:hint="cs"/>
          <w:sz w:val="28"/>
          <w:szCs w:val="28"/>
          <w:rtl/>
        </w:rPr>
        <w:t>کسی چنین لباسی را</w:t>
      </w:r>
      <w:r w:rsidR="009D0387" w:rsidRPr="00984198">
        <w:rPr>
          <w:rFonts w:cs="B Lotus" w:hint="cs"/>
          <w:sz w:val="28"/>
          <w:szCs w:val="28"/>
          <w:rtl/>
        </w:rPr>
        <w:t xml:space="preserve"> می‌</w:t>
      </w:r>
      <w:r w:rsidRPr="00984198">
        <w:rPr>
          <w:rFonts w:cs="B Lotus" w:hint="cs"/>
          <w:sz w:val="28"/>
          <w:szCs w:val="28"/>
          <w:rtl/>
        </w:rPr>
        <w:t>پوشد که او را در آخرت نصیبی نباشد</w:t>
      </w:r>
      <w:r w:rsidR="00001613">
        <w:rPr>
          <w:rFonts w:cs="B Lotus" w:hint="cs"/>
          <w:sz w:val="28"/>
          <w:szCs w:val="28"/>
          <w:rtl/>
        </w:rPr>
        <w:t>»</w:t>
      </w:r>
      <w:r w:rsidRPr="00984198">
        <w:rPr>
          <w:rFonts w:cs="B Lotus" w:hint="cs"/>
          <w:sz w:val="28"/>
          <w:szCs w:val="28"/>
          <w:rtl/>
        </w:rPr>
        <w:t>. سپس از آن پارچه</w:t>
      </w:r>
      <w:r w:rsidR="009D0387" w:rsidRPr="00984198">
        <w:rPr>
          <w:rFonts w:cs="B Lotus" w:hint="cs"/>
          <w:sz w:val="28"/>
          <w:szCs w:val="28"/>
          <w:rtl/>
        </w:rPr>
        <w:t xml:space="preserve">‌ها </w:t>
      </w:r>
      <w:r w:rsidRPr="00984198">
        <w:rPr>
          <w:rFonts w:cs="B Lotus" w:hint="cs"/>
          <w:sz w:val="28"/>
          <w:szCs w:val="28"/>
          <w:rtl/>
        </w:rPr>
        <w:t xml:space="preserve">برای رسول الله </w:t>
      </w:r>
      <w:r w:rsidR="00BD1B5F">
        <w:rPr>
          <w:rFonts w:ascii="Arial" w:hAnsi="Arial" w:cs="CTraditional Arabic" w:hint="cs"/>
          <w:sz w:val="28"/>
          <w:szCs w:val="28"/>
          <w:rtl/>
        </w:rPr>
        <w:t>ح</w:t>
      </w:r>
      <w:r w:rsidRPr="00984198">
        <w:rPr>
          <w:rFonts w:cs="B Lotus" w:hint="cs"/>
          <w:noProof/>
          <w:sz w:val="28"/>
          <w:szCs w:val="28"/>
          <w:rtl/>
        </w:rPr>
        <w:t xml:space="preserve"> </w:t>
      </w:r>
      <w:r w:rsidR="00BD1B5F">
        <w:rPr>
          <w:rFonts w:cs="B Lotus" w:hint="cs"/>
          <w:sz w:val="28"/>
          <w:szCs w:val="28"/>
          <w:rtl/>
        </w:rPr>
        <w:t>آورده شد</w:t>
      </w:r>
      <w:r w:rsidRPr="00984198">
        <w:rPr>
          <w:rFonts w:cs="B Lotus" w:hint="cs"/>
          <w:sz w:val="28"/>
          <w:szCs w:val="28"/>
          <w:rtl/>
        </w:rPr>
        <w:t xml:space="preserve"> و رسول الله </w:t>
      </w:r>
      <w:r w:rsidR="00BD1B5F">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یکی از</w:t>
      </w:r>
      <w:r w:rsidR="009D0387" w:rsidRPr="00984198">
        <w:rPr>
          <w:rFonts w:cs="B Lotus" w:hint="cs"/>
          <w:sz w:val="28"/>
          <w:szCs w:val="28"/>
          <w:rtl/>
        </w:rPr>
        <w:t xml:space="preserve"> آن‌ها </w:t>
      </w:r>
      <w:r w:rsidRPr="00984198">
        <w:rPr>
          <w:rFonts w:cs="B Lotus" w:hint="cs"/>
          <w:sz w:val="28"/>
          <w:szCs w:val="28"/>
          <w:rtl/>
        </w:rPr>
        <w:t>را برای عمر فرستاد، عمر</w:t>
      </w:r>
      <w:r w:rsidR="00BD1B5F">
        <w:rPr>
          <w:rFonts w:cs="B Lotus" w:hint="cs"/>
          <w:noProof/>
          <w:sz w:val="28"/>
          <w:szCs w:val="28"/>
          <w:rtl/>
        </w:rPr>
        <w:t xml:space="preserve"> </w:t>
      </w:r>
      <w:r w:rsidR="00C336B2" w:rsidRPr="00C336B2">
        <w:rPr>
          <w:rFonts w:ascii="Arial" w:hAnsi="Arial" w:cs="CTraditional Arabic" w:hint="cs"/>
          <w:sz w:val="28"/>
          <w:szCs w:val="28"/>
          <w:rtl/>
        </w:rPr>
        <w:t>س</w:t>
      </w:r>
      <w:r w:rsidR="00BD1B5F">
        <w:rPr>
          <w:rFonts w:cs="B Lotus" w:hint="cs"/>
          <w:sz w:val="28"/>
          <w:szCs w:val="28"/>
          <w:rtl/>
        </w:rPr>
        <w:t xml:space="preserve"> گفت: چگونه آن</w:t>
      </w:r>
      <w:r w:rsidR="00BD1B5F">
        <w:rPr>
          <w:rFonts w:cs="B Lotus"/>
          <w:sz w:val="28"/>
          <w:szCs w:val="28"/>
          <w:rtl/>
        </w:rPr>
        <w:softHyphen/>
      </w:r>
      <w:r w:rsidR="00BD1B5F">
        <w:rPr>
          <w:rFonts w:cs="B Lotus" w:hint="cs"/>
          <w:sz w:val="28"/>
          <w:szCs w:val="28"/>
          <w:rtl/>
        </w:rPr>
        <w:t>را بپوشم درحالی</w:t>
      </w:r>
      <w:r w:rsidR="00BD1B5F">
        <w:rPr>
          <w:rFonts w:cs="B Lotus"/>
          <w:sz w:val="28"/>
          <w:szCs w:val="28"/>
          <w:rtl/>
        </w:rPr>
        <w:softHyphen/>
      </w:r>
      <w:r w:rsidRPr="00984198">
        <w:rPr>
          <w:rFonts w:cs="B Lotus" w:hint="cs"/>
          <w:sz w:val="28"/>
          <w:szCs w:val="28"/>
          <w:rtl/>
        </w:rPr>
        <w:t xml:space="preserve">که در مورد آن فرمودی آن چرا که فرمودی؟ رسول الله </w:t>
      </w:r>
      <w:r w:rsidR="00BD1B5F">
        <w:rPr>
          <w:rFonts w:ascii="Arial" w:hAnsi="Arial" w:cs="CTraditional Arabic" w:hint="cs"/>
          <w:sz w:val="28"/>
          <w:szCs w:val="28"/>
          <w:rtl/>
        </w:rPr>
        <w:t>ح</w:t>
      </w:r>
      <w:r w:rsidR="00BD1B5F">
        <w:rPr>
          <w:rFonts w:cs="B Lotus" w:hint="cs"/>
          <w:sz w:val="28"/>
          <w:szCs w:val="28"/>
          <w:rtl/>
        </w:rPr>
        <w:t xml:space="preserve"> فرمود</w:t>
      </w:r>
      <w:r w:rsidR="009D0387" w:rsidRPr="00984198">
        <w:rPr>
          <w:rFonts w:cs="B Lotus" w:hint="cs"/>
          <w:sz w:val="28"/>
          <w:szCs w:val="28"/>
          <w:rtl/>
        </w:rPr>
        <w:t>ند:</w:t>
      </w:r>
      <w:r w:rsidRPr="00984198">
        <w:rPr>
          <w:rFonts w:cs="B Lotus" w:hint="cs"/>
          <w:sz w:val="28"/>
          <w:szCs w:val="28"/>
          <w:rtl/>
        </w:rPr>
        <w:t xml:space="preserve"> </w:t>
      </w:r>
      <w:r w:rsidRPr="007475C9">
        <w:rPr>
          <w:rStyle w:val="Char2"/>
          <w:rFonts w:hint="cs"/>
          <w:rtl/>
        </w:rPr>
        <w:t>«</w:t>
      </w:r>
      <w:r w:rsidRPr="007475C9">
        <w:rPr>
          <w:rStyle w:val="Char2"/>
          <w:rtl/>
        </w:rPr>
        <w:t>إِنِّي لَمْ أَكْسُكَهَا لِتَلْبَسَهَا تَبِيعُهَا، أَوْ تَكْسُوهَا</w:t>
      </w:r>
      <w:r w:rsidRPr="007475C9">
        <w:rPr>
          <w:rStyle w:val="Char2"/>
          <w:rFonts w:hint="cs"/>
          <w:rtl/>
        </w:rPr>
        <w:t>»</w:t>
      </w:r>
      <w:r w:rsidR="00001613">
        <w:rPr>
          <w:rStyle w:val="Char2"/>
          <w:rFonts w:hint="cs"/>
          <w:rtl/>
        </w:rPr>
        <w:t>.</w:t>
      </w:r>
      <w:r w:rsidRPr="00984198">
        <w:rPr>
          <w:rFonts w:cs="B Lotus" w:hint="cs"/>
          <w:sz w:val="28"/>
          <w:szCs w:val="28"/>
          <w:rtl/>
        </w:rPr>
        <w:t xml:space="preserve"> </w:t>
      </w:r>
      <w:r w:rsidR="00001613">
        <w:rPr>
          <w:rFonts w:cs="B Lotus" w:hint="cs"/>
          <w:sz w:val="28"/>
          <w:szCs w:val="28"/>
          <w:rtl/>
        </w:rPr>
        <w:t>«</w:t>
      </w:r>
      <w:r w:rsidR="00BD1B5F">
        <w:rPr>
          <w:rFonts w:cs="B Lotus" w:hint="cs"/>
          <w:sz w:val="28"/>
          <w:szCs w:val="28"/>
          <w:rtl/>
        </w:rPr>
        <w:t>من آن</w:t>
      </w:r>
      <w:r w:rsidR="00BD1B5F">
        <w:rPr>
          <w:rFonts w:cs="B Lotus"/>
          <w:sz w:val="28"/>
          <w:szCs w:val="28"/>
          <w:rtl/>
        </w:rPr>
        <w:softHyphen/>
      </w:r>
      <w:r w:rsidRPr="00984198">
        <w:rPr>
          <w:rFonts w:cs="B Lotus" w:hint="cs"/>
          <w:sz w:val="28"/>
          <w:szCs w:val="28"/>
          <w:rtl/>
        </w:rPr>
        <w:t>را نداده</w:t>
      </w:r>
      <w:r w:rsidR="007475C9" w:rsidRPr="00984198">
        <w:rPr>
          <w:rFonts w:cs="B Lotus" w:hint="eastAsia"/>
          <w:sz w:val="28"/>
          <w:szCs w:val="28"/>
          <w:rtl/>
        </w:rPr>
        <w:t>‌</w:t>
      </w:r>
      <w:r w:rsidR="00BD1B5F">
        <w:rPr>
          <w:rFonts w:cs="B Lotus" w:hint="cs"/>
          <w:sz w:val="28"/>
          <w:szCs w:val="28"/>
          <w:rtl/>
        </w:rPr>
        <w:t>ام که تو آن</w:t>
      </w:r>
      <w:r w:rsidR="00BD1B5F">
        <w:rPr>
          <w:rFonts w:cs="B Lotus"/>
          <w:sz w:val="28"/>
          <w:szCs w:val="28"/>
          <w:rtl/>
        </w:rPr>
        <w:softHyphen/>
      </w:r>
      <w:r w:rsidR="00BD1B5F">
        <w:rPr>
          <w:rFonts w:cs="B Lotus" w:hint="cs"/>
          <w:sz w:val="28"/>
          <w:szCs w:val="28"/>
          <w:rtl/>
        </w:rPr>
        <w:t>را بپوشی، آن</w:t>
      </w:r>
      <w:r w:rsidR="00BD1B5F">
        <w:rPr>
          <w:rFonts w:cs="B Lotus"/>
          <w:sz w:val="28"/>
          <w:szCs w:val="28"/>
          <w:rtl/>
        </w:rPr>
        <w:softHyphen/>
      </w:r>
      <w:r w:rsidRPr="00984198">
        <w:rPr>
          <w:rFonts w:cs="B Lotus" w:hint="cs"/>
          <w:sz w:val="28"/>
          <w:szCs w:val="28"/>
          <w:rtl/>
        </w:rPr>
        <w:t>را بفروش یا به کسی بده</w:t>
      </w:r>
      <w:r w:rsidR="00001613">
        <w:rPr>
          <w:rFonts w:cs="B Lotus" w:hint="cs"/>
          <w:sz w:val="28"/>
          <w:szCs w:val="28"/>
          <w:rtl/>
        </w:rPr>
        <w:t>»</w:t>
      </w:r>
      <w:r w:rsidRPr="00984198">
        <w:rPr>
          <w:rFonts w:cs="B Lotus" w:hint="cs"/>
          <w:sz w:val="28"/>
          <w:szCs w:val="28"/>
          <w:rtl/>
        </w:rPr>
        <w:t xml:space="preserve">. عمر </w:t>
      </w:r>
      <w:r w:rsidR="00C336B2" w:rsidRPr="00C336B2">
        <w:rPr>
          <w:rFonts w:ascii="Arial" w:hAnsi="Arial" w:cs="CTraditional Arabic" w:hint="cs"/>
          <w:sz w:val="28"/>
          <w:szCs w:val="28"/>
          <w:rtl/>
        </w:rPr>
        <w:t>س</w:t>
      </w:r>
      <w:r w:rsidR="00C336B2">
        <w:rPr>
          <w:rFonts w:cs="B Lotus" w:hint="cs"/>
          <w:noProof/>
          <w:sz w:val="28"/>
          <w:szCs w:val="28"/>
          <w:rtl/>
        </w:rPr>
        <w:t xml:space="preserve"> </w:t>
      </w:r>
      <w:r w:rsidR="00BD1B5F">
        <w:rPr>
          <w:rFonts w:cs="B Lotus" w:hint="cs"/>
          <w:noProof/>
          <w:sz w:val="28"/>
          <w:szCs w:val="28"/>
          <w:rtl/>
        </w:rPr>
        <w:t>آن</w:t>
      </w:r>
      <w:r w:rsidR="00BD1B5F">
        <w:rPr>
          <w:rFonts w:cs="B Lotus"/>
          <w:noProof/>
          <w:sz w:val="28"/>
          <w:szCs w:val="28"/>
          <w:rtl/>
        </w:rPr>
        <w:softHyphen/>
      </w:r>
      <w:r w:rsidR="009D0387" w:rsidRPr="00984198">
        <w:rPr>
          <w:rFonts w:cs="B Lotus" w:hint="cs"/>
          <w:noProof/>
          <w:sz w:val="28"/>
          <w:szCs w:val="28"/>
          <w:rtl/>
        </w:rPr>
        <w:t xml:space="preserve">را </w:t>
      </w:r>
      <w:r w:rsidR="00BD1B5F">
        <w:rPr>
          <w:rFonts w:cs="B Lotus" w:hint="cs"/>
          <w:sz w:val="28"/>
          <w:szCs w:val="28"/>
          <w:rtl/>
        </w:rPr>
        <w:t>برای</w:t>
      </w:r>
      <w:r w:rsidRPr="00984198">
        <w:rPr>
          <w:rFonts w:cs="B Lotus" w:hint="cs"/>
          <w:sz w:val="28"/>
          <w:szCs w:val="28"/>
          <w:rtl/>
        </w:rPr>
        <w:t xml:space="preserve"> برادر خود </w:t>
      </w:r>
      <w:r w:rsidR="00BD1B5F" w:rsidRPr="00984198">
        <w:rPr>
          <w:rFonts w:cs="B Lotus" w:hint="cs"/>
          <w:sz w:val="28"/>
          <w:szCs w:val="28"/>
          <w:rtl/>
        </w:rPr>
        <w:t>که از اهل مکه بود</w:t>
      </w:r>
      <w:r w:rsidR="00BD1B5F">
        <w:rPr>
          <w:rFonts w:cs="B Lotus" w:hint="cs"/>
          <w:sz w:val="28"/>
          <w:szCs w:val="28"/>
          <w:rtl/>
        </w:rPr>
        <w:t>،</w:t>
      </w:r>
      <w:r w:rsidR="00BD1B5F" w:rsidRPr="00984198">
        <w:rPr>
          <w:rFonts w:cs="B Lotus" w:hint="cs"/>
          <w:sz w:val="28"/>
          <w:szCs w:val="28"/>
          <w:rtl/>
        </w:rPr>
        <w:t xml:space="preserve"> </w:t>
      </w:r>
      <w:r w:rsidR="00BD1B5F">
        <w:rPr>
          <w:rFonts w:cs="B Lotus" w:hint="cs"/>
          <w:sz w:val="28"/>
          <w:szCs w:val="28"/>
          <w:rtl/>
        </w:rPr>
        <w:t>پیش از آنکه وی اسلام بیاورد</w:t>
      </w:r>
      <w:r w:rsidRPr="00984198">
        <w:rPr>
          <w:rFonts w:cs="B Lotus" w:hint="cs"/>
          <w:sz w:val="28"/>
          <w:szCs w:val="28"/>
          <w:rtl/>
        </w:rPr>
        <w:t>، فرستاد</w:t>
      </w:r>
      <w:r w:rsidRPr="00C008F7">
        <w:rPr>
          <w:rStyle w:val="FootnoteReference"/>
          <w:rFonts w:cs="B Lotus"/>
          <w:sz w:val="28"/>
          <w:szCs w:val="28"/>
          <w:rtl/>
        </w:rPr>
        <w:footnoteReference w:id="154"/>
      </w:r>
      <w:r w:rsidRPr="00984198">
        <w:rPr>
          <w:rFonts w:cs="B Lotus" w:hint="cs"/>
          <w:sz w:val="28"/>
          <w:szCs w:val="28"/>
          <w:rtl/>
        </w:rPr>
        <w:t xml:space="preserve">. </w:t>
      </w:r>
    </w:p>
    <w:p w:rsidR="00C5413C" w:rsidRPr="005107F6" w:rsidRDefault="00C5413C" w:rsidP="00917DD1">
      <w:pPr>
        <w:pStyle w:val="NormalWeb"/>
        <w:widowControl w:val="0"/>
        <w:tabs>
          <w:tab w:val="left" w:pos="70"/>
        </w:tabs>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و نیز در این باب حدیث اسماء بنت ابوبکر </w:t>
      </w:r>
      <w:r w:rsidR="00917DD1">
        <w:rPr>
          <w:rFonts w:ascii="Arial" w:hAnsi="Arial" w:cs="CTraditional Arabic" w:hint="cs"/>
          <w:sz w:val="28"/>
          <w:szCs w:val="28"/>
          <w:rtl/>
        </w:rPr>
        <w:t>ل</w:t>
      </w:r>
      <w:r w:rsidRPr="00984198">
        <w:rPr>
          <w:rFonts w:cs="B Lotus" w:hint="cs"/>
          <w:sz w:val="28"/>
          <w:szCs w:val="28"/>
          <w:rtl/>
        </w:rPr>
        <w:t xml:space="preserve"> را روایت</w:t>
      </w:r>
      <w:r w:rsidR="009D0387" w:rsidRPr="00984198">
        <w:rPr>
          <w:rFonts w:cs="B Lotus" w:hint="cs"/>
          <w:sz w:val="28"/>
          <w:szCs w:val="28"/>
          <w:rtl/>
        </w:rPr>
        <w:t xml:space="preserve"> می‌</w:t>
      </w:r>
      <w:r w:rsidR="00917DD1">
        <w:rPr>
          <w:rFonts w:cs="B Lotus" w:hint="cs"/>
          <w:sz w:val="28"/>
          <w:szCs w:val="28"/>
          <w:rtl/>
        </w:rPr>
        <w:t>کند که می</w:t>
      </w:r>
      <w:r w:rsidR="00917DD1">
        <w:rPr>
          <w:rFonts w:cs="B Lotus" w:hint="cs"/>
          <w:sz w:val="28"/>
          <w:szCs w:val="28"/>
          <w:rtl/>
        </w:rPr>
        <w:softHyphen/>
        <w:t>گوید</w:t>
      </w:r>
      <w:r w:rsidRPr="00984198">
        <w:rPr>
          <w:rFonts w:cs="B Lotus" w:hint="cs"/>
          <w:sz w:val="28"/>
          <w:szCs w:val="28"/>
          <w:rtl/>
        </w:rPr>
        <w:t xml:space="preserve">: در زمان رسول الله </w:t>
      </w:r>
      <w:r w:rsidR="00917DD1">
        <w:rPr>
          <w:rFonts w:ascii="Arial" w:hAnsi="Arial" w:cs="CTraditional Arabic" w:hint="cs"/>
          <w:sz w:val="28"/>
          <w:szCs w:val="28"/>
          <w:rtl/>
        </w:rPr>
        <w:t>ح</w:t>
      </w:r>
      <w:r w:rsidRPr="00984198">
        <w:rPr>
          <w:rFonts w:cs="B Lotus" w:hint="cs"/>
          <w:noProof/>
          <w:sz w:val="28"/>
          <w:szCs w:val="28"/>
          <w:rtl/>
        </w:rPr>
        <w:t xml:space="preserve"> </w:t>
      </w:r>
      <w:r w:rsidR="00917DD1">
        <w:rPr>
          <w:rFonts w:cs="B Lotus" w:hint="cs"/>
          <w:sz w:val="28"/>
          <w:szCs w:val="28"/>
          <w:rtl/>
        </w:rPr>
        <w:t>مادرم درحالی</w:t>
      </w:r>
      <w:r w:rsidR="00917DD1">
        <w:rPr>
          <w:rFonts w:cs="B Lotus"/>
          <w:sz w:val="28"/>
          <w:szCs w:val="28"/>
          <w:rtl/>
        </w:rPr>
        <w:softHyphen/>
      </w:r>
      <w:r w:rsidRPr="00984198">
        <w:rPr>
          <w:rFonts w:cs="B Lotus" w:hint="cs"/>
          <w:sz w:val="28"/>
          <w:szCs w:val="28"/>
          <w:rtl/>
        </w:rPr>
        <w:t xml:space="preserve">که مشرک بود، به دیدنم آمد. من از رسول الله </w:t>
      </w:r>
      <w:r w:rsidR="00917DD1">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 xml:space="preserve">سوال کردم و گفتم: مادرم به خانه من آمده و از من انتظار هدیه و نیکی دارد، آیا با وی صله رحم کنم؟ رسول الله </w:t>
      </w:r>
      <w:r w:rsidR="00917DD1">
        <w:rPr>
          <w:rFonts w:ascii="Arial" w:hAnsi="Arial" w:cs="CTraditional Arabic" w:hint="cs"/>
          <w:sz w:val="28"/>
          <w:szCs w:val="28"/>
          <w:rtl/>
        </w:rPr>
        <w:t>ح</w:t>
      </w:r>
      <w:r w:rsidRPr="00984198">
        <w:rPr>
          <w:rFonts w:cs="B Lotus" w:hint="cs"/>
          <w:sz w:val="28"/>
          <w:szCs w:val="28"/>
          <w:rtl/>
        </w:rPr>
        <w:t xml:space="preserve"> فرمودند: </w:t>
      </w:r>
      <w:r w:rsidRPr="007475C9">
        <w:rPr>
          <w:rStyle w:val="Char2"/>
          <w:rFonts w:hint="cs"/>
          <w:rtl/>
        </w:rPr>
        <w:t>«</w:t>
      </w:r>
      <w:r w:rsidRPr="007475C9">
        <w:rPr>
          <w:rStyle w:val="Char2"/>
          <w:rtl/>
        </w:rPr>
        <w:t>نَعَمْ صِلِي أُمَّكِ</w:t>
      </w:r>
      <w:r w:rsidR="00F4329D" w:rsidRPr="007475C9">
        <w:rPr>
          <w:rStyle w:val="Char2"/>
          <w:rFonts w:hint="cs"/>
          <w:rtl/>
        </w:rPr>
        <w:t>»</w:t>
      </w:r>
      <w:r w:rsidR="00001613">
        <w:rPr>
          <w:rFonts w:cs="B Lotus" w:hint="cs"/>
          <w:sz w:val="28"/>
          <w:szCs w:val="28"/>
          <w:rtl/>
        </w:rPr>
        <w:t>.</w:t>
      </w:r>
      <w:r w:rsidRPr="00984198">
        <w:rPr>
          <w:rFonts w:cs="B Lotus" w:hint="cs"/>
          <w:sz w:val="28"/>
          <w:szCs w:val="28"/>
          <w:rtl/>
        </w:rPr>
        <w:t xml:space="preserve"> </w:t>
      </w:r>
      <w:r w:rsidR="00001613">
        <w:rPr>
          <w:rFonts w:cs="B Lotus" w:hint="cs"/>
          <w:sz w:val="28"/>
          <w:szCs w:val="28"/>
          <w:rtl/>
        </w:rPr>
        <w:t>«</w:t>
      </w:r>
      <w:r w:rsidRPr="00984198">
        <w:rPr>
          <w:rFonts w:cs="B Lotus" w:hint="cs"/>
          <w:sz w:val="28"/>
          <w:szCs w:val="28"/>
          <w:rtl/>
        </w:rPr>
        <w:t>آری با مادرت صله</w:t>
      </w:r>
      <w:r w:rsidR="00AC25A8" w:rsidRPr="00984198">
        <w:rPr>
          <w:rFonts w:cs="B Lotus" w:hint="cs"/>
          <w:sz w:val="28"/>
          <w:szCs w:val="28"/>
          <w:rtl/>
        </w:rPr>
        <w:t xml:space="preserve">‌ی </w:t>
      </w:r>
      <w:r w:rsidRPr="00984198">
        <w:rPr>
          <w:rFonts w:cs="B Lotus" w:hint="cs"/>
          <w:sz w:val="28"/>
          <w:szCs w:val="28"/>
          <w:rtl/>
        </w:rPr>
        <w:t>رحم کن (حق خویشاوندی را رعایت کن)</w:t>
      </w:r>
      <w:r w:rsidR="00001613">
        <w:rPr>
          <w:rFonts w:cs="B Lotus" w:hint="cs"/>
          <w:sz w:val="28"/>
          <w:szCs w:val="28"/>
          <w:rtl/>
        </w:rPr>
        <w:t>»</w:t>
      </w:r>
      <w:r w:rsidRPr="00C008F7">
        <w:rPr>
          <w:rStyle w:val="FootnoteReference"/>
          <w:rFonts w:cs="B Lotus"/>
          <w:sz w:val="28"/>
          <w:szCs w:val="28"/>
          <w:rtl/>
        </w:rPr>
        <w:footnoteReference w:id="155"/>
      </w:r>
      <w:r w:rsidRPr="00984198">
        <w:rPr>
          <w:rFonts w:cs="B Lotus" w:hint="cs"/>
          <w:sz w:val="28"/>
          <w:szCs w:val="28"/>
          <w:rtl/>
        </w:rPr>
        <w:t>.</w:t>
      </w:r>
    </w:p>
    <w:p w:rsidR="00C5413C" w:rsidRPr="005107F6" w:rsidRDefault="00C5413C" w:rsidP="0047059B">
      <w:pPr>
        <w:pStyle w:val="NormalWeb"/>
        <w:widowControl w:val="0"/>
        <w:tabs>
          <w:tab w:val="left" w:pos="70"/>
        </w:tabs>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تاکید</w:t>
      </w:r>
      <w:r w:rsidR="009D0387" w:rsidRPr="00984198">
        <w:rPr>
          <w:rFonts w:cs="B Lotus" w:hint="cs"/>
          <w:sz w:val="28"/>
          <w:szCs w:val="28"/>
          <w:rtl/>
        </w:rPr>
        <w:t xml:space="preserve"> می‌</w:t>
      </w:r>
      <w:r w:rsidR="00917DD1">
        <w:rPr>
          <w:rFonts w:cs="B Lotus" w:hint="cs"/>
          <w:sz w:val="28"/>
          <w:szCs w:val="28"/>
          <w:rtl/>
        </w:rPr>
        <w:t>کنم که نیکی و پیوند خویشاوندی</w:t>
      </w:r>
      <w:r w:rsidRPr="00984198">
        <w:rPr>
          <w:rFonts w:cs="B Lotus" w:hint="cs"/>
          <w:sz w:val="28"/>
          <w:szCs w:val="28"/>
          <w:rtl/>
        </w:rPr>
        <w:t xml:space="preserve"> و احسان کردن، مستلزم محبت و مودت داشتنی که از آن در کلام الله عزوجل نهی شده،</w:t>
      </w:r>
      <w:r w:rsidR="009D0387" w:rsidRPr="00984198">
        <w:rPr>
          <w:rFonts w:cs="B Lotus" w:hint="cs"/>
          <w:sz w:val="28"/>
          <w:szCs w:val="28"/>
          <w:rtl/>
        </w:rPr>
        <w:t xml:space="preserve"> نمی‌</w:t>
      </w:r>
      <w:r w:rsidRPr="00984198">
        <w:rPr>
          <w:rFonts w:cs="B Lotus" w:hint="cs"/>
          <w:sz w:val="28"/>
          <w:szCs w:val="28"/>
          <w:rtl/>
        </w:rPr>
        <w:t>باشد، آنجا که الله عزوجل</w:t>
      </w:r>
      <w:r w:rsidR="009D0387" w:rsidRPr="00984198">
        <w:rPr>
          <w:rFonts w:cs="B Lotus" w:hint="cs"/>
          <w:sz w:val="28"/>
          <w:szCs w:val="28"/>
          <w:rtl/>
        </w:rPr>
        <w:t xml:space="preserve"> می‌</w:t>
      </w:r>
      <w:r w:rsidRPr="00984198">
        <w:rPr>
          <w:rFonts w:cs="B Lotus" w:hint="cs"/>
          <w:sz w:val="28"/>
          <w:szCs w:val="28"/>
          <w:rtl/>
        </w:rPr>
        <w:t>فرماید:</w:t>
      </w:r>
      <w:r w:rsidR="00B47571" w:rsidRPr="00984198">
        <w:rPr>
          <w:rFonts w:cs="B Lotus" w:hint="cs"/>
          <w:sz w:val="28"/>
          <w:szCs w:val="28"/>
          <w:rtl/>
        </w:rPr>
        <w:t xml:space="preserve"> </w:t>
      </w:r>
      <w:r w:rsidR="00B47571" w:rsidRPr="00664364">
        <w:rPr>
          <w:rFonts w:ascii="Traditional Arabic" w:hAnsi="Traditional Arabic" w:cs="Traditional Arabic"/>
          <w:sz w:val="28"/>
          <w:szCs w:val="28"/>
          <w:rtl/>
        </w:rPr>
        <w:t>﴿</w:t>
      </w:r>
      <w:r w:rsidR="005107F6">
        <w:rPr>
          <w:rFonts w:ascii="KFGQPC Uthmanic Script HAFS" w:hAnsi="KFGQPC Uthmanic Script HAFS" w:cs="KFGQPC Uthmanic Script HAFS" w:hint="eastAsia"/>
          <w:sz w:val="28"/>
          <w:szCs w:val="28"/>
          <w:rtl/>
        </w:rPr>
        <w:t>لَّا</w:t>
      </w:r>
      <w:r w:rsidR="005107F6">
        <w:rPr>
          <w:rFonts w:ascii="KFGQPC Uthmanic Script HAFS" w:hAnsi="KFGQPC Uthmanic Script HAFS" w:cs="KFGQPC Uthmanic Script HAFS"/>
          <w:sz w:val="28"/>
          <w:szCs w:val="28"/>
          <w:rtl/>
        </w:rPr>
        <w:t xml:space="preserve"> تَجِدُ قَوۡمٗا يُؤۡمِنُونَ بِ</w:t>
      </w:r>
      <w:r w:rsidR="005107F6">
        <w:rPr>
          <w:rFonts w:ascii="KFGQPC Uthmanic Script HAFS" w:hAnsi="KFGQPC Uthmanic Script HAFS" w:cs="KFGQPC Uthmanic Script HAFS" w:hint="cs"/>
          <w:sz w:val="28"/>
          <w:szCs w:val="28"/>
          <w:rtl/>
        </w:rPr>
        <w:t>ٱ</w:t>
      </w:r>
      <w:r w:rsidR="005107F6">
        <w:rPr>
          <w:rFonts w:ascii="KFGQPC Uthmanic Script HAFS" w:hAnsi="KFGQPC Uthmanic Script HAFS" w:cs="KFGQPC Uthmanic Script HAFS" w:hint="eastAsia"/>
          <w:sz w:val="28"/>
          <w:szCs w:val="28"/>
          <w:rtl/>
        </w:rPr>
        <w:t>للَّهِ</w:t>
      </w:r>
      <w:r w:rsidR="005107F6">
        <w:rPr>
          <w:rFonts w:ascii="KFGQPC Uthmanic Script HAFS" w:hAnsi="KFGQPC Uthmanic Script HAFS" w:cs="KFGQPC Uthmanic Script HAFS"/>
          <w:sz w:val="28"/>
          <w:szCs w:val="28"/>
          <w:rtl/>
        </w:rPr>
        <w:t xml:space="preserve"> وَ</w:t>
      </w:r>
      <w:r w:rsidR="005107F6">
        <w:rPr>
          <w:rFonts w:ascii="KFGQPC Uthmanic Script HAFS" w:hAnsi="KFGQPC Uthmanic Script HAFS" w:cs="KFGQPC Uthmanic Script HAFS" w:hint="cs"/>
          <w:sz w:val="28"/>
          <w:szCs w:val="28"/>
          <w:rtl/>
        </w:rPr>
        <w:t>ٱ</w:t>
      </w:r>
      <w:r w:rsidR="005107F6">
        <w:rPr>
          <w:rFonts w:ascii="KFGQPC Uthmanic Script HAFS" w:hAnsi="KFGQPC Uthmanic Script HAFS" w:cs="KFGQPC Uthmanic Script HAFS" w:hint="eastAsia"/>
          <w:sz w:val="28"/>
          <w:szCs w:val="28"/>
          <w:rtl/>
        </w:rPr>
        <w:t>لۡيَوۡمِ</w:t>
      </w:r>
      <w:r w:rsidR="005107F6">
        <w:rPr>
          <w:rFonts w:ascii="KFGQPC Uthmanic Script HAFS" w:hAnsi="KFGQPC Uthmanic Script HAFS" w:cs="KFGQPC Uthmanic Script HAFS"/>
          <w:sz w:val="28"/>
          <w:szCs w:val="28"/>
          <w:rtl/>
        </w:rPr>
        <w:t xml:space="preserve"> </w:t>
      </w:r>
      <w:r w:rsidR="005107F6">
        <w:rPr>
          <w:rFonts w:ascii="KFGQPC Uthmanic Script HAFS" w:hAnsi="KFGQPC Uthmanic Script HAFS" w:cs="KFGQPC Uthmanic Script HAFS" w:hint="cs"/>
          <w:sz w:val="28"/>
          <w:szCs w:val="28"/>
          <w:rtl/>
        </w:rPr>
        <w:t>ٱ</w:t>
      </w:r>
      <w:r w:rsidR="005107F6">
        <w:rPr>
          <w:rFonts w:ascii="KFGQPC Uthmanic Script HAFS" w:hAnsi="KFGQPC Uthmanic Script HAFS" w:cs="KFGQPC Uthmanic Script HAFS" w:hint="eastAsia"/>
          <w:sz w:val="28"/>
          <w:szCs w:val="28"/>
          <w:rtl/>
        </w:rPr>
        <w:t>لۡأٓخِرِ</w:t>
      </w:r>
      <w:r w:rsidR="005107F6">
        <w:rPr>
          <w:rFonts w:ascii="KFGQPC Uthmanic Script HAFS" w:hAnsi="KFGQPC Uthmanic Script HAFS" w:cs="KFGQPC Uthmanic Script HAFS"/>
          <w:sz w:val="28"/>
          <w:szCs w:val="28"/>
          <w:rtl/>
        </w:rPr>
        <w:t xml:space="preserve"> يُوَآدُّونَ مَنۡ حَآدَّ </w:t>
      </w:r>
      <w:r w:rsidR="005107F6">
        <w:rPr>
          <w:rFonts w:ascii="KFGQPC Uthmanic Script HAFS" w:hAnsi="KFGQPC Uthmanic Script HAFS" w:cs="KFGQPC Uthmanic Script HAFS" w:hint="cs"/>
          <w:sz w:val="28"/>
          <w:szCs w:val="28"/>
          <w:rtl/>
        </w:rPr>
        <w:t>ٱ</w:t>
      </w:r>
      <w:r w:rsidR="005107F6">
        <w:rPr>
          <w:rFonts w:ascii="KFGQPC Uthmanic Script HAFS" w:hAnsi="KFGQPC Uthmanic Script HAFS" w:cs="KFGQPC Uthmanic Script HAFS" w:hint="eastAsia"/>
          <w:sz w:val="28"/>
          <w:szCs w:val="28"/>
          <w:rtl/>
        </w:rPr>
        <w:t>للَّهَ</w:t>
      </w:r>
      <w:r w:rsidR="005107F6">
        <w:rPr>
          <w:rFonts w:ascii="KFGQPC Uthmanic Script HAFS" w:hAnsi="KFGQPC Uthmanic Script HAFS" w:cs="KFGQPC Uthmanic Script HAFS"/>
          <w:sz w:val="28"/>
          <w:szCs w:val="28"/>
          <w:rtl/>
        </w:rPr>
        <w:t xml:space="preserve"> وَرَسُولَهُ</w:t>
      </w:r>
      <w:r w:rsidR="005107F6">
        <w:rPr>
          <w:rFonts w:ascii="KFGQPC Uthmanic Script HAFS" w:hAnsi="KFGQPC Uthmanic Script HAFS" w:cs="KFGQPC Uthmanic Script HAFS" w:hint="cs"/>
          <w:sz w:val="28"/>
          <w:szCs w:val="28"/>
          <w:rtl/>
        </w:rPr>
        <w:t>ۥ</w:t>
      </w:r>
      <w:r w:rsidR="00B47571" w:rsidRPr="00664364">
        <w:rPr>
          <w:rFonts w:ascii="Traditional Arabic" w:hAnsi="Traditional Arabic" w:cs="Traditional Arabic"/>
          <w:sz w:val="28"/>
          <w:szCs w:val="28"/>
          <w:rtl/>
        </w:rPr>
        <w:t>﴾</w:t>
      </w:r>
      <w:r w:rsidR="00B47571">
        <w:rPr>
          <w:rFonts w:hint="cs"/>
          <w:rtl/>
        </w:rPr>
        <w:t xml:space="preserve"> </w:t>
      </w:r>
      <w:r w:rsidR="00B47571" w:rsidRPr="00B47571">
        <w:rPr>
          <w:rFonts w:ascii="mylotus" w:hAnsi="mylotus" w:cs="mylotus"/>
          <w:rtl/>
          <w:lang w:bidi="ar-SA"/>
        </w:rPr>
        <w:t>[</w:t>
      </w:r>
      <w:r w:rsidR="00B47571">
        <w:rPr>
          <w:rFonts w:ascii="mylotus" w:hAnsi="mylotus" w:cs="mylotus"/>
          <w:rtl/>
          <w:lang w:bidi="ar-SA"/>
        </w:rPr>
        <w:t>المجادلة: 22</w:t>
      </w:r>
      <w:r w:rsidR="00B47571" w:rsidRPr="00B47571">
        <w:rPr>
          <w:rFonts w:ascii="mylotus" w:hAnsi="mylotus" w:cs="mylotus"/>
          <w:rtl/>
          <w:lang w:bidi="ar-SA"/>
        </w:rPr>
        <w:t>]</w:t>
      </w:r>
      <w:r w:rsidRPr="00984198">
        <w:rPr>
          <w:rFonts w:cs="B Lotus" w:hint="cs"/>
          <w:sz w:val="28"/>
          <w:szCs w:val="28"/>
          <w:rtl/>
        </w:rPr>
        <w:t xml:space="preserve">. </w:t>
      </w:r>
    </w:p>
    <w:p w:rsidR="00C5413C" w:rsidRPr="00984198" w:rsidRDefault="00C5413C" w:rsidP="0047059B">
      <w:pPr>
        <w:pStyle w:val="NormalWeb"/>
        <w:widowControl w:val="0"/>
        <w:tabs>
          <w:tab w:val="left" w:pos="70"/>
        </w:tabs>
        <w:bidi/>
        <w:spacing w:before="0" w:beforeAutospacing="0" w:after="0" w:afterAutospacing="0"/>
        <w:ind w:firstLine="284"/>
        <w:jc w:val="both"/>
        <w:rPr>
          <w:rFonts w:cs="B Lotus"/>
          <w:sz w:val="28"/>
          <w:szCs w:val="28"/>
          <w:rtl/>
        </w:rPr>
      </w:pPr>
      <w:r w:rsidRPr="00984198">
        <w:rPr>
          <w:rFonts w:cs="B Lotus" w:hint="cs"/>
          <w:sz w:val="28"/>
          <w:szCs w:val="28"/>
          <w:rtl/>
        </w:rPr>
        <w:t>و در مورد هدیه دادن به  مشرک این  عبارت حافظ ابن حجر مرا شگفت زده کرده که</w:t>
      </w:r>
      <w:r w:rsidR="009D0387" w:rsidRPr="00984198">
        <w:rPr>
          <w:rFonts w:cs="B Lotus" w:hint="cs"/>
          <w:sz w:val="28"/>
          <w:szCs w:val="28"/>
          <w:rtl/>
        </w:rPr>
        <w:t xml:space="preserve"> می‌</w:t>
      </w:r>
      <w:r w:rsidRPr="00984198">
        <w:rPr>
          <w:rFonts w:cs="B Lotus" w:hint="cs"/>
          <w:sz w:val="28"/>
          <w:szCs w:val="28"/>
          <w:rtl/>
        </w:rPr>
        <w:t>گوید: هدیه دادن به مشرک چه نفی آن و چه اثبات آن مطلق</w:t>
      </w:r>
      <w:r w:rsidR="009D0387" w:rsidRPr="00984198">
        <w:rPr>
          <w:rFonts w:cs="B Lotus" w:hint="cs"/>
          <w:sz w:val="28"/>
          <w:szCs w:val="28"/>
          <w:rtl/>
        </w:rPr>
        <w:t xml:space="preserve"> نمی‌</w:t>
      </w:r>
      <w:r w:rsidRPr="00984198">
        <w:rPr>
          <w:rFonts w:cs="B Lotus" w:hint="cs"/>
          <w:sz w:val="28"/>
          <w:szCs w:val="28"/>
          <w:rtl/>
        </w:rPr>
        <w:t xml:space="preserve">باشد. </w:t>
      </w:r>
    </w:p>
    <w:p w:rsidR="00C5413C" w:rsidRPr="0098489C" w:rsidRDefault="00C5413C" w:rsidP="0047059B">
      <w:pPr>
        <w:pStyle w:val="a0"/>
        <w:widowControl w:val="0"/>
        <w:rPr>
          <w:rtl/>
        </w:rPr>
      </w:pPr>
      <w:bookmarkStart w:id="47" w:name="_Toc418616826"/>
      <w:r w:rsidRPr="0098489C">
        <w:rPr>
          <w:rFonts w:hint="cs"/>
          <w:rtl/>
        </w:rPr>
        <w:t>اما در مورد عیادت بیماران کفار و مشرکین:</w:t>
      </w:r>
      <w:bookmarkEnd w:id="47"/>
      <w:r w:rsidRPr="0098489C">
        <w:rPr>
          <w:rFonts w:hint="cs"/>
          <w:rtl/>
        </w:rPr>
        <w:t xml:space="preserve"> </w:t>
      </w:r>
    </w:p>
    <w:p w:rsidR="00C5413C" w:rsidRPr="00984198" w:rsidRDefault="00C5413C" w:rsidP="00917DD1">
      <w:pPr>
        <w:pStyle w:val="NormalWeb"/>
        <w:widowControl w:val="0"/>
        <w:tabs>
          <w:tab w:val="left" w:pos="70"/>
        </w:tabs>
        <w:bidi/>
        <w:spacing w:before="0" w:beforeAutospacing="0" w:after="0" w:afterAutospacing="0"/>
        <w:ind w:firstLine="284"/>
        <w:jc w:val="both"/>
        <w:rPr>
          <w:rFonts w:cs="B Lotus"/>
          <w:sz w:val="28"/>
          <w:szCs w:val="28"/>
          <w:rtl/>
        </w:rPr>
      </w:pPr>
      <w:r w:rsidRPr="00984198">
        <w:rPr>
          <w:rFonts w:cs="B Lotus" w:hint="cs"/>
          <w:sz w:val="28"/>
          <w:szCs w:val="28"/>
          <w:rtl/>
        </w:rPr>
        <w:t>امام بخاری در صحیح از انس روایت</w:t>
      </w:r>
      <w:r w:rsidR="009D0387" w:rsidRPr="00984198">
        <w:rPr>
          <w:rFonts w:cs="B Lotus" w:hint="cs"/>
          <w:sz w:val="28"/>
          <w:szCs w:val="28"/>
          <w:rtl/>
        </w:rPr>
        <w:t xml:space="preserve"> می‌</w:t>
      </w:r>
      <w:r w:rsidRPr="00984198">
        <w:rPr>
          <w:rFonts w:cs="B Lotus" w:hint="cs"/>
          <w:sz w:val="28"/>
          <w:szCs w:val="28"/>
          <w:rtl/>
        </w:rPr>
        <w:t>کند که گفت: غلامی یهودی که خدمت</w:t>
      </w:r>
      <w:r w:rsidR="00917DD1">
        <w:rPr>
          <w:rFonts w:cs="B Lotus" w:hint="cs"/>
          <w:sz w:val="28"/>
          <w:szCs w:val="28"/>
          <w:rtl/>
        </w:rPr>
        <w:t>کار</w:t>
      </w:r>
      <w:r w:rsidRPr="00984198">
        <w:rPr>
          <w:rFonts w:cs="B Lotus" w:hint="cs"/>
          <w:sz w:val="28"/>
          <w:szCs w:val="28"/>
          <w:rtl/>
        </w:rPr>
        <w:t xml:space="preserve"> رسول الله </w:t>
      </w:r>
      <w:r w:rsidR="00917DD1">
        <w:rPr>
          <w:rFonts w:ascii="Arial" w:hAnsi="Arial" w:cs="CTraditional Arabic" w:hint="cs"/>
          <w:sz w:val="28"/>
          <w:szCs w:val="28"/>
          <w:rtl/>
        </w:rPr>
        <w:t>ح</w:t>
      </w:r>
      <w:r w:rsidR="00917DD1">
        <w:rPr>
          <w:rFonts w:cs="B Lotus" w:hint="cs"/>
          <w:sz w:val="28"/>
          <w:szCs w:val="28"/>
          <w:rtl/>
        </w:rPr>
        <w:t xml:space="preserve"> بود</w:t>
      </w:r>
      <w:r w:rsidRPr="00984198">
        <w:rPr>
          <w:rFonts w:cs="B Lotus" w:hint="cs"/>
          <w:sz w:val="28"/>
          <w:szCs w:val="28"/>
          <w:rtl/>
        </w:rPr>
        <w:t xml:space="preserve">، بیمار شد. رسول الله </w:t>
      </w:r>
      <w:r w:rsidR="00917DD1">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برای عیادتش آمده و نزدیک سرش نشستند و بدو فرمودند</w:t>
      </w:r>
      <w:r w:rsidRPr="00736D26">
        <w:rPr>
          <w:rFonts w:cs="Traditional Arabic" w:hint="cs"/>
          <w:sz w:val="28"/>
          <w:szCs w:val="28"/>
          <w:rtl/>
        </w:rPr>
        <w:t>:</w:t>
      </w:r>
      <w:r>
        <w:rPr>
          <w:rFonts w:cs="Traditional Arabic" w:hint="cs"/>
          <w:sz w:val="28"/>
          <w:szCs w:val="28"/>
          <w:rtl/>
        </w:rPr>
        <w:t xml:space="preserve"> </w:t>
      </w:r>
      <w:r w:rsidRPr="007475C9">
        <w:rPr>
          <w:rStyle w:val="Char2"/>
          <w:rFonts w:hint="cs"/>
          <w:rtl/>
        </w:rPr>
        <w:t>«</w:t>
      </w:r>
      <w:r w:rsidRPr="007475C9">
        <w:rPr>
          <w:rStyle w:val="Char2"/>
          <w:rtl/>
        </w:rPr>
        <w:t>أَسْلِمْ</w:t>
      </w:r>
      <w:r w:rsidRPr="007475C9">
        <w:rPr>
          <w:rStyle w:val="Char2"/>
          <w:rFonts w:hint="cs"/>
          <w:rtl/>
        </w:rPr>
        <w:t>»</w:t>
      </w:r>
      <w:r w:rsidRPr="00984198">
        <w:rPr>
          <w:rFonts w:cs="B Lotus" w:hint="cs"/>
          <w:sz w:val="28"/>
          <w:szCs w:val="28"/>
          <w:rtl/>
        </w:rPr>
        <w:t xml:space="preserve"> </w:t>
      </w:r>
      <w:r w:rsidR="00043DDE">
        <w:rPr>
          <w:rFonts w:cs="B Lotus" w:hint="cs"/>
          <w:sz w:val="28"/>
          <w:szCs w:val="28"/>
          <w:rtl/>
        </w:rPr>
        <w:t>«</w:t>
      </w:r>
      <w:r w:rsidRPr="00984198">
        <w:rPr>
          <w:rFonts w:cs="B Lotus" w:hint="cs"/>
          <w:sz w:val="28"/>
          <w:szCs w:val="28"/>
          <w:rtl/>
        </w:rPr>
        <w:t>اسلام بیاور</w:t>
      </w:r>
      <w:r w:rsidR="00043DDE">
        <w:rPr>
          <w:rFonts w:cs="B Lotus" w:hint="cs"/>
          <w:sz w:val="28"/>
          <w:szCs w:val="28"/>
          <w:rtl/>
        </w:rPr>
        <w:t>»</w:t>
      </w:r>
      <w:r w:rsidRPr="00984198">
        <w:rPr>
          <w:rFonts w:cs="B Lotus" w:hint="cs"/>
          <w:sz w:val="28"/>
          <w:szCs w:val="28"/>
          <w:rtl/>
        </w:rPr>
        <w:t xml:space="preserve">. وی به پدرش که نزد او نشسته بود نگاه کرد. پدرش به وی گفت: از ابوالقاسم اطاعت کن. پس اسلام آورده و مسلمان شد. پس از آن رسول الله </w:t>
      </w:r>
      <w:r w:rsidR="00917DD1">
        <w:rPr>
          <w:rFonts w:ascii="Arial" w:hAnsi="Arial" w:cs="CTraditional Arabic" w:hint="cs"/>
          <w:sz w:val="28"/>
          <w:szCs w:val="28"/>
          <w:rtl/>
        </w:rPr>
        <w:t>ح</w:t>
      </w:r>
      <w:r w:rsidRPr="00984198">
        <w:rPr>
          <w:rFonts w:cs="B Lotus" w:hint="cs"/>
          <w:noProof/>
          <w:sz w:val="28"/>
          <w:szCs w:val="28"/>
          <w:rtl/>
        </w:rPr>
        <w:t xml:space="preserve"> </w:t>
      </w:r>
      <w:r w:rsidR="00917DD1">
        <w:rPr>
          <w:rFonts w:cs="B Lotus" w:hint="cs"/>
          <w:sz w:val="28"/>
          <w:szCs w:val="28"/>
          <w:rtl/>
        </w:rPr>
        <w:t>درحالی</w:t>
      </w:r>
      <w:r w:rsidR="00917DD1">
        <w:rPr>
          <w:rFonts w:cs="B Lotus"/>
          <w:sz w:val="28"/>
          <w:szCs w:val="28"/>
          <w:rtl/>
        </w:rPr>
        <w:softHyphen/>
      </w:r>
      <w:r w:rsidRPr="00984198">
        <w:rPr>
          <w:rFonts w:cs="B Lotus" w:hint="cs"/>
          <w:sz w:val="28"/>
          <w:szCs w:val="28"/>
          <w:rtl/>
        </w:rPr>
        <w:t>که از خانه خارج</w:t>
      </w:r>
      <w:r w:rsidR="009D0387" w:rsidRPr="00984198">
        <w:rPr>
          <w:rFonts w:cs="B Lotus" w:hint="cs"/>
          <w:sz w:val="28"/>
          <w:szCs w:val="28"/>
          <w:rtl/>
        </w:rPr>
        <w:t xml:space="preserve"> می‌</w:t>
      </w:r>
      <w:r w:rsidRPr="00984198">
        <w:rPr>
          <w:rFonts w:cs="B Lotus" w:hint="cs"/>
          <w:sz w:val="28"/>
          <w:szCs w:val="28"/>
          <w:rtl/>
        </w:rPr>
        <w:t xml:space="preserve">شد، فرمود: </w:t>
      </w:r>
      <w:r w:rsidRPr="007475C9">
        <w:rPr>
          <w:rStyle w:val="Char2"/>
          <w:rFonts w:hint="cs"/>
          <w:rtl/>
        </w:rPr>
        <w:t>«</w:t>
      </w:r>
      <w:r w:rsidRPr="007475C9">
        <w:rPr>
          <w:rStyle w:val="Char2"/>
          <w:rFonts w:hint="eastAsia"/>
          <w:rtl/>
        </w:rPr>
        <w:t>الحَمْدُ</w:t>
      </w:r>
      <w:r w:rsidRPr="007475C9">
        <w:rPr>
          <w:rStyle w:val="Char2"/>
          <w:rtl/>
        </w:rPr>
        <w:t xml:space="preserve"> </w:t>
      </w:r>
      <w:r w:rsidRPr="007475C9">
        <w:rPr>
          <w:rStyle w:val="Char2"/>
          <w:rFonts w:hint="eastAsia"/>
          <w:rtl/>
        </w:rPr>
        <w:t>لِلَّهِ</w:t>
      </w:r>
      <w:r w:rsidRPr="007475C9">
        <w:rPr>
          <w:rStyle w:val="Char2"/>
          <w:rtl/>
        </w:rPr>
        <w:t xml:space="preserve"> </w:t>
      </w:r>
      <w:r w:rsidRPr="007475C9">
        <w:rPr>
          <w:rStyle w:val="Char2"/>
          <w:rFonts w:hint="eastAsia"/>
          <w:rtl/>
        </w:rPr>
        <w:t>الَّذِي</w:t>
      </w:r>
      <w:r w:rsidRPr="007475C9">
        <w:rPr>
          <w:rStyle w:val="Char2"/>
          <w:rtl/>
        </w:rPr>
        <w:t xml:space="preserve"> </w:t>
      </w:r>
      <w:r w:rsidRPr="007475C9">
        <w:rPr>
          <w:rStyle w:val="Char2"/>
          <w:rFonts w:hint="eastAsia"/>
          <w:rtl/>
        </w:rPr>
        <w:t>أَنْقَذَهُ</w:t>
      </w:r>
      <w:r w:rsidRPr="007475C9">
        <w:rPr>
          <w:rStyle w:val="Char2"/>
          <w:rtl/>
        </w:rPr>
        <w:t xml:space="preserve"> </w:t>
      </w:r>
      <w:r w:rsidRPr="007475C9">
        <w:rPr>
          <w:rStyle w:val="Char2"/>
          <w:rFonts w:hint="eastAsia"/>
          <w:rtl/>
        </w:rPr>
        <w:t>مِنَ</w:t>
      </w:r>
      <w:r w:rsidRPr="007475C9">
        <w:rPr>
          <w:rStyle w:val="Char2"/>
          <w:rtl/>
        </w:rPr>
        <w:t xml:space="preserve"> </w:t>
      </w:r>
      <w:r w:rsidRPr="007475C9">
        <w:rPr>
          <w:rStyle w:val="Char2"/>
          <w:rFonts w:hint="eastAsia"/>
          <w:rtl/>
        </w:rPr>
        <w:t>النَّارِ</w:t>
      </w:r>
      <w:r w:rsidRPr="007475C9">
        <w:rPr>
          <w:rStyle w:val="Char2"/>
          <w:rFonts w:hint="cs"/>
          <w:rtl/>
        </w:rPr>
        <w:t>»</w:t>
      </w:r>
      <w:r w:rsidR="00043DDE">
        <w:rPr>
          <w:rStyle w:val="Char2"/>
          <w:rFonts w:hint="cs"/>
          <w:rtl/>
        </w:rPr>
        <w:t>.</w:t>
      </w:r>
      <w:r w:rsidRPr="00984198">
        <w:rPr>
          <w:rFonts w:cs="B Lotus" w:hint="cs"/>
          <w:sz w:val="28"/>
          <w:szCs w:val="28"/>
          <w:rtl/>
        </w:rPr>
        <w:t xml:space="preserve"> </w:t>
      </w:r>
      <w:r w:rsidR="00043DDE">
        <w:rPr>
          <w:rFonts w:cs="B Lotus" w:hint="cs"/>
          <w:sz w:val="28"/>
          <w:szCs w:val="28"/>
          <w:rtl/>
        </w:rPr>
        <w:t>«</w:t>
      </w:r>
      <w:r w:rsidRPr="00984198">
        <w:rPr>
          <w:rFonts w:cs="B Lotus" w:hint="cs"/>
          <w:sz w:val="28"/>
          <w:szCs w:val="28"/>
          <w:rtl/>
        </w:rPr>
        <w:t>سپاس پروردگاری که او را از آتش دوزخ نجات داد</w:t>
      </w:r>
      <w:r w:rsidR="00043DDE">
        <w:rPr>
          <w:rFonts w:cs="B Lotus" w:hint="cs"/>
          <w:sz w:val="28"/>
          <w:szCs w:val="28"/>
          <w:rtl/>
        </w:rPr>
        <w:t>»</w:t>
      </w:r>
      <w:r w:rsidRPr="00C008F7">
        <w:rPr>
          <w:rStyle w:val="FootnoteReference"/>
          <w:rFonts w:cs="B Lotus"/>
          <w:sz w:val="28"/>
          <w:szCs w:val="28"/>
          <w:rtl/>
        </w:rPr>
        <w:footnoteReference w:id="156"/>
      </w:r>
      <w:r w:rsidRPr="00984198">
        <w:rPr>
          <w:rFonts w:cs="B Lotus" w:hint="cs"/>
          <w:sz w:val="28"/>
          <w:szCs w:val="28"/>
          <w:rtl/>
        </w:rPr>
        <w:t xml:space="preserve">. </w:t>
      </w:r>
    </w:p>
    <w:p w:rsidR="00C5413C" w:rsidRPr="00984198" w:rsidRDefault="00C5413C" w:rsidP="00917DD1">
      <w:pPr>
        <w:pStyle w:val="NormalWeb"/>
        <w:widowControl w:val="0"/>
        <w:tabs>
          <w:tab w:val="left" w:pos="70"/>
        </w:tabs>
        <w:bidi/>
        <w:spacing w:before="0" w:beforeAutospacing="0" w:after="0" w:afterAutospacing="0"/>
        <w:ind w:firstLine="284"/>
        <w:jc w:val="both"/>
        <w:rPr>
          <w:rFonts w:cs="B Lotus"/>
          <w:sz w:val="28"/>
          <w:szCs w:val="28"/>
          <w:rtl/>
        </w:rPr>
      </w:pPr>
      <w:r w:rsidRPr="00984198">
        <w:rPr>
          <w:rFonts w:cs="B Lotus" w:hint="cs"/>
          <w:sz w:val="28"/>
          <w:szCs w:val="28"/>
          <w:rtl/>
        </w:rPr>
        <w:t>ابن بطال</w:t>
      </w:r>
      <w:r w:rsidR="00917DD1">
        <w:rPr>
          <w:rFonts w:cs="B Lotus" w:hint="cs"/>
          <w:noProof/>
          <w:sz w:val="28"/>
          <w:szCs w:val="28"/>
          <w:rtl/>
        </w:rPr>
        <w:t xml:space="preserve"> </w:t>
      </w:r>
      <w:r w:rsidR="00917DD1" w:rsidRPr="00917DD1">
        <w:rPr>
          <w:rFonts w:cs="B Lotus" w:hint="cs"/>
          <w:noProof/>
          <w:rtl/>
        </w:rPr>
        <w:t>رحمه</w:t>
      </w:r>
      <w:r w:rsidR="00917DD1" w:rsidRPr="00917DD1">
        <w:rPr>
          <w:rFonts w:cs="B Lotus" w:hint="cs"/>
          <w:noProof/>
          <w:rtl/>
        </w:rPr>
        <w:softHyphen/>
        <w:t>الله</w:t>
      </w:r>
      <w:r w:rsidR="009D0387" w:rsidRPr="00984198">
        <w:rPr>
          <w:rFonts w:cs="B Lotus" w:hint="cs"/>
          <w:sz w:val="28"/>
          <w:szCs w:val="28"/>
          <w:rtl/>
        </w:rPr>
        <w:t xml:space="preserve"> می‌</w:t>
      </w:r>
      <w:r w:rsidRPr="00984198">
        <w:rPr>
          <w:rFonts w:cs="B Lotus" w:hint="cs"/>
          <w:sz w:val="28"/>
          <w:szCs w:val="28"/>
          <w:rtl/>
        </w:rPr>
        <w:t xml:space="preserve">گوید: </w:t>
      </w:r>
      <w:r w:rsidR="00917DD1">
        <w:rPr>
          <w:rFonts w:cs="B Lotus" w:hint="cs"/>
          <w:sz w:val="28"/>
          <w:szCs w:val="28"/>
          <w:rtl/>
        </w:rPr>
        <w:t>«</w:t>
      </w:r>
      <w:r w:rsidRPr="00984198">
        <w:rPr>
          <w:rFonts w:cs="B Lotus" w:hint="cs"/>
          <w:sz w:val="28"/>
          <w:szCs w:val="28"/>
          <w:rtl/>
        </w:rPr>
        <w:t>عیادت مشرک تنها زمانی مشروع است که امید اجابت وی برای وارد شدن به اسلام</w:t>
      </w:r>
      <w:r w:rsidR="009D0387" w:rsidRPr="00984198">
        <w:rPr>
          <w:rFonts w:cs="B Lotus" w:hint="cs"/>
          <w:sz w:val="28"/>
          <w:szCs w:val="28"/>
          <w:rtl/>
        </w:rPr>
        <w:t xml:space="preserve"> می‌</w:t>
      </w:r>
      <w:r w:rsidR="00917DD1">
        <w:rPr>
          <w:rFonts w:cs="B Lotus" w:hint="cs"/>
          <w:sz w:val="28"/>
          <w:szCs w:val="28"/>
          <w:rtl/>
        </w:rPr>
        <w:t>باشد. اما اگر تمایلی</w:t>
      </w:r>
      <w:r w:rsidRPr="00984198">
        <w:rPr>
          <w:rFonts w:cs="B Lotus" w:hint="cs"/>
          <w:sz w:val="28"/>
          <w:szCs w:val="28"/>
          <w:rtl/>
        </w:rPr>
        <w:t xml:space="preserve"> نسبت </w:t>
      </w:r>
      <w:r w:rsidR="00917DD1">
        <w:rPr>
          <w:rFonts w:cs="B Lotus" w:hint="cs"/>
          <w:sz w:val="28"/>
          <w:szCs w:val="28"/>
          <w:rtl/>
        </w:rPr>
        <w:t xml:space="preserve">به </w:t>
      </w:r>
      <w:r w:rsidRPr="00984198">
        <w:rPr>
          <w:rFonts w:cs="B Lotus" w:hint="cs"/>
          <w:sz w:val="28"/>
          <w:szCs w:val="28"/>
          <w:rtl/>
        </w:rPr>
        <w:t>وارد شدن به اسلام نداشته باشد، عیادتش جایز نیست</w:t>
      </w:r>
      <w:r w:rsidR="00917DD1">
        <w:rPr>
          <w:rFonts w:cs="B Lotus" w:hint="cs"/>
          <w:sz w:val="28"/>
          <w:szCs w:val="28"/>
          <w:rtl/>
        </w:rPr>
        <w:t>»</w:t>
      </w:r>
      <w:r w:rsidRPr="00C008F7">
        <w:rPr>
          <w:rStyle w:val="FootnoteReference"/>
          <w:rFonts w:cs="B Lotus"/>
          <w:sz w:val="28"/>
          <w:szCs w:val="28"/>
          <w:rtl/>
        </w:rPr>
        <w:footnoteReference w:id="157"/>
      </w:r>
      <w:r w:rsidRPr="00984198">
        <w:rPr>
          <w:rFonts w:cs="B Lotus" w:hint="cs"/>
          <w:sz w:val="28"/>
          <w:szCs w:val="28"/>
          <w:rtl/>
        </w:rPr>
        <w:t xml:space="preserve">. حافظ بن حجر </w:t>
      </w:r>
      <w:r w:rsidR="00917DD1" w:rsidRPr="00917DD1">
        <w:rPr>
          <w:rFonts w:cs="B Lotus" w:hint="cs"/>
          <w:noProof/>
          <w:rtl/>
        </w:rPr>
        <w:t>رحمه</w:t>
      </w:r>
      <w:r w:rsidR="00917DD1" w:rsidRPr="00917DD1">
        <w:rPr>
          <w:rFonts w:cs="B Lotus" w:hint="cs"/>
          <w:noProof/>
          <w:rtl/>
        </w:rPr>
        <w:softHyphen/>
        <w:t>الله</w:t>
      </w:r>
      <w:r w:rsidRPr="00984198">
        <w:rPr>
          <w:rFonts w:cs="B Lotus" w:hint="cs"/>
          <w:noProof/>
          <w:sz w:val="28"/>
          <w:szCs w:val="28"/>
          <w:rtl/>
        </w:rPr>
        <w:t xml:space="preserve"> </w:t>
      </w:r>
      <w:r w:rsidR="00917DD1">
        <w:rPr>
          <w:rFonts w:cs="B Lotus" w:hint="cs"/>
          <w:sz w:val="28"/>
          <w:szCs w:val="28"/>
          <w:rtl/>
        </w:rPr>
        <w:t>بر این سخن وی حاشیه</w:t>
      </w:r>
      <w:r w:rsidRPr="00984198">
        <w:rPr>
          <w:rFonts w:cs="B Lotus" w:hint="cs"/>
          <w:sz w:val="28"/>
          <w:szCs w:val="28"/>
          <w:rtl/>
        </w:rPr>
        <w:t xml:space="preserve"> زده و گفته است: </w:t>
      </w:r>
      <w:r w:rsidR="00917DD1">
        <w:rPr>
          <w:rFonts w:cs="B Lotus" w:hint="cs"/>
          <w:sz w:val="28"/>
          <w:szCs w:val="28"/>
          <w:rtl/>
        </w:rPr>
        <w:t>«</w:t>
      </w:r>
      <w:r w:rsidRPr="00984198">
        <w:rPr>
          <w:rFonts w:cs="B Lotus" w:hint="cs"/>
          <w:sz w:val="28"/>
          <w:szCs w:val="28"/>
          <w:rtl/>
        </w:rPr>
        <w:t>صحیح</w:t>
      </w:r>
      <w:r w:rsidR="006B7902">
        <w:rPr>
          <w:rFonts w:cs="B Lotus" w:hint="eastAsia"/>
          <w:sz w:val="28"/>
          <w:szCs w:val="28"/>
          <w:rtl/>
        </w:rPr>
        <w:t>‌</w:t>
      </w:r>
      <w:r w:rsidR="00917DD1">
        <w:rPr>
          <w:rFonts w:cs="B Lotus" w:hint="cs"/>
          <w:sz w:val="28"/>
          <w:szCs w:val="28"/>
          <w:rtl/>
        </w:rPr>
        <w:t xml:space="preserve">تر </w:t>
      </w:r>
      <w:r w:rsidRPr="00984198">
        <w:rPr>
          <w:rFonts w:cs="B Lotus" w:hint="cs"/>
          <w:sz w:val="28"/>
          <w:szCs w:val="28"/>
          <w:rtl/>
        </w:rPr>
        <w:t>آن است که عیادت مشرک بر</w:t>
      </w:r>
      <w:r w:rsidR="00917DD1">
        <w:rPr>
          <w:rFonts w:cs="B Lotus" w:hint="cs"/>
          <w:sz w:val="28"/>
          <w:szCs w:val="28"/>
          <w:rtl/>
        </w:rPr>
        <w:t xml:space="preserve"> </w:t>
      </w:r>
      <w:r w:rsidRPr="00984198">
        <w:rPr>
          <w:rFonts w:cs="B Lotus" w:hint="cs"/>
          <w:sz w:val="28"/>
          <w:szCs w:val="28"/>
          <w:rtl/>
        </w:rPr>
        <w:t>اساس مختلف بودن مقاصد، متفاوت</w:t>
      </w:r>
      <w:r w:rsidR="009D0387" w:rsidRPr="00984198">
        <w:rPr>
          <w:rFonts w:cs="B Lotus" w:hint="cs"/>
          <w:sz w:val="28"/>
          <w:szCs w:val="28"/>
          <w:rtl/>
        </w:rPr>
        <w:t xml:space="preserve"> می‌</w:t>
      </w:r>
      <w:r w:rsidRPr="00984198">
        <w:rPr>
          <w:rFonts w:cs="B Lotus" w:hint="cs"/>
          <w:sz w:val="28"/>
          <w:szCs w:val="28"/>
          <w:rtl/>
        </w:rPr>
        <w:t>باشد. چرا که گاهی با عیادت وی مصلحت دیگری واقع</w:t>
      </w:r>
      <w:r w:rsidR="009D0387" w:rsidRPr="00984198">
        <w:rPr>
          <w:rFonts w:cs="B Lotus" w:hint="cs"/>
          <w:sz w:val="28"/>
          <w:szCs w:val="28"/>
          <w:rtl/>
        </w:rPr>
        <w:t xml:space="preserve"> می‌</w:t>
      </w:r>
      <w:r w:rsidRPr="00984198">
        <w:rPr>
          <w:rFonts w:cs="B Lotus" w:hint="cs"/>
          <w:sz w:val="28"/>
          <w:szCs w:val="28"/>
          <w:rtl/>
        </w:rPr>
        <w:t>گردد</w:t>
      </w:r>
      <w:r w:rsidR="00917DD1">
        <w:rPr>
          <w:rFonts w:cs="B Lotus" w:hint="cs"/>
          <w:sz w:val="28"/>
          <w:szCs w:val="28"/>
          <w:rtl/>
        </w:rPr>
        <w:t>»</w:t>
      </w:r>
      <w:r w:rsidRPr="00C008F7">
        <w:rPr>
          <w:rStyle w:val="FootnoteReference"/>
          <w:rFonts w:cs="B Lotus"/>
          <w:sz w:val="28"/>
          <w:szCs w:val="28"/>
          <w:rtl/>
        </w:rPr>
        <w:footnoteReference w:id="158"/>
      </w:r>
      <w:r w:rsidRPr="00984198">
        <w:rPr>
          <w:rFonts w:cs="B Lotus" w:hint="cs"/>
          <w:sz w:val="28"/>
          <w:szCs w:val="28"/>
          <w:rtl/>
        </w:rPr>
        <w:t xml:space="preserve">.  </w:t>
      </w:r>
    </w:p>
    <w:p w:rsidR="00C5413C" w:rsidRPr="00984198" w:rsidRDefault="00C5413C" w:rsidP="0047059B">
      <w:pPr>
        <w:pStyle w:val="NormalWeb"/>
        <w:widowControl w:val="0"/>
        <w:tabs>
          <w:tab w:val="left" w:pos="70"/>
        </w:tabs>
        <w:bidi/>
        <w:spacing w:before="0" w:beforeAutospacing="0" w:after="0" w:afterAutospacing="0"/>
        <w:ind w:firstLine="284"/>
        <w:jc w:val="both"/>
        <w:rPr>
          <w:rFonts w:cs="B Lotus"/>
          <w:sz w:val="28"/>
          <w:szCs w:val="28"/>
          <w:rtl/>
        </w:rPr>
      </w:pPr>
      <w:r w:rsidRPr="00984198">
        <w:rPr>
          <w:rFonts w:cs="B Lotus" w:hint="cs"/>
          <w:sz w:val="28"/>
          <w:szCs w:val="28"/>
          <w:rtl/>
        </w:rPr>
        <w:t>خلاصه، این برخی از استثنائاتی بود که اصل براء را از جهت عملی آن نقض</w:t>
      </w:r>
      <w:r w:rsidR="009D0387" w:rsidRPr="00984198">
        <w:rPr>
          <w:rFonts w:cs="B Lotus" w:hint="cs"/>
          <w:sz w:val="28"/>
          <w:szCs w:val="28"/>
          <w:rtl/>
        </w:rPr>
        <w:t xml:space="preserve"> نمی‌</w:t>
      </w:r>
      <w:r w:rsidR="00917DD1">
        <w:rPr>
          <w:rFonts w:cs="B Lotus" w:hint="cs"/>
          <w:sz w:val="28"/>
          <w:szCs w:val="28"/>
          <w:rtl/>
        </w:rPr>
        <w:t>کند. و مقصودم از آوردن</w:t>
      </w:r>
      <w:r w:rsidR="009D0387" w:rsidRPr="00984198">
        <w:rPr>
          <w:rFonts w:cs="B Lotus" w:hint="cs"/>
          <w:sz w:val="28"/>
          <w:szCs w:val="28"/>
          <w:rtl/>
        </w:rPr>
        <w:t xml:space="preserve"> آن‌ها </w:t>
      </w:r>
      <w:r w:rsidRPr="00984198">
        <w:rPr>
          <w:rFonts w:cs="B Lotus" w:hint="cs"/>
          <w:sz w:val="28"/>
          <w:szCs w:val="28"/>
          <w:rtl/>
        </w:rPr>
        <w:t xml:space="preserve">به دنبال این بحث آن </w:t>
      </w:r>
      <w:r w:rsidR="00917DD1">
        <w:rPr>
          <w:rFonts w:cs="B Lotus" w:hint="cs"/>
          <w:sz w:val="28"/>
          <w:szCs w:val="28"/>
          <w:rtl/>
        </w:rPr>
        <w:t>بود که برادران بزرگوارم، در تعاملی اشتباه</w:t>
      </w:r>
      <w:r w:rsidRPr="00984198">
        <w:rPr>
          <w:rFonts w:cs="B Lotus" w:hint="cs"/>
          <w:sz w:val="28"/>
          <w:szCs w:val="28"/>
          <w:rtl/>
        </w:rPr>
        <w:t xml:space="preserve"> نسبت </w:t>
      </w:r>
      <w:r w:rsidR="00917DD1">
        <w:rPr>
          <w:rFonts w:cs="B Lotus" w:hint="cs"/>
          <w:sz w:val="28"/>
          <w:szCs w:val="28"/>
          <w:rtl/>
        </w:rPr>
        <w:t xml:space="preserve">به </w:t>
      </w:r>
      <w:r w:rsidRPr="00984198">
        <w:rPr>
          <w:rFonts w:cs="B Lotus" w:hint="cs"/>
          <w:sz w:val="28"/>
          <w:szCs w:val="28"/>
          <w:rtl/>
        </w:rPr>
        <w:t>نصوص خاص یا عام با قرار دادن</w:t>
      </w:r>
      <w:r w:rsidR="009D0387" w:rsidRPr="00984198">
        <w:rPr>
          <w:rFonts w:cs="B Lotus" w:hint="cs"/>
          <w:sz w:val="28"/>
          <w:szCs w:val="28"/>
          <w:rtl/>
        </w:rPr>
        <w:t xml:space="preserve"> آن‌ها </w:t>
      </w:r>
      <w:r w:rsidRPr="00984198">
        <w:rPr>
          <w:rFonts w:cs="B Lotus" w:hint="cs"/>
          <w:sz w:val="28"/>
          <w:szCs w:val="28"/>
          <w:rtl/>
        </w:rPr>
        <w:t>در جایگا</w:t>
      </w:r>
      <w:r w:rsidR="00917DD1">
        <w:rPr>
          <w:rFonts w:cs="B Lotus" w:hint="cs"/>
          <w:sz w:val="28"/>
          <w:szCs w:val="28"/>
          <w:rtl/>
        </w:rPr>
        <w:t>هی غیر از محل خودشان، قرار نگیرند، به ویژه زمانی</w:t>
      </w:r>
      <w:r w:rsidR="00917DD1">
        <w:rPr>
          <w:rFonts w:cs="B Lotus"/>
          <w:sz w:val="28"/>
          <w:szCs w:val="28"/>
          <w:rtl/>
        </w:rPr>
        <w:softHyphen/>
      </w:r>
      <w:r w:rsidR="00917DD1">
        <w:rPr>
          <w:rFonts w:cs="B Lotus" w:hint="cs"/>
          <w:sz w:val="28"/>
          <w:szCs w:val="28"/>
          <w:rtl/>
        </w:rPr>
        <w:t xml:space="preserve">که بسیاری از ما در مورد </w:t>
      </w:r>
      <w:r w:rsidRPr="00984198">
        <w:rPr>
          <w:rFonts w:cs="B Lotus" w:hint="cs"/>
          <w:sz w:val="28"/>
          <w:szCs w:val="28"/>
          <w:rtl/>
        </w:rPr>
        <w:t xml:space="preserve">چنین مسائل عملی سوال پرسیدند. </w:t>
      </w:r>
    </w:p>
    <w:p w:rsidR="00E11CD1" w:rsidRPr="00984198" w:rsidRDefault="00C5413C" w:rsidP="0047059B">
      <w:pPr>
        <w:pStyle w:val="NormalWeb"/>
        <w:tabs>
          <w:tab w:val="left" w:pos="70"/>
        </w:tabs>
        <w:bidi/>
        <w:spacing w:before="0" w:beforeAutospacing="0" w:after="0" w:afterAutospacing="0"/>
        <w:ind w:firstLine="284"/>
        <w:jc w:val="both"/>
        <w:rPr>
          <w:rFonts w:cs="B Lotus"/>
          <w:sz w:val="28"/>
          <w:szCs w:val="28"/>
          <w:rtl/>
        </w:rPr>
      </w:pPr>
      <w:r w:rsidRPr="00984198">
        <w:rPr>
          <w:rFonts w:cs="B Lotus" w:hint="cs"/>
          <w:sz w:val="28"/>
          <w:szCs w:val="28"/>
          <w:rtl/>
        </w:rPr>
        <w:t>از الله عزوجل</w:t>
      </w:r>
      <w:r w:rsidR="009D0387" w:rsidRPr="00984198">
        <w:rPr>
          <w:rFonts w:cs="B Lotus" w:hint="cs"/>
          <w:sz w:val="28"/>
          <w:szCs w:val="28"/>
          <w:rtl/>
        </w:rPr>
        <w:t xml:space="preserve"> می‌</w:t>
      </w:r>
      <w:r w:rsidRPr="00984198">
        <w:rPr>
          <w:rFonts w:cs="B Lotus" w:hint="cs"/>
          <w:sz w:val="28"/>
          <w:szCs w:val="28"/>
          <w:rtl/>
        </w:rPr>
        <w:t>خواهیم که فهم و عمل صحیح نصیب</w:t>
      </w:r>
      <w:r w:rsidR="00917DD1">
        <w:rPr>
          <w:rFonts w:cs="B Lotus"/>
          <w:sz w:val="28"/>
          <w:szCs w:val="28"/>
          <w:rtl/>
        </w:rPr>
        <w:softHyphen/>
      </w:r>
      <w:r w:rsidRPr="00984198">
        <w:rPr>
          <w:rFonts w:cs="B Lotus" w:hint="cs"/>
          <w:sz w:val="28"/>
          <w:szCs w:val="28"/>
          <w:rtl/>
        </w:rPr>
        <w:t>مان ب</w:t>
      </w:r>
      <w:r w:rsidR="00917DD1">
        <w:rPr>
          <w:rFonts w:cs="B Lotus" w:hint="cs"/>
          <w:sz w:val="28"/>
          <w:szCs w:val="28"/>
          <w:rtl/>
        </w:rPr>
        <w:t>فرماید، براستی که او ولی و عهده</w:t>
      </w:r>
      <w:r w:rsidR="00917DD1">
        <w:rPr>
          <w:rFonts w:cs="B Lotus"/>
          <w:sz w:val="28"/>
          <w:szCs w:val="28"/>
          <w:rtl/>
        </w:rPr>
        <w:softHyphen/>
      </w:r>
      <w:r w:rsidRPr="00984198">
        <w:rPr>
          <w:rFonts w:cs="B Lotus" w:hint="cs"/>
          <w:sz w:val="28"/>
          <w:szCs w:val="28"/>
          <w:rtl/>
        </w:rPr>
        <w:t>دار آن است.</w:t>
      </w:r>
    </w:p>
    <w:p w:rsidR="00E11CD1" w:rsidRPr="00984198" w:rsidRDefault="00E11CD1" w:rsidP="00E11CD1">
      <w:pPr>
        <w:pStyle w:val="NormalWeb"/>
        <w:tabs>
          <w:tab w:val="left" w:pos="70"/>
        </w:tabs>
        <w:bidi/>
        <w:spacing w:before="0" w:beforeAutospacing="0" w:after="0" w:afterAutospacing="0"/>
        <w:ind w:firstLine="284"/>
        <w:jc w:val="both"/>
        <w:rPr>
          <w:rFonts w:cs="B Lotus"/>
          <w:sz w:val="28"/>
          <w:szCs w:val="28"/>
          <w:rtl/>
        </w:rPr>
        <w:sectPr w:rsidR="00E11CD1" w:rsidRPr="00984198" w:rsidSect="0093480F">
          <w:headerReference w:type="default" r:id="rId20"/>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042B23" w:rsidRDefault="00C5413C" w:rsidP="00E11CD1">
      <w:pPr>
        <w:pStyle w:val="a"/>
        <w:rPr>
          <w:rtl/>
        </w:rPr>
      </w:pPr>
      <w:bookmarkStart w:id="48" w:name="_Toc418616827"/>
      <w:r w:rsidRPr="00042B23">
        <w:rPr>
          <w:rFonts w:hint="cs"/>
          <w:rtl/>
        </w:rPr>
        <w:t>مبحث سوم:</w:t>
      </w:r>
      <w:r w:rsidR="00E11CD1">
        <w:rPr>
          <w:rtl/>
        </w:rPr>
        <w:br/>
      </w:r>
      <w:r w:rsidR="00F64452" w:rsidRPr="00545252">
        <w:rPr>
          <w:rFonts w:hint="cs"/>
          <w:rtl/>
        </w:rPr>
        <w:t>لا إله إلا الله</w:t>
      </w:r>
      <w:r w:rsidR="00917DD1">
        <w:rPr>
          <w:rFonts w:hint="cs"/>
          <w:rtl/>
        </w:rPr>
        <w:t xml:space="preserve"> ...</w:t>
      </w:r>
      <w:r w:rsidRPr="00042B23">
        <w:rPr>
          <w:rFonts w:hint="cs"/>
          <w:rtl/>
        </w:rPr>
        <w:t xml:space="preserve"> تحکیم شریعت</w:t>
      </w:r>
      <w:bookmarkEnd w:id="48"/>
      <w:r w:rsidRPr="00042B23">
        <w:rPr>
          <w:rFonts w:hint="cs"/>
          <w:rtl/>
        </w:rPr>
        <w:t xml:space="preserve"> </w:t>
      </w:r>
    </w:p>
    <w:p w:rsidR="00C5413C" w:rsidRPr="00984198" w:rsidRDefault="00C5413C" w:rsidP="00C80182">
      <w:pPr>
        <w:pStyle w:val="NormalWeb"/>
        <w:tabs>
          <w:tab w:val="left" w:pos="70"/>
        </w:tabs>
        <w:bidi/>
        <w:spacing w:before="0" w:beforeAutospacing="0" w:after="0" w:afterAutospacing="0"/>
        <w:ind w:firstLine="284"/>
        <w:jc w:val="both"/>
        <w:rPr>
          <w:rFonts w:cs="B Lotus"/>
          <w:sz w:val="28"/>
          <w:szCs w:val="28"/>
          <w:rtl/>
        </w:rPr>
      </w:pPr>
      <w:r w:rsidRPr="00984198">
        <w:rPr>
          <w:rFonts w:cs="B Lotus" w:hint="cs"/>
          <w:sz w:val="28"/>
          <w:szCs w:val="28"/>
          <w:rtl/>
        </w:rPr>
        <w:t>اسلام</w:t>
      </w:r>
      <w:r w:rsidR="00E11CD1" w:rsidRPr="00984198">
        <w:rPr>
          <w:rFonts w:cs="B Lotus" w:hint="cs"/>
          <w:sz w:val="28"/>
          <w:szCs w:val="28"/>
          <w:rtl/>
        </w:rPr>
        <w:t xml:space="preserve"> عقیده‌ای </w:t>
      </w:r>
      <w:r w:rsidR="00917DD1">
        <w:rPr>
          <w:rFonts w:cs="B Lotus" w:hint="cs"/>
          <w:sz w:val="28"/>
          <w:szCs w:val="28"/>
          <w:rtl/>
        </w:rPr>
        <w:t>است که شریعتی که امور</w:t>
      </w:r>
      <w:r w:rsidRPr="00984198">
        <w:rPr>
          <w:rFonts w:cs="B Lotus" w:hint="cs"/>
          <w:sz w:val="28"/>
          <w:szCs w:val="28"/>
          <w:rtl/>
        </w:rPr>
        <w:t xml:space="preserve"> زندگی را تنظیم</w:t>
      </w:r>
      <w:r w:rsidR="009D0387" w:rsidRPr="00984198">
        <w:rPr>
          <w:rFonts w:cs="B Lotus" w:hint="cs"/>
          <w:sz w:val="28"/>
          <w:szCs w:val="28"/>
          <w:rtl/>
        </w:rPr>
        <w:t xml:space="preserve"> می‌</w:t>
      </w:r>
      <w:r w:rsidRPr="00984198">
        <w:rPr>
          <w:rFonts w:cs="B Lotus" w:hint="cs"/>
          <w:sz w:val="28"/>
          <w:szCs w:val="28"/>
          <w:rtl/>
        </w:rPr>
        <w:t>کند، از آن صادر</w:t>
      </w:r>
      <w:r w:rsidR="009D0387" w:rsidRPr="00984198">
        <w:rPr>
          <w:rFonts w:cs="B Lotus" w:hint="cs"/>
          <w:sz w:val="28"/>
          <w:szCs w:val="28"/>
          <w:rtl/>
        </w:rPr>
        <w:t xml:space="preserve"> می‌</w:t>
      </w:r>
      <w:r w:rsidR="00917DD1">
        <w:rPr>
          <w:rFonts w:cs="B Lotus" w:hint="cs"/>
          <w:sz w:val="28"/>
          <w:szCs w:val="28"/>
          <w:rtl/>
        </w:rPr>
        <w:t>شو</w:t>
      </w:r>
      <w:r w:rsidRPr="00984198">
        <w:rPr>
          <w:rFonts w:cs="B Lotus" w:hint="cs"/>
          <w:sz w:val="28"/>
          <w:szCs w:val="28"/>
          <w:rtl/>
        </w:rPr>
        <w:t>د. بنابراین عقیده، اصلی است که ارکان شریعت بر آن متمرکز</w:t>
      </w:r>
      <w:r w:rsidR="009D0387" w:rsidRPr="00984198">
        <w:rPr>
          <w:rFonts w:cs="B Lotus" w:hint="cs"/>
          <w:sz w:val="28"/>
          <w:szCs w:val="28"/>
          <w:rtl/>
        </w:rPr>
        <w:t xml:space="preserve"> می‌</w:t>
      </w:r>
      <w:r w:rsidRPr="00984198">
        <w:rPr>
          <w:rFonts w:cs="B Lotus" w:hint="cs"/>
          <w:sz w:val="28"/>
          <w:szCs w:val="28"/>
          <w:rtl/>
        </w:rPr>
        <w:t>باشد. و هرگز الله عزوجل از مردم، شریعت را قبول</w:t>
      </w:r>
      <w:r w:rsidR="009D0387" w:rsidRPr="00984198">
        <w:rPr>
          <w:rFonts w:cs="B Lotus" w:hint="cs"/>
          <w:sz w:val="28"/>
          <w:szCs w:val="28"/>
          <w:rtl/>
        </w:rPr>
        <w:t xml:space="preserve"> نمی‌</w:t>
      </w:r>
      <w:r w:rsidR="00917DD1">
        <w:rPr>
          <w:rFonts w:cs="B Lotus" w:hint="cs"/>
          <w:sz w:val="28"/>
          <w:szCs w:val="28"/>
          <w:rtl/>
        </w:rPr>
        <w:t>کند مگر اینکه عقیده</w:t>
      </w:r>
      <w:r w:rsidR="00917DD1">
        <w:rPr>
          <w:rFonts w:cs="B Lotus"/>
          <w:sz w:val="28"/>
          <w:szCs w:val="28"/>
          <w:rtl/>
        </w:rPr>
        <w:softHyphen/>
      </w:r>
      <w:r w:rsidRPr="00984198">
        <w:rPr>
          <w:rFonts w:cs="B Lotus" w:hint="cs"/>
          <w:sz w:val="28"/>
          <w:szCs w:val="28"/>
          <w:rtl/>
        </w:rPr>
        <w:t xml:space="preserve">شان صحیح و سالم باشد و به الله عزوجل و وحدانیت او در الوهیت و ربوبیت و اسماء و صفات و افعالش، ایمان داشته و به عالم غیب و جهان آخرت و آنچه که در آن </w:t>
      </w:r>
      <w:r w:rsidR="00917DD1">
        <w:rPr>
          <w:rFonts w:cs="B Lotus" w:hint="cs"/>
          <w:sz w:val="28"/>
          <w:szCs w:val="28"/>
          <w:rtl/>
        </w:rPr>
        <w:t xml:space="preserve">است </w:t>
      </w:r>
      <w:r w:rsidRPr="00984198">
        <w:rPr>
          <w:rFonts w:cs="B Lotus" w:hint="cs"/>
          <w:sz w:val="28"/>
          <w:szCs w:val="28"/>
          <w:rtl/>
        </w:rPr>
        <w:t>از حسابرسی</w:t>
      </w:r>
      <w:r w:rsidR="00917DD1">
        <w:rPr>
          <w:rFonts w:cs="B Lotus" w:hint="cs"/>
          <w:sz w:val="28"/>
          <w:szCs w:val="28"/>
          <w:rtl/>
        </w:rPr>
        <w:t xml:space="preserve"> و جزا و پاداش و بهشت و جهنم</w:t>
      </w:r>
      <w:r w:rsidRPr="00984198">
        <w:rPr>
          <w:rFonts w:cs="B Lotus" w:hint="cs"/>
          <w:sz w:val="28"/>
          <w:szCs w:val="28"/>
          <w:rtl/>
        </w:rPr>
        <w:t xml:space="preserve">، یقین داشته باشند. </w:t>
      </w:r>
    </w:p>
    <w:p w:rsidR="00C5413C" w:rsidRPr="001B66C3" w:rsidRDefault="00917DD1" w:rsidP="00917DD1">
      <w:pPr>
        <w:pStyle w:val="NormalWeb"/>
        <w:tabs>
          <w:tab w:val="left" w:pos="70"/>
        </w:tabs>
        <w:bidi/>
        <w:spacing w:before="0" w:beforeAutospacing="0" w:after="0" w:afterAutospacing="0"/>
        <w:ind w:firstLine="284"/>
        <w:jc w:val="both"/>
        <w:rPr>
          <w:rFonts w:ascii="KFGQPC Uthmanic Script HAFS" w:hAnsi="KFGQPC Uthmanic Script HAFS" w:cs="KFGQPC Uthmanic Script HAFS"/>
          <w:sz w:val="28"/>
          <w:szCs w:val="28"/>
          <w:rtl/>
        </w:rPr>
      </w:pPr>
      <w:r>
        <w:rPr>
          <w:rFonts w:cs="B Lotus" w:hint="cs"/>
          <w:sz w:val="28"/>
          <w:szCs w:val="28"/>
          <w:rtl/>
        </w:rPr>
        <w:t>اگر عقیده در قلب</w:t>
      </w:r>
      <w:r>
        <w:rPr>
          <w:rFonts w:cs="B Lotus" w:hint="cs"/>
          <w:sz w:val="28"/>
          <w:szCs w:val="28"/>
          <w:rtl/>
        </w:rPr>
        <w:softHyphen/>
        <w:t>ها رسوخ کند، آن وقت</w:t>
      </w:r>
      <w:r w:rsidR="00C5413C" w:rsidRPr="00984198">
        <w:rPr>
          <w:rFonts w:cs="B Lotus" w:hint="cs"/>
          <w:sz w:val="28"/>
          <w:szCs w:val="28"/>
          <w:rtl/>
        </w:rPr>
        <w:t xml:space="preserve"> است که بنای جامع</w:t>
      </w:r>
      <w:r w:rsidR="00963C85">
        <w:rPr>
          <w:rFonts w:cs="B Lotus" w:hint="cs"/>
          <w:sz w:val="28"/>
          <w:szCs w:val="28"/>
          <w:rtl/>
        </w:rPr>
        <w:t xml:space="preserve">ه‌ای </w:t>
      </w:r>
      <w:r>
        <w:rPr>
          <w:rFonts w:cs="B Lotus" w:hint="cs"/>
          <w:sz w:val="28"/>
          <w:szCs w:val="28"/>
          <w:rtl/>
        </w:rPr>
        <w:t>ممکن می</w:t>
      </w:r>
      <w:r>
        <w:rPr>
          <w:rFonts w:cs="B Lotus" w:hint="cs"/>
          <w:sz w:val="28"/>
          <w:szCs w:val="28"/>
          <w:rtl/>
        </w:rPr>
        <w:softHyphen/>
        <w:t xml:space="preserve">باشد </w:t>
      </w:r>
      <w:r w:rsidR="00C5413C" w:rsidRPr="00984198">
        <w:rPr>
          <w:rFonts w:cs="B Lotus" w:hint="cs"/>
          <w:sz w:val="28"/>
          <w:szCs w:val="28"/>
          <w:rtl/>
        </w:rPr>
        <w:t xml:space="preserve">که در حیاتش، </w:t>
      </w:r>
      <w:r>
        <w:rPr>
          <w:rFonts w:cs="B Lotus" w:hint="cs"/>
          <w:sz w:val="28"/>
          <w:szCs w:val="28"/>
          <w:rtl/>
        </w:rPr>
        <w:t>چه در روابط با پروردگارش و چه</w:t>
      </w:r>
      <w:r w:rsidR="00C5413C" w:rsidRPr="00984198">
        <w:rPr>
          <w:rFonts w:cs="B Lotus" w:hint="cs"/>
          <w:sz w:val="28"/>
          <w:szCs w:val="28"/>
          <w:rtl/>
        </w:rPr>
        <w:t xml:space="preserve"> </w:t>
      </w:r>
      <w:r>
        <w:rPr>
          <w:rFonts w:cs="B Lotus" w:hint="cs"/>
          <w:sz w:val="28"/>
          <w:szCs w:val="28"/>
          <w:rtl/>
        </w:rPr>
        <w:t xml:space="preserve">در </w:t>
      </w:r>
      <w:r w:rsidR="00C5413C" w:rsidRPr="00984198">
        <w:rPr>
          <w:rFonts w:cs="B Lotus" w:hint="cs"/>
          <w:sz w:val="28"/>
          <w:szCs w:val="28"/>
          <w:rtl/>
        </w:rPr>
        <w:t>روابطش با</w:t>
      </w:r>
      <w:r w:rsidR="00F4329D" w:rsidRPr="00984198">
        <w:rPr>
          <w:rFonts w:cs="B Lotus" w:hint="cs"/>
          <w:sz w:val="28"/>
          <w:szCs w:val="28"/>
          <w:rtl/>
        </w:rPr>
        <w:t xml:space="preserve"> انسان‌ها </w:t>
      </w:r>
      <w:r w:rsidR="00C5413C" w:rsidRPr="00984198">
        <w:rPr>
          <w:rFonts w:cs="B Lotus" w:hint="cs"/>
          <w:sz w:val="28"/>
          <w:szCs w:val="28"/>
          <w:rtl/>
        </w:rPr>
        <w:t>و جهان هستی ملتزم به شریعت الله عزوجل است. و بر این</w:t>
      </w:r>
      <w:r>
        <w:rPr>
          <w:rFonts w:cs="B Lotus" w:hint="cs"/>
          <w:sz w:val="28"/>
          <w:szCs w:val="28"/>
          <w:rtl/>
        </w:rPr>
        <w:t xml:space="preserve"> اساس بوده که اولین امری که پیامبران -</w:t>
      </w:r>
      <w:r w:rsidR="00C5413C" w:rsidRPr="00984198">
        <w:rPr>
          <w:rFonts w:cs="B Lotus" w:hint="cs"/>
          <w:sz w:val="28"/>
          <w:szCs w:val="28"/>
          <w:rtl/>
        </w:rPr>
        <w:t xml:space="preserve"> که بر همه</w:t>
      </w:r>
      <w:r w:rsidR="00AC25A8" w:rsidRPr="00984198">
        <w:rPr>
          <w:rFonts w:cs="B Lotus" w:hint="cs"/>
          <w:sz w:val="28"/>
          <w:szCs w:val="28"/>
          <w:rtl/>
        </w:rPr>
        <w:t>‌ی</w:t>
      </w:r>
      <w:r>
        <w:rPr>
          <w:rFonts w:cs="B Lotus" w:hint="cs"/>
          <w:sz w:val="28"/>
          <w:szCs w:val="28"/>
          <w:rtl/>
        </w:rPr>
        <w:t xml:space="preserve"> آن</w:t>
      </w:r>
      <w:r w:rsidR="009D0387" w:rsidRPr="00984198">
        <w:rPr>
          <w:rFonts w:cs="B Lotus" w:hint="cs"/>
          <w:sz w:val="28"/>
          <w:szCs w:val="28"/>
          <w:rtl/>
        </w:rPr>
        <w:t xml:space="preserve">ها </w:t>
      </w:r>
      <w:r>
        <w:rPr>
          <w:rFonts w:cs="B Lotus" w:hint="cs"/>
          <w:sz w:val="28"/>
          <w:szCs w:val="28"/>
          <w:rtl/>
        </w:rPr>
        <w:t>سلام و درود باد -</w:t>
      </w:r>
      <w:r w:rsidR="00C5413C" w:rsidRPr="00984198">
        <w:rPr>
          <w:rFonts w:cs="B Lotus" w:hint="cs"/>
          <w:sz w:val="28"/>
          <w:szCs w:val="28"/>
          <w:rtl/>
        </w:rPr>
        <w:t xml:space="preserve"> بدان دعوت داده</w:t>
      </w:r>
      <w:r w:rsidR="00AC25A8" w:rsidRPr="00984198">
        <w:rPr>
          <w:rFonts w:cs="B Lotus" w:hint="cs"/>
          <w:sz w:val="28"/>
          <w:szCs w:val="28"/>
          <w:rtl/>
        </w:rPr>
        <w:t>‌اند،</w:t>
      </w:r>
      <w:r>
        <w:rPr>
          <w:rFonts w:cs="B Lotus" w:hint="cs"/>
          <w:sz w:val="28"/>
          <w:szCs w:val="28"/>
          <w:rtl/>
        </w:rPr>
        <w:t xml:space="preserve"> عقیده بوده است؛</w:t>
      </w:r>
      <w:r w:rsidR="00C5413C" w:rsidRPr="00984198">
        <w:rPr>
          <w:rFonts w:cs="B Lotus" w:hint="cs"/>
          <w:sz w:val="28"/>
          <w:szCs w:val="28"/>
          <w:rtl/>
        </w:rPr>
        <w:t xml:space="preserve"> الله متعال</w:t>
      </w:r>
      <w:r w:rsidR="009D0387" w:rsidRPr="00984198">
        <w:rPr>
          <w:rFonts w:cs="B Lotus" w:hint="cs"/>
          <w:sz w:val="28"/>
          <w:szCs w:val="28"/>
          <w:rtl/>
        </w:rPr>
        <w:t xml:space="preserve"> می‌</w:t>
      </w:r>
      <w:r w:rsidR="00C5413C" w:rsidRPr="00984198">
        <w:rPr>
          <w:rFonts w:cs="B Lotus" w:hint="cs"/>
          <w:sz w:val="28"/>
          <w:szCs w:val="28"/>
          <w:rtl/>
        </w:rPr>
        <w:t>فرماید:</w:t>
      </w:r>
      <w:r w:rsidR="00B47571" w:rsidRPr="00984198">
        <w:rPr>
          <w:rFonts w:cs="B Lotus" w:hint="cs"/>
          <w:sz w:val="28"/>
          <w:szCs w:val="28"/>
          <w:rtl/>
        </w:rPr>
        <w:t xml:space="preserve"> </w:t>
      </w:r>
      <w:r w:rsidR="00B47571" w:rsidRPr="00664364">
        <w:rPr>
          <w:rFonts w:ascii="Traditional Arabic" w:hAnsi="Traditional Arabic" w:cs="Traditional Arabic"/>
          <w:sz w:val="28"/>
          <w:szCs w:val="28"/>
          <w:rtl/>
        </w:rPr>
        <w:t>﴿</w:t>
      </w:r>
      <w:r w:rsidR="001B66C3">
        <w:rPr>
          <w:rFonts w:ascii="KFGQPC Uthmanic Script HAFS" w:hAnsi="KFGQPC Uthmanic Script HAFS" w:cs="KFGQPC Uthmanic Script HAFS" w:hint="eastAsia"/>
          <w:sz w:val="28"/>
          <w:szCs w:val="28"/>
          <w:rtl/>
        </w:rPr>
        <w:t>وَلَقَدۡ</w:t>
      </w:r>
      <w:r w:rsidR="001B66C3">
        <w:rPr>
          <w:rFonts w:ascii="KFGQPC Uthmanic Script HAFS" w:hAnsi="KFGQPC Uthmanic Script HAFS" w:cs="KFGQPC Uthmanic Script HAFS"/>
          <w:sz w:val="28"/>
          <w:szCs w:val="28"/>
          <w:rtl/>
        </w:rPr>
        <w:t xml:space="preserve"> بَعَثۡنَا فِي كُلِّ أُمَّةٖ رَّسُولًا أَنِ </w:t>
      </w:r>
      <w:r w:rsidR="001B66C3">
        <w:rPr>
          <w:rFonts w:ascii="KFGQPC Uthmanic Script HAFS" w:hAnsi="KFGQPC Uthmanic Script HAFS" w:cs="KFGQPC Uthmanic Script HAFS" w:hint="cs"/>
          <w:sz w:val="28"/>
          <w:szCs w:val="28"/>
          <w:rtl/>
        </w:rPr>
        <w:t>ٱ</w:t>
      </w:r>
      <w:r w:rsidR="001B66C3">
        <w:rPr>
          <w:rFonts w:ascii="KFGQPC Uthmanic Script HAFS" w:hAnsi="KFGQPC Uthmanic Script HAFS" w:cs="KFGQPC Uthmanic Script HAFS" w:hint="eastAsia"/>
          <w:sz w:val="28"/>
          <w:szCs w:val="28"/>
          <w:rtl/>
        </w:rPr>
        <w:t>عۡبُدُواْ</w:t>
      </w:r>
      <w:r w:rsidR="001B66C3">
        <w:rPr>
          <w:rFonts w:ascii="KFGQPC Uthmanic Script HAFS" w:hAnsi="KFGQPC Uthmanic Script HAFS" w:cs="KFGQPC Uthmanic Script HAFS"/>
          <w:sz w:val="28"/>
          <w:szCs w:val="28"/>
          <w:rtl/>
        </w:rPr>
        <w:t xml:space="preserve"> </w:t>
      </w:r>
      <w:r w:rsidR="001B66C3">
        <w:rPr>
          <w:rFonts w:ascii="KFGQPC Uthmanic Script HAFS" w:hAnsi="KFGQPC Uthmanic Script HAFS" w:cs="KFGQPC Uthmanic Script HAFS" w:hint="cs"/>
          <w:sz w:val="28"/>
          <w:szCs w:val="28"/>
          <w:rtl/>
        </w:rPr>
        <w:t>ٱ</w:t>
      </w:r>
      <w:r w:rsidR="001B66C3">
        <w:rPr>
          <w:rFonts w:ascii="KFGQPC Uthmanic Script HAFS" w:hAnsi="KFGQPC Uthmanic Script HAFS" w:cs="KFGQPC Uthmanic Script HAFS" w:hint="eastAsia"/>
          <w:sz w:val="28"/>
          <w:szCs w:val="28"/>
          <w:rtl/>
        </w:rPr>
        <w:t>للَّهَ</w:t>
      </w:r>
      <w:r w:rsidR="001B66C3">
        <w:rPr>
          <w:rFonts w:ascii="KFGQPC Uthmanic Script HAFS" w:hAnsi="KFGQPC Uthmanic Script HAFS" w:cs="KFGQPC Uthmanic Script HAFS"/>
          <w:sz w:val="28"/>
          <w:szCs w:val="28"/>
          <w:rtl/>
        </w:rPr>
        <w:t xml:space="preserve"> وَ</w:t>
      </w:r>
      <w:r w:rsidR="001B66C3">
        <w:rPr>
          <w:rFonts w:ascii="KFGQPC Uthmanic Script HAFS" w:hAnsi="KFGQPC Uthmanic Script HAFS" w:cs="KFGQPC Uthmanic Script HAFS" w:hint="cs"/>
          <w:sz w:val="28"/>
          <w:szCs w:val="28"/>
          <w:rtl/>
        </w:rPr>
        <w:t>ٱ</w:t>
      </w:r>
      <w:r w:rsidR="001B66C3">
        <w:rPr>
          <w:rFonts w:ascii="KFGQPC Uthmanic Script HAFS" w:hAnsi="KFGQPC Uthmanic Script HAFS" w:cs="KFGQPC Uthmanic Script HAFS" w:hint="eastAsia"/>
          <w:sz w:val="28"/>
          <w:szCs w:val="28"/>
          <w:rtl/>
        </w:rPr>
        <w:t>جۡتَنِبُواْ</w:t>
      </w:r>
      <w:r w:rsidR="001B66C3">
        <w:rPr>
          <w:rFonts w:ascii="KFGQPC Uthmanic Script HAFS" w:hAnsi="KFGQPC Uthmanic Script HAFS" w:cs="KFGQPC Uthmanic Script HAFS"/>
          <w:sz w:val="28"/>
          <w:szCs w:val="28"/>
          <w:rtl/>
        </w:rPr>
        <w:t xml:space="preserve"> </w:t>
      </w:r>
      <w:r w:rsidR="001B66C3">
        <w:rPr>
          <w:rFonts w:ascii="KFGQPC Uthmanic Script HAFS" w:hAnsi="KFGQPC Uthmanic Script HAFS" w:cs="KFGQPC Uthmanic Script HAFS" w:hint="cs"/>
          <w:sz w:val="28"/>
          <w:szCs w:val="28"/>
          <w:rtl/>
        </w:rPr>
        <w:t>ٱ</w:t>
      </w:r>
      <w:r w:rsidR="001B66C3">
        <w:rPr>
          <w:rFonts w:ascii="KFGQPC Uthmanic Script HAFS" w:hAnsi="KFGQPC Uthmanic Script HAFS" w:cs="KFGQPC Uthmanic Script HAFS" w:hint="eastAsia"/>
          <w:sz w:val="28"/>
          <w:szCs w:val="28"/>
          <w:rtl/>
        </w:rPr>
        <w:t>لطَّٰغُوتَۖ</w:t>
      </w:r>
      <w:r w:rsidR="00B47571" w:rsidRPr="00664364">
        <w:rPr>
          <w:rFonts w:ascii="Traditional Arabic" w:hAnsi="Traditional Arabic" w:cs="Traditional Arabic"/>
          <w:sz w:val="28"/>
          <w:szCs w:val="28"/>
          <w:rtl/>
        </w:rPr>
        <w:t>﴾</w:t>
      </w:r>
      <w:r w:rsidR="00B47571">
        <w:rPr>
          <w:rFonts w:hint="cs"/>
          <w:rtl/>
        </w:rPr>
        <w:t xml:space="preserve"> </w:t>
      </w:r>
      <w:r w:rsidR="00B47571" w:rsidRPr="00B47571">
        <w:rPr>
          <w:rFonts w:ascii="mylotus" w:hAnsi="mylotus" w:cs="mylotus"/>
          <w:rtl/>
          <w:lang w:bidi="ar-SA"/>
        </w:rPr>
        <w:t>[</w:t>
      </w:r>
      <w:r w:rsidR="00B47571">
        <w:rPr>
          <w:rFonts w:ascii="mylotus" w:hAnsi="mylotus" w:cs="mylotus"/>
          <w:rtl/>
          <w:lang w:bidi="ar-SA"/>
        </w:rPr>
        <w:t>النحل: 36</w:t>
      </w:r>
      <w:r w:rsidR="00B47571" w:rsidRPr="00B47571">
        <w:rPr>
          <w:rFonts w:ascii="mylotus" w:hAnsi="mylotus" w:cs="mylotus"/>
          <w:rtl/>
          <w:lang w:bidi="ar-SA"/>
        </w:rPr>
        <w:t>]</w:t>
      </w:r>
      <w:r w:rsidR="00C5413C" w:rsidRPr="00984198">
        <w:rPr>
          <w:rFonts w:cs="B Lotus" w:hint="cs"/>
          <w:sz w:val="28"/>
          <w:szCs w:val="28"/>
          <w:rtl/>
        </w:rPr>
        <w:t xml:space="preserve"> </w:t>
      </w:r>
      <w:r w:rsidR="0047059B">
        <w:rPr>
          <w:rFonts w:cs="B Lotus" w:hint="cs"/>
          <w:sz w:val="28"/>
          <w:szCs w:val="28"/>
          <w:rtl/>
        </w:rPr>
        <w:t>«</w:t>
      </w:r>
      <w:r w:rsidR="00C5413C" w:rsidRPr="00984198">
        <w:rPr>
          <w:rFonts w:cs="B Lotus"/>
          <w:sz w:val="28"/>
          <w:szCs w:val="28"/>
          <w:rtl/>
        </w:rPr>
        <w:t>ما به ميان هر ملّتي پي</w:t>
      </w:r>
      <w:r w:rsidR="00C5413C" w:rsidRPr="00984198">
        <w:rPr>
          <w:rFonts w:cs="B Lotus" w:hint="cs"/>
          <w:sz w:val="28"/>
          <w:szCs w:val="28"/>
          <w:rtl/>
        </w:rPr>
        <w:t>ا</w:t>
      </w:r>
      <w:r w:rsidR="00C5413C" w:rsidRPr="00984198">
        <w:rPr>
          <w:rFonts w:cs="B Lotus"/>
          <w:sz w:val="28"/>
          <w:szCs w:val="28"/>
          <w:rtl/>
        </w:rPr>
        <w:t>مبري را فرستاده</w:t>
      </w:r>
      <w:r w:rsidR="00E420EE" w:rsidRPr="00984198">
        <w:rPr>
          <w:rFonts w:cs="B Lotus"/>
          <w:sz w:val="28"/>
          <w:szCs w:val="28"/>
          <w:rtl/>
        </w:rPr>
        <w:t xml:space="preserve">‌ايم </w:t>
      </w:r>
      <w:r w:rsidR="00C5413C" w:rsidRPr="00984198">
        <w:rPr>
          <w:rFonts w:cs="B Lotus"/>
          <w:sz w:val="28"/>
          <w:szCs w:val="28"/>
          <w:rtl/>
        </w:rPr>
        <w:t>(و</w:t>
      </w:r>
      <w:r w:rsidR="00C5413C" w:rsidRPr="00984198">
        <w:rPr>
          <w:rFonts w:cs="B Lotus" w:hint="cs"/>
          <w:sz w:val="28"/>
          <w:szCs w:val="28"/>
          <w:rtl/>
        </w:rPr>
        <w:t xml:space="preserve"> </w:t>
      </w:r>
      <w:r w:rsidR="00C5413C" w:rsidRPr="00984198">
        <w:rPr>
          <w:rFonts w:cs="B Lotus"/>
          <w:sz w:val="28"/>
          <w:szCs w:val="28"/>
          <w:rtl/>
        </w:rPr>
        <w:t>محتواي دعوت همه پي</w:t>
      </w:r>
      <w:r w:rsidR="00C5413C" w:rsidRPr="00984198">
        <w:rPr>
          <w:rFonts w:cs="B Lotus" w:hint="cs"/>
          <w:sz w:val="28"/>
          <w:szCs w:val="28"/>
          <w:rtl/>
        </w:rPr>
        <w:t>ا</w:t>
      </w:r>
      <w:r w:rsidR="00C5413C" w:rsidRPr="00984198">
        <w:rPr>
          <w:rFonts w:cs="B Lotus"/>
          <w:sz w:val="28"/>
          <w:szCs w:val="28"/>
          <w:rtl/>
        </w:rPr>
        <w:t xml:space="preserve">مبران اين بوده است) كه </w:t>
      </w:r>
      <w:r w:rsidR="00C5413C" w:rsidRPr="00984198">
        <w:rPr>
          <w:rFonts w:cs="B Lotus" w:hint="cs"/>
          <w:sz w:val="28"/>
          <w:szCs w:val="28"/>
          <w:rtl/>
        </w:rPr>
        <w:t>الله</w:t>
      </w:r>
      <w:r w:rsidR="00C5413C" w:rsidRPr="00984198">
        <w:rPr>
          <w:rFonts w:cs="B Lotus"/>
          <w:sz w:val="28"/>
          <w:szCs w:val="28"/>
          <w:rtl/>
        </w:rPr>
        <w:t xml:space="preserve"> را بپرستيد و</w:t>
      </w:r>
      <w:r w:rsidR="00C5413C" w:rsidRPr="00984198">
        <w:rPr>
          <w:rFonts w:cs="B Lotus" w:hint="cs"/>
          <w:sz w:val="28"/>
          <w:szCs w:val="28"/>
          <w:rtl/>
        </w:rPr>
        <w:t xml:space="preserve"> </w:t>
      </w:r>
      <w:r w:rsidR="00C5413C" w:rsidRPr="00984198">
        <w:rPr>
          <w:rFonts w:cs="B Lotus"/>
          <w:sz w:val="28"/>
          <w:szCs w:val="28"/>
          <w:rtl/>
        </w:rPr>
        <w:t>از طاغوت دوري كنيد</w:t>
      </w:r>
      <w:r w:rsidR="0047059B">
        <w:rPr>
          <w:rFonts w:cs="B Lotus" w:hint="cs"/>
          <w:sz w:val="28"/>
          <w:szCs w:val="28"/>
          <w:rtl/>
        </w:rPr>
        <w:t>»</w:t>
      </w:r>
      <w:r w:rsidR="00C5413C" w:rsidRPr="00984198">
        <w:rPr>
          <w:rFonts w:cs="B Lotus"/>
          <w:sz w:val="28"/>
          <w:szCs w:val="28"/>
          <w:rtl/>
        </w:rPr>
        <w:t>.</w:t>
      </w:r>
      <w:r w:rsidR="00C5413C" w:rsidRPr="00984198">
        <w:rPr>
          <w:rFonts w:cs="B Lotus" w:hint="cs"/>
          <w:sz w:val="28"/>
          <w:szCs w:val="28"/>
          <w:rtl/>
        </w:rPr>
        <w:t xml:space="preserve"> و نیز</w:t>
      </w:r>
      <w:r w:rsidR="009D0387" w:rsidRPr="00984198">
        <w:rPr>
          <w:rFonts w:cs="B Lotus" w:hint="cs"/>
          <w:sz w:val="28"/>
          <w:szCs w:val="28"/>
          <w:rtl/>
        </w:rPr>
        <w:t xml:space="preserve"> می‌</w:t>
      </w:r>
      <w:r w:rsidR="00C5413C" w:rsidRPr="00984198">
        <w:rPr>
          <w:rFonts w:cs="B Lotus" w:hint="cs"/>
          <w:sz w:val="28"/>
          <w:szCs w:val="28"/>
          <w:rtl/>
        </w:rPr>
        <w:t>فرماید:</w:t>
      </w:r>
      <w:r w:rsidR="00B47571" w:rsidRPr="00984198">
        <w:rPr>
          <w:rFonts w:cs="B Lotus" w:hint="cs"/>
          <w:sz w:val="28"/>
          <w:szCs w:val="28"/>
          <w:rtl/>
        </w:rPr>
        <w:t xml:space="preserve"> </w:t>
      </w:r>
      <w:r w:rsidR="00B47571" w:rsidRPr="00664364">
        <w:rPr>
          <w:rFonts w:ascii="Traditional Arabic" w:hAnsi="Traditional Arabic" w:cs="Traditional Arabic"/>
          <w:sz w:val="28"/>
          <w:szCs w:val="28"/>
          <w:rtl/>
        </w:rPr>
        <w:t>﴿</w:t>
      </w:r>
      <w:r w:rsidR="001B66C3">
        <w:rPr>
          <w:rFonts w:ascii="KFGQPC Uthmanic Script HAFS" w:hAnsi="KFGQPC Uthmanic Script HAFS" w:cs="KFGQPC Uthmanic Script HAFS" w:hint="eastAsia"/>
          <w:sz w:val="28"/>
          <w:szCs w:val="28"/>
          <w:rtl/>
        </w:rPr>
        <w:t>وَمَآ</w:t>
      </w:r>
      <w:r w:rsidR="001B66C3">
        <w:rPr>
          <w:rFonts w:ascii="KFGQPC Uthmanic Script HAFS" w:hAnsi="KFGQPC Uthmanic Script HAFS" w:cs="KFGQPC Uthmanic Script HAFS"/>
          <w:sz w:val="28"/>
          <w:szCs w:val="28"/>
          <w:rtl/>
        </w:rPr>
        <w:t xml:space="preserve"> أَرۡسَلۡنَا مِن قَبۡلِكَ مِن رَّسُولٍ إِلَّا نُوحِيٓ إِلَيۡهِ أَنَّهُ</w:t>
      </w:r>
      <w:r w:rsidR="001B66C3">
        <w:rPr>
          <w:rFonts w:ascii="KFGQPC Uthmanic Script HAFS" w:hAnsi="KFGQPC Uthmanic Script HAFS" w:cs="KFGQPC Uthmanic Script HAFS" w:hint="cs"/>
          <w:sz w:val="28"/>
          <w:szCs w:val="28"/>
          <w:rtl/>
        </w:rPr>
        <w:t>ۥ</w:t>
      </w:r>
      <w:r w:rsidR="001B66C3">
        <w:rPr>
          <w:rFonts w:ascii="KFGQPC Uthmanic Script HAFS" w:hAnsi="KFGQPC Uthmanic Script HAFS" w:cs="KFGQPC Uthmanic Script HAFS"/>
          <w:sz w:val="28"/>
          <w:szCs w:val="28"/>
          <w:rtl/>
        </w:rPr>
        <w:t xml:space="preserve"> لَآ إِلَٰهَ إِلَّآ أَنَا۠ فَ</w:t>
      </w:r>
      <w:r w:rsidR="001B66C3">
        <w:rPr>
          <w:rFonts w:ascii="KFGQPC Uthmanic Script HAFS" w:hAnsi="KFGQPC Uthmanic Script HAFS" w:cs="KFGQPC Uthmanic Script HAFS" w:hint="cs"/>
          <w:sz w:val="28"/>
          <w:szCs w:val="28"/>
          <w:rtl/>
        </w:rPr>
        <w:t>ٱ</w:t>
      </w:r>
      <w:r w:rsidR="001B66C3">
        <w:rPr>
          <w:rFonts w:ascii="KFGQPC Uthmanic Script HAFS" w:hAnsi="KFGQPC Uthmanic Script HAFS" w:cs="KFGQPC Uthmanic Script HAFS" w:hint="eastAsia"/>
          <w:sz w:val="28"/>
          <w:szCs w:val="28"/>
          <w:rtl/>
        </w:rPr>
        <w:t>عۡبُدُونِ</w:t>
      </w:r>
      <w:r w:rsidR="001B66C3">
        <w:rPr>
          <w:rFonts w:ascii="KFGQPC Uthmanic Script HAFS" w:hAnsi="KFGQPC Uthmanic Script HAFS" w:cs="KFGQPC Uthmanic Script HAFS"/>
          <w:sz w:val="28"/>
          <w:szCs w:val="28"/>
          <w:rtl/>
        </w:rPr>
        <w:t xml:space="preserve"> ٢٥</w:t>
      </w:r>
      <w:r w:rsidR="00B47571" w:rsidRPr="00664364">
        <w:rPr>
          <w:rFonts w:ascii="Traditional Arabic" w:hAnsi="Traditional Arabic" w:cs="Traditional Arabic"/>
          <w:sz w:val="28"/>
          <w:szCs w:val="28"/>
          <w:rtl/>
        </w:rPr>
        <w:t>﴾</w:t>
      </w:r>
      <w:r w:rsidR="00B47571">
        <w:rPr>
          <w:rFonts w:hint="cs"/>
          <w:rtl/>
        </w:rPr>
        <w:t xml:space="preserve"> </w:t>
      </w:r>
      <w:r w:rsidR="00B47571" w:rsidRPr="00B47571">
        <w:rPr>
          <w:rFonts w:ascii="mylotus" w:hAnsi="mylotus" w:cs="mylotus"/>
          <w:rtl/>
          <w:lang w:bidi="ar-SA"/>
        </w:rPr>
        <w:t>[</w:t>
      </w:r>
      <w:r w:rsidR="00B47571">
        <w:rPr>
          <w:rFonts w:ascii="mylotus" w:hAnsi="mylotus" w:cs="mylotus"/>
          <w:rtl/>
          <w:lang w:bidi="ar-SA"/>
        </w:rPr>
        <w:t>الأنبیاء: 25</w:t>
      </w:r>
      <w:r w:rsidR="00B47571" w:rsidRPr="00B47571">
        <w:rPr>
          <w:rFonts w:ascii="mylotus" w:hAnsi="mylotus" w:cs="mylotus"/>
          <w:rtl/>
          <w:lang w:bidi="ar-SA"/>
        </w:rPr>
        <w:t>]</w:t>
      </w:r>
      <w:r w:rsidR="00C5413C" w:rsidRPr="00984198">
        <w:rPr>
          <w:rFonts w:cs="B Lotus" w:hint="cs"/>
          <w:sz w:val="28"/>
          <w:szCs w:val="28"/>
          <w:rtl/>
        </w:rPr>
        <w:t xml:space="preserve"> </w:t>
      </w:r>
      <w:r w:rsidR="0047059B">
        <w:rPr>
          <w:rFonts w:cs="B Lotus" w:hint="cs"/>
          <w:sz w:val="28"/>
          <w:szCs w:val="28"/>
          <w:rtl/>
        </w:rPr>
        <w:t>«</w:t>
      </w:r>
      <w:r w:rsidR="00C5413C" w:rsidRPr="00984198">
        <w:rPr>
          <w:rFonts w:cs="B Lotus"/>
          <w:sz w:val="28"/>
          <w:szCs w:val="28"/>
          <w:rtl/>
        </w:rPr>
        <w:t>ما پيش از تو هيچ پي</w:t>
      </w:r>
      <w:r w:rsidR="00C5413C" w:rsidRPr="00984198">
        <w:rPr>
          <w:rFonts w:cs="B Lotus" w:hint="cs"/>
          <w:sz w:val="28"/>
          <w:szCs w:val="28"/>
          <w:rtl/>
        </w:rPr>
        <w:t>ا</w:t>
      </w:r>
      <w:r w:rsidR="00C5413C" w:rsidRPr="00984198">
        <w:rPr>
          <w:rFonts w:cs="B Lotus"/>
          <w:sz w:val="28"/>
          <w:szCs w:val="28"/>
          <w:rtl/>
        </w:rPr>
        <w:t>مبري را نفرستاده</w:t>
      </w:r>
      <w:r w:rsidR="00214DA1" w:rsidRPr="00984198">
        <w:rPr>
          <w:rFonts w:cs="B Lotus"/>
          <w:sz w:val="28"/>
          <w:szCs w:val="28"/>
          <w:rtl/>
        </w:rPr>
        <w:t>‌ايم،</w:t>
      </w:r>
      <w:r w:rsidR="00C5413C" w:rsidRPr="00984198">
        <w:rPr>
          <w:rFonts w:cs="B Lotus"/>
          <w:sz w:val="28"/>
          <w:szCs w:val="28"/>
          <w:rtl/>
        </w:rPr>
        <w:t xml:space="preserve"> مگر اين كه به او وحي كرده</w:t>
      </w:r>
      <w:r w:rsidR="00E420EE" w:rsidRPr="00984198">
        <w:rPr>
          <w:rFonts w:cs="B Lotus"/>
          <w:sz w:val="28"/>
          <w:szCs w:val="28"/>
          <w:rtl/>
        </w:rPr>
        <w:t xml:space="preserve">‌ايم </w:t>
      </w:r>
      <w:r w:rsidR="00C5413C" w:rsidRPr="00984198">
        <w:rPr>
          <w:rFonts w:cs="B Lotus"/>
          <w:sz w:val="28"/>
          <w:szCs w:val="28"/>
          <w:rtl/>
        </w:rPr>
        <w:t>كه: معبودي جز من نيست، پس فقط مرا پرستش كنيد</w:t>
      </w:r>
      <w:r w:rsidR="0047059B">
        <w:rPr>
          <w:rFonts w:cs="B Lotus" w:hint="cs"/>
          <w:sz w:val="28"/>
          <w:szCs w:val="28"/>
          <w:rtl/>
        </w:rPr>
        <w:t>»</w:t>
      </w:r>
      <w:r w:rsidR="00C5413C" w:rsidRPr="00984198">
        <w:rPr>
          <w:rFonts w:cs="B Lotus"/>
          <w:sz w:val="28"/>
          <w:szCs w:val="28"/>
          <w:rtl/>
        </w:rPr>
        <w:t>.</w:t>
      </w:r>
    </w:p>
    <w:p w:rsidR="00C5413C" w:rsidRPr="00984198" w:rsidRDefault="00C5413C" w:rsidP="00C80182">
      <w:pPr>
        <w:pStyle w:val="NormalWeb"/>
        <w:tabs>
          <w:tab w:val="left" w:pos="70"/>
        </w:tabs>
        <w:bidi/>
        <w:spacing w:before="0" w:beforeAutospacing="0" w:after="0" w:afterAutospacing="0"/>
        <w:ind w:firstLine="284"/>
        <w:jc w:val="both"/>
        <w:rPr>
          <w:rFonts w:cs="B Lotus"/>
          <w:sz w:val="28"/>
          <w:szCs w:val="28"/>
          <w:rtl/>
        </w:rPr>
      </w:pPr>
      <w:r w:rsidRPr="00984198">
        <w:rPr>
          <w:rFonts w:cs="B Lotus" w:hint="cs"/>
          <w:sz w:val="28"/>
          <w:szCs w:val="28"/>
          <w:rtl/>
        </w:rPr>
        <w:t>بنابراین اسلام، مجرد</w:t>
      </w:r>
      <w:r w:rsidR="00E11CD1" w:rsidRPr="00984198">
        <w:rPr>
          <w:rFonts w:cs="B Lotus" w:hint="cs"/>
          <w:sz w:val="28"/>
          <w:szCs w:val="28"/>
          <w:rtl/>
        </w:rPr>
        <w:t xml:space="preserve"> عقیده‌ای </w:t>
      </w:r>
      <w:r w:rsidRPr="00984198">
        <w:rPr>
          <w:rFonts w:cs="B Lotus" w:hint="cs"/>
          <w:sz w:val="28"/>
          <w:szCs w:val="28"/>
          <w:rtl/>
        </w:rPr>
        <w:t>وجدانی که از زندگی بشری به دور باشد، نیست، بلکه عقی</w:t>
      </w:r>
      <w:r w:rsidR="00917DD1">
        <w:rPr>
          <w:rFonts w:cs="B Lotus" w:hint="cs"/>
          <w:sz w:val="28"/>
          <w:szCs w:val="28"/>
          <w:rtl/>
        </w:rPr>
        <w:t>ده اصل دین بوده و شریعتی که امور</w:t>
      </w:r>
      <w:r w:rsidRPr="00984198">
        <w:rPr>
          <w:rFonts w:cs="B Lotus" w:hint="cs"/>
          <w:sz w:val="28"/>
          <w:szCs w:val="28"/>
          <w:rtl/>
        </w:rPr>
        <w:t xml:space="preserve"> مختلف زندگی را تنظیم</w:t>
      </w:r>
      <w:r w:rsidR="009D0387" w:rsidRPr="00984198">
        <w:rPr>
          <w:rFonts w:cs="B Lotus" w:hint="cs"/>
          <w:sz w:val="28"/>
          <w:szCs w:val="28"/>
          <w:rtl/>
        </w:rPr>
        <w:t xml:space="preserve"> می‌</w:t>
      </w:r>
      <w:r w:rsidRPr="00984198">
        <w:rPr>
          <w:rFonts w:cs="B Lotus" w:hint="cs"/>
          <w:sz w:val="28"/>
          <w:szCs w:val="28"/>
          <w:rtl/>
        </w:rPr>
        <w:t>کند، از آن صادر</w:t>
      </w:r>
      <w:r w:rsidR="009D0387" w:rsidRPr="00984198">
        <w:rPr>
          <w:rFonts w:cs="B Lotus" w:hint="cs"/>
          <w:sz w:val="28"/>
          <w:szCs w:val="28"/>
          <w:rtl/>
        </w:rPr>
        <w:t xml:space="preserve"> می‌</w:t>
      </w:r>
      <w:r w:rsidRPr="00984198">
        <w:rPr>
          <w:rFonts w:cs="B Lotus" w:hint="cs"/>
          <w:sz w:val="28"/>
          <w:szCs w:val="28"/>
          <w:rtl/>
        </w:rPr>
        <w:t>گرد</w:t>
      </w:r>
      <w:r w:rsidR="00917DD1">
        <w:rPr>
          <w:rFonts w:cs="B Lotus" w:hint="cs"/>
          <w:sz w:val="28"/>
          <w:szCs w:val="28"/>
          <w:rtl/>
        </w:rPr>
        <w:t>د. مثال آن در درخت سرسبز و سایه</w:t>
      </w:r>
      <w:r w:rsidR="00917DD1">
        <w:rPr>
          <w:rFonts w:cs="B Lotus"/>
          <w:sz w:val="28"/>
          <w:szCs w:val="28"/>
          <w:rtl/>
        </w:rPr>
        <w:softHyphen/>
      </w:r>
      <w:r w:rsidRPr="00984198">
        <w:rPr>
          <w:rFonts w:cs="B Lotus" w:hint="cs"/>
          <w:sz w:val="28"/>
          <w:szCs w:val="28"/>
          <w:rtl/>
        </w:rPr>
        <w:t>دار اسلام، همچون تنه در برابر شاخه</w:t>
      </w:r>
      <w:r w:rsidR="009D0387" w:rsidRPr="00984198">
        <w:rPr>
          <w:rFonts w:cs="B Lotus" w:hint="cs"/>
          <w:sz w:val="28"/>
          <w:szCs w:val="28"/>
          <w:rtl/>
        </w:rPr>
        <w:t xml:space="preserve">‌ها </w:t>
      </w:r>
      <w:r w:rsidRPr="00984198">
        <w:rPr>
          <w:rFonts w:cs="B Lotus" w:hint="cs"/>
          <w:sz w:val="28"/>
          <w:szCs w:val="28"/>
          <w:rtl/>
        </w:rPr>
        <w:t>و میوه</w:t>
      </w:r>
      <w:r w:rsidR="009D0387" w:rsidRPr="00984198">
        <w:rPr>
          <w:rFonts w:cs="B Lotus" w:hint="cs"/>
          <w:sz w:val="28"/>
          <w:szCs w:val="28"/>
          <w:rtl/>
        </w:rPr>
        <w:t>‌ها می‌</w:t>
      </w:r>
      <w:r w:rsidR="00917DD1">
        <w:rPr>
          <w:rFonts w:cs="B Lotus" w:hint="cs"/>
          <w:sz w:val="28"/>
          <w:szCs w:val="28"/>
          <w:rtl/>
        </w:rPr>
        <w:t>باشد. ب</w:t>
      </w:r>
      <w:r w:rsidR="00BD286A" w:rsidRPr="00984198">
        <w:rPr>
          <w:rFonts w:cs="B Lotus" w:hint="cs"/>
          <w:sz w:val="28"/>
          <w:szCs w:val="28"/>
          <w:rtl/>
        </w:rPr>
        <w:t xml:space="preserve">گونه‌ای </w:t>
      </w:r>
      <w:r w:rsidRPr="00984198">
        <w:rPr>
          <w:rFonts w:cs="B Lotus" w:hint="cs"/>
          <w:sz w:val="28"/>
          <w:szCs w:val="28"/>
          <w:rtl/>
        </w:rPr>
        <w:t>که اگر عقیده صحیح بوده و در قلب رسوخ پیدا کند، ساقه</w:t>
      </w:r>
      <w:r w:rsidRPr="00984198">
        <w:rPr>
          <w:rFonts w:cs="B Lotus" w:hint="cs"/>
          <w:sz w:val="28"/>
          <w:szCs w:val="28"/>
          <w:cs/>
        </w:rPr>
        <w:t>‎</w:t>
      </w:r>
      <w:r w:rsidRPr="00984198">
        <w:rPr>
          <w:rFonts w:cs="B Lotus" w:hint="cs"/>
          <w:sz w:val="28"/>
          <w:szCs w:val="28"/>
          <w:rtl/>
        </w:rPr>
        <w:t xml:space="preserve">ی آن </w:t>
      </w:r>
      <w:r w:rsidR="00917DD1">
        <w:rPr>
          <w:rFonts w:cs="B Lotus" w:hint="cs"/>
          <w:sz w:val="28"/>
          <w:szCs w:val="28"/>
          <w:rtl/>
        </w:rPr>
        <w:t>محکم و استوار شده</w:t>
      </w:r>
      <w:r w:rsidRPr="00984198">
        <w:rPr>
          <w:rFonts w:cs="B Lotus" w:hint="cs"/>
          <w:sz w:val="28"/>
          <w:szCs w:val="28"/>
          <w:rtl/>
        </w:rPr>
        <w:t xml:space="preserve"> و شاخه</w:t>
      </w:r>
      <w:r w:rsidR="009D0387" w:rsidRPr="00984198">
        <w:rPr>
          <w:rFonts w:cs="B Lotus" w:hint="cs"/>
          <w:sz w:val="28"/>
          <w:szCs w:val="28"/>
          <w:rtl/>
        </w:rPr>
        <w:t xml:space="preserve">‌های </w:t>
      </w:r>
      <w:r w:rsidRPr="00984198">
        <w:rPr>
          <w:rFonts w:cs="B Lotus" w:hint="cs"/>
          <w:sz w:val="28"/>
          <w:szCs w:val="28"/>
          <w:rtl/>
        </w:rPr>
        <w:t>آن کشیده و پهن</w:t>
      </w:r>
      <w:r w:rsidR="009D0387" w:rsidRPr="00984198">
        <w:rPr>
          <w:rFonts w:cs="B Lotus" w:hint="cs"/>
          <w:sz w:val="28"/>
          <w:szCs w:val="28"/>
          <w:rtl/>
        </w:rPr>
        <w:t xml:space="preserve"> می‌</w:t>
      </w:r>
      <w:r w:rsidRPr="00984198">
        <w:rPr>
          <w:rFonts w:cs="B Lotus" w:hint="cs"/>
          <w:sz w:val="28"/>
          <w:szCs w:val="28"/>
          <w:rtl/>
        </w:rPr>
        <w:t>گردد و برگ</w:t>
      </w:r>
      <w:r w:rsidR="00917DD1">
        <w:rPr>
          <w:rFonts w:cs="B Lotus"/>
          <w:sz w:val="28"/>
          <w:szCs w:val="28"/>
          <w:rtl/>
        </w:rPr>
        <w:softHyphen/>
      </w:r>
      <w:r w:rsidRPr="00984198">
        <w:rPr>
          <w:rFonts w:cs="B Lotus" w:hint="cs"/>
          <w:sz w:val="28"/>
          <w:szCs w:val="28"/>
          <w:rtl/>
        </w:rPr>
        <w:t>های آن آشکار</w:t>
      </w:r>
      <w:r w:rsidR="009D0387" w:rsidRPr="00984198">
        <w:rPr>
          <w:rFonts w:cs="B Lotus" w:hint="cs"/>
          <w:sz w:val="28"/>
          <w:szCs w:val="28"/>
          <w:rtl/>
        </w:rPr>
        <w:t xml:space="preserve"> می‌</w:t>
      </w:r>
      <w:r w:rsidR="00917DD1">
        <w:rPr>
          <w:rFonts w:cs="B Lotus" w:hint="cs"/>
          <w:sz w:val="28"/>
          <w:szCs w:val="28"/>
          <w:rtl/>
        </w:rPr>
        <w:t>شود و شکوفه زده و میوه</w:t>
      </w:r>
      <w:r w:rsidR="00917DD1">
        <w:rPr>
          <w:rFonts w:cs="B Lotus"/>
          <w:sz w:val="28"/>
          <w:szCs w:val="28"/>
          <w:rtl/>
        </w:rPr>
        <w:softHyphen/>
      </w:r>
      <w:r w:rsidR="00917DD1">
        <w:rPr>
          <w:rFonts w:cs="B Lotus" w:hint="cs"/>
          <w:sz w:val="28"/>
          <w:szCs w:val="28"/>
          <w:rtl/>
        </w:rPr>
        <w:t>هایش در زندگی انسان</w:t>
      </w:r>
      <w:r w:rsidRPr="00984198">
        <w:rPr>
          <w:rFonts w:cs="B Lotus" w:hint="cs"/>
          <w:sz w:val="28"/>
          <w:szCs w:val="28"/>
          <w:rtl/>
        </w:rPr>
        <w:t xml:space="preserve"> با استقامت در راه و منهج الله عزوجل و توقف کردن در حدود او و التزام</w:t>
      </w:r>
      <w:r w:rsidR="00917DD1">
        <w:rPr>
          <w:rFonts w:cs="B Lotus" w:hint="cs"/>
          <w:sz w:val="28"/>
          <w:szCs w:val="28"/>
          <w:rtl/>
        </w:rPr>
        <w:t xml:space="preserve"> و پایبندی</w:t>
      </w:r>
      <w:r w:rsidRPr="00984198">
        <w:rPr>
          <w:rFonts w:cs="B Lotus" w:hint="cs"/>
          <w:sz w:val="28"/>
          <w:szCs w:val="28"/>
          <w:rtl/>
        </w:rPr>
        <w:t xml:space="preserve"> به شریعتش و رفتار اسلامی استوار به دست</w:t>
      </w:r>
      <w:r w:rsidR="009D0387" w:rsidRPr="00984198">
        <w:rPr>
          <w:rFonts w:cs="B Lotus" w:hint="cs"/>
          <w:sz w:val="28"/>
          <w:szCs w:val="28"/>
          <w:rtl/>
        </w:rPr>
        <w:t xml:space="preserve"> می‌</w:t>
      </w:r>
      <w:r w:rsidRPr="00984198">
        <w:rPr>
          <w:rFonts w:cs="B Lotus" w:hint="cs"/>
          <w:sz w:val="28"/>
          <w:szCs w:val="28"/>
          <w:rtl/>
        </w:rPr>
        <w:t xml:space="preserve">آید. </w:t>
      </w:r>
    </w:p>
    <w:p w:rsidR="00C5413C" w:rsidRPr="00984198" w:rsidRDefault="00C5413C" w:rsidP="00C80182">
      <w:pPr>
        <w:pStyle w:val="NormalWeb"/>
        <w:tabs>
          <w:tab w:val="left" w:pos="70"/>
        </w:tabs>
        <w:bidi/>
        <w:spacing w:before="0" w:beforeAutospacing="0" w:after="0" w:afterAutospacing="0"/>
        <w:ind w:firstLine="284"/>
        <w:jc w:val="both"/>
        <w:rPr>
          <w:rFonts w:cs="B Lotus"/>
          <w:sz w:val="28"/>
          <w:szCs w:val="28"/>
          <w:rtl/>
        </w:rPr>
      </w:pPr>
      <w:r w:rsidRPr="00984198">
        <w:rPr>
          <w:rFonts w:cs="B Lotus" w:hint="cs"/>
          <w:sz w:val="28"/>
          <w:szCs w:val="28"/>
          <w:rtl/>
        </w:rPr>
        <w:t>تنها بدین سبب الله عزوجل پیامبرانش را با عقیده به سوی بندگانش فرستاد تا اینکه توحیدشان را ب</w:t>
      </w:r>
      <w:r w:rsidR="00917DD1">
        <w:rPr>
          <w:rFonts w:cs="B Lotus" w:hint="cs"/>
          <w:sz w:val="28"/>
          <w:szCs w:val="28"/>
          <w:rtl/>
        </w:rPr>
        <w:t>رای الله عزوجل و برائت و بیزاری</w:t>
      </w:r>
      <w:r w:rsidR="00917DD1">
        <w:rPr>
          <w:rFonts w:cs="B Lotus"/>
          <w:sz w:val="28"/>
          <w:szCs w:val="28"/>
          <w:rtl/>
        </w:rPr>
        <w:softHyphen/>
      </w:r>
      <w:r w:rsidRPr="00984198">
        <w:rPr>
          <w:rFonts w:cs="B Lotus" w:hint="cs"/>
          <w:sz w:val="28"/>
          <w:szCs w:val="28"/>
          <w:rtl/>
        </w:rPr>
        <w:t>شان را از خداگونه</w:t>
      </w:r>
      <w:r w:rsidR="009D0387" w:rsidRPr="00984198">
        <w:rPr>
          <w:rFonts w:cs="B Lotus" w:hint="cs"/>
          <w:sz w:val="28"/>
          <w:szCs w:val="28"/>
          <w:rtl/>
        </w:rPr>
        <w:t xml:space="preserve">‌هایی </w:t>
      </w:r>
      <w:r w:rsidRPr="00984198">
        <w:rPr>
          <w:rFonts w:cs="B Lotus" w:hint="cs"/>
          <w:sz w:val="28"/>
          <w:szCs w:val="28"/>
          <w:rtl/>
        </w:rPr>
        <w:t>که شریک الله عزوجل قرار داده</w:t>
      </w:r>
      <w:r w:rsidR="00AC25A8" w:rsidRPr="00984198">
        <w:rPr>
          <w:rFonts w:cs="B Lotus" w:hint="cs"/>
          <w:sz w:val="28"/>
          <w:szCs w:val="28"/>
          <w:rtl/>
        </w:rPr>
        <w:t>‌اند،</w:t>
      </w:r>
      <w:r w:rsidRPr="00984198">
        <w:rPr>
          <w:rFonts w:cs="B Lotus" w:hint="cs"/>
          <w:sz w:val="28"/>
          <w:szCs w:val="28"/>
          <w:rtl/>
        </w:rPr>
        <w:t xml:space="preserve"> اعلان کنند. و </w:t>
      </w:r>
      <w:r w:rsidR="00917DD1">
        <w:rPr>
          <w:rFonts w:cs="B Lotus" w:hint="cs"/>
          <w:sz w:val="28"/>
          <w:szCs w:val="28"/>
          <w:rtl/>
        </w:rPr>
        <w:t>تا اینکه به مقتضای آن، با جامه عمل پوشاندن به امر و نهی الله عزوجل</w:t>
      </w:r>
      <w:r w:rsidRPr="00984198">
        <w:rPr>
          <w:rFonts w:cs="B Lotus" w:hint="cs"/>
          <w:sz w:val="28"/>
          <w:szCs w:val="28"/>
          <w:rtl/>
        </w:rPr>
        <w:t xml:space="preserve"> و انقیاد و التزام </w:t>
      </w:r>
      <w:r w:rsidR="00917DD1">
        <w:rPr>
          <w:rFonts w:cs="B Lotus" w:hint="cs"/>
          <w:sz w:val="28"/>
          <w:szCs w:val="28"/>
          <w:rtl/>
        </w:rPr>
        <w:t xml:space="preserve">و پایبندی </w:t>
      </w:r>
      <w:r w:rsidRPr="00984198">
        <w:rPr>
          <w:rFonts w:cs="B Lotus" w:hint="cs"/>
          <w:sz w:val="28"/>
          <w:szCs w:val="28"/>
          <w:rtl/>
        </w:rPr>
        <w:t>به شریعتش در عمل و رفتار و منهج، بدان اذعان کنند. و اگر این</w:t>
      </w:r>
      <w:r w:rsidR="00917DD1">
        <w:rPr>
          <w:rFonts w:cs="B Lotus"/>
          <w:sz w:val="28"/>
          <w:szCs w:val="28"/>
          <w:rtl/>
        </w:rPr>
        <w:softHyphen/>
      </w:r>
      <w:r w:rsidRPr="00984198">
        <w:rPr>
          <w:rFonts w:cs="B Lotus" w:hint="cs"/>
          <w:sz w:val="28"/>
          <w:szCs w:val="28"/>
          <w:rtl/>
        </w:rPr>
        <w:t>گونه نبود، عقیده تنها ادعایی بود که واقع</w:t>
      </w:r>
      <w:r w:rsidR="00917DD1">
        <w:rPr>
          <w:rFonts w:cs="B Lotus" w:hint="cs"/>
          <w:sz w:val="28"/>
          <w:szCs w:val="28"/>
          <w:rtl/>
        </w:rPr>
        <w:t>یت، آن</w:t>
      </w:r>
      <w:r w:rsidR="00917DD1">
        <w:rPr>
          <w:rFonts w:cs="B Lotus"/>
          <w:sz w:val="28"/>
          <w:szCs w:val="28"/>
          <w:rtl/>
        </w:rPr>
        <w:softHyphen/>
      </w:r>
      <w:r w:rsidRPr="00984198">
        <w:rPr>
          <w:rFonts w:cs="B Lotus" w:hint="cs"/>
          <w:sz w:val="28"/>
          <w:szCs w:val="28"/>
          <w:rtl/>
        </w:rPr>
        <w:t>را تصدیق</w:t>
      </w:r>
      <w:r w:rsidR="009D0387" w:rsidRPr="00984198">
        <w:rPr>
          <w:rFonts w:cs="B Lotus" w:hint="cs"/>
          <w:sz w:val="28"/>
          <w:szCs w:val="28"/>
          <w:rtl/>
        </w:rPr>
        <w:t xml:space="preserve"> نمی‌</w:t>
      </w:r>
      <w:r w:rsidRPr="00984198">
        <w:rPr>
          <w:rFonts w:cs="B Lotus" w:hint="cs"/>
          <w:sz w:val="28"/>
          <w:szCs w:val="28"/>
          <w:rtl/>
        </w:rPr>
        <w:t xml:space="preserve">کرد. بلکه با منهج و روش و نظام جامعه متناقض بوده و ادعای آن ادعایی دروغ و بهتانی بزرگ بود. </w:t>
      </w:r>
    </w:p>
    <w:p w:rsidR="00C5413C" w:rsidRPr="00984198" w:rsidRDefault="00C5413C" w:rsidP="00917DD1">
      <w:pPr>
        <w:pStyle w:val="NormalWeb"/>
        <w:tabs>
          <w:tab w:val="left" w:pos="70"/>
        </w:tabs>
        <w:bidi/>
        <w:spacing w:before="0" w:beforeAutospacing="0" w:after="0" w:afterAutospacing="0"/>
        <w:ind w:firstLine="284"/>
        <w:jc w:val="both"/>
        <w:rPr>
          <w:rFonts w:cs="B Lotus"/>
          <w:sz w:val="28"/>
          <w:szCs w:val="28"/>
          <w:rtl/>
        </w:rPr>
      </w:pPr>
      <w:r w:rsidRPr="00984198">
        <w:rPr>
          <w:rFonts w:cs="B Lotus" w:hint="cs"/>
          <w:sz w:val="28"/>
          <w:szCs w:val="28"/>
          <w:rtl/>
        </w:rPr>
        <w:t>و در</w:t>
      </w:r>
      <w:r w:rsidR="00E02414">
        <w:rPr>
          <w:rFonts w:cs="B Lotus" w:hint="cs"/>
          <w:sz w:val="28"/>
          <w:szCs w:val="28"/>
          <w:rtl/>
        </w:rPr>
        <w:t xml:space="preserve"> </w:t>
      </w:r>
      <w:r w:rsidRPr="00984198">
        <w:rPr>
          <w:rFonts w:cs="B Lotus" w:hint="cs"/>
          <w:sz w:val="28"/>
          <w:szCs w:val="28"/>
          <w:rtl/>
        </w:rPr>
        <w:t xml:space="preserve">واقع حقیقت ایمان به یگانگی الوهیت الله عزوجل و عبودیت انسان برای او، برای </w:t>
      </w:r>
      <w:r w:rsidR="00917DD1">
        <w:rPr>
          <w:rFonts w:cs="B Lotus" w:hint="cs"/>
          <w:sz w:val="28"/>
          <w:szCs w:val="28"/>
          <w:rtl/>
        </w:rPr>
        <w:t>ایمان آورندگانی</w:t>
      </w:r>
      <w:r w:rsidRPr="00984198">
        <w:rPr>
          <w:rFonts w:cs="B Lotus" w:hint="cs"/>
          <w:sz w:val="28"/>
          <w:szCs w:val="28"/>
          <w:rtl/>
        </w:rPr>
        <w:t xml:space="preserve"> </w:t>
      </w:r>
      <w:r w:rsidR="00917DD1">
        <w:rPr>
          <w:rFonts w:cs="B Lotus" w:hint="cs"/>
          <w:sz w:val="28"/>
          <w:szCs w:val="28"/>
          <w:rtl/>
        </w:rPr>
        <w:t>نمی</w:t>
      </w:r>
      <w:r w:rsidR="00917DD1">
        <w:rPr>
          <w:rFonts w:cs="B Lotus" w:hint="cs"/>
          <w:sz w:val="28"/>
          <w:szCs w:val="28"/>
          <w:rtl/>
        </w:rPr>
        <w:softHyphen/>
        <w:t xml:space="preserve">باشد </w:t>
      </w:r>
      <w:r w:rsidRPr="00984198">
        <w:rPr>
          <w:rFonts w:cs="B Lotus" w:hint="cs"/>
          <w:sz w:val="28"/>
          <w:szCs w:val="28"/>
          <w:rtl/>
        </w:rPr>
        <w:t>که بعد از ایمان آوردن به این مساله، در د</w:t>
      </w:r>
      <w:r w:rsidR="00917DD1">
        <w:rPr>
          <w:rFonts w:cs="B Lotus" w:hint="cs"/>
          <w:sz w:val="28"/>
          <w:szCs w:val="28"/>
          <w:rtl/>
        </w:rPr>
        <w:t>ینداری کردن با هر روشی که به</w:t>
      </w:r>
      <w:r w:rsidRPr="00984198">
        <w:rPr>
          <w:rFonts w:cs="B Lotus" w:hint="cs"/>
          <w:sz w:val="28"/>
          <w:szCs w:val="28"/>
          <w:rtl/>
        </w:rPr>
        <w:t xml:space="preserve"> حکم</w:t>
      </w:r>
      <w:r w:rsidR="00917DD1">
        <w:rPr>
          <w:rFonts w:cs="B Lotus" w:hint="cs"/>
          <w:sz w:val="28"/>
          <w:szCs w:val="28"/>
          <w:rtl/>
        </w:rPr>
        <w:t>ی جز</w:t>
      </w:r>
      <w:r w:rsidRPr="00984198">
        <w:rPr>
          <w:rFonts w:cs="B Lotus" w:hint="cs"/>
          <w:sz w:val="28"/>
          <w:szCs w:val="28"/>
          <w:rtl/>
        </w:rPr>
        <w:t xml:space="preserve"> </w:t>
      </w:r>
      <w:r w:rsidR="00917DD1">
        <w:rPr>
          <w:rFonts w:cs="B Lotus" w:hint="cs"/>
          <w:sz w:val="28"/>
          <w:szCs w:val="28"/>
          <w:rtl/>
        </w:rPr>
        <w:t xml:space="preserve">حکم </w:t>
      </w:r>
      <w:r w:rsidRPr="00984198">
        <w:rPr>
          <w:rFonts w:cs="B Lotus" w:hint="cs"/>
          <w:sz w:val="28"/>
          <w:szCs w:val="28"/>
          <w:rtl/>
        </w:rPr>
        <w:t>الله عزوجل حکم</w:t>
      </w:r>
      <w:r w:rsidR="009D0387" w:rsidRPr="00984198">
        <w:rPr>
          <w:rFonts w:cs="B Lotus" w:hint="cs"/>
          <w:sz w:val="28"/>
          <w:szCs w:val="28"/>
          <w:rtl/>
        </w:rPr>
        <w:t xml:space="preserve"> می‌</w:t>
      </w:r>
      <w:r w:rsidRPr="00984198">
        <w:rPr>
          <w:rFonts w:cs="B Lotus" w:hint="cs"/>
          <w:sz w:val="28"/>
          <w:szCs w:val="28"/>
          <w:rtl/>
        </w:rPr>
        <w:t>کند، خود را آزاد دانسته و در برابر شریعت الله عزوجل خضوع و فروتنی</w:t>
      </w:r>
      <w:r w:rsidR="009D0387" w:rsidRPr="00984198">
        <w:rPr>
          <w:rFonts w:cs="B Lotus" w:hint="cs"/>
          <w:sz w:val="28"/>
          <w:szCs w:val="28"/>
          <w:rtl/>
        </w:rPr>
        <w:t xml:space="preserve"> نمی‌</w:t>
      </w:r>
      <w:r w:rsidRPr="00984198">
        <w:rPr>
          <w:rFonts w:cs="B Lotus" w:hint="cs"/>
          <w:sz w:val="28"/>
          <w:szCs w:val="28"/>
          <w:rtl/>
        </w:rPr>
        <w:t xml:space="preserve">کنند. </w:t>
      </w:r>
    </w:p>
    <w:p w:rsidR="00C5413C" w:rsidRPr="00984198" w:rsidRDefault="00C5413C" w:rsidP="00C80182">
      <w:pPr>
        <w:pStyle w:val="NormalWeb"/>
        <w:tabs>
          <w:tab w:val="left" w:pos="70"/>
        </w:tabs>
        <w:bidi/>
        <w:spacing w:before="0" w:beforeAutospacing="0" w:after="0" w:afterAutospacing="0"/>
        <w:ind w:firstLine="284"/>
        <w:jc w:val="both"/>
        <w:rPr>
          <w:rFonts w:cs="B Lotus"/>
          <w:sz w:val="28"/>
          <w:szCs w:val="28"/>
          <w:rtl/>
        </w:rPr>
      </w:pPr>
      <w:r w:rsidRPr="00984198">
        <w:rPr>
          <w:rFonts w:cs="B Lotus" w:hint="cs"/>
          <w:sz w:val="28"/>
          <w:szCs w:val="28"/>
          <w:rtl/>
        </w:rPr>
        <w:t>چرا که هیچ رسولی تنها با</w:t>
      </w:r>
      <w:r w:rsidR="00E11CD1" w:rsidRPr="00984198">
        <w:rPr>
          <w:rFonts w:cs="B Lotus" w:hint="cs"/>
          <w:sz w:val="28"/>
          <w:szCs w:val="28"/>
          <w:rtl/>
        </w:rPr>
        <w:t xml:space="preserve"> عقیده‌ای </w:t>
      </w:r>
      <w:r w:rsidRPr="00984198">
        <w:rPr>
          <w:rFonts w:cs="B Lotus" w:hint="cs"/>
          <w:sz w:val="28"/>
          <w:szCs w:val="28"/>
          <w:rtl/>
        </w:rPr>
        <w:t>مجرد از احکام و تشریعات عملی، مبعوث نشده است و بلکه با عقیده</w:t>
      </w:r>
      <w:r w:rsidR="00917DD1">
        <w:rPr>
          <w:rFonts w:cs="B Lotus"/>
          <w:sz w:val="28"/>
          <w:szCs w:val="28"/>
          <w:rtl/>
        </w:rPr>
        <w:softHyphen/>
      </w:r>
      <w:r w:rsidR="00917DD1">
        <w:rPr>
          <w:rFonts w:cs="B Lotus" w:hint="cs"/>
          <w:sz w:val="28"/>
          <w:szCs w:val="28"/>
          <w:rtl/>
        </w:rPr>
        <w:t>ای</w:t>
      </w:r>
      <w:r w:rsidRPr="00984198">
        <w:rPr>
          <w:rFonts w:cs="B Lotus" w:hint="cs"/>
          <w:sz w:val="28"/>
          <w:szCs w:val="28"/>
          <w:rtl/>
        </w:rPr>
        <w:t xml:space="preserve"> ک</w:t>
      </w:r>
      <w:r w:rsidR="00917DD1">
        <w:rPr>
          <w:rFonts w:cs="B Lotus" w:hint="cs"/>
          <w:sz w:val="28"/>
          <w:szCs w:val="28"/>
          <w:rtl/>
        </w:rPr>
        <w:t>ه همراه آن شریعت بوده مبعوث شده</w:t>
      </w:r>
      <w:r w:rsidRPr="00984198">
        <w:rPr>
          <w:rFonts w:cs="B Lotus" w:hint="cs"/>
          <w:sz w:val="28"/>
          <w:szCs w:val="28"/>
          <w:rtl/>
        </w:rPr>
        <w:t xml:space="preserve"> تا اینکه الله عزوجل بعد از او رسولی دیگر فرستاده است. </w:t>
      </w:r>
    </w:p>
    <w:p w:rsidR="00C5413C" w:rsidRPr="001B66C3" w:rsidRDefault="00917DD1" w:rsidP="001B66C3">
      <w:pPr>
        <w:pStyle w:val="NormalWeb"/>
        <w:tabs>
          <w:tab w:val="left" w:pos="70"/>
        </w:tabs>
        <w:bidi/>
        <w:spacing w:before="0" w:beforeAutospacing="0" w:after="0" w:afterAutospacing="0"/>
        <w:ind w:firstLine="284"/>
        <w:jc w:val="both"/>
        <w:rPr>
          <w:rFonts w:ascii="KFGQPC Uthmanic Script HAFS" w:hAnsi="KFGQPC Uthmanic Script HAFS" w:cs="KFGQPC Uthmanic Script HAFS"/>
          <w:sz w:val="28"/>
          <w:szCs w:val="28"/>
          <w:rtl/>
        </w:rPr>
      </w:pPr>
      <w:r>
        <w:rPr>
          <w:rFonts w:cs="B Lotus" w:hint="cs"/>
          <w:sz w:val="28"/>
          <w:szCs w:val="28"/>
          <w:rtl/>
        </w:rPr>
        <w:t xml:space="preserve">الله عزوجل در مورد عیسی </w:t>
      </w:r>
      <w:r w:rsidRPr="00917DD1">
        <w:rPr>
          <w:rFonts w:cs="B Lotus" w:hint="cs"/>
          <w:rtl/>
        </w:rPr>
        <w:t>علیه</w:t>
      </w:r>
      <w:r w:rsidRPr="00917DD1">
        <w:rPr>
          <w:rFonts w:cs="B Lotus"/>
          <w:rtl/>
        </w:rPr>
        <w:softHyphen/>
      </w:r>
      <w:r w:rsidR="00C5413C" w:rsidRPr="00917DD1">
        <w:rPr>
          <w:rFonts w:cs="B Lotus" w:hint="cs"/>
          <w:rtl/>
        </w:rPr>
        <w:t>السلام</w:t>
      </w:r>
      <w:r w:rsidR="009D0387" w:rsidRPr="00984198">
        <w:rPr>
          <w:rFonts w:cs="B Lotus" w:hint="cs"/>
          <w:sz w:val="28"/>
          <w:szCs w:val="28"/>
          <w:rtl/>
        </w:rPr>
        <w:t xml:space="preserve"> می‌</w:t>
      </w:r>
      <w:r w:rsidR="00C5413C" w:rsidRPr="00984198">
        <w:rPr>
          <w:rFonts w:cs="B Lotus" w:hint="cs"/>
          <w:sz w:val="28"/>
          <w:szCs w:val="28"/>
          <w:rtl/>
        </w:rPr>
        <w:t>فرماید:</w:t>
      </w:r>
      <w:r w:rsidR="00960212" w:rsidRPr="00984198">
        <w:rPr>
          <w:rFonts w:cs="B Lotus" w:hint="cs"/>
          <w:sz w:val="28"/>
          <w:szCs w:val="28"/>
          <w:rtl/>
        </w:rPr>
        <w:t xml:space="preserve"> </w:t>
      </w:r>
      <w:r w:rsidR="00960212" w:rsidRPr="00664364">
        <w:rPr>
          <w:rFonts w:ascii="Traditional Arabic" w:hAnsi="Traditional Arabic" w:cs="Traditional Arabic"/>
          <w:sz w:val="28"/>
          <w:szCs w:val="28"/>
          <w:rtl/>
        </w:rPr>
        <w:t>﴿</w:t>
      </w:r>
      <w:r w:rsidR="001B66C3">
        <w:rPr>
          <w:rFonts w:ascii="KFGQPC Uthmanic Script HAFS" w:hAnsi="KFGQPC Uthmanic Script HAFS" w:cs="KFGQPC Uthmanic Script HAFS" w:hint="eastAsia"/>
          <w:sz w:val="28"/>
          <w:szCs w:val="28"/>
          <w:rtl/>
        </w:rPr>
        <w:t>وَمُصَدِّقٗا</w:t>
      </w:r>
      <w:r w:rsidR="001B66C3">
        <w:rPr>
          <w:rFonts w:ascii="KFGQPC Uthmanic Script HAFS" w:hAnsi="KFGQPC Uthmanic Script HAFS" w:cs="KFGQPC Uthmanic Script HAFS"/>
          <w:sz w:val="28"/>
          <w:szCs w:val="28"/>
          <w:rtl/>
        </w:rPr>
        <w:t xml:space="preserve"> لِّمَا بَيۡنَ يَدَيَّ مِنَ </w:t>
      </w:r>
      <w:r w:rsidR="001B66C3">
        <w:rPr>
          <w:rFonts w:ascii="KFGQPC Uthmanic Script HAFS" w:hAnsi="KFGQPC Uthmanic Script HAFS" w:cs="KFGQPC Uthmanic Script HAFS" w:hint="cs"/>
          <w:sz w:val="28"/>
          <w:szCs w:val="28"/>
          <w:rtl/>
        </w:rPr>
        <w:t>ٱ</w:t>
      </w:r>
      <w:r w:rsidR="001B66C3">
        <w:rPr>
          <w:rFonts w:ascii="KFGQPC Uthmanic Script HAFS" w:hAnsi="KFGQPC Uthmanic Script HAFS" w:cs="KFGQPC Uthmanic Script HAFS" w:hint="eastAsia"/>
          <w:sz w:val="28"/>
          <w:szCs w:val="28"/>
          <w:rtl/>
        </w:rPr>
        <w:t>لتَّوۡرَىٰةِ</w:t>
      </w:r>
      <w:r w:rsidR="001B66C3">
        <w:rPr>
          <w:rFonts w:ascii="KFGQPC Uthmanic Script HAFS" w:hAnsi="KFGQPC Uthmanic Script HAFS" w:cs="KFGQPC Uthmanic Script HAFS"/>
          <w:sz w:val="28"/>
          <w:szCs w:val="28"/>
          <w:rtl/>
        </w:rPr>
        <w:t xml:space="preserve"> وَلِأُحِلَّ لَكُم بَعۡضَ </w:t>
      </w:r>
      <w:r w:rsidR="001B66C3">
        <w:rPr>
          <w:rFonts w:ascii="KFGQPC Uthmanic Script HAFS" w:hAnsi="KFGQPC Uthmanic Script HAFS" w:cs="KFGQPC Uthmanic Script HAFS" w:hint="cs"/>
          <w:sz w:val="28"/>
          <w:szCs w:val="28"/>
          <w:rtl/>
        </w:rPr>
        <w:t>ٱ</w:t>
      </w:r>
      <w:r w:rsidR="001B66C3">
        <w:rPr>
          <w:rFonts w:ascii="KFGQPC Uthmanic Script HAFS" w:hAnsi="KFGQPC Uthmanic Script HAFS" w:cs="KFGQPC Uthmanic Script HAFS" w:hint="eastAsia"/>
          <w:sz w:val="28"/>
          <w:szCs w:val="28"/>
          <w:rtl/>
        </w:rPr>
        <w:t>لَّذِي</w:t>
      </w:r>
      <w:r w:rsidR="00E02414">
        <w:rPr>
          <w:rFonts w:ascii="KFGQPC Uthmanic Script HAFS" w:hAnsi="KFGQPC Uthmanic Script HAFS" w:cs="KFGQPC Uthmanic Script HAFS"/>
          <w:sz w:val="28"/>
          <w:szCs w:val="28"/>
          <w:rtl/>
        </w:rPr>
        <w:t xml:space="preserve"> حُرِّمَ عَلَيۡكُمۡ</w:t>
      </w:r>
      <w:r w:rsidR="00960212" w:rsidRPr="00664364">
        <w:rPr>
          <w:rFonts w:ascii="Traditional Arabic" w:hAnsi="Traditional Arabic" w:cs="Traditional Arabic"/>
          <w:sz w:val="28"/>
          <w:szCs w:val="28"/>
          <w:rtl/>
        </w:rPr>
        <w:t>﴾</w:t>
      </w:r>
      <w:r w:rsidR="00960212">
        <w:rPr>
          <w:rFonts w:hint="cs"/>
          <w:rtl/>
        </w:rPr>
        <w:t xml:space="preserve"> </w:t>
      </w:r>
      <w:r w:rsidR="00960212" w:rsidRPr="00B47571">
        <w:rPr>
          <w:rFonts w:ascii="mylotus" w:hAnsi="mylotus" w:cs="mylotus"/>
          <w:rtl/>
          <w:lang w:bidi="ar-SA"/>
        </w:rPr>
        <w:t>[</w:t>
      </w:r>
      <w:r w:rsidR="00960212">
        <w:rPr>
          <w:rFonts w:ascii="mylotus" w:hAnsi="mylotus" w:cs="mylotus"/>
          <w:rtl/>
          <w:lang w:bidi="ar-SA"/>
        </w:rPr>
        <w:t>آل عمران: 50</w:t>
      </w:r>
      <w:r w:rsidR="00960212" w:rsidRPr="00B47571">
        <w:rPr>
          <w:rFonts w:ascii="mylotus" w:hAnsi="mylotus" w:cs="mylotus"/>
          <w:rtl/>
          <w:lang w:bidi="ar-SA"/>
        </w:rPr>
        <w:t>]</w:t>
      </w:r>
      <w:r w:rsidR="00C5413C" w:rsidRPr="00984198">
        <w:rPr>
          <w:rFonts w:cs="B Lotus" w:hint="cs"/>
          <w:sz w:val="28"/>
          <w:szCs w:val="28"/>
          <w:rtl/>
        </w:rPr>
        <w:t xml:space="preserve"> </w:t>
      </w:r>
      <w:r w:rsidR="00E02414">
        <w:rPr>
          <w:rFonts w:cs="B Lotus" w:hint="cs"/>
          <w:sz w:val="28"/>
          <w:szCs w:val="28"/>
          <w:rtl/>
        </w:rPr>
        <w:t>«</w:t>
      </w:r>
      <w:r w:rsidR="00C5413C" w:rsidRPr="00984198">
        <w:rPr>
          <w:rFonts w:cs="B Lotus"/>
          <w:sz w:val="28"/>
          <w:szCs w:val="28"/>
          <w:rtl/>
        </w:rPr>
        <w:t xml:space="preserve">و (من </w:t>
      </w:r>
      <w:r w:rsidR="00C5413C" w:rsidRPr="00984198">
        <w:rPr>
          <w:rFonts w:cs="B Lotus" w:hint="cs"/>
          <w:sz w:val="28"/>
          <w:szCs w:val="28"/>
          <w:rtl/>
        </w:rPr>
        <w:t>پیامبری</w:t>
      </w:r>
      <w:r w:rsidR="00960212" w:rsidRPr="00984198">
        <w:rPr>
          <w:rFonts w:cs="B Lotus" w:hint="eastAsia"/>
          <w:sz w:val="28"/>
          <w:szCs w:val="28"/>
          <w:rtl/>
        </w:rPr>
        <w:t>‌</w:t>
      </w:r>
      <w:r w:rsidR="00C5413C" w:rsidRPr="00984198">
        <w:rPr>
          <w:rFonts w:cs="B Lotus" w:hint="cs"/>
          <w:sz w:val="28"/>
          <w:szCs w:val="28"/>
          <w:rtl/>
        </w:rPr>
        <w:t>ام</w:t>
      </w:r>
      <w:r w:rsidR="00C5413C" w:rsidRPr="00984198">
        <w:rPr>
          <w:rFonts w:cs="B Lotus"/>
          <w:sz w:val="28"/>
          <w:szCs w:val="28"/>
          <w:rtl/>
        </w:rPr>
        <w:t xml:space="preserve"> كه) تصديق كننده آن چيزي هستم كه پيش از من از تورات بوده است و (آمده</w:t>
      </w:r>
      <w:r w:rsidR="009D0387" w:rsidRPr="00984198">
        <w:rPr>
          <w:rFonts w:cs="B Lotus"/>
          <w:sz w:val="28"/>
          <w:szCs w:val="28"/>
          <w:rtl/>
        </w:rPr>
        <w:t>‌ام)</w:t>
      </w:r>
      <w:r w:rsidR="00C5413C" w:rsidRPr="00984198">
        <w:rPr>
          <w:rFonts w:cs="B Lotus"/>
          <w:sz w:val="28"/>
          <w:szCs w:val="28"/>
          <w:rtl/>
        </w:rPr>
        <w:t xml:space="preserve"> تا پاره</w:t>
      </w:r>
      <w:r w:rsidR="00C5413C" w:rsidRPr="00984198">
        <w:rPr>
          <w:rFonts w:cs="B Lotus" w:hint="cs"/>
          <w:sz w:val="28"/>
          <w:szCs w:val="28"/>
          <w:cs/>
        </w:rPr>
        <w:t>‎</w:t>
      </w:r>
      <w:r w:rsidR="00C5413C" w:rsidRPr="00984198">
        <w:rPr>
          <w:rFonts w:cs="B Lotus"/>
          <w:sz w:val="28"/>
          <w:szCs w:val="28"/>
          <w:rtl/>
        </w:rPr>
        <w:t>اي از چيزهائي را كه (بر اثر ستم و</w:t>
      </w:r>
      <w:r w:rsidR="00C5413C" w:rsidRPr="00984198">
        <w:rPr>
          <w:rFonts w:cs="B Lotus" w:hint="cs"/>
          <w:sz w:val="28"/>
          <w:szCs w:val="28"/>
          <w:rtl/>
        </w:rPr>
        <w:t xml:space="preserve"> </w:t>
      </w:r>
      <w:r w:rsidR="00C5413C" w:rsidRPr="00984198">
        <w:rPr>
          <w:rFonts w:cs="B Lotus"/>
          <w:sz w:val="28"/>
          <w:szCs w:val="28"/>
          <w:rtl/>
        </w:rPr>
        <w:t xml:space="preserve">گناه) بر شما حرام شده است (به عنوان تخفيفي از سوي </w:t>
      </w:r>
      <w:r w:rsidR="00C5413C" w:rsidRPr="00984198">
        <w:rPr>
          <w:rFonts w:cs="B Lotus" w:hint="cs"/>
          <w:sz w:val="28"/>
          <w:szCs w:val="28"/>
          <w:rtl/>
        </w:rPr>
        <w:t>الله</w:t>
      </w:r>
      <w:r w:rsidR="00C5413C" w:rsidRPr="00984198">
        <w:rPr>
          <w:rFonts w:cs="B Lotus"/>
          <w:sz w:val="28"/>
          <w:szCs w:val="28"/>
          <w:rtl/>
        </w:rPr>
        <w:t>) براي</w:t>
      </w:r>
      <w:r>
        <w:rPr>
          <w:rFonts w:cs="B Lotus" w:hint="cs"/>
          <w:sz w:val="28"/>
          <w:szCs w:val="28"/>
          <w:rtl/>
        </w:rPr>
        <w:softHyphen/>
      </w:r>
      <w:r w:rsidR="00C5413C" w:rsidRPr="00984198">
        <w:rPr>
          <w:rFonts w:cs="B Lotus"/>
          <w:sz w:val="28"/>
          <w:szCs w:val="28"/>
          <w:rtl/>
        </w:rPr>
        <w:t>تان حلال كنم</w:t>
      </w:r>
      <w:r w:rsidR="00E02414">
        <w:rPr>
          <w:rFonts w:cs="B Lotus" w:hint="cs"/>
          <w:sz w:val="28"/>
          <w:szCs w:val="28"/>
          <w:rtl/>
        </w:rPr>
        <w:t>»</w:t>
      </w:r>
      <w:r w:rsidR="00C5413C" w:rsidRPr="00984198">
        <w:rPr>
          <w:rFonts w:cs="B Lotus" w:hint="cs"/>
          <w:sz w:val="28"/>
          <w:szCs w:val="28"/>
          <w:rtl/>
        </w:rPr>
        <w:t xml:space="preserve">. </w:t>
      </w:r>
    </w:p>
    <w:p w:rsidR="00C5413C" w:rsidRPr="001B66C3" w:rsidRDefault="00C5413C" w:rsidP="001B66C3">
      <w:pPr>
        <w:pStyle w:val="NormalWeb"/>
        <w:tabs>
          <w:tab w:val="left" w:pos="70"/>
        </w:tabs>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در مورد تورات</w:t>
      </w:r>
      <w:r w:rsidR="009D0387" w:rsidRPr="00984198">
        <w:rPr>
          <w:rFonts w:cs="B Lotus" w:hint="cs"/>
          <w:sz w:val="28"/>
          <w:szCs w:val="28"/>
          <w:rtl/>
        </w:rPr>
        <w:t xml:space="preserve"> می‌</w:t>
      </w:r>
      <w:r w:rsidRPr="00984198">
        <w:rPr>
          <w:rFonts w:cs="B Lotus" w:hint="cs"/>
          <w:sz w:val="28"/>
          <w:szCs w:val="28"/>
          <w:rtl/>
        </w:rPr>
        <w:t>فرماید:</w:t>
      </w:r>
      <w:r w:rsidR="00960212" w:rsidRPr="00984198">
        <w:rPr>
          <w:rFonts w:cs="B Lotus" w:hint="cs"/>
          <w:sz w:val="28"/>
          <w:szCs w:val="28"/>
          <w:rtl/>
        </w:rPr>
        <w:t xml:space="preserve"> </w:t>
      </w:r>
      <w:r w:rsidR="00960212" w:rsidRPr="00664364">
        <w:rPr>
          <w:rFonts w:ascii="Traditional Arabic" w:hAnsi="Traditional Arabic" w:cs="Traditional Arabic"/>
          <w:sz w:val="28"/>
          <w:szCs w:val="28"/>
          <w:rtl/>
        </w:rPr>
        <w:t>﴿</w:t>
      </w:r>
      <w:r w:rsidR="001B66C3">
        <w:rPr>
          <w:rFonts w:ascii="KFGQPC Uthmanic Script HAFS" w:hAnsi="KFGQPC Uthmanic Script HAFS" w:cs="KFGQPC Uthmanic Script HAFS" w:hint="eastAsia"/>
          <w:sz w:val="28"/>
          <w:szCs w:val="28"/>
          <w:rtl/>
        </w:rPr>
        <w:t>وَكَتَبۡنَا</w:t>
      </w:r>
      <w:r w:rsidR="001B66C3">
        <w:rPr>
          <w:rFonts w:ascii="KFGQPC Uthmanic Script HAFS" w:hAnsi="KFGQPC Uthmanic Script HAFS" w:cs="KFGQPC Uthmanic Script HAFS"/>
          <w:sz w:val="28"/>
          <w:szCs w:val="28"/>
          <w:rtl/>
        </w:rPr>
        <w:t xml:space="preserve"> عَلَيۡهِمۡ فِيهَآ أَنَّ </w:t>
      </w:r>
      <w:r w:rsidR="001B66C3">
        <w:rPr>
          <w:rFonts w:ascii="KFGQPC Uthmanic Script HAFS" w:hAnsi="KFGQPC Uthmanic Script HAFS" w:cs="KFGQPC Uthmanic Script HAFS" w:hint="cs"/>
          <w:sz w:val="28"/>
          <w:szCs w:val="28"/>
          <w:rtl/>
        </w:rPr>
        <w:t>ٱ</w:t>
      </w:r>
      <w:r w:rsidR="001B66C3">
        <w:rPr>
          <w:rFonts w:ascii="KFGQPC Uthmanic Script HAFS" w:hAnsi="KFGQPC Uthmanic Script HAFS" w:cs="KFGQPC Uthmanic Script HAFS" w:hint="eastAsia"/>
          <w:sz w:val="28"/>
          <w:szCs w:val="28"/>
          <w:rtl/>
        </w:rPr>
        <w:t>لنَّفۡسَ</w:t>
      </w:r>
      <w:r w:rsidR="001B66C3">
        <w:rPr>
          <w:rFonts w:ascii="KFGQPC Uthmanic Script HAFS" w:hAnsi="KFGQPC Uthmanic Script HAFS" w:cs="KFGQPC Uthmanic Script HAFS"/>
          <w:sz w:val="28"/>
          <w:szCs w:val="28"/>
          <w:rtl/>
        </w:rPr>
        <w:t xml:space="preserve"> بِ</w:t>
      </w:r>
      <w:r w:rsidR="001B66C3">
        <w:rPr>
          <w:rFonts w:ascii="KFGQPC Uthmanic Script HAFS" w:hAnsi="KFGQPC Uthmanic Script HAFS" w:cs="KFGQPC Uthmanic Script HAFS" w:hint="cs"/>
          <w:sz w:val="28"/>
          <w:szCs w:val="28"/>
          <w:rtl/>
        </w:rPr>
        <w:t>ٱ</w:t>
      </w:r>
      <w:r w:rsidR="001B66C3">
        <w:rPr>
          <w:rFonts w:ascii="KFGQPC Uthmanic Script HAFS" w:hAnsi="KFGQPC Uthmanic Script HAFS" w:cs="KFGQPC Uthmanic Script HAFS" w:hint="eastAsia"/>
          <w:sz w:val="28"/>
          <w:szCs w:val="28"/>
          <w:rtl/>
        </w:rPr>
        <w:t>لنَّفۡسِ</w:t>
      </w:r>
      <w:r w:rsidR="001B66C3">
        <w:rPr>
          <w:rFonts w:ascii="KFGQPC Uthmanic Script HAFS" w:hAnsi="KFGQPC Uthmanic Script HAFS" w:cs="KFGQPC Uthmanic Script HAFS"/>
          <w:sz w:val="28"/>
          <w:szCs w:val="28"/>
          <w:rtl/>
        </w:rPr>
        <w:t xml:space="preserve"> وَ</w:t>
      </w:r>
      <w:r w:rsidR="001B66C3">
        <w:rPr>
          <w:rFonts w:ascii="KFGQPC Uthmanic Script HAFS" w:hAnsi="KFGQPC Uthmanic Script HAFS" w:cs="KFGQPC Uthmanic Script HAFS" w:hint="cs"/>
          <w:sz w:val="28"/>
          <w:szCs w:val="28"/>
          <w:rtl/>
        </w:rPr>
        <w:t>ٱ</w:t>
      </w:r>
      <w:r w:rsidR="001B66C3">
        <w:rPr>
          <w:rFonts w:ascii="KFGQPC Uthmanic Script HAFS" w:hAnsi="KFGQPC Uthmanic Script HAFS" w:cs="KFGQPC Uthmanic Script HAFS" w:hint="eastAsia"/>
          <w:sz w:val="28"/>
          <w:szCs w:val="28"/>
          <w:rtl/>
        </w:rPr>
        <w:t>لۡعَيۡنَ</w:t>
      </w:r>
      <w:r w:rsidR="001B66C3">
        <w:rPr>
          <w:rFonts w:ascii="KFGQPC Uthmanic Script HAFS" w:hAnsi="KFGQPC Uthmanic Script HAFS" w:cs="KFGQPC Uthmanic Script HAFS"/>
          <w:sz w:val="28"/>
          <w:szCs w:val="28"/>
          <w:rtl/>
        </w:rPr>
        <w:t xml:space="preserve"> بِ</w:t>
      </w:r>
      <w:r w:rsidR="001B66C3">
        <w:rPr>
          <w:rFonts w:ascii="KFGQPC Uthmanic Script HAFS" w:hAnsi="KFGQPC Uthmanic Script HAFS" w:cs="KFGQPC Uthmanic Script HAFS" w:hint="cs"/>
          <w:sz w:val="28"/>
          <w:szCs w:val="28"/>
          <w:rtl/>
        </w:rPr>
        <w:t>ٱ</w:t>
      </w:r>
      <w:r w:rsidR="001B66C3">
        <w:rPr>
          <w:rFonts w:ascii="KFGQPC Uthmanic Script HAFS" w:hAnsi="KFGQPC Uthmanic Script HAFS" w:cs="KFGQPC Uthmanic Script HAFS" w:hint="eastAsia"/>
          <w:sz w:val="28"/>
          <w:szCs w:val="28"/>
          <w:rtl/>
        </w:rPr>
        <w:t>لۡعَيۡنِ</w:t>
      </w:r>
      <w:r w:rsidR="001B66C3">
        <w:rPr>
          <w:rFonts w:ascii="KFGQPC Uthmanic Script HAFS" w:hAnsi="KFGQPC Uthmanic Script HAFS" w:cs="KFGQPC Uthmanic Script HAFS"/>
          <w:sz w:val="28"/>
          <w:szCs w:val="28"/>
          <w:rtl/>
        </w:rPr>
        <w:t xml:space="preserve"> وَ</w:t>
      </w:r>
      <w:r w:rsidR="001B66C3">
        <w:rPr>
          <w:rFonts w:ascii="KFGQPC Uthmanic Script HAFS" w:hAnsi="KFGQPC Uthmanic Script HAFS" w:cs="KFGQPC Uthmanic Script HAFS" w:hint="cs"/>
          <w:sz w:val="28"/>
          <w:szCs w:val="28"/>
          <w:rtl/>
        </w:rPr>
        <w:t>ٱ</w:t>
      </w:r>
      <w:r w:rsidR="001B66C3">
        <w:rPr>
          <w:rFonts w:ascii="KFGQPC Uthmanic Script HAFS" w:hAnsi="KFGQPC Uthmanic Script HAFS" w:cs="KFGQPC Uthmanic Script HAFS" w:hint="eastAsia"/>
          <w:sz w:val="28"/>
          <w:szCs w:val="28"/>
          <w:rtl/>
        </w:rPr>
        <w:t>لۡأَنفَ</w:t>
      </w:r>
      <w:r w:rsidR="001B66C3">
        <w:rPr>
          <w:rFonts w:ascii="KFGQPC Uthmanic Script HAFS" w:hAnsi="KFGQPC Uthmanic Script HAFS" w:cs="KFGQPC Uthmanic Script HAFS"/>
          <w:sz w:val="28"/>
          <w:szCs w:val="28"/>
          <w:rtl/>
        </w:rPr>
        <w:t xml:space="preserve"> بِ</w:t>
      </w:r>
      <w:r w:rsidR="001B66C3">
        <w:rPr>
          <w:rFonts w:ascii="KFGQPC Uthmanic Script HAFS" w:hAnsi="KFGQPC Uthmanic Script HAFS" w:cs="KFGQPC Uthmanic Script HAFS" w:hint="cs"/>
          <w:sz w:val="28"/>
          <w:szCs w:val="28"/>
          <w:rtl/>
        </w:rPr>
        <w:t>ٱ</w:t>
      </w:r>
      <w:r w:rsidR="001B66C3">
        <w:rPr>
          <w:rFonts w:ascii="KFGQPC Uthmanic Script HAFS" w:hAnsi="KFGQPC Uthmanic Script HAFS" w:cs="KFGQPC Uthmanic Script HAFS" w:hint="eastAsia"/>
          <w:sz w:val="28"/>
          <w:szCs w:val="28"/>
          <w:rtl/>
        </w:rPr>
        <w:t>لۡأَنفِ</w:t>
      </w:r>
      <w:r w:rsidR="001B66C3">
        <w:rPr>
          <w:rFonts w:ascii="KFGQPC Uthmanic Script HAFS" w:hAnsi="KFGQPC Uthmanic Script HAFS" w:cs="KFGQPC Uthmanic Script HAFS"/>
          <w:sz w:val="28"/>
          <w:szCs w:val="28"/>
          <w:rtl/>
        </w:rPr>
        <w:t xml:space="preserve"> وَ</w:t>
      </w:r>
      <w:r w:rsidR="001B66C3">
        <w:rPr>
          <w:rFonts w:ascii="KFGQPC Uthmanic Script HAFS" w:hAnsi="KFGQPC Uthmanic Script HAFS" w:cs="KFGQPC Uthmanic Script HAFS" w:hint="cs"/>
          <w:sz w:val="28"/>
          <w:szCs w:val="28"/>
          <w:rtl/>
        </w:rPr>
        <w:t>ٱ</w:t>
      </w:r>
      <w:r w:rsidR="001B66C3">
        <w:rPr>
          <w:rFonts w:ascii="KFGQPC Uthmanic Script HAFS" w:hAnsi="KFGQPC Uthmanic Script HAFS" w:cs="KFGQPC Uthmanic Script HAFS" w:hint="eastAsia"/>
          <w:sz w:val="28"/>
          <w:szCs w:val="28"/>
          <w:rtl/>
        </w:rPr>
        <w:t>لۡأُذُنَ</w:t>
      </w:r>
      <w:r w:rsidR="001B66C3">
        <w:rPr>
          <w:rFonts w:ascii="KFGQPC Uthmanic Script HAFS" w:hAnsi="KFGQPC Uthmanic Script HAFS" w:cs="KFGQPC Uthmanic Script HAFS"/>
          <w:sz w:val="28"/>
          <w:szCs w:val="28"/>
          <w:rtl/>
        </w:rPr>
        <w:t xml:space="preserve"> بِ</w:t>
      </w:r>
      <w:r w:rsidR="001B66C3">
        <w:rPr>
          <w:rFonts w:ascii="KFGQPC Uthmanic Script HAFS" w:hAnsi="KFGQPC Uthmanic Script HAFS" w:cs="KFGQPC Uthmanic Script HAFS" w:hint="cs"/>
          <w:sz w:val="28"/>
          <w:szCs w:val="28"/>
          <w:rtl/>
        </w:rPr>
        <w:t>ٱ</w:t>
      </w:r>
      <w:r w:rsidR="001B66C3">
        <w:rPr>
          <w:rFonts w:ascii="KFGQPC Uthmanic Script HAFS" w:hAnsi="KFGQPC Uthmanic Script HAFS" w:cs="KFGQPC Uthmanic Script HAFS" w:hint="eastAsia"/>
          <w:sz w:val="28"/>
          <w:szCs w:val="28"/>
          <w:rtl/>
        </w:rPr>
        <w:t>لۡأُذُنِ</w:t>
      </w:r>
      <w:r w:rsidR="001B66C3">
        <w:rPr>
          <w:rFonts w:ascii="KFGQPC Uthmanic Script HAFS" w:hAnsi="KFGQPC Uthmanic Script HAFS" w:cs="KFGQPC Uthmanic Script HAFS"/>
          <w:sz w:val="28"/>
          <w:szCs w:val="28"/>
          <w:rtl/>
        </w:rPr>
        <w:t xml:space="preserve"> وَ</w:t>
      </w:r>
      <w:r w:rsidR="001B66C3">
        <w:rPr>
          <w:rFonts w:ascii="KFGQPC Uthmanic Script HAFS" w:hAnsi="KFGQPC Uthmanic Script HAFS" w:cs="KFGQPC Uthmanic Script HAFS" w:hint="cs"/>
          <w:sz w:val="28"/>
          <w:szCs w:val="28"/>
          <w:rtl/>
        </w:rPr>
        <w:t>ٱ</w:t>
      </w:r>
      <w:r w:rsidR="001B66C3">
        <w:rPr>
          <w:rFonts w:ascii="KFGQPC Uthmanic Script HAFS" w:hAnsi="KFGQPC Uthmanic Script HAFS" w:cs="KFGQPC Uthmanic Script HAFS" w:hint="eastAsia"/>
          <w:sz w:val="28"/>
          <w:szCs w:val="28"/>
          <w:rtl/>
        </w:rPr>
        <w:t>لسِّنَّ</w:t>
      </w:r>
      <w:r w:rsidR="001B66C3">
        <w:rPr>
          <w:rFonts w:ascii="KFGQPC Uthmanic Script HAFS" w:hAnsi="KFGQPC Uthmanic Script HAFS" w:cs="KFGQPC Uthmanic Script HAFS"/>
          <w:sz w:val="28"/>
          <w:szCs w:val="28"/>
          <w:rtl/>
        </w:rPr>
        <w:t xml:space="preserve"> بِ</w:t>
      </w:r>
      <w:r w:rsidR="001B66C3">
        <w:rPr>
          <w:rFonts w:ascii="KFGQPC Uthmanic Script HAFS" w:hAnsi="KFGQPC Uthmanic Script HAFS" w:cs="KFGQPC Uthmanic Script HAFS" w:hint="cs"/>
          <w:sz w:val="28"/>
          <w:szCs w:val="28"/>
          <w:rtl/>
        </w:rPr>
        <w:t>ٱ</w:t>
      </w:r>
      <w:r w:rsidR="001B66C3">
        <w:rPr>
          <w:rFonts w:ascii="KFGQPC Uthmanic Script HAFS" w:hAnsi="KFGQPC Uthmanic Script HAFS" w:cs="KFGQPC Uthmanic Script HAFS" w:hint="eastAsia"/>
          <w:sz w:val="28"/>
          <w:szCs w:val="28"/>
          <w:rtl/>
        </w:rPr>
        <w:t>لسِّنِّ</w:t>
      </w:r>
      <w:r w:rsidR="001B66C3">
        <w:rPr>
          <w:rFonts w:ascii="KFGQPC Uthmanic Script HAFS" w:hAnsi="KFGQPC Uthmanic Script HAFS" w:cs="KFGQPC Uthmanic Script HAFS"/>
          <w:sz w:val="28"/>
          <w:szCs w:val="28"/>
          <w:rtl/>
        </w:rPr>
        <w:t xml:space="preserve"> وَ</w:t>
      </w:r>
      <w:r w:rsidR="001B66C3">
        <w:rPr>
          <w:rFonts w:ascii="KFGQPC Uthmanic Script HAFS" w:hAnsi="KFGQPC Uthmanic Script HAFS" w:cs="KFGQPC Uthmanic Script HAFS" w:hint="cs"/>
          <w:sz w:val="28"/>
          <w:szCs w:val="28"/>
          <w:rtl/>
        </w:rPr>
        <w:t>ٱ</w:t>
      </w:r>
      <w:r w:rsidR="001B66C3">
        <w:rPr>
          <w:rFonts w:ascii="KFGQPC Uthmanic Script HAFS" w:hAnsi="KFGQPC Uthmanic Script HAFS" w:cs="KFGQPC Uthmanic Script HAFS" w:hint="eastAsia"/>
          <w:sz w:val="28"/>
          <w:szCs w:val="28"/>
          <w:rtl/>
        </w:rPr>
        <w:t>لۡجُرُوحَ</w:t>
      </w:r>
      <w:r w:rsidR="00BD606D">
        <w:rPr>
          <w:rFonts w:ascii="KFGQPC Uthmanic Script HAFS" w:hAnsi="KFGQPC Uthmanic Script HAFS" w:cs="KFGQPC Uthmanic Script HAFS"/>
          <w:sz w:val="28"/>
          <w:szCs w:val="28"/>
          <w:rtl/>
        </w:rPr>
        <w:t xml:space="preserve"> قِصَاصٞ</w:t>
      </w:r>
      <w:r w:rsidR="00960212" w:rsidRPr="00664364">
        <w:rPr>
          <w:rFonts w:ascii="Traditional Arabic" w:hAnsi="Traditional Arabic" w:cs="Traditional Arabic"/>
          <w:sz w:val="28"/>
          <w:szCs w:val="28"/>
          <w:rtl/>
        </w:rPr>
        <w:t>﴾</w:t>
      </w:r>
      <w:r w:rsidR="00960212">
        <w:rPr>
          <w:rFonts w:hint="cs"/>
          <w:rtl/>
        </w:rPr>
        <w:t xml:space="preserve"> </w:t>
      </w:r>
      <w:r w:rsidR="00960212" w:rsidRPr="00B47571">
        <w:rPr>
          <w:rFonts w:ascii="mylotus" w:hAnsi="mylotus" w:cs="mylotus"/>
          <w:rtl/>
          <w:lang w:bidi="ar-SA"/>
        </w:rPr>
        <w:t>[</w:t>
      </w:r>
      <w:r w:rsidR="00960212">
        <w:rPr>
          <w:rFonts w:ascii="mylotus" w:hAnsi="mylotus" w:cs="mylotus"/>
          <w:rtl/>
          <w:lang w:bidi="ar-SA"/>
        </w:rPr>
        <w:t>المائدة: 45</w:t>
      </w:r>
      <w:r w:rsidR="00960212" w:rsidRPr="00B47571">
        <w:rPr>
          <w:rFonts w:ascii="mylotus" w:hAnsi="mylotus" w:cs="mylotus"/>
          <w:rtl/>
          <w:lang w:bidi="ar-SA"/>
        </w:rPr>
        <w:t>]</w:t>
      </w:r>
      <w:r w:rsidRPr="00984198">
        <w:rPr>
          <w:rFonts w:cs="B Lotus" w:hint="cs"/>
          <w:sz w:val="28"/>
          <w:szCs w:val="28"/>
          <w:rtl/>
        </w:rPr>
        <w:t xml:space="preserve"> </w:t>
      </w:r>
      <w:r w:rsidR="00BD606D">
        <w:rPr>
          <w:rFonts w:cs="B Lotus" w:hint="cs"/>
          <w:sz w:val="28"/>
          <w:szCs w:val="28"/>
          <w:rtl/>
        </w:rPr>
        <w:t>«</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در آن (كتاب آسماني، تورات نام) بر آنان مقرّر داشتيم كه انسان در برابر انسان (كشته</w:t>
      </w:r>
      <w:r w:rsidR="00C01522" w:rsidRPr="00984198">
        <w:rPr>
          <w:rFonts w:cs="B Lotus"/>
          <w:sz w:val="28"/>
          <w:szCs w:val="28"/>
          <w:rtl/>
        </w:rPr>
        <w:t xml:space="preserve"> مي‌</w:t>
      </w:r>
      <w:r w:rsidRPr="00984198">
        <w:rPr>
          <w:rFonts w:cs="B Lotus"/>
          <w:sz w:val="28"/>
          <w:szCs w:val="28"/>
          <w:rtl/>
        </w:rPr>
        <w:t>شود) و چشم در برابر چشم (كور</w:t>
      </w:r>
      <w:r w:rsidR="00C01522" w:rsidRPr="00984198">
        <w:rPr>
          <w:rFonts w:cs="B Lotus"/>
          <w:sz w:val="28"/>
          <w:szCs w:val="28"/>
          <w:rtl/>
        </w:rPr>
        <w:t xml:space="preserve"> مي‌</w:t>
      </w:r>
      <w:r w:rsidRPr="00984198">
        <w:rPr>
          <w:rFonts w:cs="B Lotus"/>
          <w:sz w:val="28"/>
          <w:szCs w:val="28"/>
          <w:rtl/>
        </w:rPr>
        <w:t>شود) و</w:t>
      </w:r>
      <w:r w:rsidRPr="00984198">
        <w:rPr>
          <w:rFonts w:cs="B Lotus" w:hint="cs"/>
          <w:sz w:val="28"/>
          <w:szCs w:val="28"/>
          <w:rtl/>
        </w:rPr>
        <w:t xml:space="preserve"> </w:t>
      </w:r>
      <w:r w:rsidRPr="00984198">
        <w:rPr>
          <w:rFonts w:cs="B Lotus"/>
          <w:sz w:val="28"/>
          <w:szCs w:val="28"/>
          <w:rtl/>
        </w:rPr>
        <w:t>بيني در برابر بيني (قطع</w:t>
      </w:r>
      <w:r w:rsidR="00C01522" w:rsidRPr="00984198">
        <w:rPr>
          <w:rFonts w:cs="B Lotus"/>
          <w:sz w:val="28"/>
          <w:szCs w:val="28"/>
          <w:rtl/>
        </w:rPr>
        <w:t xml:space="preserve"> مي‌</w:t>
      </w:r>
      <w:r w:rsidRPr="00984198">
        <w:rPr>
          <w:rFonts w:cs="B Lotus"/>
          <w:sz w:val="28"/>
          <w:szCs w:val="28"/>
          <w:rtl/>
        </w:rPr>
        <w:t>شود) و</w:t>
      </w:r>
      <w:r w:rsidRPr="00984198">
        <w:rPr>
          <w:rFonts w:cs="B Lotus" w:hint="cs"/>
          <w:sz w:val="28"/>
          <w:szCs w:val="28"/>
          <w:rtl/>
        </w:rPr>
        <w:t xml:space="preserve"> </w:t>
      </w:r>
      <w:r w:rsidRPr="00984198">
        <w:rPr>
          <w:rFonts w:cs="B Lotus"/>
          <w:sz w:val="28"/>
          <w:szCs w:val="28"/>
          <w:rtl/>
        </w:rPr>
        <w:t>گوش در برابر گوش (بريده</w:t>
      </w:r>
      <w:r w:rsidR="00C01522" w:rsidRPr="00984198">
        <w:rPr>
          <w:rFonts w:cs="B Lotus"/>
          <w:sz w:val="28"/>
          <w:szCs w:val="28"/>
          <w:rtl/>
        </w:rPr>
        <w:t xml:space="preserve"> مي‌</w:t>
      </w:r>
      <w:r w:rsidRPr="00984198">
        <w:rPr>
          <w:rFonts w:cs="B Lotus"/>
          <w:sz w:val="28"/>
          <w:szCs w:val="28"/>
          <w:rtl/>
        </w:rPr>
        <w:t>شود) و</w:t>
      </w:r>
      <w:r w:rsidRPr="00984198">
        <w:rPr>
          <w:rFonts w:cs="B Lotus" w:hint="cs"/>
          <w:sz w:val="28"/>
          <w:szCs w:val="28"/>
          <w:rtl/>
        </w:rPr>
        <w:t xml:space="preserve"> </w:t>
      </w:r>
      <w:r w:rsidRPr="00984198">
        <w:rPr>
          <w:rFonts w:cs="B Lotus"/>
          <w:sz w:val="28"/>
          <w:szCs w:val="28"/>
          <w:rtl/>
        </w:rPr>
        <w:t>دندان در برابر دندان (كشيده مي</w:t>
      </w:r>
      <w:r w:rsidRPr="00984198">
        <w:rPr>
          <w:rFonts w:cs="B Lotus" w:hint="cs"/>
          <w:sz w:val="28"/>
          <w:szCs w:val="28"/>
          <w:cs/>
        </w:rPr>
        <w:t>‎</w:t>
      </w:r>
      <w:r w:rsidRPr="00984198">
        <w:rPr>
          <w:rFonts w:cs="B Lotus"/>
          <w:sz w:val="28"/>
          <w:szCs w:val="28"/>
          <w:rtl/>
        </w:rPr>
        <w:t>شود) و</w:t>
      </w:r>
      <w:r w:rsidRPr="00984198">
        <w:rPr>
          <w:rFonts w:cs="B Lotus" w:hint="cs"/>
          <w:sz w:val="28"/>
          <w:szCs w:val="28"/>
          <w:rtl/>
        </w:rPr>
        <w:t xml:space="preserve"> </w:t>
      </w:r>
      <w:r w:rsidRPr="00984198">
        <w:rPr>
          <w:rFonts w:cs="B Lotus"/>
          <w:sz w:val="28"/>
          <w:szCs w:val="28"/>
          <w:rtl/>
        </w:rPr>
        <w:t>جراحت</w:t>
      </w:r>
      <w:r w:rsidR="001B66C3" w:rsidRPr="00984198">
        <w:rPr>
          <w:rFonts w:cs="B Lotus" w:hint="cs"/>
          <w:sz w:val="28"/>
          <w:szCs w:val="28"/>
          <w:rtl/>
        </w:rPr>
        <w:t>‌</w:t>
      </w:r>
      <w:r w:rsidRPr="00984198">
        <w:rPr>
          <w:rFonts w:cs="B Lotus"/>
          <w:sz w:val="28"/>
          <w:szCs w:val="28"/>
          <w:rtl/>
        </w:rPr>
        <w:t>ها قصاص دارد</w:t>
      </w:r>
      <w:r w:rsidR="00BD606D">
        <w:rPr>
          <w:rFonts w:cs="B Lotus" w:hint="cs"/>
          <w:sz w:val="28"/>
          <w:szCs w:val="28"/>
          <w:rtl/>
        </w:rPr>
        <w:t>»</w:t>
      </w:r>
      <w:r w:rsidRPr="00984198">
        <w:rPr>
          <w:rFonts w:cs="B Lotus" w:hint="cs"/>
          <w:sz w:val="28"/>
          <w:szCs w:val="28"/>
          <w:rtl/>
        </w:rPr>
        <w:t>.</w:t>
      </w:r>
    </w:p>
    <w:p w:rsidR="00C5413C" w:rsidRPr="00984198" w:rsidRDefault="00C5413C" w:rsidP="00917DD1">
      <w:pPr>
        <w:pStyle w:val="NormalWeb"/>
        <w:tabs>
          <w:tab w:val="left" w:pos="70"/>
        </w:tabs>
        <w:bidi/>
        <w:spacing w:before="0" w:beforeAutospacing="0" w:after="0" w:afterAutospacing="0"/>
        <w:ind w:firstLine="284"/>
        <w:jc w:val="both"/>
        <w:rPr>
          <w:rFonts w:cs="B Lotus"/>
          <w:sz w:val="28"/>
          <w:szCs w:val="28"/>
          <w:rtl/>
        </w:rPr>
      </w:pPr>
      <w:r w:rsidRPr="00984198">
        <w:rPr>
          <w:rFonts w:cs="B Lotus" w:hint="cs"/>
          <w:sz w:val="28"/>
          <w:szCs w:val="28"/>
          <w:rtl/>
        </w:rPr>
        <w:t>بنابراین</w:t>
      </w:r>
      <w:r w:rsidR="00BD606D">
        <w:rPr>
          <w:rFonts w:cs="B Lotus" w:hint="cs"/>
          <w:sz w:val="28"/>
          <w:szCs w:val="28"/>
          <w:rtl/>
        </w:rPr>
        <w:t>،</w:t>
      </w:r>
      <w:r w:rsidRPr="00984198">
        <w:rPr>
          <w:rFonts w:cs="B Lotus" w:hint="cs"/>
          <w:sz w:val="28"/>
          <w:szCs w:val="28"/>
          <w:rtl/>
        </w:rPr>
        <w:t xml:space="preserve"> بین</w:t>
      </w:r>
      <w:r w:rsidR="00E11CD1" w:rsidRPr="00984198">
        <w:rPr>
          <w:rFonts w:cs="B Lotus" w:hint="cs"/>
          <w:sz w:val="28"/>
          <w:szCs w:val="28"/>
          <w:rtl/>
        </w:rPr>
        <w:t xml:space="preserve"> عقیده‌ای </w:t>
      </w:r>
      <w:r w:rsidRPr="00984198">
        <w:rPr>
          <w:rFonts w:cs="B Lotus" w:hint="cs"/>
          <w:sz w:val="28"/>
          <w:szCs w:val="28"/>
          <w:rtl/>
        </w:rPr>
        <w:t>که در نفوس مستقر</w:t>
      </w:r>
      <w:r w:rsidR="009D0387" w:rsidRPr="00984198">
        <w:rPr>
          <w:rFonts w:cs="B Lotus" w:hint="cs"/>
          <w:sz w:val="28"/>
          <w:szCs w:val="28"/>
          <w:rtl/>
        </w:rPr>
        <w:t xml:space="preserve"> می‌</w:t>
      </w:r>
      <w:r w:rsidRPr="00984198">
        <w:rPr>
          <w:rFonts w:cs="B Lotus" w:hint="cs"/>
          <w:sz w:val="28"/>
          <w:szCs w:val="28"/>
          <w:rtl/>
        </w:rPr>
        <w:t>شود و آثار آن که بایستی در حیات و رفتار و قضاوت و حکم و مدیریت آن در سطح فرد و جامعه ظاهر گردد،</w:t>
      </w:r>
      <w:r w:rsidR="009D0387" w:rsidRPr="00984198">
        <w:rPr>
          <w:rFonts w:cs="B Lotus" w:hint="cs"/>
          <w:sz w:val="28"/>
          <w:szCs w:val="28"/>
          <w:rtl/>
        </w:rPr>
        <w:t xml:space="preserve"> </w:t>
      </w:r>
      <w:r w:rsidR="00917DD1" w:rsidRPr="00984198">
        <w:rPr>
          <w:rFonts w:cs="B Lotus" w:hint="cs"/>
          <w:sz w:val="28"/>
          <w:szCs w:val="28"/>
          <w:rtl/>
        </w:rPr>
        <w:t xml:space="preserve">تلازمی ضروری </w:t>
      </w:r>
      <w:r w:rsidR="00917DD1">
        <w:rPr>
          <w:rFonts w:cs="B Lotus" w:hint="cs"/>
          <w:sz w:val="28"/>
          <w:szCs w:val="28"/>
          <w:rtl/>
        </w:rPr>
        <w:t>می</w:t>
      </w:r>
      <w:r w:rsidR="00917DD1">
        <w:rPr>
          <w:rFonts w:cs="B Lotus" w:hint="cs"/>
          <w:sz w:val="28"/>
          <w:szCs w:val="28"/>
          <w:rtl/>
        </w:rPr>
        <w:softHyphen/>
        <w:t>باشد.</w:t>
      </w:r>
    </w:p>
    <w:p w:rsidR="00917DD1" w:rsidRDefault="00C5413C" w:rsidP="00917DD1">
      <w:pPr>
        <w:pStyle w:val="NormalWeb"/>
        <w:tabs>
          <w:tab w:val="left" w:pos="70"/>
        </w:tabs>
        <w:bidi/>
        <w:spacing w:before="0" w:beforeAutospacing="0" w:after="0" w:afterAutospacing="0"/>
        <w:ind w:firstLine="284"/>
        <w:jc w:val="both"/>
        <w:rPr>
          <w:rFonts w:cs="B Lotus"/>
          <w:sz w:val="28"/>
          <w:szCs w:val="28"/>
          <w:rtl/>
        </w:rPr>
      </w:pPr>
      <w:r w:rsidRPr="00984198">
        <w:rPr>
          <w:rFonts w:cs="B Lotus" w:hint="cs"/>
          <w:sz w:val="28"/>
          <w:szCs w:val="28"/>
          <w:rtl/>
        </w:rPr>
        <w:t>اسلام شامل احکامی اعتقادی</w:t>
      </w:r>
      <w:r w:rsidR="009D0387" w:rsidRPr="00984198">
        <w:rPr>
          <w:rFonts w:cs="B Lotus" w:hint="cs"/>
          <w:sz w:val="28"/>
          <w:szCs w:val="28"/>
          <w:rtl/>
        </w:rPr>
        <w:t xml:space="preserve"> می‌</w:t>
      </w:r>
      <w:r w:rsidR="00917DD1">
        <w:rPr>
          <w:rFonts w:cs="B Lotus" w:hint="cs"/>
          <w:sz w:val="28"/>
          <w:szCs w:val="28"/>
          <w:rtl/>
        </w:rPr>
        <w:t>باشد که دربردارنده اموری است که</w:t>
      </w:r>
      <w:r w:rsidRPr="00984198">
        <w:rPr>
          <w:rFonts w:cs="B Lotus" w:hint="cs"/>
          <w:sz w:val="28"/>
          <w:szCs w:val="28"/>
          <w:rtl/>
        </w:rPr>
        <w:t xml:space="preserve"> بر مکلف اعتقاد </w:t>
      </w:r>
      <w:r w:rsidR="00917DD1">
        <w:rPr>
          <w:rFonts w:cs="B Lotus" w:hint="cs"/>
          <w:sz w:val="28"/>
          <w:szCs w:val="28"/>
          <w:rtl/>
        </w:rPr>
        <w:t xml:space="preserve">به </w:t>
      </w:r>
      <w:r w:rsidRPr="00984198">
        <w:rPr>
          <w:rFonts w:cs="B Lotus" w:hint="cs"/>
          <w:sz w:val="28"/>
          <w:szCs w:val="28"/>
          <w:rtl/>
        </w:rPr>
        <w:t>آن در مورد الله عزوجل و فرشتگان و کتاب</w:t>
      </w:r>
      <w:r w:rsidR="009D0387" w:rsidRPr="00984198">
        <w:rPr>
          <w:rFonts w:cs="B Lotus" w:hint="cs"/>
          <w:sz w:val="28"/>
          <w:szCs w:val="28"/>
          <w:rtl/>
        </w:rPr>
        <w:t xml:space="preserve">‌ها </w:t>
      </w:r>
      <w:r w:rsidRPr="00984198">
        <w:rPr>
          <w:rFonts w:cs="B Lotus" w:hint="cs"/>
          <w:sz w:val="28"/>
          <w:szCs w:val="28"/>
          <w:rtl/>
        </w:rPr>
        <w:t xml:space="preserve">و پیامبران و روز </w:t>
      </w:r>
      <w:r w:rsidR="00917DD1">
        <w:rPr>
          <w:rFonts w:cs="B Lotus" w:hint="cs"/>
          <w:sz w:val="28"/>
          <w:szCs w:val="28"/>
          <w:rtl/>
        </w:rPr>
        <w:t>قیامت و خیر و شر تقدیر واجب است</w:t>
      </w:r>
      <w:r w:rsidRPr="00984198">
        <w:rPr>
          <w:rFonts w:cs="B Lotus" w:hint="cs"/>
          <w:sz w:val="28"/>
          <w:szCs w:val="28"/>
          <w:rtl/>
        </w:rPr>
        <w:t xml:space="preserve">؛ </w:t>
      </w:r>
    </w:p>
    <w:p w:rsidR="00917DD1" w:rsidRDefault="00C5413C" w:rsidP="00917DD1">
      <w:pPr>
        <w:pStyle w:val="NormalWeb"/>
        <w:tabs>
          <w:tab w:val="left" w:pos="70"/>
        </w:tabs>
        <w:bidi/>
        <w:spacing w:before="0" w:beforeAutospacing="0" w:after="0" w:afterAutospacing="0"/>
        <w:ind w:firstLine="284"/>
        <w:jc w:val="both"/>
        <w:rPr>
          <w:rFonts w:cs="B Lotus"/>
          <w:sz w:val="28"/>
          <w:szCs w:val="28"/>
          <w:rtl/>
        </w:rPr>
      </w:pPr>
      <w:r w:rsidRPr="00984198">
        <w:rPr>
          <w:rFonts w:cs="B Lotus" w:hint="cs"/>
          <w:sz w:val="28"/>
          <w:szCs w:val="28"/>
          <w:rtl/>
        </w:rPr>
        <w:t>و نیز شامل احکا</w:t>
      </w:r>
      <w:r w:rsidR="00917DD1">
        <w:rPr>
          <w:rFonts w:cs="B Lotus" w:hint="cs"/>
          <w:sz w:val="28"/>
          <w:szCs w:val="28"/>
          <w:rtl/>
        </w:rPr>
        <w:t>می اخلاقی می</w:t>
      </w:r>
      <w:r w:rsidR="00917DD1">
        <w:rPr>
          <w:rFonts w:cs="B Lotus" w:hint="cs"/>
          <w:sz w:val="28"/>
          <w:szCs w:val="28"/>
          <w:rtl/>
        </w:rPr>
        <w:softHyphen/>
        <w:t>باشد</w:t>
      </w:r>
      <w:r w:rsidRPr="00984198">
        <w:rPr>
          <w:rFonts w:cs="B Lotus" w:hint="cs"/>
          <w:sz w:val="28"/>
          <w:szCs w:val="28"/>
          <w:rtl/>
        </w:rPr>
        <w:t xml:space="preserve"> که متعلق به فضائلی </w:t>
      </w:r>
      <w:r w:rsidR="00917DD1">
        <w:rPr>
          <w:rFonts w:cs="B Lotus" w:hint="cs"/>
          <w:sz w:val="28"/>
          <w:szCs w:val="28"/>
          <w:rtl/>
        </w:rPr>
        <w:t xml:space="preserve">است </w:t>
      </w:r>
      <w:r w:rsidRPr="00984198">
        <w:rPr>
          <w:rFonts w:cs="B Lotus" w:hint="cs"/>
          <w:sz w:val="28"/>
          <w:szCs w:val="28"/>
          <w:rtl/>
        </w:rPr>
        <w:t xml:space="preserve">که بر مکلف واجب است آراسته بدانها باشد؛ </w:t>
      </w:r>
    </w:p>
    <w:p w:rsidR="00917DD1" w:rsidRDefault="00917DD1" w:rsidP="00917DD1">
      <w:pPr>
        <w:pStyle w:val="NormalWeb"/>
        <w:tabs>
          <w:tab w:val="left" w:pos="70"/>
        </w:tabs>
        <w:bidi/>
        <w:spacing w:before="0" w:beforeAutospacing="0" w:after="0" w:afterAutospacing="0"/>
        <w:ind w:firstLine="284"/>
        <w:jc w:val="both"/>
        <w:rPr>
          <w:rFonts w:cs="B Lotus"/>
          <w:sz w:val="28"/>
          <w:szCs w:val="28"/>
          <w:rtl/>
        </w:rPr>
      </w:pPr>
      <w:r>
        <w:rPr>
          <w:rFonts w:cs="B Lotus" w:hint="cs"/>
          <w:sz w:val="28"/>
          <w:szCs w:val="28"/>
          <w:rtl/>
        </w:rPr>
        <w:t>و نیز شامل احکام عملی در زمینه</w:t>
      </w:r>
      <w:r w:rsidR="00C5413C" w:rsidRPr="00984198">
        <w:rPr>
          <w:rFonts w:cs="B Lotus" w:hint="cs"/>
          <w:sz w:val="28"/>
          <w:szCs w:val="28"/>
          <w:rtl/>
        </w:rPr>
        <w:t xml:space="preserve"> اقوال و افعال و عقود و تصرفاتی </w:t>
      </w:r>
      <w:r>
        <w:rPr>
          <w:rFonts w:cs="B Lotus" w:hint="cs"/>
          <w:sz w:val="28"/>
          <w:szCs w:val="28"/>
          <w:rtl/>
        </w:rPr>
        <w:t xml:space="preserve">است </w:t>
      </w:r>
      <w:r w:rsidR="00C5413C" w:rsidRPr="00984198">
        <w:rPr>
          <w:rFonts w:cs="B Lotus" w:hint="cs"/>
          <w:sz w:val="28"/>
          <w:szCs w:val="28"/>
          <w:rtl/>
        </w:rPr>
        <w:t>که از او صادر می</w:t>
      </w:r>
      <w:r w:rsidR="00C5413C" w:rsidRPr="00984198">
        <w:rPr>
          <w:rFonts w:cs="B Lotus" w:hint="cs"/>
          <w:sz w:val="28"/>
          <w:szCs w:val="28"/>
          <w:cs/>
        </w:rPr>
        <w:t>‎</w:t>
      </w:r>
      <w:r>
        <w:rPr>
          <w:rFonts w:cs="B Lotus" w:hint="cs"/>
          <w:sz w:val="28"/>
          <w:szCs w:val="28"/>
          <w:rtl/>
        </w:rPr>
        <w:t>شود</w:t>
      </w:r>
      <w:r w:rsidR="00C5413C" w:rsidRPr="00984198">
        <w:rPr>
          <w:rFonts w:cs="B Lotus" w:hint="cs"/>
          <w:sz w:val="28"/>
          <w:szCs w:val="28"/>
          <w:rtl/>
        </w:rPr>
        <w:t xml:space="preserve">؛ </w:t>
      </w:r>
    </w:p>
    <w:p w:rsidR="00C5413C" w:rsidRPr="00984198" w:rsidRDefault="00C5413C" w:rsidP="00917DD1">
      <w:pPr>
        <w:pStyle w:val="NormalWeb"/>
        <w:tabs>
          <w:tab w:val="left" w:pos="70"/>
        </w:tabs>
        <w:bidi/>
        <w:spacing w:before="0" w:beforeAutospacing="0" w:after="0" w:afterAutospacing="0"/>
        <w:ind w:firstLine="284"/>
        <w:jc w:val="both"/>
        <w:rPr>
          <w:rFonts w:cs="B Lotus"/>
          <w:sz w:val="28"/>
          <w:szCs w:val="28"/>
          <w:rtl/>
        </w:rPr>
      </w:pPr>
      <w:r w:rsidRPr="00984198">
        <w:rPr>
          <w:rFonts w:cs="B Lotus" w:hint="cs"/>
          <w:sz w:val="28"/>
          <w:szCs w:val="28"/>
          <w:rtl/>
        </w:rPr>
        <w:t>و نیز شامل حیاتی تعبدی است که به سبب آن قلب مسلم</w:t>
      </w:r>
      <w:r w:rsidR="00917DD1">
        <w:rPr>
          <w:rFonts w:cs="B Lotus" w:hint="cs"/>
          <w:sz w:val="28"/>
          <w:szCs w:val="28"/>
          <w:rtl/>
        </w:rPr>
        <w:t>ان متوجه الله عزوجل شده و در</w:t>
      </w:r>
      <w:r w:rsidR="00AC25A8" w:rsidRPr="00984198">
        <w:rPr>
          <w:rFonts w:cs="B Lotus" w:hint="cs"/>
          <w:sz w:val="28"/>
          <w:szCs w:val="28"/>
          <w:rtl/>
        </w:rPr>
        <w:t xml:space="preserve"> </w:t>
      </w:r>
      <w:r w:rsidRPr="00984198">
        <w:rPr>
          <w:rFonts w:cs="B Lotus" w:hint="cs"/>
          <w:sz w:val="28"/>
          <w:szCs w:val="28"/>
          <w:rtl/>
        </w:rPr>
        <w:t>جوانب مختلف زندگی الله متعال را در نظر</w:t>
      </w:r>
      <w:r w:rsidR="009D0387" w:rsidRPr="00984198">
        <w:rPr>
          <w:rFonts w:cs="B Lotus" w:hint="cs"/>
          <w:sz w:val="28"/>
          <w:szCs w:val="28"/>
          <w:rtl/>
        </w:rPr>
        <w:t xml:space="preserve"> می‌</w:t>
      </w:r>
      <w:r w:rsidRPr="00984198">
        <w:rPr>
          <w:rFonts w:cs="B Lotus" w:hint="cs"/>
          <w:sz w:val="28"/>
          <w:szCs w:val="28"/>
          <w:rtl/>
        </w:rPr>
        <w:t xml:space="preserve">گیرد. </w:t>
      </w:r>
    </w:p>
    <w:p w:rsidR="00C5413C" w:rsidRPr="00984198" w:rsidRDefault="00C5413C" w:rsidP="00BD606D">
      <w:pPr>
        <w:pStyle w:val="NormalWeb"/>
        <w:widowControl w:val="0"/>
        <w:tabs>
          <w:tab w:val="left" w:pos="70"/>
        </w:tabs>
        <w:bidi/>
        <w:spacing w:before="0" w:beforeAutospacing="0" w:after="0" w:afterAutospacing="0"/>
        <w:ind w:firstLine="284"/>
        <w:jc w:val="both"/>
        <w:rPr>
          <w:rFonts w:cs="B Lotus"/>
          <w:sz w:val="28"/>
          <w:szCs w:val="28"/>
          <w:rtl/>
        </w:rPr>
      </w:pPr>
      <w:r w:rsidRPr="00984198">
        <w:rPr>
          <w:rFonts w:cs="B Lotus" w:hint="cs"/>
          <w:sz w:val="28"/>
          <w:szCs w:val="28"/>
          <w:rtl/>
        </w:rPr>
        <w:t>حیات در اسلام به معنای نظامی اخلاقی</w:t>
      </w:r>
      <w:r w:rsidR="009D0387" w:rsidRPr="00984198">
        <w:rPr>
          <w:rFonts w:cs="B Lotus" w:hint="cs"/>
          <w:sz w:val="28"/>
          <w:szCs w:val="28"/>
          <w:rtl/>
        </w:rPr>
        <w:t xml:space="preserve"> می‌</w:t>
      </w:r>
      <w:r w:rsidRPr="00984198">
        <w:rPr>
          <w:rFonts w:cs="B Lotus" w:hint="cs"/>
          <w:sz w:val="28"/>
          <w:szCs w:val="28"/>
          <w:rtl/>
        </w:rPr>
        <w:t>باشد که به منظور اشاعه</w:t>
      </w:r>
      <w:r w:rsidR="00AC25A8" w:rsidRPr="00984198">
        <w:rPr>
          <w:rFonts w:cs="B Lotus" w:hint="cs"/>
          <w:sz w:val="28"/>
          <w:szCs w:val="28"/>
          <w:rtl/>
        </w:rPr>
        <w:t xml:space="preserve">‌ی </w:t>
      </w:r>
      <w:r w:rsidR="00917DD1">
        <w:rPr>
          <w:rFonts w:cs="B Lotus" w:hint="cs"/>
          <w:sz w:val="28"/>
          <w:szCs w:val="28"/>
          <w:rtl/>
        </w:rPr>
        <w:t>فضیلت و ریشه کن ش</w:t>
      </w:r>
      <w:r w:rsidRPr="00984198">
        <w:rPr>
          <w:rFonts w:cs="B Lotus" w:hint="cs"/>
          <w:sz w:val="28"/>
          <w:szCs w:val="28"/>
          <w:rtl/>
        </w:rPr>
        <w:t>دن رذیلت به پا خاسته است. و نظامی سیاسی که اساس آن اقامه</w:t>
      </w:r>
      <w:r w:rsidR="00AC25A8" w:rsidRPr="00984198">
        <w:rPr>
          <w:rFonts w:cs="B Lotus" w:hint="cs"/>
          <w:sz w:val="28"/>
          <w:szCs w:val="28"/>
          <w:rtl/>
        </w:rPr>
        <w:t xml:space="preserve">‌ی </w:t>
      </w:r>
      <w:r w:rsidRPr="00984198">
        <w:rPr>
          <w:rFonts w:cs="B Lotus" w:hint="cs"/>
          <w:sz w:val="28"/>
          <w:szCs w:val="28"/>
          <w:rtl/>
        </w:rPr>
        <w:t>عدل در بین مردم</w:t>
      </w:r>
      <w:r w:rsidR="009D0387" w:rsidRPr="00984198">
        <w:rPr>
          <w:rFonts w:cs="B Lotus" w:hint="cs"/>
          <w:sz w:val="28"/>
          <w:szCs w:val="28"/>
          <w:rtl/>
        </w:rPr>
        <w:t xml:space="preserve"> می‌</w:t>
      </w:r>
      <w:r w:rsidRPr="00984198">
        <w:rPr>
          <w:rFonts w:cs="B Lotus" w:hint="cs"/>
          <w:sz w:val="28"/>
          <w:szCs w:val="28"/>
          <w:rtl/>
        </w:rPr>
        <w:t>باشد. و نظامی اجتماعی که هسته</w:t>
      </w:r>
      <w:r w:rsidR="00AC25A8" w:rsidRPr="00984198">
        <w:rPr>
          <w:rFonts w:cs="B Lotus" w:hint="cs"/>
          <w:sz w:val="28"/>
          <w:szCs w:val="28"/>
          <w:rtl/>
        </w:rPr>
        <w:t xml:space="preserve">‌ی </w:t>
      </w:r>
      <w:r w:rsidRPr="00984198">
        <w:rPr>
          <w:rFonts w:cs="B Lotus" w:hint="cs"/>
          <w:sz w:val="28"/>
          <w:szCs w:val="28"/>
          <w:rtl/>
        </w:rPr>
        <w:t>آن خانواده</w:t>
      </w:r>
      <w:r w:rsidR="009D0387" w:rsidRPr="00984198">
        <w:rPr>
          <w:rFonts w:cs="B Lotus" w:hint="cs"/>
          <w:sz w:val="28"/>
          <w:szCs w:val="28"/>
          <w:rtl/>
        </w:rPr>
        <w:t xml:space="preserve">‌هایی </w:t>
      </w:r>
      <w:r w:rsidRPr="00984198">
        <w:rPr>
          <w:rFonts w:cs="B Lotus" w:hint="cs"/>
          <w:sz w:val="28"/>
          <w:szCs w:val="28"/>
          <w:rtl/>
        </w:rPr>
        <w:t>صالح و</w:t>
      </w:r>
      <w:r w:rsidR="006540FC" w:rsidRPr="00984198">
        <w:rPr>
          <w:rFonts w:cs="B Lotus" w:hint="cs"/>
          <w:sz w:val="28"/>
          <w:szCs w:val="28"/>
          <w:rtl/>
        </w:rPr>
        <w:t xml:space="preserve"> ستون‌ها</w:t>
      </w:r>
      <w:r w:rsidR="00917DD1">
        <w:rPr>
          <w:rFonts w:cs="B Lotus" w:hint="cs"/>
          <w:sz w:val="28"/>
          <w:szCs w:val="28"/>
          <w:rtl/>
        </w:rPr>
        <w:t>ی آن، تعهد فرزندان جامعه</w:t>
      </w:r>
      <w:r w:rsidRPr="00984198">
        <w:rPr>
          <w:rFonts w:cs="B Lotus" w:hint="cs"/>
          <w:sz w:val="28"/>
          <w:szCs w:val="28"/>
          <w:rtl/>
        </w:rPr>
        <w:t xml:space="preserve"> نسبت </w:t>
      </w:r>
      <w:r w:rsidR="00917DD1">
        <w:rPr>
          <w:rFonts w:cs="B Lotus" w:hint="cs"/>
          <w:sz w:val="28"/>
          <w:szCs w:val="28"/>
          <w:rtl/>
        </w:rPr>
        <w:t xml:space="preserve">به </w:t>
      </w:r>
      <w:r w:rsidRPr="00984198">
        <w:rPr>
          <w:rFonts w:cs="B Lotus" w:hint="cs"/>
          <w:sz w:val="28"/>
          <w:szCs w:val="28"/>
          <w:rtl/>
        </w:rPr>
        <w:t>یکدیگر</w:t>
      </w:r>
      <w:r w:rsidR="009D0387" w:rsidRPr="00984198">
        <w:rPr>
          <w:rFonts w:cs="B Lotus" w:hint="cs"/>
          <w:sz w:val="28"/>
          <w:szCs w:val="28"/>
          <w:rtl/>
        </w:rPr>
        <w:t xml:space="preserve"> می‌</w:t>
      </w:r>
      <w:r w:rsidRPr="00984198">
        <w:rPr>
          <w:rFonts w:cs="B Lotus" w:hint="cs"/>
          <w:sz w:val="28"/>
          <w:szCs w:val="28"/>
          <w:rtl/>
        </w:rPr>
        <w:t>باشد. و نظام اقتصادی که عامل تعیین کننده</w:t>
      </w:r>
      <w:r w:rsidR="00AC25A8" w:rsidRPr="00984198">
        <w:rPr>
          <w:rFonts w:cs="B Lotus" w:hint="cs"/>
          <w:sz w:val="28"/>
          <w:szCs w:val="28"/>
          <w:rtl/>
        </w:rPr>
        <w:t xml:space="preserve">‌ی </w:t>
      </w:r>
      <w:r w:rsidRPr="00984198">
        <w:rPr>
          <w:rFonts w:cs="B Lotus" w:hint="cs"/>
          <w:sz w:val="28"/>
          <w:szCs w:val="28"/>
          <w:rtl/>
        </w:rPr>
        <w:t>آن و کار و محصول به دست آمده</w:t>
      </w:r>
      <w:r w:rsidR="00917DD1">
        <w:rPr>
          <w:rFonts w:cs="B Lotus" w:hint="cs"/>
          <w:sz w:val="28"/>
          <w:szCs w:val="28"/>
          <w:rtl/>
        </w:rPr>
        <w:t>‌ و ثمره</w:t>
      </w:r>
      <w:r w:rsidR="00917DD1">
        <w:rPr>
          <w:rFonts w:cs="B Lotus" w:hint="cs"/>
          <w:sz w:val="28"/>
          <w:szCs w:val="28"/>
          <w:rtl/>
        </w:rPr>
        <w:softHyphen/>
        <w:t>ی</w:t>
      </w:r>
      <w:r w:rsidR="00AC25A8" w:rsidRPr="00984198">
        <w:rPr>
          <w:rFonts w:cs="B Lotus" w:hint="cs"/>
          <w:sz w:val="28"/>
          <w:szCs w:val="28"/>
          <w:rtl/>
        </w:rPr>
        <w:t xml:space="preserve"> </w:t>
      </w:r>
      <w:r w:rsidRPr="00984198">
        <w:rPr>
          <w:rFonts w:cs="B Lotus" w:hint="cs"/>
          <w:sz w:val="28"/>
          <w:szCs w:val="28"/>
          <w:rtl/>
        </w:rPr>
        <w:t>آن بر وفق منهج اسلامی</w:t>
      </w:r>
      <w:r w:rsidR="009D0387" w:rsidRPr="00984198">
        <w:rPr>
          <w:rFonts w:cs="B Lotus" w:hint="cs"/>
          <w:sz w:val="28"/>
          <w:szCs w:val="28"/>
          <w:rtl/>
        </w:rPr>
        <w:t xml:space="preserve"> می‌</w:t>
      </w:r>
      <w:r w:rsidRPr="00984198">
        <w:rPr>
          <w:rFonts w:cs="B Lotus" w:hint="cs"/>
          <w:sz w:val="28"/>
          <w:szCs w:val="28"/>
          <w:rtl/>
        </w:rPr>
        <w:t xml:space="preserve">باشد. و به طور </w:t>
      </w:r>
      <w:r w:rsidR="00917DD1">
        <w:rPr>
          <w:rFonts w:cs="B Lotus" w:hint="cs"/>
          <w:sz w:val="28"/>
          <w:szCs w:val="28"/>
          <w:rtl/>
        </w:rPr>
        <w:t>کلی اسلام، منهج و برنامه</w:t>
      </w:r>
      <w:r w:rsidR="00917DD1">
        <w:rPr>
          <w:rFonts w:cs="B Lotus" w:hint="cs"/>
          <w:sz w:val="28"/>
          <w:szCs w:val="28"/>
          <w:rtl/>
        </w:rPr>
        <w:softHyphen/>
        <w:t>ای</w:t>
      </w:r>
      <w:r w:rsidRPr="00984198">
        <w:rPr>
          <w:rFonts w:cs="B Lotus" w:hint="cs"/>
          <w:sz w:val="28"/>
          <w:szCs w:val="28"/>
          <w:rtl/>
        </w:rPr>
        <w:t xml:space="preserve"> کامل برای فعالیت</w:t>
      </w:r>
      <w:r w:rsidR="009D0387" w:rsidRPr="00984198">
        <w:rPr>
          <w:rFonts w:cs="B Lotus" w:hint="cs"/>
          <w:sz w:val="28"/>
          <w:szCs w:val="28"/>
          <w:rtl/>
        </w:rPr>
        <w:t xml:space="preserve">‌های </w:t>
      </w:r>
      <w:r w:rsidRPr="00984198">
        <w:rPr>
          <w:rFonts w:cs="B Lotus" w:hint="cs"/>
          <w:sz w:val="28"/>
          <w:szCs w:val="28"/>
          <w:rtl/>
        </w:rPr>
        <w:t>بشری</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984198" w:rsidRDefault="00C5413C" w:rsidP="00917DD1">
      <w:pPr>
        <w:pStyle w:val="NormalWeb"/>
        <w:widowControl w:val="0"/>
        <w:tabs>
          <w:tab w:val="left" w:pos="70"/>
        </w:tabs>
        <w:bidi/>
        <w:spacing w:before="0" w:beforeAutospacing="0" w:after="0" w:afterAutospacing="0"/>
        <w:ind w:firstLine="284"/>
        <w:jc w:val="both"/>
        <w:rPr>
          <w:rFonts w:cs="B Lotus"/>
          <w:sz w:val="28"/>
          <w:szCs w:val="28"/>
          <w:rtl/>
        </w:rPr>
      </w:pPr>
      <w:r w:rsidRPr="00984198">
        <w:rPr>
          <w:rFonts w:cs="B Lotus" w:hint="cs"/>
          <w:sz w:val="28"/>
          <w:szCs w:val="28"/>
          <w:rtl/>
        </w:rPr>
        <w:t>بنابراین</w:t>
      </w:r>
      <w:r w:rsidR="00BD606D">
        <w:rPr>
          <w:rFonts w:cs="B Lotus" w:hint="cs"/>
          <w:sz w:val="28"/>
          <w:szCs w:val="28"/>
          <w:rtl/>
        </w:rPr>
        <w:t>،</w:t>
      </w:r>
      <w:r w:rsidRPr="00984198">
        <w:rPr>
          <w:rFonts w:cs="B Lotus" w:hint="cs"/>
          <w:sz w:val="28"/>
          <w:szCs w:val="28"/>
          <w:rtl/>
        </w:rPr>
        <w:t xml:space="preserve"> عقیده</w:t>
      </w:r>
      <w:r w:rsidR="00AC25A8" w:rsidRPr="00984198">
        <w:rPr>
          <w:rFonts w:cs="B Lotus" w:hint="cs"/>
          <w:sz w:val="28"/>
          <w:szCs w:val="28"/>
          <w:rtl/>
        </w:rPr>
        <w:t xml:space="preserve">‌ی </w:t>
      </w:r>
      <w:r w:rsidRPr="00984198">
        <w:rPr>
          <w:rFonts w:cs="B Lotus" w:hint="cs"/>
          <w:sz w:val="28"/>
          <w:szCs w:val="28"/>
          <w:rtl/>
        </w:rPr>
        <w:t>توحید، و</w:t>
      </w:r>
      <w:r w:rsidR="00917DD1">
        <w:rPr>
          <w:rFonts w:cs="B Lotus" w:hint="cs"/>
          <w:sz w:val="28"/>
          <w:szCs w:val="28"/>
          <w:rtl/>
        </w:rPr>
        <w:t>جوب تحکیم و حَکمیت شریعت</w:t>
      </w:r>
      <w:r w:rsidRPr="00984198">
        <w:rPr>
          <w:rFonts w:cs="B Lotus" w:hint="cs"/>
          <w:sz w:val="28"/>
          <w:szCs w:val="28"/>
          <w:rtl/>
        </w:rPr>
        <w:t xml:space="preserve"> اسلامی را اقتضا</w:t>
      </w:r>
      <w:r w:rsidR="009D0387" w:rsidRPr="00984198">
        <w:rPr>
          <w:rFonts w:cs="B Lotus" w:hint="cs"/>
          <w:sz w:val="28"/>
          <w:szCs w:val="28"/>
          <w:rtl/>
        </w:rPr>
        <w:t xml:space="preserve"> می‌</w:t>
      </w:r>
      <w:r w:rsidRPr="00984198">
        <w:rPr>
          <w:rFonts w:cs="B Lotus" w:hint="cs"/>
          <w:sz w:val="28"/>
          <w:szCs w:val="28"/>
          <w:rtl/>
        </w:rPr>
        <w:t>کند. و عمل به احکام شریعت از مقتضیات توحید می</w:t>
      </w:r>
      <w:r>
        <w:rPr>
          <w:rFonts w:hint="cs"/>
          <w:sz w:val="28"/>
          <w:szCs w:val="28"/>
          <w:cs/>
        </w:rPr>
        <w:t>‎</w:t>
      </w:r>
      <w:r w:rsidRPr="00984198">
        <w:rPr>
          <w:rFonts w:cs="B Lotus" w:hint="cs"/>
          <w:sz w:val="28"/>
          <w:szCs w:val="28"/>
          <w:rtl/>
        </w:rPr>
        <w:t>باشد</w:t>
      </w:r>
      <w:r w:rsidRPr="00C008F7">
        <w:rPr>
          <w:rStyle w:val="FootnoteReference"/>
          <w:rFonts w:cs="B Lotus"/>
          <w:sz w:val="28"/>
          <w:szCs w:val="28"/>
          <w:rtl/>
        </w:rPr>
        <w:footnoteReference w:id="159"/>
      </w:r>
      <w:r w:rsidR="00917DD1">
        <w:rPr>
          <w:rFonts w:cs="B Lotus" w:hint="cs"/>
          <w:sz w:val="28"/>
          <w:szCs w:val="28"/>
          <w:rtl/>
        </w:rPr>
        <w:t>. با این همه</w:t>
      </w:r>
      <w:r w:rsidRPr="00984198">
        <w:rPr>
          <w:rFonts w:cs="B Lotus" w:hint="cs"/>
          <w:sz w:val="28"/>
          <w:szCs w:val="28"/>
          <w:rtl/>
        </w:rPr>
        <w:t xml:space="preserve"> باز</w:t>
      </w:r>
      <w:r w:rsidR="00917DD1">
        <w:rPr>
          <w:rFonts w:cs="B Lotus" w:hint="cs"/>
          <w:sz w:val="28"/>
          <w:szCs w:val="28"/>
          <w:rtl/>
        </w:rPr>
        <w:t xml:space="preserve"> هم منکر زشتی که هیچ</w:t>
      </w:r>
      <w:r w:rsidRPr="00984198">
        <w:rPr>
          <w:rFonts w:cs="B Lotus" w:hint="cs"/>
          <w:sz w:val="28"/>
          <w:szCs w:val="28"/>
          <w:rtl/>
        </w:rPr>
        <w:t>کس فکرش را</w:t>
      </w:r>
      <w:r w:rsidR="009D0387" w:rsidRPr="00984198">
        <w:rPr>
          <w:rFonts w:cs="B Lotus" w:hint="cs"/>
          <w:sz w:val="28"/>
          <w:szCs w:val="28"/>
          <w:rtl/>
        </w:rPr>
        <w:t xml:space="preserve"> نمی‌</w:t>
      </w:r>
      <w:r w:rsidRPr="00984198">
        <w:rPr>
          <w:rFonts w:cs="B Lotus" w:hint="cs"/>
          <w:sz w:val="28"/>
          <w:szCs w:val="28"/>
          <w:rtl/>
        </w:rPr>
        <w:t>کرد، اتفاق افتاد و آن دست کشیدن از شریعت الله عزوجل بود. و</w:t>
      </w:r>
      <w:r w:rsidR="00AA49E3" w:rsidRPr="00984198">
        <w:rPr>
          <w:rFonts w:cs="B Lotus" w:hint="cs"/>
          <w:sz w:val="28"/>
          <w:szCs w:val="28"/>
          <w:rtl/>
        </w:rPr>
        <w:t xml:space="preserve"> بزرگ‌تر</w:t>
      </w:r>
      <w:r w:rsidR="00917DD1">
        <w:rPr>
          <w:rFonts w:cs="B Lotus" w:hint="cs"/>
          <w:sz w:val="28"/>
          <w:szCs w:val="28"/>
          <w:rtl/>
        </w:rPr>
        <w:t xml:space="preserve"> و تلخ</w:t>
      </w:r>
      <w:r w:rsidR="00917DD1">
        <w:rPr>
          <w:rFonts w:cs="B Lotus"/>
          <w:sz w:val="28"/>
          <w:szCs w:val="28"/>
          <w:rtl/>
        </w:rPr>
        <w:softHyphen/>
      </w:r>
      <w:r w:rsidRPr="00984198">
        <w:rPr>
          <w:rFonts w:cs="B Lotus" w:hint="cs"/>
          <w:sz w:val="28"/>
          <w:szCs w:val="28"/>
          <w:rtl/>
        </w:rPr>
        <w:t>تر از آن، متهم کردن شریعت ب</w:t>
      </w:r>
      <w:r w:rsidR="00917DD1">
        <w:rPr>
          <w:rFonts w:cs="B Lotus" w:hint="cs"/>
          <w:sz w:val="28"/>
          <w:szCs w:val="28"/>
          <w:rtl/>
        </w:rPr>
        <w:t>ه عجز و ضعف</w:t>
      </w:r>
      <w:r w:rsidRPr="00984198">
        <w:rPr>
          <w:rFonts w:cs="B Lotus" w:hint="cs"/>
          <w:sz w:val="28"/>
          <w:szCs w:val="28"/>
          <w:rtl/>
        </w:rPr>
        <w:t xml:space="preserve"> و ناتوانی و جمود</w:t>
      </w:r>
      <w:r w:rsidR="009D0387" w:rsidRPr="00984198">
        <w:rPr>
          <w:rFonts w:cs="B Lotus" w:hint="cs"/>
          <w:sz w:val="28"/>
          <w:szCs w:val="28"/>
          <w:rtl/>
        </w:rPr>
        <w:t xml:space="preserve"> می‌</w:t>
      </w:r>
      <w:r w:rsidR="00917DD1">
        <w:rPr>
          <w:rFonts w:cs="B Lotus" w:hint="cs"/>
          <w:sz w:val="28"/>
          <w:szCs w:val="28"/>
          <w:rtl/>
        </w:rPr>
        <w:t>باشد. و اینکه شریعت توانایی آن</w:t>
      </w:r>
      <w:r w:rsidR="00917DD1">
        <w:rPr>
          <w:rFonts w:cs="B Lotus"/>
          <w:sz w:val="28"/>
          <w:szCs w:val="28"/>
          <w:rtl/>
        </w:rPr>
        <w:softHyphen/>
      </w:r>
      <w:r w:rsidRPr="00984198">
        <w:rPr>
          <w:rFonts w:cs="B Lotus" w:hint="cs"/>
          <w:sz w:val="28"/>
          <w:szCs w:val="28"/>
          <w:rtl/>
        </w:rPr>
        <w:t xml:space="preserve">را </w:t>
      </w:r>
      <w:r w:rsidR="00917DD1">
        <w:rPr>
          <w:rFonts w:cs="B Lotus" w:hint="cs"/>
          <w:sz w:val="28"/>
          <w:szCs w:val="28"/>
          <w:rtl/>
        </w:rPr>
        <w:t>ندارد که با روح عصری که در آن هستیم و پیشرفت و ترقی همگانی آن،</w:t>
      </w:r>
      <w:r w:rsidRPr="00984198">
        <w:rPr>
          <w:rFonts w:cs="B Lotus" w:hint="cs"/>
          <w:sz w:val="28"/>
          <w:szCs w:val="28"/>
          <w:rtl/>
        </w:rPr>
        <w:t xml:space="preserve"> موا</w:t>
      </w:r>
      <w:r w:rsidR="00917DD1">
        <w:rPr>
          <w:rFonts w:cs="B Lotus" w:hint="cs"/>
          <w:sz w:val="28"/>
          <w:szCs w:val="28"/>
          <w:rtl/>
        </w:rPr>
        <w:t>فقت و همراهی کند. و بدین امر تنها</w:t>
      </w:r>
      <w:r w:rsidRPr="00984198">
        <w:rPr>
          <w:rFonts w:cs="B Lotus" w:hint="cs"/>
          <w:sz w:val="28"/>
          <w:szCs w:val="28"/>
          <w:rtl/>
        </w:rPr>
        <w:t xml:space="preserve"> در حد سخن گفتن اکتفا نکرده و بلکه از این هم تجاوز کرده و شریعت را مت</w:t>
      </w:r>
      <w:r w:rsidR="00917DD1">
        <w:rPr>
          <w:rFonts w:cs="B Lotus" w:hint="cs"/>
          <w:sz w:val="28"/>
          <w:szCs w:val="28"/>
          <w:rtl/>
        </w:rPr>
        <w:t>هم به بیگانه بودن با بسیاری از جوانب زندگی کرده است</w:t>
      </w:r>
      <w:r w:rsidRPr="00984198">
        <w:rPr>
          <w:rFonts w:cs="B Lotus" w:hint="cs"/>
          <w:sz w:val="28"/>
          <w:szCs w:val="28"/>
          <w:rtl/>
        </w:rPr>
        <w:t xml:space="preserve"> و به جای آن قوانین وضعی فرانسوی و آمریکایی و انگلیسی و سوسیالیستی و دیگر قوانین مستبد و نادرست را حل کننده اوضاع دانسته است. </w:t>
      </w:r>
    </w:p>
    <w:p w:rsidR="00C5413C" w:rsidRPr="001B66C3" w:rsidRDefault="00C5413C" w:rsidP="00917DD1">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مثال</w:t>
      </w:r>
      <w:r w:rsidR="009D0387" w:rsidRPr="00984198">
        <w:rPr>
          <w:rFonts w:cs="B Lotus" w:hint="cs"/>
          <w:sz w:val="28"/>
          <w:szCs w:val="28"/>
          <w:rtl/>
        </w:rPr>
        <w:t xml:space="preserve"> آن‌ها </w:t>
      </w:r>
      <w:r w:rsidRPr="00984198">
        <w:rPr>
          <w:rFonts w:cs="B Lotus" w:hint="cs"/>
          <w:sz w:val="28"/>
          <w:szCs w:val="28"/>
          <w:rtl/>
        </w:rPr>
        <w:t>در این مورد، همچون مثال سوسکی</w:t>
      </w:r>
      <w:r w:rsidR="00917DD1">
        <w:rPr>
          <w:rFonts w:cs="B Lotus" w:hint="cs"/>
          <w:sz w:val="28"/>
          <w:szCs w:val="28"/>
          <w:rtl/>
        </w:rPr>
        <w:t xml:space="preserve"> است که از بوی خوش مشک اذیت شده</w:t>
      </w:r>
      <w:r w:rsidRPr="00984198">
        <w:rPr>
          <w:rFonts w:cs="B Lotus" w:hint="cs"/>
          <w:sz w:val="28"/>
          <w:szCs w:val="28"/>
          <w:rtl/>
        </w:rPr>
        <w:t xml:space="preserve"> و بلکه با بوی متعفن در مستراح زندگی کرده و از این وضع خود بسیار شادمان است. گاهی بسیاری از نادانان </w:t>
      </w:r>
      <w:r w:rsidR="00917DD1">
        <w:rPr>
          <w:rFonts w:cs="B Lotus" w:hint="cs"/>
          <w:sz w:val="28"/>
          <w:szCs w:val="28"/>
          <w:rtl/>
        </w:rPr>
        <w:t>و ناآگاهان چنین</w:t>
      </w:r>
      <w:r w:rsidRPr="00984198">
        <w:rPr>
          <w:rFonts w:cs="B Lotus" w:hint="cs"/>
          <w:sz w:val="28"/>
          <w:szCs w:val="28"/>
          <w:rtl/>
        </w:rPr>
        <w:t xml:space="preserve"> </w:t>
      </w:r>
      <w:r w:rsidR="00917DD1" w:rsidRPr="00984198">
        <w:rPr>
          <w:rFonts w:cs="B Lotus" w:hint="cs"/>
          <w:sz w:val="28"/>
          <w:szCs w:val="28"/>
          <w:rtl/>
        </w:rPr>
        <w:t xml:space="preserve">گمان </w:t>
      </w:r>
      <w:r w:rsidR="00917DD1">
        <w:rPr>
          <w:rFonts w:cs="B Lotus" w:hint="cs"/>
          <w:sz w:val="28"/>
          <w:szCs w:val="28"/>
          <w:rtl/>
        </w:rPr>
        <w:t xml:space="preserve">نموده و فکر </w:t>
      </w:r>
      <w:r w:rsidR="00917DD1" w:rsidRPr="00984198">
        <w:rPr>
          <w:rFonts w:cs="B Lotus" w:hint="cs"/>
          <w:sz w:val="28"/>
          <w:szCs w:val="28"/>
          <w:rtl/>
        </w:rPr>
        <w:t xml:space="preserve">می‌کنند </w:t>
      </w:r>
      <w:r w:rsidR="00917DD1">
        <w:rPr>
          <w:rFonts w:cs="B Lotus" w:hint="cs"/>
          <w:sz w:val="28"/>
          <w:szCs w:val="28"/>
          <w:rtl/>
        </w:rPr>
        <w:t xml:space="preserve">که </w:t>
      </w:r>
      <w:r w:rsidRPr="00984198">
        <w:rPr>
          <w:rFonts w:cs="B Lotus" w:hint="cs"/>
          <w:sz w:val="28"/>
          <w:szCs w:val="28"/>
          <w:rtl/>
        </w:rPr>
        <w:t xml:space="preserve">تشریع </w:t>
      </w:r>
      <w:r w:rsidR="00917DD1">
        <w:rPr>
          <w:rFonts w:cs="B Lotus" w:hint="cs"/>
          <w:sz w:val="28"/>
          <w:szCs w:val="28"/>
          <w:rtl/>
        </w:rPr>
        <w:t xml:space="preserve">و نظام قانونی </w:t>
      </w:r>
      <w:r w:rsidRPr="00984198">
        <w:rPr>
          <w:rFonts w:cs="B Lotus" w:hint="cs"/>
          <w:sz w:val="28"/>
          <w:szCs w:val="28"/>
          <w:rtl/>
        </w:rPr>
        <w:t>بشر</w:t>
      </w:r>
      <w:r w:rsidR="00917DD1">
        <w:rPr>
          <w:rFonts w:cs="B Lotus" w:hint="cs"/>
          <w:sz w:val="28"/>
          <w:szCs w:val="28"/>
          <w:rtl/>
        </w:rPr>
        <w:t>ی، از جمله تشریع و قوانین وضعی ملحدین و زنادقه و سکولارها</w:t>
      </w:r>
      <w:r w:rsidR="009D0387" w:rsidRPr="00984198">
        <w:rPr>
          <w:rFonts w:cs="B Lotus" w:hint="cs"/>
          <w:sz w:val="28"/>
          <w:szCs w:val="28"/>
          <w:rtl/>
        </w:rPr>
        <w:t xml:space="preserve"> </w:t>
      </w:r>
      <w:r w:rsidRPr="00984198">
        <w:rPr>
          <w:rFonts w:cs="B Lotus" w:hint="cs"/>
          <w:sz w:val="28"/>
          <w:szCs w:val="28"/>
          <w:rtl/>
        </w:rPr>
        <w:t>و کمونیست</w:t>
      </w:r>
      <w:r w:rsidR="009D0387" w:rsidRPr="00984198">
        <w:rPr>
          <w:rFonts w:cs="B Lotus" w:hint="cs"/>
          <w:sz w:val="28"/>
          <w:szCs w:val="28"/>
          <w:rtl/>
        </w:rPr>
        <w:t xml:space="preserve">‌ها </w:t>
      </w:r>
      <w:r w:rsidRPr="00984198">
        <w:rPr>
          <w:rFonts w:cs="B Lotus" w:hint="cs"/>
          <w:sz w:val="28"/>
          <w:szCs w:val="28"/>
          <w:rtl/>
        </w:rPr>
        <w:t>و سوسیالیست</w:t>
      </w:r>
      <w:r w:rsidR="009D0387" w:rsidRPr="00984198">
        <w:rPr>
          <w:rFonts w:cs="B Lotus" w:hint="cs"/>
          <w:sz w:val="28"/>
          <w:szCs w:val="28"/>
          <w:rtl/>
        </w:rPr>
        <w:t xml:space="preserve">‌ها </w:t>
      </w:r>
      <w:r w:rsidR="00917DD1">
        <w:rPr>
          <w:rFonts w:cs="B Lotus" w:hint="cs"/>
          <w:sz w:val="28"/>
          <w:szCs w:val="28"/>
          <w:rtl/>
        </w:rPr>
        <w:t>و سرمایه</w:t>
      </w:r>
      <w:r w:rsidR="00917DD1">
        <w:rPr>
          <w:rFonts w:cs="B Lotus"/>
          <w:sz w:val="28"/>
          <w:szCs w:val="28"/>
          <w:rtl/>
        </w:rPr>
        <w:softHyphen/>
      </w:r>
      <w:r w:rsidRPr="00984198">
        <w:rPr>
          <w:rFonts w:cs="B Lotus" w:hint="cs"/>
          <w:sz w:val="28"/>
          <w:szCs w:val="28"/>
          <w:rtl/>
        </w:rPr>
        <w:t xml:space="preserve">داران و </w:t>
      </w:r>
      <w:r w:rsidR="00917DD1">
        <w:rPr>
          <w:rFonts w:cs="B Lotus" w:hint="cs"/>
          <w:sz w:val="28"/>
          <w:szCs w:val="28"/>
          <w:rtl/>
        </w:rPr>
        <w:t xml:space="preserve">طرفداران </w:t>
      </w:r>
      <w:r w:rsidRPr="00984198">
        <w:rPr>
          <w:rFonts w:cs="B Lotus" w:hint="cs"/>
          <w:sz w:val="28"/>
          <w:szCs w:val="28"/>
          <w:rtl/>
        </w:rPr>
        <w:t xml:space="preserve">دموکراسی </w:t>
      </w:r>
      <w:r w:rsidR="00917DD1">
        <w:rPr>
          <w:rFonts w:cs="B Lotus" w:hint="cs"/>
          <w:sz w:val="28"/>
          <w:szCs w:val="28"/>
          <w:rtl/>
        </w:rPr>
        <w:t>و دیگر کسانی</w:t>
      </w:r>
      <w:r w:rsidR="00917DD1">
        <w:rPr>
          <w:rFonts w:cs="B Lotus"/>
          <w:sz w:val="28"/>
          <w:szCs w:val="28"/>
          <w:rtl/>
        </w:rPr>
        <w:softHyphen/>
      </w:r>
      <w:r w:rsidRPr="00984198">
        <w:rPr>
          <w:rFonts w:cs="B Lotus" w:hint="cs"/>
          <w:sz w:val="28"/>
          <w:szCs w:val="28"/>
          <w:rtl/>
        </w:rPr>
        <w:t>که هوی و هوس</w:t>
      </w:r>
      <w:r w:rsidR="00917DD1">
        <w:rPr>
          <w:rFonts w:cs="B Lotus"/>
          <w:sz w:val="28"/>
          <w:szCs w:val="28"/>
          <w:rtl/>
        </w:rPr>
        <w:softHyphen/>
      </w:r>
      <w:r w:rsidRPr="00984198">
        <w:rPr>
          <w:rFonts w:cs="B Lotus" w:hint="cs"/>
          <w:sz w:val="28"/>
          <w:szCs w:val="28"/>
          <w:rtl/>
        </w:rPr>
        <w:t>شان بر</w:t>
      </w:r>
      <w:r w:rsidR="009D0387" w:rsidRPr="00984198">
        <w:rPr>
          <w:rFonts w:cs="B Lotus" w:hint="cs"/>
          <w:sz w:val="28"/>
          <w:szCs w:val="28"/>
          <w:rtl/>
        </w:rPr>
        <w:t xml:space="preserve"> آن‌ها </w:t>
      </w:r>
      <w:r w:rsidRPr="00984198">
        <w:rPr>
          <w:rFonts w:cs="B Lotus" w:hint="cs"/>
          <w:sz w:val="28"/>
          <w:szCs w:val="28"/>
          <w:rtl/>
        </w:rPr>
        <w:t>حکم</w:t>
      </w:r>
      <w:r w:rsidR="009D0387" w:rsidRPr="00984198">
        <w:rPr>
          <w:rFonts w:cs="B Lotus" w:hint="cs"/>
          <w:sz w:val="28"/>
          <w:szCs w:val="28"/>
          <w:rtl/>
        </w:rPr>
        <w:t xml:space="preserve"> می‌</w:t>
      </w:r>
      <w:r w:rsidR="00917DD1">
        <w:rPr>
          <w:rFonts w:cs="B Lotus" w:hint="cs"/>
          <w:sz w:val="28"/>
          <w:szCs w:val="28"/>
          <w:rtl/>
        </w:rPr>
        <w:t>کند</w:t>
      </w:r>
      <w:r w:rsidRPr="00984198">
        <w:rPr>
          <w:rFonts w:cs="B Lotus" w:hint="cs"/>
          <w:sz w:val="28"/>
          <w:szCs w:val="28"/>
          <w:rtl/>
        </w:rPr>
        <w:t xml:space="preserve"> و شهوات و شبهات بر</w:t>
      </w:r>
      <w:r w:rsidR="009D0387" w:rsidRPr="00984198">
        <w:rPr>
          <w:rFonts w:cs="B Lotus" w:hint="cs"/>
          <w:sz w:val="28"/>
          <w:szCs w:val="28"/>
          <w:rtl/>
        </w:rPr>
        <w:t xml:space="preserve"> آن‌ها </w:t>
      </w:r>
      <w:r w:rsidRPr="00984198">
        <w:rPr>
          <w:rFonts w:cs="B Lotus" w:hint="cs"/>
          <w:sz w:val="28"/>
          <w:szCs w:val="28"/>
          <w:rtl/>
        </w:rPr>
        <w:t>سیطره دارند</w:t>
      </w:r>
      <w:r w:rsidR="00E420EE" w:rsidRPr="00984198">
        <w:rPr>
          <w:rFonts w:cs="B Lotus" w:hint="cs"/>
          <w:sz w:val="28"/>
          <w:szCs w:val="28"/>
          <w:rtl/>
        </w:rPr>
        <w:t>،</w:t>
      </w:r>
      <w:r w:rsidRPr="00984198">
        <w:rPr>
          <w:rFonts w:cs="B Lotus" w:hint="cs"/>
          <w:sz w:val="28"/>
          <w:szCs w:val="28"/>
          <w:rtl/>
        </w:rPr>
        <w:t xml:space="preserve"> بِسان کشتی نجات</w:t>
      </w:r>
      <w:r w:rsidR="000D7195" w:rsidRPr="00984198">
        <w:rPr>
          <w:rFonts w:cs="B Lotus" w:hint="cs"/>
          <w:sz w:val="28"/>
          <w:szCs w:val="28"/>
          <w:rtl/>
        </w:rPr>
        <w:t xml:space="preserve"> دهنده‌ای </w:t>
      </w:r>
      <w:r w:rsidRPr="00984198">
        <w:rPr>
          <w:rFonts w:cs="B Lotus" w:hint="cs"/>
          <w:sz w:val="28"/>
          <w:szCs w:val="28"/>
          <w:rtl/>
        </w:rPr>
        <w:t>است که ایشان را از وسط بادهای طوفان</w:t>
      </w:r>
      <w:r w:rsidR="00917DD1">
        <w:rPr>
          <w:rFonts w:cs="B Lotus" w:hint="cs"/>
          <w:sz w:val="28"/>
          <w:szCs w:val="28"/>
          <w:rtl/>
        </w:rPr>
        <w:t xml:space="preserve"> و امواج متلاطم</w:t>
      </w:r>
      <w:r w:rsidRPr="00984198">
        <w:rPr>
          <w:rFonts w:cs="B Lotus" w:hint="cs"/>
          <w:sz w:val="28"/>
          <w:szCs w:val="28"/>
          <w:rtl/>
        </w:rPr>
        <w:t xml:space="preserve"> و فتنه</w:t>
      </w:r>
      <w:r w:rsidR="009D0387" w:rsidRPr="00984198">
        <w:rPr>
          <w:rFonts w:cs="B Lotus" w:hint="cs"/>
          <w:sz w:val="28"/>
          <w:szCs w:val="28"/>
          <w:rtl/>
        </w:rPr>
        <w:t xml:space="preserve">‌های </w:t>
      </w:r>
      <w:r w:rsidRPr="00984198">
        <w:rPr>
          <w:rFonts w:cs="B Lotus" w:hint="cs"/>
          <w:sz w:val="28"/>
          <w:szCs w:val="28"/>
          <w:rtl/>
        </w:rPr>
        <w:t>ویرانگر و تاریکی</w:t>
      </w:r>
      <w:r w:rsidR="009D0387" w:rsidRPr="00984198">
        <w:rPr>
          <w:rFonts w:cs="B Lotus" w:hint="cs"/>
          <w:sz w:val="28"/>
          <w:szCs w:val="28"/>
          <w:rtl/>
        </w:rPr>
        <w:t xml:space="preserve">‌های </w:t>
      </w:r>
      <w:r w:rsidRPr="00984198">
        <w:rPr>
          <w:rFonts w:cs="B Lotus" w:hint="cs"/>
          <w:sz w:val="28"/>
          <w:szCs w:val="28"/>
          <w:rtl/>
        </w:rPr>
        <w:t>بسیار سیاه که ب</w:t>
      </w:r>
      <w:r w:rsidR="00917DD1">
        <w:rPr>
          <w:rFonts w:cs="B Lotus" w:hint="cs"/>
          <w:sz w:val="28"/>
          <w:szCs w:val="28"/>
          <w:rtl/>
        </w:rPr>
        <w:t xml:space="preserve">سیاری از مردم در آن همچون </w:t>
      </w:r>
      <w:r w:rsidRPr="00984198">
        <w:rPr>
          <w:rFonts w:cs="B Lotus" w:hint="cs"/>
          <w:sz w:val="28"/>
          <w:szCs w:val="28"/>
          <w:rtl/>
        </w:rPr>
        <w:t>کسی که شیطان سخت او را دچار جنون و دیوانگی کرده، تلوتلو</w:t>
      </w:r>
      <w:r w:rsidR="009D0387" w:rsidRPr="00984198">
        <w:rPr>
          <w:rFonts w:cs="B Lotus" w:hint="cs"/>
          <w:sz w:val="28"/>
          <w:szCs w:val="28"/>
          <w:rtl/>
        </w:rPr>
        <w:t xml:space="preserve"> می‌</w:t>
      </w:r>
      <w:r w:rsidRPr="00984198">
        <w:rPr>
          <w:rFonts w:cs="B Lotus" w:hint="cs"/>
          <w:sz w:val="28"/>
          <w:szCs w:val="28"/>
          <w:rtl/>
        </w:rPr>
        <w:t>خورند، نجات</w:t>
      </w:r>
      <w:r w:rsidR="009D0387" w:rsidRPr="00984198">
        <w:rPr>
          <w:rFonts w:cs="B Lotus" w:hint="cs"/>
          <w:sz w:val="28"/>
          <w:szCs w:val="28"/>
          <w:rtl/>
        </w:rPr>
        <w:t xml:space="preserve"> می‌</w:t>
      </w:r>
      <w:r w:rsidR="00917DD1">
        <w:rPr>
          <w:rFonts w:cs="B Lotus" w:hint="cs"/>
          <w:sz w:val="28"/>
          <w:szCs w:val="28"/>
          <w:rtl/>
        </w:rPr>
        <w:t>دهد؛ و ای</w:t>
      </w:r>
      <w:r w:rsidRPr="00984198">
        <w:rPr>
          <w:rFonts w:cs="B Lotus" w:hint="cs"/>
          <w:sz w:val="28"/>
          <w:szCs w:val="28"/>
          <w:rtl/>
        </w:rPr>
        <w:t>ن</w:t>
      </w:r>
      <w:r w:rsidR="00917DD1">
        <w:rPr>
          <w:rFonts w:cs="B Lotus"/>
          <w:sz w:val="28"/>
          <w:szCs w:val="28"/>
          <w:rtl/>
        </w:rPr>
        <w:softHyphen/>
      </w:r>
      <w:r w:rsidRPr="00984198">
        <w:rPr>
          <w:rFonts w:cs="B Lotus" w:hint="cs"/>
          <w:sz w:val="28"/>
          <w:szCs w:val="28"/>
          <w:rtl/>
        </w:rPr>
        <w:t>گونه همگی</w:t>
      </w:r>
      <w:r w:rsidR="009D0387" w:rsidRPr="00984198">
        <w:rPr>
          <w:rFonts w:cs="B Lotus" w:hint="cs"/>
          <w:sz w:val="28"/>
          <w:szCs w:val="28"/>
          <w:rtl/>
        </w:rPr>
        <w:t xml:space="preserve"> آن‌ها </w:t>
      </w:r>
      <w:r w:rsidRPr="00984198">
        <w:rPr>
          <w:rFonts w:cs="B Lotus" w:hint="cs"/>
          <w:sz w:val="28"/>
          <w:szCs w:val="28"/>
          <w:rtl/>
        </w:rPr>
        <w:t>نامراد و زیانمند گردیدند:</w:t>
      </w:r>
      <w:r w:rsidR="00960212" w:rsidRPr="00984198">
        <w:rPr>
          <w:rFonts w:cs="B Lotus" w:hint="cs"/>
          <w:sz w:val="28"/>
          <w:szCs w:val="28"/>
          <w:rtl/>
        </w:rPr>
        <w:t xml:space="preserve"> </w:t>
      </w:r>
      <w:r w:rsidR="00960212" w:rsidRPr="00664364">
        <w:rPr>
          <w:rFonts w:ascii="Traditional Arabic" w:hAnsi="Traditional Arabic" w:cs="Traditional Arabic"/>
          <w:sz w:val="28"/>
          <w:szCs w:val="28"/>
          <w:rtl/>
        </w:rPr>
        <w:t>﴿</w:t>
      </w:r>
      <w:r w:rsidR="001B66C3">
        <w:rPr>
          <w:rFonts w:ascii="KFGQPC Uthmanic Script HAFS" w:hAnsi="KFGQPC Uthmanic Script HAFS" w:cs="KFGQPC Uthmanic Script HAFS"/>
          <w:sz w:val="28"/>
          <w:szCs w:val="28"/>
          <w:rtl/>
        </w:rPr>
        <w:t xml:space="preserve">وَمَنۡ أَحۡسَنُ مِنَ </w:t>
      </w:r>
      <w:r w:rsidR="001B66C3">
        <w:rPr>
          <w:rFonts w:ascii="KFGQPC Uthmanic Script HAFS" w:hAnsi="KFGQPC Uthmanic Script HAFS" w:cs="KFGQPC Uthmanic Script HAFS" w:hint="cs"/>
          <w:sz w:val="28"/>
          <w:szCs w:val="28"/>
          <w:rtl/>
        </w:rPr>
        <w:t>ٱ</w:t>
      </w:r>
      <w:r w:rsidR="001B66C3">
        <w:rPr>
          <w:rFonts w:ascii="KFGQPC Uthmanic Script HAFS" w:hAnsi="KFGQPC Uthmanic Script HAFS" w:cs="KFGQPC Uthmanic Script HAFS" w:hint="eastAsia"/>
          <w:sz w:val="28"/>
          <w:szCs w:val="28"/>
          <w:rtl/>
        </w:rPr>
        <w:t>للَّهِ</w:t>
      </w:r>
      <w:r w:rsidR="001B66C3">
        <w:rPr>
          <w:rFonts w:ascii="KFGQPC Uthmanic Script HAFS" w:hAnsi="KFGQPC Uthmanic Script HAFS" w:cs="KFGQPC Uthmanic Script HAFS"/>
          <w:sz w:val="28"/>
          <w:szCs w:val="28"/>
          <w:rtl/>
        </w:rPr>
        <w:t xml:space="preserve"> حُكۡمٗا لِّقَوۡمٖ يُوقِنُونَ ٥٠</w:t>
      </w:r>
      <w:r w:rsidR="00960212" w:rsidRPr="00664364">
        <w:rPr>
          <w:rFonts w:ascii="Traditional Arabic" w:hAnsi="Traditional Arabic" w:cs="Traditional Arabic"/>
          <w:sz w:val="28"/>
          <w:szCs w:val="28"/>
          <w:rtl/>
        </w:rPr>
        <w:t>﴾</w:t>
      </w:r>
      <w:r w:rsidR="00960212">
        <w:rPr>
          <w:rFonts w:hint="cs"/>
          <w:rtl/>
        </w:rPr>
        <w:t xml:space="preserve"> </w:t>
      </w:r>
      <w:r w:rsidR="00960212" w:rsidRPr="00B47571">
        <w:rPr>
          <w:rFonts w:ascii="mylotus" w:hAnsi="mylotus" w:cs="mylotus"/>
          <w:rtl/>
          <w:lang w:bidi="ar-SA"/>
        </w:rPr>
        <w:t>[</w:t>
      </w:r>
      <w:r w:rsidR="00960212">
        <w:rPr>
          <w:rFonts w:ascii="mylotus" w:hAnsi="mylotus" w:cs="mylotus"/>
          <w:rtl/>
          <w:lang w:bidi="ar-SA"/>
        </w:rPr>
        <w:t>المائدة: 50</w:t>
      </w:r>
      <w:r w:rsidR="00960212" w:rsidRPr="00B47571">
        <w:rPr>
          <w:rFonts w:ascii="mylotus" w:hAnsi="mylotus" w:cs="mylotus"/>
          <w:rtl/>
          <w:lang w:bidi="ar-SA"/>
        </w:rPr>
        <w:t>]</w:t>
      </w:r>
      <w:r w:rsidRPr="00984198">
        <w:rPr>
          <w:rFonts w:cs="B Lotus"/>
          <w:sz w:val="28"/>
          <w:szCs w:val="28"/>
          <w:rtl/>
        </w:rPr>
        <w:t xml:space="preserve"> </w:t>
      </w:r>
      <w:r w:rsidR="005964B9">
        <w:rPr>
          <w:rFonts w:cs="B Lotus" w:hint="cs"/>
          <w:sz w:val="28"/>
          <w:szCs w:val="28"/>
          <w:rtl/>
        </w:rPr>
        <w:t>«</w:t>
      </w:r>
      <w:r w:rsidRPr="00984198">
        <w:rPr>
          <w:rFonts w:cs="B Lotus"/>
          <w:sz w:val="28"/>
          <w:szCs w:val="28"/>
          <w:rtl/>
        </w:rPr>
        <w:t xml:space="preserve">آيا چه كسي براي افراد معتقد بهتر از </w:t>
      </w:r>
      <w:r w:rsidRPr="00984198">
        <w:rPr>
          <w:rFonts w:cs="B Lotus" w:hint="cs"/>
          <w:sz w:val="28"/>
          <w:szCs w:val="28"/>
          <w:rtl/>
        </w:rPr>
        <w:t>الله</w:t>
      </w:r>
      <w:r w:rsidRPr="00984198">
        <w:rPr>
          <w:rFonts w:cs="B Lotus"/>
          <w:sz w:val="28"/>
          <w:szCs w:val="28"/>
          <w:rtl/>
        </w:rPr>
        <w:t xml:space="preserve"> حكم</w:t>
      </w:r>
      <w:r w:rsidR="00C01522" w:rsidRPr="00984198">
        <w:rPr>
          <w:rFonts w:cs="B Lotus"/>
          <w:sz w:val="28"/>
          <w:szCs w:val="28"/>
          <w:rtl/>
        </w:rPr>
        <w:t xml:space="preserve"> مي‌</w:t>
      </w:r>
      <w:r w:rsidRPr="00984198">
        <w:rPr>
          <w:rFonts w:cs="B Lotus"/>
          <w:sz w:val="28"/>
          <w:szCs w:val="28"/>
          <w:rtl/>
        </w:rPr>
        <w:t>كند؟</w:t>
      </w:r>
      <w:r w:rsidR="005964B9">
        <w:rPr>
          <w:rFonts w:cs="B Lotus" w:hint="cs"/>
          <w:sz w:val="28"/>
          <w:szCs w:val="28"/>
          <w:rtl/>
        </w:rPr>
        <w:t>»</w:t>
      </w:r>
      <w:r w:rsidRPr="00984198">
        <w:rPr>
          <w:rFonts w:cs="B Lotus" w:hint="cs"/>
          <w:sz w:val="28"/>
          <w:szCs w:val="28"/>
          <w:rtl/>
        </w:rPr>
        <w:t xml:space="preserve"> و چه کسی حکمش از حکم الله عزوجل نیکوتر و ب</w:t>
      </w:r>
      <w:r w:rsidR="00917DD1">
        <w:rPr>
          <w:rFonts w:cs="B Lotus" w:hint="cs"/>
          <w:sz w:val="28"/>
          <w:szCs w:val="28"/>
          <w:rtl/>
        </w:rPr>
        <w:t>هتر است؟ و چه کسی تشریع و قانون</w:t>
      </w:r>
      <w:r w:rsidR="00917DD1">
        <w:rPr>
          <w:rFonts w:cs="B Lotus"/>
          <w:sz w:val="28"/>
          <w:szCs w:val="28"/>
          <w:rtl/>
        </w:rPr>
        <w:softHyphen/>
      </w:r>
      <w:r w:rsidRPr="00984198">
        <w:rPr>
          <w:rFonts w:cs="B Lotus" w:hint="cs"/>
          <w:sz w:val="28"/>
          <w:szCs w:val="28"/>
          <w:rtl/>
        </w:rPr>
        <w:t>گذاری وی از تشریع و قانون</w:t>
      </w:r>
      <w:r w:rsidR="00917DD1">
        <w:rPr>
          <w:rFonts w:cs="B Lotus"/>
          <w:sz w:val="28"/>
          <w:szCs w:val="28"/>
          <w:rtl/>
        </w:rPr>
        <w:softHyphen/>
      </w:r>
      <w:r w:rsidRPr="00984198">
        <w:rPr>
          <w:rFonts w:cs="B Lotus" w:hint="cs"/>
          <w:sz w:val="28"/>
          <w:szCs w:val="28"/>
          <w:rtl/>
        </w:rPr>
        <w:t>گذاری الله عزوجل، نیکوتر و بهتر است؟ چه کسی ادعا</w:t>
      </w:r>
      <w:r w:rsidR="009D0387" w:rsidRPr="00984198">
        <w:rPr>
          <w:rFonts w:cs="B Lotus" w:hint="cs"/>
          <w:sz w:val="28"/>
          <w:szCs w:val="28"/>
          <w:rtl/>
        </w:rPr>
        <w:t xml:space="preserve"> می‌</w:t>
      </w:r>
      <w:r w:rsidRPr="00984198">
        <w:rPr>
          <w:rFonts w:cs="B Lotus" w:hint="cs"/>
          <w:sz w:val="28"/>
          <w:szCs w:val="28"/>
          <w:rtl/>
        </w:rPr>
        <w:t xml:space="preserve">کند که </w:t>
      </w:r>
      <w:r w:rsidR="00917DD1">
        <w:rPr>
          <w:rFonts w:cs="B Lotus" w:hint="cs"/>
          <w:sz w:val="28"/>
          <w:szCs w:val="28"/>
          <w:rtl/>
        </w:rPr>
        <w:t>به مخلوقات از خالق و مدبر امور</w:t>
      </w:r>
      <w:r w:rsidR="00917DD1">
        <w:rPr>
          <w:rFonts w:cs="B Lotus"/>
          <w:sz w:val="28"/>
          <w:szCs w:val="28"/>
          <w:rtl/>
        </w:rPr>
        <w:softHyphen/>
      </w:r>
      <w:r w:rsidRPr="00984198">
        <w:rPr>
          <w:rFonts w:cs="B Lotus" w:hint="cs"/>
          <w:sz w:val="28"/>
          <w:szCs w:val="28"/>
          <w:rtl/>
        </w:rPr>
        <w:t>شان داناتر است؟ و چه کسی گمان</w:t>
      </w:r>
      <w:r w:rsidR="009D0387" w:rsidRPr="00984198">
        <w:rPr>
          <w:rFonts w:cs="B Lotus" w:hint="cs"/>
          <w:sz w:val="28"/>
          <w:szCs w:val="28"/>
          <w:rtl/>
        </w:rPr>
        <w:t xml:space="preserve"> می‌</w:t>
      </w:r>
      <w:r w:rsidRPr="00984198">
        <w:rPr>
          <w:rFonts w:cs="B Lotus" w:hint="cs"/>
          <w:sz w:val="28"/>
          <w:szCs w:val="28"/>
          <w:rtl/>
        </w:rPr>
        <w:t>کند که وی به احوال مردم و آنچ</w:t>
      </w:r>
      <w:r w:rsidR="00917DD1">
        <w:rPr>
          <w:rFonts w:cs="B Lotus" w:hint="cs"/>
          <w:sz w:val="28"/>
          <w:szCs w:val="28"/>
          <w:rtl/>
        </w:rPr>
        <w:t>ه</w:t>
      </w:r>
      <w:r w:rsidRPr="00984198">
        <w:rPr>
          <w:rFonts w:cs="B Lotus" w:hint="cs"/>
          <w:sz w:val="28"/>
          <w:szCs w:val="28"/>
          <w:rtl/>
        </w:rPr>
        <w:t xml:space="preserve"> بدان </w:t>
      </w:r>
      <w:r w:rsidR="00917DD1" w:rsidRPr="00984198">
        <w:rPr>
          <w:rFonts w:cs="B Lotus" w:hint="cs"/>
          <w:sz w:val="28"/>
          <w:szCs w:val="28"/>
          <w:rtl/>
        </w:rPr>
        <w:t xml:space="preserve">در هر زمان و مکانی </w:t>
      </w:r>
      <w:r w:rsidRPr="00984198">
        <w:rPr>
          <w:rFonts w:cs="B Lotus" w:hint="cs"/>
          <w:sz w:val="28"/>
          <w:szCs w:val="28"/>
          <w:rtl/>
        </w:rPr>
        <w:t>نیاز دارند، داناتر و آشناتر از خالق مردم است؟</w:t>
      </w:r>
      <w:r w:rsidR="00960212" w:rsidRPr="00984198">
        <w:rPr>
          <w:rFonts w:cs="B Lotus" w:hint="cs"/>
          <w:sz w:val="28"/>
          <w:szCs w:val="28"/>
          <w:rtl/>
        </w:rPr>
        <w:t xml:space="preserve"> </w:t>
      </w:r>
      <w:r w:rsidR="00960212" w:rsidRPr="00664364">
        <w:rPr>
          <w:rFonts w:ascii="Traditional Arabic" w:hAnsi="Traditional Arabic" w:cs="Traditional Arabic"/>
          <w:sz w:val="28"/>
          <w:szCs w:val="28"/>
          <w:rtl/>
        </w:rPr>
        <w:t>﴿</w:t>
      </w:r>
      <w:r w:rsidR="00DF476B">
        <w:rPr>
          <w:rFonts w:ascii="KFGQPC Uthmanic Script HAFS" w:hAnsi="KFGQPC Uthmanic Script HAFS" w:cs="KFGQPC Uthmanic Script HAFS" w:hint="eastAsia"/>
          <w:sz w:val="28"/>
          <w:szCs w:val="28"/>
          <w:rtl/>
        </w:rPr>
        <w:t>أَلَا</w:t>
      </w:r>
      <w:r w:rsidR="00DF476B">
        <w:rPr>
          <w:rFonts w:ascii="KFGQPC Uthmanic Script HAFS" w:hAnsi="KFGQPC Uthmanic Script HAFS" w:cs="KFGQPC Uthmanic Script HAFS"/>
          <w:sz w:val="28"/>
          <w:szCs w:val="28"/>
          <w:rtl/>
        </w:rPr>
        <w:t xml:space="preserve"> يَعۡلَمُ مَنۡ خَلَقَ وَهُوَ </w:t>
      </w:r>
      <w:r w:rsidR="00DF476B">
        <w:rPr>
          <w:rFonts w:ascii="KFGQPC Uthmanic Script HAFS" w:hAnsi="KFGQPC Uthmanic Script HAFS" w:cs="KFGQPC Uthmanic Script HAFS" w:hint="cs"/>
          <w:sz w:val="28"/>
          <w:szCs w:val="28"/>
          <w:rtl/>
        </w:rPr>
        <w:t>ٱ</w:t>
      </w:r>
      <w:r w:rsidR="00DF476B">
        <w:rPr>
          <w:rFonts w:ascii="KFGQPC Uthmanic Script HAFS" w:hAnsi="KFGQPC Uthmanic Script HAFS" w:cs="KFGQPC Uthmanic Script HAFS" w:hint="eastAsia"/>
          <w:sz w:val="28"/>
          <w:szCs w:val="28"/>
          <w:rtl/>
        </w:rPr>
        <w:t>للَّطِيفُ</w:t>
      </w:r>
      <w:r w:rsidR="00DF476B">
        <w:rPr>
          <w:rFonts w:ascii="KFGQPC Uthmanic Script HAFS" w:hAnsi="KFGQPC Uthmanic Script HAFS" w:cs="KFGQPC Uthmanic Script HAFS"/>
          <w:sz w:val="28"/>
          <w:szCs w:val="28"/>
          <w:rtl/>
        </w:rPr>
        <w:t xml:space="preserve"> </w:t>
      </w:r>
      <w:r w:rsidR="00DF476B">
        <w:rPr>
          <w:rFonts w:ascii="KFGQPC Uthmanic Script HAFS" w:hAnsi="KFGQPC Uthmanic Script HAFS" w:cs="KFGQPC Uthmanic Script HAFS" w:hint="cs"/>
          <w:sz w:val="28"/>
          <w:szCs w:val="28"/>
          <w:rtl/>
        </w:rPr>
        <w:t>ٱ</w:t>
      </w:r>
      <w:r w:rsidR="00DF476B">
        <w:rPr>
          <w:rFonts w:ascii="KFGQPC Uthmanic Script HAFS" w:hAnsi="KFGQPC Uthmanic Script HAFS" w:cs="KFGQPC Uthmanic Script HAFS" w:hint="eastAsia"/>
          <w:sz w:val="28"/>
          <w:szCs w:val="28"/>
          <w:rtl/>
        </w:rPr>
        <w:t>لۡخَبِيرُ</w:t>
      </w:r>
      <w:r w:rsidR="00DF476B">
        <w:rPr>
          <w:rFonts w:ascii="KFGQPC Uthmanic Script HAFS" w:hAnsi="KFGQPC Uthmanic Script HAFS" w:cs="KFGQPC Uthmanic Script HAFS"/>
          <w:sz w:val="28"/>
          <w:szCs w:val="28"/>
          <w:rtl/>
        </w:rPr>
        <w:t xml:space="preserve"> ١٤</w:t>
      </w:r>
      <w:r w:rsidR="00960212" w:rsidRPr="00664364">
        <w:rPr>
          <w:rFonts w:ascii="Traditional Arabic" w:hAnsi="Traditional Arabic" w:cs="Traditional Arabic"/>
          <w:sz w:val="28"/>
          <w:szCs w:val="28"/>
          <w:rtl/>
        </w:rPr>
        <w:t>﴾</w:t>
      </w:r>
      <w:r w:rsidR="00960212">
        <w:rPr>
          <w:rFonts w:hint="cs"/>
          <w:rtl/>
        </w:rPr>
        <w:t xml:space="preserve"> </w:t>
      </w:r>
      <w:r w:rsidR="00960212" w:rsidRPr="00B47571">
        <w:rPr>
          <w:rFonts w:ascii="mylotus" w:hAnsi="mylotus" w:cs="mylotus"/>
          <w:rtl/>
          <w:lang w:bidi="ar-SA"/>
        </w:rPr>
        <w:t>[</w:t>
      </w:r>
      <w:r w:rsidR="00960212">
        <w:rPr>
          <w:rFonts w:ascii="mylotus" w:hAnsi="mylotus" w:cs="mylotus"/>
          <w:rtl/>
          <w:lang w:bidi="ar-SA"/>
        </w:rPr>
        <w:t>المل</w:t>
      </w:r>
      <w:r w:rsidR="00C71416" w:rsidRPr="00C71416">
        <w:rPr>
          <w:rFonts w:ascii="mylotus" w:hAnsi="mylotus" w:cs="mylotus"/>
          <w:rtl/>
          <w:lang w:bidi="ar-SA"/>
        </w:rPr>
        <w:t>ك</w:t>
      </w:r>
      <w:r w:rsidR="00960212">
        <w:rPr>
          <w:rFonts w:ascii="mylotus" w:hAnsi="mylotus" w:cs="mylotus"/>
          <w:rtl/>
          <w:lang w:bidi="ar-SA"/>
        </w:rPr>
        <w:t>: 14</w:t>
      </w:r>
      <w:r w:rsidR="00960212" w:rsidRPr="00B47571">
        <w:rPr>
          <w:rFonts w:ascii="mylotus" w:hAnsi="mylotus" w:cs="mylotus"/>
          <w:rtl/>
          <w:lang w:bidi="ar-SA"/>
        </w:rPr>
        <w:t>]</w:t>
      </w:r>
      <w:r w:rsidRPr="00984198">
        <w:rPr>
          <w:rFonts w:cs="B Lotus" w:hint="cs"/>
          <w:sz w:val="28"/>
          <w:szCs w:val="28"/>
          <w:rtl/>
        </w:rPr>
        <w:t xml:space="preserve"> </w:t>
      </w:r>
      <w:r w:rsidR="00AF32A3">
        <w:rPr>
          <w:rFonts w:cs="B Lotus" w:hint="cs"/>
          <w:sz w:val="28"/>
          <w:szCs w:val="28"/>
          <w:rtl/>
        </w:rPr>
        <w:t>«</w:t>
      </w:r>
      <w:r w:rsidRPr="00984198">
        <w:rPr>
          <w:rFonts w:cs="B Lotus"/>
          <w:sz w:val="28"/>
          <w:szCs w:val="28"/>
          <w:rtl/>
        </w:rPr>
        <w:t>مگر كسي كه (مردمان را)</w:t>
      </w:r>
      <w:r w:rsidR="00C01522" w:rsidRPr="00984198">
        <w:rPr>
          <w:rFonts w:cs="B Lotus"/>
          <w:sz w:val="28"/>
          <w:szCs w:val="28"/>
          <w:rtl/>
        </w:rPr>
        <w:t xml:space="preserve"> مي‌</w:t>
      </w:r>
      <w:r w:rsidRPr="00984198">
        <w:rPr>
          <w:rFonts w:cs="B Lotus"/>
          <w:sz w:val="28"/>
          <w:szCs w:val="28"/>
          <w:rtl/>
        </w:rPr>
        <w:t>آفريند (حال و</w:t>
      </w:r>
      <w:r w:rsidRPr="00984198">
        <w:rPr>
          <w:rFonts w:cs="B Lotus" w:hint="cs"/>
          <w:sz w:val="28"/>
          <w:szCs w:val="28"/>
          <w:rtl/>
        </w:rPr>
        <w:t xml:space="preserve"> </w:t>
      </w:r>
      <w:r w:rsidRPr="00984198">
        <w:rPr>
          <w:rFonts w:cs="B Lotus"/>
          <w:sz w:val="28"/>
          <w:szCs w:val="28"/>
          <w:rtl/>
        </w:rPr>
        <w:t>وضع ايشان را)</w:t>
      </w:r>
      <w:r w:rsidR="000D6F3F" w:rsidRPr="00984198">
        <w:rPr>
          <w:rFonts w:cs="B Lotus"/>
          <w:sz w:val="28"/>
          <w:szCs w:val="28"/>
          <w:rtl/>
        </w:rPr>
        <w:t xml:space="preserve"> نمي‌</w:t>
      </w:r>
      <w:r w:rsidR="00917DD1">
        <w:rPr>
          <w:rFonts w:cs="B Lotus"/>
          <w:sz w:val="28"/>
          <w:szCs w:val="28"/>
          <w:rtl/>
        </w:rPr>
        <w:t>داند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حال اين كه او دقيق و</w:t>
      </w:r>
      <w:r w:rsidRPr="00984198">
        <w:rPr>
          <w:rFonts w:cs="B Lotus" w:hint="cs"/>
          <w:sz w:val="28"/>
          <w:szCs w:val="28"/>
          <w:rtl/>
        </w:rPr>
        <w:t xml:space="preserve"> </w:t>
      </w:r>
      <w:r w:rsidRPr="00984198">
        <w:rPr>
          <w:rFonts w:cs="B Lotus"/>
          <w:sz w:val="28"/>
          <w:szCs w:val="28"/>
          <w:rtl/>
        </w:rPr>
        <w:t>باريك بين بس آگاهي است؟!</w:t>
      </w:r>
      <w:r w:rsidR="00AF32A3">
        <w:rPr>
          <w:rFonts w:cs="B Lotus" w:hint="cs"/>
          <w:sz w:val="28"/>
          <w:szCs w:val="28"/>
          <w:rtl/>
        </w:rPr>
        <w:t>»</w:t>
      </w:r>
      <w:r w:rsidRPr="00984198">
        <w:rPr>
          <w:rFonts w:cs="B Lotus" w:hint="cs"/>
          <w:sz w:val="28"/>
          <w:szCs w:val="28"/>
          <w:rtl/>
        </w:rPr>
        <w:t xml:space="preserve"> آیا الله عزوجل نمی</w:t>
      </w:r>
      <w:r w:rsidRPr="00984198">
        <w:rPr>
          <w:rFonts w:cs="B Lotus" w:hint="cs"/>
          <w:sz w:val="28"/>
          <w:szCs w:val="28"/>
          <w:cs/>
        </w:rPr>
        <w:t>‎</w:t>
      </w:r>
      <w:r w:rsidRPr="00984198">
        <w:rPr>
          <w:rFonts w:cs="B Lotus" w:hint="cs"/>
          <w:sz w:val="28"/>
          <w:szCs w:val="28"/>
          <w:rtl/>
        </w:rPr>
        <w:t>دانست که اوضاع تغییر خواهد کرد؟ و امور دگرگون خواهد شد؟ و چیزهای جدیدی ایجاد خواهد شد؟ چه کسی</w:t>
      </w:r>
      <w:r w:rsidR="009D0387" w:rsidRPr="00984198">
        <w:rPr>
          <w:rFonts w:cs="B Lotus" w:hint="cs"/>
          <w:sz w:val="28"/>
          <w:szCs w:val="28"/>
          <w:rtl/>
        </w:rPr>
        <w:t xml:space="preserve"> می‌</w:t>
      </w:r>
      <w:r w:rsidRPr="00984198">
        <w:rPr>
          <w:rFonts w:cs="B Lotus" w:hint="cs"/>
          <w:sz w:val="28"/>
          <w:szCs w:val="28"/>
          <w:rtl/>
        </w:rPr>
        <w:t>تواند ادعا کند که الله عزوجل تغییرات احوال و امور را</w:t>
      </w:r>
      <w:r w:rsidR="009D0387" w:rsidRPr="00984198">
        <w:rPr>
          <w:rFonts w:cs="B Lotus" w:hint="cs"/>
          <w:sz w:val="28"/>
          <w:szCs w:val="28"/>
          <w:rtl/>
        </w:rPr>
        <w:t xml:space="preserve"> نمی‌</w:t>
      </w:r>
      <w:r w:rsidRPr="00984198">
        <w:rPr>
          <w:rFonts w:cs="B Lotus" w:hint="cs"/>
          <w:sz w:val="28"/>
          <w:szCs w:val="28"/>
          <w:rtl/>
        </w:rPr>
        <w:t>داند.(العیاذ بالله)</w:t>
      </w:r>
    </w:p>
    <w:p w:rsidR="00E11CD1" w:rsidRPr="00D96544" w:rsidRDefault="00917DD1" w:rsidP="00E11CD1">
      <w:pPr>
        <w:pStyle w:val="a0"/>
        <w:rPr>
          <w:rtl/>
        </w:rPr>
      </w:pPr>
      <w:bookmarkStart w:id="49" w:name="_Toc418616828"/>
      <w:r>
        <w:rPr>
          <w:rFonts w:hint="cs"/>
          <w:rtl/>
          <w:lang w:bidi="ar-SA"/>
        </w:rPr>
        <w:t>مقوله</w:t>
      </w:r>
      <w:r w:rsidR="00E11CD1">
        <w:rPr>
          <w:rFonts w:hint="cs"/>
          <w:rtl/>
          <w:lang w:bidi="ar-SA"/>
        </w:rPr>
        <w:t xml:space="preserve"> مهم شيخ محم</w:t>
      </w:r>
      <w:r w:rsidR="00E11CD1">
        <w:rPr>
          <w:rFonts w:hint="cs"/>
          <w:rtl/>
        </w:rPr>
        <w:t>د بن ابراهیم در انواع کفر اعتقاد</w:t>
      </w:r>
      <w:bookmarkEnd w:id="49"/>
      <w:r w:rsidR="00E11CD1">
        <w:rPr>
          <w:rFonts w:hint="cs"/>
          <w:rtl/>
          <w:lang w:bidi="ar-SA"/>
        </w:rPr>
        <w:t xml:space="preserve"> </w:t>
      </w:r>
    </w:p>
    <w:p w:rsidR="00C5413C" w:rsidRPr="00DF476B" w:rsidRDefault="00C5413C" w:rsidP="00917DD1">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 شیخ محمد بن ابراهیم </w:t>
      </w:r>
      <w:r w:rsidR="00917DD1" w:rsidRPr="00917DD1">
        <w:rPr>
          <w:rFonts w:cs="B Lotus" w:hint="cs"/>
          <w:noProof/>
          <w:rtl/>
        </w:rPr>
        <w:t>رحمه</w:t>
      </w:r>
      <w:r w:rsidR="00917DD1" w:rsidRPr="00917DD1">
        <w:rPr>
          <w:rFonts w:cs="B Lotus" w:hint="cs"/>
          <w:noProof/>
          <w:rtl/>
        </w:rPr>
        <w:softHyphen/>
        <w:t>الله</w:t>
      </w:r>
      <w:r w:rsidRPr="00984198">
        <w:rPr>
          <w:rFonts w:cs="B Lotus" w:hint="cs"/>
          <w:sz w:val="28"/>
          <w:szCs w:val="28"/>
          <w:rtl/>
        </w:rPr>
        <w:t xml:space="preserve"> در رساله</w:t>
      </w:r>
      <w:r w:rsidR="00917DD1">
        <w:rPr>
          <w:rFonts w:cs="B Lotus" w:hint="cs"/>
          <w:sz w:val="28"/>
          <w:szCs w:val="28"/>
          <w:rtl/>
        </w:rPr>
        <w:t>‌اش:</w:t>
      </w:r>
      <w:r w:rsidRPr="00984198">
        <w:rPr>
          <w:rFonts w:cs="B Lotus" w:hint="cs"/>
          <w:sz w:val="28"/>
          <w:szCs w:val="28"/>
          <w:rtl/>
        </w:rPr>
        <w:t xml:space="preserve"> </w:t>
      </w:r>
      <w:r w:rsidR="00214DA1">
        <w:rPr>
          <w:rFonts w:ascii="Traditional Arabic" w:hAnsi="Traditional Arabic" w:cs="Traditional Arabic"/>
          <w:sz w:val="28"/>
          <w:szCs w:val="28"/>
          <w:rtl/>
          <w:lang w:bidi="ar-SA"/>
        </w:rPr>
        <w:t>«</w:t>
      </w:r>
      <w:r w:rsidRPr="00984198">
        <w:rPr>
          <w:rFonts w:cs="B Lotus" w:hint="cs"/>
          <w:sz w:val="28"/>
          <w:szCs w:val="28"/>
          <w:rtl/>
        </w:rPr>
        <w:t>تحکیم القوانین</w:t>
      </w:r>
      <w:r w:rsidR="00214DA1">
        <w:rPr>
          <w:rFonts w:ascii="Traditional Arabic" w:hAnsi="Traditional Arabic" w:cs="Traditional Arabic"/>
          <w:sz w:val="28"/>
          <w:szCs w:val="28"/>
          <w:rtl/>
          <w:lang w:bidi="ar-SA"/>
        </w:rPr>
        <w:t>»</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lang w:bidi="ar-SA"/>
        </w:rPr>
        <w:footnoteReference w:id="160"/>
      </w:r>
      <w:r w:rsidRPr="00984198">
        <w:rPr>
          <w:rFonts w:cs="B Lotus" w:hint="cs"/>
          <w:sz w:val="28"/>
          <w:szCs w:val="28"/>
          <w:rtl/>
        </w:rPr>
        <w:t xml:space="preserve">: </w:t>
      </w:r>
      <w:r w:rsidR="00917DD1">
        <w:rPr>
          <w:rFonts w:cs="B Lotus" w:hint="cs"/>
          <w:sz w:val="28"/>
          <w:szCs w:val="28"/>
          <w:rtl/>
        </w:rPr>
        <w:t>«</w:t>
      </w:r>
      <w:r w:rsidRPr="00984198">
        <w:rPr>
          <w:rFonts w:cs="B Lotus" w:hint="cs"/>
          <w:sz w:val="28"/>
          <w:szCs w:val="28"/>
          <w:rtl/>
        </w:rPr>
        <w:t>ابن کثیر</w:t>
      </w:r>
      <w:r w:rsidR="009D0387" w:rsidRPr="00984198">
        <w:rPr>
          <w:rFonts w:cs="B Lotus" w:hint="cs"/>
          <w:sz w:val="28"/>
          <w:szCs w:val="28"/>
          <w:rtl/>
        </w:rPr>
        <w:t xml:space="preserve"> می‌</w:t>
      </w:r>
      <w:r w:rsidRPr="00984198">
        <w:rPr>
          <w:rFonts w:cs="B Lotus" w:hint="cs"/>
          <w:sz w:val="28"/>
          <w:szCs w:val="28"/>
          <w:rtl/>
        </w:rPr>
        <w:t>گوید: الله عزوجل</w:t>
      </w:r>
      <w:r w:rsidR="009D0387" w:rsidRPr="00984198">
        <w:rPr>
          <w:rFonts w:cs="B Lotus" w:hint="cs"/>
          <w:sz w:val="28"/>
          <w:szCs w:val="28"/>
          <w:rtl/>
        </w:rPr>
        <w:t xml:space="preserve"> می‌</w:t>
      </w:r>
      <w:r w:rsidRPr="00984198">
        <w:rPr>
          <w:rFonts w:cs="B Lotus" w:hint="cs"/>
          <w:sz w:val="28"/>
          <w:szCs w:val="28"/>
          <w:rtl/>
        </w:rPr>
        <w:t>فرماید:</w:t>
      </w:r>
      <w:r w:rsidR="00960212" w:rsidRPr="00984198">
        <w:rPr>
          <w:rFonts w:cs="B Lotus" w:hint="cs"/>
          <w:sz w:val="28"/>
          <w:szCs w:val="28"/>
          <w:rtl/>
        </w:rPr>
        <w:t xml:space="preserve"> </w:t>
      </w:r>
      <w:r w:rsidR="00960212" w:rsidRPr="00664364">
        <w:rPr>
          <w:rFonts w:ascii="Traditional Arabic" w:hAnsi="Traditional Arabic" w:cs="Traditional Arabic"/>
          <w:sz w:val="28"/>
          <w:szCs w:val="28"/>
          <w:rtl/>
        </w:rPr>
        <w:t>﴿</w:t>
      </w:r>
      <w:r w:rsidR="00DF476B">
        <w:rPr>
          <w:rFonts w:ascii="KFGQPC Uthmanic Script HAFS" w:hAnsi="KFGQPC Uthmanic Script HAFS" w:cs="KFGQPC Uthmanic Script HAFS"/>
          <w:sz w:val="28"/>
          <w:szCs w:val="28"/>
          <w:rtl/>
        </w:rPr>
        <w:t xml:space="preserve">وَمَنۡ أَحۡسَنُ مِنَ </w:t>
      </w:r>
      <w:r w:rsidR="00DF476B">
        <w:rPr>
          <w:rFonts w:ascii="KFGQPC Uthmanic Script HAFS" w:hAnsi="KFGQPC Uthmanic Script HAFS" w:cs="KFGQPC Uthmanic Script HAFS" w:hint="cs"/>
          <w:sz w:val="28"/>
          <w:szCs w:val="28"/>
          <w:rtl/>
        </w:rPr>
        <w:t>ٱ</w:t>
      </w:r>
      <w:r w:rsidR="00DF476B">
        <w:rPr>
          <w:rFonts w:ascii="KFGQPC Uthmanic Script HAFS" w:hAnsi="KFGQPC Uthmanic Script HAFS" w:cs="KFGQPC Uthmanic Script HAFS" w:hint="eastAsia"/>
          <w:sz w:val="28"/>
          <w:szCs w:val="28"/>
          <w:rtl/>
        </w:rPr>
        <w:t>للَّهِ</w:t>
      </w:r>
      <w:r w:rsidR="00DF476B">
        <w:rPr>
          <w:rFonts w:ascii="KFGQPC Uthmanic Script HAFS" w:hAnsi="KFGQPC Uthmanic Script HAFS" w:cs="KFGQPC Uthmanic Script HAFS"/>
          <w:sz w:val="28"/>
          <w:szCs w:val="28"/>
          <w:rtl/>
        </w:rPr>
        <w:t xml:space="preserve"> حُكۡمٗا لِّقَوۡمٖ يُوقِنُونَ ٥٠</w:t>
      </w:r>
      <w:r w:rsidR="00960212" w:rsidRPr="00664364">
        <w:rPr>
          <w:rFonts w:ascii="Traditional Arabic" w:hAnsi="Traditional Arabic" w:cs="Traditional Arabic"/>
          <w:sz w:val="28"/>
          <w:szCs w:val="28"/>
          <w:rtl/>
        </w:rPr>
        <w:t>﴾</w:t>
      </w:r>
      <w:r w:rsidR="00960212">
        <w:rPr>
          <w:rFonts w:hint="cs"/>
          <w:rtl/>
        </w:rPr>
        <w:t xml:space="preserve"> </w:t>
      </w:r>
      <w:r w:rsidR="00960212" w:rsidRPr="00B47571">
        <w:rPr>
          <w:rFonts w:ascii="mylotus" w:hAnsi="mylotus" w:cs="mylotus"/>
          <w:rtl/>
          <w:lang w:bidi="ar-SA"/>
        </w:rPr>
        <w:t>[</w:t>
      </w:r>
      <w:r w:rsidR="00960212">
        <w:rPr>
          <w:rFonts w:ascii="mylotus" w:hAnsi="mylotus" w:cs="mylotus"/>
          <w:rtl/>
          <w:lang w:bidi="ar-SA"/>
        </w:rPr>
        <w:t>المائدة: 50</w:t>
      </w:r>
      <w:r w:rsidR="00960212" w:rsidRPr="00B47571">
        <w:rPr>
          <w:rFonts w:ascii="mylotus" w:hAnsi="mylotus" w:cs="mylotus"/>
          <w:rtl/>
          <w:lang w:bidi="ar-SA"/>
        </w:rPr>
        <w:t>]</w:t>
      </w:r>
      <w:r w:rsidRPr="00984198">
        <w:rPr>
          <w:rFonts w:cs="B Lotus" w:hint="cs"/>
          <w:sz w:val="28"/>
          <w:szCs w:val="28"/>
          <w:rtl/>
        </w:rPr>
        <w:t xml:space="preserve"> یعنی برای کسی که از </w:t>
      </w:r>
      <w:r w:rsidR="00917DD1">
        <w:rPr>
          <w:rFonts w:cs="B Lotus" w:hint="cs"/>
          <w:sz w:val="28"/>
          <w:szCs w:val="28"/>
          <w:rtl/>
        </w:rPr>
        <w:t>الله عزوجل شریعت را دریافت کرده</w:t>
      </w:r>
      <w:r w:rsidRPr="00984198">
        <w:rPr>
          <w:rFonts w:cs="B Lotus" w:hint="cs"/>
          <w:sz w:val="28"/>
          <w:szCs w:val="28"/>
          <w:rtl/>
        </w:rPr>
        <w:t xml:space="preserve"> و بدان ایمان آورده و یقین کرده و دانسته که الله عزوجل آگاه</w:t>
      </w:r>
      <w:r w:rsidR="009D0387" w:rsidRPr="00984198">
        <w:rPr>
          <w:rFonts w:cs="B Lotus" w:hint="cs"/>
          <w:sz w:val="28"/>
          <w:szCs w:val="28"/>
          <w:rtl/>
        </w:rPr>
        <w:t xml:space="preserve">‌ترین </w:t>
      </w:r>
      <w:r w:rsidRPr="00984198">
        <w:rPr>
          <w:rFonts w:cs="B Lotus" w:hint="cs"/>
          <w:sz w:val="28"/>
          <w:szCs w:val="28"/>
          <w:rtl/>
        </w:rPr>
        <w:t>و دادگرترین و استوارترین کسانی است که دادگری و فرمانروایی از او انتظار</w:t>
      </w:r>
      <w:r w:rsidR="009D0387" w:rsidRPr="00984198">
        <w:rPr>
          <w:rFonts w:cs="B Lotus" w:hint="cs"/>
          <w:sz w:val="28"/>
          <w:szCs w:val="28"/>
          <w:rtl/>
        </w:rPr>
        <w:t xml:space="preserve"> می‌</w:t>
      </w:r>
      <w:r w:rsidR="00917DD1">
        <w:rPr>
          <w:rFonts w:cs="B Lotus" w:hint="cs"/>
          <w:sz w:val="28"/>
          <w:szCs w:val="28"/>
          <w:rtl/>
        </w:rPr>
        <w:t>رود و از پدر</w:t>
      </w:r>
      <w:r w:rsidRPr="00984198">
        <w:rPr>
          <w:rFonts w:cs="B Lotus" w:hint="cs"/>
          <w:sz w:val="28"/>
          <w:szCs w:val="28"/>
          <w:rtl/>
        </w:rPr>
        <w:t xml:space="preserve"> نسبت </w:t>
      </w:r>
      <w:r w:rsidR="00917DD1">
        <w:rPr>
          <w:rFonts w:cs="B Lotus" w:hint="cs"/>
          <w:sz w:val="28"/>
          <w:szCs w:val="28"/>
          <w:rtl/>
        </w:rPr>
        <w:t>به فرزندش، به مخلوقاتش مهربان</w:t>
      </w:r>
      <w:r w:rsidR="00917DD1">
        <w:rPr>
          <w:rFonts w:cs="B Lotus"/>
          <w:sz w:val="28"/>
          <w:szCs w:val="28"/>
          <w:rtl/>
        </w:rPr>
        <w:softHyphen/>
      </w:r>
      <w:r w:rsidRPr="00984198">
        <w:rPr>
          <w:rFonts w:cs="B Lotus" w:hint="cs"/>
          <w:sz w:val="28"/>
          <w:szCs w:val="28"/>
          <w:rtl/>
        </w:rPr>
        <w:t>تر</w:t>
      </w:r>
      <w:r w:rsidR="00917DD1">
        <w:rPr>
          <w:rFonts w:cs="B Lotus" w:hint="cs"/>
          <w:sz w:val="28"/>
          <w:szCs w:val="28"/>
          <w:rtl/>
        </w:rPr>
        <w:t xml:space="preserve"> است و عالم و قادر به هر چیزی بوده</w:t>
      </w:r>
      <w:r w:rsidRPr="00984198">
        <w:rPr>
          <w:rFonts w:cs="B Lotus" w:hint="cs"/>
          <w:sz w:val="28"/>
          <w:szCs w:val="28"/>
          <w:rtl/>
        </w:rPr>
        <w:t xml:space="preserve"> و در هر چیزی عادل</w:t>
      </w:r>
      <w:r w:rsidR="009D0387" w:rsidRPr="00984198">
        <w:rPr>
          <w:rFonts w:cs="B Lotus" w:hint="cs"/>
          <w:sz w:val="28"/>
          <w:szCs w:val="28"/>
          <w:rtl/>
        </w:rPr>
        <w:t xml:space="preserve"> می‌</w:t>
      </w:r>
      <w:r w:rsidRPr="00984198">
        <w:rPr>
          <w:rFonts w:cs="B Lotus" w:hint="cs"/>
          <w:sz w:val="28"/>
          <w:szCs w:val="28"/>
          <w:rtl/>
        </w:rPr>
        <w:t>باشد، چه کسی حکمش از الله عزوجل عادلانه</w:t>
      </w:r>
      <w:r w:rsidR="00214DA1" w:rsidRPr="00984198">
        <w:rPr>
          <w:rFonts w:cs="B Lotus" w:hint="eastAsia"/>
          <w:sz w:val="28"/>
          <w:szCs w:val="28"/>
          <w:rtl/>
        </w:rPr>
        <w:t>‌</w:t>
      </w:r>
      <w:r w:rsidRPr="00984198">
        <w:rPr>
          <w:rFonts w:cs="B Lotus" w:hint="cs"/>
          <w:sz w:val="28"/>
          <w:szCs w:val="28"/>
          <w:rtl/>
        </w:rPr>
        <w:t xml:space="preserve">تر است.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پس از این شیخ محمد بن ابراهیم انواع کفر اعتقادی را مطرح کرده و می</w:t>
      </w:r>
      <w:r w:rsidRPr="00984198">
        <w:rPr>
          <w:rFonts w:cs="B Lotus" w:hint="cs"/>
          <w:sz w:val="28"/>
          <w:szCs w:val="28"/>
          <w:cs/>
        </w:rPr>
        <w:t>‎</w:t>
      </w:r>
      <w:r w:rsidRPr="00984198">
        <w:rPr>
          <w:rFonts w:cs="B Lotus" w:hint="cs"/>
          <w:sz w:val="28"/>
          <w:szCs w:val="28"/>
          <w:rtl/>
        </w:rPr>
        <w:t>گوید:</w:t>
      </w:r>
    </w:p>
    <w:p w:rsidR="00C5413C" w:rsidRPr="00984198" w:rsidRDefault="00C5413C" w:rsidP="00B97264">
      <w:pPr>
        <w:pStyle w:val="NormalWeb"/>
        <w:numPr>
          <w:ilvl w:val="0"/>
          <w:numId w:val="9"/>
        </w:numPr>
        <w:bidi/>
        <w:spacing w:before="0" w:beforeAutospacing="0" w:after="0" w:afterAutospacing="0"/>
        <w:jc w:val="both"/>
        <w:rPr>
          <w:rFonts w:cs="B Lotus"/>
          <w:sz w:val="28"/>
          <w:szCs w:val="28"/>
          <w:rtl/>
        </w:rPr>
      </w:pPr>
      <w:r w:rsidRPr="00984198">
        <w:rPr>
          <w:rFonts w:cs="B Lotus" w:hint="cs"/>
          <w:sz w:val="28"/>
          <w:szCs w:val="28"/>
          <w:rtl/>
        </w:rPr>
        <w:t>دسته</w:t>
      </w:r>
      <w:r w:rsidR="00AC25A8" w:rsidRPr="00984198">
        <w:rPr>
          <w:rFonts w:cs="B Lotus" w:hint="cs"/>
          <w:sz w:val="28"/>
          <w:szCs w:val="28"/>
          <w:rtl/>
        </w:rPr>
        <w:t xml:space="preserve">‌ی </w:t>
      </w:r>
      <w:r w:rsidRPr="00984198">
        <w:rPr>
          <w:rFonts w:cs="B Lotus" w:hint="cs"/>
          <w:sz w:val="28"/>
          <w:szCs w:val="28"/>
          <w:rtl/>
        </w:rPr>
        <w:t>اول آن است که حاکمی</w:t>
      </w:r>
      <w:r w:rsidR="00917DD1">
        <w:rPr>
          <w:rFonts w:cs="B Lotus" w:hint="cs"/>
          <w:sz w:val="28"/>
          <w:szCs w:val="28"/>
          <w:rtl/>
        </w:rPr>
        <w:t xml:space="preserve"> که به غیر آنچه</w:t>
      </w:r>
      <w:r w:rsidR="00124B45">
        <w:rPr>
          <w:rFonts w:cs="B Lotus" w:hint="cs"/>
          <w:sz w:val="28"/>
          <w:szCs w:val="28"/>
          <w:rtl/>
        </w:rPr>
        <w:t xml:space="preserve"> الله عزوجل نازل کرده، حکم می</w:t>
      </w:r>
      <w:r w:rsidR="00124B45">
        <w:rPr>
          <w:rFonts w:cs="B Lotus" w:hint="cs"/>
          <w:sz w:val="28"/>
          <w:szCs w:val="28"/>
          <w:rtl/>
        </w:rPr>
        <w:softHyphen/>
        <w:t>کند،</w:t>
      </w:r>
      <w:r w:rsidRPr="00984198">
        <w:rPr>
          <w:rFonts w:cs="B Lotus" w:hint="cs"/>
          <w:sz w:val="28"/>
          <w:szCs w:val="28"/>
          <w:rtl/>
        </w:rPr>
        <w:t xml:space="preserve"> احق بودن حکم الله متعال و رسولش را انکار</w:t>
      </w:r>
      <w:r w:rsidR="009D0387" w:rsidRPr="00984198">
        <w:rPr>
          <w:rFonts w:cs="B Lotus" w:hint="cs"/>
          <w:sz w:val="28"/>
          <w:szCs w:val="28"/>
          <w:rtl/>
        </w:rPr>
        <w:t xml:space="preserve"> می‌</w:t>
      </w:r>
      <w:r w:rsidRPr="00984198">
        <w:rPr>
          <w:rFonts w:cs="B Lotus" w:hint="cs"/>
          <w:sz w:val="28"/>
          <w:szCs w:val="28"/>
          <w:rtl/>
        </w:rPr>
        <w:t xml:space="preserve">کند. </w:t>
      </w:r>
    </w:p>
    <w:p w:rsidR="00C5413C" w:rsidRPr="00984198" w:rsidRDefault="00C5413C" w:rsidP="00917DD1">
      <w:pPr>
        <w:pStyle w:val="NormalWeb"/>
        <w:numPr>
          <w:ilvl w:val="0"/>
          <w:numId w:val="9"/>
        </w:numPr>
        <w:bidi/>
        <w:spacing w:before="0" w:beforeAutospacing="0" w:after="0" w:afterAutospacing="0"/>
        <w:jc w:val="both"/>
        <w:rPr>
          <w:rFonts w:cs="B Lotus"/>
          <w:sz w:val="28"/>
          <w:szCs w:val="28"/>
        </w:rPr>
      </w:pPr>
      <w:r w:rsidRPr="00984198">
        <w:rPr>
          <w:rFonts w:cs="B Lotus" w:hint="cs"/>
          <w:sz w:val="28"/>
          <w:szCs w:val="28"/>
          <w:rtl/>
        </w:rPr>
        <w:t>دسته دوم آن است که حاکمی که به غیر آنچه الله عزوجل نازل کرده، حکم</w:t>
      </w:r>
      <w:r w:rsidR="009D0387" w:rsidRPr="00984198">
        <w:rPr>
          <w:rFonts w:cs="B Lotus" w:hint="cs"/>
          <w:sz w:val="28"/>
          <w:szCs w:val="28"/>
          <w:rtl/>
        </w:rPr>
        <w:t xml:space="preserve"> می‌</w:t>
      </w:r>
      <w:r w:rsidRPr="00984198">
        <w:rPr>
          <w:rFonts w:cs="B Lotus" w:hint="cs"/>
          <w:sz w:val="28"/>
          <w:szCs w:val="28"/>
          <w:rtl/>
        </w:rPr>
        <w:t>کند، حقانیت حکم الله متعال و رسولش را انکار نکرده ولی اعتقاد دارد که حکم غیر رسول الله</w:t>
      </w:r>
      <w:r w:rsidRPr="00984198">
        <w:rPr>
          <w:rFonts w:cs="B Lotus" w:hint="cs"/>
          <w:noProof/>
          <w:sz w:val="28"/>
          <w:szCs w:val="28"/>
          <w:rtl/>
        </w:rPr>
        <w:t xml:space="preserve"> </w:t>
      </w:r>
      <w:r w:rsidR="00917DD1">
        <w:rPr>
          <w:rFonts w:ascii="Arial" w:hAnsi="Arial" w:cs="CTraditional Arabic" w:hint="cs"/>
          <w:sz w:val="28"/>
          <w:szCs w:val="28"/>
          <w:rtl/>
        </w:rPr>
        <w:t>ح</w:t>
      </w:r>
      <w:r w:rsidRPr="00984198">
        <w:rPr>
          <w:rFonts w:cs="B Lotus" w:hint="cs"/>
          <w:sz w:val="28"/>
          <w:szCs w:val="28"/>
          <w:rtl/>
        </w:rPr>
        <w:t xml:space="preserve"> </w:t>
      </w:r>
      <w:r w:rsidR="00917DD1">
        <w:rPr>
          <w:rFonts w:cs="B Lotus" w:hint="cs"/>
          <w:sz w:val="28"/>
          <w:szCs w:val="28"/>
          <w:rtl/>
        </w:rPr>
        <w:t>در حکمیتی که مردم در زمان اختلاف</w:t>
      </w:r>
      <w:r w:rsidR="00917DD1" w:rsidRPr="00984198">
        <w:rPr>
          <w:rFonts w:cs="B Lotus" w:hint="cs"/>
          <w:sz w:val="28"/>
          <w:szCs w:val="28"/>
          <w:rtl/>
        </w:rPr>
        <w:t xml:space="preserve"> با یکدیگر بدان </w:t>
      </w:r>
      <w:r w:rsidR="00917DD1">
        <w:rPr>
          <w:rFonts w:cs="B Lotus" w:hint="cs"/>
          <w:sz w:val="28"/>
          <w:szCs w:val="28"/>
          <w:rtl/>
        </w:rPr>
        <w:t>نیاز دارند</w:t>
      </w:r>
      <w:r w:rsidR="00917DD1" w:rsidRPr="00984198">
        <w:rPr>
          <w:rFonts w:cs="B Lotus" w:hint="cs"/>
          <w:sz w:val="28"/>
          <w:szCs w:val="28"/>
          <w:rtl/>
        </w:rPr>
        <w:t xml:space="preserve"> </w:t>
      </w:r>
      <w:r w:rsidRPr="00984198">
        <w:rPr>
          <w:rFonts w:cs="B Lotus" w:hint="cs"/>
          <w:sz w:val="28"/>
          <w:szCs w:val="28"/>
          <w:rtl/>
        </w:rPr>
        <w:t>بهتر و کامل</w:t>
      </w:r>
      <w:r w:rsidR="004C40F2" w:rsidRPr="00984198">
        <w:rPr>
          <w:rFonts w:cs="B Lotus" w:hint="eastAsia"/>
          <w:sz w:val="28"/>
          <w:szCs w:val="28"/>
          <w:rtl/>
        </w:rPr>
        <w:t>‌</w:t>
      </w:r>
      <w:r w:rsidRPr="00984198">
        <w:rPr>
          <w:rFonts w:cs="B Lotus" w:hint="cs"/>
          <w:sz w:val="28"/>
          <w:szCs w:val="28"/>
          <w:rtl/>
        </w:rPr>
        <w:t xml:space="preserve">تر و فراگیرتر از حکم رسول الله </w:t>
      </w:r>
      <w:r w:rsidR="00917DD1">
        <w:rPr>
          <w:rFonts w:ascii="Arial" w:hAnsi="Arial" w:cs="CTraditional Arabic" w:hint="cs"/>
          <w:sz w:val="28"/>
          <w:szCs w:val="28"/>
          <w:rtl/>
        </w:rPr>
        <w:t>ح</w:t>
      </w:r>
      <w:r w:rsidRPr="00984198">
        <w:rPr>
          <w:rFonts w:cs="B Lotus" w:hint="cs"/>
          <w:sz w:val="28"/>
          <w:szCs w:val="28"/>
          <w:rtl/>
        </w:rPr>
        <w:t xml:space="preserve"> </w:t>
      </w:r>
      <w:r w:rsidR="00917DD1">
        <w:rPr>
          <w:rFonts w:cs="B Lotus" w:hint="cs"/>
          <w:sz w:val="28"/>
          <w:szCs w:val="28"/>
          <w:rtl/>
        </w:rPr>
        <w:t>می</w:t>
      </w:r>
      <w:r w:rsidR="00917DD1">
        <w:rPr>
          <w:rFonts w:cs="B Lotus" w:hint="cs"/>
          <w:sz w:val="28"/>
          <w:szCs w:val="28"/>
          <w:rtl/>
        </w:rPr>
        <w:softHyphen/>
        <w:t xml:space="preserve">باشد چه به طور مطلق و یا در </w:t>
      </w:r>
      <w:r w:rsidRPr="00984198">
        <w:rPr>
          <w:rFonts w:cs="B Lotus" w:hint="cs"/>
          <w:sz w:val="28"/>
          <w:szCs w:val="28"/>
          <w:rtl/>
        </w:rPr>
        <w:t>حوادث و اتفاقاتی که در طول زمان و تغییرات اوضاع پدید</w:t>
      </w:r>
      <w:r w:rsidR="009D0387" w:rsidRPr="00984198">
        <w:rPr>
          <w:rFonts w:cs="B Lotus" w:hint="cs"/>
          <w:sz w:val="28"/>
          <w:szCs w:val="28"/>
          <w:rtl/>
        </w:rPr>
        <w:t xml:space="preserve"> می‌</w:t>
      </w:r>
      <w:r w:rsidR="00917DD1">
        <w:rPr>
          <w:rFonts w:cs="B Lotus" w:hint="cs"/>
          <w:sz w:val="28"/>
          <w:szCs w:val="28"/>
          <w:rtl/>
        </w:rPr>
        <w:t>آید.</w:t>
      </w:r>
      <w:r w:rsidR="00124B45">
        <w:rPr>
          <w:rFonts w:cs="B Lotus" w:hint="cs"/>
          <w:sz w:val="28"/>
          <w:szCs w:val="28"/>
          <w:rtl/>
        </w:rPr>
        <w:t xml:space="preserve"> تردیدی نیست که</w:t>
      </w:r>
      <w:r w:rsidRPr="00984198">
        <w:rPr>
          <w:rFonts w:cs="B Lotus" w:hint="cs"/>
          <w:sz w:val="28"/>
          <w:szCs w:val="28"/>
          <w:rtl/>
        </w:rPr>
        <w:t xml:space="preserve"> این نوع </w:t>
      </w:r>
      <w:r w:rsidR="00124B45">
        <w:rPr>
          <w:rFonts w:cs="B Lotus" w:hint="cs"/>
          <w:sz w:val="28"/>
          <w:szCs w:val="28"/>
          <w:rtl/>
        </w:rPr>
        <w:t xml:space="preserve">نیز </w:t>
      </w:r>
      <w:r w:rsidRPr="00984198">
        <w:rPr>
          <w:rFonts w:cs="B Lotus" w:hint="cs"/>
          <w:sz w:val="28"/>
          <w:szCs w:val="28"/>
          <w:rtl/>
        </w:rPr>
        <w:t>کفر</w:t>
      </w:r>
      <w:r w:rsidR="009D0387" w:rsidRPr="00984198">
        <w:rPr>
          <w:rFonts w:cs="B Lotus" w:hint="cs"/>
          <w:sz w:val="28"/>
          <w:szCs w:val="28"/>
          <w:rtl/>
        </w:rPr>
        <w:t xml:space="preserve"> می‌</w:t>
      </w:r>
      <w:r w:rsidRPr="00984198">
        <w:rPr>
          <w:rFonts w:cs="B Lotus" w:hint="cs"/>
          <w:sz w:val="28"/>
          <w:szCs w:val="28"/>
          <w:rtl/>
        </w:rPr>
        <w:t>باشد. چرا که برتری دادن قوانین بشری که در واقع ساخته و پرداخته</w:t>
      </w:r>
      <w:r w:rsidRPr="00984198">
        <w:rPr>
          <w:rFonts w:cs="B Lotus" w:hint="cs"/>
          <w:sz w:val="28"/>
          <w:szCs w:val="28"/>
          <w:cs/>
        </w:rPr>
        <w:t>‎</w:t>
      </w:r>
      <w:r w:rsidRPr="00984198">
        <w:rPr>
          <w:rFonts w:cs="B Lotus" w:hint="cs"/>
          <w:sz w:val="28"/>
          <w:szCs w:val="28"/>
          <w:rtl/>
        </w:rPr>
        <w:t>ی اذهان و پس مانده</w:t>
      </w:r>
      <w:r w:rsidR="00AC25A8" w:rsidRPr="00984198">
        <w:rPr>
          <w:rFonts w:cs="B Lotus" w:hint="cs"/>
          <w:sz w:val="28"/>
          <w:szCs w:val="28"/>
          <w:rtl/>
        </w:rPr>
        <w:t xml:space="preserve">‌ی </w:t>
      </w:r>
      <w:r w:rsidRPr="00984198">
        <w:rPr>
          <w:rFonts w:cs="B Lotus" w:hint="cs"/>
          <w:sz w:val="28"/>
          <w:szCs w:val="28"/>
          <w:rtl/>
        </w:rPr>
        <w:t>افکار بشر است، بر قوانین الله الحکیم الحمید</w:t>
      </w:r>
      <w:r w:rsidR="009D0387" w:rsidRPr="00984198">
        <w:rPr>
          <w:rFonts w:cs="B Lotus" w:hint="cs"/>
          <w:sz w:val="28"/>
          <w:szCs w:val="28"/>
          <w:rtl/>
        </w:rPr>
        <w:t xml:space="preserve"> می‌</w:t>
      </w:r>
      <w:r w:rsidRPr="00984198">
        <w:rPr>
          <w:rFonts w:cs="B Lotus" w:hint="cs"/>
          <w:sz w:val="28"/>
          <w:szCs w:val="28"/>
          <w:rtl/>
        </w:rPr>
        <w:t xml:space="preserve">باشد. </w:t>
      </w:r>
    </w:p>
    <w:p w:rsidR="00124B45" w:rsidRDefault="00C5413C" w:rsidP="00124B45">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احکام و قوانین الله و رسولش </w:t>
      </w:r>
      <w:r w:rsidR="00124B45">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با اختلاف زمان</w:t>
      </w:r>
      <w:r w:rsidR="009D0387" w:rsidRPr="00984198">
        <w:rPr>
          <w:rFonts w:cs="B Lotus" w:hint="cs"/>
          <w:sz w:val="28"/>
          <w:szCs w:val="28"/>
          <w:rtl/>
        </w:rPr>
        <w:t xml:space="preserve">‌ها </w:t>
      </w:r>
      <w:r w:rsidRPr="00984198">
        <w:rPr>
          <w:rFonts w:cs="B Lotus" w:hint="cs"/>
          <w:sz w:val="28"/>
          <w:szCs w:val="28"/>
          <w:rtl/>
        </w:rPr>
        <w:t>و تغییر اوضاع و حوادث تغییر</w:t>
      </w:r>
      <w:r w:rsidR="009D0387" w:rsidRPr="00984198">
        <w:rPr>
          <w:rFonts w:cs="B Lotus" w:hint="cs"/>
          <w:sz w:val="28"/>
          <w:szCs w:val="28"/>
          <w:rtl/>
        </w:rPr>
        <w:t xml:space="preserve"> نمی‌</w:t>
      </w:r>
      <w:r w:rsidRPr="00984198">
        <w:rPr>
          <w:rFonts w:cs="B Lotus" w:hint="cs"/>
          <w:sz w:val="28"/>
          <w:szCs w:val="28"/>
          <w:rtl/>
        </w:rPr>
        <w:t>کند، چرا که هیچ مساله</w:t>
      </w:r>
      <w:r w:rsidR="0017046E" w:rsidRPr="00984198">
        <w:rPr>
          <w:rFonts w:cs="B Lotus" w:hint="eastAsia"/>
          <w:sz w:val="28"/>
          <w:szCs w:val="28"/>
          <w:rtl/>
        </w:rPr>
        <w:t>‌</w:t>
      </w:r>
      <w:r w:rsidRPr="00984198">
        <w:rPr>
          <w:rFonts w:cs="B Lotus" w:hint="cs"/>
          <w:sz w:val="28"/>
          <w:szCs w:val="28"/>
          <w:rtl/>
        </w:rPr>
        <w:t xml:space="preserve">ای نیست - هر چه که باشد - مگر اینکه حکم آن در کتاب الله عزوجل و سنت پیامبرش </w:t>
      </w:r>
      <w:r w:rsidR="00124B45">
        <w:rPr>
          <w:rFonts w:ascii="Arial" w:hAnsi="Arial" w:cs="CTraditional Arabic" w:hint="cs"/>
          <w:sz w:val="28"/>
          <w:szCs w:val="28"/>
          <w:rtl/>
        </w:rPr>
        <w:t>ح</w:t>
      </w:r>
      <w:r w:rsidRPr="00984198">
        <w:rPr>
          <w:rFonts w:cs="B Lotus" w:hint="cs"/>
          <w:sz w:val="28"/>
          <w:szCs w:val="28"/>
          <w:rtl/>
        </w:rPr>
        <w:t xml:space="preserve"> یا به صورت نص واضح و آشکاری و یا به صورت استنباطی وجود دارد، حال برخی</w:t>
      </w:r>
      <w:r w:rsidR="009D0387" w:rsidRPr="00984198">
        <w:rPr>
          <w:rFonts w:cs="B Lotus" w:hint="cs"/>
          <w:sz w:val="28"/>
          <w:szCs w:val="28"/>
          <w:rtl/>
        </w:rPr>
        <w:t xml:space="preserve"> آن‌ها </w:t>
      </w:r>
      <w:r w:rsidRPr="00984198">
        <w:rPr>
          <w:rFonts w:cs="B Lotus" w:hint="cs"/>
          <w:sz w:val="28"/>
          <w:szCs w:val="28"/>
          <w:rtl/>
        </w:rPr>
        <w:t>را</w:t>
      </w:r>
      <w:r w:rsidR="009D0387" w:rsidRPr="00984198">
        <w:rPr>
          <w:rFonts w:cs="B Lotus" w:hint="cs"/>
          <w:sz w:val="28"/>
          <w:szCs w:val="28"/>
          <w:rtl/>
        </w:rPr>
        <w:t xml:space="preserve"> می‌</w:t>
      </w:r>
      <w:r w:rsidRPr="00984198">
        <w:rPr>
          <w:rFonts w:cs="B Lotus" w:hint="cs"/>
          <w:sz w:val="28"/>
          <w:szCs w:val="28"/>
          <w:rtl/>
        </w:rPr>
        <w:t>فهمند و برخی دیگر</w:t>
      </w:r>
      <w:r w:rsidR="009D0387" w:rsidRPr="00984198">
        <w:rPr>
          <w:rFonts w:cs="B Lotus" w:hint="cs"/>
          <w:sz w:val="28"/>
          <w:szCs w:val="28"/>
          <w:rtl/>
        </w:rPr>
        <w:t xml:space="preserve"> نمی‌</w:t>
      </w:r>
      <w:r w:rsidRPr="00984198">
        <w:rPr>
          <w:rFonts w:cs="B Lotus" w:hint="cs"/>
          <w:sz w:val="28"/>
          <w:szCs w:val="28"/>
          <w:rtl/>
        </w:rPr>
        <w:t xml:space="preserve">فهمند. </w:t>
      </w:r>
    </w:p>
    <w:p w:rsidR="00C5413C" w:rsidRPr="00984198" w:rsidRDefault="00C5413C" w:rsidP="00124B45">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معنای اینکه علما گفته</w:t>
      </w:r>
      <w:r w:rsidR="00AC25A8" w:rsidRPr="00984198">
        <w:rPr>
          <w:rFonts w:cs="B Lotus" w:hint="cs"/>
          <w:sz w:val="28"/>
          <w:szCs w:val="28"/>
          <w:rtl/>
        </w:rPr>
        <w:t xml:space="preserve">‌اند </w:t>
      </w:r>
      <w:r w:rsidRPr="00984198">
        <w:rPr>
          <w:rFonts w:cs="B Lotus" w:hint="cs"/>
          <w:sz w:val="28"/>
          <w:szCs w:val="28"/>
          <w:rtl/>
        </w:rPr>
        <w:t>که فتوی با تغییر اوضاع، تغییر</w:t>
      </w:r>
      <w:r w:rsidR="009D0387" w:rsidRPr="00984198">
        <w:rPr>
          <w:rFonts w:cs="B Lotus" w:hint="cs"/>
          <w:sz w:val="28"/>
          <w:szCs w:val="28"/>
          <w:rtl/>
        </w:rPr>
        <w:t xml:space="preserve"> می‌</w:t>
      </w:r>
      <w:r w:rsidR="00124B45">
        <w:rPr>
          <w:rFonts w:cs="B Lotus" w:hint="cs"/>
          <w:sz w:val="28"/>
          <w:szCs w:val="28"/>
          <w:rtl/>
        </w:rPr>
        <w:t>کند چنان</w:t>
      </w:r>
      <w:r w:rsidRPr="00984198">
        <w:rPr>
          <w:rFonts w:cs="B Lotus" w:hint="cs"/>
          <w:sz w:val="28"/>
          <w:szCs w:val="28"/>
          <w:rtl/>
        </w:rPr>
        <w:t xml:space="preserve"> نیست که افرادی که</w:t>
      </w:r>
      <w:r w:rsidR="00124B45">
        <w:rPr>
          <w:rFonts w:cs="B Lotus" w:hint="cs"/>
          <w:sz w:val="28"/>
          <w:szCs w:val="28"/>
          <w:rtl/>
        </w:rPr>
        <w:t xml:space="preserve"> بهره‌</w:t>
      </w:r>
      <w:r w:rsidR="00BE7650" w:rsidRPr="00984198">
        <w:rPr>
          <w:rFonts w:cs="B Lotus" w:hint="cs"/>
          <w:sz w:val="28"/>
          <w:szCs w:val="28"/>
          <w:rtl/>
        </w:rPr>
        <w:t xml:space="preserve">ی </w:t>
      </w:r>
      <w:r w:rsidRPr="00984198">
        <w:rPr>
          <w:rFonts w:cs="B Lotus" w:hint="cs"/>
          <w:sz w:val="28"/>
          <w:szCs w:val="28"/>
          <w:rtl/>
        </w:rPr>
        <w:t>اندک</w:t>
      </w:r>
      <w:r w:rsidR="00124B45">
        <w:rPr>
          <w:rFonts w:cs="B Lotus" w:hint="cs"/>
          <w:sz w:val="28"/>
          <w:szCs w:val="28"/>
          <w:rtl/>
        </w:rPr>
        <w:t>ی</w:t>
      </w:r>
      <w:r w:rsidRPr="00984198">
        <w:rPr>
          <w:rFonts w:cs="B Lotus" w:hint="cs"/>
          <w:sz w:val="28"/>
          <w:szCs w:val="28"/>
          <w:rtl/>
        </w:rPr>
        <w:t xml:space="preserve"> از علم دارند و یا شناخت و درک درست</w:t>
      </w:r>
      <w:r w:rsidR="00124B45">
        <w:rPr>
          <w:rFonts w:cs="B Lotus" w:hint="cs"/>
          <w:sz w:val="28"/>
          <w:szCs w:val="28"/>
          <w:rtl/>
        </w:rPr>
        <w:t>ی</w:t>
      </w:r>
      <w:r w:rsidRPr="00984198">
        <w:rPr>
          <w:rFonts w:cs="B Lotus" w:hint="cs"/>
          <w:sz w:val="28"/>
          <w:szCs w:val="28"/>
          <w:rtl/>
        </w:rPr>
        <w:t xml:space="preserve"> از احکام دین و اسباب و حکمت</w:t>
      </w:r>
      <w:r w:rsidR="009D0387" w:rsidRPr="00984198">
        <w:rPr>
          <w:rFonts w:cs="B Lotus" w:hint="cs"/>
          <w:sz w:val="28"/>
          <w:szCs w:val="28"/>
          <w:rtl/>
        </w:rPr>
        <w:t xml:space="preserve">‌های </w:t>
      </w:r>
      <w:r w:rsidRPr="00984198">
        <w:rPr>
          <w:rFonts w:cs="B Lotus" w:hint="cs"/>
          <w:sz w:val="28"/>
          <w:szCs w:val="28"/>
          <w:rtl/>
        </w:rPr>
        <w:t>آن ندارند، تصور</w:t>
      </w:r>
      <w:r w:rsidR="009D0387" w:rsidRPr="00984198">
        <w:rPr>
          <w:rFonts w:cs="B Lotus" w:hint="cs"/>
          <w:sz w:val="28"/>
          <w:szCs w:val="28"/>
          <w:rtl/>
        </w:rPr>
        <w:t xml:space="preserve"> می‌</w:t>
      </w:r>
      <w:r w:rsidRPr="00984198">
        <w:rPr>
          <w:rFonts w:cs="B Lotus" w:hint="cs"/>
          <w:sz w:val="28"/>
          <w:szCs w:val="28"/>
          <w:rtl/>
        </w:rPr>
        <w:t>کنند</w:t>
      </w:r>
      <w:r w:rsidR="00124B45">
        <w:rPr>
          <w:rFonts w:cs="B Lotus" w:hint="cs"/>
          <w:sz w:val="28"/>
          <w:szCs w:val="28"/>
          <w:rtl/>
        </w:rPr>
        <w:t>؛</w:t>
      </w:r>
      <w:r w:rsidRPr="00984198">
        <w:rPr>
          <w:rFonts w:cs="B Lotus" w:hint="cs"/>
          <w:sz w:val="28"/>
          <w:szCs w:val="28"/>
          <w:rtl/>
        </w:rPr>
        <w:t xml:space="preserve"> </w:t>
      </w:r>
      <w:r w:rsidR="00124B45">
        <w:rPr>
          <w:rFonts w:cs="B Lotus" w:hint="cs"/>
          <w:sz w:val="28"/>
          <w:szCs w:val="28"/>
          <w:rtl/>
        </w:rPr>
        <w:t>چنان</w:t>
      </w:r>
      <w:r w:rsidR="00124B45">
        <w:rPr>
          <w:rFonts w:cs="B Lotus" w:hint="cs"/>
          <w:sz w:val="28"/>
          <w:szCs w:val="28"/>
          <w:rtl/>
        </w:rPr>
        <w:softHyphen/>
      </w:r>
      <w:r w:rsidRPr="00984198">
        <w:rPr>
          <w:rFonts w:cs="B Lotus" w:hint="cs"/>
          <w:sz w:val="28"/>
          <w:szCs w:val="28"/>
          <w:rtl/>
        </w:rPr>
        <w:t xml:space="preserve">که </w:t>
      </w:r>
      <w:r w:rsidR="00124B45">
        <w:rPr>
          <w:rFonts w:cs="B Lotus" w:hint="cs"/>
          <w:sz w:val="28"/>
          <w:szCs w:val="28"/>
          <w:rtl/>
        </w:rPr>
        <w:t>گمان برده</w:t>
      </w:r>
      <w:r w:rsidR="00124B45">
        <w:rPr>
          <w:rFonts w:cs="B Lotus" w:hint="cs"/>
          <w:sz w:val="28"/>
          <w:szCs w:val="28"/>
          <w:rtl/>
        </w:rPr>
        <w:softHyphen/>
        <w:t xml:space="preserve">اند </w:t>
      </w:r>
      <w:r w:rsidRPr="00984198">
        <w:rPr>
          <w:rFonts w:cs="B Lotus" w:hint="cs"/>
          <w:sz w:val="28"/>
          <w:szCs w:val="28"/>
          <w:rtl/>
        </w:rPr>
        <w:t>تغییر فتوا بر</w:t>
      </w:r>
      <w:r w:rsidR="00124B45">
        <w:rPr>
          <w:rFonts w:cs="B Lotus" w:hint="cs"/>
          <w:sz w:val="28"/>
          <w:szCs w:val="28"/>
          <w:rtl/>
        </w:rPr>
        <w:t xml:space="preserve"> </w:t>
      </w:r>
      <w:r w:rsidRPr="00984198">
        <w:rPr>
          <w:rFonts w:cs="B Lotus" w:hint="cs"/>
          <w:sz w:val="28"/>
          <w:szCs w:val="28"/>
          <w:rtl/>
        </w:rPr>
        <w:t>اساس خواسته</w:t>
      </w:r>
      <w:r w:rsidR="009D0387" w:rsidRPr="00984198">
        <w:rPr>
          <w:rFonts w:cs="B Lotus" w:hint="cs"/>
          <w:sz w:val="28"/>
          <w:szCs w:val="28"/>
          <w:rtl/>
        </w:rPr>
        <w:t xml:space="preserve">‌های </w:t>
      </w:r>
      <w:r w:rsidR="00124B45">
        <w:rPr>
          <w:rFonts w:cs="B Lotus" w:hint="cs"/>
          <w:sz w:val="28"/>
          <w:szCs w:val="28"/>
          <w:rtl/>
        </w:rPr>
        <w:t>شهوان</w:t>
      </w:r>
      <w:r w:rsidRPr="00984198">
        <w:rPr>
          <w:rFonts w:cs="B Lotus" w:hint="cs"/>
          <w:sz w:val="28"/>
          <w:szCs w:val="28"/>
          <w:rtl/>
        </w:rPr>
        <w:t>ی، حیوانی و اهداف مادی و تخیلات انحرافی قابل تغییر است، لذا مشاهده می</w:t>
      </w:r>
      <w:r w:rsidRPr="00984198">
        <w:rPr>
          <w:rFonts w:cs="B Lotus" w:hint="cs"/>
          <w:sz w:val="28"/>
          <w:szCs w:val="28"/>
          <w:cs/>
        </w:rPr>
        <w:t>‎</w:t>
      </w:r>
      <w:r w:rsidRPr="00984198">
        <w:rPr>
          <w:rFonts w:cs="B Lotus" w:hint="cs"/>
          <w:sz w:val="28"/>
          <w:szCs w:val="28"/>
          <w:rtl/>
        </w:rPr>
        <w:t>شود که سرسختانه از موضع خود دفا</w:t>
      </w:r>
      <w:r w:rsidR="00124B45">
        <w:rPr>
          <w:rFonts w:cs="B Lotus" w:hint="cs"/>
          <w:sz w:val="28"/>
          <w:szCs w:val="28"/>
          <w:rtl/>
        </w:rPr>
        <w:t>ع کرده و نصوص را تا بتوانند پیرو</w:t>
      </w:r>
      <w:r w:rsidRPr="00984198">
        <w:rPr>
          <w:rFonts w:cs="B Lotus" w:hint="cs"/>
          <w:sz w:val="28"/>
          <w:szCs w:val="28"/>
          <w:rtl/>
        </w:rPr>
        <w:t xml:space="preserve"> نظریات خود قرار</w:t>
      </w:r>
      <w:r w:rsidR="009D0387" w:rsidRPr="00984198">
        <w:rPr>
          <w:rFonts w:cs="B Lotus" w:hint="cs"/>
          <w:sz w:val="28"/>
          <w:szCs w:val="28"/>
          <w:rtl/>
        </w:rPr>
        <w:t xml:space="preserve"> می‌</w:t>
      </w:r>
      <w:r w:rsidRPr="00984198">
        <w:rPr>
          <w:rFonts w:cs="B Lotus" w:hint="cs"/>
          <w:sz w:val="28"/>
          <w:szCs w:val="28"/>
          <w:rtl/>
        </w:rPr>
        <w:t>دهند و در همین راستا معنای آیات و احادیث را تغییر</w:t>
      </w:r>
      <w:r w:rsidR="009D0387" w:rsidRPr="00984198">
        <w:rPr>
          <w:rFonts w:cs="B Lotus" w:hint="cs"/>
          <w:sz w:val="28"/>
          <w:szCs w:val="28"/>
          <w:rtl/>
        </w:rPr>
        <w:t xml:space="preserve"> می‌</w:t>
      </w:r>
      <w:r w:rsidRPr="00984198">
        <w:rPr>
          <w:rFonts w:cs="B Lotus" w:hint="cs"/>
          <w:sz w:val="28"/>
          <w:szCs w:val="28"/>
          <w:rtl/>
        </w:rPr>
        <w:t>دهند و عوض</w:t>
      </w:r>
      <w:r w:rsidR="009D0387" w:rsidRPr="00984198">
        <w:rPr>
          <w:rFonts w:cs="B Lotus" w:hint="cs"/>
          <w:sz w:val="28"/>
          <w:szCs w:val="28"/>
          <w:rtl/>
        </w:rPr>
        <w:t xml:space="preserve"> می‌</w:t>
      </w:r>
      <w:r w:rsidRPr="00984198">
        <w:rPr>
          <w:rFonts w:cs="B Lotus" w:hint="cs"/>
          <w:sz w:val="28"/>
          <w:szCs w:val="28"/>
          <w:rtl/>
        </w:rPr>
        <w:t xml:space="preserve">کنند. </w:t>
      </w:r>
    </w:p>
    <w:p w:rsidR="00C5413C" w:rsidRPr="00984198" w:rsidRDefault="00124B45" w:rsidP="00124B45">
      <w:pPr>
        <w:pStyle w:val="NormalWeb"/>
        <w:widowControl w:val="0"/>
        <w:bidi/>
        <w:spacing w:before="0" w:beforeAutospacing="0" w:after="0" w:afterAutospacing="0"/>
        <w:ind w:firstLine="284"/>
        <w:jc w:val="both"/>
        <w:rPr>
          <w:rFonts w:cs="B Lotus"/>
          <w:sz w:val="28"/>
          <w:szCs w:val="28"/>
          <w:rtl/>
        </w:rPr>
      </w:pPr>
      <w:r>
        <w:rPr>
          <w:rFonts w:cs="B Lotus" w:hint="cs"/>
          <w:sz w:val="28"/>
          <w:szCs w:val="28"/>
          <w:rtl/>
        </w:rPr>
        <w:t>اما مقصود علما از</w:t>
      </w:r>
      <w:r w:rsidR="00C5413C" w:rsidRPr="00984198">
        <w:rPr>
          <w:rFonts w:cs="B Lotus" w:hint="cs"/>
          <w:sz w:val="28"/>
          <w:szCs w:val="28"/>
          <w:rtl/>
        </w:rPr>
        <w:t xml:space="preserve"> تغییر فتوا با تغییر اوضاع و زمان، آن است که</w:t>
      </w:r>
      <w:r>
        <w:rPr>
          <w:rFonts w:cs="B Lotus" w:hint="cs"/>
          <w:sz w:val="28"/>
          <w:szCs w:val="28"/>
          <w:rtl/>
        </w:rPr>
        <w:t>:</w:t>
      </w:r>
      <w:r w:rsidR="00C5413C" w:rsidRPr="00984198">
        <w:rPr>
          <w:rFonts w:cs="B Lotus" w:hint="cs"/>
          <w:sz w:val="28"/>
          <w:szCs w:val="28"/>
          <w:rtl/>
        </w:rPr>
        <w:t xml:space="preserve"> </w:t>
      </w:r>
      <w:r>
        <w:rPr>
          <w:rFonts w:cs="B Lotus" w:hint="cs"/>
          <w:sz w:val="28"/>
          <w:szCs w:val="28"/>
          <w:rtl/>
        </w:rPr>
        <w:t>«</w:t>
      </w:r>
      <w:r w:rsidR="00C5413C" w:rsidRPr="00984198">
        <w:rPr>
          <w:rFonts w:cs="B Lotus" w:hint="cs"/>
          <w:sz w:val="28"/>
          <w:szCs w:val="28"/>
          <w:rtl/>
        </w:rPr>
        <w:t>فتوا با اصول شریعت و علت</w:t>
      </w:r>
      <w:r>
        <w:rPr>
          <w:rFonts w:cs="B Lotus"/>
          <w:sz w:val="28"/>
          <w:szCs w:val="28"/>
          <w:rtl/>
        </w:rPr>
        <w:softHyphen/>
      </w:r>
      <w:r>
        <w:rPr>
          <w:rFonts w:cs="B Lotus" w:hint="cs"/>
          <w:sz w:val="28"/>
          <w:szCs w:val="28"/>
          <w:rtl/>
        </w:rPr>
        <w:t>هایی که باید رعایت شوند</w:t>
      </w:r>
      <w:r w:rsidR="00C5413C" w:rsidRPr="00984198">
        <w:rPr>
          <w:rFonts w:cs="B Lotus" w:hint="cs"/>
          <w:sz w:val="28"/>
          <w:szCs w:val="28"/>
          <w:rtl/>
        </w:rPr>
        <w:t xml:space="preserve"> و همچنین با مصلحت</w:t>
      </w:r>
      <w:r w:rsidR="009D0387" w:rsidRPr="00984198">
        <w:rPr>
          <w:rFonts w:cs="B Lotus" w:hint="cs"/>
          <w:sz w:val="28"/>
          <w:szCs w:val="28"/>
          <w:rtl/>
        </w:rPr>
        <w:t xml:space="preserve">‌هایی </w:t>
      </w:r>
      <w:r w:rsidR="00C5413C" w:rsidRPr="00984198">
        <w:rPr>
          <w:rFonts w:cs="B Lotus" w:hint="cs"/>
          <w:sz w:val="28"/>
          <w:szCs w:val="28"/>
          <w:rtl/>
        </w:rPr>
        <w:t xml:space="preserve">که </w:t>
      </w:r>
      <w:r>
        <w:rPr>
          <w:rFonts w:cs="B Lotus" w:hint="cs"/>
          <w:sz w:val="28"/>
          <w:szCs w:val="28"/>
          <w:rtl/>
        </w:rPr>
        <w:t>مراد الله و رسولش می</w:t>
      </w:r>
      <w:r>
        <w:rPr>
          <w:rFonts w:cs="B Lotus" w:hint="cs"/>
          <w:sz w:val="28"/>
          <w:szCs w:val="28"/>
          <w:rtl/>
        </w:rPr>
        <w:softHyphen/>
        <w:t>باشند</w:t>
      </w:r>
      <w:r w:rsidR="00C5413C" w:rsidRPr="00984198">
        <w:rPr>
          <w:rFonts w:cs="B Lotus" w:hint="cs"/>
          <w:sz w:val="28"/>
          <w:szCs w:val="28"/>
          <w:rtl/>
        </w:rPr>
        <w:t xml:space="preserve"> سازگار باشد.</w:t>
      </w:r>
      <w:r>
        <w:rPr>
          <w:rFonts w:cs="B Lotus" w:hint="cs"/>
          <w:sz w:val="28"/>
          <w:szCs w:val="28"/>
          <w:rtl/>
        </w:rPr>
        <w:t>»</w:t>
      </w:r>
      <w:r w:rsidR="00C5413C" w:rsidRPr="00984198">
        <w:rPr>
          <w:rFonts w:cs="B Lotus" w:hint="cs"/>
          <w:sz w:val="28"/>
          <w:szCs w:val="28"/>
          <w:rtl/>
        </w:rPr>
        <w:t xml:space="preserve"> بدیهی است که طرفداران قوانین ساخته و پرداخته</w:t>
      </w:r>
      <w:r w:rsidR="00AC25A8" w:rsidRPr="00984198">
        <w:rPr>
          <w:rFonts w:cs="B Lotus" w:hint="cs"/>
          <w:sz w:val="28"/>
          <w:szCs w:val="28"/>
          <w:rtl/>
        </w:rPr>
        <w:t xml:space="preserve">‌ی </w:t>
      </w:r>
      <w:r w:rsidR="00C5413C" w:rsidRPr="00984198">
        <w:rPr>
          <w:rFonts w:cs="B Lotus" w:hint="cs"/>
          <w:sz w:val="28"/>
          <w:szCs w:val="28"/>
          <w:rtl/>
        </w:rPr>
        <w:t>ذه</w:t>
      </w:r>
      <w:r>
        <w:rPr>
          <w:rFonts w:cs="B Lotus" w:hint="cs"/>
          <w:sz w:val="28"/>
          <w:szCs w:val="28"/>
          <w:rtl/>
        </w:rPr>
        <w:t>ن بشر از این چیزها به دور هستند</w:t>
      </w:r>
      <w:r w:rsidR="00C5413C" w:rsidRPr="00984198">
        <w:rPr>
          <w:rFonts w:cs="B Lotus" w:hint="cs"/>
          <w:sz w:val="28"/>
          <w:szCs w:val="28"/>
          <w:rtl/>
        </w:rPr>
        <w:t xml:space="preserve"> و</w:t>
      </w:r>
      <w:r w:rsidR="009D0387" w:rsidRPr="00984198">
        <w:rPr>
          <w:rFonts w:cs="B Lotus" w:hint="cs"/>
          <w:sz w:val="28"/>
          <w:szCs w:val="28"/>
          <w:rtl/>
        </w:rPr>
        <w:t xml:space="preserve"> آن‌ها </w:t>
      </w:r>
      <w:r w:rsidR="00C5413C" w:rsidRPr="00984198">
        <w:rPr>
          <w:rFonts w:cs="B Lotus" w:hint="cs"/>
          <w:sz w:val="28"/>
          <w:szCs w:val="28"/>
          <w:rtl/>
        </w:rPr>
        <w:t>به هیچ چیز جز آنچه با اهداف و خ</w:t>
      </w:r>
      <w:r>
        <w:rPr>
          <w:rFonts w:cs="B Lotus" w:hint="cs"/>
          <w:sz w:val="28"/>
          <w:szCs w:val="28"/>
          <w:rtl/>
        </w:rPr>
        <w:t>واسته</w:t>
      </w:r>
      <w:r>
        <w:rPr>
          <w:rFonts w:cs="B Lotus"/>
          <w:sz w:val="28"/>
          <w:szCs w:val="28"/>
          <w:rtl/>
        </w:rPr>
        <w:softHyphen/>
      </w:r>
      <w:r w:rsidR="00C5413C" w:rsidRPr="00984198">
        <w:rPr>
          <w:rFonts w:cs="B Lotus" w:hint="cs"/>
          <w:sz w:val="28"/>
          <w:szCs w:val="28"/>
          <w:rtl/>
        </w:rPr>
        <w:t>های</w:t>
      </w:r>
      <w:r>
        <w:rPr>
          <w:rFonts w:cs="B Lotus"/>
          <w:sz w:val="28"/>
          <w:szCs w:val="28"/>
          <w:rtl/>
        </w:rPr>
        <w:softHyphen/>
      </w:r>
      <w:r w:rsidR="00C5413C" w:rsidRPr="00984198">
        <w:rPr>
          <w:rFonts w:cs="B Lotus" w:hint="cs"/>
          <w:sz w:val="28"/>
          <w:szCs w:val="28"/>
          <w:rtl/>
        </w:rPr>
        <w:t>شان سازگار باشد هر چه که باشد، توجه ندارند و واقعیت</w:t>
      </w:r>
      <w:r w:rsidR="009D0387" w:rsidRPr="00984198">
        <w:rPr>
          <w:rFonts w:cs="B Lotus" w:hint="cs"/>
          <w:sz w:val="28"/>
          <w:szCs w:val="28"/>
          <w:rtl/>
        </w:rPr>
        <w:t xml:space="preserve">‌های </w:t>
      </w:r>
      <w:r>
        <w:rPr>
          <w:rFonts w:cs="B Lotus" w:hint="cs"/>
          <w:sz w:val="28"/>
          <w:szCs w:val="28"/>
          <w:rtl/>
        </w:rPr>
        <w:t>جاری بهترین</w:t>
      </w:r>
      <w:r w:rsidR="009D0387" w:rsidRPr="00984198">
        <w:rPr>
          <w:rFonts w:cs="B Lotus" w:hint="cs"/>
          <w:sz w:val="28"/>
          <w:szCs w:val="28"/>
          <w:rtl/>
        </w:rPr>
        <w:t xml:space="preserve"> </w:t>
      </w:r>
      <w:r w:rsidR="00C5413C" w:rsidRPr="00984198">
        <w:rPr>
          <w:rFonts w:cs="B Lotus" w:hint="cs"/>
          <w:sz w:val="28"/>
          <w:szCs w:val="28"/>
          <w:rtl/>
        </w:rPr>
        <w:t xml:space="preserve">گواه </w:t>
      </w:r>
      <w:r w:rsidR="00C5413C" w:rsidRPr="00984198">
        <w:rPr>
          <w:rFonts w:cs="B Lotus"/>
          <w:sz w:val="28"/>
          <w:szCs w:val="28"/>
          <w:rtl/>
        </w:rPr>
        <w:t>بر اين حقيقت است</w:t>
      </w:r>
      <w:r w:rsidR="00C5413C" w:rsidRPr="00C008F7">
        <w:rPr>
          <w:rStyle w:val="FootnoteReference"/>
          <w:rFonts w:cs="B Lotus"/>
          <w:sz w:val="28"/>
          <w:szCs w:val="28"/>
          <w:rtl/>
        </w:rPr>
        <w:footnoteReference w:id="161"/>
      </w:r>
      <w:r w:rsidR="00C5413C" w:rsidRPr="00984198">
        <w:rPr>
          <w:rFonts w:cs="B Lotus" w:hint="cs"/>
          <w:sz w:val="28"/>
          <w:szCs w:val="28"/>
          <w:rtl/>
        </w:rPr>
        <w:t xml:space="preserve">. </w:t>
      </w:r>
    </w:p>
    <w:p w:rsidR="00C5413C" w:rsidRPr="00984198" w:rsidRDefault="00C5413C" w:rsidP="00124B45">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آه از این فتنه</w:t>
      </w:r>
      <w:r w:rsidR="009D0387" w:rsidRPr="00984198">
        <w:rPr>
          <w:rFonts w:cs="B Lotus" w:hint="cs"/>
          <w:sz w:val="28"/>
          <w:szCs w:val="28"/>
          <w:rtl/>
        </w:rPr>
        <w:t xml:space="preserve">‌های </w:t>
      </w:r>
      <w:r w:rsidR="00124B45">
        <w:rPr>
          <w:rFonts w:cs="B Lotus" w:hint="cs"/>
          <w:sz w:val="28"/>
          <w:szCs w:val="28"/>
          <w:rtl/>
        </w:rPr>
        <w:t>خطرناک، آه از این بیماری دردناک؛</w:t>
      </w:r>
      <w:r w:rsidRPr="00984198">
        <w:rPr>
          <w:rFonts w:cs="B Lotus" w:hint="cs"/>
          <w:sz w:val="28"/>
          <w:szCs w:val="28"/>
          <w:rtl/>
        </w:rPr>
        <w:t xml:space="preserve"> براستی که این امر بسیار خطرناک</w:t>
      </w:r>
      <w:r w:rsidR="009D0387" w:rsidRPr="00984198">
        <w:rPr>
          <w:rFonts w:cs="B Lotus" w:hint="cs"/>
          <w:sz w:val="28"/>
          <w:szCs w:val="28"/>
          <w:rtl/>
        </w:rPr>
        <w:t xml:space="preserve"> می‌</w:t>
      </w:r>
      <w:r w:rsidRPr="00984198">
        <w:rPr>
          <w:rFonts w:cs="B Lotus" w:hint="cs"/>
          <w:sz w:val="28"/>
          <w:szCs w:val="28"/>
          <w:rtl/>
        </w:rPr>
        <w:t>باشد. براستی امت از نقطه بلند و پرآوازه</w:t>
      </w:r>
      <w:r w:rsidR="00124B45">
        <w:rPr>
          <w:rFonts w:cs="B Lotus"/>
          <w:sz w:val="28"/>
          <w:szCs w:val="28"/>
          <w:rtl/>
        </w:rPr>
        <w:softHyphen/>
      </w:r>
      <w:r w:rsidR="00124B45">
        <w:rPr>
          <w:rFonts w:cs="B Lotus" w:hint="cs"/>
          <w:sz w:val="28"/>
          <w:szCs w:val="28"/>
          <w:rtl/>
        </w:rPr>
        <w:t>ی خود</w:t>
      </w:r>
      <w:r w:rsidRPr="00984198">
        <w:rPr>
          <w:rFonts w:cs="B Lotus" w:hint="cs"/>
          <w:sz w:val="28"/>
          <w:szCs w:val="28"/>
          <w:rtl/>
        </w:rPr>
        <w:t xml:space="preserve"> به ورطه</w:t>
      </w:r>
      <w:r w:rsidR="00AC25A8" w:rsidRPr="00984198">
        <w:rPr>
          <w:rFonts w:cs="B Lotus" w:hint="cs"/>
          <w:sz w:val="28"/>
          <w:szCs w:val="28"/>
          <w:rtl/>
        </w:rPr>
        <w:t xml:space="preserve">‌ی </w:t>
      </w:r>
      <w:r w:rsidRPr="00984198">
        <w:rPr>
          <w:rFonts w:cs="B Lotus" w:hint="cs"/>
          <w:sz w:val="28"/>
          <w:szCs w:val="28"/>
          <w:rtl/>
        </w:rPr>
        <w:t xml:space="preserve">خواری و ذلیلی و سستی سقوط نکرد مگر روزی که از کتاب پروردگارش و سنت رسولش </w:t>
      </w:r>
      <w:r w:rsidR="00124B45">
        <w:rPr>
          <w:rFonts w:ascii="Arial" w:hAnsi="Arial" w:cs="CTraditional Arabic" w:hint="cs"/>
          <w:sz w:val="28"/>
          <w:szCs w:val="28"/>
          <w:rtl/>
        </w:rPr>
        <w:t>ح</w:t>
      </w:r>
      <w:r w:rsidR="00124B45" w:rsidRPr="00984198">
        <w:rPr>
          <w:rFonts w:cs="B Lotus" w:hint="cs"/>
          <w:sz w:val="28"/>
          <w:szCs w:val="28"/>
          <w:rtl/>
        </w:rPr>
        <w:t xml:space="preserve"> </w:t>
      </w:r>
      <w:r w:rsidRPr="00984198">
        <w:rPr>
          <w:rFonts w:cs="B Lotus" w:hint="cs"/>
          <w:sz w:val="28"/>
          <w:szCs w:val="28"/>
          <w:rtl/>
        </w:rPr>
        <w:t xml:space="preserve">جدا شد و شروع به زبان درازکردن گاهی به سوی </w:t>
      </w:r>
      <w:r w:rsidR="00124B45">
        <w:rPr>
          <w:rFonts w:cs="B Lotus" w:hint="cs"/>
          <w:sz w:val="28"/>
          <w:szCs w:val="28"/>
          <w:rtl/>
        </w:rPr>
        <w:t>شرق ملحد و گاهی به سوی غرب کافر کرد؛ درحالی</w:t>
      </w:r>
      <w:r w:rsidR="00124B45">
        <w:rPr>
          <w:rFonts w:cs="B Lotus"/>
          <w:sz w:val="28"/>
          <w:szCs w:val="28"/>
          <w:rtl/>
        </w:rPr>
        <w:softHyphen/>
      </w:r>
      <w:r w:rsidR="00124B45">
        <w:rPr>
          <w:rFonts w:cs="B Lotus" w:hint="cs"/>
          <w:sz w:val="28"/>
          <w:szCs w:val="28"/>
          <w:rtl/>
        </w:rPr>
        <w:t>که در مقابل وی آبشخوری گوارا</w:t>
      </w:r>
      <w:r w:rsidRPr="00984198">
        <w:rPr>
          <w:rFonts w:cs="B Lotus" w:hint="cs"/>
          <w:sz w:val="28"/>
          <w:szCs w:val="28"/>
          <w:rtl/>
        </w:rPr>
        <w:t xml:space="preserve"> و چشم</w:t>
      </w:r>
      <w:r w:rsidR="00963C85">
        <w:rPr>
          <w:rFonts w:cs="B Lotus" w:hint="cs"/>
          <w:sz w:val="28"/>
          <w:szCs w:val="28"/>
          <w:rtl/>
        </w:rPr>
        <w:t xml:space="preserve">ه‌ای </w:t>
      </w:r>
      <w:r w:rsidR="00124B45">
        <w:rPr>
          <w:rFonts w:cs="B Lotus" w:hint="cs"/>
          <w:sz w:val="28"/>
          <w:szCs w:val="28"/>
          <w:rtl/>
        </w:rPr>
        <w:t>زلال و صاف و ریسمانی نیرومند و نوری واضح و روشن</w:t>
      </w:r>
      <w:r w:rsidRPr="00984198">
        <w:rPr>
          <w:rFonts w:cs="B Lotus" w:hint="cs"/>
          <w:sz w:val="28"/>
          <w:szCs w:val="28"/>
          <w:rtl/>
        </w:rPr>
        <w:t xml:space="preserve"> و مصدر عزت و شرف و رهبری و فرماندهی بود. </w:t>
      </w:r>
    </w:p>
    <w:p w:rsidR="00C5413C" w:rsidRPr="008C687B" w:rsidRDefault="00C5413C" w:rsidP="00124B45">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به الله سوگند هرگز امت به هویت و کرامت و سروری و رهبری</w:t>
      </w:r>
      <w:r w:rsidR="009D0387" w:rsidRPr="00984198">
        <w:rPr>
          <w:rFonts w:cs="B Lotus" w:hint="cs"/>
          <w:sz w:val="28"/>
          <w:szCs w:val="28"/>
          <w:rtl/>
        </w:rPr>
        <w:t xml:space="preserve">‌اش </w:t>
      </w:r>
      <w:r w:rsidRPr="00984198">
        <w:rPr>
          <w:rFonts w:cs="B Lotus" w:hint="cs"/>
          <w:sz w:val="28"/>
          <w:szCs w:val="28"/>
          <w:rtl/>
        </w:rPr>
        <w:t>باز</w:t>
      </w:r>
      <w:r w:rsidR="009D0387" w:rsidRPr="00984198">
        <w:rPr>
          <w:rFonts w:cs="B Lotus" w:hint="cs"/>
          <w:sz w:val="28"/>
          <w:szCs w:val="28"/>
          <w:rtl/>
        </w:rPr>
        <w:t xml:space="preserve"> نمی‌</w:t>
      </w:r>
      <w:r w:rsidRPr="00984198">
        <w:rPr>
          <w:rFonts w:cs="B Lotus" w:hint="cs"/>
          <w:sz w:val="28"/>
          <w:szCs w:val="28"/>
          <w:rtl/>
        </w:rPr>
        <w:t>گردد مگر زمانی</w:t>
      </w:r>
      <w:r w:rsidR="00124B45">
        <w:rPr>
          <w:rFonts w:cs="B Lotus"/>
          <w:sz w:val="28"/>
          <w:szCs w:val="28"/>
          <w:rtl/>
        </w:rPr>
        <w:softHyphen/>
      </w:r>
      <w:r w:rsidRPr="00984198">
        <w:rPr>
          <w:rFonts w:cs="B Lotus" w:hint="cs"/>
          <w:sz w:val="28"/>
          <w:szCs w:val="28"/>
          <w:rtl/>
        </w:rPr>
        <w:t xml:space="preserve">که </w:t>
      </w:r>
      <w:r w:rsidR="00124B45" w:rsidRPr="00984198">
        <w:rPr>
          <w:rFonts w:cs="B Lotus" w:hint="cs"/>
          <w:sz w:val="28"/>
          <w:szCs w:val="28"/>
          <w:rtl/>
        </w:rPr>
        <w:t xml:space="preserve">در تمامی امور </w:t>
      </w:r>
      <w:r w:rsidR="00124B45">
        <w:rPr>
          <w:rFonts w:cs="B Lotus" w:hint="cs"/>
          <w:sz w:val="28"/>
          <w:szCs w:val="28"/>
          <w:rtl/>
        </w:rPr>
        <w:t>زندگی</w:t>
      </w:r>
      <w:r w:rsidR="00124B45" w:rsidRPr="00984198">
        <w:rPr>
          <w:rFonts w:cs="B Lotus" w:hint="cs"/>
          <w:sz w:val="28"/>
          <w:szCs w:val="28"/>
          <w:rtl/>
        </w:rPr>
        <w:t xml:space="preserve"> </w:t>
      </w:r>
      <w:r w:rsidRPr="00984198">
        <w:rPr>
          <w:rFonts w:cs="B Lotus" w:hint="cs"/>
          <w:sz w:val="28"/>
          <w:szCs w:val="28"/>
          <w:rtl/>
        </w:rPr>
        <w:t>به سوی الله عزوجل</w:t>
      </w:r>
      <w:r w:rsidR="00124B45">
        <w:rPr>
          <w:rFonts w:cs="B Lotus" w:hint="cs"/>
          <w:sz w:val="28"/>
          <w:szCs w:val="28"/>
          <w:rtl/>
        </w:rPr>
        <w:t>،</w:t>
      </w:r>
      <w:r w:rsidRPr="00984198">
        <w:rPr>
          <w:rFonts w:cs="B Lotus" w:hint="cs"/>
          <w:sz w:val="28"/>
          <w:szCs w:val="28"/>
          <w:rtl/>
        </w:rPr>
        <w:t xml:space="preserve"> خالق و سازنده</w:t>
      </w:r>
      <w:r w:rsidR="000B1124" w:rsidRPr="00984198">
        <w:rPr>
          <w:rFonts w:cs="B Lotus" w:hint="cs"/>
          <w:sz w:val="28"/>
          <w:szCs w:val="28"/>
          <w:rtl/>
        </w:rPr>
        <w:t>‌اش،</w:t>
      </w:r>
      <w:r w:rsidRPr="00984198">
        <w:rPr>
          <w:rFonts w:cs="B Lotus" w:hint="cs"/>
          <w:sz w:val="28"/>
          <w:szCs w:val="28"/>
          <w:rtl/>
        </w:rPr>
        <w:t xml:space="preserve"> بازگشته و مطیع و فر</w:t>
      </w:r>
      <w:r w:rsidR="00124B45">
        <w:rPr>
          <w:rFonts w:cs="B Lotus" w:hint="cs"/>
          <w:sz w:val="28"/>
          <w:szCs w:val="28"/>
          <w:rtl/>
        </w:rPr>
        <w:t>مانبردار و تسلیم در برابر او جل</w:t>
      </w:r>
      <w:r w:rsidR="00124B45">
        <w:rPr>
          <w:rFonts w:cs="B Lotus"/>
          <w:sz w:val="28"/>
          <w:szCs w:val="28"/>
          <w:rtl/>
        </w:rPr>
        <w:softHyphen/>
      </w:r>
      <w:r w:rsidRPr="00984198">
        <w:rPr>
          <w:rFonts w:cs="B Lotus" w:hint="cs"/>
          <w:sz w:val="28"/>
          <w:szCs w:val="28"/>
          <w:rtl/>
        </w:rPr>
        <w:t>جلاله باشد. همانطور که الله عزوجل بدان امر کرده و فرموده است:</w:t>
      </w:r>
      <w:r w:rsidR="00960212" w:rsidRPr="00984198">
        <w:rPr>
          <w:rFonts w:cs="B Lotus" w:hint="cs"/>
          <w:sz w:val="28"/>
          <w:szCs w:val="28"/>
          <w:rtl/>
        </w:rPr>
        <w:t xml:space="preserve"> </w:t>
      </w:r>
      <w:r w:rsidR="00960212" w:rsidRPr="00664364">
        <w:rPr>
          <w:rFonts w:ascii="Traditional Arabic" w:hAnsi="Traditional Arabic" w:cs="Traditional Arabic"/>
          <w:sz w:val="28"/>
          <w:szCs w:val="28"/>
          <w:rtl/>
        </w:rPr>
        <w:t>﴿</w:t>
      </w:r>
      <w:r w:rsidR="008C687B">
        <w:rPr>
          <w:rFonts w:ascii="KFGQPC Uthmanic Script HAFS" w:hAnsi="KFGQPC Uthmanic Script HAFS" w:cs="KFGQPC Uthmanic Script HAFS" w:hint="eastAsia"/>
          <w:sz w:val="28"/>
          <w:szCs w:val="28"/>
          <w:rtl/>
        </w:rPr>
        <w:t>يَٰٓأَيُّهَا</w:t>
      </w:r>
      <w:r w:rsidR="008C687B">
        <w:rPr>
          <w:rFonts w:ascii="KFGQPC Uthmanic Script HAFS" w:hAnsi="KFGQPC Uthmanic Script HAFS" w:cs="KFGQPC Uthmanic Script HAFS"/>
          <w:sz w:val="28"/>
          <w:szCs w:val="28"/>
          <w:rtl/>
        </w:rPr>
        <w:t xml:space="preserve"> </w:t>
      </w:r>
      <w:r w:rsidR="008C687B">
        <w:rPr>
          <w:rFonts w:ascii="KFGQPC Uthmanic Script HAFS" w:hAnsi="KFGQPC Uthmanic Script HAFS" w:cs="KFGQPC Uthmanic Script HAFS" w:hint="cs"/>
          <w:sz w:val="28"/>
          <w:szCs w:val="28"/>
          <w:rtl/>
        </w:rPr>
        <w:t>ٱ</w:t>
      </w:r>
      <w:r w:rsidR="008C687B">
        <w:rPr>
          <w:rFonts w:ascii="KFGQPC Uthmanic Script HAFS" w:hAnsi="KFGQPC Uthmanic Script HAFS" w:cs="KFGQPC Uthmanic Script HAFS" w:hint="eastAsia"/>
          <w:sz w:val="28"/>
          <w:szCs w:val="28"/>
          <w:rtl/>
        </w:rPr>
        <w:t>لَّذِينَ</w:t>
      </w:r>
      <w:r w:rsidR="008C687B">
        <w:rPr>
          <w:rFonts w:ascii="KFGQPC Uthmanic Script HAFS" w:hAnsi="KFGQPC Uthmanic Script HAFS" w:cs="KFGQPC Uthmanic Script HAFS"/>
          <w:sz w:val="28"/>
          <w:szCs w:val="28"/>
          <w:rtl/>
        </w:rPr>
        <w:t xml:space="preserve"> ءَامَنُواْ </w:t>
      </w:r>
      <w:r w:rsidR="008C687B">
        <w:rPr>
          <w:rFonts w:ascii="KFGQPC Uthmanic Script HAFS" w:hAnsi="KFGQPC Uthmanic Script HAFS" w:cs="KFGQPC Uthmanic Script HAFS" w:hint="cs"/>
          <w:sz w:val="28"/>
          <w:szCs w:val="28"/>
          <w:rtl/>
        </w:rPr>
        <w:t>ٱ</w:t>
      </w:r>
      <w:r w:rsidR="008C687B">
        <w:rPr>
          <w:rFonts w:ascii="KFGQPC Uthmanic Script HAFS" w:hAnsi="KFGQPC Uthmanic Script HAFS" w:cs="KFGQPC Uthmanic Script HAFS" w:hint="eastAsia"/>
          <w:sz w:val="28"/>
          <w:szCs w:val="28"/>
          <w:rtl/>
        </w:rPr>
        <w:t>دۡخُلُواْ</w:t>
      </w:r>
      <w:r w:rsidR="008C687B">
        <w:rPr>
          <w:rFonts w:ascii="KFGQPC Uthmanic Script HAFS" w:hAnsi="KFGQPC Uthmanic Script HAFS" w:cs="KFGQPC Uthmanic Script HAFS"/>
          <w:sz w:val="28"/>
          <w:szCs w:val="28"/>
          <w:rtl/>
        </w:rPr>
        <w:t xml:space="preserve"> فِي </w:t>
      </w:r>
      <w:r w:rsidR="008C687B">
        <w:rPr>
          <w:rFonts w:ascii="KFGQPC Uthmanic Script HAFS" w:hAnsi="KFGQPC Uthmanic Script HAFS" w:cs="KFGQPC Uthmanic Script HAFS" w:hint="cs"/>
          <w:sz w:val="28"/>
          <w:szCs w:val="28"/>
          <w:rtl/>
        </w:rPr>
        <w:t>ٱ</w:t>
      </w:r>
      <w:r w:rsidR="008C687B">
        <w:rPr>
          <w:rFonts w:ascii="KFGQPC Uthmanic Script HAFS" w:hAnsi="KFGQPC Uthmanic Script HAFS" w:cs="KFGQPC Uthmanic Script HAFS" w:hint="eastAsia"/>
          <w:sz w:val="28"/>
          <w:szCs w:val="28"/>
          <w:rtl/>
        </w:rPr>
        <w:t>لسِّلۡمِ</w:t>
      </w:r>
      <w:r w:rsidR="008C687B">
        <w:rPr>
          <w:rFonts w:ascii="KFGQPC Uthmanic Script HAFS" w:hAnsi="KFGQPC Uthmanic Script HAFS" w:cs="KFGQPC Uthmanic Script HAFS"/>
          <w:sz w:val="28"/>
          <w:szCs w:val="28"/>
          <w:rtl/>
        </w:rPr>
        <w:t xml:space="preserve"> كَآفَّةٗ</w:t>
      </w:r>
      <w:r w:rsidR="00960212" w:rsidRPr="00664364">
        <w:rPr>
          <w:rFonts w:ascii="Traditional Arabic" w:hAnsi="Traditional Arabic" w:cs="Traditional Arabic"/>
          <w:sz w:val="28"/>
          <w:szCs w:val="28"/>
          <w:rtl/>
        </w:rPr>
        <w:t>﴾</w:t>
      </w:r>
      <w:r w:rsidR="00960212">
        <w:rPr>
          <w:rFonts w:hint="cs"/>
          <w:rtl/>
        </w:rPr>
        <w:t xml:space="preserve"> </w:t>
      </w:r>
      <w:r w:rsidR="00960212" w:rsidRPr="00B47571">
        <w:rPr>
          <w:rFonts w:ascii="mylotus" w:hAnsi="mylotus" w:cs="mylotus"/>
          <w:rtl/>
          <w:lang w:bidi="ar-SA"/>
        </w:rPr>
        <w:t>[</w:t>
      </w:r>
      <w:r w:rsidR="00960212">
        <w:rPr>
          <w:rFonts w:ascii="mylotus" w:hAnsi="mylotus" w:cs="mylotus"/>
          <w:rtl/>
          <w:lang w:bidi="ar-SA"/>
        </w:rPr>
        <w:t>البقرة: 208</w:t>
      </w:r>
      <w:r w:rsidR="00960212" w:rsidRPr="00B47571">
        <w:rPr>
          <w:rFonts w:ascii="mylotus" w:hAnsi="mylotus" w:cs="mylotus"/>
          <w:rtl/>
          <w:lang w:bidi="ar-SA"/>
        </w:rPr>
        <w:t>]</w:t>
      </w:r>
      <w:r w:rsidRPr="00984198">
        <w:rPr>
          <w:rFonts w:cs="B Lotus" w:hint="cs"/>
          <w:sz w:val="28"/>
          <w:szCs w:val="28"/>
          <w:rtl/>
        </w:rPr>
        <w:t xml:space="preserve"> </w:t>
      </w:r>
      <w:r w:rsidR="00E01443">
        <w:rPr>
          <w:rFonts w:cs="B Lotus" w:hint="cs"/>
          <w:sz w:val="28"/>
          <w:szCs w:val="28"/>
          <w:rtl/>
        </w:rPr>
        <w:t>«</w:t>
      </w:r>
      <w:r w:rsidRPr="00984198">
        <w:rPr>
          <w:rFonts w:cs="B Lotus"/>
          <w:sz w:val="28"/>
          <w:szCs w:val="28"/>
          <w:rtl/>
        </w:rPr>
        <w:t>اي كساني كه ايمان آورده</w:t>
      </w:r>
      <w:r w:rsidR="00AA49E3" w:rsidRPr="00984198">
        <w:rPr>
          <w:rFonts w:cs="B Lotus"/>
          <w:sz w:val="28"/>
          <w:szCs w:val="28"/>
          <w:rtl/>
        </w:rPr>
        <w:t>‌ايد!</w:t>
      </w:r>
      <w:r w:rsidRPr="00984198">
        <w:rPr>
          <w:rFonts w:cs="B Lotus"/>
          <w:sz w:val="28"/>
          <w:szCs w:val="28"/>
          <w:rtl/>
        </w:rPr>
        <w:t xml:space="preserve"> همگي به طور كامل وارد اسلام شويد</w:t>
      </w:r>
      <w:r w:rsidR="00E01443">
        <w:rPr>
          <w:rFonts w:cs="B Lotus" w:hint="cs"/>
          <w:sz w:val="28"/>
          <w:szCs w:val="28"/>
          <w:rtl/>
        </w:rPr>
        <w:t>»</w:t>
      </w:r>
      <w:r w:rsidRPr="00984198">
        <w:rPr>
          <w:rFonts w:cs="B Lotus" w:hint="cs"/>
          <w:sz w:val="28"/>
          <w:szCs w:val="28"/>
          <w:rtl/>
        </w:rPr>
        <w:t>. حافظ ابن کثیر</w:t>
      </w:r>
      <w:r w:rsidR="00124B45">
        <w:rPr>
          <w:rFonts w:cs="B Lotus" w:hint="cs"/>
          <w:noProof/>
          <w:sz w:val="28"/>
          <w:szCs w:val="28"/>
          <w:rtl/>
        </w:rPr>
        <w:t xml:space="preserve"> </w:t>
      </w:r>
      <w:r w:rsidR="00124B45" w:rsidRPr="00124B45">
        <w:rPr>
          <w:rFonts w:cs="B Lotus" w:hint="cs"/>
          <w:noProof/>
          <w:rtl/>
        </w:rPr>
        <w:t>رحمه</w:t>
      </w:r>
      <w:r w:rsidR="00124B45" w:rsidRPr="00124B45">
        <w:rPr>
          <w:rFonts w:cs="B Lotus" w:hint="cs"/>
          <w:noProof/>
          <w:rtl/>
        </w:rPr>
        <w:softHyphen/>
        <w:t>الله</w:t>
      </w:r>
      <w:r w:rsidRPr="00984198">
        <w:rPr>
          <w:rFonts w:cs="B Lotus" w:hint="cs"/>
          <w:sz w:val="28"/>
          <w:szCs w:val="28"/>
          <w:rtl/>
        </w:rPr>
        <w:t xml:space="preserve"> در تفسیر این آیه</w:t>
      </w:r>
      <w:r w:rsidR="009D0387" w:rsidRPr="00984198">
        <w:rPr>
          <w:rFonts w:cs="B Lotus" w:hint="cs"/>
          <w:sz w:val="28"/>
          <w:szCs w:val="28"/>
          <w:rtl/>
        </w:rPr>
        <w:t xml:space="preserve"> می‌</w:t>
      </w:r>
      <w:r w:rsidRPr="00984198">
        <w:rPr>
          <w:rFonts w:cs="B Lotus" w:hint="cs"/>
          <w:sz w:val="28"/>
          <w:szCs w:val="28"/>
          <w:rtl/>
        </w:rPr>
        <w:t xml:space="preserve">گوید: </w:t>
      </w:r>
      <w:r w:rsidR="00124B45">
        <w:rPr>
          <w:rFonts w:cs="B Lotus" w:hint="cs"/>
          <w:sz w:val="28"/>
          <w:szCs w:val="28"/>
          <w:rtl/>
        </w:rPr>
        <w:t>«</w:t>
      </w:r>
      <w:r w:rsidRPr="00984198">
        <w:rPr>
          <w:rFonts w:cs="B Lotus" w:hint="cs"/>
          <w:sz w:val="28"/>
          <w:szCs w:val="28"/>
          <w:rtl/>
        </w:rPr>
        <w:t xml:space="preserve">الله عزوجل بندگانش را که بدو ایمان آورده و رسولش </w:t>
      </w:r>
      <w:r w:rsidR="00124B45">
        <w:rPr>
          <w:rFonts w:ascii="Arial" w:hAnsi="Arial" w:cs="CTraditional Arabic" w:hint="cs"/>
          <w:sz w:val="28"/>
          <w:szCs w:val="28"/>
          <w:rtl/>
        </w:rPr>
        <w:t>ح</w:t>
      </w:r>
      <w:r w:rsidRPr="00984198">
        <w:rPr>
          <w:rFonts w:cs="B Lotus" w:hint="cs"/>
          <w:sz w:val="28"/>
          <w:szCs w:val="28"/>
          <w:rtl/>
        </w:rPr>
        <w:t xml:space="preserve"> را تصدیق کرده</w:t>
      </w:r>
      <w:r w:rsidR="00AC25A8" w:rsidRPr="00984198">
        <w:rPr>
          <w:rFonts w:cs="B Lotus" w:hint="cs"/>
          <w:sz w:val="28"/>
          <w:szCs w:val="28"/>
          <w:rtl/>
        </w:rPr>
        <w:t>‌اند،</w:t>
      </w:r>
      <w:r w:rsidRPr="00984198">
        <w:rPr>
          <w:rFonts w:cs="B Lotus" w:hint="cs"/>
          <w:sz w:val="28"/>
          <w:szCs w:val="28"/>
          <w:rtl/>
        </w:rPr>
        <w:t xml:space="preserve"> امر فرموده که تمامی دستگیره</w:t>
      </w:r>
      <w:r w:rsidR="009D0387" w:rsidRPr="00984198">
        <w:rPr>
          <w:rFonts w:cs="B Lotus" w:hint="cs"/>
          <w:sz w:val="28"/>
          <w:szCs w:val="28"/>
          <w:rtl/>
        </w:rPr>
        <w:t xml:space="preserve">‌های </w:t>
      </w:r>
      <w:r w:rsidR="00124B45">
        <w:rPr>
          <w:rFonts w:cs="B Lotus" w:hint="cs"/>
          <w:sz w:val="28"/>
          <w:szCs w:val="28"/>
          <w:rtl/>
        </w:rPr>
        <w:t>اسلام و شرایع آن</w:t>
      </w:r>
      <w:r w:rsidR="00124B45">
        <w:rPr>
          <w:rFonts w:cs="B Lotus"/>
          <w:sz w:val="28"/>
          <w:szCs w:val="28"/>
          <w:rtl/>
        </w:rPr>
        <w:softHyphen/>
      </w:r>
      <w:r w:rsidR="00124B45">
        <w:rPr>
          <w:rFonts w:cs="B Lotus" w:hint="cs"/>
          <w:sz w:val="28"/>
          <w:szCs w:val="28"/>
          <w:rtl/>
        </w:rPr>
        <w:t>را برگیرند</w:t>
      </w:r>
      <w:r w:rsidRPr="00984198">
        <w:rPr>
          <w:rFonts w:cs="B Lotus" w:hint="cs"/>
          <w:sz w:val="28"/>
          <w:szCs w:val="28"/>
          <w:rtl/>
        </w:rPr>
        <w:t xml:space="preserve"> و نیز به تمامی اوا</w:t>
      </w:r>
      <w:r w:rsidR="00124B45">
        <w:rPr>
          <w:rFonts w:cs="B Lotus" w:hint="cs"/>
          <w:sz w:val="28"/>
          <w:szCs w:val="28"/>
          <w:rtl/>
        </w:rPr>
        <w:t>مر آن عمل کرده و تمامی نواهی آن</w:t>
      </w:r>
      <w:r w:rsidR="00124B45">
        <w:rPr>
          <w:rFonts w:cs="B Lotus"/>
          <w:sz w:val="28"/>
          <w:szCs w:val="28"/>
          <w:rtl/>
        </w:rPr>
        <w:softHyphen/>
      </w:r>
      <w:r w:rsidRPr="00984198">
        <w:rPr>
          <w:rFonts w:cs="B Lotus" w:hint="cs"/>
          <w:sz w:val="28"/>
          <w:szCs w:val="28"/>
          <w:rtl/>
        </w:rPr>
        <w:t xml:space="preserve">را ترک کنند. </w:t>
      </w:r>
    </w:p>
    <w:p w:rsidR="00C5413C" w:rsidRPr="00984198" w:rsidRDefault="00C5413C" w:rsidP="008C687B">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عوفی از ابن عباس و مجاهد و طاووس و ضحاک و عکرمه و قتاده و سدی و ابن زیاد در مورد این کلام الله عزوجل</w:t>
      </w:r>
      <w:r w:rsidR="00960212" w:rsidRPr="00984198">
        <w:rPr>
          <w:rFonts w:cs="B Lotus" w:hint="cs"/>
          <w:sz w:val="28"/>
          <w:szCs w:val="28"/>
          <w:rtl/>
        </w:rPr>
        <w:t xml:space="preserve"> </w:t>
      </w:r>
      <w:r w:rsidR="008C687B">
        <w:rPr>
          <w:rFonts w:ascii="Traditional Arabic" w:hAnsi="Traditional Arabic" w:cs="Traditional Arabic"/>
          <w:sz w:val="28"/>
          <w:szCs w:val="28"/>
          <w:rtl/>
        </w:rPr>
        <w:t>﴿</w:t>
      </w:r>
      <w:r w:rsidR="008C687B">
        <w:rPr>
          <w:rFonts w:ascii="KFGQPC Uthmanic Script HAFS" w:hAnsi="KFGQPC Uthmanic Script HAFS" w:cs="KFGQPC Uthmanic Script HAFS" w:hint="cs"/>
          <w:sz w:val="28"/>
          <w:szCs w:val="28"/>
          <w:rtl/>
        </w:rPr>
        <w:t>ٱ</w:t>
      </w:r>
      <w:r w:rsidR="008C687B">
        <w:rPr>
          <w:rFonts w:ascii="KFGQPC Uthmanic Script HAFS" w:hAnsi="KFGQPC Uthmanic Script HAFS" w:cs="KFGQPC Uthmanic Script HAFS" w:hint="eastAsia"/>
          <w:sz w:val="28"/>
          <w:szCs w:val="28"/>
          <w:rtl/>
        </w:rPr>
        <w:t>دۡخُلُواْ</w:t>
      </w:r>
      <w:r w:rsidR="008C687B">
        <w:rPr>
          <w:rFonts w:ascii="KFGQPC Uthmanic Script HAFS" w:hAnsi="KFGQPC Uthmanic Script HAFS" w:cs="KFGQPC Uthmanic Script HAFS"/>
          <w:sz w:val="28"/>
          <w:szCs w:val="28"/>
          <w:rtl/>
        </w:rPr>
        <w:t xml:space="preserve"> فِي </w:t>
      </w:r>
      <w:r w:rsidR="008C687B">
        <w:rPr>
          <w:rFonts w:ascii="KFGQPC Uthmanic Script HAFS" w:hAnsi="KFGQPC Uthmanic Script HAFS" w:cs="KFGQPC Uthmanic Script HAFS" w:hint="cs"/>
          <w:sz w:val="28"/>
          <w:szCs w:val="28"/>
          <w:rtl/>
        </w:rPr>
        <w:t>ٱ</w:t>
      </w:r>
      <w:r w:rsidR="008C687B">
        <w:rPr>
          <w:rFonts w:ascii="KFGQPC Uthmanic Script HAFS" w:hAnsi="KFGQPC Uthmanic Script HAFS" w:cs="KFGQPC Uthmanic Script HAFS" w:hint="eastAsia"/>
          <w:sz w:val="28"/>
          <w:szCs w:val="28"/>
          <w:rtl/>
        </w:rPr>
        <w:t>لسِّلۡمِ</w:t>
      </w:r>
      <w:r w:rsidR="008C687B">
        <w:rPr>
          <w:rFonts w:ascii="KFGQPC Uthmanic Script HAFS" w:hAnsi="KFGQPC Uthmanic Script HAFS" w:cs="KFGQPC Uthmanic Script HAFS"/>
          <w:sz w:val="28"/>
          <w:szCs w:val="28"/>
          <w:rtl/>
        </w:rPr>
        <w:t xml:space="preserve"> كَآفَّةٗ</w:t>
      </w:r>
      <w:r w:rsidR="008C687B" w:rsidRPr="00664364">
        <w:rPr>
          <w:rFonts w:ascii="Traditional Arabic" w:hAnsi="Traditional Arabic" w:cs="Traditional Arabic"/>
          <w:sz w:val="28"/>
          <w:szCs w:val="28"/>
          <w:rtl/>
        </w:rPr>
        <w:t>﴾</w:t>
      </w:r>
      <w:r w:rsidRPr="00984198">
        <w:rPr>
          <w:rFonts w:cs="B Lotus" w:hint="cs"/>
          <w:sz w:val="28"/>
          <w:szCs w:val="28"/>
          <w:rtl/>
        </w:rPr>
        <w:t xml:space="preserve"> نقل</w:t>
      </w:r>
      <w:r w:rsidR="009D0387" w:rsidRPr="00984198">
        <w:rPr>
          <w:rFonts w:cs="B Lotus" w:hint="cs"/>
          <w:sz w:val="28"/>
          <w:szCs w:val="28"/>
          <w:rtl/>
        </w:rPr>
        <w:t xml:space="preserve"> می‌</w:t>
      </w:r>
      <w:r w:rsidRPr="00984198">
        <w:rPr>
          <w:rFonts w:cs="B Lotus" w:hint="cs"/>
          <w:sz w:val="28"/>
          <w:szCs w:val="28"/>
          <w:rtl/>
        </w:rPr>
        <w:t>کند که</w:t>
      </w:r>
      <w:r w:rsidR="009D0387" w:rsidRPr="00984198">
        <w:rPr>
          <w:rFonts w:cs="B Lotus" w:hint="cs"/>
          <w:sz w:val="28"/>
          <w:szCs w:val="28"/>
          <w:rtl/>
        </w:rPr>
        <w:t xml:space="preserve"> می‌</w:t>
      </w:r>
      <w:r w:rsidRPr="00984198">
        <w:rPr>
          <w:rFonts w:cs="B Lotus" w:hint="cs"/>
          <w:sz w:val="28"/>
          <w:szCs w:val="28"/>
          <w:rtl/>
        </w:rPr>
        <w:t>گویند: یعنی به طور کامل وارد اسلام شوید</w:t>
      </w:r>
      <w:r w:rsidR="00124B45">
        <w:rPr>
          <w:rFonts w:cs="B Lotus" w:hint="cs"/>
          <w:sz w:val="28"/>
          <w:szCs w:val="28"/>
          <w:rtl/>
        </w:rPr>
        <w:t>.</w:t>
      </w:r>
      <w:r w:rsidRPr="00984198">
        <w:rPr>
          <w:rFonts w:cs="B Lotus" w:hint="cs"/>
          <w:sz w:val="28"/>
          <w:szCs w:val="28"/>
          <w:rtl/>
        </w:rPr>
        <w:t xml:space="preserve"> و ضحاک از ابن عباس و ابوالعالیه و ربیع بن انس روایت</w:t>
      </w:r>
      <w:r w:rsidR="009D0387" w:rsidRPr="00984198">
        <w:rPr>
          <w:rFonts w:cs="B Lotus" w:hint="cs"/>
          <w:sz w:val="28"/>
          <w:szCs w:val="28"/>
          <w:rtl/>
        </w:rPr>
        <w:t xml:space="preserve"> می‌</w:t>
      </w:r>
      <w:r w:rsidRPr="00984198">
        <w:rPr>
          <w:rFonts w:cs="B Lotus" w:hint="cs"/>
          <w:sz w:val="28"/>
          <w:szCs w:val="28"/>
          <w:rtl/>
        </w:rPr>
        <w:t>کند که گفتند:</w:t>
      </w:r>
      <w:r w:rsidR="00960212" w:rsidRPr="00984198">
        <w:rPr>
          <w:rFonts w:cs="B Lotus" w:hint="cs"/>
          <w:sz w:val="28"/>
          <w:szCs w:val="28"/>
          <w:rtl/>
        </w:rPr>
        <w:t xml:space="preserve"> </w:t>
      </w:r>
      <w:r w:rsidR="008C687B">
        <w:rPr>
          <w:rFonts w:ascii="Traditional Arabic" w:hAnsi="Traditional Arabic" w:cs="Traditional Arabic"/>
          <w:sz w:val="28"/>
          <w:szCs w:val="28"/>
          <w:rtl/>
        </w:rPr>
        <w:t>﴿</w:t>
      </w:r>
      <w:r w:rsidR="008C687B">
        <w:rPr>
          <w:rFonts w:ascii="KFGQPC Uthmanic Script HAFS" w:hAnsi="KFGQPC Uthmanic Script HAFS" w:cs="KFGQPC Uthmanic Script HAFS" w:hint="cs"/>
          <w:sz w:val="28"/>
          <w:szCs w:val="28"/>
          <w:rtl/>
        </w:rPr>
        <w:t>ٱ</w:t>
      </w:r>
      <w:r w:rsidR="008C687B">
        <w:rPr>
          <w:rFonts w:ascii="KFGQPC Uthmanic Script HAFS" w:hAnsi="KFGQPC Uthmanic Script HAFS" w:cs="KFGQPC Uthmanic Script HAFS" w:hint="eastAsia"/>
          <w:sz w:val="28"/>
          <w:szCs w:val="28"/>
          <w:rtl/>
        </w:rPr>
        <w:t>دۡخُلُواْ</w:t>
      </w:r>
      <w:r w:rsidR="008C687B">
        <w:rPr>
          <w:rFonts w:ascii="KFGQPC Uthmanic Script HAFS" w:hAnsi="KFGQPC Uthmanic Script HAFS" w:cs="KFGQPC Uthmanic Script HAFS"/>
          <w:sz w:val="28"/>
          <w:szCs w:val="28"/>
          <w:rtl/>
        </w:rPr>
        <w:t xml:space="preserve"> فِي </w:t>
      </w:r>
      <w:r w:rsidR="008C687B">
        <w:rPr>
          <w:rFonts w:ascii="KFGQPC Uthmanic Script HAFS" w:hAnsi="KFGQPC Uthmanic Script HAFS" w:cs="KFGQPC Uthmanic Script HAFS" w:hint="cs"/>
          <w:sz w:val="28"/>
          <w:szCs w:val="28"/>
          <w:rtl/>
        </w:rPr>
        <w:t>ٱ</w:t>
      </w:r>
      <w:r w:rsidR="008C687B">
        <w:rPr>
          <w:rFonts w:ascii="KFGQPC Uthmanic Script HAFS" w:hAnsi="KFGQPC Uthmanic Script HAFS" w:cs="KFGQPC Uthmanic Script HAFS" w:hint="eastAsia"/>
          <w:sz w:val="28"/>
          <w:szCs w:val="28"/>
          <w:rtl/>
        </w:rPr>
        <w:t>لسِّلۡمِ</w:t>
      </w:r>
      <w:r w:rsidR="008C687B">
        <w:rPr>
          <w:rFonts w:ascii="KFGQPC Uthmanic Script HAFS" w:hAnsi="KFGQPC Uthmanic Script HAFS" w:cs="KFGQPC Uthmanic Script HAFS"/>
          <w:sz w:val="28"/>
          <w:szCs w:val="28"/>
          <w:rtl/>
        </w:rPr>
        <w:t xml:space="preserve"> كَآفَّةٗ</w:t>
      </w:r>
      <w:r w:rsidR="008C687B" w:rsidRPr="00664364">
        <w:rPr>
          <w:rFonts w:ascii="Traditional Arabic" w:hAnsi="Traditional Arabic" w:cs="Traditional Arabic"/>
          <w:sz w:val="28"/>
          <w:szCs w:val="28"/>
          <w:rtl/>
        </w:rPr>
        <w:t>﴾</w:t>
      </w:r>
      <w:r w:rsidRPr="00984198">
        <w:rPr>
          <w:rFonts w:cs="B Lotus" w:hint="cs"/>
          <w:sz w:val="28"/>
          <w:szCs w:val="28"/>
          <w:rtl/>
        </w:rPr>
        <w:t xml:space="preserve"> یعنی به طور کامل در طاعت الله عزوجل درآئید</w:t>
      </w:r>
      <w:r w:rsidRPr="00C008F7">
        <w:rPr>
          <w:rStyle w:val="FootnoteReference"/>
          <w:rFonts w:cs="B Lotus"/>
          <w:sz w:val="28"/>
          <w:szCs w:val="28"/>
          <w:rtl/>
        </w:rPr>
        <w:footnoteReference w:id="162"/>
      </w:r>
      <w:r w:rsidRPr="00984198">
        <w:rPr>
          <w:rFonts w:cs="B Lotus" w:hint="cs"/>
          <w:sz w:val="28"/>
          <w:szCs w:val="28"/>
          <w:rtl/>
        </w:rPr>
        <w:t>. سپس ابن کثیر</w:t>
      </w:r>
      <w:r w:rsidR="009D0387" w:rsidRPr="00984198">
        <w:rPr>
          <w:rFonts w:cs="B Lotus" w:hint="cs"/>
          <w:sz w:val="28"/>
          <w:szCs w:val="28"/>
          <w:rtl/>
        </w:rPr>
        <w:t xml:space="preserve"> می‌</w:t>
      </w:r>
      <w:r w:rsidRPr="00984198">
        <w:rPr>
          <w:rFonts w:cs="B Lotus" w:hint="cs"/>
          <w:sz w:val="28"/>
          <w:szCs w:val="28"/>
          <w:rtl/>
        </w:rPr>
        <w:t>گوید: الله عزوجل همه</w:t>
      </w:r>
      <w:r w:rsidR="00AC25A8" w:rsidRPr="00984198">
        <w:rPr>
          <w:rFonts w:cs="B Lotus" w:hint="cs"/>
          <w:sz w:val="28"/>
          <w:szCs w:val="28"/>
          <w:rtl/>
        </w:rPr>
        <w:t xml:space="preserve">‌ی </w:t>
      </w:r>
      <w:r w:rsidRPr="00984198">
        <w:rPr>
          <w:rFonts w:cs="B Lotus" w:hint="cs"/>
          <w:sz w:val="28"/>
          <w:szCs w:val="28"/>
          <w:rtl/>
        </w:rPr>
        <w:t>بندگان مومنش را امر فرموده که به تمامی شعبه</w:t>
      </w:r>
      <w:r w:rsidR="009D0387" w:rsidRPr="00984198">
        <w:rPr>
          <w:rFonts w:cs="B Lotus" w:hint="cs"/>
          <w:sz w:val="28"/>
          <w:szCs w:val="28"/>
          <w:rtl/>
        </w:rPr>
        <w:t xml:space="preserve">‌های </w:t>
      </w:r>
      <w:r w:rsidRPr="00984198">
        <w:rPr>
          <w:rFonts w:cs="B Lotus" w:hint="cs"/>
          <w:sz w:val="28"/>
          <w:szCs w:val="28"/>
          <w:rtl/>
        </w:rPr>
        <w:t>ایمان و شرایع اسلام که بسیارند، تا آنجا که</w:t>
      </w:r>
      <w:r w:rsidR="009D0387" w:rsidRPr="00984198">
        <w:rPr>
          <w:rFonts w:cs="B Lotus" w:hint="cs"/>
          <w:sz w:val="28"/>
          <w:szCs w:val="28"/>
          <w:rtl/>
        </w:rPr>
        <w:t xml:space="preserve"> می‌</w:t>
      </w:r>
      <w:r w:rsidRPr="00984198">
        <w:rPr>
          <w:rFonts w:cs="B Lotus" w:hint="cs"/>
          <w:sz w:val="28"/>
          <w:szCs w:val="28"/>
          <w:rtl/>
        </w:rPr>
        <w:t>توانند عمل کنند.</w:t>
      </w:r>
      <w:r w:rsidR="00124B45">
        <w:rPr>
          <w:rFonts w:cs="B Lotus" w:hint="cs"/>
          <w:sz w:val="28"/>
          <w:szCs w:val="28"/>
          <w:rtl/>
        </w:rPr>
        <w:t>»</w:t>
      </w:r>
    </w:p>
    <w:p w:rsidR="00C5413C" w:rsidRPr="00984198" w:rsidRDefault="00C5413C" w:rsidP="00C336B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و قرطبی </w:t>
      </w:r>
      <w:r w:rsidR="00124B45" w:rsidRPr="00124B45">
        <w:rPr>
          <w:rFonts w:cs="B Lotus" w:hint="cs"/>
          <w:noProof/>
          <w:rtl/>
        </w:rPr>
        <w:t>رحمه</w:t>
      </w:r>
      <w:r w:rsidR="00124B45" w:rsidRPr="00124B45">
        <w:rPr>
          <w:rFonts w:cs="B Lotus" w:hint="cs"/>
          <w:noProof/>
          <w:rtl/>
        </w:rPr>
        <w:softHyphen/>
        <w:t>الله</w:t>
      </w:r>
      <w:r w:rsidR="009D0387" w:rsidRPr="00984198">
        <w:rPr>
          <w:rFonts w:cs="B Lotus" w:hint="cs"/>
          <w:sz w:val="28"/>
          <w:szCs w:val="28"/>
          <w:rtl/>
        </w:rPr>
        <w:t xml:space="preserve"> می‌</w:t>
      </w:r>
      <w:r w:rsidRPr="00984198">
        <w:rPr>
          <w:rFonts w:cs="B Lotus" w:hint="cs"/>
          <w:sz w:val="28"/>
          <w:szCs w:val="28"/>
          <w:rtl/>
        </w:rPr>
        <w:t xml:space="preserve">گوید: </w:t>
      </w:r>
      <w:r w:rsidR="00124B45">
        <w:rPr>
          <w:rFonts w:cs="B Lotus" w:hint="cs"/>
          <w:sz w:val="28"/>
          <w:szCs w:val="28"/>
          <w:rtl/>
        </w:rPr>
        <w:t>«</w:t>
      </w:r>
      <w:r w:rsidRPr="00984198">
        <w:rPr>
          <w:rFonts w:cs="B Lotus" w:hint="cs"/>
          <w:sz w:val="28"/>
          <w:szCs w:val="28"/>
          <w:rtl/>
        </w:rPr>
        <w:t>از آنجایی</w:t>
      </w:r>
      <w:r w:rsidR="00124B45">
        <w:rPr>
          <w:rFonts w:cs="B Lotus" w:hint="cs"/>
          <w:sz w:val="28"/>
          <w:szCs w:val="28"/>
          <w:rtl/>
        </w:rPr>
        <w:t xml:space="preserve"> </w:t>
      </w:r>
      <w:r w:rsidRPr="00984198">
        <w:rPr>
          <w:rFonts w:cs="B Lotus" w:hint="cs"/>
          <w:sz w:val="28"/>
          <w:szCs w:val="28"/>
          <w:rtl/>
        </w:rPr>
        <w:t>که الله عزوج</w:t>
      </w:r>
      <w:r w:rsidR="00124B45">
        <w:rPr>
          <w:rFonts w:cs="B Lotus" w:hint="cs"/>
          <w:sz w:val="28"/>
          <w:szCs w:val="28"/>
          <w:rtl/>
        </w:rPr>
        <w:t>ل بیان فرمودند که مردم بر سه دسته</w:t>
      </w:r>
      <w:r w:rsidRPr="00984198">
        <w:rPr>
          <w:rFonts w:cs="B Lotus" w:hint="cs"/>
          <w:sz w:val="28"/>
          <w:szCs w:val="28"/>
          <w:rtl/>
        </w:rPr>
        <w:t xml:space="preserve"> مومن و کافر و منافق</w:t>
      </w:r>
      <w:r w:rsidR="009D0387" w:rsidRPr="00984198">
        <w:rPr>
          <w:rFonts w:cs="B Lotus" w:hint="cs"/>
          <w:sz w:val="28"/>
          <w:szCs w:val="28"/>
          <w:rtl/>
        </w:rPr>
        <w:t xml:space="preserve"> می‌</w:t>
      </w:r>
      <w:r w:rsidR="00124B45">
        <w:rPr>
          <w:rFonts w:cs="B Lotus" w:hint="cs"/>
          <w:sz w:val="28"/>
          <w:szCs w:val="28"/>
          <w:rtl/>
        </w:rPr>
        <w:t>باشند،</w:t>
      </w:r>
      <w:r w:rsidRPr="00984198">
        <w:rPr>
          <w:rFonts w:cs="B Lotus" w:hint="cs"/>
          <w:sz w:val="28"/>
          <w:szCs w:val="28"/>
          <w:rtl/>
        </w:rPr>
        <w:t xml:space="preserve"> پس فرمودند</w:t>
      </w:r>
      <w:r w:rsidR="00124B45">
        <w:rPr>
          <w:rFonts w:cs="B Lotus" w:hint="cs"/>
          <w:sz w:val="28"/>
          <w:szCs w:val="28"/>
          <w:rtl/>
        </w:rPr>
        <w:t>:</w:t>
      </w:r>
      <w:r w:rsidRPr="00984198">
        <w:rPr>
          <w:rFonts w:cs="B Lotus" w:hint="cs"/>
          <w:sz w:val="28"/>
          <w:szCs w:val="28"/>
          <w:rtl/>
        </w:rPr>
        <w:t xml:space="preserve"> بر یک ملت واحد باشید و بر اسلام جمع شوید و بر آن ثابت قدم ب</w:t>
      </w:r>
      <w:r w:rsidR="00124B45">
        <w:rPr>
          <w:rFonts w:cs="B Lotus" w:hint="cs"/>
          <w:sz w:val="28"/>
          <w:szCs w:val="28"/>
          <w:rtl/>
        </w:rPr>
        <w:t>مان</w:t>
      </w:r>
      <w:r w:rsidRPr="00984198">
        <w:rPr>
          <w:rFonts w:cs="B Lotus" w:hint="cs"/>
          <w:sz w:val="28"/>
          <w:szCs w:val="28"/>
          <w:rtl/>
        </w:rPr>
        <w:t xml:space="preserve">ید. </w:t>
      </w:r>
      <w:r w:rsidR="00124B45">
        <w:rPr>
          <w:rFonts w:cs="B Lotus" w:hint="cs"/>
          <w:sz w:val="28"/>
          <w:szCs w:val="28"/>
          <w:rtl/>
        </w:rPr>
        <w:t>«ال</w:t>
      </w:r>
      <w:r w:rsidRPr="00984198">
        <w:rPr>
          <w:rFonts w:cs="B Lotus" w:hint="cs"/>
          <w:sz w:val="28"/>
          <w:szCs w:val="28"/>
          <w:rtl/>
        </w:rPr>
        <w:t>سلم</w:t>
      </w:r>
      <w:r w:rsidR="00124B45">
        <w:rPr>
          <w:rFonts w:cs="B Lotus" w:hint="cs"/>
          <w:sz w:val="28"/>
          <w:szCs w:val="28"/>
          <w:rtl/>
        </w:rPr>
        <w:t>»</w:t>
      </w:r>
      <w:r w:rsidRPr="00984198">
        <w:rPr>
          <w:rFonts w:cs="B Lotus" w:hint="cs"/>
          <w:sz w:val="28"/>
          <w:szCs w:val="28"/>
          <w:rtl/>
        </w:rPr>
        <w:t xml:space="preserve"> در</w:t>
      </w:r>
      <w:r w:rsidR="00124B45">
        <w:rPr>
          <w:rFonts w:cs="B Lotus" w:hint="cs"/>
          <w:sz w:val="28"/>
          <w:szCs w:val="28"/>
          <w:rtl/>
        </w:rPr>
        <w:t xml:space="preserve"> </w:t>
      </w:r>
      <w:r w:rsidRPr="00984198">
        <w:rPr>
          <w:rFonts w:cs="B Lotus" w:hint="cs"/>
          <w:sz w:val="28"/>
          <w:szCs w:val="28"/>
          <w:rtl/>
        </w:rPr>
        <w:t>اینجا به معنای اسلام</w:t>
      </w:r>
      <w:r w:rsidR="009D0387" w:rsidRPr="00984198">
        <w:rPr>
          <w:rFonts w:cs="B Lotus" w:hint="cs"/>
          <w:sz w:val="28"/>
          <w:szCs w:val="28"/>
          <w:rtl/>
        </w:rPr>
        <w:t xml:space="preserve"> می‌</w:t>
      </w:r>
      <w:r w:rsidRPr="00984198">
        <w:rPr>
          <w:rFonts w:cs="B Lotus" w:hint="cs"/>
          <w:sz w:val="28"/>
          <w:szCs w:val="28"/>
          <w:rtl/>
        </w:rPr>
        <w:t xml:space="preserve">باشد. و </w:t>
      </w:r>
      <w:r w:rsidR="00124B45">
        <w:rPr>
          <w:rFonts w:cs="B Lotus" w:hint="cs"/>
          <w:sz w:val="28"/>
          <w:szCs w:val="28"/>
          <w:rtl/>
        </w:rPr>
        <w:t>این نظر مجاهد بوده و ابومالک آن</w:t>
      </w:r>
      <w:r w:rsidR="00124B45">
        <w:rPr>
          <w:rFonts w:cs="B Lotus"/>
          <w:sz w:val="28"/>
          <w:szCs w:val="28"/>
          <w:rtl/>
        </w:rPr>
        <w:softHyphen/>
      </w:r>
      <w:r w:rsidRPr="00984198">
        <w:rPr>
          <w:rFonts w:cs="B Lotus" w:hint="cs"/>
          <w:sz w:val="28"/>
          <w:szCs w:val="28"/>
          <w:rtl/>
        </w:rPr>
        <w:t xml:space="preserve">را از ابن عباس </w:t>
      </w:r>
      <w:r w:rsidR="00C336B2">
        <w:rPr>
          <w:rFonts w:ascii="Arial" w:hAnsi="Arial" w:cs="CTraditional Arabic" w:hint="cs"/>
          <w:sz w:val="28"/>
          <w:szCs w:val="28"/>
          <w:rtl/>
        </w:rPr>
        <w:t>ب</w:t>
      </w:r>
      <w:r w:rsidR="00C336B2" w:rsidRPr="00984198">
        <w:rPr>
          <w:rFonts w:cs="B Lotus" w:hint="cs"/>
          <w:sz w:val="28"/>
          <w:szCs w:val="28"/>
          <w:rtl/>
        </w:rPr>
        <w:t xml:space="preserve"> </w:t>
      </w:r>
      <w:r w:rsidRPr="00984198">
        <w:rPr>
          <w:rFonts w:cs="B Lotus" w:hint="cs"/>
          <w:sz w:val="28"/>
          <w:szCs w:val="28"/>
          <w:rtl/>
        </w:rPr>
        <w:t xml:space="preserve">روایت کرده است. </w:t>
      </w:r>
    </w:p>
    <w:p w:rsidR="00C5413C" w:rsidRPr="00984198" w:rsidRDefault="00C5413C" w:rsidP="008C687B">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سپس امام قرطبی</w:t>
      </w:r>
      <w:r w:rsidR="009D0387" w:rsidRPr="00984198">
        <w:rPr>
          <w:rFonts w:cs="B Lotus" w:hint="cs"/>
          <w:sz w:val="28"/>
          <w:szCs w:val="28"/>
          <w:rtl/>
        </w:rPr>
        <w:t xml:space="preserve"> می‌</w:t>
      </w:r>
      <w:r w:rsidRPr="00984198">
        <w:rPr>
          <w:rFonts w:cs="B Lotus" w:hint="cs"/>
          <w:sz w:val="28"/>
          <w:szCs w:val="28"/>
          <w:rtl/>
        </w:rPr>
        <w:t>گوید: و امام طبری حمل لفظ را بر معنای اسلام ترجیح دا</w:t>
      </w:r>
      <w:r w:rsidR="00124B45">
        <w:rPr>
          <w:rFonts w:cs="B Lotus" w:hint="cs"/>
          <w:sz w:val="28"/>
          <w:szCs w:val="28"/>
          <w:rtl/>
        </w:rPr>
        <w:t>د</w:t>
      </w:r>
      <w:r w:rsidRPr="00984198">
        <w:rPr>
          <w:rFonts w:cs="B Lotus" w:hint="cs"/>
          <w:sz w:val="28"/>
          <w:szCs w:val="28"/>
          <w:rtl/>
        </w:rPr>
        <w:t>ه است</w:t>
      </w:r>
      <w:r w:rsidR="00124B45">
        <w:rPr>
          <w:rFonts w:cs="B Lotus" w:hint="cs"/>
          <w:sz w:val="28"/>
          <w:szCs w:val="28"/>
          <w:rtl/>
        </w:rPr>
        <w:t>»</w:t>
      </w:r>
      <w:r w:rsidRPr="00C008F7">
        <w:rPr>
          <w:rStyle w:val="FootnoteReference"/>
          <w:rFonts w:cs="B Lotus"/>
          <w:sz w:val="28"/>
          <w:szCs w:val="28"/>
          <w:rtl/>
        </w:rPr>
        <w:footnoteReference w:id="163"/>
      </w:r>
      <w:r w:rsidR="00124B45">
        <w:rPr>
          <w:rFonts w:cs="B Lotus" w:hint="cs"/>
          <w:sz w:val="28"/>
          <w:szCs w:val="28"/>
          <w:rtl/>
        </w:rPr>
        <w:t>.</w:t>
      </w:r>
      <w:r w:rsidRPr="00984198">
        <w:rPr>
          <w:rFonts w:cs="B Lotus" w:hint="cs"/>
          <w:sz w:val="28"/>
          <w:szCs w:val="28"/>
          <w:rtl/>
        </w:rPr>
        <w:t xml:space="preserve"> و معنای آیه را شیخ عبدالرحمن بن ناصر السعدی برای ما به روشنی بیان کرده و</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164"/>
      </w:r>
      <w:r w:rsidRPr="00984198">
        <w:rPr>
          <w:rFonts w:cs="B Lotus" w:hint="cs"/>
          <w:sz w:val="28"/>
          <w:szCs w:val="28"/>
          <w:rtl/>
        </w:rPr>
        <w:t xml:space="preserve">: </w:t>
      </w:r>
      <w:r w:rsidR="00124B45">
        <w:rPr>
          <w:rFonts w:cs="B Lotus" w:hint="cs"/>
          <w:sz w:val="28"/>
          <w:szCs w:val="28"/>
          <w:rtl/>
        </w:rPr>
        <w:t>«</w:t>
      </w:r>
      <w:r w:rsidRPr="00984198">
        <w:rPr>
          <w:rFonts w:cs="B Lotus" w:hint="cs"/>
          <w:sz w:val="28"/>
          <w:szCs w:val="28"/>
          <w:rtl/>
        </w:rPr>
        <w:t>این دستوری است از جانب پروردگار</w:t>
      </w:r>
      <w:r w:rsidR="00124B45">
        <w:rPr>
          <w:rFonts w:cs="B Lotus" w:hint="cs"/>
          <w:sz w:val="28"/>
          <w:szCs w:val="28"/>
          <w:rtl/>
        </w:rPr>
        <w:t xml:space="preserve"> </w:t>
      </w:r>
      <w:r w:rsidRPr="00984198">
        <w:rPr>
          <w:rFonts w:cs="B Lotus" w:hint="cs"/>
          <w:sz w:val="28"/>
          <w:szCs w:val="28"/>
          <w:rtl/>
        </w:rPr>
        <w:t xml:space="preserve"> که در آن از مومنان</w:t>
      </w:r>
      <w:r w:rsidR="009D0387" w:rsidRPr="00984198">
        <w:rPr>
          <w:rFonts w:cs="B Lotus" w:hint="cs"/>
          <w:sz w:val="28"/>
          <w:szCs w:val="28"/>
          <w:rtl/>
        </w:rPr>
        <w:t xml:space="preserve"> می‌</w:t>
      </w:r>
      <w:r w:rsidRPr="00984198">
        <w:rPr>
          <w:rFonts w:cs="B Lotus" w:hint="cs"/>
          <w:sz w:val="28"/>
          <w:szCs w:val="28"/>
          <w:rtl/>
        </w:rPr>
        <w:t>خواهد</w:t>
      </w:r>
      <w:r w:rsidR="00960212" w:rsidRPr="00984198">
        <w:rPr>
          <w:rFonts w:cs="B Lotus" w:hint="cs"/>
          <w:sz w:val="28"/>
          <w:szCs w:val="28"/>
          <w:rtl/>
        </w:rPr>
        <w:t xml:space="preserve"> </w:t>
      </w:r>
      <w:r w:rsidR="008C687B">
        <w:rPr>
          <w:rFonts w:ascii="Traditional Arabic" w:hAnsi="Traditional Arabic" w:cs="Traditional Arabic"/>
          <w:sz w:val="28"/>
          <w:szCs w:val="28"/>
          <w:rtl/>
        </w:rPr>
        <w:t>﴿</w:t>
      </w:r>
      <w:r w:rsidR="008C687B">
        <w:rPr>
          <w:rFonts w:ascii="KFGQPC Uthmanic Script HAFS" w:hAnsi="KFGQPC Uthmanic Script HAFS" w:cs="KFGQPC Uthmanic Script HAFS" w:hint="cs"/>
          <w:sz w:val="28"/>
          <w:szCs w:val="28"/>
          <w:rtl/>
        </w:rPr>
        <w:t>ٱ</w:t>
      </w:r>
      <w:r w:rsidR="008C687B">
        <w:rPr>
          <w:rFonts w:ascii="KFGQPC Uthmanic Script HAFS" w:hAnsi="KFGQPC Uthmanic Script HAFS" w:cs="KFGQPC Uthmanic Script HAFS" w:hint="eastAsia"/>
          <w:sz w:val="28"/>
          <w:szCs w:val="28"/>
          <w:rtl/>
        </w:rPr>
        <w:t>دۡخُلُواْ</w:t>
      </w:r>
      <w:r w:rsidR="008C687B">
        <w:rPr>
          <w:rFonts w:ascii="KFGQPC Uthmanic Script HAFS" w:hAnsi="KFGQPC Uthmanic Script HAFS" w:cs="KFGQPC Uthmanic Script HAFS"/>
          <w:sz w:val="28"/>
          <w:szCs w:val="28"/>
          <w:rtl/>
        </w:rPr>
        <w:t xml:space="preserve"> فِي </w:t>
      </w:r>
      <w:r w:rsidR="008C687B">
        <w:rPr>
          <w:rFonts w:ascii="KFGQPC Uthmanic Script HAFS" w:hAnsi="KFGQPC Uthmanic Script HAFS" w:cs="KFGQPC Uthmanic Script HAFS" w:hint="cs"/>
          <w:sz w:val="28"/>
          <w:szCs w:val="28"/>
          <w:rtl/>
        </w:rPr>
        <w:t>ٱ</w:t>
      </w:r>
      <w:r w:rsidR="008C687B">
        <w:rPr>
          <w:rFonts w:ascii="KFGQPC Uthmanic Script HAFS" w:hAnsi="KFGQPC Uthmanic Script HAFS" w:cs="KFGQPC Uthmanic Script HAFS" w:hint="eastAsia"/>
          <w:sz w:val="28"/>
          <w:szCs w:val="28"/>
          <w:rtl/>
        </w:rPr>
        <w:t>لسِّلۡمِ</w:t>
      </w:r>
      <w:r w:rsidR="008C687B">
        <w:rPr>
          <w:rFonts w:ascii="KFGQPC Uthmanic Script HAFS" w:hAnsi="KFGQPC Uthmanic Script HAFS" w:cs="KFGQPC Uthmanic Script HAFS"/>
          <w:sz w:val="28"/>
          <w:szCs w:val="28"/>
          <w:rtl/>
        </w:rPr>
        <w:t xml:space="preserve"> كَآفَّةٗ</w:t>
      </w:r>
      <w:r w:rsidR="008C687B" w:rsidRPr="00664364">
        <w:rPr>
          <w:rFonts w:ascii="Traditional Arabic" w:hAnsi="Traditional Arabic" w:cs="Traditional Arabic"/>
          <w:sz w:val="28"/>
          <w:szCs w:val="28"/>
          <w:rtl/>
        </w:rPr>
        <w:t>﴾</w:t>
      </w:r>
      <w:r w:rsidR="00124B45">
        <w:rPr>
          <w:rFonts w:cs="B Lotus" w:hint="cs"/>
          <w:sz w:val="28"/>
          <w:szCs w:val="28"/>
          <w:rtl/>
        </w:rPr>
        <w:t xml:space="preserve"> کاملا وارد دین اسلام شوند، ب</w:t>
      </w:r>
      <w:r w:rsidR="00BD286A" w:rsidRPr="00984198">
        <w:rPr>
          <w:rFonts w:cs="B Lotus" w:hint="cs"/>
          <w:sz w:val="28"/>
          <w:szCs w:val="28"/>
          <w:rtl/>
        </w:rPr>
        <w:t xml:space="preserve">گونه‌ای </w:t>
      </w:r>
      <w:r w:rsidRPr="00984198">
        <w:rPr>
          <w:rFonts w:cs="B Lotus" w:hint="cs"/>
          <w:sz w:val="28"/>
          <w:szCs w:val="28"/>
          <w:rtl/>
        </w:rPr>
        <w:t>که همه</w:t>
      </w:r>
      <w:r w:rsidR="00AC25A8" w:rsidRPr="00984198">
        <w:rPr>
          <w:rFonts w:cs="B Lotus" w:hint="cs"/>
          <w:sz w:val="28"/>
          <w:szCs w:val="28"/>
          <w:rtl/>
        </w:rPr>
        <w:t xml:space="preserve">‌ی </w:t>
      </w:r>
      <w:r w:rsidR="00124B45">
        <w:rPr>
          <w:rFonts w:cs="B Lotus" w:hint="cs"/>
          <w:sz w:val="28"/>
          <w:szCs w:val="28"/>
          <w:rtl/>
        </w:rPr>
        <w:t>اوامر آن</w:t>
      </w:r>
      <w:r w:rsidR="00124B45">
        <w:rPr>
          <w:rFonts w:cs="B Lotus"/>
          <w:sz w:val="28"/>
          <w:szCs w:val="28"/>
          <w:rtl/>
        </w:rPr>
        <w:softHyphen/>
      </w:r>
      <w:r w:rsidRPr="00984198">
        <w:rPr>
          <w:rFonts w:cs="B Lotus" w:hint="cs"/>
          <w:sz w:val="28"/>
          <w:szCs w:val="28"/>
          <w:rtl/>
        </w:rPr>
        <w:t xml:space="preserve">را به </w:t>
      </w:r>
      <w:r w:rsidR="00124B45">
        <w:rPr>
          <w:rFonts w:cs="B Lotus" w:hint="cs"/>
          <w:sz w:val="28"/>
          <w:szCs w:val="28"/>
          <w:rtl/>
        </w:rPr>
        <w:t>جا آورند و هیچ چیزی از آن</w:t>
      </w:r>
      <w:r w:rsidR="00124B45">
        <w:rPr>
          <w:rFonts w:cs="B Lotus"/>
          <w:sz w:val="28"/>
          <w:szCs w:val="28"/>
          <w:rtl/>
        </w:rPr>
        <w:softHyphen/>
      </w:r>
      <w:r w:rsidRPr="00984198">
        <w:rPr>
          <w:rFonts w:cs="B Lotus" w:hint="cs"/>
          <w:sz w:val="28"/>
          <w:szCs w:val="28"/>
          <w:rtl/>
        </w:rPr>
        <w:t xml:space="preserve">را ترک ننمایند و هوی و هوس خویش را پروردگار و معبود قرار ندهند، </w:t>
      </w:r>
      <w:r w:rsidR="00124B45">
        <w:rPr>
          <w:rFonts w:cs="B Lotus" w:hint="cs"/>
          <w:sz w:val="28"/>
          <w:szCs w:val="28"/>
          <w:rtl/>
        </w:rPr>
        <w:t>بدین ترتیب که امری که شریعت آن</w:t>
      </w:r>
      <w:r w:rsidR="00124B45">
        <w:rPr>
          <w:rFonts w:cs="B Lotus"/>
          <w:sz w:val="28"/>
          <w:szCs w:val="28"/>
          <w:rtl/>
        </w:rPr>
        <w:softHyphen/>
      </w:r>
      <w:r w:rsidRPr="00984198">
        <w:rPr>
          <w:rFonts w:cs="B Lotus" w:hint="cs"/>
          <w:sz w:val="28"/>
          <w:szCs w:val="28"/>
          <w:rtl/>
        </w:rPr>
        <w:t>را</w:t>
      </w:r>
      <w:r w:rsidR="00124B45">
        <w:rPr>
          <w:rFonts w:cs="B Lotus" w:hint="cs"/>
          <w:sz w:val="28"/>
          <w:szCs w:val="28"/>
          <w:rtl/>
        </w:rPr>
        <w:t xml:space="preserve"> واجب کرده است، چنانچه با خواهشات</w:t>
      </w:r>
      <w:r w:rsidRPr="00984198">
        <w:rPr>
          <w:rFonts w:cs="B Lotus" w:hint="cs"/>
          <w:sz w:val="28"/>
          <w:szCs w:val="28"/>
          <w:rtl/>
        </w:rPr>
        <w:t xml:space="preserve"> و آرزو</w:t>
      </w:r>
      <w:r w:rsidR="00124B45">
        <w:rPr>
          <w:rFonts w:cs="B Lotus" w:hint="cs"/>
          <w:sz w:val="28"/>
          <w:szCs w:val="28"/>
          <w:rtl/>
        </w:rPr>
        <w:t>های نفسانی آنان سازگار باشد، آن</w:t>
      </w:r>
      <w:r w:rsidR="00124B45">
        <w:rPr>
          <w:rFonts w:cs="B Lotus"/>
          <w:sz w:val="28"/>
          <w:szCs w:val="28"/>
          <w:rtl/>
        </w:rPr>
        <w:softHyphen/>
      </w:r>
      <w:r w:rsidRPr="00984198">
        <w:rPr>
          <w:rFonts w:cs="B Lotus" w:hint="cs"/>
          <w:sz w:val="28"/>
          <w:szCs w:val="28"/>
          <w:rtl/>
        </w:rPr>
        <w:t>را انجام داده و اگر با آرزوهای</w:t>
      </w:r>
      <w:r w:rsidR="00124B45">
        <w:rPr>
          <w:rFonts w:cs="B Lotus"/>
          <w:sz w:val="28"/>
          <w:szCs w:val="28"/>
          <w:rtl/>
        </w:rPr>
        <w:softHyphen/>
      </w:r>
      <w:r w:rsidR="00124B45">
        <w:rPr>
          <w:rFonts w:cs="B Lotus" w:hint="cs"/>
          <w:sz w:val="28"/>
          <w:szCs w:val="28"/>
          <w:rtl/>
        </w:rPr>
        <w:t>شان سازگار نباشد، آن</w:t>
      </w:r>
      <w:r w:rsidR="00124B45">
        <w:rPr>
          <w:rFonts w:cs="B Lotus"/>
          <w:sz w:val="28"/>
          <w:szCs w:val="28"/>
          <w:rtl/>
        </w:rPr>
        <w:softHyphen/>
      </w:r>
      <w:r w:rsidRPr="00984198">
        <w:rPr>
          <w:rFonts w:cs="B Lotus" w:hint="cs"/>
          <w:sz w:val="28"/>
          <w:szCs w:val="28"/>
          <w:rtl/>
        </w:rPr>
        <w:t>را ترک کنند؛ زیرا واجب است که هواهای نفسا</w:t>
      </w:r>
      <w:r w:rsidR="00124B45">
        <w:rPr>
          <w:rFonts w:cs="B Lotus" w:hint="cs"/>
          <w:sz w:val="28"/>
          <w:szCs w:val="28"/>
          <w:rtl/>
        </w:rPr>
        <w:t>نی تابع و پیرو دستورات دین باشد.</w:t>
      </w:r>
      <w:r w:rsidRPr="00984198">
        <w:rPr>
          <w:rFonts w:cs="B Lotus" w:hint="cs"/>
          <w:sz w:val="28"/>
          <w:szCs w:val="28"/>
          <w:rtl/>
        </w:rPr>
        <w:t xml:space="preserve"> و باید به اندازه</w:t>
      </w:r>
      <w:r w:rsidR="00AC25A8" w:rsidRPr="00984198">
        <w:rPr>
          <w:rFonts w:cs="B Lotus" w:hint="cs"/>
          <w:sz w:val="28"/>
          <w:szCs w:val="28"/>
          <w:rtl/>
        </w:rPr>
        <w:t xml:space="preserve">‌ی </w:t>
      </w:r>
      <w:r w:rsidRPr="00984198">
        <w:rPr>
          <w:rFonts w:cs="B Lotus" w:hint="cs"/>
          <w:sz w:val="28"/>
          <w:szCs w:val="28"/>
          <w:rtl/>
        </w:rPr>
        <w:t>قدرت و تو</w:t>
      </w:r>
      <w:r w:rsidR="00124B45">
        <w:rPr>
          <w:rFonts w:cs="B Lotus" w:hint="cs"/>
          <w:sz w:val="28"/>
          <w:szCs w:val="28"/>
          <w:rtl/>
        </w:rPr>
        <w:t>انایی خویش اعمال خیر انجام دهند</w:t>
      </w:r>
      <w:r w:rsidRPr="00984198">
        <w:rPr>
          <w:rFonts w:cs="B Lotus" w:hint="cs"/>
          <w:sz w:val="28"/>
          <w:szCs w:val="28"/>
          <w:rtl/>
        </w:rPr>
        <w:t xml:space="preserve"> و در آنچه توان</w:t>
      </w:r>
      <w:r w:rsidR="00124B45">
        <w:rPr>
          <w:rFonts w:cs="B Lotus" w:hint="cs"/>
          <w:sz w:val="28"/>
          <w:szCs w:val="28"/>
          <w:rtl/>
        </w:rPr>
        <w:t xml:space="preserve"> آن</w:t>
      </w:r>
      <w:r w:rsidR="00124B45">
        <w:rPr>
          <w:rFonts w:cs="B Lotus"/>
          <w:sz w:val="28"/>
          <w:szCs w:val="28"/>
          <w:rtl/>
        </w:rPr>
        <w:softHyphen/>
      </w:r>
      <w:r w:rsidR="009D0387" w:rsidRPr="00984198">
        <w:rPr>
          <w:rFonts w:cs="B Lotus" w:hint="cs"/>
          <w:sz w:val="28"/>
          <w:szCs w:val="28"/>
          <w:rtl/>
        </w:rPr>
        <w:t xml:space="preserve">را </w:t>
      </w:r>
      <w:r w:rsidRPr="00984198">
        <w:rPr>
          <w:rFonts w:cs="B Lotus" w:hint="cs"/>
          <w:sz w:val="28"/>
          <w:szCs w:val="28"/>
          <w:rtl/>
        </w:rPr>
        <w:t>ندارند، با نیت و قلب بدان بپردازند تا از اجر و پاداش آن بی</w:t>
      </w:r>
      <w:r w:rsidRPr="00984198">
        <w:rPr>
          <w:rFonts w:cs="B Lotus" w:hint="cs"/>
          <w:sz w:val="28"/>
          <w:szCs w:val="28"/>
          <w:cs/>
        </w:rPr>
        <w:t>‎</w:t>
      </w:r>
      <w:r w:rsidRPr="00984198">
        <w:rPr>
          <w:rFonts w:cs="B Lotus" w:hint="cs"/>
          <w:sz w:val="28"/>
          <w:szCs w:val="28"/>
          <w:rtl/>
        </w:rPr>
        <w:t xml:space="preserve">نصیب نمانند. بنابراین التزام </w:t>
      </w:r>
      <w:r w:rsidR="00124B45">
        <w:rPr>
          <w:rFonts w:cs="B Lotus" w:hint="cs"/>
          <w:sz w:val="28"/>
          <w:szCs w:val="28"/>
          <w:rtl/>
        </w:rPr>
        <w:t xml:space="preserve">و پایبندی </w:t>
      </w:r>
      <w:r w:rsidRPr="00984198">
        <w:rPr>
          <w:rFonts w:cs="B Lotus" w:hint="cs"/>
          <w:sz w:val="28"/>
          <w:szCs w:val="28"/>
          <w:rtl/>
        </w:rPr>
        <w:t>به دستوراتی که الله</w:t>
      </w:r>
      <w:r w:rsidR="00124B45">
        <w:rPr>
          <w:rFonts w:cs="B Lotus" w:hint="cs"/>
          <w:sz w:val="28"/>
          <w:szCs w:val="28"/>
          <w:rtl/>
        </w:rPr>
        <w:t xml:space="preserve"> عزوجل فرستاده است، بدون کمترین</w:t>
      </w:r>
      <w:r w:rsidRPr="00984198">
        <w:rPr>
          <w:rFonts w:cs="B Lotus" w:hint="cs"/>
          <w:sz w:val="28"/>
          <w:szCs w:val="28"/>
          <w:rtl/>
        </w:rPr>
        <w:t xml:space="preserve"> تردیدی واجب است. و در حقیقت این هما</w:t>
      </w:r>
      <w:r w:rsidR="00124B45">
        <w:rPr>
          <w:rFonts w:cs="B Lotus" w:hint="cs"/>
          <w:sz w:val="28"/>
          <w:szCs w:val="28"/>
          <w:rtl/>
        </w:rPr>
        <w:t>ن عبادتی است که حق الله عزوجل</w:t>
      </w:r>
      <w:r w:rsidRPr="00984198">
        <w:rPr>
          <w:rFonts w:cs="B Lotus" w:hint="cs"/>
          <w:sz w:val="28"/>
          <w:szCs w:val="28"/>
          <w:rtl/>
        </w:rPr>
        <w:t xml:space="preserve"> نسبت </w:t>
      </w:r>
      <w:r w:rsidR="00124B45">
        <w:rPr>
          <w:rFonts w:cs="B Lotus" w:hint="cs"/>
          <w:sz w:val="28"/>
          <w:szCs w:val="28"/>
          <w:rtl/>
        </w:rPr>
        <w:t xml:space="preserve">به </w:t>
      </w:r>
      <w:r w:rsidRPr="00984198">
        <w:rPr>
          <w:rFonts w:cs="B Lotus" w:hint="cs"/>
          <w:sz w:val="28"/>
          <w:szCs w:val="28"/>
          <w:rtl/>
        </w:rPr>
        <w:t>بندگانش</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984198" w:rsidRDefault="00C5413C" w:rsidP="00124B45">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شیخ محمد بن ابراهیم </w:t>
      </w:r>
      <w:r w:rsidR="00124B45" w:rsidRPr="00124B45">
        <w:rPr>
          <w:rFonts w:cs="B Lotus" w:hint="cs"/>
          <w:noProof/>
          <w:rtl/>
        </w:rPr>
        <w:t>رحمه</w:t>
      </w:r>
      <w:r w:rsidR="00124B45" w:rsidRPr="00124B45">
        <w:rPr>
          <w:rFonts w:cs="B Lotus" w:hint="cs"/>
          <w:noProof/>
          <w:rtl/>
        </w:rPr>
        <w:softHyphen/>
        <w:t>الله</w:t>
      </w:r>
      <w:r w:rsidRPr="00984198">
        <w:rPr>
          <w:rFonts w:cs="B Lotus" w:hint="cs"/>
          <w:sz w:val="28"/>
          <w:szCs w:val="28"/>
          <w:rtl/>
        </w:rPr>
        <w:t xml:space="preserve"> در بیان اینکه تحکیم و قانونگذاری شریعت الله عزوجل همان معنای شهادتین</w:t>
      </w:r>
      <w:r w:rsidR="009D0387" w:rsidRPr="00984198">
        <w:rPr>
          <w:rFonts w:cs="B Lotus" w:hint="cs"/>
          <w:sz w:val="28"/>
          <w:szCs w:val="28"/>
          <w:rtl/>
        </w:rPr>
        <w:t xml:space="preserve"> می‌</w:t>
      </w:r>
      <w:r w:rsidRPr="00984198">
        <w:rPr>
          <w:rFonts w:cs="B Lotus" w:hint="cs"/>
          <w:sz w:val="28"/>
          <w:szCs w:val="28"/>
          <w:rtl/>
        </w:rPr>
        <w:t>باشد</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165"/>
      </w:r>
      <w:r w:rsidRPr="00984198">
        <w:rPr>
          <w:rFonts w:cs="B Lotus" w:hint="cs"/>
          <w:sz w:val="28"/>
          <w:szCs w:val="28"/>
          <w:rtl/>
        </w:rPr>
        <w:t xml:space="preserve">: </w:t>
      </w:r>
      <w:r w:rsidR="00124B45">
        <w:rPr>
          <w:rFonts w:cs="B Lotus" w:hint="cs"/>
          <w:sz w:val="28"/>
          <w:szCs w:val="28"/>
          <w:rtl/>
        </w:rPr>
        <w:t>«تحکیم شریعت الله عزوجل</w:t>
      </w:r>
      <w:r w:rsidRPr="00984198">
        <w:rPr>
          <w:rFonts w:cs="B Lotus" w:hint="cs"/>
          <w:sz w:val="28"/>
          <w:szCs w:val="28"/>
          <w:rtl/>
        </w:rPr>
        <w:t xml:space="preserve"> و نه تحکیم غیر آن، نیمه</w:t>
      </w:r>
      <w:r w:rsidR="00AC25A8" w:rsidRPr="00984198">
        <w:rPr>
          <w:rFonts w:cs="B Lotus" w:hint="cs"/>
          <w:sz w:val="28"/>
          <w:szCs w:val="28"/>
          <w:rtl/>
        </w:rPr>
        <w:t xml:space="preserve">‌ی </w:t>
      </w:r>
      <w:r w:rsidRPr="00984198">
        <w:rPr>
          <w:rFonts w:cs="B Lotus" w:hint="cs"/>
          <w:sz w:val="28"/>
          <w:szCs w:val="28"/>
          <w:rtl/>
        </w:rPr>
        <w:t xml:space="preserve">دیگر عبادت الله عزوجل و نه </w:t>
      </w:r>
      <w:r w:rsidR="00124B45">
        <w:rPr>
          <w:rFonts w:cs="B Lotus" w:hint="cs"/>
          <w:sz w:val="28"/>
          <w:szCs w:val="28"/>
          <w:rtl/>
        </w:rPr>
        <w:t>عبادت غیرالله</w:t>
      </w:r>
      <w:r w:rsidR="009D0387" w:rsidRPr="00984198">
        <w:rPr>
          <w:rFonts w:cs="B Lotus" w:hint="cs"/>
          <w:sz w:val="28"/>
          <w:szCs w:val="28"/>
          <w:rtl/>
        </w:rPr>
        <w:t xml:space="preserve"> می‌</w:t>
      </w:r>
      <w:r w:rsidRPr="00984198">
        <w:rPr>
          <w:rFonts w:cs="B Lotus" w:hint="cs"/>
          <w:sz w:val="28"/>
          <w:szCs w:val="28"/>
          <w:rtl/>
        </w:rPr>
        <w:t>باشد، چرا که مضمون شهادتین آن است که الله عزوجل تنها معبود بر حق بوده و ه</w:t>
      </w:r>
      <w:r w:rsidR="00124B45">
        <w:rPr>
          <w:rFonts w:cs="B Lotus" w:hint="cs"/>
          <w:sz w:val="28"/>
          <w:szCs w:val="28"/>
          <w:rtl/>
        </w:rPr>
        <w:t>یچ شریکی برای او قرار داده نشود</w:t>
      </w:r>
      <w:r w:rsidRPr="00984198">
        <w:rPr>
          <w:rFonts w:cs="B Lotus" w:hint="cs"/>
          <w:sz w:val="28"/>
          <w:szCs w:val="28"/>
          <w:rtl/>
        </w:rPr>
        <w:t xml:space="preserve"> و فقط رسول الله کسی باشد </w:t>
      </w:r>
      <w:r w:rsidR="00124B45">
        <w:rPr>
          <w:rFonts w:cs="B Lotus" w:hint="cs"/>
          <w:sz w:val="28"/>
          <w:szCs w:val="28"/>
          <w:rtl/>
        </w:rPr>
        <w:t>که با آنچه</w:t>
      </w:r>
      <w:r w:rsidR="00124B45" w:rsidRPr="00984198">
        <w:rPr>
          <w:rFonts w:cs="B Lotus" w:hint="cs"/>
          <w:sz w:val="28"/>
          <w:szCs w:val="28"/>
          <w:rtl/>
        </w:rPr>
        <w:t xml:space="preserve"> با آن از جانب الله متعال آمده</w:t>
      </w:r>
      <w:r w:rsidR="00124B45">
        <w:rPr>
          <w:rFonts w:cs="B Lotus" w:hint="cs"/>
          <w:sz w:val="28"/>
          <w:szCs w:val="28"/>
          <w:rtl/>
        </w:rPr>
        <w:t>، از او پیروی شده و داور و حَکم</w:t>
      </w:r>
      <w:r w:rsidRPr="00984198">
        <w:rPr>
          <w:rFonts w:cs="B Lotus" w:hint="cs"/>
          <w:sz w:val="28"/>
          <w:szCs w:val="28"/>
          <w:rtl/>
        </w:rPr>
        <w:t xml:space="preserve"> باشد. و شمشیرهای جهاد جز بدین سبب و نیز جز به منظور محقق ساختن آن در انجام و ترک انجام و تحکیم در زمان نزاع</w:t>
      </w:r>
      <w:r w:rsidR="00124B45">
        <w:rPr>
          <w:rFonts w:cs="B Lotus" w:hint="cs"/>
          <w:sz w:val="28"/>
          <w:szCs w:val="28"/>
          <w:rtl/>
        </w:rPr>
        <w:t xml:space="preserve"> و اختلاف</w:t>
      </w:r>
      <w:r w:rsidRPr="00984198">
        <w:rPr>
          <w:rFonts w:cs="B Lotus" w:hint="cs"/>
          <w:sz w:val="28"/>
          <w:szCs w:val="28"/>
          <w:rtl/>
        </w:rPr>
        <w:t>، از غلاف بیرون کشیده نشده است.</w:t>
      </w:r>
      <w:r w:rsidR="00124B45">
        <w:rPr>
          <w:rFonts w:cs="B Lotus" w:hint="cs"/>
          <w:sz w:val="28"/>
          <w:szCs w:val="28"/>
          <w:rtl/>
        </w:rPr>
        <w:t>»</w:t>
      </w:r>
      <w:r w:rsidRPr="00984198">
        <w:rPr>
          <w:rFonts w:cs="B Lotus" w:hint="cs"/>
          <w:sz w:val="28"/>
          <w:szCs w:val="28"/>
          <w:rtl/>
        </w:rPr>
        <w:t xml:space="preserve"> </w:t>
      </w:r>
    </w:p>
    <w:p w:rsidR="00124B45" w:rsidRDefault="00C5413C" w:rsidP="00124B45">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علامه شنقیطی </w:t>
      </w:r>
      <w:r w:rsidR="00124B45" w:rsidRPr="00124B45">
        <w:rPr>
          <w:rFonts w:cs="B Lotus" w:hint="cs"/>
          <w:noProof/>
          <w:rtl/>
        </w:rPr>
        <w:t>رحمه</w:t>
      </w:r>
      <w:r w:rsidR="00124B45" w:rsidRPr="00124B45">
        <w:rPr>
          <w:rFonts w:cs="B Lotus" w:hint="cs"/>
          <w:noProof/>
          <w:rtl/>
        </w:rPr>
        <w:softHyphen/>
        <w:t>الله</w:t>
      </w:r>
      <w:r w:rsidR="005C7165">
        <w:rPr>
          <w:rFonts w:cs="B Lotus" w:hint="cs"/>
          <w:sz w:val="28"/>
          <w:szCs w:val="28"/>
          <w:rtl/>
        </w:rPr>
        <w:t xml:space="preserve"> در </w:t>
      </w:r>
      <w:r w:rsidR="00124B45">
        <w:rPr>
          <w:rFonts w:cs="B Lotus" w:hint="cs"/>
          <w:sz w:val="28"/>
          <w:szCs w:val="28"/>
          <w:rtl/>
        </w:rPr>
        <w:t>«</w:t>
      </w:r>
      <w:r w:rsidR="005C7165">
        <w:rPr>
          <w:rFonts w:cs="B Lotus" w:hint="cs"/>
          <w:sz w:val="28"/>
          <w:szCs w:val="28"/>
          <w:rtl/>
        </w:rPr>
        <w:t>أ</w:t>
      </w:r>
      <w:r w:rsidR="00124B45">
        <w:rPr>
          <w:rFonts w:cs="B Lotus" w:hint="cs"/>
          <w:sz w:val="28"/>
          <w:szCs w:val="28"/>
          <w:rtl/>
        </w:rPr>
        <w:t>ضواء</w:t>
      </w:r>
      <w:r w:rsidR="00124B45">
        <w:rPr>
          <w:rFonts w:cs="B Lotus"/>
          <w:sz w:val="28"/>
          <w:szCs w:val="28"/>
          <w:rtl/>
        </w:rPr>
        <w:softHyphen/>
      </w:r>
      <w:r w:rsidRPr="00984198">
        <w:rPr>
          <w:rFonts w:cs="B Lotus" w:hint="cs"/>
          <w:sz w:val="28"/>
          <w:szCs w:val="28"/>
          <w:rtl/>
        </w:rPr>
        <w:t>البیان</w:t>
      </w:r>
      <w:r w:rsidR="00124B45">
        <w:rPr>
          <w:rFonts w:cs="B Lotus" w:hint="cs"/>
          <w:sz w:val="28"/>
          <w:szCs w:val="28"/>
          <w:rtl/>
        </w:rPr>
        <w:t>»</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166"/>
      </w:r>
      <w:r w:rsidRPr="00984198">
        <w:rPr>
          <w:rFonts w:cs="B Lotus" w:hint="cs"/>
          <w:sz w:val="28"/>
          <w:szCs w:val="28"/>
          <w:rtl/>
        </w:rPr>
        <w:t xml:space="preserve"> «بدان که الله عزوجل در آیات بسیاری صفات کسی را که مستحق آن است که حکم برای او باشد، بیان کرده است، لذا بر هر عاقلی لازم است که در این صفات ذکر شده که </w:t>
      </w:r>
      <w:r w:rsidR="00587460" w:rsidRPr="00587460">
        <w:rPr>
          <w:rFonts w:cs="mylotus" w:hint="cs"/>
          <w:sz w:val="28"/>
          <w:szCs w:val="28"/>
          <w:rtl/>
        </w:rPr>
        <w:t>إن</w:t>
      </w:r>
      <w:r w:rsidR="00587460" w:rsidRPr="00587460">
        <w:rPr>
          <w:rFonts w:hint="cs"/>
          <w:sz w:val="28"/>
          <w:szCs w:val="28"/>
          <w:rtl/>
        </w:rPr>
        <w:t>‌</w:t>
      </w:r>
      <w:r w:rsidR="00587460" w:rsidRPr="00587460">
        <w:rPr>
          <w:rFonts w:ascii="mylotus" w:hAnsi="mylotus" w:cs="mylotus" w:hint="cs"/>
          <w:sz w:val="28"/>
          <w:szCs w:val="28"/>
          <w:rtl/>
        </w:rPr>
        <w:t>شاء</w:t>
      </w:r>
      <w:r w:rsidR="00587460" w:rsidRPr="00587460">
        <w:rPr>
          <w:rFonts w:cs="mylotus" w:hint="cs"/>
          <w:sz w:val="28"/>
          <w:szCs w:val="28"/>
          <w:rtl/>
        </w:rPr>
        <w:t>الله</w:t>
      </w:r>
      <w:r w:rsidR="009D0387" w:rsidRPr="00984198">
        <w:rPr>
          <w:rFonts w:cs="B Lotus" w:hint="cs"/>
          <w:sz w:val="28"/>
          <w:szCs w:val="28"/>
          <w:rtl/>
        </w:rPr>
        <w:t xml:space="preserve"> آن‌ها </w:t>
      </w:r>
      <w:r w:rsidRPr="00984198">
        <w:rPr>
          <w:rFonts w:cs="B Lotus" w:hint="cs"/>
          <w:sz w:val="28"/>
          <w:szCs w:val="28"/>
          <w:rtl/>
        </w:rPr>
        <w:t>را توضیح خواهیم داد، تامل کند و نیز در مقابل، در صف</w:t>
      </w:r>
      <w:r w:rsidR="00124B45">
        <w:rPr>
          <w:rFonts w:cs="B Lotus" w:hint="cs"/>
          <w:sz w:val="28"/>
          <w:szCs w:val="28"/>
          <w:rtl/>
        </w:rPr>
        <w:t>ات بشری که قوانین وضعی را قانون</w:t>
      </w:r>
      <w:r w:rsidR="00124B45">
        <w:rPr>
          <w:rFonts w:cs="B Lotus"/>
          <w:sz w:val="28"/>
          <w:szCs w:val="28"/>
          <w:rtl/>
        </w:rPr>
        <w:softHyphen/>
      </w:r>
      <w:r w:rsidRPr="00984198">
        <w:rPr>
          <w:rFonts w:cs="B Lotus" w:hint="cs"/>
          <w:sz w:val="28"/>
          <w:szCs w:val="28"/>
          <w:rtl/>
        </w:rPr>
        <w:t>گذاری</w:t>
      </w:r>
      <w:r w:rsidR="009D0387" w:rsidRPr="00984198">
        <w:rPr>
          <w:rFonts w:cs="B Lotus" w:hint="cs"/>
          <w:sz w:val="28"/>
          <w:szCs w:val="28"/>
          <w:rtl/>
        </w:rPr>
        <w:t xml:space="preserve"> می‌</w:t>
      </w:r>
      <w:r w:rsidRPr="00984198">
        <w:rPr>
          <w:rFonts w:cs="B Lotus" w:hint="cs"/>
          <w:sz w:val="28"/>
          <w:szCs w:val="28"/>
          <w:rtl/>
        </w:rPr>
        <w:t>کند، تامل کند و ببیند که آیا ص</w:t>
      </w:r>
      <w:r w:rsidR="00124B45">
        <w:rPr>
          <w:rFonts w:cs="B Lotus" w:hint="cs"/>
          <w:sz w:val="28"/>
          <w:szCs w:val="28"/>
          <w:rtl/>
        </w:rPr>
        <w:t>فات کسی که بایستی تشریع و قانون</w:t>
      </w:r>
      <w:r w:rsidR="00124B45">
        <w:rPr>
          <w:rFonts w:cs="B Lotus"/>
          <w:sz w:val="28"/>
          <w:szCs w:val="28"/>
          <w:rtl/>
        </w:rPr>
        <w:softHyphen/>
      </w:r>
      <w:r w:rsidRPr="00984198">
        <w:rPr>
          <w:rFonts w:cs="B Lotus" w:hint="cs"/>
          <w:sz w:val="28"/>
          <w:szCs w:val="28"/>
          <w:rtl/>
        </w:rPr>
        <w:t xml:space="preserve">گذاری برای او باشد در بشر وجود دارد؟ - براستی که الله عزوجل از اینکه در تشریع </w:t>
      </w:r>
      <w:r w:rsidR="00124B45">
        <w:rPr>
          <w:rFonts w:cs="B Lotus" w:hint="cs"/>
          <w:sz w:val="28"/>
          <w:szCs w:val="28"/>
          <w:rtl/>
        </w:rPr>
        <w:t xml:space="preserve">و قانونگذاری </w:t>
      </w:r>
      <w:r w:rsidRPr="00984198">
        <w:rPr>
          <w:rFonts w:cs="B Lotus" w:hint="cs"/>
          <w:sz w:val="28"/>
          <w:szCs w:val="28"/>
          <w:rtl/>
        </w:rPr>
        <w:t>شریکی داشته باشد، برتر و منزه و پاک است - بدین ترتیب اگر صفات تشریع کننده بر بشر منطبق بود، که هرگز این</w:t>
      </w:r>
      <w:r w:rsidR="00124B45">
        <w:rPr>
          <w:rFonts w:cs="B Lotus"/>
          <w:sz w:val="28"/>
          <w:szCs w:val="28"/>
          <w:rtl/>
        </w:rPr>
        <w:softHyphen/>
      </w:r>
      <w:r w:rsidRPr="00984198">
        <w:rPr>
          <w:rFonts w:cs="B Lotus" w:hint="cs"/>
          <w:sz w:val="28"/>
          <w:szCs w:val="28"/>
          <w:rtl/>
        </w:rPr>
        <w:t>گونه</w:t>
      </w:r>
      <w:r w:rsidR="009D0387" w:rsidRPr="00984198">
        <w:rPr>
          <w:rFonts w:cs="B Lotus" w:hint="cs"/>
          <w:sz w:val="28"/>
          <w:szCs w:val="28"/>
          <w:rtl/>
        </w:rPr>
        <w:t xml:space="preserve"> نمی‌</w:t>
      </w:r>
      <w:r w:rsidRPr="00984198">
        <w:rPr>
          <w:rFonts w:cs="B Lotus" w:hint="cs"/>
          <w:sz w:val="28"/>
          <w:szCs w:val="28"/>
          <w:rtl/>
        </w:rPr>
        <w:t>باشد، پس از</w:t>
      </w:r>
      <w:r w:rsidR="009D0387" w:rsidRPr="00984198">
        <w:rPr>
          <w:rFonts w:cs="B Lotus" w:hint="cs"/>
          <w:sz w:val="28"/>
          <w:szCs w:val="28"/>
          <w:rtl/>
        </w:rPr>
        <w:t xml:space="preserve"> آن‌ها </w:t>
      </w:r>
      <w:r w:rsidRPr="00984198">
        <w:rPr>
          <w:rFonts w:cs="B Lotus" w:hint="cs"/>
          <w:sz w:val="28"/>
          <w:szCs w:val="28"/>
          <w:rtl/>
        </w:rPr>
        <w:t>پیروی کند و اگر آشکار شد که بشری که قانونگذاری</w:t>
      </w:r>
      <w:r w:rsidR="009D0387" w:rsidRPr="00984198">
        <w:rPr>
          <w:rFonts w:cs="B Lotus" w:hint="cs"/>
          <w:sz w:val="28"/>
          <w:szCs w:val="28"/>
          <w:rtl/>
        </w:rPr>
        <w:t xml:space="preserve"> می‌</w:t>
      </w:r>
      <w:r w:rsidRPr="00984198">
        <w:rPr>
          <w:rFonts w:cs="B Lotus" w:hint="cs"/>
          <w:sz w:val="28"/>
          <w:szCs w:val="28"/>
          <w:rtl/>
        </w:rPr>
        <w:t>کند حقیرتر و فرومایه</w:t>
      </w:r>
      <w:r w:rsidR="00CB537F" w:rsidRPr="00984198">
        <w:rPr>
          <w:rFonts w:cs="B Lotus" w:hint="eastAsia"/>
          <w:sz w:val="28"/>
          <w:szCs w:val="28"/>
          <w:rtl/>
        </w:rPr>
        <w:t>‌</w:t>
      </w:r>
      <w:r w:rsidRPr="00984198">
        <w:rPr>
          <w:rFonts w:cs="B Lotus" w:hint="cs"/>
          <w:sz w:val="28"/>
          <w:szCs w:val="28"/>
          <w:rtl/>
        </w:rPr>
        <w:t>تر و ذلیل</w:t>
      </w:r>
      <w:r w:rsidR="00CB537F" w:rsidRPr="00984198">
        <w:rPr>
          <w:rFonts w:cs="B Lotus" w:hint="eastAsia"/>
          <w:sz w:val="28"/>
          <w:szCs w:val="28"/>
          <w:rtl/>
        </w:rPr>
        <w:t>‌</w:t>
      </w:r>
      <w:r w:rsidRPr="00984198">
        <w:rPr>
          <w:rFonts w:cs="B Lotus" w:hint="cs"/>
          <w:sz w:val="28"/>
          <w:szCs w:val="28"/>
          <w:rtl/>
        </w:rPr>
        <w:t>تر و کوچک</w:t>
      </w:r>
      <w:r w:rsidR="00CB537F" w:rsidRPr="00984198">
        <w:rPr>
          <w:rFonts w:cs="B Lotus" w:hint="eastAsia"/>
          <w:sz w:val="28"/>
          <w:szCs w:val="28"/>
          <w:rtl/>
        </w:rPr>
        <w:t>‌</w:t>
      </w:r>
      <w:r w:rsidRPr="00984198">
        <w:rPr>
          <w:rFonts w:cs="B Lotus" w:hint="cs"/>
          <w:sz w:val="28"/>
          <w:szCs w:val="28"/>
          <w:rtl/>
        </w:rPr>
        <w:t>تر از آن است که قانونگذاری کند، پس بایستی که</w:t>
      </w:r>
      <w:r w:rsidR="009D0387" w:rsidRPr="00984198">
        <w:rPr>
          <w:rFonts w:cs="B Lotus" w:hint="cs"/>
          <w:sz w:val="28"/>
          <w:szCs w:val="28"/>
          <w:rtl/>
        </w:rPr>
        <w:t xml:space="preserve"> آن‌ها </w:t>
      </w:r>
      <w:r w:rsidRPr="00984198">
        <w:rPr>
          <w:rFonts w:cs="B Lotus" w:hint="cs"/>
          <w:sz w:val="28"/>
          <w:szCs w:val="28"/>
          <w:rtl/>
        </w:rPr>
        <w:t>را در جایگاه بشری خود قرار داده و او</w:t>
      </w:r>
      <w:r w:rsidR="00124B45">
        <w:rPr>
          <w:rFonts w:cs="B Lotus" w:hint="cs"/>
          <w:sz w:val="28"/>
          <w:szCs w:val="28"/>
          <w:rtl/>
        </w:rPr>
        <w:t xml:space="preserve"> را تا حد مقام ربوبیت بالا نبرد. </w:t>
      </w:r>
    </w:p>
    <w:p w:rsidR="00C5413C" w:rsidRPr="00984198" w:rsidRDefault="00124B45" w:rsidP="00124B45">
      <w:pPr>
        <w:pStyle w:val="NormalWeb"/>
        <w:bidi/>
        <w:spacing w:before="0" w:beforeAutospacing="0" w:after="0" w:afterAutospacing="0"/>
        <w:ind w:firstLine="284"/>
        <w:jc w:val="both"/>
        <w:rPr>
          <w:rFonts w:cs="B Lotus"/>
          <w:sz w:val="28"/>
          <w:szCs w:val="28"/>
          <w:rtl/>
        </w:rPr>
      </w:pPr>
      <w:r>
        <w:rPr>
          <w:rFonts w:cs="B Lotus" w:hint="cs"/>
          <w:sz w:val="28"/>
          <w:szCs w:val="28"/>
          <w:rtl/>
        </w:rPr>
        <w:t>براستی</w:t>
      </w:r>
      <w:r w:rsidR="00C5413C" w:rsidRPr="00984198">
        <w:rPr>
          <w:rFonts w:cs="B Lotus" w:hint="cs"/>
          <w:sz w:val="28"/>
          <w:szCs w:val="28"/>
          <w:rtl/>
        </w:rPr>
        <w:t xml:space="preserve"> الله عزوجل پاک است از آنکه برای او در عبادتش یا حکمش یا فرمانروایی</w:t>
      </w:r>
      <w:r w:rsidR="009D0387" w:rsidRPr="00984198">
        <w:rPr>
          <w:rFonts w:cs="B Lotus" w:hint="cs"/>
          <w:sz w:val="28"/>
          <w:szCs w:val="28"/>
          <w:rtl/>
        </w:rPr>
        <w:t xml:space="preserve">‌اش </w:t>
      </w:r>
      <w:r w:rsidR="00C5413C" w:rsidRPr="00984198">
        <w:rPr>
          <w:rFonts w:cs="B Lotus" w:hint="cs"/>
          <w:sz w:val="28"/>
          <w:szCs w:val="28"/>
          <w:rtl/>
        </w:rPr>
        <w:t xml:space="preserve">شریکی باشد. </w:t>
      </w:r>
    </w:p>
    <w:p w:rsidR="00C5413C" w:rsidRPr="00FB7D42" w:rsidRDefault="00C5413C" w:rsidP="00124B45">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از جمله آیاتی که الله عزوجل در آن صفات کسی را </w:t>
      </w:r>
      <w:r w:rsidR="00124B45" w:rsidRPr="00984198">
        <w:rPr>
          <w:rFonts w:cs="B Lotus" w:hint="cs"/>
          <w:sz w:val="28"/>
          <w:szCs w:val="28"/>
          <w:rtl/>
        </w:rPr>
        <w:t xml:space="preserve">بیان می‌کند </w:t>
      </w:r>
      <w:r w:rsidRPr="00984198">
        <w:rPr>
          <w:rFonts w:cs="B Lotus" w:hint="cs"/>
          <w:sz w:val="28"/>
          <w:szCs w:val="28"/>
          <w:rtl/>
        </w:rPr>
        <w:t xml:space="preserve">که حکم و تشریع برای او </w:t>
      </w:r>
      <w:r w:rsidR="009D0387" w:rsidRPr="00984198">
        <w:rPr>
          <w:rFonts w:cs="B Lotus" w:hint="cs"/>
          <w:sz w:val="28"/>
          <w:szCs w:val="28"/>
          <w:rtl/>
        </w:rPr>
        <w:t xml:space="preserve"> می‌</w:t>
      </w:r>
      <w:r w:rsidR="00124B45">
        <w:rPr>
          <w:rFonts w:cs="B Lotus" w:hint="cs"/>
          <w:sz w:val="28"/>
          <w:szCs w:val="28"/>
          <w:rtl/>
        </w:rPr>
        <w:t>باشد</w:t>
      </w:r>
      <w:r w:rsidRPr="00984198">
        <w:rPr>
          <w:rFonts w:cs="B Lotus" w:hint="cs"/>
          <w:sz w:val="28"/>
          <w:szCs w:val="28"/>
          <w:rtl/>
        </w:rPr>
        <w:t>، آن</w:t>
      </w:r>
      <w:r w:rsidR="00124B45">
        <w:rPr>
          <w:rFonts w:cs="B Lotus" w:hint="cs"/>
          <w:sz w:val="28"/>
          <w:szCs w:val="28"/>
          <w:rtl/>
        </w:rPr>
        <w:t xml:space="preserve"> ا</w:t>
      </w:r>
      <w:r w:rsidRPr="00984198">
        <w:rPr>
          <w:rFonts w:cs="B Lotus" w:hint="cs"/>
          <w:sz w:val="28"/>
          <w:szCs w:val="28"/>
          <w:rtl/>
        </w:rPr>
        <w:t>ست که</w:t>
      </w:r>
      <w:r w:rsidR="009D0387" w:rsidRPr="00984198">
        <w:rPr>
          <w:rFonts w:cs="B Lotus" w:hint="cs"/>
          <w:sz w:val="28"/>
          <w:szCs w:val="28"/>
          <w:rtl/>
        </w:rPr>
        <w:t xml:space="preserve"> می‌</w:t>
      </w:r>
      <w:r w:rsidRPr="00984198">
        <w:rPr>
          <w:rFonts w:cs="B Lotus" w:hint="cs"/>
          <w:sz w:val="28"/>
          <w:szCs w:val="28"/>
          <w:rtl/>
        </w:rPr>
        <w:t>فرماید:</w:t>
      </w:r>
      <w:r w:rsidR="00960212" w:rsidRPr="00984198">
        <w:rPr>
          <w:rFonts w:cs="B Lotus" w:hint="cs"/>
          <w:sz w:val="28"/>
          <w:szCs w:val="28"/>
          <w:rtl/>
        </w:rPr>
        <w:t xml:space="preserve"> </w:t>
      </w:r>
      <w:r w:rsidR="00960212" w:rsidRPr="00664364">
        <w:rPr>
          <w:rFonts w:ascii="Traditional Arabic" w:hAnsi="Traditional Arabic" w:cs="Traditional Arabic"/>
          <w:sz w:val="28"/>
          <w:szCs w:val="28"/>
          <w:rtl/>
        </w:rPr>
        <w:t>﴿</w:t>
      </w:r>
      <w:r w:rsidR="00FB7D42">
        <w:rPr>
          <w:rFonts w:ascii="KFGQPC Uthmanic Script HAFS" w:hAnsi="KFGQPC Uthmanic Script HAFS" w:cs="KFGQPC Uthmanic Script HAFS" w:hint="eastAsia"/>
          <w:sz w:val="28"/>
          <w:szCs w:val="28"/>
          <w:rtl/>
        </w:rPr>
        <w:t>وَمَا</w:t>
      </w:r>
      <w:r w:rsidR="00FB7D42">
        <w:rPr>
          <w:rFonts w:ascii="KFGQPC Uthmanic Script HAFS" w:hAnsi="KFGQPC Uthmanic Script HAFS" w:cs="KFGQPC Uthmanic Script HAFS"/>
          <w:sz w:val="28"/>
          <w:szCs w:val="28"/>
          <w:rtl/>
        </w:rPr>
        <w:t xml:space="preserve"> </w:t>
      </w:r>
      <w:r w:rsidR="00FB7D42">
        <w:rPr>
          <w:rFonts w:ascii="KFGQPC Uthmanic Script HAFS" w:hAnsi="KFGQPC Uthmanic Script HAFS" w:cs="KFGQPC Uthmanic Script HAFS" w:hint="cs"/>
          <w:sz w:val="28"/>
          <w:szCs w:val="28"/>
          <w:rtl/>
        </w:rPr>
        <w:t>ٱ</w:t>
      </w:r>
      <w:r w:rsidR="00FB7D42">
        <w:rPr>
          <w:rFonts w:ascii="KFGQPC Uthmanic Script HAFS" w:hAnsi="KFGQPC Uthmanic Script HAFS" w:cs="KFGQPC Uthmanic Script HAFS" w:hint="eastAsia"/>
          <w:sz w:val="28"/>
          <w:szCs w:val="28"/>
          <w:rtl/>
        </w:rPr>
        <w:t>خۡتَلَفۡتُمۡ</w:t>
      </w:r>
      <w:r w:rsidR="00FB7D42">
        <w:rPr>
          <w:rFonts w:ascii="KFGQPC Uthmanic Script HAFS" w:hAnsi="KFGQPC Uthmanic Script HAFS" w:cs="KFGQPC Uthmanic Script HAFS"/>
          <w:sz w:val="28"/>
          <w:szCs w:val="28"/>
          <w:rtl/>
        </w:rPr>
        <w:t xml:space="preserve"> فِيهِ مِن شَيۡءٖ فَحُكۡمُهُ</w:t>
      </w:r>
      <w:r w:rsidR="00FB7D42">
        <w:rPr>
          <w:rFonts w:ascii="KFGQPC Uthmanic Script HAFS" w:hAnsi="KFGQPC Uthmanic Script HAFS" w:cs="KFGQPC Uthmanic Script HAFS" w:hint="cs"/>
          <w:sz w:val="28"/>
          <w:szCs w:val="28"/>
          <w:rtl/>
        </w:rPr>
        <w:t>ۥٓ</w:t>
      </w:r>
      <w:r w:rsidR="00FB7D42">
        <w:rPr>
          <w:rFonts w:ascii="KFGQPC Uthmanic Script HAFS" w:hAnsi="KFGQPC Uthmanic Script HAFS" w:cs="KFGQPC Uthmanic Script HAFS"/>
          <w:sz w:val="28"/>
          <w:szCs w:val="28"/>
          <w:rtl/>
        </w:rPr>
        <w:t xml:space="preserve"> إِلَى </w:t>
      </w:r>
      <w:r w:rsidR="00FB7D42">
        <w:rPr>
          <w:rFonts w:ascii="KFGQPC Uthmanic Script HAFS" w:hAnsi="KFGQPC Uthmanic Script HAFS" w:cs="KFGQPC Uthmanic Script HAFS" w:hint="cs"/>
          <w:sz w:val="28"/>
          <w:szCs w:val="28"/>
          <w:rtl/>
        </w:rPr>
        <w:t>ٱ</w:t>
      </w:r>
      <w:r w:rsidR="00FB7D42">
        <w:rPr>
          <w:rFonts w:ascii="KFGQPC Uthmanic Script HAFS" w:hAnsi="KFGQPC Uthmanic Script HAFS" w:cs="KFGQPC Uthmanic Script HAFS" w:hint="eastAsia"/>
          <w:sz w:val="28"/>
          <w:szCs w:val="28"/>
          <w:rtl/>
        </w:rPr>
        <w:t>للَّهِۚ</w:t>
      </w:r>
      <w:r w:rsidR="00960212" w:rsidRPr="00664364">
        <w:rPr>
          <w:rFonts w:ascii="Traditional Arabic" w:hAnsi="Traditional Arabic" w:cs="Traditional Arabic"/>
          <w:sz w:val="28"/>
          <w:szCs w:val="28"/>
          <w:rtl/>
        </w:rPr>
        <w:t>﴾</w:t>
      </w:r>
      <w:r w:rsidR="00960212">
        <w:rPr>
          <w:rFonts w:hint="cs"/>
          <w:rtl/>
        </w:rPr>
        <w:t xml:space="preserve"> </w:t>
      </w:r>
      <w:r w:rsidR="00960212" w:rsidRPr="00B47571">
        <w:rPr>
          <w:rFonts w:ascii="mylotus" w:hAnsi="mylotus" w:cs="mylotus"/>
          <w:rtl/>
          <w:lang w:bidi="ar-SA"/>
        </w:rPr>
        <w:t>[</w:t>
      </w:r>
      <w:r w:rsidR="00960212">
        <w:rPr>
          <w:rFonts w:ascii="mylotus" w:hAnsi="mylotus" w:cs="mylotus"/>
          <w:rtl/>
          <w:lang w:bidi="ar-SA"/>
        </w:rPr>
        <w:t>الشوری: 10</w:t>
      </w:r>
      <w:r w:rsidR="00960212" w:rsidRPr="00B47571">
        <w:rPr>
          <w:rFonts w:ascii="mylotus" w:hAnsi="mylotus" w:cs="mylotus"/>
          <w:rtl/>
          <w:lang w:bidi="ar-SA"/>
        </w:rPr>
        <w:t>]</w:t>
      </w:r>
      <w:r w:rsidRPr="00984198">
        <w:rPr>
          <w:rFonts w:cs="B Lotus" w:hint="cs"/>
          <w:sz w:val="28"/>
          <w:szCs w:val="28"/>
          <w:rtl/>
        </w:rPr>
        <w:t xml:space="preserve"> </w:t>
      </w:r>
      <w:r w:rsidR="00587460">
        <w:rPr>
          <w:rFonts w:cs="B Lotus" w:hint="cs"/>
          <w:sz w:val="28"/>
          <w:szCs w:val="28"/>
          <w:rtl/>
        </w:rPr>
        <w:t>«</w:t>
      </w:r>
      <w:r w:rsidRPr="00984198">
        <w:rPr>
          <w:rFonts w:cs="B Lotus"/>
          <w:sz w:val="28"/>
          <w:szCs w:val="28"/>
          <w:rtl/>
        </w:rPr>
        <w:t>در هر چيزي كه اختلاف پيدا كرديد داوري آن به الله واگذار</w:t>
      </w:r>
      <w:r w:rsidR="00C01522" w:rsidRPr="00984198">
        <w:rPr>
          <w:rFonts w:cs="B Lotus"/>
          <w:sz w:val="28"/>
          <w:szCs w:val="28"/>
          <w:rtl/>
        </w:rPr>
        <w:t xml:space="preserve"> مي‌</w:t>
      </w:r>
      <w:r w:rsidRPr="00984198">
        <w:rPr>
          <w:rFonts w:cs="B Lotus"/>
          <w:sz w:val="28"/>
          <w:szCs w:val="28"/>
          <w:rtl/>
        </w:rPr>
        <w:t>گردد</w:t>
      </w:r>
      <w:r w:rsidR="00587460">
        <w:rPr>
          <w:rFonts w:cs="B Lotus" w:hint="cs"/>
          <w:sz w:val="28"/>
          <w:szCs w:val="28"/>
          <w:rtl/>
        </w:rPr>
        <w:t>»</w:t>
      </w:r>
      <w:r w:rsidRPr="00984198">
        <w:rPr>
          <w:rFonts w:cs="B Lotus" w:hint="cs"/>
          <w:sz w:val="28"/>
          <w:szCs w:val="28"/>
          <w:rtl/>
        </w:rPr>
        <w:t>. پس از آن در مقام بیان صفات کسی که حکم برای او</w:t>
      </w:r>
      <w:r w:rsidR="009D0387" w:rsidRPr="00984198">
        <w:rPr>
          <w:rFonts w:cs="B Lotus" w:hint="cs"/>
          <w:sz w:val="28"/>
          <w:szCs w:val="28"/>
          <w:rtl/>
        </w:rPr>
        <w:t xml:space="preserve"> می‌</w:t>
      </w:r>
      <w:r w:rsidRPr="00984198">
        <w:rPr>
          <w:rFonts w:cs="B Lotus" w:hint="cs"/>
          <w:sz w:val="28"/>
          <w:szCs w:val="28"/>
          <w:rtl/>
        </w:rPr>
        <w:t>باشد، می</w:t>
      </w:r>
      <w:r w:rsidRPr="00984198">
        <w:rPr>
          <w:rFonts w:cs="B Lotus" w:hint="cs"/>
          <w:sz w:val="28"/>
          <w:szCs w:val="28"/>
          <w:cs/>
        </w:rPr>
        <w:t>‎</w:t>
      </w:r>
      <w:r w:rsidRPr="00984198">
        <w:rPr>
          <w:rFonts w:cs="B Lotus" w:hint="cs"/>
          <w:sz w:val="28"/>
          <w:szCs w:val="28"/>
          <w:rtl/>
        </w:rPr>
        <w:t>فرماید:</w:t>
      </w:r>
      <w:r w:rsidR="00960212" w:rsidRPr="00984198">
        <w:rPr>
          <w:rFonts w:cs="B Lotus" w:hint="cs"/>
          <w:sz w:val="28"/>
          <w:szCs w:val="28"/>
          <w:rtl/>
        </w:rPr>
        <w:t xml:space="preserve"> </w:t>
      </w:r>
      <w:r w:rsidR="00960212" w:rsidRPr="00664364">
        <w:rPr>
          <w:rFonts w:ascii="Traditional Arabic" w:hAnsi="Traditional Arabic" w:cs="Traditional Arabic"/>
          <w:sz w:val="28"/>
          <w:szCs w:val="28"/>
          <w:rtl/>
        </w:rPr>
        <w:t>﴿</w:t>
      </w:r>
      <w:r w:rsidR="00FB7D42">
        <w:rPr>
          <w:rFonts w:ascii="KFGQPC Uthmanic Script HAFS" w:hAnsi="KFGQPC Uthmanic Script HAFS" w:cs="KFGQPC Uthmanic Script HAFS"/>
          <w:sz w:val="28"/>
          <w:szCs w:val="28"/>
          <w:rtl/>
        </w:rPr>
        <w:t xml:space="preserve">ذَٰلِكُمُ </w:t>
      </w:r>
      <w:r w:rsidR="00FB7D42">
        <w:rPr>
          <w:rFonts w:ascii="KFGQPC Uthmanic Script HAFS" w:hAnsi="KFGQPC Uthmanic Script HAFS" w:cs="KFGQPC Uthmanic Script HAFS" w:hint="cs"/>
          <w:sz w:val="28"/>
          <w:szCs w:val="28"/>
          <w:rtl/>
        </w:rPr>
        <w:t>ٱ</w:t>
      </w:r>
      <w:r w:rsidR="00FB7D42">
        <w:rPr>
          <w:rFonts w:ascii="KFGQPC Uthmanic Script HAFS" w:hAnsi="KFGQPC Uthmanic Script HAFS" w:cs="KFGQPC Uthmanic Script HAFS" w:hint="eastAsia"/>
          <w:sz w:val="28"/>
          <w:szCs w:val="28"/>
          <w:rtl/>
        </w:rPr>
        <w:t>للَّهُ</w:t>
      </w:r>
      <w:r w:rsidR="00FB7D42">
        <w:rPr>
          <w:rFonts w:ascii="KFGQPC Uthmanic Script HAFS" w:hAnsi="KFGQPC Uthmanic Script HAFS" w:cs="KFGQPC Uthmanic Script HAFS"/>
          <w:sz w:val="28"/>
          <w:szCs w:val="28"/>
          <w:rtl/>
        </w:rPr>
        <w:t xml:space="preserve"> رَبِّي عَلَيۡهِ تَوَكَّلۡتُ وَإِلَيۡهِ أُنِيبُ ١٠</w:t>
      </w:r>
      <w:r w:rsidR="00FB7D42">
        <w:rPr>
          <w:rFonts w:ascii="KFGQPC Uthmanic Script HAFS" w:hAnsi="KFGQPC Uthmanic Script HAFS" w:cs="KFGQPC Uthmanic Script HAFS"/>
          <w:sz w:val="28"/>
          <w:szCs w:val="28"/>
        </w:rPr>
        <w:t xml:space="preserve"> </w:t>
      </w:r>
      <w:r w:rsidR="00FB7D42">
        <w:rPr>
          <w:rFonts w:ascii="KFGQPC Uthmanic Script HAFS" w:hAnsi="KFGQPC Uthmanic Script HAFS" w:cs="KFGQPC Uthmanic Script HAFS" w:hint="eastAsia"/>
          <w:sz w:val="28"/>
          <w:szCs w:val="28"/>
          <w:rtl/>
        </w:rPr>
        <w:t>فَاطِرُ</w:t>
      </w:r>
      <w:r w:rsidR="00FB7D42">
        <w:rPr>
          <w:rFonts w:ascii="KFGQPC Uthmanic Script HAFS" w:hAnsi="KFGQPC Uthmanic Script HAFS" w:cs="KFGQPC Uthmanic Script HAFS"/>
          <w:sz w:val="28"/>
          <w:szCs w:val="28"/>
          <w:rtl/>
        </w:rPr>
        <w:t xml:space="preserve"> </w:t>
      </w:r>
      <w:r w:rsidR="00FB7D42">
        <w:rPr>
          <w:rFonts w:ascii="KFGQPC Uthmanic Script HAFS" w:hAnsi="KFGQPC Uthmanic Script HAFS" w:cs="KFGQPC Uthmanic Script HAFS" w:hint="cs"/>
          <w:sz w:val="28"/>
          <w:szCs w:val="28"/>
          <w:rtl/>
        </w:rPr>
        <w:t>ٱ</w:t>
      </w:r>
      <w:r w:rsidR="00FB7D42">
        <w:rPr>
          <w:rFonts w:ascii="KFGQPC Uthmanic Script HAFS" w:hAnsi="KFGQPC Uthmanic Script HAFS" w:cs="KFGQPC Uthmanic Script HAFS" w:hint="eastAsia"/>
          <w:sz w:val="28"/>
          <w:szCs w:val="28"/>
          <w:rtl/>
        </w:rPr>
        <w:t>لسَّمَٰوَٰتِ</w:t>
      </w:r>
      <w:r w:rsidR="00FB7D42">
        <w:rPr>
          <w:rFonts w:ascii="KFGQPC Uthmanic Script HAFS" w:hAnsi="KFGQPC Uthmanic Script HAFS" w:cs="KFGQPC Uthmanic Script HAFS"/>
          <w:sz w:val="28"/>
          <w:szCs w:val="28"/>
          <w:rtl/>
        </w:rPr>
        <w:t xml:space="preserve"> وَ</w:t>
      </w:r>
      <w:r w:rsidR="00FB7D42">
        <w:rPr>
          <w:rFonts w:ascii="KFGQPC Uthmanic Script HAFS" w:hAnsi="KFGQPC Uthmanic Script HAFS" w:cs="KFGQPC Uthmanic Script HAFS" w:hint="cs"/>
          <w:sz w:val="28"/>
          <w:szCs w:val="28"/>
          <w:rtl/>
        </w:rPr>
        <w:t>ٱ</w:t>
      </w:r>
      <w:r w:rsidR="00FB7D42">
        <w:rPr>
          <w:rFonts w:ascii="KFGQPC Uthmanic Script HAFS" w:hAnsi="KFGQPC Uthmanic Script HAFS" w:cs="KFGQPC Uthmanic Script HAFS" w:hint="eastAsia"/>
          <w:sz w:val="28"/>
          <w:szCs w:val="28"/>
          <w:rtl/>
        </w:rPr>
        <w:t>لۡأَرۡضِۚ</w:t>
      </w:r>
      <w:r w:rsidR="00FB7D42">
        <w:rPr>
          <w:rFonts w:ascii="KFGQPC Uthmanic Script HAFS" w:hAnsi="KFGQPC Uthmanic Script HAFS" w:cs="KFGQPC Uthmanic Script HAFS"/>
          <w:sz w:val="28"/>
          <w:szCs w:val="28"/>
          <w:rtl/>
        </w:rPr>
        <w:t xml:space="preserve"> جَعَلَ لَكُم مِّنۡ أَنفُسِكُمۡ أَزۡوَٰجٗا وَمِنَ </w:t>
      </w:r>
      <w:r w:rsidR="00FB7D42">
        <w:rPr>
          <w:rFonts w:ascii="KFGQPC Uthmanic Script HAFS" w:hAnsi="KFGQPC Uthmanic Script HAFS" w:cs="KFGQPC Uthmanic Script HAFS" w:hint="cs"/>
          <w:sz w:val="28"/>
          <w:szCs w:val="28"/>
          <w:rtl/>
        </w:rPr>
        <w:t>ٱ</w:t>
      </w:r>
      <w:r w:rsidR="00FB7D42">
        <w:rPr>
          <w:rFonts w:ascii="KFGQPC Uthmanic Script HAFS" w:hAnsi="KFGQPC Uthmanic Script HAFS" w:cs="KFGQPC Uthmanic Script HAFS" w:hint="eastAsia"/>
          <w:sz w:val="28"/>
          <w:szCs w:val="28"/>
          <w:rtl/>
        </w:rPr>
        <w:t>لۡأَنۡعَٰمِ</w:t>
      </w:r>
      <w:r w:rsidR="00FB7D42">
        <w:rPr>
          <w:rFonts w:ascii="KFGQPC Uthmanic Script HAFS" w:hAnsi="KFGQPC Uthmanic Script HAFS" w:cs="KFGQPC Uthmanic Script HAFS"/>
          <w:sz w:val="28"/>
          <w:szCs w:val="28"/>
          <w:rtl/>
        </w:rPr>
        <w:t xml:space="preserve"> أَزۡوَٰجٗا يَذۡرَؤُكُمۡ فِيهِۚ لَيۡسَ كَمِثۡلِهِ</w:t>
      </w:r>
      <w:r w:rsidR="00FB7D42">
        <w:rPr>
          <w:rFonts w:ascii="KFGQPC Uthmanic Script HAFS" w:hAnsi="KFGQPC Uthmanic Script HAFS" w:cs="KFGQPC Uthmanic Script HAFS" w:hint="cs"/>
          <w:sz w:val="28"/>
          <w:szCs w:val="28"/>
          <w:rtl/>
        </w:rPr>
        <w:t>ۦ</w:t>
      </w:r>
      <w:r w:rsidR="00FB7D42">
        <w:rPr>
          <w:rFonts w:ascii="KFGQPC Uthmanic Script HAFS" w:hAnsi="KFGQPC Uthmanic Script HAFS" w:cs="KFGQPC Uthmanic Script HAFS"/>
          <w:sz w:val="28"/>
          <w:szCs w:val="28"/>
          <w:rtl/>
        </w:rPr>
        <w:t xml:space="preserve"> شَيۡءٞۖ وَهُوَ </w:t>
      </w:r>
      <w:r w:rsidR="00FB7D42">
        <w:rPr>
          <w:rFonts w:ascii="KFGQPC Uthmanic Script HAFS" w:hAnsi="KFGQPC Uthmanic Script HAFS" w:cs="KFGQPC Uthmanic Script HAFS" w:hint="cs"/>
          <w:sz w:val="28"/>
          <w:szCs w:val="28"/>
          <w:rtl/>
        </w:rPr>
        <w:t>ٱ</w:t>
      </w:r>
      <w:r w:rsidR="00FB7D42">
        <w:rPr>
          <w:rFonts w:ascii="KFGQPC Uthmanic Script HAFS" w:hAnsi="KFGQPC Uthmanic Script HAFS" w:cs="KFGQPC Uthmanic Script HAFS" w:hint="eastAsia"/>
          <w:sz w:val="28"/>
          <w:szCs w:val="28"/>
          <w:rtl/>
        </w:rPr>
        <w:t>لسَّمِيعُ</w:t>
      </w:r>
      <w:r w:rsidR="00FB7D42">
        <w:rPr>
          <w:rFonts w:ascii="KFGQPC Uthmanic Script HAFS" w:hAnsi="KFGQPC Uthmanic Script HAFS" w:cs="KFGQPC Uthmanic Script HAFS"/>
          <w:sz w:val="28"/>
          <w:szCs w:val="28"/>
          <w:rtl/>
        </w:rPr>
        <w:t xml:space="preserve"> </w:t>
      </w:r>
      <w:r w:rsidR="00FB7D42">
        <w:rPr>
          <w:rFonts w:ascii="KFGQPC Uthmanic Script HAFS" w:hAnsi="KFGQPC Uthmanic Script HAFS" w:cs="KFGQPC Uthmanic Script HAFS" w:hint="cs"/>
          <w:sz w:val="28"/>
          <w:szCs w:val="28"/>
          <w:rtl/>
        </w:rPr>
        <w:t>ٱ</w:t>
      </w:r>
      <w:r w:rsidR="00FB7D42">
        <w:rPr>
          <w:rFonts w:ascii="KFGQPC Uthmanic Script HAFS" w:hAnsi="KFGQPC Uthmanic Script HAFS" w:cs="KFGQPC Uthmanic Script HAFS" w:hint="eastAsia"/>
          <w:sz w:val="28"/>
          <w:szCs w:val="28"/>
          <w:rtl/>
        </w:rPr>
        <w:t>لۡبَصِيرُ</w:t>
      </w:r>
      <w:r w:rsidR="00FB7D42">
        <w:rPr>
          <w:rFonts w:ascii="KFGQPC Uthmanic Script HAFS" w:hAnsi="KFGQPC Uthmanic Script HAFS" w:cs="KFGQPC Uthmanic Script HAFS"/>
          <w:sz w:val="28"/>
          <w:szCs w:val="28"/>
          <w:rtl/>
        </w:rPr>
        <w:t xml:space="preserve"> ١١</w:t>
      </w:r>
      <w:r w:rsidR="00FB7D42">
        <w:rPr>
          <w:rFonts w:ascii="KFGQPC Uthmanic Script HAFS" w:hAnsi="KFGQPC Uthmanic Script HAFS" w:cs="KFGQPC Uthmanic Script HAFS"/>
          <w:sz w:val="28"/>
          <w:szCs w:val="28"/>
        </w:rPr>
        <w:t xml:space="preserve"> </w:t>
      </w:r>
      <w:r w:rsidR="00FB7D42">
        <w:rPr>
          <w:rFonts w:ascii="KFGQPC Uthmanic Script HAFS" w:hAnsi="KFGQPC Uthmanic Script HAFS" w:cs="KFGQPC Uthmanic Script HAFS" w:hint="eastAsia"/>
          <w:sz w:val="28"/>
          <w:szCs w:val="28"/>
          <w:rtl/>
        </w:rPr>
        <w:t>لَهُ</w:t>
      </w:r>
      <w:r w:rsidR="00FB7D42">
        <w:rPr>
          <w:rFonts w:ascii="KFGQPC Uthmanic Script HAFS" w:hAnsi="KFGQPC Uthmanic Script HAFS" w:cs="KFGQPC Uthmanic Script HAFS" w:hint="cs"/>
          <w:sz w:val="28"/>
          <w:szCs w:val="28"/>
          <w:rtl/>
        </w:rPr>
        <w:t>ۥ</w:t>
      </w:r>
      <w:r w:rsidR="00FB7D42">
        <w:rPr>
          <w:rFonts w:ascii="KFGQPC Uthmanic Script HAFS" w:hAnsi="KFGQPC Uthmanic Script HAFS" w:cs="KFGQPC Uthmanic Script HAFS"/>
          <w:sz w:val="28"/>
          <w:szCs w:val="28"/>
          <w:rtl/>
        </w:rPr>
        <w:t xml:space="preserve"> مَقَالِيدُ </w:t>
      </w:r>
      <w:r w:rsidR="00FB7D42">
        <w:rPr>
          <w:rFonts w:ascii="KFGQPC Uthmanic Script HAFS" w:hAnsi="KFGQPC Uthmanic Script HAFS" w:cs="KFGQPC Uthmanic Script HAFS" w:hint="cs"/>
          <w:sz w:val="28"/>
          <w:szCs w:val="28"/>
          <w:rtl/>
        </w:rPr>
        <w:t>ٱ</w:t>
      </w:r>
      <w:r w:rsidR="00FB7D42">
        <w:rPr>
          <w:rFonts w:ascii="KFGQPC Uthmanic Script HAFS" w:hAnsi="KFGQPC Uthmanic Script HAFS" w:cs="KFGQPC Uthmanic Script HAFS" w:hint="eastAsia"/>
          <w:sz w:val="28"/>
          <w:szCs w:val="28"/>
          <w:rtl/>
        </w:rPr>
        <w:t>لسَّمَٰوَٰتِ</w:t>
      </w:r>
      <w:r w:rsidR="00FB7D42">
        <w:rPr>
          <w:rFonts w:ascii="KFGQPC Uthmanic Script HAFS" w:hAnsi="KFGQPC Uthmanic Script HAFS" w:cs="KFGQPC Uthmanic Script HAFS"/>
          <w:sz w:val="28"/>
          <w:szCs w:val="28"/>
          <w:rtl/>
        </w:rPr>
        <w:t xml:space="preserve"> وَ</w:t>
      </w:r>
      <w:r w:rsidR="00FB7D42">
        <w:rPr>
          <w:rFonts w:ascii="KFGQPC Uthmanic Script HAFS" w:hAnsi="KFGQPC Uthmanic Script HAFS" w:cs="KFGQPC Uthmanic Script HAFS" w:hint="cs"/>
          <w:sz w:val="28"/>
          <w:szCs w:val="28"/>
          <w:rtl/>
        </w:rPr>
        <w:t>ٱ</w:t>
      </w:r>
      <w:r w:rsidR="00FB7D42">
        <w:rPr>
          <w:rFonts w:ascii="KFGQPC Uthmanic Script HAFS" w:hAnsi="KFGQPC Uthmanic Script HAFS" w:cs="KFGQPC Uthmanic Script HAFS" w:hint="eastAsia"/>
          <w:sz w:val="28"/>
          <w:szCs w:val="28"/>
          <w:rtl/>
        </w:rPr>
        <w:t>لۡأَرۡضِۖ</w:t>
      </w:r>
      <w:r w:rsidR="00FB7D42">
        <w:rPr>
          <w:rFonts w:ascii="KFGQPC Uthmanic Script HAFS" w:hAnsi="KFGQPC Uthmanic Script HAFS" w:cs="KFGQPC Uthmanic Script HAFS"/>
          <w:sz w:val="28"/>
          <w:szCs w:val="28"/>
          <w:rtl/>
        </w:rPr>
        <w:t xml:space="preserve"> يَبۡسُطُ </w:t>
      </w:r>
      <w:r w:rsidR="00FB7D42">
        <w:rPr>
          <w:rFonts w:ascii="KFGQPC Uthmanic Script HAFS" w:hAnsi="KFGQPC Uthmanic Script HAFS" w:cs="KFGQPC Uthmanic Script HAFS" w:hint="cs"/>
          <w:sz w:val="28"/>
          <w:szCs w:val="28"/>
          <w:rtl/>
        </w:rPr>
        <w:t>ٱ</w:t>
      </w:r>
      <w:r w:rsidR="00FB7D42">
        <w:rPr>
          <w:rFonts w:ascii="KFGQPC Uthmanic Script HAFS" w:hAnsi="KFGQPC Uthmanic Script HAFS" w:cs="KFGQPC Uthmanic Script HAFS" w:hint="eastAsia"/>
          <w:sz w:val="28"/>
          <w:szCs w:val="28"/>
          <w:rtl/>
        </w:rPr>
        <w:t>لرِّزۡقَ</w:t>
      </w:r>
      <w:r w:rsidR="00FB7D42">
        <w:rPr>
          <w:rFonts w:ascii="KFGQPC Uthmanic Script HAFS" w:hAnsi="KFGQPC Uthmanic Script HAFS" w:cs="KFGQPC Uthmanic Script HAFS"/>
          <w:sz w:val="28"/>
          <w:szCs w:val="28"/>
          <w:rtl/>
        </w:rPr>
        <w:t xml:space="preserve"> لِمَن يَشَآءُ وَيَقۡدِرُۚ إِنَّهُ</w:t>
      </w:r>
      <w:r w:rsidR="00FB7D42">
        <w:rPr>
          <w:rFonts w:ascii="KFGQPC Uthmanic Script HAFS" w:hAnsi="KFGQPC Uthmanic Script HAFS" w:cs="KFGQPC Uthmanic Script HAFS" w:hint="cs"/>
          <w:sz w:val="28"/>
          <w:szCs w:val="28"/>
          <w:rtl/>
        </w:rPr>
        <w:t>ۥ</w:t>
      </w:r>
      <w:r w:rsidR="00FB7D42">
        <w:rPr>
          <w:rFonts w:ascii="KFGQPC Uthmanic Script HAFS" w:hAnsi="KFGQPC Uthmanic Script HAFS" w:cs="KFGQPC Uthmanic Script HAFS"/>
          <w:sz w:val="28"/>
          <w:szCs w:val="28"/>
          <w:rtl/>
        </w:rPr>
        <w:t xml:space="preserve"> بِكُلِّ شَيۡءٍ عَلِيمٞ ١٢</w:t>
      </w:r>
      <w:r w:rsidR="00960212" w:rsidRPr="00664364">
        <w:rPr>
          <w:rFonts w:ascii="Traditional Arabic" w:hAnsi="Traditional Arabic" w:cs="Traditional Arabic"/>
          <w:sz w:val="28"/>
          <w:szCs w:val="28"/>
          <w:rtl/>
        </w:rPr>
        <w:t>﴾</w:t>
      </w:r>
      <w:r w:rsidR="00960212">
        <w:rPr>
          <w:rFonts w:hint="cs"/>
          <w:rtl/>
        </w:rPr>
        <w:t xml:space="preserve"> </w:t>
      </w:r>
      <w:r w:rsidR="00960212" w:rsidRPr="00B47571">
        <w:rPr>
          <w:rFonts w:ascii="mylotus" w:hAnsi="mylotus" w:cs="mylotus"/>
          <w:rtl/>
          <w:lang w:bidi="ar-SA"/>
        </w:rPr>
        <w:t>[</w:t>
      </w:r>
      <w:r w:rsidR="00960212">
        <w:rPr>
          <w:rFonts w:ascii="mylotus" w:hAnsi="mylotus" w:cs="mylotus"/>
          <w:rtl/>
          <w:lang w:bidi="ar-SA"/>
        </w:rPr>
        <w:t>الشوری: 10-12</w:t>
      </w:r>
      <w:r w:rsidR="00960212" w:rsidRPr="00B47571">
        <w:rPr>
          <w:rFonts w:ascii="mylotus" w:hAnsi="mylotus" w:cs="mylotus"/>
          <w:rtl/>
          <w:lang w:bidi="ar-SA"/>
        </w:rPr>
        <w:t>]</w:t>
      </w:r>
      <w:r w:rsidRPr="00984198">
        <w:rPr>
          <w:rFonts w:cs="B Lotus" w:hint="cs"/>
          <w:sz w:val="28"/>
          <w:szCs w:val="28"/>
          <w:rtl/>
        </w:rPr>
        <w:t xml:space="preserve"> </w:t>
      </w:r>
      <w:r w:rsidR="00DE62B2">
        <w:rPr>
          <w:rFonts w:cs="B Lotus" w:hint="cs"/>
          <w:sz w:val="28"/>
          <w:szCs w:val="28"/>
          <w:rtl/>
        </w:rPr>
        <w:t>«</w:t>
      </w:r>
      <w:r w:rsidRPr="00984198">
        <w:rPr>
          <w:rFonts w:cs="B Lotus"/>
          <w:sz w:val="28"/>
          <w:szCs w:val="28"/>
          <w:rtl/>
        </w:rPr>
        <w:t xml:space="preserve">چنين داوري </w:t>
      </w:r>
      <w:r w:rsidRPr="00984198">
        <w:rPr>
          <w:rFonts w:cs="B Lotus" w:hint="cs"/>
          <w:sz w:val="28"/>
          <w:szCs w:val="28"/>
          <w:rtl/>
        </w:rPr>
        <w:t>الله</w:t>
      </w:r>
      <w:r w:rsidRPr="00984198">
        <w:rPr>
          <w:rFonts w:cs="B Lotus"/>
          <w:sz w:val="28"/>
          <w:szCs w:val="28"/>
          <w:rtl/>
        </w:rPr>
        <w:t xml:space="preserve"> است كه پروردگار من است و</w:t>
      </w:r>
      <w:r w:rsidRPr="00984198">
        <w:rPr>
          <w:rFonts w:cs="B Lotus" w:hint="cs"/>
          <w:sz w:val="28"/>
          <w:szCs w:val="28"/>
          <w:rtl/>
        </w:rPr>
        <w:t xml:space="preserve"> </w:t>
      </w:r>
      <w:r w:rsidRPr="00984198">
        <w:rPr>
          <w:rFonts w:cs="B Lotus"/>
          <w:sz w:val="28"/>
          <w:szCs w:val="28"/>
          <w:rtl/>
        </w:rPr>
        <w:t>من بدو پشت</w:t>
      </w:r>
      <w:r w:rsidR="00C01522" w:rsidRPr="00984198">
        <w:rPr>
          <w:rFonts w:cs="B Lotus"/>
          <w:sz w:val="28"/>
          <w:szCs w:val="28"/>
          <w:rtl/>
        </w:rPr>
        <w:t xml:space="preserve"> مي‌</w:t>
      </w:r>
      <w:r w:rsidRPr="00984198">
        <w:rPr>
          <w:rFonts w:cs="B Lotus"/>
          <w:sz w:val="28"/>
          <w:szCs w:val="28"/>
          <w:rtl/>
        </w:rPr>
        <w:t>بندم، (و</w:t>
      </w:r>
      <w:r w:rsidRPr="00984198">
        <w:rPr>
          <w:rFonts w:cs="B Lotus" w:hint="cs"/>
          <w:sz w:val="28"/>
          <w:szCs w:val="28"/>
          <w:rtl/>
        </w:rPr>
        <w:t xml:space="preserve"> </w:t>
      </w:r>
      <w:r w:rsidRPr="00984198">
        <w:rPr>
          <w:rFonts w:cs="B Lotus"/>
          <w:sz w:val="28"/>
          <w:szCs w:val="28"/>
          <w:rtl/>
        </w:rPr>
        <w:t>ب</w:t>
      </w:r>
      <w:r w:rsidR="00124B45">
        <w:rPr>
          <w:rFonts w:cs="B Lotus"/>
          <w:sz w:val="28"/>
          <w:szCs w:val="28"/>
          <w:rtl/>
        </w:rPr>
        <w:t>راي قضاوت در منازعات</w:t>
      </w:r>
      <w:r w:rsidRPr="00984198">
        <w:rPr>
          <w:rFonts w:cs="B Lotus"/>
          <w:sz w:val="28"/>
          <w:szCs w:val="28"/>
          <w:rtl/>
        </w:rPr>
        <w:t xml:space="preserve"> و</w:t>
      </w:r>
      <w:r w:rsidRPr="00984198">
        <w:rPr>
          <w:rFonts w:cs="B Lotus" w:hint="cs"/>
          <w:sz w:val="28"/>
          <w:szCs w:val="28"/>
          <w:rtl/>
        </w:rPr>
        <w:t xml:space="preserve"> </w:t>
      </w:r>
      <w:r w:rsidR="00124B45">
        <w:rPr>
          <w:rFonts w:cs="B Lotus"/>
          <w:sz w:val="28"/>
          <w:szCs w:val="28"/>
          <w:rtl/>
        </w:rPr>
        <w:t>رفع اختلافات</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حل مشكلات) به (كتاب) او مراجعه</w:t>
      </w:r>
      <w:r w:rsidR="00C01522" w:rsidRPr="00984198">
        <w:rPr>
          <w:rFonts w:cs="B Lotus"/>
          <w:sz w:val="28"/>
          <w:szCs w:val="28"/>
          <w:rtl/>
        </w:rPr>
        <w:t xml:space="preserve"> مي‌</w:t>
      </w:r>
      <w:r w:rsidRPr="00984198">
        <w:rPr>
          <w:rFonts w:cs="B Lotus"/>
          <w:sz w:val="28"/>
          <w:szCs w:val="28"/>
          <w:rtl/>
        </w:rPr>
        <w:t>كنم. او آفريننده</w:t>
      </w:r>
      <w:r w:rsidR="00AD46EF" w:rsidRPr="00984198">
        <w:rPr>
          <w:rFonts w:cs="B Lotus"/>
          <w:sz w:val="28"/>
          <w:szCs w:val="28"/>
          <w:rtl/>
        </w:rPr>
        <w:t xml:space="preserve"> آسمان‌ها </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زمين است. او شما را به صورت مرد و</w:t>
      </w:r>
      <w:r w:rsidRPr="00984198">
        <w:rPr>
          <w:rFonts w:cs="B Lotus" w:hint="cs"/>
          <w:sz w:val="28"/>
          <w:szCs w:val="28"/>
          <w:rtl/>
        </w:rPr>
        <w:t xml:space="preserve"> </w:t>
      </w:r>
      <w:r w:rsidR="00124B45">
        <w:rPr>
          <w:rFonts w:cs="B Lotus"/>
          <w:sz w:val="28"/>
          <w:szCs w:val="28"/>
          <w:rtl/>
        </w:rPr>
        <w:t>زن</w:t>
      </w:r>
      <w:r w:rsidRPr="00984198">
        <w:rPr>
          <w:rFonts w:cs="B Lotus"/>
          <w:sz w:val="28"/>
          <w:szCs w:val="28"/>
          <w:rtl/>
        </w:rPr>
        <w:t xml:space="preserve"> و چهارپايان را به شكل نر و</w:t>
      </w:r>
      <w:r w:rsidRPr="00984198">
        <w:rPr>
          <w:rFonts w:cs="B Lotus" w:hint="cs"/>
          <w:sz w:val="28"/>
          <w:szCs w:val="28"/>
          <w:rtl/>
        </w:rPr>
        <w:t xml:space="preserve"> </w:t>
      </w:r>
      <w:r w:rsidRPr="00984198">
        <w:rPr>
          <w:rFonts w:cs="B Lotus"/>
          <w:sz w:val="28"/>
          <w:szCs w:val="28"/>
          <w:rtl/>
        </w:rPr>
        <w:t>ماده درآورده است و</w:t>
      </w:r>
      <w:r w:rsidRPr="00984198">
        <w:rPr>
          <w:rFonts w:cs="B Lotus" w:hint="cs"/>
          <w:sz w:val="28"/>
          <w:szCs w:val="28"/>
          <w:rtl/>
        </w:rPr>
        <w:t xml:space="preserve"> </w:t>
      </w:r>
      <w:r w:rsidRPr="00984198">
        <w:rPr>
          <w:rFonts w:cs="B Lotus"/>
          <w:sz w:val="28"/>
          <w:szCs w:val="28"/>
          <w:rtl/>
        </w:rPr>
        <w:t>بدين وسيله بر آفرينش شما (انسان</w:t>
      </w:r>
      <w:r w:rsidR="00CB537F" w:rsidRPr="00984198">
        <w:rPr>
          <w:rFonts w:cs="B Lotus" w:hint="cs"/>
          <w:sz w:val="28"/>
          <w:szCs w:val="28"/>
          <w:rtl/>
        </w:rPr>
        <w:t>‌</w:t>
      </w:r>
      <w:r w:rsidRPr="00984198">
        <w:rPr>
          <w:rFonts w:cs="B Lotus"/>
          <w:sz w:val="28"/>
          <w:szCs w:val="28"/>
          <w:rtl/>
        </w:rPr>
        <w:t>ها و</w:t>
      </w:r>
      <w:r w:rsidRPr="00984198">
        <w:rPr>
          <w:rFonts w:cs="B Lotus" w:hint="cs"/>
          <w:sz w:val="28"/>
          <w:szCs w:val="28"/>
          <w:rtl/>
        </w:rPr>
        <w:t xml:space="preserve"> </w:t>
      </w:r>
      <w:r w:rsidRPr="00984198">
        <w:rPr>
          <w:rFonts w:cs="B Lotus"/>
          <w:sz w:val="28"/>
          <w:szCs w:val="28"/>
          <w:rtl/>
        </w:rPr>
        <w:t>توليد و</w:t>
      </w:r>
      <w:r w:rsidRPr="00984198">
        <w:rPr>
          <w:rFonts w:cs="B Lotus" w:hint="cs"/>
          <w:sz w:val="28"/>
          <w:szCs w:val="28"/>
          <w:rtl/>
        </w:rPr>
        <w:t xml:space="preserve"> </w:t>
      </w:r>
      <w:r w:rsidRPr="00984198">
        <w:rPr>
          <w:rFonts w:cs="B Lotus"/>
          <w:sz w:val="28"/>
          <w:szCs w:val="28"/>
          <w:rtl/>
        </w:rPr>
        <w:t>تكثير نسل حيوان</w:t>
      </w:r>
      <w:r w:rsidR="00CB537F" w:rsidRPr="00984198">
        <w:rPr>
          <w:rFonts w:cs="B Lotus" w:hint="cs"/>
          <w:sz w:val="28"/>
          <w:szCs w:val="28"/>
          <w:rtl/>
        </w:rPr>
        <w:t>‌</w:t>
      </w:r>
      <w:r w:rsidRPr="00984198">
        <w:rPr>
          <w:rFonts w:cs="B Lotus"/>
          <w:sz w:val="28"/>
          <w:szCs w:val="28"/>
          <w:rtl/>
        </w:rPr>
        <w:t>ها)</w:t>
      </w:r>
      <w:r w:rsidR="00C01522" w:rsidRPr="00984198">
        <w:rPr>
          <w:rFonts w:cs="B Lotus"/>
          <w:sz w:val="28"/>
          <w:szCs w:val="28"/>
          <w:rtl/>
        </w:rPr>
        <w:t xml:space="preserve"> مي‌</w:t>
      </w:r>
      <w:r w:rsidRPr="00984198">
        <w:rPr>
          <w:rFonts w:cs="B Lotus"/>
          <w:sz w:val="28"/>
          <w:szCs w:val="28"/>
          <w:rtl/>
        </w:rPr>
        <w:t xml:space="preserve">افزايد. هيچ چيزي همانند </w:t>
      </w:r>
      <w:r w:rsidRPr="00984198">
        <w:rPr>
          <w:rFonts w:cs="B Lotus" w:hint="cs"/>
          <w:sz w:val="28"/>
          <w:szCs w:val="28"/>
          <w:rtl/>
        </w:rPr>
        <w:t>الله</w:t>
      </w:r>
      <w:r w:rsidRPr="00984198">
        <w:rPr>
          <w:rFonts w:cs="B Lotus"/>
          <w:sz w:val="28"/>
          <w:szCs w:val="28"/>
          <w:rtl/>
        </w:rPr>
        <w:t xml:space="preserve"> نيست (و</w:t>
      </w:r>
      <w:r w:rsidRPr="00984198">
        <w:rPr>
          <w:rFonts w:cs="B Lotus" w:hint="cs"/>
          <w:sz w:val="28"/>
          <w:szCs w:val="28"/>
          <w:rtl/>
        </w:rPr>
        <w:t xml:space="preserve"> </w:t>
      </w:r>
      <w:r w:rsidRPr="00984198">
        <w:rPr>
          <w:rFonts w:cs="B Lotus"/>
          <w:sz w:val="28"/>
          <w:szCs w:val="28"/>
          <w:rtl/>
        </w:rPr>
        <w:t>نه او در ذات و</w:t>
      </w:r>
      <w:r w:rsidRPr="00984198">
        <w:rPr>
          <w:rFonts w:cs="B Lotus" w:hint="cs"/>
          <w:sz w:val="28"/>
          <w:szCs w:val="28"/>
          <w:rtl/>
        </w:rPr>
        <w:t xml:space="preserve"> </w:t>
      </w:r>
      <w:r w:rsidRPr="00984198">
        <w:rPr>
          <w:rFonts w:cs="B Lotus"/>
          <w:sz w:val="28"/>
          <w:szCs w:val="28"/>
          <w:rtl/>
        </w:rPr>
        <w:t>صفات به چيزي از چيزهاي آسمان و</w:t>
      </w:r>
      <w:r w:rsidRPr="00984198">
        <w:rPr>
          <w:rFonts w:cs="B Lotus" w:hint="cs"/>
          <w:sz w:val="28"/>
          <w:szCs w:val="28"/>
          <w:rtl/>
        </w:rPr>
        <w:t xml:space="preserve"> </w:t>
      </w:r>
      <w:r w:rsidRPr="00984198">
        <w:rPr>
          <w:rFonts w:cs="B Lotus"/>
          <w:sz w:val="28"/>
          <w:szCs w:val="28"/>
          <w:rtl/>
        </w:rPr>
        <w:t>زمين</w:t>
      </w:r>
      <w:r w:rsidR="00C01522" w:rsidRPr="00984198">
        <w:rPr>
          <w:rFonts w:cs="B Lotus"/>
          <w:sz w:val="28"/>
          <w:szCs w:val="28"/>
          <w:rtl/>
        </w:rPr>
        <w:t xml:space="preserve"> مي‌</w:t>
      </w:r>
      <w:r w:rsidR="00124B45">
        <w:rPr>
          <w:rFonts w:cs="B Lotus"/>
          <w:sz w:val="28"/>
          <w:szCs w:val="28"/>
          <w:rtl/>
        </w:rPr>
        <w:t>ماند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نه چيزي از چيزهاي آسمان و</w:t>
      </w:r>
      <w:r w:rsidRPr="00984198">
        <w:rPr>
          <w:rFonts w:cs="B Lotus" w:hint="cs"/>
          <w:sz w:val="28"/>
          <w:szCs w:val="28"/>
          <w:rtl/>
        </w:rPr>
        <w:t xml:space="preserve"> </w:t>
      </w:r>
      <w:r w:rsidRPr="00984198">
        <w:rPr>
          <w:rFonts w:cs="B Lotus"/>
          <w:sz w:val="28"/>
          <w:szCs w:val="28"/>
          <w:rtl/>
        </w:rPr>
        <w:t>زمين در ذات و</w:t>
      </w:r>
      <w:r w:rsidRPr="00984198">
        <w:rPr>
          <w:rFonts w:cs="B Lotus" w:hint="cs"/>
          <w:sz w:val="28"/>
          <w:szCs w:val="28"/>
          <w:rtl/>
        </w:rPr>
        <w:t xml:space="preserve"> </w:t>
      </w:r>
      <w:r w:rsidRPr="00984198">
        <w:rPr>
          <w:rFonts w:cs="B Lotus"/>
          <w:sz w:val="28"/>
          <w:szCs w:val="28"/>
          <w:rtl/>
        </w:rPr>
        <w:t>صفات بدو</w:t>
      </w:r>
      <w:r w:rsidR="00C01522" w:rsidRPr="00984198">
        <w:rPr>
          <w:rFonts w:cs="B Lotus"/>
          <w:sz w:val="28"/>
          <w:szCs w:val="28"/>
          <w:rtl/>
        </w:rPr>
        <w:t xml:space="preserve"> مي‌</w:t>
      </w:r>
      <w:r w:rsidRPr="00984198">
        <w:rPr>
          <w:rFonts w:cs="B Lotus"/>
          <w:sz w:val="28"/>
          <w:szCs w:val="28"/>
          <w:rtl/>
        </w:rPr>
        <w:t>ماند) و</w:t>
      </w:r>
      <w:r w:rsidRPr="00984198">
        <w:rPr>
          <w:rFonts w:cs="B Lotus" w:hint="cs"/>
          <w:sz w:val="28"/>
          <w:szCs w:val="28"/>
          <w:rtl/>
        </w:rPr>
        <w:t xml:space="preserve"> </w:t>
      </w:r>
      <w:r w:rsidRPr="00984198">
        <w:rPr>
          <w:rFonts w:cs="B Lotus"/>
          <w:sz w:val="28"/>
          <w:szCs w:val="28"/>
          <w:rtl/>
        </w:rPr>
        <w:t>او شنوا و</w:t>
      </w:r>
      <w:r w:rsidRPr="00984198">
        <w:rPr>
          <w:rFonts w:cs="B Lotus" w:hint="cs"/>
          <w:sz w:val="28"/>
          <w:szCs w:val="28"/>
          <w:rtl/>
        </w:rPr>
        <w:t xml:space="preserve"> </w:t>
      </w:r>
      <w:r w:rsidRPr="00984198">
        <w:rPr>
          <w:rFonts w:cs="B Lotus"/>
          <w:sz w:val="28"/>
          <w:szCs w:val="28"/>
          <w:rtl/>
        </w:rPr>
        <w:t>بينا است (و پيوسته بر كارگاه جهان نظارت</w:t>
      </w:r>
      <w:r w:rsidR="00C01522" w:rsidRPr="00984198">
        <w:rPr>
          <w:rFonts w:cs="B Lotus"/>
          <w:sz w:val="28"/>
          <w:szCs w:val="28"/>
          <w:rtl/>
        </w:rPr>
        <w:t xml:space="preserve"> مي‌</w:t>
      </w:r>
      <w:r w:rsidR="00124B45">
        <w:rPr>
          <w:rFonts w:cs="B Lotus"/>
          <w:sz w:val="28"/>
          <w:szCs w:val="28"/>
          <w:rtl/>
        </w:rPr>
        <w:t>نمايد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از جمله زاد و</w:t>
      </w:r>
      <w:r w:rsidRPr="00984198">
        <w:rPr>
          <w:rFonts w:cs="B Lotus" w:hint="cs"/>
          <w:sz w:val="28"/>
          <w:szCs w:val="28"/>
          <w:rtl/>
        </w:rPr>
        <w:t xml:space="preserve"> </w:t>
      </w:r>
      <w:r w:rsidRPr="00984198">
        <w:rPr>
          <w:rFonts w:cs="B Lotus"/>
          <w:sz w:val="28"/>
          <w:szCs w:val="28"/>
          <w:rtl/>
        </w:rPr>
        <w:t>ولد</w:t>
      </w:r>
      <w:r w:rsidR="00F4329D" w:rsidRPr="00984198">
        <w:rPr>
          <w:rFonts w:cs="B Lotus"/>
          <w:sz w:val="28"/>
          <w:szCs w:val="28"/>
          <w:rtl/>
        </w:rPr>
        <w:t xml:space="preserve"> انسان‌ها </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حيوان</w:t>
      </w:r>
      <w:r w:rsidR="00CB537F" w:rsidRPr="00984198">
        <w:rPr>
          <w:rFonts w:cs="B Lotus" w:hint="cs"/>
          <w:sz w:val="28"/>
          <w:szCs w:val="28"/>
          <w:rtl/>
        </w:rPr>
        <w:t>‌</w:t>
      </w:r>
      <w:r w:rsidRPr="00984198">
        <w:rPr>
          <w:rFonts w:cs="B Lotus"/>
          <w:sz w:val="28"/>
          <w:szCs w:val="28"/>
          <w:rtl/>
        </w:rPr>
        <w:t>ها را</w:t>
      </w:r>
      <w:r w:rsidR="00C01522" w:rsidRPr="00984198">
        <w:rPr>
          <w:rFonts w:cs="B Lotus"/>
          <w:sz w:val="28"/>
          <w:szCs w:val="28"/>
          <w:rtl/>
        </w:rPr>
        <w:t xml:space="preserve"> مي‌</w:t>
      </w:r>
      <w:r w:rsidRPr="00984198">
        <w:rPr>
          <w:rFonts w:cs="B Lotus"/>
          <w:sz w:val="28"/>
          <w:szCs w:val="28"/>
          <w:rtl/>
        </w:rPr>
        <w:t>پايد). كليدهاي</w:t>
      </w:r>
      <w:r w:rsidR="00AD46EF" w:rsidRPr="00984198">
        <w:rPr>
          <w:rFonts w:cs="B Lotus"/>
          <w:sz w:val="28"/>
          <w:szCs w:val="28"/>
          <w:rtl/>
        </w:rPr>
        <w:t xml:space="preserve"> آسمان‌ها </w:t>
      </w:r>
      <w:r w:rsidRPr="00984198">
        <w:rPr>
          <w:rFonts w:cs="B Lotus"/>
          <w:sz w:val="28"/>
          <w:szCs w:val="28"/>
          <w:rtl/>
        </w:rPr>
        <w:t>و</w:t>
      </w:r>
      <w:r w:rsidRPr="00984198">
        <w:rPr>
          <w:rFonts w:cs="B Lotus" w:hint="cs"/>
          <w:sz w:val="28"/>
          <w:szCs w:val="28"/>
          <w:rtl/>
        </w:rPr>
        <w:t xml:space="preserve"> </w:t>
      </w:r>
      <w:r w:rsidR="00124B45">
        <w:rPr>
          <w:rFonts w:cs="B Lotus"/>
          <w:sz w:val="28"/>
          <w:szCs w:val="28"/>
          <w:rtl/>
        </w:rPr>
        <w:t>زمين در دست اوست. براي هر</w:t>
      </w:r>
      <w:r w:rsidRPr="00984198">
        <w:rPr>
          <w:rFonts w:cs="B Lotus"/>
          <w:sz w:val="28"/>
          <w:szCs w:val="28"/>
          <w:rtl/>
        </w:rPr>
        <w:t>كس كه بخواهد روزي را فراوان و</w:t>
      </w:r>
      <w:r w:rsidRPr="00984198">
        <w:rPr>
          <w:rFonts w:cs="B Lotus" w:hint="cs"/>
          <w:sz w:val="28"/>
          <w:szCs w:val="28"/>
          <w:rtl/>
        </w:rPr>
        <w:t xml:space="preserve"> </w:t>
      </w:r>
      <w:r w:rsidRPr="00984198">
        <w:rPr>
          <w:rFonts w:cs="B Lotus"/>
          <w:sz w:val="28"/>
          <w:szCs w:val="28"/>
          <w:rtl/>
        </w:rPr>
        <w:t>يا كم</w:t>
      </w:r>
      <w:r w:rsidR="00C01522" w:rsidRPr="00984198">
        <w:rPr>
          <w:rFonts w:cs="B Lotus"/>
          <w:sz w:val="28"/>
          <w:szCs w:val="28"/>
          <w:rtl/>
        </w:rPr>
        <w:t xml:space="preserve"> مي‌</w:t>
      </w:r>
      <w:r w:rsidRPr="00984198">
        <w:rPr>
          <w:rFonts w:cs="B Lotus"/>
          <w:sz w:val="28"/>
          <w:szCs w:val="28"/>
          <w:rtl/>
        </w:rPr>
        <w:t>گرداند. او از همه چيز كاملاً آگاه است</w:t>
      </w:r>
      <w:r w:rsidR="00DE62B2">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124B45" w:rsidRDefault="00C5413C" w:rsidP="00124B45">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آیا در کافران فاجری که نظام</w:t>
      </w:r>
      <w:r w:rsidR="00124B45">
        <w:rPr>
          <w:rFonts w:cs="B Lotus" w:hint="cs"/>
          <w:sz w:val="28"/>
          <w:szCs w:val="28"/>
          <w:rtl/>
        </w:rPr>
        <w:t xml:space="preserve"> و قانون</w:t>
      </w:r>
      <w:r w:rsidRPr="00984198">
        <w:rPr>
          <w:rFonts w:cs="B Lotus" w:hint="cs"/>
          <w:sz w:val="28"/>
          <w:szCs w:val="28"/>
          <w:rtl/>
        </w:rPr>
        <w:t>ی شیطانی تشریع</w:t>
      </w:r>
      <w:r w:rsidR="009D0387" w:rsidRPr="00984198">
        <w:rPr>
          <w:rFonts w:cs="B Lotus" w:hint="cs"/>
          <w:sz w:val="28"/>
          <w:szCs w:val="28"/>
          <w:rtl/>
        </w:rPr>
        <w:t xml:space="preserve"> </w:t>
      </w:r>
      <w:r w:rsidR="00124B45">
        <w:rPr>
          <w:rFonts w:cs="B Lotus" w:hint="cs"/>
          <w:sz w:val="28"/>
          <w:szCs w:val="28"/>
          <w:rtl/>
        </w:rPr>
        <w:t>نموده و قانون</w:t>
      </w:r>
      <w:r w:rsidR="00124B45">
        <w:rPr>
          <w:rFonts w:cs="B Lotus" w:hint="cs"/>
          <w:sz w:val="28"/>
          <w:szCs w:val="28"/>
          <w:rtl/>
        </w:rPr>
        <w:softHyphen/>
        <w:t xml:space="preserve">گذاری </w:t>
      </w:r>
      <w:r w:rsidR="009D0387" w:rsidRPr="00984198">
        <w:rPr>
          <w:rFonts w:cs="B Lotus" w:hint="cs"/>
          <w:sz w:val="28"/>
          <w:szCs w:val="28"/>
          <w:rtl/>
        </w:rPr>
        <w:t>می‌</w:t>
      </w:r>
      <w:r w:rsidRPr="00984198">
        <w:rPr>
          <w:rFonts w:cs="B Lotus" w:hint="cs"/>
          <w:sz w:val="28"/>
          <w:szCs w:val="28"/>
          <w:rtl/>
        </w:rPr>
        <w:t xml:space="preserve">کنند، کسی هست که مستحق آن باشد که به پروردگاری </w:t>
      </w:r>
      <w:r w:rsidR="00124B45" w:rsidRPr="00984198">
        <w:rPr>
          <w:rFonts w:cs="B Lotus" w:hint="cs"/>
          <w:sz w:val="28"/>
          <w:szCs w:val="28"/>
          <w:rtl/>
        </w:rPr>
        <w:t xml:space="preserve">وصف گردد </w:t>
      </w:r>
      <w:r w:rsidRPr="00984198">
        <w:rPr>
          <w:rFonts w:cs="B Lotus" w:hint="cs"/>
          <w:sz w:val="28"/>
          <w:szCs w:val="28"/>
          <w:rtl/>
        </w:rPr>
        <w:t>که امور به سوی او باز</w:t>
      </w:r>
      <w:r w:rsidR="009D0387" w:rsidRPr="00984198">
        <w:rPr>
          <w:rFonts w:cs="B Lotus" w:hint="cs"/>
          <w:sz w:val="28"/>
          <w:szCs w:val="28"/>
          <w:rtl/>
        </w:rPr>
        <w:t xml:space="preserve"> می‌</w:t>
      </w:r>
      <w:r w:rsidR="00124B45">
        <w:rPr>
          <w:rFonts w:cs="B Lotus" w:hint="cs"/>
          <w:sz w:val="28"/>
          <w:szCs w:val="28"/>
          <w:rtl/>
        </w:rPr>
        <w:t>گردد</w:t>
      </w:r>
      <w:r w:rsidRPr="00984198">
        <w:rPr>
          <w:rFonts w:cs="B Lotus" w:hint="cs"/>
          <w:sz w:val="28"/>
          <w:szCs w:val="28"/>
          <w:rtl/>
        </w:rPr>
        <w:t xml:space="preserve"> و بر او توکل</w:t>
      </w:r>
      <w:r w:rsidR="009D0387" w:rsidRPr="00984198">
        <w:rPr>
          <w:rFonts w:cs="B Lotus" w:hint="cs"/>
          <w:sz w:val="28"/>
          <w:szCs w:val="28"/>
          <w:rtl/>
        </w:rPr>
        <w:t xml:space="preserve"> می‌</w:t>
      </w:r>
      <w:r w:rsidRPr="00984198">
        <w:rPr>
          <w:rFonts w:cs="B Lotus" w:hint="cs"/>
          <w:sz w:val="28"/>
          <w:szCs w:val="28"/>
          <w:rtl/>
        </w:rPr>
        <w:t>شود و خالق</w:t>
      </w:r>
      <w:r w:rsidR="00AD46EF" w:rsidRPr="00984198">
        <w:rPr>
          <w:rFonts w:cs="B Lotus" w:hint="cs"/>
          <w:sz w:val="28"/>
          <w:szCs w:val="28"/>
          <w:rtl/>
        </w:rPr>
        <w:t xml:space="preserve"> آسمان‌ها </w:t>
      </w:r>
      <w:r w:rsidRPr="00984198">
        <w:rPr>
          <w:rFonts w:cs="B Lotus" w:hint="cs"/>
          <w:sz w:val="28"/>
          <w:szCs w:val="28"/>
          <w:rtl/>
        </w:rPr>
        <w:t>و زمین است، یعنی خالق و مخترع</w:t>
      </w:r>
      <w:r w:rsidR="009D0387" w:rsidRPr="00984198">
        <w:rPr>
          <w:rFonts w:cs="B Lotus" w:hint="cs"/>
          <w:sz w:val="28"/>
          <w:szCs w:val="28"/>
          <w:rtl/>
        </w:rPr>
        <w:t xml:space="preserve"> آن‌ها </w:t>
      </w:r>
      <w:r w:rsidRPr="00984198">
        <w:rPr>
          <w:rFonts w:cs="B Lotus" w:hint="cs"/>
          <w:sz w:val="28"/>
          <w:szCs w:val="28"/>
          <w:rtl/>
        </w:rPr>
        <w:t>بدون مثالی پیشین باشد و برای همیشه زوج</w:t>
      </w:r>
      <w:r w:rsidR="009D0387" w:rsidRPr="00984198">
        <w:rPr>
          <w:rFonts w:cs="B Lotus" w:hint="cs"/>
          <w:sz w:val="28"/>
          <w:szCs w:val="28"/>
          <w:rtl/>
        </w:rPr>
        <w:t xml:space="preserve">‌هایی </w:t>
      </w:r>
      <w:r w:rsidR="00124B45">
        <w:rPr>
          <w:rFonts w:cs="B Lotus" w:hint="cs"/>
          <w:sz w:val="28"/>
          <w:szCs w:val="28"/>
          <w:rtl/>
        </w:rPr>
        <w:t>را آفریده است</w:t>
      </w:r>
      <w:r w:rsidRPr="00984198">
        <w:rPr>
          <w:rFonts w:cs="B Lotus" w:hint="cs"/>
          <w:sz w:val="28"/>
          <w:szCs w:val="28"/>
          <w:rtl/>
        </w:rPr>
        <w:t>؟</w:t>
      </w:r>
    </w:p>
    <w:p w:rsidR="00C5413C" w:rsidRPr="00984198" w:rsidRDefault="00C5413C" w:rsidP="00124B45">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پس ای  مسلمانان بر شما لازم است که صفات کسی </w:t>
      </w:r>
      <w:r w:rsidR="00124B45">
        <w:rPr>
          <w:rFonts w:cs="B Lotus" w:hint="cs"/>
          <w:sz w:val="28"/>
          <w:szCs w:val="28"/>
          <w:rtl/>
        </w:rPr>
        <w:t xml:space="preserve">را </w:t>
      </w:r>
      <w:r w:rsidR="00124B45" w:rsidRPr="00984198">
        <w:rPr>
          <w:rFonts w:cs="B Lotus" w:hint="cs"/>
          <w:sz w:val="28"/>
          <w:szCs w:val="28"/>
          <w:rtl/>
        </w:rPr>
        <w:t>بدانید</w:t>
      </w:r>
      <w:r w:rsidR="00124B45">
        <w:rPr>
          <w:rFonts w:cs="B Lotus" w:hint="cs"/>
          <w:sz w:val="28"/>
          <w:szCs w:val="28"/>
          <w:rtl/>
        </w:rPr>
        <w:t xml:space="preserve"> که مستحق حکم و تشریع و قانون</w:t>
      </w:r>
      <w:r w:rsidR="00124B45">
        <w:rPr>
          <w:rFonts w:cs="B Lotus"/>
          <w:sz w:val="28"/>
          <w:szCs w:val="28"/>
          <w:rtl/>
        </w:rPr>
        <w:softHyphen/>
      </w:r>
      <w:r w:rsidRPr="00984198">
        <w:rPr>
          <w:rFonts w:cs="B Lotus" w:hint="cs"/>
          <w:sz w:val="28"/>
          <w:szCs w:val="28"/>
          <w:rtl/>
        </w:rPr>
        <w:t>گذاری و حلال و حرام کردن</w:t>
      </w:r>
      <w:r w:rsidR="009D0387" w:rsidRPr="00984198">
        <w:rPr>
          <w:rFonts w:cs="B Lotus" w:hint="cs"/>
          <w:sz w:val="28"/>
          <w:szCs w:val="28"/>
          <w:rtl/>
        </w:rPr>
        <w:t xml:space="preserve"> می‌</w:t>
      </w:r>
      <w:r w:rsidR="00124B45">
        <w:rPr>
          <w:rFonts w:cs="B Lotus" w:hint="cs"/>
          <w:sz w:val="28"/>
          <w:szCs w:val="28"/>
          <w:rtl/>
        </w:rPr>
        <w:t>باشد</w:t>
      </w:r>
      <w:r w:rsidRPr="00984198">
        <w:rPr>
          <w:rFonts w:cs="B Lotus" w:hint="cs"/>
          <w:sz w:val="28"/>
          <w:szCs w:val="28"/>
          <w:rtl/>
        </w:rPr>
        <w:t xml:space="preserve"> و تشریع و قانونگذاری کافر خسیس و حقیر و جاهل را نپذیرید.</w:t>
      </w:r>
    </w:p>
    <w:p w:rsidR="00C5413C" w:rsidRPr="00FB7D42" w:rsidRDefault="00C5413C" w:rsidP="00FB7D42">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 و از جمله آیاتی که بیانگر صفات کسی </w:t>
      </w:r>
      <w:r w:rsidR="00124B45">
        <w:rPr>
          <w:rFonts w:cs="B Lotus" w:hint="cs"/>
          <w:sz w:val="28"/>
          <w:szCs w:val="28"/>
          <w:rtl/>
        </w:rPr>
        <w:t xml:space="preserve">است </w:t>
      </w:r>
      <w:r w:rsidRPr="00984198">
        <w:rPr>
          <w:rFonts w:cs="B Lotus" w:hint="cs"/>
          <w:sz w:val="28"/>
          <w:szCs w:val="28"/>
          <w:rtl/>
        </w:rPr>
        <w:t>که مستحق تشریع و قانونگذاری</w:t>
      </w:r>
      <w:r w:rsidR="009D0387" w:rsidRPr="00984198">
        <w:rPr>
          <w:rFonts w:cs="B Lotus" w:hint="cs"/>
          <w:sz w:val="28"/>
          <w:szCs w:val="28"/>
          <w:rtl/>
        </w:rPr>
        <w:t xml:space="preserve"> می‌</w:t>
      </w:r>
      <w:r w:rsidRPr="00984198">
        <w:rPr>
          <w:rFonts w:cs="B Lotus" w:hint="cs"/>
          <w:sz w:val="28"/>
          <w:szCs w:val="28"/>
          <w:rtl/>
        </w:rPr>
        <w:t>باشد، آن است که الله عزوجل</w:t>
      </w:r>
      <w:r w:rsidR="009D0387" w:rsidRPr="00984198">
        <w:rPr>
          <w:rFonts w:cs="B Lotus" w:hint="cs"/>
          <w:sz w:val="28"/>
          <w:szCs w:val="28"/>
          <w:rtl/>
        </w:rPr>
        <w:t xml:space="preserve"> می‌</w:t>
      </w:r>
      <w:r w:rsidRPr="00984198">
        <w:rPr>
          <w:rFonts w:cs="B Lotus" w:hint="cs"/>
          <w:sz w:val="28"/>
          <w:szCs w:val="28"/>
          <w:rtl/>
        </w:rPr>
        <w:t>فرماید:</w:t>
      </w:r>
      <w:r w:rsidR="00960212" w:rsidRPr="00984198">
        <w:rPr>
          <w:rFonts w:cs="B Lotus" w:hint="cs"/>
          <w:sz w:val="28"/>
          <w:szCs w:val="28"/>
          <w:rtl/>
        </w:rPr>
        <w:t xml:space="preserve"> </w:t>
      </w:r>
      <w:r w:rsidR="00960212" w:rsidRPr="00664364">
        <w:rPr>
          <w:rFonts w:ascii="Traditional Arabic" w:hAnsi="Traditional Arabic" w:cs="Traditional Arabic"/>
          <w:sz w:val="28"/>
          <w:szCs w:val="28"/>
          <w:rtl/>
        </w:rPr>
        <w:t>﴿</w:t>
      </w:r>
      <w:r w:rsidR="00FB7D42">
        <w:rPr>
          <w:rFonts w:ascii="KFGQPC Uthmanic Script HAFS" w:hAnsi="KFGQPC Uthmanic Script HAFS" w:cs="KFGQPC Uthmanic Script HAFS"/>
          <w:sz w:val="28"/>
          <w:szCs w:val="28"/>
          <w:rtl/>
        </w:rPr>
        <w:t>لَهُ</w:t>
      </w:r>
      <w:r w:rsidR="00FB7D42">
        <w:rPr>
          <w:rFonts w:ascii="KFGQPC Uthmanic Script HAFS" w:hAnsi="KFGQPC Uthmanic Script HAFS" w:cs="KFGQPC Uthmanic Script HAFS" w:hint="cs"/>
          <w:sz w:val="28"/>
          <w:szCs w:val="28"/>
          <w:rtl/>
        </w:rPr>
        <w:t>ۥ</w:t>
      </w:r>
      <w:r w:rsidR="00FB7D42">
        <w:rPr>
          <w:rFonts w:ascii="KFGQPC Uthmanic Script HAFS" w:hAnsi="KFGQPC Uthmanic Script HAFS" w:cs="KFGQPC Uthmanic Script HAFS"/>
          <w:sz w:val="28"/>
          <w:szCs w:val="28"/>
          <w:rtl/>
        </w:rPr>
        <w:t xml:space="preserve"> غَيۡبُ </w:t>
      </w:r>
      <w:r w:rsidR="00FB7D42">
        <w:rPr>
          <w:rFonts w:ascii="KFGQPC Uthmanic Script HAFS" w:hAnsi="KFGQPC Uthmanic Script HAFS" w:cs="KFGQPC Uthmanic Script HAFS" w:hint="cs"/>
          <w:sz w:val="28"/>
          <w:szCs w:val="28"/>
          <w:rtl/>
        </w:rPr>
        <w:t>ٱ</w:t>
      </w:r>
      <w:r w:rsidR="00FB7D42">
        <w:rPr>
          <w:rFonts w:ascii="KFGQPC Uthmanic Script HAFS" w:hAnsi="KFGQPC Uthmanic Script HAFS" w:cs="KFGQPC Uthmanic Script HAFS" w:hint="eastAsia"/>
          <w:sz w:val="28"/>
          <w:szCs w:val="28"/>
          <w:rtl/>
        </w:rPr>
        <w:t>لسَّمَٰوَٰتِ</w:t>
      </w:r>
      <w:r w:rsidR="00FB7D42">
        <w:rPr>
          <w:rFonts w:ascii="KFGQPC Uthmanic Script HAFS" w:hAnsi="KFGQPC Uthmanic Script HAFS" w:cs="KFGQPC Uthmanic Script HAFS"/>
          <w:sz w:val="28"/>
          <w:szCs w:val="28"/>
          <w:rtl/>
        </w:rPr>
        <w:t xml:space="preserve"> وَ</w:t>
      </w:r>
      <w:r w:rsidR="00FB7D42">
        <w:rPr>
          <w:rFonts w:ascii="KFGQPC Uthmanic Script HAFS" w:hAnsi="KFGQPC Uthmanic Script HAFS" w:cs="KFGQPC Uthmanic Script HAFS" w:hint="cs"/>
          <w:sz w:val="28"/>
          <w:szCs w:val="28"/>
          <w:rtl/>
        </w:rPr>
        <w:t>ٱ</w:t>
      </w:r>
      <w:r w:rsidR="00FB7D42">
        <w:rPr>
          <w:rFonts w:ascii="KFGQPC Uthmanic Script HAFS" w:hAnsi="KFGQPC Uthmanic Script HAFS" w:cs="KFGQPC Uthmanic Script HAFS" w:hint="eastAsia"/>
          <w:sz w:val="28"/>
          <w:szCs w:val="28"/>
          <w:rtl/>
        </w:rPr>
        <w:t>لۡأَرۡضِۖ</w:t>
      </w:r>
      <w:r w:rsidR="00FB7D42">
        <w:rPr>
          <w:rFonts w:ascii="KFGQPC Uthmanic Script HAFS" w:hAnsi="KFGQPC Uthmanic Script HAFS" w:cs="KFGQPC Uthmanic Script HAFS"/>
          <w:sz w:val="28"/>
          <w:szCs w:val="28"/>
          <w:rtl/>
        </w:rPr>
        <w:t xml:space="preserve"> أَبۡصِرۡ بِهِ</w:t>
      </w:r>
      <w:r w:rsidR="00FB7D42">
        <w:rPr>
          <w:rFonts w:ascii="KFGQPC Uthmanic Script HAFS" w:hAnsi="KFGQPC Uthmanic Script HAFS" w:cs="KFGQPC Uthmanic Script HAFS" w:hint="cs"/>
          <w:sz w:val="28"/>
          <w:szCs w:val="28"/>
          <w:rtl/>
        </w:rPr>
        <w:t>ۦ</w:t>
      </w:r>
      <w:r w:rsidR="00FB7D42">
        <w:rPr>
          <w:rFonts w:ascii="KFGQPC Uthmanic Script HAFS" w:hAnsi="KFGQPC Uthmanic Script HAFS" w:cs="KFGQPC Uthmanic Script HAFS"/>
          <w:sz w:val="28"/>
          <w:szCs w:val="28"/>
          <w:rtl/>
        </w:rPr>
        <w:t xml:space="preserve"> وَأَسۡمِعۡۚ مَا لَهُم مِّن دُونِهِ</w:t>
      </w:r>
      <w:r w:rsidR="00FB7D42">
        <w:rPr>
          <w:rFonts w:ascii="KFGQPC Uthmanic Script HAFS" w:hAnsi="KFGQPC Uthmanic Script HAFS" w:cs="KFGQPC Uthmanic Script HAFS" w:hint="cs"/>
          <w:sz w:val="28"/>
          <w:szCs w:val="28"/>
          <w:rtl/>
        </w:rPr>
        <w:t>ۦ</w:t>
      </w:r>
      <w:r w:rsidR="00FB7D42">
        <w:rPr>
          <w:rFonts w:ascii="KFGQPC Uthmanic Script HAFS" w:hAnsi="KFGQPC Uthmanic Script HAFS" w:cs="KFGQPC Uthmanic Script HAFS"/>
          <w:sz w:val="28"/>
          <w:szCs w:val="28"/>
          <w:rtl/>
        </w:rPr>
        <w:t xml:space="preserve"> مِن وَلِيّٖ وَلَا يُشۡرِكُ فِي حُكۡمِهِ</w:t>
      </w:r>
      <w:r w:rsidR="00FB7D42">
        <w:rPr>
          <w:rFonts w:ascii="KFGQPC Uthmanic Script HAFS" w:hAnsi="KFGQPC Uthmanic Script HAFS" w:cs="KFGQPC Uthmanic Script HAFS" w:hint="cs"/>
          <w:sz w:val="28"/>
          <w:szCs w:val="28"/>
          <w:rtl/>
        </w:rPr>
        <w:t>ۦٓ</w:t>
      </w:r>
      <w:r w:rsidR="00FB7D42">
        <w:rPr>
          <w:rFonts w:ascii="KFGQPC Uthmanic Script HAFS" w:hAnsi="KFGQPC Uthmanic Script HAFS" w:cs="KFGQPC Uthmanic Script HAFS"/>
          <w:sz w:val="28"/>
          <w:szCs w:val="28"/>
          <w:rtl/>
        </w:rPr>
        <w:t xml:space="preserve"> أَحَدٗا ٢٦</w:t>
      </w:r>
      <w:r w:rsidR="00960212" w:rsidRPr="00664364">
        <w:rPr>
          <w:rFonts w:ascii="Traditional Arabic" w:hAnsi="Traditional Arabic" w:cs="Traditional Arabic"/>
          <w:sz w:val="28"/>
          <w:szCs w:val="28"/>
          <w:rtl/>
        </w:rPr>
        <w:t>﴾</w:t>
      </w:r>
      <w:r w:rsidR="00960212">
        <w:rPr>
          <w:rFonts w:hint="cs"/>
          <w:rtl/>
        </w:rPr>
        <w:t xml:space="preserve"> </w:t>
      </w:r>
      <w:r w:rsidR="00960212" w:rsidRPr="00B47571">
        <w:rPr>
          <w:rFonts w:ascii="mylotus" w:hAnsi="mylotus" w:cs="mylotus"/>
          <w:rtl/>
          <w:lang w:bidi="ar-SA"/>
        </w:rPr>
        <w:t>[</w:t>
      </w:r>
      <w:r w:rsidR="00960212">
        <w:rPr>
          <w:rFonts w:ascii="mylotus" w:hAnsi="mylotus" w:cs="mylotus"/>
          <w:rtl/>
          <w:lang w:bidi="ar-SA"/>
        </w:rPr>
        <w:t>ال</w:t>
      </w:r>
      <w:r w:rsidR="00C71416" w:rsidRPr="00C71416">
        <w:rPr>
          <w:rFonts w:ascii="mylotus" w:hAnsi="mylotus" w:cs="mylotus"/>
          <w:rtl/>
          <w:lang w:bidi="ar-SA"/>
        </w:rPr>
        <w:t>ك</w:t>
      </w:r>
      <w:r w:rsidR="00960212">
        <w:rPr>
          <w:rFonts w:ascii="mylotus" w:hAnsi="mylotus" w:cs="mylotus"/>
          <w:rtl/>
          <w:lang w:bidi="ar-SA"/>
        </w:rPr>
        <w:t>هف: 26</w:t>
      </w:r>
      <w:r w:rsidR="00960212" w:rsidRPr="00B47571">
        <w:rPr>
          <w:rFonts w:ascii="mylotus" w:hAnsi="mylotus" w:cs="mylotus"/>
          <w:rtl/>
          <w:lang w:bidi="ar-SA"/>
        </w:rPr>
        <w:t>]</w:t>
      </w:r>
      <w:r w:rsidRPr="00984198">
        <w:rPr>
          <w:rFonts w:cs="B Lotus" w:hint="cs"/>
          <w:sz w:val="28"/>
          <w:szCs w:val="28"/>
          <w:rtl/>
        </w:rPr>
        <w:t xml:space="preserve"> </w:t>
      </w:r>
      <w:r w:rsidR="00861100">
        <w:rPr>
          <w:rFonts w:cs="B Lotus" w:hint="cs"/>
          <w:sz w:val="28"/>
          <w:szCs w:val="28"/>
          <w:rtl/>
        </w:rPr>
        <w:t>«</w:t>
      </w:r>
      <w:r w:rsidRPr="00984198">
        <w:rPr>
          <w:rFonts w:cs="B Lotus"/>
          <w:sz w:val="28"/>
          <w:szCs w:val="28"/>
          <w:rtl/>
        </w:rPr>
        <w:t>تنها او است كه غيب</w:t>
      </w:r>
      <w:r w:rsidR="00AD46EF" w:rsidRPr="00984198">
        <w:rPr>
          <w:rFonts w:cs="B Lotus"/>
          <w:sz w:val="28"/>
          <w:szCs w:val="28"/>
          <w:rtl/>
        </w:rPr>
        <w:t xml:space="preserve"> آسمان‌ها </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زمين را</w:t>
      </w:r>
      <w:r w:rsidR="00C01522" w:rsidRPr="00984198">
        <w:rPr>
          <w:rFonts w:cs="B Lotus"/>
          <w:sz w:val="28"/>
          <w:szCs w:val="28"/>
          <w:rtl/>
        </w:rPr>
        <w:t xml:space="preserve"> مي‌</w:t>
      </w:r>
      <w:r w:rsidRPr="00984198">
        <w:rPr>
          <w:rFonts w:cs="B Lotus"/>
          <w:sz w:val="28"/>
          <w:szCs w:val="28"/>
          <w:rtl/>
        </w:rPr>
        <w:t>داند. شگفتا او چه بينا و</w:t>
      </w:r>
      <w:r w:rsidRPr="00984198">
        <w:rPr>
          <w:rFonts w:cs="B Lotus" w:hint="cs"/>
          <w:sz w:val="28"/>
          <w:szCs w:val="28"/>
          <w:rtl/>
        </w:rPr>
        <w:t xml:space="preserve"> </w:t>
      </w:r>
      <w:r w:rsidRPr="00984198">
        <w:rPr>
          <w:rFonts w:cs="B Lotus"/>
          <w:sz w:val="28"/>
          <w:szCs w:val="28"/>
          <w:rtl/>
        </w:rPr>
        <w:t>شنوا است! (او همه چيز را مي</w:t>
      </w:r>
      <w:r w:rsidRPr="00984198">
        <w:rPr>
          <w:rFonts w:cs="B Lotus" w:hint="cs"/>
          <w:sz w:val="28"/>
          <w:szCs w:val="28"/>
          <w:cs/>
        </w:rPr>
        <w:t>‎</w:t>
      </w:r>
      <w:r w:rsidRPr="00984198">
        <w:rPr>
          <w:rFonts w:cs="B Lotus"/>
          <w:sz w:val="28"/>
          <w:szCs w:val="28"/>
          <w:rtl/>
        </w:rPr>
        <w:t>بيند و</w:t>
      </w:r>
      <w:r w:rsidRPr="00984198">
        <w:rPr>
          <w:rFonts w:cs="B Lotus" w:hint="cs"/>
          <w:sz w:val="28"/>
          <w:szCs w:val="28"/>
          <w:rtl/>
        </w:rPr>
        <w:t xml:space="preserve"> </w:t>
      </w:r>
      <w:r w:rsidRPr="00984198">
        <w:rPr>
          <w:rFonts w:cs="B Lotus"/>
          <w:sz w:val="28"/>
          <w:szCs w:val="28"/>
          <w:rtl/>
        </w:rPr>
        <w:t>همه چيز را</w:t>
      </w:r>
      <w:r w:rsidR="00C01522" w:rsidRPr="00984198">
        <w:rPr>
          <w:rFonts w:cs="B Lotus"/>
          <w:sz w:val="28"/>
          <w:szCs w:val="28"/>
          <w:rtl/>
        </w:rPr>
        <w:t xml:space="preserve"> مي‌</w:t>
      </w:r>
      <w:r w:rsidRPr="00984198">
        <w:rPr>
          <w:rFonts w:cs="B Lotus"/>
          <w:sz w:val="28"/>
          <w:szCs w:val="28"/>
          <w:rtl/>
        </w:rPr>
        <w:t>شنود! ساكنان</w:t>
      </w:r>
      <w:r w:rsidR="00AD46EF" w:rsidRPr="00984198">
        <w:rPr>
          <w:rFonts w:cs="B Lotus"/>
          <w:sz w:val="28"/>
          <w:szCs w:val="28"/>
          <w:rtl/>
        </w:rPr>
        <w:t xml:space="preserve"> آسمان‌ها </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 xml:space="preserve">زمين) بجز </w:t>
      </w:r>
      <w:r w:rsidRPr="00984198">
        <w:rPr>
          <w:rFonts w:cs="B Lotus" w:hint="cs"/>
          <w:sz w:val="28"/>
          <w:szCs w:val="28"/>
          <w:rtl/>
        </w:rPr>
        <w:t>الله</w:t>
      </w:r>
      <w:r w:rsidRPr="00984198">
        <w:rPr>
          <w:rFonts w:cs="B Lotus"/>
          <w:sz w:val="28"/>
          <w:szCs w:val="28"/>
          <w:rtl/>
        </w:rPr>
        <w:t xml:space="preserve"> براي</w:t>
      </w:r>
      <w:r w:rsidR="00124B45">
        <w:rPr>
          <w:rFonts w:cs="B Lotus" w:hint="cs"/>
          <w:sz w:val="28"/>
          <w:szCs w:val="28"/>
          <w:rtl/>
        </w:rPr>
        <w:softHyphen/>
      </w:r>
      <w:r w:rsidRPr="00984198">
        <w:rPr>
          <w:rFonts w:cs="B Lotus"/>
          <w:sz w:val="28"/>
          <w:szCs w:val="28"/>
          <w:rtl/>
        </w:rPr>
        <w:t>شان سرپرستي نيست (كه عهده</w:t>
      </w:r>
      <w:r w:rsidR="00124B45">
        <w:rPr>
          <w:rFonts w:cs="B Lotus" w:hint="cs"/>
          <w:sz w:val="28"/>
          <w:szCs w:val="28"/>
          <w:rtl/>
        </w:rPr>
        <w:softHyphen/>
      </w:r>
      <w:r w:rsidRPr="00984198">
        <w:rPr>
          <w:rFonts w:cs="B Lotus"/>
          <w:sz w:val="28"/>
          <w:szCs w:val="28"/>
          <w:rtl/>
        </w:rPr>
        <w:t>دار امور آنان شود) و</w:t>
      </w:r>
      <w:r w:rsidRPr="00984198">
        <w:rPr>
          <w:rFonts w:cs="B Lotus" w:hint="cs"/>
          <w:sz w:val="28"/>
          <w:szCs w:val="28"/>
          <w:rtl/>
        </w:rPr>
        <w:t xml:space="preserve"> </w:t>
      </w:r>
      <w:r w:rsidRPr="00984198">
        <w:rPr>
          <w:rFonts w:cs="B Lotus"/>
          <w:sz w:val="28"/>
          <w:szCs w:val="28"/>
          <w:rtl/>
        </w:rPr>
        <w:t>در فرماندهي و</w:t>
      </w:r>
      <w:r w:rsidRPr="00984198">
        <w:rPr>
          <w:rFonts w:cs="B Lotus" w:hint="cs"/>
          <w:sz w:val="28"/>
          <w:szCs w:val="28"/>
          <w:rtl/>
        </w:rPr>
        <w:t xml:space="preserve"> </w:t>
      </w:r>
      <w:r w:rsidRPr="00984198">
        <w:rPr>
          <w:rFonts w:cs="B Lotus"/>
          <w:sz w:val="28"/>
          <w:szCs w:val="28"/>
          <w:rtl/>
        </w:rPr>
        <w:t>قضاوت خود كسي را انباز</w:t>
      </w:r>
      <w:r w:rsidR="000D6F3F" w:rsidRPr="00984198">
        <w:rPr>
          <w:rFonts w:cs="B Lotus"/>
          <w:sz w:val="28"/>
          <w:szCs w:val="28"/>
          <w:rtl/>
        </w:rPr>
        <w:t xml:space="preserve"> نمي‌</w:t>
      </w:r>
      <w:r w:rsidRPr="00984198">
        <w:rPr>
          <w:rFonts w:cs="B Lotus"/>
          <w:sz w:val="28"/>
          <w:szCs w:val="28"/>
          <w:rtl/>
        </w:rPr>
        <w:t>گرداند</w:t>
      </w:r>
      <w:r w:rsidR="00861100">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124B45"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آی</w:t>
      </w:r>
      <w:r w:rsidR="00124B45">
        <w:rPr>
          <w:rFonts w:cs="B Lotus" w:hint="cs"/>
          <w:sz w:val="28"/>
          <w:szCs w:val="28"/>
          <w:rtl/>
        </w:rPr>
        <w:t>ا در میان کافران فاجری که قانون</w:t>
      </w:r>
      <w:r w:rsidR="00124B45">
        <w:rPr>
          <w:rFonts w:cs="B Lotus"/>
          <w:sz w:val="28"/>
          <w:szCs w:val="28"/>
          <w:rtl/>
        </w:rPr>
        <w:softHyphen/>
      </w:r>
      <w:r w:rsidRPr="00984198">
        <w:rPr>
          <w:rFonts w:cs="B Lotus" w:hint="cs"/>
          <w:sz w:val="28"/>
          <w:szCs w:val="28"/>
          <w:rtl/>
        </w:rPr>
        <w:t>گذاری</w:t>
      </w:r>
      <w:r w:rsidR="009D0387" w:rsidRPr="00984198">
        <w:rPr>
          <w:rFonts w:cs="B Lotus" w:hint="cs"/>
          <w:sz w:val="28"/>
          <w:szCs w:val="28"/>
          <w:rtl/>
        </w:rPr>
        <w:t xml:space="preserve"> می‌</w:t>
      </w:r>
      <w:r w:rsidRPr="00984198">
        <w:rPr>
          <w:rFonts w:cs="B Lotus" w:hint="cs"/>
          <w:sz w:val="28"/>
          <w:szCs w:val="28"/>
          <w:rtl/>
        </w:rPr>
        <w:t>کنند، کسی مستحق آن هست که این</w:t>
      </w:r>
      <w:r w:rsidR="00124B45">
        <w:rPr>
          <w:rFonts w:cs="B Lotus"/>
          <w:sz w:val="28"/>
          <w:szCs w:val="28"/>
          <w:rtl/>
        </w:rPr>
        <w:softHyphen/>
      </w:r>
      <w:r w:rsidRPr="00984198">
        <w:rPr>
          <w:rFonts w:cs="B Lotus" w:hint="cs"/>
          <w:sz w:val="28"/>
          <w:szCs w:val="28"/>
          <w:rtl/>
        </w:rPr>
        <w:t>گونه وصف گردد که برای او غیب</w:t>
      </w:r>
      <w:r w:rsidR="00AD46EF" w:rsidRPr="00984198">
        <w:rPr>
          <w:rFonts w:cs="B Lotus" w:hint="cs"/>
          <w:sz w:val="28"/>
          <w:szCs w:val="28"/>
          <w:rtl/>
        </w:rPr>
        <w:t xml:space="preserve"> آسمان‌ها </w:t>
      </w:r>
      <w:r w:rsidRPr="00984198">
        <w:rPr>
          <w:rFonts w:cs="B Lotus" w:hint="cs"/>
          <w:sz w:val="28"/>
          <w:szCs w:val="28"/>
          <w:rtl/>
        </w:rPr>
        <w:t>و زمین</w:t>
      </w:r>
      <w:r w:rsidR="009D0387" w:rsidRPr="00984198">
        <w:rPr>
          <w:rFonts w:cs="B Lotus" w:hint="cs"/>
          <w:sz w:val="28"/>
          <w:szCs w:val="28"/>
          <w:rtl/>
        </w:rPr>
        <w:t xml:space="preserve"> می‌</w:t>
      </w:r>
      <w:r w:rsidRPr="00984198">
        <w:rPr>
          <w:rFonts w:cs="B Lotus" w:hint="cs"/>
          <w:sz w:val="28"/>
          <w:szCs w:val="28"/>
          <w:rtl/>
        </w:rPr>
        <w:t>باشد؟ و یا شنوایی و بینایی او در حدی</w:t>
      </w:r>
      <w:r w:rsidR="009D0387" w:rsidRPr="00984198">
        <w:rPr>
          <w:rFonts w:cs="B Lotus" w:hint="cs"/>
          <w:sz w:val="28"/>
          <w:szCs w:val="28"/>
          <w:rtl/>
        </w:rPr>
        <w:t xml:space="preserve"> می‌</w:t>
      </w:r>
      <w:r w:rsidRPr="00984198">
        <w:rPr>
          <w:rFonts w:cs="B Lotus" w:hint="cs"/>
          <w:sz w:val="28"/>
          <w:szCs w:val="28"/>
          <w:rtl/>
        </w:rPr>
        <w:t>باشد که همه</w:t>
      </w:r>
      <w:r w:rsidR="00AC25A8" w:rsidRPr="00984198">
        <w:rPr>
          <w:rFonts w:cs="B Lotus" w:hint="cs"/>
          <w:sz w:val="28"/>
          <w:szCs w:val="28"/>
          <w:rtl/>
        </w:rPr>
        <w:t xml:space="preserve">‌ی </w:t>
      </w:r>
      <w:r w:rsidRPr="00984198">
        <w:rPr>
          <w:rFonts w:cs="B Lotus" w:hint="cs"/>
          <w:sz w:val="28"/>
          <w:szCs w:val="28"/>
          <w:rtl/>
        </w:rPr>
        <w:t>مسموعات را شنیده و همه</w:t>
      </w:r>
      <w:r w:rsidR="00AC25A8" w:rsidRPr="00984198">
        <w:rPr>
          <w:rFonts w:cs="B Lotus" w:hint="cs"/>
          <w:sz w:val="28"/>
          <w:szCs w:val="28"/>
          <w:rtl/>
        </w:rPr>
        <w:t xml:space="preserve">‌ی </w:t>
      </w:r>
      <w:r w:rsidRPr="00984198">
        <w:rPr>
          <w:rFonts w:cs="B Lotus" w:hint="cs"/>
          <w:sz w:val="28"/>
          <w:szCs w:val="28"/>
          <w:rtl/>
        </w:rPr>
        <w:t>آنچه که هست،</w:t>
      </w:r>
      <w:r w:rsidR="009D0387" w:rsidRPr="00984198">
        <w:rPr>
          <w:rFonts w:cs="B Lotus" w:hint="cs"/>
          <w:sz w:val="28"/>
          <w:szCs w:val="28"/>
          <w:rtl/>
        </w:rPr>
        <w:t xml:space="preserve"> می‌</w:t>
      </w:r>
      <w:r w:rsidRPr="00984198">
        <w:rPr>
          <w:rFonts w:cs="B Lotus" w:hint="cs"/>
          <w:sz w:val="28"/>
          <w:szCs w:val="28"/>
          <w:rtl/>
        </w:rPr>
        <w:t xml:space="preserve">بیند؟ و برای هیچکس جز او ولی و مددکاری </w:t>
      </w:r>
      <w:r w:rsidR="009D0387" w:rsidRPr="00984198">
        <w:rPr>
          <w:rFonts w:cs="B Lotus" w:hint="cs"/>
          <w:sz w:val="28"/>
          <w:szCs w:val="28"/>
          <w:rtl/>
        </w:rPr>
        <w:t xml:space="preserve"> نمی‌</w:t>
      </w:r>
      <w:r w:rsidR="00124B45">
        <w:rPr>
          <w:rFonts w:cs="B Lotus" w:hint="cs"/>
          <w:sz w:val="28"/>
          <w:szCs w:val="28"/>
          <w:rtl/>
        </w:rPr>
        <w:t xml:space="preserve">باشد؟! </w:t>
      </w:r>
    </w:p>
    <w:p w:rsidR="00C5413C" w:rsidRPr="00984198" w:rsidRDefault="00124B45" w:rsidP="00124B45">
      <w:pPr>
        <w:pStyle w:val="NormalWeb"/>
        <w:bidi/>
        <w:spacing w:before="0" w:beforeAutospacing="0" w:after="0" w:afterAutospacing="0"/>
        <w:ind w:firstLine="284"/>
        <w:jc w:val="both"/>
        <w:rPr>
          <w:rFonts w:cs="B Lotus"/>
          <w:sz w:val="28"/>
          <w:szCs w:val="28"/>
          <w:rtl/>
        </w:rPr>
      </w:pPr>
      <w:r>
        <w:rPr>
          <w:rFonts w:cs="B Lotus" w:hint="cs"/>
          <w:sz w:val="28"/>
          <w:szCs w:val="28"/>
          <w:rtl/>
        </w:rPr>
        <w:t>براستی</w:t>
      </w:r>
      <w:r w:rsidR="00C5413C" w:rsidRPr="00984198">
        <w:rPr>
          <w:rFonts w:cs="B Lotus" w:hint="cs"/>
          <w:sz w:val="28"/>
          <w:szCs w:val="28"/>
          <w:rtl/>
        </w:rPr>
        <w:t xml:space="preserve"> که الله عزوجل از اینکه شریکی و همتا و همانندی در این امور داشته باشد، پاک و منزه بوده و در مرتبه بسیار والاتر و برتری از آن می</w:t>
      </w:r>
      <w:r w:rsidR="00C5413C" w:rsidRPr="00984198">
        <w:rPr>
          <w:rFonts w:cs="B Lotus" w:hint="cs"/>
          <w:sz w:val="28"/>
          <w:szCs w:val="28"/>
          <w:cs/>
        </w:rPr>
        <w:t>‎</w:t>
      </w:r>
      <w:r w:rsidR="00C5413C" w:rsidRPr="00984198">
        <w:rPr>
          <w:rFonts w:cs="B Lotus" w:hint="cs"/>
          <w:sz w:val="28"/>
          <w:szCs w:val="28"/>
          <w:rtl/>
        </w:rPr>
        <w:t xml:space="preserve">باشد. </w:t>
      </w:r>
    </w:p>
    <w:p w:rsidR="00C5413C" w:rsidRPr="00FB7D42" w:rsidRDefault="00C5413C" w:rsidP="00FB7D42">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از جمله آیاتی که بر این مساله دلالت دارد، آن</w:t>
      </w:r>
      <w:r w:rsidR="00124B45">
        <w:rPr>
          <w:rFonts w:cs="B Lotus" w:hint="cs"/>
          <w:sz w:val="28"/>
          <w:szCs w:val="28"/>
          <w:rtl/>
        </w:rPr>
        <w:t xml:space="preserve"> ا</w:t>
      </w:r>
      <w:r w:rsidRPr="00984198">
        <w:rPr>
          <w:rFonts w:cs="B Lotus" w:hint="cs"/>
          <w:sz w:val="28"/>
          <w:szCs w:val="28"/>
          <w:rtl/>
        </w:rPr>
        <w:t>ست که الله عزوجل می</w:t>
      </w:r>
      <w:r w:rsidRPr="00984198">
        <w:rPr>
          <w:rFonts w:cs="B Lotus" w:hint="cs"/>
          <w:sz w:val="28"/>
          <w:szCs w:val="28"/>
          <w:cs/>
        </w:rPr>
        <w:t>‎</w:t>
      </w:r>
      <w:r w:rsidRPr="00984198">
        <w:rPr>
          <w:rFonts w:cs="B Lotus" w:hint="cs"/>
          <w:sz w:val="28"/>
          <w:szCs w:val="28"/>
          <w:rtl/>
        </w:rPr>
        <w:t>فرماید:</w:t>
      </w:r>
      <w:r w:rsidR="00960212" w:rsidRPr="00984198">
        <w:rPr>
          <w:rFonts w:cs="B Lotus" w:hint="cs"/>
          <w:sz w:val="28"/>
          <w:szCs w:val="28"/>
          <w:rtl/>
        </w:rPr>
        <w:t xml:space="preserve"> </w:t>
      </w:r>
      <w:r w:rsidR="00960212" w:rsidRPr="00664364">
        <w:rPr>
          <w:rFonts w:ascii="Traditional Arabic" w:hAnsi="Traditional Arabic" w:cs="Traditional Arabic"/>
          <w:sz w:val="28"/>
          <w:szCs w:val="28"/>
          <w:rtl/>
        </w:rPr>
        <w:t>﴿</w:t>
      </w:r>
      <w:r w:rsidR="00FB7D42">
        <w:rPr>
          <w:rFonts w:ascii="KFGQPC Uthmanic Script HAFS" w:hAnsi="KFGQPC Uthmanic Script HAFS" w:cs="KFGQPC Uthmanic Script HAFS" w:hint="eastAsia"/>
          <w:sz w:val="28"/>
          <w:szCs w:val="28"/>
          <w:rtl/>
        </w:rPr>
        <w:t>وَلَا</w:t>
      </w:r>
      <w:r w:rsidR="00FB7D42">
        <w:rPr>
          <w:rFonts w:ascii="KFGQPC Uthmanic Script HAFS" w:hAnsi="KFGQPC Uthmanic Script HAFS" w:cs="KFGQPC Uthmanic Script HAFS"/>
          <w:sz w:val="28"/>
          <w:szCs w:val="28"/>
          <w:rtl/>
        </w:rPr>
        <w:t xml:space="preserve"> تَدۡعُ مَعَ </w:t>
      </w:r>
      <w:r w:rsidR="00FB7D42">
        <w:rPr>
          <w:rFonts w:ascii="KFGQPC Uthmanic Script HAFS" w:hAnsi="KFGQPC Uthmanic Script HAFS" w:cs="KFGQPC Uthmanic Script HAFS" w:hint="cs"/>
          <w:sz w:val="28"/>
          <w:szCs w:val="28"/>
          <w:rtl/>
        </w:rPr>
        <w:t>ٱ</w:t>
      </w:r>
      <w:r w:rsidR="00FB7D42">
        <w:rPr>
          <w:rFonts w:ascii="KFGQPC Uthmanic Script HAFS" w:hAnsi="KFGQPC Uthmanic Script HAFS" w:cs="KFGQPC Uthmanic Script HAFS" w:hint="eastAsia"/>
          <w:sz w:val="28"/>
          <w:szCs w:val="28"/>
          <w:rtl/>
        </w:rPr>
        <w:t>للَّهِ</w:t>
      </w:r>
      <w:r w:rsidR="00FB7D42">
        <w:rPr>
          <w:rFonts w:ascii="KFGQPC Uthmanic Script HAFS" w:hAnsi="KFGQPC Uthmanic Script HAFS" w:cs="KFGQPC Uthmanic Script HAFS"/>
          <w:sz w:val="28"/>
          <w:szCs w:val="28"/>
          <w:rtl/>
        </w:rPr>
        <w:t xml:space="preserve"> إِلَٰهًا ءَاخَرَۘ لَآ إِلَٰهَ إِلَّا هُوَۚ كُلُّ شَيۡءٍ هَالِكٌ إِلَّا وَجۡهَهُ</w:t>
      </w:r>
      <w:r w:rsidR="00FB7D42">
        <w:rPr>
          <w:rFonts w:ascii="KFGQPC Uthmanic Script HAFS" w:hAnsi="KFGQPC Uthmanic Script HAFS" w:cs="KFGQPC Uthmanic Script HAFS" w:hint="cs"/>
          <w:sz w:val="28"/>
          <w:szCs w:val="28"/>
          <w:rtl/>
        </w:rPr>
        <w:t>ۥۚ</w:t>
      </w:r>
      <w:r w:rsidR="00FB7D42">
        <w:rPr>
          <w:rFonts w:ascii="KFGQPC Uthmanic Script HAFS" w:hAnsi="KFGQPC Uthmanic Script HAFS" w:cs="KFGQPC Uthmanic Script HAFS"/>
          <w:sz w:val="28"/>
          <w:szCs w:val="28"/>
          <w:rtl/>
        </w:rPr>
        <w:t xml:space="preserve"> لَهُ </w:t>
      </w:r>
      <w:r w:rsidR="00FB7D42">
        <w:rPr>
          <w:rFonts w:ascii="KFGQPC Uthmanic Script HAFS" w:hAnsi="KFGQPC Uthmanic Script HAFS" w:cs="KFGQPC Uthmanic Script HAFS" w:hint="cs"/>
          <w:sz w:val="28"/>
          <w:szCs w:val="28"/>
          <w:rtl/>
        </w:rPr>
        <w:t>ٱ</w:t>
      </w:r>
      <w:r w:rsidR="00FB7D42">
        <w:rPr>
          <w:rFonts w:ascii="KFGQPC Uthmanic Script HAFS" w:hAnsi="KFGQPC Uthmanic Script HAFS" w:cs="KFGQPC Uthmanic Script HAFS" w:hint="eastAsia"/>
          <w:sz w:val="28"/>
          <w:szCs w:val="28"/>
          <w:rtl/>
        </w:rPr>
        <w:t>لۡحُكۡمُ</w:t>
      </w:r>
      <w:r w:rsidR="00FB7D42">
        <w:rPr>
          <w:rFonts w:ascii="KFGQPC Uthmanic Script HAFS" w:hAnsi="KFGQPC Uthmanic Script HAFS" w:cs="KFGQPC Uthmanic Script HAFS"/>
          <w:sz w:val="28"/>
          <w:szCs w:val="28"/>
          <w:rtl/>
        </w:rPr>
        <w:t xml:space="preserve"> وَإِلَيۡهِ تُرۡجَعُونَ ٨٨</w:t>
      </w:r>
      <w:r w:rsidR="00960212" w:rsidRPr="00664364">
        <w:rPr>
          <w:rFonts w:ascii="Traditional Arabic" w:hAnsi="Traditional Arabic" w:cs="Traditional Arabic"/>
          <w:sz w:val="28"/>
          <w:szCs w:val="28"/>
          <w:rtl/>
        </w:rPr>
        <w:t>﴾</w:t>
      </w:r>
      <w:r w:rsidR="00960212">
        <w:rPr>
          <w:rFonts w:hint="cs"/>
          <w:rtl/>
        </w:rPr>
        <w:t xml:space="preserve"> </w:t>
      </w:r>
      <w:r w:rsidR="00960212" w:rsidRPr="00B47571">
        <w:rPr>
          <w:rFonts w:ascii="mylotus" w:hAnsi="mylotus" w:cs="mylotus"/>
          <w:rtl/>
          <w:lang w:bidi="ar-SA"/>
        </w:rPr>
        <w:t>[</w:t>
      </w:r>
      <w:r w:rsidR="00960212">
        <w:rPr>
          <w:rFonts w:ascii="mylotus" w:hAnsi="mylotus" w:cs="mylotus"/>
          <w:rtl/>
          <w:lang w:bidi="ar-SA"/>
        </w:rPr>
        <w:t>القصص: 88</w:t>
      </w:r>
      <w:r w:rsidR="00960212" w:rsidRPr="00B47571">
        <w:rPr>
          <w:rFonts w:ascii="mylotus" w:hAnsi="mylotus" w:cs="mylotus"/>
          <w:rtl/>
          <w:lang w:bidi="ar-SA"/>
        </w:rPr>
        <w:t>]</w:t>
      </w:r>
      <w:r w:rsidRPr="00984198">
        <w:rPr>
          <w:rFonts w:cs="B Lotus" w:hint="cs"/>
          <w:sz w:val="28"/>
          <w:szCs w:val="28"/>
          <w:rtl/>
        </w:rPr>
        <w:t xml:space="preserve"> </w:t>
      </w:r>
      <w:r w:rsidR="00861100">
        <w:rPr>
          <w:rFonts w:cs="B Lotus" w:hint="cs"/>
          <w:sz w:val="28"/>
          <w:szCs w:val="28"/>
          <w:rtl/>
        </w:rPr>
        <w:t>«</w:t>
      </w:r>
      <w:r w:rsidRPr="00984198">
        <w:rPr>
          <w:rFonts w:cs="B Lotus"/>
          <w:sz w:val="28"/>
          <w:szCs w:val="28"/>
          <w:rtl/>
        </w:rPr>
        <w:t>همراه الله معبود ديگري را به فرياد مخوان. جز او هيچ معبود ديگري وجود ندارد. همه چيز جز ذات او فاني و</w:t>
      </w:r>
      <w:r w:rsidRPr="00984198">
        <w:rPr>
          <w:rFonts w:cs="B Lotus" w:hint="cs"/>
          <w:sz w:val="28"/>
          <w:szCs w:val="28"/>
          <w:rtl/>
        </w:rPr>
        <w:t xml:space="preserve"> </w:t>
      </w:r>
      <w:r w:rsidRPr="00984198">
        <w:rPr>
          <w:rFonts w:cs="B Lotus"/>
          <w:sz w:val="28"/>
          <w:szCs w:val="28"/>
          <w:rtl/>
        </w:rPr>
        <w:t>نابود</w:t>
      </w:r>
      <w:r w:rsidR="00C01522" w:rsidRPr="00984198">
        <w:rPr>
          <w:rFonts w:cs="B Lotus"/>
          <w:sz w:val="28"/>
          <w:szCs w:val="28"/>
          <w:rtl/>
        </w:rPr>
        <w:t xml:space="preserve"> مي‌</w:t>
      </w:r>
      <w:r w:rsidRPr="00984198">
        <w:rPr>
          <w:rFonts w:cs="B Lotus"/>
          <w:sz w:val="28"/>
          <w:szCs w:val="28"/>
          <w:rtl/>
        </w:rPr>
        <w:t>شود. فرماندهي از آن اوست و</w:t>
      </w:r>
      <w:r w:rsidRPr="00984198">
        <w:rPr>
          <w:rFonts w:cs="B Lotus" w:hint="cs"/>
          <w:sz w:val="28"/>
          <w:szCs w:val="28"/>
          <w:rtl/>
        </w:rPr>
        <w:t xml:space="preserve"> </w:t>
      </w:r>
      <w:r w:rsidR="00124B45">
        <w:rPr>
          <w:rFonts w:cs="B Lotus"/>
          <w:sz w:val="28"/>
          <w:szCs w:val="28"/>
          <w:rtl/>
        </w:rPr>
        <w:t>بس</w:t>
      </w:r>
      <w:r w:rsidR="00124B45">
        <w:rPr>
          <w:rFonts w:cs="B Lotus" w:hint="cs"/>
          <w:sz w:val="28"/>
          <w:szCs w:val="28"/>
          <w:rtl/>
        </w:rPr>
        <w:t>؛</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همگي شما به سوي او برگردانده</w:t>
      </w:r>
      <w:r w:rsidR="00C01522" w:rsidRPr="00984198">
        <w:rPr>
          <w:rFonts w:cs="B Lotus"/>
          <w:sz w:val="28"/>
          <w:szCs w:val="28"/>
          <w:rtl/>
        </w:rPr>
        <w:t xml:space="preserve"> مي‌</w:t>
      </w:r>
      <w:r w:rsidRPr="00984198">
        <w:rPr>
          <w:rFonts w:cs="B Lotus"/>
          <w:sz w:val="28"/>
          <w:szCs w:val="28"/>
          <w:rtl/>
        </w:rPr>
        <w:t>شويد (و</w:t>
      </w:r>
      <w:r w:rsidRPr="00984198">
        <w:rPr>
          <w:rFonts w:cs="B Lotus" w:hint="cs"/>
          <w:sz w:val="28"/>
          <w:szCs w:val="28"/>
          <w:rtl/>
        </w:rPr>
        <w:t xml:space="preserve"> </w:t>
      </w:r>
      <w:r w:rsidRPr="00984198">
        <w:rPr>
          <w:rFonts w:cs="B Lotus"/>
          <w:sz w:val="28"/>
          <w:szCs w:val="28"/>
          <w:rtl/>
        </w:rPr>
        <w:t>به حساب و</w:t>
      </w:r>
      <w:r w:rsidRPr="00984198">
        <w:rPr>
          <w:rFonts w:cs="B Lotus" w:hint="cs"/>
          <w:sz w:val="28"/>
          <w:szCs w:val="28"/>
          <w:rtl/>
        </w:rPr>
        <w:t xml:space="preserve"> </w:t>
      </w:r>
      <w:r w:rsidRPr="00984198">
        <w:rPr>
          <w:rFonts w:cs="B Lotus"/>
          <w:sz w:val="28"/>
          <w:szCs w:val="28"/>
          <w:rtl/>
        </w:rPr>
        <w:t>كتاب اقوال و</w:t>
      </w:r>
      <w:r w:rsidRPr="00984198">
        <w:rPr>
          <w:rFonts w:cs="B Lotus" w:hint="cs"/>
          <w:sz w:val="28"/>
          <w:szCs w:val="28"/>
          <w:rtl/>
        </w:rPr>
        <w:t xml:space="preserve"> </w:t>
      </w:r>
      <w:r w:rsidRPr="00984198">
        <w:rPr>
          <w:rFonts w:cs="B Lotus"/>
          <w:sz w:val="28"/>
          <w:szCs w:val="28"/>
          <w:rtl/>
        </w:rPr>
        <w:t>اعمال</w:t>
      </w:r>
      <w:r w:rsidR="00124B45">
        <w:rPr>
          <w:rFonts w:cs="B Lotus" w:hint="cs"/>
          <w:sz w:val="28"/>
          <w:szCs w:val="28"/>
          <w:rtl/>
        </w:rPr>
        <w:softHyphen/>
      </w:r>
      <w:r w:rsidRPr="00984198">
        <w:rPr>
          <w:rFonts w:cs="B Lotus"/>
          <w:sz w:val="28"/>
          <w:szCs w:val="28"/>
          <w:rtl/>
        </w:rPr>
        <w:t>تان رسيدگي</w:t>
      </w:r>
      <w:r w:rsidR="00C01522" w:rsidRPr="00984198">
        <w:rPr>
          <w:rFonts w:cs="B Lotus"/>
          <w:sz w:val="28"/>
          <w:szCs w:val="28"/>
          <w:rtl/>
        </w:rPr>
        <w:t xml:space="preserve"> مي‌</w:t>
      </w:r>
      <w:r w:rsidRPr="00984198">
        <w:rPr>
          <w:rFonts w:cs="B Lotus"/>
          <w:sz w:val="28"/>
          <w:szCs w:val="28"/>
          <w:rtl/>
        </w:rPr>
        <w:t>كند و</w:t>
      </w:r>
      <w:r w:rsidRPr="00984198">
        <w:rPr>
          <w:rFonts w:cs="B Lotus" w:hint="cs"/>
          <w:sz w:val="28"/>
          <w:szCs w:val="28"/>
          <w:rtl/>
        </w:rPr>
        <w:t xml:space="preserve"> </w:t>
      </w:r>
      <w:r w:rsidRPr="00984198">
        <w:rPr>
          <w:rFonts w:cs="B Lotus"/>
          <w:sz w:val="28"/>
          <w:szCs w:val="28"/>
          <w:rtl/>
        </w:rPr>
        <w:t>در ميان</w:t>
      </w:r>
      <w:r w:rsidR="00124B45">
        <w:rPr>
          <w:rFonts w:cs="B Lotus" w:hint="cs"/>
          <w:sz w:val="28"/>
          <w:szCs w:val="28"/>
          <w:rtl/>
        </w:rPr>
        <w:softHyphen/>
      </w:r>
      <w:r w:rsidRPr="00984198">
        <w:rPr>
          <w:rFonts w:cs="B Lotus"/>
          <w:sz w:val="28"/>
          <w:szCs w:val="28"/>
          <w:rtl/>
        </w:rPr>
        <w:t>تان داوري خواهد كرد)</w:t>
      </w:r>
      <w:r w:rsidR="00861100">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124B45" w:rsidRDefault="00124B45" w:rsidP="00C80182">
      <w:pPr>
        <w:pStyle w:val="NormalWeb"/>
        <w:bidi/>
        <w:spacing w:before="0" w:beforeAutospacing="0" w:after="0" w:afterAutospacing="0"/>
        <w:ind w:firstLine="284"/>
        <w:jc w:val="both"/>
        <w:rPr>
          <w:rFonts w:cs="B Lotus"/>
          <w:sz w:val="28"/>
          <w:szCs w:val="28"/>
          <w:rtl/>
        </w:rPr>
      </w:pPr>
      <w:r>
        <w:rPr>
          <w:rFonts w:cs="B Lotus" w:hint="cs"/>
          <w:sz w:val="28"/>
          <w:szCs w:val="28"/>
          <w:rtl/>
        </w:rPr>
        <w:t>آیا در کافران فاجری که قانون</w:t>
      </w:r>
      <w:r>
        <w:rPr>
          <w:rFonts w:cs="B Lotus"/>
          <w:sz w:val="28"/>
          <w:szCs w:val="28"/>
          <w:rtl/>
        </w:rPr>
        <w:softHyphen/>
      </w:r>
      <w:r w:rsidR="00C5413C" w:rsidRPr="00984198">
        <w:rPr>
          <w:rFonts w:cs="B Lotus" w:hint="cs"/>
          <w:sz w:val="28"/>
          <w:szCs w:val="28"/>
          <w:rtl/>
        </w:rPr>
        <w:t>گذاری</w:t>
      </w:r>
      <w:r w:rsidR="009D0387" w:rsidRPr="00984198">
        <w:rPr>
          <w:rFonts w:cs="B Lotus" w:hint="cs"/>
          <w:sz w:val="28"/>
          <w:szCs w:val="28"/>
          <w:rtl/>
        </w:rPr>
        <w:t xml:space="preserve"> می‌</w:t>
      </w:r>
      <w:r w:rsidR="00C5413C" w:rsidRPr="00984198">
        <w:rPr>
          <w:rFonts w:cs="B Lotus" w:hint="cs"/>
          <w:sz w:val="28"/>
          <w:szCs w:val="28"/>
          <w:rtl/>
        </w:rPr>
        <w:t>کنند کسی هست که مستحق آن باشد که این</w:t>
      </w:r>
      <w:r>
        <w:rPr>
          <w:rFonts w:cs="B Lotus"/>
          <w:sz w:val="28"/>
          <w:szCs w:val="28"/>
          <w:rtl/>
        </w:rPr>
        <w:softHyphen/>
      </w:r>
      <w:r w:rsidR="00C5413C" w:rsidRPr="00984198">
        <w:rPr>
          <w:rFonts w:cs="B Lotus" w:hint="cs"/>
          <w:sz w:val="28"/>
          <w:szCs w:val="28"/>
          <w:rtl/>
        </w:rPr>
        <w:t>گونه وصف گردد که او اله واحد است و هر چیزی غیر از وجه او هلاک و نابود</w:t>
      </w:r>
      <w:r w:rsidR="009D0387" w:rsidRPr="00984198">
        <w:rPr>
          <w:rFonts w:cs="B Lotus" w:hint="cs"/>
          <w:sz w:val="28"/>
          <w:szCs w:val="28"/>
          <w:rtl/>
        </w:rPr>
        <w:t xml:space="preserve"> می‌</w:t>
      </w:r>
      <w:r w:rsidR="00C5413C" w:rsidRPr="00984198">
        <w:rPr>
          <w:rFonts w:cs="B Lotus" w:hint="cs"/>
          <w:sz w:val="28"/>
          <w:szCs w:val="28"/>
          <w:rtl/>
        </w:rPr>
        <w:t>گردد؟ و مخلوقات به سوی او باز</w:t>
      </w:r>
      <w:r w:rsidR="009D0387" w:rsidRPr="00984198">
        <w:rPr>
          <w:rFonts w:cs="B Lotus" w:hint="cs"/>
          <w:sz w:val="28"/>
          <w:szCs w:val="28"/>
          <w:rtl/>
        </w:rPr>
        <w:t xml:space="preserve"> می‌</w:t>
      </w:r>
      <w:r w:rsidR="00C5413C" w:rsidRPr="00984198">
        <w:rPr>
          <w:rFonts w:cs="B Lotus" w:hint="cs"/>
          <w:sz w:val="28"/>
          <w:szCs w:val="28"/>
          <w:rtl/>
        </w:rPr>
        <w:t xml:space="preserve">گردند؟ </w:t>
      </w:r>
    </w:p>
    <w:p w:rsidR="00C5413C" w:rsidRPr="00984198" w:rsidRDefault="00C5413C" w:rsidP="00124B45">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پاک و منزه است پرودر</w:t>
      </w:r>
      <w:r w:rsidR="00124B45">
        <w:rPr>
          <w:rFonts w:cs="B Lotus" w:hint="cs"/>
          <w:sz w:val="28"/>
          <w:szCs w:val="28"/>
          <w:rtl/>
        </w:rPr>
        <w:t>گارمان و بسیار بزرگوارتر و مقدس</w:t>
      </w:r>
      <w:r w:rsidR="00124B45">
        <w:rPr>
          <w:rFonts w:cs="B Lotus"/>
          <w:sz w:val="28"/>
          <w:szCs w:val="28"/>
          <w:rtl/>
        </w:rPr>
        <w:softHyphen/>
      </w:r>
      <w:r w:rsidRPr="00984198">
        <w:rPr>
          <w:rFonts w:cs="B Lotus" w:hint="cs"/>
          <w:sz w:val="28"/>
          <w:szCs w:val="28"/>
          <w:rtl/>
        </w:rPr>
        <w:t xml:space="preserve">تر از آن است که مخلوق ذلیلش با صفات او وصف گردد. </w:t>
      </w:r>
    </w:p>
    <w:p w:rsidR="00C5413C" w:rsidRPr="00890EFD" w:rsidRDefault="00C5413C" w:rsidP="00890EFD">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از آیاتی که بر این مساله دلالت دارد آن است که الله عزوجل</w:t>
      </w:r>
      <w:r w:rsidR="009D0387" w:rsidRPr="00984198">
        <w:rPr>
          <w:rFonts w:cs="B Lotus" w:hint="cs"/>
          <w:sz w:val="28"/>
          <w:szCs w:val="28"/>
          <w:rtl/>
        </w:rPr>
        <w:t xml:space="preserve"> می‌</w:t>
      </w:r>
      <w:r w:rsidRPr="00984198">
        <w:rPr>
          <w:rFonts w:cs="B Lotus" w:hint="cs"/>
          <w:sz w:val="28"/>
          <w:szCs w:val="28"/>
          <w:rtl/>
        </w:rPr>
        <w:t>فرماید:</w:t>
      </w:r>
      <w:r w:rsidR="00960212" w:rsidRPr="00984198">
        <w:rPr>
          <w:rFonts w:cs="B Lotus" w:hint="cs"/>
          <w:sz w:val="28"/>
          <w:szCs w:val="28"/>
          <w:rtl/>
        </w:rPr>
        <w:t xml:space="preserve"> </w:t>
      </w:r>
      <w:r w:rsidR="00960212" w:rsidRPr="00664364">
        <w:rPr>
          <w:rFonts w:ascii="Traditional Arabic" w:hAnsi="Traditional Arabic" w:cs="Traditional Arabic"/>
          <w:sz w:val="28"/>
          <w:szCs w:val="28"/>
          <w:rtl/>
        </w:rPr>
        <w:t>﴿</w:t>
      </w:r>
      <w:r w:rsidR="00890EFD">
        <w:rPr>
          <w:rFonts w:ascii="KFGQPC Uthmanic Script HAFS" w:hAnsi="KFGQPC Uthmanic Script HAFS" w:cs="KFGQPC Uthmanic Script HAFS"/>
          <w:sz w:val="28"/>
          <w:szCs w:val="28"/>
          <w:rtl/>
        </w:rPr>
        <w:t xml:space="preserve">إِنِ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لۡحُكۡمُ</w:t>
      </w:r>
      <w:r w:rsidR="00890EFD">
        <w:rPr>
          <w:rFonts w:ascii="KFGQPC Uthmanic Script HAFS" w:hAnsi="KFGQPC Uthmanic Script HAFS" w:cs="KFGQPC Uthmanic Script HAFS"/>
          <w:sz w:val="28"/>
          <w:szCs w:val="28"/>
          <w:rtl/>
        </w:rPr>
        <w:t xml:space="preserve"> إِلَّا لِلَّهِۖ يَقُصُّ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لۡحَقَّۖ</w:t>
      </w:r>
      <w:r w:rsidR="00890EFD">
        <w:rPr>
          <w:rFonts w:ascii="KFGQPC Uthmanic Script HAFS" w:hAnsi="KFGQPC Uthmanic Script HAFS" w:cs="KFGQPC Uthmanic Script HAFS"/>
          <w:sz w:val="28"/>
          <w:szCs w:val="28"/>
          <w:rtl/>
        </w:rPr>
        <w:t xml:space="preserve"> وَهُوَ خَيۡرُ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لۡفَٰصِلِينَ</w:t>
      </w:r>
      <w:r w:rsidR="00890EFD">
        <w:rPr>
          <w:rFonts w:ascii="KFGQPC Uthmanic Script HAFS" w:hAnsi="KFGQPC Uthmanic Script HAFS" w:cs="KFGQPC Uthmanic Script HAFS"/>
          <w:sz w:val="28"/>
          <w:szCs w:val="28"/>
          <w:rtl/>
        </w:rPr>
        <w:t xml:space="preserve"> ٥٧</w:t>
      </w:r>
      <w:r w:rsidR="00960212" w:rsidRPr="00664364">
        <w:rPr>
          <w:rFonts w:ascii="Traditional Arabic" w:hAnsi="Traditional Arabic" w:cs="Traditional Arabic"/>
          <w:sz w:val="28"/>
          <w:szCs w:val="28"/>
          <w:rtl/>
        </w:rPr>
        <w:t>﴾</w:t>
      </w:r>
      <w:r w:rsidR="00960212">
        <w:rPr>
          <w:rFonts w:hint="cs"/>
          <w:rtl/>
        </w:rPr>
        <w:t xml:space="preserve"> </w:t>
      </w:r>
      <w:r w:rsidR="00960212" w:rsidRPr="00B47571">
        <w:rPr>
          <w:rFonts w:ascii="mylotus" w:hAnsi="mylotus" w:cs="mylotus"/>
          <w:rtl/>
          <w:lang w:bidi="ar-SA"/>
        </w:rPr>
        <w:t>[</w:t>
      </w:r>
      <w:r w:rsidR="00960212">
        <w:rPr>
          <w:rFonts w:ascii="mylotus" w:hAnsi="mylotus" w:cs="mylotus"/>
          <w:rtl/>
          <w:lang w:bidi="ar-SA"/>
        </w:rPr>
        <w:t>الأنعام: 57</w:t>
      </w:r>
      <w:r w:rsidR="00960212" w:rsidRPr="00B47571">
        <w:rPr>
          <w:rFonts w:ascii="mylotus" w:hAnsi="mylotus" w:cs="mylotus"/>
          <w:rtl/>
          <w:lang w:bidi="ar-SA"/>
        </w:rPr>
        <w:t>]</w:t>
      </w:r>
      <w:r w:rsidRPr="00984198">
        <w:rPr>
          <w:rFonts w:cs="B Lotus" w:hint="cs"/>
          <w:sz w:val="28"/>
          <w:szCs w:val="28"/>
          <w:rtl/>
        </w:rPr>
        <w:t xml:space="preserve"> </w:t>
      </w:r>
      <w:r w:rsidR="00007D53">
        <w:rPr>
          <w:rFonts w:cs="B Lotus" w:hint="cs"/>
          <w:sz w:val="28"/>
          <w:szCs w:val="28"/>
          <w:rtl/>
        </w:rPr>
        <w:t>«</w:t>
      </w:r>
      <w:r w:rsidRPr="00984198">
        <w:rPr>
          <w:rFonts w:cs="B Lotus"/>
          <w:sz w:val="28"/>
          <w:szCs w:val="28"/>
          <w:rtl/>
        </w:rPr>
        <w:t xml:space="preserve">حکم تنها حکم </w:t>
      </w:r>
      <w:r w:rsidRPr="00984198">
        <w:rPr>
          <w:rFonts w:cs="B Lotus" w:hint="cs"/>
          <w:sz w:val="28"/>
          <w:szCs w:val="28"/>
          <w:rtl/>
        </w:rPr>
        <w:t>الله</w:t>
      </w:r>
      <w:r w:rsidR="009D0387" w:rsidRPr="00984198">
        <w:rPr>
          <w:rFonts w:cs="B Lotus" w:hint="cs"/>
          <w:sz w:val="28"/>
          <w:szCs w:val="28"/>
          <w:rtl/>
        </w:rPr>
        <w:t xml:space="preserve"> می‌</w:t>
      </w:r>
      <w:r w:rsidRPr="00984198">
        <w:rPr>
          <w:rFonts w:cs="B Lotus" w:hint="cs"/>
          <w:sz w:val="28"/>
          <w:szCs w:val="28"/>
          <w:rtl/>
        </w:rPr>
        <w:t>باشد،</w:t>
      </w:r>
      <w:r w:rsidRPr="00984198">
        <w:rPr>
          <w:rFonts w:cs="B Lotus"/>
          <w:sz w:val="28"/>
          <w:szCs w:val="28"/>
          <w:rtl/>
        </w:rPr>
        <w:t xml:space="preserve"> حقيقت را بيان</w:t>
      </w:r>
      <w:r w:rsidR="00C01522" w:rsidRPr="00984198">
        <w:rPr>
          <w:rFonts w:cs="B Lotus"/>
          <w:sz w:val="28"/>
          <w:szCs w:val="28"/>
          <w:rtl/>
        </w:rPr>
        <w:t xml:space="preserve"> مي‌</w:t>
      </w:r>
      <w:r w:rsidRPr="00984198">
        <w:rPr>
          <w:rFonts w:cs="B Lotus"/>
          <w:sz w:val="28"/>
          <w:szCs w:val="28"/>
          <w:rtl/>
        </w:rPr>
        <w:t xml:space="preserve">کند و او بهترين داوران </w:t>
      </w:r>
      <w:r w:rsidRPr="00984198">
        <w:rPr>
          <w:rFonts w:cs="B Lotus" w:hint="cs"/>
          <w:sz w:val="28"/>
          <w:szCs w:val="28"/>
          <w:rtl/>
        </w:rPr>
        <w:t xml:space="preserve">و جداکنندگان (حق از باطل) </w:t>
      </w:r>
      <w:r w:rsidRPr="00984198">
        <w:rPr>
          <w:rFonts w:cs="B Lotus"/>
          <w:sz w:val="28"/>
          <w:szCs w:val="28"/>
          <w:rtl/>
        </w:rPr>
        <w:t>است</w:t>
      </w:r>
      <w:r w:rsidR="00007D53">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آیا در کسانی که شریعت </w:t>
      </w:r>
      <w:r w:rsidR="00124B45">
        <w:rPr>
          <w:rFonts w:cs="B Lotus" w:hint="cs"/>
          <w:sz w:val="28"/>
          <w:szCs w:val="28"/>
          <w:rtl/>
        </w:rPr>
        <w:t xml:space="preserve">و قانون </w:t>
      </w:r>
      <w:r w:rsidRPr="00984198">
        <w:rPr>
          <w:rFonts w:cs="B Lotus" w:hint="cs"/>
          <w:sz w:val="28"/>
          <w:szCs w:val="28"/>
          <w:rtl/>
        </w:rPr>
        <w:t>وضع</w:t>
      </w:r>
      <w:r w:rsidR="009D0387" w:rsidRPr="00984198">
        <w:rPr>
          <w:rFonts w:cs="B Lotus" w:hint="cs"/>
          <w:sz w:val="28"/>
          <w:szCs w:val="28"/>
          <w:rtl/>
        </w:rPr>
        <w:t xml:space="preserve"> می‌</w:t>
      </w:r>
      <w:r w:rsidRPr="00984198">
        <w:rPr>
          <w:rFonts w:cs="B Lotus" w:hint="cs"/>
          <w:sz w:val="28"/>
          <w:szCs w:val="28"/>
          <w:rtl/>
        </w:rPr>
        <w:t xml:space="preserve">کنند، کسی هست که مستحق آن باشد که به پیروی از حق و بیان آن و بهترین جداکنندگان حق از باطل، وصف گردد؟ </w:t>
      </w:r>
    </w:p>
    <w:p w:rsidR="00C5413C" w:rsidRPr="00890EFD" w:rsidRDefault="00C5413C" w:rsidP="00890EFD">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از آیات دیگر آن است که الله عزوجل</w:t>
      </w:r>
      <w:r w:rsidR="009D0387" w:rsidRPr="00984198">
        <w:rPr>
          <w:rFonts w:cs="B Lotus" w:hint="cs"/>
          <w:sz w:val="28"/>
          <w:szCs w:val="28"/>
          <w:rtl/>
        </w:rPr>
        <w:t xml:space="preserve"> می‌</w:t>
      </w:r>
      <w:r w:rsidRPr="00984198">
        <w:rPr>
          <w:rFonts w:cs="B Lotus" w:hint="cs"/>
          <w:sz w:val="28"/>
          <w:szCs w:val="28"/>
          <w:rtl/>
        </w:rPr>
        <w:t>فرماید:</w:t>
      </w:r>
      <w:r w:rsidR="00960212" w:rsidRPr="00984198">
        <w:rPr>
          <w:rFonts w:cs="B Lotus" w:hint="cs"/>
          <w:sz w:val="28"/>
          <w:szCs w:val="28"/>
          <w:rtl/>
        </w:rPr>
        <w:t xml:space="preserve"> </w:t>
      </w:r>
      <w:r w:rsidR="00960212" w:rsidRPr="00664364">
        <w:rPr>
          <w:rFonts w:ascii="Traditional Arabic" w:hAnsi="Traditional Arabic" w:cs="Traditional Arabic"/>
          <w:sz w:val="28"/>
          <w:szCs w:val="28"/>
          <w:rtl/>
        </w:rPr>
        <w:t>﴿</w:t>
      </w:r>
      <w:r w:rsidR="00890EFD">
        <w:rPr>
          <w:rFonts w:ascii="KFGQPC Uthmanic Script HAFS" w:hAnsi="KFGQPC Uthmanic Script HAFS" w:cs="KFGQPC Uthmanic Script HAFS" w:hint="eastAsia"/>
          <w:sz w:val="28"/>
          <w:szCs w:val="28"/>
          <w:rtl/>
        </w:rPr>
        <w:t>قُلۡ</w:t>
      </w:r>
      <w:r w:rsidR="00890EFD">
        <w:rPr>
          <w:rFonts w:ascii="KFGQPC Uthmanic Script HAFS" w:hAnsi="KFGQPC Uthmanic Script HAFS" w:cs="KFGQPC Uthmanic Script HAFS"/>
          <w:sz w:val="28"/>
          <w:szCs w:val="28"/>
          <w:rtl/>
        </w:rPr>
        <w:t xml:space="preserve"> أَرَءَيۡتُم مَّآ أَنزَلَ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للَّهُ</w:t>
      </w:r>
      <w:r w:rsidR="00890EFD">
        <w:rPr>
          <w:rFonts w:ascii="KFGQPC Uthmanic Script HAFS" w:hAnsi="KFGQPC Uthmanic Script HAFS" w:cs="KFGQPC Uthmanic Script HAFS"/>
          <w:sz w:val="28"/>
          <w:szCs w:val="28"/>
          <w:rtl/>
        </w:rPr>
        <w:t xml:space="preserve"> لَكُم مِّن رِّزۡقٖ فَجَعَلۡتُم مِّنۡهُ حَرَامٗا وَحَلَٰلٗا قُلۡ ءَآللَّهُ أَذِنَ لَكُمۡۖ أَمۡ عَلَى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للَّهِ</w:t>
      </w:r>
      <w:r w:rsidR="00890EFD">
        <w:rPr>
          <w:rFonts w:ascii="KFGQPC Uthmanic Script HAFS" w:hAnsi="KFGQPC Uthmanic Script HAFS" w:cs="KFGQPC Uthmanic Script HAFS"/>
          <w:sz w:val="28"/>
          <w:szCs w:val="28"/>
          <w:rtl/>
        </w:rPr>
        <w:t xml:space="preserve"> تَفۡتَرُونَ ٥٩</w:t>
      </w:r>
      <w:r w:rsidR="00960212" w:rsidRPr="00664364">
        <w:rPr>
          <w:rFonts w:ascii="Traditional Arabic" w:hAnsi="Traditional Arabic" w:cs="Traditional Arabic"/>
          <w:sz w:val="28"/>
          <w:szCs w:val="28"/>
          <w:rtl/>
        </w:rPr>
        <w:t>﴾</w:t>
      </w:r>
      <w:r w:rsidR="00960212">
        <w:rPr>
          <w:rFonts w:hint="cs"/>
          <w:rtl/>
        </w:rPr>
        <w:t xml:space="preserve"> </w:t>
      </w:r>
      <w:r w:rsidR="00960212" w:rsidRPr="00B47571">
        <w:rPr>
          <w:rFonts w:ascii="mylotus" w:hAnsi="mylotus" w:cs="mylotus"/>
          <w:rtl/>
          <w:lang w:bidi="ar-SA"/>
        </w:rPr>
        <w:t>[</w:t>
      </w:r>
      <w:r w:rsidR="00960212">
        <w:rPr>
          <w:rFonts w:ascii="mylotus" w:hAnsi="mylotus" w:cs="mylotus"/>
          <w:rtl/>
          <w:lang w:bidi="ar-SA"/>
        </w:rPr>
        <w:t>یونس: 59</w:t>
      </w:r>
      <w:r w:rsidR="00960212" w:rsidRPr="00B47571">
        <w:rPr>
          <w:rFonts w:ascii="mylotus" w:hAnsi="mylotus" w:cs="mylotus"/>
          <w:rtl/>
          <w:lang w:bidi="ar-SA"/>
        </w:rPr>
        <w:t>]</w:t>
      </w:r>
      <w:r w:rsidRPr="00984198">
        <w:rPr>
          <w:rFonts w:cs="B Lotus" w:hint="cs"/>
          <w:sz w:val="28"/>
          <w:szCs w:val="28"/>
          <w:rtl/>
        </w:rPr>
        <w:t xml:space="preserve"> </w:t>
      </w:r>
      <w:r w:rsidR="001E40EA">
        <w:rPr>
          <w:rFonts w:cs="B Lotus" w:hint="cs"/>
          <w:sz w:val="28"/>
          <w:szCs w:val="28"/>
          <w:rtl/>
        </w:rPr>
        <w:t>«</w:t>
      </w:r>
      <w:r w:rsidRPr="00984198">
        <w:rPr>
          <w:rFonts w:cs="B Lotus"/>
          <w:sz w:val="28"/>
          <w:szCs w:val="28"/>
          <w:rtl/>
        </w:rPr>
        <w:t xml:space="preserve">بگو: به من بگوئيد: آيا چيزهائي را كه </w:t>
      </w:r>
      <w:r w:rsidRPr="00984198">
        <w:rPr>
          <w:rFonts w:cs="B Lotus" w:hint="cs"/>
          <w:sz w:val="28"/>
          <w:szCs w:val="28"/>
          <w:rtl/>
        </w:rPr>
        <w:t>الله</w:t>
      </w:r>
      <w:r w:rsidRPr="00984198">
        <w:rPr>
          <w:rFonts w:cs="B Lotus"/>
          <w:sz w:val="28"/>
          <w:szCs w:val="28"/>
          <w:rtl/>
        </w:rPr>
        <w:t xml:space="preserve"> براي شما آفريده و</w:t>
      </w:r>
      <w:r w:rsidRPr="00984198">
        <w:rPr>
          <w:rFonts w:cs="B Lotus" w:hint="cs"/>
          <w:sz w:val="28"/>
          <w:szCs w:val="28"/>
          <w:rtl/>
        </w:rPr>
        <w:t xml:space="preserve"> </w:t>
      </w:r>
      <w:r w:rsidRPr="00984198">
        <w:rPr>
          <w:rFonts w:cs="B Lotus"/>
          <w:sz w:val="28"/>
          <w:szCs w:val="28"/>
          <w:rtl/>
        </w:rPr>
        <w:t>روزي شما كرده است و (خودسرانه) بخشي از</w:t>
      </w:r>
      <w:r w:rsidR="009D0387" w:rsidRPr="00984198">
        <w:rPr>
          <w:rFonts w:cs="B Lotus"/>
          <w:sz w:val="28"/>
          <w:szCs w:val="28"/>
          <w:rtl/>
        </w:rPr>
        <w:t xml:space="preserve"> آن‌ها </w:t>
      </w:r>
      <w:r w:rsidRPr="00984198">
        <w:rPr>
          <w:rFonts w:cs="B Lotus"/>
          <w:sz w:val="28"/>
          <w:szCs w:val="28"/>
          <w:rtl/>
        </w:rPr>
        <w:t>را حرام و</w:t>
      </w:r>
      <w:r w:rsidRPr="00984198">
        <w:rPr>
          <w:rFonts w:cs="B Lotus" w:hint="cs"/>
          <w:sz w:val="28"/>
          <w:szCs w:val="28"/>
          <w:rtl/>
        </w:rPr>
        <w:t xml:space="preserve"> </w:t>
      </w:r>
      <w:r w:rsidRPr="00984198">
        <w:rPr>
          <w:rFonts w:cs="B Lotus"/>
          <w:sz w:val="28"/>
          <w:szCs w:val="28"/>
          <w:rtl/>
        </w:rPr>
        <w:t>بخشي از</w:t>
      </w:r>
      <w:r w:rsidR="009D0387" w:rsidRPr="00984198">
        <w:rPr>
          <w:rFonts w:cs="B Lotus"/>
          <w:sz w:val="28"/>
          <w:szCs w:val="28"/>
          <w:rtl/>
        </w:rPr>
        <w:t xml:space="preserve"> آن‌ها </w:t>
      </w:r>
      <w:r w:rsidR="00124B45">
        <w:rPr>
          <w:rFonts w:cs="B Lotus"/>
          <w:sz w:val="28"/>
          <w:szCs w:val="28"/>
          <w:rtl/>
        </w:rPr>
        <w:t>را حلال نموده</w:t>
      </w:r>
      <w:r w:rsidR="00124B45">
        <w:rPr>
          <w:rFonts w:cs="B Lotus" w:hint="cs"/>
          <w:sz w:val="28"/>
          <w:szCs w:val="28"/>
          <w:rtl/>
        </w:rPr>
        <w:softHyphen/>
      </w:r>
      <w:r w:rsidRPr="00984198">
        <w:rPr>
          <w:rFonts w:cs="B Lotus"/>
          <w:sz w:val="28"/>
          <w:szCs w:val="28"/>
          <w:rtl/>
        </w:rPr>
        <w:t xml:space="preserve">ايد، بگو: آيا </w:t>
      </w:r>
      <w:r w:rsidRPr="00984198">
        <w:rPr>
          <w:rFonts w:cs="B Lotus" w:hint="cs"/>
          <w:sz w:val="28"/>
          <w:szCs w:val="28"/>
          <w:rtl/>
        </w:rPr>
        <w:t>الله</w:t>
      </w:r>
      <w:r w:rsidRPr="00984198">
        <w:rPr>
          <w:rFonts w:cs="B Lotus"/>
          <w:sz w:val="28"/>
          <w:szCs w:val="28"/>
          <w:rtl/>
        </w:rPr>
        <w:t xml:space="preserve"> به شما اجازه داده است (كه از پيش خود چنين كنيد) يا اين كه بر </w:t>
      </w:r>
      <w:r w:rsidRPr="00984198">
        <w:rPr>
          <w:rFonts w:cs="B Lotus" w:hint="cs"/>
          <w:sz w:val="28"/>
          <w:szCs w:val="28"/>
          <w:rtl/>
        </w:rPr>
        <w:t>الله</w:t>
      </w:r>
      <w:r w:rsidRPr="00984198">
        <w:rPr>
          <w:rFonts w:cs="B Lotus"/>
          <w:sz w:val="28"/>
          <w:szCs w:val="28"/>
          <w:rtl/>
        </w:rPr>
        <w:t xml:space="preserve"> دروغ</w:t>
      </w:r>
      <w:r w:rsidR="00C01522" w:rsidRPr="00984198">
        <w:rPr>
          <w:rFonts w:cs="B Lotus"/>
          <w:sz w:val="28"/>
          <w:szCs w:val="28"/>
          <w:rtl/>
        </w:rPr>
        <w:t xml:space="preserve"> مي‌</w:t>
      </w:r>
      <w:r w:rsidRPr="00984198">
        <w:rPr>
          <w:rFonts w:cs="B Lotus"/>
          <w:sz w:val="28"/>
          <w:szCs w:val="28"/>
          <w:rtl/>
        </w:rPr>
        <w:t>بنديد (و</w:t>
      </w:r>
      <w:r w:rsidRPr="00984198">
        <w:rPr>
          <w:rFonts w:cs="B Lotus" w:hint="cs"/>
          <w:sz w:val="28"/>
          <w:szCs w:val="28"/>
          <w:rtl/>
        </w:rPr>
        <w:t xml:space="preserve"> </w:t>
      </w:r>
      <w:r w:rsidRPr="00984198">
        <w:rPr>
          <w:rFonts w:cs="B Lotus"/>
          <w:sz w:val="28"/>
          <w:szCs w:val="28"/>
          <w:rtl/>
        </w:rPr>
        <w:t xml:space="preserve">از زبان </w:t>
      </w:r>
      <w:r w:rsidRPr="00984198">
        <w:rPr>
          <w:rFonts w:cs="B Lotus" w:hint="cs"/>
          <w:sz w:val="28"/>
          <w:szCs w:val="28"/>
          <w:rtl/>
        </w:rPr>
        <w:t>الله</w:t>
      </w:r>
      <w:r w:rsidRPr="00984198">
        <w:rPr>
          <w:rFonts w:cs="B Lotus"/>
          <w:sz w:val="28"/>
          <w:szCs w:val="28"/>
          <w:rtl/>
        </w:rPr>
        <w:t xml:space="preserve"> چيزهائي</w:t>
      </w:r>
      <w:r w:rsidR="00C01522" w:rsidRPr="00984198">
        <w:rPr>
          <w:rFonts w:cs="B Lotus"/>
          <w:sz w:val="28"/>
          <w:szCs w:val="28"/>
          <w:rtl/>
        </w:rPr>
        <w:t xml:space="preserve"> مي‌</w:t>
      </w:r>
      <w:r w:rsidRPr="00984198">
        <w:rPr>
          <w:rFonts w:cs="B Lotus"/>
          <w:sz w:val="28"/>
          <w:szCs w:val="28"/>
          <w:rtl/>
        </w:rPr>
        <w:t>گوئيد و</w:t>
      </w:r>
      <w:r w:rsidR="00C01522" w:rsidRPr="00984198">
        <w:rPr>
          <w:rFonts w:cs="B Lotus" w:hint="cs"/>
          <w:sz w:val="28"/>
          <w:szCs w:val="28"/>
          <w:rtl/>
        </w:rPr>
        <w:t xml:space="preserve"> مي‌</w:t>
      </w:r>
      <w:r w:rsidRPr="00984198">
        <w:rPr>
          <w:rFonts w:cs="B Lotus"/>
          <w:sz w:val="28"/>
          <w:szCs w:val="28"/>
          <w:rtl/>
        </w:rPr>
        <w:t xml:space="preserve">كنيد كه </w:t>
      </w:r>
      <w:r w:rsidRPr="00984198">
        <w:rPr>
          <w:rFonts w:cs="B Lotus" w:hint="cs"/>
          <w:sz w:val="28"/>
          <w:szCs w:val="28"/>
          <w:rtl/>
        </w:rPr>
        <w:t>الله</w:t>
      </w:r>
      <w:r w:rsidRPr="00984198">
        <w:rPr>
          <w:rFonts w:cs="B Lotus"/>
          <w:sz w:val="28"/>
          <w:szCs w:val="28"/>
          <w:rtl/>
        </w:rPr>
        <w:t xml:space="preserve"> بدانها دستور نداده است؟)</w:t>
      </w:r>
      <w:r w:rsidR="001E40EA">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C5413C" w:rsidP="00124B45">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آیا از میان کسانی که ذکرشان گذشت، کسی هست که مستحق آن باشد که این</w:t>
      </w:r>
      <w:r w:rsidR="00124B45">
        <w:rPr>
          <w:rFonts w:cs="B Lotus"/>
          <w:sz w:val="28"/>
          <w:szCs w:val="28"/>
          <w:rtl/>
        </w:rPr>
        <w:softHyphen/>
      </w:r>
      <w:r w:rsidRPr="00984198">
        <w:rPr>
          <w:rFonts w:cs="B Lotus" w:hint="cs"/>
          <w:sz w:val="28"/>
          <w:szCs w:val="28"/>
          <w:rtl/>
        </w:rPr>
        <w:t>گونه توصیف گردد که او کسی است که رزق را برای مخلوقات، نازل می</w:t>
      </w:r>
      <w:r w:rsidRPr="00984198">
        <w:rPr>
          <w:rFonts w:cs="B Lotus" w:hint="cs"/>
          <w:sz w:val="28"/>
          <w:szCs w:val="28"/>
          <w:cs/>
        </w:rPr>
        <w:t>‎</w:t>
      </w:r>
      <w:r w:rsidR="00124B45">
        <w:rPr>
          <w:rFonts w:cs="B Lotus" w:hint="cs"/>
          <w:sz w:val="28"/>
          <w:szCs w:val="28"/>
          <w:rtl/>
        </w:rPr>
        <w:t>کند</w:t>
      </w:r>
      <w:r w:rsidRPr="00984198">
        <w:rPr>
          <w:rFonts w:cs="B Lotus" w:hint="cs"/>
          <w:sz w:val="28"/>
          <w:szCs w:val="28"/>
          <w:rtl/>
        </w:rPr>
        <w:t xml:space="preserve"> و حلال و حرام جز با اجازه</w:t>
      </w:r>
      <w:r w:rsidR="00AC25A8" w:rsidRPr="00984198">
        <w:rPr>
          <w:rFonts w:cs="B Lotus" w:hint="cs"/>
          <w:sz w:val="28"/>
          <w:szCs w:val="28"/>
          <w:rtl/>
        </w:rPr>
        <w:t xml:space="preserve">‌ی </w:t>
      </w:r>
      <w:r w:rsidRPr="00984198">
        <w:rPr>
          <w:rFonts w:cs="B Lotus" w:hint="cs"/>
          <w:sz w:val="28"/>
          <w:szCs w:val="28"/>
          <w:rtl/>
        </w:rPr>
        <w:t>او ممکن نیست؟ چرا که ناگ</w:t>
      </w:r>
      <w:r w:rsidR="00124B45">
        <w:rPr>
          <w:rFonts w:cs="B Lotus" w:hint="cs"/>
          <w:sz w:val="28"/>
          <w:szCs w:val="28"/>
          <w:rtl/>
        </w:rPr>
        <w:t>زیر کسی که رزق را خلق کرده و آن</w:t>
      </w:r>
      <w:r w:rsidR="00124B45">
        <w:rPr>
          <w:rFonts w:cs="B Lotus"/>
          <w:sz w:val="28"/>
          <w:szCs w:val="28"/>
          <w:rtl/>
        </w:rPr>
        <w:softHyphen/>
      </w:r>
      <w:r w:rsidRPr="00984198">
        <w:rPr>
          <w:rFonts w:cs="B Lotus" w:hint="cs"/>
          <w:sz w:val="28"/>
          <w:szCs w:val="28"/>
          <w:rtl/>
        </w:rPr>
        <w:t>را نازل</w:t>
      </w:r>
      <w:r w:rsidR="009D0387" w:rsidRPr="00984198">
        <w:rPr>
          <w:rFonts w:cs="B Lotus" w:hint="cs"/>
          <w:sz w:val="28"/>
          <w:szCs w:val="28"/>
          <w:rtl/>
        </w:rPr>
        <w:t xml:space="preserve"> می‌</w:t>
      </w:r>
      <w:r w:rsidRPr="00984198">
        <w:rPr>
          <w:rFonts w:cs="B Lotus" w:hint="cs"/>
          <w:sz w:val="28"/>
          <w:szCs w:val="28"/>
          <w:rtl/>
        </w:rPr>
        <w:t xml:space="preserve">گرداند، همان کسی است که تصرف در روزی با حرام و حلال کردن آن برای اوست؟ براستی که الله عزوجل پاک و منزه است از آنکه شریکی برای او در تحلیل و تحریم باشد.» </w:t>
      </w:r>
    </w:p>
    <w:p w:rsidR="00815677" w:rsidRDefault="00C5413C" w:rsidP="00890EFD">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براستی این قضیه از خطرناک</w:t>
      </w:r>
      <w:r w:rsidR="003904FB" w:rsidRPr="00984198">
        <w:rPr>
          <w:rFonts w:cs="B Lotus" w:hint="eastAsia"/>
          <w:sz w:val="28"/>
          <w:szCs w:val="28"/>
          <w:rtl/>
        </w:rPr>
        <w:t>‌</w:t>
      </w:r>
      <w:r w:rsidRPr="00984198">
        <w:rPr>
          <w:rFonts w:cs="B Lotus" w:hint="cs"/>
          <w:sz w:val="28"/>
          <w:szCs w:val="28"/>
          <w:rtl/>
        </w:rPr>
        <w:t>ترین قضایای عقیده</w:t>
      </w:r>
      <w:r w:rsidR="009D0387" w:rsidRPr="00984198">
        <w:rPr>
          <w:rFonts w:cs="B Lotus" w:hint="cs"/>
          <w:sz w:val="28"/>
          <w:szCs w:val="28"/>
          <w:rtl/>
        </w:rPr>
        <w:t xml:space="preserve"> می‌</w:t>
      </w:r>
      <w:r w:rsidR="00815677">
        <w:rPr>
          <w:rFonts w:cs="B Lotus" w:hint="cs"/>
          <w:sz w:val="28"/>
          <w:szCs w:val="28"/>
          <w:rtl/>
        </w:rPr>
        <w:t>باشد</w:t>
      </w:r>
      <w:r w:rsidRPr="00984198">
        <w:rPr>
          <w:rFonts w:cs="B Lotus" w:hint="cs"/>
          <w:sz w:val="28"/>
          <w:szCs w:val="28"/>
          <w:rtl/>
        </w:rPr>
        <w:t xml:space="preserve"> که در آن یا اسلام است یا جاهلیت؟ الله عزوجل</w:t>
      </w:r>
      <w:r w:rsidR="009D0387" w:rsidRPr="00984198">
        <w:rPr>
          <w:rFonts w:cs="B Lotus" w:hint="cs"/>
          <w:sz w:val="28"/>
          <w:szCs w:val="28"/>
          <w:rtl/>
        </w:rPr>
        <w:t xml:space="preserve"> می‌</w:t>
      </w:r>
      <w:r w:rsidRPr="00984198">
        <w:rPr>
          <w:rFonts w:cs="B Lotus" w:hint="cs"/>
          <w:sz w:val="28"/>
          <w:szCs w:val="28"/>
          <w:rtl/>
        </w:rPr>
        <w:t>فرماید:</w:t>
      </w:r>
      <w:r w:rsidR="00960212" w:rsidRPr="00984198">
        <w:rPr>
          <w:rFonts w:cs="B Lotus" w:hint="cs"/>
          <w:sz w:val="28"/>
          <w:szCs w:val="28"/>
          <w:rtl/>
        </w:rPr>
        <w:t xml:space="preserve"> </w:t>
      </w:r>
      <w:r w:rsidR="00960212" w:rsidRPr="00664364">
        <w:rPr>
          <w:rFonts w:ascii="Traditional Arabic" w:hAnsi="Traditional Arabic" w:cs="Traditional Arabic"/>
          <w:sz w:val="28"/>
          <w:szCs w:val="28"/>
          <w:rtl/>
        </w:rPr>
        <w:t>﴿</w:t>
      </w:r>
      <w:r w:rsidR="00890EFD">
        <w:rPr>
          <w:rFonts w:ascii="KFGQPC Uthmanic Script HAFS" w:hAnsi="KFGQPC Uthmanic Script HAFS" w:cs="KFGQPC Uthmanic Script HAFS" w:hint="eastAsia"/>
          <w:sz w:val="28"/>
          <w:szCs w:val="28"/>
          <w:rtl/>
        </w:rPr>
        <w:t>أَفَحُكۡمَ</w:t>
      </w:r>
      <w:r w:rsidR="00890EFD">
        <w:rPr>
          <w:rFonts w:ascii="KFGQPC Uthmanic Script HAFS" w:hAnsi="KFGQPC Uthmanic Script HAFS" w:cs="KFGQPC Uthmanic Script HAFS"/>
          <w:sz w:val="28"/>
          <w:szCs w:val="28"/>
          <w:rtl/>
        </w:rPr>
        <w:t xml:space="preserve">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لۡجَٰهِلِيَّةِ</w:t>
      </w:r>
      <w:r w:rsidR="00890EFD">
        <w:rPr>
          <w:rFonts w:ascii="KFGQPC Uthmanic Script HAFS" w:hAnsi="KFGQPC Uthmanic Script HAFS" w:cs="KFGQPC Uthmanic Script HAFS"/>
          <w:sz w:val="28"/>
          <w:szCs w:val="28"/>
          <w:rtl/>
        </w:rPr>
        <w:t xml:space="preserve"> يَبۡغُونَۚ وَمَنۡ أَحۡسَنُ مِنَ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للَّهِ</w:t>
      </w:r>
      <w:r w:rsidR="00890EFD">
        <w:rPr>
          <w:rFonts w:ascii="KFGQPC Uthmanic Script HAFS" w:hAnsi="KFGQPC Uthmanic Script HAFS" w:cs="KFGQPC Uthmanic Script HAFS"/>
          <w:sz w:val="28"/>
          <w:szCs w:val="28"/>
          <w:rtl/>
        </w:rPr>
        <w:t xml:space="preserve"> حُكۡمٗا لِّقَوۡمٖ يُوقِنُونَ ٥٠</w:t>
      </w:r>
      <w:r w:rsidR="00960212" w:rsidRPr="00664364">
        <w:rPr>
          <w:rFonts w:ascii="Traditional Arabic" w:hAnsi="Traditional Arabic" w:cs="Traditional Arabic"/>
          <w:sz w:val="28"/>
          <w:szCs w:val="28"/>
          <w:rtl/>
        </w:rPr>
        <w:t>﴾</w:t>
      </w:r>
      <w:r w:rsidR="00960212">
        <w:rPr>
          <w:rFonts w:hint="cs"/>
          <w:rtl/>
        </w:rPr>
        <w:t xml:space="preserve"> </w:t>
      </w:r>
      <w:r w:rsidR="00960212" w:rsidRPr="00B47571">
        <w:rPr>
          <w:rFonts w:ascii="mylotus" w:hAnsi="mylotus" w:cs="mylotus"/>
          <w:rtl/>
          <w:lang w:bidi="ar-SA"/>
        </w:rPr>
        <w:t>[</w:t>
      </w:r>
      <w:r w:rsidR="00960212">
        <w:rPr>
          <w:rFonts w:ascii="mylotus" w:hAnsi="mylotus" w:cs="mylotus"/>
          <w:rtl/>
          <w:lang w:bidi="ar-SA"/>
        </w:rPr>
        <w:t>المائدة: 50</w:t>
      </w:r>
      <w:r w:rsidR="00960212" w:rsidRPr="00B47571">
        <w:rPr>
          <w:rFonts w:ascii="mylotus" w:hAnsi="mylotus" w:cs="mylotus"/>
          <w:rtl/>
          <w:lang w:bidi="ar-SA"/>
        </w:rPr>
        <w:t>]</w:t>
      </w:r>
      <w:r w:rsidRPr="00984198">
        <w:rPr>
          <w:rFonts w:cs="B Lotus" w:hint="cs"/>
          <w:sz w:val="28"/>
          <w:szCs w:val="28"/>
          <w:rtl/>
        </w:rPr>
        <w:t xml:space="preserve"> </w:t>
      </w:r>
      <w:r w:rsidR="001E40EA">
        <w:rPr>
          <w:rFonts w:cs="B Lotus" w:hint="cs"/>
          <w:sz w:val="28"/>
          <w:szCs w:val="28"/>
          <w:rtl/>
        </w:rPr>
        <w:t>«</w:t>
      </w:r>
      <w:r w:rsidRPr="00984198">
        <w:rPr>
          <w:rFonts w:cs="B Lotus"/>
          <w:sz w:val="28"/>
          <w:szCs w:val="28"/>
          <w:rtl/>
        </w:rPr>
        <w:t>آيا</w:t>
      </w:r>
      <w:r w:rsidR="009D0387" w:rsidRPr="00984198">
        <w:rPr>
          <w:rFonts w:cs="B Lotus"/>
          <w:sz w:val="28"/>
          <w:szCs w:val="28"/>
          <w:rtl/>
        </w:rPr>
        <w:t xml:space="preserve"> آن‌ها </w:t>
      </w:r>
      <w:r w:rsidRPr="00984198">
        <w:rPr>
          <w:rFonts w:cs="B Lotus"/>
          <w:sz w:val="28"/>
          <w:szCs w:val="28"/>
          <w:rtl/>
        </w:rPr>
        <w:t>خواهان حكم جاهليتند؟ و براي قومي كه يقين دارند، حكم چه كسي از حكم الله بهتر است</w:t>
      </w:r>
      <w:r w:rsidR="001E40EA">
        <w:rPr>
          <w:rFonts w:cs="B Lotus" w:hint="cs"/>
          <w:sz w:val="28"/>
          <w:szCs w:val="28"/>
          <w:rtl/>
        </w:rPr>
        <w:t>»</w:t>
      </w:r>
      <w:r w:rsidRPr="00984198">
        <w:rPr>
          <w:rFonts w:cs="B Lotus" w:hint="cs"/>
          <w:sz w:val="28"/>
          <w:szCs w:val="28"/>
          <w:rtl/>
        </w:rPr>
        <w:t xml:space="preserve">. </w:t>
      </w:r>
    </w:p>
    <w:p w:rsidR="00C5413C" w:rsidRPr="00890EFD" w:rsidRDefault="00C5413C" w:rsidP="00815677">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حافظ ابن کثیر در تفسیر این آیه</w:t>
      </w:r>
      <w:r w:rsidR="009D0387" w:rsidRPr="00984198">
        <w:rPr>
          <w:rFonts w:cs="B Lotus" w:hint="cs"/>
          <w:sz w:val="28"/>
          <w:szCs w:val="28"/>
          <w:rtl/>
        </w:rPr>
        <w:t xml:space="preserve"> می‌</w:t>
      </w:r>
      <w:r w:rsidRPr="00984198">
        <w:rPr>
          <w:rFonts w:cs="B Lotus" w:hint="cs"/>
          <w:sz w:val="28"/>
          <w:szCs w:val="28"/>
          <w:rtl/>
        </w:rPr>
        <w:t xml:space="preserve">گوید: </w:t>
      </w:r>
      <w:r w:rsidR="00815677">
        <w:rPr>
          <w:rFonts w:cs="B Lotus" w:hint="cs"/>
          <w:sz w:val="28"/>
          <w:szCs w:val="28"/>
          <w:rtl/>
        </w:rPr>
        <w:t>«</w:t>
      </w:r>
      <w:r w:rsidRPr="00984198">
        <w:rPr>
          <w:rFonts w:cs="B Lotus" w:hint="cs"/>
          <w:sz w:val="28"/>
          <w:szCs w:val="28"/>
          <w:rtl/>
        </w:rPr>
        <w:t>الله عزوجل در این آیه، بر کسانی که از حکم الله عزوجل که در برگیرنده</w:t>
      </w:r>
      <w:r w:rsidR="00AC25A8" w:rsidRPr="00984198">
        <w:rPr>
          <w:rFonts w:cs="B Lotus" w:hint="cs"/>
          <w:sz w:val="28"/>
          <w:szCs w:val="28"/>
          <w:rtl/>
        </w:rPr>
        <w:t xml:space="preserve">‌ی </w:t>
      </w:r>
      <w:r w:rsidRPr="00984198">
        <w:rPr>
          <w:rFonts w:cs="B Lotus" w:hint="cs"/>
          <w:sz w:val="28"/>
          <w:szCs w:val="28"/>
          <w:rtl/>
        </w:rPr>
        <w:t>هر خیری و نهی کننده</w:t>
      </w:r>
      <w:r w:rsidR="00AC25A8" w:rsidRPr="00984198">
        <w:rPr>
          <w:rFonts w:cs="B Lotus" w:hint="cs"/>
          <w:sz w:val="28"/>
          <w:szCs w:val="28"/>
          <w:rtl/>
        </w:rPr>
        <w:t xml:space="preserve">‌ی </w:t>
      </w:r>
      <w:r w:rsidRPr="00984198">
        <w:rPr>
          <w:rFonts w:cs="B Lotus" w:hint="cs"/>
          <w:sz w:val="28"/>
          <w:szCs w:val="28"/>
          <w:rtl/>
        </w:rPr>
        <w:t>از هر شری</w:t>
      </w:r>
      <w:r w:rsidR="009D0387" w:rsidRPr="00984198">
        <w:rPr>
          <w:rFonts w:cs="B Lotus" w:hint="cs"/>
          <w:sz w:val="28"/>
          <w:szCs w:val="28"/>
          <w:rtl/>
        </w:rPr>
        <w:t xml:space="preserve"> می‌</w:t>
      </w:r>
      <w:r w:rsidR="00815677">
        <w:rPr>
          <w:rFonts w:cs="B Lotus" w:hint="cs"/>
          <w:sz w:val="28"/>
          <w:szCs w:val="28"/>
          <w:rtl/>
        </w:rPr>
        <w:t>باشد، روی</w:t>
      </w:r>
      <w:r w:rsidR="00815677">
        <w:rPr>
          <w:rFonts w:cs="B Lotus"/>
          <w:sz w:val="28"/>
          <w:szCs w:val="28"/>
          <w:rtl/>
        </w:rPr>
        <w:softHyphen/>
      </w:r>
      <w:r w:rsidRPr="00984198">
        <w:rPr>
          <w:rFonts w:cs="B Lotus" w:hint="cs"/>
          <w:sz w:val="28"/>
          <w:szCs w:val="28"/>
          <w:rtl/>
        </w:rPr>
        <w:t>گردانده و به سوی غیر آن از آراء و امیال و اصطلاحاتی که دیگران بدون سندی از شریعت الله عزوجل وضع کرده</w:t>
      </w:r>
      <w:r w:rsidR="00AC25A8" w:rsidRPr="00984198">
        <w:rPr>
          <w:rFonts w:cs="B Lotus" w:hint="cs"/>
          <w:sz w:val="28"/>
          <w:szCs w:val="28"/>
          <w:rtl/>
        </w:rPr>
        <w:t>‌اند،</w:t>
      </w:r>
      <w:r w:rsidRPr="00984198">
        <w:rPr>
          <w:rFonts w:cs="B Lotus" w:hint="cs"/>
          <w:sz w:val="28"/>
          <w:szCs w:val="28"/>
          <w:rtl/>
        </w:rPr>
        <w:t xml:space="preserve"> روی آورده</w:t>
      </w:r>
      <w:r w:rsidR="00AC25A8" w:rsidRPr="00984198">
        <w:rPr>
          <w:rFonts w:cs="B Lotus" w:hint="cs"/>
          <w:sz w:val="28"/>
          <w:szCs w:val="28"/>
          <w:rtl/>
        </w:rPr>
        <w:t>‌اند،</w:t>
      </w:r>
      <w:r w:rsidRPr="00984198">
        <w:rPr>
          <w:rFonts w:cs="B Lotus" w:hint="cs"/>
          <w:sz w:val="28"/>
          <w:szCs w:val="28"/>
          <w:rtl/>
        </w:rPr>
        <w:t xml:space="preserve"> این عمل</w:t>
      </w:r>
      <w:r w:rsidR="00815677">
        <w:rPr>
          <w:rFonts w:cs="B Lotus"/>
          <w:sz w:val="28"/>
          <w:szCs w:val="28"/>
          <w:rtl/>
        </w:rPr>
        <w:softHyphen/>
      </w:r>
      <w:r w:rsidRPr="00984198">
        <w:rPr>
          <w:rFonts w:cs="B Lotus" w:hint="cs"/>
          <w:sz w:val="28"/>
          <w:szCs w:val="28"/>
          <w:rtl/>
        </w:rPr>
        <w:t>شان را انکار کرده است. همانطور که اهل جاهلیت در بین خود به گمراهی</w:t>
      </w:r>
      <w:r w:rsidR="009D0387" w:rsidRPr="00984198">
        <w:rPr>
          <w:rFonts w:cs="B Lotus" w:hint="cs"/>
          <w:sz w:val="28"/>
          <w:szCs w:val="28"/>
          <w:rtl/>
        </w:rPr>
        <w:t xml:space="preserve">‌ها </w:t>
      </w:r>
      <w:r w:rsidRPr="00984198">
        <w:rPr>
          <w:rFonts w:cs="B Lotus" w:hint="cs"/>
          <w:sz w:val="28"/>
          <w:szCs w:val="28"/>
          <w:rtl/>
        </w:rPr>
        <w:t>و جهالت</w:t>
      </w:r>
      <w:r w:rsidR="009D0387" w:rsidRPr="00984198">
        <w:rPr>
          <w:rFonts w:cs="B Lotus" w:hint="cs"/>
          <w:sz w:val="28"/>
          <w:szCs w:val="28"/>
          <w:rtl/>
        </w:rPr>
        <w:t xml:space="preserve">‌هایی </w:t>
      </w:r>
      <w:r w:rsidRPr="00984198">
        <w:rPr>
          <w:rFonts w:cs="B Lotus" w:hint="cs"/>
          <w:sz w:val="28"/>
          <w:szCs w:val="28"/>
          <w:rtl/>
        </w:rPr>
        <w:t>که ب</w:t>
      </w:r>
      <w:r w:rsidR="00815677">
        <w:rPr>
          <w:rFonts w:cs="B Lotus" w:hint="cs"/>
          <w:sz w:val="28"/>
          <w:szCs w:val="28"/>
          <w:rtl/>
        </w:rPr>
        <w:t>ا آراء و نظریات و امیال و اهواء</w:t>
      </w:r>
      <w:r w:rsidR="00815677">
        <w:rPr>
          <w:rFonts w:cs="B Lotus"/>
          <w:sz w:val="28"/>
          <w:szCs w:val="28"/>
          <w:rtl/>
        </w:rPr>
        <w:softHyphen/>
      </w:r>
      <w:r w:rsidRPr="00984198">
        <w:rPr>
          <w:rFonts w:cs="B Lotus" w:hint="cs"/>
          <w:sz w:val="28"/>
          <w:szCs w:val="28"/>
          <w:rtl/>
        </w:rPr>
        <w:t>شان وضع کرده بودند، حکم</w:t>
      </w:r>
      <w:r w:rsidR="009D0387" w:rsidRPr="00984198">
        <w:rPr>
          <w:rFonts w:cs="B Lotus" w:hint="cs"/>
          <w:sz w:val="28"/>
          <w:szCs w:val="28"/>
          <w:rtl/>
        </w:rPr>
        <w:t xml:space="preserve"> می‌</w:t>
      </w:r>
      <w:r w:rsidR="00815677">
        <w:rPr>
          <w:rFonts w:cs="B Lotus" w:hint="cs"/>
          <w:sz w:val="28"/>
          <w:szCs w:val="28"/>
          <w:rtl/>
        </w:rPr>
        <w:t>کردند</w:t>
      </w:r>
      <w:r w:rsidRPr="00984198">
        <w:rPr>
          <w:rFonts w:cs="B Lotus" w:hint="cs"/>
          <w:sz w:val="28"/>
          <w:szCs w:val="28"/>
          <w:rtl/>
        </w:rPr>
        <w:t xml:space="preserve"> و همانطور که قوم تاتار به سیاست</w:t>
      </w:r>
      <w:r w:rsidR="009D0387" w:rsidRPr="00984198">
        <w:rPr>
          <w:rFonts w:cs="B Lotus" w:hint="cs"/>
          <w:sz w:val="28"/>
          <w:szCs w:val="28"/>
          <w:rtl/>
        </w:rPr>
        <w:t xml:space="preserve">‌های </w:t>
      </w:r>
      <w:r w:rsidRPr="00984198">
        <w:rPr>
          <w:rFonts w:cs="B Lotus" w:hint="cs"/>
          <w:sz w:val="28"/>
          <w:szCs w:val="28"/>
          <w:rtl/>
        </w:rPr>
        <w:t xml:space="preserve">پادشاهی، که برگرفته از </w:t>
      </w:r>
      <w:r w:rsidR="00815677">
        <w:rPr>
          <w:rFonts w:cs="B Lotus" w:hint="cs"/>
          <w:sz w:val="28"/>
          <w:szCs w:val="28"/>
          <w:rtl/>
        </w:rPr>
        <w:t xml:space="preserve">آراء و نظریات </w:t>
      </w:r>
      <w:r w:rsidRPr="00984198">
        <w:rPr>
          <w:rFonts w:cs="B Lotus" w:hint="cs"/>
          <w:sz w:val="28"/>
          <w:szCs w:val="28"/>
          <w:rtl/>
        </w:rPr>
        <w:t>پادشاه</w:t>
      </w:r>
      <w:r w:rsidR="00815677">
        <w:rPr>
          <w:rFonts w:cs="B Lotus"/>
          <w:sz w:val="28"/>
          <w:szCs w:val="28"/>
          <w:rtl/>
        </w:rPr>
        <w:softHyphen/>
      </w:r>
      <w:r w:rsidRPr="00984198">
        <w:rPr>
          <w:rFonts w:cs="B Lotus" w:hint="cs"/>
          <w:sz w:val="28"/>
          <w:szCs w:val="28"/>
          <w:rtl/>
        </w:rPr>
        <w:t>شان چنگیز خان بود، حکم</w:t>
      </w:r>
      <w:r w:rsidR="009D0387" w:rsidRPr="00984198">
        <w:rPr>
          <w:rFonts w:cs="B Lotus" w:hint="cs"/>
          <w:sz w:val="28"/>
          <w:szCs w:val="28"/>
          <w:rtl/>
        </w:rPr>
        <w:t xml:space="preserve"> می‌</w:t>
      </w:r>
      <w:r w:rsidR="00815677">
        <w:rPr>
          <w:rFonts w:cs="B Lotus" w:hint="cs"/>
          <w:sz w:val="28"/>
          <w:szCs w:val="28"/>
          <w:rtl/>
        </w:rPr>
        <w:t>کردند.</w:t>
      </w:r>
      <w:r w:rsidRPr="00984198">
        <w:rPr>
          <w:rFonts w:cs="B Lotus" w:hint="cs"/>
          <w:sz w:val="28"/>
          <w:szCs w:val="28"/>
          <w:rtl/>
        </w:rPr>
        <w:t xml:space="preserve"> چنگیزخان قانون یاسق را برای</w:t>
      </w:r>
      <w:r w:rsidR="00815677">
        <w:rPr>
          <w:rFonts w:cs="B Lotus"/>
          <w:sz w:val="28"/>
          <w:szCs w:val="28"/>
          <w:rtl/>
        </w:rPr>
        <w:softHyphen/>
      </w:r>
      <w:r w:rsidR="00815677">
        <w:rPr>
          <w:rFonts w:cs="B Lotus" w:hint="cs"/>
          <w:sz w:val="28"/>
          <w:szCs w:val="28"/>
          <w:rtl/>
        </w:rPr>
        <w:t>شان وضع کرده بود</w:t>
      </w:r>
      <w:r w:rsidRPr="00984198">
        <w:rPr>
          <w:rFonts w:cs="B Lotus" w:hint="cs"/>
          <w:sz w:val="28"/>
          <w:szCs w:val="28"/>
          <w:rtl/>
        </w:rPr>
        <w:t xml:space="preserve"> که در واقع آن کتابی  شامل احکام اسلامی بود که آن احکام را از شرایع متفاوت از جمله یهودیت و نصرانیت و اسلام و غیر</w:t>
      </w:r>
      <w:r w:rsidR="009D0387" w:rsidRPr="00984198">
        <w:rPr>
          <w:rFonts w:cs="B Lotus" w:hint="cs"/>
          <w:sz w:val="28"/>
          <w:szCs w:val="28"/>
          <w:rtl/>
        </w:rPr>
        <w:t xml:space="preserve"> آن‌ها </w:t>
      </w:r>
      <w:r w:rsidR="00815677">
        <w:rPr>
          <w:rFonts w:cs="B Lotus" w:hint="cs"/>
          <w:sz w:val="28"/>
          <w:szCs w:val="28"/>
          <w:rtl/>
        </w:rPr>
        <w:t>گرفته بود</w:t>
      </w:r>
      <w:r w:rsidRPr="00984198">
        <w:rPr>
          <w:rFonts w:cs="B Lotus" w:hint="cs"/>
          <w:sz w:val="28"/>
          <w:szCs w:val="28"/>
          <w:rtl/>
        </w:rPr>
        <w:t xml:space="preserve"> و در آن بسیاری از احکام تنها برخاست</w:t>
      </w:r>
      <w:r w:rsidR="00815677">
        <w:rPr>
          <w:rFonts w:cs="B Lotus" w:hint="cs"/>
          <w:sz w:val="28"/>
          <w:szCs w:val="28"/>
          <w:rtl/>
        </w:rPr>
        <w:t>ه از نظر و هوا و هوس خود وی بود.</w:t>
      </w:r>
      <w:r w:rsidRPr="00984198">
        <w:rPr>
          <w:rFonts w:cs="B Lotus" w:hint="cs"/>
          <w:sz w:val="28"/>
          <w:szCs w:val="28"/>
          <w:rtl/>
        </w:rPr>
        <w:t xml:space="preserve"> و بدین گونه شریعتی را برای فرزندانش مقدر کرد تا از آن پیروی کرده و بر آن حکم کرده و</w:t>
      </w:r>
      <w:r w:rsidR="00815677">
        <w:rPr>
          <w:rFonts w:cs="B Lotus" w:hint="cs"/>
          <w:sz w:val="28"/>
          <w:szCs w:val="28"/>
          <w:rtl/>
        </w:rPr>
        <w:t xml:space="preserve"> آن</w:t>
      </w:r>
      <w:r w:rsidR="00815677">
        <w:rPr>
          <w:rFonts w:cs="B Lotus"/>
          <w:sz w:val="28"/>
          <w:szCs w:val="28"/>
          <w:rtl/>
        </w:rPr>
        <w:softHyphen/>
      </w:r>
      <w:r w:rsidR="009D0387" w:rsidRPr="00984198">
        <w:rPr>
          <w:rFonts w:cs="B Lotus" w:hint="cs"/>
          <w:sz w:val="28"/>
          <w:szCs w:val="28"/>
          <w:rtl/>
        </w:rPr>
        <w:t xml:space="preserve">را </w:t>
      </w:r>
      <w:r w:rsidRPr="00984198">
        <w:rPr>
          <w:rFonts w:cs="B Lotus" w:hint="cs"/>
          <w:sz w:val="28"/>
          <w:szCs w:val="28"/>
          <w:rtl/>
        </w:rPr>
        <w:t>بر کتاب الله عزوجل</w:t>
      </w:r>
      <w:r w:rsidR="00815677">
        <w:rPr>
          <w:rFonts w:cs="B Lotus" w:hint="cs"/>
          <w:sz w:val="28"/>
          <w:szCs w:val="28"/>
          <w:rtl/>
        </w:rPr>
        <w:t xml:space="preserve"> و سنت رسولش، مقدم دارند. که هرکس </w:t>
      </w:r>
      <w:r w:rsidRPr="00984198">
        <w:rPr>
          <w:rFonts w:cs="B Lotus" w:hint="cs"/>
          <w:sz w:val="28"/>
          <w:szCs w:val="28"/>
          <w:rtl/>
        </w:rPr>
        <w:t>چنین عمل کند، کافر بوده و جنگیدن با او واجب می</w:t>
      </w:r>
      <w:r w:rsidRPr="00984198">
        <w:rPr>
          <w:rFonts w:cs="B Lotus" w:hint="cs"/>
          <w:sz w:val="28"/>
          <w:szCs w:val="28"/>
          <w:cs/>
        </w:rPr>
        <w:t>‎</w:t>
      </w:r>
      <w:r w:rsidRPr="00984198">
        <w:rPr>
          <w:rFonts w:cs="B Lotus" w:hint="cs"/>
          <w:sz w:val="28"/>
          <w:szCs w:val="28"/>
          <w:rtl/>
        </w:rPr>
        <w:t>باشد، تا اینکه به حکم الله و رسولش باز گردد و در مسائل کوچک و بزرگ به غیر آن حکم نکند</w:t>
      </w:r>
      <w:r w:rsidR="00815677">
        <w:rPr>
          <w:rFonts w:cs="B Lotus" w:hint="cs"/>
          <w:sz w:val="28"/>
          <w:szCs w:val="28"/>
          <w:rtl/>
        </w:rPr>
        <w:t>»</w:t>
      </w:r>
      <w:r w:rsidRPr="00C008F7">
        <w:rPr>
          <w:rStyle w:val="FootnoteReference"/>
          <w:rFonts w:cs="B Lotus"/>
          <w:sz w:val="28"/>
          <w:szCs w:val="28"/>
          <w:rtl/>
        </w:rPr>
        <w:footnoteReference w:id="167"/>
      </w:r>
      <w:r w:rsidRPr="00984198">
        <w:rPr>
          <w:rFonts w:cs="B Lotus" w:hint="cs"/>
          <w:sz w:val="28"/>
          <w:szCs w:val="28"/>
          <w:rtl/>
        </w:rPr>
        <w:t>.</w:t>
      </w:r>
    </w:p>
    <w:p w:rsidR="00815677" w:rsidRDefault="00C5413C" w:rsidP="001E40EA">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 براستی این قضیه، از خطرناکترین قضایای عقیده</w:t>
      </w:r>
      <w:r w:rsidR="009D0387" w:rsidRPr="00984198">
        <w:rPr>
          <w:rFonts w:cs="B Lotus" w:hint="cs"/>
          <w:sz w:val="28"/>
          <w:szCs w:val="28"/>
          <w:rtl/>
        </w:rPr>
        <w:t xml:space="preserve"> می‌</w:t>
      </w:r>
      <w:r w:rsidRPr="00984198">
        <w:rPr>
          <w:rFonts w:cs="B Lotus" w:hint="cs"/>
          <w:sz w:val="28"/>
          <w:szCs w:val="28"/>
          <w:rtl/>
        </w:rPr>
        <w:t>باشد که در آن یا کفر</w:t>
      </w:r>
      <w:r w:rsidR="009D0387" w:rsidRPr="00984198">
        <w:rPr>
          <w:rFonts w:cs="B Lotus" w:hint="cs"/>
          <w:sz w:val="28"/>
          <w:szCs w:val="28"/>
          <w:rtl/>
        </w:rPr>
        <w:t xml:space="preserve"> می‌</w:t>
      </w:r>
      <w:r w:rsidRPr="00984198">
        <w:rPr>
          <w:rFonts w:cs="B Lotus" w:hint="cs"/>
          <w:sz w:val="28"/>
          <w:szCs w:val="28"/>
          <w:rtl/>
        </w:rPr>
        <w:t>باشد و یا ایمان!! الله عزوجل</w:t>
      </w:r>
      <w:r w:rsidR="009D0387" w:rsidRPr="00984198">
        <w:rPr>
          <w:rFonts w:cs="B Lotus" w:hint="cs"/>
          <w:sz w:val="28"/>
          <w:szCs w:val="28"/>
          <w:rtl/>
        </w:rPr>
        <w:t xml:space="preserve"> می‌</w:t>
      </w:r>
      <w:r w:rsidRPr="00984198">
        <w:rPr>
          <w:rFonts w:cs="B Lotus" w:hint="cs"/>
          <w:sz w:val="28"/>
          <w:szCs w:val="28"/>
          <w:rtl/>
        </w:rPr>
        <w:t>فرماید:</w:t>
      </w:r>
      <w:r w:rsidR="00960212" w:rsidRPr="00984198">
        <w:rPr>
          <w:rFonts w:cs="B Lotus" w:hint="cs"/>
          <w:sz w:val="28"/>
          <w:szCs w:val="28"/>
          <w:rtl/>
        </w:rPr>
        <w:t xml:space="preserve"> </w:t>
      </w:r>
      <w:r w:rsidR="00960212" w:rsidRPr="00664364">
        <w:rPr>
          <w:rFonts w:ascii="Traditional Arabic" w:hAnsi="Traditional Arabic" w:cs="Traditional Arabic"/>
          <w:sz w:val="28"/>
          <w:szCs w:val="28"/>
          <w:rtl/>
        </w:rPr>
        <w:t>﴿</w:t>
      </w:r>
      <w:r w:rsidR="00890EFD">
        <w:rPr>
          <w:rFonts w:ascii="KFGQPC Uthmanic Script HAFS" w:hAnsi="KFGQPC Uthmanic Script HAFS" w:cs="KFGQPC Uthmanic Script HAFS"/>
          <w:sz w:val="28"/>
          <w:szCs w:val="28"/>
          <w:rtl/>
        </w:rPr>
        <w:t xml:space="preserve">وَمَن لَّمۡ يَحۡكُم بِمَآ أَنزَلَ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للَّهُ</w:t>
      </w:r>
      <w:r w:rsidR="00890EFD">
        <w:rPr>
          <w:rFonts w:ascii="KFGQPC Uthmanic Script HAFS" w:hAnsi="KFGQPC Uthmanic Script HAFS" w:cs="KFGQPC Uthmanic Script HAFS"/>
          <w:sz w:val="28"/>
          <w:szCs w:val="28"/>
          <w:rtl/>
        </w:rPr>
        <w:t xml:space="preserve"> فَأُوْلَٰٓئِكَ هُمُ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لۡكَٰفِرُونَ</w:t>
      </w:r>
      <w:r w:rsidR="00890EFD">
        <w:rPr>
          <w:rFonts w:ascii="KFGQPC Uthmanic Script HAFS" w:hAnsi="KFGQPC Uthmanic Script HAFS" w:cs="KFGQPC Uthmanic Script HAFS"/>
          <w:sz w:val="28"/>
          <w:szCs w:val="28"/>
          <w:rtl/>
        </w:rPr>
        <w:t xml:space="preserve"> ٤٤</w:t>
      </w:r>
      <w:r w:rsidR="00960212" w:rsidRPr="00664364">
        <w:rPr>
          <w:rFonts w:ascii="Traditional Arabic" w:hAnsi="Traditional Arabic" w:cs="Traditional Arabic"/>
          <w:sz w:val="28"/>
          <w:szCs w:val="28"/>
          <w:rtl/>
        </w:rPr>
        <w:t>﴾</w:t>
      </w:r>
      <w:r w:rsidR="00960212">
        <w:rPr>
          <w:rFonts w:hint="cs"/>
          <w:rtl/>
        </w:rPr>
        <w:t xml:space="preserve"> </w:t>
      </w:r>
      <w:r w:rsidR="00960212" w:rsidRPr="00B47571">
        <w:rPr>
          <w:rFonts w:ascii="mylotus" w:hAnsi="mylotus" w:cs="mylotus"/>
          <w:rtl/>
          <w:lang w:bidi="ar-SA"/>
        </w:rPr>
        <w:t>[</w:t>
      </w:r>
      <w:r w:rsidR="00960212">
        <w:rPr>
          <w:rFonts w:ascii="mylotus" w:hAnsi="mylotus" w:cs="mylotus"/>
          <w:rtl/>
          <w:lang w:bidi="ar-SA"/>
        </w:rPr>
        <w:t>المائدة: 44</w:t>
      </w:r>
      <w:r w:rsidR="00960212" w:rsidRPr="00B47571">
        <w:rPr>
          <w:rFonts w:ascii="mylotus" w:hAnsi="mylotus" w:cs="mylotus"/>
          <w:rtl/>
          <w:lang w:bidi="ar-SA"/>
        </w:rPr>
        <w:t>]</w:t>
      </w:r>
      <w:r w:rsidRPr="00984198">
        <w:rPr>
          <w:rFonts w:cs="B Lotus" w:hint="cs"/>
          <w:sz w:val="28"/>
          <w:szCs w:val="28"/>
          <w:rtl/>
        </w:rPr>
        <w:t xml:space="preserve"> </w:t>
      </w:r>
      <w:r w:rsidR="001E40EA">
        <w:rPr>
          <w:rFonts w:cs="B Lotus" w:hint="cs"/>
          <w:sz w:val="28"/>
          <w:szCs w:val="28"/>
          <w:rtl/>
        </w:rPr>
        <w:t>«</w:t>
      </w:r>
      <w:r w:rsidRPr="00984198">
        <w:rPr>
          <w:rFonts w:cs="B Lotus"/>
          <w:sz w:val="28"/>
          <w:szCs w:val="28"/>
          <w:rtl/>
        </w:rPr>
        <w:t>و هر كه مطابق آيات الهي حكم نكند،</w:t>
      </w:r>
      <w:r w:rsidR="009D0387" w:rsidRPr="00984198">
        <w:rPr>
          <w:rFonts w:cs="B Lotus"/>
          <w:sz w:val="28"/>
          <w:szCs w:val="28"/>
          <w:rtl/>
        </w:rPr>
        <w:t xml:space="preserve"> آن‌ها </w:t>
      </w:r>
      <w:r w:rsidRPr="00984198">
        <w:rPr>
          <w:rFonts w:cs="B Lotus"/>
          <w:sz w:val="28"/>
          <w:szCs w:val="28"/>
          <w:rtl/>
        </w:rPr>
        <w:t>واقعاً كافرند</w:t>
      </w:r>
      <w:r w:rsidR="001E40EA">
        <w:rPr>
          <w:rFonts w:cs="B Lotus" w:hint="cs"/>
          <w:sz w:val="28"/>
          <w:szCs w:val="28"/>
          <w:rtl/>
        </w:rPr>
        <w:t>»</w:t>
      </w:r>
      <w:r w:rsidRPr="00984198">
        <w:rPr>
          <w:rFonts w:cs="B Lotus" w:hint="cs"/>
          <w:sz w:val="28"/>
          <w:szCs w:val="28"/>
          <w:rtl/>
        </w:rPr>
        <w:t>.</w:t>
      </w:r>
    </w:p>
    <w:p w:rsidR="00C5413C" w:rsidRPr="00890EFD" w:rsidRDefault="00C5413C" w:rsidP="00815677">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علامه شنقیطی</w:t>
      </w:r>
      <w:r w:rsidR="00815677">
        <w:rPr>
          <w:rFonts w:cs="B Lotus" w:hint="cs"/>
          <w:sz w:val="28"/>
          <w:szCs w:val="28"/>
          <w:rtl/>
        </w:rPr>
        <w:t xml:space="preserve"> </w:t>
      </w:r>
      <w:r w:rsidR="00815677" w:rsidRPr="00815677">
        <w:rPr>
          <w:rFonts w:cs="B Lotus" w:hint="cs"/>
          <w:noProof/>
          <w:rtl/>
        </w:rPr>
        <w:t>رحمه</w:t>
      </w:r>
      <w:r w:rsidR="00815677" w:rsidRPr="00815677">
        <w:rPr>
          <w:rFonts w:cs="B Lotus" w:hint="cs"/>
          <w:noProof/>
          <w:rtl/>
        </w:rPr>
        <w:softHyphen/>
        <w:t>الله</w:t>
      </w:r>
      <w:r w:rsidR="007A70E0">
        <w:rPr>
          <w:rFonts w:cs="B Lotus" w:hint="cs"/>
          <w:sz w:val="28"/>
          <w:szCs w:val="28"/>
          <w:rtl/>
        </w:rPr>
        <w:t xml:space="preserve"> در </w:t>
      </w:r>
      <w:r w:rsidR="00815677">
        <w:rPr>
          <w:rFonts w:cs="B Lotus" w:hint="cs"/>
          <w:sz w:val="28"/>
          <w:szCs w:val="28"/>
          <w:rtl/>
        </w:rPr>
        <w:t>«</w:t>
      </w:r>
      <w:r w:rsidR="007A70E0">
        <w:rPr>
          <w:rFonts w:cs="B Lotus" w:hint="cs"/>
          <w:sz w:val="28"/>
          <w:szCs w:val="28"/>
          <w:rtl/>
        </w:rPr>
        <w:t>أ</w:t>
      </w:r>
      <w:r w:rsidR="00815677">
        <w:rPr>
          <w:rFonts w:cs="B Lotus" w:hint="cs"/>
          <w:sz w:val="28"/>
          <w:szCs w:val="28"/>
          <w:rtl/>
        </w:rPr>
        <w:t>ضواء</w:t>
      </w:r>
      <w:r w:rsidR="00815677">
        <w:rPr>
          <w:rFonts w:cs="B Lotus"/>
          <w:sz w:val="28"/>
          <w:szCs w:val="28"/>
          <w:rtl/>
        </w:rPr>
        <w:softHyphen/>
      </w:r>
      <w:r w:rsidRPr="00984198">
        <w:rPr>
          <w:rFonts w:cs="B Lotus" w:hint="cs"/>
          <w:sz w:val="28"/>
          <w:szCs w:val="28"/>
          <w:rtl/>
        </w:rPr>
        <w:t>البیان</w:t>
      </w:r>
      <w:r w:rsidR="00815677">
        <w:rPr>
          <w:rFonts w:cs="B Lotus" w:hint="cs"/>
          <w:sz w:val="28"/>
          <w:szCs w:val="28"/>
          <w:rtl/>
        </w:rPr>
        <w:t>»</w:t>
      </w:r>
      <w:r w:rsidR="009D0387" w:rsidRPr="00984198">
        <w:rPr>
          <w:rFonts w:cs="B Lotus" w:hint="cs"/>
          <w:sz w:val="28"/>
          <w:szCs w:val="28"/>
          <w:rtl/>
        </w:rPr>
        <w:t xml:space="preserve"> می‌</w:t>
      </w:r>
      <w:r w:rsidRPr="00984198">
        <w:rPr>
          <w:rFonts w:cs="B Lotus" w:hint="cs"/>
          <w:sz w:val="28"/>
          <w:szCs w:val="28"/>
          <w:rtl/>
        </w:rPr>
        <w:t>گوید:</w:t>
      </w:r>
      <w:r w:rsidR="00815677">
        <w:rPr>
          <w:rFonts w:cs="B Lotus" w:hint="cs"/>
          <w:sz w:val="28"/>
          <w:szCs w:val="28"/>
          <w:rtl/>
        </w:rPr>
        <w:t xml:space="preserve"> «آنچه از سیاق و ظاهر آیات برمی</w:t>
      </w:r>
      <w:r w:rsidR="00815677">
        <w:rPr>
          <w:rFonts w:cs="B Lotus"/>
          <w:sz w:val="28"/>
          <w:szCs w:val="28"/>
          <w:rtl/>
        </w:rPr>
        <w:softHyphen/>
      </w:r>
      <w:r w:rsidRPr="00984198">
        <w:rPr>
          <w:rFonts w:cs="B Lotus" w:hint="cs"/>
          <w:sz w:val="28"/>
          <w:szCs w:val="28"/>
          <w:rtl/>
        </w:rPr>
        <w:t>آید، آن است که آیه</w:t>
      </w:r>
      <w:r w:rsidR="003904FB" w:rsidRPr="00984198">
        <w:rPr>
          <w:rFonts w:cs="B Lotus" w:hint="cs"/>
          <w:sz w:val="28"/>
          <w:szCs w:val="28"/>
          <w:rtl/>
        </w:rPr>
        <w:t>‌ی:</w:t>
      </w:r>
      <w:r w:rsidR="00960212" w:rsidRPr="00984198">
        <w:rPr>
          <w:rFonts w:cs="B Lotus" w:hint="cs"/>
          <w:sz w:val="28"/>
          <w:szCs w:val="28"/>
          <w:rtl/>
        </w:rPr>
        <w:t xml:space="preserve"> </w:t>
      </w:r>
      <w:r w:rsidR="00890EFD">
        <w:rPr>
          <w:rFonts w:ascii="Traditional Arabic" w:hAnsi="Traditional Arabic" w:cs="Traditional Arabic"/>
          <w:sz w:val="28"/>
          <w:szCs w:val="28"/>
          <w:rtl/>
        </w:rPr>
        <w:t>﴿</w:t>
      </w:r>
      <w:r w:rsidR="00890EFD">
        <w:rPr>
          <w:rFonts w:ascii="KFGQPC Uthmanic Script HAFS" w:hAnsi="KFGQPC Uthmanic Script HAFS" w:cs="KFGQPC Uthmanic Script HAFS"/>
          <w:sz w:val="28"/>
          <w:szCs w:val="28"/>
          <w:rtl/>
        </w:rPr>
        <w:t xml:space="preserve">فَأُوْلَٰٓئِكَ هُمُ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لۡكَٰفِرُونَ</w:t>
      </w:r>
      <w:r w:rsidR="00890EFD">
        <w:rPr>
          <w:rFonts w:ascii="Traditional Arabic" w:hAnsi="Traditional Arabic" w:cs="Traditional Arabic"/>
          <w:sz w:val="28"/>
          <w:szCs w:val="28"/>
          <w:rtl/>
        </w:rPr>
        <w:t>﴾</w:t>
      </w:r>
      <w:r w:rsidRPr="00984198">
        <w:rPr>
          <w:rFonts w:cs="B Lotus" w:hint="cs"/>
          <w:sz w:val="28"/>
          <w:szCs w:val="28"/>
          <w:rtl/>
        </w:rPr>
        <w:t xml:space="preserve"> در مورد مسلمانان نازل شده است، چرا که الله عزوجل قبل از آن، مسلمانان این امت را مخاطب قرار داده و فرموده است:</w:t>
      </w:r>
      <w:r w:rsidR="00960212" w:rsidRPr="00984198">
        <w:rPr>
          <w:rFonts w:cs="B Lotus" w:hint="cs"/>
          <w:sz w:val="28"/>
          <w:szCs w:val="28"/>
          <w:rtl/>
        </w:rPr>
        <w:t xml:space="preserve"> </w:t>
      </w:r>
      <w:r w:rsidR="00960212" w:rsidRPr="00664364">
        <w:rPr>
          <w:rFonts w:ascii="Traditional Arabic" w:hAnsi="Traditional Arabic" w:cs="Traditional Arabic"/>
          <w:sz w:val="28"/>
          <w:szCs w:val="28"/>
          <w:rtl/>
        </w:rPr>
        <w:t>﴿</w:t>
      </w:r>
      <w:r w:rsidR="00890EFD">
        <w:rPr>
          <w:rFonts w:ascii="KFGQPC Uthmanic Script HAFS" w:hAnsi="KFGQPC Uthmanic Script HAFS" w:cs="KFGQPC Uthmanic Script HAFS"/>
          <w:sz w:val="28"/>
          <w:szCs w:val="28"/>
          <w:rtl/>
        </w:rPr>
        <w:t xml:space="preserve">فَلَا تَخۡشَوُاْ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لنَّاسَ</w:t>
      </w:r>
      <w:r w:rsidR="00890EFD">
        <w:rPr>
          <w:rFonts w:ascii="KFGQPC Uthmanic Script HAFS" w:hAnsi="KFGQPC Uthmanic Script HAFS" w:cs="KFGQPC Uthmanic Script HAFS"/>
          <w:sz w:val="28"/>
          <w:szCs w:val="28"/>
          <w:rtl/>
        </w:rPr>
        <w:t xml:space="preserve"> وَ</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خۡشَوۡنِ</w:t>
      </w:r>
      <w:r w:rsidR="00890EFD">
        <w:rPr>
          <w:rFonts w:ascii="KFGQPC Uthmanic Script HAFS" w:hAnsi="KFGQPC Uthmanic Script HAFS" w:cs="KFGQPC Uthmanic Script HAFS"/>
          <w:sz w:val="28"/>
          <w:szCs w:val="28"/>
          <w:rtl/>
        </w:rPr>
        <w:t xml:space="preserve"> وَلَا تَشۡتَرُواْ بِ‍َٔايَٰتِي ثَمَنٗا قَلِيلٗاۚ</w:t>
      </w:r>
      <w:r w:rsidR="00960212" w:rsidRPr="00664364">
        <w:rPr>
          <w:rFonts w:ascii="Traditional Arabic" w:hAnsi="Traditional Arabic" w:cs="Traditional Arabic"/>
          <w:sz w:val="28"/>
          <w:szCs w:val="28"/>
          <w:rtl/>
        </w:rPr>
        <w:t>﴾</w:t>
      </w:r>
      <w:r w:rsidRPr="00984198">
        <w:rPr>
          <w:rFonts w:cs="B Lotus" w:hint="cs"/>
          <w:sz w:val="28"/>
          <w:szCs w:val="28"/>
          <w:rtl/>
        </w:rPr>
        <w:t xml:space="preserve"> </w:t>
      </w:r>
      <w:r w:rsidR="007A70E0">
        <w:rPr>
          <w:rFonts w:cs="B Lotus" w:hint="cs"/>
          <w:sz w:val="28"/>
          <w:szCs w:val="28"/>
          <w:rtl/>
        </w:rPr>
        <w:t>«</w:t>
      </w:r>
      <w:r w:rsidRPr="00984198">
        <w:rPr>
          <w:rFonts w:cs="B Lotus"/>
          <w:sz w:val="28"/>
          <w:szCs w:val="28"/>
          <w:rtl/>
        </w:rPr>
        <w:t>پس، از</w:t>
      </w:r>
      <w:r w:rsidRPr="00984198">
        <w:rPr>
          <w:rFonts w:cs="B Lotus" w:hint="cs"/>
          <w:sz w:val="28"/>
          <w:szCs w:val="28"/>
          <w:rtl/>
        </w:rPr>
        <w:t xml:space="preserve"> </w:t>
      </w:r>
      <w:r w:rsidRPr="00984198">
        <w:rPr>
          <w:rFonts w:cs="B Lotus"/>
          <w:sz w:val="28"/>
          <w:szCs w:val="28"/>
          <w:rtl/>
        </w:rPr>
        <w:t>مردم مترسيد، از من بترسيد و آيات مرا به بهاي اندک مفروشيد</w:t>
      </w:r>
      <w:r w:rsidR="007A70E0">
        <w:rPr>
          <w:rFonts w:cs="B Lotus" w:hint="cs"/>
          <w:sz w:val="28"/>
          <w:szCs w:val="28"/>
          <w:rtl/>
        </w:rPr>
        <w:t>»</w:t>
      </w:r>
      <w:r w:rsidRPr="00984198">
        <w:rPr>
          <w:rFonts w:cs="B Lotus" w:hint="cs"/>
          <w:sz w:val="28"/>
          <w:szCs w:val="28"/>
          <w:rtl/>
        </w:rPr>
        <w:t>.</w:t>
      </w:r>
      <w:r w:rsidRPr="00984198">
        <w:rPr>
          <w:rFonts w:cs="B Lotus"/>
          <w:sz w:val="28"/>
          <w:szCs w:val="28"/>
          <w:rtl/>
        </w:rPr>
        <w:t xml:space="preserve"> </w:t>
      </w:r>
      <w:r w:rsidRPr="00984198">
        <w:rPr>
          <w:rFonts w:cs="B Lotus" w:hint="cs"/>
          <w:sz w:val="28"/>
          <w:szCs w:val="28"/>
          <w:rtl/>
        </w:rPr>
        <w:t>و پس از آن می</w:t>
      </w:r>
      <w:r w:rsidRPr="00984198">
        <w:rPr>
          <w:rFonts w:cs="B Lotus" w:hint="cs"/>
          <w:sz w:val="28"/>
          <w:szCs w:val="28"/>
          <w:cs/>
        </w:rPr>
        <w:t>‎</w:t>
      </w:r>
      <w:r w:rsidRPr="00984198">
        <w:rPr>
          <w:rFonts w:cs="B Lotus" w:hint="cs"/>
          <w:sz w:val="28"/>
          <w:szCs w:val="28"/>
          <w:rtl/>
        </w:rPr>
        <w:t>فرماید:</w:t>
      </w:r>
      <w:r w:rsidR="00960212" w:rsidRPr="00984198">
        <w:rPr>
          <w:rFonts w:cs="B Lotus" w:hint="cs"/>
          <w:sz w:val="28"/>
          <w:szCs w:val="28"/>
          <w:rtl/>
        </w:rPr>
        <w:t xml:space="preserve"> </w:t>
      </w:r>
      <w:r w:rsidR="00890EFD">
        <w:rPr>
          <w:rFonts w:ascii="Traditional Arabic" w:hAnsi="Traditional Arabic" w:cs="Traditional Arabic"/>
          <w:sz w:val="28"/>
          <w:szCs w:val="28"/>
          <w:rtl/>
        </w:rPr>
        <w:t>﴿</w:t>
      </w:r>
      <w:r w:rsidR="00890EFD">
        <w:rPr>
          <w:rFonts w:ascii="KFGQPC Uthmanic Script HAFS" w:hAnsi="KFGQPC Uthmanic Script HAFS" w:cs="KFGQPC Uthmanic Script HAFS"/>
          <w:sz w:val="28"/>
          <w:szCs w:val="28"/>
          <w:rtl/>
        </w:rPr>
        <w:t xml:space="preserve">وَمَن لَّمۡ يَحۡكُم بِمَآ أَنزَلَ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للَّهُ</w:t>
      </w:r>
      <w:r w:rsidR="00890EFD">
        <w:rPr>
          <w:rFonts w:ascii="KFGQPC Uthmanic Script HAFS" w:hAnsi="KFGQPC Uthmanic Script HAFS" w:cs="KFGQPC Uthmanic Script HAFS"/>
          <w:sz w:val="28"/>
          <w:szCs w:val="28"/>
          <w:rtl/>
        </w:rPr>
        <w:t xml:space="preserve"> فَأُوْلَٰٓئِكَ هُمُ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لۡكَٰفِرُونَ</w:t>
      </w:r>
      <w:r w:rsidR="00890EFD">
        <w:rPr>
          <w:rFonts w:ascii="KFGQPC Uthmanic Script HAFS" w:hAnsi="KFGQPC Uthmanic Script HAFS" w:cs="KFGQPC Uthmanic Script HAFS"/>
          <w:sz w:val="28"/>
          <w:szCs w:val="28"/>
          <w:rtl/>
        </w:rPr>
        <w:t xml:space="preserve"> ٤٤</w:t>
      </w:r>
      <w:r w:rsidR="00890EFD">
        <w:rPr>
          <w:rFonts w:ascii="Traditional Arabic" w:hAnsi="Traditional Arabic" w:cs="Traditional Arabic"/>
          <w:sz w:val="28"/>
          <w:szCs w:val="28"/>
          <w:rtl/>
        </w:rPr>
        <w:t>﴾</w:t>
      </w:r>
      <w:r w:rsidRPr="00984198">
        <w:rPr>
          <w:rFonts w:cs="B Lotus" w:hint="cs"/>
          <w:sz w:val="28"/>
          <w:szCs w:val="28"/>
          <w:rtl/>
        </w:rPr>
        <w:t xml:space="preserve"> بنابراین، مخاطب مسلمانان</w:t>
      </w:r>
      <w:r w:rsidR="009D0387" w:rsidRPr="00984198">
        <w:rPr>
          <w:rFonts w:cs="B Lotus" w:hint="cs"/>
          <w:sz w:val="28"/>
          <w:szCs w:val="28"/>
          <w:rtl/>
        </w:rPr>
        <w:t xml:space="preserve"> می‌</w:t>
      </w:r>
      <w:r w:rsidRPr="00984198">
        <w:rPr>
          <w:rFonts w:cs="B Lotus" w:hint="cs"/>
          <w:sz w:val="28"/>
          <w:szCs w:val="28"/>
          <w:rtl/>
        </w:rPr>
        <w:t>باشد، همانطور که از سیاق آیات و ظاهر بر</w:t>
      </w:r>
      <w:r w:rsidR="009D0387" w:rsidRPr="00984198">
        <w:rPr>
          <w:rFonts w:cs="B Lotus" w:hint="cs"/>
          <w:sz w:val="28"/>
          <w:szCs w:val="28"/>
          <w:rtl/>
        </w:rPr>
        <w:t xml:space="preserve"> می‌</w:t>
      </w:r>
      <w:r w:rsidRPr="00984198">
        <w:rPr>
          <w:rFonts w:cs="B Lotus" w:hint="cs"/>
          <w:sz w:val="28"/>
          <w:szCs w:val="28"/>
          <w:rtl/>
        </w:rPr>
        <w:t>آید. بر این اساس است که کفر گاهی کفر اصغر (کفر دون کفر)</w:t>
      </w:r>
      <w:r w:rsidR="009D0387" w:rsidRPr="00984198">
        <w:rPr>
          <w:rFonts w:cs="B Lotus" w:hint="cs"/>
          <w:sz w:val="28"/>
          <w:szCs w:val="28"/>
          <w:rtl/>
        </w:rPr>
        <w:t xml:space="preserve"> می‌</w:t>
      </w:r>
      <w:r w:rsidRPr="00984198">
        <w:rPr>
          <w:rFonts w:cs="B Lotus" w:hint="cs"/>
          <w:sz w:val="28"/>
          <w:szCs w:val="28"/>
          <w:rtl/>
        </w:rPr>
        <w:t>باشد و گاهی انجام آن به همراه حلال شمردن آن و یا قصد انکار احکام الله عزوجل و رد</w:t>
      </w:r>
      <w:r w:rsidR="009D0387" w:rsidRPr="00984198">
        <w:rPr>
          <w:rFonts w:cs="B Lotus" w:hint="cs"/>
          <w:sz w:val="28"/>
          <w:szCs w:val="28"/>
          <w:rtl/>
        </w:rPr>
        <w:t xml:space="preserve"> آن‌ها </w:t>
      </w:r>
      <w:r w:rsidRPr="00984198">
        <w:rPr>
          <w:rFonts w:cs="B Lotus" w:hint="cs"/>
          <w:sz w:val="28"/>
          <w:szCs w:val="28"/>
          <w:rtl/>
        </w:rPr>
        <w:t>با وجود علم بدان بوده که کفراکبر</w:t>
      </w:r>
      <w:r w:rsidR="009D0387" w:rsidRPr="00984198">
        <w:rPr>
          <w:rFonts w:cs="B Lotus" w:hint="cs"/>
          <w:sz w:val="28"/>
          <w:szCs w:val="28"/>
          <w:rtl/>
        </w:rPr>
        <w:t xml:space="preserve"> می‌</w:t>
      </w:r>
      <w:r w:rsidRPr="00984198">
        <w:rPr>
          <w:rFonts w:cs="B Lotus" w:hint="cs"/>
          <w:sz w:val="28"/>
          <w:szCs w:val="28"/>
          <w:rtl/>
        </w:rPr>
        <w:t>باشد؛ اما کسی که بر</w:t>
      </w:r>
      <w:r w:rsidR="00815677">
        <w:rPr>
          <w:rFonts w:cs="B Lotus" w:hint="cs"/>
          <w:sz w:val="28"/>
          <w:szCs w:val="28"/>
          <w:rtl/>
        </w:rPr>
        <w:t xml:space="preserve"> </w:t>
      </w:r>
      <w:r w:rsidRPr="00984198">
        <w:rPr>
          <w:rFonts w:cs="B Lotus" w:hint="cs"/>
          <w:sz w:val="28"/>
          <w:szCs w:val="28"/>
          <w:rtl/>
        </w:rPr>
        <w:t xml:space="preserve">اساس </w:t>
      </w:r>
      <w:r w:rsidR="00815677">
        <w:rPr>
          <w:rFonts w:cs="B Lotus" w:hint="cs"/>
          <w:sz w:val="28"/>
          <w:szCs w:val="28"/>
          <w:rtl/>
        </w:rPr>
        <w:t>و مبنایی جز</w:t>
      </w:r>
      <w:r w:rsidRPr="00984198">
        <w:rPr>
          <w:rFonts w:cs="B Lotus" w:hint="cs"/>
          <w:sz w:val="28"/>
          <w:szCs w:val="28"/>
          <w:rtl/>
        </w:rPr>
        <w:t xml:space="preserve"> حکم الله عزوجل حکم</w:t>
      </w:r>
      <w:r w:rsidR="009D0387" w:rsidRPr="00984198">
        <w:rPr>
          <w:rFonts w:cs="B Lotus" w:hint="cs"/>
          <w:sz w:val="28"/>
          <w:szCs w:val="28"/>
          <w:rtl/>
        </w:rPr>
        <w:t xml:space="preserve"> می‌</w:t>
      </w:r>
      <w:r w:rsidR="00815677">
        <w:rPr>
          <w:rFonts w:cs="B Lotus" w:hint="cs"/>
          <w:sz w:val="28"/>
          <w:szCs w:val="28"/>
          <w:rtl/>
        </w:rPr>
        <w:t>کند، درحالی</w:t>
      </w:r>
      <w:r w:rsidR="00815677">
        <w:rPr>
          <w:rFonts w:cs="B Lotus"/>
          <w:sz w:val="28"/>
          <w:szCs w:val="28"/>
          <w:rtl/>
        </w:rPr>
        <w:softHyphen/>
      </w:r>
      <w:r w:rsidRPr="00984198">
        <w:rPr>
          <w:rFonts w:cs="B Lotus" w:hint="cs"/>
          <w:sz w:val="28"/>
          <w:szCs w:val="28"/>
          <w:rtl/>
        </w:rPr>
        <w:t>که</w:t>
      </w:r>
      <w:r w:rsidR="009D0387" w:rsidRPr="00984198">
        <w:rPr>
          <w:rFonts w:cs="B Lotus" w:hint="cs"/>
          <w:sz w:val="28"/>
          <w:szCs w:val="28"/>
          <w:rtl/>
        </w:rPr>
        <w:t xml:space="preserve"> می‌</w:t>
      </w:r>
      <w:r w:rsidR="00815677">
        <w:rPr>
          <w:rFonts w:cs="B Lotus" w:hint="cs"/>
          <w:sz w:val="28"/>
          <w:szCs w:val="28"/>
          <w:rtl/>
        </w:rPr>
        <w:t>داند</w:t>
      </w:r>
      <w:r w:rsidRPr="00984198">
        <w:rPr>
          <w:rFonts w:cs="B Lotus" w:hint="cs"/>
          <w:sz w:val="28"/>
          <w:szCs w:val="28"/>
          <w:rtl/>
        </w:rPr>
        <w:t xml:space="preserve"> </w:t>
      </w:r>
      <w:r w:rsidR="00815677">
        <w:rPr>
          <w:rFonts w:cs="B Lotus" w:hint="cs"/>
          <w:sz w:val="28"/>
          <w:szCs w:val="28"/>
          <w:rtl/>
        </w:rPr>
        <w:t xml:space="preserve">با این کار </w:t>
      </w:r>
      <w:r w:rsidRPr="00984198">
        <w:rPr>
          <w:rFonts w:cs="B Lotus" w:hint="cs"/>
          <w:sz w:val="28"/>
          <w:szCs w:val="28"/>
          <w:rtl/>
        </w:rPr>
        <w:t>مرتکب گناه ش</w:t>
      </w:r>
      <w:r w:rsidR="00815677">
        <w:rPr>
          <w:rFonts w:cs="B Lotus" w:hint="cs"/>
          <w:sz w:val="28"/>
          <w:szCs w:val="28"/>
          <w:rtl/>
        </w:rPr>
        <w:t>ده و عملی قبیح و زشت انجام داده</w:t>
      </w:r>
      <w:r w:rsidRPr="00984198">
        <w:rPr>
          <w:rFonts w:cs="B Lotus" w:hint="cs"/>
          <w:sz w:val="28"/>
          <w:szCs w:val="28"/>
          <w:rtl/>
        </w:rPr>
        <w:t xml:space="preserve"> و تنها هوی و هوسش او را بدان واداشته است، در این صورت، همچون سایر مسلمانانی </w:t>
      </w:r>
      <w:r w:rsidR="00815677">
        <w:rPr>
          <w:rFonts w:cs="B Lotus" w:hint="cs"/>
          <w:sz w:val="28"/>
          <w:szCs w:val="28"/>
          <w:rtl/>
        </w:rPr>
        <w:t>می</w:t>
      </w:r>
      <w:r w:rsidR="00815677">
        <w:rPr>
          <w:rFonts w:cs="B Lotus" w:hint="cs"/>
          <w:sz w:val="28"/>
          <w:szCs w:val="28"/>
          <w:rtl/>
        </w:rPr>
        <w:softHyphen/>
        <w:t xml:space="preserve">باشد </w:t>
      </w:r>
      <w:r w:rsidRPr="00984198">
        <w:rPr>
          <w:rFonts w:cs="B Lotus" w:hint="cs"/>
          <w:sz w:val="28"/>
          <w:szCs w:val="28"/>
          <w:rtl/>
        </w:rPr>
        <w:t>که گناهی را مرتکب</w:t>
      </w:r>
      <w:r w:rsidR="009D0387" w:rsidRPr="00984198">
        <w:rPr>
          <w:rFonts w:cs="B Lotus" w:hint="cs"/>
          <w:sz w:val="28"/>
          <w:szCs w:val="28"/>
          <w:rtl/>
        </w:rPr>
        <w:t xml:space="preserve"> می‌</w:t>
      </w:r>
      <w:r w:rsidRPr="00984198">
        <w:rPr>
          <w:rFonts w:cs="B Lotus" w:hint="cs"/>
          <w:sz w:val="28"/>
          <w:szCs w:val="28"/>
          <w:rtl/>
        </w:rPr>
        <w:t>شوند</w:t>
      </w:r>
      <w:r w:rsidR="00815677">
        <w:rPr>
          <w:rFonts w:cs="B Lotus" w:hint="cs"/>
          <w:sz w:val="28"/>
          <w:szCs w:val="28"/>
          <w:rtl/>
        </w:rPr>
        <w:t>.</w:t>
      </w:r>
      <w:r w:rsidRPr="00984198">
        <w:rPr>
          <w:rFonts w:cs="B Lotus" w:hint="cs"/>
          <w:sz w:val="28"/>
          <w:szCs w:val="28"/>
          <w:rtl/>
        </w:rPr>
        <w:t xml:space="preserve"> و سیاق قرآن همچنین بیانگر آن است که آیه</w:t>
      </w:r>
      <w:r w:rsidR="00960212" w:rsidRPr="00984198">
        <w:rPr>
          <w:rFonts w:cs="B Lotus" w:hint="cs"/>
          <w:sz w:val="28"/>
          <w:szCs w:val="28"/>
          <w:rtl/>
        </w:rPr>
        <w:t xml:space="preserve"> </w:t>
      </w:r>
      <w:r w:rsidR="00960212">
        <w:rPr>
          <w:rFonts w:ascii="Traditional Arabic" w:hAnsi="Traditional Arabic" w:cs="Traditional Arabic"/>
          <w:sz w:val="28"/>
          <w:szCs w:val="28"/>
          <w:rtl/>
        </w:rPr>
        <w:t>﴿</w:t>
      </w:r>
      <w:r w:rsidR="00890EFD">
        <w:rPr>
          <w:rFonts w:ascii="KFGQPC Uthmanic Script HAFS" w:hAnsi="KFGQPC Uthmanic Script HAFS" w:cs="KFGQPC Uthmanic Script HAFS"/>
          <w:sz w:val="28"/>
          <w:szCs w:val="28"/>
          <w:rtl/>
        </w:rPr>
        <w:t xml:space="preserve">فَأُوْلَٰٓئِكَ هُمُ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لظَّٰلِمُونَ</w:t>
      </w:r>
      <w:r w:rsidR="00890EFD">
        <w:rPr>
          <w:rFonts w:ascii="KFGQPC Uthmanic Script HAFS" w:hAnsi="KFGQPC Uthmanic Script HAFS" w:cs="KFGQPC Uthmanic Script HAFS"/>
          <w:sz w:val="28"/>
          <w:szCs w:val="28"/>
          <w:rtl/>
        </w:rPr>
        <w:t xml:space="preserve"> ٢٢٩</w:t>
      </w:r>
      <w:r w:rsidR="00960212">
        <w:rPr>
          <w:rFonts w:ascii="Traditional Arabic" w:hAnsi="Traditional Arabic" w:cs="Traditional Arabic"/>
          <w:sz w:val="28"/>
          <w:szCs w:val="28"/>
          <w:rtl/>
        </w:rPr>
        <w:t>﴾</w:t>
      </w:r>
      <w:r w:rsidRPr="00984198">
        <w:rPr>
          <w:rFonts w:cs="B Lotus" w:hint="cs"/>
          <w:sz w:val="28"/>
          <w:szCs w:val="28"/>
          <w:rtl/>
        </w:rPr>
        <w:t xml:space="preserve"> در مورد یهود و آیه</w:t>
      </w:r>
      <w:r w:rsidR="00AC25A8" w:rsidRPr="00984198">
        <w:rPr>
          <w:rFonts w:cs="B Lotus" w:hint="cs"/>
          <w:sz w:val="28"/>
          <w:szCs w:val="28"/>
          <w:rtl/>
        </w:rPr>
        <w:t>‌ی</w:t>
      </w:r>
      <w:r w:rsidR="00960212" w:rsidRPr="00984198">
        <w:rPr>
          <w:rFonts w:cs="B Lotus" w:hint="cs"/>
          <w:sz w:val="28"/>
          <w:szCs w:val="28"/>
          <w:rtl/>
        </w:rPr>
        <w:t xml:space="preserve"> </w:t>
      </w:r>
      <w:r w:rsidR="00960212">
        <w:rPr>
          <w:rFonts w:ascii="Traditional Arabic" w:hAnsi="Traditional Arabic" w:cs="Traditional Arabic"/>
          <w:sz w:val="28"/>
          <w:szCs w:val="28"/>
          <w:rtl/>
        </w:rPr>
        <w:t>﴿</w:t>
      </w:r>
      <w:r w:rsidR="00890EFD">
        <w:rPr>
          <w:rFonts w:ascii="KFGQPC Uthmanic Script HAFS" w:hAnsi="KFGQPC Uthmanic Script HAFS" w:cs="KFGQPC Uthmanic Script HAFS"/>
          <w:sz w:val="28"/>
          <w:szCs w:val="28"/>
          <w:rtl/>
        </w:rPr>
        <w:t xml:space="preserve">فَأُوْلَٰٓئِكَ هُمُ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لۡفَٰسِقُونَ</w:t>
      </w:r>
      <w:r w:rsidR="00890EFD">
        <w:rPr>
          <w:rFonts w:ascii="KFGQPC Uthmanic Script HAFS" w:hAnsi="KFGQPC Uthmanic Script HAFS" w:cs="KFGQPC Uthmanic Script HAFS"/>
          <w:sz w:val="28"/>
          <w:szCs w:val="28"/>
          <w:rtl/>
        </w:rPr>
        <w:t xml:space="preserve"> ٨٢</w:t>
      </w:r>
      <w:r w:rsidR="00960212">
        <w:rPr>
          <w:rFonts w:ascii="Traditional Arabic" w:hAnsi="Traditional Arabic" w:cs="Traditional Arabic"/>
          <w:sz w:val="28"/>
          <w:szCs w:val="28"/>
          <w:rtl/>
        </w:rPr>
        <w:t>﴾</w:t>
      </w:r>
      <w:r w:rsidR="00AC25A8" w:rsidRPr="00984198">
        <w:rPr>
          <w:rFonts w:cs="B Lotus" w:hint="cs"/>
          <w:sz w:val="28"/>
          <w:szCs w:val="28"/>
          <w:rtl/>
        </w:rPr>
        <w:t xml:space="preserve"> </w:t>
      </w:r>
      <w:r w:rsidRPr="00984198">
        <w:rPr>
          <w:rFonts w:cs="B Lotus" w:hint="cs"/>
          <w:sz w:val="28"/>
          <w:szCs w:val="28"/>
          <w:rtl/>
        </w:rPr>
        <w:t>در مورد نصاری</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7A70E0" w:rsidRDefault="00C5413C" w:rsidP="00C80182">
      <w:pPr>
        <w:pStyle w:val="NormalWeb"/>
        <w:bidi/>
        <w:spacing w:before="0" w:beforeAutospacing="0" w:after="0" w:afterAutospacing="0"/>
        <w:ind w:firstLine="284"/>
        <w:jc w:val="both"/>
        <w:rPr>
          <w:rFonts w:cs="B Lotus"/>
          <w:b/>
          <w:bCs/>
          <w:sz w:val="28"/>
          <w:szCs w:val="28"/>
          <w:rtl/>
        </w:rPr>
      </w:pPr>
      <w:r w:rsidRPr="007A70E0">
        <w:rPr>
          <w:rFonts w:cs="B Lotus" w:hint="cs"/>
          <w:b/>
          <w:bCs/>
          <w:sz w:val="28"/>
          <w:szCs w:val="28"/>
          <w:rtl/>
        </w:rPr>
        <w:t>بدان که توضیح این بحث از این قرار</w:t>
      </w:r>
      <w:r w:rsidR="007A70E0" w:rsidRPr="007A70E0">
        <w:rPr>
          <w:rFonts w:cs="B Lotus" w:hint="cs"/>
          <w:b/>
          <w:bCs/>
          <w:sz w:val="28"/>
          <w:szCs w:val="28"/>
          <w:rtl/>
        </w:rPr>
        <w:t xml:space="preserve"> </w:t>
      </w:r>
      <w:r w:rsidRPr="007A70E0">
        <w:rPr>
          <w:rFonts w:cs="B Lotus" w:hint="cs"/>
          <w:b/>
          <w:bCs/>
          <w:sz w:val="28"/>
          <w:szCs w:val="28"/>
          <w:rtl/>
        </w:rPr>
        <w:t xml:space="preserve">است: </w:t>
      </w:r>
    </w:p>
    <w:p w:rsidR="00C5413C" w:rsidRPr="00984198" w:rsidRDefault="00C5413C" w:rsidP="00264DC0">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 هریک از الفاظ «الکفر، الفسق، الظلم» که در شرع اطلاق</w:t>
      </w:r>
      <w:r w:rsidR="009D0387" w:rsidRPr="00984198">
        <w:rPr>
          <w:rFonts w:cs="B Lotus" w:hint="cs"/>
          <w:sz w:val="28"/>
          <w:szCs w:val="28"/>
          <w:rtl/>
        </w:rPr>
        <w:t xml:space="preserve"> می‌</w:t>
      </w:r>
      <w:r w:rsidRPr="00984198">
        <w:rPr>
          <w:rFonts w:cs="B Lotus" w:hint="cs"/>
          <w:sz w:val="28"/>
          <w:szCs w:val="28"/>
          <w:rtl/>
        </w:rPr>
        <w:t>شوند، گاهی مقصود از</w:t>
      </w:r>
      <w:r w:rsidR="009D0387" w:rsidRPr="00984198">
        <w:rPr>
          <w:rFonts w:cs="B Lotus" w:hint="cs"/>
          <w:sz w:val="28"/>
          <w:szCs w:val="28"/>
          <w:rtl/>
        </w:rPr>
        <w:t xml:space="preserve"> آن‌ها </w:t>
      </w:r>
      <w:r w:rsidRPr="00984198">
        <w:rPr>
          <w:rFonts w:cs="B Lotus" w:hint="cs"/>
          <w:sz w:val="28"/>
          <w:szCs w:val="28"/>
          <w:rtl/>
        </w:rPr>
        <w:t>معصیت و گناه و گاهی مراد از</w:t>
      </w:r>
      <w:r w:rsidR="009D0387" w:rsidRPr="00984198">
        <w:rPr>
          <w:rFonts w:cs="B Lotus" w:hint="cs"/>
          <w:sz w:val="28"/>
          <w:szCs w:val="28"/>
          <w:rtl/>
        </w:rPr>
        <w:t xml:space="preserve"> آن‌ها </w:t>
      </w:r>
      <w:r w:rsidRPr="00984198">
        <w:rPr>
          <w:rFonts w:cs="B Lotus" w:hint="cs"/>
          <w:sz w:val="28"/>
          <w:szCs w:val="28"/>
          <w:rtl/>
        </w:rPr>
        <w:t>کفری است که صاحبش را از دین خارج</w:t>
      </w:r>
      <w:r w:rsidR="009D0387" w:rsidRPr="00984198">
        <w:rPr>
          <w:rFonts w:cs="B Lotus" w:hint="cs"/>
          <w:sz w:val="28"/>
          <w:szCs w:val="28"/>
          <w:rtl/>
        </w:rPr>
        <w:t xml:space="preserve"> می‌</w:t>
      </w:r>
      <w:r w:rsidRPr="00984198">
        <w:rPr>
          <w:rFonts w:cs="B Lotus" w:hint="cs"/>
          <w:sz w:val="28"/>
          <w:szCs w:val="28"/>
          <w:rtl/>
        </w:rPr>
        <w:t>گرداند.</w:t>
      </w:r>
      <w:r w:rsidR="00960212" w:rsidRPr="00984198">
        <w:rPr>
          <w:rFonts w:cs="B Lotus" w:hint="cs"/>
          <w:sz w:val="28"/>
          <w:szCs w:val="28"/>
          <w:rtl/>
        </w:rPr>
        <w:t xml:space="preserve"> </w:t>
      </w:r>
      <w:r w:rsidR="00890EFD">
        <w:rPr>
          <w:rFonts w:ascii="Traditional Arabic" w:hAnsi="Traditional Arabic" w:cs="Traditional Arabic"/>
          <w:sz w:val="28"/>
          <w:szCs w:val="28"/>
          <w:rtl/>
        </w:rPr>
        <w:t>﴿</w:t>
      </w:r>
      <w:r w:rsidR="00890EFD">
        <w:rPr>
          <w:rFonts w:ascii="KFGQPC Uthmanic Script HAFS" w:hAnsi="KFGQPC Uthmanic Script HAFS" w:cs="KFGQPC Uthmanic Script HAFS"/>
          <w:sz w:val="28"/>
          <w:szCs w:val="28"/>
          <w:rtl/>
        </w:rPr>
        <w:t xml:space="preserve">وَمَن لَّمۡ يَحۡكُم بِمَآ أَنزَلَ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للَّهُ</w:t>
      </w:r>
      <w:r w:rsidR="00890EFD">
        <w:rPr>
          <w:rFonts w:ascii="Traditional Arabic" w:hAnsi="Traditional Arabic" w:cs="Traditional Arabic"/>
          <w:sz w:val="28"/>
          <w:szCs w:val="28"/>
          <w:rtl/>
        </w:rPr>
        <w:t>﴾</w:t>
      </w:r>
      <w:r w:rsidR="0062375D">
        <w:rPr>
          <w:rFonts w:cs="B Lotus" w:hint="cs"/>
          <w:sz w:val="28"/>
          <w:szCs w:val="28"/>
          <w:rtl/>
        </w:rPr>
        <w:t xml:space="preserve"> و هرکس به آنچه</w:t>
      </w:r>
      <w:r w:rsidRPr="00984198">
        <w:rPr>
          <w:rFonts w:cs="B Lotus" w:hint="cs"/>
          <w:sz w:val="28"/>
          <w:szCs w:val="28"/>
          <w:rtl/>
        </w:rPr>
        <w:t xml:space="preserve"> الله عزوجل نازل کرده بر مبنای مخالفت و ابطال حکم الله عزوجل، حکم نکند، پس ظلم و فسق و کفرش، عبارت از کفری است که او را از دین خارج</w:t>
      </w:r>
      <w:r w:rsidR="009D0387" w:rsidRPr="00984198">
        <w:rPr>
          <w:rFonts w:cs="B Lotus" w:hint="cs"/>
          <w:sz w:val="28"/>
          <w:szCs w:val="28"/>
          <w:rtl/>
        </w:rPr>
        <w:t xml:space="preserve"> می‌</w:t>
      </w:r>
      <w:r w:rsidR="0062375D">
        <w:rPr>
          <w:rFonts w:cs="B Lotus" w:hint="cs"/>
          <w:sz w:val="28"/>
          <w:szCs w:val="28"/>
          <w:rtl/>
        </w:rPr>
        <w:t>گرداند و هر</w:t>
      </w:r>
      <w:r w:rsidRPr="00984198">
        <w:rPr>
          <w:rFonts w:cs="B Lotus" w:hint="cs"/>
          <w:sz w:val="28"/>
          <w:szCs w:val="28"/>
          <w:rtl/>
        </w:rPr>
        <w:t>کس به آنچه الله عزوجل نازل کرده، با این اعتقاد که وی مرتکب حرامی شده و عملی قبیح مرتکب گشته، حکم نکند، کفر و فسق و ظلمش، عبارت است از کفری که وی را از دین خارج</w:t>
      </w:r>
      <w:r w:rsidR="009D0387" w:rsidRPr="00984198">
        <w:rPr>
          <w:rFonts w:cs="B Lotus" w:hint="cs"/>
          <w:sz w:val="28"/>
          <w:szCs w:val="28"/>
          <w:rtl/>
        </w:rPr>
        <w:t xml:space="preserve"> نمی‌</w:t>
      </w:r>
      <w:r w:rsidRPr="00984198">
        <w:rPr>
          <w:rFonts w:cs="B Lotus" w:hint="cs"/>
          <w:sz w:val="28"/>
          <w:szCs w:val="28"/>
          <w:rtl/>
        </w:rPr>
        <w:t xml:space="preserve">گرداند. </w:t>
      </w:r>
    </w:p>
    <w:p w:rsidR="00C5413C" w:rsidRPr="00984198" w:rsidRDefault="00C5413C" w:rsidP="007A70E0">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دانستی که آیه اول در مورد مسلمانان و آیه</w:t>
      </w:r>
      <w:r w:rsidR="00AC25A8" w:rsidRPr="00984198">
        <w:rPr>
          <w:rFonts w:cs="B Lotus" w:hint="cs"/>
          <w:sz w:val="28"/>
          <w:szCs w:val="28"/>
          <w:rtl/>
        </w:rPr>
        <w:t xml:space="preserve">‌ی </w:t>
      </w:r>
      <w:r w:rsidRPr="00984198">
        <w:rPr>
          <w:rFonts w:cs="B Lotus" w:hint="cs"/>
          <w:sz w:val="28"/>
          <w:szCs w:val="28"/>
          <w:rtl/>
        </w:rPr>
        <w:t>دوم در مورد یهود و آیه</w:t>
      </w:r>
      <w:r w:rsidR="00AC25A8" w:rsidRPr="00984198">
        <w:rPr>
          <w:rFonts w:cs="B Lotus" w:hint="cs"/>
          <w:sz w:val="28"/>
          <w:szCs w:val="28"/>
          <w:rtl/>
        </w:rPr>
        <w:t xml:space="preserve">‌ی </w:t>
      </w:r>
      <w:r w:rsidRPr="00984198">
        <w:rPr>
          <w:rFonts w:cs="B Lotus" w:hint="cs"/>
          <w:sz w:val="28"/>
          <w:szCs w:val="28"/>
          <w:rtl/>
        </w:rPr>
        <w:t>سوم در مورد نصاری</w:t>
      </w:r>
      <w:r w:rsidR="009D0387" w:rsidRPr="00984198">
        <w:rPr>
          <w:rFonts w:cs="B Lotus" w:hint="cs"/>
          <w:sz w:val="28"/>
          <w:szCs w:val="28"/>
          <w:rtl/>
        </w:rPr>
        <w:t xml:space="preserve"> می‌</w:t>
      </w:r>
      <w:r w:rsidR="0062375D">
        <w:rPr>
          <w:rFonts w:cs="B Lotus" w:hint="cs"/>
          <w:sz w:val="28"/>
          <w:szCs w:val="28"/>
          <w:rtl/>
        </w:rPr>
        <w:t>باشد</w:t>
      </w:r>
      <w:r w:rsidRPr="00984198">
        <w:rPr>
          <w:rFonts w:cs="B Lotus" w:hint="cs"/>
          <w:sz w:val="28"/>
          <w:szCs w:val="28"/>
          <w:rtl/>
        </w:rPr>
        <w:t xml:space="preserve"> و نصوص </w:t>
      </w:r>
      <w:r w:rsidR="0062375D">
        <w:rPr>
          <w:rFonts w:cs="B Lotus" w:hint="cs"/>
          <w:sz w:val="28"/>
          <w:szCs w:val="28"/>
          <w:rtl/>
        </w:rPr>
        <w:t xml:space="preserve">وارده از </w:t>
      </w:r>
      <w:r w:rsidRPr="00984198">
        <w:rPr>
          <w:rFonts w:cs="B Lotus" w:hint="cs"/>
          <w:sz w:val="28"/>
          <w:szCs w:val="28"/>
          <w:rtl/>
        </w:rPr>
        <w:t>آیات و احادیث را</w:t>
      </w:r>
      <w:r w:rsidR="009D0387" w:rsidRPr="00984198">
        <w:rPr>
          <w:rFonts w:cs="B Lotus" w:hint="cs"/>
          <w:sz w:val="28"/>
          <w:szCs w:val="28"/>
          <w:rtl/>
        </w:rPr>
        <w:t xml:space="preserve"> نمی‌</w:t>
      </w:r>
      <w:r w:rsidRPr="00984198">
        <w:rPr>
          <w:rFonts w:cs="B Lotus" w:hint="cs"/>
          <w:sz w:val="28"/>
          <w:szCs w:val="28"/>
          <w:rtl/>
        </w:rPr>
        <w:t>توان در شان نزول</w:t>
      </w:r>
      <w:r w:rsidR="009D0387" w:rsidRPr="00984198">
        <w:rPr>
          <w:rFonts w:cs="B Lotus" w:hint="cs"/>
          <w:sz w:val="28"/>
          <w:szCs w:val="28"/>
          <w:rtl/>
        </w:rPr>
        <w:t xml:space="preserve"> آن‌ها </w:t>
      </w:r>
      <w:r w:rsidRPr="00984198">
        <w:rPr>
          <w:rFonts w:cs="B Lotus" w:hint="cs"/>
          <w:sz w:val="28"/>
          <w:szCs w:val="28"/>
          <w:rtl/>
        </w:rPr>
        <w:t>محصور کرد و به موارد مشابه آن نسبت نداد، بلکه معنا و مفهوم عمومی آیات و احادیث مبنای عمل قرار</w:t>
      </w:r>
      <w:r w:rsidR="009D0387" w:rsidRPr="00984198">
        <w:rPr>
          <w:rFonts w:cs="B Lotus" w:hint="cs"/>
          <w:sz w:val="28"/>
          <w:szCs w:val="28"/>
          <w:rtl/>
        </w:rPr>
        <w:t xml:space="preserve"> می‌</w:t>
      </w:r>
      <w:r w:rsidR="0062375D">
        <w:rPr>
          <w:rFonts w:cs="B Lotus" w:hint="cs"/>
          <w:sz w:val="28"/>
          <w:szCs w:val="28"/>
          <w:rtl/>
        </w:rPr>
        <w:t>گیرد؛ و تحقیق احکام مختلف آنچه بود که مشاهده کردی و علم</w:t>
      </w:r>
      <w:r w:rsidRPr="00984198">
        <w:rPr>
          <w:rFonts w:cs="B Lotus" w:hint="cs"/>
          <w:sz w:val="28"/>
          <w:szCs w:val="28"/>
          <w:rtl/>
        </w:rPr>
        <w:t xml:space="preserve"> نزد الله عزوجل</w:t>
      </w:r>
      <w:r w:rsidR="009D0387" w:rsidRPr="00984198">
        <w:rPr>
          <w:rFonts w:cs="B Lotus" w:hint="cs"/>
          <w:sz w:val="28"/>
          <w:szCs w:val="28"/>
          <w:rtl/>
        </w:rPr>
        <w:t xml:space="preserve"> می‌</w:t>
      </w:r>
      <w:r w:rsidRPr="00984198">
        <w:rPr>
          <w:rFonts w:cs="B Lotus" w:hint="cs"/>
          <w:sz w:val="28"/>
          <w:szCs w:val="28"/>
          <w:rtl/>
        </w:rPr>
        <w:t>باشد</w:t>
      </w:r>
      <w:r w:rsidR="0062375D">
        <w:rPr>
          <w:rFonts w:cs="B Lotus" w:hint="cs"/>
          <w:sz w:val="28"/>
          <w:szCs w:val="28"/>
          <w:rtl/>
        </w:rPr>
        <w:t>»</w:t>
      </w:r>
      <w:r w:rsidRPr="00C008F7">
        <w:rPr>
          <w:rStyle w:val="FootnoteReference"/>
          <w:rFonts w:cs="B Lotus"/>
          <w:sz w:val="28"/>
          <w:szCs w:val="28"/>
          <w:rtl/>
        </w:rPr>
        <w:footnoteReference w:id="168"/>
      </w:r>
      <w:r w:rsidRPr="00984198">
        <w:rPr>
          <w:rFonts w:cs="B Lotus" w:hint="cs"/>
          <w:sz w:val="28"/>
          <w:szCs w:val="28"/>
          <w:rtl/>
        </w:rPr>
        <w:t>.</w:t>
      </w:r>
    </w:p>
    <w:p w:rsidR="00C5413C" w:rsidRPr="00984198" w:rsidRDefault="00C5413C" w:rsidP="00C336B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 ابن الجوزی</w:t>
      </w:r>
      <w:r w:rsidR="0062375D">
        <w:rPr>
          <w:rFonts w:cs="B Lotus" w:hint="cs"/>
          <w:noProof/>
          <w:sz w:val="28"/>
          <w:szCs w:val="28"/>
          <w:rtl/>
        </w:rPr>
        <w:t xml:space="preserve"> </w:t>
      </w:r>
      <w:r w:rsidR="0062375D" w:rsidRPr="0062375D">
        <w:rPr>
          <w:rFonts w:cs="B Lotus" w:hint="cs"/>
          <w:noProof/>
          <w:rtl/>
        </w:rPr>
        <w:t>رحمه</w:t>
      </w:r>
      <w:r w:rsidR="0062375D" w:rsidRPr="0062375D">
        <w:rPr>
          <w:rFonts w:cs="B Lotus" w:hint="cs"/>
          <w:noProof/>
          <w:rtl/>
        </w:rPr>
        <w:softHyphen/>
        <w:t>الله</w:t>
      </w:r>
      <w:r w:rsidRPr="0062375D">
        <w:rPr>
          <w:rFonts w:cs="B Lotus" w:hint="cs"/>
          <w:noProof/>
          <w:rtl/>
        </w:rPr>
        <w:t xml:space="preserve"> </w:t>
      </w:r>
      <w:r w:rsidRPr="00984198">
        <w:rPr>
          <w:rFonts w:cs="B Lotus" w:hint="cs"/>
          <w:sz w:val="28"/>
          <w:szCs w:val="28"/>
          <w:rtl/>
        </w:rPr>
        <w:t>در تفسیر این آیه</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169"/>
      </w:r>
      <w:r w:rsidRPr="00984198">
        <w:rPr>
          <w:rFonts w:cs="B Lotus" w:hint="cs"/>
          <w:sz w:val="28"/>
          <w:szCs w:val="28"/>
          <w:rtl/>
        </w:rPr>
        <w:t xml:space="preserve">: </w:t>
      </w:r>
      <w:r w:rsidR="0062375D">
        <w:rPr>
          <w:rFonts w:cs="B Lotus" w:hint="cs"/>
          <w:sz w:val="28"/>
          <w:szCs w:val="28"/>
          <w:rtl/>
        </w:rPr>
        <w:t>«و فصل الخطاب آن است که هرکس بر آنچه</w:t>
      </w:r>
      <w:r w:rsidRPr="00984198">
        <w:rPr>
          <w:rFonts w:cs="B Lotus" w:hint="cs"/>
          <w:sz w:val="28"/>
          <w:szCs w:val="28"/>
          <w:rtl/>
        </w:rPr>
        <w:t xml:space="preserve"> الله عزوجل </w:t>
      </w:r>
      <w:r w:rsidR="0062375D">
        <w:rPr>
          <w:rFonts w:cs="B Lotus" w:hint="cs"/>
          <w:sz w:val="28"/>
          <w:szCs w:val="28"/>
          <w:rtl/>
        </w:rPr>
        <w:t>نازل کرده، بر مبنای انکار آن حکم نکند درحالی</w:t>
      </w:r>
      <w:r w:rsidR="0062375D">
        <w:rPr>
          <w:rFonts w:cs="B Lotus"/>
          <w:sz w:val="28"/>
          <w:szCs w:val="28"/>
          <w:rtl/>
        </w:rPr>
        <w:softHyphen/>
      </w:r>
      <w:r w:rsidRPr="00984198">
        <w:rPr>
          <w:rFonts w:cs="B Lotus" w:hint="cs"/>
          <w:sz w:val="28"/>
          <w:szCs w:val="28"/>
          <w:rtl/>
        </w:rPr>
        <w:t>که می</w:t>
      </w:r>
      <w:r w:rsidRPr="00984198">
        <w:rPr>
          <w:rFonts w:cs="B Lotus" w:hint="cs"/>
          <w:sz w:val="28"/>
          <w:szCs w:val="28"/>
          <w:cs/>
        </w:rPr>
        <w:t>‎</w:t>
      </w:r>
      <w:r w:rsidR="0062375D">
        <w:rPr>
          <w:rFonts w:cs="B Lotus" w:hint="cs"/>
          <w:sz w:val="28"/>
          <w:szCs w:val="28"/>
          <w:rtl/>
        </w:rPr>
        <w:t>داند الله عزوجل آن</w:t>
      </w:r>
      <w:r w:rsidR="0062375D">
        <w:rPr>
          <w:rFonts w:cs="B Lotus"/>
          <w:sz w:val="28"/>
          <w:szCs w:val="28"/>
          <w:rtl/>
        </w:rPr>
        <w:softHyphen/>
      </w:r>
      <w:r w:rsidR="0062375D">
        <w:rPr>
          <w:rFonts w:cs="B Lotus" w:hint="cs"/>
          <w:sz w:val="28"/>
          <w:szCs w:val="28"/>
          <w:rtl/>
        </w:rPr>
        <w:t>را نازل کرده است</w:t>
      </w:r>
      <w:r w:rsidRPr="00984198">
        <w:rPr>
          <w:rFonts w:cs="B Lotus" w:hint="cs"/>
          <w:sz w:val="28"/>
          <w:szCs w:val="28"/>
          <w:rtl/>
        </w:rPr>
        <w:t xml:space="preserve"> </w:t>
      </w:r>
      <w:r w:rsidR="0062375D">
        <w:rPr>
          <w:rFonts w:cs="B Lotus" w:hint="cs"/>
          <w:sz w:val="28"/>
          <w:szCs w:val="28"/>
          <w:rtl/>
        </w:rPr>
        <w:t>چنان</w:t>
      </w:r>
      <w:r w:rsidR="0062375D">
        <w:rPr>
          <w:rFonts w:cs="B Lotus" w:hint="cs"/>
          <w:sz w:val="28"/>
          <w:szCs w:val="28"/>
          <w:rtl/>
        </w:rPr>
        <w:softHyphen/>
        <w:t>که یهود مرتکب این امر</w:t>
      </w:r>
      <w:r w:rsidRPr="00984198">
        <w:rPr>
          <w:rFonts w:cs="B Lotus" w:hint="cs"/>
          <w:sz w:val="28"/>
          <w:szCs w:val="28"/>
          <w:rtl/>
        </w:rPr>
        <w:t xml:space="preserve"> شدند، چنین شخصی کافر</w:t>
      </w:r>
      <w:r w:rsidR="009D0387" w:rsidRPr="00984198">
        <w:rPr>
          <w:rFonts w:cs="B Lotus" w:hint="cs"/>
          <w:sz w:val="28"/>
          <w:szCs w:val="28"/>
          <w:rtl/>
        </w:rPr>
        <w:t xml:space="preserve"> می‌</w:t>
      </w:r>
      <w:r w:rsidR="0062375D">
        <w:rPr>
          <w:rFonts w:cs="B Lotus" w:hint="cs"/>
          <w:sz w:val="28"/>
          <w:szCs w:val="28"/>
          <w:rtl/>
        </w:rPr>
        <w:t>باشد؛ و هر</w:t>
      </w:r>
      <w:r w:rsidRPr="00984198">
        <w:rPr>
          <w:rFonts w:cs="B Lotus" w:hint="cs"/>
          <w:sz w:val="28"/>
          <w:szCs w:val="28"/>
          <w:rtl/>
        </w:rPr>
        <w:t xml:space="preserve">کس به آنچه الله عزوجل نازل کرده، بر مبنای تمایلات و </w:t>
      </w:r>
      <w:r w:rsidR="0062375D">
        <w:rPr>
          <w:rFonts w:cs="B Lotus" w:hint="cs"/>
          <w:sz w:val="28"/>
          <w:szCs w:val="28"/>
          <w:rtl/>
        </w:rPr>
        <w:t>خواهشات نفسانی و هوی و هوس و نه</w:t>
      </w:r>
      <w:r w:rsidRPr="00984198">
        <w:rPr>
          <w:rFonts w:cs="B Lotus" w:hint="cs"/>
          <w:sz w:val="28"/>
          <w:szCs w:val="28"/>
          <w:rtl/>
        </w:rPr>
        <w:t xml:space="preserve"> انکار آن، حکم نکند، چنین شخصی ظالم و فاسق</w:t>
      </w:r>
      <w:r w:rsidR="009D0387" w:rsidRPr="00984198">
        <w:rPr>
          <w:rFonts w:cs="B Lotus" w:hint="cs"/>
          <w:sz w:val="28"/>
          <w:szCs w:val="28"/>
          <w:rtl/>
        </w:rPr>
        <w:t xml:space="preserve"> می‌</w:t>
      </w:r>
      <w:r w:rsidRPr="00984198">
        <w:rPr>
          <w:rFonts w:cs="B Lotus" w:hint="cs"/>
          <w:sz w:val="28"/>
          <w:szCs w:val="28"/>
          <w:rtl/>
        </w:rPr>
        <w:t xml:space="preserve">باشد. علی ابن طلحه از ابن عباس </w:t>
      </w:r>
      <w:r w:rsidR="00C336B2">
        <w:rPr>
          <w:rFonts w:ascii="Arial" w:hAnsi="Arial" w:cs="CTraditional Arabic" w:hint="cs"/>
          <w:sz w:val="28"/>
          <w:szCs w:val="28"/>
          <w:rtl/>
        </w:rPr>
        <w:t>ب</w:t>
      </w:r>
      <w:r w:rsidR="00C336B2" w:rsidRPr="00984198">
        <w:rPr>
          <w:rFonts w:cs="B Lotus" w:hint="cs"/>
          <w:sz w:val="28"/>
          <w:szCs w:val="28"/>
          <w:rtl/>
        </w:rPr>
        <w:t xml:space="preserve"> </w:t>
      </w:r>
      <w:r w:rsidRPr="00984198">
        <w:rPr>
          <w:rFonts w:cs="B Lotus" w:hint="cs"/>
          <w:sz w:val="28"/>
          <w:szCs w:val="28"/>
          <w:rtl/>
        </w:rPr>
        <w:t>روایت</w:t>
      </w:r>
      <w:r w:rsidR="009D0387" w:rsidRPr="00984198">
        <w:rPr>
          <w:rFonts w:cs="B Lotus" w:hint="cs"/>
          <w:sz w:val="28"/>
          <w:szCs w:val="28"/>
          <w:rtl/>
        </w:rPr>
        <w:t xml:space="preserve"> می‌</w:t>
      </w:r>
      <w:r w:rsidRPr="00984198">
        <w:rPr>
          <w:rFonts w:cs="B Lotus" w:hint="cs"/>
          <w:sz w:val="28"/>
          <w:szCs w:val="28"/>
          <w:rtl/>
        </w:rPr>
        <w:t>کند که وی فرمود</w:t>
      </w:r>
      <w:r w:rsidRPr="00C008F7">
        <w:rPr>
          <w:rStyle w:val="FootnoteReference"/>
          <w:rFonts w:cs="B Lotus"/>
          <w:sz w:val="28"/>
          <w:szCs w:val="28"/>
          <w:rtl/>
        </w:rPr>
        <w:footnoteReference w:id="170"/>
      </w:r>
      <w:r w:rsidR="0062375D">
        <w:rPr>
          <w:rFonts w:cs="B Lotus" w:hint="cs"/>
          <w:sz w:val="28"/>
          <w:szCs w:val="28"/>
          <w:rtl/>
        </w:rPr>
        <w:t>: هر</w:t>
      </w:r>
      <w:r w:rsidRPr="00984198">
        <w:rPr>
          <w:rFonts w:cs="B Lotus" w:hint="cs"/>
          <w:sz w:val="28"/>
          <w:szCs w:val="28"/>
          <w:rtl/>
        </w:rPr>
        <w:t xml:space="preserve">کس آنچه را که الله عزوجل نازل </w:t>
      </w:r>
      <w:r w:rsidR="0062375D">
        <w:rPr>
          <w:rFonts w:cs="B Lotus" w:hint="cs"/>
          <w:sz w:val="28"/>
          <w:szCs w:val="28"/>
          <w:rtl/>
        </w:rPr>
        <w:t>کرده، انکار کند کافر است</w:t>
      </w:r>
      <w:r w:rsidRPr="00984198">
        <w:rPr>
          <w:rFonts w:cs="B Lotus" w:hint="cs"/>
          <w:sz w:val="28"/>
          <w:szCs w:val="28"/>
          <w:rtl/>
        </w:rPr>
        <w:t xml:space="preserve"> و هرکس بدان اقرار کرده و بدان حکم نکند، فاسق و ظالم است.</w:t>
      </w:r>
    </w:p>
    <w:p w:rsidR="0062375D" w:rsidRDefault="00C5413C" w:rsidP="00C336B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و طبری در تفسیرش و حاکم در مستدرک و مروزی در </w:t>
      </w:r>
      <w:r w:rsidR="003904FB" w:rsidRPr="003904FB">
        <w:rPr>
          <w:rStyle w:val="Char1"/>
          <w:rtl/>
        </w:rPr>
        <w:t>«</w:t>
      </w:r>
      <w:r w:rsidRPr="003904FB">
        <w:rPr>
          <w:rStyle w:val="Char1"/>
          <w:rFonts w:hint="cs"/>
          <w:rtl/>
        </w:rPr>
        <w:t>تعظیم قدر الصلا</w:t>
      </w:r>
      <w:r w:rsidR="003904FB" w:rsidRPr="003904FB">
        <w:rPr>
          <w:rStyle w:val="Char1"/>
          <w:rFonts w:hint="cs"/>
          <w:rtl/>
        </w:rPr>
        <w:t>ة</w:t>
      </w:r>
      <w:r w:rsidR="003904FB" w:rsidRPr="003904FB">
        <w:rPr>
          <w:rStyle w:val="Char1"/>
          <w:rtl/>
        </w:rPr>
        <w:t>»</w:t>
      </w:r>
      <w:r w:rsidRPr="00984198">
        <w:rPr>
          <w:rFonts w:cs="B Lotus" w:hint="cs"/>
          <w:sz w:val="28"/>
          <w:szCs w:val="28"/>
          <w:rtl/>
        </w:rPr>
        <w:t xml:space="preserve"> و ابن عبدالبر در تمهید</w:t>
      </w:r>
      <w:r w:rsidRPr="00C008F7">
        <w:rPr>
          <w:rStyle w:val="FootnoteReference"/>
          <w:rFonts w:cs="B Lotus"/>
          <w:sz w:val="28"/>
          <w:szCs w:val="28"/>
          <w:rtl/>
        </w:rPr>
        <w:footnoteReference w:id="171"/>
      </w:r>
      <w:r w:rsidRPr="00984198">
        <w:rPr>
          <w:rFonts w:cs="B Lotus" w:hint="cs"/>
          <w:sz w:val="28"/>
          <w:szCs w:val="28"/>
          <w:rtl/>
        </w:rPr>
        <w:t xml:space="preserve"> از ابن عباس </w:t>
      </w:r>
      <w:r w:rsidR="00C336B2">
        <w:rPr>
          <w:rFonts w:ascii="Arial" w:hAnsi="Arial" w:cs="CTraditional Arabic" w:hint="cs"/>
          <w:sz w:val="28"/>
          <w:szCs w:val="28"/>
          <w:rtl/>
        </w:rPr>
        <w:t>ب</w:t>
      </w:r>
      <w:r w:rsidR="00C336B2" w:rsidRPr="00984198">
        <w:rPr>
          <w:rFonts w:cs="B Lotus" w:hint="cs"/>
          <w:sz w:val="28"/>
          <w:szCs w:val="28"/>
          <w:rtl/>
        </w:rPr>
        <w:t xml:space="preserve"> </w:t>
      </w:r>
      <w:r w:rsidRPr="00984198">
        <w:rPr>
          <w:rFonts w:cs="B Lotus" w:hint="cs"/>
          <w:sz w:val="28"/>
          <w:szCs w:val="28"/>
          <w:rtl/>
        </w:rPr>
        <w:t>روایت</w:t>
      </w:r>
      <w:r w:rsidR="009D0387" w:rsidRPr="00984198">
        <w:rPr>
          <w:rFonts w:cs="B Lotus" w:hint="cs"/>
          <w:sz w:val="28"/>
          <w:szCs w:val="28"/>
          <w:rtl/>
        </w:rPr>
        <w:t xml:space="preserve"> می‌</w:t>
      </w:r>
      <w:r w:rsidR="0062375D">
        <w:rPr>
          <w:rFonts w:cs="B Lotus" w:hint="cs"/>
          <w:sz w:val="28"/>
          <w:szCs w:val="28"/>
          <w:rtl/>
        </w:rPr>
        <w:t>کنند که گفت: هر</w:t>
      </w:r>
      <w:r w:rsidRPr="00984198">
        <w:rPr>
          <w:rFonts w:cs="B Lotus" w:hint="cs"/>
          <w:sz w:val="28"/>
          <w:szCs w:val="28"/>
          <w:rtl/>
        </w:rPr>
        <w:t>کس آنچه را که الله عزوجل نازل کرده، انکار کند، کافر است. براستی آن کفری نیست که به سوی آن</w:t>
      </w:r>
      <w:r w:rsidR="009D0387" w:rsidRPr="00984198">
        <w:rPr>
          <w:rFonts w:cs="B Lotus" w:hint="cs"/>
          <w:sz w:val="28"/>
          <w:szCs w:val="28"/>
          <w:rtl/>
        </w:rPr>
        <w:t xml:space="preserve"> می‌</w:t>
      </w:r>
      <w:r w:rsidRPr="00984198">
        <w:rPr>
          <w:rFonts w:cs="B Lotus" w:hint="cs"/>
          <w:sz w:val="28"/>
          <w:szCs w:val="28"/>
          <w:rtl/>
        </w:rPr>
        <w:t>روند و آن</w:t>
      </w:r>
      <w:r w:rsidR="0062375D">
        <w:rPr>
          <w:rFonts w:cs="B Lotus" w:hint="cs"/>
          <w:sz w:val="28"/>
          <w:szCs w:val="28"/>
          <w:rtl/>
        </w:rPr>
        <w:t xml:space="preserve"> کفری که شخص را از دین خارج ک</w:t>
      </w:r>
      <w:r w:rsidRPr="00984198">
        <w:rPr>
          <w:rFonts w:cs="B Lotus" w:hint="cs"/>
          <w:sz w:val="28"/>
          <w:szCs w:val="28"/>
          <w:rtl/>
        </w:rPr>
        <w:t>ند،</w:t>
      </w:r>
      <w:r w:rsidR="009D0387" w:rsidRPr="00984198">
        <w:rPr>
          <w:rFonts w:cs="B Lotus" w:hint="cs"/>
          <w:sz w:val="28"/>
          <w:szCs w:val="28"/>
          <w:rtl/>
        </w:rPr>
        <w:t xml:space="preserve"> نمی‌</w:t>
      </w:r>
      <w:r w:rsidRPr="00984198">
        <w:rPr>
          <w:rFonts w:cs="B Lotus" w:hint="cs"/>
          <w:sz w:val="28"/>
          <w:szCs w:val="28"/>
          <w:rtl/>
        </w:rPr>
        <w:t>باشد.</w:t>
      </w:r>
      <w:r w:rsidR="00960212" w:rsidRPr="00984198">
        <w:rPr>
          <w:rFonts w:cs="B Lotus" w:hint="cs"/>
          <w:sz w:val="28"/>
          <w:szCs w:val="28"/>
          <w:rtl/>
        </w:rPr>
        <w:t xml:space="preserve"> </w:t>
      </w:r>
      <w:r w:rsidR="00890EFD">
        <w:rPr>
          <w:rFonts w:ascii="Traditional Arabic" w:hAnsi="Traditional Arabic" w:cs="Traditional Arabic"/>
          <w:sz w:val="28"/>
          <w:szCs w:val="28"/>
          <w:rtl/>
        </w:rPr>
        <w:t>﴿</w:t>
      </w:r>
      <w:r w:rsidR="00890EFD">
        <w:rPr>
          <w:rFonts w:ascii="KFGQPC Uthmanic Script HAFS" w:hAnsi="KFGQPC Uthmanic Script HAFS" w:cs="KFGQPC Uthmanic Script HAFS"/>
          <w:sz w:val="28"/>
          <w:szCs w:val="28"/>
          <w:rtl/>
        </w:rPr>
        <w:t xml:space="preserve">وَمَن لَّمۡ يَحۡكُم بِمَآ أَنزَلَ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للَّهُ</w:t>
      </w:r>
      <w:r w:rsidR="00890EFD">
        <w:rPr>
          <w:rFonts w:ascii="KFGQPC Uthmanic Script HAFS" w:hAnsi="KFGQPC Uthmanic Script HAFS" w:cs="KFGQPC Uthmanic Script HAFS"/>
          <w:sz w:val="28"/>
          <w:szCs w:val="28"/>
          <w:rtl/>
        </w:rPr>
        <w:t xml:space="preserve"> فَأُوْلَٰٓئِكَ هُمُ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لۡكَٰفِرُونَ</w:t>
      </w:r>
      <w:r w:rsidR="00890EFD">
        <w:rPr>
          <w:rFonts w:ascii="KFGQPC Uthmanic Script HAFS" w:hAnsi="KFGQPC Uthmanic Script HAFS" w:cs="KFGQPC Uthmanic Script HAFS"/>
          <w:sz w:val="28"/>
          <w:szCs w:val="28"/>
          <w:rtl/>
        </w:rPr>
        <w:t xml:space="preserve"> ٤٤</w:t>
      </w:r>
      <w:r w:rsidR="00890EFD">
        <w:rPr>
          <w:rFonts w:ascii="Traditional Arabic" w:hAnsi="Traditional Arabic" w:cs="Traditional Arabic"/>
          <w:sz w:val="28"/>
          <w:szCs w:val="28"/>
          <w:rtl/>
        </w:rPr>
        <w:t>﴾</w:t>
      </w:r>
      <w:r w:rsidRPr="00984198">
        <w:rPr>
          <w:rFonts w:cs="B Lotus" w:hint="cs"/>
          <w:sz w:val="28"/>
          <w:szCs w:val="28"/>
          <w:rtl/>
        </w:rPr>
        <w:t xml:space="preserve"> کفر دون کفر (کفر اصغر)</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984198" w:rsidRDefault="00C5413C" w:rsidP="0062375D">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علامه قرطبی در </w:t>
      </w:r>
      <w:r w:rsidR="003904FB">
        <w:rPr>
          <w:rFonts w:ascii="Traditional Arabic" w:hAnsi="Traditional Arabic" w:cs="Traditional Arabic"/>
          <w:sz w:val="28"/>
          <w:szCs w:val="28"/>
          <w:rtl/>
        </w:rPr>
        <w:t>«</w:t>
      </w:r>
      <w:r w:rsidR="00AB07A5" w:rsidRPr="00AB07A5">
        <w:rPr>
          <w:rFonts w:cs="mylotus" w:hint="cs"/>
          <w:sz w:val="28"/>
          <w:szCs w:val="28"/>
          <w:rtl/>
        </w:rPr>
        <w:t>الجامع لأحكام القرآن</w:t>
      </w:r>
      <w:r w:rsidR="003904FB">
        <w:rPr>
          <w:rFonts w:ascii="Traditional Arabic" w:hAnsi="Traditional Arabic" w:cs="Traditional Arabic"/>
          <w:sz w:val="28"/>
          <w:szCs w:val="28"/>
          <w:rtl/>
        </w:rPr>
        <w:t>»</w:t>
      </w:r>
      <w:r w:rsidRPr="00984198">
        <w:rPr>
          <w:rFonts w:cs="B Lotus" w:hint="cs"/>
          <w:sz w:val="28"/>
          <w:szCs w:val="28"/>
          <w:rtl/>
        </w:rPr>
        <w:t xml:space="preserve"> می</w:t>
      </w:r>
      <w:r w:rsidRPr="00984198">
        <w:rPr>
          <w:rFonts w:cs="B Lotus" w:hint="cs"/>
          <w:sz w:val="28"/>
          <w:szCs w:val="28"/>
          <w:cs/>
        </w:rPr>
        <w:t>‎</w:t>
      </w:r>
      <w:r w:rsidRPr="00984198">
        <w:rPr>
          <w:rFonts w:cs="B Lotus" w:hint="cs"/>
          <w:sz w:val="28"/>
          <w:szCs w:val="28"/>
          <w:rtl/>
        </w:rPr>
        <w:t>گوید:</w:t>
      </w:r>
      <w:r w:rsidR="00960212" w:rsidRPr="00984198">
        <w:rPr>
          <w:rFonts w:cs="B Lotus" w:hint="cs"/>
          <w:sz w:val="28"/>
          <w:szCs w:val="28"/>
          <w:rtl/>
        </w:rPr>
        <w:t xml:space="preserve"> </w:t>
      </w:r>
      <w:r w:rsidR="00890EFD">
        <w:rPr>
          <w:rFonts w:ascii="Traditional Arabic" w:hAnsi="Traditional Arabic" w:cs="Traditional Arabic"/>
          <w:sz w:val="28"/>
          <w:szCs w:val="28"/>
          <w:rtl/>
        </w:rPr>
        <w:t>﴿</w:t>
      </w:r>
      <w:r w:rsidR="00890EFD">
        <w:rPr>
          <w:rFonts w:ascii="KFGQPC Uthmanic Script HAFS" w:hAnsi="KFGQPC Uthmanic Script HAFS" w:cs="KFGQPC Uthmanic Script HAFS"/>
          <w:sz w:val="28"/>
          <w:szCs w:val="28"/>
          <w:rtl/>
        </w:rPr>
        <w:t xml:space="preserve">وَمَن لَّمۡ يَحۡكُم بِمَآ أَنزَلَ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للَّهُ</w:t>
      </w:r>
      <w:r w:rsidR="00890EFD">
        <w:rPr>
          <w:rFonts w:ascii="KFGQPC Uthmanic Script HAFS" w:hAnsi="KFGQPC Uthmanic Script HAFS" w:cs="KFGQPC Uthmanic Script HAFS"/>
          <w:sz w:val="28"/>
          <w:szCs w:val="28"/>
          <w:rtl/>
        </w:rPr>
        <w:t xml:space="preserve"> فَأُوْلَٰٓئِكَ هُمُ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لۡكَٰفِرُونَ</w:t>
      </w:r>
      <w:r w:rsidR="00890EFD">
        <w:rPr>
          <w:rFonts w:ascii="KFGQPC Uthmanic Script HAFS" w:hAnsi="KFGQPC Uthmanic Script HAFS" w:cs="KFGQPC Uthmanic Script HAFS"/>
          <w:sz w:val="28"/>
          <w:szCs w:val="28"/>
          <w:rtl/>
        </w:rPr>
        <w:t xml:space="preserve"> ٤٤</w:t>
      </w:r>
      <w:r w:rsidR="00890EFD">
        <w:rPr>
          <w:rFonts w:ascii="Traditional Arabic" w:hAnsi="Traditional Arabic" w:cs="Traditional Arabic"/>
          <w:sz w:val="28"/>
          <w:szCs w:val="28"/>
          <w:rtl/>
        </w:rPr>
        <w:t>﴾</w:t>
      </w:r>
      <w:r w:rsidRPr="00984198">
        <w:rPr>
          <w:rFonts w:cs="B Lotus" w:hint="cs"/>
          <w:sz w:val="28"/>
          <w:szCs w:val="28"/>
          <w:rtl/>
        </w:rPr>
        <w:t xml:space="preserve"> و «الظالمون» و «الفاسقون» تمامی این</w:t>
      </w:r>
      <w:r w:rsidR="0062375D">
        <w:rPr>
          <w:rFonts w:cs="B Lotus" w:hint="cs"/>
          <w:sz w:val="28"/>
          <w:szCs w:val="28"/>
          <w:rtl/>
        </w:rPr>
        <w:t xml:space="preserve"> آیات در مورد کفار نازل شده است</w:t>
      </w:r>
      <w:r w:rsidRPr="00984198">
        <w:rPr>
          <w:rFonts w:cs="B Lotus" w:hint="cs"/>
          <w:sz w:val="28"/>
          <w:szCs w:val="28"/>
          <w:rtl/>
        </w:rPr>
        <w:t xml:space="preserve"> و گفته  شده در آن اضمار و پوشیدگی</w:t>
      </w:r>
      <w:r w:rsidR="009D0387" w:rsidRPr="00984198">
        <w:rPr>
          <w:rFonts w:cs="B Lotus" w:hint="cs"/>
          <w:sz w:val="28"/>
          <w:szCs w:val="28"/>
          <w:rtl/>
        </w:rPr>
        <w:t xml:space="preserve"> می‌</w:t>
      </w:r>
      <w:r w:rsidR="0062375D">
        <w:rPr>
          <w:rFonts w:cs="B Lotus" w:hint="cs"/>
          <w:sz w:val="28"/>
          <w:szCs w:val="28"/>
          <w:rtl/>
        </w:rPr>
        <w:t>باشد، بدین معنا که هر</w:t>
      </w:r>
      <w:r w:rsidRPr="00984198">
        <w:rPr>
          <w:rFonts w:cs="B Lotus" w:hint="cs"/>
          <w:sz w:val="28"/>
          <w:szCs w:val="28"/>
          <w:rtl/>
        </w:rPr>
        <w:t xml:space="preserve">کس بر مبنای رد قرآن و انکار احادیث رسول الله </w:t>
      </w:r>
      <w:r w:rsidR="0062375D">
        <w:rPr>
          <w:rFonts w:ascii="Arial" w:hAnsi="Arial" w:cs="CTraditional Arabic" w:hint="cs"/>
          <w:sz w:val="28"/>
          <w:szCs w:val="28"/>
          <w:rtl/>
        </w:rPr>
        <w:t>ح</w:t>
      </w:r>
      <w:r w:rsidR="0062375D">
        <w:rPr>
          <w:rFonts w:cs="B Lotus" w:hint="cs"/>
          <w:sz w:val="28"/>
          <w:szCs w:val="28"/>
          <w:rtl/>
        </w:rPr>
        <w:t xml:space="preserve"> بدانچه الله عزوجل نازل کرده، حکم</w:t>
      </w:r>
      <w:r w:rsidRPr="00984198">
        <w:rPr>
          <w:rFonts w:cs="B Lotus" w:hint="cs"/>
          <w:sz w:val="28"/>
          <w:szCs w:val="28"/>
          <w:rtl/>
        </w:rPr>
        <w:t xml:space="preserve"> نکند، کافر</w:t>
      </w:r>
      <w:r w:rsidR="009D0387" w:rsidRPr="00984198">
        <w:rPr>
          <w:rFonts w:cs="B Lotus" w:hint="cs"/>
          <w:sz w:val="28"/>
          <w:szCs w:val="28"/>
          <w:rtl/>
        </w:rPr>
        <w:t xml:space="preserve"> می‌</w:t>
      </w:r>
      <w:r w:rsidRPr="00984198">
        <w:rPr>
          <w:rFonts w:cs="B Lotus" w:hint="cs"/>
          <w:sz w:val="28"/>
          <w:szCs w:val="28"/>
          <w:rtl/>
        </w:rPr>
        <w:t>باشد. که ابن عباس و مجاهد این را گفته</w:t>
      </w:r>
      <w:r w:rsidR="00AC25A8" w:rsidRPr="00984198">
        <w:rPr>
          <w:rFonts w:cs="B Lotus" w:hint="cs"/>
          <w:sz w:val="28"/>
          <w:szCs w:val="28"/>
          <w:rtl/>
        </w:rPr>
        <w:t>‌اند.</w:t>
      </w:r>
      <w:r w:rsidRPr="00984198">
        <w:rPr>
          <w:rFonts w:cs="B Lotus" w:hint="cs"/>
          <w:sz w:val="28"/>
          <w:szCs w:val="28"/>
          <w:rtl/>
        </w:rPr>
        <w:t xml:space="preserve"> و آیه در این مورد عام</w:t>
      </w:r>
      <w:r w:rsidR="009D0387" w:rsidRPr="00984198">
        <w:rPr>
          <w:rFonts w:cs="B Lotus" w:hint="cs"/>
          <w:sz w:val="28"/>
          <w:szCs w:val="28"/>
          <w:rtl/>
        </w:rPr>
        <w:t xml:space="preserve"> می‌</w:t>
      </w:r>
      <w:r w:rsidRPr="00984198">
        <w:rPr>
          <w:rFonts w:cs="B Lotus" w:hint="cs"/>
          <w:sz w:val="28"/>
          <w:szCs w:val="28"/>
          <w:rtl/>
        </w:rPr>
        <w:t>باشد. ابن مسعود و حسن</w:t>
      </w:r>
      <w:r w:rsidR="009D0387" w:rsidRPr="00984198">
        <w:rPr>
          <w:rFonts w:cs="B Lotus" w:hint="cs"/>
          <w:sz w:val="28"/>
          <w:szCs w:val="28"/>
          <w:rtl/>
        </w:rPr>
        <w:t xml:space="preserve"> می‌</w:t>
      </w:r>
      <w:r w:rsidR="0062375D">
        <w:rPr>
          <w:rFonts w:cs="B Lotus" w:hint="cs"/>
          <w:sz w:val="28"/>
          <w:szCs w:val="28"/>
          <w:rtl/>
        </w:rPr>
        <w:t xml:space="preserve">گویند: این آیات در مورد هرکس </w:t>
      </w:r>
      <w:r w:rsidRPr="00984198">
        <w:rPr>
          <w:rFonts w:cs="B Lotus" w:hint="cs"/>
          <w:sz w:val="28"/>
          <w:szCs w:val="28"/>
          <w:rtl/>
        </w:rPr>
        <w:t>که به غیر آنچه الله عزوجل نازل کرده، حکم کند از</w:t>
      </w:r>
      <w:r w:rsidR="0062375D">
        <w:rPr>
          <w:rFonts w:cs="B Lotus" w:hint="cs"/>
          <w:sz w:val="28"/>
          <w:szCs w:val="28"/>
          <w:rtl/>
        </w:rPr>
        <w:t xml:space="preserve"> </w:t>
      </w:r>
      <w:r w:rsidRPr="00984198">
        <w:rPr>
          <w:rFonts w:cs="B Lotus" w:hint="cs"/>
          <w:sz w:val="28"/>
          <w:szCs w:val="28"/>
          <w:rtl/>
        </w:rPr>
        <w:t>جمله مسلمانان و یهود و کفار، عام</w:t>
      </w:r>
      <w:r w:rsidR="009D0387" w:rsidRPr="00984198">
        <w:rPr>
          <w:rFonts w:cs="B Lotus" w:hint="cs"/>
          <w:sz w:val="28"/>
          <w:szCs w:val="28"/>
          <w:rtl/>
        </w:rPr>
        <w:t xml:space="preserve"> می‌</w:t>
      </w:r>
      <w:r w:rsidRPr="00984198">
        <w:rPr>
          <w:rFonts w:cs="B Lotus" w:hint="cs"/>
          <w:sz w:val="28"/>
          <w:szCs w:val="28"/>
          <w:rtl/>
        </w:rPr>
        <w:t>باشد. یعنی زمانی</w:t>
      </w:r>
      <w:r w:rsidR="0062375D">
        <w:rPr>
          <w:rFonts w:cs="B Lotus"/>
          <w:sz w:val="28"/>
          <w:szCs w:val="28"/>
          <w:rtl/>
        </w:rPr>
        <w:softHyphen/>
      </w:r>
      <w:r w:rsidRPr="00984198">
        <w:rPr>
          <w:rFonts w:cs="B Lotus" w:hint="cs"/>
          <w:sz w:val="28"/>
          <w:szCs w:val="28"/>
          <w:rtl/>
        </w:rPr>
        <w:t>که معتقد بر حلال بودن آن باشند، اما ا</w:t>
      </w:r>
      <w:r w:rsidR="0062375D">
        <w:rPr>
          <w:rFonts w:cs="B Lotus" w:hint="cs"/>
          <w:sz w:val="28"/>
          <w:szCs w:val="28"/>
          <w:rtl/>
        </w:rPr>
        <w:t>گر کسی این عمل را مرتکب شود، درحالی</w:t>
      </w:r>
      <w:r w:rsidR="0062375D">
        <w:rPr>
          <w:rFonts w:cs="B Lotus"/>
          <w:sz w:val="28"/>
          <w:szCs w:val="28"/>
          <w:rtl/>
        </w:rPr>
        <w:softHyphen/>
      </w:r>
      <w:r w:rsidRPr="00984198">
        <w:rPr>
          <w:rFonts w:cs="B Lotus" w:hint="cs"/>
          <w:sz w:val="28"/>
          <w:szCs w:val="28"/>
          <w:rtl/>
        </w:rPr>
        <w:t>که معتقد بر ارتکاب حرام باشد، وی از مسلمانان فاسق</w:t>
      </w:r>
      <w:r w:rsidR="009D0387" w:rsidRPr="00984198">
        <w:rPr>
          <w:rFonts w:cs="B Lotus" w:hint="cs"/>
          <w:sz w:val="28"/>
          <w:szCs w:val="28"/>
          <w:rtl/>
        </w:rPr>
        <w:t xml:space="preserve"> می‌</w:t>
      </w:r>
      <w:r w:rsidRPr="00984198">
        <w:rPr>
          <w:rFonts w:cs="B Lotus" w:hint="cs"/>
          <w:sz w:val="28"/>
          <w:szCs w:val="28"/>
          <w:rtl/>
        </w:rPr>
        <w:t>باشد و امر وی در اختیار الله عزوجل</w:t>
      </w:r>
      <w:r w:rsidR="009D0387" w:rsidRPr="00984198">
        <w:rPr>
          <w:rFonts w:cs="B Lotus" w:hint="cs"/>
          <w:sz w:val="28"/>
          <w:szCs w:val="28"/>
          <w:rtl/>
        </w:rPr>
        <w:t xml:space="preserve"> می‌</w:t>
      </w:r>
      <w:r w:rsidRPr="00984198">
        <w:rPr>
          <w:rFonts w:cs="B Lotus" w:hint="cs"/>
          <w:sz w:val="28"/>
          <w:szCs w:val="28"/>
          <w:rtl/>
        </w:rPr>
        <w:t>باشد، بخواهد او را عذاب کند و یا او را ببخشاید</w:t>
      </w:r>
      <w:r w:rsidR="0062375D">
        <w:rPr>
          <w:rFonts w:cs="B Lotus" w:hint="cs"/>
          <w:sz w:val="28"/>
          <w:szCs w:val="28"/>
          <w:rtl/>
        </w:rPr>
        <w:t>»</w:t>
      </w:r>
      <w:r w:rsidRPr="00C008F7">
        <w:rPr>
          <w:rStyle w:val="FootnoteReference"/>
          <w:rFonts w:cs="B Lotus"/>
          <w:sz w:val="28"/>
          <w:szCs w:val="28"/>
          <w:rtl/>
        </w:rPr>
        <w:footnoteReference w:id="172"/>
      </w:r>
      <w:r w:rsidRPr="00984198">
        <w:rPr>
          <w:rFonts w:cs="B Lotus" w:hint="cs"/>
          <w:sz w:val="28"/>
          <w:szCs w:val="28"/>
          <w:rtl/>
        </w:rPr>
        <w:t xml:space="preserve">. </w:t>
      </w:r>
    </w:p>
    <w:p w:rsidR="00C5413C" w:rsidRPr="00984198" w:rsidRDefault="00C5413C" w:rsidP="00C336B2">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و حافظ ابن کثیر در تفسیرش اقوال بسیاری را ذکر کرده و</w:t>
      </w:r>
      <w:r w:rsidR="009D0387" w:rsidRPr="00984198">
        <w:rPr>
          <w:rFonts w:cs="B Lotus" w:hint="cs"/>
          <w:sz w:val="28"/>
          <w:szCs w:val="28"/>
          <w:rtl/>
        </w:rPr>
        <w:t xml:space="preserve"> می‌</w:t>
      </w:r>
      <w:r w:rsidRPr="00984198">
        <w:rPr>
          <w:rFonts w:cs="B Lotus" w:hint="cs"/>
          <w:sz w:val="28"/>
          <w:szCs w:val="28"/>
          <w:rtl/>
        </w:rPr>
        <w:t>گوید</w:t>
      </w:r>
      <w:r w:rsidR="0062375D">
        <w:rPr>
          <w:rFonts w:cs="B Lotus" w:hint="cs"/>
          <w:sz w:val="28"/>
          <w:szCs w:val="28"/>
          <w:rtl/>
        </w:rPr>
        <w:t>:</w:t>
      </w:r>
      <w:r w:rsidRPr="00984198">
        <w:rPr>
          <w:rFonts w:cs="B Lotus" w:hint="cs"/>
          <w:sz w:val="28"/>
          <w:szCs w:val="28"/>
          <w:rtl/>
        </w:rPr>
        <w:t xml:space="preserve"> </w:t>
      </w:r>
      <w:r w:rsidR="0062375D">
        <w:rPr>
          <w:rFonts w:cs="B Lotus" w:hint="cs"/>
          <w:sz w:val="28"/>
          <w:szCs w:val="28"/>
          <w:rtl/>
        </w:rPr>
        <w:t xml:space="preserve">«براء </w:t>
      </w:r>
      <w:r w:rsidRPr="00984198">
        <w:rPr>
          <w:rFonts w:cs="B Lotus" w:hint="cs"/>
          <w:sz w:val="28"/>
          <w:szCs w:val="28"/>
          <w:rtl/>
        </w:rPr>
        <w:t xml:space="preserve">بن عازب و حذیفه بن یمان و ابن عباس و ابومجلز و ابورجاء عطاردی و عکرمه و عبید الله بن </w:t>
      </w:r>
      <w:r w:rsidR="0062375D">
        <w:rPr>
          <w:rFonts w:cs="B Lotus" w:hint="cs"/>
          <w:sz w:val="28"/>
          <w:szCs w:val="28"/>
          <w:rtl/>
        </w:rPr>
        <w:t>عبدالله و حسن بصری و ...</w:t>
      </w:r>
      <w:r w:rsidR="009D0387" w:rsidRPr="00984198">
        <w:rPr>
          <w:rFonts w:cs="B Lotus" w:hint="cs"/>
          <w:sz w:val="28"/>
          <w:szCs w:val="28"/>
          <w:rtl/>
        </w:rPr>
        <w:t xml:space="preserve"> می‌</w:t>
      </w:r>
      <w:r w:rsidRPr="00984198">
        <w:rPr>
          <w:rFonts w:cs="B Lotus" w:hint="cs"/>
          <w:sz w:val="28"/>
          <w:szCs w:val="28"/>
          <w:rtl/>
        </w:rPr>
        <w:t>گویند: این آیات در شان اهل کتاب نازل گشته است. و حسن بصری افزوده و گفته است: و آن نیز بر ما واجب است</w:t>
      </w:r>
      <w:r w:rsidR="0062375D">
        <w:rPr>
          <w:rFonts w:cs="B Lotus" w:hint="cs"/>
          <w:sz w:val="28"/>
          <w:szCs w:val="28"/>
          <w:rtl/>
        </w:rPr>
        <w:t>.</w:t>
      </w:r>
      <w:r w:rsidRPr="00984198">
        <w:rPr>
          <w:rFonts w:cs="B Lotus" w:hint="cs"/>
          <w:sz w:val="28"/>
          <w:szCs w:val="28"/>
          <w:rtl/>
        </w:rPr>
        <w:t xml:space="preserve"> و سدی</w:t>
      </w:r>
      <w:r w:rsidR="009D0387" w:rsidRPr="00984198">
        <w:rPr>
          <w:rFonts w:cs="B Lotus" w:hint="cs"/>
          <w:sz w:val="28"/>
          <w:szCs w:val="28"/>
          <w:rtl/>
        </w:rPr>
        <w:t xml:space="preserve"> می‌</w:t>
      </w:r>
      <w:r w:rsidRPr="00984198">
        <w:rPr>
          <w:rFonts w:cs="B Lotus" w:hint="cs"/>
          <w:sz w:val="28"/>
          <w:szCs w:val="28"/>
          <w:rtl/>
        </w:rPr>
        <w:t>گوید:</w:t>
      </w:r>
      <w:r w:rsidR="00960212" w:rsidRPr="00984198">
        <w:rPr>
          <w:rFonts w:cs="B Lotus" w:hint="cs"/>
          <w:sz w:val="28"/>
          <w:szCs w:val="28"/>
          <w:rtl/>
        </w:rPr>
        <w:t xml:space="preserve"> </w:t>
      </w:r>
      <w:r w:rsidR="00890EFD">
        <w:rPr>
          <w:rFonts w:ascii="Traditional Arabic" w:hAnsi="Traditional Arabic" w:cs="Traditional Arabic"/>
          <w:sz w:val="28"/>
          <w:szCs w:val="28"/>
          <w:rtl/>
        </w:rPr>
        <w:t>﴿</w:t>
      </w:r>
      <w:r w:rsidR="00890EFD">
        <w:rPr>
          <w:rFonts w:ascii="KFGQPC Uthmanic Script HAFS" w:hAnsi="KFGQPC Uthmanic Script HAFS" w:cs="KFGQPC Uthmanic Script HAFS"/>
          <w:sz w:val="28"/>
          <w:szCs w:val="28"/>
          <w:rtl/>
        </w:rPr>
        <w:t xml:space="preserve">وَمَن لَّمۡ يَحۡكُم بِمَآ أَنزَلَ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للَّهُ</w:t>
      </w:r>
      <w:r w:rsidR="00890EFD">
        <w:rPr>
          <w:rFonts w:ascii="KFGQPC Uthmanic Script HAFS" w:hAnsi="KFGQPC Uthmanic Script HAFS" w:cs="KFGQPC Uthmanic Script HAFS"/>
          <w:sz w:val="28"/>
          <w:szCs w:val="28"/>
          <w:rtl/>
        </w:rPr>
        <w:t xml:space="preserve"> فَأُوْلَٰٓئِكَ هُمُ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لۡكَٰفِرُونَ</w:t>
      </w:r>
      <w:r w:rsidR="00890EFD">
        <w:rPr>
          <w:rFonts w:ascii="KFGQPC Uthmanic Script HAFS" w:hAnsi="KFGQPC Uthmanic Script HAFS" w:cs="KFGQPC Uthmanic Script HAFS"/>
          <w:sz w:val="28"/>
          <w:szCs w:val="28"/>
          <w:rtl/>
        </w:rPr>
        <w:t xml:space="preserve"> ٤٤</w:t>
      </w:r>
      <w:r w:rsidR="00890EFD">
        <w:rPr>
          <w:rFonts w:ascii="Traditional Arabic" w:hAnsi="Traditional Arabic" w:cs="Traditional Arabic"/>
          <w:sz w:val="28"/>
          <w:szCs w:val="28"/>
          <w:rtl/>
        </w:rPr>
        <w:t>﴾</w:t>
      </w:r>
      <w:r w:rsidR="0062375D">
        <w:rPr>
          <w:rFonts w:cs="B Lotus" w:hint="cs"/>
          <w:sz w:val="28"/>
          <w:szCs w:val="28"/>
          <w:rtl/>
        </w:rPr>
        <w:t xml:space="preserve"> و هر</w:t>
      </w:r>
      <w:r w:rsidRPr="00984198">
        <w:rPr>
          <w:rFonts w:cs="B Lotus" w:hint="cs"/>
          <w:sz w:val="28"/>
          <w:szCs w:val="28"/>
          <w:rtl/>
        </w:rPr>
        <w:t xml:space="preserve">کس آنچه را که الله عزوجل نازل کرد، عمداً یا </w:t>
      </w:r>
      <w:r w:rsidR="0062375D">
        <w:rPr>
          <w:rFonts w:cs="B Lotus" w:hint="cs"/>
          <w:sz w:val="28"/>
          <w:szCs w:val="28"/>
          <w:rtl/>
        </w:rPr>
        <w:t>مستبدانه و ستمگرانه ترک کند، درحالی</w:t>
      </w:r>
      <w:r w:rsidR="0062375D">
        <w:rPr>
          <w:rFonts w:cs="B Lotus"/>
          <w:sz w:val="28"/>
          <w:szCs w:val="28"/>
          <w:rtl/>
        </w:rPr>
        <w:softHyphen/>
      </w:r>
      <w:r w:rsidRPr="00984198">
        <w:rPr>
          <w:rFonts w:cs="B Lotus" w:hint="cs"/>
          <w:sz w:val="28"/>
          <w:szCs w:val="28"/>
          <w:rtl/>
        </w:rPr>
        <w:t>که</w:t>
      </w:r>
      <w:r w:rsidR="009D0387" w:rsidRPr="00984198">
        <w:rPr>
          <w:rFonts w:cs="B Lotus" w:hint="cs"/>
          <w:sz w:val="28"/>
          <w:szCs w:val="28"/>
          <w:rtl/>
        </w:rPr>
        <w:t xml:space="preserve"> می‌</w:t>
      </w:r>
      <w:r w:rsidRPr="00984198">
        <w:rPr>
          <w:rFonts w:cs="B Lotus" w:hint="cs"/>
          <w:sz w:val="28"/>
          <w:szCs w:val="28"/>
          <w:rtl/>
        </w:rPr>
        <w:t>داند، وی از کافران</w:t>
      </w:r>
      <w:r w:rsidR="009D0387" w:rsidRPr="00984198">
        <w:rPr>
          <w:rFonts w:cs="B Lotus" w:hint="cs"/>
          <w:sz w:val="28"/>
          <w:szCs w:val="28"/>
          <w:rtl/>
        </w:rPr>
        <w:t xml:space="preserve"> می‌</w:t>
      </w:r>
      <w:r w:rsidRPr="00984198">
        <w:rPr>
          <w:rFonts w:cs="B Lotus" w:hint="cs"/>
          <w:sz w:val="28"/>
          <w:szCs w:val="28"/>
          <w:rtl/>
        </w:rPr>
        <w:t xml:space="preserve">باشد. و علی ابن طلحه از ابن عباس </w:t>
      </w:r>
      <w:r w:rsidR="00C336B2">
        <w:rPr>
          <w:rFonts w:ascii="Arial" w:hAnsi="Arial" w:cs="CTraditional Arabic" w:hint="cs"/>
          <w:sz w:val="28"/>
          <w:szCs w:val="28"/>
          <w:rtl/>
        </w:rPr>
        <w:t>ب</w:t>
      </w:r>
      <w:r w:rsidR="00C336B2" w:rsidRPr="00984198">
        <w:rPr>
          <w:rFonts w:cs="B Lotus" w:hint="cs"/>
          <w:sz w:val="28"/>
          <w:szCs w:val="28"/>
          <w:rtl/>
        </w:rPr>
        <w:t xml:space="preserve"> </w:t>
      </w:r>
      <w:r w:rsidRPr="00984198">
        <w:rPr>
          <w:rFonts w:cs="B Lotus" w:hint="cs"/>
          <w:sz w:val="28"/>
          <w:szCs w:val="28"/>
          <w:rtl/>
        </w:rPr>
        <w:t>روایت</w:t>
      </w:r>
      <w:r w:rsidR="009D0387" w:rsidRPr="00984198">
        <w:rPr>
          <w:rFonts w:cs="B Lotus" w:hint="cs"/>
          <w:sz w:val="28"/>
          <w:szCs w:val="28"/>
          <w:rtl/>
        </w:rPr>
        <w:t xml:space="preserve"> می‌</w:t>
      </w:r>
      <w:r w:rsidRPr="00984198">
        <w:rPr>
          <w:rFonts w:cs="B Lotus" w:hint="cs"/>
          <w:sz w:val="28"/>
          <w:szCs w:val="28"/>
          <w:rtl/>
        </w:rPr>
        <w:t>ک</w:t>
      </w:r>
      <w:r w:rsidR="0062375D">
        <w:rPr>
          <w:rFonts w:cs="B Lotus" w:hint="cs"/>
          <w:sz w:val="28"/>
          <w:szCs w:val="28"/>
          <w:rtl/>
        </w:rPr>
        <w:t>ند که در مورد این آیه فرمود: هر</w:t>
      </w:r>
      <w:r w:rsidRPr="00984198">
        <w:rPr>
          <w:rFonts w:cs="B Lotus" w:hint="cs"/>
          <w:sz w:val="28"/>
          <w:szCs w:val="28"/>
          <w:rtl/>
        </w:rPr>
        <w:t>کس آنچه را که الله عزوجل نازل کرده، انکار کند، کافر</w:t>
      </w:r>
      <w:r w:rsidR="009D0387" w:rsidRPr="00984198">
        <w:rPr>
          <w:rFonts w:cs="B Lotus" w:hint="cs"/>
          <w:sz w:val="28"/>
          <w:szCs w:val="28"/>
          <w:rtl/>
        </w:rPr>
        <w:t xml:space="preserve"> می‌</w:t>
      </w:r>
      <w:r w:rsidR="0062375D">
        <w:rPr>
          <w:rFonts w:cs="B Lotus" w:hint="cs"/>
          <w:sz w:val="28"/>
          <w:szCs w:val="28"/>
          <w:rtl/>
        </w:rPr>
        <w:t>باشد و هر</w:t>
      </w:r>
      <w:r w:rsidRPr="00984198">
        <w:rPr>
          <w:rFonts w:cs="B Lotus" w:hint="cs"/>
          <w:sz w:val="28"/>
          <w:szCs w:val="28"/>
          <w:rtl/>
        </w:rPr>
        <w:t>کس بدان اقرار کند، (و بدان حکم نکند) ظالم و فاسق</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984198" w:rsidRDefault="00C5413C" w:rsidP="00AB07A5">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و عبدالرزاق نیز</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173"/>
      </w:r>
      <w:r w:rsidRPr="00984198">
        <w:rPr>
          <w:rFonts w:cs="B Lotus" w:hint="cs"/>
          <w:sz w:val="28"/>
          <w:szCs w:val="28"/>
          <w:rtl/>
        </w:rPr>
        <w:t xml:space="preserve">: </w:t>
      </w:r>
      <w:r w:rsidR="0062375D">
        <w:rPr>
          <w:rFonts w:cs="B Lotus" w:hint="cs"/>
          <w:sz w:val="28"/>
          <w:szCs w:val="28"/>
          <w:rtl/>
        </w:rPr>
        <w:t>«</w:t>
      </w:r>
      <w:r w:rsidRPr="00984198">
        <w:rPr>
          <w:rFonts w:cs="B Lotus" w:hint="cs"/>
          <w:sz w:val="28"/>
          <w:szCs w:val="28"/>
          <w:rtl/>
        </w:rPr>
        <w:t>معمر از ابن طاووس روایت</w:t>
      </w:r>
      <w:r w:rsidR="009D0387" w:rsidRPr="00984198">
        <w:rPr>
          <w:rFonts w:cs="B Lotus" w:hint="cs"/>
          <w:sz w:val="28"/>
          <w:szCs w:val="28"/>
          <w:rtl/>
        </w:rPr>
        <w:t xml:space="preserve"> می‌</w:t>
      </w:r>
      <w:r w:rsidRPr="00984198">
        <w:rPr>
          <w:rFonts w:cs="B Lotus" w:hint="cs"/>
          <w:sz w:val="28"/>
          <w:szCs w:val="28"/>
          <w:rtl/>
        </w:rPr>
        <w:t>کند که گفت: از ابن عباس در مورد این کلام الله عزوجل</w:t>
      </w:r>
      <w:r w:rsidR="00960212" w:rsidRPr="00984198">
        <w:rPr>
          <w:rFonts w:cs="B Lotus" w:hint="cs"/>
          <w:sz w:val="28"/>
          <w:szCs w:val="28"/>
          <w:rtl/>
        </w:rPr>
        <w:t xml:space="preserve"> </w:t>
      </w:r>
      <w:r w:rsidR="00890EFD">
        <w:rPr>
          <w:rFonts w:ascii="Traditional Arabic" w:hAnsi="Traditional Arabic" w:cs="Traditional Arabic"/>
          <w:sz w:val="28"/>
          <w:szCs w:val="28"/>
          <w:rtl/>
        </w:rPr>
        <w:t>﴿</w:t>
      </w:r>
      <w:r w:rsidR="00890EFD">
        <w:rPr>
          <w:rFonts w:ascii="KFGQPC Uthmanic Script HAFS" w:hAnsi="KFGQPC Uthmanic Script HAFS" w:cs="KFGQPC Uthmanic Script HAFS"/>
          <w:sz w:val="28"/>
          <w:szCs w:val="28"/>
          <w:rtl/>
        </w:rPr>
        <w:t xml:space="preserve">وَمَن لَّمۡ يَحۡكُم بِمَآ أَنزَلَ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للَّهُ</w:t>
      </w:r>
      <w:r w:rsidR="00890EFD">
        <w:rPr>
          <w:rFonts w:ascii="KFGQPC Uthmanic Script HAFS" w:hAnsi="KFGQPC Uthmanic Script HAFS" w:cs="KFGQPC Uthmanic Script HAFS"/>
          <w:sz w:val="28"/>
          <w:szCs w:val="28"/>
          <w:rtl/>
        </w:rPr>
        <w:t xml:space="preserve"> فَأُوْلَٰٓئِكَ هُمُ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لۡكَٰفِرُونَ</w:t>
      </w:r>
      <w:r w:rsidR="00890EFD">
        <w:rPr>
          <w:rFonts w:ascii="KFGQPC Uthmanic Script HAFS" w:hAnsi="KFGQPC Uthmanic Script HAFS" w:cs="KFGQPC Uthmanic Script HAFS"/>
          <w:sz w:val="28"/>
          <w:szCs w:val="28"/>
          <w:rtl/>
        </w:rPr>
        <w:t xml:space="preserve"> ٤٤</w:t>
      </w:r>
      <w:r w:rsidR="00890EFD">
        <w:rPr>
          <w:rFonts w:ascii="Traditional Arabic" w:hAnsi="Traditional Arabic" w:cs="Traditional Arabic"/>
          <w:sz w:val="28"/>
          <w:szCs w:val="28"/>
          <w:rtl/>
        </w:rPr>
        <w:t>﴾</w:t>
      </w:r>
      <w:r w:rsidRPr="00984198">
        <w:rPr>
          <w:rFonts w:cs="B Lotus" w:hint="cs"/>
          <w:sz w:val="28"/>
          <w:szCs w:val="28"/>
          <w:rtl/>
        </w:rPr>
        <w:t xml:space="preserve"> سوال شد که گفت: آن کفر است. ابن طاووس</w:t>
      </w:r>
      <w:r w:rsidR="009D0387" w:rsidRPr="00984198">
        <w:rPr>
          <w:rFonts w:cs="B Lotus" w:hint="cs"/>
          <w:sz w:val="28"/>
          <w:szCs w:val="28"/>
          <w:rtl/>
        </w:rPr>
        <w:t xml:space="preserve"> می‌</w:t>
      </w:r>
      <w:r w:rsidRPr="00984198">
        <w:rPr>
          <w:rFonts w:cs="B Lotus" w:hint="cs"/>
          <w:sz w:val="28"/>
          <w:szCs w:val="28"/>
          <w:rtl/>
        </w:rPr>
        <w:t>گوید: این کفر همچون کفر کسی که به الله عزوجل و فرشتگان و</w:t>
      </w:r>
      <w:r w:rsidR="003904FB" w:rsidRPr="00984198">
        <w:rPr>
          <w:rFonts w:cs="B Lotus" w:hint="cs"/>
          <w:sz w:val="28"/>
          <w:szCs w:val="28"/>
          <w:rtl/>
        </w:rPr>
        <w:t xml:space="preserve"> کتاب‌های</w:t>
      </w:r>
      <w:r w:rsidRPr="00984198">
        <w:rPr>
          <w:rFonts w:cs="B Lotus" w:hint="cs"/>
          <w:sz w:val="28"/>
          <w:szCs w:val="28"/>
          <w:rtl/>
        </w:rPr>
        <w:t xml:space="preserve"> آسمانی و پیامبران کفر</w:t>
      </w:r>
      <w:r w:rsidR="009D0387" w:rsidRPr="00984198">
        <w:rPr>
          <w:rFonts w:cs="B Lotus" w:hint="cs"/>
          <w:sz w:val="28"/>
          <w:szCs w:val="28"/>
          <w:rtl/>
        </w:rPr>
        <w:t xml:space="preserve"> می‌</w:t>
      </w:r>
      <w:r w:rsidRPr="00984198">
        <w:rPr>
          <w:rFonts w:cs="B Lotus" w:hint="cs"/>
          <w:sz w:val="28"/>
          <w:szCs w:val="28"/>
          <w:rtl/>
        </w:rPr>
        <w:t>ورزد،</w:t>
      </w:r>
      <w:r w:rsidR="009D0387" w:rsidRPr="00984198">
        <w:rPr>
          <w:rFonts w:cs="B Lotus" w:hint="cs"/>
          <w:sz w:val="28"/>
          <w:szCs w:val="28"/>
          <w:rtl/>
        </w:rPr>
        <w:t xml:space="preserve"> نمی‌</w:t>
      </w:r>
      <w:r w:rsidRPr="00984198">
        <w:rPr>
          <w:rFonts w:cs="B Lotus" w:hint="cs"/>
          <w:sz w:val="28"/>
          <w:szCs w:val="28"/>
          <w:rtl/>
        </w:rPr>
        <w:t xml:space="preserve">باشد. </w:t>
      </w:r>
    </w:p>
    <w:p w:rsidR="0062375D" w:rsidRDefault="00C5413C" w:rsidP="00890EFD">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 و ثوری از ابن عباس از عطاء روایت</w:t>
      </w:r>
      <w:r w:rsidR="009D0387" w:rsidRPr="00984198">
        <w:rPr>
          <w:rFonts w:cs="B Lotus" w:hint="cs"/>
          <w:sz w:val="28"/>
          <w:szCs w:val="28"/>
          <w:rtl/>
        </w:rPr>
        <w:t xml:space="preserve"> می‌</w:t>
      </w:r>
      <w:r w:rsidRPr="00984198">
        <w:rPr>
          <w:rFonts w:cs="B Lotus" w:hint="cs"/>
          <w:sz w:val="28"/>
          <w:szCs w:val="28"/>
          <w:rtl/>
        </w:rPr>
        <w:t>کند که گفت: این نوع کفر، کفر دون کفر (کفر اصغر) و ظلم دون ظلم (ظلم اصغر) و فسق دون فسق (فسق اصغر)</w:t>
      </w:r>
      <w:r w:rsidR="009D0387" w:rsidRPr="00984198">
        <w:rPr>
          <w:rFonts w:cs="B Lotus" w:hint="cs"/>
          <w:sz w:val="28"/>
          <w:szCs w:val="28"/>
          <w:rtl/>
        </w:rPr>
        <w:t xml:space="preserve"> می‌</w:t>
      </w:r>
      <w:r w:rsidRPr="00984198">
        <w:rPr>
          <w:rFonts w:cs="B Lotus" w:hint="cs"/>
          <w:sz w:val="28"/>
          <w:szCs w:val="28"/>
          <w:rtl/>
        </w:rPr>
        <w:t>باشد. که آن را ابن جریر روایت کرده است</w:t>
      </w:r>
      <w:r w:rsidRPr="00C008F7">
        <w:rPr>
          <w:rStyle w:val="FootnoteReference"/>
          <w:rFonts w:cs="B Lotus"/>
          <w:sz w:val="28"/>
          <w:szCs w:val="28"/>
          <w:rtl/>
        </w:rPr>
        <w:footnoteReference w:id="174"/>
      </w:r>
      <w:r w:rsidRPr="00984198">
        <w:rPr>
          <w:rFonts w:cs="B Lotus" w:hint="cs"/>
          <w:sz w:val="28"/>
          <w:szCs w:val="28"/>
          <w:rtl/>
        </w:rPr>
        <w:t xml:space="preserve">. </w:t>
      </w:r>
    </w:p>
    <w:p w:rsidR="0062375D" w:rsidRDefault="00C5413C" w:rsidP="0062375D">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امام بغوی در تفسیرش</w:t>
      </w:r>
      <w:r w:rsidR="009D0387" w:rsidRPr="00984198">
        <w:rPr>
          <w:rFonts w:cs="B Lotus" w:hint="cs"/>
          <w:sz w:val="28"/>
          <w:szCs w:val="28"/>
          <w:rtl/>
        </w:rPr>
        <w:t xml:space="preserve"> می‌</w:t>
      </w:r>
      <w:r w:rsidRPr="00984198">
        <w:rPr>
          <w:rFonts w:cs="B Lotus" w:hint="cs"/>
          <w:sz w:val="28"/>
          <w:szCs w:val="28"/>
          <w:rtl/>
        </w:rPr>
        <w:t>گوید: ابن عباس و طاووس</w:t>
      </w:r>
      <w:r w:rsidR="009D0387" w:rsidRPr="00984198">
        <w:rPr>
          <w:rFonts w:cs="B Lotus" w:hint="cs"/>
          <w:sz w:val="28"/>
          <w:szCs w:val="28"/>
          <w:rtl/>
        </w:rPr>
        <w:t xml:space="preserve"> می‌</w:t>
      </w:r>
      <w:r w:rsidRPr="00984198">
        <w:rPr>
          <w:rFonts w:cs="B Lotus" w:hint="cs"/>
          <w:sz w:val="28"/>
          <w:szCs w:val="28"/>
          <w:rtl/>
        </w:rPr>
        <w:t>گویند: آن کفری که فرد را از دین خارج کند،</w:t>
      </w:r>
      <w:r w:rsidR="009D0387" w:rsidRPr="00984198">
        <w:rPr>
          <w:rFonts w:cs="B Lotus" w:hint="cs"/>
          <w:sz w:val="28"/>
          <w:szCs w:val="28"/>
          <w:rtl/>
        </w:rPr>
        <w:t xml:space="preserve"> نمی‌</w:t>
      </w:r>
      <w:r w:rsidR="0062375D">
        <w:rPr>
          <w:rFonts w:cs="B Lotus" w:hint="cs"/>
          <w:sz w:val="28"/>
          <w:szCs w:val="28"/>
          <w:rtl/>
        </w:rPr>
        <w:t>باشد، بلکه هرگاه این عمل را مرتکب شود</w:t>
      </w:r>
      <w:r w:rsidRPr="00984198">
        <w:rPr>
          <w:rFonts w:cs="B Lotus" w:hint="cs"/>
          <w:sz w:val="28"/>
          <w:szCs w:val="28"/>
          <w:rtl/>
        </w:rPr>
        <w:t xml:space="preserve"> نسبت </w:t>
      </w:r>
      <w:r w:rsidR="0062375D">
        <w:rPr>
          <w:rFonts w:cs="B Lotus" w:hint="cs"/>
          <w:sz w:val="28"/>
          <w:szCs w:val="28"/>
          <w:rtl/>
        </w:rPr>
        <w:t>به آن کافر شده است</w:t>
      </w:r>
      <w:r w:rsidRPr="00984198">
        <w:rPr>
          <w:rFonts w:cs="B Lotus" w:hint="cs"/>
          <w:sz w:val="28"/>
          <w:szCs w:val="28"/>
          <w:rtl/>
        </w:rPr>
        <w:t xml:space="preserve"> و چنین شخصی همچون کسی که به الله عزوجل و روز قیامت کفر</w:t>
      </w:r>
      <w:r w:rsidR="009D0387" w:rsidRPr="00984198">
        <w:rPr>
          <w:rFonts w:cs="B Lotus" w:hint="cs"/>
          <w:sz w:val="28"/>
          <w:szCs w:val="28"/>
          <w:rtl/>
        </w:rPr>
        <w:t xml:space="preserve"> می‌</w:t>
      </w:r>
      <w:r w:rsidRPr="00984198">
        <w:rPr>
          <w:rFonts w:cs="B Lotus" w:hint="cs"/>
          <w:sz w:val="28"/>
          <w:szCs w:val="28"/>
          <w:rtl/>
        </w:rPr>
        <w:t>ورزد،</w:t>
      </w:r>
      <w:r w:rsidR="009D0387" w:rsidRPr="00984198">
        <w:rPr>
          <w:rFonts w:cs="B Lotus" w:hint="cs"/>
          <w:sz w:val="28"/>
          <w:szCs w:val="28"/>
          <w:rtl/>
        </w:rPr>
        <w:t xml:space="preserve"> نمی‌</w:t>
      </w:r>
      <w:r w:rsidRPr="00984198">
        <w:rPr>
          <w:rFonts w:cs="B Lotus" w:hint="cs"/>
          <w:sz w:val="28"/>
          <w:szCs w:val="28"/>
          <w:rtl/>
        </w:rPr>
        <w:t>باشد. عطاء</w:t>
      </w:r>
      <w:r w:rsidR="009D0387" w:rsidRPr="00984198">
        <w:rPr>
          <w:rFonts w:cs="B Lotus" w:hint="cs"/>
          <w:sz w:val="28"/>
          <w:szCs w:val="28"/>
          <w:rtl/>
        </w:rPr>
        <w:t xml:space="preserve"> می‌</w:t>
      </w:r>
      <w:r w:rsidRPr="00984198">
        <w:rPr>
          <w:rFonts w:cs="B Lotus" w:hint="cs"/>
          <w:sz w:val="28"/>
          <w:szCs w:val="28"/>
          <w:rtl/>
        </w:rPr>
        <w:t>گوید: آن کفر دون کفر و ظلم دون ظلم و فسق دون فسق</w:t>
      </w:r>
      <w:r w:rsidR="009D0387" w:rsidRPr="00984198">
        <w:rPr>
          <w:rFonts w:cs="B Lotus" w:hint="cs"/>
          <w:sz w:val="28"/>
          <w:szCs w:val="28"/>
          <w:rtl/>
        </w:rPr>
        <w:t xml:space="preserve"> می‌</w:t>
      </w:r>
      <w:r w:rsidRPr="00984198">
        <w:rPr>
          <w:rFonts w:cs="B Lotus" w:hint="cs"/>
          <w:sz w:val="28"/>
          <w:szCs w:val="28"/>
          <w:rtl/>
        </w:rPr>
        <w:t>باشد. و عکرمه</w:t>
      </w:r>
      <w:r w:rsidR="009D0387" w:rsidRPr="00984198">
        <w:rPr>
          <w:rFonts w:cs="B Lotus" w:hint="cs"/>
          <w:sz w:val="28"/>
          <w:szCs w:val="28"/>
          <w:rtl/>
        </w:rPr>
        <w:t xml:space="preserve"> می‌</w:t>
      </w:r>
      <w:r w:rsidR="0062375D">
        <w:rPr>
          <w:rFonts w:cs="B Lotus" w:hint="cs"/>
          <w:sz w:val="28"/>
          <w:szCs w:val="28"/>
          <w:rtl/>
        </w:rPr>
        <w:t>گوید: معنای آیه چنین است: هرکس بر مبنای انکارِ آنچه</w:t>
      </w:r>
      <w:r w:rsidRPr="00984198">
        <w:rPr>
          <w:rFonts w:cs="B Lotus" w:hint="cs"/>
          <w:sz w:val="28"/>
          <w:szCs w:val="28"/>
          <w:rtl/>
        </w:rPr>
        <w:t xml:space="preserve"> الله عزوجل نازل کرده، بدا</w:t>
      </w:r>
      <w:r w:rsidR="0062375D">
        <w:rPr>
          <w:rFonts w:cs="B Lotus" w:hint="cs"/>
          <w:sz w:val="28"/>
          <w:szCs w:val="28"/>
          <w:rtl/>
        </w:rPr>
        <w:t>ن حکم نکند، قطعاً کافر است و هر</w:t>
      </w:r>
      <w:r w:rsidRPr="00984198">
        <w:rPr>
          <w:rFonts w:cs="B Lotus" w:hint="cs"/>
          <w:sz w:val="28"/>
          <w:szCs w:val="28"/>
          <w:rtl/>
        </w:rPr>
        <w:t>کس بدان اقرار کرده و به آن حکم نکند، ظالم و فاسق</w:t>
      </w:r>
      <w:r w:rsidR="009D0387" w:rsidRPr="00984198">
        <w:rPr>
          <w:rFonts w:cs="B Lotus" w:hint="cs"/>
          <w:sz w:val="28"/>
          <w:szCs w:val="28"/>
          <w:rtl/>
        </w:rPr>
        <w:t xml:space="preserve"> می‌</w:t>
      </w:r>
      <w:r w:rsidRPr="00984198">
        <w:rPr>
          <w:rFonts w:cs="B Lotus" w:hint="cs"/>
          <w:sz w:val="28"/>
          <w:szCs w:val="28"/>
          <w:rtl/>
        </w:rPr>
        <w:t>باشد</w:t>
      </w:r>
      <w:r w:rsidRPr="00C008F7">
        <w:rPr>
          <w:rStyle w:val="FootnoteReference"/>
          <w:rFonts w:cs="B Lotus"/>
          <w:sz w:val="28"/>
          <w:szCs w:val="28"/>
          <w:rtl/>
        </w:rPr>
        <w:footnoteReference w:id="175"/>
      </w:r>
      <w:r w:rsidRPr="00984198">
        <w:rPr>
          <w:rFonts w:cs="B Lotus" w:hint="cs"/>
          <w:sz w:val="28"/>
          <w:szCs w:val="28"/>
          <w:rtl/>
        </w:rPr>
        <w:t xml:space="preserve">. </w:t>
      </w:r>
    </w:p>
    <w:p w:rsidR="00C5413C" w:rsidRPr="00984198" w:rsidRDefault="00C5413C" w:rsidP="0062375D">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امام شوکانی در تفسیر آن، اقوالی مشابه آنچه پیشتر گذشت، ذکر</w:t>
      </w:r>
      <w:r w:rsidR="009D0387" w:rsidRPr="00984198">
        <w:rPr>
          <w:rFonts w:cs="B Lotus" w:hint="cs"/>
          <w:sz w:val="28"/>
          <w:szCs w:val="28"/>
          <w:rtl/>
        </w:rPr>
        <w:t xml:space="preserve"> می‌</w:t>
      </w:r>
      <w:r w:rsidRPr="00984198">
        <w:rPr>
          <w:rFonts w:cs="B Lotus" w:hint="cs"/>
          <w:sz w:val="28"/>
          <w:szCs w:val="28"/>
          <w:rtl/>
        </w:rPr>
        <w:t>کند و</w:t>
      </w:r>
      <w:r w:rsidR="009D0387" w:rsidRPr="00984198">
        <w:rPr>
          <w:rFonts w:cs="B Lotus" w:hint="cs"/>
          <w:sz w:val="28"/>
          <w:szCs w:val="28"/>
          <w:rtl/>
        </w:rPr>
        <w:t xml:space="preserve"> می‌</w:t>
      </w:r>
      <w:r w:rsidRPr="00984198">
        <w:rPr>
          <w:rFonts w:cs="B Lotus" w:hint="cs"/>
          <w:sz w:val="28"/>
          <w:szCs w:val="28"/>
          <w:rtl/>
        </w:rPr>
        <w:t xml:space="preserve">گوید: و ابن جریر و ابن منذر و ابن ابی حاتم حدیثی را از ابن عباس </w:t>
      </w:r>
      <w:r w:rsidR="00C336B2">
        <w:rPr>
          <w:rFonts w:ascii="Arial" w:hAnsi="Arial" w:cs="CTraditional Arabic" w:hint="cs"/>
          <w:sz w:val="28"/>
          <w:szCs w:val="28"/>
          <w:rtl/>
        </w:rPr>
        <w:t>ب</w:t>
      </w:r>
      <w:r w:rsidR="00C336B2" w:rsidRPr="00984198">
        <w:rPr>
          <w:rFonts w:cs="B Lotus" w:hint="cs"/>
          <w:sz w:val="28"/>
          <w:szCs w:val="28"/>
          <w:rtl/>
        </w:rPr>
        <w:t xml:space="preserve"> </w:t>
      </w:r>
      <w:r w:rsidRPr="00984198">
        <w:rPr>
          <w:rFonts w:cs="B Lotus" w:hint="cs"/>
          <w:sz w:val="28"/>
          <w:szCs w:val="28"/>
          <w:rtl/>
        </w:rPr>
        <w:t>تخریج کرده</w:t>
      </w:r>
      <w:r w:rsidR="00AC25A8" w:rsidRPr="00984198">
        <w:rPr>
          <w:rFonts w:cs="B Lotus" w:hint="cs"/>
          <w:sz w:val="28"/>
          <w:szCs w:val="28"/>
          <w:rtl/>
        </w:rPr>
        <w:t xml:space="preserve">‌اند </w:t>
      </w:r>
      <w:r w:rsidRPr="00984198">
        <w:rPr>
          <w:rFonts w:cs="B Lotus" w:hint="cs"/>
          <w:sz w:val="28"/>
          <w:szCs w:val="28"/>
          <w:rtl/>
        </w:rPr>
        <w:t>که در مورد این کلام الله عزوجل</w:t>
      </w:r>
      <w:r w:rsidR="00960212" w:rsidRPr="00984198">
        <w:rPr>
          <w:rFonts w:cs="B Lotus" w:hint="cs"/>
          <w:sz w:val="28"/>
          <w:szCs w:val="28"/>
          <w:rtl/>
        </w:rPr>
        <w:t xml:space="preserve"> </w:t>
      </w:r>
      <w:r w:rsidR="00890EFD">
        <w:rPr>
          <w:rFonts w:ascii="Traditional Arabic" w:hAnsi="Traditional Arabic" w:cs="Traditional Arabic"/>
          <w:sz w:val="28"/>
          <w:szCs w:val="28"/>
          <w:rtl/>
        </w:rPr>
        <w:t>﴿</w:t>
      </w:r>
      <w:r w:rsidR="00890EFD">
        <w:rPr>
          <w:rFonts w:ascii="KFGQPC Uthmanic Script HAFS" w:hAnsi="KFGQPC Uthmanic Script HAFS" w:cs="KFGQPC Uthmanic Script HAFS"/>
          <w:sz w:val="28"/>
          <w:szCs w:val="28"/>
          <w:rtl/>
        </w:rPr>
        <w:t xml:space="preserve">وَمَن لَّمۡ يَحۡكُم بِمَآ أَنزَلَ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للَّهُ</w:t>
      </w:r>
      <w:r w:rsidR="00890EFD">
        <w:rPr>
          <w:rFonts w:ascii="KFGQPC Uthmanic Script HAFS" w:hAnsi="KFGQPC Uthmanic Script HAFS" w:cs="KFGQPC Uthmanic Script HAFS"/>
          <w:sz w:val="28"/>
          <w:szCs w:val="28"/>
          <w:rtl/>
        </w:rPr>
        <w:t xml:space="preserve"> فَأُوْلَٰٓئِكَ هُمُ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لۡكَٰفِرُونَ</w:t>
      </w:r>
      <w:r w:rsidR="00890EFD">
        <w:rPr>
          <w:rFonts w:ascii="KFGQPC Uthmanic Script HAFS" w:hAnsi="KFGQPC Uthmanic Script HAFS" w:cs="KFGQPC Uthmanic Script HAFS"/>
          <w:sz w:val="28"/>
          <w:szCs w:val="28"/>
          <w:rtl/>
        </w:rPr>
        <w:t xml:space="preserve"> ٤٤</w:t>
      </w:r>
      <w:r w:rsidR="00890EFD">
        <w:rPr>
          <w:rFonts w:ascii="Traditional Arabic" w:hAnsi="Traditional Arabic" w:cs="Traditional Arabic"/>
          <w:sz w:val="28"/>
          <w:szCs w:val="28"/>
          <w:rtl/>
        </w:rPr>
        <w:t>﴾</w:t>
      </w:r>
      <w:r w:rsidR="009D0387" w:rsidRPr="00984198">
        <w:rPr>
          <w:rFonts w:cs="B Lotus" w:hint="cs"/>
          <w:sz w:val="28"/>
          <w:szCs w:val="28"/>
          <w:rtl/>
        </w:rPr>
        <w:t xml:space="preserve"> می‌</w:t>
      </w:r>
      <w:r w:rsidR="0062375D">
        <w:rPr>
          <w:rFonts w:cs="B Lotus" w:hint="cs"/>
          <w:sz w:val="28"/>
          <w:szCs w:val="28"/>
          <w:rtl/>
        </w:rPr>
        <w:t>گوید: هر</w:t>
      </w:r>
      <w:r w:rsidRPr="00984198">
        <w:rPr>
          <w:rFonts w:cs="B Lotus" w:hint="cs"/>
          <w:sz w:val="28"/>
          <w:szCs w:val="28"/>
          <w:rtl/>
        </w:rPr>
        <w:t>کس حکمی را که الله عزوجل نازل کرده، انکار کند، کافر</w:t>
      </w:r>
      <w:r w:rsidR="009D0387" w:rsidRPr="00984198">
        <w:rPr>
          <w:rFonts w:cs="B Lotus" w:hint="cs"/>
          <w:sz w:val="28"/>
          <w:szCs w:val="28"/>
          <w:rtl/>
        </w:rPr>
        <w:t xml:space="preserve"> می‌</w:t>
      </w:r>
      <w:r w:rsidRPr="00984198">
        <w:rPr>
          <w:rFonts w:cs="B Lotus" w:hint="cs"/>
          <w:sz w:val="28"/>
          <w:szCs w:val="28"/>
          <w:rtl/>
        </w:rPr>
        <w:t>با</w:t>
      </w:r>
      <w:r w:rsidR="0062375D">
        <w:rPr>
          <w:rFonts w:cs="B Lotus" w:hint="cs"/>
          <w:sz w:val="28"/>
          <w:szCs w:val="28"/>
          <w:rtl/>
        </w:rPr>
        <w:t>شد و هر</w:t>
      </w:r>
      <w:r w:rsidRPr="00984198">
        <w:rPr>
          <w:rFonts w:cs="B Lotus" w:hint="cs"/>
          <w:sz w:val="28"/>
          <w:szCs w:val="28"/>
          <w:rtl/>
        </w:rPr>
        <w:t>کس بدان اقرار ورزیده و بدان حکم نکند، ظالم و فاسق</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984198" w:rsidRDefault="00C5413C" w:rsidP="00890EFD">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و فریابی و سعید بن منصور و ابن منذر و ابن ابی حاتم و حاکم و بیهقی در سنن حدیثی را از ابن عباس </w:t>
      </w:r>
      <w:r w:rsidR="00C336B2">
        <w:rPr>
          <w:rFonts w:ascii="Arial" w:hAnsi="Arial" w:cs="CTraditional Arabic" w:hint="cs"/>
          <w:sz w:val="28"/>
          <w:szCs w:val="28"/>
          <w:rtl/>
        </w:rPr>
        <w:t>ب</w:t>
      </w:r>
      <w:r w:rsidR="00C336B2" w:rsidRPr="00984198">
        <w:rPr>
          <w:rFonts w:cs="B Lotus" w:hint="cs"/>
          <w:sz w:val="28"/>
          <w:szCs w:val="28"/>
          <w:rtl/>
        </w:rPr>
        <w:t xml:space="preserve"> </w:t>
      </w:r>
      <w:r w:rsidRPr="00984198">
        <w:rPr>
          <w:rFonts w:cs="B Lotus" w:hint="cs"/>
          <w:sz w:val="28"/>
          <w:szCs w:val="28"/>
          <w:rtl/>
        </w:rPr>
        <w:t>در مورد این کلام الله متعال:</w:t>
      </w:r>
      <w:r w:rsidR="00960212" w:rsidRPr="00984198">
        <w:rPr>
          <w:rFonts w:cs="B Lotus" w:hint="cs"/>
          <w:sz w:val="28"/>
          <w:szCs w:val="28"/>
          <w:rtl/>
        </w:rPr>
        <w:t xml:space="preserve"> </w:t>
      </w:r>
      <w:r w:rsidR="00890EFD">
        <w:rPr>
          <w:rFonts w:ascii="Traditional Arabic" w:hAnsi="Traditional Arabic" w:cs="Traditional Arabic"/>
          <w:sz w:val="28"/>
          <w:szCs w:val="28"/>
          <w:rtl/>
        </w:rPr>
        <w:t>﴿</w:t>
      </w:r>
      <w:r w:rsidR="00890EFD">
        <w:rPr>
          <w:rFonts w:ascii="KFGQPC Uthmanic Script HAFS" w:hAnsi="KFGQPC Uthmanic Script HAFS" w:cs="KFGQPC Uthmanic Script HAFS"/>
          <w:sz w:val="28"/>
          <w:szCs w:val="28"/>
          <w:rtl/>
        </w:rPr>
        <w:t xml:space="preserve">وَمَن لَّمۡ يَحۡكُم بِمَآ أَنزَلَ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للَّهُ</w:t>
      </w:r>
      <w:r w:rsidR="00890EFD">
        <w:rPr>
          <w:rFonts w:ascii="KFGQPC Uthmanic Script HAFS" w:hAnsi="KFGQPC Uthmanic Script HAFS" w:cs="KFGQPC Uthmanic Script HAFS"/>
          <w:sz w:val="28"/>
          <w:szCs w:val="28"/>
          <w:rtl/>
        </w:rPr>
        <w:t xml:space="preserve"> فَأُوْلَٰٓئِكَ هُمُ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لۡكَٰفِرُونَ</w:t>
      </w:r>
      <w:r w:rsidR="00890EFD">
        <w:rPr>
          <w:rFonts w:ascii="KFGQPC Uthmanic Script HAFS" w:hAnsi="KFGQPC Uthmanic Script HAFS" w:cs="KFGQPC Uthmanic Script HAFS"/>
          <w:sz w:val="28"/>
          <w:szCs w:val="28"/>
          <w:rtl/>
        </w:rPr>
        <w:t xml:space="preserve"> ٤٤</w:t>
      </w:r>
      <w:r w:rsidR="00890EFD">
        <w:rPr>
          <w:rFonts w:ascii="Traditional Arabic" w:hAnsi="Traditional Arabic" w:cs="Traditional Arabic"/>
          <w:sz w:val="28"/>
          <w:szCs w:val="28"/>
          <w:rtl/>
        </w:rPr>
        <w:t>﴾</w:t>
      </w:r>
      <w:r w:rsidRPr="00984198">
        <w:rPr>
          <w:rFonts w:cs="B Lotus" w:hint="cs"/>
          <w:sz w:val="28"/>
          <w:szCs w:val="28"/>
          <w:rtl/>
        </w:rPr>
        <w:t xml:space="preserve"> تخریج کرده</w:t>
      </w:r>
      <w:r w:rsidR="00AC25A8" w:rsidRPr="00984198">
        <w:rPr>
          <w:rFonts w:cs="B Lotus" w:hint="cs"/>
          <w:sz w:val="28"/>
          <w:szCs w:val="28"/>
          <w:rtl/>
        </w:rPr>
        <w:t xml:space="preserve">‌اند </w:t>
      </w:r>
      <w:r w:rsidR="0062375D">
        <w:rPr>
          <w:rFonts w:cs="B Lotus" w:hint="cs"/>
          <w:sz w:val="28"/>
          <w:szCs w:val="28"/>
          <w:rtl/>
        </w:rPr>
        <w:t>و حاکم آن</w:t>
      </w:r>
      <w:r w:rsidR="0062375D">
        <w:rPr>
          <w:rFonts w:cs="B Lotus"/>
          <w:sz w:val="28"/>
          <w:szCs w:val="28"/>
          <w:rtl/>
        </w:rPr>
        <w:softHyphen/>
      </w:r>
      <w:r w:rsidR="0062375D">
        <w:rPr>
          <w:rFonts w:cs="B Lotus" w:hint="cs"/>
          <w:sz w:val="28"/>
          <w:szCs w:val="28"/>
          <w:rtl/>
        </w:rPr>
        <w:t>را صحیح دانسته است</w:t>
      </w:r>
      <w:r w:rsidRPr="00984198">
        <w:rPr>
          <w:rFonts w:cs="B Lotus" w:hint="cs"/>
          <w:sz w:val="28"/>
          <w:szCs w:val="28"/>
          <w:rtl/>
        </w:rPr>
        <w:t xml:space="preserve"> که</w:t>
      </w:r>
      <w:r w:rsidR="009D0387" w:rsidRPr="00984198">
        <w:rPr>
          <w:rFonts w:cs="B Lotus" w:hint="cs"/>
          <w:sz w:val="28"/>
          <w:szCs w:val="28"/>
          <w:rtl/>
        </w:rPr>
        <w:t xml:space="preserve"> می‌</w:t>
      </w:r>
      <w:r w:rsidRPr="00984198">
        <w:rPr>
          <w:rFonts w:cs="B Lotus" w:hint="cs"/>
          <w:sz w:val="28"/>
          <w:szCs w:val="28"/>
          <w:rtl/>
        </w:rPr>
        <w:t>گوید: آن کفری نیست که به سوی آن</w:t>
      </w:r>
      <w:r w:rsidR="009D0387" w:rsidRPr="00984198">
        <w:rPr>
          <w:rFonts w:cs="B Lotus" w:hint="cs"/>
          <w:sz w:val="28"/>
          <w:szCs w:val="28"/>
          <w:rtl/>
        </w:rPr>
        <w:t xml:space="preserve"> می‌</w:t>
      </w:r>
      <w:r w:rsidR="0062375D">
        <w:rPr>
          <w:rFonts w:cs="B Lotus" w:hint="cs"/>
          <w:sz w:val="28"/>
          <w:szCs w:val="28"/>
          <w:rtl/>
        </w:rPr>
        <w:t>روند</w:t>
      </w:r>
      <w:r w:rsidRPr="00984198">
        <w:rPr>
          <w:rFonts w:cs="B Lotus" w:hint="cs"/>
          <w:sz w:val="28"/>
          <w:szCs w:val="28"/>
          <w:rtl/>
        </w:rPr>
        <w:t xml:space="preserve"> و آن کفری که صاحبش را از دین خارج گرداند،</w:t>
      </w:r>
      <w:r w:rsidR="009D0387" w:rsidRPr="00984198">
        <w:rPr>
          <w:rFonts w:cs="B Lotus" w:hint="cs"/>
          <w:sz w:val="28"/>
          <w:szCs w:val="28"/>
          <w:rtl/>
        </w:rPr>
        <w:t xml:space="preserve"> نمی‌</w:t>
      </w:r>
      <w:r w:rsidRPr="00984198">
        <w:rPr>
          <w:rFonts w:cs="B Lotus" w:hint="cs"/>
          <w:sz w:val="28"/>
          <w:szCs w:val="28"/>
          <w:rtl/>
        </w:rPr>
        <w:t>باشد بلکه کفر دون کفر (کفر اصغر) می</w:t>
      </w:r>
      <w:r w:rsidRPr="00984198">
        <w:rPr>
          <w:rFonts w:cs="B Lotus" w:hint="cs"/>
          <w:sz w:val="28"/>
          <w:szCs w:val="28"/>
          <w:cs/>
        </w:rPr>
        <w:t>‎</w:t>
      </w:r>
      <w:r w:rsidRPr="00984198">
        <w:rPr>
          <w:rFonts w:cs="B Lotus" w:hint="cs"/>
          <w:sz w:val="28"/>
          <w:szCs w:val="28"/>
          <w:rtl/>
        </w:rPr>
        <w:t>باشد؛ و عبد بن حمید و ابن منذر روایتی را از عطاء بن ابی رباح تخریج کرده</w:t>
      </w:r>
      <w:r w:rsidR="00AC25A8" w:rsidRPr="00984198">
        <w:rPr>
          <w:rFonts w:cs="B Lotus" w:hint="cs"/>
          <w:sz w:val="28"/>
          <w:szCs w:val="28"/>
          <w:rtl/>
        </w:rPr>
        <w:t xml:space="preserve">‌اند </w:t>
      </w:r>
      <w:r w:rsidRPr="00984198">
        <w:rPr>
          <w:rFonts w:cs="B Lotus" w:hint="cs"/>
          <w:sz w:val="28"/>
          <w:szCs w:val="28"/>
          <w:rtl/>
        </w:rPr>
        <w:t>که در مورد این آیه</w:t>
      </w:r>
      <w:r w:rsidR="009D0387" w:rsidRPr="00984198">
        <w:rPr>
          <w:rFonts w:cs="B Lotus" w:hint="cs"/>
          <w:sz w:val="28"/>
          <w:szCs w:val="28"/>
          <w:rtl/>
        </w:rPr>
        <w:t xml:space="preserve"> می‌</w:t>
      </w:r>
      <w:r w:rsidRPr="00984198">
        <w:rPr>
          <w:rFonts w:cs="B Lotus" w:hint="cs"/>
          <w:sz w:val="28"/>
          <w:szCs w:val="28"/>
          <w:rtl/>
        </w:rPr>
        <w:t>گوید: آن کفر دون کفر و ظلم دون ظلم و فسق دون فسق</w:t>
      </w:r>
      <w:r w:rsidR="009D0387" w:rsidRPr="00984198">
        <w:rPr>
          <w:rFonts w:cs="B Lotus" w:hint="cs"/>
          <w:sz w:val="28"/>
          <w:szCs w:val="28"/>
          <w:rtl/>
        </w:rPr>
        <w:t xml:space="preserve"> می‌</w:t>
      </w:r>
      <w:r w:rsidRPr="00984198">
        <w:rPr>
          <w:rFonts w:cs="B Lotus" w:hint="cs"/>
          <w:sz w:val="28"/>
          <w:szCs w:val="28"/>
          <w:rtl/>
        </w:rPr>
        <w:t>باشد</w:t>
      </w:r>
      <w:r w:rsidRPr="00C008F7">
        <w:rPr>
          <w:rStyle w:val="FootnoteReference"/>
          <w:rFonts w:cs="B Lotus"/>
          <w:sz w:val="28"/>
          <w:szCs w:val="28"/>
          <w:rtl/>
        </w:rPr>
        <w:footnoteReference w:id="176"/>
      </w:r>
      <w:r w:rsidRPr="00984198">
        <w:rPr>
          <w:rFonts w:cs="B Lotus" w:hint="cs"/>
          <w:sz w:val="28"/>
          <w:szCs w:val="28"/>
          <w:rtl/>
        </w:rPr>
        <w:t xml:space="preserve">. </w:t>
      </w:r>
    </w:p>
    <w:p w:rsidR="0062375D" w:rsidRDefault="00C5413C" w:rsidP="0062375D">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بر</w:t>
      </w:r>
      <w:r w:rsidR="0062375D">
        <w:rPr>
          <w:rFonts w:cs="B Lotus" w:hint="cs"/>
          <w:sz w:val="28"/>
          <w:szCs w:val="28"/>
          <w:rtl/>
        </w:rPr>
        <w:t xml:space="preserve"> </w:t>
      </w:r>
      <w:r w:rsidRPr="00984198">
        <w:rPr>
          <w:rFonts w:cs="B Lotus" w:hint="cs"/>
          <w:sz w:val="28"/>
          <w:szCs w:val="28"/>
          <w:rtl/>
        </w:rPr>
        <w:t xml:space="preserve">این اساس امام ابن قیم </w:t>
      </w:r>
      <w:r w:rsidR="0062375D" w:rsidRPr="0062375D">
        <w:rPr>
          <w:rFonts w:cs="B Lotus" w:hint="cs"/>
          <w:noProof/>
          <w:rtl/>
        </w:rPr>
        <w:t>رحمه</w:t>
      </w:r>
      <w:r w:rsidR="0062375D" w:rsidRPr="0062375D">
        <w:rPr>
          <w:rFonts w:cs="B Lotus" w:hint="cs"/>
          <w:noProof/>
          <w:rtl/>
        </w:rPr>
        <w:softHyphen/>
        <w:t>الله</w:t>
      </w:r>
      <w:r w:rsidR="009D0387" w:rsidRPr="00984198">
        <w:rPr>
          <w:rFonts w:cs="B Lotus" w:hint="cs"/>
          <w:sz w:val="28"/>
          <w:szCs w:val="28"/>
          <w:rtl/>
        </w:rPr>
        <w:t xml:space="preserve"> می‌</w:t>
      </w:r>
      <w:r w:rsidRPr="00984198">
        <w:rPr>
          <w:rFonts w:cs="B Lotus" w:hint="cs"/>
          <w:sz w:val="28"/>
          <w:szCs w:val="28"/>
          <w:rtl/>
        </w:rPr>
        <w:t xml:space="preserve">گوید: </w:t>
      </w:r>
      <w:r w:rsidR="0062375D">
        <w:rPr>
          <w:rFonts w:cs="B Lotus" w:hint="cs"/>
          <w:sz w:val="28"/>
          <w:szCs w:val="28"/>
          <w:rtl/>
        </w:rPr>
        <w:t>«</w:t>
      </w:r>
      <w:r w:rsidRPr="00984198">
        <w:rPr>
          <w:rFonts w:cs="B Lotus" w:hint="cs"/>
          <w:sz w:val="28"/>
          <w:szCs w:val="28"/>
          <w:rtl/>
        </w:rPr>
        <w:t>صحیح آن</w:t>
      </w:r>
      <w:r w:rsidR="0062375D">
        <w:rPr>
          <w:rFonts w:cs="B Lotus" w:hint="cs"/>
          <w:sz w:val="28"/>
          <w:szCs w:val="28"/>
          <w:rtl/>
        </w:rPr>
        <w:t xml:space="preserve"> است که حکم به آنچه</w:t>
      </w:r>
      <w:r w:rsidRPr="00984198">
        <w:rPr>
          <w:rFonts w:cs="B Lotus" w:hint="cs"/>
          <w:sz w:val="28"/>
          <w:szCs w:val="28"/>
          <w:rtl/>
        </w:rPr>
        <w:t xml:space="preserve"> الله عزوجل</w:t>
      </w:r>
      <w:r w:rsidR="0062375D">
        <w:rPr>
          <w:rFonts w:cs="B Lotus" w:hint="cs"/>
          <w:sz w:val="28"/>
          <w:szCs w:val="28"/>
          <w:rtl/>
        </w:rPr>
        <w:t xml:space="preserve"> آن</w:t>
      </w:r>
      <w:r w:rsidR="0062375D">
        <w:rPr>
          <w:rFonts w:cs="B Lotus"/>
          <w:sz w:val="28"/>
          <w:szCs w:val="28"/>
          <w:rtl/>
        </w:rPr>
        <w:softHyphen/>
      </w:r>
      <w:r w:rsidR="009D0387" w:rsidRPr="00984198">
        <w:rPr>
          <w:rFonts w:cs="B Lotus" w:hint="cs"/>
          <w:sz w:val="28"/>
          <w:szCs w:val="28"/>
          <w:rtl/>
        </w:rPr>
        <w:t xml:space="preserve">را </w:t>
      </w:r>
      <w:r w:rsidRPr="00984198">
        <w:rPr>
          <w:rFonts w:cs="B Lotus" w:hint="cs"/>
          <w:sz w:val="28"/>
          <w:szCs w:val="28"/>
          <w:rtl/>
        </w:rPr>
        <w:t>نازل نکرده است، بر ح</w:t>
      </w:r>
      <w:r w:rsidR="0062375D">
        <w:rPr>
          <w:rFonts w:cs="B Lotus" w:hint="cs"/>
          <w:sz w:val="28"/>
          <w:szCs w:val="28"/>
          <w:rtl/>
        </w:rPr>
        <w:t>سب حال حاکم، شامل هر دو نوع کفر (</w:t>
      </w:r>
      <w:r w:rsidRPr="00984198">
        <w:rPr>
          <w:rFonts w:cs="B Lotus" w:hint="cs"/>
          <w:sz w:val="28"/>
          <w:szCs w:val="28"/>
          <w:rtl/>
        </w:rPr>
        <w:t>کفر اصغر و کفر اکبر</w:t>
      </w:r>
      <w:r w:rsidR="0062375D">
        <w:rPr>
          <w:rFonts w:cs="B Lotus" w:hint="cs"/>
          <w:sz w:val="28"/>
          <w:szCs w:val="28"/>
          <w:rtl/>
        </w:rPr>
        <w:t>)</w:t>
      </w:r>
      <w:r w:rsidR="009D0387" w:rsidRPr="00984198">
        <w:rPr>
          <w:rFonts w:cs="B Lotus" w:hint="cs"/>
          <w:sz w:val="28"/>
          <w:szCs w:val="28"/>
          <w:rtl/>
        </w:rPr>
        <w:t xml:space="preserve"> می‌</w:t>
      </w:r>
      <w:r w:rsidR="0062375D">
        <w:rPr>
          <w:rFonts w:cs="B Lotus" w:hint="cs"/>
          <w:sz w:val="28"/>
          <w:szCs w:val="28"/>
          <w:rtl/>
        </w:rPr>
        <w:t>باشد. چنان</w:t>
      </w:r>
      <w:r w:rsidR="0062375D">
        <w:rPr>
          <w:rFonts w:cs="B Lotus" w:hint="cs"/>
          <w:sz w:val="28"/>
          <w:szCs w:val="28"/>
          <w:rtl/>
        </w:rPr>
        <w:softHyphen/>
      </w:r>
      <w:r w:rsidRPr="00984198">
        <w:rPr>
          <w:rFonts w:cs="B Lotus" w:hint="cs"/>
          <w:sz w:val="28"/>
          <w:szCs w:val="28"/>
          <w:rtl/>
        </w:rPr>
        <w:t>که اگر حاکم معتقد به وجوب حکم به آنچه الله عزوجل نازل کرده، باشد و با این اعتقاد از روی سرکشی</w:t>
      </w:r>
      <w:r w:rsidR="0062375D">
        <w:rPr>
          <w:rFonts w:cs="B Lotus" w:hint="cs"/>
          <w:sz w:val="28"/>
          <w:szCs w:val="28"/>
          <w:rtl/>
        </w:rPr>
        <w:t xml:space="preserve"> و نافرمانی، از آن رو بر گرداند</w:t>
      </w:r>
      <w:r w:rsidRPr="00984198">
        <w:rPr>
          <w:rFonts w:cs="B Lotus" w:hint="cs"/>
          <w:sz w:val="28"/>
          <w:szCs w:val="28"/>
          <w:rtl/>
        </w:rPr>
        <w:t xml:space="preserve"> و در عین حال اعتراف دارد که با این عمل مستحق عقوبت و عذاب</w:t>
      </w:r>
      <w:r w:rsidR="009D0387" w:rsidRPr="00984198">
        <w:rPr>
          <w:rFonts w:cs="B Lotus" w:hint="cs"/>
          <w:sz w:val="28"/>
          <w:szCs w:val="28"/>
          <w:rtl/>
        </w:rPr>
        <w:t xml:space="preserve"> می‌</w:t>
      </w:r>
      <w:r w:rsidRPr="00984198">
        <w:rPr>
          <w:rFonts w:cs="B Lotus" w:hint="cs"/>
          <w:sz w:val="28"/>
          <w:szCs w:val="28"/>
          <w:rtl/>
        </w:rPr>
        <w:t>باشد، در این صورت این عملش کفر اصغر می</w:t>
      </w:r>
      <w:r w:rsidRPr="00984198">
        <w:rPr>
          <w:rFonts w:cs="B Lotus" w:hint="cs"/>
          <w:sz w:val="28"/>
          <w:szCs w:val="28"/>
          <w:cs/>
        </w:rPr>
        <w:t>‎</w:t>
      </w:r>
      <w:r w:rsidR="0062375D">
        <w:rPr>
          <w:rFonts w:cs="B Lotus" w:hint="cs"/>
          <w:sz w:val="28"/>
          <w:szCs w:val="28"/>
          <w:rtl/>
        </w:rPr>
        <w:t>باشد</w:t>
      </w:r>
      <w:r w:rsidRPr="00984198">
        <w:rPr>
          <w:rFonts w:cs="B Lotus" w:hint="cs"/>
          <w:sz w:val="28"/>
          <w:szCs w:val="28"/>
          <w:rtl/>
        </w:rPr>
        <w:t xml:space="preserve"> و اگر بر این اعتقاد باشد که حکم کردن به آنچه الله عزوجل نازل کرده، واجب</w:t>
      </w:r>
      <w:r w:rsidR="009D0387" w:rsidRPr="00984198">
        <w:rPr>
          <w:rFonts w:cs="B Lotus" w:hint="cs"/>
          <w:sz w:val="28"/>
          <w:szCs w:val="28"/>
          <w:rtl/>
        </w:rPr>
        <w:t xml:space="preserve"> نمی‌</w:t>
      </w:r>
      <w:r w:rsidRPr="00984198">
        <w:rPr>
          <w:rFonts w:cs="B Lotus" w:hint="cs"/>
          <w:sz w:val="28"/>
          <w:szCs w:val="28"/>
          <w:rtl/>
        </w:rPr>
        <w:t xml:space="preserve">باشد و وی در </w:t>
      </w:r>
      <w:r w:rsidR="0062375D">
        <w:rPr>
          <w:rFonts w:cs="B Lotus" w:hint="cs"/>
          <w:sz w:val="28"/>
          <w:szCs w:val="28"/>
          <w:rtl/>
        </w:rPr>
        <w:t>عمل و ترک آن، مخیر است، با این</w:t>
      </w:r>
      <w:r w:rsidRPr="00984198">
        <w:rPr>
          <w:rFonts w:cs="B Lotus" w:hint="cs"/>
          <w:sz w:val="28"/>
          <w:szCs w:val="28"/>
          <w:rtl/>
        </w:rPr>
        <w:t>که یقین دارد که آن حکم الله متعال است، در اینصورت این عملش کفر اکبر می</w:t>
      </w:r>
      <w:r w:rsidRPr="00984198">
        <w:rPr>
          <w:rFonts w:cs="B Lotus" w:hint="cs"/>
          <w:sz w:val="28"/>
          <w:szCs w:val="28"/>
          <w:cs/>
        </w:rPr>
        <w:t>‎</w:t>
      </w:r>
      <w:r w:rsidRPr="00984198">
        <w:rPr>
          <w:rFonts w:cs="B Lotus" w:hint="cs"/>
          <w:sz w:val="28"/>
          <w:szCs w:val="28"/>
          <w:rtl/>
        </w:rPr>
        <w:t>باشد. و اگر نسبت به آن جاهل بوده و در آن دچار اشتباه و خطا گشته و خطاکار بوده، حکم خطاکاران و کسانی که به اشتباه دچار عملی شده</w:t>
      </w:r>
      <w:r w:rsidR="00AC25A8" w:rsidRPr="00984198">
        <w:rPr>
          <w:rFonts w:cs="B Lotus" w:hint="cs"/>
          <w:sz w:val="28"/>
          <w:szCs w:val="28"/>
          <w:rtl/>
        </w:rPr>
        <w:t>‌اند،</w:t>
      </w:r>
      <w:r w:rsidRPr="00984198">
        <w:rPr>
          <w:rFonts w:cs="B Lotus" w:hint="cs"/>
          <w:sz w:val="28"/>
          <w:szCs w:val="28"/>
          <w:rtl/>
        </w:rPr>
        <w:t xml:space="preserve"> برای وی</w:t>
      </w:r>
      <w:r w:rsidR="009D0387" w:rsidRPr="00984198">
        <w:rPr>
          <w:rFonts w:cs="B Lotus" w:hint="cs"/>
          <w:sz w:val="28"/>
          <w:szCs w:val="28"/>
          <w:rtl/>
        </w:rPr>
        <w:t xml:space="preserve"> می‌</w:t>
      </w:r>
      <w:r w:rsidRPr="00984198">
        <w:rPr>
          <w:rFonts w:cs="B Lotus" w:hint="cs"/>
          <w:sz w:val="28"/>
          <w:szCs w:val="28"/>
          <w:rtl/>
        </w:rPr>
        <w:t>باشد</w:t>
      </w:r>
      <w:r w:rsidR="0062375D">
        <w:rPr>
          <w:rFonts w:cs="B Lotus" w:hint="cs"/>
          <w:sz w:val="28"/>
          <w:szCs w:val="28"/>
          <w:rtl/>
        </w:rPr>
        <w:t>»</w:t>
      </w:r>
      <w:r w:rsidRPr="00C008F7">
        <w:rPr>
          <w:rStyle w:val="FootnoteReference"/>
          <w:rFonts w:cs="B Lotus"/>
          <w:sz w:val="28"/>
          <w:szCs w:val="28"/>
          <w:rtl/>
        </w:rPr>
        <w:footnoteReference w:id="177"/>
      </w:r>
      <w:r w:rsidRPr="00984198">
        <w:rPr>
          <w:rFonts w:cs="B Lotus" w:hint="cs"/>
          <w:sz w:val="28"/>
          <w:szCs w:val="28"/>
          <w:rtl/>
        </w:rPr>
        <w:t xml:space="preserve">. </w:t>
      </w:r>
    </w:p>
    <w:p w:rsidR="00C5413C" w:rsidRPr="00984198" w:rsidRDefault="00C5413C" w:rsidP="0062375D">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پس از این امام ابن قیم </w:t>
      </w:r>
      <w:r w:rsidR="0062375D">
        <w:rPr>
          <w:rFonts w:cs="B Lotus" w:hint="cs"/>
          <w:sz w:val="28"/>
          <w:szCs w:val="28"/>
          <w:rtl/>
        </w:rPr>
        <w:t>با تفصیلی بدیع که کمتر همچون آن</w:t>
      </w:r>
      <w:r w:rsidR="0062375D">
        <w:rPr>
          <w:rFonts w:cs="B Lotus"/>
          <w:sz w:val="28"/>
          <w:szCs w:val="28"/>
          <w:rtl/>
        </w:rPr>
        <w:softHyphen/>
      </w:r>
      <w:r w:rsidR="0062375D">
        <w:rPr>
          <w:rFonts w:cs="B Lotus" w:hint="cs"/>
          <w:sz w:val="28"/>
          <w:szCs w:val="28"/>
          <w:rtl/>
        </w:rPr>
        <w:t>را در جایی</w:t>
      </w:r>
      <w:r w:rsidRPr="00984198">
        <w:rPr>
          <w:rFonts w:cs="B Lotus" w:hint="cs"/>
          <w:sz w:val="28"/>
          <w:szCs w:val="28"/>
          <w:rtl/>
        </w:rPr>
        <w:t xml:space="preserve"> دیگر</w:t>
      </w:r>
      <w:r w:rsidR="009D0387" w:rsidRPr="00984198">
        <w:rPr>
          <w:rFonts w:cs="B Lotus" w:hint="cs"/>
          <w:sz w:val="28"/>
          <w:szCs w:val="28"/>
          <w:rtl/>
        </w:rPr>
        <w:t xml:space="preserve"> می‌</w:t>
      </w:r>
      <w:r w:rsidRPr="00984198">
        <w:rPr>
          <w:rFonts w:cs="B Lotus" w:hint="cs"/>
          <w:sz w:val="28"/>
          <w:szCs w:val="28"/>
          <w:rtl/>
        </w:rPr>
        <w:t>توان یافت، این مساله خطیر و مهم را توضیح داده و</w:t>
      </w:r>
      <w:r w:rsidR="009D0387" w:rsidRPr="00984198">
        <w:rPr>
          <w:rFonts w:cs="B Lotus" w:hint="cs"/>
          <w:sz w:val="28"/>
          <w:szCs w:val="28"/>
          <w:rtl/>
        </w:rPr>
        <w:t xml:space="preserve"> می‌</w:t>
      </w:r>
      <w:r w:rsidRPr="00984198">
        <w:rPr>
          <w:rFonts w:cs="B Lotus" w:hint="cs"/>
          <w:sz w:val="28"/>
          <w:szCs w:val="28"/>
          <w:rtl/>
        </w:rPr>
        <w:t>گوید: «متضاد ایمان عملی، کفر عملی</w:t>
      </w:r>
      <w:r w:rsidR="009D0387" w:rsidRPr="00984198">
        <w:rPr>
          <w:rFonts w:cs="B Lotus" w:hint="cs"/>
          <w:sz w:val="28"/>
          <w:szCs w:val="28"/>
          <w:rtl/>
        </w:rPr>
        <w:t xml:space="preserve"> می‌</w:t>
      </w:r>
      <w:r w:rsidRPr="00984198">
        <w:rPr>
          <w:rFonts w:cs="B Lotus" w:hint="cs"/>
          <w:sz w:val="28"/>
          <w:szCs w:val="28"/>
          <w:rtl/>
        </w:rPr>
        <w:t>باشد و متضاد ایمان اعتقادی کفر اعتقادی</w:t>
      </w:r>
      <w:r w:rsidR="009D0387" w:rsidRPr="00984198">
        <w:rPr>
          <w:rFonts w:cs="B Lotus" w:hint="cs"/>
          <w:sz w:val="28"/>
          <w:szCs w:val="28"/>
          <w:rtl/>
        </w:rPr>
        <w:t xml:space="preserve"> می‌</w:t>
      </w:r>
      <w:r w:rsidR="0062375D">
        <w:rPr>
          <w:rFonts w:cs="B Lotus" w:hint="cs"/>
          <w:sz w:val="28"/>
          <w:szCs w:val="28"/>
          <w:rtl/>
        </w:rPr>
        <w:t>باشد؛</w:t>
      </w:r>
      <w:r w:rsidRPr="00984198">
        <w:rPr>
          <w:rFonts w:cs="B Lotus" w:hint="cs"/>
          <w:sz w:val="28"/>
          <w:szCs w:val="28"/>
          <w:rtl/>
        </w:rPr>
        <w:t xml:space="preserve"> و رسول الله </w:t>
      </w:r>
      <w:r w:rsidR="0062375D">
        <w:rPr>
          <w:rFonts w:ascii="Arial" w:hAnsi="Arial" w:cs="CTraditional Arabic" w:hint="cs"/>
          <w:sz w:val="28"/>
          <w:szCs w:val="28"/>
          <w:rtl/>
        </w:rPr>
        <w:t>ح</w:t>
      </w:r>
      <w:r w:rsidRPr="00984198">
        <w:rPr>
          <w:rFonts w:cs="B Lotus" w:hint="cs"/>
          <w:noProof/>
          <w:sz w:val="28"/>
          <w:szCs w:val="28"/>
          <w:rtl/>
        </w:rPr>
        <w:t xml:space="preserve"> </w:t>
      </w:r>
      <w:r w:rsidR="0062375D">
        <w:rPr>
          <w:rFonts w:cs="B Lotus" w:hint="cs"/>
          <w:sz w:val="28"/>
          <w:szCs w:val="28"/>
          <w:rtl/>
        </w:rPr>
        <w:t>آن</w:t>
      </w:r>
      <w:r w:rsidRPr="00984198">
        <w:rPr>
          <w:rFonts w:cs="B Lotus" w:hint="cs"/>
          <w:sz w:val="28"/>
          <w:szCs w:val="28"/>
          <w:rtl/>
        </w:rPr>
        <w:t>چ</w:t>
      </w:r>
      <w:r w:rsidR="0062375D">
        <w:rPr>
          <w:rFonts w:cs="B Lotus" w:hint="cs"/>
          <w:sz w:val="28"/>
          <w:szCs w:val="28"/>
          <w:rtl/>
        </w:rPr>
        <w:t xml:space="preserve">ه </w:t>
      </w:r>
      <w:r w:rsidRPr="00984198">
        <w:rPr>
          <w:rFonts w:cs="B Lotus" w:hint="cs"/>
          <w:sz w:val="28"/>
          <w:szCs w:val="28"/>
          <w:rtl/>
        </w:rPr>
        <w:t xml:space="preserve">را که ما گفتیم، در حدیث صحیح اعلان کرده و فرمودند: </w:t>
      </w:r>
      <w:r w:rsidRPr="003904FB">
        <w:rPr>
          <w:rStyle w:val="Char2"/>
          <w:rFonts w:hint="cs"/>
          <w:rtl/>
        </w:rPr>
        <w:t>«</w:t>
      </w:r>
      <w:r w:rsidRPr="003904FB">
        <w:rPr>
          <w:rStyle w:val="Char2"/>
          <w:rFonts w:hint="eastAsia"/>
          <w:rtl/>
        </w:rPr>
        <w:t>سِبَابُ</w:t>
      </w:r>
      <w:r w:rsidRPr="003904FB">
        <w:rPr>
          <w:rStyle w:val="Char2"/>
          <w:rtl/>
        </w:rPr>
        <w:t xml:space="preserve"> </w:t>
      </w:r>
      <w:r w:rsidRPr="003904FB">
        <w:rPr>
          <w:rStyle w:val="Char2"/>
          <w:rFonts w:hint="eastAsia"/>
          <w:rtl/>
        </w:rPr>
        <w:t>المُسْلِمِ</w:t>
      </w:r>
      <w:r w:rsidRPr="003904FB">
        <w:rPr>
          <w:rStyle w:val="Char2"/>
          <w:rtl/>
        </w:rPr>
        <w:t xml:space="preserve"> </w:t>
      </w:r>
      <w:r w:rsidRPr="003904FB">
        <w:rPr>
          <w:rStyle w:val="Char2"/>
          <w:rFonts w:hint="eastAsia"/>
          <w:rtl/>
        </w:rPr>
        <w:t>فُسُوقٌ،</w:t>
      </w:r>
      <w:r w:rsidRPr="003904FB">
        <w:rPr>
          <w:rStyle w:val="Char2"/>
          <w:rtl/>
        </w:rPr>
        <w:t xml:space="preserve"> </w:t>
      </w:r>
      <w:r w:rsidRPr="003904FB">
        <w:rPr>
          <w:rStyle w:val="Char2"/>
          <w:rFonts w:hint="eastAsia"/>
          <w:rtl/>
        </w:rPr>
        <w:t>وَقِتَالُهُ</w:t>
      </w:r>
      <w:r w:rsidRPr="003904FB">
        <w:rPr>
          <w:rStyle w:val="Char2"/>
          <w:rtl/>
        </w:rPr>
        <w:t xml:space="preserve"> </w:t>
      </w:r>
      <w:r w:rsidRPr="003904FB">
        <w:rPr>
          <w:rStyle w:val="Char2"/>
          <w:rFonts w:hint="eastAsia"/>
          <w:rtl/>
        </w:rPr>
        <w:t>كُفْرٌ</w:t>
      </w:r>
      <w:r w:rsidRPr="003904FB">
        <w:rPr>
          <w:rStyle w:val="Char2"/>
          <w:rFonts w:hint="cs"/>
          <w:rtl/>
        </w:rPr>
        <w:t>»</w:t>
      </w:r>
      <w:r w:rsidRPr="00C008F7">
        <w:rPr>
          <w:rStyle w:val="FootnoteReference"/>
          <w:rFonts w:cs="B Lotus"/>
          <w:sz w:val="28"/>
          <w:szCs w:val="28"/>
          <w:rtl/>
        </w:rPr>
        <w:footnoteReference w:id="178"/>
      </w:r>
      <w:r w:rsidR="00AB07A5">
        <w:rPr>
          <w:rFonts w:cs="B Lotus" w:hint="cs"/>
          <w:sz w:val="28"/>
          <w:szCs w:val="28"/>
          <w:rtl/>
        </w:rPr>
        <w:t>.</w:t>
      </w:r>
      <w:r w:rsidR="003904FB" w:rsidRPr="00984198">
        <w:rPr>
          <w:rFonts w:cs="B Lotus" w:hint="cs"/>
          <w:sz w:val="28"/>
          <w:szCs w:val="28"/>
          <w:rtl/>
        </w:rPr>
        <w:t xml:space="preserve"> </w:t>
      </w:r>
      <w:r w:rsidR="00AB07A5">
        <w:rPr>
          <w:rFonts w:cs="B Lotus" w:hint="cs"/>
          <w:sz w:val="28"/>
          <w:szCs w:val="28"/>
          <w:rtl/>
        </w:rPr>
        <w:t>«</w:t>
      </w:r>
      <w:r w:rsidRPr="00984198">
        <w:rPr>
          <w:rFonts w:cs="B Lotus" w:hint="cs"/>
          <w:sz w:val="28"/>
          <w:szCs w:val="28"/>
          <w:rtl/>
        </w:rPr>
        <w:t>دشنام دادن مسلمان فسق و جنگیدن با او کفر است</w:t>
      </w:r>
      <w:r w:rsidR="00AB07A5">
        <w:rPr>
          <w:rFonts w:cs="B Lotus" w:hint="cs"/>
          <w:sz w:val="28"/>
          <w:szCs w:val="28"/>
          <w:rtl/>
        </w:rPr>
        <w:t>»</w:t>
      </w:r>
      <w:r w:rsidRPr="00984198">
        <w:rPr>
          <w:rFonts w:cs="B Lotus" w:hint="cs"/>
          <w:sz w:val="28"/>
          <w:szCs w:val="28"/>
          <w:rtl/>
        </w:rPr>
        <w:t xml:space="preserve">. در این حدیث رسول الله </w:t>
      </w:r>
      <w:r w:rsidR="0062375D">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بین جنگیدن با مسلمان و دشنام دادن او تفاوت قائل شده</w:t>
      </w:r>
      <w:r w:rsidR="00AC25A8" w:rsidRPr="00984198">
        <w:rPr>
          <w:rFonts w:cs="B Lotus" w:hint="cs"/>
          <w:sz w:val="28"/>
          <w:szCs w:val="28"/>
          <w:rtl/>
        </w:rPr>
        <w:t>‌اند،</w:t>
      </w:r>
      <w:r w:rsidR="0062375D">
        <w:rPr>
          <w:rFonts w:cs="B Lotus" w:hint="cs"/>
          <w:sz w:val="28"/>
          <w:szCs w:val="28"/>
          <w:rtl/>
        </w:rPr>
        <w:t xml:space="preserve"> ب</w:t>
      </w:r>
      <w:r w:rsidR="00BD286A" w:rsidRPr="00984198">
        <w:rPr>
          <w:rFonts w:cs="B Lotus" w:hint="cs"/>
          <w:sz w:val="28"/>
          <w:szCs w:val="28"/>
          <w:rtl/>
        </w:rPr>
        <w:t xml:space="preserve">گونه‌ای </w:t>
      </w:r>
      <w:r w:rsidRPr="00984198">
        <w:rPr>
          <w:rFonts w:cs="B Lotus" w:hint="cs"/>
          <w:sz w:val="28"/>
          <w:szCs w:val="28"/>
          <w:rtl/>
        </w:rPr>
        <w:t xml:space="preserve">که دشنام دادن به مسلمان را فسق و جنگیدن با او را کفر قرار دادند و بدیهی است که مقصود رسول الله </w:t>
      </w:r>
      <w:r w:rsidR="0062375D">
        <w:rPr>
          <w:rFonts w:ascii="Arial" w:hAnsi="Arial" w:cs="CTraditional Arabic" w:hint="cs"/>
          <w:sz w:val="28"/>
          <w:szCs w:val="28"/>
          <w:rtl/>
        </w:rPr>
        <w:t>ح</w:t>
      </w:r>
      <w:r w:rsidRPr="00984198">
        <w:rPr>
          <w:rFonts w:cs="B Lotus" w:hint="cs"/>
          <w:sz w:val="28"/>
          <w:szCs w:val="28"/>
          <w:rtl/>
        </w:rPr>
        <w:t xml:space="preserve"> ک</w:t>
      </w:r>
      <w:r w:rsidR="0062375D">
        <w:rPr>
          <w:rFonts w:cs="B Lotus" w:hint="cs"/>
          <w:sz w:val="28"/>
          <w:szCs w:val="28"/>
          <w:rtl/>
        </w:rPr>
        <w:t>فر عملی بوده است نه کفر اعتقادی؛</w:t>
      </w:r>
      <w:r w:rsidRPr="00984198">
        <w:rPr>
          <w:rFonts w:cs="B Lotus" w:hint="cs"/>
          <w:sz w:val="28"/>
          <w:szCs w:val="28"/>
          <w:rtl/>
        </w:rPr>
        <w:t xml:space="preserve"> و این کفر صاحبش را به طور کلی از دایره</w:t>
      </w:r>
      <w:r w:rsidR="00AC25A8" w:rsidRPr="00984198">
        <w:rPr>
          <w:rFonts w:cs="B Lotus" w:hint="cs"/>
          <w:sz w:val="28"/>
          <w:szCs w:val="28"/>
          <w:rtl/>
        </w:rPr>
        <w:t xml:space="preserve">‌ی </w:t>
      </w:r>
      <w:r w:rsidRPr="00984198">
        <w:rPr>
          <w:rFonts w:cs="B Lotus" w:hint="cs"/>
          <w:sz w:val="28"/>
          <w:szCs w:val="28"/>
          <w:rtl/>
        </w:rPr>
        <w:t>اسلام خارج</w:t>
      </w:r>
      <w:r w:rsidR="009D0387" w:rsidRPr="00984198">
        <w:rPr>
          <w:rFonts w:cs="B Lotus" w:hint="cs"/>
          <w:sz w:val="28"/>
          <w:szCs w:val="28"/>
          <w:rtl/>
        </w:rPr>
        <w:t xml:space="preserve"> نمی‌</w:t>
      </w:r>
      <w:r w:rsidRPr="00984198">
        <w:rPr>
          <w:rFonts w:cs="B Lotus" w:hint="cs"/>
          <w:sz w:val="28"/>
          <w:szCs w:val="28"/>
          <w:rtl/>
        </w:rPr>
        <w:t>کند همانطور که شخص زناکار و دزد و کسی که شراب</w:t>
      </w:r>
      <w:r w:rsidR="009D0387" w:rsidRPr="00984198">
        <w:rPr>
          <w:rFonts w:cs="B Lotus" w:hint="cs"/>
          <w:sz w:val="28"/>
          <w:szCs w:val="28"/>
          <w:rtl/>
        </w:rPr>
        <w:t xml:space="preserve"> می‌</w:t>
      </w:r>
      <w:r w:rsidRPr="00984198">
        <w:rPr>
          <w:rFonts w:cs="B Lotus" w:hint="cs"/>
          <w:sz w:val="28"/>
          <w:szCs w:val="28"/>
          <w:rtl/>
        </w:rPr>
        <w:t>نوشد با این اعمال از دایره</w:t>
      </w:r>
      <w:r w:rsidR="00AC25A8" w:rsidRPr="00984198">
        <w:rPr>
          <w:rFonts w:cs="B Lotus" w:hint="cs"/>
          <w:sz w:val="28"/>
          <w:szCs w:val="28"/>
          <w:rtl/>
        </w:rPr>
        <w:t xml:space="preserve">‌ی </w:t>
      </w:r>
      <w:r w:rsidRPr="00984198">
        <w:rPr>
          <w:rFonts w:cs="B Lotus" w:hint="cs"/>
          <w:sz w:val="28"/>
          <w:szCs w:val="28"/>
          <w:rtl/>
        </w:rPr>
        <w:t>اسلام خارج</w:t>
      </w:r>
      <w:r w:rsidR="009D0387" w:rsidRPr="00984198">
        <w:rPr>
          <w:rFonts w:cs="B Lotus" w:hint="cs"/>
          <w:sz w:val="28"/>
          <w:szCs w:val="28"/>
          <w:rtl/>
        </w:rPr>
        <w:t xml:space="preserve"> نمی‌</w:t>
      </w:r>
      <w:r w:rsidRPr="00984198">
        <w:rPr>
          <w:rFonts w:cs="B Lotus" w:hint="cs"/>
          <w:sz w:val="28"/>
          <w:szCs w:val="28"/>
          <w:rtl/>
        </w:rPr>
        <w:t>شوند، گرچه اسم ایمان از</w:t>
      </w:r>
      <w:r w:rsidR="009D0387" w:rsidRPr="00984198">
        <w:rPr>
          <w:rFonts w:cs="B Lotus" w:hint="cs"/>
          <w:sz w:val="28"/>
          <w:szCs w:val="28"/>
          <w:rtl/>
        </w:rPr>
        <w:t xml:space="preserve"> آن‌ها </w:t>
      </w:r>
      <w:r w:rsidRPr="00984198">
        <w:rPr>
          <w:rFonts w:cs="B Lotus" w:hint="cs"/>
          <w:sz w:val="28"/>
          <w:szCs w:val="28"/>
          <w:rtl/>
        </w:rPr>
        <w:t>زائل</w:t>
      </w:r>
      <w:r w:rsidR="009D0387" w:rsidRPr="00984198">
        <w:rPr>
          <w:rFonts w:cs="B Lotus" w:hint="cs"/>
          <w:sz w:val="28"/>
          <w:szCs w:val="28"/>
          <w:rtl/>
        </w:rPr>
        <w:t xml:space="preserve"> می‌</w:t>
      </w:r>
      <w:r w:rsidRPr="00984198">
        <w:rPr>
          <w:rFonts w:cs="B Lotus" w:hint="cs"/>
          <w:sz w:val="28"/>
          <w:szCs w:val="28"/>
          <w:rtl/>
        </w:rPr>
        <w:t xml:space="preserve">گردد. </w:t>
      </w:r>
    </w:p>
    <w:p w:rsidR="0062375D" w:rsidRDefault="00C5413C" w:rsidP="0062375D">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این تفصیل، همان نظر صحابه</w:t>
      </w:r>
      <w:r w:rsidR="00AB07A5">
        <w:rPr>
          <w:rFonts w:cs="B Lotus" w:hint="eastAsia"/>
          <w:sz w:val="28"/>
          <w:szCs w:val="28"/>
          <w:rtl/>
        </w:rPr>
        <w:t>‌</w:t>
      </w:r>
      <w:r w:rsidRPr="00984198">
        <w:rPr>
          <w:rFonts w:cs="B Lotus" w:hint="cs"/>
          <w:sz w:val="28"/>
          <w:szCs w:val="28"/>
          <w:rtl/>
        </w:rPr>
        <w:t>ای</w:t>
      </w:r>
      <w:r w:rsidR="0062375D">
        <w:rPr>
          <w:rFonts w:cs="B Lotus" w:hint="cs"/>
          <w:sz w:val="28"/>
          <w:szCs w:val="28"/>
          <w:rtl/>
        </w:rPr>
        <w:t xml:space="preserve"> است</w:t>
      </w:r>
      <w:r w:rsidRPr="00984198">
        <w:rPr>
          <w:rFonts w:cs="B Lotus" w:hint="cs"/>
          <w:sz w:val="28"/>
          <w:szCs w:val="28"/>
          <w:rtl/>
        </w:rPr>
        <w:t xml:space="preserve"> که داناترین امت به کتاب الله عز</w:t>
      </w:r>
      <w:r w:rsidR="0062375D">
        <w:rPr>
          <w:rFonts w:cs="B Lotus" w:hint="cs"/>
          <w:sz w:val="28"/>
          <w:szCs w:val="28"/>
          <w:rtl/>
        </w:rPr>
        <w:t>وجل و به اسلام و کفر و لوازم آندو بودند. کسانی</w:t>
      </w:r>
      <w:r w:rsidR="0062375D">
        <w:rPr>
          <w:rFonts w:cs="B Lotus"/>
          <w:sz w:val="28"/>
          <w:szCs w:val="28"/>
          <w:rtl/>
        </w:rPr>
        <w:softHyphen/>
      </w:r>
      <w:r w:rsidR="0062375D">
        <w:rPr>
          <w:rFonts w:cs="B Lotus" w:hint="cs"/>
          <w:sz w:val="28"/>
          <w:szCs w:val="28"/>
          <w:rtl/>
        </w:rPr>
        <w:t xml:space="preserve">که </w:t>
      </w:r>
      <w:r w:rsidRPr="00984198">
        <w:rPr>
          <w:rFonts w:cs="B Lotus" w:hint="cs"/>
          <w:sz w:val="28"/>
          <w:szCs w:val="28"/>
          <w:rtl/>
        </w:rPr>
        <w:t>چنین مسائلی جز از</w:t>
      </w:r>
      <w:r w:rsidR="009D0387" w:rsidRPr="00984198">
        <w:rPr>
          <w:rFonts w:cs="B Lotus" w:hint="cs"/>
          <w:sz w:val="28"/>
          <w:szCs w:val="28"/>
          <w:rtl/>
        </w:rPr>
        <w:t xml:space="preserve"> آن‌ها </w:t>
      </w:r>
      <w:r w:rsidRPr="00984198">
        <w:rPr>
          <w:rFonts w:cs="B Lotus" w:hint="cs"/>
          <w:sz w:val="28"/>
          <w:szCs w:val="28"/>
          <w:rtl/>
        </w:rPr>
        <w:t>گرفته</w:t>
      </w:r>
      <w:r w:rsidR="009D0387" w:rsidRPr="00984198">
        <w:rPr>
          <w:rFonts w:cs="B Lotus" w:hint="cs"/>
          <w:sz w:val="28"/>
          <w:szCs w:val="28"/>
          <w:rtl/>
        </w:rPr>
        <w:t xml:space="preserve"> نمی‌</w:t>
      </w:r>
      <w:r w:rsidRPr="00984198">
        <w:rPr>
          <w:rFonts w:cs="B Lotus" w:hint="cs"/>
          <w:sz w:val="28"/>
          <w:szCs w:val="28"/>
          <w:rtl/>
        </w:rPr>
        <w:t>شود. چرا که متاخرین مراد و مقصود</w:t>
      </w:r>
      <w:r w:rsidR="009D0387" w:rsidRPr="00984198">
        <w:rPr>
          <w:rFonts w:cs="B Lotus" w:hint="cs"/>
          <w:sz w:val="28"/>
          <w:szCs w:val="28"/>
          <w:rtl/>
        </w:rPr>
        <w:t xml:space="preserve"> آن‌ها </w:t>
      </w:r>
      <w:r w:rsidRPr="00984198">
        <w:rPr>
          <w:rFonts w:cs="B Lotus" w:hint="cs"/>
          <w:sz w:val="28"/>
          <w:szCs w:val="28"/>
          <w:rtl/>
        </w:rPr>
        <w:t>را نفهمیده</w:t>
      </w:r>
      <w:r w:rsidR="00AC25A8" w:rsidRPr="00984198">
        <w:rPr>
          <w:rFonts w:cs="B Lotus" w:hint="cs"/>
          <w:sz w:val="28"/>
          <w:szCs w:val="28"/>
          <w:rtl/>
        </w:rPr>
        <w:t xml:space="preserve">‌اند </w:t>
      </w:r>
      <w:r w:rsidRPr="00984198">
        <w:rPr>
          <w:rFonts w:cs="B Lotus" w:hint="cs"/>
          <w:sz w:val="28"/>
          <w:szCs w:val="28"/>
          <w:rtl/>
        </w:rPr>
        <w:t>و به دو دسته تقسیم شده</w:t>
      </w:r>
      <w:r w:rsidR="009D0387" w:rsidRPr="00984198">
        <w:rPr>
          <w:rFonts w:cs="B Lotus" w:hint="cs"/>
          <w:sz w:val="28"/>
          <w:szCs w:val="28"/>
          <w:rtl/>
        </w:rPr>
        <w:t>‌اند:</w:t>
      </w:r>
      <w:r w:rsidRPr="00984198">
        <w:rPr>
          <w:rFonts w:cs="B Lotus" w:hint="cs"/>
          <w:sz w:val="28"/>
          <w:szCs w:val="28"/>
          <w:rtl/>
        </w:rPr>
        <w:t xml:space="preserve"> گروهی صاحبان گناهان کبیره را از دین خارج</w:t>
      </w:r>
      <w:r w:rsidR="009D0387" w:rsidRPr="00984198">
        <w:rPr>
          <w:rFonts w:cs="B Lotus" w:hint="cs"/>
          <w:sz w:val="28"/>
          <w:szCs w:val="28"/>
          <w:rtl/>
        </w:rPr>
        <w:t xml:space="preserve"> می‌</w:t>
      </w:r>
      <w:r w:rsidRPr="00984198">
        <w:rPr>
          <w:rFonts w:cs="B Lotus" w:hint="cs"/>
          <w:sz w:val="28"/>
          <w:szCs w:val="28"/>
          <w:rtl/>
        </w:rPr>
        <w:t>دانند و بر صاحبان</w:t>
      </w:r>
      <w:r w:rsidR="009D0387" w:rsidRPr="00984198">
        <w:rPr>
          <w:rFonts w:cs="B Lotus" w:hint="cs"/>
          <w:sz w:val="28"/>
          <w:szCs w:val="28"/>
          <w:rtl/>
        </w:rPr>
        <w:t xml:space="preserve"> آن‌ها </w:t>
      </w:r>
      <w:r w:rsidRPr="00984198">
        <w:rPr>
          <w:rFonts w:cs="B Lotus" w:hint="cs"/>
          <w:sz w:val="28"/>
          <w:szCs w:val="28"/>
          <w:rtl/>
        </w:rPr>
        <w:t>به جاودانگی در آتش، حکم</w:t>
      </w:r>
      <w:r w:rsidR="009D0387" w:rsidRPr="00984198">
        <w:rPr>
          <w:rFonts w:cs="B Lotus" w:hint="cs"/>
          <w:sz w:val="28"/>
          <w:szCs w:val="28"/>
          <w:rtl/>
        </w:rPr>
        <w:t xml:space="preserve"> می‌</w:t>
      </w:r>
      <w:r w:rsidRPr="00984198">
        <w:rPr>
          <w:rFonts w:cs="B Lotus" w:hint="cs"/>
          <w:sz w:val="28"/>
          <w:szCs w:val="28"/>
          <w:rtl/>
        </w:rPr>
        <w:t>کنند (خوارج) و گر</w:t>
      </w:r>
      <w:r w:rsidR="0062375D">
        <w:rPr>
          <w:rFonts w:cs="B Lotus" w:hint="cs"/>
          <w:sz w:val="28"/>
          <w:szCs w:val="28"/>
          <w:rtl/>
        </w:rPr>
        <w:t>وهی صاحبان گناهان کبیره را مومنا</w:t>
      </w:r>
      <w:r w:rsidRPr="00984198">
        <w:rPr>
          <w:rFonts w:cs="B Lotus" w:hint="cs"/>
          <w:sz w:val="28"/>
          <w:szCs w:val="28"/>
          <w:rtl/>
        </w:rPr>
        <w:t>ن</w:t>
      </w:r>
      <w:r w:rsidR="0062375D">
        <w:rPr>
          <w:rFonts w:cs="B Lotus" w:hint="cs"/>
          <w:sz w:val="28"/>
          <w:szCs w:val="28"/>
          <w:rtl/>
        </w:rPr>
        <w:t>ی</w:t>
      </w:r>
      <w:r w:rsidRPr="00984198">
        <w:rPr>
          <w:rFonts w:cs="B Lotus" w:hint="cs"/>
          <w:sz w:val="28"/>
          <w:szCs w:val="28"/>
          <w:rtl/>
        </w:rPr>
        <w:t xml:space="preserve"> کامل الایمان</w:t>
      </w:r>
      <w:r w:rsidR="009D0387" w:rsidRPr="00984198">
        <w:rPr>
          <w:rFonts w:cs="B Lotus" w:hint="cs"/>
          <w:sz w:val="28"/>
          <w:szCs w:val="28"/>
          <w:rtl/>
        </w:rPr>
        <w:t xml:space="preserve"> می‌</w:t>
      </w:r>
      <w:r w:rsidRPr="00984198">
        <w:rPr>
          <w:rFonts w:cs="B Lotus" w:hint="cs"/>
          <w:sz w:val="28"/>
          <w:szCs w:val="28"/>
          <w:rtl/>
        </w:rPr>
        <w:t>دانند (مرجئه) که</w:t>
      </w:r>
      <w:r w:rsidR="009D0387" w:rsidRPr="00984198">
        <w:rPr>
          <w:rFonts w:cs="B Lotus" w:hint="cs"/>
          <w:sz w:val="28"/>
          <w:szCs w:val="28"/>
          <w:rtl/>
        </w:rPr>
        <w:t xml:space="preserve"> آن‌ها </w:t>
      </w:r>
      <w:r w:rsidRPr="00984198">
        <w:rPr>
          <w:rFonts w:cs="B Lotus" w:hint="cs"/>
          <w:sz w:val="28"/>
          <w:szCs w:val="28"/>
          <w:rtl/>
        </w:rPr>
        <w:t>غلو کرده و</w:t>
      </w:r>
      <w:r w:rsidR="009D0387" w:rsidRPr="00984198">
        <w:rPr>
          <w:rFonts w:cs="B Lotus" w:hint="cs"/>
          <w:sz w:val="28"/>
          <w:szCs w:val="28"/>
          <w:rtl/>
        </w:rPr>
        <w:t xml:space="preserve"> این‌ها </w:t>
      </w:r>
      <w:r w:rsidRPr="00984198">
        <w:rPr>
          <w:rFonts w:cs="B Lotus" w:hint="cs"/>
          <w:sz w:val="28"/>
          <w:szCs w:val="28"/>
          <w:rtl/>
        </w:rPr>
        <w:t>جفا کرده</w:t>
      </w:r>
      <w:r w:rsidR="00AC25A8" w:rsidRPr="00984198">
        <w:rPr>
          <w:rFonts w:cs="B Lotus" w:hint="cs"/>
          <w:sz w:val="28"/>
          <w:szCs w:val="28"/>
          <w:rtl/>
        </w:rPr>
        <w:t>‌اند.</w:t>
      </w:r>
      <w:r w:rsidRPr="00984198">
        <w:rPr>
          <w:rFonts w:cs="B Lotus" w:hint="cs"/>
          <w:sz w:val="28"/>
          <w:szCs w:val="28"/>
          <w:rtl/>
        </w:rPr>
        <w:t xml:space="preserve"> و الله عزو</w:t>
      </w:r>
      <w:r w:rsidR="0062375D">
        <w:rPr>
          <w:rFonts w:cs="B Lotus" w:hint="cs"/>
          <w:sz w:val="28"/>
          <w:szCs w:val="28"/>
          <w:rtl/>
        </w:rPr>
        <w:t>جل اهل سنت را بر راهی کامل و دیدگاه</w:t>
      </w:r>
      <w:r w:rsidRPr="00984198">
        <w:rPr>
          <w:rFonts w:cs="B Lotus" w:hint="cs"/>
          <w:sz w:val="28"/>
          <w:szCs w:val="28"/>
          <w:rtl/>
        </w:rPr>
        <w:t xml:space="preserve"> </w:t>
      </w:r>
      <w:r w:rsidR="0062375D">
        <w:rPr>
          <w:rFonts w:cs="B Lotus" w:hint="cs"/>
          <w:sz w:val="28"/>
          <w:szCs w:val="28"/>
          <w:rtl/>
        </w:rPr>
        <w:t xml:space="preserve">میانه و </w:t>
      </w:r>
      <w:r w:rsidRPr="00984198">
        <w:rPr>
          <w:rFonts w:cs="B Lotus" w:hint="cs"/>
          <w:sz w:val="28"/>
          <w:szCs w:val="28"/>
          <w:rtl/>
        </w:rPr>
        <w:t>وسط هدایت کرده است، اهل سنتی که در میان مذاهب گوناگون به مانند اسلام در میان ملل دیگر</w:t>
      </w:r>
      <w:r w:rsidR="009D0387" w:rsidRPr="00984198">
        <w:rPr>
          <w:rFonts w:cs="B Lotus" w:hint="cs"/>
          <w:sz w:val="28"/>
          <w:szCs w:val="28"/>
          <w:rtl/>
        </w:rPr>
        <w:t xml:space="preserve"> می‌</w:t>
      </w:r>
      <w:r w:rsidRPr="00984198">
        <w:rPr>
          <w:rFonts w:cs="B Lotus" w:hint="cs"/>
          <w:sz w:val="28"/>
          <w:szCs w:val="28"/>
          <w:rtl/>
        </w:rPr>
        <w:t>باشد</w:t>
      </w:r>
      <w:r w:rsidR="0062375D">
        <w:rPr>
          <w:rFonts w:cs="B Lotus" w:hint="cs"/>
          <w:sz w:val="28"/>
          <w:szCs w:val="28"/>
          <w:rtl/>
        </w:rPr>
        <w:t>.</w:t>
      </w:r>
      <w:r w:rsidRPr="00984198">
        <w:rPr>
          <w:rFonts w:cs="B Lotus" w:hint="cs"/>
          <w:sz w:val="28"/>
          <w:szCs w:val="28"/>
          <w:rtl/>
        </w:rPr>
        <w:t xml:space="preserve"> پس در اینجا کفر دون کفر (کفر اصغر) و نفاق دون نفاق (نفاق اصغر) و شرک دون شرک (شرک اصغر) و فسق دون فسق (فسق اصغر) و ظلم دون ظلم (ظلم اصغر)</w:t>
      </w:r>
      <w:r w:rsidR="009D0387" w:rsidRPr="00984198">
        <w:rPr>
          <w:rFonts w:cs="B Lotus" w:hint="cs"/>
          <w:sz w:val="28"/>
          <w:szCs w:val="28"/>
          <w:rtl/>
        </w:rPr>
        <w:t xml:space="preserve"> می‌</w:t>
      </w:r>
      <w:r w:rsidRPr="00984198">
        <w:rPr>
          <w:rFonts w:cs="B Lotus" w:hint="cs"/>
          <w:sz w:val="28"/>
          <w:szCs w:val="28"/>
          <w:rtl/>
        </w:rPr>
        <w:t xml:space="preserve">باشد. </w:t>
      </w:r>
      <w:r w:rsidRPr="00984198">
        <w:rPr>
          <w:rFonts w:cs="B Lotus"/>
          <w:sz w:val="28"/>
          <w:szCs w:val="28"/>
          <w:rtl/>
        </w:rPr>
        <w:t xml:space="preserve">سفيان بن عيينه از هشام بن حجير از طاووس از ابن عباس </w:t>
      </w:r>
      <w:r w:rsidR="00C336B2">
        <w:rPr>
          <w:rFonts w:ascii="Arial" w:hAnsi="Arial" w:cs="CTraditional Arabic" w:hint="cs"/>
          <w:sz w:val="28"/>
          <w:szCs w:val="28"/>
          <w:rtl/>
        </w:rPr>
        <w:t>ب</w:t>
      </w:r>
      <w:r w:rsidR="00C336B2" w:rsidRPr="00984198">
        <w:rPr>
          <w:rFonts w:cs="B Lotus"/>
          <w:sz w:val="28"/>
          <w:szCs w:val="28"/>
          <w:rtl/>
        </w:rPr>
        <w:t xml:space="preserve"> </w:t>
      </w:r>
      <w:r w:rsidRPr="00984198">
        <w:rPr>
          <w:rFonts w:cs="B Lotus"/>
          <w:sz w:val="28"/>
          <w:szCs w:val="28"/>
          <w:rtl/>
        </w:rPr>
        <w:t>در مورد</w:t>
      </w:r>
      <w:r w:rsidRPr="00984198">
        <w:rPr>
          <w:rFonts w:cs="B Lotus" w:hint="cs"/>
          <w:sz w:val="28"/>
          <w:szCs w:val="28"/>
          <w:rtl/>
        </w:rPr>
        <w:t xml:space="preserve"> </w:t>
      </w:r>
      <w:r w:rsidRPr="00984198">
        <w:rPr>
          <w:rFonts w:cs="B Lotus"/>
          <w:sz w:val="28"/>
          <w:szCs w:val="28"/>
          <w:rtl/>
        </w:rPr>
        <w:t>اين فرموده</w:t>
      </w:r>
      <w:r w:rsidR="003904FB" w:rsidRPr="00984198">
        <w:rPr>
          <w:rFonts w:cs="B Lotus"/>
          <w:sz w:val="28"/>
          <w:szCs w:val="28"/>
          <w:rtl/>
        </w:rPr>
        <w:t xml:space="preserve">‌ي </w:t>
      </w:r>
      <w:r w:rsidRPr="00984198">
        <w:rPr>
          <w:rFonts w:cs="B Lotus"/>
          <w:sz w:val="28"/>
          <w:szCs w:val="28"/>
          <w:rtl/>
        </w:rPr>
        <w:t>الله متعال</w:t>
      </w:r>
      <w:r w:rsidR="00B67638" w:rsidRPr="00984198">
        <w:rPr>
          <w:rFonts w:cs="B Lotus" w:hint="cs"/>
          <w:sz w:val="28"/>
          <w:szCs w:val="28"/>
          <w:rtl/>
        </w:rPr>
        <w:t xml:space="preserve"> </w:t>
      </w:r>
      <w:r w:rsidR="00890EFD">
        <w:rPr>
          <w:rFonts w:ascii="Traditional Arabic" w:hAnsi="Traditional Arabic" w:cs="Traditional Arabic"/>
          <w:sz w:val="28"/>
          <w:szCs w:val="28"/>
          <w:rtl/>
        </w:rPr>
        <w:t>﴿</w:t>
      </w:r>
      <w:r w:rsidR="00890EFD">
        <w:rPr>
          <w:rFonts w:ascii="KFGQPC Uthmanic Script HAFS" w:hAnsi="KFGQPC Uthmanic Script HAFS" w:cs="KFGQPC Uthmanic Script HAFS"/>
          <w:sz w:val="28"/>
          <w:szCs w:val="28"/>
          <w:rtl/>
        </w:rPr>
        <w:t xml:space="preserve">وَمَن لَّمۡ يَحۡكُم بِمَآ أَنزَلَ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للَّهُ</w:t>
      </w:r>
      <w:r w:rsidR="00890EFD">
        <w:rPr>
          <w:rFonts w:ascii="KFGQPC Uthmanic Script HAFS" w:hAnsi="KFGQPC Uthmanic Script HAFS" w:cs="KFGQPC Uthmanic Script HAFS"/>
          <w:sz w:val="28"/>
          <w:szCs w:val="28"/>
          <w:rtl/>
        </w:rPr>
        <w:t xml:space="preserve"> فَأُوْلَٰٓئِكَ هُمُ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لۡكَٰفِرُونَ</w:t>
      </w:r>
      <w:r w:rsidR="00890EFD">
        <w:rPr>
          <w:rFonts w:ascii="KFGQPC Uthmanic Script HAFS" w:hAnsi="KFGQPC Uthmanic Script HAFS" w:cs="KFGQPC Uthmanic Script HAFS"/>
          <w:sz w:val="28"/>
          <w:szCs w:val="28"/>
          <w:rtl/>
        </w:rPr>
        <w:t xml:space="preserve"> ٤٤</w:t>
      </w:r>
      <w:r w:rsidR="00890EFD">
        <w:rPr>
          <w:rFonts w:ascii="Traditional Arabic" w:hAnsi="Traditional Arabic" w:cs="Traditional Arabic"/>
          <w:sz w:val="28"/>
          <w:szCs w:val="28"/>
          <w:rtl/>
        </w:rPr>
        <w:t>﴾</w:t>
      </w:r>
      <w:r w:rsidRPr="00984198">
        <w:rPr>
          <w:rFonts w:cs="B Lotus"/>
          <w:sz w:val="28"/>
          <w:szCs w:val="28"/>
          <w:rtl/>
        </w:rPr>
        <w:t xml:space="preserve"> روايت</w:t>
      </w:r>
      <w:r w:rsidR="00C01522" w:rsidRPr="00984198">
        <w:rPr>
          <w:rFonts w:cs="B Lotus"/>
          <w:sz w:val="28"/>
          <w:szCs w:val="28"/>
          <w:rtl/>
        </w:rPr>
        <w:t xml:space="preserve"> مي‌</w:t>
      </w:r>
      <w:r w:rsidRPr="00984198">
        <w:rPr>
          <w:rFonts w:cs="B Lotus"/>
          <w:sz w:val="28"/>
          <w:szCs w:val="28"/>
          <w:rtl/>
        </w:rPr>
        <w:t>کند که فرمود: مقصود از آن کفري که به سوي آن</w:t>
      </w:r>
      <w:r w:rsidR="00C01522" w:rsidRPr="00984198">
        <w:rPr>
          <w:rFonts w:cs="B Lotus"/>
          <w:sz w:val="28"/>
          <w:szCs w:val="28"/>
          <w:rtl/>
        </w:rPr>
        <w:t xml:space="preserve"> مي‌</w:t>
      </w:r>
      <w:r w:rsidRPr="00984198">
        <w:rPr>
          <w:rFonts w:cs="B Lotus"/>
          <w:sz w:val="28"/>
          <w:szCs w:val="28"/>
          <w:rtl/>
        </w:rPr>
        <w:t>روند، نيست</w:t>
      </w:r>
      <w:r w:rsidRPr="00C008F7">
        <w:rPr>
          <w:rStyle w:val="FootnoteReference"/>
          <w:rFonts w:cs="B Lotus"/>
          <w:sz w:val="28"/>
          <w:szCs w:val="28"/>
          <w:rtl/>
        </w:rPr>
        <w:footnoteReference w:id="179"/>
      </w:r>
      <w:r w:rsidRPr="00984198">
        <w:rPr>
          <w:rFonts w:cs="B Lotus"/>
          <w:sz w:val="28"/>
          <w:szCs w:val="28"/>
          <w:rtl/>
        </w:rPr>
        <w:t>. و</w:t>
      </w:r>
      <w:r w:rsidRPr="00984198">
        <w:rPr>
          <w:rFonts w:cs="B Lotus" w:hint="cs"/>
          <w:sz w:val="28"/>
          <w:szCs w:val="28"/>
          <w:rtl/>
        </w:rPr>
        <w:t xml:space="preserve"> </w:t>
      </w:r>
      <w:r w:rsidRPr="00984198">
        <w:rPr>
          <w:rFonts w:cs="B Lotus"/>
          <w:sz w:val="28"/>
          <w:szCs w:val="28"/>
          <w:rtl/>
        </w:rPr>
        <w:t>عبدالرزاق</w:t>
      </w:r>
      <w:r w:rsidR="00C01522" w:rsidRPr="00984198">
        <w:rPr>
          <w:rFonts w:cs="B Lotus"/>
          <w:sz w:val="28"/>
          <w:szCs w:val="28"/>
          <w:rtl/>
        </w:rPr>
        <w:t xml:space="preserve"> مي‌</w:t>
      </w:r>
      <w:r w:rsidRPr="00984198">
        <w:rPr>
          <w:rFonts w:cs="B Lotus"/>
          <w:sz w:val="28"/>
          <w:szCs w:val="28"/>
          <w:rtl/>
        </w:rPr>
        <w:t>گويد: معمر از ابن</w:t>
      </w:r>
      <w:r w:rsidRPr="00984198">
        <w:rPr>
          <w:rFonts w:cs="B Lotus" w:hint="cs"/>
          <w:sz w:val="28"/>
          <w:szCs w:val="28"/>
          <w:cs/>
        </w:rPr>
        <w:t>‎</w:t>
      </w:r>
      <w:r w:rsidRPr="00984198">
        <w:rPr>
          <w:rFonts w:cs="B Lotus"/>
          <w:sz w:val="28"/>
          <w:szCs w:val="28"/>
          <w:rtl/>
        </w:rPr>
        <w:t xml:space="preserve">طاوس از پدرش خبر داده که وي گفت: از ابن عباس </w:t>
      </w:r>
      <w:r w:rsidR="00C336B2">
        <w:rPr>
          <w:rFonts w:ascii="Arial" w:hAnsi="Arial" w:cs="CTraditional Arabic" w:hint="cs"/>
          <w:sz w:val="28"/>
          <w:szCs w:val="28"/>
          <w:rtl/>
        </w:rPr>
        <w:t>ب</w:t>
      </w:r>
      <w:r w:rsidR="00C336B2" w:rsidRPr="00984198">
        <w:rPr>
          <w:rFonts w:cs="B Lotus"/>
          <w:sz w:val="28"/>
          <w:szCs w:val="28"/>
          <w:rtl/>
        </w:rPr>
        <w:t xml:space="preserve"> </w:t>
      </w:r>
      <w:r w:rsidRPr="00984198">
        <w:rPr>
          <w:rFonts w:cs="B Lotus"/>
          <w:sz w:val="28"/>
          <w:szCs w:val="28"/>
          <w:rtl/>
        </w:rPr>
        <w:t>در مورد اين آيه</w:t>
      </w:r>
      <w:r w:rsidR="00B67638" w:rsidRPr="00984198">
        <w:rPr>
          <w:rFonts w:cs="B Lotus" w:hint="cs"/>
          <w:sz w:val="28"/>
          <w:szCs w:val="28"/>
          <w:rtl/>
        </w:rPr>
        <w:t xml:space="preserve"> </w:t>
      </w:r>
      <w:r w:rsidR="00890EFD">
        <w:rPr>
          <w:rFonts w:ascii="Traditional Arabic" w:hAnsi="Traditional Arabic" w:cs="Traditional Arabic"/>
          <w:sz w:val="28"/>
          <w:szCs w:val="28"/>
          <w:rtl/>
        </w:rPr>
        <w:t>﴿</w:t>
      </w:r>
      <w:r w:rsidR="00890EFD">
        <w:rPr>
          <w:rFonts w:ascii="KFGQPC Uthmanic Script HAFS" w:hAnsi="KFGQPC Uthmanic Script HAFS" w:cs="KFGQPC Uthmanic Script HAFS"/>
          <w:sz w:val="28"/>
          <w:szCs w:val="28"/>
          <w:rtl/>
        </w:rPr>
        <w:t xml:space="preserve">وَمَن لَّمۡ يَحۡكُم بِمَآ أَنزَلَ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للَّهُ</w:t>
      </w:r>
      <w:r w:rsidR="00890EFD">
        <w:rPr>
          <w:rFonts w:ascii="KFGQPC Uthmanic Script HAFS" w:hAnsi="KFGQPC Uthmanic Script HAFS" w:cs="KFGQPC Uthmanic Script HAFS"/>
          <w:sz w:val="28"/>
          <w:szCs w:val="28"/>
          <w:rtl/>
        </w:rPr>
        <w:t xml:space="preserve"> فَأُوْلَٰٓئِكَ هُمُ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لۡكَٰفِرُونَ</w:t>
      </w:r>
      <w:r w:rsidR="00890EFD">
        <w:rPr>
          <w:rFonts w:ascii="KFGQPC Uthmanic Script HAFS" w:hAnsi="KFGQPC Uthmanic Script HAFS" w:cs="KFGQPC Uthmanic Script HAFS"/>
          <w:sz w:val="28"/>
          <w:szCs w:val="28"/>
          <w:rtl/>
        </w:rPr>
        <w:t xml:space="preserve"> ٤٤</w:t>
      </w:r>
      <w:r w:rsidR="00890EFD">
        <w:rPr>
          <w:rFonts w:ascii="Traditional Arabic" w:hAnsi="Traditional Arabic" w:cs="Traditional Arabic"/>
          <w:sz w:val="28"/>
          <w:szCs w:val="28"/>
          <w:rtl/>
        </w:rPr>
        <w:t>﴾</w:t>
      </w:r>
      <w:r w:rsidRPr="00984198">
        <w:rPr>
          <w:rFonts w:cs="B Lotus"/>
          <w:sz w:val="28"/>
          <w:szCs w:val="28"/>
          <w:rtl/>
        </w:rPr>
        <w:t xml:space="preserve"> سوال شد، فرمود: آن کفر</w:t>
      </w:r>
      <w:r w:rsidR="009D0387" w:rsidRPr="00984198">
        <w:rPr>
          <w:rFonts w:cs="B Lotus"/>
          <w:sz w:val="28"/>
          <w:szCs w:val="28"/>
          <w:rtl/>
        </w:rPr>
        <w:t xml:space="preserve"> می‌</w:t>
      </w:r>
      <w:r w:rsidRPr="00984198">
        <w:rPr>
          <w:rFonts w:cs="B Lotus" w:hint="cs"/>
          <w:sz w:val="28"/>
          <w:szCs w:val="28"/>
          <w:rtl/>
        </w:rPr>
        <w:t>باشد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اين کفر</w:t>
      </w:r>
      <w:r w:rsidRPr="00984198">
        <w:rPr>
          <w:rFonts w:cs="B Lotus" w:hint="cs"/>
          <w:sz w:val="28"/>
          <w:szCs w:val="28"/>
          <w:rtl/>
        </w:rPr>
        <w:t xml:space="preserve"> </w:t>
      </w:r>
      <w:r w:rsidRPr="00984198">
        <w:rPr>
          <w:rFonts w:cs="B Lotus"/>
          <w:sz w:val="28"/>
          <w:szCs w:val="28"/>
          <w:rtl/>
        </w:rPr>
        <w:t>مانند کفر به الله متعال و</w:t>
      </w:r>
      <w:r w:rsidRPr="00984198">
        <w:rPr>
          <w:rFonts w:cs="B Lotus" w:hint="cs"/>
          <w:sz w:val="28"/>
          <w:szCs w:val="28"/>
          <w:rtl/>
        </w:rPr>
        <w:t xml:space="preserve"> </w:t>
      </w:r>
      <w:r w:rsidR="0062375D">
        <w:rPr>
          <w:rFonts w:cs="B Lotus" w:hint="cs"/>
          <w:sz w:val="28"/>
          <w:szCs w:val="28"/>
          <w:rtl/>
        </w:rPr>
        <w:t>فرشتگان</w:t>
      </w:r>
      <w:r w:rsidRPr="00984198">
        <w:rPr>
          <w:rFonts w:cs="B Lotus" w:hint="cs"/>
          <w:sz w:val="28"/>
          <w:szCs w:val="28"/>
          <w:rtl/>
        </w:rPr>
        <w:t xml:space="preserve">، </w:t>
      </w:r>
      <w:r w:rsidRPr="00984198">
        <w:rPr>
          <w:rFonts w:cs="B Lotus"/>
          <w:sz w:val="28"/>
          <w:szCs w:val="28"/>
          <w:rtl/>
        </w:rPr>
        <w:t>کتب و</w:t>
      </w:r>
      <w:r w:rsidRPr="00984198">
        <w:rPr>
          <w:rFonts w:cs="B Lotus" w:hint="cs"/>
          <w:sz w:val="28"/>
          <w:szCs w:val="28"/>
          <w:rtl/>
        </w:rPr>
        <w:t xml:space="preserve"> </w:t>
      </w:r>
      <w:r w:rsidRPr="00984198">
        <w:rPr>
          <w:rFonts w:cs="B Lotus"/>
          <w:sz w:val="28"/>
          <w:szCs w:val="28"/>
          <w:rtl/>
        </w:rPr>
        <w:t>رسلش نيست. و</w:t>
      </w:r>
      <w:r w:rsidRPr="00984198">
        <w:rPr>
          <w:rFonts w:cs="B Lotus" w:hint="cs"/>
          <w:sz w:val="28"/>
          <w:szCs w:val="28"/>
          <w:rtl/>
        </w:rPr>
        <w:t xml:space="preserve"> </w:t>
      </w:r>
      <w:r w:rsidRPr="00984198">
        <w:rPr>
          <w:rFonts w:cs="B Lotus"/>
          <w:sz w:val="28"/>
          <w:szCs w:val="28"/>
          <w:rtl/>
        </w:rPr>
        <w:t>در روايت ديگري که از ايشان وارد شده، آمده که فرمود: کفري است که از دين خارج</w:t>
      </w:r>
      <w:r w:rsidR="000D6F3F" w:rsidRPr="00984198">
        <w:rPr>
          <w:rFonts w:cs="B Lotus"/>
          <w:sz w:val="28"/>
          <w:szCs w:val="28"/>
          <w:rtl/>
        </w:rPr>
        <w:t xml:space="preserve"> نمي‌</w:t>
      </w:r>
      <w:r w:rsidRPr="00984198">
        <w:rPr>
          <w:rFonts w:cs="B Lotus"/>
          <w:sz w:val="28"/>
          <w:szCs w:val="28"/>
          <w:rtl/>
        </w:rPr>
        <w:t>کند</w:t>
      </w:r>
      <w:r w:rsidRPr="00984198">
        <w:rPr>
          <w:rFonts w:cs="B Lotus" w:hint="cs"/>
          <w:sz w:val="28"/>
          <w:szCs w:val="28"/>
          <w:rtl/>
        </w:rPr>
        <w:t>.</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طاوس گفته است: کفري نيست که از دين خارج کند. و</w:t>
      </w:r>
      <w:r w:rsidRPr="00984198">
        <w:rPr>
          <w:rFonts w:cs="B Lotus" w:hint="cs"/>
          <w:sz w:val="28"/>
          <w:szCs w:val="28"/>
          <w:rtl/>
        </w:rPr>
        <w:t xml:space="preserve"> </w:t>
      </w:r>
      <w:r w:rsidRPr="00984198">
        <w:rPr>
          <w:rFonts w:cs="B Lotus"/>
          <w:sz w:val="28"/>
          <w:szCs w:val="28"/>
          <w:rtl/>
        </w:rPr>
        <w:t>وکيع از سفيان از ابن جريج از عطاء روايت کرده که گفت: آن کفر دون کفر و</w:t>
      </w:r>
      <w:r w:rsidRPr="00984198">
        <w:rPr>
          <w:rFonts w:cs="B Lotus" w:hint="cs"/>
          <w:sz w:val="28"/>
          <w:szCs w:val="28"/>
          <w:rtl/>
        </w:rPr>
        <w:t xml:space="preserve"> </w:t>
      </w:r>
      <w:r w:rsidRPr="00984198">
        <w:rPr>
          <w:rFonts w:cs="B Lotus"/>
          <w:sz w:val="28"/>
          <w:szCs w:val="28"/>
          <w:rtl/>
        </w:rPr>
        <w:t>ظلم دون ظلم و</w:t>
      </w:r>
      <w:r w:rsidRPr="00984198">
        <w:rPr>
          <w:rFonts w:cs="B Lotus" w:hint="cs"/>
          <w:sz w:val="28"/>
          <w:szCs w:val="28"/>
          <w:rtl/>
        </w:rPr>
        <w:t xml:space="preserve"> </w:t>
      </w:r>
      <w:r w:rsidRPr="00984198">
        <w:rPr>
          <w:rFonts w:cs="B Lotus"/>
          <w:sz w:val="28"/>
          <w:szCs w:val="28"/>
          <w:rtl/>
        </w:rPr>
        <w:t>فسق دون فسق</w:t>
      </w:r>
      <w:r w:rsidR="00C01522" w:rsidRPr="00984198">
        <w:rPr>
          <w:rFonts w:cs="B Lotus"/>
          <w:sz w:val="28"/>
          <w:szCs w:val="28"/>
          <w:rtl/>
        </w:rPr>
        <w:t xml:space="preserve"> مي‌</w:t>
      </w:r>
      <w:r w:rsidRPr="00984198">
        <w:rPr>
          <w:rFonts w:cs="B Lotus"/>
          <w:sz w:val="28"/>
          <w:szCs w:val="28"/>
          <w:rtl/>
        </w:rPr>
        <w:t>باشد</w:t>
      </w:r>
      <w:r w:rsidRPr="00984198">
        <w:rPr>
          <w:rFonts w:cs="B Lotus" w:hint="cs"/>
          <w:sz w:val="28"/>
          <w:szCs w:val="28"/>
          <w:rtl/>
        </w:rPr>
        <w:t xml:space="preserve">. </w:t>
      </w:r>
      <w:r w:rsidRPr="00984198">
        <w:rPr>
          <w:rFonts w:cs="B Lotus"/>
          <w:sz w:val="28"/>
          <w:szCs w:val="28"/>
          <w:rtl/>
        </w:rPr>
        <w:t>و</w:t>
      </w:r>
      <w:r w:rsidRPr="00984198">
        <w:rPr>
          <w:rFonts w:cs="B Lotus" w:hint="cs"/>
          <w:sz w:val="28"/>
          <w:szCs w:val="28"/>
          <w:rtl/>
        </w:rPr>
        <w:t xml:space="preserve"> </w:t>
      </w:r>
      <w:r w:rsidR="0062375D">
        <w:rPr>
          <w:rFonts w:cs="B Lotus"/>
          <w:sz w:val="28"/>
          <w:szCs w:val="28"/>
          <w:rtl/>
        </w:rPr>
        <w:t>آنچه</w:t>
      </w:r>
      <w:r w:rsidRPr="00984198">
        <w:rPr>
          <w:rFonts w:cs="B Lotus"/>
          <w:sz w:val="28"/>
          <w:szCs w:val="28"/>
          <w:rtl/>
        </w:rPr>
        <w:t xml:space="preserve"> عطاء بدان تصريح کرده، براي کسي که قرآن را فهم</w:t>
      </w:r>
      <w:r w:rsidR="0062375D">
        <w:rPr>
          <w:rFonts w:cs="B Lotus" w:hint="cs"/>
          <w:sz w:val="28"/>
          <w:szCs w:val="28"/>
          <w:rtl/>
        </w:rPr>
        <w:t>یده</w:t>
      </w:r>
      <w:r w:rsidRPr="00984198">
        <w:rPr>
          <w:rFonts w:cs="B Lotus"/>
          <w:sz w:val="28"/>
          <w:szCs w:val="28"/>
          <w:rtl/>
        </w:rPr>
        <w:t xml:space="preserve">، </w:t>
      </w:r>
      <w:r w:rsidR="0062375D">
        <w:rPr>
          <w:rFonts w:cs="B Lotus" w:hint="cs"/>
          <w:sz w:val="28"/>
          <w:szCs w:val="28"/>
          <w:rtl/>
        </w:rPr>
        <w:t>روشن و واضح بوده و</w:t>
      </w:r>
      <w:r w:rsidRPr="00984198">
        <w:rPr>
          <w:rFonts w:cs="B Lotus"/>
          <w:sz w:val="28"/>
          <w:szCs w:val="28"/>
          <w:rtl/>
        </w:rPr>
        <w:t xml:space="preserve"> </w:t>
      </w:r>
      <w:r w:rsidR="0062375D">
        <w:rPr>
          <w:rFonts w:cs="B Lotus" w:hint="cs"/>
          <w:sz w:val="28"/>
          <w:szCs w:val="28"/>
          <w:rtl/>
        </w:rPr>
        <w:t xml:space="preserve">در آن </w:t>
      </w:r>
      <w:r w:rsidR="0062375D">
        <w:rPr>
          <w:rFonts w:cs="B Lotus"/>
          <w:sz w:val="28"/>
          <w:szCs w:val="28"/>
          <w:rtl/>
        </w:rPr>
        <w:t xml:space="preserve">بيان شده است. </w:t>
      </w:r>
    </w:p>
    <w:p w:rsidR="00C5413C" w:rsidRPr="00890EFD" w:rsidRDefault="0062375D" w:rsidP="0062375D">
      <w:pPr>
        <w:pStyle w:val="NormalWeb"/>
        <w:bidi/>
        <w:spacing w:before="0" w:beforeAutospacing="0" w:after="0" w:afterAutospacing="0"/>
        <w:ind w:firstLine="284"/>
        <w:jc w:val="both"/>
        <w:rPr>
          <w:rFonts w:ascii="KFGQPC Uthmanic Script HAFS" w:hAnsi="KFGQPC Uthmanic Script HAFS" w:cs="KFGQPC Uthmanic Script HAFS"/>
          <w:sz w:val="28"/>
          <w:szCs w:val="28"/>
        </w:rPr>
      </w:pPr>
      <w:r>
        <w:rPr>
          <w:rFonts w:cs="B Lotus"/>
          <w:sz w:val="28"/>
          <w:szCs w:val="28"/>
          <w:rtl/>
        </w:rPr>
        <w:t>براستي</w:t>
      </w:r>
      <w:r w:rsidR="00C5413C" w:rsidRPr="00984198">
        <w:rPr>
          <w:rFonts w:cs="B Lotus"/>
          <w:sz w:val="28"/>
          <w:szCs w:val="28"/>
          <w:rtl/>
        </w:rPr>
        <w:t xml:space="preserve"> الله متعال حاکمي را که بغير ما انزل الله حکم</w:t>
      </w:r>
      <w:r w:rsidR="00C01522" w:rsidRPr="00984198">
        <w:rPr>
          <w:rFonts w:cs="B Lotus"/>
          <w:sz w:val="28"/>
          <w:szCs w:val="28"/>
          <w:rtl/>
        </w:rPr>
        <w:t xml:space="preserve"> مي‌</w:t>
      </w:r>
      <w:r w:rsidR="00C5413C" w:rsidRPr="00984198">
        <w:rPr>
          <w:rFonts w:cs="B Lotus"/>
          <w:sz w:val="28"/>
          <w:szCs w:val="28"/>
          <w:rtl/>
        </w:rPr>
        <w:t>کند</w:t>
      </w:r>
      <w:r w:rsidR="00C5413C" w:rsidRPr="00984198">
        <w:rPr>
          <w:rFonts w:cs="B Lotus" w:hint="cs"/>
          <w:sz w:val="28"/>
          <w:szCs w:val="28"/>
          <w:rtl/>
        </w:rPr>
        <w:t>،</w:t>
      </w:r>
      <w:r w:rsidR="00C5413C" w:rsidRPr="00984198">
        <w:rPr>
          <w:rFonts w:cs="B Lotus"/>
          <w:sz w:val="28"/>
          <w:szCs w:val="28"/>
          <w:rtl/>
        </w:rPr>
        <w:t xml:space="preserve"> کافر ناميده است و</w:t>
      </w:r>
      <w:r w:rsidR="00C5413C" w:rsidRPr="00984198">
        <w:rPr>
          <w:rFonts w:cs="B Lotus" w:hint="cs"/>
          <w:sz w:val="28"/>
          <w:szCs w:val="28"/>
          <w:rtl/>
        </w:rPr>
        <w:t xml:space="preserve"> </w:t>
      </w:r>
      <w:r w:rsidR="00C5413C" w:rsidRPr="00984198">
        <w:rPr>
          <w:rFonts w:cs="B Lotus"/>
          <w:sz w:val="28"/>
          <w:szCs w:val="28"/>
          <w:rtl/>
        </w:rPr>
        <w:t>جاحد و</w:t>
      </w:r>
      <w:r w:rsidR="00C5413C" w:rsidRPr="00984198">
        <w:rPr>
          <w:rFonts w:cs="B Lotus" w:hint="cs"/>
          <w:sz w:val="28"/>
          <w:szCs w:val="28"/>
          <w:rtl/>
        </w:rPr>
        <w:t xml:space="preserve"> </w:t>
      </w:r>
      <w:r w:rsidR="00C5413C" w:rsidRPr="00984198">
        <w:rPr>
          <w:rFonts w:cs="B Lotus"/>
          <w:sz w:val="28"/>
          <w:szCs w:val="28"/>
          <w:rtl/>
        </w:rPr>
        <w:t xml:space="preserve">منکر آنچه </w:t>
      </w:r>
      <w:r>
        <w:rPr>
          <w:rFonts w:cs="B Lotus" w:hint="cs"/>
          <w:sz w:val="28"/>
          <w:szCs w:val="28"/>
          <w:rtl/>
        </w:rPr>
        <w:t xml:space="preserve">را </w:t>
      </w:r>
      <w:r w:rsidR="00C5413C" w:rsidRPr="00984198">
        <w:rPr>
          <w:rFonts w:cs="B Lotus"/>
          <w:sz w:val="28"/>
          <w:szCs w:val="28"/>
          <w:rtl/>
        </w:rPr>
        <w:t>که بر</w:t>
      </w:r>
      <w:r w:rsidR="00C5413C" w:rsidRPr="00984198">
        <w:rPr>
          <w:rFonts w:cs="B Lotus" w:hint="cs"/>
          <w:sz w:val="28"/>
          <w:szCs w:val="28"/>
          <w:rtl/>
        </w:rPr>
        <w:t xml:space="preserve"> </w:t>
      </w:r>
      <w:r>
        <w:rPr>
          <w:rFonts w:cs="B Lotus"/>
          <w:sz w:val="28"/>
          <w:szCs w:val="28"/>
          <w:rtl/>
        </w:rPr>
        <w:t>رسولش نازل کرده،</w:t>
      </w:r>
      <w:r w:rsidR="00C5413C" w:rsidRPr="00984198">
        <w:rPr>
          <w:rFonts w:cs="B Lotus"/>
          <w:sz w:val="28"/>
          <w:szCs w:val="28"/>
          <w:rtl/>
        </w:rPr>
        <w:t xml:space="preserve"> نيز کافر ناميده است، درحالي</w:t>
      </w:r>
      <w:r>
        <w:rPr>
          <w:rFonts w:cs="B Lotus" w:hint="cs"/>
          <w:sz w:val="28"/>
          <w:szCs w:val="28"/>
          <w:rtl/>
        </w:rPr>
        <w:softHyphen/>
      </w:r>
      <w:r w:rsidR="00C5413C" w:rsidRPr="00984198">
        <w:rPr>
          <w:rFonts w:cs="B Lotus"/>
          <w:sz w:val="28"/>
          <w:szCs w:val="28"/>
          <w:rtl/>
        </w:rPr>
        <w:t>که کفار نسبت به هم در يک حد مساوي و</w:t>
      </w:r>
      <w:r w:rsidR="00C5413C" w:rsidRPr="00984198">
        <w:rPr>
          <w:rFonts w:cs="B Lotus" w:hint="cs"/>
          <w:sz w:val="28"/>
          <w:szCs w:val="28"/>
          <w:rtl/>
        </w:rPr>
        <w:t xml:space="preserve"> </w:t>
      </w:r>
      <w:r w:rsidR="00C5413C" w:rsidRPr="00984198">
        <w:rPr>
          <w:rFonts w:cs="B Lotus"/>
          <w:sz w:val="28"/>
          <w:szCs w:val="28"/>
          <w:rtl/>
        </w:rPr>
        <w:t>برابر</w:t>
      </w:r>
      <w:r w:rsidR="00C5413C" w:rsidRPr="00984198">
        <w:rPr>
          <w:rFonts w:cs="B Lotus" w:hint="cs"/>
          <w:sz w:val="28"/>
          <w:szCs w:val="28"/>
          <w:rtl/>
        </w:rPr>
        <w:t xml:space="preserve"> </w:t>
      </w:r>
      <w:r w:rsidR="00C5413C" w:rsidRPr="00984198">
        <w:rPr>
          <w:rFonts w:cs="B Lotus"/>
          <w:sz w:val="28"/>
          <w:szCs w:val="28"/>
          <w:rtl/>
        </w:rPr>
        <w:t>نيستند. همچنين کافر، ظالم ناميده شده، همانطور که الله متعال در سوره بقره آيه 254</w:t>
      </w:r>
      <w:r w:rsidR="00C01522" w:rsidRPr="00984198">
        <w:rPr>
          <w:rFonts w:cs="B Lotus"/>
          <w:sz w:val="28"/>
          <w:szCs w:val="28"/>
          <w:rtl/>
        </w:rPr>
        <w:t xml:space="preserve"> مي‌</w:t>
      </w:r>
      <w:r w:rsidR="00C5413C" w:rsidRPr="00984198">
        <w:rPr>
          <w:rFonts w:cs="B Lotus"/>
          <w:sz w:val="28"/>
          <w:szCs w:val="28"/>
          <w:rtl/>
        </w:rPr>
        <w:t>فرمايد:</w:t>
      </w:r>
      <w:r w:rsidR="00DA74AA" w:rsidRPr="00984198">
        <w:rPr>
          <w:rFonts w:cs="B Lotus" w:hint="cs"/>
          <w:sz w:val="28"/>
          <w:szCs w:val="28"/>
          <w:rtl/>
        </w:rPr>
        <w:t xml:space="preserve"> </w:t>
      </w:r>
      <w:r w:rsidR="00DA74AA">
        <w:rPr>
          <w:rFonts w:ascii="Traditional Arabic" w:hAnsi="Traditional Arabic" w:cs="Traditional Arabic"/>
          <w:sz w:val="28"/>
          <w:szCs w:val="28"/>
          <w:rtl/>
        </w:rPr>
        <w:t>﴿</w:t>
      </w:r>
      <w:r w:rsidR="00890EFD">
        <w:rPr>
          <w:rFonts w:ascii="KFGQPC Uthmanic Script HAFS" w:hAnsi="KFGQPC Uthmanic Script HAFS" w:cs="KFGQPC Uthmanic Script HAFS"/>
          <w:sz w:val="28"/>
          <w:szCs w:val="28"/>
          <w:rtl/>
        </w:rPr>
        <w:t>وَ</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لۡكَٰفِرُونَ</w:t>
      </w:r>
      <w:r w:rsidR="00890EFD">
        <w:rPr>
          <w:rFonts w:ascii="KFGQPC Uthmanic Script HAFS" w:hAnsi="KFGQPC Uthmanic Script HAFS" w:cs="KFGQPC Uthmanic Script HAFS"/>
          <w:sz w:val="28"/>
          <w:szCs w:val="28"/>
          <w:rtl/>
        </w:rPr>
        <w:t xml:space="preserve"> هُمُ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لظَّٰلِمُونَ</w:t>
      </w:r>
      <w:r w:rsidR="00890EFD">
        <w:rPr>
          <w:rFonts w:ascii="KFGQPC Uthmanic Script HAFS" w:hAnsi="KFGQPC Uthmanic Script HAFS" w:cs="KFGQPC Uthmanic Script HAFS"/>
          <w:sz w:val="28"/>
          <w:szCs w:val="28"/>
          <w:rtl/>
        </w:rPr>
        <w:t xml:space="preserve"> ٢٥٤</w:t>
      </w:r>
      <w:r w:rsidR="00DA74AA">
        <w:rPr>
          <w:rFonts w:ascii="Traditional Arabic" w:hAnsi="Traditional Arabic" w:cs="Traditional Arabic"/>
          <w:sz w:val="28"/>
          <w:szCs w:val="28"/>
          <w:rtl/>
        </w:rPr>
        <w:t>﴾</w:t>
      </w:r>
      <w:r w:rsidR="00C5413C" w:rsidRPr="00984198">
        <w:rPr>
          <w:rFonts w:cs="B Lotus"/>
          <w:sz w:val="28"/>
          <w:szCs w:val="28"/>
          <w:rtl/>
        </w:rPr>
        <w:t xml:space="preserve"> </w:t>
      </w:r>
      <w:r w:rsidR="00BE71E0">
        <w:rPr>
          <w:rFonts w:cs="B Lotus" w:hint="cs"/>
          <w:sz w:val="28"/>
          <w:szCs w:val="28"/>
          <w:rtl/>
        </w:rPr>
        <w:t>«</w:t>
      </w:r>
      <w:r w:rsidR="00C5413C" w:rsidRPr="00984198">
        <w:rPr>
          <w:rFonts w:cs="B Lotus"/>
          <w:sz w:val="28"/>
          <w:szCs w:val="28"/>
          <w:rtl/>
        </w:rPr>
        <w:t>و</w:t>
      </w:r>
      <w:r w:rsidR="00C5413C" w:rsidRPr="00984198">
        <w:rPr>
          <w:rFonts w:cs="B Lotus" w:hint="cs"/>
          <w:sz w:val="28"/>
          <w:szCs w:val="28"/>
          <w:rtl/>
        </w:rPr>
        <w:t xml:space="preserve"> </w:t>
      </w:r>
      <w:r w:rsidR="00C5413C" w:rsidRPr="00984198">
        <w:rPr>
          <w:rFonts w:cs="B Lotus"/>
          <w:sz w:val="28"/>
          <w:szCs w:val="28"/>
          <w:rtl/>
        </w:rPr>
        <w:t>كافران ستمگرند</w:t>
      </w:r>
      <w:r w:rsidR="00BE71E0">
        <w:rPr>
          <w:rFonts w:cs="B Lotus" w:hint="cs"/>
          <w:sz w:val="28"/>
          <w:szCs w:val="28"/>
          <w:rtl/>
        </w:rPr>
        <w:t>»</w:t>
      </w:r>
      <w:r w:rsidR="00C5413C" w:rsidRPr="00984198">
        <w:rPr>
          <w:rFonts w:cs="B Lotus"/>
          <w:sz w:val="28"/>
          <w:szCs w:val="28"/>
          <w:rtl/>
        </w:rPr>
        <w:t>. و</w:t>
      </w:r>
      <w:r w:rsidR="00C5413C" w:rsidRPr="00984198">
        <w:rPr>
          <w:rFonts w:cs="B Lotus" w:hint="cs"/>
          <w:sz w:val="28"/>
          <w:szCs w:val="28"/>
          <w:rtl/>
        </w:rPr>
        <w:t xml:space="preserve"> </w:t>
      </w:r>
      <w:r w:rsidR="00C5413C" w:rsidRPr="00984198">
        <w:rPr>
          <w:rFonts w:cs="B Lotus"/>
          <w:sz w:val="28"/>
          <w:szCs w:val="28"/>
          <w:rtl/>
        </w:rPr>
        <w:t>الله متعال متجاوز در حدود، نکاح، طلاق، رجع</w:t>
      </w:r>
      <w:r w:rsidR="00C5413C" w:rsidRPr="00984198">
        <w:rPr>
          <w:rFonts w:cs="B Lotus" w:hint="cs"/>
          <w:sz w:val="28"/>
          <w:szCs w:val="28"/>
          <w:rtl/>
        </w:rPr>
        <w:t>ت</w:t>
      </w:r>
      <w:r w:rsidR="00C5413C" w:rsidRPr="00984198">
        <w:rPr>
          <w:rFonts w:cs="B Lotus"/>
          <w:sz w:val="28"/>
          <w:szCs w:val="28"/>
          <w:rtl/>
        </w:rPr>
        <w:t xml:space="preserve"> و</w:t>
      </w:r>
      <w:r w:rsidR="00C5413C" w:rsidRPr="00984198">
        <w:rPr>
          <w:rFonts w:cs="B Lotus" w:hint="cs"/>
          <w:sz w:val="28"/>
          <w:szCs w:val="28"/>
          <w:rtl/>
        </w:rPr>
        <w:t xml:space="preserve"> </w:t>
      </w:r>
      <w:r w:rsidR="00C5413C" w:rsidRPr="00984198">
        <w:rPr>
          <w:rFonts w:cs="B Lotus"/>
          <w:sz w:val="28"/>
          <w:szCs w:val="28"/>
          <w:rtl/>
        </w:rPr>
        <w:t>خلع را نيز ظالم ناميده است، الله عزوجل در سوره طلاق آيه 1 مي</w:t>
      </w:r>
      <w:r w:rsidR="00C5413C" w:rsidRPr="00984198">
        <w:rPr>
          <w:rFonts w:cs="B Lotus" w:hint="cs"/>
          <w:sz w:val="28"/>
          <w:szCs w:val="28"/>
          <w:cs/>
        </w:rPr>
        <w:t>‎</w:t>
      </w:r>
      <w:r w:rsidR="00C5413C" w:rsidRPr="00984198">
        <w:rPr>
          <w:rFonts w:cs="B Lotus"/>
          <w:sz w:val="28"/>
          <w:szCs w:val="28"/>
          <w:rtl/>
        </w:rPr>
        <w:t>فرمايد:</w:t>
      </w:r>
      <w:r w:rsidR="00DA74AA" w:rsidRPr="00984198">
        <w:rPr>
          <w:rFonts w:cs="B Lotus" w:hint="cs"/>
          <w:sz w:val="28"/>
          <w:szCs w:val="28"/>
          <w:rtl/>
        </w:rPr>
        <w:t xml:space="preserve"> </w:t>
      </w:r>
      <w:r w:rsidR="00DA74AA">
        <w:rPr>
          <w:rFonts w:ascii="Traditional Arabic" w:hAnsi="Traditional Arabic" w:cs="Traditional Arabic"/>
          <w:sz w:val="28"/>
          <w:szCs w:val="28"/>
          <w:rtl/>
        </w:rPr>
        <w:t>﴿</w:t>
      </w:r>
      <w:r w:rsidR="00890EFD">
        <w:rPr>
          <w:rFonts w:ascii="Traditional Arabic" w:hAnsi="Traditional Arabic" w:cs="Traditional Arabic" w:hint="cs"/>
          <w:sz w:val="28"/>
          <w:szCs w:val="28"/>
          <w:rtl/>
        </w:rPr>
        <w:t>...</w:t>
      </w:r>
      <w:r w:rsidR="00890EFD">
        <w:rPr>
          <w:rFonts w:ascii="KFGQPC Uthmanic Script HAFS" w:hAnsi="KFGQPC Uthmanic Script HAFS" w:cs="KFGQPC Uthmanic Script HAFS"/>
          <w:sz w:val="28"/>
          <w:szCs w:val="28"/>
          <w:rtl/>
        </w:rPr>
        <w:t xml:space="preserve">وَمَن يَتَعَدَّ حُدُودَ </w:t>
      </w:r>
      <w:r w:rsidR="00890EFD">
        <w:rPr>
          <w:rFonts w:ascii="KFGQPC Uthmanic Script HAFS" w:hAnsi="KFGQPC Uthmanic Script HAFS" w:cs="KFGQPC Uthmanic Script HAFS" w:hint="cs"/>
          <w:sz w:val="28"/>
          <w:szCs w:val="28"/>
          <w:rtl/>
        </w:rPr>
        <w:t>ٱ</w:t>
      </w:r>
      <w:r w:rsidR="00890EFD">
        <w:rPr>
          <w:rFonts w:ascii="KFGQPC Uthmanic Script HAFS" w:hAnsi="KFGQPC Uthmanic Script HAFS" w:cs="KFGQPC Uthmanic Script HAFS" w:hint="eastAsia"/>
          <w:sz w:val="28"/>
          <w:szCs w:val="28"/>
          <w:rtl/>
        </w:rPr>
        <w:t>للَّهِ</w:t>
      </w:r>
      <w:r w:rsidR="00890EFD">
        <w:rPr>
          <w:rFonts w:ascii="KFGQPC Uthmanic Script HAFS" w:hAnsi="KFGQPC Uthmanic Script HAFS" w:cs="KFGQPC Uthmanic Script HAFS"/>
          <w:sz w:val="28"/>
          <w:szCs w:val="28"/>
          <w:rtl/>
        </w:rPr>
        <w:t xml:space="preserve"> فَقَدۡ </w:t>
      </w:r>
      <w:r w:rsidR="00890EFD" w:rsidRPr="0062375D">
        <w:rPr>
          <w:rFonts w:ascii="KFGQPC Uthmanic Script HAFS" w:hAnsi="KFGQPC Uthmanic Script HAFS" w:cs="KFGQPC Uthmanic Script HAFS"/>
          <w:b/>
          <w:bCs/>
          <w:sz w:val="28"/>
          <w:szCs w:val="28"/>
          <w:rtl/>
        </w:rPr>
        <w:t xml:space="preserve">ظَلَمَ </w:t>
      </w:r>
      <w:r w:rsidR="00890EFD">
        <w:rPr>
          <w:rFonts w:ascii="KFGQPC Uthmanic Script HAFS" w:hAnsi="KFGQPC Uthmanic Script HAFS" w:cs="KFGQPC Uthmanic Script HAFS"/>
          <w:sz w:val="28"/>
          <w:szCs w:val="28"/>
          <w:rtl/>
        </w:rPr>
        <w:t>نَفۡسَهُ</w:t>
      </w:r>
      <w:r w:rsidR="00890EFD">
        <w:rPr>
          <w:rFonts w:ascii="KFGQPC Uthmanic Script HAFS" w:hAnsi="KFGQPC Uthmanic Script HAFS" w:cs="KFGQPC Uthmanic Script HAFS" w:hint="cs"/>
          <w:sz w:val="28"/>
          <w:szCs w:val="28"/>
          <w:rtl/>
        </w:rPr>
        <w:t>ۥ</w:t>
      </w:r>
      <w:r w:rsidR="00890EFD">
        <w:rPr>
          <w:rFonts w:ascii="Traditional Arabic" w:hAnsi="Traditional Arabic" w:cs="Traditional Arabic" w:hint="cs"/>
          <w:sz w:val="28"/>
          <w:szCs w:val="28"/>
          <w:rtl/>
        </w:rPr>
        <w:t>...</w:t>
      </w:r>
      <w:r w:rsidR="00DA74AA">
        <w:rPr>
          <w:rFonts w:ascii="Traditional Arabic" w:hAnsi="Traditional Arabic" w:cs="Traditional Arabic"/>
          <w:sz w:val="28"/>
          <w:szCs w:val="28"/>
          <w:rtl/>
        </w:rPr>
        <w:t>﴾</w:t>
      </w:r>
      <w:r w:rsidR="00C5413C" w:rsidRPr="00984198">
        <w:rPr>
          <w:rFonts w:cs="B Lotus"/>
          <w:sz w:val="28"/>
          <w:szCs w:val="28"/>
          <w:rtl/>
        </w:rPr>
        <w:t xml:space="preserve"> </w:t>
      </w:r>
      <w:r w:rsidR="00BE71E0">
        <w:rPr>
          <w:rFonts w:cs="B Lotus" w:hint="cs"/>
          <w:sz w:val="28"/>
          <w:szCs w:val="28"/>
          <w:rtl/>
        </w:rPr>
        <w:t>«</w:t>
      </w:r>
      <w:r w:rsidR="00C5413C" w:rsidRPr="00984198">
        <w:rPr>
          <w:rFonts w:cs="B Lotus"/>
          <w:sz w:val="28"/>
          <w:szCs w:val="28"/>
          <w:rtl/>
        </w:rPr>
        <w:t>و</w:t>
      </w:r>
      <w:r w:rsidR="00C5413C" w:rsidRPr="00984198">
        <w:rPr>
          <w:rFonts w:cs="B Lotus" w:hint="cs"/>
          <w:sz w:val="28"/>
          <w:szCs w:val="28"/>
          <w:rtl/>
        </w:rPr>
        <w:t xml:space="preserve"> </w:t>
      </w:r>
      <w:r w:rsidR="00C5413C" w:rsidRPr="00984198">
        <w:rPr>
          <w:rFonts w:cs="B Lotus"/>
          <w:sz w:val="28"/>
          <w:szCs w:val="28"/>
          <w:rtl/>
        </w:rPr>
        <w:t>هركس از قوانين و</w:t>
      </w:r>
      <w:r w:rsidR="00C5413C" w:rsidRPr="00984198">
        <w:rPr>
          <w:rFonts w:cs="B Lotus" w:hint="cs"/>
          <w:sz w:val="28"/>
          <w:szCs w:val="28"/>
          <w:rtl/>
        </w:rPr>
        <w:t xml:space="preserve"> </w:t>
      </w:r>
      <w:r w:rsidR="00C5413C" w:rsidRPr="00984198">
        <w:rPr>
          <w:rFonts w:cs="B Lotus"/>
          <w:sz w:val="28"/>
          <w:szCs w:val="28"/>
          <w:rtl/>
        </w:rPr>
        <w:t>مقرّرات الهي پافراتر نهد و</w:t>
      </w:r>
      <w:r w:rsidR="00C5413C" w:rsidRPr="00984198">
        <w:rPr>
          <w:rFonts w:cs="B Lotus" w:hint="cs"/>
          <w:sz w:val="28"/>
          <w:szCs w:val="28"/>
          <w:rtl/>
        </w:rPr>
        <w:t xml:space="preserve"> </w:t>
      </w:r>
      <w:r w:rsidR="00C5413C" w:rsidRPr="00984198">
        <w:rPr>
          <w:rFonts w:cs="B Lotus"/>
          <w:sz w:val="28"/>
          <w:szCs w:val="28"/>
          <w:rtl/>
        </w:rPr>
        <w:t>تجاوز كند، به خويشتن ستم</w:t>
      </w:r>
      <w:r w:rsidR="00C01522" w:rsidRPr="00984198">
        <w:rPr>
          <w:rFonts w:cs="B Lotus"/>
          <w:sz w:val="28"/>
          <w:szCs w:val="28"/>
          <w:rtl/>
        </w:rPr>
        <w:t xml:space="preserve"> مي‌</w:t>
      </w:r>
      <w:r w:rsidR="00C5413C" w:rsidRPr="00984198">
        <w:rPr>
          <w:rFonts w:cs="B Lotus"/>
          <w:sz w:val="28"/>
          <w:szCs w:val="28"/>
          <w:rtl/>
        </w:rPr>
        <w:t>كند</w:t>
      </w:r>
      <w:r w:rsidR="00BE71E0">
        <w:rPr>
          <w:rFonts w:cs="B Lotus" w:hint="cs"/>
          <w:sz w:val="28"/>
          <w:szCs w:val="28"/>
          <w:rtl/>
        </w:rPr>
        <w:t>»</w:t>
      </w:r>
      <w:r w:rsidR="00C5413C" w:rsidRPr="00984198">
        <w:rPr>
          <w:rFonts w:cs="B Lotus"/>
          <w:sz w:val="28"/>
          <w:szCs w:val="28"/>
          <w:rtl/>
        </w:rPr>
        <w:t>.</w:t>
      </w:r>
      <w:r w:rsidR="00C5413C" w:rsidRPr="00984198">
        <w:rPr>
          <w:rFonts w:cs="B Lotus" w:hint="cs"/>
          <w:color w:val="FF0000"/>
          <w:sz w:val="28"/>
          <w:szCs w:val="28"/>
          <w:rtl/>
        </w:rPr>
        <w:t xml:space="preserve"> </w:t>
      </w:r>
      <w:r w:rsidR="00C5413C" w:rsidRPr="00984198">
        <w:rPr>
          <w:rFonts w:cs="B Lotus"/>
          <w:sz w:val="28"/>
          <w:szCs w:val="28"/>
          <w:rtl/>
        </w:rPr>
        <w:t>و پیامبرش یونس نیز فرمود:</w:t>
      </w:r>
      <w:r w:rsidR="00DA74AA" w:rsidRPr="00984198">
        <w:rPr>
          <w:rFonts w:cs="B Lotus" w:hint="cs"/>
          <w:sz w:val="28"/>
          <w:szCs w:val="28"/>
          <w:rtl/>
        </w:rPr>
        <w:t xml:space="preserve"> </w:t>
      </w:r>
      <w:r w:rsidR="00DA74AA">
        <w:rPr>
          <w:rFonts w:ascii="Traditional Arabic" w:hAnsi="Traditional Arabic" w:cs="Traditional Arabic"/>
          <w:sz w:val="28"/>
          <w:szCs w:val="28"/>
          <w:rtl/>
        </w:rPr>
        <w:t>﴿</w:t>
      </w:r>
      <w:r w:rsidR="00890EFD">
        <w:rPr>
          <w:rFonts w:ascii="KFGQPC Uthmanic Script HAFS" w:hAnsi="KFGQPC Uthmanic Script HAFS" w:cs="KFGQPC Uthmanic Script HAFS"/>
          <w:sz w:val="28"/>
          <w:szCs w:val="28"/>
          <w:rtl/>
        </w:rPr>
        <w:t xml:space="preserve">لَّآ إِلَٰهَ إِلَّآ أَنتَ سُبۡحَٰنَكَ إِنِّي كُنتُ مِنَ </w:t>
      </w:r>
      <w:r w:rsidR="00890EFD" w:rsidRPr="0062375D">
        <w:rPr>
          <w:rFonts w:ascii="KFGQPC Uthmanic Script HAFS" w:hAnsi="KFGQPC Uthmanic Script HAFS" w:cs="KFGQPC Uthmanic Script HAFS" w:hint="cs"/>
          <w:b/>
          <w:bCs/>
          <w:sz w:val="28"/>
          <w:szCs w:val="28"/>
          <w:rtl/>
        </w:rPr>
        <w:t>ٱ</w:t>
      </w:r>
      <w:r w:rsidR="00890EFD" w:rsidRPr="0062375D">
        <w:rPr>
          <w:rFonts w:ascii="KFGQPC Uthmanic Script HAFS" w:hAnsi="KFGQPC Uthmanic Script HAFS" w:cs="KFGQPC Uthmanic Script HAFS" w:hint="eastAsia"/>
          <w:b/>
          <w:bCs/>
          <w:sz w:val="28"/>
          <w:szCs w:val="28"/>
          <w:rtl/>
        </w:rPr>
        <w:t>لظَّٰلِمِينَ</w:t>
      </w:r>
      <w:r w:rsidR="00890EFD">
        <w:rPr>
          <w:rFonts w:ascii="KFGQPC Uthmanic Script HAFS" w:hAnsi="KFGQPC Uthmanic Script HAFS" w:cs="KFGQPC Uthmanic Script HAFS"/>
          <w:sz w:val="28"/>
          <w:szCs w:val="28"/>
          <w:rtl/>
        </w:rPr>
        <w:t xml:space="preserve"> ٨٧</w:t>
      </w:r>
      <w:r w:rsidR="00DA74AA">
        <w:rPr>
          <w:rFonts w:ascii="Traditional Arabic" w:hAnsi="Traditional Arabic" w:cs="Traditional Arabic"/>
          <w:sz w:val="28"/>
          <w:szCs w:val="28"/>
          <w:rtl/>
        </w:rPr>
        <w:t>﴾</w:t>
      </w:r>
      <w:r w:rsidR="00DA74AA" w:rsidRPr="00984198">
        <w:rPr>
          <w:rFonts w:cs="B Lotus" w:hint="cs"/>
          <w:sz w:val="28"/>
          <w:szCs w:val="28"/>
          <w:rtl/>
        </w:rPr>
        <w:t xml:space="preserve"> </w:t>
      </w:r>
      <w:r w:rsidR="00DA74AA" w:rsidRPr="00DA74AA">
        <w:rPr>
          <w:rFonts w:ascii="mylotus" w:hAnsi="mylotus" w:cs="mylotus"/>
          <w:rtl/>
          <w:lang w:bidi="ar-SA"/>
        </w:rPr>
        <w:t>[الأنبیاء: 87]</w:t>
      </w:r>
      <w:r w:rsidR="00C5413C" w:rsidRPr="00984198">
        <w:rPr>
          <w:rFonts w:cs="B Lotus" w:hint="cs"/>
          <w:sz w:val="28"/>
          <w:szCs w:val="28"/>
          <w:rtl/>
        </w:rPr>
        <w:t xml:space="preserve"> </w:t>
      </w:r>
      <w:r w:rsidR="003E0D49">
        <w:rPr>
          <w:rFonts w:cs="B Lotus" w:hint="cs"/>
          <w:sz w:val="28"/>
          <w:szCs w:val="28"/>
          <w:rtl/>
        </w:rPr>
        <w:t>«</w:t>
      </w:r>
      <w:r w:rsidR="00C5413C" w:rsidRPr="00984198">
        <w:rPr>
          <w:rFonts w:cs="B Lotus"/>
          <w:sz w:val="28"/>
          <w:szCs w:val="28"/>
          <w:rtl/>
        </w:rPr>
        <w:t>معبود به حقی جز تو نيست و</w:t>
      </w:r>
      <w:r w:rsidR="00C5413C" w:rsidRPr="00984198">
        <w:rPr>
          <w:rFonts w:cs="B Lotus" w:hint="cs"/>
          <w:sz w:val="28"/>
          <w:szCs w:val="28"/>
          <w:rtl/>
        </w:rPr>
        <w:t xml:space="preserve"> </w:t>
      </w:r>
      <w:r w:rsidR="00C5413C" w:rsidRPr="00984198">
        <w:rPr>
          <w:rFonts w:cs="B Lotus"/>
          <w:sz w:val="28"/>
          <w:szCs w:val="28"/>
          <w:rtl/>
        </w:rPr>
        <w:t>تو پاك و</w:t>
      </w:r>
      <w:r w:rsidR="00C5413C" w:rsidRPr="00984198">
        <w:rPr>
          <w:rFonts w:cs="B Lotus" w:hint="cs"/>
          <w:sz w:val="28"/>
          <w:szCs w:val="28"/>
          <w:rtl/>
        </w:rPr>
        <w:t xml:space="preserve"> </w:t>
      </w:r>
      <w:r w:rsidR="00C5413C" w:rsidRPr="00984198">
        <w:rPr>
          <w:rFonts w:cs="B Lotus"/>
          <w:sz w:val="28"/>
          <w:szCs w:val="28"/>
          <w:rtl/>
        </w:rPr>
        <w:t>منزّهي (از هرگونه كم و</w:t>
      </w:r>
      <w:r w:rsidR="00C5413C" w:rsidRPr="00984198">
        <w:rPr>
          <w:rFonts w:cs="B Lotus" w:hint="cs"/>
          <w:sz w:val="28"/>
          <w:szCs w:val="28"/>
          <w:rtl/>
        </w:rPr>
        <w:t xml:space="preserve"> </w:t>
      </w:r>
      <w:r>
        <w:rPr>
          <w:rFonts w:cs="B Lotus"/>
          <w:sz w:val="28"/>
          <w:szCs w:val="28"/>
          <w:rtl/>
        </w:rPr>
        <w:t>كاستي</w:t>
      </w:r>
      <w:r w:rsidR="00C5413C" w:rsidRPr="00984198">
        <w:rPr>
          <w:rFonts w:cs="B Lotus"/>
          <w:sz w:val="28"/>
          <w:szCs w:val="28"/>
          <w:rtl/>
        </w:rPr>
        <w:t xml:space="preserve"> و</w:t>
      </w:r>
      <w:r w:rsidR="00C5413C" w:rsidRPr="00984198">
        <w:rPr>
          <w:rFonts w:cs="B Lotus" w:hint="cs"/>
          <w:sz w:val="28"/>
          <w:szCs w:val="28"/>
          <w:rtl/>
        </w:rPr>
        <w:t xml:space="preserve"> </w:t>
      </w:r>
      <w:r w:rsidR="00C5413C" w:rsidRPr="00984198">
        <w:rPr>
          <w:rFonts w:cs="B Lotus"/>
          <w:sz w:val="28"/>
          <w:szCs w:val="28"/>
          <w:rtl/>
        </w:rPr>
        <w:t>فراتر از هر آن چيزي هستي كه نسبت به تو بر دلمان</w:t>
      </w:r>
      <w:r w:rsidR="00C01522" w:rsidRPr="00984198">
        <w:rPr>
          <w:rFonts w:cs="B Lotus"/>
          <w:sz w:val="28"/>
          <w:szCs w:val="28"/>
          <w:rtl/>
        </w:rPr>
        <w:t xml:space="preserve"> مي‌</w:t>
      </w:r>
      <w:r w:rsidR="00C5413C" w:rsidRPr="00984198">
        <w:rPr>
          <w:rFonts w:cs="B Lotus"/>
          <w:sz w:val="28"/>
          <w:szCs w:val="28"/>
          <w:rtl/>
        </w:rPr>
        <w:t>گذرد و</w:t>
      </w:r>
      <w:r w:rsidR="00C5413C" w:rsidRPr="00984198">
        <w:rPr>
          <w:rFonts w:cs="B Lotus" w:hint="cs"/>
          <w:sz w:val="28"/>
          <w:szCs w:val="28"/>
          <w:rtl/>
        </w:rPr>
        <w:t xml:space="preserve"> </w:t>
      </w:r>
      <w:r w:rsidR="00C5413C" w:rsidRPr="00984198">
        <w:rPr>
          <w:rFonts w:cs="B Lotus"/>
          <w:sz w:val="28"/>
          <w:szCs w:val="28"/>
          <w:rtl/>
        </w:rPr>
        <w:t>تصوّر</w:t>
      </w:r>
      <w:r w:rsidR="00C01522" w:rsidRPr="00984198">
        <w:rPr>
          <w:rFonts w:cs="B Lotus"/>
          <w:sz w:val="28"/>
          <w:szCs w:val="28"/>
          <w:rtl/>
        </w:rPr>
        <w:t xml:space="preserve"> مي‌</w:t>
      </w:r>
      <w:r w:rsidR="00C5413C" w:rsidRPr="00984198">
        <w:rPr>
          <w:rFonts w:cs="B Lotus"/>
          <w:sz w:val="28"/>
          <w:szCs w:val="28"/>
          <w:rtl/>
        </w:rPr>
        <w:t xml:space="preserve">كنيم. </w:t>
      </w:r>
      <w:r w:rsidR="00C5413C" w:rsidRPr="00984198">
        <w:rPr>
          <w:rFonts w:cs="B Lotus" w:hint="cs"/>
          <w:sz w:val="28"/>
          <w:szCs w:val="28"/>
          <w:rtl/>
        </w:rPr>
        <w:t>پروردگار</w:t>
      </w:r>
      <w:r w:rsidR="00C5413C" w:rsidRPr="00984198">
        <w:rPr>
          <w:rFonts w:cs="B Lotus"/>
          <w:sz w:val="28"/>
          <w:szCs w:val="28"/>
          <w:rtl/>
        </w:rPr>
        <w:t>ا بر اثر مبادرت به كوچ بدون اجازه حضرت باري) من از جمله ستمكاران شده</w:t>
      </w:r>
      <w:r w:rsidR="003E0D49">
        <w:rPr>
          <w:rFonts w:cs="B Lotus" w:hint="cs"/>
          <w:sz w:val="28"/>
          <w:szCs w:val="28"/>
          <w:rtl/>
        </w:rPr>
        <w:t>‌</w:t>
      </w:r>
      <w:r w:rsidR="00C5413C" w:rsidRPr="00984198">
        <w:rPr>
          <w:rFonts w:cs="B Lotus"/>
          <w:sz w:val="28"/>
          <w:szCs w:val="28"/>
          <w:rtl/>
        </w:rPr>
        <w:t>ام (مرا درياب</w:t>
      </w:r>
      <w:r w:rsidR="00825EE3" w:rsidRPr="00984198">
        <w:rPr>
          <w:rFonts w:cs="B Lotus"/>
          <w:sz w:val="28"/>
          <w:szCs w:val="28"/>
          <w:rtl/>
        </w:rPr>
        <w:t>)</w:t>
      </w:r>
      <w:r w:rsidR="003E0D49">
        <w:rPr>
          <w:rFonts w:cs="B Lotus" w:hint="cs"/>
          <w:sz w:val="28"/>
          <w:szCs w:val="28"/>
          <w:rtl/>
        </w:rPr>
        <w:t>»</w:t>
      </w:r>
      <w:r w:rsidR="00C5413C" w:rsidRPr="00984198">
        <w:rPr>
          <w:rFonts w:cs="B Lotus"/>
          <w:sz w:val="28"/>
          <w:szCs w:val="28"/>
          <w:rtl/>
        </w:rPr>
        <w:t>.</w:t>
      </w:r>
    </w:p>
    <w:p w:rsidR="00C5413C" w:rsidRPr="0034238A" w:rsidRDefault="00C5413C" w:rsidP="0034238A">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sz w:val="28"/>
          <w:szCs w:val="28"/>
          <w:rtl/>
        </w:rPr>
        <w:t>و آدم صفی الله فرمود:</w:t>
      </w:r>
      <w:r w:rsidR="00DA74AA" w:rsidRPr="00984198">
        <w:rPr>
          <w:rFonts w:cs="B Lotus" w:hint="cs"/>
          <w:sz w:val="28"/>
          <w:szCs w:val="28"/>
          <w:rtl/>
        </w:rPr>
        <w:t xml:space="preserve"> </w:t>
      </w:r>
      <w:r w:rsidR="00DA74AA">
        <w:rPr>
          <w:rFonts w:ascii="Traditional Arabic" w:hAnsi="Traditional Arabic" w:cs="Traditional Arabic"/>
          <w:sz w:val="28"/>
          <w:szCs w:val="28"/>
          <w:rtl/>
        </w:rPr>
        <w:t>﴿</w:t>
      </w:r>
      <w:r w:rsidR="0034238A">
        <w:rPr>
          <w:rFonts w:ascii="Traditional Arabic" w:hAnsi="Traditional Arabic" w:cs="Traditional Arabic" w:hint="cs"/>
          <w:sz w:val="28"/>
          <w:szCs w:val="28"/>
          <w:rtl/>
        </w:rPr>
        <w:t>...</w:t>
      </w:r>
      <w:r w:rsidR="0034238A">
        <w:rPr>
          <w:rFonts w:ascii="KFGQPC Uthmanic Script HAFS" w:hAnsi="KFGQPC Uthmanic Script HAFS" w:cs="KFGQPC Uthmanic Script HAFS"/>
          <w:sz w:val="28"/>
          <w:szCs w:val="28"/>
          <w:rtl/>
        </w:rPr>
        <w:t xml:space="preserve">رَبَّنَا </w:t>
      </w:r>
      <w:r w:rsidR="0034238A" w:rsidRPr="0062375D">
        <w:rPr>
          <w:rFonts w:ascii="KFGQPC Uthmanic Script HAFS" w:hAnsi="KFGQPC Uthmanic Script HAFS" w:cs="KFGQPC Uthmanic Script HAFS"/>
          <w:b/>
          <w:bCs/>
          <w:sz w:val="28"/>
          <w:szCs w:val="28"/>
          <w:rtl/>
        </w:rPr>
        <w:t>ظَلَمۡنَآ</w:t>
      </w:r>
      <w:r w:rsidR="0034238A">
        <w:rPr>
          <w:rFonts w:ascii="KFGQPC Uthmanic Script HAFS" w:hAnsi="KFGQPC Uthmanic Script HAFS" w:cs="KFGQPC Uthmanic Script HAFS"/>
          <w:sz w:val="28"/>
          <w:szCs w:val="28"/>
          <w:rtl/>
        </w:rPr>
        <w:t xml:space="preserve"> أَنفُسَنَا</w:t>
      </w:r>
      <w:r w:rsidR="0034238A">
        <w:rPr>
          <w:rFonts w:ascii="Traditional Arabic" w:hAnsi="Traditional Arabic" w:cs="Traditional Arabic" w:hint="cs"/>
          <w:sz w:val="28"/>
          <w:szCs w:val="28"/>
          <w:rtl/>
        </w:rPr>
        <w:t>...</w:t>
      </w:r>
      <w:r w:rsidR="00DA74AA">
        <w:rPr>
          <w:rFonts w:ascii="Traditional Arabic" w:hAnsi="Traditional Arabic" w:cs="Traditional Arabic"/>
          <w:sz w:val="28"/>
          <w:szCs w:val="28"/>
          <w:rtl/>
        </w:rPr>
        <w:t>﴾</w:t>
      </w:r>
      <w:r w:rsidR="00DA74AA" w:rsidRPr="00984198">
        <w:rPr>
          <w:rFonts w:cs="B Lotus" w:hint="cs"/>
          <w:sz w:val="28"/>
          <w:szCs w:val="28"/>
          <w:rtl/>
        </w:rPr>
        <w:t xml:space="preserve"> </w:t>
      </w:r>
      <w:r w:rsidR="00DA74AA" w:rsidRPr="00DA74AA">
        <w:rPr>
          <w:rFonts w:ascii="mylotus" w:hAnsi="mylotus" w:cs="mylotus"/>
          <w:rtl/>
          <w:lang w:bidi="ar-SA"/>
        </w:rPr>
        <w:t>[</w:t>
      </w:r>
      <w:r w:rsidR="00DA74AA">
        <w:rPr>
          <w:rFonts w:ascii="mylotus" w:hAnsi="mylotus" w:cs="mylotus"/>
          <w:rtl/>
          <w:lang w:bidi="ar-SA"/>
        </w:rPr>
        <w:t>الأعراف: 23</w:t>
      </w:r>
      <w:r w:rsidR="00DA74AA" w:rsidRPr="00DA74AA">
        <w:rPr>
          <w:rFonts w:ascii="mylotus" w:hAnsi="mylotus" w:cs="mylotus"/>
          <w:rtl/>
          <w:lang w:bidi="ar-SA"/>
        </w:rPr>
        <w:t>]</w:t>
      </w:r>
      <w:r w:rsidRPr="00984198">
        <w:rPr>
          <w:rFonts w:cs="B Lotus" w:hint="cs"/>
          <w:sz w:val="28"/>
          <w:szCs w:val="28"/>
          <w:rtl/>
        </w:rPr>
        <w:t xml:space="preserve"> </w:t>
      </w:r>
      <w:r w:rsidR="00523993">
        <w:rPr>
          <w:rFonts w:cs="B Lotus" w:hint="cs"/>
          <w:sz w:val="28"/>
          <w:szCs w:val="28"/>
          <w:rtl/>
        </w:rPr>
        <w:t>«</w:t>
      </w:r>
      <w:r w:rsidRPr="00984198">
        <w:rPr>
          <w:rFonts w:cs="B Lotus"/>
          <w:sz w:val="28"/>
          <w:szCs w:val="28"/>
          <w:rtl/>
        </w:rPr>
        <w:t>پروردگارا</w:t>
      </w:r>
      <w:r w:rsidRPr="00984198">
        <w:rPr>
          <w:rFonts w:cs="B Lotus" w:hint="cs"/>
          <w:sz w:val="28"/>
          <w:szCs w:val="28"/>
          <w:rtl/>
        </w:rPr>
        <w:t>،</w:t>
      </w:r>
      <w:r w:rsidRPr="00984198">
        <w:rPr>
          <w:rFonts w:cs="B Lotus"/>
          <w:sz w:val="28"/>
          <w:szCs w:val="28"/>
          <w:rtl/>
        </w:rPr>
        <w:t xml:space="preserve"> ما (با نافرماني از تو) بر خويشتن ستم كرده</w:t>
      </w:r>
      <w:r w:rsidR="00AC2503" w:rsidRPr="00984198">
        <w:rPr>
          <w:rFonts w:cs="B Lotus"/>
          <w:sz w:val="28"/>
          <w:szCs w:val="28"/>
          <w:rtl/>
        </w:rPr>
        <w:t>‌ايم</w:t>
      </w:r>
      <w:r w:rsidR="00523993">
        <w:rPr>
          <w:rFonts w:cs="B Lotus" w:hint="cs"/>
          <w:sz w:val="28"/>
          <w:szCs w:val="28"/>
          <w:rtl/>
        </w:rPr>
        <w:t>»</w:t>
      </w:r>
      <w:r w:rsidR="00AC2503" w:rsidRPr="00984198">
        <w:rPr>
          <w:rFonts w:cs="B Lotus"/>
          <w:sz w:val="28"/>
          <w:szCs w:val="28"/>
          <w:rtl/>
        </w:rPr>
        <w:t>.</w:t>
      </w:r>
    </w:p>
    <w:p w:rsidR="00C5413C" w:rsidRPr="0034238A" w:rsidRDefault="00C5413C" w:rsidP="00FD1033">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sz w:val="28"/>
          <w:szCs w:val="28"/>
          <w:rtl/>
        </w:rPr>
        <w:t>و موسی کلیم الله فرمود:</w:t>
      </w:r>
      <w:r w:rsidR="008B1184" w:rsidRPr="00984198">
        <w:rPr>
          <w:rFonts w:cs="B Lotus" w:hint="cs"/>
          <w:sz w:val="28"/>
          <w:szCs w:val="28"/>
          <w:rtl/>
        </w:rPr>
        <w:t xml:space="preserve"> </w:t>
      </w:r>
      <w:r w:rsidR="008B1184">
        <w:rPr>
          <w:rFonts w:ascii="Traditional Arabic" w:hAnsi="Traditional Arabic" w:cs="Traditional Arabic"/>
          <w:sz w:val="28"/>
          <w:szCs w:val="28"/>
          <w:rtl/>
        </w:rPr>
        <w:t>﴿</w:t>
      </w:r>
      <w:r w:rsidR="0034238A">
        <w:rPr>
          <w:rFonts w:ascii="KFGQPC Uthmanic Script HAFS" w:hAnsi="KFGQPC Uthmanic Script HAFS" w:cs="KFGQPC Uthmanic Script HAFS"/>
          <w:sz w:val="28"/>
          <w:szCs w:val="28"/>
          <w:rtl/>
        </w:rPr>
        <w:t xml:space="preserve">رَبِّ إِنِّي </w:t>
      </w:r>
      <w:r w:rsidR="0034238A" w:rsidRPr="0062375D">
        <w:rPr>
          <w:rFonts w:ascii="KFGQPC Uthmanic Script HAFS" w:hAnsi="KFGQPC Uthmanic Script HAFS" w:cs="KFGQPC Uthmanic Script HAFS"/>
          <w:b/>
          <w:bCs/>
          <w:sz w:val="28"/>
          <w:szCs w:val="28"/>
          <w:rtl/>
        </w:rPr>
        <w:t>ظَلَمۡتُ</w:t>
      </w:r>
      <w:r w:rsidR="0034238A">
        <w:rPr>
          <w:rFonts w:ascii="KFGQPC Uthmanic Script HAFS" w:hAnsi="KFGQPC Uthmanic Script HAFS" w:cs="KFGQPC Uthmanic Script HAFS"/>
          <w:sz w:val="28"/>
          <w:szCs w:val="28"/>
          <w:rtl/>
        </w:rPr>
        <w:t xml:space="preserve"> نَفۡسِي فَ</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غۡفِرۡ</w:t>
      </w:r>
      <w:r w:rsidR="0034238A">
        <w:rPr>
          <w:rFonts w:ascii="KFGQPC Uthmanic Script HAFS" w:hAnsi="KFGQPC Uthmanic Script HAFS" w:cs="KFGQPC Uthmanic Script HAFS"/>
          <w:sz w:val="28"/>
          <w:szCs w:val="28"/>
          <w:rtl/>
        </w:rPr>
        <w:t xml:space="preserve"> لِي</w:t>
      </w:r>
      <w:r w:rsidR="008B1184">
        <w:rPr>
          <w:rFonts w:ascii="Traditional Arabic" w:hAnsi="Traditional Arabic" w:cs="Traditional Arabic"/>
          <w:sz w:val="28"/>
          <w:szCs w:val="28"/>
          <w:rtl/>
        </w:rPr>
        <w:t>﴾</w:t>
      </w:r>
      <w:r w:rsidR="008B1184" w:rsidRPr="00984198">
        <w:rPr>
          <w:rFonts w:cs="B Lotus" w:hint="cs"/>
          <w:sz w:val="28"/>
          <w:szCs w:val="28"/>
          <w:rtl/>
        </w:rPr>
        <w:t xml:space="preserve"> </w:t>
      </w:r>
      <w:r w:rsidR="008B1184" w:rsidRPr="00DA74AA">
        <w:rPr>
          <w:rFonts w:ascii="mylotus" w:hAnsi="mylotus" w:cs="mylotus"/>
          <w:rtl/>
          <w:lang w:bidi="ar-SA"/>
        </w:rPr>
        <w:t>[</w:t>
      </w:r>
      <w:r w:rsidR="008B1184">
        <w:rPr>
          <w:rFonts w:ascii="mylotus" w:hAnsi="mylotus" w:cs="mylotus"/>
          <w:rtl/>
          <w:lang w:bidi="ar-SA"/>
        </w:rPr>
        <w:t>القصص:16</w:t>
      </w:r>
      <w:r w:rsidR="008B1184" w:rsidRPr="00DA74AA">
        <w:rPr>
          <w:rFonts w:ascii="mylotus" w:hAnsi="mylotus" w:cs="mylotus"/>
          <w:rtl/>
          <w:lang w:bidi="ar-SA"/>
        </w:rPr>
        <w:t>]</w:t>
      </w:r>
      <w:r w:rsidRPr="00984198">
        <w:rPr>
          <w:rFonts w:cs="B Lotus" w:hint="cs"/>
          <w:sz w:val="28"/>
          <w:szCs w:val="28"/>
          <w:rtl/>
        </w:rPr>
        <w:t xml:space="preserve"> </w:t>
      </w:r>
      <w:r w:rsidR="00FD1033">
        <w:rPr>
          <w:rFonts w:cs="B Lotus" w:hint="cs"/>
          <w:sz w:val="28"/>
          <w:szCs w:val="28"/>
          <w:rtl/>
        </w:rPr>
        <w:t>«</w:t>
      </w:r>
      <w:r w:rsidRPr="00984198">
        <w:rPr>
          <w:rFonts w:cs="B Lotus"/>
          <w:sz w:val="28"/>
          <w:szCs w:val="28"/>
          <w:rtl/>
        </w:rPr>
        <w:t>پروردگارا</w:t>
      </w:r>
      <w:r w:rsidRPr="00984198">
        <w:rPr>
          <w:rFonts w:cs="B Lotus" w:hint="cs"/>
          <w:sz w:val="28"/>
          <w:szCs w:val="28"/>
          <w:rtl/>
        </w:rPr>
        <w:t>،</w:t>
      </w:r>
      <w:r w:rsidRPr="00984198">
        <w:rPr>
          <w:rFonts w:cs="B Lotus"/>
          <w:sz w:val="28"/>
          <w:szCs w:val="28"/>
          <w:rtl/>
        </w:rPr>
        <w:t xml:space="preserve"> من بر خويشتن (با كشتن يك تن) ستم كردم، پس (به فريادم </w:t>
      </w:r>
      <w:r w:rsidRPr="00984198">
        <w:rPr>
          <w:rFonts w:cs="B Lotus" w:hint="cs"/>
          <w:sz w:val="28"/>
          <w:szCs w:val="28"/>
          <w:rtl/>
        </w:rPr>
        <w:t>ب</w:t>
      </w:r>
      <w:r w:rsidRPr="00984198">
        <w:rPr>
          <w:rFonts w:cs="B Lotus"/>
          <w:sz w:val="28"/>
          <w:szCs w:val="28"/>
          <w:rtl/>
        </w:rPr>
        <w:t>رس و) مرا ببخش</w:t>
      </w:r>
      <w:r w:rsidR="00FD1033">
        <w:rPr>
          <w:rFonts w:cs="B Lotus" w:hint="cs"/>
          <w:sz w:val="28"/>
          <w:szCs w:val="28"/>
          <w:rtl/>
        </w:rPr>
        <w:t>»</w:t>
      </w:r>
      <w:r w:rsidRPr="00984198">
        <w:rPr>
          <w:rFonts w:cs="B Lotus"/>
          <w:sz w:val="28"/>
          <w:szCs w:val="28"/>
          <w:rtl/>
        </w:rPr>
        <w:t>.</w:t>
      </w:r>
    </w:p>
    <w:p w:rsidR="00C5413C" w:rsidRPr="0062375D" w:rsidRDefault="0062375D" w:rsidP="00C80182">
      <w:pPr>
        <w:pStyle w:val="NormalWeb"/>
        <w:bidi/>
        <w:spacing w:before="0" w:beforeAutospacing="0" w:after="0" w:afterAutospacing="0"/>
        <w:ind w:firstLine="284"/>
        <w:jc w:val="both"/>
        <w:rPr>
          <w:rFonts w:cs="B Lotus"/>
          <w:b/>
          <w:bCs/>
          <w:sz w:val="28"/>
          <w:szCs w:val="28"/>
          <w:rtl/>
        </w:rPr>
      </w:pPr>
      <w:r w:rsidRPr="0062375D">
        <w:rPr>
          <w:rFonts w:cs="B Lotus"/>
          <w:b/>
          <w:bCs/>
          <w:sz w:val="28"/>
          <w:szCs w:val="28"/>
          <w:rtl/>
        </w:rPr>
        <w:t>در</w:t>
      </w:r>
      <w:r w:rsidR="00C5413C" w:rsidRPr="0062375D">
        <w:rPr>
          <w:rFonts w:cs="B Lotus"/>
          <w:b/>
          <w:bCs/>
          <w:sz w:val="28"/>
          <w:szCs w:val="28"/>
          <w:rtl/>
        </w:rPr>
        <w:t>حالی</w:t>
      </w:r>
      <w:r w:rsidRPr="0062375D">
        <w:rPr>
          <w:rFonts w:cs="B Lotus" w:hint="cs"/>
          <w:b/>
          <w:bCs/>
          <w:sz w:val="28"/>
          <w:szCs w:val="28"/>
          <w:rtl/>
        </w:rPr>
        <w:softHyphen/>
      </w:r>
      <w:r w:rsidR="00C5413C" w:rsidRPr="0062375D">
        <w:rPr>
          <w:rFonts w:cs="B Lotus"/>
          <w:b/>
          <w:bCs/>
          <w:sz w:val="28"/>
          <w:szCs w:val="28"/>
          <w:rtl/>
        </w:rPr>
        <w:t xml:space="preserve">که قطعا این ظلم به مانند آن ظلم نیست. </w:t>
      </w:r>
    </w:p>
    <w:p w:rsidR="00C5413C" w:rsidRPr="0034238A" w:rsidRDefault="00C5413C" w:rsidP="0034238A">
      <w:pPr>
        <w:autoSpaceDE w:val="0"/>
        <w:autoSpaceDN w:val="0"/>
        <w:adjustRightInd w:val="0"/>
        <w:jc w:val="both"/>
        <w:rPr>
          <w:rFonts w:ascii="KFGQPC Uthmanic Script HAFS" w:hAnsi="KFGQPC Uthmanic Script HAFS" w:cs="KFGQPC Uthmanic Script HAFS"/>
          <w:rtl/>
        </w:rPr>
      </w:pPr>
      <w:r w:rsidRPr="00984198">
        <w:rPr>
          <w:rtl/>
          <w:lang w:bidi="fa-IR"/>
        </w:rPr>
        <w:t>همچنین کافر، فاسق نیز نامیده شده، همانطور که الله متعال در سوره بقره آیات</w:t>
      </w:r>
      <w:r w:rsidR="0034238A" w:rsidRPr="00984198">
        <w:rPr>
          <w:rFonts w:hint="cs"/>
          <w:rtl/>
          <w:lang w:bidi="fa-IR"/>
        </w:rPr>
        <w:t xml:space="preserve"> 26 </w:t>
      </w:r>
      <w:r w:rsidRPr="00984198">
        <w:rPr>
          <w:rFonts w:hint="cs"/>
          <w:rtl/>
          <w:lang w:bidi="fa-IR"/>
        </w:rPr>
        <w:t xml:space="preserve">و </w:t>
      </w:r>
      <w:r w:rsidR="0034238A" w:rsidRPr="00984198">
        <w:rPr>
          <w:rFonts w:hint="cs"/>
          <w:rtl/>
          <w:lang w:bidi="fa-IR"/>
        </w:rPr>
        <w:t>27</w:t>
      </w:r>
      <w:r w:rsidR="009D0387" w:rsidRPr="00984198">
        <w:rPr>
          <w:rtl/>
          <w:lang w:bidi="fa-IR"/>
        </w:rPr>
        <w:t xml:space="preserve"> می‌</w:t>
      </w:r>
      <w:r w:rsidRPr="00984198">
        <w:rPr>
          <w:rtl/>
          <w:lang w:bidi="fa-IR"/>
        </w:rPr>
        <w:t>فرماید:</w:t>
      </w:r>
      <w:r w:rsidR="008B1184" w:rsidRPr="00984198">
        <w:rPr>
          <w:rFonts w:hint="cs"/>
          <w:rtl/>
          <w:lang w:bidi="fa-IR"/>
        </w:rPr>
        <w:t xml:space="preserve"> </w:t>
      </w:r>
      <w:r w:rsidR="008B1184">
        <w:rPr>
          <w:rFonts w:ascii="Traditional Arabic" w:hAnsi="Traditional Arabic" w:cs="Traditional Arabic"/>
          <w:rtl/>
        </w:rPr>
        <w:t>﴿</w:t>
      </w:r>
      <w:r w:rsidR="0034238A">
        <w:rPr>
          <w:rFonts w:ascii="Traditional Arabic" w:hAnsi="Traditional Arabic" w:cs="Traditional Arabic" w:hint="cs"/>
          <w:rtl/>
        </w:rPr>
        <w:t>...</w:t>
      </w:r>
      <w:r w:rsidR="0034238A">
        <w:rPr>
          <w:rFonts w:ascii="KFGQPC Uthmanic Script HAFS" w:hAnsi="KFGQPC Uthmanic Script HAFS" w:cs="KFGQPC Uthmanic Script HAFS"/>
          <w:rtl/>
        </w:rPr>
        <w:t>وَمَا يُضِلُّ بِهِ</w:t>
      </w:r>
      <w:r w:rsidR="0034238A">
        <w:rPr>
          <w:rFonts w:ascii="KFGQPC Uthmanic Script HAFS" w:hAnsi="KFGQPC Uthmanic Script HAFS" w:cs="KFGQPC Uthmanic Script HAFS" w:hint="cs"/>
          <w:rtl/>
        </w:rPr>
        <w:t>ۦٓ</w:t>
      </w:r>
      <w:r w:rsidR="0034238A">
        <w:rPr>
          <w:rFonts w:ascii="KFGQPC Uthmanic Script HAFS" w:hAnsi="KFGQPC Uthmanic Script HAFS" w:cs="KFGQPC Uthmanic Script HAFS"/>
          <w:rtl/>
        </w:rPr>
        <w:t xml:space="preserve"> إِلَّا </w:t>
      </w:r>
      <w:r w:rsidR="0034238A" w:rsidRPr="0062375D">
        <w:rPr>
          <w:rFonts w:ascii="KFGQPC Uthmanic Script HAFS" w:hAnsi="KFGQPC Uthmanic Script HAFS" w:cs="KFGQPC Uthmanic Script HAFS" w:hint="cs"/>
          <w:b/>
          <w:bCs/>
          <w:rtl/>
        </w:rPr>
        <w:t>ٱلۡفَٰسِقِينَ</w:t>
      </w:r>
      <w:r w:rsidR="0034238A">
        <w:rPr>
          <w:rFonts w:ascii="KFGQPC Uthmanic Script HAFS" w:hAnsi="KFGQPC Uthmanic Script HAFS" w:cs="KFGQPC Uthmanic Script HAFS"/>
          <w:rtl/>
        </w:rPr>
        <w:t xml:space="preserve"> ٢٦</w:t>
      </w:r>
      <w:r w:rsidR="0034238A">
        <w:rPr>
          <w:rFonts w:ascii="KFGQPC Uthmanic Script HAFS" w:hAnsi="KFGQPC Uthmanic Script HAFS" w:cs="KFGQPC Uthmanic Script HAFS"/>
        </w:rPr>
        <w:t xml:space="preserve"> </w:t>
      </w:r>
      <w:r w:rsidR="0034238A">
        <w:rPr>
          <w:rFonts w:ascii="KFGQPC Uthmanic Script HAFS" w:hAnsi="KFGQPC Uthmanic Script HAFS" w:cs="KFGQPC Uthmanic Script HAFS" w:hint="cs"/>
          <w:rtl/>
        </w:rPr>
        <w:t>ٱلَّذِينَ</w:t>
      </w:r>
      <w:r w:rsidR="0034238A">
        <w:rPr>
          <w:rFonts w:ascii="KFGQPC Uthmanic Script HAFS" w:hAnsi="KFGQPC Uthmanic Script HAFS" w:cs="KFGQPC Uthmanic Script HAFS"/>
          <w:rtl/>
        </w:rPr>
        <w:t xml:space="preserve"> يَنقُضُونَ عَهۡدَ </w:t>
      </w:r>
      <w:r w:rsidR="0034238A">
        <w:rPr>
          <w:rFonts w:ascii="KFGQPC Uthmanic Script HAFS" w:hAnsi="KFGQPC Uthmanic Script HAFS" w:cs="KFGQPC Uthmanic Script HAFS" w:hint="cs"/>
          <w:rtl/>
        </w:rPr>
        <w:t>ٱللَّهِ</w:t>
      </w:r>
      <w:r w:rsidR="0034238A">
        <w:rPr>
          <w:rFonts w:ascii="KFGQPC Uthmanic Script HAFS" w:hAnsi="KFGQPC Uthmanic Script HAFS" w:cs="KFGQPC Uthmanic Script HAFS"/>
          <w:rtl/>
        </w:rPr>
        <w:t xml:space="preserve"> مِنۢ بَعۡدِ مِيثَٰقِهِ</w:t>
      </w:r>
      <w:r w:rsidR="0034238A">
        <w:rPr>
          <w:rFonts w:ascii="KFGQPC Uthmanic Script HAFS" w:hAnsi="KFGQPC Uthmanic Script HAFS" w:cs="KFGQPC Uthmanic Script HAFS" w:hint="cs"/>
          <w:rtl/>
        </w:rPr>
        <w:t>ۦ</w:t>
      </w:r>
      <w:r w:rsidR="0034238A">
        <w:rPr>
          <w:rFonts w:ascii="Traditional Arabic" w:hAnsi="Traditional Arabic" w:cs="Traditional Arabic" w:hint="cs"/>
          <w:rtl/>
        </w:rPr>
        <w:t>...</w:t>
      </w:r>
      <w:r w:rsidR="008B1184">
        <w:rPr>
          <w:rFonts w:ascii="Traditional Arabic" w:hAnsi="Traditional Arabic" w:cs="Traditional Arabic"/>
          <w:rtl/>
        </w:rPr>
        <w:t>﴾</w:t>
      </w:r>
      <w:r w:rsidRPr="00984198">
        <w:rPr>
          <w:rtl/>
          <w:lang w:bidi="fa-IR"/>
        </w:rPr>
        <w:t xml:space="preserve"> </w:t>
      </w:r>
      <w:r w:rsidR="00FD1033">
        <w:rPr>
          <w:rFonts w:hint="cs"/>
          <w:rtl/>
          <w:lang w:bidi="fa-IR"/>
        </w:rPr>
        <w:t>«</w:t>
      </w:r>
      <w:r w:rsidRPr="00984198">
        <w:rPr>
          <w:rtl/>
          <w:lang w:bidi="fa-IR"/>
        </w:rPr>
        <w:t>و</w:t>
      </w:r>
      <w:r w:rsidRPr="00984198">
        <w:rPr>
          <w:rFonts w:hint="cs"/>
          <w:rtl/>
          <w:lang w:bidi="fa-IR"/>
        </w:rPr>
        <w:t xml:space="preserve"> </w:t>
      </w:r>
      <w:r w:rsidRPr="00984198">
        <w:rPr>
          <w:rtl/>
          <w:lang w:bidi="fa-IR"/>
        </w:rPr>
        <w:t>امّا الله متعال جز كجروان و</w:t>
      </w:r>
      <w:r w:rsidRPr="00984198">
        <w:rPr>
          <w:rFonts w:hint="cs"/>
          <w:rtl/>
          <w:lang w:bidi="fa-IR"/>
        </w:rPr>
        <w:t xml:space="preserve"> </w:t>
      </w:r>
      <w:r w:rsidRPr="00984198">
        <w:rPr>
          <w:rtl/>
          <w:lang w:bidi="fa-IR"/>
        </w:rPr>
        <w:t>منحرفان را با آن گمراه و</w:t>
      </w:r>
      <w:r w:rsidRPr="00984198">
        <w:rPr>
          <w:rFonts w:hint="cs"/>
          <w:rtl/>
          <w:lang w:bidi="fa-IR"/>
        </w:rPr>
        <w:t xml:space="preserve"> </w:t>
      </w:r>
      <w:r w:rsidRPr="00984198">
        <w:rPr>
          <w:rtl/>
          <w:lang w:bidi="fa-IR"/>
        </w:rPr>
        <w:t>حيران</w:t>
      </w:r>
      <w:r w:rsidR="000D6F3F" w:rsidRPr="00984198">
        <w:rPr>
          <w:rtl/>
          <w:lang w:bidi="fa-IR"/>
        </w:rPr>
        <w:t xml:space="preserve"> نمي‌</w:t>
      </w:r>
      <w:r w:rsidRPr="00984198">
        <w:rPr>
          <w:rtl/>
          <w:lang w:bidi="fa-IR"/>
        </w:rPr>
        <w:t>گرداند. آن كساني كه پيماني را كه قبلاً با الله متعال (به واسطه فطرت و</w:t>
      </w:r>
      <w:r w:rsidRPr="00984198">
        <w:rPr>
          <w:rFonts w:hint="cs"/>
          <w:rtl/>
          <w:lang w:bidi="fa-IR"/>
        </w:rPr>
        <w:t xml:space="preserve"> </w:t>
      </w:r>
      <w:r w:rsidRPr="00984198">
        <w:rPr>
          <w:rtl/>
          <w:lang w:bidi="fa-IR"/>
        </w:rPr>
        <w:t>عقل و پي</w:t>
      </w:r>
      <w:r w:rsidRPr="00984198">
        <w:rPr>
          <w:rFonts w:hint="cs"/>
          <w:rtl/>
          <w:lang w:bidi="fa-IR"/>
        </w:rPr>
        <w:t>ا</w:t>
      </w:r>
      <w:r w:rsidRPr="00984198">
        <w:rPr>
          <w:rtl/>
          <w:lang w:bidi="fa-IR"/>
        </w:rPr>
        <w:t>مبران) محكم بسته</w:t>
      </w:r>
      <w:r w:rsidR="00AC25A8" w:rsidRPr="00984198">
        <w:rPr>
          <w:rtl/>
          <w:lang w:bidi="fa-IR"/>
        </w:rPr>
        <w:t>‌اند،</w:t>
      </w:r>
      <w:r w:rsidR="00C01522" w:rsidRPr="00984198">
        <w:rPr>
          <w:rtl/>
          <w:lang w:bidi="fa-IR"/>
        </w:rPr>
        <w:t xml:space="preserve"> مي‌</w:t>
      </w:r>
      <w:r w:rsidRPr="00984198">
        <w:rPr>
          <w:rtl/>
          <w:lang w:bidi="fa-IR"/>
        </w:rPr>
        <w:t>شكنند</w:t>
      </w:r>
      <w:r w:rsidR="00FD1033">
        <w:rPr>
          <w:rFonts w:hint="cs"/>
          <w:rtl/>
          <w:lang w:bidi="fa-IR"/>
        </w:rPr>
        <w:t>»</w:t>
      </w:r>
      <w:r w:rsidRPr="00984198">
        <w:rPr>
          <w:rtl/>
          <w:lang w:bidi="fa-IR"/>
        </w:rPr>
        <w:t xml:space="preserve">. </w:t>
      </w:r>
    </w:p>
    <w:p w:rsidR="00C5413C" w:rsidRPr="0034238A" w:rsidRDefault="00C5413C" w:rsidP="0034238A">
      <w:pPr>
        <w:autoSpaceDE w:val="0"/>
        <w:autoSpaceDN w:val="0"/>
        <w:adjustRightInd w:val="0"/>
        <w:jc w:val="both"/>
        <w:rPr>
          <w:rFonts w:ascii="KFGQPC Uthmanic Script HAFS" w:hAnsi="KFGQPC Uthmanic Script HAFS" w:cs="KFGQPC Uthmanic Script HAFS"/>
          <w:rtl/>
        </w:rPr>
      </w:pPr>
      <w:r w:rsidRPr="00984198">
        <w:rPr>
          <w:rtl/>
          <w:lang w:bidi="fa-IR"/>
        </w:rPr>
        <w:t>همچنین در سوره بقره آیه 99</w:t>
      </w:r>
      <w:r w:rsidR="009D0387" w:rsidRPr="00984198">
        <w:rPr>
          <w:rtl/>
          <w:lang w:bidi="fa-IR"/>
        </w:rPr>
        <w:t xml:space="preserve"> می‌</w:t>
      </w:r>
      <w:r w:rsidRPr="00984198">
        <w:rPr>
          <w:rtl/>
          <w:lang w:bidi="fa-IR"/>
        </w:rPr>
        <w:t>فرماید:</w:t>
      </w:r>
      <w:r w:rsidR="008B1184" w:rsidRPr="00984198">
        <w:rPr>
          <w:rFonts w:hint="cs"/>
          <w:rtl/>
          <w:lang w:bidi="fa-IR"/>
        </w:rPr>
        <w:t xml:space="preserve"> </w:t>
      </w:r>
      <w:r w:rsidR="008B1184">
        <w:rPr>
          <w:rFonts w:ascii="Traditional Arabic" w:hAnsi="Traditional Arabic" w:cs="Traditional Arabic"/>
          <w:rtl/>
        </w:rPr>
        <w:t>﴿</w:t>
      </w:r>
      <w:r w:rsidR="0034238A">
        <w:rPr>
          <w:rFonts w:ascii="KFGQPC Uthmanic Script HAFS" w:hAnsi="KFGQPC Uthmanic Script HAFS" w:cs="KFGQPC Uthmanic Script HAFS" w:hint="cs"/>
          <w:rtl/>
        </w:rPr>
        <w:t>وَلَقَدۡ</w:t>
      </w:r>
      <w:r w:rsidR="0034238A">
        <w:rPr>
          <w:rFonts w:ascii="KFGQPC Uthmanic Script HAFS" w:hAnsi="KFGQPC Uthmanic Script HAFS" w:cs="KFGQPC Uthmanic Script HAFS"/>
          <w:rtl/>
        </w:rPr>
        <w:t xml:space="preserve"> أَنزَلۡنَآ إِلَيۡكَ ءَايَٰتِۢ بَيِّنَٰتٖۖ وَمَا يَكۡفُرُ بِهَآ إِلَّا </w:t>
      </w:r>
      <w:r w:rsidR="0034238A" w:rsidRPr="0062375D">
        <w:rPr>
          <w:rFonts w:ascii="KFGQPC Uthmanic Script HAFS" w:hAnsi="KFGQPC Uthmanic Script HAFS" w:cs="KFGQPC Uthmanic Script HAFS" w:hint="cs"/>
          <w:b/>
          <w:bCs/>
          <w:rtl/>
        </w:rPr>
        <w:t>ٱلۡفَٰسِقُونَ</w:t>
      </w:r>
      <w:r w:rsidR="0034238A">
        <w:rPr>
          <w:rFonts w:ascii="KFGQPC Uthmanic Script HAFS" w:hAnsi="KFGQPC Uthmanic Script HAFS" w:cs="KFGQPC Uthmanic Script HAFS"/>
          <w:rtl/>
        </w:rPr>
        <w:t xml:space="preserve"> ٩٩</w:t>
      </w:r>
      <w:r w:rsidR="008B1184">
        <w:rPr>
          <w:rFonts w:ascii="Traditional Arabic" w:hAnsi="Traditional Arabic" w:cs="Traditional Arabic"/>
          <w:rtl/>
        </w:rPr>
        <w:t>﴾</w:t>
      </w:r>
      <w:r w:rsidRPr="00984198">
        <w:rPr>
          <w:rFonts w:hint="cs"/>
          <w:rtl/>
          <w:lang w:bidi="fa-IR"/>
        </w:rPr>
        <w:t xml:space="preserve"> </w:t>
      </w:r>
      <w:r w:rsidR="00FD1033">
        <w:rPr>
          <w:rFonts w:hint="cs"/>
          <w:rtl/>
          <w:lang w:bidi="fa-IR"/>
        </w:rPr>
        <w:t>«</w:t>
      </w:r>
      <w:r w:rsidR="00825EE3" w:rsidRPr="00984198">
        <w:rPr>
          <w:rtl/>
          <w:lang w:bidi="fa-IR"/>
        </w:rPr>
        <w:t>بي‌</w:t>
      </w:r>
      <w:r w:rsidRPr="00984198">
        <w:rPr>
          <w:rtl/>
          <w:lang w:bidi="fa-IR"/>
        </w:rPr>
        <w:t>گمان ما آيه</w:t>
      </w:r>
      <w:r w:rsidR="00E420EE" w:rsidRPr="00984198">
        <w:rPr>
          <w:rtl/>
          <w:lang w:bidi="fa-IR"/>
        </w:rPr>
        <w:t xml:space="preserve">‌هاي </w:t>
      </w:r>
      <w:r w:rsidRPr="00984198">
        <w:rPr>
          <w:rtl/>
          <w:lang w:bidi="fa-IR"/>
        </w:rPr>
        <w:t>روشني (به وسيله جبرئيل بر قلب تو القاء كرديم و) براي تو</w:t>
      </w:r>
      <w:r w:rsidRPr="00984198">
        <w:rPr>
          <w:rFonts w:hint="cs"/>
          <w:rtl/>
          <w:lang w:bidi="fa-IR"/>
        </w:rPr>
        <w:t xml:space="preserve"> </w:t>
      </w:r>
      <w:r w:rsidRPr="00984198">
        <w:rPr>
          <w:rtl/>
          <w:lang w:bidi="fa-IR"/>
        </w:rPr>
        <w:t>فرست</w:t>
      </w:r>
      <w:r w:rsidRPr="00984198">
        <w:rPr>
          <w:rFonts w:hint="cs"/>
          <w:rtl/>
          <w:lang w:bidi="fa-IR"/>
        </w:rPr>
        <w:t>ـ</w:t>
      </w:r>
      <w:r w:rsidRPr="00984198">
        <w:rPr>
          <w:rtl/>
          <w:lang w:bidi="fa-IR"/>
        </w:rPr>
        <w:t>اديم (ك</w:t>
      </w:r>
      <w:r w:rsidRPr="00984198">
        <w:rPr>
          <w:rFonts w:hint="cs"/>
          <w:rtl/>
          <w:lang w:bidi="fa-IR"/>
        </w:rPr>
        <w:t>ـ</w:t>
      </w:r>
      <w:r w:rsidRPr="00984198">
        <w:rPr>
          <w:rtl/>
          <w:lang w:bidi="fa-IR"/>
        </w:rPr>
        <w:t>ه ج</w:t>
      </w:r>
      <w:r w:rsidRPr="00984198">
        <w:rPr>
          <w:rFonts w:hint="cs"/>
          <w:rtl/>
          <w:lang w:bidi="fa-IR"/>
        </w:rPr>
        <w:t>ـ</w:t>
      </w:r>
      <w:r w:rsidRPr="00984198">
        <w:rPr>
          <w:rtl/>
          <w:lang w:bidi="fa-IR"/>
        </w:rPr>
        <w:t>ويندگ</w:t>
      </w:r>
      <w:r w:rsidRPr="00984198">
        <w:rPr>
          <w:rFonts w:hint="cs"/>
          <w:rtl/>
          <w:lang w:bidi="fa-IR"/>
        </w:rPr>
        <w:t>ـ</w:t>
      </w:r>
      <w:r w:rsidRPr="00984198">
        <w:rPr>
          <w:rtl/>
          <w:lang w:bidi="fa-IR"/>
        </w:rPr>
        <w:t>ان راه حق، در ب</w:t>
      </w:r>
      <w:r w:rsidRPr="00984198">
        <w:rPr>
          <w:rFonts w:hint="cs"/>
          <w:rtl/>
          <w:lang w:bidi="fa-IR"/>
        </w:rPr>
        <w:t>ـ</w:t>
      </w:r>
      <w:r w:rsidRPr="00984198">
        <w:rPr>
          <w:rtl/>
          <w:lang w:bidi="fa-IR"/>
        </w:rPr>
        <w:t>رابر</w:t>
      </w:r>
      <w:r w:rsidR="009D0387" w:rsidRPr="00984198">
        <w:rPr>
          <w:rtl/>
          <w:lang w:bidi="fa-IR"/>
        </w:rPr>
        <w:t xml:space="preserve"> آن‌ها </w:t>
      </w:r>
      <w:r w:rsidRPr="00984198">
        <w:rPr>
          <w:rtl/>
          <w:lang w:bidi="fa-IR"/>
        </w:rPr>
        <w:t>سرتعظيم ف</w:t>
      </w:r>
      <w:r w:rsidRPr="00984198">
        <w:rPr>
          <w:rFonts w:hint="cs"/>
          <w:rtl/>
          <w:lang w:bidi="fa-IR"/>
        </w:rPr>
        <w:t>ـ</w:t>
      </w:r>
      <w:r w:rsidRPr="00984198">
        <w:rPr>
          <w:rtl/>
          <w:lang w:bidi="fa-IR"/>
        </w:rPr>
        <w:t>رود</w:t>
      </w:r>
      <w:r w:rsidR="00C01522" w:rsidRPr="00984198">
        <w:rPr>
          <w:rtl/>
          <w:lang w:bidi="fa-IR"/>
        </w:rPr>
        <w:t xml:space="preserve"> مي‌</w:t>
      </w:r>
      <w:r w:rsidRPr="00984198">
        <w:rPr>
          <w:rtl/>
          <w:lang w:bidi="fa-IR"/>
        </w:rPr>
        <w:t>آورند) و</w:t>
      </w:r>
      <w:r w:rsidRPr="00984198">
        <w:rPr>
          <w:rFonts w:hint="cs"/>
          <w:rtl/>
          <w:lang w:bidi="fa-IR"/>
        </w:rPr>
        <w:t xml:space="preserve"> </w:t>
      </w:r>
      <w:r w:rsidRPr="00984198">
        <w:rPr>
          <w:rtl/>
          <w:lang w:bidi="fa-IR"/>
        </w:rPr>
        <w:t>ج</w:t>
      </w:r>
      <w:r w:rsidRPr="00984198">
        <w:rPr>
          <w:rFonts w:hint="cs"/>
          <w:rtl/>
          <w:lang w:bidi="fa-IR"/>
        </w:rPr>
        <w:t>ـ</w:t>
      </w:r>
      <w:r w:rsidRPr="00984198">
        <w:rPr>
          <w:rtl/>
          <w:lang w:bidi="fa-IR"/>
        </w:rPr>
        <w:t>ز بي</w:t>
      </w:r>
      <w:r w:rsidRPr="00984198">
        <w:rPr>
          <w:rFonts w:hint="cs"/>
          <w:rtl/>
          <w:lang w:bidi="fa-IR"/>
        </w:rPr>
        <w:t>ـ</w:t>
      </w:r>
      <w:r w:rsidRPr="00984198">
        <w:rPr>
          <w:rtl/>
          <w:lang w:bidi="fa-IR"/>
        </w:rPr>
        <w:t>رون</w:t>
      </w:r>
      <w:r w:rsidRPr="00984198">
        <w:rPr>
          <w:rFonts w:hint="cs"/>
          <w:rtl/>
          <w:lang w:bidi="fa-IR"/>
        </w:rPr>
        <w:t xml:space="preserve"> </w:t>
      </w:r>
      <w:r w:rsidRPr="00984198">
        <w:rPr>
          <w:rtl/>
          <w:lang w:bidi="fa-IR"/>
        </w:rPr>
        <w:t>روندگان (از دائره قانون فطرت و</w:t>
      </w:r>
      <w:r w:rsidRPr="00984198">
        <w:rPr>
          <w:rFonts w:hint="cs"/>
          <w:rtl/>
          <w:lang w:bidi="fa-IR"/>
        </w:rPr>
        <w:t xml:space="preserve"> </w:t>
      </w:r>
      <w:r w:rsidRPr="00984198">
        <w:rPr>
          <w:rtl/>
          <w:lang w:bidi="fa-IR"/>
        </w:rPr>
        <w:t>دشمنان حق و</w:t>
      </w:r>
      <w:r w:rsidRPr="00984198">
        <w:rPr>
          <w:rFonts w:hint="cs"/>
          <w:rtl/>
          <w:lang w:bidi="fa-IR"/>
        </w:rPr>
        <w:t xml:space="preserve"> </w:t>
      </w:r>
      <w:r w:rsidRPr="00984198">
        <w:rPr>
          <w:rtl/>
          <w:lang w:bidi="fa-IR"/>
        </w:rPr>
        <w:t>حقيقت) كسي بدانها كفر</w:t>
      </w:r>
      <w:r w:rsidR="000D6F3F" w:rsidRPr="00984198">
        <w:rPr>
          <w:rtl/>
          <w:lang w:bidi="fa-IR"/>
        </w:rPr>
        <w:t xml:space="preserve"> نمي‌</w:t>
      </w:r>
      <w:r w:rsidRPr="00984198">
        <w:rPr>
          <w:rtl/>
          <w:lang w:bidi="fa-IR"/>
        </w:rPr>
        <w:t>ورزد</w:t>
      </w:r>
      <w:r w:rsidR="00FD1033">
        <w:rPr>
          <w:rFonts w:hint="cs"/>
          <w:rtl/>
          <w:lang w:bidi="fa-IR"/>
        </w:rPr>
        <w:t>»</w:t>
      </w:r>
      <w:r w:rsidRPr="00984198">
        <w:rPr>
          <w:rtl/>
          <w:lang w:bidi="fa-IR"/>
        </w:rPr>
        <w:t>.</w:t>
      </w:r>
      <w:r w:rsidRPr="00984198">
        <w:rPr>
          <w:rFonts w:hint="cs"/>
          <w:rtl/>
          <w:lang w:bidi="fa-IR"/>
        </w:rPr>
        <w:t xml:space="preserve"> </w:t>
      </w:r>
      <w:r w:rsidRPr="00984198">
        <w:rPr>
          <w:rtl/>
          <w:lang w:bidi="fa-IR"/>
        </w:rPr>
        <w:t>و آیات</w:t>
      </w:r>
      <w:r w:rsidRPr="00984198">
        <w:rPr>
          <w:rFonts w:hint="cs"/>
          <w:rtl/>
          <w:lang w:bidi="fa-IR"/>
        </w:rPr>
        <w:t>ی که بیانگر</w:t>
      </w:r>
      <w:r w:rsidRPr="00984198">
        <w:rPr>
          <w:rtl/>
          <w:lang w:bidi="fa-IR"/>
        </w:rPr>
        <w:t xml:space="preserve"> این مساله </w:t>
      </w:r>
      <w:r w:rsidRPr="00984198">
        <w:rPr>
          <w:rFonts w:hint="cs"/>
          <w:rtl/>
          <w:lang w:bidi="fa-IR"/>
        </w:rPr>
        <w:t>است در قرآن</w:t>
      </w:r>
      <w:r w:rsidRPr="00984198">
        <w:rPr>
          <w:rtl/>
          <w:lang w:bidi="fa-IR"/>
        </w:rPr>
        <w:t xml:space="preserve"> </w:t>
      </w:r>
      <w:r w:rsidRPr="00984198">
        <w:rPr>
          <w:rFonts w:hint="cs"/>
          <w:rtl/>
          <w:lang w:bidi="fa-IR"/>
        </w:rPr>
        <w:t>بسیار</w:t>
      </w:r>
      <w:r w:rsidR="009D0387" w:rsidRPr="00984198">
        <w:rPr>
          <w:rtl/>
          <w:lang w:bidi="fa-IR"/>
        </w:rPr>
        <w:t xml:space="preserve"> می‌</w:t>
      </w:r>
      <w:r w:rsidRPr="00984198">
        <w:rPr>
          <w:rtl/>
          <w:lang w:bidi="fa-IR"/>
        </w:rPr>
        <w:t xml:space="preserve">باشد. </w:t>
      </w:r>
    </w:p>
    <w:p w:rsidR="00C5413C" w:rsidRPr="0034238A" w:rsidRDefault="00C5413C" w:rsidP="0034238A">
      <w:pPr>
        <w:autoSpaceDE w:val="0"/>
        <w:autoSpaceDN w:val="0"/>
        <w:adjustRightInd w:val="0"/>
        <w:jc w:val="both"/>
        <w:rPr>
          <w:rFonts w:ascii="KFGQPC Uthmanic Script HAFS" w:hAnsi="KFGQPC Uthmanic Script HAFS" w:cs="KFGQPC Uthmanic Script HAFS"/>
          <w:rtl/>
        </w:rPr>
      </w:pPr>
      <w:r w:rsidRPr="00984198">
        <w:rPr>
          <w:rtl/>
          <w:lang w:bidi="fa-IR"/>
        </w:rPr>
        <w:t>و همچنین مومن نیز فاسق نامیده شده، الله متعال در سوره حجرات آیه 6</w:t>
      </w:r>
      <w:r w:rsidR="009D0387" w:rsidRPr="00984198">
        <w:rPr>
          <w:rtl/>
          <w:lang w:bidi="fa-IR"/>
        </w:rPr>
        <w:t xml:space="preserve"> می‌</w:t>
      </w:r>
      <w:r w:rsidRPr="00984198">
        <w:rPr>
          <w:rtl/>
          <w:lang w:bidi="fa-IR"/>
        </w:rPr>
        <w:t>فرماید</w:t>
      </w:r>
      <w:r w:rsidR="008B1184" w:rsidRPr="00984198">
        <w:rPr>
          <w:rFonts w:hint="cs"/>
          <w:rtl/>
          <w:lang w:bidi="fa-IR"/>
        </w:rPr>
        <w:t xml:space="preserve">: </w:t>
      </w:r>
      <w:r w:rsidR="008B1184">
        <w:rPr>
          <w:rFonts w:ascii="Traditional Arabic" w:hAnsi="Traditional Arabic" w:cs="Traditional Arabic"/>
          <w:rtl/>
        </w:rPr>
        <w:t>﴿</w:t>
      </w:r>
      <w:r w:rsidR="0034238A">
        <w:rPr>
          <w:rFonts w:ascii="KFGQPC Uthmanic Script HAFS" w:hAnsi="KFGQPC Uthmanic Script HAFS" w:cs="KFGQPC Uthmanic Script HAFS" w:hint="cs"/>
          <w:rtl/>
        </w:rPr>
        <w:t>يَٰٓأَيُّهَا</w:t>
      </w:r>
      <w:r w:rsidR="0034238A">
        <w:rPr>
          <w:rFonts w:ascii="KFGQPC Uthmanic Script HAFS" w:hAnsi="KFGQPC Uthmanic Script HAFS" w:cs="KFGQPC Uthmanic Script HAFS"/>
          <w:rtl/>
        </w:rPr>
        <w:t xml:space="preserve"> </w:t>
      </w:r>
      <w:r w:rsidR="0034238A">
        <w:rPr>
          <w:rFonts w:ascii="KFGQPC Uthmanic Script HAFS" w:hAnsi="KFGQPC Uthmanic Script HAFS" w:cs="KFGQPC Uthmanic Script HAFS" w:hint="cs"/>
          <w:rtl/>
        </w:rPr>
        <w:t>ٱلَّذِينَ</w:t>
      </w:r>
      <w:r w:rsidR="0034238A">
        <w:rPr>
          <w:rFonts w:ascii="KFGQPC Uthmanic Script HAFS" w:hAnsi="KFGQPC Uthmanic Script HAFS" w:cs="KFGQPC Uthmanic Script HAFS"/>
          <w:rtl/>
        </w:rPr>
        <w:t xml:space="preserve"> ءَامَنُوٓاْ إِن جَآءَكُمۡ </w:t>
      </w:r>
      <w:r w:rsidR="0034238A" w:rsidRPr="0062375D">
        <w:rPr>
          <w:rFonts w:ascii="KFGQPC Uthmanic Script HAFS" w:hAnsi="KFGQPC Uthmanic Script HAFS" w:cs="KFGQPC Uthmanic Script HAFS"/>
          <w:b/>
          <w:bCs/>
          <w:rtl/>
        </w:rPr>
        <w:t>فَاسِقُۢ</w:t>
      </w:r>
      <w:r w:rsidR="0034238A">
        <w:rPr>
          <w:rFonts w:ascii="KFGQPC Uthmanic Script HAFS" w:hAnsi="KFGQPC Uthmanic Script HAFS" w:cs="KFGQPC Uthmanic Script HAFS"/>
          <w:rtl/>
        </w:rPr>
        <w:t xml:space="preserve"> بِنَبَإٖ فَتَبَيَّنُوٓاْ أَن تُصِيبُواْ قَوۡمَۢا بِجَهَٰلَةٖ فَتُصۡبِحُواْ عَلَىٰ مَا فَعَلۡتُمۡ نَٰدِمِينَ ٦</w:t>
      </w:r>
      <w:r w:rsidR="008B1184">
        <w:rPr>
          <w:rFonts w:ascii="Traditional Arabic" w:hAnsi="Traditional Arabic" w:cs="Traditional Arabic"/>
          <w:rtl/>
        </w:rPr>
        <w:t>﴾</w:t>
      </w:r>
      <w:r>
        <w:rPr>
          <w:rFonts w:cs="Traditional Arabic" w:hint="cs"/>
          <w:rtl/>
        </w:rPr>
        <w:t xml:space="preserve"> </w:t>
      </w:r>
      <w:r w:rsidR="00005472">
        <w:rPr>
          <w:rFonts w:hint="cs"/>
          <w:rtl/>
          <w:lang w:bidi="fa-IR"/>
        </w:rPr>
        <w:t>«</w:t>
      </w:r>
      <w:r w:rsidR="0062375D">
        <w:rPr>
          <w:rtl/>
          <w:lang w:bidi="fa-IR"/>
        </w:rPr>
        <w:t>اي كساني</w:t>
      </w:r>
      <w:r w:rsidR="0062375D">
        <w:rPr>
          <w:rFonts w:hint="cs"/>
          <w:rtl/>
          <w:lang w:bidi="fa-IR"/>
        </w:rPr>
        <w:softHyphen/>
      </w:r>
      <w:r w:rsidRPr="00984198">
        <w:rPr>
          <w:rtl/>
          <w:lang w:bidi="fa-IR"/>
        </w:rPr>
        <w:t>كه ايمان آورده</w:t>
      </w:r>
      <w:r w:rsidR="003904FB" w:rsidRPr="00984198">
        <w:rPr>
          <w:rFonts w:hint="cs"/>
          <w:rtl/>
          <w:lang w:bidi="fa-IR"/>
        </w:rPr>
        <w:t>‌</w:t>
      </w:r>
      <w:r w:rsidRPr="00984198">
        <w:rPr>
          <w:rtl/>
          <w:lang w:bidi="fa-IR"/>
        </w:rPr>
        <w:t>ايد</w:t>
      </w:r>
      <w:r w:rsidRPr="00984198">
        <w:rPr>
          <w:rFonts w:hint="cs"/>
          <w:rtl/>
          <w:lang w:bidi="fa-IR"/>
        </w:rPr>
        <w:t>،</w:t>
      </w:r>
      <w:r w:rsidRPr="00984198">
        <w:rPr>
          <w:rtl/>
          <w:lang w:bidi="fa-IR"/>
        </w:rPr>
        <w:t xml:space="preserve"> اگر شخص فاسقي خبري را به شما رسانيد درباره آن تحقيق كنيد، مبادا به گروهي بدون آگاهي (از حال و</w:t>
      </w:r>
      <w:r w:rsidRPr="00984198">
        <w:rPr>
          <w:rFonts w:hint="cs"/>
          <w:rtl/>
          <w:lang w:bidi="fa-IR"/>
        </w:rPr>
        <w:t xml:space="preserve"> </w:t>
      </w:r>
      <w:r w:rsidRPr="00984198">
        <w:rPr>
          <w:rtl/>
          <w:lang w:bidi="fa-IR"/>
        </w:rPr>
        <w:t>احوال</w:t>
      </w:r>
      <w:r w:rsidR="0062375D">
        <w:rPr>
          <w:rFonts w:hint="cs"/>
          <w:rtl/>
          <w:lang w:bidi="fa-IR"/>
        </w:rPr>
        <w:softHyphen/>
      </w:r>
      <w:r w:rsidRPr="00984198">
        <w:rPr>
          <w:rtl/>
          <w:lang w:bidi="fa-IR"/>
        </w:rPr>
        <w:t>شان و</w:t>
      </w:r>
      <w:r w:rsidRPr="00984198">
        <w:rPr>
          <w:rFonts w:hint="cs"/>
          <w:rtl/>
          <w:lang w:bidi="fa-IR"/>
        </w:rPr>
        <w:t xml:space="preserve"> </w:t>
      </w:r>
      <w:r w:rsidRPr="00984198">
        <w:rPr>
          <w:rtl/>
          <w:lang w:bidi="fa-IR"/>
        </w:rPr>
        <w:t>ش</w:t>
      </w:r>
      <w:r w:rsidR="0062375D">
        <w:rPr>
          <w:rtl/>
          <w:lang w:bidi="fa-IR"/>
        </w:rPr>
        <w:t>ناخت راستين ايشان) آسيب برسانيد</w:t>
      </w:r>
      <w:r w:rsidRPr="00984198">
        <w:rPr>
          <w:rtl/>
          <w:lang w:bidi="fa-IR"/>
        </w:rPr>
        <w:t xml:space="preserve"> و</w:t>
      </w:r>
      <w:r w:rsidRPr="00984198">
        <w:rPr>
          <w:rFonts w:hint="cs"/>
          <w:rtl/>
          <w:lang w:bidi="fa-IR"/>
        </w:rPr>
        <w:t xml:space="preserve"> </w:t>
      </w:r>
      <w:r w:rsidRPr="00984198">
        <w:rPr>
          <w:rtl/>
          <w:lang w:bidi="fa-IR"/>
        </w:rPr>
        <w:t>از كرده خود پشيمان شويد</w:t>
      </w:r>
      <w:r w:rsidR="00005472">
        <w:rPr>
          <w:rFonts w:hint="cs"/>
          <w:rtl/>
          <w:lang w:bidi="fa-IR"/>
        </w:rPr>
        <w:t>»</w:t>
      </w:r>
      <w:r w:rsidRPr="00984198">
        <w:rPr>
          <w:rtl/>
          <w:lang w:bidi="fa-IR"/>
        </w:rPr>
        <w:t xml:space="preserve">. </w:t>
      </w:r>
    </w:p>
    <w:p w:rsidR="00C5413C" w:rsidRPr="0034238A" w:rsidRDefault="00C5413C" w:rsidP="0034238A">
      <w:pPr>
        <w:autoSpaceDE w:val="0"/>
        <w:autoSpaceDN w:val="0"/>
        <w:adjustRightInd w:val="0"/>
        <w:jc w:val="both"/>
        <w:rPr>
          <w:rFonts w:ascii="KFGQPC Uthmanic Script HAFS" w:hAnsi="KFGQPC Uthmanic Script HAFS" w:cs="KFGQPC Uthmanic Script HAFS"/>
          <w:rtl/>
        </w:rPr>
      </w:pPr>
      <w:r w:rsidRPr="00984198">
        <w:rPr>
          <w:rtl/>
          <w:lang w:bidi="fa-IR"/>
        </w:rPr>
        <w:t xml:space="preserve">این آیه در مورد </w:t>
      </w:r>
      <w:r w:rsidRPr="00984198">
        <w:rPr>
          <w:rFonts w:hint="cs"/>
          <w:rtl/>
          <w:lang w:bidi="fa-IR"/>
        </w:rPr>
        <w:t>حکم</w:t>
      </w:r>
      <w:r w:rsidRPr="00984198">
        <w:rPr>
          <w:rtl/>
          <w:lang w:bidi="fa-IR"/>
        </w:rPr>
        <w:t xml:space="preserve"> بن </w:t>
      </w:r>
      <w:r w:rsidRPr="00984198">
        <w:rPr>
          <w:rFonts w:hint="cs"/>
          <w:rtl/>
          <w:lang w:bidi="fa-IR"/>
        </w:rPr>
        <w:t>ابی العاص</w:t>
      </w:r>
      <w:r w:rsidRPr="00984198">
        <w:rPr>
          <w:rtl/>
          <w:lang w:bidi="fa-IR"/>
        </w:rPr>
        <w:t xml:space="preserve"> نازل شد. واضح و آشکار است که این فاسق با آن فاسق متفاوت</w:t>
      </w:r>
      <w:r w:rsidR="009D0387" w:rsidRPr="00984198">
        <w:rPr>
          <w:rtl/>
          <w:lang w:bidi="fa-IR"/>
        </w:rPr>
        <w:t xml:space="preserve"> می‌</w:t>
      </w:r>
      <w:r w:rsidRPr="00984198">
        <w:rPr>
          <w:rtl/>
          <w:lang w:bidi="fa-IR"/>
        </w:rPr>
        <w:t>باشد. و الله متعال در سوره نور آیه</w:t>
      </w:r>
      <w:r w:rsidR="0062375D">
        <w:rPr>
          <w:rFonts w:hint="cs"/>
          <w:rtl/>
          <w:lang w:bidi="fa-IR"/>
        </w:rPr>
        <w:t xml:space="preserve"> </w:t>
      </w:r>
      <w:r w:rsidRPr="00984198">
        <w:rPr>
          <w:rtl/>
          <w:lang w:bidi="fa-IR"/>
        </w:rPr>
        <w:t>4</w:t>
      </w:r>
      <w:r w:rsidR="009D0387" w:rsidRPr="00984198">
        <w:rPr>
          <w:rtl/>
          <w:lang w:bidi="fa-IR"/>
        </w:rPr>
        <w:t xml:space="preserve"> می‌</w:t>
      </w:r>
      <w:r w:rsidRPr="00984198">
        <w:rPr>
          <w:rtl/>
          <w:lang w:bidi="fa-IR"/>
        </w:rPr>
        <w:t>فرماید:</w:t>
      </w:r>
      <w:r w:rsidR="008B1184" w:rsidRPr="00984198">
        <w:rPr>
          <w:rFonts w:hint="cs"/>
          <w:rtl/>
          <w:lang w:bidi="fa-IR"/>
        </w:rPr>
        <w:t xml:space="preserve"> </w:t>
      </w:r>
      <w:r w:rsidR="008B1184">
        <w:rPr>
          <w:rFonts w:ascii="Traditional Arabic" w:hAnsi="Traditional Arabic" w:cs="Traditional Arabic"/>
          <w:rtl/>
        </w:rPr>
        <w:t>﴿</w:t>
      </w:r>
      <w:r w:rsidR="0034238A">
        <w:rPr>
          <w:rFonts w:ascii="KFGQPC Uthmanic Script HAFS" w:hAnsi="KFGQPC Uthmanic Script HAFS" w:cs="KFGQPC Uthmanic Script HAFS" w:hint="cs"/>
          <w:rtl/>
        </w:rPr>
        <w:t>وَٱلَّذِينَ</w:t>
      </w:r>
      <w:r w:rsidR="0034238A">
        <w:rPr>
          <w:rFonts w:ascii="KFGQPC Uthmanic Script HAFS" w:hAnsi="KFGQPC Uthmanic Script HAFS" w:cs="KFGQPC Uthmanic Script HAFS"/>
          <w:rtl/>
        </w:rPr>
        <w:t xml:space="preserve"> يَرۡمُونَ </w:t>
      </w:r>
      <w:r w:rsidR="0034238A">
        <w:rPr>
          <w:rFonts w:ascii="KFGQPC Uthmanic Script HAFS" w:hAnsi="KFGQPC Uthmanic Script HAFS" w:cs="KFGQPC Uthmanic Script HAFS" w:hint="cs"/>
          <w:rtl/>
        </w:rPr>
        <w:t>ٱلۡمُحۡصَنَٰتِ</w:t>
      </w:r>
      <w:r w:rsidR="0034238A">
        <w:rPr>
          <w:rFonts w:ascii="KFGQPC Uthmanic Script HAFS" w:hAnsi="KFGQPC Uthmanic Script HAFS" w:cs="KFGQPC Uthmanic Script HAFS"/>
          <w:rtl/>
        </w:rPr>
        <w:t xml:space="preserve"> ثُمَّ لَمۡ يَأۡتُواْ بِأَرۡبَعَةِ شُهَدَآءَ فَ</w:t>
      </w:r>
      <w:r w:rsidR="0034238A">
        <w:rPr>
          <w:rFonts w:ascii="KFGQPC Uthmanic Script HAFS" w:hAnsi="KFGQPC Uthmanic Script HAFS" w:cs="KFGQPC Uthmanic Script HAFS" w:hint="cs"/>
          <w:rtl/>
        </w:rPr>
        <w:t>ٱجۡلِدُوهُمۡ</w:t>
      </w:r>
      <w:r w:rsidR="0034238A">
        <w:rPr>
          <w:rFonts w:ascii="KFGQPC Uthmanic Script HAFS" w:hAnsi="KFGQPC Uthmanic Script HAFS" w:cs="KFGQPC Uthmanic Script HAFS"/>
          <w:rtl/>
        </w:rPr>
        <w:t xml:space="preserve"> ثَمَٰنِينَ جَلۡدَةٗ وَلَا تَقۡبَلُواْ لَهُمۡ شَهَٰدَةً أَبَدٗاۚ وَأُوْلَٰٓئِكَ هُمُ </w:t>
      </w:r>
      <w:r w:rsidR="0034238A" w:rsidRPr="0062375D">
        <w:rPr>
          <w:rFonts w:ascii="KFGQPC Uthmanic Script HAFS" w:hAnsi="KFGQPC Uthmanic Script HAFS" w:cs="KFGQPC Uthmanic Script HAFS" w:hint="cs"/>
          <w:b/>
          <w:bCs/>
          <w:rtl/>
        </w:rPr>
        <w:t>ٱلۡفَٰسِقُونَ</w:t>
      </w:r>
      <w:r w:rsidR="0034238A">
        <w:rPr>
          <w:rFonts w:ascii="KFGQPC Uthmanic Script HAFS" w:hAnsi="KFGQPC Uthmanic Script HAFS" w:cs="KFGQPC Uthmanic Script HAFS"/>
          <w:rtl/>
        </w:rPr>
        <w:t xml:space="preserve"> ٤</w:t>
      </w:r>
      <w:r w:rsidR="008B1184">
        <w:rPr>
          <w:rFonts w:ascii="Traditional Arabic" w:hAnsi="Traditional Arabic" w:cs="Traditional Arabic"/>
          <w:rtl/>
        </w:rPr>
        <w:t>﴾</w:t>
      </w:r>
      <w:r w:rsidRPr="00984198">
        <w:rPr>
          <w:rFonts w:hint="cs"/>
          <w:rtl/>
          <w:lang w:bidi="fa-IR"/>
        </w:rPr>
        <w:t xml:space="preserve"> </w:t>
      </w:r>
      <w:r w:rsidR="00286529">
        <w:rPr>
          <w:rFonts w:hint="cs"/>
          <w:rtl/>
          <w:lang w:bidi="fa-IR"/>
        </w:rPr>
        <w:t>«</w:t>
      </w:r>
      <w:r w:rsidR="0062375D">
        <w:rPr>
          <w:rtl/>
          <w:lang w:bidi="fa-IR"/>
        </w:rPr>
        <w:t>كساني</w:t>
      </w:r>
      <w:r w:rsidR="0062375D">
        <w:rPr>
          <w:rFonts w:hint="cs"/>
          <w:rtl/>
          <w:lang w:bidi="fa-IR"/>
        </w:rPr>
        <w:softHyphen/>
      </w:r>
      <w:r w:rsidRPr="00984198">
        <w:rPr>
          <w:rtl/>
          <w:lang w:bidi="fa-IR"/>
        </w:rPr>
        <w:t>كه به زنان پاكدامن نسبت زنا</w:t>
      </w:r>
      <w:r w:rsidR="00C01522" w:rsidRPr="00984198">
        <w:rPr>
          <w:rtl/>
          <w:lang w:bidi="fa-IR"/>
        </w:rPr>
        <w:t xml:space="preserve"> مي‌</w:t>
      </w:r>
      <w:r w:rsidRPr="00984198">
        <w:rPr>
          <w:rtl/>
          <w:lang w:bidi="fa-IR"/>
        </w:rPr>
        <w:t>دهند، سپس چهار گواه (بر ادّعاي خود، حاضر)</w:t>
      </w:r>
      <w:r w:rsidR="000D6F3F" w:rsidRPr="00984198">
        <w:rPr>
          <w:rtl/>
          <w:lang w:bidi="fa-IR"/>
        </w:rPr>
        <w:t xml:space="preserve"> نمي‌</w:t>
      </w:r>
      <w:r w:rsidRPr="00984198">
        <w:rPr>
          <w:rtl/>
          <w:lang w:bidi="fa-IR"/>
        </w:rPr>
        <w:t>آو</w:t>
      </w:r>
      <w:r w:rsidR="0062375D">
        <w:rPr>
          <w:rtl/>
          <w:lang w:bidi="fa-IR"/>
        </w:rPr>
        <w:t>رند، بديشان هشتاد تازيانه بزنيد</w:t>
      </w:r>
      <w:r w:rsidRPr="00984198">
        <w:rPr>
          <w:rtl/>
          <w:lang w:bidi="fa-IR"/>
        </w:rPr>
        <w:t xml:space="preserve"> و</w:t>
      </w:r>
      <w:r w:rsidRPr="00984198">
        <w:rPr>
          <w:rFonts w:hint="cs"/>
          <w:rtl/>
          <w:lang w:bidi="fa-IR"/>
        </w:rPr>
        <w:t xml:space="preserve"> </w:t>
      </w:r>
      <w:r w:rsidRPr="00984198">
        <w:rPr>
          <w:rtl/>
          <w:lang w:bidi="fa-IR"/>
        </w:rPr>
        <w:t>هرگز گواهي دادن آنان را (در طول عمر بر هيچ كاري) نپذيريد، و چنين كساني فاسق (و</w:t>
      </w:r>
      <w:r w:rsidRPr="00984198">
        <w:rPr>
          <w:rFonts w:hint="cs"/>
          <w:rtl/>
          <w:lang w:bidi="fa-IR"/>
        </w:rPr>
        <w:t xml:space="preserve"> </w:t>
      </w:r>
      <w:r w:rsidRPr="00984198">
        <w:rPr>
          <w:rtl/>
          <w:lang w:bidi="fa-IR"/>
        </w:rPr>
        <w:t>متمرّد از فرمان خدا) هستند</w:t>
      </w:r>
      <w:r w:rsidR="00286529">
        <w:rPr>
          <w:rFonts w:hint="cs"/>
          <w:rtl/>
          <w:lang w:bidi="fa-IR"/>
        </w:rPr>
        <w:t>»</w:t>
      </w:r>
      <w:r w:rsidRPr="00984198">
        <w:rPr>
          <w:rtl/>
          <w:lang w:bidi="fa-IR"/>
        </w:rPr>
        <w:t xml:space="preserve">. </w:t>
      </w:r>
    </w:p>
    <w:p w:rsidR="00C5413C" w:rsidRPr="0034238A" w:rsidRDefault="00C5413C" w:rsidP="0062375D">
      <w:pPr>
        <w:autoSpaceDE w:val="0"/>
        <w:autoSpaceDN w:val="0"/>
        <w:adjustRightInd w:val="0"/>
        <w:jc w:val="both"/>
        <w:rPr>
          <w:rFonts w:ascii="KFGQPC Uthmanic Script HAFS" w:hAnsi="KFGQPC Uthmanic Script HAFS" w:cs="KFGQPC Uthmanic Script HAFS"/>
          <w:rtl/>
        </w:rPr>
      </w:pPr>
      <w:r w:rsidRPr="00984198">
        <w:rPr>
          <w:rtl/>
          <w:lang w:bidi="fa-IR"/>
        </w:rPr>
        <w:t>و در مورد ابلیس در سوره کهف آیه</w:t>
      </w:r>
      <w:r w:rsidR="0062375D">
        <w:rPr>
          <w:rFonts w:hint="cs"/>
          <w:rtl/>
          <w:lang w:bidi="fa-IR"/>
        </w:rPr>
        <w:t xml:space="preserve"> </w:t>
      </w:r>
      <w:r w:rsidRPr="00984198">
        <w:rPr>
          <w:rtl/>
          <w:lang w:bidi="fa-IR"/>
        </w:rPr>
        <w:t>50</w:t>
      </w:r>
      <w:r w:rsidR="009D0387" w:rsidRPr="00984198">
        <w:rPr>
          <w:rtl/>
          <w:lang w:bidi="fa-IR"/>
        </w:rPr>
        <w:t xml:space="preserve"> می‌</w:t>
      </w:r>
      <w:r w:rsidRPr="00984198">
        <w:rPr>
          <w:rtl/>
          <w:lang w:bidi="fa-IR"/>
        </w:rPr>
        <w:t>فرماید:</w:t>
      </w:r>
      <w:r w:rsidR="008B1184" w:rsidRPr="00984198">
        <w:rPr>
          <w:rFonts w:hint="cs"/>
          <w:rtl/>
          <w:lang w:bidi="fa-IR"/>
        </w:rPr>
        <w:t xml:space="preserve"> </w:t>
      </w:r>
      <w:r w:rsidR="008B1184">
        <w:rPr>
          <w:rFonts w:ascii="Traditional Arabic" w:hAnsi="Traditional Arabic" w:cs="Traditional Arabic"/>
          <w:rtl/>
        </w:rPr>
        <w:t>﴿</w:t>
      </w:r>
      <w:r w:rsidR="0034238A">
        <w:rPr>
          <w:rFonts w:ascii="Traditional Arabic" w:hAnsi="Traditional Arabic" w:cs="Traditional Arabic" w:hint="cs"/>
          <w:rtl/>
        </w:rPr>
        <w:t>...</w:t>
      </w:r>
      <w:r w:rsidR="0034238A" w:rsidRPr="0062375D">
        <w:rPr>
          <w:rFonts w:ascii="KFGQPC Uthmanic Script HAFS" w:hAnsi="KFGQPC Uthmanic Script HAFS" w:cs="KFGQPC Uthmanic Script HAFS"/>
          <w:b/>
          <w:bCs/>
          <w:rtl/>
        </w:rPr>
        <w:t>فَفَسَقَ</w:t>
      </w:r>
      <w:r w:rsidR="0034238A">
        <w:rPr>
          <w:rFonts w:ascii="KFGQPC Uthmanic Script HAFS" w:hAnsi="KFGQPC Uthmanic Script HAFS" w:cs="KFGQPC Uthmanic Script HAFS"/>
          <w:rtl/>
        </w:rPr>
        <w:t xml:space="preserve"> عَنۡ أَمۡرِ رَبِّهِ</w:t>
      </w:r>
      <w:r w:rsidR="0034238A">
        <w:rPr>
          <w:rFonts w:ascii="KFGQPC Uthmanic Script HAFS" w:hAnsi="KFGQPC Uthmanic Script HAFS" w:cs="KFGQPC Uthmanic Script HAFS" w:hint="cs"/>
          <w:rtl/>
        </w:rPr>
        <w:t>ۦٓۗ</w:t>
      </w:r>
      <w:r w:rsidR="008B1184">
        <w:rPr>
          <w:rFonts w:ascii="Traditional Arabic" w:hAnsi="Traditional Arabic" w:cs="Traditional Arabic"/>
          <w:rtl/>
        </w:rPr>
        <w:t>﴾</w:t>
      </w:r>
      <w:r w:rsidRPr="00984198">
        <w:rPr>
          <w:rFonts w:hint="cs"/>
          <w:rtl/>
          <w:lang w:bidi="fa-IR"/>
        </w:rPr>
        <w:t xml:space="preserve"> </w:t>
      </w:r>
      <w:r w:rsidR="00AD16C3">
        <w:rPr>
          <w:rFonts w:hint="cs"/>
          <w:rtl/>
          <w:lang w:bidi="fa-IR"/>
        </w:rPr>
        <w:t>«</w:t>
      </w:r>
      <w:r w:rsidRPr="00984198">
        <w:rPr>
          <w:rtl/>
          <w:lang w:bidi="fa-IR"/>
        </w:rPr>
        <w:t>و</w:t>
      </w:r>
      <w:r w:rsidRPr="00984198">
        <w:rPr>
          <w:rFonts w:hint="cs"/>
          <w:rtl/>
          <w:lang w:bidi="fa-IR"/>
        </w:rPr>
        <w:t xml:space="preserve"> </w:t>
      </w:r>
      <w:r w:rsidRPr="00984198">
        <w:rPr>
          <w:rtl/>
          <w:lang w:bidi="fa-IR"/>
        </w:rPr>
        <w:t>از فرمان پروردگارش تمرّد كرد</w:t>
      </w:r>
      <w:r w:rsidR="00AD16C3">
        <w:rPr>
          <w:rFonts w:hint="cs"/>
          <w:rtl/>
          <w:lang w:bidi="fa-IR"/>
        </w:rPr>
        <w:t>»</w:t>
      </w:r>
      <w:r w:rsidRPr="00984198">
        <w:rPr>
          <w:rtl/>
          <w:lang w:bidi="fa-IR"/>
        </w:rPr>
        <w:t>. و در سوره بقره آیه 197</w:t>
      </w:r>
      <w:r w:rsidR="009D0387" w:rsidRPr="00984198">
        <w:rPr>
          <w:rtl/>
          <w:lang w:bidi="fa-IR"/>
        </w:rPr>
        <w:t xml:space="preserve"> می‌</w:t>
      </w:r>
      <w:r w:rsidRPr="00984198">
        <w:rPr>
          <w:rtl/>
          <w:lang w:bidi="fa-IR"/>
        </w:rPr>
        <w:t>فرماید:</w:t>
      </w:r>
      <w:r w:rsidR="008B1184" w:rsidRPr="00984198">
        <w:rPr>
          <w:rFonts w:hint="cs"/>
          <w:rtl/>
          <w:lang w:bidi="fa-IR"/>
        </w:rPr>
        <w:t xml:space="preserve"> </w:t>
      </w:r>
      <w:r w:rsidR="008B1184">
        <w:rPr>
          <w:rFonts w:ascii="Traditional Arabic" w:hAnsi="Traditional Arabic" w:cs="Traditional Arabic"/>
          <w:rtl/>
        </w:rPr>
        <w:t>﴿</w:t>
      </w:r>
      <w:r w:rsidR="0034238A">
        <w:rPr>
          <w:rFonts w:ascii="KFGQPC Uthmanic Script HAFS" w:hAnsi="KFGQPC Uthmanic Script HAFS" w:cs="KFGQPC Uthmanic Script HAFS"/>
          <w:rtl/>
        </w:rPr>
        <w:t xml:space="preserve">فَمَن فَرَضَ فِيهِنَّ </w:t>
      </w:r>
      <w:r w:rsidR="0034238A">
        <w:rPr>
          <w:rFonts w:ascii="KFGQPC Uthmanic Script HAFS" w:hAnsi="KFGQPC Uthmanic Script HAFS" w:cs="KFGQPC Uthmanic Script HAFS" w:hint="cs"/>
          <w:rtl/>
        </w:rPr>
        <w:t>ٱلۡحَجَّ</w:t>
      </w:r>
      <w:r w:rsidR="0034238A">
        <w:rPr>
          <w:rFonts w:ascii="KFGQPC Uthmanic Script HAFS" w:hAnsi="KFGQPC Uthmanic Script HAFS" w:cs="KFGQPC Uthmanic Script HAFS"/>
          <w:rtl/>
        </w:rPr>
        <w:t xml:space="preserve"> فَلَا رَفَثَ وَلَا </w:t>
      </w:r>
      <w:r w:rsidR="0034238A" w:rsidRPr="0062375D">
        <w:rPr>
          <w:rFonts w:ascii="KFGQPC Uthmanic Script HAFS" w:hAnsi="KFGQPC Uthmanic Script HAFS" w:cs="KFGQPC Uthmanic Script HAFS"/>
          <w:b/>
          <w:bCs/>
          <w:rtl/>
        </w:rPr>
        <w:t>فُسُوقَ</w:t>
      </w:r>
      <w:r w:rsidR="0034238A">
        <w:rPr>
          <w:rFonts w:ascii="KFGQPC Uthmanic Script HAFS" w:hAnsi="KFGQPC Uthmanic Script HAFS" w:cs="KFGQPC Uthmanic Script HAFS"/>
          <w:rtl/>
        </w:rPr>
        <w:t xml:space="preserve"> وَلَا جِدَالَ فِي </w:t>
      </w:r>
      <w:r w:rsidR="0034238A">
        <w:rPr>
          <w:rFonts w:ascii="KFGQPC Uthmanic Script HAFS" w:hAnsi="KFGQPC Uthmanic Script HAFS" w:cs="KFGQPC Uthmanic Script HAFS" w:hint="cs"/>
          <w:rtl/>
        </w:rPr>
        <w:t>ٱلۡحَجِّۗ</w:t>
      </w:r>
      <w:r w:rsidR="008B1184">
        <w:rPr>
          <w:rFonts w:ascii="Traditional Arabic" w:hAnsi="Traditional Arabic" w:cs="Traditional Arabic"/>
          <w:rtl/>
        </w:rPr>
        <w:t>﴾</w:t>
      </w:r>
      <w:r w:rsidRPr="00984198">
        <w:rPr>
          <w:rFonts w:hint="cs"/>
          <w:rtl/>
          <w:lang w:bidi="fa-IR"/>
        </w:rPr>
        <w:t xml:space="preserve"> </w:t>
      </w:r>
      <w:r w:rsidR="00EA57EE">
        <w:rPr>
          <w:rFonts w:hint="cs"/>
          <w:rtl/>
          <w:lang w:bidi="fa-IR"/>
        </w:rPr>
        <w:t>«</w:t>
      </w:r>
      <w:r w:rsidRPr="00984198">
        <w:rPr>
          <w:rtl/>
          <w:lang w:bidi="fa-IR"/>
        </w:rPr>
        <w:t>پس كسي كه حجّ را بر خويشتن واجب كرده باشد (و</w:t>
      </w:r>
      <w:r w:rsidRPr="00984198">
        <w:rPr>
          <w:rFonts w:hint="cs"/>
          <w:rtl/>
          <w:lang w:bidi="fa-IR"/>
        </w:rPr>
        <w:t xml:space="preserve"> </w:t>
      </w:r>
      <w:r w:rsidRPr="00984198">
        <w:rPr>
          <w:rtl/>
          <w:lang w:bidi="fa-IR"/>
        </w:rPr>
        <w:t>حجّ ر</w:t>
      </w:r>
      <w:r w:rsidR="0062375D">
        <w:rPr>
          <w:rtl/>
          <w:lang w:bidi="fa-IR"/>
        </w:rPr>
        <w:t>ا آغاز نموده باشد، بايد آداب آن</w:t>
      </w:r>
      <w:r w:rsidR="0062375D">
        <w:rPr>
          <w:rFonts w:hint="cs"/>
          <w:rtl/>
          <w:lang w:bidi="fa-IR"/>
        </w:rPr>
        <w:softHyphen/>
      </w:r>
      <w:r w:rsidRPr="00984198">
        <w:rPr>
          <w:rtl/>
          <w:lang w:bidi="fa-IR"/>
        </w:rPr>
        <w:t>را مراعات دارد و</w:t>
      </w:r>
      <w:r w:rsidRPr="00984198">
        <w:rPr>
          <w:rFonts w:hint="cs"/>
          <w:rtl/>
          <w:lang w:bidi="fa-IR"/>
        </w:rPr>
        <w:t xml:space="preserve"> </w:t>
      </w:r>
      <w:r w:rsidRPr="00984198">
        <w:rPr>
          <w:rtl/>
          <w:lang w:bidi="fa-IR"/>
        </w:rPr>
        <w:t>توجّه داشته باشد كه) در حجّ آميزش جنسي با زنان و</w:t>
      </w:r>
      <w:r w:rsidRPr="00984198">
        <w:rPr>
          <w:rFonts w:hint="cs"/>
          <w:rtl/>
          <w:lang w:bidi="fa-IR"/>
        </w:rPr>
        <w:t xml:space="preserve"> </w:t>
      </w:r>
      <w:r w:rsidRPr="00984198">
        <w:rPr>
          <w:rtl/>
          <w:lang w:bidi="fa-IR"/>
        </w:rPr>
        <w:t>گناه</w:t>
      </w:r>
      <w:r w:rsidR="0062375D">
        <w:rPr>
          <w:rFonts w:hint="cs"/>
          <w:rtl/>
          <w:lang w:bidi="fa-IR"/>
        </w:rPr>
        <w:t xml:space="preserve"> (فسق)</w:t>
      </w:r>
      <w:r w:rsidRPr="00984198">
        <w:rPr>
          <w:rtl/>
          <w:lang w:bidi="fa-IR"/>
        </w:rPr>
        <w:t xml:space="preserve"> و</w:t>
      </w:r>
      <w:r w:rsidRPr="00984198">
        <w:rPr>
          <w:rFonts w:hint="cs"/>
          <w:rtl/>
          <w:lang w:bidi="fa-IR"/>
        </w:rPr>
        <w:t xml:space="preserve"> </w:t>
      </w:r>
      <w:r w:rsidRPr="00984198">
        <w:rPr>
          <w:rtl/>
          <w:lang w:bidi="fa-IR"/>
        </w:rPr>
        <w:t>جدالي نيست (و</w:t>
      </w:r>
      <w:r w:rsidRPr="00984198">
        <w:rPr>
          <w:rFonts w:hint="cs"/>
          <w:rtl/>
          <w:lang w:bidi="fa-IR"/>
        </w:rPr>
        <w:t xml:space="preserve"> </w:t>
      </w:r>
      <w:r w:rsidRPr="00984198">
        <w:rPr>
          <w:rtl/>
          <w:lang w:bidi="fa-IR"/>
        </w:rPr>
        <w:t>نبايد مرتكب چنين اعمالي شود).</w:t>
      </w:r>
      <w:r w:rsidR="0062375D">
        <w:rPr>
          <w:rFonts w:hint="cs"/>
          <w:rtl/>
          <w:lang w:bidi="fa-IR"/>
        </w:rPr>
        <w:t>»</w:t>
      </w:r>
      <w:r w:rsidRPr="00984198">
        <w:rPr>
          <w:rtl/>
          <w:lang w:bidi="fa-IR"/>
        </w:rPr>
        <w:t xml:space="preserve"> و واضح است که </w:t>
      </w:r>
      <w:r w:rsidRPr="0062375D">
        <w:rPr>
          <w:b/>
          <w:bCs/>
          <w:rtl/>
          <w:lang w:bidi="fa-IR"/>
        </w:rPr>
        <w:t>این فسوق همچون آن فسق نیست</w:t>
      </w:r>
      <w:r w:rsidRPr="00984198">
        <w:rPr>
          <w:rtl/>
          <w:lang w:bidi="fa-IR"/>
        </w:rPr>
        <w:t xml:space="preserve"> (که فرد را از دین خارج کند).</w:t>
      </w:r>
    </w:p>
    <w:p w:rsidR="00C5413C" w:rsidRPr="0034238A" w:rsidRDefault="00C5413C" w:rsidP="0034238A">
      <w:pPr>
        <w:autoSpaceDE w:val="0"/>
        <w:autoSpaceDN w:val="0"/>
        <w:adjustRightInd w:val="0"/>
        <w:jc w:val="both"/>
        <w:rPr>
          <w:rFonts w:ascii="KFGQPC Uthmanic Script HAFS" w:hAnsi="KFGQPC Uthmanic Script HAFS" w:cs="KFGQPC Uthmanic Script HAFS"/>
          <w:rtl/>
        </w:rPr>
      </w:pPr>
      <w:r w:rsidRPr="00984198">
        <w:rPr>
          <w:rtl/>
          <w:lang w:bidi="fa-IR"/>
        </w:rPr>
        <w:t>همانطور که در این آیات روشن گردید، کفر و همچنین ظلم و فسق نیز به دو دسته تقسیم</w:t>
      </w:r>
      <w:r w:rsidR="009D0387" w:rsidRPr="00984198">
        <w:rPr>
          <w:rtl/>
          <w:lang w:bidi="fa-IR"/>
        </w:rPr>
        <w:t xml:space="preserve"> می‌</w:t>
      </w:r>
      <w:r w:rsidRPr="00984198">
        <w:rPr>
          <w:rtl/>
          <w:lang w:bidi="fa-IR"/>
        </w:rPr>
        <w:t xml:space="preserve">شوند و جهل </w:t>
      </w:r>
      <w:r w:rsidRPr="00984198">
        <w:rPr>
          <w:rFonts w:hint="cs"/>
          <w:rtl/>
          <w:lang w:bidi="fa-IR"/>
        </w:rPr>
        <w:t>نیز</w:t>
      </w:r>
      <w:r w:rsidR="0062375D">
        <w:rPr>
          <w:rtl/>
          <w:lang w:bidi="fa-IR"/>
        </w:rPr>
        <w:t xml:space="preserve"> اینچنین است، ب</w:t>
      </w:r>
      <w:r w:rsidR="00BD286A" w:rsidRPr="00984198">
        <w:rPr>
          <w:rtl/>
          <w:lang w:bidi="fa-IR"/>
        </w:rPr>
        <w:t xml:space="preserve">گونه‌ای </w:t>
      </w:r>
      <w:r w:rsidRPr="00984198">
        <w:rPr>
          <w:rFonts w:hint="cs"/>
          <w:rtl/>
          <w:lang w:bidi="fa-IR"/>
        </w:rPr>
        <w:t xml:space="preserve">که </w:t>
      </w:r>
      <w:r w:rsidRPr="00984198">
        <w:rPr>
          <w:rtl/>
          <w:lang w:bidi="fa-IR"/>
        </w:rPr>
        <w:t>یک نوع جهل، کفر</w:t>
      </w:r>
      <w:r w:rsidR="009D0387" w:rsidRPr="00984198">
        <w:rPr>
          <w:rtl/>
          <w:lang w:bidi="fa-IR"/>
        </w:rPr>
        <w:t xml:space="preserve"> می‌</w:t>
      </w:r>
      <w:r w:rsidRPr="00984198">
        <w:rPr>
          <w:rtl/>
          <w:lang w:bidi="fa-IR"/>
        </w:rPr>
        <w:t>باشد همانطور که الله متعال در سوره اعراف آیه</w:t>
      </w:r>
      <w:r w:rsidR="0062375D">
        <w:rPr>
          <w:rFonts w:hint="cs"/>
          <w:rtl/>
          <w:lang w:bidi="fa-IR"/>
        </w:rPr>
        <w:t xml:space="preserve"> </w:t>
      </w:r>
      <w:r w:rsidRPr="00984198">
        <w:rPr>
          <w:rtl/>
          <w:lang w:bidi="fa-IR"/>
        </w:rPr>
        <w:t>199</w:t>
      </w:r>
      <w:r w:rsidR="0034238A" w:rsidRPr="00984198">
        <w:rPr>
          <w:rFonts w:hint="cs"/>
          <w:rtl/>
          <w:lang w:bidi="fa-IR"/>
        </w:rPr>
        <w:t xml:space="preserve"> </w:t>
      </w:r>
      <w:r w:rsidRPr="00984198">
        <w:rPr>
          <w:rtl/>
          <w:lang w:bidi="fa-IR"/>
        </w:rPr>
        <w:t>می</w:t>
      </w:r>
      <w:r w:rsidR="0034238A" w:rsidRPr="00984198">
        <w:rPr>
          <w:rFonts w:hint="cs"/>
          <w:rtl/>
          <w:lang w:bidi="fa-IR"/>
        </w:rPr>
        <w:t>‌</w:t>
      </w:r>
      <w:r w:rsidRPr="00984198">
        <w:rPr>
          <w:rtl/>
          <w:lang w:bidi="fa-IR"/>
        </w:rPr>
        <w:t>فرماید:</w:t>
      </w:r>
      <w:r w:rsidR="008B1184" w:rsidRPr="00984198">
        <w:rPr>
          <w:rFonts w:hint="cs"/>
          <w:rtl/>
          <w:lang w:bidi="fa-IR"/>
        </w:rPr>
        <w:t xml:space="preserve"> </w:t>
      </w:r>
      <w:r w:rsidR="008B1184">
        <w:rPr>
          <w:rFonts w:ascii="Traditional Arabic" w:hAnsi="Traditional Arabic" w:cs="Traditional Arabic"/>
          <w:rtl/>
        </w:rPr>
        <w:t>﴿</w:t>
      </w:r>
      <w:r w:rsidR="0034238A">
        <w:rPr>
          <w:rFonts w:ascii="KFGQPC Uthmanic Script HAFS" w:hAnsi="KFGQPC Uthmanic Script HAFS" w:cs="KFGQPC Uthmanic Script HAFS" w:hint="cs"/>
          <w:rtl/>
        </w:rPr>
        <w:t>خُذِ</w:t>
      </w:r>
      <w:r w:rsidR="0034238A">
        <w:rPr>
          <w:rFonts w:ascii="KFGQPC Uthmanic Script HAFS" w:hAnsi="KFGQPC Uthmanic Script HAFS" w:cs="KFGQPC Uthmanic Script HAFS"/>
          <w:rtl/>
        </w:rPr>
        <w:t xml:space="preserve"> </w:t>
      </w:r>
      <w:r w:rsidR="0034238A">
        <w:rPr>
          <w:rFonts w:ascii="KFGQPC Uthmanic Script HAFS" w:hAnsi="KFGQPC Uthmanic Script HAFS" w:cs="KFGQPC Uthmanic Script HAFS" w:hint="cs"/>
          <w:rtl/>
        </w:rPr>
        <w:t>ٱلۡعَفۡوَ</w:t>
      </w:r>
      <w:r w:rsidR="0034238A">
        <w:rPr>
          <w:rFonts w:ascii="KFGQPC Uthmanic Script HAFS" w:hAnsi="KFGQPC Uthmanic Script HAFS" w:cs="KFGQPC Uthmanic Script HAFS"/>
          <w:rtl/>
        </w:rPr>
        <w:t xml:space="preserve"> وَأۡمُرۡ بِ</w:t>
      </w:r>
      <w:r w:rsidR="0034238A">
        <w:rPr>
          <w:rFonts w:ascii="KFGQPC Uthmanic Script HAFS" w:hAnsi="KFGQPC Uthmanic Script HAFS" w:cs="KFGQPC Uthmanic Script HAFS" w:hint="cs"/>
          <w:rtl/>
        </w:rPr>
        <w:t>ٱلۡعُرۡفِ</w:t>
      </w:r>
      <w:r w:rsidR="0034238A">
        <w:rPr>
          <w:rFonts w:ascii="KFGQPC Uthmanic Script HAFS" w:hAnsi="KFGQPC Uthmanic Script HAFS" w:cs="KFGQPC Uthmanic Script HAFS"/>
          <w:rtl/>
        </w:rPr>
        <w:t xml:space="preserve"> وَأَعۡرِضۡ عَنِ </w:t>
      </w:r>
      <w:r w:rsidR="0034238A" w:rsidRPr="0062375D">
        <w:rPr>
          <w:rFonts w:ascii="KFGQPC Uthmanic Script HAFS" w:hAnsi="KFGQPC Uthmanic Script HAFS" w:cs="KFGQPC Uthmanic Script HAFS" w:hint="cs"/>
          <w:b/>
          <w:bCs/>
          <w:rtl/>
        </w:rPr>
        <w:t>ٱلۡجَٰهِلِينَ</w:t>
      </w:r>
      <w:r w:rsidR="0034238A">
        <w:rPr>
          <w:rFonts w:ascii="KFGQPC Uthmanic Script HAFS" w:hAnsi="KFGQPC Uthmanic Script HAFS" w:cs="KFGQPC Uthmanic Script HAFS"/>
          <w:rtl/>
        </w:rPr>
        <w:t xml:space="preserve"> ١٩٩</w:t>
      </w:r>
      <w:r w:rsidR="008B1184">
        <w:rPr>
          <w:rFonts w:ascii="Traditional Arabic" w:hAnsi="Traditional Arabic" w:cs="Traditional Arabic"/>
          <w:rtl/>
        </w:rPr>
        <w:t>﴾</w:t>
      </w:r>
      <w:r w:rsidRPr="00984198">
        <w:rPr>
          <w:rFonts w:hint="cs"/>
          <w:rtl/>
          <w:lang w:bidi="fa-IR"/>
        </w:rPr>
        <w:t xml:space="preserve"> </w:t>
      </w:r>
      <w:r w:rsidR="007B44E8">
        <w:rPr>
          <w:rFonts w:hint="cs"/>
          <w:rtl/>
          <w:lang w:bidi="fa-IR"/>
        </w:rPr>
        <w:t>«</w:t>
      </w:r>
      <w:r w:rsidRPr="00984198">
        <w:rPr>
          <w:rtl/>
          <w:lang w:bidi="fa-IR"/>
        </w:rPr>
        <w:t>گذشت داشته باش و</w:t>
      </w:r>
      <w:r w:rsidRPr="00984198">
        <w:rPr>
          <w:rFonts w:hint="cs"/>
          <w:rtl/>
          <w:lang w:bidi="fa-IR"/>
        </w:rPr>
        <w:t xml:space="preserve"> </w:t>
      </w:r>
      <w:r w:rsidRPr="00984198">
        <w:rPr>
          <w:rtl/>
          <w:lang w:bidi="fa-IR"/>
        </w:rPr>
        <w:t>آسانگيري كن و</w:t>
      </w:r>
      <w:r w:rsidRPr="00984198">
        <w:rPr>
          <w:rFonts w:hint="cs"/>
          <w:rtl/>
          <w:lang w:bidi="fa-IR"/>
        </w:rPr>
        <w:t xml:space="preserve"> </w:t>
      </w:r>
      <w:r w:rsidRPr="00984198">
        <w:rPr>
          <w:rtl/>
          <w:lang w:bidi="fa-IR"/>
        </w:rPr>
        <w:t>به كار نيك دستور بده و</w:t>
      </w:r>
      <w:r w:rsidRPr="00984198">
        <w:rPr>
          <w:rFonts w:hint="cs"/>
          <w:rtl/>
          <w:lang w:bidi="fa-IR"/>
        </w:rPr>
        <w:t xml:space="preserve"> </w:t>
      </w:r>
      <w:r w:rsidRPr="00984198">
        <w:rPr>
          <w:rtl/>
          <w:lang w:bidi="fa-IR"/>
        </w:rPr>
        <w:t>از نادانان چشم پوشي كن</w:t>
      </w:r>
      <w:r w:rsidR="007B44E8">
        <w:rPr>
          <w:rFonts w:hint="cs"/>
          <w:rtl/>
          <w:lang w:bidi="fa-IR"/>
        </w:rPr>
        <w:t>»</w:t>
      </w:r>
      <w:r w:rsidRPr="00984198">
        <w:rPr>
          <w:rtl/>
          <w:lang w:bidi="fa-IR"/>
        </w:rPr>
        <w:t xml:space="preserve">. </w:t>
      </w:r>
    </w:p>
    <w:p w:rsidR="00C5413C" w:rsidRPr="0034238A" w:rsidRDefault="00C5413C" w:rsidP="0034238A">
      <w:pPr>
        <w:autoSpaceDE w:val="0"/>
        <w:autoSpaceDN w:val="0"/>
        <w:adjustRightInd w:val="0"/>
        <w:jc w:val="both"/>
        <w:rPr>
          <w:rFonts w:ascii="KFGQPC Uthmanic Script HAFS" w:hAnsi="KFGQPC Uthmanic Script HAFS" w:cs="KFGQPC Uthmanic Script HAFS"/>
          <w:rtl/>
        </w:rPr>
      </w:pPr>
      <w:r w:rsidRPr="00984198">
        <w:rPr>
          <w:rtl/>
          <w:lang w:bidi="fa-IR"/>
        </w:rPr>
        <w:t>و نوع دیگری از جهل</w:t>
      </w:r>
      <w:r w:rsidR="009D0387" w:rsidRPr="00984198">
        <w:rPr>
          <w:rtl/>
          <w:lang w:bidi="fa-IR"/>
        </w:rPr>
        <w:t xml:space="preserve"> می‌</w:t>
      </w:r>
      <w:r w:rsidRPr="00984198">
        <w:rPr>
          <w:rtl/>
          <w:lang w:bidi="fa-IR"/>
        </w:rPr>
        <w:t>باشد که کفر نیست، همچون این فرمایش الله متعال در سوره نساء آیه 17:</w:t>
      </w:r>
      <w:r w:rsidR="008B1184" w:rsidRPr="00984198">
        <w:rPr>
          <w:rFonts w:hint="cs"/>
          <w:rtl/>
          <w:lang w:bidi="fa-IR"/>
        </w:rPr>
        <w:t xml:space="preserve"> </w:t>
      </w:r>
      <w:r w:rsidR="008B1184">
        <w:rPr>
          <w:rFonts w:ascii="Traditional Arabic" w:hAnsi="Traditional Arabic" w:cs="Traditional Arabic"/>
          <w:rtl/>
        </w:rPr>
        <w:t>﴿</w:t>
      </w:r>
      <w:r w:rsidR="0034238A">
        <w:rPr>
          <w:rFonts w:ascii="KFGQPC Uthmanic Script HAFS" w:hAnsi="KFGQPC Uthmanic Script HAFS" w:cs="KFGQPC Uthmanic Script HAFS" w:hint="cs"/>
          <w:rtl/>
        </w:rPr>
        <w:t>إِنَّمَا</w:t>
      </w:r>
      <w:r w:rsidR="0034238A">
        <w:rPr>
          <w:rFonts w:ascii="KFGQPC Uthmanic Script HAFS" w:hAnsi="KFGQPC Uthmanic Script HAFS" w:cs="KFGQPC Uthmanic Script HAFS"/>
          <w:rtl/>
        </w:rPr>
        <w:t xml:space="preserve"> </w:t>
      </w:r>
      <w:r w:rsidR="0034238A">
        <w:rPr>
          <w:rFonts w:ascii="KFGQPC Uthmanic Script HAFS" w:hAnsi="KFGQPC Uthmanic Script HAFS" w:cs="KFGQPC Uthmanic Script HAFS" w:hint="cs"/>
          <w:rtl/>
        </w:rPr>
        <w:t>ٱلتَّوۡبَةُ</w:t>
      </w:r>
      <w:r w:rsidR="0034238A">
        <w:rPr>
          <w:rFonts w:ascii="KFGQPC Uthmanic Script HAFS" w:hAnsi="KFGQPC Uthmanic Script HAFS" w:cs="KFGQPC Uthmanic Script HAFS"/>
          <w:rtl/>
        </w:rPr>
        <w:t xml:space="preserve"> عَلَى </w:t>
      </w:r>
      <w:r w:rsidR="0034238A">
        <w:rPr>
          <w:rFonts w:ascii="KFGQPC Uthmanic Script HAFS" w:hAnsi="KFGQPC Uthmanic Script HAFS" w:cs="KFGQPC Uthmanic Script HAFS" w:hint="cs"/>
          <w:rtl/>
        </w:rPr>
        <w:t>ٱللَّهِ</w:t>
      </w:r>
      <w:r w:rsidR="0034238A">
        <w:rPr>
          <w:rFonts w:ascii="KFGQPC Uthmanic Script HAFS" w:hAnsi="KFGQPC Uthmanic Script HAFS" w:cs="KFGQPC Uthmanic Script HAFS"/>
          <w:rtl/>
        </w:rPr>
        <w:t xml:space="preserve"> لِلَّذِينَ يَعۡمَلُونَ </w:t>
      </w:r>
      <w:r w:rsidR="0034238A">
        <w:rPr>
          <w:rFonts w:ascii="KFGQPC Uthmanic Script HAFS" w:hAnsi="KFGQPC Uthmanic Script HAFS" w:cs="KFGQPC Uthmanic Script HAFS" w:hint="cs"/>
          <w:rtl/>
        </w:rPr>
        <w:t>ٱلسُّوٓءَ</w:t>
      </w:r>
      <w:r w:rsidR="0034238A">
        <w:rPr>
          <w:rFonts w:ascii="KFGQPC Uthmanic Script HAFS" w:hAnsi="KFGQPC Uthmanic Script HAFS" w:cs="KFGQPC Uthmanic Script HAFS"/>
          <w:rtl/>
        </w:rPr>
        <w:t xml:space="preserve"> </w:t>
      </w:r>
      <w:r w:rsidR="0034238A" w:rsidRPr="0062375D">
        <w:rPr>
          <w:rFonts w:ascii="KFGQPC Uthmanic Script HAFS" w:hAnsi="KFGQPC Uthmanic Script HAFS" w:cs="KFGQPC Uthmanic Script HAFS"/>
          <w:b/>
          <w:bCs/>
          <w:rtl/>
        </w:rPr>
        <w:t>بِجَهَٰلَةٖ</w:t>
      </w:r>
      <w:r w:rsidR="0034238A">
        <w:rPr>
          <w:rFonts w:ascii="KFGQPC Uthmanic Script HAFS" w:hAnsi="KFGQPC Uthmanic Script HAFS" w:cs="KFGQPC Uthmanic Script HAFS"/>
          <w:rtl/>
        </w:rPr>
        <w:t xml:space="preserve"> ثُمَّ يَتُوبُونَ مِن قَرِيبٖ</w:t>
      </w:r>
      <w:r w:rsidR="0034238A">
        <w:rPr>
          <w:rFonts w:ascii="KFGQPC Uthmanic Script HAFS" w:hAnsi="KFGQPC Uthmanic Script HAFS" w:cs="Times New Roman" w:hint="cs"/>
          <w:rtl/>
        </w:rPr>
        <w:t>...</w:t>
      </w:r>
      <w:r w:rsidR="008B1184">
        <w:rPr>
          <w:rFonts w:ascii="Traditional Arabic" w:hAnsi="Traditional Arabic" w:cs="Traditional Arabic"/>
          <w:rtl/>
        </w:rPr>
        <w:t>﴾</w:t>
      </w:r>
      <w:r w:rsidR="00D04B19">
        <w:rPr>
          <w:rFonts w:hint="cs"/>
          <w:rtl/>
          <w:lang w:bidi="fa-IR"/>
        </w:rPr>
        <w:t>.</w:t>
      </w:r>
      <w:r w:rsidRPr="00984198">
        <w:rPr>
          <w:rFonts w:hint="cs"/>
          <w:rtl/>
          <w:lang w:bidi="fa-IR"/>
        </w:rPr>
        <w:t xml:space="preserve"> </w:t>
      </w:r>
      <w:r w:rsidR="00D04B19">
        <w:rPr>
          <w:rFonts w:hint="cs"/>
          <w:rtl/>
          <w:lang w:bidi="fa-IR"/>
        </w:rPr>
        <w:t>«</w:t>
      </w:r>
      <w:r w:rsidRPr="00984198">
        <w:rPr>
          <w:rtl/>
          <w:lang w:bidi="fa-IR"/>
        </w:rPr>
        <w:t>بي</w:t>
      </w:r>
      <w:r w:rsidR="0062375D">
        <w:rPr>
          <w:rFonts w:hint="cs"/>
          <w:rtl/>
          <w:lang w:bidi="fa-IR"/>
        </w:rPr>
        <w:softHyphen/>
      </w:r>
      <w:r w:rsidRPr="00984198">
        <w:rPr>
          <w:rtl/>
          <w:lang w:bidi="fa-IR"/>
        </w:rPr>
        <w:t>گمان خداوند تنها توبه كساني را</w:t>
      </w:r>
      <w:r w:rsidR="00C01522" w:rsidRPr="00984198">
        <w:rPr>
          <w:rtl/>
          <w:lang w:bidi="fa-IR"/>
        </w:rPr>
        <w:t xml:space="preserve"> مي‌</w:t>
      </w:r>
      <w:r w:rsidRPr="00984198">
        <w:rPr>
          <w:rtl/>
          <w:lang w:bidi="fa-IR"/>
        </w:rPr>
        <w:t>پذيرد كه از روي ناداني (و</w:t>
      </w:r>
      <w:r w:rsidRPr="00984198">
        <w:rPr>
          <w:rFonts w:hint="cs"/>
          <w:rtl/>
          <w:lang w:bidi="fa-IR"/>
        </w:rPr>
        <w:t xml:space="preserve"> </w:t>
      </w:r>
      <w:r w:rsidRPr="00984198">
        <w:rPr>
          <w:rtl/>
          <w:lang w:bidi="fa-IR"/>
        </w:rPr>
        <w:t>سفاهت و</w:t>
      </w:r>
      <w:r w:rsidRPr="00984198">
        <w:rPr>
          <w:rFonts w:hint="cs"/>
          <w:rtl/>
          <w:lang w:bidi="fa-IR"/>
        </w:rPr>
        <w:t xml:space="preserve"> </w:t>
      </w:r>
      <w:r w:rsidRPr="00984198">
        <w:rPr>
          <w:rtl/>
          <w:lang w:bidi="fa-IR"/>
        </w:rPr>
        <w:t>حماقت ناشي از شدّت خشم و</w:t>
      </w:r>
      <w:r w:rsidRPr="00984198">
        <w:rPr>
          <w:rFonts w:hint="cs"/>
          <w:rtl/>
          <w:lang w:bidi="fa-IR"/>
        </w:rPr>
        <w:t xml:space="preserve"> </w:t>
      </w:r>
      <w:r w:rsidRPr="00984198">
        <w:rPr>
          <w:rtl/>
          <w:lang w:bidi="fa-IR"/>
        </w:rPr>
        <w:t>غلبه شهوت بر نفس) به كار زشت دست</w:t>
      </w:r>
      <w:r w:rsidR="00C01522" w:rsidRPr="00984198">
        <w:rPr>
          <w:rtl/>
          <w:lang w:bidi="fa-IR"/>
        </w:rPr>
        <w:t xml:space="preserve"> مي‌</w:t>
      </w:r>
      <w:r w:rsidRPr="00984198">
        <w:rPr>
          <w:rtl/>
          <w:lang w:bidi="fa-IR"/>
        </w:rPr>
        <w:t xml:space="preserve">يازند، سپس هرچه زودتر (پيش از مرگ، به سوي </w:t>
      </w:r>
      <w:r w:rsidRPr="00984198">
        <w:rPr>
          <w:rFonts w:hint="cs"/>
          <w:rtl/>
          <w:lang w:bidi="fa-IR"/>
        </w:rPr>
        <w:t>الله</w:t>
      </w:r>
      <w:r w:rsidRPr="00984198">
        <w:rPr>
          <w:rtl/>
          <w:lang w:bidi="fa-IR"/>
        </w:rPr>
        <w:t>) برمي</w:t>
      </w:r>
      <w:r w:rsidR="0062375D">
        <w:rPr>
          <w:rtl/>
          <w:lang w:bidi="fa-IR"/>
        </w:rPr>
        <w:softHyphen/>
      </w:r>
      <w:r w:rsidRPr="00984198">
        <w:rPr>
          <w:rtl/>
          <w:lang w:bidi="fa-IR"/>
        </w:rPr>
        <w:t>گردند (و</w:t>
      </w:r>
      <w:r w:rsidRPr="00984198">
        <w:rPr>
          <w:rFonts w:hint="cs"/>
          <w:rtl/>
          <w:lang w:bidi="fa-IR"/>
        </w:rPr>
        <w:t xml:space="preserve"> </w:t>
      </w:r>
      <w:r w:rsidRPr="00984198">
        <w:rPr>
          <w:rtl/>
          <w:lang w:bidi="fa-IR"/>
        </w:rPr>
        <w:t>از كرده خود پشيمان</w:t>
      </w:r>
      <w:r w:rsidR="00C01522" w:rsidRPr="00984198">
        <w:rPr>
          <w:rtl/>
          <w:lang w:bidi="fa-IR"/>
        </w:rPr>
        <w:t xml:space="preserve"> مي‌</w:t>
      </w:r>
      <w:r w:rsidRPr="00984198">
        <w:rPr>
          <w:rtl/>
          <w:lang w:bidi="fa-IR"/>
        </w:rPr>
        <w:t>گردند)</w:t>
      </w:r>
      <w:r w:rsidR="005304A1">
        <w:rPr>
          <w:rFonts w:hint="cs"/>
          <w:rtl/>
          <w:lang w:bidi="fa-IR"/>
        </w:rPr>
        <w:t>»</w:t>
      </w:r>
      <w:r w:rsidRPr="00984198">
        <w:rPr>
          <w:rtl/>
          <w:lang w:bidi="fa-IR"/>
        </w:rPr>
        <w:t>.</w:t>
      </w:r>
    </w:p>
    <w:p w:rsidR="00C5413C" w:rsidRPr="0034238A" w:rsidRDefault="00C5413C" w:rsidP="0062375D">
      <w:pPr>
        <w:widowControl w:val="0"/>
        <w:autoSpaceDE w:val="0"/>
        <w:autoSpaceDN w:val="0"/>
        <w:adjustRightInd w:val="0"/>
        <w:jc w:val="both"/>
        <w:rPr>
          <w:rFonts w:ascii="KFGQPC Uthmanic Script HAFS" w:hAnsi="KFGQPC Uthmanic Script HAFS" w:cs="KFGQPC Uthmanic Script HAFS"/>
          <w:rtl/>
        </w:rPr>
      </w:pPr>
      <w:r w:rsidRPr="00984198">
        <w:rPr>
          <w:rtl/>
          <w:lang w:bidi="fa-IR"/>
        </w:rPr>
        <w:t>همچنین شرک دو نوع</w:t>
      </w:r>
      <w:r w:rsidR="009D0387" w:rsidRPr="00984198">
        <w:rPr>
          <w:rtl/>
          <w:lang w:bidi="fa-IR"/>
        </w:rPr>
        <w:t xml:space="preserve"> می‌</w:t>
      </w:r>
      <w:r w:rsidRPr="00984198">
        <w:rPr>
          <w:rtl/>
          <w:lang w:bidi="fa-IR"/>
        </w:rPr>
        <w:t>باشد، شرکی که فرد را از دین خارج</w:t>
      </w:r>
      <w:r w:rsidR="009D0387" w:rsidRPr="00984198">
        <w:rPr>
          <w:rtl/>
          <w:lang w:bidi="fa-IR"/>
        </w:rPr>
        <w:t xml:space="preserve"> می‌</w:t>
      </w:r>
      <w:r w:rsidRPr="00984198">
        <w:rPr>
          <w:rtl/>
          <w:lang w:bidi="fa-IR"/>
        </w:rPr>
        <w:t>کند و آن شرک اکبر است و شرکی که صاحبش را از دین خارج</w:t>
      </w:r>
      <w:r w:rsidR="009D0387" w:rsidRPr="00984198">
        <w:rPr>
          <w:rtl/>
          <w:lang w:bidi="fa-IR"/>
        </w:rPr>
        <w:t xml:space="preserve"> نمی‌</w:t>
      </w:r>
      <w:r w:rsidRPr="00984198">
        <w:rPr>
          <w:rtl/>
          <w:lang w:bidi="fa-IR"/>
        </w:rPr>
        <w:t>کند و آن شرک اصغر</w:t>
      </w:r>
      <w:r w:rsidRPr="00984198">
        <w:rPr>
          <w:rFonts w:hint="cs"/>
          <w:rtl/>
          <w:lang w:bidi="fa-IR"/>
        </w:rPr>
        <w:t xml:space="preserve"> است</w:t>
      </w:r>
      <w:r w:rsidRPr="00984198">
        <w:rPr>
          <w:rtl/>
          <w:lang w:bidi="fa-IR"/>
        </w:rPr>
        <w:t xml:space="preserve"> و شرک عملی مانند ریا</w:t>
      </w:r>
      <w:r w:rsidR="009D0387" w:rsidRPr="00984198">
        <w:rPr>
          <w:rtl/>
          <w:lang w:bidi="fa-IR"/>
        </w:rPr>
        <w:t xml:space="preserve"> می‌</w:t>
      </w:r>
      <w:r w:rsidRPr="00984198">
        <w:rPr>
          <w:rtl/>
          <w:lang w:bidi="fa-IR"/>
        </w:rPr>
        <w:t>باشد. الله متعال در مورد شرک اکبر</w:t>
      </w:r>
      <w:r w:rsidR="009D0387" w:rsidRPr="00984198">
        <w:rPr>
          <w:rtl/>
          <w:lang w:bidi="fa-IR"/>
        </w:rPr>
        <w:t xml:space="preserve"> می‌</w:t>
      </w:r>
      <w:r w:rsidRPr="00984198">
        <w:rPr>
          <w:rtl/>
          <w:lang w:bidi="fa-IR"/>
        </w:rPr>
        <w:t>فرماید:</w:t>
      </w:r>
      <w:r w:rsidR="008B1184" w:rsidRPr="00984198">
        <w:rPr>
          <w:rFonts w:hint="cs"/>
          <w:rtl/>
          <w:lang w:bidi="fa-IR"/>
        </w:rPr>
        <w:t xml:space="preserve"> </w:t>
      </w:r>
      <w:r w:rsidR="008B1184">
        <w:rPr>
          <w:rFonts w:ascii="Traditional Arabic" w:hAnsi="Traditional Arabic" w:cs="Traditional Arabic"/>
          <w:rtl/>
        </w:rPr>
        <w:t>﴿</w:t>
      </w:r>
      <w:r w:rsidR="0034238A">
        <w:rPr>
          <w:rFonts w:ascii="KFGQPC Uthmanic Script HAFS" w:hAnsi="KFGQPC Uthmanic Script HAFS" w:cs="KFGQPC Uthmanic Script HAFS"/>
          <w:rtl/>
        </w:rPr>
        <w:t>إِنَّهُ</w:t>
      </w:r>
      <w:r w:rsidR="0034238A">
        <w:rPr>
          <w:rFonts w:ascii="KFGQPC Uthmanic Script HAFS" w:hAnsi="KFGQPC Uthmanic Script HAFS" w:cs="KFGQPC Uthmanic Script HAFS" w:hint="cs"/>
          <w:rtl/>
        </w:rPr>
        <w:t>ۥ</w:t>
      </w:r>
      <w:r w:rsidR="0034238A">
        <w:rPr>
          <w:rFonts w:ascii="KFGQPC Uthmanic Script HAFS" w:hAnsi="KFGQPC Uthmanic Script HAFS" w:cs="KFGQPC Uthmanic Script HAFS"/>
          <w:rtl/>
        </w:rPr>
        <w:t xml:space="preserve"> مَن </w:t>
      </w:r>
      <w:r w:rsidR="0034238A" w:rsidRPr="0062375D">
        <w:rPr>
          <w:rFonts w:ascii="KFGQPC Uthmanic Script HAFS" w:hAnsi="KFGQPC Uthmanic Script HAFS" w:cs="KFGQPC Uthmanic Script HAFS"/>
          <w:b/>
          <w:bCs/>
          <w:rtl/>
        </w:rPr>
        <w:t>يُشۡرِكۡ</w:t>
      </w:r>
      <w:r w:rsidR="0034238A">
        <w:rPr>
          <w:rFonts w:ascii="KFGQPC Uthmanic Script HAFS" w:hAnsi="KFGQPC Uthmanic Script HAFS" w:cs="KFGQPC Uthmanic Script HAFS"/>
          <w:rtl/>
        </w:rPr>
        <w:t xml:space="preserve"> بِ</w:t>
      </w:r>
      <w:r w:rsidR="0034238A">
        <w:rPr>
          <w:rFonts w:ascii="KFGQPC Uthmanic Script HAFS" w:hAnsi="KFGQPC Uthmanic Script HAFS" w:cs="KFGQPC Uthmanic Script HAFS" w:hint="cs"/>
          <w:rtl/>
        </w:rPr>
        <w:t>ٱللَّهِ</w:t>
      </w:r>
      <w:r w:rsidR="0034238A">
        <w:rPr>
          <w:rFonts w:ascii="KFGQPC Uthmanic Script HAFS" w:hAnsi="KFGQPC Uthmanic Script HAFS" w:cs="KFGQPC Uthmanic Script HAFS"/>
          <w:rtl/>
        </w:rPr>
        <w:t xml:space="preserve"> فَقَدۡ حَرَّمَ </w:t>
      </w:r>
      <w:r w:rsidR="0034238A">
        <w:rPr>
          <w:rFonts w:ascii="KFGQPC Uthmanic Script HAFS" w:hAnsi="KFGQPC Uthmanic Script HAFS" w:cs="KFGQPC Uthmanic Script HAFS" w:hint="cs"/>
          <w:rtl/>
        </w:rPr>
        <w:t>ٱللَّهُ</w:t>
      </w:r>
      <w:r w:rsidR="0034238A">
        <w:rPr>
          <w:rFonts w:ascii="KFGQPC Uthmanic Script HAFS" w:hAnsi="KFGQPC Uthmanic Script HAFS" w:cs="KFGQPC Uthmanic Script HAFS"/>
          <w:rtl/>
        </w:rPr>
        <w:t xml:space="preserve"> عَلَيۡهِ </w:t>
      </w:r>
      <w:r w:rsidR="0034238A">
        <w:rPr>
          <w:rFonts w:ascii="KFGQPC Uthmanic Script HAFS" w:hAnsi="KFGQPC Uthmanic Script HAFS" w:cs="KFGQPC Uthmanic Script HAFS" w:hint="cs"/>
          <w:rtl/>
        </w:rPr>
        <w:t>ٱلۡجَنَّةَ</w:t>
      </w:r>
      <w:r w:rsidR="0034238A">
        <w:rPr>
          <w:rFonts w:ascii="KFGQPC Uthmanic Script HAFS" w:hAnsi="KFGQPC Uthmanic Script HAFS" w:cs="KFGQPC Uthmanic Script HAFS"/>
          <w:rtl/>
        </w:rPr>
        <w:t xml:space="preserve"> وَمَأۡوَىٰهُ </w:t>
      </w:r>
      <w:r w:rsidR="0034238A">
        <w:rPr>
          <w:rFonts w:ascii="KFGQPC Uthmanic Script HAFS" w:hAnsi="KFGQPC Uthmanic Script HAFS" w:cs="KFGQPC Uthmanic Script HAFS" w:hint="cs"/>
          <w:rtl/>
        </w:rPr>
        <w:t>ٱلنَّ</w:t>
      </w:r>
      <w:r w:rsidR="0034238A">
        <w:rPr>
          <w:rFonts w:ascii="KFGQPC Uthmanic Script HAFS" w:hAnsi="KFGQPC Uthmanic Script HAFS" w:cs="KFGQPC Uthmanic Script HAFS"/>
          <w:rtl/>
        </w:rPr>
        <w:t>ارُۖ وَمَا لِلظَّٰلِمِينَ مِنۡ أَنصَارٖ ٧٢</w:t>
      </w:r>
      <w:r w:rsidR="008B1184">
        <w:rPr>
          <w:rFonts w:ascii="Traditional Arabic" w:hAnsi="Traditional Arabic" w:cs="Traditional Arabic"/>
          <w:rtl/>
        </w:rPr>
        <w:t>﴾</w:t>
      </w:r>
      <w:r w:rsidR="008B1184" w:rsidRPr="00984198">
        <w:rPr>
          <w:rFonts w:hint="cs"/>
          <w:rtl/>
          <w:lang w:bidi="fa-IR"/>
        </w:rPr>
        <w:t xml:space="preserve"> </w:t>
      </w:r>
      <w:r w:rsidR="008B1184" w:rsidRPr="00DA74AA">
        <w:rPr>
          <w:rFonts w:ascii="mylotus" w:hAnsi="mylotus" w:cs="mylotus"/>
          <w:sz w:val="24"/>
          <w:szCs w:val="24"/>
          <w:rtl/>
        </w:rPr>
        <w:t>[</w:t>
      </w:r>
      <w:r w:rsidR="008B1184">
        <w:rPr>
          <w:rFonts w:ascii="mylotus" w:hAnsi="mylotus" w:cs="mylotus"/>
          <w:sz w:val="24"/>
          <w:szCs w:val="24"/>
          <w:rtl/>
        </w:rPr>
        <w:t>المائدة: 72</w:t>
      </w:r>
      <w:r w:rsidR="008B1184" w:rsidRPr="00DA74AA">
        <w:rPr>
          <w:rFonts w:ascii="mylotus" w:hAnsi="mylotus" w:cs="mylotus"/>
          <w:sz w:val="24"/>
          <w:szCs w:val="24"/>
          <w:rtl/>
        </w:rPr>
        <w:t>]</w:t>
      </w:r>
      <w:r w:rsidRPr="00984198">
        <w:rPr>
          <w:rFonts w:hint="cs"/>
          <w:rtl/>
          <w:lang w:bidi="fa-IR"/>
        </w:rPr>
        <w:t xml:space="preserve"> </w:t>
      </w:r>
      <w:r w:rsidR="0042080B">
        <w:rPr>
          <w:rFonts w:hint="cs"/>
          <w:rtl/>
          <w:lang w:bidi="fa-IR"/>
        </w:rPr>
        <w:t>«</w:t>
      </w:r>
      <w:r w:rsidRPr="00984198">
        <w:rPr>
          <w:rtl/>
          <w:lang w:bidi="fa-IR"/>
        </w:rPr>
        <w:t>بي</w:t>
      </w:r>
      <w:r w:rsidR="0062375D">
        <w:rPr>
          <w:rFonts w:hint="cs"/>
          <w:rtl/>
          <w:lang w:bidi="fa-IR"/>
        </w:rPr>
        <w:softHyphen/>
      </w:r>
      <w:r w:rsidRPr="00984198">
        <w:rPr>
          <w:rtl/>
          <w:lang w:bidi="fa-IR"/>
        </w:rPr>
        <w:t xml:space="preserve">گمان هركس انبازي براي </w:t>
      </w:r>
      <w:r w:rsidRPr="00984198">
        <w:rPr>
          <w:rFonts w:hint="cs"/>
          <w:rtl/>
          <w:lang w:bidi="fa-IR"/>
        </w:rPr>
        <w:t>الله</w:t>
      </w:r>
      <w:r w:rsidRPr="00984198">
        <w:rPr>
          <w:rtl/>
          <w:lang w:bidi="fa-IR"/>
        </w:rPr>
        <w:t xml:space="preserve"> قرار دهد، </w:t>
      </w:r>
      <w:r w:rsidRPr="00984198">
        <w:rPr>
          <w:rFonts w:hint="cs"/>
          <w:rtl/>
          <w:lang w:bidi="fa-IR"/>
        </w:rPr>
        <w:t>الله</w:t>
      </w:r>
      <w:r w:rsidRPr="00984198">
        <w:rPr>
          <w:rtl/>
          <w:lang w:bidi="fa-IR"/>
        </w:rPr>
        <w:t xml:space="preserve"> بهشت را بر او حرام كرده است (و</w:t>
      </w:r>
      <w:r w:rsidRPr="00984198">
        <w:rPr>
          <w:rFonts w:hint="cs"/>
          <w:rtl/>
          <w:lang w:bidi="fa-IR"/>
        </w:rPr>
        <w:t xml:space="preserve"> </w:t>
      </w:r>
      <w:r w:rsidRPr="00984198">
        <w:rPr>
          <w:rtl/>
          <w:lang w:bidi="fa-IR"/>
        </w:rPr>
        <w:t>هرگز به بهشت گام</w:t>
      </w:r>
      <w:r w:rsidR="000D6F3F" w:rsidRPr="00984198">
        <w:rPr>
          <w:rtl/>
          <w:lang w:bidi="fa-IR"/>
        </w:rPr>
        <w:t xml:space="preserve"> نمي‌</w:t>
      </w:r>
      <w:r w:rsidRPr="00984198">
        <w:rPr>
          <w:rtl/>
          <w:lang w:bidi="fa-IR"/>
        </w:rPr>
        <w:t>نهد) و</w:t>
      </w:r>
      <w:r w:rsidRPr="00984198">
        <w:rPr>
          <w:rFonts w:hint="cs"/>
          <w:rtl/>
          <w:lang w:bidi="fa-IR"/>
        </w:rPr>
        <w:t xml:space="preserve"> </w:t>
      </w:r>
      <w:r w:rsidRPr="00984198">
        <w:rPr>
          <w:rtl/>
          <w:lang w:bidi="fa-IR"/>
        </w:rPr>
        <w:t>جايگاه او آتش (دوزخ) است. و</w:t>
      </w:r>
      <w:r w:rsidRPr="00984198">
        <w:rPr>
          <w:rFonts w:hint="cs"/>
          <w:rtl/>
          <w:lang w:bidi="fa-IR"/>
        </w:rPr>
        <w:t xml:space="preserve"> </w:t>
      </w:r>
      <w:r w:rsidRPr="00984198">
        <w:rPr>
          <w:rtl/>
          <w:lang w:bidi="fa-IR"/>
        </w:rPr>
        <w:t>ستمكاران يار</w:t>
      </w:r>
      <w:r w:rsidRPr="00984198">
        <w:rPr>
          <w:rFonts w:hint="cs"/>
          <w:rtl/>
          <w:lang w:bidi="fa-IR"/>
        </w:rPr>
        <w:t xml:space="preserve"> </w:t>
      </w:r>
      <w:r w:rsidRPr="00984198">
        <w:rPr>
          <w:rtl/>
          <w:lang w:bidi="fa-IR"/>
        </w:rPr>
        <w:t>و</w:t>
      </w:r>
      <w:r w:rsidRPr="00984198">
        <w:rPr>
          <w:rFonts w:hint="cs"/>
          <w:rtl/>
          <w:lang w:bidi="fa-IR"/>
        </w:rPr>
        <w:t xml:space="preserve"> </w:t>
      </w:r>
      <w:r w:rsidRPr="00984198">
        <w:rPr>
          <w:rtl/>
          <w:lang w:bidi="fa-IR"/>
        </w:rPr>
        <w:t>ياوري ندارند</w:t>
      </w:r>
      <w:r w:rsidR="0042080B">
        <w:rPr>
          <w:rFonts w:hint="cs"/>
          <w:rtl/>
          <w:lang w:bidi="fa-IR"/>
        </w:rPr>
        <w:t>»</w:t>
      </w:r>
      <w:r w:rsidRPr="00984198">
        <w:rPr>
          <w:rFonts w:hint="cs"/>
          <w:rtl/>
          <w:lang w:bidi="fa-IR"/>
        </w:rPr>
        <w:t>.</w:t>
      </w:r>
    </w:p>
    <w:p w:rsidR="00C5413C" w:rsidRPr="0034238A" w:rsidRDefault="00C5413C" w:rsidP="00FF41E5">
      <w:pPr>
        <w:widowControl w:val="0"/>
        <w:jc w:val="both"/>
        <w:rPr>
          <w:rFonts w:ascii="KFGQPC Uthmanic Script HAFS" w:hAnsi="KFGQPC Uthmanic Script HAFS" w:cs="KFGQPC Uthmanic Script HAFS"/>
          <w:rtl/>
        </w:rPr>
      </w:pPr>
      <w:r w:rsidRPr="00984198">
        <w:rPr>
          <w:rtl/>
          <w:lang w:bidi="fa-IR"/>
        </w:rPr>
        <w:t>و فرموده است:</w:t>
      </w:r>
      <w:r w:rsidR="000A6AEF" w:rsidRPr="00984198">
        <w:rPr>
          <w:rFonts w:hint="cs"/>
          <w:rtl/>
          <w:lang w:bidi="fa-IR"/>
        </w:rPr>
        <w:t xml:space="preserve"> </w:t>
      </w:r>
      <w:r w:rsidR="000A6AEF">
        <w:rPr>
          <w:rFonts w:ascii="Traditional Arabic" w:hAnsi="Traditional Arabic" w:cs="Traditional Arabic"/>
          <w:rtl/>
        </w:rPr>
        <w:t>﴿</w:t>
      </w:r>
      <w:r w:rsidR="0034238A">
        <w:rPr>
          <w:rFonts w:ascii="KFGQPC Uthmanic Script HAFS" w:hAnsi="KFGQPC Uthmanic Script HAFS" w:cs="KFGQPC Uthmanic Script HAFS" w:hint="cs"/>
          <w:rtl/>
        </w:rPr>
        <w:t>حُنَفَآءَ</w:t>
      </w:r>
      <w:r w:rsidR="0034238A">
        <w:rPr>
          <w:rFonts w:ascii="KFGQPC Uthmanic Script HAFS" w:hAnsi="KFGQPC Uthmanic Script HAFS" w:cs="KFGQPC Uthmanic Script HAFS"/>
          <w:rtl/>
        </w:rPr>
        <w:t xml:space="preserve"> لِلَّهِ غَيۡرَ مُشۡرِكِينَ بِهِ</w:t>
      </w:r>
      <w:r w:rsidR="0034238A">
        <w:rPr>
          <w:rFonts w:ascii="KFGQPC Uthmanic Script HAFS" w:hAnsi="KFGQPC Uthmanic Script HAFS" w:cs="KFGQPC Uthmanic Script HAFS" w:hint="cs"/>
          <w:rtl/>
        </w:rPr>
        <w:t>ۦۚ</w:t>
      </w:r>
      <w:r w:rsidR="0034238A">
        <w:rPr>
          <w:rFonts w:ascii="KFGQPC Uthmanic Script HAFS" w:hAnsi="KFGQPC Uthmanic Script HAFS" w:cs="KFGQPC Uthmanic Script HAFS"/>
          <w:rtl/>
        </w:rPr>
        <w:t xml:space="preserve"> وَمَن </w:t>
      </w:r>
      <w:r w:rsidR="0034238A" w:rsidRPr="0062375D">
        <w:rPr>
          <w:rFonts w:ascii="KFGQPC Uthmanic Script HAFS" w:hAnsi="KFGQPC Uthmanic Script HAFS" w:cs="KFGQPC Uthmanic Script HAFS"/>
          <w:b/>
          <w:bCs/>
          <w:rtl/>
        </w:rPr>
        <w:t>يُشۡرِكۡ</w:t>
      </w:r>
      <w:r w:rsidR="0034238A">
        <w:rPr>
          <w:rFonts w:ascii="KFGQPC Uthmanic Script HAFS" w:hAnsi="KFGQPC Uthmanic Script HAFS" w:cs="KFGQPC Uthmanic Script HAFS"/>
          <w:rtl/>
        </w:rPr>
        <w:t xml:space="preserve"> بِ</w:t>
      </w:r>
      <w:r w:rsidR="0034238A">
        <w:rPr>
          <w:rFonts w:ascii="KFGQPC Uthmanic Script HAFS" w:hAnsi="KFGQPC Uthmanic Script HAFS" w:cs="KFGQPC Uthmanic Script HAFS" w:hint="cs"/>
          <w:rtl/>
        </w:rPr>
        <w:t>ٱللَّهِ</w:t>
      </w:r>
      <w:r w:rsidR="0034238A">
        <w:rPr>
          <w:rFonts w:ascii="KFGQPC Uthmanic Script HAFS" w:hAnsi="KFGQPC Uthmanic Script HAFS" w:cs="KFGQPC Uthmanic Script HAFS"/>
          <w:rtl/>
        </w:rPr>
        <w:t xml:space="preserve"> فَكَأَنَّمَا خَرَّ مِنَ </w:t>
      </w:r>
      <w:r w:rsidR="0034238A">
        <w:rPr>
          <w:rFonts w:ascii="KFGQPC Uthmanic Script HAFS" w:hAnsi="KFGQPC Uthmanic Script HAFS" w:cs="KFGQPC Uthmanic Script HAFS" w:hint="cs"/>
          <w:rtl/>
        </w:rPr>
        <w:t>ٱلسَّمَآءِ</w:t>
      </w:r>
      <w:r w:rsidR="0034238A">
        <w:rPr>
          <w:rFonts w:ascii="KFGQPC Uthmanic Script HAFS" w:hAnsi="KFGQPC Uthmanic Script HAFS" w:cs="KFGQPC Uthmanic Script HAFS"/>
          <w:rtl/>
        </w:rPr>
        <w:t xml:space="preserve"> فَتَخۡطَفُهُ </w:t>
      </w:r>
      <w:r w:rsidR="0034238A">
        <w:rPr>
          <w:rFonts w:ascii="KFGQPC Uthmanic Script HAFS" w:hAnsi="KFGQPC Uthmanic Script HAFS" w:cs="KFGQPC Uthmanic Script HAFS" w:hint="cs"/>
          <w:rtl/>
        </w:rPr>
        <w:t>ٱلطَّيۡرُ</w:t>
      </w:r>
      <w:r w:rsidR="0034238A">
        <w:rPr>
          <w:rFonts w:ascii="KFGQPC Uthmanic Script HAFS" w:hAnsi="KFGQPC Uthmanic Script HAFS" w:cs="KFGQPC Uthmanic Script HAFS"/>
          <w:rtl/>
        </w:rPr>
        <w:t xml:space="preserve"> أَوۡ تَهۡوِي بِهِ </w:t>
      </w:r>
      <w:r w:rsidR="0034238A">
        <w:rPr>
          <w:rFonts w:ascii="KFGQPC Uthmanic Script HAFS" w:hAnsi="KFGQPC Uthmanic Script HAFS" w:cs="KFGQPC Uthmanic Script HAFS" w:hint="cs"/>
          <w:rtl/>
        </w:rPr>
        <w:t>ٱلرِّيحُ</w:t>
      </w:r>
      <w:r w:rsidR="0034238A">
        <w:rPr>
          <w:rFonts w:ascii="KFGQPC Uthmanic Script HAFS" w:hAnsi="KFGQPC Uthmanic Script HAFS" w:cs="KFGQPC Uthmanic Script HAFS"/>
          <w:rtl/>
        </w:rPr>
        <w:t xml:space="preserve"> فِي مَكَانٖ سَحِيقٖ ٣١</w:t>
      </w:r>
      <w:r w:rsidR="000A6AEF">
        <w:rPr>
          <w:rFonts w:ascii="Traditional Arabic" w:hAnsi="Traditional Arabic" w:cs="Traditional Arabic"/>
          <w:rtl/>
        </w:rPr>
        <w:t>﴾</w:t>
      </w:r>
      <w:r w:rsidR="000A6AEF" w:rsidRPr="00984198">
        <w:rPr>
          <w:rFonts w:hint="cs"/>
          <w:rtl/>
          <w:lang w:bidi="fa-IR"/>
        </w:rPr>
        <w:t xml:space="preserve"> </w:t>
      </w:r>
      <w:r w:rsidR="000A6AEF" w:rsidRPr="00DA74AA">
        <w:rPr>
          <w:rFonts w:ascii="mylotus" w:hAnsi="mylotus" w:cs="mylotus"/>
          <w:sz w:val="24"/>
          <w:szCs w:val="24"/>
          <w:rtl/>
        </w:rPr>
        <w:t>[</w:t>
      </w:r>
      <w:r w:rsidR="000A6AEF">
        <w:rPr>
          <w:rFonts w:ascii="mylotus" w:hAnsi="mylotus" w:cs="mylotus"/>
          <w:sz w:val="24"/>
          <w:szCs w:val="24"/>
          <w:rtl/>
        </w:rPr>
        <w:t>الحج: 3</w:t>
      </w:r>
      <w:r w:rsidR="0034238A">
        <w:rPr>
          <w:rFonts w:ascii="mylotus" w:hAnsi="mylotus" w:cs="mylotus"/>
          <w:sz w:val="24"/>
          <w:szCs w:val="24"/>
          <w:rtl/>
        </w:rPr>
        <w:t>1</w:t>
      </w:r>
      <w:r w:rsidR="000A6AEF" w:rsidRPr="00DA74AA">
        <w:rPr>
          <w:rFonts w:ascii="mylotus" w:hAnsi="mylotus" w:cs="mylotus"/>
          <w:sz w:val="24"/>
          <w:szCs w:val="24"/>
          <w:rtl/>
        </w:rPr>
        <w:t>]</w:t>
      </w:r>
      <w:r w:rsidRPr="00984198">
        <w:rPr>
          <w:rFonts w:hint="cs"/>
          <w:rtl/>
          <w:lang w:bidi="fa-IR"/>
        </w:rPr>
        <w:t xml:space="preserve"> </w:t>
      </w:r>
      <w:r w:rsidR="00FF41E5">
        <w:rPr>
          <w:rFonts w:hint="cs"/>
          <w:rtl/>
          <w:lang w:bidi="fa-IR"/>
        </w:rPr>
        <w:t>«</w:t>
      </w:r>
      <w:r w:rsidRPr="00984198">
        <w:rPr>
          <w:rtl/>
          <w:lang w:bidi="fa-IR"/>
        </w:rPr>
        <w:t>حقّگرا و</w:t>
      </w:r>
      <w:r w:rsidRPr="00984198">
        <w:rPr>
          <w:rFonts w:hint="cs"/>
          <w:rtl/>
          <w:lang w:bidi="fa-IR"/>
        </w:rPr>
        <w:t xml:space="preserve"> </w:t>
      </w:r>
      <w:r w:rsidRPr="00984198">
        <w:rPr>
          <w:rtl/>
          <w:lang w:bidi="fa-IR"/>
        </w:rPr>
        <w:t xml:space="preserve">مخلص </w:t>
      </w:r>
      <w:r w:rsidRPr="00984198">
        <w:rPr>
          <w:rFonts w:hint="cs"/>
          <w:rtl/>
          <w:lang w:bidi="fa-IR"/>
        </w:rPr>
        <w:t>الله</w:t>
      </w:r>
      <w:r w:rsidR="0062375D">
        <w:rPr>
          <w:rtl/>
          <w:lang w:bidi="fa-IR"/>
        </w:rPr>
        <w:t xml:space="preserve"> باشيد</w:t>
      </w:r>
      <w:r w:rsidRPr="00984198">
        <w:rPr>
          <w:rtl/>
          <w:lang w:bidi="fa-IR"/>
        </w:rPr>
        <w:t xml:space="preserve"> و</w:t>
      </w:r>
      <w:r w:rsidRPr="00984198">
        <w:rPr>
          <w:rFonts w:hint="cs"/>
          <w:rtl/>
          <w:lang w:bidi="fa-IR"/>
        </w:rPr>
        <w:t xml:space="preserve"> </w:t>
      </w:r>
      <w:r w:rsidR="0062375D">
        <w:rPr>
          <w:rtl/>
          <w:lang w:bidi="fa-IR"/>
        </w:rPr>
        <w:t>هيچ</w:t>
      </w:r>
      <w:r w:rsidR="0062375D">
        <w:rPr>
          <w:rFonts w:hint="cs"/>
          <w:rtl/>
          <w:lang w:bidi="fa-IR"/>
        </w:rPr>
        <w:softHyphen/>
      </w:r>
      <w:r w:rsidRPr="00984198">
        <w:rPr>
          <w:rtl/>
          <w:lang w:bidi="fa-IR"/>
        </w:rPr>
        <w:t xml:space="preserve">گونه شركي براي </w:t>
      </w:r>
      <w:r w:rsidRPr="00984198">
        <w:rPr>
          <w:rFonts w:hint="cs"/>
          <w:rtl/>
          <w:lang w:bidi="fa-IR"/>
        </w:rPr>
        <w:t>الله</w:t>
      </w:r>
      <w:r w:rsidRPr="00984198">
        <w:rPr>
          <w:rtl/>
          <w:lang w:bidi="fa-IR"/>
        </w:rPr>
        <w:t xml:space="preserve"> قرار ندهيد. زيرا كسي كه براي </w:t>
      </w:r>
      <w:r w:rsidRPr="00984198">
        <w:rPr>
          <w:rFonts w:hint="cs"/>
          <w:rtl/>
          <w:lang w:bidi="fa-IR"/>
        </w:rPr>
        <w:t>الله</w:t>
      </w:r>
      <w:r w:rsidRPr="00984198">
        <w:rPr>
          <w:rtl/>
          <w:lang w:bidi="fa-IR"/>
        </w:rPr>
        <w:t xml:space="preserve"> انبازي قرار دهد، انگار (به خاطر سقوط از اوج ايمان به حضيض كفر) از آسمان فرو افتاده است (و</w:t>
      </w:r>
      <w:r w:rsidRPr="00984198">
        <w:rPr>
          <w:rFonts w:hint="cs"/>
          <w:rtl/>
          <w:lang w:bidi="fa-IR"/>
        </w:rPr>
        <w:t xml:space="preserve"> </w:t>
      </w:r>
      <w:r w:rsidRPr="00984198">
        <w:rPr>
          <w:rtl/>
          <w:lang w:bidi="fa-IR"/>
        </w:rPr>
        <w:t>به بدترين شكل جان داده است) و پرندگان (تكّه</w:t>
      </w:r>
      <w:r w:rsidR="00E420EE" w:rsidRPr="00984198">
        <w:rPr>
          <w:rtl/>
          <w:lang w:bidi="fa-IR"/>
        </w:rPr>
        <w:t xml:space="preserve">‌هاي </w:t>
      </w:r>
      <w:r w:rsidRPr="00984198">
        <w:rPr>
          <w:rtl/>
          <w:lang w:bidi="fa-IR"/>
        </w:rPr>
        <w:t>بدن) او را</w:t>
      </w:r>
      <w:r w:rsidR="00C01522" w:rsidRPr="00984198">
        <w:rPr>
          <w:rtl/>
          <w:lang w:bidi="fa-IR"/>
        </w:rPr>
        <w:t xml:space="preserve"> مي‌</w:t>
      </w:r>
      <w:r w:rsidRPr="00984198">
        <w:rPr>
          <w:rtl/>
          <w:lang w:bidi="fa-IR"/>
        </w:rPr>
        <w:t>ربايند، يا اين كه تندباد او را به مكان بسيار دوري (و</w:t>
      </w:r>
      <w:r w:rsidRPr="00984198">
        <w:rPr>
          <w:rFonts w:hint="cs"/>
          <w:rtl/>
          <w:lang w:bidi="fa-IR"/>
        </w:rPr>
        <w:t xml:space="preserve"> </w:t>
      </w:r>
      <w:r w:rsidRPr="00984198">
        <w:rPr>
          <w:rtl/>
          <w:lang w:bidi="fa-IR"/>
        </w:rPr>
        <w:t>دره ژرفي) پرتاب</w:t>
      </w:r>
      <w:r w:rsidR="00C01522" w:rsidRPr="00984198">
        <w:rPr>
          <w:rtl/>
          <w:lang w:bidi="fa-IR"/>
        </w:rPr>
        <w:t xml:space="preserve"> مي‌</w:t>
      </w:r>
      <w:r w:rsidRPr="00984198">
        <w:rPr>
          <w:rtl/>
          <w:lang w:bidi="fa-IR"/>
        </w:rPr>
        <w:t>كند (و</w:t>
      </w:r>
      <w:r w:rsidRPr="00984198">
        <w:rPr>
          <w:rFonts w:hint="cs"/>
          <w:rtl/>
          <w:lang w:bidi="fa-IR"/>
        </w:rPr>
        <w:t xml:space="preserve"> </w:t>
      </w:r>
      <w:r w:rsidRPr="00984198">
        <w:rPr>
          <w:rtl/>
          <w:lang w:bidi="fa-IR"/>
        </w:rPr>
        <w:t>وي را آن چنان بر زمين</w:t>
      </w:r>
      <w:r w:rsidR="00C01522" w:rsidRPr="00984198">
        <w:rPr>
          <w:rtl/>
          <w:lang w:bidi="fa-IR"/>
        </w:rPr>
        <w:t xml:space="preserve"> مي‌</w:t>
      </w:r>
      <w:r w:rsidRPr="00984198">
        <w:rPr>
          <w:rtl/>
          <w:lang w:bidi="fa-IR"/>
        </w:rPr>
        <w:t>كوبد كه بدنش متلاشي و</w:t>
      </w:r>
      <w:r w:rsidRPr="00984198">
        <w:rPr>
          <w:rFonts w:hint="cs"/>
          <w:rtl/>
          <w:lang w:bidi="fa-IR"/>
        </w:rPr>
        <w:t xml:space="preserve"> </w:t>
      </w:r>
      <w:r w:rsidRPr="00984198">
        <w:rPr>
          <w:rtl/>
          <w:lang w:bidi="fa-IR"/>
        </w:rPr>
        <w:t>هر قطعه</w:t>
      </w:r>
      <w:r w:rsidR="00FF41E5">
        <w:rPr>
          <w:rFonts w:hint="cs"/>
          <w:rtl/>
          <w:lang w:bidi="fa-IR"/>
        </w:rPr>
        <w:t>‌</w:t>
      </w:r>
      <w:r w:rsidRPr="00984198">
        <w:rPr>
          <w:rtl/>
          <w:lang w:bidi="fa-IR"/>
        </w:rPr>
        <w:t>اي از آن به نقطه</w:t>
      </w:r>
      <w:r w:rsidRPr="00984198">
        <w:rPr>
          <w:rFonts w:hint="cs"/>
          <w:cs/>
          <w:lang w:bidi="fa-IR"/>
        </w:rPr>
        <w:t>‎</w:t>
      </w:r>
      <w:r w:rsidRPr="00984198">
        <w:rPr>
          <w:rtl/>
          <w:lang w:bidi="fa-IR"/>
        </w:rPr>
        <w:t>اي پرت</w:t>
      </w:r>
      <w:r w:rsidR="00C01522" w:rsidRPr="00984198">
        <w:rPr>
          <w:rtl/>
          <w:lang w:bidi="fa-IR"/>
        </w:rPr>
        <w:t xml:space="preserve"> مي‌</w:t>
      </w:r>
      <w:r w:rsidRPr="00984198">
        <w:rPr>
          <w:rtl/>
          <w:lang w:bidi="fa-IR"/>
        </w:rPr>
        <w:t>شود)</w:t>
      </w:r>
      <w:r w:rsidR="00FF41E5">
        <w:rPr>
          <w:rFonts w:hint="cs"/>
          <w:rtl/>
          <w:lang w:bidi="fa-IR"/>
        </w:rPr>
        <w:t>»</w:t>
      </w:r>
      <w:r w:rsidRPr="00984198">
        <w:rPr>
          <w:rtl/>
          <w:lang w:bidi="fa-IR"/>
        </w:rPr>
        <w:t>.</w:t>
      </w:r>
    </w:p>
    <w:p w:rsidR="00C5413C" w:rsidRPr="0034238A" w:rsidRDefault="00C5413C" w:rsidP="0034238A">
      <w:pPr>
        <w:jc w:val="both"/>
        <w:rPr>
          <w:rFonts w:ascii="KFGQPC Uthmanic Script HAFS" w:hAnsi="KFGQPC Uthmanic Script HAFS" w:cs="KFGQPC Uthmanic Script HAFS"/>
          <w:rtl/>
        </w:rPr>
      </w:pPr>
      <w:r w:rsidRPr="00984198">
        <w:rPr>
          <w:rtl/>
          <w:lang w:bidi="fa-IR"/>
        </w:rPr>
        <w:t>و در مورد شرک ریا</w:t>
      </w:r>
      <w:r w:rsidR="009D0387" w:rsidRPr="00984198">
        <w:rPr>
          <w:rtl/>
          <w:lang w:bidi="fa-IR"/>
        </w:rPr>
        <w:t xml:space="preserve"> می‌</w:t>
      </w:r>
      <w:r w:rsidRPr="00984198">
        <w:rPr>
          <w:rtl/>
          <w:lang w:bidi="fa-IR"/>
        </w:rPr>
        <w:t>فرماید:</w:t>
      </w:r>
      <w:r w:rsidR="000A6AEF" w:rsidRPr="00984198">
        <w:rPr>
          <w:rFonts w:hint="cs"/>
          <w:rtl/>
          <w:lang w:bidi="fa-IR"/>
        </w:rPr>
        <w:t xml:space="preserve"> </w:t>
      </w:r>
      <w:r w:rsidR="000A6AEF">
        <w:rPr>
          <w:rFonts w:ascii="Traditional Arabic" w:hAnsi="Traditional Arabic" w:cs="Traditional Arabic"/>
          <w:rtl/>
        </w:rPr>
        <w:t>﴿</w:t>
      </w:r>
      <w:r w:rsidR="0034238A">
        <w:rPr>
          <w:rFonts w:ascii="KFGQPC Uthmanic Script HAFS" w:hAnsi="KFGQPC Uthmanic Script HAFS" w:cs="KFGQPC Uthmanic Script HAFS"/>
          <w:rtl/>
        </w:rPr>
        <w:t>فَمَن كَانَ يَرۡجُواْ لِقَآءَ رَبِّهِ</w:t>
      </w:r>
      <w:r w:rsidR="0034238A">
        <w:rPr>
          <w:rFonts w:ascii="KFGQPC Uthmanic Script HAFS" w:hAnsi="KFGQPC Uthmanic Script HAFS" w:cs="KFGQPC Uthmanic Script HAFS" w:hint="cs"/>
          <w:rtl/>
        </w:rPr>
        <w:t>ۦ</w:t>
      </w:r>
      <w:r w:rsidR="0034238A">
        <w:rPr>
          <w:rFonts w:ascii="KFGQPC Uthmanic Script HAFS" w:hAnsi="KFGQPC Uthmanic Script HAFS" w:cs="KFGQPC Uthmanic Script HAFS"/>
          <w:rtl/>
        </w:rPr>
        <w:t xml:space="preserve"> فَلۡيَعۡمَلۡ عَمَلٗا صَٰلِحٗا وَلَا </w:t>
      </w:r>
      <w:r w:rsidR="0034238A" w:rsidRPr="0062375D">
        <w:rPr>
          <w:rFonts w:ascii="KFGQPC Uthmanic Script HAFS" w:hAnsi="KFGQPC Uthmanic Script HAFS" w:cs="KFGQPC Uthmanic Script HAFS"/>
          <w:b/>
          <w:bCs/>
          <w:rtl/>
        </w:rPr>
        <w:t>يُشۡرِكۡ</w:t>
      </w:r>
      <w:r w:rsidR="0034238A">
        <w:rPr>
          <w:rFonts w:ascii="KFGQPC Uthmanic Script HAFS" w:hAnsi="KFGQPC Uthmanic Script HAFS" w:cs="KFGQPC Uthmanic Script HAFS"/>
          <w:rtl/>
        </w:rPr>
        <w:t xml:space="preserve"> بِعِبَادَةِ رَبِّهِ</w:t>
      </w:r>
      <w:r w:rsidR="0034238A">
        <w:rPr>
          <w:rFonts w:ascii="KFGQPC Uthmanic Script HAFS" w:hAnsi="KFGQPC Uthmanic Script HAFS" w:cs="KFGQPC Uthmanic Script HAFS" w:hint="cs"/>
          <w:rtl/>
        </w:rPr>
        <w:t>ۦٓ</w:t>
      </w:r>
      <w:r w:rsidR="0034238A">
        <w:rPr>
          <w:rFonts w:ascii="KFGQPC Uthmanic Script HAFS" w:hAnsi="KFGQPC Uthmanic Script HAFS" w:cs="KFGQPC Uthmanic Script HAFS"/>
          <w:rtl/>
        </w:rPr>
        <w:t xml:space="preserve"> أَحَدَۢا ١١٠</w:t>
      </w:r>
      <w:r w:rsidR="000A6AEF">
        <w:rPr>
          <w:rFonts w:ascii="Traditional Arabic" w:hAnsi="Traditional Arabic" w:cs="Traditional Arabic"/>
          <w:rtl/>
        </w:rPr>
        <w:t>﴾</w:t>
      </w:r>
      <w:r w:rsidR="000A6AEF" w:rsidRPr="00984198">
        <w:rPr>
          <w:rFonts w:hint="cs"/>
          <w:rtl/>
          <w:lang w:bidi="fa-IR"/>
        </w:rPr>
        <w:t xml:space="preserve"> </w:t>
      </w:r>
      <w:r w:rsidR="000A6AEF" w:rsidRPr="00DA74AA">
        <w:rPr>
          <w:rFonts w:ascii="mylotus" w:hAnsi="mylotus" w:cs="mylotus"/>
          <w:sz w:val="24"/>
          <w:szCs w:val="24"/>
          <w:rtl/>
        </w:rPr>
        <w:t>[</w:t>
      </w:r>
      <w:r w:rsidR="000A6AEF">
        <w:rPr>
          <w:rFonts w:ascii="mylotus" w:hAnsi="mylotus" w:cs="mylotus"/>
          <w:sz w:val="24"/>
          <w:szCs w:val="24"/>
          <w:rtl/>
        </w:rPr>
        <w:t>الكهف: 110</w:t>
      </w:r>
      <w:r w:rsidR="000A6AEF" w:rsidRPr="00DA74AA">
        <w:rPr>
          <w:rFonts w:ascii="mylotus" w:hAnsi="mylotus" w:cs="mylotus"/>
          <w:sz w:val="24"/>
          <w:szCs w:val="24"/>
          <w:rtl/>
        </w:rPr>
        <w:t>]</w:t>
      </w:r>
      <w:r w:rsidRPr="00984198">
        <w:rPr>
          <w:rFonts w:hint="cs"/>
          <w:rtl/>
          <w:lang w:bidi="fa-IR"/>
        </w:rPr>
        <w:t xml:space="preserve"> </w:t>
      </w:r>
      <w:r w:rsidR="00FF41E5">
        <w:rPr>
          <w:rFonts w:hint="cs"/>
          <w:rtl/>
          <w:lang w:bidi="fa-IR"/>
        </w:rPr>
        <w:t>«</w:t>
      </w:r>
      <w:r w:rsidRPr="00984198">
        <w:rPr>
          <w:rtl/>
          <w:lang w:bidi="fa-IR"/>
        </w:rPr>
        <w:t>پس هركس كه خواهان ديدار خداي خ</w:t>
      </w:r>
      <w:r w:rsidR="0062375D">
        <w:rPr>
          <w:rtl/>
          <w:lang w:bidi="fa-IR"/>
        </w:rPr>
        <w:t>ويش است، بايد كه كار شايسته كند</w:t>
      </w:r>
      <w:r w:rsidRPr="00984198">
        <w:rPr>
          <w:rtl/>
          <w:lang w:bidi="fa-IR"/>
        </w:rPr>
        <w:t xml:space="preserve"> و</w:t>
      </w:r>
      <w:r w:rsidRPr="00984198">
        <w:rPr>
          <w:rFonts w:hint="cs"/>
          <w:rtl/>
          <w:lang w:bidi="fa-IR"/>
        </w:rPr>
        <w:t xml:space="preserve"> </w:t>
      </w:r>
      <w:r w:rsidRPr="00984198">
        <w:rPr>
          <w:rtl/>
          <w:lang w:bidi="fa-IR"/>
        </w:rPr>
        <w:t>در پرستش پروردگارش كسي را شريك نسازد</w:t>
      </w:r>
      <w:r w:rsidR="00FF41E5">
        <w:rPr>
          <w:rFonts w:hint="cs"/>
          <w:rtl/>
          <w:lang w:bidi="fa-IR"/>
        </w:rPr>
        <w:t>»</w:t>
      </w:r>
      <w:r w:rsidRPr="00984198">
        <w:rPr>
          <w:rtl/>
          <w:lang w:bidi="fa-IR"/>
        </w:rPr>
        <w:t>.</w:t>
      </w:r>
    </w:p>
    <w:p w:rsidR="00C5413C" w:rsidRPr="00984198" w:rsidRDefault="00C5413C" w:rsidP="0062375D">
      <w:pPr>
        <w:jc w:val="both"/>
        <w:rPr>
          <w:rtl/>
          <w:lang w:bidi="fa-IR"/>
        </w:rPr>
      </w:pPr>
      <w:r w:rsidRPr="00984198">
        <w:rPr>
          <w:rtl/>
          <w:lang w:bidi="fa-IR"/>
        </w:rPr>
        <w:t>و اما مثال شرک اصغر</w:t>
      </w:r>
      <w:r w:rsidRPr="00984198">
        <w:rPr>
          <w:rFonts w:hint="cs"/>
          <w:rtl/>
          <w:lang w:bidi="fa-IR"/>
        </w:rPr>
        <w:t xml:space="preserve"> </w:t>
      </w:r>
      <w:r w:rsidRPr="00984198">
        <w:rPr>
          <w:rtl/>
          <w:lang w:bidi="fa-IR"/>
        </w:rPr>
        <w:t xml:space="preserve">این فرمایش رسول الله </w:t>
      </w:r>
      <w:r w:rsidR="0062375D">
        <w:rPr>
          <w:rFonts w:ascii="Arial" w:hAnsi="Arial" w:cs="CTraditional Arabic" w:hint="cs"/>
          <w:rtl/>
        </w:rPr>
        <w:t>ح</w:t>
      </w:r>
      <w:r w:rsidR="009D0387" w:rsidRPr="00984198">
        <w:rPr>
          <w:rFonts w:hint="cs"/>
          <w:rtl/>
          <w:lang w:bidi="fa-IR"/>
        </w:rPr>
        <w:t xml:space="preserve"> می‌</w:t>
      </w:r>
      <w:r w:rsidRPr="00984198">
        <w:rPr>
          <w:rtl/>
          <w:lang w:bidi="fa-IR"/>
        </w:rPr>
        <w:t>باشد که فرمودند</w:t>
      </w:r>
      <w:r w:rsidRPr="00984198">
        <w:rPr>
          <w:rStyle w:val="FootnoteReference"/>
          <w:rtl/>
          <w:lang w:bidi="fa-IR"/>
        </w:rPr>
        <w:footnoteReference w:id="180"/>
      </w:r>
      <w:r w:rsidRPr="00984198">
        <w:rPr>
          <w:rtl/>
          <w:lang w:bidi="fa-IR"/>
        </w:rPr>
        <w:t>:</w:t>
      </w:r>
      <w:r w:rsidRPr="00984198">
        <w:rPr>
          <w:rFonts w:hint="cs"/>
          <w:rtl/>
          <w:lang w:bidi="fa-IR"/>
        </w:rPr>
        <w:t xml:space="preserve"> </w:t>
      </w:r>
      <w:r w:rsidRPr="003904FB">
        <w:rPr>
          <w:rStyle w:val="Char2"/>
          <w:rFonts w:hint="cs"/>
          <w:rtl/>
        </w:rPr>
        <w:t>«</w:t>
      </w:r>
      <w:r w:rsidRPr="003904FB">
        <w:rPr>
          <w:rStyle w:val="Char2"/>
          <w:rtl/>
        </w:rPr>
        <w:t>مَنْ حَلَفَ بِغَيْرِ اللَّهِ فَقَدْ</w:t>
      </w:r>
      <w:r w:rsidRPr="0062375D">
        <w:rPr>
          <w:rStyle w:val="Char2"/>
          <w:b/>
          <w:bCs/>
          <w:rtl/>
        </w:rPr>
        <w:t xml:space="preserve"> أَشْرَكَ</w:t>
      </w:r>
      <w:r w:rsidRPr="003904FB">
        <w:rPr>
          <w:rStyle w:val="Char2"/>
          <w:rFonts w:hint="cs"/>
          <w:rtl/>
        </w:rPr>
        <w:t>»</w:t>
      </w:r>
      <w:r w:rsidR="00727B21">
        <w:rPr>
          <w:rStyle w:val="Char2"/>
          <w:rFonts w:hint="cs"/>
          <w:rtl/>
        </w:rPr>
        <w:t>.</w:t>
      </w:r>
      <w:r w:rsidRPr="00984198">
        <w:rPr>
          <w:rtl/>
          <w:lang w:bidi="fa-IR"/>
        </w:rPr>
        <w:t xml:space="preserve"> </w:t>
      </w:r>
      <w:r w:rsidR="00727B21">
        <w:rPr>
          <w:rFonts w:hint="cs"/>
          <w:rtl/>
          <w:lang w:bidi="fa-IR"/>
        </w:rPr>
        <w:t>«</w:t>
      </w:r>
      <w:r w:rsidR="0062375D">
        <w:rPr>
          <w:rtl/>
          <w:lang w:bidi="fa-IR"/>
        </w:rPr>
        <w:t>هرکس به غير</w:t>
      </w:r>
      <w:r w:rsidRPr="00984198">
        <w:rPr>
          <w:rFonts w:hint="cs"/>
          <w:rtl/>
          <w:lang w:bidi="fa-IR"/>
        </w:rPr>
        <w:t>الله</w:t>
      </w:r>
      <w:r w:rsidRPr="00984198">
        <w:rPr>
          <w:rtl/>
          <w:lang w:bidi="fa-IR"/>
        </w:rPr>
        <w:t xml:space="preserve"> </w:t>
      </w:r>
      <w:r w:rsidRPr="00984198">
        <w:rPr>
          <w:rFonts w:hint="cs"/>
          <w:rtl/>
          <w:lang w:bidi="fa-IR"/>
        </w:rPr>
        <w:t>سوگند</w:t>
      </w:r>
      <w:r w:rsidRPr="00984198">
        <w:rPr>
          <w:rtl/>
          <w:lang w:bidi="fa-IR"/>
        </w:rPr>
        <w:t xml:space="preserve"> ياد کند، شرک ورزيده است</w:t>
      </w:r>
      <w:r w:rsidR="00727B21">
        <w:rPr>
          <w:rFonts w:hint="cs"/>
          <w:rtl/>
          <w:lang w:bidi="fa-IR"/>
        </w:rPr>
        <w:t>»</w:t>
      </w:r>
      <w:r w:rsidRPr="00984198">
        <w:rPr>
          <w:rtl/>
          <w:lang w:bidi="fa-IR"/>
        </w:rPr>
        <w:t>.</w:t>
      </w:r>
    </w:p>
    <w:p w:rsidR="00C5413C" w:rsidRPr="00984198" w:rsidRDefault="00C5413C" w:rsidP="003A09F2">
      <w:pPr>
        <w:widowControl w:val="0"/>
        <w:jc w:val="both"/>
        <w:rPr>
          <w:rtl/>
          <w:lang w:bidi="fa-IR"/>
        </w:rPr>
      </w:pPr>
      <w:r w:rsidRPr="00984198">
        <w:rPr>
          <w:rtl/>
          <w:lang w:bidi="fa-IR"/>
        </w:rPr>
        <w:t>معلوم و آشک</w:t>
      </w:r>
      <w:r w:rsidR="0062375D">
        <w:rPr>
          <w:rtl/>
          <w:lang w:bidi="fa-IR"/>
        </w:rPr>
        <w:t>ار است که سوگند یاد کردن به غیر</w:t>
      </w:r>
      <w:r w:rsidRPr="00984198">
        <w:rPr>
          <w:rtl/>
          <w:lang w:bidi="fa-IR"/>
        </w:rPr>
        <w:t>الله فرد را از دین خارج</w:t>
      </w:r>
      <w:r w:rsidR="009D0387" w:rsidRPr="00984198">
        <w:rPr>
          <w:rtl/>
          <w:lang w:bidi="fa-IR"/>
        </w:rPr>
        <w:t xml:space="preserve"> نمی‌</w:t>
      </w:r>
      <w:r w:rsidRPr="00984198">
        <w:rPr>
          <w:rtl/>
          <w:lang w:bidi="fa-IR"/>
        </w:rPr>
        <w:t xml:space="preserve">کند و احکام کفار را </w:t>
      </w:r>
      <w:r w:rsidRPr="00984198">
        <w:rPr>
          <w:rFonts w:hint="cs"/>
          <w:rtl/>
          <w:lang w:bidi="fa-IR"/>
        </w:rPr>
        <w:t xml:space="preserve">نیز </w:t>
      </w:r>
      <w:r w:rsidRPr="00984198">
        <w:rPr>
          <w:rtl/>
          <w:lang w:bidi="fa-IR"/>
        </w:rPr>
        <w:t>بر وی واجب</w:t>
      </w:r>
      <w:r w:rsidR="009D0387" w:rsidRPr="00984198">
        <w:rPr>
          <w:rtl/>
          <w:lang w:bidi="fa-IR"/>
        </w:rPr>
        <w:t xml:space="preserve"> نمی‌</w:t>
      </w:r>
      <w:r w:rsidRPr="00984198">
        <w:rPr>
          <w:rtl/>
          <w:lang w:bidi="fa-IR"/>
        </w:rPr>
        <w:t>گرداند.</w:t>
      </w:r>
    </w:p>
    <w:p w:rsidR="00C5413C" w:rsidRPr="00984198" w:rsidRDefault="00C5413C" w:rsidP="0062375D">
      <w:pPr>
        <w:widowControl w:val="0"/>
        <w:jc w:val="both"/>
        <w:rPr>
          <w:rtl/>
          <w:lang w:bidi="fa-IR"/>
        </w:rPr>
      </w:pPr>
      <w:r w:rsidRPr="00984198">
        <w:rPr>
          <w:rtl/>
          <w:lang w:bidi="fa-IR"/>
        </w:rPr>
        <w:t xml:space="preserve">و این فرمایش رسول الله </w:t>
      </w:r>
      <w:r w:rsidR="0062375D">
        <w:rPr>
          <w:rFonts w:ascii="Arial" w:hAnsi="Arial" w:cs="CTraditional Arabic" w:hint="cs"/>
          <w:rtl/>
        </w:rPr>
        <w:t>ح</w:t>
      </w:r>
      <w:r w:rsidRPr="00984198">
        <w:rPr>
          <w:rFonts w:hint="cs"/>
          <w:rtl/>
          <w:lang w:bidi="fa-IR"/>
        </w:rPr>
        <w:t xml:space="preserve"> </w:t>
      </w:r>
      <w:r w:rsidRPr="00984198">
        <w:rPr>
          <w:rtl/>
          <w:lang w:bidi="fa-IR"/>
        </w:rPr>
        <w:t>از</w:t>
      </w:r>
      <w:r w:rsidRPr="00984198">
        <w:rPr>
          <w:rFonts w:hint="cs"/>
          <w:rtl/>
          <w:lang w:bidi="fa-IR"/>
        </w:rPr>
        <w:t xml:space="preserve"> </w:t>
      </w:r>
      <w:r w:rsidRPr="00984198">
        <w:rPr>
          <w:rtl/>
          <w:lang w:bidi="fa-IR"/>
        </w:rPr>
        <w:t>این قبیل</w:t>
      </w:r>
      <w:r w:rsidR="009D0387" w:rsidRPr="00984198">
        <w:rPr>
          <w:rtl/>
          <w:lang w:bidi="fa-IR"/>
        </w:rPr>
        <w:t xml:space="preserve"> می‌</w:t>
      </w:r>
      <w:r w:rsidRPr="00984198">
        <w:rPr>
          <w:rtl/>
          <w:lang w:bidi="fa-IR"/>
        </w:rPr>
        <w:t>باشد</w:t>
      </w:r>
      <w:r w:rsidRPr="00984198">
        <w:rPr>
          <w:rStyle w:val="FootnoteReference"/>
          <w:rtl/>
          <w:lang w:bidi="fa-IR"/>
        </w:rPr>
        <w:footnoteReference w:id="181"/>
      </w:r>
      <w:r w:rsidRPr="00984198">
        <w:rPr>
          <w:rtl/>
          <w:lang w:bidi="fa-IR"/>
        </w:rPr>
        <w:t xml:space="preserve">: </w:t>
      </w:r>
      <w:r w:rsidRPr="003904FB">
        <w:rPr>
          <w:rStyle w:val="Char2"/>
          <w:rFonts w:hint="cs"/>
          <w:rtl/>
        </w:rPr>
        <w:t>«</w:t>
      </w:r>
      <w:r w:rsidRPr="003904FB">
        <w:rPr>
          <w:rStyle w:val="Char2"/>
          <w:rtl/>
        </w:rPr>
        <w:t xml:space="preserve">اتَّقُوا هَذَا </w:t>
      </w:r>
      <w:r w:rsidRPr="0062375D">
        <w:rPr>
          <w:rStyle w:val="Char2"/>
          <w:b/>
          <w:bCs/>
          <w:rtl/>
        </w:rPr>
        <w:t>الشِّرْكَ</w:t>
      </w:r>
      <w:r w:rsidRPr="003904FB">
        <w:rPr>
          <w:rStyle w:val="Char2"/>
          <w:rtl/>
        </w:rPr>
        <w:t>؛ فَإِنَّهُ أَخْفَى مِنْ دَبِيبِ النَّمْلِ</w:t>
      </w:r>
      <w:r w:rsidRPr="003904FB">
        <w:rPr>
          <w:rStyle w:val="Char2"/>
          <w:rFonts w:hint="cs"/>
          <w:rtl/>
        </w:rPr>
        <w:t>»</w:t>
      </w:r>
      <w:r w:rsidR="006B3B10">
        <w:rPr>
          <w:rStyle w:val="Char2"/>
          <w:rFonts w:hint="cs"/>
          <w:rtl/>
        </w:rPr>
        <w:t>.</w:t>
      </w:r>
      <w:r w:rsidRPr="00984198">
        <w:rPr>
          <w:rtl/>
          <w:lang w:bidi="fa-IR"/>
        </w:rPr>
        <w:t xml:space="preserve"> </w:t>
      </w:r>
      <w:r w:rsidR="006B3B10">
        <w:rPr>
          <w:rFonts w:hint="cs"/>
          <w:rtl/>
          <w:lang w:bidi="fa-IR"/>
        </w:rPr>
        <w:t>«</w:t>
      </w:r>
      <w:r w:rsidRPr="00984198">
        <w:rPr>
          <w:rFonts w:hint="cs"/>
          <w:rtl/>
          <w:lang w:bidi="fa-IR"/>
        </w:rPr>
        <w:t>از این شرک پرهیز کنید، براستی که آن</w:t>
      </w:r>
      <w:r w:rsidR="0062375D">
        <w:rPr>
          <w:rtl/>
          <w:lang w:bidi="fa-IR"/>
        </w:rPr>
        <w:t xml:space="preserve"> مخفی</w:t>
      </w:r>
      <w:r w:rsidR="0062375D">
        <w:rPr>
          <w:rFonts w:hint="cs"/>
          <w:rtl/>
          <w:lang w:bidi="fa-IR"/>
        </w:rPr>
        <w:softHyphen/>
      </w:r>
      <w:r w:rsidRPr="00984198">
        <w:rPr>
          <w:rtl/>
          <w:lang w:bidi="fa-IR"/>
        </w:rPr>
        <w:t>تر از راه رفتن مورچه</w:t>
      </w:r>
      <w:r w:rsidR="009D0387" w:rsidRPr="00984198">
        <w:rPr>
          <w:rtl/>
          <w:lang w:bidi="fa-IR"/>
        </w:rPr>
        <w:t xml:space="preserve"> می‌</w:t>
      </w:r>
      <w:r w:rsidRPr="00984198">
        <w:rPr>
          <w:rtl/>
          <w:lang w:bidi="fa-IR"/>
        </w:rPr>
        <w:t>باشد</w:t>
      </w:r>
      <w:r w:rsidR="006B3B10">
        <w:rPr>
          <w:rFonts w:hint="cs"/>
          <w:rtl/>
          <w:lang w:bidi="fa-IR"/>
        </w:rPr>
        <w:t>»</w:t>
      </w:r>
      <w:r w:rsidRPr="00984198">
        <w:rPr>
          <w:rtl/>
          <w:lang w:bidi="fa-IR"/>
        </w:rPr>
        <w:t>.</w:t>
      </w:r>
    </w:p>
    <w:p w:rsidR="00C5413C" w:rsidRPr="00984198" w:rsidRDefault="00C5413C" w:rsidP="003A09F2">
      <w:pPr>
        <w:widowControl w:val="0"/>
        <w:jc w:val="both"/>
        <w:rPr>
          <w:rtl/>
          <w:lang w:bidi="fa-IR"/>
        </w:rPr>
      </w:pPr>
      <w:r w:rsidRPr="00984198">
        <w:rPr>
          <w:rtl/>
          <w:lang w:bidi="fa-IR"/>
        </w:rPr>
        <w:t>پس دقت و توجه کن</w:t>
      </w:r>
      <w:r w:rsidRPr="00984198">
        <w:rPr>
          <w:rFonts w:hint="cs"/>
          <w:rtl/>
          <w:lang w:bidi="fa-IR"/>
        </w:rPr>
        <w:t>،</w:t>
      </w:r>
      <w:r w:rsidRPr="00984198">
        <w:rPr>
          <w:rtl/>
          <w:lang w:bidi="fa-IR"/>
        </w:rPr>
        <w:t xml:space="preserve"> چگونه شرک و کفر </w:t>
      </w:r>
      <w:r w:rsidRPr="00984198">
        <w:rPr>
          <w:rFonts w:hint="cs"/>
          <w:rtl/>
          <w:lang w:bidi="fa-IR"/>
        </w:rPr>
        <w:t xml:space="preserve">و </w:t>
      </w:r>
      <w:r w:rsidRPr="00984198">
        <w:rPr>
          <w:rtl/>
          <w:lang w:bidi="fa-IR"/>
        </w:rPr>
        <w:t>فسق و ظلم و جه</w:t>
      </w:r>
      <w:r w:rsidR="0062375D">
        <w:rPr>
          <w:rtl/>
          <w:lang w:bidi="fa-IR"/>
        </w:rPr>
        <w:t xml:space="preserve">ل به دو دسته تقسیم شده است، </w:t>
      </w:r>
      <w:r w:rsidR="0062375D">
        <w:rPr>
          <w:rFonts w:hint="cs"/>
          <w:rtl/>
          <w:lang w:bidi="fa-IR"/>
        </w:rPr>
        <w:t>بخشی</w:t>
      </w:r>
      <w:r w:rsidRPr="00984198">
        <w:rPr>
          <w:rtl/>
          <w:lang w:bidi="fa-IR"/>
        </w:rPr>
        <w:t xml:space="preserve"> که کفر است و فرد را از دین خارج</w:t>
      </w:r>
      <w:r w:rsidR="009D0387" w:rsidRPr="00984198">
        <w:rPr>
          <w:rtl/>
          <w:lang w:bidi="fa-IR"/>
        </w:rPr>
        <w:t xml:space="preserve"> می‌</w:t>
      </w:r>
      <w:r w:rsidR="0062375D">
        <w:rPr>
          <w:rtl/>
          <w:lang w:bidi="fa-IR"/>
        </w:rPr>
        <w:t xml:space="preserve">کند و </w:t>
      </w:r>
      <w:r w:rsidR="0062375D">
        <w:rPr>
          <w:rFonts w:hint="cs"/>
          <w:rtl/>
          <w:lang w:bidi="fa-IR"/>
        </w:rPr>
        <w:t>بخشی</w:t>
      </w:r>
      <w:r w:rsidRPr="00984198">
        <w:rPr>
          <w:rtl/>
          <w:lang w:bidi="fa-IR"/>
        </w:rPr>
        <w:t xml:space="preserve"> که صاحبش را از دین خارج</w:t>
      </w:r>
      <w:r w:rsidR="009D0387" w:rsidRPr="00984198">
        <w:rPr>
          <w:rtl/>
          <w:lang w:bidi="fa-IR"/>
        </w:rPr>
        <w:t xml:space="preserve"> نمی‌</w:t>
      </w:r>
      <w:r w:rsidRPr="00984198">
        <w:rPr>
          <w:rtl/>
          <w:lang w:bidi="fa-IR"/>
        </w:rPr>
        <w:t xml:space="preserve">کند. </w:t>
      </w:r>
    </w:p>
    <w:p w:rsidR="00C5413C" w:rsidRPr="003A09F2" w:rsidRDefault="00C5413C" w:rsidP="003A09F2">
      <w:pPr>
        <w:widowControl w:val="0"/>
        <w:jc w:val="both"/>
        <w:rPr>
          <w:b/>
          <w:bCs/>
          <w:rtl/>
          <w:lang w:bidi="fa-IR"/>
        </w:rPr>
      </w:pPr>
      <w:r w:rsidRPr="003A09F2">
        <w:rPr>
          <w:b/>
          <w:bCs/>
          <w:rtl/>
          <w:lang w:bidi="fa-IR"/>
        </w:rPr>
        <w:t>همچنین نفاق دو نوع</w:t>
      </w:r>
      <w:r w:rsidR="009D0387" w:rsidRPr="003A09F2">
        <w:rPr>
          <w:b/>
          <w:bCs/>
          <w:rtl/>
          <w:lang w:bidi="fa-IR"/>
        </w:rPr>
        <w:t xml:space="preserve"> می‌</w:t>
      </w:r>
      <w:r w:rsidRPr="003A09F2">
        <w:rPr>
          <w:b/>
          <w:bCs/>
          <w:rtl/>
          <w:lang w:bidi="fa-IR"/>
        </w:rPr>
        <w:t>باشد، نفاق اعتقادی و نفاق عملی:</w:t>
      </w:r>
    </w:p>
    <w:p w:rsidR="00C5413C" w:rsidRPr="00984198" w:rsidRDefault="00C5413C" w:rsidP="003A09F2">
      <w:pPr>
        <w:widowControl w:val="0"/>
        <w:jc w:val="both"/>
        <w:rPr>
          <w:rtl/>
          <w:lang w:bidi="fa-IR"/>
        </w:rPr>
      </w:pPr>
      <w:r w:rsidRPr="00984198">
        <w:rPr>
          <w:rtl/>
          <w:lang w:bidi="fa-IR"/>
        </w:rPr>
        <w:t>ن</w:t>
      </w:r>
      <w:r w:rsidR="007C411E">
        <w:rPr>
          <w:rtl/>
          <w:lang w:bidi="fa-IR"/>
        </w:rPr>
        <w:t>فاق اعتقادی عبارت است از آنچه</w:t>
      </w:r>
      <w:r w:rsidRPr="00984198">
        <w:rPr>
          <w:rtl/>
          <w:lang w:bidi="fa-IR"/>
        </w:rPr>
        <w:t xml:space="preserve"> الله متعال</w:t>
      </w:r>
      <w:r w:rsidR="007C411E">
        <w:rPr>
          <w:rtl/>
          <w:lang w:bidi="fa-IR"/>
        </w:rPr>
        <w:t xml:space="preserve"> آن</w:t>
      </w:r>
      <w:r w:rsidR="007C411E">
        <w:rPr>
          <w:rFonts w:hint="cs"/>
          <w:rtl/>
          <w:lang w:bidi="fa-IR"/>
        </w:rPr>
        <w:softHyphen/>
      </w:r>
      <w:r w:rsidR="009D0387" w:rsidRPr="00984198">
        <w:rPr>
          <w:rtl/>
          <w:lang w:bidi="fa-IR"/>
        </w:rPr>
        <w:t xml:space="preserve">را </w:t>
      </w:r>
      <w:r w:rsidRPr="00984198">
        <w:rPr>
          <w:rtl/>
          <w:lang w:bidi="fa-IR"/>
        </w:rPr>
        <w:t>در قر</w:t>
      </w:r>
      <w:r w:rsidRPr="00984198">
        <w:rPr>
          <w:rFonts w:hint="cs"/>
          <w:rtl/>
          <w:lang w:bidi="fa-IR"/>
        </w:rPr>
        <w:t>آ</w:t>
      </w:r>
      <w:r w:rsidRPr="00984198">
        <w:rPr>
          <w:rtl/>
          <w:lang w:bidi="fa-IR"/>
        </w:rPr>
        <w:t>ن بر منافقین انکار کرده است و به سبب آن پایین</w:t>
      </w:r>
      <w:r w:rsidR="009D0387" w:rsidRPr="00984198">
        <w:rPr>
          <w:rtl/>
          <w:lang w:bidi="fa-IR"/>
        </w:rPr>
        <w:t xml:space="preserve">‌ترین </w:t>
      </w:r>
      <w:r w:rsidRPr="00984198">
        <w:rPr>
          <w:rtl/>
          <w:lang w:bidi="fa-IR"/>
        </w:rPr>
        <w:t>قسمت آتش را بر</w:t>
      </w:r>
      <w:r w:rsidR="007C411E">
        <w:rPr>
          <w:rFonts w:hint="cs"/>
          <w:rtl/>
          <w:lang w:bidi="fa-IR"/>
        </w:rPr>
        <w:t xml:space="preserve"> </w:t>
      </w:r>
      <w:r w:rsidR="007C411E">
        <w:rPr>
          <w:rtl/>
          <w:lang w:bidi="fa-IR"/>
        </w:rPr>
        <w:t xml:space="preserve">آنها واجب </w:t>
      </w:r>
      <w:r w:rsidR="007C411E">
        <w:rPr>
          <w:rFonts w:hint="cs"/>
          <w:rtl/>
          <w:lang w:bidi="fa-IR"/>
        </w:rPr>
        <w:t>کر</w:t>
      </w:r>
      <w:r w:rsidRPr="00984198">
        <w:rPr>
          <w:rtl/>
          <w:lang w:bidi="fa-IR"/>
        </w:rPr>
        <w:t>ده است</w:t>
      </w:r>
      <w:r w:rsidRPr="00984198">
        <w:rPr>
          <w:rStyle w:val="FootnoteReference"/>
          <w:rtl/>
          <w:lang w:bidi="fa-IR"/>
        </w:rPr>
        <w:footnoteReference w:id="182"/>
      </w:r>
      <w:r w:rsidRPr="00984198">
        <w:rPr>
          <w:rtl/>
          <w:lang w:bidi="fa-IR"/>
        </w:rPr>
        <w:t xml:space="preserve">. </w:t>
      </w:r>
    </w:p>
    <w:p w:rsidR="00C5413C" w:rsidRPr="00984198" w:rsidRDefault="007C411E" w:rsidP="007C411E">
      <w:pPr>
        <w:widowControl w:val="0"/>
        <w:jc w:val="both"/>
        <w:rPr>
          <w:rtl/>
          <w:lang w:bidi="fa-IR"/>
        </w:rPr>
      </w:pPr>
      <w:r>
        <w:rPr>
          <w:rtl/>
          <w:lang w:bidi="fa-IR"/>
        </w:rPr>
        <w:t xml:space="preserve">و نفاق عملی همچون این </w:t>
      </w:r>
      <w:r>
        <w:rPr>
          <w:rFonts w:hint="cs"/>
          <w:rtl/>
          <w:lang w:bidi="fa-IR"/>
        </w:rPr>
        <w:t>رهنمود</w:t>
      </w:r>
      <w:r>
        <w:rPr>
          <w:rtl/>
          <w:lang w:bidi="fa-IR"/>
        </w:rPr>
        <w:t xml:space="preserve"> </w:t>
      </w:r>
      <w:r>
        <w:rPr>
          <w:rFonts w:hint="cs"/>
          <w:rtl/>
          <w:lang w:bidi="fa-IR"/>
        </w:rPr>
        <w:t>نبوی</w:t>
      </w:r>
      <w:r w:rsidR="00C5413C" w:rsidRPr="00984198">
        <w:rPr>
          <w:rtl/>
          <w:lang w:bidi="fa-IR"/>
        </w:rPr>
        <w:t xml:space="preserve"> </w:t>
      </w:r>
      <w:r>
        <w:rPr>
          <w:rFonts w:ascii="Arial" w:hAnsi="Arial" w:cs="CTraditional Arabic" w:hint="cs"/>
          <w:rtl/>
        </w:rPr>
        <w:t>ح</w:t>
      </w:r>
      <w:r w:rsidR="00C5413C" w:rsidRPr="00984198">
        <w:rPr>
          <w:rFonts w:hint="cs"/>
          <w:rtl/>
          <w:lang w:bidi="fa-IR"/>
        </w:rPr>
        <w:t xml:space="preserve"> </w:t>
      </w:r>
      <w:r w:rsidR="00C5413C" w:rsidRPr="00984198">
        <w:rPr>
          <w:rtl/>
          <w:lang w:bidi="fa-IR"/>
        </w:rPr>
        <w:t>در</w:t>
      </w:r>
      <w:r>
        <w:rPr>
          <w:rFonts w:hint="cs"/>
          <w:rtl/>
          <w:lang w:bidi="fa-IR"/>
        </w:rPr>
        <w:t xml:space="preserve"> </w:t>
      </w:r>
      <w:r w:rsidR="00C5413C" w:rsidRPr="00984198">
        <w:rPr>
          <w:rtl/>
          <w:lang w:bidi="fa-IR"/>
        </w:rPr>
        <w:t>حدیث صحیح</w:t>
      </w:r>
      <w:r w:rsidR="009D0387" w:rsidRPr="00984198">
        <w:rPr>
          <w:rtl/>
          <w:lang w:bidi="fa-IR"/>
        </w:rPr>
        <w:t xml:space="preserve"> می‌</w:t>
      </w:r>
      <w:r w:rsidR="00C5413C" w:rsidRPr="00984198">
        <w:rPr>
          <w:rtl/>
          <w:lang w:bidi="fa-IR"/>
        </w:rPr>
        <w:t>باشد که فرمودند</w:t>
      </w:r>
      <w:r w:rsidR="00C5413C" w:rsidRPr="00984198">
        <w:rPr>
          <w:rStyle w:val="FootnoteReference"/>
          <w:rtl/>
          <w:lang w:bidi="fa-IR"/>
        </w:rPr>
        <w:footnoteReference w:id="183"/>
      </w:r>
      <w:r w:rsidR="00C5413C" w:rsidRPr="00984198">
        <w:rPr>
          <w:rtl/>
          <w:lang w:bidi="fa-IR"/>
        </w:rPr>
        <w:t>:</w:t>
      </w:r>
      <w:r w:rsidR="00C5413C" w:rsidRPr="00984198">
        <w:rPr>
          <w:rFonts w:hint="cs"/>
          <w:rtl/>
          <w:lang w:bidi="fa-IR"/>
        </w:rPr>
        <w:t xml:space="preserve"> </w:t>
      </w:r>
      <w:r w:rsidR="00C5413C" w:rsidRPr="003904FB">
        <w:rPr>
          <w:rStyle w:val="Char2"/>
          <w:rFonts w:hint="cs"/>
          <w:rtl/>
        </w:rPr>
        <w:t>«</w:t>
      </w:r>
      <w:r w:rsidR="00C5413C" w:rsidRPr="003904FB">
        <w:rPr>
          <w:rStyle w:val="Char2"/>
          <w:rtl/>
        </w:rPr>
        <w:t>آيةُ المنافقِ ثلاثٌ إذا حَدَّثَ كَذَبَ وإذا وَعدَ أَخلفَ وإذا اؤتُمِنَ خانَ</w:t>
      </w:r>
      <w:r w:rsidR="00C5413C" w:rsidRPr="003904FB">
        <w:rPr>
          <w:rStyle w:val="Char2"/>
          <w:rFonts w:hint="cs"/>
          <w:rtl/>
        </w:rPr>
        <w:t>»</w:t>
      </w:r>
      <w:r w:rsidR="003A09F2">
        <w:rPr>
          <w:rFonts w:hint="cs"/>
          <w:rtl/>
          <w:lang w:bidi="fa-IR"/>
        </w:rPr>
        <w:t>.</w:t>
      </w:r>
      <w:r w:rsidR="00C5413C" w:rsidRPr="00984198">
        <w:rPr>
          <w:rtl/>
          <w:lang w:bidi="fa-IR"/>
        </w:rPr>
        <w:t xml:space="preserve"> </w:t>
      </w:r>
      <w:r w:rsidR="003A09F2">
        <w:rPr>
          <w:rFonts w:hint="cs"/>
          <w:rtl/>
          <w:lang w:bidi="fa-IR"/>
        </w:rPr>
        <w:t>«</w:t>
      </w:r>
      <w:r w:rsidR="00C5413C" w:rsidRPr="00984198">
        <w:rPr>
          <w:rtl/>
          <w:lang w:bidi="fa-IR"/>
        </w:rPr>
        <w:t>نشانه من</w:t>
      </w:r>
      <w:r>
        <w:rPr>
          <w:rtl/>
          <w:lang w:bidi="fa-IR"/>
        </w:rPr>
        <w:t>افق سه چيز است: هرگاه سخن بگويد</w:t>
      </w:r>
      <w:r w:rsidR="00C5413C" w:rsidRPr="00984198">
        <w:rPr>
          <w:rtl/>
          <w:lang w:bidi="fa-IR"/>
        </w:rPr>
        <w:t xml:space="preserve"> دروغ</w:t>
      </w:r>
      <w:r w:rsidR="00C01522" w:rsidRPr="00984198">
        <w:rPr>
          <w:rtl/>
          <w:lang w:bidi="fa-IR"/>
        </w:rPr>
        <w:t xml:space="preserve"> مي‌</w:t>
      </w:r>
      <w:r>
        <w:rPr>
          <w:rtl/>
          <w:lang w:bidi="fa-IR"/>
        </w:rPr>
        <w:t>گويد</w:t>
      </w:r>
      <w:r>
        <w:rPr>
          <w:rFonts w:hint="cs"/>
          <w:rtl/>
          <w:lang w:bidi="fa-IR"/>
        </w:rPr>
        <w:t>؛</w:t>
      </w:r>
      <w:r w:rsidR="00C5413C" w:rsidRPr="00984198">
        <w:rPr>
          <w:rtl/>
          <w:lang w:bidi="fa-IR"/>
        </w:rPr>
        <w:t xml:space="preserve"> هرگاه وعده</w:t>
      </w:r>
      <w:r w:rsidR="00C01522" w:rsidRPr="00984198">
        <w:rPr>
          <w:rtl/>
          <w:lang w:bidi="fa-IR"/>
        </w:rPr>
        <w:t xml:space="preserve"> مي‌</w:t>
      </w:r>
      <w:r>
        <w:rPr>
          <w:rtl/>
          <w:lang w:bidi="fa-IR"/>
        </w:rPr>
        <w:t>دهد</w:t>
      </w:r>
      <w:r w:rsidR="00C5413C" w:rsidRPr="00984198">
        <w:rPr>
          <w:rtl/>
          <w:lang w:bidi="fa-IR"/>
        </w:rPr>
        <w:t xml:space="preserve"> خلاف وعده</w:t>
      </w:r>
      <w:r w:rsidR="00C01522" w:rsidRPr="00984198">
        <w:rPr>
          <w:rtl/>
          <w:lang w:bidi="fa-IR"/>
        </w:rPr>
        <w:t xml:space="preserve"> مي‌</w:t>
      </w:r>
      <w:r>
        <w:rPr>
          <w:rtl/>
          <w:lang w:bidi="fa-IR"/>
        </w:rPr>
        <w:t>کند و هرگاه او را امين بدارند</w:t>
      </w:r>
      <w:r>
        <w:rPr>
          <w:rFonts w:hint="cs"/>
          <w:rtl/>
          <w:lang w:bidi="fa-IR"/>
        </w:rPr>
        <w:t>،</w:t>
      </w:r>
      <w:r w:rsidR="00C5413C" w:rsidRPr="00984198">
        <w:rPr>
          <w:rtl/>
          <w:lang w:bidi="fa-IR"/>
        </w:rPr>
        <w:t xml:space="preserve"> خيانت</w:t>
      </w:r>
      <w:r w:rsidR="00C01522" w:rsidRPr="00984198">
        <w:rPr>
          <w:rtl/>
          <w:lang w:bidi="fa-IR"/>
        </w:rPr>
        <w:t xml:space="preserve"> مي‌</w:t>
      </w:r>
      <w:r w:rsidR="00C5413C" w:rsidRPr="00984198">
        <w:rPr>
          <w:rtl/>
          <w:lang w:bidi="fa-IR"/>
        </w:rPr>
        <w:t>کند</w:t>
      </w:r>
      <w:r w:rsidR="003A09F2">
        <w:rPr>
          <w:rFonts w:hint="cs"/>
          <w:rtl/>
          <w:lang w:bidi="fa-IR"/>
        </w:rPr>
        <w:t>»</w:t>
      </w:r>
      <w:r w:rsidR="00C5413C" w:rsidRPr="00984198">
        <w:rPr>
          <w:rtl/>
          <w:lang w:bidi="fa-IR"/>
        </w:rPr>
        <w:t>.</w:t>
      </w:r>
    </w:p>
    <w:p w:rsidR="00C5413C" w:rsidRPr="00984198" w:rsidRDefault="00C5413C" w:rsidP="003A09F2">
      <w:pPr>
        <w:widowControl w:val="0"/>
        <w:jc w:val="both"/>
        <w:rPr>
          <w:rtl/>
          <w:lang w:bidi="fa-IR"/>
        </w:rPr>
      </w:pPr>
      <w:r w:rsidRPr="00984198">
        <w:rPr>
          <w:rtl/>
          <w:lang w:bidi="fa-IR"/>
        </w:rPr>
        <w:t>همچنی</w:t>
      </w:r>
      <w:r w:rsidRPr="00984198">
        <w:rPr>
          <w:rFonts w:hint="cs"/>
          <w:rtl/>
          <w:lang w:bidi="fa-IR"/>
        </w:rPr>
        <w:t>ن</w:t>
      </w:r>
      <w:r w:rsidRPr="00984198">
        <w:rPr>
          <w:rtl/>
          <w:lang w:bidi="fa-IR"/>
        </w:rPr>
        <w:t xml:space="preserve"> در حدیث صحیح آمده است</w:t>
      </w:r>
      <w:r w:rsidRPr="00984198">
        <w:rPr>
          <w:rStyle w:val="FootnoteReference"/>
          <w:rtl/>
          <w:lang w:bidi="fa-IR"/>
        </w:rPr>
        <w:footnoteReference w:id="184"/>
      </w:r>
      <w:r w:rsidRPr="00984198">
        <w:rPr>
          <w:rtl/>
          <w:lang w:bidi="fa-IR"/>
        </w:rPr>
        <w:t xml:space="preserve">: </w:t>
      </w:r>
      <w:r w:rsidRPr="003904FB">
        <w:rPr>
          <w:rStyle w:val="Char2"/>
          <w:rFonts w:hint="cs"/>
          <w:rtl/>
        </w:rPr>
        <w:t>«</w:t>
      </w:r>
      <w:r w:rsidRPr="003904FB">
        <w:rPr>
          <w:rStyle w:val="Char2"/>
          <w:rtl/>
        </w:rPr>
        <w:t>أَرْبَعٌ مَنْ كُنَّ فِيهِ كَانَ مُنَافِقًا خَالِصًا، وَمَنْ كَانَتْ فِيهِ خَصْلَةٌ مِنْهُنَّ كَانَتْ فِيهِ خَصْلَةٌ مِنَ النِّفَاقِ حَتَّى يَدَعَهَا: إِذَا اؤْتُمِنَ خَانَ، وَإِذَا حَدَّثَ كَذَبَ، وَإِذَا عَاهَدَ غَدَرَ، وَإِذَا خَاصَمَ فَجَرَ</w:t>
      </w:r>
      <w:r w:rsidRPr="003904FB">
        <w:rPr>
          <w:rStyle w:val="Char2"/>
          <w:rFonts w:hint="cs"/>
          <w:rtl/>
        </w:rPr>
        <w:t>»</w:t>
      </w:r>
      <w:r w:rsidR="002738E6">
        <w:rPr>
          <w:rFonts w:hint="cs"/>
          <w:rtl/>
          <w:lang w:bidi="fa-IR"/>
        </w:rPr>
        <w:t>.</w:t>
      </w:r>
      <w:r w:rsidRPr="00984198">
        <w:rPr>
          <w:rFonts w:hint="cs"/>
          <w:rtl/>
          <w:lang w:bidi="fa-IR"/>
        </w:rPr>
        <w:t xml:space="preserve"> </w:t>
      </w:r>
      <w:r w:rsidR="007C411E">
        <w:rPr>
          <w:rFonts w:hint="cs"/>
          <w:rtl/>
          <w:lang w:bidi="fa-IR"/>
        </w:rPr>
        <w:t>«</w:t>
      </w:r>
      <w:r w:rsidR="007C411E">
        <w:rPr>
          <w:rtl/>
          <w:lang w:bidi="fa-IR"/>
        </w:rPr>
        <w:t>هر</w:t>
      </w:r>
      <w:r w:rsidRPr="00984198">
        <w:rPr>
          <w:rtl/>
          <w:lang w:bidi="fa-IR"/>
        </w:rPr>
        <w:t xml:space="preserve">كس كه اين چهار خصلت </w:t>
      </w:r>
      <w:r w:rsidR="007C411E">
        <w:rPr>
          <w:rtl/>
          <w:lang w:bidi="fa-IR"/>
        </w:rPr>
        <w:t>در او ديده شود، منافقی خالص است و هر</w:t>
      </w:r>
      <w:r w:rsidRPr="00984198">
        <w:rPr>
          <w:rtl/>
          <w:lang w:bidi="fa-IR"/>
        </w:rPr>
        <w:t>كس، در او يكي از</w:t>
      </w:r>
      <w:r w:rsidR="009D0387" w:rsidRPr="00984198">
        <w:rPr>
          <w:rtl/>
          <w:lang w:bidi="fa-IR"/>
        </w:rPr>
        <w:t xml:space="preserve"> آن‌ها </w:t>
      </w:r>
      <w:r w:rsidRPr="00984198">
        <w:rPr>
          <w:rtl/>
          <w:lang w:bidi="fa-IR"/>
        </w:rPr>
        <w:t>ديده شود،</w:t>
      </w:r>
      <w:r w:rsidR="007C411E">
        <w:rPr>
          <w:rtl/>
          <w:lang w:bidi="fa-IR"/>
        </w:rPr>
        <w:t xml:space="preserve"> يك خصلت از نفاق دارد </w:t>
      </w:r>
      <w:r w:rsidR="007C411E">
        <w:rPr>
          <w:rFonts w:hint="cs"/>
          <w:rtl/>
          <w:lang w:bidi="fa-IR"/>
        </w:rPr>
        <w:t>تا</w:t>
      </w:r>
      <w:r w:rsidR="007C411E">
        <w:rPr>
          <w:rtl/>
          <w:lang w:bidi="fa-IR"/>
        </w:rPr>
        <w:t xml:space="preserve"> زماني</w:t>
      </w:r>
      <w:r w:rsidR="007C411E">
        <w:rPr>
          <w:rFonts w:hint="cs"/>
          <w:rtl/>
          <w:lang w:bidi="fa-IR"/>
        </w:rPr>
        <w:softHyphen/>
      </w:r>
      <w:r w:rsidR="007C411E">
        <w:rPr>
          <w:rtl/>
          <w:lang w:bidi="fa-IR"/>
        </w:rPr>
        <w:t>كه آن</w:t>
      </w:r>
      <w:r w:rsidR="007C411E">
        <w:rPr>
          <w:rFonts w:hint="cs"/>
          <w:rtl/>
          <w:lang w:bidi="fa-IR"/>
        </w:rPr>
        <w:softHyphen/>
      </w:r>
      <w:r w:rsidRPr="00984198">
        <w:rPr>
          <w:rtl/>
          <w:lang w:bidi="fa-IR"/>
        </w:rPr>
        <w:t>را ترك كند. آن چهار خصلت عبارتند از:</w:t>
      </w:r>
    </w:p>
    <w:p w:rsidR="00C5413C" w:rsidRPr="00984198" w:rsidRDefault="00C5413C" w:rsidP="00B97264">
      <w:pPr>
        <w:numPr>
          <w:ilvl w:val="0"/>
          <w:numId w:val="10"/>
        </w:numPr>
        <w:jc w:val="both"/>
        <w:rPr>
          <w:rtl/>
          <w:lang w:bidi="fa-IR"/>
        </w:rPr>
      </w:pPr>
      <w:r w:rsidRPr="00984198">
        <w:rPr>
          <w:rtl/>
          <w:lang w:bidi="fa-IR"/>
        </w:rPr>
        <w:t>هرگاه، امانتي به او سپرده شود، خيانت</w:t>
      </w:r>
      <w:r w:rsidR="00C01522" w:rsidRPr="00984198">
        <w:rPr>
          <w:rtl/>
          <w:lang w:bidi="fa-IR"/>
        </w:rPr>
        <w:t xml:space="preserve"> مي‌</w:t>
      </w:r>
      <w:r w:rsidRPr="00984198">
        <w:rPr>
          <w:rtl/>
          <w:lang w:bidi="fa-IR"/>
        </w:rPr>
        <w:t xml:space="preserve">كند. </w:t>
      </w:r>
    </w:p>
    <w:p w:rsidR="00C5413C" w:rsidRPr="00984198" w:rsidRDefault="00C5413C" w:rsidP="00B97264">
      <w:pPr>
        <w:numPr>
          <w:ilvl w:val="0"/>
          <w:numId w:val="10"/>
        </w:numPr>
        <w:jc w:val="both"/>
        <w:rPr>
          <w:rtl/>
          <w:lang w:bidi="fa-IR"/>
        </w:rPr>
      </w:pPr>
      <w:r w:rsidRPr="00984198">
        <w:rPr>
          <w:rtl/>
          <w:lang w:bidi="fa-IR"/>
        </w:rPr>
        <w:t>هنگام صحبت كردن، دروغ</w:t>
      </w:r>
      <w:r w:rsidR="00C01522" w:rsidRPr="00984198">
        <w:rPr>
          <w:rtl/>
          <w:lang w:bidi="fa-IR"/>
        </w:rPr>
        <w:t xml:space="preserve"> مي‌</w:t>
      </w:r>
      <w:r w:rsidRPr="00984198">
        <w:rPr>
          <w:rtl/>
          <w:lang w:bidi="fa-IR"/>
        </w:rPr>
        <w:t xml:space="preserve">گويد. </w:t>
      </w:r>
    </w:p>
    <w:p w:rsidR="00C5413C" w:rsidRPr="00984198" w:rsidRDefault="00C5413C" w:rsidP="00B97264">
      <w:pPr>
        <w:numPr>
          <w:ilvl w:val="0"/>
          <w:numId w:val="10"/>
        </w:numPr>
        <w:jc w:val="both"/>
        <w:rPr>
          <w:rtl/>
          <w:lang w:bidi="fa-IR"/>
        </w:rPr>
      </w:pPr>
      <w:r w:rsidRPr="00984198">
        <w:rPr>
          <w:rtl/>
          <w:lang w:bidi="fa-IR"/>
        </w:rPr>
        <w:t>اگر عهد و</w:t>
      </w:r>
      <w:r w:rsidRPr="00984198">
        <w:rPr>
          <w:rFonts w:hint="cs"/>
          <w:rtl/>
          <w:lang w:bidi="fa-IR"/>
        </w:rPr>
        <w:t xml:space="preserve"> </w:t>
      </w:r>
      <w:r w:rsidRPr="00984198">
        <w:rPr>
          <w:rtl/>
          <w:lang w:bidi="fa-IR"/>
        </w:rPr>
        <w:t>پيماني ببندد، پيمانش را</w:t>
      </w:r>
      <w:r w:rsidR="00C01522" w:rsidRPr="00984198">
        <w:rPr>
          <w:rtl/>
          <w:lang w:bidi="fa-IR"/>
        </w:rPr>
        <w:t xml:space="preserve"> مي‌</w:t>
      </w:r>
      <w:r w:rsidRPr="00984198">
        <w:rPr>
          <w:rtl/>
          <w:lang w:bidi="fa-IR"/>
        </w:rPr>
        <w:t xml:space="preserve">شكند. </w:t>
      </w:r>
    </w:p>
    <w:p w:rsidR="00C5413C" w:rsidRPr="00984198" w:rsidRDefault="00C5413C" w:rsidP="00B97264">
      <w:pPr>
        <w:numPr>
          <w:ilvl w:val="0"/>
          <w:numId w:val="10"/>
        </w:numPr>
        <w:jc w:val="both"/>
        <w:rPr>
          <w:rtl/>
          <w:lang w:bidi="fa-IR"/>
        </w:rPr>
      </w:pPr>
      <w:r w:rsidRPr="00984198">
        <w:rPr>
          <w:rtl/>
          <w:lang w:bidi="fa-IR"/>
        </w:rPr>
        <w:t xml:space="preserve"> هنگام دعوا، دشنام</w:t>
      </w:r>
      <w:r w:rsidR="00C01522" w:rsidRPr="00984198">
        <w:rPr>
          <w:rtl/>
          <w:lang w:bidi="fa-IR"/>
        </w:rPr>
        <w:t xml:space="preserve"> مي‌</w:t>
      </w:r>
      <w:r w:rsidRPr="00984198">
        <w:rPr>
          <w:rtl/>
          <w:lang w:bidi="fa-IR"/>
        </w:rPr>
        <w:t>دهد و ناسزا</w:t>
      </w:r>
      <w:r w:rsidR="00C01522" w:rsidRPr="00984198">
        <w:rPr>
          <w:rtl/>
          <w:lang w:bidi="fa-IR"/>
        </w:rPr>
        <w:t xml:space="preserve"> مي‌</w:t>
      </w:r>
      <w:r w:rsidRPr="00984198">
        <w:rPr>
          <w:rtl/>
          <w:lang w:bidi="fa-IR"/>
        </w:rPr>
        <w:t>گويد</w:t>
      </w:r>
      <w:r w:rsidR="002738E6">
        <w:rPr>
          <w:rFonts w:hint="cs"/>
          <w:rtl/>
          <w:lang w:bidi="fa-IR"/>
        </w:rPr>
        <w:t>»</w:t>
      </w:r>
      <w:r w:rsidRPr="00984198">
        <w:rPr>
          <w:rtl/>
          <w:lang w:bidi="fa-IR"/>
        </w:rPr>
        <w:t>.</w:t>
      </w:r>
      <w:r w:rsidRPr="00984198">
        <w:rPr>
          <w:rFonts w:hint="cs"/>
          <w:rtl/>
          <w:lang w:bidi="fa-IR"/>
        </w:rPr>
        <w:t xml:space="preserve"> </w:t>
      </w:r>
    </w:p>
    <w:p w:rsidR="00C5413C" w:rsidRPr="00984198" w:rsidRDefault="00C5413C" w:rsidP="00C80182">
      <w:pPr>
        <w:jc w:val="both"/>
        <w:rPr>
          <w:rtl/>
          <w:lang w:bidi="fa-IR"/>
        </w:rPr>
      </w:pPr>
      <w:r w:rsidRPr="00984198">
        <w:rPr>
          <w:rFonts w:hint="cs"/>
          <w:rtl/>
          <w:lang w:bidi="fa-IR"/>
        </w:rPr>
        <w:t>لذا</w:t>
      </w:r>
      <w:r w:rsidRPr="00984198">
        <w:rPr>
          <w:rtl/>
          <w:lang w:bidi="fa-IR"/>
        </w:rPr>
        <w:t xml:space="preserve"> این نفاق عملی</w:t>
      </w:r>
      <w:r w:rsidR="009D0387" w:rsidRPr="00984198">
        <w:rPr>
          <w:rtl/>
          <w:lang w:bidi="fa-IR"/>
        </w:rPr>
        <w:t xml:space="preserve"> می‌</w:t>
      </w:r>
      <w:r w:rsidRPr="00984198">
        <w:rPr>
          <w:rtl/>
          <w:lang w:bidi="fa-IR"/>
        </w:rPr>
        <w:t>باشد که گاهی با اصل ایمان جمع</w:t>
      </w:r>
      <w:r w:rsidR="009D0387" w:rsidRPr="00984198">
        <w:rPr>
          <w:rtl/>
          <w:lang w:bidi="fa-IR"/>
        </w:rPr>
        <w:t xml:space="preserve"> می‌</w:t>
      </w:r>
      <w:r w:rsidRPr="00984198">
        <w:rPr>
          <w:rtl/>
          <w:lang w:bidi="fa-IR"/>
        </w:rPr>
        <w:t>شود</w:t>
      </w:r>
      <w:r w:rsidRPr="00984198">
        <w:rPr>
          <w:rFonts w:hint="cs"/>
          <w:rtl/>
          <w:lang w:bidi="fa-IR"/>
        </w:rPr>
        <w:t>.</w:t>
      </w:r>
    </w:p>
    <w:p w:rsidR="00C5413C" w:rsidRPr="00984198" w:rsidRDefault="00C5413C" w:rsidP="007C411E">
      <w:pPr>
        <w:jc w:val="both"/>
        <w:rPr>
          <w:rtl/>
          <w:lang w:bidi="fa-IR"/>
        </w:rPr>
      </w:pPr>
      <w:r w:rsidRPr="00984198">
        <w:rPr>
          <w:rFonts w:hint="cs"/>
          <w:rtl/>
          <w:lang w:bidi="fa-IR"/>
        </w:rPr>
        <w:t xml:space="preserve">پس از این امام ابن قیم </w:t>
      </w:r>
      <w:r w:rsidR="007C411E" w:rsidRPr="007C411E">
        <w:rPr>
          <w:rFonts w:hint="cs"/>
          <w:noProof/>
          <w:sz w:val="24"/>
          <w:szCs w:val="24"/>
          <w:rtl/>
          <w:lang w:bidi="fa-IR"/>
        </w:rPr>
        <w:t>رحمه</w:t>
      </w:r>
      <w:r w:rsidR="007C411E" w:rsidRPr="007C411E">
        <w:rPr>
          <w:rFonts w:hint="cs"/>
          <w:noProof/>
          <w:sz w:val="24"/>
          <w:szCs w:val="24"/>
          <w:rtl/>
          <w:lang w:bidi="fa-IR"/>
        </w:rPr>
        <w:softHyphen/>
        <w:t>الله</w:t>
      </w:r>
      <w:r w:rsidR="009D0387" w:rsidRPr="00984198">
        <w:rPr>
          <w:rFonts w:hint="cs"/>
          <w:noProof/>
          <w:rtl/>
          <w:lang w:bidi="fa-IR"/>
        </w:rPr>
        <w:t xml:space="preserve"> می‌</w:t>
      </w:r>
      <w:r w:rsidRPr="00984198">
        <w:rPr>
          <w:rFonts w:hint="cs"/>
          <w:rtl/>
          <w:lang w:bidi="fa-IR"/>
        </w:rPr>
        <w:t xml:space="preserve">گوید: </w:t>
      </w:r>
      <w:r w:rsidRPr="00984198">
        <w:rPr>
          <w:rtl/>
          <w:lang w:bidi="fa-IR"/>
        </w:rPr>
        <w:t>در اينجا اصل ديگري</w:t>
      </w:r>
      <w:r w:rsidR="00C01522" w:rsidRPr="00984198">
        <w:rPr>
          <w:rtl/>
          <w:lang w:bidi="fa-IR"/>
        </w:rPr>
        <w:t xml:space="preserve"> مي‌</w:t>
      </w:r>
      <w:r w:rsidRPr="00984198">
        <w:rPr>
          <w:rtl/>
          <w:lang w:bidi="fa-IR"/>
        </w:rPr>
        <w:t>باشد و</w:t>
      </w:r>
      <w:r w:rsidRPr="00984198">
        <w:rPr>
          <w:rFonts w:hint="cs"/>
          <w:rtl/>
          <w:lang w:bidi="fa-IR"/>
        </w:rPr>
        <w:t xml:space="preserve"> </w:t>
      </w:r>
      <w:r w:rsidRPr="00984198">
        <w:rPr>
          <w:rtl/>
          <w:lang w:bidi="fa-IR"/>
        </w:rPr>
        <w:t>آن اينکه گاهي در يک شخص، کفر و</w:t>
      </w:r>
      <w:r w:rsidRPr="00984198">
        <w:rPr>
          <w:rFonts w:hint="cs"/>
          <w:rtl/>
          <w:lang w:bidi="fa-IR"/>
        </w:rPr>
        <w:t xml:space="preserve"> </w:t>
      </w:r>
      <w:r w:rsidRPr="00984198">
        <w:rPr>
          <w:rtl/>
          <w:lang w:bidi="fa-IR"/>
        </w:rPr>
        <w:t>ايمان، شرک و</w:t>
      </w:r>
      <w:r w:rsidRPr="00984198">
        <w:rPr>
          <w:rFonts w:hint="cs"/>
          <w:rtl/>
          <w:lang w:bidi="fa-IR"/>
        </w:rPr>
        <w:t xml:space="preserve"> </w:t>
      </w:r>
      <w:r w:rsidRPr="00984198">
        <w:rPr>
          <w:rtl/>
          <w:lang w:bidi="fa-IR"/>
        </w:rPr>
        <w:t>توحيد، تقوا و</w:t>
      </w:r>
      <w:r w:rsidRPr="00984198">
        <w:rPr>
          <w:rFonts w:hint="cs"/>
          <w:rtl/>
          <w:lang w:bidi="fa-IR"/>
        </w:rPr>
        <w:t xml:space="preserve"> </w:t>
      </w:r>
      <w:r w:rsidRPr="00984198">
        <w:rPr>
          <w:rtl/>
          <w:lang w:bidi="fa-IR"/>
        </w:rPr>
        <w:t>فجور و</w:t>
      </w:r>
      <w:r w:rsidRPr="00984198">
        <w:rPr>
          <w:rFonts w:hint="cs"/>
          <w:rtl/>
          <w:lang w:bidi="fa-IR"/>
        </w:rPr>
        <w:t xml:space="preserve"> </w:t>
      </w:r>
      <w:r w:rsidRPr="00984198">
        <w:rPr>
          <w:rtl/>
          <w:lang w:bidi="fa-IR"/>
        </w:rPr>
        <w:t>نفاق و</w:t>
      </w:r>
      <w:r w:rsidRPr="00984198">
        <w:rPr>
          <w:rFonts w:hint="cs"/>
          <w:rtl/>
          <w:lang w:bidi="fa-IR"/>
        </w:rPr>
        <w:t xml:space="preserve"> </w:t>
      </w:r>
      <w:r w:rsidRPr="00984198">
        <w:rPr>
          <w:rtl/>
          <w:lang w:bidi="fa-IR"/>
        </w:rPr>
        <w:t>ايمان جمع</w:t>
      </w:r>
      <w:r w:rsidR="00C01522" w:rsidRPr="00984198">
        <w:rPr>
          <w:rtl/>
          <w:lang w:bidi="fa-IR"/>
        </w:rPr>
        <w:t xml:space="preserve"> مي‌</w:t>
      </w:r>
      <w:r w:rsidRPr="00984198">
        <w:rPr>
          <w:rtl/>
          <w:lang w:bidi="fa-IR"/>
        </w:rPr>
        <w:t>شود. اين از</w:t>
      </w:r>
      <w:r w:rsidR="00AA49E3" w:rsidRPr="00984198">
        <w:rPr>
          <w:rtl/>
          <w:lang w:bidi="fa-IR"/>
        </w:rPr>
        <w:t xml:space="preserve"> بزرگ‌تر</w:t>
      </w:r>
      <w:r w:rsidRPr="00984198">
        <w:rPr>
          <w:rtl/>
          <w:lang w:bidi="fa-IR"/>
        </w:rPr>
        <w:t>ين اصول اهل سنت و</w:t>
      </w:r>
      <w:r w:rsidRPr="00984198">
        <w:rPr>
          <w:rFonts w:hint="cs"/>
          <w:rtl/>
          <w:lang w:bidi="fa-IR"/>
        </w:rPr>
        <w:t xml:space="preserve"> </w:t>
      </w:r>
      <w:r w:rsidRPr="00984198">
        <w:rPr>
          <w:rtl/>
          <w:lang w:bidi="fa-IR"/>
        </w:rPr>
        <w:t>جماعت</w:t>
      </w:r>
      <w:r w:rsidR="00C01522" w:rsidRPr="00984198">
        <w:rPr>
          <w:rtl/>
          <w:lang w:bidi="fa-IR"/>
        </w:rPr>
        <w:t xml:space="preserve"> مي‌</w:t>
      </w:r>
      <w:r w:rsidRPr="00984198">
        <w:rPr>
          <w:rtl/>
          <w:lang w:bidi="fa-IR"/>
        </w:rPr>
        <w:t xml:space="preserve">باشد که اهل بدعت </w:t>
      </w:r>
      <w:r w:rsidRPr="00984198">
        <w:rPr>
          <w:rFonts w:hint="cs"/>
          <w:rtl/>
          <w:lang w:bidi="fa-IR"/>
        </w:rPr>
        <w:t>همچون</w:t>
      </w:r>
      <w:r w:rsidRPr="00984198">
        <w:rPr>
          <w:rtl/>
          <w:lang w:bidi="fa-IR"/>
        </w:rPr>
        <w:t xml:space="preserve"> خوارج و</w:t>
      </w:r>
      <w:r w:rsidRPr="00984198">
        <w:rPr>
          <w:rFonts w:hint="cs"/>
          <w:rtl/>
          <w:lang w:bidi="fa-IR"/>
        </w:rPr>
        <w:t xml:space="preserve"> </w:t>
      </w:r>
      <w:r w:rsidRPr="00984198">
        <w:rPr>
          <w:rtl/>
          <w:lang w:bidi="fa-IR"/>
        </w:rPr>
        <w:t>معتزله و</w:t>
      </w:r>
      <w:r w:rsidRPr="00984198">
        <w:rPr>
          <w:rFonts w:hint="cs"/>
          <w:rtl/>
          <w:lang w:bidi="fa-IR"/>
        </w:rPr>
        <w:t xml:space="preserve"> </w:t>
      </w:r>
      <w:r w:rsidRPr="00984198">
        <w:rPr>
          <w:rtl/>
          <w:lang w:bidi="fa-IR"/>
        </w:rPr>
        <w:t>قدريه با آن مخالفت کرده</w:t>
      </w:r>
      <w:r w:rsidR="00AC25A8" w:rsidRPr="00984198">
        <w:rPr>
          <w:rtl/>
          <w:lang w:bidi="fa-IR"/>
        </w:rPr>
        <w:t>‌اند.</w:t>
      </w:r>
      <w:r w:rsidRPr="00984198">
        <w:rPr>
          <w:rtl/>
          <w:lang w:bidi="fa-IR"/>
        </w:rPr>
        <w:t xml:space="preserve"> </w:t>
      </w:r>
    </w:p>
    <w:p w:rsidR="00C5413C" w:rsidRPr="00984198" w:rsidRDefault="00C5413C" w:rsidP="004B2D8B">
      <w:pPr>
        <w:widowControl w:val="0"/>
        <w:jc w:val="both"/>
        <w:rPr>
          <w:rFonts w:ascii="Arial" w:hAnsi="Arial"/>
          <w:color w:val="000000"/>
          <w:rtl/>
          <w:lang w:bidi="fa-IR"/>
        </w:rPr>
      </w:pPr>
      <w:r w:rsidRPr="00984198">
        <w:rPr>
          <w:rFonts w:hint="cs"/>
          <w:rtl/>
          <w:lang w:bidi="fa-IR"/>
        </w:rPr>
        <w:t>سپس</w:t>
      </w:r>
      <w:r w:rsidR="009D0387" w:rsidRPr="00984198">
        <w:rPr>
          <w:rFonts w:hint="cs"/>
          <w:rtl/>
          <w:lang w:bidi="fa-IR"/>
        </w:rPr>
        <w:t xml:space="preserve"> می‌</w:t>
      </w:r>
      <w:r w:rsidRPr="00984198">
        <w:rPr>
          <w:rFonts w:hint="cs"/>
          <w:rtl/>
          <w:lang w:bidi="fa-IR"/>
        </w:rPr>
        <w:t xml:space="preserve">گوید: </w:t>
      </w:r>
      <w:r w:rsidRPr="00984198">
        <w:rPr>
          <w:rtl/>
          <w:lang w:bidi="fa-IR"/>
        </w:rPr>
        <w:t>در اينجا اصل ديگري</w:t>
      </w:r>
      <w:r w:rsidR="00C01522" w:rsidRPr="00984198">
        <w:rPr>
          <w:rtl/>
          <w:lang w:bidi="fa-IR"/>
        </w:rPr>
        <w:t xml:space="preserve"> مي‌</w:t>
      </w:r>
      <w:r w:rsidRPr="00984198">
        <w:rPr>
          <w:rtl/>
          <w:lang w:bidi="fa-IR"/>
        </w:rPr>
        <w:t>باشد و</w:t>
      </w:r>
      <w:r w:rsidRPr="00984198">
        <w:rPr>
          <w:rFonts w:hint="cs"/>
          <w:rtl/>
          <w:lang w:bidi="fa-IR"/>
        </w:rPr>
        <w:t xml:space="preserve"> </w:t>
      </w:r>
      <w:r w:rsidRPr="00984198">
        <w:rPr>
          <w:rtl/>
          <w:lang w:bidi="fa-IR"/>
        </w:rPr>
        <w:t>آن اينکه لازمه</w:t>
      </w:r>
      <w:r w:rsidR="003904FB" w:rsidRPr="00984198">
        <w:rPr>
          <w:rtl/>
          <w:lang w:bidi="fa-IR"/>
        </w:rPr>
        <w:t xml:space="preserve">‌ي </w:t>
      </w:r>
      <w:r w:rsidR="004B2D8B">
        <w:rPr>
          <w:rtl/>
          <w:lang w:bidi="fa-IR"/>
        </w:rPr>
        <w:t>قرار يافتن شعبه</w:t>
      </w:r>
      <w:r w:rsidR="004B2D8B">
        <w:rPr>
          <w:rFonts w:hint="cs"/>
          <w:rtl/>
          <w:lang w:bidi="fa-IR"/>
        </w:rPr>
        <w:softHyphen/>
      </w:r>
      <w:r w:rsidRPr="00984198">
        <w:rPr>
          <w:rtl/>
          <w:lang w:bidi="fa-IR"/>
        </w:rPr>
        <w:t>اي از شعب ايمان در شخص، ناميده شدن آن فرد</w:t>
      </w:r>
      <w:r w:rsidRPr="00984198">
        <w:rPr>
          <w:rFonts w:hint="cs"/>
          <w:rtl/>
          <w:lang w:bidi="fa-IR"/>
        </w:rPr>
        <w:t>،</w:t>
      </w:r>
      <w:r w:rsidRPr="00984198">
        <w:rPr>
          <w:rtl/>
          <w:lang w:bidi="fa-IR"/>
        </w:rPr>
        <w:t xml:space="preserve"> به مومن نمي</w:t>
      </w:r>
      <w:r w:rsidRPr="00984198">
        <w:rPr>
          <w:rFonts w:hint="cs"/>
          <w:cs/>
          <w:lang w:bidi="fa-IR"/>
        </w:rPr>
        <w:t>‎</w:t>
      </w:r>
      <w:r w:rsidRPr="00984198">
        <w:rPr>
          <w:rtl/>
          <w:lang w:bidi="fa-IR"/>
        </w:rPr>
        <w:t>باشد، گرچه آنچه در وي استقرار يافته</w:t>
      </w:r>
      <w:r w:rsidRPr="00984198">
        <w:rPr>
          <w:rFonts w:hint="cs"/>
          <w:rtl/>
          <w:lang w:bidi="fa-IR"/>
        </w:rPr>
        <w:t>،</w:t>
      </w:r>
      <w:r w:rsidRPr="00984198">
        <w:rPr>
          <w:rtl/>
          <w:lang w:bidi="fa-IR"/>
        </w:rPr>
        <w:t xml:space="preserve"> ايمان است. همچنين لازمه</w:t>
      </w:r>
      <w:r w:rsidR="003904FB" w:rsidRPr="00984198">
        <w:rPr>
          <w:rtl/>
          <w:lang w:bidi="fa-IR"/>
        </w:rPr>
        <w:t xml:space="preserve">‌ي </w:t>
      </w:r>
      <w:r w:rsidR="004B2D8B">
        <w:rPr>
          <w:rtl/>
          <w:lang w:bidi="fa-IR"/>
        </w:rPr>
        <w:t>قرار يافتن شعبه</w:t>
      </w:r>
      <w:r w:rsidR="004B2D8B">
        <w:rPr>
          <w:rFonts w:hint="cs"/>
          <w:rtl/>
          <w:lang w:bidi="fa-IR"/>
        </w:rPr>
        <w:softHyphen/>
      </w:r>
      <w:r w:rsidRPr="00984198">
        <w:rPr>
          <w:rtl/>
          <w:lang w:bidi="fa-IR"/>
        </w:rPr>
        <w:t>اي از شعبه</w:t>
      </w:r>
      <w:r w:rsidR="00E420EE" w:rsidRPr="00984198">
        <w:rPr>
          <w:rtl/>
          <w:lang w:bidi="fa-IR"/>
        </w:rPr>
        <w:t xml:space="preserve">‌هاي </w:t>
      </w:r>
      <w:r w:rsidRPr="00984198">
        <w:rPr>
          <w:rtl/>
          <w:lang w:bidi="fa-IR"/>
        </w:rPr>
        <w:t>کفر در فرد، ناميده شدن شخص به کافر نمي</w:t>
      </w:r>
      <w:r w:rsidRPr="00984198">
        <w:rPr>
          <w:rFonts w:hint="cs"/>
          <w:cs/>
          <w:lang w:bidi="fa-IR"/>
        </w:rPr>
        <w:t>‎</w:t>
      </w:r>
      <w:r w:rsidRPr="00984198">
        <w:rPr>
          <w:rtl/>
          <w:lang w:bidi="fa-IR"/>
        </w:rPr>
        <w:t>باشد، گرچه آنچه در وي استقرار يافته</w:t>
      </w:r>
      <w:r w:rsidRPr="00984198">
        <w:rPr>
          <w:rFonts w:hint="cs"/>
          <w:rtl/>
          <w:lang w:bidi="fa-IR"/>
        </w:rPr>
        <w:t>،</w:t>
      </w:r>
      <w:r w:rsidRPr="00984198">
        <w:rPr>
          <w:rtl/>
          <w:lang w:bidi="fa-IR"/>
        </w:rPr>
        <w:t xml:space="preserve"> کفر است</w:t>
      </w:r>
      <w:r w:rsidR="004B2D8B">
        <w:rPr>
          <w:rtl/>
          <w:lang w:bidi="fa-IR"/>
        </w:rPr>
        <w:t>. همانطور که از قرار يافتن شعبه</w:t>
      </w:r>
      <w:r w:rsidR="004B2D8B">
        <w:rPr>
          <w:rFonts w:hint="cs"/>
          <w:rtl/>
          <w:lang w:bidi="fa-IR"/>
        </w:rPr>
        <w:softHyphen/>
      </w:r>
      <w:r w:rsidRPr="00984198">
        <w:rPr>
          <w:rtl/>
          <w:lang w:bidi="fa-IR"/>
        </w:rPr>
        <w:t>اي از شعب علم در فردي، ناميده شدن وي به عالم لازم</w:t>
      </w:r>
      <w:r w:rsidR="000D6F3F" w:rsidRPr="00984198">
        <w:rPr>
          <w:rtl/>
          <w:lang w:bidi="fa-IR"/>
        </w:rPr>
        <w:t xml:space="preserve"> نمي‌</w:t>
      </w:r>
      <w:r w:rsidRPr="00984198">
        <w:rPr>
          <w:rtl/>
          <w:lang w:bidi="fa-IR"/>
        </w:rPr>
        <w:t>آيد</w:t>
      </w:r>
      <w:r w:rsidRPr="00984198">
        <w:rPr>
          <w:rFonts w:hint="cs"/>
          <w:rtl/>
          <w:lang w:bidi="fa-IR"/>
        </w:rPr>
        <w:t>؛</w:t>
      </w:r>
      <w:r w:rsidRPr="00984198">
        <w:rPr>
          <w:rtl/>
          <w:lang w:bidi="fa-IR"/>
        </w:rPr>
        <w:t xml:space="preserve"> و</w:t>
      </w:r>
      <w:r w:rsidRPr="00984198">
        <w:rPr>
          <w:rFonts w:hint="cs"/>
          <w:rtl/>
          <w:lang w:bidi="fa-IR"/>
        </w:rPr>
        <w:t xml:space="preserve"> </w:t>
      </w:r>
      <w:r w:rsidRPr="00984198">
        <w:rPr>
          <w:rtl/>
          <w:lang w:bidi="fa-IR"/>
        </w:rPr>
        <w:t xml:space="preserve">در صورت شناخت </w:t>
      </w:r>
      <w:r w:rsidR="004B2D8B">
        <w:rPr>
          <w:rFonts w:hint="cs"/>
          <w:rtl/>
          <w:lang w:bidi="fa-IR"/>
        </w:rPr>
        <w:t xml:space="preserve">و آگاهی </w:t>
      </w:r>
      <w:r w:rsidRPr="00984198">
        <w:rPr>
          <w:rtl/>
          <w:lang w:bidi="fa-IR"/>
        </w:rPr>
        <w:t>در بعضي از</w:t>
      </w:r>
      <w:r w:rsidR="004B2D8B">
        <w:rPr>
          <w:rFonts w:hint="cs"/>
          <w:rtl/>
          <w:lang w:bidi="fa-IR"/>
        </w:rPr>
        <w:t xml:space="preserve"> </w:t>
      </w:r>
      <w:r w:rsidRPr="00984198">
        <w:rPr>
          <w:rtl/>
          <w:lang w:bidi="fa-IR"/>
        </w:rPr>
        <w:t>مسائل فقه و</w:t>
      </w:r>
      <w:r w:rsidRPr="00984198">
        <w:rPr>
          <w:rFonts w:hint="cs"/>
          <w:rtl/>
          <w:lang w:bidi="fa-IR"/>
        </w:rPr>
        <w:t xml:space="preserve"> </w:t>
      </w:r>
      <w:r w:rsidRPr="00984198">
        <w:rPr>
          <w:rtl/>
          <w:lang w:bidi="fa-IR"/>
        </w:rPr>
        <w:t>طب لازم</w:t>
      </w:r>
      <w:r w:rsidR="000D6F3F" w:rsidRPr="00984198">
        <w:rPr>
          <w:rtl/>
          <w:lang w:bidi="fa-IR"/>
        </w:rPr>
        <w:t xml:space="preserve"> نمي‌</w:t>
      </w:r>
      <w:r w:rsidRPr="00984198">
        <w:rPr>
          <w:rtl/>
          <w:lang w:bidi="fa-IR"/>
        </w:rPr>
        <w:t>آيد که فرد طبيب و يا</w:t>
      </w:r>
      <w:r w:rsidRPr="00984198">
        <w:rPr>
          <w:rFonts w:hint="cs"/>
          <w:rtl/>
          <w:lang w:bidi="fa-IR"/>
        </w:rPr>
        <w:t xml:space="preserve"> </w:t>
      </w:r>
      <w:r w:rsidRPr="00984198">
        <w:rPr>
          <w:rtl/>
          <w:lang w:bidi="fa-IR"/>
        </w:rPr>
        <w:t>فقيه ناميده شود. و</w:t>
      </w:r>
      <w:r w:rsidRPr="00984198">
        <w:rPr>
          <w:rFonts w:hint="cs"/>
          <w:rtl/>
          <w:lang w:bidi="fa-IR"/>
        </w:rPr>
        <w:t xml:space="preserve"> </w:t>
      </w:r>
      <w:r w:rsidR="004B2D8B">
        <w:rPr>
          <w:rtl/>
          <w:lang w:bidi="fa-IR"/>
        </w:rPr>
        <w:t>اين قرار يافتن شعبه</w:t>
      </w:r>
      <w:r w:rsidR="004B2D8B">
        <w:rPr>
          <w:rFonts w:hint="cs"/>
          <w:rtl/>
          <w:lang w:bidi="fa-IR"/>
        </w:rPr>
        <w:softHyphen/>
      </w:r>
      <w:r w:rsidRPr="00984198">
        <w:rPr>
          <w:rtl/>
          <w:lang w:bidi="fa-IR"/>
        </w:rPr>
        <w:t>اي از ايمان [در فرد کافر] و يا</w:t>
      </w:r>
      <w:r w:rsidRPr="00984198">
        <w:rPr>
          <w:rFonts w:hint="cs"/>
          <w:rtl/>
          <w:lang w:bidi="fa-IR"/>
        </w:rPr>
        <w:t xml:space="preserve"> </w:t>
      </w:r>
      <w:r w:rsidRPr="00984198">
        <w:rPr>
          <w:rtl/>
          <w:lang w:bidi="fa-IR"/>
        </w:rPr>
        <w:t>قرار يافتن کفر و</w:t>
      </w:r>
      <w:r w:rsidR="004B2D8B">
        <w:rPr>
          <w:rFonts w:hint="cs"/>
          <w:rtl/>
          <w:lang w:bidi="fa-IR"/>
        </w:rPr>
        <w:t xml:space="preserve"> </w:t>
      </w:r>
      <w:r w:rsidRPr="00984198">
        <w:rPr>
          <w:rtl/>
          <w:lang w:bidi="fa-IR"/>
        </w:rPr>
        <w:t>نفاق [در فرد مسلمان] مانع از آن نيست که آن شعبه از ايمان، ايمان و يا</w:t>
      </w:r>
      <w:r w:rsidRPr="00984198">
        <w:rPr>
          <w:rFonts w:hint="cs"/>
          <w:rtl/>
          <w:lang w:bidi="fa-IR"/>
        </w:rPr>
        <w:t xml:space="preserve"> </w:t>
      </w:r>
      <w:r w:rsidRPr="00984198">
        <w:rPr>
          <w:rtl/>
          <w:lang w:bidi="fa-IR"/>
        </w:rPr>
        <w:t>آن شعبه از</w:t>
      </w:r>
      <w:r w:rsidR="004B2D8B">
        <w:rPr>
          <w:rFonts w:hint="cs"/>
          <w:rtl/>
          <w:lang w:bidi="fa-IR"/>
        </w:rPr>
        <w:t xml:space="preserve"> </w:t>
      </w:r>
      <w:r w:rsidRPr="00984198">
        <w:rPr>
          <w:rtl/>
          <w:lang w:bidi="fa-IR"/>
        </w:rPr>
        <w:t>کفر، کفر و يا</w:t>
      </w:r>
      <w:r w:rsidRPr="00984198">
        <w:rPr>
          <w:rFonts w:hint="cs"/>
          <w:rtl/>
          <w:lang w:bidi="fa-IR"/>
        </w:rPr>
        <w:t xml:space="preserve"> </w:t>
      </w:r>
      <w:r w:rsidRPr="00984198">
        <w:rPr>
          <w:rtl/>
          <w:lang w:bidi="fa-IR"/>
        </w:rPr>
        <w:t>آن شعبه از نفاق، نفاق ناميده شود. و</w:t>
      </w:r>
      <w:r w:rsidRPr="00984198">
        <w:rPr>
          <w:rFonts w:hint="cs"/>
          <w:rtl/>
          <w:lang w:bidi="fa-IR"/>
        </w:rPr>
        <w:t xml:space="preserve"> </w:t>
      </w:r>
      <w:r w:rsidRPr="00984198">
        <w:rPr>
          <w:rtl/>
          <w:lang w:bidi="fa-IR"/>
        </w:rPr>
        <w:t>گاهي آن فعل بر وي اطلاق</w:t>
      </w:r>
      <w:r w:rsidR="00C01522" w:rsidRPr="00984198">
        <w:rPr>
          <w:rtl/>
          <w:lang w:bidi="fa-IR"/>
        </w:rPr>
        <w:t xml:space="preserve"> مي‌</w:t>
      </w:r>
      <w:r w:rsidRPr="00984198">
        <w:rPr>
          <w:rtl/>
          <w:lang w:bidi="fa-IR"/>
        </w:rPr>
        <w:t xml:space="preserve">شود، همچون اينکه رسول الله فرمودند: </w:t>
      </w:r>
      <w:r w:rsidRPr="003904FB">
        <w:rPr>
          <w:rStyle w:val="Char2"/>
          <w:rFonts w:hint="cs"/>
          <w:rtl/>
        </w:rPr>
        <w:t>«</w:t>
      </w:r>
      <w:r w:rsidRPr="003904FB">
        <w:rPr>
          <w:rStyle w:val="Char2"/>
          <w:rtl/>
        </w:rPr>
        <w:t>فَمَنْ تَرَكَهَا فَقَدْ كَفَرَ</w:t>
      </w:r>
      <w:r w:rsidRPr="003904FB">
        <w:rPr>
          <w:rStyle w:val="Char2"/>
          <w:rFonts w:hint="cs"/>
          <w:rtl/>
        </w:rPr>
        <w:t>»</w:t>
      </w:r>
      <w:r w:rsidR="002738E6" w:rsidRPr="00984198">
        <w:rPr>
          <w:rStyle w:val="FootnoteReference"/>
          <w:rtl/>
          <w:lang w:bidi="fa-IR"/>
        </w:rPr>
        <w:footnoteReference w:id="185"/>
      </w:r>
      <w:r w:rsidRPr="00984198">
        <w:rPr>
          <w:rtl/>
          <w:lang w:bidi="fa-IR"/>
        </w:rPr>
        <w:t xml:space="preserve">، </w:t>
      </w:r>
      <w:r w:rsidRPr="003904FB">
        <w:rPr>
          <w:rStyle w:val="Char2"/>
          <w:rFonts w:hint="cs"/>
          <w:rtl/>
        </w:rPr>
        <w:t>«</w:t>
      </w:r>
      <w:r w:rsidRPr="003904FB">
        <w:rPr>
          <w:rStyle w:val="Char2"/>
          <w:rtl/>
        </w:rPr>
        <w:t>مَنْ حَلَفَ بِغَيْرِ اللهِ فَقَدْ كَفَرَ</w:t>
      </w:r>
      <w:r w:rsidRPr="003904FB">
        <w:rPr>
          <w:rStyle w:val="Char2"/>
          <w:rFonts w:hint="cs"/>
          <w:rtl/>
        </w:rPr>
        <w:t>»</w:t>
      </w:r>
      <w:r w:rsidR="002738E6" w:rsidRPr="00984198">
        <w:rPr>
          <w:rStyle w:val="FootnoteReference"/>
          <w:rtl/>
          <w:lang w:bidi="fa-IR"/>
        </w:rPr>
        <w:footnoteReference w:id="186"/>
      </w:r>
      <w:r w:rsidRPr="00984198">
        <w:rPr>
          <w:rtl/>
          <w:lang w:bidi="fa-IR"/>
        </w:rPr>
        <w:t xml:space="preserve">، </w:t>
      </w:r>
      <w:r w:rsidRPr="003904FB">
        <w:rPr>
          <w:rStyle w:val="Char2"/>
          <w:rFonts w:hint="cs"/>
          <w:rtl/>
        </w:rPr>
        <w:t>«</w:t>
      </w:r>
      <w:r w:rsidRPr="003904FB">
        <w:rPr>
          <w:rStyle w:val="Char2"/>
          <w:rtl/>
        </w:rPr>
        <w:t>مَنْ أَتَى كَاهِنًا، أَوْ عَرَّافًا، فَصَدَّقَهُ بِمَا يَقُولُ، فَقَدْ كَفَرَ</w:t>
      </w:r>
      <w:r w:rsidRPr="003904FB">
        <w:rPr>
          <w:rStyle w:val="Char2"/>
          <w:rFonts w:hint="cs"/>
          <w:rtl/>
        </w:rPr>
        <w:t>»</w:t>
      </w:r>
      <w:r w:rsidR="002738E6" w:rsidRPr="00984198">
        <w:rPr>
          <w:rStyle w:val="FootnoteReference"/>
          <w:rtl/>
          <w:lang w:bidi="fa-IR"/>
        </w:rPr>
        <w:footnoteReference w:id="187"/>
      </w:r>
      <w:r w:rsidRPr="00984198">
        <w:rPr>
          <w:rtl/>
          <w:lang w:bidi="fa-IR"/>
        </w:rPr>
        <w:t xml:space="preserve">. پس هرکس صفتي از صفات کفر از وي صادر شود، </w:t>
      </w:r>
      <w:r w:rsidRPr="00984198">
        <w:rPr>
          <w:rFonts w:hint="cs"/>
          <w:rtl/>
          <w:lang w:bidi="fa-IR"/>
        </w:rPr>
        <w:t>مطلقا</w:t>
      </w:r>
      <w:r w:rsidRPr="00984198">
        <w:rPr>
          <w:rtl/>
          <w:lang w:bidi="fa-IR"/>
        </w:rPr>
        <w:t xml:space="preserve"> مستحق</w:t>
      </w:r>
      <w:r w:rsidRPr="00984198">
        <w:rPr>
          <w:rFonts w:ascii="Arial" w:hAnsi="Arial"/>
          <w:color w:val="000000"/>
          <w:rtl/>
          <w:lang w:bidi="fa-IR"/>
        </w:rPr>
        <w:t xml:space="preserve"> </w:t>
      </w:r>
      <w:r w:rsidRPr="00984198">
        <w:rPr>
          <w:rtl/>
          <w:lang w:bidi="fa-IR"/>
        </w:rPr>
        <w:t>اسم کافر</w:t>
      </w:r>
      <w:r w:rsidR="000D6F3F" w:rsidRPr="00984198">
        <w:rPr>
          <w:rtl/>
          <w:lang w:bidi="fa-IR"/>
        </w:rPr>
        <w:t xml:space="preserve"> نمي‌</w:t>
      </w:r>
      <w:r w:rsidRPr="00984198">
        <w:rPr>
          <w:rtl/>
          <w:lang w:bidi="fa-IR"/>
        </w:rPr>
        <w:t>باشد، همچنين شايسته نيست به کسي که مرتکب عمل حرامي شده، گفته شود: آن عمل را از روي فسق انجام داده و</w:t>
      </w:r>
      <w:r w:rsidRPr="00984198">
        <w:rPr>
          <w:rFonts w:hint="cs"/>
          <w:rtl/>
          <w:lang w:bidi="fa-IR"/>
        </w:rPr>
        <w:t xml:space="preserve"> </w:t>
      </w:r>
      <w:r w:rsidRPr="00984198">
        <w:rPr>
          <w:rtl/>
          <w:lang w:bidi="fa-IR"/>
        </w:rPr>
        <w:t>با اين عمل حرام فاسق شده است. چرا که با يکبار انجام آن عمل</w:t>
      </w:r>
      <w:r w:rsidRPr="00984198">
        <w:rPr>
          <w:rFonts w:hint="cs"/>
          <w:rtl/>
          <w:lang w:bidi="fa-IR"/>
        </w:rPr>
        <w:t>،</w:t>
      </w:r>
      <w:r w:rsidRPr="00984198">
        <w:rPr>
          <w:rtl/>
          <w:lang w:bidi="fa-IR"/>
        </w:rPr>
        <w:t xml:space="preserve"> بر وي اسم فاسق لازم</w:t>
      </w:r>
      <w:r w:rsidR="000D6F3F" w:rsidRPr="00984198">
        <w:rPr>
          <w:rtl/>
          <w:lang w:bidi="fa-IR"/>
        </w:rPr>
        <w:t xml:space="preserve"> نمي‌</w:t>
      </w:r>
      <w:r w:rsidR="004B2D8B">
        <w:rPr>
          <w:rtl/>
          <w:lang w:bidi="fa-IR"/>
        </w:rPr>
        <w:t>آيد مگر زماني</w:t>
      </w:r>
      <w:r w:rsidR="004B2D8B">
        <w:rPr>
          <w:rFonts w:hint="cs"/>
          <w:rtl/>
          <w:lang w:bidi="fa-IR"/>
        </w:rPr>
        <w:softHyphen/>
      </w:r>
      <w:r w:rsidRPr="00984198">
        <w:rPr>
          <w:rtl/>
          <w:lang w:bidi="fa-IR"/>
        </w:rPr>
        <w:t xml:space="preserve">که </w:t>
      </w:r>
      <w:r w:rsidRPr="00984198">
        <w:rPr>
          <w:rFonts w:hint="cs"/>
          <w:rtl/>
          <w:lang w:bidi="fa-IR"/>
        </w:rPr>
        <w:t>آ</w:t>
      </w:r>
      <w:r w:rsidRPr="00984198">
        <w:rPr>
          <w:rtl/>
          <w:lang w:bidi="fa-IR"/>
        </w:rPr>
        <w:t>ن عمل حرام بر وي غلبه پيدا ک</w:t>
      </w:r>
      <w:r w:rsidRPr="00984198">
        <w:rPr>
          <w:rFonts w:hint="cs"/>
          <w:rtl/>
          <w:lang w:bidi="fa-IR"/>
        </w:rPr>
        <w:t>رده</w:t>
      </w:r>
      <w:r w:rsidRPr="00984198">
        <w:rPr>
          <w:rtl/>
          <w:lang w:bidi="fa-IR"/>
        </w:rPr>
        <w:t xml:space="preserve"> و</w:t>
      </w:r>
      <w:r w:rsidRPr="00984198">
        <w:rPr>
          <w:rFonts w:hint="cs"/>
          <w:rtl/>
          <w:lang w:bidi="fa-IR"/>
        </w:rPr>
        <w:t xml:space="preserve"> </w:t>
      </w:r>
      <w:r w:rsidRPr="00984198">
        <w:rPr>
          <w:rtl/>
          <w:lang w:bidi="fa-IR"/>
        </w:rPr>
        <w:t>در او تکرار شود</w:t>
      </w:r>
      <w:r w:rsidR="004B2D8B">
        <w:rPr>
          <w:rFonts w:hint="cs"/>
          <w:rtl/>
          <w:lang w:bidi="fa-IR"/>
        </w:rPr>
        <w:t>»</w:t>
      </w:r>
      <w:r w:rsidRPr="00984198">
        <w:rPr>
          <w:rStyle w:val="FootnoteReference"/>
          <w:rtl/>
          <w:lang w:bidi="fa-IR"/>
        </w:rPr>
        <w:footnoteReference w:id="188"/>
      </w:r>
      <w:r w:rsidRPr="00984198">
        <w:rPr>
          <w:rFonts w:hint="cs"/>
          <w:rtl/>
          <w:lang w:bidi="fa-IR"/>
        </w:rPr>
        <w:t xml:space="preserve">. </w:t>
      </w:r>
    </w:p>
    <w:p w:rsidR="00C5413C" w:rsidRPr="0052737F" w:rsidRDefault="004B2D8B" w:rsidP="00C80182">
      <w:pPr>
        <w:pStyle w:val="NormalWeb"/>
        <w:bidi/>
        <w:spacing w:before="0" w:beforeAutospacing="0" w:after="0" w:afterAutospacing="0"/>
        <w:ind w:firstLine="284"/>
        <w:jc w:val="both"/>
        <w:rPr>
          <w:rFonts w:cs="B Lotus"/>
          <w:b/>
          <w:bCs/>
          <w:sz w:val="28"/>
          <w:szCs w:val="28"/>
          <w:rtl/>
        </w:rPr>
      </w:pPr>
      <w:r>
        <w:rPr>
          <w:rFonts w:cs="B Lotus" w:hint="cs"/>
          <w:b/>
          <w:bCs/>
          <w:sz w:val="28"/>
          <w:szCs w:val="28"/>
          <w:rtl/>
        </w:rPr>
        <w:t>پس از نقل اقوال صحیح و متعدد</w:t>
      </w:r>
      <w:r w:rsidR="00C5413C" w:rsidRPr="0052737F">
        <w:rPr>
          <w:rFonts w:cs="B Lotus" w:hint="cs"/>
          <w:b/>
          <w:bCs/>
          <w:sz w:val="28"/>
          <w:szCs w:val="28"/>
          <w:rtl/>
        </w:rPr>
        <w:t xml:space="preserve"> از سلف صالح امت، لازم است به مسائل مهمی که</w:t>
      </w:r>
      <w:r w:rsidR="009D0387" w:rsidRPr="0052737F">
        <w:rPr>
          <w:rFonts w:cs="B Lotus" w:hint="cs"/>
          <w:b/>
          <w:bCs/>
          <w:sz w:val="28"/>
          <w:szCs w:val="28"/>
          <w:rtl/>
        </w:rPr>
        <w:t xml:space="preserve"> می‌</w:t>
      </w:r>
      <w:r w:rsidR="00C5413C" w:rsidRPr="0052737F">
        <w:rPr>
          <w:rFonts w:cs="B Lotus" w:hint="cs"/>
          <w:b/>
          <w:bCs/>
          <w:sz w:val="28"/>
          <w:szCs w:val="28"/>
          <w:rtl/>
        </w:rPr>
        <w:t>آید، بپردازیم:</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مساله</w:t>
      </w:r>
      <w:r w:rsidR="00AC25A8" w:rsidRPr="00984198">
        <w:rPr>
          <w:rFonts w:cs="B Lotus" w:hint="cs"/>
          <w:sz w:val="28"/>
          <w:szCs w:val="28"/>
          <w:rtl/>
        </w:rPr>
        <w:t xml:space="preserve">‌ی </w:t>
      </w:r>
      <w:r w:rsidRPr="00984198">
        <w:rPr>
          <w:rFonts w:cs="B Lotus" w:hint="cs"/>
          <w:sz w:val="28"/>
          <w:szCs w:val="28"/>
          <w:rtl/>
        </w:rPr>
        <w:t>اول: این قضیه،</w:t>
      </w:r>
      <w:r w:rsidR="003E27F3" w:rsidRPr="00984198">
        <w:rPr>
          <w:rFonts w:cs="B Lotus" w:hint="cs"/>
          <w:sz w:val="28"/>
          <w:szCs w:val="28"/>
          <w:rtl/>
        </w:rPr>
        <w:t xml:space="preserve"> مساله‌ای </w:t>
      </w:r>
      <w:r w:rsidRPr="00984198">
        <w:rPr>
          <w:rFonts w:cs="B Lotus" w:hint="cs"/>
          <w:sz w:val="28"/>
          <w:szCs w:val="28"/>
          <w:rtl/>
        </w:rPr>
        <w:t>خطیر و بزرگ</w:t>
      </w:r>
      <w:r w:rsidR="009D0387" w:rsidRPr="00984198">
        <w:rPr>
          <w:rFonts w:cs="B Lotus" w:hint="cs"/>
          <w:sz w:val="28"/>
          <w:szCs w:val="28"/>
          <w:rtl/>
        </w:rPr>
        <w:t xml:space="preserve"> می‌</w:t>
      </w:r>
      <w:r w:rsidRPr="00984198">
        <w:rPr>
          <w:rFonts w:cs="B Lotus" w:hint="cs"/>
          <w:sz w:val="28"/>
          <w:szCs w:val="28"/>
          <w:rtl/>
        </w:rPr>
        <w:t>باشد. در این حیطه</w:t>
      </w:r>
      <w:r w:rsidRPr="00984198">
        <w:rPr>
          <w:rFonts w:cs="B Lotus" w:hint="cs"/>
          <w:sz w:val="28"/>
          <w:szCs w:val="28"/>
          <w:cs/>
        </w:rPr>
        <w:t>‎</w:t>
      </w:r>
      <w:r w:rsidRPr="00984198">
        <w:rPr>
          <w:rFonts w:cs="B Lotus" w:hint="cs"/>
          <w:sz w:val="28"/>
          <w:szCs w:val="28"/>
          <w:rtl/>
        </w:rPr>
        <w:t>ی دشوار، دو گروه دچار لغزش شده</w:t>
      </w:r>
      <w:r w:rsidR="00AC25A8" w:rsidRPr="00984198">
        <w:rPr>
          <w:rFonts w:cs="B Lotus" w:hint="cs"/>
          <w:sz w:val="28"/>
          <w:szCs w:val="28"/>
          <w:rtl/>
        </w:rPr>
        <w:t xml:space="preserve">‌اند </w:t>
      </w:r>
      <w:r w:rsidRPr="00984198">
        <w:rPr>
          <w:rFonts w:cs="B Lotus" w:hint="cs"/>
          <w:sz w:val="28"/>
          <w:szCs w:val="28"/>
          <w:rtl/>
        </w:rPr>
        <w:t>که عبارتند از:</w:t>
      </w:r>
    </w:p>
    <w:p w:rsidR="00C5413C" w:rsidRPr="0034238A" w:rsidRDefault="00C5413C" w:rsidP="004B2D8B">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گروه اول: خوارج و کسانی که از</w:t>
      </w:r>
      <w:r w:rsidR="009D0387" w:rsidRPr="00984198">
        <w:rPr>
          <w:rFonts w:cs="B Lotus" w:hint="cs"/>
          <w:sz w:val="28"/>
          <w:szCs w:val="28"/>
          <w:rtl/>
        </w:rPr>
        <w:t xml:space="preserve"> آن‌ها </w:t>
      </w:r>
      <w:r w:rsidRPr="00984198">
        <w:rPr>
          <w:rFonts w:cs="B Lotus" w:hint="cs"/>
          <w:sz w:val="28"/>
          <w:szCs w:val="28"/>
          <w:rtl/>
        </w:rPr>
        <w:t>تبعیت</w:t>
      </w:r>
      <w:r w:rsidR="009D0387" w:rsidRPr="00984198">
        <w:rPr>
          <w:rFonts w:cs="B Lotus" w:hint="cs"/>
          <w:sz w:val="28"/>
          <w:szCs w:val="28"/>
          <w:rtl/>
        </w:rPr>
        <w:t xml:space="preserve"> می‌</w:t>
      </w:r>
      <w:r w:rsidR="004B2D8B">
        <w:rPr>
          <w:rFonts w:cs="B Lotus" w:hint="cs"/>
          <w:sz w:val="28"/>
          <w:szCs w:val="28"/>
          <w:rtl/>
        </w:rPr>
        <w:t>کنند؛ ب</w:t>
      </w:r>
      <w:r w:rsidRPr="00984198">
        <w:rPr>
          <w:rFonts w:cs="B Lotus" w:hint="cs"/>
          <w:sz w:val="28"/>
          <w:szCs w:val="28"/>
          <w:rtl/>
        </w:rPr>
        <w:t>گونه</w:t>
      </w:r>
      <w:r w:rsidRPr="00984198">
        <w:rPr>
          <w:rFonts w:cs="B Lotus" w:hint="cs"/>
          <w:sz w:val="28"/>
          <w:szCs w:val="28"/>
          <w:cs/>
        </w:rPr>
        <w:t>‎</w:t>
      </w:r>
      <w:r w:rsidRPr="00984198">
        <w:rPr>
          <w:rFonts w:cs="B Lotus" w:hint="cs"/>
          <w:sz w:val="28"/>
          <w:szCs w:val="28"/>
          <w:rtl/>
        </w:rPr>
        <w:t>ای که در مساله</w:t>
      </w:r>
      <w:r w:rsidR="00AC25A8" w:rsidRPr="00984198">
        <w:rPr>
          <w:rFonts w:cs="B Lotus" w:hint="cs"/>
          <w:sz w:val="28"/>
          <w:szCs w:val="28"/>
          <w:rtl/>
        </w:rPr>
        <w:t xml:space="preserve">‌ی </w:t>
      </w:r>
      <w:r w:rsidR="004B2D8B">
        <w:rPr>
          <w:rFonts w:cs="B Lotus" w:hint="cs"/>
          <w:sz w:val="28"/>
          <w:szCs w:val="28"/>
          <w:rtl/>
        </w:rPr>
        <w:t>تکفیر، مبالغه و افراط کرده</w:t>
      </w:r>
      <w:r w:rsidRPr="00984198">
        <w:rPr>
          <w:rFonts w:cs="B Lotus" w:hint="cs"/>
          <w:sz w:val="28"/>
          <w:szCs w:val="28"/>
          <w:rtl/>
        </w:rPr>
        <w:t xml:space="preserve"> و در آن بسیار غلو کردند و بر</w:t>
      </w:r>
      <w:r w:rsidR="004B2D8B">
        <w:rPr>
          <w:rFonts w:cs="B Lotus" w:hint="cs"/>
          <w:sz w:val="28"/>
          <w:szCs w:val="28"/>
          <w:rtl/>
        </w:rPr>
        <w:t xml:space="preserve"> </w:t>
      </w:r>
      <w:r w:rsidRPr="00984198">
        <w:rPr>
          <w:rFonts w:cs="B Lotus" w:hint="cs"/>
          <w:sz w:val="28"/>
          <w:szCs w:val="28"/>
          <w:rtl/>
        </w:rPr>
        <w:t>اساس فهم ناشی از این آیه:</w:t>
      </w:r>
      <w:r w:rsidR="000A6AEF" w:rsidRPr="00984198">
        <w:rPr>
          <w:rFonts w:cs="B Lotus" w:hint="cs"/>
          <w:sz w:val="28"/>
          <w:szCs w:val="28"/>
          <w:rtl/>
        </w:rPr>
        <w:t xml:space="preserve"> </w:t>
      </w:r>
      <w:r w:rsidR="000A6AEF">
        <w:rPr>
          <w:rFonts w:ascii="Traditional Arabic" w:hAnsi="Traditional Arabic" w:cs="Traditional Arabic"/>
          <w:sz w:val="28"/>
          <w:szCs w:val="28"/>
          <w:rtl/>
        </w:rPr>
        <w:t>﴿</w:t>
      </w:r>
      <w:r w:rsidR="0034238A">
        <w:rPr>
          <w:rFonts w:ascii="KFGQPC Uthmanic Script HAFS" w:hAnsi="KFGQPC Uthmanic Script HAFS" w:cs="KFGQPC Uthmanic Script HAFS"/>
          <w:sz w:val="28"/>
          <w:szCs w:val="28"/>
          <w:rtl/>
        </w:rPr>
        <w:t xml:space="preserve">وَمَن لَّمۡ يَحۡكُم بِمَآ أَنزَلَ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للَّهُ</w:t>
      </w:r>
      <w:r w:rsidR="0034238A">
        <w:rPr>
          <w:rFonts w:ascii="KFGQPC Uthmanic Script HAFS" w:hAnsi="KFGQPC Uthmanic Script HAFS" w:cs="KFGQPC Uthmanic Script HAFS"/>
          <w:sz w:val="28"/>
          <w:szCs w:val="28"/>
          <w:rtl/>
        </w:rPr>
        <w:t xml:space="preserve"> فَأُوْلَٰٓئِكَ هُمُ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لۡكَٰفِرُونَ</w:t>
      </w:r>
      <w:r w:rsidR="0034238A">
        <w:rPr>
          <w:rFonts w:ascii="KFGQPC Uthmanic Script HAFS" w:hAnsi="KFGQPC Uthmanic Script HAFS" w:cs="KFGQPC Uthmanic Script HAFS"/>
          <w:sz w:val="28"/>
          <w:szCs w:val="28"/>
          <w:rtl/>
        </w:rPr>
        <w:t xml:space="preserve"> ٤٤</w:t>
      </w:r>
      <w:r w:rsidR="000A6AEF">
        <w:rPr>
          <w:rFonts w:ascii="Traditional Arabic" w:hAnsi="Traditional Arabic" w:cs="Traditional Arabic"/>
          <w:sz w:val="28"/>
          <w:szCs w:val="28"/>
          <w:rtl/>
        </w:rPr>
        <w:t>﴾</w:t>
      </w:r>
      <w:r w:rsidR="004B2D8B">
        <w:rPr>
          <w:rFonts w:cs="B Lotus" w:hint="cs"/>
          <w:sz w:val="28"/>
          <w:szCs w:val="28"/>
          <w:rtl/>
        </w:rPr>
        <w:t xml:space="preserve"> تنها حکام را تکفیر نکردند</w:t>
      </w:r>
      <w:r w:rsidRPr="00984198">
        <w:rPr>
          <w:rFonts w:cs="B Lotus" w:hint="cs"/>
          <w:sz w:val="28"/>
          <w:szCs w:val="28"/>
          <w:rtl/>
        </w:rPr>
        <w:t xml:space="preserve"> و بلکه مسلمانان و کسانی را که اسلام</w:t>
      </w:r>
      <w:r w:rsidR="004B2D8B">
        <w:rPr>
          <w:rFonts w:cs="B Lotus"/>
          <w:sz w:val="28"/>
          <w:szCs w:val="28"/>
          <w:rtl/>
        </w:rPr>
        <w:softHyphen/>
      </w:r>
      <w:r w:rsidRPr="00984198">
        <w:rPr>
          <w:rFonts w:cs="B Lotus" w:hint="cs"/>
          <w:sz w:val="28"/>
          <w:szCs w:val="28"/>
          <w:rtl/>
        </w:rPr>
        <w:t>شان به اجماع مسلمانان ثابت</w:t>
      </w:r>
      <w:r w:rsidR="009D0387" w:rsidRPr="00984198">
        <w:rPr>
          <w:rFonts w:cs="B Lotus" w:hint="cs"/>
          <w:sz w:val="28"/>
          <w:szCs w:val="28"/>
          <w:rtl/>
        </w:rPr>
        <w:t xml:space="preserve"> می‌</w:t>
      </w:r>
      <w:r w:rsidRPr="00984198">
        <w:rPr>
          <w:rFonts w:cs="B Lotus" w:hint="cs"/>
          <w:sz w:val="28"/>
          <w:szCs w:val="28"/>
          <w:rtl/>
        </w:rPr>
        <w:t xml:space="preserve">باشد، به </w:t>
      </w:r>
      <w:r w:rsidR="004B2D8B">
        <w:rPr>
          <w:rFonts w:cs="B Lotus" w:hint="cs"/>
          <w:sz w:val="28"/>
          <w:szCs w:val="28"/>
          <w:rtl/>
        </w:rPr>
        <w:t>سبب مشایعت و جانبداری و طرفداری</w:t>
      </w:r>
      <w:r w:rsidR="004B2D8B">
        <w:rPr>
          <w:rFonts w:cs="B Lotus"/>
          <w:sz w:val="28"/>
          <w:szCs w:val="28"/>
          <w:rtl/>
        </w:rPr>
        <w:softHyphen/>
      </w:r>
      <w:r w:rsidRPr="00984198">
        <w:rPr>
          <w:rFonts w:cs="B Lotus" w:hint="cs"/>
          <w:sz w:val="28"/>
          <w:szCs w:val="28"/>
          <w:rtl/>
        </w:rPr>
        <w:t>شان از آن حکام، تکفیر کرده</w:t>
      </w:r>
      <w:r w:rsidR="00AC25A8" w:rsidRPr="00984198">
        <w:rPr>
          <w:rFonts w:cs="B Lotus" w:hint="cs"/>
          <w:sz w:val="28"/>
          <w:szCs w:val="28"/>
          <w:rtl/>
        </w:rPr>
        <w:t>‌اند.</w:t>
      </w:r>
      <w:r w:rsidRPr="00984198">
        <w:rPr>
          <w:rFonts w:cs="B Lotus" w:hint="cs"/>
          <w:sz w:val="28"/>
          <w:szCs w:val="28"/>
          <w:rtl/>
        </w:rPr>
        <w:t xml:space="preserve"> و در نزدشان این مشایعت و طرفد</w:t>
      </w:r>
      <w:r w:rsidR="004B2D8B">
        <w:rPr>
          <w:rFonts w:cs="B Lotus" w:hint="cs"/>
          <w:sz w:val="28"/>
          <w:szCs w:val="28"/>
          <w:rtl/>
        </w:rPr>
        <w:t>اری، با عدم انکار ظاهری عملکرد آنان</w:t>
      </w:r>
      <w:r w:rsidR="009D0387" w:rsidRPr="00984198">
        <w:rPr>
          <w:rFonts w:cs="B Lotus" w:hint="cs"/>
          <w:sz w:val="28"/>
          <w:szCs w:val="28"/>
          <w:rtl/>
        </w:rPr>
        <w:t xml:space="preserve"> </w:t>
      </w:r>
      <w:r w:rsidRPr="00984198">
        <w:rPr>
          <w:rFonts w:cs="B Lotus" w:hint="cs"/>
          <w:sz w:val="28"/>
          <w:szCs w:val="28"/>
          <w:rtl/>
        </w:rPr>
        <w:t>ب</w:t>
      </w:r>
      <w:r w:rsidR="004B2D8B">
        <w:rPr>
          <w:rFonts w:cs="B Lotus" w:hint="cs"/>
          <w:sz w:val="28"/>
          <w:szCs w:val="28"/>
          <w:rtl/>
        </w:rPr>
        <w:t>ا دست و زبان، تحقق یافته است. در</w:t>
      </w:r>
      <w:r w:rsidRPr="00984198">
        <w:rPr>
          <w:rFonts w:cs="B Lotus" w:hint="cs"/>
          <w:sz w:val="28"/>
          <w:szCs w:val="28"/>
          <w:rtl/>
        </w:rPr>
        <w:t>حالی</w:t>
      </w:r>
      <w:r w:rsidR="004B2D8B">
        <w:rPr>
          <w:rFonts w:cs="B Lotus"/>
          <w:sz w:val="28"/>
          <w:szCs w:val="28"/>
          <w:rtl/>
        </w:rPr>
        <w:softHyphen/>
      </w:r>
      <w:r w:rsidRPr="00984198">
        <w:rPr>
          <w:rFonts w:cs="B Lotus" w:hint="cs"/>
          <w:sz w:val="28"/>
          <w:szCs w:val="28"/>
          <w:rtl/>
        </w:rPr>
        <w:t>که این برداشت، صحیح</w:t>
      </w:r>
      <w:r w:rsidR="009D0387" w:rsidRPr="00984198">
        <w:rPr>
          <w:rFonts w:cs="B Lotus" w:hint="cs"/>
          <w:sz w:val="28"/>
          <w:szCs w:val="28"/>
          <w:rtl/>
        </w:rPr>
        <w:t xml:space="preserve"> نمی‌</w:t>
      </w:r>
      <w:r w:rsidRPr="00984198">
        <w:rPr>
          <w:rFonts w:cs="B Lotus" w:hint="cs"/>
          <w:sz w:val="28"/>
          <w:szCs w:val="28"/>
          <w:rtl/>
        </w:rPr>
        <w:t>باشد. چرا که عدم انکار ظاهری با دست و زبان، مطلقاً به م</w:t>
      </w:r>
      <w:r w:rsidR="004B2D8B">
        <w:rPr>
          <w:rFonts w:cs="B Lotus" w:hint="cs"/>
          <w:sz w:val="28"/>
          <w:szCs w:val="28"/>
          <w:rtl/>
        </w:rPr>
        <w:t>عنای مشایعت و جانبداری از کسانی</w:t>
      </w:r>
      <w:r w:rsidR="004B2D8B">
        <w:rPr>
          <w:rFonts w:cs="B Lotus"/>
          <w:sz w:val="28"/>
          <w:szCs w:val="28"/>
          <w:rtl/>
        </w:rPr>
        <w:softHyphen/>
      </w:r>
      <w:r w:rsidRPr="00984198">
        <w:rPr>
          <w:rFonts w:cs="B Lotus" w:hint="cs"/>
          <w:sz w:val="28"/>
          <w:szCs w:val="28"/>
          <w:rtl/>
        </w:rPr>
        <w:t>که شریعت الله عزوجل را تبدیل کرده</w:t>
      </w:r>
      <w:r w:rsidRPr="00984198">
        <w:rPr>
          <w:rFonts w:cs="B Lotus" w:hint="cs"/>
          <w:sz w:val="28"/>
          <w:szCs w:val="28"/>
          <w:cs/>
        </w:rPr>
        <w:t>‎</w:t>
      </w:r>
      <w:r w:rsidRPr="00984198">
        <w:rPr>
          <w:rFonts w:cs="B Lotus" w:hint="cs"/>
          <w:sz w:val="28"/>
          <w:szCs w:val="28"/>
          <w:rtl/>
        </w:rPr>
        <w:t>اند،</w:t>
      </w:r>
      <w:r w:rsidR="009D0387" w:rsidRPr="00984198">
        <w:rPr>
          <w:rFonts w:cs="B Lotus" w:hint="cs"/>
          <w:sz w:val="28"/>
          <w:szCs w:val="28"/>
          <w:rtl/>
        </w:rPr>
        <w:t xml:space="preserve"> نمی‌</w:t>
      </w:r>
      <w:r w:rsidR="004B2D8B">
        <w:rPr>
          <w:rFonts w:cs="B Lotus" w:hint="cs"/>
          <w:sz w:val="28"/>
          <w:szCs w:val="28"/>
          <w:rtl/>
        </w:rPr>
        <w:t>باشد. چرا که هرکس توانایی آن</w:t>
      </w:r>
      <w:r w:rsidR="004B2D8B">
        <w:rPr>
          <w:rFonts w:cs="B Lotus" w:hint="cs"/>
          <w:sz w:val="28"/>
          <w:szCs w:val="28"/>
          <w:rtl/>
        </w:rPr>
        <w:softHyphen/>
      </w:r>
      <w:r w:rsidRPr="00984198">
        <w:rPr>
          <w:rFonts w:cs="B Lotus" w:hint="cs"/>
          <w:sz w:val="28"/>
          <w:szCs w:val="28"/>
          <w:rtl/>
        </w:rPr>
        <w:t>را ندارد که با دست و زبان، انکار</w:t>
      </w:r>
      <w:r w:rsidR="004B2D8B">
        <w:rPr>
          <w:rFonts w:cs="B Lotus" w:hint="cs"/>
          <w:sz w:val="28"/>
          <w:szCs w:val="28"/>
          <w:rtl/>
        </w:rPr>
        <w:t xml:space="preserve"> </w:t>
      </w:r>
      <w:r w:rsidRPr="00984198">
        <w:rPr>
          <w:rFonts w:cs="B Lotus" w:hint="cs"/>
          <w:sz w:val="28"/>
          <w:szCs w:val="28"/>
          <w:rtl/>
        </w:rPr>
        <w:t xml:space="preserve">کند، بلکه رسول الله </w:t>
      </w:r>
      <w:r w:rsidR="004B2D8B">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انکار منکر را بر حسب قدرت و توانایی اشخاص واجب قرار داده</w:t>
      </w:r>
      <w:r w:rsidR="00AC25A8" w:rsidRPr="00984198">
        <w:rPr>
          <w:rFonts w:cs="B Lotus" w:hint="cs"/>
          <w:sz w:val="28"/>
          <w:szCs w:val="28"/>
          <w:rtl/>
        </w:rPr>
        <w:t>‌اند.</w:t>
      </w:r>
      <w:r w:rsidR="004B2D8B">
        <w:rPr>
          <w:rFonts w:cs="B Lotus" w:hint="cs"/>
          <w:sz w:val="28"/>
          <w:szCs w:val="28"/>
          <w:rtl/>
        </w:rPr>
        <w:t xml:space="preserve"> همانطور که در حدیث ابوسعید</w:t>
      </w:r>
      <w:r w:rsidRPr="00984198">
        <w:rPr>
          <w:rFonts w:cs="B Lotus" w:hint="cs"/>
          <w:sz w:val="28"/>
          <w:szCs w:val="28"/>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 xml:space="preserve">آمده است که رسول الله </w:t>
      </w:r>
      <w:r w:rsidR="004B2D8B">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 xml:space="preserve">فرمودند: </w:t>
      </w:r>
      <w:r w:rsidRPr="003904FB">
        <w:rPr>
          <w:rStyle w:val="Char2"/>
          <w:rFonts w:hint="cs"/>
          <w:rtl/>
        </w:rPr>
        <w:t>«</w:t>
      </w:r>
      <w:r w:rsidRPr="003904FB">
        <w:rPr>
          <w:rStyle w:val="Char2"/>
          <w:rFonts w:hint="eastAsia"/>
          <w:rtl/>
        </w:rPr>
        <w:t>مَنْ</w:t>
      </w:r>
      <w:r w:rsidRPr="003904FB">
        <w:rPr>
          <w:rStyle w:val="Char2"/>
          <w:rtl/>
        </w:rPr>
        <w:t xml:space="preserve"> </w:t>
      </w:r>
      <w:r w:rsidRPr="003904FB">
        <w:rPr>
          <w:rStyle w:val="Char2"/>
          <w:rFonts w:hint="eastAsia"/>
          <w:rtl/>
        </w:rPr>
        <w:t>رَأَى</w:t>
      </w:r>
      <w:r w:rsidRPr="003904FB">
        <w:rPr>
          <w:rStyle w:val="Char2"/>
          <w:rtl/>
        </w:rPr>
        <w:t xml:space="preserve"> </w:t>
      </w:r>
      <w:r w:rsidRPr="003904FB">
        <w:rPr>
          <w:rStyle w:val="Char2"/>
          <w:rFonts w:hint="eastAsia"/>
          <w:rtl/>
        </w:rPr>
        <w:t>مِنْكُمْ</w:t>
      </w:r>
      <w:r w:rsidRPr="003904FB">
        <w:rPr>
          <w:rStyle w:val="Char2"/>
          <w:rtl/>
        </w:rPr>
        <w:t xml:space="preserve"> </w:t>
      </w:r>
      <w:r w:rsidRPr="003904FB">
        <w:rPr>
          <w:rStyle w:val="Char2"/>
          <w:rFonts w:hint="eastAsia"/>
          <w:rtl/>
        </w:rPr>
        <w:t>مُنْكَرًا</w:t>
      </w:r>
      <w:r w:rsidRPr="003904FB">
        <w:rPr>
          <w:rStyle w:val="Char2"/>
          <w:rtl/>
        </w:rPr>
        <w:t xml:space="preserve"> </w:t>
      </w:r>
      <w:r w:rsidRPr="003904FB">
        <w:rPr>
          <w:rStyle w:val="Char2"/>
          <w:rFonts w:hint="eastAsia"/>
          <w:rtl/>
        </w:rPr>
        <w:t>فَلْيُغَيِّرْهُ</w:t>
      </w:r>
      <w:r w:rsidRPr="003904FB">
        <w:rPr>
          <w:rStyle w:val="Char2"/>
          <w:rtl/>
        </w:rPr>
        <w:t xml:space="preserve"> </w:t>
      </w:r>
      <w:r w:rsidRPr="003904FB">
        <w:rPr>
          <w:rStyle w:val="Char2"/>
          <w:rFonts w:hint="eastAsia"/>
          <w:rtl/>
        </w:rPr>
        <w:t>بِيَدِهِ،</w:t>
      </w:r>
      <w:r w:rsidRPr="003904FB">
        <w:rPr>
          <w:rStyle w:val="Char2"/>
          <w:rtl/>
        </w:rPr>
        <w:t xml:space="preserve"> </w:t>
      </w:r>
      <w:r w:rsidRPr="003904FB">
        <w:rPr>
          <w:rStyle w:val="Char2"/>
          <w:rFonts w:hint="eastAsia"/>
          <w:rtl/>
        </w:rPr>
        <w:t>فَإِنْ</w:t>
      </w:r>
      <w:r w:rsidRPr="003904FB">
        <w:rPr>
          <w:rStyle w:val="Char2"/>
          <w:rtl/>
        </w:rPr>
        <w:t xml:space="preserve"> </w:t>
      </w:r>
      <w:r w:rsidRPr="003904FB">
        <w:rPr>
          <w:rStyle w:val="Char2"/>
          <w:rFonts w:hint="eastAsia"/>
          <w:rtl/>
        </w:rPr>
        <w:t>لَمْ</w:t>
      </w:r>
      <w:r w:rsidRPr="003904FB">
        <w:rPr>
          <w:rStyle w:val="Char2"/>
          <w:rtl/>
        </w:rPr>
        <w:t xml:space="preserve"> </w:t>
      </w:r>
      <w:r w:rsidRPr="003904FB">
        <w:rPr>
          <w:rStyle w:val="Char2"/>
          <w:rFonts w:hint="eastAsia"/>
          <w:rtl/>
        </w:rPr>
        <w:t>يَسْتَطِعْ</w:t>
      </w:r>
      <w:r w:rsidRPr="003904FB">
        <w:rPr>
          <w:rStyle w:val="Char2"/>
          <w:rtl/>
        </w:rPr>
        <w:t xml:space="preserve"> </w:t>
      </w:r>
      <w:r w:rsidRPr="003904FB">
        <w:rPr>
          <w:rStyle w:val="Char2"/>
          <w:rFonts w:hint="eastAsia"/>
          <w:rtl/>
        </w:rPr>
        <w:t>فَبِلِسَانِهِ،</w:t>
      </w:r>
      <w:r w:rsidRPr="003904FB">
        <w:rPr>
          <w:rStyle w:val="Char2"/>
          <w:rtl/>
        </w:rPr>
        <w:t xml:space="preserve"> </w:t>
      </w:r>
      <w:r w:rsidRPr="003904FB">
        <w:rPr>
          <w:rStyle w:val="Char2"/>
          <w:rFonts w:hint="eastAsia"/>
          <w:rtl/>
        </w:rPr>
        <w:t>فَإِنْ</w:t>
      </w:r>
      <w:r w:rsidRPr="003904FB">
        <w:rPr>
          <w:rStyle w:val="Char2"/>
          <w:rtl/>
        </w:rPr>
        <w:t xml:space="preserve"> </w:t>
      </w:r>
      <w:r w:rsidRPr="003904FB">
        <w:rPr>
          <w:rStyle w:val="Char2"/>
          <w:rFonts w:hint="eastAsia"/>
          <w:rtl/>
        </w:rPr>
        <w:t>لَمْ</w:t>
      </w:r>
      <w:r w:rsidRPr="003904FB">
        <w:rPr>
          <w:rStyle w:val="Char2"/>
          <w:rtl/>
        </w:rPr>
        <w:t xml:space="preserve"> </w:t>
      </w:r>
      <w:r w:rsidRPr="003904FB">
        <w:rPr>
          <w:rStyle w:val="Char2"/>
          <w:rFonts w:hint="eastAsia"/>
          <w:rtl/>
        </w:rPr>
        <w:t>يَسْتَطِعْ</w:t>
      </w:r>
      <w:r w:rsidRPr="003904FB">
        <w:rPr>
          <w:rStyle w:val="Char2"/>
          <w:rtl/>
        </w:rPr>
        <w:t xml:space="preserve"> </w:t>
      </w:r>
      <w:r w:rsidRPr="003904FB">
        <w:rPr>
          <w:rStyle w:val="Char2"/>
          <w:rFonts w:hint="eastAsia"/>
          <w:rtl/>
        </w:rPr>
        <w:t>فَبِقَلْبِهِ،</w:t>
      </w:r>
      <w:r w:rsidRPr="003904FB">
        <w:rPr>
          <w:rStyle w:val="Char2"/>
          <w:rtl/>
        </w:rPr>
        <w:t xml:space="preserve"> </w:t>
      </w:r>
      <w:r w:rsidRPr="003904FB">
        <w:rPr>
          <w:rStyle w:val="Char2"/>
          <w:rFonts w:hint="eastAsia"/>
          <w:rtl/>
        </w:rPr>
        <w:t>وَذَلِكَ</w:t>
      </w:r>
      <w:r w:rsidRPr="003904FB">
        <w:rPr>
          <w:rStyle w:val="Char2"/>
          <w:rtl/>
        </w:rPr>
        <w:t xml:space="preserve"> </w:t>
      </w:r>
      <w:r w:rsidRPr="003904FB">
        <w:rPr>
          <w:rStyle w:val="Char2"/>
          <w:rFonts w:hint="eastAsia"/>
          <w:rtl/>
        </w:rPr>
        <w:t>أَضْعَفُ</w:t>
      </w:r>
      <w:r w:rsidRPr="003904FB">
        <w:rPr>
          <w:rStyle w:val="Char2"/>
          <w:rtl/>
        </w:rPr>
        <w:t xml:space="preserve"> </w:t>
      </w:r>
      <w:r w:rsidRPr="003904FB">
        <w:rPr>
          <w:rStyle w:val="Char2"/>
          <w:rFonts w:hint="eastAsia"/>
          <w:rtl/>
        </w:rPr>
        <w:t>الْإِيمَانِ</w:t>
      </w:r>
      <w:r w:rsidRPr="003904FB">
        <w:rPr>
          <w:rStyle w:val="Char2"/>
          <w:rFonts w:hint="cs"/>
          <w:rtl/>
        </w:rPr>
        <w:t>»</w:t>
      </w:r>
      <w:r w:rsidRPr="00C008F7">
        <w:rPr>
          <w:rStyle w:val="FootnoteReference"/>
          <w:rFonts w:cs="B Lotus"/>
          <w:sz w:val="28"/>
          <w:szCs w:val="28"/>
          <w:rtl/>
        </w:rPr>
        <w:footnoteReference w:id="189"/>
      </w:r>
      <w:r w:rsidR="0052737F">
        <w:rPr>
          <w:rFonts w:cs="B Lotus" w:hint="cs"/>
          <w:sz w:val="28"/>
          <w:szCs w:val="28"/>
          <w:rtl/>
        </w:rPr>
        <w:t>.</w:t>
      </w:r>
      <w:r w:rsidRPr="00984198">
        <w:rPr>
          <w:rFonts w:cs="B Lotus" w:hint="cs"/>
          <w:sz w:val="28"/>
          <w:szCs w:val="28"/>
          <w:rtl/>
        </w:rPr>
        <w:t xml:space="preserve"> </w:t>
      </w:r>
      <w:r w:rsidR="0052737F">
        <w:rPr>
          <w:rFonts w:cs="B Lotus" w:hint="cs"/>
          <w:sz w:val="28"/>
          <w:szCs w:val="28"/>
          <w:rtl/>
        </w:rPr>
        <w:t>«</w:t>
      </w:r>
      <w:r w:rsidR="004B2D8B">
        <w:rPr>
          <w:rFonts w:cs="B Lotus" w:hint="cs"/>
          <w:sz w:val="28"/>
          <w:szCs w:val="28"/>
          <w:rtl/>
        </w:rPr>
        <w:t>هر</w:t>
      </w:r>
      <w:r w:rsidRPr="00984198">
        <w:rPr>
          <w:rFonts w:cs="B Lotus" w:hint="cs"/>
          <w:sz w:val="28"/>
          <w:szCs w:val="28"/>
          <w:rtl/>
        </w:rPr>
        <w:t>کس از</w:t>
      </w:r>
      <w:r w:rsidR="004B2D8B">
        <w:rPr>
          <w:rFonts w:cs="B Lotus" w:hint="cs"/>
          <w:sz w:val="28"/>
          <w:szCs w:val="28"/>
          <w:rtl/>
        </w:rPr>
        <w:t xml:space="preserve"> شما امر منکری را مشاهده کرد آن</w:t>
      </w:r>
      <w:r w:rsidR="004B2D8B">
        <w:rPr>
          <w:rFonts w:cs="B Lotus"/>
          <w:sz w:val="28"/>
          <w:szCs w:val="28"/>
          <w:rtl/>
        </w:rPr>
        <w:softHyphen/>
      </w:r>
      <w:r w:rsidRPr="00984198">
        <w:rPr>
          <w:rFonts w:cs="B Lotus" w:hint="cs"/>
          <w:sz w:val="28"/>
          <w:szCs w:val="28"/>
          <w:rtl/>
        </w:rPr>
        <w:t xml:space="preserve">را با دست </w:t>
      </w:r>
      <w:r w:rsidR="004B2D8B">
        <w:rPr>
          <w:rFonts w:cs="B Lotus" w:hint="cs"/>
          <w:sz w:val="28"/>
          <w:szCs w:val="28"/>
          <w:rtl/>
        </w:rPr>
        <w:t>تغییر دهد، اگر نتوانست با زبانش</w:t>
      </w:r>
      <w:r w:rsidRPr="00984198">
        <w:rPr>
          <w:rFonts w:cs="B Lotus" w:hint="cs"/>
          <w:sz w:val="28"/>
          <w:szCs w:val="28"/>
          <w:rtl/>
        </w:rPr>
        <w:t xml:space="preserve"> و اگر نتوانست با قلبش و این ضعیف</w:t>
      </w:r>
      <w:r w:rsidR="009D0387" w:rsidRPr="00984198">
        <w:rPr>
          <w:rFonts w:cs="B Lotus" w:hint="cs"/>
          <w:sz w:val="28"/>
          <w:szCs w:val="28"/>
          <w:rtl/>
        </w:rPr>
        <w:t xml:space="preserve">‌ترین </w:t>
      </w:r>
      <w:r w:rsidRPr="00984198">
        <w:rPr>
          <w:rFonts w:cs="B Lotus" w:hint="cs"/>
          <w:sz w:val="28"/>
          <w:szCs w:val="28"/>
          <w:rtl/>
        </w:rPr>
        <w:t>درجه</w:t>
      </w:r>
      <w:r w:rsidR="00AC25A8" w:rsidRPr="00984198">
        <w:rPr>
          <w:rFonts w:cs="B Lotus" w:hint="cs"/>
          <w:sz w:val="28"/>
          <w:szCs w:val="28"/>
          <w:rtl/>
        </w:rPr>
        <w:t xml:space="preserve">‌ی </w:t>
      </w:r>
      <w:r w:rsidRPr="00984198">
        <w:rPr>
          <w:rFonts w:cs="B Lotus" w:hint="cs"/>
          <w:sz w:val="28"/>
          <w:szCs w:val="28"/>
          <w:rtl/>
        </w:rPr>
        <w:t>ایمان است</w:t>
      </w:r>
      <w:r w:rsidR="0052737F">
        <w:rPr>
          <w:rFonts w:cs="B Lotus" w:hint="cs"/>
          <w:sz w:val="28"/>
          <w:szCs w:val="28"/>
          <w:rtl/>
        </w:rPr>
        <w:t>»</w:t>
      </w:r>
      <w:r w:rsidRPr="00984198">
        <w:rPr>
          <w:rFonts w:cs="B Lotus" w:hint="cs"/>
          <w:sz w:val="28"/>
          <w:szCs w:val="28"/>
          <w:rtl/>
        </w:rPr>
        <w:t xml:space="preserve">. و بلکه رسول الله </w:t>
      </w:r>
      <w:r w:rsidR="004B2D8B">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انکار قلب که مقتضای آن عدم رضایت و متابعت و پیروی از کفر و معصیت می</w:t>
      </w:r>
      <w:r w:rsidRPr="00984198">
        <w:rPr>
          <w:rFonts w:cs="B Lotus" w:hint="cs"/>
          <w:sz w:val="28"/>
          <w:szCs w:val="28"/>
          <w:cs/>
        </w:rPr>
        <w:t>‎</w:t>
      </w:r>
      <w:r w:rsidRPr="00984198">
        <w:rPr>
          <w:rFonts w:cs="B Lotus" w:hint="cs"/>
          <w:sz w:val="28"/>
          <w:szCs w:val="28"/>
          <w:rtl/>
        </w:rPr>
        <w:t xml:space="preserve">باشد، جهاد نامیده است، همانطور که در حدیث عبدالله بن مسعود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 xml:space="preserve">روایت شد که رسول الله </w:t>
      </w:r>
      <w:r w:rsidR="004B2D8B">
        <w:rPr>
          <w:rFonts w:ascii="Arial" w:hAnsi="Arial" w:cs="CTraditional Arabic" w:hint="cs"/>
          <w:sz w:val="28"/>
          <w:szCs w:val="28"/>
          <w:rtl/>
        </w:rPr>
        <w:t>ح</w:t>
      </w:r>
      <w:r w:rsidRPr="00984198">
        <w:rPr>
          <w:rFonts w:cs="B Lotus" w:hint="cs"/>
          <w:sz w:val="28"/>
          <w:szCs w:val="28"/>
          <w:rtl/>
        </w:rPr>
        <w:t xml:space="preserve"> فرمودند</w:t>
      </w:r>
      <w:r w:rsidRPr="00266488">
        <w:rPr>
          <w:rFonts w:cs="Traditional Arabic" w:hint="cs"/>
          <w:sz w:val="28"/>
          <w:szCs w:val="28"/>
          <w:rtl/>
        </w:rPr>
        <w:t>:</w:t>
      </w:r>
      <w:r>
        <w:rPr>
          <w:rFonts w:cs="Traditional Arabic" w:hint="cs"/>
          <w:sz w:val="28"/>
          <w:szCs w:val="28"/>
          <w:rtl/>
        </w:rPr>
        <w:t xml:space="preserve"> </w:t>
      </w:r>
      <w:r w:rsidRPr="003904FB">
        <w:rPr>
          <w:rStyle w:val="Char2"/>
          <w:rFonts w:hint="cs"/>
          <w:rtl/>
        </w:rPr>
        <w:t>«</w:t>
      </w:r>
      <w:r w:rsidRPr="003904FB">
        <w:rPr>
          <w:rStyle w:val="Char2"/>
          <w:rFonts w:hint="eastAsia"/>
          <w:rtl/>
        </w:rPr>
        <w:t>مَا</w:t>
      </w:r>
      <w:r w:rsidRPr="003904FB">
        <w:rPr>
          <w:rStyle w:val="Char2"/>
          <w:rtl/>
        </w:rPr>
        <w:t xml:space="preserve"> </w:t>
      </w:r>
      <w:r w:rsidRPr="003904FB">
        <w:rPr>
          <w:rStyle w:val="Char2"/>
          <w:rFonts w:hint="eastAsia"/>
          <w:rtl/>
        </w:rPr>
        <w:t>مِنْ</w:t>
      </w:r>
      <w:r w:rsidRPr="003904FB">
        <w:rPr>
          <w:rStyle w:val="Char2"/>
          <w:rtl/>
        </w:rPr>
        <w:t xml:space="preserve"> </w:t>
      </w:r>
      <w:r w:rsidRPr="003904FB">
        <w:rPr>
          <w:rStyle w:val="Char2"/>
          <w:rFonts w:hint="eastAsia"/>
          <w:rtl/>
        </w:rPr>
        <w:t>نَبِيٍّ</w:t>
      </w:r>
      <w:r w:rsidRPr="003904FB">
        <w:rPr>
          <w:rStyle w:val="Char2"/>
          <w:rtl/>
        </w:rPr>
        <w:t xml:space="preserve"> </w:t>
      </w:r>
      <w:r w:rsidRPr="003904FB">
        <w:rPr>
          <w:rStyle w:val="Char2"/>
          <w:rFonts w:hint="eastAsia"/>
          <w:rtl/>
        </w:rPr>
        <w:t>بَعَثَهُ</w:t>
      </w:r>
      <w:r w:rsidRPr="003904FB">
        <w:rPr>
          <w:rStyle w:val="Char2"/>
          <w:rtl/>
        </w:rPr>
        <w:t xml:space="preserve"> </w:t>
      </w:r>
      <w:r w:rsidRPr="003904FB">
        <w:rPr>
          <w:rStyle w:val="Char2"/>
          <w:rFonts w:hint="eastAsia"/>
          <w:rtl/>
        </w:rPr>
        <w:t>اللهُ</w:t>
      </w:r>
      <w:r w:rsidRPr="003904FB">
        <w:rPr>
          <w:rStyle w:val="Char2"/>
          <w:rtl/>
        </w:rPr>
        <w:t xml:space="preserve"> </w:t>
      </w:r>
      <w:r w:rsidRPr="003904FB">
        <w:rPr>
          <w:rStyle w:val="Char2"/>
          <w:rFonts w:hint="eastAsia"/>
          <w:rtl/>
        </w:rPr>
        <w:t>فِي</w:t>
      </w:r>
      <w:r w:rsidRPr="003904FB">
        <w:rPr>
          <w:rStyle w:val="Char2"/>
          <w:rtl/>
        </w:rPr>
        <w:t xml:space="preserve"> </w:t>
      </w:r>
      <w:r w:rsidRPr="003904FB">
        <w:rPr>
          <w:rStyle w:val="Char2"/>
          <w:rFonts w:hint="eastAsia"/>
          <w:rtl/>
        </w:rPr>
        <w:t>أُمَّةٍ</w:t>
      </w:r>
      <w:r w:rsidRPr="003904FB">
        <w:rPr>
          <w:rStyle w:val="Char2"/>
          <w:rtl/>
        </w:rPr>
        <w:t xml:space="preserve"> </w:t>
      </w:r>
      <w:r w:rsidRPr="003904FB">
        <w:rPr>
          <w:rStyle w:val="Char2"/>
          <w:rFonts w:hint="eastAsia"/>
          <w:rtl/>
        </w:rPr>
        <w:t>قَبْلِي</w:t>
      </w:r>
      <w:r w:rsidRPr="003904FB">
        <w:rPr>
          <w:rStyle w:val="Char2"/>
          <w:rtl/>
        </w:rPr>
        <w:t xml:space="preserve"> </w:t>
      </w:r>
      <w:r w:rsidRPr="003904FB">
        <w:rPr>
          <w:rStyle w:val="Char2"/>
          <w:rFonts w:hint="eastAsia"/>
          <w:rtl/>
        </w:rPr>
        <w:t>إِلَّا</w:t>
      </w:r>
      <w:r w:rsidRPr="003904FB">
        <w:rPr>
          <w:rStyle w:val="Char2"/>
          <w:rtl/>
        </w:rPr>
        <w:t xml:space="preserve"> </w:t>
      </w:r>
      <w:r w:rsidRPr="003904FB">
        <w:rPr>
          <w:rStyle w:val="Char2"/>
          <w:rFonts w:hint="eastAsia"/>
          <w:rtl/>
        </w:rPr>
        <w:t>كَانَ</w:t>
      </w:r>
      <w:r w:rsidRPr="003904FB">
        <w:rPr>
          <w:rStyle w:val="Char2"/>
          <w:rtl/>
        </w:rPr>
        <w:t xml:space="preserve"> </w:t>
      </w:r>
      <w:r w:rsidRPr="003904FB">
        <w:rPr>
          <w:rStyle w:val="Char2"/>
          <w:rFonts w:hint="eastAsia"/>
          <w:rtl/>
        </w:rPr>
        <w:t>لَهُ</w:t>
      </w:r>
      <w:r w:rsidRPr="003904FB">
        <w:rPr>
          <w:rStyle w:val="Char2"/>
          <w:rtl/>
        </w:rPr>
        <w:t xml:space="preserve"> </w:t>
      </w:r>
      <w:r w:rsidRPr="003904FB">
        <w:rPr>
          <w:rStyle w:val="Char2"/>
          <w:rFonts w:hint="eastAsia"/>
          <w:rtl/>
        </w:rPr>
        <w:t>مِنْ</w:t>
      </w:r>
      <w:r w:rsidRPr="003904FB">
        <w:rPr>
          <w:rStyle w:val="Char2"/>
          <w:rtl/>
        </w:rPr>
        <w:t xml:space="preserve"> </w:t>
      </w:r>
      <w:r w:rsidRPr="003904FB">
        <w:rPr>
          <w:rStyle w:val="Char2"/>
          <w:rFonts w:hint="eastAsia"/>
          <w:rtl/>
        </w:rPr>
        <w:t>أُمَّتِهِ</w:t>
      </w:r>
      <w:r w:rsidRPr="003904FB">
        <w:rPr>
          <w:rStyle w:val="Char2"/>
          <w:rtl/>
        </w:rPr>
        <w:t xml:space="preserve"> </w:t>
      </w:r>
      <w:r w:rsidRPr="003904FB">
        <w:rPr>
          <w:rStyle w:val="Char2"/>
          <w:rFonts w:hint="eastAsia"/>
          <w:rtl/>
        </w:rPr>
        <w:t>حَوَارِيُّونَ،</w:t>
      </w:r>
      <w:r w:rsidRPr="003904FB">
        <w:rPr>
          <w:rStyle w:val="Char2"/>
          <w:rtl/>
        </w:rPr>
        <w:t xml:space="preserve"> </w:t>
      </w:r>
      <w:r w:rsidRPr="003904FB">
        <w:rPr>
          <w:rStyle w:val="Char2"/>
          <w:rFonts w:hint="eastAsia"/>
          <w:rtl/>
        </w:rPr>
        <w:t>وَأَصْحَابٌ</w:t>
      </w:r>
      <w:r w:rsidRPr="003904FB">
        <w:rPr>
          <w:rStyle w:val="Char2"/>
          <w:rtl/>
        </w:rPr>
        <w:t xml:space="preserve"> </w:t>
      </w:r>
      <w:r w:rsidRPr="003904FB">
        <w:rPr>
          <w:rStyle w:val="Char2"/>
          <w:rFonts w:hint="eastAsia"/>
          <w:rtl/>
        </w:rPr>
        <w:t>يَأْخُذُونَ</w:t>
      </w:r>
      <w:r w:rsidRPr="003904FB">
        <w:rPr>
          <w:rStyle w:val="Char2"/>
          <w:rtl/>
        </w:rPr>
        <w:t xml:space="preserve"> </w:t>
      </w:r>
      <w:r w:rsidRPr="003904FB">
        <w:rPr>
          <w:rStyle w:val="Char2"/>
          <w:rFonts w:hint="eastAsia"/>
          <w:rtl/>
        </w:rPr>
        <w:t>بِسُنَّتِهِ</w:t>
      </w:r>
      <w:r w:rsidRPr="003904FB">
        <w:rPr>
          <w:rStyle w:val="Char2"/>
          <w:rtl/>
        </w:rPr>
        <w:t xml:space="preserve"> </w:t>
      </w:r>
      <w:r w:rsidRPr="003904FB">
        <w:rPr>
          <w:rStyle w:val="Char2"/>
          <w:rFonts w:hint="eastAsia"/>
          <w:rtl/>
        </w:rPr>
        <w:t>وَيَقْتَدُونَ</w:t>
      </w:r>
      <w:r w:rsidRPr="003904FB">
        <w:rPr>
          <w:rStyle w:val="Char2"/>
          <w:rtl/>
        </w:rPr>
        <w:t xml:space="preserve"> </w:t>
      </w:r>
      <w:r w:rsidRPr="003904FB">
        <w:rPr>
          <w:rStyle w:val="Char2"/>
          <w:rFonts w:hint="eastAsia"/>
          <w:rtl/>
        </w:rPr>
        <w:t>بِأَمْرِهِ،</w:t>
      </w:r>
      <w:r w:rsidRPr="003904FB">
        <w:rPr>
          <w:rStyle w:val="Char2"/>
          <w:rtl/>
        </w:rPr>
        <w:t xml:space="preserve"> </w:t>
      </w:r>
      <w:r w:rsidRPr="003904FB">
        <w:rPr>
          <w:rStyle w:val="Char2"/>
          <w:rFonts w:hint="eastAsia"/>
          <w:rtl/>
        </w:rPr>
        <w:t>ثُمَّ</w:t>
      </w:r>
      <w:r w:rsidR="009D0387" w:rsidRPr="003904FB">
        <w:rPr>
          <w:rStyle w:val="Char2"/>
          <w:rtl/>
        </w:rPr>
        <w:t xml:space="preserve"> آن‌ها </w:t>
      </w:r>
      <w:r w:rsidRPr="003904FB">
        <w:rPr>
          <w:rStyle w:val="Char2"/>
          <w:rFonts w:hint="eastAsia"/>
          <w:rtl/>
        </w:rPr>
        <w:t>تَخْلُفُ</w:t>
      </w:r>
      <w:r w:rsidRPr="003904FB">
        <w:rPr>
          <w:rStyle w:val="Char2"/>
          <w:rtl/>
        </w:rPr>
        <w:t xml:space="preserve"> </w:t>
      </w:r>
      <w:r w:rsidRPr="003904FB">
        <w:rPr>
          <w:rStyle w:val="Char2"/>
          <w:rFonts w:hint="eastAsia"/>
          <w:rtl/>
        </w:rPr>
        <w:t>مِنْ</w:t>
      </w:r>
      <w:r w:rsidRPr="003904FB">
        <w:rPr>
          <w:rStyle w:val="Char2"/>
          <w:rtl/>
        </w:rPr>
        <w:t xml:space="preserve"> </w:t>
      </w:r>
      <w:r w:rsidRPr="003904FB">
        <w:rPr>
          <w:rStyle w:val="Char2"/>
          <w:rFonts w:hint="eastAsia"/>
          <w:rtl/>
        </w:rPr>
        <w:t>بَعْدِهِمْ</w:t>
      </w:r>
      <w:r w:rsidRPr="003904FB">
        <w:rPr>
          <w:rStyle w:val="Char2"/>
          <w:rtl/>
        </w:rPr>
        <w:t xml:space="preserve"> </w:t>
      </w:r>
      <w:r w:rsidRPr="003904FB">
        <w:rPr>
          <w:rStyle w:val="Char2"/>
          <w:rFonts w:hint="eastAsia"/>
          <w:rtl/>
        </w:rPr>
        <w:t>خُلُوفٌ</w:t>
      </w:r>
      <w:r w:rsidRPr="003904FB">
        <w:rPr>
          <w:rStyle w:val="Char2"/>
          <w:rtl/>
        </w:rPr>
        <w:t xml:space="preserve"> </w:t>
      </w:r>
      <w:r w:rsidRPr="003904FB">
        <w:rPr>
          <w:rStyle w:val="Char2"/>
          <w:rFonts w:hint="eastAsia"/>
          <w:rtl/>
        </w:rPr>
        <w:t>يَقُولُونَ</w:t>
      </w:r>
      <w:r w:rsidRPr="003904FB">
        <w:rPr>
          <w:rStyle w:val="Char2"/>
          <w:rtl/>
        </w:rPr>
        <w:t xml:space="preserve"> </w:t>
      </w:r>
      <w:r w:rsidRPr="003904FB">
        <w:rPr>
          <w:rStyle w:val="Char2"/>
          <w:rFonts w:hint="eastAsia"/>
          <w:rtl/>
        </w:rPr>
        <w:t>مَا</w:t>
      </w:r>
      <w:r w:rsidRPr="003904FB">
        <w:rPr>
          <w:rStyle w:val="Char2"/>
          <w:rtl/>
        </w:rPr>
        <w:t xml:space="preserve"> </w:t>
      </w:r>
      <w:r w:rsidRPr="003904FB">
        <w:rPr>
          <w:rStyle w:val="Char2"/>
          <w:rFonts w:hint="eastAsia"/>
          <w:rtl/>
        </w:rPr>
        <w:t>لَا</w:t>
      </w:r>
      <w:r w:rsidRPr="003904FB">
        <w:rPr>
          <w:rStyle w:val="Char2"/>
          <w:rtl/>
        </w:rPr>
        <w:t xml:space="preserve"> </w:t>
      </w:r>
      <w:r w:rsidRPr="003904FB">
        <w:rPr>
          <w:rStyle w:val="Char2"/>
          <w:rFonts w:hint="eastAsia"/>
          <w:rtl/>
        </w:rPr>
        <w:t>يَفْعَلُونَ،</w:t>
      </w:r>
      <w:r w:rsidRPr="003904FB">
        <w:rPr>
          <w:rStyle w:val="Char2"/>
          <w:rtl/>
        </w:rPr>
        <w:t xml:space="preserve"> </w:t>
      </w:r>
      <w:r w:rsidRPr="003904FB">
        <w:rPr>
          <w:rStyle w:val="Char2"/>
          <w:rFonts w:hint="eastAsia"/>
          <w:rtl/>
        </w:rPr>
        <w:t>وَيَفْعَلُونَ</w:t>
      </w:r>
      <w:r w:rsidRPr="003904FB">
        <w:rPr>
          <w:rStyle w:val="Char2"/>
          <w:rtl/>
        </w:rPr>
        <w:t xml:space="preserve"> </w:t>
      </w:r>
      <w:r w:rsidRPr="003904FB">
        <w:rPr>
          <w:rStyle w:val="Char2"/>
          <w:rFonts w:hint="eastAsia"/>
          <w:rtl/>
        </w:rPr>
        <w:t>مَا</w:t>
      </w:r>
      <w:r w:rsidRPr="003904FB">
        <w:rPr>
          <w:rStyle w:val="Char2"/>
          <w:rtl/>
        </w:rPr>
        <w:t xml:space="preserve"> </w:t>
      </w:r>
      <w:r w:rsidRPr="003904FB">
        <w:rPr>
          <w:rStyle w:val="Char2"/>
          <w:rFonts w:hint="eastAsia"/>
          <w:rtl/>
        </w:rPr>
        <w:t>لَا</w:t>
      </w:r>
      <w:r w:rsidRPr="003904FB">
        <w:rPr>
          <w:rStyle w:val="Char2"/>
          <w:rtl/>
        </w:rPr>
        <w:t xml:space="preserve"> </w:t>
      </w:r>
      <w:r w:rsidRPr="003904FB">
        <w:rPr>
          <w:rStyle w:val="Char2"/>
          <w:rFonts w:hint="eastAsia"/>
          <w:rtl/>
        </w:rPr>
        <w:t>يُؤْمَرُونَ،</w:t>
      </w:r>
      <w:r w:rsidRPr="003904FB">
        <w:rPr>
          <w:rStyle w:val="Char2"/>
          <w:rtl/>
        </w:rPr>
        <w:t xml:space="preserve"> </w:t>
      </w:r>
      <w:r w:rsidRPr="003904FB">
        <w:rPr>
          <w:rStyle w:val="Char2"/>
          <w:rFonts w:hint="eastAsia"/>
          <w:rtl/>
        </w:rPr>
        <w:t>فَمَنْ</w:t>
      </w:r>
      <w:r w:rsidRPr="003904FB">
        <w:rPr>
          <w:rStyle w:val="Char2"/>
          <w:rtl/>
        </w:rPr>
        <w:t xml:space="preserve"> </w:t>
      </w:r>
      <w:r w:rsidRPr="003904FB">
        <w:rPr>
          <w:rStyle w:val="Char2"/>
          <w:rFonts w:hint="eastAsia"/>
          <w:rtl/>
        </w:rPr>
        <w:t>جَاهَدَهُمْ</w:t>
      </w:r>
      <w:r w:rsidRPr="003904FB">
        <w:rPr>
          <w:rStyle w:val="Char2"/>
          <w:rtl/>
        </w:rPr>
        <w:t xml:space="preserve"> </w:t>
      </w:r>
      <w:r w:rsidRPr="003904FB">
        <w:rPr>
          <w:rStyle w:val="Char2"/>
          <w:rFonts w:hint="eastAsia"/>
          <w:rtl/>
        </w:rPr>
        <w:t>بِيَدِهِ</w:t>
      </w:r>
      <w:r w:rsidRPr="003904FB">
        <w:rPr>
          <w:rStyle w:val="Char2"/>
          <w:rtl/>
        </w:rPr>
        <w:t xml:space="preserve"> </w:t>
      </w:r>
      <w:r w:rsidRPr="003904FB">
        <w:rPr>
          <w:rStyle w:val="Char2"/>
          <w:rFonts w:hint="eastAsia"/>
          <w:rtl/>
        </w:rPr>
        <w:t>فَهُوَ</w:t>
      </w:r>
      <w:r w:rsidRPr="003904FB">
        <w:rPr>
          <w:rStyle w:val="Char2"/>
          <w:rtl/>
        </w:rPr>
        <w:t xml:space="preserve"> </w:t>
      </w:r>
      <w:r w:rsidRPr="003904FB">
        <w:rPr>
          <w:rStyle w:val="Char2"/>
          <w:rFonts w:hint="eastAsia"/>
          <w:rtl/>
        </w:rPr>
        <w:t>مُؤْمِنٌ،</w:t>
      </w:r>
      <w:r w:rsidRPr="003904FB">
        <w:rPr>
          <w:rStyle w:val="Char2"/>
          <w:rtl/>
        </w:rPr>
        <w:t xml:space="preserve"> </w:t>
      </w:r>
      <w:r w:rsidRPr="003904FB">
        <w:rPr>
          <w:rStyle w:val="Char2"/>
          <w:rFonts w:hint="eastAsia"/>
          <w:rtl/>
        </w:rPr>
        <w:t>وَمَنْ</w:t>
      </w:r>
      <w:r w:rsidRPr="003904FB">
        <w:rPr>
          <w:rStyle w:val="Char2"/>
          <w:rtl/>
        </w:rPr>
        <w:t xml:space="preserve"> </w:t>
      </w:r>
      <w:r w:rsidRPr="003904FB">
        <w:rPr>
          <w:rStyle w:val="Char2"/>
          <w:rFonts w:hint="eastAsia"/>
          <w:rtl/>
        </w:rPr>
        <w:t>جَاهَدَهُمْ</w:t>
      </w:r>
      <w:r w:rsidRPr="003904FB">
        <w:rPr>
          <w:rStyle w:val="Char2"/>
          <w:rtl/>
        </w:rPr>
        <w:t xml:space="preserve"> </w:t>
      </w:r>
      <w:r w:rsidRPr="003904FB">
        <w:rPr>
          <w:rStyle w:val="Char2"/>
          <w:rFonts w:hint="eastAsia"/>
          <w:rtl/>
        </w:rPr>
        <w:t>بِلِسَانِهِ</w:t>
      </w:r>
      <w:r w:rsidRPr="003904FB">
        <w:rPr>
          <w:rStyle w:val="Char2"/>
          <w:rtl/>
        </w:rPr>
        <w:t xml:space="preserve"> </w:t>
      </w:r>
      <w:r w:rsidRPr="003904FB">
        <w:rPr>
          <w:rStyle w:val="Char2"/>
          <w:rFonts w:hint="eastAsia"/>
          <w:rtl/>
        </w:rPr>
        <w:t>فَهُوَ</w:t>
      </w:r>
      <w:r w:rsidRPr="003904FB">
        <w:rPr>
          <w:rStyle w:val="Char2"/>
          <w:rtl/>
        </w:rPr>
        <w:t xml:space="preserve"> </w:t>
      </w:r>
      <w:r w:rsidRPr="003904FB">
        <w:rPr>
          <w:rStyle w:val="Char2"/>
          <w:rFonts w:hint="eastAsia"/>
          <w:rtl/>
        </w:rPr>
        <w:t>مُؤْمِنٌ،</w:t>
      </w:r>
      <w:r w:rsidRPr="003904FB">
        <w:rPr>
          <w:rStyle w:val="Char2"/>
          <w:rtl/>
        </w:rPr>
        <w:t xml:space="preserve"> </w:t>
      </w:r>
      <w:r w:rsidRPr="003904FB">
        <w:rPr>
          <w:rStyle w:val="Char2"/>
          <w:rFonts w:hint="eastAsia"/>
          <w:rtl/>
        </w:rPr>
        <w:t>وَمَنْ</w:t>
      </w:r>
      <w:r w:rsidRPr="003904FB">
        <w:rPr>
          <w:rStyle w:val="Char2"/>
          <w:rtl/>
        </w:rPr>
        <w:t xml:space="preserve"> </w:t>
      </w:r>
      <w:r w:rsidRPr="003904FB">
        <w:rPr>
          <w:rStyle w:val="Char2"/>
          <w:rFonts w:hint="eastAsia"/>
          <w:rtl/>
        </w:rPr>
        <w:t>جَاهَدَهُمْ</w:t>
      </w:r>
      <w:r w:rsidRPr="003904FB">
        <w:rPr>
          <w:rStyle w:val="Char2"/>
          <w:rtl/>
        </w:rPr>
        <w:t xml:space="preserve"> </w:t>
      </w:r>
      <w:r w:rsidRPr="003904FB">
        <w:rPr>
          <w:rStyle w:val="Char2"/>
          <w:rFonts w:hint="eastAsia"/>
          <w:rtl/>
        </w:rPr>
        <w:t>بِقَلْبِهِ</w:t>
      </w:r>
      <w:r w:rsidRPr="003904FB">
        <w:rPr>
          <w:rStyle w:val="Char2"/>
          <w:rtl/>
        </w:rPr>
        <w:t xml:space="preserve"> </w:t>
      </w:r>
      <w:r w:rsidRPr="003904FB">
        <w:rPr>
          <w:rStyle w:val="Char2"/>
          <w:rFonts w:hint="eastAsia"/>
          <w:rtl/>
        </w:rPr>
        <w:t>فَهُوَ</w:t>
      </w:r>
      <w:r w:rsidRPr="003904FB">
        <w:rPr>
          <w:rStyle w:val="Char2"/>
          <w:rtl/>
        </w:rPr>
        <w:t xml:space="preserve"> </w:t>
      </w:r>
      <w:r w:rsidRPr="003904FB">
        <w:rPr>
          <w:rStyle w:val="Char2"/>
          <w:rFonts w:hint="eastAsia"/>
          <w:rtl/>
        </w:rPr>
        <w:t>مُؤْمِنٌ،</w:t>
      </w:r>
      <w:r w:rsidRPr="003904FB">
        <w:rPr>
          <w:rStyle w:val="Char2"/>
          <w:rtl/>
        </w:rPr>
        <w:t xml:space="preserve"> </w:t>
      </w:r>
      <w:r w:rsidRPr="003904FB">
        <w:rPr>
          <w:rStyle w:val="Char2"/>
          <w:rFonts w:hint="eastAsia"/>
          <w:rtl/>
        </w:rPr>
        <w:t>وَلَيْسَ</w:t>
      </w:r>
      <w:r w:rsidRPr="003904FB">
        <w:rPr>
          <w:rStyle w:val="Char2"/>
          <w:rtl/>
        </w:rPr>
        <w:t xml:space="preserve"> </w:t>
      </w:r>
      <w:r w:rsidRPr="003904FB">
        <w:rPr>
          <w:rStyle w:val="Char2"/>
          <w:rFonts w:hint="eastAsia"/>
          <w:rtl/>
        </w:rPr>
        <w:t>وَرَاءَ</w:t>
      </w:r>
      <w:r w:rsidRPr="003904FB">
        <w:rPr>
          <w:rStyle w:val="Char2"/>
          <w:rtl/>
        </w:rPr>
        <w:t xml:space="preserve"> </w:t>
      </w:r>
      <w:r w:rsidRPr="003904FB">
        <w:rPr>
          <w:rStyle w:val="Char2"/>
          <w:rFonts w:hint="eastAsia"/>
          <w:rtl/>
        </w:rPr>
        <w:t>ذَلِكَ</w:t>
      </w:r>
      <w:r w:rsidRPr="003904FB">
        <w:rPr>
          <w:rStyle w:val="Char2"/>
          <w:rtl/>
        </w:rPr>
        <w:t xml:space="preserve"> </w:t>
      </w:r>
      <w:r w:rsidRPr="003904FB">
        <w:rPr>
          <w:rStyle w:val="Char2"/>
          <w:rFonts w:hint="eastAsia"/>
          <w:rtl/>
        </w:rPr>
        <w:t>مِنَ</w:t>
      </w:r>
      <w:r w:rsidRPr="003904FB">
        <w:rPr>
          <w:rStyle w:val="Char2"/>
          <w:rtl/>
        </w:rPr>
        <w:t xml:space="preserve"> </w:t>
      </w:r>
      <w:r w:rsidRPr="003904FB">
        <w:rPr>
          <w:rStyle w:val="Char2"/>
          <w:rFonts w:hint="eastAsia"/>
          <w:rtl/>
        </w:rPr>
        <w:t>الْإِيمَانِ</w:t>
      </w:r>
      <w:r w:rsidRPr="003904FB">
        <w:rPr>
          <w:rStyle w:val="Char2"/>
          <w:rtl/>
        </w:rPr>
        <w:t xml:space="preserve"> </w:t>
      </w:r>
      <w:r w:rsidRPr="003904FB">
        <w:rPr>
          <w:rStyle w:val="Char2"/>
          <w:rFonts w:hint="eastAsia"/>
          <w:rtl/>
        </w:rPr>
        <w:t>حَبَّةُ</w:t>
      </w:r>
      <w:r w:rsidRPr="003904FB">
        <w:rPr>
          <w:rStyle w:val="Char2"/>
          <w:rtl/>
        </w:rPr>
        <w:t xml:space="preserve"> </w:t>
      </w:r>
      <w:r w:rsidRPr="003904FB">
        <w:rPr>
          <w:rStyle w:val="Char2"/>
          <w:rFonts w:hint="eastAsia"/>
          <w:rtl/>
        </w:rPr>
        <w:t>خَرْدَلٍ</w:t>
      </w:r>
      <w:r w:rsidRPr="003904FB">
        <w:rPr>
          <w:rStyle w:val="Char2"/>
          <w:rFonts w:hint="cs"/>
          <w:rtl/>
        </w:rPr>
        <w:t>»</w:t>
      </w:r>
      <w:r w:rsidRPr="00C008F7">
        <w:rPr>
          <w:rStyle w:val="FootnoteReference"/>
          <w:rFonts w:cs="B Lotus"/>
          <w:sz w:val="28"/>
          <w:szCs w:val="28"/>
          <w:rtl/>
        </w:rPr>
        <w:footnoteReference w:id="190"/>
      </w:r>
      <w:r w:rsidR="0052737F">
        <w:rPr>
          <w:rFonts w:cs="B Lotus" w:hint="cs"/>
          <w:sz w:val="28"/>
          <w:szCs w:val="28"/>
          <w:rtl/>
        </w:rPr>
        <w:t>.</w:t>
      </w:r>
      <w:r w:rsidRPr="00984198">
        <w:rPr>
          <w:rFonts w:cs="B Lotus" w:hint="cs"/>
          <w:sz w:val="28"/>
          <w:szCs w:val="28"/>
          <w:rtl/>
        </w:rPr>
        <w:t xml:space="preserve"> </w:t>
      </w:r>
      <w:r w:rsidR="0052737F">
        <w:rPr>
          <w:rFonts w:cs="B Lotus" w:hint="cs"/>
          <w:sz w:val="28"/>
          <w:szCs w:val="28"/>
          <w:rtl/>
        </w:rPr>
        <w:t>«</w:t>
      </w:r>
      <w:r w:rsidRPr="00984198">
        <w:rPr>
          <w:rFonts w:cs="B Lotus" w:hint="cs"/>
          <w:sz w:val="28"/>
          <w:szCs w:val="28"/>
          <w:rtl/>
        </w:rPr>
        <w:t>هیچ پیامبری قبل از من نبوده که بر امتی مبعوث گردد مگر اینکه از امتش دوستان و یارانی برای او بوده که سنتش را گرفته و بدان عمل می</w:t>
      </w:r>
      <w:r w:rsidRPr="00984198">
        <w:rPr>
          <w:rFonts w:cs="B Lotus" w:hint="cs"/>
          <w:sz w:val="28"/>
          <w:szCs w:val="28"/>
          <w:cs/>
        </w:rPr>
        <w:t>‎</w:t>
      </w:r>
      <w:r w:rsidRPr="00984198">
        <w:rPr>
          <w:rFonts w:cs="B Lotus" w:hint="cs"/>
          <w:sz w:val="28"/>
          <w:szCs w:val="28"/>
          <w:rtl/>
        </w:rPr>
        <w:t>کردند و به اوامرش اقتدا</w:t>
      </w:r>
      <w:r w:rsidR="009D0387" w:rsidRPr="00984198">
        <w:rPr>
          <w:rFonts w:cs="B Lotus" w:hint="cs"/>
          <w:sz w:val="28"/>
          <w:szCs w:val="28"/>
          <w:rtl/>
        </w:rPr>
        <w:t xml:space="preserve"> می‌</w:t>
      </w:r>
      <w:r w:rsidR="004B2D8B">
        <w:rPr>
          <w:rFonts w:cs="B Lotus" w:hint="cs"/>
          <w:sz w:val="28"/>
          <w:szCs w:val="28"/>
          <w:rtl/>
        </w:rPr>
        <w:t>کردند</w:t>
      </w:r>
      <w:r w:rsidRPr="00984198">
        <w:rPr>
          <w:rFonts w:cs="B Lotus" w:hint="cs"/>
          <w:sz w:val="28"/>
          <w:szCs w:val="28"/>
          <w:rtl/>
        </w:rPr>
        <w:t xml:space="preserve"> و سپس کسانی پس از</w:t>
      </w:r>
      <w:r w:rsidR="009D0387" w:rsidRPr="00984198">
        <w:rPr>
          <w:rFonts w:cs="B Lotus" w:hint="cs"/>
          <w:sz w:val="28"/>
          <w:szCs w:val="28"/>
          <w:rtl/>
        </w:rPr>
        <w:t xml:space="preserve"> آن‌ها </w:t>
      </w:r>
      <w:r w:rsidRPr="00984198">
        <w:rPr>
          <w:rFonts w:cs="B Lotus" w:hint="cs"/>
          <w:sz w:val="28"/>
          <w:szCs w:val="28"/>
          <w:rtl/>
        </w:rPr>
        <w:t>جانشین</w:t>
      </w:r>
      <w:r w:rsidR="004B2D8B">
        <w:rPr>
          <w:rFonts w:cs="B Lotus"/>
          <w:sz w:val="28"/>
          <w:szCs w:val="28"/>
          <w:rtl/>
        </w:rPr>
        <w:softHyphen/>
      </w:r>
      <w:r w:rsidRPr="00984198">
        <w:rPr>
          <w:rFonts w:cs="B Lotus" w:hint="cs"/>
          <w:sz w:val="28"/>
          <w:szCs w:val="28"/>
          <w:rtl/>
        </w:rPr>
        <w:t>شان</w:t>
      </w:r>
      <w:r w:rsidR="009D0387" w:rsidRPr="00984198">
        <w:rPr>
          <w:rFonts w:cs="B Lotus" w:hint="cs"/>
          <w:sz w:val="28"/>
          <w:szCs w:val="28"/>
          <w:rtl/>
        </w:rPr>
        <w:t xml:space="preserve"> می‌</w:t>
      </w:r>
      <w:r w:rsidRPr="00984198">
        <w:rPr>
          <w:rFonts w:cs="B Lotus" w:hint="cs"/>
          <w:sz w:val="28"/>
          <w:szCs w:val="28"/>
          <w:rtl/>
        </w:rPr>
        <w:t>شدند که به گفته</w:t>
      </w:r>
      <w:r w:rsidR="00AC25A8" w:rsidRPr="00984198">
        <w:rPr>
          <w:rFonts w:cs="B Lotus" w:hint="cs"/>
          <w:sz w:val="28"/>
          <w:szCs w:val="28"/>
          <w:rtl/>
        </w:rPr>
        <w:t xml:space="preserve">‌ی </w:t>
      </w:r>
      <w:r w:rsidRPr="00984198">
        <w:rPr>
          <w:rFonts w:cs="B Lotus" w:hint="cs"/>
          <w:sz w:val="28"/>
          <w:szCs w:val="28"/>
          <w:rtl/>
        </w:rPr>
        <w:t>خود عمل</w:t>
      </w:r>
      <w:r w:rsidR="009D0387" w:rsidRPr="00984198">
        <w:rPr>
          <w:rFonts w:cs="B Lotus" w:hint="cs"/>
          <w:sz w:val="28"/>
          <w:szCs w:val="28"/>
          <w:rtl/>
        </w:rPr>
        <w:t xml:space="preserve"> نمی‌</w:t>
      </w:r>
      <w:r w:rsidRPr="00984198">
        <w:rPr>
          <w:rFonts w:cs="B Lotus" w:hint="cs"/>
          <w:sz w:val="28"/>
          <w:szCs w:val="28"/>
          <w:rtl/>
        </w:rPr>
        <w:t>کردند و کاری</w:t>
      </w:r>
      <w:r w:rsidR="009D0387" w:rsidRPr="00984198">
        <w:rPr>
          <w:rFonts w:cs="B Lotus" w:hint="cs"/>
          <w:sz w:val="28"/>
          <w:szCs w:val="28"/>
          <w:rtl/>
        </w:rPr>
        <w:t xml:space="preserve"> می‌</w:t>
      </w:r>
      <w:r w:rsidRPr="00984198">
        <w:rPr>
          <w:rFonts w:cs="B Lotus" w:hint="cs"/>
          <w:sz w:val="28"/>
          <w:szCs w:val="28"/>
          <w:rtl/>
        </w:rPr>
        <w:t>کرد</w:t>
      </w:r>
      <w:r w:rsidR="004B2D8B">
        <w:rPr>
          <w:rFonts w:cs="B Lotus" w:hint="cs"/>
          <w:sz w:val="28"/>
          <w:szCs w:val="28"/>
          <w:rtl/>
        </w:rPr>
        <w:t>ند که بدان مامور نشده بودند، هر</w:t>
      </w:r>
      <w:r w:rsidRPr="00984198">
        <w:rPr>
          <w:rFonts w:cs="B Lotus" w:hint="cs"/>
          <w:sz w:val="28"/>
          <w:szCs w:val="28"/>
          <w:rtl/>
        </w:rPr>
        <w:t>کس با</w:t>
      </w:r>
      <w:r w:rsidR="009D0387" w:rsidRPr="00984198">
        <w:rPr>
          <w:rFonts w:cs="B Lotus" w:hint="cs"/>
          <w:sz w:val="28"/>
          <w:szCs w:val="28"/>
          <w:rtl/>
        </w:rPr>
        <w:t xml:space="preserve"> آن‌ها </w:t>
      </w:r>
      <w:r w:rsidR="004B2D8B">
        <w:rPr>
          <w:rFonts w:cs="B Lotus" w:hint="cs"/>
          <w:sz w:val="28"/>
          <w:szCs w:val="28"/>
          <w:rtl/>
        </w:rPr>
        <w:t>جهاد و مبارزه کند مومن است</w:t>
      </w:r>
      <w:r w:rsidRPr="00984198">
        <w:rPr>
          <w:rFonts w:cs="B Lotus" w:hint="cs"/>
          <w:sz w:val="28"/>
          <w:szCs w:val="28"/>
          <w:rtl/>
        </w:rPr>
        <w:t xml:space="preserve"> و هرکس با زبانش با</w:t>
      </w:r>
      <w:r w:rsidR="009D0387" w:rsidRPr="00984198">
        <w:rPr>
          <w:rFonts w:cs="B Lotus" w:hint="cs"/>
          <w:sz w:val="28"/>
          <w:szCs w:val="28"/>
          <w:rtl/>
        </w:rPr>
        <w:t xml:space="preserve"> آن‌ها </w:t>
      </w:r>
      <w:r w:rsidR="004B2D8B">
        <w:rPr>
          <w:rFonts w:cs="B Lotus" w:hint="cs"/>
          <w:sz w:val="28"/>
          <w:szCs w:val="28"/>
          <w:rtl/>
        </w:rPr>
        <w:t>جهاد و مبارزه کند مومن</w:t>
      </w:r>
      <w:r w:rsidRPr="00984198">
        <w:rPr>
          <w:rFonts w:cs="B Lotus" w:hint="cs"/>
          <w:sz w:val="28"/>
          <w:szCs w:val="28"/>
          <w:rtl/>
        </w:rPr>
        <w:t xml:space="preserve"> </w:t>
      </w:r>
      <w:r w:rsidR="004B2D8B">
        <w:rPr>
          <w:rFonts w:cs="B Lotus" w:hint="cs"/>
          <w:sz w:val="28"/>
          <w:szCs w:val="28"/>
          <w:rtl/>
        </w:rPr>
        <w:t xml:space="preserve">است </w:t>
      </w:r>
      <w:r w:rsidRPr="00984198">
        <w:rPr>
          <w:rFonts w:cs="B Lotus" w:hint="cs"/>
          <w:sz w:val="28"/>
          <w:szCs w:val="28"/>
          <w:rtl/>
        </w:rPr>
        <w:t>و هرکس با قلبش با</w:t>
      </w:r>
      <w:r w:rsidR="009D0387" w:rsidRPr="00984198">
        <w:rPr>
          <w:rFonts w:cs="B Lotus" w:hint="cs"/>
          <w:sz w:val="28"/>
          <w:szCs w:val="28"/>
          <w:rtl/>
        </w:rPr>
        <w:t xml:space="preserve"> آن‌ها </w:t>
      </w:r>
      <w:r w:rsidRPr="00984198">
        <w:rPr>
          <w:rFonts w:cs="B Lotus" w:hint="cs"/>
          <w:sz w:val="28"/>
          <w:szCs w:val="28"/>
          <w:rtl/>
        </w:rPr>
        <w:t>جهاد و مبارزه کند، مومن</w:t>
      </w:r>
      <w:r w:rsidR="009D0387" w:rsidRPr="00984198">
        <w:rPr>
          <w:rFonts w:cs="B Lotus" w:hint="cs"/>
          <w:sz w:val="28"/>
          <w:szCs w:val="28"/>
          <w:rtl/>
        </w:rPr>
        <w:t xml:space="preserve"> می‌</w:t>
      </w:r>
      <w:r w:rsidR="004B2D8B">
        <w:rPr>
          <w:rFonts w:cs="B Lotus" w:hint="cs"/>
          <w:sz w:val="28"/>
          <w:szCs w:val="28"/>
          <w:rtl/>
        </w:rPr>
        <w:t>باشد</w:t>
      </w:r>
      <w:r w:rsidRPr="00984198">
        <w:rPr>
          <w:rFonts w:cs="B Lotus" w:hint="cs"/>
          <w:sz w:val="28"/>
          <w:szCs w:val="28"/>
          <w:rtl/>
        </w:rPr>
        <w:t xml:space="preserve"> و پس از این (مخالفت با قلب) به اندازه</w:t>
      </w:r>
      <w:r w:rsidR="00AC25A8" w:rsidRPr="00984198">
        <w:rPr>
          <w:rFonts w:cs="B Lotus" w:hint="cs"/>
          <w:sz w:val="28"/>
          <w:szCs w:val="28"/>
          <w:rtl/>
        </w:rPr>
        <w:t xml:space="preserve">‌ی </w:t>
      </w:r>
      <w:r w:rsidRPr="00984198">
        <w:rPr>
          <w:rFonts w:cs="B Lotus" w:hint="cs"/>
          <w:sz w:val="28"/>
          <w:szCs w:val="28"/>
          <w:rtl/>
        </w:rPr>
        <w:t>دانه</w:t>
      </w:r>
      <w:r w:rsidR="00AC25A8" w:rsidRPr="00984198">
        <w:rPr>
          <w:rFonts w:cs="B Lotus" w:hint="cs"/>
          <w:sz w:val="28"/>
          <w:szCs w:val="28"/>
          <w:rtl/>
        </w:rPr>
        <w:t xml:space="preserve">‌ی </w:t>
      </w:r>
      <w:r w:rsidRPr="00984198">
        <w:rPr>
          <w:rFonts w:cs="B Lotus" w:hint="cs"/>
          <w:sz w:val="28"/>
          <w:szCs w:val="28"/>
          <w:rtl/>
        </w:rPr>
        <w:t>خردلی (ذره</w:t>
      </w:r>
      <w:r w:rsidR="00AC25A8" w:rsidRPr="00984198">
        <w:rPr>
          <w:rFonts w:cs="B Lotus" w:hint="cs"/>
          <w:sz w:val="28"/>
          <w:szCs w:val="28"/>
          <w:rtl/>
        </w:rPr>
        <w:t>‌ای)</w:t>
      </w:r>
      <w:r w:rsidRPr="00984198">
        <w:rPr>
          <w:rFonts w:cs="B Lotus" w:hint="cs"/>
          <w:sz w:val="28"/>
          <w:szCs w:val="28"/>
          <w:rtl/>
        </w:rPr>
        <w:t xml:space="preserve"> ایمان وجود ندارد</w:t>
      </w:r>
      <w:r w:rsidR="0052737F">
        <w:rPr>
          <w:rFonts w:cs="B Lotus" w:hint="cs"/>
          <w:sz w:val="28"/>
          <w:szCs w:val="28"/>
          <w:rtl/>
        </w:rPr>
        <w:t>»</w:t>
      </w:r>
      <w:r w:rsidRPr="00984198">
        <w:rPr>
          <w:rFonts w:cs="B Lotus" w:hint="cs"/>
          <w:sz w:val="28"/>
          <w:szCs w:val="28"/>
          <w:rtl/>
        </w:rPr>
        <w:t xml:space="preserve">. </w:t>
      </w:r>
    </w:p>
    <w:p w:rsidR="00C5413C" w:rsidRPr="0034238A" w:rsidRDefault="00C5413C" w:rsidP="004B2D8B">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شیخ الاسلام ابن تیمیه </w:t>
      </w:r>
      <w:r w:rsidR="004B2D8B" w:rsidRPr="004B2D8B">
        <w:rPr>
          <w:rFonts w:cs="B Lotus" w:hint="cs"/>
          <w:noProof/>
          <w:rtl/>
        </w:rPr>
        <w:t>رحمه</w:t>
      </w:r>
      <w:r w:rsidR="004B2D8B" w:rsidRPr="004B2D8B">
        <w:rPr>
          <w:rFonts w:cs="B Lotus" w:hint="cs"/>
          <w:noProof/>
          <w:rtl/>
        </w:rPr>
        <w:softHyphen/>
        <w:t>الله</w:t>
      </w:r>
      <w:r w:rsidRPr="00984198">
        <w:rPr>
          <w:rFonts w:cs="B Lotus" w:hint="cs"/>
          <w:sz w:val="28"/>
          <w:szCs w:val="28"/>
          <w:rtl/>
        </w:rPr>
        <w:t xml:space="preserve"> این مساله را در شرح آیه</w:t>
      </w:r>
      <w:r w:rsidR="00AC25A8" w:rsidRPr="00984198">
        <w:rPr>
          <w:rFonts w:cs="B Lotus" w:hint="cs"/>
          <w:sz w:val="28"/>
          <w:szCs w:val="28"/>
          <w:rtl/>
        </w:rPr>
        <w:t xml:space="preserve">‌ی </w:t>
      </w:r>
      <w:r w:rsidRPr="00984198">
        <w:rPr>
          <w:rFonts w:cs="B Lotus" w:hint="cs"/>
          <w:sz w:val="28"/>
          <w:szCs w:val="28"/>
          <w:rtl/>
        </w:rPr>
        <w:t>سوره</w:t>
      </w:r>
      <w:r w:rsidR="00AC25A8" w:rsidRPr="00984198">
        <w:rPr>
          <w:rFonts w:cs="B Lotus" w:hint="cs"/>
          <w:sz w:val="28"/>
          <w:szCs w:val="28"/>
          <w:rtl/>
        </w:rPr>
        <w:t xml:space="preserve">‌ی </w:t>
      </w:r>
      <w:r w:rsidRPr="00984198">
        <w:rPr>
          <w:rFonts w:cs="B Lotus" w:hint="cs"/>
          <w:sz w:val="28"/>
          <w:szCs w:val="28"/>
          <w:rtl/>
        </w:rPr>
        <w:t>توبه</w:t>
      </w:r>
      <w:r w:rsidR="000A6AEF" w:rsidRPr="00984198">
        <w:rPr>
          <w:rFonts w:cs="B Lotus" w:hint="cs"/>
          <w:sz w:val="28"/>
          <w:szCs w:val="28"/>
          <w:rtl/>
        </w:rPr>
        <w:t xml:space="preserve"> </w:t>
      </w:r>
      <w:r w:rsidR="000A6AEF">
        <w:rPr>
          <w:rFonts w:ascii="Traditional Arabic" w:hAnsi="Traditional Arabic" w:cs="Traditional Arabic"/>
          <w:sz w:val="28"/>
          <w:szCs w:val="28"/>
          <w:rtl/>
        </w:rPr>
        <w:t>﴿</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تَّخَذُوٓاْ</w:t>
      </w:r>
      <w:r w:rsidR="0034238A">
        <w:rPr>
          <w:rFonts w:ascii="KFGQPC Uthmanic Script HAFS" w:hAnsi="KFGQPC Uthmanic Script HAFS" w:cs="KFGQPC Uthmanic Script HAFS"/>
          <w:sz w:val="28"/>
          <w:szCs w:val="28"/>
          <w:rtl/>
        </w:rPr>
        <w:t xml:space="preserve"> أَحۡبَارَهُمۡ وَرُهۡبَٰنَهُمۡ أَرۡبَابٗا مِّن دُونِ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للَّهِ</w:t>
      </w:r>
      <w:r w:rsidR="0034238A">
        <w:rPr>
          <w:rFonts w:ascii="Traditional Arabic" w:hAnsi="Traditional Arabic" w:cs="Traditional Arabic"/>
          <w:sz w:val="28"/>
          <w:szCs w:val="28"/>
          <w:rtl/>
        </w:rPr>
        <w:t>﴾</w:t>
      </w:r>
      <w:r w:rsidRPr="00984198">
        <w:rPr>
          <w:rFonts w:cs="B Lotus" w:hint="cs"/>
          <w:sz w:val="28"/>
          <w:szCs w:val="28"/>
          <w:rtl/>
        </w:rPr>
        <w:t xml:space="preserve"> و حدیث عدی بن حاتم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توضیح داده و</w:t>
      </w:r>
      <w:r w:rsidR="009D0387" w:rsidRPr="00984198">
        <w:rPr>
          <w:rFonts w:cs="B Lotus" w:hint="cs"/>
          <w:sz w:val="28"/>
          <w:szCs w:val="28"/>
          <w:rtl/>
        </w:rPr>
        <w:t xml:space="preserve"> می‌</w:t>
      </w:r>
      <w:r w:rsidRPr="00984198">
        <w:rPr>
          <w:rFonts w:cs="B Lotus" w:hint="cs"/>
          <w:sz w:val="28"/>
          <w:szCs w:val="28"/>
          <w:rtl/>
        </w:rPr>
        <w:t>گوید: و</w:t>
      </w:r>
      <w:r w:rsidR="00CC6F7E" w:rsidRPr="00984198">
        <w:rPr>
          <w:rFonts w:cs="B Lotus" w:hint="cs"/>
          <w:sz w:val="28"/>
          <w:szCs w:val="28"/>
          <w:rtl/>
        </w:rPr>
        <w:t xml:space="preserve"> آن‌هایی</w:t>
      </w:r>
      <w:r w:rsidRPr="00984198">
        <w:rPr>
          <w:rFonts w:cs="B Lotus" w:hint="cs"/>
          <w:sz w:val="28"/>
          <w:szCs w:val="28"/>
          <w:rtl/>
        </w:rPr>
        <w:t xml:space="preserve"> که علما و عبادتگزاران</w:t>
      </w:r>
      <w:r w:rsidR="004B2D8B">
        <w:rPr>
          <w:rFonts w:cs="B Lotus"/>
          <w:sz w:val="28"/>
          <w:szCs w:val="28"/>
          <w:rtl/>
        </w:rPr>
        <w:softHyphen/>
      </w:r>
      <w:r w:rsidRPr="00984198">
        <w:rPr>
          <w:rFonts w:cs="B Lotus" w:hint="cs"/>
          <w:sz w:val="28"/>
          <w:szCs w:val="28"/>
          <w:rtl/>
        </w:rPr>
        <w:t>شان را خداگونه</w:t>
      </w:r>
      <w:r w:rsidR="009D0387" w:rsidRPr="00984198">
        <w:rPr>
          <w:rFonts w:cs="B Lotus" w:hint="cs"/>
          <w:sz w:val="28"/>
          <w:szCs w:val="28"/>
          <w:rtl/>
        </w:rPr>
        <w:t xml:space="preserve">‌هایی </w:t>
      </w:r>
      <w:r w:rsidRPr="00984198">
        <w:rPr>
          <w:rFonts w:cs="B Lotus" w:hint="cs"/>
          <w:sz w:val="28"/>
          <w:szCs w:val="28"/>
          <w:rtl/>
        </w:rPr>
        <w:t>به جز الله عزوجل گرفتند بدین</w:t>
      </w:r>
      <w:r w:rsidR="004B2D8B">
        <w:rPr>
          <w:rFonts w:cs="B Lotus"/>
          <w:sz w:val="28"/>
          <w:szCs w:val="28"/>
          <w:rtl/>
        </w:rPr>
        <w:softHyphen/>
      </w:r>
      <w:r w:rsidR="004B2D8B">
        <w:rPr>
          <w:rFonts w:cs="B Lotus" w:hint="cs"/>
          <w:sz w:val="28"/>
          <w:szCs w:val="28"/>
          <w:rtl/>
        </w:rPr>
        <w:t>گونه که در حلال کردن آنچه</w:t>
      </w:r>
      <w:r w:rsidRPr="00984198">
        <w:rPr>
          <w:rFonts w:cs="B Lotus" w:hint="cs"/>
          <w:sz w:val="28"/>
          <w:szCs w:val="28"/>
          <w:rtl/>
        </w:rPr>
        <w:t xml:space="preserve"> الله عزو</w:t>
      </w:r>
      <w:r w:rsidR="004B2D8B">
        <w:rPr>
          <w:rFonts w:cs="B Lotus" w:hint="cs"/>
          <w:sz w:val="28"/>
          <w:szCs w:val="28"/>
          <w:rtl/>
        </w:rPr>
        <w:t xml:space="preserve">جل حرام کرده و حرام کردن آنچه </w:t>
      </w:r>
      <w:r w:rsidRPr="00984198">
        <w:rPr>
          <w:rFonts w:cs="B Lotus" w:hint="cs"/>
          <w:sz w:val="28"/>
          <w:szCs w:val="28"/>
          <w:rtl/>
        </w:rPr>
        <w:t>حلال قرار داده از</w:t>
      </w:r>
      <w:r w:rsidR="009D0387" w:rsidRPr="00984198">
        <w:rPr>
          <w:rFonts w:cs="B Lotus" w:hint="cs"/>
          <w:sz w:val="28"/>
          <w:szCs w:val="28"/>
          <w:rtl/>
        </w:rPr>
        <w:t xml:space="preserve"> آن‌ها </w:t>
      </w:r>
      <w:r w:rsidRPr="00984198">
        <w:rPr>
          <w:rFonts w:cs="B Lotus" w:hint="cs"/>
          <w:sz w:val="28"/>
          <w:szCs w:val="28"/>
          <w:rtl/>
        </w:rPr>
        <w:t>اطاعت می</w:t>
      </w:r>
      <w:r w:rsidRPr="00984198">
        <w:rPr>
          <w:rFonts w:cs="B Lotus" w:hint="cs"/>
          <w:sz w:val="28"/>
          <w:szCs w:val="28"/>
          <w:cs/>
        </w:rPr>
        <w:t>‎</w:t>
      </w:r>
      <w:r w:rsidRPr="00984198">
        <w:rPr>
          <w:rFonts w:cs="B Lotus" w:hint="cs"/>
          <w:sz w:val="28"/>
          <w:szCs w:val="28"/>
          <w:rtl/>
        </w:rPr>
        <w:t>کنند، بر دو وجه</w:t>
      </w:r>
      <w:r w:rsidR="009D0387" w:rsidRPr="00984198">
        <w:rPr>
          <w:rFonts w:cs="B Lotus" w:hint="cs"/>
          <w:sz w:val="28"/>
          <w:szCs w:val="28"/>
          <w:rtl/>
        </w:rPr>
        <w:t xml:space="preserve"> می‌</w:t>
      </w:r>
      <w:r w:rsidRPr="00984198">
        <w:rPr>
          <w:rFonts w:cs="B Lotus" w:hint="cs"/>
          <w:sz w:val="28"/>
          <w:szCs w:val="28"/>
          <w:rtl/>
        </w:rPr>
        <w:t xml:space="preserve">باشند: </w:t>
      </w:r>
    </w:p>
    <w:p w:rsidR="00C5413C" w:rsidRPr="00984198" w:rsidRDefault="00C5413C" w:rsidP="004B2D8B">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الف) وجه اول آن است که</w:t>
      </w:r>
      <w:r w:rsidR="009D0387" w:rsidRPr="00984198">
        <w:rPr>
          <w:rFonts w:cs="B Lotus" w:hint="cs"/>
          <w:sz w:val="28"/>
          <w:szCs w:val="28"/>
          <w:rtl/>
        </w:rPr>
        <w:t xml:space="preserve"> می‌</w:t>
      </w:r>
      <w:r w:rsidRPr="00984198">
        <w:rPr>
          <w:rFonts w:cs="B Lotus" w:hint="cs"/>
          <w:sz w:val="28"/>
          <w:szCs w:val="28"/>
          <w:rtl/>
        </w:rPr>
        <w:t>دانند</w:t>
      </w:r>
      <w:r w:rsidR="009D0387" w:rsidRPr="00984198">
        <w:rPr>
          <w:rFonts w:cs="B Lotus" w:hint="cs"/>
          <w:sz w:val="28"/>
          <w:szCs w:val="28"/>
          <w:rtl/>
        </w:rPr>
        <w:t xml:space="preserve"> آن‌ها </w:t>
      </w:r>
      <w:r w:rsidRPr="00984198">
        <w:rPr>
          <w:rFonts w:cs="B Lotus" w:hint="cs"/>
          <w:sz w:val="28"/>
          <w:szCs w:val="28"/>
          <w:rtl/>
        </w:rPr>
        <w:t>دین الله ع</w:t>
      </w:r>
      <w:r w:rsidR="004B2D8B">
        <w:rPr>
          <w:rFonts w:cs="B Lotus" w:hint="cs"/>
          <w:sz w:val="28"/>
          <w:szCs w:val="28"/>
          <w:rtl/>
        </w:rPr>
        <w:t>زوجل را تبدیل کرده و با این همه</w:t>
      </w:r>
      <w:r w:rsidRPr="00984198">
        <w:rPr>
          <w:rFonts w:cs="B Lotus" w:hint="cs"/>
          <w:sz w:val="28"/>
          <w:szCs w:val="28"/>
          <w:rtl/>
        </w:rPr>
        <w:t xml:space="preserve"> از</w:t>
      </w:r>
      <w:r w:rsidR="009D0387" w:rsidRPr="00984198">
        <w:rPr>
          <w:rFonts w:cs="B Lotus" w:hint="cs"/>
          <w:sz w:val="28"/>
          <w:szCs w:val="28"/>
          <w:rtl/>
        </w:rPr>
        <w:t xml:space="preserve"> آن‌ها </w:t>
      </w:r>
      <w:r w:rsidRPr="00984198">
        <w:rPr>
          <w:rFonts w:cs="B Lotus" w:hint="cs"/>
          <w:sz w:val="28"/>
          <w:szCs w:val="28"/>
          <w:rtl/>
        </w:rPr>
        <w:t xml:space="preserve">تبیعت </w:t>
      </w:r>
      <w:r w:rsidR="004B2D8B">
        <w:rPr>
          <w:rFonts w:cs="B Lotus" w:hint="cs"/>
          <w:sz w:val="28"/>
          <w:szCs w:val="28"/>
          <w:rtl/>
        </w:rPr>
        <w:t xml:space="preserve">نموده </w:t>
      </w:r>
      <w:r w:rsidRPr="00984198">
        <w:rPr>
          <w:rFonts w:cs="B Lotus" w:hint="cs"/>
          <w:sz w:val="28"/>
          <w:szCs w:val="28"/>
          <w:rtl/>
        </w:rPr>
        <w:t>و پیروی</w:t>
      </w:r>
      <w:r w:rsidR="009D0387" w:rsidRPr="00984198">
        <w:rPr>
          <w:rFonts w:cs="B Lotus" w:hint="cs"/>
          <w:sz w:val="28"/>
          <w:szCs w:val="28"/>
          <w:rtl/>
        </w:rPr>
        <w:t xml:space="preserve"> می‌</w:t>
      </w:r>
      <w:r w:rsidR="004B2D8B">
        <w:rPr>
          <w:rFonts w:cs="B Lotus" w:hint="cs"/>
          <w:sz w:val="28"/>
          <w:szCs w:val="28"/>
          <w:rtl/>
        </w:rPr>
        <w:t>کنند و معتقد به تحریم آنچه</w:t>
      </w:r>
      <w:r w:rsidRPr="00984198">
        <w:rPr>
          <w:rFonts w:cs="B Lotus" w:hint="cs"/>
          <w:sz w:val="28"/>
          <w:szCs w:val="28"/>
          <w:rtl/>
        </w:rPr>
        <w:t xml:space="preserve"> الله عزوجل حلال</w:t>
      </w:r>
      <w:r w:rsidR="004B2D8B">
        <w:rPr>
          <w:rFonts w:cs="B Lotus" w:hint="cs"/>
          <w:sz w:val="28"/>
          <w:szCs w:val="28"/>
          <w:rtl/>
        </w:rPr>
        <w:t xml:space="preserve"> کرده و تحلیل آنچه</w:t>
      </w:r>
      <w:r w:rsidRPr="00984198">
        <w:rPr>
          <w:rFonts w:cs="B Lotus" w:hint="cs"/>
          <w:sz w:val="28"/>
          <w:szCs w:val="28"/>
          <w:rtl/>
        </w:rPr>
        <w:t xml:space="preserve"> حرام کرده</w:t>
      </w:r>
      <w:r w:rsidR="009D0387" w:rsidRPr="00984198">
        <w:rPr>
          <w:rFonts w:cs="B Lotus" w:hint="cs"/>
          <w:sz w:val="28"/>
          <w:szCs w:val="28"/>
          <w:rtl/>
        </w:rPr>
        <w:t xml:space="preserve"> می‌</w:t>
      </w:r>
      <w:r w:rsidRPr="00984198">
        <w:rPr>
          <w:rFonts w:cs="B Lotus" w:hint="cs"/>
          <w:sz w:val="28"/>
          <w:szCs w:val="28"/>
          <w:rtl/>
        </w:rPr>
        <w:t>باشد.</w:t>
      </w:r>
      <w:r w:rsidR="004B2D8B">
        <w:rPr>
          <w:rFonts w:cs="B Lotus" w:hint="cs"/>
          <w:sz w:val="28"/>
          <w:szCs w:val="28"/>
          <w:rtl/>
        </w:rPr>
        <w:t xml:space="preserve"> و در این امر از روسای خود پیروی کرده با ا</w:t>
      </w:r>
      <w:r w:rsidRPr="00984198">
        <w:rPr>
          <w:rFonts w:cs="B Lotus" w:hint="cs"/>
          <w:sz w:val="28"/>
          <w:szCs w:val="28"/>
          <w:rtl/>
        </w:rPr>
        <w:t>ی</w:t>
      </w:r>
      <w:r w:rsidR="004B2D8B">
        <w:rPr>
          <w:rFonts w:cs="B Lotus" w:hint="cs"/>
          <w:sz w:val="28"/>
          <w:szCs w:val="28"/>
          <w:rtl/>
        </w:rPr>
        <w:t>ن</w:t>
      </w:r>
      <w:r w:rsidRPr="00984198">
        <w:rPr>
          <w:rFonts w:cs="B Lotus" w:hint="cs"/>
          <w:sz w:val="28"/>
          <w:szCs w:val="28"/>
          <w:rtl/>
        </w:rPr>
        <w:t>که</w:t>
      </w:r>
      <w:r w:rsidR="009D0387" w:rsidRPr="00984198">
        <w:rPr>
          <w:rFonts w:cs="B Lotus" w:hint="cs"/>
          <w:sz w:val="28"/>
          <w:szCs w:val="28"/>
          <w:rtl/>
        </w:rPr>
        <w:t xml:space="preserve"> می‌</w:t>
      </w:r>
      <w:r w:rsidRPr="00984198">
        <w:rPr>
          <w:rFonts w:cs="B Lotus" w:hint="cs"/>
          <w:sz w:val="28"/>
          <w:szCs w:val="28"/>
          <w:rtl/>
        </w:rPr>
        <w:t>دانند،</w:t>
      </w:r>
      <w:r w:rsidR="009D0387" w:rsidRPr="00984198">
        <w:rPr>
          <w:rFonts w:cs="B Lotus" w:hint="cs"/>
          <w:sz w:val="28"/>
          <w:szCs w:val="28"/>
          <w:rtl/>
        </w:rPr>
        <w:t xml:space="preserve"> آن‌ها </w:t>
      </w:r>
      <w:r w:rsidRPr="00984198">
        <w:rPr>
          <w:rFonts w:cs="B Lotus" w:hint="cs"/>
          <w:sz w:val="28"/>
          <w:szCs w:val="28"/>
          <w:rtl/>
        </w:rPr>
        <w:t>با دین انبیاء مخالفت کرده</w:t>
      </w:r>
      <w:r w:rsidR="00AC25A8" w:rsidRPr="00984198">
        <w:rPr>
          <w:rFonts w:cs="B Lotus" w:hint="cs"/>
          <w:sz w:val="28"/>
          <w:szCs w:val="28"/>
          <w:rtl/>
        </w:rPr>
        <w:t>‌اند،</w:t>
      </w:r>
      <w:r w:rsidRPr="00984198">
        <w:rPr>
          <w:rFonts w:cs="B Lotus" w:hint="cs"/>
          <w:sz w:val="28"/>
          <w:szCs w:val="28"/>
          <w:rtl/>
        </w:rPr>
        <w:t xml:space="preserve"> که در اینصورت چنین افرادی کفر ورزیده و </w:t>
      </w:r>
      <w:r w:rsidR="004B2D8B" w:rsidRPr="00984198">
        <w:rPr>
          <w:rFonts w:cs="B Lotus" w:hint="cs"/>
          <w:sz w:val="28"/>
          <w:szCs w:val="28"/>
          <w:rtl/>
        </w:rPr>
        <w:t xml:space="preserve">در تشریع دین </w:t>
      </w:r>
      <w:r w:rsidRPr="00984198">
        <w:rPr>
          <w:rFonts w:cs="B Lotus" w:hint="cs"/>
          <w:sz w:val="28"/>
          <w:szCs w:val="28"/>
          <w:rtl/>
        </w:rPr>
        <w:t xml:space="preserve">برای الله و رسولش </w:t>
      </w:r>
      <w:r w:rsidR="004B2D8B">
        <w:rPr>
          <w:rFonts w:ascii="Arial" w:hAnsi="Arial" w:cs="CTraditional Arabic" w:hint="cs"/>
          <w:sz w:val="28"/>
          <w:szCs w:val="28"/>
          <w:rtl/>
        </w:rPr>
        <w:t>ح</w:t>
      </w:r>
      <w:r w:rsidRPr="00984198">
        <w:rPr>
          <w:rFonts w:cs="B Lotus" w:hint="cs"/>
          <w:sz w:val="28"/>
          <w:szCs w:val="28"/>
          <w:rtl/>
        </w:rPr>
        <w:t xml:space="preserve"> شریک قائل شده</w:t>
      </w:r>
      <w:r w:rsidR="00AC25A8" w:rsidRPr="00984198">
        <w:rPr>
          <w:rFonts w:cs="B Lotus" w:hint="cs"/>
          <w:sz w:val="28"/>
          <w:szCs w:val="28"/>
          <w:rtl/>
        </w:rPr>
        <w:t>‌اند،</w:t>
      </w:r>
      <w:r w:rsidRPr="00984198">
        <w:rPr>
          <w:rFonts w:cs="B Lotus" w:hint="cs"/>
          <w:sz w:val="28"/>
          <w:szCs w:val="28"/>
          <w:rtl/>
        </w:rPr>
        <w:t xml:space="preserve"> گرچه برای روسای</w:t>
      </w:r>
      <w:r w:rsidR="004B2D8B">
        <w:rPr>
          <w:rFonts w:cs="B Lotus"/>
          <w:sz w:val="28"/>
          <w:szCs w:val="28"/>
          <w:rtl/>
        </w:rPr>
        <w:softHyphen/>
      </w:r>
      <w:r w:rsidRPr="00984198">
        <w:rPr>
          <w:rFonts w:cs="B Lotus" w:hint="cs"/>
          <w:sz w:val="28"/>
          <w:szCs w:val="28"/>
          <w:rtl/>
        </w:rPr>
        <w:t>شان نماز نگزارده و برای</w:t>
      </w:r>
      <w:r w:rsidR="009D0387" w:rsidRPr="00984198">
        <w:rPr>
          <w:rFonts w:cs="B Lotus" w:hint="cs"/>
          <w:sz w:val="28"/>
          <w:szCs w:val="28"/>
          <w:rtl/>
        </w:rPr>
        <w:t xml:space="preserve"> آن‌ها </w:t>
      </w:r>
      <w:r w:rsidRPr="00984198">
        <w:rPr>
          <w:rFonts w:cs="B Lotus" w:hint="cs"/>
          <w:sz w:val="28"/>
          <w:szCs w:val="28"/>
          <w:rtl/>
        </w:rPr>
        <w:t>سجده نکرده</w:t>
      </w:r>
      <w:r w:rsidR="00AC25A8" w:rsidRPr="00984198">
        <w:rPr>
          <w:rFonts w:cs="B Lotus" w:hint="cs"/>
          <w:sz w:val="28"/>
          <w:szCs w:val="28"/>
          <w:rtl/>
        </w:rPr>
        <w:t>‌اند.</w:t>
      </w:r>
      <w:r w:rsidRPr="00984198">
        <w:rPr>
          <w:rFonts w:cs="B Lotus" w:hint="cs"/>
          <w:sz w:val="28"/>
          <w:szCs w:val="28"/>
          <w:rtl/>
        </w:rPr>
        <w:t xml:space="preserve"> بنابراین هرآنکه دیگری را در آنچه که مخالف با دین است ب</w:t>
      </w:r>
      <w:r w:rsidR="004B2D8B">
        <w:rPr>
          <w:rFonts w:cs="B Lotus" w:hint="cs"/>
          <w:sz w:val="28"/>
          <w:szCs w:val="28"/>
          <w:rtl/>
        </w:rPr>
        <w:t>ا این</w:t>
      </w:r>
      <w:r w:rsidRPr="00984198">
        <w:rPr>
          <w:rFonts w:cs="B Lotus" w:hint="cs"/>
          <w:sz w:val="28"/>
          <w:szCs w:val="28"/>
          <w:rtl/>
        </w:rPr>
        <w:t>که</w:t>
      </w:r>
      <w:r w:rsidR="009D0387" w:rsidRPr="00984198">
        <w:rPr>
          <w:rFonts w:cs="B Lotus" w:hint="cs"/>
          <w:sz w:val="28"/>
          <w:szCs w:val="28"/>
          <w:rtl/>
        </w:rPr>
        <w:t xml:space="preserve"> می‌</w:t>
      </w:r>
      <w:r w:rsidRPr="00984198">
        <w:rPr>
          <w:rFonts w:cs="B Lotus" w:hint="cs"/>
          <w:sz w:val="28"/>
          <w:szCs w:val="28"/>
          <w:rtl/>
        </w:rPr>
        <w:t xml:space="preserve">داند او بر خلاف دین است، تبعیت کند و بدانچه که وی برخلاف رهنمودهای الله و رسولش </w:t>
      </w:r>
      <w:r w:rsidR="004B2D8B">
        <w:rPr>
          <w:rFonts w:ascii="Arial" w:hAnsi="Arial" w:cs="CTraditional Arabic" w:hint="cs"/>
          <w:sz w:val="28"/>
          <w:szCs w:val="28"/>
          <w:rtl/>
        </w:rPr>
        <w:t>ح</w:t>
      </w:r>
      <w:r w:rsidR="009D0387" w:rsidRPr="00984198">
        <w:rPr>
          <w:rFonts w:cs="B Lotus" w:hint="cs"/>
          <w:noProof/>
          <w:sz w:val="28"/>
          <w:szCs w:val="28"/>
          <w:rtl/>
        </w:rPr>
        <w:t xml:space="preserve"> می‌</w:t>
      </w:r>
      <w:r w:rsidRPr="00984198">
        <w:rPr>
          <w:rFonts w:cs="B Lotus" w:hint="cs"/>
          <w:sz w:val="28"/>
          <w:szCs w:val="28"/>
          <w:rtl/>
        </w:rPr>
        <w:t>گوید، اعتقاد داشته باشد، همچون کسانی که از</w:t>
      </w:r>
      <w:r w:rsidR="009D0387" w:rsidRPr="00984198">
        <w:rPr>
          <w:rFonts w:cs="B Lotus" w:hint="cs"/>
          <w:sz w:val="28"/>
          <w:szCs w:val="28"/>
          <w:rtl/>
        </w:rPr>
        <w:t xml:space="preserve"> آن‌ها </w:t>
      </w:r>
      <w:r w:rsidRPr="00984198">
        <w:rPr>
          <w:rFonts w:cs="B Lotus" w:hint="cs"/>
          <w:sz w:val="28"/>
          <w:szCs w:val="28"/>
          <w:rtl/>
        </w:rPr>
        <w:t>تبعیت</w:t>
      </w:r>
      <w:r w:rsidR="009D0387" w:rsidRPr="00984198">
        <w:rPr>
          <w:rFonts w:cs="B Lotus" w:hint="cs"/>
          <w:sz w:val="28"/>
          <w:szCs w:val="28"/>
          <w:rtl/>
        </w:rPr>
        <w:t xml:space="preserve"> می‌</w:t>
      </w:r>
      <w:r w:rsidRPr="00984198">
        <w:rPr>
          <w:rFonts w:cs="B Lotus" w:hint="cs"/>
          <w:sz w:val="28"/>
          <w:szCs w:val="28"/>
          <w:rtl/>
        </w:rPr>
        <w:t>کند، مشرک</w:t>
      </w:r>
      <w:r w:rsidR="009D0387" w:rsidRPr="00984198">
        <w:rPr>
          <w:rFonts w:cs="B Lotus" w:hint="cs"/>
          <w:sz w:val="28"/>
          <w:szCs w:val="28"/>
          <w:rtl/>
        </w:rPr>
        <w:t xml:space="preserve"> می‌</w:t>
      </w:r>
      <w:r w:rsidRPr="00984198">
        <w:rPr>
          <w:rFonts w:cs="B Lotus" w:hint="cs"/>
          <w:sz w:val="28"/>
          <w:szCs w:val="28"/>
          <w:rtl/>
        </w:rPr>
        <w:t>باشد.</w:t>
      </w:r>
    </w:p>
    <w:p w:rsidR="00C5413C" w:rsidRPr="00984198" w:rsidRDefault="00C5413C" w:rsidP="004B2D8B">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 وجه دوم آن</w:t>
      </w:r>
      <w:r w:rsidR="004B2D8B">
        <w:rPr>
          <w:rFonts w:cs="B Lotus" w:hint="cs"/>
          <w:sz w:val="28"/>
          <w:szCs w:val="28"/>
          <w:rtl/>
        </w:rPr>
        <w:t xml:space="preserve"> ا</w:t>
      </w:r>
      <w:r w:rsidRPr="00984198">
        <w:rPr>
          <w:rFonts w:cs="B Lotus" w:hint="cs"/>
          <w:sz w:val="28"/>
          <w:szCs w:val="28"/>
          <w:rtl/>
        </w:rPr>
        <w:t>ست که</w:t>
      </w:r>
      <w:r w:rsidR="009D0387" w:rsidRPr="00984198">
        <w:rPr>
          <w:rFonts w:cs="B Lotus" w:hint="cs"/>
          <w:sz w:val="28"/>
          <w:szCs w:val="28"/>
          <w:rtl/>
        </w:rPr>
        <w:t xml:space="preserve"> آن‌ها </w:t>
      </w:r>
      <w:r w:rsidRPr="00984198">
        <w:rPr>
          <w:rFonts w:cs="B Lotus" w:hint="cs"/>
          <w:sz w:val="28"/>
          <w:szCs w:val="28"/>
          <w:rtl/>
        </w:rPr>
        <w:t>به حرام بودن حرام و حلال بودن حلال اعتقاد و ایمان دارند، لیکن روسای</w:t>
      </w:r>
      <w:r w:rsidR="004B2D8B">
        <w:rPr>
          <w:rFonts w:cs="B Lotus"/>
          <w:sz w:val="28"/>
          <w:szCs w:val="28"/>
          <w:rtl/>
        </w:rPr>
        <w:softHyphen/>
      </w:r>
      <w:r w:rsidRPr="00984198">
        <w:rPr>
          <w:rFonts w:cs="B Lotus" w:hint="cs"/>
          <w:sz w:val="28"/>
          <w:szCs w:val="28"/>
          <w:rtl/>
        </w:rPr>
        <w:t>شان را در معصیت و نافرمانی از الله عزوجل اطاعت</w:t>
      </w:r>
      <w:r w:rsidR="009D0387" w:rsidRPr="00984198">
        <w:rPr>
          <w:rFonts w:cs="B Lotus" w:hint="cs"/>
          <w:sz w:val="28"/>
          <w:szCs w:val="28"/>
          <w:rtl/>
        </w:rPr>
        <w:t xml:space="preserve"> می‌</w:t>
      </w:r>
      <w:r w:rsidRPr="00984198">
        <w:rPr>
          <w:rFonts w:cs="B Lotus" w:hint="cs"/>
          <w:sz w:val="28"/>
          <w:szCs w:val="28"/>
          <w:rtl/>
        </w:rPr>
        <w:t>ک</w:t>
      </w:r>
      <w:r w:rsidR="004B2D8B">
        <w:rPr>
          <w:rFonts w:cs="B Lotus" w:hint="cs"/>
          <w:sz w:val="28"/>
          <w:szCs w:val="28"/>
          <w:rtl/>
        </w:rPr>
        <w:t>نند، همانطور که مسلمانی با اینکه معتقد است</w:t>
      </w:r>
      <w:r w:rsidRPr="00984198">
        <w:rPr>
          <w:rFonts w:cs="B Lotus" w:hint="cs"/>
          <w:sz w:val="28"/>
          <w:szCs w:val="28"/>
          <w:rtl/>
        </w:rPr>
        <w:t xml:space="preserve"> فلان </w:t>
      </w:r>
      <w:r w:rsidR="004B2D8B">
        <w:rPr>
          <w:rFonts w:cs="B Lotus" w:hint="cs"/>
          <w:sz w:val="28"/>
          <w:szCs w:val="28"/>
          <w:rtl/>
        </w:rPr>
        <w:t>عمل گناه و معصیت است ولی باز آن</w:t>
      </w:r>
      <w:r w:rsidR="004B2D8B">
        <w:rPr>
          <w:rFonts w:cs="B Lotus"/>
          <w:sz w:val="28"/>
          <w:szCs w:val="28"/>
          <w:rtl/>
        </w:rPr>
        <w:softHyphen/>
      </w:r>
      <w:r w:rsidRPr="00984198">
        <w:rPr>
          <w:rFonts w:cs="B Lotus" w:hint="cs"/>
          <w:sz w:val="28"/>
          <w:szCs w:val="28"/>
          <w:rtl/>
        </w:rPr>
        <w:t>را انجام</w:t>
      </w:r>
      <w:r w:rsidR="009D0387" w:rsidRPr="00984198">
        <w:rPr>
          <w:rFonts w:cs="B Lotus" w:hint="cs"/>
          <w:sz w:val="28"/>
          <w:szCs w:val="28"/>
          <w:rtl/>
        </w:rPr>
        <w:t xml:space="preserve"> می‌</w:t>
      </w:r>
      <w:r w:rsidRPr="00984198">
        <w:rPr>
          <w:rFonts w:cs="B Lotus" w:hint="cs"/>
          <w:sz w:val="28"/>
          <w:szCs w:val="28"/>
          <w:rtl/>
        </w:rPr>
        <w:t>دهد، حکم چنین شخصی همچون حکم کسانی است که با این اعتقاد مرتکب گناه</w:t>
      </w:r>
      <w:r w:rsidR="009D0387" w:rsidRPr="00984198">
        <w:rPr>
          <w:rFonts w:cs="B Lotus" w:hint="cs"/>
          <w:sz w:val="28"/>
          <w:szCs w:val="28"/>
          <w:rtl/>
        </w:rPr>
        <w:t xml:space="preserve"> می‌</w:t>
      </w:r>
      <w:r w:rsidRPr="00984198">
        <w:rPr>
          <w:rFonts w:cs="B Lotus" w:hint="cs"/>
          <w:sz w:val="28"/>
          <w:szCs w:val="28"/>
          <w:rtl/>
        </w:rPr>
        <w:t>شوند.</w:t>
      </w:r>
    </w:p>
    <w:p w:rsidR="00C5413C" w:rsidRPr="00984198" w:rsidRDefault="00C5413C" w:rsidP="00C80182">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خلاصه، پس از اطاله</w:t>
      </w:r>
      <w:r w:rsidR="00AC25A8" w:rsidRPr="00984198">
        <w:rPr>
          <w:rFonts w:cs="B Lotus" w:hint="cs"/>
          <w:color w:val="000000"/>
          <w:sz w:val="28"/>
          <w:szCs w:val="28"/>
          <w:rtl/>
        </w:rPr>
        <w:t xml:space="preserve">‌ی </w:t>
      </w:r>
      <w:r w:rsidRPr="00984198">
        <w:rPr>
          <w:rFonts w:cs="B Lotus" w:hint="cs"/>
          <w:color w:val="000000"/>
          <w:sz w:val="28"/>
          <w:szCs w:val="28"/>
          <w:rtl/>
        </w:rPr>
        <w:t>کلام در این مبحث، نتیجه آن شد که گروه اول در تکفیر افراط کرده و حاکم و محکوم را با هم، تکفیر کرده</w:t>
      </w:r>
      <w:r w:rsidR="00AC25A8" w:rsidRPr="00984198">
        <w:rPr>
          <w:rFonts w:cs="B Lotus" w:hint="cs"/>
          <w:color w:val="000000"/>
          <w:sz w:val="28"/>
          <w:szCs w:val="28"/>
          <w:rtl/>
        </w:rPr>
        <w:t>‌اند.</w:t>
      </w:r>
      <w:r w:rsidRPr="00984198">
        <w:rPr>
          <w:rFonts w:cs="B Lotus" w:hint="cs"/>
          <w:color w:val="000000"/>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گروه دوم: این دسته کسانی هستند که با گروه اول در تناقض بوده و افراط خوارج و کسانی را که از</w:t>
      </w:r>
      <w:r w:rsidR="009D0387" w:rsidRPr="00984198">
        <w:rPr>
          <w:rFonts w:cs="B Lotus" w:hint="cs"/>
          <w:color w:val="000000"/>
          <w:sz w:val="28"/>
          <w:szCs w:val="28"/>
          <w:rtl/>
        </w:rPr>
        <w:t xml:space="preserve"> آن‌ها </w:t>
      </w:r>
      <w:r w:rsidRPr="00984198">
        <w:rPr>
          <w:rFonts w:cs="B Lotus" w:hint="cs"/>
          <w:color w:val="000000"/>
          <w:sz w:val="28"/>
          <w:szCs w:val="28"/>
          <w:rtl/>
        </w:rPr>
        <w:t>در تکفیر تبعیت</w:t>
      </w:r>
      <w:r w:rsidR="009D0387" w:rsidRPr="00984198">
        <w:rPr>
          <w:rFonts w:cs="B Lotus" w:hint="cs"/>
          <w:color w:val="000000"/>
          <w:sz w:val="28"/>
          <w:szCs w:val="28"/>
          <w:rtl/>
        </w:rPr>
        <w:t xml:space="preserve"> می‌</w:t>
      </w:r>
      <w:r w:rsidRPr="00984198">
        <w:rPr>
          <w:rFonts w:cs="B Lotus" w:hint="cs"/>
          <w:color w:val="000000"/>
          <w:sz w:val="28"/>
          <w:szCs w:val="28"/>
          <w:rtl/>
        </w:rPr>
        <w:t>کنند، مردود دانسته و حتی که تکفیر کسانی را که کفرشان به اجماع مسلمانان ثابت شده است، به خاطر ترس از وا</w:t>
      </w:r>
      <w:r w:rsidR="004B2D8B">
        <w:rPr>
          <w:rFonts w:cs="B Lotus" w:hint="cs"/>
          <w:color w:val="000000"/>
          <w:sz w:val="28"/>
          <w:szCs w:val="28"/>
          <w:rtl/>
        </w:rPr>
        <w:t>قع شدن در آنچه که خوارج و پیروان</w:t>
      </w:r>
      <w:r w:rsidR="009D0387" w:rsidRPr="00984198">
        <w:rPr>
          <w:rFonts w:cs="B Lotus" w:hint="cs"/>
          <w:color w:val="000000"/>
          <w:sz w:val="28"/>
          <w:szCs w:val="28"/>
          <w:rtl/>
        </w:rPr>
        <w:t xml:space="preserve"> آن‌ها </w:t>
      </w:r>
      <w:r w:rsidRPr="00984198">
        <w:rPr>
          <w:rFonts w:cs="B Lotus" w:hint="cs"/>
          <w:color w:val="000000"/>
          <w:sz w:val="28"/>
          <w:szCs w:val="28"/>
          <w:rtl/>
        </w:rPr>
        <w:t>بر آن بودند، ترک کرده</w:t>
      </w:r>
      <w:r w:rsidRPr="00984198">
        <w:rPr>
          <w:rFonts w:cs="B Lotus" w:hint="cs"/>
          <w:color w:val="000000"/>
          <w:sz w:val="28"/>
          <w:szCs w:val="28"/>
          <w:cs/>
        </w:rPr>
        <w:t>‎</w:t>
      </w:r>
      <w:r w:rsidRPr="00984198">
        <w:rPr>
          <w:rFonts w:cs="B Lotus" w:hint="cs"/>
          <w:color w:val="000000"/>
          <w:sz w:val="28"/>
          <w:szCs w:val="28"/>
          <w:rtl/>
        </w:rPr>
        <w:t>اند؛ و چه بسا که در این روش به برخی از اقوال صحیحی که از سلف صالح امت نقل شده آنهم بدون تحقیق انگیزه خاص و عامی که بایستی بر</w:t>
      </w:r>
      <w:r w:rsidR="004B2D8B">
        <w:rPr>
          <w:rFonts w:cs="B Lotus" w:hint="cs"/>
          <w:color w:val="000000"/>
          <w:sz w:val="28"/>
          <w:szCs w:val="28"/>
          <w:rtl/>
        </w:rPr>
        <w:t xml:space="preserve"> </w:t>
      </w:r>
      <w:r w:rsidRPr="00984198">
        <w:rPr>
          <w:rFonts w:cs="B Lotus" w:hint="cs"/>
          <w:color w:val="000000"/>
          <w:sz w:val="28"/>
          <w:szCs w:val="28"/>
          <w:rtl/>
        </w:rPr>
        <w:t>اساس آن، بین دلالت</w:t>
      </w:r>
      <w:r w:rsidR="009D0387" w:rsidRPr="00984198">
        <w:rPr>
          <w:rFonts w:cs="B Lotus" w:hint="cs"/>
          <w:color w:val="000000"/>
          <w:sz w:val="28"/>
          <w:szCs w:val="28"/>
          <w:rtl/>
        </w:rPr>
        <w:t>‌ها،</w:t>
      </w:r>
      <w:r w:rsidRPr="00984198">
        <w:rPr>
          <w:rFonts w:cs="B Lotus" w:hint="cs"/>
          <w:color w:val="000000"/>
          <w:sz w:val="28"/>
          <w:szCs w:val="28"/>
          <w:rtl/>
        </w:rPr>
        <w:t xml:space="preserve"> نصوص و واقعی که ایجاد شده ربط داده شود، استناد کرده</w:t>
      </w:r>
      <w:r w:rsidR="00AC25A8" w:rsidRPr="00984198">
        <w:rPr>
          <w:rFonts w:cs="B Lotus" w:hint="cs"/>
          <w:color w:val="000000"/>
          <w:sz w:val="28"/>
          <w:szCs w:val="28"/>
          <w:rtl/>
        </w:rPr>
        <w:t>‌اند.</w:t>
      </w:r>
      <w:r w:rsidRPr="00984198">
        <w:rPr>
          <w:rFonts w:cs="B Lotus" w:hint="cs"/>
          <w:color w:val="000000"/>
          <w:sz w:val="28"/>
          <w:szCs w:val="28"/>
          <w:rtl/>
        </w:rPr>
        <w:t xml:space="preserve">  </w:t>
      </w:r>
    </w:p>
    <w:p w:rsidR="00C5413C" w:rsidRPr="00984198" w:rsidRDefault="004B2D8B" w:rsidP="00C80182">
      <w:pPr>
        <w:pStyle w:val="NormalWeb"/>
        <w:bidi/>
        <w:spacing w:before="0" w:beforeAutospacing="0" w:after="0" w:afterAutospacing="0"/>
        <w:ind w:firstLine="284"/>
        <w:jc w:val="both"/>
        <w:rPr>
          <w:rFonts w:cs="B Lotus"/>
          <w:color w:val="000000"/>
          <w:sz w:val="28"/>
          <w:szCs w:val="28"/>
          <w:rtl/>
        </w:rPr>
      </w:pPr>
      <w:r>
        <w:rPr>
          <w:rFonts w:cs="B Lotus" w:hint="cs"/>
          <w:color w:val="000000"/>
          <w:sz w:val="28"/>
          <w:szCs w:val="28"/>
          <w:rtl/>
        </w:rPr>
        <w:t>بدین مقدار اکتفا می</w:t>
      </w:r>
      <w:r>
        <w:rPr>
          <w:rFonts w:cs="B Lotus" w:hint="cs"/>
          <w:color w:val="000000"/>
          <w:sz w:val="28"/>
          <w:szCs w:val="28"/>
          <w:rtl/>
        </w:rPr>
        <w:softHyphen/>
        <w:t>کنم</w:t>
      </w:r>
      <w:r w:rsidR="00C5413C" w:rsidRPr="00984198">
        <w:rPr>
          <w:rFonts w:cs="B Lotus" w:hint="cs"/>
          <w:color w:val="000000"/>
          <w:sz w:val="28"/>
          <w:szCs w:val="28"/>
          <w:rtl/>
        </w:rPr>
        <w:t xml:space="preserve"> و از بیان مسائلی که قصد توضیح</w:t>
      </w:r>
      <w:r>
        <w:rPr>
          <w:rFonts w:cs="B Lotus"/>
          <w:color w:val="000000"/>
          <w:sz w:val="28"/>
          <w:szCs w:val="28"/>
          <w:rtl/>
        </w:rPr>
        <w:softHyphen/>
      </w:r>
      <w:r w:rsidR="00C5413C" w:rsidRPr="00984198">
        <w:rPr>
          <w:rFonts w:cs="B Lotus" w:hint="cs"/>
          <w:color w:val="000000"/>
          <w:sz w:val="28"/>
          <w:szCs w:val="28"/>
          <w:rtl/>
        </w:rPr>
        <w:t>شان را در این مساله</w:t>
      </w:r>
      <w:r w:rsidR="00AC25A8" w:rsidRPr="00984198">
        <w:rPr>
          <w:rFonts w:cs="B Lotus" w:hint="cs"/>
          <w:color w:val="000000"/>
          <w:sz w:val="28"/>
          <w:szCs w:val="28"/>
          <w:rtl/>
        </w:rPr>
        <w:t xml:space="preserve">‌ی </w:t>
      </w:r>
      <w:r w:rsidR="00C5413C" w:rsidRPr="00984198">
        <w:rPr>
          <w:rFonts w:cs="B Lotus" w:hint="cs"/>
          <w:color w:val="000000"/>
          <w:sz w:val="28"/>
          <w:szCs w:val="28"/>
          <w:rtl/>
        </w:rPr>
        <w:t>خطیر و مهم داشتم به مساله</w:t>
      </w:r>
      <w:r w:rsidR="00AC25A8" w:rsidRPr="00984198">
        <w:rPr>
          <w:rFonts w:cs="B Lotus" w:hint="cs"/>
          <w:color w:val="000000"/>
          <w:sz w:val="28"/>
          <w:szCs w:val="28"/>
          <w:rtl/>
        </w:rPr>
        <w:t xml:space="preserve">‌ی </w:t>
      </w:r>
      <w:r w:rsidR="00C5413C" w:rsidRPr="00984198">
        <w:rPr>
          <w:rFonts w:cs="B Lotus" w:hint="cs"/>
          <w:color w:val="000000"/>
          <w:sz w:val="28"/>
          <w:szCs w:val="28"/>
          <w:rtl/>
        </w:rPr>
        <w:t>دوم</w:t>
      </w:r>
      <w:r w:rsidR="009D0387" w:rsidRPr="00984198">
        <w:rPr>
          <w:rFonts w:cs="B Lotus" w:hint="cs"/>
          <w:color w:val="000000"/>
          <w:sz w:val="28"/>
          <w:szCs w:val="28"/>
          <w:rtl/>
        </w:rPr>
        <w:t xml:space="preserve"> می‌</w:t>
      </w:r>
      <w:r w:rsidR="00C5413C" w:rsidRPr="00984198">
        <w:rPr>
          <w:rFonts w:cs="B Lotus" w:hint="cs"/>
          <w:color w:val="000000"/>
          <w:sz w:val="28"/>
          <w:szCs w:val="28"/>
          <w:rtl/>
        </w:rPr>
        <w:t xml:space="preserve">پردازیم. </w:t>
      </w:r>
    </w:p>
    <w:p w:rsidR="00C5413C" w:rsidRPr="00984198" w:rsidRDefault="00C5413C" w:rsidP="000D44DE">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مساله</w:t>
      </w:r>
      <w:r w:rsidR="00AC25A8" w:rsidRPr="00984198">
        <w:rPr>
          <w:rFonts w:cs="B Lotus" w:hint="cs"/>
          <w:color w:val="000000"/>
          <w:sz w:val="28"/>
          <w:szCs w:val="28"/>
          <w:rtl/>
        </w:rPr>
        <w:t xml:space="preserve">‌ی </w:t>
      </w:r>
      <w:r w:rsidR="004B2D8B">
        <w:rPr>
          <w:rFonts w:cs="B Lotus" w:hint="cs"/>
          <w:color w:val="000000"/>
          <w:sz w:val="28"/>
          <w:szCs w:val="28"/>
          <w:rtl/>
        </w:rPr>
        <w:t>دوم: حکم به غیر آنچه</w:t>
      </w:r>
      <w:r w:rsidRPr="00984198">
        <w:rPr>
          <w:rFonts w:cs="B Lotus" w:hint="cs"/>
          <w:color w:val="000000"/>
          <w:sz w:val="28"/>
          <w:szCs w:val="28"/>
          <w:rtl/>
        </w:rPr>
        <w:t xml:space="preserve"> الله عزوجل نازل کرده است، هر دو نوع کفر را در بر</w:t>
      </w:r>
      <w:r w:rsidR="009D0387" w:rsidRPr="00984198">
        <w:rPr>
          <w:rFonts w:cs="B Lotus" w:hint="cs"/>
          <w:color w:val="000000"/>
          <w:sz w:val="28"/>
          <w:szCs w:val="28"/>
          <w:rtl/>
        </w:rPr>
        <w:t xml:space="preserve"> می‌</w:t>
      </w:r>
      <w:r w:rsidRPr="00984198">
        <w:rPr>
          <w:rFonts w:cs="B Lotus" w:hint="cs"/>
          <w:color w:val="000000"/>
          <w:sz w:val="28"/>
          <w:szCs w:val="28"/>
          <w:rtl/>
        </w:rPr>
        <w:t>گیرد، کفر اصغر و کفر اکبر؛ و این بر حسب حال حاکم</w:t>
      </w:r>
      <w:r w:rsidR="009D0387" w:rsidRPr="00984198">
        <w:rPr>
          <w:rFonts w:cs="B Lotus" w:hint="cs"/>
          <w:color w:val="000000"/>
          <w:sz w:val="28"/>
          <w:szCs w:val="28"/>
          <w:rtl/>
        </w:rPr>
        <w:t xml:space="preserve"> می‌</w:t>
      </w:r>
      <w:r w:rsidR="004B2D8B">
        <w:rPr>
          <w:rFonts w:cs="B Lotus" w:hint="cs"/>
          <w:color w:val="000000"/>
          <w:sz w:val="28"/>
          <w:szCs w:val="28"/>
          <w:rtl/>
        </w:rPr>
        <w:t>باشد. ب</w:t>
      </w:r>
      <w:r w:rsidR="00BD286A" w:rsidRPr="00984198">
        <w:rPr>
          <w:rFonts w:cs="B Lotus" w:hint="cs"/>
          <w:color w:val="000000"/>
          <w:sz w:val="28"/>
          <w:szCs w:val="28"/>
          <w:rtl/>
        </w:rPr>
        <w:t xml:space="preserve">گونه‌ای </w:t>
      </w:r>
      <w:r w:rsidRPr="00984198">
        <w:rPr>
          <w:rFonts w:cs="B Lotus" w:hint="cs"/>
          <w:color w:val="000000"/>
          <w:sz w:val="28"/>
          <w:szCs w:val="28"/>
          <w:rtl/>
        </w:rPr>
        <w:t>که اگر حاکم بر این اع</w:t>
      </w:r>
      <w:r w:rsidR="004B2D8B">
        <w:rPr>
          <w:rFonts w:cs="B Lotus" w:hint="cs"/>
          <w:color w:val="000000"/>
          <w:sz w:val="28"/>
          <w:szCs w:val="28"/>
          <w:rtl/>
        </w:rPr>
        <w:t>تقاد باشد که حکم کردن به آنچه</w:t>
      </w:r>
      <w:r w:rsidRPr="00984198">
        <w:rPr>
          <w:rFonts w:cs="B Lotus" w:hint="cs"/>
          <w:color w:val="000000"/>
          <w:sz w:val="28"/>
          <w:szCs w:val="28"/>
          <w:rtl/>
        </w:rPr>
        <w:t xml:space="preserve"> </w:t>
      </w:r>
      <w:r w:rsidR="004B2D8B">
        <w:rPr>
          <w:rFonts w:cs="B Lotus" w:hint="cs"/>
          <w:color w:val="000000"/>
          <w:sz w:val="28"/>
          <w:szCs w:val="28"/>
          <w:rtl/>
        </w:rPr>
        <w:t>الله متعال نازل کرده، واجب نیست</w:t>
      </w:r>
      <w:r w:rsidRPr="00984198">
        <w:rPr>
          <w:rFonts w:cs="B Lotus" w:hint="cs"/>
          <w:color w:val="000000"/>
          <w:sz w:val="28"/>
          <w:szCs w:val="28"/>
          <w:rtl/>
        </w:rPr>
        <w:t xml:space="preserve"> و بر او لازم </w:t>
      </w:r>
      <w:r w:rsidR="000D44DE">
        <w:rPr>
          <w:rFonts w:cs="B Lotus" w:hint="cs"/>
          <w:color w:val="000000"/>
          <w:sz w:val="28"/>
          <w:szCs w:val="28"/>
          <w:rtl/>
        </w:rPr>
        <w:t>نیست که با وجود علم و یقین به این</w:t>
      </w:r>
      <w:r w:rsidRPr="00984198">
        <w:rPr>
          <w:rFonts w:cs="B Lotus" w:hint="cs"/>
          <w:color w:val="000000"/>
          <w:sz w:val="28"/>
          <w:szCs w:val="28"/>
          <w:rtl/>
        </w:rPr>
        <w:t>که آن حکم الله عزوجل است، بدا</w:t>
      </w:r>
      <w:r w:rsidR="000D44DE">
        <w:rPr>
          <w:rFonts w:cs="B Lotus" w:hint="cs"/>
          <w:color w:val="000000"/>
          <w:sz w:val="28"/>
          <w:szCs w:val="28"/>
          <w:rtl/>
        </w:rPr>
        <w:t xml:space="preserve">ن حکم کند، بدون هیچ اختلافی </w:t>
      </w:r>
      <w:r w:rsidRPr="00984198">
        <w:rPr>
          <w:rFonts w:cs="B Lotus" w:hint="cs"/>
          <w:color w:val="000000"/>
          <w:sz w:val="28"/>
          <w:szCs w:val="28"/>
          <w:rtl/>
        </w:rPr>
        <w:t>چنین عملی، کفر اکبر</w:t>
      </w:r>
      <w:r w:rsidR="009D0387" w:rsidRPr="00984198">
        <w:rPr>
          <w:rFonts w:cs="B Lotus" w:hint="cs"/>
          <w:color w:val="000000"/>
          <w:sz w:val="28"/>
          <w:szCs w:val="28"/>
          <w:rtl/>
        </w:rPr>
        <w:t xml:space="preserve"> می‌</w:t>
      </w:r>
      <w:r w:rsidRPr="00984198">
        <w:rPr>
          <w:rFonts w:cs="B Lotus" w:hint="cs"/>
          <w:color w:val="000000"/>
          <w:sz w:val="28"/>
          <w:szCs w:val="28"/>
          <w:rtl/>
        </w:rPr>
        <w:t>باشد. اما اگر حاکم بر این اعتقاد باشد که حکم کردن بر</w:t>
      </w:r>
      <w:r w:rsidR="000D44DE">
        <w:rPr>
          <w:rFonts w:cs="B Lotus" w:hint="cs"/>
          <w:color w:val="000000"/>
          <w:sz w:val="28"/>
          <w:szCs w:val="28"/>
          <w:rtl/>
        </w:rPr>
        <w:t xml:space="preserve"> اساس آنچه</w:t>
      </w:r>
      <w:r w:rsidRPr="00984198">
        <w:rPr>
          <w:rFonts w:cs="B Lotus" w:hint="cs"/>
          <w:color w:val="000000"/>
          <w:sz w:val="28"/>
          <w:szCs w:val="28"/>
          <w:rtl/>
        </w:rPr>
        <w:t xml:space="preserve"> الله عزوجل نازل کرده، واجب بوده و آن حق و نیکو</w:t>
      </w:r>
      <w:r w:rsidR="009D0387" w:rsidRPr="00984198">
        <w:rPr>
          <w:rFonts w:cs="B Lotus" w:hint="cs"/>
          <w:color w:val="000000"/>
          <w:sz w:val="28"/>
          <w:szCs w:val="28"/>
          <w:rtl/>
        </w:rPr>
        <w:t xml:space="preserve"> می‌</w:t>
      </w:r>
      <w:r w:rsidR="000D44DE">
        <w:rPr>
          <w:rFonts w:cs="B Lotus" w:hint="cs"/>
          <w:color w:val="000000"/>
          <w:sz w:val="28"/>
          <w:szCs w:val="28"/>
          <w:rtl/>
        </w:rPr>
        <w:t>باشد و با</w:t>
      </w:r>
      <w:r w:rsidRPr="00984198">
        <w:rPr>
          <w:rFonts w:cs="B Lotus" w:hint="cs"/>
          <w:color w:val="000000"/>
          <w:sz w:val="28"/>
          <w:szCs w:val="28"/>
          <w:rtl/>
        </w:rPr>
        <w:t xml:space="preserve"> وجود </w:t>
      </w:r>
      <w:r w:rsidR="000D44DE">
        <w:rPr>
          <w:rFonts w:cs="B Lotus" w:hint="cs"/>
          <w:color w:val="000000"/>
          <w:sz w:val="28"/>
          <w:szCs w:val="28"/>
          <w:rtl/>
        </w:rPr>
        <w:t>این به سبب خواهشات نفسانی و نه</w:t>
      </w:r>
      <w:r w:rsidRPr="00984198">
        <w:rPr>
          <w:rFonts w:cs="B Lotus" w:hint="cs"/>
          <w:color w:val="000000"/>
          <w:sz w:val="28"/>
          <w:szCs w:val="28"/>
          <w:rtl/>
        </w:rPr>
        <w:t xml:space="preserve"> انکار </w:t>
      </w:r>
      <w:r w:rsidR="000D44DE">
        <w:rPr>
          <w:rFonts w:cs="B Lotus" w:hint="cs"/>
          <w:color w:val="000000"/>
          <w:sz w:val="28"/>
          <w:szCs w:val="28"/>
          <w:rtl/>
        </w:rPr>
        <w:t>آن، از حکم الله عزوجل سرکشی کند</w:t>
      </w:r>
      <w:r w:rsidRPr="00984198">
        <w:rPr>
          <w:rFonts w:cs="B Lotus" w:hint="cs"/>
          <w:color w:val="000000"/>
          <w:sz w:val="28"/>
          <w:szCs w:val="28"/>
          <w:rtl/>
        </w:rPr>
        <w:t xml:space="preserve"> و بلکه </w:t>
      </w:r>
      <w:r w:rsidR="000D44DE" w:rsidRPr="00984198">
        <w:rPr>
          <w:rFonts w:cs="B Lotus" w:hint="cs"/>
          <w:color w:val="000000"/>
          <w:sz w:val="28"/>
          <w:szCs w:val="28"/>
          <w:rtl/>
        </w:rPr>
        <w:t xml:space="preserve">معتقد است </w:t>
      </w:r>
      <w:r w:rsidRPr="00984198">
        <w:rPr>
          <w:rFonts w:cs="B Lotus" w:hint="cs"/>
          <w:color w:val="000000"/>
          <w:sz w:val="28"/>
          <w:szCs w:val="28"/>
          <w:rtl/>
        </w:rPr>
        <w:t xml:space="preserve">با این عمل </w:t>
      </w:r>
      <w:r w:rsidR="000D44DE">
        <w:rPr>
          <w:rFonts w:cs="B Lotus" w:hint="cs"/>
          <w:color w:val="000000"/>
          <w:sz w:val="28"/>
          <w:szCs w:val="28"/>
          <w:rtl/>
        </w:rPr>
        <w:t>مرتکب امر</w:t>
      </w:r>
      <w:r w:rsidRPr="00984198">
        <w:rPr>
          <w:rFonts w:cs="B Lotus" w:hint="cs"/>
          <w:color w:val="000000"/>
          <w:sz w:val="28"/>
          <w:szCs w:val="28"/>
          <w:rtl/>
        </w:rPr>
        <w:t xml:space="preserve">ی حرام و </w:t>
      </w:r>
      <w:r w:rsidR="000D44DE">
        <w:rPr>
          <w:rFonts w:cs="B Lotus" w:hint="cs"/>
          <w:color w:val="000000"/>
          <w:sz w:val="28"/>
          <w:szCs w:val="28"/>
          <w:rtl/>
        </w:rPr>
        <w:t xml:space="preserve">زشت و </w:t>
      </w:r>
      <w:r w:rsidRPr="00984198">
        <w:rPr>
          <w:rFonts w:cs="B Lotus" w:hint="cs"/>
          <w:color w:val="000000"/>
          <w:sz w:val="28"/>
          <w:szCs w:val="28"/>
          <w:rtl/>
        </w:rPr>
        <w:t>قبیح شده است، در این صورت کفر و فسق و ظلمش خارج کننده</w:t>
      </w:r>
      <w:r w:rsidR="00AC25A8" w:rsidRPr="00984198">
        <w:rPr>
          <w:rFonts w:cs="B Lotus" w:hint="cs"/>
          <w:color w:val="000000"/>
          <w:sz w:val="28"/>
          <w:szCs w:val="28"/>
          <w:rtl/>
        </w:rPr>
        <w:t xml:space="preserve">‌ی </w:t>
      </w:r>
      <w:r w:rsidRPr="00984198">
        <w:rPr>
          <w:rFonts w:cs="B Lotus" w:hint="cs"/>
          <w:color w:val="000000"/>
          <w:sz w:val="28"/>
          <w:szCs w:val="28"/>
          <w:rtl/>
        </w:rPr>
        <w:t>وی از دین</w:t>
      </w:r>
      <w:r w:rsidR="009D0387" w:rsidRPr="00984198">
        <w:rPr>
          <w:rFonts w:cs="B Lotus" w:hint="cs"/>
          <w:color w:val="000000"/>
          <w:sz w:val="28"/>
          <w:szCs w:val="28"/>
          <w:rtl/>
        </w:rPr>
        <w:t xml:space="preserve"> نمی‌</w:t>
      </w:r>
      <w:r w:rsidRPr="00984198">
        <w:rPr>
          <w:rFonts w:cs="B Lotus" w:hint="cs"/>
          <w:color w:val="000000"/>
          <w:sz w:val="28"/>
          <w:szCs w:val="28"/>
          <w:rtl/>
        </w:rPr>
        <w:t xml:space="preserve">باشد. </w:t>
      </w:r>
    </w:p>
    <w:p w:rsidR="00C5413C" w:rsidRPr="00984198" w:rsidRDefault="000D44DE" w:rsidP="000D44DE">
      <w:pPr>
        <w:pStyle w:val="NormalWeb"/>
        <w:bidi/>
        <w:spacing w:before="0" w:beforeAutospacing="0" w:after="0" w:afterAutospacing="0"/>
        <w:ind w:firstLine="284"/>
        <w:jc w:val="both"/>
        <w:rPr>
          <w:rFonts w:cs="B Lotus"/>
          <w:color w:val="000000"/>
          <w:sz w:val="28"/>
          <w:szCs w:val="28"/>
          <w:rtl/>
        </w:rPr>
      </w:pPr>
      <w:r>
        <w:rPr>
          <w:rFonts w:cs="B Lotus" w:hint="cs"/>
          <w:color w:val="000000"/>
          <w:sz w:val="28"/>
          <w:szCs w:val="28"/>
          <w:rtl/>
        </w:rPr>
        <w:t xml:space="preserve">و تنها </w:t>
      </w:r>
      <w:r w:rsidR="00C5413C" w:rsidRPr="00984198">
        <w:rPr>
          <w:rFonts w:cs="B Lotus" w:hint="cs"/>
          <w:color w:val="000000"/>
          <w:sz w:val="28"/>
          <w:szCs w:val="28"/>
          <w:rtl/>
        </w:rPr>
        <w:t>چنین</w:t>
      </w:r>
      <w:r>
        <w:rPr>
          <w:rFonts w:cs="B Lotus" w:hint="cs"/>
          <w:color w:val="000000"/>
          <w:sz w:val="28"/>
          <w:szCs w:val="28"/>
          <w:rtl/>
        </w:rPr>
        <w:t xml:space="preserve"> عملی است</w:t>
      </w:r>
      <w:r w:rsidR="00C5413C" w:rsidRPr="00984198">
        <w:rPr>
          <w:rFonts w:cs="B Lotus" w:hint="cs"/>
          <w:color w:val="000000"/>
          <w:sz w:val="28"/>
          <w:szCs w:val="28"/>
          <w:rtl/>
        </w:rPr>
        <w:t xml:space="preserve"> </w:t>
      </w:r>
      <w:r>
        <w:rPr>
          <w:rFonts w:cs="B Lotus" w:hint="cs"/>
          <w:color w:val="000000"/>
          <w:sz w:val="28"/>
          <w:szCs w:val="28"/>
          <w:rtl/>
        </w:rPr>
        <w:t xml:space="preserve">که درواقع </w:t>
      </w:r>
      <w:r w:rsidR="00C5413C" w:rsidRPr="00984198">
        <w:rPr>
          <w:rFonts w:cs="B Lotus" w:hint="cs"/>
          <w:color w:val="000000"/>
          <w:sz w:val="28"/>
          <w:szCs w:val="28"/>
          <w:rtl/>
        </w:rPr>
        <w:t>انگیزه</w:t>
      </w:r>
      <w:r w:rsidR="000A6AEF" w:rsidRPr="00984198">
        <w:rPr>
          <w:rFonts w:cs="B Lotus" w:hint="eastAsia"/>
          <w:color w:val="000000"/>
          <w:sz w:val="28"/>
          <w:szCs w:val="28"/>
          <w:rtl/>
        </w:rPr>
        <w:t>‌</w:t>
      </w:r>
      <w:r>
        <w:rPr>
          <w:rFonts w:cs="B Lotus" w:hint="cs"/>
          <w:color w:val="000000"/>
          <w:sz w:val="28"/>
          <w:szCs w:val="28"/>
          <w:rtl/>
        </w:rPr>
        <w:t xml:space="preserve"> و دلیل</w:t>
      </w:r>
      <w:r w:rsidR="00C5413C" w:rsidRPr="00984198">
        <w:rPr>
          <w:rFonts w:cs="B Lotus" w:hint="cs"/>
          <w:color w:val="000000"/>
          <w:sz w:val="28"/>
          <w:szCs w:val="28"/>
          <w:rtl/>
        </w:rPr>
        <w:t xml:space="preserve"> </w:t>
      </w:r>
      <w:r>
        <w:rPr>
          <w:rFonts w:cs="B Lotus" w:hint="cs"/>
          <w:color w:val="000000"/>
          <w:sz w:val="28"/>
          <w:szCs w:val="28"/>
          <w:rtl/>
        </w:rPr>
        <w:t xml:space="preserve">کفر دون کفر خواندنِ </w:t>
      </w:r>
      <w:r w:rsidRPr="00984198">
        <w:rPr>
          <w:rFonts w:cs="B Lotus" w:hint="cs"/>
          <w:color w:val="000000"/>
          <w:sz w:val="28"/>
          <w:szCs w:val="28"/>
          <w:rtl/>
        </w:rPr>
        <w:t xml:space="preserve">حکم کردن به غیر آنچه الله عزوجل نازل کرده </w:t>
      </w:r>
      <w:r>
        <w:rPr>
          <w:rFonts w:cs="B Lotus" w:hint="cs"/>
          <w:color w:val="000000"/>
          <w:sz w:val="28"/>
          <w:szCs w:val="28"/>
          <w:rtl/>
        </w:rPr>
        <w:t>از سوی</w:t>
      </w:r>
      <w:r w:rsidR="00C5413C" w:rsidRPr="00984198">
        <w:rPr>
          <w:rFonts w:cs="B Lotus" w:hint="cs"/>
          <w:color w:val="000000"/>
          <w:sz w:val="28"/>
          <w:szCs w:val="28"/>
          <w:rtl/>
        </w:rPr>
        <w:t xml:space="preserve"> ائمه</w:t>
      </w:r>
      <w:r w:rsidR="00AC25A8" w:rsidRPr="00984198">
        <w:rPr>
          <w:rFonts w:cs="B Lotus" w:hint="cs"/>
          <w:color w:val="000000"/>
          <w:sz w:val="28"/>
          <w:szCs w:val="28"/>
          <w:rtl/>
        </w:rPr>
        <w:t xml:space="preserve">‌ی </w:t>
      </w:r>
      <w:r w:rsidR="00C5413C" w:rsidRPr="00984198">
        <w:rPr>
          <w:rFonts w:cs="B Lotus" w:hint="cs"/>
          <w:color w:val="000000"/>
          <w:sz w:val="28"/>
          <w:szCs w:val="28"/>
          <w:rtl/>
        </w:rPr>
        <w:t xml:space="preserve">سلف </w:t>
      </w:r>
      <w:r>
        <w:rPr>
          <w:rFonts w:cs="B Lotus" w:hint="cs"/>
          <w:color w:val="000000"/>
          <w:sz w:val="28"/>
          <w:szCs w:val="28"/>
          <w:rtl/>
        </w:rPr>
        <w:t>می</w:t>
      </w:r>
      <w:r>
        <w:rPr>
          <w:rFonts w:cs="B Lotus" w:hint="cs"/>
          <w:color w:val="000000"/>
          <w:sz w:val="28"/>
          <w:szCs w:val="28"/>
          <w:rtl/>
        </w:rPr>
        <w:softHyphen/>
        <w:t>باشد. و دلیل</w:t>
      </w:r>
      <w:r w:rsidR="00AC25A8" w:rsidRPr="00984198">
        <w:rPr>
          <w:rFonts w:cs="B Lotus" w:hint="cs"/>
          <w:color w:val="000000"/>
          <w:sz w:val="28"/>
          <w:szCs w:val="28"/>
          <w:rtl/>
        </w:rPr>
        <w:t xml:space="preserve"> </w:t>
      </w:r>
      <w:r w:rsidR="00C5413C" w:rsidRPr="00984198">
        <w:rPr>
          <w:rFonts w:cs="B Lotus" w:hint="cs"/>
          <w:color w:val="000000"/>
          <w:sz w:val="28"/>
          <w:szCs w:val="28"/>
          <w:rtl/>
        </w:rPr>
        <w:t>چنین حکمی هرگز متوجه کسی</w:t>
      </w:r>
      <w:r w:rsidR="009D0387" w:rsidRPr="00984198">
        <w:rPr>
          <w:rFonts w:cs="B Lotus" w:hint="cs"/>
          <w:color w:val="000000"/>
          <w:sz w:val="28"/>
          <w:szCs w:val="28"/>
          <w:rtl/>
        </w:rPr>
        <w:t xml:space="preserve"> نمی‌</w:t>
      </w:r>
      <w:r w:rsidR="00C5413C" w:rsidRPr="00984198">
        <w:rPr>
          <w:rFonts w:cs="B Lotus" w:hint="cs"/>
          <w:color w:val="000000"/>
          <w:sz w:val="28"/>
          <w:szCs w:val="28"/>
          <w:rtl/>
        </w:rPr>
        <w:t>باشد که حکم الله عزوجل را از پایه و اساس رد کرده و بدان راضی نیست و بلکه حکم شریعت الله عزوجل را متهم به نقص یا جمود</w:t>
      </w:r>
      <w:r w:rsidR="009D0387" w:rsidRPr="00984198">
        <w:rPr>
          <w:rFonts w:cs="B Lotus" w:hint="cs"/>
          <w:color w:val="000000"/>
          <w:sz w:val="28"/>
          <w:szCs w:val="28"/>
          <w:rtl/>
        </w:rPr>
        <w:t xml:space="preserve"> می‌</w:t>
      </w:r>
      <w:r w:rsidR="00C5413C" w:rsidRPr="00984198">
        <w:rPr>
          <w:rFonts w:cs="B Lotus" w:hint="cs"/>
          <w:color w:val="000000"/>
          <w:sz w:val="28"/>
          <w:szCs w:val="28"/>
          <w:rtl/>
        </w:rPr>
        <w:t>کند، یا اینکه بر شریعت این اتهام را وارد</w:t>
      </w:r>
      <w:r w:rsidR="009D0387" w:rsidRPr="00984198">
        <w:rPr>
          <w:rFonts w:cs="B Lotus" w:hint="cs"/>
          <w:color w:val="000000"/>
          <w:sz w:val="28"/>
          <w:szCs w:val="28"/>
          <w:rtl/>
        </w:rPr>
        <w:t xml:space="preserve"> می‌</w:t>
      </w:r>
      <w:r w:rsidR="00C5413C" w:rsidRPr="00984198">
        <w:rPr>
          <w:rFonts w:cs="B Lotus" w:hint="cs"/>
          <w:color w:val="000000"/>
          <w:sz w:val="28"/>
          <w:szCs w:val="28"/>
          <w:rtl/>
        </w:rPr>
        <w:t>سازد که متناسب با روح عصر</w:t>
      </w:r>
      <w:r w:rsidR="009D0387" w:rsidRPr="00984198">
        <w:rPr>
          <w:rFonts w:cs="B Lotus" w:hint="cs"/>
          <w:color w:val="000000"/>
          <w:sz w:val="28"/>
          <w:szCs w:val="28"/>
          <w:rtl/>
        </w:rPr>
        <w:t xml:space="preserve"> نمی‌</w:t>
      </w:r>
      <w:r w:rsidR="00C5413C" w:rsidRPr="00984198">
        <w:rPr>
          <w:rFonts w:cs="B Lotus" w:hint="cs"/>
          <w:color w:val="000000"/>
          <w:sz w:val="28"/>
          <w:szCs w:val="28"/>
          <w:rtl/>
        </w:rPr>
        <w:t>باشد. که در مورد چنین شخصی هیچ اختلافی وجود ندارد که وی مرتکب کفری که صاحبش را از دین خارج</w:t>
      </w:r>
      <w:r w:rsidR="009D0387" w:rsidRPr="00984198">
        <w:rPr>
          <w:rFonts w:cs="B Lotus" w:hint="cs"/>
          <w:color w:val="000000"/>
          <w:sz w:val="28"/>
          <w:szCs w:val="28"/>
          <w:rtl/>
        </w:rPr>
        <w:t xml:space="preserve"> می‌</w:t>
      </w:r>
      <w:r w:rsidR="00C5413C" w:rsidRPr="00984198">
        <w:rPr>
          <w:rFonts w:cs="B Lotus" w:hint="cs"/>
          <w:color w:val="000000"/>
          <w:sz w:val="28"/>
          <w:szCs w:val="28"/>
          <w:rtl/>
        </w:rPr>
        <w:t>کند، شده است. بنابراین، تفاوت زیادی</w:t>
      </w:r>
      <w:r w:rsidR="009D0387" w:rsidRPr="00984198">
        <w:rPr>
          <w:rFonts w:cs="B Lotus" w:hint="cs"/>
          <w:color w:val="000000"/>
          <w:sz w:val="28"/>
          <w:szCs w:val="28"/>
          <w:rtl/>
        </w:rPr>
        <w:t xml:space="preserve"> می‌</w:t>
      </w:r>
      <w:r w:rsidR="00C5413C" w:rsidRPr="00984198">
        <w:rPr>
          <w:rFonts w:cs="B Lotus" w:hint="cs"/>
          <w:color w:val="000000"/>
          <w:sz w:val="28"/>
          <w:szCs w:val="28"/>
          <w:rtl/>
        </w:rPr>
        <w:t>باشد بی</w:t>
      </w:r>
      <w:r>
        <w:rPr>
          <w:rFonts w:cs="B Lotus" w:hint="cs"/>
          <w:color w:val="000000"/>
          <w:sz w:val="28"/>
          <w:szCs w:val="28"/>
          <w:rtl/>
        </w:rPr>
        <w:t>ن اینکه شریعت اصلی باشد که قضاوت و داوری</w:t>
      </w:r>
      <w:r w:rsidR="00C5413C" w:rsidRPr="00984198">
        <w:rPr>
          <w:rFonts w:cs="B Lotus" w:hint="cs"/>
          <w:color w:val="000000"/>
          <w:sz w:val="28"/>
          <w:szCs w:val="28"/>
          <w:rtl/>
        </w:rPr>
        <w:t xml:space="preserve"> به سوی آن باز</w:t>
      </w:r>
      <w:r w:rsidR="009D0387" w:rsidRPr="00984198">
        <w:rPr>
          <w:rFonts w:cs="B Lotus" w:hint="cs"/>
          <w:color w:val="000000"/>
          <w:sz w:val="28"/>
          <w:szCs w:val="28"/>
          <w:rtl/>
        </w:rPr>
        <w:t xml:space="preserve"> می‌</w:t>
      </w:r>
      <w:r>
        <w:rPr>
          <w:rFonts w:cs="B Lotus" w:hint="cs"/>
          <w:color w:val="000000"/>
          <w:sz w:val="28"/>
          <w:szCs w:val="28"/>
          <w:rtl/>
        </w:rPr>
        <w:t>گردد</w:t>
      </w:r>
      <w:r w:rsidR="00C5413C" w:rsidRPr="00984198">
        <w:rPr>
          <w:rFonts w:cs="B Lotus" w:hint="cs"/>
          <w:color w:val="000000"/>
          <w:sz w:val="28"/>
          <w:szCs w:val="28"/>
          <w:rtl/>
        </w:rPr>
        <w:t xml:space="preserve"> و اینکه شریعت محکوم در برابر قوانین دیگر باشد. </w:t>
      </w:r>
    </w:p>
    <w:p w:rsidR="00C5413C" w:rsidRPr="00984198" w:rsidRDefault="00C5413C" w:rsidP="000D44DE">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 حافظ ابن کثیر </w:t>
      </w:r>
      <w:r w:rsidR="000D44DE" w:rsidRPr="000D44DE">
        <w:rPr>
          <w:rFonts w:cs="B Lotus" w:hint="cs"/>
          <w:noProof/>
          <w:rtl/>
        </w:rPr>
        <w:t>رحمه</w:t>
      </w:r>
      <w:r w:rsidR="000D44DE" w:rsidRPr="000D44DE">
        <w:rPr>
          <w:rFonts w:cs="B Lotus" w:hint="cs"/>
          <w:noProof/>
          <w:rtl/>
        </w:rPr>
        <w:softHyphen/>
        <w:t>الله</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w:t>
      </w:r>
      <w:r w:rsidR="000D44DE">
        <w:rPr>
          <w:rFonts w:cs="B Lotus" w:hint="cs"/>
          <w:color w:val="000000"/>
          <w:sz w:val="28"/>
          <w:szCs w:val="28"/>
          <w:rtl/>
        </w:rPr>
        <w:t>«بنابراین، هر</w:t>
      </w:r>
      <w:r w:rsidRPr="00984198">
        <w:rPr>
          <w:rFonts w:cs="B Lotus" w:hint="cs"/>
          <w:color w:val="000000"/>
          <w:sz w:val="28"/>
          <w:szCs w:val="28"/>
          <w:rtl/>
        </w:rPr>
        <w:t xml:space="preserve">کس شریعت محکم و استوار را که از جانب الله عزوجل بر محمد بن عبدالله </w:t>
      </w:r>
      <w:r w:rsidR="000D44DE">
        <w:rPr>
          <w:rFonts w:ascii="Arial" w:hAnsi="Arial" w:cs="CTraditional Arabic" w:hint="cs"/>
          <w:sz w:val="28"/>
          <w:szCs w:val="28"/>
          <w:rtl/>
        </w:rPr>
        <w:t>ح</w:t>
      </w:r>
      <w:r w:rsidR="000D44DE">
        <w:rPr>
          <w:rFonts w:cs="B Lotus" w:hint="cs"/>
          <w:color w:val="000000"/>
          <w:sz w:val="28"/>
          <w:szCs w:val="28"/>
          <w:rtl/>
        </w:rPr>
        <w:t xml:space="preserve"> خاتم پیامبران نازل شده، ترک کند و قضاوت و داوری</w:t>
      </w:r>
      <w:r w:rsidRPr="00984198">
        <w:rPr>
          <w:rFonts w:cs="B Lotus" w:hint="cs"/>
          <w:color w:val="000000"/>
          <w:sz w:val="28"/>
          <w:szCs w:val="28"/>
          <w:rtl/>
        </w:rPr>
        <w:t xml:space="preserve"> و حکمیت را به سوی غیر آن از شرایع منسوخ دیگر بَرد، کافر</w:t>
      </w:r>
      <w:r w:rsidR="009D0387" w:rsidRPr="00984198">
        <w:rPr>
          <w:rFonts w:cs="B Lotus" w:hint="cs"/>
          <w:color w:val="000000"/>
          <w:sz w:val="28"/>
          <w:szCs w:val="28"/>
          <w:rtl/>
        </w:rPr>
        <w:t xml:space="preserve"> می‌</w:t>
      </w:r>
      <w:r w:rsidR="000D44DE">
        <w:rPr>
          <w:rFonts w:cs="B Lotus" w:hint="cs"/>
          <w:color w:val="000000"/>
          <w:sz w:val="28"/>
          <w:szCs w:val="28"/>
          <w:rtl/>
        </w:rPr>
        <w:t>شود، چه برسد کسی که قضاوت و داوری و حکمیت را مخصوص یاسق قرار دهد و آن</w:t>
      </w:r>
      <w:r w:rsidR="000D44DE">
        <w:rPr>
          <w:rFonts w:cs="B Lotus"/>
          <w:color w:val="000000"/>
          <w:sz w:val="28"/>
          <w:szCs w:val="28"/>
          <w:rtl/>
        </w:rPr>
        <w:softHyphen/>
      </w:r>
      <w:r w:rsidRPr="00984198">
        <w:rPr>
          <w:rFonts w:cs="B Lotus" w:hint="cs"/>
          <w:color w:val="000000"/>
          <w:sz w:val="28"/>
          <w:szCs w:val="28"/>
          <w:rtl/>
        </w:rPr>
        <w:t>را بر شری</w:t>
      </w:r>
      <w:r w:rsidR="000D44DE">
        <w:rPr>
          <w:rFonts w:cs="B Lotus" w:hint="cs"/>
          <w:color w:val="000000"/>
          <w:sz w:val="28"/>
          <w:szCs w:val="28"/>
          <w:rtl/>
        </w:rPr>
        <w:t xml:space="preserve">عت الله عزوجل مقدم بدارد؟ که هرکس </w:t>
      </w:r>
      <w:r w:rsidRPr="00984198">
        <w:rPr>
          <w:rFonts w:cs="B Lotus" w:hint="cs"/>
          <w:color w:val="000000"/>
          <w:sz w:val="28"/>
          <w:szCs w:val="28"/>
          <w:rtl/>
        </w:rPr>
        <w:t>چنین کند، یقیناً به اجماع مسلمانان کافر</w:t>
      </w:r>
      <w:r w:rsidR="009D0387" w:rsidRPr="00984198">
        <w:rPr>
          <w:rFonts w:cs="B Lotus" w:hint="cs"/>
          <w:color w:val="000000"/>
          <w:sz w:val="28"/>
          <w:szCs w:val="28"/>
          <w:rtl/>
        </w:rPr>
        <w:t xml:space="preserve"> می‌</w:t>
      </w:r>
      <w:r w:rsidRPr="00984198">
        <w:rPr>
          <w:rFonts w:cs="B Lotus" w:hint="cs"/>
          <w:color w:val="000000"/>
          <w:sz w:val="28"/>
          <w:szCs w:val="28"/>
          <w:rtl/>
        </w:rPr>
        <w:t>گردد</w:t>
      </w:r>
      <w:r w:rsidRPr="00862309">
        <w:rPr>
          <w:rStyle w:val="FootnoteReference"/>
          <w:rFonts w:cs="B Nazanin"/>
          <w:color w:val="000000"/>
          <w:rtl/>
        </w:rPr>
        <w:footnoteReference w:id="191"/>
      </w:r>
      <w:r w:rsidRPr="00984198">
        <w:rPr>
          <w:rFonts w:cs="B Lotus" w:hint="cs"/>
          <w:color w:val="000000"/>
          <w:sz w:val="28"/>
          <w:szCs w:val="28"/>
          <w:rtl/>
        </w:rPr>
        <w:t xml:space="preserve"> اما سوال اینجاست که آیا یاسق یا یاسا را می</w:t>
      </w:r>
      <w:r w:rsidRPr="00984198">
        <w:rPr>
          <w:rFonts w:cs="B Lotus" w:hint="cs"/>
          <w:color w:val="000000"/>
          <w:sz w:val="28"/>
          <w:szCs w:val="28"/>
          <w:cs/>
        </w:rPr>
        <w:t>‎</w:t>
      </w:r>
      <w:r w:rsidRPr="00984198">
        <w:rPr>
          <w:rFonts w:cs="B Lotus" w:hint="cs"/>
          <w:color w:val="000000"/>
          <w:sz w:val="28"/>
          <w:szCs w:val="28"/>
          <w:rtl/>
        </w:rPr>
        <w:t>شناسید؟!!</w:t>
      </w:r>
      <w:r w:rsidR="000D44DE">
        <w:rPr>
          <w:rFonts w:cs="B Lotus" w:hint="cs"/>
          <w:color w:val="000000"/>
          <w:sz w:val="28"/>
          <w:szCs w:val="28"/>
          <w:rtl/>
        </w:rPr>
        <w:t>»</w:t>
      </w:r>
      <w:r w:rsidRPr="00984198">
        <w:rPr>
          <w:rFonts w:cs="B Lotus" w:hint="cs"/>
          <w:color w:val="000000"/>
          <w:sz w:val="28"/>
          <w:szCs w:val="28"/>
          <w:rtl/>
        </w:rPr>
        <w:t xml:space="preserve"> </w:t>
      </w:r>
    </w:p>
    <w:p w:rsidR="00C5413C" w:rsidRPr="00984198" w:rsidRDefault="00C5413C" w:rsidP="00F64F44">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حافظ ابن کثیر پاسخ این سوال را داده و</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w:t>
      </w:r>
      <w:r w:rsidR="000D44DE">
        <w:rPr>
          <w:rFonts w:cs="B Lotus" w:hint="cs"/>
          <w:color w:val="000000"/>
          <w:sz w:val="28"/>
          <w:szCs w:val="28"/>
          <w:rtl/>
        </w:rPr>
        <w:t>«</w:t>
      </w:r>
      <w:r w:rsidRPr="00984198">
        <w:rPr>
          <w:rFonts w:cs="B Lotus" w:hint="cs"/>
          <w:color w:val="000000"/>
          <w:sz w:val="28"/>
          <w:szCs w:val="28"/>
          <w:rtl/>
        </w:rPr>
        <w:t>یاسق یا یاسا، عبارت است از کتابی که شامل مجموعه</w:t>
      </w:r>
      <w:r w:rsidR="00F64F44">
        <w:rPr>
          <w:rFonts w:cs="B Lotus" w:hint="eastAsia"/>
          <w:color w:val="000000"/>
          <w:sz w:val="28"/>
          <w:szCs w:val="28"/>
          <w:rtl/>
        </w:rPr>
        <w:t>‌</w:t>
      </w:r>
      <w:r w:rsidRPr="00984198">
        <w:rPr>
          <w:rFonts w:cs="B Lotus" w:hint="cs"/>
          <w:color w:val="000000"/>
          <w:sz w:val="28"/>
          <w:szCs w:val="28"/>
          <w:rtl/>
        </w:rPr>
        <w:t>ای از احکام</w:t>
      </w:r>
      <w:r w:rsidR="009D0387" w:rsidRPr="00984198">
        <w:rPr>
          <w:rFonts w:cs="B Lotus" w:hint="cs"/>
          <w:color w:val="000000"/>
          <w:sz w:val="28"/>
          <w:szCs w:val="28"/>
          <w:rtl/>
        </w:rPr>
        <w:t xml:space="preserve"> می‌</w:t>
      </w:r>
      <w:r w:rsidRPr="00984198">
        <w:rPr>
          <w:rFonts w:cs="B Lotus" w:hint="cs"/>
          <w:color w:val="000000"/>
          <w:sz w:val="28"/>
          <w:szCs w:val="28"/>
          <w:rtl/>
        </w:rPr>
        <w:t xml:space="preserve">باشد که واضع </w:t>
      </w:r>
      <w:r w:rsidR="000D44DE">
        <w:rPr>
          <w:rFonts w:cs="B Lotus" w:hint="cs"/>
          <w:color w:val="000000"/>
          <w:sz w:val="28"/>
          <w:szCs w:val="28"/>
          <w:rtl/>
        </w:rPr>
        <w:t xml:space="preserve">و ترتیب دهنده </w:t>
      </w:r>
      <w:r w:rsidRPr="00984198">
        <w:rPr>
          <w:rFonts w:cs="B Lotus" w:hint="cs"/>
          <w:color w:val="000000"/>
          <w:sz w:val="28"/>
          <w:szCs w:val="28"/>
          <w:rtl/>
        </w:rPr>
        <w:t>آن، چنگیز خان،</w:t>
      </w:r>
      <w:r w:rsidR="009D0387" w:rsidRPr="00984198">
        <w:rPr>
          <w:rFonts w:cs="B Lotus" w:hint="cs"/>
          <w:color w:val="000000"/>
          <w:sz w:val="28"/>
          <w:szCs w:val="28"/>
          <w:rtl/>
        </w:rPr>
        <w:t xml:space="preserve"> آن‌ها </w:t>
      </w:r>
      <w:r w:rsidRPr="00984198">
        <w:rPr>
          <w:rFonts w:cs="B Lotus" w:hint="cs"/>
          <w:color w:val="000000"/>
          <w:sz w:val="28"/>
          <w:szCs w:val="28"/>
          <w:rtl/>
        </w:rPr>
        <w:t>را از شرایع مختلف از جمله یهودیت و نصرانیت و اسلام گرفته است و در آن بسیاری از احکام</w:t>
      </w:r>
      <w:r w:rsidR="009D0387" w:rsidRPr="00984198">
        <w:rPr>
          <w:rFonts w:cs="B Lotus" w:hint="cs"/>
          <w:color w:val="000000"/>
          <w:sz w:val="28"/>
          <w:szCs w:val="28"/>
          <w:rtl/>
        </w:rPr>
        <w:t xml:space="preserve"> می‌</w:t>
      </w:r>
      <w:r w:rsidR="000D44DE">
        <w:rPr>
          <w:rFonts w:cs="B Lotus" w:hint="cs"/>
          <w:color w:val="000000"/>
          <w:sz w:val="28"/>
          <w:szCs w:val="28"/>
          <w:rtl/>
        </w:rPr>
        <w:t>باشد که</w:t>
      </w:r>
      <w:r w:rsidR="009D0387" w:rsidRPr="00984198">
        <w:rPr>
          <w:rFonts w:cs="B Lotus" w:hint="cs"/>
          <w:color w:val="000000"/>
          <w:sz w:val="28"/>
          <w:szCs w:val="28"/>
          <w:rtl/>
        </w:rPr>
        <w:t xml:space="preserve"> آن‌ها </w:t>
      </w:r>
      <w:r w:rsidRPr="00984198">
        <w:rPr>
          <w:rFonts w:cs="B Lotus" w:hint="cs"/>
          <w:color w:val="000000"/>
          <w:sz w:val="28"/>
          <w:szCs w:val="28"/>
          <w:rtl/>
        </w:rPr>
        <w:t>را بر</w:t>
      </w:r>
      <w:r w:rsidR="000D44DE">
        <w:rPr>
          <w:rFonts w:cs="B Lotus" w:hint="cs"/>
          <w:color w:val="000000"/>
          <w:sz w:val="28"/>
          <w:szCs w:val="28"/>
          <w:rtl/>
        </w:rPr>
        <w:t xml:space="preserve"> اساس نظر و هوی و هوسش آورده است</w:t>
      </w:r>
      <w:r w:rsidRPr="00984198">
        <w:rPr>
          <w:rFonts w:cs="B Lotus" w:hint="cs"/>
          <w:color w:val="000000"/>
          <w:sz w:val="28"/>
          <w:szCs w:val="28"/>
          <w:rtl/>
        </w:rPr>
        <w:t xml:space="preserve"> و بدین ترتیب، در میان ف</w:t>
      </w:r>
      <w:r w:rsidR="000D44DE">
        <w:rPr>
          <w:rFonts w:cs="B Lotus" w:hint="cs"/>
          <w:color w:val="000000"/>
          <w:sz w:val="28"/>
          <w:szCs w:val="28"/>
          <w:rtl/>
        </w:rPr>
        <w:t>رزندانش شرع و قانونی مقرر نمود که از آن پیروی کرده و آن</w:t>
      </w:r>
      <w:r w:rsidR="000D44DE">
        <w:rPr>
          <w:rFonts w:cs="B Lotus"/>
          <w:color w:val="000000"/>
          <w:sz w:val="28"/>
          <w:szCs w:val="28"/>
          <w:rtl/>
        </w:rPr>
        <w:softHyphen/>
      </w:r>
      <w:r w:rsidRPr="00984198">
        <w:rPr>
          <w:rFonts w:cs="B Lotus" w:hint="cs"/>
          <w:color w:val="000000"/>
          <w:sz w:val="28"/>
          <w:szCs w:val="28"/>
          <w:rtl/>
        </w:rPr>
        <w:t>را بر حکم کردن به کتاب الله عزوجل و سنت رسولش، مقدم داشتند</w:t>
      </w:r>
      <w:r w:rsidRPr="00862309">
        <w:rPr>
          <w:rStyle w:val="FootnoteReference"/>
          <w:rFonts w:cs="B Nazanin"/>
          <w:color w:val="000000"/>
          <w:rtl/>
        </w:rPr>
        <w:footnoteReference w:id="192"/>
      </w:r>
      <w:r w:rsidRPr="00984198">
        <w:rPr>
          <w:rFonts w:cs="B Lotus" w:hint="cs"/>
          <w:color w:val="000000"/>
          <w:sz w:val="28"/>
          <w:szCs w:val="28"/>
          <w:rtl/>
        </w:rPr>
        <w:t>.</w:t>
      </w:r>
    </w:p>
    <w:p w:rsidR="00C5413C" w:rsidRPr="00984198" w:rsidRDefault="00C5413C" w:rsidP="000D44DE">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 شیخ الاسلام ابن تیمیه </w:t>
      </w:r>
      <w:r w:rsidR="000D44DE" w:rsidRPr="000D44DE">
        <w:rPr>
          <w:rFonts w:cs="B Lotus" w:hint="cs"/>
          <w:noProof/>
          <w:rtl/>
        </w:rPr>
        <w:t>رحمه</w:t>
      </w:r>
      <w:r w:rsidR="000D44DE" w:rsidRPr="000D44DE">
        <w:rPr>
          <w:rFonts w:cs="B Lotus" w:hint="cs"/>
          <w:noProof/>
          <w:rtl/>
        </w:rPr>
        <w:softHyphen/>
        <w:t>الله</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w:t>
      </w:r>
      <w:r w:rsidR="000D44DE">
        <w:rPr>
          <w:rFonts w:cs="B Lotus" w:hint="cs"/>
          <w:color w:val="000000"/>
          <w:sz w:val="28"/>
          <w:szCs w:val="28"/>
          <w:rtl/>
        </w:rPr>
        <w:t>«تردیدی نیست که هر</w:t>
      </w:r>
      <w:r w:rsidRPr="00984198">
        <w:rPr>
          <w:rFonts w:cs="B Lotus" w:hint="cs"/>
          <w:color w:val="000000"/>
          <w:sz w:val="28"/>
          <w:szCs w:val="28"/>
          <w:rtl/>
        </w:rPr>
        <w:t xml:space="preserve">کس بر وجوب حکم </w:t>
      </w:r>
      <w:r w:rsidR="000D44DE">
        <w:rPr>
          <w:rFonts w:cs="B Lotus" w:hint="cs"/>
          <w:color w:val="000000"/>
          <w:sz w:val="28"/>
          <w:szCs w:val="28"/>
          <w:rtl/>
        </w:rPr>
        <w:t>کردن به آنچه</w:t>
      </w:r>
      <w:r w:rsidRPr="00984198">
        <w:rPr>
          <w:rFonts w:cs="B Lotus" w:hint="cs"/>
          <w:color w:val="000000"/>
          <w:sz w:val="28"/>
          <w:szCs w:val="28"/>
          <w:rtl/>
        </w:rPr>
        <w:t xml:space="preserve"> الله عزوجل بر رسولش </w:t>
      </w:r>
      <w:r w:rsidR="000D44DE">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color w:val="000000"/>
          <w:sz w:val="28"/>
          <w:szCs w:val="28"/>
          <w:rtl/>
        </w:rPr>
        <w:t>نازل کرده، اعتقاد نداشته باشد، کافر است، بنابراین کسی که برای خود</w:t>
      </w:r>
      <w:r w:rsidR="000D44DE">
        <w:rPr>
          <w:rFonts w:cs="B Lotus" w:hint="cs"/>
          <w:color w:val="000000"/>
          <w:sz w:val="28"/>
          <w:szCs w:val="28"/>
          <w:rtl/>
        </w:rPr>
        <w:t xml:space="preserve"> حلال بداند که در بین مردم، نه با</w:t>
      </w:r>
      <w:r w:rsidRPr="00984198">
        <w:rPr>
          <w:rFonts w:cs="B Lotus" w:hint="cs"/>
          <w:color w:val="000000"/>
          <w:sz w:val="28"/>
          <w:szCs w:val="28"/>
          <w:rtl/>
        </w:rPr>
        <w:t xml:space="preserve"> پیروی از آنچه الله </w:t>
      </w:r>
      <w:r w:rsidR="000D44DE">
        <w:rPr>
          <w:rFonts w:cs="B Lotus" w:hint="cs"/>
          <w:color w:val="000000"/>
          <w:sz w:val="28"/>
          <w:szCs w:val="28"/>
          <w:rtl/>
        </w:rPr>
        <w:t>عزوجل نازل کرده، بلکه بر اساس آنچه آن</w:t>
      </w:r>
      <w:r w:rsidR="000D44DE">
        <w:rPr>
          <w:rFonts w:cs="B Lotus"/>
          <w:color w:val="000000"/>
          <w:sz w:val="28"/>
          <w:szCs w:val="28"/>
          <w:rtl/>
        </w:rPr>
        <w:softHyphen/>
      </w:r>
      <w:r w:rsidRPr="00984198">
        <w:rPr>
          <w:rFonts w:cs="B Lotus" w:hint="cs"/>
          <w:color w:val="000000"/>
          <w:sz w:val="28"/>
          <w:szCs w:val="28"/>
          <w:rtl/>
        </w:rPr>
        <w:t>را عدل</w:t>
      </w:r>
      <w:r w:rsidR="009D0387" w:rsidRPr="00984198">
        <w:rPr>
          <w:rFonts w:cs="B Lotus" w:hint="cs"/>
          <w:color w:val="000000"/>
          <w:sz w:val="28"/>
          <w:szCs w:val="28"/>
          <w:rtl/>
        </w:rPr>
        <w:t xml:space="preserve"> می‌</w:t>
      </w:r>
      <w:r w:rsidRPr="00984198">
        <w:rPr>
          <w:rFonts w:cs="B Lotus" w:hint="cs"/>
          <w:color w:val="000000"/>
          <w:sz w:val="28"/>
          <w:szCs w:val="28"/>
          <w:rtl/>
        </w:rPr>
        <w:t>داند، حکم کند، کافر</w:t>
      </w:r>
      <w:r w:rsidR="009D0387" w:rsidRPr="00984198">
        <w:rPr>
          <w:rFonts w:cs="B Lotus" w:hint="cs"/>
          <w:color w:val="000000"/>
          <w:sz w:val="28"/>
          <w:szCs w:val="28"/>
          <w:rtl/>
        </w:rPr>
        <w:t xml:space="preserve"> می‌</w:t>
      </w:r>
      <w:r w:rsidRPr="00984198">
        <w:rPr>
          <w:rFonts w:cs="B Lotus" w:hint="cs"/>
          <w:color w:val="000000"/>
          <w:sz w:val="28"/>
          <w:szCs w:val="28"/>
          <w:rtl/>
        </w:rPr>
        <w:t xml:space="preserve">باشد، چرا که هیچ امتی نیست مگر اینکه ادعای امر </w:t>
      </w:r>
      <w:r w:rsidR="000D44DE">
        <w:rPr>
          <w:rFonts w:cs="B Lotus" w:hint="cs"/>
          <w:color w:val="000000"/>
          <w:sz w:val="28"/>
          <w:szCs w:val="28"/>
          <w:rtl/>
        </w:rPr>
        <w:t xml:space="preserve">کردن </w:t>
      </w:r>
      <w:r w:rsidRPr="00984198">
        <w:rPr>
          <w:rFonts w:cs="B Lotus" w:hint="cs"/>
          <w:color w:val="000000"/>
          <w:sz w:val="28"/>
          <w:szCs w:val="28"/>
          <w:rtl/>
        </w:rPr>
        <w:t>به حکم عادلانه</w:t>
      </w:r>
      <w:r w:rsidR="009D0387" w:rsidRPr="00984198">
        <w:rPr>
          <w:rFonts w:cs="B Lotus" w:hint="cs"/>
          <w:color w:val="000000"/>
          <w:sz w:val="28"/>
          <w:szCs w:val="28"/>
          <w:rtl/>
        </w:rPr>
        <w:t xml:space="preserve"> می‌</w:t>
      </w:r>
      <w:r w:rsidR="000D44DE">
        <w:rPr>
          <w:rFonts w:cs="B Lotus" w:hint="cs"/>
          <w:color w:val="000000"/>
          <w:sz w:val="28"/>
          <w:szCs w:val="28"/>
          <w:rtl/>
        </w:rPr>
        <w:t>کند. ب</w:t>
      </w:r>
      <w:r w:rsidR="00BD286A" w:rsidRPr="00984198">
        <w:rPr>
          <w:rFonts w:cs="B Lotus" w:hint="cs"/>
          <w:color w:val="000000"/>
          <w:sz w:val="28"/>
          <w:szCs w:val="28"/>
          <w:rtl/>
        </w:rPr>
        <w:t xml:space="preserve">گونه‌ای </w:t>
      </w:r>
      <w:r w:rsidRPr="00984198">
        <w:rPr>
          <w:rFonts w:cs="B Lotus" w:hint="cs"/>
          <w:color w:val="000000"/>
          <w:sz w:val="28"/>
          <w:szCs w:val="28"/>
          <w:rtl/>
        </w:rPr>
        <w:t>که گاهی عدل در دین</w:t>
      </w:r>
      <w:r w:rsidR="000D44DE">
        <w:rPr>
          <w:rFonts w:cs="B Lotus"/>
          <w:color w:val="000000"/>
          <w:sz w:val="28"/>
          <w:szCs w:val="28"/>
          <w:rtl/>
        </w:rPr>
        <w:softHyphen/>
      </w:r>
      <w:r w:rsidR="000D44DE">
        <w:rPr>
          <w:rFonts w:cs="B Lotus" w:hint="cs"/>
          <w:color w:val="000000"/>
          <w:sz w:val="28"/>
          <w:szCs w:val="28"/>
          <w:rtl/>
        </w:rPr>
        <w:t>شان آنچه</w:t>
      </w:r>
      <w:r w:rsidRPr="00984198">
        <w:rPr>
          <w:rFonts w:cs="B Lotus" w:hint="cs"/>
          <w:color w:val="000000"/>
          <w:sz w:val="28"/>
          <w:szCs w:val="28"/>
          <w:rtl/>
        </w:rPr>
        <w:t xml:space="preserve"> بزرگان</w:t>
      </w:r>
      <w:r w:rsidR="000D44DE">
        <w:rPr>
          <w:rFonts w:cs="B Lotus"/>
          <w:color w:val="000000"/>
          <w:sz w:val="28"/>
          <w:szCs w:val="28"/>
          <w:rtl/>
        </w:rPr>
        <w:softHyphen/>
      </w:r>
      <w:r w:rsidR="000D44DE">
        <w:rPr>
          <w:rFonts w:cs="B Lotus" w:hint="cs"/>
          <w:color w:val="000000"/>
          <w:sz w:val="28"/>
          <w:szCs w:val="28"/>
          <w:rtl/>
        </w:rPr>
        <w:t xml:space="preserve"> و ریش</w:t>
      </w:r>
      <w:r w:rsidR="000D44DE">
        <w:rPr>
          <w:rFonts w:cs="B Lotus"/>
          <w:color w:val="000000"/>
          <w:sz w:val="28"/>
          <w:szCs w:val="28"/>
          <w:rtl/>
        </w:rPr>
        <w:softHyphen/>
      </w:r>
      <w:r w:rsidR="000D44DE">
        <w:rPr>
          <w:rFonts w:cs="B Lotus" w:hint="cs"/>
          <w:color w:val="000000"/>
          <w:sz w:val="28"/>
          <w:szCs w:val="28"/>
          <w:rtl/>
        </w:rPr>
        <w:t>سفیدان</w:t>
      </w:r>
      <w:r w:rsidR="000D44DE">
        <w:rPr>
          <w:rFonts w:cs="B Lotus" w:hint="cs"/>
          <w:color w:val="000000"/>
          <w:sz w:val="28"/>
          <w:szCs w:val="28"/>
          <w:rtl/>
        </w:rPr>
        <w:softHyphen/>
        <w:t>شان آن</w:t>
      </w:r>
      <w:r w:rsidR="000D44DE">
        <w:rPr>
          <w:rFonts w:cs="B Lotus"/>
          <w:color w:val="000000"/>
          <w:sz w:val="28"/>
          <w:szCs w:val="28"/>
          <w:rtl/>
        </w:rPr>
        <w:softHyphen/>
      </w:r>
      <w:r w:rsidRPr="00984198">
        <w:rPr>
          <w:rFonts w:cs="B Lotus" w:hint="cs"/>
          <w:color w:val="000000"/>
          <w:sz w:val="28"/>
          <w:szCs w:val="28"/>
          <w:rtl/>
        </w:rPr>
        <w:t>را عدل</w:t>
      </w:r>
      <w:r w:rsidR="009D0387" w:rsidRPr="00984198">
        <w:rPr>
          <w:rFonts w:cs="B Lotus" w:hint="cs"/>
          <w:color w:val="000000"/>
          <w:sz w:val="28"/>
          <w:szCs w:val="28"/>
          <w:rtl/>
        </w:rPr>
        <w:t xml:space="preserve"> می‌</w:t>
      </w:r>
      <w:r w:rsidRPr="00984198">
        <w:rPr>
          <w:rFonts w:cs="B Lotus" w:hint="cs"/>
          <w:color w:val="000000"/>
          <w:sz w:val="28"/>
          <w:szCs w:val="28"/>
          <w:rtl/>
        </w:rPr>
        <w:t>دانند،</w:t>
      </w:r>
      <w:r w:rsidR="009D0387" w:rsidRPr="00984198">
        <w:rPr>
          <w:rFonts w:cs="B Lotus" w:hint="cs"/>
          <w:color w:val="000000"/>
          <w:sz w:val="28"/>
          <w:szCs w:val="28"/>
          <w:rtl/>
        </w:rPr>
        <w:t xml:space="preserve"> می‌</w:t>
      </w:r>
      <w:r w:rsidRPr="00984198">
        <w:rPr>
          <w:rFonts w:cs="B Lotus" w:hint="cs"/>
          <w:color w:val="000000"/>
          <w:sz w:val="28"/>
          <w:szCs w:val="28"/>
          <w:rtl/>
        </w:rPr>
        <w:t>باشد. بلکه بسیاری از منتسبان به اسلام بر</w:t>
      </w:r>
      <w:r w:rsidR="000D44DE">
        <w:rPr>
          <w:rFonts w:cs="B Lotus" w:hint="cs"/>
          <w:color w:val="000000"/>
          <w:sz w:val="28"/>
          <w:szCs w:val="28"/>
          <w:rtl/>
        </w:rPr>
        <w:t xml:space="preserve"> </w:t>
      </w:r>
      <w:r w:rsidRPr="00984198">
        <w:rPr>
          <w:rFonts w:cs="B Lotus" w:hint="cs"/>
          <w:color w:val="000000"/>
          <w:sz w:val="28"/>
          <w:szCs w:val="28"/>
          <w:rtl/>
        </w:rPr>
        <w:t>اساس عادات</w:t>
      </w:r>
      <w:r w:rsidR="000D44DE">
        <w:rPr>
          <w:rFonts w:cs="B Lotus"/>
          <w:color w:val="000000"/>
          <w:sz w:val="28"/>
          <w:szCs w:val="28"/>
          <w:rtl/>
        </w:rPr>
        <w:softHyphen/>
      </w:r>
      <w:r w:rsidRPr="00984198">
        <w:rPr>
          <w:rFonts w:cs="B Lotus" w:hint="cs"/>
          <w:color w:val="000000"/>
          <w:sz w:val="28"/>
          <w:szCs w:val="28"/>
          <w:rtl/>
        </w:rPr>
        <w:t>شان که الله عزوجل</w:t>
      </w:r>
      <w:r w:rsidR="009D0387" w:rsidRPr="00984198">
        <w:rPr>
          <w:rFonts w:cs="B Lotus" w:hint="cs"/>
          <w:color w:val="000000"/>
          <w:sz w:val="28"/>
          <w:szCs w:val="28"/>
          <w:rtl/>
        </w:rPr>
        <w:t xml:space="preserve"> آن‌ها </w:t>
      </w:r>
      <w:r w:rsidRPr="00984198">
        <w:rPr>
          <w:rFonts w:cs="B Lotus" w:hint="cs"/>
          <w:color w:val="000000"/>
          <w:sz w:val="28"/>
          <w:szCs w:val="28"/>
          <w:rtl/>
        </w:rPr>
        <w:t>را نازل نکرده است، حکم</w:t>
      </w:r>
      <w:r w:rsidR="009D0387" w:rsidRPr="00984198">
        <w:rPr>
          <w:rFonts w:cs="B Lotus" w:hint="cs"/>
          <w:color w:val="000000"/>
          <w:sz w:val="28"/>
          <w:szCs w:val="28"/>
          <w:rtl/>
        </w:rPr>
        <w:t xml:space="preserve"> می‌</w:t>
      </w:r>
      <w:r w:rsidR="000D44DE">
        <w:rPr>
          <w:rFonts w:cs="B Lotus" w:hint="cs"/>
          <w:color w:val="000000"/>
          <w:sz w:val="28"/>
          <w:szCs w:val="28"/>
          <w:rtl/>
        </w:rPr>
        <w:t>کنند، همچون بیابان</w:t>
      </w:r>
      <w:r w:rsidR="000D44DE">
        <w:rPr>
          <w:rFonts w:cs="B Lotus"/>
          <w:color w:val="000000"/>
          <w:sz w:val="28"/>
          <w:szCs w:val="28"/>
          <w:rtl/>
        </w:rPr>
        <w:softHyphen/>
      </w:r>
      <w:r w:rsidR="000D44DE">
        <w:rPr>
          <w:rFonts w:cs="B Lotus" w:hint="cs"/>
          <w:color w:val="000000"/>
          <w:sz w:val="28"/>
          <w:szCs w:val="28"/>
          <w:rtl/>
        </w:rPr>
        <w:t>نشینانی که در گذشته بودند</w:t>
      </w:r>
      <w:r w:rsidRPr="00984198">
        <w:rPr>
          <w:rFonts w:cs="B Lotus" w:hint="cs"/>
          <w:color w:val="000000"/>
          <w:sz w:val="28"/>
          <w:szCs w:val="28"/>
          <w:rtl/>
        </w:rPr>
        <w:t xml:space="preserve"> و </w:t>
      </w:r>
      <w:r w:rsidR="000D44DE">
        <w:rPr>
          <w:rFonts w:cs="B Lotus" w:hint="cs"/>
          <w:color w:val="000000"/>
          <w:sz w:val="28"/>
          <w:szCs w:val="28"/>
          <w:rtl/>
        </w:rPr>
        <w:t>مانند</w:t>
      </w:r>
      <w:r w:rsidRPr="00984198">
        <w:rPr>
          <w:rFonts w:cs="B Lotus" w:hint="cs"/>
          <w:color w:val="000000"/>
          <w:sz w:val="28"/>
          <w:szCs w:val="28"/>
          <w:rtl/>
        </w:rPr>
        <w:t xml:space="preserve"> اوامری که برخی خود وضع کرده و در میان خود از آن اطاعت</w:t>
      </w:r>
      <w:r w:rsidR="009D0387" w:rsidRPr="00984198">
        <w:rPr>
          <w:rFonts w:cs="B Lotus" w:hint="cs"/>
          <w:color w:val="000000"/>
          <w:sz w:val="28"/>
          <w:szCs w:val="28"/>
          <w:rtl/>
        </w:rPr>
        <w:t xml:space="preserve"> می‌</w:t>
      </w:r>
      <w:r w:rsidR="000D44DE">
        <w:rPr>
          <w:rFonts w:cs="B Lotus" w:hint="cs"/>
          <w:color w:val="000000"/>
          <w:sz w:val="28"/>
          <w:szCs w:val="28"/>
          <w:rtl/>
        </w:rPr>
        <w:t>کنند</w:t>
      </w:r>
      <w:r w:rsidRPr="00984198">
        <w:rPr>
          <w:rFonts w:cs="B Lotus" w:hint="cs"/>
          <w:color w:val="000000"/>
          <w:sz w:val="28"/>
          <w:szCs w:val="28"/>
          <w:rtl/>
        </w:rPr>
        <w:t xml:space="preserve"> و بر این اعتقادند که این اوامر همان چیزی است </w:t>
      </w:r>
      <w:r w:rsidR="000D44DE">
        <w:rPr>
          <w:rFonts w:cs="B Lotus" w:hint="cs"/>
          <w:color w:val="000000"/>
          <w:sz w:val="28"/>
          <w:szCs w:val="28"/>
          <w:rtl/>
        </w:rPr>
        <w:t>که شایسته است به جای کتاب و سنت بدان حکم شود؛</w:t>
      </w:r>
      <w:r w:rsidRPr="00984198">
        <w:rPr>
          <w:rFonts w:cs="B Lotus" w:hint="cs"/>
          <w:color w:val="000000"/>
          <w:sz w:val="28"/>
          <w:szCs w:val="28"/>
          <w:rtl/>
        </w:rPr>
        <w:t xml:space="preserve"> و این نیز کفر</w:t>
      </w:r>
      <w:r w:rsidR="009D0387" w:rsidRPr="00984198">
        <w:rPr>
          <w:rFonts w:cs="B Lotus" w:hint="cs"/>
          <w:color w:val="000000"/>
          <w:sz w:val="28"/>
          <w:szCs w:val="28"/>
          <w:rtl/>
        </w:rPr>
        <w:t xml:space="preserve"> می‌</w:t>
      </w:r>
      <w:r w:rsidRPr="00984198">
        <w:rPr>
          <w:rFonts w:cs="B Lotus" w:hint="cs"/>
          <w:color w:val="000000"/>
          <w:sz w:val="28"/>
          <w:szCs w:val="28"/>
          <w:rtl/>
        </w:rPr>
        <w:t>باشد.</w:t>
      </w:r>
    </w:p>
    <w:p w:rsidR="00C5413C" w:rsidRPr="00984198" w:rsidRDefault="00C5413C" w:rsidP="00B730E6">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 بدین ترتیب بسیاری از مردم اسلام آورده</w:t>
      </w:r>
      <w:r w:rsidR="00AC25A8" w:rsidRPr="00984198">
        <w:rPr>
          <w:rFonts w:cs="B Lotus" w:hint="cs"/>
          <w:color w:val="000000"/>
          <w:sz w:val="28"/>
          <w:szCs w:val="28"/>
          <w:rtl/>
        </w:rPr>
        <w:t xml:space="preserve">‌اند </w:t>
      </w:r>
      <w:r w:rsidR="000D44DE">
        <w:rPr>
          <w:rFonts w:cs="B Lotus" w:hint="cs"/>
          <w:color w:val="000000"/>
          <w:sz w:val="28"/>
          <w:szCs w:val="28"/>
          <w:rtl/>
        </w:rPr>
        <w:t>در</w:t>
      </w:r>
      <w:r w:rsidRPr="00984198">
        <w:rPr>
          <w:rFonts w:cs="B Lotus" w:hint="cs"/>
          <w:color w:val="000000"/>
          <w:sz w:val="28"/>
          <w:szCs w:val="28"/>
          <w:rtl/>
        </w:rPr>
        <w:t>حالی</w:t>
      </w:r>
      <w:r w:rsidR="000D44DE">
        <w:rPr>
          <w:rFonts w:cs="B Lotus"/>
          <w:color w:val="000000"/>
          <w:sz w:val="28"/>
          <w:szCs w:val="28"/>
          <w:rtl/>
        </w:rPr>
        <w:softHyphen/>
      </w:r>
      <w:r w:rsidRPr="00984198">
        <w:rPr>
          <w:rFonts w:cs="B Lotus" w:hint="cs"/>
          <w:color w:val="000000"/>
          <w:sz w:val="28"/>
          <w:szCs w:val="28"/>
          <w:rtl/>
        </w:rPr>
        <w:t>که جز به عاداتی که اطاعت شوندگان به</w:t>
      </w:r>
      <w:r w:rsidR="009D0387" w:rsidRPr="00984198">
        <w:rPr>
          <w:rFonts w:cs="B Lotus" w:hint="cs"/>
          <w:color w:val="000000"/>
          <w:sz w:val="28"/>
          <w:szCs w:val="28"/>
          <w:rtl/>
        </w:rPr>
        <w:t xml:space="preserve"> آن‌ها </w:t>
      </w:r>
      <w:r w:rsidRPr="00984198">
        <w:rPr>
          <w:rFonts w:cs="B Lotus" w:hint="cs"/>
          <w:color w:val="000000"/>
          <w:sz w:val="28"/>
          <w:szCs w:val="28"/>
          <w:rtl/>
        </w:rPr>
        <w:t>امر کرده و در بین</w:t>
      </w:r>
      <w:r w:rsidR="000D44DE">
        <w:rPr>
          <w:rFonts w:cs="B Lotus"/>
          <w:color w:val="000000"/>
          <w:sz w:val="28"/>
          <w:szCs w:val="28"/>
          <w:rtl/>
        </w:rPr>
        <w:softHyphen/>
      </w:r>
      <w:r w:rsidRPr="00984198">
        <w:rPr>
          <w:rFonts w:cs="B Lotus" w:hint="cs"/>
          <w:color w:val="000000"/>
          <w:sz w:val="28"/>
          <w:szCs w:val="28"/>
          <w:rtl/>
        </w:rPr>
        <w:t>شان جاری کرده</w:t>
      </w:r>
      <w:r w:rsidR="00AC25A8" w:rsidRPr="00984198">
        <w:rPr>
          <w:rFonts w:cs="B Lotus" w:hint="cs"/>
          <w:color w:val="000000"/>
          <w:sz w:val="28"/>
          <w:szCs w:val="28"/>
          <w:rtl/>
        </w:rPr>
        <w:t>‌اند،</w:t>
      </w:r>
      <w:r w:rsidRPr="00984198">
        <w:rPr>
          <w:rFonts w:cs="B Lotus" w:hint="cs"/>
          <w:color w:val="000000"/>
          <w:sz w:val="28"/>
          <w:szCs w:val="28"/>
          <w:rtl/>
        </w:rPr>
        <w:t xml:space="preserve"> حکم نمی</w:t>
      </w:r>
      <w:r w:rsidRPr="00984198">
        <w:rPr>
          <w:rFonts w:cs="B Lotus" w:hint="cs"/>
          <w:color w:val="000000"/>
          <w:sz w:val="28"/>
          <w:szCs w:val="28"/>
          <w:cs/>
        </w:rPr>
        <w:t>‎</w:t>
      </w:r>
      <w:r w:rsidRPr="00984198">
        <w:rPr>
          <w:rFonts w:cs="B Lotus" w:hint="cs"/>
          <w:color w:val="000000"/>
          <w:sz w:val="28"/>
          <w:szCs w:val="28"/>
          <w:rtl/>
        </w:rPr>
        <w:t>کنند. بنابراین اگر</w:t>
      </w:r>
      <w:r w:rsidR="009D0387" w:rsidRPr="00984198">
        <w:rPr>
          <w:rFonts w:cs="B Lotus" w:hint="cs"/>
          <w:color w:val="000000"/>
          <w:sz w:val="28"/>
          <w:szCs w:val="28"/>
          <w:rtl/>
        </w:rPr>
        <w:t xml:space="preserve"> آن‌ها </w:t>
      </w:r>
      <w:r w:rsidRPr="00984198">
        <w:rPr>
          <w:rFonts w:cs="B Lotus" w:hint="cs"/>
          <w:color w:val="000000"/>
          <w:sz w:val="28"/>
          <w:szCs w:val="28"/>
          <w:rtl/>
        </w:rPr>
        <w:t>بدانند که حکم کردن جز به آنچه الله عزوجل نازل کرده، جایز</w:t>
      </w:r>
      <w:r w:rsidR="009D0387" w:rsidRPr="00984198">
        <w:rPr>
          <w:rFonts w:cs="B Lotus" w:hint="cs"/>
          <w:color w:val="000000"/>
          <w:sz w:val="28"/>
          <w:szCs w:val="28"/>
          <w:rtl/>
        </w:rPr>
        <w:t xml:space="preserve"> نمی‌</w:t>
      </w:r>
      <w:r w:rsidR="000D44DE">
        <w:rPr>
          <w:rFonts w:cs="B Lotus" w:hint="cs"/>
          <w:color w:val="000000"/>
          <w:sz w:val="28"/>
          <w:szCs w:val="28"/>
          <w:rtl/>
        </w:rPr>
        <w:t>باشد و با</w:t>
      </w:r>
      <w:r w:rsidRPr="00984198">
        <w:rPr>
          <w:rFonts w:cs="B Lotus" w:hint="cs"/>
          <w:color w:val="000000"/>
          <w:sz w:val="28"/>
          <w:szCs w:val="28"/>
          <w:rtl/>
        </w:rPr>
        <w:t xml:space="preserve"> وجود</w:t>
      </w:r>
      <w:r w:rsidR="000D44DE">
        <w:rPr>
          <w:rFonts w:cs="B Lotus" w:hint="cs"/>
          <w:color w:val="000000"/>
          <w:sz w:val="28"/>
          <w:szCs w:val="28"/>
          <w:rtl/>
        </w:rPr>
        <w:t xml:space="preserve"> این، به آن عادات و رسوم</w:t>
      </w:r>
      <w:r w:rsidRPr="00984198">
        <w:rPr>
          <w:rFonts w:cs="B Lotus" w:hint="cs"/>
          <w:color w:val="000000"/>
          <w:sz w:val="28"/>
          <w:szCs w:val="28"/>
          <w:rtl/>
        </w:rPr>
        <w:t xml:space="preserve"> ملتزم شد</w:t>
      </w:r>
      <w:r w:rsidR="000D44DE">
        <w:rPr>
          <w:rFonts w:cs="B Lotus" w:hint="cs"/>
          <w:color w:val="000000"/>
          <w:sz w:val="28"/>
          <w:szCs w:val="28"/>
          <w:rtl/>
        </w:rPr>
        <w:t>ه و بلکه حکم کردن برخلاف آنچه</w:t>
      </w:r>
      <w:r w:rsidRPr="00984198">
        <w:rPr>
          <w:rFonts w:cs="B Lotus" w:hint="cs"/>
          <w:color w:val="000000"/>
          <w:sz w:val="28"/>
          <w:szCs w:val="28"/>
          <w:rtl/>
        </w:rPr>
        <w:t xml:space="preserve"> </w:t>
      </w:r>
      <w:r w:rsidR="000D44DE">
        <w:rPr>
          <w:rFonts w:cs="B Lotus" w:hint="cs"/>
          <w:color w:val="000000"/>
          <w:sz w:val="28"/>
          <w:szCs w:val="28"/>
          <w:rtl/>
        </w:rPr>
        <w:t>را الله عزوجل نازل کرده</w:t>
      </w:r>
      <w:r w:rsidRPr="00984198">
        <w:rPr>
          <w:rFonts w:cs="B Lotus" w:hint="cs"/>
          <w:color w:val="000000"/>
          <w:sz w:val="28"/>
          <w:szCs w:val="28"/>
          <w:rtl/>
        </w:rPr>
        <w:t xml:space="preserve"> حلال بدانند، در اینصورت کافر می</w:t>
      </w:r>
      <w:r w:rsidRPr="00984198">
        <w:rPr>
          <w:rFonts w:cs="B Lotus" w:hint="cs"/>
          <w:color w:val="000000"/>
          <w:sz w:val="28"/>
          <w:szCs w:val="28"/>
          <w:cs/>
        </w:rPr>
        <w:t>‎</w:t>
      </w:r>
      <w:r w:rsidR="000D44DE">
        <w:rPr>
          <w:rFonts w:cs="B Lotus" w:hint="cs"/>
          <w:color w:val="000000"/>
          <w:sz w:val="28"/>
          <w:szCs w:val="28"/>
          <w:rtl/>
        </w:rPr>
        <w:t>باشند و</w:t>
      </w:r>
      <w:r w:rsidRPr="00984198">
        <w:rPr>
          <w:rFonts w:cs="B Lotus" w:hint="cs"/>
          <w:color w:val="000000"/>
          <w:sz w:val="28"/>
          <w:szCs w:val="28"/>
          <w:rtl/>
        </w:rPr>
        <w:t>گرنه افرادی جاهل</w:t>
      </w:r>
      <w:r w:rsidR="009D0387" w:rsidRPr="00984198">
        <w:rPr>
          <w:rFonts w:cs="B Lotus" w:hint="cs"/>
          <w:color w:val="000000"/>
          <w:sz w:val="28"/>
          <w:szCs w:val="28"/>
          <w:rtl/>
        </w:rPr>
        <w:t xml:space="preserve"> می‌</w:t>
      </w:r>
      <w:r w:rsidRPr="00984198">
        <w:rPr>
          <w:rFonts w:cs="B Lotus" w:hint="cs"/>
          <w:color w:val="000000"/>
          <w:sz w:val="28"/>
          <w:szCs w:val="28"/>
          <w:rtl/>
        </w:rPr>
        <w:t>باشند</w:t>
      </w:r>
      <w:r w:rsidRPr="00862309">
        <w:rPr>
          <w:rStyle w:val="FootnoteReference"/>
          <w:rFonts w:cs="B Nazanin"/>
          <w:color w:val="000000"/>
          <w:rtl/>
        </w:rPr>
        <w:footnoteReference w:id="193"/>
      </w:r>
      <w:r w:rsidRPr="00984198">
        <w:rPr>
          <w:rFonts w:cs="B Lotus" w:hint="cs"/>
          <w:color w:val="000000"/>
          <w:sz w:val="28"/>
          <w:szCs w:val="28"/>
          <w:rtl/>
        </w:rPr>
        <w:t>.</w:t>
      </w:r>
    </w:p>
    <w:p w:rsidR="00C5413C" w:rsidRPr="006D3D2B" w:rsidRDefault="00C5413C" w:rsidP="00B730E6">
      <w:pPr>
        <w:pStyle w:val="a0"/>
        <w:widowControl w:val="0"/>
        <w:rPr>
          <w:rtl/>
        </w:rPr>
      </w:pPr>
      <w:bookmarkStart w:id="50" w:name="_Toc418616829"/>
      <w:r w:rsidRPr="006D3D2B">
        <w:rPr>
          <w:rFonts w:hint="cs"/>
          <w:rtl/>
        </w:rPr>
        <w:t>اما معنای کلام شیخ الاسلام:</w:t>
      </w:r>
      <w:bookmarkEnd w:id="50"/>
      <w:r w:rsidRPr="006D3D2B">
        <w:rPr>
          <w:rFonts w:hint="cs"/>
          <w:rtl/>
        </w:rPr>
        <w:t xml:space="preserve"> </w:t>
      </w:r>
    </w:p>
    <w:p w:rsidR="00C5413C" w:rsidRPr="00984198" w:rsidRDefault="00C5413C" w:rsidP="00B730E6">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از مسلمانان کسانی هست</w:t>
      </w:r>
      <w:r w:rsidR="000D44DE">
        <w:rPr>
          <w:rFonts w:cs="B Lotus" w:hint="cs"/>
          <w:color w:val="000000"/>
          <w:sz w:val="28"/>
          <w:szCs w:val="28"/>
          <w:rtl/>
        </w:rPr>
        <w:t>ند که در ظاهر به غیر شریعت ملتزم و پایبند</w:t>
      </w:r>
      <w:r w:rsidR="009D0387" w:rsidRPr="00984198">
        <w:rPr>
          <w:rFonts w:cs="B Lotus" w:hint="cs"/>
          <w:color w:val="000000"/>
          <w:sz w:val="28"/>
          <w:szCs w:val="28"/>
          <w:rtl/>
        </w:rPr>
        <w:t xml:space="preserve"> می‌</w:t>
      </w:r>
      <w:r w:rsidRPr="00984198">
        <w:rPr>
          <w:rFonts w:cs="B Lotus" w:hint="cs"/>
          <w:color w:val="000000"/>
          <w:sz w:val="28"/>
          <w:szCs w:val="28"/>
          <w:rtl/>
        </w:rPr>
        <w:t>باش</w:t>
      </w:r>
      <w:r w:rsidR="000D44DE">
        <w:rPr>
          <w:rFonts w:cs="B Lotus" w:hint="cs"/>
          <w:color w:val="000000"/>
          <w:sz w:val="28"/>
          <w:szCs w:val="28"/>
          <w:rtl/>
        </w:rPr>
        <w:t>ن</w:t>
      </w:r>
      <w:r w:rsidRPr="00984198">
        <w:rPr>
          <w:rFonts w:cs="B Lotus" w:hint="cs"/>
          <w:color w:val="000000"/>
          <w:sz w:val="28"/>
          <w:szCs w:val="28"/>
          <w:rtl/>
        </w:rPr>
        <w:t>د و در بینشان براساس عادات و آداب و رسومی که جاری است، حکم</w:t>
      </w:r>
      <w:r w:rsidR="009D0387" w:rsidRPr="00984198">
        <w:rPr>
          <w:rFonts w:cs="B Lotus" w:hint="cs"/>
          <w:color w:val="000000"/>
          <w:sz w:val="28"/>
          <w:szCs w:val="28"/>
          <w:rtl/>
        </w:rPr>
        <w:t xml:space="preserve"> می‌</w:t>
      </w:r>
      <w:r w:rsidRPr="00984198">
        <w:rPr>
          <w:rFonts w:cs="B Lotus" w:hint="cs"/>
          <w:color w:val="000000"/>
          <w:sz w:val="28"/>
          <w:szCs w:val="28"/>
          <w:rtl/>
        </w:rPr>
        <w:t>کنند؛ اما این عمل را از روی رد کردن شریعت، انجام</w:t>
      </w:r>
      <w:r w:rsidR="009D0387" w:rsidRPr="00984198">
        <w:rPr>
          <w:rFonts w:cs="B Lotus" w:hint="cs"/>
          <w:color w:val="000000"/>
          <w:sz w:val="28"/>
          <w:szCs w:val="28"/>
          <w:rtl/>
        </w:rPr>
        <w:t xml:space="preserve"> نمی‌</w:t>
      </w:r>
      <w:r w:rsidRPr="00984198">
        <w:rPr>
          <w:rFonts w:cs="B Lotus" w:hint="cs"/>
          <w:color w:val="000000"/>
          <w:sz w:val="28"/>
          <w:szCs w:val="28"/>
          <w:rtl/>
        </w:rPr>
        <w:t>دهند، بلکه گاهی این عمل از روی جهل یا شبهه یا تاویل از</w:t>
      </w:r>
      <w:r w:rsidR="009D0387" w:rsidRPr="00984198">
        <w:rPr>
          <w:rFonts w:cs="B Lotus" w:hint="cs"/>
          <w:color w:val="000000"/>
          <w:sz w:val="28"/>
          <w:szCs w:val="28"/>
          <w:rtl/>
        </w:rPr>
        <w:t xml:space="preserve"> آن‌ها </w:t>
      </w:r>
      <w:r w:rsidRPr="00984198">
        <w:rPr>
          <w:rFonts w:cs="B Lotus" w:hint="cs"/>
          <w:color w:val="000000"/>
          <w:sz w:val="28"/>
          <w:szCs w:val="28"/>
          <w:rtl/>
        </w:rPr>
        <w:t>سر</w:t>
      </w:r>
      <w:r w:rsidR="009D0387" w:rsidRPr="00984198">
        <w:rPr>
          <w:rFonts w:cs="B Lotus" w:hint="cs"/>
          <w:color w:val="000000"/>
          <w:sz w:val="28"/>
          <w:szCs w:val="28"/>
          <w:rtl/>
        </w:rPr>
        <w:t xml:space="preserve"> می‌</w:t>
      </w:r>
      <w:r w:rsidRPr="00984198">
        <w:rPr>
          <w:rFonts w:cs="B Lotus" w:hint="cs"/>
          <w:color w:val="000000"/>
          <w:sz w:val="28"/>
          <w:szCs w:val="28"/>
          <w:rtl/>
        </w:rPr>
        <w:t>زند. بر همین اساس شایسته نیست که به مجرد عمل ظاهری</w:t>
      </w:r>
      <w:r w:rsidR="000D44DE">
        <w:rPr>
          <w:rFonts w:cs="B Lotus"/>
          <w:color w:val="000000"/>
          <w:sz w:val="28"/>
          <w:szCs w:val="28"/>
          <w:rtl/>
        </w:rPr>
        <w:softHyphen/>
      </w:r>
      <w:r w:rsidRPr="00984198">
        <w:rPr>
          <w:rFonts w:cs="B Lotus" w:hint="cs"/>
          <w:color w:val="000000"/>
          <w:sz w:val="28"/>
          <w:szCs w:val="28"/>
          <w:rtl/>
        </w:rPr>
        <w:t>شان، گرچه عملشان کفر باشد، تکفیر شوند. تا اینکه بدانند و بفهمند که عمل</w:t>
      </w:r>
      <w:r w:rsidR="000D44DE">
        <w:rPr>
          <w:rFonts w:cs="B Lotus"/>
          <w:color w:val="000000"/>
          <w:sz w:val="28"/>
          <w:szCs w:val="28"/>
          <w:rtl/>
        </w:rPr>
        <w:softHyphen/>
      </w:r>
      <w:r w:rsidRPr="00984198">
        <w:rPr>
          <w:rFonts w:cs="B Lotus" w:hint="cs"/>
          <w:color w:val="000000"/>
          <w:sz w:val="28"/>
          <w:szCs w:val="28"/>
          <w:rtl/>
        </w:rPr>
        <w:t>شان منافی حقیقت التزام</w:t>
      </w:r>
      <w:r w:rsidR="000D44DE">
        <w:rPr>
          <w:rFonts w:cs="B Lotus"/>
          <w:color w:val="000000"/>
          <w:sz w:val="28"/>
          <w:szCs w:val="28"/>
          <w:rtl/>
        </w:rPr>
        <w:softHyphen/>
      </w:r>
      <w:r w:rsidRPr="00984198">
        <w:rPr>
          <w:rFonts w:cs="B Lotus" w:hint="cs"/>
          <w:color w:val="000000"/>
          <w:sz w:val="28"/>
          <w:szCs w:val="28"/>
          <w:rtl/>
        </w:rPr>
        <w:t>شان به شریعت الله عزوجل</w:t>
      </w:r>
      <w:r w:rsidR="009D0387" w:rsidRPr="00984198">
        <w:rPr>
          <w:rFonts w:cs="B Lotus" w:hint="cs"/>
          <w:color w:val="000000"/>
          <w:sz w:val="28"/>
          <w:szCs w:val="28"/>
          <w:rtl/>
        </w:rPr>
        <w:t xml:space="preserve"> می‌</w:t>
      </w:r>
      <w:r w:rsidRPr="00984198">
        <w:rPr>
          <w:rFonts w:cs="B Lotus" w:hint="cs"/>
          <w:color w:val="000000"/>
          <w:sz w:val="28"/>
          <w:szCs w:val="28"/>
          <w:rtl/>
        </w:rPr>
        <w:t>باشد. بدین ترتیب هرکس از</w:t>
      </w:r>
      <w:r w:rsidR="009D0387" w:rsidRPr="00984198">
        <w:rPr>
          <w:rFonts w:cs="B Lotus" w:hint="cs"/>
          <w:color w:val="000000"/>
          <w:sz w:val="28"/>
          <w:szCs w:val="28"/>
          <w:rtl/>
        </w:rPr>
        <w:t xml:space="preserve"> آن‌ها </w:t>
      </w:r>
      <w:r w:rsidRPr="00984198">
        <w:rPr>
          <w:rFonts w:cs="B Lotus" w:hint="cs"/>
          <w:color w:val="000000"/>
          <w:sz w:val="28"/>
          <w:szCs w:val="28"/>
          <w:rtl/>
        </w:rPr>
        <w:t>بعد از تعریف و بیان و اقامه</w:t>
      </w:r>
      <w:r w:rsidR="00AC25A8" w:rsidRPr="00984198">
        <w:rPr>
          <w:rFonts w:cs="B Lotus" w:hint="cs"/>
          <w:color w:val="000000"/>
          <w:sz w:val="28"/>
          <w:szCs w:val="28"/>
          <w:rtl/>
        </w:rPr>
        <w:t xml:space="preserve">‌ی </w:t>
      </w:r>
      <w:r w:rsidRPr="00984198">
        <w:rPr>
          <w:rFonts w:cs="B Lotus" w:hint="cs"/>
          <w:color w:val="000000"/>
          <w:sz w:val="28"/>
          <w:szCs w:val="28"/>
          <w:rtl/>
        </w:rPr>
        <w:t>حجت و فهمیدن دلایل شرعی، بر عملش اصرار ورزد، کافر می</w:t>
      </w:r>
      <w:r w:rsidRPr="00984198">
        <w:rPr>
          <w:rFonts w:cs="B Lotus" w:hint="cs"/>
          <w:color w:val="000000"/>
          <w:sz w:val="28"/>
          <w:szCs w:val="28"/>
          <w:cs/>
        </w:rPr>
        <w:t>‎</w:t>
      </w:r>
      <w:r w:rsidRPr="00984198">
        <w:rPr>
          <w:rFonts w:cs="B Lotus" w:hint="cs"/>
          <w:color w:val="000000"/>
          <w:sz w:val="28"/>
          <w:szCs w:val="28"/>
          <w:rtl/>
        </w:rPr>
        <w:t>باشد. بلکه در این صورت شیخ الاسلام، وی را حلال شم</w:t>
      </w:r>
      <w:r w:rsidR="000D44DE">
        <w:rPr>
          <w:rFonts w:cs="B Lotus" w:hint="cs"/>
          <w:color w:val="000000"/>
          <w:sz w:val="28"/>
          <w:szCs w:val="28"/>
          <w:rtl/>
        </w:rPr>
        <w:t>ا</w:t>
      </w:r>
      <w:r w:rsidRPr="00984198">
        <w:rPr>
          <w:rFonts w:cs="B Lotus" w:hint="cs"/>
          <w:color w:val="000000"/>
          <w:sz w:val="28"/>
          <w:szCs w:val="28"/>
          <w:rtl/>
        </w:rPr>
        <w:t xml:space="preserve">رنده این عمل نامیده است. </w:t>
      </w:r>
    </w:p>
    <w:p w:rsidR="00C5413C" w:rsidRPr="00984198" w:rsidRDefault="00C5413C" w:rsidP="000D44DE">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و علامه قرآنی محمد امین شنقیطی </w:t>
      </w:r>
      <w:r w:rsidR="000D44DE" w:rsidRPr="000D44DE">
        <w:rPr>
          <w:rFonts w:cs="B Lotus" w:hint="cs"/>
          <w:noProof/>
          <w:rtl/>
        </w:rPr>
        <w:t>رحمه</w:t>
      </w:r>
      <w:r w:rsidR="000D44DE" w:rsidRPr="000D44DE">
        <w:rPr>
          <w:rFonts w:cs="B Lotus" w:hint="cs"/>
          <w:noProof/>
          <w:rtl/>
        </w:rPr>
        <w:softHyphen/>
        <w:t>الله</w:t>
      </w:r>
      <w:r w:rsidRPr="00984198">
        <w:rPr>
          <w:rFonts w:cs="B Lotus" w:hint="cs"/>
          <w:color w:val="000000"/>
          <w:sz w:val="28"/>
          <w:szCs w:val="28"/>
          <w:rtl/>
        </w:rPr>
        <w:t xml:space="preserve"> پس از ذکر بسیاری از آیات قرآن</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w:t>
      </w:r>
      <w:r w:rsidR="000D44DE">
        <w:rPr>
          <w:rFonts w:cs="B Lotus" w:hint="cs"/>
          <w:color w:val="000000"/>
          <w:sz w:val="28"/>
          <w:szCs w:val="28"/>
          <w:rtl/>
        </w:rPr>
        <w:t>«</w:t>
      </w:r>
      <w:r w:rsidRPr="00984198">
        <w:rPr>
          <w:rFonts w:cs="B Lotus" w:hint="cs"/>
          <w:color w:val="000000"/>
          <w:sz w:val="28"/>
          <w:szCs w:val="28"/>
          <w:rtl/>
        </w:rPr>
        <w:t xml:space="preserve">با نصوص قرآنی که </w:t>
      </w:r>
      <w:r w:rsidR="000D44DE">
        <w:rPr>
          <w:rFonts w:cs="B Lotus" w:hint="cs"/>
          <w:color w:val="000000"/>
          <w:sz w:val="28"/>
          <w:szCs w:val="28"/>
          <w:rtl/>
        </w:rPr>
        <w:t>پیشتر ذکر کردیم، در</w:t>
      </w:r>
      <w:r w:rsidRPr="00984198">
        <w:rPr>
          <w:rFonts w:cs="B Lotus" w:hint="cs"/>
          <w:color w:val="000000"/>
          <w:sz w:val="28"/>
          <w:szCs w:val="28"/>
          <w:rtl/>
        </w:rPr>
        <w:t xml:space="preserve"> نهایت وضوح روشن</w:t>
      </w:r>
      <w:r w:rsidR="009D0387" w:rsidRPr="00984198">
        <w:rPr>
          <w:rFonts w:cs="B Lotus" w:hint="cs"/>
          <w:color w:val="000000"/>
          <w:sz w:val="28"/>
          <w:szCs w:val="28"/>
          <w:rtl/>
        </w:rPr>
        <w:t xml:space="preserve"> می‌</w:t>
      </w:r>
      <w:r w:rsidRPr="00984198">
        <w:rPr>
          <w:rFonts w:cs="B Lotus" w:hint="cs"/>
          <w:color w:val="000000"/>
          <w:sz w:val="28"/>
          <w:szCs w:val="28"/>
          <w:rtl/>
        </w:rPr>
        <w:t>گرد</w:t>
      </w:r>
      <w:r w:rsidR="000D44DE">
        <w:rPr>
          <w:rFonts w:cs="B Lotus" w:hint="cs"/>
          <w:color w:val="000000"/>
          <w:sz w:val="28"/>
          <w:szCs w:val="28"/>
          <w:rtl/>
        </w:rPr>
        <w:t>د، کسانی که از قوانین وضعی پیروی</w:t>
      </w:r>
      <w:r w:rsidR="009D0387" w:rsidRPr="00984198">
        <w:rPr>
          <w:rFonts w:cs="B Lotus" w:hint="cs"/>
          <w:color w:val="000000"/>
          <w:sz w:val="28"/>
          <w:szCs w:val="28"/>
          <w:rtl/>
        </w:rPr>
        <w:t xml:space="preserve"> می‌</w:t>
      </w:r>
      <w:r w:rsidRPr="00984198">
        <w:rPr>
          <w:rFonts w:cs="B Lotus" w:hint="cs"/>
          <w:color w:val="000000"/>
          <w:sz w:val="28"/>
          <w:szCs w:val="28"/>
          <w:rtl/>
        </w:rPr>
        <w:t>کنند - که در واقع شیطان این قوانین را بر زبان دوستانش، بر</w:t>
      </w:r>
      <w:r w:rsidR="000D44DE">
        <w:rPr>
          <w:rFonts w:cs="B Lotus" w:hint="cs"/>
          <w:color w:val="000000"/>
          <w:sz w:val="28"/>
          <w:szCs w:val="28"/>
          <w:rtl/>
        </w:rPr>
        <w:t xml:space="preserve"> </w:t>
      </w:r>
      <w:r w:rsidRPr="00984198">
        <w:rPr>
          <w:rFonts w:cs="B Lotus" w:hint="cs"/>
          <w:color w:val="000000"/>
          <w:sz w:val="28"/>
          <w:szCs w:val="28"/>
          <w:rtl/>
        </w:rPr>
        <w:t>مبنای مخالفت با آنچه الله عزوجل بر زبان فرستادگانش تشریع کرده، به عنوان قانون نهاده است - تردیدی در کفر و شرک</w:t>
      </w:r>
      <w:r w:rsidR="000D44DE">
        <w:rPr>
          <w:rFonts w:cs="B Lotus"/>
          <w:color w:val="000000"/>
          <w:sz w:val="28"/>
          <w:szCs w:val="28"/>
          <w:rtl/>
        </w:rPr>
        <w:softHyphen/>
      </w:r>
      <w:r w:rsidRPr="00984198">
        <w:rPr>
          <w:rFonts w:cs="B Lotus" w:hint="cs"/>
          <w:color w:val="000000"/>
          <w:sz w:val="28"/>
          <w:szCs w:val="28"/>
          <w:rtl/>
        </w:rPr>
        <w:t>شان نیست و این جز از کسانی که الله عزوجل بصیرتش را محو کرده و وی را در برابر نور وحی کور کرده، سر</w:t>
      </w:r>
      <w:r w:rsidR="009D0387" w:rsidRPr="00984198">
        <w:rPr>
          <w:rFonts w:cs="B Lotus" w:hint="cs"/>
          <w:color w:val="000000"/>
          <w:sz w:val="28"/>
          <w:szCs w:val="28"/>
          <w:rtl/>
        </w:rPr>
        <w:t xml:space="preserve"> نمی‌</w:t>
      </w:r>
      <w:r w:rsidRPr="00984198">
        <w:rPr>
          <w:rFonts w:cs="B Lotus" w:hint="cs"/>
          <w:color w:val="000000"/>
          <w:sz w:val="28"/>
          <w:szCs w:val="28"/>
          <w:rtl/>
        </w:rPr>
        <w:t>زند.</w:t>
      </w:r>
      <w:r w:rsidR="000D44DE">
        <w:rPr>
          <w:rFonts w:cs="B Lotus" w:hint="cs"/>
          <w:color w:val="000000"/>
          <w:sz w:val="28"/>
          <w:szCs w:val="28"/>
          <w:rtl/>
        </w:rPr>
        <w:t>»</w:t>
      </w:r>
      <w:r w:rsidRPr="00984198">
        <w:rPr>
          <w:rFonts w:cs="B Lotus" w:hint="cs"/>
          <w:color w:val="000000"/>
          <w:sz w:val="28"/>
          <w:szCs w:val="28"/>
          <w:rtl/>
        </w:rPr>
        <w:t xml:space="preserve"> پس از این علامه شنقیطی نکته</w:t>
      </w:r>
      <w:r w:rsidR="00AC25A8" w:rsidRPr="00984198">
        <w:rPr>
          <w:rFonts w:cs="B Lotus" w:hint="cs"/>
          <w:color w:val="000000"/>
          <w:sz w:val="28"/>
          <w:szCs w:val="28"/>
          <w:rtl/>
        </w:rPr>
        <w:t xml:space="preserve">‌ی </w:t>
      </w:r>
      <w:r w:rsidRPr="00984198">
        <w:rPr>
          <w:rFonts w:cs="B Lotus" w:hint="cs"/>
          <w:color w:val="000000"/>
          <w:sz w:val="28"/>
          <w:szCs w:val="28"/>
          <w:rtl/>
        </w:rPr>
        <w:t>مهمی را ذکر کرده و</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w:t>
      </w:r>
      <w:r w:rsidR="000D44DE">
        <w:rPr>
          <w:rFonts w:cs="B Lotus" w:hint="cs"/>
          <w:color w:val="000000"/>
          <w:sz w:val="28"/>
          <w:szCs w:val="28"/>
          <w:rtl/>
        </w:rPr>
        <w:t>«بدان</w:t>
      </w:r>
      <w:r w:rsidRPr="00984198">
        <w:rPr>
          <w:rFonts w:cs="B Lotus" w:hint="cs"/>
          <w:color w:val="000000"/>
          <w:sz w:val="28"/>
          <w:szCs w:val="28"/>
          <w:rtl/>
        </w:rPr>
        <w:t xml:space="preserve"> که واجب است میان نظام و قوانین وضعی که مقتضای تحکیم آن، کفر به خالق</w:t>
      </w:r>
      <w:r w:rsidR="00AD46EF" w:rsidRPr="00984198">
        <w:rPr>
          <w:rFonts w:cs="B Lotus" w:hint="cs"/>
          <w:color w:val="000000"/>
          <w:sz w:val="28"/>
          <w:szCs w:val="28"/>
          <w:rtl/>
        </w:rPr>
        <w:t xml:space="preserve"> آسمان‌ها </w:t>
      </w:r>
      <w:r w:rsidRPr="00984198">
        <w:rPr>
          <w:rFonts w:cs="B Lotus" w:hint="cs"/>
          <w:color w:val="000000"/>
          <w:sz w:val="28"/>
          <w:szCs w:val="28"/>
          <w:rtl/>
        </w:rPr>
        <w:t>و زمین است و میان نظام و قوانینی که تحکیم آن مقتضی کفر به الله عزوجل</w:t>
      </w:r>
      <w:r w:rsidR="009D0387" w:rsidRPr="00984198">
        <w:rPr>
          <w:rFonts w:cs="B Lotus" w:hint="cs"/>
          <w:color w:val="000000"/>
          <w:sz w:val="28"/>
          <w:szCs w:val="28"/>
          <w:rtl/>
        </w:rPr>
        <w:t xml:space="preserve"> نمی‌</w:t>
      </w:r>
      <w:r w:rsidRPr="00984198">
        <w:rPr>
          <w:rFonts w:cs="B Lotus" w:hint="cs"/>
          <w:color w:val="000000"/>
          <w:sz w:val="28"/>
          <w:szCs w:val="28"/>
          <w:rtl/>
        </w:rPr>
        <w:t>باشد، تفصیل قائل شد. و توضیح این مطلب آن است که قوانین به دو دسته تقسیم</w:t>
      </w:r>
      <w:r w:rsidR="009D0387" w:rsidRPr="00984198">
        <w:rPr>
          <w:rFonts w:cs="B Lotus" w:hint="cs"/>
          <w:color w:val="000000"/>
          <w:sz w:val="28"/>
          <w:szCs w:val="28"/>
          <w:rtl/>
        </w:rPr>
        <w:t xml:space="preserve"> می‌</w:t>
      </w:r>
      <w:r w:rsidRPr="00984198">
        <w:rPr>
          <w:rFonts w:cs="B Lotus" w:hint="cs"/>
          <w:color w:val="000000"/>
          <w:sz w:val="28"/>
          <w:szCs w:val="28"/>
          <w:rtl/>
        </w:rPr>
        <w:t xml:space="preserve">شوند: </w:t>
      </w:r>
    </w:p>
    <w:p w:rsidR="00C5413C" w:rsidRPr="00984198" w:rsidRDefault="00C5413C" w:rsidP="002D2D7E">
      <w:pPr>
        <w:pStyle w:val="a4"/>
        <w:rPr>
          <w:rtl/>
        </w:rPr>
      </w:pPr>
      <w:bookmarkStart w:id="51" w:name="_Toc418616830"/>
      <w:r w:rsidRPr="00984198">
        <w:rPr>
          <w:rFonts w:hint="cs"/>
          <w:rtl/>
        </w:rPr>
        <w:t>قوانین اداری و شرعی:</w:t>
      </w:r>
      <w:bookmarkEnd w:id="51"/>
      <w:r w:rsidRPr="00984198">
        <w:rPr>
          <w:rFonts w:hint="cs"/>
          <w:rtl/>
        </w:rPr>
        <w:t xml:space="preserve"> </w:t>
      </w:r>
    </w:p>
    <w:p w:rsidR="00C5413C" w:rsidRPr="00984198" w:rsidRDefault="00C5413C" w:rsidP="000D44DE">
      <w:pPr>
        <w:pStyle w:val="NormalWeb"/>
        <w:bidi/>
        <w:spacing w:before="0" w:beforeAutospacing="0" w:after="0" w:afterAutospacing="0" w:line="228" w:lineRule="auto"/>
        <w:ind w:firstLine="284"/>
        <w:jc w:val="both"/>
        <w:rPr>
          <w:rFonts w:cs="B Lotus"/>
          <w:color w:val="000000"/>
          <w:sz w:val="28"/>
          <w:szCs w:val="28"/>
          <w:rtl/>
        </w:rPr>
      </w:pPr>
      <w:r w:rsidRPr="00984198">
        <w:rPr>
          <w:rFonts w:cs="B Lotus" w:hint="cs"/>
          <w:color w:val="000000"/>
          <w:sz w:val="28"/>
          <w:szCs w:val="28"/>
          <w:rtl/>
        </w:rPr>
        <w:t>اما قوانین اداری که مقصود از</w:t>
      </w:r>
      <w:r w:rsidR="009D0387" w:rsidRPr="00984198">
        <w:rPr>
          <w:rFonts w:cs="B Lotus" w:hint="cs"/>
          <w:color w:val="000000"/>
          <w:sz w:val="28"/>
          <w:szCs w:val="28"/>
          <w:rtl/>
        </w:rPr>
        <w:t xml:space="preserve"> آن‌ها </w:t>
      </w:r>
      <w:r w:rsidRPr="00984198">
        <w:rPr>
          <w:rFonts w:cs="B Lotus" w:hint="cs"/>
          <w:color w:val="000000"/>
          <w:sz w:val="28"/>
          <w:szCs w:val="28"/>
          <w:rtl/>
        </w:rPr>
        <w:t>ثبت و ضبط امور و دقت و استواری امور است، به روشی که مخالف با شریعت</w:t>
      </w:r>
      <w:r w:rsidR="000D44DE">
        <w:rPr>
          <w:rFonts w:cs="B Lotus" w:hint="cs"/>
          <w:color w:val="000000"/>
          <w:sz w:val="28"/>
          <w:szCs w:val="28"/>
          <w:rtl/>
        </w:rPr>
        <w:t xml:space="preserve"> نباشد، هیچ</w:t>
      </w:r>
      <w:r w:rsidR="000D44DE">
        <w:rPr>
          <w:rFonts w:cs="B Lotus"/>
          <w:color w:val="000000"/>
          <w:sz w:val="28"/>
          <w:szCs w:val="28"/>
          <w:rtl/>
        </w:rPr>
        <w:softHyphen/>
      </w:r>
      <w:r w:rsidRPr="00984198">
        <w:rPr>
          <w:rFonts w:cs="B Lotus" w:hint="cs"/>
          <w:color w:val="000000"/>
          <w:sz w:val="28"/>
          <w:szCs w:val="28"/>
          <w:rtl/>
        </w:rPr>
        <w:t>گونه مانعی برای</w:t>
      </w:r>
      <w:r w:rsidR="009D0387" w:rsidRPr="00984198">
        <w:rPr>
          <w:rFonts w:cs="B Lotus" w:hint="cs"/>
          <w:color w:val="000000"/>
          <w:sz w:val="28"/>
          <w:szCs w:val="28"/>
          <w:rtl/>
        </w:rPr>
        <w:t xml:space="preserve"> آن‌ها نمی‌</w:t>
      </w:r>
      <w:r w:rsidR="000D44DE">
        <w:rPr>
          <w:rFonts w:cs="B Lotus" w:hint="cs"/>
          <w:color w:val="000000"/>
          <w:sz w:val="28"/>
          <w:szCs w:val="28"/>
          <w:rtl/>
        </w:rPr>
        <w:t>باشد</w:t>
      </w:r>
      <w:r w:rsidRPr="00984198">
        <w:rPr>
          <w:rFonts w:cs="B Lotus" w:hint="cs"/>
          <w:color w:val="000000"/>
          <w:sz w:val="28"/>
          <w:szCs w:val="28"/>
          <w:rtl/>
        </w:rPr>
        <w:t xml:space="preserve"> و از صحابه و کسانی که پس از</w:t>
      </w:r>
      <w:r w:rsidR="009D0387" w:rsidRPr="00984198">
        <w:rPr>
          <w:rFonts w:cs="B Lotus" w:hint="cs"/>
          <w:color w:val="000000"/>
          <w:sz w:val="28"/>
          <w:szCs w:val="28"/>
          <w:rtl/>
        </w:rPr>
        <w:t xml:space="preserve"> آن‌ها </w:t>
      </w:r>
      <w:r w:rsidR="000D44DE">
        <w:rPr>
          <w:rFonts w:cs="B Lotus" w:hint="cs"/>
          <w:color w:val="000000"/>
          <w:sz w:val="28"/>
          <w:szCs w:val="28"/>
          <w:rtl/>
        </w:rPr>
        <w:t>بودند هیچ</w:t>
      </w:r>
      <w:r w:rsidRPr="00984198">
        <w:rPr>
          <w:rFonts w:cs="B Lotus" w:hint="cs"/>
          <w:color w:val="000000"/>
          <w:sz w:val="28"/>
          <w:szCs w:val="28"/>
          <w:rtl/>
        </w:rPr>
        <w:t>کس با</w:t>
      </w:r>
      <w:r w:rsidR="009D0387" w:rsidRPr="00984198">
        <w:rPr>
          <w:rFonts w:cs="B Lotus" w:hint="cs"/>
          <w:color w:val="000000"/>
          <w:sz w:val="28"/>
          <w:szCs w:val="28"/>
          <w:rtl/>
        </w:rPr>
        <w:t xml:space="preserve"> آن‌ها </w:t>
      </w:r>
      <w:r w:rsidR="000D44DE">
        <w:rPr>
          <w:rFonts w:cs="B Lotus" w:hint="cs"/>
          <w:color w:val="000000"/>
          <w:sz w:val="28"/>
          <w:szCs w:val="28"/>
          <w:rtl/>
        </w:rPr>
        <w:t>مخالفت نکرده است. و عمر بن خطاب</w:t>
      </w:r>
      <w:r w:rsidRPr="00984198">
        <w:rPr>
          <w:rFonts w:cs="B Lotus" w:hint="cs"/>
          <w:color w:val="000000"/>
          <w:sz w:val="28"/>
          <w:szCs w:val="28"/>
          <w:rtl/>
        </w:rPr>
        <w:t xml:space="preserve"> </w:t>
      </w:r>
      <w:r w:rsidR="00C336B2" w:rsidRPr="00C336B2">
        <w:rPr>
          <w:rFonts w:ascii="Arial" w:hAnsi="Arial" w:cs="CTraditional Arabic" w:hint="cs"/>
          <w:sz w:val="28"/>
          <w:szCs w:val="28"/>
          <w:rtl/>
        </w:rPr>
        <w:t>س</w:t>
      </w:r>
      <w:r w:rsidR="00C336B2" w:rsidRPr="00C336B2">
        <w:rPr>
          <w:rFonts w:cs="B Lotus" w:hint="cs"/>
          <w:color w:val="000000"/>
          <w:sz w:val="32"/>
          <w:szCs w:val="32"/>
          <w:rtl/>
        </w:rPr>
        <w:t xml:space="preserve"> </w:t>
      </w:r>
      <w:r w:rsidRPr="00984198">
        <w:rPr>
          <w:rFonts w:cs="B Lotus" w:hint="cs"/>
          <w:color w:val="000000"/>
          <w:sz w:val="28"/>
          <w:szCs w:val="28"/>
          <w:rtl/>
        </w:rPr>
        <w:t xml:space="preserve">به قوانین </w:t>
      </w:r>
      <w:r w:rsidR="000D44DE">
        <w:rPr>
          <w:rFonts w:cs="B Lotus" w:hint="cs"/>
          <w:color w:val="000000"/>
          <w:sz w:val="28"/>
          <w:szCs w:val="28"/>
          <w:rtl/>
        </w:rPr>
        <w:t>بسیاری از این نوع، عامل بود، درحالی</w:t>
      </w:r>
      <w:r w:rsidR="000D44DE">
        <w:rPr>
          <w:rFonts w:cs="B Lotus"/>
          <w:color w:val="000000"/>
          <w:sz w:val="28"/>
          <w:szCs w:val="28"/>
          <w:rtl/>
        </w:rPr>
        <w:softHyphen/>
      </w:r>
      <w:r w:rsidRPr="00984198">
        <w:rPr>
          <w:rFonts w:cs="B Lotus" w:hint="cs"/>
          <w:color w:val="000000"/>
          <w:sz w:val="28"/>
          <w:szCs w:val="28"/>
          <w:rtl/>
        </w:rPr>
        <w:t xml:space="preserve">که در زمان رسول الله </w:t>
      </w:r>
      <w:r w:rsidR="000D44DE">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color w:val="000000"/>
          <w:sz w:val="28"/>
          <w:szCs w:val="28"/>
          <w:rtl/>
        </w:rPr>
        <w:t>چنین قوانینی نبود. همچون اینکه اسامی سپاهیان را به منظور ثبت اسامی در دیوان</w:t>
      </w:r>
      <w:r w:rsidR="009D0387" w:rsidRPr="00984198">
        <w:rPr>
          <w:rFonts w:cs="B Lotus" w:hint="cs"/>
          <w:color w:val="000000"/>
          <w:sz w:val="28"/>
          <w:szCs w:val="28"/>
          <w:rtl/>
        </w:rPr>
        <w:t xml:space="preserve"> می‌</w:t>
      </w:r>
      <w:r w:rsidRPr="00984198">
        <w:rPr>
          <w:rFonts w:cs="B Lotus" w:hint="cs"/>
          <w:color w:val="000000"/>
          <w:sz w:val="28"/>
          <w:szCs w:val="28"/>
          <w:rtl/>
        </w:rPr>
        <w:t>نوشت، تا کسانی را که غائب و حاضرند، بررسی کند. بنابراین همچون این امور اداری که به سبب اتقان و اطمینان و بهتر انجام شدن امور مقرر</w:t>
      </w:r>
      <w:r w:rsidR="009D0387" w:rsidRPr="00984198">
        <w:rPr>
          <w:rFonts w:cs="B Lotus" w:hint="cs"/>
          <w:color w:val="000000"/>
          <w:sz w:val="28"/>
          <w:szCs w:val="28"/>
          <w:rtl/>
        </w:rPr>
        <w:t xml:space="preserve"> می‌</w:t>
      </w:r>
      <w:r w:rsidR="000D44DE">
        <w:rPr>
          <w:rFonts w:cs="B Lotus" w:hint="cs"/>
          <w:color w:val="000000"/>
          <w:sz w:val="28"/>
          <w:szCs w:val="28"/>
          <w:rtl/>
        </w:rPr>
        <w:t>گردد</w:t>
      </w:r>
      <w:r w:rsidRPr="00984198">
        <w:rPr>
          <w:rFonts w:cs="B Lotus" w:hint="cs"/>
          <w:color w:val="000000"/>
          <w:sz w:val="28"/>
          <w:szCs w:val="28"/>
          <w:rtl/>
        </w:rPr>
        <w:t xml:space="preserve"> و با شریعت مخالفتی ندارد، </w:t>
      </w:r>
      <w:r w:rsidR="000D44DE">
        <w:rPr>
          <w:rFonts w:cs="B Lotus" w:hint="cs"/>
          <w:color w:val="000000"/>
          <w:sz w:val="28"/>
          <w:szCs w:val="28"/>
          <w:rtl/>
        </w:rPr>
        <w:t>ا</w:t>
      </w:r>
      <w:r w:rsidRPr="00984198">
        <w:rPr>
          <w:rFonts w:cs="B Lotus" w:hint="cs"/>
          <w:color w:val="000000"/>
          <w:sz w:val="28"/>
          <w:szCs w:val="28"/>
          <w:rtl/>
        </w:rPr>
        <w:t>شک</w:t>
      </w:r>
      <w:r w:rsidR="000D44DE">
        <w:rPr>
          <w:rFonts w:cs="B Lotus" w:hint="cs"/>
          <w:color w:val="000000"/>
          <w:sz w:val="28"/>
          <w:szCs w:val="28"/>
          <w:rtl/>
        </w:rPr>
        <w:t>ا</w:t>
      </w:r>
      <w:r w:rsidRPr="00984198">
        <w:rPr>
          <w:rFonts w:cs="B Lotus" w:hint="cs"/>
          <w:color w:val="000000"/>
          <w:sz w:val="28"/>
          <w:szCs w:val="28"/>
          <w:rtl/>
        </w:rPr>
        <w:t xml:space="preserve">لی </w:t>
      </w:r>
      <w:r w:rsidR="000D44DE">
        <w:rPr>
          <w:rFonts w:cs="B Lotus" w:hint="cs"/>
          <w:color w:val="000000"/>
          <w:sz w:val="28"/>
          <w:szCs w:val="28"/>
          <w:rtl/>
        </w:rPr>
        <w:t>در آن نیست</w:t>
      </w:r>
      <w:r w:rsidRPr="00984198">
        <w:rPr>
          <w:rFonts w:cs="B Lotus" w:hint="cs"/>
          <w:color w:val="000000"/>
          <w:sz w:val="28"/>
          <w:szCs w:val="28"/>
          <w:rtl/>
        </w:rPr>
        <w:t xml:space="preserve"> و از این قبیل است تنظیم امور موظفین و تنظیم اداره</w:t>
      </w:r>
      <w:r w:rsidR="00AC25A8" w:rsidRPr="00984198">
        <w:rPr>
          <w:rFonts w:cs="B Lotus" w:hint="cs"/>
          <w:color w:val="000000"/>
          <w:sz w:val="28"/>
          <w:szCs w:val="28"/>
          <w:rtl/>
        </w:rPr>
        <w:t xml:space="preserve">‌ی </w:t>
      </w:r>
      <w:r w:rsidRPr="00984198">
        <w:rPr>
          <w:rFonts w:cs="B Lotus" w:hint="cs"/>
          <w:color w:val="000000"/>
          <w:sz w:val="28"/>
          <w:szCs w:val="28"/>
          <w:rtl/>
        </w:rPr>
        <w:t>امور بر روشی که با شریعت مخالفتی نداشته باشد، که این</w:t>
      </w:r>
      <w:r w:rsidR="000D44DE">
        <w:rPr>
          <w:rFonts w:cs="B Lotus" w:hint="cs"/>
          <w:color w:val="000000"/>
          <w:sz w:val="28"/>
          <w:szCs w:val="28"/>
          <w:rtl/>
        </w:rPr>
        <w:t xml:space="preserve"> نوع از قوانین و تنظیمات وضعی، ا</w:t>
      </w:r>
      <w:r w:rsidRPr="00984198">
        <w:rPr>
          <w:rFonts w:cs="B Lotus" w:hint="cs"/>
          <w:color w:val="000000"/>
          <w:sz w:val="28"/>
          <w:szCs w:val="28"/>
          <w:rtl/>
        </w:rPr>
        <w:t>شک</w:t>
      </w:r>
      <w:r w:rsidR="000D44DE">
        <w:rPr>
          <w:rFonts w:cs="B Lotus" w:hint="cs"/>
          <w:color w:val="000000"/>
          <w:sz w:val="28"/>
          <w:szCs w:val="28"/>
          <w:rtl/>
        </w:rPr>
        <w:t>الی در آنها نبوده</w:t>
      </w:r>
      <w:r w:rsidRPr="00984198">
        <w:rPr>
          <w:rFonts w:cs="B Lotus" w:hint="cs"/>
          <w:color w:val="000000"/>
          <w:sz w:val="28"/>
          <w:szCs w:val="28"/>
          <w:rtl/>
        </w:rPr>
        <w:t xml:space="preserve"> و از قواعد شرعی مبتنی بر مراعات مصالح عمومی خارج</w:t>
      </w:r>
      <w:r w:rsidR="009D0387" w:rsidRPr="00984198">
        <w:rPr>
          <w:rFonts w:cs="B Lotus" w:hint="cs"/>
          <w:color w:val="000000"/>
          <w:sz w:val="28"/>
          <w:szCs w:val="28"/>
          <w:rtl/>
        </w:rPr>
        <w:t xml:space="preserve"> نمی‌</w:t>
      </w:r>
      <w:r w:rsidRPr="00984198">
        <w:rPr>
          <w:rFonts w:cs="B Lotus" w:hint="cs"/>
          <w:color w:val="000000"/>
          <w:sz w:val="28"/>
          <w:szCs w:val="28"/>
          <w:rtl/>
        </w:rPr>
        <w:t xml:space="preserve">باشد. </w:t>
      </w:r>
    </w:p>
    <w:p w:rsidR="00C5413C" w:rsidRPr="0034238A" w:rsidRDefault="00C5413C" w:rsidP="007A620E">
      <w:pPr>
        <w:pStyle w:val="NormalWeb"/>
        <w:widowControl w:val="0"/>
        <w:bidi/>
        <w:spacing w:before="0" w:beforeAutospacing="0" w:after="0" w:afterAutospacing="0" w:line="228" w:lineRule="auto"/>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اما نظام و قوانین شرعی که مخالف با تشریع و قانونگذاری خالق</w:t>
      </w:r>
      <w:r w:rsidR="00AD46EF" w:rsidRPr="00984198">
        <w:rPr>
          <w:rFonts w:cs="B Lotus" w:hint="cs"/>
          <w:color w:val="000000"/>
          <w:sz w:val="28"/>
          <w:szCs w:val="28"/>
          <w:rtl/>
        </w:rPr>
        <w:t xml:space="preserve"> آسمان‌ها </w:t>
      </w:r>
      <w:r w:rsidRPr="00984198">
        <w:rPr>
          <w:rFonts w:cs="B Lotus" w:hint="cs"/>
          <w:color w:val="000000"/>
          <w:sz w:val="28"/>
          <w:szCs w:val="28"/>
          <w:rtl/>
        </w:rPr>
        <w:t xml:space="preserve">و زمین است، </w:t>
      </w:r>
      <w:r w:rsidR="000D44DE">
        <w:rPr>
          <w:rFonts w:cs="B Lotus" w:hint="cs"/>
          <w:color w:val="000000"/>
          <w:sz w:val="28"/>
          <w:szCs w:val="28"/>
          <w:rtl/>
        </w:rPr>
        <w:t xml:space="preserve">سپردن </w:t>
      </w:r>
      <w:r w:rsidRPr="00984198">
        <w:rPr>
          <w:rFonts w:cs="B Lotus" w:hint="cs"/>
          <w:color w:val="000000"/>
          <w:sz w:val="28"/>
          <w:szCs w:val="28"/>
          <w:rtl/>
        </w:rPr>
        <w:t>تحکیم</w:t>
      </w:r>
      <w:r w:rsidR="00E420EE" w:rsidRPr="00984198">
        <w:rPr>
          <w:rFonts w:cs="B Lotus" w:hint="cs"/>
          <w:color w:val="000000"/>
          <w:sz w:val="28"/>
          <w:szCs w:val="28"/>
          <w:rtl/>
        </w:rPr>
        <w:t xml:space="preserve"> </w:t>
      </w:r>
      <w:r w:rsidR="000D44DE">
        <w:rPr>
          <w:rFonts w:cs="B Lotus" w:hint="cs"/>
          <w:color w:val="000000"/>
          <w:sz w:val="28"/>
          <w:szCs w:val="28"/>
          <w:rtl/>
        </w:rPr>
        <w:t xml:space="preserve">و قضاوت و داوری به </w:t>
      </w:r>
      <w:r w:rsidR="00E420EE" w:rsidRPr="00984198">
        <w:rPr>
          <w:rFonts w:cs="B Lotus" w:hint="cs"/>
          <w:color w:val="000000"/>
          <w:sz w:val="28"/>
          <w:szCs w:val="28"/>
          <w:rtl/>
        </w:rPr>
        <w:t>آن‌ها،</w:t>
      </w:r>
      <w:r w:rsidRPr="00984198">
        <w:rPr>
          <w:rFonts w:cs="B Lotus" w:hint="cs"/>
          <w:color w:val="000000"/>
          <w:sz w:val="28"/>
          <w:szCs w:val="28"/>
          <w:rtl/>
        </w:rPr>
        <w:t xml:space="preserve"> کفر ورزیدن به خالق</w:t>
      </w:r>
      <w:r w:rsidR="00AD46EF" w:rsidRPr="00984198">
        <w:rPr>
          <w:rFonts w:cs="B Lotus" w:hint="cs"/>
          <w:color w:val="000000"/>
          <w:sz w:val="28"/>
          <w:szCs w:val="28"/>
          <w:rtl/>
        </w:rPr>
        <w:t xml:space="preserve"> آسمان‌ها </w:t>
      </w:r>
      <w:r w:rsidRPr="00984198">
        <w:rPr>
          <w:rFonts w:cs="B Lotus" w:hint="cs"/>
          <w:color w:val="000000"/>
          <w:sz w:val="28"/>
          <w:szCs w:val="28"/>
          <w:rtl/>
        </w:rPr>
        <w:t>و زمین</w:t>
      </w:r>
      <w:r w:rsidR="009D0387" w:rsidRPr="00984198">
        <w:rPr>
          <w:rFonts w:cs="B Lotus" w:hint="cs"/>
          <w:color w:val="000000"/>
          <w:sz w:val="28"/>
          <w:szCs w:val="28"/>
          <w:rtl/>
        </w:rPr>
        <w:t xml:space="preserve"> می‌</w:t>
      </w:r>
      <w:r w:rsidRPr="00984198">
        <w:rPr>
          <w:rFonts w:cs="B Lotus" w:hint="cs"/>
          <w:color w:val="000000"/>
          <w:sz w:val="28"/>
          <w:szCs w:val="28"/>
          <w:rtl/>
        </w:rPr>
        <w:t>باشد. همچون ادعایِ</w:t>
      </w:r>
      <w:r w:rsidR="00AC25A8" w:rsidRPr="00984198">
        <w:rPr>
          <w:rFonts w:cs="B Lotus" w:hint="cs"/>
          <w:color w:val="000000"/>
          <w:sz w:val="28"/>
          <w:szCs w:val="28"/>
          <w:rtl/>
        </w:rPr>
        <w:t xml:space="preserve"> بی‌</w:t>
      </w:r>
      <w:r w:rsidRPr="00984198">
        <w:rPr>
          <w:rFonts w:cs="B Lotus" w:hint="cs"/>
          <w:color w:val="000000"/>
          <w:sz w:val="28"/>
          <w:szCs w:val="28"/>
          <w:rtl/>
        </w:rPr>
        <w:t>انصافی د</w:t>
      </w:r>
      <w:r w:rsidR="000D44DE">
        <w:rPr>
          <w:rFonts w:cs="B Lotus" w:hint="cs"/>
          <w:color w:val="000000"/>
          <w:sz w:val="28"/>
          <w:szCs w:val="28"/>
          <w:rtl/>
        </w:rPr>
        <w:t>ر مورد برتری مرد به زن در میراث</w:t>
      </w:r>
      <w:r w:rsidRPr="00984198">
        <w:rPr>
          <w:rFonts w:cs="B Lotus" w:hint="cs"/>
          <w:color w:val="000000"/>
          <w:sz w:val="28"/>
          <w:szCs w:val="28"/>
          <w:rtl/>
        </w:rPr>
        <w:t xml:space="preserve"> و اینکه بایستی هر دو در بحث میراث مساوی باشد و</w:t>
      </w:r>
      <w:r w:rsidR="000D44DE">
        <w:rPr>
          <w:rFonts w:cs="B Lotus" w:hint="cs"/>
          <w:color w:val="000000"/>
          <w:sz w:val="28"/>
          <w:szCs w:val="28"/>
          <w:rtl/>
        </w:rPr>
        <w:t xml:space="preserve"> به هر دو یک مقدار سهم داده شود؛</w:t>
      </w:r>
      <w:r w:rsidRPr="00984198">
        <w:rPr>
          <w:rFonts w:cs="B Lotus" w:hint="cs"/>
          <w:color w:val="000000"/>
          <w:sz w:val="28"/>
          <w:szCs w:val="28"/>
          <w:rtl/>
        </w:rPr>
        <w:t xml:space="preserve"> و از این قبی</w:t>
      </w:r>
      <w:r w:rsidR="000D44DE">
        <w:rPr>
          <w:rFonts w:cs="B Lotus" w:hint="cs"/>
          <w:color w:val="000000"/>
          <w:sz w:val="28"/>
          <w:szCs w:val="28"/>
          <w:rtl/>
        </w:rPr>
        <w:t>ل است ادعای ظلم بودن تعدد زوجات</w:t>
      </w:r>
      <w:r w:rsidRPr="00984198">
        <w:rPr>
          <w:rFonts w:cs="B Lotus" w:hint="cs"/>
          <w:color w:val="000000"/>
          <w:sz w:val="28"/>
          <w:szCs w:val="28"/>
          <w:rtl/>
        </w:rPr>
        <w:t xml:space="preserve"> و اینکه طلاق ظلمی در حق زن</w:t>
      </w:r>
      <w:r w:rsidR="009D0387" w:rsidRPr="00984198">
        <w:rPr>
          <w:rFonts w:cs="B Lotus" w:hint="cs"/>
          <w:color w:val="000000"/>
          <w:sz w:val="28"/>
          <w:szCs w:val="28"/>
          <w:rtl/>
        </w:rPr>
        <w:t xml:space="preserve"> می‌</w:t>
      </w:r>
      <w:r w:rsidRPr="00984198">
        <w:rPr>
          <w:rFonts w:cs="B Lotus" w:hint="cs"/>
          <w:color w:val="000000"/>
          <w:sz w:val="28"/>
          <w:szCs w:val="28"/>
          <w:rtl/>
        </w:rPr>
        <w:t>باشد</w:t>
      </w:r>
      <w:r w:rsidR="000D44DE">
        <w:rPr>
          <w:rFonts w:cs="B Lotus" w:hint="cs"/>
          <w:color w:val="000000"/>
          <w:sz w:val="28"/>
          <w:szCs w:val="28"/>
          <w:rtl/>
        </w:rPr>
        <w:t>؛</w:t>
      </w:r>
      <w:r w:rsidRPr="00984198">
        <w:rPr>
          <w:rFonts w:cs="B Lotus" w:hint="cs"/>
          <w:color w:val="000000"/>
          <w:sz w:val="28"/>
          <w:szCs w:val="28"/>
          <w:rtl/>
        </w:rPr>
        <w:t xml:space="preserve"> و اینچنین ادعاهای پوچ و برخاسته از هوی و </w:t>
      </w:r>
      <w:r w:rsidR="000D44DE">
        <w:rPr>
          <w:rFonts w:cs="B Lotus" w:hint="cs"/>
          <w:color w:val="000000"/>
          <w:sz w:val="28"/>
          <w:szCs w:val="28"/>
          <w:rtl/>
        </w:rPr>
        <w:t>هوس؛ تحکیم این نوع نظام و قانون</w:t>
      </w:r>
      <w:r w:rsidR="000D44DE">
        <w:rPr>
          <w:rFonts w:cs="B Lotus"/>
          <w:color w:val="000000"/>
          <w:sz w:val="28"/>
          <w:szCs w:val="28"/>
          <w:rtl/>
        </w:rPr>
        <w:softHyphen/>
      </w:r>
      <w:r w:rsidRPr="00984198">
        <w:rPr>
          <w:rFonts w:cs="B Lotus" w:hint="cs"/>
          <w:color w:val="000000"/>
          <w:sz w:val="28"/>
          <w:szCs w:val="28"/>
          <w:rtl/>
        </w:rPr>
        <w:t>گذاری در مورد اشخاص و اموال و آبرو و نسب و عقل</w:t>
      </w:r>
      <w:r w:rsidR="009D0387" w:rsidRPr="00984198">
        <w:rPr>
          <w:rFonts w:cs="B Lotus" w:hint="cs"/>
          <w:color w:val="000000"/>
          <w:sz w:val="28"/>
          <w:szCs w:val="28"/>
          <w:rtl/>
        </w:rPr>
        <w:t xml:space="preserve">‌ها </w:t>
      </w:r>
      <w:r w:rsidRPr="00984198">
        <w:rPr>
          <w:rFonts w:cs="B Lotus" w:hint="cs"/>
          <w:color w:val="000000"/>
          <w:sz w:val="28"/>
          <w:szCs w:val="28"/>
          <w:rtl/>
        </w:rPr>
        <w:t>و دین</w:t>
      </w:r>
      <w:r w:rsidR="000D44DE">
        <w:rPr>
          <w:rFonts w:cs="B Lotus"/>
          <w:color w:val="000000"/>
          <w:sz w:val="28"/>
          <w:szCs w:val="28"/>
          <w:rtl/>
        </w:rPr>
        <w:softHyphen/>
      </w:r>
      <w:r w:rsidRPr="00984198">
        <w:rPr>
          <w:rFonts w:cs="B Lotus" w:hint="cs"/>
          <w:color w:val="000000"/>
          <w:sz w:val="28"/>
          <w:szCs w:val="28"/>
          <w:rtl/>
        </w:rPr>
        <w:t>شان در سطح جامعه، کفر ورزیدن به خالق</w:t>
      </w:r>
      <w:r w:rsidR="00AD46EF" w:rsidRPr="00984198">
        <w:rPr>
          <w:rFonts w:cs="B Lotus" w:hint="cs"/>
          <w:color w:val="000000"/>
          <w:sz w:val="28"/>
          <w:szCs w:val="28"/>
          <w:rtl/>
        </w:rPr>
        <w:t xml:space="preserve"> آسمان‌ها </w:t>
      </w:r>
      <w:r w:rsidRPr="00984198">
        <w:rPr>
          <w:rFonts w:cs="B Lotus" w:hint="cs"/>
          <w:color w:val="000000"/>
          <w:sz w:val="28"/>
          <w:szCs w:val="28"/>
          <w:rtl/>
        </w:rPr>
        <w:t>و زمین بوده و نافرمانی و تجاوز به نظام و قوانین آسمانی</w:t>
      </w:r>
      <w:r w:rsidR="009D0387" w:rsidRPr="00984198">
        <w:rPr>
          <w:rFonts w:cs="B Lotus" w:hint="cs"/>
          <w:color w:val="000000"/>
          <w:sz w:val="28"/>
          <w:szCs w:val="28"/>
          <w:rtl/>
        </w:rPr>
        <w:t xml:space="preserve"> می‌</w:t>
      </w:r>
      <w:r w:rsidRPr="00984198">
        <w:rPr>
          <w:rFonts w:cs="B Lotus" w:hint="cs"/>
          <w:color w:val="000000"/>
          <w:sz w:val="28"/>
          <w:szCs w:val="28"/>
          <w:rtl/>
        </w:rPr>
        <w:t>باشد که کسی که همه</w:t>
      </w:r>
      <w:r w:rsidR="00AC25A8" w:rsidRPr="00984198">
        <w:rPr>
          <w:rFonts w:cs="B Lotus" w:hint="cs"/>
          <w:color w:val="000000"/>
          <w:sz w:val="28"/>
          <w:szCs w:val="28"/>
          <w:rtl/>
        </w:rPr>
        <w:t xml:space="preserve">‌ی </w:t>
      </w:r>
      <w:r w:rsidR="000D44DE">
        <w:rPr>
          <w:rFonts w:cs="B Lotus" w:hint="cs"/>
          <w:color w:val="000000"/>
          <w:sz w:val="28"/>
          <w:szCs w:val="28"/>
          <w:rtl/>
        </w:rPr>
        <w:t>مخلوقات را آفریده است، آن</w:t>
      </w:r>
      <w:r w:rsidR="000D44DE">
        <w:rPr>
          <w:rFonts w:cs="B Lotus"/>
          <w:color w:val="000000"/>
          <w:sz w:val="28"/>
          <w:szCs w:val="28"/>
          <w:rtl/>
        </w:rPr>
        <w:softHyphen/>
      </w:r>
      <w:r w:rsidRPr="00984198">
        <w:rPr>
          <w:rFonts w:cs="B Lotus" w:hint="cs"/>
          <w:color w:val="000000"/>
          <w:sz w:val="28"/>
          <w:szCs w:val="28"/>
          <w:rtl/>
        </w:rPr>
        <w:t>را وضع کرده است درحالی</w:t>
      </w:r>
      <w:r w:rsidR="000D44DE">
        <w:rPr>
          <w:rFonts w:cs="B Lotus"/>
          <w:color w:val="000000"/>
          <w:sz w:val="28"/>
          <w:szCs w:val="28"/>
          <w:rtl/>
        </w:rPr>
        <w:softHyphen/>
      </w:r>
      <w:r w:rsidRPr="00984198">
        <w:rPr>
          <w:rFonts w:cs="B Lotus" w:hint="cs"/>
          <w:color w:val="000000"/>
          <w:sz w:val="28"/>
          <w:szCs w:val="28"/>
          <w:rtl/>
        </w:rPr>
        <w:t>که او داناتر به مصالح</w:t>
      </w:r>
      <w:r w:rsidR="000D44DE">
        <w:rPr>
          <w:rFonts w:cs="B Lotus"/>
          <w:color w:val="000000"/>
          <w:sz w:val="28"/>
          <w:szCs w:val="28"/>
          <w:rtl/>
        </w:rPr>
        <w:softHyphen/>
      </w:r>
      <w:r w:rsidRPr="00984198">
        <w:rPr>
          <w:rFonts w:cs="B Lotus" w:hint="cs"/>
          <w:color w:val="000000"/>
          <w:sz w:val="28"/>
          <w:szCs w:val="28"/>
          <w:rtl/>
        </w:rPr>
        <w:t>شان</w:t>
      </w:r>
      <w:r w:rsidR="009D0387" w:rsidRPr="00984198">
        <w:rPr>
          <w:rFonts w:cs="B Lotus" w:hint="cs"/>
          <w:color w:val="000000"/>
          <w:sz w:val="28"/>
          <w:szCs w:val="28"/>
          <w:rtl/>
        </w:rPr>
        <w:t xml:space="preserve"> می‌</w:t>
      </w:r>
      <w:r w:rsidRPr="00984198">
        <w:rPr>
          <w:rFonts w:cs="B Lotus" w:hint="cs"/>
          <w:color w:val="000000"/>
          <w:sz w:val="28"/>
          <w:szCs w:val="28"/>
          <w:rtl/>
        </w:rPr>
        <w:t>باشد. الله عزوجل پاک و منزه است از اینکه همراه او تشریع کننده و قانونگذاری دیگر باشد</w:t>
      </w:r>
      <w:r w:rsidR="000D44DE">
        <w:rPr>
          <w:rFonts w:cs="B Lotus" w:hint="cs"/>
          <w:color w:val="000000"/>
          <w:sz w:val="28"/>
          <w:szCs w:val="28"/>
          <w:rtl/>
        </w:rPr>
        <w:t>:</w:t>
      </w:r>
      <w:r w:rsidR="000A6AEF" w:rsidRPr="00984198">
        <w:rPr>
          <w:rFonts w:cs="B Lotus" w:hint="cs"/>
          <w:color w:val="000000"/>
          <w:sz w:val="28"/>
          <w:szCs w:val="28"/>
          <w:rtl/>
        </w:rPr>
        <w:t xml:space="preserve"> </w:t>
      </w:r>
      <w:r w:rsidR="000A6AEF">
        <w:rPr>
          <w:rFonts w:ascii="Traditional Arabic" w:hAnsi="Traditional Arabic" w:cs="Traditional Arabic"/>
          <w:sz w:val="28"/>
          <w:szCs w:val="28"/>
          <w:rtl/>
        </w:rPr>
        <w:t>﴿</w:t>
      </w:r>
      <w:r w:rsidR="0034238A">
        <w:rPr>
          <w:rFonts w:ascii="KFGQPC Uthmanic Script HAFS" w:hAnsi="KFGQPC Uthmanic Script HAFS" w:cs="KFGQPC Uthmanic Script HAFS" w:hint="eastAsia"/>
          <w:sz w:val="28"/>
          <w:szCs w:val="28"/>
          <w:rtl/>
        </w:rPr>
        <w:t>أَمۡ</w:t>
      </w:r>
      <w:r w:rsidR="0034238A">
        <w:rPr>
          <w:rFonts w:ascii="KFGQPC Uthmanic Script HAFS" w:hAnsi="KFGQPC Uthmanic Script HAFS" w:cs="KFGQPC Uthmanic Script HAFS"/>
          <w:sz w:val="28"/>
          <w:szCs w:val="28"/>
          <w:rtl/>
        </w:rPr>
        <w:t xml:space="preserve"> لَهُمۡ شُرَكَٰٓؤُاْ شَرَعُواْ لَهُم مِّنَ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لدِّينِ</w:t>
      </w:r>
      <w:r w:rsidR="0034238A">
        <w:rPr>
          <w:rFonts w:ascii="KFGQPC Uthmanic Script HAFS" w:hAnsi="KFGQPC Uthmanic Script HAFS" w:cs="KFGQPC Uthmanic Script HAFS"/>
          <w:sz w:val="28"/>
          <w:szCs w:val="28"/>
          <w:rtl/>
        </w:rPr>
        <w:t xml:space="preserve"> مَا لَمۡ يَأۡذَنۢ بِهِ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للَّهُۚ</w:t>
      </w:r>
      <w:r w:rsidR="000A6AEF">
        <w:rPr>
          <w:rFonts w:ascii="Traditional Arabic" w:hAnsi="Traditional Arabic" w:cs="Traditional Arabic"/>
          <w:sz w:val="28"/>
          <w:szCs w:val="28"/>
          <w:rtl/>
        </w:rPr>
        <w:t>﴾</w:t>
      </w:r>
      <w:r w:rsidR="000A6AEF" w:rsidRPr="00862309">
        <w:rPr>
          <w:rStyle w:val="FootnoteReference"/>
          <w:rFonts w:cs="B Nazanin"/>
          <w:color w:val="000000"/>
          <w:rtl/>
        </w:rPr>
        <w:footnoteReference w:id="194"/>
      </w:r>
      <w:r w:rsidR="000A6AEF" w:rsidRPr="00984198">
        <w:rPr>
          <w:rFonts w:cs="B Lotus" w:hint="cs"/>
          <w:sz w:val="28"/>
          <w:szCs w:val="28"/>
          <w:rtl/>
        </w:rPr>
        <w:t xml:space="preserve"> </w:t>
      </w:r>
      <w:r w:rsidR="000A167E">
        <w:rPr>
          <w:rFonts w:cs="B Lotus" w:hint="cs"/>
          <w:sz w:val="28"/>
          <w:szCs w:val="28"/>
          <w:rtl/>
        </w:rPr>
        <w:t>«</w:t>
      </w:r>
      <w:r w:rsidRPr="00984198">
        <w:rPr>
          <w:rFonts w:cs="B Lotus"/>
          <w:color w:val="000000"/>
          <w:sz w:val="28"/>
          <w:szCs w:val="28"/>
          <w:rtl/>
        </w:rPr>
        <w:t>شايد آنان انبازها و</w:t>
      </w:r>
      <w:r w:rsidRPr="00984198">
        <w:rPr>
          <w:rFonts w:cs="B Lotus" w:hint="cs"/>
          <w:color w:val="000000"/>
          <w:sz w:val="28"/>
          <w:szCs w:val="28"/>
          <w:rtl/>
        </w:rPr>
        <w:t xml:space="preserve"> </w:t>
      </w:r>
      <w:r w:rsidRPr="00984198">
        <w:rPr>
          <w:rFonts w:cs="B Lotus"/>
          <w:color w:val="000000"/>
          <w:sz w:val="28"/>
          <w:szCs w:val="28"/>
          <w:rtl/>
        </w:rPr>
        <w:t>معبودهائي دارند كه براي ايشان ديني را پديد آورده</w:t>
      </w:r>
      <w:r w:rsidRPr="00984198">
        <w:rPr>
          <w:rFonts w:cs="B Lotus" w:hint="cs"/>
          <w:color w:val="000000"/>
          <w:sz w:val="28"/>
          <w:szCs w:val="28"/>
          <w:cs/>
        </w:rPr>
        <w:t>‎</w:t>
      </w:r>
      <w:r w:rsidRPr="00984198">
        <w:rPr>
          <w:rFonts w:cs="B Lotus"/>
          <w:color w:val="000000"/>
          <w:sz w:val="28"/>
          <w:szCs w:val="28"/>
          <w:rtl/>
        </w:rPr>
        <w:t xml:space="preserve">اند كه </w:t>
      </w:r>
      <w:r w:rsidRPr="00984198">
        <w:rPr>
          <w:rFonts w:cs="B Lotus" w:hint="cs"/>
          <w:color w:val="000000"/>
          <w:sz w:val="28"/>
          <w:szCs w:val="28"/>
          <w:rtl/>
        </w:rPr>
        <w:t>الله</w:t>
      </w:r>
      <w:r w:rsidRPr="00984198">
        <w:rPr>
          <w:rFonts w:cs="B Lotus"/>
          <w:color w:val="000000"/>
          <w:sz w:val="28"/>
          <w:szCs w:val="28"/>
          <w:rtl/>
        </w:rPr>
        <w:t xml:space="preserve"> بدان اجازه نداده است (و</w:t>
      </w:r>
      <w:r w:rsidRPr="00984198">
        <w:rPr>
          <w:rFonts w:cs="B Lotus" w:hint="cs"/>
          <w:color w:val="000000"/>
          <w:sz w:val="28"/>
          <w:szCs w:val="28"/>
          <w:rtl/>
        </w:rPr>
        <w:t xml:space="preserve"> </w:t>
      </w:r>
      <w:r w:rsidRPr="00984198">
        <w:rPr>
          <w:rFonts w:cs="B Lotus"/>
          <w:color w:val="000000"/>
          <w:sz w:val="28"/>
          <w:szCs w:val="28"/>
          <w:rtl/>
        </w:rPr>
        <w:t>از آن</w:t>
      </w:r>
      <w:r w:rsidR="00825EE3" w:rsidRPr="00984198">
        <w:rPr>
          <w:rFonts w:cs="B Lotus"/>
          <w:color w:val="000000"/>
          <w:sz w:val="28"/>
          <w:szCs w:val="28"/>
          <w:rtl/>
        </w:rPr>
        <w:t xml:space="preserve"> بي‌</w:t>
      </w:r>
      <w:r w:rsidRPr="00984198">
        <w:rPr>
          <w:rFonts w:cs="B Lotus"/>
          <w:color w:val="000000"/>
          <w:sz w:val="28"/>
          <w:szCs w:val="28"/>
          <w:rtl/>
        </w:rPr>
        <w:t>خبر است؟)</w:t>
      </w:r>
      <w:r w:rsidR="000A167E">
        <w:rPr>
          <w:rFonts w:cs="B Lotus" w:hint="cs"/>
          <w:color w:val="000000"/>
          <w:sz w:val="28"/>
          <w:szCs w:val="28"/>
          <w:rtl/>
        </w:rPr>
        <w:t>»</w:t>
      </w:r>
      <w:r w:rsidRPr="00984198">
        <w:rPr>
          <w:rFonts w:cs="B Lotus" w:hint="cs"/>
          <w:color w:val="000000"/>
          <w:sz w:val="28"/>
          <w:szCs w:val="28"/>
          <w:rtl/>
        </w:rPr>
        <w:t>.</w:t>
      </w:r>
    </w:p>
    <w:p w:rsidR="00C5413C" w:rsidRPr="00984198" w:rsidRDefault="00C5413C" w:rsidP="000D44DE">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و شیخ بزرگوار ما عبدالعزیز بن عبدالله </w:t>
      </w:r>
      <w:r w:rsidR="000D44DE">
        <w:rPr>
          <w:rFonts w:cs="B Lotus" w:hint="cs"/>
          <w:noProof/>
          <w:sz w:val="28"/>
          <w:szCs w:val="28"/>
          <w:rtl/>
        </w:rPr>
        <w:t xml:space="preserve">بن باز </w:t>
      </w:r>
      <w:r w:rsidR="000D44DE" w:rsidRPr="000D44DE">
        <w:rPr>
          <w:rFonts w:cs="B Lotus" w:hint="cs"/>
          <w:noProof/>
          <w:rtl/>
        </w:rPr>
        <w:t>رحمه</w:t>
      </w:r>
      <w:r w:rsidR="000D44DE" w:rsidRPr="000D44DE">
        <w:rPr>
          <w:rFonts w:cs="B Lotus" w:hint="cs"/>
          <w:noProof/>
          <w:rtl/>
        </w:rPr>
        <w:softHyphen/>
        <w:t>الله</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w:t>
      </w:r>
      <w:r w:rsidR="000D44DE">
        <w:rPr>
          <w:rFonts w:cs="B Lotus" w:hint="cs"/>
          <w:color w:val="000000"/>
          <w:sz w:val="28"/>
          <w:szCs w:val="28"/>
          <w:rtl/>
        </w:rPr>
        <w:t>«</w:t>
      </w:r>
      <w:r w:rsidRPr="00984198">
        <w:rPr>
          <w:rFonts w:cs="B Lotus" w:hint="cs"/>
          <w:color w:val="000000"/>
          <w:sz w:val="28"/>
          <w:szCs w:val="28"/>
          <w:rtl/>
        </w:rPr>
        <w:t>علما اجماع کرده</w:t>
      </w:r>
      <w:r w:rsidR="00AC25A8" w:rsidRPr="00984198">
        <w:rPr>
          <w:rFonts w:cs="B Lotus" w:hint="cs"/>
          <w:color w:val="000000"/>
          <w:sz w:val="28"/>
          <w:szCs w:val="28"/>
          <w:rtl/>
        </w:rPr>
        <w:t xml:space="preserve">‌اند </w:t>
      </w:r>
      <w:r w:rsidR="000D44DE">
        <w:rPr>
          <w:rFonts w:cs="B Lotus" w:hint="cs"/>
          <w:color w:val="000000"/>
          <w:sz w:val="28"/>
          <w:szCs w:val="28"/>
          <w:rtl/>
        </w:rPr>
        <w:t>که هر</w:t>
      </w:r>
      <w:r w:rsidRPr="00984198">
        <w:rPr>
          <w:rFonts w:cs="B Lotus" w:hint="cs"/>
          <w:color w:val="000000"/>
          <w:sz w:val="28"/>
          <w:szCs w:val="28"/>
          <w:rtl/>
        </w:rPr>
        <w:t>ک</w:t>
      </w:r>
      <w:r w:rsidR="000D44DE">
        <w:rPr>
          <w:rFonts w:cs="B Lotus" w:hint="cs"/>
          <w:color w:val="000000"/>
          <w:sz w:val="28"/>
          <w:szCs w:val="28"/>
          <w:rtl/>
        </w:rPr>
        <w:t>س بر این اعتقاد باشد که حکم غیر</w:t>
      </w:r>
      <w:r w:rsidRPr="00984198">
        <w:rPr>
          <w:rFonts w:cs="B Lotus" w:hint="cs"/>
          <w:color w:val="000000"/>
          <w:sz w:val="28"/>
          <w:szCs w:val="28"/>
          <w:rtl/>
        </w:rPr>
        <w:t>الله بهتر و نیکوتر از حکم الله عزوجل</w:t>
      </w:r>
      <w:r w:rsidR="009D0387" w:rsidRPr="00984198">
        <w:rPr>
          <w:rFonts w:cs="B Lotus" w:hint="cs"/>
          <w:color w:val="000000"/>
          <w:sz w:val="28"/>
          <w:szCs w:val="28"/>
          <w:rtl/>
        </w:rPr>
        <w:t xml:space="preserve"> می‌</w:t>
      </w:r>
      <w:r w:rsidRPr="00984198">
        <w:rPr>
          <w:rFonts w:cs="B Lotus" w:hint="cs"/>
          <w:color w:val="000000"/>
          <w:sz w:val="28"/>
          <w:szCs w:val="28"/>
          <w:rtl/>
        </w:rPr>
        <w:t>باشد یا اینکه هدایت و روش غیر رسول الله</w:t>
      </w:r>
      <w:r w:rsidR="000D44DE" w:rsidRPr="000D44DE">
        <w:rPr>
          <w:rFonts w:ascii="Arial" w:hAnsi="Arial" w:cs="CTraditional Arabic" w:hint="cs"/>
          <w:sz w:val="28"/>
          <w:szCs w:val="28"/>
          <w:rtl/>
        </w:rPr>
        <w:t xml:space="preserve"> </w:t>
      </w:r>
      <w:r w:rsidR="000D44DE">
        <w:rPr>
          <w:rFonts w:ascii="Arial" w:hAnsi="Arial" w:cs="CTraditional Arabic" w:hint="cs"/>
          <w:sz w:val="28"/>
          <w:szCs w:val="28"/>
          <w:rtl/>
        </w:rPr>
        <w:t>ح</w:t>
      </w:r>
      <w:r w:rsidRPr="00984198">
        <w:rPr>
          <w:rFonts w:cs="B Lotus" w:hint="cs"/>
          <w:color w:val="000000"/>
          <w:sz w:val="28"/>
          <w:szCs w:val="28"/>
          <w:rtl/>
        </w:rPr>
        <w:t xml:space="preserve"> از هدایت و روش رسول الله </w:t>
      </w:r>
      <w:r w:rsidR="000D44DE">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color w:val="000000"/>
          <w:sz w:val="28"/>
          <w:szCs w:val="28"/>
          <w:rtl/>
        </w:rPr>
        <w:t>بهتر و نیکوتر</w:t>
      </w:r>
      <w:r w:rsidR="009D0387" w:rsidRPr="00984198">
        <w:rPr>
          <w:rFonts w:cs="B Lotus" w:hint="cs"/>
          <w:color w:val="000000"/>
          <w:sz w:val="28"/>
          <w:szCs w:val="28"/>
          <w:rtl/>
        </w:rPr>
        <w:t xml:space="preserve"> می‌</w:t>
      </w:r>
      <w:r w:rsidRPr="00984198">
        <w:rPr>
          <w:rFonts w:cs="B Lotus" w:hint="cs"/>
          <w:color w:val="000000"/>
          <w:sz w:val="28"/>
          <w:szCs w:val="28"/>
          <w:rtl/>
        </w:rPr>
        <w:t>باشد، چنین شخصی کافر</w:t>
      </w:r>
      <w:r w:rsidR="009D0387" w:rsidRPr="00984198">
        <w:rPr>
          <w:rFonts w:cs="B Lotus" w:hint="cs"/>
          <w:color w:val="000000"/>
          <w:sz w:val="28"/>
          <w:szCs w:val="28"/>
          <w:rtl/>
        </w:rPr>
        <w:t xml:space="preserve"> می‌</w:t>
      </w:r>
      <w:r w:rsidRPr="00984198">
        <w:rPr>
          <w:rFonts w:cs="B Lotus" w:hint="cs"/>
          <w:color w:val="000000"/>
          <w:sz w:val="28"/>
          <w:szCs w:val="28"/>
          <w:rtl/>
        </w:rPr>
        <w:t>باشد. همانطور که اجماع کرده</w:t>
      </w:r>
      <w:r w:rsidR="00AC25A8" w:rsidRPr="00984198">
        <w:rPr>
          <w:rFonts w:cs="B Lotus" w:hint="cs"/>
          <w:color w:val="000000"/>
          <w:sz w:val="28"/>
          <w:szCs w:val="28"/>
          <w:rtl/>
        </w:rPr>
        <w:t xml:space="preserve">‌اند </w:t>
      </w:r>
      <w:r w:rsidR="000D44DE">
        <w:rPr>
          <w:rFonts w:cs="B Lotus" w:hint="cs"/>
          <w:color w:val="000000"/>
          <w:sz w:val="28"/>
          <w:szCs w:val="28"/>
          <w:rtl/>
        </w:rPr>
        <w:t>که هر</w:t>
      </w:r>
      <w:r w:rsidRPr="00984198">
        <w:rPr>
          <w:rFonts w:cs="B Lotus" w:hint="cs"/>
          <w:color w:val="000000"/>
          <w:sz w:val="28"/>
          <w:szCs w:val="28"/>
          <w:rtl/>
        </w:rPr>
        <w:t xml:space="preserve">کس بر این اعتقاد باشد که برای شخصی از مردم خارج شدن از شریعت محمد </w:t>
      </w:r>
      <w:r w:rsidR="000D44DE">
        <w:rPr>
          <w:rFonts w:ascii="Arial" w:hAnsi="Arial" w:cs="CTraditional Arabic" w:hint="cs"/>
          <w:sz w:val="28"/>
          <w:szCs w:val="28"/>
          <w:rtl/>
        </w:rPr>
        <w:t>ح</w:t>
      </w:r>
      <w:r w:rsidRPr="00984198">
        <w:rPr>
          <w:rFonts w:cs="B Lotus" w:hint="cs"/>
          <w:color w:val="000000"/>
          <w:sz w:val="28"/>
          <w:szCs w:val="28"/>
          <w:rtl/>
        </w:rPr>
        <w:t xml:space="preserve"> یا تحکیم </w:t>
      </w:r>
      <w:r w:rsidR="000D44DE">
        <w:rPr>
          <w:rFonts w:cs="B Lotus" w:hint="cs"/>
          <w:color w:val="000000"/>
          <w:sz w:val="28"/>
          <w:szCs w:val="28"/>
          <w:rtl/>
        </w:rPr>
        <w:t>به غیر آن،</w:t>
      </w:r>
      <w:r w:rsidRPr="00984198">
        <w:rPr>
          <w:rFonts w:cs="B Lotus" w:hint="cs"/>
          <w:color w:val="000000"/>
          <w:sz w:val="28"/>
          <w:szCs w:val="28"/>
          <w:rtl/>
        </w:rPr>
        <w:t xml:space="preserve"> جایز است، چنین شخصی کافر و گمراه</w:t>
      </w:r>
      <w:r w:rsidR="009D0387" w:rsidRPr="00984198">
        <w:rPr>
          <w:rFonts w:cs="B Lotus" w:hint="cs"/>
          <w:color w:val="000000"/>
          <w:sz w:val="28"/>
          <w:szCs w:val="28"/>
          <w:rtl/>
        </w:rPr>
        <w:t xml:space="preserve"> می‌</w:t>
      </w:r>
      <w:r w:rsidRPr="00984198">
        <w:rPr>
          <w:rFonts w:cs="B Lotus" w:hint="cs"/>
          <w:color w:val="000000"/>
          <w:sz w:val="28"/>
          <w:szCs w:val="28"/>
          <w:rtl/>
        </w:rPr>
        <w:t>باشد</w:t>
      </w:r>
      <w:r w:rsidR="000D44DE">
        <w:rPr>
          <w:rFonts w:cs="B Lotus" w:hint="cs"/>
          <w:color w:val="000000"/>
          <w:sz w:val="28"/>
          <w:szCs w:val="28"/>
          <w:rtl/>
        </w:rPr>
        <w:t>»</w:t>
      </w:r>
      <w:r w:rsidRPr="00862309">
        <w:rPr>
          <w:rStyle w:val="FootnoteReference"/>
          <w:rFonts w:cs="B Nazanin"/>
          <w:color w:val="000000"/>
          <w:rtl/>
        </w:rPr>
        <w:footnoteReference w:id="195"/>
      </w:r>
      <w:r w:rsidRPr="00984198">
        <w:rPr>
          <w:rFonts w:cs="B Lotus" w:hint="cs"/>
          <w:color w:val="000000"/>
          <w:sz w:val="28"/>
          <w:szCs w:val="28"/>
          <w:rtl/>
        </w:rPr>
        <w:t>. و نیز</w:t>
      </w:r>
      <w:r w:rsidR="009D0387" w:rsidRPr="00984198">
        <w:rPr>
          <w:rFonts w:cs="B Lotus" w:hint="cs"/>
          <w:color w:val="000000"/>
          <w:sz w:val="28"/>
          <w:szCs w:val="28"/>
          <w:rtl/>
        </w:rPr>
        <w:t xml:space="preserve"> می‌</w:t>
      </w:r>
      <w:r w:rsidRPr="00984198">
        <w:rPr>
          <w:rFonts w:cs="B Lotus" w:hint="cs"/>
          <w:color w:val="000000"/>
          <w:sz w:val="28"/>
          <w:szCs w:val="28"/>
          <w:rtl/>
        </w:rPr>
        <w:t>گوید</w:t>
      </w:r>
      <w:r w:rsidRPr="00862309">
        <w:rPr>
          <w:rStyle w:val="FootnoteReference"/>
          <w:rFonts w:cs="B Nazanin"/>
          <w:color w:val="000000"/>
          <w:rtl/>
        </w:rPr>
        <w:footnoteReference w:id="196"/>
      </w:r>
      <w:r w:rsidRPr="00984198">
        <w:rPr>
          <w:rFonts w:cs="B Lotus" w:hint="cs"/>
          <w:color w:val="000000"/>
          <w:sz w:val="28"/>
          <w:szCs w:val="28"/>
          <w:rtl/>
        </w:rPr>
        <w:t xml:space="preserve">: </w:t>
      </w:r>
      <w:r w:rsidR="000D44DE">
        <w:rPr>
          <w:rFonts w:cs="B Lotus" w:hint="cs"/>
          <w:color w:val="000000"/>
          <w:sz w:val="28"/>
          <w:szCs w:val="28"/>
          <w:rtl/>
        </w:rPr>
        <w:t>«</w:t>
      </w:r>
      <w:r w:rsidRPr="00984198">
        <w:rPr>
          <w:rFonts w:cs="B Lotus" w:hint="cs"/>
          <w:color w:val="000000"/>
          <w:sz w:val="28"/>
          <w:szCs w:val="28"/>
          <w:rtl/>
        </w:rPr>
        <w:t xml:space="preserve">برای کسی که بر این اعتقاد باشد که احکام و قوانین و نظرات مردم، بهتر از حکم الله و رسولش </w:t>
      </w:r>
      <w:r w:rsidR="000D44DE">
        <w:rPr>
          <w:rFonts w:ascii="Arial" w:hAnsi="Arial" w:cs="CTraditional Arabic" w:hint="cs"/>
          <w:sz w:val="28"/>
          <w:szCs w:val="28"/>
          <w:rtl/>
        </w:rPr>
        <w:t>ح</w:t>
      </w:r>
      <w:r w:rsidR="009D0387" w:rsidRPr="00984198">
        <w:rPr>
          <w:rFonts w:cs="B Lotus" w:hint="cs"/>
          <w:noProof/>
          <w:sz w:val="28"/>
          <w:szCs w:val="28"/>
          <w:rtl/>
        </w:rPr>
        <w:t xml:space="preserve"> می‌</w:t>
      </w:r>
      <w:r w:rsidRPr="00984198">
        <w:rPr>
          <w:rFonts w:cs="B Lotus" w:hint="cs"/>
          <w:color w:val="000000"/>
          <w:sz w:val="28"/>
          <w:szCs w:val="28"/>
          <w:rtl/>
        </w:rPr>
        <w:t>باشد، یا اینکه شبیه و همانند یکدیگر</w:t>
      </w:r>
      <w:r w:rsidR="009D0387" w:rsidRPr="00984198">
        <w:rPr>
          <w:rFonts w:cs="B Lotus" w:hint="cs"/>
          <w:color w:val="000000"/>
          <w:sz w:val="28"/>
          <w:szCs w:val="28"/>
          <w:rtl/>
        </w:rPr>
        <w:t xml:space="preserve"> می‌</w:t>
      </w:r>
      <w:r w:rsidRPr="00984198">
        <w:rPr>
          <w:rFonts w:cs="B Lotus" w:hint="cs"/>
          <w:color w:val="000000"/>
          <w:sz w:val="28"/>
          <w:szCs w:val="28"/>
          <w:rtl/>
        </w:rPr>
        <w:t>باشند، یا اینکه ترک حکم الله متعال و رسولش بهتر است و به جای آن احکام و قوانین وضعی بشری را حلال بداند، اگرچه معتقد باشد که احکام و قوانین الله عزوجل بهتر و کامل</w:t>
      </w:r>
      <w:r w:rsidR="002D2D7E" w:rsidRPr="00984198">
        <w:rPr>
          <w:rFonts w:cs="B Lotus" w:hint="eastAsia"/>
          <w:color w:val="000000"/>
          <w:sz w:val="28"/>
          <w:szCs w:val="28"/>
          <w:rtl/>
        </w:rPr>
        <w:t>‌</w:t>
      </w:r>
      <w:r w:rsidRPr="00984198">
        <w:rPr>
          <w:rFonts w:cs="B Lotus" w:hint="cs"/>
          <w:color w:val="000000"/>
          <w:sz w:val="28"/>
          <w:szCs w:val="28"/>
          <w:rtl/>
        </w:rPr>
        <w:t>تر و عادلانه</w:t>
      </w:r>
      <w:r w:rsidR="002D2D7E" w:rsidRPr="00984198">
        <w:rPr>
          <w:rFonts w:cs="B Lotus" w:hint="eastAsia"/>
          <w:color w:val="000000"/>
          <w:sz w:val="28"/>
          <w:szCs w:val="28"/>
          <w:rtl/>
        </w:rPr>
        <w:t>‌</w:t>
      </w:r>
      <w:r w:rsidRPr="00984198">
        <w:rPr>
          <w:rFonts w:cs="B Lotus" w:hint="cs"/>
          <w:color w:val="000000"/>
          <w:sz w:val="28"/>
          <w:szCs w:val="28"/>
          <w:rtl/>
        </w:rPr>
        <w:t>تر است، ایمانی برای او نیست.</w:t>
      </w:r>
      <w:r w:rsidR="000D44DE">
        <w:rPr>
          <w:rFonts w:cs="B Lotus" w:hint="cs"/>
          <w:color w:val="000000"/>
          <w:sz w:val="28"/>
          <w:szCs w:val="28"/>
          <w:rtl/>
        </w:rPr>
        <w:t>»</w:t>
      </w:r>
      <w:r w:rsidRPr="00984198">
        <w:rPr>
          <w:rFonts w:cs="B Lotus" w:hint="cs"/>
          <w:color w:val="000000"/>
          <w:sz w:val="28"/>
          <w:szCs w:val="28"/>
          <w:rtl/>
        </w:rPr>
        <w:t xml:space="preserve"> </w:t>
      </w:r>
    </w:p>
    <w:p w:rsidR="00C5413C" w:rsidRPr="00984198" w:rsidRDefault="00C5413C" w:rsidP="000D44DE">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و شیخ بزرگوار ما محمد بن صالح العثیمین </w:t>
      </w:r>
      <w:r w:rsidR="000D44DE" w:rsidRPr="000D44DE">
        <w:rPr>
          <w:rFonts w:cs="B Lotus" w:hint="cs"/>
          <w:color w:val="000000"/>
          <w:rtl/>
        </w:rPr>
        <w:t>رحمه</w:t>
      </w:r>
      <w:r w:rsidR="000D44DE" w:rsidRPr="000D44DE">
        <w:rPr>
          <w:rFonts w:cs="B Lotus" w:hint="cs"/>
          <w:color w:val="000000"/>
          <w:rtl/>
        </w:rPr>
        <w:softHyphen/>
        <w:t>الله</w:t>
      </w:r>
      <w:r w:rsidR="000D44DE">
        <w:rPr>
          <w:rFonts w:cs="B Lotus" w:hint="cs"/>
          <w:color w:val="000000"/>
          <w:sz w:val="28"/>
          <w:szCs w:val="28"/>
          <w:rtl/>
        </w:rPr>
        <w:t xml:space="preserve"> </w:t>
      </w:r>
      <w:r w:rsidR="009D0387" w:rsidRPr="00984198">
        <w:rPr>
          <w:rFonts w:cs="B Lotus" w:hint="cs"/>
          <w:color w:val="000000"/>
          <w:sz w:val="28"/>
          <w:szCs w:val="28"/>
          <w:rtl/>
        </w:rPr>
        <w:t>می‌</w:t>
      </w:r>
      <w:r w:rsidRPr="00984198">
        <w:rPr>
          <w:rFonts w:cs="B Lotus" w:hint="cs"/>
          <w:color w:val="000000"/>
          <w:sz w:val="28"/>
          <w:szCs w:val="28"/>
          <w:rtl/>
        </w:rPr>
        <w:t xml:space="preserve">گوید: </w:t>
      </w:r>
      <w:r w:rsidR="000D44DE">
        <w:rPr>
          <w:rFonts w:cs="B Lotus" w:hint="cs"/>
          <w:color w:val="000000"/>
          <w:sz w:val="28"/>
          <w:szCs w:val="28"/>
          <w:rtl/>
        </w:rPr>
        <w:t>«هر</w:t>
      </w:r>
      <w:r w:rsidRPr="00984198">
        <w:rPr>
          <w:rFonts w:cs="B Lotus" w:hint="cs"/>
          <w:color w:val="000000"/>
          <w:sz w:val="28"/>
          <w:szCs w:val="28"/>
          <w:rtl/>
        </w:rPr>
        <w:t>کس بر مبنای خوار شمردن و حقیر دانستن</w:t>
      </w:r>
      <w:r w:rsidR="000D44DE">
        <w:rPr>
          <w:rFonts w:cs="B Lotus" w:hint="cs"/>
          <w:color w:val="000000"/>
          <w:sz w:val="28"/>
          <w:szCs w:val="28"/>
          <w:rtl/>
        </w:rPr>
        <w:t>،</w:t>
      </w:r>
      <w:r w:rsidRPr="00984198">
        <w:rPr>
          <w:rFonts w:cs="B Lotus" w:hint="cs"/>
          <w:color w:val="000000"/>
          <w:sz w:val="28"/>
          <w:szCs w:val="28"/>
          <w:rtl/>
        </w:rPr>
        <w:t xml:space="preserve"> بر اساس آنچه الله عزوجل نازل کرده، حکم نکند، یا اینکه بر این اعتقاد باشد که حکم غیر الله و رسولش </w:t>
      </w:r>
      <w:r w:rsidR="000D44DE">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color w:val="000000"/>
          <w:sz w:val="28"/>
          <w:szCs w:val="28"/>
          <w:rtl/>
        </w:rPr>
        <w:t>برای</w:t>
      </w:r>
      <w:r w:rsidR="00F4329D" w:rsidRPr="00984198">
        <w:rPr>
          <w:rFonts w:cs="B Lotus" w:hint="cs"/>
          <w:color w:val="000000"/>
          <w:sz w:val="28"/>
          <w:szCs w:val="28"/>
          <w:rtl/>
        </w:rPr>
        <w:t xml:space="preserve"> انسان‌ها </w:t>
      </w:r>
      <w:r w:rsidR="000D44DE">
        <w:rPr>
          <w:rFonts w:cs="B Lotus" w:hint="cs"/>
          <w:color w:val="000000"/>
          <w:sz w:val="28"/>
          <w:szCs w:val="28"/>
          <w:rtl/>
        </w:rPr>
        <w:t>بهتر و سودمند</w:t>
      </w:r>
      <w:r w:rsidRPr="00984198">
        <w:rPr>
          <w:rFonts w:cs="B Lotus" w:hint="cs"/>
          <w:color w:val="000000"/>
          <w:sz w:val="28"/>
          <w:szCs w:val="28"/>
          <w:rtl/>
        </w:rPr>
        <w:t>تر</w:t>
      </w:r>
      <w:r w:rsidR="000D44DE">
        <w:rPr>
          <w:rFonts w:cs="B Lotus" w:hint="cs"/>
          <w:color w:val="000000"/>
          <w:sz w:val="28"/>
          <w:szCs w:val="28"/>
          <w:rtl/>
        </w:rPr>
        <w:t xml:space="preserve"> است</w:t>
      </w:r>
      <w:r w:rsidRPr="00984198">
        <w:rPr>
          <w:rFonts w:cs="B Lotus" w:hint="cs"/>
          <w:color w:val="000000"/>
          <w:sz w:val="28"/>
          <w:szCs w:val="28"/>
          <w:rtl/>
        </w:rPr>
        <w:t>، چنین شخصی کفری خارج کننده از دین ورزیده است و کافر گشته است و از میان چنین اشخاصی کسانی هستند که قوانین مخالف شریعت اسلامی برای مردم، وضع</w:t>
      </w:r>
      <w:r w:rsidR="009D0387" w:rsidRPr="00984198">
        <w:rPr>
          <w:rFonts w:cs="B Lotus" w:hint="cs"/>
          <w:color w:val="000000"/>
          <w:sz w:val="28"/>
          <w:szCs w:val="28"/>
          <w:rtl/>
        </w:rPr>
        <w:t xml:space="preserve"> می‌</w:t>
      </w:r>
      <w:r w:rsidRPr="00984198">
        <w:rPr>
          <w:rFonts w:cs="B Lotus" w:hint="cs"/>
          <w:color w:val="000000"/>
          <w:sz w:val="28"/>
          <w:szCs w:val="28"/>
          <w:rtl/>
        </w:rPr>
        <w:t>کنند تا اینکه منهج و روشی آسان در اختیار مردم باشد تا مردم در مسیر آن حرکت کنند</w:t>
      </w:r>
      <w:r w:rsidR="000D44DE">
        <w:rPr>
          <w:rFonts w:cs="B Lotus" w:hint="cs"/>
          <w:color w:val="000000"/>
          <w:sz w:val="28"/>
          <w:szCs w:val="28"/>
          <w:rtl/>
        </w:rPr>
        <w:t>»</w:t>
      </w:r>
      <w:r w:rsidRPr="00862309">
        <w:rPr>
          <w:rStyle w:val="FootnoteReference"/>
          <w:rFonts w:cs="B Nazanin"/>
          <w:color w:val="000000"/>
          <w:rtl/>
        </w:rPr>
        <w:footnoteReference w:id="197"/>
      </w:r>
      <w:r w:rsidRPr="00984198">
        <w:rPr>
          <w:rFonts w:cs="B Lotus" w:hint="cs"/>
          <w:color w:val="000000"/>
          <w:sz w:val="28"/>
          <w:szCs w:val="28"/>
          <w:rtl/>
        </w:rPr>
        <w:t>.</w:t>
      </w:r>
    </w:p>
    <w:p w:rsidR="00C5413C" w:rsidRPr="00984198" w:rsidRDefault="00C5413C" w:rsidP="000D44DE">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 و از جملات زیبای شیخ محمد بن ابراهیم بن عبداللطیف </w:t>
      </w:r>
      <w:r w:rsidR="000D44DE" w:rsidRPr="000D44DE">
        <w:rPr>
          <w:rFonts w:cs="B Lotus" w:hint="cs"/>
          <w:noProof/>
          <w:rtl/>
        </w:rPr>
        <w:t>رحمه</w:t>
      </w:r>
      <w:r w:rsidR="000D44DE" w:rsidRPr="000D44DE">
        <w:rPr>
          <w:rFonts w:cs="B Lotus" w:hint="cs"/>
          <w:noProof/>
          <w:rtl/>
        </w:rPr>
        <w:softHyphen/>
        <w:t>الله</w:t>
      </w:r>
      <w:r w:rsidRPr="00984198">
        <w:rPr>
          <w:rFonts w:cs="B Lotus" w:hint="cs"/>
          <w:noProof/>
          <w:sz w:val="28"/>
          <w:szCs w:val="28"/>
          <w:rtl/>
        </w:rPr>
        <w:t xml:space="preserve"> </w:t>
      </w:r>
      <w:r w:rsidRPr="00984198">
        <w:rPr>
          <w:rFonts w:cs="B Lotus" w:hint="cs"/>
          <w:color w:val="000000"/>
          <w:sz w:val="28"/>
          <w:szCs w:val="28"/>
          <w:rtl/>
        </w:rPr>
        <w:t>آن است که</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w:t>
      </w:r>
      <w:r w:rsidR="000D44DE">
        <w:rPr>
          <w:rFonts w:cs="B Lotus" w:hint="cs"/>
          <w:color w:val="000000"/>
          <w:sz w:val="28"/>
          <w:szCs w:val="28"/>
          <w:rtl/>
        </w:rPr>
        <w:t>«</w:t>
      </w:r>
      <w:r w:rsidRPr="00984198">
        <w:rPr>
          <w:rFonts w:cs="B Lotus" w:hint="cs"/>
          <w:color w:val="000000"/>
          <w:sz w:val="28"/>
          <w:szCs w:val="28"/>
          <w:rtl/>
        </w:rPr>
        <w:t>از انواع کفر اکبر که آشکار و واضح</w:t>
      </w:r>
      <w:r w:rsidR="009D0387" w:rsidRPr="00984198">
        <w:rPr>
          <w:rFonts w:cs="B Lotus" w:hint="cs"/>
          <w:color w:val="000000"/>
          <w:sz w:val="28"/>
          <w:szCs w:val="28"/>
          <w:rtl/>
        </w:rPr>
        <w:t xml:space="preserve"> می‌</w:t>
      </w:r>
      <w:r w:rsidRPr="00984198">
        <w:rPr>
          <w:rFonts w:cs="B Lotus" w:hint="cs"/>
          <w:color w:val="000000"/>
          <w:sz w:val="28"/>
          <w:szCs w:val="28"/>
          <w:rtl/>
        </w:rPr>
        <w:t xml:space="preserve">باشد، وضع قانونی ملعون به جای آنچه که روح الامین بر قلب محمد </w:t>
      </w:r>
      <w:r w:rsidR="000D44DE">
        <w:rPr>
          <w:rFonts w:ascii="Arial" w:hAnsi="Arial" w:cs="CTraditional Arabic" w:hint="cs"/>
          <w:sz w:val="28"/>
          <w:szCs w:val="28"/>
          <w:rtl/>
        </w:rPr>
        <w:t>ح</w:t>
      </w:r>
      <w:r w:rsidRPr="00984198">
        <w:rPr>
          <w:rFonts w:cs="B Lotus" w:hint="cs"/>
          <w:color w:val="000000"/>
          <w:sz w:val="28"/>
          <w:szCs w:val="28"/>
          <w:rtl/>
        </w:rPr>
        <w:t xml:space="preserve"> با زبان عربی روشن و آشکار نازل کرده تا اینکه از جمله</w:t>
      </w:r>
      <w:r w:rsidR="00AC25A8" w:rsidRPr="00984198">
        <w:rPr>
          <w:rFonts w:cs="B Lotus" w:hint="cs"/>
          <w:color w:val="000000"/>
          <w:sz w:val="28"/>
          <w:szCs w:val="28"/>
          <w:rtl/>
        </w:rPr>
        <w:t xml:space="preserve">‌ی </w:t>
      </w:r>
      <w:r w:rsidR="000D44DE">
        <w:rPr>
          <w:rFonts w:cs="B Lotus" w:hint="cs"/>
          <w:color w:val="000000"/>
          <w:sz w:val="28"/>
          <w:szCs w:val="28"/>
          <w:rtl/>
        </w:rPr>
        <w:t>بیم دهندگان باشد و با آن در بین جهانیان حکم کند و هرگاه با یکدیگر اختلاف</w:t>
      </w:r>
      <w:r w:rsidRPr="00984198">
        <w:rPr>
          <w:rFonts w:cs="B Lotus" w:hint="cs"/>
          <w:color w:val="000000"/>
          <w:sz w:val="28"/>
          <w:szCs w:val="28"/>
          <w:rtl/>
        </w:rPr>
        <w:t xml:space="preserve"> کردند، به سوی آن بازگردند،</w:t>
      </w:r>
      <w:r w:rsidR="009D0387" w:rsidRPr="00984198">
        <w:rPr>
          <w:rFonts w:cs="B Lotus" w:hint="cs"/>
          <w:color w:val="000000"/>
          <w:sz w:val="28"/>
          <w:szCs w:val="28"/>
          <w:rtl/>
        </w:rPr>
        <w:t xml:space="preserve"> می‌</w:t>
      </w:r>
      <w:r w:rsidRPr="00984198">
        <w:rPr>
          <w:rFonts w:cs="B Lotus" w:hint="cs"/>
          <w:color w:val="000000"/>
          <w:sz w:val="28"/>
          <w:szCs w:val="28"/>
          <w:rtl/>
        </w:rPr>
        <w:t>باشد</w:t>
      </w:r>
      <w:r w:rsidR="000D44DE">
        <w:rPr>
          <w:rFonts w:cs="B Lotus" w:hint="cs"/>
          <w:color w:val="000000"/>
          <w:sz w:val="28"/>
          <w:szCs w:val="28"/>
          <w:rtl/>
        </w:rPr>
        <w:t>»</w:t>
      </w:r>
      <w:r w:rsidRPr="00862309">
        <w:rPr>
          <w:rStyle w:val="FootnoteReference"/>
          <w:rFonts w:cs="B Nazanin"/>
          <w:color w:val="000000"/>
          <w:rtl/>
        </w:rPr>
        <w:footnoteReference w:id="198"/>
      </w:r>
      <w:r w:rsidRPr="00984198">
        <w:rPr>
          <w:rFonts w:cs="B Lotus" w:hint="cs"/>
          <w:color w:val="000000"/>
          <w:sz w:val="28"/>
          <w:szCs w:val="28"/>
          <w:rtl/>
        </w:rPr>
        <w:t>.</w:t>
      </w:r>
    </w:p>
    <w:p w:rsidR="00C5413C" w:rsidRPr="00984198" w:rsidRDefault="00C5413C" w:rsidP="00862402">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از</w:t>
      </w:r>
      <w:r w:rsidR="000D44DE">
        <w:rPr>
          <w:rFonts w:cs="B Lotus" w:hint="cs"/>
          <w:color w:val="000000"/>
          <w:sz w:val="28"/>
          <w:szCs w:val="28"/>
          <w:rtl/>
        </w:rPr>
        <w:t xml:space="preserve"> </w:t>
      </w:r>
      <w:r w:rsidRPr="00984198">
        <w:rPr>
          <w:rFonts w:cs="B Lotus" w:hint="cs"/>
          <w:color w:val="000000"/>
          <w:sz w:val="28"/>
          <w:szCs w:val="28"/>
          <w:rtl/>
        </w:rPr>
        <w:t>این</w:t>
      </w:r>
      <w:r w:rsidR="000D44DE">
        <w:rPr>
          <w:rFonts w:cs="B Lotus"/>
          <w:color w:val="000000"/>
          <w:sz w:val="28"/>
          <w:szCs w:val="28"/>
          <w:rtl/>
        </w:rPr>
        <w:softHyphen/>
      </w:r>
      <w:r w:rsidRPr="00984198">
        <w:rPr>
          <w:rFonts w:cs="B Lotus" w:hint="cs"/>
          <w:color w:val="000000"/>
          <w:sz w:val="28"/>
          <w:szCs w:val="28"/>
          <w:rtl/>
        </w:rPr>
        <w:t xml:space="preserve">رو ممکن نیست عاقلی، جدای از کسی که عالم است، تصور کند که شخصی، مومنی صادق و بر این اعتقاد </w:t>
      </w:r>
      <w:r w:rsidR="000D44DE">
        <w:rPr>
          <w:rFonts w:cs="B Lotus" w:hint="cs"/>
          <w:color w:val="000000"/>
          <w:sz w:val="28"/>
          <w:szCs w:val="28"/>
          <w:rtl/>
        </w:rPr>
        <w:t xml:space="preserve">باشد </w:t>
      </w:r>
      <w:r w:rsidRPr="00984198">
        <w:rPr>
          <w:rFonts w:cs="B Lotus" w:hint="cs"/>
          <w:color w:val="000000"/>
          <w:sz w:val="28"/>
          <w:szCs w:val="28"/>
          <w:rtl/>
        </w:rPr>
        <w:t>که دین الله عز</w:t>
      </w:r>
      <w:r w:rsidR="000D44DE">
        <w:rPr>
          <w:rFonts w:cs="B Lotus" w:hint="cs"/>
          <w:color w:val="000000"/>
          <w:sz w:val="28"/>
          <w:szCs w:val="28"/>
          <w:rtl/>
        </w:rPr>
        <w:t>وجل بر او حکمی را فرض کرده، ولی با</w:t>
      </w:r>
      <w:r w:rsidRPr="00984198">
        <w:rPr>
          <w:rFonts w:cs="B Lotus" w:hint="cs"/>
          <w:color w:val="000000"/>
          <w:sz w:val="28"/>
          <w:szCs w:val="28"/>
          <w:rtl/>
        </w:rPr>
        <w:t xml:space="preserve"> وجود </w:t>
      </w:r>
      <w:r w:rsidR="000D44DE">
        <w:rPr>
          <w:rFonts w:cs="B Lotus" w:hint="cs"/>
          <w:color w:val="000000"/>
          <w:sz w:val="28"/>
          <w:szCs w:val="28"/>
          <w:rtl/>
        </w:rPr>
        <w:t xml:space="preserve">این </w:t>
      </w:r>
      <w:r w:rsidRPr="00984198">
        <w:rPr>
          <w:rFonts w:cs="B Lotus" w:hint="cs"/>
          <w:color w:val="000000"/>
          <w:sz w:val="28"/>
          <w:szCs w:val="28"/>
          <w:rtl/>
        </w:rPr>
        <w:t>حکم الله عزوجل ر</w:t>
      </w:r>
      <w:r w:rsidR="000D44DE">
        <w:rPr>
          <w:rFonts w:cs="B Lotus" w:hint="cs"/>
          <w:color w:val="000000"/>
          <w:sz w:val="28"/>
          <w:szCs w:val="28"/>
          <w:rtl/>
        </w:rPr>
        <w:t>ا تغییر داده و از آن روی گرداند</w:t>
      </w:r>
      <w:r w:rsidRPr="00984198">
        <w:rPr>
          <w:rFonts w:cs="B Lotus" w:hint="cs"/>
          <w:color w:val="000000"/>
          <w:sz w:val="28"/>
          <w:szCs w:val="28"/>
          <w:rtl/>
        </w:rPr>
        <w:t xml:space="preserve"> و با اراده و اختیار، حکم </w:t>
      </w:r>
      <w:r w:rsidR="000D44DE">
        <w:rPr>
          <w:rFonts w:cs="B Lotus" w:hint="cs"/>
          <w:color w:val="000000"/>
          <w:sz w:val="28"/>
          <w:szCs w:val="28"/>
          <w:rtl/>
        </w:rPr>
        <w:t>دیگری را جایگزین آن کند</w:t>
      </w:r>
      <w:r w:rsidRPr="00984198">
        <w:rPr>
          <w:rFonts w:cs="B Lotus" w:hint="cs"/>
          <w:color w:val="000000"/>
          <w:sz w:val="28"/>
          <w:szCs w:val="28"/>
          <w:rtl/>
        </w:rPr>
        <w:t xml:space="preserve"> و پس از این، به چنین شخصی به اسلام و ایمان حکم کند. </w:t>
      </w:r>
    </w:p>
    <w:p w:rsidR="00C5413C" w:rsidRPr="00984198" w:rsidRDefault="000D44DE" w:rsidP="00862402">
      <w:pPr>
        <w:pStyle w:val="NormalWeb"/>
        <w:widowControl w:val="0"/>
        <w:bidi/>
        <w:spacing w:before="0" w:beforeAutospacing="0" w:after="0" w:afterAutospacing="0"/>
        <w:ind w:firstLine="284"/>
        <w:jc w:val="both"/>
        <w:rPr>
          <w:rFonts w:cs="B Lotus"/>
          <w:color w:val="000000"/>
          <w:sz w:val="28"/>
          <w:szCs w:val="28"/>
          <w:rtl/>
        </w:rPr>
      </w:pPr>
      <w:r>
        <w:rPr>
          <w:rFonts w:cs="B Lotus" w:hint="cs"/>
          <w:color w:val="000000"/>
          <w:sz w:val="28"/>
          <w:szCs w:val="28"/>
          <w:rtl/>
        </w:rPr>
        <w:t>علاوه بر این لازم است</w:t>
      </w:r>
      <w:r w:rsidR="00C5413C" w:rsidRPr="00984198">
        <w:rPr>
          <w:rFonts w:cs="B Lotus" w:hint="cs"/>
          <w:color w:val="000000"/>
          <w:sz w:val="28"/>
          <w:szCs w:val="28"/>
          <w:rtl/>
        </w:rPr>
        <w:t xml:space="preserve"> بدانیم که مناط کفر کسانی که غیر شریعت الله عزوجل بر</w:t>
      </w:r>
      <w:r w:rsidR="009D0387" w:rsidRPr="00984198">
        <w:rPr>
          <w:rFonts w:cs="B Lotus" w:hint="cs"/>
          <w:color w:val="000000"/>
          <w:sz w:val="28"/>
          <w:szCs w:val="28"/>
          <w:rtl/>
        </w:rPr>
        <w:t xml:space="preserve"> آن‌ها </w:t>
      </w:r>
      <w:r w:rsidR="00C5413C" w:rsidRPr="00984198">
        <w:rPr>
          <w:rFonts w:cs="B Lotus" w:hint="cs"/>
          <w:color w:val="000000"/>
          <w:sz w:val="28"/>
          <w:szCs w:val="28"/>
          <w:rtl/>
        </w:rPr>
        <w:t>حکم شده و تحمیل</w:t>
      </w:r>
      <w:r w:rsidR="009D0387" w:rsidRPr="00984198">
        <w:rPr>
          <w:rFonts w:cs="B Lotus" w:hint="cs"/>
          <w:color w:val="000000"/>
          <w:sz w:val="28"/>
          <w:szCs w:val="28"/>
          <w:rtl/>
        </w:rPr>
        <w:t xml:space="preserve"> می‌</w:t>
      </w:r>
      <w:r w:rsidR="00C5413C" w:rsidRPr="00984198">
        <w:rPr>
          <w:rFonts w:cs="B Lotus" w:hint="cs"/>
          <w:color w:val="000000"/>
          <w:sz w:val="28"/>
          <w:szCs w:val="28"/>
          <w:rtl/>
        </w:rPr>
        <w:t>شود، آن</w:t>
      </w:r>
      <w:r>
        <w:rPr>
          <w:rFonts w:cs="B Lotus" w:hint="cs"/>
          <w:color w:val="000000"/>
          <w:sz w:val="28"/>
          <w:szCs w:val="28"/>
          <w:rtl/>
        </w:rPr>
        <w:t xml:space="preserve"> ا</w:t>
      </w:r>
      <w:r w:rsidR="00C5413C" w:rsidRPr="00984198">
        <w:rPr>
          <w:rFonts w:cs="B Lotus" w:hint="cs"/>
          <w:color w:val="000000"/>
          <w:sz w:val="28"/>
          <w:szCs w:val="28"/>
          <w:rtl/>
        </w:rPr>
        <w:t>ست که این قضاوت و حکم را بپذیرند و بدان راضی باشند که در اینصورت</w:t>
      </w:r>
      <w:r w:rsidR="009D0387" w:rsidRPr="00984198">
        <w:rPr>
          <w:rFonts w:cs="B Lotus" w:hint="cs"/>
          <w:color w:val="000000"/>
          <w:sz w:val="28"/>
          <w:szCs w:val="28"/>
          <w:rtl/>
        </w:rPr>
        <w:t xml:space="preserve"> آن‌ها </w:t>
      </w:r>
      <w:r w:rsidR="00C5413C" w:rsidRPr="00984198">
        <w:rPr>
          <w:rFonts w:cs="B Lotus" w:hint="cs"/>
          <w:color w:val="000000"/>
          <w:sz w:val="28"/>
          <w:szCs w:val="28"/>
          <w:rtl/>
        </w:rPr>
        <w:t>نیز کافر</w:t>
      </w:r>
      <w:r w:rsidR="009D0387" w:rsidRPr="00984198">
        <w:rPr>
          <w:rFonts w:cs="B Lotus" w:hint="cs"/>
          <w:color w:val="000000"/>
          <w:sz w:val="28"/>
          <w:szCs w:val="28"/>
          <w:rtl/>
        </w:rPr>
        <w:t xml:space="preserve"> می‌</w:t>
      </w:r>
      <w:r w:rsidR="00C5413C" w:rsidRPr="00984198">
        <w:rPr>
          <w:rFonts w:cs="B Lotus" w:hint="cs"/>
          <w:color w:val="000000"/>
          <w:sz w:val="28"/>
          <w:szCs w:val="28"/>
          <w:rtl/>
        </w:rPr>
        <w:t xml:space="preserve">شوند، همانطور که گذشت. </w:t>
      </w:r>
    </w:p>
    <w:p w:rsidR="00C5413C" w:rsidRPr="00984198" w:rsidRDefault="00C5413C" w:rsidP="00862402">
      <w:pPr>
        <w:pStyle w:val="NormalWeb"/>
        <w:widowControl w:val="0"/>
        <w:bidi/>
        <w:spacing w:before="0" w:beforeAutospacing="0" w:after="0" w:afterAutospacing="0"/>
        <w:ind w:firstLine="284"/>
        <w:jc w:val="both"/>
        <w:rPr>
          <w:rFonts w:cs="B Lotus"/>
          <w:color w:val="000000"/>
          <w:sz w:val="28"/>
          <w:szCs w:val="28"/>
          <w:rtl/>
        </w:rPr>
      </w:pPr>
      <w:r w:rsidRPr="000D44DE">
        <w:rPr>
          <w:rFonts w:cs="B Lotus" w:hint="cs"/>
          <w:b/>
          <w:bCs/>
          <w:color w:val="000000"/>
          <w:sz w:val="28"/>
          <w:szCs w:val="28"/>
          <w:rtl/>
        </w:rPr>
        <w:t>مساله</w:t>
      </w:r>
      <w:r w:rsidR="00AC25A8" w:rsidRPr="000D44DE">
        <w:rPr>
          <w:rFonts w:cs="B Lotus" w:hint="cs"/>
          <w:b/>
          <w:bCs/>
          <w:color w:val="000000"/>
          <w:sz w:val="28"/>
          <w:szCs w:val="28"/>
          <w:rtl/>
        </w:rPr>
        <w:t xml:space="preserve">‌ی </w:t>
      </w:r>
      <w:r w:rsidRPr="000D44DE">
        <w:rPr>
          <w:rFonts w:cs="B Lotus" w:hint="cs"/>
          <w:b/>
          <w:bCs/>
          <w:color w:val="000000"/>
          <w:sz w:val="28"/>
          <w:szCs w:val="28"/>
          <w:rtl/>
        </w:rPr>
        <w:t>سوم:</w:t>
      </w:r>
      <w:r w:rsidRPr="00984198">
        <w:rPr>
          <w:rFonts w:cs="B Lotus" w:hint="cs"/>
          <w:color w:val="000000"/>
          <w:sz w:val="28"/>
          <w:szCs w:val="28"/>
          <w:rtl/>
        </w:rPr>
        <w:t xml:space="preserve"> شایسته است پس از تقریری که گذشت، از مساله</w:t>
      </w:r>
      <w:r w:rsidR="00AC25A8" w:rsidRPr="00984198">
        <w:rPr>
          <w:rFonts w:cs="B Lotus" w:hint="cs"/>
          <w:color w:val="000000"/>
          <w:sz w:val="28"/>
          <w:szCs w:val="28"/>
          <w:rtl/>
        </w:rPr>
        <w:t xml:space="preserve">‌ی </w:t>
      </w:r>
      <w:r w:rsidRPr="00984198">
        <w:rPr>
          <w:rFonts w:cs="B Lotus" w:hint="cs"/>
          <w:color w:val="000000"/>
          <w:sz w:val="28"/>
          <w:szCs w:val="28"/>
          <w:rtl/>
        </w:rPr>
        <w:t>مهم دیگ</w:t>
      </w:r>
      <w:r w:rsidR="000D44DE">
        <w:rPr>
          <w:rFonts w:cs="B Lotus" w:hint="cs"/>
          <w:color w:val="000000"/>
          <w:sz w:val="28"/>
          <w:szCs w:val="28"/>
          <w:rtl/>
        </w:rPr>
        <w:t>ری غافل نشویم و آن اینکه:</w:t>
      </w:r>
      <w:r w:rsidRPr="00984198">
        <w:rPr>
          <w:rFonts w:cs="B Lotus" w:hint="cs"/>
          <w:color w:val="000000"/>
          <w:sz w:val="28"/>
          <w:szCs w:val="28"/>
          <w:rtl/>
        </w:rPr>
        <w:t xml:space="preserve"> حکم کردن به کفر شخصی معین، بایستی به همراه تحقق شروط و انتفاء موانع باشد و واجب است ک</w:t>
      </w:r>
      <w:r w:rsidR="000D44DE">
        <w:rPr>
          <w:rFonts w:cs="B Lotus" w:hint="cs"/>
          <w:color w:val="000000"/>
          <w:sz w:val="28"/>
          <w:szCs w:val="28"/>
          <w:rtl/>
        </w:rPr>
        <w:t>ه در این امر شتاب زده عمل نکنیم</w:t>
      </w:r>
      <w:r w:rsidRPr="00984198">
        <w:rPr>
          <w:rFonts w:cs="B Lotus" w:hint="cs"/>
          <w:color w:val="000000"/>
          <w:sz w:val="28"/>
          <w:szCs w:val="28"/>
          <w:rtl/>
        </w:rPr>
        <w:t xml:space="preserve"> و به خوبی اندیشه کرده و نیز بر عملی ثابت با دریافت و اشراف بر ادله</w:t>
      </w:r>
      <w:r w:rsidR="00AC25A8" w:rsidRPr="00984198">
        <w:rPr>
          <w:rFonts w:cs="B Lotus" w:hint="cs"/>
          <w:color w:val="000000"/>
          <w:sz w:val="28"/>
          <w:szCs w:val="28"/>
          <w:rtl/>
        </w:rPr>
        <w:t xml:space="preserve">‌ی </w:t>
      </w:r>
      <w:r w:rsidRPr="00984198">
        <w:rPr>
          <w:rFonts w:cs="B Lotus" w:hint="cs"/>
          <w:color w:val="000000"/>
          <w:sz w:val="28"/>
          <w:szCs w:val="28"/>
          <w:rtl/>
        </w:rPr>
        <w:t>صحیح با انگیزه</w:t>
      </w:r>
      <w:r w:rsidR="009D0387" w:rsidRPr="00984198">
        <w:rPr>
          <w:rFonts w:cs="B Lotus" w:hint="cs"/>
          <w:color w:val="000000"/>
          <w:sz w:val="28"/>
          <w:szCs w:val="28"/>
          <w:rtl/>
        </w:rPr>
        <w:t xml:space="preserve">‌های </w:t>
      </w:r>
      <w:r w:rsidRPr="00984198">
        <w:rPr>
          <w:rFonts w:cs="B Lotus" w:hint="cs"/>
          <w:color w:val="000000"/>
          <w:sz w:val="28"/>
          <w:szCs w:val="28"/>
          <w:rtl/>
        </w:rPr>
        <w:t xml:space="preserve">خاص و عام آن، باشیم تا اینکه دلایل شرعی را در مکان نادرست آن گواه نگیریم و بدین ترتیب در معصیت و گناهی بزرگ واقع نشویم و یا اینکه بدون علم از جانب الله عزوجل سخن گفته و حکم برانیم. </w:t>
      </w:r>
    </w:p>
    <w:p w:rsidR="00C5413C" w:rsidRPr="00984198" w:rsidRDefault="00C5413C" w:rsidP="00862402">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 و از کلمات زیبای امام ابن قیم در کتاب شگفت انگیزش </w:t>
      </w:r>
      <w:r w:rsidR="002D2D7E" w:rsidRPr="00984198">
        <w:rPr>
          <w:rFonts w:cs="B Lotus" w:hint="cs"/>
          <w:color w:val="000000"/>
          <w:sz w:val="28"/>
          <w:szCs w:val="28"/>
          <w:rtl/>
        </w:rPr>
        <w:t>«</w:t>
      </w:r>
      <w:r w:rsidRPr="00984198">
        <w:rPr>
          <w:rFonts w:cs="B Lotus" w:hint="cs"/>
          <w:color w:val="000000"/>
          <w:sz w:val="28"/>
          <w:szCs w:val="28"/>
          <w:rtl/>
        </w:rPr>
        <w:t>اعلام الموقعین</w:t>
      </w:r>
      <w:r w:rsidR="002D2D7E" w:rsidRPr="00984198">
        <w:rPr>
          <w:rFonts w:cs="B Lotus" w:hint="cs"/>
          <w:color w:val="000000"/>
          <w:sz w:val="28"/>
          <w:szCs w:val="28"/>
          <w:rtl/>
        </w:rPr>
        <w:t>»</w:t>
      </w:r>
      <w:r w:rsidRPr="00984198">
        <w:rPr>
          <w:rFonts w:cs="B Lotus" w:hint="cs"/>
          <w:color w:val="000000"/>
          <w:sz w:val="28"/>
          <w:szCs w:val="28"/>
          <w:rtl/>
        </w:rPr>
        <w:t xml:space="preserve"> آن است که</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w:t>
      </w:r>
      <w:r w:rsidR="000D44DE">
        <w:rPr>
          <w:rFonts w:cs="B Lotus" w:hint="cs"/>
          <w:color w:val="000000"/>
          <w:sz w:val="28"/>
          <w:szCs w:val="28"/>
          <w:rtl/>
        </w:rPr>
        <w:t>«</w:t>
      </w:r>
      <w:r w:rsidRPr="00984198">
        <w:rPr>
          <w:rFonts w:cs="B Lotus" w:hint="cs"/>
          <w:color w:val="000000"/>
          <w:sz w:val="28"/>
          <w:szCs w:val="28"/>
          <w:rtl/>
        </w:rPr>
        <w:t xml:space="preserve">برای مفتی و حاکم و قاضی، امکان فتوی و حکم کردن وجود ندارد، مگر زمانیکه برخوردار از دو نوع فهم باشد: </w:t>
      </w:r>
    </w:p>
    <w:p w:rsidR="00C5413C" w:rsidRPr="00984198" w:rsidRDefault="00C5413C" w:rsidP="00862402">
      <w:pPr>
        <w:pStyle w:val="NormalWeb"/>
        <w:widowControl w:val="0"/>
        <w:numPr>
          <w:ilvl w:val="0"/>
          <w:numId w:val="11"/>
        </w:numPr>
        <w:bidi/>
        <w:spacing w:before="0" w:beforeAutospacing="0" w:after="0" w:afterAutospacing="0"/>
        <w:jc w:val="both"/>
        <w:rPr>
          <w:rFonts w:cs="B Lotus"/>
          <w:color w:val="000000"/>
          <w:sz w:val="28"/>
          <w:szCs w:val="28"/>
          <w:rtl/>
        </w:rPr>
      </w:pPr>
      <w:r w:rsidRPr="00984198">
        <w:rPr>
          <w:rFonts w:cs="B Lotus" w:hint="cs"/>
          <w:color w:val="000000"/>
          <w:sz w:val="28"/>
          <w:szCs w:val="28"/>
          <w:rtl/>
        </w:rPr>
        <w:t>فهم واقع و فقه آن در را</w:t>
      </w:r>
      <w:r w:rsidR="000D44DE">
        <w:rPr>
          <w:rFonts w:cs="B Lotus" w:hint="cs"/>
          <w:color w:val="000000"/>
          <w:sz w:val="28"/>
          <w:szCs w:val="28"/>
          <w:rtl/>
        </w:rPr>
        <w:t>ستای استنباطِ علمی حقیقت آنچه</w:t>
      </w:r>
      <w:r w:rsidRPr="00984198">
        <w:rPr>
          <w:rFonts w:cs="B Lotus" w:hint="cs"/>
          <w:color w:val="000000"/>
          <w:sz w:val="28"/>
          <w:szCs w:val="28"/>
          <w:rtl/>
        </w:rPr>
        <w:t xml:space="preserve"> واقع شده به وسیله</w:t>
      </w:r>
      <w:r w:rsidR="00AC25A8" w:rsidRPr="00984198">
        <w:rPr>
          <w:rFonts w:cs="B Lotus" w:hint="cs"/>
          <w:color w:val="000000"/>
          <w:sz w:val="28"/>
          <w:szCs w:val="28"/>
          <w:rtl/>
        </w:rPr>
        <w:t xml:space="preserve">‌ی </w:t>
      </w:r>
      <w:r w:rsidRPr="00984198">
        <w:rPr>
          <w:rFonts w:cs="B Lotus" w:hint="cs"/>
          <w:color w:val="000000"/>
          <w:sz w:val="28"/>
          <w:szCs w:val="28"/>
          <w:rtl/>
        </w:rPr>
        <w:t>قرائن و نشانه</w:t>
      </w:r>
      <w:r w:rsidR="009D0387" w:rsidRPr="00984198">
        <w:rPr>
          <w:rFonts w:cs="B Lotus" w:hint="cs"/>
          <w:color w:val="000000"/>
          <w:sz w:val="28"/>
          <w:szCs w:val="28"/>
          <w:rtl/>
        </w:rPr>
        <w:t xml:space="preserve">‌ها </w:t>
      </w:r>
      <w:r w:rsidRPr="00984198">
        <w:rPr>
          <w:rFonts w:cs="B Lotus" w:hint="cs"/>
          <w:color w:val="000000"/>
          <w:sz w:val="28"/>
          <w:szCs w:val="28"/>
          <w:rtl/>
        </w:rPr>
        <w:t>و علامت</w:t>
      </w:r>
      <w:r w:rsidR="002D2D7E" w:rsidRPr="00984198">
        <w:rPr>
          <w:rFonts w:cs="B Lotus" w:hint="eastAsia"/>
          <w:color w:val="000000"/>
          <w:sz w:val="28"/>
          <w:szCs w:val="28"/>
          <w:rtl/>
        </w:rPr>
        <w:t>‌</w:t>
      </w:r>
      <w:r w:rsidRPr="00984198">
        <w:rPr>
          <w:rFonts w:cs="B Lotus" w:hint="cs"/>
          <w:color w:val="000000"/>
          <w:sz w:val="28"/>
          <w:szCs w:val="28"/>
          <w:rtl/>
        </w:rPr>
        <w:t xml:space="preserve">ها، تا اینکه کاملاً بدان احاطه پیدا کند. </w:t>
      </w:r>
    </w:p>
    <w:p w:rsidR="00C5413C" w:rsidRPr="00984198" w:rsidRDefault="00C5413C" w:rsidP="00862402">
      <w:pPr>
        <w:pStyle w:val="NormalWeb"/>
        <w:widowControl w:val="0"/>
        <w:numPr>
          <w:ilvl w:val="0"/>
          <w:numId w:val="11"/>
        </w:numPr>
        <w:bidi/>
        <w:spacing w:before="0" w:beforeAutospacing="0" w:after="0" w:afterAutospacing="0"/>
        <w:jc w:val="both"/>
        <w:rPr>
          <w:rFonts w:cs="B Lotus"/>
          <w:color w:val="000000"/>
          <w:sz w:val="28"/>
          <w:szCs w:val="28"/>
          <w:rtl/>
        </w:rPr>
      </w:pPr>
      <w:r w:rsidRPr="00984198">
        <w:rPr>
          <w:rFonts w:cs="B Lotus" w:hint="cs"/>
          <w:color w:val="000000"/>
          <w:sz w:val="28"/>
          <w:szCs w:val="28"/>
          <w:rtl/>
        </w:rPr>
        <w:t>فهم حکمی که در آنچه واق</w:t>
      </w:r>
      <w:r w:rsidR="000D44DE">
        <w:rPr>
          <w:rFonts w:cs="B Lotus" w:hint="cs"/>
          <w:color w:val="000000"/>
          <w:sz w:val="28"/>
          <w:szCs w:val="28"/>
          <w:rtl/>
        </w:rPr>
        <w:t>ع شده، واجب است.</w:t>
      </w:r>
      <w:r w:rsidRPr="00984198">
        <w:rPr>
          <w:rFonts w:cs="B Lotus" w:hint="cs"/>
          <w:color w:val="000000"/>
          <w:sz w:val="28"/>
          <w:szCs w:val="28"/>
          <w:rtl/>
        </w:rPr>
        <w:t xml:space="preserve"> و آن عبارت است از فهم حکمی که الله عزوجل بر اساس آن در کتابش یا بر زبان پیامبرش در مورد</w:t>
      </w:r>
      <w:r w:rsidR="003E27F3" w:rsidRPr="00984198">
        <w:rPr>
          <w:rFonts w:cs="B Lotus" w:hint="cs"/>
          <w:color w:val="000000"/>
          <w:sz w:val="28"/>
          <w:szCs w:val="28"/>
          <w:rtl/>
        </w:rPr>
        <w:t xml:space="preserve"> مساله‌ای </w:t>
      </w:r>
      <w:r w:rsidRPr="00984198">
        <w:rPr>
          <w:rFonts w:cs="B Lotus" w:hint="cs"/>
          <w:color w:val="000000"/>
          <w:sz w:val="28"/>
          <w:szCs w:val="28"/>
          <w:rtl/>
        </w:rPr>
        <w:t>که رخ دا</w:t>
      </w:r>
      <w:r w:rsidR="000D44DE">
        <w:rPr>
          <w:rFonts w:cs="B Lotus" w:hint="cs"/>
          <w:color w:val="000000"/>
          <w:sz w:val="28"/>
          <w:szCs w:val="28"/>
          <w:rtl/>
        </w:rPr>
        <w:t>ده، حکم کرده است و سپس تطبیق هر</w:t>
      </w:r>
      <w:r w:rsidRPr="00984198">
        <w:rPr>
          <w:rFonts w:cs="B Lotus" w:hint="cs"/>
          <w:color w:val="000000"/>
          <w:sz w:val="28"/>
          <w:szCs w:val="28"/>
          <w:rtl/>
        </w:rPr>
        <w:t>یک بر دیگری [تطبیق واقع و</w:t>
      </w:r>
      <w:r w:rsidR="003E27F3" w:rsidRPr="00984198">
        <w:rPr>
          <w:rFonts w:cs="B Lotus" w:hint="cs"/>
          <w:color w:val="000000"/>
          <w:sz w:val="28"/>
          <w:szCs w:val="28"/>
          <w:rtl/>
        </w:rPr>
        <w:t xml:space="preserve"> مساله‌ای </w:t>
      </w:r>
      <w:r w:rsidRPr="00984198">
        <w:rPr>
          <w:rFonts w:cs="B Lotus" w:hint="cs"/>
          <w:color w:val="000000"/>
          <w:sz w:val="28"/>
          <w:szCs w:val="28"/>
          <w:rtl/>
        </w:rPr>
        <w:t>که رخ داده با آن حکم و نیز تطبیق حکم با  آنچه اتفاق افتاده است]</w:t>
      </w:r>
      <w:r w:rsidRPr="00862309">
        <w:rPr>
          <w:rStyle w:val="FootnoteReference"/>
          <w:rFonts w:cs="B Nazanin"/>
          <w:color w:val="000000"/>
          <w:rtl/>
        </w:rPr>
        <w:footnoteReference w:id="199"/>
      </w:r>
      <w:r w:rsidRPr="00984198">
        <w:rPr>
          <w:rFonts w:cs="B Lotus" w:hint="cs"/>
          <w:color w:val="000000"/>
          <w:sz w:val="28"/>
          <w:szCs w:val="28"/>
          <w:rtl/>
        </w:rPr>
        <w:t>.</w:t>
      </w:r>
    </w:p>
    <w:p w:rsidR="00C5413C" w:rsidRPr="00984198" w:rsidRDefault="00C5413C" w:rsidP="00C80182">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برادر ایم</w:t>
      </w:r>
      <w:r w:rsidR="000D44DE">
        <w:rPr>
          <w:rFonts w:cs="B Lotus" w:hint="cs"/>
          <w:color w:val="000000"/>
          <w:sz w:val="28"/>
          <w:szCs w:val="28"/>
          <w:rtl/>
        </w:rPr>
        <w:t>انی، مساله بسیار خطیر و مهم است</w:t>
      </w:r>
      <w:r w:rsidRPr="00984198">
        <w:rPr>
          <w:rFonts w:cs="B Lotus" w:hint="cs"/>
          <w:color w:val="000000"/>
          <w:sz w:val="28"/>
          <w:szCs w:val="28"/>
          <w:rtl/>
        </w:rPr>
        <w:t xml:space="preserve"> و در واقع این</w:t>
      </w:r>
      <w:r w:rsidR="003E27F3" w:rsidRPr="00984198">
        <w:rPr>
          <w:rFonts w:cs="B Lotus" w:hint="cs"/>
          <w:color w:val="000000"/>
          <w:sz w:val="28"/>
          <w:szCs w:val="28"/>
          <w:rtl/>
        </w:rPr>
        <w:t xml:space="preserve"> مساله‌ای </w:t>
      </w:r>
      <w:r w:rsidRPr="00984198">
        <w:rPr>
          <w:rFonts w:cs="B Lotus" w:hint="cs"/>
          <w:color w:val="000000"/>
          <w:sz w:val="28"/>
          <w:szCs w:val="28"/>
          <w:rtl/>
        </w:rPr>
        <w:t>بزرگ از مسائل بزرگ اصولی</w:t>
      </w:r>
      <w:r w:rsidR="009D0387" w:rsidRPr="00984198">
        <w:rPr>
          <w:rFonts w:cs="B Lotus" w:hint="cs"/>
          <w:color w:val="000000"/>
          <w:sz w:val="28"/>
          <w:szCs w:val="28"/>
          <w:rtl/>
        </w:rPr>
        <w:t xml:space="preserve"> می‌</w:t>
      </w:r>
      <w:r w:rsidRPr="00984198">
        <w:rPr>
          <w:rFonts w:cs="B Lotus" w:hint="cs"/>
          <w:color w:val="000000"/>
          <w:sz w:val="28"/>
          <w:szCs w:val="28"/>
          <w:rtl/>
        </w:rPr>
        <w:t>باشد که امت در آن اختلاف کرده</w:t>
      </w:r>
      <w:r w:rsidR="00AC25A8" w:rsidRPr="00984198">
        <w:rPr>
          <w:rFonts w:cs="B Lotus" w:hint="cs"/>
          <w:color w:val="000000"/>
          <w:sz w:val="28"/>
          <w:szCs w:val="28"/>
          <w:rtl/>
        </w:rPr>
        <w:t>‌اند.</w:t>
      </w:r>
      <w:r w:rsidRPr="00984198">
        <w:rPr>
          <w:rFonts w:cs="B Lotus" w:hint="cs"/>
          <w:color w:val="000000"/>
          <w:sz w:val="28"/>
          <w:szCs w:val="28"/>
          <w:rtl/>
        </w:rPr>
        <w:t xml:space="preserve"> </w:t>
      </w:r>
    </w:p>
    <w:p w:rsidR="00C5413C" w:rsidRPr="00984198" w:rsidRDefault="00C5413C" w:rsidP="000D44DE">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در اینجا برای</w:t>
      </w:r>
      <w:r w:rsidR="000D44DE">
        <w:rPr>
          <w:rFonts w:cs="B Lotus"/>
          <w:color w:val="000000"/>
          <w:sz w:val="28"/>
          <w:szCs w:val="28"/>
          <w:rtl/>
        </w:rPr>
        <w:softHyphen/>
      </w:r>
      <w:r w:rsidRPr="00984198">
        <w:rPr>
          <w:rFonts w:cs="B Lotus" w:hint="cs"/>
          <w:color w:val="000000"/>
          <w:sz w:val="28"/>
          <w:szCs w:val="28"/>
          <w:rtl/>
        </w:rPr>
        <w:t>تان کلامی دقیق و زیبا از شیخ الاسلام و المسلمین، ثابت قدم د</w:t>
      </w:r>
      <w:r w:rsidR="000D44DE">
        <w:rPr>
          <w:rFonts w:cs="B Lotus" w:hint="cs"/>
          <w:color w:val="000000"/>
          <w:sz w:val="28"/>
          <w:szCs w:val="28"/>
          <w:rtl/>
        </w:rPr>
        <w:t>ر بیان حق و نصرت دین، ابن تیمیه</w:t>
      </w:r>
      <w:r w:rsidR="000D44DE">
        <w:rPr>
          <w:rFonts w:cs="B Lotus" w:hint="cs"/>
          <w:noProof/>
          <w:sz w:val="28"/>
          <w:szCs w:val="28"/>
          <w:rtl/>
        </w:rPr>
        <w:t xml:space="preserve"> </w:t>
      </w:r>
      <w:r w:rsidR="000D44DE" w:rsidRPr="000D44DE">
        <w:rPr>
          <w:rFonts w:cs="B Lotus" w:hint="cs"/>
          <w:noProof/>
          <w:rtl/>
        </w:rPr>
        <w:t>رحمه</w:t>
      </w:r>
      <w:r w:rsidR="000D44DE" w:rsidRPr="000D44DE">
        <w:rPr>
          <w:rFonts w:cs="B Lotus" w:hint="cs"/>
          <w:noProof/>
          <w:rtl/>
        </w:rPr>
        <w:softHyphen/>
        <w:t>الله</w:t>
      </w:r>
      <w:r w:rsidRPr="00984198">
        <w:rPr>
          <w:rFonts w:cs="B Lotus" w:hint="cs"/>
          <w:color w:val="000000"/>
          <w:sz w:val="28"/>
          <w:szCs w:val="28"/>
          <w:rtl/>
        </w:rPr>
        <w:t xml:space="preserve"> نقل</w:t>
      </w:r>
      <w:r w:rsidR="009D0387" w:rsidRPr="00984198">
        <w:rPr>
          <w:rFonts w:cs="B Lotus" w:hint="cs"/>
          <w:color w:val="000000"/>
          <w:sz w:val="28"/>
          <w:szCs w:val="28"/>
          <w:rtl/>
        </w:rPr>
        <w:t xml:space="preserve"> می‌</w:t>
      </w:r>
      <w:r w:rsidR="000D44DE">
        <w:rPr>
          <w:rFonts w:cs="B Lotus" w:hint="cs"/>
          <w:color w:val="000000"/>
          <w:sz w:val="28"/>
          <w:szCs w:val="28"/>
          <w:rtl/>
        </w:rPr>
        <w:t>کنم</w:t>
      </w:r>
      <w:r w:rsidRPr="00984198">
        <w:rPr>
          <w:rFonts w:cs="B Lotus" w:hint="cs"/>
          <w:color w:val="000000"/>
          <w:sz w:val="28"/>
          <w:szCs w:val="28"/>
          <w:rtl/>
        </w:rPr>
        <w:t xml:space="preserve"> که</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w:t>
      </w:r>
      <w:r w:rsidR="000D44DE">
        <w:rPr>
          <w:rFonts w:cs="B Lotus" w:hint="cs"/>
          <w:color w:val="000000"/>
          <w:sz w:val="28"/>
          <w:szCs w:val="28"/>
          <w:rtl/>
        </w:rPr>
        <w:t>«براستی من بیش از هر</w:t>
      </w:r>
      <w:r w:rsidRPr="00984198">
        <w:rPr>
          <w:rFonts w:cs="B Lotus" w:hint="cs"/>
          <w:color w:val="000000"/>
          <w:sz w:val="28"/>
          <w:szCs w:val="28"/>
          <w:rtl/>
        </w:rPr>
        <w:t>کسی از اینکه به شخص معینی از مردم، نسبت کفر و فسق و معصیت داده شود، نهی</w:t>
      </w:r>
      <w:r w:rsidR="009D0387" w:rsidRPr="00984198">
        <w:rPr>
          <w:rFonts w:cs="B Lotus" w:hint="cs"/>
          <w:color w:val="000000"/>
          <w:sz w:val="28"/>
          <w:szCs w:val="28"/>
          <w:rtl/>
        </w:rPr>
        <w:t xml:space="preserve"> می‌</w:t>
      </w:r>
      <w:r w:rsidR="000D44DE">
        <w:rPr>
          <w:rFonts w:cs="B Lotus" w:hint="cs"/>
          <w:color w:val="000000"/>
          <w:sz w:val="28"/>
          <w:szCs w:val="28"/>
          <w:rtl/>
        </w:rPr>
        <w:t>کنم. مگر زمانی</w:t>
      </w:r>
      <w:r w:rsidR="000D44DE">
        <w:rPr>
          <w:rFonts w:cs="B Lotus"/>
          <w:color w:val="000000"/>
          <w:sz w:val="28"/>
          <w:szCs w:val="28"/>
          <w:rtl/>
        </w:rPr>
        <w:softHyphen/>
      </w:r>
      <w:r w:rsidRPr="00984198">
        <w:rPr>
          <w:rFonts w:cs="B Lotus" w:hint="cs"/>
          <w:color w:val="000000"/>
          <w:sz w:val="28"/>
          <w:szCs w:val="28"/>
          <w:rtl/>
        </w:rPr>
        <w:t>که دانسته شود که بر وی حجتی (قرآن و سنت) اقامه شده که هرکس با آن مخالفت کند، گ</w:t>
      </w:r>
      <w:r w:rsidR="000D44DE">
        <w:rPr>
          <w:rFonts w:cs="B Lotus" w:hint="cs"/>
          <w:color w:val="000000"/>
          <w:sz w:val="28"/>
          <w:szCs w:val="28"/>
          <w:rtl/>
        </w:rPr>
        <w:t>اهی کافر و گاهی فاسق و گاهی گنه</w:t>
      </w:r>
      <w:r w:rsidR="000D44DE">
        <w:rPr>
          <w:rFonts w:cs="B Lotus"/>
          <w:color w:val="000000"/>
          <w:sz w:val="28"/>
          <w:szCs w:val="28"/>
          <w:rtl/>
        </w:rPr>
        <w:softHyphen/>
      </w:r>
      <w:r w:rsidRPr="00984198">
        <w:rPr>
          <w:rFonts w:cs="B Lotus" w:hint="cs"/>
          <w:color w:val="000000"/>
          <w:sz w:val="28"/>
          <w:szCs w:val="28"/>
          <w:rtl/>
        </w:rPr>
        <w:t>کار</w:t>
      </w:r>
      <w:r w:rsidR="009D0387" w:rsidRPr="00984198">
        <w:rPr>
          <w:rFonts w:cs="B Lotus" w:hint="cs"/>
          <w:color w:val="000000"/>
          <w:sz w:val="28"/>
          <w:szCs w:val="28"/>
          <w:rtl/>
        </w:rPr>
        <w:t xml:space="preserve"> می‌</w:t>
      </w:r>
      <w:r w:rsidRPr="00984198">
        <w:rPr>
          <w:rFonts w:cs="B Lotus" w:hint="cs"/>
          <w:color w:val="000000"/>
          <w:sz w:val="28"/>
          <w:szCs w:val="28"/>
          <w:rtl/>
        </w:rPr>
        <w:t>شود. برای این امت خطایش بخشیده شده است و این خطا مسائل خبری، قولی و مسائل عملی را نیز در بر</w:t>
      </w:r>
      <w:r w:rsidR="009D0387" w:rsidRPr="00984198">
        <w:rPr>
          <w:rFonts w:cs="B Lotus" w:hint="cs"/>
          <w:color w:val="000000"/>
          <w:sz w:val="28"/>
          <w:szCs w:val="28"/>
          <w:rtl/>
        </w:rPr>
        <w:t xml:space="preserve"> می‌</w:t>
      </w:r>
      <w:r w:rsidRPr="00984198">
        <w:rPr>
          <w:rFonts w:cs="B Lotus" w:hint="cs"/>
          <w:color w:val="000000"/>
          <w:sz w:val="28"/>
          <w:szCs w:val="28"/>
          <w:rtl/>
        </w:rPr>
        <w:t>گیرد و پیوسته سلف صالح امت در بسیاری از مسائل با یکدیگر اختلاف</w:t>
      </w:r>
      <w:r w:rsidR="009D0387" w:rsidRPr="00984198">
        <w:rPr>
          <w:rFonts w:cs="B Lotus" w:hint="cs"/>
          <w:color w:val="000000"/>
          <w:sz w:val="28"/>
          <w:szCs w:val="28"/>
          <w:rtl/>
        </w:rPr>
        <w:t xml:space="preserve"> می‌</w:t>
      </w:r>
      <w:r w:rsidR="000D44DE">
        <w:rPr>
          <w:rFonts w:cs="B Lotus" w:hint="cs"/>
          <w:color w:val="000000"/>
          <w:sz w:val="28"/>
          <w:szCs w:val="28"/>
          <w:rtl/>
        </w:rPr>
        <w:t>کردند</w:t>
      </w:r>
      <w:r w:rsidRPr="00984198">
        <w:rPr>
          <w:rFonts w:cs="B Lotus" w:hint="cs"/>
          <w:color w:val="000000"/>
          <w:sz w:val="28"/>
          <w:szCs w:val="28"/>
          <w:rtl/>
        </w:rPr>
        <w:t xml:space="preserve"> درحالی</w:t>
      </w:r>
      <w:r w:rsidR="000D44DE">
        <w:rPr>
          <w:rFonts w:cs="B Lotus"/>
          <w:color w:val="000000"/>
          <w:sz w:val="28"/>
          <w:szCs w:val="28"/>
          <w:rtl/>
        </w:rPr>
        <w:softHyphen/>
      </w:r>
      <w:r w:rsidR="000D44DE">
        <w:rPr>
          <w:rFonts w:cs="B Lotus" w:hint="cs"/>
          <w:color w:val="000000"/>
          <w:sz w:val="28"/>
          <w:szCs w:val="28"/>
          <w:rtl/>
        </w:rPr>
        <w:t>که هیچ</w:t>
      </w:r>
      <w:r w:rsidRPr="00984198">
        <w:rPr>
          <w:rFonts w:cs="B Lotus" w:hint="cs"/>
          <w:color w:val="000000"/>
          <w:sz w:val="28"/>
          <w:szCs w:val="28"/>
          <w:rtl/>
        </w:rPr>
        <w:t>یک از</w:t>
      </w:r>
      <w:r w:rsidR="009D0387" w:rsidRPr="00984198">
        <w:rPr>
          <w:rFonts w:cs="B Lotus" w:hint="cs"/>
          <w:color w:val="000000"/>
          <w:sz w:val="28"/>
          <w:szCs w:val="28"/>
          <w:rtl/>
        </w:rPr>
        <w:t xml:space="preserve"> آن‌ها </w:t>
      </w:r>
      <w:r w:rsidRPr="00984198">
        <w:rPr>
          <w:rFonts w:cs="B Lotus" w:hint="cs"/>
          <w:color w:val="000000"/>
          <w:sz w:val="28"/>
          <w:szCs w:val="28"/>
          <w:rtl/>
        </w:rPr>
        <w:t>بر دیگری، شهادت کفر و فسق و معصیت و گناه</w:t>
      </w:r>
      <w:r w:rsidR="009D0387" w:rsidRPr="00984198">
        <w:rPr>
          <w:rFonts w:cs="B Lotus" w:hint="cs"/>
          <w:color w:val="000000"/>
          <w:sz w:val="28"/>
          <w:szCs w:val="28"/>
          <w:rtl/>
        </w:rPr>
        <w:t xml:space="preserve"> نمی‌</w:t>
      </w:r>
      <w:r w:rsidRPr="00984198">
        <w:rPr>
          <w:rFonts w:cs="B Lotus" w:hint="cs"/>
          <w:color w:val="000000"/>
          <w:sz w:val="28"/>
          <w:szCs w:val="28"/>
          <w:rtl/>
        </w:rPr>
        <w:t xml:space="preserve">داد. </w:t>
      </w:r>
    </w:p>
    <w:p w:rsidR="00C5413C" w:rsidRPr="0034238A" w:rsidRDefault="009D0387" w:rsidP="000D44DE">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 xml:space="preserve"> می‌</w:t>
      </w:r>
      <w:r w:rsidR="00C5413C" w:rsidRPr="00984198">
        <w:rPr>
          <w:rFonts w:cs="B Lotus" w:hint="cs"/>
          <w:color w:val="000000"/>
          <w:sz w:val="28"/>
          <w:szCs w:val="28"/>
          <w:rtl/>
        </w:rPr>
        <w:t xml:space="preserve">گویم، اقوالی که از سلف صالح و ائمه </w:t>
      </w:r>
      <w:r w:rsidR="000D44DE" w:rsidRPr="00984198">
        <w:rPr>
          <w:rFonts w:cs="B Lotus" w:hint="cs"/>
          <w:color w:val="000000"/>
          <w:sz w:val="28"/>
          <w:szCs w:val="28"/>
          <w:rtl/>
        </w:rPr>
        <w:t xml:space="preserve">در باب تکفیر </w:t>
      </w:r>
      <w:r w:rsidR="00C5413C" w:rsidRPr="00984198">
        <w:rPr>
          <w:rFonts w:cs="B Lotus" w:hint="cs"/>
          <w:color w:val="000000"/>
          <w:sz w:val="28"/>
          <w:szCs w:val="28"/>
          <w:rtl/>
        </w:rPr>
        <w:t>به صورت مطلق</w:t>
      </w:r>
      <w:r w:rsidR="000D44DE" w:rsidRPr="000D44DE">
        <w:rPr>
          <w:rFonts w:cs="B Lotus" w:hint="cs"/>
          <w:color w:val="000000"/>
          <w:sz w:val="28"/>
          <w:szCs w:val="28"/>
          <w:rtl/>
        </w:rPr>
        <w:t xml:space="preserve"> </w:t>
      </w:r>
      <w:r w:rsidR="000D44DE" w:rsidRPr="00984198">
        <w:rPr>
          <w:rFonts w:cs="B Lotus" w:hint="cs"/>
          <w:color w:val="000000"/>
          <w:sz w:val="28"/>
          <w:szCs w:val="28"/>
          <w:rtl/>
        </w:rPr>
        <w:t>نقل شده</w:t>
      </w:r>
      <w:r w:rsidR="00C5413C" w:rsidRPr="00984198">
        <w:rPr>
          <w:rFonts w:cs="B Lotus" w:hint="cs"/>
          <w:color w:val="000000"/>
          <w:sz w:val="28"/>
          <w:szCs w:val="28"/>
          <w:rtl/>
        </w:rPr>
        <w:t xml:space="preserve">، </w:t>
      </w:r>
      <w:r w:rsidR="000D44DE">
        <w:rPr>
          <w:rFonts w:cs="B Lotus" w:hint="cs"/>
          <w:color w:val="000000"/>
          <w:sz w:val="28"/>
          <w:szCs w:val="28"/>
          <w:rtl/>
        </w:rPr>
        <w:t>مثلا کسی که چنین و چنان بگوید،</w:t>
      </w:r>
      <w:r w:rsidR="00C5413C" w:rsidRPr="00984198">
        <w:rPr>
          <w:rFonts w:cs="B Lotus" w:hint="cs"/>
          <w:color w:val="000000"/>
          <w:sz w:val="28"/>
          <w:szCs w:val="28"/>
          <w:rtl/>
        </w:rPr>
        <w:t xml:space="preserve"> حق</w:t>
      </w:r>
      <w:r w:rsidRPr="00984198">
        <w:rPr>
          <w:rFonts w:cs="B Lotus" w:hint="cs"/>
          <w:color w:val="000000"/>
          <w:sz w:val="28"/>
          <w:szCs w:val="28"/>
          <w:rtl/>
        </w:rPr>
        <w:t xml:space="preserve"> می‌</w:t>
      </w:r>
      <w:r w:rsidR="00C5413C" w:rsidRPr="00984198">
        <w:rPr>
          <w:rFonts w:cs="B Lotus" w:hint="cs"/>
          <w:color w:val="000000"/>
          <w:sz w:val="28"/>
          <w:szCs w:val="28"/>
          <w:rtl/>
        </w:rPr>
        <w:t>باشد. لیکن واجب است که بین کلامی که گفته شده و تطبیق آن بر فردی معین تفاوت قائل شد و این اولین</w:t>
      </w:r>
      <w:r w:rsidR="003E27F3" w:rsidRPr="00984198">
        <w:rPr>
          <w:rFonts w:cs="B Lotus" w:hint="cs"/>
          <w:color w:val="000000"/>
          <w:sz w:val="28"/>
          <w:szCs w:val="28"/>
          <w:rtl/>
        </w:rPr>
        <w:t xml:space="preserve"> مساله‌ای </w:t>
      </w:r>
      <w:r w:rsidR="00C5413C" w:rsidRPr="00984198">
        <w:rPr>
          <w:rFonts w:cs="B Lotus" w:hint="cs"/>
          <w:color w:val="000000"/>
          <w:sz w:val="28"/>
          <w:szCs w:val="28"/>
          <w:rtl/>
        </w:rPr>
        <w:t>از مسائل اصولی بزرگ بود که امت در آن اختلاف کردند و آن مساله</w:t>
      </w:r>
      <w:r w:rsidR="00C5413C" w:rsidRPr="00984198">
        <w:rPr>
          <w:rFonts w:cs="B Lotus" w:hint="cs"/>
          <w:color w:val="000000"/>
          <w:sz w:val="28"/>
          <w:szCs w:val="28"/>
          <w:cs/>
        </w:rPr>
        <w:t>‎</w:t>
      </w:r>
      <w:r w:rsidR="00C5413C" w:rsidRPr="00984198">
        <w:rPr>
          <w:rFonts w:cs="B Lotus" w:hint="cs"/>
          <w:color w:val="000000"/>
          <w:sz w:val="28"/>
          <w:szCs w:val="28"/>
          <w:rtl/>
        </w:rPr>
        <w:t>ی وعید</w:t>
      </w:r>
      <w:r w:rsidRPr="00984198">
        <w:rPr>
          <w:rFonts w:cs="B Lotus" w:hint="cs"/>
          <w:color w:val="000000"/>
          <w:sz w:val="28"/>
          <w:szCs w:val="28"/>
          <w:rtl/>
        </w:rPr>
        <w:t xml:space="preserve"> می‌</w:t>
      </w:r>
      <w:r w:rsidR="00C5413C" w:rsidRPr="00984198">
        <w:rPr>
          <w:rFonts w:cs="B Lotus" w:hint="cs"/>
          <w:color w:val="000000"/>
          <w:sz w:val="28"/>
          <w:szCs w:val="28"/>
          <w:rtl/>
        </w:rPr>
        <w:t>باشد، چرا که نصوص قرآن در باب وعید مطلق می</w:t>
      </w:r>
      <w:r w:rsidR="00C5413C" w:rsidRPr="00984198">
        <w:rPr>
          <w:rFonts w:cs="B Lotus" w:hint="cs"/>
          <w:color w:val="000000"/>
          <w:sz w:val="28"/>
          <w:szCs w:val="28"/>
          <w:cs/>
        </w:rPr>
        <w:t>‎</w:t>
      </w:r>
      <w:r w:rsidR="00C5413C" w:rsidRPr="00984198">
        <w:rPr>
          <w:rFonts w:cs="B Lotus" w:hint="cs"/>
          <w:color w:val="000000"/>
          <w:sz w:val="28"/>
          <w:szCs w:val="28"/>
          <w:rtl/>
        </w:rPr>
        <w:t>باشد. همچون اینکه الله عزوجل</w:t>
      </w:r>
      <w:r w:rsidRPr="00984198">
        <w:rPr>
          <w:rFonts w:cs="B Lotus" w:hint="cs"/>
          <w:color w:val="000000"/>
          <w:sz w:val="28"/>
          <w:szCs w:val="28"/>
          <w:rtl/>
        </w:rPr>
        <w:t xml:space="preserve"> می‌</w:t>
      </w:r>
      <w:r w:rsidR="00C5413C" w:rsidRPr="00984198">
        <w:rPr>
          <w:rFonts w:cs="B Lotus" w:hint="cs"/>
          <w:color w:val="000000"/>
          <w:sz w:val="28"/>
          <w:szCs w:val="28"/>
          <w:rtl/>
        </w:rPr>
        <w:t>فرماید:</w:t>
      </w:r>
      <w:r w:rsidR="000A6AEF" w:rsidRPr="00984198">
        <w:rPr>
          <w:rFonts w:cs="B Lotus" w:hint="cs"/>
          <w:color w:val="000000"/>
          <w:sz w:val="28"/>
          <w:szCs w:val="28"/>
          <w:rtl/>
        </w:rPr>
        <w:t xml:space="preserve"> </w:t>
      </w:r>
      <w:r w:rsidR="000A6AEF">
        <w:rPr>
          <w:rFonts w:ascii="Traditional Arabic" w:hAnsi="Traditional Arabic" w:cs="Traditional Arabic"/>
          <w:sz w:val="28"/>
          <w:szCs w:val="28"/>
          <w:rtl/>
        </w:rPr>
        <w:t>﴿</w:t>
      </w:r>
      <w:r w:rsidR="0034238A">
        <w:rPr>
          <w:rFonts w:ascii="KFGQPC Uthmanic Script HAFS" w:hAnsi="KFGQPC Uthmanic Script HAFS" w:cs="KFGQPC Uthmanic Script HAFS" w:hint="eastAsia"/>
          <w:sz w:val="28"/>
          <w:szCs w:val="28"/>
          <w:rtl/>
        </w:rPr>
        <w:t>إِنَّ</w:t>
      </w:r>
      <w:r w:rsidR="0034238A">
        <w:rPr>
          <w:rFonts w:ascii="KFGQPC Uthmanic Script HAFS" w:hAnsi="KFGQPC Uthmanic Script HAFS" w:cs="KFGQPC Uthmanic Script HAFS"/>
          <w:sz w:val="28"/>
          <w:szCs w:val="28"/>
          <w:rtl/>
        </w:rPr>
        <w:t xml:space="preserve">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لَّذِينَ</w:t>
      </w:r>
      <w:r w:rsidR="0034238A">
        <w:rPr>
          <w:rFonts w:ascii="KFGQPC Uthmanic Script HAFS" w:hAnsi="KFGQPC Uthmanic Script HAFS" w:cs="KFGQPC Uthmanic Script HAFS"/>
          <w:sz w:val="28"/>
          <w:szCs w:val="28"/>
          <w:rtl/>
        </w:rPr>
        <w:t xml:space="preserve"> يَأۡكُلُونَ أَمۡوَٰلَ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لۡيَتَٰمَىٰ</w:t>
      </w:r>
      <w:r w:rsidR="0034238A">
        <w:rPr>
          <w:rFonts w:ascii="KFGQPC Uthmanic Script HAFS" w:hAnsi="KFGQPC Uthmanic Script HAFS" w:cs="KFGQPC Uthmanic Script HAFS"/>
          <w:sz w:val="28"/>
          <w:szCs w:val="28"/>
          <w:rtl/>
        </w:rPr>
        <w:t xml:space="preserve"> ظُلۡمًا</w:t>
      </w:r>
      <w:r w:rsidR="000A6AEF">
        <w:rPr>
          <w:rFonts w:ascii="Traditional Arabic" w:hAnsi="Traditional Arabic" w:cs="Traditional Arabic"/>
          <w:sz w:val="28"/>
          <w:szCs w:val="28"/>
          <w:rtl/>
        </w:rPr>
        <w:t>﴾</w:t>
      </w:r>
      <w:r w:rsidR="000A6AEF" w:rsidRPr="00862309">
        <w:rPr>
          <w:rStyle w:val="FootnoteReference"/>
          <w:rFonts w:cs="B Nazanin"/>
          <w:color w:val="000000"/>
          <w:rtl/>
        </w:rPr>
        <w:footnoteReference w:id="200"/>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النساء: 10</w:t>
      </w:r>
      <w:r w:rsidR="000A6AEF" w:rsidRPr="00DA74AA">
        <w:rPr>
          <w:rFonts w:ascii="mylotus" w:hAnsi="mylotus" w:cs="mylotus"/>
          <w:rtl/>
          <w:lang w:bidi="ar-SA"/>
        </w:rPr>
        <w:t>]</w:t>
      </w:r>
      <w:r w:rsidR="000D44DE">
        <w:rPr>
          <w:rFonts w:cs="B Lotus" w:hint="cs"/>
          <w:color w:val="000000"/>
          <w:sz w:val="28"/>
          <w:szCs w:val="28"/>
          <w:rtl/>
        </w:rPr>
        <w:t xml:space="preserve"> و</w:t>
      </w:r>
      <w:r w:rsidR="00C5413C" w:rsidRPr="00984198">
        <w:rPr>
          <w:rFonts w:cs="B Lotus" w:hint="cs"/>
          <w:color w:val="000000"/>
          <w:sz w:val="28"/>
          <w:szCs w:val="28"/>
          <w:rtl/>
        </w:rPr>
        <w:t xml:space="preserve"> دیگر نصوص</w:t>
      </w:r>
      <w:r w:rsidR="000D44DE">
        <w:rPr>
          <w:rFonts w:cs="B Lotus" w:hint="cs"/>
          <w:color w:val="000000"/>
          <w:sz w:val="28"/>
          <w:szCs w:val="28"/>
          <w:rtl/>
        </w:rPr>
        <w:t>ی</w:t>
      </w:r>
      <w:r w:rsidR="00C5413C" w:rsidRPr="00984198">
        <w:rPr>
          <w:rFonts w:cs="B Lotus" w:hint="cs"/>
          <w:color w:val="000000"/>
          <w:sz w:val="28"/>
          <w:szCs w:val="28"/>
          <w:rtl/>
        </w:rPr>
        <w:t xml:space="preserve"> که با این مضمون وارد شده که:</w:t>
      </w:r>
      <w:r w:rsidR="000A6AEF" w:rsidRPr="00984198">
        <w:rPr>
          <w:rFonts w:cs="B Lotus" w:hint="cs"/>
          <w:color w:val="000000"/>
          <w:sz w:val="28"/>
          <w:szCs w:val="28"/>
          <w:rtl/>
        </w:rPr>
        <w:t xml:space="preserve"> </w:t>
      </w:r>
      <w:r w:rsidR="000D44DE">
        <w:rPr>
          <w:rFonts w:cs="B Lotus" w:hint="cs"/>
          <w:color w:val="000000"/>
          <w:sz w:val="28"/>
          <w:szCs w:val="28"/>
          <w:rtl/>
        </w:rPr>
        <w:t>هر</w:t>
      </w:r>
      <w:r w:rsidR="00C5413C" w:rsidRPr="00984198">
        <w:rPr>
          <w:rFonts w:cs="B Lotus" w:hint="cs"/>
          <w:color w:val="000000"/>
          <w:sz w:val="28"/>
          <w:szCs w:val="28"/>
          <w:rtl/>
        </w:rPr>
        <w:t>کس چنان عملی انجام دهد، برای وی چنان عقوبتی است. این نصوص، مطلق و عام می</w:t>
      </w:r>
      <w:r w:rsidR="00C5413C" w:rsidRPr="00984198">
        <w:rPr>
          <w:rFonts w:cs="B Lotus" w:hint="cs"/>
          <w:color w:val="000000"/>
          <w:sz w:val="28"/>
          <w:szCs w:val="28"/>
          <w:cs/>
        </w:rPr>
        <w:t>‎</w:t>
      </w:r>
      <w:r w:rsidR="00C5413C" w:rsidRPr="00984198">
        <w:rPr>
          <w:rFonts w:cs="B Lotus" w:hint="cs"/>
          <w:color w:val="000000"/>
          <w:sz w:val="28"/>
          <w:szCs w:val="28"/>
          <w:rtl/>
        </w:rPr>
        <w:t>باشد و به مانند سخنان برخی از سلف صالح</w:t>
      </w:r>
      <w:r w:rsidRPr="00984198">
        <w:rPr>
          <w:rFonts w:cs="B Lotus" w:hint="cs"/>
          <w:color w:val="000000"/>
          <w:sz w:val="28"/>
          <w:szCs w:val="28"/>
          <w:rtl/>
        </w:rPr>
        <w:t xml:space="preserve"> می‌</w:t>
      </w:r>
      <w:r w:rsidR="00C5413C" w:rsidRPr="00984198">
        <w:rPr>
          <w:rFonts w:cs="B Lotus" w:hint="cs"/>
          <w:color w:val="000000"/>
          <w:sz w:val="28"/>
          <w:szCs w:val="28"/>
          <w:rtl/>
        </w:rPr>
        <w:t>باشند که گفته</w:t>
      </w:r>
      <w:r w:rsidR="00AC25A8" w:rsidRPr="00984198">
        <w:rPr>
          <w:rFonts w:cs="B Lotus" w:hint="cs"/>
          <w:color w:val="000000"/>
          <w:sz w:val="28"/>
          <w:szCs w:val="28"/>
          <w:rtl/>
        </w:rPr>
        <w:t>‌اند</w:t>
      </w:r>
      <w:r w:rsidR="000D44DE">
        <w:rPr>
          <w:rFonts w:cs="B Lotus" w:hint="cs"/>
          <w:color w:val="000000"/>
          <w:sz w:val="28"/>
          <w:szCs w:val="28"/>
          <w:rtl/>
        </w:rPr>
        <w:t>:</w:t>
      </w:r>
      <w:r w:rsidR="00AC25A8" w:rsidRPr="00984198">
        <w:rPr>
          <w:rFonts w:cs="B Lotus" w:hint="cs"/>
          <w:color w:val="000000"/>
          <w:sz w:val="28"/>
          <w:szCs w:val="28"/>
          <w:rtl/>
        </w:rPr>
        <w:t xml:space="preserve"> </w:t>
      </w:r>
      <w:r w:rsidR="000D44DE">
        <w:rPr>
          <w:rFonts w:cs="B Lotus" w:hint="cs"/>
          <w:color w:val="000000"/>
          <w:sz w:val="28"/>
          <w:szCs w:val="28"/>
          <w:rtl/>
        </w:rPr>
        <w:t>هر</w:t>
      </w:r>
      <w:r w:rsidR="00C5413C" w:rsidRPr="00984198">
        <w:rPr>
          <w:rFonts w:cs="B Lotus" w:hint="cs"/>
          <w:color w:val="000000"/>
          <w:sz w:val="28"/>
          <w:szCs w:val="28"/>
          <w:rtl/>
        </w:rPr>
        <w:t xml:space="preserve">کس چنین بگوید: وی چنان است. </w:t>
      </w:r>
    </w:p>
    <w:p w:rsidR="00C5413C" w:rsidRPr="00984198" w:rsidRDefault="00C5413C" w:rsidP="00862402">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گاهی حکم وعید در مورد شخصی معین ملغی</w:t>
      </w:r>
      <w:r w:rsidR="009D0387" w:rsidRPr="00984198">
        <w:rPr>
          <w:rFonts w:cs="B Lotus" w:hint="cs"/>
          <w:color w:val="000000"/>
          <w:sz w:val="28"/>
          <w:szCs w:val="28"/>
          <w:rtl/>
        </w:rPr>
        <w:t xml:space="preserve"> می‌</w:t>
      </w:r>
      <w:r w:rsidRPr="00984198">
        <w:rPr>
          <w:rFonts w:cs="B Lotus" w:hint="cs"/>
          <w:color w:val="000000"/>
          <w:sz w:val="28"/>
          <w:szCs w:val="28"/>
          <w:rtl/>
        </w:rPr>
        <w:t>باشد، که یا سبب آن توبه، یا حسناتی که گناهان را محو</w:t>
      </w:r>
      <w:r w:rsidR="009D0387" w:rsidRPr="00984198">
        <w:rPr>
          <w:rFonts w:cs="B Lotus" w:hint="cs"/>
          <w:color w:val="000000"/>
          <w:sz w:val="28"/>
          <w:szCs w:val="28"/>
          <w:rtl/>
        </w:rPr>
        <w:t xml:space="preserve"> می‌</w:t>
      </w:r>
      <w:r w:rsidRPr="00984198">
        <w:rPr>
          <w:rFonts w:cs="B Lotus" w:hint="cs"/>
          <w:color w:val="000000"/>
          <w:sz w:val="28"/>
          <w:szCs w:val="28"/>
          <w:rtl/>
        </w:rPr>
        <w:t>کند، یا مصیبت</w:t>
      </w:r>
      <w:r w:rsidR="009D0387" w:rsidRPr="00984198">
        <w:rPr>
          <w:rFonts w:cs="B Lotus" w:hint="cs"/>
          <w:color w:val="000000"/>
          <w:sz w:val="28"/>
          <w:szCs w:val="28"/>
          <w:rtl/>
        </w:rPr>
        <w:t xml:space="preserve">‌هایی </w:t>
      </w:r>
      <w:r w:rsidRPr="00984198">
        <w:rPr>
          <w:rFonts w:cs="B Lotus" w:hint="cs"/>
          <w:color w:val="000000"/>
          <w:sz w:val="28"/>
          <w:szCs w:val="28"/>
          <w:rtl/>
        </w:rPr>
        <w:t>که موجب بخشش</w:t>
      </w:r>
      <w:r w:rsidR="009D0387" w:rsidRPr="00984198">
        <w:rPr>
          <w:rFonts w:cs="B Lotus" w:hint="cs"/>
          <w:color w:val="000000"/>
          <w:sz w:val="28"/>
          <w:szCs w:val="28"/>
          <w:rtl/>
        </w:rPr>
        <w:t xml:space="preserve"> می‌</w:t>
      </w:r>
      <w:r w:rsidRPr="00984198">
        <w:rPr>
          <w:rFonts w:cs="B Lotus" w:hint="cs"/>
          <w:color w:val="000000"/>
          <w:sz w:val="28"/>
          <w:szCs w:val="28"/>
          <w:rtl/>
        </w:rPr>
        <w:t>شوند و یا شفاعتی مقبول</w:t>
      </w:r>
      <w:r w:rsidR="009D0387" w:rsidRPr="00984198">
        <w:rPr>
          <w:rFonts w:cs="B Lotus" w:hint="cs"/>
          <w:color w:val="000000"/>
          <w:sz w:val="28"/>
          <w:szCs w:val="28"/>
          <w:rtl/>
        </w:rPr>
        <w:t xml:space="preserve"> می‌</w:t>
      </w:r>
      <w:r w:rsidRPr="00984198">
        <w:rPr>
          <w:rFonts w:cs="B Lotus" w:hint="cs"/>
          <w:color w:val="000000"/>
          <w:sz w:val="28"/>
          <w:szCs w:val="28"/>
          <w:rtl/>
        </w:rPr>
        <w:t>باشد. و تکفیر از جمله</w:t>
      </w:r>
      <w:r w:rsidR="00AC25A8" w:rsidRPr="00984198">
        <w:rPr>
          <w:rFonts w:cs="B Lotus" w:hint="cs"/>
          <w:color w:val="000000"/>
          <w:sz w:val="28"/>
          <w:szCs w:val="28"/>
          <w:rtl/>
        </w:rPr>
        <w:t xml:space="preserve">‌ی </w:t>
      </w:r>
      <w:r w:rsidRPr="00984198">
        <w:rPr>
          <w:rFonts w:cs="B Lotus" w:hint="cs"/>
          <w:color w:val="000000"/>
          <w:sz w:val="28"/>
          <w:szCs w:val="28"/>
          <w:rtl/>
        </w:rPr>
        <w:t>وعید می</w:t>
      </w:r>
      <w:r w:rsidRPr="00984198">
        <w:rPr>
          <w:rFonts w:cs="B Lotus" w:hint="cs"/>
          <w:color w:val="000000"/>
          <w:sz w:val="28"/>
          <w:szCs w:val="28"/>
          <w:cs/>
        </w:rPr>
        <w:t>‎</w:t>
      </w:r>
      <w:r w:rsidR="000D44DE">
        <w:rPr>
          <w:rFonts w:cs="B Lotus" w:hint="cs"/>
          <w:color w:val="000000"/>
          <w:sz w:val="28"/>
          <w:szCs w:val="28"/>
          <w:rtl/>
        </w:rPr>
        <w:t>باشد، ب</w:t>
      </w:r>
      <w:r w:rsidR="00BD286A" w:rsidRPr="00984198">
        <w:rPr>
          <w:rFonts w:cs="B Lotus" w:hint="cs"/>
          <w:color w:val="000000"/>
          <w:sz w:val="28"/>
          <w:szCs w:val="28"/>
          <w:rtl/>
        </w:rPr>
        <w:t xml:space="preserve">گونه‌ای </w:t>
      </w:r>
      <w:r w:rsidRPr="00984198">
        <w:rPr>
          <w:rFonts w:cs="B Lotus" w:hint="cs"/>
          <w:color w:val="000000"/>
          <w:sz w:val="28"/>
          <w:szCs w:val="28"/>
          <w:rtl/>
        </w:rPr>
        <w:t>که گاهی شخصی معین و مشخص گرچه کلامی که می</w:t>
      </w:r>
      <w:r w:rsidRPr="00984198">
        <w:rPr>
          <w:rFonts w:cs="B Lotus" w:hint="cs"/>
          <w:color w:val="000000"/>
          <w:sz w:val="28"/>
          <w:szCs w:val="28"/>
          <w:cs/>
        </w:rPr>
        <w:t>‎</w:t>
      </w:r>
      <w:r w:rsidRPr="00984198">
        <w:rPr>
          <w:rFonts w:cs="B Lotus" w:hint="cs"/>
          <w:color w:val="000000"/>
          <w:sz w:val="28"/>
          <w:szCs w:val="28"/>
          <w:rtl/>
        </w:rPr>
        <w:t xml:space="preserve">گوید، تکذیب آنچه رسول الله </w:t>
      </w:r>
      <w:r w:rsidR="000D44DE">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color w:val="000000"/>
          <w:sz w:val="28"/>
          <w:szCs w:val="28"/>
          <w:rtl/>
        </w:rPr>
        <w:t>فرمودند،</w:t>
      </w:r>
      <w:r w:rsidR="009D0387" w:rsidRPr="00984198">
        <w:rPr>
          <w:rFonts w:cs="B Lotus" w:hint="cs"/>
          <w:color w:val="000000"/>
          <w:sz w:val="28"/>
          <w:szCs w:val="28"/>
          <w:rtl/>
        </w:rPr>
        <w:t xml:space="preserve"> می‌</w:t>
      </w:r>
      <w:r w:rsidR="000D44DE">
        <w:rPr>
          <w:rFonts w:cs="B Lotus" w:hint="cs"/>
          <w:color w:val="000000"/>
          <w:sz w:val="28"/>
          <w:szCs w:val="28"/>
          <w:rtl/>
        </w:rPr>
        <w:t xml:space="preserve">باشد لیکن گاهی </w:t>
      </w:r>
      <w:r w:rsidRPr="00984198">
        <w:rPr>
          <w:rFonts w:cs="B Lotus" w:hint="cs"/>
          <w:color w:val="000000"/>
          <w:sz w:val="28"/>
          <w:szCs w:val="28"/>
          <w:rtl/>
        </w:rPr>
        <w:t>چنین شخصی تازه مسلمان</w:t>
      </w:r>
      <w:r w:rsidR="000D44DE">
        <w:rPr>
          <w:rFonts w:cs="B Lotus" w:hint="cs"/>
          <w:color w:val="000000"/>
          <w:sz w:val="28"/>
          <w:szCs w:val="28"/>
          <w:rtl/>
        </w:rPr>
        <w:t xml:space="preserve"> است</w:t>
      </w:r>
      <w:r w:rsidRPr="00984198">
        <w:rPr>
          <w:rFonts w:cs="B Lotus" w:hint="cs"/>
          <w:color w:val="000000"/>
          <w:sz w:val="28"/>
          <w:szCs w:val="28"/>
          <w:rtl/>
        </w:rPr>
        <w:t xml:space="preserve"> که آشنایی کامل به اصول عقاید اسلامی ندارد، یا اینکه مسلمانی است که در صحرایی دور زندگی</w:t>
      </w:r>
      <w:r w:rsidR="009D0387" w:rsidRPr="00984198">
        <w:rPr>
          <w:rFonts w:cs="B Lotus" w:hint="cs"/>
          <w:color w:val="000000"/>
          <w:sz w:val="28"/>
          <w:szCs w:val="28"/>
          <w:rtl/>
        </w:rPr>
        <w:t xml:space="preserve"> می‌</w:t>
      </w:r>
      <w:r w:rsidRPr="00984198">
        <w:rPr>
          <w:rFonts w:cs="B Lotus" w:hint="cs"/>
          <w:color w:val="000000"/>
          <w:sz w:val="28"/>
          <w:szCs w:val="28"/>
          <w:rtl/>
        </w:rPr>
        <w:t>کند که دسترسی به علم نداشته و نیز علما بدو دسترسی ندارند، که چنین شخصی در چنین حالت و وضعیتی به سبب انکار آنچه انکار کرده تکفیر</w:t>
      </w:r>
      <w:r w:rsidR="009D0387" w:rsidRPr="00984198">
        <w:rPr>
          <w:rFonts w:cs="B Lotus" w:hint="cs"/>
          <w:color w:val="000000"/>
          <w:sz w:val="28"/>
          <w:szCs w:val="28"/>
          <w:rtl/>
        </w:rPr>
        <w:t xml:space="preserve"> نمی‌</w:t>
      </w:r>
      <w:r w:rsidRPr="00984198">
        <w:rPr>
          <w:rFonts w:cs="B Lotus" w:hint="cs"/>
          <w:color w:val="000000"/>
          <w:sz w:val="28"/>
          <w:szCs w:val="28"/>
          <w:rtl/>
        </w:rPr>
        <w:t>شود، تا اینکه حجت بر وی اقامه گردد؛ و گاهی نیز شخص نصوص مربوط به</w:t>
      </w:r>
      <w:r w:rsidR="003E27F3" w:rsidRPr="00984198">
        <w:rPr>
          <w:rFonts w:cs="B Lotus" w:hint="cs"/>
          <w:color w:val="000000"/>
          <w:sz w:val="28"/>
          <w:szCs w:val="28"/>
          <w:rtl/>
        </w:rPr>
        <w:t xml:space="preserve"> مساله‌ای </w:t>
      </w:r>
      <w:r w:rsidRPr="00984198">
        <w:rPr>
          <w:rFonts w:cs="B Lotus" w:hint="cs"/>
          <w:color w:val="000000"/>
          <w:sz w:val="28"/>
          <w:szCs w:val="28"/>
          <w:rtl/>
        </w:rPr>
        <w:t>را نشنیده و یا اینکه شنیده اما در نزد وی ثابت</w:t>
      </w:r>
      <w:r w:rsidR="009D0387" w:rsidRPr="00984198">
        <w:rPr>
          <w:rFonts w:cs="B Lotus" w:hint="cs"/>
          <w:color w:val="000000"/>
          <w:sz w:val="28"/>
          <w:szCs w:val="28"/>
          <w:rtl/>
        </w:rPr>
        <w:t xml:space="preserve"> نمی‌</w:t>
      </w:r>
      <w:r w:rsidRPr="00984198">
        <w:rPr>
          <w:rFonts w:cs="B Lotus" w:hint="cs"/>
          <w:color w:val="000000"/>
          <w:sz w:val="28"/>
          <w:szCs w:val="28"/>
          <w:rtl/>
        </w:rPr>
        <w:t>باشد. و یا اینکه</w:t>
      </w:r>
      <w:r w:rsidR="000D44DE">
        <w:rPr>
          <w:rFonts w:cs="B Lotus" w:hint="cs"/>
          <w:color w:val="000000"/>
          <w:sz w:val="28"/>
          <w:szCs w:val="28"/>
          <w:rtl/>
        </w:rPr>
        <w:t xml:space="preserve"> آن</w:t>
      </w:r>
      <w:r w:rsidR="000D44DE">
        <w:rPr>
          <w:rFonts w:cs="B Lotus"/>
          <w:color w:val="000000"/>
          <w:sz w:val="28"/>
          <w:szCs w:val="28"/>
          <w:rtl/>
        </w:rPr>
        <w:softHyphen/>
      </w:r>
      <w:r w:rsidR="009D0387" w:rsidRPr="00984198">
        <w:rPr>
          <w:rFonts w:cs="B Lotus" w:hint="cs"/>
          <w:color w:val="000000"/>
          <w:sz w:val="28"/>
          <w:szCs w:val="28"/>
          <w:rtl/>
        </w:rPr>
        <w:t xml:space="preserve">را </w:t>
      </w:r>
      <w:r w:rsidRPr="00984198">
        <w:rPr>
          <w:rFonts w:cs="B Lotus" w:hint="cs"/>
          <w:color w:val="000000"/>
          <w:sz w:val="28"/>
          <w:szCs w:val="28"/>
          <w:rtl/>
        </w:rPr>
        <w:t>با نص دیگری در تعارض</w:t>
      </w:r>
      <w:r w:rsidR="009D0387" w:rsidRPr="00984198">
        <w:rPr>
          <w:rFonts w:cs="B Lotus" w:hint="cs"/>
          <w:color w:val="000000"/>
          <w:sz w:val="28"/>
          <w:szCs w:val="28"/>
          <w:rtl/>
        </w:rPr>
        <w:t xml:space="preserve"> می‌</w:t>
      </w:r>
      <w:r w:rsidRPr="00984198">
        <w:rPr>
          <w:rFonts w:cs="B Lotus" w:hint="cs"/>
          <w:color w:val="000000"/>
          <w:sz w:val="28"/>
          <w:szCs w:val="28"/>
          <w:rtl/>
        </w:rPr>
        <w:t>داند که موجب شده آن نص را تاویل کند گرچه ب</w:t>
      </w:r>
      <w:r w:rsidR="000D44DE">
        <w:rPr>
          <w:rFonts w:cs="B Lotus" w:hint="cs"/>
          <w:color w:val="000000"/>
          <w:sz w:val="28"/>
          <w:szCs w:val="28"/>
          <w:rtl/>
        </w:rPr>
        <w:t xml:space="preserve">ا این تاویل مرتکب خطا شده است. و من همیشه </w:t>
      </w:r>
      <w:r w:rsidRPr="00984198">
        <w:rPr>
          <w:rFonts w:cs="B Lotus" w:hint="cs"/>
          <w:color w:val="000000"/>
          <w:sz w:val="28"/>
          <w:szCs w:val="28"/>
          <w:rtl/>
        </w:rPr>
        <w:t xml:space="preserve">حدیثی </w:t>
      </w:r>
      <w:r w:rsidR="000D44DE">
        <w:rPr>
          <w:rFonts w:cs="B Lotus" w:hint="cs"/>
          <w:color w:val="000000"/>
          <w:sz w:val="28"/>
          <w:szCs w:val="28"/>
          <w:rtl/>
        </w:rPr>
        <w:t xml:space="preserve">را </w:t>
      </w:r>
      <w:r w:rsidRPr="00984198">
        <w:rPr>
          <w:rFonts w:cs="B Lotus" w:hint="cs"/>
          <w:color w:val="000000"/>
          <w:sz w:val="28"/>
          <w:szCs w:val="28"/>
          <w:rtl/>
        </w:rPr>
        <w:t>که در صحیحین</w:t>
      </w:r>
      <w:r w:rsidR="009D0387" w:rsidRPr="00984198">
        <w:rPr>
          <w:rFonts w:cs="B Lotus" w:hint="cs"/>
          <w:color w:val="000000"/>
          <w:sz w:val="28"/>
          <w:szCs w:val="28"/>
          <w:rtl/>
        </w:rPr>
        <w:t xml:space="preserve"> می‌</w:t>
      </w:r>
      <w:r w:rsidR="000D44DE">
        <w:rPr>
          <w:rFonts w:cs="B Lotus" w:hint="cs"/>
          <w:color w:val="000000"/>
          <w:sz w:val="28"/>
          <w:szCs w:val="28"/>
          <w:rtl/>
        </w:rPr>
        <w:t>باشد</w:t>
      </w:r>
      <w:r w:rsidRPr="00984198">
        <w:rPr>
          <w:rFonts w:cs="B Lotus" w:hint="cs"/>
          <w:color w:val="000000"/>
          <w:sz w:val="28"/>
          <w:szCs w:val="28"/>
          <w:rtl/>
        </w:rPr>
        <w:t xml:space="preserve"> در این مورد ذکر</w:t>
      </w:r>
      <w:r w:rsidR="009D0387" w:rsidRPr="00984198">
        <w:rPr>
          <w:rFonts w:cs="B Lotus" w:hint="cs"/>
          <w:color w:val="000000"/>
          <w:sz w:val="28"/>
          <w:szCs w:val="28"/>
          <w:rtl/>
        </w:rPr>
        <w:t xml:space="preserve"> می‌</w:t>
      </w:r>
      <w:r w:rsidRPr="00984198">
        <w:rPr>
          <w:rFonts w:cs="B Lotus" w:hint="cs"/>
          <w:color w:val="000000"/>
          <w:sz w:val="28"/>
          <w:szCs w:val="28"/>
          <w:rtl/>
        </w:rPr>
        <w:t>کنم که در م</w:t>
      </w:r>
      <w:r w:rsidR="000D44DE">
        <w:rPr>
          <w:rFonts w:cs="B Lotus" w:hint="cs"/>
          <w:color w:val="000000"/>
          <w:sz w:val="28"/>
          <w:szCs w:val="28"/>
          <w:rtl/>
        </w:rPr>
        <w:t>ورد شخصی است که گفت: هر</w:t>
      </w:r>
      <w:r w:rsidRPr="00984198">
        <w:rPr>
          <w:rFonts w:cs="B Lotus" w:hint="cs"/>
          <w:color w:val="000000"/>
          <w:sz w:val="28"/>
          <w:szCs w:val="28"/>
          <w:rtl/>
        </w:rPr>
        <w:t xml:space="preserve">گاه از دنیا رفتم، </w:t>
      </w:r>
      <w:r w:rsidR="000D44DE">
        <w:rPr>
          <w:rFonts w:cs="B Lotus" w:hint="cs"/>
          <w:color w:val="000000"/>
          <w:sz w:val="28"/>
          <w:szCs w:val="28"/>
          <w:rtl/>
        </w:rPr>
        <w:t>مرا بسوزانید، جسد مرا خُرد کنید</w:t>
      </w:r>
      <w:r w:rsidRPr="00984198">
        <w:rPr>
          <w:rFonts w:cs="B Lotus" w:hint="cs"/>
          <w:color w:val="000000"/>
          <w:sz w:val="28"/>
          <w:szCs w:val="28"/>
          <w:rtl/>
        </w:rPr>
        <w:t xml:space="preserve"> و سپس مرا در دریا رها کنید چرا که به الله سوگند اگر دست الله عزوجل به من برسد، قطعا مرا عذاب دردناک</w:t>
      </w:r>
      <w:r w:rsidR="009D0387" w:rsidRPr="00984198">
        <w:rPr>
          <w:rFonts w:cs="B Lotus" w:hint="cs"/>
          <w:color w:val="000000"/>
          <w:sz w:val="28"/>
          <w:szCs w:val="28"/>
          <w:rtl/>
        </w:rPr>
        <w:t xml:space="preserve"> می‌</w:t>
      </w:r>
      <w:r w:rsidRPr="00984198">
        <w:rPr>
          <w:rFonts w:cs="B Lotus" w:hint="cs"/>
          <w:color w:val="000000"/>
          <w:sz w:val="28"/>
          <w:szCs w:val="28"/>
          <w:rtl/>
        </w:rPr>
        <w:t>دهد که کسی از جهانیان را آنچنان عذاب نداده است. پس از اینکه وی مُرد، با وی چنین کردند. چون در پیشگاه الله عزوجل حاضر شد، الله متعال به وی فرمود: چه چیزی موجب شد تا این عمل را انجام دهی؟ آن مرد گفت: ترس از تو؛ پس الله عزوجل او را بخشید</w:t>
      </w:r>
      <w:r w:rsidRPr="00862309">
        <w:rPr>
          <w:rStyle w:val="FootnoteReference"/>
          <w:rFonts w:cs="B Nazanin"/>
          <w:color w:val="000000"/>
          <w:rtl/>
        </w:rPr>
        <w:footnoteReference w:id="201"/>
      </w:r>
      <w:r w:rsidRPr="00984198">
        <w:rPr>
          <w:rFonts w:cs="B Lotus" w:hint="cs"/>
          <w:color w:val="000000"/>
          <w:sz w:val="28"/>
          <w:szCs w:val="28"/>
          <w:rtl/>
        </w:rPr>
        <w:t>.  این شخص در قدرت الله عزوجل مبنی بر بازگرداندن وی پس از ذره ذره شدن شک کرده و بلکه بر</w:t>
      </w:r>
      <w:r w:rsidR="000D44DE">
        <w:rPr>
          <w:rFonts w:cs="B Lotus" w:hint="cs"/>
          <w:color w:val="000000"/>
          <w:sz w:val="28"/>
          <w:szCs w:val="28"/>
          <w:rtl/>
        </w:rPr>
        <w:t xml:space="preserve"> </w:t>
      </w:r>
      <w:r w:rsidRPr="00984198">
        <w:rPr>
          <w:rFonts w:cs="B Lotus" w:hint="cs"/>
          <w:color w:val="000000"/>
          <w:sz w:val="28"/>
          <w:szCs w:val="28"/>
          <w:rtl/>
        </w:rPr>
        <w:t>این اعتقاد بود که دیگر بازگردانده</w:t>
      </w:r>
      <w:r w:rsidR="009D0387" w:rsidRPr="00984198">
        <w:rPr>
          <w:rFonts w:cs="B Lotus" w:hint="cs"/>
          <w:color w:val="000000"/>
          <w:sz w:val="28"/>
          <w:szCs w:val="28"/>
          <w:rtl/>
        </w:rPr>
        <w:t xml:space="preserve"> نمی‌</w:t>
      </w:r>
      <w:r w:rsidR="000D44DE">
        <w:rPr>
          <w:rFonts w:cs="B Lotus" w:hint="cs"/>
          <w:color w:val="000000"/>
          <w:sz w:val="28"/>
          <w:szCs w:val="28"/>
          <w:rtl/>
        </w:rPr>
        <w:t>شود</w:t>
      </w:r>
      <w:r w:rsidRPr="00984198">
        <w:rPr>
          <w:rFonts w:cs="B Lotus" w:hint="cs"/>
          <w:color w:val="000000"/>
          <w:sz w:val="28"/>
          <w:szCs w:val="28"/>
          <w:rtl/>
        </w:rPr>
        <w:t xml:space="preserve"> و این اعتقاد ب</w:t>
      </w:r>
      <w:r w:rsidR="000D44DE">
        <w:rPr>
          <w:rFonts w:cs="B Lotus" w:hint="cs"/>
          <w:color w:val="000000"/>
          <w:sz w:val="28"/>
          <w:szCs w:val="28"/>
          <w:rtl/>
        </w:rPr>
        <w:t xml:space="preserve">ه </w:t>
      </w:r>
      <w:r w:rsidRPr="00984198">
        <w:rPr>
          <w:rFonts w:cs="B Lotus" w:hint="cs"/>
          <w:color w:val="000000"/>
          <w:sz w:val="28"/>
          <w:szCs w:val="28"/>
          <w:rtl/>
        </w:rPr>
        <w:t>اتفاق مسلمانان کفر</w:t>
      </w:r>
      <w:r w:rsidR="009D0387" w:rsidRPr="00984198">
        <w:rPr>
          <w:rFonts w:cs="B Lotus" w:hint="cs"/>
          <w:color w:val="000000"/>
          <w:sz w:val="28"/>
          <w:szCs w:val="28"/>
          <w:rtl/>
        </w:rPr>
        <w:t xml:space="preserve"> می‌</w:t>
      </w:r>
      <w:r w:rsidRPr="00984198">
        <w:rPr>
          <w:rFonts w:cs="B Lotus" w:hint="cs"/>
          <w:color w:val="000000"/>
          <w:sz w:val="28"/>
          <w:szCs w:val="28"/>
          <w:rtl/>
        </w:rPr>
        <w:t xml:space="preserve">باشد، </w:t>
      </w:r>
      <w:r w:rsidR="000D44DE">
        <w:rPr>
          <w:rFonts w:cs="B Lotus" w:hint="cs"/>
          <w:color w:val="000000"/>
          <w:sz w:val="28"/>
          <w:szCs w:val="28"/>
          <w:rtl/>
        </w:rPr>
        <w:t>ولی این شخص بدان جاهل بوده و آن</w:t>
      </w:r>
      <w:r w:rsidR="000D44DE">
        <w:rPr>
          <w:rFonts w:cs="B Lotus"/>
          <w:color w:val="000000"/>
          <w:sz w:val="28"/>
          <w:szCs w:val="28"/>
          <w:rtl/>
        </w:rPr>
        <w:softHyphen/>
      </w:r>
      <w:r w:rsidRPr="00984198">
        <w:rPr>
          <w:rFonts w:cs="B Lotus" w:hint="cs"/>
          <w:color w:val="000000"/>
          <w:sz w:val="28"/>
          <w:szCs w:val="28"/>
          <w:rtl/>
        </w:rPr>
        <w:t>را</w:t>
      </w:r>
      <w:r w:rsidR="009D0387" w:rsidRPr="00984198">
        <w:rPr>
          <w:rFonts w:cs="B Lotus" w:hint="cs"/>
          <w:color w:val="000000"/>
          <w:sz w:val="28"/>
          <w:szCs w:val="28"/>
          <w:rtl/>
        </w:rPr>
        <w:t xml:space="preserve"> نمی‌</w:t>
      </w:r>
      <w:r w:rsidR="000D44DE">
        <w:rPr>
          <w:rFonts w:cs="B Lotus" w:hint="cs"/>
          <w:color w:val="000000"/>
          <w:sz w:val="28"/>
          <w:szCs w:val="28"/>
          <w:rtl/>
        </w:rPr>
        <w:t>دانست، درحالی</w:t>
      </w:r>
      <w:r w:rsidR="000D44DE">
        <w:rPr>
          <w:rFonts w:cs="B Lotus"/>
          <w:color w:val="000000"/>
          <w:sz w:val="28"/>
          <w:szCs w:val="28"/>
          <w:rtl/>
        </w:rPr>
        <w:softHyphen/>
      </w:r>
      <w:r w:rsidRPr="00984198">
        <w:rPr>
          <w:rFonts w:cs="B Lotus" w:hint="cs"/>
          <w:color w:val="000000"/>
          <w:sz w:val="28"/>
          <w:szCs w:val="28"/>
          <w:rtl/>
        </w:rPr>
        <w:t>که مومن بوده و از الله عزوجل</w:t>
      </w:r>
      <w:r w:rsidR="009D0387" w:rsidRPr="00984198">
        <w:rPr>
          <w:rFonts w:cs="B Lotus" w:hint="cs"/>
          <w:color w:val="000000"/>
          <w:sz w:val="28"/>
          <w:szCs w:val="28"/>
          <w:rtl/>
        </w:rPr>
        <w:t xml:space="preserve"> می‌</w:t>
      </w:r>
      <w:r w:rsidRPr="00984198">
        <w:rPr>
          <w:rFonts w:cs="B Lotus" w:hint="cs"/>
          <w:color w:val="000000"/>
          <w:sz w:val="28"/>
          <w:szCs w:val="28"/>
          <w:rtl/>
        </w:rPr>
        <w:t xml:space="preserve">ترسید که او را مجازات کند و بدین سبب الله عزوجل او را بخشید. </w:t>
      </w:r>
    </w:p>
    <w:p w:rsidR="000D44DE" w:rsidRDefault="00C5413C" w:rsidP="00862402">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 و نیز کسی که از اهل اجتهاد و مجتهد بوده و به سبب تاویل، عمل یا قولی خلاف اصول </w:t>
      </w:r>
      <w:r w:rsidR="000D44DE">
        <w:rPr>
          <w:rFonts w:cs="B Lotus" w:hint="cs"/>
          <w:color w:val="000000"/>
          <w:sz w:val="28"/>
          <w:szCs w:val="28"/>
          <w:rtl/>
        </w:rPr>
        <w:t>عقاید اسلامی مرتکب شده باشد، در</w:t>
      </w:r>
      <w:r w:rsidRPr="00984198">
        <w:rPr>
          <w:rFonts w:cs="B Lotus" w:hint="cs"/>
          <w:color w:val="000000"/>
          <w:sz w:val="28"/>
          <w:szCs w:val="28"/>
          <w:rtl/>
        </w:rPr>
        <w:t>حالی</w:t>
      </w:r>
      <w:r w:rsidR="000D44DE">
        <w:rPr>
          <w:rFonts w:cs="B Lotus"/>
          <w:color w:val="000000"/>
          <w:sz w:val="28"/>
          <w:szCs w:val="28"/>
          <w:rtl/>
        </w:rPr>
        <w:softHyphen/>
      </w:r>
      <w:r w:rsidRPr="00984198">
        <w:rPr>
          <w:rFonts w:cs="B Lotus" w:hint="cs"/>
          <w:color w:val="000000"/>
          <w:sz w:val="28"/>
          <w:szCs w:val="28"/>
          <w:rtl/>
        </w:rPr>
        <w:t xml:space="preserve">که وی از کسانی است که بر متابعت و پیروی از رسول الله </w:t>
      </w:r>
      <w:r w:rsidR="000D44DE">
        <w:rPr>
          <w:rFonts w:ascii="Arial" w:hAnsi="Arial" w:cs="CTraditional Arabic" w:hint="cs"/>
          <w:sz w:val="28"/>
          <w:szCs w:val="28"/>
          <w:rtl/>
        </w:rPr>
        <w:t>ح</w:t>
      </w:r>
      <w:r w:rsidRPr="00984198">
        <w:rPr>
          <w:rFonts w:cs="B Lotus" w:hint="cs"/>
          <w:color w:val="000000"/>
          <w:sz w:val="28"/>
          <w:szCs w:val="28"/>
          <w:rtl/>
        </w:rPr>
        <w:t xml:space="preserve"> حریص</w:t>
      </w:r>
      <w:r w:rsidR="009D0387" w:rsidRPr="00984198">
        <w:rPr>
          <w:rFonts w:cs="B Lotus" w:hint="cs"/>
          <w:color w:val="000000"/>
          <w:sz w:val="28"/>
          <w:szCs w:val="28"/>
          <w:rtl/>
        </w:rPr>
        <w:t xml:space="preserve"> می‌</w:t>
      </w:r>
      <w:r w:rsidRPr="00984198">
        <w:rPr>
          <w:rFonts w:cs="B Lotus" w:hint="cs"/>
          <w:color w:val="000000"/>
          <w:sz w:val="28"/>
          <w:szCs w:val="28"/>
          <w:rtl/>
        </w:rPr>
        <w:t>باشد، سزاوارتر به مغفرت و بخشش از چنان شخصی که ذکر آن گذشت،</w:t>
      </w:r>
      <w:r w:rsidR="009D0387" w:rsidRPr="00984198">
        <w:rPr>
          <w:rFonts w:cs="B Lotus" w:hint="cs"/>
          <w:color w:val="000000"/>
          <w:sz w:val="28"/>
          <w:szCs w:val="28"/>
          <w:rtl/>
        </w:rPr>
        <w:t xml:space="preserve"> می‌</w:t>
      </w:r>
      <w:r w:rsidRPr="00984198">
        <w:rPr>
          <w:rFonts w:cs="B Lotus" w:hint="cs"/>
          <w:color w:val="000000"/>
          <w:sz w:val="28"/>
          <w:szCs w:val="28"/>
          <w:rtl/>
        </w:rPr>
        <w:t>باشد</w:t>
      </w:r>
      <w:r w:rsidR="000D44DE">
        <w:rPr>
          <w:rFonts w:cs="B Lotus" w:hint="cs"/>
          <w:color w:val="000000"/>
          <w:sz w:val="28"/>
          <w:szCs w:val="28"/>
          <w:rtl/>
        </w:rPr>
        <w:t>»</w:t>
      </w:r>
      <w:r w:rsidRPr="00862309">
        <w:rPr>
          <w:rStyle w:val="FootnoteReference"/>
          <w:rFonts w:cs="B Nazanin"/>
          <w:color w:val="000000"/>
          <w:rtl/>
        </w:rPr>
        <w:footnoteReference w:id="202"/>
      </w:r>
      <w:r w:rsidR="000D44DE">
        <w:rPr>
          <w:rFonts w:cs="B Lotus" w:hint="cs"/>
          <w:color w:val="000000"/>
          <w:sz w:val="28"/>
          <w:szCs w:val="28"/>
          <w:rtl/>
        </w:rPr>
        <w:t>.</w:t>
      </w:r>
    </w:p>
    <w:p w:rsidR="00C5413C" w:rsidRPr="00984198" w:rsidRDefault="000D44DE" w:rsidP="000D44DE">
      <w:pPr>
        <w:pStyle w:val="NormalWeb"/>
        <w:bidi/>
        <w:spacing w:before="0" w:beforeAutospacing="0" w:after="0" w:afterAutospacing="0"/>
        <w:ind w:firstLine="284"/>
        <w:jc w:val="both"/>
        <w:rPr>
          <w:rFonts w:cs="B Lotus"/>
          <w:color w:val="000000"/>
          <w:sz w:val="28"/>
          <w:szCs w:val="28"/>
          <w:rtl/>
        </w:rPr>
      </w:pPr>
      <w:r>
        <w:rPr>
          <w:rFonts w:cs="B Lotus" w:hint="cs"/>
          <w:color w:val="000000"/>
          <w:sz w:val="28"/>
          <w:szCs w:val="28"/>
          <w:rtl/>
        </w:rPr>
        <w:t xml:space="preserve"> بنابراین هر</w:t>
      </w:r>
      <w:r w:rsidR="00C5413C" w:rsidRPr="00984198">
        <w:rPr>
          <w:rFonts w:cs="B Lotus" w:hint="cs"/>
          <w:color w:val="000000"/>
          <w:sz w:val="28"/>
          <w:szCs w:val="28"/>
          <w:rtl/>
        </w:rPr>
        <w:t>کس که به چیزی از مظاهر کفر ملبس گردیده، مطلقاً کافر</w:t>
      </w:r>
      <w:r w:rsidR="009D0387" w:rsidRPr="00984198">
        <w:rPr>
          <w:rFonts w:cs="B Lotus" w:hint="cs"/>
          <w:color w:val="000000"/>
          <w:sz w:val="28"/>
          <w:szCs w:val="28"/>
          <w:rtl/>
        </w:rPr>
        <w:t xml:space="preserve"> نمی‌</w:t>
      </w:r>
      <w:r w:rsidR="00C5413C" w:rsidRPr="00984198">
        <w:rPr>
          <w:rFonts w:cs="B Lotus" w:hint="cs"/>
          <w:color w:val="000000"/>
          <w:sz w:val="28"/>
          <w:szCs w:val="28"/>
          <w:rtl/>
        </w:rPr>
        <w:t>باشد، بلکه با</w:t>
      </w:r>
      <w:r>
        <w:rPr>
          <w:rFonts w:cs="B Lotus" w:hint="cs"/>
          <w:color w:val="000000"/>
          <w:sz w:val="28"/>
          <w:szCs w:val="28"/>
          <w:rtl/>
        </w:rPr>
        <w:t>یستی میان حکم بر فعل که کفر است</w:t>
      </w:r>
      <w:r w:rsidR="00C5413C" w:rsidRPr="00984198">
        <w:rPr>
          <w:rFonts w:cs="B Lotus" w:hint="cs"/>
          <w:color w:val="000000"/>
          <w:sz w:val="28"/>
          <w:szCs w:val="28"/>
          <w:rtl/>
        </w:rPr>
        <w:t xml:space="preserve"> و میان حکم بر فاعلی که با ارتکاب آن عمل کافر</w:t>
      </w:r>
      <w:r w:rsidR="009D0387" w:rsidRPr="00984198">
        <w:rPr>
          <w:rFonts w:cs="B Lotus" w:hint="cs"/>
          <w:color w:val="000000"/>
          <w:sz w:val="28"/>
          <w:szCs w:val="28"/>
          <w:rtl/>
        </w:rPr>
        <w:t xml:space="preserve"> می‌</w:t>
      </w:r>
      <w:r w:rsidR="00C5413C" w:rsidRPr="00984198">
        <w:rPr>
          <w:rFonts w:cs="B Lotus" w:hint="cs"/>
          <w:color w:val="000000"/>
          <w:sz w:val="28"/>
          <w:szCs w:val="28"/>
          <w:rtl/>
        </w:rPr>
        <w:t>شود یا نه</w:t>
      </w:r>
      <w:r>
        <w:rPr>
          <w:rFonts w:cs="B Lotus" w:hint="cs"/>
          <w:color w:val="000000"/>
          <w:sz w:val="28"/>
          <w:szCs w:val="28"/>
          <w:rtl/>
        </w:rPr>
        <w:t xml:space="preserve"> تفاوت قائل شد. چرا که شرایط هر</w:t>
      </w:r>
      <w:r w:rsidR="00C5413C" w:rsidRPr="00984198">
        <w:rPr>
          <w:rFonts w:cs="B Lotus" w:hint="cs"/>
          <w:color w:val="000000"/>
          <w:sz w:val="28"/>
          <w:szCs w:val="28"/>
          <w:rtl/>
        </w:rPr>
        <w:t>یک از دو حکم، متفاوت و مختلف</w:t>
      </w:r>
      <w:r w:rsidR="009D0387" w:rsidRPr="00984198">
        <w:rPr>
          <w:rFonts w:cs="B Lotus" w:hint="cs"/>
          <w:color w:val="000000"/>
          <w:sz w:val="28"/>
          <w:szCs w:val="28"/>
          <w:rtl/>
        </w:rPr>
        <w:t xml:space="preserve"> می‌</w:t>
      </w:r>
      <w:r w:rsidR="00C5413C" w:rsidRPr="00984198">
        <w:rPr>
          <w:rFonts w:cs="B Lotus" w:hint="cs"/>
          <w:color w:val="000000"/>
          <w:sz w:val="28"/>
          <w:szCs w:val="28"/>
          <w:rtl/>
        </w:rPr>
        <w:t>باشد</w:t>
      </w:r>
      <w:r w:rsidR="00C5413C">
        <w:rPr>
          <w:rStyle w:val="FootnoteReference"/>
          <w:rFonts w:cs="B Nazanin"/>
          <w:color w:val="000000"/>
          <w:rtl/>
        </w:rPr>
        <w:footnoteReference w:id="203"/>
      </w:r>
      <w:r w:rsidR="00C5413C" w:rsidRPr="00984198">
        <w:rPr>
          <w:rFonts w:cs="B Lotus" w:hint="cs"/>
          <w:color w:val="000000"/>
          <w:sz w:val="28"/>
          <w:szCs w:val="28"/>
          <w:rtl/>
        </w:rPr>
        <w:t xml:space="preserve">. </w:t>
      </w:r>
    </w:p>
    <w:p w:rsidR="00C5413C" w:rsidRPr="00984198" w:rsidRDefault="000D44DE" w:rsidP="00C80182">
      <w:pPr>
        <w:pStyle w:val="NormalWeb"/>
        <w:bidi/>
        <w:spacing w:before="0" w:beforeAutospacing="0" w:after="0" w:afterAutospacing="0"/>
        <w:ind w:firstLine="284"/>
        <w:jc w:val="both"/>
        <w:rPr>
          <w:rFonts w:cs="B Lotus"/>
          <w:color w:val="000000"/>
          <w:sz w:val="28"/>
          <w:szCs w:val="28"/>
          <w:rtl/>
        </w:rPr>
      </w:pPr>
      <w:r>
        <w:rPr>
          <w:rFonts w:cs="B Lotus" w:hint="cs"/>
          <w:color w:val="000000"/>
          <w:sz w:val="28"/>
          <w:szCs w:val="28"/>
          <w:rtl/>
        </w:rPr>
        <w:t>بدین</w:t>
      </w:r>
      <w:r>
        <w:rPr>
          <w:rFonts w:cs="B Lotus"/>
          <w:color w:val="000000"/>
          <w:sz w:val="28"/>
          <w:szCs w:val="28"/>
          <w:rtl/>
        </w:rPr>
        <w:softHyphen/>
      </w:r>
      <w:r w:rsidR="00C5413C" w:rsidRPr="00984198">
        <w:rPr>
          <w:rFonts w:cs="B Lotus" w:hint="cs"/>
          <w:color w:val="000000"/>
          <w:sz w:val="28"/>
          <w:szCs w:val="28"/>
          <w:rtl/>
        </w:rPr>
        <w:t>گونه که حکم بر فعل، ظاهر و آشکار</w:t>
      </w:r>
      <w:r w:rsidR="009D0387" w:rsidRPr="00984198">
        <w:rPr>
          <w:rFonts w:cs="B Lotus" w:hint="cs"/>
          <w:color w:val="000000"/>
          <w:sz w:val="28"/>
          <w:szCs w:val="28"/>
          <w:rtl/>
        </w:rPr>
        <w:t xml:space="preserve"> می‌</w:t>
      </w:r>
      <w:r w:rsidR="00C5413C" w:rsidRPr="00984198">
        <w:rPr>
          <w:rFonts w:cs="B Lotus" w:hint="cs"/>
          <w:color w:val="000000"/>
          <w:sz w:val="28"/>
          <w:szCs w:val="28"/>
          <w:rtl/>
        </w:rPr>
        <w:t>باشد و این شریعت است که به کفر بودن آن عمل حکم کرده است اما در مورد فاعل، بایستی به قصد وی که منجر به آن عمل شده توجه شود، چرا که در واقع حقیقت نیت است که ثواب و عقاب و مدح و ذم مبتنی بر آن</w:t>
      </w:r>
      <w:r w:rsidR="009D0387" w:rsidRPr="00984198">
        <w:rPr>
          <w:rFonts w:cs="B Lotus" w:hint="cs"/>
          <w:color w:val="000000"/>
          <w:sz w:val="28"/>
          <w:szCs w:val="28"/>
          <w:rtl/>
        </w:rPr>
        <w:t xml:space="preserve"> می‌</w:t>
      </w:r>
      <w:r w:rsidR="00C5413C" w:rsidRPr="00984198">
        <w:rPr>
          <w:rFonts w:cs="B Lotus" w:hint="cs"/>
          <w:color w:val="000000"/>
          <w:sz w:val="28"/>
          <w:szCs w:val="28"/>
          <w:rtl/>
        </w:rPr>
        <w:t xml:space="preserve">باشد. و نیز </w:t>
      </w:r>
      <w:r>
        <w:rPr>
          <w:rFonts w:cs="B Lotus" w:hint="cs"/>
          <w:color w:val="000000"/>
          <w:sz w:val="28"/>
          <w:szCs w:val="28"/>
          <w:rtl/>
        </w:rPr>
        <w:t>این امکان</w:t>
      </w:r>
      <w:r w:rsidR="00C5413C" w:rsidRPr="00984198">
        <w:rPr>
          <w:rFonts w:cs="B Lotus" w:hint="cs"/>
          <w:color w:val="000000"/>
          <w:sz w:val="28"/>
          <w:szCs w:val="28"/>
          <w:rtl/>
        </w:rPr>
        <w:t xml:space="preserve"> وجود ندارد که در این مقام گفته شود: اقتضای شرط کردن نیت در حکم به کفر شخص معین، معلق کردن حکم به تکفیر، بر روشن شدن امر باطن</w:t>
      </w:r>
      <w:r w:rsidR="009D0387" w:rsidRPr="00984198">
        <w:rPr>
          <w:rFonts w:cs="B Lotus" w:hint="cs"/>
          <w:color w:val="000000"/>
          <w:sz w:val="28"/>
          <w:szCs w:val="28"/>
          <w:rtl/>
        </w:rPr>
        <w:t xml:space="preserve"> می‌</w:t>
      </w:r>
      <w:r>
        <w:rPr>
          <w:rFonts w:cs="B Lotus" w:hint="cs"/>
          <w:color w:val="000000"/>
          <w:sz w:val="28"/>
          <w:szCs w:val="28"/>
          <w:rtl/>
        </w:rPr>
        <w:t>باشد و برای هیچ</w:t>
      </w:r>
      <w:r w:rsidR="00C5413C" w:rsidRPr="00984198">
        <w:rPr>
          <w:rFonts w:cs="B Lotus" w:hint="cs"/>
          <w:color w:val="000000"/>
          <w:sz w:val="28"/>
          <w:szCs w:val="28"/>
          <w:rtl/>
        </w:rPr>
        <w:t>کس این امکان وجود ندارد که باطن او را بداند و یا بر آن اطلاع یابد. چرا که ظاهر و باطن در نزد اهل سنت و جماعت متلازم یکدیگر می</w:t>
      </w:r>
      <w:r w:rsidR="00C5413C" w:rsidRPr="00984198">
        <w:rPr>
          <w:rFonts w:cs="B Lotus" w:hint="cs"/>
          <w:color w:val="000000"/>
          <w:sz w:val="28"/>
          <w:szCs w:val="28"/>
          <w:cs/>
        </w:rPr>
        <w:t>‎</w:t>
      </w:r>
      <w:r w:rsidR="00C5413C" w:rsidRPr="00984198">
        <w:rPr>
          <w:rFonts w:cs="B Lotus" w:hint="cs"/>
          <w:color w:val="000000"/>
          <w:sz w:val="28"/>
          <w:szCs w:val="28"/>
          <w:rtl/>
        </w:rPr>
        <w:t>باشن</w:t>
      </w:r>
      <w:r>
        <w:rPr>
          <w:rFonts w:cs="B Lotus" w:hint="cs"/>
          <w:color w:val="000000"/>
          <w:sz w:val="28"/>
          <w:szCs w:val="28"/>
          <w:rtl/>
        </w:rPr>
        <w:t>د، لیکن با وجود فراهم آمدن شروط</w:t>
      </w:r>
      <w:r w:rsidR="00C5413C" w:rsidRPr="00984198">
        <w:rPr>
          <w:rFonts w:cs="B Lotus" w:hint="cs"/>
          <w:color w:val="000000"/>
          <w:sz w:val="28"/>
          <w:szCs w:val="28"/>
          <w:rtl/>
        </w:rPr>
        <w:t xml:space="preserve"> و انتفاء موانع. </w:t>
      </w:r>
    </w:p>
    <w:p w:rsidR="00C5413C" w:rsidRPr="00984198" w:rsidRDefault="00C5413C" w:rsidP="00C80182">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بر این اساس بایستی قبل از حکم کردن به</w:t>
      </w:r>
      <w:r w:rsidR="000D44DE">
        <w:rPr>
          <w:rFonts w:cs="B Lotus" w:hint="cs"/>
          <w:color w:val="000000"/>
          <w:sz w:val="28"/>
          <w:szCs w:val="28"/>
          <w:rtl/>
        </w:rPr>
        <w:t xml:space="preserve"> کفر شخصی معین، شروطی محقق گردد</w:t>
      </w:r>
      <w:r w:rsidRPr="00984198">
        <w:rPr>
          <w:rFonts w:cs="B Lotus" w:hint="cs"/>
          <w:color w:val="000000"/>
          <w:sz w:val="28"/>
          <w:szCs w:val="28"/>
          <w:rtl/>
        </w:rPr>
        <w:t xml:space="preserve"> و به مجرد انجام فعل ظاهری تکفیر</w:t>
      </w:r>
      <w:r w:rsidR="009D0387" w:rsidRPr="00984198">
        <w:rPr>
          <w:rFonts w:cs="B Lotus" w:hint="cs"/>
          <w:color w:val="000000"/>
          <w:sz w:val="28"/>
          <w:szCs w:val="28"/>
          <w:rtl/>
        </w:rPr>
        <w:t xml:space="preserve"> نمی‌</w:t>
      </w:r>
      <w:r w:rsidRPr="00984198">
        <w:rPr>
          <w:rFonts w:cs="B Lotus" w:hint="cs"/>
          <w:color w:val="000000"/>
          <w:sz w:val="28"/>
          <w:szCs w:val="28"/>
          <w:rtl/>
        </w:rPr>
        <w:t>شود.</w:t>
      </w:r>
    </w:p>
    <w:p w:rsidR="00C5413C" w:rsidRPr="00984198" w:rsidRDefault="00C5413C" w:rsidP="00C80182">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 که این شروط در محقق شدن دو امر خلاصه</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گردد: </w:t>
      </w:r>
    </w:p>
    <w:p w:rsidR="00C5413C" w:rsidRPr="00984198" w:rsidRDefault="000D44DE" w:rsidP="00B97264">
      <w:pPr>
        <w:pStyle w:val="NormalWeb"/>
        <w:numPr>
          <w:ilvl w:val="0"/>
          <w:numId w:val="12"/>
        </w:numPr>
        <w:bidi/>
        <w:spacing w:before="0" w:beforeAutospacing="0" w:after="0" w:afterAutospacing="0"/>
        <w:jc w:val="both"/>
        <w:rPr>
          <w:rFonts w:cs="B Lotus"/>
          <w:color w:val="000000"/>
          <w:sz w:val="28"/>
          <w:szCs w:val="28"/>
          <w:rtl/>
        </w:rPr>
      </w:pPr>
      <w:r>
        <w:rPr>
          <w:rFonts w:cs="B Lotus" w:hint="cs"/>
          <w:color w:val="000000"/>
          <w:sz w:val="28"/>
          <w:szCs w:val="28"/>
          <w:rtl/>
        </w:rPr>
        <w:t>اقامه حجت بر آن شخص خاص، ب</w:t>
      </w:r>
      <w:r w:rsidR="00BD286A" w:rsidRPr="00984198">
        <w:rPr>
          <w:rFonts w:cs="B Lotus" w:hint="cs"/>
          <w:color w:val="000000"/>
          <w:sz w:val="28"/>
          <w:szCs w:val="28"/>
          <w:rtl/>
        </w:rPr>
        <w:t xml:space="preserve">گونه‌ای </w:t>
      </w:r>
      <w:r w:rsidR="00C5413C" w:rsidRPr="00984198">
        <w:rPr>
          <w:rFonts w:cs="B Lotus" w:hint="cs"/>
          <w:color w:val="000000"/>
          <w:sz w:val="28"/>
          <w:szCs w:val="28"/>
          <w:rtl/>
        </w:rPr>
        <w:t xml:space="preserve">که معذور به جهل یا تأویل نباشد. </w:t>
      </w:r>
    </w:p>
    <w:p w:rsidR="00C5413C" w:rsidRPr="00984198" w:rsidRDefault="000D44DE" w:rsidP="00B97264">
      <w:pPr>
        <w:pStyle w:val="NormalWeb"/>
        <w:numPr>
          <w:ilvl w:val="0"/>
          <w:numId w:val="12"/>
        </w:numPr>
        <w:bidi/>
        <w:spacing w:before="0" w:beforeAutospacing="0" w:after="0" w:afterAutospacing="0"/>
        <w:jc w:val="both"/>
        <w:rPr>
          <w:rFonts w:cs="B Lotus"/>
          <w:color w:val="000000"/>
          <w:sz w:val="28"/>
          <w:szCs w:val="28"/>
        </w:rPr>
      </w:pPr>
      <w:r>
        <w:rPr>
          <w:rFonts w:cs="B Lotus" w:hint="cs"/>
          <w:color w:val="000000"/>
          <w:sz w:val="28"/>
          <w:szCs w:val="28"/>
          <w:rtl/>
        </w:rPr>
        <w:t>مکره نباشد، ب</w:t>
      </w:r>
      <w:r w:rsidR="00BD286A" w:rsidRPr="00984198">
        <w:rPr>
          <w:rFonts w:cs="B Lotus" w:hint="cs"/>
          <w:color w:val="000000"/>
          <w:sz w:val="28"/>
          <w:szCs w:val="28"/>
          <w:rtl/>
        </w:rPr>
        <w:t xml:space="preserve">گونه‌ای </w:t>
      </w:r>
      <w:r w:rsidR="00C5413C" w:rsidRPr="00984198">
        <w:rPr>
          <w:rFonts w:cs="B Lotus" w:hint="cs"/>
          <w:color w:val="000000"/>
          <w:sz w:val="28"/>
          <w:szCs w:val="28"/>
          <w:rtl/>
        </w:rPr>
        <w:t xml:space="preserve">که به سبب تقیه معذور بوده باشد. </w:t>
      </w:r>
    </w:p>
    <w:p w:rsidR="00C5413C" w:rsidRPr="00984198" w:rsidRDefault="00C5413C" w:rsidP="00C80182">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این موضوع احتیاج به توضیح بیشتری دارد: </w:t>
      </w:r>
    </w:p>
    <w:p w:rsidR="000D44DE" w:rsidRDefault="00C5413C" w:rsidP="000D44DE">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پس</w:t>
      </w:r>
      <w:r w:rsidR="009D0387" w:rsidRPr="00984198">
        <w:rPr>
          <w:rFonts w:cs="B Lotus" w:hint="cs"/>
          <w:color w:val="000000"/>
          <w:sz w:val="28"/>
          <w:szCs w:val="28"/>
          <w:rtl/>
        </w:rPr>
        <w:t xml:space="preserve"> می‌</w:t>
      </w:r>
      <w:r w:rsidRPr="00984198">
        <w:rPr>
          <w:rFonts w:cs="B Lotus" w:hint="cs"/>
          <w:color w:val="000000"/>
          <w:sz w:val="28"/>
          <w:szCs w:val="28"/>
          <w:rtl/>
        </w:rPr>
        <w:t>گوییم، شخص معین تکفیر</w:t>
      </w:r>
      <w:r w:rsidR="009D0387" w:rsidRPr="00984198">
        <w:rPr>
          <w:rFonts w:cs="B Lotus" w:hint="cs"/>
          <w:color w:val="000000"/>
          <w:sz w:val="28"/>
          <w:szCs w:val="28"/>
          <w:rtl/>
        </w:rPr>
        <w:t xml:space="preserve"> نمی‌</w:t>
      </w:r>
      <w:r w:rsidR="000D44DE">
        <w:rPr>
          <w:rFonts w:cs="B Lotus" w:hint="cs"/>
          <w:color w:val="000000"/>
          <w:sz w:val="28"/>
          <w:szCs w:val="28"/>
          <w:rtl/>
        </w:rPr>
        <w:t>شود مگر زمانی</w:t>
      </w:r>
      <w:r w:rsidR="000D44DE">
        <w:rPr>
          <w:rFonts w:cs="B Lotus"/>
          <w:color w:val="000000"/>
          <w:sz w:val="28"/>
          <w:szCs w:val="28"/>
          <w:rtl/>
        </w:rPr>
        <w:softHyphen/>
      </w:r>
      <w:r w:rsidRPr="00984198">
        <w:rPr>
          <w:rFonts w:cs="B Lotus" w:hint="cs"/>
          <w:color w:val="000000"/>
          <w:sz w:val="28"/>
          <w:szCs w:val="28"/>
          <w:rtl/>
        </w:rPr>
        <w:t>که حجت فرستاده شده [قر</w:t>
      </w:r>
      <w:r w:rsidR="000D44DE">
        <w:rPr>
          <w:rFonts w:cs="B Lotus" w:hint="cs"/>
          <w:color w:val="000000"/>
          <w:sz w:val="28"/>
          <w:szCs w:val="28"/>
          <w:rtl/>
        </w:rPr>
        <w:t>آن و سنت] بر وی رسیده باشد و آن</w:t>
      </w:r>
      <w:r w:rsidR="000D44DE">
        <w:rPr>
          <w:rFonts w:cs="B Lotus"/>
          <w:color w:val="000000"/>
          <w:sz w:val="28"/>
          <w:szCs w:val="28"/>
          <w:rtl/>
        </w:rPr>
        <w:softHyphen/>
      </w:r>
      <w:r w:rsidRPr="00984198">
        <w:rPr>
          <w:rFonts w:cs="B Lotus" w:hint="cs"/>
          <w:color w:val="000000"/>
          <w:sz w:val="28"/>
          <w:szCs w:val="28"/>
          <w:rtl/>
        </w:rPr>
        <w:t>را به خوبی فهمیده باشد تا شبهاتی که بر وی عرضه شده زائل گردد. و این سخن که اقامه</w:t>
      </w:r>
      <w:r w:rsidR="00AC25A8" w:rsidRPr="00984198">
        <w:rPr>
          <w:rFonts w:cs="B Lotus" w:hint="cs"/>
          <w:color w:val="000000"/>
          <w:sz w:val="28"/>
          <w:szCs w:val="28"/>
          <w:rtl/>
        </w:rPr>
        <w:t xml:space="preserve">‌ی </w:t>
      </w:r>
      <w:r w:rsidR="000D44DE">
        <w:rPr>
          <w:rFonts w:cs="B Lotus" w:hint="cs"/>
          <w:color w:val="000000"/>
          <w:sz w:val="28"/>
          <w:szCs w:val="28"/>
          <w:rtl/>
        </w:rPr>
        <w:t>حجت، گرچه آن</w:t>
      </w:r>
      <w:r w:rsidR="000D44DE">
        <w:rPr>
          <w:rFonts w:cs="B Lotus"/>
          <w:color w:val="000000"/>
          <w:sz w:val="28"/>
          <w:szCs w:val="28"/>
          <w:rtl/>
        </w:rPr>
        <w:softHyphen/>
      </w:r>
      <w:r w:rsidRPr="00984198">
        <w:rPr>
          <w:rFonts w:cs="B Lotus" w:hint="cs"/>
          <w:color w:val="000000"/>
          <w:sz w:val="28"/>
          <w:szCs w:val="28"/>
          <w:rtl/>
        </w:rPr>
        <w:t>را نفهمد، محقق</w:t>
      </w:r>
      <w:r w:rsidR="009D0387" w:rsidRPr="00984198">
        <w:rPr>
          <w:rFonts w:cs="B Lotus" w:hint="cs"/>
          <w:color w:val="000000"/>
          <w:sz w:val="28"/>
          <w:szCs w:val="28"/>
          <w:rtl/>
        </w:rPr>
        <w:t xml:space="preserve"> می‌</w:t>
      </w:r>
      <w:r w:rsidRPr="00984198">
        <w:rPr>
          <w:rFonts w:cs="B Lotus" w:hint="cs"/>
          <w:color w:val="000000"/>
          <w:sz w:val="28"/>
          <w:szCs w:val="28"/>
          <w:rtl/>
        </w:rPr>
        <w:t>گردد، سخنی نادرست</w:t>
      </w:r>
      <w:r w:rsidR="009D0387" w:rsidRPr="00984198">
        <w:rPr>
          <w:rFonts w:cs="B Lotus" w:hint="cs"/>
          <w:color w:val="000000"/>
          <w:sz w:val="28"/>
          <w:szCs w:val="28"/>
          <w:rtl/>
        </w:rPr>
        <w:t xml:space="preserve"> می‌</w:t>
      </w:r>
      <w:r w:rsidRPr="00984198">
        <w:rPr>
          <w:rFonts w:cs="B Lotus" w:hint="cs"/>
          <w:color w:val="000000"/>
          <w:sz w:val="28"/>
          <w:szCs w:val="28"/>
          <w:rtl/>
        </w:rPr>
        <w:t>باشد؛ بلکه حجت اقامه</w:t>
      </w:r>
      <w:r w:rsidR="009D0387" w:rsidRPr="00984198">
        <w:rPr>
          <w:rFonts w:cs="B Lotus" w:hint="cs"/>
          <w:color w:val="000000"/>
          <w:sz w:val="28"/>
          <w:szCs w:val="28"/>
          <w:rtl/>
        </w:rPr>
        <w:t xml:space="preserve"> نمی‌</w:t>
      </w:r>
      <w:r w:rsidR="000D44DE">
        <w:rPr>
          <w:rFonts w:cs="B Lotus" w:hint="cs"/>
          <w:color w:val="000000"/>
          <w:sz w:val="28"/>
          <w:szCs w:val="28"/>
          <w:rtl/>
        </w:rPr>
        <w:t>گردد مگر بر کسی که آن</w:t>
      </w:r>
      <w:r w:rsidR="000D44DE">
        <w:rPr>
          <w:rFonts w:cs="B Lotus"/>
          <w:color w:val="000000"/>
          <w:sz w:val="28"/>
          <w:szCs w:val="28"/>
          <w:rtl/>
        </w:rPr>
        <w:softHyphen/>
      </w:r>
      <w:r w:rsidR="000D44DE">
        <w:rPr>
          <w:rFonts w:cs="B Lotus" w:hint="cs"/>
          <w:color w:val="000000"/>
          <w:sz w:val="28"/>
          <w:szCs w:val="28"/>
          <w:rtl/>
        </w:rPr>
        <w:t>را فهمیده و مقصود آن</w:t>
      </w:r>
      <w:r w:rsidR="000D44DE">
        <w:rPr>
          <w:rFonts w:cs="B Lotus"/>
          <w:color w:val="000000"/>
          <w:sz w:val="28"/>
          <w:szCs w:val="28"/>
          <w:rtl/>
        </w:rPr>
        <w:softHyphen/>
      </w:r>
      <w:r w:rsidRPr="00984198">
        <w:rPr>
          <w:rFonts w:cs="B Lotus" w:hint="cs"/>
          <w:color w:val="000000"/>
          <w:sz w:val="28"/>
          <w:szCs w:val="28"/>
          <w:rtl/>
        </w:rPr>
        <w:t>را بداند، اما اینکه پس از فهمیدن و فهم کردن حجت، به وسیله آن هدایت</w:t>
      </w:r>
      <w:r w:rsidR="009D0387" w:rsidRPr="00984198">
        <w:rPr>
          <w:rFonts w:cs="B Lotus" w:hint="cs"/>
          <w:color w:val="000000"/>
          <w:sz w:val="28"/>
          <w:szCs w:val="28"/>
          <w:rtl/>
        </w:rPr>
        <w:t xml:space="preserve"> می‌</w:t>
      </w:r>
      <w:r w:rsidRPr="00984198">
        <w:rPr>
          <w:rFonts w:cs="B Lotus" w:hint="cs"/>
          <w:color w:val="000000"/>
          <w:sz w:val="28"/>
          <w:szCs w:val="28"/>
          <w:rtl/>
        </w:rPr>
        <w:t>شود یا نه، این حکمی دیگر است که از مناط اقامه</w:t>
      </w:r>
      <w:r w:rsidR="00AC25A8" w:rsidRPr="00984198">
        <w:rPr>
          <w:rFonts w:cs="B Lotus" w:hint="cs"/>
          <w:color w:val="000000"/>
          <w:sz w:val="28"/>
          <w:szCs w:val="28"/>
          <w:rtl/>
        </w:rPr>
        <w:t xml:space="preserve">‌ی </w:t>
      </w:r>
      <w:r w:rsidRPr="00984198">
        <w:rPr>
          <w:rFonts w:cs="B Lotus" w:hint="cs"/>
          <w:color w:val="000000"/>
          <w:sz w:val="28"/>
          <w:szCs w:val="28"/>
          <w:rtl/>
        </w:rPr>
        <w:t>حجت خارج</w:t>
      </w:r>
      <w:r w:rsidR="009D0387" w:rsidRPr="00984198">
        <w:rPr>
          <w:rFonts w:cs="B Lotus" w:hint="cs"/>
          <w:color w:val="000000"/>
          <w:sz w:val="28"/>
          <w:szCs w:val="28"/>
          <w:rtl/>
        </w:rPr>
        <w:t xml:space="preserve"> می‌</w:t>
      </w:r>
      <w:r w:rsidRPr="00984198">
        <w:rPr>
          <w:rFonts w:cs="B Lotus" w:hint="cs"/>
          <w:color w:val="000000"/>
          <w:sz w:val="28"/>
          <w:szCs w:val="28"/>
          <w:rtl/>
        </w:rPr>
        <w:t xml:space="preserve">باشد. شیخ الاسلام ابن تیمیه </w:t>
      </w:r>
      <w:r w:rsidR="000D44DE" w:rsidRPr="000D44DE">
        <w:rPr>
          <w:rFonts w:cs="B Lotus" w:hint="cs"/>
          <w:noProof/>
          <w:rtl/>
        </w:rPr>
        <w:t>رحمه</w:t>
      </w:r>
      <w:r w:rsidR="000D44DE" w:rsidRPr="000D44DE">
        <w:rPr>
          <w:rFonts w:cs="B Lotus" w:hint="cs"/>
          <w:noProof/>
          <w:rtl/>
        </w:rPr>
        <w:softHyphen/>
        <w:t>الله</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w:t>
      </w:r>
      <w:r w:rsidR="000D44DE">
        <w:rPr>
          <w:rFonts w:cs="B Lotus" w:hint="cs"/>
          <w:color w:val="000000"/>
          <w:sz w:val="28"/>
          <w:szCs w:val="28"/>
          <w:rtl/>
        </w:rPr>
        <w:t>«</w:t>
      </w:r>
      <w:r w:rsidRPr="00984198">
        <w:rPr>
          <w:rFonts w:cs="B Lotus" w:hint="cs"/>
          <w:color w:val="000000"/>
          <w:sz w:val="28"/>
          <w:szCs w:val="28"/>
          <w:rtl/>
        </w:rPr>
        <w:t>کتاب و سنت بر آن دلالت دارند که الله عزوجل کسی را عذاب</w:t>
      </w:r>
      <w:r w:rsidR="009D0387" w:rsidRPr="00984198">
        <w:rPr>
          <w:rFonts w:cs="B Lotus" w:hint="cs"/>
          <w:color w:val="000000"/>
          <w:sz w:val="28"/>
          <w:szCs w:val="28"/>
          <w:rtl/>
        </w:rPr>
        <w:t xml:space="preserve"> نمی‌</w:t>
      </w:r>
      <w:r w:rsidRPr="00984198">
        <w:rPr>
          <w:rFonts w:cs="B Lotus" w:hint="cs"/>
          <w:color w:val="000000"/>
          <w:sz w:val="28"/>
          <w:szCs w:val="28"/>
          <w:rtl/>
        </w:rPr>
        <w:t>کند مگر پس از اینکه رسالت بدو ابلاغ شده باشد، پس کسی که رسالت به طور کلی بدو نرسیده باشد، عذاب</w:t>
      </w:r>
      <w:r w:rsidR="009D0387" w:rsidRPr="00984198">
        <w:rPr>
          <w:rFonts w:cs="B Lotus" w:hint="cs"/>
          <w:color w:val="000000"/>
          <w:sz w:val="28"/>
          <w:szCs w:val="28"/>
          <w:rtl/>
        </w:rPr>
        <w:t xml:space="preserve"> نمی‌</w:t>
      </w:r>
      <w:r w:rsidRPr="00984198">
        <w:rPr>
          <w:rFonts w:cs="B Lotus" w:hint="cs"/>
          <w:color w:val="000000"/>
          <w:sz w:val="28"/>
          <w:szCs w:val="28"/>
          <w:rtl/>
        </w:rPr>
        <w:t>شود و کسی که رسالت به طور اجمالی و بدون برخی از تفصیلات آن به وی رسیده باشد، عذاب</w:t>
      </w:r>
      <w:r w:rsidR="009D0387" w:rsidRPr="00984198">
        <w:rPr>
          <w:rFonts w:cs="B Lotus" w:hint="cs"/>
          <w:color w:val="000000"/>
          <w:sz w:val="28"/>
          <w:szCs w:val="28"/>
          <w:rtl/>
        </w:rPr>
        <w:t xml:space="preserve"> نمی‌</w:t>
      </w:r>
      <w:r w:rsidRPr="00984198">
        <w:rPr>
          <w:rFonts w:cs="B Lotus" w:hint="cs"/>
          <w:color w:val="000000"/>
          <w:sz w:val="28"/>
          <w:szCs w:val="28"/>
          <w:rtl/>
        </w:rPr>
        <w:t>شود، مگر به سبب انکار آنچه از حجت فرستاده شده که بر وی اقامه گردیده است</w:t>
      </w:r>
      <w:r w:rsidR="000D44DE">
        <w:rPr>
          <w:rFonts w:cs="B Lotus" w:hint="cs"/>
          <w:color w:val="000000"/>
          <w:sz w:val="28"/>
          <w:szCs w:val="28"/>
          <w:rtl/>
        </w:rPr>
        <w:t>»</w:t>
      </w:r>
      <w:r w:rsidRPr="00862309">
        <w:rPr>
          <w:rStyle w:val="FootnoteReference"/>
          <w:rFonts w:cs="B Nazanin"/>
          <w:color w:val="000000"/>
          <w:rtl/>
        </w:rPr>
        <w:footnoteReference w:id="204"/>
      </w:r>
      <w:r w:rsidRPr="00984198">
        <w:rPr>
          <w:rFonts w:cs="B Lotus" w:hint="cs"/>
          <w:color w:val="000000"/>
          <w:sz w:val="28"/>
          <w:szCs w:val="28"/>
          <w:rtl/>
        </w:rPr>
        <w:t xml:space="preserve">. </w:t>
      </w:r>
    </w:p>
    <w:p w:rsidR="000D44DE" w:rsidRDefault="00C5413C" w:rsidP="000D44DE">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و قاضی ابوبکر بن العربی </w:t>
      </w:r>
      <w:r w:rsidR="000D44DE" w:rsidRPr="000D44DE">
        <w:rPr>
          <w:rFonts w:cs="B Lotus" w:hint="cs"/>
          <w:noProof/>
          <w:rtl/>
        </w:rPr>
        <w:t>رحمه</w:t>
      </w:r>
      <w:r w:rsidR="000D44DE" w:rsidRPr="000D44DE">
        <w:rPr>
          <w:rFonts w:cs="B Lotus" w:hint="cs"/>
          <w:noProof/>
          <w:rtl/>
        </w:rPr>
        <w:softHyphen/>
        <w:t>الله</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w:t>
      </w:r>
      <w:r w:rsidR="000D44DE">
        <w:rPr>
          <w:rFonts w:cs="B Lotus" w:hint="cs"/>
          <w:color w:val="000000"/>
          <w:sz w:val="28"/>
          <w:szCs w:val="28"/>
          <w:rtl/>
        </w:rPr>
        <w:t>«</w:t>
      </w:r>
      <w:r w:rsidRPr="00984198">
        <w:rPr>
          <w:rFonts w:cs="B Lotus" w:hint="cs"/>
          <w:color w:val="000000"/>
          <w:sz w:val="28"/>
          <w:szCs w:val="28"/>
          <w:rtl/>
        </w:rPr>
        <w:t>جاهل و خطاکار این امت، گرچه عملی کفری یا شرکی انجام دهد، مشرک یا کافر</w:t>
      </w:r>
      <w:r w:rsidR="009D0387" w:rsidRPr="00984198">
        <w:rPr>
          <w:rFonts w:cs="B Lotus" w:hint="cs"/>
          <w:color w:val="000000"/>
          <w:sz w:val="28"/>
          <w:szCs w:val="28"/>
          <w:rtl/>
        </w:rPr>
        <w:t xml:space="preserve"> نمی‌</w:t>
      </w:r>
      <w:r w:rsidRPr="00984198">
        <w:rPr>
          <w:rFonts w:cs="B Lotus" w:hint="cs"/>
          <w:color w:val="000000"/>
          <w:sz w:val="28"/>
          <w:szCs w:val="28"/>
          <w:rtl/>
        </w:rPr>
        <w:t>گردد، چرا که وی معذور به جهل و خطا</w:t>
      </w:r>
      <w:r w:rsidR="009D0387" w:rsidRPr="00984198">
        <w:rPr>
          <w:rFonts w:cs="B Lotus" w:hint="cs"/>
          <w:color w:val="000000"/>
          <w:sz w:val="28"/>
          <w:szCs w:val="28"/>
          <w:rtl/>
        </w:rPr>
        <w:t xml:space="preserve"> می‌</w:t>
      </w:r>
      <w:r w:rsidRPr="00984198">
        <w:rPr>
          <w:rFonts w:cs="B Lotus" w:hint="cs"/>
          <w:color w:val="000000"/>
          <w:sz w:val="28"/>
          <w:szCs w:val="28"/>
          <w:rtl/>
        </w:rPr>
        <w:t>باشد مگر اینکه حجتی که تارک آن کافر</w:t>
      </w:r>
      <w:r w:rsidR="009D0387" w:rsidRPr="00984198">
        <w:rPr>
          <w:rFonts w:cs="B Lotus" w:hint="cs"/>
          <w:color w:val="000000"/>
          <w:sz w:val="28"/>
          <w:szCs w:val="28"/>
          <w:rtl/>
        </w:rPr>
        <w:t xml:space="preserve"> می‌</w:t>
      </w:r>
      <w:r w:rsidRPr="00984198">
        <w:rPr>
          <w:rFonts w:cs="B Lotus" w:hint="cs"/>
          <w:color w:val="000000"/>
          <w:sz w:val="28"/>
          <w:szCs w:val="28"/>
          <w:rtl/>
        </w:rPr>
        <w:t>گردد بر وی به صورت آشکار و واض</w:t>
      </w:r>
      <w:r w:rsidR="000D44DE">
        <w:rPr>
          <w:rFonts w:cs="B Lotus" w:hint="cs"/>
          <w:color w:val="000000"/>
          <w:sz w:val="28"/>
          <w:szCs w:val="28"/>
          <w:rtl/>
        </w:rPr>
        <w:t>ح و روشن که در آن هیچگونه پوشیدگی</w:t>
      </w:r>
      <w:r w:rsidRPr="00984198">
        <w:rPr>
          <w:rFonts w:cs="B Lotus" w:hint="cs"/>
          <w:color w:val="000000"/>
          <w:sz w:val="28"/>
          <w:szCs w:val="28"/>
          <w:rtl/>
        </w:rPr>
        <w:t xml:space="preserve"> و ابهامی نباشد، بیان گ</w:t>
      </w:r>
      <w:r w:rsidR="000D44DE">
        <w:rPr>
          <w:rFonts w:cs="B Lotus" w:hint="cs"/>
          <w:color w:val="000000"/>
          <w:sz w:val="28"/>
          <w:szCs w:val="28"/>
          <w:rtl/>
        </w:rPr>
        <w:t>ردد و وی از آن سر باز زند یا آن</w:t>
      </w:r>
      <w:r w:rsidRPr="00984198">
        <w:rPr>
          <w:rFonts w:cs="B Lotus" w:hint="cs"/>
          <w:color w:val="000000"/>
          <w:sz w:val="28"/>
          <w:szCs w:val="28"/>
          <w:rtl/>
        </w:rPr>
        <w:t xml:space="preserve">چه </w:t>
      </w:r>
      <w:r w:rsidR="000D44DE">
        <w:rPr>
          <w:rFonts w:cs="B Lotus" w:hint="cs"/>
          <w:color w:val="000000"/>
          <w:sz w:val="28"/>
          <w:szCs w:val="28"/>
          <w:rtl/>
        </w:rPr>
        <w:t>را که جزء بدیهیات دین اسلام است</w:t>
      </w:r>
      <w:r w:rsidRPr="00984198">
        <w:rPr>
          <w:rFonts w:cs="B Lotus" w:hint="cs"/>
          <w:color w:val="000000"/>
          <w:sz w:val="28"/>
          <w:szCs w:val="28"/>
          <w:rtl/>
        </w:rPr>
        <w:t xml:space="preserve"> و از مسائلی است که اجماع روشن و آشکار و قطعی بر آن</w:t>
      </w:r>
      <w:r w:rsidR="009D0387" w:rsidRPr="00984198">
        <w:rPr>
          <w:rFonts w:cs="B Lotus" w:hint="cs"/>
          <w:color w:val="000000"/>
          <w:sz w:val="28"/>
          <w:szCs w:val="28"/>
          <w:rtl/>
        </w:rPr>
        <w:t xml:space="preserve"> می‌</w:t>
      </w:r>
      <w:r w:rsidRPr="00984198">
        <w:rPr>
          <w:rFonts w:cs="B Lotus" w:hint="cs"/>
          <w:color w:val="000000"/>
          <w:sz w:val="28"/>
          <w:szCs w:val="28"/>
          <w:rtl/>
        </w:rPr>
        <w:t xml:space="preserve">باشد و هر مسلمانی </w:t>
      </w:r>
      <w:r w:rsidR="000D44DE">
        <w:rPr>
          <w:rFonts w:cs="B Lotus" w:hint="cs"/>
          <w:color w:val="000000"/>
          <w:sz w:val="28"/>
          <w:szCs w:val="28"/>
          <w:rtl/>
        </w:rPr>
        <w:t>بدون دقت و تامل آن</w:t>
      </w:r>
      <w:r w:rsidR="000D44DE">
        <w:rPr>
          <w:rFonts w:cs="B Lotus"/>
          <w:color w:val="000000"/>
          <w:sz w:val="28"/>
          <w:szCs w:val="28"/>
          <w:rtl/>
        </w:rPr>
        <w:softHyphen/>
      </w:r>
      <w:r w:rsidRPr="00984198">
        <w:rPr>
          <w:rFonts w:cs="B Lotus" w:hint="cs"/>
          <w:color w:val="000000"/>
          <w:sz w:val="28"/>
          <w:szCs w:val="28"/>
          <w:rtl/>
        </w:rPr>
        <w:t>را</w:t>
      </w:r>
      <w:r w:rsidR="009D0387" w:rsidRPr="00984198">
        <w:rPr>
          <w:rFonts w:cs="B Lotus" w:hint="cs"/>
          <w:color w:val="000000"/>
          <w:sz w:val="28"/>
          <w:szCs w:val="28"/>
          <w:rtl/>
        </w:rPr>
        <w:t xml:space="preserve"> می‌</w:t>
      </w:r>
      <w:r w:rsidRPr="00984198">
        <w:rPr>
          <w:rFonts w:cs="B Lotus" w:hint="cs"/>
          <w:color w:val="000000"/>
          <w:sz w:val="28"/>
          <w:szCs w:val="28"/>
          <w:rtl/>
        </w:rPr>
        <w:t>داند، انکار کند</w:t>
      </w:r>
      <w:r w:rsidR="000D44DE">
        <w:rPr>
          <w:rFonts w:cs="B Lotus" w:hint="cs"/>
          <w:color w:val="000000"/>
          <w:sz w:val="28"/>
          <w:szCs w:val="28"/>
          <w:rtl/>
        </w:rPr>
        <w:t>»</w:t>
      </w:r>
      <w:r w:rsidRPr="00862309">
        <w:rPr>
          <w:rStyle w:val="FootnoteReference"/>
          <w:rFonts w:cs="B Nazanin"/>
          <w:color w:val="000000"/>
          <w:rtl/>
        </w:rPr>
        <w:footnoteReference w:id="205"/>
      </w:r>
      <w:r w:rsidRPr="00984198">
        <w:rPr>
          <w:rFonts w:cs="B Lotus" w:hint="cs"/>
          <w:color w:val="000000"/>
          <w:sz w:val="28"/>
          <w:szCs w:val="28"/>
          <w:rtl/>
        </w:rPr>
        <w:t xml:space="preserve">. </w:t>
      </w:r>
    </w:p>
    <w:p w:rsidR="00C5413C" w:rsidRPr="0034238A" w:rsidRDefault="00C5413C" w:rsidP="000D44DE">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و در تفسیر قرطبی در تفسیر این کلام الله عزوجل:</w:t>
      </w:r>
      <w:r w:rsidR="000A6AEF" w:rsidRPr="00984198">
        <w:rPr>
          <w:rFonts w:cs="B Lotus" w:hint="cs"/>
          <w:color w:val="000000"/>
          <w:sz w:val="28"/>
          <w:szCs w:val="28"/>
          <w:rtl/>
        </w:rPr>
        <w:t xml:space="preserve"> </w:t>
      </w:r>
      <w:r w:rsidR="000A6AEF">
        <w:rPr>
          <w:rFonts w:ascii="Traditional Arabic" w:hAnsi="Traditional Arabic" w:cs="Traditional Arabic"/>
          <w:sz w:val="28"/>
          <w:szCs w:val="28"/>
          <w:rtl/>
        </w:rPr>
        <w:t>﴿</w:t>
      </w:r>
      <w:r w:rsidR="0034238A">
        <w:rPr>
          <w:rFonts w:ascii="KFGQPC Uthmanic Script HAFS" w:hAnsi="KFGQPC Uthmanic Script HAFS" w:cs="KFGQPC Uthmanic Script HAFS"/>
          <w:sz w:val="28"/>
          <w:szCs w:val="28"/>
          <w:rtl/>
        </w:rPr>
        <w:t>أَن تَحۡبَطَ أَعۡمَٰلُكُمۡ وَأَنتُمۡ لَا تَشۡعُرُونَ ٢</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الحجرات: 2</w:t>
      </w:r>
      <w:r w:rsidR="000A6AEF" w:rsidRPr="00DA74AA">
        <w:rPr>
          <w:rFonts w:ascii="mylotus" w:hAnsi="mylotus" w:cs="mylotus"/>
          <w:rtl/>
          <w:lang w:bidi="ar-SA"/>
        </w:rPr>
        <w:t>]</w:t>
      </w:r>
      <w:r w:rsidRPr="00984198">
        <w:rPr>
          <w:rFonts w:cs="B Lotus" w:hint="cs"/>
          <w:color w:val="000000"/>
          <w:sz w:val="28"/>
          <w:szCs w:val="28"/>
          <w:rtl/>
        </w:rPr>
        <w:t xml:space="preserve"> آمده است</w:t>
      </w:r>
      <w:r w:rsidRPr="00862309">
        <w:rPr>
          <w:rStyle w:val="FootnoteReference"/>
          <w:rFonts w:cs="B Nazanin"/>
          <w:color w:val="000000"/>
          <w:rtl/>
        </w:rPr>
        <w:footnoteReference w:id="206"/>
      </w:r>
      <w:r w:rsidRPr="00984198">
        <w:rPr>
          <w:rFonts w:cs="B Lotus" w:hint="cs"/>
          <w:color w:val="000000"/>
          <w:sz w:val="28"/>
          <w:szCs w:val="28"/>
          <w:rtl/>
        </w:rPr>
        <w:t xml:space="preserve">: </w:t>
      </w:r>
      <w:r w:rsidR="000D44DE">
        <w:rPr>
          <w:rFonts w:cs="B Lotus" w:hint="cs"/>
          <w:color w:val="000000"/>
          <w:sz w:val="28"/>
          <w:szCs w:val="28"/>
          <w:rtl/>
        </w:rPr>
        <w:t>«</w:t>
      </w:r>
      <w:r w:rsidRPr="00984198">
        <w:rPr>
          <w:rFonts w:cs="B Lotus" w:hint="cs"/>
          <w:color w:val="000000"/>
          <w:sz w:val="28"/>
          <w:szCs w:val="28"/>
          <w:rtl/>
        </w:rPr>
        <w:t>پس همانطور که کافر جز با اختیار کردن ایمان و برگزیدن آن بر کفر، مومن</w:t>
      </w:r>
      <w:r w:rsidR="009D0387" w:rsidRPr="00984198">
        <w:rPr>
          <w:rFonts w:cs="B Lotus" w:hint="cs"/>
          <w:color w:val="000000"/>
          <w:sz w:val="28"/>
          <w:szCs w:val="28"/>
          <w:rtl/>
        </w:rPr>
        <w:t xml:space="preserve"> نمی‌</w:t>
      </w:r>
      <w:r w:rsidRPr="00984198">
        <w:rPr>
          <w:rFonts w:cs="B Lotus" w:hint="cs"/>
          <w:color w:val="000000"/>
          <w:sz w:val="28"/>
          <w:szCs w:val="28"/>
          <w:rtl/>
        </w:rPr>
        <w:t>شود، همچنین به اجماع، مومن تا زمانی</w:t>
      </w:r>
      <w:r w:rsidR="000D44DE">
        <w:rPr>
          <w:rFonts w:cs="B Lotus"/>
          <w:color w:val="000000"/>
          <w:sz w:val="28"/>
          <w:szCs w:val="28"/>
          <w:rtl/>
        </w:rPr>
        <w:softHyphen/>
      </w:r>
      <w:r w:rsidRPr="00984198">
        <w:rPr>
          <w:rFonts w:cs="B Lotus" w:hint="cs"/>
          <w:color w:val="000000"/>
          <w:sz w:val="28"/>
          <w:szCs w:val="28"/>
          <w:rtl/>
        </w:rPr>
        <w:t xml:space="preserve">که قصد </w:t>
      </w:r>
      <w:r w:rsidR="000D44DE">
        <w:rPr>
          <w:rFonts w:cs="B Lotus" w:hint="cs"/>
          <w:sz w:val="28"/>
          <w:szCs w:val="28"/>
          <w:rtl/>
        </w:rPr>
        <w:t>کفر را نداشته و آن</w:t>
      </w:r>
      <w:r w:rsidR="000D44DE">
        <w:rPr>
          <w:rFonts w:cs="B Lotus"/>
          <w:sz w:val="28"/>
          <w:szCs w:val="28"/>
          <w:rtl/>
        </w:rPr>
        <w:softHyphen/>
      </w:r>
      <w:r w:rsidRPr="00984198">
        <w:rPr>
          <w:rFonts w:cs="B Lotus" w:hint="cs"/>
          <w:sz w:val="28"/>
          <w:szCs w:val="28"/>
          <w:rtl/>
        </w:rPr>
        <w:t>را اختیار نکرده است، کافر</w:t>
      </w:r>
      <w:r w:rsidR="009D0387" w:rsidRPr="00984198">
        <w:rPr>
          <w:rFonts w:cs="B Lotus" w:hint="cs"/>
          <w:sz w:val="28"/>
          <w:szCs w:val="28"/>
          <w:rtl/>
        </w:rPr>
        <w:t xml:space="preserve"> نمی‌</w:t>
      </w:r>
      <w:r w:rsidRPr="00984198">
        <w:rPr>
          <w:rFonts w:cs="B Lotus" w:hint="cs"/>
          <w:sz w:val="28"/>
          <w:szCs w:val="28"/>
          <w:rtl/>
        </w:rPr>
        <w:t>گردد. و همچنین کافر، به سبب آنچه که</w:t>
      </w:r>
      <w:r w:rsidR="009D0387" w:rsidRPr="00984198">
        <w:rPr>
          <w:rFonts w:cs="B Lotus" w:hint="cs"/>
          <w:sz w:val="28"/>
          <w:szCs w:val="28"/>
          <w:rtl/>
        </w:rPr>
        <w:t xml:space="preserve"> نمی‌</w:t>
      </w:r>
      <w:r w:rsidRPr="00984198">
        <w:rPr>
          <w:rFonts w:cs="B Lotus" w:hint="cs"/>
          <w:sz w:val="28"/>
          <w:szCs w:val="28"/>
          <w:rtl/>
        </w:rPr>
        <w:t>داند، کافر</w:t>
      </w:r>
      <w:r w:rsidR="009D0387" w:rsidRPr="00984198">
        <w:rPr>
          <w:rFonts w:cs="B Lotus" w:hint="cs"/>
          <w:sz w:val="28"/>
          <w:szCs w:val="28"/>
          <w:rtl/>
        </w:rPr>
        <w:t xml:space="preserve"> نمی‌</w:t>
      </w:r>
      <w:r w:rsidRPr="00984198">
        <w:rPr>
          <w:rFonts w:cs="B Lotus" w:hint="cs"/>
          <w:sz w:val="28"/>
          <w:szCs w:val="28"/>
          <w:rtl/>
        </w:rPr>
        <w:t>باشد (بلکه کافر بودن وی از آن</w:t>
      </w:r>
      <w:r w:rsidR="000D44DE">
        <w:rPr>
          <w:rFonts w:cs="B Lotus"/>
          <w:sz w:val="28"/>
          <w:szCs w:val="28"/>
          <w:rtl/>
        </w:rPr>
        <w:softHyphen/>
      </w:r>
      <w:r w:rsidRPr="00984198">
        <w:rPr>
          <w:rFonts w:cs="B Lotus" w:hint="cs"/>
          <w:sz w:val="28"/>
          <w:szCs w:val="28"/>
          <w:rtl/>
        </w:rPr>
        <w:t>رو</w:t>
      </w:r>
      <w:r w:rsidR="009D0387" w:rsidRPr="00984198">
        <w:rPr>
          <w:rFonts w:cs="B Lotus" w:hint="cs"/>
          <w:sz w:val="28"/>
          <w:szCs w:val="28"/>
          <w:rtl/>
        </w:rPr>
        <w:t xml:space="preserve"> می‌</w:t>
      </w:r>
      <w:r w:rsidRPr="00984198">
        <w:rPr>
          <w:rFonts w:cs="B Lotus" w:hint="cs"/>
          <w:sz w:val="28"/>
          <w:szCs w:val="28"/>
          <w:rtl/>
        </w:rPr>
        <w:t>باشد که از حقی که دانسته روی گردانده است).</w:t>
      </w:r>
      <w:r w:rsidR="000D44DE">
        <w:rPr>
          <w:rFonts w:cs="B Lotus" w:hint="cs"/>
          <w:sz w:val="28"/>
          <w:szCs w:val="28"/>
          <w:rtl/>
        </w:rPr>
        <w:t>»</w:t>
      </w:r>
      <w:r w:rsidRPr="00984198">
        <w:rPr>
          <w:rFonts w:cs="B Lotus" w:hint="cs"/>
          <w:sz w:val="28"/>
          <w:szCs w:val="28"/>
          <w:rtl/>
        </w:rPr>
        <w:t xml:space="preserve"> </w:t>
      </w:r>
    </w:p>
    <w:p w:rsidR="00C5413C" w:rsidRPr="00984198" w:rsidRDefault="00C5413C" w:rsidP="000D44DE">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و شیخ الاسلام ابن تیمیه </w:t>
      </w:r>
      <w:r w:rsidR="000D44DE" w:rsidRPr="000D44DE">
        <w:rPr>
          <w:rFonts w:cs="B Lotus" w:hint="cs"/>
          <w:noProof/>
          <w:rtl/>
        </w:rPr>
        <w:t>رحمه</w:t>
      </w:r>
      <w:r w:rsidR="000D44DE" w:rsidRPr="000D44DE">
        <w:rPr>
          <w:rFonts w:cs="B Lotus" w:hint="cs"/>
          <w:noProof/>
          <w:rtl/>
        </w:rPr>
        <w:softHyphen/>
        <w:t>الله</w:t>
      </w:r>
      <w:r w:rsidRPr="00984198">
        <w:rPr>
          <w:rFonts w:cs="B Lotus" w:hint="cs"/>
          <w:color w:val="000000"/>
          <w:sz w:val="28"/>
          <w:szCs w:val="28"/>
          <w:rtl/>
        </w:rPr>
        <w:t xml:space="preserve"> در رد بر بکری</w:t>
      </w:r>
      <w:r w:rsidR="009D0387" w:rsidRPr="00984198">
        <w:rPr>
          <w:rFonts w:cs="B Lotus" w:hint="cs"/>
          <w:color w:val="000000"/>
          <w:sz w:val="28"/>
          <w:szCs w:val="28"/>
          <w:rtl/>
        </w:rPr>
        <w:t xml:space="preserve"> می‌</w:t>
      </w:r>
      <w:r w:rsidRPr="00984198">
        <w:rPr>
          <w:rFonts w:cs="B Lotus" w:hint="cs"/>
          <w:color w:val="000000"/>
          <w:sz w:val="28"/>
          <w:szCs w:val="28"/>
          <w:rtl/>
        </w:rPr>
        <w:t>گوید:</w:t>
      </w:r>
      <w:r w:rsidR="000D44DE">
        <w:rPr>
          <w:rFonts w:cs="B Lotus" w:hint="cs"/>
          <w:color w:val="000000"/>
          <w:sz w:val="28"/>
          <w:szCs w:val="28"/>
          <w:rtl/>
        </w:rPr>
        <w:t xml:space="preserve"> «</w:t>
      </w:r>
      <w:r w:rsidRPr="00984198">
        <w:rPr>
          <w:rFonts w:cs="B Lotus" w:hint="cs"/>
          <w:color w:val="000000"/>
          <w:sz w:val="28"/>
          <w:szCs w:val="28"/>
          <w:rtl/>
        </w:rPr>
        <w:t xml:space="preserve">پس از شناخت آنچه رسول الله </w:t>
      </w:r>
      <w:r w:rsidR="000D44DE">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color w:val="000000"/>
          <w:sz w:val="28"/>
          <w:szCs w:val="28"/>
          <w:rtl/>
        </w:rPr>
        <w:t>با آن آمده، ضرورتا</w:t>
      </w:r>
      <w:r w:rsidR="009D0387" w:rsidRPr="00984198">
        <w:rPr>
          <w:rFonts w:cs="B Lotus" w:hint="cs"/>
          <w:color w:val="000000"/>
          <w:sz w:val="28"/>
          <w:szCs w:val="28"/>
          <w:rtl/>
        </w:rPr>
        <w:t xml:space="preserve"> می‌</w:t>
      </w:r>
      <w:r w:rsidRPr="00984198">
        <w:rPr>
          <w:rFonts w:cs="B Lotus" w:hint="cs"/>
          <w:color w:val="000000"/>
          <w:sz w:val="28"/>
          <w:szCs w:val="28"/>
          <w:rtl/>
        </w:rPr>
        <w:t>دانیم</w:t>
      </w:r>
      <w:r w:rsidR="000D44DE">
        <w:rPr>
          <w:rFonts w:cs="B Lotus" w:hint="cs"/>
          <w:color w:val="000000"/>
          <w:sz w:val="28"/>
          <w:szCs w:val="28"/>
          <w:rtl/>
        </w:rPr>
        <w:t xml:space="preserve"> که ایشان برای امتش، به فریاد خواندن هیچیک</w:t>
      </w:r>
      <w:r w:rsidRPr="00984198">
        <w:rPr>
          <w:rFonts w:cs="B Lotus" w:hint="cs"/>
          <w:color w:val="000000"/>
          <w:sz w:val="28"/>
          <w:szCs w:val="28"/>
          <w:rtl/>
        </w:rPr>
        <w:t xml:space="preserve"> از مردگان را مشروع قرار نداده است، چه خواندن انبیاء و چه صالحین و چه غیر</w:t>
      </w:r>
      <w:r w:rsidR="009C2358" w:rsidRPr="00984198">
        <w:rPr>
          <w:rFonts w:cs="B Lotus" w:hint="cs"/>
          <w:color w:val="000000"/>
          <w:sz w:val="28"/>
          <w:szCs w:val="28"/>
          <w:rtl/>
        </w:rPr>
        <w:t xml:space="preserve"> آن‌ها.</w:t>
      </w:r>
      <w:r w:rsidRPr="00984198">
        <w:rPr>
          <w:rFonts w:cs="B Lotus" w:hint="cs"/>
          <w:color w:val="000000"/>
          <w:sz w:val="28"/>
          <w:szCs w:val="28"/>
          <w:rtl/>
        </w:rPr>
        <w:t xml:space="preserve"> نه به لفظ استغاثه و ط</w:t>
      </w:r>
      <w:r w:rsidR="000D44DE">
        <w:rPr>
          <w:rFonts w:cs="B Lotus" w:hint="cs"/>
          <w:color w:val="000000"/>
          <w:sz w:val="28"/>
          <w:szCs w:val="28"/>
          <w:rtl/>
        </w:rPr>
        <w:t>لب یاری کردن و نه به الفاظ دیگر</w:t>
      </w:r>
      <w:r w:rsidRPr="00984198">
        <w:rPr>
          <w:rFonts w:cs="B Lotus" w:hint="cs"/>
          <w:color w:val="000000"/>
          <w:sz w:val="28"/>
          <w:szCs w:val="28"/>
          <w:rtl/>
        </w:rPr>
        <w:t xml:space="preserve"> و نه به لفظ استعاذه و پناه بردن به</w:t>
      </w:r>
      <w:r w:rsidR="009D0387" w:rsidRPr="00984198">
        <w:rPr>
          <w:rFonts w:cs="B Lotus" w:hint="cs"/>
          <w:color w:val="000000"/>
          <w:sz w:val="28"/>
          <w:szCs w:val="28"/>
          <w:rtl/>
        </w:rPr>
        <w:t xml:space="preserve"> آن‌ها </w:t>
      </w:r>
      <w:r w:rsidRPr="00984198">
        <w:rPr>
          <w:rFonts w:cs="B Lotus" w:hint="cs"/>
          <w:color w:val="000000"/>
          <w:sz w:val="28"/>
          <w:szCs w:val="28"/>
          <w:rtl/>
        </w:rPr>
        <w:t xml:space="preserve">و نه به الفاظ دیگر؛ همانطور که رسول الله </w:t>
      </w:r>
      <w:r w:rsidR="000D44DE">
        <w:rPr>
          <w:rFonts w:ascii="Arial" w:hAnsi="Arial" w:cs="CTraditional Arabic" w:hint="cs"/>
          <w:sz w:val="28"/>
          <w:szCs w:val="28"/>
          <w:rtl/>
        </w:rPr>
        <w:t>ح</w:t>
      </w:r>
      <w:r w:rsidRPr="00984198">
        <w:rPr>
          <w:rFonts w:cs="B Lotus" w:hint="cs"/>
          <w:color w:val="000000"/>
          <w:sz w:val="28"/>
          <w:szCs w:val="28"/>
          <w:rtl/>
        </w:rPr>
        <w:t xml:space="preserve"> برای امتش سجده کردن به میت و مرده و زنده را مشروع قرار نداده است. و نیز مانند این امور را مشروع قرار نداده است، بلکه</w:t>
      </w:r>
      <w:r w:rsidR="009D0387" w:rsidRPr="00984198">
        <w:rPr>
          <w:rFonts w:cs="B Lotus" w:hint="cs"/>
          <w:color w:val="000000"/>
          <w:sz w:val="28"/>
          <w:szCs w:val="28"/>
          <w:rtl/>
        </w:rPr>
        <w:t xml:space="preserve"> می‌</w:t>
      </w:r>
      <w:r w:rsidRPr="00984198">
        <w:rPr>
          <w:rFonts w:cs="B Lotus" w:hint="cs"/>
          <w:color w:val="000000"/>
          <w:sz w:val="28"/>
          <w:szCs w:val="28"/>
          <w:rtl/>
        </w:rPr>
        <w:t xml:space="preserve">دانیم رسول الله </w:t>
      </w:r>
      <w:r w:rsidR="000D44DE">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color w:val="000000"/>
          <w:sz w:val="28"/>
          <w:szCs w:val="28"/>
          <w:rtl/>
        </w:rPr>
        <w:t>از همه</w:t>
      </w:r>
      <w:r w:rsidR="00AC25A8" w:rsidRPr="00984198">
        <w:rPr>
          <w:rFonts w:cs="B Lotus" w:hint="cs"/>
          <w:color w:val="000000"/>
          <w:sz w:val="28"/>
          <w:szCs w:val="28"/>
          <w:rtl/>
        </w:rPr>
        <w:t xml:space="preserve">‌ی </w:t>
      </w:r>
      <w:r w:rsidRPr="00984198">
        <w:rPr>
          <w:rFonts w:cs="B Lotus" w:hint="cs"/>
          <w:color w:val="000000"/>
          <w:sz w:val="28"/>
          <w:szCs w:val="28"/>
          <w:rtl/>
        </w:rPr>
        <w:t>این امور نهی کرده است و</w:t>
      </w:r>
      <w:r w:rsidR="009D0387" w:rsidRPr="00984198">
        <w:rPr>
          <w:rFonts w:cs="B Lotus" w:hint="cs"/>
          <w:color w:val="000000"/>
          <w:sz w:val="28"/>
          <w:szCs w:val="28"/>
          <w:rtl/>
        </w:rPr>
        <w:t xml:space="preserve"> می‌</w:t>
      </w:r>
      <w:r w:rsidRPr="00984198">
        <w:rPr>
          <w:rFonts w:cs="B Lotus" w:hint="cs"/>
          <w:color w:val="000000"/>
          <w:sz w:val="28"/>
          <w:szCs w:val="28"/>
          <w:rtl/>
        </w:rPr>
        <w:t>دانیم که این اعمال از جمله</w:t>
      </w:r>
      <w:r w:rsidR="00AC25A8" w:rsidRPr="00984198">
        <w:rPr>
          <w:rFonts w:cs="B Lotus" w:hint="cs"/>
          <w:color w:val="000000"/>
          <w:sz w:val="28"/>
          <w:szCs w:val="28"/>
          <w:rtl/>
        </w:rPr>
        <w:t xml:space="preserve">‌ی </w:t>
      </w:r>
      <w:r w:rsidRPr="00984198">
        <w:rPr>
          <w:rFonts w:cs="B Lotus" w:hint="cs"/>
          <w:color w:val="000000"/>
          <w:sz w:val="28"/>
          <w:szCs w:val="28"/>
          <w:rtl/>
        </w:rPr>
        <w:t xml:space="preserve">شرکی است که الله عزوجل و رسولش </w:t>
      </w:r>
      <w:r w:rsidR="000D44DE">
        <w:rPr>
          <w:rFonts w:ascii="Arial" w:hAnsi="Arial" w:cs="CTraditional Arabic" w:hint="cs"/>
          <w:sz w:val="28"/>
          <w:szCs w:val="28"/>
          <w:rtl/>
        </w:rPr>
        <w:t>ح</w:t>
      </w:r>
      <w:r w:rsidRPr="00984198">
        <w:rPr>
          <w:rFonts w:cs="B Lotus" w:hint="cs"/>
          <w:noProof/>
          <w:sz w:val="28"/>
          <w:szCs w:val="28"/>
          <w:rtl/>
        </w:rPr>
        <w:t xml:space="preserve"> </w:t>
      </w:r>
      <w:r w:rsidR="000D44DE">
        <w:rPr>
          <w:rFonts w:cs="B Lotus" w:hint="cs"/>
          <w:color w:val="000000"/>
          <w:sz w:val="28"/>
          <w:szCs w:val="28"/>
          <w:rtl/>
        </w:rPr>
        <w:t>آن</w:t>
      </w:r>
      <w:r w:rsidR="000D44DE">
        <w:rPr>
          <w:rFonts w:cs="B Lotus"/>
          <w:color w:val="000000"/>
          <w:sz w:val="28"/>
          <w:szCs w:val="28"/>
          <w:rtl/>
        </w:rPr>
        <w:softHyphen/>
      </w:r>
      <w:r w:rsidRPr="00984198">
        <w:rPr>
          <w:rFonts w:cs="B Lotus" w:hint="cs"/>
          <w:color w:val="000000"/>
          <w:sz w:val="28"/>
          <w:szCs w:val="28"/>
          <w:rtl/>
        </w:rPr>
        <w:t>را حرام اعلام کرده</w:t>
      </w:r>
      <w:r w:rsidR="00AC25A8" w:rsidRPr="00984198">
        <w:rPr>
          <w:rFonts w:cs="B Lotus" w:hint="cs"/>
          <w:color w:val="000000"/>
          <w:sz w:val="28"/>
          <w:szCs w:val="28"/>
          <w:rtl/>
        </w:rPr>
        <w:t>‌اند،</w:t>
      </w:r>
      <w:r w:rsidRPr="00984198">
        <w:rPr>
          <w:rFonts w:cs="B Lotus" w:hint="cs"/>
          <w:color w:val="000000"/>
          <w:sz w:val="28"/>
          <w:szCs w:val="28"/>
          <w:rtl/>
        </w:rPr>
        <w:t xml:space="preserve"> اما به سبب غلبه</w:t>
      </w:r>
      <w:r w:rsidR="00AC25A8" w:rsidRPr="00984198">
        <w:rPr>
          <w:rFonts w:cs="B Lotus" w:hint="cs"/>
          <w:color w:val="000000"/>
          <w:sz w:val="28"/>
          <w:szCs w:val="28"/>
          <w:rtl/>
        </w:rPr>
        <w:t xml:space="preserve">‌ی </w:t>
      </w:r>
      <w:r w:rsidRPr="00984198">
        <w:rPr>
          <w:rFonts w:cs="B Lotus" w:hint="cs"/>
          <w:color w:val="000000"/>
          <w:sz w:val="28"/>
          <w:szCs w:val="28"/>
          <w:rtl/>
        </w:rPr>
        <w:t>جهل و قِلَّت علم نسبت به آثار رسالت، تکفیر بسیاری از متاخرین بدین سبب ممکن</w:t>
      </w:r>
      <w:r w:rsidR="009D0387" w:rsidRPr="00984198">
        <w:rPr>
          <w:rFonts w:cs="B Lotus" w:hint="cs"/>
          <w:color w:val="000000"/>
          <w:sz w:val="28"/>
          <w:szCs w:val="28"/>
          <w:rtl/>
        </w:rPr>
        <w:t xml:space="preserve"> نمی‌</w:t>
      </w:r>
      <w:r w:rsidRPr="00984198">
        <w:rPr>
          <w:rFonts w:cs="B Lotus" w:hint="cs"/>
          <w:color w:val="000000"/>
          <w:sz w:val="28"/>
          <w:szCs w:val="28"/>
          <w:rtl/>
        </w:rPr>
        <w:t>باشد، تا اینکه بر ایشان، در مورد آنچه مخالفت کرده</w:t>
      </w:r>
      <w:r w:rsidR="00AC25A8" w:rsidRPr="00984198">
        <w:rPr>
          <w:rFonts w:cs="B Lotus" w:hint="cs"/>
          <w:color w:val="000000"/>
          <w:sz w:val="28"/>
          <w:szCs w:val="28"/>
          <w:rtl/>
        </w:rPr>
        <w:t>‌اند،</w:t>
      </w:r>
      <w:r w:rsidR="000D44DE">
        <w:rPr>
          <w:rFonts w:cs="B Lotus" w:hint="cs"/>
          <w:color w:val="000000"/>
          <w:sz w:val="28"/>
          <w:szCs w:val="28"/>
          <w:rtl/>
        </w:rPr>
        <w:t xml:space="preserve"> کلام وح</w:t>
      </w:r>
      <w:r w:rsidRPr="00984198">
        <w:rPr>
          <w:rFonts w:cs="B Lotus" w:hint="cs"/>
          <w:color w:val="000000"/>
          <w:sz w:val="28"/>
          <w:szCs w:val="28"/>
          <w:rtl/>
        </w:rPr>
        <w:t>ی</w:t>
      </w:r>
      <w:r w:rsidR="000D44DE">
        <w:rPr>
          <w:rFonts w:cs="B Lotus"/>
          <w:color w:val="000000"/>
          <w:sz w:val="28"/>
          <w:szCs w:val="28"/>
          <w:rtl/>
        </w:rPr>
        <w:softHyphen/>
      </w:r>
      <w:r w:rsidR="000D44DE">
        <w:rPr>
          <w:rFonts w:cs="B Lotus" w:hint="cs"/>
          <w:color w:val="000000"/>
          <w:sz w:val="28"/>
          <w:szCs w:val="28"/>
          <w:rtl/>
        </w:rPr>
        <w:t>ای</w:t>
      </w:r>
      <w:r w:rsidRPr="00984198">
        <w:rPr>
          <w:rFonts w:cs="B Lotus" w:hint="cs"/>
          <w:color w:val="000000"/>
          <w:sz w:val="28"/>
          <w:szCs w:val="28"/>
          <w:rtl/>
        </w:rPr>
        <w:t xml:space="preserve"> که رسول الله با آن از جانب الله متعال آمدند، تبیین و روشن گردد</w:t>
      </w:r>
      <w:r w:rsidRPr="00862309">
        <w:rPr>
          <w:rStyle w:val="FootnoteReference"/>
          <w:rFonts w:cs="B Nazanin"/>
          <w:color w:val="000000"/>
          <w:rtl/>
        </w:rPr>
        <w:footnoteReference w:id="207"/>
      </w:r>
      <w:r w:rsidRPr="00984198">
        <w:rPr>
          <w:rFonts w:cs="B Lotus" w:hint="cs"/>
          <w:color w:val="000000"/>
          <w:sz w:val="28"/>
          <w:szCs w:val="28"/>
          <w:rtl/>
        </w:rPr>
        <w:t>.</w:t>
      </w:r>
    </w:p>
    <w:p w:rsidR="00C5413C" w:rsidRPr="00984198" w:rsidRDefault="00C5413C" w:rsidP="00C80182">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شیخ الاسلام بیان کرد که وی کسی را که ملبس به چیزی از مظاهر شرک شده و مرتکب آن گردیده تا زمانیکه حجت فرستاده شده بر وی اقامه نگردد، تکفیر</w:t>
      </w:r>
      <w:r w:rsidR="009D0387" w:rsidRPr="00984198">
        <w:rPr>
          <w:rFonts w:cs="B Lotus" w:hint="cs"/>
          <w:color w:val="000000"/>
          <w:sz w:val="28"/>
          <w:szCs w:val="28"/>
          <w:rtl/>
        </w:rPr>
        <w:t xml:space="preserve"> نمی‌</w:t>
      </w:r>
      <w:r w:rsidRPr="00984198">
        <w:rPr>
          <w:rFonts w:cs="B Lotus" w:hint="cs"/>
          <w:color w:val="000000"/>
          <w:sz w:val="28"/>
          <w:szCs w:val="28"/>
          <w:rtl/>
        </w:rPr>
        <w:t>کند. چرا که امکان آن وجود دارد که وی جاهل بوده و حجت شرعی به وی نرسیده باشد، یا اینکه آن عمل شرکی را از روی تاویل، به علت</w:t>
      </w:r>
      <w:r w:rsidR="002D2D7E" w:rsidRPr="00984198">
        <w:rPr>
          <w:rFonts w:cs="B Lotus" w:hint="cs"/>
          <w:color w:val="000000"/>
          <w:sz w:val="28"/>
          <w:szCs w:val="28"/>
          <w:rtl/>
        </w:rPr>
        <w:t xml:space="preserve"> شبهه‌ای </w:t>
      </w:r>
      <w:r w:rsidRPr="00984198">
        <w:rPr>
          <w:rFonts w:cs="B Lotus" w:hint="cs"/>
          <w:color w:val="000000"/>
          <w:sz w:val="28"/>
          <w:szCs w:val="28"/>
          <w:rtl/>
        </w:rPr>
        <w:t>که به سبب آن معذور</w:t>
      </w:r>
      <w:r w:rsidR="009D0387" w:rsidRPr="00984198">
        <w:rPr>
          <w:rFonts w:cs="B Lotus" w:hint="cs"/>
          <w:color w:val="000000"/>
          <w:sz w:val="28"/>
          <w:szCs w:val="28"/>
          <w:rtl/>
        </w:rPr>
        <w:t xml:space="preserve"> می‌</w:t>
      </w:r>
      <w:r w:rsidRPr="00984198">
        <w:rPr>
          <w:rFonts w:cs="B Lotus" w:hint="cs"/>
          <w:color w:val="000000"/>
          <w:sz w:val="28"/>
          <w:szCs w:val="28"/>
          <w:rtl/>
        </w:rPr>
        <w:t xml:space="preserve">باشد، انجام داده است تا اینکه آن شبهه زائل گردد. </w:t>
      </w:r>
    </w:p>
    <w:p w:rsidR="000D44DE" w:rsidRDefault="00C5413C" w:rsidP="000D44DE">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و شیخ محمد بن </w:t>
      </w:r>
      <w:r w:rsidR="000D44DE">
        <w:rPr>
          <w:rFonts w:cs="B Lotus" w:hint="cs"/>
          <w:color w:val="000000"/>
          <w:sz w:val="28"/>
          <w:szCs w:val="28"/>
          <w:rtl/>
        </w:rPr>
        <w:t>عبدالوهاب</w:t>
      </w:r>
      <w:r w:rsidRPr="00984198">
        <w:rPr>
          <w:rFonts w:cs="B Lotus" w:hint="cs"/>
          <w:color w:val="000000"/>
          <w:sz w:val="28"/>
          <w:szCs w:val="28"/>
          <w:rtl/>
        </w:rPr>
        <w:t xml:space="preserve"> </w:t>
      </w:r>
      <w:r w:rsidR="000D44DE" w:rsidRPr="000D44DE">
        <w:rPr>
          <w:rFonts w:cs="B Lotus" w:hint="cs"/>
          <w:noProof/>
          <w:rtl/>
        </w:rPr>
        <w:t>رحمه</w:t>
      </w:r>
      <w:r w:rsidR="000D44DE" w:rsidRPr="000D44DE">
        <w:rPr>
          <w:rFonts w:cs="B Lotus" w:hint="cs"/>
          <w:noProof/>
          <w:rtl/>
        </w:rPr>
        <w:softHyphen/>
        <w:t>الله</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w:t>
      </w:r>
      <w:r w:rsidR="000D44DE">
        <w:rPr>
          <w:rFonts w:cs="B Lotus" w:hint="cs"/>
          <w:color w:val="000000"/>
          <w:sz w:val="28"/>
          <w:szCs w:val="28"/>
          <w:rtl/>
        </w:rPr>
        <w:t>«اما آنچه دشمنان در مورد</w:t>
      </w:r>
      <w:r w:rsidRPr="00984198">
        <w:rPr>
          <w:rFonts w:cs="B Lotus" w:hint="cs"/>
          <w:color w:val="000000"/>
          <w:sz w:val="28"/>
          <w:szCs w:val="28"/>
          <w:rtl/>
        </w:rPr>
        <w:t xml:space="preserve"> من ذکر</w:t>
      </w:r>
      <w:r w:rsidR="009D0387" w:rsidRPr="00984198">
        <w:rPr>
          <w:rFonts w:cs="B Lotus" w:hint="cs"/>
          <w:color w:val="000000"/>
          <w:sz w:val="28"/>
          <w:szCs w:val="28"/>
          <w:rtl/>
        </w:rPr>
        <w:t xml:space="preserve"> می‌</w:t>
      </w:r>
      <w:r w:rsidRPr="00984198">
        <w:rPr>
          <w:rFonts w:cs="B Lotus" w:hint="cs"/>
          <w:color w:val="000000"/>
          <w:sz w:val="28"/>
          <w:szCs w:val="28"/>
          <w:rtl/>
        </w:rPr>
        <w:t>کنند، که من بر</w:t>
      </w:r>
      <w:r w:rsidR="000D44DE">
        <w:rPr>
          <w:rFonts w:cs="B Lotus" w:hint="cs"/>
          <w:color w:val="000000"/>
          <w:sz w:val="28"/>
          <w:szCs w:val="28"/>
          <w:rtl/>
        </w:rPr>
        <w:t xml:space="preserve"> اساس ظن و گمان پی در پی</w:t>
      </w:r>
      <w:r w:rsidRPr="00984198">
        <w:rPr>
          <w:rFonts w:cs="B Lotus" w:hint="cs"/>
          <w:color w:val="000000"/>
          <w:sz w:val="28"/>
          <w:szCs w:val="28"/>
          <w:rtl/>
        </w:rPr>
        <w:t xml:space="preserve"> تکفیر</w:t>
      </w:r>
      <w:r w:rsidR="009D0387" w:rsidRPr="00984198">
        <w:rPr>
          <w:rFonts w:cs="B Lotus" w:hint="cs"/>
          <w:color w:val="000000"/>
          <w:sz w:val="28"/>
          <w:szCs w:val="28"/>
          <w:rtl/>
        </w:rPr>
        <w:t xml:space="preserve"> می‌</w:t>
      </w:r>
      <w:r w:rsidRPr="00984198">
        <w:rPr>
          <w:rFonts w:cs="B Lotus" w:hint="cs"/>
          <w:color w:val="000000"/>
          <w:sz w:val="28"/>
          <w:szCs w:val="28"/>
          <w:rtl/>
        </w:rPr>
        <w:t>کنم، یا اینکه جاهلی را که بر وی اقامه</w:t>
      </w:r>
      <w:r w:rsidR="00AC25A8" w:rsidRPr="00984198">
        <w:rPr>
          <w:rFonts w:cs="B Lotus" w:hint="cs"/>
          <w:color w:val="000000"/>
          <w:sz w:val="28"/>
          <w:szCs w:val="28"/>
          <w:rtl/>
        </w:rPr>
        <w:t xml:space="preserve">‌ی </w:t>
      </w:r>
      <w:r w:rsidRPr="00984198">
        <w:rPr>
          <w:rFonts w:cs="B Lotus" w:hint="cs"/>
          <w:color w:val="000000"/>
          <w:sz w:val="28"/>
          <w:szCs w:val="28"/>
          <w:rtl/>
        </w:rPr>
        <w:t>حجت نشده، تکفیر</w:t>
      </w:r>
      <w:r w:rsidR="009D0387" w:rsidRPr="00984198">
        <w:rPr>
          <w:rFonts w:cs="B Lotus" w:hint="cs"/>
          <w:color w:val="000000"/>
          <w:sz w:val="28"/>
          <w:szCs w:val="28"/>
          <w:rtl/>
        </w:rPr>
        <w:t xml:space="preserve"> می‌</w:t>
      </w:r>
      <w:r w:rsidRPr="00984198">
        <w:rPr>
          <w:rFonts w:cs="B Lotus" w:hint="cs"/>
          <w:color w:val="000000"/>
          <w:sz w:val="28"/>
          <w:szCs w:val="28"/>
          <w:rtl/>
        </w:rPr>
        <w:t>کنم، این بهتان بزرگی است که با آن</w:t>
      </w:r>
      <w:r w:rsidR="009D0387" w:rsidRPr="00984198">
        <w:rPr>
          <w:rFonts w:cs="B Lotus" w:hint="cs"/>
          <w:color w:val="000000"/>
          <w:sz w:val="28"/>
          <w:szCs w:val="28"/>
          <w:rtl/>
        </w:rPr>
        <w:t xml:space="preserve"> می‌</w:t>
      </w:r>
      <w:r w:rsidRPr="00984198">
        <w:rPr>
          <w:rFonts w:cs="B Lotus" w:hint="cs"/>
          <w:color w:val="000000"/>
          <w:sz w:val="28"/>
          <w:szCs w:val="28"/>
          <w:rtl/>
        </w:rPr>
        <w:t>خواهند مردم را از دین الله و رسولش، متنفر سازند</w:t>
      </w:r>
      <w:r w:rsidR="000D44DE">
        <w:rPr>
          <w:rFonts w:cs="B Lotus" w:hint="cs"/>
          <w:color w:val="000000"/>
          <w:sz w:val="28"/>
          <w:szCs w:val="28"/>
          <w:rtl/>
        </w:rPr>
        <w:t>»</w:t>
      </w:r>
      <w:r w:rsidRPr="00862309">
        <w:rPr>
          <w:rStyle w:val="FootnoteReference"/>
          <w:rFonts w:cs="B Nazanin"/>
          <w:color w:val="000000"/>
          <w:rtl/>
        </w:rPr>
        <w:footnoteReference w:id="208"/>
      </w:r>
      <w:r w:rsidR="000D44DE">
        <w:rPr>
          <w:rFonts w:cs="B Lotus" w:hint="cs"/>
          <w:color w:val="000000"/>
          <w:sz w:val="28"/>
          <w:szCs w:val="28"/>
          <w:rtl/>
        </w:rPr>
        <w:t xml:space="preserve">. </w:t>
      </w:r>
    </w:p>
    <w:p w:rsidR="00C5413C" w:rsidRPr="00984198" w:rsidRDefault="000D44DE" w:rsidP="000D44DE">
      <w:pPr>
        <w:pStyle w:val="NormalWeb"/>
        <w:bidi/>
        <w:spacing w:before="0" w:beforeAutospacing="0" w:after="0" w:afterAutospacing="0"/>
        <w:ind w:firstLine="284"/>
        <w:jc w:val="both"/>
        <w:rPr>
          <w:rFonts w:cs="B Lotus"/>
          <w:color w:val="000000"/>
          <w:sz w:val="28"/>
          <w:szCs w:val="28"/>
          <w:rtl/>
        </w:rPr>
      </w:pPr>
      <w:r>
        <w:rPr>
          <w:rFonts w:cs="B Lotus" w:hint="cs"/>
          <w:color w:val="000000"/>
          <w:sz w:val="28"/>
          <w:szCs w:val="28"/>
          <w:rtl/>
        </w:rPr>
        <w:t xml:space="preserve">و شیخ </w:t>
      </w:r>
      <w:r w:rsidRPr="000D44DE">
        <w:rPr>
          <w:rFonts w:cs="B Lotus" w:hint="cs"/>
          <w:color w:val="000000"/>
          <w:rtl/>
        </w:rPr>
        <w:t>رحمه</w:t>
      </w:r>
      <w:r w:rsidRPr="000D44DE">
        <w:rPr>
          <w:rFonts w:cs="B Lotus"/>
          <w:color w:val="000000"/>
          <w:rtl/>
        </w:rPr>
        <w:softHyphen/>
      </w:r>
      <w:r w:rsidR="00C5413C" w:rsidRPr="000D44DE">
        <w:rPr>
          <w:rFonts w:cs="B Lotus" w:hint="cs"/>
          <w:color w:val="000000"/>
          <w:rtl/>
        </w:rPr>
        <w:t>الله</w:t>
      </w:r>
      <w:r w:rsidR="00C5413C" w:rsidRPr="00984198">
        <w:rPr>
          <w:rFonts w:cs="B Lotus" w:hint="cs"/>
          <w:color w:val="000000"/>
          <w:sz w:val="28"/>
          <w:szCs w:val="28"/>
          <w:rtl/>
        </w:rPr>
        <w:t xml:space="preserve"> در رساله</w:t>
      </w:r>
      <w:r w:rsidR="009D0387" w:rsidRPr="00984198">
        <w:rPr>
          <w:rFonts w:cs="B Lotus" w:hint="cs"/>
          <w:color w:val="000000"/>
          <w:sz w:val="28"/>
          <w:szCs w:val="28"/>
          <w:rtl/>
        </w:rPr>
        <w:t xml:space="preserve">‌اش </w:t>
      </w:r>
      <w:r w:rsidR="00C5413C" w:rsidRPr="00984198">
        <w:rPr>
          <w:rFonts w:cs="B Lotus" w:hint="cs"/>
          <w:color w:val="000000"/>
          <w:sz w:val="28"/>
          <w:szCs w:val="28"/>
          <w:rtl/>
        </w:rPr>
        <w:t>به شریف</w:t>
      </w:r>
      <w:r w:rsidR="009D0387" w:rsidRPr="00984198">
        <w:rPr>
          <w:rFonts w:cs="B Lotus" w:hint="cs"/>
          <w:color w:val="000000"/>
          <w:sz w:val="28"/>
          <w:szCs w:val="28"/>
          <w:rtl/>
        </w:rPr>
        <w:t xml:space="preserve"> می‌</w:t>
      </w:r>
      <w:r w:rsidR="00C5413C" w:rsidRPr="00984198">
        <w:rPr>
          <w:rFonts w:cs="B Lotus" w:hint="cs"/>
          <w:color w:val="000000"/>
          <w:sz w:val="28"/>
          <w:szCs w:val="28"/>
          <w:rtl/>
        </w:rPr>
        <w:t>گوید</w:t>
      </w:r>
      <w:r w:rsidR="00C5413C" w:rsidRPr="00862309">
        <w:rPr>
          <w:rStyle w:val="FootnoteReference"/>
          <w:rFonts w:cs="B Nazanin"/>
          <w:color w:val="000000"/>
          <w:rtl/>
        </w:rPr>
        <w:footnoteReference w:id="209"/>
      </w:r>
      <w:r w:rsidR="00C5413C" w:rsidRPr="00984198">
        <w:rPr>
          <w:rFonts w:cs="B Lotus" w:hint="cs"/>
          <w:color w:val="000000"/>
          <w:sz w:val="28"/>
          <w:szCs w:val="28"/>
          <w:rtl/>
        </w:rPr>
        <w:t xml:space="preserve">: </w:t>
      </w:r>
      <w:r>
        <w:rPr>
          <w:rFonts w:cs="B Lotus" w:hint="cs"/>
          <w:color w:val="000000"/>
          <w:sz w:val="28"/>
          <w:szCs w:val="28"/>
          <w:rtl/>
        </w:rPr>
        <w:t>«</w:t>
      </w:r>
      <w:r w:rsidR="00C5413C" w:rsidRPr="00984198">
        <w:rPr>
          <w:rFonts w:cs="B Lotus" w:hint="cs"/>
          <w:color w:val="000000"/>
          <w:sz w:val="28"/>
          <w:szCs w:val="28"/>
          <w:rtl/>
        </w:rPr>
        <w:t>و اما دروغ و بهتان همچون اینکه</w:t>
      </w:r>
      <w:r w:rsidR="009D0387" w:rsidRPr="00984198">
        <w:rPr>
          <w:rFonts w:cs="B Lotus" w:hint="cs"/>
          <w:color w:val="000000"/>
          <w:sz w:val="28"/>
          <w:szCs w:val="28"/>
          <w:rtl/>
        </w:rPr>
        <w:t xml:space="preserve"> می‌</w:t>
      </w:r>
      <w:r w:rsidR="00C5413C" w:rsidRPr="00984198">
        <w:rPr>
          <w:rFonts w:cs="B Lotus" w:hint="cs"/>
          <w:color w:val="000000"/>
          <w:sz w:val="28"/>
          <w:szCs w:val="28"/>
          <w:rtl/>
        </w:rPr>
        <w:t>گویند: ما به طور عمومی تکفیر</w:t>
      </w:r>
      <w:r w:rsidR="009D0387" w:rsidRPr="00984198">
        <w:rPr>
          <w:rFonts w:cs="B Lotus" w:hint="cs"/>
          <w:color w:val="000000"/>
          <w:sz w:val="28"/>
          <w:szCs w:val="28"/>
          <w:rtl/>
        </w:rPr>
        <w:t xml:space="preserve"> می‌</w:t>
      </w:r>
      <w:r>
        <w:rPr>
          <w:rFonts w:cs="B Lotus" w:hint="cs"/>
          <w:color w:val="000000"/>
          <w:sz w:val="28"/>
          <w:szCs w:val="28"/>
          <w:rtl/>
        </w:rPr>
        <w:t>کنیم</w:t>
      </w:r>
      <w:r w:rsidR="00C5413C" w:rsidRPr="00984198">
        <w:rPr>
          <w:rFonts w:cs="B Lotus" w:hint="cs"/>
          <w:color w:val="000000"/>
          <w:sz w:val="28"/>
          <w:szCs w:val="28"/>
          <w:rtl/>
        </w:rPr>
        <w:t xml:space="preserve"> و هجرت به سوی ما را بر کسی که قادر به اظهار دینش باشد، واجب</w:t>
      </w:r>
      <w:r w:rsidR="009D0387" w:rsidRPr="00984198">
        <w:rPr>
          <w:rFonts w:cs="B Lotus" w:hint="cs"/>
          <w:color w:val="000000"/>
          <w:sz w:val="28"/>
          <w:szCs w:val="28"/>
          <w:rtl/>
        </w:rPr>
        <w:t xml:space="preserve"> می‌</w:t>
      </w:r>
      <w:r w:rsidR="00C5413C" w:rsidRPr="00984198">
        <w:rPr>
          <w:rFonts w:cs="B Lotus" w:hint="cs"/>
          <w:color w:val="000000"/>
          <w:sz w:val="28"/>
          <w:szCs w:val="28"/>
          <w:rtl/>
        </w:rPr>
        <w:t>دانیم و کسی را که تکفیر نکند، تکفیر</w:t>
      </w:r>
      <w:r w:rsidR="009D0387" w:rsidRPr="00984198">
        <w:rPr>
          <w:rFonts w:cs="B Lotus" w:hint="cs"/>
          <w:color w:val="000000"/>
          <w:sz w:val="28"/>
          <w:szCs w:val="28"/>
          <w:rtl/>
        </w:rPr>
        <w:t xml:space="preserve"> می‌</w:t>
      </w:r>
      <w:r w:rsidR="00C5413C" w:rsidRPr="00984198">
        <w:rPr>
          <w:rFonts w:cs="B Lotus" w:hint="cs"/>
          <w:color w:val="000000"/>
          <w:sz w:val="28"/>
          <w:szCs w:val="28"/>
          <w:rtl/>
        </w:rPr>
        <w:t>کنیم و نیز کسی را که نجنگد، تکفیر</w:t>
      </w:r>
      <w:r w:rsidR="009D0387" w:rsidRPr="00984198">
        <w:rPr>
          <w:rFonts w:cs="B Lotus" w:hint="cs"/>
          <w:color w:val="000000"/>
          <w:sz w:val="28"/>
          <w:szCs w:val="28"/>
          <w:rtl/>
        </w:rPr>
        <w:t xml:space="preserve"> می‌</w:t>
      </w:r>
      <w:r w:rsidR="00C5413C" w:rsidRPr="00984198">
        <w:rPr>
          <w:rFonts w:cs="B Lotus" w:hint="cs"/>
          <w:color w:val="000000"/>
          <w:sz w:val="28"/>
          <w:szCs w:val="28"/>
          <w:rtl/>
        </w:rPr>
        <w:t>کنیم. و همچون این سخنان و بلکه سخنانی بدتر و بیشتر از آن؛ درحالی</w:t>
      </w:r>
      <w:r>
        <w:rPr>
          <w:rFonts w:cs="B Lotus"/>
          <w:color w:val="000000"/>
          <w:sz w:val="28"/>
          <w:szCs w:val="28"/>
          <w:rtl/>
        </w:rPr>
        <w:softHyphen/>
      </w:r>
      <w:r w:rsidR="00C5413C" w:rsidRPr="00984198">
        <w:rPr>
          <w:rFonts w:cs="B Lotus" w:hint="cs"/>
          <w:color w:val="000000"/>
          <w:sz w:val="28"/>
          <w:szCs w:val="28"/>
          <w:rtl/>
        </w:rPr>
        <w:t>که همه</w:t>
      </w:r>
      <w:r w:rsidR="00AC25A8" w:rsidRPr="00984198">
        <w:rPr>
          <w:rFonts w:cs="B Lotus" w:hint="cs"/>
          <w:color w:val="000000"/>
          <w:sz w:val="28"/>
          <w:szCs w:val="28"/>
          <w:rtl/>
        </w:rPr>
        <w:t xml:space="preserve">‌ی </w:t>
      </w:r>
      <w:r w:rsidR="00C5413C" w:rsidRPr="00984198">
        <w:rPr>
          <w:rFonts w:cs="B Lotus" w:hint="cs"/>
          <w:color w:val="000000"/>
          <w:sz w:val="28"/>
          <w:szCs w:val="28"/>
          <w:rtl/>
        </w:rPr>
        <w:t>این سخنان بهتان و دروغی</w:t>
      </w:r>
      <w:r w:rsidR="009D0387" w:rsidRPr="00984198">
        <w:rPr>
          <w:rFonts w:cs="B Lotus" w:hint="cs"/>
          <w:color w:val="000000"/>
          <w:sz w:val="28"/>
          <w:szCs w:val="28"/>
          <w:rtl/>
        </w:rPr>
        <w:t xml:space="preserve"> می‌</w:t>
      </w:r>
      <w:r w:rsidR="00C5413C" w:rsidRPr="00984198">
        <w:rPr>
          <w:rFonts w:cs="B Lotus" w:hint="cs"/>
          <w:color w:val="000000"/>
          <w:sz w:val="28"/>
          <w:szCs w:val="28"/>
          <w:rtl/>
        </w:rPr>
        <w:t>باشد که به وسیله</w:t>
      </w:r>
      <w:r w:rsidR="00AC25A8" w:rsidRPr="00984198">
        <w:rPr>
          <w:rFonts w:cs="B Lotus" w:hint="cs"/>
          <w:color w:val="000000"/>
          <w:sz w:val="28"/>
          <w:szCs w:val="28"/>
          <w:rtl/>
        </w:rPr>
        <w:t xml:space="preserve">‌ی </w:t>
      </w:r>
      <w:r w:rsidR="00C5413C" w:rsidRPr="00984198">
        <w:rPr>
          <w:rFonts w:cs="B Lotus" w:hint="cs"/>
          <w:color w:val="000000"/>
          <w:sz w:val="28"/>
          <w:szCs w:val="28"/>
          <w:rtl/>
        </w:rPr>
        <w:t xml:space="preserve">آن مردم را از دین الله و رسولش </w:t>
      </w:r>
      <w:r>
        <w:rPr>
          <w:rFonts w:ascii="Arial" w:hAnsi="Arial" w:cs="CTraditional Arabic" w:hint="cs"/>
          <w:sz w:val="28"/>
          <w:szCs w:val="28"/>
          <w:rtl/>
        </w:rPr>
        <w:t>ح</w:t>
      </w:r>
      <w:r w:rsidR="00C5413C" w:rsidRPr="00984198">
        <w:rPr>
          <w:rFonts w:cs="B Lotus" w:hint="cs"/>
          <w:noProof/>
          <w:sz w:val="28"/>
          <w:szCs w:val="28"/>
          <w:rtl/>
        </w:rPr>
        <w:t xml:space="preserve"> </w:t>
      </w:r>
      <w:r w:rsidR="00C5413C" w:rsidRPr="00984198">
        <w:rPr>
          <w:rFonts w:cs="B Lotus" w:hint="cs"/>
          <w:color w:val="000000"/>
          <w:sz w:val="28"/>
          <w:szCs w:val="28"/>
          <w:rtl/>
        </w:rPr>
        <w:t>باز</w:t>
      </w:r>
      <w:r w:rsidR="009D0387" w:rsidRPr="00984198">
        <w:rPr>
          <w:rFonts w:cs="B Lotus" w:hint="cs"/>
          <w:color w:val="000000"/>
          <w:sz w:val="28"/>
          <w:szCs w:val="28"/>
          <w:rtl/>
        </w:rPr>
        <w:t xml:space="preserve"> می‌</w:t>
      </w:r>
      <w:r>
        <w:rPr>
          <w:rFonts w:cs="B Lotus" w:hint="cs"/>
          <w:color w:val="000000"/>
          <w:sz w:val="28"/>
          <w:szCs w:val="28"/>
          <w:rtl/>
        </w:rPr>
        <w:t>دارند. زمانی</w:t>
      </w:r>
      <w:r>
        <w:rPr>
          <w:rFonts w:cs="B Lotus" w:hint="cs"/>
          <w:color w:val="000000"/>
          <w:sz w:val="28"/>
          <w:szCs w:val="28"/>
          <w:rtl/>
        </w:rPr>
        <w:softHyphen/>
        <w:t>که</w:t>
      </w:r>
      <w:r w:rsidR="00C5413C" w:rsidRPr="00984198">
        <w:rPr>
          <w:rFonts w:cs="B Lotus" w:hint="cs"/>
          <w:color w:val="000000"/>
          <w:sz w:val="28"/>
          <w:szCs w:val="28"/>
          <w:rtl/>
        </w:rPr>
        <w:t xml:space="preserve"> ما کسانی</w:t>
      </w:r>
      <w:r>
        <w:rPr>
          <w:rFonts w:cs="B Lotus" w:hint="cs"/>
          <w:color w:val="000000"/>
          <w:sz w:val="28"/>
          <w:szCs w:val="28"/>
          <w:rtl/>
        </w:rPr>
        <w:t xml:space="preserve"> را  که بتی</w:t>
      </w:r>
      <w:r w:rsidR="00C5413C" w:rsidRPr="00984198">
        <w:rPr>
          <w:rFonts w:cs="B Lotus" w:hint="cs"/>
          <w:color w:val="000000"/>
          <w:sz w:val="28"/>
          <w:szCs w:val="28"/>
          <w:rtl/>
        </w:rPr>
        <w:t xml:space="preserve"> بر قبر عبدالقادر و نیز بتی را بر قبر احمد بدوی و امثال</w:t>
      </w:r>
      <w:r w:rsidR="009D0387" w:rsidRPr="00984198">
        <w:rPr>
          <w:rFonts w:cs="B Lotus" w:hint="cs"/>
          <w:color w:val="000000"/>
          <w:sz w:val="28"/>
          <w:szCs w:val="28"/>
          <w:rtl/>
        </w:rPr>
        <w:t xml:space="preserve"> آن‌ها </w:t>
      </w:r>
      <w:r w:rsidR="00C5413C" w:rsidRPr="00984198">
        <w:rPr>
          <w:rFonts w:cs="B Lotus" w:hint="cs"/>
          <w:color w:val="000000"/>
          <w:sz w:val="28"/>
          <w:szCs w:val="28"/>
          <w:rtl/>
        </w:rPr>
        <w:t>عبادت</w:t>
      </w:r>
      <w:r w:rsidR="009D0387" w:rsidRPr="00984198">
        <w:rPr>
          <w:rFonts w:cs="B Lotus" w:hint="cs"/>
          <w:color w:val="000000"/>
          <w:sz w:val="28"/>
          <w:szCs w:val="28"/>
          <w:rtl/>
        </w:rPr>
        <w:t xml:space="preserve"> می‌</w:t>
      </w:r>
      <w:r w:rsidR="00C5413C" w:rsidRPr="00984198">
        <w:rPr>
          <w:rFonts w:cs="B Lotus" w:hint="cs"/>
          <w:color w:val="000000"/>
          <w:sz w:val="28"/>
          <w:szCs w:val="28"/>
          <w:rtl/>
        </w:rPr>
        <w:t>کنند، به سبب جهل</w:t>
      </w:r>
      <w:r>
        <w:rPr>
          <w:rFonts w:cs="B Lotus"/>
          <w:color w:val="000000"/>
          <w:sz w:val="28"/>
          <w:szCs w:val="28"/>
          <w:rtl/>
        </w:rPr>
        <w:softHyphen/>
      </w:r>
      <w:r w:rsidR="00C5413C" w:rsidRPr="00984198">
        <w:rPr>
          <w:rFonts w:cs="B Lotus" w:hint="cs"/>
          <w:color w:val="000000"/>
          <w:sz w:val="28"/>
          <w:szCs w:val="28"/>
          <w:rtl/>
        </w:rPr>
        <w:t>شان و نبود کسی که</w:t>
      </w:r>
      <w:r w:rsidR="009D0387" w:rsidRPr="00984198">
        <w:rPr>
          <w:rFonts w:cs="B Lotus" w:hint="cs"/>
          <w:color w:val="000000"/>
          <w:sz w:val="28"/>
          <w:szCs w:val="28"/>
          <w:rtl/>
        </w:rPr>
        <w:t xml:space="preserve"> آن‌ها </w:t>
      </w:r>
      <w:r>
        <w:rPr>
          <w:rFonts w:cs="B Lotus" w:hint="cs"/>
          <w:color w:val="000000"/>
          <w:sz w:val="28"/>
          <w:szCs w:val="28"/>
          <w:rtl/>
        </w:rPr>
        <w:t>را آگاه</w:t>
      </w:r>
      <w:r w:rsidR="00C5413C" w:rsidRPr="00984198">
        <w:rPr>
          <w:rFonts w:cs="B Lotus" w:hint="cs"/>
          <w:color w:val="000000"/>
          <w:sz w:val="28"/>
          <w:szCs w:val="28"/>
          <w:rtl/>
        </w:rPr>
        <w:t xml:space="preserve"> کند، تکفیر</w:t>
      </w:r>
      <w:r w:rsidR="009D0387" w:rsidRPr="00984198">
        <w:rPr>
          <w:rFonts w:cs="B Lotus" w:hint="cs"/>
          <w:color w:val="000000"/>
          <w:sz w:val="28"/>
          <w:szCs w:val="28"/>
          <w:rtl/>
        </w:rPr>
        <w:t xml:space="preserve"> نمی‌</w:t>
      </w:r>
      <w:r w:rsidR="00C5413C" w:rsidRPr="00984198">
        <w:rPr>
          <w:rFonts w:cs="B Lotus" w:hint="cs"/>
          <w:color w:val="000000"/>
          <w:sz w:val="28"/>
          <w:szCs w:val="28"/>
          <w:rtl/>
        </w:rPr>
        <w:t>کنیم، چگونه کسی را که به الله عزوجل شرک نورزیده، درصورتی</w:t>
      </w:r>
      <w:r>
        <w:rPr>
          <w:rFonts w:cs="B Lotus"/>
          <w:color w:val="000000"/>
          <w:sz w:val="28"/>
          <w:szCs w:val="28"/>
          <w:rtl/>
        </w:rPr>
        <w:softHyphen/>
      </w:r>
      <w:r w:rsidR="00C5413C" w:rsidRPr="00984198">
        <w:rPr>
          <w:rFonts w:cs="B Lotus" w:hint="cs"/>
          <w:color w:val="000000"/>
          <w:sz w:val="28"/>
          <w:szCs w:val="28"/>
          <w:rtl/>
        </w:rPr>
        <w:t>که به سوی ما هجرت نکند و تکفیر نکند و قتال نکند، کافر</w:t>
      </w:r>
      <w:r w:rsidR="009D0387" w:rsidRPr="00984198">
        <w:rPr>
          <w:rFonts w:cs="B Lotus" w:hint="cs"/>
          <w:color w:val="000000"/>
          <w:sz w:val="28"/>
          <w:szCs w:val="28"/>
          <w:rtl/>
        </w:rPr>
        <w:t xml:space="preserve"> می‌</w:t>
      </w:r>
      <w:r w:rsidR="00C5413C" w:rsidRPr="00984198">
        <w:rPr>
          <w:rFonts w:cs="B Lotus" w:hint="cs"/>
          <w:color w:val="000000"/>
          <w:sz w:val="28"/>
          <w:szCs w:val="28"/>
          <w:rtl/>
        </w:rPr>
        <w:t>دانیم؟ پروردگارا تو پاک و منزه هستی، این بهتان بزرگی است.</w:t>
      </w:r>
      <w:r>
        <w:rPr>
          <w:rFonts w:cs="B Lotus" w:hint="cs"/>
          <w:color w:val="000000"/>
          <w:sz w:val="28"/>
          <w:szCs w:val="28"/>
          <w:rtl/>
        </w:rPr>
        <w:t>»</w:t>
      </w:r>
      <w:r w:rsidR="00C5413C" w:rsidRPr="00984198">
        <w:rPr>
          <w:rFonts w:cs="B Lotus" w:hint="cs"/>
          <w:color w:val="000000"/>
          <w:sz w:val="28"/>
          <w:szCs w:val="28"/>
          <w:rtl/>
        </w:rPr>
        <w:t xml:space="preserve"> </w:t>
      </w:r>
    </w:p>
    <w:p w:rsidR="00C5413C" w:rsidRPr="00984198" w:rsidRDefault="00C5413C" w:rsidP="000D44DE">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و شیخ عبداللطیف در مورد ا</w:t>
      </w:r>
      <w:r w:rsidR="000D44DE">
        <w:rPr>
          <w:rFonts w:cs="B Lotus" w:hint="cs"/>
          <w:color w:val="000000"/>
          <w:sz w:val="28"/>
          <w:szCs w:val="28"/>
          <w:rtl/>
        </w:rPr>
        <w:t>ین حکم شیخش، امام محمد بن عبدالوهاب</w:t>
      </w:r>
      <w:r w:rsidRPr="00984198">
        <w:rPr>
          <w:rFonts w:cs="B Lotus" w:hint="cs"/>
          <w:color w:val="000000"/>
          <w:sz w:val="28"/>
          <w:szCs w:val="28"/>
          <w:rtl/>
        </w:rPr>
        <w:t xml:space="preserve"> تاکید</w:t>
      </w:r>
      <w:r w:rsidR="000D44DE">
        <w:rPr>
          <w:rFonts w:cs="B Lotus" w:hint="cs"/>
          <w:color w:val="000000"/>
          <w:sz w:val="28"/>
          <w:szCs w:val="28"/>
          <w:rtl/>
        </w:rPr>
        <w:t xml:space="preserve"> </w:t>
      </w:r>
      <w:r w:rsidRPr="00984198">
        <w:rPr>
          <w:rFonts w:cs="B Lotus" w:hint="cs"/>
          <w:color w:val="000000"/>
          <w:sz w:val="28"/>
          <w:szCs w:val="28"/>
          <w:rtl/>
        </w:rPr>
        <w:t>کرده و</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w:t>
      </w:r>
      <w:r w:rsidR="000D44DE">
        <w:rPr>
          <w:rFonts w:cs="B Lotus" w:hint="cs"/>
          <w:color w:val="000000"/>
          <w:sz w:val="28"/>
          <w:szCs w:val="28"/>
          <w:rtl/>
        </w:rPr>
        <w:t>«</w:t>
      </w:r>
      <w:r w:rsidRPr="00984198">
        <w:rPr>
          <w:rFonts w:cs="B Lotus" w:hint="cs"/>
          <w:color w:val="000000"/>
          <w:sz w:val="28"/>
          <w:szCs w:val="28"/>
          <w:rtl/>
        </w:rPr>
        <w:t>ش</w:t>
      </w:r>
      <w:r w:rsidR="000D44DE">
        <w:rPr>
          <w:rFonts w:cs="B Lotus" w:hint="cs"/>
          <w:color w:val="000000"/>
          <w:sz w:val="28"/>
          <w:szCs w:val="28"/>
          <w:rtl/>
        </w:rPr>
        <w:t xml:space="preserve">یخ ما </w:t>
      </w:r>
      <w:r w:rsidR="000D44DE" w:rsidRPr="000D44DE">
        <w:rPr>
          <w:rFonts w:cs="B Lotus" w:hint="cs"/>
          <w:color w:val="000000"/>
          <w:rtl/>
        </w:rPr>
        <w:t>رحمه</w:t>
      </w:r>
      <w:r w:rsidR="000D44DE" w:rsidRPr="000D44DE">
        <w:rPr>
          <w:rFonts w:cs="B Lotus"/>
          <w:color w:val="000000"/>
          <w:rtl/>
        </w:rPr>
        <w:softHyphen/>
      </w:r>
      <w:r w:rsidRPr="000D44DE">
        <w:rPr>
          <w:rFonts w:cs="B Lotus" w:hint="cs"/>
          <w:color w:val="000000"/>
          <w:rtl/>
        </w:rPr>
        <w:t>الله</w:t>
      </w:r>
      <w:r w:rsidRPr="00984198">
        <w:rPr>
          <w:rFonts w:cs="B Lotus" w:hint="cs"/>
          <w:color w:val="000000"/>
          <w:sz w:val="28"/>
          <w:szCs w:val="28"/>
          <w:rtl/>
        </w:rPr>
        <w:t xml:space="preserve"> - یعنی شیخ محمد بن </w:t>
      </w:r>
      <w:r w:rsidR="000D44DE">
        <w:rPr>
          <w:rFonts w:cs="B Lotus" w:hint="cs"/>
          <w:color w:val="000000"/>
          <w:sz w:val="28"/>
          <w:szCs w:val="28"/>
          <w:rtl/>
        </w:rPr>
        <w:t>عبدالوهاب</w:t>
      </w:r>
      <w:r w:rsidRPr="00984198">
        <w:rPr>
          <w:rFonts w:cs="B Lotus" w:hint="cs"/>
          <w:color w:val="000000"/>
          <w:sz w:val="28"/>
          <w:szCs w:val="28"/>
          <w:rtl/>
        </w:rPr>
        <w:t xml:space="preserve"> - این امر را مقرر و موافق با علمای امت و براساس اقتدا به</w:t>
      </w:r>
      <w:r w:rsidR="009D0387" w:rsidRPr="00984198">
        <w:rPr>
          <w:rFonts w:cs="B Lotus" w:hint="cs"/>
          <w:color w:val="000000"/>
          <w:sz w:val="28"/>
          <w:szCs w:val="28"/>
          <w:rtl/>
        </w:rPr>
        <w:t xml:space="preserve"> آن‌ها </w:t>
      </w:r>
      <w:r w:rsidR="000D44DE">
        <w:rPr>
          <w:rFonts w:cs="B Lotus" w:hint="cs"/>
          <w:color w:val="000000"/>
          <w:sz w:val="28"/>
          <w:szCs w:val="28"/>
          <w:rtl/>
        </w:rPr>
        <w:t>بیان کرده است</w:t>
      </w:r>
      <w:r w:rsidRPr="00984198">
        <w:rPr>
          <w:rFonts w:cs="B Lotus" w:hint="cs"/>
          <w:color w:val="000000"/>
          <w:sz w:val="28"/>
          <w:szCs w:val="28"/>
          <w:rtl/>
        </w:rPr>
        <w:t xml:space="preserve"> و جز پس از اقامه</w:t>
      </w:r>
      <w:r w:rsidR="00AC25A8" w:rsidRPr="00984198">
        <w:rPr>
          <w:rFonts w:cs="B Lotus" w:hint="cs"/>
          <w:color w:val="000000"/>
          <w:sz w:val="28"/>
          <w:szCs w:val="28"/>
          <w:rtl/>
        </w:rPr>
        <w:t xml:space="preserve">‌ی </w:t>
      </w:r>
      <w:r w:rsidRPr="00984198">
        <w:rPr>
          <w:rFonts w:cs="B Lotus" w:hint="cs"/>
          <w:color w:val="000000"/>
          <w:sz w:val="28"/>
          <w:szCs w:val="28"/>
          <w:rtl/>
        </w:rPr>
        <w:t>حجت و واضح و روشن شدن دلایل شرعی تکفیر نمی</w:t>
      </w:r>
      <w:r w:rsidRPr="00984198">
        <w:rPr>
          <w:rFonts w:cs="B Lotus" w:hint="cs"/>
          <w:color w:val="000000"/>
          <w:sz w:val="28"/>
          <w:szCs w:val="28"/>
          <w:cs/>
        </w:rPr>
        <w:t>‎</w:t>
      </w:r>
      <w:r w:rsidRPr="00984198">
        <w:rPr>
          <w:rFonts w:cs="B Lotus" w:hint="cs"/>
          <w:color w:val="000000"/>
          <w:sz w:val="28"/>
          <w:szCs w:val="28"/>
          <w:rtl/>
        </w:rPr>
        <w:t>کرد، حتی که وی در مورد تکفیر جاهلی که از بندگان قبور بود، زمانی</w:t>
      </w:r>
      <w:r w:rsidR="000D44DE">
        <w:rPr>
          <w:rFonts w:cs="B Lotus"/>
          <w:color w:val="000000"/>
          <w:sz w:val="28"/>
          <w:szCs w:val="28"/>
          <w:rtl/>
        </w:rPr>
        <w:softHyphen/>
      </w:r>
      <w:r w:rsidR="000D44DE">
        <w:rPr>
          <w:rFonts w:cs="B Lotus" w:hint="cs"/>
          <w:color w:val="000000"/>
          <w:sz w:val="28"/>
          <w:szCs w:val="28"/>
          <w:rtl/>
        </w:rPr>
        <w:t>که کسی نبود وی را</w:t>
      </w:r>
      <w:r w:rsidRPr="00984198">
        <w:rPr>
          <w:rFonts w:cs="B Lotus" w:hint="cs"/>
          <w:color w:val="000000"/>
          <w:sz w:val="28"/>
          <w:szCs w:val="28"/>
          <w:rtl/>
        </w:rPr>
        <w:t xml:space="preserve"> آگاه کند، توقف</w:t>
      </w:r>
      <w:r w:rsidR="009D0387" w:rsidRPr="00984198">
        <w:rPr>
          <w:rFonts w:cs="B Lotus" w:hint="cs"/>
          <w:color w:val="000000"/>
          <w:sz w:val="28"/>
          <w:szCs w:val="28"/>
          <w:rtl/>
        </w:rPr>
        <w:t xml:space="preserve"> می‌</w:t>
      </w:r>
      <w:r w:rsidRPr="00984198">
        <w:rPr>
          <w:rFonts w:cs="B Lotus" w:hint="cs"/>
          <w:color w:val="000000"/>
          <w:sz w:val="28"/>
          <w:szCs w:val="28"/>
          <w:rtl/>
        </w:rPr>
        <w:t>کرد</w:t>
      </w:r>
      <w:r w:rsidR="000D44DE">
        <w:rPr>
          <w:rFonts w:cs="B Lotus" w:hint="cs"/>
          <w:color w:val="000000"/>
          <w:sz w:val="28"/>
          <w:szCs w:val="28"/>
          <w:rtl/>
        </w:rPr>
        <w:t>»</w:t>
      </w:r>
      <w:r w:rsidRPr="00862309">
        <w:rPr>
          <w:rStyle w:val="FootnoteReference"/>
          <w:rFonts w:cs="B Nazanin"/>
          <w:color w:val="000000"/>
          <w:rtl/>
        </w:rPr>
        <w:footnoteReference w:id="210"/>
      </w:r>
      <w:r w:rsidRPr="00984198">
        <w:rPr>
          <w:rFonts w:cs="B Lotus" w:hint="cs"/>
          <w:color w:val="000000"/>
          <w:sz w:val="28"/>
          <w:szCs w:val="28"/>
          <w:rtl/>
        </w:rPr>
        <w:t xml:space="preserve">. </w:t>
      </w:r>
    </w:p>
    <w:p w:rsidR="00C5413C" w:rsidRPr="00984198" w:rsidRDefault="000D44DE" w:rsidP="00C80182">
      <w:pPr>
        <w:pStyle w:val="NormalWeb"/>
        <w:bidi/>
        <w:spacing w:before="0" w:beforeAutospacing="0" w:after="0" w:afterAutospacing="0"/>
        <w:ind w:firstLine="284"/>
        <w:jc w:val="both"/>
        <w:rPr>
          <w:rFonts w:cs="B Lotus"/>
          <w:color w:val="000000"/>
          <w:sz w:val="28"/>
          <w:szCs w:val="28"/>
          <w:rtl/>
        </w:rPr>
      </w:pPr>
      <w:r>
        <w:rPr>
          <w:rFonts w:cs="B Lotus" w:hint="cs"/>
          <w:color w:val="000000"/>
          <w:sz w:val="28"/>
          <w:szCs w:val="28"/>
          <w:rtl/>
        </w:rPr>
        <w:t>بنابراین بر</w:t>
      </w:r>
      <w:r w:rsidR="00C5413C" w:rsidRPr="00984198">
        <w:rPr>
          <w:rFonts w:cs="B Lotus" w:hint="cs"/>
          <w:color w:val="000000"/>
          <w:sz w:val="28"/>
          <w:szCs w:val="28"/>
          <w:rtl/>
        </w:rPr>
        <w:t xml:space="preserve"> ما آشکار گردید، </w:t>
      </w:r>
      <w:r>
        <w:rPr>
          <w:rFonts w:cs="B Lotus" w:hint="cs"/>
          <w:color w:val="000000"/>
          <w:sz w:val="28"/>
          <w:szCs w:val="28"/>
          <w:rtl/>
        </w:rPr>
        <w:t>آنچه</w:t>
      </w:r>
      <w:r w:rsidR="00C5413C" w:rsidRPr="00984198">
        <w:rPr>
          <w:rFonts w:cs="B Lotus" w:hint="cs"/>
          <w:color w:val="000000"/>
          <w:sz w:val="28"/>
          <w:szCs w:val="28"/>
          <w:rtl/>
        </w:rPr>
        <w:t xml:space="preserve"> در ابلاغ حجت معتبر است، عدم امکان جهل</w:t>
      </w:r>
      <w:r w:rsidR="009D0387" w:rsidRPr="00984198">
        <w:rPr>
          <w:rFonts w:cs="B Lotus" w:hint="cs"/>
          <w:color w:val="000000"/>
          <w:sz w:val="28"/>
          <w:szCs w:val="28"/>
          <w:rtl/>
        </w:rPr>
        <w:t xml:space="preserve"> می‌</w:t>
      </w:r>
      <w:r>
        <w:rPr>
          <w:rFonts w:cs="B Lotus" w:hint="cs"/>
          <w:color w:val="000000"/>
          <w:sz w:val="28"/>
          <w:szCs w:val="28"/>
          <w:rtl/>
        </w:rPr>
        <w:t>باشد</w:t>
      </w:r>
      <w:r w:rsidR="00C5413C" w:rsidRPr="00984198">
        <w:rPr>
          <w:rFonts w:cs="B Lotus" w:hint="cs"/>
          <w:color w:val="000000"/>
          <w:sz w:val="28"/>
          <w:szCs w:val="28"/>
          <w:rtl/>
        </w:rPr>
        <w:t xml:space="preserve"> و این جز با علم به حال شخص بر وجه مخصوص نمی</w:t>
      </w:r>
      <w:r w:rsidR="00C5413C" w:rsidRPr="00984198">
        <w:rPr>
          <w:rFonts w:cs="B Lotus" w:hint="cs"/>
          <w:color w:val="000000"/>
          <w:sz w:val="28"/>
          <w:szCs w:val="28"/>
          <w:cs/>
        </w:rPr>
        <w:t>‎</w:t>
      </w:r>
      <w:r w:rsidR="00C5413C" w:rsidRPr="00984198">
        <w:rPr>
          <w:rFonts w:cs="B Lotus" w:hint="cs"/>
          <w:color w:val="000000"/>
          <w:sz w:val="28"/>
          <w:szCs w:val="28"/>
          <w:rtl/>
        </w:rPr>
        <w:t xml:space="preserve">باشد. و این به منظور تاکید بر آن است که آیا حجت شرعی که فرستاده شده به طور یقینی بر وی ابلاغ گردیده یا اینکه بدو نرسیده است. </w:t>
      </w:r>
    </w:p>
    <w:p w:rsidR="00C5413C" w:rsidRPr="00984198" w:rsidRDefault="000D44DE" w:rsidP="000D44DE">
      <w:pPr>
        <w:pStyle w:val="NormalWeb"/>
        <w:bidi/>
        <w:spacing w:before="0" w:beforeAutospacing="0" w:after="0" w:afterAutospacing="0"/>
        <w:ind w:firstLine="284"/>
        <w:jc w:val="both"/>
        <w:rPr>
          <w:rFonts w:cs="B Lotus"/>
          <w:color w:val="000000"/>
          <w:sz w:val="28"/>
          <w:szCs w:val="28"/>
          <w:rtl/>
        </w:rPr>
      </w:pPr>
      <w:r>
        <w:rPr>
          <w:rFonts w:cs="B Lotus" w:hint="cs"/>
          <w:color w:val="000000"/>
          <w:sz w:val="28"/>
          <w:szCs w:val="28"/>
          <w:rtl/>
        </w:rPr>
        <w:t>و نیز آنچه</w:t>
      </w:r>
      <w:r w:rsidR="00C5413C" w:rsidRPr="00984198">
        <w:rPr>
          <w:rFonts w:cs="B Lotus" w:hint="cs"/>
          <w:color w:val="000000"/>
          <w:sz w:val="28"/>
          <w:szCs w:val="28"/>
          <w:rtl/>
        </w:rPr>
        <w:t xml:space="preserve"> در ابلاغ حجت معتبر</w:t>
      </w:r>
      <w:r w:rsidR="009D0387" w:rsidRPr="00984198">
        <w:rPr>
          <w:rFonts w:cs="B Lotus" w:hint="cs"/>
          <w:color w:val="000000"/>
          <w:sz w:val="28"/>
          <w:szCs w:val="28"/>
          <w:rtl/>
        </w:rPr>
        <w:t xml:space="preserve"> می‌</w:t>
      </w:r>
      <w:r w:rsidR="00C5413C" w:rsidRPr="00984198">
        <w:rPr>
          <w:rFonts w:cs="B Lotus" w:hint="cs"/>
          <w:color w:val="000000"/>
          <w:sz w:val="28"/>
          <w:szCs w:val="28"/>
          <w:rtl/>
        </w:rPr>
        <w:t>باشد، ازاله</w:t>
      </w:r>
      <w:r w:rsidR="00AC25A8" w:rsidRPr="00984198">
        <w:rPr>
          <w:rFonts w:cs="B Lotus" w:hint="cs"/>
          <w:color w:val="000000"/>
          <w:sz w:val="28"/>
          <w:szCs w:val="28"/>
          <w:rtl/>
        </w:rPr>
        <w:t xml:space="preserve">‌ی </w:t>
      </w:r>
      <w:r>
        <w:rPr>
          <w:rFonts w:cs="B Lotus" w:hint="cs"/>
          <w:color w:val="000000"/>
          <w:sz w:val="28"/>
          <w:szCs w:val="28"/>
          <w:rtl/>
        </w:rPr>
        <w:t>شبهات ناشی از تاویل اشتباه و نادرست</w:t>
      </w:r>
      <w:r w:rsidR="009D0387" w:rsidRPr="00984198">
        <w:rPr>
          <w:rFonts w:cs="B Lotus" w:hint="cs"/>
          <w:color w:val="000000"/>
          <w:sz w:val="28"/>
          <w:szCs w:val="28"/>
          <w:rtl/>
        </w:rPr>
        <w:t xml:space="preserve"> می‌</w:t>
      </w:r>
      <w:r w:rsidR="00C5413C" w:rsidRPr="00984198">
        <w:rPr>
          <w:rFonts w:cs="B Lotus" w:hint="cs"/>
          <w:color w:val="000000"/>
          <w:sz w:val="28"/>
          <w:szCs w:val="28"/>
          <w:rtl/>
        </w:rPr>
        <w:t>باشد. زیرا آنکه</w:t>
      </w:r>
      <w:r w:rsidR="002D2D7E" w:rsidRPr="00984198">
        <w:rPr>
          <w:rFonts w:cs="B Lotus" w:hint="cs"/>
          <w:color w:val="000000"/>
          <w:sz w:val="28"/>
          <w:szCs w:val="28"/>
          <w:rtl/>
        </w:rPr>
        <w:t xml:space="preserve"> شبهه‌ای </w:t>
      </w:r>
      <w:r w:rsidR="00C5413C" w:rsidRPr="00984198">
        <w:rPr>
          <w:rFonts w:cs="B Lotus" w:hint="cs"/>
          <w:color w:val="000000"/>
          <w:sz w:val="28"/>
          <w:szCs w:val="28"/>
          <w:rtl/>
        </w:rPr>
        <w:t>دارد، حجتی را که بر وی اقامه می</w:t>
      </w:r>
      <w:r w:rsidR="00C5413C" w:rsidRPr="00984198">
        <w:rPr>
          <w:rFonts w:cs="B Lotus" w:hint="cs"/>
          <w:color w:val="000000"/>
          <w:sz w:val="28"/>
          <w:szCs w:val="28"/>
          <w:cs/>
        </w:rPr>
        <w:t>‎</w:t>
      </w:r>
      <w:r w:rsidR="00C5413C" w:rsidRPr="00984198">
        <w:rPr>
          <w:rFonts w:cs="B Lotus" w:hint="cs"/>
          <w:color w:val="000000"/>
          <w:sz w:val="28"/>
          <w:szCs w:val="28"/>
          <w:rtl/>
        </w:rPr>
        <w:t>گردد، به خاطر موافقت آن با شبهه</w:t>
      </w:r>
      <w:r w:rsidR="000B1124" w:rsidRPr="00984198">
        <w:rPr>
          <w:rFonts w:cs="B Lotus" w:hint="cs"/>
          <w:color w:val="000000"/>
          <w:sz w:val="28"/>
          <w:szCs w:val="28"/>
          <w:rtl/>
        </w:rPr>
        <w:t>‌اش،</w:t>
      </w:r>
      <w:r w:rsidR="00C5413C" w:rsidRPr="00984198">
        <w:rPr>
          <w:rFonts w:cs="B Lotus" w:hint="cs"/>
          <w:color w:val="000000"/>
          <w:sz w:val="28"/>
          <w:szCs w:val="28"/>
          <w:rtl/>
        </w:rPr>
        <w:t xml:space="preserve"> تاویل</w:t>
      </w:r>
      <w:r w:rsidR="009D0387" w:rsidRPr="00984198">
        <w:rPr>
          <w:rFonts w:cs="B Lotus" w:hint="cs"/>
          <w:color w:val="000000"/>
          <w:sz w:val="28"/>
          <w:szCs w:val="28"/>
          <w:rtl/>
        </w:rPr>
        <w:t xml:space="preserve"> می‌</w:t>
      </w:r>
      <w:r w:rsidR="00C5413C" w:rsidRPr="00984198">
        <w:rPr>
          <w:rFonts w:cs="B Lotus" w:hint="cs"/>
          <w:color w:val="000000"/>
          <w:sz w:val="28"/>
          <w:szCs w:val="28"/>
          <w:rtl/>
        </w:rPr>
        <w:t xml:space="preserve">کند، آنهم بدون اینکه قصد تکذیب رسول الله </w:t>
      </w:r>
      <w:r>
        <w:rPr>
          <w:rFonts w:ascii="Arial" w:hAnsi="Arial" w:cs="CTraditional Arabic" w:hint="cs"/>
          <w:sz w:val="28"/>
          <w:szCs w:val="28"/>
          <w:rtl/>
        </w:rPr>
        <w:t>ح</w:t>
      </w:r>
      <w:r>
        <w:rPr>
          <w:rFonts w:cs="B Lotus" w:hint="cs"/>
          <w:color w:val="000000"/>
          <w:sz w:val="28"/>
          <w:szCs w:val="28"/>
          <w:rtl/>
        </w:rPr>
        <w:t xml:space="preserve"> و رد شریعت را داشته باشد؛</w:t>
      </w:r>
      <w:r w:rsidR="00C5413C" w:rsidRPr="00984198">
        <w:rPr>
          <w:rFonts w:cs="B Lotus" w:hint="cs"/>
          <w:color w:val="000000"/>
          <w:sz w:val="28"/>
          <w:szCs w:val="28"/>
          <w:rtl/>
        </w:rPr>
        <w:t xml:space="preserve"> و بدین ترتیب گمان</w:t>
      </w:r>
      <w:r w:rsidR="009D0387" w:rsidRPr="00984198">
        <w:rPr>
          <w:rFonts w:cs="B Lotus" w:hint="cs"/>
          <w:color w:val="000000"/>
          <w:sz w:val="28"/>
          <w:szCs w:val="28"/>
          <w:rtl/>
        </w:rPr>
        <w:t xml:space="preserve"> می‌</w:t>
      </w:r>
      <w:r w:rsidR="00C5413C" w:rsidRPr="00984198">
        <w:rPr>
          <w:rFonts w:cs="B Lotus" w:hint="cs"/>
          <w:color w:val="000000"/>
          <w:sz w:val="28"/>
          <w:szCs w:val="28"/>
          <w:rtl/>
        </w:rPr>
        <w:t>کند که آن مفهوم حجتی است که بر وی ابلاغ گردیده است. و اینچنین شخصی به سبب تاویلش معذور</w:t>
      </w:r>
      <w:r w:rsidR="009D0387" w:rsidRPr="00984198">
        <w:rPr>
          <w:rFonts w:cs="B Lotus" w:hint="cs"/>
          <w:color w:val="000000"/>
          <w:sz w:val="28"/>
          <w:szCs w:val="28"/>
          <w:rtl/>
        </w:rPr>
        <w:t xml:space="preserve"> می‌</w:t>
      </w:r>
      <w:r w:rsidR="00C5413C" w:rsidRPr="00984198">
        <w:rPr>
          <w:rFonts w:cs="B Lotus" w:hint="cs"/>
          <w:color w:val="000000"/>
          <w:sz w:val="28"/>
          <w:szCs w:val="28"/>
          <w:rtl/>
        </w:rPr>
        <w:t>باشد، چرا که وی در حقیقت خطا کرده است، البته زمانی</w:t>
      </w:r>
      <w:r>
        <w:rPr>
          <w:rFonts w:cs="B Lotus"/>
          <w:color w:val="000000"/>
          <w:sz w:val="28"/>
          <w:szCs w:val="28"/>
          <w:rtl/>
        </w:rPr>
        <w:softHyphen/>
      </w:r>
      <w:r w:rsidR="00C5413C" w:rsidRPr="00984198">
        <w:rPr>
          <w:rFonts w:cs="B Lotus" w:hint="cs"/>
          <w:color w:val="000000"/>
          <w:sz w:val="28"/>
          <w:szCs w:val="28"/>
          <w:rtl/>
        </w:rPr>
        <w:t>که یقینا بدانیم که وی حجتی را که بدو اقامه گرد</w:t>
      </w:r>
      <w:r>
        <w:rPr>
          <w:rFonts w:cs="B Lotus" w:hint="cs"/>
          <w:color w:val="000000"/>
          <w:sz w:val="28"/>
          <w:szCs w:val="28"/>
          <w:rtl/>
        </w:rPr>
        <w:t>یده، تکذیب نکرده و مخالفت با آن</w:t>
      </w:r>
      <w:r>
        <w:rPr>
          <w:rFonts w:cs="B Lotus"/>
          <w:color w:val="000000"/>
          <w:sz w:val="28"/>
          <w:szCs w:val="28"/>
          <w:rtl/>
        </w:rPr>
        <w:softHyphen/>
      </w:r>
      <w:r w:rsidR="00C5413C" w:rsidRPr="00984198">
        <w:rPr>
          <w:rFonts w:cs="B Lotus" w:hint="cs"/>
          <w:color w:val="000000"/>
          <w:sz w:val="28"/>
          <w:szCs w:val="28"/>
          <w:rtl/>
        </w:rPr>
        <w:t>را حلال</w:t>
      </w:r>
      <w:r w:rsidR="009D0387" w:rsidRPr="00984198">
        <w:rPr>
          <w:rFonts w:cs="B Lotus" w:hint="cs"/>
          <w:color w:val="000000"/>
          <w:sz w:val="28"/>
          <w:szCs w:val="28"/>
          <w:rtl/>
        </w:rPr>
        <w:t xml:space="preserve"> نمی‌</w:t>
      </w:r>
      <w:r w:rsidR="00C5413C" w:rsidRPr="00984198">
        <w:rPr>
          <w:rFonts w:cs="B Lotus" w:hint="cs"/>
          <w:color w:val="000000"/>
          <w:sz w:val="28"/>
          <w:szCs w:val="28"/>
          <w:rtl/>
        </w:rPr>
        <w:t>داند؛ و این منهج سلف صالح امت می</w:t>
      </w:r>
      <w:r w:rsidR="00C5413C" w:rsidRPr="00984198">
        <w:rPr>
          <w:rFonts w:cs="B Lotus" w:hint="cs"/>
          <w:color w:val="000000"/>
          <w:sz w:val="28"/>
          <w:szCs w:val="28"/>
          <w:cs/>
        </w:rPr>
        <w:t>‎</w:t>
      </w:r>
      <w:r w:rsidR="00C5413C" w:rsidRPr="00984198">
        <w:rPr>
          <w:rFonts w:cs="B Lotus" w:hint="cs"/>
          <w:color w:val="000000"/>
          <w:sz w:val="28"/>
          <w:szCs w:val="28"/>
          <w:rtl/>
        </w:rPr>
        <w:t xml:space="preserve">باشد. </w:t>
      </w:r>
    </w:p>
    <w:p w:rsidR="00C5413C" w:rsidRPr="00984198" w:rsidRDefault="00C5413C" w:rsidP="000D44DE">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شیخ الاسلام ابن تیمیه </w:t>
      </w:r>
      <w:r w:rsidR="000D44DE" w:rsidRPr="000D44DE">
        <w:rPr>
          <w:rFonts w:cs="B Lotus" w:hint="cs"/>
          <w:noProof/>
          <w:rtl/>
        </w:rPr>
        <w:t>رحمه</w:t>
      </w:r>
      <w:r w:rsidR="000D44DE" w:rsidRPr="000D44DE">
        <w:rPr>
          <w:rFonts w:cs="B Lotus" w:hint="cs"/>
          <w:noProof/>
          <w:rtl/>
        </w:rPr>
        <w:softHyphen/>
        <w:t>الله</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w:t>
      </w:r>
      <w:r w:rsidR="000D44DE">
        <w:rPr>
          <w:rFonts w:cs="B Lotus" w:hint="cs"/>
          <w:color w:val="000000"/>
          <w:sz w:val="28"/>
          <w:szCs w:val="28"/>
          <w:rtl/>
        </w:rPr>
        <w:t>«</w:t>
      </w:r>
      <w:r w:rsidRPr="00984198">
        <w:rPr>
          <w:rFonts w:cs="B Lotus" w:hint="cs"/>
          <w:color w:val="000000"/>
          <w:sz w:val="28"/>
          <w:szCs w:val="28"/>
          <w:rtl/>
        </w:rPr>
        <w:t>برای تکفیر شخصی معین، شروطی</w:t>
      </w:r>
      <w:r w:rsidR="009D0387" w:rsidRPr="00984198">
        <w:rPr>
          <w:rFonts w:cs="B Lotus" w:hint="cs"/>
          <w:color w:val="000000"/>
          <w:sz w:val="28"/>
          <w:szCs w:val="28"/>
          <w:rtl/>
        </w:rPr>
        <w:t xml:space="preserve"> می‌</w:t>
      </w:r>
      <w:r w:rsidRPr="00984198">
        <w:rPr>
          <w:rFonts w:cs="B Lotus" w:hint="cs"/>
          <w:color w:val="000000"/>
          <w:sz w:val="28"/>
          <w:szCs w:val="28"/>
          <w:rtl/>
        </w:rPr>
        <w:t>باشد که بایستی تحقق یابد و نیز موانعی</w:t>
      </w:r>
      <w:r w:rsidR="009D0387" w:rsidRPr="00984198">
        <w:rPr>
          <w:rFonts w:cs="B Lotus" w:hint="cs"/>
          <w:color w:val="000000"/>
          <w:sz w:val="28"/>
          <w:szCs w:val="28"/>
          <w:rtl/>
        </w:rPr>
        <w:t xml:space="preserve"> می‌</w:t>
      </w:r>
      <w:r w:rsidR="000D44DE">
        <w:rPr>
          <w:rFonts w:cs="B Lotus" w:hint="cs"/>
          <w:color w:val="000000"/>
          <w:sz w:val="28"/>
          <w:szCs w:val="28"/>
          <w:rtl/>
        </w:rPr>
        <w:t>باشد که بایستی منتفی گرد</w:t>
      </w:r>
      <w:r w:rsidRPr="00984198">
        <w:rPr>
          <w:rFonts w:cs="B Lotus" w:hint="cs"/>
          <w:color w:val="000000"/>
          <w:sz w:val="28"/>
          <w:szCs w:val="28"/>
          <w:rtl/>
        </w:rPr>
        <w:t>د؛ و تکفیر مطلق مستلزم تکفیر معین</w:t>
      </w:r>
      <w:r w:rsidR="009D0387" w:rsidRPr="00984198">
        <w:rPr>
          <w:rFonts w:cs="B Lotus" w:hint="cs"/>
          <w:color w:val="000000"/>
          <w:sz w:val="28"/>
          <w:szCs w:val="28"/>
          <w:rtl/>
        </w:rPr>
        <w:t xml:space="preserve"> نمی‌</w:t>
      </w:r>
      <w:r w:rsidRPr="00984198">
        <w:rPr>
          <w:rFonts w:cs="B Lotus" w:hint="cs"/>
          <w:color w:val="000000"/>
          <w:sz w:val="28"/>
          <w:szCs w:val="28"/>
          <w:rtl/>
        </w:rPr>
        <w:t>باشد مگر زمانی</w:t>
      </w:r>
      <w:r w:rsidR="000D44DE">
        <w:rPr>
          <w:rFonts w:cs="B Lotus"/>
          <w:color w:val="000000"/>
          <w:sz w:val="28"/>
          <w:szCs w:val="28"/>
          <w:rtl/>
        </w:rPr>
        <w:softHyphen/>
      </w:r>
      <w:r w:rsidRPr="00984198">
        <w:rPr>
          <w:rFonts w:cs="B Lotus" w:hint="cs"/>
          <w:color w:val="000000"/>
          <w:sz w:val="28"/>
          <w:szCs w:val="28"/>
          <w:rtl/>
        </w:rPr>
        <w:t>که شروط تحقق یافته و موانع منتفی گردد. این مساله با این توضیح بیشتر روشن می</w:t>
      </w:r>
      <w:r w:rsidRPr="00984198">
        <w:rPr>
          <w:rFonts w:cs="B Lotus" w:hint="cs"/>
          <w:color w:val="000000"/>
          <w:sz w:val="28"/>
          <w:szCs w:val="28"/>
          <w:cs/>
        </w:rPr>
        <w:t>‎</w:t>
      </w:r>
      <w:r w:rsidRPr="00984198">
        <w:rPr>
          <w:rFonts w:cs="B Lotus" w:hint="cs"/>
          <w:color w:val="000000"/>
          <w:sz w:val="28"/>
          <w:szCs w:val="28"/>
          <w:rtl/>
        </w:rPr>
        <w:t>گردد که امام احمد و عموم ائمه، که این نصوص عام - ( من قال کذا فهو کافر) هرکس چنین و چ</w:t>
      </w:r>
      <w:r w:rsidR="000D44DE">
        <w:rPr>
          <w:rFonts w:cs="B Lotus" w:hint="cs"/>
          <w:color w:val="000000"/>
          <w:sz w:val="28"/>
          <w:szCs w:val="28"/>
          <w:rtl/>
        </w:rPr>
        <w:t>نان بگوید، کافر است -  را مطلق</w:t>
      </w:r>
      <w:r w:rsidRPr="00984198">
        <w:rPr>
          <w:rFonts w:cs="B Lotus" w:hint="cs"/>
          <w:color w:val="000000"/>
          <w:sz w:val="28"/>
          <w:szCs w:val="28"/>
          <w:rtl/>
        </w:rPr>
        <w:t xml:space="preserve"> ذکر</w:t>
      </w:r>
      <w:r w:rsidR="009D0387" w:rsidRPr="00984198">
        <w:rPr>
          <w:rFonts w:cs="B Lotus" w:hint="cs"/>
          <w:color w:val="000000"/>
          <w:sz w:val="28"/>
          <w:szCs w:val="28"/>
          <w:rtl/>
        </w:rPr>
        <w:t xml:space="preserve"> می‌</w:t>
      </w:r>
      <w:r w:rsidR="000D44DE">
        <w:rPr>
          <w:rFonts w:cs="B Lotus" w:hint="cs"/>
          <w:color w:val="000000"/>
          <w:sz w:val="28"/>
          <w:szCs w:val="28"/>
          <w:rtl/>
        </w:rPr>
        <w:t>کردند اما</w:t>
      </w:r>
      <w:r w:rsidRPr="00984198">
        <w:rPr>
          <w:rFonts w:cs="B Lotus" w:hint="cs"/>
          <w:color w:val="000000"/>
          <w:sz w:val="28"/>
          <w:szCs w:val="28"/>
          <w:rtl/>
        </w:rPr>
        <w:t xml:space="preserve"> بیشتر کسانی را که مطابق </w:t>
      </w:r>
      <w:r w:rsidR="000D44DE">
        <w:rPr>
          <w:rFonts w:cs="B Lotus" w:hint="cs"/>
          <w:color w:val="000000"/>
          <w:sz w:val="28"/>
          <w:szCs w:val="28"/>
          <w:rtl/>
        </w:rPr>
        <w:t xml:space="preserve">این </w:t>
      </w:r>
      <w:r w:rsidRPr="00984198">
        <w:rPr>
          <w:rFonts w:cs="B Lotus" w:hint="cs"/>
          <w:color w:val="000000"/>
          <w:sz w:val="28"/>
          <w:szCs w:val="28"/>
          <w:rtl/>
        </w:rPr>
        <w:t>نصوص چنین و چنان</w:t>
      </w:r>
      <w:r w:rsidR="009D0387" w:rsidRPr="00984198">
        <w:rPr>
          <w:rFonts w:cs="B Lotus" w:hint="cs"/>
          <w:color w:val="000000"/>
          <w:sz w:val="28"/>
          <w:szCs w:val="28"/>
          <w:rtl/>
        </w:rPr>
        <w:t xml:space="preserve"> می‌</w:t>
      </w:r>
      <w:r w:rsidRPr="00984198">
        <w:rPr>
          <w:rFonts w:cs="B Lotus" w:hint="cs"/>
          <w:color w:val="000000"/>
          <w:sz w:val="28"/>
          <w:szCs w:val="28"/>
          <w:rtl/>
        </w:rPr>
        <w:t>گفتند، به طور مشخص و معین تکفیر</w:t>
      </w:r>
      <w:r w:rsidR="009D0387" w:rsidRPr="00984198">
        <w:rPr>
          <w:rFonts w:cs="B Lotus" w:hint="cs"/>
          <w:color w:val="000000"/>
          <w:sz w:val="28"/>
          <w:szCs w:val="28"/>
          <w:rtl/>
        </w:rPr>
        <w:t xml:space="preserve"> نمی‌</w:t>
      </w:r>
      <w:r w:rsidR="000D44DE">
        <w:rPr>
          <w:rFonts w:cs="B Lotus" w:hint="cs"/>
          <w:color w:val="000000"/>
          <w:sz w:val="28"/>
          <w:szCs w:val="28"/>
          <w:rtl/>
        </w:rPr>
        <w:t xml:space="preserve">کردند </w:t>
      </w:r>
      <w:r w:rsidRPr="00984198">
        <w:rPr>
          <w:rFonts w:cs="B Lotus" w:hint="cs"/>
          <w:color w:val="000000"/>
          <w:sz w:val="28"/>
          <w:szCs w:val="28"/>
          <w:rtl/>
        </w:rPr>
        <w:t>... سپس شیخ الاسلام</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w:t>
      </w:r>
      <w:r w:rsidR="000D44DE">
        <w:rPr>
          <w:rFonts w:cs="B Lotus" w:hint="cs"/>
          <w:color w:val="000000"/>
          <w:sz w:val="28"/>
          <w:szCs w:val="28"/>
          <w:rtl/>
        </w:rPr>
        <w:t>«</w:t>
      </w:r>
      <w:r w:rsidRPr="00984198">
        <w:rPr>
          <w:rFonts w:cs="B Lotus" w:hint="cs"/>
          <w:color w:val="000000"/>
          <w:sz w:val="28"/>
          <w:szCs w:val="28"/>
          <w:rtl/>
        </w:rPr>
        <w:t>اما اینکه از امام احمد در این باب دو روایت ذکر شده، بایستی در آن تامل و دقت شود یا اینکه نیاز به تفصیل دارد و آن اینکه: هر آنکه امام احمد وی را به طور معین تکفیر کرده به سبب اقامه</w:t>
      </w:r>
      <w:r w:rsidR="00AC25A8" w:rsidRPr="00984198">
        <w:rPr>
          <w:rFonts w:cs="B Lotus" w:hint="cs"/>
          <w:color w:val="000000"/>
          <w:sz w:val="28"/>
          <w:szCs w:val="28"/>
          <w:rtl/>
        </w:rPr>
        <w:t xml:space="preserve">‌ی </w:t>
      </w:r>
      <w:r w:rsidRPr="00984198">
        <w:rPr>
          <w:rFonts w:cs="B Lotus" w:hint="cs"/>
          <w:color w:val="000000"/>
          <w:sz w:val="28"/>
          <w:szCs w:val="28"/>
          <w:rtl/>
        </w:rPr>
        <w:t>دلیل بر وی بوده که شروط تکفیر در وی تحقق یافته و موانع آن در حق وی منتفی گردیده ا</w:t>
      </w:r>
      <w:r w:rsidR="000D44DE">
        <w:rPr>
          <w:rFonts w:cs="B Lotus" w:hint="cs"/>
          <w:color w:val="000000"/>
          <w:sz w:val="28"/>
          <w:szCs w:val="28"/>
          <w:rtl/>
        </w:rPr>
        <w:t>ست. و هر</w:t>
      </w:r>
      <w:r w:rsidRPr="00984198">
        <w:rPr>
          <w:rFonts w:cs="B Lotus" w:hint="cs"/>
          <w:color w:val="000000"/>
          <w:sz w:val="28"/>
          <w:szCs w:val="28"/>
          <w:rtl/>
        </w:rPr>
        <w:t>کس را که امام احمد به طور معین تکفیر نکرده</w:t>
      </w:r>
      <w:r w:rsidR="000D44DE">
        <w:rPr>
          <w:rFonts w:cs="B Lotus" w:hint="cs"/>
          <w:color w:val="000000"/>
          <w:sz w:val="28"/>
          <w:szCs w:val="28"/>
          <w:rtl/>
        </w:rPr>
        <w:t>،</w:t>
      </w:r>
      <w:r w:rsidRPr="00984198">
        <w:rPr>
          <w:rFonts w:cs="B Lotus" w:hint="cs"/>
          <w:color w:val="000000"/>
          <w:sz w:val="28"/>
          <w:szCs w:val="28"/>
          <w:rtl/>
        </w:rPr>
        <w:t xml:space="preserve"> به سبب منتفی بودن شروط و عدم انتفاء موانع در حقش بوده است و این توضیح</w:t>
      </w:r>
      <w:r w:rsidR="000D44DE">
        <w:rPr>
          <w:rFonts w:cs="B Lotus" w:hint="cs"/>
          <w:color w:val="000000"/>
          <w:sz w:val="28"/>
          <w:szCs w:val="28"/>
          <w:rtl/>
        </w:rPr>
        <w:t>ِ</w:t>
      </w:r>
      <w:r w:rsidRPr="00984198">
        <w:rPr>
          <w:rFonts w:cs="B Lotus" w:hint="cs"/>
          <w:color w:val="000000"/>
          <w:sz w:val="28"/>
          <w:szCs w:val="28"/>
          <w:rtl/>
        </w:rPr>
        <w:t xml:space="preserve"> مطلق بودن کلامش در بحث تکفیر علی سبیل العموم</w:t>
      </w:r>
      <w:r w:rsidR="009D0387" w:rsidRPr="00984198">
        <w:rPr>
          <w:rFonts w:cs="B Lotus" w:hint="cs"/>
          <w:color w:val="000000"/>
          <w:sz w:val="28"/>
          <w:szCs w:val="28"/>
          <w:rtl/>
        </w:rPr>
        <w:t xml:space="preserve"> می‌</w:t>
      </w:r>
      <w:r w:rsidRPr="00984198">
        <w:rPr>
          <w:rFonts w:cs="B Lotus" w:hint="cs"/>
          <w:color w:val="000000"/>
          <w:sz w:val="28"/>
          <w:szCs w:val="28"/>
          <w:rtl/>
        </w:rPr>
        <w:t>باشد</w:t>
      </w:r>
      <w:r w:rsidR="000D44DE">
        <w:rPr>
          <w:rFonts w:cs="B Lotus" w:hint="cs"/>
          <w:color w:val="000000"/>
          <w:sz w:val="28"/>
          <w:szCs w:val="28"/>
          <w:rtl/>
        </w:rPr>
        <w:t>»</w:t>
      </w:r>
      <w:r w:rsidRPr="00862309">
        <w:rPr>
          <w:rStyle w:val="FootnoteReference"/>
          <w:rFonts w:cs="B Nazanin"/>
          <w:color w:val="000000"/>
          <w:rtl/>
        </w:rPr>
        <w:footnoteReference w:id="211"/>
      </w:r>
      <w:r w:rsidRPr="00984198">
        <w:rPr>
          <w:rFonts w:cs="B Lotus" w:hint="cs"/>
          <w:color w:val="000000"/>
          <w:sz w:val="28"/>
          <w:szCs w:val="28"/>
          <w:rtl/>
        </w:rPr>
        <w:t xml:space="preserve">. </w:t>
      </w:r>
    </w:p>
    <w:p w:rsidR="00C5413C" w:rsidRPr="0034238A" w:rsidRDefault="00C5413C" w:rsidP="000D44DE">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بنابراین در اقامه</w:t>
      </w:r>
      <w:r w:rsidR="00AC25A8" w:rsidRPr="00984198">
        <w:rPr>
          <w:rFonts w:cs="B Lotus" w:hint="cs"/>
          <w:color w:val="000000"/>
          <w:sz w:val="28"/>
          <w:szCs w:val="28"/>
          <w:rtl/>
        </w:rPr>
        <w:t xml:space="preserve">‌ی </w:t>
      </w:r>
      <w:r w:rsidRPr="00984198">
        <w:rPr>
          <w:rFonts w:cs="B Lotus" w:hint="cs"/>
          <w:color w:val="000000"/>
          <w:sz w:val="28"/>
          <w:szCs w:val="28"/>
          <w:rtl/>
        </w:rPr>
        <w:t>حجت بایستی هر نوع شبهه</w:t>
      </w:r>
      <w:r w:rsidR="00AC25A8" w:rsidRPr="00984198">
        <w:rPr>
          <w:rFonts w:cs="B Lotus" w:hint="cs"/>
          <w:color w:val="000000"/>
          <w:sz w:val="28"/>
          <w:szCs w:val="28"/>
          <w:rtl/>
        </w:rPr>
        <w:t xml:space="preserve">‌ی </w:t>
      </w:r>
      <w:r w:rsidRPr="00984198">
        <w:rPr>
          <w:rFonts w:cs="B Lotus" w:hint="cs"/>
          <w:color w:val="000000"/>
          <w:sz w:val="28"/>
          <w:szCs w:val="28"/>
          <w:rtl/>
        </w:rPr>
        <w:t>معتبر، در مقابل شخصی که دچار شبهه شده و آن</w:t>
      </w:r>
      <w:r w:rsidR="000D44DE">
        <w:rPr>
          <w:rFonts w:cs="B Lotus" w:hint="cs"/>
          <w:color w:val="000000"/>
          <w:sz w:val="28"/>
          <w:szCs w:val="28"/>
          <w:rtl/>
        </w:rPr>
        <w:t xml:space="preserve"> شبهه وی را از اعتقاد به آنچه</w:t>
      </w:r>
      <w:r w:rsidRPr="00984198">
        <w:rPr>
          <w:rFonts w:cs="B Lotus" w:hint="cs"/>
          <w:color w:val="000000"/>
          <w:sz w:val="28"/>
          <w:szCs w:val="28"/>
          <w:rtl/>
        </w:rPr>
        <w:t xml:space="preserve"> حجت و دلایل شرعی اقتضاء</w:t>
      </w:r>
      <w:r w:rsidR="009D0387" w:rsidRPr="00984198">
        <w:rPr>
          <w:rFonts w:cs="B Lotus" w:hint="cs"/>
          <w:color w:val="000000"/>
          <w:sz w:val="28"/>
          <w:szCs w:val="28"/>
          <w:rtl/>
        </w:rPr>
        <w:t xml:space="preserve"> می‌</w:t>
      </w:r>
      <w:r w:rsidRPr="00984198">
        <w:rPr>
          <w:rFonts w:cs="B Lotus" w:hint="cs"/>
          <w:color w:val="000000"/>
          <w:sz w:val="28"/>
          <w:szCs w:val="28"/>
          <w:rtl/>
        </w:rPr>
        <w:t>کند، بازداشته، زایل گردد. وگرنه درصورتی</w:t>
      </w:r>
      <w:r w:rsidR="000D44DE">
        <w:rPr>
          <w:rFonts w:cs="B Lotus"/>
          <w:color w:val="000000"/>
          <w:sz w:val="28"/>
          <w:szCs w:val="28"/>
          <w:rtl/>
        </w:rPr>
        <w:softHyphen/>
      </w:r>
      <w:r w:rsidRPr="00984198">
        <w:rPr>
          <w:rFonts w:cs="B Lotus" w:hint="cs"/>
          <w:color w:val="000000"/>
          <w:sz w:val="28"/>
          <w:szCs w:val="28"/>
          <w:rtl/>
        </w:rPr>
        <w:t>که بازهم آن حجت اقامه شده را بر</w:t>
      </w:r>
      <w:r w:rsidR="000D44DE">
        <w:rPr>
          <w:rFonts w:cs="B Lotus" w:hint="cs"/>
          <w:color w:val="000000"/>
          <w:sz w:val="28"/>
          <w:szCs w:val="28"/>
          <w:rtl/>
        </w:rPr>
        <w:t xml:space="preserve"> </w:t>
      </w:r>
      <w:r w:rsidRPr="00984198">
        <w:rPr>
          <w:rFonts w:cs="B Lotus" w:hint="cs"/>
          <w:color w:val="000000"/>
          <w:sz w:val="28"/>
          <w:szCs w:val="28"/>
          <w:rtl/>
        </w:rPr>
        <w:t>اساس</w:t>
      </w:r>
      <w:r w:rsidR="002D2D7E" w:rsidRPr="00984198">
        <w:rPr>
          <w:rFonts w:cs="B Lotus" w:hint="cs"/>
          <w:color w:val="000000"/>
          <w:sz w:val="28"/>
          <w:szCs w:val="28"/>
          <w:rtl/>
        </w:rPr>
        <w:t xml:space="preserve"> شبهه‌ای </w:t>
      </w:r>
      <w:r w:rsidR="000D44DE">
        <w:rPr>
          <w:rFonts w:cs="B Lotus" w:hint="cs"/>
          <w:color w:val="000000"/>
          <w:sz w:val="28"/>
          <w:szCs w:val="28"/>
          <w:rtl/>
        </w:rPr>
        <w:t>که دارد و آن شبهه برطرف نش</w:t>
      </w:r>
      <w:r w:rsidRPr="00984198">
        <w:rPr>
          <w:rFonts w:cs="B Lotus" w:hint="cs"/>
          <w:color w:val="000000"/>
          <w:sz w:val="28"/>
          <w:szCs w:val="28"/>
          <w:rtl/>
        </w:rPr>
        <w:t>ده، تاویل کند، به سبب زایل نشدن شبهه معذور</w:t>
      </w:r>
      <w:r w:rsidR="009D0387" w:rsidRPr="00984198">
        <w:rPr>
          <w:rFonts w:cs="B Lotus" w:hint="cs"/>
          <w:color w:val="000000"/>
          <w:sz w:val="28"/>
          <w:szCs w:val="28"/>
          <w:rtl/>
        </w:rPr>
        <w:t xml:space="preserve"> می‌</w:t>
      </w:r>
      <w:r w:rsidRPr="00984198">
        <w:rPr>
          <w:rFonts w:cs="B Lotus" w:hint="cs"/>
          <w:color w:val="000000"/>
          <w:sz w:val="28"/>
          <w:szCs w:val="28"/>
          <w:rtl/>
        </w:rPr>
        <w:t>باشد. در این مورد داستان قدامه بن مظمون</w:t>
      </w:r>
      <w:r w:rsidR="00C336B2" w:rsidRPr="00C336B2">
        <w:rPr>
          <w:rFonts w:ascii="Arial" w:hAnsi="Arial" w:cs="CTraditional Arabic" w:hint="cs"/>
          <w:sz w:val="28"/>
          <w:szCs w:val="28"/>
          <w:rtl/>
        </w:rPr>
        <w:t xml:space="preserve"> س</w:t>
      </w:r>
      <w:r w:rsidRPr="00984198">
        <w:rPr>
          <w:rFonts w:cs="B Lotus" w:hint="cs"/>
          <w:color w:val="000000"/>
          <w:sz w:val="28"/>
          <w:szCs w:val="28"/>
          <w:rtl/>
        </w:rPr>
        <w:t xml:space="preserve"> و شراب نوشیدن وی و حلال شمردن آن بر</w:t>
      </w:r>
      <w:r w:rsidR="000D44DE">
        <w:rPr>
          <w:rFonts w:cs="B Lotus" w:hint="cs"/>
          <w:color w:val="000000"/>
          <w:sz w:val="28"/>
          <w:szCs w:val="28"/>
          <w:rtl/>
        </w:rPr>
        <w:t xml:space="preserve"> </w:t>
      </w:r>
      <w:r w:rsidRPr="00984198">
        <w:rPr>
          <w:rFonts w:cs="B Lotus" w:hint="cs"/>
          <w:color w:val="000000"/>
          <w:sz w:val="28"/>
          <w:szCs w:val="28"/>
          <w:rtl/>
        </w:rPr>
        <w:t>اساس تاویل، مشهور</w:t>
      </w:r>
      <w:r w:rsidR="009D0387" w:rsidRPr="00984198">
        <w:rPr>
          <w:rFonts w:cs="B Lotus" w:hint="cs"/>
          <w:color w:val="000000"/>
          <w:sz w:val="28"/>
          <w:szCs w:val="28"/>
          <w:rtl/>
        </w:rPr>
        <w:t xml:space="preserve"> می‌</w:t>
      </w:r>
      <w:r w:rsidRPr="00984198">
        <w:rPr>
          <w:rFonts w:cs="B Lotus" w:hint="cs"/>
          <w:color w:val="000000"/>
          <w:sz w:val="28"/>
          <w:szCs w:val="28"/>
          <w:rtl/>
        </w:rPr>
        <w:t>باشد</w:t>
      </w:r>
      <w:r w:rsidRPr="00862309">
        <w:rPr>
          <w:rStyle w:val="FootnoteReference"/>
          <w:rFonts w:cs="B Nazanin"/>
          <w:color w:val="000000"/>
          <w:rtl/>
        </w:rPr>
        <w:footnoteReference w:id="212"/>
      </w:r>
      <w:r w:rsidRPr="00984198">
        <w:rPr>
          <w:rFonts w:cs="B Lotus" w:hint="cs"/>
          <w:color w:val="000000"/>
          <w:sz w:val="28"/>
          <w:szCs w:val="28"/>
          <w:rtl/>
        </w:rPr>
        <w:t>. و زمانی</w:t>
      </w:r>
      <w:r w:rsidR="000D44DE">
        <w:rPr>
          <w:rFonts w:cs="B Lotus"/>
          <w:color w:val="000000"/>
          <w:sz w:val="28"/>
          <w:szCs w:val="28"/>
          <w:rtl/>
        </w:rPr>
        <w:softHyphen/>
      </w:r>
      <w:r w:rsidRPr="00984198">
        <w:rPr>
          <w:rFonts w:cs="B Lotus" w:hint="cs"/>
          <w:color w:val="000000"/>
          <w:sz w:val="28"/>
          <w:szCs w:val="28"/>
          <w:rtl/>
        </w:rPr>
        <w:t xml:space="preserve">که عمر بن خطاب </w:t>
      </w:r>
      <w:r w:rsidR="00C336B2" w:rsidRPr="00C336B2">
        <w:rPr>
          <w:rFonts w:ascii="Arial" w:hAnsi="Arial" w:cs="CTraditional Arabic" w:hint="cs"/>
          <w:sz w:val="28"/>
          <w:szCs w:val="28"/>
          <w:rtl/>
        </w:rPr>
        <w:t>س</w:t>
      </w:r>
      <w:r w:rsidR="00C336B2" w:rsidRPr="00984198">
        <w:rPr>
          <w:rFonts w:cs="B Lotus" w:hint="cs"/>
          <w:color w:val="000000"/>
          <w:sz w:val="28"/>
          <w:szCs w:val="28"/>
          <w:rtl/>
        </w:rPr>
        <w:t xml:space="preserve"> </w:t>
      </w:r>
      <w:r w:rsidRPr="00984198">
        <w:rPr>
          <w:rFonts w:cs="B Lotus" w:hint="cs"/>
          <w:color w:val="000000"/>
          <w:sz w:val="28"/>
          <w:szCs w:val="28"/>
          <w:rtl/>
        </w:rPr>
        <w:t xml:space="preserve">خواست که حد را بر وی جاری کند، قدامه گفت: این حق برای شما وجود ندارد که بر من شلاق زده و حدی جاری کنید. عمر </w:t>
      </w:r>
      <w:r w:rsidR="00C336B2" w:rsidRPr="00C336B2">
        <w:rPr>
          <w:rFonts w:ascii="Arial" w:hAnsi="Arial" w:cs="CTraditional Arabic" w:hint="cs"/>
          <w:sz w:val="28"/>
          <w:szCs w:val="28"/>
          <w:rtl/>
        </w:rPr>
        <w:t>س</w:t>
      </w:r>
      <w:r w:rsidR="00C336B2">
        <w:rPr>
          <w:rFonts w:cs="B Lotus" w:hint="cs"/>
          <w:color w:val="000000"/>
          <w:sz w:val="28"/>
          <w:szCs w:val="28"/>
          <w:rtl/>
        </w:rPr>
        <w:t xml:space="preserve"> </w:t>
      </w:r>
      <w:r w:rsidR="000D44DE">
        <w:rPr>
          <w:rFonts w:cs="B Lotus" w:hint="cs"/>
          <w:color w:val="000000"/>
          <w:sz w:val="28"/>
          <w:szCs w:val="28"/>
          <w:rtl/>
        </w:rPr>
        <w:t>گفت: چرا؟ قدامه</w:t>
      </w:r>
      <w:r w:rsidRPr="00984198">
        <w:rPr>
          <w:rFonts w:cs="B Lotus" w:hint="cs"/>
          <w:color w:val="000000"/>
          <w:sz w:val="28"/>
          <w:szCs w:val="28"/>
          <w:rtl/>
        </w:rPr>
        <w:t xml:space="preserve"> گفت: الله عزوجل می</w:t>
      </w:r>
      <w:r w:rsidRPr="00984198">
        <w:rPr>
          <w:rFonts w:cs="B Lotus" w:hint="cs"/>
          <w:color w:val="000000"/>
          <w:sz w:val="28"/>
          <w:szCs w:val="28"/>
          <w:cs/>
        </w:rPr>
        <w:t>‎</w:t>
      </w:r>
      <w:r w:rsidRPr="00984198">
        <w:rPr>
          <w:rFonts w:cs="B Lotus" w:hint="cs"/>
          <w:color w:val="000000"/>
          <w:sz w:val="28"/>
          <w:szCs w:val="28"/>
          <w:rtl/>
        </w:rPr>
        <w:t>فرماید:</w:t>
      </w:r>
      <w:r w:rsidR="000A6AEF" w:rsidRPr="00984198">
        <w:rPr>
          <w:rFonts w:cs="B Lotus" w:hint="cs"/>
          <w:color w:val="000000"/>
          <w:sz w:val="28"/>
          <w:szCs w:val="28"/>
          <w:rtl/>
        </w:rPr>
        <w:t xml:space="preserve"> </w:t>
      </w:r>
      <w:r w:rsidR="000A6AEF">
        <w:rPr>
          <w:rFonts w:ascii="Traditional Arabic" w:hAnsi="Traditional Arabic" w:cs="Traditional Arabic"/>
          <w:sz w:val="28"/>
          <w:szCs w:val="28"/>
          <w:rtl/>
        </w:rPr>
        <w:t>﴿</w:t>
      </w:r>
      <w:r w:rsidR="0034238A">
        <w:rPr>
          <w:rFonts w:ascii="KFGQPC Uthmanic Script HAFS" w:hAnsi="KFGQPC Uthmanic Script HAFS" w:cs="KFGQPC Uthmanic Script HAFS" w:hint="eastAsia"/>
          <w:sz w:val="28"/>
          <w:szCs w:val="28"/>
          <w:rtl/>
        </w:rPr>
        <w:t>لَيۡسَ</w:t>
      </w:r>
      <w:r w:rsidR="0034238A">
        <w:rPr>
          <w:rFonts w:ascii="KFGQPC Uthmanic Script HAFS" w:hAnsi="KFGQPC Uthmanic Script HAFS" w:cs="KFGQPC Uthmanic Script HAFS"/>
          <w:sz w:val="28"/>
          <w:szCs w:val="28"/>
          <w:rtl/>
        </w:rPr>
        <w:t xml:space="preserve"> عَلَى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لَّذِينَ</w:t>
      </w:r>
      <w:r w:rsidR="0034238A">
        <w:rPr>
          <w:rFonts w:ascii="KFGQPC Uthmanic Script HAFS" w:hAnsi="KFGQPC Uthmanic Script HAFS" w:cs="KFGQPC Uthmanic Script HAFS"/>
          <w:sz w:val="28"/>
          <w:szCs w:val="28"/>
          <w:rtl/>
        </w:rPr>
        <w:t xml:space="preserve"> ءَامَنُواْ وَعَمِلُواْ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لصَّٰلِحَٰتِ</w:t>
      </w:r>
      <w:r w:rsidR="0034238A">
        <w:rPr>
          <w:rFonts w:ascii="KFGQPC Uthmanic Script HAFS" w:hAnsi="KFGQPC Uthmanic Script HAFS" w:cs="KFGQPC Uthmanic Script HAFS"/>
          <w:sz w:val="28"/>
          <w:szCs w:val="28"/>
          <w:rtl/>
        </w:rPr>
        <w:t xml:space="preserve"> جُنَاحٞ فِيمَا طَعِمُوٓاْ</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المائدة: 93</w:t>
      </w:r>
      <w:r w:rsidR="000A6AEF" w:rsidRPr="00DA74AA">
        <w:rPr>
          <w:rFonts w:ascii="mylotus" w:hAnsi="mylotus" w:cs="mylotus"/>
          <w:rtl/>
          <w:lang w:bidi="ar-SA"/>
        </w:rPr>
        <w:t>]</w:t>
      </w:r>
      <w:r w:rsidRPr="00984198">
        <w:rPr>
          <w:rFonts w:cs="B Lotus" w:hint="cs"/>
          <w:color w:val="000000"/>
          <w:sz w:val="28"/>
          <w:szCs w:val="28"/>
          <w:rtl/>
        </w:rPr>
        <w:t xml:space="preserve"> عمر </w:t>
      </w:r>
      <w:r w:rsidR="00C336B2" w:rsidRPr="00C336B2">
        <w:rPr>
          <w:rFonts w:ascii="Arial" w:hAnsi="Arial" w:cs="CTraditional Arabic" w:hint="cs"/>
          <w:sz w:val="28"/>
          <w:szCs w:val="28"/>
          <w:rtl/>
        </w:rPr>
        <w:t>س</w:t>
      </w:r>
      <w:r w:rsidR="00C336B2" w:rsidRPr="00984198">
        <w:rPr>
          <w:rFonts w:cs="B Lotus" w:hint="cs"/>
          <w:color w:val="000000"/>
          <w:sz w:val="28"/>
          <w:szCs w:val="28"/>
          <w:rtl/>
        </w:rPr>
        <w:t xml:space="preserve"> </w:t>
      </w:r>
      <w:r w:rsidRPr="00984198">
        <w:rPr>
          <w:rFonts w:cs="B Lotus" w:hint="cs"/>
          <w:color w:val="000000"/>
          <w:sz w:val="28"/>
          <w:szCs w:val="28"/>
          <w:rtl/>
        </w:rPr>
        <w:t>در پاسخ وی گفت: در تاویل دچار خطا و اشتباه شدی، اگر تقوای الهی را پیشه</w:t>
      </w:r>
      <w:r w:rsidR="009D0387" w:rsidRPr="00984198">
        <w:rPr>
          <w:rFonts w:cs="B Lotus" w:hint="cs"/>
          <w:color w:val="000000"/>
          <w:sz w:val="28"/>
          <w:szCs w:val="28"/>
          <w:rtl/>
        </w:rPr>
        <w:t xml:space="preserve"> می‌</w:t>
      </w:r>
      <w:r w:rsidRPr="00984198">
        <w:rPr>
          <w:rFonts w:cs="B Lotus" w:hint="cs"/>
          <w:color w:val="000000"/>
          <w:sz w:val="28"/>
          <w:szCs w:val="28"/>
          <w:rtl/>
        </w:rPr>
        <w:t>کردی، از آنچه که الله عزوجل بر تو حرام کرده، اجتناب و دوری می</w:t>
      </w:r>
      <w:r w:rsidRPr="00984198">
        <w:rPr>
          <w:rFonts w:cs="B Lotus" w:hint="cs"/>
          <w:color w:val="000000"/>
          <w:sz w:val="28"/>
          <w:szCs w:val="28"/>
          <w:cs/>
        </w:rPr>
        <w:t>‎</w:t>
      </w:r>
      <w:r w:rsidR="000D44DE">
        <w:rPr>
          <w:rFonts w:cs="B Lotus" w:hint="cs"/>
          <w:color w:val="000000"/>
          <w:sz w:val="28"/>
          <w:szCs w:val="28"/>
          <w:rtl/>
        </w:rPr>
        <w:t>کردی.</w:t>
      </w:r>
      <w:r w:rsidRPr="00984198">
        <w:rPr>
          <w:rFonts w:cs="B Lotus" w:hint="cs"/>
          <w:color w:val="000000"/>
          <w:sz w:val="28"/>
          <w:szCs w:val="28"/>
          <w:rtl/>
        </w:rPr>
        <w:t xml:space="preserve"> سپس عم</w:t>
      </w:r>
      <w:r w:rsidR="000D44DE">
        <w:rPr>
          <w:rFonts w:cs="B Lotus" w:hint="cs"/>
          <w:color w:val="000000"/>
          <w:sz w:val="28"/>
          <w:szCs w:val="28"/>
          <w:rtl/>
        </w:rPr>
        <w:t>ر بن خطاب</w:t>
      </w:r>
      <w:r w:rsidRPr="00984198">
        <w:rPr>
          <w:rFonts w:cs="B Lotus" w:hint="cs"/>
          <w:noProof/>
          <w:sz w:val="28"/>
          <w:szCs w:val="28"/>
          <w:rtl/>
        </w:rPr>
        <w:t xml:space="preserve"> </w:t>
      </w:r>
      <w:r w:rsidR="00C336B2" w:rsidRPr="00C336B2">
        <w:rPr>
          <w:rFonts w:ascii="Arial" w:hAnsi="Arial" w:cs="CTraditional Arabic" w:hint="cs"/>
          <w:sz w:val="28"/>
          <w:szCs w:val="28"/>
          <w:rtl/>
        </w:rPr>
        <w:t>س</w:t>
      </w:r>
      <w:r w:rsidR="00C336B2" w:rsidRPr="00984198">
        <w:rPr>
          <w:rFonts w:cs="B Lotus" w:hint="cs"/>
          <w:color w:val="000000"/>
          <w:sz w:val="28"/>
          <w:szCs w:val="28"/>
          <w:rtl/>
        </w:rPr>
        <w:t xml:space="preserve"> </w:t>
      </w:r>
      <w:r w:rsidRPr="00984198">
        <w:rPr>
          <w:rFonts w:cs="B Lotus" w:hint="cs"/>
          <w:color w:val="000000"/>
          <w:sz w:val="28"/>
          <w:szCs w:val="28"/>
          <w:rtl/>
        </w:rPr>
        <w:t>به شلاق زدن وی امر فرمود.</w:t>
      </w:r>
    </w:p>
    <w:p w:rsidR="000D44DE" w:rsidRDefault="000D44DE" w:rsidP="000D44DE">
      <w:pPr>
        <w:pStyle w:val="NormalWeb"/>
        <w:bidi/>
        <w:spacing w:before="0" w:beforeAutospacing="0" w:after="0" w:afterAutospacing="0"/>
        <w:ind w:firstLine="284"/>
        <w:jc w:val="both"/>
        <w:rPr>
          <w:rFonts w:cs="B Lotus"/>
          <w:color w:val="000000"/>
          <w:sz w:val="28"/>
          <w:szCs w:val="28"/>
          <w:rtl/>
        </w:rPr>
      </w:pPr>
      <w:r>
        <w:rPr>
          <w:rFonts w:cs="B Lotus" w:hint="cs"/>
          <w:color w:val="000000"/>
          <w:sz w:val="28"/>
          <w:szCs w:val="28"/>
          <w:rtl/>
        </w:rPr>
        <w:t>قدامه</w:t>
      </w:r>
      <w:r w:rsidR="00C336B2" w:rsidRPr="00C336B2">
        <w:rPr>
          <w:rFonts w:ascii="Arial" w:hAnsi="Arial" w:cs="CTraditional Arabic" w:hint="cs"/>
          <w:sz w:val="28"/>
          <w:szCs w:val="28"/>
          <w:rtl/>
        </w:rPr>
        <w:t xml:space="preserve"> س</w:t>
      </w:r>
      <w:r w:rsidR="00C5413C" w:rsidRPr="00984198">
        <w:rPr>
          <w:rFonts w:cs="B Lotus" w:hint="cs"/>
          <w:noProof/>
          <w:sz w:val="28"/>
          <w:szCs w:val="28"/>
          <w:rtl/>
        </w:rPr>
        <w:t xml:space="preserve"> </w:t>
      </w:r>
      <w:r w:rsidR="00C5413C" w:rsidRPr="00984198">
        <w:rPr>
          <w:rFonts w:cs="B Lotus" w:hint="cs"/>
          <w:color w:val="000000"/>
          <w:sz w:val="28"/>
          <w:szCs w:val="28"/>
          <w:rtl/>
        </w:rPr>
        <w:t>یکی از صحابه</w:t>
      </w:r>
      <w:r w:rsidR="009D0387" w:rsidRPr="00984198">
        <w:rPr>
          <w:rFonts w:cs="B Lotus" w:hint="cs"/>
          <w:color w:val="000000"/>
          <w:sz w:val="28"/>
          <w:szCs w:val="28"/>
          <w:rtl/>
        </w:rPr>
        <w:t xml:space="preserve"> می‌</w:t>
      </w:r>
      <w:r w:rsidR="00C5413C" w:rsidRPr="00984198">
        <w:rPr>
          <w:rFonts w:cs="B Lotus" w:hint="cs"/>
          <w:color w:val="000000"/>
          <w:sz w:val="28"/>
          <w:szCs w:val="28"/>
          <w:rtl/>
        </w:rPr>
        <w:t>باشد که حجت در بحث تحریم شراب، بر وی ابلاغ شده و نیز از جمله اعرابی</w:t>
      </w:r>
      <w:r w:rsidR="009D0387" w:rsidRPr="00984198">
        <w:rPr>
          <w:rFonts w:cs="B Lotus" w:hint="cs"/>
          <w:color w:val="000000"/>
          <w:sz w:val="28"/>
          <w:szCs w:val="28"/>
          <w:rtl/>
        </w:rPr>
        <w:t xml:space="preserve"> می‌</w:t>
      </w:r>
      <w:r w:rsidR="00C5413C" w:rsidRPr="00984198">
        <w:rPr>
          <w:rFonts w:cs="B Lotus" w:hint="cs"/>
          <w:color w:val="000000"/>
          <w:sz w:val="28"/>
          <w:szCs w:val="28"/>
          <w:rtl/>
        </w:rPr>
        <w:t>باشد که لغت قرآن را خوب می</w:t>
      </w:r>
      <w:r w:rsidR="00C5413C" w:rsidRPr="00984198">
        <w:rPr>
          <w:rFonts w:cs="B Lotus" w:hint="cs"/>
          <w:color w:val="000000"/>
          <w:sz w:val="28"/>
          <w:szCs w:val="28"/>
          <w:cs/>
        </w:rPr>
        <w:t>‎</w:t>
      </w:r>
      <w:r w:rsidR="00C5413C" w:rsidRPr="00984198">
        <w:rPr>
          <w:rFonts w:cs="B Lotus" w:hint="cs"/>
          <w:color w:val="000000"/>
          <w:sz w:val="28"/>
          <w:szCs w:val="28"/>
          <w:rtl/>
        </w:rPr>
        <w:t>فهمند. لیکن وی نهی تحریم شراب را به سبب</w:t>
      </w:r>
      <w:r w:rsidR="002D2D7E" w:rsidRPr="00984198">
        <w:rPr>
          <w:rFonts w:cs="B Lotus" w:hint="cs"/>
          <w:color w:val="000000"/>
          <w:sz w:val="28"/>
          <w:szCs w:val="28"/>
          <w:rtl/>
        </w:rPr>
        <w:t xml:space="preserve"> شبهه‌ای </w:t>
      </w:r>
      <w:r w:rsidR="00C5413C" w:rsidRPr="00984198">
        <w:rPr>
          <w:rFonts w:cs="B Lotus" w:hint="cs"/>
          <w:color w:val="000000"/>
          <w:sz w:val="28"/>
          <w:szCs w:val="28"/>
          <w:rtl/>
        </w:rPr>
        <w:t>که بر وی عارض شده بود، تاویل کرده و معتقد بود که تحریم عامی که در آیه ذکر شده، آیه</w:t>
      </w:r>
      <w:r w:rsidR="00AC25A8" w:rsidRPr="00984198">
        <w:rPr>
          <w:rFonts w:cs="B Lotus" w:hint="cs"/>
          <w:color w:val="000000"/>
          <w:sz w:val="28"/>
          <w:szCs w:val="28"/>
          <w:rtl/>
        </w:rPr>
        <w:t xml:space="preserve">‌ی </w:t>
      </w:r>
      <w:r w:rsidR="00C5413C" w:rsidRPr="00984198">
        <w:rPr>
          <w:rFonts w:cs="B Lotus" w:hint="cs"/>
          <w:color w:val="000000"/>
          <w:sz w:val="28"/>
          <w:szCs w:val="28"/>
          <w:rtl/>
        </w:rPr>
        <w:t>سوره</w:t>
      </w:r>
      <w:r w:rsidR="00AC25A8" w:rsidRPr="00984198">
        <w:rPr>
          <w:rFonts w:cs="B Lotus" w:hint="cs"/>
          <w:color w:val="000000"/>
          <w:sz w:val="28"/>
          <w:szCs w:val="28"/>
          <w:rtl/>
        </w:rPr>
        <w:t xml:space="preserve">‌ی </w:t>
      </w:r>
      <w:r>
        <w:rPr>
          <w:rFonts w:cs="B Lotus" w:hint="cs"/>
          <w:color w:val="000000"/>
          <w:sz w:val="28"/>
          <w:szCs w:val="28"/>
          <w:rtl/>
        </w:rPr>
        <w:t>مائده آن</w:t>
      </w:r>
      <w:r>
        <w:rPr>
          <w:rFonts w:cs="B Lotus"/>
          <w:color w:val="000000"/>
          <w:sz w:val="28"/>
          <w:szCs w:val="28"/>
          <w:rtl/>
        </w:rPr>
        <w:softHyphen/>
      </w:r>
      <w:r w:rsidR="00C5413C" w:rsidRPr="00984198">
        <w:rPr>
          <w:rFonts w:cs="B Lotus" w:hint="cs"/>
          <w:color w:val="000000"/>
          <w:sz w:val="28"/>
          <w:szCs w:val="28"/>
          <w:rtl/>
        </w:rPr>
        <w:t xml:space="preserve">را </w:t>
      </w:r>
      <w:r>
        <w:rPr>
          <w:rFonts w:cs="B Lotus" w:hint="cs"/>
          <w:color w:val="000000"/>
          <w:sz w:val="28"/>
          <w:szCs w:val="28"/>
          <w:rtl/>
        </w:rPr>
        <w:t>خاص کرده است و به سبب این فهم</w:t>
      </w:r>
      <w:r w:rsidR="00C5413C" w:rsidRPr="00984198">
        <w:rPr>
          <w:rFonts w:cs="B Lotus" w:hint="cs"/>
          <w:color w:val="000000"/>
          <w:sz w:val="28"/>
          <w:szCs w:val="28"/>
          <w:rtl/>
        </w:rPr>
        <w:t xml:space="preserve"> </w:t>
      </w:r>
      <w:r>
        <w:rPr>
          <w:rFonts w:cs="B Lotus" w:hint="cs"/>
          <w:color w:val="000000"/>
          <w:sz w:val="28"/>
          <w:szCs w:val="28"/>
          <w:rtl/>
        </w:rPr>
        <w:t xml:space="preserve">و برداشت </w:t>
      </w:r>
      <w:r w:rsidR="00C5413C" w:rsidRPr="00984198">
        <w:rPr>
          <w:rFonts w:cs="B Lotus" w:hint="cs"/>
          <w:color w:val="000000"/>
          <w:sz w:val="28"/>
          <w:szCs w:val="28"/>
          <w:rtl/>
        </w:rPr>
        <w:t>از آ</w:t>
      </w:r>
      <w:r>
        <w:rPr>
          <w:rFonts w:cs="B Lotus" w:hint="cs"/>
          <w:color w:val="000000"/>
          <w:sz w:val="28"/>
          <w:szCs w:val="28"/>
          <w:rtl/>
        </w:rPr>
        <w:t>یه، با اعتقاد حلال بودن شراب، آن</w:t>
      </w:r>
      <w:r>
        <w:rPr>
          <w:rFonts w:cs="B Lotus"/>
          <w:color w:val="000000"/>
          <w:sz w:val="28"/>
          <w:szCs w:val="28"/>
          <w:rtl/>
        </w:rPr>
        <w:softHyphen/>
      </w:r>
      <w:r>
        <w:rPr>
          <w:rFonts w:cs="B Lotus" w:hint="cs"/>
          <w:color w:val="000000"/>
          <w:sz w:val="28"/>
          <w:szCs w:val="28"/>
          <w:rtl/>
        </w:rPr>
        <w:t>را نوشیده و عمر</w:t>
      </w:r>
      <w:r w:rsidR="00C336B2" w:rsidRPr="00C336B2">
        <w:rPr>
          <w:rFonts w:ascii="Arial" w:hAnsi="Arial" w:cs="CTraditional Arabic" w:hint="cs"/>
          <w:rtl/>
        </w:rPr>
        <w:t xml:space="preserve"> </w:t>
      </w:r>
      <w:r w:rsidR="00C336B2" w:rsidRPr="00C336B2">
        <w:rPr>
          <w:rFonts w:ascii="Arial" w:hAnsi="Arial" w:cs="CTraditional Arabic" w:hint="cs"/>
          <w:sz w:val="28"/>
          <w:szCs w:val="28"/>
          <w:rtl/>
        </w:rPr>
        <w:t>س</w:t>
      </w:r>
      <w:r w:rsidR="00C5413C" w:rsidRPr="00984198">
        <w:rPr>
          <w:rFonts w:cs="B Lotus" w:hint="cs"/>
          <w:color w:val="000000"/>
          <w:sz w:val="28"/>
          <w:szCs w:val="28"/>
          <w:rtl/>
        </w:rPr>
        <w:t xml:space="preserve"> وی را به سبب حلال شمردن </w:t>
      </w:r>
      <w:r>
        <w:rPr>
          <w:rFonts w:cs="B Lotus" w:hint="cs"/>
          <w:color w:val="000000"/>
          <w:sz w:val="28"/>
          <w:szCs w:val="28"/>
          <w:rtl/>
        </w:rPr>
        <w:t>نوشیدن شراب تکفیر نکرد [درحالی</w:t>
      </w:r>
      <w:r>
        <w:rPr>
          <w:rFonts w:cs="B Lotus"/>
          <w:color w:val="000000"/>
          <w:sz w:val="28"/>
          <w:szCs w:val="28"/>
          <w:rtl/>
        </w:rPr>
        <w:softHyphen/>
      </w:r>
      <w:r w:rsidR="00C5413C" w:rsidRPr="00984198">
        <w:rPr>
          <w:rFonts w:cs="B Lotus" w:hint="cs"/>
          <w:color w:val="000000"/>
          <w:sz w:val="28"/>
          <w:szCs w:val="28"/>
          <w:rtl/>
        </w:rPr>
        <w:t>که حلال دانستن شراب کفر اکبر</w:t>
      </w:r>
      <w:r w:rsidR="009D0387" w:rsidRPr="00984198">
        <w:rPr>
          <w:rFonts w:cs="B Lotus" w:hint="cs"/>
          <w:color w:val="000000"/>
          <w:sz w:val="28"/>
          <w:szCs w:val="28"/>
          <w:rtl/>
        </w:rPr>
        <w:t xml:space="preserve"> می‌</w:t>
      </w:r>
      <w:r w:rsidR="00C5413C" w:rsidRPr="00984198">
        <w:rPr>
          <w:rFonts w:cs="B Lotus" w:hint="cs"/>
          <w:color w:val="000000"/>
          <w:sz w:val="28"/>
          <w:szCs w:val="28"/>
          <w:rtl/>
        </w:rPr>
        <w:t>باشد] چرا که حلال شمردن شراب توسط وی از روی تکذیب حکم حرا</w:t>
      </w:r>
      <w:r>
        <w:rPr>
          <w:rFonts w:cs="B Lotus" w:hint="cs"/>
          <w:color w:val="000000"/>
          <w:sz w:val="28"/>
          <w:szCs w:val="28"/>
          <w:rtl/>
        </w:rPr>
        <w:t>م بودن شراب، یا رد کردن آن نبود و بلکه فقط از باب تاویل اشتباه و نادرست</w:t>
      </w:r>
      <w:r w:rsidR="00C5413C" w:rsidRPr="00984198">
        <w:rPr>
          <w:rFonts w:cs="B Lotus" w:hint="cs"/>
          <w:color w:val="000000"/>
          <w:sz w:val="28"/>
          <w:szCs w:val="28"/>
          <w:rtl/>
        </w:rPr>
        <w:t xml:space="preserve"> بود. </w:t>
      </w:r>
    </w:p>
    <w:p w:rsidR="00C5413C" w:rsidRPr="00984198" w:rsidRDefault="00C5413C" w:rsidP="000D44DE">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ابن تیمیه در مورد حلال شمردن شراب توسط قدامه</w:t>
      </w:r>
      <w:r w:rsidR="00C336B2" w:rsidRPr="00C336B2">
        <w:rPr>
          <w:rFonts w:ascii="Arial" w:hAnsi="Arial" w:cs="CTraditional Arabic" w:hint="cs"/>
          <w:sz w:val="28"/>
          <w:szCs w:val="28"/>
          <w:rtl/>
        </w:rPr>
        <w:t xml:space="preserve"> س</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w:t>
      </w:r>
      <w:r w:rsidR="000D44DE">
        <w:rPr>
          <w:rFonts w:cs="B Lotus" w:hint="cs"/>
          <w:color w:val="000000"/>
          <w:sz w:val="28"/>
          <w:szCs w:val="28"/>
          <w:rtl/>
        </w:rPr>
        <w:t>«</w:t>
      </w:r>
      <w:r w:rsidRPr="00984198">
        <w:rPr>
          <w:rFonts w:cs="B Lotus" w:hint="cs"/>
          <w:color w:val="000000"/>
          <w:sz w:val="28"/>
          <w:szCs w:val="28"/>
          <w:rtl/>
        </w:rPr>
        <w:t>زمانی</w:t>
      </w:r>
      <w:r w:rsidR="000D44DE">
        <w:rPr>
          <w:rFonts w:cs="B Lotus"/>
          <w:color w:val="000000"/>
          <w:sz w:val="28"/>
          <w:szCs w:val="28"/>
          <w:rtl/>
        </w:rPr>
        <w:softHyphen/>
      </w:r>
      <w:r w:rsidR="000D44DE">
        <w:rPr>
          <w:rFonts w:cs="B Lotus" w:hint="cs"/>
          <w:color w:val="000000"/>
          <w:sz w:val="28"/>
          <w:szCs w:val="28"/>
          <w:rtl/>
        </w:rPr>
        <w:t>که این امر برای عمر بن خطاب</w:t>
      </w:r>
      <w:r w:rsidRPr="00984198">
        <w:rPr>
          <w:rFonts w:cs="B Lotus" w:hint="cs"/>
          <w:noProof/>
          <w:sz w:val="28"/>
          <w:szCs w:val="28"/>
          <w:rtl/>
        </w:rPr>
        <w:t xml:space="preserve"> </w:t>
      </w:r>
      <w:r w:rsidR="00C336B2" w:rsidRPr="00C336B2">
        <w:rPr>
          <w:rFonts w:ascii="Arial" w:hAnsi="Arial" w:cs="CTraditional Arabic" w:hint="cs"/>
          <w:sz w:val="28"/>
          <w:szCs w:val="28"/>
          <w:rtl/>
        </w:rPr>
        <w:t>س</w:t>
      </w:r>
      <w:r w:rsidR="00C336B2" w:rsidRPr="00984198">
        <w:rPr>
          <w:rFonts w:cs="B Lotus" w:hint="cs"/>
          <w:color w:val="000000"/>
          <w:sz w:val="28"/>
          <w:szCs w:val="28"/>
          <w:rtl/>
        </w:rPr>
        <w:t xml:space="preserve"> </w:t>
      </w:r>
      <w:r w:rsidRPr="00984198">
        <w:rPr>
          <w:rFonts w:cs="B Lotus" w:hint="cs"/>
          <w:color w:val="000000"/>
          <w:sz w:val="28"/>
          <w:szCs w:val="28"/>
          <w:rtl/>
        </w:rPr>
        <w:t xml:space="preserve">ذکر شد او و علی بن ابی طالب و سائر صحابه اتفاق کردند که اگر وی به </w:t>
      </w:r>
      <w:r w:rsidR="000D44DE">
        <w:rPr>
          <w:rFonts w:cs="B Lotus" w:hint="cs"/>
          <w:color w:val="000000"/>
          <w:sz w:val="28"/>
          <w:szCs w:val="28"/>
          <w:rtl/>
        </w:rPr>
        <w:t>تحریم شراب، اعتراف کرد (فقط به دلیل</w:t>
      </w:r>
      <w:r w:rsidRPr="00984198">
        <w:rPr>
          <w:rFonts w:cs="B Lotus" w:hint="cs"/>
          <w:color w:val="000000"/>
          <w:sz w:val="28"/>
          <w:szCs w:val="28"/>
          <w:rtl/>
        </w:rPr>
        <w:t xml:space="preserve"> شراب خوردن) وی را شلاق بزنند. و اگر پس از اقامه</w:t>
      </w:r>
      <w:r w:rsidR="00AC25A8" w:rsidRPr="00984198">
        <w:rPr>
          <w:rFonts w:cs="B Lotus" w:hint="cs"/>
          <w:color w:val="000000"/>
          <w:sz w:val="28"/>
          <w:szCs w:val="28"/>
          <w:rtl/>
        </w:rPr>
        <w:t xml:space="preserve">‌ی </w:t>
      </w:r>
      <w:r w:rsidRPr="00984198">
        <w:rPr>
          <w:rFonts w:cs="B Lotus" w:hint="cs"/>
          <w:color w:val="000000"/>
          <w:sz w:val="28"/>
          <w:szCs w:val="28"/>
          <w:rtl/>
        </w:rPr>
        <w:t>حجت بر وی و دفع شبهه بر حلال شمردن آن اصررار ورزید، وی را (به سبب حلال شمردن حرام) بکشند</w:t>
      </w:r>
      <w:r w:rsidR="000D44DE">
        <w:rPr>
          <w:rFonts w:cs="B Lotus" w:hint="cs"/>
          <w:color w:val="000000"/>
          <w:sz w:val="28"/>
          <w:szCs w:val="28"/>
          <w:rtl/>
        </w:rPr>
        <w:t>»</w:t>
      </w:r>
      <w:r w:rsidRPr="00862309">
        <w:rPr>
          <w:rStyle w:val="FootnoteReference"/>
          <w:rFonts w:cs="B Nazanin"/>
          <w:color w:val="000000"/>
          <w:rtl/>
        </w:rPr>
        <w:footnoteReference w:id="213"/>
      </w:r>
      <w:r w:rsidRPr="00984198">
        <w:rPr>
          <w:rFonts w:cs="B Lotus" w:hint="cs"/>
          <w:color w:val="000000"/>
          <w:sz w:val="28"/>
          <w:szCs w:val="28"/>
          <w:rtl/>
        </w:rPr>
        <w:t xml:space="preserve">. </w:t>
      </w:r>
    </w:p>
    <w:p w:rsidR="00C5413C" w:rsidRPr="0034238A" w:rsidRDefault="00C5413C" w:rsidP="0034238A">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لازم است بدانیم امکان معذور بودن و عدم آن به عنوان مانعی که همگی اشخاص با تنوع حال</w:t>
      </w:r>
      <w:r w:rsidR="000D44DE">
        <w:rPr>
          <w:rFonts w:cs="B Lotus"/>
          <w:color w:val="000000"/>
          <w:sz w:val="28"/>
          <w:szCs w:val="28"/>
          <w:rtl/>
        </w:rPr>
        <w:softHyphen/>
      </w:r>
      <w:r w:rsidRPr="00984198">
        <w:rPr>
          <w:rFonts w:cs="B Lotus" w:hint="cs"/>
          <w:color w:val="000000"/>
          <w:sz w:val="28"/>
          <w:szCs w:val="28"/>
          <w:rtl/>
        </w:rPr>
        <w:t xml:space="preserve">شان در آن مساوی باشند، </w:t>
      </w:r>
      <w:r w:rsidR="000D44DE">
        <w:rPr>
          <w:rFonts w:cs="B Lotus" w:hint="cs"/>
          <w:color w:val="000000"/>
          <w:sz w:val="28"/>
          <w:szCs w:val="28"/>
          <w:rtl/>
        </w:rPr>
        <w:t xml:space="preserve">امری </w:t>
      </w:r>
      <w:r w:rsidRPr="00984198">
        <w:rPr>
          <w:rFonts w:cs="B Lotus" w:hint="cs"/>
          <w:color w:val="000000"/>
          <w:sz w:val="28"/>
          <w:szCs w:val="28"/>
          <w:rtl/>
        </w:rPr>
        <w:t>منضبط</w:t>
      </w:r>
      <w:r w:rsidR="009D0387" w:rsidRPr="00984198">
        <w:rPr>
          <w:rFonts w:cs="B Lotus" w:hint="cs"/>
          <w:color w:val="000000"/>
          <w:sz w:val="28"/>
          <w:szCs w:val="28"/>
          <w:rtl/>
        </w:rPr>
        <w:t xml:space="preserve"> نمی‌</w:t>
      </w:r>
      <w:r w:rsidRPr="00984198">
        <w:rPr>
          <w:rFonts w:cs="B Lotus" w:hint="cs"/>
          <w:color w:val="000000"/>
          <w:sz w:val="28"/>
          <w:szCs w:val="28"/>
          <w:rtl/>
        </w:rPr>
        <w:t>باشد و بلکه امکان معذور بودن و عدم آن امری نسبی</w:t>
      </w:r>
      <w:r w:rsidR="009D0387" w:rsidRPr="00984198">
        <w:rPr>
          <w:rFonts w:cs="B Lotus" w:hint="cs"/>
          <w:color w:val="000000"/>
          <w:sz w:val="28"/>
          <w:szCs w:val="28"/>
          <w:rtl/>
        </w:rPr>
        <w:t xml:space="preserve"> می‌</w:t>
      </w:r>
      <w:r w:rsidR="000D44DE">
        <w:rPr>
          <w:rFonts w:cs="B Lotus" w:hint="cs"/>
          <w:color w:val="000000"/>
          <w:sz w:val="28"/>
          <w:szCs w:val="28"/>
          <w:rtl/>
        </w:rPr>
        <w:t>باشد. ب</w:t>
      </w:r>
      <w:r w:rsidR="00BD286A" w:rsidRPr="00984198">
        <w:rPr>
          <w:rFonts w:cs="B Lotus" w:hint="cs"/>
          <w:color w:val="000000"/>
          <w:sz w:val="28"/>
          <w:szCs w:val="28"/>
          <w:rtl/>
        </w:rPr>
        <w:t xml:space="preserve">گونه‌ای </w:t>
      </w:r>
      <w:r w:rsidRPr="00984198">
        <w:rPr>
          <w:rFonts w:cs="B Lotus" w:hint="cs"/>
          <w:color w:val="000000"/>
          <w:sz w:val="28"/>
          <w:szCs w:val="28"/>
          <w:rtl/>
        </w:rPr>
        <w:t>که گاهی برخی از مردم با</w:t>
      </w:r>
      <w:r w:rsidR="002D2D7E" w:rsidRPr="00984198">
        <w:rPr>
          <w:rFonts w:cs="B Lotus" w:hint="cs"/>
          <w:color w:val="000000"/>
          <w:sz w:val="28"/>
          <w:szCs w:val="28"/>
          <w:rtl/>
        </w:rPr>
        <w:t xml:space="preserve"> شبهه‌ای </w:t>
      </w:r>
      <w:r w:rsidRPr="00984198">
        <w:rPr>
          <w:rFonts w:cs="B Lotus" w:hint="cs"/>
          <w:color w:val="000000"/>
          <w:sz w:val="28"/>
          <w:szCs w:val="28"/>
          <w:rtl/>
        </w:rPr>
        <w:t>معذور</w:t>
      </w:r>
      <w:r w:rsidR="009D0387" w:rsidRPr="00984198">
        <w:rPr>
          <w:rFonts w:cs="B Lotus" w:hint="cs"/>
          <w:color w:val="000000"/>
          <w:sz w:val="28"/>
          <w:szCs w:val="28"/>
          <w:rtl/>
        </w:rPr>
        <w:t xml:space="preserve"> می‌</w:t>
      </w:r>
      <w:r w:rsidR="000D44DE">
        <w:rPr>
          <w:rFonts w:cs="B Lotus" w:hint="cs"/>
          <w:color w:val="000000"/>
          <w:sz w:val="28"/>
          <w:szCs w:val="28"/>
          <w:rtl/>
        </w:rPr>
        <w:t>باشند در</w:t>
      </w:r>
      <w:r w:rsidRPr="00984198">
        <w:rPr>
          <w:rFonts w:cs="B Lotus" w:hint="cs"/>
          <w:color w:val="000000"/>
          <w:sz w:val="28"/>
          <w:szCs w:val="28"/>
          <w:rtl/>
        </w:rPr>
        <w:t>حالی</w:t>
      </w:r>
      <w:r w:rsidR="000D44DE">
        <w:rPr>
          <w:rFonts w:cs="B Lotus"/>
          <w:color w:val="000000"/>
          <w:sz w:val="28"/>
          <w:szCs w:val="28"/>
          <w:rtl/>
        </w:rPr>
        <w:softHyphen/>
      </w:r>
      <w:r w:rsidRPr="00984198">
        <w:rPr>
          <w:rFonts w:cs="B Lotus" w:hint="cs"/>
          <w:color w:val="000000"/>
          <w:sz w:val="28"/>
          <w:szCs w:val="28"/>
          <w:rtl/>
        </w:rPr>
        <w:t>که برخی دیگر از مردم با همان شبهه معذور</w:t>
      </w:r>
      <w:r w:rsidR="009D0387" w:rsidRPr="00984198">
        <w:rPr>
          <w:rFonts w:cs="B Lotus" w:hint="cs"/>
          <w:color w:val="000000"/>
          <w:sz w:val="28"/>
          <w:szCs w:val="28"/>
          <w:rtl/>
        </w:rPr>
        <w:t xml:space="preserve"> نمی‌</w:t>
      </w:r>
      <w:r w:rsidRPr="00984198">
        <w:rPr>
          <w:rFonts w:cs="B Lotus" w:hint="cs"/>
          <w:color w:val="000000"/>
          <w:sz w:val="28"/>
          <w:szCs w:val="28"/>
          <w:rtl/>
        </w:rPr>
        <w:t>باش</w:t>
      </w:r>
      <w:r w:rsidR="000D44DE">
        <w:rPr>
          <w:rFonts w:cs="B Lotus" w:hint="cs"/>
          <w:color w:val="000000"/>
          <w:sz w:val="28"/>
          <w:szCs w:val="28"/>
          <w:rtl/>
        </w:rPr>
        <w:t>ن</w:t>
      </w:r>
      <w:r w:rsidRPr="00984198">
        <w:rPr>
          <w:rFonts w:cs="B Lotus" w:hint="cs"/>
          <w:color w:val="000000"/>
          <w:sz w:val="28"/>
          <w:szCs w:val="28"/>
          <w:rtl/>
        </w:rPr>
        <w:t>د و این به سبب متفاوت بودن احوال مردم و آشکار بودن آثار رسالت یا اخفای آن و یا به سبب احوال خاصی که شخصی معین را احاطه کرده و مانند</w:t>
      </w:r>
      <w:r w:rsidR="009D0387" w:rsidRPr="00984198">
        <w:rPr>
          <w:rFonts w:cs="B Lotus" w:hint="cs"/>
          <w:color w:val="000000"/>
          <w:sz w:val="28"/>
          <w:szCs w:val="28"/>
          <w:rtl/>
        </w:rPr>
        <w:t xml:space="preserve"> این‌ها می‌</w:t>
      </w:r>
      <w:r w:rsidRPr="00984198">
        <w:rPr>
          <w:rFonts w:cs="B Lotus" w:hint="cs"/>
          <w:color w:val="000000"/>
          <w:sz w:val="28"/>
          <w:szCs w:val="28"/>
          <w:rtl/>
        </w:rPr>
        <w:t>باشد. و هر زمان که تاویل در امری ظاهر و آشکار باشد عرصه</w:t>
      </w:r>
      <w:r w:rsidR="00AC25A8" w:rsidRPr="00984198">
        <w:rPr>
          <w:rFonts w:cs="B Lotus" w:hint="cs"/>
          <w:color w:val="000000"/>
          <w:sz w:val="28"/>
          <w:szCs w:val="28"/>
          <w:rtl/>
        </w:rPr>
        <w:t xml:space="preserve">‌ی </w:t>
      </w:r>
      <w:r w:rsidRPr="00984198">
        <w:rPr>
          <w:rFonts w:cs="B Lotus" w:hint="cs"/>
          <w:color w:val="000000"/>
          <w:sz w:val="28"/>
          <w:szCs w:val="28"/>
          <w:rtl/>
        </w:rPr>
        <w:t>معذور دانستن، محدود</w:t>
      </w:r>
      <w:r w:rsidR="009D0387" w:rsidRPr="00984198">
        <w:rPr>
          <w:rFonts w:cs="B Lotus" w:hint="cs"/>
          <w:color w:val="000000"/>
          <w:sz w:val="28"/>
          <w:szCs w:val="28"/>
          <w:rtl/>
        </w:rPr>
        <w:t xml:space="preserve"> می‌</w:t>
      </w:r>
      <w:r w:rsidRPr="00984198">
        <w:rPr>
          <w:rFonts w:cs="B Lotus" w:hint="cs"/>
          <w:color w:val="000000"/>
          <w:sz w:val="28"/>
          <w:szCs w:val="28"/>
          <w:rtl/>
        </w:rPr>
        <w:t>شود و هر زمان که تاویل در امری مخفی و پوشیده باشد، دایره و عرصه</w:t>
      </w:r>
      <w:r w:rsidR="00AC25A8" w:rsidRPr="00984198">
        <w:rPr>
          <w:rFonts w:cs="B Lotus" w:hint="cs"/>
          <w:color w:val="000000"/>
          <w:sz w:val="28"/>
          <w:szCs w:val="28"/>
          <w:rtl/>
        </w:rPr>
        <w:t xml:space="preserve">‌ی </w:t>
      </w:r>
      <w:r w:rsidRPr="00984198">
        <w:rPr>
          <w:rFonts w:cs="B Lotus" w:hint="cs"/>
          <w:color w:val="000000"/>
          <w:sz w:val="28"/>
          <w:szCs w:val="28"/>
          <w:rtl/>
        </w:rPr>
        <w:t>معذور دانستن وسیع</w:t>
      </w:r>
      <w:r w:rsidR="009D0387" w:rsidRPr="00984198">
        <w:rPr>
          <w:rFonts w:cs="B Lotus" w:hint="cs"/>
          <w:color w:val="000000"/>
          <w:sz w:val="28"/>
          <w:szCs w:val="28"/>
          <w:rtl/>
        </w:rPr>
        <w:t xml:space="preserve"> می‌</w:t>
      </w:r>
      <w:r w:rsidRPr="00984198">
        <w:rPr>
          <w:rFonts w:cs="B Lotus" w:hint="cs"/>
          <w:color w:val="000000"/>
          <w:sz w:val="28"/>
          <w:szCs w:val="28"/>
          <w:rtl/>
        </w:rPr>
        <w:t>گردد. اما در حالت اکراه بدیهی است که الله عزوجل، احدی را جز کسی که در معرض اکراه واقع شده باشد، در کفر ظاهری معذور</w:t>
      </w:r>
      <w:r w:rsidR="009D0387" w:rsidRPr="00984198">
        <w:rPr>
          <w:rFonts w:cs="B Lotus" w:hint="cs"/>
          <w:color w:val="000000"/>
          <w:sz w:val="28"/>
          <w:szCs w:val="28"/>
          <w:rtl/>
        </w:rPr>
        <w:t xml:space="preserve"> نمی‌</w:t>
      </w:r>
      <w:r w:rsidRPr="00984198">
        <w:rPr>
          <w:rFonts w:cs="B Lotus" w:hint="cs"/>
          <w:color w:val="000000"/>
          <w:sz w:val="28"/>
          <w:szCs w:val="28"/>
          <w:rtl/>
        </w:rPr>
        <w:t>داند، الله عزوجل</w:t>
      </w:r>
      <w:r w:rsidR="009D0387" w:rsidRPr="00984198">
        <w:rPr>
          <w:rFonts w:cs="B Lotus" w:hint="cs"/>
          <w:color w:val="000000"/>
          <w:sz w:val="28"/>
          <w:szCs w:val="28"/>
          <w:rtl/>
        </w:rPr>
        <w:t xml:space="preserve"> می‌</w:t>
      </w:r>
      <w:r w:rsidRPr="00984198">
        <w:rPr>
          <w:rFonts w:cs="B Lotus" w:hint="cs"/>
          <w:color w:val="000000"/>
          <w:sz w:val="28"/>
          <w:szCs w:val="28"/>
          <w:rtl/>
        </w:rPr>
        <w:t>فرماید:</w:t>
      </w:r>
      <w:r w:rsidR="000A6AEF" w:rsidRPr="00984198">
        <w:rPr>
          <w:rFonts w:cs="B Lotus" w:hint="cs"/>
          <w:color w:val="000000"/>
          <w:sz w:val="28"/>
          <w:szCs w:val="28"/>
          <w:rtl/>
        </w:rPr>
        <w:t xml:space="preserve"> </w:t>
      </w:r>
      <w:r w:rsidR="000A6AEF">
        <w:rPr>
          <w:rFonts w:ascii="Traditional Arabic" w:hAnsi="Traditional Arabic" w:cs="Traditional Arabic"/>
          <w:sz w:val="28"/>
          <w:szCs w:val="28"/>
          <w:rtl/>
        </w:rPr>
        <w:t>﴿</w:t>
      </w:r>
      <w:r w:rsidR="0034238A">
        <w:rPr>
          <w:rFonts w:ascii="KFGQPC Uthmanic Script HAFS" w:hAnsi="KFGQPC Uthmanic Script HAFS" w:cs="KFGQPC Uthmanic Script HAFS" w:hint="eastAsia"/>
          <w:sz w:val="28"/>
          <w:szCs w:val="28"/>
          <w:rtl/>
        </w:rPr>
        <w:t>مَن</w:t>
      </w:r>
      <w:r w:rsidR="0034238A">
        <w:rPr>
          <w:rFonts w:ascii="KFGQPC Uthmanic Script HAFS" w:hAnsi="KFGQPC Uthmanic Script HAFS" w:cs="KFGQPC Uthmanic Script HAFS"/>
          <w:sz w:val="28"/>
          <w:szCs w:val="28"/>
          <w:rtl/>
        </w:rPr>
        <w:t xml:space="preserve"> كَفَرَ بِ</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للَّهِ</w:t>
      </w:r>
      <w:r w:rsidR="0034238A">
        <w:rPr>
          <w:rFonts w:ascii="KFGQPC Uthmanic Script HAFS" w:hAnsi="KFGQPC Uthmanic Script HAFS" w:cs="KFGQPC Uthmanic Script HAFS"/>
          <w:sz w:val="28"/>
          <w:szCs w:val="28"/>
          <w:rtl/>
        </w:rPr>
        <w:t xml:space="preserve"> مِنۢ بَعۡدِ إِيمَٰنِهِ</w:t>
      </w:r>
      <w:r w:rsidR="0034238A">
        <w:rPr>
          <w:rFonts w:ascii="KFGQPC Uthmanic Script HAFS" w:hAnsi="KFGQPC Uthmanic Script HAFS" w:cs="KFGQPC Uthmanic Script HAFS" w:hint="cs"/>
          <w:sz w:val="28"/>
          <w:szCs w:val="28"/>
          <w:rtl/>
        </w:rPr>
        <w:t>ۦٓ</w:t>
      </w:r>
      <w:r w:rsidR="0034238A">
        <w:rPr>
          <w:rFonts w:ascii="KFGQPC Uthmanic Script HAFS" w:hAnsi="KFGQPC Uthmanic Script HAFS" w:cs="KFGQPC Uthmanic Script HAFS"/>
          <w:sz w:val="28"/>
          <w:szCs w:val="28"/>
          <w:rtl/>
        </w:rPr>
        <w:t xml:space="preserve"> إِلَّا مَنۡ أُكۡرِهَ وَقَلۡبُهُ</w:t>
      </w:r>
      <w:r w:rsidR="0034238A">
        <w:rPr>
          <w:rFonts w:ascii="KFGQPC Uthmanic Script HAFS" w:hAnsi="KFGQPC Uthmanic Script HAFS" w:cs="KFGQPC Uthmanic Script HAFS" w:hint="cs"/>
          <w:sz w:val="28"/>
          <w:szCs w:val="28"/>
          <w:rtl/>
        </w:rPr>
        <w:t>ۥ</w:t>
      </w:r>
      <w:r w:rsidR="0034238A">
        <w:rPr>
          <w:rFonts w:ascii="KFGQPC Uthmanic Script HAFS" w:hAnsi="KFGQPC Uthmanic Script HAFS" w:cs="KFGQPC Uthmanic Script HAFS"/>
          <w:sz w:val="28"/>
          <w:szCs w:val="28"/>
          <w:rtl/>
        </w:rPr>
        <w:t xml:space="preserve"> مُطۡمَئِنُّۢ بِ</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لۡإِيمَٰنِ</w:t>
      </w:r>
      <w:r w:rsidR="0034238A">
        <w:rPr>
          <w:rFonts w:ascii="KFGQPC Uthmanic Script HAFS" w:hAnsi="KFGQPC Uthmanic Script HAFS" w:cs="KFGQPC Uthmanic Script HAFS"/>
          <w:sz w:val="28"/>
          <w:szCs w:val="28"/>
          <w:rtl/>
        </w:rPr>
        <w:t xml:space="preserve"> وَلَٰكِن مَّن شَرَحَ بِ</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لۡكُفۡرِ</w:t>
      </w:r>
      <w:r w:rsidR="0034238A">
        <w:rPr>
          <w:rFonts w:ascii="KFGQPC Uthmanic Script HAFS" w:hAnsi="KFGQPC Uthmanic Script HAFS" w:cs="KFGQPC Uthmanic Script HAFS"/>
          <w:sz w:val="28"/>
          <w:szCs w:val="28"/>
          <w:rtl/>
        </w:rPr>
        <w:t xml:space="preserve"> صَدۡرٗا فَعَلَيۡهِمۡ غَضَبٞ مِّنَ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للَّهِ</w:t>
      </w:r>
      <w:r w:rsidR="0034238A">
        <w:rPr>
          <w:rFonts w:ascii="KFGQPC Uthmanic Script HAFS" w:hAnsi="KFGQPC Uthmanic Script HAFS" w:cs="KFGQPC Uthmanic Script HAFS"/>
          <w:sz w:val="28"/>
          <w:szCs w:val="28"/>
          <w:rtl/>
        </w:rPr>
        <w:t xml:space="preserve"> وَلَهُمۡ عَذَابٌ عَظِيمٞ ١٠٦</w:t>
      </w:r>
      <w:r w:rsidR="0034238A">
        <w:rPr>
          <w:rFonts w:ascii="KFGQPC Uthmanic Script HAFS" w:hAnsi="KFGQPC Uthmanic Script HAFS" w:cs="KFGQPC Uthmanic Script HAFS"/>
          <w:sz w:val="28"/>
          <w:szCs w:val="28"/>
        </w:rPr>
        <w:t xml:space="preserve"> </w:t>
      </w:r>
      <w:r w:rsidR="0034238A">
        <w:rPr>
          <w:rFonts w:ascii="KFGQPC Uthmanic Script HAFS" w:hAnsi="KFGQPC Uthmanic Script HAFS" w:cs="KFGQPC Uthmanic Script HAFS" w:hint="eastAsia"/>
          <w:sz w:val="28"/>
          <w:szCs w:val="28"/>
          <w:rtl/>
        </w:rPr>
        <w:t>ذَٰلِكَ</w:t>
      </w:r>
      <w:r w:rsidR="0034238A">
        <w:rPr>
          <w:rFonts w:ascii="KFGQPC Uthmanic Script HAFS" w:hAnsi="KFGQPC Uthmanic Script HAFS" w:cs="KFGQPC Uthmanic Script HAFS"/>
          <w:sz w:val="28"/>
          <w:szCs w:val="28"/>
          <w:rtl/>
        </w:rPr>
        <w:t xml:space="preserve"> بِأَنَّهُمُ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سۡتَحَبُّواْ</w:t>
      </w:r>
      <w:r w:rsidR="0034238A">
        <w:rPr>
          <w:rFonts w:ascii="KFGQPC Uthmanic Script HAFS" w:hAnsi="KFGQPC Uthmanic Script HAFS" w:cs="KFGQPC Uthmanic Script HAFS"/>
          <w:sz w:val="28"/>
          <w:szCs w:val="28"/>
          <w:rtl/>
        </w:rPr>
        <w:t xml:space="preserve">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لۡحَيَوٰةَ</w:t>
      </w:r>
      <w:r w:rsidR="0034238A">
        <w:rPr>
          <w:rFonts w:ascii="KFGQPC Uthmanic Script HAFS" w:hAnsi="KFGQPC Uthmanic Script HAFS" w:cs="KFGQPC Uthmanic Script HAFS"/>
          <w:sz w:val="28"/>
          <w:szCs w:val="28"/>
          <w:rtl/>
        </w:rPr>
        <w:t xml:space="preserve">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لدُّنۡيَا</w:t>
      </w:r>
      <w:r w:rsidR="0034238A">
        <w:rPr>
          <w:rFonts w:ascii="KFGQPC Uthmanic Script HAFS" w:hAnsi="KFGQPC Uthmanic Script HAFS" w:cs="KFGQPC Uthmanic Script HAFS"/>
          <w:sz w:val="28"/>
          <w:szCs w:val="28"/>
          <w:rtl/>
        </w:rPr>
        <w:t xml:space="preserve"> عَلَى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لۡأٓخِرَةِ</w:t>
      </w:r>
      <w:r w:rsidR="0034238A">
        <w:rPr>
          <w:rFonts w:ascii="KFGQPC Uthmanic Script HAFS" w:hAnsi="KFGQPC Uthmanic Script HAFS" w:cs="KFGQPC Uthmanic Script HAFS"/>
          <w:sz w:val="28"/>
          <w:szCs w:val="28"/>
          <w:rtl/>
        </w:rPr>
        <w:t xml:space="preserve"> وَأَنَّ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للَّهَ</w:t>
      </w:r>
      <w:r w:rsidR="0034238A">
        <w:rPr>
          <w:rFonts w:ascii="KFGQPC Uthmanic Script HAFS" w:hAnsi="KFGQPC Uthmanic Script HAFS" w:cs="KFGQPC Uthmanic Script HAFS"/>
          <w:sz w:val="28"/>
          <w:szCs w:val="28"/>
          <w:rtl/>
        </w:rPr>
        <w:t xml:space="preserve"> لَا يَهۡدِي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لۡقَوۡمَ</w:t>
      </w:r>
      <w:r w:rsidR="0034238A">
        <w:rPr>
          <w:rFonts w:ascii="KFGQPC Uthmanic Script HAFS" w:hAnsi="KFGQPC Uthmanic Script HAFS" w:cs="KFGQPC Uthmanic Script HAFS"/>
          <w:sz w:val="28"/>
          <w:szCs w:val="28"/>
          <w:rtl/>
        </w:rPr>
        <w:t xml:space="preserve">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لۡكَٰفِرِينَ</w:t>
      </w:r>
      <w:r w:rsidR="0034238A">
        <w:rPr>
          <w:rFonts w:ascii="KFGQPC Uthmanic Script HAFS" w:hAnsi="KFGQPC Uthmanic Script HAFS" w:cs="KFGQPC Uthmanic Script HAFS"/>
          <w:sz w:val="28"/>
          <w:szCs w:val="28"/>
          <w:rtl/>
        </w:rPr>
        <w:t xml:space="preserve"> ١٠٧</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النحل: 106-107</w:t>
      </w:r>
      <w:r w:rsidR="000A6AEF" w:rsidRPr="00DA74AA">
        <w:rPr>
          <w:rFonts w:ascii="mylotus" w:hAnsi="mylotus" w:cs="mylotus"/>
          <w:rtl/>
          <w:lang w:bidi="ar-SA"/>
        </w:rPr>
        <w:t>]</w:t>
      </w:r>
      <w:r w:rsidRPr="00984198">
        <w:rPr>
          <w:rFonts w:cs="B Lotus" w:hint="cs"/>
          <w:color w:val="000000"/>
          <w:sz w:val="28"/>
          <w:szCs w:val="28"/>
          <w:rtl/>
        </w:rPr>
        <w:t xml:space="preserve"> </w:t>
      </w:r>
      <w:r w:rsidR="00F2525B">
        <w:rPr>
          <w:rFonts w:cs="B Lotus" w:hint="cs"/>
          <w:color w:val="000000"/>
          <w:sz w:val="28"/>
          <w:szCs w:val="28"/>
          <w:rtl/>
        </w:rPr>
        <w:t>«</w:t>
      </w:r>
      <w:r w:rsidRPr="00984198">
        <w:rPr>
          <w:rFonts w:cs="B Lotus"/>
          <w:sz w:val="28"/>
          <w:szCs w:val="28"/>
          <w:rtl/>
        </w:rPr>
        <w:t>ك</w:t>
      </w:r>
      <w:r w:rsidR="00807CF3">
        <w:rPr>
          <w:rFonts w:cs="B Lotus"/>
          <w:sz w:val="28"/>
          <w:szCs w:val="28"/>
          <w:rtl/>
        </w:rPr>
        <w:t>ساني</w:t>
      </w:r>
      <w:r w:rsidR="00807CF3">
        <w:rPr>
          <w:rFonts w:cs="B Lotus" w:hint="cs"/>
          <w:sz w:val="28"/>
          <w:szCs w:val="28"/>
          <w:rtl/>
        </w:rPr>
        <w:softHyphen/>
      </w:r>
      <w:r w:rsidRPr="00984198">
        <w:rPr>
          <w:rFonts w:cs="B Lotus"/>
          <w:sz w:val="28"/>
          <w:szCs w:val="28"/>
          <w:rtl/>
        </w:rPr>
        <w:t>كه پس از ايمان آوردن</w:t>
      </w:r>
      <w:r w:rsidR="000D44DE">
        <w:rPr>
          <w:rFonts w:cs="B Lotus" w:hint="cs"/>
          <w:sz w:val="28"/>
          <w:szCs w:val="28"/>
          <w:rtl/>
        </w:rPr>
        <w:softHyphen/>
      </w:r>
      <w:r w:rsidRPr="00984198">
        <w:rPr>
          <w:rFonts w:cs="B Lotus"/>
          <w:sz w:val="28"/>
          <w:szCs w:val="28"/>
          <w:rtl/>
        </w:rPr>
        <w:t>شان كافر</w:t>
      </w:r>
      <w:r w:rsidR="00C01522" w:rsidRPr="00984198">
        <w:rPr>
          <w:rFonts w:cs="B Lotus"/>
          <w:sz w:val="28"/>
          <w:szCs w:val="28"/>
          <w:rtl/>
        </w:rPr>
        <w:t xml:space="preserve"> مي‌</w:t>
      </w:r>
      <w:r w:rsidRPr="00984198">
        <w:rPr>
          <w:rFonts w:cs="B Lotus"/>
          <w:sz w:val="28"/>
          <w:szCs w:val="28"/>
          <w:rtl/>
        </w:rPr>
        <w:t>شوند - بجز آنان كه (تحت فشار و</w:t>
      </w:r>
      <w:r w:rsidRPr="00984198">
        <w:rPr>
          <w:rFonts w:cs="B Lotus" w:hint="cs"/>
          <w:sz w:val="28"/>
          <w:szCs w:val="28"/>
          <w:rtl/>
        </w:rPr>
        <w:t xml:space="preserve"> </w:t>
      </w:r>
      <w:r w:rsidRPr="00984198">
        <w:rPr>
          <w:rFonts w:cs="B Lotus"/>
          <w:sz w:val="28"/>
          <w:szCs w:val="28"/>
          <w:rtl/>
        </w:rPr>
        <w:t>اجبار) وادار به اظهار كفر</w:t>
      </w:r>
      <w:r w:rsidR="00C01522" w:rsidRPr="00984198">
        <w:rPr>
          <w:rFonts w:cs="B Lotus"/>
          <w:sz w:val="28"/>
          <w:szCs w:val="28"/>
          <w:rtl/>
        </w:rPr>
        <w:t xml:space="preserve"> مي‌</w:t>
      </w:r>
      <w:r w:rsidRPr="00984198">
        <w:rPr>
          <w:rFonts w:cs="B Lotus"/>
          <w:sz w:val="28"/>
          <w:szCs w:val="28"/>
          <w:rtl/>
        </w:rPr>
        <w:t>گردند و</w:t>
      </w:r>
      <w:r w:rsidRPr="00984198">
        <w:rPr>
          <w:rFonts w:cs="B Lotus" w:hint="cs"/>
          <w:sz w:val="28"/>
          <w:szCs w:val="28"/>
          <w:rtl/>
        </w:rPr>
        <w:t xml:space="preserve"> </w:t>
      </w:r>
      <w:r w:rsidRPr="00984198">
        <w:rPr>
          <w:rFonts w:cs="B Lotus"/>
          <w:sz w:val="28"/>
          <w:szCs w:val="28"/>
          <w:rtl/>
        </w:rPr>
        <w:t>در همان حال</w:t>
      </w:r>
      <w:r w:rsidR="007808E5" w:rsidRPr="00984198">
        <w:rPr>
          <w:rFonts w:cs="B Lotus"/>
          <w:sz w:val="28"/>
          <w:szCs w:val="28"/>
          <w:rtl/>
        </w:rPr>
        <w:t xml:space="preserve"> دل‌هاي</w:t>
      </w:r>
      <w:r w:rsidR="000D44DE">
        <w:rPr>
          <w:rFonts w:cs="B Lotus" w:hint="cs"/>
          <w:sz w:val="28"/>
          <w:szCs w:val="28"/>
          <w:rtl/>
        </w:rPr>
        <w:softHyphen/>
      </w:r>
      <w:r w:rsidRPr="00984198">
        <w:rPr>
          <w:rFonts w:cs="B Lotus"/>
          <w:sz w:val="28"/>
          <w:szCs w:val="28"/>
          <w:rtl/>
        </w:rPr>
        <w:t>شان ثابت بر ايمان است - آري! چنين كساني كه سينه خود را براي پذيرش مجدّد كفر گشاده</w:t>
      </w:r>
      <w:r w:rsidR="00C01522" w:rsidRPr="00984198">
        <w:rPr>
          <w:rFonts w:cs="B Lotus"/>
          <w:sz w:val="28"/>
          <w:szCs w:val="28"/>
          <w:rtl/>
        </w:rPr>
        <w:t xml:space="preserve"> مي‌</w:t>
      </w:r>
      <w:r w:rsidRPr="00984198">
        <w:rPr>
          <w:rFonts w:cs="B Lotus"/>
          <w:sz w:val="28"/>
          <w:szCs w:val="28"/>
          <w:rtl/>
        </w:rPr>
        <w:t>دارند (و</w:t>
      </w:r>
      <w:r w:rsidRPr="00984198">
        <w:rPr>
          <w:rFonts w:cs="B Lotus" w:hint="cs"/>
          <w:sz w:val="28"/>
          <w:szCs w:val="28"/>
          <w:rtl/>
        </w:rPr>
        <w:t xml:space="preserve"> </w:t>
      </w:r>
      <w:r w:rsidRPr="00984198">
        <w:rPr>
          <w:rFonts w:cs="B Lotus"/>
          <w:sz w:val="28"/>
          <w:szCs w:val="28"/>
          <w:rtl/>
        </w:rPr>
        <w:t>به دلخواه خود دوباره كفر را مي</w:t>
      </w:r>
      <w:r w:rsidRPr="00984198">
        <w:rPr>
          <w:rFonts w:cs="B Lotus" w:hint="cs"/>
          <w:sz w:val="28"/>
          <w:szCs w:val="28"/>
          <w:cs/>
        </w:rPr>
        <w:t>‎</w:t>
      </w:r>
      <w:r w:rsidRPr="00984198">
        <w:rPr>
          <w:rFonts w:cs="B Lotus"/>
          <w:sz w:val="28"/>
          <w:szCs w:val="28"/>
          <w:rtl/>
        </w:rPr>
        <w:t xml:space="preserve">پذيرند)، خشم </w:t>
      </w:r>
      <w:r w:rsidRPr="00984198">
        <w:rPr>
          <w:rFonts w:cs="B Lotus" w:hint="cs"/>
          <w:sz w:val="28"/>
          <w:szCs w:val="28"/>
          <w:rtl/>
        </w:rPr>
        <w:t>الله</w:t>
      </w:r>
      <w:r w:rsidRPr="00984198">
        <w:rPr>
          <w:rFonts w:cs="B Lotus"/>
          <w:sz w:val="28"/>
          <w:szCs w:val="28"/>
          <w:rtl/>
        </w:rPr>
        <w:t xml:space="preserve"> (در دنيا) گريبانگيرشان</w:t>
      </w:r>
      <w:r w:rsidR="00C01522" w:rsidRPr="00984198">
        <w:rPr>
          <w:rFonts w:cs="B Lotus"/>
          <w:sz w:val="28"/>
          <w:szCs w:val="28"/>
          <w:rtl/>
        </w:rPr>
        <w:t xml:space="preserve"> مي‌</w:t>
      </w:r>
      <w:r w:rsidR="000D44DE">
        <w:rPr>
          <w:rFonts w:cs="B Lotus"/>
          <w:sz w:val="28"/>
          <w:szCs w:val="28"/>
          <w:rtl/>
        </w:rPr>
        <w:t>شود</w:t>
      </w:r>
      <w:r w:rsidRPr="00984198">
        <w:rPr>
          <w:rFonts w:cs="B Lotus"/>
          <w:sz w:val="28"/>
          <w:szCs w:val="28"/>
          <w:rtl/>
        </w:rPr>
        <w:t xml:space="preserve"> و (در آخرت، كيفر و) عذاب بزرگي دارند. اين (خشم </w:t>
      </w:r>
      <w:r w:rsidRPr="00984198">
        <w:rPr>
          <w:rFonts w:cs="B Lotus" w:hint="cs"/>
          <w:sz w:val="28"/>
          <w:szCs w:val="28"/>
          <w:rtl/>
        </w:rPr>
        <w:t>الله</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عذاب بزرگ) بدان خاطر است كه آنان زندگي دنيا را بر زندگي آخرت ترجيح</w:t>
      </w:r>
      <w:r w:rsidR="00C01522" w:rsidRPr="00984198">
        <w:rPr>
          <w:rFonts w:cs="B Lotus"/>
          <w:sz w:val="28"/>
          <w:szCs w:val="28"/>
          <w:rtl/>
        </w:rPr>
        <w:t xml:space="preserve"> مي‌</w:t>
      </w:r>
      <w:r w:rsidRPr="00984198">
        <w:rPr>
          <w:rFonts w:cs="B Lotus"/>
          <w:sz w:val="28"/>
          <w:szCs w:val="28"/>
          <w:rtl/>
        </w:rPr>
        <w:t>دهند و</w:t>
      </w:r>
      <w:r w:rsidR="00CC33CC">
        <w:rPr>
          <w:rFonts w:cs="B Lotus" w:hint="cs"/>
          <w:sz w:val="28"/>
          <w:szCs w:val="28"/>
          <w:rtl/>
        </w:rPr>
        <w:t xml:space="preserve"> </w:t>
      </w:r>
      <w:r w:rsidR="000D44DE">
        <w:rPr>
          <w:rFonts w:cs="B Lotus"/>
          <w:sz w:val="28"/>
          <w:szCs w:val="28"/>
          <w:rtl/>
        </w:rPr>
        <w:t>گرامي</w:t>
      </w:r>
      <w:r w:rsidR="000D44DE">
        <w:rPr>
          <w:rFonts w:cs="B Lotus" w:hint="cs"/>
          <w:sz w:val="28"/>
          <w:szCs w:val="28"/>
          <w:rtl/>
        </w:rPr>
        <w:softHyphen/>
      </w:r>
      <w:r w:rsidRPr="00984198">
        <w:rPr>
          <w:rFonts w:cs="B Lotus"/>
          <w:sz w:val="28"/>
          <w:szCs w:val="28"/>
          <w:rtl/>
        </w:rPr>
        <w:t>ترش</w:t>
      </w:r>
      <w:r w:rsidR="00C01522" w:rsidRPr="00984198">
        <w:rPr>
          <w:rFonts w:cs="B Lotus"/>
          <w:sz w:val="28"/>
          <w:szCs w:val="28"/>
          <w:rtl/>
        </w:rPr>
        <w:t xml:space="preserve"> مي‌</w:t>
      </w:r>
      <w:r w:rsidR="000D44DE">
        <w:rPr>
          <w:rFonts w:cs="B Lotus"/>
          <w:sz w:val="28"/>
          <w:szCs w:val="28"/>
          <w:rtl/>
        </w:rPr>
        <w:t>دارند</w:t>
      </w:r>
      <w:r w:rsidRPr="00984198">
        <w:rPr>
          <w:rFonts w:cs="B Lotus"/>
          <w:sz w:val="28"/>
          <w:szCs w:val="28"/>
          <w:rtl/>
        </w:rPr>
        <w:t xml:space="preserve"> و</w:t>
      </w:r>
      <w:r w:rsidRPr="00984198">
        <w:rPr>
          <w:rFonts w:cs="B Lotus" w:hint="cs"/>
          <w:sz w:val="28"/>
          <w:szCs w:val="28"/>
          <w:rtl/>
        </w:rPr>
        <w:t xml:space="preserve"> الله</w:t>
      </w:r>
      <w:r w:rsidRPr="00984198">
        <w:rPr>
          <w:rFonts w:cs="B Lotus"/>
          <w:sz w:val="28"/>
          <w:szCs w:val="28"/>
          <w:rtl/>
        </w:rPr>
        <w:t xml:space="preserve"> گروه كافران را (به سوي بهشت) رهنمود</w:t>
      </w:r>
      <w:r w:rsidR="000D6F3F" w:rsidRPr="00984198">
        <w:rPr>
          <w:rFonts w:cs="B Lotus"/>
          <w:sz w:val="28"/>
          <w:szCs w:val="28"/>
          <w:rtl/>
        </w:rPr>
        <w:t xml:space="preserve"> نمي‌</w:t>
      </w:r>
      <w:r w:rsidRPr="00984198">
        <w:rPr>
          <w:rFonts w:cs="B Lotus"/>
          <w:sz w:val="28"/>
          <w:szCs w:val="28"/>
          <w:rtl/>
        </w:rPr>
        <w:t>گرداند</w:t>
      </w:r>
      <w:r w:rsidR="00F2525B">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C5413C" w:rsidP="00CC33CC">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پرواضح است که برای </w:t>
      </w:r>
      <w:r w:rsidR="00807CF3">
        <w:rPr>
          <w:rFonts w:cs="B Lotus" w:hint="cs"/>
          <w:sz w:val="28"/>
          <w:szCs w:val="28"/>
          <w:rtl/>
        </w:rPr>
        <w:t>برداشته شدن وصف کفر از شخصی</w:t>
      </w:r>
      <w:r w:rsidRPr="00984198">
        <w:rPr>
          <w:rFonts w:cs="B Lotus" w:hint="cs"/>
          <w:sz w:val="28"/>
          <w:szCs w:val="28"/>
          <w:rtl/>
        </w:rPr>
        <w:t xml:space="preserve"> که تظاهر به کفر کرده است، بایستی ک</w:t>
      </w:r>
      <w:r w:rsidR="000D44DE">
        <w:rPr>
          <w:rFonts w:cs="B Lotus" w:hint="cs"/>
          <w:sz w:val="28"/>
          <w:szCs w:val="28"/>
          <w:rtl/>
        </w:rPr>
        <w:t>ه وی در معرض اکراه بوده باشد، و</w:t>
      </w:r>
      <w:r w:rsidRPr="00984198">
        <w:rPr>
          <w:rFonts w:cs="B Lotus" w:hint="cs"/>
          <w:sz w:val="28"/>
          <w:szCs w:val="28"/>
          <w:rtl/>
        </w:rPr>
        <w:t>گرنه با تظاهر به کفر، قطعا کافر</w:t>
      </w:r>
      <w:r w:rsidR="009D0387" w:rsidRPr="00984198">
        <w:rPr>
          <w:rFonts w:cs="B Lotus" w:hint="cs"/>
          <w:sz w:val="28"/>
          <w:szCs w:val="28"/>
          <w:rtl/>
        </w:rPr>
        <w:t xml:space="preserve"> می‌</w:t>
      </w:r>
      <w:r w:rsidRPr="00984198">
        <w:rPr>
          <w:rFonts w:cs="B Lotus" w:hint="cs"/>
          <w:sz w:val="28"/>
          <w:szCs w:val="28"/>
          <w:rtl/>
        </w:rPr>
        <w:t xml:space="preserve">گردد. </w:t>
      </w:r>
    </w:p>
    <w:p w:rsidR="00C5413C" w:rsidRPr="00984198" w:rsidRDefault="00C5413C" w:rsidP="00807CF3">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شیخ محمد بن صالح العثیمین </w:t>
      </w:r>
      <w:r w:rsidR="00807CF3" w:rsidRPr="00807CF3">
        <w:rPr>
          <w:rFonts w:cs="B Lotus" w:hint="cs"/>
          <w:noProof/>
          <w:rtl/>
        </w:rPr>
        <w:t>رحمه</w:t>
      </w:r>
      <w:r w:rsidR="00807CF3" w:rsidRPr="00807CF3">
        <w:rPr>
          <w:rFonts w:cs="B Lotus" w:hint="cs"/>
          <w:noProof/>
          <w:rtl/>
        </w:rPr>
        <w:softHyphen/>
        <w:t>الله</w:t>
      </w:r>
      <w:r w:rsidRPr="00984198">
        <w:rPr>
          <w:rFonts w:cs="B Lotus" w:hint="cs"/>
          <w:sz w:val="28"/>
          <w:szCs w:val="28"/>
          <w:rtl/>
        </w:rPr>
        <w:t xml:space="preserve"> این احکام را به طور خلاصه و دقیق بیان کرده و</w:t>
      </w:r>
      <w:r w:rsidR="009D0387" w:rsidRPr="00984198">
        <w:rPr>
          <w:rFonts w:cs="B Lotus" w:hint="cs"/>
          <w:sz w:val="28"/>
          <w:szCs w:val="28"/>
          <w:rtl/>
        </w:rPr>
        <w:t xml:space="preserve"> می‌</w:t>
      </w:r>
      <w:r w:rsidRPr="00984198">
        <w:rPr>
          <w:rFonts w:cs="B Lotus" w:hint="cs"/>
          <w:sz w:val="28"/>
          <w:szCs w:val="28"/>
          <w:rtl/>
        </w:rPr>
        <w:t xml:space="preserve">گوید: </w:t>
      </w:r>
      <w:r w:rsidR="00807CF3">
        <w:rPr>
          <w:rFonts w:cs="B Lotus" w:hint="cs"/>
          <w:sz w:val="28"/>
          <w:szCs w:val="28"/>
          <w:rtl/>
        </w:rPr>
        <w:t>«</w:t>
      </w:r>
      <w:r w:rsidRPr="00984198">
        <w:rPr>
          <w:rFonts w:cs="B Lotus" w:hint="cs"/>
          <w:sz w:val="28"/>
          <w:szCs w:val="28"/>
          <w:rtl/>
        </w:rPr>
        <w:t>بر</w:t>
      </w:r>
      <w:r w:rsidR="00807CF3">
        <w:rPr>
          <w:rFonts w:cs="B Lotus" w:hint="cs"/>
          <w:sz w:val="28"/>
          <w:szCs w:val="28"/>
          <w:rtl/>
        </w:rPr>
        <w:t xml:space="preserve"> </w:t>
      </w:r>
      <w:r w:rsidRPr="00984198">
        <w:rPr>
          <w:rFonts w:cs="B Lotus" w:hint="cs"/>
          <w:sz w:val="28"/>
          <w:szCs w:val="28"/>
          <w:rtl/>
        </w:rPr>
        <w:t>این اساس قبل از حکم کردن بر مسلمانی به فسق یا کفر، واجب است که به دو امر توجه گردد:</w:t>
      </w:r>
    </w:p>
    <w:p w:rsidR="00C5413C" w:rsidRPr="00984198" w:rsidRDefault="00C5413C" w:rsidP="00CC33CC">
      <w:pPr>
        <w:pStyle w:val="NormalWeb"/>
        <w:widowControl w:val="0"/>
        <w:numPr>
          <w:ilvl w:val="0"/>
          <w:numId w:val="13"/>
        </w:numPr>
        <w:bidi/>
        <w:spacing w:before="0" w:beforeAutospacing="0" w:after="0" w:afterAutospacing="0"/>
        <w:jc w:val="both"/>
        <w:rPr>
          <w:rFonts w:cs="B Lotus"/>
          <w:sz w:val="28"/>
          <w:szCs w:val="28"/>
          <w:rtl/>
        </w:rPr>
      </w:pPr>
      <w:r w:rsidRPr="00984198">
        <w:rPr>
          <w:rFonts w:cs="B Lotus" w:hint="cs"/>
          <w:sz w:val="28"/>
          <w:szCs w:val="28"/>
          <w:rtl/>
        </w:rPr>
        <w:t>دلالت کتاب یا سنت بر اینکه آن قول یا عمل که از وی سرزده، موجب کفر و فسق</w:t>
      </w:r>
      <w:r w:rsidR="009D0387" w:rsidRPr="00984198">
        <w:rPr>
          <w:rFonts w:cs="B Lotus" w:hint="cs"/>
          <w:sz w:val="28"/>
          <w:szCs w:val="28"/>
          <w:rtl/>
        </w:rPr>
        <w:t xml:space="preserve"> می‌</w:t>
      </w:r>
      <w:r w:rsidRPr="00984198">
        <w:rPr>
          <w:rFonts w:cs="B Lotus" w:hint="cs"/>
          <w:sz w:val="28"/>
          <w:szCs w:val="28"/>
          <w:rtl/>
        </w:rPr>
        <w:t xml:space="preserve">شود. </w:t>
      </w:r>
    </w:p>
    <w:p w:rsidR="00C5413C" w:rsidRPr="00984198" w:rsidRDefault="00C5413C" w:rsidP="00CC33CC">
      <w:pPr>
        <w:pStyle w:val="NormalWeb"/>
        <w:widowControl w:val="0"/>
        <w:numPr>
          <w:ilvl w:val="0"/>
          <w:numId w:val="13"/>
        </w:numPr>
        <w:bidi/>
        <w:spacing w:before="0" w:beforeAutospacing="0" w:after="0" w:afterAutospacing="0"/>
        <w:jc w:val="both"/>
        <w:rPr>
          <w:rFonts w:cs="B Lotus"/>
          <w:sz w:val="28"/>
          <w:szCs w:val="28"/>
        </w:rPr>
      </w:pPr>
      <w:r w:rsidRPr="00984198">
        <w:rPr>
          <w:rFonts w:cs="B Lotus" w:hint="cs"/>
          <w:sz w:val="28"/>
          <w:szCs w:val="28"/>
          <w:rtl/>
        </w:rPr>
        <w:t>انطباق آن حکم بر شخصی معین که آن سخن را گفته و</w:t>
      </w:r>
      <w:r w:rsidR="00807CF3">
        <w:rPr>
          <w:rFonts w:cs="B Lotus" w:hint="cs"/>
          <w:sz w:val="28"/>
          <w:szCs w:val="28"/>
          <w:rtl/>
        </w:rPr>
        <w:t xml:space="preserve"> یا آن عمل را انجام داده است، ب</w:t>
      </w:r>
      <w:r w:rsidR="00BD286A" w:rsidRPr="00984198">
        <w:rPr>
          <w:rFonts w:cs="B Lotus" w:hint="cs"/>
          <w:sz w:val="28"/>
          <w:szCs w:val="28"/>
          <w:rtl/>
        </w:rPr>
        <w:t xml:space="preserve">گونه‌ای </w:t>
      </w:r>
      <w:r w:rsidRPr="00984198">
        <w:rPr>
          <w:rFonts w:cs="B Lotus" w:hint="cs"/>
          <w:sz w:val="28"/>
          <w:szCs w:val="28"/>
          <w:rtl/>
        </w:rPr>
        <w:t xml:space="preserve">که شروط تکفیر یا تفسیق </w:t>
      </w:r>
      <w:r w:rsidR="00807CF3">
        <w:rPr>
          <w:rFonts w:cs="B Lotus" w:hint="cs"/>
          <w:sz w:val="28"/>
          <w:szCs w:val="28"/>
          <w:rtl/>
        </w:rPr>
        <w:t>در حق وی کامل شده</w:t>
      </w:r>
      <w:r w:rsidRPr="00984198">
        <w:rPr>
          <w:rFonts w:cs="B Lotus" w:hint="cs"/>
          <w:sz w:val="28"/>
          <w:szCs w:val="28"/>
          <w:rtl/>
        </w:rPr>
        <w:t xml:space="preserve"> و موانع منتفی گردد.</w:t>
      </w:r>
    </w:p>
    <w:p w:rsidR="00C5413C" w:rsidRPr="0034238A" w:rsidRDefault="00C5413C" w:rsidP="00CC33CC">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از مهم</w:t>
      </w:r>
      <w:r w:rsidR="009D0387" w:rsidRPr="00984198">
        <w:rPr>
          <w:rFonts w:cs="B Lotus" w:hint="cs"/>
          <w:sz w:val="28"/>
          <w:szCs w:val="28"/>
          <w:rtl/>
        </w:rPr>
        <w:t xml:space="preserve">‌ترین </w:t>
      </w:r>
      <w:r w:rsidR="00807CF3">
        <w:rPr>
          <w:rFonts w:cs="B Lotus" w:hint="cs"/>
          <w:sz w:val="28"/>
          <w:szCs w:val="28"/>
          <w:rtl/>
        </w:rPr>
        <w:t>شروطی که لازم است</w:t>
      </w:r>
      <w:r w:rsidRPr="00984198">
        <w:rPr>
          <w:rFonts w:cs="B Lotus" w:hint="cs"/>
          <w:sz w:val="28"/>
          <w:szCs w:val="28"/>
          <w:rtl/>
        </w:rPr>
        <w:t xml:space="preserve"> تحقق یابد آن است که وی عالم </w:t>
      </w:r>
      <w:r w:rsidR="00807CF3">
        <w:rPr>
          <w:rFonts w:cs="B Lotus" w:hint="cs"/>
          <w:sz w:val="28"/>
          <w:szCs w:val="28"/>
          <w:rtl/>
        </w:rPr>
        <w:t xml:space="preserve">و آگاه </w:t>
      </w:r>
      <w:r w:rsidRPr="00984198">
        <w:rPr>
          <w:rFonts w:cs="B Lotus" w:hint="cs"/>
          <w:sz w:val="28"/>
          <w:szCs w:val="28"/>
          <w:rtl/>
        </w:rPr>
        <w:t>به مخالفتش با آنچه از کتاب و سنت که به سبب آن منجر شده تا کافر و یا فاسق گردد، باشد. چرا که الله عزوجل</w:t>
      </w:r>
      <w:r w:rsidR="009D0387" w:rsidRPr="00984198">
        <w:rPr>
          <w:rFonts w:cs="B Lotus" w:hint="cs"/>
          <w:sz w:val="28"/>
          <w:szCs w:val="28"/>
          <w:rtl/>
        </w:rPr>
        <w:t xml:space="preserve"> می‌</w:t>
      </w:r>
      <w:r w:rsidRPr="00984198">
        <w:rPr>
          <w:rFonts w:cs="B Lotus" w:hint="cs"/>
          <w:sz w:val="28"/>
          <w:szCs w:val="28"/>
          <w:rtl/>
        </w:rPr>
        <w:t>فرماید:</w:t>
      </w:r>
      <w:r w:rsidR="000A6AEF" w:rsidRPr="00984198">
        <w:rPr>
          <w:rFonts w:cs="B Lotus" w:hint="cs"/>
          <w:sz w:val="28"/>
          <w:szCs w:val="28"/>
          <w:rtl/>
        </w:rPr>
        <w:t xml:space="preserve"> </w:t>
      </w:r>
      <w:r w:rsidR="000A6AEF">
        <w:rPr>
          <w:rFonts w:ascii="Traditional Arabic" w:hAnsi="Traditional Arabic" w:cs="Traditional Arabic"/>
          <w:sz w:val="28"/>
          <w:szCs w:val="28"/>
          <w:rtl/>
        </w:rPr>
        <w:t>﴿</w:t>
      </w:r>
      <w:r w:rsidR="0034238A">
        <w:rPr>
          <w:rFonts w:ascii="KFGQPC Uthmanic Script HAFS" w:hAnsi="KFGQPC Uthmanic Script HAFS" w:cs="KFGQPC Uthmanic Script HAFS" w:hint="eastAsia"/>
          <w:sz w:val="28"/>
          <w:szCs w:val="28"/>
          <w:rtl/>
        </w:rPr>
        <w:t>وَمَن</w:t>
      </w:r>
      <w:r w:rsidR="0034238A">
        <w:rPr>
          <w:rFonts w:ascii="KFGQPC Uthmanic Script HAFS" w:hAnsi="KFGQPC Uthmanic Script HAFS" w:cs="KFGQPC Uthmanic Script HAFS"/>
          <w:sz w:val="28"/>
          <w:szCs w:val="28"/>
          <w:rtl/>
        </w:rPr>
        <w:t xml:space="preserve"> يُشَاقِقِ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لرَّسُولَ</w:t>
      </w:r>
      <w:r w:rsidR="0034238A">
        <w:rPr>
          <w:rFonts w:ascii="KFGQPC Uthmanic Script HAFS" w:hAnsi="KFGQPC Uthmanic Script HAFS" w:cs="KFGQPC Uthmanic Script HAFS"/>
          <w:sz w:val="28"/>
          <w:szCs w:val="28"/>
          <w:rtl/>
        </w:rPr>
        <w:t xml:space="preserve"> مِنۢ بَعۡدِ مَا تَبَيَّنَ لَهُ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لۡهُدَىٰ</w:t>
      </w:r>
      <w:r w:rsidR="0034238A">
        <w:rPr>
          <w:rFonts w:ascii="KFGQPC Uthmanic Script HAFS" w:hAnsi="KFGQPC Uthmanic Script HAFS" w:cs="KFGQPC Uthmanic Script HAFS"/>
          <w:sz w:val="28"/>
          <w:szCs w:val="28"/>
          <w:rtl/>
        </w:rPr>
        <w:t xml:space="preserve"> وَيَتَّبِعۡ غَيۡرَ سَبِيلِ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لۡمُؤۡمِنِينَ</w:t>
      </w:r>
      <w:r w:rsidR="0034238A">
        <w:rPr>
          <w:rFonts w:ascii="KFGQPC Uthmanic Script HAFS" w:hAnsi="KFGQPC Uthmanic Script HAFS" w:cs="KFGQPC Uthmanic Script HAFS"/>
          <w:sz w:val="28"/>
          <w:szCs w:val="28"/>
          <w:rtl/>
        </w:rPr>
        <w:t xml:space="preserve"> نُوَلِّهِ</w:t>
      </w:r>
      <w:r w:rsidR="0034238A">
        <w:rPr>
          <w:rFonts w:ascii="KFGQPC Uthmanic Script HAFS" w:hAnsi="KFGQPC Uthmanic Script HAFS" w:cs="KFGQPC Uthmanic Script HAFS" w:hint="cs"/>
          <w:sz w:val="28"/>
          <w:szCs w:val="28"/>
          <w:rtl/>
        </w:rPr>
        <w:t>ۦ</w:t>
      </w:r>
      <w:r w:rsidR="0034238A">
        <w:rPr>
          <w:rFonts w:ascii="KFGQPC Uthmanic Script HAFS" w:hAnsi="KFGQPC Uthmanic Script HAFS" w:cs="KFGQPC Uthmanic Script HAFS"/>
          <w:sz w:val="28"/>
          <w:szCs w:val="28"/>
          <w:rtl/>
        </w:rPr>
        <w:t xml:space="preserve"> مَا تَوَلَّىٰ وَنُصۡلِهِ</w:t>
      </w:r>
      <w:r w:rsidR="0034238A">
        <w:rPr>
          <w:rFonts w:ascii="KFGQPC Uthmanic Script HAFS" w:hAnsi="KFGQPC Uthmanic Script HAFS" w:cs="KFGQPC Uthmanic Script HAFS" w:hint="cs"/>
          <w:sz w:val="28"/>
          <w:szCs w:val="28"/>
          <w:rtl/>
        </w:rPr>
        <w:t>ۦ</w:t>
      </w:r>
      <w:r w:rsidR="0034238A">
        <w:rPr>
          <w:rFonts w:ascii="KFGQPC Uthmanic Script HAFS" w:hAnsi="KFGQPC Uthmanic Script HAFS" w:cs="KFGQPC Uthmanic Script HAFS"/>
          <w:sz w:val="28"/>
          <w:szCs w:val="28"/>
          <w:rtl/>
        </w:rPr>
        <w:t xml:space="preserve"> جَهَنَّمَۖ وَسَآءَتۡ مَصِيرًا ١١٥</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النساء: 115</w:t>
      </w:r>
      <w:r w:rsidR="000A6AEF" w:rsidRPr="00DA74AA">
        <w:rPr>
          <w:rFonts w:ascii="mylotus" w:hAnsi="mylotus" w:cs="mylotus"/>
          <w:rtl/>
          <w:lang w:bidi="ar-SA"/>
        </w:rPr>
        <w:t>]</w:t>
      </w:r>
      <w:r w:rsidRPr="00984198">
        <w:rPr>
          <w:rFonts w:cs="B Lotus" w:hint="cs"/>
          <w:sz w:val="28"/>
          <w:szCs w:val="28"/>
          <w:rtl/>
        </w:rPr>
        <w:t xml:space="preserve"> </w:t>
      </w:r>
      <w:r w:rsidR="00CC33CC">
        <w:rPr>
          <w:rFonts w:cs="B Lotus" w:hint="cs"/>
          <w:sz w:val="28"/>
          <w:szCs w:val="28"/>
          <w:rtl/>
        </w:rPr>
        <w:t>«</w:t>
      </w:r>
      <w:r w:rsidRPr="00984198">
        <w:rPr>
          <w:rFonts w:cs="B Lotus"/>
          <w:sz w:val="28"/>
          <w:szCs w:val="28"/>
          <w:rtl/>
        </w:rPr>
        <w:t>كسي كه با پي</w:t>
      </w:r>
      <w:r w:rsidRPr="00984198">
        <w:rPr>
          <w:rFonts w:cs="B Lotus" w:hint="cs"/>
          <w:sz w:val="28"/>
          <w:szCs w:val="28"/>
          <w:rtl/>
        </w:rPr>
        <w:t>ا</w:t>
      </w:r>
      <w:r w:rsidRPr="00984198">
        <w:rPr>
          <w:rFonts w:cs="B Lotus"/>
          <w:sz w:val="28"/>
          <w:szCs w:val="28"/>
          <w:rtl/>
        </w:rPr>
        <w:t xml:space="preserve">مبر دشمنانگي كند، بعد از آن كه (راه) هدايت (از </w:t>
      </w:r>
      <w:r w:rsidR="00807CF3">
        <w:rPr>
          <w:rFonts w:cs="B Lotus"/>
          <w:sz w:val="28"/>
          <w:szCs w:val="28"/>
          <w:rtl/>
        </w:rPr>
        <w:t>راه ضلالت براي او) روشن شده است</w:t>
      </w:r>
      <w:r w:rsidRPr="00984198">
        <w:rPr>
          <w:rFonts w:cs="B Lotus"/>
          <w:sz w:val="28"/>
          <w:szCs w:val="28"/>
          <w:rtl/>
        </w:rPr>
        <w:t xml:space="preserve"> و (راهي) جز راه مؤمنان در پيش گيرد، او را به همان جهتي كه (به دوزخ منتهي</w:t>
      </w:r>
      <w:r w:rsidR="00C01522" w:rsidRPr="00984198">
        <w:rPr>
          <w:rFonts w:cs="B Lotus"/>
          <w:sz w:val="28"/>
          <w:szCs w:val="28"/>
          <w:rtl/>
        </w:rPr>
        <w:t xml:space="preserve"> مي‌</w:t>
      </w:r>
      <w:r w:rsidRPr="00984198">
        <w:rPr>
          <w:rFonts w:cs="B Lotus"/>
          <w:sz w:val="28"/>
          <w:szCs w:val="28"/>
          <w:rtl/>
        </w:rPr>
        <w:t>شود و) دوستش داشته است</w:t>
      </w:r>
      <w:r w:rsidRPr="00984198">
        <w:rPr>
          <w:rFonts w:cs="B Lotus" w:hint="cs"/>
          <w:sz w:val="28"/>
          <w:szCs w:val="28"/>
          <w:rtl/>
        </w:rPr>
        <w:t>،</w:t>
      </w:r>
      <w:r w:rsidRPr="00984198">
        <w:rPr>
          <w:rFonts w:cs="B Lotus"/>
          <w:sz w:val="28"/>
          <w:szCs w:val="28"/>
          <w:rtl/>
        </w:rPr>
        <w:t xml:space="preserve"> رهنمود</w:t>
      </w:r>
      <w:r w:rsidR="00C01522" w:rsidRPr="00984198">
        <w:rPr>
          <w:rFonts w:cs="B Lotus"/>
          <w:sz w:val="28"/>
          <w:szCs w:val="28"/>
          <w:rtl/>
        </w:rPr>
        <w:t xml:space="preserve"> مي‌</w:t>
      </w:r>
      <w:r w:rsidRPr="00984198">
        <w:rPr>
          <w:rFonts w:cs="B Lotus"/>
          <w:sz w:val="28"/>
          <w:szCs w:val="28"/>
          <w:rtl/>
        </w:rPr>
        <w:t>گردانيم (و</w:t>
      </w:r>
      <w:r w:rsidRPr="00984198">
        <w:rPr>
          <w:rFonts w:cs="B Lotus" w:hint="cs"/>
          <w:sz w:val="28"/>
          <w:szCs w:val="28"/>
          <w:rtl/>
        </w:rPr>
        <w:t xml:space="preserve"> </w:t>
      </w:r>
      <w:r w:rsidRPr="00984198">
        <w:rPr>
          <w:rFonts w:cs="B Lotus"/>
          <w:sz w:val="28"/>
          <w:szCs w:val="28"/>
          <w:rtl/>
        </w:rPr>
        <w:t>با همان كافراني همدم</w:t>
      </w:r>
      <w:r w:rsidR="00C01522" w:rsidRPr="00984198">
        <w:rPr>
          <w:rFonts w:cs="B Lotus"/>
          <w:sz w:val="28"/>
          <w:szCs w:val="28"/>
          <w:rtl/>
        </w:rPr>
        <w:t xml:space="preserve"> مي‌</w:t>
      </w:r>
      <w:r w:rsidRPr="00984198">
        <w:rPr>
          <w:rFonts w:cs="B Lotus"/>
          <w:sz w:val="28"/>
          <w:szCs w:val="28"/>
          <w:rtl/>
        </w:rPr>
        <w:t>نمائيم كه ايشان را به دوستي گرفته است) و</w:t>
      </w:r>
      <w:r w:rsidRPr="00984198">
        <w:rPr>
          <w:rFonts w:cs="B Lotus" w:hint="cs"/>
          <w:sz w:val="28"/>
          <w:szCs w:val="28"/>
          <w:rtl/>
        </w:rPr>
        <w:t xml:space="preserve"> </w:t>
      </w:r>
      <w:r w:rsidRPr="00984198">
        <w:rPr>
          <w:rFonts w:cs="B Lotus"/>
          <w:sz w:val="28"/>
          <w:szCs w:val="28"/>
          <w:rtl/>
        </w:rPr>
        <w:t>به دوزخش داخل</w:t>
      </w:r>
      <w:r w:rsidR="00C01522" w:rsidRPr="00984198">
        <w:rPr>
          <w:rFonts w:cs="B Lotus"/>
          <w:sz w:val="28"/>
          <w:szCs w:val="28"/>
          <w:rtl/>
        </w:rPr>
        <w:t xml:space="preserve"> مي‌</w:t>
      </w:r>
      <w:r w:rsidRPr="00984198">
        <w:rPr>
          <w:rFonts w:cs="B Lotus"/>
          <w:sz w:val="28"/>
          <w:szCs w:val="28"/>
          <w:rtl/>
        </w:rPr>
        <w:t>گردانيم و</w:t>
      </w:r>
      <w:r w:rsidRPr="00984198">
        <w:rPr>
          <w:rFonts w:cs="B Lotus" w:hint="cs"/>
          <w:sz w:val="28"/>
          <w:szCs w:val="28"/>
          <w:rtl/>
        </w:rPr>
        <w:t xml:space="preserve"> </w:t>
      </w:r>
      <w:r w:rsidRPr="00984198">
        <w:rPr>
          <w:rFonts w:cs="B Lotus"/>
          <w:sz w:val="28"/>
          <w:szCs w:val="28"/>
          <w:rtl/>
        </w:rPr>
        <w:t>با آن</w:t>
      </w:r>
      <w:r w:rsidR="00C01522" w:rsidRPr="00984198">
        <w:rPr>
          <w:rFonts w:cs="B Lotus"/>
          <w:sz w:val="28"/>
          <w:szCs w:val="28"/>
          <w:rtl/>
        </w:rPr>
        <w:t xml:space="preserve"> مي‌</w:t>
      </w:r>
      <w:r w:rsidR="00807CF3">
        <w:rPr>
          <w:rFonts w:cs="B Lotus"/>
          <w:sz w:val="28"/>
          <w:szCs w:val="28"/>
          <w:rtl/>
        </w:rPr>
        <w:t>سوزانيم</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دوزخ چه بد جايگاهي است!</w:t>
      </w:r>
      <w:r w:rsidR="00CC33CC">
        <w:rPr>
          <w:rFonts w:cs="B Lotus" w:hint="cs"/>
          <w:sz w:val="28"/>
          <w:szCs w:val="28"/>
          <w:rtl/>
        </w:rPr>
        <w:t>»</w:t>
      </w:r>
      <w:r w:rsidRPr="00984198">
        <w:rPr>
          <w:rFonts w:cs="B Lotus" w:hint="cs"/>
          <w:sz w:val="28"/>
          <w:szCs w:val="28"/>
          <w:rtl/>
        </w:rPr>
        <w:t xml:space="preserve"> </w:t>
      </w:r>
    </w:p>
    <w:p w:rsidR="00C5413C" w:rsidRPr="0034238A" w:rsidRDefault="00C5413C" w:rsidP="0034238A">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w:t>
      </w:r>
      <w:r w:rsidR="009D0387" w:rsidRPr="00984198">
        <w:rPr>
          <w:rFonts w:cs="B Lotus" w:hint="cs"/>
          <w:sz w:val="28"/>
          <w:szCs w:val="28"/>
          <w:rtl/>
        </w:rPr>
        <w:t xml:space="preserve"> می‌</w:t>
      </w:r>
      <w:r w:rsidRPr="00984198">
        <w:rPr>
          <w:rFonts w:cs="B Lotus" w:hint="cs"/>
          <w:sz w:val="28"/>
          <w:szCs w:val="28"/>
          <w:rtl/>
        </w:rPr>
        <w:t>فرماید:</w:t>
      </w:r>
      <w:r w:rsidR="000A6AEF" w:rsidRPr="00984198">
        <w:rPr>
          <w:rFonts w:cs="B Lotus" w:hint="cs"/>
          <w:sz w:val="28"/>
          <w:szCs w:val="28"/>
          <w:rtl/>
        </w:rPr>
        <w:t xml:space="preserve"> </w:t>
      </w:r>
      <w:r w:rsidR="000A6AEF">
        <w:rPr>
          <w:rFonts w:ascii="Traditional Arabic" w:hAnsi="Traditional Arabic" w:cs="Traditional Arabic"/>
          <w:sz w:val="28"/>
          <w:szCs w:val="28"/>
          <w:rtl/>
        </w:rPr>
        <w:t>﴿</w:t>
      </w:r>
      <w:r w:rsidR="0034238A">
        <w:rPr>
          <w:rFonts w:ascii="KFGQPC Uthmanic Script HAFS" w:hAnsi="KFGQPC Uthmanic Script HAFS" w:cs="KFGQPC Uthmanic Script HAFS" w:hint="eastAsia"/>
          <w:sz w:val="28"/>
          <w:szCs w:val="28"/>
          <w:rtl/>
        </w:rPr>
        <w:t>وَمَا</w:t>
      </w:r>
      <w:r w:rsidR="0034238A">
        <w:rPr>
          <w:rFonts w:ascii="KFGQPC Uthmanic Script HAFS" w:hAnsi="KFGQPC Uthmanic Script HAFS" w:cs="KFGQPC Uthmanic Script HAFS"/>
          <w:sz w:val="28"/>
          <w:szCs w:val="28"/>
          <w:rtl/>
        </w:rPr>
        <w:t xml:space="preserve"> كَانَ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للَّهُ</w:t>
      </w:r>
      <w:r w:rsidR="0034238A">
        <w:rPr>
          <w:rFonts w:ascii="KFGQPC Uthmanic Script HAFS" w:hAnsi="KFGQPC Uthmanic Script HAFS" w:cs="KFGQPC Uthmanic Script HAFS"/>
          <w:sz w:val="28"/>
          <w:szCs w:val="28"/>
          <w:rtl/>
        </w:rPr>
        <w:t xml:space="preserve"> لِيُضِلَّ قَوۡمَۢا بَعۡدَ إِذۡ هَدَىٰهُمۡ حَتَّىٰ يُبَيِّنَ لَهُم مَّا يَتَّقُونَۚ إِنَّ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للَّهَ</w:t>
      </w:r>
      <w:r w:rsidR="0034238A">
        <w:rPr>
          <w:rFonts w:ascii="KFGQPC Uthmanic Script HAFS" w:hAnsi="KFGQPC Uthmanic Script HAFS" w:cs="KFGQPC Uthmanic Script HAFS"/>
          <w:sz w:val="28"/>
          <w:szCs w:val="28"/>
          <w:rtl/>
        </w:rPr>
        <w:t xml:space="preserve"> بِكُلِّ شَيۡءٍ عَلِيمٌ ١١٥</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التوبة: 115</w:t>
      </w:r>
      <w:r w:rsidR="000A6AEF" w:rsidRPr="00DA74AA">
        <w:rPr>
          <w:rFonts w:ascii="mylotus" w:hAnsi="mylotus" w:cs="mylotus"/>
          <w:rtl/>
          <w:lang w:bidi="ar-SA"/>
        </w:rPr>
        <w:t>]</w:t>
      </w:r>
      <w:r w:rsidRPr="00984198">
        <w:rPr>
          <w:rFonts w:cs="B Lotus" w:hint="cs"/>
          <w:sz w:val="28"/>
          <w:szCs w:val="28"/>
          <w:rtl/>
        </w:rPr>
        <w:t xml:space="preserve"> </w:t>
      </w:r>
      <w:r w:rsidR="00CC33CC">
        <w:rPr>
          <w:rFonts w:cs="B Lotus" w:hint="cs"/>
          <w:sz w:val="28"/>
          <w:szCs w:val="28"/>
          <w:rtl/>
        </w:rPr>
        <w:t>«</w:t>
      </w:r>
      <w:r w:rsidRPr="00984198">
        <w:rPr>
          <w:rFonts w:cs="B Lotus"/>
          <w:sz w:val="28"/>
          <w:szCs w:val="28"/>
          <w:rtl/>
        </w:rPr>
        <w:t>خداوند (به سبب عدالت و</w:t>
      </w:r>
      <w:r w:rsidRPr="00984198">
        <w:rPr>
          <w:rFonts w:cs="B Lotus" w:hint="cs"/>
          <w:sz w:val="28"/>
          <w:szCs w:val="28"/>
          <w:rtl/>
        </w:rPr>
        <w:t xml:space="preserve"> </w:t>
      </w:r>
      <w:r w:rsidRPr="00984198">
        <w:rPr>
          <w:rFonts w:cs="B Lotus"/>
          <w:sz w:val="28"/>
          <w:szCs w:val="28"/>
          <w:rtl/>
        </w:rPr>
        <w:t>حكمتي كه دارد) هيچ وقت قومي را كه هدايت بخشيده است</w:t>
      </w:r>
      <w:r w:rsidRPr="00984198">
        <w:rPr>
          <w:rFonts w:cs="B Lotus" w:hint="cs"/>
          <w:sz w:val="28"/>
          <w:szCs w:val="28"/>
          <w:rtl/>
        </w:rPr>
        <w:t>،</w:t>
      </w:r>
      <w:r w:rsidRPr="00984198">
        <w:rPr>
          <w:rFonts w:cs="B Lotus"/>
          <w:sz w:val="28"/>
          <w:szCs w:val="28"/>
          <w:rtl/>
        </w:rPr>
        <w:t xml:space="preserve"> گمراه</w:t>
      </w:r>
      <w:r w:rsidR="000D6F3F" w:rsidRPr="00984198">
        <w:rPr>
          <w:rFonts w:cs="B Lotus"/>
          <w:sz w:val="28"/>
          <w:szCs w:val="28"/>
          <w:rtl/>
        </w:rPr>
        <w:t xml:space="preserve"> نمي‌</w:t>
      </w:r>
      <w:r w:rsidRPr="00984198">
        <w:rPr>
          <w:rFonts w:cs="B Lotus"/>
          <w:sz w:val="28"/>
          <w:szCs w:val="28"/>
          <w:rtl/>
        </w:rPr>
        <w:t>سازد (و</w:t>
      </w:r>
      <w:r w:rsidRPr="00984198">
        <w:rPr>
          <w:rFonts w:cs="B Lotus" w:hint="cs"/>
          <w:sz w:val="28"/>
          <w:szCs w:val="28"/>
          <w:rtl/>
        </w:rPr>
        <w:t xml:space="preserve"> </w:t>
      </w:r>
      <w:r w:rsidRPr="00984198">
        <w:rPr>
          <w:rFonts w:cs="B Lotus"/>
          <w:sz w:val="28"/>
          <w:szCs w:val="28"/>
          <w:rtl/>
        </w:rPr>
        <w:t>در برابر اشتباه و</w:t>
      </w:r>
      <w:r w:rsidRPr="00984198">
        <w:rPr>
          <w:rFonts w:cs="B Lotus" w:hint="cs"/>
          <w:sz w:val="28"/>
          <w:szCs w:val="28"/>
          <w:rtl/>
        </w:rPr>
        <w:t xml:space="preserve"> </w:t>
      </w:r>
      <w:r w:rsidRPr="00984198">
        <w:rPr>
          <w:rFonts w:cs="B Lotus"/>
          <w:sz w:val="28"/>
          <w:szCs w:val="28"/>
          <w:rtl/>
        </w:rPr>
        <w:t>لغزش ناشي از اجتهادي كه</w:t>
      </w:r>
      <w:r w:rsidR="00C01522" w:rsidRPr="00984198">
        <w:rPr>
          <w:rFonts w:cs="B Lotus"/>
          <w:sz w:val="28"/>
          <w:szCs w:val="28"/>
          <w:rtl/>
        </w:rPr>
        <w:t xml:space="preserve"> مي‌</w:t>
      </w:r>
      <w:r w:rsidRPr="00984198">
        <w:rPr>
          <w:rFonts w:cs="B Lotus"/>
          <w:sz w:val="28"/>
          <w:szCs w:val="28"/>
          <w:rtl/>
        </w:rPr>
        <w:t>كنند، به عقاب و</w:t>
      </w:r>
      <w:r w:rsidRPr="00984198">
        <w:rPr>
          <w:rFonts w:cs="B Lotus" w:hint="cs"/>
          <w:sz w:val="28"/>
          <w:szCs w:val="28"/>
          <w:rtl/>
        </w:rPr>
        <w:t xml:space="preserve"> </w:t>
      </w:r>
      <w:r w:rsidRPr="00984198">
        <w:rPr>
          <w:rFonts w:cs="B Lotus"/>
          <w:sz w:val="28"/>
          <w:szCs w:val="28"/>
          <w:rtl/>
        </w:rPr>
        <w:t>عذاب</w:t>
      </w:r>
      <w:r w:rsidR="00807CF3">
        <w:rPr>
          <w:rFonts w:cs="B Lotus" w:hint="cs"/>
          <w:sz w:val="28"/>
          <w:szCs w:val="28"/>
          <w:rtl/>
        </w:rPr>
        <w:softHyphen/>
      </w:r>
      <w:r w:rsidRPr="00984198">
        <w:rPr>
          <w:rFonts w:cs="B Lotus"/>
          <w:sz w:val="28"/>
          <w:szCs w:val="28"/>
          <w:rtl/>
        </w:rPr>
        <w:t>شان</w:t>
      </w:r>
      <w:r w:rsidR="000D6F3F" w:rsidRPr="00984198">
        <w:rPr>
          <w:rFonts w:cs="B Lotus"/>
          <w:sz w:val="28"/>
          <w:szCs w:val="28"/>
          <w:rtl/>
        </w:rPr>
        <w:t xml:space="preserve"> نمي‌</w:t>
      </w:r>
      <w:r w:rsidRPr="00984198">
        <w:rPr>
          <w:rFonts w:cs="B Lotus"/>
          <w:sz w:val="28"/>
          <w:szCs w:val="28"/>
          <w:rtl/>
        </w:rPr>
        <w:t>گيرد) مگر زماني كه چيزهائي را كه بايد از</w:t>
      </w:r>
      <w:r w:rsidR="009D0387" w:rsidRPr="00984198">
        <w:rPr>
          <w:rFonts w:cs="B Lotus"/>
          <w:sz w:val="28"/>
          <w:szCs w:val="28"/>
          <w:rtl/>
        </w:rPr>
        <w:t xml:space="preserve"> آن‌ها </w:t>
      </w:r>
      <w:r w:rsidRPr="00984198">
        <w:rPr>
          <w:rFonts w:cs="B Lotus"/>
          <w:sz w:val="28"/>
          <w:szCs w:val="28"/>
          <w:rtl/>
        </w:rPr>
        <w:t>بپرهيزند روشن و</w:t>
      </w:r>
      <w:r w:rsidRPr="00984198">
        <w:rPr>
          <w:rFonts w:cs="B Lotus" w:hint="cs"/>
          <w:sz w:val="28"/>
          <w:szCs w:val="28"/>
          <w:rtl/>
        </w:rPr>
        <w:t xml:space="preserve"> </w:t>
      </w:r>
      <w:r w:rsidRPr="00984198">
        <w:rPr>
          <w:rFonts w:cs="B Lotus"/>
          <w:sz w:val="28"/>
          <w:szCs w:val="28"/>
          <w:rtl/>
        </w:rPr>
        <w:t>آشكار (و</w:t>
      </w:r>
      <w:r w:rsidR="00825EE3" w:rsidRPr="00984198">
        <w:rPr>
          <w:rFonts w:cs="B Lotus" w:hint="cs"/>
          <w:sz w:val="28"/>
          <w:szCs w:val="28"/>
          <w:rtl/>
        </w:rPr>
        <w:t xml:space="preserve"> بي‌</w:t>
      </w:r>
      <w:r w:rsidRPr="00984198">
        <w:rPr>
          <w:rFonts w:cs="B Lotus"/>
          <w:sz w:val="28"/>
          <w:szCs w:val="28"/>
          <w:rtl/>
        </w:rPr>
        <w:t>شبهه و</w:t>
      </w:r>
      <w:r w:rsidRPr="00984198">
        <w:rPr>
          <w:rFonts w:cs="B Lotus" w:hint="cs"/>
          <w:sz w:val="28"/>
          <w:szCs w:val="28"/>
          <w:rtl/>
        </w:rPr>
        <w:t xml:space="preserve"> </w:t>
      </w:r>
      <w:r w:rsidRPr="00984198">
        <w:rPr>
          <w:rFonts w:cs="B Lotus"/>
          <w:sz w:val="28"/>
          <w:szCs w:val="28"/>
          <w:rtl/>
        </w:rPr>
        <w:t>اشكال، توسّط پي</w:t>
      </w:r>
      <w:r w:rsidRPr="00984198">
        <w:rPr>
          <w:rFonts w:cs="B Lotus" w:hint="cs"/>
          <w:sz w:val="28"/>
          <w:szCs w:val="28"/>
          <w:rtl/>
        </w:rPr>
        <w:t>ا</w:t>
      </w:r>
      <w:r w:rsidRPr="00984198">
        <w:rPr>
          <w:rFonts w:cs="B Lotus"/>
          <w:sz w:val="28"/>
          <w:szCs w:val="28"/>
          <w:rtl/>
        </w:rPr>
        <w:t>مبر) براي آنان بيان كند. بي</w:t>
      </w:r>
      <w:r w:rsidR="00807CF3">
        <w:rPr>
          <w:rFonts w:cs="B Lotus" w:hint="cs"/>
          <w:sz w:val="28"/>
          <w:szCs w:val="28"/>
          <w:rtl/>
        </w:rPr>
        <w:softHyphen/>
      </w:r>
      <w:r w:rsidRPr="00984198">
        <w:rPr>
          <w:rFonts w:cs="B Lotus"/>
          <w:sz w:val="28"/>
          <w:szCs w:val="28"/>
          <w:rtl/>
        </w:rPr>
        <w:t>گمان خداوند آگاه از هر چيزي است</w:t>
      </w:r>
      <w:r w:rsidR="00CC33CC">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C5413C" w:rsidP="00807CF3">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از جمله موا</w:t>
      </w:r>
      <w:r w:rsidR="00807CF3">
        <w:rPr>
          <w:rFonts w:cs="B Lotus" w:hint="cs"/>
          <w:sz w:val="28"/>
          <w:szCs w:val="28"/>
          <w:rtl/>
        </w:rPr>
        <w:t>نع تکفیر آن است که مسلمان</w:t>
      </w:r>
      <w:r w:rsidRPr="00984198">
        <w:rPr>
          <w:rFonts w:cs="B Lotus" w:hint="cs"/>
          <w:sz w:val="28"/>
          <w:szCs w:val="28"/>
          <w:rtl/>
        </w:rPr>
        <w:t xml:space="preserve"> بدون اراده</w:t>
      </w:r>
      <w:r w:rsidR="00AC25A8" w:rsidRPr="00984198">
        <w:rPr>
          <w:rFonts w:cs="B Lotus" w:hint="cs"/>
          <w:sz w:val="28"/>
          <w:szCs w:val="28"/>
          <w:rtl/>
        </w:rPr>
        <w:t xml:space="preserve">‌ی </w:t>
      </w:r>
      <w:r w:rsidRPr="00984198">
        <w:rPr>
          <w:rFonts w:cs="B Lotus" w:hint="cs"/>
          <w:sz w:val="28"/>
          <w:szCs w:val="28"/>
          <w:rtl/>
        </w:rPr>
        <w:t>خود، در آنچه کفر و فسق است، واقع گردد که این نیز صورت</w:t>
      </w:r>
      <w:r w:rsidR="009D0387" w:rsidRPr="00984198">
        <w:rPr>
          <w:rFonts w:cs="B Lotus" w:hint="cs"/>
          <w:sz w:val="28"/>
          <w:szCs w:val="28"/>
          <w:rtl/>
        </w:rPr>
        <w:t xml:space="preserve">‌های </w:t>
      </w:r>
      <w:r w:rsidRPr="00984198">
        <w:rPr>
          <w:rFonts w:cs="B Lotus" w:hint="cs"/>
          <w:sz w:val="28"/>
          <w:szCs w:val="28"/>
          <w:rtl/>
        </w:rPr>
        <w:t>مختلفی دارد. همچون اینکه بر آن کفر و یا فسق، اکراه و اجبار شده باشد. و از این جمله است کسی که فکرش بسته شده و به سبب شدت خوشحالی یا ناراحتی و یا ترس و مانند</w:t>
      </w:r>
      <w:r w:rsidR="00603F66" w:rsidRPr="00984198">
        <w:rPr>
          <w:rFonts w:cs="B Lotus" w:hint="cs"/>
          <w:sz w:val="28"/>
          <w:szCs w:val="28"/>
          <w:rtl/>
        </w:rPr>
        <w:t xml:space="preserve"> این‌ها،</w:t>
      </w:r>
      <w:r w:rsidR="009D0387" w:rsidRPr="00984198">
        <w:rPr>
          <w:rFonts w:cs="B Lotus" w:hint="cs"/>
          <w:sz w:val="28"/>
          <w:szCs w:val="28"/>
          <w:rtl/>
        </w:rPr>
        <w:t xml:space="preserve"> نمی‌</w:t>
      </w:r>
      <w:r w:rsidRPr="00984198">
        <w:rPr>
          <w:rFonts w:cs="B Lotus" w:hint="cs"/>
          <w:sz w:val="28"/>
          <w:szCs w:val="28"/>
          <w:rtl/>
        </w:rPr>
        <w:t>داند چه</w:t>
      </w:r>
      <w:r w:rsidR="009D0387" w:rsidRPr="00984198">
        <w:rPr>
          <w:rFonts w:cs="B Lotus" w:hint="cs"/>
          <w:sz w:val="28"/>
          <w:szCs w:val="28"/>
          <w:rtl/>
        </w:rPr>
        <w:t xml:space="preserve"> می‌</w:t>
      </w:r>
      <w:r w:rsidRPr="00984198">
        <w:rPr>
          <w:rFonts w:cs="B Lotus" w:hint="cs"/>
          <w:sz w:val="28"/>
          <w:szCs w:val="28"/>
          <w:rtl/>
        </w:rPr>
        <w:t>گوید؛ سپس شیخ ابن عثیمین</w:t>
      </w:r>
      <w:r w:rsidR="009D0387" w:rsidRPr="00984198">
        <w:rPr>
          <w:rFonts w:cs="B Lotus" w:hint="cs"/>
          <w:sz w:val="28"/>
          <w:szCs w:val="28"/>
          <w:rtl/>
        </w:rPr>
        <w:t xml:space="preserve"> می‌</w:t>
      </w:r>
      <w:r w:rsidRPr="00984198">
        <w:rPr>
          <w:rFonts w:cs="B Lotus" w:hint="cs"/>
          <w:sz w:val="28"/>
          <w:szCs w:val="28"/>
          <w:rtl/>
        </w:rPr>
        <w:t>گوید: شیخ الاسلام</w:t>
      </w:r>
      <w:r w:rsidR="009D0387" w:rsidRPr="00984198">
        <w:rPr>
          <w:rFonts w:cs="B Lotus" w:hint="cs"/>
          <w:sz w:val="28"/>
          <w:szCs w:val="28"/>
          <w:rtl/>
        </w:rPr>
        <w:t xml:space="preserve"> می‌</w:t>
      </w:r>
      <w:r w:rsidRPr="00984198">
        <w:rPr>
          <w:rFonts w:cs="B Lotus" w:hint="cs"/>
          <w:sz w:val="28"/>
          <w:szCs w:val="28"/>
          <w:rtl/>
        </w:rPr>
        <w:t>گوید: اما مساله</w:t>
      </w:r>
      <w:r w:rsidR="00AC25A8" w:rsidRPr="00984198">
        <w:rPr>
          <w:rFonts w:cs="B Lotus" w:hint="cs"/>
          <w:sz w:val="28"/>
          <w:szCs w:val="28"/>
          <w:rtl/>
        </w:rPr>
        <w:t xml:space="preserve">‌ی </w:t>
      </w:r>
      <w:r w:rsidR="00807CF3">
        <w:rPr>
          <w:rFonts w:cs="B Lotus" w:hint="cs"/>
          <w:sz w:val="28"/>
          <w:szCs w:val="28"/>
          <w:rtl/>
        </w:rPr>
        <w:t>تکفیر، صحیح آن است که هریک</w:t>
      </w:r>
      <w:r w:rsidRPr="00984198">
        <w:rPr>
          <w:rFonts w:cs="B Lotus" w:hint="cs"/>
          <w:sz w:val="28"/>
          <w:szCs w:val="28"/>
          <w:rtl/>
        </w:rPr>
        <w:t xml:space="preserve"> از امت محمد که اجتهاد کرده و قصد و نیت وی رسیدن به حق بوده، ولی دچار خطا و اشتباه شده، تکفیر</w:t>
      </w:r>
      <w:r w:rsidR="009D0387" w:rsidRPr="00984198">
        <w:rPr>
          <w:rFonts w:cs="B Lotus" w:hint="cs"/>
          <w:sz w:val="28"/>
          <w:szCs w:val="28"/>
          <w:rtl/>
        </w:rPr>
        <w:t xml:space="preserve"> نمی‌</w:t>
      </w:r>
      <w:r w:rsidRPr="00984198">
        <w:rPr>
          <w:rFonts w:cs="B Lotus" w:hint="cs"/>
          <w:sz w:val="28"/>
          <w:szCs w:val="28"/>
          <w:rtl/>
        </w:rPr>
        <w:t>شود. بلکه خطا و اشتباه وی بر او بخشیده</w:t>
      </w:r>
      <w:r w:rsidR="009D0387" w:rsidRPr="00984198">
        <w:rPr>
          <w:rFonts w:cs="B Lotus" w:hint="cs"/>
          <w:sz w:val="28"/>
          <w:szCs w:val="28"/>
          <w:rtl/>
        </w:rPr>
        <w:t xml:space="preserve"> می‌</w:t>
      </w:r>
      <w:r w:rsidRPr="00984198">
        <w:rPr>
          <w:rFonts w:cs="B Lotus" w:hint="cs"/>
          <w:sz w:val="28"/>
          <w:szCs w:val="28"/>
          <w:rtl/>
        </w:rPr>
        <w:t>شود</w:t>
      </w:r>
      <w:r w:rsidR="00807CF3">
        <w:rPr>
          <w:rFonts w:cs="B Lotus" w:hint="cs"/>
          <w:sz w:val="28"/>
          <w:szCs w:val="28"/>
          <w:rtl/>
        </w:rPr>
        <w:t>. و هرآنکه برای وی آنچه</w:t>
      </w:r>
      <w:r w:rsidRPr="00984198">
        <w:rPr>
          <w:rFonts w:cs="B Lotus" w:hint="cs"/>
          <w:sz w:val="28"/>
          <w:szCs w:val="28"/>
          <w:rtl/>
        </w:rPr>
        <w:t xml:space="preserve"> رسول الله </w:t>
      </w:r>
      <w:r w:rsidR="00807CF3">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 xml:space="preserve">با آن آمده، بیان شده و آشکار گردد و پس از آن به دشمنی با رسول الله </w:t>
      </w:r>
      <w:r w:rsidR="00807CF3">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برخیزد، پس از ای</w:t>
      </w:r>
      <w:r w:rsidR="00807CF3">
        <w:rPr>
          <w:rFonts w:cs="B Lotus" w:hint="cs"/>
          <w:sz w:val="28"/>
          <w:szCs w:val="28"/>
          <w:rtl/>
        </w:rPr>
        <w:t>نکه راه هدایت برای وی روشن گشته</w:t>
      </w:r>
      <w:r w:rsidRPr="00984198">
        <w:rPr>
          <w:rFonts w:cs="B Lotus" w:hint="cs"/>
          <w:sz w:val="28"/>
          <w:szCs w:val="28"/>
          <w:rtl/>
        </w:rPr>
        <w:t xml:space="preserve"> و راهی جز راه مومنان در پیش گی</w:t>
      </w:r>
      <w:r w:rsidR="00807CF3">
        <w:rPr>
          <w:rFonts w:cs="B Lotus" w:hint="cs"/>
          <w:sz w:val="28"/>
          <w:szCs w:val="28"/>
          <w:rtl/>
        </w:rPr>
        <w:t>رد، چنین شخصی کافر می‌باشد و هر</w:t>
      </w:r>
      <w:r w:rsidRPr="00984198">
        <w:rPr>
          <w:rFonts w:cs="B Lotus" w:hint="cs"/>
          <w:sz w:val="28"/>
          <w:szCs w:val="28"/>
          <w:rtl/>
        </w:rPr>
        <w:t>کس از هوی و هوسش پیروی کرده و درطلب حق، کوتاه</w:t>
      </w:r>
      <w:r w:rsidR="00807CF3">
        <w:rPr>
          <w:rFonts w:cs="B Lotus" w:hint="cs"/>
          <w:sz w:val="28"/>
          <w:szCs w:val="28"/>
          <w:rtl/>
        </w:rPr>
        <w:t>ی کند و بدون علم سخن بگوید، گنه</w:t>
      </w:r>
      <w:r w:rsidR="00807CF3">
        <w:rPr>
          <w:rFonts w:cs="B Lotus"/>
          <w:sz w:val="28"/>
          <w:szCs w:val="28"/>
          <w:rtl/>
        </w:rPr>
        <w:softHyphen/>
      </w:r>
      <w:r w:rsidRPr="00984198">
        <w:rPr>
          <w:rFonts w:cs="B Lotus" w:hint="cs"/>
          <w:sz w:val="28"/>
          <w:szCs w:val="28"/>
          <w:rtl/>
        </w:rPr>
        <w:t>کار</w:t>
      </w:r>
      <w:r w:rsidR="009D0387" w:rsidRPr="00984198">
        <w:rPr>
          <w:rFonts w:cs="B Lotus" w:hint="cs"/>
          <w:sz w:val="28"/>
          <w:szCs w:val="28"/>
          <w:rtl/>
        </w:rPr>
        <w:t xml:space="preserve"> می‌</w:t>
      </w:r>
      <w:r w:rsidRPr="00984198">
        <w:rPr>
          <w:rFonts w:cs="B Lotus" w:hint="cs"/>
          <w:sz w:val="28"/>
          <w:szCs w:val="28"/>
          <w:rtl/>
        </w:rPr>
        <w:t>باشد که گاهی فاسق بوده و گاهی برای وی حسنات و نیکی</w:t>
      </w:r>
      <w:r w:rsidR="009D0387" w:rsidRPr="00984198">
        <w:rPr>
          <w:rFonts w:cs="B Lotus" w:hint="cs"/>
          <w:sz w:val="28"/>
          <w:szCs w:val="28"/>
          <w:rtl/>
        </w:rPr>
        <w:t>‌هایی می‌</w:t>
      </w:r>
      <w:r w:rsidRPr="00984198">
        <w:rPr>
          <w:rFonts w:cs="B Lotus" w:hint="cs"/>
          <w:sz w:val="28"/>
          <w:szCs w:val="28"/>
          <w:rtl/>
        </w:rPr>
        <w:t>باشد که بر سیئات و گناهانش ترجیح داده می</w:t>
      </w:r>
      <w:r w:rsidRPr="00984198">
        <w:rPr>
          <w:rFonts w:cs="B Lotus" w:hint="cs"/>
          <w:sz w:val="28"/>
          <w:szCs w:val="28"/>
          <w:cs/>
        </w:rPr>
        <w:t>‎</w:t>
      </w:r>
      <w:r w:rsidRPr="00984198">
        <w:rPr>
          <w:rFonts w:cs="B Lotus" w:hint="cs"/>
          <w:sz w:val="28"/>
          <w:szCs w:val="28"/>
          <w:rtl/>
        </w:rPr>
        <w:t>شود</w:t>
      </w:r>
      <w:r w:rsidR="00807CF3">
        <w:rPr>
          <w:rFonts w:cs="B Lotus" w:hint="cs"/>
          <w:sz w:val="28"/>
          <w:szCs w:val="28"/>
          <w:rtl/>
        </w:rPr>
        <w:t>»</w:t>
      </w:r>
      <w:r w:rsidRPr="00C008F7">
        <w:rPr>
          <w:rStyle w:val="FootnoteReference"/>
          <w:rFonts w:cs="B Lotus"/>
          <w:sz w:val="28"/>
          <w:szCs w:val="28"/>
          <w:rtl/>
        </w:rPr>
        <w:footnoteReference w:id="214"/>
      </w:r>
      <w:r w:rsidRPr="00984198">
        <w:rPr>
          <w:rFonts w:cs="B Lotus" w:hint="cs"/>
          <w:sz w:val="28"/>
          <w:szCs w:val="28"/>
          <w:rtl/>
        </w:rPr>
        <w:t xml:space="preserve">. </w:t>
      </w:r>
    </w:p>
    <w:p w:rsidR="00807CF3" w:rsidRDefault="00C5413C" w:rsidP="003F20A5">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با این ت</w:t>
      </w:r>
      <w:r w:rsidR="00807CF3">
        <w:rPr>
          <w:rFonts w:cs="B Lotus" w:hint="cs"/>
          <w:sz w:val="28"/>
          <w:szCs w:val="28"/>
          <w:rtl/>
        </w:rPr>
        <w:t>وضیح تفاوت میان سخن و کسی که آن</w:t>
      </w:r>
      <w:r w:rsidR="00807CF3">
        <w:rPr>
          <w:rFonts w:cs="B Lotus"/>
          <w:sz w:val="28"/>
          <w:szCs w:val="28"/>
          <w:rtl/>
        </w:rPr>
        <w:softHyphen/>
      </w:r>
      <w:r w:rsidRPr="00984198">
        <w:rPr>
          <w:rFonts w:cs="B Lotus" w:hint="cs"/>
          <w:sz w:val="28"/>
          <w:szCs w:val="28"/>
          <w:rtl/>
        </w:rPr>
        <w:t>را گفته و</w:t>
      </w:r>
      <w:r w:rsidR="00807CF3">
        <w:rPr>
          <w:rFonts w:cs="B Lotus" w:hint="cs"/>
          <w:sz w:val="28"/>
          <w:szCs w:val="28"/>
          <w:rtl/>
        </w:rPr>
        <w:t xml:space="preserve"> نیز تفاوت میان عمل و کسی که آن</w:t>
      </w:r>
      <w:r w:rsidR="00807CF3">
        <w:rPr>
          <w:rFonts w:cs="B Lotus"/>
          <w:sz w:val="28"/>
          <w:szCs w:val="28"/>
          <w:rtl/>
        </w:rPr>
        <w:softHyphen/>
      </w:r>
      <w:r w:rsidRPr="00984198">
        <w:rPr>
          <w:rFonts w:cs="B Lotus" w:hint="cs"/>
          <w:sz w:val="28"/>
          <w:szCs w:val="28"/>
          <w:rtl/>
        </w:rPr>
        <w:t>را انجام داده، دانسته</w:t>
      </w:r>
      <w:r w:rsidR="009D0387" w:rsidRPr="00984198">
        <w:rPr>
          <w:rFonts w:cs="B Lotus" w:hint="cs"/>
          <w:sz w:val="28"/>
          <w:szCs w:val="28"/>
          <w:rtl/>
        </w:rPr>
        <w:t xml:space="preserve"> می‌</w:t>
      </w:r>
      <w:r w:rsidRPr="00984198">
        <w:rPr>
          <w:rFonts w:cs="B Lotus" w:hint="cs"/>
          <w:sz w:val="28"/>
          <w:szCs w:val="28"/>
          <w:rtl/>
        </w:rPr>
        <w:t>شود؛ بنابراین، هر سخن یا عملی که فسق و یا کفر باشد، این</w:t>
      </w:r>
      <w:r w:rsidR="00807CF3">
        <w:rPr>
          <w:rFonts w:cs="B Lotus"/>
          <w:sz w:val="28"/>
          <w:szCs w:val="28"/>
          <w:rtl/>
        </w:rPr>
        <w:softHyphen/>
      </w:r>
      <w:r w:rsidRPr="00984198">
        <w:rPr>
          <w:rFonts w:cs="B Lotus" w:hint="cs"/>
          <w:sz w:val="28"/>
          <w:szCs w:val="28"/>
          <w:rtl/>
        </w:rPr>
        <w:t xml:space="preserve">گونه نیست که به گوینده و یا انجام دهنده آن، براساس آن، حکم به فسق یا کفر شود. و هرآنکه </w:t>
      </w:r>
      <w:r w:rsidR="00807CF3">
        <w:rPr>
          <w:rFonts w:cs="B Lotus" w:hint="cs"/>
          <w:sz w:val="28"/>
          <w:szCs w:val="28"/>
          <w:rtl/>
        </w:rPr>
        <w:t>در روش مردم در این باب، بنگر</w:t>
      </w:r>
      <w:r w:rsidRPr="00984198">
        <w:rPr>
          <w:rFonts w:cs="B Lotus" w:hint="cs"/>
          <w:sz w:val="28"/>
          <w:szCs w:val="28"/>
          <w:rtl/>
        </w:rPr>
        <w:t>د، عجیب</w:t>
      </w:r>
      <w:r w:rsidR="009D0387" w:rsidRPr="00984198">
        <w:rPr>
          <w:rFonts w:cs="B Lotus" w:hint="cs"/>
          <w:sz w:val="28"/>
          <w:szCs w:val="28"/>
          <w:rtl/>
        </w:rPr>
        <w:t xml:space="preserve">‌ترین </w:t>
      </w:r>
      <w:r w:rsidRPr="00984198">
        <w:rPr>
          <w:rFonts w:cs="B Lotus" w:hint="cs"/>
          <w:sz w:val="28"/>
          <w:szCs w:val="28"/>
          <w:rtl/>
        </w:rPr>
        <w:t>چیزها را مشاهده</w:t>
      </w:r>
      <w:r w:rsidR="009D0387" w:rsidRPr="00984198">
        <w:rPr>
          <w:rFonts w:cs="B Lotus" w:hint="cs"/>
          <w:sz w:val="28"/>
          <w:szCs w:val="28"/>
          <w:rtl/>
        </w:rPr>
        <w:t xml:space="preserve"> می‌</w:t>
      </w:r>
      <w:r w:rsidR="00807CF3">
        <w:rPr>
          <w:rFonts w:cs="B Lotus" w:hint="cs"/>
          <w:sz w:val="28"/>
          <w:szCs w:val="28"/>
          <w:rtl/>
        </w:rPr>
        <w:t>کند</w:t>
      </w:r>
      <w:r w:rsidRPr="00984198">
        <w:rPr>
          <w:rFonts w:cs="B Lotus" w:hint="cs"/>
          <w:sz w:val="28"/>
          <w:szCs w:val="28"/>
          <w:rtl/>
        </w:rPr>
        <w:t xml:space="preserve"> و شدت نیازمندی</w:t>
      </w:r>
      <w:r w:rsidRPr="00984198">
        <w:rPr>
          <w:rFonts w:cs="B Lotus" w:hint="cs"/>
          <w:sz w:val="28"/>
          <w:szCs w:val="28"/>
          <w:cs/>
        </w:rPr>
        <w:t>‎</w:t>
      </w:r>
      <w:r w:rsidR="00807CF3">
        <w:rPr>
          <w:rFonts w:cs="B Lotus" w:hint="cs"/>
          <w:sz w:val="28"/>
          <w:szCs w:val="28"/>
          <w:rtl/>
        </w:rPr>
        <w:t>اش</w:t>
      </w:r>
      <w:r w:rsidRPr="00984198">
        <w:rPr>
          <w:rFonts w:cs="B Lotus" w:hint="cs"/>
          <w:sz w:val="28"/>
          <w:szCs w:val="28"/>
          <w:rtl/>
        </w:rPr>
        <w:t xml:space="preserve"> در پناه بردن به الله عز</w:t>
      </w:r>
      <w:r w:rsidR="00807CF3">
        <w:rPr>
          <w:rFonts w:cs="B Lotus" w:hint="cs"/>
          <w:sz w:val="28"/>
          <w:szCs w:val="28"/>
          <w:rtl/>
        </w:rPr>
        <w:t>وجل و درخواست هدایت و ثبات برحق</w:t>
      </w:r>
      <w:r w:rsidRPr="00984198">
        <w:rPr>
          <w:rFonts w:cs="B Lotus" w:hint="cs"/>
          <w:sz w:val="28"/>
          <w:szCs w:val="28"/>
          <w:rtl/>
        </w:rPr>
        <w:t xml:space="preserve"> و پناه بردن به او از گمراهی و انحراف،</w:t>
      </w:r>
      <w:r w:rsidR="009D0387" w:rsidRPr="00984198">
        <w:rPr>
          <w:rFonts w:cs="B Lotus" w:hint="cs"/>
          <w:sz w:val="28"/>
          <w:szCs w:val="28"/>
          <w:rtl/>
        </w:rPr>
        <w:t xml:space="preserve"> می‌</w:t>
      </w:r>
      <w:r w:rsidRPr="00984198">
        <w:rPr>
          <w:rFonts w:cs="B Lotus" w:hint="cs"/>
          <w:sz w:val="28"/>
          <w:szCs w:val="28"/>
          <w:rtl/>
        </w:rPr>
        <w:t>شناسد</w:t>
      </w:r>
      <w:r w:rsidRPr="00C008F7">
        <w:rPr>
          <w:rStyle w:val="FootnoteReference"/>
          <w:rFonts w:cs="B Lotus"/>
          <w:sz w:val="28"/>
          <w:szCs w:val="28"/>
          <w:rtl/>
        </w:rPr>
        <w:footnoteReference w:id="215"/>
      </w:r>
      <w:r w:rsidRPr="00984198">
        <w:rPr>
          <w:rFonts w:cs="B Lotus" w:hint="cs"/>
          <w:sz w:val="28"/>
          <w:szCs w:val="28"/>
          <w:rtl/>
        </w:rPr>
        <w:t xml:space="preserve">. </w:t>
      </w:r>
    </w:p>
    <w:p w:rsidR="00C5413C" w:rsidRPr="00984198" w:rsidRDefault="00807CF3" w:rsidP="00807CF3">
      <w:pPr>
        <w:pStyle w:val="NormalWeb"/>
        <w:widowControl w:val="0"/>
        <w:bidi/>
        <w:spacing w:before="0" w:beforeAutospacing="0" w:after="0" w:afterAutospacing="0"/>
        <w:ind w:firstLine="284"/>
        <w:jc w:val="both"/>
        <w:rPr>
          <w:rFonts w:cs="B Lotus"/>
          <w:sz w:val="28"/>
          <w:szCs w:val="28"/>
          <w:rtl/>
        </w:rPr>
      </w:pPr>
      <w:r>
        <w:rPr>
          <w:rFonts w:cs="B Lotus" w:hint="cs"/>
          <w:sz w:val="28"/>
          <w:szCs w:val="28"/>
          <w:rtl/>
        </w:rPr>
        <w:t>بنابراین به هنگام</w:t>
      </w:r>
      <w:r w:rsidR="00C5413C" w:rsidRPr="00984198">
        <w:rPr>
          <w:rFonts w:cs="B Lotus" w:hint="cs"/>
          <w:sz w:val="28"/>
          <w:szCs w:val="28"/>
          <w:rtl/>
        </w:rPr>
        <w:t xml:space="preserve"> حکم کردن بر شخصی معین، تانی و تامل و عدم شتابزدگی واجب</w:t>
      </w:r>
      <w:r>
        <w:rPr>
          <w:rFonts w:cs="B Lotus" w:hint="cs"/>
          <w:sz w:val="28"/>
          <w:szCs w:val="28"/>
          <w:rtl/>
        </w:rPr>
        <w:t xml:space="preserve"> است</w:t>
      </w:r>
      <w:r w:rsidR="00C5413C" w:rsidRPr="00984198">
        <w:rPr>
          <w:rFonts w:cs="B Lotus" w:hint="cs"/>
          <w:sz w:val="28"/>
          <w:szCs w:val="28"/>
          <w:rtl/>
        </w:rPr>
        <w:t xml:space="preserve"> و سخن نگفتن بدون علم و عدل واجب</w:t>
      </w:r>
      <w:r w:rsidR="009D0387" w:rsidRPr="00984198">
        <w:rPr>
          <w:rFonts w:cs="B Lotus" w:hint="cs"/>
          <w:sz w:val="28"/>
          <w:szCs w:val="28"/>
          <w:rtl/>
        </w:rPr>
        <w:t xml:space="preserve"> می‌</w:t>
      </w:r>
      <w:r>
        <w:rPr>
          <w:rFonts w:cs="B Lotus" w:hint="cs"/>
          <w:sz w:val="28"/>
          <w:szCs w:val="28"/>
          <w:rtl/>
        </w:rPr>
        <w:t>باشد و لازم است که پیوسته این رهنمود</w:t>
      </w:r>
      <w:r w:rsidR="00AC25A8" w:rsidRPr="00984198">
        <w:rPr>
          <w:rFonts w:cs="B Lotus" w:hint="cs"/>
          <w:sz w:val="28"/>
          <w:szCs w:val="28"/>
          <w:rtl/>
        </w:rPr>
        <w:t xml:space="preserve"> </w:t>
      </w:r>
      <w:r>
        <w:rPr>
          <w:rFonts w:cs="B Lotus" w:hint="cs"/>
          <w:sz w:val="28"/>
          <w:szCs w:val="28"/>
          <w:rtl/>
        </w:rPr>
        <w:t>نبوی</w:t>
      </w:r>
      <w:r>
        <w:rPr>
          <w:rFonts w:cs="B Lotus" w:hint="cs"/>
          <w:noProof/>
          <w:sz w:val="28"/>
          <w:szCs w:val="28"/>
          <w:rtl/>
        </w:rPr>
        <w:t xml:space="preserve"> </w:t>
      </w:r>
      <w:r>
        <w:rPr>
          <w:rFonts w:ascii="Arial" w:hAnsi="Arial" w:cs="CTraditional Arabic" w:hint="cs"/>
          <w:sz w:val="28"/>
          <w:szCs w:val="28"/>
          <w:rtl/>
        </w:rPr>
        <w:t>ح</w:t>
      </w:r>
      <w:r w:rsidR="00C5413C" w:rsidRPr="00984198">
        <w:rPr>
          <w:rFonts w:cs="B Lotus" w:hint="cs"/>
          <w:noProof/>
          <w:sz w:val="28"/>
          <w:szCs w:val="28"/>
          <w:rtl/>
        </w:rPr>
        <w:t xml:space="preserve"> </w:t>
      </w:r>
      <w:r w:rsidR="00C5413C" w:rsidRPr="00984198">
        <w:rPr>
          <w:rFonts w:cs="B Lotus" w:hint="cs"/>
          <w:sz w:val="28"/>
          <w:szCs w:val="28"/>
          <w:rtl/>
        </w:rPr>
        <w:t>را یا</w:t>
      </w:r>
      <w:r>
        <w:rPr>
          <w:rFonts w:cs="B Lotus" w:hint="cs"/>
          <w:sz w:val="28"/>
          <w:szCs w:val="28"/>
          <w:rtl/>
        </w:rPr>
        <w:t>دآور شویم</w:t>
      </w:r>
      <w:r w:rsidR="00C5413C" w:rsidRPr="00984198">
        <w:rPr>
          <w:rFonts w:cs="B Lotus" w:hint="cs"/>
          <w:sz w:val="28"/>
          <w:szCs w:val="28"/>
          <w:rtl/>
        </w:rPr>
        <w:t xml:space="preserve"> که فرمودند: </w:t>
      </w:r>
      <w:r w:rsidR="00C5413C" w:rsidRPr="002D2D7E">
        <w:rPr>
          <w:rStyle w:val="Char2"/>
          <w:rFonts w:hint="cs"/>
          <w:rtl/>
        </w:rPr>
        <w:t>«</w:t>
      </w:r>
      <w:r w:rsidR="00C5413C" w:rsidRPr="002D2D7E">
        <w:rPr>
          <w:rStyle w:val="Char2"/>
          <w:rFonts w:hint="eastAsia"/>
          <w:rtl/>
        </w:rPr>
        <w:t>إِذَا</w:t>
      </w:r>
      <w:r w:rsidR="00C5413C" w:rsidRPr="002D2D7E">
        <w:rPr>
          <w:rStyle w:val="Char2"/>
          <w:rtl/>
        </w:rPr>
        <w:t xml:space="preserve"> </w:t>
      </w:r>
      <w:r w:rsidR="00C5413C" w:rsidRPr="002D2D7E">
        <w:rPr>
          <w:rStyle w:val="Char2"/>
          <w:rFonts w:hint="eastAsia"/>
          <w:rtl/>
        </w:rPr>
        <w:t>كَفَّرَ</w:t>
      </w:r>
      <w:r w:rsidR="00C5413C" w:rsidRPr="002D2D7E">
        <w:rPr>
          <w:rStyle w:val="Char2"/>
          <w:rtl/>
        </w:rPr>
        <w:t xml:space="preserve"> </w:t>
      </w:r>
      <w:r w:rsidR="00C5413C" w:rsidRPr="002D2D7E">
        <w:rPr>
          <w:rStyle w:val="Char2"/>
          <w:rFonts w:hint="eastAsia"/>
          <w:rtl/>
        </w:rPr>
        <w:t>الرَّجُلُ</w:t>
      </w:r>
      <w:r w:rsidR="00C5413C" w:rsidRPr="002D2D7E">
        <w:rPr>
          <w:rStyle w:val="Char2"/>
          <w:rtl/>
        </w:rPr>
        <w:t xml:space="preserve"> </w:t>
      </w:r>
      <w:r w:rsidR="00C5413C" w:rsidRPr="002D2D7E">
        <w:rPr>
          <w:rStyle w:val="Char2"/>
          <w:rFonts w:hint="eastAsia"/>
          <w:rtl/>
        </w:rPr>
        <w:t>أَخَاهُ</w:t>
      </w:r>
      <w:r w:rsidR="00C5413C" w:rsidRPr="002D2D7E">
        <w:rPr>
          <w:rStyle w:val="Char2"/>
          <w:rtl/>
        </w:rPr>
        <w:t xml:space="preserve"> </w:t>
      </w:r>
      <w:r w:rsidR="00C5413C" w:rsidRPr="002D2D7E">
        <w:rPr>
          <w:rStyle w:val="Char2"/>
          <w:rFonts w:hint="eastAsia"/>
          <w:rtl/>
        </w:rPr>
        <w:t>فَقَدْ</w:t>
      </w:r>
      <w:r w:rsidR="00C5413C" w:rsidRPr="002D2D7E">
        <w:rPr>
          <w:rStyle w:val="Char2"/>
          <w:rtl/>
        </w:rPr>
        <w:t xml:space="preserve"> </w:t>
      </w:r>
      <w:r w:rsidR="00C5413C" w:rsidRPr="002D2D7E">
        <w:rPr>
          <w:rStyle w:val="Char2"/>
          <w:rFonts w:hint="eastAsia"/>
          <w:rtl/>
        </w:rPr>
        <w:t>بَاءَ</w:t>
      </w:r>
      <w:r w:rsidR="00C5413C" w:rsidRPr="002D2D7E">
        <w:rPr>
          <w:rStyle w:val="Char2"/>
          <w:rtl/>
        </w:rPr>
        <w:t xml:space="preserve"> </w:t>
      </w:r>
      <w:r w:rsidR="00C5413C" w:rsidRPr="002D2D7E">
        <w:rPr>
          <w:rStyle w:val="Char2"/>
          <w:rFonts w:hint="eastAsia"/>
          <w:rtl/>
        </w:rPr>
        <w:t>بِهَا</w:t>
      </w:r>
      <w:r w:rsidR="00C5413C" w:rsidRPr="002D2D7E">
        <w:rPr>
          <w:rStyle w:val="Char2"/>
          <w:rtl/>
        </w:rPr>
        <w:t xml:space="preserve"> </w:t>
      </w:r>
      <w:r w:rsidR="00C5413C" w:rsidRPr="002D2D7E">
        <w:rPr>
          <w:rStyle w:val="Char2"/>
          <w:rFonts w:hint="eastAsia"/>
          <w:rtl/>
        </w:rPr>
        <w:t>أَحَدُهُمَا</w:t>
      </w:r>
      <w:r w:rsidR="00C5413C" w:rsidRPr="002D2D7E">
        <w:rPr>
          <w:rStyle w:val="Char2"/>
          <w:rFonts w:hint="cs"/>
          <w:rtl/>
        </w:rPr>
        <w:t>»</w:t>
      </w:r>
      <w:r w:rsidR="00CC33CC">
        <w:rPr>
          <w:rFonts w:cs="B Lotus" w:hint="cs"/>
          <w:sz w:val="28"/>
          <w:szCs w:val="28"/>
          <w:rtl/>
        </w:rPr>
        <w:t>.</w:t>
      </w:r>
      <w:r w:rsidR="00C5413C" w:rsidRPr="00984198">
        <w:rPr>
          <w:rFonts w:cs="B Lotus" w:hint="cs"/>
          <w:sz w:val="28"/>
          <w:szCs w:val="28"/>
          <w:rtl/>
        </w:rPr>
        <w:t xml:space="preserve"> و در روایتی آمده است که: </w:t>
      </w:r>
      <w:r w:rsidR="00C5413C" w:rsidRPr="002D2D7E">
        <w:rPr>
          <w:rStyle w:val="Char2"/>
          <w:rFonts w:hint="cs"/>
          <w:rtl/>
        </w:rPr>
        <w:t>«</w:t>
      </w:r>
      <w:r w:rsidR="00C5413C" w:rsidRPr="002D2D7E">
        <w:rPr>
          <w:rStyle w:val="Char2"/>
          <w:rFonts w:hint="eastAsia"/>
          <w:rtl/>
        </w:rPr>
        <w:t>إِنْ</w:t>
      </w:r>
      <w:r w:rsidR="00C5413C" w:rsidRPr="002D2D7E">
        <w:rPr>
          <w:rStyle w:val="Char2"/>
          <w:rtl/>
        </w:rPr>
        <w:t xml:space="preserve"> </w:t>
      </w:r>
      <w:r w:rsidR="00C5413C" w:rsidRPr="002D2D7E">
        <w:rPr>
          <w:rStyle w:val="Char2"/>
          <w:rFonts w:hint="eastAsia"/>
          <w:rtl/>
        </w:rPr>
        <w:t>كَانَ</w:t>
      </w:r>
      <w:r w:rsidR="00C5413C" w:rsidRPr="002D2D7E">
        <w:rPr>
          <w:rStyle w:val="Char2"/>
          <w:rtl/>
        </w:rPr>
        <w:t xml:space="preserve"> </w:t>
      </w:r>
      <w:r w:rsidR="00C5413C" w:rsidRPr="002D2D7E">
        <w:rPr>
          <w:rStyle w:val="Char2"/>
          <w:rFonts w:hint="eastAsia"/>
          <w:rtl/>
        </w:rPr>
        <w:t>كَمَا</w:t>
      </w:r>
      <w:r w:rsidR="00C5413C" w:rsidRPr="002D2D7E">
        <w:rPr>
          <w:rStyle w:val="Char2"/>
          <w:rtl/>
        </w:rPr>
        <w:t xml:space="preserve"> </w:t>
      </w:r>
      <w:r w:rsidR="00C5413C" w:rsidRPr="002D2D7E">
        <w:rPr>
          <w:rStyle w:val="Char2"/>
          <w:rFonts w:hint="eastAsia"/>
          <w:rtl/>
        </w:rPr>
        <w:t>قَالَ،</w:t>
      </w:r>
      <w:r w:rsidR="00C5413C" w:rsidRPr="002D2D7E">
        <w:rPr>
          <w:rStyle w:val="Char2"/>
          <w:rtl/>
        </w:rPr>
        <w:t xml:space="preserve"> </w:t>
      </w:r>
      <w:r w:rsidR="00C5413C" w:rsidRPr="002D2D7E">
        <w:rPr>
          <w:rStyle w:val="Char2"/>
          <w:rFonts w:hint="eastAsia"/>
          <w:rtl/>
        </w:rPr>
        <w:t>وَإِلَّا</w:t>
      </w:r>
      <w:r w:rsidR="00C5413C" w:rsidRPr="002D2D7E">
        <w:rPr>
          <w:rStyle w:val="Char2"/>
          <w:rtl/>
        </w:rPr>
        <w:t xml:space="preserve"> </w:t>
      </w:r>
      <w:r w:rsidR="00C5413C" w:rsidRPr="002D2D7E">
        <w:rPr>
          <w:rStyle w:val="Char2"/>
          <w:rFonts w:hint="eastAsia"/>
          <w:rtl/>
        </w:rPr>
        <w:t>رَجَعَتْ</w:t>
      </w:r>
      <w:r w:rsidR="00C5413C" w:rsidRPr="002D2D7E">
        <w:rPr>
          <w:rStyle w:val="Char2"/>
          <w:rtl/>
        </w:rPr>
        <w:t xml:space="preserve"> </w:t>
      </w:r>
      <w:r w:rsidR="00C5413C" w:rsidRPr="002D2D7E">
        <w:rPr>
          <w:rStyle w:val="Char2"/>
          <w:rFonts w:hint="eastAsia"/>
          <w:rtl/>
        </w:rPr>
        <w:t>عَلَيْهِ</w:t>
      </w:r>
      <w:r w:rsidR="00C5413C" w:rsidRPr="002D2D7E">
        <w:rPr>
          <w:rStyle w:val="Char2"/>
          <w:rFonts w:hint="cs"/>
          <w:rtl/>
        </w:rPr>
        <w:t>»</w:t>
      </w:r>
      <w:r w:rsidR="00C5413C" w:rsidRPr="00C008F7">
        <w:rPr>
          <w:rStyle w:val="FootnoteReference"/>
          <w:rFonts w:cs="B Lotus"/>
          <w:sz w:val="28"/>
          <w:szCs w:val="28"/>
          <w:rtl/>
        </w:rPr>
        <w:footnoteReference w:id="216"/>
      </w:r>
      <w:r w:rsidR="001B4319">
        <w:rPr>
          <w:rFonts w:cs="B Lotus" w:hint="cs"/>
          <w:sz w:val="28"/>
          <w:szCs w:val="28"/>
          <w:rtl/>
        </w:rPr>
        <w:t>.</w:t>
      </w:r>
      <w:r w:rsidR="00C5413C" w:rsidRPr="00984198">
        <w:rPr>
          <w:rFonts w:cs="B Lotus" w:hint="cs"/>
          <w:sz w:val="28"/>
          <w:szCs w:val="28"/>
          <w:rtl/>
        </w:rPr>
        <w:t xml:space="preserve"> </w:t>
      </w:r>
      <w:r w:rsidR="003F20A5">
        <w:rPr>
          <w:rFonts w:cs="B Lotus" w:hint="cs"/>
          <w:sz w:val="28"/>
          <w:szCs w:val="28"/>
          <w:rtl/>
        </w:rPr>
        <w:t>«</w:t>
      </w:r>
      <w:r>
        <w:rPr>
          <w:rFonts w:cs="B Lotus" w:hint="cs"/>
          <w:sz w:val="28"/>
          <w:szCs w:val="28"/>
          <w:rtl/>
        </w:rPr>
        <w:t>هر</w:t>
      </w:r>
      <w:r w:rsidR="00C5413C" w:rsidRPr="00984198">
        <w:rPr>
          <w:rFonts w:cs="B Lotus" w:hint="cs"/>
          <w:sz w:val="28"/>
          <w:szCs w:val="28"/>
          <w:rtl/>
        </w:rPr>
        <w:t>گاه شخصی برادر مسلمانش را تکفیر کند این کفر به یکی از آن دو باز</w:t>
      </w:r>
      <w:r w:rsidR="009D0387" w:rsidRPr="00984198">
        <w:rPr>
          <w:rFonts w:cs="B Lotus" w:hint="cs"/>
          <w:sz w:val="28"/>
          <w:szCs w:val="28"/>
          <w:rtl/>
        </w:rPr>
        <w:t xml:space="preserve"> می‌</w:t>
      </w:r>
      <w:r w:rsidR="00C5413C" w:rsidRPr="00984198">
        <w:rPr>
          <w:rFonts w:cs="B Lotus" w:hint="cs"/>
          <w:sz w:val="28"/>
          <w:szCs w:val="28"/>
          <w:rtl/>
        </w:rPr>
        <w:t>گردد.</w:t>
      </w:r>
      <w:r>
        <w:rPr>
          <w:rFonts w:cs="B Lotus" w:hint="cs"/>
          <w:sz w:val="28"/>
          <w:szCs w:val="28"/>
          <w:rtl/>
        </w:rPr>
        <w:t>»</w:t>
      </w:r>
      <w:r w:rsidR="00C5413C" w:rsidRPr="00984198">
        <w:rPr>
          <w:rFonts w:cs="B Lotus" w:hint="cs"/>
          <w:sz w:val="28"/>
          <w:szCs w:val="28"/>
          <w:rtl/>
        </w:rPr>
        <w:t xml:space="preserve"> و در روایتی آمده است که: </w:t>
      </w:r>
      <w:r>
        <w:rPr>
          <w:rFonts w:cs="B Lotus" w:hint="cs"/>
          <w:sz w:val="28"/>
          <w:szCs w:val="28"/>
          <w:rtl/>
        </w:rPr>
        <w:t>«</w:t>
      </w:r>
      <w:r w:rsidR="00C5413C" w:rsidRPr="00984198">
        <w:rPr>
          <w:rFonts w:cs="B Lotus" w:hint="cs"/>
          <w:sz w:val="28"/>
          <w:szCs w:val="28"/>
          <w:rtl/>
        </w:rPr>
        <w:t>چنانچه گفته</w:t>
      </w:r>
      <w:r w:rsidR="009D0387" w:rsidRPr="00984198">
        <w:rPr>
          <w:rFonts w:cs="B Lotus" w:hint="cs"/>
          <w:sz w:val="28"/>
          <w:szCs w:val="28"/>
          <w:rtl/>
        </w:rPr>
        <w:t xml:space="preserve">‌اش </w:t>
      </w:r>
      <w:r w:rsidR="00C5413C" w:rsidRPr="00984198">
        <w:rPr>
          <w:rFonts w:cs="B Lotus" w:hint="cs"/>
          <w:sz w:val="28"/>
          <w:szCs w:val="28"/>
          <w:rtl/>
        </w:rPr>
        <w:t>به جا باشد، (حکمی که از جانب وی صادر گشته، وارد است) اما اگر گفته</w:t>
      </w:r>
      <w:r w:rsidR="009D0387" w:rsidRPr="00984198">
        <w:rPr>
          <w:rFonts w:cs="B Lotus" w:hint="cs"/>
          <w:sz w:val="28"/>
          <w:szCs w:val="28"/>
          <w:rtl/>
        </w:rPr>
        <w:t xml:space="preserve">‌اش </w:t>
      </w:r>
      <w:r w:rsidR="00C5413C" w:rsidRPr="00984198">
        <w:rPr>
          <w:rFonts w:cs="B Lotus" w:hint="cs"/>
          <w:sz w:val="28"/>
          <w:szCs w:val="28"/>
          <w:rtl/>
        </w:rPr>
        <w:t>ناحق بوده و وی این</w:t>
      </w:r>
      <w:r>
        <w:rPr>
          <w:rFonts w:cs="B Lotus"/>
          <w:sz w:val="28"/>
          <w:szCs w:val="28"/>
          <w:rtl/>
        </w:rPr>
        <w:softHyphen/>
      </w:r>
      <w:r w:rsidR="00C5413C" w:rsidRPr="00984198">
        <w:rPr>
          <w:rFonts w:cs="B Lotus" w:hint="cs"/>
          <w:sz w:val="28"/>
          <w:szCs w:val="28"/>
          <w:rtl/>
        </w:rPr>
        <w:t>گونه نباشد کفر به خودش بازگشته و خودش کافر</w:t>
      </w:r>
      <w:r w:rsidR="009D0387" w:rsidRPr="00984198">
        <w:rPr>
          <w:rFonts w:cs="B Lotus" w:hint="cs"/>
          <w:sz w:val="28"/>
          <w:szCs w:val="28"/>
          <w:rtl/>
        </w:rPr>
        <w:t xml:space="preserve"> می‌</w:t>
      </w:r>
      <w:r w:rsidR="00C5413C" w:rsidRPr="00984198">
        <w:rPr>
          <w:rFonts w:cs="B Lotus" w:hint="cs"/>
          <w:sz w:val="28"/>
          <w:szCs w:val="28"/>
          <w:rtl/>
        </w:rPr>
        <w:t>گردد.</w:t>
      </w:r>
      <w:r>
        <w:rPr>
          <w:rFonts w:cs="B Lotus" w:hint="cs"/>
          <w:sz w:val="28"/>
          <w:szCs w:val="28"/>
          <w:rtl/>
        </w:rPr>
        <w:t>»</w:t>
      </w:r>
      <w:r w:rsidR="00C5413C" w:rsidRPr="00984198">
        <w:rPr>
          <w:rFonts w:cs="B Lotus" w:hint="cs"/>
          <w:sz w:val="28"/>
          <w:szCs w:val="28"/>
          <w:rtl/>
        </w:rPr>
        <w:t xml:space="preserve"> از الله عزوجل، ثبات بر حق، و عصمت از</w:t>
      </w:r>
      <w:r>
        <w:rPr>
          <w:rFonts w:cs="B Lotus" w:hint="cs"/>
          <w:sz w:val="28"/>
          <w:szCs w:val="28"/>
          <w:rtl/>
        </w:rPr>
        <w:t xml:space="preserve"> لغزش را خواهانیم، براستی که او</w:t>
      </w:r>
      <w:r w:rsidR="00C5413C" w:rsidRPr="00984198">
        <w:rPr>
          <w:rFonts w:cs="B Lotus" w:hint="cs"/>
          <w:sz w:val="28"/>
          <w:szCs w:val="28"/>
          <w:rtl/>
        </w:rPr>
        <w:t xml:space="preserve"> عهده</w:t>
      </w:r>
      <w:r w:rsidR="003F20A5">
        <w:rPr>
          <w:rFonts w:cs="B Lotus" w:hint="eastAsia"/>
          <w:sz w:val="28"/>
          <w:szCs w:val="28"/>
          <w:rtl/>
        </w:rPr>
        <w:t>‌</w:t>
      </w:r>
      <w:r w:rsidR="00C5413C" w:rsidRPr="00984198">
        <w:rPr>
          <w:rFonts w:cs="B Lotus" w:hint="cs"/>
          <w:sz w:val="28"/>
          <w:szCs w:val="28"/>
          <w:rtl/>
        </w:rPr>
        <w:t>دار آن و توانای بر آن می</w:t>
      </w:r>
      <w:r w:rsidR="00C5413C" w:rsidRPr="00984198">
        <w:rPr>
          <w:rFonts w:cs="B Lotus" w:hint="cs"/>
          <w:sz w:val="28"/>
          <w:szCs w:val="28"/>
          <w:cs/>
        </w:rPr>
        <w:t>‎</w:t>
      </w:r>
      <w:r w:rsidR="00C5413C" w:rsidRPr="00984198">
        <w:rPr>
          <w:rFonts w:cs="B Lotus" w:hint="cs"/>
          <w:sz w:val="28"/>
          <w:szCs w:val="28"/>
          <w:rtl/>
        </w:rPr>
        <w:t>باشد</w:t>
      </w:r>
      <w:r w:rsidR="003F20A5">
        <w:rPr>
          <w:rFonts w:cs="B Lotus" w:hint="cs"/>
          <w:sz w:val="28"/>
          <w:szCs w:val="28"/>
          <w:rtl/>
        </w:rPr>
        <w:t>»</w:t>
      </w:r>
      <w:r w:rsidR="00C5413C" w:rsidRPr="00984198">
        <w:rPr>
          <w:rFonts w:cs="B Lotus" w:hint="c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اما بعد؛ عزیزانم، پس عقیده</w:t>
      </w:r>
      <w:r w:rsidR="00AC25A8" w:rsidRPr="00984198">
        <w:rPr>
          <w:rFonts w:cs="B Lotus" w:hint="cs"/>
          <w:sz w:val="28"/>
          <w:szCs w:val="28"/>
          <w:rtl/>
        </w:rPr>
        <w:t xml:space="preserve">‌ی </w:t>
      </w:r>
      <w:r w:rsidRPr="00984198">
        <w:rPr>
          <w:rFonts w:cs="B Lotus" w:hint="cs"/>
          <w:sz w:val="28"/>
          <w:szCs w:val="28"/>
          <w:rtl/>
        </w:rPr>
        <w:t>توحید وجوب تحکیم شریعت را اقتضا می</w:t>
      </w:r>
      <w:r w:rsidRPr="00984198">
        <w:rPr>
          <w:rFonts w:cs="B Lotus" w:hint="cs"/>
          <w:sz w:val="28"/>
          <w:szCs w:val="28"/>
          <w:cs/>
        </w:rPr>
        <w:t>‎</w:t>
      </w:r>
      <w:r w:rsidRPr="00984198">
        <w:rPr>
          <w:rFonts w:cs="B Lotus" w:hint="cs"/>
          <w:sz w:val="28"/>
          <w:szCs w:val="28"/>
          <w:rtl/>
        </w:rPr>
        <w:t>کند و عم</w:t>
      </w:r>
      <w:r w:rsidR="00807CF3">
        <w:rPr>
          <w:rFonts w:cs="B Lotus" w:hint="cs"/>
          <w:sz w:val="28"/>
          <w:szCs w:val="28"/>
          <w:rtl/>
        </w:rPr>
        <w:t>ل به احکام شریعت اسلامی در</w:t>
      </w:r>
      <w:r w:rsidRPr="00984198">
        <w:rPr>
          <w:rFonts w:cs="B Lotus" w:hint="cs"/>
          <w:sz w:val="28"/>
          <w:szCs w:val="28"/>
          <w:rtl/>
        </w:rPr>
        <w:t xml:space="preserve"> جوانب </w:t>
      </w:r>
      <w:r w:rsidR="00807CF3">
        <w:rPr>
          <w:rFonts w:cs="B Lotus" w:hint="cs"/>
          <w:sz w:val="28"/>
          <w:szCs w:val="28"/>
          <w:rtl/>
        </w:rPr>
        <w:t xml:space="preserve">مختلف </w:t>
      </w:r>
      <w:r w:rsidRPr="00984198">
        <w:rPr>
          <w:rFonts w:cs="B Lotus" w:hint="cs"/>
          <w:sz w:val="28"/>
          <w:szCs w:val="28"/>
          <w:rtl/>
        </w:rPr>
        <w:t xml:space="preserve">زندگی </w:t>
      </w:r>
      <w:r w:rsidR="00807CF3">
        <w:rPr>
          <w:rFonts w:cs="B Lotus" w:hint="cs"/>
          <w:sz w:val="28"/>
          <w:szCs w:val="28"/>
          <w:rtl/>
        </w:rPr>
        <w:t xml:space="preserve">با تمام گستردگی آن </w:t>
      </w:r>
      <w:r w:rsidRPr="00984198">
        <w:rPr>
          <w:rFonts w:cs="B Lotus" w:hint="cs"/>
          <w:sz w:val="28"/>
          <w:szCs w:val="28"/>
          <w:rtl/>
        </w:rPr>
        <w:t>از مقتضیات توحید</w:t>
      </w:r>
      <w:r w:rsidR="009D0387" w:rsidRPr="00984198">
        <w:rPr>
          <w:rFonts w:cs="B Lotus" w:hint="cs"/>
          <w:sz w:val="28"/>
          <w:szCs w:val="28"/>
          <w:rtl/>
        </w:rPr>
        <w:t xml:space="preserve"> می‌</w:t>
      </w:r>
      <w:r w:rsidRPr="00984198">
        <w:rPr>
          <w:rFonts w:cs="B Lotus" w:hint="cs"/>
          <w:sz w:val="28"/>
          <w:szCs w:val="28"/>
          <w:rtl/>
        </w:rPr>
        <w:t>باشد. و اولین نشانه</w:t>
      </w:r>
      <w:r w:rsidR="00AC25A8" w:rsidRPr="00984198">
        <w:rPr>
          <w:rFonts w:cs="B Lotus" w:hint="cs"/>
          <w:sz w:val="28"/>
          <w:szCs w:val="28"/>
          <w:rtl/>
        </w:rPr>
        <w:t xml:space="preserve">‌ی </w:t>
      </w:r>
      <w:r w:rsidRPr="00984198">
        <w:rPr>
          <w:rFonts w:cs="B Lotus" w:hint="cs"/>
          <w:sz w:val="28"/>
          <w:szCs w:val="28"/>
          <w:rtl/>
        </w:rPr>
        <w:t>بارز جامعه</w:t>
      </w:r>
      <w:r w:rsidR="00AC25A8" w:rsidRPr="00984198">
        <w:rPr>
          <w:rFonts w:cs="B Lotus" w:hint="cs"/>
          <w:sz w:val="28"/>
          <w:szCs w:val="28"/>
          <w:rtl/>
        </w:rPr>
        <w:t xml:space="preserve">‌ی </w:t>
      </w:r>
      <w:r w:rsidRPr="00984198">
        <w:rPr>
          <w:rFonts w:cs="B Lotus" w:hint="cs"/>
          <w:sz w:val="28"/>
          <w:szCs w:val="28"/>
          <w:rtl/>
        </w:rPr>
        <w:t xml:space="preserve">اسلامی آن است که این جامعه به منظور عبودیت </w:t>
      </w:r>
      <w:r w:rsidR="00807CF3">
        <w:rPr>
          <w:rFonts w:cs="B Lotus" w:hint="cs"/>
          <w:sz w:val="28"/>
          <w:szCs w:val="28"/>
          <w:rtl/>
        </w:rPr>
        <w:t xml:space="preserve">و بندگی </w:t>
      </w:r>
      <w:r w:rsidRPr="00984198">
        <w:rPr>
          <w:rFonts w:cs="B Lotus" w:hint="cs"/>
          <w:sz w:val="28"/>
          <w:szCs w:val="28"/>
          <w:rtl/>
        </w:rPr>
        <w:t>الله عزوجل به یگانگی،</w:t>
      </w:r>
      <w:r w:rsidR="00807CF3">
        <w:rPr>
          <w:rFonts w:cs="B Lotus" w:hint="cs"/>
          <w:sz w:val="28"/>
          <w:szCs w:val="28"/>
          <w:rtl/>
        </w:rPr>
        <w:t xml:space="preserve"> در تمام</w:t>
      </w:r>
      <w:r w:rsidRPr="00984198">
        <w:rPr>
          <w:rFonts w:cs="B Lotus" w:hint="cs"/>
          <w:sz w:val="28"/>
          <w:szCs w:val="28"/>
          <w:rtl/>
        </w:rPr>
        <w:t xml:space="preserve"> جوانب زندگی</w:t>
      </w:r>
      <w:r w:rsidR="009D0387" w:rsidRPr="00984198">
        <w:rPr>
          <w:rFonts w:cs="B Lotus" w:hint="cs"/>
          <w:sz w:val="28"/>
          <w:szCs w:val="28"/>
          <w:rtl/>
        </w:rPr>
        <w:t xml:space="preserve">‌اش </w:t>
      </w:r>
      <w:r w:rsidRPr="00984198">
        <w:rPr>
          <w:rFonts w:cs="B Lotus" w:hint="cs"/>
          <w:sz w:val="28"/>
          <w:szCs w:val="28"/>
          <w:rtl/>
        </w:rPr>
        <w:t>به پا خیزد، عبودیتی که شهادت</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00807CF3">
        <w:rPr>
          <w:rFonts w:cs="B Lotus" w:hint="cs"/>
          <w:sz w:val="28"/>
          <w:szCs w:val="28"/>
          <w:rtl/>
        </w:rPr>
        <w:t>و محمد رسول الله آن</w:t>
      </w:r>
      <w:r w:rsidR="00807CF3">
        <w:rPr>
          <w:rFonts w:cs="B Lotus"/>
          <w:sz w:val="28"/>
          <w:szCs w:val="28"/>
          <w:rtl/>
        </w:rPr>
        <w:softHyphen/>
      </w:r>
      <w:r w:rsidRPr="00984198">
        <w:rPr>
          <w:rFonts w:cs="B Lotus" w:hint="cs"/>
          <w:sz w:val="28"/>
          <w:szCs w:val="28"/>
          <w:rtl/>
        </w:rPr>
        <w:t xml:space="preserve">را شکل داده و ایجاد کرده است. و این عبودیت در جانب اعتقادی پدیدار شده، همانطور که در شعائر تعبدی ظاهر گشته است و همانطور که در شرایع دیگر نیز جلوه پیدا کرده است. </w:t>
      </w:r>
    </w:p>
    <w:p w:rsidR="001B4319" w:rsidRDefault="00C5413C" w:rsidP="0034238A">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بدین ترتیب آنکه اعتقاد به وحدانیت الله عزوجل نداشته باشد،</w:t>
      </w:r>
      <w:r w:rsidR="00CC6F7E" w:rsidRPr="00984198">
        <w:rPr>
          <w:rFonts w:cs="B Lotus" w:hint="cs"/>
          <w:sz w:val="28"/>
          <w:szCs w:val="28"/>
          <w:rtl/>
        </w:rPr>
        <w:t xml:space="preserve"> بنده‌ای </w:t>
      </w:r>
      <w:r w:rsidRPr="00984198">
        <w:rPr>
          <w:rFonts w:cs="B Lotus" w:hint="cs"/>
          <w:sz w:val="28"/>
          <w:szCs w:val="28"/>
          <w:rtl/>
        </w:rPr>
        <w:t>تنها برای الله عزوجل</w:t>
      </w:r>
      <w:r w:rsidR="009D0387" w:rsidRPr="00984198">
        <w:rPr>
          <w:rFonts w:cs="B Lotus" w:hint="cs"/>
          <w:sz w:val="28"/>
          <w:szCs w:val="28"/>
          <w:rtl/>
        </w:rPr>
        <w:t xml:space="preserve"> نمی‌</w:t>
      </w:r>
      <w:r w:rsidRPr="00984198">
        <w:rPr>
          <w:rFonts w:cs="B Lotus" w:hint="cs"/>
          <w:sz w:val="28"/>
          <w:szCs w:val="28"/>
          <w:rtl/>
        </w:rPr>
        <w:t>باشد، الله متعال</w:t>
      </w:r>
      <w:r w:rsidR="009D0387" w:rsidRPr="00984198">
        <w:rPr>
          <w:rFonts w:cs="B Lotus" w:hint="cs"/>
          <w:sz w:val="28"/>
          <w:szCs w:val="28"/>
          <w:rtl/>
        </w:rPr>
        <w:t xml:space="preserve"> می‌</w:t>
      </w:r>
      <w:r w:rsidRPr="00984198">
        <w:rPr>
          <w:rFonts w:cs="B Lotus" w:hint="cs"/>
          <w:sz w:val="28"/>
          <w:szCs w:val="28"/>
          <w:rtl/>
        </w:rPr>
        <w:t>فرماید:</w:t>
      </w:r>
      <w:r w:rsidR="000A6AEF" w:rsidRPr="00984198">
        <w:rPr>
          <w:rFonts w:cs="B Lotus" w:hint="cs"/>
          <w:sz w:val="28"/>
          <w:szCs w:val="28"/>
          <w:rtl/>
        </w:rPr>
        <w:t xml:space="preserve"> </w:t>
      </w:r>
      <w:r w:rsidR="000A6AEF">
        <w:rPr>
          <w:rFonts w:ascii="Traditional Arabic" w:hAnsi="Traditional Arabic" w:cs="Traditional Arabic"/>
          <w:sz w:val="28"/>
          <w:szCs w:val="28"/>
          <w:rtl/>
        </w:rPr>
        <w:t>﴿</w:t>
      </w:r>
      <w:r w:rsidR="0034238A">
        <w:rPr>
          <w:rFonts w:ascii="KFGQPC Uthmanic Script HAFS" w:hAnsi="KFGQPC Uthmanic Script HAFS" w:cs="KFGQPC Uthmanic Script HAFS"/>
          <w:sz w:val="28"/>
          <w:szCs w:val="28"/>
          <w:rtl/>
        </w:rPr>
        <w:t xml:space="preserve">وَقَالَ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للَّهُ</w:t>
      </w:r>
      <w:r w:rsidR="0034238A">
        <w:rPr>
          <w:rFonts w:ascii="KFGQPC Uthmanic Script HAFS" w:hAnsi="KFGQPC Uthmanic Script HAFS" w:cs="KFGQPC Uthmanic Script HAFS"/>
          <w:sz w:val="28"/>
          <w:szCs w:val="28"/>
          <w:rtl/>
        </w:rPr>
        <w:t xml:space="preserve"> لَا تَتَّخِذُوٓاْ إِلَٰهَيۡنِ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ثۡنَيۡنِۖ</w:t>
      </w:r>
      <w:r w:rsidR="0034238A">
        <w:rPr>
          <w:rFonts w:ascii="KFGQPC Uthmanic Script HAFS" w:hAnsi="KFGQPC Uthmanic Script HAFS" w:cs="KFGQPC Uthmanic Script HAFS"/>
          <w:sz w:val="28"/>
          <w:szCs w:val="28"/>
          <w:rtl/>
        </w:rPr>
        <w:t xml:space="preserve"> إِنَّمَا هُوَ إِلَٰهٞ وَٰحِدٞ فَإِيَّٰيَ فَ</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رۡهَبُونِ</w:t>
      </w:r>
      <w:r w:rsidR="0034238A">
        <w:rPr>
          <w:rFonts w:ascii="KFGQPC Uthmanic Script HAFS" w:hAnsi="KFGQPC Uthmanic Script HAFS" w:cs="KFGQPC Uthmanic Script HAFS"/>
          <w:sz w:val="28"/>
          <w:szCs w:val="28"/>
          <w:rtl/>
        </w:rPr>
        <w:t xml:space="preserve"> ٥١</w:t>
      </w:r>
      <w:r w:rsidR="0034238A">
        <w:rPr>
          <w:rFonts w:ascii="KFGQPC Uthmanic Script HAFS" w:hAnsi="KFGQPC Uthmanic Script HAFS" w:cs="KFGQPC Uthmanic Script HAFS"/>
          <w:sz w:val="28"/>
          <w:szCs w:val="28"/>
        </w:rPr>
        <w:t xml:space="preserve"> </w:t>
      </w:r>
      <w:r w:rsidR="0034238A">
        <w:rPr>
          <w:rFonts w:ascii="KFGQPC Uthmanic Script HAFS" w:hAnsi="KFGQPC Uthmanic Script HAFS" w:cs="KFGQPC Uthmanic Script HAFS" w:hint="eastAsia"/>
          <w:sz w:val="28"/>
          <w:szCs w:val="28"/>
          <w:rtl/>
        </w:rPr>
        <w:t>وَلَهُ</w:t>
      </w:r>
      <w:r w:rsidR="0034238A">
        <w:rPr>
          <w:rFonts w:ascii="KFGQPC Uthmanic Script HAFS" w:hAnsi="KFGQPC Uthmanic Script HAFS" w:cs="KFGQPC Uthmanic Script HAFS" w:hint="cs"/>
          <w:sz w:val="28"/>
          <w:szCs w:val="28"/>
          <w:rtl/>
        </w:rPr>
        <w:t>ۥ</w:t>
      </w:r>
      <w:r w:rsidR="0034238A">
        <w:rPr>
          <w:rFonts w:ascii="KFGQPC Uthmanic Script HAFS" w:hAnsi="KFGQPC Uthmanic Script HAFS" w:cs="KFGQPC Uthmanic Script HAFS"/>
          <w:sz w:val="28"/>
          <w:szCs w:val="28"/>
          <w:rtl/>
        </w:rPr>
        <w:t xml:space="preserve"> مَا فِي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لسَّمَٰوَٰتِ</w:t>
      </w:r>
      <w:r w:rsidR="0034238A">
        <w:rPr>
          <w:rFonts w:ascii="KFGQPC Uthmanic Script HAFS" w:hAnsi="KFGQPC Uthmanic Script HAFS" w:cs="KFGQPC Uthmanic Script HAFS"/>
          <w:sz w:val="28"/>
          <w:szCs w:val="28"/>
          <w:rtl/>
        </w:rPr>
        <w:t xml:space="preserve"> وَ</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لۡأَرۡضِ</w:t>
      </w:r>
      <w:r w:rsidR="0034238A">
        <w:rPr>
          <w:rFonts w:ascii="KFGQPC Uthmanic Script HAFS" w:hAnsi="KFGQPC Uthmanic Script HAFS" w:cs="KFGQPC Uthmanic Script HAFS"/>
          <w:sz w:val="28"/>
          <w:szCs w:val="28"/>
          <w:rtl/>
        </w:rPr>
        <w:t xml:space="preserve"> وَلَهُ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لدِّينُ</w:t>
      </w:r>
      <w:r w:rsidR="0034238A">
        <w:rPr>
          <w:rFonts w:ascii="KFGQPC Uthmanic Script HAFS" w:hAnsi="KFGQPC Uthmanic Script HAFS" w:cs="KFGQPC Uthmanic Script HAFS"/>
          <w:sz w:val="28"/>
          <w:szCs w:val="28"/>
          <w:rtl/>
        </w:rPr>
        <w:t xml:space="preserve"> وَاصِبًاۚ أَفَغَيۡرَ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للَّهِ</w:t>
      </w:r>
      <w:r w:rsidR="0034238A">
        <w:rPr>
          <w:rFonts w:ascii="KFGQPC Uthmanic Script HAFS" w:hAnsi="KFGQPC Uthmanic Script HAFS" w:cs="KFGQPC Uthmanic Script HAFS"/>
          <w:sz w:val="28"/>
          <w:szCs w:val="28"/>
          <w:rtl/>
        </w:rPr>
        <w:t xml:space="preserve"> تَتَّقُونَ ٥٢</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النحل: 51-52</w:t>
      </w:r>
      <w:r w:rsidR="000A6AEF" w:rsidRPr="00DA74AA">
        <w:rPr>
          <w:rFonts w:ascii="mylotus" w:hAnsi="mylotus" w:cs="mylotus"/>
          <w:rtl/>
          <w:lang w:bidi="ar-SA"/>
        </w:rPr>
        <w:t>]</w:t>
      </w:r>
      <w:r w:rsidRPr="00984198">
        <w:rPr>
          <w:rFonts w:cs="B Lotus" w:hint="cs"/>
          <w:sz w:val="28"/>
          <w:szCs w:val="28"/>
          <w:rtl/>
        </w:rPr>
        <w:t xml:space="preserve"> </w:t>
      </w:r>
      <w:r w:rsidR="001B4319">
        <w:rPr>
          <w:rFonts w:cs="B Lotus" w:hint="cs"/>
          <w:sz w:val="28"/>
          <w:szCs w:val="28"/>
          <w:rtl/>
        </w:rPr>
        <w:t>«</w:t>
      </w:r>
      <w:r w:rsidRPr="00984198">
        <w:rPr>
          <w:rFonts w:cs="B Lotus" w:hint="cs"/>
          <w:sz w:val="28"/>
          <w:szCs w:val="28"/>
          <w:rtl/>
        </w:rPr>
        <w:t>الله</w:t>
      </w:r>
      <w:r w:rsidRPr="00984198">
        <w:rPr>
          <w:rFonts w:cs="B Lotus"/>
          <w:sz w:val="28"/>
          <w:szCs w:val="28"/>
          <w:rtl/>
        </w:rPr>
        <w:t xml:space="preserve"> </w:t>
      </w:r>
      <w:r w:rsidRPr="00984198">
        <w:rPr>
          <w:rFonts w:cs="B Lotus" w:hint="cs"/>
          <w:sz w:val="28"/>
          <w:szCs w:val="28"/>
          <w:rtl/>
        </w:rPr>
        <w:t>فرموده</w:t>
      </w:r>
      <w:r w:rsidRPr="00984198">
        <w:rPr>
          <w:rFonts w:cs="B Lotus"/>
          <w:sz w:val="28"/>
          <w:szCs w:val="28"/>
          <w:rtl/>
        </w:rPr>
        <w:t xml:space="preserve"> است كه دو معبود دوگانه براي خود برنگزينيد، بلكه </w:t>
      </w:r>
      <w:r w:rsidRPr="00984198">
        <w:rPr>
          <w:rFonts w:cs="B Lotus" w:hint="cs"/>
          <w:sz w:val="28"/>
          <w:szCs w:val="28"/>
          <w:rtl/>
        </w:rPr>
        <w:t>الله</w:t>
      </w:r>
      <w:r w:rsidRPr="00984198">
        <w:rPr>
          <w:rFonts w:cs="B Lotus"/>
          <w:sz w:val="28"/>
          <w:szCs w:val="28"/>
          <w:rtl/>
        </w:rPr>
        <w:t xml:space="preserve"> معبود</w:t>
      </w:r>
      <w:r w:rsidR="006540FC" w:rsidRPr="00984198">
        <w:rPr>
          <w:rFonts w:cs="B Lotus"/>
          <w:sz w:val="28"/>
          <w:szCs w:val="28"/>
          <w:rtl/>
        </w:rPr>
        <w:t xml:space="preserve"> يگانه‌اي </w:t>
      </w:r>
      <w:r w:rsidRPr="00984198">
        <w:rPr>
          <w:rFonts w:cs="B Lotus"/>
          <w:sz w:val="28"/>
          <w:szCs w:val="28"/>
          <w:rtl/>
        </w:rPr>
        <w:t xml:space="preserve">است </w:t>
      </w:r>
      <w:r w:rsidRPr="00984198">
        <w:rPr>
          <w:rFonts w:cs="B Lotus" w:hint="cs"/>
          <w:sz w:val="28"/>
          <w:szCs w:val="28"/>
          <w:rtl/>
        </w:rPr>
        <w:t xml:space="preserve">پس </w:t>
      </w:r>
      <w:r w:rsidRPr="00984198">
        <w:rPr>
          <w:rFonts w:cs="B Lotus"/>
          <w:sz w:val="28"/>
          <w:szCs w:val="28"/>
          <w:rtl/>
        </w:rPr>
        <w:t>تنها و</w:t>
      </w:r>
      <w:r w:rsidRPr="00984198">
        <w:rPr>
          <w:rFonts w:cs="B Lotus" w:hint="cs"/>
          <w:sz w:val="28"/>
          <w:szCs w:val="28"/>
          <w:rtl/>
        </w:rPr>
        <w:t xml:space="preserve"> </w:t>
      </w:r>
      <w:r w:rsidRPr="00984198">
        <w:rPr>
          <w:rFonts w:cs="B Lotus"/>
          <w:sz w:val="28"/>
          <w:szCs w:val="28"/>
          <w:rtl/>
        </w:rPr>
        <w:t>تنها از من بترسيد و</w:t>
      </w:r>
      <w:r w:rsidRPr="00984198">
        <w:rPr>
          <w:rFonts w:cs="B Lotus" w:hint="cs"/>
          <w:sz w:val="28"/>
          <w:szCs w:val="28"/>
          <w:rtl/>
        </w:rPr>
        <w:t xml:space="preserve"> </w:t>
      </w:r>
      <w:r w:rsidRPr="00984198">
        <w:rPr>
          <w:rFonts w:cs="B Lotus"/>
          <w:sz w:val="28"/>
          <w:szCs w:val="28"/>
          <w:rtl/>
        </w:rPr>
        <w:t>بس.</w:t>
      </w:r>
      <w:r w:rsidRPr="00984198">
        <w:rPr>
          <w:rFonts w:cs="B Lotus" w:hint="cs"/>
          <w:sz w:val="28"/>
          <w:szCs w:val="28"/>
          <w:rtl/>
        </w:rPr>
        <w:t xml:space="preserve"> </w:t>
      </w:r>
      <w:r w:rsidRPr="00984198">
        <w:rPr>
          <w:rFonts w:cs="B Lotus"/>
          <w:sz w:val="28"/>
          <w:szCs w:val="28"/>
          <w:rtl/>
        </w:rPr>
        <w:t>آنچ</w:t>
      </w:r>
      <w:r w:rsidRPr="00984198">
        <w:rPr>
          <w:rFonts w:cs="B Lotus" w:hint="cs"/>
          <w:sz w:val="28"/>
          <w:szCs w:val="28"/>
          <w:rtl/>
        </w:rPr>
        <w:t>ه</w:t>
      </w:r>
      <w:r w:rsidRPr="00984198">
        <w:rPr>
          <w:rFonts w:cs="B Lotus"/>
          <w:sz w:val="28"/>
          <w:szCs w:val="28"/>
          <w:rtl/>
        </w:rPr>
        <w:t xml:space="preserve"> در</w:t>
      </w:r>
      <w:r w:rsidR="00AD46EF" w:rsidRPr="00984198">
        <w:rPr>
          <w:rFonts w:cs="B Lotus"/>
          <w:sz w:val="28"/>
          <w:szCs w:val="28"/>
          <w:rtl/>
        </w:rPr>
        <w:t xml:space="preserve"> آسمان‌ها </w:t>
      </w:r>
      <w:r w:rsidRPr="00984198">
        <w:rPr>
          <w:rFonts w:cs="B Lotus"/>
          <w:sz w:val="28"/>
          <w:szCs w:val="28"/>
          <w:rtl/>
        </w:rPr>
        <w:t>و</w:t>
      </w:r>
      <w:r w:rsidRPr="00984198">
        <w:rPr>
          <w:rFonts w:cs="B Lotus" w:hint="cs"/>
          <w:sz w:val="28"/>
          <w:szCs w:val="28"/>
          <w:rtl/>
        </w:rPr>
        <w:t xml:space="preserve"> </w:t>
      </w:r>
      <w:r w:rsidR="00807CF3">
        <w:rPr>
          <w:rFonts w:cs="B Lotus"/>
          <w:sz w:val="28"/>
          <w:szCs w:val="28"/>
          <w:rtl/>
        </w:rPr>
        <w:t>زمين است از آن اوست</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همواره (تعيين نحوه) د</w:t>
      </w:r>
      <w:r w:rsidR="00807CF3">
        <w:rPr>
          <w:rFonts w:cs="B Lotus"/>
          <w:sz w:val="28"/>
          <w:szCs w:val="28"/>
          <w:rtl/>
        </w:rPr>
        <w:t>ينداري و (كار) قانونگذاري حق او</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اطاعت و</w:t>
      </w:r>
      <w:r w:rsidRPr="00984198">
        <w:rPr>
          <w:rFonts w:cs="B Lotus" w:hint="cs"/>
          <w:sz w:val="28"/>
          <w:szCs w:val="28"/>
          <w:rtl/>
        </w:rPr>
        <w:t xml:space="preserve"> </w:t>
      </w:r>
      <w:r w:rsidRPr="00984198">
        <w:rPr>
          <w:rFonts w:cs="B Lotus"/>
          <w:sz w:val="28"/>
          <w:szCs w:val="28"/>
          <w:rtl/>
        </w:rPr>
        <w:t>انقياد از وي واجب و</w:t>
      </w:r>
      <w:r w:rsidRPr="00984198">
        <w:rPr>
          <w:rFonts w:cs="B Lotus" w:hint="cs"/>
          <w:sz w:val="28"/>
          <w:szCs w:val="28"/>
          <w:rtl/>
        </w:rPr>
        <w:t xml:space="preserve"> </w:t>
      </w:r>
      <w:r w:rsidRPr="00984198">
        <w:rPr>
          <w:rFonts w:cs="B Lotus"/>
          <w:sz w:val="28"/>
          <w:szCs w:val="28"/>
          <w:rtl/>
        </w:rPr>
        <w:t xml:space="preserve">لازم است. پس (وقتي كه عالَم هستي از آنِ </w:t>
      </w:r>
      <w:r w:rsidRPr="00984198">
        <w:rPr>
          <w:rFonts w:cs="B Lotus" w:hint="cs"/>
          <w:sz w:val="28"/>
          <w:szCs w:val="28"/>
          <w:rtl/>
        </w:rPr>
        <w:t>الله</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قوانين تكويني و</w:t>
      </w:r>
      <w:r w:rsidRPr="00984198">
        <w:rPr>
          <w:rFonts w:cs="B Lotus" w:hint="cs"/>
          <w:sz w:val="28"/>
          <w:szCs w:val="28"/>
          <w:rtl/>
        </w:rPr>
        <w:t xml:space="preserve"> </w:t>
      </w:r>
      <w:r w:rsidRPr="00984198">
        <w:rPr>
          <w:rFonts w:cs="B Lotus"/>
          <w:sz w:val="28"/>
          <w:szCs w:val="28"/>
          <w:rtl/>
        </w:rPr>
        <w:t>تشريعي و</w:t>
      </w:r>
      <w:r w:rsidRPr="00984198">
        <w:rPr>
          <w:rFonts w:cs="B Lotus" w:hint="cs"/>
          <w:sz w:val="28"/>
          <w:szCs w:val="28"/>
          <w:rtl/>
        </w:rPr>
        <w:t xml:space="preserve"> </w:t>
      </w:r>
      <w:r w:rsidRPr="00984198">
        <w:rPr>
          <w:rFonts w:cs="B Lotus"/>
          <w:sz w:val="28"/>
          <w:szCs w:val="28"/>
          <w:rtl/>
        </w:rPr>
        <w:t>اطاعت و</w:t>
      </w:r>
      <w:r w:rsidRPr="00984198">
        <w:rPr>
          <w:rFonts w:cs="B Lotus" w:hint="cs"/>
          <w:sz w:val="28"/>
          <w:szCs w:val="28"/>
          <w:rtl/>
        </w:rPr>
        <w:t xml:space="preserve"> </w:t>
      </w:r>
      <w:r w:rsidRPr="00984198">
        <w:rPr>
          <w:rFonts w:cs="B Lotus"/>
          <w:sz w:val="28"/>
          <w:szCs w:val="28"/>
          <w:rtl/>
        </w:rPr>
        <w:t>انقياد همه چيز و</w:t>
      </w:r>
      <w:r w:rsidRPr="00984198">
        <w:rPr>
          <w:rFonts w:cs="B Lotus" w:hint="cs"/>
          <w:sz w:val="28"/>
          <w:szCs w:val="28"/>
          <w:rtl/>
        </w:rPr>
        <w:t xml:space="preserve"> </w:t>
      </w:r>
      <w:r w:rsidRPr="00984198">
        <w:rPr>
          <w:rFonts w:cs="B Lotus"/>
          <w:sz w:val="28"/>
          <w:szCs w:val="28"/>
          <w:rtl/>
        </w:rPr>
        <w:t xml:space="preserve">همگان از اوست) آيا از غير </w:t>
      </w:r>
      <w:r w:rsidRPr="00984198">
        <w:rPr>
          <w:rFonts w:cs="B Lotus" w:hint="cs"/>
          <w:sz w:val="28"/>
          <w:szCs w:val="28"/>
          <w:rtl/>
        </w:rPr>
        <w:t>الله</w:t>
      </w:r>
      <w:r w:rsidR="00C01522" w:rsidRPr="00984198">
        <w:rPr>
          <w:rFonts w:cs="B Lotus"/>
          <w:sz w:val="28"/>
          <w:szCs w:val="28"/>
          <w:rtl/>
        </w:rPr>
        <w:t xml:space="preserve"> مي‌</w:t>
      </w:r>
      <w:r w:rsidRPr="00984198">
        <w:rPr>
          <w:rFonts w:cs="B Lotus"/>
          <w:sz w:val="28"/>
          <w:szCs w:val="28"/>
          <w:rtl/>
        </w:rPr>
        <w:t>ترسيد؟</w:t>
      </w:r>
      <w:r w:rsidR="001B4319">
        <w:rPr>
          <w:rFonts w:cs="B Lotus" w:hint="cs"/>
          <w:sz w:val="28"/>
          <w:szCs w:val="28"/>
          <w:rtl/>
        </w:rPr>
        <w:t>»</w:t>
      </w:r>
    </w:p>
    <w:p w:rsidR="00C5413C" w:rsidRPr="0034238A" w:rsidRDefault="00C5413C" w:rsidP="00807CF3">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w:t>
      </w:r>
      <w:r w:rsidR="00807CF3">
        <w:rPr>
          <w:rFonts w:cs="B Lotus" w:hint="cs"/>
          <w:sz w:val="28"/>
          <w:szCs w:val="28"/>
          <w:rtl/>
        </w:rPr>
        <w:t xml:space="preserve"> کسی که شعائر تعبدی را برای کسی ج</w:t>
      </w:r>
      <w:r w:rsidRPr="00984198">
        <w:rPr>
          <w:rFonts w:cs="B Lotus" w:hint="cs"/>
          <w:sz w:val="28"/>
          <w:szCs w:val="28"/>
          <w:rtl/>
        </w:rPr>
        <w:t>ز الل</w:t>
      </w:r>
      <w:r w:rsidR="00807CF3">
        <w:rPr>
          <w:rFonts w:cs="B Lotus" w:hint="cs"/>
          <w:sz w:val="28"/>
          <w:szCs w:val="28"/>
          <w:rtl/>
        </w:rPr>
        <w:t>ه عزوجل و یا کسی به همراه او جل</w:t>
      </w:r>
      <w:r w:rsidR="00807CF3">
        <w:rPr>
          <w:rFonts w:cs="B Lotus"/>
          <w:sz w:val="28"/>
          <w:szCs w:val="28"/>
          <w:rtl/>
        </w:rPr>
        <w:softHyphen/>
      </w:r>
      <w:r w:rsidRPr="00984198">
        <w:rPr>
          <w:rFonts w:cs="B Lotus" w:hint="cs"/>
          <w:sz w:val="28"/>
          <w:szCs w:val="28"/>
          <w:rtl/>
        </w:rPr>
        <w:t>جلاله قرار دهد، در واقع بنده</w:t>
      </w:r>
      <w:r w:rsidR="00AC25A8" w:rsidRPr="00984198">
        <w:rPr>
          <w:rFonts w:cs="B Lotus" w:hint="cs"/>
          <w:sz w:val="28"/>
          <w:szCs w:val="28"/>
          <w:rtl/>
        </w:rPr>
        <w:t xml:space="preserve">‌ی </w:t>
      </w:r>
      <w:r w:rsidRPr="00984198">
        <w:rPr>
          <w:rFonts w:cs="B Lotus" w:hint="cs"/>
          <w:sz w:val="28"/>
          <w:szCs w:val="28"/>
          <w:rtl/>
        </w:rPr>
        <w:t>الله عزوجل</w:t>
      </w:r>
      <w:r w:rsidR="009D0387" w:rsidRPr="00984198">
        <w:rPr>
          <w:rFonts w:cs="B Lotus" w:hint="cs"/>
          <w:sz w:val="28"/>
          <w:szCs w:val="28"/>
          <w:rtl/>
        </w:rPr>
        <w:t xml:space="preserve"> نمی‌</w:t>
      </w:r>
      <w:r w:rsidRPr="00984198">
        <w:rPr>
          <w:rFonts w:cs="B Lotus" w:hint="cs"/>
          <w:sz w:val="28"/>
          <w:szCs w:val="28"/>
          <w:rtl/>
        </w:rPr>
        <w:t>باشد، الله متعال می</w:t>
      </w:r>
      <w:r w:rsidRPr="00984198">
        <w:rPr>
          <w:rFonts w:cs="B Lotus" w:hint="cs"/>
          <w:sz w:val="28"/>
          <w:szCs w:val="28"/>
          <w:cs/>
        </w:rPr>
        <w:t>‎</w:t>
      </w:r>
      <w:r w:rsidRPr="00984198">
        <w:rPr>
          <w:rFonts w:cs="B Lotus" w:hint="cs"/>
          <w:sz w:val="28"/>
          <w:szCs w:val="28"/>
          <w:rtl/>
        </w:rPr>
        <w:t>فرماید:</w:t>
      </w:r>
      <w:r w:rsidR="000A6AEF" w:rsidRPr="00984198">
        <w:rPr>
          <w:rFonts w:cs="B Lotus" w:hint="cs"/>
          <w:sz w:val="28"/>
          <w:szCs w:val="28"/>
          <w:rtl/>
        </w:rPr>
        <w:t xml:space="preserve"> </w:t>
      </w:r>
      <w:r w:rsidR="000A6AEF">
        <w:rPr>
          <w:rFonts w:ascii="Traditional Arabic" w:hAnsi="Traditional Arabic" w:cs="Traditional Arabic"/>
          <w:sz w:val="28"/>
          <w:szCs w:val="28"/>
          <w:rtl/>
        </w:rPr>
        <w:t>﴿</w:t>
      </w:r>
      <w:r w:rsidR="0034238A">
        <w:rPr>
          <w:rFonts w:ascii="KFGQPC Uthmanic Script HAFS" w:hAnsi="KFGQPC Uthmanic Script HAFS" w:cs="KFGQPC Uthmanic Script HAFS" w:hint="eastAsia"/>
          <w:sz w:val="28"/>
          <w:szCs w:val="28"/>
          <w:rtl/>
        </w:rPr>
        <w:t>قُلۡ</w:t>
      </w:r>
      <w:r w:rsidR="0034238A">
        <w:rPr>
          <w:rFonts w:ascii="KFGQPC Uthmanic Script HAFS" w:hAnsi="KFGQPC Uthmanic Script HAFS" w:cs="KFGQPC Uthmanic Script HAFS"/>
          <w:sz w:val="28"/>
          <w:szCs w:val="28"/>
          <w:rtl/>
        </w:rPr>
        <w:t xml:space="preserve"> إِنَّ صَلَاتِي وَنُسُكِي وَمَحۡيَايَ وَمَمَاتِي لِلَّهِ رَبِّ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لۡعَٰلَمِينَ</w:t>
      </w:r>
      <w:r w:rsidR="0034238A">
        <w:rPr>
          <w:rFonts w:ascii="KFGQPC Uthmanic Script HAFS" w:hAnsi="KFGQPC Uthmanic Script HAFS" w:cs="KFGQPC Uthmanic Script HAFS"/>
          <w:sz w:val="28"/>
          <w:szCs w:val="28"/>
          <w:rtl/>
        </w:rPr>
        <w:t xml:space="preserve"> ١٦٢</w:t>
      </w:r>
      <w:r w:rsidR="0034238A">
        <w:rPr>
          <w:rFonts w:ascii="KFGQPC Uthmanic Script HAFS" w:hAnsi="KFGQPC Uthmanic Script HAFS" w:cs="KFGQPC Uthmanic Script HAFS"/>
          <w:sz w:val="28"/>
          <w:szCs w:val="28"/>
        </w:rPr>
        <w:t xml:space="preserve"> </w:t>
      </w:r>
      <w:r w:rsidR="0034238A">
        <w:rPr>
          <w:rFonts w:ascii="KFGQPC Uthmanic Script HAFS" w:hAnsi="KFGQPC Uthmanic Script HAFS" w:cs="KFGQPC Uthmanic Script HAFS" w:hint="eastAsia"/>
          <w:sz w:val="28"/>
          <w:szCs w:val="28"/>
          <w:rtl/>
        </w:rPr>
        <w:t>لَا</w:t>
      </w:r>
      <w:r w:rsidR="0034238A">
        <w:rPr>
          <w:rFonts w:ascii="KFGQPC Uthmanic Script HAFS" w:hAnsi="KFGQPC Uthmanic Script HAFS" w:cs="KFGQPC Uthmanic Script HAFS"/>
          <w:sz w:val="28"/>
          <w:szCs w:val="28"/>
          <w:rtl/>
        </w:rPr>
        <w:t xml:space="preserve"> شَرِيكَ لَهُ</w:t>
      </w:r>
      <w:r w:rsidR="0034238A">
        <w:rPr>
          <w:rFonts w:ascii="KFGQPC Uthmanic Script HAFS" w:hAnsi="KFGQPC Uthmanic Script HAFS" w:cs="KFGQPC Uthmanic Script HAFS" w:hint="cs"/>
          <w:sz w:val="28"/>
          <w:szCs w:val="28"/>
          <w:rtl/>
        </w:rPr>
        <w:t>ۥۖ</w:t>
      </w:r>
      <w:r w:rsidR="0034238A">
        <w:rPr>
          <w:rFonts w:ascii="KFGQPC Uthmanic Script HAFS" w:hAnsi="KFGQPC Uthmanic Script HAFS" w:cs="KFGQPC Uthmanic Script HAFS"/>
          <w:sz w:val="28"/>
          <w:szCs w:val="28"/>
          <w:rtl/>
        </w:rPr>
        <w:t xml:space="preserve"> وَبِذَٰلِكَ أُمِرۡتُ وَأَنَا۠ أَوَّلُ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لۡمُسۡلِمِينَ</w:t>
      </w:r>
      <w:r w:rsidR="0034238A">
        <w:rPr>
          <w:rFonts w:ascii="KFGQPC Uthmanic Script HAFS" w:hAnsi="KFGQPC Uthmanic Script HAFS" w:cs="KFGQPC Uthmanic Script HAFS"/>
          <w:sz w:val="28"/>
          <w:szCs w:val="28"/>
          <w:rtl/>
        </w:rPr>
        <w:t xml:space="preserve"> ١٦٣</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الأنعام: 162-163</w:t>
      </w:r>
      <w:r w:rsidR="000A6AEF" w:rsidRPr="00DA74AA">
        <w:rPr>
          <w:rFonts w:ascii="mylotus" w:hAnsi="mylotus" w:cs="mylotus"/>
          <w:rtl/>
          <w:lang w:bidi="ar-SA"/>
        </w:rPr>
        <w:t>]</w:t>
      </w:r>
      <w:r w:rsidRPr="00984198">
        <w:rPr>
          <w:rFonts w:cs="B Lotus" w:hint="cs"/>
          <w:sz w:val="28"/>
          <w:szCs w:val="28"/>
          <w:rtl/>
        </w:rPr>
        <w:t xml:space="preserve"> </w:t>
      </w:r>
      <w:r w:rsidR="00372B4B">
        <w:rPr>
          <w:rFonts w:cs="B Lotus" w:hint="cs"/>
          <w:sz w:val="28"/>
          <w:szCs w:val="28"/>
          <w:rtl/>
        </w:rPr>
        <w:t>«</w:t>
      </w:r>
      <w:r w:rsidRPr="00984198">
        <w:rPr>
          <w:rFonts w:cs="B Lotus"/>
          <w:sz w:val="28"/>
          <w:szCs w:val="28"/>
          <w:rtl/>
        </w:rPr>
        <w:t>بگو</w:t>
      </w:r>
      <w:r w:rsidR="002D2D7E" w:rsidRPr="00984198">
        <w:rPr>
          <w:rFonts w:cs="B Lotus"/>
          <w:sz w:val="28"/>
          <w:szCs w:val="28"/>
          <w:rtl/>
        </w:rPr>
        <w:t>:</w:t>
      </w:r>
      <w:r w:rsidRPr="00984198">
        <w:rPr>
          <w:rFonts w:cs="B Lotus"/>
          <w:sz w:val="28"/>
          <w:szCs w:val="28"/>
          <w:rtl/>
        </w:rPr>
        <w:t xml:space="preserve"> نماز من و قرباني من و زندگي من و مرگ من براي </w:t>
      </w:r>
      <w:r w:rsidRPr="00984198">
        <w:rPr>
          <w:rFonts w:cs="B Lotus" w:hint="cs"/>
          <w:sz w:val="28"/>
          <w:szCs w:val="28"/>
          <w:rtl/>
        </w:rPr>
        <w:t>الله،</w:t>
      </w:r>
      <w:r w:rsidRPr="00984198">
        <w:rPr>
          <w:rFonts w:cs="B Lotus"/>
          <w:sz w:val="28"/>
          <w:szCs w:val="28"/>
          <w:rtl/>
        </w:rPr>
        <w:t xml:space="preserve"> آن پروردگار جهانيان است.</w:t>
      </w:r>
      <w:r w:rsidRPr="00984198">
        <w:rPr>
          <w:rFonts w:cs="B Lotus" w:hint="cs"/>
          <w:sz w:val="28"/>
          <w:szCs w:val="28"/>
          <w:rtl/>
        </w:rPr>
        <w:t xml:space="preserve"> </w:t>
      </w:r>
      <w:r w:rsidRPr="00984198">
        <w:rPr>
          <w:rFonts w:cs="B Lotus"/>
          <w:sz w:val="28"/>
          <w:szCs w:val="28"/>
          <w:rtl/>
        </w:rPr>
        <w:t>او را شر</w:t>
      </w:r>
      <w:r w:rsidR="00807CF3">
        <w:rPr>
          <w:rFonts w:cs="B Lotus"/>
          <w:sz w:val="28"/>
          <w:szCs w:val="28"/>
          <w:rtl/>
        </w:rPr>
        <w:t>يکي نيست به من چنين امر شده است</w:t>
      </w:r>
      <w:r w:rsidRPr="00984198">
        <w:rPr>
          <w:rFonts w:cs="B Lotus"/>
          <w:sz w:val="28"/>
          <w:szCs w:val="28"/>
          <w:rtl/>
        </w:rPr>
        <w:t xml:space="preserve"> و من از نخستين مسلمانانم</w:t>
      </w:r>
      <w:r w:rsidR="00372B4B">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807CF3" w:rsidRDefault="00C5413C" w:rsidP="00807CF3">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نیز کسی که شرا</w:t>
      </w:r>
      <w:r w:rsidR="00807CF3">
        <w:rPr>
          <w:rFonts w:cs="B Lotus" w:hint="cs"/>
          <w:sz w:val="28"/>
          <w:szCs w:val="28"/>
          <w:rtl/>
        </w:rPr>
        <w:t>ئع و قوانین را از کسی جز الله</w:t>
      </w:r>
      <w:r w:rsidRPr="00984198">
        <w:rPr>
          <w:rFonts w:cs="B Lotus" w:hint="cs"/>
          <w:sz w:val="28"/>
          <w:szCs w:val="28"/>
          <w:rtl/>
        </w:rPr>
        <w:t xml:space="preserve"> از طریق رسول الله، فرا</w:t>
      </w:r>
      <w:r w:rsidR="009D0387" w:rsidRPr="00984198">
        <w:rPr>
          <w:rFonts w:cs="B Lotus" w:hint="cs"/>
          <w:sz w:val="28"/>
          <w:szCs w:val="28"/>
          <w:rtl/>
        </w:rPr>
        <w:t xml:space="preserve"> می‌</w:t>
      </w:r>
      <w:r w:rsidRPr="00984198">
        <w:rPr>
          <w:rFonts w:cs="B Lotus" w:hint="cs"/>
          <w:sz w:val="28"/>
          <w:szCs w:val="28"/>
          <w:rtl/>
        </w:rPr>
        <w:t xml:space="preserve">گیرد، در واقع </w:t>
      </w:r>
      <w:r w:rsidR="00807CF3">
        <w:rPr>
          <w:rFonts w:cs="B Lotus" w:hint="cs"/>
          <w:sz w:val="28"/>
          <w:szCs w:val="28"/>
          <w:rtl/>
        </w:rPr>
        <w:t>فقط</w:t>
      </w:r>
      <w:r w:rsidRPr="00984198">
        <w:rPr>
          <w:rFonts w:cs="B Lotus" w:hint="cs"/>
          <w:sz w:val="28"/>
          <w:szCs w:val="28"/>
          <w:rtl/>
        </w:rPr>
        <w:t xml:space="preserve"> بنده</w:t>
      </w:r>
      <w:r w:rsidR="00AC25A8" w:rsidRPr="00984198">
        <w:rPr>
          <w:rFonts w:cs="B Lotus" w:hint="cs"/>
          <w:sz w:val="28"/>
          <w:szCs w:val="28"/>
          <w:rtl/>
        </w:rPr>
        <w:t xml:space="preserve">‌ی </w:t>
      </w:r>
      <w:r w:rsidRPr="00984198">
        <w:rPr>
          <w:rFonts w:cs="B Lotus" w:hint="cs"/>
          <w:sz w:val="28"/>
          <w:szCs w:val="28"/>
          <w:rtl/>
        </w:rPr>
        <w:t>الله عزوجل</w:t>
      </w:r>
      <w:r w:rsidR="009D0387" w:rsidRPr="00984198">
        <w:rPr>
          <w:rFonts w:cs="B Lotus" w:hint="cs"/>
          <w:sz w:val="28"/>
          <w:szCs w:val="28"/>
          <w:rtl/>
        </w:rPr>
        <w:t xml:space="preserve"> نمی‌</w:t>
      </w:r>
      <w:r w:rsidRPr="00984198">
        <w:rPr>
          <w:rFonts w:cs="B Lotus" w:hint="cs"/>
          <w:sz w:val="28"/>
          <w:szCs w:val="28"/>
          <w:rtl/>
        </w:rPr>
        <w:t>باشد، الله متعال</w:t>
      </w:r>
      <w:r w:rsidR="009D0387" w:rsidRPr="00984198">
        <w:rPr>
          <w:rFonts w:cs="B Lotus" w:hint="cs"/>
          <w:sz w:val="28"/>
          <w:szCs w:val="28"/>
          <w:rtl/>
        </w:rPr>
        <w:t xml:space="preserve"> می‌</w:t>
      </w:r>
      <w:r w:rsidRPr="00984198">
        <w:rPr>
          <w:rFonts w:cs="B Lotus" w:hint="cs"/>
          <w:sz w:val="28"/>
          <w:szCs w:val="28"/>
          <w:rtl/>
        </w:rPr>
        <w:t>فرماید:</w:t>
      </w:r>
      <w:r w:rsidR="000A6AEF" w:rsidRPr="00984198">
        <w:rPr>
          <w:rFonts w:cs="B Lotus" w:hint="cs"/>
          <w:sz w:val="28"/>
          <w:szCs w:val="28"/>
          <w:rtl/>
        </w:rPr>
        <w:t xml:space="preserve"> </w:t>
      </w:r>
      <w:r w:rsidR="000A6AEF">
        <w:rPr>
          <w:rFonts w:ascii="Traditional Arabic" w:hAnsi="Traditional Arabic" w:cs="Traditional Arabic"/>
          <w:sz w:val="28"/>
          <w:szCs w:val="28"/>
          <w:rtl/>
        </w:rPr>
        <w:t>﴿</w:t>
      </w:r>
      <w:r w:rsidR="0034238A">
        <w:rPr>
          <w:rFonts w:ascii="KFGQPC Uthmanic Script HAFS" w:hAnsi="KFGQPC Uthmanic Script HAFS" w:cs="KFGQPC Uthmanic Script HAFS" w:hint="eastAsia"/>
          <w:sz w:val="28"/>
          <w:szCs w:val="28"/>
          <w:rtl/>
        </w:rPr>
        <w:t>أَمۡ</w:t>
      </w:r>
      <w:r w:rsidR="0034238A">
        <w:rPr>
          <w:rFonts w:ascii="KFGQPC Uthmanic Script HAFS" w:hAnsi="KFGQPC Uthmanic Script HAFS" w:cs="KFGQPC Uthmanic Script HAFS"/>
          <w:sz w:val="28"/>
          <w:szCs w:val="28"/>
          <w:rtl/>
        </w:rPr>
        <w:t xml:space="preserve"> لَهُمۡ شُرَكَٰٓؤُاْ شَرَعُواْ لَهُم مِّنَ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لدِّينِ</w:t>
      </w:r>
      <w:r w:rsidR="0034238A">
        <w:rPr>
          <w:rFonts w:ascii="KFGQPC Uthmanic Script HAFS" w:hAnsi="KFGQPC Uthmanic Script HAFS" w:cs="KFGQPC Uthmanic Script HAFS"/>
          <w:sz w:val="28"/>
          <w:szCs w:val="28"/>
          <w:rtl/>
        </w:rPr>
        <w:t xml:space="preserve"> مَا لَمۡ يَأۡذَنۢ بِهِ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للَّهُۚ</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الشوری: 21</w:t>
      </w:r>
      <w:r w:rsidR="000A6AEF" w:rsidRPr="00DA74AA">
        <w:rPr>
          <w:rFonts w:ascii="mylotus" w:hAnsi="mylotus" w:cs="mylotus"/>
          <w:rtl/>
          <w:lang w:bidi="ar-SA"/>
        </w:rPr>
        <w:t>]</w:t>
      </w:r>
      <w:r w:rsidRPr="00984198">
        <w:rPr>
          <w:rFonts w:cs="B Lotus" w:hint="cs"/>
          <w:sz w:val="28"/>
          <w:szCs w:val="28"/>
          <w:rtl/>
        </w:rPr>
        <w:t xml:space="preserve"> </w:t>
      </w:r>
      <w:r w:rsidR="00372B4B">
        <w:rPr>
          <w:rFonts w:cs="B Lotus" w:hint="cs"/>
          <w:sz w:val="28"/>
          <w:szCs w:val="28"/>
          <w:rtl/>
        </w:rPr>
        <w:t>«</w:t>
      </w:r>
      <w:r w:rsidRPr="00984198">
        <w:rPr>
          <w:rFonts w:cs="B Lotus"/>
          <w:sz w:val="28"/>
          <w:szCs w:val="28"/>
          <w:rtl/>
        </w:rPr>
        <w:t>آيا معبوداني دارند كه بدون اذن الله آئيني براي</w:t>
      </w:r>
      <w:r w:rsidR="009D0387" w:rsidRPr="00984198">
        <w:rPr>
          <w:rFonts w:cs="B Lotus"/>
          <w:sz w:val="28"/>
          <w:szCs w:val="28"/>
          <w:rtl/>
        </w:rPr>
        <w:t xml:space="preserve"> آن‌ها </w:t>
      </w:r>
      <w:r w:rsidRPr="00984198">
        <w:rPr>
          <w:rFonts w:cs="B Lotus"/>
          <w:sz w:val="28"/>
          <w:szCs w:val="28"/>
          <w:rtl/>
        </w:rPr>
        <w:t>ساخته</w:t>
      </w:r>
      <w:r w:rsidR="00E420EE" w:rsidRPr="00984198">
        <w:rPr>
          <w:rFonts w:cs="B Lotus"/>
          <w:sz w:val="28"/>
          <w:szCs w:val="28"/>
          <w:rtl/>
        </w:rPr>
        <w:t>‌اند؟</w:t>
      </w:r>
      <w:r w:rsidR="00372B4B">
        <w:rPr>
          <w:rFonts w:cs="B Lotus" w:hint="cs"/>
          <w:sz w:val="28"/>
          <w:szCs w:val="28"/>
          <w:rtl/>
        </w:rPr>
        <w:t>»</w:t>
      </w:r>
      <w:r w:rsidRPr="00266488">
        <w:rPr>
          <w:rFonts w:cs="Traditional Arabic" w:hint="cs"/>
          <w:sz w:val="28"/>
          <w:szCs w:val="28"/>
          <w:rtl/>
        </w:rPr>
        <w:t xml:space="preserve"> </w:t>
      </w:r>
      <w:r w:rsidRPr="00984198">
        <w:rPr>
          <w:rFonts w:cs="B Lotus" w:hint="cs"/>
          <w:sz w:val="28"/>
          <w:szCs w:val="28"/>
          <w:rtl/>
        </w:rPr>
        <w:t>و نیز می‌فرماید:</w:t>
      </w:r>
      <w:r w:rsidR="000A6AEF" w:rsidRPr="00984198">
        <w:rPr>
          <w:rFonts w:cs="B Lotus" w:hint="cs"/>
          <w:sz w:val="28"/>
          <w:szCs w:val="28"/>
          <w:rtl/>
        </w:rPr>
        <w:t xml:space="preserve"> </w:t>
      </w:r>
      <w:r w:rsidR="000A6AEF">
        <w:rPr>
          <w:rFonts w:ascii="Traditional Arabic" w:hAnsi="Traditional Arabic" w:cs="Traditional Arabic"/>
          <w:sz w:val="28"/>
          <w:szCs w:val="28"/>
          <w:rtl/>
        </w:rPr>
        <w:t>﴿</w:t>
      </w:r>
      <w:r w:rsidR="0034238A">
        <w:rPr>
          <w:rFonts w:ascii="KFGQPC Uthmanic Script HAFS" w:hAnsi="KFGQPC Uthmanic Script HAFS" w:cs="KFGQPC Uthmanic Script HAFS"/>
          <w:sz w:val="28"/>
          <w:szCs w:val="28"/>
          <w:rtl/>
        </w:rPr>
        <w:t xml:space="preserve">وَمَآ ءَاتَىٰكُمُ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لرَّسُولُ</w:t>
      </w:r>
      <w:r w:rsidR="0034238A">
        <w:rPr>
          <w:rFonts w:ascii="KFGQPC Uthmanic Script HAFS" w:hAnsi="KFGQPC Uthmanic Script HAFS" w:cs="KFGQPC Uthmanic Script HAFS"/>
          <w:sz w:val="28"/>
          <w:szCs w:val="28"/>
          <w:rtl/>
        </w:rPr>
        <w:t xml:space="preserve"> فَخُذُوهُ</w:t>
      </w:r>
      <w:r w:rsidR="0034238A">
        <w:rPr>
          <w:rFonts w:ascii="KFGQPC Uthmanic Script HAFS" w:hAnsi="KFGQPC Uthmanic Script HAFS" w:cs="KFGQPC Uthmanic Script HAFS"/>
          <w:sz w:val="28"/>
          <w:szCs w:val="28"/>
        </w:rPr>
        <w:t xml:space="preserve"> </w:t>
      </w:r>
      <w:r w:rsidR="0034238A">
        <w:rPr>
          <w:rFonts w:ascii="KFGQPC Uthmanic Script HAFS" w:hAnsi="KFGQPC Uthmanic Script HAFS" w:cs="KFGQPC Uthmanic Script HAFS" w:hint="eastAsia"/>
          <w:sz w:val="28"/>
          <w:szCs w:val="28"/>
          <w:rtl/>
        </w:rPr>
        <w:t>وَمَا</w:t>
      </w:r>
      <w:r w:rsidR="0034238A">
        <w:rPr>
          <w:rFonts w:ascii="KFGQPC Uthmanic Script HAFS" w:hAnsi="KFGQPC Uthmanic Script HAFS" w:cs="KFGQPC Uthmanic Script HAFS"/>
          <w:sz w:val="28"/>
          <w:szCs w:val="28"/>
          <w:rtl/>
        </w:rPr>
        <w:t xml:space="preserve"> نَهَىٰكُمۡ عَنۡهُ فَ</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نتَهُواْۚ</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الحشر: 7</w:t>
      </w:r>
      <w:r w:rsidR="000A6AEF" w:rsidRPr="00DA74AA">
        <w:rPr>
          <w:rFonts w:ascii="mylotus" w:hAnsi="mylotus" w:cs="mylotus"/>
          <w:rtl/>
          <w:lang w:bidi="ar-SA"/>
        </w:rPr>
        <w:t>]</w:t>
      </w:r>
      <w:r>
        <w:rPr>
          <w:rFonts w:cs="Traditional Arabic" w:hint="cs"/>
          <w:sz w:val="28"/>
          <w:szCs w:val="28"/>
          <w:rtl/>
        </w:rPr>
        <w:t xml:space="preserve"> </w:t>
      </w:r>
      <w:r w:rsidR="00372B4B">
        <w:rPr>
          <w:rFonts w:cs="B Lotus" w:hint="cs"/>
          <w:sz w:val="28"/>
          <w:szCs w:val="28"/>
          <w:rtl/>
        </w:rPr>
        <w:t>«</w:t>
      </w:r>
      <w:r w:rsidRPr="00984198">
        <w:rPr>
          <w:rFonts w:cs="B Lotus"/>
          <w:sz w:val="28"/>
          <w:szCs w:val="28"/>
          <w:rtl/>
        </w:rPr>
        <w:t>آن چه پيامبر براي</w:t>
      </w:r>
      <w:r w:rsidR="00807CF3">
        <w:rPr>
          <w:rFonts w:cs="B Lotus"/>
          <w:sz w:val="28"/>
          <w:szCs w:val="28"/>
          <w:rtl/>
        </w:rPr>
        <w:t xml:space="preserve"> شما از احکام الهي آورده است آن</w:t>
      </w:r>
      <w:r w:rsidR="00807CF3">
        <w:rPr>
          <w:rFonts w:cs="B Lotus" w:hint="cs"/>
          <w:sz w:val="28"/>
          <w:szCs w:val="28"/>
          <w:rtl/>
        </w:rPr>
        <w:softHyphen/>
      </w:r>
      <w:r w:rsidRPr="00984198">
        <w:rPr>
          <w:rFonts w:cs="B Lotus"/>
          <w:sz w:val="28"/>
          <w:szCs w:val="28"/>
          <w:rtl/>
        </w:rPr>
        <w:t>را اجرا کنيد و آن چه شما را از آن بازداشته است از آن دست بکشيد</w:t>
      </w:r>
      <w:r w:rsidR="00372B4B">
        <w:rPr>
          <w:rFonts w:cs="B Lotus" w:hint="cs"/>
          <w:sz w:val="28"/>
          <w:szCs w:val="28"/>
          <w:rtl/>
        </w:rPr>
        <w:t>»</w:t>
      </w:r>
      <w:r w:rsidRPr="00984198">
        <w:rPr>
          <w:rFonts w:cs="B Lotus"/>
          <w:sz w:val="28"/>
          <w:szCs w:val="28"/>
          <w:rtl/>
        </w:rPr>
        <w:t>.</w:t>
      </w:r>
      <w:r w:rsidRPr="00984198">
        <w:rPr>
          <w:rFonts w:cs="B Lotus" w:hint="cs"/>
          <w:sz w:val="28"/>
          <w:szCs w:val="28"/>
          <w:rtl/>
        </w:rPr>
        <w:t xml:space="preserve"> بنابراین</w:t>
      </w:r>
      <w:r w:rsidR="00372B4B">
        <w:rPr>
          <w:rFonts w:cs="B Lotus" w:hint="cs"/>
          <w:sz w:val="28"/>
          <w:szCs w:val="28"/>
          <w:rtl/>
        </w:rPr>
        <w:t>،</w:t>
      </w:r>
      <w:r w:rsidRPr="00984198">
        <w:rPr>
          <w:rFonts w:cs="B Lotus" w:hint="cs"/>
          <w:sz w:val="28"/>
          <w:szCs w:val="28"/>
          <w:rtl/>
        </w:rPr>
        <w:t xml:space="preserve"> بر هر مسلمانی واجب است که به قوانین وضعی که مخالف و متضاد با شریعت پروردگار مخلوقات</w:t>
      </w:r>
      <w:r w:rsidR="009D0387" w:rsidRPr="00984198">
        <w:rPr>
          <w:rFonts w:cs="B Lotus" w:hint="cs"/>
          <w:sz w:val="28"/>
          <w:szCs w:val="28"/>
          <w:rtl/>
        </w:rPr>
        <w:t xml:space="preserve"> می‌</w:t>
      </w:r>
      <w:r w:rsidRPr="00984198">
        <w:rPr>
          <w:rFonts w:cs="B Lotus" w:hint="cs"/>
          <w:sz w:val="28"/>
          <w:szCs w:val="28"/>
          <w:rtl/>
        </w:rPr>
        <w:t>باشد، اقرار و</w:t>
      </w:r>
      <w:r w:rsidR="00807CF3">
        <w:rPr>
          <w:rFonts w:cs="B Lotus" w:hint="cs"/>
          <w:sz w:val="28"/>
          <w:szCs w:val="28"/>
          <w:rtl/>
        </w:rPr>
        <w:t xml:space="preserve"> اذعان نکرده و بدانها گردن ننهد و بر وی واجب است که آن</w:t>
      </w:r>
      <w:r w:rsidR="00807CF3">
        <w:rPr>
          <w:rFonts w:cs="B Lotus"/>
          <w:sz w:val="28"/>
          <w:szCs w:val="28"/>
          <w:rtl/>
        </w:rPr>
        <w:softHyphen/>
      </w:r>
      <w:r w:rsidRPr="00984198">
        <w:rPr>
          <w:rFonts w:cs="B Lotus" w:hint="cs"/>
          <w:sz w:val="28"/>
          <w:szCs w:val="28"/>
          <w:rtl/>
        </w:rPr>
        <w:t xml:space="preserve">را انکار کرده و تا حد توانش با آن مبارزه کند. </w:t>
      </w:r>
    </w:p>
    <w:p w:rsidR="00C5413C" w:rsidRPr="0034238A" w:rsidRDefault="00C5413C" w:rsidP="00807CF3">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دوست دارم کسانی را که حزن و اندوه قلوب</w:t>
      </w:r>
      <w:r w:rsidR="00807CF3">
        <w:rPr>
          <w:rFonts w:cs="B Lotus"/>
          <w:sz w:val="28"/>
          <w:szCs w:val="28"/>
          <w:rtl/>
        </w:rPr>
        <w:softHyphen/>
      </w:r>
      <w:r w:rsidRPr="00984198">
        <w:rPr>
          <w:rFonts w:cs="B Lotus" w:hint="cs"/>
          <w:sz w:val="28"/>
          <w:szCs w:val="28"/>
          <w:rtl/>
        </w:rPr>
        <w:t>شان را شکسته و</w:t>
      </w:r>
      <w:r w:rsidR="00AC25A8" w:rsidRPr="00984198">
        <w:rPr>
          <w:rFonts w:cs="B Lotus" w:hint="cs"/>
          <w:sz w:val="28"/>
          <w:szCs w:val="28"/>
          <w:rtl/>
        </w:rPr>
        <w:t xml:space="preserve"> بی‌</w:t>
      </w:r>
      <w:r w:rsidRPr="00984198">
        <w:rPr>
          <w:rFonts w:cs="B Lotus" w:hint="cs"/>
          <w:sz w:val="28"/>
          <w:szCs w:val="28"/>
          <w:rtl/>
        </w:rPr>
        <w:t>تاب کرده، بشارت دهم،</w:t>
      </w:r>
      <w:r w:rsidR="00807CF3">
        <w:rPr>
          <w:rFonts w:cs="B Lotus" w:hint="cs"/>
          <w:sz w:val="28"/>
          <w:szCs w:val="28"/>
          <w:rtl/>
        </w:rPr>
        <w:t xml:space="preserve"> آنان</w:t>
      </w:r>
      <w:r w:rsidR="00CC6F7E" w:rsidRPr="00984198">
        <w:rPr>
          <w:rFonts w:cs="B Lotus" w:hint="cs"/>
          <w:sz w:val="28"/>
          <w:szCs w:val="28"/>
          <w:rtl/>
        </w:rPr>
        <w:t>ی</w:t>
      </w:r>
      <w:r w:rsidRPr="00984198">
        <w:rPr>
          <w:rFonts w:cs="B Lotus" w:hint="cs"/>
          <w:sz w:val="28"/>
          <w:szCs w:val="28"/>
          <w:rtl/>
        </w:rPr>
        <w:t xml:space="preserve"> که چیزی از امور ر</w:t>
      </w:r>
      <w:r w:rsidR="00807CF3">
        <w:rPr>
          <w:rFonts w:cs="B Lotus" w:hint="cs"/>
          <w:sz w:val="28"/>
          <w:szCs w:val="28"/>
          <w:rtl/>
        </w:rPr>
        <w:t>ا مالک نبوده و در اختیار ندارند؛</w:t>
      </w:r>
      <w:r w:rsidRPr="00984198">
        <w:rPr>
          <w:rFonts w:cs="B Lotus" w:hint="cs"/>
          <w:sz w:val="28"/>
          <w:szCs w:val="28"/>
          <w:rtl/>
        </w:rPr>
        <w:t xml:space="preserve"> </w:t>
      </w:r>
      <w:r w:rsidR="00807CF3">
        <w:rPr>
          <w:rFonts w:cs="B Lotus" w:hint="cs"/>
          <w:sz w:val="28"/>
          <w:szCs w:val="28"/>
          <w:rtl/>
        </w:rPr>
        <w:t>بشارت به این</w:t>
      </w:r>
      <w:r w:rsidRPr="00984198">
        <w:rPr>
          <w:rFonts w:cs="B Lotus" w:hint="cs"/>
          <w:sz w:val="28"/>
          <w:szCs w:val="28"/>
          <w:rtl/>
        </w:rPr>
        <w:t>که با ریخته شدن آروزها در این شب تاریک و در این تاریکی</w:t>
      </w:r>
      <w:r w:rsidR="009D0387" w:rsidRPr="00984198">
        <w:rPr>
          <w:rFonts w:cs="B Lotus" w:hint="cs"/>
          <w:sz w:val="28"/>
          <w:szCs w:val="28"/>
          <w:rtl/>
        </w:rPr>
        <w:t xml:space="preserve">‌های </w:t>
      </w:r>
      <w:r w:rsidRPr="00984198">
        <w:rPr>
          <w:rFonts w:cs="B Lotus" w:hint="cs"/>
          <w:sz w:val="28"/>
          <w:szCs w:val="28"/>
          <w:rtl/>
        </w:rPr>
        <w:t>شدید، به فضل الله عزوجل امت را</w:t>
      </w:r>
      <w:r w:rsidR="009D0387" w:rsidRPr="00984198">
        <w:rPr>
          <w:rFonts w:cs="B Lotus" w:hint="cs"/>
          <w:sz w:val="28"/>
          <w:szCs w:val="28"/>
          <w:rtl/>
        </w:rPr>
        <w:t xml:space="preserve"> می‌</w:t>
      </w:r>
      <w:r w:rsidRPr="00984198">
        <w:rPr>
          <w:rFonts w:cs="B Lotus" w:hint="cs"/>
          <w:sz w:val="28"/>
          <w:szCs w:val="28"/>
          <w:rtl/>
        </w:rPr>
        <w:t>بینم که به سوی الله متعال بازگشته و به صورت عملی شروع به انتقال از بحران بانگ و فریاد</w:t>
      </w:r>
      <w:r w:rsidR="00807CF3">
        <w:rPr>
          <w:rFonts w:cs="B Lotus" w:hint="cs"/>
          <w:sz w:val="28"/>
          <w:szCs w:val="28"/>
          <w:rtl/>
        </w:rPr>
        <w:t>،</w:t>
      </w:r>
      <w:r w:rsidRPr="00984198">
        <w:rPr>
          <w:rFonts w:cs="B Lotus" w:hint="cs"/>
          <w:sz w:val="28"/>
          <w:szCs w:val="28"/>
          <w:rtl/>
        </w:rPr>
        <w:t xml:space="preserve"> به بانگ و فریاد بحران کرده است. </w:t>
      </w:r>
    </w:p>
    <w:p w:rsidR="00C5413C" w:rsidRPr="0034238A" w:rsidRDefault="00C5413C" w:rsidP="0034238A">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اینک گردان</w:t>
      </w:r>
      <w:r w:rsidR="00807CF3">
        <w:rPr>
          <w:rFonts w:cs="B Lotus"/>
          <w:sz w:val="28"/>
          <w:szCs w:val="28"/>
          <w:rtl/>
        </w:rPr>
        <w:softHyphen/>
      </w:r>
      <w:r w:rsidR="00807CF3">
        <w:rPr>
          <w:rFonts w:cs="B Lotus" w:hint="cs"/>
          <w:sz w:val="28"/>
          <w:szCs w:val="28"/>
          <w:rtl/>
        </w:rPr>
        <w:t>های بیداری اسلامی مبارک، پی</w:t>
      </w:r>
      <w:r w:rsidR="00807CF3">
        <w:rPr>
          <w:rFonts w:cs="B Lotus"/>
          <w:sz w:val="28"/>
          <w:szCs w:val="28"/>
          <w:rtl/>
        </w:rPr>
        <w:softHyphen/>
      </w:r>
      <w:r w:rsidRPr="00984198">
        <w:rPr>
          <w:rFonts w:cs="B Lotus" w:hint="cs"/>
          <w:sz w:val="28"/>
          <w:szCs w:val="28"/>
          <w:rtl/>
        </w:rPr>
        <w:t>درپی ایجاد شده و رشد می</w:t>
      </w:r>
      <w:r w:rsidRPr="00984198">
        <w:rPr>
          <w:rFonts w:cs="B Lotus" w:hint="cs"/>
          <w:sz w:val="28"/>
          <w:szCs w:val="28"/>
          <w:cs/>
        </w:rPr>
        <w:t>‎</w:t>
      </w:r>
      <w:r w:rsidR="00807CF3">
        <w:rPr>
          <w:rFonts w:cs="B Lotus" w:hint="cs"/>
          <w:sz w:val="28"/>
          <w:szCs w:val="28"/>
          <w:rtl/>
        </w:rPr>
        <w:t>کنند</w:t>
      </w:r>
      <w:r w:rsidRPr="00984198">
        <w:rPr>
          <w:rFonts w:cs="B Lotus" w:hint="cs"/>
          <w:sz w:val="28"/>
          <w:szCs w:val="28"/>
          <w:rtl/>
        </w:rPr>
        <w:t xml:space="preserve"> و اینک جوانان پسر و دختر مسلمان</w:t>
      </w:r>
      <w:r w:rsidR="009D0387" w:rsidRPr="00984198">
        <w:rPr>
          <w:rFonts w:cs="B Lotus" w:hint="cs"/>
          <w:sz w:val="28"/>
          <w:szCs w:val="28"/>
          <w:rtl/>
        </w:rPr>
        <w:t xml:space="preserve"> می‌</w:t>
      </w:r>
      <w:r w:rsidR="00807CF3">
        <w:rPr>
          <w:rFonts w:cs="B Lotus" w:hint="cs"/>
          <w:sz w:val="28"/>
          <w:szCs w:val="28"/>
          <w:rtl/>
        </w:rPr>
        <w:t>باشند</w:t>
      </w:r>
      <w:r w:rsidRPr="00984198">
        <w:rPr>
          <w:rFonts w:cs="B Lotus" w:hint="cs"/>
          <w:sz w:val="28"/>
          <w:szCs w:val="28"/>
          <w:rtl/>
        </w:rPr>
        <w:t xml:space="preserve"> و اینک قلوب عموم مسلمانان هر عملی از عملیات تخریب و هدم و تبعید و ویرانی و در هم شکستن را انکار کرده و رد</w:t>
      </w:r>
      <w:r w:rsidR="009D0387" w:rsidRPr="00984198">
        <w:rPr>
          <w:rFonts w:cs="B Lotus" w:hint="cs"/>
          <w:sz w:val="28"/>
          <w:szCs w:val="28"/>
          <w:rtl/>
        </w:rPr>
        <w:t xml:space="preserve"> می‌</w:t>
      </w:r>
      <w:r w:rsidRPr="00984198">
        <w:rPr>
          <w:rFonts w:cs="B Lotus" w:hint="cs"/>
          <w:sz w:val="28"/>
          <w:szCs w:val="28"/>
          <w:rtl/>
        </w:rPr>
        <w:t>کند. در وقتی که پرچم</w:t>
      </w:r>
      <w:r w:rsidR="009D0387" w:rsidRPr="00984198">
        <w:rPr>
          <w:rFonts w:cs="B Lotus" w:hint="cs"/>
          <w:sz w:val="28"/>
          <w:szCs w:val="28"/>
          <w:rtl/>
        </w:rPr>
        <w:t xml:space="preserve">‌های </w:t>
      </w:r>
      <w:r w:rsidR="00807CF3">
        <w:rPr>
          <w:rFonts w:cs="B Lotus" w:hint="cs"/>
          <w:sz w:val="28"/>
          <w:szCs w:val="28"/>
          <w:rtl/>
        </w:rPr>
        <w:t>اباحی</w:t>
      </w:r>
      <w:r w:rsidR="00807CF3">
        <w:rPr>
          <w:rFonts w:cs="B Lotus"/>
          <w:sz w:val="28"/>
          <w:szCs w:val="28"/>
          <w:rtl/>
        </w:rPr>
        <w:softHyphen/>
      </w:r>
      <w:r w:rsidRPr="00984198">
        <w:rPr>
          <w:rFonts w:cs="B Lotus" w:hint="cs"/>
          <w:sz w:val="28"/>
          <w:szCs w:val="28"/>
          <w:rtl/>
        </w:rPr>
        <w:t>گری و الحاد در هم شکسته شده؛ و این وعده</w:t>
      </w:r>
      <w:r w:rsidR="00AC25A8" w:rsidRPr="00984198">
        <w:rPr>
          <w:rFonts w:cs="B Lotus" w:hint="cs"/>
          <w:sz w:val="28"/>
          <w:szCs w:val="28"/>
          <w:rtl/>
        </w:rPr>
        <w:t xml:space="preserve">‌ی </w:t>
      </w:r>
      <w:r w:rsidRPr="00984198">
        <w:rPr>
          <w:rFonts w:cs="B Lotus" w:hint="cs"/>
          <w:sz w:val="28"/>
          <w:szCs w:val="28"/>
          <w:rtl/>
        </w:rPr>
        <w:t>الله عزوجل</w:t>
      </w:r>
      <w:r w:rsidR="009D0387" w:rsidRPr="00984198">
        <w:rPr>
          <w:rFonts w:cs="B Lotus" w:hint="cs"/>
          <w:sz w:val="28"/>
          <w:szCs w:val="28"/>
          <w:rtl/>
        </w:rPr>
        <w:t xml:space="preserve"> می‌</w:t>
      </w:r>
      <w:r w:rsidRPr="00984198">
        <w:rPr>
          <w:rFonts w:cs="B Lotus" w:hint="cs"/>
          <w:sz w:val="28"/>
          <w:szCs w:val="28"/>
          <w:rtl/>
        </w:rPr>
        <w:t>باشد و وعده</w:t>
      </w:r>
      <w:r w:rsidR="00AC25A8" w:rsidRPr="00984198">
        <w:rPr>
          <w:rFonts w:cs="B Lotus" w:hint="cs"/>
          <w:sz w:val="28"/>
          <w:szCs w:val="28"/>
          <w:rtl/>
        </w:rPr>
        <w:t xml:space="preserve">‌ی </w:t>
      </w:r>
      <w:r w:rsidRPr="00984198">
        <w:rPr>
          <w:rFonts w:cs="B Lotus" w:hint="cs"/>
          <w:sz w:val="28"/>
          <w:szCs w:val="28"/>
          <w:rtl/>
        </w:rPr>
        <w:t>الله متعال حق و راست</w:t>
      </w:r>
      <w:r w:rsidR="009D0387" w:rsidRPr="00984198">
        <w:rPr>
          <w:rFonts w:cs="B Lotus" w:hint="cs"/>
          <w:sz w:val="28"/>
          <w:szCs w:val="28"/>
          <w:rtl/>
        </w:rPr>
        <w:t xml:space="preserve"> می‌</w:t>
      </w:r>
      <w:r w:rsidRPr="00984198">
        <w:rPr>
          <w:rFonts w:cs="B Lotus" w:hint="cs"/>
          <w:sz w:val="28"/>
          <w:szCs w:val="28"/>
          <w:rtl/>
        </w:rPr>
        <w:t>باشد. الله متعال</w:t>
      </w:r>
      <w:r w:rsidR="009D0387" w:rsidRPr="00984198">
        <w:rPr>
          <w:rFonts w:cs="B Lotus" w:hint="cs"/>
          <w:sz w:val="28"/>
          <w:szCs w:val="28"/>
          <w:rtl/>
        </w:rPr>
        <w:t xml:space="preserve"> می‌</w:t>
      </w:r>
      <w:r w:rsidRPr="00984198">
        <w:rPr>
          <w:rFonts w:cs="B Lotus" w:hint="cs"/>
          <w:sz w:val="28"/>
          <w:szCs w:val="28"/>
          <w:rtl/>
        </w:rPr>
        <w:t>فرماید:</w:t>
      </w:r>
      <w:r w:rsidR="000A6AEF" w:rsidRPr="00984198">
        <w:rPr>
          <w:rFonts w:cs="B Lotus" w:hint="cs"/>
          <w:sz w:val="28"/>
          <w:szCs w:val="28"/>
          <w:rtl/>
        </w:rPr>
        <w:t xml:space="preserve"> </w:t>
      </w:r>
      <w:r w:rsidR="000A6AEF">
        <w:rPr>
          <w:rFonts w:ascii="Traditional Arabic" w:hAnsi="Traditional Arabic" w:cs="Traditional Arabic"/>
          <w:sz w:val="28"/>
          <w:szCs w:val="28"/>
          <w:rtl/>
        </w:rPr>
        <w:t>﴿</w:t>
      </w:r>
      <w:r w:rsidR="0034238A">
        <w:rPr>
          <w:rFonts w:ascii="KFGQPC Uthmanic Script HAFS" w:hAnsi="KFGQPC Uthmanic Script HAFS" w:cs="KFGQPC Uthmanic Script HAFS" w:hint="eastAsia"/>
          <w:sz w:val="28"/>
          <w:szCs w:val="28"/>
          <w:rtl/>
        </w:rPr>
        <w:t>يُرِيدُونَ</w:t>
      </w:r>
      <w:r w:rsidR="0034238A">
        <w:rPr>
          <w:rFonts w:ascii="KFGQPC Uthmanic Script HAFS" w:hAnsi="KFGQPC Uthmanic Script HAFS" w:cs="KFGQPC Uthmanic Script HAFS"/>
          <w:sz w:val="28"/>
          <w:szCs w:val="28"/>
          <w:rtl/>
        </w:rPr>
        <w:t xml:space="preserve"> لِيُطۡفِ‍ُٔواْ نُورَ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للَّهِ</w:t>
      </w:r>
      <w:r w:rsidR="0034238A">
        <w:rPr>
          <w:rFonts w:ascii="KFGQPC Uthmanic Script HAFS" w:hAnsi="KFGQPC Uthmanic Script HAFS" w:cs="KFGQPC Uthmanic Script HAFS"/>
          <w:sz w:val="28"/>
          <w:szCs w:val="28"/>
          <w:rtl/>
        </w:rPr>
        <w:t xml:space="preserve"> بِأَفۡوَٰهِهِمۡ وَ</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للَّهُ</w:t>
      </w:r>
      <w:r w:rsidR="0034238A">
        <w:rPr>
          <w:rFonts w:ascii="KFGQPC Uthmanic Script HAFS" w:hAnsi="KFGQPC Uthmanic Script HAFS" w:cs="KFGQPC Uthmanic Script HAFS"/>
          <w:sz w:val="28"/>
          <w:szCs w:val="28"/>
          <w:rtl/>
        </w:rPr>
        <w:t xml:space="preserve"> مُتِمُّ نُورِهِ</w:t>
      </w:r>
      <w:r w:rsidR="0034238A">
        <w:rPr>
          <w:rFonts w:ascii="KFGQPC Uthmanic Script HAFS" w:hAnsi="KFGQPC Uthmanic Script HAFS" w:cs="KFGQPC Uthmanic Script HAFS" w:hint="cs"/>
          <w:sz w:val="28"/>
          <w:szCs w:val="28"/>
          <w:rtl/>
        </w:rPr>
        <w:t>ۦ</w:t>
      </w:r>
      <w:r w:rsidR="0034238A">
        <w:rPr>
          <w:rFonts w:ascii="KFGQPC Uthmanic Script HAFS" w:hAnsi="KFGQPC Uthmanic Script HAFS" w:cs="KFGQPC Uthmanic Script HAFS"/>
          <w:sz w:val="28"/>
          <w:szCs w:val="28"/>
          <w:rtl/>
        </w:rPr>
        <w:t xml:space="preserve"> وَلَوۡ كَرِهَ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لۡكَٰفِرُونَ</w:t>
      </w:r>
      <w:r w:rsidR="0034238A">
        <w:rPr>
          <w:rFonts w:ascii="KFGQPC Uthmanic Script HAFS" w:hAnsi="KFGQPC Uthmanic Script HAFS" w:cs="KFGQPC Uthmanic Script HAFS"/>
          <w:sz w:val="28"/>
          <w:szCs w:val="28"/>
          <w:rtl/>
        </w:rPr>
        <w:t xml:space="preserve"> ٨</w:t>
      </w:r>
      <w:r w:rsidR="0034238A">
        <w:rPr>
          <w:rFonts w:ascii="KFGQPC Uthmanic Script HAFS" w:hAnsi="KFGQPC Uthmanic Script HAFS" w:cs="KFGQPC Uthmanic Script HAFS"/>
          <w:sz w:val="28"/>
          <w:szCs w:val="28"/>
        </w:rPr>
        <w:t xml:space="preserve"> </w:t>
      </w:r>
      <w:r w:rsidR="0034238A">
        <w:rPr>
          <w:rFonts w:ascii="KFGQPC Uthmanic Script HAFS" w:hAnsi="KFGQPC Uthmanic Script HAFS" w:cs="KFGQPC Uthmanic Script HAFS" w:hint="eastAsia"/>
          <w:sz w:val="28"/>
          <w:szCs w:val="28"/>
          <w:rtl/>
        </w:rPr>
        <w:t>هُوَ</w:t>
      </w:r>
      <w:r w:rsidR="0034238A">
        <w:rPr>
          <w:rFonts w:ascii="KFGQPC Uthmanic Script HAFS" w:hAnsi="KFGQPC Uthmanic Script HAFS" w:cs="KFGQPC Uthmanic Script HAFS"/>
          <w:sz w:val="28"/>
          <w:szCs w:val="28"/>
          <w:rtl/>
        </w:rPr>
        <w:t xml:space="preserve">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لَّذِيٓ</w:t>
      </w:r>
      <w:r w:rsidR="0034238A">
        <w:rPr>
          <w:rFonts w:ascii="KFGQPC Uthmanic Script HAFS" w:hAnsi="KFGQPC Uthmanic Script HAFS" w:cs="KFGQPC Uthmanic Script HAFS"/>
          <w:sz w:val="28"/>
          <w:szCs w:val="28"/>
          <w:rtl/>
        </w:rPr>
        <w:t xml:space="preserve"> أَرۡسَلَ رَسُولَهُ</w:t>
      </w:r>
      <w:r w:rsidR="0034238A">
        <w:rPr>
          <w:rFonts w:ascii="KFGQPC Uthmanic Script HAFS" w:hAnsi="KFGQPC Uthmanic Script HAFS" w:cs="KFGQPC Uthmanic Script HAFS" w:hint="cs"/>
          <w:sz w:val="28"/>
          <w:szCs w:val="28"/>
          <w:rtl/>
        </w:rPr>
        <w:t>ۥ</w:t>
      </w:r>
      <w:r w:rsidR="0034238A">
        <w:rPr>
          <w:rFonts w:ascii="KFGQPC Uthmanic Script HAFS" w:hAnsi="KFGQPC Uthmanic Script HAFS" w:cs="KFGQPC Uthmanic Script HAFS"/>
          <w:sz w:val="28"/>
          <w:szCs w:val="28"/>
          <w:rtl/>
        </w:rPr>
        <w:t xml:space="preserve"> بِ</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لۡهُدَىٰ</w:t>
      </w:r>
      <w:r w:rsidR="0034238A">
        <w:rPr>
          <w:rFonts w:ascii="KFGQPC Uthmanic Script HAFS" w:hAnsi="KFGQPC Uthmanic Script HAFS" w:cs="KFGQPC Uthmanic Script HAFS"/>
          <w:sz w:val="28"/>
          <w:szCs w:val="28"/>
          <w:rtl/>
        </w:rPr>
        <w:t xml:space="preserve"> وَدِينِ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لۡحَقِّ</w:t>
      </w:r>
      <w:r w:rsidR="0034238A">
        <w:rPr>
          <w:rFonts w:ascii="KFGQPC Uthmanic Script HAFS" w:hAnsi="KFGQPC Uthmanic Script HAFS" w:cs="KFGQPC Uthmanic Script HAFS"/>
          <w:sz w:val="28"/>
          <w:szCs w:val="28"/>
          <w:rtl/>
        </w:rPr>
        <w:t xml:space="preserve"> لِيُظۡهِرَهُ</w:t>
      </w:r>
      <w:r w:rsidR="0034238A">
        <w:rPr>
          <w:rFonts w:ascii="KFGQPC Uthmanic Script HAFS" w:hAnsi="KFGQPC Uthmanic Script HAFS" w:cs="KFGQPC Uthmanic Script HAFS" w:hint="cs"/>
          <w:sz w:val="28"/>
          <w:szCs w:val="28"/>
          <w:rtl/>
        </w:rPr>
        <w:t>ۥ</w:t>
      </w:r>
      <w:r w:rsidR="0034238A">
        <w:rPr>
          <w:rFonts w:ascii="KFGQPC Uthmanic Script HAFS" w:hAnsi="KFGQPC Uthmanic Script HAFS" w:cs="KFGQPC Uthmanic Script HAFS"/>
          <w:sz w:val="28"/>
          <w:szCs w:val="28"/>
          <w:rtl/>
        </w:rPr>
        <w:t xml:space="preserve"> عَلَى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لدِّينِ</w:t>
      </w:r>
      <w:r w:rsidR="0034238A">
        <w:rPr>
          <w:rFonts w:ascii="KFGQPC Uthmanic Script HAFS" w:hAnsi="KFGQPC Uthmanic Script HAFS" w:cs="KFGQPC Uthmanic Script HAFS"/>
          <w:sz w:val="28"/>
          <w:szCs w:val="28"/>
          <w:rtl/>
        </w:rPr>
        <w:t xml:space="preserve"> كُلِّهِ</w:t>
      </w:r>
      <w:r w:rsidR="0034238A">
        <w:rPr>
          <w:rFonts w:ascii="KFGQPC Uthmanic Script HAFS" w:hAnsi="KFGQPC Uthmanic Script HAFS" w:cs="KFGQPC Uthmanic Script HAFS" w:hint="cs"/>
          <w:sz w:val="28"/>
          <w:szCs w:val="28"/>
          <w:rtl/>
        </w:rPr>
        <w:t>ۦ</w:t>
      </w:r>
      <w:r w:rsidR="0034238A">
        <w:rPr>
          <w:rFonts w:ascii="KFGQPC Uthmanic Script HAFS" w:hAnsi="KFGQPC Uthmanic Script HAFS" w:cs="KFGQPC Uthmanic Script HAFS"/>
          <w:sz w:val="28"/>
          <w:szCs w:val="28"/>
          <w:rtl/>
        </w:rPr>
        <w:t xml:space="preserve"> وَلَوۡ كَرِهَ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لۡمُشۡرِكُونَ</w:t>
      </w:r>
      <w:r w:rsidR="0034238A">
        <w:rPr>
          <w:rFonts w:ascii="KFGQPC Uthmanic Script HAFS" w:hAnsi="KFGQPC Uthmanic Script HAFS" w:cs="KFGQPC Uthmanic Script HAFS"/>
          <w:sz w:val="28"/>
          <w:szCs w:val="28"/>
          <w:rtl/>
        </w:rPr>
        <w:t xml:space="preserve"> ٩</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الصف: 8-9</w:t>
      </w:r>
      <w:r w:rsidR="000A6AEF" w:rsidRPr="00DA74AA">
        <w:rPr>
          <w:rFonts w:ascii="mylotus" w:hAnsi="mylotus" w:cs="mylotus"/>
          <w:rtl/>
          <w:lang w:bidi="ar-SA"/>
        </w:rPr>
        <w:t>]</w:t>
      </w:r>
      <w:r w:rsidRPr="00984198">
        <w:rPr>
          <w:rFonts w:cs="B Lotus" w:hint="cs"/>
          <w:sz w:val="28"/>
          <w:szCs w:val="28"/>
          <w:rtl/>
        </w:rPr>
        <w:t xml:space="preserve"> </w:t>
      </w:r>
      <w:r w:rsidR="00372B4B">
        <w:rPr>
          <w:rFonts w:cs="B Lotus" w:hint="cs"/>
          <w:sz w:val="28"/>
          <w:szCs w:val="28"/>
          <w:rtl/>
        </w:rPr>
        <w:t>«</w:t>
      </w:r>
      <w:r w:rsidR="00C01522" w:rsidRPr="00984198">
        <w:rPr>
          <w:rFonts w:cs="B Lotus"/>
          <w:sz w:val="28"/>
          <w:szCs w:val="28"/>
          <w:rtl/>
        </w:rPr>
        <w:t>مي‌</w:t>
      </w:r>
      <w:r w:rsidRPr="00984198">
        <w:rPr>
          <w:rFonts w:cs="B Lotus"/>
          <w:sz w:val="28"/>
          <w:szCs w:val="28"/>
          <w:rtl/>
        </w:rPr>
        <w:t xml:space="preserve">خواهند نور </w:t>
      </w:r>
      <w:r w:rsidRPr="00984198">
        <w:rPr>
          <w:rFonts w:cs="B Lotus" w:hint="cs"/>
          <w:sz w:val="28"/>
          <w:szCs w:val="28"/>
          <w:rtl/>
        </w:rPr>
        <w:t>الله</w:t>
      </w:r>
      <w:r w:rsidRPr="00984198">
        <w:rPr>
          <w:rFonts w:cs="B Lotus"/>
          <w:sz w:val="28"/>
          <w:szCs w:val="28"/>
          <w:rtl/>
        </w:rPr>
        <w:t xml:space="preserve"> را ب</w:t>
      </w:r>
      <w:r w:rsidRPr="00984198">
        <w:rPr>
          <w:rFonts w:cs="B Lotus" w:hint="cs"/>
          <w:sz w:val="28"/>
          <w:szCs w:val="28"/>
          <w:rtl/>
        </w:rPr>
        <w:t>ا</w:t>
      </w:r>
      <w:r w:rsidRPr="00984198">
        <w:rPr>
          <w:rFonts w:cs="B Lotus"/>
          <w:sz w:val="28"/>
          <w:szCs w:val="28"/>
          <w:rtl/>
        </w:rPr>
        <w:t xml:space="preserve"> دهان</w:t>
      </w:r>
      <w:r w:rsidR="002D2D7E" w:rsidRPr="00984198">
        <w:rPr>
          <w:rFonts w:cs="B Lotus" w:hint="cs"/>
          <w:sz w:val="28"/>
          <w:szCs w:val="28"/>
          <w:rtl/>
        </w:rPr>
        <w:t>‌</w:t>
      </w:r>
      <w:r w:rsidRPr="00984198">
        <w:rPr>
          <w:rFonts w:cs="B Lotus"/>
          <w:sz w:val="28"/>
          <w:szCs w:val="28"/>
          <w:rtl/>
        </w:rPr>
        <w:t>هاي</w:t>
      </w:r>
      <w:r w:rsidR="00807CF3">
        <w:rPr>
          <w:rFonts w:cs="B Lotus" w:hint="cs"/>
          <w:sz w:val="28"/>
          <w:szCs w:val="28"/>
          <w:rtl/>
        </w:rPr>
        <w:softHyphen/>
      </w:r>
      <w:r w:rsidRPr="00984198">
        <w:rPr>
          <w:rFonts w:cs="B Lotus"/>
          <w:sz w:val="28"/>
          <w:szCs w:val="28"/>
          <w:rtl/>
        </w:rPr>
        <w:t>شان خاموش کنند ولي ا</w:t>
      </w:r>
      <w:r w:rsidRPr="00984198">
        <w:rPr>
          <w:rFonts w:cs="B Lotus" w:hint="cs"/>
          <w:sz w:val="28"/>
          <w:szCs w:val="28"/>
          <w:rtl/>
        </w:rPr>
        <w:t>لله</w:t>
      </w:r>
      <w:r w:rsidRPr="00984198">
        <w:rPr>
          <w:rFonts w:cs="B Lotus"/>
          <w:sz w:val="28"/>
          <w:szCs w:val="28"/>
          <w:rtl/>
        </w:rPr>
        <w:t xml:space="preserve"> کامل کننده</w:t>
      </w:r>
      <w:r w:rsidR="00AC25A8" w:rsidRPr="00984198">
        <w:rPr>
          <w:rFonts w:cs="B Lotus"/>
          <w:sz w:val="28"/>
          <w:szCs w:val="28"/>
          <w:rtl/>
        </w:rPr>
        <w:t xml:space="preserve">‌ی </w:t>
      </w:r>
      <w:r w:rsidRPr="00984198">
        <w:rPr>
          <w:rFonts w:cs="B Lotus"/>
          <w:sz w:val="28"/>
          <w:szCs w:val="28"/>
          <w:rtl/>
        </w:rPr>
        <w:t>نور</w:t>
      </w:r>
      <w:r w:rsidR="00807CF3">
        <w:rPr>
          <w:rFonts w:cs="B Lotus" w:hint="cs"/>
          <w:sz w:val="28"/>
          <w:szCs w:val="28"/>
          <w:rtl/>
        </w:rPr>
        <w:t xml:space="preserve"> </w:t>
      </w:r>
      <w:r w:rsidRPr="00984198">
        <w:rPr>
          <w:rFonts w:cs="B Lotus"/>
          <w:sz w:val="28"/>
          <w:szCs w:val="28"/>
          <w:rtl/>
        </w:rPr>
        <w:t>خويش است، هرچند كه كافران دوست نداشته باشند. اوست آن خدايي که پيامبر خود را همراه با هدايت و دين راستين بفرستاد</w:t>
      </w:r>
      <w:r w:rsidRPr="00984198">
        <w:rPr>
          <w:rFonts w:cs="B Lotus" w:hint="cs"/>
          <w:sz w:val="28"/>
          <w:szCs w:val="28"/>
          <w:rtl/>
        </w:rPr>
        <w:t xml:space="preserve"> </w:t>
      </w:r>
      <w:r w:rsidRPr="00984198">
        <w:rPr>
          <w:rFonts w:cs="B Lotus"/>
          <w:sz w:val="28"/>
          <w:szCs w:val="28"/>
          <w:rtl/>
        </w:rPr>
        <w:t>تا او را بر همه اديان پيروز گرداند، هرچند مشركان دوست نداشته باشند</w:t>
      </w:r>
      <w:r w:rsidR="00372B4B">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807CF3" w:rsidRDefault="00C5413C" w:rsidP="00372B4B">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من هر مرد و زن مسلمانی را عهده</w:t>
      </w:r>
      <w:r w:rsidR="00372B4B">
        <w:rPr>
          <w:rFonts w:cs="B Lotus" w:hint="eastAsia"/>
          <w:sz w:val="28"/>
          <w:szCs w:val="28"/>
          <w:rtl/>
        </w:rPr>
        <w:t>‌</w:t>
      </w:r>
      <w:r w:rsidRPr="00984198">
        <w:rPr>
          <w:rFonts w:cs="B Lotus" w:hint="cs"/>
          <w:sz w:val="28"/>
          <w:szCs w:val="28"/>
          <w:rtl/>
        </w:rPr>
        <w:t>دار این مسئولیت و حامل این امانت</w:t>
      </w:r>
      <w:r w:rsidR="009D0387" w:rsidRPr="00984198">
        <w:rPr>
          <w:rFonts w:cs="B Lotus" w:hint="cs"/>
          <w:sz w:val="28"/>
          <w:szCs w:val="28"/>
          <w:rtl/>
        </w:rPr>
        <w:t xml:space="preserve"> می‌</w:t>
      </w:r>
      <w:r w:rsidRPr="00984198">
        <w:rPr>
          <w:rFonts w:cs="B Lotus" w:hint="cs"/>
          <w:sz w:val="28"/>
          <w:szCs w:val="28"/>
          <w:rtl/>
        </w:rPr>
        <w:t xml:space="preserve">دانم تا که از همین الان برای دین الله عزوجل حرکت کرده و تنبلی </w:t>
      </w:r>
      <w:r w:rsidR="00807CF3">
        <w:rPr>
          <w:rFonts w:cs="B Lotus" w:hint="cs"/>
          <w:sz w:val="28"/>
          <w:szCs w:val="28"/>
          <w:rtl/>
        </w:rPr>
        <w:t>نکند و از</w:t>
      </w:r>
      <w:r w:rsidRPr="00984198">
        <w:rPr>
          <w:rFonts w:cs="B Lotus" w:hint="cs"/>
          <w:sz w:val="28"/>
          <w:szCs w:val="28"/>
          <w:rtl/>
        </w:rPr>
        <w:t xml:space="preserve"> حرکت و تلاش و جهادش برای دین الله عزوجل نکاسته و گمان نکند که دین تنها مسئولیت داعیان و علماست و</w:t>
      </w:r>
      <w:r w:rsidR="009D0387" w:rsidRPr="00984198">
        <w:rPr>
          <w:rFonts w:cs="B Lotus" w:hint="cs"/>
          <w:sz w:val="28"/>
          <w:szCs w:val="28"/>
          <w:rtl/>
        </w:rPr>
        <w:t xml:space="preserve"> آن‌ها </w:t>
      </w:r>
      <w:r w:rsidR="00807CF3">
        <w:rPr>
          <w:rFonts w:cs="B Lotus" w:hint="cs"/>
          <w:sz w:val="28"/>
          <w:szCs w:val="28"/>
          <w:rtl/>
        </w:rPr>
        <w:t>فقط عهده</w:t>
      </w:r>
      <w:r w:rsidR="00807CF3">
        <w:rPr>
          <w:rFonts w:cs="B Lotus"/>
          <w:sz w:val="28"/>
          <w:szCs w:val="28"/>
          <w:rtl/>
        </w:rPr>
        <w:softHyphen/>
      </w:r>
      <w:r w:rsidRPr="00984198">
        <w:rPr>
          <w:rFonts w:cs="B Lotus" w:hint="cs"/>
          <w:sz w:val="28"/>
          <w:szCs w:val="28"/>
          <w:rtl/>
        </w:rPr>
        <w:t>دار آن می</w:t>
      </w:r>
      <w:r w:rsidRPr="00984198">
        <w:rPr>
          <w:rFonts w:cs="B Lotus" w:hint="cs"/>
          <w:sz w:val="28"/>
          <w:szCs w:val="28"/>
          <w:cs/>
        </w:rPr>
        <w:t>‎</w:t>
      </w:r>
      <w:r w:rsidRPr="00984198">
        <w:rPr>
          <w:rFonts w:cs="B Lotus" w:hint="cs"/>
          <w:sz w:val="28"/>
          <w:szCs w:val="28"/>
          <w:rtl/>
        </w:rPr>
        <w:t>ب</w:t>
      </w:r>
      <w:r w:rsidR="00807CF3">
        <w:rPr>
          <w:rFonts w:cs="B Lotus" w:hint="cs"/>
          <w:sz w:val="28"/>
          <w:szCs w:val="28"/>
          <w:rtl/>
        </w:rPr>
        <w:t>اشند، بلکه بایستی بداند، او خود</w:t>
      </w:r>
      <w:r w:rsidRPr="00984198">
        <w:rPr>
          <w:rFonts w:cs="B Lotus" w:hint="cs"/>
          <w:sz w:val="28"/>
          <w:szCs w:val="28"/>
          <w:rtl/>
        </w:rPr>
        <w:t xml:space="preserve"> سربازی برای دین الله عزوجل</w:t>
      </w:r>
      <w:r w:rsidR="009D0387" w:rsidRPr="00984198">
        <w:rPr>
          <w:rFonts w:cs="B Lotus" w:hint="cs"/>
          <w:sz w:val="28"/>
          <w:szCs w:val="28"/>
          <w:rtl/>
        </w:rPr>
        <w:t xml:space="preserve"> می‌</w:t>
      </w:r>
      <w:r w:rsidR="00807CF3">
        <w:rPr>
          <w:rFonts w:cs="B Lotus" w:hint="cs"/>
          <w:sz w:val="28"/>
          <w:szCs w:val="28"/>
          <w:rtl/>
        </w:rPr>
        <w:t>باشد؛ و تو ای زن مسلمان، پرده</w:t>
      </w:r>
      <w:r w:rsidR="00807CF3">
        <w:rPr>
          <w:rFonts w:cs="B Lotus"/>
          <w:sz w:val="28"/>
          <w:szCs w:val="28"/>
          <w:rtl/>
        </w:rPr>
        <w:softHyphen/>
      </w:r>
      <w:r w:rsidRPr="00984198">
        <w:rPr>
          <w:rFonts w:cs="B Lotus" w:hint="cs"/>
          <w:sz w:val="28"/>
          <w:szCs w:val="28"/>
          <w:rtl/>
        </w:rPr>
        <w:t xml:space="preserve">دار و نگهبان و محافظ دین </w:t>
      </w:r>
      <w:r w:rsidR="00807CF3">
        <w:rPr>
          <w:rFonts w:cs="B Lotus" w:hint="cs"/>
          <w:sz w:val="28"/>
          <w:szCs w:val="28"/>
          <w:rtl/>
        </w:rPr>
        <w:t>الله عزوجل هستی؛</w:t>
      </w:r>
    </w:p>
    <w:p w:rsidR="00807CF3" w:rsidRDefault="00C5413C" w:rsidP="00807CF3">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 پس برخیزید که وقت عمل فرا رسیده؛ برخیزید، متحد و شانه به شانه، با اتفاق، بدون ارتکاب منکری برای تغییر این منکر بزرگ و اساسی؛ با حکمت عمیق و پند و اندرز نیکو و سخنان رقیق و ملائم و اخلاقی گوارا و رفتاری ستودنی و عملی با اطمینان و نو. </w:t>
      </w:r>
    </w:p>
    <w:p w:rsidR="00C5413C" w:rsidRPr="00984198" w:rsidRDefault="00C5413C" w:rsidP="00807CF3">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پس برخیزید و امانت را بر دوش حمل کنید و پرچم توحید را بالا برید. اسلام را با تمام معنا و مقتضیاتش بر مردم تعلیم داده و بیاموزید.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برادرانم، به منظور عملی جدی در راستا</w:t>
      </w:r>
      <w:r w:rsidR="00807CF3">
        <w:rPr>
          <w:rFonts w:cs="B Lotus" w:hint="cs"/>
          <w:sz w:val="28"/>
          <w:szCs w:val="28"/>
          <w:rtl/>
        </w:rPr>
        <w:t>ی اسلام که در شرایط کنونی، امت</w:t>
      </w:r>
      <w:r w:rsidR="00807CF3">
        <w:rPr>
          <w:rFonts w:cs="B Lotus"/>
          <w:sz w:val="28"/>
          <w:szCs w:val="28"/>
          <w:rtl/>
        </w:rPr>
        <w:softHyphen/>
      </w:r>
      <w:r w:rsidRPr="00984198">
        <w:rPr>
          <w:rFonts w:cs="B Lotus" w:hint="cs"/>
          <w:sz w:val="28"/>
          <w:szCs w:val="28"/>
          <w:rtl/>
        </w:rPr>
        <w:t>مان را زنده گرداند، بایستی که فهم خوبی در اموری که ذکر</w:t>
      </w:r>
      <w:r w:rsidR="009D0387" w:rsidRPr="00984198">
        <w:rPr>
          <w:rFonts w:cs="B Lotus" w:hint="cs"/>
          <w:sz w:val="28"/>
          <w:szCs w:val="28"/>
          <w:rtl/>
        </w:rPr>
        <w:t xml:space="preserve"> می‌</w:t>
      </w:r>
      <w:r w:rsidRPr="00984198">
        <w:rPr>
          <w:rFonts w:cs="B Lotus" w:hint="cs"/>
          <w:sz w:val="28"/>
          <w:szCs w:val="28"/>
          <w:rtl/>
        </w:rPr>
        <w:t>کنم، داشته باشید، تا اینکه کسی ادعا نکند که وی عصر خود را</w:t>
      </w:r>
      <w:r w:rsidR="009D0387" w:rsidRPr="00984198">
        <w:rPr>
          <w:rFonts w:cs="B Lotus" w:hint="cs"/>
          <w:sz w:val="28"/>
          <w:szCs w:val="28"/>
          <w:rtl/>
        </w:rPr>
        <w:t xml:space="preserve"> نمی‌</w:t>
      </w:r>
      <w:r w:rsidRPr="00984198">
        <w:rPr>
          <w:rFonts w:cs="B Lotus" w:hint="cs"/>
          <w:sz w:val="28"/>
          <w:szCs w:val="28"/>
          <w:rtl/>
        </w:rPr>
        <w:t>شناسد و مسئولیت خود را</w:t>
      </w:r>
      <w:r w:rsidR="009D0387" w:rsidRPr="00984198">
        <w:rPr>
          <w:rFonts w:cs="B Lotus" w:hint="cs"/>
          <w:sz w:val="28"/>
          <w:szCs w:val="28"/>
          <w:rtl/>
        </w:rPr>
        <w:t xml:space="preserve"> نمی‌</w:t>
      </w:r>
      <w:r w:rsidRPr="00984198">
        <w:rPr>
          <w:rFonts w:cs="B Lotus" w:hint="cs"/>
          <w:sz w:val="28"/>
          <w:szCs w:val="28"/>
          <w:rtl/>
        </w:rPr>
        <w:t>داند و ابعاد مختلف وظیفه</w:t>
      </w:r>
      <w:r w:rsidR="009D0387" w:rsidRPr="00984198">
        <w:rPr>
          <w:rFonts w:cs="B Lotus" w:hint="cs"/>
          <w:sz w:val="28"/>
          <w:szCs w:val="28"/>
          <w:rtl/>
        </w:rPr>
        <w:t xml:space="preserve">‌اش </w:t>
      </w:r>
      <w:r w:rsidRPr="00984198">
        <w:rPr>
          <w:rFonts w:cs="B Lotus" w:hint="cs"/>
          <w:sz w:val="28"/>
          <w:szCs w:val="28"/>
          <w:rtl/>
        </w:rPr>
        <w:t>را که مکلف بدانهاست، درک</w:t>
      </w:r>
      <w:r w:rsidR="009D0387" w:rsidRPr="00984198">
        <w:rPr>
          <w:rFonts w:cs="B Lotus" w:hint="cs"/>
          <w:sz w:val="28"/>
          <w:szCs w:val="28"/>
          <w:rtl/>
        </w:rPr>
        <w:t xml:space="preserve"> نمی‌</w:t>
      </w:r>
      <w:r w:rsidRPr="00984198">
        <w:rPr>
          <w:rFonts w:cs="B Lotus" w:hint="cs"/>
          <w:sz w:val="28"/>
          <w:szCs w:val="28"/>
          <w:rtl/>
        </w:rPr>
        <w:t xml:space="preserve">کند: </w:t>
      </w:r>
    </w:p>
    <w:p w:rsidR="00C5413C" w:rsidRPr="00984198" w:rsidRDefault="00C5413C" w:rsidP="00B97264">
      <w:pPr>
        <w:pStyle w:val="NormalWeb"/>
        <w:numPr>
          <w:ilvl w:val="0"/>
          <w:numId w:val="14"/>
        </w:numPr>
        <w:bidi/>
        <w:spacing w:before="0" w:beforeAutospacing="0" w:after="0" w:afterAutospacing="0"/>
        <w:jc w:val="both"/>
        <w:rPr>
          <w:rFonts w:cs="B Lotus"/>
          <w:sz w:val="28"/>
          <w:szCs w:val="28"/>
          <w:rtl/>
        </w:rPr>
      </w:pPr>
      <w:r w:rsidRPr="00984198">
        <w:rPr>
          <w:rFonts w:cs="B Lotus" w:hint="cs"/>
          <w:sz w:val="28"/>
          <w:szCs w:val="28"/>
          <w:rtl/>
        </w:rPr>
        <w:t>بایستی که درک و شناخت دقیقی در مورد حقیقت اسلام و حقیقت جاهلیت داشته باشید، تا اینکه از نظر علمی، فهم، تفکر و رفتار، مسلمان باشید، همانطور که ا</w:t>
      </w:r>
      <w:r w:rsidR="00807CF3">
        <w:rPr>
          <w:rFonts w:cs="B Lotus" w:hint="cs"/>
          <w:sz w:val="28"/>
          <w:szCs w:val="28"/>
          <w:rtl/>
        </w:rPr>
        <w:t>ز نظر قلبی و عاطفی مسلمان هستید؛</w:t>
      </w:r>
      <w:r w:rsidRPr="00984198">
        <w:rPr>
          <w:rFonts w:cs="B Lotus" w:hint="cs"/>
          <w:sz w:val="28"/>
          <w:szCs w:val="28"/>
          <w:rtl/>
        </w:rPr>
        <w:t xml:space="preserve"> و بدین ترتیب مزین به بهره</w:t>
      </w:r>
      <w:r w:rsidR="00AC25A8" w:rsidRPr="00984198">
        <w:rPr>
          <w:rFonts w:cs="B Lotus" w:hint="cs"/>
          <w:sz w:val="28"/>
          <w:szCs w:val="28"/>
          <w:rtl/>
        </w:rPr>
        <w:t xml:space="preserve">‌ی </w:t>
      </w:r>
      <w:r w:rsidRPr="00984198">
        <w:rPr>
          <w:rFonts w:cs="B Lotus" w:hint="cs"/>
          <w:sz w:val="28"/>
          <w:szCs w:val="28"/>
          <w:rtl/>
        </w:rPr>
        <w:t xml:space="preserve">بزرگی از فهم و کفایت اسلامی لازم باشید، تا اینکه </w:t>
      </w:r>
      <w:r w:rsidR="00807CF3">
        <w:rPr>
          <w:rFonts w:cs="B Lotus" w:hint="cs"/>
          <w:sz w:val="28"/>
          <w:szCs w:val="28"/>
          <w:rtl/>
        </w:rPr>
        <w:t>جوانب مختلف امور زندگی را بر مبنای</w:t>
      </w:r>
      <w:r w:rsidRPr="00984198">
        <w:rPr>
          <w:rFonts w:cs="B Lotus" w:hint="cs"/>
          <w:sz w:val="28"/>
          <w:szCs w:val="28"/>
          <w:rtl/>
        </w:rPr>
        <w:t xml:space="preserve"> منظور و مقصد اسلام و فهم روح شریعت و قواعد آن هدایت کنید و بدین </w:t>
      </w:r>
      <w:r w:rsidR="00807CF3">
        <w:rPr>
          <w:rFonts w:cs="B Lotus" w:hint="cs"/>
          <w:sz w:val="28"/>
          <w:szCs w:val="28"/>
          <w:rtl/>
        </w:rPr>
        <w:t>ترتیب اسلام را به</w:t>
      </w:r>
      <w:r w:rsidRPr="00984198">
        <w:rPr>
          <w:rFonts w:cs="B Lotus" w:hint="cs"/>
          <w:sz w:val="28"/>
          <w:szCs w:val="28"/>
          <w:rtl/>
        </w:rPr>
        <w:t xml:space="preserve"> واقع</w:t>
      </w:r>
      <w:r w:rsidR="00807CF3">
        <w:rPr>
          <w:rFonts w:cs="B Lotus" w:hint="cs"/>
          <w:sz w:val="28"/>
          <w:szCs w:val="28"/>
          <w:rtl/>
        </w:rPr>
        <w:t>یت</w:t>
      </w:r>
      <w:r w:rsidRPr="00984198">
        <w:rPr>
          <w:rFonts w:cs="B Lotus" w:hint="cs"/>
          <w:sz w:val="28"/>
          <w:szCs w:val="28"/>
          <w:rtl/>
        </w:rPr>
        <w:t xml:space="preserve"> حیات بازگردانید، همانطور که نیروهای اولیه</w:t>
      </w:r>
      <w:r w:rsidR="00AC25A8" w:rsidRPr="00984198">
        <w:rPr>
          <w:rFonts w:cs="B Lotus" w:hint="cs"/>
          <w:sz w:val="28"/>
          <w:szCs w:val="28"/>
          <w:rtl/>
        </w:rPr>
        <w:t xml:space="preserve">‌ی </w:t>
      </w:r>
      <w:r w:rsidRPr="00984198">
        <w:rPr>
          <w:rFonts w:cs="B Lotus" w:hint="cs"/>
          <w:sz w:val="28"/>
          <w:szCs w:val="28"/>
          <w:rtl/>
        </w:rPr>
        <w:t>اسلام این</w:t>
      </w:r>
      <w:r w:rsidR="00807CF3">
        <w:rPr>
          <w:rFonts w:cs="B Lotus"/>
          <w:sz w:val="28"/>
          <w:szCs w:val="28"/>
          <w:rtl/>
        </w:rPr>
        <w:softHyphen/>
      </w:r>
      <w:r w:rsidRPr="00984198">
        <w:rPr>
          <w:rFonts w:cs="B Lotus" w:hint="cs"/>
          <w:sz w:val="28"/>
          <w:szCs w:val="28"/>
          <w:rtl/>
        </w:rPr>
        <w:t>گونه بودند؛ تا برای دشمنان دین که تازه جوانه زده</w:t>
      </w:r>
      <w:r w:rsidR="00807CF3">
        <w:rPr>
          <w:rFonts w:cs="B Lotus" w:hint="cs"/>
          <w:sz w:val="28"/>
          <w:szCs w:val="28"/>
          <w:rtl/>
        </w:rPr>
        <w:t>‌اند</w:t>
      </w:r>
      <w:r w:rsidRPr="00984198">
        <w:rPr>
          <w:rFonts w:cs="B Lotus" w:hint="cs"/>
          <w:sz w:val="28"/>
          <w:szCs w:val="28"/>
          <w:rtl/>
        </w:rPr>
        <w:t xml:space="preserve"> و بلکه برای همه دنیا ثابت کنید که </w:t>
      </w:r>
      <w:r w:rsidR="00807CF3">
        <w:rPr>
          <w:rFonts w:cs="B Lotus" w:hint="cs"/>
          <w:sz w:val="28"/>
          <w:szCs w:val="28"/>
          <w:rtl/>
        </w:rPr>
        <w:t>اسلام دینی است که سعادت و پیشرفت</w:t>
      </w:r>
      <w:r w:rsidRPr="00984198">
        <w:rPr>
          <w:rFonts w:cs="B Lotus" w:hint="cs"/>
          <w:sz w:val="28"/>
          <w:szCs w:val="28"/>
          <w:rtl/>
        </w:rPr>
        <w:t xml:space="preserve"> و ترقی در همه</w:t>
      </w:r>
      <w:r w:rsidR="00AC25A8" w:rsidRPr="00984198">
        <w:rPr>
          <w:rFonts w:cs="B Lotus" w:hint="cs"/>
          <w:sz w:val="28"/>
          <w:szCs w:val="28"/>
          <w:rtl/>
        </w:rPr>
        <w:t xml:space="preserve">‌ی </w:t>
      </w:r>
      <w:r w:rsidR="00807CF3">
        <w:rPr>
          <w:rFonts w:cs="B Lotus" w:hint="cs"/>
          <w:sz w:val="28"/>
          <w:szCs w:val="28"/>
          <w:rtl/>
        </w:rPr>
        <w:t>جوانب حیات را برای هر آنکه آن</w:t>
      </w:r>
      <w:r w:rsidR="00807CF3">
        <w:rPr>
          <w:rFonts w:cs="B Lotus"/>
          <w:sz w:val="28"/>
          <w:szCs w:val="28"/>
          <w:rtl/>
        </w:rPr>
        <w:softHyphen/>
      </w:r>
      <w:r w:rsidRPr="00984198">
        <w:rPr>
          <w:rFonts w:cs="B Lotus" w:hint="cs"/>
          <w:sz w:val="28"/>
          <w:szCs w:val="28"/>
          <w:rtl/>
        </w:rPr>
        <w:t>را دریافت کرده و بدان ملتزم گردیده، تضمین</w:t>
      </w:r>
      <w:r w:rsidR="009D0387" w:rsidRPr="00984198">
        <w:rPr>
          <w:rFonts w:cs="B Lotus" w:hint="cs"/>
          <w:sz w:val="28"/>
          <w:szCs w:val="28"/>
          <w:rtl/>
        </w:rPr>
        <w:t xml:space="preserve"> می‌</w:t>
      </w:r>
      <w:r w:rsidRPr="00984198">
        <w:rPr>
          <w:rFonts w:cs="B Lotus" w:hint="cs"/>
          <w:sz w:val="28"/>
          <w:szCs w:val="28"/>
          <w:rtl/>
        </w:rPr>
        <w:t>کند؛ و این تنها ادعا نیست، بلکه واقعیتی ملموس</w:t>
      </w:r>
      <w:r w:rsidR="009D0387" w:rsidRPr="00984198">
        <w:rPr>
          <w:rFonts w:cs="B Lotus" w:hint="cs"/>
          <w:sz w:val="28"/>
          <w:szCs w:val="28"/>
          <w:rtl/>
        </w:rPr>
        <w:t xml:space="preserve"> می‌</w:t>
      </w:r>
      <w:r w:rsidRPr="00984198">
        <w:rPr>
          <w:rFonts w:cs="B Lotus" w:hint="cs"/>
          <w:sz w:val="28"/>
          <w:szCs w:val="28"/>
          <w:rtl/>
        </w:rPr>
        <w:t>باشد</w:t>
      </w:r>
      <w:r w:rsidR="00807CF3">
        <w:rPr>
          <w:rFonts w:cs="B Lotus" w:hint="cs"/>
          <w:sz w:val="28"/>
          <w:szCs w:val="28"/>
          <w:rtl/>
        </w:rPr>
        <w:t>.</w:t>
      </w:r>
      <w:r w:rsidRPr="00984198">
        <w:rPr>
          <w:rFonts w:cs="B Lotus" w:hint="cs"/>
          <w:sz w:val="28"/>
          <w:szCs w:val="28"/>
          <w:rtl/>
        </w:rPr>
        <w:t xml:space="preserve"> و هرگز این عمل صورت</w:t>
      </w:r>
      <w:r w:rsidR="009D0387" w:rsidRPr="00984198">
        <w:rPr>
          <w:rFonts w:cs="B Lotus" w:hint="cs"/>
          <w:sz w:val="28"/>
          <w:szCs w:val="28"/>
          <w:rtl/>
        </w:rPr>
        <w:t xml:space="preserve"> نمی‌</w:t>
      </w:r>
      <w:r w:rsidRPr="00984198">
        <w:rPr>
          <w:rFonts w:cs="B Lotus" w:hint="cs"/>
          <w:sz w:val="28"/>
          <w:szCs w:val="28"/>
          <w:rtl/>
        </w:rPr>
        <w:t>پذیرد مگ</w:t>
      </w:r>
      <w:r w:rsidR="00807CF3">
        <w:rPr>
          <w:rFonts w:cs="B Lotus" w:hint="cs"/>
          <w:sz w:val="28"/>
          <w:szCs w:val="28"/>
          <w:rtl/>
        </w:rPr>
        <w:t>ر با فهم صحیح و عمل جدی و آماده</w:t>
      </w:r>
      <w:r w:rsidR="00807CF3">
        <w:rPr>
          <w:rFonts w:cs="B Lotus"/>
          <w:sz w:val="28"/>
          <w:szCs w:val="28"/>
          <w:rtl/>
        </w:rPr>
        <w:softHyphen/>
      </w:r>
      <w:r w:rsidRPr="00984198">
        <w:rPr>
          <w:rFonts w:cs="B Lotus" w:hint="cs"/>
          <w:sz w:val="28"/>
          <w:szCs w:val="28"/>
          <w:rtl/>
        </w:rPr>
        <w:t>سازی کادرهایی متخصص از مسلمان در هر عرصه</w:t>
      </w:r>
      <w:r w:rsidR="002D2D7E" w:rsidRPr="00984198">
        <w:rPr>
          <w:rFonts w:cs="B Lotus" w:hint="eastAsia"/>
          <w:sz w:val="28"/>
          <w:szCs w:val="28"/>
          <w:rtl/>
        </w:rPr>
        <w:t>‌</w:t>
      </w:r>
      <w:r w:rsidRPr="00984198">
        <w:rPr>
          <w:rFonts w:cs="B Lotus" w:hint="cs"/>
          <w:sz w:val="28"/>
          <w:szCs w:val="28"/>
          <w:rtl/>
        </w:rPr>
        <w:t>ای از عرصه</w:t>
      </w:r>
      <w:r w:rsidR="009D0387" w:rsidRPr="00984198">
        <w:rPr>
          <w:rFonts w:cs="B Lotus" w:hint="cs"/>
          <w:sz w:val="28"/>
          <w:szCs w:val="28"/>
          <w:rtl/>
        </w:rPr>
        <w:t xml:space="preserve">‌های </w:t>
      </w:r>
      <w:r w:rsidRPr="00984198">
        <w:rPr>
          <w:rFonts w:cs="B Lotus" w:hint="cs"/>
          <w:sz w:val="28"/>
          <w:szCs w:val="28"/>
          <w:rtl/>
        </w:rPr>
        <w:t xml:space="preserve">زندگی. </w:t>
      </w:r>
    </w:p>
    <w:p w:rsidR="00C5413C" w:rsidRPr="00984198" w:rsidRDefault="00C5413C" w:rsidP="00372B4B">
      <w:pPr>
        <w:pStyle w:val="NormalWeb"/>
        <w:widowControl w:val="0"/>
        <w:numPr>
          <w:ilvl w:val="0"/>
          <w:numId w:val="14"/>
        </w:numPr>
        <w:bidi/>
        <w:spacing w:before="0" w:beforeAutospacing="0" w:after="0" w:afterAutospacing="0"/>
        <w:ind w:left="641" w:hanging="357"/>
        <w:jc w:val="both"/>
        <w:rPr>
          <w:rFonts w:cs="B Lotus"/>
          <w:sz w:val="28"/>
          <w:szCs w:val="28"/>
          <w:rtl/>
        </w:rPr>
      </w:pPr>
      <w:r w:rsidRPr="00984198">
        <w:rPr>
          <w:rFonts w:cs="B Lotus" w:hint="cs"/>
          <w:sz w:val="28"/>
          <w:szCs w:val="28"/>
          <w:rtl/>
        </w:rPr>
        <w:t xml:space="preserve">بر شماست که به نشر دعوت و تعریف کامل و شامل اسلام در بین صفوف عوام </w:t>
      </w:r>
      <w:r w:rsidR="00807CF3">
        <w:rPr>
          <w:rFonts w:cs="B Lotus" w:hint="cs"/>
          <w:sz w:val="28"/>
          <w:szCs w:val="28"/>
          <w:rtl/>
        </w:rPr>
        <w:t xml:space="preserve">و توده مردم </w:t>
      </w:r>
      <w:r w:rsidRPr="00984198">
        <w:rPr>
          <w:rFonts w:cs="B Lotus" w:hint="cs"/>
          <w:sz w:val="28"/>
          <w:szCs w:val="28"/>
          <w:rtl/>
        </w:rPr>
        <w:t>همت ورزید تا اینکه تاریکی جهل</w:t>
      </w:r>
      <w:r w:rsidR="00807CF3">
        <w:rPr>
          <w:rFonts w:cs="B Lotus"/>
          <w:sz w:val="28"/>
          <w:szCs w:val="28"/>
          <w:rtl/>
        </w:rPr>
        <w:softHyphen/>
      </w:r>
      <w:r w:rsidRPr="00984198">
        <w:rPr>
          <w:rFonts w:cs="B Lotus" w:hint="cs"/>
          <w:sz w:val="28"/>
          <w:szCs w:val="28"/>
          <w:rtl/>
        </w:rPr>
        <w:t>شان زدوده شده و</w:t>
      </w:r>
      <w:r w:rsidR="009D0387" w:rsidRPr="00984198">
        <w:rPr>
          <w:rFonts w:cs="B Lotus" w:hint="cs"/>
          <w:sz w:val="28"/>
          <w:szCs w:val="28"/>
          <w:rtl/>
        </w:rPr>
        <w:t xml:space="preserve"> آن‌ها </w:t>
      </w:r>
      <w:r w:rsidRPr="00984198">
        <w:rPr>
          <w:rFonts w:cs="B Lotus" w:hint="cs"/>
          <w:sz w:val="28"/>
          <w:szCs w:val="28"/>
          <w:rtl/>
        </w:rPr>
        <w:t xml:space="preserve">را مزین به </w:t>
      </w:r>
      <w:r w:rsidR="00807CF3">
        <w:rPr>
          <w:rFonts w:cs="B Lotus" w:hint="cs"/>
          <w:sz w:val="28"/>
          <w:szCs w:val="28"/>
          <w:rtl/>
        </w:rPr>
        <w:t xml:space="preserve">دلیل و حجت و </w:t>
      </w:r>
      <w:r w:rsidRPr="00984198">
        <w:rPr>
          <w:rFonts w:cs="B Lotus" w:hint="cs"/>
          <w:sz w:val="28"/>
          <w:szCs w:val="28"/>
          <w:rtl/>
        </w:rPr>
        <w:t>بینه در امر دین</w:t>
      </w:r>
      <w:r w:rsidR="00807CF3">
        <w:rPr>
          <w:rFonts w:cs="B Lotus"/>
          <w:sz w:val="28"/>
          <w:szCs w:val="28"/>
          <w:rtl/>
        </w:rPr>
        <w:softHyphen/>
      </w:r>
      <w:r w:rsidRPr="00984198">
        <w:rPr>
          <w:rFonts w:cs="B Lotus" w:hint="cs"/>
          <w:sz w:val="28"/>
          <w:szCs w:val="28"/>
          <w:rtl/>
        </w:rPr>
        <w:t>شان گردانید. و تا اینکه ناپاک از پاک برای</w:t>
      </w:r>
      <w:r w:rsidR="00807CF3">
        <w:rPr>
          <w:rFonts w:cs="B Lotus"/>
          <w:sz w:val="28"/>
          <w:szCs w:val="28"/>
          <w:rtl/>
        </w:rPr>
        <w:softHyphen/>
      </w:r>
      <w:r w:rsidRPr="00984198">
        <w:rPr>
          <w:rFonts w:cs="B Lotus" w:hint="cs"/>
          <w:sz w:val="28"/>
          <w:szCs w:val="28"/>
          <w:rtl/>
        </w:rPr>
        <w:t>شان تبیین گردد؛ و هرگز این عمل صورت</w:t>
      </w:r>
      <w:r w:rsidR="009D0387" w:rsidRPr="00984198">
        <w:rPr>
          <w:rFonts w:cs="B Lotus" w:hint="cs"/>
          <w:sz w:val="28"/>
          <w:szCs w:val="28"/>
          <w:rtl/>
        </w:rPr>
        <w:t xml:space="preserve"> نمی‌</w:t>
      </w:r>
      <w:r w:rsidRPr="00984198">
        <w:rPr>
          <w:rFonts w:cs="B Lotus" w:hint="cs"/>
          <w:sz w:val="28"/>
          <w:szCs w:val="28"/>
          <w:rtl/>
        </w:rPr>
        <w:t>گیرد مگر با رفتار و عملکردتان ای کسانی که به دین عمل</w:t>
      </w:r>
      <w:r w:rsidR="009D0387" w:rsidRPr="00984198">
        <w:rPr>
          <w:rFonts w:cs="B Lotus" w:hint="cs"/>
          <w:sz w:val="28"/>
          <w:szCs w:val="28"/>
          <w:rtl/>
        </w:rPr>
        <w:t xml:space="preserve"> می‌</w:t>
      </w:r>
      <w:r w:rsidRPr="00984198">
        <w:rPr>
          <w:rFonts w:cs="B Lotus" w:hint="cs"/>
          <w:sz w:val="28"/>
          <w:szCs w:val="28"/>
          <w:rtl/>
        </w:rPr>
        <w:t>کنید. بر ما لازم است که اسلام را با رفتار و اخلاق و فهم و اعمال</w:t>
      </w:r>
      <w:r w:rsidR="00807CF3">
        <w:rPr>
          <w:rFonts w:cs="B Lotus"/>
          <w:sz w:val="28"/>
          <w:szCs w:val="28"/>
          <w:rtl/>
        </w:rPr>
        <w:softHyphen/>
      </w:r>
      <w:r w:rsidR="00807CF3">
        <w:rPr>
          <w:rFonts w:cs="B Lotus" w:hint="cs"/>
          <w:sz w:val="28"/>
          <w:szCs w:val="28"/>
          <w:rtl/>
        </w:rPr>
        <w:t>مان برای مردم تفسیر کنیم، زیرا</w:t>
      </w:r>
      <w:r w:rsidRPr="00984198">
        <w:rPr>
          <w:rFonts w:cs="B Lotus" w:hint="cs"/>
          <w:sz w:val="28"/>
          <w:szCs w:val="28"/>
          <w:rtl/>
        </w:rPr>
        <w:t xml:space="preserve"> کسی که دعوت داده و سخن می</w:t>
      </w:r>
      <w:r w:rsidRPr="00984198">
        <w:rPr>
          <w:rFonts w:cs="B Lotus" w:hint="cs"/>
          <w:sz w:val="28"/>
          <w:szCs w:val="28"/>
          <w:cs/>
        </w:rPr>
        <w:t>‎</w:t>
      </w:r>
      <w:r w:rsidR="00807CF3">
        <w:rPr>
          <w:rFonts w:cs="B Lotus" w:hint="cs"/>
          <w:sz w:val="28"/>
          <w:szCs w:val="28"/>
          <w:rtl/>
        </w:rPr>
        <w:t>گوید درحالی</w:t>
      </w:r>
      <w:r w:rsidR="00807CF3">
        <w:rPr>
          <w:rFonts w:cs="B Lotus"/>
          <w:sz w:val="28"/>
          <w:szCs w:val="28"/>
          <w:rtl/>
        </w:rPr>
        <w:softHyphen/>
      </w:r>
      <w:r w:rsidRPr="00984198">
        <w:rPr>
          <w:rFonts w:cs="B Lotus" w:hint="cs"/>
          <w:sz w:val="28"/>
          <w:szCs w:val="28"/>
          <w:rtl/>
        </w:rPr>
        <w:t>که عمل</w:t>
      </w:r>
      <w:r w:rsidR="009D0387" w:rsidRPr="00984198">
        <w:rPr>
          <w:rFonts w:cs="B Lotus" w:hint="cs"/>
          <w:sz w:val="28"/>
          <w:szCs w:val="28"/>
          <w:rtl/>
        </w:rPr>
        <w:t xml:space="preserve"> نمی‌</w:t>
      </w:r>
      <w:r w:rsidRPr="00984198">
        <w:rPr>
          <w:rFonts w:cs="B Lotus" w:hint="cs"/>
          <w:sz w:val="28"/>
          <w:szCs w:val="28"/>
          <w:rtl/>
        </w:rPr>
        <w:t>کند، با این رفتار،</w:t>
      </w:r>
      <w:r w:rsidR="00AA49E3" w:rsidRPr="00984198">
        <w:rPr>
          <w:rFonts w:cs="B Lotus" w:hint="cs"/>
          <w:sz w:val="28"/>
          <w:szCs w:val="28"/>
          <w:rtl/>
        </w:rPr>
        <w:t xml:space="preserve"> بزرگ‌تر</w:t>
      </w:r>
      <w:r w:rsidRPr="00984198">
        <w:rPr>
          <w:rFonts w:cs="B Lotus" w:hint="cs"/>
          <w:sz w:val="28"/>
          <w:szCs w:val="28"/>
          <w:rtl/>
        </w:rPr>
        <w:t>ین ضرر را متوجه دعوتش کرده و در واقع این تناقض بین قول و عمل</w:t>
      </w:r>
      <w:r w:rsidR="009D0387" w:rsidRPr="00984198">
        <w:rPr>
          <w:rFonts w:cs="B Lotus" w:hint="cs"/>
          <w:sz w:val="28"/>
          <w:szCs w:val="28"/>
          <w:rtl/>
        </w:rPr>
        <w:t xml:space="preserve"> می‌</w:t>
      </w:r>
      <w:r w:rsidRPr="00984198">
        <w:rPr>
          <w:rFonts w:cs="B Lotus" w:hint="cs"/>
          <w:sz w:val="28"/>
          <w:szCs w:val="28"/>
          <w:rtl/>
        </w:rPr>
        <w:t>باشد که موجب کشت بذر نفاق در قلوب</w:t>
      </w:r>
      <w:r w:rsidR="009D0387" w:rsidRPr="00984198">
        <w:rPr>
          <w:rFonts w:cs="B Lotus" w:hint="cs"/>
          <w:sz w:val="28"/>
          <w:szCs w:val="28"/>
          <w:rtl/>
        </w:rPr>
        <w:t xml:space="preserve"> می‌</w:t>
      </w:r>
      <w:r w:rsidRPr="00984198">
        <w:rPr>
          <w:rFonts w:cs="B Lotus" w:hint="cs"/>
          <w:sz w:val="28"/>
          <w:szCs w:val="28"/>
          <w:rtl/>
        </w:rPr>
        <w:t>گردد و اطمینان مردم به ما را زایل</w:t>
      </w:r>
      <w:r w:rsidR="009D0387" w:rsidRPr="00984198">
        <w:rPr>
          <w:rFonts w:cs="B Lotus" w:hint="cs"/>
          <w:sz w:val="28"/>
          <w:szCs w:val="28"/>
          <w:rtl/>
        </w:rPr>
        <w:t xml:space="preserve"> می‌</w:t>
      </w:r>
      <w:r w:rsidRPr="00984198">
        <w:rPr>
          <w:rFonts w:cs="B Lotus" w:hint="cs"/>
          <w:sz w:val="28"/>
          <w:szCs w:val="28"/>
          <w:rtl/>
        </w:rPr>
        <w:t>گرداند، بنابراین این امر نیازمند اخلاص در نیت و صدق در عمل</w:t>
      </w:r>
      <w:r w:rsidR="009D0387" w:rsidRPr="00984198">
        <w:rPr>
          <w:rFonts w:cs="B Lotus" w:hint="cs"/>
          <w:sz w:val="28"/>
          <w:szCs w:val="28"/>
          <w:rtl/>
        </w:rPr>
        <w:t xml:space="preserve"> می‌</w:t>
      </w:r>
      <w:r w:rsidRPr="00984198">
        <w:rPr>
          <w:rFonts w:cs="B Lotus" w:hint="cs"/>
          <w:sz w:val="28"/>
          <w:szCs w:val="28"/>
          <w:rtl/>
        </w:rPr>
        <w:t>باشد.</w:t>
      </w:r>
      <w:r w:rsidR="000A6AEF" w:rsidRPr="00984198">
        <w:rPr>
          <w:rFonts w:cs="B Lotus" w:hint="cs"/>
          <w:sz w:val="28"/>
          <w:szCs w:val="28"/>
          <w:rtl/>
        </w:rPr>
        <w:t xml:space="preserve"> </w:t>
      </w:r>
      <w:r w:rsidR="000A6AEF">
        <w:rPr>
          <w:rFonts w:ascii="Traditional Arabic" w:hAnsi="Traditional Arabic" w:cs="Traditional Arabic"/>
          <w:sz w:val="28"/>
          <w:szCs w:val="28"/>
          <w:rtl/>
        </w:rPr>
        <w:t>﴿</w:t>
      </w:r>
      <w:r w:rsidR="0034238A">
        <w:rPr>
          <w:rFonts w:ascii="KFGQPC Uthmanic Script HAFS" w:hAnsi="KFGQPC Uthmanic Script HAFS" w:cs="KFGQPC Uthmanic Script HAFS"/>
          <w:sz w:val="28"/>
          <w:szCs w:val="28"/>
          <w:rtl/>
        </w:rPr>
        <w:t xml:space="preserve">يَٰٓأَيُّهَا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لَّذِينَ</w:t>
      </w:r>
      <w:r w:rsidR="0034238A">
        <w:rPr>
          <w:rFonts w:ascii="KFGQPC Uthmanic Script HAFS" w:hAnsi="KFGQPC Uthmanic Script HAFS" w:cs="KFGQPC Uthmanic Script HAFS"/>
          <w:sz w:val="28"/>
          <w:szCs w:val="28"/>
          <w:rtl/>
        </w:rPr>
        <w:t xml:space="preserve"> ءَامَنُواْ لِمَ تَقُولُونَ مَا لَا تَفۡعَلُونَ ٢</w:t>
      </w:r>
      <w:r w:rsidR="0034238A">
        <w:rPr>
          <w:rFonts w:ascii="KFGQPC Uthmanic Script HAFS" w:hAnsi="KFGQPC Uthmanic Script HAFS" w:cs="KFGQPC Uthmanic Script HAFS"/>
          <w:sz w:val="28"/>
          <w:szCs w:val="28"/>
        </w:rPr>
        <w:t xml:space="preserve"> </w:t>
      </w:r>
      <w:r w:rsidR="0034238A">
        <w:rPr>
          <w:rFonts w:ascii="KFGQPC Uthmanic Script HAFS" w:hAnsi="KFGQPC Uthmanic Script HAFS" w:cs="KFGQPC Uthmanic Script HAFS" w:hint="eastAsia"/>
          <w:sz w:val="28"/>
          <w:szCs w:val="28"/>
          <w:rtl/>
        </w:rPr>
        <w:t>كَبُرَ</w:t>
      </w:r>
      <w:r w:rsidR="0034238A">
        <w:rPr>
          <w:rFonts w:ascii="KFGQPC Uthmanic Script HAFS" w:hAnsi="KFGQPC Uthmanic Script HAFS" w:cs="KFGQPC Uthmanic Script HAFS"/>
          <w:sz w:val="28"/>
          <w:szCs w:val="28"/>
          <w:rtl/>
        </w:rPr>
        <w:t xml:space="preserve"> مَقۡتًا عِندَ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للَّهِ</w:t>
      </w:r>
      <w:r w:rsidR="0034238A">
        <w:rPr>
          <w:rFonts w:ascii="KFGQPC Uthmanic Script HAFS" w:hAnsi="KFGQPC Uthmanic Script HAFS" w:cs="KFGQPC Uthmanic Script HAFS"/>
          <w:sz w:val="28"/>
          <w:szCs w:val="28"/>
          <w:rtl/>
        </w:rPr>
        <w:t xml:space="preserve"> أَن تَقُولُواْ مَا لَا تَفۡعَلُونَ ٣</w:t>
      </w:r>
      <w:r w:rsidR="000A6AEF" w:rsidRPr="0034238A">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34238A">
        <w:rPr>
          <w:rFonts w:ascii="mylotus" w:hAnsi="mylotus" w:cs="mylotus"/>
          <w:rtl/>
          <w:lang w:bidi="ar-SA"/>
        </w:rPr>
        <w:t>[الصف: 2-3]</w:t>
      </w:r>
      <w:r w:rsidRPr="00984198">
        <w:rPr>
          <w:rFonts w:cs="B Lotus" w:hint="cs"/>
          <w:sz w:val="28"/>
          <w:szCs w:val="28"/>
          <w:rtl/>
        </w:rPr>
        <w:t xml:space="preserve"> </w:t>
      </w:r>
      <w:r w:rsidR="00372B4B">
        <w:rPr>
          <w:rFonts w:cs="B Lotus" w:hint="cs"/>
          <w:sz w:val="28"/>
          <w:szCs w:val="28"/>
          <w:rtl/>
        </w:rPr>
        <w:t>«</w:t>
      </w:r>
      <w:r w:rsidR="00807CF3">
        <w:rPr>
          <w:rFonts w:cs="B Lotus"/>
          <w:sz w:val="28"/>
          <w:szCs w:val="28"/>
          <w:rtl/>
        </w:rPr>
        <w:t xml:space="preserve">اي </w:t>
      </w:r>
      <w:r w:rsidR="00807CF3">
        <w:rPr>
          <w:rFonts w:cs="B Lotus" w:hint="cs"/>
          <w:sz w:val="28"/>
          <w:szCs w:val="28"/>
          <w:rtl/>
        </w:rPr>
        <w:t>کسانی</w:t>
      </w:r>
      <w:r w:rsidR="00807CF3">
        <w:rPr>
          <w:rFonts w:cs="B Lotus" w:hint="cs"/>
          <w:sz w:val="28"/>
          <w:szCs w:val="28"/>
          <w:rtl/>
        </w:rPr>
        <w:softHyphen/>
        <w:t>که ایمان آورده</w:t>
      </w:r>
      <w:r w:rsidR="00807CF3">
        <w:rPr>
          <w:rFonts w:cs="B Lotus" w:hint="cs"/>
          <w:sz w:val="28"/>
          <w:szCs w:val="28"/>
          <w:rtl/>
        </w:rPr>
        <w:softHyphen/>
        <w:t>اید</w:t>
      </w:r>
      <w:r w:rsidRPr="00984198">
        <w:rPr>
          <w:rFonts w:cs="B Lotus"/>
          <w:sz w:val="28"/>
          <w:szCs w:val="28"/>
          <w:rtl/>
        </w:rPr>
        <w:t>! چرا سخني (به ديگران)</w:t>
      </w:r>
      <w:r w:rsidR="00C01522" w:rsidRPr="00984198">
        <w:rPr>
          <w:rFonts w:cs="B Lotus"/>
          <w:sz w:val="28"/>
          <w:szCs w:val="28"/>
          <w:rtl/>
        </w:rPr>
        <w:t xml:space="preserve"> مي‌</w:t>
      </w:r>
      <w:r w:rsidRPr="00984198">
        <w:rPr>
          <w:rFonts w:cs="B Lotus"/>
          <w:sz w:val="28"/>
          <w:szCs w:val="28"/>
          <w:rtl/>
        </w:rPr>
        <w:t>گوئيد كه خودتان برابر آن عمل نمي</w:t>
      </w:r>
      <w:r w:rsidRPr="00984198">
        <w:rPr>
          <w:rFonts w:cs="B Lotus" w:hint="cs"/>
          <w:sz w:val="28"/>
          <w:szCs w:val="28"/>
          <w:cs/>
        </w:rPr>
        <w:t>‎</w:t>
      </w:r>
      <w:r w:rsidRPr="00984198">
        <w:rPr>
          <w:rFonts w:cs="B Lotus"/>
          <w:sz w:val="28"/>
          <w:szCs w:val="28"/>
          <w:rtl/>
        </w:rPr>
        <w:t>كنيد؟ اگر سخني را بگوئيد و</w:t>
      </w:r>
      <w:r w:rsidRPr="00984198">
        <w:rPr>
          <w:rFonts w:cs="B Lotus" w:hint="cs"/>
          <w:sz w:val="28"/>
          <w:szCs w:val="28"/>
          <w:rtl/>
        </w:rPr>
        <w:t xml:space="preserve"> </w:t>
      </w:r>
      <w:r w:rsidRPr="00984198">
        <w:rPr>
          <w:rFonts w:cs="B Lotus"/>
          <w:sz w:val="28"/>
          <w:szCs w:val="28"/>
          <w:rtl/>
        </w:rPr>
        <w:t>خودتان برابر آن عمل نكنيد، موجب كينه و</w:t>
      </w:r>
      <w:r w:rsidRPr="00984198">
        <w:rPr>
          <w:rFonts w:cs="B Lotus" w:hint="cs"/>
          <w:sz w:val="28"/>
          <w:szCs w:val="28"/>
          <w:rtl/>
        </w:rPr>
        <w:t xml:space="preserve"> </w:t>
      </w:r>
      <w:r w:rsidRPr="00984198">
        <w:rPr>
          <w:rFonts w:cs="B Lotus"/>
          <w:sz w:val="28"/>
          <w:szCs w:val="28"/>
          <w:rtl/>
        </w:rPr>
        <w:t xml:space="preserve">خشم عظيم </w:t>
      </w:r>
      <w:r w:rsidRPr="00984198">
        <w:rPr>
          <w:rFonts w:cs="B Lotus" w:hint="cs"/>
          <w:sz w:val="28"/>
          <w:szCs w:val="28"/>
          <w:rtl/>
        </w:rPr>
        <w:t>الله</w:t>
      </w:r>
      <w:r w:rsidR="00C01522" w:rsidRPr="00984198">
        <w:rPr>
          <w:rFonts w:cs="B Lotus"/>
          <w:sz w:val="28"/>
          <w:szCs w:val="28"/>
          <w:rtl/>
        </w:rPr>
        <w:t xml:space="preserve"> مي‌</w:t>
      </w:r>
      <w:r w:rsidRPr="00984198">
        <w:rPr>
          <w:rFonts w:cs="B Lotus"/>
          <w:sz w:val="28"/>
          <w:szCs w:val="28"/>
          <w:rtl/>
        </w:rPr>
        <w:t>گردد</w:t>
      </w:r>
      <w:r w:rsidR="00372B4B">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C5413C" w:rsidP="00372B4B">
      <w:pPr>
        <w:pStyle w:val="NormalWeb"/>
        <w:widowControl w:val="0"/>
        <w:numPr>
          <w:ilvl w:val="0"/>
          <w:numId w:val="14"/>
        </w:numPr>
        <w:bidi/>
        <w:spacing w:before="0" w:beforeAutospacing="0" w:after="0" w:afterAutospacing="0"/>
        <w:ind w:left="641" w:hanging="357"/>
        <w:jc w:val="both"/>
        <w:rPr>
          <w:rFonts w:cs="B Lotus"/>
          <w:sz w:val="28"/>
          <w:szCs w:val="28"/>
          <w:rtl/>
        </w:rPr>
      </w:pPr>
      <w:r w:rsidRPr="00984198">
        <w:rPr>
          <w:rFonts w:cs="B Lotus" w:hint="cs"/>
          <w:sz w:val="28"/>
          <w:szCs w:val="28"/>
          <w:rtl/>
        </w:rPr>
        <w:t>دوستان من، نباید تلاش</w:t>
      </w:r>
      <w:r w:rsidR="00807CF3">
        <w:rPr>
          <w:rFonts w:cs="B Lotus"/>
          <w:sz w:val="28"/>
          <w:szCs w:val="28"/>
          <w:rtl/>
        </w:rPr>
        <w:softHyphen/>
      </w:r>
      <w:r w:rsidRPr="00984198">
        <w:rPr>
          <w:rFonts w:cs="B Lotus" w:hint="cs"/>
          <w:sz w:val="28"/>
          <w:szCs w:val="28"/>
          <w:rtl/>
        </w:rPr>
        <w:t>تان در جهت رسیدن به اسلام، در حالی باشد که در ابزار و به کارگیری وسایل رسیدن به اسلام از آن منحرف</w:t>
      </w:r>
      <w:r w:rsidR="009D0387" w:rsidRPr="00984198">
        <w:rPr>
          <w:rFonts w:cs="B Lotus" w:hint="cs"/>
          <w:sz w:val="28"/>
          <w:szCs w:val="28"/>
          <w:rtl/>
        </w:rPr>
        <w:t xml:space="preserve"> می‌</w:t>
      </w:r>
      <w:r w:rsidRPr="00984198">
        <w:rPr>
          <w:rFonts w:cs="B Lotus" w:hint="cs"/>
          <w:sz w:val="28"/>
          <w:szCs w:val="28"/>
          <w:rtl/>
        </w:rPr>
        <w:t>باشید. چرا که اسلام، بر پایه</w:t>
      </w:r>
      <w:r w:rsidR="009D0387" w:rsidRPr="00984198">
        <w:rPr>
          <w:rFonts w:cs="B Lotus" w:hint="cs"/>
          <w:sz w:val="28"/>
          <w:szCs w:val="28"/>
          <w:rtl/>
        </w:rPr>
        <w:t xml:space="preserve">‌های </w:t>
      </w:r>
      <w:r w:rsidRPr="00984198">
        <w:rPr>
          <w:rFonts w:cs="B Lotus" w:hint="cs"/>
          <w:sz w:val="28"/>
          <w:szCs w:val="28"/>
          <w:rtl/>
        </w:rPr>
        <w:t>ناسالم یا</w:t>
      </w:r>
      <w:r w:rsidR="006540FC" w:rsidRPr="00984198">
        <w:rPr>
          <w:rFonts w:cs="B Lotus" w:hint="cs"/>
          <w:sz w:val="28"/>
          <w:szCs w:val="28"/>
          <w:rtl/>
        </w:rPr>
        <w:t xml:space="preserve"> ستون‌ها</w:t>
      </w:r>
      <w:r w:rsidR="00807CF3">
        <w:rPr>
          <w:rFonts w:cs="B Lotus" w:hint="cs"/>
          <w:sz w:val="28"/>
          <w:szCs w:val="28"/>
          <w:rtl/>
        </w:rPr>
        <w:t>ی ضعیف و قواعدی متزلزل بنا نشد</w:t>
      </w:r>
      <w:r w:rsidRPr="00984198">
        <w:rPr>
          <w:rFonts w:cs="B Lotus" w:hint="cs"/>
          <w:sz w:val="28"/>
          <w:szCs w:val="28"/>
          <w:rtl/>
        </w:rPr>
        <w:t>ه است، بلکه بر شما واجب است که بر علمی دقیق و فهمی عمیق و صبری جمیل باشید، چرا که اهدافی که محقق شدن</w:t>
      </w:r>
      <w:r w:rsidR="009D0387" w:rsidRPr="00984198">
        <w:rPr>
          <w:rFonts w:cs="B Lotus" w:hint="cs"/>
          <w:sz w:val="28"/>
          <w:szCs w:val="28"/>
          <w:rtl/>
        </w:rPr>
        <w:t xml:space="preserve"> آن‌ها </w:t>
      </w:r>
      <w:r w:rsidRPr="00984198">
        <w:rPr>
          <w:rFonts w:cs="B Lotus" w:hint="cs"/>
          <w:sz w:val="28"/>
          <w:szCs w:val="28"/>
          <w:rtl/>
        </w:rPr>
        <w:t>را خواستاریم، اهدافی بزرگ و اساسی</w:t>
      </w:r>
      <w:r w:rsidR="009D0387" w:rsidRPr="00984198">
        <w:rPr>
          <w:rFonts w:cs="B Lotus" w:hint="cs"/>
          <w:sz w:val="28"/>
          <w:szCs w:val="28"/>
          <w:rtl/>
        </w:rPr>
        <w:t xml:space="preserve"> می‌</w:t>
      </w:r>
      <w:r w:rsidRPr="00984198">
        <w:rPr>
          <w:rFonts w:cs="B Lotus" w:hint="cs"/>
          <w:sz w:val="28"/>
          <w:szCs w:val="28"/>
          <w:rtl/>
        </w:rPr>
        <w:t>باشد. ما اراده</w:t>
      </w:r>
      <w:r w:rsidR="00AC25A8" w:rsidRPr="00984198">
        <w:rPr>
          <w:rFonts w:cs="B Lotus" w:hint="cs"/>
          <w:sz w:val="28"/>
          <w:szCs w:val="28"/>
          <w:rtl/>
        </w:rPr>
        <w:t xml:space="preserve">‌ی </w:t>
      </w:r>
      <w:r w:rsidRPr="00984198">
        <w:rPr>
          <w:rFonts w:cs="B Lotus" w:hint="cs"/>
          <w:sz w:val="28"/>
          <w:szCs w:val="28"/>
          <w:rtl/>
        </w:rPr>
        <w:t xml:space="preserve">تصحیح عقیده و عبادت و تحکیم شریعت را داریم. </w:t>
      </w:r>
    </w:p>
    <w:p w:rsidR="00C5413C" w:rsidRPr="00984198" w:rsidRDefault="00C5413C" w:rsidP="00807CF3">
      <w:pPr>
        <w:pStyle w:val="NormalWeb"/>
        <w:bidi/>
        <w:spacing w:before="0" w:beforeAutospacing="0" w:after="0" w:afterAutospacing="0"/>
        <w:ind w:firstLine="284"/>
        <w:jc w:val="both"/>
        <w:rPr>
          <w:rFonts w:cs="B Lotus"/>
          <w:sz w:val="28"/>
          <w:szCs w:val="28"/>
        </w:rPr>
      </w:pPr>
      <w:r w:rsidRPr="00984198">
        <w:rPr>
          <w:rFonts w:cs="B Lotus" w:hint="cs"/>
          <w:sz w:val="28"/>
          <w:szCs w:val="28"/>
          <w:rtl/>
        </w:rPr>
        <w:t xml:space="preserve">به طور خلاصه: هدف ما بازگرداندن مردم به اسلامی که رسول الله </w:t>
      </w:r>
      <w:r w:rsidR="00807CF3">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با آن آمده،</w:t>
      </w:r>
      <w:r w:rsidR="009D0387" w:rsidRPr="00984198">
        <w:rPr>
          <w:rFonts w:cs="B Lotus" w:hint="cs"/>
          <w:sz w:val="28"/>
          <w:szCs w:val="28"/>
          <w:rtl/>
        </w:rPr>
        <w:t xml:space="preserve"> می‌</w:t>
      </w:r>
      <w:r w:rsidRPr="00984198">
        <w:rPr>
          <w:rFonts w:cs="B Lotus" w:hint="cs"/>
          <w:sz w:val="28"/>
          <w:szCs w:val="28"/>
          <w:rtl/>
        </w:rPr>
        <w:t>باشد، نه اسلامی که دیگران</w:t>
      </w:r>
      <w:r w:rsidR="00807CF3">
        <w:rPr>
          <w:rFonts w:cs="B Lotus" w:hint="cs"/>
          <w:sz w:val="28"/>
          <w:szCs w:val="28"/>
          <w:rtl/>
        </w:rPr>
        <w:t xml:space="preserve"> آن</w:t>
      </w:r>
      <w:r w:rsidR="00807CF3">
        <w:rPr>
          <w:rFonts w:cs="B Lotus"/>
          <w:sz w:val="28"/>
          <w:szCs w:val="28"/>
          <w:rtl/>
        </w:rPr>
        <w:softHyphen/>
      </w:r>
      <w:r w:rsidR="009D0387" w:rsidRPr="00984198">
        <w:rPr>
          <w:rFonts w:cs="B Lotus" w:hint="cs"/>
          <w:sz w:val="28"/>
          <w:szCs w:val="28"/>
          <w:rtl/>
        </w:rPr>
        <w:t xml:space="preserve">را </w:t>
      </w:r>
      <w:r w:rsidRPr="00984198">
        <w:rPr>
          <w:rFonts w:cs="B Lotus" w:hint="cs"/>
          <w:sz w:val="28"/>
          <w:szCs w:val="28"/>
          <w:rtl/>
        </w:rPr>
        <w:t>فهمیده</w:t>
      </w:r>
      <w:r w:rsidR="00AC25A8" w:rsidRPr="00984198">
        <w:rPr>
          <w:rFonts w:cs="B Lotus" w:hint="cs"/>
          <w:sz w:val="28"/>
          <w:szCs w:val="28"/>
          <w:rtl/>
        </w:rPr>
        <w:t>‌اند.</w:t>
      </w:r>
      <w:r w:rsidRPr="00984198">
        <w:rPr>
          <w:rFonts w:cs="B Lotus" w:hint="cs"/>
          <w:sz w:val="28"/>
          <w:szCs w:val="28"/>
          <w:rtl/>
        </w:rPr>
        <w:t xml:space="preserve"> پس هیچ گامی را برای اسلام برندار، مگر با حسابی دقیق و حکمت و بصیرت و فهمی عمیق بر</w:t>
      </w:r>
      <w:r w:rsidR="00807CF3">
        <w:rPr>
          <w:rFonts w:cs="B Lotus" w:hint="cs"/>
          <w:sz w:val="28"/>
          <w:szCs w:val="28"/>
          <w:rtl/>
        </w:rPr>
        <w:t xml:space="preserve"> مبنای</w:t>
      </w:r>
      <w:r w:rsidRPr="00984198">
        <w:rPr>
          <w:rFonts w:cs="B Lotus" w:hint="cs"/>
          <w:sz w:val="28"/>
          <w:szCs w:val="28"/>
          <w:rtl/>
        </w:rPr>
        <w:t xml:space="preserve"> منهج و روش</w:t>
      </w:r>
      <w:r w:rsidR="00807CF3">
        <w:rPr>
          <w:rFonts w:cs="B Lotus" w:hint="cs"/>
          <w:sz w:val="28"/>
          <w:szCs w:val="28"/>
          <w:rtl/>
        </w:rPr>
        <w:t xml:space="preserve"> سلف صالح، تا اینکه گام ابتدایی</w:t>
      </w:r>
      <w:r w:rsidR="00807CF3">
        <w:rPr>
          <w:rFonts w:cs="B Lotus"/>
          <w:sz w:val="28"/>
          <w:szCs w:val="28"/>
          <w:rtl/>
        </w:rPr>
        <w:softHyphen/>
      </w:r>
      <w:r w:rsidR="00807CF3">
        <w:rPr>
          <w:rFonts w:cs="B Lotus" w:hint="cs"/>
          <w:sz w:val="28"/>
          <w:szCs w:val="28"/>
          <w:rtl/>
        </w:rPr>
        <w:t>مان موافق با این منهج هدایت</w:t>
      </w:r>
      <w:r w:rsidR="00807CF3">
        <w:rPr>
          <w:rFonts w:cs="B Lotus"/>
          <w:sz w:val="28"/>
          <w:szCs w:val="28"/>
          <w:rtl/>
        </w:rPr>
        <w:softHyphen/>
      </w:r>
      <w:r w:rsidR="00807CF3">
        <w:rPr>
          <w:rFonts w:cs="B Lotus" w:hint="cs"/>
          <w:sz w:val="28"/>
          <w:szCs w:val="28"/>
          <w:rtl/>
        </w:rPr>
        <w:t>گر (منهج سلف) باشد.</w:t>
      </w:r>
      <w:r w:rsidRPr="00984198">
        <w:rPr>
          <w:rFonts w:cs="B Lotus" w:hint="cs"/>
          <w:sz w:val="28"/>
          <w:szCs w:val="28"/>
          <w:rtl/>
        </w:rPr>
        <w:t xml:space="preserve"> پس از این نیز گام جدیدی را برندارید مگر پس از بازبینی و مرور نتایج گام قبلی و بررسی ثمره</w:t>
      </w:r>
      <w:r w:rsidR="00AC25A8" w:rsidRPr="00984198">
        <w:rPr>
          <w:rFonts w:cs="B Lotus" w:hint="cs"/>
          <w:sz w:val="28"/>
          <w:szCs w:val="28"/>
          <w:rtl/>
        </w:rPr>
        <w:t xml:space="preserve">‌ی </w:t>
      </w:r>
      <w:r w:rsidRPr="00984198">
        <w:rPr>
          <w:rFonts w:cs="B Lotus" w:hint="cs"/>
          <w:sz w:val="28"/>
          <w:szCs w:val="28"/>
          <w:rtl/>
        </w:rPr>
        <w:t xml:space="preserve">آن و آنچه که با آن و بر آن بوده است. </w:t>
      </w:r>
      <w:r w:rsidR="00807CF3">
        <w:rPr>
          <w:rFonts w:cs="B Lotus" w:hint="cs"/>
          <w:sz w:val="28"/>
          <w:szCs w:val="28"/>
          <w:rtl/>
        </w:rPr>
        <w:t xml:space="preserve">آری، </w:t>
      </w:r>
      <w:r w:rsidRPr="00984198">
        <w:rPr>
          <w:rFonts w:cs="B Lotus" w:hint="cs"/>
          <w:sz w:val="28"/>
          <w:szCs w:val="28"/>
          <w:rtl/>
        </w:rPr>
        <w:t>بررسی آنچه از کوتاهی</w:t>
      </w:r>
      <w:r w:rsidR="009D0387" w:rsidRPr="00984198">
        <w:rPr>
          <w:rFonts w:cs="B Lotus" w:hint="cs"/>
          <w:sz w:val="28"/>
          <w:szCs w:val="28"/>
          <w:rtl/>
        </w:rPr>
        <w:t xml:space="preserve">‌ها </w:t>
      </w:r>
      <w:r w:rsidRPr="00984198">
        <w:rPr>
          <w:rFonts w:cs="B Lotus" w:hint="cs"/>
          <w:sz w:val="28"/>
          <w:szCs w:val="28"/>
          <w:rtl/>
        </w:rPr>
        <w:t>و ضعف</w:t>
      </w:r>
      <w:r w:rsidR="009D0387" w:rsidRPr="00984198">
        <w:rPr>
          <w:rFonts w:cs="B Lotus" w:hint="cs"/>
          <w:sz w:val="28"/>
          <w:szCs w:val="28"/>
          <w:rtl/>
        </w:rPr>
        <w:t xml:space="preserve">‌ها </w:t>
      </w:r>
      <w:r w:rsidRPr="00984198">
        <w:rPr>
          <w:rFonts w:cs="B Lotus" w:hint="cs"/>
          <w:sz w:val="28"/>
          <w:szCs w:val="28"/>
          <w:rtl/>
        </w:rPr>
        <w:t>که در آن بود</w:t>
      </w:r>
      <w:r w:rsidR="00807CF3">
        <w:rPr>
          <w:rFonts w:cs="B Lotus" w:hint="cs"/>
          <w:sz w:val="28"/>
          <w:szCs w:val="28"/>
          <w:rtl/>
        </w:rPr>
        <w:t>ه،</w:t>
      </w:r>
      <w:r w:rsidRPr="00984198">
        <w:rPr>
          <w:rFonts w:cs="B Lotus" w:hint="cs"/>
          <w:sz w:val="28"/>
          <w:szCs w:val="28"/>
          <w:rtl/>
        </w:rPr>
        <w:t xml:space="preserve"> تا اینکه موانع و مشک</w:t>
      </w:r>
      <w:r w:rsidR="00807CF3">
        <w:rPr>
          <w:rFonts w:cs="B Lotus" w:hint="cs"/>
          <w:sz w:val="28"/>
          <w:szCs w:val="28"/>
          <w:rtl/>
        </w:rPr>
        <w:t>لاتی که با آن مواجه شده، دانسته شود</w:t>
      </w:r>
      <w:r w:rsidRPr="00984198">
        <w:rPr>
          <w:rFonts w:cs="B Lotus" w:hint="cs"/>
          <w:sz w:val="28"/>
          <w:szCs w:val="28"/>
          <w:rtl/>
        </w:rPr>
        <w:t xml:space="preserve"> و </w:t>
      </w:r>
      <w:r w:rsidR="00807CF3">
        <w:rPr>
          <w:rFonts w:cs="B Lotus" w:hint="cs"/>
          <w:sz w:val="28"/>
          <w:szCs w:val="28"/>
          <w:rtl/>
        </w:rPr>
        <w:t xml:space="preserve">تا اینکه بدانیم </w:t>
      </w:r>
      <w:r w:rsidRPr="00984198">
        <w:rPr>
          <w:rFonts w:cs="B Lotus" w:hint="cs"/>
          <w:sz w:val="28"/>
          <w:szCs w:val="28"/>
          <w:rtl/>
        </w:rPr>
        <w:t>چگونه ممکن است بر این موانع در مسیر التزام به منهج سلف رضوان الله علیهم چیره شد؟</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دوستان من، همه</w:t>
      </w:r>
      <w:r w:rsidR="00AC25A8" w:rsidRPr="00984198">
        <w:rPr>
          <w:rFonts w:cs="B Lotus" w:hint="cs"/>
          <w:sz w:val="28"/>
          <w:szCs w:val="28"/>
          <w:rtl/>
        </w:rPr>
        <w:t xml:space="preserve">‌ی </w:t>
      </w:r>
      <w:r w:rsidRPr="00984198">
        <w:rPr>
          <w:rFonts w:cs="B Lotus" w:hint="cs"/>
          <w:sz w:val="28"/>
          <w:szCs w:val="28"/>
          <w:rtl/>
        </w:rPr>
        <w:t>این امور بدان سبب است که گامی را ک</w:t>
      </w:r>
      <w:r w:rsidR="00807CF3">
        <w:rPr>
          <w:rFonts w:cs="B Lotus" w:hint="cs"/>
          <w:sz w:val="28"/>
          <w:szCs w:val="28"/>
          <w:rtl/>
        </w:rPr>
        <w:t>ه منجر به مانعی در مسیرمان گردد</w:t>
      </w:r>
      <w:r w:rsidRPr="00984198">
        <w:rPr>
          <w:rFonts w:cs="B Lotus" w:hint="cs"/>
          <w:sz w:val="28"/>
          <w:szCs w:val="28"/>
          <w:rtl/>
        </w:rPr>
        <w:t xml:space="preserve"> و هیچگونه فاید</w:t>
      </w:r>
      <w:r w:rsidR="00963C85">
        <w:rPr>
          <w:rFonts w:cs="B Lotus" w:hint="cs"/>
          <w:sz w:val="28"/>
          <w:szCs w:val="28"/>
          <w:rtl/>
        </w:rPr>
        <w:t xml:space="preserve">ه‌ای </w:t>
      </w:r>
      <w:r w:rsidRPr="00984198">
        <w:rPr>
          <w:rFonts w:cs="B Lotus" w:hint="cs"/>
          <w:sz w:val="28"/>
          <w:szCs w:val="28"/>
          <w:rtl/>
        </w:rPr>
        <w:t>نداشته باشد، تکرار نکنیم، یا اینکه به</w:t>
      </w:r>
      <w:r w:rsidR="00807CF3">
        <w:rPr>
          <w:rFonts w:cs="B Lotus" w:hint="cs"/>
          <w:sz w:val="28"/>
          <w:szCs w:val="28"/>
          <w:rtl/>
        </w:rPr>
        <w:t xml:space="preserve"> سبب آن بار دیگر دچار خطا نشویم و</w:t>
      </w:r>
      <w:r w:rsidRPr="00984198">
        <w:rPr>
          <w:rFonts w:cs="B Lotus" w:hint="cs"/>
          <w:sz w:val="28"/>
          <w:szCs w:val="28"/>
          <w:rtl/>
        </w:rPr>
        <w:t xml:space="preserve"> به نظر من، </w:t>
      </w:r>
      <w:r w:rsidR="00807CF3">
        <w:rPr>
          <w:rFonts w:cs="B Lotus" w:hint="cs"/>
          <w:sz w:val="28"/>
          <w:szCs w:val="28"/>
          <w:rtl/>
        </w:rPr>
        <w:t xml:space="preserve">این </w:t>
      </w:r>
      <w:r w:rsidRPr="00984198">
        <w:rPr>
          <w:rFonts w:cs="B Lotus" w:hint="cs"/>
          <w:sz w:val="28"/>
          <w:szCs w:val="28"/>
          <w:rtl/>
        </w:rPr>
        <w:t>از خطرناک</w:t>
      </w:r>
      <w:r w:rsidR="009D0387" w:rsidRPr="00984198">
        <w:rPr>
          <w:rFonts w:cs="B Lotus" w:hint="cs"/>
          <w:sz w:val="28"/>
          <w:szCs w:val="28"/>
          <w:rtl/>
        </w:rPr>
        <w:t xml:space="preserve">‌ترین </w:t>
      </w:r>
      <w:r w:rsidRPr="00984198">
        <w:rPr>
          <w:rFonts w:cs="B Lotus" w:hint="cs"/>
          <w:sz w:val="28"/>
          <w:szCs w:val="28"/>
          <w:rtl/>
        </w:rPr>
        <w:t xml:space="preserve">تحدیاتی </w:t>
      </w:r>
      <w:r w:rsidR="00807CF3">
        <w:rPr>
          <w:rFonts w:cs="B Lotus" w:hint="cs"/>
          <w:sz w:val="28"/>
          <w:szCs w:val="28"/>
          <w:rtl/>
        </w:rPr>
        <w:t xml:space="preserve">است </w:t>
      </w:r>
      <w:r w:rsidRPr="00984198">
        <w:rPr>
          <w:rFonts w:cs="B Lotus" w:hint="cs"/>
          <w:sz w:val="28"/>
          <w:szCs w:val="28"/>
          <w:rtl/>
        </w:rPr>
        <w:t>که حرکت اسلامی معاصر با آن مواجه</w:t>
      </w:r>
      <w:r w:rsidR="009D0387" w:rsidRPr="00984198">
        <w:rPr>
          <w:rFonts w:cs="B Lotus" w:hint="cs"/>
          <w:sz w:val="28"/>
          <w:szCs w:val="28"/>
          <w:rtl/>
        </w:rPr>
        <w:t xml:space="preserve"> می‌</w:t>
      </w:r>
      <w:r w:rsidR="00807CF3">
        <w:rPr>
          <w:rFonts w:cs="B Lotus" w:hint="cs"/>
          <w:sz w:val="28"/>
          <w:szCs w:val="28"/>
          <w:rtl/>
        </w:rPr>
        <w:t>باشد؛</w:t>
      </w:r>
      <w:r w:rsidRPr="00984198">
        <w:rPr>
          <w:rFonts w:cs="B Lotus" w:hint="cs"/>
          <w:sz w:val="28"/>
          <w:szCs w:val="28"/>
          <w:rtl/>
        </w:rPr>
        <w:t xml:space="preserve"> </w:t>
      </w:r>
      <w:r w:rsidR="00807CF3">
        <w:rPr>
          <w:rFonts w:cs="B Lotus" w:hint="cs"/>
          <w:sz w:val="28"/>
          <w:szCs w:val="28"/>
          <w:rtl/>
        </w:rPr>
        <w:t xml:space="preserve">و این به خاطر </w:t>
      </w:r>
      <w:r w:rsidRPr="00984198">
        <w:rPr>
          <w:rFonts w:cs="B Lotus" w:hint="cs"/>
          <w:sz w:val="28"/>
          <w:szCs w:val="28"/>
          <w:rtl/>
        </w:rPr>
        <w:t>عدم ا</w:t>
      </w:r>
      <w:r w:rsidR="00807CF3">
        <w:rPr>
          <w:rFonts w:cs="B Lotus" w:hint="cs"/>
          <w:sz w:val="28"/>
          <w:szCs w:val="28"/>
          <w:rtl/>
        </w:rPr>
        <w:t>ستنتاج کامل خطاهای برخی از گروه</w:t>
      </w:r>
      <w:r w:rsidR="00807CF3">
        <w:rPr>
          <w:rFonts w:cs="B Lotus"/>
          <w:sz w:val="28"/>
          <w:szCs w:val="28"/>
          <w:rtl/>
        </w:rPr>
        <w:softHyphen/>
      </w:r>
      <w:r w:rsidR="00807CF3">
        <w:rPr>
          <w:rFonts w:cs="B Lotus" w:hint="cs"/>
          <w:sz w:val="28"/>
          <w:szCs w:val="28"/>
          <w:rtl/>
        </w:rPr>
        <w:t>هایش در اینجا و آنجا می</w:t>
      </w:r>
      <w:r w:rsidR="00807CF3">
        <w:rPr>
          <w:rFonts w:cs="B Lotus" w:hint="cs"/>
          <w:sz w:val="28"/>
          <w:szCs w:val="28"/>
          <w:rtl/>
        </w:rPr>
        <w:softHyphen/>
        <w:t>باشد</w:t>
      </w:r>
      <w:r w:rsidRPr="00984198">
        <w:rPr>
          <w:rFonts w:cs="B Lotus" w:hint="cs"/>
          <w:sz w:val="28"/>
          <w:szCs w:val="28"/>
          <w:rtl/>
        </w:rPr>
        <w:t xml:space="preserve"> که با بررسی خطاها و لغزش</w:t>
      </w:r>
      <w:r w:rsidR="002D2D7E" w:rsidRPr="00984198">
        <w:rPr>
          <w:rFonts w:cs="B Lotus" w:hint="eastAsia"/>
          <w:sz w:val="28"/>
          <w:szCs w:val="28"/>
          <w:rtl/>
        </w:rPr>
        <w:t>‌</w:t>
      </w:r>
      <w:r w:rsidRPr="00984198">
        <w:rPr>
          <w:rFonts w:cs="B Lotus" w:hint="cs"/>
          <w:sz w:val="28"/>
          <w:szCs w:val="28"/>
          <w:rtl/>
        </w:rPr>
        <w:t>ها از</w:t>
      </w:r>
      <w:r w:rsidR="009D0387" w:rsidRPr="00984198">
        <w:rPr>
          <w:rFonts w:cs="B Lotus" w:hint="cs"/>
          <w:sz w:val="28"/>
          <w:szCs w:val="28"/>
          <w:rtl/>
        </w:rPr>
        <w:t xml:space="preserve"> آن‌ها </w:t>
      </w:r>
      <w:r w:rsidR="00807CF3">
        <w:rPr>
          <w:rFonts w:cs="B Lotus" w:hint="cs"/>
          <w:sz w:val="28"/>
          <w:szCs w:val="28"/>
          <w:rtl/>
        </w:rPr>
        <w:t>بهره</w:t>
      </w:r>
      <w:r w:rsidR="00807CF3">
        <w:rPr>
          <w:rFonts w:cs="B Lotus"/>
          <w:sz w:val="28"/>
          <w:szCs w:val="28"/>
          <w:rtl/>
        </w:rPr>
        <w:softHyphen/>
      </w:r>
      <w:r w:rsidR="00807CF3">
        <w:rPr>
          <w:rFonts w:cs="B Lotus" w:hint="cs"/>
          <w:sz w:val="28"/>
          <w:szCs w:val="28"/>
          <w:rtl/>
        </w:rPr>
        <w:t>مند نمی</w:t>
      </w:r>
      <w:r w:rsidR="00807CF3">
        <w:rPr>
          <w:rFonts w:cs="B Lotus" w:hint="cs"/>
          <w:sz w:val="28"/>
          <w:szCs w:val="28"/>
          <w:rtl/>
        </w:rPr>
        <w:softHyphen/>
        <w:t>شود.</w:t>
      </w:r>
      <w:r w:rsidRPr="00984198">
        <w:rPr>
          <w:rFonts w:cs="B Lotus" w:hint="cs"/>
          <w:sz w:val="28"/>
          <w:szCs w:val="28"/>
          <w:rtl/>
        </w:rPr>
        <w:t xml:space="preserve"> و تردیدی نیست که این نیازمند دیدگاهی وسیع</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984198" w:rsidRDefault="00C5413C" w:rsidP="00B97264">
      <w:pPr>
        <w:pStyle w:val="NormalWeb"/>
        <w:numPr>
          <w:ilvl w:val="0"/>
          <w:numId w:val="14"/>
        </w:numPr>
        <w:bidi/>
        <w:spacing w:before="0" w:beforeAutospacing="0" w:after="0" w:afterAutospacing="0"/>
        <w:jc w:val="both"/>
        <w:rPr>
          <w:rFonts w:cs="B Lotus"/>
          <w:sz w:val="28"/>
          <w:szCs w:val="28"/>
          <w:rtl/>
        </w:rPr>
      </w:pPr>
      <w:r w:rsidRPr="00984198">
        <w:rPr>
          <w:rFonts w:cs="B Lotus" w:hint="cs"/>
          <w:sz w:val="28"/>
          <w:szCs w:val="28"/>
          <w:rtl/>
        </w:rPr>
        <w:t>معتقدم که این بند از قید و بندهای این منهج عملی از مهمترین بندها</w:t>
      </w:r>
      <w:r w:rsidR="009D0387" w:rsidRPr="00984198">
        <w:rPr>
          <w:rFonts w:cs="B Lotus" w:hint="cs"/>
          <w:sz w:val="28"/>
          <w:szCs w:val="28"/>
          <w:rtl/>
        </w:rPr>
        <w:t xml:space="preserve"> می‌</w:t>
      </w:r>
      <w:r w:rsidRPr="00984198">
        <w:rPr>
          <w:rFonts w:cs="B Lotus" w:hint="cs"/>
          <w:sz w:val="28"/>
          <w:szCs w:val="28"/>
          <w:rtl/>
        </w:rPr>
        <w:t xml:space="preserve">باشد </w:t>
      </w:r>
      <w:r w:rsidR="00807CF3">
        <w:rPr>
          <w:rFonts w:cs="B Lotus" w:hint="cs"/>
          <w:sz w:val="28"/>
          <w:szCs w:val="28"/>
          <w:rtl/>
        </w:rPr>
        <w:t>که عبارت است از: دوری از به کار</w:t>
      </w:r>
      <w:r w:rsidRPr="00984198">
        <w:rPr>
          <w:rFonts w:cs="B Lotus" w:hint="cs"/>
          <w:sz w:val="28"/>
          <w:szCs w:val="28"/>
          <w:rtl/>
        </w:rPr>
        <w:t>گیری سلاح و اعمال زور به منظور تغییر اوضاع؛ چرا که همچنین این روش نوعی از شتابزدگی</w:t>
      </w:r>
      <w:r w:rsidR="009D0387" w:rsidRPr="00984198">
        <w:rPr>
          <w:rFonts w:cs="B Lotus" w:hint="cs"/>
          <w:sz w:val="28"/>
          <w:szCs w:val="28"/>
          <w:rtl/>
        </w:rPr>
        <w:t xml:space="preserve"> می‌</w:t>
      </w:r>
      <w:r w:rsidRPr="00984198">
        <w:rPr>
          <w:rFonts w:cs="B Lotus" w:hint="cs"/>
          <w:sz w:val="28"/>
          <w:szCs w:val="28"/>
          <w:rtl/>
        </w:rPr>
        <w:t>باشد که منجر به ثمره</w:t>
      </w:r>
      <w:r w:rsidR="00807CF3">
        <w:rPr>
          <w:rFonts w:cs="B Lotus" w:hint="cs"/>
          <w:sz w:val="28"/>
          <w:szCs w:val="28"/>
          <w:rtl/>
        </w:rPr>
        <w:t>‌ای</w:t>
      </w:r>
      <w:r w:rsidRPr="00984198">
        <w:rPr>
          <w:rFonts w:cs="B Lotus" w:hint="cs"/>
          <w:sz w:val="28"/>
          <w:szCs w:val="28"/>
          <w:rtl/>
        </w:rPr>
        <w:t xml:space="preserve"> </w:t>
      </w:r>
      <w:r w:rsidR="00807CF3">
        <w:rPr>
          <w:rFonts w:cs="B Lotus" w:hint="cs"/>
          <w:sz w:val="28"/>
          <w:szCs w:val="28"/>
          <w:rtl/>
        </w:rPr>
        <w:t xml:space="preserve">که </w:t>
      </w:r>
      <w:r w:rsidRPr="00984198">
        <w:rPr>
          <w:rFonts w:cs="B Lotus" w:hint="cs"/>
          <w:sz w:val="28"/>
          <w:szCs w:val="28"/>
          <w:rtl/>
        </w:rPr>
        <w:t>انتظار</w:t>
      </w:r>
      <w:r w:rsidR="009D0387" w:rsidRPr="00984198">
        <w:rPr>
          <w:rFonts w:cs="B Lotus" w:hint="cs"/>
          <w:sz w:val="28"/>
          <w:szCs w:val="28"/>
          <w:rtl/>
        </w:rPr>
        <w:t xml:space="preserve"> </w:t>
      </w:r>
      <w:r w:rsidR="00807CF3">
        <w:rPr>
          <w:rFonts w:cs="B Lotus" w:hint="cs"/>
          <w:sz w:val="28"/>
          <w:szCs w:val="28"/>
          <w:rtl/>
        </w:rPr>
        <w:t>آن می</w:t>
      </w:r>
      <w:r w:rsidR="00807CF3">
        <w:rPr>
          <w:rFonts w:cs="B Lotus" w:hint="cs"/>
          <w:sz w:val="28"/>
          <w:szCs w:val="28"/>
          <w:rtl/>
        </w:rPr>
        <w:softHyphen/>
        <w:t xml:space="preserve">رود </w:t>
      </w:r>
      <w:r w:rsidR="009D0387" w:rsidRPr="00984198">
        <w:rPr>
          <w:rFonts w:cs="B Lotus" w:hint="cs"/>
          <w:sz w:val="28"/>
          <w:szCs w:val="28"/>
          <w:rtl/>
        </w:rPr>
        <w:t>نمی‌</w:t>
      </w:r>
      <w:r w:rsidRPr="00984198">
        <w:rPr>
          <w:rFonts w:cs="B Lotus" w:hint="cs"/>
          <w:sz w:val="28"/>
          <w:szCs w:val="28"/>
          <w:rtl/>
        </w:rPr>
        <w:t>شود و سودمند</w:t>
      </w:r>
      <w:r w:rsidR="009D0387" w:rsidRPr="00984198">
        <w:rPr>
          <w:rFonts w:cs="B Lotus" w:hint="cs"/>
          <w:sz w:val="28"/>
          <w:szCs w:val="28"/>
          <w:rtl/>
        </w:rPr>
        <w:t xml:space="preserve"> نمی‌</w:t>
      </w:r>
      <w:r w:rsidR="00807CF3">
        <w:rPr>
          <w:rFonts w:cs="B Lotus" w:hint="cs"/>
          <w:sz w:val="28"/>
          <w:szCs w:val="28"/>
          <w:rtl/>
        </w:rPr>
        <w:t>باشد. و این امری است که هر</w:t>
      </w:r>
      <w:r w:rsidRPr="00984198">
        <w:rPr>
          <w:rFonts w:cs="B Lotus" w:hint="cs"/>
          <w:sz w:val="28"/>
          <w:szCs w:val="28"/>
          <w:rtl/>
        </w:rPr>
        <w:t>یک از جوانان انقلابی که از الله عزوجل</w:t>
      </w:r>
      <w:r w:rsidR="009D0387" w:rsidRPr="00984198">
        <w:rPr>
          <w:rFonts w:cs="B Lotus" w:hint="cs"/>
          <w:sz w:val="28"/>
          <w:szCs w:val="28"/>
          <w:rtl/>
        </w:rPr>
        <w:t xml:space="preserve"> می‌</w:t>
      </w:r>
      <w:r w:rsidRPr="00984198">
        <w:rPr>
          <w:rFonts w:cs="B Lotus" w:hint="cs"/>
          <w:sz w:val="28"/>
          <w:szCs w:val="28"/>
          <w:rtl/>
        </w:rPr>
        <w:t>خواهم</w:t>
      </w:r>
      <w:r w:rsidR="009D0387" w:rsidRPr="00984198">
        <w:rPr>
          <w:rFonts w:cs="B Lotus" w:hint="cs"/>
          <w:sz w:val="28"/>
          <w:szCs w:val="28"/>
          <w:rtl/>
        </w:rPr>
        <w:t xml:space="preserve"> آن‌ها </w:t>
      </w:r>
      <w:r w:rsidR="00807CF3">
        <w:rPr>
          <w:rFonts w:cs="B Lotus" w:hint="cs"/>
          <w:sz w:val="28"/>
          <w:szCs w:val="28"/>
          <w:rtl/>
        </w:rPr>
        <w:t>را حفظ کند، بایستی آن</w:t>
      </w:r>
      <w:r w:rsidR="00807CF3">
        <w:rPr>
          <w:rFonts w:cs="B Lotus"/>
          <w:sz w:val="28"/>
          <w:szCs w:val="28"/>
          <w:rtl/>
        </w:rPr>
        <w:softHyphen/>
      </w:r>
      <w:r w:rsidR="00807CF3">
        <w:rPr>
          <w:rFonts w:cs="B Lotus" w:hint="cs"/>
          <w:sz w:val="28"/>
          <w:szCs w:val="28"/>
          <w:rtl/>
        </w:rPr>
        <w:t>را لحاظ کنند</w:t>
      </w:r>
      <w:r w:rsidRPr="00984198">
        <w:rPr>
          <w:rFonts w:cs="B Lotus" w:hint="cs"/>
          <w:sz w:val="28"/>
          <w:szCs w:val="28"/>
          <w:rtl/>
        </w:rPr>
        <w:t xml:space="preserve"> و در واقع این تلاشی است برای رسیدن به هدف از کوتاه</w:t>
      </w:r>
      <w:r w:rsidR="009D0387" w:rsidRPr="00984198">
        <w:rPr>
          <w:rFonts w:cs="B Lotus" w:hint="cs"/>
          <w:sz w:val="28"/>
          <w:szCs w:val="28"/>
          <w:rtl/>
        </w:rPr>
        <w:t xml:space="preserve">‌ترین </w:t>
      </w:r>
      <w:r w:rsidRPr="00984198">
        <w:rPr>
          <w:rFonts w:cs="B Lotus" w:hint="cs"/>
          <w:sz w:val="28"/>
          <w:szCs w:val="28"/>
          <w:rtl/>
        </w:rPr>
        <w:t>راه، ولی صحیح نیست</w:t>
      </w:r>
      <w:r w:rsidR="00807CF3">
        <w:rPr>
          <w:rFonts w:cs="B Lotus" w:hint="cs"/>
          <w:sz w:val="28"/>
          <w:szCs w:val="28"/>
          <w:rtl/>
        </w:rPr>
        <w:t>،</w:t>
      </w:r>
      <w:r w:rsidRPr="00984198">
        <w:rPr>
          <w:rFonts w:cs="B Lotus" w:hint="cs"/>
          <w:sz w:val="28"/>
          <w:szCs w:val="28"/>
          <w:rtl/>
        </w:rPr>
        <w:t xml:space="preserve"> بلکه عاقبت این امر و ضرر آن بسیار</w:t>
      </w:r>
      <w:r w:rsidR="00AA49E3" w:rsidRPr="00984198">
        <w:rPr>
          <w:rFonts w:cs="B Lotus" w:hint="cs"/>
          <w:sz w:val="28"/>
          <w:szCs w:val="28"/>
          <w:rtl/>
        </w:rPr>
        <w:t xml:space="preserve"> بزرگ‌تر</w:t>
      </w:r>
      <w:r w:rsidRPr="00984198">
        <w:rPr>
          <w:rFonts w:cs="B Lotus" w:hint="cs"/>
          <w:sz w:val="28"/>
          <w:szCs w:val="28"/>
          <w:rtl/>
        </w:rPr>
        <w:t xml:space="preserve"> از همه</w:t>
      </w:r>
      <w:r w:rsidR="00AC25A8" w:rsidRPr="00984198">
        <w:rPr>
          <w:rFonts w:cs="B Lotus" w:hint="cs"/>
          <w:sz w:val="28"/>
          <w:szCs w:val="28"/>
          <w:rtl/>
        </w:rPr>
        <w:t xml:space="preserve">‌ی </w:t>
      </w:r>
      <w:r w:rsidRPr="00984198">
        <w:rPr>
          <w:rFonts w:cs="B Lotus" w:hint="cs"/>
          <w:sz w:val="28"/>
          <w:szCs w:val="28"/>
          <w:rtl/>
        </w:rPr>
        <w:t>روشهای دیگر</w:t>
      </w:r>
      <w:r w:rsidR="009D0387" w:rsidRPr="00984198">
        <w:rPr>
          <w:rFonts w:cs="B Lotus" w:hint="cs"/>
          <w:sz w:val="28"/>
          <w:szCs w:val="28"/>
          <w:rtl/>
        </w:rPr>
        <w:t xml:space="preserve"> می‌</w:t>
      </w:r>
      <w:r w:rsidRPr="00984198">
        <w:rPr>
          <w:rFonts w:cs="B Lotus" w:hint="cs"/>
          <w:sz w:val="28"/>
          <w:szCs w:val="28"/>
          <w:rtl/>
        </w:rPr>
        <w:t>باشد و تمنا دارم که از تجربه</w:t>
      </w:r>
      <w:r w:rsidR="009D0387" w:rsidRPr="00984198">
        <w:rPr>
          <w:rFonts w:cs="B Lotus" w:hint="cs"/>
          <w:sz w:val="28"/>
          <w:szCs w:val="28"/>
          <w:rtl/>
        </w:rPr>
        <w:t xml:space="preserve">‌هایی </w:t>
      </w:r>
      <w:r w:rsidRPr="00984198">
        <w:rPr>
          <w:rFonts w:cs="B Lotus" w:hint="cs"/>
          <w:sz w:val="28"/>
          <w:szCs w:val="28"/>
          <w:rtl/>
        </w:rPr>
        <w:t xml:space="preserve">که بر امت گذشته، بهره بگیریم. </w:t>
      </w:r>
    </w:p>
    <w:p w:rsidR="00C5413C" w:rsidRPr="00984198" w:rsidRDefault="00807CF3" w:rsidP="00C80182">
      <w:pPr>
        <w:pStyle w:val="NormalWeb"/>
        <w:bidi/>
        <w:spacing w:before="0" w:beforeAutospacing="0" w:after="0" w:afterAutospacing="0"/>
        <w:ind w:firstLine="284"/>
        <w:jc w:val="both"/>
        <w:rPr>
          <w:rFonts w:cs="B Lotus"/>
          <w:sz w:val="28"/>
          <w:szCs w:val="28"/>
          <w:rtl/>
        </w:rPr>
      </w:pPr>
      <w:r>
        <w:rPr>
          <w:rFonts w:cs="B Lotus" w:hint="cs"/>
          <w:sz w:val="28"/>
          <w:szCs w:val="28"/>
          <w:rtl/>
        </w:rPr>
        <w:t>آری دعوتتان را علنی نشر دهید</w:t>
      </w:r>
      <w:r w:rsidR="00C5413C" w:rsidRPr="00984198">
        <w:rPr>
          <w:rFonts w:cs="B Lotus" w:hint="cs"/>
          <w:sz w:val="28"/>
          <w:szCs w:val="28"/>
          <w:rtl/>
        </w:rPr>
        <w:t xml:space="preserve"> و </w:t>
      </w:r>
      <w:r>
        <w:rPr>
          <w:rFonts w:cs="B Lotus" w:hint="cs"/>
          <w:sz w:val="28"/>
          <w:szCs w:val="28"/>
          <w:rtl/>
        </w:rPr>
        <w:t>مردم را علنا به اسلام دعوت دهید و قلوب را دگرگون سازید و آن</w:t>
      </w:r>
      <w:r>
        <w:rPr>
          <w:rFonts w:cs="B Lotus"/>
          <w:sz w:val="28"/>
          <w:szCs w:val="28"/>
          <w:rtl/>
        </w:rPr>
        <w:softHyphen/>
      </w:r>
      <w:r w:rsidR="00C5413C" w:rsidRPr="00984198">
        <w:rPr>
          <w:rFonts w:cs="B Lotus" w:hint="cs"/>
          <w:sz w:val="28"/>
          <w:szCs w:val="28"/>
          <w:rtl/>
        </w:rPr>
        <w:t>را از</w:t>
      </w:r>
      <w:r>
        <w:rPr>
          <w:rFonts w:cs="B Lotus" w:hint="cs"/>
          <w:sz w:val="28"/>
          <w:szCs w:val="28"/>
          <w:rtl/>
        </w:rPr>
        <w:t xml:space="preserve"> جاهلیت به سوی اسلام بازگردانید</w:t>
      </w:r>
      <w:r w:rsidR="00C5413C" w:rsidRPr="00984198">
        <w:rPr>
          <w:rFonts w:cs="B Lotus" w:hint="cs"/>
          <w:sz w:val="28"/>
          <w:szCs w:val="28"/>
          <w:rtl/>
        </w:rPr>
        <w:t xml:space="preserve"> و این با سلاح اخلاق نیکو و ویژگی</w:t>
      </w:r>
      <w:r w:rsidR="009D0387" w:rsidRPr="00984198">
        <w:rPr>
          <w:rFonts w:cs="B Lotus" w:hint="cs"/>
          <w:sz w:val="28"/>
          <w:szCs w:val="28"/>
          <w:rtl/>
        </w:rPr>
        <w:t xml:space="preserve">‌های </w:t>
      </w:r>
      <w:r w:rsidR="00C5413C" w:rsidRPr="00984198">
        <w:rPr>
          <w:rFonts w:cs="B Lotus" w:hint="cs"/>
          <w:sz w:val="28"/>
          <w:szCs w:val="28"/>
          <w:rtl/>
        </w:rPr>
        <w:t>پسندیده و صفات پاکیزه و رفتار</w:t>
      </w:r>
      <w:r>
        <w:rPr>
          <w:rFonts w:cs="B Lotus" w:hint="cs"/>
          <w:sz w:val="28"/>
          <w:szCs w:val="28"/>
          <w:rtl/>
        </w:rPr>
        <w:t xml:space="preserve"> </w:t>
      </w:r>
      <w:r w:rsidR="00C5413C" w:rsidRPr="00984198">
        <w:rPr>
          <w:rFonts w:cs="B Lotus" w:hint="cs"/>
          <w:sz w:val="28"/>
          <w:szCs w:val="28"/>
          <w:rtl/>
        </w:rPr>
        <w:t>صادقانه و حکمت بلیغ و پند و اندرز نیکو میسر</w:t>
      </w:r>
      <w:r w:rsidR="009D0387" w:rsidRPr="00984198">
        <w:rPr>
          <w:rFonts w:cs="B Lotus" w:hint="cs"/>
          <w:sz w:val="28"/>
          <w:szCs w:val="28"/>
          <w:rtl/>
        </w:rPr>
        <w:t xml:space="preserve"> می‌</w:t>
      </w:r>
      <w:r>
        <w:rPr>
          <w:rFonts w:cs="B Lotus" w:hint="cs"/>
          <w:sz w:val="28"/>
          <w:szCs w:val="28"/>
          <w:rtl/>
        </w:rPr>
        <w:t>گردد؛</w:t>
      </w:r>
      <w:r w:rsidR="00C5413C" w:rsidRPr="00984198">
        <w:rPr>
          <w:rFonts w:cs="B Lotus" w:hint="cs"/>
          <w:sz w:val="28"/>
          <w:szCs w:val="28"/>
          <w:rtl/>
        </w:rPr>
        <w:t xml:space="preserve"> و بعد از همه</w:t>
      </w:r>
      <w:r w:rsidR="00AC25A8" w:rsidRPr="00984198">
        <w:rPr>
          <w:rFonts w:cs="B Lotus" w:hint="cs"/>
          <w:sz w:val="28"/>
          <w:szCs w:val="28"/>
          <w:rtl/>
        </w:rPr>
        <w:t xml:space="preserve">‌ی </w:t>
      </w:r>
      <w:r w:rsidR="00C5413C" w:rsidRPr="00984198">
        <w:rPr>
          <w:rFonts w:cs="B Lotus" w:hint="cs"/>
          <w:sz w:val="28"/>
          <w:szCs w:val="28"/>
          <w:rtl/>
        </w:rPr>
        <w:t>این مراحل، در نتیج</w:t>
      </w:r>
      <w:r>
        <w:rPr>
          <w:rFonts w:cs="B Lotus" w:hint="cs"/>
          <w:sz w:val="28"/>
          <w:szCs w:val="28"/>
          <w:rtl/>
        </w:rPr>
        <w:t>ه و مقصود عجله نکنید، چرا که هر</w:t>
      </w:r>
      <w:r w:rsidR="00C5413C" w:rsidRPr="00984198">
        <w:rPr>
          <w:rFonts w:cs="B Lotus" w:hint="cs"/>
          <w:sz w:val="28"/>
          <w:szCs w:val="28"/>
          <w:rtl/>
        </w:rPr>
        <w:t>کس در رسیدن به چیزی قبل از موعد مقررش شتاب ورزد، با محروم شدن از آن مجازات</w:t>
      </w:r>
      <w:r w:rsidR="009D0387" w:rsidRPr="00984198">
        <w:rPr>
          <w:rFonts w:cs="B Lotus" w:hint="cs"/>
          <w:sz w:val="28"/>
          <w:szCs w:val="28"/>
          <w:rtl/>
        </w:rPr>
        <w:t xml:space="preserve"> می‌</w:t>
      </w:r>
      <w:r w:rsidR="00C5413C" w:rsidRPr="00984198">
        <w:rPr>
          <w:rFonts w:cs="B Lotus" w:hint="cs"/>
          <w:sz w:val="28"/>
          <w:szCs w:val="28"/>
          <w:rtl/>
        </w:rPr>
        <w:t>گردد و الله عزو</w:t>
      </w:r>
      <w:r>
        <w:rPr>
          <w:rFonts w:cs="B Lotus" w:hint="cs"/>
          <w:sz w:val="28"/>
          <w:szCs w:val="28"/>
          <w:rtl/>
        </w:rPr>
        <w:t>جل با شتاب</w:t>
      </w:r>
      <w:r>
        <w:rPr>
          <w:rFonts w:cs="B Lotus"/>
          <w:sz w:val="28"/>
          <w:szCs w:val="28"/>
          <w:rtl/>
        </w:rPr>
        <w:softHyphen/>
      </w:r>
      <w:r w:rsidR="00C5413C" w:rsidRPr="00984198">
        <w:rPr>
          <w:rFonts w:cs="B Lotus" w:hint="cs"/>
          <w:sz w:val="28"/>
          <w:szCs w:val="28"/>
          <w:rtl/>
        </w:rPr>
        <w:t>زدگی احدی عجله</w:t>
      </w:r>
      <w:r w:rsidR="009D0387" w:rsidRPr="00984198">
        <w:rPr>
          <w:rFonts w:cs="B Lotus" w:hint="cs"/>
          <w:sz w:val="28"/>
          <w:szCs w:val="28"/>
          <w:rtl/>
        </w:rPr>
        <w:t xml:space="preserve"> نمی‌</w:t>
      </w:r>
      <w:r>
        <w:rPr>
          <w:rFonts w:cs="B Lotus" w:hint="cs"/>
          <w:sz w:val="28"/>
          <w:szCs w:val="28"/>
          <w:rtl/>
        </w:rPr>
        <w:t>کند و هیچ</w:t>
      </w:r>
      <w:r w:rsidR="00C5413C" w:rsidRPr="00984198">
        <w:rPr>
          <w:rFonts w:cs="B Lotus" w:hint="cs"/>
          <w:sz w:val="28"/>
          <w:szCs w:val="28"/>
          <w:rtl/>
        </w:rPr>
        <w:t>کس بر</w:t>
      </w:r>
      <w:r>
        <w:rPr>
          <w:rFonts w:cs="B Lotus" w:hint="cs"/>
          <w:sz w:val="28"/>
          <w:szCs w:val="28"/>
          <w:rtl/>
        </w:rPr>
        <w:t xml:space="preserve"> دینش و اولیائش از الله عزوجل</w:t>
      </w:r>
      <w:r w:rsidR="00C5413C" w:rsidRPr="00984198">
        <w:rPr>
          <w:rFonts w:cs="B Lotus" w:hint="cs"/>
          <w:sz w:val="28"/>
          <w:szCs w:val="28"/>
          <w:rtl/>
        </w:rPr>
        <w:t xml:space="preserve"> نسبت</w:t>
      </w:r>
      <w:r w:rsidR="009D0387" w:rsidRPr="00984198">
        <w:rPr>
          <w:rFonts w:cs="B Lotus" w:hint="cs"/>
          <w:sz w:val="28"/>
          <w:szCs w:val="28"/>
          <w:rtl/>
        </w:rPr>
        <w:t xml:space="preserve"> </w:t>
      </w:r>
      <w:r>
        <w:rPr>
          <w:rFonts w:cs="B Lotus" w:hint="cs"/>
          <w:sz w:val="28"/>
          <w:szCs w:val="28"/>
          <w:rtl/>
        </w:rPr>
        <w:t xml:space="preserve">به </w:t>
      </w:r>
      <w:r w:rsidR="009D0387" w:rsidRPr="00984198">
        <w:rPr>
          <w:rFonts w:cs="B Lotus" w:hint="cs"/>
          <w:sz w:val="28"/>
          <w:szCs w:val="28"/>
          <w:rtl/>
        </w:rPr>
        <w:t xml:space="preserve">آن‌ها </w:t>
      </w:r>
      <w:r>
        <w:rPr>
          <w:rFonts w:cs="B Lotus" w:hint="cs"/>
          <w:sz w:val="28"/>
          <w:szCs w:val="28"/>
          <w:rtl/>
        </w:rPr>
        <w:t>با غیرت</w:t>
      </w:r>
      <w:r>
        <w:rPr>
          <w:rFonts w:cs="B Lotus"/>
          <w:sz w:val="28"/>
          <w:szCs w:val="28"/>
          <w:rtl/>
        </w:rPr>
        <w:softHyphen/>
      </w:r>
      <w:r w:rsidR="00C5413C" w:rsidRPr="00984198">
        <w:rPr>
          <w:rFonts w:cs="B Lotus" w:hint="cs"/>
          <w:sz w:val="28"/>
          <w:szCs w:val="28"/>
          <w:rtl/>
        </w:rPr>
        <w:t>تر نیست، پس بایستی که ما بذر صحیح را مطابق و موافق با کتاب و سنت بر</w:t>
      </w:r>
      <w:r>
        <w:rPr>
          <w:rFonts w:cs="B Lotus" w:hint="cs"/>
          <w:sz w:val="28"/>
          <w:szCs w:val="28"/>
          <w:rtl/>
        </w:rPr>
        <w:t xml:space="preserve"> </w:t>
      </w:r>
      <w:r w:rsidR="00C5413C" w:rsidRPr="00984198">
        <w:rPr>
          <w:rFonts w:cs="B Lotus" w:hint="cs"/>
          <w:sz w:val="28"/>
          <w:szCs w:val="28"/>
          <w:rtl/>
        </w:rPr>
        <w:t>اساس فهم سلف صالح امت، بکاریم و نتایج را به الله عزوجل که مالک تمامی امور</w:t>
      </w:r>
      <w:r>
        <w:rPr>
          <w:rFonts w:cs="B Lotus" w:hint="cs"/>
          <w:sz w:val="28"/>
          <w:szCs w:val="28"/>
          <w:rtl/>
        </w:rPr>
        <w:t xml:space="preserve"> است</w:t>
      </w:r>
      <w:r w:rsidR="00C5413C" w:rsidRPr="00984198">
        <w:rPr>
          <w:rFonts w:cs="B Lotus" w:hint="cs"/>
          <w:sz w:val="28"/>
          <w:szCs w:val="28"/>
          <w:rtl/>
        </w:rPr>
        <w:t xml:space="preserve">، واگذاریم. </w:t>
      </w:r>
    </w:p>
    <w:p w:rsidR="00807CF3" w:rsidRDefault="00807CF3" w:rsidP="0034238A">
      <w:pPr>
        <w:pStyle w:val="NormalWeb"/>
        <w:bidi/>
        <w:spacing w:before="0" w:beforeAutospacing="0" w:after="0" w:afterAutospacing="0"/>
        <w:ind w:firstLine="284"/>
        <w:jc w:val="both"/>
        <w:rPr>
          <w:rFonts w:cs="B Lotus"/>
          <w:sz w:val="28"/>
          <w:szCs w:val="28"/>
          <w:rtl/>
        </w:rPr>
      </w:pPr>
      <w:r>
        <w:rPr>
          <w:rFonts w:cs="B Lotus" w:hint="cs"/>
          <w:sz w:val="28"/>
          <w:szCs w:val="28"/>
          <w:rtl/>
        </w:rPr>
        <w:t>در هدایت شدن مردم عجله نکنید</w:t>
      </w:r>
      <w:r w:rsidR="00C5413C" w:rsidRPr="00984198">
        <w:rPr>
          <w:rFonts w:cs="B Lotus" w:hint="cs"/>
          <w:sz w:val="28"/>
          <w:szCs w:val="28"/>
          <w:rtl/>
        </w:rPr>
        <w:t xml:space="preserve"> و در هلاک شدن تک</w:t>
      </w:r>
      <w:r>
        <w:rPr>
          <w:rFonts w:cs="B Lotus" w:hint="cs"/>
          <w:sz w:val="28"/>
          <w:szCs w:val="28"/>
          <w:rtl/>
        </w:rPr>
        <w:t>ذیب کنندگان، از جانب الله متعال شتاب نورزید</w:t>
      </w:r>
      <w:r w:rsidR="00C5413C" w:rsidRPr="00984198">
        <w:rPr>
          <w:rFonts w:cs="B Lotus" w:hint="cs"/>
          <w:sz w:val="28"/>
          <w:szCs w:val="28"/>
          <w:rtl/>
        </w:rPr>
        <w:t xml:space="preserve"> و بگویید: پروردگارا، بسیاری از مردم را دعوت دادیم، جز اندکی دعوت</w:t>
      </w:r>
      <w:r>
        <w:rPr>
          <w:rFonts w:cs="B Lotus"/>
          <w:sz w:val="28"/>
          <w:szCs w:val="28"/>
          <w:rtl/>
        </w:rPr>
        <w:softHyphen/>
      </w:r>
      <w:r>
        <w:rPr>
          <w:rFonts w:cs="B Lotus" w:hint="cs"/>
          <w:sz w:val="28"/>
          <w:szCs w:val="28"/>
          <w:rtl/>
        </w:rPr>
        <w:t>مان را استجابت نکردند؛</w:t>
      </w:r>
      <w:r w:rsidR="00C5413C" w:rsidRPr="00984198">
        <w:rPr>
          <w:rFonts w:cs="B Lotus" w:hint="cs"/>
          <w:sz w:val="28"/>
          <w:szCs w:val="28"/>
          <w:rtl/>
        </w:rPr>
        <w:t xml:space="preserve"> و نگویید: پروردگارا بسیار صبر کردیم پس چرا عذاب خود را بر ظالمان نازل</w:t>
      </w:r>
      <w:r w:rsidR="009D0387" w:rsidRPr="00984198">
        <w:rPr>
          <w:rFonts w:cs="B Lotus" w:hint="cs"/>
          <w:sz w:val="28"/>
          <w:szCs w:val="28"/>
          <w:rtl/>
        </w:rPr>
        <w:t xml:space="preserve"> نمی‌</w:t>
      </w:r>
      <w:r w:rsidR="00C5413C" w:rsidRPr="00984198">
        <w:rPr>
          <w:rFonts w:cs="B Lotus" w:hint="cs"/>
          <w:sz w:val="28"/>
          <w:szCs w:val="28"/>
          <w:rtl/>
        </w:rPr>
        <w:t xml:space="preserve">کنی؟ </w:t>
      </w:r>
      <w:r>
        <w:rPr>
          <w:rFonts w:cs="B Lotus" w:hint="cs"/>
          <w:sz w:val="28"/>
          <w:szCs w:val="28"/>
          <w:rtl/>
        </w:rPr>
        <w:t>هرگز این در شان و منزلت ما نیست؛</w:t>
      </w:r>
      <w:r w:rsidR="00C5413C" w:rsidRPr="00984198">
        <w:rPr>
          <w:rFonts w:cs="B Lotus" w:hint="cs"/>
          <w:sz w:val="28"/>
          <w:szCs w:val="28"/>
          <w:rtl/>
        </w:rPr>
        <w:t xml:space="preserve"> و این امر مخصوص الله عزوجل</w:t>
      </w:r>
      <w:r w:rsidR="009D0387" w:rsidRPr="00984198">
        <w:rPr>
          <w:rFonts w:cs="B Lotus" w:hint="cs"/>
          <w:sz w:val="28"/>
          <w:szCs w:val="28"/>
          <w:rtl/>
        </w:rPr>
        <w:t xml:space="preserve"> می‌</w:t>
      </w:r>
      <w:r w:rsidR="00C5413C" w:rsidRPr="00984198">
        <w:rPr>
          <w:rFonts w:cs="B Lotus" w:hint="cs"/>
          <w:sz w:val="28"/>
          <w:szCs w:val="28"/>
          <w:rtl/>
        </w:rPr>
        <w:t>باشد و شایسته است که ادب را در برا</w:t>
      </w:r>
      <w:r>
        <w:rPr>
          <w:rFonts w:cs="B Lotus" w:hint="cs"/>
          <w:sz w:val="28"/>
          <w:szCs w:val="28"/>
          <w:rtl/>
        </w:rPr>
        <w:t>بر الله عزوجل رعایت کنیم و تمام</w:t>
      </w:r>
      <w:r w:rsidR="00C5413C" w:rsidRPr="00984198">
        <w:rPr>
          <w:rFonts w:cs="B Lotus" w:hint="cs"/>
          <w:sz w:val="28"/>
          <w:szCs w:val="28"/>
          <w:rtl/>
        </w:rPr>
        <w:t xml:space="preserve"> امور را به الله عزوجل واگذاریم، که او هرچه بخواهد انجام</w:t>
      </w:r>
      <w:r w:rsidR="009D0387" w:rsidRPr="00984198">
        <w:rPr>
          <w:rFonts w:cs="B Lotus" w:hint="cs"/>
          <w:sz w:val="28"/>
          <w:szCs w:val="28"/>
          <w:rtl/>
        </w:rPr>
        <w:t xml:space="preserve"> می‌</w:t>
      </w:r>
      <w:r w:rsidR="00C5413C" w:rsidRPr="00984198">
        <w:rPr>
          <w:rFonts w:cs="B Lotus" w:hint="cs"/>
          <w:sz w:val="28"/>
          <w:szCs w:val="28"/>
          <w:rtl/>
        </w:rPr>
        <w:t>دهد.</w:t>
      </w:r>
      <w:r w:rsidR="000A6AEF" w:rsidRPr="00984198">
        <w:rPr>
          <w:rFonts w:cs="B Lotus" w:hint="cs"/>
          <w:sz w:val="28"/>
          <w:szCs w:val="28"/>
          <w:rtl/>
        </w:rPr>
        <w:t xml:space="preserve"> </w:t>
      </w:r>
      <w:r w:rsidR="000A6AEF">
        <w:rPr>
          <w:rFonts w:ascii="Traditional Arabic" w:hAnsi="Traditional Arabic" w:cs="Traditional Arabic"/>
          <w:sz w:val="28"/>
          <w:szCs w:val="28"/>
          <w:rtl/>
        </w:rPr>
        <w:t>﴿</w:t>
      </w:r>
      <w:r w:rsidR="0034238A">
        <w:rPr>
          <w:rFonts w:ascii="KFGQPC Uthmanic Script HAFS" w:hAnsi="KFGQPC Uthmanic Script HAFS" w:cs="KFGQPC Uthmanic Script HAFS"/>
          <w:sz w:val="28"/>
          <w:szCs w:val="28"/>
          <w:rtl/>
        </w:rPr>
        <w:t>لَا يُسۡ‍َٔلُ عَمَّا يَفۡعَلُ وَهُمۡ يُسۡ‍َٔلُونَ ٢٣</w:t>
      </w:r>
      <w:r w:rsidR="000A6AEF">
        <w:rPr>
          <w:rFonts w:ascii="Traditional Arabic" w:hAnsi="Traditional Arabic" w:cs="Traditional Arabic"/>
          <w:sz w:val="28"/>
          <w:szCs w:val="28"/>
          <w:rtl/>
        </w:rPr>
        <w:t>﴾</w:t>
      </w:r>
      <w:r w:rsidR="000A6AEF" w:rsidRPr="00C008F7">
        <w:rPr>
          <w:rStyle w:val="FootnoteReference"/>
          <w:rFonts w:cs="B Lotus"/>
          <w:sz w:val="28"/>
          <w:szCs w:val="28"/>
          <w:rtl/>
        </w:rPr>
        <w:footnoteReference w:id="217"/>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الأنبیاء: 23</w:t>
      </w:r>
      <w:r w:rsidR="000A6AEF" w:rsidRPr="00DA74AA">
        <w:rPr>
          <w:rFonts w:ascii="mylotus" w:hAnsi="mylotus" w:cs="mylotus"/>
          <w:rtl/>
          <w:lang w:bidi="ar-SA"/>
        </w:rPr>
        <w:t>]</w:t>
      </w:r>
      <w:r w:rsidR="00C5413C" w:rsidRPr="00984198">
        <w:rPr>
          <w:rFonts w:cs="B Lotus" w:hint="cs"/>
          <w:sz w:val="28"/>
          <w:szCs w:val="28"/>
          <w:rtl/>
        </w:rPr>
        <w:t xml:space="preserve">. </w:t>
      </w:r>
    </w:p>
    <w:p w:rsidR="000A6AEF" w:rsidRPr="0034238A" w:rsidRDefault="00C5413C" w:rsidP="00807CF3">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دعوت</w:t>
      </w:r>
      <w:r w:rsidR="009D0387" w:rsidRPr="00984198">
        <w:rPr>
          <w:rFonts w:cs="B Lotus" w:hint="cs"/>
          <w:sz w:val="28"/>
          <w:szCs w:val="28"/>
          <w:rtl/>
        </w:rPr>
        <w:t xml:space="preserve">‌ها </w:t>
      </w:r>
      <w:r w:rsidRPr="00984198">
        <w:rPr>
          <w:rFonts w:cs="B Lotus" w:hint="cs"/>
          <w:sz w:val="28"/>
          <w:szCs w:val="28"/>
          <w:rtl/>
        </w:rPr>
        <w:t>جز با قلوبی که متوجه الله عزوجل بوده و در پی دنیا و کسب جاه و مقام</w:t>
      </w:r>
      <w:r w:rsidR="009D0387" w:rsidRPr="00984198">
        <w:rPr>
          <w:rFonts w:cs="B Lotus" w:hint="cs"/>
          <w:sz w:val="28"/>
          <w:szCs w:val="28"/>
          <w:rtl/>
        </w:rPr>
        <w:t xml:space="preserve"> نمی‌</w:t>
      </w:r>
      <w:r w:rsidR="00807CF3">
        <w:rPr>
          <w:rFonts w:cs="B Lotus" w:hint="cs"/>
          <w:sz w:val="28"/>
          <w:szCs w:val="28"/>
          <w:rtl/>
        </w:rPr>
        <w:t>باشد</w:t>
      </w:r>
      <w:r w:rsidRPr="00984198">
        <w:rPr>
          <w:rFonts w:cs="B Lotus" w:hint="cs"/>
          <w:sz w:val="28"/>
          <w:szCs w:val="28"/>
          <w:rtl/>
        </w:rPr>
        <w:t xml:space="preserve"> و تنها با دعوت دادن، خواستار وجه الله عزوجل و در پی رضای اوست اقامه</w:t>
      </w:r>
      <w:r w:rsidR="009D0387" w:rsidRPr="00984198">
        <w:rPr>
          <w:rFonts w:cs="B Lotus" w:hint="cs"/>
          <w:sz w:val="28"/>
          <w:szCs w:val="28"/>
          <w:rtl/>
        </w:rPr>
        <w:t xml:space="preserve"> نمی‌</w:t>
      </w:r>
      <w:r w:rsidRPr="00984198">
        <w:rPr>
          <w:rFonts w:cs="B Lotus" w:hint="cs"/>
          <w:sz w:val="28"/>
          <w:szCs w:val="28"/>
          <w:rtl/>
        </w:rPr>
        <w:t>گردد.</w:t>
      </w:r>
      <w:r w:rsidR="000A6AEF" w:rsidRPr="00984198">
        <w:rPr>
          <w:rFonts w:cs="B Lotus" w:hint="cs"/>
          <w:sz w:val="28"/>
          <w:szCs w:val="28"/>
          <w:rtl/>
        </w:rPr>
        <w:t xml:space="preserve"> </w:t>
      </w:r>
      <w:r w:rsidR="000A6AEF">
        <w:rPr>
          <w:rFonts w:ascii="Traditional Arabic" w:hAnsi="Traditional Arabic" w:cs="Traditional Arabic"/>
          <w:sz w:val="28"/>
          <w:szCs w:val="28"/>
          <w:rtl/>
        </w:rPr>
        <w:t>﴿</w:t>
      </w:r>
      <w:r w:rsidR="0034238A">
        <w:rPr>
          <w:rFonts w:ascii="KFGQPC Uthmanic Script HAFS" w:hAnsi="KFGQPC Uthmanic Script HAFS" w:cs="KFGQPC Uthmanic Script HAFS" w:hint="eastAsia"/>
          <w:sz w:val="28"/>
          <w:szCs w:val="28"/>
          <w:rtl/>
        </w:rPr>
        <w:t>قُلۡ</w:t>
      </w:r>
      <w:r w:rsidR="0034238A">
        <w:rPr>
          <w:rFonts w:ascii="KFGQPC Uthmanic Script HAFS" w:hAnsi="KFGQPC Uthmanic Script HAFS" w:cs="KFGQPC Uthmanic Script HAFS"/>
          <w:sz w:val="28"/>
          <w:szCs w:val="28"/>
          <w:rtl/>
        </w:rPr>
        <w:t xml:space="preserve"> هَٰذِهِ</w:t>
      </w:r>
      <w:r w:rsidR="0034238A">
        <w:rPr>
          <w:rFonts w:ascii="KFGQPC Uthmanic Script HAFS" w:hAnsi="KFGQPC Uthmanic Script HAFS" w:cs="KFGQPC Uthmanic Script HAFS" w:hint="cs"/>
          <w:sz w:val="28"/>
          <w:szCs w:val="28"/>
          <w:rtl/>
        </w:rPr>
        <w:t>ۦ</w:t>
      </w:r>
      <w:r w:rsidR="0034238A">
        <w:rPr>
          <w:rFonts w:ascii="KFGQPC Uthmanic Script HAFS" w:hAnsi="KFGQPC Uthmanic Script HAFS" w:cs="KFGQPC Uthmanic Script HAFS"/>
          <w:sz w:val="28"/>
          <w:szCs w:val="28"/>
          <w:rtl/>
        </w:rPr>
        <w:t xml:space="preserve"> سَبِيلِيٓ أَدۡعُوٓاْ إِلَى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للَّهِۚ</w:t>
      </w:r>
      <w:r w:rsidR="0034238A">
        <w:rPr>
          <w:rFonts w:ascii="KFGQPC Uthmanic Script HAFS" w:hAnsi="KFGQPC Uthmanic Script HAFS" w:cs="KFGQPC Uthmanic Script HAFS"/>
          <w:sz w:val="28"/>
          <w:szCs w:val="28"/>
          <w:rtl/>
        </w:rPr>
        <w:t xml:space="preserve"> عَلَىٰ بَصِيرَةٍ أَنَا۠ وَمَنِ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تَّبَعَنِيۖ</w:t>
      </w:r>
      <w:r w:rsidR="0034238A">
        <w:rPr>
          <w:rFonts w:ascii="KFGQPC Uthmanic Script HAFS" w:hAnsi="KFGQPC Uthmanic Script HAFS" w:cs="KFGQPC Uthmanic Script HAFS"/>
          <w:sz w:val="28"/>
          <w:szCs w:val="28"/>
          <w:rtl/>
        </w:rPr>
        <w:t xml:space="preserve"> وَسُبۡحَٰنَ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للَّهِ</w:t>
      </w:r>
      <w:r w:rsidR="0034238A">
        <w:rPr>
          <w:rFonts w:ascii="KFGQPC Uthmanic Script HAFS" w:hAnsi="KFGQPC Uthmanic Script HAFS" w:cs="KFGQPC Uthmanic Script HAFS"/>
          <w:sz w:val="28"/>
          <w:szCs w:val="28"/>
          <w:rtl/>
        </w:rPr>
        <w:t xml:space="preserve"> وَمَآ أَنَا۠ مِنَ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لۡمُشۡرِكِينَ</w:t>
      </w:r>
      <w:r w:rsidR="0034238A">
        <w:rPr>
          <w:rFonts w:ascii="KFGQPC Uthmanic Script HAFS" w:hAnsi="KFGQPC Uthmanic Script HAFS" w:cs="KFGQPC Uthmanic Script HAFS"/>
          <w:sz w:val="28"/>
          <w:szCs w:val="28"/>
          <w:rtl/>
        </w:rPr>
        <w:t xml:space="preserve"> ١٠٨</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یوسف: 108</w:t>
      </w:r>
      <w:r w:rsidR="000A6AEF" w:rsidRPr="00DA74AA">
        <w:rPr>
          <w:rFonts w:ascii="mylotus" w:hAnsi="mylotus" w:cs="mylotus"/>
          <w:rtl/>
          <w:lang w:bidi="ar-SA"/>
        </w:rPr>
        <w:t>]</w:t>
      </w:r>
      <w:r w:rsidRPr="00984198">
        <w:rPr>
          <w:rFonts w:cs="B Lotus" w:hint="cs"/>
          <w:sz w:val="28"/>
          <w:szCs w:val="28"/>
          <w:rtl/>
        </w:rPr>
        <w:t xml:space="preserve"> </w:t>
      </w:r>
      <w:r w:rsidR="00E41056">
        <w:rPr>
          <w:rFonts w:cs="B Lotus" w:hint="cs"/>
          <w:sz w:val="28"/>
          <w:szCs w:val="28"/>
          <w:rtl/>
        </w:rPr>
        <w:t>«</w:t>
      </w:r>
      <w:r w:rsidRPr="00984198">
        <w:rPr>
          <w:rFonts w:cs="B Lotus"/>
          <w:sz w:val="28"/>
          <w:szCs w:val="28"/>
          <w:rtl/>
        </w:rPr>
        <w:t>بگو: اين راه من است كه من (مردمان را) با آگاهي و</w:t>
      </w:r>
      <w:r w:rsidRPr="00984198">
        <w:rPr>
          <w:rFonts w:cs="B Lotus" w:hint="cs"/>
          <w:sz w:val="28"/>
          <w:szCs w:val="28"/>
          <w:rtl/>
        </w:rPr>
        <w:t xml:space="preserve"> </w:t>
      </w:r>
      <w:r w:rsidRPr="00984198">
        <w:rPr>
          <w:rFonts w:cs="B Lotus"/>
          <w:sz w:val="28"/>
          <w:szCs w:val="28"/>
          <w:rtl/>
        </w:rPr>
        <w:t xml:space="preserve">بينش به سوي </w:t>
      </w:r>
      <w:r w:rsidRPr="00984198">
        <w:rPr>
          <w:rFonts w:cs="B Lotus" w:hint="cs"/>
          <w:sz w:val="28"/>
          <w:szCs w:val="28"/>
          <w:rtl/>
        </w:rPr>
        <w:t>الله</w:t>
      </w:r>
      <w:r w:rsidR="00C01522" w:rsidRPr="00984198">
        <w:rPr>
          <w:rFonts w:cs="B Lotus"/>
          <w:sz w:val="28"/>
          <w:szCs w:val="28"/>
          <w:rtl/>
        </w:rPr>
        <w:t xml:space="preserve"> مي‌</w:t>
      </w:r>
      <w:r w:rsidRPr="00984198">
        <w:rPr>
          <w:rFonts w:cs="B Lotus"/>
          <w:sz w:val="28"/>
          <w:szCs w:val="28"/>
          <w:rtl/>
        </w:rPr>
        <w:t>خوانم و پيروان من هم (چنين مي</w:t>
      </w:r>
      <w:r w:rsidRPr="00984198">
        <w:rPr>
          <w:rFonts w:cs="B Lotus" w:hint="cs"/>
          <w:sz w:val="28"/>
          <w:szCs w:val="28"/>
          <w:cs/>
        </w:rPr>
        <w:t>‎</w:t>
      </w:r>
      <w:r w:rsidR="00807CF3">
        <w:rPr>
          <w:rFonts w:cs="B Lotus"/>
          <w:sz w:val="28"/>
          <w:szCs w:val="28"/>
          <w:rtl/>
        </w:rPr>
        <w:t>باشند)</w:t>
      </w:r>
      <w:r w:rsidRPr="00984198">
        <w:rPr>
          <w:rFonts w:cs="B Lotus"/>
          <w:sz w:val="28"/>
          <w:szCs w:val="28"/>
          <w:rtl/>
        </w:rPr>
        <w:t xml:space="preserve"> و</w:t>
      </w:r>
      <w:r w:rsidRPr="00984198">
        <w:rPr>
          <w:rFonts w:cs="B Lotus" w:hint="cs"/>
          <w:sz w:val="28"/>
          <w:szCs w:val="28"/>
          <w:rtl/>
        </w:rPr>
        <w:t xml:space="preserve"> الله</w:t>
      </w:r>
      <w:r w:rsidRPr="00984198">
        <w:rPr>
          <w:rFonts w:cs="B Lotus"/>
          <w:sz w:val="28"/>
          <w:szCs w:val="28"/>
          <w:rtl/>
        </w:rPr>
        <w:t xml:space="preserve"> را منزّه (از انباز و</w:t>
      </w:r>
      <w:r w:rsidRPr="00984198">
        <w:rPr>
          <w:rFonts w:cs="B Lotus" w:hint="cs"/>
          <w:sz w:val="28"/>
          <w:szCs w:val="28"/>
          <w:rtl/>
        </w:rPr>
        <w:t xml:space="preserve"> </w:t>
      </w:r>
      <w:r w:rsidRPr="00984198">
        <w:rPr>
          <w:rFonts w:cs="B Lotus"/>
          <w:sz w:val="28"/>
          <w:szCs w:val="28"/>
          <w:rtl/>
        </w:rPr>
        <w:t>نقص و</w:t>
      </w:r>
      <w:r w:rsidRPr="00984198">
        <w:rPr>
          <w:rFonts w:cs="B Lotus" w:hint="cs"/>
          <w:sz w:val="28"/>
          <w:szCs w:val="28"/>
          <w:rtl/>
        </w:rPr>
        <w:t xml:space="preserve"> </w:t>
      </w:r>
      <w:r w:rsidRPr="00984198">
        <w:rPr>
          <w:rFonts w:cs="B Lotus"/>
          <w:sz w:val="28"/>
          <w:szCs w:val="28"/>
          <w:rtl/>
        </w:rPr>
        <w:t>ديگر ناشايست</w:t>
      </w:r>
      <w:r w:rsidRPr="00984198">
        <w:rPr>
          <w:rFonts w:cs="B Lotus" w:hint="cs"/>
          <w:sz w:val="28"/>
          <w:szCs w:val="28"/>
          <w:rtl/>
        </w:rPr>
        <w:t>ی</w:t>
      </w:r>
      <w:r w:rsidR="009D0387" w:rsidRPr="00984198">
        <w:rPr>
          <w:rFonts w:cs="B Lotus" w:hint="cs"/>
          <w:sz w:val="28"/>
          <w:szCs w:val="28"/>
          <w:rtl/>
        </w:rPr>
        <w:t>‌ها)</w:t>
      </w:r>
      <w:r w:rsidR="00C01522" w:rsidRPr="00984198">
        <w:rPr>
          <w:rFonts w:cs="B Lotus"/>
          <w:sz w:val="28"/>
          <w:szCs w:val="28"/>
          <w:rtl/>
        </w:rPr>
        <w:t xml:space="preserve"> مي‌</w:t>
      </w:r>
      <w:r w:rsidRPr="00984198">
        <w:rPr>
          <w:rFonts w:cs="B Lotus"/>
          <w:sz w:val="28"/>
          <w:szCs w:val="28"/>
          <w:rtl/>
        </w:rPr>
        <w:t>دان</w:t>
      </w:r>
      <w:r w:rsidR="00807CF3">
        <w:rPr>
          <w:rFonts w:cs="B Lotus"/>
          <w:sz w:val="28"/>
          <w:szCs w:val="28"/>
          <w:rtl/>
        </w:rPr>
        <w:t>م</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من از زمره مشركان</w:t>
      </w:r>
      <w:r w:rsidR="000D6F3F" w:rsidRPr="00984198">
        <w:rPr>
          <w:rFonts w:cs="B Lotus"/>
          <w:sz w:val="28"/>
          <w:szCs w:val="28"/>
          <w:rtl/>
        </w:rPr>
        <w:t xml:space="preserve"> نمي‌</w:t>
      </w:r>
      <w:r w:rsidRPr="00984198">
        <w:rPr>
          <w:rFonts w:cs="B Lotus"/>
          <w:sz w:val="28"/>
          <w:szCs w:val="28"/>
          <w:rtl/>
        </w:rPr>
        <w:t>باشم (و</w:t>
      </w:r>
      <w:r w:rsidRPr="00984198">
        <w:rPr>
          <w:rFonts w:cs="B Lotus" w:hint="cs"/>
          <w:sz w:val="28"/>
          <w:szCs w:val="28"/>
          <w:rtl/>
        </w:rPr>
        <w:t xml:space="preserve"> </w:t>
      </w:r>
      <w:r w:rsidRPr="00984198">
        <w:rPr>
          <w:rFonts w:cs="B Lotus"/>
          <w:sz w:val="28"/>
          <w:szCs w:val="28"/>
          <w:rtl/>
        </w:rPr>
        <w:t xml:space="preserve">كسي و چيزي را شريك </w:t>
      </w:r>
      <w:r w:rsidRPr="00984198">
        <w:rPr>
          <w:rFonts w:cs="B Lotus" w:hint="cs"/>
          <w:sz w:val="28"/>
          <w:szCs w:val="28"/>
          <w:rtl/>
        </w:rPr>
        <w:t>الله</w:t>
      </w:r>
      <w:r w:rsidR="000D6F3F" w:rsidRPr="00984198">
        <w:rPr>
          <w:rFonts w:cs="B Lotus"/>
          <w:sz w:val="28"/>
          <w:szCs w:val="28"/>
          <w:rtl/>
        </w:rPr>
        <w:t xml:space="preserve"> نمي‌</w:t>
      </w:r>
      <w:r w:rsidRPr="00984198">
        <w:rPr>
          <w:rFonts w:cs="B Lotus"/>
          <w:sz w:val="28"/>
          <w:szCs w:val="28"/>
          <w:rtl/>
        </w:rPr>
        <w:t>انگارم)</w:t>
      </w:r>
      <w:r w:rsidR="00E41056">
        <w:rPr>
          <w:rFonts w:cs="B Lotus" w:hint="cs"/>
          <w:sz w:val="28"/>
          <w:szCs w:val="28"/>
          <w:rtl/>
        </w:rPr>
        <w:t>»</w:t>
      </w:r>
      <w:r w:rsidRPr="00984198">
        <w:rPr>
          <w:rFonts w:cs="B Lotus"/>
          <w:sz w:val="28"/>
          <w:szCs w:val="28"/>
          <w:rtl/>
        </w:rPr>
        <w:t>.</w:t>
      </w:r>
    </w:p>
    <w:p w:rsidR="00C5413C" w:rsidRPr="0034238A" w:rsidRDefault="000A6AEF" w:rsidP="0034238A">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rPr>
        <w:t>﴿</w:t>
      </w:r>
      <w:r w:rsidR="0034238A">
        <w:rPr>
          <w:rFonts w:ascii="KFGQPC Uthmanic Script HAFS" w:hAnsi="KFGQPC Uthmanic Script HAFS" w:cs="KFGQPC Uthmanic Script HAFS" w:hint="eastAsia"/>
          <w:sz w:val="28"/>
          <w:szCs w:val="28"/>
          <w:rtl/>
        </w:rPr>
        <w:t>وَ</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لَّذِينَ</w:t>
      </w:r>
      <w:r w:rsidR="0034238A">
        <w:rPr>
          <w:rFonts w:ascii="KFGQPC Uthmanic Script HAFS" w:hAnsi="KFGQPC Uthmanic Script HAFS" w:cs="KFGQPC Uthmanic Script HAFS"/>
          <w:sz w:val="28"/>
          <w:szCs w:val="28"/>
          <w:rtl/>
        </w:rPr>
        <w:t xml:space="preserve"> جَٰهَدُواْ فِينَا لَنَهۡدِيَنَّهُمۡ سُبُلَنَاۚ وَإِنَّ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للَّهَ</w:t>
      </w:r>
      <w:r w:rsidR="0034238A">
        <w:rPr>
          <w:rFonts w:ascii="KFGQPC Uthmanic Script HAFS" w:hAnsi="KFGQPC Uthmanic Script HAFS" w:cs="KFGQPC Uthmanic Script HAFS"/>
          <w:sz w:val="28"/>
          <w:szCs w:val="28"/>
          <w:rtl/>
        </w:rPr>
        <w:t xml:space="preserve"> لَمَعَ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لۡمُحۡسِنِينَ</w:t>
      </w:r>
      <w:r w:rsidR="0034238A">
        <w:rPr>
          <w:rFonts w:ascii="KFGQPC Uthmanic Script HAFS" w:hAnsi="KFGQPC Uthmanic Script HAFS" w:cs="KFGQPC Uthmanic Script HAFS"/>
          <w:sz w:val="28"/>
          <w:szCs w:val="28"/>
          <w:rtl/>
        </w:rPr>
        <w:t xml:space="preserve"> ٦٩</w:t>
      </w:r>
      <w:r>
        <w:rPr>
          <w:rFonts w:ascii="Traditional Arabic" w:hAnsi="Traditional Arabic" w:cs="Traditional Arabic"/>
          <w:sz w:val="28"/>
          <w:szCs w:val="28"/>
          <w:rtl/>
        </w:rPr>
        <w:t>﴾</w:t>
      </w:r>
      <w:r w:rsidRPr="00984198">
        <w:rPr>
          <w:rFonts w:cs="B Lotus" w:hint="cs"/>
          <w:sz w:val="28"/>
          <w:szCs w:val="28"/>
          <w:rtl/>
        </w:rPr>
        <w:t xml:space="preserve"> </w:t>
      </w:r>
      <w:r w:rsidRPr="00DA74AA">
        <w:rPr>
          <w:rFonts w:ascii="mylotus" w:hAnsi="mylotus" w:cs="mylotus"/>
          <w:rtl/>
          <w:lang w:bidi="ar-SA"/>
        </w:rPr>
        <w:t>[</w:t>
      </w:r>
      <w:r>
        <w:rPr>
          <w:rFonts w:ascii="mylotus" w:hAnsi="mylotus" w:cs="mylotus"/>
          <w:rtl/>
          <w:lang w:bidi="ar-SA"/>
        </w:rPr>
        <w:t>العن</w:t>
      </w:r>
      <w:r w:rsidR="00C71416" w:rsidRPr="00C71416">
        <w:rPr>
          <w:rFonts w:ascii="mylotus" w:hAnsi="mylotus" w:cs="mylotus"/>
          <w:rtl/>
          <w:lang w:bidi="ar-SA"/>
        </w:rPr>
        <w:t>ك</w:t>
      </w:r>
      <w:r>
        <w:rPr>
          <w:rFonts w:ascii="mylotus" w:hAnsi="mylotus" w:cs="mylotus"/>
          <w:rtl/>
          <w:lang w:bidi="ar-SA"/>
        </w:rPr>
        <w:t>بوت: 69</w:t>
      </w:r>
      <w:r w:rsidRPr="00DA74AA">
        <w:rPr>
          <w:rFonts w:ascii="mylotus" w:hAnsi="mylotus" w:cs="mylotus"/>
          <w:rtl/>
          <w:lang w:bidi="ar-SA"/>
        </w:rPr>
        <w:t>]</w:t>
      </w:r>
      <w:r w:rsidRPr="00984198">
        <w:rPr>
          <w:rFonts w:cs="B Lotus" w:hint="cs"/>
          <w:sz w:val="28"/>
          <w:szCs w:val="28"/>
          <w:rtl/>
        </w:rPr>
        <w:t xml:space="preserve"> </w:t>
      </w:r>
      <w:r w:rsidR="00E41056">
        <w:rPr>
          <w:rFonts w:cs="B Lotus" w:hint="cs"/>
          <w:sz w:val="28"/>
          <w:szCs w:val="28"/>
          <w:rtl/>
        </w:rPr>
        <w:t>«</w:t>
      </w:r>
      <w:r w:rsidR="00C5413C" w:rsidRPr="00984198">
        <w:rPr>
          <w:rFonts w:cs="B Lotus"/>
          <w:smallCaps/>
          <w:sz w:val="28"/>
          <w:szCs w:val="28"/>
          <w:rtl/>
        </w:rPr>
        <w:t>كساني كه براي (رضايت) ما به تلاش ايستند و</w:t>
      </w:r>
      <w:r w:rsidR="00C5413C" w:rsidRPr="00984198">
        <w:rPr>
          <w:rFonts w:cs="B Lotus" w:hint="cs"/>
          <w:smallCaps/>
          <w:sz w:val="28"/>
          <w:szCs w:val="28"/>
          <w:rtl/>
        </w:rPr>
        <w:t xml:space="preserve"> </w:t>
      </w:r>
      <w:r w:rsidR="00C5413C" w:rsidRPr="00984198">
        <w:rPr>
          <w:rFonts w:cs="B Lotus"/>
          <w:smallCaps/>
          <w:sz w:val="28"/>
          <w:szCs w:val="28"/>
          <w:rtl/>
        </w:rPr>
        <w:t>در راه (پيروزي دين) ما جهاد كنند، آنان را در راه</w:t>
      </w:r>
      <w:r w:rsidRPr="00984198">
        <w:rPr>
          <w:rFonts w:cs="B Lotus" w:hint="cs"/>
          <w:smallCaps/>
          <w:sz w:val="28"/>
          <w:szCs w:val="28"/>
          <w:rtl/>
        </w:rPr>
        <w:t>‌</w:t>
      </w:r>
      <w:r w:rsidR="00C5413C" w:rsidRPr="00984198">
        <w:rPr>
          <w:rFonts w:cs="B Lotus"/>
          <w:smallCaps/>
          <w:sz w:val="28"/>
          <w:szCs w:val="28"/>
          <w:rtl/>
        </w:rPr>
        <w:t>هاي منتهي به خود رهنمود (و</w:t>
      </w:r>
      <w:r w:rsidR="00C5413C" w:rsidRPr="00984198">
        <w:rPr>
          <w:rFonts w:cs="B Lotus" w:hint="cs"/>
          <w:smallCaps/>
          <w:sz w:val="28"/>
          <w:szCs w:val="28"/>
          <w:rtl/>
        </w:rPr>
        <w:t xml:space="preserve"> </w:t>
      </w:r>
      <w:r w:rsidR="00C5413C" w:rsidRPr="00984198">
        <w:rPr>
          <w:rFonts w:cs="B Lotus"/>
          <w:smallCaps/>
          <w:sz w:val="28"/>
          <w:szCs w:val="28"/>
          <w:rtl/>
        </w:rPr>
        <w:t>مشمول حمايت و</w:t>
      </w:r>
      <w:r w:rsidR="00C5413C" w:rsidRPr="00984198">
        <w:rPr>
          <w:rFonts w:cs="B Lotus" w:hint="cs"/>
          <w:smallCaps/>
          <w:sz w:val="28"/>
          <w:szCs w:val="28"/>
          <w:rtl/>
        </w:rPr>
        <w:t xml:space="preserve"> </w:t>
      </w:r>
      <w:r w:rsidR="00C5413C" w:rsidRPr="00984198">
        <w:rPr>
          <w:rFonts w:cs="B Lotus"/>
          <w:smallCaps/>
          <w:sz w:val="28"/>
          <w:szCs w:val="28"/>
          <w:rtl/>
        </w:rPr>
        <w:t>هدايت خويش) مي</w:t>
      </w:r>
      <w:r w:rsidR="00C5413C" w:rsidRPr="00984198">
        <w:rPr>
          <w:rFonts w:cs="B Lotus" w:hint="cs"/>
          <w:smallCaps/>
          <w:sz w:val="28"/>
          <w:szCs w:val="28"/>
          <w:cs/>
        </w:rPr>
        <w:t>‎</w:t>
      </w:r>
      <w:r w:rsidR="00807CF3">
        <w:rPr>
          <w:rFonts w:cs="B Lotus"/>
          <w:smallCaps/>
          <w:sz w:val="28"/>
          <w:szCs w:val="28"/>
          <w:rtl/>
        </w:rPr>
        <w:t>گردانيم</w:t>
      </w:r>
      <w:r w:rsidR="00C5413C" w:rsidRPr="00984198">
        <w:rPr>
          <w:rFonts w:cs="B Lotus"/>
          <w:smallCaps/>
          <w:sz w:val="28"/>
          <w:szCs w:val="28"/>
          <w:rtl/>
        </w:rPr>
        <w:t xml:space="preserve"> و</w:t>
      </w:r>
      <w:r w:rsidR="00C5413C" w:rsidRPr="00984198">
        <w:rPr>
          <w:rFonts w:cs="B Lotus" w:hint="cs"/>
          <w:smallCaps/>
          <w:sz w:val="28"/>
          <w:szCs w:val="28"/>
          <w:rtl/>
        </w:rPr>
        <w:t xml:space="preserve"> </w:t>
      </w:r>
      <w:r w:rsidR="00C5413C" w:rsidRPr="00984198">
        <w:rPr>
          <w:rFonts w:cs="B Lotus"/>
          <w:smallCaps/>
          <w:sz w:val="28"/>
          <w:szCs w:val="28"/>
          <w:rtl/>
        </w:rPr>
        <w:t xml:space="preserve">قطعاً </w:t>
      </w:r>
      <w:r w:rsidR="00C5413C" w:rsidRPr="00984198">
        <w:rPr>
          <w:rFonts w:cs="B Lotus" w:hint="cs"/>
          <w:smallCaps/>
          <w:sz w:val="28"/>
          <w:szCs w:val="28"/>
          <w:rtl/>
        </w:rPr>
        <w:t>الله</w:t>
      </w:r>
      <w:r w:rsidR="00C5413C" w:rsidRPr="00984198">
        <w:rPr>
          <w:rFonts w:cs="B Lotus"/>
          <w:smallCaps/>
          <w:sz w:val="28"/>
          <w:szCs w:val="28"/>
          <w:rtl/>
        </w:rPr>
        <w:t xml:space="preserve"> با نيكوكاران است (و</w:t>
      </w:r>
      <w:r w:rsidR="00C5413C" w:rsidRPr="00984198">
        <w:rPr>
          <w:rFonts w:cs="B Lotus" w:hint="cs"/>
          <w:smallCaps/>
          <w:sz w:val="28"/>
          <w:szCs w:val="28"/>
          <w:rtl/>
        </w:rPr>
        <w:t xml:space="preserve"> </w:t>
      </w:r>
      <w:r w:rsidR="00C5413C" w:rsidRPr="00984198">
        <w:rPr>
          <w:rFonts w:cs="B Lotus"/>
          <w:smallCaps/>
          <w:sz w:val="28"/>
          <w:szCs w:val="28"/>
          <w:rtl/>
        </w:rPr>
        <w:t xml:space="preserve">كساني كه </w:t>
      </w:r>
      <w:r w:rsidR="00C5413C" w:rsidRPr="00984198">
        <w:rPr>
          <w:rFonts w:cs="B Lotus" w:hint="cs"/>
          <w:smallCaps/>
          <w:sz w:val="28"/>
          <w:szCs w:val="28"/>
          <w:rtl/>
        </w:rPr>
        <w:t>الله</w:t>
      </w:r>
      <w:r w:rsidR="00C5413C" w:rsidRPr="00984198">
        <w:rPr>
          <w:rFonts w:cs="B Lotus"/>
          <w:smallCaps/>
          <w:sz w:val="28"/>
          <w:szCs w:val="28"/>
          <w:rtl/>
        </w:rPr>
        <w:t xml:space="preserve"> در صف ايشان باشد</w:t>
      </w:r>
      <w:r w:rsidR="00C5413C" w:rsidRPr="00984198">
        <w:rPr>
          <w:rFonts w:cs="B Lotus" w:hint="cs"/>
          <w:smallCaps/>
          <w:sz w:val="28"/>
          <w:szCs w:val="28"/>
          <w:rtl/>
        </w:rPr>
        <w:t>،</w:t>
      </w:r>
      <w:r w:rsidR="00C5413C" w:rsidRPr="00984198">
        <w:rPr>
          <w:rFonts w:cs="B Lotus"/>
          <w:smallCaps/>
          <w:sz w:val="28"/>
          <w:szCs w:val="28"/>
          <w:rtl/>
        </w:rPr>
        <w:t xml:space="preserve"> پيروز و</w:t>
      </w:r>
      <w:r w:rsidR="00C5413C" w:rsidRPr="00984198">
        <w:rPr>
          <w:rFonts w:cs="B Lotus" w:hint="cs"/>
          <w:smallCaps/>
          <w:sz w:val="28"/>
          <w:szCs w:val="28"/>
          <w:rtl/>
        </w:rPr>
        <w:t xml:space="preserve"> </w:t>
      </w:r>
      <w:r w:rsidR="00C5413C" w:rsidRPr="00984198">
        <w:rPr>
          <w:rFonts w:cs="B Lotus"/>
          <w:smallCaps/>
          <w:sz w:val="28"/>
          <w:szCs w:val="28"/>
          <w:rtl/>
        </w:rPr>
        <w:t>بهروزند)</w:t>
      </w:r>
      <w:r w:rsidR="00E41056">
        <w:rPr>
          <w:rFonts w:cs="B Lotus" w:hint="cs"/>
          <w:smallCaps/>
          <w:sz w:val="28"/>
          <w:szCs w:val="28"/>
          <w:rtl/>
        </w:rPr>
        <w:t>»</w:t>
      </w:r>
      <w:r w:rsidR="00C5413C" w:rsidRPr="00984198">
        <w:rPr>
          <w:rFonts w:cs="B Lotus"/>
          <w:smallCaps/>
          <w:sz w:val="28"/>
          <w:szCs w:val="28"/>
          <w:rtl/>
        </w:rPr>
        <w:t>.</w:t>
      </w:r>
    </w:p>
    <w:p w:rsidR="00C5413C" w:rsidRPr="00984198" w:rsidRDefault="00C5413C" w:rsidP="00B97264">
      <w:pPr>
        <w:pStyle w:val="NormalWeb"/>
        <w:numPr>
          <w:ilvl w:val="0"/>
          <w:numId w:val="14"/>
        </w:numPr>
        <w:bidi/>
        <w:spacing w:before="0" w:beforeAutospacing="0" w:after="0" w:afterAutospacing="0"/>
        <w:jc w:val="both"/>
        <w:rPr>
          <w:rFonts w:cs="B Lotus"/>
          <w:smallCaps/>
          <w:sz w:val="28"/>
          <w:szCs w:val="28"/>
        </w:rPr>
      </w:pPr>
      <w:r w:rsidRPr="00984198">
        <w:rPr>
          <w:rFonts w:cs="B Lotus"/>
          <w:smallCaps/>
          <w:sz w:val="28"/>
          <w:szCs w:val="28"/>
          <w:rtl/>
        </w:rPr>
        <w:t xml:space="preserve"> </w:t>
      </w:r>
      <w:r w:rsidRPr="00984198">
        <w:rPr>
          <w:rFonts w:cs="B Lotus" w:hint="cs"/>
          <w:smallCaps/>
          <w:sz w:val="28"/>
          <w:szCs w:val="28"/>
          <w:rtl/>
        </w:rPr>
        <w:t>بدانید که اسلام آمده تا همه چیز را به ما بیاموزد، حتی آداب قضای حاجت</w:t>
      </w:r>
      <w:r w:rsidR="00807CF3">
        <w:rPr>
          <w:rFonts w:cs="B Lotus" w:hint="cs"/>
          <w:smallCaps/>
          <w:sz w:val="28"/>
          <w:szCs w:val="28"/>
          <w:rtl/>
        </w:rPr>
        <w:t xml:space="preserve"> را؛ با </w:t>
      </w:r>
      <w:r w:rsidRPr="00984198">
        <w:rPr>
          <w:rFonts w:cs="B Lotus" w:hint="cs"/>
          <w:smallCaps/>
          <w:sz w:val="28"/>
          <w:szCs w:val="28"/>
          <w:rtl/>
        </w:rPr>
        <w:t xml:space="preserve">وجود </w:t>
      </w:r>
      <w:r w:rsidR="00807CF3">
        <w:rPr>
          <w:rFonts w:cs="B Lotus" w:hint="cs"/>
          <w:smallCaps/>
          <w:sz w:val="28"/>
          <w:szCs w:val="28"/>
          <w:rtl/>
        </w:rPr>
        <w:t xml:space="preserve">این </w:t>
      </w:r>
      <w:r w:rsidRPr="00984198">
        <w:rPr>
          <w:rFonts w:cs="B Lotus" w:hint="cs"/>
          <w:smallCaps/>
          <w:sz w:val="28"/>
          <w:szCs w:val="28"/>
          <w:rtl/>
        </w:rPr>
        <w:t>آیا ممکن است که از وضع پایه</w:t>
      </w:r>
      <w:r w:rsidR="009D0387" w:rsidRPr="00984198">
        <w:rPr>
          <w:rFonts w:cs="B Lotus" w:hint="cs"/>
          <w:smallCaps/>
          <w:sz w:val="28"/>
          <w:szCs w:val="28"/>
          <w:rtl/>
        </w:rPr>
        <w:t xml:space="preserve">‌هایی </w:t>
      </w:r>
      <w:r w:rsidRPr="00984198">
        <w:rPr>
          <w:rFonts w:cs="B Lotus" w:hint="cs"/>
          <w:smallCaps/>
          <w:sz w:val="28"/>
          <w:szCs w:val="28"/>
          <w:rtl/>
        </w:rPr>
        <w:t xml:space="preserve">سالم و قواعدی استوار به منظور بنای دولت و حکومتی بر مبنای اسلام، غفلت کرده باشد؟ </w:t>
      </w:r>
    </w:p>
    <w:p w:rsidR="00C5413C" w:rsidRPr="00984198" w:rsidRDefault="00807CF3" w:rsidP="00C80182">
      <w:pPr>
        <w:pStyle w:val="NormalWeb"/>
        <w:bidi/>
        <w:spacing w:before="0" w:beforeAutospacing="0" w:after="0" w:afterAutospacing="0"/>
        <w:ind w:firstLine="284"/>
        <w:jc w:val="both"/>
        <w:rPr>
          <w:rFonts w:cs="B Lotus"/>
          <w:smallCaps/>
          <w:sz w:val="28"/>
          <w:szCs w:val="28"/>
          <w:rtl/>
        </w:rPr>
      </w:pPr>
      <w:r>
        <w:rPr>
          <w:rFonts w:cs="B Lotus" w:hint="cs"/>
          <w:smallCaps/>
          <w:sz w:val="28"/>
          <w:szCs w:val="28"/>
          <w:rtl/>
        </w:rPr>
        <w:t>بنابراین بر هر</w:t>
      </w:r>
      <w:r w:rsidR="00C5413C" w:rsidRPr="00984198">
        <w:rPr>
          <w:rFonts w:cs="B Lotus" w:hint="cs"/>
          <w:smallCaps/>
          <w:sz w:val="28"/>
          <w:szCs w:val="28"/>
          <w:rtl/>
        </w:rPr>
        <w:t>یک از فر</w:t>
      </w:r>
      <w:r>
        <w:rPr>
          <w:rFonts w:cs="B Lotus" w:hint="cs"/>
          <w:smallCaps/>
          <w:sz w:val="28"/>
          <w:szCs w:val="28"/>
          <w:rtl/>
        </w:rPr>
        <w:t>زندان بیداری اسلامی، به طور عام</w:t>
      </w:r>
      <w:r w:rsidR="00C5413C" w:rsidRPr="00984198">
        <w:rPr>
          <w:rFonts w:cs="B Lotus" w:hint="cs"/>
          <w:smallCaps/>
          <w:sz w:val="28"/>
          <w:szCs w:val="28"/>
          <w:rtl/>
        </w:rPr>
        <w:t xml:space="preserve"> و بر هر حرکت اسلامی به طور خاص، واجب است که هیچ حرکت کوچک یا بزرگی نکند، مگر از خلال فهمی دقیق و درایت و  بینشی عمیق بر</w:t>
      </w:r>
      <w:r>
        <w:rPr>
          <w:rFonts w:cs="B Lotus" w:hint="cs"/>
          <w:smallCaps/>
          <w:sz w:val="28"/>
          <w:szCs w:val="28"/>
          <w:rtl/>
        </w:rPr>
        <w:t xml:space="preserve"> </w:t>
      </w:r>
      <w:r w:rsidR="00C5413C" w:rsidRPr="00984198">
        <w:rPr>
          <w:rFonts w:cs="B Lotus" w:hint="cs"/>
          <w:smallCaps/>
          <w:sz w:val="28"/>
          <w:szCs w:val="28"/>
          <w:rtl/>
        </w:rPr>
        <w:t>اساس ضوابط و قواعد شرعی، چرا که موضوع دین</w:t>
      </w:r>
      <w:r w:rsidR="009D0387" w:rsidRPr="00984198">
        <w:rPr>
          <w:rFonts w:cs="B Lotus" w:hint="cs"/>
          <w:smallCaps/>
          <w:sz w:val="28"/>
          <w:szCs w:val="28"/>
          <w:rtl/>
        </w:rPr>
        <w:t xml:space="preserve"> می‌</w:t>
      </w:r>
      <w:r w:rsidR="00C5413C" w:rsidRPr="00984198">
        <w:rPr>
          <w:rFonts w:cs="B Lotus" w:hint="cs"/>
          <w:smallCaps/>
          <w:sz w:val="28"/>
          <w:szCs w:val="28"/>
          <w:rtl/>
        </w:rPr>
        <w:t>باشد.</w:t>
      </w:r>
    </w:p>
    <w:p w:rsidR="002D2D7E"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 در نتا</w:t>
      </w:r>
      <w:r w:rsidR="00807CF3">
        <w:rPr>
          <w:rFonts w:cs="B Lotus" w:hint="cs"/>
          <w:smallCaps/>
          <w:sz w:val="28"/>
          <w:szCs w:val="28"/>
          <w:rtl/>
        </w:rPr>
        <w:t>یج شتابزده عمل نکنید، چرا که هر</w:t>
      </w:r>
      <w:r w:rsidRPr="00984198">
        <w:rPr>
          <w:rFonts w:cs="B Lotus" w:hint="cs"/>
          <w:smallCaps/>
          <w:sz w:val="28"/>
          <w:szCs w:val="28"/>
          <w:rtl/>
        </w:rPr>
        <w:t>کس در بدست آوردن چیزی قبل از فرا رسیدن موعد آن، عجله کند، با محروم شدن از آن، مجازات</w:t>
      </w:r>
      <w:r w:rsidR="009D0387" w:rsidRPr="00984198">
        <w:rPr>
          <w:rFonts w:cs="B Lotus" w:hint="cs"/>
          <w:smallCaps/>
          <w:sz w:val="28"/>
          <w:szCs w:val="28"/>
          <w:rtl/>
        </w:rPr>
        <w:t xml:space="preserve"> می‌</w:t>
      </w:r>
      <w:r w:rsidRPr="00984198">
        <w:rPr>
          <w:rFonts w:cs="B Lotus" w:hint="cs"/>
          <w:smallCaps/>
          <w:sz w:val="28"/>
          <w:szCs w:val="28"/>
          <w:rtl/>
        </w:rPr>
        <w:t>گردد</w:t>
      </w:r>
      <w:r w:rsidRPr="00862309">
        <w:rPr>
          <w:rStyle w:val="FootnoteReference"/>
          <w:rFonts w:cs="B Nazanin"/>
          <w:smallCaps/>
          <w:rtl/>
        </w:rPr>
        <w:footnoteReference w:id="218"/>
      </w:r>
      <w:r w:rsidRPr="00984198">
        <w:rPr>
          <w:rFonts w:cs="B Lotus" w:hint="cs"/>
          <w:smallCaps/>
          <w:sz w:val="28"/>
          <w:szCs w:val="28"/>
          <w:rtl/>
        </w:rPr>
        <w:t>.</w:t>
      </w:r>
    </w:p>
    <w:tbl>
      <w:tblPr>
        <w:bidiVisual/>
        <w:tblW w:w="0" w:type="auto"/>
        <w:tblLook w:val="04A0" w:firstRow="1" w:lastRow="0" w:firstColumn="1" w:lastColumn="0" w:noHBand="0" w:noVBand="1"/>
      </w:tblPr>
      <w:tblGrid>
        <w:gridCol w:w="3623"/>
        <w:gridCol w:w="283"/>
        <w:gridCol w:w="3794"/>
      </w:tblGrid>
      <w:tr w:rsidR="002D2D7E" w:rsidRPr="00984198" w:rsidTr="00E41056">
        <w:tc>
          <w:tcPr>
            <w:tcW w:w="3623" w:type="dxa"/>
            <w:shd w:val="clear" w:color="auto" w:fill="auto"/>
          </w:tcPr>
          <w:p w:rsidR="002D2D7E" w:rsidRPr="00B97264" w:rsidRDefault="002D2D7E" w:rsidP="00E41056">
            <w:pPr>
              <w:pStyle w:val="a1"/>
              <w:ind w:firstLine="0"/>
              <w:jc w:val="lowKashida"/>
              <w:rPr>
                <w:sz w:val="2"/>
                <w:szCs w:val="2"/>
                <w:rtl/>
              </w:rPr>
            </w:pPr>
            <w:r w:rsidRPr="00D96544">
              <w:rPr>
                <w:rFonts w:hint="cs"/>
                <w:rtl/>
              </w:rPr>
              <w:t xml:space="preserve">یا جیل صحوتنا </w:t>
            </w:r>
            <w:r w:rsidR="00E41056">
              <w:rPr>
                <w:rFonts w:hint="cs"/>
                <w:rtl/>
              </w:rPr>
              <w:t>أ</w:t>
            </w:r>
            <w:r w:rsidRPr="00D96544">
              <w:rPr>
                <w:rFonts w:hint="cs"/>
                <w:rtl/>
              </w:rPr>
              <w:t>عیذ</w:t>
            </w:r>
            <w:r w:rsidR="00C71416" w:rsidRPr="00C71416">
              <w:rPr>
                <w:rFonts w:hint="cs"/>
                <w:rtl/>
              </w:rPr>
              <w:t>ك</w:t>
            </w:r>
            <w:r w:rsidRPr="00D96544">
              <w:rPr>
                <w:rFonts w:hint="cs"/>
                <w:rtl/>
              </w:rPr>
              <w:t xml:space="preserve"> </w:t>
            </w:r>
            <w:r w:rsidR="00E41056">
              <w:rPr>
                <w:rFonts w:hint="cs"/>
                <w:rtl/>
              </w:rPr>
              <w:t>أ</w:t>
            </w:r>
            <w:r w:rsidRPr="00D96544">
              <w:rPr>
                <w:rFonts w:hint="cs"/>
                <w:rtl/>
              </w:rPr>
              <w:t xml:space="preserve">ن </w:t>
            </w:r>
            <w:r w:rsidR="00E41056">
              <w:rPr>
                <w:rFonts w:hint="cs"/>
                <w:rtl/>
              </w:rPr>
              <w:t>أ</w:t>
            </w:r>
            <w:r w:rsidRPr="00D96544">
              <w:rPr>
                <w:rFonts w:hint="cs"/>
                <w:rtl/>
              </w:rPr>
              <w:t>ری</w:t>
            </w:r>
            <w:r>
              <w:rPr>
                <w:rtl/>
              </w:rPr>
              <w:br/>
            </w:r>
          </w:p>
        </w:tc>
        <w:tc>
          <w:tcPr>
            <w:tcW w:w="283" w:type="dxa"/>
            <w:shd w:val="clear" w:color="auto" w:fill="auto"/>
          </w:tcPr>
          <w:p w:rsidR="002D2D7E" w:rsidRDefault="002D2D7E" w:rsidP="00B97264">
            <w:pPr>
              <w:pStyle w:val="a1"/>
              <w:ind w:firstLine="0"/>
              <w:jc w:val="lowKashida"/>
              <w:rPr>
                <w:rtl/>
              </w:rPr>
            </w:pPr>
          </w:p>
        </w:tc>
        <w:tc>
          <w:tcPr>
            <w:tcW w:w="3794" w:type="dxa"/>
            <w:shd w:val="clear" w:color="auto" w:fill="auto"/>
          </w:tcPr>
          <w:p w:rsidR="002D2D7E" w:rsidRPr="00B97264" w:rsidRDefault="002D2D7E" w:rsidP="00E41056">
            <w:pPr>
              <w:pStyle w:val="a1"/>
              <w:ind w:firstLine="0"/>
              <w:jc w:val="lowKashida"/>
              <w:rPr>
                <w:sz w:val="2"/>
                <w:szCs w:val="2"/>
                <w:rtl/>
              </w:rPr>
            </w:pPr>
            <w:r w:rsidRPr="00D96544">
              <w:rPr>
                <w:rFonts w:hint="cs"/>
                <w:rtl/>
              </w:rPr>
              <w:t>ف</w:t>
            </w:r>
            <w:r w:rsidR="00E41056">
              <w:rPr>
                <w:rFonts w:hint="cs"/>
                <w:rtl/>
              </w:rPr>
              <w:t>ي</w:t>
            </w:r>
            <w:r w:rsidRPr="00D96544">
              <w:rPr>
                <w:rFonts w:hint="cs"/>
                <w:rtl/>
              </w:rPr>
              <w:t xml:space="preserve"> الصف من بعد ال</w:t>
            </w:r>
            <w:r w:rsidR="00E41056">
              <w:rPr>
                <w:rFonts w:hint="cs"/>
                <w:rtl/>
              </w:rPr>
              <w:t>إ</w:t>
            </w:r>
            <w:r w:rsidRPr="00D96544">
              <w:rPr>
                <w:rFonts w:hint="cs"/>
                <w:rtl/>
              </w:rPr>
              <w:t>خاء تمزقا</w:t>
            </w:r>
            <w:r>
              <w:rPr>
                <w:rtl/>
              </w:rPr>
              <w:br/>
            </w:r>
          </w:p>
        </w:tc>
      </w:tr>
      <w:tr w:rsidR="002D2D7E" w:rsidRPr="00984198" w:rsidTr="00E41056">
        <w:tc>
          <w:tcPr>
            <w:tcW w:w="3623" w:type="dxa"/>
            <w:shd w:val="clear" w:color="auto" w:fill="auto"/>
          </w:tcPr>
          <w:p w:rsidR="002D2D7E" w:rsidRPr="00B97264" w:rsidRDefault="002D2D7E" w:rsidP="00E41056">
            <w:pPr>
              <w:pStyle w:val="a1"/>
              <w:ind w:firstLine="0"/>
              <w:jc w:val="lowKashida"/>
              <w:rPr>
                <w:sz w:val="2"/>
                <w:szCs w:val="2"/>
                <w:rtl/>
              </w:rPr>
            </w:pPr>
            <w:r w:rsidRPr="00D96544">
              <w:rPr>
                <w:rFonts w:hint="cs"/>
                <w:rtl/>
              </w:rPr>
              <w:t>لـ</w:t>
            </w:r>
            <w:r w:rsidR="00C71416" w:rsidRPr="00C71416">
              <w:rPr>
                <w:rFonts w:hint="cs"/>
                <w:rtl/>
              </w:rPr>
              <w:t>ك</w:t>
            </w:r>
            <w:r w:rsidRPr="00D96544">
              <w:rPr>
                <w:rFonts w:hint="cs"/>
                <w:rtl/>
              </w:rPr>
              <w:t xml:space="preserve"> ف</w:t>
            </w:r>
            <w:r w:rsidR="00E41056">
              <w:rPr>
                <w:rFonts w:hint="cs"/>
                <w:rtl/>
              </w:rPr>
              <w:t>ي</w:t>
            </w:r>
            <w:r w:rsidRPr="00D96544">
              <w:rPr>
                <w:rFonts w:hint="cs"/>
                <w:rtl/>
              </w:rPr>
              <w:t xml:space="preserve"> </w:t>
            </w:r>
            <w:r w:rsidR="00C71416" w:rsidRPr="00C71416">
              <w:rPr>
                <w:rFonts w:hint="cs"/>
                <w:rtl/>
              </w:rPr>
              <w:t>ك</w:t>
            </w:r>
            <w:r w:rsidRPr="00D96544">
              <w:rPr>
                <w:rFonts w:hint="cs"/>
                <w:rtl/>
              </w:rPr>
              <w:t>تـاب الله فجـر صادق</w:t>
            </w:r>
            <w:r>
              <w:rPr>
                <w:rtl/>
              </w:rPr>
              <w:br/>
            </w:r>
          </w:p>
        </w:tc>
        <w:tc>
          <w:tcPr>
            <w:tcW w:w="283" w:type="dxa"/>
            <w:shd w:val="clear" w:color="auto" w:fill="auto"/>
          </w:tcPr>
          <w:p w:rsidR="002D2D7E" w:rsidRDefault="002D2D7E" w:rsidP="00B97264">
            <w:pPr>
              <w:pStyle w:val="a1"/>
              <w:ind w:firstLine="0"/>
              <w:jc w:val="lowKashida"/>
              <w:rPr>
                <w:rtl/>
              </w:rPr>
            </w:pPr>
          </w:p>
        </w:tc>
        <w:tc>
          <w:tcPr>
            <w:tcW w:w="3794" w:type="dxa"/>
            <w:shd w:val="clear" w:color="auto" w:fill="auto"/>
          </w:tcPr>
          <w:p w:rsidR="002D2D7E" w:rsidRPr="00B97264" w:rsidRDefault="00E41056" w:rsidP="00B97264">
            <w:pPr>
              <w:pStyle w:val="a1"/>
              <w:ind w:firstLine="0"/>
              <w:jc w:val="lowKashida"/>
              <w:rPr>
                <w:sz w:val="2"/>
                <w:szCs w:val="2"/>
                <w:rtl/>
              </w:rPr>
            </w:pPr>
            <w:r>
              <w:rPr>
                <w:rFonts w:hint="cs"/>
                <w:rtl/>
              </w:rPr>
              <w:t>فاتبع هداه و</w:t>
            </w:r>
            <w:r w:rsidR="002D2D7E" w:rsidRPr="00D96544">
              <w:rPr>
                <w:rFonts w:hint="cs"/>
                <w:rtl/>
              </w:rPr>
              <w:t>دع</w:t>
            </w:r>
            <w:r w:rsidR="00C71416" w:rsidRPr="00C71416">
              <w:rPr>
                <w:rFonts w:hint="cs"/>
                <w:rtl/>
              </w:rPr>
              <w:t>ك</w:t>
            </w:r>
            <w:r w:rsidR="002D2D7E" w:rsidRPr="00D96544">
              <w:rPr>
                <w:rFonts w:hint="cs"/>
                <w:rtl/>
              </w:rPr>
              <w:t xml:space="preserve"> ممن فرقـا</w:t>
            </w:r>
            <w:r w:rsidR="002D2D7E">
              <w:rPr>
                <w:rtl/>
              </w:rPr>
              <w:br/>
            </w:r>
          </w:p>
        </w:tc>
      </w:tr>
      <w:tr w:rsidR="002D2D7E" w:rsidRPr="00984198" w:rsidTr="00E41056">
        <w:tc>
          <w:tcPr>
            <w:tcW w:w="3623" w:type="dxa"/>
            <w:shd w:val="clear" w:color="auto" w:fill="auto"/>
          </w:tcPr>
          <w:p w:rsidR="002D2D7E" w:rsidRPr="00B97264" w:rsidRDefault="002D2D7E" w:rsidP="00E41056">
            <w:pPr>
              <w:pStyle w:val="a1"/>
              <w:ind w:firstLine="0"/>
              <w:jc w:val="lowKashida"/>
              <w:rPr>
                <w:sz w:val="2"/>
                <w:szCs w:val="2"/>
                <w:rtl/>
              </w:rPr>
            </w:pPr>
            <w:r w:rsidRPr="00D96544">
              <w:rPr>
                <w:rFonts w:hint="cs"/>
                <w:rtl/>
              </w:rPr>
              <w:t>ل</w:t>
            </w:r>
            <w:r w:rsidR="00C71416" w:rsidRPr="00C71416">
              <w:rPr>
                <w:rFonts w:hint="cs"/>
                <w:rtl/>
              </w:rPr>
              <w:t>ك</w:t>
            </w:r>
            <w:r w:rsidRPr="00D96544">
              <w:rPr>
                <w:rFonts w:hint="cs"/>
                <w:rtl/>
              </w:rPr>
              <w:t xml:space="preserve"> ف</w:t>
            </w:r>
            <w:r w:rsidR="00E41056">
              <w:rPr>
                <w:rFonts w:hint="cs"/>
                <w:rtl/>
              </w:rPr>
              <w:t>ي</w:t>
            </w:r>
            <w:r w:rsidRPr="00D96544">
              <w:rPr>
                <w:rFonts w:hint="cs"/>
                <w:rtl/>
              </w:rPr>
              <w:t xml:space="preserve"> رسول</w:t>
            </w:r>
            <w:r w:rsidR="00C71416" w:rsidRPr="00C71416">
              <w:rPr>
                <w:rFonts w:hint="cs"/>
                <w:rtl/>
              </w:rPr>
              <w:t>ك</w:t>
            </w:r>
            <w:r w:rsidRPr="00D96544">
              <w:rPr>
                <w:rFonts w:hint="cs"/>
                <w:rtl/>
              </w:rPr>
              <w:t xml:space="preserve"> قدو</w:t>
            </w:r>
            <w:r w:rsidR="00E41056">
              <w:rPr>
                <w:rFonts w:hint="cs"/>
                <w:rtl/>
              </w:rPr>
              <w:t>ة</w:t>
            </w:r>
            <w:r w:rsidRPr="00D96544">
              <w:rPr>
                <w:rFonts w:hint="cs"/>
                <w:rtl/>
              </w:rPr>
              <w:t xml:space="preserve"> فهو الذ</w:t>
            </w:r>
            <w:r w:rsidR="00E41056">
              <w:rPr>
                <w:rFonts w:hint="cs"/>
                <w:rtl/>
              </w:rPr>
              <w:t>ي</w:t>
            </w:r>
            <w:r>
              <w:rPr>
                <w:rtl/>
              </w:rPr>
              <w:br/>
            </w:r>
          </w:p>
        </w:tc>
        <w:tc>
          <w:tcPr>
            <w:tcW w:w="283" w:type="dxa"/>
            <w:shd w:val="clear" w:color="auto" w:fill="auto"/>
          </w:tcPr>
          <w:p w:rsidR="002D2D7E" w:rsidRDefault="002D2D7E" w:rsidP="00B97264">
            <w:pPr>
              <w:pStyle w:val="a1"/>
              <w:ind w:firstLine="0"/>
              <w:jc w:val="lowKashida"/>
              <w:rPr>
                <w:rtl/>
              </w:rPr>
            </w:pPr>
          </w:p>
        </w:tc>
        <w:tc>
          <w:tcPr>
            <w:tcW w:w="3794" w:type="dxa"/>
            <w:shd w:val="clear" w:color="auto" w:fill="auto"/>
          </w:tcPr>
          <w:p w:rsidR="002D2D7E" w:rsidRPr="00B97264" w:rsidRDefault="00E41056" w:rsidP="00B97264">
            <w:pPr>
              <w:pStyle w:val="a1"/>
              <w:ind w:firstLine="0"/>
              <w:jc w:val="lowKashida"/>
              <w:rPr>
                <w:sz w:val="2"/>
                <w:szCs w:val="2"/>
                <w:rtl/>
              </w:rPr>
            </w:pPr>
            <w:r>
              <w:rPr>
                <w:rFonts w:hint="cs"/>
                <w:rtl/>
              </w:rPr>
              <w:t>بالصدق و</w:t>
            </w:r>
            <w:r w:rsidR="002D2D7E" w:rsidRPr="00D96544">
              <w:rPr>
                <w:rFonts w:hint="cs"/>
                <w:rtl/>
              </w:rPr>
              <w:t>الخلق الرفیع تخلفـا</w:t>
            </w:r>
            <w:r w:rsidR="002D2D7E">
              <w:rPr>
                <w:rtl/>
              </w:rPr>
              <w:br/>
            </w:r>
          </w:p>
        </w:tc>
      </w:tr>
      <w:tr w:rsidR="002D2D7E" w:rsidRPr="00984198" w:rsidTr="00E41056">
        <w:tc>
          <w:tcPr>
            <w:tcW w:w="3623" w:type="dxa"/>
            <w:shd w:val="clear" w:color="auto" w:fill="auto"/>
          </w:tcPr>
          <w:p w:rsidR="002D2D7E" w:rsidRPr="00B97264" w:rsidRDefault="002D2D7E" w:rsidP="00B97264">
            <w:pPr>
              <w:pStyle w:val="a1"/>
              <w:ind w:firstLine="0"/>
              <w:jc w:val="lowKashida"/>
              <w:rPr>
                <w:sz w:val="2"/>
                <w:szCs w:val="2"/>
                <w:rtl/>
              </w:rPr>
            </w:pPr>
            <w:r w:rsidRPr="00D96544">
              <w:rPr>
                <w:rFonts w:hint="cs"/>
                <w:rtl/>
              </w:rPr>
              <w:t>یا جیل صحوتنا ستبقی شامخا</w:t>
            </w:r>
            <w:r>
              <w:rPr>
                <w:rtl/>
              </w:rPr>
              <w:br/>
            </w:r>
          </w:p>
        </w:tc>
        <w:tc>
          <w:tcPr>
            <w:tcW w:w="283" w:type="dxa"/>
            <w:shd w:val="clear" w:color="auto" w:fill="auto"/>
          </w:tcPr>
          <w:p w:rsidR="002D2D7E" w:rsidRDefault="002D2D7E" w:rsidP="00B97264">
            <w:pPr>
              <w:pStyle w:val="a1"/>
              <w:ind w:firstLine="0"/>
              <w:jc w:val="lowKashida"/>
              <w:rPr>
                <w:rtl/>
              </w:rPr>
            </w:pPr>
          </w:p>
        </w:tc>
        <w:tc>
          <w:tcPr>
            <w:tcW w:w="3794" w:type="dxa"/>
            <w:shd w:val="clear" w:color="auto" w:fill="auto"/>
          </w:tcPr>
          <w:p w:rsidR="002D2D7E" w:rsidRPr="00B97264" w:rsidRDefault="002D2D7E" w:rsidP="00B97264">
            <w:pPr>
              <w:pStyle w:val="a1"/>
              <w:ind w:firstLine="0"/>
              <w:jc w:val="lowKashida"/>
              <w:rPr>
                <w:sz w:val="2"/>
                <w:szCs w:val="2"/>
                <w:rtl/>
              </w:rPr>
            </w:pPr>
            <w:r w:rsidRPr="00D96544">
              <w:rPr>
                <w:rFonts w:hint="cs"/>
                <w:rtl/>
              </w:rPr>
              <w:t>و لسوف تبقی بالتزام</w:t>
            </w:r>
            <w:r w:rsidR="00C71416" w:rsidRPr="00C71416">
              <w:rPr>
                <w:rFonts w:hint="cs"/>
                <w:rtl/>
              </w:rPr>
              <w:t>ك</w:t>
            </w:r>
            <w:r w:rsidRPr="00D96544">
              <w:rPr>
                <w:rFonts w:hint="cs"/>
                <w:rtl/>
              </w:rPr>
              <w:t xml:space="preserve"> اسمقا</w:t>
            </w:r>
            <w:r>
              <w:rPr>
                <w:rtl/>
              </w:rPr>
              <w:br/>
            </w:r>
          </w:p>
        </w:tc>
      </w:tr>
    </w:tbl>
    <w:p w:rsidR="00C5413C" w:rsidRPr="00984198" w:rsidRDefault="00807CF3" w:rsidP="00C80182">
      <w:pPr>
        <w:pStyle w:val="NormalWeb"/>
        <w:bidi/>
        <w:spacing w:before="0" w:beforeAutospacing="0" w:after="0" w:afterAutospacing="0"/>
        <w:ind w:firstLine="284"/>
        <w:jc w:val="both"/>
        <w:rPr>
          <w:rFonts w:cs="B Lotus"/>
          <w:smallCaps/>
          <w:sz w:val="28"/>
          <w:szCs w:val="28"/>
          <w:rtl/>
        </w:rPr>
      </w:pPr>
      <w:r>
        <w:rPr>
          <w:rFonts w:cs="B Lotus" w:hint="cs"/>
          <w:smallCaps/>
          <w:sz w:val="28"/>
          <w:szCs w:val="28"/>
          <w:rtl/>
        </w:rPr>
        <w:t>«</w:t>
      </w:r>
      <w:r w:rsidR="00C5413C" w:rsidRPr="00984198">
        <w:rPr>
          <w:rFonts w:cs="B Lotus" w:hint="cs"/>
          <w:smallCaps/>
          <w:sz w:val="28"/>
          <w:szCs w:val="28"/>
          <w:rtl/>
        </w:rPr>
        <w:t>ای نسل انقلابی و بیدار ما، از الله عزوجل</w:t>
      </w:r>
      <w:r w:rsidR="009D0387" w:rsidRPr="00984198">
        <w:rPr>
          <w:rFonts w:cs="B Lotus" w:hint="cs"/>
          <w:smallCaps/>
          <w:sz w:val="28"/>
          <w:szCs w:val="28"/>
          <w:rtl/>
        </w:rPr>
        <w:t xml:space="preserve"> می‌</w:t>
      </w:r>
      <w:r w:rsidR="00C5413C" w:rsidRPr="00984198">
        <w:rPr>
          <w:rFonts w:cs="B Lotus" w:hint="cs"/>
          <w:smallCaps/>
          <w:sz w:val="28"/>
          <w:szCs w:val="28"/>
          <w:rtl/>
        </w:rPr>
        <w:t>خواهم که تو را پناه دهد، از اینکه ببینم که پس ا</w:t>
      </w:r>
      <w:r>
        <w:rPr>
          <w:rFonts w:cs="B Lotus" w:hint="cs"/>
          <w:smallCaps/>
          <w:sz w:val="28"/>
          <w:szCs w:val="28"/>
          <w:rtl/>
        </w:rPr>
        <w:t>ز برادری در صفوف از هم جدا گشته</w:t>
      </w:r>
      <w:r>
        <w:rPr>
          <w:rFonts w:cs="B Lotus"/>
          <w:smallCaps/>
          <w:sz w:val="28"/>
          <w:szCs w:val="28"/>
          <w:rtl/>
        </w:rPr>
        <w:softHyphen/>
      </w:r>
      <w:r w:rsidR="00C5413C" w:rsidRPr="00984198">
        <w:rPr>
          <w:rFonts w:cs="B Lotus" w:hint="cs"/>
          <w:smallCaps/>
          <w:sz w:val="28"/>
          <w:szCs w:val="28"/>
          <w:rtl/>
        </w:rPr>
        <w:t xml:space="preserve">اید. برایت در </w:t>
      </w:r>
      <w:r>
        <w:rPr>
          <w:rFonts w:cs="B Lotus" w:hint="cs"/>
          <w:smallCaps/>
          <w:sz w:val="28"/>
          <w:szCs w:val="28"/>
          <w:rtl/>
        </w:rPr>
        <w:t>قرآن فجری صادق است، پس هدایت آن</w:t>
      </w:r>
      <w:r>
        <w:rPr>
          <w:rFonts w:cs="B Lotus"/>
          <w:smallCaps/>
          <w:sz w:val="28"/>
          <w:szCs w:val="28"/>
          <w:rtl/>
        </w:rPr>
        <w:softHyphen/>
      </w:r>
      <w:r>
        <w:rPr>
          <w:rFonts w:cs="B Lotus" w:hint="cs"/>
          <w:smallCaps/>
          <w:sz w:val="28"/>
          <w:szCs w:val="28"/>
          <w:rtl/>
        </w:rPr>
        <w:t>را پیروی کن</w:t>
      </w:r>
      <w:r w:rsidR="00C5413C" w:rsidRPr="00984198">
        <w:rPr>
          <w:rFonts w:cs="B Lotus" w:hint="cs"/>
          <w:smallCaps/>
          <w:sz w:val="28"/>
          <w:szCs w:val="28"/>
          <w:rtl/>
        </w:rPr>
        <w:t xml:space="preserve"> و کسی را که تفرقه انگیزی می</w:t>
      </w:r>
      <w:r w:rsidR="00C5413C" w:rsidRPr="00984198">
        <w:rPr>
          <w:rFonts w:cs="B Lotus" w:hint="cs"/>
          <w:smallCaps/>
          <w:sz w:val="28"/>
          <w:szCs w:val="28"/>
          <w:cs/>
        </w:rPr>
        <w:t>‎</w:t>
      </w:r>
      <w:r w:rsidR="00C5413C" w:rsidRPr="00984198">
        <w:rPr>
          <w:rFonts w:cs="B Lotus" w:hint="cs"/>
          <w:smallCaps/>
          <w:sz w:val="28"/>
          <w:szCs w:val="28"/>
          <w:rtl/>
        </w:rPr>
        <w:t>کند رها کن. پیامبرت اسوه و الگوی توست که مزین به صدق و اخلاق والایی</w:t>
      </w:r>
      <w:r w:rsidR="009D0387" w:rsidRPr="00984198">
        <w:rPr>
          <w:rFonts w:cs="B Lotus" w:hint="cs"/>
          <w:smallCaps/>
          <w:sz w:val="28"/>
          <w:szCs w:val="28"/>
          <w:rtl/>
        </w:rPr>
        <w:t xml:space="preserve"> می‌</w:t>
      </w:r>
      <w:r w:rsidR="00C5413C" w:rsidRPr="00984198">
        <w:rPr>
          <w:rFonts w:cs="B Lotus" w:hint="cs"/>
          <w:smallCaps/>
          <w:sz w:val="28"/>
          <w:szCs w:val="28"/>
          <w:rtl/>
        </w:rPr>
        <w:t xml:space="preserve">باشد. ای نسل بیداری و انقلابی ما، </w:t>
      </w:r>
      <w:r>
        <w:rPr>
          <w:rFonts w:cs="B Lotus" w:hint="cs"/>
          <w:smallCaps/>
          <w:sz w:val="28"/>
          <w:szCs w:val="28"/>
          <w:rtl/>
        </w:rPr>
        <w:t>بزرگ و باعزت خواهی ماند</w:t>
      </w:r>
      <w:r w:rsidR="00C5413C" w:rsidRPr="00984198">
        <w:rPr>
          <w:rFonts w:cs="B Lotus" w:hint="cs"/>
          <w:smallCaps/>
          <w:sz w:val="28"/>
          <w:szCs w:val="28"/>
          <w:rtl/>
        </w:rPr>
        <w:t xml:space="preserve"> و با التزامت به دین، با عزت و بلند مرتبه خواهی ماند.</w:t>
      </w:r>
      <w:r>
        <w:rPr>
          <w:rFonts w:cs="B Lotus" w:hint="cs"/>
          <w:smallCaps/>
          <w:sz w:val="28"/>
          <w:szCs w:val="28"/>
          <w:rtl/>
        </w:rPr>
        <w:t>»</w:t>
      </w:r>
    </w:p>
    <w:p w:rsidR="0017046E" w:rsidRPr="00984198" w:rsidRDefault="0017046E" w:rsidP="0017046E">
      <w:pPr>
        <w:pStyle w:val="NormalWeb"/>
        <w:bidi/>
        <w:spacing w:before="0" w:beforeAutospacing="0" w:after="0" w:afterAutospacing="0"/>
        <w:jc w:val="both"/>
        <w:rPr>
          <w:rFonts w:cs="B Lotus"/>
          <w:b/>
          <w:bCs/>
          <w:smallCaps/>
          <w:sz w:val="28"/>
          <w:szCs w:val="28"/>
          <w:rtl/>
        </w:rPr>
      </w:pPr>
      <w:r w:rsidRPr="00984198">
        <w:rPr>
          <w:rFonts w:cs="B Lotus" w:hint="cs"/>
          <w:b/>
          <w:bCs/>
          <w:smallCaps/>
          <w:sz w:val="28"/>
          <w:szCs w:val="28"/>
          <w:rtl/>
        </w:rPr>
        <w:t>اما وصیت پایانی که تضرع و دعا می‌باشد:</w:t>
      </w:r>
    </w:p>
    <w:p w:rsidR="0017046E" w:rsidRPr="00984198" w:rsidRDefault="00C5413C" w:rsidP="0017046E">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و در پایان، از الله عزوجل</w:t>
      </w:r>
      <w:r w:rsidR="009D0387" w:rsidRPr="00984198">
        <w:rPr>
          <w:rFonts w:cs="B Lotus" w:hint="cs"/>
          <w:smallCaps/>
          <w:sz w:val="28"/>
          <w:szCs w:val="28"/>
          <w:rtl/>
        </w:rPr>
        <w:t xml:space="preserve"> می‌</w:t>
      </w:r>
      <w:r w:rsidRPr="00984198">
        <w:rPr>
          <w:rFonts w:cs="B Lotus" w:hint="cs"/>
          <w:smallCaps/>
          <w:sz w:val="28"/>
          <w:szCs w:val="28"/>
          <w:rtl/>
        </w:rPr>
        <w:t>خواهم که ما</w:t>
      </w:r>
      <w:r w:rsidR="00807CF3">
        <w:rPr>
          <w:rFonts w:cs="B Lotus" w:hint="cs"/>
          <w:smallCaps/>
          <w:sz w:val="28"/>
          <w:szCs w:val="28"/>
          <w:rtl/>
        </w:rPr>
        <w:t xml:space="preserve"> را برای دین خودش به خدمت گرفته</w:t>
      </w:r>
      <w:r w:rsidRPr="00984198">
        <w:rPr>
          <w:rFonts w:cs="B Lotus" w:hint="cs"/>
          <w:smallCaps/>
          <w:sz w:val="28"/>
          <w:szCs w:val="28"/>
          <w:rtl/>
        </w:rPr>
        <w:t xml:space="preserve"> و چشمان</w:t>
      </w:r>
      <w:r w:rsidR="00807CF3">
        <w:rPr>
          <w:rFonts w:cs="B Lotus"/>
          <w:smallCaps/>
          <w:sz w:val="28"/>
          <w:szCs w:val="28"/>
          <w:rtl/>
        </w:rPr>
        <w:softHyphen/>
      </w:r>
      <w:r w:rsidRPr="00984198">
        <w:rPr>
          <w:rFonts w:cs="B Lotus" w:hint="cs"/>
          <w:smallCaps/>
          <w:sz w:val="28"/>
          <w:szCs w:val="28"/>
          <w:rtl/>
        </w:rPr>
        <w:t>مان را با نصرت اسلام و عزت مسلمین روشن گرداند و فرجامی نیکو روزی</w:t>
      </w:r>
      <w:r w:rsidR="00807CF3">
        <w:rPr>
          <w:rFonts w:cs="B Lotus"/>
          <w:smallCaps/>
          <w:sz w:val="28"/>
          <w:szCs w:val="28"/>
          <w:rtl/>
        </w:rPr>
        <w:softHyphen/>
      </w:r>
      <w:r w:rsidR="00807CF3">
        <w:rPr>
          <w:rFonts w:cs="B Lotus" w:hint="cs"/>
          <w:smallCaps/>
          <w:sz w:val="28"/>
          <w:szCs w:val="28"/>
          <w:rtl/>
        </w:rPr>
        <w:t>مان گرداند</w:t>
      </w:r>
      <w:r w:rsidRPr="00984198">
        <w:rPr>
          <w:rFonts w:cs="B Lotus" w:hint="cs"/>
          <w:smallCaps/>
          <w:sz w:val="28"/>
          <w:szCs w:val="28"/>
          <w:rtl/>
        </w:rPr>
        <w:t xml:space="preserve"> و نیز علم و فهم و عمل، روزی</w:t>
      </w:r>
      <w:r w:rsidR="00807CF3">
        <w:rPr>
          <w:rFonts w:cs="B Lotus"/>
          <w:smallCaps/>
          <w:sz w:val="28"/>
          <w:szCs w:val="28"/>
          <w:rtl/>
        </w:rPr>
        <w:softHyphen/>
      </w:r>
      <w:r w:rsidRPr="00984198">
        <w:rPr>
          <w:rFonts w:cs="B Lotus" w:hint="cs"/>
          <w:smallCaps/>
          <w:sz w:val="28"/>
          <w:szCs w:val="28"/>
          <w:rtl/>
        </w:rPr>
        <w:t>مان گرداند. و دین و کتاب و بندگان مومنش را نصر</w:t>
      </w:r>
      <w:r w:rsidR="00807CF3">
        <w:rPr>
          <w:rFonts w:cs="B Lotus" w:hint="cs"/>
          <w:smallCaps/>
          <w:sz w:val="28"/>
          <w:szCs w:val="28"/>
          <w:rtl/>
        </w:rPr>
        <w:t>ت و یاری دهد. براستی که او عهده</w:t>
      </w:r>
      <w:r w:rsidR="00807CF3">
        <w:rPr>
          <w:rFonts w:cs="B Lotus"/>
          <w:smallCaps/>
          <w:sz w:val="28"/>
          <w:szCs w:val="28"/>
          <w:rtl/>
        </w:rPr>
        <w:softHyphen/>
      </w:r>
      <w:r w:rsidRPr="00984198">
        <w:rPr>
          <w:rFonts w:cs="B Lotus" w:hint="cs"/>
          <w:smallCaps/>
          <w:sz w:val="28"/>
          <w:szCs w:val="28"/>
          <w:rtl/>
        </w:rPr>
        <w:t>دار و سرپرست آن می</w:t>
      </w:r>
      <w:r w:rsidRPr="00984198">
        <w:rPr>
          <w:rFonts w:cs="B Lotus" w:hint="cs"/>
          <w:smallCaps/>
          <w:sz w:val="28"/>
          <w:szCs w:val="28"/>
          <w:cs/>
        </w:rPr>
        <w:t>‎</w:t>
      </w:r>
      <w:r w:rsidRPr="00984198">
        <w:rPr>
          <w:rFonts w:cs="B Lotus" w:hint="cs"/>
          <w:smallCaps/>
          <w:sz w:val="28"/>
          <w:szCs w:val="28"/>
          <w:rtl/>
        </w:rPr>
        <w:t>باشد.</w:t>
      </w:r>
    </w:p>
    <w:p w:rsidR="0017046E" w:rsidRPr="00984198" w:rsidRDefault="0017046E" w:rsidP="0017046E">
      <w:pPr>
        <w:pStyle w:val="NormalWeb"/>
        <w:bidi/>
        <w:spacing w:before="0" w:beforeAutospacing="0" w:after="0" w:afterAutospacing="0"/>
        <w:ind w:firstLine="284"/>
        <w:jc w:val="both"/>
        <w:rPr>
          <w:rFonts w:cs="B Lotus"/>
          <w:smallCaps/>
          <w:sz w:val="28"/>
          <w:szCs w:val="28"/>
          <w:rtl/>
        </w:rPr>
        <w:sectPr w:rsidR="0017046E" w:rsidRPr="00984198" w:rsidSect="0093480F">
          <w:headerReference w:type="default" r:id="rId21"/>
          <w:footnotePr>
            <w:numRestart w:val="eachPage"/>
          </w:footnotePr>
          <w:type w:val="oddPage"/>
          <w:pgSz w:w="9639" w:h="13608" w:code="9"/>
          <w:pgMar w:top="851" w:right="1077" w:bottom="936" w:left="1077" w:header="851" w:footer="936" w:gutter="0"/>
          <w:cols w:space="708"/>
          <w:titlePg/>
          <w:bidi/>
          <w:rtlGutter/>
          <w:docGrid w:linePitch="360"/>
        </w:sectPr>
      </w:pPr>
    </w:p>
    <w:p w:rsidR="00E41056" w:rsidRDefault="00E41056" w:rsidP="0093480F">
      <w:pPr>
        <w:rPr>
          <w:rtl/>
        </w:rPr>
      </w:pPr>
    </w:p>
    <w:p w:rsidR="00C5413C" w:rsidRPr="00545252" w:rsidRDefault="0017046E" w:rsidP="00E41056">
      <w:pPr>
        <w:pStyle w:val="a3"/>
        <w:rPr>
          <w:rtl/>
        </w:rPr>
      </w:pPr>
      <w:bookmarkStart w:id="52" w:name="_Toc418616831"/>
      <w:r w:rsidRPr="00E41056">
        <w:rPr>
          <w:rFonts w:hint="cs"/>
          <w:rtl/>
        </w:rPr>
        <w:t>فصل دوم:</w:t>
      </w:r>
      <w:r w:rsidRPr="00E41056">
        <w:rPr>
          <w:rtl/>
        </w:rPr>
        <w:br/>
      </w:r>
      <w:r w:rsidRPr="00545252">
        <w:rPr>
          <w:rFonts w:hint="cs"/>
          <w:rtl/>
        </w:rPr>
        <w:t xml:space="preserve">شروط </w:t>
      </w:r>
      <w:r w:rsidR="00F64452" w:rsidRPr="00545252">
        <w:rPr>
          <w:rFonts w:hint="cs"/>
          <w:rtl/>
        </w:rPr>
        <w:t>لا إله إلا الله</w:t>
      </w:r>
      <w:bookmarkEnd w:id="52"/>
    </w:p>
    <w:p w:rsidR="0017046E" w:rsidRPr="00984198" w:rsidRDefault="0017046E" w:rsidP="00E41056">
      <w:pPr>
        <w:pStyle w:val="NormalWeb"/>
        <w:bidi/>
        <w:spacing w:before="0" w:beforeAutospacing="0" w:after="0" w:afterAutospacing="0"/>
        <w:ind w:firstLine="720"/>
        <w:rPr>
          <w:rFonts w:cs="B Lotus"/>
          <w:b/>
          <w:bCs/>
          <w:smallCaps/>
          <w:sz w:val="28"/>
          <w:szCs w:val="28"/>
          <w:rtl/>
        </w:rPr>
      </w:pPr>
      <w:r w:rsidRPr="00984198">
        <w:rPr>
          <w:rFonts w:cs="B Lotus" w:hint="cs"/>
          <w:b/>
          <w:bCs/>
          <w:smallCaps/>
          <w:sz w:val="28"/>
          <w:szCs w:val="28"/>
          <w:rtl/>
        </w:rPr>
        <w:t>شامل مباحث ذیل:</w:t>
      </w:r>
    </w:p>
    <w:p w:rsidR="0017046E" w:rsidRPr="00984198" w:rsidRDefault="0017046E" w:rsidP="00E41056">
      <w:pPr>
        <w:pStyle w:val="NormalWeb"/>
        <w:bidi/>
        <w:spacing w:before="0" w:beforeAutospacing="0" w:after="0" w:afterAutospacing="0"/>
        <w:ind w:left="1440"/>
        <w:rPr>
          <w:rFonts w:cs="B Lotus"/>
          <w:b/>
          <w:bCs/>
          <w:smallCaps/>
          <w:sz w:val="28"/>
          <w:szCs w:val="28"/>
          <w:rtl/>
        </w:rPr>
      </w:pPr>
      <w:r w:rsidRPr="00984198">
        <w:rPr>
          <w:rFonts w:cs="B Lotus" w:hint="cs"/>
          <w:b/>
          <w:bCs/>
          <w:smallCaps/>
          <w:sz w:val="28"/>
          <w:szCs w:val="28"/>
          <w:rtl/>
        </w:rPr>
        <w:t>مقدمه: اصـل ایـن شروط</w:t>
      </w:r>
    </w:p>
    <w:p w:rsidR="0017046E" w:rsidRPr="00984198" w:rsidRDefault="0017046E" w:rsidP="00E41056">
      <w:pPr>
        <w:pStyle w:val="NormalWeb"/>
        <w:bidi/>
        <w:spacing w:before="0" w:beforeAutospacing="0" w:after="0" w:afterAutospacing="0"/>
        <w:ind w:left="1440"/>
        <w:rPr>
          <w:rFonts w:cs="B Lotus"/>
          <w:b/>
          <w:bCs/>
          <w:smallCaps/>
          <w:sz w:val="28"/>
          <w:szCs w:val="28"/>
          <w:rtl/>
        </w:rPr>
      </w:pPr>
      <w:r w:rsidRPr="00984198">
        <w:rPr>
          <w:rFonts w:cs="B Lotus" w:hint="cs"/>
          <w:b/>
          <w:bCs/>
          <w:smallCaps/>
          <w:sz w:val="28"/>
          <w:szCs w:val="28"/>
          <w:rtl/>
        </w:rPr>
        <w:t>مبحـث اول: شـرط علــم</w:t>
      </w:r>
    </w:p>
    <w:p w:rsidR="0017046E" w:rsidRPr="00984198" w:rsidRDefault="0017046E" w:rsidP="00E41056">
      <w:pPr>
        <w:pStyle w:val="NormalWeb"/>
        <w:bidi/>
        <w:spacing w:before="0" w:beforeAutospacing="0" w:after="0" w:afterAutospacing="0"/>
        <w:ind w:left="1440"/>
        <w:rPr>
          <w:rFonts w:cs="B Lotus"/>
          <w:b/>
          <w:bCs/>
          <w:smallCaps/>
          <w:sz w:val="28"/>
          <w:szCs w:val="28"/>
          <w:rtl/>
        </w:rPr>
      </w:pPr>
      <w:r w:rsidRPr="00984198">
        <w:rPr>
          <w:rFonts w:cs="B Lotus" w:hint="cs"/>
          <w:b/>
          <w:bCs/>
          <w:smallCaps/>
          <w:sz w:val="28"/>
          <w:szCs w:val="28"/>
          <w:rtl/>
        </w:rPr>
        <w:t>مبحث دوم: شرط یقیــن</w:t>
      </w:r>
    </w:p>
    <w:p w:rsidR="0017046E" w:rsidRPr="00984198" w:rsidRDefault="0017046E" w:rsidP="00E41056">
      <w:pPr>
        <w:pStyle w:val="NormalWeb"/>
        <w:bidi/>
        <w:spacing w:before="0" w:beforeAutospacing="0" w:after="0" w:afterAutospacing="0"/>
        <w:ind w:left="1440"/>
        <w:rPr>
          <w:rFonts w:cs="B Lotus"/>
          <w:b/>
          <w:bCs/>
          <w:smallCaps/>
          <w:sz w:val="28"/>
          <w:szCs w:val="28"/>
          <w:rtl/>
        </w:rPr>
      </w:pPr>
      <w:r w:rsidRPr="00984198">
        <w:rPr>
          <w:rFonts w:cs="B Lotus" w:hint="cs"/>
          <w:b/>
          <w:bCs/>
          <w:smallCaps/>
          <w:sz w:val="28"/>
          <w:szCs w:val="28"/>
          <w:rtl/>
        </w:rPr>
        <w:t>مبحث سوم: شرط قبــول</w:t>
      </w:r>
    </w:p>
    <w:p w:rsidR="0017046E" w:rsidRPr="00984198" w:rsidRDefault="0017046E" w:rsidP="00E41056">
      <w:pPr>
        <w:pStyle w:val="NormalWeb"/>
        <w:bidi/>
        <w:spacing w:before="0" w:beforeAutospacing="0" w:after="0" w:afterAutospacing="0"/>
        <w:ind w:left="1440"/>
        <w:rPr>
          <w:rFonts w:cs="B Lotus"/>
          <w:b/>
          <w:bCs/>
          <w:smallCaps/>
          <w:sz w:val="28"/>
          <w:szCs w:val="28"/>
          <w:rtl/>
        </w:rPr>
      </w:pPr>
      <w:r w:rsidRPr="00984198">
        <w:rPr>
          <w:rFonts w:cs="B Lotus" w:hint="cs"/>
          <w:b/>
          <w:bCs/>
          <w:smallCaps/>
          <w:sz w:val="28"/>
          <w:szCs w:val="28"/>
          <w:rtl/>
        </w:rPr>
        <w:t>مبحث چهارم: شرط انقیاد</w:t>
      </w:r>
    </w:p>
    <w:p w:rsidR="0017046E" w:rsidRPr="00984198" w:rsidRDefault="0017046E" w:rsidP="00E41056">
      <w:pPr>
        <w:pStyle w:val="NormalWeb"/>
        <w:bidi/>
        <w:spacing w:before="0" w:beforeAutospacing="0" w:after="0" w:afterAutospacing="0"/>
        <w:ind w:left="1440"/>
        <w:rPr>
          <w:rFonts w:cs="B Lotus"/>
          <w:b/>
          <w:bCs/>
          <w:smallCaps/>
          <w:sz w:val="28"/>
          <w:szCs w:val="28"/>
          <w:rtl/>
        </w:rPr>
      </w:pPr>
      <w:r w:rsidRPr="00984198">
        <w:rPr>
          <w:rFonts w:cs="B Lotus" w:hint="cs"/>
          <w:b/>
          <w:bCs/>
          <w:smallCaps/>
          <w:sz w:val="28"/>
          <w:szCs w:val="28"/>
          <w:rtl/>
        </w:rPr>
        <w:t>مبحث پنجم: شرط صـدق</w:t>
      </w:r>
    </w:p>
    <w:p w:rsidR="0017046E" w:rsidRPr="00984198" w:rsidRDefault="0017046E" w:rsidP="0017046E">
      <w:pPr>
        <w:pStyle w:val="NormalWeb"/>
        <w:bidi/>
        <w:spacing w:before="0" w:beforeAutospacing="0" w:after="0" w:afterAutospacing="0"/>
        <w:jc w:val="center"/>
        <w:rPr>
          <w:rFonts w:cs="B Lotus"/>
          <w:smallCaps/>
          <w:sz w:val="28"/>
          <w:szCs w:val="28"/>
          <w:rtl/>
        </w:rPr>
        <w:sectPr w:rsidR="0017046E" w:rsidRPr="00984198" w:rsidSect="0093480F">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042B23" w:rsidRDefault="00C5413C" w:rsidP="0017046E">
      <w:pPr>
        <w:pStyle w:val="a"/>
        <w:rPr>
          <w:rtl/>
        </w:rPr>
      </w:pPr>
      <w:bookmarkStart w:id="53" w:name="_Toc418616832"/>
      <w:r w:rsidRPr="00042B23">
        <w:rPr>
          <w:rFonts w:hint="cs"/>
          <w:rtl/>
        </w:rPr>
        <w:t>مقدمه:</w:t>
      </w:r>
      <w:r w:rsidR="0017046E">
        <w:rPr>
          <w:rtl/>
        </w:rPr>
        <w:br/>
      </w:r>
      <w:r w:rsidRPr="00042B23">
        <w:rPr>
          <w:rFonts w:hint="cs"/>
          <w:rtl/>
        </w:rPr>
        <w:t>اصل این شروط</w:t>
      </w:r>
      <w:bookmarkEnd w:id="53"/>
      <w:r w:rsidRPr="00042B23">
        <w:rPr>
          <w:rFonts w:hint="cs"/>
          <w:rtl/>
        </w:rPr>
        <w:t xml:space="preserve"> </w:t>
      </w:r>
    </w:p>
    <w:p w:rsidR="00C5413C" w:rsidRPr="00984198" w:rsidRDefault="00C5413C" w:rsidP="0027282A">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در فصل گذشته بیان گردید که کلمه</w:t>
      </w:r>
      <w:r w:rsidR="00AC25A8" w:rsidRPr="00984198">
        <w:rPr>
          <w:rFonts w:cs="B Lotus" w:hint="cs"/>
          <w:smallCaps/>
          <w:sz w:val="28"/>
          <w:szCs w:val="28"/>
          <w:rtl/>
        </w:rPr>
        <w:t xml:space="preserve">‌ی </w:t>
      </w:r>
      <w:r w:rsidRPr="00984198">
        <w:rPr>
          <w:rFonts w:cs="B Lotus" w:hint="cs"/>
          <w:smallCaps/>
          <w:sz w:val="28"/>
          <w:szCs w:val="28"/>
          <w:rtl/>
        </w:rPr>
        <w:t>توحید، تنها</w:t>
      </w:r>
      <w:r w:rsidR="00176475" w:rsidRPr="00984198">
        <w:rPr>
          <w:rFonts w:cs="B Lotus" w:hint="cs"/>
          <w:smallCaps/>
          <w:sz w:val="28"/>
          <w:szCs w:val="28"/>
          <w:rtl/>
        </w:rPr>
        <w:t xml:space="preserve"> کلمه‌ای </w:t>
      </w:r>
      <w:r w:rsidRPr="00984198">
        <w:rPr>
          <w:rFonts w:cs="B Lotus" w:hint="cs"/>
          <w:smallCaps/>
          <w:sz w:val="28"/>
          <w:szCs w:val="28"/>
          <w:rtl/>
        </w:rPr>
        <w:t>که همچون سرعت تیر در قالب حروفی بر زبان جاری گردد،</w:t>
      </w:r>
      <w:r w:rsidR="009D0387" w:rsidRPr="00984198">
        <w:rPr>
          <w:rFonts w:cs="B Lotus" w:hint="cs"/>
          <w:smallCaps/>
          <w:sz w:val="28"/>
          <w:szCs w:val="28"/>
          <w:rtl/>
        </w:rPr>
        <w:t xml:space="preserve"> نمی‌</w:t>
      </w:r>
      <w:r w:rsidRPr="00984198">
        <w:rPr>
          <w:rFonts w:cs="B Lotus" w:hint="cs"/>
          <w:smallCaps/>
          <w:sz w:val="28"/>
          <w:szCs w:val="28"/>
          <w:rtl/>
        </w:rPr>
        <w:t>باشد، آنهم د</w:t>
      </w:r>
      <w:r w:rsidR="0027282A">
        <w:rPr>
          <w:rFonts w:cs="B Lotus" w:hint="cs"/>
          <w:smallCaps/>
          <w:sz w:val="28"/>
          <w:szCs w:val="28"/>
          <w:rtl/>
        </w:rPr>
        <w:t>ر وقتی که بسیاری از کسانی که آن</w:t>
      </w:r>
      <w:r w:rsidR="0027282A">
        <w:rPr>
          <w:rFonts w:cs="B Lotus"/>
          <w:smallCaps/>
          <w:sz w:val="28"/>
          <w:szCs w:val="28"/>
          <w:rtl/>
        </w:rPr>
        <w:softHyphen/>
      </w:r>
      <w:r w:rsidRPr="00984198">
        <w:rPr>
          <w:rFonts w:cs="B Lotus" w:hint="cs"/>
          <w:smallCaps/>
          <w:sz w:val="28"/>
          <w:szCs w:val="28"/>
          <w:rtl/>
        </w:rPr>
        <w:t>را تکرار</w:t>
      </w:r>
      <w:r w:rsidR="009D0387" w:rsidRPr="00984198">
        <w:rPr>
          <w:rFonts w:cs="B Lotus" w:hint="cs"/>
          <w:smallCaps/>
          <w:sz w:val="28"/>
          <w:szCs w:val="28"/>
          <w:rtl/>
        </w:rPr>
        <w:t xml:space="preserve"> می‌</w:t>
      </w:r>
      <w:r w:rsidRPr="00984198">
        <w:rPr>
          <w:rFonts w:cs="B Lotus" w:hint="cs"/>
          <w:smallCaps/>
          <w:sz w:val="28"/>
          <w:szCs w:val="28"/>
          <w:rtl/>
        </w:rPr>
        <w:t xml:space="preserve">کنند، غافل از شروط مهمی </w:t>
      </w:r>
      <w:r w:rsidR="0027282A">
        <w:rPr>
          <w:rFonts w:cs="B Lotus" w:hint="cs"/>
          <w:smallCaps/>
          <w:sz w:val="28"/>
          <w:szCs w:val="28"/>
          <w:rtl/>
        </w:rPr>
        <w:t>می</w:t>
      </w:r>
      <w:r w:rsidR="0027282A">
        <w:rPr>
          <w:rFonts w:cs="B Lotus" w:hint="cs"/>
          <w:smallCaps/>
          <w:sz w:val="28"/>
          <w:szCs w:val="28"/>
          <w:rtl/>
        </w:rPr>
        <w:softHyphen/>
        <w:t xml:space="preserve">باشند </w:t>
      </w:r>
      <w:r w:rsidRPr="00984198">
        <w:rPr>
          <w:rFonts w:cs="B Lotus" w:hint="cs"/>
          <w:smallCaps/>
          <w:sz w:val="28"/>
          <w:szCs w:val="28"/>
          <w:rtl/>
        </w:rPr>
        <w:t>که کلمه</w:t>
      </w:r>
      <w:r w:rsidR="00AC25A8" w:rsidRPr="00984198">
        <w:rPr>
          <w:rFonts w:cs="B Lotus" w:hint="cs"/>
          <w:smallCaps/>
          <w:sz w:val="28"/>
          <w:szCs w:val="28"/>
          <w:rtl/>
        </w:rPr>
        <w:t xml:space="preserve">‌ی </w:t>
      </w:r>
      <w:r w:rsidRPr="00984198">
        <w:rPr>
          <w:rFonts w:cs="B Lotus" w:hint="cs"/>
          <w:smallCaps/>
          <w:sz w:val="28"/>
          <w:szCs w:val="28"/>
          <w:rtl/>
        </w:rPr>
        <w:t>توحید بدانها مقید است و ن</w:t>
      </w:r>
      <w:r w:rsidR="0027282A">
        <w:rPr>
          <w:rFonts w:cs="B Lotus" w:hint="cs"/>
          <w:smallCaps/>
          <w:sz w:val="28"/>
          <w:szCs w:val="28"/>
          <w:rtl/>
        </w:rPr>
        <w:t>یز از مقتضیات آن که واجب است مق</w:t>
      </w:r>
      <w:r w:rsidRPr="00984198">
        <w:rPr>
          <w:rFonts w:cs="B Lotus" w:hint="cs"/>
          <w:smallCaps/>
          <w:sz w:val="28"/>
          <w:szCs w:val="28"/>
          <w:rtl/>
        </w:rPr>
        <w:t>ر</w:t>
      </w:r>
      <w:r w:rsidR="0027282A">
        <w:rPr>
          <w:rFonts w:cs="B Lotus" w:hint="cs"/>
          <w:smallCaps/>
          <w:sz w:val="28"/>
          <w:szCs w:val="28"/>
          <w:rtl/>
        </w:rPr>
        <w:t>ون به</w:t>
      </w:r>
      <w:r w:rsidRPr="00984198">
        <w:rPr>
          <w:rFonts w:cs="B Lotus" w:hint="cs"/>
          <w:smallCaps/>
          <w:sz w:val="28"/>
          <w:szCs w:val="28"/>
          <w:rtl/>
        </w:rPr>
        <w:t xml:space="preserve"> نطق آن باشند، غافل</w:t>
      </w:r>
      <w:r w:rsidR="009D0387" w:rsidRPr="00984198">
        <w:rPr>
          <w:rFonts w:cs="B Lotus" w:hint="cs"/>
          <w:smallCaps/>
          <w:sz w:val="28"/>
          <w:szCs w:val="28"/>
          <w:rtl/>
        </w:rPr>
        <w:t xml:space="preserve"> می‌</w:t>
      </w:r>
      <w:r w:rsidRPr="00984198">
        <w:rPr>
          <w:rFonts w:cs="B Lotus" w:hint="cs"/>
          <w:smallCaps/>
          <w:sz w:val="28"/>
          <w:szCs w:val="28"/>
          <w:rtl/>
        </w:rPr>
        <w:t xml:space="preserve">باشند. </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لذا کلمه</w:t>
      </w:r>
      <w:r w:rsidR="00AC25A8" w:rsidRPr="00984198">
        <w:rPr>
          <w:rFonts w:cs="B Lotus" w:hint="cs"/>
          <w:smallCaps/>
          <w:sz w:val="28"/>
          <w:szCs w:val="28"/>
          <w:rtl/>
        </w:rPr>
        <w:t xml:space="preserve">‌ی </w:t>
      </w:r>
      <w:r w:rsidRPr="00984198">
        <w:rPr>
          <w:rFonts w:cs="B Lotus" w:hint="cs"/>
          <w:smallCaps/>
          <w:sz w:val="28"/>
          <w:szCs w:val="28"/>
          <w:rtl/>
        </w:rPr>
        <w:t xml:space="preserve">توحید منهجی شامل و کامل </w:t>
      </w:r>
      <w:r w:rsidR="0027282A">
        <w:rPr>
          <w:rFonts w:cs="B Lotus" w:hint="cs"/>
          <w:smallCaps/>
          <w:sz w:val="28"/>
          <w:szCs w:val="28"/>
          <w:rtl/>
        </w:rPr>
        <w:t>می</w:t>
      </w:r>
      <w:r w:rsidR="0027282A">
        <w:rPr>
          <w:rFonts w:cs="B Lotus" w:hint="cs"/>
          <w:smallCaps/>
          <w:sz w:val="28"/>
          <w:szCs w:val="28"/>
          <w:rtl/>
        </w:rPr>
        <w:softHyphen/>
        <w:t>باشد که تمامی جوانب زندگی را در برمی</w:t>
      </w:r>
      <w:r w:rsidR="0027282A">
        <w:rPr>
          <w:rFonts w:cs="B Lotus"/>
          <w:smallCaps/>
          <w:sz w:val="28"/>
          <w:szCs w:val="28"/>
          <w:rtl/>
        </w:rPr>
        <w:softHyphen/>
      </w:r>
      <w:r w:rsidR="0027282A">
        <w:rPr>
          <w:rFonts w:cs="B Lotus" w:hint="cs"/>
          <w:smallCaps/>
          <w:sz w:val="28"/>
          <w:szCs w:val="28"/>
          <w:rtl/>
        </w:rPr>
        <w:t>گیرد</w:t>
      </w:r>
      <w:r w:rsidRPr="00984198">
        <w:rPr>
          <w:rFonts w:cs="B Lotus" w:hint="cs"/>
          <w:smallCaps/>
          <w:sz w:val="28"/>
          <w:szCs w:val="28"/>
          <w:rtl/>
        </w:rPr>
        <w:t>. پس کسی که</w:t>
      </w:r>
      <w:r w:rsidR="0027282A">
        <w:rPr>
          <w:rFonts w:cs="B Lotus" w:hint="cs"/>
          <w:smallCaps/>
          <w:sz w:val="28"/>
          <w:szCs w:val="28"/>
          <w:rtl/>
        </w:rPr>
        <w:t xml:space="preserve"> آن</w:t>
      </w:r>
      <w:r w:rsidR="0027282A">
        <w:rPr>
          <w:rFonts w:cs="B Lotus"/>
          <w:smallCaps/>
          <w:sz w:val="28"/>
          <w:szCs w:val="28"/>
          <w:rtl/>
        </w:rPr>
        <w:softHyphen/>
      </w:r>
      <w:r w:rsidR="009D0387" w:rsidRPr="00984198">
        <w:rPr>
          <w:rFonts w:cs="B Lotus" w:hint="cs"/>
          <w:smallCaps/>
          <w:sz w:val="28"/>
          <w:szCs w:val="28"/>
          <w:rtl/>
        </w:rPr>
        <w:t xml:space="preserve">را </w:t>
      </w:r>
      <w:r w:rsidR="0027282A">
        <w:rPr>
          <w:rFonts w:cs="B Lotus" w:hint="cs"/>
          <w:smallCaps/>
          <w:sz w:val="28"/>
          <w:szCs w:val="28"/>
          <w:rtl/>
        </w:rPr>
        <w:t>با زبان بگوید</w:t>
      </w:r>
      <w:r w:rsidRPr="00984198">
        <w:rPr>
          <w:rFonts w:cs="B Lotus" w:hint="cs"/>
          <w:smallCaps/>
          <w:sz w:val="28"/>
          <w:szCs w:val="28"/>
          <w:rtl/>
        </w:rPr>
        <w:t xml:space="preserve"> و با قلب تصد</w:t>
      </w:r>
      <w:r w:rsidR="0027282A">
        <w:rPr>
          <w:rFonts w:cs="B Lotus" w:hint="cs"/>
          <w:smallCaps/>
          <w:sz w:val="28"/>
          <w:szCs w:val="28"/>
          <w:rtl/>
        </w:rPr>
        <w:t>یق کند و اعضا و جوارح وی بدان م</w:t>
      </w:r>
      <w:r w:rsidRPr="00984198">
        <w:rPr>
          <w:rFonts w:cs="B Lotus" w:hint="cs"/>
          <w:smallCaps/>
          <w:sz w:val="28"/>
          <w:szCs w:val="28"/>
          <w:rtl/>
        </w:rPr>
        <w:t>ل</w:t>
      </w:r>
      <w:r w:rsidR="0027282A">
        <w:rPr>
          <w:rFonts w:cs="B Lotus" w:hint="cs"/>
          <w:smallCaps/>
          <w:sz w:val="28"/>
          <w:szCs w:val="28"/>
          <w:rtl/>
        </w:rPr>
        <w:t>ت</w:t>
      </w:r>
      <w:r w:rsidRPr="00984198">
        <w:rPr>
          <w:rFonts w:cs="B Lotus" w:hint="cs"/>
          <w:smallCaps/>
          <w:sz w:val="28"/>
          <w:szCs w:val="28"/>
          <w:rtl/>
        </w:rPr>
        <w:t xml:space="preserve">زم گردد، کاملاً و با تمام جوانب مختلف حیاتش وارد دین الله عزوجل شده است و پس از این در شان </w:t>
      </w:r>
      <w:r w:rsidR="0027282A">
        <w:rPr>
          <w:rFonts w:cs="B Lotus" w:hint="cs"/>
          <w:smallCaps/>
          <w:sz w:val="28"/>
          <w:szCs w:val="28"/>
          <w:rtl/>
        </w:rPr>
        <w:t>و منزلت وی نیست که تنها در بخشی</w:t>
      </w:r>
      <w:r w:rsidRPr="00984198">
        <w:rPr>
          <w:rFonts w:cs="B Lotus" w:hint="cs"/>
          <w:smallCaps/>
          <w:sz w:val="28"/>
          <w:szCs w:val="28"/>
          <w:rtl/>
        </w:rPr>
        <w:t xml:space="preserve"> از حیاتش</w:t>
      </w:r>
      <w:r w:rsidR="0027282A">
        <w:rPr>
          <w:rFonts w:cs="B Lotus" w:hint="cs"/>
          <w:smallCaps/>
          <w:sz w:val="28"/>
          <w:szCs w:val="28"/>
          <w:rtl/>
        </w:rPr>
        <w:t xml:space="preserve"> ملتزم به احکام الله عزوجل باشد</w:t>
      </w:r>
      <w:r w:rsidRPr="00984198">
        <w:rPr>
          <w:rFonts w:cs="B Lotus" w:hint="cs"/>
          <w:smallCaps/>
          <w:sz w:val="28"/>
          <w:szCs w:val="28"/>
          <w:rtl/>
        </w:rPr>
        <w:t xml:space="preserve"> و در جوانب دیگر، از عبودیت </w:t>
      </w:r>
      <w:r w:rsidR="0027282A">
        <w:rPr>
          <w:rFonts w:cs="B Lotus" w:hint="cs"/>
          <w:smallCaps/>
          <w:sz w:val="28"/>
          <w:szCs w:val="28"/>
          <w:rtl/>
        </w:rPr>
        <w:t xml:space="preserve">و بندگی </w:t>
      </w:r>
      <w:r w:rsidRPr="00984198">
        <w:rPr>
          <w:rFonts w:cs="B Lotus" w:hint="cs"/>
          <w:smallCaps/>
          <w:sz w:val="28"/>
          <w:szCs w:val="28"/>
          <w:rtl/>
        </w:rPr>
        <w:t>برای الله عزوجل عاری باشد و بدین ترتیب از روش</w:t>
      </w:r>
      <w:r w:rsidR="009D0387" w:rsidRPr="00984198">
        <w:rPr>
          <w:rFonts w:cs="B Lotus" w:hint="cs"/>
          <w:smallCaps/>
          <w:sz w:val="28"/>
          <w:szCs w:val="28"/>
          <w:rtl/>
        </w:rPr>
        <w:t xml:space="preserve">‌ها </w:t>
      </w:r>
      <w:r w:rsidR="0027282A">
        <w:rPr>
          <w:rFonts w:cs="B Lotus" w:hint="cs"/>
          <w:smallCaps/>
          <w:sz w:val="28"/>
          <w:szCs w:val="28"/>
          <w:rtl/>
        </w:rPr>
        <w:t>و برنامه</w:t>
      </w:r>
      <w:r w:rsidR="0027282A">
        <w:rPr>
          <w:rFonts w:cs="B Lotus" w:hint="cs"/>
          <w:smallCaps/>
          <w:sz w:val="28"/>
          <w:szCs w:val="28"/>
          <w:rtl/>
        </w:rPr>
        <w:softHyphen/>
      </w:r>
      <w:r w:rsidR="009D0387" w:rsidRPr="00984198">
        <w:rPr>
          <w:rFonts w:cs="B Lotus" w:hint="cs"/>
          <w:smallCaps/>
          <w:sz w:val="28"/>
          <w:szCs w:val="28"/>
          <w:rtl/>
        </w:rPr>
        <w:t xml:space="preserve">ها </w:t>
      </w:r>
      <w:r w:rsidRPr="00984198">
        <w:rPr>
          <w:rFonts w:cs="B Lotus" w:hint="cs"/>
          <w:smallCaps/>
          <w:sz w:val="28"/>
          <w:szCs w:val="28"/>
          <w:rtl/>
        </w:rPr>
        <w:t xml:space="preserve">و اوضاع و قوانین دیگر انتخاب </w:t>
      </w:r>
      <w:r w:rsidR="0027282A">
        <w:rPr>
          <w:rFonts w:cs="B Lotus" w:hint="cs"/>
          <w:smallCaps/>
          <w:sz w:val="28"/>
          <w:szCs w:val="28"/>
          <w:rtl/>
        </w:rPr>
        <w:t xml:space="preserve">نموده </w:t>
      </w:r>
      <w:r w:rsidRPr="00984198">
        <w:rPr>
          <w:rFonts w:cs="B Lotus" w:hint="cs"/>
          <w:smallCaps/>
          <w:sz w:val="28"/>
          <w:szCs w:val="28"/>
          <w:rtl/>
        </w:rPr>
        <w:t>و اختیار کرده و با</w:t>
      </w:r>
      <w:r w:rsidR="009D0387" w:rsidRPr="00984198">
        <w:rPr>
          <w:rFonts w:cs="B Lotus" w:hint="cs"/>
          <w:smallCaps/>
          <w:sz w:val="28"/>
          <w:szCs w:val="28"/>
          <w:rtl/>
        </w:rPr>
        <w:t xml:space="preserve"> آن‌ها </w:t>
      </w:r>
      <w:r w:rsidR="0027282A">
        <w:rPr>
          <w:rFonts w:cs="B Lotus" w:hint="cs"/>
          <w:smallCaps/>
          <w:sz w:val="28"/>
          <w:szCs w:val="28"/>
          <w:rtl/>
        </w:rPr>
        <w:t>زندگی و حیاتش را</w:t>
      </w:r>
      <w:r w:rsidRPr="00984198">
        <w:rPr>
          <w:rFonts w:cs="B Lotus" w:hint="cs"/>
          <w:smallCaps/>
          <w:sz w:val="28"/>
          <w:szCs w:val="28"/>
          <w:rtl/>
        </w:rPr>
        <w:t xml:space="preserve"> تنظیم کند. براستی این شان کسی که </w:t>
      </w:r>
      <w:r w:rsidR="0093109F" w:rsidRPr="00984198">
        <w:rPr>
          <w:rFonts w:cs="B Lotus" w:hint="cs"/>
          <w:smallCaps/>
          <w:sz w:val="28"/>
          <w:szCs w:val="28"/>
          <w:rtl/>
        </w:rPr>
        <w:t>«</w:t>
      </w:r>
      <w:r w:rsidR="00F64452" w:rsidRPr="00F64452">
        <w:rPr>
          <w:rFonts w:cs="mylotus" w:hint="cs"/>
          <w:smallCaps/>
          <w:sz w:val="28"/>
          <w:szCs w:val="28"/>
          <w:rtl/>
        </w:rPr>
        <w:t>لا إله إلا الله</w:t>
      </w:r>
      <w:r w:rsidR="0093109F" w:rsidRPr="00984198">
        <w:rPr>
          <w:rFonts w:cs="B Lotus" w:hint="cs"/>
          <w:smallCaps/>
          <w:sz w:val="28"/>
          <w:szCs w:val="28"/>
          <w:rtl/>
        </w:rPr>
        <w:t>»</w:t>
      </w:r>
      <w:r w:rsidRPr="00984198">
        <w:rPr>
          <w:rFonts w:cs="B Lotus" w:hint="cs"/>
          <w:smallCaps/>
          <w:sz w:val="28"/>
          <w:szCs w:val="28"/>
          <w:rtl/>
        </w:rPr>
        <w:t xml:space="preserve"> </w:t>
      </w:r>
      <w:r w:rsidR="0027282A">
        <w:rPr>
          <w:rFonts w:cs="B Lotus" w:hint="cs"/>
          <w:smallCaps/>
          <w:sz w:val="28"/>
          <w:szCs w:val="28"/>
          <w:rtl/>
        </w:rPr>
        <w:t>را بر زبان جاری کرده و معنای آن</w:t>
      </w:r>
      <w:r w:rsidR="0027282A">
        <w:rPr>
          <w:rFonts w:cs="B Lotus"/>
          <w:smallCaps/>
          <w:sz w:val="28"/>
          <w:szCs w:val="28"/>
          <w:rtl/>
        </w:rPr>
        <w:softHyphen/>
      </w:r>
      <w:r w:rsidR="0027282A">
        <w:rPr>
          <w:rFonts w:cs="B Lotus" w:hint="cs"/>
          <w:smallCaps/>
          <w:sz w:val="28"/>
          <w:szCs w:val="28"/>
          <w:rtl/>
        </w:rPr>
        <w:t>را دانسته و مقتضای آن</w:t>
      </w:r>
      <w:r w:rsidR="0027282A">
        <w:rPr>
          <w:rFonts w:cs="B Lotus"/>
          <w:smallCaps/>
          <w:sz w:val="28"/>
          <w:szCs w:val="28"/>
          <w:rtl/>
        </w:rPr>
        <w:softHyphen/>
      </w:r>
      <w:r w:rsidRPr="00984198">
        <w:rPr>
          <w:rFonts w:cs="B Lotus" w:hint="cs"/>
          <w:smallCaps/>
          <w:sz w:val="28"/>
          <w:szCs w:val="28"/>
          <w:rtl/>
        </w:rPr>
        <w:t>را</w:t>
      </w:r>
      <w:r w:rsidR="0027282A">
        <w:rPr>
          <w:rFonts w:cs="B Lotus" w:hint="cs"/>
          <w:smallCaps/>
          <w:sz w:val="28"/>
          <w:szCs w:val="28"/>
          <w:rtl/>
        </w:rPr>
        <w:t xml:space="preserve"> </w:t>
      </w:r>
      <w:r w:rsidRPr="00984198">
        <w:rPr>
          <w:rFonts w:cs="B Lotus" w:hint="cs"/>
          <w:smallCaps/>
          <w:sz w:val="28"/>
          <w:szCs w:val="28"/>
          <w:rtl/>
        </w:rPr>
        <w:t>فهمیده باشد، نیست.</w:t>
      </w:r>
    </w:p>
    <w:p w:rsidR="0027282A" w:rsidRDefault="00C5413C" w:rsidP="0027282A">
      <w:pPr>
        <w:pStyle w:val="NormalWeb"/>
        <w:widowControl w:val="0"/>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به حسن </w:t>
      </w:r>
      <w:r w:rsidR="0027282A" w:rsidRPr="0027282A">
        <w:rPr>
          <w:rFonts w:cs="B Lotus" w:hint="cs"/>
          <w:noProof/>
          <w:rtl/>
        </w:rPr>
        <w:t>رحمه</w:t>
      </w:r>
      <w:r w:rsidR="0027282A" w:rsidRPr="0027282A">
        <w:rPr>
          <w:rFonts w:cs="B Lotus" w:hint="cs"/>
          <w:noProof/>
          <w:rtl/>
        </w:rPr>
        <w:softHyphen/>
        <w:t>الله</w:t>
      </w:r>
      <w:r w:rsidRPr="00984198">
        <w:rPr>
          <w:rFonts w:cs="B Lotus" w:hint="cs"/>
          <w:smallCaps/>
          <w:sz w:val="28"/>
          <w:szCs w:val="28"/>
          <w:rtl/>
        </w:rPr>
        <w:t xml:space="preserve"> گفته شد: برخی مردم</w:t>
      </w:r>
      <w:r w:rsidR="009D0387" w:rsidRPr="00984198">
        <w:rPr>
          <w:rFonts w:cs="B Lotus" w:hint="cs"/>
          <w:smallCaps/>
          <w:sz w:val="28"/>
          <w:szCs w:val="28"/>
          <w:rtl/>
        </w:rPr>
        <w:t xml:space="preserve"> می‌</w:t>
      </w:r>
      <w:r w:rsidR="0027282A">
        <w:rPr>
          <w:rFonts w:cs="B Lotus" w:hint="cs"/>
          <w:smallCaps/>
          <w:sz w:val="28"/>
          <w:szCs w:val="28"/>
          <w:rtl/>
        </w:rPr>
        <w:t>گویند: هر</w:t>
      </w:r>
      <w:r w:rsidRPr="00984198">
        <w:rPr>
          <w:rFonts w:cs="B Lotus" w:hint="cs"/>
          <w:smallCaps/>
          <w:sz w:val="28"/>
          <w:szCs w:val="28"/>
          <w:rtl/>
        </w:rPr>
        <w:t xml:space="preserve">کس بگوید </w:t>
      </w:r>
      <w:r w:rsidR="0093109F" w:rsidRPr="00984198">
        <w:rPr>
          <w:rFonts w:cs="B Lotus" w:hint="cs"/>
          <w:smallCaps/>
          <w:sz w:val="28"/>
          <w:szCs w:val="28"/>
          <w:rtl/>
        </w:rPr>
        <w:t>«</w:t>
      </w:r>
      <w:r w:rsidR="00F64452" w:rsidRPr="00F64452">
        <w:rPr>
          <w:rFonts w:cs="mylotus" w:hint="cs"/>
          <w:smallCaps/>
          <w:sz w:val="28"/>
          <w:szCs w:val="28"/>
          <w:rtl/>
        </w:rPr>
        <w:t>لا إله إلا الله</w:t>
      </w:r>
      <w:r w:rsidR="0093109F" w:rsidRPr="00984198">
        <w:rPr>
          <w:rFonts w:cs="B Lotus" w:hint="cs"/>
          <w:smallCaps/>
          <w:sz w:val="28"/>
          <w:szCs w:val="28"/>
          <w:rtl/>
        </w:rPr>
        <w:t>»</w:t>
      </w:r>
      <w:r w:rsidRPr="00984198">
        <w:rPr>
          <w:rFonts w:cs="B Lotus" w:hint="cs"/>
          <w:smallCaps/>
          <w:sz w:val="28"/>
          <w:szCs w:val="28"/>
          <w:rtl/>
        </w:rPr>
        <w:t xml:space="preserve"> وارد بهشت</w:t>
      </w:r>
      <w:r w:rsidR="009D0387" w:rsidRPr="00984198">
        <w:rPr>
          <w:rFonts w:cs="B Lotus" w:hint="cs"/>
          <w:smallCaps/>
          <w:sz w:val="28"/>
          <w:szCs w:val="28"/>
          <w:rtl/>
        </w:rPr>
        <w:t xml:space="preserve"> می‌</w:t>
      </w:r>
      <w:r w:rsidR="0027282A">
        <w:rPr>
          <w:rFonts w:cs="B Lotus" w:hint="cs"/>
          <w:smallCaps/>
          <w:sz w:val="28"/>
          <w:szCs w:val="28"/>
          <w:rtl/>
        </w:rPr>
        <w:t>شود؟ حسن گفت: هر</w:t>
      </w:r>
      <w:r w:rsidRPr="00984198">
        <w:rPr>
          <w:rFonts w:cs="B Lotus" w:hint="cs"/>
          <w:smallCaps/>
          <w:sz w:val="28"/>
          <w:szCs w:val="28"/>
          <w:rtl/>
        </w:rPr>
        <w:t>کس</w:t>
      </w:r>
      <w:r w:rsidR="00890408" w:rsidRPr="00984198">
        <w:rPr>
          <w:rFonts w:cs="B Lotus" w:hint="cs"/>
          <w:smallCaps/>
          <w:sz w:val="28"/>
          <w:szCs w:val="28"/>
          <w:rtl/>
        </w:rPr>
        <w:t xml:space="preserve"> </w:t>
      </w:r>
      <w:r w:rsidR="00F64452" w:rsidRPr="00F64452">
        <w:rPr>
          <w:rFonts w:cs="mylotus" w:hint="cs"/>
          <w:smallCaps/>
          <w:sz w:val="28"/>
          <w:szCs w:val="28"/>
          <w:rtl/>
        </w:rPr>
        <w:t>لا إله إلا الله</w:t>
      </w:r>
      <w:r w:rsidR="00890408" w:rsidRPr="00984198">
        <w:rPr>
          <w:rFonts w:cs="B Lotus" w:hint="cs"/>
          <w:smallCaps/>
          <w:sz w:val="28"/>
          <w:szCs w:val="28"/>
          <w:rtl/>
        </w:rPr>
        <w:t xml:space="preserve"> </w:t>
      </w:r>
      <w:r w:rsidR="0027282A">
        <w:rPr>
          <w:rFonts w:cs="B Lotus" w:hint="cs"/>
          <w:smallCaps/>
          <w:sz w:val="28"/>
          <w:szCs w:val="28"/>
          <w:rtl/>
        </w:rPr>
        <w:t>بگوید و حق و فرض آن</w:t>
      </w:r>
      <w:r w:rsidR="0027282A">
        <w:rPr>
          <w:rFonts w:cs="B Lotus"/>
          <w:smallCaps/>
          <w:sz w:val="28"/>
          <w:szCs w:val="28"/>
          <w:rtl/>
        </w:rPr>
        <w:softHyphen/>
      </w:r>
      <w:r w:rsidRPr="00984198">
        <w:rPr>
          <w:rFonts w:cs="B Lotus" w:hint="cs"/>
          <w:smallCaps/>
          <w:sz w:val="28"/>
          <w:szCs w:val="28"/>
          <w:rtl/>
        </w:rPr>
        <w:t>را ادا کند، وارد بهشت</w:t>
      </w:r>
      <w:r w:rsidR="009D0387" w:rsidRPr="00984198">
        <w:rPr>
          <w:rFonts w:cs="B Lotus" w:hint="cs"/>
          <w:smallCaps/>
          <w:sz w:val="28"/>
          <w:szCs w:val="28"/>
          <w:rtl/>
        </w:rPr>
        <w:t xml:space="preserve"> می‌</w:t>
      </w:r>
      <w:r w:rsidRPr="00984198">
        <w:rPr>
          <w:rFonts w:cs="B Lotus" w:hint="cs"/>
          <w:smallCaps/>
          <w:sz w:val="28"/>
          <w:szCs w:val="28"/>
          <w:rtl/>
        </w:rPr>
        <w:t>شود</w:t>
      </w:r>
      <w:r w:rsidRPr="00862309">
        <w:rPr>
          <w:rStyle w:val="FootnoteReference"/>
          <w:rFonts w:cs="B Nazanin"/>
          <w:smallCaps/>
          <w:rtl/>
        </w:rPr>
        <w:footnoteReference w:id="219"/>
      </w:r>
      <w:r w:rsidRPr="00984198">
        <w:rPr>
          <w:rFonts w:cs="B Lotus" w:hint="cs"/>
          <w:smallCaps/>
          <w:sz w:val="28"/>
          <w:szCs w:val="28"/>
          <w:rtl/>
        </w:rPr>
        <w:t>.</w:t>
      </w:r>
    </w:p>
    <w:p w:rsidR="00C5413C" w:rsidRPr="00984198" w:rsidRDefault="00C5413C" w:rsidP="0027282A">
      <w:pPr>
        <w:pStyle w:val="NormalWeb"/>
        <w:widowControl w:val="0"/>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 و به وهب بن منبه گفته شد: آیا مفتاح و کلید بهشت </w:t>
      </w:r>
      <w:r w:rsidR="0093109F" w:rsidRPr="00984198">
        <w:rPr>
          <w:rFonts w:cs="B Lotus" w:hint="cs"/>
          <w:smallCaps/>
          <w:sz w:val="28"/>
          <w:szCs w:val="28"/>
          <w:rtl/>
        </w:rPr>
        <w:t>«</w:t>
      </w:r>
      <w:r w:rsidR="00F64452" w:rsidRPr="00F64452">
        <w:rPr>
          <w:rFonts w:cs="mylotus" w:hint="cs"/>
          <w:smallCaps/>
          <w:sz w:val="28"/>
          <w:szCs w:val="28"/>
          <w:rtl/>
        </w:rPr>
        <w:t>لا إله إلا الله</w:t>
      </w:r>
      <w:r w:rsidR="0093109F" w:rsidRPr="00984198">
        <w:rPr>
          <w:rFonts w:cs="B Lotus" w:hint="cs"/>
          <w:smallCaps/>
          <w:sz w:val="28"/>
          <w:szCs w:val="28"/>
          <w:rtl/>
        </w:rPr>
        <w:t>»</w:t>
      </w:r>
      <w:r w:rsidRPr="00984198">
        <w:rPr>
          <w:rFonts w:cs="B Lotus" w:hint="cs"/>
          <w:smallCaps/>
          <w:sz w:val="28"/>
          <w:szCs w:val="28"/>
          <w:rtl/>
        </w:rPr>
        <w:t xml:space="preserve"> نیست؟ وی در </w:t>
      </w:r>
      <w:r w:rsidRPr="00984198">
        <w:rPr>
          <w:rFonts w:cs="B Lotus"/>
          <w:smallCaps/>
          <w:sz w:val="28"/>
          <w:szCs w:val="28"/>
          <w:rtl/>
        </w:rPr>
        <w:t>پاسخ</w:t>
      </w:r>
      <w:r w:rsidRPr="00984198">
        <w:rPr>
          <w:rFonts w:cs="B Lotus" w:hint="cs"/>
          <w:smallCaps/>
          <w:sz w:val="28"/>
          <w:szCs w:val="28"/>
          <w:rtl/>
        </w:rPr>
        <w:t xml:space="preserve"> گفت: هیچ کلیدی نیست مگر دارای دندانه</w:t>
      </w:r>
      <w:r w:rsidR="009D0387" w:rsidRPr="00984198">
        <w:rPr>
          <w:rFonts w:cs="B Lotus" w:hint="cs"/>
          <w:smallCaps/>
          <w:sz w:val="28"/>
          <w:szCs w:val="28"/>
          <w:rtl/>
        </w:rPr>
        <w:t>‌هایی می‌</w:t>
      </w:r>
      <w:r w:rsidRPr="00984198">
        <w:rPr>
          <w:rFonts w:cs="B Lotus" w:hint="cs"/>
          <w:smallCaps/>
          <w:sz w:val="28"/>
          <w:szCs w:val="28"/>
          <w:rtl/>
        </w:rPr>
        <w:t>باشد، پس اگر با کلیدی که دارای دندانه بود، آمدی، در</w:t>
      </w:r>
      <w:r w:rsidR="0027282A">
        <w:rPr>
          <w:rFonts w:cs="B Lotus" w:hint="cs"/>
          <w:smallCaps/>
          <w:sz w:val="28"/>
          <w:szCs w:val="28"/>
          <w:rtl/>
        </w:rPr>
        <w:t>ِ</w:t>
      </w:r>
      <w:r w:rsidRPr="00984198">
        <w:rPr>
          <w:rFonts w:cs="B Lotus" w:hint="cs"/>
          <w:smallCaps/>
          <w:sz w:val="28"/>
          <w:szCs w:val="28"/>
          <w:rtl/>
        </w:rPr>
        <w:t xml:space="preserve"> بهشت برایت باز</w:t>
      </w:r>
      <w:r w:rsidR="009D0387" w:rsidRPr="00984198">
        <w:rPr>
          <w:rFonts w:cs="B Lotus" w:hint="cs"/>
          <w:smallCaps/>
          <w:sz w:val="28"/>
          <w:szCs w:val="28"/>
          <w:rtl/>
        </w:rPr>
        <w:t xml:space="preserve"> می‌</w:t>
      </w:r>
      <w:r w:rsidR="0027282A">
        <w:rPr>
          <w:rFonts w:cs="B Lotus" w:hint="cs"/>
          <w:smallCaps/>
          <w:sz w:val="28"/>
          <w:szCs w:val="28"/>
          <w:rtl/>
        </w:rPr>
        <w:t>گردد و</w:t>
      </w:r>
      <w:r w:rsidRPr="00984198">
        <w:rPr>
          <w:rFonts w:cs="B Lotus" w:hint="cs"/>
          <w:smallCaps/>
          <w:sz w:val="28"/>
          <w:szCs w:val="28"/>
          <w:rtl/>
        </w:rPr>
        <w:t>گرنه بهشت برایت گشوده</w:t>
      </w:r>
      <w:r w:rsidR="009D0387" w:rsidRPr="00984198">
        <w:rPr>
          <w:rFonts w:cs="B Lotus" w:hint="cs"/>
          <w:smallCaps/>
          <w:sz w:val="28"/>
          <w:szCs w:val="28"/>
          <w:rtl/>
        </w:rPr>
        <w:t xml:space="preserve"> نمی‌</w:t>
      </w:r>
      <w:r w:rsidRPr="00984198">
        <w:rPr>
          <w:rFonts w:cs="B Lotus" w:hint="cs"/>
          <w:smallCaps/>
          <w:sz w:val="28"/>
          <w:szCs w:val="28"/>
          <w:rtl/>
        </w:rPr>
        <w:t>شود</w:t>
      </w:r>
      <w:r w:rsidRPr="00862309">
        <w:rPr>
          <w:rStyle w:val="FootnoteReference"/>
          <w:rFonts w:cs="B Nazanin"/>
          <w:smallCaps/>
          <w:rtl/>
        </w:rPr>
        <w:footnoteReference w:id="220"/>
      </w:r>
      <w:r w:rsidRPr="00984198">
        <w:rPr>
          <w:rFonts w:cs="B Lotus" w:hint="cs"/>
          <w:smallCaps/>
          <w:sz w:val="28"/>
          <w:szCs w:val="28"/>
          <w:rtl/>
        </w:rPr>
        <w:t xml:space="preserve">. </w:t>
      </w:r>
    </w:p>
    <w:p w:rsidR="00C5413C" w:rsidRPr="00984198" w:rsidRDefault="00C5413C" w:rsidP="00E41056">
      <w:pPr>
        <w:pStyle w:val="NormalWeb"/>
        <w:widowControl w:val="0"/>
        <w:bidi/>
        <w:spacing w:before="0" w:beforeAutospacing="0" w:after="0" w:afterAutospacing="0"/>
        <w:ind w:firstLine="284"/>
        <w:jc w:val="both"/>
        <w:rPr>
          <w:rFonts w:cs="B Lotus"/>
          <w:smallCaps/>
          <w:sz w:val="28"/>
          <w:szCs w:val="28"/>
          <w:rtl/>
        </w:rPr>
      </w:pPr>
      <w:r w:rsidRPr="00984198">
        <w:rPr>
          <w:rFonts w:cs="B Lotus" w:hint="cs"/>
          <w:smallCaps/>
          <w:sz w:val="28"/>
          <w:szCs w:val="28"/>
          <w:rtl/>
        </w:rPr>
        <w:t>و از قواعد مقرر در اصول فقه آن است که</w:t>
      </w:r>
      <w:r w:rsidRPr="00862309">
        <w:rPr>
          <w:rStyle w:val="FootnoteReference"/>
          <w:rFonts w:cs="B Nazanin"/>
          <w:smallCaps/>
          <w:rtl/>
        </w:rPr>
        <w:footnoteReference w:id="221"/>
      </w:r>
      <w:r w:rsidR="002D2D7E" w:rsidRPr="00984198">
        <w:rPr>
          <w:rFonts w:cs="B Lotus" w:hint="cs"/>
          <w:smallCaps/>
          <w:sz w:val="28"/>
          <w:szCs w:val="28"/>
          <w:rtl/>
        </w:rPr>
        <w:t>:</w:t>
      </w:r>
      <w:r w:rsidRPr="00984198">
        <w:rPr>
          <w:rFonts w:cs="B Lotus" w:hint="cs"/>
          <w:smallCaps/>
          <w:sz w:val="28"/>
          <w:szCs w:val="28"/>
          <w:rtl/>
        </w:rPr>
        <w:t xml:space="preserve"> </w:t>
      </w:r>
      <w:r w:rsidR="0027282A">
        <w:rPr>
          <w:rFonts w:cs="B Lotus" w:hint="cs"/>
          <w:smallCaps/>
          <w:sz w:val="28"/>
          <w:szCs w:val="28"/>
          <w:rtl/>
        </w:rPr>
        <w:t>«زمانی</w:t>
      </w:r>
      <w:r w:rsidR="0027282A">
        <w:rPr>
          <w:rFonts w:cs="B Lotus"/>
          <w:smallCaps/>
          <w:sz w:val="28"/>
          <w:szCs w:val="28"/>
          <w:rtl/>
        </w:rPr>
        <w:softHyphen/>
      </w:r>
      <w:r w:rsidRPr="00984198">
        <w:rPr>
          <w:rFonts w:cs="B Lotus" w:hint="cs"/>
          <w:smallCaps/>
          <w:sz w:val="28"/>
          <w:szCs w:val="28"/>
          <w:rtl/>
        </w:rPr>
        <w:t>که حکم و سبب یکی باشد، مطلق بر مقید حمل</w:t>
      </w:r>
      <w:r w:rsidR="009D0387" w:rsidRPr="00984198">
        <w:rPr>
          <w:rFonts w:cs="B Lotus" w:hint="cs"/>
          <w:smallCaps/>
          <w:sz w:val="28"/>
          <w:szCs w:val="28"/>
          <w:rtl/>
        </w:rPr>
        <w:t xml:space="preserve"> می‌</w:t>
      </w:r>
      <w:r w:rsidRPr="00984198">
        <w:rPr>
          <w:rFonts w:cs="B Lotus" w:hint="cs"/>
          <w:smallCaps/>
          <w:sz w:val="28"/>
          <w:szCs w:val="28"/>
          <w:rtl/>
        </w:rPr>
        <w:t>گردد. پس هرگاه نصوصی مطلق ذکر گردد و نصوص دیگری که در حکم و سبب با</w:t>
      </w:r>
      <w:r w:rsidR="009D0387" w:rsidRPr="00984198">
        <w:rPr>
          <w:rFonts w:cs="B Lotus" w:hint="cs"/>
          <w:smallCaps/>
          <w:sz w:val="28"/>
          <w:szCs w:val="28"/>
          <w:rtl/>
        </w:rPr>
        <w:t xml:space="preserve"> آن‌ها </w:t>
      </w:r>
      <w:r w:rsidRPr="00984198">
        <w:rPr>
          <w:rFonts w:cs="B Lotus" w:hint="cs"/>
          <w:smallCaps/>
          <w:sz w:val="28"/>
          <w:szCs w:val="28"/>
          <w:rtl/>
        </w:rPr>
        <w:t>یکی باشد، ذکر گردد، نصوص مطلق بر نصوص مقید حمل</w:t>
      </w:r>
      <w:r w:rsidR="009D0387" w:rsidRPr="00984198">
        <w:rPr>
          <w:rFonts w:cs="B Lotus" w:hint="cs"/>
          <w:smallCaps/>
          <w:sz w:val="28"/>
          <w:szCs w:val="28"/>
          <w:rtl/>
        </w:rPr>
        <w:t xml:space="preserve"> می‌</w:t>
      </w:r>
      <w:r w:rsidRPr="00984198">
        <w:rPr>
          <w:rFonts w:cs="B Lotus" w:hint="cs"/>
          <w:smallCaps/>
          <w:sz w:val="28"/>
          <w:szCs w:val="28"/>
          <w:rtl/>
        </w:rPr>
        <w:t>گردد.</w:t>
      </w:r>
      <w:r w:rsidR="0027282A">
        <w:rPr>
          <w:rFonts w:cs="B Lotus" w:hint="cs"/>
          <w:smallCaps/>
          <w:sz w:val="28"/>
          <w:szCs w:val="28"/>
          <w:rtl/>
        </w:rPr>
        <w:t>»</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و احادیث شریفی که در فضل توحید وارد شده</w:t>
      </w:r>
      <w:r w:rsidR="0027282A">
        <w:rPr>
          <w:rFonts w:cs="B Lotus" w:hint="cs"/>
          <w:smallCaps/>
          <w:sz w:val="28"/>
          <w:szCs w:val="28"/>
          <w:rtl/>
        </w:rPr>
        <w:t>‌اند</w:t>
      </w:r>
      <w:r w:rsidRPr="00984198">
        <w:rPr>
          <w:rFonts w:cs="B Lotus" w:hint="cs"/>
          <w:smallCaps/>
          <w:sz w:val="28"/>
          <w:szCs w:val="28"/>
          <w:rtl/>
        </w:rPr>
        <w:t xml:space="preserve"> و بیانگر آن هستند که وارد شدن به بهشت و تحریم آتش، مرتبط به کلمه</w:t>
      </w:r>
      <w:r w:rsidR="00AC25A8" w:rsidRPr="00984198">
        <w:rPr>
          <w:rFonts w:cs="B Lotus" w:hint="cs"/>
          <w:smallCaps/>
          <w:sz w:val="28"/>
          <w:szCs w:val="28"/>
          <w:rtl/>
        </w:rPr>
        <w:t xml:space="preserve">‌ی </w:t>
      </w:r>
      <w:r w:rsidRPr="00984198">
        <w:rPr>
          <w:rFonts w:cs="B Lotus" w:hint="cs"/>
          <w:smallCaps/>
          <w:sz w:val="28"/>
          <w:szCs w:val="28"/>
          <w:rtl/>
        </w:rPr>
        <w:t>اخلاص و توحید</w:t>
      </w:r>
      <w:r w:rsidR="0027282A">
        <w:rPr>
          <w:rFonts w:cs="B Lotus" w:hint="cs"/>
          <w:smallCaps/>
          <w:sz w:val="28"/>
          <w:szCs w:val="28"/>
          <w:rtl/>
        </w:rPr>
        <w:t xml:space="preserve"> </w:t>
      </w:r>
      <w:r w:rsidR="0093109F" w:rsidRPr="00984198">
        <w:rPr>
          <w:rFonts w:cs="B Lotus" w:hint="cs"/>
          <w:smallCaps/>
          <w:sz w:val="28"/>
          <w:szCs w:val="28"/>
          <w:rtl/>
        </w:rPr>
        <w:t>«</w:t>
      </w:r>
      <w:r w:rsidR="00F64452" w:rsidRPr="00F64452">
        <w:rPr>
          <w:rFonts w:cs="mylotus" w:hint="cs"/>
          <w:smallCaps/>
          <w:sz w:val="28"/>
          <w:szCs w:val="28"/>
          <w:rtl/>
        </w:rPr>
        <w:t>لا إله إلا الله</w:t>
      </w:r>
      <w:r w:rsidR="0093109F" w:rsidRPr="00984198">
        <w:rPr>
          <w:rFonts w:cs="B Lotus" w:hint="cs"/>
          <w:smallCaps/>
          <w:sz w:val="28"/>
          <w:szCs w:val="28"/>
          <w:rtl/>
        </w:rPr>
        <w:t>»</w:t>
      </w:r>
      <w:r w:rsidR="009D0387" w:rsidRPr="00984198">
        <w:rPr>
          <w:rFonts w:cs="B Lotus" w:hint="cs"/>
          <w:smallCaps/>
          <w:sz w:val="28"/>
          <w:szCs w:val="28"/>
          <w:rtl/>
        </w:rPr>
        <w:t xml:space="preserve"> می‌</w:t>
      </w:r>
      <w:r w:rsidRPr="00984198">
        <w:rPr>
          <w:rFonts w:cs="B Lotus" w:hint="cs"/>
          <w:smallCaps/>
          <w:sz w:val="28"/>
          <w:szCs w:val="28"/>
          <w:rtl/>
        </w:rPr>
        <w:t>باشند، این</w:t>
      </w:r>
      <w:r w:rsidR="0027282A">
        <w:rPr>
          <w:rFonts w:cs="B Lotus"/>
          <w:smallCaps/>
          <w:sz w:val="28"/>
          <w:szCs w:val="28"/>
          <w:rtl/>
        </w:rPr>
        <w:softHyphen/>
      </w:r>
      <w:r w:rsidRPr="00984198">
        <w:rPr>
          <w:rFonts w:cs="B Lotus" w:hint="cs"/>
          <w:smallCaps/>
          <w:sz w:val="28"/>
          <w:szCs w:val="28"/>
          <w:rtl/>
        </w:rPr>
        <w:t>گونه احادیث، احادیث مطلق</w:t>
      </w:r>
      <w:r w:rsidR="009D0387" w:rsidRPr="00984198">
        <w:rPr>
          <w:rFonts w:cs="B Lotus" w:hint="cs"/>
          <w:smallCaps/>
          <w:sz w:val="28"/>
          <w:szCs w:val="28"/>
          <w:rtl/>
        </w:rPr>
        <w:t xml:space="preserve"> می‌</w:t>
      </w:r>
      <w:r w:rsidRPr="00984198">
        <w:rPr>
          <w:rFonts w:cs="B Lotus" w:hint="cs"/>
          <w:smallCaps/>
          <w:sz w:val="28"/>
          <w:szCs w:val="28"/>
          <w:rtl/>
        </w:rPr>
        <w:t>باشند که احادیث مطلق دیگری در</w:t>
      </w:r>
      <w:r w:rsidR="0027282A">
        <w:rPr>
          <w:rFonts w:cs="B Lotus" w:hint="cs"/>
          <w:smallCaps/>
          <w:sz w:val="28"/>
          <w:szCs w:val="28"/>
          <w:rtl/>
        </w:rPr>
        <w:t xml:space="preserve"> </w:t>
      </w:r>
      <w:r w:rsidRPr="00984198">
        <w:rPr>
          <w:rFonts w:cs="B Lotus" w:hint="cs"/>
          <w:smallCaps/>
          <w:sz w:val="28"/>
          <w:szCs w:val="28"/>
          <w:rtl/>
        </w:rPr>
        <w:t>این مورد اشاره شده که</w:t>
      </w:r>
      <w:r w:rsidR="009D0387" w:rsidRPr="00984198">
        <w:rPr>
          <w:rFonts w:cs="B Lotus" w:hint="cs"/>
          <w:smallCaps/>
          <w:sz w:val="28"/>
          <w:szCs w:val="28"/>
          <w:rtl/>
        </w:rPr>
        <w:t xml:space="preserve"> آن‌ها </w:t>
      </w:r>
      <w:r w:rsidRPr="00984198">
        <w:rPr>
          <w:rFonts w:cs="B Lotus" w:hint="cs"/>
          <w:smallCaps/>
          <w:sz w:val="28"/>
          <w:szCs w:val="28"/>
          <w:rtl/>
        </w:rPr>
        <w:t xml:space="preserve">را مقید به شروطی کرده است. </w:t>
      </w:r>
    </w:p>
    <w:p w:rsidR="00C5413C" w:rsidRPr="00984198" w:rsidRDefault="00C5413C" w:rsidP="0027282A">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به عنوان مثال: رسول الله </w:t>
      </w:r>
      <w:r w:rsidR="0027282A">
        <w:rPr>
          <w:rFonts w:ascii="Arial" w:hAnsi="Arial" w:cs="CTraditional Arabic" w:hint="cs"/>
          <w:sz w:val="28"/>
          <w:szCs w:val="28"/>
          <w:rtl/>
        </w:rPr>
        <w:t>ح</w:t>
      </w:r>
      <w:r w:rsidRPr="00984198">
        <w:rPr>
          <w:rFonts w:cs="B Lotus" w:hint="cs"/>
          <w:smallCaps/>
          <w:sz w:val="28"/>
          <w:szCs w:val="28"/>
          <w:rtl/>
        </w:rPr>
        <w:t xml:space="preserve"> فرمودند: </w:t>
      </w:r>
      <w:r w:rsidRPr="00D57E69">
        <w:rPr>
          <w:rStyle w:val="Char2"/>
          <w:rFonts w:hint="cs"/>
          <w:rtl/>
        </w:rPr>
        <w:t>«</w:t>
      </w:r>
      <w:r w:rsidRPr="00D57E69">
        <w:rPr>
          <w:rStyle w:val="Char2"/>
          <w:rFonts w:hint="eastAsia"/>
          <w:rtl/>
        </w:rPr>
        <w:t>مَنْ</w:t>
      </w:r>
      <w:r w:rsidRPr="00D57E69">
        <w:rPr>
          <w:rStyle w:val="Char2"/>
          <w:rtl/>
        </w:rPr>
        <w:t xml:space="preserve"> </w:t>
      </w:r>
      <w:r w:rsidRPr="00D57E69">
        <w:rPr>
          <w:rStyle w:val="Char2"/>
          <w:rFonts w:hint="eastAsia"/>
          <w:rtl/>
        </w:rPr>
        <w:t>مَاتَ</w:t>
      </w:r>
      <w:r w:rsidRPr="00D57E69">
        <w:rPr>
          <w:rStyle w:val="Char2"/>
          <w:rtl/>
        </w:rPr>
        <w:t xml:space="preserve"> </w:t>
      </w:r>
      <w:r w:rsidRPr="00D57E69">
        <w:rPr>
          <w:rStyle w:val="Char2"/>
          <w:rFonts w:hint="eastAsia"/>
          <w:rtl/>
        </w:rPr>
        <w:t>وَهُوَ</w:t>
      </w:r>
      <w:r w:rsidRPr="00D57E69">
        <w:rPr>
          <w:rStyle w:val="Char2"/>
          <w:rtl/>
        </w:rPr>
        <w:t xml:space="preserve"> </w:t>
      </w:r>
      <w:r w:rsidRPr="00D57E69">
        <w:rPr>
          <w:rStyle w:val="Char2"/>
          <w:rFonts w:hint="eastAsia"/>
          <w:rtl/>
        </w:rPr>
        <w:t>يَعْلَمُ</w:t>
      </w:r>
      <w:r w:rsidRPr="00D57E69">
        <w:rPr>
          <w:rStyle w:val="Char2"/>
          <w:rtl/>
        </w:rPr>
        <w:t xml:space="preserve"> </w:t>
      </w:r>
      <w:r w:rsidRPr="00D57E69">
        <w:rPr>
          <w:rStyle w:val="Char2"/>
          <w:rFonts w:hint="eastAsia"/>
          <w:rtl/>
        </w:rPr>
        <w:t>أَنَّهُ</w:t>
      </w:r>
      <w:r w:rsidRPr="00D57E69">
        <w:rPr>
          <w:rStyle w:val="Char2"/>
          <w:rtl/>
        </w:rPr>
        <w:t xml:space="preserve"> </w:t>
      </w:r>
      <w:r w:rsidR="00F64452" w:rsidRPr="00F64452">
        <w:rPr>
          <w:rStyle w:val="Char2"/>
          <w:rFonts w:cs="mylotus" w:hint="eastAsia"/>
          <w:rtl/>
        </w:rPr>
        <w:t>لا إله إلا الله</w:t>
      </w:r>
      <w:r w:rsidRPr="00D57E69">
        <w:rPr>
          <w:rStyle w:val="Char2"/>
          <w:rFonts w:hint="eastAsia"/>
          <w:rtl/>
        </w:rPr>
        <w:t>،</w:t>
      </w:r>
      <w:r w:rsidRPr="00D57E69">
        <w:rPr>
          <w:rStyle w:val="Char2"/>
          <w:rtl/>
        </w:rPr>
        <w:t xml:space="preserve"> </w:t>
      </w:r>
      <w:r w:rsidRPr="00D57E69">
        <w:rPr>
          <w:rStyle w:val="Char2"/>
          <w:rFonts w:hint="eastAsia"/>
          <w:rtl/>
        </w:rPr>
        <w:t>دَخَلَ</w:t>
      </w:r>
      <w:r w:rsidRPr="00D57E69">
        <w:rPr>
          <w:rStyle w:val="Char2"/>
          <w:rtl/>
        </w:rPr>
        <w:t xml:space="preserve"> </w:t>
      </w:r>
      <w:r w:rsidRPr="00D57E69">
        <w:rPr>
          <w:rStyle w:val="Char2"/>
          <w:rFonts w:hint="eastAsia"/>
          <w:rtl/>
        </w:rPr>
        <w:t>الْجَنَّةَ</w:t>
      </w:r>
      <w:r w:rsidRPr="00D57E69">
        <w:rPr>
          <w:rStyle w:val="Char2"/>
          <w:rFonts w:hint="cs"/>
          <w:rtl/>
        </w:rPr>
        <w:t>»</w:t>
      </w:r>
      <w:r w:rsidR="0027282A">
        <w:rPr>
          <w:rFonts w:cs="B Lotus" w:hint="cs"/>
          <w:smallCaps/>
          <w:sz w:val="28"/>
          <w:szCs w:val="28"/>
          <w:rtl/>
        </w:rPr>
        <w:t xml:space="preserve"> «هرکس بمیرد و بداند که هیچ معبود</w:t>
      </w:r>
      <w:r w:rsidRPr="00984198">
        <w:rPr>
          <w:rFonts w:cs="B Lotus" w:hint="cs"/>
          <w:smallCaps/>
          <w:sz w:val="28"/>
          <w:szCs w:val="28"/>
          <w:rtl/>
        </w:rPr>
        <w:t xml:space="preserve"> بر حق</w:t>
      </w:r>
      <w:r w:rsidR="0027282A">
        <w:rPr>
          <w:rFonts w:cs="B Lotus" w:hint="cs"/>
          <w:smallCaps/>
          <w:sz w:val="28"/>
          <w:szCs w:val="28"/>
          <w:rtl/>
        </w:rPr>
        <w:t>ی</w:t>
      </w:r>
      <w:r w:rsidRPr="00984198">
        <w:rPr>
          <w:rFonts w:cs="B Lotus" w:hint="cs"/>
          <w:smallCaps/>
          <w:sz w:val="28"/>
          <w:szCs w:val="28"/>
          <w:rtl/>
        </w:rPr>
        <w:t xml:space="preserve"> جز خدای یگانه نیست، وارد بهشت</w:t>
      </w:r>
      <w:r w:rsidR="009D0387" w:rsidRPr="00984198">
        <w:rPr>
          <w:rFonts w:cs="B Lotus" w:hint="cs"/>
          <w:smallCaps/>
          <w:sz w:val="28"/>
          <w:szCs w:val="28"/>
          <w:rtl/>
        </w:rPr>
        <w:t xml:space="preserve"> می‌</w:t>
      </w:r>
      <w:r w:rsidRPr="00984198">
        <w:rPr>
          <w:rFonts w:cs="B Lotus" w:hint="cs"/>
          <w:smallCaps/>
          <w:sz w:val="28"/>
          <w:szCs w:val="28"/>
          <w:rtl/>
        </w:rPr>
        <w:t>شود.</w:t>
      </w:r>
      <w:r w:rsidR="0027282A">
        <w:rPr>
          <w:rFonts w:cs="B Lotus" w:hint="cs"/>
          <w:smallCaps/>
          <w:sz w:val="28"/>
          <w:szCs w:val="28"/>
          <w:rtl/>
        </w:rPr>
        <w:t>»</w:t>
      </w:r>
      <w:r w:rsidRPr="00984198">
        <w:rPr>
          <w:rFonts w:cs="B Lotus" w:hint="cs"/>
          <w:smallCap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و نیز فرمودند: </w:t>
      </w:r>
      <w:r w:rsidRPr="00D57E69">
        <w:rPr>
          <w:rStyle w:val="Char2"/>
          <w:rFonts w:hint="cs"/>
          <w:rtl/>
        </w:rPr>
        <w:t>«</w:t>
      </w:r>
      <w:r w:rsidRPr="00D57E69">
        <w:rPr>
          <w:rStyle w:val="Char2"/>
          <w:rFonts w:hint="eastAsia"/>
          <w:rtl/>
        </w:rPr>
        <w:t>أَشْهَدُ</w:t>
      </w:r>
      <w:r w:rsidRPr="00D57E69">
        <w:rPr>
          <w:rStyle w:val="Char2"/>
          <w:rtl/>
        </w:rPr>
        <w:t xml:space="preserve"> </w:t>
      </w:r>
      <w:r w:rsidRPr="00D57E69">
        <w:rPr>
          <w:rStyle w:val="Char2"/>
          <w:rFonts w:hint="eastAsia"/>
          <w:rtl/>
        </w:rPr>
        <w:t>أَنْ</w:t>
      </w:r>
      <w:r w:rsidRPr="00D57E69">
        <w:rPr>
          <w:rStyle w:val="Char2"/>
          <w:rtl/>
        </w:rPr>
        <w:t xml:space="preserve"> </w:t>
      </w:r>
      <w:r w:rsidR="00F64452" w:rsidRPr="00F64452">
        <w:rPr>
          <w:rStyle w:val="Char2"/>
          <w:rFonts w:cs="mylotus" w:hint="eastAsia"/>
          <w:rtl/>
        </w:rPr>
        <w:t>لا إله إلا الله</w:t>
      </w:r>
      <w:r w:rsidRPr="00D57E69">
        <w:rPr>
          <w:rStyle w:val="Char2"/>
          <w:rFonts w:hint="eastAsia"/>
          <w:rtl/>
        </w:rPr>
        <w:t>،</w:t>
      </w:r>
      <w:r w:rsidRPr="00D57E69">
        <w:rPr>
          <w:rStyle w:val="Char2"/>
          <w:rtl/>
        </w:rPr>
        <w:t xml:space="preserve"> </w:t>
      </w:r>
      <w:r w:rsidRPr="00D57E69">
        <w:rPr>
          <w:rStyle w:val="Char2"/>
          <w:rFonts w:hint="eastAsia"/>
          <w:rtl/>
        </w:rPr>
        <w:t>وَأَنِّي</w:t>
      </w:r>
      <w:r w:rsidRPr="00D57E69">
        <w:rPr>
          <w:rStyle w:val="Char2"/>
          <w:rtl/>
        </w:rPr>
        <w:t xml:space="preserve"> </w:t>
      </w:r>
      <w:r w:rsidRPr="00D57E69">
        <w:rPr>
          <w:rStyle w:val="Char2"/>
          <w:rFonts w:hint="eastAsia"/>
          <w:rtl/>
        </w:rPr>
        <w:t>رَسُولُ</w:t>
      </w:r>
      <w:r w:rsidRPr="00D57E69">
        <w:rPr>
          <w:rStyle w:val="Char2"/>
          <w:rtl/>
        </w:rPr>
        <w:t xml:space="preserve"> </w:t>
      </w:r>
      <w:r w:rsidRPr="00D57E69">
        <w:rPr>
          <w:rStyle w:val="Char2"/>
          <w:rFonts w:hint="eastAsia"/>
          <w:rtl/>
        </w:rPr>
        <w:t>اللهِ،</w:t>
      </w:r>
      <w:r w:rsidRPr="00D57E69">
        <w:rPr>
          <w:rStyle w:val="Char2"/>
          <w:rtl/>
        </w:rPr>
        <w:t xml:space="preserve"> </w:t>
      </w:r>
      <w:r w:rsidRPr="00D57E69">
        <w:rPr>
          <w:rStyle w:val="Char2"/>
          <w:rFonts w:hint="eastAsia"/>
          <w:rtl/>
        </w:rPr>
        <w:t>لَا</w:t>
      </w:r>
      <w:r w:rsidRPr="00D57E69">
        <w:rPr>
          <w:rStyle w:val="Char2"/>
          <w:rtl/>
        </w:rPr>
        <w:t xml:space="preserve"> </w:t>
      </w:r>
      <w:r w:rsidRPr="00D57E69">
        <w:rPr>
          <w:rStyle w:val="Char2"/>
          <w:rFonts w:hint="eastAsia"/>
          <w:rtl/>
        </w:rPr>
        <w:t>يَلْقَى</w:t>
      </w:r>
      <w:r w:rsidRPr="00D57E69">
        <w:rPr>
          <w:rStyle w:val="Char2"/>
          <w:rtl/>
        </w:rPr>
        <w:t xml:space="preserve"> </w:t>
      </w:r>
      <w:r w:rsidRPr="00D57E69">
        <w:rPr>
          <w:rStyle w:val="Char2"/>
          <w:rFonts w:hint="eastAsia"/>
          <w:rtl/>
        </w:rPr>
        <w:t>اللهَ</w:t>
      </w:r>
      <w:r w:rsidRPr="00D57E69">
        <w:rPr>
          <w:rStyle w:val="Char2"/>
          <w:rtl/>
        </w:rPr>
        <w:t xml:space="preserve"> </w:t>
      </w:r>
      <w:r w:rsidRPr="00D57E69">
        <w:rPr>
          <w:rStyle w:val="Char2"/>
          <w:rFonts w:hint="eastAsia"/>
          <w:rtl/>
        </w:rPr>
        <w:t>بِهِمَا</w:t>
      </w:r>
      <w:r w:rsidRPr="00D57E69">
        <w:rPr>
          <w:rStyle w:val="Char2"/>
          <w:rtl/>
        </w:rPr>
        <w:t xml:space="preserve"> </w:t>
      </w:r>
      <w:r w:rsidRPr="00D57E69">
        <w:rPr>
          <w:rStyle w:val="Char2"/>
          <w:rFonts w:hint="eastAsia"/>
          <w:rtl/>
        </w:rPr>
        <w:t>عَبْدٌ</w:t>
      </w:r>
      <w:r w:rsidRPr="00D57E69">
        <w:rPr>
          <w:rStyle w:val="Char2"/>
          <w:rtl/>
        </w:rPr>
        <w:t xml:space="preserve"> </w:t>
      </w:r>
      <w:r w:rsidRPr="00D57E69">
        <w:rPr>
          <w:rStyle w:val="Char2"/>
          <w:rFonts w:hint="eastAsia"/>
          <w:rtl/>
        </w:rPr>
        <w:t>غَيْرَ</w:t>
      </w:r>
      <w:r w:rsidRPr="00D57E69">
        <w:rPr>
          <w:rStyle w:val="Char2"/>
          <w:rtl/>
        </w:rPr>
        <w:t xml:space="preserve"> </w:t>
      </w:r>
      <w:r w:rsidRPr="00D57E69">
        <w:rPr>
          <w:rStyle w:val="Char2"/>
          <w:rFonts w:hint="eastAsia"/>
          <w:rtl/>
        </w:rPr>
        <w:t>شَاكٍّ</w:t>
      </w:r>
      <w:r w:rsidRPr="00D57E69">
        <w:rPr>
          <w:rStyle w:val="Char2"/>
          <w:rtl/>
        </w:rPr>
        <w:t xml:space="preserve"> </w:t>
      </w:r>
      <w:r w:rsidRPr="00D57E69">
        <w:rPr>
          <w:rStyle w:val="Char2"/>
          <w:rFonts w:hint="eastAsia"/>
          <w:rtl/>
        </w:rPr>
        <w:t>فِيهِمَا،</w:t>
      </w:r>
      <w:r w:rsidRPr="00D57E69">
        <w:rPr>
          <w:rStyle w:val="Char2"/>
          <w:rtl/>
        </w:rPr>
        <w:t xml:space="preserve"> </w:t>
      </w:r>
      <w:r w:rsidRPr="00D57E69">
        <w:rPr>
          <w:rStyle w:val="Char2"/>
          <w:rFonts w:hint="eastAsia"/>
          <w:rtl/>
        </w:rPr>
        <w:t>إِلَّا</w:t>
      </w:r>
      <w:r w:rsidRPr="00D57E69">
        <w:rPr>
          <w:rStyle w:val="Char2"/>
          <w:rtl/>
        </w:rPr>
        <w:t xml:space="preserve"> </w:t>
      </w:r>
      <w:r w:rsidRPr="00D57E69">
        <w:rPr>
          <w:rStyle w:val="Char2"/>
          <w:rFonts w:hint="eastAsia"/>
          <w:rtl/>
        </w:rPr>
        <w:t>دَخَلَ</w:t>
      </w:r>
      <w:r w:rsidRPr="00D57E69">
        <w:rPr>
          <w:rStyle w:val="Char2"/>
          <w:rtl/>
        </w:rPr>
        <w:t xml:space="preserve"> </w:t>
      </w:r>
      <w:r w:rsidRPr="00D57E69">
        <w:rPr>
          <w:rStyle w:val="Char2"/>
          <w:rFonts w:hint="eastAsia"/>
          <w:rtl/>
        </w:rPr>
        <w:t>الْجَنَّةَ</w:t>
      </w:r>
      <w:r w:rsidRPr="00D57E69">
        <w:rPr>
          <w:rStyle w:val="Char2"/>
          <w:rFonts w:hint="cs"/>
          <w:rtl/>
        </w:rPr>
        <w:t>»</w:t>
      </w:r>
      <w:r w:rsidR="00E41056">
        <w:rPr>
          <w:rFonts w:cs="B Lotus" w:hint="cs"/>
          <w:smallCaps/>
          <w:sz w:val="28"/>
          <w:szCs w:val="28"/>
          <w:rtl/>
        </w:rPr>
        <w:t>.</w:t>
      </w:r>
      <w:r w:rsidRPr="00984198">
        <w:rPr>
          <w:rFonts w:cs="B Lotus" w:hint="cs"/>
          <w:smallCaps/>
          <w:sz w:val="28"/>
          <w:szCs w:val="28"/>
          <w:rtl/>
        </w:rPr>
        <w:t xml:space="preserve"> </w:t>
      </w:r>
      <w:r w:rsidR="00E41056">
        <w:rPr>
          <w:rFonts w:cs="B Lotus" w:hint="cs"/>
          <w:smallCaps/>
          <w:sz w:val="28"/>
          <w:szCs w:val="28"/>
          <w:rtl/>
        </w:rPr>
        <w:t>«</w:t>
      </w:r>
      <w:r w:rsidRPr="00984198">
        <w:rPr>
          <w:rFonts w:cs="B Lotus" w:hint="cs"/>
          <w:smallCaps/>
          <w:sz w:val="28"/>
          <w:szCs w:val="28"/>
          <w:rtl/>
        </w:rPr>
        <w:t>گواهی</w:t>
      </w:r>
      <w:r w:rsidR="009D0387" w:rsidRPr="00984198">
        <w:rPr>
          <w:rFonts w:cs="B Lotus" w:hint="cs"/>
          <w:smallCaps/>
          <w:sz w:val="28"/>
          <w:szCs w:val="28"/>
          <w:rtl/>
        </w:rPr>
        <w:t xml:space="preserve"> می‌</w:t>
      </w:r>
      <w:r w:rsidR="0027282A">
        <w:rPr>
          <w:rFonts w:cs="B Lotus" w:hint="cs"/>
          <w:smallCaps/>
          <w:sz w:val="28"/>
          <w:szCs w:val="28"/>
          <w:rtl/>
        </w:rPr>
        <w:t>دهم که معبود</w:t>
      </w:r>
      <w:r w:rsidRPr="00984198">
        <w:rPr>
          <w:rFonts w:cs="B Lotus" w:hint="cs"/>
          <w:smallCaps/>
          <w:sz w:val="28"/>
          <w:szCs w:val="28"/>
          <w:rtl/>
        </w:rPr>
        <w:t xml:space="preserve"> بر حق</w:t>
      </w:r>
      <w:r w:rsidR="0027282A">
        <w:rPr>
          <w:rFonts w:cs="B Lotus" w:hint="cs"/>
          <w:smallCaps/>
          <w:sz w:val="28"/>
          <w:szCs w:val="28"/>
          <w:rtl/>
        </w:rPr>
        <w:t>ی</w:t>
      </w:r>
      <w:r w:rsidRPr="00984198">
        <w:rPr>
          <w:rFonts w:cs="B Lotus" w:hint="cs"/>
          <w:smallCaps/>
          <w:sz w:val="28"/>
          <w:szCs w:val="28"/>
          <w:rtl/>
        </w:rPr>
        <w:t xml:space="preserve"> جز خدای یکتا وجود ندارد و من فرستاده و رسول خدا هستم، هر</w:t>
      </w:r>
      <w:r w:rsidR="00CC6F7E" w:rsidRPr="00984198">
        <w:rPr>
          <w:rFonts w:cs="B Lotus" w:hint="cs"/>
          <w:smallCaps/>
          <w:sz w:val="28"/>
          <w:szCs w:val="28"/>
          <w:rtl/>
        </w:rPr>
        <w:t xml:space="preserve"> بنده‌ای </w:t>
      </w:r>
      <w:r w:rsidRPr="00984198">
        <w:rPr>
          <w:rFonts w:cs="B Lotus" w:hint="cs"/>
          <w:smallCaps/>
          <w:sz w:val="28"/>
          <w:szCs w:val="28"/>
          <w:rtl/>
        </w:rPr>
        <w:t xml:space="preserve">با این دو </w:t>
      </w:r>
      <w:r w:rsidR="0027282A">
        <w:rPr>
          <w:rFonts w:cs="B Lotus" w:hint="cs"/>
          <w:smallCaps/>
          <w:sz w:val="28"/>
          <w:szCs w:val="28"/>
          <w:rtl/>
        </w:rPr>
        <w:t>شهادت  الله عزوجل را ملاقات کند</w:t>
      </w:r>
      <w:r w:rsidRPr="00984198">
        <w:rPr>
          <w:rFonts w:cs="B Lotus" w:hint="cs"/>
          <w:smallCaps/>
          <w:sz w:val="28"/>
          <w:szCs w:val="28"/>
          <w:rtl/>
        </w:rPr>
        <w:t xml:space="preserve"> و در آن تردیدی به دل راه ندهد، وارد بهشت خواهد شد</w:t>
      </w:r>
      <w:r w:rsidR="00E41056">
        <w:rPr>
          <w:rFonts w:cs="B Lotus" w:hint="cs"/>
          <w:smallCaps/>
          <w:sz w:val="28"/>
          <w:szCs w:val="28"/>
          <w:rtl/>
        </w:rPr>
        <w:t>»</w:t>
      </w:r>
      <w:r w:rsidRPr="00984198">
        <w:rPr>
          <w:rFonts w:cs="B Lotus" w:hint="cs"/>
          <w:smallCaps/>
          <w:sz w:val="28"/>
          <w:szCs w:val="28"/>
          <w:rtl/>
        </w:rPr>
        <w:t xml:space="preserve">. </w:t>
      </w:r>
    </w:p>
    <w:p w:rsidR="00C5413C" w:rsidRPr="00984198" w:rsidRDefault="0027282A" w:rsidP="0027282A">
      <w:pPr>
        <w:pStyle w:val="NormalWeb"/>
        <w:bidi/>
        <w:spacing w:before="0" w:beforeAutospacing="0" w:after="0" w:afterAutospacing="0"/>
        <w:ind w:firstLine="284"/>
        <w:jc w:val="both"/>
        <w:rPr>
          <w:rFonts w:cs="B Lotus"/>
          <w:smallCaps/>
          <w:sz w:val="28"/>
          <w:szCs w:val="28"/>
          <w:rtl/>
        </w:rPr>
      </w:pPr>
      <w:r>
        <w:rPr>
          <w:rFonts w:cs="B Lotus" w:hint="cs"/>
          <w:smallCaps/>
          <w:sz w:val="28"/>
          <w:szCs w:val="28"/>
          <w:rtl/>
        </w:rPr>
        <w:t>و به ابوهریره</w:t>
      </w:r>
      <w:r w:rsidR="00C5413C" w:rsidRPr="00984198">
        <w:rPr>
          <w:rFonts w:cs="B Lotus" w:hint="cs"/>
          <w:smallCaps/>
          <w:sz w:val="28"/>
          <w:szCs w:val="28"/>
          <w:rtl/>
        </w:rPr>
        <w:t xml:space="preserve"> </w:t>
      </w:r>
      <w:r w:rsidR="00C336B2" w:rsidRPr="00C336B2">
        <w:rPr>
          <w:rFonts w:ascii="Arial" w:hAnsi="Arial" w:cs="CTraditional Arabic" w:hint="cs"/>
          <w:sz w:val="28"/>
          <w:szCs w:val="28"/>
          <w:rtl/>
        </w:rPr>
        <w:t>س</w:t>
      </w:r>
      <w:r w:rsidR="00C336B2" w:rsidRPr="00984198">
        <w:rPr>
          <w:rFonts w:cs="B Lotus" w:hint="cs"/>
          <w:smallCaps/>
          <w:sz w:val="28"/>
          <w:szCs w:val="28"/>
          <w:rtl/>
        </w:rPr>
        <w:t xml:space="preserve"> </w:t>
      </w:r>
      <w:r w:rsidR="00C5413C" w:rsidRPr="00984198">
        <w:rPr>
          <w:rFonts w:cs="B Lotus" w:hint="cs"/>
          <w:smallCaps/>
          <w:sz w:val="28"/>
          <w:szCs w:val="28"/>
          <w:rtl/>
        </w:rPr>
        <w:t xml:space="preserve">در حدیثی طولانی فرمودند: </w:t>
      </w:r>
      <w:r w:rsidR="00C5413C" w:rsidRPr="00D57E69">
        <w:rPr>
          <w:rStyle w:val="Char2"/>
          <w:rFonts w:hint="cs"/>
          <w:rtl/>
        </w:rPr>
        <w:t>«</w:t>
      </w:r>
      <w:r w:rsidR="00C5413C" w:rsidRPr="00D57E69">
        <w:rPr>
          <w:rStyle w:val="Char2"/>
          <w:rFonts w:hint="eastAsia"/>
          <w:rtl/>
        </w:rPr>
        <w:t>فَمَنْ</w:t>
      </w:r>
      <w:r w:rsidR="00C5413C" w:rsidRPr="00D57E69">
        <w:rPr>
          <w:rStyle w:val="Char2"/>
          <w:rtl/>
        </w:rPr>
        <w:t xml:space="preserve"> </w:t>
      </w:r>
      <w:r w:rsidR="00C5413C" w:rsidRPr="00D57E69">
        <w:rPr>
          <w:rStyle w:val="Char2"/>
          <w:rFonts w:hint="eastAsia"/>
          <w:rtl/>
        </w:rPr>
        <w:t>لَقِيتُ</w:t>
      </w:r>
      <w:r w:rsidR="00C5413C" w:rsidRPr="00D57E69">
        <w:rPr>
          <w:rStyle w:val="Char2"/>
          <w:rtl/>
        </w:rPr>
        <w:t xml:space="preserve"> </w:t>
      </w:r>
      <w:r w:rsidR="00C5413C" w:rsidRPr="00D57E69">
        <w:rPr>
          <w:rStyle w:val="Char2"/>
          <w:rFonts w:hint="eastAsia"/>
          <w:rtl/>
        </w:rPr>
        <w:t>مِنْ</w:t>
      </w:r>
      <w:r w:rsidR="00C5413C" w:rsidRPr="00D57E69">
        <w:rPr>
          <w:rStyle w:val="Char2"/>
          <w:rtl/>
        </w:rPr>
        <w:t xml:space="preserve"> </w:t>
      </w:r>
      <w:r w:rsidR="00C5413C" w:rsidRPr="00D57E69">
        <w:rPr>
          <w:rStyle w:val="Char2"/>
          <w:rFonts w:hint="eastAsia"/>
          <w:rtl/>
        </w:rPr>
        <w:t>وَرَاءِ</w:t>
      </w:r>
      <w:r w:rsidR="00C5413C" w:rsidRPr="00D57E69">
        <w:rPr>
          <w:rStyle w:val="Char2"/>
          <w:rtl/>
        </w:rPr>
        <w:t xml:space="preserve"> </w:t>
      </w:r>
      <w:r w:rsidR="00C5413C" w:rsidRPr="00D57E69">
        <w:rPr>
          <w:rStyle w:val="Char2"/>
          <w:rFonts w:hint="eastAsia"/>
          <w:rtl/>
        </w:rPr>
        <w:t>هَذَا</w:t>
      </w:r>
      <w:r w:rsidR="00C5413C" w:rsidRPr="00D57E69">
        <w:rPr>
          <w:rStyle w:val="Char2"/>
          <w:rtl/>
        </w:rPr>
        <w:t xml:space="preserve"> </w:t>
      </w:r>
      <w:r w:rsidR="00C5413C" w:rsidRPr="00D57E69">
        <w:rPr>
          <w:rStyle w:val="Char2"/>
          <w:rFonts w:hint="eastAsia"/>
          <w:rtl/>
        </w:rPr>
        <w:t>الْحَائِطِ</w:t>
      </w:r>
      <w:r w:rsidR="00C5413C" w:rsidRPr="00D57E69">
        <w:rPr>
          <w:rStyle w:val="Char2"/>
          <w:rtl/>
        </w:rPr>
        <w:t xml:space="preserve"> </w:t>
      </w:r>
      <w:r w:rsidR="00C5413C" w:rsidRPr="00D57E69">
        <w:rPr>
          <w:rStyle w:val="Char2"/>
          <w:rFonts w:hint="eastAsia"/>
          <w:rtl/>
        </w:rPr>
        <w:t>يَشْهَدُ</w:t>
      </w:r>
      <w:r w:rsidR="00C5413C" w:rsidRPr="00D57E69">
        <w:rPr>
          <w:rStyle w:val="Char2"/>
          <w:rtl/>
        </w:rPr>
        <w:t xml:space="preserve"> </w:t>
      </w:r>
      <w:r w:rsidR="00C5413C" w:rsidRPr="00D57E69">
        <w:rPr>
          <w:rStyle w:val="Char2"/>
          <w:rFonts w:hint="eastAsia"/>
          <w:rtl/>
        </w:rPr>
        <w:t>أَنْ</w:t>
      </w:r>
      <w:r w:rsidR="00C5413C" w:rsidRPr="00D57E69">
        <w:rPr>
          <w:rStyle w:val="Char2"/>
          <w:rtl/>
        </w:rPr>
        <w:t xml:space="preserve"> </w:t>
      </w:r>
      <w:r w:rsidR="00F64452" w:rsidRPr="00F64452">
        <w:rPr>
          <w:rStyle w:val="Char2"/>
          <w:rFonts w:cs="mylotus" w:hint="eastAsia"/>
          <w:rtl/>
        </w:rPr>
        <w:t>لا إله إلا الله</w:t>
      </w:r>
      <w:r w:rsidR="00C5413C" w:rsidRPr="00D57E69">
        <w:rPr>
          <w:rStyle w:val="Char2"/>
          <w:rtl/>
        </w:rPr>
        <w:t xml:space="preserve"> </w:t>
      </w:r>
      <w:r w:rsidR="00C5413C" w:rsidRPr="00D57E69">
        <w:rPr>
          <w:rStyle w:val="Char2"/>
          <w:rFonts w:hint="eastAsia"/>
          <w:rtl/>
        </w:rPr>
        <w:t>مُسْتَيْقِنًا</w:t>
      </w:r>
      <w:r w:rsidR="00C5413C" w:rsidRPr="00D57E69">
        <w:rPr>
          <w:rStyle w:val="Char2"/>
          <w:rtl/>
        </w:rPr>
        <w:t xml:space="preserve"> </w:t>
      </w:r>
      <w:r w:rsidR="00C5413C" w:rsidRPr="00D57E69">
        <w:rPr>
          <w:rStyle w:val="Char2"/>
          <w:rFonts w:hint="eastAsia"/>
          <w:rtl/>
        </w:rPr>
        <w:t>بِهَا</w:t>
      </w:r>
      <w:r w:rsidR="00C5413C" w:rsidRPr="00D57E69">
        <w:rPr>
          <w:rStyle w:val="Char2"/>
          <w:rtl/>
        </w:rPr>
        <w:t xml:space="preserve"> </w:t>
      </w:r>
      <w:r w:rsidR="00C5413C" w:rsidRPr="00D57E69">
        <w:rPr>
          <w:rStyle w:val="Char2"/>
          <w:rFonts w:hint="eastAsia"/>
          <w:rtl/>
        </w:rPr>
        <w:t>قَلْبُهُ</w:t>
      </w:r>
      <w:r w:rsidR="00C5413C" w:rsidRPr="00D57E69">
        <w:rPr>
          <w:rStyle w:val="Char2"/>
          <w:rtl/>
        </w:rPr>
        <w:t xml:space="preserve"> </w:t>
      </w:r>
      <w:r w:rsidR="00C5413C" w:rsidRPr="00D57E69">
        <w:rPr>
          <w:rStyle w:val="Char2"/>
          <w:rFonts w:hint="eastAsia"/>
          <w:rtl/>
        </w:rPr>
        <w:t>بَشَّرْتُهُ</w:t>
      </w:r>
      <w:r w:rsidR="00C5413C" w:rsidRPr="00D57E69">
        <w:rPr>
          <w:rStyle w:val="Char2"/>
          <w:rtl/>
        </w:rPr>
        <w:t xml:space="preserve"> </w:t>
      </w:r>
      <w:r w:rsidR="00C5413C" w:rsidRPr="00D57E69">
        <w:rPr>
          <w:rStyle w:val="Char2"/>
          <w:rFonts w:hint="eastAsia"/>
          <w:rtl/>
        </w:rPr>
        <w:t>بِالْجَنَّةِ</w:t>
      </w:r>
      <w:r w:rsidR="00C5413C" w:rsidRPr="00D57E69">
        <w:rPr>
          <w:rStyle w:val="Char2"/>
          <w:rFonts w:hint="cs"/>
          <w:rtl/>
        </w:rPr>
        <w:t>»</w:t>
      </w:r>
      <w:r w:rsidR="00E41056">
        <w:rPr>
          <w:rStyle w:val="Char2"/>
          <w:rFonts w:hint="cs"/>
          <w:rtl/>
        </w:rPr>
        <w:t>.</w:t>
      </w:r>
      <w:r w:rsidR="00C5413C" w:rsidRPr="00984198">
        <w:rPr>
          <w:rFonts w:cs="B Lotus" w:hint="cs"/>
          <w:smallCaps/>
          <w:sz w:val="28"/>
          <w:szCs w:val="28"/>
          <w:rtl/>
        </w:rPr>
        <w:t xml:space="preserve"> </w:t>
      </w:r>
      <w:r w:rsidR="00E41056">
        <w:rPr>
          <w:rFonts w:cs="B Lotus" w:hint="cs"/>
          <w:smallCaps/>
          <w:sz w:val="28"/>
          <w:szCs w:val="28"/>
          <w:rtl/>
        </w:rPr>
        <w:t>«</w:t>
      </w:r>
      <w:r>
        <w:rPr>
          <w:rFonts w:cs="B Lotus" w:hint="cs"/>
          <w:smallCaps/>
          <w:sz w:val="28"/>
          <w:szCs w:val="28"/>
          <w:rtl/>
        </w:rPr>
        <w:t>هر</w:t>
      </w:r>
      <w:r w:rsidR="00C5413C" w:rsidRPr="00984198">
        <w:rPr>
          <w:rFonts w:cs="B Lotus" w:hint="cs"/>
          <w:smallCaps/>
          <w:sz w:val="28"/>
          <w:szCs w:val="28"/>
          <w:rtl/>
        </w:rPr>
        <w:t>کس را که در پشت این دیوار ملاقات کردی که گواهی دهد: هیچ معبود بر حقی جز الله عزوجل وجود ندارد و در دلش بدان یقین داشته باشد او را به داخل شدن در بهشت بشارت بده</w:t>
      </w:r>
      <w:r w:rsidR="00E41056">
        <w:rPr>
          <w:rFonts w:cs="B Lotus" w:hint="cs"/>
          <w:smallCaps/>
          <w:sz w:val="28"/>
          <w:szCs w:val="28"/>
          <w:rtl/>
        </w:rPr>
        <w:t>»</w:t>
      </w:r>
      <w:r w:rsidR="00C5413C" w:rsidRPr="00984198">
        <w:rPr>
          <w:rFonts w:cs="B Lotus" w:hint="cs"/>
          <w:smallCap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و نیز فرمودند: </w:t>
      </w:r>
      <w:r w:rsidRPr="00D57E69">
        <w:rPr>
          <w:rStyle w:val="Char2"/>
          <w:rFonts w:hint="cs"/>
          <w:rtl/>
        </w:rPr>
        <w:t>«</w:t>
      </w:r>
      <w:r w:rsidRPr="00D57E69">
        <w:rPr>
          <w:rStyle w:val="Char2"/>
          <w:rFonts w:hint="eastAsia"/>
          <w:rtl/>
        </w:rPr>
        <w:t>مَا</w:t>
      </w:r>
      <w:r w:rsidRPr="00D57E69">
        <w:rPr>
          <w:rStyle w:val="Char2"/>
          <w:rtl/>
        </w:rPr>
        <w:t xml:space="preserve"> </w:t>
      </w:r>
      <w:r w:rsidRPr="00D57E69">
        <w:rPr>
          <w:rStyle w:val="Char2"/>
          <w:rFonts w:hint="eastAsia"/>
          <w:rtl/>
        </w:rPr>
        <w:t>مِنْ</w:t>
      </w:r>
      <w:r w:rsidRPr="00D57E69">
        <w:rPr>
          <w:rStyle w:val="Char2"/>
          <w:rtl/>
        </w:rPr>
        <w:t xml:space="preserve"> </w:t>
      </w:r>
      <w:r w:rsidRPr="00D57E69">
        <w:rPr>
          <w:rStyle w:val="Char2"/>
          <w:rFonts w:hint="eastAsia"/>
          <w:rtl/>
        </w:rPr>
        <w:t>أَحَدٍ</w:t>
      </w:r>
      <w:r w:rsidRPr="00D57E69">
        <w:rPr>
          <w:rStyle w:val="Char2"/>
          <w:rtl/>
        </w:rPr>
        <w:t xml:space="preserve"> </w:t>
      </w:r>
      <w:r w:rsidRPr="00D57E69">
        <w:rPr>
          <w:rStyle w:val="Char2"/>
          <w:rFonts w:hint="eastAsia"/>
          <w:rtl/>
        </w:rPr>
        <w:t>يَشْهَدُ</w:t>
      </w:r>
      <w:r w:rsidRPr="00D57E69">
        <w:rPr>
          <w:rStyle w:val="Char2"/>
          <w:rtl/>
        </w:rPr>
        <w:t xml:space="preserve"> </w:t>
      </w:r>
      <w:r w:rsidRPr="00D57E69">
        <w:rPr>
          <w:rStyle w:val="Char2"/>
          <w:rFonts w:hint="eastAsia"/>
          <w:rtl/>
        </w:rPr>
        <w:t>أَنْ</w:t>
      </w:r>
      <w:r w:rsidRPr="00D57E69">
        <w:rPr>
          <w:rStyle w:val="Char2"/>
          <w:rtl/>
        </w:rPr>
        <w:t xml:space="preserve"> </w:t>
      </w:r>
      <w:r w:rsidR="00F64452" w:rsidRPr="00F64452">
        <w:rPr>
          <w:rStyle w:val="Char2"/>
          <w:rFonts w:cs="mylotus" w:hint="eastAsia"/>
          <w:rtl/>
        </w:rPr>
        <w:t>لا إله إلا الله</w:t>
      </w:r>
      <w:r w:rsidRPr="00D57E69">
        <w:rPr>
          <w:rStyle w:val="Char2"/>
          <w:rtl/>
        </w:rPr>
        <w:t xml:space="preserve"> </w:t>
      </w:r>
      <w:r w:rsidRPr="00D57E69">
        <w:rPr>
          <w:rStyle w:val="Char2"/>
          <w:rFonts w:hint="eastAsia"/>
          <w:rtl/>
        </w:rPr>
        <w:t>وَأَنَّ</w:t>
      </w:r>
      <w:r w:rsidRPr="00D57E69">
        <w:rPr>
          <w:rStyle w:val="Char2"/>
          <w:rtl/>
        </w:rPr>
        <w:t xml:space="preserve">  </w:t>
      </w:r>
      <w:r w:rsidRPr="00D57E69">
        <w:rPr>
          <w:rStyle w:val="Char2"/>
          <w:rFonts w:hint="eastAsia"/>
          <w:rtl/>
        </w:rPr>
        <w:t>مُحَمَّدًا</w:t>
      </w:r>
      <w:r w:rsidRPr="00D57E69">
        <w:rPr>
          <w:rStyle w:val="Char2"/>
          <w:rtl/>
        </w:rPr>
        <w:t xml:space="preserve"> </w:t>
      </w:r>
      <w:r w:rsidRPr="00D57E69">
        <w:rPr>
          <w:rStyle w:val="Char2"/>
          <w:rFonts w:hint="eastAsia"/>
          <w:rtl/>
        </w:rPr>
        <w:t>رَسُولُ</w:t>
      </w:r>
      <w:r w:rsidRPr="00D57E69">
        <w:rPr>
          <w:rStyle w:val="Char2"/>
          <w:rtl/>
        </w:rPr>
        <w:t xml:space="preserve"> </w:t>
      </w:r>
      <w:r w:rsidRPr="00D57E69">
        <w:rPr>
          <w:rStyle w:val="Char2"/>
          <w:rFonts w:hint="eastAsia"/>
          <w:rtl/>
        </w:rPr>
        <w:t>اللَّهِ،</w:t>
      </w:r>
      <w:r w:rsidRPr="00D57E69">
        <w:rPr>
          <w:rStyle w:val="Char2"/>
          <w:rtl/>
        </w:rPr>
        <w:t xml:space="preserve"> </w:t>
      </w:r>
      <w:r w:rsidRPr="00D57E69">
        <w:rPr>
          <w:rStyle w:val="Char2"/>
          <w:rFonts w:hint="eastAsia"/>
          <w:rtl/>
        </w:rPr>
        <w:t>صِدْقًا</w:t>
      </w:r>
      <w:r w:rsidRPr="00D57E69">
        <w:rPr>
          <w:rStyle w:val="Char2"/>
          <w:rtl/>
        </w:rPr>
        <w:t xml:space="preserve"> </w:t>
      </w:r>
      <w:r w:rsidRPr="00D57E69">
        <w:rPr>
          <w:rStyle w:val="Char2"/>
          <w:rFonts w:hint="eastAsia"/>
          <w:rtl/>
        </w:rPr>
        <w:t>مِنْ</w:t>
      </w:r>
      <w:r w:rsidRPr="00D57E69">
        <w:rPr>
          <w:rStyle w:val="Char2"/>
          <w:rtl/>
        </w:rPr>
        <w:t xml:space="preserve"> </w:t>
      </w:r>
      <w:r w:rsidRPr="00D57E69">
        <w:rPr>
          <w:rStyle w:val="Char2"/>
          <w:rFonts w:hint="eastAsia"/>
          <w:rtl/>
        </w:rPr>
        <w:t>قَلْبِهِ،</w:t>
      </w:r>
      <w:r w:rsidRPr="00D57E69">
        <w:rPr>
          <w:rStyle w:val="Char2"/>
          <w:rtl/>
        </w:rPr>
        <w:t xml:space="preserve"> </w:t>
      </w:r>
      <w:r w:rsidRPr="00D57E69">
        <w:rPr>
          <w:rStyle w:val="Char2"/>
          <w:rFonts w:hint="eastAsia"/>
          <w:rtl/>
        </w:rPr>
        <w:t>إِلَّا</w:t>
      </w:r>
      <w:r w:rsidRPr="00D57E69">
        <w:rPr>
          <w:rStyle w:val="Char2"/>
          <w:rtl/>
        </w:rPr>
        <w:t xml:space="preserve"> </w:t>
      </w:r>
      <w:r w:rsidRPr="00D57E69">
        <w:rPr>
          <w:rStyle w:val="Char2"/>
          <w:rFonts w:hint="eastAsia"/>
          <w:rtl/>
        </w:rPr>
        <w:t>حَرَّمَهُ</w:t>
      </w:r>
      <w:r w:rsidRPr="00D57E69">
        <w:rPr>
          <w:rStyle w:val="Char2"/>
          <w:rtl/>
        </w:rPr>
        <w:t xml:space="preserve"> </w:t>
      </w:r>
      <w:r w:rsidRPr="00D57E69">
        <w:rPr>
          <w:rStyle w:val="Char2"/>
          <w:rFonts w:hint="eastAsia"/>
          <w:rtl/>
        </w:rPr>
        <w:t>اللَّهُ</w:t>
      </w:r>
      <w:r w:rsidRPr="00D57E69">
        <w:rPr>
          <w:rStyle w:val="Char2"/>
          <w:rtl/>
        </w:rPr>
        <w:t xml:space="preserve"> </w:t>
      </w:r>
      <w:r w:rsidRPr="00D57E69">
        <w:rPr>
          <w:rStyle w:val="Char2"/>
          <w:rFonts w:hint="eastAsia"/>
          <w:rtl/>
        </w:rPr>
        <w:t>عَلَى</w:t>
      </w:r>
      <w:r w:rsidRPr="00D57E69">
        <w:rPr>
          <w:rStyle w:val="Char2"/>
          <w:rtl/>
        </w:rPr>
        <w:t xml:space="preserve"> </w:t>
      </w:r>
      <w:r w:rsidRPr="00D57E69">
        <w:rPr>
          <w:rStyle w:val="Char2"/>
          <w:rFonts w:hint="eastAsia"/>
          <w:rtl/>
        </w:rPr>
        <w:t>النَّارِ</w:t>
      </w:r>
      <w:r w:rsidRPr="00D57E69">
        <w:rPr>
          <w:rStyle w:val="Char2"/>
          <w:rFonts w:hint="cs"/>
          <w:rtl/>
        </w:rPr>
        <w:t>»</w:t>
      </w:r>
      <w:r w:rsidR="00E41056">
        <w:rPr>
          <w:rStyle w:val="Char2"/>
          <w:rFonts w:hint="cs"/>
          <w:rtl/>
        </w:rPr>
        <w:t>.</w:t>
      </w:r>
      <w:r w:rsidRPr="00984198">
        <w:rPr>
          <w:rFonts w:cs="B Lotus" w:hint="cs"/>
          <w:smallCaps/>
          <w:sz w:val="28"/>
          <w:szCs w:val="28"/>
          <w:rtl/>
        </w:rPr>
        <w:t xml:space="preserve"> </w:t>
      </w:r>
      <w:r w:rsidR="00E41056">
        <w:rPr>
          <w:rFonts w:cs="B Lotus" w:hint="cs"/>
          <w:smallCaps/>
          <w:sz w:val="28"/>
          <w:szCs w:val="28"/>
          <w:rtl/>
        </w:rPr>
        <w:t>«</w:t>
      </w:r>
      <w:r w:rsidR="0027282A">
        <w:rPr>
          <w:rFonts w:cs="B Lotus" w:hint="cs"/>
          <w:smallCaps/>
          <w:sz w:val="28"/>
          <w:szCs w:val="28"/>
          <w:rtl/>
        </w:rPr>
        <w:t>هر</w:t>
      </w:r>
      <w:r w:rsidRPr="00984198">
        <w:rPr>
          <w:rFonts w:cs="B Lotus" w:hint="cs"/>
          <w:smallCaps/>
          <w:sz w:val="28"/>
          <w:szCs w:val="28"/>
          <w:rtl/>
        </w:rPr>
        <w:t>کس از ته قلب و از روی صداقت و اخلاص گواهی دهد که معبودی به حق جز الله عزوجل نیست و محمد فرستاده</w:t>
      </w:r>
      <w:r w:rsidRPr="00984198">
        <w:rPr>
          <w:rFonts w:cs="B Lotus" w:hint="cs"/>
          <w:smallCaps/>
          <w:sz w:val="28"/>
          <w:szCs w:val="28"/>
          <w:cs/>
        </w:rPr>
        <w:t>‎</w:t>
      </w:r>
      <w:r w:rsidRPr="00984198">
        <w:rPr>
          <w:rFonts w:cs="B Lotus" w:hint="cs"/>
          <w:smallCaps/>
          <w:sz w:val="28"/>
          <w:szCs w:val="28"/>
          <w:rtl/>
        </w:rPr>
        <w:t>ی اوست، الله متعال آتش جهنم را بر او حرام</w:t>
      </w:r>
      <w:r w:rsidR="009D0387" w:rsidRPr="00984198">
        <w:rPr>
          <w:rFonts w:cs="B Lotus" w:hint="cs"/>
          <w:smallCaps/>
          <w:sz w:val="28"/>
          <w:szCs w:val="28"/>
          <w:rtl/>
        </w:rPr>
        <w:t xml:space="preserve"> می‌</w:t>
      </w:r>
      <w:r w:rsidRPr="00984198">
        <w:rPr>
          <w:rFonts w:cs="B Lotus" w:hint="cs"/>
          <w:smallCaps/>
          <w:sz w:val="28"/>
          <w:szCs w:val="28"/>
          <w:rtl/>
        </w:rPr>
        <w:t>کند</w:t>
      </w:r>
      <w:r w:rsidR="00E41056">
        <w:rPr>
          <w:rFonts w:cs="B Lotus" w:hint="cs"/>
          <w:smallCaps/>
          <w:sz w:val="28"/>
          <w:szCs w:val="28"/>
          <w:rtl/>
        </w:rPr>
        <w:t>»</w:t>
      </w:r>
      <w:r w:rsidRPr="00984198">
        <w:rPr>
          <w:rFonts w:cs="B Lotus" w:hint="cs"/>
          <w:smallCaps/>
          <w:sz w:val="28"/>
          <w:szCs w:val="28"/>
          <w:rtl/>
        </w:rPr>
        <w:t xml:space="preserve">.  </w:t>
      </w:r>
    </w:p>
    <w:p w:rsidR="00C5413C" w:rsidRPr="00984198" w:rsidRDefault="00C5413C" w:rsidP="00E41056">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و فرمودند: </w:t>
      </w:r>
      <w:r w:rsidRPr="00D57E69">
        <w:rPr>
          <w:rStyle w:val="Char2"/>
          <w:rFonts w:hint="cs"/>
          <w:rtl/>
        </w:rPr>
        <w:t>«</w:t>
      </w:r>
      <w:r w:rsidRPr="00D57E69">
        <w:rPr>
          <w:rStyle w:val="Char2"/>
          <w:rFonts w:hint="eastAsia"/>
          <w:rtl/>
        </w:rPr>
        <w:t>أَسْعَدُ</w:t>
      </w:r>
      <w:r w:rsidRPr="00D57E69">
        <w:rPr>
          <w:rStyle w:val="Char2"/>
          <w:rtl/>
        </w:rPr>
        <w:t xml:space="preserve"> </w:t>
      </w:r>
      <w:r w:rsidRPr="00D57E69">
        <w:rPr>
          <w:rStyle w:val="Char2"/>
          <w:rFonts w:hint="eastAsia"/>
          <w:rtl/>
        </w:rPr>
        <w:t>النَّاسِ</w:t>
      </w:r>
      <w:r w:rsidRPr="00D57E69">
        <w:rPr>
          <w:rStyle w:val="Char2"/>
          <w:rtl/>
        </w:rPr>
        <w:t xml:space="preserve"> </w:t>
      </w:r>
      <w:r w:rsidRPr="00D57E69">
        <w:rPr>
          <w:rStyle w:val="Char2"/>
          <w:rFonts w:hint="eastAsia"/>
          <w:rtl/>
        </w:rPr>
        <w:t>بِشَفَاعَتِي</w:t>
      </w:r>
      <w:r w:rsidRPr="00D57E69">
        <w:rPr>
          <w:rStyle w:val="Char2"/>
          <w:rtl/>
        </w:rPr>
        <w:t xml:space="preserve"> </w:t>
      </w:r>
      <w:r w:rsidRPr="00D57E69">
        <w:rPr>
          <w:rStyle w:val="Char2"/>
          <w:rFonts w:hint="eastAsia"/>
          <w:rtl/>
        </w:rPr>
        <w:t>يَوْمَ</w:t>
      </w:r>
      <w:r w:rsidRPr="00D57E69">
        <w:rPr>
          <w:rStyle w:val="Char2"/>
          <w:rtl/>
        </w:rPr>
        <w:t xml:space="preserve"> </w:t>
      </w:r>
      <w:r w:rsidRPr="00D57E69">
        <w:rPr>
          <w:rStyle w:val="Char2"/>
          <w:rFonts w:hint="eastAsia"/>
          <w:rtl/>
        </w:rPr>
        <w:t>القِيَامَةِ،</w:t>
      </w:r>
      <w:r w:rsidRPr="00D57E69">
        <w:rPr>
          <w:rStyle w:val="Char2"/>
          <w:rtl/>
        </w:rPr>
        <w:t xml:space="preserve"> </w:t>
      </w:r>
      <w:r w:rsidRPr="00D57E69">
        <w:rPr>
          <w:rStyle w:val="Char2"/>
          <w:rFonts w:hint="eastAsia"/>
          <w:rtl/>
        </w:rPr>
        <w:t>مَنْ</w:t>
      </w:r>
      <w:r w:rsidRPr="00D57E69">
        <w:rPr>
          <w:rStyle w:val="Char2"/>
          <w:rtl/>
        </w:rPr>
        <w:t xml:space="preserve"> </w:t>
      </w:r>
      <w:r w:rsidRPr="00D57E69">
        <w:rPr>
          <w:rStyle w:val="Char2"/>
          <w:rFonts w:hint="eastAsia"/>
          <w:rtl/>
        </w:rPr>
        <w:t>قَالَ</w:t>
      </w:r>
      <w:r w:rsidRPr="00D57E69">
        <w:rPr>
          <w:rStyle w:val="Char2"/>
          <w:rtl/>
        </w:rPr>
        <w:t xml:space="preserve"> </w:t>
      </w:r>
      <w:r w:rsidR="00F64452" w:rsidRPr="00F64452">
        <w:rPr>
          <w:rStyle w:val="Char2"/>
          <w:rFonts w:cs="mylotus" w:hint="eastAsia"/>
          <w:rtl/>
        </w:rPr>
        <w:t>لا إله إلا الله</w:t>
      </w:r>
      <w:r w:rsidRPr="00D57E69">
        <w:rPr>
          <w:rStyle w:val="Char2"/>
          <w:rFonts w:hint="eastAsia"/>
          <w:rtl/>
        </w:rPr>
        <w:t>،</w:t>
      </w:r>
      <w:r w:rsidRPr="00D57E69">
        <w:rPr>
          <w:rStyle w:val="Char2"/>
          <w:rtl/>
        </w:rPr>
        <w:t xml:space="preserve"> </w:t>
      </w:r>
      <w:r w:rsidRPr="00D57E69">
        <w:rPr>
          <w:rStyle w:val="Char2"/>
          <w:rFonts w:hint="eastAsia"/>
          <w:rtl/>
        </w:rPr>
        <w:t>خَالِصًا</w:t>
      </w:r>
      <w:r w:rsidRPr="00D57E69">
        <w:rPr>
          <w:rStyle w:val="Char2"/>
          <w:rtl/>
        </w:rPr>
        <w:t xml:space="preserve"> </w:t>
      </w:r>
      <w:r w:rsidRPr="00D57E69">
        <w:rPr>
          <w:rStyle w:val="Char2"/>
          <w:rFonts w:hint="eastAsia"/>
          <w:rtl/>
        </w:rPr>
        <w:t>مِنْ</w:t>
      </w:r>
      <w:r w:rsidRPr="00D57E69">
        <w:rPr>
          <w:rStyle w:val="Char2"/>
          <w:rtl/>
        </w:rPr>
        <w:t xml:space="preserve"> </w:t>
      </w:r>
      <w:r w:rsidRPr="00D57E69">
        <w:rPr>
          <w:rStyle w:val="Char2"/>
          <w:rFonts w:hint="eastAsia"/>
          <w:rtl/>
        </w:rPr>
        <w:t>قَلْبِهِ،</w:t>
      </w:r>
      <w:r w:rsidRPr="00D57E69">
        <w:rPr>
          <w:rStyle w:val="Char2"/>
          <w:rtl/>
        </w:rPr>
        <w:t xml:space="preserve"> </w:t>
      </w:r>
      <w:r w:rsidRPr="00D57E69">
        <w:rPr>
          <w:rStyle w:val="Char2"/>
          <w:rFonts w:hint="eastAsia"/>
          <w:rtl/>
        </w:rPr>
        <w:t>أَوْ</w:t>
      </w:r>
      <w:r w:rsidRPr="00D57E69">
        <w:rPr>
          <w:rStyle w:val="Char2"/>
          <w:rtl/>
        </w:rPr>
        <w:t xml:space="preserve"> </w:t>
      </w:r>
      <w:r w:rsidRPr="00D57E69">
        <w:rPr>
          <w:rStyle w:val="Char2"/>
          <w:rFonts w:hint="eastAsia"/>
          <w:rtl/>
        </w:rPr>
        <w:t>نَفْسِهِ</w:t>
      </w:r>
      <w:r w:rsidRPr="00D57E69">
        <w:rPr>
          <w:rStyle w:val="Char2"/>
          <w:rFonts w:hint="cs"/>
          <w:rtl/>
        </w:rPr>
        <w:t>»</w:t>
      </w:r>
      <w:r w:rsidR="00E41056">
        <w:rPr>
          <w:rFonts w:cs="B Lotus" w:hint="cs"/>
          <w:smallCaps/>
          <w:sz w:val="28"/>
          <w:szCs w:val="28"/>
          <w:rtl/>
        </w:rPr>
        <w:t>.</w:t>
      </w:r>
      <w:r w:rsidRPr="00984198">
        <w:rPr>
          <w:rFonts w:cs="B Lotus" w:hint="cs"/>
          <w:smallCaps/>
          <w:sz w:val="28"/>
          <w:szCs w:val="28"/>
          <w:rtl/>
        </w:rPr>
        <w:t xml:space="preserve"> </w:t>
      </w:r>
      <w:r w:rsidR="00E41056">
        <w:rPr>
          <w:rFonts w:cs="B Lotus" w:hint="cs"/>
          <w:smallCaps/>
          <w:sz w:val="28"/>
          <w:szCs w:val="28"/>
          <w:rtl/>
        </w:rPr>
        <w:t>«</w:t>
      </w:r>
      <w:r w:rsidR="0027282A">
        <w:rPr>
          <w:rFonts w:cs="B Lotus" w:hint="cs"/>
          <w:smallCaps/>
          <w:sz w:val="28"/>
          <w:szCs w:val="28"/>
          <w:rtl/>
        </w:rPr>
        <w:t>نیک</w:t>
      </w:r>
      <w:r w:rsidR="0027282A">
        <w:rPr>
          <w:rFonts w:cs="B Lotus"/>
          <w:smallCaps/>
          <w:sz w:val="28"/>
          <w:szCs w:val="28"/>
          <w:rtl/>
        </w:rPr>
        <w:softHyphen/>
      </w:r>
      <w:r w:rsidRPr="00984198">
        <w:rPr>
          <w:rFonts w:cs="B Lotus" w:hint="cs"/>
          <w:smallCaps/>
          <w:sz w:val="28"/>
          <w:szCs w:val="28"/>
          <w:rtl/>
        </w:rPr>
        <w:t>بخت</w:t>
      </w:r>
      <w:r w:rsidR="009D0387" w:rsidRPr="00984198">
        <w:rPr>
          <w:rFonts w:cs="B Lotus" w:hint="cs"/>
          <w:smallCaps/>
          <w:sz w:val="28"/>
          <w:szCs w:val="28"/>
          <w:rtl/>
        </w:rPr>
        <w:t xml:space="preserve">‌ترین </w:t>
      </w:r>
      <w:r w:rsidRPr="00984198">
        <w:rPr>
          <w:rFonts w:cs="B Lotus" w:hint="cs"/>
          <w:smallCaps/>
          <w:sz w:val="28"/>
          <w:szCs w:val="28"/>
          <w:rtl/>
        </w:rPr>
        <w:t>مردم نسبت به شفاعت من در روز قیامت، کسی است که از روی اخلاصی که برخاسته از قلبش باشد، بگوید: هیچ معبود به حقی جز الله عزوجل نیست</w:t>
      </w:r>
      <w:r w:rsidR="00E41056">
        <w:rPr>
          <w:rFonts w:cs="B Lotus" w:hint="cs"/>
          <w:smallCaps/>
          <w:sz w:val="28"/>
          <w:szCs w:val="28"/>
          <w:rtl/>
        </w:rPr>
        <w:t>»</w:t>
      </w:r>
      <w:r w:rsidRPr="00984198">
        <w:rPr>
          <w:rFonts w:cs="B Lotus" w:hint="cs"/>
          <w:smallCap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و فرمودند: </w:t>
      </w:r>
      <w:r w:rsidRPr="00D57E69">
        <w:rPr>
          <w:rStyle w:val="Char2"/>
          <w:rFonts w:hint="cs"/>
          <w:rtl/>
        </w:rPr>
        <w:t>«</w:t>
      </w:r>
      <w:r w:rsidRPr="00D57E69">
        <w:rPr>
          <w:rStyle w:val="Char2"/>
          <w:rFonts w:hint="eastAsia"/>
          <w:rtl/>
        </w:rPr>
        <w:t>فَإِنَّ</w:t>
      </w:r>
      <w:r w:rsidRPr="00D57E69">
        <w:rPr>
          <w:rStyle w:val="Char2"/>
          <w:rtl/>
        </w:rPr>
        <w:t xml:space="preserve"> </w:t>
      </w:r>
      <w:r w:rsidRPr="00D57E69">
        <w:rPr>
          <w:rStyle w:val="Char2"/>
          <w:rFonts w:hint="eastAsia"/>
          <w:rtl/>
        </w:rPr>
        <w:t>اللَّهَ</w:t>
      </w:r>
      <w:r w:rsidRPr="00D57E69">
        <w:rPr>
          <w:rStyle w:val="Char2"/>
          <w:rtl/>
        </w:rPr>
        <w:t xml:space="preserve"> </w:t>
      </w:r>
      <w:r w:rsidRPr="00D57E69">
        <w:rPr>
          <w:rStyle w:val="Char2"/>
          <w:rFonts w:hint="eastAsia"/>
          <w:rtl/>
        </w:rPr>
        <w:t>قَدْ</w:t>
      </w:r>
      <w:r w:rsidRPr="00D57E69">
        <w:rPr>
          <w:rStyle w:val="Char2"/>
          <w:rtl/>
        </w:rPr>
        <w:t xml:space="preserve"> </w:t>
      </w:r>
      <w:r w:rsidRPr="00D57E69">
        <w:rPr>
          <w:rStyle w:val="Char2"/>
          <w:rFonts w:hint="eastAsia"/>
          <w:rtl/>
        </w:rPr>
        <w:t>حَرَّمَ</w:t>
      </w:r>
      <w:r w:rsidRPr="00D57E69">
        <w:rPr>
          <w:rStyle w:val="Char2"/>
          <w:rtl/>
        </w:rPr>
        <w:t xml:space="preserve"> </w:t>
      </w:r>
      <w:r w:rsidRPr="00D57E69">
        <w:rPr>
          <w:rStyle w:val="Char2"/>
          <w:rFonts w:hint="eastAsia"/>
          <w:rtl/>
        </w:rPr>
        <w:t>عَلَى</w:t>
      </w:r>
      <w:r w:rsidRPr="00D57E69">
        <w:rPr>
          <w:rStyle w:val="Char2"/>
          <w:rtl/>
        </w:rPr>
        <w:t xml:space="preserve"> </w:t>
      </w:r>
      <w:r w:rsidRPr="00D57E69">
        <w:rPr>
          <w:rStyle w:val="Char2"/>
          <w:rFonts w:hint="eastAsia"/>
          <w:rtl/>
        </w:rPr>
        <w:t>النَّارِ</w:t>
      </w:r>
      <w:r w:rsidRPr="00D57E69">
        <w:rPr>
          <w:rStyle w:val="Char2"/>
          <w:rtl/>
        </w:rPr>
        <w:t xml:space="preserve"> </w:t>
      </w:r>
      <w:r w:rsidRPr="00D57E69">
        <w:rPr>
          <w:rStyle w:val="Char2"/>
          <w:rFonts w:hint="eastAsia"/>
          <w:rtl/>
        </w:rPr>
        <w:t>مَنْ</w:t>
      </w:r>
      <w:r w:rsidRPr="00D57E69">
        <w:rPr>
          <w:rStyle w:val="Char2"/>
          <w:rtl/>
        </w:rPr>
        <w:t xml:space="preserve"> </w:t>
      </w:r>
      <w:r w:rsidRPr="00D57E69">
        <w:rPr>
          <w:rStyle w:val="Char2"/>
          <w:rFonts w:hint="eastAsia"/>
          <w:rtl/>
        </w:rPr>
        <w:t>قَالَ</w:t>
      </w:r>
      <w:r w:rsidRPr="00D57E69">
        <w:rPr>
          <w:rStyle w:val="Char2"/>
          <w:rtl/>
        </w:rPr>
        <w:t xml:space="preserve">: </w:t>
      </w:r>
      <w:r w:rsidR="00F64452" w:rsidRPr="00F64452">
        <w:rPr>
          <w:rStyle w:val="Char2"/>
          <w:rFonts w:cs="mylotus" w:hint="eastAsia"/>
          <w:rtl/>
        </w:rPr>
        <w:t>لا إله إلا الله</w:t>
      </w:r>
      <w:r w:rsidRPr="00D57E69">
        <w:rPr>
          <w:rStyle w:val="Char2"/>
          <w:rFonts w:hint="eastAsia"/>
          <w:rtl/>
        </w:rPr>
        <w:t>،</w:t>
      </w:r>
      <w:r w:rsidRPr="00D57E69">
        <w:rPr>
          <w:rStyle w:val="Char2"/>
          <w:rtl/>
        </w:rPr>
        <w:t xml:space="preserve"> </w:t>
      </w:r>
      <w:r w:rsidRPr="00D57E69">
        <w:rPr>
          <w:rStyle w:val="Char2"/>
          <w:rFonts w:hint="eastAsia"/>
          <w:rtl/>
        </w:rPr>
        <w:t>يَبْتَغِي</w:t>
      </w:r>
      <w:r w:rsidRPr="00D57E69">
        <w:rPr>
          <w:rStyle w:val="Char2"/>
          <w:rtl/>
        </w:rPr>
        <w:t xml:space="preserve"> </w:t>
      </w:r>
      <w:r w:rsidRPr="00D57E69">
        <w:rPr>
          <w:rStyle w:val="Char2"/>
          <w:rFonts w:hint="eastAsia"/>
          <w:rtl/>
        </w:rPr>
        <w:t>بِذَلِكَ</w:t>
      </w:r>
      <w:r w:rsidRPr="00D57E69">
        <w:rPr>
          <w:rStyle w:val="Char2"/>
          <w:rtl/>
        </w:rPr>
        <w:t xml:space="preserve"> </w:t>
      </w:r>
      <w:r w:rsidRPr="00D57E69">
        <w:rPr>
          <w:rStyle w:val="Char2"/>
          <w:rFonts w:hint="eastAsia"/>
          <w:rtl/>
        </w:rPr>
        <w:t>وَجْهَ</w:t>
      </w:r>
      <w:r w:rsidRPr="00D57E69">
        <w:rPr>
          <w:rStyle w:val="Char2"/>
          <w:rtl/>
        </w:rPr>
        <w:t xml:space="preserve"> </w:t>
      </w:r>
      <w:r w:rsidRPr="00D57E69">
        <w:rPr>
          <w:rStyle w:val="Char2"/>
          <w:rFonts w:hint="eastAsia"/>
          <w:rtl/>
        </w:rPr>
        <w:t>اللَّهِ</w:t>
      </w:r>
      <w:r w:rsidRPr="00D57E69">
        <w:rPr>
          <w:rStyle w:val="Char2"/>
          <w:rFonts w:hint="cs"/>
          <w:rtl/>
        </w:rPr>
        <w:t xml:space="preserve"> عزوجل»</w:t>
      </w:r>
      <w:r w:rsidR="00E41056">
        <w:rPr>
          <w:rFonts w:cs="B Lotus" w:hint="cs"/>
          <w:smallCaps/>
          <w:sz w:val="28"/>
          <w:szCs w:val="28"/>
          <w:rtl/>
        </w:rPr>
        <w:t>.</w:t>
      </w:r>
      <w:r w:rsidRPr="00984198">
        <w:rPr>
          <w:rFonts w:cs="B Lotus" w:hint="cs"/>
          <w:smallCaps/>
          <w:sz w:val="28"/>
          <w:szCs w:val="28"/>
          <w:rtl/>
        </w:rPr>
        <w:t xml:space="preserve"> </w:t>
      </w:r>
      <w:r w:rsidR="00E41056">
        <w:rPr>
          <w:rFonts w:cs="B Lotus" w:hint="cs"/>
          <w:smallCaps/>
          <w:sz w:val="28"/>
          <w:szCs w:val="28"/>
          <w:rtl/>
        </w:rPr>
        <w:t>«</w:t>
      </w:r>
      <w:r w:rsidR="0027282A">
        <w:rPr>
          <w:rFonts w:cs="B Lotus" w:hint="cs"/>
          <w:smallCaps/>
          <w:sz w:val="28"/>
          <w:szCs w:val="28"/>
          <w:rtl/>
        </w:rPr>
        <w:t>براستی</w:t>
      </w:r>
      <w:r w:rsidRPr="00984198">
        <w:rPr>
          <w:rFonts w:cs="B Lotus" w:hint="cs"/>
          <w:smallCaps/>
          <w:sz w:val="28"/>
          <w:szCs w:val="28"/>
          <w:rtl/>
        </w:rPr>
        <w:t xml:space="preserve"> الله عزوجل آتش را بر گوینده</w:t>
      </w:r>
      <w:r w:rsidR="00AC25A8" w:rsidRPr="00984198">
        <w:rPr>
          <w:rFonts w:cs="B Lotus" w:hint="cs"/>
          <w:smallCaps/>
          <w:sz w:val="28"/>
          <w:szCs w:val="28"/>
          <w:rtl/>
        </w:rPr>
        <w:t>‌ی</w:t>
      </w:r>
      <w:r w:rsidR="00890408" w:rsidRPr="00984198">
        <w:rPr>
          <w:rFonts w:cs="B Lotus" w:hint="cs"/>
          <w:smallCaps/>
          <w:sz w:val="28"/>
          <w:szCs w:val="28"/>
          <w:rtl/>
        </w:rPr>
        <w:t xml:space="preserve"> </w:t>
      </w:r>
      <w:r w:rsidR="00F64452" w:rsidRPr="00F64452">
        <w:rPr>
          <w:rFonts w:cs="mylotus" w:hint="cs"/>
          <w:smallCaps/>
          <w:sz w:val="28"/>
          <w:szCs w:val="28"/>
          <w:rtl/>
        </w:rPr>
        <w:t>لا إله إلا الله</w:t>
      </w:r>
      <w:r w:rsidR="00890408" w:rsidRPr="00984198">
        <w:rPr>
          <w:rFonts w:cs="B Lotus" w:hint="cs"/>
          <w:smallCaps/>
          <w:sz w:val="28"/>
          <w:szCs w:val="28"/>
          <w:rtl/>
        </w:rPr>
        <w:t xml:space="preserve"> </w:t>
      </w:r>
      <w:r w:rsidR="0027282A">
        <w:rPr>
          <w:rFonts w:cs="B Lotus" w:hint="cs"/>
          <w:smallCaps/>
          <w:sz w:val="28"/>
          <w:szCs w:val="28"/>
          <w:rtl/>
        </w:rPr>
        <w:t>که با گفتن آن خواستار دیدار</w:t>
      </w:r>
      <w:r w:rsidRPr="00984198">
        <w:rPr>
          <w:rFonts w:cs="B Lotus" w:hint="cs"/>
          <w:smallCaps/>
          <w:sz w:val="28"/>
          <w:szCs w:val="28"/>
          <w:rtl/>
        </w:rPr>
        <w:t xml:space="preserve"> وجه الله باشد، حرام گردانیده است</w:t>
      </w:r>
      <w:r w:rsidR="00E41056">
        <w:rPr>
          <w:rFonts w:cs="B Lotus" w:hint="cs"/>
          <w:smallCaps/>
          <w:sz w:val="28"/>
          <w:szCs w:val="28"/>
          <w:rtl/>
        </w:rPr>
        <w:t>»</w:t>
      </w:r>
      <w:r w:rsidRPr="00984198">
        <w:rPr>
          <w:rFonts w:cs="B Lotus" w:hint="cs"/>
          <w:smallCaps/>
          <w:sz w:val="28"/>
          <w:szCs w:val="28"/>
          <w:rtl/>
        </w:rPr>
        <w:t>.</w:t>
      </w:r>
    </w:p>
    <w:p w:rsidR="00C5413C" w:rsidRPr="00984198" w:rsidRDefault="00C5413C" w:rsidP="0027282A">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 همه</w:t>
      </w:r>
      <w:r w:rsidR="00AC25A8" w:rsidRPr="00984198">
        <w:rPr>
          <w:rFonts w:cs="B Lotus" w:hint="cs"/>
          <w:smallCaps/>
          <w:sz w:val="28"/>
          <w:szCs w:val="28"/>
          <w:rtl/>
        </w:rPr>
        <w:t xml:space="preserve">‌ی </w:t>
      </w:r>
      <w:r w:rsidR="0027282A">
        <w:rPr>
          <w:rFonts w:cs="B Lotus" w:hint="cs"/>
          <w:smallCaps/>
          <w:sz w:val="28"/>
          <w:szCs w:val="28"/>
          <w:rtl/>
        </w:rPr>
        <w:t>این احادیث شر</w:t>
      </w:r>
      <w:r w:rsidRPr="00984198">
        <w:rPr>
          <w:rFonts w:cs="B Lotus" w:hint="cs"/>
          <w:smallCaps/>
          <w:sz w:val="28"/>
          <w:szCs w:val="28"/>
          <w:rtl/>
        </w:rPr>
        <w:t>ط</w:t>
      </w:r>
      <w:r w:rsidR="0027282A">
        <w:rPr>
          <w:rFonts w:cs="B Lotus"/>
          <w:smallCaps/>
          <w:sz w:val="28"/>
          <w:szCs w:val="28"/>
          <w:rtl/>
        </w:rPr>
        <w:softHyphen/>
      </w:r>
      <w:r w:rsidR="0027282A">
        <w:rPr>
          <w:rFonts w:cs="B Lotus" w:hint="cs"/>
          <w:smallCaps/>
          <w:sz w:val="28"/>
          <w:szCs w:val="28"/>
          <w:rtl/>
        </w:rPr>
        <w:t>ها و قی</w:t>
      </w:r>
      <w:r w:rsidRPr="00984198">
        <w:rPr>
          <w:rFonts w:cs="B Lotus" w:hint="cs"/>
          <w:smallCaps/>
          <w:sz w:val="28"/>
          <w:szCs w:val="28"/>
          <w:rtl/>
        </w:rPr>
        <w:t>د</w:t>
      </w:r>
      <w:r w:rsidR="0027282A">
        <w:rPr>
          <w:rFonts w:cs="B Lotus" w:hint="cs"/>
          <w:smallCaps/>
          <w:sz w:val="28"/>
          <w:szCs w:val="28"/>
          <w:rtl/>
        </w:rPr>
        <w:t>های</w:t>
      </w:r>
      <w:r w:rsidRPr="00984198">
        <w:rPr>
          <w:rFonts w:cs="B Lotus" w:hint="cs"/>
          <w:smallCaps/>
          <w:sz w:val="28"/>
          <w:szCs w:val="28"/>
          <w:rtl/>
        </w:rPr>
        <w:t>ی را که کلمه</w:t>
      </w:r>
      <w:r w:rsidR="00AC25A8" w:rsidRPr="00984198">
        <w:rPr>
          <w:rFonts w:cs="B Lotus" w:hint="cs"/>
          <w:smallCaps/>
          <w:sz w:val="28"/>
          <w:szCs w:val="28"/>
          <w:rtl/>
        </w:rPr>
        <w:t xml:space="preserve">‌ی </w:t>
      </w:r>
      <w:r w:rsidRPr="00984198">
        <w:rPr>
          <w:rFonts w:cs="B Lotus" w:hint="cs"/>
          <w:smallCaps/>
          <w:sz w:val="28"/>
          <w:szCs w:val="28"/>
          <w:rtl/>
        </w:rPr>
        <w:t>توحید مقید به</w:t>
      </w:r>
      <w:r w:rsidR="009D0387" w:rsidRPr="00984198">
        <w:rPr>
          <w:rFonts w:cs="B Lotus" w:hint="cs"/>
          <w:smallCaps/>
          <w:sz w:val="28"/>
          <w:szCs w:val="28"/>
          <w:rtl/>
        </w:rPr>
        <w:t xml:space="preserve"> آن‌هاست</w:t>
      </w:r>
      <w:r w:rsidRPr="00984198">
        <w:rPr>
          <w:rFonts w:cs="B Lotus" w:hint="cs"/>
          <w:smallCaps/>
          <w:sz w:val="28"/>
          <w:szCs w:val="28"/>
          <w:rtl/>
        </w:rPr>
        <w:t>، بیان</w:t>
      </w:r>
      <w:r w:rsidR="009D0387" w:rsidRPr="00984198">
        <w:rPr>
          <w:rFonts w:cs="B Lotus" w:hint="cs"/>
          <w:smallCaps/>
          <w:sz w:val="28"/>
          <w:szCs w:val="28"/>
          <w:rtl/>
        </w:rPr>
        <w:t xml:space="preserve"> می‌</w:t>
      </w:r>
      <w:r w:rsidRPr="00984198">
        <w:rPr>
          <w:rFonts w:cs="B Lotus" w:hint="cs"/>
          <w:smallCaps/>
          <w:sz w:val="28"/>
          <w:szCs w:val="28"/>
          <w:rtl/>
        </w:rPr>
        <w:t>کند؛ و بیانگر آن است که کلمه</w:t>
      </w:r>
      <w:r w:rsidR="00AC25A8" w:rsidRPr="00984198">
        <w:rPr>
          <w:rFonts w:cs="B Lotus" w:hint="cs"/>
          <w:smallCaps/>
          <w:sz w:val="28"/>
          <w:szCs w:val="28"/>
          <w:rtl/>
        </w:rPr>
        <w:t xml:space="preserve">‌ی </w:t>
      </w:r>
      <w:r w:rsidRPr="00984198">
        <w:rPr>
          <w:rFonts w:cs="B Lotus" w:hint="cs"/>
          <w:smallCaps/>
          <w:sz w:val="28"/>
          <w:szCs w:val="28"/>
          <w:rtl/>
        </w:rPr>
        <w:t>توحید، تنها</w:t>
      </w:r>
      <w:r w:rsidR="00176475" w:rsidRPr="00984198">
        <w:rPr>
          <w:rFonts w:cs="B Lotus" w:hint="cs"/>
          <w:smallCaps/>
          <w:sz w:val="28"/>
          <w:szCs w:val="28"/>
          <w:rtl/>
        </w:rPr>
        <w:t xml:space="preserve"> کلمه‌ای </w:t>
      </w:r>
      <w:r w:rsidRPr="00984198">
        <w:rPr>
          <w:rFonts w:cs="B Lotus" w:hint="cs"/>
          <w:smallCaps/>
          <w:sz w:val="28"/>
          <w:szCs w:val="28"/>
          <w:rtl/>
        </w:rPr>
        <w:t>نیست که بر ز</w:t>
      </w:r>
      <w:r w:rsidR="0027282A">
        <w:rPr>
          <w:rFonts w:cs="B Lotus" w:hint="cs"/>
          <w:smallCaps/>
          <w:sz w:val="28"/>
          <w:szCs w:val="28"/>
          <w:rtl/>
        </w:rPr>
        <w:t>بان جاری گردد، بلکه شرایط و قیدهایی دارد. و این شر</w:t>
      </w:r>
      <w:r w:rsidRPr="00984198">
        <w:rPr>
          <w:rFonts w:cs="B Lotus" w:hint="cs"/>
          <w:smallCaps/>
          <w:sz w:val="28"/>
          <w:szCs w:val="28"/>
          <w:rtl/>
        </w:rPr>
        <w:t>ط</w:t>
      </w:r>
      <w:r w:rsidR="0027282A">
        <w:rPr>
          <w:rFonts w:cs="B Lotus"/>
          <w:smallCaps/>
          <w:sz w:val="28"/>
          <w:szCs w:val="28"/>
          <w:rtl/>
        </w:rPr>
        <w:softHyphen/>
      </w:r>
      <w:r w:rsidR="0027282A">
        <w:rPr>
          <w:rFonts w:cs="B Lotus" w:hint="cs"/>
          <w:smallCaps/>
          <w:sz w:val="28"/>
          <w:szCs w:val="28"/>
          <w:rtl/>
        </w:rPr>
        <w:t>ها</w:t>
      </w:r>
      <w:r w:rsidRPr="00984198">
        <w:rPr>
          <w:rFonts w:cs="B Lotus" w:hint="cs"/>
          <w:smallCaps/>
          <w:sz w:val="28"/>
          <w:szCs w:val="28"/>
          <w:rtl/>
        </w:rPr>
        <w:t xml:space="preserve"> و قیدها، بر</w:t>
      </w:r>
      <w:r w:rsidR="0027282A">
        <w:rPr>
          <w:rFonts w:cs="B Lotus" w:hint="cs"/>
          <w:smallCaps/>
          <w:sz w:val="28"/>
          <w:szCs w:val="28"/>
          <w:rtl/>
        </w:rPr>
        <w:t xml:space="preserve"> </w:t>
      </w:r>
      <w:r w:rsidRPr="00984198">
        <w:rPr>
          <w:rFonts w:cs="B Lotus" w:hint="cs"/>
          <w:smallCaps/>
          <w:sz w:val="28"/>
          <w:szCs w:val="28"/>
          <w:rtl/>
        </w:rPr>
        <w:t>اساس استقراء و استنباط و تتبع و برر</w:t>
      </w:r>
      <w:r w:rsidR="0027282A">
        <w:rPr>
          <w:rFonts w:cs="B Lotus" w:hint="cs"/>
          <w:smallCaps/>
          <w:sz w:val="28"/>
          <w:szCs w:val="28"/>
          <w:rtl/>
        </w:rPr>
        <w:t>سی در دلایل صحیح، از کتاب و سنت</w:t>
      </w:r>
      <w:r w:rsidRPr="00984198">
        <w:rPr>
          <w:rFonts w:cs="B Lotus" w:hint="cs"/>
          <w:smallCaps/>
          <w:sz w:val="28"/>
          <w:szCs w:val="28"/>
          <w:rtl/>
        </w:rPr>
        <w:t xml:space="preserve"> گرفته شده</w:t>
      </w:r>
      <w:r w:rsidR="0027282A">
        <w:rPr>
          <w:rFonts w:cs="B Lotus" w:hint="cs"/>
          <w:smallCaps/>
          <w:sz w:val="28"/>
          <w:szCs w:val="28"/>
          <w:rtl/>
        </w:rPr>
        <w:t xml:space="preserve"> است. لذا خواهیم دید که برای هر</w:t>
      </w:r>
      <w:r w:rsidRPr="00984198">
        <w:rPr>
          <w:rFonts w:cs="B Lotus" w:hint="cs"/>
          <w:smallCaps/>
          <w:sz w:val="28"/>
          <w:szCs w:val="28"/>
          <w:rtl/>
        </w:rPr>
        <w:t xml:space="preserve">یک از این شروط، از کلام الله عزوجل و احادیث صحیح رسول الله </w:t>
      </w:r>
      <w:r w:rsidR="0027282A">
        <w:rPr>
          <w:rFonts w:ascii="Arial" w:hAnsi="Arial" w:cs="CTraditional Arabic" w:hint="cs"/>
          <w:sz w:val="28"/>
          <w:szCs w:val="28"/>
          <w:rtl/>
        </w:rPr>
        <w:t>ح</w:t>
      </w:r>
      <w:r w:rsidRPr="00984198">
        <w:rPr>
          <w:rFonts w:cs="B Lotus" w:hint="cs"/>
          <w:smallCaps/>
          <w:sz w:val="28"/>
          <w:szCs w:val="28"/>
          <w:rtl/>
        </w:rPr>
        <w:t xml:space="preserve"> آنچه که این شروط را تایید و ثابت</w:t>
      </w:r>
      <w:r w:rsidR="009D0387" w:rsidRPr="00984198">
        <w:rPr>
          <w:rFonts w:cs="B Lotus" w:hint="cs"/>
          <w:smallCaps/>
          <w:sz w:val="28"/>
          <w:szCs w:val="28"/>
          <w:rtl/>
        </w:rPr>
        <w:t xml:space="preserve"> می‌</w:t>
      </w:r>
      <w:r w:rsidRPr="00984198">
        <w:rPr>
          <w:rFonts w:cs="B Lotus" w:hint="cs"/>
          <w:smallCaps/>
          <w:sz w:val="28"/>
          <w:szCs w:val="28"/>
          <w:rtl/>
        </w:rPr>
        <w:t>کند، می</w:t>
      </w:r>
      <w:r w:rsidRPr="00984198">
        <w:rPr>
          <w:rFonts w:cs="B Lotus" w:hint="cs"/>
          <w:smallCaps/>
          <w:sz w:val="28"/>
          <w:szCs w:val="28"/>
          <w:cs/>
        </w:rPr>
        <w:t>‎</w:t>
      </w:r>
      <w:r w:rsidRPr="00984198">
        <w:rPr>
          <w:rFonts w:cs="B Lotus" w:hint="cs"/>
          <w:smallCaps/>
          <w:sz w:val="28"/>
          <w:szCs w:val="28"/>
          <w:rtl/>
        </w:rPr>
        <w:t>باشد و همه</w:t>
      </w:r>
      <w:r w:rsidR="00AC25A8" w:rsidRPr="00984198">
        <w:rPr>
          <w:rFonts w:cs="B Lotus" w:hint="cs"/>
          <w:smallCaps/>
          <w:sz w:val="28"/>
          <w:szCs w:val="28"/>
          <w:rtl/>
        </w:rPr>
        <w:t>‌ی</w:t>
      </w:r>
      <w:r w:rsidR="009D0387" w:rsidRPr="00984198">
        <w:rPr>
          <w:rFonts w:cs="B Lotus" w:hint="cs"/>
          <w:smallCaps/>
          <w:sz w:val="28"/>
          <w:szCs w:val="28"/>
          <w:rtl/>
        </w:rPr>
        <w:t xml:space="preserve"> آن‌ها </w:t>
      </w:r>
      <w:r w:rsidRPr="00984198">
        <w:rPr>
          <w:rFonts w:cs="B Lotus" w:hint="cs"/>
          <w:smallCaps/>
          <w:sz w:val="28"/>
          <w:szCs w:val="28"/>
          <w:rtl/>
        </w:rPr>
        <w:t>حقیقت توحید عملی را که شایسته است مردم بر آن باشند تاکید</w:t>
      </w:r>
      <w:r w:rsidR="009D0387" w:rsidRPr="00984198">
        <w:rPr>
          <w:rFonts w:cs="B Lotus" w:hint="cs"/>
          <w:smallCaps/>
          <w:sz w:val="28"/>
          <w:szCs w:val="28"/>
          <w:rtl/>
        </w:rPr>
        <w:t xml:space="preserve"> می‌</w:t>
      </w:r>
      <w:r w:rsidR="0027282A">
        <w:rPr>
          <w:rFonts w:cs="B Lotus" w:hint="cs"/>
          <w:smallCaps/>
          <w:sz w:val="28"/>
          <w:szCs w:val="28"/>
          <w:rtl/>
        </w:rPr>
        <w:t>کنند</w:t>
      </w:r>
      <w:r w:rsidRPr="00984198">
        <w:rPr>
          <w:rFonts w:cs="B Lotus" w:hint="cs"/>
          <w:smallCaps/>
          <w:sz w:val="28"/>
          <w:szCs w:val="28"/>
          <w:rtl/>
        </w:rPr>
        <w:t xml:space="preserve"> و بیانگر آنند</w:t>
      </w:r>
      <w:r w:rsidR="0027282A">
        <w:rPr>
          <w:rFonts w:cs="B Lotus" w:hint="cs"/>
          <w:smallCaps/>
          <w:sz w:val="28"/>
          <w:szCs w:val="28"/>
          <w:rtl/>
        </w:rPr>
        <w:t xml:space="preserve"> </w:t>
      </w:r>
      <w:r w:rsidRPr="00984198">
        <w:rPr>
          <w:rFonts w:cs="B Lotus" w:hint="cs"/>
          <w:smallCaps/>
          <w:sz w:val="28"/>
          <w:szCs w:val="28"/>
          <w:rtl/>
        </w:rPr>
        <w:t>که حقیقت توحید، مجرد جاری کردن کلمه</w:t>
      </w:r>
      <w:r w:rsidR="00AC25A8" w:rsidRPr="00984198">
        <w:rPr>
          <w:rFonts w:cs="B Lotus" w:hint="cs"/>
          <w:smallCaps/>
          <w:sz w:val="28"/>
          <w:szCs w:val="28"/>
          <w:rtl/>
        </w:rPr>
        <w:t>‌ی</w:t>
      </w:r>
      <w:r w:rsidR="00890408" w:rsidRPr="00984198">
        <w:rPr>
          <w:rFonts w:cs="B Lotus" w:hint="cs"/>
          <w:smallCaps/>
          <w:sz w:val="28"/>
          <w:szCs w:val="28"/>
          <w:rtl/>
        </w:rPr>
        <w:t xml:space="preserve"> </w:t>
      </w:r>
      <w:r w:rsidR="00F64452" w:rsidRPr="00F64452">
        <w:rPr>
          <w:rFonts w:cs="mylotus" w:hint="cs"/>
          <w:smallCaps/>
          <w:sz w:val="28"/>
          <w:szCs w:val="28"/>
          <w:rtl/>
        </w:rPr>
        <w:t>لا إله إلا الله</w:t>
      </w:r>
      <w:r w:rsidR="00890408" w:rsidRPr="00984198">
        <w:rPr>
          <w:rFonts w:cs="B Lotus" w:hint="cs"/>
          <w:smallCaps/>
          <w:sz w:val="28"/>
          <w:szCs w:val="28"/>
          <w:rtl/>
        </w:rPr>
        <w:t xml:space="preserve"> </w:t>
      </w:r>
      <w:r w:rsidRPr="00984198">
        <w:rPr>
          <w:rFonts w:cs="B Lotus" w:hint="cs"/>
          <w:smallCaps/>
          <w:sz w:val="28"/>
          <w:szCs w:val="28"/>
          <w:rtl/>
        </w:rPr>
        <w:t>بر زبان</w:t>
      </w:r>
      <w:r w:rsidR="009D0387" w:rsidRPr="00984198">
        <w:rPr>
          <w:rFonts w:cs="B Lotus" w:hint="cs"/>
          <w:smallCaps/>
          <w:sz w:val="28"/>
          <w:szCs w:val="28"/>
          <w:rtl/>
        </w:rPr>
        <w:t xml:space="preserve"> نمی‌</w:t>
      </w:r>
      <w:r w:rsidR="0027282A">
        <w:rPr>
          <w:rFonts w:cs="B Lotus" w:hint="cs"/>
          <w:smallCaps/>
          <w:sz w:val="28"/>
          <w:szCs w:val="28"/>
          <w:rtl/>
        </w:rPr>
        <w:t>باشد بلکه بایستی کسی که آن</w:t>
      </w:r>
      <w:r w:rsidR="0027282A">
        <w:rPr>
          <w:rFonts w:cs="B Lotus"/>
          <w:smallCaps/>
          <w:sz w:val="28"/>
          <w:szCs w:val="28"/>
          <w:rtl/>
        </w:rPr>
        <w:softHyphen/>
      </w:r>
      <w:r w:rsidRPr="00984198">
        <w:rPr>
          <w:rFonts w:cs="B Lotus" w:hint="cs"/>
          <w:smallCaps/>
          <w:sz w:val="28"/>
          <w:szCs w:val="28"/>
          <w:rtl/>
        </w:rPr>
        <w:t>را</w:t>
      </w:r>
      <w:r w:rsidR="009D0387" w:rsidRPr="00984198">
        <w:rPr>
          <w:rFonts w:cs="B Lotus" w:hint="cs"/>
          <w:smallCaps/>
          <w:sz w:val="28"/>
          <w:szCs w:val="28"/>
          <w:rtl/>
        </w:rPr>
        <w:t xml:space="preserve"> می‌</w:t>
      </w:r>
      <w:r w:rsidR="0027282A">
        <w:rPr>
          <w:rFonts w:cs="B Lotus" w:hint="cs"/>
          <w:smallCaps/>
          <w:sz w:val="28"/>
          <w:szCs w:val="28"/>
          <w:rtl/>
        </w:rPr>
        <w:t>گوید،</w:t>
      </w:r>
      <w:r w:rsidRPr="00984198">
        <w:rPr>
          <w:rFonts w:cs="B Lotus" w:hint="cs"/>
          <w:smallCaps/>
          <w:sz w:val="28"/>
          <w:szCs w:val="28"/>
          <w:rtl/>
        </w:rPr>
        <w:t xml:space="preserve"> نسبت </w:t>
      </w:r>
      <w:r w:rsidR="0027282A">
        <w:rPr>
          <w:rFonts w:cs="B Lotus" w:hint="cs"/>
          <w:smallCaps/>
          <w:sz w:val="28"/>
          <w:szCs w:val="28"/>
          <w:rtl/>
        </w:rPr>
        <w:t xml:space="preserve">به </w:t>
      </w:r>
      <w:r w:rsidRPr="00984198">
        <w:rPr>
          <w:rFonts w:cs="B Lotus" w:hint="cs"/>
          <w:smallCaps/>
          <w:sz w:val="28"/>
          <w:szCs w:val="28"/>
          <w:rtl/>
        </w:rPr>
        <w:t>آن مخلص، صادق و عالم به شروط و مقتضیات و اوامر و نواهی و حدود آن باشد. یا به طور خلاصه، عالم به حرام و حلال آن یعنی آنچه را که حلال و حرام کرده، باشد؛ و قلبش بدان یقین داشته و بدان ایمانی جازم که هیچگونه شکی هرگز در آن راه ندارد، داشته باشد، چرا که ایمان به الله عزوجل بدون علم یقینی، مفید و سودمند</w:t>
      </w:r>
      <w:r w:rsidR="009D0387" w:rsidRPr="00984198">
        <w:rPr>
          <w:rFonts w:cs="B Lotus" w:hint="cs"/>
          <w:smallCaps/>
          <w:sz w:val="28"/>
          <w:szCs w:val="28"/>
          <w:rtl/>
        </w:rPr>
        <w:t xml:space="preserve"> نمی‌</w:t>
      </w:r>
      <w:r w:rsidRPr="00984198">
        <w:rPr>
          <w:rFonts w:cs="B Lotus" w:hint="cs"/>
          <w:smallCaps/>
          <w:sz w:val="28"/>
          <w:szCs w:val="28"/>
          <w:rtl/>
        </w:rPr>
        <w:t>باشد و یقین عبارت است از همه</w:t>
      </w:r>
      <w:r w:rsidR="00AC25A8" w:rsidRPr="00984198">
        <w:rPr>
          <w:rFonts w:cs="B Lotus" w:hint="cs"/>
          <w:smallCaps/>
          <w:sz w:val="28"/>
          <w:szCs w:val="28"/>
          <w:rtl/>
        </w:rPr>
        <w:t xml:space="preserve">‌ی </w:t>
      </w:r>
      <w:r w:rsidR="0027282A">
        <w:rPr>
          <w:rFonts w:cs="B Lotus" w:hint="cs"/>
          <w:smallCaps/>
          <w:sz w:val="28"/>
          <w:szCs w:val="28"/>
          <w:rtl/>
        </w:rPr>
        <w:t>ایمان؛ و بایستی</w:t>
      </w:r>
      <w:r w:rsidRPr="00984198">
        <w:rPr>
          <w:rFonts w:cs="B Lotus" w:hint="cs"/>
          <w:smallCaps/>
          <w:sz w:val="28"/>
          <w:szCs w:val="28"/>
          <w:rtl/>
        </w:rPr>
        <w:t xml:space="preserve"> به کلمه</w:t>
      </w:r>
      <w:r w:rsidR="00AC25A8" w:rsidRPr="00984198">
        <w:rPr>
          <w:rFonts w:cs="B Lotus" w:hint="cs"/>
          <w:smallCaps/>
          <w:sz w:val="28"/>
          <w:szCs w:val="28"/>
          <w:rtl/>
        </w:rPr>
        <w:t xml:space="preserve">‌ی </w:t>
      </w:r>
      <w:r w:rsidRPr="00984198">
        <w:rPr>
          <w:rFonts w:cs="B Lotus" w:hint="cs"/>
          <w:smallCaps/>
          <w:sz w:val="28"/>
          <w:szCs w:val="28"/>
          <w:rtl/>
        </w:rPr>
        <w:t>توحید، التزا</w:t>
      </w:r>
      <w:r w:rsidR="0027282A">
        <w:rPr>
          <w:rFonts w:cs="B Lotus" w:hint="cs"/>
          <w:smallCaps/>
          <w:sz w:val="28"/>
          <w:szCs w:val="28"/>
          <w:rtl/>
        </w:rPr>
        <w:t>م کامل داشته و آن</w:t>
      </w:r>
      <w:r w:rsidR="0027282A">
        <w:rPr>
          <w:rFonts w:cs="B Lotus"/>
          <w:smallCaps/>
          <w:sz w:val="28"/>
          <w:szCs w:val="28"/>
          <w:rtl/>
        </w:rPr>
        <w:softHyphen/>
      </w:r>
      <w:r w:rsidRPr="00984198">
        <w:rPr>
          <w:rFonts w:cs="B Lotus" w:hint="cs"/>
          <w:smallCaps/>
          <w:sz w:val="28"/>
          <w:szCs w:val="28"/>
          <w:rtl/>
        </w:rPr>
        <w:t>را در همه</w:t>
      </w:r>
      <w:r w:rsidR="00AC25A8" w:rsidRPr="00984198">
        <w:rPr>
          <w:rFonts w:cs="B Lotus" w:hint="cs"/>
          <w:smallCaps/>
          <w:sz w:val="28"/>
          <w:szCs w:val="28"/>
          <w:rtl/>
        </w:rPr>
        <w:t xml:space="preserve">‌ی </w:t>
      </w:r>
      <w:r w:rsidRPr="00984198">
        <w:rPr>
          <w:rFonts w:cs="B Lotus" w:hint="cs"/>
          <w:smallCaps/>
          <w:sz w:val="28"/>
          <w:szCs w:val="28"/>
          <w:rtl/>
        </w:rPr>
        <w:t>امور زندگی</w:t>
      </w:r>
      <w:r w:rsidR="009D0387" w:rsidRPr="00984198">
        <w:rPr>
          <w:rFonts w:cs="B Lotus" w:hint="cs"/>
          <w:smallCaps/>
          <w:sz w:val="28"/>
          <w:szCs w:val="28"/>
          <w:rtl/>
        </w:rPr>
        <w:t xml:space="preserve">‌اش </w:t>
      </w:r>
      <w:r w:rsidR="0027282A">
        <w:rPr>
          <w:rFonts w:cs="B Lotus" w:hint="cs"/>
          <w:smallCaps/>
          <w:sz w:val="28"/>
          <w:szCs w:val="28"/>
          <w:rtl/>
        </w:rPr>
        <w:t>قبول کند</w:t>
      </w:r>
      <w:r w:rsidRPr="00984198">
        <w:rPr>
          <w:rFonts w:cs="B Lotus" w:hint="cs"/>
          <w:smallCaps/>
          <w:sz w:val="28"/>
          <w:szCs w:val="28"/>
          <w:rtl/>
        </w:rPr>
        <w:t xml:space="preserve"> و به همراه همه</w:t>
      </w:r>
      <w:r w:rsidR="00AC25A8" w:rsidRPr="00984198">
        <w:rPr>
          <w:rFonts w:cs="B Lotus" w:hint="cs"/>
          <w:smallCaps/>
          <w:sz w:val="28"/>
          <w:szCs w:val="28"/>
          <w:rtl/>
        </w:rPr>
        <w:t>‌ی</w:t>
      </w:r>
      <w:r w:rsidR="00603F66" w:rsidRPr="00984198">
        <w:rPr>
          <w:rFonts w:cs="B Lotus" w:hint="cs"/>
          <w:smallCaps/>
          <w:sz w:val="28"/>
          <w:szCs w:val="28"/>
          <w:rtl/>
        </w:rPr>
        <w:t xml:space="preserve"> این‌ها،</w:t>
      </w:r>
      <w:r w:rsidRPr="00984198">
        <w:rPr>
          <w:rFonts w:cs="B Lotus" w:hint="cs"/>
          <w:smallCaps/>
          <w:sz w:val="28"/>
          <w:szCs w:val="28"/>
          <w:rtl/>
        </w:rPr>
        <w:t xml:space="preserve"> نهایت محبت با الله عزوجل و ر</w:t>
      </w:r>
      <w:r w:rsidR="0027282A">
        <w:rPr>
          <w:rFonts w:cs="B Lotus" w:hint="cs"/>
          <w:smallCaps/>
          <w:sz w:val="28"/>
          <w:szCs w:val="28"/>
          <w:rtl/>
        </w:rPr>
        <w:t>ضایت از الله عزوجل را دارا باشد</w:t>
      </w:r>
      <w:r w:rsidRPr="00984198">
        <w:rPr>
          <w:rFonts w:cs="B Lotus" w:hint="cs"/>
          <w:smallCaps/>
          <w:sz w:val="28"/>
          <w:szCs w:val="28"/>
          <w:rtl/>
        </w:rPr>
        <w:t xml:space="preserve"> و با قلب و اعضا و جوارح </w:t>
      </w:r>
      <w:r w:rsidR="0027282A">
        <w:rPr>
          <w:rFonts w:cs="B Lotus" w:hint="cs"/>
          <w:smallCaps/>
          <w:sz w:val="28"/>
          <w:szCs w:val="28"/>
          <w:rtl/>
        </w:rPr>
        <w:t>به آنچه</w:t>
      </w:r>
      <w:r w:rsidRPr="00984198">
        <w:rPr>
          <w:rFonts w:cs="B Lotus" w:hint="cs"/>
          <w:smallCaps/>
          <w:sz w:val="28"/>
          <w:szCs w:val="28"/>
          <w:rtl/>
        </w:rPr>
        <w:t xml:space="preserve"> الله و رسولش </w:t>
      </w:r>
      <w:r w:rsidR="0027282A">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mallCaps/>
          <w:sz w:val="28"/>
          <w:szCs w:val="28"/>
          <w:rtl/>
        </w:rPr>
        <w:t xml:space="preserve">دوست دارند، </w:t>
      </w:r>
      <w:r w:rsidR="0027282A" w:rsidRPr="00984198">
        <w:rPr>
          <w:rFonts w:cs="B Lotus" w:hint="cs"/>
          <w:smallCaps/>
          <w:sz w:val="28"/>
          <w:szCs w:val="28"/>
          <w:rtl/>
        </w:rPr>
        <w:t xml:space="preserve">متمایل </w:t>
      </w:r>
      <w:r w:rsidRPr="00984198">
        <w:rPr>
          <w:rFonts w:cs="B Lotus" w:hint="cs"/>
          <w:smallCaps/>
          <w:sz w:val="28"/>
          <w:szCs w:val="28"/>
          <w:rtl/>
        </w:rPr>
        <w:t>باشد؛ گرچه آن</w:t>
      </w:r>
      <w:r w:rsidR="0027282A">
        <w:rPr>
          <w:rFonts w:cs="B Lotus" w:hint="cs"/>
          <w:smallCaps/>
          <w:sz w:val="28"/>
          <w:szCs w:val="28"/>
          <w:rtl/>
        </w:rPr>
        <w:t xml:space="preserve"> چیز مخالف با هوی و هوس وی باشد؛</w:t>
      </w:r>
      <w:r w:rsidRPr="00984198">
        <w:rPr>
          <w:rFonts w:cs="B Lotus" w:hint="cs"/>
          <w:smallCaps/>
          <w:sz w:val="28"/>
          <w:szCs w:val="28"/>
          <w:rtl/>
        </w:rPr>
        <w:t xml:space="preserve"> و</w:t>
      </w:r>
      <w:r w:rsidR="0027282A">
        <w:rPr>
          <w:rFonts w:cs="B Lotus" w:hint="cs"/>
          <w:smallCaps/>
          <w:sz w:val="28"/>
          <w:szCs w:val="28"/>
          <w:rtl/>
        </w:rPr>
        <w:t xml:space="preserve"> نیز از هر آنچه</w:t>
      </w:r>
      <w:r w:rsidRPr="00984198">
        <w:rPr>
          <w:rFonts w:cs="B Lotus" w:hint="cs"/>
          <w:smallCaps/>
          <w:sz w:val="28"/>
          <w:szCs w:val="28"/>
          <w:rtl/>
        </w:rPr>
        <w:t xml:space="preserve"> الله و رسولش </w:t>
      </w:r>
      <w:r w:rsidR="0027282A">
        <w:rPr>
          <w:rFonts w:ascii="Arial" w:hAnsi="Arial" w:cs="CTraditional Arabic" w:hint="cs"/>
          <w:sz w:val="28"/>
          <w:szCs w:val="28"/>
          <w:rtl/>
        </w:rPr>
        <w:t>ح</w:t>
      </w:r>
      <w:r w:rsidRPr="00984198">
        <w:rPr>
          <w:rFonts w:cs="B Lotus" w:hint="cs"/>
          <w:smallCaps/>
          <w:sz w:val="28"/>
          <w:szCs w:val="28"/>
          <w:rtl/>
        </w:rPr>
        <w:t xml:space="preserve"> نسبت </w:t>
      </w:r>
      <w:r w:rsidR="0027282A">
        <w:rPr>
          <w:rFonts w:cs="B Lotus" w:hint="cs"/>
          <w:smallCaps/>
          <w:sz w:val="28"/>
          <w:szCs w:val="28"/>
          <w:rtl/>
        </w:rPr>
        <w:t>به آن بغض و کراهت</w:t>
      </w:r>
      <w:r w:rsidRPr="00984198">
        <w:rPr>
          <w:rFonts w:cs="B Lotus" w:hint="cs"/>
          <w:smallCaps/>
          <w:sz w:val="28"/>
          <w:szCs w:val="28"/>
          <w:rtl/>
        </w:rPr>
        <w:t xml:space="preserve"> </w:t>
      </w:r>
      <w:r w:rsidR="0027282A">
        <w:rPr>
          <w:rFonts w:cs="B Lotus" w:hint="cs"/>
          <w:smallCaps/>
          <w:sz w:val="28"/>
          <w:szCs w:val="28"/>
          <w:rtl/>
        </w:rPr>
        <w:t>داشته آن</w:t>
      </w:r>
      <w:r w:rsidR="0027282A">
        <w:rPr>
          <w:rFonts w:cs="B Lotus" w:hint="cs"/>
          <w:smallCaps/>
          <w:sz w:val="28"/>
          <w:szCs w:val="28"/>
          <w:rtl/>
        </w:rPr>
        <w:softHyphen/>
        <w:t>را ناپسند می</w:t>
      </w:r>
      <w:r w:rsidR="0027282A">
        <w:rPr>
          <w:rFonts w:cs="B Lotus" w:hint="cs"/>
          <w:smallCaps/>
          <w:sz w:val="28"/>
          <w:szCs w:val="28"/>
          <w:rtl/>
        </w:rPr>
        <w:softHyphen/>
        <w:t>دانند، اعراض و روی</w:t>
      </w:r>
      <w:r w:rsidR="0027282A">
        <w:rPr>
          <w:rFonts w:cs="B Lotus"/>
          <w:smallCaps/>
          <w:sz w:val="28"/>
          <w:szCs w:val="28"/>
          <w:rtl/>
        </w:rPr>
        <w:softHyphen/>
      </w:r>
      <w:r w:rsidR="0027282A">
        <w:rPr>
          <w:rFonts w:cs="B Lotus" w:hint="cs"/>
          <w:smallCaps/>
          <w:sz w:val="28"/>
          <w:szCs w:val="28"/>
          <w:rtl/>
        </w:rPr>
        <w:t>گردانی کند، گرچه هوی و هوسش بدان</w:t>
      </w:r>
      <w:r w:rsidRPr="00984198">
        <w:rPr>
          <w:rFonts w:cs="B Lotus" w:hint="cs"/>
          <w:smallCaps/>
          <w:sz w:val="28"/>
          <w:szCs w:val="28"/>
          <w:rtl/>
        </w:rPr>
        <w:t xml:space="preserve"> متمایل باشد. </w:t>
      </w:r>
    </w:p>
    <w:p w:rsidR="00D57E69" w:rsidRPr="00984198" w:rsidRDefault="0027282A" w:rsidP="00C80182">
      <w:pPr>
        <w:pStyle w:val="NormalWeb"/>
        <w:bidi/>
        <w:spacing w:before="0" w:beforeAutospacing="0" w:after="0" w:afterAutospacing="0"/>
        <w:ind w:firstLine="284"/>
        <w:jc w:val="both"/>
        <w:rPr>
          <w:rFonts w:cs="B Lotus"/>
          <w:smallCaps/>
          <w:sz w:val="28"/>
          <w:szCs w:val="28"/>
          <w:rtl/>
        </w:rPr>
      </w:pPr>
      <w:r>
        <w:rPr>
          <w:rFonts w:cs="B Lotus" w:hint="cs"/>
          <w:smallCaps/>
          <w:sz w:val="28"/>
          <w:szCs w:val="28"/>
          <w:rtl/>
        </w:rPr>
        <w:t>این شر</w:t>
      </w:r>
      <w:r w:rsidR="00C5413C" w:rsidRPr="00984198">
        <w:rPr>
          <w:rFonts w:cs="B Lotus" w:hint="cs"/>
          <w:smallCaps/>
          <w:sz w:val="28"/>
          <w:szCs w:val="28"/>
          <w:rtl/>
        </w:rPr>
        <w:t>ط</w:t>
      </w:r>
      <w:r>
        <w:rPr>
          <w:rFonts w:cs="B Lotus"/>
          <w:smallCaps/>
          <w:sz w:val="28"/>
          <w:szCs w:val="28"/>
          <w:rtl/>
        </w:rPr>
        <w:softHyphen/>
      </w:r>
      <w:r>
        <w:rPr>
          <w:rFonts w:cs="B Lotus" w:hint="cs"/>
          <w:smallCaps/>
          <w:sz w:val="28"/>
          <w:szCs w:val="28"/>
          <w:rtl/>
        </w:rPr>
        <w:t>ها</w:t>
      </w:r>
      <w:r w:rsidR="00C5413C" w:rsidRPr="00984198">
        <w:rPr>
          <w:rFonts w:cs="B Lotus" w:hint="cs"/>
          <w:smallCaps/>
          <w:sz w:val="28"/>
          <w:szCs w:val="28"/>
          <w:rtl/>
        </w:rPr>
        <w:t xml:space="preserve"> در این شعر زیبا جمع شده است:</w:t>
      </w:r>
    </w:p>
    <w:tbl>
      <w:tblPr>
        <w:bidiVisual/>
        <w:tblW w:w="0" w:type="auto"/>
        <w:tblLook w:val="04A0" w:firstRow="1" w:lastRow="0" w:firstColumn="1" w:lastColumn="0" w:noHBand="0" w:noVBand="1"/>
      </w:tblPr>
      <w:tblGrid>
        <w:gridCol w:w="3623"/>
        <w:gridCol w:w="283"/>
        <w:gridCol w:w="3794"/>
      </w:tblGrid>
      <w:tr w:rsidR="00D57E69" w:rsidRPr="00984198" w:rsidTr="00E41056">
        <w:tc>
          <w:tcPr>
            <w:tcW w:w="3623" w:type="dxa"/>
            <w:shd w:val="clear" w:color="auto" w:fill="auto"/>
          </w:tcPr>
          <w:p w:rsidR="00D57E69" w:rsidRPr="00B97264" w:rsidRDefault="00D57E69" w:rsidP="00E41056">
            <w:pPr>
              <w:pStyle w:val="a1"/>
              <w:ind w:firstLine="0"/>
              <w:jc w:val="lowKashida"/>
              <w:rPr>
                <w:sz w:val="2"/>
                <w:szCs w:val="2"/>
                <w:rtl/>
              </w:rPr>
            </w:pPr>
            <w:r w:rsidRPr="00D96544">
              <w:rPr>
                <w:rFonts w:hint="cs"/>
                <w:rtl/>
              </w:rPr>
              <w:t>وبش</w:t>
            </w:r>
            <w:r w:rsidR="00862402">
              <w:rPr>
                <w:rFonts w:hint="cs"/>
                <w:rtl/>
              </w:rPr>
              <w:t>ـ</w:t>
            </w:r>
            <w:r w:rsidRPr="00D96544">
              <w:rPr>
                <w:rFonts w:hint="cs"/>
                <w:rtl/>
              </w:rPr>
              <w:t>روط سبع</w:t>
            </w:r>
            <w:r w:rsidR="00E41056">
              <w:rPr>
                <w:rFonts w:hint="cs"/>
                <w:rtl/>
              </w:rPr>
              <w:t>ة</w:t>
            </w:r>
            <w:r w:rsidRPr="00D96544">
              <w:rPr>
                <w:rFonts w:hint="cs"/>
                <w:rtl/>
              </w:rPr>
              <w:t xml:space="preserve"> قد قیدت</w:t>
            </w:r>
            <w:r>
              <w:rPr>
                <w:rtl/>
              </w:rPr>
              <w:br/>
            </w:r>
          </w:p>
        </w:tc>
        <w:tc>
          <w:tcPr>
            <w:tcW w:w="283" w:type="dxa"/>
            <w:shd w:val="clear" w:color="auto" w:fill="auto"/>
          </w:tcPr>
          <w:p w:rsidR="00D57E69" w:rsidRDefault="00D57E69" w:rsidP="00B97264">
            <w:pPr>
              <w:pStyle w:val="a1"/>
              <w:ind w:firstLine="0"/>
              <w:jc w:val="lowKashida"/>
              <w:rPr>
                <w:rtl/>
              </w:rPr>
            </w:pPr>
          </w:p>
        </w:tc>
        <w:tc>
          <w:tcPr>
            <w:tcW w:w="3794" w:type="dxa"/>
            <w:shd w:val="clear" w:color="auto" w:fill="auto"/>
          </w:tcPr>
          <w:p w:rsidR="00D57E69" w:rsidRPr="00B97264" w:rsidRDefault="00E41056" w:rsidP="00E41056">
            <w:pPr>
              <w:pStyle w:val="a1"/>
              <w:ind w:firstLine="0"/>
              <w:jc w:val="lowKashida"/>
              <w:rPr>
                <w:sz w:val="2"/>
                <w:szCs w:val="2"/>
                <w:rtl/>
              </w:rPr>
            </w:pPr>
            <w:r>
              <w:rPr>
                <w:rFonts w:hint="cs"/>
                <w:rtl/>
              </w:rPr>
              <w:t>و</w:t>
            </w:r>
            <w:r w:rsidR="00D57E69" w:rsidRPr="00D96544">
              <w:rPr>
                <w:rFonts w:hint="cs"/>
                <w:rtl/>
              </w:rPr>
              <w:t>ف</w:t>
            </w:r>
            <w:r>
              <w:rPr>
                <w:rFonts w:hint="cs"/>
                <w:rtl/>
              </w:rPr>
              <w:t>ي</w:t>
            </w:r>
            <w:r w:rsidR="00D57E69" w:rsidRPr="00D96544">
              <w:rPr>
                <w:rFonts w:hint="cs"/>
                <w:rtl/>
              </w:rPr>
              <w:t xml:space="preserve"> النـصوص الوح</w:t>
            </w:r>
            <w:r>
              <w:rPr>
                <w:rFonts w:hint="cs"/>
                <w:rtl/>
              </w:rPr>
              <w:t>ي</w:t>
            </w:r>
            <w:r w:rsidR="00D57E69" w:rsidRPr="00D96544">
              <w:rPr>
                <w:rFonts w:hint="cs"/>
                <w:rtl/>
              </w:rPr>
              <w:t xml:space="preserve"> حقا وردت</w:t>
            </w:r>
            <w:r w:rsidR="00D57E69">
              <w:rPr>
                <w:rtl/>
              </w:rPr>
              <w:br/>
            </w:r>
          </w:p>
        </w:tc>
      </w:tr>
      <w:tr w:rsidR="00D57E69" w:rsidRPr="00984198" w:rsidTr="00E41056">
        <w:tc>
          <w:tcPr>
            <w:tcW w:w="3623" w:type="dxa"/>
            <w:shd w:val="clear" w:color="auto" w:fill="auto"/>
          </w:tcPr>
          <w:p w:rsidR="00D57E69" w:rsidRPr="00B97264" w:rsidRDefault="00D57E69" w:rsidP="00E41056">
            <w:pPr>
              <w:pStyle w:val="a1"/>
              <w:ind w:firstLine="0"/>
              <w:jc w:val="lowKashida"/>
              <w:rPr>
                <w:sz w:val="2"/>
                <w:szCs w:val="2"/>
                <w:rtl/>
              </w:rPr>
            </w:pPr>
            <w:r w:rsidRPr="00D96544">
              <w:rPr>
                <w:rFonts w:hint="cs"/>
                <w:rtl/>
              </w:rPr>
              <w:t>فـ</w:t>
            </w:r>
            <w:r w:rsidR="00E41056">
              <w:rPr>
                <w:rFonts w:hint="cs"/>
                <w:rtl/>
              </w:rPr>
              <w:t>إ</w:t>
            </w:r>
            <w:r w:rsidRPr="00D96544">
              <w:rPr>
                <w:rFonts w:hint="cs"/>
                <w:rtl/>
              </w:rPr>
              <w:t>نه لـم ینـتفــع قـائلـها</w:t>
            </w:r>
            <w:r>
              <w:rPr>
                <w:rtl/>
              </w:rPr>
              <w:br/>
            </w:r>
          </w:p>
        </w:tc>
        <w:tc>
          <w:tcPr>
            <w:tcW w:w="283" w:type="dxa"/>
            <w:shd w:val="clear" w:color="auto" w:fill="auto"/>
          </w:tcPr>
          <w:p w:rsidR="00D57E69" w:rsidRDefault="00D57E69" w:rsidP="00B97264">
            <w:pPr>
              <w:pStyle w:val="a1"/>
              <w:ind w:firstLine="0"/>
              <w:jc w:val="lowKashida"/>
              <w:rPr>
                <w:rtl/>
              </w:rPr>
            </w:pPr>
          </w:p>
        </w:tc>
        <w:tc>
          <w:tcPr>
            <w:tcW w:w="3794" w:type="dxa"/>
            <w:shd w:val="clear" w:color="auto" w:fill="auto"/>
          </w:tcPr>
          <w:p w:rsidR="00D57E69" w:rsidRPr="00B97264" w:rsidRDefault="00D57E69" w:rsidP="00E41056">
            <w:pPr>
              <w:pStyle w:val="a1"/>
              <w:ind w:firstLine="0"/>
              <w:jc w:val="lowKashida"/>
              <w:rPr>
                <w:sz w:val="2"/>
                <w:szCs w:val="2"/>
                <w:rtl/>
              </w:rPr>
            </w:pPr>
            <w:r w:rsidRPr="00D96544">
              <w:rPr>
                <w:rFonts w:hint="cs"/>
                <w:rtl/>
              </w:rPr>
              <w:t xml:space="preserve">بـالنطـق </w:t>
            </w:r>
            <w:r w:rsidR="00E41056">
              <w:rPr>
                <w:rFonts w:hint="cs"/>
                <w:rtl/>
              </w:rPr>
              <w:t>إ</w:t>
            </w:r>
            <w:r w:rsidRPr="00D96544">
              <w:rPr>
                <w:rFonts w:hint="cs"/>
                <w:rtl/>
              </w:rPr>
              <w:t>لا حـیث یست</w:t>
            </w:r>
            <w:r w:rsidR="00C71416" w:rsidRPr="00C71416">
              <w:rPr>
                <w:rFonts w:hint="cs"/>
                <w:rtl/>
              </w:rPr>
              <w:t>ك</w:t>
            </w:r>
            <w:r w:rsidRPr="00D96544">
              <w:rPr>
                <w:rFonts w:hint="cs"/>
                <w:rtl/>
              </w:rPr>
              <w:t>ـملـهـا</w:t>
            </w:r>
            <w:r>
              <w:rPr>
                <w:rtl/>
              </w:rPr>
              <w:br/>
            </w:r>
          </w:p>
        </w:tc>
      </w:tr>
      <w:tr w:rsidR="00D57E69" w:rsidRPr="00984198" w:rsidTr="00E41056">
        <w:tc>
          <w:tcPr>
            <w:tcW w:w="3623" w:type="dxa"/>
            <w:shd w:val="clear" w:color="auto" w:fill="auto"/>
          </w:tcPr>
          <w:p w:rsidR="00D57E69" w:rsidRPr="00B97264" w:rsidRDefault="00E41056" w:rsidP="00E41056">
            <w:pPr>
              <w:pStyle w:val="a1"/>
              <w:ind w:firstLine="0"/>
              <w:jc w:val="lowKashida"/>
              <w:rPr>
                <w:sz w:val="2"/>
                <w:szCs w:val="2"/>
                <w:rtl/>
              </w:rPr>
            </w:pPr>
            <w:r>
              <w:rPr>
                <w:rFonts w:hint="cs"/>
                <w:rtl/>
              </w:rPr>
              <w:t>العلـم و</w:t>
            </w:r>
            <w:r w:rsidR="00D57E69" w:rsidRPr="00D96544">
              <w:rPr>
                <w:rFonts w:hint="cs"/>
                <w:rtl/>
              </w:rPr>
              <w:t>الیقیــن والقبـول</w:t>
            </w:r>
            <w:r w:rsidR="00D57E69">
              <w:rPr>
                <w:rtl/>
              </w:rPr>
              <w:br/>
            </w:r>
          </w:p>
        </w:tc>
        <w:tc>
          <w:tcPr>
            <w:tcW w:w="283" w:type="dxa"/>
            <w:shd w:val="clear" w:color="auto" w:fill="auto"/>
          </w:tcPr>
          <w:p w:rsidR="00D57E69" w:rsidRDefault="00D57E69" w:rsidP="00B97264">
            <w:pPr>
              <w:pStyle w:val="a1"/>
              <w:ind w:firstLine="0"/>
              <w:jc w:val="lowKashida"/>
              <w:rPr>
                <w:rtl/>
              </w:rPr>
            </w:pPr>
          </w:p>
        </w:tc>
        <w:tc>
          <w:tcPr>
            <w:tcW w:w="3794" w:type="dxa"/>
            <w:shd w:val="clear" w:color="auto" w:fill="auto"/>
          </w:tcPr>
          <w:p w:rsidR="00D57E69" w:rsidRPr="00B97264" w:rsidRDefault="00D57E69" w:rsidP="00E41056">
            <w:pPr>
              <w:pStyle w:val="a1"/>
              <w:ind w:firstLine="0"/>
              <w:jc w:val="lowKashida"/>
              <w:rPr>
                <w:sz w:val="2"/>
                <w:szCs w:val="2"/>
                <w:rtl/>
              </w:rPr>
            </w:pPr>
            <w:r w:rsidRPr="00D96544">
              <w:rPr>
                <w:rFonts w:hint="cs"/>
                <w:rtl/>
              </w:rPr>
              <w:t>والانــقـیـاد فــ</w:t>
            </w:r>
            <w:r w:rsidR="00E41056">
              <w:rPr>
                <w:rFonts w:hint="cs"/>
                <w:rtl/>
              </w:rPr>
              <w:t>م</w:t>
            </w:r>
            <w:r w:rsidRPr="00D96544">
              <w:rPr>
                <w:rFonts w:hint="cs"/>
                <w:rtl/>
              </w:rPr>
              <w:t xml:space="preserve">ادر مــا </w:t>
            </w:r>
            <w:r w:rsidR="00E41056">
              <w:rPr>
                <w:rFonts w:hint="cs"/>
                <w:rtl/>
              </w:rPr>
              <w:t>أ</w:t>
            </w:r>
            <w:r w:rsidRPr="00D96544">
              <w:rPr>
                <w:rFonts w:hint="cs"/>
                <w:rtl/>
              </w:rPr>
              <w:t>قـــول</w:t>
            </w:r>
            <w:r>
              <w:rPr>
                <w:rtl/>
              </w:rPr>
              <w:br/>
            </w:r>
          </w:p>
        </w:tc>
      </w:tr>
      <w:tr w:rsidR="00D57E69" w:rsidRPr="00984198" w:rsidTr="00E41056">
        <w:tc>
          <w:tcPr>
            <w:tcW w:w="3623" w:type="dxa"/>
            <w:shd w:val="clear" w:color="auto" w:fill="auto"/>
          </w:tcPr>
          <w:p w:rsidR="00D57E69" w:rsidRPr="00B97264" w:rsidRDefault="00E41056" w:rsidP="00E41056">
            <w:pPr>
              <w:pStyle w:val="a1"/>
              <w:ind w:firstLine="0"/>
              <w:jc w:val="lowKashida"/>
              <w:rPr>
                <w:sz w:val="2"/>
                <w:szCs w:val="2"/>
                <w:rtl/>
              </w:rPr>
            </w:pPr>
            <w:r>
              <w:rPr>
                <w:rFonts w:hint="cs"/>
                <w:rtl/>
              </w:rPr>
              <w:t>والـصـــدق و</w:t>
            </w:r>
            <w:r w:rsidR="00D57E69" w:rsidRPr="00D96544">
              <w:rPr>
                <w:rFonts w:hint="cs"/>
                <w:rtl/>
              </w:rPr>
              <w:t>المـحـبــ</w:t>
            </w:r>
            <w:r>
              <w:rPr>
                <w:rFonts w:hint="cs"/>
                <w:rtl/>
              </w:rPr>
              <w:t>ة</w:t>
            </w:r>
            <w:r w:rsidR="00D57E69">
              <w:rPr>
                <w:rtl/>
              </w:rPr>
              <w:br/>
            </w:r>
          </w:p>
        </w:tc>
        <w:tc>
          <w:tcPr>
            <w:tcW w:w="283" w:type="dxa"/>
            <w:shd w:val="clear" w:color="auto" w:fill="auto"/>
          </w:tcPr>
          <w:p w:rsidR="00D57E69" w:rsidRDefault="00D57E69" w:rsidP="00B97264">
            <w:pPr>
              <w:pStyle w:val="a1"/>
              <w:ind w:firstLine="0"/>
              <w:jc w:val="lowKashida"/>
              <w:rPr>
                <w:rtl/>
              </w:rPr>
            </w:pPr>
          </w:p>
        </w:tc>
        <w:tc>
          <w:tcPr>
            <w:tcW w:w="3794" w:type="dxa"/>
            <w:shd w:val="clear" w:color="auto" w:fill="auto"/>
          </w:tcPr>
          <w:p w:rsidR="00D57E69" w:rsidRPr="00B97264" w:rsidRDefault="00E41056" w:rsidP="00E41056">
            <w:pPr>
              <w:pStyle w:val="a1"/>
              <w:ind w:firstLine="0"/>
              <w:jc w:val="lowKashida"/>
              <w:rPr>
                <w:sz w:val="2"/>
                <w:szCs w:val="2"/>
                <w:rtl/>
              </w:rPr>
            </w:pPr>
            <w:r>
              <w:rPr>
                <w:rFonts w:hint="cs"/>
                <w:rtl/>
              </w:rPr>
              <w:t>والإ</w:t>
            </w:r>
            <w:r w:rsidR="00D57E69" w:rsidRPr="00D96544">
              <w:rPr>
                <w:rFonts w:hint="cs"/>
                <w:rtl/>
              </w:rPr>
              <w:t>خـلاص وفق</w:t>
            </w:r>
            <w:r w:rsidR="00C71416" w:rsidRPr="00C71416">
              <w:rPr>
                <w:rFonts w:hint="cs"/>
                <w:rtl/>
              </w:rPr>
              <w:t>ك</w:t>
            </w:r>
            <w:r w:rsidR="00D57E69" w:rsidRPr="00D96544">
              <w:rPr>
                <w:rFonts w:hint="cs"/>
                <w:rtl/>
              </w:rPr>
              <w:t xml:space="preserve"> الله لما </w:t>
            </w:r>
            <w:r>
              <w:rPr>
                <w:rFonts w:hint="cs"/>
                <w:rtl/>
              </w:rPr>
              <w:t>أ</w:t>
            </w:r>
            <w:r w:rsidR="00D57E69" w:rsidRPr="00D96544">
              <w:rPr>
                <w:rFonts w:hint="cs"/>
                <w:rtl/>
              </w:rPr>
              <w:t>حبــه</w:t>
            </w:r>
            <w:r w:rsidR="00D57E69">
              <w:rPr>
                <w:rtl/>
              </w:rPr>
              <w:br/>
            </w:r>
          </w:p>
        </w:tc>
      </w:tr>
    </w:tbl>
    <w:p w:rsidR="00C5413C" w:rsidRPr="00984198" w:rsidRDefault="0027282A" w:rsidP="00C80182">
      <w:pPr>
        <w:pStyle w:val="NormalWeb"/>
        <w:bidi/>
        <w:spacing w:before="0" w:beforeAutospacing="0" w:after="0" w:afterAutospacing="0"/>
        <w:ind w:firstLine="284"/>
        <w:jc w:val="both"/>
        <w:rPr>
          <w:rFonts w:cs="B Lotus"/>
          <w:smallCaps/>
          <w:sz w:val="28"/>
          <w:szCs w:val="28"/>
          <w:rtl/>
        </w:rPr>
      </w:pPr>
      <w:r>
        <w:rPr>
          <w:rFonts w:cs="B Lotus" w:hint="cs"/>
          <w:smallCaps/>
          <w:sz w:val="28"/>
          <w:szCs w:val="28"/>
          <w:rtl/>
        </w:rPr>
        <w:t>«</w:t>
      </w:r>
      <w:r w:rsidR="00C5413C" w:rsidRPr="00984198">
        <w:rPr>
          <w:rFonts w:cs="B Lotus" w:hint="cs"/>
          <w:smallCaps/>
          <w:sz w:val="28"/>
          <w:szCs w:val="28"/>
          <w:rtl/>
        </w:rPr>
        <w:t>کلمه</w:t>
      </w:r>
      <w:r w:rsidR="00AC25A8" w:rsidRPr="00984198">
        <w:rPr>
          <w:rFonts w:cs="B Lotus" w:hint="cs"/>
          <w:smallCaps/>
          <w:sz w:val="28"/>
          <w:szCs w:val="28"/>
          <w:rtl/>
        </w:rPr>
        <w:t xml:space="preserve">‌ی </w:t>
      </w:r>
      <w:r w:rsidR="00C5413C" w:rsidRPr="00984198">
        <w:rPr>
          <w:rFonts w:cs="B Lotus" w:hint="cs"/>
          <w:smallCaps/>
          <w:sz w:val="28"/>
          <w:szCs w:val="28"/>
          <w:rtl/>
        </w:rPr>
        <w:t>توحید مقید به شروط هفتگانه</w:t>
      </w:r>
      <w:r w:rsidR="009D0387" w:rsidRPr="00984198">
        <w:rPr>
          <w:rFonts w:cs="B Lotus" w:hint="cs"/>
          <w:smallCaps/>
          <w:sz w:val="28"/>
          <w:szCs w:val="28"/>
          <w:rtl/>
        </w:rPr>
        <w:t xml:space="preserve"> می‌</w:t>
      </w:r>
      <w:r w:rsidR="00C5413C" w:rsidRPr="00984198">
        <w:rPr>
          <w:rFonts w:cs="B Lotus" w:hint="cs"/>
          <w:smallCaps/>
          <w:sz w:val="28"/>
          <w:szCs w:val="28"/>
          <w:rtl/>
        </w:rPr>
        <w:t>باشد که در نصوص وحی وارد شده</w:t>
      </w:r>
      <w:r w:rsidR="00AC25A8" w:rsidRPr="00984198">
        <w:rPr>
          <w:rFonts w:cs="B Lotus" w:hint="cs"/>
          <w:smallCaps/>
          <w:sz w:val="28"/>
          <w:szCs w:val="28"/>
          <w:rtl/>
        </w:rPr>
        <w:t>‌اند.</w:t>
      </w:r>
      <w:r w:rsidR="00C5413C" w:rsidRPr="00984198">
        <w:rPr>
          <w:rFonts w:cs="B Lotus" w:hint="cs"/>
          <w:smallCaps/>
          <w:sz w:val="28"/>
          <w:szCs w:val="28"/>
          <w:rtl/>
        </w:rPr>
        <w:t xml:space="preserve"> پس تنها نطق به کلمه</w:t>
      </w:r>
      <w:r w:rsidR="00AC25A8" w:rsidRPr="00984198">
        <w:rPr>
          <w:rFonts w:cs="B Lotus" w:hint="cs"/>
          <w:smallCaps/>
          <w:sz w:val="28"/>
          <w:szCs w:val="28"/>
          <w:rtl/>
        </w:rPr>
        <w:t xml:space="preserve">‌ی </w:t>
      </w:r>
      <w:r w:rsidR="00C5413C" w:rsidRPr="00984198">
        <w:rPr>
          <w:rFonts w:cs="B Lotus" w:hint="cs"/>
          <w:smallCaps/>
          <w:sz w:val="28"/>
          <w:szCs w:val="28"/>
          <w:rtl/>
        </w:rPr>
        <w:t>توحید گوینده</w:t>
      </w:r>
      <w:r w:rsidR="009D0387" w:rsidRPr="00984198">
        <w:rPr>
          <w:rFonts w:cs="B Lotus" w:hint="cs"/>
          <w:smallCaps/>
          <w:sz w:val="28"/>
          <w:szCs w:val="28"/>
          <w:rtl/>
        </w:rPr>
        <w:t xml:space="preserve">‌اش </w:t>
      </w:r>
      <w:r w:rsidR="00C5413C" w:rsidRPr="00984198">
        <w:rPr>
          <w:rFonts w:cs="B Lotus" w:hint="cs"/>
          <w:smallCaps/>
          <w:sz w:val="28"/>
          <w:szCs w:val="28"/>
          <w:rtl/>
        </w:rPr>
        <w:t>را نفع</w:t>
      </w:r>
      <w:r w:rsidR="009D0387" w:rsidRPr="00984198">
        <w:rPr>
          <w:rFonts w:cs="B Lotus" w:hint="cs"/>
          <w:smallCaps/>
          <w:sz w:val="28"/>
          <w:szCs w:val="28"/>
          <w:rtl/>
        </w:rPr>
        <w:t xml:space="preserve"> نمی‌</w:t>
      </w:r>
      <w:r w:rsidR="00C5413C" w:rsidRPr="00984198">
        <w:rPr>
          <w:rFonts w:cs="B Lotus" w:hint="cs"/>
          <w:smallCaps/>
          <w:sz w:val="28"/>
          <w:szCs w:val="28"/>
          <w:rtl/>
        </w:rPr>
        <w:t>رساند، مگر زمانی</w:t>
      </w:r>
      <w:r>
        <w:rPr>
          <w:rFonts w:cs="B Lotus"/>
          <w:smallCaps/>
          <w:sz w:val="28"/>
          <w:szCs w:val="28"/>
          <w:rtl/>
        </w:rPr>
        <w:softHyphen/>
      </w:r>
      <w:r>
        <w:rPr>
          <w:rFonts w:cs="B Lotus" w:hint="cs"/>
          <w:smallCaps/>
          <w:sz w:val="28"/>
          <w:szCs w:val="28"/>
          <w:rtl/>
        </w:rPr>
        <w:t>که شروط آن</w:t>
      </w:r>
      <w:r>
        <w:rPr>
          <w:rFonts w:cs="B Lotus"/>
          <w:smallCaps/>
          <w:sz w:val="28"/>
          <w:szCs w:val="28"/>
          <w:rtl/>
        </w:rPr>
        <w:softHyphen/>
      </w:r>
      <w:r w:rsidR="00C5413C" w:rsidRPr="00984198">
        <w:rPr>
          <w:rFonts w:cs="B Lotus" w:hint="cs"/>
          <w:smallCaps/>
          <w:sz w:val="28"/>
          <w:szCs w:val="28"/>
          <w:rtl/>
        </w:rPr>
        <w:t>را کامل گرداند. که این شروط عبارتند از: علم و یقین و قبول و انقیاد و صدق و محبت و اخلاص؛ الله عزوجل تو را در آنچه که دوست دارد، موفق بگرداند.</w:t>
      </w:r>
      <w:r>
        <w:rPr>
          <w:rFonts w:cs="B Lotus" w:hint="cs"/>
          <w:smallCaps/>
          <w:sz w:val="28"/>
          <w:szCs w:val="28"/>
          <w:rtl/>
        </w:rPr>
        <w:t>»</w:t>
      </w:r>
      <w:r w:rsidR="00C5413C" w:rsidRPr="00984198">
        <w:rPr>
          <w:rFonts w:cs="B Lotus" w:hint="cs"/>
          <w:smallCaps/>
          <w:sz w:val="28"/>
          <w:szCs w:val="28"/>
          <w:rtl/>
        </w:rPr>
        <w:t xml:space="preserve"> </w:t>
      </w:r>
    </w:p>
    <w:p w:rsidR="00C5413C" w:rsidRPr="00984198" w:rsidRDefault="00C5413C" w:rsidP="0027282A">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این شروط هفتگانه را شیخ حافظ ابن احمد حکمی</w:t>
      </w:r>
      <w:r w:rsidRPr="00862309">
        <w:rPr>
          <w:rStyle w:val="FootnoteReference"/>
          <w:rFonts w:cs="B Nazanin"/>
          <w:smallCaps/>
          <w:rtl/>
        </w:rPr>
        <w:footnoteReference w:id="222"/>
      </w:r>
      <w:r w:rsidR="0027282A">
        <w:rPr>
          <w:rFonts w:cs="B Lotus" w:hint="cs"/>
          <w:noProof/>
          <w:sz w:val="28"/>
          <w:szCs w:val="28"/>
          <w:rtl/>
        </w:rPr>
        <w:t xml:space="preserve"> </w:t>
      </w:r>
      <w:r w:rsidR="0027282A" w:rsidRPr="0027282A">
        <w:rPr>
          <w:rFonts w:cs="B Lotus" w:hint="cs"/>
          <w:noProof/>
          <w:rtl/>
        </w:rPr>
        <w:t>رحمه</w:t>
      </w:r>
      <w:r w:rsidR="0027282A" w:rsidRPr="0027282A">
        <w:rPr>
          <w:rFonts w:cs="B Lotus" w:hint="cs"/>
          <w:noProof/>
          <w:rtl/>
        </w:rPr>
        <w:softHyphen/>
        <w:t>الله</w:t>
      </w:r>
      <w:r w:rsidRPr="00984198">
        <w:rPr>
          <w:rFonts w:cs="B Lotus" w:hint="cs"/>
          <w:smallCaps/>
          <w:sz w:val="28"/>
          <w:szCs w:val="28"/>
          <w:rtl/>
        </w:rPr>
        <w:t xml:space="preserve"> در کتاب ارزشمندش، </w:t>
      </w:r>
      <w:r w:rsidR="00D57E69" w:rsidRPr="00E41056">
        <w:rPr>
          <w:rFonts w:ascii="mylotus" w:hAnsi="mylotus" w:cs="mylotus"/>
          <w:smallCaps/>
          <w:sz w:val="28"/>
          <w:szCs w:val="28"/>
          <w:rtl/>
        </w:rPr>
        <w:t>«</w:t>
      </w:r>
      <w:r w:rsidR="00E41056">
        <w:rPr>
          <w:rFonts w:ascii="mylotus" w:hAnsi="mylotus" w:cs="mylotus"/>
          <w:smallCaps/>
          <w:sz w:val="28"/>
          <w:szCs w:val="28"/>
          <w:rtl/>
        </w:rPr>
        <w:t xml:space="preserve">معارج القبول بشرح سلم الوصول </w:t>
      </w:r>
      <w:r w:rsidR="00E41056">
        <w:rPr>
          <w:rFonts w:ascii="mylotus" w:hAnsi="mylotus" w:cs="mylotus" w:hint="cs"/>
          <w:smallCaps/>
          <w:sz w:val="28"/>
          <w:szCs w:val="28"/>
          <w:rtl/>
        </w:rPr>
        <w:t>إلى</w:t>
      </w:r>
      <w:r w:rsidRPr="00E41056">
        <w:rPr>
          <w:rFonts w:ascii="mylotus" w:hAnsi="mylotus" w:cs="mylotus"/>
          <w:smallCaps/>
          <w:sz w:val="28"/>
          <w:szCs w:val="28"/>
          <w:rtl/>
        </w:rPr>
        <w:t xml:space="preserve"> علم ال</w:t>
      </w:r>
      <w:r w:rsidR="00E41056">
        <w:rPr>
          <w:rFonts w:ascii="mylotus" w:hAnsi="mylotus" w:cs="mylotus" w:hint="cs"/>
          <w:smallCaps/>
          <w:sz w:val="28"/>
          <w:szCs w:val="28"/>
          <w:rtl/>
        </w:rPr>
        <w:t>أ</w:t>
      </w:r>
      <w:r w:rsidRPr="00E41056">
        <w:rPr>
          <w:rFonts w:ascii="mylotus" w:hAnsi="mylotus" w:cs="mylotus"/>
          <w:smallCaps/>
          <w:sz w:val="28"/>
          <w:szCs w:val="28"/>
          <w:rtl/>
        </w:rPr>
        <w:t>صول ف</w:t>
      </w:r>
      <w:r w:rsidR="00E41056">
        <w:rPr>
          <w:rFonts w:ascii="mylotus" w:hAnsi="mylotus" w:cs="mylotus" w:hint="cs"/>
          <w:smallCaps/>
          <w:sz w:val="28"/>
          <w:szCs w:val="28"/>
          <w:rtl/>
        </w:rPr>
        <w:t>ي</w:t>
      </w:r>
      <w:r w:rsidRPr="00E41056">
        <w:rPr>
          <w:rFonts w:ascii="mylotus" w:hAnsi="mylotus" w:cs="mylotus"/>
          <w:smallCaps/>
          <w:sz w:val="28"/>
          <w:szCs w:val="28"/>
          <w:rtl/>
        </w:rPr>
        <w:t xml:space="preserve"> التوحید</w:t>
      </w:r>
      <w:r w:rsidR="00D57E69" w:rsidRPr="00E41056">
        <w:rPr>
          <w:rFonts w:ascii="mylotus" w:hAnsi="mylotus" w:cs="mylotus"/>
          <w:smallCaps/>
          <w:sz w:val="28"/>
          <w:szCs w:val="28"/>
          <w:rtl/>
        </w:rPr>
        <w:t>»</w:t>
      </w:r>
      <w:r w:rsidRPr="00984198">
        <w:rPr>
          <w:rFonts w:cs="B Lotus" w:hint="cs"/>
          <w:smallCaps/>
          <w:sz w:val="28"/>
          <w:szCs w:val="28"/>
          <w:rtl/>
        </w:rPr>
        <w:t xml:space="preserve"> ذکر کرده است. بزودی به </w:t>
      </w:r>
      <w:r w:rsidR="0027282A">
        <w:rPr>
          <w:rFonts w:cs="B Lotus" w:hint="cs"/>
          <w:smallCaps/>
          <w:sz w:val="28"/>
          <w:szCs w:val="28"/>
          <w:rtl/>
        </w:rPr>
        <w:t>هریک از این شر</w:t>
      </w:r>
      <w:r w:rsidRPr="00984198">
        <w:rPr>
          <w:rFonts w:cs="B Lotus" w:hint="cs"/>
          <w:smallCaps/>
          <w:sz w:val="28"/>
          <w:szCs w:val="28"/>
          <w:rtl/>
        </w:rPr>
        <w:t>ط</w:t>
      </w:r>
      <w:r w:rsidR="0027282A">
        <w:rPr>
          <w:rFonts w:cs="B Lotus"/>
          <w:smallCaps/>
          <w:sz w:val="28"/>
          <w:szCs w:val="28"/>
          <w:rtl/>
        </w:rPr>
        <w:softHyphen/>
      </w:r>
      <w:r w:rsidR="0027282A">
        <w:rPr>
          <w:rFonts w:cs="B Lotus" w:hint="cs"/>
          <w:smallCaps/>
          <w:sz w:val="28"/>
          <w:szCs w:val="28"/>
          <w:rtl/>
        </w:rPr>
        <w:t>ها</w:t>
      </w:r>
      <w:r w:rsidR="009D0387" w:rsidRPr="00984198">
        <w:rPr>
          <w:rFonts w:cs="B Lotus" w:hint="cs"/>
          <w:smallCaps/>
          <w:sz w:val="28"/>
          <w:szCs w:val="28"/>
          <w:rtl/>
        </w:rPr>
        <w:t xml:space="preserve"> می‌</w:t>
      </w:r>
      <w:r w:rsidRPr="00984198">
        <w:rPr>
          <w:rFonts w:cs="B Lotus"/>
          <w:smallCaps/>
          <w:sz w:val="28"/>
          <w:szCs w:val="28"/>
          <w:rtl/>
        </w:rPr>
        <w:t>پ</w:t>
      </w:r>
      <w:r w:rsidRPr="00984198">
        <w:rPr>
          <w:rFonts w:cs="B Lotus" w:hint="cs"/>
          <w:smallCaps/>
          <w:sz w:val="28"/>
          <w:szCs w:val="28"/>
          <w:rtl/>
        </w:rPr>
        <w:t>ردازیم، تا توحید عملی را توضیح دهیم که واجب است به صورت حقیقی در حیات امت، در وقتی که اهل توحید در آن غریب شده</w:t>
      </w:r>
      <w:r w:rsidR="00AC25A8" w:rsidRPr="00984198">
        <w:rPr>
          <w:rFonts w:cs="B Lotus" w:hint="cs"/>
          <w:smallCaps/>
          <w:sz w:val="28"/>
          <w:szCs w:val="28"/>
          <w:rtl/>
        </w:rPr>
        <w:t>‌اند،</w:t>
      </w:r>
      <w:r w:rsidRPr="00984198">
        <w:rPr>
          <w:rFonts w:cs="B Lotus" w:hint="cs"/>
          <w:smallCaps/>
          <w:sz w:val="28"/>
          <w:szCs w:val="28"/>
          <w:rtl/>
        </w:rPr>
        <w:t xml:space="preserve"> ایجاد گردد. آنهم در وسط جاهلیت جاهلانی که همه</w:t>
      </w:r>
      <w:r w:rsidR="00AC25A8" w:rsidRPr="00984198">
        <w:rPr>
          <w:rFonts w:cs="B Lotus" w:hint="cs"/>
          <w:smallCaps/>
          <w:sz w:val="28"/>
          <w:szCs w:val="28"/>
          <w:rtl/>
        </w:rPr>
        <w:t xml:space="preserve">‌ی </w:t>
      </w:r>
      <w:r w:rsidRPr="00984198">
        <w:rPr>
          <w:rFonts w:cs="B Lotus" w:hint="cs"/>
          <w:smallCaps/>
          <w:sz w:val="28"/>
          <w:szCs w:val="28"/>
          <w:rtl/>
        </w:rPr>
        <w:t>استعدادها و امکان</w:t>
      </w:r>
      <w:r w:rsidR="0027282A">
        <w:rPr>
          <w:rFonts w:cs="B Lotus" w:hint="cs"/>
          <w:smallCaps/>
          <w:sz w:val="28"/>
          <w:szCs w:val="28"/>
          <w:rtl/>
        </w:rPr>
        <w:t>ات مادی و معنوی</w:t>
      </w:r>
      <w:r w:rsidRPr="00984198">
        <w:rPr>
          <w:rFonts w:cs="B Lotus" w:hint="cs"/>
          <w:smallCaps/>
          <w:sz w:val="28"/>
          <w:szCs w:val="28"/>
          <w:rtl/>
        </w:rPr>
        <w:t xml:space="preserve"> را برای مبارزه با توحید و اهل آن در قالب طرح و نقشه</w:t>
      </w:r>
      <w:r w:rsidR="009D0387" w:rsidRPr="00984198">
        <w:rPr>
          <w:rFonts w:cs="B Lotus" w:hint="cs"/>
          <w:smallCaps/>
          <w:sz w:val="28"/>
          <w:szCs w:val="28"/>
          <w:rtl/>
        </w:rPr>
        <w:t xml:space="preserve">‌هایی </w:t>
      </w:r>
      <w:r w:rsidRPr="00984198">
        <w:rPr>
          <w:rFonts w:cs="B Lotus" w:hint="cs"/>
          <w:smallCaps/>
          <w:sz w:val="28"/>
          <w:szCs w:val="28"/>
          <w:rtl/>
        </w:rPr>
        <w:t>خبیث و بدنهاد به منظور جاهل کردن مسلمانان به حقیقت توحید، بسیج کرده</w:t>
      </w:r>
      <w:r w:rsidR="00AC25A8" w:rsidRPr="00984198">
        <w:rPr>
          <w:rFonts w:cs="B Lotus" w:hint="cs"/>
          <w:smallCaps/>
          <w:sz w:val="28"/>
          <w:szCs w:val="28"/>
          <w:rtl/>
        </w:rPr>
        <w:t xml:space="preserve">‌اند </w:t>
      </w:r>
      <w:r w:rsidRPr="00984198">
        <w:rPr>
          <w:rFonts w:cs="B Lotus" w:hint="cs"/>
          <w:smallCaps/>
          <w:sz w:val="28"/>
          <w:szCs w:val="28"/>
          <w:rtl/>
        </w:rPr>
        <w:t xml:space="preserve">تا با این تلاش حقیقت توحید را از زندگی و حیات مردم و واقعیتی که در آن هستند، کاملا جدا کنند.  </w:t>
      </w:r>
    </w:p>
    <w:p w:rsidR="00C5413C" w:rsidRPr="00984198" w:rsidRDefault="00C5413C" w:rsidP="0017046E">
      <w:pPr>
        <w:pStyle w:val="a4"/>
        <w:rPr>
          <w:rtl/>
        </w:rPr>
      </w:pPr>
      <w:bookmarkStart w:id="54" w:name="_Toc418616833"/>
      <w:r w:rsidRPr="00E41056">
        <w:rPr>
          <w:rFonts w:hint="cs"/>
          <w:rtl/>
        </w:rPr>
        <w:t>معنای «</w:t>
      </w:r>
      <w:r w:rsidR="00F64452" w:rsidRPr="00E41056">
        <w:rPr>
          <w:rFonts w:hint="cs"/>
          <w:rtl/>
        </w:rPr>
        <w:t>لا إله إلا الله</w:t>
      </w:r>
      <w:r w:rsidRPr="00E41056">
        <w:rPr>
          <w:rFonts w:hint="cs"/>
          <w:rtl/>
        </w:rPr>
        <w:t>»</w:t>
      </w:r>
      <w:r w:rsidRPr="0017046E">
        <w:rPr>
          <w:rStyle w:val="FootnoteReference"/>
          <w:rFonts w:cs="B Nazanin"/>
          <w:b w:val="0"/>
          <w:bCs w:val="0"/>
          <w:smallCaps/>
          <w:rtl/>
        </w:rPr>
        <w:footnoteReference w:id="223"/>
      </w:r>
      <w:r w:rsidRPr="00984198">
        <w:rPr>
          <w:rFonts w:hint="cs"/>
          <w:rtl/>
        </w:rPr>
        <w:t>:</w:t>
      </w:r>
      <w:bookmarkEnd w:id="54"/>
    </w:p>
    <w:p w:rsidR="00C5413C" w:rsidRPr="00984198" w:rsidRDefault="0017046E"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w:t>
      </w:r>
      <w:r w:rsidR="00F64452" w:rsidRPr="00F64452">
        <w:rPr>
          <w:rFonts w:cs="mylotus" w:hint="cs"/>
          <w:smallCaps/>
          <w:sz w:val="28"/>
          <w:szCs w:val="28"/>
          <w:rtl/>
        </w:rPr>
        <w:t>لا إله إلا الله</w:t>
      </w:r>
      <w:r w:rsidR="00C5413C" w:rsidRPr="00984198">
        <w:rPr>
          <w:rFonts w:cs="B Lotus" w:hint="cs"/>
          <w:smallCaps/>
          <w:sz w:val="28"/>
          <w:szCs w:val="28"/>
          <w:rtl/>
        </w:rPr>
        <w:t xml:space="preserve">» یعنی: هیچ پرستش شونده و معبود بحقی، جز خداوند بلندمرتبه در عالم هستی وجود ندارد. </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کلمه</w:t>
      </w:r>
      <w:r w:rsidR="00AC25A8" w:rsidRPr="00984198">
        <w:rPr>
          <w:rFonts w:cs="B Lotus" w:hint="cs"/>
          <w:smallCaps/>
          <w:sz w:val="28"/>
          <w:szCs w:val="28"/>
          <w:rtl/>
        </w:rPr>
        <w:t xml:space="preserve">‌ی </w:t>
      </w:r>
      <w:r w:rsidR="0017046E" w:rsidRPr="00984198">
        <w:rPr>
          <w:rFonts w:cs="B Lotus" w:hint="cs"/>
          <w:smallCaps/>
          <w:sz w:val="28"/>
          <w:szCs w:val="28"/>
          <w:rtl/>
        </w:rPr>
        <w:t>«</w:t>
      </w:r>
      <w:r w:rsidR="00F64452" w:rsidRPr="00F64452">
        <w:rPr>
          <w:rFonts w:cs="mylotus" w:hint="cs"/>
          <w:smallCaps/>
          <w:sz w:val="28"/>
          <w:szCs w:val="28"/>
          <w:rtl/>
        </w:rPr>
        <w:t>لا إله إلا الله</w:t>
      </w:r>
      <w:r w:rsidRPr="00984198">
        <w:rPr>
          <w:rFonts w:cs="B Lotus" w:hint="cs"/>
          <w:smallCaps/>
          <w:sz w:val="28"/>
          <w:szCs w:val="28"/>
          <w:rtl/>
        </w:rPr>
        <w:t xml:space="preserve">» بر دو رکن اساسی استوار است: </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رکنی که متضمن جانب نفی مطلق، برا</w:t>
      </w:r>
      <w:r w:rsidR="0027282A">
        <w:rPr>
          <w:rFonts w:cs="B Lotus" w:hint="cs"/>
          <w:smallCaps/>
          <w:sz w:val="28"/>
          <w:szCs w:val="28"/>
          <w:rtl/>
        </w:rPr>
        <w:t>ی وجود معبودی است که شایستگی آن</w:t>
      </w:r>
      <w:r w:rsidR="0027282A">
        <w:rPr>
          <w:rFonts w:cs="B Lotus"/>
          <w:smallCaps/>
          <w:sz w:val="28"/>
          <w:szCs w:val="28"/>
          <w:rtl/>
        </w:rPr>
        <w:softHyphen/>
      </w:r>
      <w:r w:rsidRPr="00984198">
        <w:rPr>
          <w:rFonts w:cs="B Lotus" w:hint="cs"/>
          <w:smallCaps/>
          <w:sz w:val="28"/>
          <w:szCs w:val="28"/>
          <w:rtl/>
        </w:rPr>
        <w:t>را داشته باشد که در چیزی پرستش شود و</w:t>
      </w:r>
      <w:r w:rsidR="0027282A">
        <w:rPr>
          <w:rFonts w:cs="B Lotus" w:hint="cs"/>
          <w:smallCaps/>
          <w:sz w:val="28"/>
          <w:szCs w:val="28"/>
          <w:rtl/>
        </w:rPr>
        <w:t xml:space="preserve"> مقصود از قسمت نخست شهادت توحید</w:t>
      </w:r>
      <w:r w:rsidRPr="00984198">
        <w:rPr>
          <w:rFonts w:cs="B Lotus" w:hint="cs"/>
          <w:smallCaps/>
          <w:sz w:val="28"/>
          <w:szCs w:val="28"/>
          <w:rtl/>
        </w:rPr>
        <w:t xml:space="preserve"> </w:t>
      </w:r>
      <w:r w:rsidR="0027282A">
        <w:rPr>
          <w:rFonts w:cs="B Lotus" w:hint="cs"/>
          <w:smallCaps/>
          <w:sz w:val="28"/>
          <w:szCs w:val="28"/>
          <w:rtl/>
        </w:rPr>
        <w:t>«</w:t>
      </w:r>
      <w:r w:rsidRPr="00984198">
        <w:rPr>
          <w:rFonts w:cs="B Lotus" w:hint="cs"/>
          <w:smallCaps/>
          <w:sz w:val="28"/>
          <w:szCs w:val="28"/>
          <w:rtl/>
        </w:rPr>
        <w:t>لااله</w:t>
      </w:r>
      <w:r w:rsidR="0027282A">
        <w:rPr>
          <w:rFonts w:cs="B Lotus" w:hint="cs"/>
          <w:smallCaps/>
          <w:sz w:val="28"/>
          <w:szCs w:val="28"/>
          <w:rtl/>
        </w:rPr>
        <w:t>...»</w:t>
      </w:r>
      <w:r w:rsidRPr="00984198">
        <w:rPr>
          <w:rFonts w:cs="B Lotus" w:hint="cs"/>
          <w:smallCaps/>
          <w:sz w:val="28"/>
          <w:szCs w:val="28"/>
          <w:rtl/>
        </w:rPr>
        <w:t xml:space="preserve"> نیز همین است. </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رکن دیگری که متضمن جانب اثبات است؛ </w:t>
      </w:r>
      <w:r w:rsidR="0027282A">
        <w:rPr>
          <w:rFonts w:cs="B Lotus" w:hint="cs"/>
          <w:smallCaps/>
          <w:sz w:val="28"/>
          <w:szCs w:val="28"/>
          <w:rtl/>
        </w:rPr>
        <w:t>اثبات آن که معبود بحق، تنها الله</w:t>
      </w:r>
      <w:r w:rsidRPr="00984198">
        <w:rPr>
          <w:rFonts w:cs="B Lotus" w:hint="cs"/>
          <w:smallCaps/>
          <w:sz w:val="28"/>
          <w:szCs w:val="28"/>
          <w:rtl/>
        </w:rPr>
        <w:t xml:space="preserve"> یکتا و بلندمرتبه است و منظور </w:t>
      </w:r>
      <w:r w:rsidR="0027282A">
        <w:rPr>
          <w:rFonts w:cs="B Lotus" w:hint="cs"/>
          <w:smallCaps/>
          <w:sz w:val="28"/>
          <w:szCs w:val="28"/>
          <w:rtl/>
        </w:rPr>
        <w:t>و مقصود از قسمت دوم شهادت توحید</w:t>
      </w:r>
      <w:r w:rsidRPr="00984198">
        <w:rPr>
          <w:rFonts w:cs="B Lotus" w:hint="cs"/>
          <w:smallCaps/>
          <w:sz w:val="28"/>
          <w:szCs w:val="28"/>
          <w:rtl/>
        </w:rPr>
        <w:t xml:space="preserve"> </w:t>
      </w:r>
      <w:r w:rsidR="0027282A">
        <w:rPr>
          <w:rFonts w:cs="B Lotus" w:hint="cs"/>
          <w:smallCaps/>
          <w:sz w:val="28"/>
          <w:szCs w:val="28"/>
          <w:rtl/>
        </w:rPr>
        <w:t>«الاالله»</w:t>
      </w:r>
      <w:r w:rsidRPr="00984198">
        <w:rPr>
          <w:rFonts w:cs="B Lotus" w:hint="cs"/>
          <w:smallCaps/>
          <w:sz w:val="28"/>
          <w:szCs w:val="28"/>
          <w:rtl/>
        </w:rPr>
        <w:t xml:space="preserve"> نیز همین است. </w:t>
      </w:r>
    </w:p>
    <w:p w:rsidR="00C5413C" w:rsidRPr="00984198" w:rsidRDefault="0027282A" w:rsidP="00E41056">
      <w:pPr>
        <w:pStyle w:val="NormalWeb"/>
        <w:bidi/>
        <w:spacing w:before="0" w:beforeAutospacing="0" w:after="0" w:afterAutospacing="0"/>
        <w:ind w:firstLine="284"/>
        <w:jc w:val="both"/>
        <w:rPr>
          <w:rFonts w:cs="B Lotus"/>
          <w:smallCaps/>
          <w:sz w:val="28"/>
          <w:szCs w:val="28"/>
          <w:rtl/>
        </w:rPr>
      </w:pPr>
      <w:r>
        <w:rPr>
          <w:rFonts w:cs="B Lotus" w:hint="cs"/>
          <w:smallCaps/>
          <w:sz w:val="28"/>
          <w:szCs w:val="28"/>
          <w:rtl/>
        </w:rPr>
        <w:t>هر</w:t>
      </w:r>
      <w:r w:rsidR="00C5413C" w:rsidRPr="00984198">
        <w:rPr>
          <w:rFonts w:cs="B Lotus" w:hint="cs"/>
          <w:smallCaps/>
          <w:sz w:val="28"/>
          <w:szCs w:val="28"/>
          <w:rtl/>
        </w:rPr>
        <w:t>گاه بعد از حرف نفی</w:t>
      </w:r>
      <w:r>
        <w:rPr>
          <w:rFonts w:cs="B Lotus" w:hint="cs"/>
          <w:smallCaps/>
          <w:sz w:val="28"/>
          <w:szCs w:val="28"/>
          <w:rtl/>
        </w:rPr>
        <w:t xml:space="preserve"> </w:t>
      </w:r>
      <w:r w:rsidR="00C5413C" w:rsidRPr="00984198">
        <w:rPr>
          <w:rFonts w:cs="B Lotus" w:hint="cs"/>
          <w:smallCaps/>
          <w:sz w:val="28"/>
          <w:szCs w:val="28"/>
          <w:rtl/>
        </w:rPr>
        <w:t>(لا)، حرف استثنای</w:t>
      </w:r>
      <w:r w:rsidR="00E41056">
        <w:rPr>
          <w:rFonts w:cs="B Lotus" w:hint="cs"/>
          <w:smallCaps/>
          <w:sz w:val="28"/>
          <w:szCs w:val="28"/>
          <w:rtl/>
        </w:rPr>
        <w:t xml:space="preserve"> </w:t>
      </w:r>
      <w:r w:rsidR="00C5413C" w:rsidRPr="00984198">
        <w:rPr>
          <w:rFonts w:cs="B Lotus" w:hint="cs"/>
          <w:smallCaps/>
          <w:sz w:val="28"/>
          <w:szCs w:val="28"/>
          <w:rtl/>
        </w:rPr>
        <w:t>(</w:t>
      </w:r>
      <w:r w:rsidR="00E41056">
        <w:rPr>
          <w:rFonts w:cs="B Lotus" w:hint="cs"/>
          <w:smallCaps/>
          <w:sz w:val="28"/>
          <w:szCs w:val="28"/>
          <w:rtl/>
        </w:rPr>
        <w:t>إ</w:t>
      </w:r>
      <w:r w:rsidR="00C5413C" w:rsidRPr="00984198">
        <w:rPr>
          <w:rFonts w:cs="B Lotus" w:hint="cs"/>
          <w:smallCaps/>
          <w:sz w:val="28"/>
          <w:szCs w:val="28"/>
          <w:rtl/>
        </w:rPr>
        <w:t>لا) بیاید، نشانگر نهایت حصر و قصر برای آن معبود بحقی است که همان خداوند بلندمرتبه و یگانه</w:t>
      </w:r>
      <w:r w:rsidR="00AC25A8" w:rsidRPr="00984198">
        <w:rPr>
          <w:rFonts w:cs="B Lotus" w:hint="cs"/>
          <w:smallCaps/>
          <w:sz w:val="28"/>
          <w:szCs w:val="28"/>
          <w:rtl/>
        </w:rPr>
        <w:t xml:space="preserve">‌ی </w:t>
      </w:r>
      <w:r w:rsidR="00C5413C" w:rsidRPr="00984198">
        <w:rPr>
          <w:rFonts w:cs="B Lotus" w:hint="cs"/>
          <w:smallCaps/>
          <w:sz w:val="28"/>
          <w:szCs w:val="28"/>
          <w:rtl/>
        </w:rPr>
        <w:t xml:space="preserve">بدون شریک است. </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از این تعریف ملاحظات و تحلیل</w:t>
      </w:r>
      <w:r w:rsidR="009D0387" w:rsidRPr="00984198">
        <w:rPr>
          <w:rFonts w:cs="B Lotus" w:hint="cs"/>
          <w:smallCaps/>
          <w:sz w:val="28"/>
          <w:szCs w:val="28"/>
          <w:rtl/>
        </w:rPr>
        <w:t xml:space="preserve">‌های </w:t>
      </w:r>
      <w:r w:rsidRPr="00984198">
        <w:rPr>
          <w:rFonts w:cs="B Lotus" w:hint="cs"/>
          <w:smallCaps/>
          <w:sz w:val="28"/>
          <w:szCs w:val="28"/>
          <w:rtl/>
        </w:rPr>
        <w:t>زیر را استنباط</w:t>
      </w:r>
      <w:r w:rsidR="009D0387" w:rsidRPr="00984198">
        <w:rPr>
          <w:rFonts w:cs="B Lotus" w:hint="cs"/>
          <w:smallCaps/>
          <w:sz w:val="28"/>
          <w:szCs w:val="28"/>
          <w:rtl/>
        </w:rPr>
        <w:t xml:space="preserve"> می‌</w:t>
      </w:r>
      <w:r w:rsidRPr="00984198">
        <w:rPr>
          <w:rFonts w:cs="B Lotus" w:hint="cs"/>
          <w:smallCaps/>
          <w:sz w:val="28"/>
          <w:szCs w:val="28"/>
          <w:rtl/>
        </w:rPr>
        <w:t>نماییم:</w:t>
      </w:r>
    </w:p>
    <w:p w:rsidR="00C5413C" w:rsidRPr="00984198" w:rsidRDefault="00C5413C" w:rsidP="00B97264">
      <w:pPr>
        <w:pStyle w:val="NormalWeb"/>
        <w:numPr>
          <w:ilvl w:val="0"/>
          <w:numId w:val="15"/>
        </w:numPr>
        <w:bidi/>
        <w:spacing w:before="0" w:beforeAutospacing="0" w:after="0" w:afterAutospacing="0"/>
        <w:jc w:val="both"/>
        <w:rPr>
          <w:rFonts w:cs="B Lotus"/>
          <w:smallCaps/>
          <w:sz w:val="28"/>
          <w:szCs w:val="28"/>
        </w:rPr>
      </w:pPr>
      <w:r w:rsidRPr="00984198">
        <w:rPr>
          <w:rFonts w:cs="B Lotus" w:hint="cs"/>
          <w:smallCaps/>
          <w:sz w:val="28"/>
          <w:szCs w:val="28"/>
          <w:rtl/>
        </w:rPr>
        <w:t>هر کسی (تنها) به جانب نفی شهادت توحید، بدون جانب اثبات آن روی بیاورد، مومن</w:t>
      </w:r>
      <w:r w:rsidR="009D0387" w:rsidRPr="00984198">
        <w:rPr>
          <w:rFonts w:cs="B Lotus" w:hint="cs"/>
          <w:smallCaps/>
          <w:sz w:val="28"/>
          <w:szCs w:val="28"/>
          <w:rtl/>
        </w:rPr>
        <w:t xml:space="preserve"> نمی‌</w:t>
      </w:r>
      <w:r w:rsidR="00714792">
        <w:rPr>
          <w:rFonts w:cs="B Lotus" w:hint="cs"/>
          <w:smallCaps/>
          <w:sz w:val="28"/>
          <w:szCs w:val="28"/>
          <w:rtl/>
        </w:rPr>
        <w:t>شود و هم</w:t>
      </w:r>
      <w:r w:rsidRPr="00984198">
        <w:rPr>
          <w:rFonts w:cs="B Lotus" w:hint="cs"/>
          <w:smallCaps/>
          <w:sz w:val="28"/>
          <w:szCs w:val="28"/>
          <w:rtl/>
        </w:rPr>
        <w:t>چنین هرآنکه (صرفاً) به جانب اثبات شهادت توحید، بدون جانب نفی آن روی بیاورد، مؤمن</w:t>
      </w:r>
      <w:r w:rsidR="009D0387" w:rsidRPr="00984198">
        <w:rPr>
          <w:rFonts w:cs="B Lotus" w:hint="cs"/>
          <w:smallCaps/>
          <w:sz w:val="28"/>
          <w:szCs w:val="28"/>
          <w:rtl/>
        </w:rPr>
        <w:t xml:space="preserve"> نمی‌</w:t>
      </w:r>
      <w:r w:rsidR="00714792">
        <w:rPr>
          <w:rFonts w:cs="B Lotus" w:hint="cs"/>
          <w:smallCaps/>
          <w:sz w:val="28"/>
          <w:szCs w:val="28"/>
          <w:rtl/>
        </w:rPr>
        <w:t>گردد؛</w:t>
      </w:r>
      <w:r w:rsidRPr="00984198">
        <w:rPr>
          <w:rFonts w:cs="B Lotus" w:hint="cs"/>
          <w:smallCaps/>
          <w:sz w:val="28"/>
          <w:szCs w:val="28"/>
          <w:rtl/>
        </w:rPr>
        <w:t xml:space="preserve"> و انسان مؤمن نمی</w:t>
      </w:r>
      <w:r w:rsidRPr="00984198">
        <w:rPr>
          <w:rFonts w:cs="B Lotus" w:hint="cs"/>
          <w:smallCaps/>
          <w:sz w:val="28"/>
          <w:szCs w:val="28"/>
          <w:cs/>
        </w:rPr>
        <w:t>‎</w:t>
      </w:r>
      <w:r w:rsidRPr="00984198">
        <w:rPr>
          <w:rFonts w:cs="B Lotus" w:hint="cs"/>
          <w:smallCaps/>
          <w:sz w:val="28"/>
          <w:szCs w:val="28"/>
          <w:rtl/>
        </w:rPr>
        <w:t xml:space="preserve">شود مگر آن که هر دو رکن نفی و اثبات را با هم، در اعتقاد و قول و عمل (خویش)، در ظاهر و باطن به جای آورد. </w:t>
      </w:r>
    </w:p>
    <w:p w:rsidR="00C5413C" w:rsidRPr="0034238A" w:rsidRDefault="00714792" w:rsidP="0034238A">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Pr>
          <w:rFonts w:cs="B Lotus" w:hint="cs"/>
          <w:smallCaps/>
          <w:sz w:val="28"/>
          <w:szCs w:val="28"/>
          <w:rtl/>
        </w:rPr>
        <w:t>هم</w:t>
      </w:r>
      <w:r w:rsidR="00C5413C" w:rsidRPr="00984198">
        <w:rPr>
          <w:rFonts w:cs="B Lotus" w:hint="cs"/>
          <w:smallCaps/>
          <w:sz w:val="28"/>
          <w:szCs w:val="28"/>
          <w:rtl/>
        </w:rPr>
        <w:t>چنان که خداوند بلند مرتبه در مورد اصحاب کهف</w:t>
      </w:r>
      <w:r w:rsidR="009D0387" w:rsidRPr="00984198">
        <w:rPr>
          <w:rFonts w:cs="B Lotus" w:hint="cs"/>
          <w:smallCaps/>
          <w:sz w:val="28"/>
          <w:szCs w:val="28"/>
          <w:rtl/>
        </w:rPr>
        <w:t xml:space="preserve"> می‌</w:t>
      </w:r>
      <w:r w:rsidR="00C5413C" w:rsidRPr="00984198">
        <w:rPr>
          <w:rFonts w:cs="B Lotus" w:hint="cs"/>
          <w:smallCaps/>
          <w:sz w:val="28"/>
          <w:szCs w:val="28"/>
          <w:rtl/>
        </w:rPr>
        <w:t>فرماید:</w:t>
      </w:r>
      <w:r w:rsidR="000A6AEF" w:rsidRPr="00984198">
        <w:rPr>
          <w:rFonts w:cs="B Lotus" w:hint="cs"/>
          <w:smallCaps/>
          <w:sz w:val="28"/>
          <w:szCs w:val="28"/>
          <w:rtl/>
        </w:rPr>
        <w:t xml:space="preserve"> </w:t>
      </w:r>
      <w:r w:rsidR="000A6AEF">
        <w:rPr>
          <w:rFonts w:ascii="Traditional Arabic" w:hAnsi="Traditional Arabic" w:cs="Traditional Arabic"/>
          <w:sz w:val="28"/>
          <w:szCs w:val="28"/>
          <w:rtl/>
        </w:rPr>
        <w:t>﴿</w:t>
      </w:r>
      <w:r w:rsidR="0034238A">
        <w:rPr>
          <w:rFonts w:ascii="KFGQPC Uthmanic Script HAFS" w:hAnsi="KFGQPC Uthmanic Script HAFS" w:cs="KFGQPC Uthmanic Script HAFS" w:hint="eastAsia"/>
          <w:sz w:val="28"/>
          <w:szCs w:val="28"/>
          <w:rtl/>
        </w:rPr>
        <w:t>وَإِذِ</w:t>
      </w:r>
      <w:r w:rsidR="0034238A">
        <w:rPr>
          <w:rFonts w:ascii="KFGQPC Uthmanic Script HAFS" w:hAnsi="KFGQPC Uthmanic Script HAFS" w:cs="KFGQPC Uthmanic Script HAFS"/>
          <w:sz w:val="28"/>
          <w:szCs w:val="28"/>
          <w:rtl/>
        </w:rPr>
        <w:t xml:space="preserve">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عۡتَزَلۡتُمُوهُمۡ</w:t>
      </w:r>
      <w:r w:rsidR="0034238A">
        <w:rPr>
          <w:rFonts w:ascii="KFGQPC Uthmanic Script HAFS" w:hAnsi="KFGQPC Uthmanic Script HAFS" w:cs="KFGQPC Uthmanic Script HAFS"/>
          <w:sz w:val="28"/>
          <w:szCs w:val="28"/>
          <w:rtl/>
        </w:rPr>
        <w:t xml:space="preserve"> وَمَا يَعۡبُدُونَ إِلَّا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للَّهَ</w:t>
      </w:r>
      <w:r w:rsidR="0034238A">
        <w:rPr>
          <w:rFonts w:ascii="KFGQPC Uthmanic Script HAFS" w:hAnsi="KFGQPC Uthmanic Script HAFS" w:cs="KFGQPC Uthmanic Script HAFS"/>
          <w:sz w:val="28"/>
          <w:szCs w:val="28"/>
          <w:rtl/>
        </w:rPr>
        <w:t xml:space="preserve"> فَأۡوُ</w:t>
      </w:r>
      <w:r w:rsidR="0034238A">
        <w:rPr>
          <w:rFonts w:ascii="KFGQPC Uthmanic Script HAFS" w:hAnsi="KFGQPC Uthmanic Script HAFS" w:cs="KFGQPC Uthmanic Script HAFS" w:hint="cs"/>
          <w:sz w:val="28"/>
          <w:szCs w:val="28"/>
          <w:rtl/>
        </w:rPr>
        <w:t>ۥٓ</w:t>
      </w:r>
      <w:r w:rsidR="0034238A">
        <w:rPr>
          <w:rFonts w:ascii="KFGQPC Uthmanic Script HAFS" w:hAnsi="KFGQPC Uthmanic Script HAFS" w:cs="KFGQPC Uthmanic Script HAFS" w:hint="eastAsia"/>
          <w:sz w:val="28"/>
          <w:szCs w:val="28"/>
          <w:rtl/>
        </w:rPr>
        <w:t>اْ</w:t>
      </w:r>
      <w:r w:rsidR="0034238A">
        <w:rPr>
          <w:rFonts w:ascii="KFGQPC Uthmanic Script HAFS" w:hAnsi="KFGQPC Uthmanic Script HAFS" w:cs="KFGQPC Uthmanic Script HAFS"/>
          <w:sz w:val="28"/>
          <w:szCs w:val="28"/>
          <w:rtl/>
        </w:rPr>
        <w:t xml:space="preserve"> إِلَى </w:t>
      </w:r>
      <w:r w:rsidR="0034238A">
        <w:rPr>
          <w:rFonts w:ascii="KFGQPC Uthmanic Script HAFS" w:hAnsi="KFGQPC Uthmanic Script HAFS" w:cs="KFGQPC Uthmanic Script HAFS" w:hint="cs"/>
          <w:sz w:val="28"/>
          <w:szCs w:val="28"/>
          <w:rtl/>
        </w:rPr>
        <w:t>ٱ</w:t>
      </w:r>
      <w:r w:rsidR="0034238A">
        <w:rPr>
          <w:rFonts w:ascii="KFGQPC Uthmanic Script HAFS" w:hAnsi="KFGQPC Uthmanic Script HAFS" w:cs="KFGQPC Uthmanic Script HAFS" w:hint="eastAsia"/>
          <w:sz w:val="28"/>
          <w:szCs w:val="28"/>
          <w:rtl/>
        </w:rPr>
        <w:t>لۡكَهۡفِ</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ال</w:t>
      </w:r>
      <w:r w:rsidR="00C71416" w:rsidRPr="00C71416">
        <w:rPr>
          <w:rFonts w:ascii="mylotus" w:hAnsi="mylotus" w:cs="mylotus"/>
          <w:rtl/>
          <w:lang w:bidi="ar-SA"/>
        </w:rPr>
        <w:t>ك</w:t>
      </w:r>
      <w:r w:rsidR="000A6AEF">
        <w:rPr>
          <w:rFonts w:ascii="mylotus" w:hAnsi="mylotus" w:cs="mylotus"/>
          <w:rtl/>
          <w:lang w:bidi="ar-SA"/>
        </w:rPr>
        <w:t>هف: 16</w:t>
      </w:r>
      <w:r w:rsidR="000A6AEF" w:rsidRPr="00DA74AA">
        <w:rPr>
          <w:rFonts w:ascii="mylotus" w:hAnsi="mylotus" w:cs="mylotus"/>
          <w:rtl/>
          <w:lang w:bidi="ar-SA"/>
        </w:rPr>
        <w:t>]</w:t>
      </w:r>
      <w:r w:rsidR="00C5413C" w:rsidRPr="00984198">
        <w:rPr>
          <w:rFonts w:cs="B Lotus" w:hint="cs"/>
          <w:smallCaps/>
          <w:sz w:val="28"/>
          <w:szCs w:val="28"/>
          <w:rtl/>
        </w:rPr>
        <w:t xml:space="preserve"> </w:t>
      </w:r>
      <w:r w:rsidR="00E41056">
        <w:rPr>
          <w:rFonts w:cs="B Lotus" w:hint="cs"/>
          <w:smallCaps/>
          <w:sz w:val="28"/>
          <w:szCs w:val="28"/>
          <w:rtl/>
        </w:rPr>
        <w:t>«</w:t>
      </w:r>
      <w:r w:rsidR="00C5413C" w:rsidRPr="00984198">
        <w:rPr>
          <w:rFonts w:cs="B Lotus" w:hint="cs"/>
          <w:smallCaps/>
          <w:sz w:val="28"/>
          <w:szCs w:val="28"/>
          <w:rtl/>
        </w:rPr>
        <w:t>و چون از این قوم جدا</w:t>
      </w:r>
      <w:r w:rsidR="009D0387" w:rsidRPr="00984198">
        <w:rPr>
          <w:rFonts w:cs="B Lotus" w:hint="cs"/>
          <w:smallCaps/>
          <w:sz w:val="28"/>
          <w:szCs w:val="28"/>
          <w:rtl/>
        </w:rPr>
        <w:t xml:space="preserve"> می‌</w:t>
      </w:r>
      <w:r w:rsidR="00C5413C" w:rsidRPr="00984198">
        <w:rPr>
          <w:rFonts w:cs="B Lotus" w:hint="cs"/>
          <w:smallCaps/>
          <w:sz w:val="28"/>
          <w:szCs w:val="28"/>
          <w:rtl/>
        </w:rPr>
        <w:t>شوید و از چیزهایی که</w:t>
      </w:r>
      <w:r w:rsidR="009D0387" w:rsidRPr="00984198">
        <w:rPr>
          <w:rFonts w:cs="B Lotus" w:hint="cs"/>
          <w:smallCaps/>
          <w:sz w:val="28"/>
          <w:szCs w:val="28"/>
          <w:rtl/>
        </w:rPr>
        <w:t xml:space="preserve"> می‌</w:t>
      </w:r>
      <w:r>
        <w:rPr>
          <w:rFonts w:cs="B Lotus" w:hint="cs"/>
          <w:smallCaps/>
          <w:sz w:val="28"/>
          <w:szCs w:val="28"/>
          <w:rtl/>
        </w:rPr>
        <w:t>پرستند به جز الله کناره</w:t>
      </w:r>
      <w:r>
        <w:rPr>
          <w:rFonts w:cs="B Lotus"/>
          <w:smallCaps/>
          <w:sz w:val="28"/>
          <w:szCs w:val="28"/>
          <w:rtl/>
        </w:rPr>
        <w:softHyphen/>
      </w:r>
      <w:r w:rsidR="00C5413C" w:rsidRPr="00984198">
        <w:rPr>
          <w:rFonts w:cs="B Lotus" w:hint="cs"/>
          <w:smallCaps/>
          <w:sz w:val="28"/>
          <w:szCs w:val="28"/>
          <w:rtl/>
        </w:rPr>
        <w:t>گیری</w:t>
      </w:r>
      <w:r w:rsidR="009D0387" w:rsidRPr="00984198">
        <w:rPr>
          <w:rFonts w:cs="B Lotus" w:hint="cs"/>
          <w:smallCaps/>
          <w:sz w:val="28"/>
          <w:szCs w:val="28"/>
          <w:rtl/>
        </w:rPr>
        <w:t xml:space="preserve"> می‌</w:t>
      </w:r>
      <w:r w:rsidR="00C5413C" w:rsidRPr="00984198">
        <w:rPr>
          <w:rFonts w:cs="B Lotus" w:hint="cs"/>
          <w:smallCaps/>
          <w:sz w:val="28"/>
          <w:szCs w:val="28"/>
          <w:rtl/>
        </w:rPr>
        <w:t>کنید (و حساب خود را از قوم خویش و معبودهای دروغین آنان جدا</w:t>
      </w:r>
      <w:r w:rsidR="009D0387" w:rsidRPr="00984198">
        <w:rPr>
          <w:rFonts w:cs="B Lotus" w:hint="cs"/>
          <w:smallCaps/>
          <w:sz w:val="28"/>
          <w:szCs w:val="28"/>
          <w:rtl/>
        </w:rPr>
        <w:t xml:space="preserve"> می‌</w:t>
      </w:r>
      <w:r w:rsidR="00C5413C" w:rsidRPr="00984198">
        <w:rPr>
          <w:rFonts w:cs="B Lotus" w:hint="cs"/>
          <w:smallCaps/>
          <w:sz w:val="28"/>
          <w:szCs w:val="28"/>
          <w:rtl/>
        </w:rPr>
        <w:t>سازید) پس به غار پناهنده شوید (و دین خویش را نجات دهید)</w:t>
      </w:r>
      <w:r w:rsidR="00E41056">
        <w:rPr>
          <w:rFonts w:cs="B Lotus" w:hint="cs"/>
          <w:smallCaps/>
          <w:sz w:val="28"/>
          <w:szCs w:val="28"/>
          <w:rtl/>
        </w:rPr>
        <w:t>»</w:t>
      </w:r>
      <w:r w:rsidR="00C5413C" w:rsidRPr="00984198">
        <w:rPr>
          <w:rFonts w:cs="B Lotus" w:hint="cs"/>
          <w:smallCap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اصحاب کهف هر دو رکن </w:t>
      </w:r>
      <w:r w:rsidR="0093109F" w:rsidRPr="00984198">
        <w:rPr>
          <w:rFonts w:cs="B Lotus" w:hint="cs"/>
          <w:smallCaps/>
          <w:sz w:val="28"/>
          <w:szCs w:val="28"/>
          <w:rtl/>
        </w:rPr>
        <w:t>«</w:t>
      </w:r>
      <w:r w:rsidR="00F64452" w:rsidRPr="00F64452">
        <w:rPr>
          <w:rFonts w:cs="mylotus" w:hint="cs"/>
          <w:smallCaps/>
          <w:sz w:val="28"/>
          <w:szCs w:val="28"/>
          <w:rtl/>
        </w:rPr>
        <w:t>لا إله إلا الله</w:t>
      </w:r>
      <w:r w:rsidR="0093109F" w:rsidRPr="00984198">
        <w:rPr>
          <w:rFonts w:cs="B Lotus" w:hint="cs"/>
          <w:smallCaps/>
          <w:sz w:val="28"/>
          <w:szCs w:val="28"/>
          <w:rtl/>
        </w:rPr>
        <w:t>»</w:t>
      </w:r>
      <w:r w:rsidR="00714792">
        <w:rPr>
          <w:rFonts w:cs="B Lotus" w:hint="cs"/>
          <w:smallCaps/>
          <w:sz w:val="28"/>
          <w:szCs w:val="28"/>
          <w:rtl/>
        </w:rPr>
        <w:t xml:space="preserve"> را به طور همزمان به کار بستند: کناره</w:t>
      </w:r>
      <w:r w:rsidR="00714792">
        <w:rPr>
          <w:rFonts w:cs="B Lotus"/>
          <w:smallCaps/>
          <w:sz w:val="28"/>
          <w:szCs w:val="28"/>
          <w:rtl/>
        </w:rPr>
        <w:softHyphen/>
      </w:r>
      <w:r w:rsidRPr="00984198">
        <w:rPr>
          <w:rFonts w:cs="B Lotus" w:hint="cs"/>
          <w:smallCaps/>
          <w:sz w:val="28"/>
          <w:szCs w:val="28"/>
          <w:rtl/>
        </w:rPr>
        <w:t>گیری از مشرکین و آنچه از طاغوت</w:t>
      </w:r>
      <w:r w:rsidR="009D0387" w:rsidRPr="00984198">
        <w:rPr>
          <w:rFonts w:cs="B Lotus" w:hint="cs"/>
          <w:smallCaps/>
          <w:sz w:val="28"/>
          <w:szCs w:val="28"/>
          <w:rtl/>
        </w:rPr>
        <w:t xml:space="preserve">‌ها </w:t>
      </w:r>
      <w:r w:rsidRPr="00984198">
        <w:rPr>
          <w:rFonts w:cs="B Lotus" w:hint="cs"/>
          <w:smallCaps/>
          <w:sz w:val="28"/>
          <w:szCs w:val="28"/>
          <w:rtl/>
        </w:rPr>
        <w:t xml:space="preserve">و خدایان دروغین </w:t>
      </w:r>
      <w:r w:rsidR="00714792">
        <w:rPr>
          <w:rFonts w:cs="B Lotus" w:hint="cs"/>
          <w:smallCaps/>
          <w:sz w:val="28"/>
          <w:szCs w:val="28"/>
          <w:rtl/>
        </w:rPr>
        <w:t xml:space="preserve">که </w:t>
      </w:r>
      <w:r w:rsidRPr="00984198">
        <w:rPr>
          <w:rFonts w:cs="B Lotus" w:hint="cs"/>
          <w:smallCaps/>
          <w:sz w:val="28"/>
          <w:szCs w:val="28"/>
          <w:rtl/>
        </w:rPr>
        <w:t>پرستش می</w:t>
      </w:r>
      <w:r w:rsidRPr="00984198">
        <w:rPr>
          <w:rFonts w:cs="B Lotus" w:hint="cs"/>
          <w:smallCaps/>
          <w:sz w:val="28"/>
          <w:szCs w:val="28"/>
          <w:cs/>
        </w:rPr>
        <w:t>‎</w:t>
      </w:r>
      <w:r w:rsidR="00714792">
        <w:rPr>
          <w:rFonts w:cs="B Lotus" w:hint="cs"/>
          <w:smallCaps/>
          <w:sz w:val="28"/>
          <w:szCs w:val="28"/>
          <w:rtl/>
        </w:rPr>
        <w:t>شدند.</w:t>
      </w:r>
      <w:r w:rsidRPr="00984198">
        <w:rPr>
          <w:rFonts w:cs="B Lotus" w:hint="cs"/>
          <w:smallCaps/>
          <w:sz w:val="28"/>
          <w:szCs w:val="28"/>
          <w:rtl/>
        </w:rPr>
        <w:t>.. اما از</w:t>
      </w:r>
      <w:r w:rsidR="00714792">
        <w:rPr>
          <w:rFonts w:cs="B Lotus" w:hint="cs"/>
          <w:smallCaps/>
          <w:sz w:val="28"/>
          <w:szCs w:val="28"/>
          <w:rtl/>
        </w:rPr>
        <w:t xml:space="preserve"> عبادت خدای پاک و منزه دوری نکر</w:t>
      </w:r>
      <w:r w:rsidRPr="00984198">
        <w:rPr>
          <w:rFonts w:cs="B Lotus" w:hint="cs"/>
          <w:smallCaps/>
          <w:sz w:val="28"/>
          <w:szCs w:val="28"/>
          <w:rtl/>
        </w:rPr>
        <w:t>دند؛ چون تنها خدای یکتا شایسته</w:t>
      </w:r>
      <w:r w:rsidR="00AC25A8" w:rsidRPr="00984198">
        <w:rPr>
          <w:rFonts w:cs="B Lotus" w:hint="cs"/>
          <w:smallCaps/>
          <w:sz w:val="28"/>
          <w:szCs w:val="28"/>
          <w:rtl/>
        </w:rPr>
        <w:t xml:space="preserve">‌ی </w:t>
      </w:r>
      <w:r w:rsidRPr="00984198">
        <w:rPr>
          <w:rFonts w:cs="B Lotus" w:hint="cs"/>
          <w:smallCaps/>
          <w:sz w:val="28"/>
          <w:szCs w:val="28"/>
          <w:rtl/>
        </w:rPr>
        <w:t xml:space="preserve">عبادت کردن است و واجب است که طاعت و عبادت صرفاً برای او انجام گیرد. </w:t>
      </w:r>
    </w:p>
    <w:p w:rsidR="00C5413C" w:rsidRPr="00B4021C" w:rsidRDefault="00714792" w:rsidP="00E41056">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Pr>
          <w:rFonts w:cs="B Lotus" w:hint="cs"/>
          <w:smallCaps/>
          <w:sz w:val="28"/>
          <w:szCs w:val="28"/>
          <w:rtl/>
        </w:rPr>
        <w:t>و هم</w:t>
      </w:r>
      <w:r w:rsidR="00C5413C" w:rsidRPr="00984198">
        <w:rPr>
          <w:rFonts w:cs="B Lotus" w:hint="cs"/>
          <w:smallCaps/>
          <w:sz w:val="28"/>
          <w:szCs w:val="28"/>
          <w:rtl/>
        </w:rPr>
        <w:t>چنین خداوند بلندمرتبه ا</w:t>
      </w:r>
      <w:r>
        <w:rPr>
          <w:rFonts w:cs="B Lotus" w:hint="cs"/>
          <w:smallCaps/>
          <w:sz w:val="28"/>
          <w:szCs w:val="28"/>
          <w:rtl/>
        </w:rPr>
        <w:t>ز( زبان) پیامبرش، ابراهیم-</w:t>
      </w:r>
      <w:r w:rsidRPr="00714792">
        <w:rPr>
          <w:rFonts w:cs="B Lotus" w:hint="cs"/>
          <w:smallCaps/>
          <w:rtl/>
        </w:rPr>
        <w:t xml:space="preserve"> علیه</w:t>
      </w:r>
      <w:r w:rsidRPr="00714792">
        <w:rPr>
          <w:rFonts w:cs="B Lotus"/>
          <w:smallCaps/>
          <w:rtl/>
        </w:rPr>
        <w:softHyphen/>
      </w:r>
      <w:r w:rsidR="00C5413C" w:rsidRPr="00714792">
        <w:rPr>
          <w:rFonts w:cs="B Lotus" w:hint="cs"/>
          <w:smallCaps/>
          <w:rtl/>
        </w:rPr>
        <w:t>السلام</w:t>
      </w:r>
      <w:r w:rsidR="00C5413C" w:rsidRPr="00984198">
        <w:rPr>
          <w:rFonts w:cs="B Lotus" w:hint="cs"/>
          <w:smallCaps/>
          <w:sz w:val="28"/>
          <w:szCs w:val="28"/>
          <w:rtl/>
        </w:rPr>
        <w:t>- می</w:t>
      </w:r>
      <w:r w:rsidR="00C5413C" w:rsidRPr="00984198">
        <w:rPr>
          <w:rFonts w:cs="B Lotus" w:hint="cs"/>
          <w:smallCaps/>
          <w:sz w:val="28"/>
          <w:szCs w:val="28"/>
          <w:cs/>
        </w:rPr>
        <w:t>‎</w:t>
      </w:r>
      <w:r w:rsidR="00C5413C" w:rsidRPr="00984198">
        <w:rPr>
          <w:rFonts w:cs="B Lotus" w:hint="cs"/>
          <w:smallCaps/>
          <w:sz w:val="28"/>
          <w:szCs w:val="28"/>
          <w:rtl/>
        </w:rPr>
        <w:t>فرماید:</w:t>
      </w:r>
      <w:r w:rsidR="000A6AEF" w:rsidRPr="00984198">
        <w:rPr>
          <w:rFonts w:cs="B Lotus" w:hint="cs"/>
          <w:smallCaps/>
          <w:sz w:val="28"/>
          <w:szCs w:val="28"/>
          <w:rtl/>
        </w:rPr>
        <w:t xml:space="preserve"> </w:t>
      </w:r>
      <w:r w:rsidR="000A6AEF">
        <w:rPr>
          <w:rFonts w:ascii="Traditional Arabic" w:hAnsi="Traditional Arabic" w:cs="Traditional Arabic"/>
          <w:sz w:val="28"/>
          <w:szCs w:val="28"/>
          <w:rtl/>
        </w:rPr>
        <w:t>﴿</w:t>
      </w:r>
      <w:r w:rsidR="00B4021C">
        <w:rPr>
          <w:rFonts w:ascii="KFGQPC Uthmanic Script HAFS" w:hAnsi="KFGQPC Uthmanic Script HAFS" w:cs="KFGQPC Uthmanic Script HAFS" w:hint="eastAsia"/>
          <w:sz w:val="28"/>
          <w:szCs w:val="28"/>
          <w:rtl/>
        </w:rPr>
        <w:t>وَإِذۡ</w:t>
      </w:r>
      <w:r w:rsidR="00B4021C">
        <w:rPr>
          <w:rFonts w:ascii="KFGQPC Uthmanic Script HAFS" w:hAnsi="KFGQPC Uthmanic Script HAFS" w:cs="KFGQPC Uthmanic Script HAFS"/>
          <w:sz w:val="28"/>
          <w:szCs w:val="28"/>
          <w:rtl/>
        </w:rPr>
        <w:t xml:space="preserve"> قَالَ إِبۡرَٰهِيمُ لِأَبِيهِ وَقَوۡمِهِ</w:t>
      </w:r>
      <w:r w:rsidR="00B4021C">
        <w:rPr>
          <w:rFonts w:ascii="KFGQPC Uthmanic Script HAFS" w:hAnsi="KFGQPC Uthmanic Script HAFS" w:cs="KFGQPC Uthmanic Script HAFS" w:hint="cs"/>
          <w:sz w:val="28"/>
          <w:szCs w:val="28"/>
          <w:rtl/>
        </w:rPr>
        <w:t>ۦٓ</w:t>
      </w:r>
      <w:r w:rsidR="00B4021C">
        <w:rPr>
          <w:rFonts w:ascii="KFGQPC Uthmanic Script HAFS" w:hAnsi="KFGQPC Uthmanic Script HAFS" w:cs="KFGQPC Uthmanic Script HAFS"/>
          <w:sz w:val="28"/>
          <w:szCs w:val="28"/>
          <w:rtl/>
        </w:rPr>
        <w:t xml:space="preserve"> إِنَّنِي بَرَآءٞ مِّمَّا تَعۡبُدُونَ ٢٦</w:t>
      </w:r>
      <w:r w:rsidR="00B4021C">
        <w:rPr>
          <w:rFonts w:ascii="KFGQPC Uthmanic Script HAFS" w:hAnsi="KFGQPC Uthmanic Script HAFS" w:cs="KFGQPC Uthmanic Script HAFS"/>
          <w:sz w:val="28"/>
          <w:szCs w:val="28"/>
        </w:rPr>
        <w:t xml:space="preserve"> </w:t>
      </w:r>
      <w:r w:rsidR="00B4021C">
        <w:rPr>
          <w:rFonts w:ascii="KFGQPC Uthmanic Script HAFS" w:hAnsi="KFGQPC Uthmanic Script HAFS" w:cs="KFGQPC Uthmanic Script HAFS" w:hint="eastAsia"/>
          <w:sz w:val="28"/>
          <w:szCs w:val="28"/>
          <w:rtl/>
        </w:rPr>
        <w:t>إِلَّا</w:t>
      </w:r>
      <w:r w:rsidR="00B4021C">
        <w:rPr>
          <w:rFonts w:ascii="KFGQPC Uthmanic Script HAFS" w:hAnsi="KFGQPC Uthmanic Script HAFS" w:cs="KFGQPC Uthmanic Script HAFS"/>
          <w:sz w:val="28"/>
          <w:szCs w:val="28"/>
          <w:rtl/>
        </w:rPr>
        <w:t xml:space="preserve">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لَّذِي</w:t>
      </w:r>
      <w:r w:rsidR="00B4021C">
        <w:rPr>
          <w:rFonts w:ascii="KFGQPC Uthmanic Script HAFS" w:hAnsi="KFGQPC Uthmanic Script HAFS" w:cs="KFGQPC Uthmanic Script HAFS"/>
          <w:sz w:val="28"/>
          <w:szCs w:val="28"/>
          <w:rtl/>
        </w:rPr>
        <w:t xml:space="preserve"> فَطَرَنِي فَإِنَّهُ</w:t>
      </w:r>
      <w:r w:rsidR="00B4021C">
        <w:rPr>
          <w:rFonts w:ascii="KFGQPC Uthmanic Script HAFS" w:hAnsi="KFGQPC Uthmanic Script HAFS" w:cs="KFGQPC Uthmanic Script HAFS" w:hint="cs"/>
          <w:sz w:val="28"/>
          <w:szCs w:val="28"/>
          <w:rtl/>
        </w:rPr>
        <w:t>ۥ</w:t>
      </w:r>
      <w:r w:rsidR="00B4021C">
        <w:rPr>
          <w:rFonts w:ascii="KFGQPC Uthmanic Script HAFS" w:hAnsi="KFGQPC Uthmanic Script HAFS" w:cs="KFGQPC Uthmanic Script HAFS"/>
          <w:sz w:val="28"/>
          <w:szCs w:val="28"/>
          <w:rtl/>
        </w:rPr>
        <w:t xml:space="preserve"> سَيَهۡدِينِ ٢٧</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 xml:space="preserve">الزخرف: </w:t>
      </w:r>
      <w:r w:rsidR="00B4021C">
        <w:rPr>
          <w:rFonts w:ascii="mylotus" w:hAnsi="mylotus" w:cs="mylotus"/>
          <w:rtl/>
          <w:lang w:bidi="ar-SA"/>
        </w:rPr>
        <w:t>26-27</w:t>
      </w:r>
      <w:r w:rsidR="000A6AEF" w:rsidRPr="00DA74AA">
        <w:rPr>
          <w:rFonts w:ascii="mylotus" w:hAnsi="mylotus" w:cs="mylotus"/>
          <w:rtl/>
          <w:lang w:bidi="ar-SA"/>
        </w:rPr>
        <w:t>]</w:t>
      </w:r>
      <w:r w:rsidR="00C5413C" w:rsidRPr="00984198">
        <w:rPr>
          <w:rFonts w:cs="B Lotus" w:hint="cs"/>
          <w:smallCaps/>
          <w:sz w:val="28"/>
          <w:szCs w:val="28"/>
          <w:rtl/>
        </w:rPr>
        <w:t xml:space="preserve"> </w:t>
      </w:r>
      <w:r w:rsidR="00E41056">
        <w:rPr>
          <w:rFonts w:cs="B Lotus" w:hint="cs"/>
          <w:smallCaps/>
          <w:sz w:val="28"/>
          <w:szCs w:val="28"/>
          <w:rtl/>
        </w:rPr>
        <w:t>«</w:t>
      </w:r>
      <w:r w:rsidR="00C5413C" w:rsidRPr="00984198">
        <w:rPr>
          <w:rFonts w:cs="B Lotus" w:hint="cs"/>
          <w:smallCaps/>
          <w:sz w:val="28"/>
          <w:szCs w:val="28"/>
          <w:rtl/>
        </w:rPr>
        <w:t>و آن گاه که ابراهیم خلیل به پدر و قوم مشرک خود گفت: من از آنچه که شما</w:t>
      </w:r>
      <w:r w:rsidR="009D0387" w:rsidRPr="00984198">
        <w:rPr>
          <w:rFonts w:cs="B Lotus" w:hint="cs"/>
          <w:smallCaps/>
          <w:sz w:val="28"/>
          <w:szCs w:val="28"/>
          <w:rtl/>
        </w:rPr>
        <w:t xml:space="preserve"> آن‌ها </w:t>
      </w:r>
      <w:r w:rsidR="00C5413C" w:rsidRPr="00984198">
        <w:rPr>
          <w:rFonts w:cs="B Lotus" w:hint="cs"/>
          <w:smallCaps/>
          <w:sz w:val="28"/>
          <w:szCs w:val="28"/>
          <w:rtl/>
        </w:rPr>
        <w:t>را پرستش</w:t>
      </w:r>
      <w:r w:rsidR="009D0387" w:rsidRPr="00984198">
        <w:rPr>
          <w:rFonts w:cs="B Lotus" w:hint="cs"/>
          <w:smallCaps/>
          <w:sz w:val="28"/>
          <w:szCs w:val="28"/>
          <w:rtl/>
        </w:rPr>
        <w:t xml:space="preserve"> می‌</w:t>
      </w:r>
      <w:r w:rsidR="00C5413C" w:rsidRPr="00984198">
        <w:rPr>
          <w:rFonts w:cs="B Lotus" w:hint="cs"/>
          <w:smallCaps/>
          <w:sz w:val="28"/>
          <w:szCs w:val="28"/>
          <w:rtl/>
        </w:rPr>
        <w:t>کنید بیزاری</w:t>
      </w:r>
      <w:r w:rsidR="009D0387" w:rsidRPr="00984198">
        <w:rPr>
          <w:rFonts w:cs="B Lotus" w:hint="cs"/>
          <w:smallCaps/>
          <w:sz w:val="28"/>
          <w:szCs w:val="28"/>
          <w:rtl/>
        </w:rPr>
        <w:t xml:space="preserve"> می‌</w:t>
      </w:r>
      <w:r w:rsidR="00C5413C" w:rsidRPr="00984198">
        <w:rPr>
          <w:rFonts w:cs="B Lotus" w:hint="cs"/>
          <w:smallCaps/>
          <w:sz w:val="28"/>
          <w:szCs w:val="28"/>
          <w:rtl/>
        </w:rPr>
        <w:t xml:space="preserve">جویم، به جز از (عبادت) خدایی که مرا آفرید و حتما من را هم </w:t>
      </w:r>
      <w:r>
        <w:rPr>
          <w:rFonts w:cs="B Lotus" w:hint="cs"/>
          <w:smallCaps/>
          <w:sz w:val="28"/>
          <w:szCs w:val="28"/>
          <w:rtl/>
        </w:rPr>
        <w:t>به دین حق راهنمایی و به راه نیک</w:t>
      </w:r>
      <w:r>
        <w:rPr>
          <w:rFonts w:cs="B Lotus"/>
          <w:smallCaps/>
          <w:sz w:val="28"/>
          <w:szCs w:val="28"/>
          <w:rtl/>
        </w:rPr>
        <w:softHyphen/>
      </w:r>
      <w:r w:rsidR="00C5413C" w:rsidRPr="00984198">
        <w:rPr>
          <w:rFonts w:cs="B Lotus" w:hint="cs"/>
          <w:smallCaps/>
          <w:sz w:val="28"/>
          <w:szCs w:val="28"/>
          <w:rtl/>
        </w:rPr>
        <w:t>بختی هدایت می</w:t>
      </w:r>
      <w:r w:rsidR="00C5413C" w:rsidRPr="00984198">
        <w:rPr>
          <w:rFonts w:cs="B Lotus" w:hint="cs"/>
          <w:smallCaps/>
          <w:sz w:val="28"/>
          <w:szCs w:val="28"/>
          <w:cs/>
        </w:rPr>
        <w:t>‎</w:t>
      </w:r>
      <w:r w:rsidR="00C5413C" w:rsidRPr="00984198">
        <w:rPr>
          <w:rFonts w:cs="B Lotus" w:hint="cs"/>
          <w:smallCaps/>
          <w:sz w:val="28"/>
          <w:szCs w:val="28"/>
          <w:rtl/>
        </w:rPr>
        <w:t>کند</w:t>
      </w:r>
      <w:r w:rsidR="00E41056">
        <w:rPr>
          <w:rFonts w:cs="B Lotus" w:hint="cs"/>
          <w:smallCaps/>
          <w:sz w:val="28"/>
          <w:szCs w:val="28"/>
          <w:rtl/>
        </w:rPr>
        <w:t>»</w:t>
      </w:r>
      <w:r w:rsidR="00C5413C" w:rsidRPr="00984198">
        <w:rPr>
          <w:rFonts w:cs="B Lotus" w:hint="cs"/>
          <w:smallCaps/>
          <w:sz w:val="28"/>
          <w:szCs w:val="28"/>
          <w:rtl/>
        </w:rPr>
        <w:t xml:space="preserve">. </w:t>
      </w:r>
    </w:p>
    <w:p w:rsidR="00C5413C" w:rsidRPr="00B4021C" w:rsidRDefault="00C5413C" w:rsidP="00E41056">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mallCaps/>
          <w:sz w:val="28"/>
          <w:szCs w:val="28"/>
          <w:rtl/>
        </w:rPr>
        <w:t xml:space="preserve">باز پروردگار بلندمرتبه از (زبان) پیامبرش، ابراهیم- </w:t>
      </w:r>
      <w:r w:rsidR="00714792">
        <w:rPr>
          <w:rFonts w:cs="B Lotus" w:hint="cs"/>
          <w:smallCaps/>
          <w:rtl/>
        </w:rPr>
        <w:t>علیه</w:t>
      </w:r>
      <w:r w:rsidR="00714792">
        <w:rPr>
          <w:rFonts w:cs="B Lotus"/>
          <w:smallCaps/>
          <w:rtl/>
        </w:rPr>
        <w:softHyphen/>
      </w:r>
      <w:r w:rsidRPr="00714792">
        <w:rPr>
          <w:rFonts w:cs="B Lotus" w:hint="cs"/>
          <w:smallCaps/>
          <w:rtl/>
        </w:rPr>
        <w:t>السلام</w:t>
      </w:r>
      <w:r w:rsidR="00714792">
        <w:rPr>
          <w:rFonts w:cs="B Lotus" w:hint="cs"/>
          <w:smallCaps/>
          <w:rtl/>
        </w:rPr>
        <w:t xml:space="preserve"> </w:t>
      </w:r>
      <w:r w:rsidRPr="00984198">
        <w:rPr>
          <w:rFonts w:cs="B Lotus" w:hint="cs"/>
          <w:smallCaps/>
          <w:sz w:val="28"/>
          <w:szCs w:val="28"/>
          <w:rtl/>
        </w:rPr>
        <w:t>-</w:t>
      </w:r>
      <w:r w:rsidR="009D0387" w:rsidRPr="00984198">
        <w:rPr>
          <w:rFonts w:cs="B Lotus" w:hint="cs"/>
          <w:smallCaps/>
          <w:sz w:val="28"/>
          <w:szCs w:val="28"/>
          <w:rtl/>
        </w:rPr>
        <w:t xml:space="preserve"> می‌</w:t>
      </w:r>
      <w:r w:rsidRPr="00984198">
        <w:rPr>
          <w:rFonts w:cs="B Lotus" w:hint="cs"/>
          <w:smallCaps/>
          <w:sz w:val="28"/>
          <w:szCs w:val="28"/>
          <w:rtl/>
        </w:rPr>
        <w:t>فرماید:</w:t>
      </w:r>
      <w:r w:rsidR="000A6AEF" w:rsidRPr="00984198">
        <w:rPr>
          <w:rFonts w:cs="B Lotus" w:hint="cs"/>
          <w:smallCaps/>
          <w:sz w:val="28"/>
          <w:szCs w:val="28"/>
          <w:rtl/>
        </w:rPr>
        <w:t xml:space="preserve"> </w:t>
      </w:r>
      <w:r w:rsidR="000A6AEF">
        <w:rPr>
          <w:rFonts w:ascii="Traditional Arabic" w:hAnsi="Traditional Arabic" w:cs="Traditional Arabic"/>
          <w:sz w:val="28"/>
          <w:szCs w:val="28"/>
          <w:rtl/>
        </w:rPr>
        <w:t>﴿</w:t>
      </w:r>
      <w:r w:rsidR="00B4021C">
        <w:rPr>
          <w:rFonts w:ascii="KFGQPC Uthmanic Script HAFS" w:hAnsi="KFGQPC Uthmanic Script HAFS" w:cs="KFGQPC Uthmanic Script HAFS" w:hint="eastAsia"/>
          <w:sz w:val="28"/>
          <w:szCs w:val="28"/>
          <w:rtl/>
        </w:rPr>
        <w:t>قَالَ</w:t>
      </w:r>
      <w:r w:rsidR="00B4021C">
        <w:rPr>
          <w:rFonts w:ascii="KFGQPC Uthmanic Script HAFS" w:hAnsi="KFGQPC Uthmanic Script HAFS" w:cs="KFGQPC Uthmanic Script HAFS"/>
          <w:sz w:val="28"/>
          <w:szCs w:val="28"/>
          <w:rtl/>
        </w:rPr>
        <w:t xml:space="preserve"> أَفَرَءَيۡتُم مَّا كُنتُمۡ تَعۡبُدُونَ ٧٥</w:t>
      </w:r>
      <w:r w:rsidR="00B4021C">
        <w:rPr>
          <w:rFonts w:ascii="KFGQPC Uthmanic Script HAFS" w:hAnsi="KFGQPC Uthmanic Script HAFS" w:cs="KFGQPC Uthmanic Script HAFS"/>
          <w:sz w:val="28"/>
          <w:szCs w:val="28"/>
        </w:rPr>
        <w:t xml:space="preserve">  </w:t>
      </w:r>
      <w:r w:rsidR="00B4021C">
        <w:rPr>
          <w:rFonts w:ascii="KFGQPC Uthmanic Script HAFS" w:hAnsi="KFGQPC Uthmanic Script HAFS" w:cs="KFGQPC Uthmanic Script HAFS"/>
          <w:sz w:val="28"/>
          <w:szCs w:val="28"/>
          <w:rtl/>
        </w:rPr>
        <w:t xml:space="preserve">أَنتُمۡ وَءَابَآؤُكُمُ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لۡأَقۡدَمُونَ</w:t>
      </w:r>
      <w:r w:rsidR="00B4021C">
        <w:rPr>
          <w:rFonts w:ascii="KFGQPC Uthmanic Script HAFS" w:hAnsi="KFGQPC Uthmanic Script HAFS" w:cs="KFGQPC Uthmanic Script HAFS"/>
          <w:sz w:val="28"/>
          <w:szCs w:val="28"/>
          <w:rtl/>
        </w:rPr>
        <w:t xml:space="preserve"> ٧٦</w:t>
      </w:r>
      <w:r w:rsidR="00B4021C">
        <w:rPr>
          <w:rFonts w:ascii="KFGQPC Uthmanic Script HAFS" w:hAnsi="KFGQPC Uthmanic Script HAFS" w:cs="KFGQPC Uthmanic Script HAFS"/>
          <w:sz w:val="28"/>
          <w:szCs w:val="28"/>
        </w:rPr>
        <w:t xml:space="preserve"> </w:t>
      </w:r>
      <w:r w:rsidR="00B4021C">
        <w:rPr>
          <w:rFonts w:ascii="KFGQPC Uthmanic Script HAFS" w:hAnsi="KFGQPC Uthmanic Script HAFS" w:cs="KFGQPC Uthmanic Script HAFS" w:hint="eastAsia"/>
          <w:sz w:val="28"/>
          <w:szCs w:val="28"/>
          <w:rtl/>
        </w:rPr>
        <w:t>فَإِنَّهُمۡ</w:t>
      </w:r>
      <w:r w:rsidR="00B4021C">
        <w:rPr>
          <w:rFonts w:ascii="KFGQPC Uthmanic Script HAFS" w:hAnsi="KFGQPC Uthmanic Script HAFS" w:cs="KFGQPC Uthmanic Script HAFS"/>
          <w:sz w:val="28"/>
          <w:szCs w:val="28"/>
          <w:rtl/>
        </w:rPr>
        <w:t xml:space="preserve"> عَدُوّٞ لِّيٓ إِلَّا رَبَّ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لۡعَٰلَمِينَ</w:t>
      </w:r>
      <w:r w:rsidR="00B4021C">
        <w:rPr>
          <w:rFonts w:ascii="KFGQPC Uthmanic Script HAFS" w:hAnsi="KFGQPC Uthmanic Script HAFS" w:cs="KFGQPC Uthmanic Script HAFS"/>
          <w:sz w:val="28"/>
          <w:szCs w:val="28"/>
          <w:rtl/>
        </w:rPr>
        <w:t xml:space="preserve"> ٧٧</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الشعراء: 75-77</w:t>
      </w:r>
      <w:r w:rsidR="000A6AEF" w:rsidRPr="00DA74AA">
        <w:rPr>
          <w:rFonts w:ascii="mylotus" w:hAnsi="mylotus" w:cs="mylotus"/>
          <w:rtl/>
          <w:lang w:bidi="ar-SA"/>
        </w:rPr>
        <w:t>]</w:t>
      </w:r>
      <w:r w:rsidRPr="00984198">
        <w:rPr>
          <w:rFonts w:cs="B Lotus" w:hint="cs"/>
          <w:smallCaps/>
          <w:sz w:val="28"/>
          <w:szCs w:val="28"/>
          <w:rtl/>
        </w:rPr>
        <w:t xml:space="preserve"> </w:t>
      </w:r>
      <w:r w:rsidR="00E41056">
        <w:rPr>
          <w:rFonts w:cs="B Lotus" w:hint="cs"/>
          <w:smallCaps/>
          <w:sz w:val="28"/>
          <w:szCs w:val="28"/>
          <w:rtl/>
        </w:rPr>
        <w:t>«</w:t>
      </w:r>
      <w:r w:rsidRPr="00984198">
        <w:rPr>
          <w:rFonts w:cs="B Lotus" w:hint="cs"/>
          <w:smallCaps/>
          <w:sz w:val="28"/>
          <w:szCs w:val="28"/>
          <w:rtl/>
        </w:rPr>
        <w:t xml:space="preserve">آیا </w:t>
      </w:r>
      <w:r w:rsidR="000A6AEF" w:rsidRPr="00984198">
        <w:rPr>
          <w:rFonts w:cs="B Lotus" w:hint="cs"/>
          <w:smallCaps/>
          <w:sz w:val="28"/>
          <w:szCs w:val="28"/>
          <w:rtl/>
        </w:rPr>
        <w:t>(می‌</w:t>
      </w:r>
      <w:r w:rsidRPr="00984198">
        <w:rPr>
          <w:rFonts w:cs="B Lotus" w:hint="cs"/>
          <w:smallCaps/>
          <w:sz w:val="28"/>
          <w:szCs w:val="28"/>
          <w:rtl/>
        </w:rPr>
        <w:t>دانید که چه کار</w:t>
      </w:r>
      <w:r w:rsidR="009D0387" w:rsidRPr="00984198">
        <w:rPr>
          <w:rFonts w:cs="B Lotus" w:hint="cs"/>
          <w:smallCaps/>
          <w:sz w:val="28"/>
          <w:szCs w:val="28"/>
          <w:rtl/>
        </w:rPr>
        <w:t xml:space="preserve"> می‌</w:t>
      </w:r>
      <w:r w:rsidRPr="00984198">
        <w:rPr>
          <w:rFonts w:cs="B Lotus" w:hint="cs"/>
          <w:smallCaps/>
          <w:sz w:val="28"/>
          <w:szCs w:val="28"/>
          <w:rtl/>
        </w:rPr>
        <w:t>کنید و)</w:t>
      </w:r>
      <w:r w:rsidR="009D0387" w:rsidRPr="00984198">
        <w:rPr>
          <w:rFonts w:cs="B Lotus" w:hint="cs"/>
          <w:smallCaps/>
          <w:sz w:val="28"/>
          <w:szCs w:val="28"/>
          <w:rtl/>
        </w:rPr>
        <w:t xml:space="preserve"> می‌</w:t>
      </w:r>
      <w:r w:rsidRPr="00984198">
        <w:rPr>
          <w:rFonts w:cs="B Lotus" w:hint="cs"/>
          <w:smallCaps/>
          <w:sz w:val="28"/>
          <w:szCs w:val="28"/>
          <w:rtl/>
        </w:rPr>
        <w:t>بینید که چه چیز را پرستش می</w:t>
      </w:r>
      <w:r w:rsidRPr="00984198">
        <w:rPr>
          <w:rFonts w:cs="B Lotus" w:hint="cs"/>
          <w:smallCaps/>
          <w:sz w:val="28"/>
          <w:szCs w:val="28"/>
          <w:cs/>
        </w:rPr>
        <w:t>‎</w:t>
      </w:r>
      <w:r w:rsidRPr="00984198">
        <w:rPr>
          <w:rFonts w:cs="B Lotus" w:hint="cs"/>
          <w:smallCaps/>
          <w:sz w:val="28"/>
          <w:szCs w:val="28"/>
          <w:rtl/>
        </w:rPr>
        <w:t>کنید؟ هم شما و هم پدران پیشین شما، همه</w:t>
      </w:r>
      <w:r w:rsidR="00AC25A8" w:rsidRPr="00984198">
        <w:rPr>
          <w:rFonts w:cs="B Lotus" w:hint="cs"/>
          <w:smallCaps/>
          <w:sz w:val="28"/>
          <w:szCs w:val="28"/>
          <w:rtl/>
        </w:rPr>
        <w:t>‌ی</w:t>
      </w:r>
      <w:r w:rsidR="009D0387" w:rsidRPr="00984198">
        <w:rPr>
          <w:rFonts w:cs="B Lotus" w:hint="cs"/>
          <w:smallCaps/>
          <w:sz w:val="28"/>
          <w:szCs w:val="28"/>
          <w:rtl/>
        </w:rPr>
        <w:t xml:space="preserve"> آن‌ها </w:t>
      </w:r>
      <w:r w:rsidRPr="00984198">
        <w:rPr>
          <w:rFonts w:cs="B Lotus" w:hint="cs"/>
          <w:smallCaps/>
          <w:sz w:val="28"/>
          <w:szCs w:val="28"/>
          <w:rtl/>
        </w:rPr>
        <w:t>(که  شما معبود خود</w:t>
      </w:r>
      <w:r w:rsidR="009D0387" w:rsidRPr="00984198">
        <w:rPr>
          <w:rFonts w:cs="B Lotus" w:hint="cs"/>
          <w:smallCaps/>
          <w:sz w:val="28"/>
          <w:szCs w:val="28"/>
          <w:rtl/>
        </w:rPr>
        <w:t xml:space="preserve"> می‌</w:t>
      </w:r>
      <w:r w:rsidRPr="00984198">
        <w:rPr>
          <w:rFonts w:cs="B Lotus" w:hint="cs"/>
          <w:smallCaps/>
          <w:sz w:val="28"/>
          <w:szCs w:val="28"/>
          <w:rtl/>
        </w:rPr>
        <w:t>دانید) به جز پروردگار جهانیان، دشمن من هستند</w:t>
      </w:r>
      <w:r w:rsidR="00E41056">
        <w:rPr>
          <w:rFonts w:cs="B Lotus" w:hint="cs"/>
          <w:smallCaps/>
          <w:sz w:val="28"/>
          <w:szCs w:val="28"/>
          <w:rtl/>
        </w:rPr>
        <w:t>»</w:t>
      </w:r>
      <w:r w:rsidRPr="00984198">
        <w:rPr>
          <w:rFonts w:cs="B Lotus" w:hint="cs"/>
          <w:smallCaps/>
          <w:sz w:val="28"/>
          <w:szCs w:val="28"/>
          <w:rtl/>
        </w:rPr>
        <w:t>.</w:t>
      </w:r>
    </w:p>
    <w:p w:rsidR="00C5413C" w:rsidRPr="00984198" w:rsidRDefault="00C5413C" w:rsidP="0071479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به ا</w:t>
      </w:r>
      <w:r w:rsidR="00714792">
        <w:rPr>
          <w:rFonts w:cs="B Lotus" w:hint="cs"/>
          <w:smallCaps/>
          <w:sz w:val="28"/>
          <w:szCs w:val="28"/>
          <w:rtl/>
        </w:rPr>
        <w:t xml:space="preserve">ین ترتیب ابراهیم </w:t>
      </w:r>
      <w:r w:rsidR="00714792" w:rsidRPr="00714792">
        <w:rPr>
          <w:rFonts w:cs="B Lotus" w:hint="cs"/>
          <w:smallCaps/>
          <w:sz w:val="28"/>
          <w:szCs w:val="28"/>
          <w:rtl/>
        </w:rPr>
        <w:t>-</w:t>
      </w:r>
      <w:r w:rsidR="00714792">
        <w:rPr>
          <w:rFonts w:cs="B Lotus" w:hint="cs"/>
          <w:smallCaps/>
          <w:sz w:val="28"/>
          <w:szCs w:val="28"/>
          <w:rtl/>
        </w:rPr>
        <w:t xml:space="preserve"> </w:t>
      </w:r>
      <w:r w:rsidR="00714792" w:rsidRPr="00714792">
        <w:rPr>
          <w:rFonts w:cs="B Lotus" w:hint="cs"/>
          <w:smallCaps/>
          <w:rtl/>
        </w:rPr>
        <w:t>علیه</w:t>
      </w:r>
      <w:r w:rsidR="00714792" w:rsidRPr="00714792">
        <w:rPr>
          <w:rFonts w:cs="B Lotus"/>
          <w:smallCaps/>
          <w:rtl/>
        </w:rPr>
        <w:softHyphen/>
      </w:r>
      <w:r w:rsidRPr="00714792">
        <w:rPr>
          <w:rFonts w:cs="B Lotus" w:hint="cs"/>
          <w:smallCaps/>
          <w:rtl/>
        </w:rPr>
        <w:t>السلام</w:t>
      </w:r>
      <w:r w:rsidRPr="00984198">
        <w:rPr>
          <w:rFonts w:cs="B Lotus" w:hint="cs"/>
          <w:smallCaps/>
          <w:sz w:val="28"/>
          <w:szCs w:val="28"/>
          <w:rtl/>
        </w:rPr>
        <w:t>- دشمنی و کناره</w:t>
      </w:r>
      <w:r w:rsidR="00850B97">
        <w:rPr>
          <w:rFonts w:cs="B Lotus" w:hint="eastAsia"/>
          <w:smallCaps/>
          <w:sz w:val="28"/>
          <w:szCs w:val="28"/>
          <w:rtl/>
        </w:rPr>
        <w:t>‌</w:t>
      </w:r>
      <w:r w:rsidRPr="00984198">
        <w:rPr>
          <w:rFonts w:cs="B Lotus" w:hint="cs"/>
          <w:smallCaps/>
          <w:sz w:val="28"/>
          <w:szCs w:val="28"/>
          <w:rtl/>
        </w:rPr>
        <w:t>گیری خود را از تمام خدایان باطلی که پرستش</w:t>
      </w:r>
      <w:r w:rsidR="009D0387" w:rsidRPr="00984198">
        <w:rPr>
          <w:rFonts w:cs="B Lotus" w:hint="cs"/>
          <w:smallCaps/>
          <w:sz w:val="28"/>
          <w:szCs w:val="28"/>
          <w:rtl/>
        </w:rPr>
        <w:t xml:space="preserve"> می‌</w:t>
      </w:r>
      <w:r w:rsidRPr="00984198">
        <w:rPr>
          <w:rFonts w:cs="B Lotus" w:hint="cs"/>
          <w:smallCaps/>
          <w:sz w:val="28"/>
          <w:szCs w:val="28"/>
          <w:rtl/>
        </w:rPr>
        <w:t>شدند، اعلان کرد و عبادات و موالاتش را صرفاً برای خداوند بلند مرتب</w:t>
      </w:r>
      <w:r w:rsidR="00963C85">
        <w:rPr>
          <w:rFonts w:cs="B Lotus" w:hint="cs"/>
          <w:smallCaps/>
          <w:sz w:val="28"/>
          <w:szCs w:val="28"/>
          <w:rtl/>
        </w:rPr>
        <w:t xml:space="preserve">ه‌ای </w:t>
      </w:r>
      <w:r w:rsidRPr="00984198">
        <w:rPr>
          <w:rFonts w:cs="B Lotus" w:hint="cs"/>
          <w:smallCaps/>
          <w:sz w:val="28"/>
          <w:szCs w:val="28"/>
          <w:rtl/>
        </w:rPr>
        <w:t xml:space="preserve">که تنها او معبود بحق است، خالص گردانید. </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این آیات و آیات دیگری از این قبیل، بیانگر آن است که مشرکین در گذشته، خداوند بلندمرتبه را پرستش</w:t>
      </w:r>
      <w:r w:rsidR="009D0387" w:rsidRPr="00984198">
        <w:rPr>
          <w:rFonts w:cs="B Lotus" w:hint="cs"/>
          <w:smallCaps/>
          <w:sz w:val="28"/>
          <w:szCs w:val="28"/>
          <w:rtl/>
        </w:rPr>
        <w:t xml:space="preserve"> می‌</w:t>
      </w:r>
      <w:r w:rsidRPr="00984198">
        <w:rPr>
          <w:rFonts w:cs="B Lotus" w:hint="cs"/>
          <w:smallCaps/>
          <w:sz w:val="28"/>
          <w:szCs w:val="28"/>
          <w:rtl/>
        </w:rPr>
        <w:t>کردند، ولی در عبادات</w:t>
      </w:r>
      <w:r w:rsidR="00714792">
        <w:rPr>
          <w:rFonts w:cs="B Lotus"/>
          <w:smallCaps/>
          <w:sz w:val="28"/>
          <w:szCs w:val="28"/>
          <w:rtl/>
        </w:rPr>
        <w:softHyphen/>
      </w:r>
      <w:r w:rsidRPr="00984198">
        <w:rPr>
          <w:rFonts w:cs="B Lotus" w:hint="cs"/>
          <w:smallCaps/>
          <w:sz w:val="28"/>
          <w:szCs w:val="28"/>
          <w:rtl/>
        </w:rPr>
        <w:t>شان</w:t>
      </w:r>
      <w:r w:rsidR="00714792">
        <w:rPr>
          <w:rFonts w:cs="B Lotus" w:hint="cs"/>
          <w:smallCaps/>
          <w:sz w:val="28"/>
          <w:szCs w:val="28"/>
          <w:rtl/>
        </w:rPr>
        <w:t xml:space="preserve"> او را با معبود دیگری به طور هم</w:t>
      </w:r>
      <w:r w:rsidRPr="00984198">
        <w:rPr>
          <w:rFonts w:cs="B Lotus" w:hint="cs"/>
          <w:smallCaps/>
          <w:sz w:val="28"/>
          <w:szCs w:val="28"/>
          <w:rtl/>
        </w:rPr>
        <w:t>زمان شریک قرار</w:t>
      </w:r>
      <w:r w:rsidR="009D0387" w:rsidRPr="00984198">
        <w:rPr>
          <w:rFonts w:cs="B Lotus" w:hint="cs"/>
          <w:smallCaps/>
          <w:sz w:val="28"/>
          <w:szCs w:val="28"/>
          <w:rtl/>
        </w:rPr>
        <w:t xml:space="preserve"> می‌</w:t>
      </w:r>
      <w:r w:rsidR="00714792">
        <w:rPr>
          <w:rFonts w:cs="B Lotus" w:hint="cs"/>
          <w:smallCaps/>
          <w:sz w:val="28"/>
          <w:szCs w:val="28"/>
          <w:rtl/>
        </w:rPr>
        <w:t xml:space="preserve">دادند </w:t>
      </w:r>
      <w:r w:rsidRPr="00984198">
        <w:rPr>
          <w:rFonts w:cs="B Lotus" w:hint="cs"/>
          <w:smallCaps/>
          <w:sz w:val="28"/>
          <w:szCs w:val="28"/>
          <w:rtl/>
        </w:rPr>
        <w:t>... بنابراین اگر</w:t>
      </w:r>
      <w:r w:rsidR="00714792">
        <w:rPr>
          <w:rFonts w:cs="B Lotus" w:hint="cs"/>
          <w:smallCaps/>
          <w:sz w:val="28"/>
          <w:szCs w:val="28"/>
          <w:rtl/>
        </w:rPr>
        <w:t xml:space="preserve"> (ابراهیم و دیگر پیامبران </w:t>
      </w:r>
      <w:r w:rsidR="00714792" w:rsidRPr="00714792">
        <w:rPr>
          <w:rFonts w:cs="B Lotus" w:hint="cs"/>
          <w:smallCaps/>
          <w:rtl/>
        </w:rPr>
        <w:t>علیهم</w:t>
      </w:r>
      <w:r w:rsidR="00714792" w:rsidRPr="00714792">
        <w:rPr>
          <w:rFonts w:cs="B Lotus"/>
          <w:smallCaps/>
          <w:rtl/>
        </w:rPr>
        <w:softHyphen/>
      </w:r>
      <w:r w:rsidRPr="00714792">
        <w:rPr>
          <w:rFonts w:cs="B Lotus" w:hint="cs"/>
          <w:smallCaps/>
          <w:rtl/>
        </w:rPr>
        <w:t>السلام</w:t>
      </w:r>
      <w:r w:rsidRPr="00984198">
        <w:rPr>
          <w:rFonts w:cs="B Lotus" w:hint="cs"/>
          <w:smallCaps/>
          <w:sz w:val="28"/>
          <w:szCs w:val="28"/>
          <w:rtl/>
        </w:rPr>
        <w:t>) از همه</w:t>
      </w:r>
      <w:r w:rsidR="00AC25A8" w:rsidRPr="00984198">
        <w:rPr>
          <w:rFonts w:cs="B Lotus" w:hint="cs"/>
          <w:smallCaps/>
          <w:sz w:val="28"/>
          <w:szCs w:val="28"/>
          <w:rtl/>
        </w:rPr>
        <w:t xml:space="preserve">‌ی </w:t>
      </w:r>
      <w:r w:rsidR="00714792">
        <w:rPr>
          <w:rFonts w:cs="B Lotus" w:hint="cs"/>
          <w:smallCaps/>
          <w:sz w:val="28"/>
          <w:szCs w:val="28"/>
          <w:rtl/>
        </w:rPr>
        <w:t>آنچه</w:t>
      </w:r>
      <w:r w:rsidRPr="00984198">
        <w:rPr>
          <w:rFonts w:cs="B Lotus" w:hint="cs"/>
          <w:smallCaps/>
          <w:sz w:val="28"/>
          <w:szCs w:val="28"/>
          <w:rtl/>
        </w:rPr>
        <w:t xml:space="preserve"> </w:t>
      </w:r>
      <w:r w:rsidR="00714792">
        <w:rPr>
          <w:rFonts w:cs="B Lotus" w:hint="cs"/>
          <w:smallCaps/>
          <w:sz w:val="28"/>
          <w:szCs w:val="28"/>
          <w:rtl/>
        </w:rPr>
        <w:t>قوم</w:t>
      </w:r>
      <w:r w:rsidR="00714792">
        <w:rPr>
          <w:rFonts w:cs="B Lotus"/>
          <w:smallCaps/>
          <w:sz w:val="28"/>
          <w:szCs w:val="28"/>
          <w:rtl/>
        </w:rPr>
        <w:softHyphen/>
      </w:r>
      <w:r w:rsidR="00714792">
        <w:rPr>
          <w:rFonts w:cs="B Lotus" w:hint="cs"/>
          <w:smallCaps/>
          <w:sz w:val="28"/>
          <w:szCs w:val="28"/>
          <w:rtl/>
        </w:rPr>
        <w:t xml:space="preserve">شان </w:t>
      </w:r>
      <w:r w:rsidRPr="00984198">
        <w:rPr>
          <w:rFonts w:cs="B Lotus" w:hint="cs"/>
          <w:smallCaps/>
          <w:sz w:val="28"/>
          <w:szCs w:val="28"/>
          <w:rtl/>
        </w:rPr>
        <w:t>عبادت</w:t>
      </w:r>
      <w:r w:rsidR="009D0387" w:rsidRPr="00984198">
        <w:rPr>
          <w:rFonts w:cs="B Lotus" w:hint="cs"/>
          <w:smallCaps/>
          <w:sz w:val="28"/>
          <w:szCs w:val="28"/>
          <w:rtl/>
        </w:rPr>
        <w:t xml:space="preserve"> می‌</w:t>
      </w:r>
      <w:r w:rsidRPr="00984198">
        <w:rPr>
          <w:rFonts w:cs="B Lotus" w:hint="cs"/>
          <w:smallCaps/>
          <w:sz w:val="28"/>
          <w:szCs w:val="28"/>
          <w:rtl/>
        </w:rPr>
        <w:t>کردند اعلام برائت می</w:t>
      </w:r>
      <w:r w:rsidRPr="00984198">
        <w:rPr>
          <w:rFonts w:cs="B Lotus" w:hint="cs"/>
          <w:smallCaps/>
          <w:sz w:val="28"/>
          <w:szCs w:val="28"/>
          <w:cs/>
        </w:rPr>
        <w:t>‎</w:t>
      </w:r>
      <w:r w:rsidRPr="00984198">
        <w:rPr>
          <w:rFonts w:cs="B Lotus" w:hint="cs"/>
          <w:smallCaps/>
          <w:sz w:val="28"/>
          <w:szCs w:val="28"/>
          <w:rtl/>
        </w:rPr>
        <w:t>نمودند و آفریدگار پاک و منزه را که (تنها او) سزاوار عبادت کردن است مستثنی</w:t>
      </w:r>
      <w:r w:rsidR="009D0387" w:rsidRPr="00984198">
        <w:rPr>
          <w:rFonts w:cs="B Lotus" w:hint="cs"/>
          <w:smallCaps/>
          <w:sz w:val="28"/>
          <w:szCs w:val="28"/>
          <w:rtl/>
        </w:rPr>
        <w:t xml:space="preserve"> نمی‌</w:t>
      </w:r>
      <w:r w:rsidR="00714792">
        <w:rPr>
          <w:rFonts w:cs="B Lotus" w:hint="cs"/>
          <w:smallCaps/>
          <w:sz w:val="28"/>
          <w:szCs w:val="28"/>
          <w:rtl/>
        </w:rPr>
        <w:t>کردند،</w:t>
      </w:r>
      <w:r w:rsidRPr="00984198">
        <w:rPr>
          <w:rFonts w:cs="B Lotus" w:hint="cs"/>
          <w:smallCaps/>
          <w:sz w:val="28"/>
          <w:szCs w:val="28"/>
          <w:rtl/>
        </w:rPr>
        <w:t xml:space="preserve"> این اعلام بیزاری (آنان) شامل همه</w:t>
      </w:r>
      <w:r w:rsidR="00AC25A8" w:rsidRPr="00984198">
        <w:rPr>
          <w:rFonts w:cs="B Lotus" w:hint="cs"/>
          <w:smallCaps/>
          <w:sz w:val="28"/>
          <w:szCs w:val="28"/>
          <w:rtl/>
        </w:rPr>
        <w:t xml:space="preserve">‌ی </w:t>
      </w:r>
      <w:r w:rsidR="00714792">
        <w:rPr>
          <w:rFonts w:cs="B Lotus" w:hint="cs"/>
          <w:smallCaps/>
          <w:sz w:val="28"/>
          <w:szCs w:val="28"/>
          <w:rtl/>
        </w:rPr>
        <w:t>آنچه</w:t>
      </w:r>
      <w:r w:rsidRPr="00984198">
        <w:rPr>
          <w:rFonts w:cs="B Lotus" w:hint="cs"/>
          <w:smallCaps/>
          <w:sz w:val="28"/>
          <w:szCs w:val="28"/>
          <w:rtl/>
        </w:rPr>
        <w:t xml:space="preserve"> (از طرف ایشان) مورد پرستش قرار</w:t>
      </w:r>
      <w:r w:rsidR="009D0387" w:rsidRPr="00984198">
        <w:rPr>
          <w:rFonts w:cs="B Lotus" w:hint="cs"/>
          <w:smallCaps/>
          <w:sz w:val="28"/>
          <w:szCs w:val="28"/>
          <w:rtl/>
        </w:rPr>
        <w:t xml:space="preserve"> می‌</w:t>
      </w:r>
      <w:r w:rsidR="00714792">
        <w:rPr>
          <w:rFonts w:cs="B Lotus" w:hint="cs"/>
          <w:smallCaps/>
          <w:sz w:val="28"/>
          <w:szCs w:val="28"/>
          <w:rtl/>
        </w:rPr>
        <w:t>گیرد، اعم از خدای بلندمرتبه</w:t>
      </w:r>
      <w:r w:rsidRPr="00984198">
        <w:rPr>
          <w:rFonts w:cs="B Lotus" w:hint="cs"/>
          <w:smallCaps/>
          <w:sz w:val="28"/>
          <w:szCs w:val="28"/>
          <w:rtl/>
        </w:rPr>
        <w:t>... و دیگر معبودهای (دروغین و باطل)</w:t>
      </w:r>
      <w:r w:rsidR="009D0387" w:rsidRPr="00984198">
        <w:rPr>
          <w:rFonts w:cs="B Lotus" w:hint="cs"/>
          <w:smallCaps/>
          <w:sz w:val="28"/>
          <w:szCs w:val="28"/>
          <w:rtl/>
        </w:rPr>
        <w:t xml:space="preserve"> می‌</w:t>
      </w:r>
      <w:r w:rsidRPr="00984198">
        <w:rPr>
          <w:rFonts w:cs="B Lotus" w:hint="cs"/>
          <w:smallCaps/>
          <w:sz w:val="28"/>
          <w:szCs w:val="28"/>
          <w:rtl/>
        </w:rPr>
        <w:t xml:space="preserve">شد. </w:t>
      </w:r>
    </w:p>
    <w:p w:rsidR="00C5413C" w:rsidRPr="00984198" w:rsidRDefault="00C5413C" w:rsidP="00B97264">
      <w:pPr>
        <w:pStyle w:val="NormalWeb"/>
        <w:numPr>
          <w:ilvl w:val="0"/>
          <w:numId w:val="15"/>
        </w:numPr>
        <w:bidi/>
        <w:spacing w:before="0" w:beforeAutospacing="0" w:after="0" w:afterAutospacing="0"/>
        <w:jc w:val="both"/>
        <w:rPr>
          <w:rFonts w:cs="B Lotus"/>
          <w:smallCaps/>
          <w:sz w:val="28"/>
          <w:szCs w:val="28"/>
        </w:rPr>
      </w:pPr>
      <w:r w:rsidRPr="00984198">
        <w:rPr>
          <w:rFonts w:cs="B Lotus" w:hint="cs"/>
          <w:smallCaps/>
          <w:sz w:val="28"/>
          <w:szCs w:val="28"/>
          <w:rtl/>
        </w:rPr>
        <w:t>مقصود ما از آوردن کلمه</w:t>
      </w:r>
      <w:r w:rsidR="00AC25A8" w:rsidRPr="00984198">
        <w:rPr>
          <w:rFonts w:cs="B Lotus" w:hint="cs"/>
          <w:smallCaps/>
          <w:sz w:val="28"/>
          <w:szCs w:val="28"/>
          <w:rtl/>
        </w:rPr>
        <w:t xml:space="preserve">‌ی </w:t>
      </w:r>
      <w:r w:rsidRPr="00984198">
        <w:rPr>
          <w:rFonts w:cs="B Lotus" w:hint="cs"/>
          <w:smallCaps/>
          <w:sz w:val="28"/>
          <w:szCs w:val="28"/>
          <w:rtl/>
        </w:rPr>
        <w:t>«بحق» در تعریف و معنی</w:t>
      </w:r>
      <w:r w:rsidR="0093109F" w:rsidRPr="00984198">
        <w:rPr>
          <w:rFonts w:cs="B Lotus" w:hint="cs"/>
          <w:smallCaps/>
          <w:sz w:val="28"/>
          <w:szCs w:val="28"/>
          <w:rtl/>
        </w:rPr>
        <w:t>«</w:t>
      </w:r>
      <w:r w:rsidR="00F64452" w:rsidRPr="00F64452">
        <w:rPr>
          <w:rFonts w:cs="mylotus" w:hint="cs"/>
          <w:smallCaps/>
          <w:sz w:val="28"/>
          <w:szCs w:val="28"/>
          <w:rtl/>
        </w:rPr>
        <w:t>لا إله إلا الله</w:t>
      </w:r>
      <w:r w:rsidR="0093109F" w:rsidRPr="00984198">
        <w:rPr>
          <w:rFonts w:cs="B Lotus" w:hint="cs"/>
          <w:smallCaps/>
          <w:sz w:val="28"/>
          <w:szCs w:val="28"/>
          <w:rtl/>
        </w:rPr>
        <w:t>»</w:t>
      </w:r>
      <w:r w:rsidRPr="00984198">
        <w:rPr>
          <w:rFonts w:cs="B Lotus" w:hint="cs"/>
          <w:smallCaps/>
          <w:sz w:val="28"/>
          <w:szCs w:val="28"/>
          <w:rtl/>
        </w:rPr>
        <w:t xml:space="preserve"> برای آن است که با این قانون مهم، خدایان دروغین و باطلی که به جای خداوند بلندمرتبه پرستش</w:t>
      </w:r>
      <w:r w:rsidR="009D0387" w:rsidRPr="00984198">
        <w:rPr>
          <w:rFonts w:cs="B Lotus" w:hint="cs"/>
          <w:smallCaps/>
          <w:sz w:val="28"/>
          <w:szCs w:val="28"/>
          <w:rtl/>
        </w:rPr>
        <w:t xml:space="preserve"> می‌</w:t>
      </w:r>
      <w:r w:rsidRPr="00984198">
        <w:rPr>
          <w:rFonts w:cs="B Lotus" w:hint="cs"/>
          <w:smallCaps/>
          <w:sz w:val="28"/>
          <w:szCs w:val="28"/>
          <w:rtl/>
        </w:rPr>
        <w:t>شوند با نداشتن نشانه و علامت «حق بودن» در</w:t>
      </w:r>
      <w:r w:rsidR="00714792">
        <w:rPr>
          <w:rFonts w:cs="B Lotus" w:hint="cs"/>
          <w:smallCaps/>
          <w:sz w:val="28"/>
          <w:szCs w:val="28"/>
          <w:rtl/>
        </w:rPr>
        <w:t xml:space="preserve"> </w:t>
      </w:r>
      <w:r w:rsidRPr="00984198">
        <w:rPr>
          <w:rFonts w:cs="B Lotus" w:hint="cs"/>
          <w:smallCaps/>
          <w:sz w:val="28"/>
          <w:szCs w:val="28"/>
          <w:rtl/>
        </w:rPr>
        <w:t>توصیف</w:t>
      </w:r>
      <w:r w:rsidR="00E420EE" w:rsidRPr="00984198">
        <w:rPr>
          <w:rFonts w:cs="B Lotus" w:hint="cs"/>
          <w:smallCaps/>
          <w:sz w:val="28"/>
          <w:szCs w:val="28"/>
          <w:rtl/>
        </w:rPr>
        <w:t xml:space="preserve"> آن‌ها،</w:t>
      </w:r>
      <w:r w:rsidR="00714792">
        <w:rPr>
          <w:rFonts w:cs="B Lotus" w:hint="cs"/>
          <w:smallCaps/>
          <w:sz w:val="28"/>
          <w:szCs w:val="28"/>
          <w:rtl/>
        </w:rPr>
        <w:t xml:space="preserve"> موجودیت معبودی آنان ب</w:t>
      </w:r>
      <w:r w:rsidR="00BD286A" w:rsidRPr="00984198">
        <w:rPr>
          <w:rFonts w:cs="B Lotus" w:hint="cs"/>
          <w:smallCaps/>
          <w:sz w:val="28"/>
          <w:szCs w:val="28"/>
          <w:rtl/>
        </w:rPr>
        <w:t xml:space="preserve">گونه‌ای </w:t>
      </w:r>
      <w:r w:rsidRPr="00984198">
        <w:rPr>
          <w:rFonts w:cs="B Lotus" w:hint="cs"/>
          <w:smallCaps/>
          <w:sz w:val="28"/>
          <w:szCs w:val="28"/>
          <w:rtl/>
        </w:rPr>
        <w:t xml:space="preserve">که مستحق عبادت شدن باشند، از بین </w:t>
      </w:r>
      <w:r w:rsidR="009D0387" w:rsidRPr="00984198">
        <w:rPr>
          <w:rFonts w:cs="B Lotus" w:hint="cs"/>
          <w:smallCaps/>
          <w:sz w:val="28"/>
          <w:szCs w:val="28"/>
          <w:rtl/>
        </w:rPr>
        <w:t xml:space="preserve"> می‌</w:t>
      </w:r>
      <w:r w:rsidR="00714792">
        <w:rPr>
          <w:rFonts w:cs="B Lotus" w:hint="cs"/>
          <w:smallCaps/>
          <w:sz w:val="28"/>
          <w:szCs w:val="28"/>
          <w:rtl/>
        </w:rPr>
        <w:t>رود</w:t>
      </w:r>
      <w:r w:rsidRPr="00984198">
        <w:rPr>
          <w:rFonts w:cs="B Lotus" w:hint="cs"/>
          <w:smallCaps/>
          <w:sz w:val="28"/>
          <w:szCs w:val="28"/>
          <w:rtl/>
        </w:rPr>
        <w:t>... بنابراین هرگاه این خدایان دروغین باطل، به جای خداوند بلندمرتبه مورد</w:t>
      </w:r>
      <w:r w:rsidR="00714792">
        <w:rPr>
          <w:rFonts w:cs="B Lotus" w:hint="cs"/>
          <w:smallCaps/>
          <w:sz w:val="28"/>
          <w:szCs w:val="28"/>
          <w:rtl/>
        </w:rPr>
        <w:t xml:space="preserve"> عبادت قرار بگیرند، شایستگی هیچ</w:t>
      </w:r>
      <w:r w:rsidR="00714792">
        <w:rPr>
          <w:rFonts w:cs="B Lotus"/>
          <w:smallCaps/>
          <w:sz w:val="28"/>
          <w:szCs w:val="28"/>
          <w:rtl/>
        </w:rPr>
        <w:softHyphen/>
      </w:r>
      <w:r w:rsidRPr="00984198">
        <w:rPr>
          <w:rFonts w:cs="B Lotus" w:hint="cs"/>
          <w:smallCaps/>
          <w:sz w:val="28"/>
          <w:szCs w:val="28"/>
          <w:rtl/>
        </w:rPr>
        <w:t>گونه پرستشی را که در حیطه</w:t>
      </w:r>
      <w:r w:rsidR="00AC25A8" w:rsidRPr="00984198">
        <w:rPr>
          <w:rFonts w:cs="B Lotus" w:hint="cs"/>
          <w:smallCaps/>
          <w:sz w:val="28"/>
          <w:szCs w:val="28"/>
          <w:rtl/>
        </w:rPr>
        <w:t xml:space="preserve">‌ی </w:t>
      </w:r>
      <w:r w:rsidRPr="00984198">
        <w:rPr>
          <w:rFonts w:cs="B Lotus" w:hint="cs"/>
          <w:smallCaps/>
          <w:sz w:val="28"/>
          <w:szCs w:val="28"/>
          <w:rtl/>
        </w:rPr>
        <w:t>عبادت باشد ندارند، چون این (معبودان دروغین) مالک حقیقی نیستند؛ ویژگی</w:t>
      </w:r>
      <w:r w:rsidRPr="00984198">
        <w:rPr>
          <w:rFonts w:cs="B Lotus" w:hint="cs"/>
          <w:smallCaps/>
          <w:sz w:val="28"/>
          <w:szCs w:val="28"/>
          <w:cs/>
        </w:rPr>
        <w:t>‎</w:t>
      </w:r>
      <w:r w:rsidRPr="00984198">
        <w:rPr>
          <w:rFonts w:cs="B Lotus" w:hint="cs"/>
          <w:smallCaps/>
          <w:sz w:val="28"/>
          <w:szCs w:val="28"/>
          <w:rtl/>
        </w:rPr>
        <w:t>ها و صفاتی که</w:t>
      </w:r>
      <w:r w:rsidR="009D0387" w:rsidRPr="00984198">
        <w:rPr>
          <w:rFonts w:cs="B Lotus" w:hint="cs"/>
          <w:smallCaps/>
          <w:sz w:val="28"/>
          <w:szCs w:val="28"/>
          <w:rtl/>
        </w:rPr>
        <w:t xml:space="preserve"> آن‌ها </w:t>
      </w:r>
      <w:r w:rsidRPr="00984198">
        <w:rPr>
          <w:rFonts w:cs="B Lotus" w:hint="cs"/>
          <w:smallCaps/>
          <w:sz w:val="28"/>
          <w:szCs w:val="28"/>
          <w:rtl/>
        </w:rPr>
        <w:t>را به درجه</w:t>
      </w:r>
      <w:r w:rsidR="00AC25A8" w:rsidRPr="00984198">
        <w:rPr>
          <w:rFonts w:cs="B Lotus" w:hint="cs"/>
          <w:smallCaps/>
          <w:sz w:val="28"/>
          <w:szCs w:val="28"/>
          <w:rtl/>
        </w:rPr>
        <w:t xml:space="preserve">‌ی </w:t>
      </w:r>
      <w:r w:rsidRPr="00984198">
        <w:rPr>
          <w:rFonts w:cs="B Lotus" w:hint="cs"/>
          <w:smallCaps/>
          <w:sz w:val="28"/>
          <w:szCs w:val="28"/>
          <w:rtl/>
        </w:rPr>
        <w:t>الوهیت برساند، ندارند و به همین خاطر انجام عبادت برای آنان به جای الله یا همراه او جایز</w:t>
      </w:r>
      <w:r w:rsidR="009D0387" w:rsidRPr="00984198">
        <w:rPr>
          <w:rFonts w:cs="B Lotus" w:hint="cs"/>
          <w:smallCaps/>
          <w:sz w:val="28"/>
          <w:szCs w:val="28"/>
          <w:rtl/>
        </w:rPr>
        <w:t xml:space="preserve"> نمی‌</w:t>
      </w:r>
      <w:r w:rsidRPr="00984198">
        <w:rPr>
          <w:rFonts w:cs="B Lotus" w:hint="cs"/>
          <w:smallCaps/>
          <w:sz w:val="28"/>
          <w:szCs w:val="28"/>
          <w:rtl/>
        </w:rPr>
        <w:t xml:space="preserve">باشد. </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بنابراین</w:t>
      </w:r>
      <w:r w:rsidR="0065298E">
        <w:rPr>
          <w:rFonts w:cs="B Lotus" w:hint="cs"/>
          <w:smallCaps/>
          <w:sz w:val="28"/>
          <w:szCs w:val="28"/>
          <w:rtl/>
        </w:rPr>
        <w:t>،</w:t>
      </w:r>
      <w:r w:rsidRPr="00984198">
        <w:rPr>
          <w:rFonts w:cs="B Lotus" w:hint="cs"/>
          <w:smallCaps/>
          <w:sz w:val="28"/>
          <w:szCs w:val="28"/>
          <w:rtl/>
        </w:rPr>
        <w:t xml:space="preserve"> اگر گفته شود: آیا در هستی به غیر از خداوند بلندمرتبه، معبودها و طواغیت دیگری که مورد عبادت قرار گیرند، یافت</w:t>
      </w:r>
      <w:r w:rsidR="009D0387" w:rsidRPr="00984198">
        <w:rPr>
          <w:rFonts w:cs="B Lotus" w:hint="cs"/>
          <w:smallCaps/>
          <w:sz w:val="28"/>
          <w:szCs w:val="28"/>
          <w:rtl/>
        </w:rPr>
        <w:t xml:space="preserve"> می‌</w:t>
      </w:r>
      <w:r w:rsidR="00714792">
        <w:rPr>
          <w:rFonts w:cs="B Lotus" w:hint="cs"/>
          <w:smallCaps/>
          <w:sz w:val="28"/>
          <w:szCs w:val="28"/>
          <w:rtl/>
        </w:rPr>
        <w:t>شوند</w:t>
      </w:r>
      <w:r w:rsidRPr="00984198">
        <w:rPr>
          <w:rFonts w:cs="B Lotus" w:hint="cs"/>
          <w:smallCaps/>
          <w:sz w:val="28"/>
          <w:szCs w:val="28"/>
          <w:rtl/>
        </w:rPr>
        <w:t>...؟</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(در پاسخ) به</w:t>
      </w:r>
      <w:r w:rsidR="009D0387" w:rsidRPr="00984198">
        <w:rPr>
          <w:rFonts w:cs="B Lotus" w:hint="cs"/>
          <w:smallCaps/>
          <w:sz w:val="28"/>
          <w:szCs w:val="28"/>
          <w:rtl/>
        </w:rPr>
        <w:t xml:space="preserve"> آن‌ها می‌</w:t>
      </w:r>
      <w:r w:rsidRPr="00984198">
        <w:rPr>
          <w:rFonts w:cs="B Lotus" w:hint="cs"/>
          <w:smallCaps/>
          <w:sz w:val="28"/>
          <w:szCs w:val="28"/>
          <w:rtl/>
        </w:rPr>
        <w:t>گوییم: (آری) خدایانی یافت</w:t>
      </w:r>
      <w:r w:rsidR="009D0387" w:rsidRPr="00984198">
        <w:rPr>
          <w:rFonts w:cs="B Lotus" w:hint="cs"/>
          <w:smallCaps/>
          <w:sz w:val="28"/>
          <w:szCs w:val="28"/>
          <w:rtl/>
        </w:rPr>
        <w:t xml:space="preserve"> می‌</w:t>
      </w:r>
      <w:r w:rsidRPr="00984198">
        <w:rPr>
          <w:rFonts w:cs="B Lotus" w:hint="cs"/>
          <w:smallCaps/>
          <w:sz w:val="28"/>
          <w:szCs w:val="28"/>
          <w:rtl/>
        </w:rPr>
        <w:t>شوند اما صاحب ویژگی</w:t>
      </w:r>
      <w:r w:rsidR="009D0387" w:rsidRPr="00984198">
        <w:rPr>
          <w:rFonts w:cs="B Lotus" w:hint="cs"/>
          <w:smallCaps/>
          <w:sz w:val="28"/>
          <w:szCs w:val="28"/>
          <w:rtl/>
        </w:rPr>
        <w:t xml:space="preserve">‌ها </w:t>
      </w:r>
      <w:r w:rsidRPr="00984198">
        <w:rPr>
          <w:rFonts w:cs="B Lotus" w:hint="cs"/>
          <w:smallCaps/>
          <w:sz w:val="28"/>
          <w:szCs w:val="28"/>
          <w:rtl/>
        </w:rPr>
        <w:t>و صفات الوهیت</w:t>
      </w:r>
      <w:r w:rsidR="009D0387" w:rsidRPr="00984198">
        <w:rPr>
          <w:rFonts w:cs="B Lotus" w:hint="cs"/>
          <w:smallCaps/>
          <w:sz w:val="28"/>
          <w:szCs w:val="28"/>
          <w:rtl/>
        </w:rPr>
        <w:t xml:space="preserve"> نمی‌</w:t>
      </w:r>
      <w:r w:rsidR="00714792">
        <w:rPr>
          <w:rFonts w:cs="B Lotus" w:hint="cs"/>
          <w:smallCaps/>
          <w:sz w:val="28"/>
          <w:szCs w:val="28"/>
          <w:rtl/>
        </w:rPr>
        <w:t xml:space="preserve">باشند </w:t>
      </w:r>
      <w:r w:rsidRPr="00984198">
        <w:rPr>
          <w:rFonts w:cs="B Lotus" w:hint="cs"/>
          <w:smallCaps/>
          <w:sz w:val="28"/>
          <w:szCs w:val="28"/>
          <w:rtl/>
        </w:rPr>
        <w:t xml:space="preserve">... </w:t>
      </w:r>
      <w:r w:rsidR="00714792">
        <w:rPr>
          <w:rFonts w:cs="B Lotus" w:hint="cs"/>
          <w:smallCaps/>
          <w:sz w:val="28"/>
          <w:szCs w:val="28"/>
          <w:rtl/>
        </w:rPr>
        <w:t>و هرگاه هم مورد پرستش واقع شوند،</w:t>
      </w:r>
      <w:r w:rsidRPr="00984198">
        <w:rPr>
          <w:rFonts w:cs="B Lotus" w:hint="cs"/>
          <w:smallCaps/>
          <w:sz w:val="28"/>
          <w:szCs w:val="28"/>
          <w:rtl/>
        </w:rPr>
        <w:t xml:space="preserve"> آن پرستش، باطل و نادرست است. و شهادت توحید </w:t>
      </w:r>
      <w:r w:rsidR="0093109F" w:rsidRPr="00984198">
        <w:rPr>
          <w:rFonts w:cs="B Lotus" w:hint="cs"/>
          <w:smallCaps/>
          <w:sz w:val="28"/>
          <w:szCs w:val="28"/>
          <w:rtl/>
        </w:rPr>
        <w:t>«</w:t>
      </w:r>
      <w:r w:rsidR="00F64452" w:rsidRPr="00F64452">
        <w:rPr>
          <w:rFonts w:cs="mylotus" w:hint="cs"/>
          <w:smallCaps/>
          <w:sz w:val="28"/>
          <w:szCs w:val="28"/>
          <w:rtl/>
        </w:rPr>
        <w:t>لا إله إلا الله</w:t>
      </w:r>
      <w:r w:rsidR="0093109F" w:rsidRPr="00984198">
        <w:rPr>
          <w:rFonts w:cs="B Lotus" w:hint="cs"/>
          <w:smallCaps/>
          <w:sz w:val="28"/>
          <w:szCs w:val="28"/>
          <w:rtl/>
        </w:rPr>
        <w:t>»</w:t>
      </w:r>
      <w:r w:rsidRPr="00984198">
        <w:rPr>
          <w:rFonts w:cs="B Lotus" w:hint="cs"/>
          <w:smallCaps/>
          <w:sz w:val="28"/>
          <w:szCs w:val="28"/>
          <w:rtl/>
        </w:rPr>
        <w:t xml:space="preserve"> وجود خدایان (دروغین و باطل) را در هستی به طور مطلق نفی</w:t>
      </w:r>
      <w:r w:rsidR="009D0387" w:rsidRPr="00984198">
        <w:rPr>
          <w:rFonts w:cs="B Lotus" w:hint="cs"/>
          <w:smallCaps/>
          <w:sz w:val="28"/>
          <w:szCs w:val="28"/>
          <w:rtl/>
        </w:rPr>
        <w:t xml:space="preserve"> نمی‌</w:t>
      </w:r>
      <w:r w:rsidRPr="00984198">
        <w:rPr>
          <w:rFonts w:cs="B Lotus" w:hint="cs"/>
          <w:smallCaps/>
          <w:sz w:val="28"/>
          <w:szCs w:val="28"/>
          <w:rtl/>
        </w:rPr>
        <w:t>کند، بلکه نفی مطلق خدایان و معبودانی</w:t>
      </w:r>
      <w:r w:rsidR="009D0387" w:rsidRPr="00984198">
        <w:rPr>
          <w:rFonts w:cs="B Lotus" w:hint="cs"/>
          <w:smallCaps/>
          <w:sz w:val="28"/>
          <w:szCs w:val="28"/>
          <w:rtl/>
        </w:rPr>
        <w:t xml:space="preserve"> می‌</w:t>
      </w:r>
      <w:r w:rsidRPr="00984198">
        <w:rPr>
          <w:rFonts w:cs="B Lotus" w:hint="cs"/>
          <w:smallCaps/>
          <w:sz w:val="28"/>
          <w:szCs w:val="28"/>
          <w:rtl/>
        </w:rPr>
        <w:t>کند که مستحق (داشتن) خصوصیات الوهیت، به صورتی که شایستگی پرستش به جای خداوند بلندمرتبه یا همراه او را داشته باشند</w:t>
      </w:r>
      <w:r w:rsidR="00714792">
        <w:rPr>
          <w:rFonts w:cs="B Lotus" w:hint="cs"/>
          <w:smallCaps/>
          <w:sz w:val="28"/>
          <w:szCs w:val="28"/>
          <w:rtl/>
        </w:rPr>
        <w:t>»</w:t>
      </w:r>
      <w:r w:rsidRPr="00DB7D54">
        <w:rPr>
          <w:rStyle w:val="FootnoteReference"/>
          <w:rFonts w:cs="B Nazanin"/>
          <w:smallCaps/>
          <w:rtl/>
        </w:rPr>
        <w:footnoteReference w:id="224"/>
      </w:r>
      <w:r w:rsidRPr="00984198">
        <w:rPr>
          <w:rFonts w:cs="B Lotus" w:hint="cs"/>
          <w:smallCap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پس قسمت نخست شهادت توحید </w:t>
      </w:r>
      <w:r w:rsidR="0093109F" w:rsidRPr="00984198">
        <w:rPr>
          <w:rFonts w:cs="B Lotus" w:hint="cs"/>
          <w:smallCaps/>
          <w:sz w:val="28"/>
          <w:szCs w:val="28"/>
          <w:rtl/>
        </w:rPr>
        <w:t>«</w:t>
      </w:r>
      <w:r w:rsidR="00F64452" w:rsidRPr="00F64452">
        <w:rPr>
          <w:rFonts w:cs="mylotus" w:hint="cs"/>
          <w:smallCaps/>
          <w:sz w:val="28"/>
          <w:szCs w:val="28"/>
          <w:rtl/>
        </w:rPr>
        <w:t>لا إله إلا الله</w:t>
      </w:r>
      <w:r w:rsidR="0093109F" w:rsidRPr="00984198">
        <w:rPr>
          <w:rFonts w:cs="B Lotus" w:hint="cs"/>
          <w:smallCaps/>
          <w:sz w:val="28"/>
          <w:szCs w:val="28"/>
          <w:rtl/>
        </w:rPr>
        <w:t>»</w:t>
      </w:r>
      <w:r w:rsidRPr="00984198">
        <w:rPr>
          <w:rFonts w:cs="B Lotus" w:hint="cs"/>
          <w:smallCaps/>
          <w:sz w:val="28"/>
          <w:szCs w:val="28"/>
          <w:rtl/>
        </w:rPr>
        <w:t xml:space="preserve"> یعنی: معبودی بحق جز الله نیست و او خدای حقی است که دارنده</w:t>
      </w:r>
      <w:r w:rsidR="00AC25A8" w:rsidRPr="00984198">
        <w:rPr>
          <w:rFonts w:cs="B Lotus" w:hint="cs"/>
          <w:smallCaps/>
          <w:sz w:val="28"/>
          <w:szCs w:val="28"/>
          <w:rtl/>
        </w:rPr>
        <w:t xml:space="preserve">‌ی </w:t>
      </w:r>
      <w:r w:rsidRPr="00984198">
        <w:rPr>
          <w:rFonts w:cs="B Lotus" w:hint="cs"/>
          <w:smallCaps/>
          <w:sz w:val="28"/>
          <w:szCs w:val="28"/>
          <w:rtl/>
        </w:rPr>
        <w:t>ویژگی</w:t>
      </w:r>
      <w:r w:rsidR="009D0387" w:rsidRPr="00984198">
        <w:rPr>
          <w:rFonts w:cs="B Lotus" w:hint="cs"/>
          <w:smallCaps/>
          <w:sz w:val="28"/>
          <w:szCs w:val="28"/>
          <w:rtl/>
        </w:rPr>
        <w:t xml:space="preserve">‌ها </w:t>
      </w:r>
      <w:r w:rsidRPr="00984198">
        <w:rPr>
          <w:rFonts w:cs="B Lotus" w:hint="cs"/>
          <w:smallCaps/>
          <w:sz w:val="28"/>
          <w:szCs w:val="28"/>
          <w:rtl/>
        </w:rPr>
        <w:t>و صفات الوهیت</w:t>
      </w:r>
      <w:r w:rsidR="009D0387" w:rsidRPr="00984198">
        <w:rPr>
          <w:rFonts w:cs="B Lotus" w:hint="cs"/>
          <w:smallCaps/>
          <w:sz w:val="28"/>
          <w:szCs w:val="28"/>
          <w:rtl/>
        </w:rPr>
        <w:t xml:space="preserve"> می‌</w:t>
      </w:r>
      <w:r w:rsidRPr="00984198">
        <w:rPr>
          <w:rFonts w:cs="B Lotus" w:hint="cs"/>
          <w:smallCaps/>
          <w:sz w:val="28"/>
          <w:szCs w:val="28"/>
          <w:rtl/>
        </w:rPr>
        <w:t xml:space="preserve">باشد و کسی است که مستحق آن است که به تنهایی و </w:t>
      </w:r>
      <w:r w:rsidR="00714792">
        <w:rPr>
          <w:rFonts w:cs="B Lotus" w:hint="cs"/>
          <w:smallCaps/>
          <w:sz w:val="28"/>
          <w:szCs w:val="28"/>
          <w:rtl/>
        </w:rPr>
        <w:t>بدون هیچ شریکی پرستش شود</w:t>
      </w:r>
      <w:r w:rsidRPr="00984198">
        <w:rPr>
          <w:rFonts w:cs="B Lotus" w:hint="cs"/>
          <w:smallCaps/>
          <w:sz w:val="28"/>
          <w:szCs w:val="28"/>
          <w:rtl/>
        </w:rPr>
        <w:t xml:space="preserve"> و کسی است که بر همه</w:t>
      </w:r>
      <w:r w:rsidR="00AC25A8" w:rsidRPr="00984198">
        <w:rPr>
          <w:rFonts w:cs="B Lotus" w:hint="cs"/>
          <w:smallCaps/>
          <w:sz w:val="28"/>
          <w:szCs w:val="28"/>
          <w:rtl/>
        </w:rPr>
        <w:t xml:space="preserve">‌ی </w:t>
      </w:r>
      <w:r w:rsidRPr="00984198">
        <w:rPr>
          <w:rFonts w:cs="B Lotus" w:hint="cs"/>
          <w:smallCaps/>
          <w:sz w:val="28"/>
          <w:szCs w:val="28"/>
          <w:rtl/>
        </w:rPr>
        <w:t>بندگان واجب است تمامی آنچه را که در حیطه</w:t>
      </w:r>
      <w:r w:rsidRPr="00984198">
        <w:rPr>
          <w:rFonts w:cs="B Lotus" w:hint="cs"/>
          <w:smallCaps/>
          <w:sz w:val="28"/>
          <w:szCs w:val="28"/>
          <w:cs/>
        </w:rPr>
        <w:t>‎</w:t>
      </w:r>
      <w:r w:rsidRPr="00984198">
        <w:rPr>
          <w:rFonts w:cs="B Lotus" w:hint="cs"/>
          <w:smallCaps/>
          <w:sz w:val="28"/>
          <w:szCs w:val="28"/>
          <w:rtl/>
        </w:rPr>
        <w:t xml:space="preserve">ی عبادت شرعی است، برای وی انجام دهند. </w:t>
      </w:r>
    </w:p>
    <w:p w:rsidR="00C5413C" w:rsidRPr="00984198" w:rsidRDefault="00C5413C" w:rsidP="00B97264">
      <w:pPr>
        <w:pStyle w:val="NormalWeb"/>
        <w:numPr>
          <w:ilvl w:val="0"/>
          <w:numId w:val="15"/>
        </w:numPr>
        <w:bidi/>
        <w:spacing w:before="0" w:beforeAutospacing="0" w:after="0" w:afterAutospacing="0"/>
        <w:jc w:val="both"/>
        <w:rPr>
          <w:rFonts w:cs="B Lotus"/>
          <w:smallCaps/>
          <w:sz w:val="28"/>
          <w:szCs w:val="28"/>
        </w:rPr>
      </w:pPr>
      <w:r w:rsidRPr="00984198">
        <w:rPr>
          <w:rFonts w:cs="B Lotus" w:hint="cs"/>
          <w:smallCaps/>
          <w:sz w:val="28"/>
          <w:szCs w:val="28"/>
          <w:rtl/>
        </w:rPr>
        <w:t>با این تعریف و تفسیر برای شهادت توحید،</w:t>
      </w:r>
      <w:r w:rsidR="009D0387" w:rsidRPr="00984198">
        <w:rPr>
          <w:rFonts w:cs="B Lotus" w:hint="cs"/>
          <w:smallCaps/>
          <w:sz w:val="28"/>
          <w:szCs w:val="28"/>
          <w:rtl/>
        </w:rPr>
        <w:t xml:space="preserve"> می‌</w:t>
      </w:r>
      <w:r w:rsidRPr="00984198">
        <w:rPr>
          <w:rFonts w:cs="B Lotus" w:hint="cs"/>
          <w:smallCaps/>
          <w:sz w:val="28"/>
          <w:szCs w:val="28"/>
          <w:rtl/>
        </w:rPr>
        <w:t>توانیم به باطل بودن (نظریه</w:t>
      </w:r>
      <w:r w:rsidRPr="00984198">
        <w:rPr>
          <w:rFonts w:cs="B Lotus" w:hint="cs"/>
          <w:smallCaps/>
          <w:sz w:val="28"/>
          <w:szCs w:val="28"/>
          <w:cs/>
        </w:rPr>
        <w:t>‎</w:t>
      </w:r>
      <w:r w:rsidRPr="00984198">
        <w:rPr>
          <w:rFonts w:cs="B Lotus" w:hint="cs"/>
          <w:smallCaps/>
          <w:sz w:val="28"/>
          <w:szCs w:val="28"/>
          <w:rtl/>
        </w:rPr>
        <w:t>ی) کسانی که - و چه بسا در روزگار ما هم بسیارند - شهادت توحید را صرفاً به توحید ربوبیت، تعریف و تفسیر</w:t>
      </w:r>
      <w:r w:rsidR="009D0387" w:rsidRPr="00984198">
        <w:rPr>
          <w:rFonts w:cs="B Lotus" w:hint="cs"/>
          <w:smallCaps/>
          <w:sz w:val="28"/>
          <w:szCs w:val="28"/>
          <w:rtl/>
        </w:rPr>
        <w:t xml:space="preserve"> می‌</w:t>
      </w:r>
      <w:r w:rsidRPr="00984198">
        <w:rPr>
          <w:rFonts w:cs="B Lotus" w:hint="cs"/>
          <w:smallCaps/>
          <w:sz w:val="28"/>
          <w:szCs w:val="28"/>
          <w:rtl/>
        </w:rPr>
        <w:t xml:space="preserve">کنند، پی ببریم. </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از جمله</w:t>
      </w:r>
      <w:r w:rsidR="00AC25A8" w:rsidRPr="00984198">
        <w:rPr>
          <w:rFonts w:cs="B Lotus" w:hint="cs"/>
          <w:smallCaps/>
          <w:sz w:val="28"/>
          <w:szCs w:val="28"/>
          <w:rtl/>
        </w:rPr>
        <w:t xml:space="preserve">‌ی </w:t>
      </w:r>
      <w:r w:rsidRPr="00984198">
        <w:rPr>
          <w:rFonts w:cs="B Lotus" w:hint="cs"/>
          <w:smallCaps/>
          <w:sz w:val="28"/>
          <w:szCs w:val="28"/>
          <w:rtl/>
        </w:rPr>
        <w:t xml:space="preserve">گفتارشان در معنا و تعریف شهادت توحید </w:t>
      </w:r>
      <w:r w:rsidR="0093109F" w:rsidRPr="00984198">
        <w:rPr>
          <w:rFonts w:cs="B Lotus" w:hint="cs"/>
          <w:smallCaps/>
          <w:sz w:val="28"/>
          <w:szCs w:val="28"/>
          <w:rtl/>
        </w:rPr>
        <w:t>«</w:t>
      </w:r>
      <w:r w:rsidR="00F64452" w:rsidRPr="00F64452">
        <w:rPr>
          <w:rFonts w:cs="mylotus" w:hint="cs"/>
          <w:smallCaps/>
          <w:sz w:val="28"/>
          <w:szCs w:val="28"/>
          <w:rtl/>
        </w:rPr>
        <w:t>لا إله إلا الله</w:t>
      </w:r>
      <w:r w:rsidR="0093109F" w:rsidRPr="00984198">
        <w:rPr>
          <w:rFonts w:cs="B Lotus" w:hint="cs"/>
          <w:smallCaps/>
          <w:sz w:val="28"/>
          <w:szCs w:val="28"/>
          <w:rtl/>
        </w:rPr>
        <w:t>»</w:t>
      </w:r>
      <w:r w:rsidRPr="00984198">
        <w:rPr>
          <w:rFonts w:cs="B Lotus" w:hint="cs"/>
          <w:smallCaps/>
          <w:sz w:val="28"/>
          <w:szCs w:val="28"/>
          <w:rtl/>
        </w:rPr>
        <w:t xml:space="preserve"> این (عبارات) است: آفریننده، زیان رساننده، سود دهنده، روزی بخشند</w:t>
      </w:r>
      <w:r w:rsidR="00714792">
        <w:rPr>
          <w:rFonts w:cs="B Lotus" w:hint="cs"/>
          <w:smallCaps/>
          <w:sz w:val="28"/>
          <w:szCs w:val="28"/>
          <w:rtl/>
        </w:rPr>
        <w:t>ه، میراننده، زنده کننده و فرمان</w:t>
      </w:r>
      <w:r w:rsidR="00714792">
        <w:rPr>
          <w:rFonts w:cs="B Lotus"/>
          <w:smallCaps/>
          <w:sz w:val="28"/>
          <w:szCs w:val="28"/>
          <w:rtl/>
        </w:rPr>
        <w:softHyphen/>
      </w:r>
      <w:r w:rsidRPr="00984198">
        <w:rPr>
          <w:rFonts w:cs="B Lotus" w:hint="cs"/>
          <w:smallCaps/>
          <w:sz w:val="28"/>
          <w:szCs w:val="28"/>
          <w:rtl/>
        </w:rPr>
        <w:t>رو</w:t>
      </w:r>
      <w:r w:rsidR="00714792">
        <w:rPr>
          <w:rFonts w:cs="B Lotus" w:hint="cs"/>
          <w:smallCaps/>
          <w:sz w:val="28"/>
          <w:szCs w:val="28"/>
          <w:rtl/>
        </w:rPr>
        <w:t>ایی جز خداوند پاک و منزه نیست..</w:t>
      </w:r>
      <w:r w:rsidRPr="00984198">
        <w:rPr>
          <w:rFonts w:cs="B Lotus" w:hint="cs"/>
          <w:smallCaps/>
          <w:sz w:val="28"/>
          <w:szCs w:val="28"/>
          <w:rtl/>
        </w:rPr>
        <w:t>.!  اگر چه خداوند بلند مرتبه متصف به تمامی این اوصاف است و همه</w:t>
      </w:r>
      <w:r w:rsidR="00AC25A8" w:rsidRPr="00984198">
        <w:rPr>
          <w:rFonts w:cs="B Lotus" w:hint="cs"/>
          <w:smallCaps/>
          <w:sz w:val="28"/>
          <w:szCs w:val="28"/>
          <w:rtl/>
        </w:rPr>
        <w:t xml:space="preserve">‌ی </w:t>
      </w:r>
      <w:r w:rsidRPr="00984198">
        <w:rPr>
          <w:rFonts w:cs="B Lotus" w:hint="cs"/>
          <w:smallCaps/>
          <w:sz w:val="28"/>
          <w:szCs w:val="28"/>
          <w:rtl/>
        </w:rPr>
        <w:t>این معانی حق است اما این (معانی) در برگیرنده</w:t>
      </w:r>
      <w:r w:rsidR="00AC25A8" w:rsidRPr="00984198">
        <w:rPr>
          <w:rFonts w:cs="B Lotus" w:hint="cs"/>
          <w:smallCaps/>
          <w:sz w:val="28"/>
          <w:szCs w:val="28"/>
          <w:rtl/>
        </w:rPr>
        <w:t xml:space="preserve">‌ی </w:t>
      </w:r>
      <w:r w:rsidRPr="00984198">
        <w:rPr>
          <w:rFonts w:cs="B Lotus" w:hint="cs"/>
          <w:smallCaps/>
          <w:sz w:val="28"/>
          <w:szCs w:val="28"/>
          <w:rtl/>
        </w:rPr>
        <w:t>تمام معانی مورد نظر شهادت توحید</w:t>
      </w:r>
      <w:r w:rsidR="009D0387" w:rsidRPr="00984198">
        <w:rPr>
          <w:rFonts w:cs="B Lotus" w:hint="cs"/>
          <w:smallCaps/>
          <w:sz w:val="28"/>
          <w:szCs w:val="28"/>
          <w:rtl/>
        </w:rPr>
        <w:t xml:space="preserve"> نمی‌</w:t>
      </w:r>
      <w:r w:rsidR="00714792">
        <w:rPr>
          <w:rFonts w:cs="B Lotus" w:hint="cs"/>
          <w:smallCaps/>
          <w:sz w:val="28"/>
          <w:szCs w:val="28"/>
          <w:rtl/>
        </w:rPr>
        <w:t>باشد...! حتی مشرکین هم در گذشته این</w:t>
      </w:r>
      <w:r w:rsidR="00714792">
        <w:rPr>
          <w:rFonts w:cs="B Lotus"/>
          <w:smallCaps/>
          <w:sz w:val="28"/>
          <w:szCs w:val="28"/>
          <w:rtl/>
        </w:rPr>
        <w:softHyphen/>
      </w:r>
      <w:r w:rsidRPr="00984198">
        <w:rPr>
          <w:rFonts w:cs="B Lotus" w:hint="cs"/>
          <w:smallCaps/>
          <w:sz w:val="28"/>
          <w:szCs w:val="28"/>
          <w:rtl/>
        </w:rPr>
        <w:t xml:space="preserve">گونه معنی کردن </w:t>
      </w:r>
      <w:r w:rsidR="0093109F" w:rsidRPr="00984198">
        <w:rPr>
          <w:rFonts w:cs="B Lotus" w:hint="cs"/>
          <w:smallCaps/>
          <w:sz w:val="28"/>
          <w:szCs w:val="28"/>
          <w:rtl/>
        </w:rPr>
        <w:t>«</w:t>
      </w:r>
      <w:r w:rsidR="00F64452" w:rsidRPr="00F64452">
        <w:rPr>
          <w:rFonts w:cs="mylotus" w:hint="cs"/>
          <w:smallCaps/>
          <w:sz w:val="28"/>
          <w:szCs w:val="28"/>
          <w:rtl/>
        </w:rPr>
        <w:t>لا إله إلا الله</w:t>
      </w:r>
      <w:r w:rsidR="0093109F" w:rsidRPr="00984198">
        <w:rPr>
          <w:rFonts w:cs="B Lotus" w:hint="cs"/>
          <w:smallCaps/>
          <w:sz w:val="28"/>
          <w:szCs w:val="28"/>
          <w:rtl/>
        </w:rPr>
        <w:t>»</w:t>
      </w:r>
      <w:r w:rsidRPr="00984198">
        <w:rPr>
          <w:rFonts w:cs="B Lotus" w:hint="cs"/>
          <w:smallCaps/>
          <w:sz w:val="28"/>
          <w:szCs w:val="28"/>
          <w:rtl/>
        </w:rPr>
        <w:t xml:space="preserve"> را قبول داشتند و به این سبب با انبیاء مخالفت</w:t>
      </w:r>
      <w:r w:rsidR="009D0387" w:rsidRPr="00984198">
        <w:rPr>
          <w:rFonts w:cs="B Lotus" w:hint="cs"/>
          <w:smallCaps/>
          <w:sz w:val="28"/>
          <w:szCs w:val="28"/>
          <w:rtl/>
        </w:rPr>
        <w:t xml:space="preserve"> نمی‌</w:t>
      </w:r>
      <w:r w:rsidRPr="00984198">
        <w:rPr>
          <w:rFonts w:cs="B Lotus" w:hint="cs"/>
          <w:smallCaps/>
          <w:sz w:val="28"/>
          <w:szCs w:val="28"/>
          <w:rtl/>
        </w:rPr>
        <w:t>کردند، بلکه در این (مسأله) که تنها خدای یکتا سزاوار و شایسته</w:t>
      </w:r>
      <w:r w:rsidR="00AC25A8" w:rsidRPr="00984198">
        <w:rPr>
          <w:rFonts w:cs="B Lotus" w:hint="cs"/>
          <w:smallCaps/>
          <w:sz w:val="28"/>
          <w:szCs w:val="28"/>
          <w:rtl/>
        </w:rPr>
        <w:t xml:space="preserve">‌ی </w:t>
      </w:r>
      <w:r w:rsidRPr="00984198">
        <w:rPr>
          <w:rFonts w:cs="B Lotus" w:hint="cs"/>
          <w:smallCaps/>
          <w:sz w:val="28"/>
          <w:szCs w:val="28"/>
          <w:rtl/>
        </w:rPr>
        <w:t>عبادت کردن است، مخالف بودند.</w:t>
      </w:r>
      <w:r w:rsidR="009D0387" w:rsidRPr="00984198">
        <w:rPr>
          <w:rFonts w:cs="B Lotus" w:hint="cs"/>
          <w:smallCaps/>
          <w:sz w:val="28"/>
          <w:szCs w:val="28"/>
          <w:rtl/>
        </w:rPr>
        <w:t xml:space="preserve"> آن‌ها </w:t>
      </w:r>
      <w:r w:rsidRPr="00984198">
        <w:rPr>
          <w:rFonts w:cs="B Lotus" w:hint="cs"/>
          <w:smallCaps/>
          <w:sz w:val="28"/>
          <w:szCs w:val="28"/>
          <w:rtl/>
        </w:rPr>
        <w:t xml:space="preserve">با علم و اقرار به این که </w:t>
      </w:r>
      <w:r w:rsidR="00714792">
        <w:rPr>
          <w:rFonts w:cs="B Lotus" w:hint="cs"/>
          <w:smallCaps/>
          <w:sz w:val="28"/>
          <w:szCs w:val="28"/>
          <w:rtl/>
        </w:rPr>
        <w:t>تنها خدای یکتا، آفریننده، فرمان</w:t>
      </w:r>
      <w:r w:rsidR="00714792">
        <w:rPr>
          <w:rFonts w:cs="B Lotus"/>
          <w:smallCaps/>
          <w:sz w:val="28"/>
          <w:szCs w:val="28"/>
          <w:rtl/>
        </w:rPr>
        <w:softHyphen/>
      </w:r>
      <w:r w:rsidRPr="00984198">
        <w:rPr>
          <w:rFonts w:cs="B Lotus" w:hint="cs"/>
          <w:smallCaps/>
          <w:sz w:val="28"/>
          <w:szCs w:val="28"/>
          <w:rtl/>
        </w:rPr>
        <w:t>روا، زیان رساننده و سود دهنده است، عبادات</w:t>
      </w:r>
      <w:r w:rsidR="00714792">
        <w:rPr>
          <w:rFonts w:cs="B Lotus"/>
          <w:smallCaps/>
          <w:sz w:val="28"/>
          <w:szCs w:val="28"/>
          <w:rtl/>
        </w:rPr>
        <w:softHyphen/>
      </w:r>
      <w:r w:rsidRPr="00984198">
        <w:rPr>
          <w:rFonts w:cs="B Lotus" w:hint="cs"/>
          <w:smallCaps/>
          <w:sz w:val="28"/>
          <w:szCs w:val="28"/>
          <w:rtl/>
        </w:rPr>
        <w:t>شان را برای خدایان (ساختگی و دروغین) و طاغوت</w:t>
      </w:r>
      <w:r w:rsidR="009D0387" w:rsidRPr="00984198">
        <w:rPr>
          <w:rFonts w:cs="B Lotus" w:hint="cs"/>
          <w:smallCaps/>
          <w:sz w:val="28"/>
          <w:szCs w:val="28"/>
          <w:rtl/>
        </w:rPr>
        <w:t xml:space="preserve">‌ها </w:t>
      </w:r>
      <w:r w:rsidRPr="00984198">
        <w:rPr>
          <w:rFonts w:cs="B Lotus" w:hint="cs"/>
          <w:smallCaps/>
          <w:sz w:val="28"/>
          <w:szCs w:val="28"/>
          <w:rtl/>
        </w:rPr>
        <w:t>و</w:t>
      </w:r>
      <w:r w:rsidR="00714792">
        <w:rPr>
          <w:rFonts w:cs="B Lotus" w:hint="cs"/>
          <w:smallCaps/>
          <w:sz w:val="28"/>
          <w:szCs w:val="28"/>
          <w:rtl/>
        </w:rPr>
        <w:t xml:space="preserve"> بت</w:t>
      </w:r>
      <w:r w:rsidR="00714792">
        <w:rPr>
          <w:rFonts w:cs="B Lotus"/>
          <w:smallCaps/>
          <w:sz w:val="28"/>
          <w:szCs w:val="28"/>
          <w:rtl/>
        </w:rPr>
        <w:softHyphen/>
      </w:r>
      <w:r w:rsidRPr="00984198">
        <w:rPr>
          <w:rFonts w:cs="B Lotus" w:hint="cs"/>
          <w:smallCaps/>
          <w:sz w:val="28"/>
          <w:szCs w:val="28"/>
          <w:rtl/>
        </w:rPr>
        <w:t>های</w:t>
      </w:r>
      <w:r w:rsidR="00714792">
        <w:rPr>
          <w:rFonts w:cs="B Lotus"/>
          <w:smallCaps/>
          <w:sz w:val="28"/>
          <w:szCs w:val="28"/>
          <w:rtl/>
        </w:rPr>
        <w:softHyphen/>
      </w:r>
      <w:r w:rsidRPr="00984198">
        <w:rPr>
          <w:rFonts w:cs="B Lotus" w:hint="cs"/>
          <w:smallCaps/>
          <w:sz w:val="28"/>
          <w:szCs w:val="28"/>
          <w:rtl/>
        </w:rPr>
        <w:t>شان به جای خداوند یگانه و بلندمرتبه انجام</w:t>
      </w:r>
      <w:r w:rsidR="009D0387" w:rsidRPr="00984198">
        <w:rPr>
          <w:rFonts w:cs="B Lotus" w:hint="cs"/>
          <w:smallCaps/>
          <w:sz w:val="28"/>
          <w:szCs w:val="28"/>
          <w:rtl/>
        </w:rPr>
        <w:t xml:space="preserve"> می‌</w:t>
      </w:r>
      <w:r w:rsidR="00714792">
        <w:rPr>
          <w:rFonts w:cs="B Lotus" w:hint="cs"/>
          <w:smallCaps/>
          <w:sz w:val="28"/>
          <w:szCs w:val="28"/>
          <w:rtl/>
        </w:rPr>
        <w:t>دادند..</w:t>
      </w:r>
      <w:r w:rsidRPr="00984198">
        <w:rPr>
          <w:rFonts w:cs="B Lotus" w:hint="cs"/>
          <w:smallCaps/>
          <w:sz w:val="28"/>
          <w:szCs w:val="28"/>
          <w:rtl/>
        </w:rPr>
        <w:t>.! به این خاطر کافر و مشرک بودند</w:t>
      </w:r>
      <w:r w:rsidR="00714792">
        <w:rPr>
          <w:rFonts w:cs="B Lotus" w:hint="cs"/>
          <w:smallCaps/>
          <w:sz w:val="28"/>
          <w:szCs w:val="28"/>
          <w:rtl/>
        </w:rPr>
        <w:t xml:space="preserve"> و از سوی انبیا و رسولان- </w:t>
      </w:r>
      <w:r w:rsidR="00714792" w:rsidRPr="00714792">
        <w:rPr>
          <w:rFonts w:cs="B Lotus" w:hint="cs"/>
          <w:smallCaps/>
          <w:rtl/>
        </w:rPr>
        <w:t>صلوات</w:t>
      </w:r>
      <w:r w:rsidR="00714792" w:rsidRPr="00714792">
        <w:rPr>
          <w:rFonts w:cs="B Lotus"/>
          <w:smallCaps/>
          <w:rtl/>
        </w:rPr>
        <w:softHyphen/>
      </w:r>
      <w:r w:rsidR="00714792" w:rsidRPr="00714792">
        <w:rPr>
          <w:rFonts w:cs="B Lotus" w:hint="cs"/>
          <w:smallCaps/>
          <w:rtl/>
        </w:rPr>
        <w:t>الله</w:t>
      </w:r>
      <w:r w:rsidR="00714792" w:rsidRPr="00714792">
        <w:rPr>
          <w:rFonts w:cs="B Lotus"/>
          <w:smallCaps/>
          <w:rtl/>
        </w:rPr>
        <w:softHyphen/>
      </w:r>
      <w:r w:rsidR="00714792" w:rsidRPr="00714792">
        <w:rPr>
          <w:rFonts w:cs="B Lotus" w:hint="cs"/>
          <w:smallCaps/>
          <w:rtl/>
        </w:rPr>
        <w:t>و</w:t>
      </w:r>
      <w:r w:rsidR="00714792" w:rsidRPr="00714792">
        <w:rPr>
          <w:rFonts w:cs="B Lotus"/>
          <w:smallCaps/>
          <w:rtl/>
        </w:rPr>
        <w:softHyphen/>
      </w:r>
      <w:r w:rsidR="00714792" w:rsidRPr="00714792">
        <w:rPr>
          <w:rFonts w:cs="B Lotus" w:hint="cs"/>
          <w:smallCaps/>
          <w:rtl/>
        </w:rPr>
        <w:t>سلامه</w:t>
      </w:r>
      <w:r w:rsidR="00714792" w:rsidRPr="00714792">
        <w:rPr>
          <w:rFonts w:cs="B Lotus"/>
          <w:smallCaps/>
          <w:rtl/>
        </w:rPr>
        <w:softHyphen/>
      </w:r>
      <w:r w:rsidRPr="00714792">
        <w:rPr>
          <w:rFonts w:cs="B Lotus" w:hint="cs"/>
          <w:smallCaps/>
          <w:rtl/>
        </w:rPr>
        <w:t>علیهم</w:t>
      </w:r>
      <w:r w:rsidRPr="00984198">
        <w:rPr>
          <w:rFonts w:cs="B Lotus" w:hint="cs"/>
          <w:smallCaps/>
          <w:sz w:val="28"/>
          <w:szCs w:val="28"/>
          <w:rtl/>
        </w:rPr>
        <w:t xml:space="preserve">- مستحق جهاد و قتال شدند. </w:t>
      </w:r>
    </w:p>
    <w:p w:rsidR="00C5413C" w:rsidRPr="00B4021C" w:rsidRDefault="00714792" w:rsidP="00B4021C">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Pr>
          <w:rFonts w:cs="B Lotus" w:hint="cs"/>
          <w:smallCaps/>
          <w:sz w:val="28"/>
          <w:szCs w:val="28"/>
          <w:rtl/>
        </w:rPr>
        <w:t>هم</w:t>
      </w:r>
      <w:r w:rsidR="00C5413C" w:rsidRPr="00984198">
        <w:rPr>
          <w:rFonts w:cs="B Lotus" w:hint="cs"/>
          <w:smallCaps/>
          <w:sz w:val="28"/>
          <w:szCs w:val="28"/>
          <w:rtl/>
        </w:rPr>
        <w:t>چنان که خداوند بلندمرتبه در مورد</w:t>
      </w:r>
      <w:r w:rsidR="009D0387" w:rsidRPr="00984198">
        <w:rPr>
          <w:rFonts w:cs="B Lotus" w:hint="cs"/>
          <w:smallCaps/>
          <w:sz w:val="28"/>
          <w:szCs w:val="28"/>
          <w:rtl/>
        </w:rPr>
        <w:t xml:space="preserve"> آن‌ها می‌</w:t>
      </w:r>
      <w:r w:rsidR="00C5413C" w:rsidRPr="00984198">
        <w:rPr>
          <w:rFonts w:cs="B Lotus" w:hint="cs"/>
          <w:smallCaps/>
          <w:sz w:val="28"/>
          <w:szCs w:val="28"/>
          <w:rtl/>
        </w:rPr>
        <w:t>فرماید:</w:t>
      </w:r>
      <w:r w:rsidR="000A6AEF" w:rsidRPr="00984198">
        <w:rPr>
          <w:rFonts w:cs="B Lotus" w:hint="cs"/>
          <w:smallCaps/>
          <w:sz w:val="28"/>
          <w:szCs w:val="28"/>
          <w:rtl/>
        </w:rPr>
        <w:t xml:space="preserve"> </w:t>
      </w:r>
      <w:r w:rsidR="000A6AEF">
        <w:rPr>
          <w:rFonts w:ascii="Traditional Arabic" w:hAnsi="Traditional Arabic" w:cs="Traditional Arabic"/>
          <w:sz w:val="28"/>
          <w:szCs w:val="28"/>
          <w:rtl/>
        </w:rPr>
        <w:t>﴿</w:t>
      </w:r>
      <w:r w:rsidR="00B4021C">
        <w:rPr>
          <w:rFonts w:ascii="KFGQPC Uthmanic Script HAFS" w:hAnsi="KFGQPC Uthmanic Script HAFS" w:cs="KFGQPC Uthmanic Script HAFS" w:hint="eastAsia"/>
          <w:sz w:val="28"/>
          <w:szCs w:val="28"/>
          <w:rtl/>
        </w:rPr>
        <w:t>وَلَئِن</w:t>
      </w:r>
      <w:r w:rsidR="00B4021C">
        <w:rPr>
          <w:rFonts w:ascii="KFGQPC Uthmanic Script HAFS" w:hAnsi="KFGQPC Uthmanic Script HAFS" w:cs="KFGQPC Uthmanic Script HAFS"/>
          <w:sz w:val="28"/>
          <w:szCs w:val="28"/>
          <w:rtl/>
        </w:rPr>
        <w:t xml:space="preserve"> سَأَلۡتَهُم مَّنۡ خَلَقَ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لسَّمَٰوَٰتِ</w:t>
      </w:r>
      <w:r w:rsidR="00B4021C">
        <w:rPr>
          <w:rFonts w:ascii="KFGQPC Uthmanic Script HAFS" w:hAnsi="KFGQPC Uthmanic Script HAFS" w:cs="KFGQPC Uthmanic Script HAFS"/>
          <w:sz w:val="28"/>
          <w:szCs w:val="28"/>
          <w:rtl/>
        </w:rPr>
        <w:t xml:space="preserve"> وَ</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لۡأَرۡضَ</w:t>
      </w:r>
      <w:r w:rsidR="00B4021C">
        <w:rPr>
          <w:rFonts w:ascii="KFGQPC Uthmanic Script HAFS" w:hAnsi="KFGQPC Uthmanic Script HAFS" w:cs="KFGQPC Uthmanic Script HAFS"/>
          <w:sz w:val="28"/>
          <w:szCs w:val="28"/>
          <w:rtl/>
        </w:rPr>
        <w:t xml:space="preserve"> لَيَقُولُنَّ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للَّهُۚ</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لقمان: 25</w:t>
      </w:r>
      <w:r w:rsidR="000A6AEF" w:rsidRPr="00DA74AA">
        <w:rPr>
          <w:rFonts w:ascii="mylotus" w:hAnsi="mylotus" w:cs="mylotus"/>
          <w:rtl/>
          <w:lang w:bidi="ar-SA"/>
        </w:rPr>
        <w:t>]</w:t>
      </w:r>
      <w:r w:rsidR="00C5413C" w:rsidRPr="00984198">
        <w:rPr>
          <w:rFonts w:cs="B Lotus" w:hint="cs"/>
          <w:smallCaps/>
          <w:sz w:val="28"/>
          <w:szCs w:val="28"/>
          <w:rtl/>
        </w:rPr>
        <w:t xml:space="preserve"> </w:t>
      </w:r>
      <w:r w:rsidR="0065298E">
        <w:rPr>
          <w:rFonts w:cs="B Lotus" w:hint="cs"/>
          <w:smallCaps/>
          <w:sz w:val="28"/>
          <w:szCs w:val="28"/>
          <w:rtl/>
        </w:rPr>
        <w:t>«</w:t>
      </w:r>
      <w:r>
        <w:rPr>
          <w:rFonts w:cs="B Lotus" w:hint="cs"/>
          <w:smallCaps/>
          <w:sz w:val="28"/>
          <w:szCs w:val="28"/>
          <w:rtl/>
        </w:rPr>
        <w:t>هر</w:t>
      </w:r>
      <w:r w:rsidR="00C5413C" w:rsidRPr="00984198">
        <w:rPr>
          <w:rFonts w:cs="B Lotus" w:hint="cs"/>
          <w:smallCaps/>
          <w:sz w:val="28"/>
          <w:szCs w:val="28"/>
          <w:rtl/>
        </w:rPr>
        <w:t>گاه از آنان (که معتقد به شرکاء هستند) بپرسی: چه کسی</w:t>
      </w:r>
      <w:r w:rsidR="00AD46EF" w:rsidRPr="00984198">
        <w:rPr>
          <w:rFonts w:cs="B Lotus" w:hint="cs"/>
          <w:smallCaps/>
          <w:sz w:val="28"/>
          <w:szCs w:val="28"/>
          <w:rtl/>
        </w:rPr>
        <w:t xml:space="preserve"> آسمان‌ها </w:t>
      </w:r>
      <w:r w:rsidR="00C5413C" w:rsidRPr="00984198">
        <w:rPr>
          <w:rFonts w:cs="B Lotus" w:hint="cs"/>
          <w:smallCaps/>
          <w:sz w:val="28"/>
          <w:szCs w:val="28"/>
          <w:rtl/>
        </w:rPr>
        <w:t>و زمین را آفریده است؟ حتما</w:t>
      </w:r>
      <w:r w:rsidR="009D0387" w:rsidRPr="00984198">
        <w:rPr>
          <w:rFonts w:cs="B Lotus" w:hint="cs"/>
          <w:smallCaps/>
          <w:sz w:val="28"/>
          <w:szCs w:val="28"/>
          <w:rtl/>
        </w:rPr>
        <w:t xml:space="preserve"> می‌</w:t>
      </w:r>
      <w:r w:rsidR="00C5413C" w:rsidRPr="00984198">
        <w:rPr>
          <w:rFonts w:cs="B Lotus" w:hint="cs"/>
          <w:smallCaps/>
          <w:sz w:val="28"/>
          <w:szCs w:val="28"/>
          <w:rtl/>
        </w:rPr>
        <w:t>گویند: الله</w:t>
      </w:r>
      <w:r w:rsidR="0065298E">
        <w:rPr>
          <w:rFonts w:cs="B Lotus" w:hint="cs"/>
          <w:smallCaps/>
          <w:sz w:val="28"/>
          <w:szCs w:val="28"/>
          <w:rtl/>
        </w:rPr>
        <w:t>»</w:t>
      </w:r>
      <w:r w:rsidR="00C5413C" w:rsidRPr="00984198">
        <w:rPr>
          <w:rFonts w:cs="B Lotus" w:hint="cs"/>
          <w:smallCaps/>
          <w:sz w:val="28"/>
          <w:szCs w:val="28"/>
          <w:rtl/>
        </w:rPr>
        <w:t>.</w:t>
      </w:r>
    </w:p>
    <w:p w:rsidR="00C5413C" w:rsidRPr="00B4021C" w:rsidRDefault="00C5413C" w:rsidP="00B4021C">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mallCaps/>
          <w:sz w:val="28"/>
          <w:szCs w:val="28"/>
          <w:rtl/>
        </w:rPr>
        <w:t>و الله متعال</w:t>
      </w:r>
      <w:r w:rsidR="009D0387" w:rsidRPr="00984198">
        <w:rPr>
          <w:rFonts w:cs="B Lotus" w:hint="cs"/>
          <w:smallCaps/>
          <w:sz w:val="28"/>
          <w:szCs w:val="28"/>
          <w:rtl/>
        </w:rPr>
        <w:t xml:space="preserve"> می‌</w:t>
      </w:r>
      <w:r w:rsidRPr="00984198">
        <w:rPr>
          <w:rFonts w:cs="B Lotus" w:hint="cs"/>
          <w:smallCaps/>
          <w:sz w:val="28"/>
          <w:szCs w:val="28"/>
          <w:rtl/>
        </w:rPr>
        <w:t>فرماید:</w:t>
      </w:r>
      <w:r w:rsidR="000A6AEF" w:rsidRPr="00984198">
        <w:rPr>
          <w:rFonts w:cs="B Lotus" w:hint="cs"/>
          <w:smallCaps/>
          <w:sz w:val="28"/>
          <w:szCs w:val="28"/>
          <w:rtl/>
        </w:rPr>
        <w:t xml:space="preserve"> </w:t>
      </w:r>
      <w:r w:rsidR="000A6AEF">
        <w:rPr>
          <w:rFonts w:ascii="Traditional Arabic" w:hAnsi="Traditional Arabic" w:cs="Traditional Arabic"/>
          <w:sz w:val="28"/>
          <w:szCs w:val="28"/>
          <w:rtl/>
        </w:rPr>
        <w:t>﴿</w:t>
      </w:r>
      <w:r w:rsidR="00B4021C">
        <w:rPr>
          <w:rFonts w:ascii="KFGQPC Uthmanic Script HAFS" w:hAnsi="KFGQPC Uthmanic Script HAFS" w:cs="KFGQPC Uthmanic Script HAFS" w:hint="eastAsia"/>
          <w:sz w:val="28"/>
          <w:szCs w:val="28"/>
          <w:rtl/>
        </w:rPr>
        <w:t>قُل</w:t>
      </w:r>
      <w:r w:rsidR="00B4021C">
        <w:rPr>
          <w:rFonts w:ascii="KFGQPC Uthmanic Script HAFS" w:hAnsi="KFGQPC Uthmanic Script HAFS" w:cs="KFGQPC Uthmanic Script HAFS"/>
          <w:sz w:val="28"/>
          <w:szCs w:val="28"/>
          <w:rtl/>
        </w:rPr>
        <w:t xml:space="preserve"> لِّمَنِ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لۡأَرۡضُ</w:t>
      </w:r>
      <w:r w:rsidR="00B4021C">
        <w:rPr>
          <w:rFonts w:ascii="KFGQPC Uthmanic Script HAFS" w:hAnsi="KFGQPC Uthmanic Script HAFS" w:cs="KFGQPC Uthmanic Script HAFS"/>
          <w:sz w:val="28"/>
          <w:szCs w:val="28"/>
          <w:rtl/>
        </w:rPr>
        <w:t xml:space="preserve"> وَمَن فِيهَآ إِن كُنتُمۡ تَعۡلَمُونَ ٨٤</w:t>
      </w:r>
      <w:r w:rsidR="00B4021C">
        <w:rPr>
          <w:rFonts w:ascii="KFGQPC Uthmanic Script HAFS" w:hAnsi="KFGQPC Uthmanic Script HAFS" w:cs="KFGQPC Uthmanic Script HAFS"/>
          <w:sz w:val="28"/>
          <w:szCs w:val="28"/>
        </w:rPr>
        <w:t xml:space="preserve"> </w:t>
      </w:r>
      <w:r w:rsidR="00B4021C">
        <w:rPr>
          <w:rFonts w:ascii="KFGQPC Uthmanic Script HAFS" w:hAnsi="KFGQPC Uthmanic Script HAFS" w:cs="KFGQPC Uthmanic Script HAFS" w:hint="eastAsia"/>
          <w:sz w:val="28"/>
          <w:szCs w:val="28"/>
          <w:rtl/>
        </w:rPr>
        <w:t>سَيَقُولُونَ</w:t>
      </w:r>
      <w:r w:rsidR="00B4021C">
        <w:rPr>
          <w:rFonts w:ascii="KFGQPC Uthmanic Script HAFS" w:hAnsi="KFGQPC Uthmanic Script HAFS" w:cs="KFGQPC Uthmanic Script HAFS"/>
          <w:sz w:val="28"/>
          <w:szCs w:val="28"/>
          <w:rtl/>
        </w:rPr>
        <w:t xml:space="preserve"> لِلَّهِۚ قُلۡ أَفَلَا تَذَكَّرُونَ ٨٥</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المؤمنون: 84-85</w:t>
      </w:r>
      <w:r w:rsidR="000A6AEF" w:rsidRPr="00DA74AA">
        <w:rPr>
          <w:rFonts w:ascii="mylotus" w:hAnsi="mylotus" w:cs="mylotus"/>
          <w:rtl/>
          <w:lang w:bidi="ar-SA"/>
        </w:rPr>
        <w:t>]</w:t>
      </w:r>
      <w:r w:rsidRPr="00984198">
        <w:rPr>
          <w:rFonts w:cs="B Lotus" w:hint="cs"/>
          <w:smallCaps/>
          <w:sz w:val="28"/>
          <w:szCs w:val="28"/>
          <w:rtl/>
        </w:rPr>
        <w:t xml:space="preserve"> </w:t>
      </w:r>
      <w:r w:rsidR="005A7A0C">
        <w:rPr>
          <w:rFonts w:cs="B Lotus" w:hint="cs"/>
          <w:sz w:val="28"/>
          <w:szCs w:val="28"/>
          <w:rtl/>
        </w:rPr>
        <w:t>«</w:t>
      </w:r>
      <w:r w:rsidRPr="00984198">
        <w:rPr>
          <w:rFonts w:cs="B Lotus" w:hint="cs"/>
          <w:sz w:val="28"/>
          <w:szCs w:val="28"/>
          <w:rtl/>
        </w:rPr>
        <w:t>بگو، زمین و کسانی که در آن هستند از آن کیست اگر می</w:t>
      </w:r>
      <w:r w:rsidRPr="00984198">
        <w:rPr>
          <w:rFonts w:cs="B Lotus" w:hint="cs"/>
          <w:sz w:val="28"/>
          <w:szCs w:val="28"/>
          <w:cs/>
        </w:rPr>
        <w:t>‎</w:t>
      </w:r>
      <w:r w:rsidRPr="00984198">
        <w:rPr>
          <w:rFonts w:cs="B Lotus" w:hint="cs"/>
          <w:sz w:val="28"/>
          <w:szCs w:val="28"/>
          <w:rtl/>
        </w:rPr>
        <w:t>دانید؟ خواهند گفت: از آن الله، بگو: پس چرا</w:t>
      </w:r>
      <w:r w:rsidR="009D0387" w:rsidRPr="00984198">
        <w:rPr>
          <w:rFonts w:cs="B Lotus" w:hint="cs"/>
          <w:sz w:val="28"/>
          <w:szCs w:val="28"/>
          <w:rtl/>
        </w:rPr>
        <w:t xml:space="preserve"> نمی‌</w:t>
      </w:r>
      <w:r w:rsidRPr="00984198">
        <w:rPr>
          <w:rFonts w:cs="B Lotus" w:hint="cs"/>
          <w:sz w:val="28"/>
          <w:szCs w:val="28"/>
          <w:rtl/>
        </w:rPr>
        <w:t>اندیشید و یادآور نمی</w:t>
      </w:r>
      <w:r w:rsidRPr="00984198">
        <w:rPr>
          <w:rFonts w:cs="B Lotus" w:hint="cs"/>
          <w:sz w:val="28"/>
          <w:szCs w:val="28"/>
          <w:cs/>
        </w:rPr>
        <w:t>‎</w:t>
      </w:r>
      <w:r w:rsidRPr="00984198">
        <w:rPr>
          <w:rFonts w:cs="B Lotus" w:hint="cs"/>
          <w:sz w:val="28"/>
          <w:szCs w:val="28"/>
          <w:rtl/>
        </w:rPr>
        <w:t>شوید</w:t>
      </w:r>
      <w:r w:rsidR="005A7A0C">
        <w:rPr>
          <w:rFonts w:cs="B Lotus" w:hint="cs"/>
          <w:sz w:val="28"/>
          <w:szCs w:val="28"/>
          <w:rtl/>
        </w:rPr>
        <w:t>»</w:t>
      </w:r>
      <w:r w:rsidRPr="00984198">
        <w:rPr>
          <w:rFonts w:cs="B Lotus" w:hint="cs"/>
          <w:sz w:val="28"/>
          <w:szCs w:val="28"/>
          <w:rtl/>
        </w:rPr>
        <w:t>.</w:t>
      </w:r>
    </w:p>
    <w:p w:rsidR="00C5413C" w:rsidRPr="00984198" w:rsidRDefault="00714792" w:rsidP="00714792">
      <w:pPr>
        <w:pStyle w:val="NormalWeb"/>
        <w:bidi/>
        <w:spacing w:before="0" w:beforeAutospacing="0" w:after="0" w:afterAutospacing="0"/>
        <w:ind w:firstLine="284"/>
        <w:jc w:val="both"/>
        <w:rPr>
          <w:rFonts w:cs="B Lotus"/>
          <w:sz w:val="28"/>
          <w:szCs w:val="28"/>
          <w:rtl/>
        </w:rPr>
      </w:pPr>
      <w:r>
        <w:rPr>
          <w:rFonts w:cs="B Lotus" w:hint="cs"/>
          <w:sz w:val="28"/>
          <w:szCs w:val="28"/>
          <w:rtl/>
        </w:rPr>
        <w:t>با این همه، از این جهت که</w:t>
      </w:r>
      <w:r w:rsidR="00C5413C" w:rsidRPr="00984198">
        <w:rPr>
          <w:rFonts w:cs="B Lotus" w:hint="cs"/>
          <w:sz w:val="28"/>
          <w:szCs w:val="28"/>
          <w:rtl/>
        </w:rPr>
        <w:t xml:space="preserve"> عبادت</w:t>
      </w:r>
      <w:r>
        <w:rPr>
          <w:rFonts w:cs="B Lotus"/>
          <w:sz w:val="28"/>
          <w:szCs w:val="28"/>
          <w:rtl/>
        </w:rPr>
        <w:softHyphen/>
      </w:r>
      <w:r>
        <w:rPr>
          <w:rFonts w:cs="B Lotus" w:hint="cs"/>
          <w:sz w:val="28"/>
          <w:szCs w:val="28"/>
          <w:rtl/>
        </w:rPr>
        <w:t>شان را برای غیر</w:t>
      </w:r>
      <w:r w:rsidR="00C5413C" w:rsidRPr="00984198">
        <w:rPr>
          <w:rFonts w:cs="B Lotus" w:hint="cs"/>
          <w:sz w:val="28"/>
          <w:szCs w:val="28"/>
          <w:rtl/>
        </w:rPr>
        <w:t xml:space="preserve">الله </w:t>
      </w:r>
      <w:r>
        <w:rPr>
          <w:rFonts w:cs="B Lotus" w:hint="cs"/>
          <w:sz w:val="28"/>
          <w:szCs w:val="28"/>
          <w:rtl/>
        </w:rPr>
        <w:t>انجام می</w:t>
      </w:r>
      <w:r>
        <w:rPr>
          <w:rFonts w:cs="B Lotus" w:hint="cs"/>
          <w:sz w:val="28"/>
          <w:szCs w:val="28"/>
          <w:rtl/>
        </w:rPr>
        <w:softHyphen/>
        <w:t>دادند</w:t>
      </w:r>
      <w:r w:rsidR="00C5413C" w:rsidRPr="00984198">
        <w:rPr>
          <w:rFonts w:cs="B Lotus" w:hint="cs"/>
          <w:sz w:val="28"/>
          <w:szCs w:val="28"/>
          <w:rtl/>
        </w:rPr>
        <w:t xml:space="preserve">، مشرک بودند. </w:t>
      </w:r>
    </w:p>
    <w:p w:rsidR="00C5413C" w:rsidRPr="00984198" w:rsidRDefault="00C5413C" w:rsidP="0071479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بنابراین کسی که شهادت توحید را بر زبان آورد و مقصودش صرفاً ربوبیت باشد، حقانیت شهادت توحید را آنگونه که الله و رسولش </w:t>
      </w:r>
      <w:r w:rsidR="00714792">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z w:val="28"/>
          <w:szCs w:val="28"/>
          <w:rtl/>
        </w:rPr>
        <w:t>به آن فرمان داده</w:t>
      </w:r>
      <w:r w:rsidR="00AC25A8" w:rsidRPr="00984198">
        <w:rPr>
          <w:rFonts w:cs="B Lotus" w:hint="cs"/>
          <w:sz w:val="28"/>
          <w:szCs w:val="28"/>
          <w:rtl/>
        </w:rPr>
        <w:t>‌اند،</w:t>
      </w:r>
      <w:r w:rsidRPr="00984198">
        <w:rPr>
          <w:rFonts w:cs="B Lotus" w:hint="cs"/>
          <w:sz w:val="28"/>
          <w:szCs w:val="28"/>
          <w:rtl/>
        </w:rPr>
        <w:t xml:space="preserve"> ادا نکرده است تا در روز قیامت به او نفع برساند؛ و بدون هیچ شک و تردیدی از جمله مشرکین</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984198" w:rsidRDefault="00C5413C" w:rsidP="00B97264">
      <w:pPr>
        <w:pStyle w:val="NormalWeb"/>
        <w:numPr>
          <w:ilvl w:val="0"/>
          <w:numId w:val="15"/>
        </w:numPr>
        <w:bidi/>
        <w:spacing w:before="0" w:beforeAutospacing="0" w:after="0" w:afterAutospacing="0"/>
        <w:jc w:val="both"/>
        <w:rPr>
          <w:rFonts w:cs="B Lotus"/>
          <w:sz w:val="28"/>
          <w:szCs w:val="28"/>
          <w:rtl/>
        </w:rPr>
      </w:pPr>
      <w:r w:rsidRPr="00984198">
        <w:rPr>
          <w:rFonts w:cs="B Lotus" w:hint="cs"/>
          <w:sz w:val="28"/>
          <w:szCs w:val="28"/>
          <w:rtl/>
        </w:rPr>
        <w:t>شهادت توحید (</w:t>
      </w:r>
      <w:r w:rsidR="00F64452" w:rsidRPr="00F64452">
        <w:rPr>
          <w:rFonts w:cs="mylotus" w:hint="cs"/>
          <w:sz w:val="28"/>
          <w:szCs w:val="28"/>
          <w:rtl/>
        </w:rPr>
        <w:t>لا إله إلا الله</w:t>
      </w:r>
      <w:r w:rsidRPr="00984198">
        <w:rPr>
          <w:rFonts w:cs="B Lotus" w:hint="cs"/>
          <w:sz w:val="28"/>
          <w:szCs w:val="28"/>
          <w:rtl/>
        </w:rPr>
        <w:t>) شامل هر سه نوع از انواع توحید سه گانه</w:t>
      </w:r>
      <w:r w:rsidR="009D0387" w:rsidRPr="00984198">
        <w:rPr>
          <w:rFonts w:cs="B Lotus" w:hint="cs"/>
          <w:sz w:val="28"/>
          <w:szCs w:val="28"/>
          <w:rtl/>
        </w:rPr>
        <w:t xml:space="preserve"> می‌</w:t>
      </w:r>
      <w:r w:rsidRPr="00984198">
        <w:rPr>
          <w:rFonts w:cs="B Lotus" w:hint="cs"/>
          <w:sz w:val="28"/>
          <w:szCs w:val="28"/>
          <w:rtl/>
        </w:rPr>
        <w:t>باشد؛ توحید الوهیت، توحید ربوبیت و توحید اسماء و صفات.</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جنجال برانگیزان اهل ارجاء (مرجئه</w:t>
      </w:r>
      <w:r w:rsidR="009D0387" w:rsidRPr="00984198">
        <w:rPr>
          <w:rFonts w:cs="B Lotus" w:hint="cs"/>
          <w:sz w:val="28"/>
          <w:szCs w:val="28"/>
          <w:rtl/>
        </w:rPr>
        <w:t xml:space="preserve">‌های </w:t>
      </w:r>
      <w:r w:rsidRPr="00984198">
        <w:rPr>
          <w:rFonts w:cs="B Lotus" w:hint="cs"/>
          <w:sz w:val="28"/>
          <w:szCs w:val="28"/>
          <w:rtl/>
        </w:rPr>
        <w:t>عصر) ادعا</w:t>
      </w:r>
      <w:r w:rsidR="009D0387" w:rsidRPr="00984198">
        <w:rPr>
          <w:rFonts w:cs="B Lotus" w:hint="cs"/>
          <w:sz w:val="28"/>
          <w:szCs w:val="28"/>
          <w:rtl/>
        </w:rPr>
        <w:t xml:space="preserve"> می‌</w:t>
      </w:r>
      <w:r w:rsidRPr="00984198">
        <w:rPr>
          <w:rFonts w:cs="B Lotus" w:hint="cs"/>
          <w:sz w:val="28"/>
          <w:szCs w:val="28"/>
          <w:rtl/>
        </w:rPr>
        <w:t>کنند که داعیان توحید در این روزگار، نوع چهارمی از توحید را آورده</w:t>
      </w:r>
      <w:r w:rsidR="00AC25A8" w:rsidRPr="00984198">
        <w:rPr>
          <w:rFonts w:cs="B Lotus" w:hint="cs"/>
          <w:sz w:val="28"/>
          <w:szCs w:val="28"/>
          <w:rtl/>
        </w:rPr>
        <w:t xml:space="preserve">‌اند </w:t>
      </w:r>
      <w:r w:rsidRPr="00984198">
        <w:rPr>
          <w:rFonts w:cs="B Lotus" w:hint="cs"/>
          <w:sz w:val="28"/>
          <w:szCs w:val="28"/>
          <w:rtl/>
        </w:rPr>
        <w:t>که قبلا از کس</w:t>
      </w:r>
      <w:r w:rsidR="00714792">
        <w:rPr>
          <w:rFonts w:cs="B Lotus" w:hint="cs"/>
          <w:sz w:val="28"/>
          <w:szCs w:val="28"/>
          <w:rtl/>
        </w:rPr>
        <w:t>ی از آنان سابقه نداشته است و آن</w:t>
      </w:r>
      <w:r w:rsidR="00714792">
        <w:rPr>
          <w:rFonts w:cs="B Lotus"/>
          <w:sz w:val="28"/>
          <w:szCs w:val="28"/>
          <w:rtl/>
        </w:rPr>
        <w:softHyphen/>
      </w:r>
      <w:r w:rsidRPr="00984198">
        <w:rPr>
          <w:rFonts w:cs="B Lotus" w:hint="cs"/>
          <w:sz w:val="28"/>
          <w:szCs w:val="28"/>
          <w:rtl/>
        </w:rPr>
        <w:t>را «توحید حاکمیت» نام نهاده</w:t>
      </w:r>
      <w:r w:rsidR="00714792">
        <w:rPr>
          <w:rFonts w:cs="B Lotus" w:hint="cs"/>
          <w:sz w:val="28"/>
          <w:szCs w:val="28"/>
          <w:rtl/>
        </w:rPr>
        <w:t>‌اند</w:t>
      </w:r>
      <w:r w:rsidRPr="00984198">
        <w:rPr>
          <w:rFonts w:cs="B Lotus" w:hint="cs"/>
          <w:sz w:val="28"/>
          <w:szCs w:val="28"/>
          <w:rtl/>
        </w:rPr>
        <w:t>...!</w:t>
      </w:r>
    </w:p>
    <w:p w:rsidR="00C5413C" w:rsidRPr="00984198" w:rsidRDefault="00C5413C" w:rsidP="0071479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می</w:t>
      </w:r>
      <w:r w:rsidR="00795701" w:rsidRPr="00984198">
        <w:rPr>
          <w:rFonts w:cs="B Lotus" w:hint="eastAsia"/>
          <w:sz w:val="28"/>
          <w:szCs w:val="28"/>
          <w:rtl/>
        </w:rPr>
        <w:t>‌</w:t>
      </w:r>
      <w:r w:rsidRPr="00984198">
        <w:rPr>
          <w:rFonts w:cs="B Lotus" w:hint="cs"/>
          <w:sz w:val="28"/>
          <w:szCs w:val="28"/>
          <w:rtl/>
        </w:rPr>
        <w:t>گویم: این (نظر با توجه به دلایلی که) بعدا ذکر</w:t>
      </w:r>
      <w:r w:rsidR="009D0387" w:rsidRPr="00984198">
        <w:rPr>
          <w:rFonts w:cs="B Lotus" w:hint="cs"/>
          <w:sz w:val="28"/>
          <w:szCs w:val="28"/>
          <w:rtl/>
        </w:rPr>
        <w:t xml:space="preserve"> می‌</w:t>
      </w:r>
      <w:r w:rsidRPr="00984198">
        <w:rPr>
          <w:rFonts w:cs="B Lotus" w:hint="cs"/>
          <w:sz w:val="28"/>
          <w:szCs w:val="28"/>
          <w:rtl/>
        </w:rPr>
        <w:t>شود، دروغ و ظلمی در حق داعیان توحید است</w:t>
      </w:r>
      <w:r w:rsidR="00714792">
        <w:rPr>
          <w:rFonts w:cs="B Lotus" w:hint="cs"/>
          <w:sz w:val="28"/>
          <w:szCs w:val="28"/>
          <w:rtl/>
        </w:rPr>
        <w:t xml:space="preserve"> </w:t>
      </w:r>
      <w:r w:rsidRPr="00984198">
        <w:rPr>
          <w:rFonts w:cs="B Lotus" w:hint="cs"/>
          <w:sz w:val="28"/>
          <w:szCs w:val="28"/>
          <w:rtl/>
        </w:rPr>
        <w:t>... اتهام</w:t>
      </w:r>
      <w:r w:rsidR="009D0387" w:rsidRPr="00984198">
        <w:rPr>
          <w:rFonts w:cs="B Lotus" w:hint="cs"/>
          <w:sz w:val="28"/>
          <w:szCs w:val="28"/>
          <w:rtl/>
        </w:rPr>
        <w:t xml:space="preserve"> آن‌ها </w:t>
      </w:r>
      <w:r w:rsidRPr="00984198">
        <w:rPr>
          <w:rFonts w:cs="B Lotus" w:hint="cs"/>
          <w:sz w:val="28"/>
          <w:szCs w:val="28"/>
          <w:rtl/>
        </w:rPr>
        <w:t>را به چند طریق رد می</w:t>
      </w:r>
      <w:r w:rsidRPr="00984198">
        <w:rPr>
          <w:rFonts w:cs="B Lotus" w:hint="cs"/>
          <w:sz w:val="28"/>
          <w:szCs w:val="28"/>
          <w:cs/>
        </w:rPr>
        <w:t>‎</w:t>
      </w:r>
      <w:r w:rsidRPr="00984198">
        <w:rPr>
          <w:rFonts w:cs="B Lotus" w:hint="cs"/>
          <w:sz w:val="28"/>
          <w:szCs w:val="28"/>
          <w:rtl/>
        </w:rPr>
        <w:t xml:space="preserve">نمایم: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الف) همانا این نوع از توحید </w:t>
      </w:r>
      <w:r w:rsidR="00714792">
        <w:rPr>
          <w:rFonts w:cs="B Lotus" w:hint="cs"/>
          <w:sz w:val="28"/>
          <w:szCs w:val="28"/>
          <w:rtl/>
        </w:rPr>
        <w:t>که به توحید حاکمیت نام</w:t>
      </w:r>
      <w:r w:rsidR="00714792">
        <w:rPr>
          <w:rFonts w:cs="B Lotus"/>
          <w:sz w:val="28"/>
          <w:szCs w:val="28"/>
          <w:rtl/>
        </w:rPr>
        <w:softHyphen/>
      </w:r>
      <w:r w:rsidRPr="00984198">
        <w:rPr>
          <w:rFonts w:cs="B Lotus" w:hint="cs"/>
          <w:sz w:val="28"/>
          <w:szCs w:val="28"/>
          <w:rtl/>
        </w:rPr>
        <w:t>گذاری شده است، ایمان و دین فرد جز با (انجام) آن صحت</w:t>
      </w:r>
      <w:r w:rsidR="009D0387" w:rsidRPr="00984198">
        <w:rPr>
          <w:rFonts w:cs="B Lotus" w:hint="cs"/>
          <w:sz w:val="28"/>
          <w:szCs w:val="28"/>
          <w:rtl/>
        </w:rPr>
        <w:t xml:space="preserve"> نمی‌</w:t>
      </w:r>
      <w:r w:rsidRPr="00984198">
        <w:rPr>
          <w:rFonts w:cs="B Lotus" w:hint="cs"/>
          <w:sz w:val="28"/>
          <w:szCs w:val="28"/>
          <w:rtl/>
        </w:rPr>
        <w:t>یابد و معنای آن هم یکتا و یگانه قرار دادن خدا</w:t>
      </w:r>
      <w:r w:rsidR="00714792">
        <w:rPr>
          <w:rFonts w:cs="B Lotus" w:hint="cs"/>
          <w:sz w:val="28"/>
          <w:szCs w:val="28"/>
          <w:rtl/>
        </w:rPr>
        <w:t>وند بلندمرتبه در حاکمیت و قانون</w:t>
      </w:r>
      <w:r w:rsidR="00714792">
        <w:rPr>
          <w:rFonts w:cs="B Lotus"/>
          <w:sz w:val="28"/>
          <w:szCs w:val="28"/>
          <w:rtl/>
        </w:rPr>
        <w:softHyphen/>
      </w:r>
      <w:r w:rsidRPr="00984198">
        <w:rPr>
          <w:rFonts w:cs="B Lotus" w:hint="cs"/>
          <w:sz w:val="28"/>
          <w:szCs w:val="28"/>
          <w:rtl/>
        </w:rPr>
        <w:t>گذاری است و (در حقیقت) حاکمیت قدری و شرعی همه از آن خداون</w:t>
      </w:r>
      <w:r w:rsidR="00714792">
        <w:rPr>
          <w:rFonts w:cs="B Lotus" w:hint="cs"/>
          <w:sz w:val="28"/>
          <w:szCs w:val="28"/>
          <w:rtl/>
        </w:rPr>
        <w:t>د بلندمرتبه است و کسی از آفریده</w:t>
      </w:r>
      <w:r w:rsidR="00714792">
        <w:rPr>
          <w:rFonts w:cs="B Lotus"/>
          <w:sz w:val="28"/>
          <w:szCs w:val="28"/>
          <w:rtl/>
        </w:rPr>
        <w:softHyphen/>
      </w:r>
      <w:r w:rsidRPr="00984198">
        <w:rPr>
          <w:rFonts w:cs="B Lotus" w:hint="cs"/>
          <w:sz w:val="28"/>
          <w:szCs w:val="28"/>
          <w:rtl/>
        </w:rPr>
        <w:t>هایش (حق) ش</w:t>
      </w:r>
      <w:r w:rsidR="00714792">
        <w:rPr>
          <w:rFonts w:cs="B Lotus" w:hint="cs"/>
          <w:sz w:val="28"/>
          <w:szCs w:val="28"/>
          <w:rtl/>
        </w:rPr>
        <w:t>راکت در آن</w:t>
      </w:r>
      <w:r w:rsidR="00714792">
        <w:rPr>
          <w:rFonts w:cs="B Lotus"/>
          <w:sz w:val="28"/>
          <w:szCs w:val="28"/>
          <w:rtl/>
        </w:rPr>
        <w:softHyphen/>
      </w:r>
      <w:r w:rsidR="00714792">
        <w:rPr>
          <w:rFonts w:cs="B Lotus" w:hint="cs"/>
          <w:sz w:val="28"/>
          <w:szCs w:val="28"/>
          <w:rtl/>
        </w:rPr>
        <w:t>را ندارد. و همان</w:t>
      </w:r>
      <w:r w:rsidR="00714792">
        <w:rPr>
          <w:rFonts w:cs="B Lotus"/>
          <w:sz w:val="28"/>
          <w:szCs w:val="28"/>
          <w:rtl/>
        </w:rPr>
        <w:softHyphen/>
      </w:r>
      <w:r w:rsidRPr="00984198">
        <w:rPr>
          <w:rFonts w:cs="B Lotus" w:hint="cs"/>
          <w:sz w:val="28"/>
          <w:szCs w:val="28"/>
          <w:rtl/>
        </w:rPr>
        <w:t>گونه که آفرینش و تدبیر همه</w:t>
      </w:r>
      <w:r w:rsidR="00AC25A8" w:rsidRPr="00984198">
        <w:rPr>
          <w:rFonts w:cs="B Lotus" w:hint="cs"/>
          <w:sz w:val="28"/>
          <w:szCs w:val="28"/>
          <w:rtl/>
        </w:rPr>
        <w:t xml:space="preserve">‌ی </w:t>
      </w:r>
      <w:r w:rsidRPr="00984198">
        <w:rPr>
          <w:rFonts w:cs="B Lotus" w:hint="cs"/>
          <w:sz w:val="28"/>
          <w:szCs w:val="28"/>
          <w:rtl/>
        </w:rPr>
        <w:t>امور از آن خداست، حا</w:t>
      </w:r>
      <w:r w:rsidR="00714792">
        <w:rPr>
          <w:rFonts w:cs="B Lotus" w:hint="cs"/>
          <w:sz w:val="28"/>
          <w:szCs w:val="28"/>
          <w:rtl/>
        </w:rPr>
        <w:t xml:space="preserve">کمیت و دستور هم، همه از آن اوست </w:t>
      </w:r>
      <w:r w:rsidRPr="00984198">
        <w:rPr>
          <w:rFonts w:cs="B Lotus" w:hint="cs"/>
          <w:sz w:val="28"/>
          <w:szCs w:val="28"/>
          <w:rtl/>
        </w:rPr>
        <w:t>... و در (اثبات) این معنی، نصوص شرعی زیادی وارد است، از آن جمله:</w:t>
      </w:r>
    </w:p>
    <w:p w:rsidR="00C5413C" w:rsidRPr="00B4021C" w:rsidRDefault="00C5413C" w:rsidP="00B4021C">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الله متعال</w:t>
      </w:r>
      <w:r w:rsidR="009D0387" w:rsidRPr="00984198">
        <w:rPr>
          <w:rFonts w:cs="B Lotus" w:hint="cs"/>
          <w:sz w:val="28"/>
          <w:szCs w:val="28"/>
          <w:rtl/>
        </w:rPr>
        <w:t xml:space="preserve"> می‌</w:t>
      </w:r>
      <w:r w:rsidRPr="00984198">
        <w:rPr>
          <w:rFonts w:cs="B Lotus" w:hint="cs"/>
          <w:sz w:val="28"/>
          <w:szCs w:val="28"/>
          <w:rtl/>
        </w:rPr>
        <w:t>فرماید</w:t>
      </w:r>
      <w:r w:rsidR="000A6AEF" w:rsidRPr="00984198">
        <w:rPr>
          <w:rFonts w:cs="B Lotus" w:hint="cs"/>
          <w:sz w:val="28"/>
          <w:szCs w:val="28"/>
          <w:rtl/>
        </w:rPr>
        <w:t xml:space="preserve">: </w:t>
      </w:r>
      <w:r w:rsidR="000A6AEF">
        <w:rPr>
          <w:rFonts w:ascii="Traditional Arabic" w:hAnsi="Traditional Arabic" w:cs="Traditional Arabic"/>
          <w:sz w:val="28"/>
          <w:szCs w:val="28"/>
          <w:rtl/>
        </w:rPr>
        <w:t>﴿</w:t>
      </w:r>
      <w:r w:rsidR="00B4021C">
        <w:rPr>
          <w:rFonts w:ascii="KFGQPC Uthmanic Script HAFS" w:hAnsi="KFGQPC Uthmanic Script HAFS" w:cs="KFGQPC Uthmanic Script HAFS"/>
          <w:sz w:val="28"/>
          <w:szCs w:val="28"/>
          <w:rtl/>
        </w:rPr>
        <w:t xml:space="preserve">إِنِ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لۡحُكۡمُ</w:t>
      </w:r>
      <w:r w:rsidR="00B4021C">
        <w:rPr>
          <w:rFonts w:ascii="KFGQPC Uthmanic Script HAFS" w:hAnsi="KFGQPC Uthmanic Script HAFS" w:cs="KFGQPC Uthmanic Script HAFS"/>
          <w:sz w:val="28"/>
          <w:szCs w:val="28"/>
          <w:rtl/>
        </w:rPr>
        <w:t xml:space="preserve"> إِلَّا لِلَّهِ أَمَرَ أَلَّا تَعۡبُدُوٓاْ إِلَّآ إِيَّاهُۚ ذَٰلِكَ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لدِّينُ</w:t>
      </w:r>
      <w:r w:rsidR="00B4021C">
        <w:rPr>
          <w:rFonts w:ascii="KFGQPC Uthmanic Script HAFS" w:hAnsi="KFGQPC Uthmanic Script HAFS" w:cs="KFGQPC Uthmanic Script HAFS"/>
          <w:sz w:val="28"/>
          <w:szCs w:val="28"/>
          <w:rtl/>
        </w:rPr>
        <w:t xml:space="preserve">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لۡقَيِّمُ</w:t>
      </w:r>
      <w:r w:rsidR="00B4021C">
        <w:rPr>
          <w:rFonts w:ascii="KFGQPC Uthmanic Script HAFS" w:hAnsi="KFGQPC Uthmanic Script HAFS" w:cs="KFGQPC Uthmanic Script HAFS"/>
          <w:sz w:val="28"/>
          <w:szCs w:val="28"/>
          <w:rtl/>
        </w:rPr>
        <w:t xml:space="preserve"> وَلَٰكِنَّ أَكۡثَرَ</w:t>
      </w:r>
      <w:r w:rsidR="00B4021C">
        <w:rPr>
          <w:rFonts w:ascii="KFGQPC Uthmanic Script HAFS" w:hAnsi="KFGQPC Uthmanic Script HAFS" w:cs="KFGQPC Uthmanic Script HAFS"/>
          <w:sz w:val="28"/>
          <w:szCs w:val="28"/>
        </w:rPr>
        <w:t xml:space="preserve">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لنَّاسِ</w:t>
      </w:r>
      <w:r w:rsidR="00B4021C">
        <w:rPr>
          <w:rFonts w:ascii="KFGQPC Uthmanic Script HAFS" w:hAnsi="KFGQPC Uthmanic Script HAFS" w:cs="KFGQPC Uthmanic Script HAFS"/>
          <w:sz w:val="28"/>
          <w:szCs w:val="28"/>
          <w:rtl/>
        </w:rPr>
        <w:t xml:space="preserve"> لَا يَعۡلَمُونَ ٤٠</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یوسف: 40</w:t>
      </w:r>
      <w:r w:rsidR="000A6AEF" w:rsidRPr="00DA74AA">
        <w:rPr>
          <w:rFonts w:ascii="mylotus" w:hAnsi="mylotus" w:cs="mylotus"/>
          <w:rtl/>
          <w:lang w:bidi="ar-SA"/>
        </w:rPr>
        <w:t>]</w:t>
      </w:r>
      <w:r>
        <w:rPr>
          <w:rFonts w:cs="Traditional Arabic" w:hint="cs"/>
          <w:sz w:val="28"/>
          <w:szCs w:val="28"/>
          <w:rtl/>
        </w:rPr>
        <w:t xml:space="preserve"> </w:t>
      </w:r>
      <w:r w:rsidR="005A7A0C">
        <w:rPr>
          <w:rFonts w:cs="B Lotus" w:hint="cs"/>
          <w:sz w:val="28"/>
          <w:szCs w:val="28"/>
          <w:rtl/>
        </w:rPr>
        <w:t>«</w:t>
      </w:r>
      <w:r w:rsidR="00714792">
        <w:rPr>
          <w:rFonts w:cs="B Lotus" w:hint="cs"/>
          <w:sz w:val="28"/>
          <w:szCs w:val="28"/>
          <w:rtl/>
        </w:rPr>
        <w:t>فرمان</w:t>
      </w:r>
      <w:r w:rsidR="00714792">
        <w:rPr>
          <w:rFonts w:cs="B Lotus"/>
          <w:sz w:val="28"/>
          <w:szCs w:val="28"/>
          <w:rtl/>
        </w:rPr>
        <w:softHyphen/>
      </w:r>
      <w:r w:rsidRPr="00984198">
        <w:rPr>
          <w:rFonts w:cs="B Lotus" w:hint="cs"/>
          <w:sz w:val="28"/>
          <w:szCs w:val="28"/>
          <w:rtl/>
        </w:rPr>
        <w:t>روایی از آن الله است و بس (این اوست که بر کائنات حکومت</w:t>
      </w:r>
      <w:r w:rsidR="009D0387" w:rsidRPr="00984198">
        <w:rPr>
          <w:rFonts w:cs="B Lotus" w:hint="cs"/>
          <w:sz w:val="28"/>
          <w:szCs w:val="28"/>
          <w:rtl/>
        </w:rPr>
        <w:t xml:space="preserve"> می‌</w:t>
      </w:r>
      <w:r w:rsidRPr="00984198">
        <w:rPr>
          <w:rFonts w:cs="B Lotus" w:hint="cs"/>
          <w:sz w:val="28"/>
          <w:szCs w:val="28"/>
          <w:rtl/>
        </w:rPr>
        <w:t>کند و از جمله؛ عقاید و عبادات را وضع</w:t>
      </w:r>
      <w:r w:rsidR="009D0387" w:rsidRPr="00984198">
        <w:rPr>
          <w:rFonts w:cs="B Lotus" w:hint="cs"/>
          <w:sz w:val="28"/>
          <w:szCs w:val="28"/>
          <w:rtl/>
        </w:rPr>
        <w:t xml:space="preserve"> می‌</w:t>
      </w:r>
      <w:r w:rsidRPr="00984198">
        <w:rPr>
          <w:rFonts w:cs="B Lotus" w:hint="cs"/>
          <w:sz w:val="28"/>
          <w:szCs w:val="28"/>
          <w:rtl/>
        </w:rPr>
        <w:t>نماید) الله دستور داده است که جز او را پرستش نکنید. این دین راست و ثابتی است (که ادله و براهین نقلی و عقلی بر صدق آن گواهند) ولی بیشتر مردم</w:t>
      </w:r>
      <w:r w:rsidR="009D0387" w:rsidRPr="00984198">
        <w:rPr>
          <w:rFonts w:cs="B Lotus" w:hint="cs"/>
          <w:sz w:val="28"/>
          <w:szCs w:val="28"/>
          <w:rtl/>
        </w:rPr>
        <w:t xml:space="preserve"> نمی‌</w:t>
      </w:r>
      <w:r w:rsidRPr="00984198">
        <w:rPr>
          <w:rFonts w:cs="B Lotus" w:hint="cs"/>
          <w:sz w:val="28"/>
          <w:szCs w:val="28"/>
          <w:rtl/>
        </w:rPr>
        <w:t>دانند (که حق این است و غیر این، پوچ و ناروا است)</w:t>
      </w:r>
      <w:r w:rsidR="005A7A0C">
        <w:rPr>
          <w:rFonts w:cs="B Lotus" w:hint="cs"/>
          <w:sz w:val="28"/>
          <w:szCs w:val="28"/>
          <w:rtl/>
        </w:rPr>
        <w:t>»</w:t>
      </w:r>
      <w:r w:rsidRPr="00984198">
        <w:rPr>
          <w:rFonts w:cs="B Lotus" w:hint="cs"/>
          <w:sz w:val="28"/>
          <w:szCs w:val="28"/>
          <w:rtl/>
        </w:rPr>
        <w:t>.</w:t>
      </w:r>
    </w:p>
    <w:p w:rsidR="00C5413C" w:rsidRPr="00B4021C" w:rsidRDefault="00C5413C" w:rsidP="00B4021C">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 الله متعال</w:t>
      </w:r>
      <w:r w:rsidR="009D0387" w:rsidRPr="00984198">
        <w:rPr>
          <w:rFonts w:cs="B Lotus" w:hint="cs"/>
          <w:sz w:val="28"/>
          <w:szCs w:val="28"/>
          <w:rtl/>
        </w:rPr>
        <w:t xml:space="preserve"> می‌</w:t>
      </w:r>
      <w:r w:rsidRPr="00984198">
        <w:rPr>
          <w:rFonts w:cs="B Lotus" w:hint="cs"/>
          <w:sz w:val="28"/>
          <w:szCs w:val="28"/>
          <w:rtl/>
        </w:rPr>
        <w:t>فرماید:</w:t>
      </w:r>
      <w:r w:rsidR="000A6AEF" w:rsidRPr="00984198">
        <w:rPr>
          <w:rFonts w:cs="B Lotus" w:hint="cs"/>
          <w:sz w:val="28"/>
          <w:szCs w:val="28"/>
          <w:rtl/>
        </w:rPr>
        <w:t xml:space="preserve"> </w:t>
      </w:r>
      <w:r w:rsidR="000A6AEF">
        <w:rPr>
          <w:rFonts w:ascii="Traditional Arabic" w:hAnsi="Traditional Arabic" w:cs="Traditional Arabic"/>
          <w:sz w:val="28"/>
          <w:szCs w:val="28"/>
          <w:rtl/>
        </w:rPr>
        <w:t>﴿</w:t>
      </w:r>
      <w:r w:rsidR="00B4021C">
        <w:rPr>
          <w:rFonts w:ascii="KFGQPC Uthmanic Script HAFS" w:hAnsi="KFGQPC Uthmanic Script HAFS" w:cs="KFGQPC Uthmanic Script HAFS"/>
          <w:sz w:val="28"/>
          <w:szCs w:val="28"/>
          <w:rtl/>
        </w:rPr>
        <w:t>وَلَا يُشۡرِكُ فِي حُكۡمِهِ</w:t>
      </w:r>
      <w:r w:rsidR="00B4021C">
        <w:rPr>
          <w:rFonts w:ascii="KFGQPC Uthmanic Script HAFS" w:hAnsi="KFGQPC Uthmanic Script HAFS" w:cs="KFGQPC Uthmanic Script HAFS" w:hint="cs"/>
          <w:sz w:val="28"/>
          <w:szCs w:val="28"/>
          <w:rtl/>
        </w:rPr>
        <w:t>ۦٓ</w:t>
      </w:r>
      <w:r w:rsidR="00B4021C">
        <w:rPr>
          <w:rFonts w:ascii="KFGQPC Uthmanic Script HAFS" w:hAnsi="KFGQPC Uthmanic Script HAFS" w:cs="KFGQPC Uthmanic Script HAFS"/>
          <w:sz w:val="28"/>
          <w:szCs w:val="28"/>
          <w:rtl/>
        </w:rPr>
        <w:t xml:space="preserve"> أَحَدٗا ٢٦</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ال</w:t>
      </w:r>
      <w:r w:rsidR="00C71416" w:rsidRPr="00C71416">
        <w:rPr>
          <w:rFonts w:ascii="mylotus" w:hAnsi="mylotus" w:cs="mylotus"/>
          <w:rtl/>
          <w:lang w:bidi="ar-SA"/>
        </w:rPr>
        <w:t>ك</w:t>
      </w:r>
      <w:r w:rsidR="000A6AEF">
        <w:rPr>
          <w:rFonts w:ascii="mylotus" w:hAnsi="mylotus" w:cs="mylotus"/>
          <w:rtl/>
          <w:lang w:bidi="ar-SA"/>
        </w:rPr>
        <w:t>هف: 26</w:t>
      </w:r>
      <w:r w:rsidR="000A6AEF" w:rsidRPr="00DA74AA">
        <w:rPr>
          <w:rFonts w:ascii="mylotus" w:hAnsi="mylotus" w:cs="mylotus"/>
          <w:rtl/>
          <w:lang w:bidi="ar-SA"/>
        </w:rPr>
        <w:t>]</w:t>
      </w:r>
      <w:r w:rsidRPr="00984198">
        <w:rPr>
          <w:rFonts w:cs="B Lotus" w:hint="cs"/>
          <w:sz w:val="28"/>
          <w:szCs w:val="28"/>
          <w:rtl/>
        </w:rPr>
        <w:t xml:space="preserve"> </w:t>
      </w:r>
      <w:r w:rsidR="005A7A0C">
        <w:rPr>
          <w:rFonts w:cs="B Lotus" w:hint="cs"/>
          <w:sz w:val="28"/>
          <w:szCs w:val="28"/>
          <w:rtl/>
        </w:rPr>
        <w:t>«</w:t>
      </w:r>
      <w:r w:rsidRPr="00984198">
        <w:rPr>
          <w:rFonts w:cs="B Lotus" w:hint="cs"/>
          <w:sz w:val="28"/>
          <w:szCs w:val="28"/>
          <w:rtl/>
        </w:rPr>
        <w:t>در فرمان دهی و قضاوت خود کسی را شریک</w:t>
      </w:r>
      <w:r w:rsidR="009D0387" w:rsidRPr="00984198">
        <w:rPr>
          <w:rFonts w:cs="B Lotus" w:hint="cs"/>
          <w:sz w:val="28"/>
          <w:szCs w:val="28"/>
          <w:rtl/>
        </w:rPr>
        <w:t xml:space="preserve"> نمی‌</w:t>
      </w:r>
      <w:r w:rsidRPr="00984198">
        <w:rPr>
          <w:rFonts w:cs="B Lotus" w:hint="cs"/>
          <w:sz w:val="28"/>
          <w:szCs w:val="28"/>
          <w:rtl/>
        </w:rPr>
        <w:t>کند</w:t>
      </w:r>
      <w:r w:rsidR="005A7A0C">
        <w:rPr>
          <w:rFonts w:cs="B Lotus" w:hint="cs"/>
          <w:sz w:val="28"/>
          <w:szCs w:val="28"/>
          <w:rtl/>
        </w:rPr>
        <w:t>»</w:t>
      </w:r>
      <w:r w:rsidRPr="00984198">
        <w:rPr>
          <w:rFonts w:cs="B Lotus" w:hint="cs"/>
          <w:sz w:val="28"/>
          <w:szCs w:val="28"/>
          <w:rtl/>
        </w:rPr>
        <w:t xml:space="preserve">. </w:t>
      </w:r>
    </w:p>
    <w:p w:rsidR="00C5413C" w:rsidRPr="00B4021C" w:rsidRDefault="00C5413C" w:rsidP="00B4021C">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w:t>
      </w:r>
      <w:r w:rsidR="009D0387" w:rsidRPr="00984198">
        <w:rPr>
          <w:rFonts w:cs="B Lotus" w:hint="cs"/>
          <w:sz w:val="28"/>
          <w:szCs w:val="28"/>
          <w:rtl/>
        </w:rPr>
        <w:t xml:space="preserve"> می‌</w:t>
      </w:r>
      <w:r w:rsidRPr="00984198">
        <w:rPr>
          <w:rFonts w:cs="B Lotus" w:hint="cs"/>
          <w:sz w:val="28"/>
          <w:szCs w:val="28"/>
          <w:rtl/>
        </w:rPr>
        <w:t>فرماید:</w:t>
      </w:r>
      <w:r w:rsidR="000A6AEF" w:rsidRPr="00984198">
        <w:rPr>
          <w:rFonts w:cs="B Lotus" w:hint="cs"/>
          <w:sz w:val="28"/>
          <w:szCs w:val="28"/>
          <w:rtl/>
        </w:rPr>
        <w:t xml:space="preserve"> </w:t>
      </w:r>
      <w:r w:rsidR="000A6AEF">
        <w:rPr>
          <w:rFonts w:ascii="Traditional Arabic" w:hAnsi="Traditional Arabic" w:cs="Traditional Arabic"/>
          <w:sz w:val="28"/>
          <w:szCs w:val="28"/>
          <w:rtl/>
        </w:rPr>
        <w:t>﴿</w:t>
      </w:r>
      <w:r w:rsidR="00B4021C">
        <w:rPr>
          <w:rFonts w:ascii="KFGQPC Uthmanic Script HAFS" w:hAnsi="KFGQPC Uthmanic Script HAFS" w:cs="KFGQPC Uthmanic Script HAFS"/>
          <w:sz w:val="28"/>
          <w:szCs w:val="28"/>
          <w:rtl/>
        </w:rPr>
        <w:t>وَ</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للَّهُ</w:t>
      </w:r>
      <w:r w:rsidR="00B4021C">
        <w:rPr>
          <w:rFonts w:ascii="KFGQPC Uthmanic Script HAFS" w:hAnsi="KFGQPC Uthmanic Script HAFS" w:cs="KFGQPC Uthmanic Script HAFS"/>
          <w:sz w:val="28"/>
          <w:szCs w:val="28"/>
          <w:rtl/>
        </w:rPr>
        <w:t xml:space="preserve"> يَحۡكُمُ لَا مُعَقِّبَ لِحُكۡمِهِ</w:t>
      </w:r>
      <w:r w:rsidR="00B4021C">
        <w:rPr>
          <w:rFonts w:ascii="KFGQPC Uthmanic Script HAFS" w:hAnsi="KFGQPC Uthmanic Script HAFS" w:cs="KFGQPC Uthmanic Script HAFS" w:hint="cs"/>
          <w:sz w:val="28"/>
          <w:szCs w:val="28"/>
          <w:rtl/>
        </w:rPr>
        <w:t>ۦۚ</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الرعد: 41</w:t>
      </w:r>
      <w:r w:rsidR="000A6AEF" w:rsidRPr="00DA74AA">
        <w:rPr>
          <w:rFonts w:ascii="mylotus" w:hAnsi="mylotus" w:cs="mylotus"/>
          <w:rtl/>
          <w:lang w:bidi="ar-SA"/>
        </w:rPr>
        <w:t>]</w:t>
      </w:r>
      <w:r w:rsidRPr="00984198">
        <w:rPr>
          <w:rFonts w:cs="B Lotus" w:hint="cs"/>
          <w:sz w:val="28"/>
          <w:szCs w:val="28"/>
          <w:rtl/>
        </w:rPr>
        <w:t xml:space="preserve"> </w:t>
      </w:r>
      <w:r w:rsidR="005A7A0C">
        <w:rPr>
          <w:rFonts w:cs="B Lotus" w:hint="cs"/>
          <w:sz w:val="28"/>
          <w:szCs w:val="28"/>
          <w:rtl/>
        </w:rPr>
        <w:t>«</w:t>
      </w:r>
      <w:r w:rsidRPr="00984198">
        <w:rPr>
          <w:rFonts w:cs="B Lotus" w:hint="cs"/>
          <w:sz w:val="28"/>
          <w:szCs w:val="28"/>
          <w:rtl/>
        </w:rPr>
        <w:t>الله فرمان</w:t>
      </w:r>
      <w:r w:rsidR="009D0387" w:rsidRPr="00984198">
        <w:rPr>
          <w:rFonts w:cs="B Lotus" w:hint="cs"/>
          <w:sz w:val="28"/>
          <w:szCs w:val="28"/>
          <w:rtl/>
        </w:rPr>
        <w:t xml:space="preserve"> می‌</w:t>
      </w:r>
      <w:r w:rsidR="00714792">
        <w:rPr>
          <w:rFonts w:cs="B Lotus" w:hint="cs"/>
          <w:sz w:val="28"/>
          <w:szCs w:val="28"/>
          <w:rtl/>
        </w:rPr>
        <w:t>راند و فرمانش هیچ</w:t>
      </w:r>
      <w:r w:rsidR="00714792">
        <w:rPr>
          <w:rFonts w:cs="B Lotus"/>
          <w:sz w:val="28"/>
          <w:szCs w:val="28"/>
          <w:rtl/>
        </w:rPr>
        <w:softHyphen/>
      </w:r>
      <w:r w:rsidRPr="00984198">
        <w:rPr>
          <w:rFonts w:cs="B Lotus" w:hint="cs"/>
          <w:sz w:val="28"/>
          <w:szCs w:val="28"/>
          <w:rtl/>
        </w:rPr>
        <w:t>گونه مانعی (مقابل) ندارد</w:t>
      </w:r>
      <w:r w:rsidR="005A7A0C">
        <w:rPr>
          <w:rFonts w:cs="B Lotus" w:hint="cs"/>
          <w:sz w:val="28"/>
          <w:szCs w:val="28"/>
          <w:rtl/>
        </w:rPr>
        <w:t>»</w:t>
      </w:r>
      <w:r w:rsidRPr="00984198">
        <w:rPr>
          <w:rFonts w:cs="B Lotus" w:hint="cs"/>
          <w:sz w:val="28"/>
          <w:szCs w:val="28"/>
          <w:rtl/>
        </w:rPr>
        <w:t>.</w:t>
      </w:r>
    </w:p>
    <w:p w:rsidR="00C5413C" w:rsidRPr="00B4021C" w:rsidRDefault="00C5413C" w:rsidP="00B4021C">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 فرموده است</w:t>
      </w:r>
      <w:r w:rsidR="00795701" w:rsidRPr="00984198">
        <w:rPr>
          <w:rFonts w:cs="B Lotus" w:hint="cs"/>
          <w:sz w:val="28"/>
          <w:szCs w:val="28"/>
          <w:rtl/>
        </w:rPr>
        <w:t>:</w:t>
      </w:r>
      <w:r w:rsidR="000A6AEF" w:rsidRPr="00984198">
        <w:rPr>
          <w:rFonts w:cs="B Lotus" w:hint="cs"/>
          <w:sz w:val="28"/>
          <w:szCs w:val="28"/>
          <w:rtl/>
        </w:rPr>
        <w:t xml:space="preserve"> </w:t>
      </w:r>
      <w:r w:rsidR="000A6AEF">
        <w:rPr>
          <w:rFonts w:ascii="Traditional Arabic" w:hAnsi="Traditional Arabic" w:cs="Traditional Arabic"/>
          <w:sz w:val="28"/>
          <w:szCs w:val="28"/>
          <w:rtl/>
        </w:rPr>
        <w:t>﴿</w:t>
      </w:r>
      <w:r w:rsidR="00B4021C">
        <w:rPr>
          <w:rFonts w:ascii="KFGQPC Uthmanic Script HAFS" w:hAnsi="KFGQPC Uthmanic Script HAFS" w:cs="KFGQPC Uthmanic Script HAFS" w:hint="eastAsia"/>
          <w:sz w:val="28"/>
          <w:szCs w:val="28"/>
          <w:rtl/>
        </w:rPr>
        <w:t>أَفَحُكۡمَ</w:t>
      </w:r>
      <w:r w:rsidR="00B4021C">
        <w:rPr>
          <w:rFonts w:ascii="KFGQPC Uthmanic Script HAFS" w:hAnsi="KFGQPC Uthmanic Script HAFS" w:cs="KFGQPC Uthmanic Script HAFS"/>
          <w:sz w:val="28"/>
          <w:szCs w:val="28"/>
          <w:rtl/>
        </w:rPr>
        <w:t xml:space="preserve">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لۡجَٰهِلِيَّةِ</w:t>
      </w:r>
      <w:r w:rsidR="00B4021C">
        <w:rPr>
          <w:rFonts w:ascii="KFGQPC Uthmanic Script HAFS" w:hAnsi="KFGQPC Uthmanic Script HAFS" w:cs="KFGQPC Uthmanic Script HAFS"/>
          <w:sz w:val="28"/>
          <w:szCs w:val="28"/>
          <w:rtl/>
        </w:rPr>
        <w:t xml:space="preserve"> يَبۡغُونَۚ وَمَنۡ أَحۡسَنُ مِنَ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للَّهِ</w:t>
      </w:r>
      <w:r w:rsidR="00B4021C">
        <w:rPr>
          <w:rFonts w:ascii="KFGQPC Uthmanic Script HAFS" w:hAnsi="KFGQPC Uthmanic Script HAFS" w:cs="KFGQPC Uthmanic Script HAFS"/>
          <w:sz w:val="28"/>
          <w:szCs w:val="28"/>
          <w:rtl/>
        </w:rPr>
        <w:t xml:space="preserve"> حُكۡمٗا لِّقَوۡمٖ يُوقِنُونَ ٥٠</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المائدة: 50</w:t>
      </w:r>
      <w:r w:rsidR="000A6AEF" w:rsidRPr="00DA74AA">
        <w:rPr>
          <w:rFonts w:ascii="mylotus" w:hAnsi="mylotus" w:cs="mylotus"/>
          <w:rtl/>
          <w:lang w:bidi="ar-SA"/>
        </w:rPr>
        <w:t>]</w:t>
      </w:r>
      <w:r w:rsidR="00795701" w:rsidRPr="00984198">
        <w:rPr>
          <w:rFonts w:cs="B Lotus" w:hint="cs"/>
          <w:sz w:val="28"/>
          <w:szCs w:val="28"/>
          <w:rtl/>
        </w:rPr>
        <w:t xml:space="preserve"> </w:t>
      </w:r>
      <w:r w:rsidR="005A7A0C">
        <w:rPr>
          <w:rFonts w:cs="B Lotus" w:hint="cs"/>
          <w:sz w:val="28"/>
          <w:szCs w:val="28"/>
          <w:rtl/>
        </w:rPr>
        <w:t>«</w:t>
      </w:r>
      <w:r w:rsidRPr="00984198">
        <w:rPr>
          <w:rFonts w:cs="B Lotus" w:hint="cs"/>
          <w:sz w:val="28"/>
          <w:szCs w:val="28"/>
          <w:rtl/>
        </w:rPr>
        <w:t>آیا (آن فاسقان از پذیرش حکم تو طبق آنچه الله نازل کرده است، سرپیچی</w:t>
      </w:r>
      <w:r w:rsidR="009D0387" w:rsidRPr="00984198">
        <w:rPr>
          <w:rFonts w:cs="B Lotus" w:hint="cs"/>
          <w:sz w:val="28"/>
          <w:szCs w:val="28"/>
          <w:rtl/>
        </w:rPr>
        <w:t xml:space="preserve"> می‌</w:t>
      </w:r>
      <w:r w:rsidRPr="00984198">
        <w:rPr>
          <w:rFonts w:cs="B Lotus" w:hint="cs"/>
          <w:sz w:val="28"/>
          <w:szCs w:val="28"/>
          <w:rtl/>
        </w:rPr>
        <w:t>کنند و) جویای حکم جاهلیت (برخاسته از هوی و هوس) هستند؟ چه کسی برای افراد معتقد، بهتر از الله حکم</w:t>
      </w:r>
      <w:r w:rsidR="009D0387" w:rsidRPr="00984198">
        <w:rPr>
          <w:rFonts w:cs="B Lotus" w:hint="cs"/>
          <w:sz w:val="28"/>
          <w:szCs w:val="28"/>
          <w:rtl/>
        </w:rPr>
        <w:t xml:space="preserve"> می‌</w:t>
      </w:r>
      <w:r w:rsidRPr="00984198">
        <w:rPr>
          <w:rFonts w:cs="B Lotus" w:hint="cs"/>
          <w:sz w:val="28"/>
          <w:szCs w:val="28"/>
          <w:rtl/>
        </w:rPr>
        <w:t>کند؟</w:t>
      </w:r>
      <w:r w:rsidR="005A7A0C">
        <w:rPr>
          <w:rFonts w:cs="B Lotus" w:hint="cs"/>
          <w:sz w:val="28"/>
          <w:szCs w:val="28"/>
          <w:rtl/>
        </w:rPr>
        <w:t>»</w:t>
      </w:r>
      <w:r w:rsidRPr="00984198">
        <w:rPr>
          <w:rFonts w:cs="B Lotus" w:hint="cs"/>
          <w:sz w:val="28"/>
          <w:szCs w:val="28"/>
          <w:rtl/>
        </w:rPr>
        <w:t xml:space="preserve"> </w:t>
      </w:r>
    </w:p>
    <w:p w:rsidR="00C5413C" w:rsidRPr="00B4021C" w:rsidRDefault="00C5413C" w:rsidP="00B4021C">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 الله متعال فرمودند:</w:t>
      </w:r>
      <w:r w:rsidR="000A6AEF" w:rsidRPr="00984198">
        <w:rPr>
          <w:rFonts w:cs="B Lotus" w:hint="cs"/>
          <w:sz w:val="28"/>
          <w:szCs w:val="28"/>
          <w:rtl/>
        </w:rPr>
        <w:t xml:space="preserve"> </w:t>
      </w:r>
      <w:r w:rsidR="000A6AEF">
        <w:rPr>
          <w:rFonts w:ascii="Traditional Arabic" w:hAnsi="Traditional Arabic" w:cs="Traditional Arabic"/>
          <w:sz w:val="28"/>
          <w:szCs w:val="28"/>
          <w:rtl/>
        </w:rPr>
        <w:t>﴿</w:t>
      </w:r>
      <w:r w:rsidR="00B4021C">
        <w:rPr>
          <w:rFonts w:ascii="KFGQPC Uthmanic Script HAFS" w:hAnsi="KFGQPC Uthmanic Script HAFS" w:cs="KFGQPC Uthmanic Script HAFS"/>
          <w:sz w:val="28"/>
          <w:szCs w:val="28"/>
          <w:rtl/>
        </w:rPr>
        <w:t xml:space="preserve">إِنَّ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للَّهَ</w:t>
      </w:r>
      <w:r w:rsidR="00B4021C">
        <w:rPr>
          <w:rFonts w:ascii="KFGQPC Uthmanic Script HAFS" w:hAnsi="KFGQPC Uthmanic Script HAFS" w:cs="KFGQPC Uthmanic Script HAFS"/>
          <w:sz w:val="28"/>
          <w:szCs w:val="28"/>
          <w:rtl/>
        </w:rPr>
        <w:t xml:space="preserve"> يَحۡكُمُ مَا يُرِيدُ ١</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المائدة: 1</w:t>
      </w:r>
      <w:r w:rsidR="000A6AEF" w:rsidRPr="00DA74AA">
        <w:rPr>
          <w:rFonts w:ascii="mylotus" w:hAnsi="mylotus" w:cs="mylotus"/>
          <w:rtl/>
          <w:lang w:bidi="ar-SA"/>
        </w:rPr>
        <w:t>]</w:t>
      </w:r>
      <w:r w:rsidRPr="00984198">
        <w:rPr>
          <w:rFonts w:cs="B Lotus" w:hint="cs"/>
          <w:sz w:val="28"/>
          <w:szCs w:val="28"/>
          <w:rtl/>
        </w:rPr>
        <w:t xml:space="preserve"> </w:t>
      </w:r>
      <w:r w:rsidR="005A7A0C">
        <w:rPr>
          <w:rFonts w:cs="B Lotus" w:hint="cs"/>
          <w:sz w:val="28"/>
          <w:szCs w:val="28"/>
          <w:rtl/>
        </w:rPr>
        <w:t>«</w:t>
      </w:r>
      <w:r w:rsidRPr="00984198">
        <w:rPr>
          <w:rFonts w:cs="B Lotus" w:hint="cs"/>
          <w:sz w:val="28"/>
          <w:szCs w:val="28"/>
          <w:rtl/>
        </w:rPr>
        <w:t>الله هر چه را بخواهد (و مصلحت بداند) حکم</w:t>
      </w:r>
      <w:r w:rsidR="009D0387" w:rsidRPr="00984198">
        <w:rPr>
          <w:rFonts w:cs="B Lotus" w:hint="cs"/>
          <w:sz w:val="28"/>
          <w:szCs w:val="28"/>
          <w:rtl/>
        </w:rPr>
        <w:t xml:space="preserve"> می‌</w:t>
      </w:r>
      <w:r w:rsidRPr="00984198">
        <w:rPr>
          <w:rFonts w:cs="B Lotus" w:hint="cs"/>
          <w:sz w:val="28"/>
          <w:szCs w:val="28"/>
          <w:rtl/>
        </w:rPr>
        <w:t>کند</w:t>
      </w:r>
      <w:r w:rsidR="005A7A0C">
        <w:rPr>
          <w:rFonts w:cs="B Lotus" w:hint="cs"/>
          <w:sz w:val="28"/>
          <w:szCs w:val="28"/>
          <w:rtl/>
        </w:rPr>
        <w:t>»</w:t>
      </w:r>
      <w:r w:rsidRPr="00984198">
        <w:rPr>
          <w:rFonts w:cs="B Lotus" w:hint="cs"/>
          <w:sz w:val="28"/>
          <w:szCs w:val="28"/>
          <w:rtl/>
        </w:rPr>
        <w:t>.</w:t>
      </w:r>
    </w:p>
    <w:p w:rsidR="00C5413C" w:rsidRPr="00B4021C" w:rsidRDefault="00C5413C" w:rsidP="00B4021C">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 فرموده است:</w:t>
      </w:r>
      <w:r w:rsidR="000A6AEF" w:rsidRPr="00984198">
        <w:rPr>
          <w:rFonts w:cs="B Lotus" w:hint="cs"/>
          <w:sz w:val="28"/>
          <w:szCs w:val="28"/>
          <w:rtl/>
        </w:rPr>
        <w:t xml:space="preserve"> </w:t>
      </w:r>
      <w:r w:rsidR="000A6AEF">
        <w:rPr>
          <w:rFonts w:ascii="Traditional Arabic" w:hAnsi="Traditional Arabic" w:cs="Traditional Arabic"/>
          <w:sz w:val="28"/>
          <w:szCs w:val="28"/>
          <w:rtl/>
        </w:rPr>
        <w:t>﴿</w:t>
      </w:r>
      <w:r w:rsidR="00B4021C">
        <w:rPr>
          <w:rFonts w:ascii="KFGQPC Uthmanic Script HAFS" w:hAnsi="KFGQPC Uthmanic Script HAFS" w:cs="KFGQPC Uthmanic Script HAFS" w:hint="eastAsia"/>
          <w:sz w:val="28"/>
          <w:szCs w:val="28"/>
          <w:rtl/>
        </w:rPr>
        <w:t>وَمَا</w:t>
      </w:r>
      <w:r w:rsidR="00B4021C">
        <w:rPr>
          <w:rFonts w:ascii="KFGQPC Uthmanic Script HAFS" w:hAnsi="KFGQPC Uthmanic Script HAFS" w:cs="KFGQPC Uthmanic Script HAFS"/>
          <w:sz w:val="28"/>
          <w:szCs w:val="28"/>
          <w:rtl/>
        </w:rPr>
        <w:t xml:space="preserve">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خۡتَلَفۡتُمۡ</w:t>
      </w:r>
      <w:r w:rsidR="00B4021C">
        <w:rPr>
          <w:rFonts w:ascii="KFGQPC Uthmanic Script HAFS" w:hAnsi="KFGQPC Uthmanic Script HAFS" w:cs="KFGQPC Uthmanic Script HAFS"/>
          <w:sz w:val="28"/>
          <w:szCs w:val="28"/>
          <w:rtl/>
        </w:rPr>
        <w:t xml:space="preserve"> فِيهِ مِن شَيۡءٖ فَحُكۡمُهُ</w:t>
      </w:r>
      <w:r w:rsidR="00B4021C">
        <w:rPr>
          <w:rFonts w:ascii="KFGQPC Uthmanic Script HAFS" w:hAnsi="KFGQPC Uthmanic Script HAFS" w:cs="KFGQPC Uthmanic Script HAFS" w:hint="cs"/>
          <w:sz w:val="28"/>
          <w:szCs w:val="28"/>
          <w:rtl/>
        </w:rPr>
        <w:t>ۥٓ</w:t>
      </w:r>
      <w:r w:rsidR="00B4021C">
        <w:rPr>
          <w:rFonts w:ascii="KFGQPC Uthmanic Script HAFS" w:hAnsi="KFGQPC Uthmanic Script HAFS" w:cs="KFGQPC Uthmanic Script HAFS"/>
          <w:sz w:val="28"/>
          <w:szCs w:val="28"/>
          <w:rtl/>
        </w:rPr>
        <w:t xml:space="preserve"> إِلَى </w:t>
      </w:r>
      <w:r w:rsidR="00B4021C">
        <w:rPr>
          <w:rFonts w:ascii="KFGQPC Uthmanic Script HAFS" w:hAnsi="KFGQPC Uthmanic Script HAFS" w:cs="KFGQPC Uthmanic Script HAFS" w:hint="cs"/>
          <w:sz w:val="28"/>
          <w:szCs w:val="28"/>
          <w:rtl/>
        </w:rPr>
        <w:t>ٱ</w:t>
      </w:r>
      <w:r w:rsidR="005A7A0C">
        <w:rPr>
          <w:rFonts w:ascii="KFGQPC Uthmanic Script HAFS" w:hAnsi="KFGQPC Uthmanic Script HAFS" w:cs="KFGQPC Uthmanic Script HAFS" w:hint="eastAsia"/>
          <w:sz w:val="28"/>
          <w:szCs w:val="28"/>
          <w:rtl/>
        </w:rPr>
        <w:t>للَّهِ</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الشوری: 10</w:t>
      </w:r>
      <w:r w:rsidR="000A6AEF" w:rsidRPr="00DA74AA">
        <w:rPr>
          <w:rFonts w:ascii="mylotus" w:hAnsi="mylotus" w:cs="mylotus"/>
          <w:rtl/>
          <w:lang w:bidi="ar-SA"/>
        </w:rPr>
        <w:t>]</w:t>
      </w:r>
      <w:r w:rsidRPr="00984198">
        <w:rPr>
          <w:rFonts w:cs="B Lotus" w:hint="cs"/>
          <w:sz w:val="28"/>
          <w:szCs w:val="28"/>
          <w:rtl/>
        </w:rPr>
        <w:t xml:space="preserve"> </w:t>
      </w:r>
      <w:r w:rsidR="005A7A0C">
        <w:rPr>
          <w:rFonts w:cs="B Lotus" w:hint="cs"/>
          <w:sz w:val="28"/>
          <w:szCs w:val="28"/>
          <w:rtl/>
        </w:rPr>
        <w:t>«</w:t>
      </w:r>
      <w:r w:rsidRPr="00984198">
        <w:rPr>
          <w:rFonts w:cs="B Lotus" w:hint="cs"/>
          <w:sz w:val="28"/>
          <w:szCs w:val="28"/>
          <w:rtl/>
        </w:rPr>
        <w:t>اگر در مورد چیزی (از امور دنیا یا دین) اختلاف پیدا کردید، قضاوت و حکم</w:t>
      </w:r>
      <w:r w:rsidR="00714792">
        <w:rPr>
          <w:rFonts w:cs="B Lotus" w:hint="cs"/>
          <w:sz w:val="28"/>
          <w:szCs w:val="28"/>
          <w:rtl/>
        </w:rPr>
        <w:t xml:space="preserve"> آن</w:t>
      </w:r>
      <w:r w:rsidR="00714792">
        <w:rPr>
          <w:rFonts w:cs="B Lotus"/>
          <w:sz w:val="28"/>
          <w:szCs w:val="28"/>
          <w:rtl/>
        </w:rPr>
        <w:softHyphen/>
      </w:r>
      <w:r w:rsidRPr="00984198">
        <w:rPr>
          <w:rFonts w:cs="B Lotus" w:hint="cs"/>
          <w:sz w:val="28"/>
          <w:szCs w:val="28"/>
          <w:rtl/>
        </w:rPr>
        <w:t>را به الله ارجاع دهید</w:t>
      </w:r>
      <w:r w:rsidR="005A7A0C">
        <w:rPr>
          <w:rFonts w:cs="B Lotus" w:hint="cs"/>
          <w:sz w:val="28"/>
          <w:szCs w:val="28"/>
          <w:rtl/>
        </w:rPr>
        <w:t>»</w:t>
      </w:r>
      <w:r w:rsidRPr="00984198">
        <w:rPr>
          <w:rFonts w:cs="B Lotus" w:hint="cs"/>
          <w:sz w:val="28"/>
          <w:szCs w:val="28"/>
          <w:rtl/>
        </w:rPr>
        <w:t>.</w:t>
      </w:r>
    </w:p>
    <w:p w:rsidR="00C5413C" w:rsidRPr="00B4021C" w:rsidRDefault="00C5413C" w:rsidP="00714792">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 فرموده است:</w:t>
      </w:r>
      <w:r w:rsidR="000A6AEF" w:rsidRPr="00984198">
        <w:rPr>
          <w:rFonts w:cs="B Lotus" w:hint="cs"/>
          <w:sz w:val="28"/>
          <w:szCs w:val="28"/>
          <w:rtl/>
        </w:rPr>
        <w:t xml:space="preserve"> </w:t>
      </w:r>
      <w:r w:rsidR="000A6AEF">
        <w:rPr>
          <w:rFonts w:ascii="Traditional Arabic" w:hAnsi="Traditional Arabic" w:cs="Traditional Arabic"/>
          <w:sz w:val="28"/>
          <w:szCs w:val="28"/>
          <w:rtl/>
        </w:rPr>
        <w:t>﴿</w:t>
      </w:r>
      <w:r w:rsidR="00B4021C">
        <w:rPr>
          <w:rFonts w:ascii="KFGQPC Uthmanic Script HAFS" w:hAnsi="KFGQPC Uthmanic Script HAFS" w:cs="KFGQPC Uthmanic Script HAFS"/>
          <w:sz w:val="28"/>
          <w:szCs w:val="28"/>
          <w:rtl/>
        </w:rPr>
        <w:t>وَإِنۡ أَطَعۡتُمُوهُمۡ إِنَّكُمۡ لَمُشۡرِكُونَ ١٢١</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الأنعام: 121</w:t>
      </w:r>
      <w:r w:rsidR="000A6AEF" w:rsidRPr="00DA74AA">
        <w:rPr>
          <w:rFonts w:ascii="mylotus" w:hAnsi="mylotus" w:cs="mylotus"/>
          <w:rtl/>
          <w:lang w:bidi="ar-SA"/>
        </w:rPr>
        <w:t>]</w:t>
      </w:r>
      <w:r w:rsidRPr="00984198">
        <w:rPr>
          <w:rFonts w:cs="B Lotus" w:hint="cs"/>
          <w:sz w:val="28"/>
          <w:szCs w:val="28"/>
          <w:rtl/>
        </w:rPr>
        <w:t xml:space="preserve"> </w:t>
      </w:r>
      <w:r w:rsidR="005A7A0C">
        <w:rPr>
          <w:rFonts w:cs="B Lotus" w:hint="cs"/>
          <w:sz w:val="28"/>
          <w:szCs w:val="28"/>
          <w:rtl/>
        </w:rPr>
        <w:t>«</w:t>
      </w:r>
      <w:r w:rsidRPr="00984198">
        <w:rPr>
          <w:rFonts w:cs="B Lotus" w:hint="cs"/>
          <w:sz w:val="28"/>
          <w:szCs w:val="28"/>
          <w:rtl/>
        </w:rPr>
        <w:t>ای پیامبر</w:t>
      </w:r>
      <w:r w:rsidR="00714792">
        <w:rPr>
          <w:rFonts w:cs="B Lotus" w:hint="cs"/>
          <w:noProof/>
          <w:sz w:val="28"/>
          <w:szCs w:val="28"/>
          <w:rtl/>
        </w:rPr>
        <w:t>،</w:t>
      </w:r>
      <w:r w:rsidRPr="00984198">
        <w:rPr>
          <w:rFonts w:cs="B Lotus" w:hint="cs"/>
          <w:sz w:val="28"/>
          <w:szCs w:val="28"/>
          <w:rtl/>
        </w:rPr>
        <w:t xml:space="preserve"> اگر از آنان اطاعت کنید،</w:t>
      </w:r>
      <w:r w:rsidR="00AC25A8" w:rsidRPr="00984198">
        <w:rPr>
          <w:rFonts w:cs="B Lotus" w:hint="cs"/>
          <w:sz w:val="28"/>
          <w:szCs w:val="28"/>
          <w:rtl/>
        </w:rPr>
        <w:t xml:space="preserve"> بی‌</w:t>
      </w:r>
      <w:r w:rsidRPr="00984198">
        <w:rPr>
          <w:rFonts w:cs="B Lotus" w:hint="cs"/>
          <w:sz w:val="28"/>
          <w:szCs w:val="28"/>
          <w:rtl/>
        </w:rPr>
        <w:t>گمان شما (هم مثل ایشان) مشرک خواهید بود</w:t>
      </w:r>
      <w:r w:rsidR="005A7A0C">
        <w:rPr>
          <w:rFonts w:cs="B Lotus" w:hint="cs"/>
          <w:sz w:val="28"/>
          <w:szCs w:val="28"/>
          <w:rtl/>
        </w:rPr>
        <w:t>»</w:t>
      </w:r>
      <w:r w:rsidRPr="00984198">
        <w:rPr>
          <w:rFonts w:cs="B Lotus" w:hint="cs"/>
          <w:sz w:val="28"/>
          <w:szCs w:val="28"/>
          <w:rtl/>
        </w:rPr>
        <w:t>.</w:t>
      </w:r>
    </w:p>
    <w:p w:rsidR="00C5413C" w:rsidRPr="00B4021C" w:rsidRDefault="00C5413C" w:rsidP="00B4021C">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 فرموده است:</w:t>
      </w:r>
      <w:r w:rsidR="000A6AEF" w:rsidRPr="00984198">
        <w:rPr>
          <w:rFonts w:cs="B Lotus" w:hint="cs"/>
          <w:sz w:val="28"/>
          <w:szCs w:val="28"/>
          <w:rtl/>
        </w:rPr>
        <w:t xml:space="preserve"> </w:t>
      </w:r>
      <w:r w:rsidR="000A6AEF">
        <w:rPr>
          <w:rFonts w:ascii="Traditional Arabic" w:hAnsi="Traditional Arabic" w:cs="Traditional Arabic"/>
          <w:sz w:val="28"/>
          <w:szCs w:val="28"/>
          <w:rtl/>
        </w:rPr>
        <w:t>﴿</w:t>
      </w:r>
      <w:r w:rsidR="00B4021C">
        <w:rPr>
          <w:rFonts w:ascii="KFGQPC Uthmanic Script HAFS" w:hAnsi="KFGQPC Uthmanic Script HAFS" w:cs="KFGQPC Uthmanic Script HAFS" w:hint="eastAsia"/>
          <w:sz w:val="28"/>
          <w:szCs w:val="28"/>
          <w:rtl/>
        </w:rPr>
        <w:t>فَلَا</w:t>
      </w:r>
      <w:r w:rsidR="00B4021C">
        <w:rPr>
          <w:rFonts w:ascii="KFGQPC Uthmanic Script HAFS" w:hAnsi="KFGQPC Uthmanic Script HAFS" w:cs="KFGQPC Uthmanic Script HAFS"/>
          <w:sz w:val="28"/>
          <w:szCs w:val="28"/>
          <w:rtl/>
        </w:rPr>
        <w:t xml:space="preserve"> وَرَبِّكَ لَا يُؤۡمِنُونَ حَتَّىٰ يُحَكِّمُوكَ فِيمَا شَجَرَ بَيۡنَهُمۡ ثُمَّ لَا يَجِدُواْ فِيٓ أَنفُسِهِمۡ حَرَجٗا مِّمَّا قَضَيۡتَ وَيُسَلِّمُواْ تَسۡلِيمٗا ٦٥</w:t>
      </w:r>
      <w:r w:rsidR="000A6AEF">
        <w:rPr>
          <w:rFonts w:ascii="Traditional Arabic" w:hAnsi="Traditional Arabic" w:cs="Traditional Arabic"/>
          <w:sz w:val="28"/>
          <w:szCs w:val="28"/>
          <w:rtl/>
        </w:rPr>
        <w:t>﴾</w:t>
      </w:r>
      <w:r w:rsidR="000A6AEF" w:rsidRPr="00984198">
        <w:rPr>
          <w:rFonts w:cs="B Lotus" w:hint="cs"/>
          <w:sz w:val="28"/>
          <w:szCs w:val="28"/>
          <w:rtl/>
        </w:rPr>
        <w:t xml:space="preserve"> </w:t>
      </w:r>
      <w:r w:rsidR="000A6AEF" w:rsidRPr="00DA74AA">
        <w:rPr>
          <w:rFonts w:ascii="mylotus" w:hAnsi="mylotus" w:cs="mylotus"/>
          <w:rtl/>
          <w:lang w:bidi="ar-SA"/>
        </w:rPr>
        <w:t>[</w:t>
      </w:r>
      <w:r w:rsidR="000A6AEF">
        <w:rPr>
          <w:rFonts w:ascii="mylotus" w:hAnsi="mylotus" w:cs="mylotus"/>
          <w:rtl/>
          <w:lang w:bidi="ar-SA"/>
        </w:rPr>
        <w:t>النساء: 65</w:t>
      </w:r>
      <w:r w:rsidR="000A6AEF" w:rsidRPr="00DA74AA">
        <w:rPr>
          <w:rFonts w:ascii="mylotus" w:hAnsi="mylotus" w:cs="mylotus"/>
          <w:rtl/>
          <w:lang w:bidi="ar-SA"/>
        </w:rPr>
        <w:t>]</w:t>
      </w:r>
      <w:r w:rsidRPr="00984198">
        <w:rPr>
          <w:rFonts w:cs="B Lotus" w:hint="cs"/>
          <w:sz w:val="28"/>
          <w:szCs w:val="28"/>
          <w:rtl/>
        </w:rPr>
        <w:t xml:space="preserve"> </w:t>
      </w:r>
      <w:r w:rsidR="005A7A0C">
        <w:rPr>
          <w:rFonts w:cs="B Lotus" w:hint="cs"/>
          <w:sz w:val="28"/>
          <w:szCs w:val="28"/>
          <w:rtl/>
        </w:rPr>
        <w:t>«</w:t>
      </w:r>
      <w:r w:rsidRPr="00984198">
        <w:rPr>
          <w:rFonts w:cs="B Lotus" w:hint="cs"/>
          <w:sz w:val="28"/>
          <w:szCs w:val="28"/>
          <w:rtl/>
        </w:rPr>
        <w:t>اما، نه به پروردگارت سوگند که آنان مومن به شمار</w:t>
      </w:r>
      <w:r w:rsidR="009D0387" w:rsidRPr="00984198">
        <w:rPr>
          <w:rFonts w:cs="B Lotus" w:hint="cs"/>
          <w:sz w:val="28"/>
          <w:szCs w:val="28"/>
          <w:rtl/>
        </w:rPr>
        <w:t xml:space="preserve"> نمی‌</w:t>
      </w:r>
      <w:r w:rsidRPr="00984198">
        <w:rPr>
          <w:rFonts w:cs="B Lotus" w:hint="cs"/>
          <w:sz w:val="28"/>
          <w:szCs w:val="28"/>
          <w:rtl/>
        </w:rPr>
        <w:t>آیند تا (اینکه) تو را در اختلافات و درگیری</w:t>
      </w:r>
      <w:r w:rsidR="009D0387" w:rsidRPr="00984198">
        <w:rPr>
          <w:rFonts w:cs="B Lotus" w:hint="cs"/>
          <w:sz w:val="28"/>
          <w:szCs w:val="28"/>
          <w:rtl/>
        </w:rPr>
        <w:t xml:space="preserve">‌های </w:t>
      </w:r>
      <w:r w:rsidRPr="00984198">
        <w:rPr>
          <w:rFonts w:cs="B Lotus" w:hint="cs"/>
          <w:sz w:val="28"/>
          <w:szCs w:val="28"/>
          <w:rtl/>
        </w:rPr>
        <w:t>خود به داوری نطلبند و سپس ملالی در دل خود از داوری تو نداشته و کاملاً تسلیم (قضاوت و داوری تو) باشند</w:t>
      </w:r>
      <w:r w:rsidR="005A7A0C">
        <w:rPr>
          <w:rFonts w:cs="B Lotus" w:hint="cs"/>
          <w:sz w:val="28"/>
          <w:szCs w:val="28"/>
          <w:rtl/>
        </w:rPr>
        <w:t>»</w:t>
      </w:r>
      <w:r w:rsidRPr="00984198">
        <w:rPr>
          <w:rFonts w:cs="B Lotus" w:hint="cs"/>
          <w:sz w:val="28"/>
          <w:szCs w:val="28"/>
          <w:rtl/>
        </w:rPr>
        <w:t>.</w:t>
      </w:r>
    </w:p>
    <w:p w:rsidR="00C5413C" w:rsidRPr="00984198" w:rsidRDefault="00C5413C" w:rsidP="0071479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در حدیث صحیحی از رسول الله </w:t>
      </w:r>
      <w:r w:rsidR="00714792">
        <w:rPr>
          <w:rFonts w:ascii="Arial" w:hAnsi="Arial" w:cs="CTraditional Arabic" w:hint="cs"/>
          <w:sz w:val="28"/>
          <w:szCs w:val="28"/>
          <w:rtl/>
        </w:rPr>
        <w:t>ح</w:t>
      </w:r>
      <w:r w:rsidRPr="00984198">
        <w:rPr>
          <w:rFonts w:cs="B Lotus" w:hint="cs"/>
          <w:sz w:val="28"/>
          <w:szCs w:val="28"/>
          <w:rtl/>
        </w:rPr>
        <w:t xml:space="preserve"> روایت است که فرمودند: </w:t>
      </w:r>
      <w:r w:rsidRPr="009679DC">
        <w:rPr>
          <w:rStyle w:val="Char2"/>
          <w:rFonts w:hint="cs"/>
          <w:rtl/>
        </w:rPr>
        <w:t>«</w:t>
      </w:r>
      <w:r w:rsidRPr="009679DC">
        <w:rPr>
          <w:rStyle w:val="Char2"/>
          <w:rtl/>
        </w:rPr>
        <w:t>إِنَّ اللَّهَ هُوَ الْحَكَمُ، وَإِلَيْهِ الْحُكْمُ</w:t>
      </w:r>
      <w:r w:rsidR="00F4329D" w:rsidRPr="009679DC">
        <w:rPr>
          <w:rStyle w:val="Char2"/>
          <w:rFonts w:hint="cs"/>
          <w:rtl/>
        </w:rPr>
        <w:t>»</w:t>
      </w:r>
      <w:r w:rsidRPr="00C008F7">
        <w:rPr>
          <w:rStyle w:val="FootnoteReference"/>
          <w:rFonts w:cs="B Lotus"/>
          <w:sz w:val="28"/>
          <w:szCs w:val="28"/>
          <w:rtl/>
        </w:rPr>
        <w:footnoteReference w:id="225"/>
      </w:r>
      <w:r w:rsidRPr="00984198">
        <w:rPr>
          <w:rFonts w:cs="B Lotus" w:hint="cs"/>
          <w:sz w:val="28"/>
          <w:szCs w:val="28"/>
          <w:rtl/>
        </w:rPr>
        <w:t xml:space="preserve"> همانا الله (خود) داور است و حکم (و قضاوت) هم به او بر</w:t>
      </w:r>
      <w:r w:rsidR="009D0387" w:rsidRPr="00984198">
        <w:rPr>
          <w:rFonts w:cs="B Lotus" w:hint="cs"/>
          <w:sz w:val="28"/>
          <w:szCs w:val="28"/>
          <w:rtl/>
        </w:rPr>
        <w:t xml:space="preserve"> می‌</w:t>
      </w:r>
      <w:r w:rsidRPr="00984198">
        <w:rPr>
          <w:rFonts w:cs="B Lotus" w:hint="cs"/>
          <w:sz w:val="28"/>
          <w:szCs w:val="28"/>
          <w:rtl/>
        </w:rPr>
        <w:t>گردد.</w:t>
      </w:r>
    </w:p>
    <w:p w:rsidR="00C5413C" w:rsidRPr="00984198" w:rsidRDefault="00C5413C" w:rsidP="00EA5B33">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نصوص شرعی دیگری که بر این نوع از توحی</w:t>
      </w:r>
      <w:r w:rsidR="00714792">
        <w:rPr>
          <w:rFonts w:cs="B Lotus" w:hint="cs"/>
          <w:sz w:val="28"/>
          <w:szCs w:val="28"/>
          <w:rtl/>
        </w:rPr>
        <w:t>د دلالت کند، بسیار است، هرکس آن</w:t>
      </w:r>
      <w:r w:rsidR="00714792">
        <w:rPr>
          <w:rFonts w:cs="B Lotus"/>
          <w:sz w:val="28"/>
          <w:szCs w:val="28"/>
          <w:rtl/>
        </w:rPr>
        <w:softHyphen/>
      </w:r>
      <w:r w:rsidRPr="00984198">
        <w:rPr>
          <w:rFonts w:cs="B Lotus" w:hint="cs"/>
          <w:sz w:val="28"/>
          <w:szCs w:val="28"/>
          <w:rtl/>
        </w:rPr>
        <w:t>را رد کند، ا</w:t>
      </w:r>
      <w:r w:rsidR="00714792">
        <w:rPr>
          <w:rFonts w:cs="B Lotus" w:hint="cs"/>
          <w:sz w:val="28"/>
          <w:szCs w:val="28"/>
          <w:rtl/>
        </w:rPr>
        <w:t>یمان را به طور کامل رد کرده است</w:t>
      </w:r>
      <w:r w:rsidRPr="00984198">
        <w:rPr>
          <w:rFonts w:cs="B Lotus" w:hint="cs"/>
          <w:sz w:val="28"/>
          <w:szCs w:val="28"/>
          <w:rtl/>
        </w:rPr>
        <w:t xml:space="preserve"> و لازمه</w:t>
      </w:r>
      <w:r w:rsidR="00AC25A8" w:rsidRPr="00984198">
        <w:rPr>
          <w:rFonts w:cs="B Lotus" w:hint="cs"/>
          <w:sz w:val="28"/>
          <w:szCs w:val="28"/>
          <w:rtl/>
        </w:rPr>
        <w:t xml:space="preserve">‌ی </w:t>
      </w:r>
      <w:r w:rsidRPr="00984198">
        <w:rPr>
          <w:rFonts w:cs="B Lotus" w:hint="cs"/>
          <w:sz w:val="28"/>
          <w:szCs w:val="28"/>
          <w:rtl/>
        </w:rPr>
        <w:t>(نپذیرفتن این نوع از توحید) آن است که تما</w:t>
      </w:r>
      <w:r w:rsidR="00714792">
        <w:rPr>
          <w:rFonts w:cs="B Lotus" w:hint="cs"/>
          <w:sz w:val="28"/>
          <w:szCs w:val="28"/>
          <w:rtl/>
        </w:rPr>
        <w:t>می نصوص مذکور پیشین و غیر از آن</w:t>
      </w:r>
      <w:r w:rsidR="00714792">
        <w:rPr>
          <w:rFonts w:cs="B Lotus"/>
          <w:sz w:val="28"/>
          <w:szCs w:val="28"/>
          <w:rtl/>
        </w:rPr>
        <w:softHyphen/>
      </w:r>
      <w:r w:rsidRPr="00984198">
        <w:rPr>
          <w:rFonts w:cs="B Lotus" w:hint="cs"/>
          <w:sz w:val="28"/>
          <w:szCs w:val="28"/>
          <w:rtl/>
        </w:rPr>
        <w:t>را نیز رد</w:t>
      </w:r>
      <w:r w:rsidR="009D0387" w:rsidRPr="00984198">
        <w:rPr>
          <w:rFonts w:cs="B Lotus" w:hint="cs"/>
          <w:sz w:val="28"/>
          <w:szCs w:val="28"/>
          <w:rtl/>
        </w:rPr>
        <w:t xml:space="preserve"> می‌</w:t>
      </w:r>
      <w:r w:rsidRPr="00984198">
        <w:rPr>
          <w:rFonts w:cs="B Lotus" w:hint="cs"/>
          <w:sz w:val="28"/>
          <w:szCs w:val="28"/>
          <w:rtl/>
        </w:rPr>
        <w:t xml:space="preserve">نماید. </w:t>
      </w:r>
    </w:p>
    <w:p w:rsidR="00C5413C" w:rsidRPr="00984198" w:rsidRDefault="00714792" w:rsidP="00EA5B33">
      <w:pPr>
        <w:pStyle w:val="NormalWeb"/>
        <w:widowControl w:val="0"/>
        <w:bidi/>
        <w:spacing w:before="0" w:beforeAutospacing="0" w:after="0" w:afterAutospacing="0"/>
        <w:ind w:firstLine="284"/>
        <w:jc w:val="both"/>
        <w:rPr>
          <w:rFonts w:cs="B Lotus"/>
          <w:sz w:val="28"/>
          <w:szCs w:val="28"/>
          <w:rtl/>
        </w:rPr>
      </w:pPr>
      <w:r>
        <w:rPr>
          <w:rFonts w:cs="B Lotus" w:hint="cs"/>
          <w:sz w:val="28"/>
          <w:szCs w:val="28"/>
          <w:rtl/>
        </w:rPr>
        <w:t>ب) هم</w:t>
      </w:r>
      <w:r w:rsidR="00C5413C" w:rsidRPr="00984198">
        <w:rPr>
          <w:rFonts w:cs="B Lotus" w:hint="cs"/>
          <w:sz w:val="28"/>
          <w:szCs w:val="28"/>
          <w:rtl/>
        </w:rPr>
        <w:t>چنان که قبلاً نیز بحث شد، لازمه</w:t>
      </w:r>
      <w:r w:rsidR="00AC25A8" w:rsidRPr="00984198">
        <w:rPr>
          <w:rFonts w:cs="B Lotus" w:hint="cs"/>
          <w:sz w:val="28"/>
          <w:szCs w:val="28"/>
          <w:rtl/>
        </w:rPr>
        <w:t xml:space="preserve">‌ی </w:t>
      </w:r>
      <w:r w:rsidR="00C5413C" w:rsidRPr="00984198">
        <w:rPr>
          <w:rFonts w:cs="B Lotus" w:hint="cs"/>
          <w:sz w:val="28"/>
          <w:szCs w:val="28"/>
          <w:rtl/>
        </w:rPr>
        <w:t>اعتبار توحید حاکمیت به آن معنا نیست که به عنو</w:t>
      </w:r>
      <w:r>
        <w:rPr>
          <w:rFonts w:cs="B Lotus" w:hint="cs"/>
          <w:sz w:val="28"/>
          <w:szCs w:val="28"/>
          <w:rtl/>
        </w:rPr>
        <w:t>ان قسم چهارم توحید، به اقسام سه</w:t>
      </w:r>
      <w:r>
        <w:rPr>
          <w:rFonts w:cs="B Lotus"/>
          <w:sz w:val="28"/>
          <w:szCs w:val="28"/>
          <w:rtl/>
        </w:rPr>
        <w:softHyphen/>
      </w:r>
      <w:r w:rsidR="00C5413C" w:rsidRPr="00984198">
        <w:rPr>
          <w:rFonts w:cs="B Lotus" w:hint="cs"/>
          <w:sz w:val="28"/>
          <w:szCs w:val="28"/>
          <w:rtl/>
        </w:rPr>
        <w:t>گانه</w:t>
      </w:r>
      <w:r w:rsidR="00AC25A8" w:rsidRPr="00984198">
        <w:rPr>
          <w:rFonts w:cs="B Lotus" w:hint="cs"/>
          <w:sz w:val="28"/>
          <w:szCs w:val="28"/>
          <w:rtl/>
        </w:rPr>
        <w:t xml:space="preserve">‌ی </w:t>
      </w:r>
      <w:r w:rsidR="00C5413C" w:rsidRPr="00984198">
        <w:rPr>
          <w:rFonts w:cs="B Lotus" w:hint="cs"/>
          <w:sz w:val="28"/>
          <w:szCs w:val="28"/>
          <w:rtl/>
        </w:rPr>
        <w:t>معروف توحید اضافه شود و کسی هم چنین چیزی نگفته است، بلکه تمامی اهل علم، (قسمت عمد</w:t>
      </w:r>
      <w:r w:rsidR="00963C85">
        <w:rPr>
          <w:rFonts w:cs="B Lotus" w:hint="cs"/>
          <w:sz w:val="28"/>
          <w:szCs w:val="28"/>
          <w:rtl/>
        </w:rPr>
        <w:t xml:space="preserve">ه‌ای </w:t>
      </w:r>
      <w:r w:rsidR="00C5413C" w:rsidRPr="00984198">
        <w:rPr>
          <w:rFonts w:cs="B Lotus" w:hint="cs"/>
          <w:sz w:val="28"/>
          <w:szCs w:val="28"/>
          <w:rtl/>
        </w:rPr>
        <w:t>از) توحید حاکمیت را در توحید الوهیت جای</w:t>
      </w:r>
      <w:r w:rsidR="009D0387" w:rsidRPr="00984198">
        <w:rPr>
          <w:rFonts w:cs="B Lotus" w:hint="cs"/>
          <w:sz w:val="28"/>
          <w:szCs w:val="28"/>
          <w:rtl/>
        </w:rPr>
        <w:t xml:space="preserve"> می‌</w:t>
      </w:r>
      <w:r>
        <w:rPr>
          <w:rFonts w:cs="B Lotus" w:hint="cs"/>
          <w:sz w:val="28"/>
          <w:szCs w:val="28"/>
          <w:rtl/>
        </w:rPr>
        <w:t>دهند</w:t>
      </w:r>
      <w:r w:rsidR="00C5413C" w:rsidRPr="00984198">
        <w:rPr>
          <w:rFonts w:cs="B Lotus" w:hint="cs"/>
          <w:sz w:val="28"/>
          <w:szCs w:val="28"/>
          <w:rtl/>
        </w:rPr>
        <w:t xml:space="preserve"> و نیز برخی قسمت</w:t>
      </w:r>
      <w:r w:rsidR="009D0387" w:rsidRPr="00984198">
        <w:rPr>
          <w:rFonts w:cs="B Lotus" w:hint="cs"/>
          <w:sz w:val="28"/>
          <w:szCs w:val="28"/>
          <w:rtl/>
        </w:rPr>
        <w:t xml:space="preserve">‌های </w:t>
      </w:r>
      <w:r w:rsidR="00C5413C" w:rsidRPr="00984198">
        <w:rPr>
          <w:rFonts w:cs="B Lotus" w:hint="cs"/>
          <w:sz w:val="28"/>
          <w:szCs w:val="28"/>
          <w:rtl/>
        </w:rPr>
        <w:t>آن در توحید ربوبیت و توحید اسماء و صفات قرار می</w:t>
      </w:r>
      <w:r w:rsidR="00C5413C" w:rsidRPr="00984198">
        <w:rPr>
          <w:rFonts w:cs="B Lotus" w:hint="cs"/>
          <w:sz w:val="28"/>
          <w:szCs w:val="28"/>
          <w:cs/>
        </w:rPr>
        <w:t>‎</w:t>
      </w:r>
      <w:r w:rsidR="00C5413C" w:rsidRPr="00984198">
        <w:rPr>
          <w:rFonts w:cs="B Lotus" w:hint="cs"/>
          <w:sz w:val="28"/>
          <w:szCs w:val="28"/>
          <w:rtl/>
        </w:rPr>
        <w:t>گیرد.</w:t>
      </w:r>
    </w:p>
    <w:p w:rsidR="00C5413C" w:rsidRPr="00984198" w:rsidRDefault="00C5413C" w:rsidP="0071479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اما با افزایش شرک در</w:t>
      </w:r>
      <w:r w:rsidR="00714792">
        <w:rPr>
          <w:rFonts w:cs="B Lotus" w:hint="cs"/>
          <w:sz w:val="28"/>
          <w:szCs w:val="28"/>
          <w:rtl/>
        </w:rPr>
        <w:t xml:space="preserve"> امت، از جهت حکم نمودن به غیر</w:t>
      </w:r>
      <w:r w:rsidRPr="00984198">
        <w:rPr>
          <w:rFonts w:cs="B Lotus" w:hint="cs"/>
          <w:sz w:val="28"/>
          <w:szCs w:val="28"/>
          <w:rtl/>
        </w:rPr>
        <w:t xml:space="preserve"> آنچه الله متعال نازل نموده است و نیز داوری </w:t>
      </w:r>
      <w:r w:rsidR="00714792">
        <w:rPr>
          <w:rFonts w:cs="B Lotus" w:hint="cs"/>
          <w:sz w:val="28"/>
          <w:szCs w:val="28"/>
          <w:rtl/>
        </w:rPr>
        <w:t xml:space="preserve">و قضاوت را </w:t>
      </w:r>
      <w:r w:rsidRPr="00984198">
        <w:rPr>
          <w:rFonts w:cs="B Lotus" w:hint="cs"/>
          <w:sz w:val="28"/>
          <w:szCs w:val="28"/>
          <w:rtl/>
        </w:rPr>
        <w:t>نزد قوانین طاغوت</w:t>
      </w:r>
      <w:r w:rsidR="00714792" w:rsidRPr="00714792">
        <w:rPr>
          <w:rFonts w:cs="B Lotus" w:hint="cs"/>
          <w:sz w:val="28"/>
          <w:szCs w:val="28"/>
          <w:rtl/>
        </w:rPr>
        <w:t xml:space="preserve"> </w:t>
      </w:r>
      <w:r w:rsidR="00714792" w:rsidRPr="00984198">
        <w:rPr>
          <w:rFonts w:cs="B Lotus" w:hint="cs"/>
          <w:sz w:val="28"/>
          <w:szCs w:val="28"/>
          <w:rtl/>
        </w:rPr>
        <w:t>بردن</w:t>
      </w:r>
      <w:r w:rsidRPr="00984198">
        <w:rPr>
          <w:rFonts w:cs="B Lotus" w:hint="cs"/>
          <w:sz w:val="28"/>
          <w:szCs w:val="28"/>
          <w:rtl/>
        </w:rPr>
        <w:t>، لازم گردید که داعیان (توحید)، برای آگاه نمودن عامه</w:t>
      </w:r>
      <w:r w:rsidR="00AC25A8" w:rsidRPr="00984198">
        <w:rPr>
          <w:rFonts w:cs="B Lotus" w:hint="cs"/>
          <w:sz w:val="28"/>
          <w:szCs w:val="28"/>
          <w:rtl/>
        </w:rPr>
        <w:t xml:space="preserve">‌ی </w:t>
      </w:r>
      <w:r w:rsidRPr="00984198">
        <w:rPr>
          <w:rFonts w:cs="B Lotus" w:hint="cs"/>
          <w:sz w:val="28"/>
          <w:szCs w:val="28"/>
          <w:rtl/>
        </w:rPr>
        <w:t xml:space="preserve">مردم به این نوع از توحید (توحید حاکمیت) به طور مستقل از آن بحث کنند. و این </w:t>
      </w:r>
      <w:r w:rsidR="00714792">
        <w:rPr>
          <w:rFonts w:cs="B Lotus" w:hint="cs"/>
          <w:sz w:val="28"/>
          <w:szCs w:val="28"/>
          <w:rtl/>
        </w:rPr>
        <w:t>(جدا کردن توحید حاکمیت از اقسام سه</w:t>
      </w:r>
      <w:r w:rsidR="00714792">
        <w:rPr>
          <w:rFonts w:cs="B Lotus"/>
          <w:sz w:val="28"/>
          <w:szCs w:val="28"/>
          <w:rtl/>
        </w:rPr>
        <w:softHyphen/>
      </w:r>
      <w:r w:rsidRPr="00984198">
        <w:rPr>
          <w:rFonts w:cs="B Lotus" w:hint="cs"/>
          <w:sz w:val="28"/>
          <w:szCs w:val="28"/>
          <w:rtl/>
        </w:rPr>
        <w:t>گانه</w:t>
      </w:r>
      <w:r w:rsidR="00AC25A8" w:rsidRPr="00984198">
        <w:rPr>
          <w:rFonts w:cs="B Lotus" w:hint="cs"/>
          <w:sz w:val="28"/>
          <w:szCs w:val="28"/>
          <w:rtl/>
        </w:rPr>
        <w:t xml:space="preserve">‌ی </w:t>
      </w:r>
      <w:r w:rsidRPr="00984198">
        <w:rPr>
          <w:rFonts w:cs="B Lotus" w:hint="cs"/>
          <w:sz w:val="28"/>
          <w:szCs w:val="28"/>
          <w:rtl/>
        </w:rPr>
        <w:t>معروف توحید) مانند آن است که</w:t>
      </w:r>
      <w:r w:rsidR="00714792">
        <w:rPr>
          <w:rFonts w:cs="B Lotus" w:hint="cs"/>
          <w:sz w:val="28"/>
          <w:szCs w:val="28"/>
          <w:rtl/>
        </w:rPr>
        <w:t xml:space="preserve"> کسی دریابد، مردم از جهت مسائلی</w:t>
      </w:r>
      <w:r w:rsidRPr="00984198">
        <w:rPr>
          <w:rFonts w:cs="B Lotus" w:hint="cs"/>
          <w:sz w:val="28"/>
          <w:szCs w:val="28"/>
          <w:rtl/>
        </w:rPr>
        <w:t xml:space="preserve"> مانند استغ</w:t>
      </w:r>
      <w:r w:rsidR="00714792">
        <w:rPr>
          <w:rFonts w:cs="B Lotus" w:hint="cs"/>
          <w:sz w:val="28"/>
          <w:szCs w:val="28"/>
          <w:rtl/>
        </w:rPr>
        <w:t>اثه، محبت، طاعت، فروتنی، خضوع و</w:t>
      </w:r>
      <w:r w:rsidRPr="00984198">
        <w:rPr>
          <w:rFonts w:cs="B Lotus" w:hint="cs"/>
          <w:sz w:val="28"/>
          <w:szCs w:val="28"/>
          <w:rtl/>
        </w:rPr>
        <w:t>... دچار شرک و تفریط شده</w:t>
      </w:r>
      <w:r w:rsidR="00AC25A8" w:rsidRPr="00984198">
        <w:rPr>
          <w:rFonts w:cs="B Lotus" w:hint="cs"/>
          <w:sz w:val="28"/>
          <w:szCs w:val="28"/>
          <w:rtl/>
        </w:rPr>
        <w:t xml:space="preserve">‌اند </w:t>
      </w:r>
      <w:r w:rsidRPr="00984198">
        <w:rPr>
          <w:rFonts w:cs="B Lotus" w:hint="cs"/>
          <w:sz w:val="28"/>
          <w:szCs w:val="28"/>
          <w:rtl/>
        </w:rPr>
        <w:t>و به</w:t>
      </w:r>
      <w:r w:rsidR="009D0387" w:rsidRPr="00984198">
        <w:rPr>
          <w:rFonts w:cs="B Lotus" w:hint="cs"/>
          <w:sz w:val="28"/>
          <w:szCs w:val="28"/>
          <w:rtl/>
        </w:rPr>
        <w:t xml:space="preserve"> آن‌ها </w:t>
      </w:r>
      <w:r w:rsidRPr="00984198">
        <w:rPr>
          <w:rFonts w:cs="B Lotus" w:hint="cs"/>
          <w:sz w:val="28"/>
          <w:szCs w:val="28"/>
          <w:rtl/>
        </w:rPr>
        <w:t>بگوید: توحید طلب و دعا یا توحید محبت و ط</w:t>
      </w:r>
      <w:r w:rsidR="00714792">
        <w:rPr>
          <w:rFonts w:cs="B Lotus" w:hint="cs"/>
          <w:sz w:val="28"/>
          <w:szCs w:val="28"/>
          <w:rtl/>
        </w:rPr>
        <w:t>اعت یا توحید فروتنی و خضوع و .</w:t>
      </w:r>
      <w:r w:rsidRPr="00984198">
        <w:rPr>
          <w:rFonts w:cs="B Lotus" w:hint="cs"/>
          <w:sz w:val="28"/>
          <w:szCs w:val="28"/>
          <w:rtl/>
        </w:rPr>
        <w:t>.. را برا</w:t>
      </w:r>
      <w:r w:rsidR="00714792">
        <w:rPr>
          <w:rFonts w:cs="B Lotus" w:hint="cs"/>
          <w:sz w:val="28"/>
          <w:szCs w:val="28"/>
          <w:rtl/>
        </w:rPr>
        <w:t>ی الله به جا آورید و خالصانه آن</w:t>
      </w:r>
      <w:r w:rsidR="00714792">
        <w:rPr>
          <w:rFonts w:cs="B Lotus"/>
          <w:sz w:val="28"/>
          <w:szCs w:val="28"/>
          <w:rtl/>
        </w:rPr>
        <w:softHyphen/>
      </w:r>
      <w:r w:rsidRPr="00984198">
        <w:rPr>
          <w:rFonts w:cs="B Lotus" w:hint="cs"/>
          <w:sz w:val="28"/>
          <w:szCs w:val="28"/>
          <w:rtl/>
        </w:rPr>
        <w:t>را (برای او) مراعات کنید. و این گفته</w:t>
      </w:r>
      <w:r w:rsidR="00AC25A8" w:rsidRPr="00984198">
        <w:rPr>
          <w:rFonts w:cs="B Lotus" w:hint="cs"/>
          <w:sz w:val="28"/>
          <w:szCs w:val="28"/>
          <w:rtl/>
        </w:rPr>
        <w:t xml:space="preserve">‌ی </w:t>
      </w:r>
      <w:r w:rsidR="00714792">
        <w:rPr>
          <w:rFonts w:cs="B Lotus" w:hint="cs"/>
          <w:sz w:val="28"/>
          <w:szCs w:val="28"/>
          <w:rtl/>
        </w:rPr>
        <w:t>درستی است</w:t>
      </w:r>
      <w:r w:rsidRPr="00984198">
        <w:rPr>
          <w:rFonts w:cs="B Lotus" w:hint="cs"/>
          <w:sz w:val="28"/>
          <w:szCs w:val="28"/>
          <w:rtl/>
        </w:rPr>
        <w:t xml:space="preserve"> و</w:t>
      </w:r>
      <w:r w:rsidR="003904FB" w:rsidRPr="00984198">
        <w:rPr>
          <w:rFonts w:cs="B Lotus" w:hint="cs"/>
          <w:sz w:val="28"/>
          <w:szCs w:val="28"/>
          <w:rtl/>
        </w:rPr>
        <w:t xml:space="preserve"> کتاب‌های</w:t>
      </w:r>
      <w:r w:rsidR="009D0387" w:rsidRPr="00984198">
        <w:rPr>
          <w:rFonts w:cs="B Lotus" w:hint="cs"/>
          <w:sz w:val="28"/>
          <w:szCs w:val="28"/>
          <w:rtl/>
        </w:rPr>
        <w:t xml:space="preserve"> </w:t>
      </w:r>
      <w:r w:rsidR="00714792">
        <w:rPr>
          <w:rFonts w:cs="B Lotus" w:hint="cs"/>
          <w:sz w:val="28"/>
          <w:szCs w:val="28"/>
          <w:rtl/>
        </w:rPr>
        <w:t>علما از امثال این</w:t>
      </w:r>
      <w:r w:rsidR="00714792">
        <w:rPr>
          <w:rFonts w:cs="B Lotus"/>
          <w:sz w:val="28"/>
          <w:szCs w:val="28"/>
          <w:rtl/>
        </w:rPr>
        <w:softHyphen/>
      </w:r>
      <w:r w:rsidRPr="00984198">
        <w:rPr>
          <w:rFonts w:cs="B Lotus" w:hint="cs"/>
          <w:sz w:val="28"/>
          <w:szCs w:val="28"/>
          <w:rtl/>
        </w:rPr>
        <w:t>گونه جمله</w:t>
      </w:r>
      <w:r w:rsidR="009D0387" w:rsidRPr="00984198">
        <w:rPr>
          <w:rFonts w:cs="B Lotus" w:hint="cs"/>
          <w:sz w:val="28"/>
          <w:szCs w:val="28"/>
          <w:rtl/>
        </w:rPr>
        <w:t xml:space="preserve">‌ها </w:t>
      </w:r>
      <w:r w:rsidRPr="00984198">
        <w:rPr>
          <w:rFonts w:cs="B Lotus" w:hint="cs"/>
          <w:sz w:val="28"/>
          <w:szCs w:val="28"/>
          <w:rtl/>
        </w:rPr>
        <w:t>و تعابیر انباشته است، ولی کسی</w:t>
      </w:r>
      <w:r w:rsidR="009D0387" w:rsidRPr="00984198">
        <w:rPr>
          <w:rFonts w:cs="B Lotus" w:hint="cs"/>
          <w:sz w:val="28"/>
          <w:szCs w:val="28"/>
          <w:rtl/>
        </w:rPr>
        <w:t xml:space="preserve"> نمی‌</w:t>
      </w:r>
      <w:r w:rsidRPr="00984198">
        <w:rPr>
          <w:rFonts w:cs="B Lotus" w:hint="cs"/>
          <w:sz w:val="28"/>
          <w:szCs w:val="28"/>
          <w:rtl/>
        </w:rPr>
        <w:t>گوید: این ع</w:t>
      </w:r>
      <w:r w:rsidR="00714792">
        <w:rPr>
          <w:rFonts w:cs="B Lotus" w:hint="cs"/>
          <w:sz w:val="28"/>
          <w:szCs w:val="28"/>
          <w:rtl/>
        </w:rPr>
        <w:t xml:space="preserve">لما، توحید چهارم یا پنجم یا ششم </w:t>
      </w:r>
      <w:r w:rsidRPr="00984198">
        <w:rPr>
          <w:rFonts w:cs="B Lotus" w:hint="cs"/>
          <w:sz w:val="28"/>
          <w:szCs w:val="28"/>
          <w:rtl/>
        </w:rPr>
        <w:t>... را آورده</w:t>
      </w:r>
      <w:r w:rsidR="00AC25A8" w:rsidRPr="00984198">
        <w:rPr>
          <w:rFonts w:cs="B Lotus" w:hint="cs"/>
          <w:sz w:val="28"/>
          <w:szCs w:val="28"/>
          <w:rtl/>
        </w:rPr>
        <w:t>‌اند.</w:t>
      </w:r>
      <w:r w:rsidR="00714792">
        <w:rPr>
          <w:rFonts w:cs="B Lotus" w:hint="cs"/>
          <w:sz w:val="28"/>
          <w:szCs w:val="28"/>
          <w:rtl/>
        </w:rPr>
        <w:t xml:space="preserve"> چون گفته</w:t>
      </w:r>
      <w:r w:rsidR="00714792">
        <w:rPr>
          <w:rFonts w:cs="B Lotus"/>
          <w:sz w:val="28"/>
          <w:szCs w:val="28"/>
          <w:rtl/>
        </w:rPr>
        <w:softHyphen/>
      </w:r>
      <w:r w:rsidRPr="00984198">
        <w:rPr>
          <w:rFonts w:cs="B Lotus" w:hint="cs"/>
          <w:sz w:val="28"/>
          <w:szCs w:val="28"/>
          <w:rtl/>
        </w:rPr>
        <w:t>های</w:t>
      </w:r>
      <w:r w:rsidR="00714792">
        <w:rPr>
          <w:rFonts w:cs="B Lotus"/>
          <w:sz w:val="28"/>
          <w:szCs w:val="28"/>
          <w:rtl/>
        </w:rPr>
        <w:softHyphen/>
      </w:r>
      <w:r w:rsidR="00714792">
        <w:rPr>
          <w:rFonts w:cs="B Lotus" w:hint="cs"/>
          <w:sz w:val="28"/>
          <w:szCs w:val="28"/>
          <w:rtl/>
        </w:rPr>
        <w:t>شان از چارچوب اقسام سه</w:t>
      </w:r>
      <w:r w:rsidR="00714792">
        <w:rPr>
          <w:rFonts w:cs="B Lotus"/>
          <w:sz w:val="28"/>
          <w:szCs w:val="28"/>
          <w:rtl/>
        </w:rPr>
        <w:softHyphen/>
      </w:r>
      <w:r w:rsidRPr="00984198">
        <w:rPr>
          <w:rFonts w:cs="B Lotus" w:hint="cs"/>
          <w:sz w:val="28"/>
          <w:szCs w:val="28"/>
          <w:rtl/>
        </w:rPr>
        <w:t>گانه</w:t>
      </w:r>
      <w:r w:rsidR="00AC25A8" w:rsidRPr="00984198">
        <w:rPr>
          <w:rFonts w:cs="B Lotus" w:hint="cs"/>
          <w:sz w:val="28"/>
          <w:szCs w:val="28"/>
          <w:rtl/>
        </w:rPr>
        <w:t xml:space="preserve">‌ی </w:t>
      </w:r>
      <w:r w:rsidRPr="00984198">
        <w:rPr>
          <w:rFonts w:cs="B Lotus" w:hint="cs"/>
          <w:sz w:val="28"/>
          <w:szCs w:val="28"/>
          <w:rtl/>
        </w:rPr>
        <w:t>معروف توحید خارج</w:t>
      </w:r>
      <w:r w:rsidR="009D0387" w:rsidRPr="00984198">
        <w:rPr>
          <w:rFonts w:cs="B Lotus" w:hint="cs"/>
          <w:sz w:val="28"/>
          <w:szCs w:val="28"/>
          <w:rtl/>
        </w:rPr>
        <w:t xml:space="preserve"> نمی‌</w:t>
      </w:r>
      <w:r w:rsidRPr="00984198">
        <w:rPr>
          <w:rFonts w:cs="B Lotus" w:hint="cs"/>
          <w:sz w:val="28"/>
          <w:szCs w:val="28"/>
          <w:rtl/>
        </w:rPr>
        <w:t>شود و اگر به طور اختصاصی و تفصیلی در مورد توحید حاکمیت بحث</w:t>
      </w:r>
      <w:r w:rsidR="009D0387" w:rsidRPr="00984198">
        <w:rPr>
          <w:rFonts w:cs="B Lotus" w:hint="cs"/>
          <w:sz w:val="28"/>
          <w:szCs w:val="28"/>
          <w:rtl/>
        </w:rPr>
        <w:t xml:space="preserve"> می‌</w:t>
      </w:r>
      <w:r w:rsidRPr="00984198">
        <w:rPr>
          <w:rFonts w:cs="B Lotus" w:hint="cs"/>
          <w:sz w:val="28"/>
          <w:szCs w:val="28"/>
          <w:rtl/>
        </w:rPr>
        <w:t>کنند، به خاطر اه</w:t>
      </w:r>
      <w:r w:rsidR="00714792">
        <w:rPr>
          <w:rFonts w:cs="B Lotus" w:hint="cs"/>
          <w:sz w:val="28"/>
          <w:szCs w:val="28"/>
          <w:rtl/>
        </w:rPr>
        <w:t>میت و نیاز مردم به آن است و این</w:t>
      </w:r>
      <w:r w:rsidR="00714792">
        <w:rPr>
          <w:rFonts w:cs="B Lotus"/>
          <w:sz w:val="28"/>
          <w:szCs w:val="28"/>
          <w:rtl/>
        </w:rPr>
        <w:softHyphen/>
      </w:r>
      <w:r w:rsidRPr="00984198">
        <w:rPr>
          <w:rFonts w:cs="B Lotus" w:hint="cs"/>
          <w:sz w:val="28"/>
          <w:szCs w:val="28"/>
          <w:rtl/>
        </w:rPr>
        <w:t>گونه (شرح و توضیح</w:t>
      </w:r>
      <w:r w:rsidR="009D0387" w:rsidRPr="00984198">
        <w:rPr>
          <w:rFonts w:cs="B Lotus" w:hint="cs"/>
          <w:sz w:val="28"/>
          <w:szCs w:val="28"/>
          <w:rtl/>
        </w:rPr>
        <w:t>‌ها)</w:t>
      </w:r>
      <w:r w:rsidRPr="00984198">
        <w:rPr>
          <w:rFonts w:cs="B Lotus" w:hint="cs"/>
          <w:sz w:val="28"/>
          <w:szCs w:val="28"/>
          <w:rtl/>
        </w:rPr>
        <w:t xml:space="preserve"> ضرری ندارد.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انسان</w:t>
      </w:r>
      <w:r w:rsidR="009D0387" w:rsidRPr="00984198">
        <w:rPr>
          <w:rFonts w:cs="B Lotus" w:hint="cs"/>
          <w:sz w:val="28"/>
          <w:szCs w:val="28"/>
          <w:rtl/>
        </w:rPr>
        <w:t xml:space="preserve">‌های </w:t>
      </w:r>
      <w:r w:rsidRPr="00984198">
        <w:rPr>
          <w:rFonts w:cs="B Lotus" w:hint="cs"/>
          <w:sz w:val="28"/>
          <w:szCs w:val="28"/>
          <w:rtl/>
        </w:rPr>
        <w:t>زیادی در این روزگار هستند که اگر به</w:t>
      </w:r>
      <w:r w:rsidR="009D0387" w:rsidRPr="00984198">
        <w:rPr>
          <w:rFonts w:cs="B Lotus" w:hint="cs"/>
          <w:sz w:val="28"/>
          <w:szCs w:val="28"/>
          <w:rtl/>
        </w:rPr>
        <w:t xml:space="preserve"> آن‌ها </w:t>
      </w:r>
      <w:r w:rsidRPr="00984198">
        <w:rPr>
          <w:rFonts w:cs="B Lotus" w:hint="cs"/>
          <w:sz w:val="28"/>
          <w:szCs w:val="28"/>
          <w:rtl/>
        </w:rPr>
        <w:t>بگویی: به توحید الوهیت پایبند باشید، معنی و مقصود تو را</w:t>
      </w:r>
      <w:r w:rsidR="009D0387" w:rsidRPr="00984198">
        <w:rPr>
          <w:rFonts w:cs="B Lotus" w:hint="cs"/>
          <w:sz w:val="28"/>
          <w:szCs w:val="28"/>
          <w:rtl/>
        </w:rPr>
        <w:t xml:space="preserve"> نمی‌</w:t>
      </w:r>
      <w:r w:rsidRPr="00984198">
        <w:rPr>
          <w:rFonts w:cs="B Lotus" w:hint="cs"/>
          <w:sz w:val="28"/>
          <w:szCs w:val="28"/>
          <w:rtl/>
        </w:rPr>
        <w:t>فهمند و این سبب</w:t>
      </w:r>
      <w:r w:rsidR="009D0387" w:rsidRPr="00984198">
        <w:rPr>
          <w:rFonts w:cs="B Lotus" w:hint="cs"/>
          <w:sz w:val="28"/>
          <w:szCs w:val="28"/>
          <w:rtl/>
        </w:rPr>
        <w:t xml:space="preserve"> می‌</w:t>
      </w:r>
      <w:r w:rsidRPr="00984198">
        <w:rPr>
          <w:rFonts w:cs="B Lotus" w:hint="cs"/>
          <w:sz w:val="28"/>
          <w:szCs w:val="28"/>
          <w:rtl/>
        </w:rPr>
        <w:t>شود که توحید الوهیت را برای او توضیح دهید و بگویی: توحید دعا و طلب و قصد و نیت را مراعات کن و</w:t>
      </w:r>
      <w:r w:rsidR="00714792">
        <w:rPr>
          <w:rFonts w:cs="B Lotus" w:hint="cs"/>
          <w:sz w:val="28"/>
          <w:szCs w:val="28"/>
          <w:rtl/>
        </w:rPr>
        <w:t xml:space="preserve"> توحید محبت را بر خود لازم بدان </w:t>
      </w:r>
      <w:r w:rsidRPr="00984198">
        <w:rPr>
          <w:rFonts w:cs="B Lotus" w:hint="cs"/>
          <w:sz w:val="28"/>
          <w:szCs w:val="28"/>
          <w:rtl/>
        </w:rPr>
        <w:t>... و محبوب ذاتی را تنها همان خدای بلند مرتبه بدانید و بس</w:t>
      </w:r>
      <w:r w:rsidR="00714792">
        <w:rPr>
          <w:rFonts w:cs="B Lotus" w:hint="cs"/>
          <w:sz w:val="28"/>
          <w:szCs w:val="28"/>
          <w:rtl/>
        </w:rPr>
        <w:t>؛ و توحید طاعت (و فرمان</w:t>
      </w:r>
      <w:r w:rsidR="00714792">
        <w:rPr>
          <w:rFonts w:cs="B Lotus"/>
          <w:sz w:val="28"/>
          <w:szCs w:val="28"/>
          <w:rtl/>
        </w:rPr>
        <w:softHyphen/>
      </w:r>
      <w:r w:rsidRPr="00984198">
        <w:rPr>
          <w:rFonts w:cs="B Lotus" w:hint="cs"/>
          <w:sz w:val="28"/>
          <w:szCs w:val="28"/>
          <w:rtl/>
        </w:rPr>
        <w:t>برداری از خداوند) را نیز مراعات کن؛ در مورد</w:t>
      </w:r>
      <w:r w:rsidR="00714792">
        <w:rPr>
          <w:rFonts w:cs="B Lotus" w:hint="cs"/>
          <w:sz w:val="28"/>
          <w:szCs w:val="28"/>
          <w:rtl/>
        </w:rPr>
        <w:t xml:space="preserve"> توحید حاکمیت نیز چنین است و هر</w:t>
      </w:r>
      <w:r w:rsidRPr="00984198">
        <w:rPr>
          <w:rFonts w:cs="B Lotus" w:hint="cs"/>
          <w:sz w:val="28"/>
          <w:szCs w:val="28"/>
          <w:rtl/>
        </w:rPr>
        <w:t>گاه مردم را ببینی که به جای حکم به شریعت و دستورات خداوند به قوانین و احکام طاغوت روی آورده</w:t>
      </w:r>
      <w:r w:rsidR="00714792">
        <w:rPr>
          <w:rFonts w:cs="B Lotus" w:hint="cs"/>
          <w:sz w:val="28"/>
          <w:szCs w:val="28"/>
          <w:rtl/>
        </w:rPr>
        <w:t>‌اند</w:t>
      </w:r>
      <w:r w:rsidRPr="00984198">
        <w:rPr>
          <w:rFonts w:cs="B Lotus" w:hint="cs"/>
          <w:sz w:val="28"/>
          <w:szCs w:val="28"/>
          <w:rtl/>
        </w:rPr>
        <w:t xml:space="preserve"> (لازم</w:t>
      </w:r>
      <w:r w:rsidR="009D0387" w:rsidRPr="00984198">
        <w:rPr>
          <w:rFonts w:cs="B Lotus" w:hint="cs"/>
          <w:sz w:val="28"/>
          <w:szCs w:val="28"/>
          <w:rtl/>
        </w:rPr>
        <w:t xml:space="preserve"> می‌</w:t>
      </w:r>
      <w:r w:rsidRPr="00984198">
        <w:rPr>
          <w:rFonts w:cs="B Lotus" w:hint="cs"/>
          <w:sz w:val="28"/>
          <w:szCs w:val="28"/>
          <w:rtl/>
        </w:rPr>
        <w:t>شود که</w:t>
      </w:r>
      <w:r w:rsidR="009D0387" w:rsidRPr="00984198">
        <w:rPr>
          <w:rFonts w:cs="B Lotus" w:hint="cs"/>
          <w:sz w:val="28"/>
          <w:szCs w:val="28"/>
          <w:rtl/>
        </w:rPr>
        <w:t xml:space="preserve"> آن‌ها </w:t>
      </w:r>
      <w:r w:rsidRPr="00984198">
        <w:rPr>
          <w:rFonts w:cs="B Lotus" w:hint="cs"/>
          <w:sz w:val="28"/>
          <w:szCs w:val="28"/>
          <w:rtl/>
        </w:rPr>
        <w:t>را بر حذر دارید و بگویی</w:t>
      </w:r>
      <w:r w:rsidR="00714792">
        <w:rPr>
          <w:rFonts w:cs="B Lotus" w:hint="cs"/>
          <w:sz w:val="28"/>
          <w:szCs w:val="28"/>
          <w:rtl/>
        </w:rPr>
        <w:t>:</w:t>
      </w:r>
      <w:r w:rsidRPr="00984198">
        <w:rPr>
          <w:rFonts w:cs="B Lotus" w:hint="cs"/>
          <w:sz w:val="28"/>
          <w:szCs w:val="28"/>
          <w:rtl/>
        </w:rPr>
        <w:t>) حاکمیت را تنها از آن خدای یگانه بدانید.</w:t>
      </w:r>
    </w:p>
    <w:p w:rsidR="00C5413C" w:rsidRPr="00042B23" w:rsidRDefault="00C5413C" w:rsidP="00115FFF">
      <w:pPr>
        <w:pStyle w:val="a0"/>
        <w:rPr>
          <w:rtl/>
        </w:rPr>
      </w:pPr>
      <w:bookmarkStart w:id="55" w:name="_Toc418616834"/>
      <w:r w:rsidRPr="00042B23">
        <w:rPr>
          <w:rFonts w:hint="cs"/>
          <w:rtl/>
        </w:rPr>
        <w:t>معنای شرط</w:t>
      </w:r>
      <w:r w:rsidRPr="00115FFF">
        <w:rPr>
          <w:rStyle w:val="FootnoteReference"/>
          <w:rFonts w:cs="B Nazanin"/>
          <w:b w:val="0"/>
          <w:bCs w:val="0"/>
          <w:sz w:val="30"/>
          <w:szCs w:val="30"/>
          <w:rtl/>
        </w:rPr>
        <w:footnoteReference w:id="226"/>
      </w:r>
      <w:r w:rsidRPr="00042B23">
        <w:rPr>
          <w:rFonts w:hint="cs"/>
          <w:rtl/>
        </w:rPr>
        <w:t>:</w:t>
      </w:r>
      <w:bookmarkEnd w:id="55"/>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شرط: علمای اصول، شرط را به چیزی تعریف کرده</w:t>
      </w:r>
      <w:r w:rsidR="00AC25A8" w:rsidRPr="00984198">
        <w:rPr>
          <w:rFonts w:cs="B Lotus" w:hint="cs"/>
          <w:sz w:val="28"/>
          <w:szCs w:val="28"/>
          <w:rtl/>
        </w:rPr>
        <w:t xml:space="preserve">‌اند </w:t>
      </w:r>
      <w:r w:rsidRPr="00984198">
        <w:rPr>
          <w:rFonts w:cs="B Lotus" w:hint="cs"/>
          <w:sz w:val="28"/>
          <w:szCs w:val="28"/>
          <w:rtl/>
        </w:rPr>
        <w:t xml:space="preserve">که وجود چیزی متعلق به وجود آن باشد و برای وجودش لزومی به وجود چیز دیگری نباشد، اما با عدم وجودش، عدم وجود آن چیز ثابت گردد.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به عنوان مثال: یکی از شروط </w:t>
      </w:r>
      <w:r w:rsidR="0093109F" w:rsidRPr="00984198">
        <w:rPr>
          <w:rFonts w:cs="B Lotus" w:hint="cs"/>
          <w:sz w:val="28"/>
          <w:szCs w:val="28"/>
          <w:rtl/>
        </w:rPr>
        <w:t>«</w:t>
      </w:r>
      <w:r w:rsidR="00F64452" w:rsidRPr="00F64452">
        <w:rPr>
          <w:rFonts w:cs="mylotus" w:hint="cs"/>
          <w:sz w:val="28"/>
          <w:szCs w:val="28"/>
          <w:rtl/>
        </w:rPr>
        <w:t>لا إله إلا الله</w:t>
      </w:r>
      <w:r w:rsidR="0093109F" w:rsidRPr="00984198">
        <w:rPr>
          <w:rFonts w:cs="B Lotus" w:hint="cs"/>
          <w:sz w:val="28"/>
          <w:szCs w:val="28"/>
          <w:rtl/>
        </w:rPr>
        <w:t>»</w:t>
      </w:r>
      <w:r w:rsidRPr="00984198">
        <w:rPr>
          <w:rFonts w:cs="B Lotus" w:hint="cs"/>
          <w:sz w:val="28"/>
          <w:szCs w:val="28"/>
          <w:rtl/>
        </w:rPr>
        <w:t xml:space="preserve"> «نطق و اقرار» است و </w:t>
      </w:r>
      <w:r w:rsidR="0093109F" w:rsidRPr="00984198">
        <w:rPr>
          <w:rFonts w:cs="B Lotus" w:hint="cs"/>
          <w:sz w:val="28"/>
          <w:szCs w:val="28"/>
          <w:rtl/>
        </w:rPr>
        <w:t>«</w:t>
      </w:r>
      <w:r w:rsidR="00F64452" w:rsidRPr="00F64452">
        <w:rPr>
          <w:rFonts w:cs="mylotus" w:hint="cs"/>
          <w:sz w:val="28"/>
          <w:szCs w:val="28"/>
          <w:rtl/>
        </w:rPr>
        <w:t>لا إله إلا الله</w:t>
      </w:r>
      <w:r w:rsidR="0093109F" w:rsidRPr="00984198">
        <w:rPr>
          <w:rFonts w:cs="B Lotus" w:hint="cs"/>
          <w:sz w:val="28"/>
          <w:szCs w:val="28"/>
          <w:rtl/>
        </w:rPr>
        <w:t>»</w:t>
      </w:r>
      <w:r w:rsidRPr="00984198">
        <w:rPr>
          <w:rFonts w:cs="B Lotus" w:hint="cs"/>
          <w:sz w:val="28"/>
          <w:szCs w:val="28"/>
          <w:rtl/>
        </w:rPr>
        <w:t xml:space="preserve"> بدون وجود آن، تحقق و صحت</w:t>
      </w:r>
      <w:r w:rsidR="009D0387" w:rsidRPr="00984198">
        <w:rPr>
          <w:rFonts w:cs="B Lotus" w:hint="cs"/>
          <w:sz w:val="28"/>
          <w:szCs w:val="28"/>
          <w:rtl/>
        </w:rPr>
        <w:t xml:space="preserve"> نمی‌</w:t>
      </w:r>
      <w:r w:rsidRPr="00984198">
        <w:rPr>
          <w:rFonts w:cs="B Lotus" w:hint="cs"/>
          <w:sz w:val="28"/>
          <w:szCs w:val="28"/>
          <w:rtl/>
        </w:rPr>
        <w:t>یابد؛ ولی وجود نطق و اقرار به تنهایی مستلزم وجود بقیه</w:t>
      </w:r>
      <w:r w:rsidR="00AC25A8" w:rsidRPr="00984198">
        <w:rPr>
          <w:rFonts w:cs="B Lotus" w:hint="cs"/>
          <w:sz w:val="28"/>
          <w:szCs w:val="28"/>
          <w:rtl/>
        </w:rPr>
        <w:t xml:space="preserve">‌ی </w:t>
      </w:r>
      <w:r w:rsidRPr="00984198">
        <w:rPr>
          <w:rFonts w:cs="B Lotus" w:hint="cs"/>
          <w:sz w:val="28"/>
          <w:szCs w:val="28"/>
          <w:rtl/>
        </w:rPr>
        <w:t>شروط نیست</w:t>
      </w:r>
      <w:r w:rsidRPr="00C008F7">
        <w:rPr>
          <w:rStyle w:val="FootnoteReference"/>
          <w:rFonts w:cs="B Lotus"/>
          <w:sz w:val="28"/>
          <w:szCs w:val="28"/>
          <w:rtl/>
        </w:rPr>
        <w:footnoteReference w:id="227"/>
      </w:r>
      <w:r w:rsidRPr="00984198">
        <w:rPr>
          <w:rFonts w:cs="B Lotus" w:hint="c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به همین ترتیب، بقیه</w:t>
      </w:r>
      <w:r w:rsidR="00AC25A8" w:rsidRPr="00984198">
        <w:rPr>
          <w:rFonts w:cs="B Lotus" w:hint="cs"/>
          <w:sz w:val="28"/>
          <w:szCs w:val="28"/>
          <w:rtl/>
        </w:rPr>
        <w:t xml:space="preserve">‌ی </w:t>
      </w:r>
      <w:r w:rsidRPr="00984198">
        <w:rPr>
          <w:rFonts w:cs="B Lotus" w:hint="cs"/>
          <w:sz w:val="28"/>
          <w:szCs w:val="28"/>
          <w:rtl/>
        </w:rPr>
        <w:t xml:space="preserve">شروط </w:t>
      </w:r>
      <w:r w:rsidR="0093109F" w:rsidRPr="00984198">
        <w:rPr>
          <w:rFonts w:cs="B Lotus" w:hint="cs"/>
          <w:sz w:val="28"/>
          <w:szCs w:val="28"/>
          <w:rtl/>
        </w:rPr>
        <w:t>«</w:t>
      </w:r>
      <w:r w:rsidR="00F64452" w:rsidRPr="00F64452">
        <w:rPr>
          <w:rFonts w:cs="mylotus" w:hint="cs"/>
          <w:sz w:val="28"/>
          <w:szCs w:val="28"/>
          <w:rtl/>
        </w:rPr>
        <w:t>لا إله إلا الله</w:t>
      </w:r>
      <w:r w:rsidR="0093109F" w:rsidRPr="00984198">
        <w:rPr>
          <w:rFonts w:cs="B Lotus" w:hint="cs"/>
          <w:sz w:val="28"/>
          <w:szCs w:val="28"/>
          <w:rtl/>
        </w:rPr>
        <w:t>»</w:t>
      </w:r>
      <w:r w:rsidR="00714792">
        <w:rPr>
          <w:rFonts w:cs="B Lotus" w:hint="cs"/>
          <w:sz w:val="28"/>
          <w:szCs w:val="28"/>
          <w:rtl/>
        </w:rPr>
        <w:t xml:space="preserve"> که ان</w:t>
      </w:r>
      <w:r w:rsidR="00714792">
        <w:rPr>
          <w:rFonts w:cs="B Lotus"/>
          <w:sz w:val="28"/>
          <w:szCs w:val="28"/>
          <w:rtl/>
        </w:rPr>
        <w:softHyphen/>
      </w:r>
      <w:r w:rsidR="00714792">
        <w:rPr>
          <w:rFonts w:cs="B Lotus" w:hint="cs"/>
          <w:sz w:val="28"/>
          <w:szCs w:val="28"/>
          <w:rtl/>
        </w:rPr>
        <w:t>شاء</w:t>
      </w:r>
      <w:r w:rsidR="00714792">
        <w:rPr>
          <w:rFonts w:cs="B Lotus"/>
          <w:sz w:val="28"/>
          <w:szCs w:val="28"/>
          <w:rtl/>
        </w:rPr>
        <w:softHyphen/>
      </w:r>
      <w:r w:rsidRPr="00984198">
        <w:rPr>
          <w:rFonts w:cs="B Lotus" w:hint="cs"/>
          <w:sz w:val="28"/>
          <w:szCs w:val="28"/>
          <w:rtl/>
        </w:rPr>
        <w:t>الله به تفصیل در مورد هرکدام بحث خواهیم کرد، وجود هر</w:t>
      </w:r>
      <w:r w:rsidR="00714792">
        <w:rPr>
          <w:rFonts w:cs="B Lotus" w:hint="cs"/>
          <w:sz w:val="28"/>
          <w:szCs w:val="28"/>
          <w:rtl/>
        </w:rPr>
        <w:t>یک</w:t>
      </w:r>
      <w:r w:rsidRPr="00984198">
        <w:rPr>
          <w:rFonts w:cs="B Lotus" w:hint="cs"/>
          <w:sz w:val="28"/>
          <w:szCs w:val="28"/>
          <w:rtl/>
        </w:rPr>
        <w:t xml:space="preserve"> شرطی برای صحت توحید است. و شرط صحت شهادت توحید (</w:t>
      </w:r>
      <w:r w:rsidR="00F64452" w:rsidRPr="00F64452">
        <w:rPr>
          <w:rFonts w:cs="mylotus" w:hint="cs"/>
          <w:sz w:val="28"/>
          <w:szCs w:val="28"/>
          <w:rtl/>
        </w:rPr>
        <w:t>لا إله إلا الله</w:t>
      </w:r>
      <w:r w:rsidRPr="00984198">
        <w:rPr>
          <w:rFonts w:cs="B Lotus" w:hint="cs"/>
          <w:sz w:val="28"/>
          <w:szCs w:val="28"/>
          <w:rtl/>
        </w:rPr>
        <w:t>) مستلزم وجود تمامی این شروط است و در صورت عدم یکی از این شروط، وجود (کامل)</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Pr="00984198">
        <w:rPr>
          <w:rFonts w:cs="B Lotus" w:hint="cs"/>
          <w:sz w:val="28"/>
          <w:szCs w:val="28"/>
          <w:rtl/>
        </w:rPr>
        <w:t>به طور مستقیم منتفی</w:t>
      </w:r>
      <w:r w:rsidR="009D0387" w:rsidRPr="00984198">
        <w:rPr>
          <w:rFonts w:cs="B Lotus" w:hint="cs"/>
          <w:sz w:val="28"/>
          <w:szCs w:val="28"/>
          <w:rtl/>
        </w:rPr>
        <w:t xml:space="preserve"> می‌</w:t>
      </w:r>
      <w:r w:rsidRPr="00984198">
        <w:rPr>
          <w:rFonts w:cs="B Lotus" w:hint="cs"/>
          <w:sz w:val="28"/>
          <w:szCs w:val="28"/>
          <w:rtl/>
        </w:rPr>
        <w:t>شود و به صاحبش سودی</w:t>
      </w:r>
      <w:r w:rsidR="009D0387" w:rsidRPr="00984198">
        <w:rPr>
          <w:rFonts w:cs="B Lotus" w:hint="cs"/>
          <w:sz w:val="28"/>
          <w:szCs w:val="28"/>
          <w:rtl/>
        </w:rPr>
        <w:t xml:space="preserve"> نمی‌</w:t>
      </w:r>
      <w:r w:rsidR="00714792">
        <w:rPr>
          <w:rFonts w:cs="B Lotus" w:hint="cs"/>
          <w:sz w:val="28"/>
          <w:szCs w:val="28"/>
          <w:rtl/>
        </w:rPr>
        <w:t>رساند</w:t>
      </w:r>
      <w:r w:rsidRPr="00984198">
        <w:rPr>
          <w:rFonts w:cs="B Lotus" w:hint="cs"/>
          <w:sz w:val="28"/>
          <w:szCs w:val="28"/>
          <w:rtl/>
        </w:rPr>
        <w:t xml:space="preserve"> و برای تحقق </w:t>
      </w:r>
      <w:r w:rsidR="0093109F" w:rsidRPr="00984198">
        <w:rPr>
          <w:rFonts w:cs="B Lotus" w:hint="cs"/>
          <w:sz w:val="28"/>
          <w:szCs w:val="28"/>
          <w:rtl/>
        </w:rPr>
        <w:t>«</w:t>
      </w:r>
      <w:r w:rsidR="00F64452" w:rsidRPr="00F64452">
        <w:rPr>
          <w:rFonts w:cs="mylotus" w:hint="cs"/>
          <w:sz w:val="28"/>
          <w:szCs w:val="28"/>
          <w:rtl/>
        </w:rPr>
        <w:t>لا إله إلا الله</w:t>
      </w:r>
      <w:r w:rsidR="0093109F" w:rsidRPr="00984198">
        <w:rPr>
          <w:rFonts w:cs="B Lotus" w:hint="cs"/>
          <w:sz w:val="28"/>
          <w:szCs w:val="28"/>
          <w:rtl/>
        </w:rPr>
        <w:t>»</w:t>
      </w:r>
      <w:r w:rsidRPr="00984198">
        <w:rPr>
          <w:rFonts w:cs="B Lotus" w:hint="cs"/>
          <w:sz w:val="28"/>
          <w:szCs w:val="28"/>
          <w:rtl/>
        </w:rPr>
        <w:t xml:space="preserve"> و تحقق نفع رسانی آن، چار</w:t>
      </w:r>
      <w:r w:rsidR="00963C85">
        <w:rPr>
          <w:rFonts w:cs="B Lotus" w:hint="cs"/>
          <w:sz w:val="28"/>
          <w:szCs w:val="28"/>
          <w:rtl/>
        </w:rPr>
        <w:t xml:space="preserve">ه‌ای </w:t>
      </w:r>
      <w:r w:rsidRPr="00984198">
        <w:rPr>
          <w:rFonts w:cs="B Lotus" w:hint="cs"/>
          <w:sz w:val="28"/>
          <w:szCs w:val="28"/>
          <w:rtl/>
        </w:rPr>
        <w:t>جز تحقق کامل و بدون</w:t>
      </w:r>
      <w:r w:rsidR="00EA5B33">
        <w:rPr>
          <w:rFonts w:cs="B Lotus" w:hint="cs"/>
          <w:sz w:val="28"/>
          <w:szCs w:val="28"/>
          <w:rtl/>
        </w:rPr>
        <w:t xml:space="preserve"> نقص شروط و ارکان آن وجود ندارد</w:t>
      </w:r>
      <w:r w:rsidRPr="00C008F7">
        <w:rPr>
          <w:rStyle w:val="FootnoteReference"/>
          <w:rFonts w:cs="B Lotus"/>
          <w:sz w:val="28"/>
          <w:szCs w:val="28"/>
          <w:rtl/>
        </w:rPr>
        <w:footnoteReference w:id="228"/>
      </w:r>
      <w:r w:rsidR="00EA5B33">
        <w:rPr>
          <w:rFonts w:cs="B Lotus" w:hint="cs"/>
          <w:sz w:val="28"/>
          <w:szCs w:val="28"/>
          <w:rtl/>
        </w:rPr>
        <w:t>.</w:t>
      </w:r>
    </w:p>
    <w:p w:rsidR="00115FFF"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و اکنون بحث تفصیلی شروط </w:t>
      </w:r>
      <w:r w:rsidR="0093109F" w:rsidRPr="00984198">
        <w:rPr>
          <w:rFonts w:cs="B Lotus" w:hint="cs"/>
          <w:sz w:val="28"/>
          <w:szCs w:val="28"/>
          <w:rtl/>
        </w:rPr>
        <w:t>«</w:t>
      </w:r>
      <w:r w:rsidR="00F64452" w:rsidRPr="00F64452">
        <w:rPr>
          <w:rFonts w:cs="mylotus" w:hint="cs"/>
          <w:sz w:val="28"/>
          <w:szCs w:val="28"/>
          <w:rtl/>
        </w:rPr>
        <w:t>لا إله إلا الله</w:t>
      </w:r>
      <w:r w:rsidR="0093109F" w:rsidRPr="00984198">
        <w:rPr>
          <w:rFonts w:cs="B Lotus" w:hint="cs"/>
          <w:sz w:val="28"/>
          <w:szCs w:val="28"/>
          <w:rtl/>
        </w:rPr>
        <w:t>»</w:t>
      </w:r>
      <w:r w:rsidRPr="00984198">
        <w:rPr>
          <w:rFonts w:cs="B Lotus" w:hint="cs"/>
          <w:sz w:val="28"/>
          <w:szCs w:val="28"/>
          <w:rtl/>
        </w:rPr>
        <w:t xml:space="preserve"> را آغاز</w:t>
      </w:r>
      <w:r w:rsidR="009D0387" w:rsidRPr="00984198">
        <w:rPr>
          <w:rFonts w:cs="B Lotus" w:hint="cs"/>
          <w:sz w:val="28"/>
          <w:szCs w:val="28"/>
          <w:rtl/>
        </w:rPr>
        <w:t xml:space="preserve"> می‌</w:t>
      </w:r>
      <w:r w:rsidRPr="00984198">
        <w:rPr>
          <w:rFonts w:cs="B Lotus" w:hint="cs"/>
          <w:sz w:val="28"/>
          <w:szCs w:val="28"/>
          <w:rtl/>
        </w:rPr>
        <w:t>کنم، چیزی که شما را به خاطر آن، به این بحث مهم دعوت نموده</w:t>
      </w:r>
      <w:r w:rsidR="00720309" w:rsidRPr="00984198">
        <w:rPr>
          <w:rFonts w:cs="B Lotus" w:hint="cs"/>
          <w:sz w:val="28"/>
          <w:szCs w:val="28"/>
          <w:rtl/>
        </w:rPr>
        <w:t>‌ایم.</w:t>
      </w:r>
    </w:p>
    <w:p w:rsidR="00115FFF" w:rsidRPr="00984198" w:rsidRDefault="00115FFF" w:rsidP="00115FFF">
      <w:pPr>
        <w:pStyle w:val="NormalWeb"/>
        <w:bidi/>
        <w:spacing w:before="0" w:beforeAutospacing="0" w:after="0" w:afterAutospacing="0"/>
        <w:ind w:firstLine="284"/>
        <w:jc w:val="both"/>
        <w:rPr>
          <w:rFonts w:cs="B Lotus"/>
          <w:sz w:val="28"/>
          <w:szCs w:val="28"/>
          <w:rtl/>
        </w:rPr>
        <w:sectPr w:rsidR="00115FFF" w:rsidRPr="00984198" w:rsidSect="0093480F">
          <w:headerReference w:type="default" r:id="rId22"/>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042B23" w:rsidRDefault="00C5413C" w:rsidP="00115FFF">
      <w:pPr>
        <w:pStyle w:val="a"/>
        <w:rPr>
          <w:rtl/>
        </w:rPr>
      </w:pPr>
      <w:bookmarkStart w:id="56" w:name="_Toc418616835"/>
      <w:r w:rsidRPr="00042B23">
        <w:rPr>
          <w:rFonts w:hint="cs"/>
          <w:rtl/>
        </w:rPr>
        <w:t>مبحث اول:</w:t>
      </w:r>
      <w:r w:rsidR="00115FFF">
        <w:rPr>
          <w:rtl/>
        </w:rPr>
        <w:br/>
      </w:r>
      <w:r w:rsidRPr="00042B23">
        <w:rPr>
          <w:rFonts w:hint="cs"/>
          <w:rtl/>
        </w:rPr>
        <w:t>شرط علم</w:t>
      </w:r>
      <w:bookmarkEnd w:id="56"/>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مقصود از علم به معنا و مفهوم کلمه</w:t>
      </w:r>
      <w:r w:rsidR="00AC25A8" w:rsidRPr="00984198">
        <w:rPr>
          <w:rFonts w:cs="B Lotus" w:hint="cs"/>
          <w:smallCaps/>
          <w:sz w:val="28"/>
          <w:szCs w:val="28"/>
          <w:rtl/>
        </w:rPr>
        <w:t xml:space="preserve">‌ی </w:t>
      </w:r>
      <w:r w:rsidRPr="00984198">
        <w:rPr>
          <w:rFonts w:cs="B Lotus" w:hint="cs"/>
          <w:smallCaps/>
          <w:sz w:val="28"/>
          <w:szCs w:val="28"/>
          <w:rtl/>
        </w:rPr>
        <w:t>توحید، علم بدان از هر دو جنبه</w:t>
      </w:r>
      <w:r w:rsidR="00AC25A8" w:rsidRPr="00984198">
        <w:rPr>
          <w:rFonts w:cs="B Lotus" w:hint="cs"/>
          <w:smallCaps/>
          <w:sz w:val="28"/>
          <w:szCs w:val="28"/>
          <w:rtl/>
        </w:rPr>
        <w:t xml:space="preserve">‌ی </w:t>
      </w:r>
      <w:r w:rsidRPr="00984198">
        <w:rPr>
          <w:rFonts w:cs="B Lotus" w:hint="cs"/>
          <w:smallCaps/>
          <w:sz w:val="28"/>
          <w:szCs w:val="28"/>
          <w:rtl/>
        </w:rPr>
        <w:t>نفی و اثبات</w:t>
      </w:r>
      <w:r w:rsidR="009D0387" w:rsidRPr="00984198">
        <w:rPr>
          <w:rFonts w:cs="B Lotus" w:hint="cs"/>
          <w:smallCaps/>
          <w:sz w:val="28"/>
          <w:szCs w:val="28"/>
          <w:rtl/>
        </w:rPr>
        <w:t xml:space="preserve"> می‌</w:t>
      </w:r>
      <w:r w:rsidRPr="00984198">
        <w:rPr>
          <w:rFonts w:cs="B Lotus" w:hint="cs"/>
          <w:smallCaps/>
          <w:sz w:val="28"/>
          <w:szCs w:val="28"/>
          <w:rtl/>
        </w:rPr>
        <w:t>باشد که منافی جهل به کلمه</w:t>
      </w:r>
      <w:r w:rsidR="00AC25A8" w:rsidRPr="00984198">
        <w:rPr>
          <w:rFonts w:cs="B Lotus" w:hint="cs"/>
          <w:smallCaps/>
          <w:sz w:val="28"/>
          <w:szCs w:val="28"/>
          <w:rtl/>
        </w:rPr>
        <w:t xml:space="preserve">‌ی </w:t>
      </w:r>
      <w:r w:rsidRPr="00984198">
        <w:rPr>
          <w:rFonts w:cs="B Lotus" w:hint="cs"/>
          <w:smallCaps/>
          <w:sz w:val="28"/>
          <w:szCs w:val="28"/>
          <w:rtl/>
        </w:rPr>
        <w:t>توحید</w:t>
      </w:r>
      <w:r w:rsidR="009D0387" w:rsidRPr="00984198">
        <w:rPr>
          <w:rFonts w:cs="B Lotus" w:hint="cs"/>
          <w:smallCaps/>
          <w:sz w:val="28"/>
          <w:szCs w:val="28"/>
          <w:rtl/>
        </w:rPr>
        <w:t xml:space="preserve"> می‌</w:t>
      </w:r>
      <w:r w:rsidRPr="00984198">
        <w:rPr>
          <w:rFonts w:cs="B Lotus" w:hint="cs"/>
          <w:smallCaps/>
          <w:sz w:val="28"/>
          <w:szCs w:val="28"/>
          <w:rtl/>
        </w:rPr>
        <w:t xml:space="preserve">باشد.  </w:t>
      </w:r>
    </w:p>
    <w:p w:rsidR="00C5413C" w:rsidRPr="00B4021C" w:rsidRDefault="00C5413C" w:rsidP="00B4021C">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mallCaps/>
          <w:sz w:val="28"/>
          <w:szCs w:val="28"/>
          <w:rtl/>
        </w:rPr>
        <w:t>الله عزوجل</w:t>
      </w:r>
      <w:r w:rsidR="009D0387" w:rsidRPr="00984198">
        <w:rPr>
          <w:rFonts w:cs="B Lotus" w:hint="cs"/>
          <w:smallCaps/>
          <w:sz w:val="28"/>
          <w:szCs w:val="28"/>
          <w:rtl/>
        </w:rPr>
        <w:t xml:space="preserve"> می‌</w:t>
      </w:r>
      <w:r w:rsidRPr="00984198">
        <w:rPr>
          <w:rFonts w:cs="B Lotus" w:hint="cs"/>
          <w:smallCaps/>
          <w:sz w:val="28"/>
          <w:szCs w:val="28"/>
          <w:rtl/>
        </w:rPr>
        <w:t>فرماید:</w:t>
      </w:r>
      <w:r w:rsidR="0092053D" w:rsidRPr="00984198">
        <w:rPr>
          <w:rFonts w:cs="B Lotus" w:hint="cs"/>
          <w:smallCaps/>
          <w:sz w:val="28"/>
          <w:szCs w:val="28"/>
          <w:rtl/>
        </w:rPr>
        <w:t xml:space="preserve"> </w:t>
      </w:r>
      <w:r w:rsidR="0099187C">
        <w:rPr>
          <w:rFonts w:ascii="Traditional Arabic" w:hAnsi="Traditional Arabic" w:cs="Traditional Arabic"/>
          <w:sz w:val="28"/>
          <w:szCs w:val="28"/>
          <w:rtl/>
        </w:rPr>
        <w:t>﴿</w:t>
      </w:r>
      <w:r w:rsidR="00B4021C">
        <w:rPr>
          <w:rFonts w:ascii="KFGQPC Uthmanic Script HAFS" w:hAnsi="KFGQPC Uthmanic Script HAFS" w:cs="KFGQPC Uthmanic Script HAFS" w:hint="eastAsia"/>
          <w:sz w:val="28"/>
          <w:szCs w:val="28"/>
          <w:rtl/>
        </w:rPr>
        <w:t>فَ</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عۡلَمۡ</w:t>
      </w:r>
      <w:r w:rsidR="00B4021C">
        <w:rPr>
          <w:rFonts w:ascii="KFGQPC Uthmanic Script HAFS" w:hAnsi="KFGQPC Uthmanic Script HAFS" w:cs="KFGQPC Uthmanic Script HAFS"/>
          <w:sz w:val="28"/>
          <w:szCs w:val="28"/>
          <w:rtl/>
        </w:rPr>
        <w:t xml:space="preserve"> أَنَّهُ</w:t>
      </w:r>
      <w:r w:rsidR="00B4021C">
        <w:rPr>
          <w:rFonts w:ascii="KFGQPC Uthmanic Script HAFS" w:hAnsi="KFGQPC Uthmanic Script HAFS" w:cs="KFGQPC Uthmanic Script HAFS" w:hint="cs"/>
          <w:sz w:val="28"/>
          <w:szCs w:val="28"/>
          <w:rtl/>
        </w:rPr>
        <w:t>ۥ</w:t>
      </w:r>
      <w:r w:rsidR="00B4021C">
        <w:rPr>
          <w:rFonts w:ascii="KFGQPC Uthmanic Script HAFS" w:hAnsi="KFGQPC Uthmanic Script HAFS" w:cs="KFGQPC Uthmanic Script HAFS"/>
          <w:sz w:val="28"/>
          <w:szCs w:val="28"/>
          <w:rtl/>
        </w:rPr>
        <w:t xml:space="preserve"> لَآ إِلَٰهَ إِلَّا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للَّهُ</w:t>
      </w:r>
      <w:r w:rsidR="0099187C">
        <w:rPr>
          <w:rFonts w:ascii="Traditional Arabic" w:hAnsi="Traditional Arabic" w:cs="Traditional Arabic"/>
          <w:sz w:val="28"/>
          <w:szCs w:val="28"/>
          <w:rtl/>
        </w:rPr>
        <w:t>﴾</w:t>
      </w:r>
      <w:r w:rsidR="0099187C" w:rsidRPr="00984198">
        <w:rPr>
          <w:rFonts w:cs="B Lotus" w:hint="cs"/>
          <w:sz w:val="28"/>
          <w:szCs w:val="28"/>
          <w:rtl/>
        </w:rPr>
        <w:t xml:space="preserve"> </w:t>
      </w:r>
      <w:r w:rsidR="0099187C" w:rsidRPr="00DA74AA">
        <w:rPr>
          <w:rFonts w:ascii="mylotus" w:hAnsi="mylotus" w:cs="mylotus"/>
          <w:rtl/>
          <w:lang w:bidi="ar-SA"/>
        </w:rPr>
        <w:t>[</w:t>
      </w:r>
      <w:r w:rsidR="0099187C">
        <w:rPr>
          <w:rFonts w:ascii="mylotus" w:hAnsi="mylotus" w:cs="mylotus"/>
          <w:rtl/>
          <w:lang w:bidi="ar-SA"/>
        </w:rPr>
        <w:t>محمد: 19</w:t>
      </w:r>
      <w:r w:rsidR="0099187C" w:rsidRPr="00DA74AA">
        <w:rPr>
          <w:rFonts w:ascii="mylotus" w:hAnsi="mylotus" w:cs="mylotus"/>
          <w:rtl/>
          <w:lang w:bidi="ar-SA"/>
        </w:rPr>
        <w:t>]</w:t>
      </w:r>
      <w:r w:rsidRPr="00984198">
        <w:rPr>
          <w:rFonts w:cs="B Lotus" w:hint="cs"/>
          <w:smallCaps/>
          <w:sz w:val="28"/>
          <w:szCs w:val="28"/>
          <w:rtl/>
        </w:rPr>
        <w:t xml:space="preserve"> </w:t>
      </w:r>
      <w:r w:rsidR="00EA5B33">
        <w:rPr>
          <w:rFonts w:cs="B Lotus" w:hint="cs"/>
          <w:smallCaps/>
          <w:sz w:val="28"/>
          <w:szCs w:val="28"/>
          <w:rtl/>
        </w:rPr>
        <w:t>«</w:t>
      </w:r>
      <w:r w:rsidRPr="00984198">
        <w:rPr>
          <w:rFonts w:cs="B Lotus"/>
          <w:smallCaps/>
          <w:sz w:val="28"/>
          <w:szCs w:val="28"/>
          <w:rtl/>
        </w:rPr>
        <w:t>بدان كه قطعاً هيچ معبود</w:t>
      </w:r>
      <w:r w:rsidRPr="00984198">
        <w:rPr>
          <w:rFonts w:cs="B Lotus" w:hint="cs"/>
          <w:smallCaps/>
          <w:sz w:val="28"/>
          <w:szCs w:val="28"/>
          <w:rtl/>
        </w:rPr>
        <w:t xml:space="preserve"> به حقی</w:t>
      </w:r>
      <w:r w:rsidRPr="00984198">
        <w:rPr>
          <w:rFonts w:cs="B Lotus"/>
          <w:smallCaps/>
          <w:sz w:val="28"/>
          <w:szCs w:val="28"/>
          <w:rtl/>
        </w:rPr>
        <w:t xml:space="preserve"> جز الله وجود ندارد</w:t>
      </w:r>
      <w:r w:rsidR="00EA5B33">
        <w:rPr>
          <w:rFonts w:cs="B Lotus" w:hint="cs"/>
          <w:smallCaps/>
          <w:sz w:val="28"/>
          <w:szCs w:val="28"/>
          <w:rtl/>
        </w:rPr>
        <w:t>»</w:t>
      </w:r>
      <w:r w:rsidRPr="00984198">
        <w:rPr>
          <w:rFonts w:cs="B Lotus"/>
          <w:smallCaps/>
          <w:sz w:val="28"/>
          <w:szCs w:val="28"/>
          <w:rtl/>
        </w:rPr>
        <w:t>.</w:t>
      </w:r>
      <w:r w:rsidRPr="00984198">
        <w:rPr>
          <w:rFonts w:cs="B Lotus" w:hint="cs"/>
          <w:smallCaps/>
          <w:sz w:val="28"/>
          <w:szCs w:val="28"/>
          <w:rtl/>
        </w:rPr>
        <w:t xml:space="preserve"> </w:t>
      </w:r>
    </w:p>
    <w:p w:rsidR="00C5413C" w:rsidRPr="00B4021C" w:rsidRDefault="00C5413C" w:rsidP="00EA5B33">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mallCaps/>
          <w:sz w:val="28"/>
          <w:szCs w:val="28"/>
          <w:rtl/>
        </w:rPr>
        <w:t>و نیز</w:t>
      </w:r>
      <w:r w:rsidR="009D0387" w:rsidRPr="00984198">
        <w:rPr>
          <w:rFonts w:cs="B Lotus" w:hint="cs"/>
          <w:smallCaps/>
          <w:sz w:val="28"/>
          <w:szCs w:val="28"/>
          <w:rtl/>
        </w:rPr>
        <w:t xml:space="preserve"> می‌</w:t>
      </w:r>
      <w:r w:rsidRPr="00984198">
        <w:rPr>
          <w:rFonts w:cs="B Lotus" w:hint="cs"/>
          <w:smallCaps/>
          <w:sz w:val="28"/>
          <w:szCs w:val="28"/>
          <w:rtl/>
        </w:rPr>
        <w:t>فرماید:</w:t>
      </w:r>
      <w:r w:rsidR="0099187C" w:rsidRPr="00984198">
        <w:rPr>
          <w:rFonts w:cs="B Lotus" w:hint="cs"/>
          <w:smallCaps/>
          <w:sz w:val="28"/>
          <w:szCs w:val="28"/>
          <w:rtl/>
        </w:rPr>
        <w:t xml:space="preserve"> </w:t>
      </w:r>
      <w:r w:rsidR="0099187C">
        <w:rPr>
          <w:rFonts w:ascii="Traditional Arabic" w:hAnsi="Traditional Arabic" w:cs="Traditional Arabic"/>
          <w:sz w:val="28"/>
          <w:szCs w:val="28"/>
          <w:rtl/>
        </w:rPr>
        <w:t>﴿</w:t>
      </w:r>
      <w:r w:rsidR="00B4021C">
        <w:rPr>
          <w:rFonts w:ascii="KFGQPC Uthmanic Script HAFS" w:hAnsi="KFGQPC Uthmanic Script HAFS" w:cs="KFGQPC Uthmanic Script HAFS"/>
          <w:sz w:val="28"/>
          <w:szCs w:val="28"/>
          <w:rtl/>
        </w:rPr>
        <w:t>إِلَّا مَن شَهِدَ بِ</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لۡحَقِّ</w:t>
      </w:r>
      <w:r w:rsidR="0099187C">
        <w:rPr>
          <w:rFonts w:ascii="Traditional Arabic" w:hAnsi="Traditional Arabic" w:cs="Traditional Arabic"/>
          <w:sz w:val="28"/>
          <w:szCs w:val="28"/>
          <w:rtl/>
        </w:rPr>
        <w:t>﴾</w:t>
      </w:r>
      <w:r w:rsidR="0099187C" w:rsidRPr="00984198">
        <w:rPr>
          <w:rFonts w:cs="B Lotus" w:hint="cs"/>
          <w:sz w:val="28"/>
          <w:szCs w:val="28"/>
          <w:rtl/>
        </w:rPr>
        <w:t xml:space="preserve"> </w:t>
      </w:r>
      <w:r w:rsidR="0099187C" w:rsidRPr="00DA74AA">
        <w:rPr>
          <w:rFonts w:ascii="mylotus" w:hAnsi="mylotus" w:cs="mylotus"/>
          <w:rtl/>
          <w:lang w:bidi="ar-SA"/>
        </w:rPr>
        <w:t>[</w:t>
      </w:r>
      <w:r w:rsidR="0099187C">
        <w:rPr>
          <w:rFonts w:ascii="mylotus" w:hAnsi="mylotus" w:cs="mylotus"/>
          <w:rtl/>
          <w:lang w:bidi="ar-SA"/>
        </w:rPr>
        <w:t>الزخرف: 86</w:t>
      </w:r>
      <w:r w:rsidR="0099187C" w:rsidRPr="00DA74AA">
        <w:rPr>
          <w:rFonts w:ascii="mylotus" w:hAnsi="mylotus" w:cs="mylotus"/>
          <w:rtl/>
          <w:lang w:bidi="ar-SA"/>
        </w:rPr>
        <w:t>]</w:t>
      </w:r>
      <w:r w:rsidRPr="00984198">
        <w:rPr>
          <w:rFonts w:cs="B Lotus" w:hint="cs"/>
          <w:smallCaps/>
          <w:sz w:val="28"/>
          <w:szCs w:val="28"/>
          <w:rtl/>
        </w:rPr>
        <w:t xml:space="preserve"> یعنی</w:t>
      </w:r>
      <w:r w:rsidR="00EA5B33">
        <w:rPr>
          <w:rFonts w:cs="B Lotus" w:hint="cs"/>
          <w:smallCaps/>
          <w:sz w:val="28"/>
          <w:szCs w:val="28"/>
          <w:rtl/>
        </w:rPr>
        <w:t>:</w:t>
      </w:r>
      <w:r w:rsidRPr="00984198">
        <w:rPr>
          <w:rFonts w:cs="B Lotus" w:hint="cs"/>
          <w:smallCaps/>
          <w:sz w:val="28"/>
          <w:szCs w:val="28"/>
          <w:rtl/>
        </w:rPr>
        <w:t xml:space="preserve"> مگر کسانی که شهادت به</w:t>
      </w:r>
      <w:r w:rsidR="00890408" w:rsidRPr="00984198">
        <w:rPr>
          <w:rFonts w:cs="B Lotus" w:hint="cs"/>
          <w:smallCaps/>
          <w:sz w:val="28"/>
          <w:szCs w:val="28"/>
          <w:rtl/>
        </w:rPr>
        <w:t xml:space="preserve"> </w:t>
      </w:r>
      <w:r w:rsidR="00F64452" w:rsidRPr="00F64452">
        <w:rPr>
          <w:rFonts w:cs="mylotus" w:hint="cs"/>
          <w:smallCaps/>
          <w:sz w:val="28"/>
          <w:szCs w:val="28"/>
          <w:rtl/>
        </w:rPr>
        <w:t>لا إله إلا الله</w:t>
      </w:r>
      <w:r w:rsidR="00890408" w:rsidRPr="00984198">
        <w:rPr>
          <w:rFonts w:cs="B Lotus" w:hint="cs"/>
          <w:smallCaps/>
          <w:sz w:val="28"/>
          <w:szCs w:val="28"/>
          <w:rtl/>
        </w:rPr>
        <w:t xml:space="preserve"> </w:t>
      </w:r>
      <w:r w:rsidRPr="00984198">
        <w:rPr>
          <w:rFonts w:cs="B Lotus" w:hint="cs"/>
          <w:smallCaps/>
          <w:sz w:val="28"/>
          <w:szCs w:val="28"/>
          <w:rtl/>
        </w:rPr>
        <w:t>دهند</w:t>
      </w:r>
      <w:r w:rsidR="0099187C" w:rsidRPr="00984198">
        <w:rPr>
          <w:rFonts w:cs="B Lotus" w:hint="cs"/>
          <w:smallCaps/>
          <w:sz w:val="28"/>
          <w:szCs w:val="28"/>
          <w:rtl/>
        </w:rPr>
        <w:t xml:space="preserve"> </w:t>
      </w:r>
      <w:r w:rsidR="0099187C">
        <w:rPr>
          <w:rFonts w:ascii="Traditional Arabic" w:hAnsi="Traditional Arabic" w:cs="Traditional Arabic"/>
          <w:smallCaps/>
          <w:sz w:val="28"/>
          <w:szCs w:val="28"/>
          <w:rtl/>
        </w:rPr>
        <w:t>﴿</w:t>
      </w:r>
      <w:r w:rsidR="00B4021C">
        <w:rPr>
          <w:rFonts w:ascii="KFGQPC Uthmanic Script HAFS" w:hAnsi="KFGQPC Uthmanic Script HAFS" w:cs="KFGQPC Uthmanic Script HAFS"/>
          <w:sz w:val="28"/>
          <w:szCs w:val="28"/>
          <w:rtl/>
        </w:rPr>
        <w:t>وَهُمۡ يَعۡلَمُونَ ٨٦</w:t>
      </w:r>
      <w:r w:rsidR="0099187C">
        <w:rPr>
          <w:rFonts w:ascii="Traditional Arabic" w:hAnsi="Traditional Arabic" w:cs="Traditional Arabic"/>
          <w:smallCaps/>
          <w:sz w:val="28"/>
          <w:szCs w:val="28"/>
          <w:rtl/>
        </w:rPr>
        <w:t>﴾</w:t>
      </w:r>
      <w:r w:rsidR="00714792">
        <w:rPr>
          <w:rFonts w:cs="B Lotus" w:hint="cs"/>
          <w:smallCaps/>
          <w:sz w:val="28"/>
          <w:szCs w:val="28"/>
          <w:rtl/>
        </w:rPr>
        <w:t xml:space="preserve"> در</w:t>
      </w:r>
      <w:r w:rsidRPr="00984198">
        <w:rPr>
          <w:rFonts w:cs="B Lotus" w:hint="cs"/>
          <w:smallCaps/>
          <w:sz w:val="28"/>
          <w:szCs w:val="28"/>
          <w:rtl/>
        </w:rPr>
        <w:t>حالی</w:t>
      </w:r>
      <w:r w:rsidR="00714792">
        <w:rPr>
          <w:rFonts w:cs="B Lotus"/>
          <w:smallCaps/>
          <w:sz w:val="28"/>
          <w:szCs w:val="28"/>
          <w:rtl/>
        </w:rPr>
        <w:softHyphen/>
      </w:r>
      <w:r w:rsidRPr="00984198">
        <w:rPr>
          <w:rFonts w:cs="B Lotus" w:hint="cs"/>
          <w:smallCaps/>
          <w:sz w:val="28"/>
          <w:szCs w:val="28"/>
          <w:rtl/>
        </w:rPr>
        <w:t>که در قلب</w:t>
      </w:r>
      <w:r w:rsidR="009679DC" w:rsidRPr="00984198">
        <w:rPr>
          <w:rFonts w:cs="B Lotus" w:hint="eastAsia"/>
          <w:smallCaps/>
          <w:sz w:val="28"/>
          <w:szCs w:val="28"/>
          <w:rtl/>
        </w:rPr>
        <w:t>‌</w:t>
      </w:r>
      <w:r w:rsidRPr="00984198">
        <w:rPr>
          <w:rFonts w:cs="B Lotus" w:hint="cs"/>
          <w:smallCaps/>
          <w:sz w:val="28"/>
          <w:szCs w:val="28"/>
          <w:rtl/>
        </w:rPr>
        <w:t>های</w:t>
      </w:r>
      <w:r w:rsidR="00714792">
        <w:rPr>
          <w:rFonts w:cs="B Lotus"/>
          <w:smallCaps/>
          <w:sz w:val="28"/>
          <w:szCs w:val="28"/>
          <w:rtl/>
        </w:rPr>
        <w:softHyphen/>
      </w:r>
      <w:r w:rsidR="00714792">
        <w:rPr>
          <w:rFonts w:cs="B Lotus" w:hint="cs"/>
          <w:smallCaps/>
          <w:sz w:val="28"/>
          <w:szCs w:val="28"/>
          <w:rtl/>
        </w:rPr>
        <w:t>شان معنای آن</w:t>
      </w:r>
      <w:r w:rsidRPr="00984198">
        <w:rPr>
          <w:rFonts w:cs="B Lotus" w:hint="cs"/>
          <w:smallCaps/>
          <w:sz w:val="28"/>
          <w:szCs w:val="28"/>
          <w:rtl/>
        </w:rPr>
        <w:t>چ</w:t>
      </w:r>
      <w:r w:rsidR="00714792">
        <w:rPr>
          <w:rFonts w:cs="B Lotus" w:hint="cs"/>
          <w:smallCaps/>
          <w:sz w:val="28"/>
          <w:szCs w:val="28"/>
          <w:rtl/>
        </w:rPr>
        <w:t xml:space="preserve">ه </w:t>
      </w:r>
      <w:r w:rsidRPr="00984198">
        <w:rPr>
          <w:rFonts w:cs="B Lotus" w:hint="cs"/>
          <w:smallCaps/>
          <w:sz w:val="28"/>
          <w:szCs w:val="28"/>
          <w:rtl/>
        </w:rPr>
        <w:t>را که بر زبان</w:t>
      </w:r>
      <w:r w:rsidR="00714792">
        <w:rPr>
          <w:rFonts w:cs="B Lotus"/>
          <w:smallCaps/>
          <w:sz w:val="28"/>
          <w:szCs w:val="28"/>
          <w:rtl/>
        </w:rPr>
        <w:softHyphen/>
      </w:r>
      <w:r w:rsidRPr="00984198">
        <w:rPr>
          <w:rFonts w:cs="B Lotus" w:hint="cs"/>
          <w:smallCaps/>
          <w:sz w:val="28"/>
          <w:szCs w:val="28"/>
          <w:rtl/>
        </w:rPr>
        <w:t>شان جاری کرده</w:t>
      </w:r>
      <w:r w:rsidR="00AC25A8" w:rsidRPr="00984198">
        <w:rPr>
          <w:rFonts w:cs="B Lotus" w:hint="cs"/>
          <w:smallCaps/>
          <w:sz w:val="28"/>
          <w:szCs w:val="28"/>
          <w:rtl/>
        </w:rPr>
        <w:t>‌اند،</w:t>
      </w:r>
      <w:r w:rsidRPr="00984198">
        <w:rPr>
          <w:rFonts w:cs="B Lotus" w:hint="cs"/>
          <w:smallCaps/>
          <w:sz w:val="28"/>
          <w:szCs w:val="28"/>
          <w:rtl/>
        </w:rPr>
        <w:t xml:space="preserve"> درک</w:t>
      </w:r>
      <w:r w:rsidR="009D0387" w:rsidRPr="00984198">
        <w:rPr>
          <w:rFonts w:cs="B Lotus" w:hint="cs"/>
          <w:smallCaps/>
          <w:sz w:val="28"/>
          <w:szCs w:val="28"/>
          <w:rtl/>
        </w:rPr>
        <w:t xml:space="preserve"> می‌</w:t>
      </w:r>
      <w:r w:rsidRPr="00984198">
        <w:rPr>
          <w:rFonts w:cs="B Lotus" w:hint="cs"/>
          <w:smallCaps/>
          <w:sz w:val="28"/>
          <w:szCs w:val="28"/>
          <w:rtl/>
        </w:rPr>
        <w:t xml:space="preserve">کنند. </w:t>
      </w:r>
    </w:p>
    <w:p w:rsidR="00C5413C" w:rsidRPr="00B4021C" w:rsidRDefault="00C5413C" w:rsidP="00B4021C">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mallCaps/>
          <w:sz w:val="28"/>
          <w:szCs w:val="28"/>
          <w:rtl/>
        </w:rPr>
        <w:t>و الله عزوجل</w:t>
      </w:r>
      <w:r w:rsidR="009D0387" w:rsidRPr="00984198">
        <w:rPr>
          <w:rFonts w:cs="B Lotus" w:hint="cs"/>
          <w:smallCaps/>
          <w:sz w:val="28"/>
          <w:szCs w:val="28"/>
          <w:rtl/>
        </w:rPr>
        <w:t xml:space="preserve"> می‌</w:t>
      </w:r>
      <w:r w:rsidRPr="00984198">
        <w:rPr>
          <w:rFonts w:cs="B Lotus" w:hint="cs"/>
          <w:smallCaps/>
          <w:sz w:val="28"/>
          <w:szCs w:val="28"/>
          <w:rtl/>
        </w:rPr>
        <w:t>فرماید:</w:t>
      </w:r>
      <w:r w:rsidR="0099187C" w:rsidRPr="00984198">
        <w:rPr>
          <w:rFonts w:cs="B Lotus" w:hint="cs"/>
          <w:smallCaps/>
          <w:sz w:val="28"/>
          <w:szCs w:val="28"/>
          <w:rtl/>
        </w:rPr>
        <w:t xml:space="preserve"> </w:t>
      </w:r>
      <w:r w:rsidR="0099187C">
        <w:rPr>
          <w:rFonts w:ascii="Traditional Arabic" w:hAnsi="Traditional Arabic" w:cs="Traditional Arabic"/>
          <w:smallCaps/>
          <w:sz w:val="28"/>
          <w:szCs w:val="28"/>
          <w:rtl/>
        </w:rPr>
        <w:t>﴿</w:t>
      </w:r>
      <w:r w:rsidR="00B4021C">
        <w:rPr>
          <w:rFonts w:ascii="KFGQPC Uthmanic Script HAFS" w:hAnsi="KFGQPC Uthmanic Script HAFS" w:cs="KFGQPC Uthmanic Script HAFS" w:hint="eastAsia"/>
          <w:sz w:val="28"/>
          <w:szCs w:val="28"/>
          <w:rtl/>
        </w:rPr>
        <w:t>شَهِدَ</w:t>
      </w:r>
      <w:r w:rsidR="00B4021C">
        <w:rPr>
          <w:rFonts w:ascii="KFGQPC Uthmanic Script HAFS" w:hAnsi="KFGQPC Uthmanic Script HAFS" w:cs="KFGQPC Uthmanic Script HAFS"/>
          <w:sz w:val="28"/>
          <w:szCs w:val="28"/>
          <w:rtl/>
        </w:rPr>
        <w:t xml:space="preserve">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للَّهُ</w:t>
      </w:r>
      <w:r w:rsidR="00B4021C">
        <w:rPr>
          <w:rFonts w:ascii="KFGQPC Uthmanic Script HAFS" w:hAnsi="KFGQPC Uthmanic Script HAFS" w:cs="KFGQPC Uthmanic Script HAFS"/>
          <w:sz w:val="28"/>
          <w:szCs w:val="28"/>
          <w:rtl/>
        </w:rPr>
        <w:t xml:space="preserve"> أَنَّهُ</w:t>
      </w:r>
      <w:r w:rsidR="00B4021C">
        <w:rPr>
          <w:rFonts w:ascii="KFGQPC Uthmanic Script HAFS" w:hAnsi="KFGQPC Uthmanic Script HAFS" w:cs="KFGQPC Uthmanic Script HAFS" w:hint="cs"/>
          <w:sz w:val="28"/>
          <w:szCs w:val="28"/>
          <w:rtl/>
        </w:rPr>
        <w:t>ۥ</w:t>
      </w:r>
      <w:r w:rsidR="00B4021C">
        <w:rPr>
          <w:rFonts w:ascii="KFGQPC Uthmanic Script HAFS" w:hAnsi="KFGQPC Uthmanic Script HAFS" w:cs="KFGQPC Uthmanic Script HAFS"/>
          <w:sz w:val="28"/>
          <w:szCs w:val="28"/>
          <w:rtl/>
        </w:rPr>
        <w:t xml:space="preserve"> لَآ إِلَٰهَ إِلَّا هُوَ وَ</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لۡمَلَٰٓئِكَةُ</w:t>
      </w:r>
      <w:r w:rsidR="00B4021C">
        <w:rPr>
          <w:rFonts w:ascii="KFGQPC Uthmanic Script HAFS" w:hAnsi="KFGQPC Uthmanic Script HAFS" w:cs="KFGQPC Uthmanic Script HAFS"/>
          <w:sz w:val="28"/>
          <w:szCs w:val="28"/>
          <w:rtl/>
        </w:rPr>
        <w:t xml:space="preserve"> وَأُوْلُواْ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لۡعِلۡمِ</w:t>
      </w:r>
      <w:r w:rsidR="00B4021C">
        <w:rPr>
          <w:rFonts w:ascii="KFGQPC Uthmanic Script HAFS" w:hAnsi="KFGQPC Uthmanic Script HAFS" w:cs="KFGQPC Uthmanic Script HAFS"/>
          <w:sz w:val="28"/>
          <w:szCs w:val="28"/>
          <w:rtl/>
        </w:rPr>
        <w:t xml:space="preserve"> قَآئِمَۢا بِ</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لۡقِسۡطِۚ</w:t>
      </w:r>
      <w:r w:rsidR="00B4021C">
        <w:rPr>
          <w:rFonts w:ascii="KFGQPC Uthmanic Script HAFS" w:hAnsi="KFGQPC Uthmanic Script HAFS" w:cs="KFGQPC Uthmanic Script HAFS"/>
          <w:sz w:val="28"/>
          <w:szCs w:val="28"/>
          <w:rtl/>
        </w:rPr>
        <w:t xml:space="preserve"> لَآ إِلَٰهَ إِلَّا هُوَ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لۡعَزِيزُ</w:t>
      </w:r>
      <w:r w:rsidR="00B4021C">
        <w:rPr>
          <w:rFonts w:ascii="KFGQPC Uthmanic Script HAFS" w:hAnsi="KFGQPC Uthmanic Script HAFS" w:cs="KFGQPC Uthmanic Script HAFS"/>
          <w:sz w:val="28"/>
          <w:szCs w:val="28"/>
          <w:rtl/>
        </w:rPr>
        <w:t xml:space="preserve">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لۡحَكِيمُ</w:t>
      </w:r>
      <w:r w:rsidR="00B4021C">
        <w:rPr>
          <w:rFonts w:ascii="KFGQPC Uthmanic Script HAFS" w:hAnsi="KFGQPC Uthmanic Script HAFS" w:cs="KFGQPC Uthmanic Script HAFS"/>
          <w:sz w:val="28"/>
          <w:szCs w:val="28"/>
          <w:rtl/>
        </w:rPr>
        <w:t xml:space="preserve"> ١٨</w:t>
      </w:r>
      <w:r w:rsidR="0099187C">
        <w:rPr>
          <w:rFonts w:ascii="Traditional Arabic" w:hAnsi="Traditional Arabic" w:cs="Traditional Arabic"/>
          <w:smallCaps/>
          <w:sz w:val="28"/>
          <w:szCs w:val="28"/>
          <w:rtl/>
        </w:rPr>
        <w:t>﴾</w:t>
      </w:r>
      <w:r w:rsidRPr="00984198">
        <w:rPr>
          <w:rFonts w:cs="B Lotus" w:hint="cs"/>
          <w:smallCaps/>
          <w:sz w:val="28"/>
          <w:szCs w:val="28"/>
          <w:rtl/>
        </w:rPr>
        <w:t xml:space="preserve"> </w:t>
      </w:r>
      <w:r w:rsidR="00EA5B33">
        <w:rPr>
          <w:rFonts w:cs="B Lotus" w:hint="cs"/>
          <w:smallCaps/>
          <w:sz w:val="28"/>
          <w:szCs w:val="28"/>
          <w:rtl/>
        </w:rPr>
        <w:t>«</w:t>
      </w:r>
      <w:r w:rsidRPr="00984198">
        <w:rPr>
          <w:rFonts w:cs="B Lotus"/>
          <w:smallCaps/>
          <w:sz w:val="28"/>
          <w:szCs w:val="28"/>
          <w:rtl/>
        </w:rPr>
        <w:t>خداوند گواهي</w:t>
      </w:r>
      <w:r w:rsidR="00C01522" w:rsidRPr="00984198">
        <w:rPr>
          <w:rFonts w:cs="B Lotus"/>
          <w:smallCaps/>
          <w:sz w:val="28"/>
          <w:szCs w:val="28"/>
          <w:rtl/>
        </w:rPr>
        <w:t xml:space="preserve"> مي‌</w:t>
      </w:r>
      <w:r w:rsidRPr="00984198">
        <w:rPr>
          <w:rFonts w:cs="B Lotus"/>
          <w:smallCaps/>
          <w:sz w:val="28"/>
          <w:szCs w:val="28"/>
          <w:rtl/>
        </w:rPr>
        <w:t>دهد</w:t>
      </w:r>
      <w:r w:rsidR="00714792">
        <w:rPr>
          <w:rFonts w:cs="B Lotus"/>
          <w:smallCaps/>
          <w:sz w:val="28"/>
          <w:szCs w:val="28"/>
          <w:rtl/>
        </w:rPr>
        <w:t xml:space="preserve"> که هيچ معبود بر حقي جز او نيست</w:t>
      </w:r>
      <w:r w:rsidRPr="00984198">
        <w:rPr>
          <w:rFonts w:cs="B Lotus"/>
          <w:smallCaps/>
          <w:sz w:val="28"/>
          <w:szCs w:val="28"/>
          <w:rtl/>
        </w:rPr>
        <w:t xml:space="preserve"> و نيز گواهي</w:t>
      </w:r>
      <w:r w:rsidR="00C01522" w:rsidRPr="00984198">
        <w:rPr>
          <w:rFonts w:cs="B Lotus"/>
          <w:smallCaps/>
          <w:sz w:val="28"/>
          <w:szCs w:val="28"/>
          <w:rtl/>
        </w:rPr>
        <w:t xml:space="preserve"> مي‌</w:t>
      </w:r>
      <w:r w:rsidRPr="00984198">
        <w:rPr>
          <w:rFonts w:cs="B Lotus"/>
          <w:smallCaps/>
          <w:sz w:val="28"/>
          <w:szCs w:val="28"/>
          <w:rtl/>
        </w:rPr>
        <w:t>دهد که او دادگري</w:t>
      </w:r>
      <w:r w:rsidR="00C01522" w:rsidRPr="00984198">
        <w:rPr>
          <w:rFonts w:cs="B Lotus"/>
          <w:smallCaps/>
          <w:sz w:val="28"/>
          <w:szCs w:val="28"/>
          <w:rtl/>
        </w:rPr>
        <w:t xml:space="preserve"> مي‌</w:t>
      </w:r>
      <w:r w:rsidR="00714792">
        <w:rPr>
          <w:rFonts w:cs="B Lotus"/>
          <w:smallCaps/>
          <w:sz w:val="28"/>
          <w:szCs w:val="28"/>
          <w:rtl/>
        </w:rPr>
        <w:t>کند</w:t>
      </w:r>
      <w:r w:rsidRPr="00984198">
        <w:rPr>
          <w:rFonts w:cs="B Lotus"/>
          <w:smallCaps/>
          <w:sz w:val="28"/>
          <w:szCs w:val="28"/>
          <w:rtl/>
        </w:rPr>
        <w:t xml:space="preserve"> و فرشتگان و اهل علم نيز گواهي</w:t>
      </w:r>
      <w:r w:rsidR="00C01522" w:rsidRPr="00984198">
        <w:rPr>
          <w:rFonts w:cs="B Lotus"/>
          <w:smallCaps/>
          <w:sz w:val="28"/>
          <w:szCs w:val="28"/>
          <w:rtl/>
        </w:rPr>
        <w:t xml:space="preserve"> مي‌</w:t>
      </w:r>
      <w:r w:rsidRPr="00984198">
        <w:rPr>
          <w:rFonts w:cs="B Lotus"/>
          <w:smallCaps/>
          <w:sz w:val="28"/>
          <w:szCs w:val="28"/>
          <w:rtl/>
        </w:rPr>
        <w:t>دهند که هيچ معبود بر حقي جز او نيست و او عزيز و حکيم است</w:t>
      </w:r>
      <w:r w:rsidR="00EA5B33">
        <w:rPr>
          <w:rFonts w:cs="B Lotus" w:hint="cs"/>
          <w:smallCaps/>
          <w:sz w:val="28"/>
          <w:szCs w:val="28"/>
          <w:rtl/>
        </w:rPr>
        <w:t>»</w:t>
      </w:r>
      <w:r w:rsidRPr="00984198">
        <w:rPr>
          <w:rFonts w:cs="B Lotus"/>
          <w:smallCaps/>
          <w:sz w:val="28"/>
          <w:szCs w:val="28"/>
          <w:rtl/>
        </w:rPr>
        <w:t>.</w:t>
      </w:r>
      <w:r w:rsidRPr="00984198">
        <w:rPr>
          <w:rFonts w:cs="B Lotus" w:hint="cs"/>
          <w:smallCaps/>
          <w:sz w:val="28"/>
          <w:szCs w:val="28"/>
          <w:rtl/>
        </w:rPr>
        <w:t xml:space="preserve"> </w:t>
      </w:r>
    </w:p>
    <w:p w:rsidR="00C5413C" w:rsidRPr="00B4021C" w:rsidRDefault="00C5413C" w:rsidP="00B4021C">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mallCaps/>
          <w:sz w:val="28"/>
          <w:szCs w:val="28"/>
          <w:rtl/>
        </w:rPr>
        <w:t>و نیز</w:t>
      </w:r>
      <w:r w:rsidR="009D0387" w:rsidRPr="00984198">
        <w:rPr>
          <w:rFonts w:cs="B Lotus" w:hint="cs"/>
          <w:smallCaps/>
          <w:sz w:val="28"/>
          <w:szCs w:val="28"/>
          <w:rtl/>
        </w:rPr>
        <w:t xml:space="preserve"> می‌</w:t>
      </w:r>
      <w:r w:rsidRPr="00984198">
        <w:rPr>
          <w:rFonts w:cs="B Lotus" w:hint="cs"/>
          <w:smallCaps/>
          <w:sz w:val="28"/>
          <w:szCs w:val="28"/>
          <w:rtl/>
        </w:rPr>
        <w:t>فرماید:</w:t>
      </w:r>
      <w:r w:rsidR="0099187C" w:rsidRPr="00984198">
        <w:rPr>
          <w:rFonts w:cs="B Lotus" w:hint="cs"/>
          <w:smallCaps/>
          <w:sz w:val="28"/>
          <w:szCs w:val="28"/>
          <w:rtl/>
        </w:rPr>
        <w:t xml:space="preserve"> </w:t>
      </w:r>
      <w:r w:rsidR="0099187C">
        <w:rPr>
          <w:rFonts w:ascii="Traditional Arabic" w:hAnsi="Traditional Arabic" w:cs="Traditional Arabic"/>
          <w:sz w:val="28"/>
          <w:szCs w:val="28"/>
          <w:rtl/>
        </w:rPr>
        <w:t>﴿</w:t>
      </w:r>
      <w:r w:rsidR="00B4021C">
        <w:rPr>
          <w:rFonts w:ascii="KFGQPC Uthmanic Script HAFS" w:hAnsi="KFGQPC Uthmanic Script HAFS" w:cs="KFGQPC Uthmanic Script HAFS"/>
          <w:sz w:val="28"/>
          <w:szCs w:val="28"/>
          <w:rtl/>
        </w:rPr>
        <w:t xml:space="preserve">هَلۡ يَسۡتَوِي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لَّذِينَ</w:t>
      </w:r>
      <w:r w:rsidR="00B4021C">
        <w:rPr>
          <w:rFonts w:ascii="KFGQPC Uthmanic Script HAFS" w:hAnsi="KFGQPC Uthmanic Script HAFS" w:cs="KFGQPC Uthmanic Script HAFS"/>
          <w:sz w:val="28"/>
          <w:szCs w:val="28"/>
          <w:rtl/>
        </w:rPr>
        <w:t xml:space="preserve"> يَعۡلَمُونَ وَ</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لَّذِينَ</w:t>
      </w:r>
      <w:r w:rsidR="00B4021C">
        <w:rPr>
          <w:rFonts w:ascii="KFGQPC Uthmanic Script HAFS" w:hAnsi="KFGQPC Uthmanic Script HAFS" w:cs="KFGQPC Uthmanic Script HAFS"/>
          <w:sz w:val="28"/>
          <w:szCs w:val="28"/>
          <w:rtl/>
        </w:rPr>
        <w:t xml:space="preserve"> لَا يَعۡلَمُونَۗ إِنَّمَا يَتَذَكَّرُ أُوْلُواْ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لۡأَلۡبَٰبِ</w:t>
      </w:r>
      <w:r w:rsidR="00B4021C">
        <w:rPr>
          <w:rFonts w:ascii="KFGQPC Uthmanic Script HAFS" w:hAnsi="KFGQPC Uthmanic Script HAFS" w:cs="KFGQPC Uthmanic Script HAFS"/>
          <w:sz w:val="28"/>
          <w:szCs w:val="28"/>
          <w:rtl/>
        </w:rPr>
        <w:t xml:space="preserve"> ٩</w:t>
      </w:r>
      <w:r w:rsidR="0099187C">
        <w:rPr>
          <w:rFonts w:ascii="Traditional Arabic" w:hAnsi="Traditional Arabic" w:cs="Traditional Arabic"/>
          <w:sz w:val="28"/>
          <w:szCs w:val="28"/>
          <w:rtl/>
        </w:rPr>
        <w:t>﴾</w:t>
      </w:r>
      <w:r w:rsidR="0099187C" w:rsidRPr="00984198">
        <w:rPr>
          <w:rFonts w:cs="B Lotus" w:hint="cs"/>
          <w:sz w:val="28"/>
          <w:szCs w:val="28"/>
          <w:rtl/>
        </w:rPr>
        <w:t xml:space="preserve"> </w:t>
      </w:r>
      <w:r w:rsidR="0099187C" w:rsidRPr="00DA74AA">
        <w:rPr>
          <w:rFonts w:ascii="mylotus" w:hAnsi="mylotus" w:cs="mylotus"/>
          <w:rtl/>
          <w:lang w:bidi="ar-SA"/>
        </w:rPr>
        <w:t>[</w:t>
      </w:r>
      <w:r w:rsidR="0099187C">
        <w:rPr>
          <w:rFonts w:ascii="mylotus" w:hAnsi="mylotus" w:cs="mylotus"/>
          <w:rtl/>
          <w:lang w:bidi="ar-SA"/>
        </w:rPr>
        <w:t>الزمر: 9</w:t>
      </w:r>
      <w:r w:rsidR="0099187C" w:rsidRPr="00DA74AA">
        <w:rPr>
          <w:rFonts w:ascii="mylotus" w:hAnsi="mylotus" w:cs="mylotus"/>
          <w:rtl/>
          <w:lang w:bidi="ar-SA"/>
        </w:rPr>
        <w:t>]</w:t>
      </w:r>
      <w:r w:rsidRPr="00984198">
        <w:rPr>
          <w:rFonts w:cs="B Lotus" w:hint="cs"/>
          <w:smallCaps/>
          <w:sz w:val="28"/>
          <w:szCs w:val="28"/>
          <w:rtl/>
        </w:rPr>
        <w:t xml:space="preserve"> </w:t>
      </w:r>
      <w:r w:rsidR="001906E0">
        <w:rPr>
          <w:rFonts w:cs="B Lotus" w:hint="cs"/>
          <w:smallCaps/>
          <w:sz w:val="28"/>
          <w:szCs w:val="28"/>
          <w:rtl/>
        </w:rPr>
        <w:t>«</w:t>
      </w:r>
      <w:r w:rsidRPr="00984198">
        <w:rPr>
          <w:rFonts w:cs="B Lotus"/>
          <w:smallCaps/>
          <w:sz w:val="28"/>
          <w:szCs w:val="28"/>
          <w:rtl/>
        </w:rPr>
        <w:t>آيا</w:t>
      </w:r>
      <w:r w:rsidR="009679DC" w:rsidRPr="00984198">
        <w:rPr>
          <w:rFonts w:cs="B Lotus"/>
          <w:smallCaps/>
          <w:sz w:val="28"/>
          <w:szCs w:val="28"/>
          <w:rtl/>
        </w:rPr>
        <w:t xml:space="preserve"> آن‌هايي</w:t>
      </w:r>
      <w:r w:rsidRPr="00984198">
        <w:rPr>
          <w:rFonts w:cs="B Lotus"/>
          <w:smallCaps/>
          <w:sz w:val="28"/>
          <w:szCs w:val="28"/>
          <w:rtl/>
        </w:rPr>
        <w:t xml:space="preserve"> که</w:t>
      </w:r>
      <w:r w:rsidR="00C01522" w:rsidRPr="00984198">
        <w:rPr>
          <w:rFonts w:cs="B Lotus"/>
          <w:smallCaps/>
          <w:sz w:val="28"/>
          <w:szCs w:val="28"/>
          <w:rtl/>
        </w:rPr>
        <w:t xml:space="preserve"> مي‌</w:t>
      </w:r>
      <w:r w:rsidRPr="00984198">
        <w:rPr>
          <w:rFonts w:cs="B Lotus"/>
          <w:smallCaps/>
          <w:sz w:val="28"/>
          <w:szCs w:val="28"/>
          <w:rtl/>
        </w:rPr>
        <w:t>دانند با</w:t>
      </w:r>
      <w:r w:rsidR="009679DC" w:rsidRPr="00984198">
        <w:rPr>
          <w:rFonts w:cs="B Lotus"/>
          <w:smallCaps/>
          <w:sz w:val="28"/>
          <w:szCs w:val="28"/>
          <w:rtl/>
        </w:rPr>
        <w:t xml:space="preserve"> آن‌هايي</w:t>
      </w:r>
      <w:r w:rsidRPr="00984198">
        <w:rPr>
          <w:rFonts w:cs="B Lotus"/>
          <w:smallCaps/>
          <w:sz w:val="28"/>
          <w:szCs w:val="28"/>
          <w:rtl/>
        </w:rPr>
        <w:t xml:space="preserve"> که</w:t>
      </w:r>
      <w:r w:rsidR="000D6F3F" w:rsidRPr="00984198">
        <w:rPr>
          <w:rFonts w:cs="B Lotus"/>
          <w:smallCaps/>
          <w:sz w:val="28"/>
          <w:szCs w:val="28"/>
          <w:rtl/>
        </w:rPr>
        <w:t xml:space="preserve"> نمي‌</w:t>
      </w:r>
      <w:r w:rsidRPr="00984198">
        <w:rPr>
          <w:rFonts w:cs="B Lotus"/>
          <w:smallCaps/>
          <w:sz w:val="28"/>
          <w:szCs w:val="28"/>
          <w:rtl/>
        </w:rPr>
        <w:t>دانند برابرند</w:t>
      </w:r>
      <w:r w:rsidRPr="00984198">
        <w:rPr>
          <w:rFonts w:cs="B Lotus" w:hint="cs"/>
          <w:smallCaps/>
          <w:sz w:val="28"/>
          <w:szCs w:val="28"/>
          <w:rtl/>
        </w:rPr>
        <w:t>؟</w:t>
      </w:r>
      <w:r w:rsidRPr="00984198">
        <w:rPr>
          <w:rFonts w:cs="B Lotus"/>
          <w:smallCaps/>
          <w:sz w:val="28"/>
          <w:szCs w:val="28"/>
          <w:rtl/>
        </w:rPr>
        <w:t xml:space="preserve"> تنها خردمندان پند</w:t>
      </w:r>
      <w:r w:rsidR="00C01522" w:rsidRPr="00984198">
        <w:rPr>
          <w:rFonts w:cs="B Lotus"/>
          <w:smallCaps/>
          <w:sz w:val="28"/>
          <w:szCs w:val="28"/>
          <w:rtl/>
        </w:rPr>
        <w:t xml:space="preserve"> مي‌</w:t>
      </w:r>
      <w:r w:rsidRPr="00984198">
        <w:rPr>
          <w:rFonts w:cs="B Lotus"/>
          <w:smallCaps/>
          <w:sz w:val="28"/>
          <w:szCs w:val="28"/>
          <w:rtl/>
        </w:rPr>
        <w:t>پذيرند</w:t>
      </w:r>
      <w:r w:rsidR="001906E0">
        <w:rPr>
          <w:rFonts w:cs="B Lotus" w:hint="cs"/>
          <w:smallCaps/>
          <w:sz w:val="28"/>
          <w:szCs w:val="28"/>
          <w:rtl/>
        </w:rPr>
        <w:t>»</w:t>
      </w:r>
      <w:r w:rsidRPr="00984198">
        <w:rPr>
          <w:rFonts w:cs="B Lotus"/>
          <w:smallCaps/>
          <w:sz w:val="28"/>
          <w:szCs w:val="28"/>
          <w:rtl/>
        </w:rPr>
        <w:t>.</w:t>
      </w:r>
      <w:r w:rsidRPr="00984198">
        <w:rPr>
          <w:rFonts w:cs="B Lotus" w:hint="cs"/>
          <w:smallCaps/>
          <w:sz w:val="28"/>
          <w:szCs w:val="28"/>
          <w:rtl/>
        </w:rPr>
        <w:t xml:space="preserve"> </w:t>
      </w:r>
    </w:p>
    <w:p w:rsidR="00C5413C" w:rsidRPr="00B4021C" w:rsidRDefault="00C5413C" w:rsidP="00B4021C">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mallCaps/>
          <w:sz w:val="28"/>
          <w:szCs w:val="28"/>
          <w:rtl/>
        </w:rPr>
        <w:t>و</w:t>
      </w:r>
      <w:r w:rsidR="009D0387" w:rsidRPr="00984198">
        <w:rPr>
          <w:rFonts w:cs="B Lotus" w:hint="cs"/>
          <w:smallCaps/>
          <w:sz w:val="28"/>
          <w:szCs w:val="28"/>
          <w:rtl/>
        </w:rPr>
        <w:t xml:space="preserve"> می‌</w:t>
      </w:r>
      <w:r w:rsidRPr="00984198">
        <w:rPr>
          <w:rFonts w:cs="B Lotus" w:hint="cs"/>
          <w:smallCaps/>
          <w:sz w:val="28"/>
          <w:szCs w:val="28"/>
          <w:rtl/>
        </w:rPr>
        <w:t>فرماید:</w:t>
      </w:r>
      <w:r w:rsidR="0099187C" w:rsidRPr="00984198">
        <w:rPr>
          <w:rFonts w:cs="B Lotus" w:hint="cs"/>
          <w:smallCaps/>
          <w:sz w:val="28"/>
          <w:szCs w:val="28"/>
          <w:rtl/>
        </w:rPr>
        <w:t xml:space="preserve"> </w:t>
      </w:r>
      <w:r w:rsidR="0099187C">
        <w:rPr>
          <w:rFonts w:ascii="Traditional Arabic" w:hAnsi="Traditional Arabic" w:cs="Traditional Arabic"/>
          <w:sz w:val="28"/>
          <w:szCs w:val="28"/>
          <w:rtl/>
        </w:rPr>
        <w:t>﴿</w:t>
      </w:r>
      <w:r w:rsidR="00B4021C">
        <w:rPr>
          <w:rFonts w:ascii="KFGQPC Uthmanic Script HAFS" w:hAnsi="KFGQPC Uthmanic Script HAFS" w:cs="KFGQPC Uthmanic Script HAFS"/>
          <w:sz w:val="28"/>
          <w:szCs w:val="28"/>
          <w:rtl/>
        </w:rPr>
        <w:t xml:space="preserve">إِنَّمَا يَخۡشَى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للَّهَ</w:t>
      </w:r>
      <w:r w:rsidR="00B4021C">
        <w:rPr>
          <w:rFonts w:ascii="KFGQPC Uthmanic Script HAFS" w:hAnsi="KFGQPC Uthmanic Script HAFS" w:cs="KFGQPC Uthmanic Script HAFS"/>
          <w:sz w:val="28"/>
          <w:szCs w:val="28"/>
          <w:rtl/>
        </w:rPr>
        <w:t xml:space="preserve"> مِنۡ عِبَادِهِ </w:t>
      </w:r>
      <w:r w:rsidR="00B4021C">
        <w:rPr>
          <w:rFonts w:ascii="KFGQPC Uthmanic Script HAFS" w:hAnsi="KFGQPC Uthmanic Script HAFS" w:cs="KFGQPC Uthmanic Script HAFS" w:hint="cs"/>
          <w:sz w:val="28"/>
          <w:szCs w:val="28"/>
          <w:rtl/>
        </w:rPr>
        <w:t>ٱ</w:t>
      </w:r>
      <w:r w:rsidR="001906E0">
        <w:rPr>
          <w:rFonts w:ascii="KFGQPC Uthmanic Script HAFS" w:hAnsi="KFGQPC Uthmanic Script HAFS" w:cs="KFGQPC Uthmanic Script HAFS" w:hint="eastAsia"/>
          <w:sz w:val="28"/>
          <w:szCs w:val="28"/>
          <w:rtl/>
        </w:rPr>
        <w:t>لۡعُلَمَٰٓؤُاْ</w:t>
      </w:r>
      <w:r w:rsidR="0099187C">
        <w:rPr>
          <w:rFonts w:ascii="Traditional Arabic" w:hAnsi="Traditional Arabic" w:cs="Traditional Arabic"/>
          <w:sz w:val="28"/>
          <w:szCs w:val="28"/>
          <w:rtl/>
        </w:rPr>
        <w:t>﴾</w:t>
      </w:r>
      <w:r w:rsidR="0099187C" w:rsidRPr="00984198">
        <w:rPr>
          <w:rFonts w:cs="B Lotus" w:hint="cs"/>
          <w:sz w:val="28"/>
          <w:szCs w:val="28"/>
          <w:rtl/>
        </w:rPr>
        <w:t xml:space="preserve"> </w:t>
      </w:r>
      <w:r w:rsidR="0099187C" w:rsidRPr="00DA74AA">
        <w:rPr>
          <w:rFonts w:ascii="mylotus" w:hAnsi="mylotus" w:cs="mylotus"/>
          <w:rtl/>
          <w:lang w:bidi="ar-SA"/>
        </w:rPr>
        <w:t>[</w:t>
      </w:r>
      <w:r w:rsidR="0099187C">
        <w:rPr>
          <w:rFonts w:ascii="mylotus" w:hAnsi="mylotus" w:cs="mylotus"/>
          <w:rtl/>
          <w:lang w:bidi="ar-SA"/>
        </w:rPr>
        <w:t>فاطر: 28</w:t>
      </w:r>
      <w:r w:rsidR="0099187C" w:rsidRPr="00DA74AA">
        <w:rPr>
          <w:rFonts w:ascii="mylotus" w:hAnsi="mylotus" w:cs="mylotus"/>
          <w:rtl/>
          <w:lang w:bidi="ar-SA"/>
        </w:rPr>
        <w:t>]</w:t>
      </w:r>
      <w:r w:rsidRPr="00984198">
        <w:rPr>
          <w:rFonts w:cs="B Lotus" w:hint="cs"/>
          <w:smallCaps/>
          <w:sz w:val="28"/>
          <w:szCs w:val="28"/>
          <w:rtl/>
        </w:rPr>
        <w:t xml:space="preserve"> </w:t>
      </w:r>
      <w:r w:rsidR="001906E0">
        <w:rPr>
          <w:rFonts w:cs="B Lotus" w:hint="cs"/>
          <w:smallCaps/>
          <w:sz w:val="28"/>
          <w:szCs w:val="28"/>
          <w:rtl/>
        </w:rPr>
        <w:t>«</w:t>
      </w:r>
      <w:r w:rsidR="001906E0">
        <w:rPr>
          <w:rFonts w:cs="B Lotus"/>
          <w:smallCaps/>
          <w:sz w:val="28"/>
          <w:szCs w:val="28"/>
          <w:rtl/>
        </w:rPr>
        <w:t>هر آينه از ميان</w:t>
      </w:r>
      <w:r w:rsidRPr="00984198">
        <w:rPr>
          <w:rFonts w:cs="B Lotus"/>
          <w:smallCaps/>
          <w:sz w:val="28"/>
          <w:szCs w:val="28"/>
          <w:rtl/>
        </w:rPr>
        <w:t xml:space="preserve"> بندگان خدا تنها دانشمندان از او</w:t>
      </w:r>
      <w:r w:rsidR="00C01522" w:rsidRPr="00984198">
        <w:rPr>
          <w:rFonts w:cs="B Lotus"/>
          <w:smallCaps/>
          <w:sz w:val="28"/>
          <w:szCs w:val="28"/>
          <w:rtl/>
        </w:rPr>
        <w:t xml:space="preserve"> مي‌</w:t>
      </w:r>
      <w:r w:rsidRPr="00984198">
        <w:rPr>
          <w:rFonts w:cs="B Lotus"/>
          <w:smallCaps/>
          <w:sz w:val="28"/>
          <w:szCs w:val="28"/>
          <w:rtl/>
        </w:rPr>
        <w:t>ترسند</w:t>
      </w:r>
      <w:r w:rsidR="001906E0">
        <w:rPr>
          <w:rFonts w:cs="B Lotus" w:hint="cs"/>
          <w:smallCaps/>
          <w:sz w:val="28"/>
          <w:szCs w:val="28"/>
          <w:rtl/>
        </w:rPr>
        <w:t>»</w:t>
      </w:r>
      <w:r w:rsidRPr="00984198">
        <w:rPr>
          <w:rFonts w:cs="B Lotus" w:hint="cs"/>
          <w:smallCaps/>
          <w:sz w:val="28"/>
          <w:szCs w:val="28"/>
          <w:rtl/>
        </w:rPr>
        <w:t xml:space="preserve">. </w:t>
      </w:r>
    </w:p>
    <w:p w:rsidR="00C5413C" w:rsidRPr="00B4021C" w:rsidRDefault="00C5413C" w:rsidP="001906E0">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mallCaps/>
          <w:sz w:val="28"/>
          <w:szCs w:val="28"/>
          <w:rtl/>
        </w:rPr>
        <w:t>و</w:t>
      </w:r>
      <w:r w:rsidR="009D0387" w:rsidRPr="00984198">
        <w:rPr>
          <w:rFonts w:cs="B Lotus" w:hint="cs"/>
          <w:smallCaps/>
          <w:sz w:val="28"/>
          <w:szCs w:val="28"/>
          <w:rtl/>
        </w:rPr>
        <w:t xml:space="preserve"> می‌</w:t>
      </w:r>
      <w:r w:rsidRPr="00984198">
        <w:rPr>
          <w:rFonts w:cs="B Lotus" w:hint="cs"/>
          <w:smallCaps/>
          <w:sz w:val="28"/>
          <w:szCs w:val="28"/>
          <w:rtl/>
        </w:rPr>
        <w:t>فرماید:</w:t>
      </w:r>
      <w:r w:rsidR="0099187C" w:rsidRPr="00984198">
        <w:rPr>
          <w:rFonts w:cs="B Lotus" w:hint="cs"/>
          <w:smallCaps/>
          <w:sz w:val="28"/>
          <w:szCs w:val="28"/>
          <w:rtl/>
        </w:rPr>
        <w:t xml:space="preserve"> </w:t>
      </w:r>
      <w:r w:rsidR="0099187C">
        <w:rPr>
          <w:rFonts w:ascii="Traditional Arabic" w:hAnsi="Traditional Arabic" w:cs="Traditional Arabic"/>
          <w:sz w:val="28"/>
          <w:szCs w:val="28"/>
          <w:rtl/>
        </w:rPr>
        <w:t>﴿</w:t>
      </w:r>
      <w:r w:rsidR="00B4021C">
        <w:rPr>
          <w:rFonts w:ascii="KFGQPC Uthmanic Script HAFS" w:hAnsi="KFGQPC Uthmanic Script HAFS" w:cs="KFGQPC Uthmanic Script HAFS" w:hint="eastAsia"/>
          <w:sz w:val="28"/>
          <w:szCs w:val="28"/>
          <w:rtl/>
        </w:rPr>
        <w:t>وَتِلۡكَ</w:t>
      </w:r>
      <w:r w:rsidR="00B4021C">
        <w:rPr>
          <w:rFonts w:ascii="KFGQPC Uthmanic Script HAFS" w:hAnsi="KFGQPC Uthmanic Script HAFS" w:cs="KFGQPC Uthmanic Script HAFS"/>
          <w:sz w:val="28"/>
          <w:szCs w:val="28"/>
          <w:rtl/>
        </w:rPr>
        <w:t xml:space="preserve">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لۡأَمۡثَٰلُ</w:t>
      </w:r>
      <w:r w:rsidR="00B4021C">
        <w:rPr>
          <w:rFonts w:ascii="KFGQPC Uthmanic Script HAFS" w:hAnsi="KFGQPC Uthmanic Script HAFS" w:cs="KFGQPC Uthmanic Script HAFS"/>
          <w:sz w:val="28"/>
          <w:szCs w:val="28"/>
          <w:rtl/>
        </w:rPr>
        <w:t xml:space="preserve"> نَضۡرِبُهَا لِلنَّاسِۖ وَمَا يَعۡقِلُهَآ إِلَّا </w:t>
      </w:r>
      <w:r w:rsidR="00B4021C">
        <w:rPr>
          <w:rFonts w:ascii="KFGQPC Uthmanic Script HAFS" w:hAnsi="KFGQPC Uthmanic Script HAFS" w:cs="KFGQPC Uthmanic Script HAFS" w:hint="cs"/>
          <w:sz w:val="28"/>
          <w:szCs w:val="28"/>
          <w:rtl/>
        </w:rPr>
        <w:t>ٱ</w:t>
      </w:r>
      <w:r w:rsidR="00B4021C">
        <w:rPr>
          <w:rFonts w:ascii="KFGQPC Uthmanic Script HAFS" w:hAnsi="KFGQPC Uthmanic Script HAFS" w:cs="KFGQPC Uthmanic Script HAFS" w:hint="eastAsia"/>
          <w:sz w:val="28"/>
          <w:szCs w:val="28"/>
          <w:rtl/>
        </w:rPr>
        <w:t>لۡعَٰلِمُونَ</w:t>
      </w:r>
      <w:r w:rsidR="00B4021C">
        <w:rPr>
          <w:rFonts w:ascii="KFGQPC Uthmanic Script HAFS" w:hAnsi="KFGQPC Uthmanic Script HAFS" w:cs="KFGQPC Uthmanic Script HAFS"/>
          <w:sz w:val="28"/>
          <w:szCs w:val="28"/>
          <w:rtl/>
        </w:rPr>
        <w:t xml:space="preserve"> ٤٣</w:t>
      </w:r>
      <w:r w:rsidR="0099187C">
        <w:rPr>
          <w:rFonts w:ascii="Traditional Arabic" w:hAnsi="Traditional Arabic" w:cs="Traditional Arabic"/>
          <w:sz w:val="28"/>
          <w:szCs w:val="28"/>
          <w:rtl/>
        </w:rPr>
        <w:t>﴾</w:t>
      </w:r>
      <w:r w:rsidR="0099187C" w:rsidRPr="00984198">
        <w:rPr>
          <w:rFonts w:cs="B Lotus" w:hint="cs"/>
          <w:sz w:val="28"/>
          <w:szCs w:val="28"/>
          <w:rtl/>
        </w:rPr>
        <w:t xml:space="preserve"> </w:t>
      </w:r>
      <w:r w:rsidR="0099187C" w:rsidRPr="00DA74AA">
        <w:rPr>
          <w:rFonts w:ascii="mylotus" w:hAnsi="mylotus" w:cs="mylotus"/>
          <w:rtl/>
          <w:lang w:bidi="ar-SA"/>
        </w:rPr>
        <w:t>[</w:t>
      </w:r>
      <w:r w:rsidR="0099187C">
        <w:rPr>
          <w:rFonts w:ascii="mylotus" w:hAnsi="mylotus" w:cs="mylotus"/>
          <w:rtl/>
          <w:lang w:bidi="ar-SA"/>
        </w:rPr>
        <w:t>العن</w:t>
      </w:r>
      <w:r w:rsidR="00C71416" w:rsidRPr="00C71416">
        <w:rPr>
          <w:rFonts w:ascii="mylotus" w:hAnsi="mylotus" w:cs="mylotus"/>
          <w:rtl/>
          <w:lang w:bidi="ar-SA"/>
        </w:rPr>
        <w:t>ك</w:t>
      </w:r>
      <w:r w:rsidR="0099187C">
        <w:rPr>
          <w:rFonts w:ascii="mylotus" w:hAnsi="mylotus" w:cs="mylotus"/>
          <w:rtl/>
          <w:lang w:bidi="ar-SA"/>
        </w:rPr>
        <w:t>بوت: 43</w:t>
      </w:r>
      <w:r w:rsidR="0099187C" w:rsidRPr="00DA74AA">
        <w:rPr>
          <w:rFonts w:ascii="mylotus" w:hAnsi="mylotus" w:cs="mylotus"/>
          <w:rtl/>
          <w:lang w:bidi="ar-SA"/>
        </w:rPr>
        <w:t>]</w:t>
      </w:r>
      <w:r w:rsidRPr="00984198">
        <w:rPr>
          <w:rFonts w:cs="B Lotus" w:hint="cs"/>
          <w:smallCaps/>
          <w:sz w:val="28"/>
          <w:szCs w:val="28"/>
          <w:rtl/>
        </w:rPr>
        <w:t xml:space="preserve"> </w:t>
      </w:r>
      <w:r w:rsidR="001906E0">
        <w:rPr>
          <w:rFonts w:cs="B Lotus" w:hint="cs"/>
          <w:smallCaps/>
          <w:sz w:val="28"/>
          <w:szCs w:val="28"/>
          <w:rtl/>
        </w:rPr>
        <w:t>«</w:t>
      </w:r>
      <w:r w:rsidR="00714792">
        <w:rPr>
          <w:rFonts w:cs="B Lotus"/>
          <w:smallCaps/>
          <w:sz w:val="28"/>
          <w:szCs w:val="28"/>
          <w:rtl/>
        </w:rPr>
        <w:t>و اين مثال</w:t>
      </w:r>
      <w:r w:rsidR="00714792">
        <w:rPr>
          <w:rFonts w:cs="B Lotus" w:hint="cs"/>
          <w:smallCaps/>
          <w:sz w:val="28"/>
          <w:szCs w:val="28"/>
          <w:rtl/>
        </w:rPr>
        <w:softHyphen/>
      </w:r>
      <w:r w:rsidRPr="00984198">
        <w:rPr>
          <w:rFonts w:cs="B Lotus"/>
          <w:smallCaps/>
          <w:sz w:val="28"/>
          <w:szCs w:val="28"/>
          <w:rtl/>
        </w:rPr>
        <w:t>هايي هستند که ما براي مردم</w:t>
      </w:r>
      <w:r w:rsidR="00C01522" w:rsidRPr="00984198">
        <w:rPr>
          <w:rFonts w:cs="B Lotus"/>
          <w:smallCaps/>
          <w:sz w:val="28"/>
          <w:szCs w:val="28"/>
          <w:rtl/>
        </w:rPr>
        <w:t xml:space="preserve"> مي‌</w:t>
      </w:r>
      <w:r w:rsidR="00714792">
        <w:rPr>
          <w:rFonts w:cs="B Lotus"/>
          <w:smallCaps/>
          <w:sz w:val="28"/>
          <w:szCs w:val="28"/>
          <w:rtl/>
        </w:rPr>
        <w:t>زنيم و جز دانايان آن</w:t>
      </w:r>
      <w:r w:rsidR="00714792">
        <w:rPr>
          <w:rFonts w:cs="B Lotus" w:hint="cs"/>
          <w:smallCaps/>
          <w:sz w:val="28"/>
          <w:szCs w:val="28"/>
          <w:rtl/>
        </w:rPr>
        <w:softHyphen/>
      </w:r>
      <w:r w:rsidRPr="00984198">
        <w:rPr>
          <w:rFonts w:cs="B Lotus"/>
          <w:smallCaps/>
          <w:sz w:val="28"/>
          <w:szCs w:val="28"/>
          <w:rtl/>
        </w:rPr>
        <w:t>را درک</w:t>
      </w:r>
      <w:r w:rsidR="000D6F3F" w:rsidRPr="00984198">
        <w:rPr>
          <w:rFonts w:cs="B Lotus"/>
          <w:smallCaps/>
          <w:sz w:val="28"/>
          <w:szCs w:val="28"/>
          <w:rtl/>
        </w:rPr>
        <w:t xml:space="preserve"> نمي‌</w:t>
      </w:r>
      <w:r w:rsidRPr="00984198">
        <w:rPr>
          <w:rFonts w:cs="B Lotus"/>
          <w:smallCaps/>
          <w:sz w:val="28"/>
          <w:szCs w:val="28"/>
          <w:rtl/>
        </w:rPr>
        <w:t>کنند</w:t>
      </w:r>
      <w:r w:rsidR="001906E0">
        <w:rPr>
          <w:rFonts w:cs="B Lotus" w:hint="cs"/>
          <w:smallCaps/>
          <w:sz w:val="28"/>
          <w:szCs w:val="28"/>
          <w:rtl/>
        </w:rPr>
        <w:t>»</w:t>
      </w:r>
      <w:r w:rsidRPr="00984198">
        <w:rPr>
          <w:rFonts w:cs="B Lotus"/>
          <w:smallCaps/>
          <w:sz w:val="28"/>
          <w:szCs w:val="28"/>
          <w:rtl/>
        </w:rPr>
        <w:t>.</w:t>
      </w:r>
      <w:r w:rsidRPr="00984198">
        <w:rPr>
          <w:rFonts w:cs="B Lotus" w:hint="cs"/>
          <w:smallCaps/>
          <w:sz w:val="28"/>
          <w:szCs w:val="28"/>
          <w:rtl/>
        </w:rPr>
        <w:t xml:space="preserve"> </w:t>
      </w:r>
    </w:p>
    <w:p w:rsidR="00C5413C" w:rsidRPr="00984198" w:rsidRDefault="00C5413C" w:rsidP="00714792">
      <w:pPr>
        <w:pStyle w:val="NormalWeb"/>
        <w:widowControl w:val="0"/>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و در احادیث از عثمان </w:t>
      </w:r>
      <w:r w:rsidR="00C336B2" w:rsidRPr="00C336B2">
        <w:rPr>
          <w:rFonts w:ascii="Arial" w:hAnsi="Arial" w:cs="CTraditional Arabic" w:hint="cs"/>
          <w:sz w:val="28"/>
          <w:szCs w:val="28"/>
          <w:rtl/>
        </w:rPr>
        <w:t>س</w:t>
      </w:r>
      <w:r w:rsidR="00C336B2" w:rsidRPr="00984198">
        <w:rPr>
          <w:rFonts w:cs="B Lotus" w:hint="cs"/>
          <w:smallCaps/>
          <w:sz w:val="28"/>
          <w:szCs w:val="28"/>
          <w:rtl/>
        </w:rPr>
        <w:t xml:space="preserve"> </w:t>
      </w:r>
      <w:r w:rsidRPr="00984198">
        <w:rPr>
          <w:rFonts w:cs="B Lotus" w:hint="cs"/>
          <w:smallCaps/>
          <w:sz w:val="28"/>
          <w:szCs w:val="28"/>
          <w:rtl/>
        </w:rPr>
        <w:t xml:space="preserve">روایت است که رسول الله </w:t>
      </w:r>
      <w:r w:rsidR="00714792">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mallCaps/>
          <w:sz w:val="28"/>
          <w:szCs w:val="28"/>
          <w:rtl/>
        </w:rPr>
        <w:t xml:space="preserve">فرمودند: </w:t>
      </w:r>
      <w:r w:rsidRPr="009679DC">
        <w:rPr>
          <w:rStyle w:val="Char2"/>
          <w:rFonts w:hint="cs"/>
          <w:rtl/>
        </w:rPr>
        <w:t>«</w:t>
      </w:r>
      <w:r w:rsidRPr="009679DC">
        <w:rPr>
          <w:rStyle w:val="Char2"/>
          <w:rFonts w:hint="eastAsia"/>
          <w:rtl/>
        </w:rPr>
        <w:t>مَنْ</w:t>
      </w:r>
      <w:r w:rsidRPr="009679DC">
        <w:rPr>
          <w:rStyle w:val="Char2"/>
          <w:rtl/>
        </w:rPr>
        <w:t xml:space="preserve"> </w:t>
      </w:r>
      <w:r w:rsidRPr="009679DC">
        <w:rPr>
          <w:rStyle w:val="Char2"/>
          <w:rFonts w:hint="eastAsia"/>
          <w:rtl/>
        </w:rPr>
        <w:t>مَاتَ</w:t>
      </w:r>
      <w:r w:rsidRPr="009679DC">
        <w:rPr>
          <w:rStyle w:val="Char2"/>
          <w:rtl/>
        </w:rPr>
        <w:t xml:space="preserve"> </w:t>
      </w:r>
      <w:r w:rsidRPr="009679DC">
        <w:rPr>
          <w:rStyle w:val="Char2"/>
          <w:rFonts w:hint="eastAsia"/>
          <w:rtl/>
        </w:rPr>
        <w:t>وَهُوَ</w:t>
      </w:r>
      <w:r w:rsidRPr="009679DC">
        <w:rPr>
          <w:rStyle w:val="Char2"/>
          <w:rtl/>
        </w:rPr>
        <w:t xml:space="preserve"> </w:t>
      </w:r>
      <w:r w:rsidRPr="009679DC">
        <w:rPr>
          <w:rStyle w:val="Char2"/>
          <w:rFonts w:hint="eastAsia"/>
          <w:rtl/>
        </w:rPr>
        <w:t>يَعْلَمُ</w:t>
      </w:r>
      <w:r w:rsidRPr="009679DC">
        <w:rPr>
          <w:rStyle w:val="Char2"/>
          <w:rtl/>
        </w:rPr>
        <w:t xml:space="preserve"> </w:t>
      </w:r>
      <w:r w:rsidRPr="009679DC">
        <w:rPr>
          <w:rStyle w:val="Char2"/>
          <w:rFonts w:hint="eastAsia"/>
          <w:rtl/>
        </w:rPr>
        <w:t>أَنَّهُ</w:t>
      </w:r>
      <w:r w:rsidRPr="009679DC">
        <w:rPr>
          <w:rStyle w:val="Char2"/>
          <w:rtl/>
        </w:rPr>
        <w:t xml:space="preserve"> </w:t>
      </w:r>
      <w:r w:rsidR="00F64452" w:rsidRPr="00F64452">
        <w:rPr>
          <w:rStyle w:val="Char2"/>
          <w:rFonts w:cs="mylotus" w:hint="eastAsia"/>
          <w:rtl/>
        </w:rPr>
        <w:t>لا إله إلا الله</w:t>
      </w:r>
      <w:r w:rsidRPr="009679DC">
        <w:rPr>
          <w:rStyle w:val="Char2"/>
          <w:rFonts w:hint="eastAsia"/>
          <w:rtl/>
        </w:rPr>
        <w:t>،</w:t>
      </w:r>
      <w:r w:rsidRPr="009679DC">
        <w:rPr>
          <w:rStyle w:val="Char2"/>
          <w:rtl/>
        </w:rPr>
        <w:t xml:space="preserve"> </w:t>
      </w:r>
      <w:r w:rsidRPr="009679DC">
        <w:rPr>
          <w:rStyle w:val="Char2"/>
          <w:rFonts w:hint="eastAsia"/>
          <w:rtl/>
        </w:rPr>
        <w:t>دَخَلَ</w:t>
      </w:r>
      <w:r w:rsidRPr="009679DC">
        <w:rPr>
          <w:rStyle w:val="Char2"/>
          <w:rtl/>
        </w:rPr>
        <w:t xml:space="preserve"> </w:t>
      </w:r>
      <w:r w:rsidRPr="009679DC">
        <w:rPr>
          <w:rStyle w:val="Char2"/>
          <w:rFonts w:hint="eastAsia"/>
          <w:rtl/>
        </w:rPr>
        <w:t>الْجَنَّةَ</w:t>
      </w:r>
      <w:r w:rsidRPr="009679DC">
        <w:rPr>
          <w:rStyle w:val="Char2"/>
          <w:rFonts w:hint="cs"/>
          <w:rtl/>
        </w:rPr>
        <w:t>»</w:t>
      </w:r>
      <w:r w:rsidRPr="00862309">
        <w:rPr>
          <w:rStyle w:val="FootnoteReference"/>
          <w:rFonts w:cs="B Nazanin"/>
          <w:smallCaps/>
          <w:rtl/>
        </w:rPr>
        <w:footnoteReference w:id="229"/>
      </w:r>
      <w:r w:rsidR="001906E0">
        <w:rPr>
          <w:rFonts w:ascii="Traditional Arabic" w:hAnsi="Traditional Arabic" w:cs="B Nazanin" w:hint="cs"/>
          <w:b/>
          <w:bCs/>
          <w:color w:val="000000"/>
          <w:sz w:val="28"/>
          <w:szCs w:val="28"/>
          <w:rtl/>
        </w:rPr>
        <w:t>.</w:t>
      </w:r>
      <w:r w:rsidRPr="00862309">
        <w:rPr>
          <w:rFonts w:ascii="Traditional Arabic" w:hAnsi="Traditional Arabic" w:cs="B Nazanin"/>
          <w:b/>
          <w:bCs/>
          <w:color w:val="000000"/>
          <w:sz w:val="28"/>
          <w:szCs w:val="28"/>
          <w:rtl/>
        </w:rPr>
        <w:t xml:space="preserve"> </w:t>
      </w:r>
      <w:r w:rsidR="001906E0">
        <w:rPr>
          <w:rFonts w:cs="B Lotus" w:hint="cs"/>
          <w:smallCaps/>
          <w:sz w:val="28"/>
          <w:szCs w:val="28"/>
          <w:rtl/>
        </w:rPr>
        <w:t>«</w:t>
      </w:r>
      <w:r w:rsidRPr="00984198">
        <w:rPr>
          <w:rFonts w:cs="B Lotus" w:hint="cs"/>
          <w:smallCaps/>
          <w:sz w:val="28"/>
          <w:szCs w:val="28"/>
          <w:rtl/>
        </w:rPr>
        <w:t xml:space="preserve">هر آنکه </w:t>
      </w:r>
      <w:r w:rsidRPr="00984198">
        <w:rPr>
          <w:rFonts w:cs="B Lotus"/>
          <w:smallCaps/>
          <w:sz w:val="28"/>
          <w:szCs w:val="28"/>
          <w:rtl/>
        </w:rPr>
        <w:t>در حالي بميرد که</w:t>
      </w:r>
      <w:r w:rsidR="00C01522" w:rsidRPr="00984198">
        <w:rPr>
          <w:rFonts w:cs="B Lotus"/>
          <w:smallCaps/>
          <w:sz w:val="28"/>
          <w:szCs w:val="28"/>
          <w:rtl/>
        </w:rPr>
        <w:t xml:space="preserve"> مي‌</w:t>
      </w:r>
      <w:r w:rsidRPr="00984198">
        <w:rPr>
          <w:rFonts w:cs="B Lotus"/>
          <w:smallCaps/>
          <w:sz w:val="28"/>
          <w:szCs w:val="28"/>
          <w:rtl/>
        </w:rPr>
        <w:t>داند هيچ معبود</w:t>
      </w:r>
      <w:r w:rsidRPr="00984198">
        <w:rPr>
          <w:rFonts w:cs="B Lotus" w:hint="cs"/>
          <w:smallCaps/>
          <w:sz w:val="28"/>
          <w:szCs w:val="28"/>
          <w:rtl/>
        </w:rPr>
        <w:t xml:space="preserve"> به حقی </w:t>
      </w:r>
      <w:r w:rsidRPr="00984198">
        <w:rPr>
          <w:rFonts w:cs="B Lotus"/>
          <w:smallCaps/>
          <w:sz w:val="28"/>
          <w:szCs w:val="28"/>
          <w:rtl/>
        </w:rPr>
        <w:t>جز الله نيست که لايق و</w:t>
      </w:r>
      <w:r w:rsidRPr="00984198">
        <w:rPr>
          <w:rFonts w:cs="B Lotus" w:hint="cs"/>
          <w:smallCaps/>
          <w:sz w:val="28"/>
          <w:szCs w:val="28"/>
          <w:rtl/>
        </w:rPr>
        <w:t xml:space="preserve"> </w:t>
      </w:r>
      <w:r w:rsidRPr="00984198">
        <w:rPr>
          <w:rFonts w:cs="B Lotus"/>
          <w:smallCaps/>
          <w:sz w:val="28"/>
          <w:szCs w:val="28"/>
          <w:rtl/>
        </w:rPr>
        <w:t>شايسته عبادت باشد</w:t>
      </w:r>
      <w:r w:rsidRPr="00984198">
        <w:rPr>
          <w:rFonts w:cs="B Lotus" w:hint="cs"/>
          <w:smallCaps/>
          <w:sz w:val="28"/>
          <w:szCs w:val="28"/>
          <w:rtl/>
        </w:rPr>
        <w:t>،</w:t>
      </w:r>
      <w:r w:rsidRPr="00984198">
        <w:rPr>
          <w:rFonts w:cs="B Lotus"/>
          <w:smallCaps/>
          <w:sz w:val="28"/>
          <w:szCs w:val="28"/>
          <w:rtl/>
        </w:rPr>
        <w:t xml:space="preserve"> داخل بهشت</w:t>
      </w:r>
      <w:r w:rsidR="00C01522" w:rsidRPr="00984198">
        <w:rPr>
          <w:rFonts w:cs="B Lotus"/>
          <w:smallCaps/>
          <w:sz w:val="28"/>
          <w:szCs w:val="28"/>
          <w:rtl/>
        </w:rPr>
        <w:t xml:space="preserve"> مي‌</w:t>
      </w:r>
      <w:r w:rsidRPr="00984198">
        <w:rPr>
          <w:rFonts w:cs="B Lotus"/>
          <w:smallCaps/>
          <w:sz w:val="28"/>
          <w:szCs w:val="28"/>
          <w:rtl/>
        </w:rPr>
        <w:t>شود</w:t>
      </w:r>
      <w:r w:rsidR="001906E0">
        <w:rPr>
          <w:rFonts w:cs="B Lotus" w:hint="cs"/>
          <w:smallCaps/>
          <w:sz w:val="28"/>
          <w:szCs w:val="28"/>
          <w:rtl/>
        </w:rPr>
        <w:t>»</w:t>
      </w:r>
      <w:r w:rsidRPr="00984198">
        <w:rPr>
          <w:rFonts w:cs="B Lotus"/>
          <w:smallCaps/>
          <w:sz w:val="28"/>
          <w:szCs w:val="28"/>
          <w:rtl/>
        </w:rPr>
        <w:t>.</w:t>
      </w:r>
      <w:r w:rsidRPr="00984198">
        <w:rPr>
          <w:rFonts w:cs="B Lotus" w:hint="cs"/>
          <w:smallCaps/>
          <w:sz w:val="28"/>
          <w:szCs w:val="28"/>
          <w:rtl/>
        </w:rPr>
        <w:t xml:space="preserve"> </w:t>
      </w:r>
    </w:p>
    <w:p w:rsidR="00C5413C" w:rsidRPr="00984198" w:rsidRDefault="00C5413C" w:rsidP="001906E0">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می</w:t>
      </w:r>
      <w:r w:rsidR="001906E0">
        <w:rPr>
          <w:rFonts w:cs="B Lotus" w:hint="eastAsia"/>
          <w:smallCaps/>
          <w:sz w:val="28"/>
          <w:szCs w:val="28"/>
          <w:rtl/>
        </w:rPr>
        <w:t>‌</w:t>
      </w:r>
      <w:r w:rsidR="00714792">
        <w:rPr>
          <w:rFonts w:cs="B Lotus" w:hint="cs"/>
          <w:smallCaps/>
          <w:sz w:val="28"/>
          <w:szCs w:val="28"/>
          <w:rtl/>
        </w:rPr>
        <w:t>گویم (مولف</w:t>
      </w:r>
      <w:r w:rsidRPr="00984198">
        <w:rPr>
          <w:rFonts w:cs="B Lotus" w:hint="cs"/>
          <w:smallCaps/>
          <w:sz w:val="28"/>
          <w:szCs w:val="28"/>
          <w:rtl/>
        </w:rPr>
        <w:t>): این کلامی مجمل در باب شرط علم</w:t>
      </w:r>
      <w:r w:rsidR="009D0387" w:rsidRPr="00984198">
        <w:rPr>
          <w:rFonts w:cs="B Lotus" w:hint="cs"/>
          <w:smallCaps/>
          <w:sz w:val="28"/>
          <w:szCs w:val="28"/>
          <w:rtl/>
        </w:rPr>
        <w:t xml:space="preserve"> می‌</w:t>
      </w:r>
      <w:r w:rsidRPr="00984198">
        <w:rPr>
          <w:rFonts w:cs="B Lotus" w:hint="cs"/>
          <w:smallCaps/>
          <w:sz w:val="28"/>
          <w:szCs w:val="28"/>
          <w:rtl/>
        </w:rPr>
        <w:t>باشد که نیاز به کمی توضیح و تفصیل در مورد علم به صفت عام آن و علم به</w:t>
      </w:r>
      <w:r w:rsidR="00890408" w:rsidRPr="00984198">
        <w:rPr>
          <w:rFonts w:cs="B Lotus" w:hint="cs"/>
          <w:smallCaps/>
          <w:sz w:val="28"/>
          <w:szCs w:val="28"/>
          <w:rtl/>
        </w:rPr>
        <w:t xml:space="preserve"> </w:t>
      </w:r>
      <w:r w:rsidR="00F64452" w:rsidRPr="00F64452">
        <w:rPr>
          <w:rFonts w:cs="mylotus" w:hint="cs"/>
          <w:smallCaps/>
          <w:sz w:val="28"/>
          <w:szCs w:val="28"/>
          <w:rtl/>
        </w:rPr>
        <w:t>لا إله إلا الله</w:t>
      </w:r>
      <w:r w:rsidR="00890408" w:rsidRPr="00984198">
        <w:rPr>
          <w:rFonts w:cs="B Lotus" w:hint="cs"/>
          <w:smallCaps/>
          <w:sz w:val="28"/>
          <w:szCs w:val="28"/>
          <w:rtl/>
        </w:rPr>
        <w:t xml:space="preserve"> </w:t>
      </w:r>
      <w:r w:rsidRPr="00984198">
        <w:rPr>
          <w:rFonts w:cs="B Lotus" w:hint="cs"/>
          <w:smallCaps/>
          <w:sz w:val="28"/>
          <w:szCs w:val="28"/>
          <w:rtl/>
        </w:rPr>
        <w:t xml:space="preserve">به صورت خاص دارد. </w:t>
      </w:r>
    </w:p>
    <w:p w:rsidR="00C5413C" w:rsidRPr="00984198" w:rsidRDefault="00C5413C" w:rsidP="00714792">
      <w:pPr>
        <w:pStyle w:val="NormalWeb"/>
        <w:widowControl w:val="0"/>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امام ابن قیم </w:t>
      </w:r>
      <w:r w:rsidR="00714792" w:rsidRPr="00714792">
        <w:rPr>
          <w:rFonts w:cs="B Lotus" w:hint="cs"/>
          <w:noProof/>
          <w:rtl/>
        </w:rPr>
        <w:t>رحمه</w:t>
      </w:r>
      <w:r w:rsidR="00714792" w:rsidRPr="00714792">
        <w:rPr>
          <w:rFonts w:cs="B Lotus" w:hint="cs"/>
          <w:noProof/>
          <w:rtl/>
        </w:rPr>
        <w:softHyphen/>
        <w:t>الله</w:t>
      </w:r>
      <w:r w:rsidR="009D0387" w:rsidRPr="00984198">
        <w:rPr>
          <w:rFonts w:cs="B Lotus" w:hint="cs"/>
          <w:smallCaps/>
          <w:sz w:val="28"/>
          <w:szCs w:val="28"/>
          <w:rtl/>
        </w:rPr>
        <w:t xml:space="preserve"> می‌</w:t>
      </w:r>
      <w:r w:rsidRPr="00984198">
        <w:rPr>
          <w:rFonts w:cs="B Lotus" w:hint="cs"/>
          <w:smallCaps/>
          <w:sz w:val="28"/>
          <w:szCs w:val="28"/>
          <w:rtl/>
        </w:rPr>
        <w:t xml:space="preserve">گوید: </w:t>
      </w:r>
      <w:r w:rsidR="00714792">
        <w:rPr>
          <w:rFonts w:cs="B Lotus" w:hint="cs"/>
          <w:smallCaps/>
          <w:sz w:val="28"/>
          <w:szCs w:val="28"/>
          <w:rtl/>
        </w:rPr>
        <w:t>«</w:t>
      </w:r>
      <w:r w:rsidRPr="00984198">
        <w:rPr>
          <w:rFonts w:cs="B Lotus" w:hint="cs"/>
          <w:smallCaps/>
          <w:sz w:val="28"/>
          <w:szCs w:val="28"/>
          <w:rtl/>
        </w:rPr>
        <w:t>علم عبارت است از آنچه که بر آن اقامه</w:t>
      </w:r>
      <w:r w:rsidR="00AC25A8" w:rsidRPr="00984198">
        <w:rPr>
          <w:rFonts w:cs="B Lotus" w:hint="cs"/>
          <w:smallCaps/>
          <w:sz w:val="28"/>
          <w:szCs w:val="28"/>
          <w:rtl/>
        </w:rPr>
        <w:t xml:space="preserve">‌ی </w:t>
      </w:r>
      <w:r w:rsidRPr="00984198">
        <w:rPr>
          <w:rFonts w:cs="B Lotus" w:hint="cs"/>
          <w:smallCaps/>
          <w:sz w:val="28"/>
          <w:szCs w:val="28"/>
          <w:rtl/>
        </w:rPr>
        <w:t>دلیل</w:t>
      </w:r>
      <w:r w:rsidR="009D0387" w:rsidRPr="00984198">
        <w:rPr>
          <w:rFonts w:cs="B Lotus" w:hint="cs"/>
          <w:smallCaps/>
          <w:sz w:val="28"/>
          <w:szCs w:val="28"/>
          <w:rtl/>
        </w:rPr>
        <w:t xml:space="preserve"> می‌</w:t>
      </w:r>
      <w:r w:rsidRPr="00984198">
        <w:rPr>
          <w:rFonts w:cs="B Lotus" w:hint="cs"/>
          <w:smallCaps/>
          <w:sz w:val="28"/>
          <w:szCs w:val="28"/>
          <w:rtl/>
        </w:rPr>
        <w:t xml:space="preserve">شود، و سودمندترین آن، آنچه که رسول الله </w:t>
      </w:r>
      <w:r w:rsidR="00714792">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mallCaps/>
          <w:sz w:val="28"/>
          <w:szCs w:val="28"/>
          <w:rtl/>
        </w:rPr>
        <w:t>با آن آمده است</w:t>
      </w:r>
      <w:r w:rsidR="009D0387" w:rsidRPr="00984198">
        <w:rPr>
          <w:rFonts w:cs="B Lotus" w:hint="cs"/>
          <w:smallCaps/>
          <w:sz w:val="28"/>
          <w:szCs w:val="28"/>
          <w:rtl/>
        </w:rPr>
        <w:t xml:space="preserve"> می‌</w:t>
      </w:r>
      <w:r w:rsidRPr="00984198">
        <w:rPr>
          <w:rFonts w:cs="B Lotus" w:hint="cs"/>
          <w:smallCaps/>
          <w:sz w:val="28"/>
          <w:szCs w:val="28"/>
          <w:rtl/>
        </w:rPr>
        <w:t>باشد. و علم حیات قلب</w:t>
      </w:r>
      <w:r w:rsidR="00714792">
        <w:rPr>
          <w:rFonts w:cs="B Lotus"/>
          <w:smallCaps/>
          <w:sz w:val="28"/>
          <w:szCs w:val="28"/>
          <w:rtl/>
        </w:rPr>
        <w:softHyphen/>
      </w:r>
      <w:r w:rsidR="00714792">
        <w:rPr>
          <w:rFonts w:cs="B Lotus" w:hint="cs"/>
          <w:smallCaps/>
          <w:sz w:val="28"/>
          <w:szCs w:val="28"/>
          <w:rtl/>
        </w:rPr>
        <w:t>ها و نور خردها</w:t>
      </w:r>
      <w:r w:rsidRPr="00984198">
        <w:rPr>
          <w:rFonts w:cs="B Lotus" w:hint="cs"/>
          <w:smallCaps/>
          <w:sz w:val="28"/>
          <w:szCs w:val="28"/>
          <w:rtl/>
        </w:rPr>
        <w:t xml:space="preserve"> و شفاء</w:t>
      </w:r>
      <w:r w:rsidR="000D7195" w:rsidRPr="00984198">
        <w:rPr>
          <w:rFonts w:cs="B Lotus" w:hint="cs"/>
          <w:smallCaps/>
          <w:sz w:val="28"/>
          <w:szCs w:val="28"/>
          <w:rtl/>
        </w:rPr>
        <w:t xml:space="preserve"> دل‌ها </w:t>
      </w:r>
      <w:r w:rsidRPr="00984198">
        <w:rPr>
          <w:rFonts w:cs="B Lotus" w:hint="cs"/>
          <w:smallCaps/>
          <w:sz w:val="28"/>
          <w:szCs w:val="28"/>
          <w:rtl/>
        </w:rPr>
        <w:t>و چمنزار عقول و لذت ارواح، همدم و همیار وحشت زدگان و راهنمای سردرگمان و میزانی است که با آن اقوال و اعمال و احوال ارزیابی</w:t>
      </w:r>
      <w:r w:rsidR="009D0387" w:rsidRPr="00984198">
        <w:rPr>
          <w:rFonts w:cs="B Lotus" w:hint="cs"/>
          <w:smallCaps/>
          <w:sz w:val="28"/>
          <w:szCs w:val="28"/>
          <w:rtl/>
        </w:rPr>
        <w:t xml:space="preserve"> می‌</w:t>
      </w:r>
      <w:r w:rsidRPr="00984198">
        <w:rPr>
          <w:rFonts w:cs="B Lotus" w:hint="cs"/>
          <w:smallCaps/>
          <w:sz w:val="28"/>
          <w:szCs w:val="28"/>
          <w:rtl/>
        </w:rPr>
        <w:t>شود. و علم، حاکم جداکننده</w:t>
      </w:r>
      <w:r w:rsidR="00AC25A8" w:rsidRPr="00984198">
        <w:rPr>
          <w:rFonts w:cs="B Lotus" w:hint="cs"/>
          <w:smallCaps/>
          <w:sz w:val="28"/>
          <w:szCs w:val="28"/>
          <w:rtl/>
        </w:rPr>
        <w:t xml:space="preserve">‌ی </w:t>
      </w:r>
      <w:r w:rsidRPr="00984198">
        <w:rPr>
          <w:rFonts w:cs="B Lotus" w:hint="cs"/>
          <w:smallCaps/>
          <w:sz w:val="28"/>
          <w:szCs w:val="28"/>
          <w:rtl/>
        </w:rPr>
        <w:t>شک و یقین، گمراهی و هدایت، درستی و کجی</w:t>
      </w:r>
      <w:r w:rsidR="009D0387" w:rsidRPr="00984198">
        <w:rPr>
          <w:rFonts w:cs="B Lotus" w:hint="cs"/>
          <w:smallCaps/>
          <w:sz w:val="28"/>
          <w:szCs w:val="28"/>
          <w:rtl/>
        </w:rPr>
        <w:t xml:space="preserve"> می‌</w:t>
      </w:r>
      <w:r w:rsidRPr="00984198">
        <w:rPr>
          <w:rFonts w:cs="B Lotus" w:hint="cs"/>
          <w:smallCaps/>
          <w:sz w:val="28"/>
          <w:szCs w:val="28"/>
          <w:rtl/>
        </w:rPr>
        <w:t>باشد. با علم الله عزوجل شناخته شده و عبادت</w:t>
      </w:r>
      <w:r w:rsidR="009D0387" w:rsidRPr="00984198">
        <w:rPr>
          <w:rFonts w:cs="B Lotus" w:hint="cs"/>
          <w:smallCaps/>
          <w:sz w:val="28"/>
          <w:szCs w:val="28"/>
          <w:rtl/>
        </w:rPr>
        <w:t xml:space="preserve"> می‌</w:t>
      </w:r>
      <w:r w:rsidRPr="00984198">
        <w:rPr>
          <w:rFonts w:cs="B Lotus" w:hint="cs"/>
          <w:smallCaps/>
          <w:sz w:val="28"/>
          <w:szCs w:val="28"/>
          <w:rtl/>
        </w:rPr>
        <w:t>گردد و با آن ذکر شده و به یگانگی پرستش</w:t>
      </w:r>
      <w:r w:rsidR="009D0387" w:rsidRPr="00984198">
        <w:rPr>
          <w:rFonts w:cs="B Lotus" w:hint="cs"/>
          <w:smallCaps/>
          <w:sz w:val="28"/>
          <w:szCs w:val="28"/>
          <w:rtl/>
        </w:rPr>
        <w:t xml:space="preserve"> می‌</w:t>
      </w:r>
      <w:r w:rsidR="00714792">
        <w:rPr>
          <w:rFonts w:cs="B Lotus" w:hint="cs"/>
          <w:smallCaps/>
          <w:sz w:val="28"/>
          <w:szCs w:val="28"/>
          <w:rtl/>
        </w:rPr>
        <w:t>شود. با علم حمد و ستایش الله جل</w:t>
      </w:r>
      <w:r w:rsidR="00714792">
        <w:rPr>
          <w:rFonts w:cs="B Lotus"/>
          <w:smallCaps/>
          <w:sz w:val="28"/>
          <w:szCs w:val="28"/>
          <w:rtl/>
        </w:rPr>
        <w:softHyphen/>
      </w:r>
      <w:r w:rsidRPr="00984198">
        <w:rPr>
          <w:rFonts w:cs="B Lotus" w:hint="cs"/>
          <w:smallCaps/>
          <w:sz w:val="28"/>
          <w:szCs w:val="28"/>
          <w:rtl/>
        </w:rPr>
        <w:t>جلاله و بزرگی او گفته</w:t>
      </w:r>
      <w:r w:rsidR="009D0387" w:rsidRPr="00984198">
        <w:rPr>
          <w:rFonts w:cs="B Lotus" w:hint="cs"/>
          <w:smallCaps/>
          <w:sz w:val="28"/>
          <w:szCs w:val="28"/>
          <w:rtl/>
        </w:rPr>
        <w:t xml:space="preserve"> می‌</w:t>
      </w:r>
      <w:r w:rsidRPr="00984198">
        <w:rPr>
          <w:rFonts w:cs="B Lotus" w:hint="cs"/>
          <w:smallCaps/>
          <w:sz w:val="28"/>
          <w:szCs w:val="28"/>
          <w:rtl/>
        </w:rPr>
        <w:t>شود. با علم رهروان به سوی حق جل</w:t>
      </w:r>
      <w:r w:rsidRPr="00984198">
        <w:rPr>
          <w:rFonts w:cs="B Lotus" w:hint="cs"/>
          <w:smallCaps/>
          <w:sz w:val="28"/>
          <w:szCs w:val="28"/>
          <w:cs/>
        </w:rPr>
        <w:t>‎</w:t>
      </w:r>
      <w:r w:rsidRPr="00984198">
        <w:rPr>
          <w:rFonts w:cs="B Lotus" w:hint="cs"/>
          <w:smallCaps/>
          <w:sz w:val="28"/>
          <w:szCs w:val="28"/>
          <w:rtl/>
        </w:rPr>
        <w:t>جلاله هدایت</w:t>
      </w:r>
      <w:r w:rsidR="009D0387" w:rsidRPr="00984198">
        <w:rPr>
          <w:rFonts w:cs="B Lotus" w:hint="cs"/>
          <w:smallCaps/>
          <w:sz w:val="28"/>
          <w:szCs w:val="28"/>
          <w:rtl/>
        </w:rPr>
        <w:t xml:space="preserve"> می‌</w:t>
      </w:r>
      <w:r w:rsidRPr="00984198">
        <w:rPr>
          <w:rFonts w:cs="B Lotus" w:hint="cs"/>
          <w:smallCaps/>
          <w:sz w:val="28"/>
          <w:szCs w:val="28"/>
          <w:rtl/>
        </w:rPr>
        <w:t>شوند. از</w:t>
      </w:r>
      <w:r w:rsidR="00714792">
        <w:rPr>
          <w:rFonts w:cs="B Lotus" w:hint="cs"/>
          <w:smallCaps/>
          <w:sz w:val="28"/>
          <w:szCs w:val="28"/>
          <w:rtl/>
        </w:rPr>
        <w:t xml:space="preserve"> طریق علم کسانی که به سوی حق جل</w:t>
      </w:r>
      <w:r w:rsidR="00714792">
        <w:rPr>
          <w:rFonts w:cs="B Lotus"/>
          <w:smallCaps/>
          <w:sz w:val="28"/>
          <w:szCs w:val="28"/>
          <w:rtl/>
        </w:rPr>
        <w:softHyphen/>
      </w:r>
      <w:r w:rsidRPr="00984198">
        <w:rPr>
          <w:rFonts w:cs="B Lotus" w:hint="cs"/>
          <w:smallCaps/>
          <w:sz w:val="28"/>
          <w:szCs w:val="28"/>
          <w:rtl/>
        </w:rPr>
        <w:t>جلاله در حرکت</w:t>
      </w:r>
      <w:r w:rsidR="00AC25A8" w:rsidRPr="00984198">
        <w:rPr>
          <w:rFonts w:cs="B Lotus" w:hint="cs"/>
          <w:smallCaps/>
          <w:sz w:val="28"/>
          <w:szCs w:val="28"/>
          <w:rtl/>
        </w:rPr>
        <w:t>‌اند،</w:t>
      </w:r>
      <w:r w:rsidRPr="00984198">
        <w:rPr>
          <w:rFonts w:cs="B Lotus" w:hint="cs"/>
          <w:smallCaps/>
          <w:sz w:val="28"/>
          <w:szCs w:val="28"/>
          <w:rtl/>
        </w:rPr>
        <w:t xml:space="preserve"> بدو</w:t>
      </w:r>
      <w:r w:rsidR="009D0387" w:rsidRPr="00984198">
        <w:rPr>
          <w:rFonts w:cs="B Lotus" w:hint="cs"/>
          <w:smallCaps/>
          <w:sz w:val="28"/>
          <w:szCs w:val="28"/>
          <w:rtl/>
        </w:rPr>
        <w:t xml:space="preserve"> می‌</w:t>
      </w:r>
      <w:r w:rsidRPr="00984198">
        <w:rPr>
          <w:rFonts w:cs="B Lotus" w:hint="cs"/>
          <w:smallCaps/>
          <w:sz w:val="28"/>
          <w:szCs w:val="28"/>
          <w:rtl/>
        </w:rPr>
        <w:t>رسند. و از درب علم قاصدان به سوی او وارد</w:t>
      </w:r>
      <w:r w:rsidR="009D0387" w:rsidRPr="00984198">
        <w:rPr>
          <w:rFonts w:cs="B Lotus" w:hint="cs"/>
          <w:smallCaps/>
          <w:sz w:val="28"/>
          <w:szCs w:val="28"/>
          <w:rtl/>
        </w:rPr>
        <w:t xml:space="preserve"> می‌</w:t>
      </w:r>
      <w:r w:rsidRPr="00984198">
        <w:rPr>
          <w:rFonts w:cs="B Lotus" w:hint="cs"/>
          <w:smallCaps/>
          <w:sz w:val="28"/>
          <w:szCs w:val="28"/>
          <w:rtl/>
        </w:rPr>
        <w:t>شوند. با علم شرایع و احکام دانسته شده و حلال از حرام مشخص</w:t>
      </w:r>
      <w:r w:rsidR="009D0387" w:rsidRPr="00984198">
        <w:rPr>
          <w:rFonts w:cs="B Lotus" w:hint="cs"/>
          <w:smallCaps/>
          <w:sz w:val="28"/>
          <w:szCs w:val="28"/>
          <w:rtl/>
        </w:rPr>
        <w:t xml:space="preserve"> می‌</w:t>
      </w:r>
      <w:r w:rsidRPr="00984198">
        <w:rPr>
          <w:rFonts w:cs="B Lotus" w:hint="cs"/>
          <w:smallCaps/>
          <w:sz w:val="28"/>
          <w:szCs w:val="28"/>
          <w:rtl/>
        </w:rPr>
        <w:t>گردد. با علم است که صله</w:t>
      </w:r>
      <w:r w:rsidR="00AC25A8" w:rsidRPr="00984198">
        <w:rPr>
          <w:rFonts w:cs="B Lotus" w:hint="cs"/>
          <w:smallCaps/>
          <w:sz w:val="28"/>
          <w:szCs w:val="28"/>
          <w:rtl/>
        </w:rPr>
        <w:t xml:space="preserve">‌ی </w:t>
      </w:r>
      <w:r w:rsidRPr="00984198">
        <w:rPr>
          <w:rFonts w:cs="B Lotus" w:hint="cs"/>
          <w:smallCaps/>
          <w:sz w:val="28"/>
          <w:szCs w:val="28"/>
          <w:rtl/>
        </w:rPr>
        <w:t>ارحام صورت</w:t>
      </w:r>
      <w:r w:rsidR="009D0387" w:rsidRPr="00984198">
        <w:rPr>
          <w:rFonts w:cs="B Lotus" w:hint="cs"/>
          <w:smallCaps/>
          <w:sz w:val="28"/>
          <w:szCs w:val="28"/>
          <w:rtl/>
        </w:rPr>
        <w:t xml:space="preserve"> می‌</w:t>
      </w:r>
      <w:r w:rsidRPr="00984198">
        <w:rPr>
          <w:rFonts w:cs="B Lotus" w:hint="cs"/>
          <w:smallCaps/>
          <w:sz w:val="28"/>
          <w:szCs w:val="28"/>
          <w:rtl/>
        </w:rPr>
        <w:t>گیرد. با علم است که مرضیات دوست دانسته</w:t>
      </w:r>
      <w:r w:rsidR="009D0387" w:rsidRPr="00984198">
        <w:rPr>
          <w:rFonts w:cs="B Lotus" w:hint="cs"/>
          <w:smallCaps/>
          <w:sz w:val="28"/>
          <w:szCs w:val="28"/>
          <w:rtl/>
        </w:rPr>
        <w:t xml:space="preserve"> می‌</w:t>
      </w:r>
      <w:r w:rsidR="00714792">
        <w:rPr>
          <w:rFonts w:cs="B Lotus" w:hint="cs"/>
          <w:smallCaps/>
          <w:sz w:val="28"/>
          <w:szCs w:val="28"/>
          <w:rtl/>
        </w:rPr>
        <w:t>شود</w:t>
      </w:r>
      <w:r w:rsidRPr="00984198">
        <w:rPr>
          <w:rFonts w:cs="B Lotus" w:hint="cs"/>
          <w:smallCaps/>
          <w:sz w:val="28"/>
          <w:szCs w:val="28"/>
          <w:rtl/>
        </w:rPr>
        <w:t xml:space="preserve"> و با شناخت و پیروی از</w:t>
      </w:r>
      <w:r w:rsidR="009D0387" w:rsidRPr="00984198">
        <w:rPr>
          <w:rFonts w:cs="B Lotus" w:hint="cs"/>
          <w:smallCaps/>
          <w:sz w:val="28"/>
          <w:szCs w:val="28"/>
          <w:rtl/>
        </w:rPr>
        <w:t xml:space="preserve"> آن‌هاست</w:t>
      </w:r>
      <w:r w:rsidRPr="00984198">
        <w:rPr>
          <w:rFonts w:cs="B Lotus" w:hint="cs"/>
          <w:smallCaps/>
          <w:sz w:val="28"/>
          <w:szCs w:val="28"/>
          <w:rtl/>
        </w:rPr>
        <w:t xml:space="preserve"> که طولی</w:t>
      </w:r>
      <w:r w:rsidR="009D0387" w:rsidRPr="00984198">
        <w:rPr>
          <w:rFonts w:cs="B Lotus" w:hint="cs"/>
          <w:smallCaps/>
          <w:sz w:val="28"/>
          <w:szCs w:val="28"/>
          <w:rtl/>
        </w:rPr>
        <w:t xml:space="preserve"> نمی‌</w:t>
      </w:r>
      <w:r w:rsidRPr="00984198">
        <w:rPr>
          <w:rFonts w:cs="B Lotus" w:hint="cs"/>
          <w:smallCaps/>
          <w:sz w:val="28"/>
          <w:szCs w:val="28"/>
          <w:rtl/>
        </w:rPr>
        <w:t>ک</w:t>
      </w:r>
      <w:r w:rsidR="00714792">
        <w:rPr>
          <w:rFonts w:cs="B Lotus" w:hint="cs"/>
          <w:smallCaps/>
          <w:sz w:val="28"/>
          <w:szCs w:val="28"/>
          <w:rtl/>
        </w:rPr>
        <w:t>شد که به الله جل</w:t>
      </w:r>
      <w:r w:rsidR="00714792">
        <w:rPr>
          <w:rFonts w:cs="B Lotus"/>
          <w:smallCaps/>
          <w:sz w:val="28"/>
          <w:szCs w:val="28"/>
          <w:rtl/>
        </w:rPr>
        <w:softHyphen/>
      </w:r>
      <w:r w:rsidRPr="00984198">
        <w:rPr>
          <w:rFonts w:cs="B Lotus" w:hint="cs"/>
          <w:smallCaps/>
          <w:sz w:val="28"/>
          <w:szCs w:val="28"/>
          <w:rtl/>
        </w:rPr>
        <w:t>جلاله رسیده</w:t>
      </w:r>
      <w:r w:rsidR="009D0387" w:rsidRPr="00984198">
        <w:rPr>
          <w:rFonts w:cs="B Lotus" w:hint="cs"/>
          <w:smallCaps/>
          <w:sz w:val="28"/>
          <w:szCs w:val="28"/>
          <w:rtl/>
        </w:rPr>
        <w:t xml:space="preserve"> می‌</w:t>
      </w:r>
      <w:r w:rsidRPr="00984198">
        <w:rPr>
          <w:rFonts w:cs="B Lotus" w:hint="cs"/>
          <w:smallCaps/>
          <w:sz w:val="28"/>
          <w:szCs w:val="28"/>
          <w:rtl/>
        </w:rPr>
        <w:t>شود. علم امام است و عمل ماموم. علم رهبر است و عمل تابع. علم دوست زمان غربت است و هم صحبت در خلوت و همدم در زمان وحشت. علم برطرف کننده</w:t>
      </w:r>
      <w:r w:rsidR="00AC25A8" w:rsidRPr="00984198">
        <w:rPr>
          <w:rFonts w:cs="B Lotus" w:hint="cs"/>
          <w:smallCaps/>
          <w:sz w:val="28"/>
          <w:szCs w:val="28"/>
          <w:rtl/>
        </w:rPr>
        <w:t xml:space="preserve">‌ی </w:t>
      </w:r>
      <w:r w:rsidRPr="00984198">
        <w:rPr>
          <w:rFonts w:cs="B Lotus" w:hint="cs"/>
          <w:smallCaps/>
          <w:sz w:val="28"/>
          <w:szCs w:val="28"/>
          <w:rtl/>
        </w:rPr>
        <w:t>شبهه است</w:t>
      </w:r>
      <w:r w:rsidR="00714792">
        <w:rPr>
          <w:rFonts w:cs="B Lotus" w:hint="cs"/>
          <w:smallCaps/>
          <w:sz w:val="28"/>
          <w:szCs w:val="28"/>
          <w:rtl/>
        </w:rPr>
        <w:t>، ذکر آن تسبیح و بحث از آن جهاد و طلب آن قربت و بخشش آن صدقه</w:t>
      </w:r>
      <w:r w:rsidRPr="00984198">
        <w:rPr>
          <w:rFonts w:cs="B Lotus" w:hint="cs"/>
          <w:smallCaps/>
          <w:sz w:val="28"/>
          <w:szCs w:val="28"/>
          <w:rtl/>
        </w:rPr>
        <w:t xml:space="preserve"> و مُدارست آن برابر با نماز و روزه و نیاز بدان بسیار</w:t>
      </w:r>
      <w:r w:rsidR="00AA49E3" w:rsidRPr="00984198">
        <w:rPr>
          <w:rFonts w:cs="B Lotus" w:hint="cs"/>
          <w:smallCaps/>
          <w:sz w:val="28"/>
          <w:szCs w:val="28"/>
          <w:rtl/>
        </w:rPr>
        <w:t xml:space="preserve"> بزرگ‌تر</w:t>
      </w:r>
      <w:r w:rsidRPr="00984198">
        <w:rPr>
          <w:rFonts w:cs="B Lotus" w:hint="cs"/>
          <w:smallCaps/>
          <w:sz w:val="28"/>
          <w:szCs w:val="28"/>
          <w:rtl/>
        </w:rPr>
        <w:t xml:space="preserve"> و مهمتر از نیاز به آب و غذا</w:t>
      </w:r>
      <w:r w:rsidR="009D0387" w:rsidRPr="00984198">
        <w:rPr>
          <w:rFonts w:cs="B Lotus" w:hint="cs"/>
          <w:smallCaps/>
          <w:sz w:val="28"/>
          <w:szCs w:val="28"/>
          <w:rtl/>
        </w:rPr>
        <w:t xml:space="preserve"> می‌</w:t>
      </w:r>
      <w:r w:rsidRPr="00984198">
        <w:rPr>
          <w:rFonts w:cs="B Lotus" w:hint="cs"/>
          <w:smallCaps/>
          <w:sz w:val="28"/>
          <w:szCs w:val="28"/>
          <w:rtl/>
        </w:rPr>
        <w:t xml:space="preserve">باشد. </w:t>
      </w:r>
    </w:p>
    <w:p w:rsidR="00C5413C" w:rsidRPr="00984198" w:rsidRDefault="00C5413C" w:rsidP="00714792">
      <w:pPr>
        <w:pStyle w:val="NormalWeb"/>
        <w:widowControl w:val="0"/>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امام احمد </w:t>
      </w:r>
      <w:r w:rsidR="00714792" w:rsidRPr="00714792">
        <w:rPr>
          <w:rFonts w:cs="B Lotus" w:hint="cs"/>
          <w:noProof/>
          <w:rtl/>
        </w:rPr>
        <w:t>رحمه</w:t>
      </w:r>
      <w:r w:rsidR="00714792" w:rsidRPr="00714792">
        <w:rPr>
          <w:rFonts w:cs="B Lotus" w:hint="cs"/>
          <w:noProof/>
          <w:rtl/>
        </w:rPr>
        <w:softHyphen/>
        <w:t>الله</w:t>
      </w:r>
      <w:r w:rsidR="009D0387" w:rsidRPr="00984198">
        <w:rPr>
          <w:rFonts w:cs="B Lotus" w:hint="cs"/>
          <w:smallCaps/>
          <w:sz w:val="28"/>
          <w:szCs w:val="28"/>
          <w:rtl/>
        </w:rPr>
        <w:t xml:space="preserve"> می‌</w:t>
      </w:r>
      <w:r w:rsidRPr="00984198">
        <w:rPr>
          <w:rFonts w:cs="B Lotus" w:hint="cs"/>
          <w:smallCaps/>
          <w:sz w:val="28"/>
          <w:szCs w:val="28"/>
          <w:rtl/>
        </w:rPr>
        <w:t xml:space="preserve">گوید: مردم به علم بیشتر از آب و غذا نیاز دارند، چرا که شخص در روز، یک یا دو </w:t>
      </w:r>
      <w:r w:rsidR="00714792">
        <w:rPr>
          <w:rFonts w:cs="B Lotus" w:hint="cs"/>
          <w:smallCaps/>
          <w:sz w:val="28"/>
          <w:szCs w:val="28"/>
          <w:rtl/>
        </w:rPr>
        <w:t>بار به آب و غذا احتیاج دارد، در</w:t>
      </w:r>
      <w:r w:rsidRPr="00984198">
        <w:rPr>
          <w:rFonts w:cs="B Lotus" w:hint="cs"/>
          <w:smallCaps/>
          <w:sz w:val="28"/>
          <w:szCs w:val="28"/>
          <w:rtl/>
        </w:rPr>
        <w:t>حالی</w:t>
      </w:r>
      <w:r w:rsidR="00714792">
        <w:rPr>
          <w:rFonts w:cs="B Lotus"/>
          <w:smallCaps/>
          <w:sz w:val="28"/>
          <w:szCs w:val="28"/>
          <w:rtl/>
        </w:rPr>
        <w:softHyphen/>
      </w:r>
      <w:r w:rsidR="00714792">
        <w:rPr>
          <w:rFonts w:cs="B Lotus" w:hint="cs"/>
          <w:smallCaps/>
          <w:sz w:val="28"/>
          <w:szCs w:val="28"/>
          <w:rtl/>
        </w:rPr>
        <w:t>که نیاز وی به علم به تعداد نفس</w:t>
      </w:r>
      <w:r w:rsidR="00714792">
        <w:rPr>
          <w:rFonts w:cs="B Lotus"/>
          <w:smallCaps/>
          <w:sz w:val="28"/>
          <w:szCs w:val="28"/>
          <w:rtl/>
        </w:rPr>
        <w:softHyphen/>
      </w:r>
      <w:r w:rsidRPr="00984198">
        <w:rPr>
          <w:rFonts w:cs="B Lotus" w:hint="cs"/>
          <w:smallCaps/>
          <w:sz w:val="28"/>
          <w:szCs w:val="28"/>
          <w:rtl/>
        </w:rPr>
        <w:t>هایش</w:t>
      </w:r>
      <w:r w:rsidR="009D0387" w:rsidRPr="00984198">
        <w:rPr>
          <w:rFonts w:cs="B Lotus" w:hint="cs"/>
          <w:smallCaps/>
          <w:sz w:val="28"/>
          <w:szCs w:val="28"/>
          <w:rtl/>
        </w:rPr>
        <w:t xml:space="preserve"> می‌</w:t>
      </w:r>
      <w:r w:rsidRPr="00984198">
        <w:rPr>
          <w:rFonts w:cs="B Lotus" w:hint="cs"/>
          <w:smallCaps/>
          <w:sz w:val="28"/>
          <w:szCs w:val="28"/>
          <w:rtl/>
        </w:rPr>
        <w:t>باشد</w:t>
      </w:r>
      <w:r w:rsidR="00714792">
        <w:rPr>
          <w:rFonts w:cs="B Lotus" w:hint="cs"/>
          <w:smallCaps/>
          <w:sz w:val="28"/>
          <w:szCs w:val="28"/>
          <w:rtl/>
        </w:rPr>
        <w:t>»</w:t>
      </w:r>
      <w:r w:rsidRPr="00862309">
        <w:rPr>
          <w:rStyle w:val="FootnoteReference"/>
          <w:rFonts w:cs="B Nazanin"/>
          <w:smallCaps/>
          <w:rtl/>
        </w:rPr>
        <w:footnoteReference w:id="230"/>
      </w:r>
      <w:r w:rsidRPr="00984198">
        <w:rPr>
          <w:rFonts w:cs="B Lotus" w:hint="cs"/>
          <w:smallCaps/>
          <w:sz w:val="28"/>
          <w:szCs w:val="28"/>
          <w:rtl/>
        </w:rPr>
        <w:t xml:space="preserve">. </w:t>
      </w:r>
    </w:p>
    <w:p w:rsidR="00C5413C" w:rsidRPr="00B4021C" w:rsidRDefault="00C5413C" w:rsidP="00714792">
      <w:pPr>
        <w:autoSpaceDE w:val="0"/>
        <w:autoSpaceDN w:val="0"/>
        <w:adjustRightInd w:val="0"/>
        <w:jc w:val="both"/>
        <w:rPr>
          <w:rFonts w:ascii="KFGQPC Uthmanic Script HAFS" w:hAnsi="KFGQPC Uthmanic Script HAFS" w:cs="KFGQPC Uthmanic Script HAFS"/>
          <w:rtl/>
        </w:rPr>
      </w:pPr>
      <w:r w:rsidRPr="00984198">
        <w:rPr>
          <w:rFonts w:hint="cs"/>
          <w:smallCaps/>
          <w:rtl/>
          <w:lang w:bidi="fa-IR"/>
        </w:rPr>
        <w:t>آری</w:t>
      </w:r>
      <w:r w:rsidR="001906E0">
        <w:rPr>
          <w:rFonts w:hint="cs"/>
          <w:smallCaps/>
          <w:rtl/>
          <w:lang w:bidi="fa-IR"/>
        </w:rPr>
        <w:t>،</w:t>
      </w:r>
      <w:r w:rsidR="00714792">
        <w:rPr>
          <w:rFonts w:hint="cs"/>
          <w:smallCaps/>
          <w:rtl/>
          <w:lang w:bidi="fa-IR"/>
        </w:rPr>
        <w:t xml:space="preserve"> براستی</w:t>
      </w:r>
      <w:r w:rsidRPr="00984198">
        <w:rPr>
          <w:rFonts w:hint="cs"/>
          <w:smallCaps/>
          <w:rtl/>
          <w:lang w:bidi="fa-IR"/>
        </w:rPr>
        <w:t xml:space="preserve"> برترین آنچه در این دنیا خواسته</w:t>
      </w:r>
      <w:r w:rsidR="009D0387" w:rsidRPr="00984198">
        <w:rPr>
          <w:rFonts w:hint="cs"/>
          <w:smallCaps/>
          <w:rtl/>
          <w:lang w:bidi="fa-IR"/>
        </w:rPr>
        <w:t xml:space="preserve"> می‌</w:t>
      </w:r>
      <w:r w:rsidRPr="00984198">
        <w:rPr>
          <w:rFonts w:hint="cs"/>
          <w:smallCaps/>
          <w:rtl/>
          <w:lang w:bidi="fa-IR"/>
        </w:rPr>
        <w:t>شود، علم شرعی</w:t>
      </w:r>
      <w:r w:rsidR="009D0387" w:rsidRPr="00984198">
        <w:rPr>
          <w:rFonts w:hint="cs"/>
          <w:smallCaps/>
          <w:rtl/>
          <w:lang w:bidi="fa-IR"/>
        </w:rPr>
        <w:t xml:space="preserve"> می‌</w:t>
      </w:r>
      <w:r w:rsidRPr="00984198">
        <w:rPr>
          <w:rFonts w:hint="cs"/>
          <w:smallCaps/>
          <w:rtl/>
          <w:lang w:bidi="fa-IR"/>
        </w:rPr>
        <w:t>باشد و الله عزوجل پیامبرش</w:t>
      </w:r>
      <w:r w:rsidR="00714792" w:rsidRPr="00714792">
        <w:rPr>
          <w:rFonts w:ascii="Arial" w:hAnsi="Arial" w:cs="CTraditional Arabic" w:hint="cs"/>
          <w:rtl/>
        </w:rPr>
        <w:t xml:space="preserve"> </w:t>
      </w:r>
      <w:r w:rsidR="00714792">
        <w:rPr>
          <w:rFonts w:ascii="Arial" w:hAnsi="Arial" w:cs="CTraditional Arabic" w:hint="cs"/>
          <w:rtl/>
        </w:rPr>
        <w:t>ح</w:t>
      </w:r>
      <w:r w:rsidR="00714792">
        <w:rPr>
          <w:rFonts w:hint="cs"/>
          <w:smallCaps/>
          <w:rtl/>
          <w:lang w:bidi="fa-IR"/>
        </w:rPr>
        <w:t xml:space="preserve"> را امر کرده تا درخواست افزونی</w:t>
      </w:r>
      <w:r w:rsidRPr="00984198">
        <w:rPr>
          <w:rFonts w:hint="cs"/>
          <w:smallCaps/>
          <w:rtl/>
          <w:lang w:bidi="fa-IR"/>
        </w:rPr>
        <w:t xml:space="preserve"> در علم کند، الله عزوجل</w:t>
      </w:r>
      <w:r w:rsidR="009D0387" w:rsidRPr="00984198">
        <w:rPr>
          <w:rFonts w:hint="cs"/>
          <w:smallCaps/>
          <w:rtl/>
          <w:lang w:bidi="fa-IR"/>
        </w:rPr>
        <w:t xml:space="preserve"> می‌</w:t>
      </w:r>
      <w:r w:rsidRPr="00984198">
        <w:rPr>
          <w:rFonts w:hint="cs"/>
          <w:smallCaps/>
          <w:rtl/>
          <w:lang w:bidi="fa-IR"/>
        </w:rPr>
        <w:t>فرماید:</w:t>
      </w:r>
      <w:r w:rsidR="00783DDB" w:rsidRPr="00984198">
        <w:rPr>
          <w:rFonts w:hint="cs"/>
          <w:smallCaps/>
          <w:rtl/>
          <w:lang w:bidi="fa-IR"/>
        </w:rPr>
        <w:t xml:space="preserve"> </w:t>
      </w:r>
      <w:r w:rsidR="00783DDB">
        <w:rPr>
          <w:rFonts w:ascii="Traditional Arabic" w:hAnsi="Traditional Arabic" w:cs="Traditional Arabic"/>
          <w:rtl/>
        </w:rPr>
        <w:t>﴿</w:t>
      </w:r>
      <w:r w:rsidR="00B4021C">
        <w:rPr>
          <w:rFonts w:ascii="KFGQPC Uthmanic Script HAFS" w:hAnsi="KFGQPC Uthmanic Script HAFS" w:cs="KFGQPC Uthmanic Script HAFS"/>
          <w:rtl/>
        </w:rPr>
        <w:t>وَقُل رَّبِّ زِدۡنِي عِلۡمٗا ١١٤</w:t>
      </w:r>
      <w:r w:rsidR="00783DDB">
        <w:rPr>
          <w:rFonts w:ascii="Traditional Arabic" w:hAnsi="Traditional Arabic" w:cs="Traditional Arabic"/>
          <w:rtl/>
        </w:rPr>
        <w:t>﴾</w:t>
      </w:r>
      <w:r w:rsidR="00783DDB" w:rsidRPr="00984198">
        <w:rPr>
          <w:rFonts w:hint="cs"/>
          <w:rtl/>
          <w:lang w:bidi="fa-IR"/>
        </w:rPr>
        <w:t xml:space="preserve"> </w:t>
      </w:r>
      <w:r w:rsidR="00783DDB" w:rsidRPr="00783DDB">
        <w:rPr>
          <w:rFonts w:ascii="mylotus" w:hAnsi="mylotus" w:cs="mylotus"/>
          <w:sz w:val="24"/>
          <w:szCs w:val="24"/>
          <w:rtl/>
        </w:rPr>
        <w:t>[</w:t>
      </w:r>
      <w:r w:rsidR="00783DDB">
        <w:rPr>
          <w:rFonts w:ascii="mylotus" w:hAnsi="mylotus" w:cs="mylotus"/>
          <w:sz w:val="24"/>
          <w:szCs w:val="24"/>
          <w:rtl/>
        </w:rPr>
        <w:t>طه: 114</w:t>
      </w:r>
      <w:r w:rsidR="00783DDB" w:rsidRPr="00783DDB">
        <w:rPr>
          <w:rFonts w:ascii="mylotus" w:hAnsi="mylotus" w:cs="mylotus"/>
          <w:sz w:val="24"/>
          <w:szCs w:val="24"/>
          <w:rtl/>
        </w:rPr>
        <w:t>]</w:t>
      </w:r>
      <w:r w:rsidRPr="00984198">
        <w:rPr>
          <w:rFonts w:hint="cs"/>
          <w:smallCaps/>
          <w:rtl/>
          <w:lang w:bidi="fa-IR"/>
        </w:rPr>
        <w:t xml:space="preserve"> </w:t>
      </w:r>
      <w:r w:rsidR="001906E0">
        <w:rPr>
          <w:rFonts w:hint="cs"/>
          <w:smallCaps/>
          <w:rtl/>
          <w:lang w:bidi="fa-IR"/>
        </w:rPr>
        <w:t>«</w:t>
      </w:r>
      <w:r w:rsidRPr="00984198">
        <w:rPr>
          <w:smallCaps/>
          <w:rtl/>
          <w:lang w:bidi="fa-IR"/>
        </w:rPr>
        <w:t>و بگو: پروردگارا</w:t>
      </w:r>
      <w:r w:rsidRPr="00984198">
        <w:rPr>
          <w:rFonts w:hint="cs"/>
          <w:smallCaps/>
          <w:rtl/>
          <w:lang w:bidi="fa-IR"/>
        </w:rPr>
        <w:t>،</w:t>
      </w:r>
      <w:r w:rsidRPr="00984198">
        <w:rPr>
          <w:smallCaps/>
          <w:rtl/>
          <w:lang w:bidi="fa-IR"/>
        </w:rPr>
        <w:t xml:space="preserve"> بر دانشم بيافزاي</w:t>
      </w:r>
      <w:r w:rsidRPr="00984198">
        <w:rPr>
          <w:rFonts w:hint="cs"/>
          <w:smallCaps/>
          <w:rtl/>
          <w:lang w:bidi="fa-IR"/>
        </w:rPr>
        <w:t>.</w:t>
      </w:r>
      <w:r w:rsidR="00714792">
        <w:rPr>
          <w:rFonts w:hint="cs"/>
          <w:smallCaps/>
          <w:rtl/>
          <w:lang w:bidi="fa-IR"/>
        </w:rPr>
        <w:t>»</w:t>
      </w:r>
      <w:r w:rsidRPr="00984198">
        <w:rPr>
          <w:rFonts w:hint="cs"/>
          <w:smallCaps/>
          <w:rtl/>
          <w:lang w:bidi="fa-IR"/>
        </w:rPr>
        <w:t xml:space="preserve"> چرا که علم مقدم بر قول و عمل</w:t>
      </w:r>
      <w:r w:rsidR="009D0387" w:rsidRPr="00984198">
        <w:rPr>
          <w:rFonts w:hint="cs"/>
          <w:smallCaps/>
          <w:rtl/>
          <w:lang w:bidi="fa-IR"/>
        </w:rPr>
        <w:t xml:space="preserve"> می‌</w:t>
      </w:r>
      <w:r w:rsidRPr="00984198">
        <w:rPr>
          <w:rFonts w:hint="cs"/>
          <w:smallCaps/>
          <w:rtl/>
          <w:lang w:bidi="fa-IR"/>
        </w:rPr>
        <w:t xml:space="preserve">باشد. و امام بخاری در صحیحش بابی تحت این عنوان  ذکر کرده است: </w:t>
      </w:r>
      <w:r w:rsidRPr="009679DC">
        <w:rPr>
          <w:rStyle w:val="Char1"/>
          <w:rFonts w:hint="cs"/>
          <w:rtl/>
        </w:rPr>
        <w:t>«</w:t>
      </w:r>
      <w:r w:rsidRPr="009679DC">
        <w:rPr>
          <w:rStyle w:val="Char1"/>
          <w:rtl/>
        </w:rPr>
        <w:t>بَابٌ: العِلْمُ قَبْلَ القَوْلِ وَالعَمَلِ</w:t>
      </w:r>
      <w:r w:rsidRPr="009679DC">
        <w:rPr>
          <w:rStyle w:val="Char1"/>
          <w:rFonts w:hint="cs"/>
          <w:rtl/>
        </w:rPr>
        <w:t>»</w:t>
      </w:r>
      <w:r w:rsidRPr="00984198">
        <w:rPr>
          <w:rFonts w:hint="cs"/>
          <w:smallCaps/>
          <w:rtl/>
          <w:lang w:bidi="fa-IR"/>
        </w:rPr>
        <w:t xml:space="preserve"> علم قبل از قول و عمل؛ چرا که علم شرط صحت قول و عمل</w:t>
      </w:r>
      <w:r w:rsidR="009D0387" w:rsidRPr="00984198">
        <w:rPr>
          <w:rFonts w:hint="cs"/>
          <w:smallCaps/>
          <w:rtl/>
          <w:lang w:bidi="fa-IR"/>
        </w:rPr>
        <w:t xml:space="preserve"> می‌</w:t>
      </w:r>
      <w:r w:rsidR="00714792">
        <w:rPr>
          <w:rFonts w:hint="cs"/>
          <w:smallCaps/>
          <w:rtl/>
          <w:lang w:bidi="fa-IR"/>
        </w:rPr>
        <w:t>باشد</w:t>
      </w:r>
      <w:r w:rsidRPr="00984198">
        <w:rPr>
          <w:rFonts w:hint="cs"/>
          <w:smallCaps/>
          <w:rtl/>
          <w:lang w:bidi="fa-IR"/>
        </w:rPr>
        <w:t xml:space="preserve"> و آن دو تنها با وجود علم، معتبر می</w:t>
      </w:r>
      <w:r w:rsidRPr="00984198">
        <w:rPr>
          <w:rFonts w:hint="cs"/>
          <w:smallCaps/>
          <w:cs/>
          <w:lang w:bidi="fa-IR"/>
        </w:rPr>
        <w:t>‎</w:t>
      </w:r>
      <w:r w:rsidRPr="00984198">
        <w:rPr>
          <w:rFonts w:hint="cs"/>
          <w:smallCaps/>
          <w:rtl/>
          <w:lang w:bidi="fa-IR"/>
        </w:rPr>
        <w:t>باشند. و علم بر هر دوی</w:t>
      </w:r>
      <w:r w:rsidR="009D0387" w:rsidRPr="00984198">
        <w:rPr>
          <w:rFonts w:hint="cs"/>
          <w:smallCaps/>
          <w:rtl/>
          <w:lang w:bidi="fa-IR"/>
        </w:rPr>
        <w:t xml:space="preserve"> آن‌ها </w:t>
      </w:r>
      <w:r w:rsidRPr="00984198">
        <w:rPr>
          <w:rFonts w:hint="cs"/>
          <w:smallCaps/>
          <w:rtl/>
          <w:lang w:bidi="fa-IR"/>
        </w:rPr>
        <w:t>مقدم</w:t>
      </w:r>
      <w:r w:rsidR="009D0387" w:rsidRPr="00984198">
        <w:rPr>
          <w:rFonts w:hint="cs"/>
          <w:smallCaps/>
          <w:rtl/>
          <w:lang w:bidi="fa-IR"/>
        </w:rPr>
        <w:t xml:space="preserve"> می‌</w:t>
      </w:r>
      <w:r w:rsidRPr="00984198">
        <w:rPr>
          <w:rFonts w:hint="cs"/>
          <w:smallCaps/>
          <w:rtl/>
          <w:lang w:bidi="fa-IR"/>
        </w:rPr>
        <w:t>باشد. چرا که علم، تصحیح کننده</w:t>
      </w:r>
      <w:r w:rsidR="00AC25A8" w:rsidRPr="00984198">
        <w:rPr>
          <w:rFonts w:hint="cs"/>
          <w:smallCaps/>
          <w:rtl/>
          <w:lang w:bidi="fa-IR"/>
        </w:rPr>
        <w:t xml:space="preserve">‌ی </w:t>
      </w:r>
      <w:r w:rsidRPr="00984198">
        <w:rPr>
          <w:rFonts w:hint="cs"/>
          <w:smallCaps/>
          <w:rtl/>
          <w:lang w:bidi="fa-IR"/>
        </w:rPr>
        <w:t>نیتی است که تصحیح کننده قول و عمل</w:t>
      </w:r>
      <w:r w:rsidR="009D0387" w:rsidRPr="00984198">
        <w:rPr>
          <w:rFonts w:hint="cs"/>
          <w:smallCaps/>
          <w:rtl/>
          <w:lang w:bidi="fa-IR"/>
        </w:rPr>
        <w:t xml:space="preserve"> می‌</w:t>
      </w:r>
      <w:r w:rsidRPr="00984198">
        <w:rPr>
          <w:rFonts w:hint="cs"/>
          <w:smallCaps/>
          <w:rtl/>
          <w:lang w:bidi="fa-IR"/>
        </w:rPr>
        <w:t>باشد. همانطور که ابن منیر می</w:t>
      </w:r>
      <w:r w:rsidRPr="00984198">
        <w:rPr>
          <w:rFonts w:hint="cs"/>
          <w:smallCaps/>
          <w:cs/>
          <w:lang w:bidi="fa-IR"/>
        </w:rPr>
        <w:t>‎</w:t>
      </w:r>
      <w:r w:rsidRPr="00984198">
        <w:rPr>
          <w:rFonts w:hint="cs"/>
          <w:smallCaps/>
          <w:rtl/>
          <w:lang w:bidi="fa-IR"/>
        </w:rPr>
        <w:t xml:space="preserve">گوید و همانطور که حافظ در </w:t>
      </w:r>
      <w:r w:rsidR="00D07BED">
        <w:rPr>
          <w:rFonts w:ascii="Traditional Arabic" w:hAnsi="Traditional Arabic" w:cs="Traditional Arabic"/>
          <w:smallCaps/>
          <w:rtl/>
        </w:rPr>
        <w:t>«</w:t>
      </w:r>
      <w:r w:rsidRPr="00984198">
        <w:rPr>
          <w:rFonts w:hint="cs"/>
          <w:smallCaps/>
          <w:rtl/>
          <w:lang w:bidi="fa-IR"/>
        </w:rPr>
        <w:t>الفتح</w:t>
      </w:r>
      <w:r w:rsidR="00D07BED">
        <w:rPr>
          <w:rFonts w:ascii="Traditional Arabic" w:hAnsi="Traditional Arabic" w:cs="Traditional Arabic"/>
          <w:smallCaps/>
          <w:rtl/>
        </w:rPr>
        <w:t>»</w:t>
      </w:r>
      <w:r w:rsidR="00714792">
        <w:rPr>
          <w:rFonts w:hint="cs"/>
          <w:smallCaps/>
          <w:rtl/>
          <w:lang w:bidi="fa-IR"/>
        </w:rPr>
        <w:t xml:space="preserve"> آن</w:t>
      </w:r>
      <w:r w:rsidR="00714792">
        <w:rPr>
          <w:smallCaps/>
          <w:rtl/>
          <w:lang w:bidi="fa-IR"/>
        </w:rPr>
        <w:softHyphen/>
      </w:r>
      <w:r w:rsidRPr="00984198">
        <w:rPr>
          <w:rFonts w:hint="cs"/>
          <w:smallCaps/>
          <w:rtl/>
          <w:lang w:bidi="fa-IR"/>
        </w:rPr>
        <w:t>را نقل کرده است</w:t>
      </w:r>
      <w:r w:rsidR="00714792">
        <w:rPr>
          <w:rFonts w:hint="cs"/>
          <w:smallCaps/>
          <w:rtl/>
          <w:lang w:bidi="fa-IR"/>
        </w:rPr>
        <w:t>»</w:t>
      </w:r>
      <w:r w:rsidRPr="00984198">
        <w:rPr>
          <w:rStyle w:val="FootnoteReference"/>
          <w:smallCaps/>
          <w:rtl/>
          <w:lang w:bidi="fa-IR"/>
        </w:rPr>
        <w:footnoteReference w:id="231"/>
      </w:r>
      <w:r w:rsidRPr="00984198">
        <w:rPr>
          <w:rFonts w:hint="cs"/>
          <w:smallCaps/>
          <w:rtl/>
          <w:lang w:bidi="fa-IR"/>
        </w:rPr>
        <w:t xml:space="preserve">. </w:t>
      </w:r>
    </w:p>
    <w:p w:rsidR="00C5413C" w:rsidRPr="00984198" w:rsidRDefault="00C5413C" w:rsidP="0071479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اهمیت این شرط</w:t>
      </w:r>
      <w:r>
        <w:rPr>
          <w:rStyle w:val="FootnoteReference"/>
          <w:rFonts w:cs="B Nazanin"/>
          <w:smallCaps/>
          <w:rtl/>
        </w:rPr>
        <w:footnoteReference w:id="232"/>
      </w:r>
      <w:r w:rsidRPr="00984198">
        <w:rPr>
          <w:rFonts w:cs="B Lotus" w:hint="cs"/>
          <w:smallCaps/>
          <w:sz w:val="28"/>
          <w:szCs w:val="28"/>
          <w:rtl/>
        </w:rPr>
        <w:t xml:space="preserve"> از آن جهت برای ما روشن</w:t>
      </w:r>
      <w:r w:rsidR="009D0387" w:rsidRPr="00984198">
        <w:rPr>
          <w:rFonts w:cs="B Lotus" w:hint="cs"/>
          <w:smallCaps/>
          <w:sz w:val="28"/>
          <w:szCs w:val="28"/>
          <w:rtl/>
        </w:rPr>
        <w:t xml:space="preserve"> می‌</w:t>
      </w:r>
      <w:r w:rsidRPr="00984198">
        <w:rPr>
          <w:rFonts w:cs="B Lotus" w:hint="cs"/>
          <w:smallCaps/>
          <w:sz w:val="28"/>
          <w:szCs w:val="28"/>
          <w:rtl/>
        </w:rPr>
        <w:t>شود که در موضوع توحید، بر عمل مقدم</w:t>
      </w:r>
      <w:r w:rsidR="009D0387" w:rsidRPr="00984198">
        <w:rPr>
          <w:rFonts w:cs="B Lotus" w:hint="cs"/>
          <w:smallCaps/>
          <w:sz w:val="28"/>
          <w:szCs w:val="28"/>
          <w:rtl/>
        </w:rPr>
        <w:t xml:space="preserve"> می‌</w:t>
      </w:r>
      <w:r w:rsidRPr="00984198">
        <w:rPr>
          <w:rFonts w:cs="B Lotus" w:hint="cs"/>
          <w:smallCaps/>
          <w:sz w:val="28"/>
          <w:szCs w:val="28"/>
          <w:rtl/>
        </w:rPr>
        <w:t>شود و در حقیقت لازمه</w:t>
      </w:r>
      <w:r w:rsidR="00AC25A8" w:rsidRPr="00984198">
        <w:rPr>
          <w:rFonts w:cs="B Lotus" w:hint="cs"/>
          <w:smallCaps/>
          <w:sz w:val="28"/>
          <w:szCs w:val="28"/>
          <w:rtl/>
        </w:rPr>
        <w:t xml:space="preserve">‌ی </w:t>
      </w:r>
      <w:r w:rsidRPr="00984198">
        <w:rPr>
          <w:rFonts w:cs="B Lotus" w:hint="cs"/>
          <w:smallCaps/>
          <w:sz w:val="28"/>
          <w:szCs w:val="28"/>
          <w:rtl/>
        </w:rPr>
        <w:t>عمل کردن به کلمه</w:t>
      </w:r>
      <w:r w:rsidR="00AC25A8" w:rsidRPr="00984198">
        <w:rPr>
          <w:rFonts w:cs="B Lotus" w:hint="cs"/>
          <w:smallCaps/>
          <w:sz w:val="28"/>
          <w:szCs w:val="28"/>
          <w:rtl/>
        </w:rPr>
        <w:t xml:space="preserve">‌ی </w:t>
      </w:r>
      <w:r w:rsidRPr="00984198">
        <w:rPr>
          <w:rFonts w:cs="B Lotus" w:hint="cs"/>
          <w:smallCaps/>
          <w:sz w:val="28"/>
          <w:szCs w:val="28"/>
          <w:rtl/>
        </w:rPr>
        <w:t>توحید می</w:t>
      </w:r>
      <w:r w:rsidRPr="00984198">
        <w:rPr>
          <w:rFonts w:cs="B Lotus" w:hint="cs"/>
          <w:smallCaps/>
          <w:sz w:val="28"/>
          <w:szCs w:val="28"/>
          <w:cs/>
        </w:rPr>
        <w:t>‎</w:t>
      </w:r>
      <w:r w:rsidRPr="00984198">
        <w:rPr>
          <w:rFonts w:cs="B Lotus" w:hint="cs"/>
          <w:smallCaps/>
          <w:sz w:val="28"/>
          <w:szCs w:val="28"/>
          <w:rtl/>
        </w:rPr>
        <w:t>باشد، چون عمل نمودن به توحید جز با شناخت معنای کلمه توحید میسر</w:t>
      </w:r>
      <w:r w:rsidR="009D0387" w:rsidRPr="00984198">
        <w:rPr>
          <w:rFonts w:cs="B Lotus" w:hint="cs"/>
          <w:smallCaps/>
          <w:sz w:val="28"/>
          <w:szCs w:val="28"/>
          <w:rtl/>
        </w:rPr>
        <w:t xml:space="preserve"> نمی‌</w:t>
      </w:r>
      <w:r w:rsidRPr="00984198">
        <w:rPr>
          <w:rFonts w:cs="B Lotus" w:hint="cs"/>
          <w:smallCaps/>
          <w:sz w:val="28"/>
          <w:szCs w:val="28"/>
          <w:rtl/>
        </w:rPr>
        <w:t>شود. و علم و شناخت در هر چیزی بر عمل نمودن به آن مقدم</w:t>
      </w:r>
      <w:r w:rsidR="009D0387" w:rsidRPr="00984198">
        <w:rPr>
          <w:rFonts w:cs="B Lotus" w:hint="cs"/>
          <w:smallCaps/>
          <w:sz w:val="28"/>
          <w:szCs w:val="28"/>
          <w:rtl/>
        </w:rPr>
        <w:t xml:space="preserve"> می‌</w:t>
      </w:r>
      <w:r w:rsidRPr="00984198">
        <w:rPr>
          <w:rFonts w:cs="B Lotus" w:hint="cs"/>
          <w:smallCaps/>
          <w:sz w:val="28"/>
          <w:szCs w:val="28"/>
          <w:rtl/>
        </w:rPr>
        <w:t>شود و عکس آن صحیح</w:t>
      </w:r>
      <w:r w:rsidR="009D0387" w:rsidRPr="00984198">
        <w:rPr>
          <w:rFonts w:cs="B Lotus" w:hint="cs"/>
          <w:smallCaps/>
          <w:sz w:val="28"/>
          <w:szCs w:val="28"/>
          <w:rtl/>
        </w:rPr>
        <w:t xml:space="preserve"> نمی‌</w:t>
      </w:r>
      <w:r w:rsidR="00714792">
        <w:rPr>
          <w:rFonts w:cs="B Lotus" w:hint="cs"/>
          <w:smallCaps/>
          <w:sz w:val="28"/>
          <w:szCs w:val="28"/>
          <w:rtl/>
        </w:rPr>
        <w:t>باشد. و هرکس این قاعده را بر</w:t>
      </w:r>
      <w:r w:rsidRPr="00984198">
        <w:rPr>
          <w:rFonts w:cs="B Lotus" w:hint="cs"/>
          <w:smallCaps/>
          <w:sz w:val="28"/>
          <w:szCs w:val="28"/>
          <w:rtl/>
        </w:rPr>
        <w:t>عکس نماید و ع</w:t>
      </w:r>
      <w:r w:rsidR="00714792">
        <w:rPr>
          <w:rFonts w:cs="B Lotus" w:hint="cs"/>
          <w:smallCaps/>
          <w:sz w:val="28"/>
          <w:szCs w:val="28"/>
          <w:rtl/>
        </w:rPr>
        <w:t>مل را بر علم و شناخت مقدم نمایدف</w:t>
      </w:r>
      <w:r w:rsidRPr="00984198">
        <w:rPr>
          <w:rFonts w:cs="B Lotus" w:hint="cs"/>
          <w:smallCaps/>
          <w:sz w:val="28"/>
          <w:szCs w:val="28"/>
          <w:rtl/>
        </w:rPr>
        <w:t xml:space="preserve"> بدون بینش و آگاهی و از روی جهل و نادانی الله متعال را </w:t>
      </w:r>
      <w:r w:rsidRPr="00984198">
        <w:rPr>
          <w:rFonts w:cs="B Lotus"/>
          <w:smallCaps/>
          <w:sz w:val="28"/>
          <w:szCs w:val="28"/>
          <w:rtl/>
        </w:rPr>
        <w:t>پ</w:t>
      </w:r>
      <w:r w:rsidRPr="00984198">
        <w:rPr>
          <w:rFonts w:cs="B Lotus" w:hint="cs"/>
          <w:smallCaps/>
          <w:sz w:val="28"/>
          <w:szCs w:val="28"/>
          <w:rtl/>
        </w:rPr>
        <w:t>رستش نموده است. والعیاذ بالله این مساله وی را به انحراف و گمراهی و بدعت در دین</w:t>
      </w:r>
      <w:r w:rsidR="009D0387" w:rsidRPr="00984198">
        <w:rPr>
          <w:rFonts w:cs="B Lotus" w:hint="cs"/>
          <w:smallCaps/>
          <w:sz w:val="28"/>
          <w:szCs w:val="28"/>
          <w:rtl/>
        </w:rPr>
        <w:t xml:space="preserve"> می‌</w:t>
      </w:r>
      <w:r w:rsidRPr="00984198">
        <w:rPr>
          <w:rFonts w:cs="B Lotus" w:hint="cs"/>
          <w:smallCaps/>
          <w:sz w:val="28"/>
          <w:szCs w:val="28"/>
          <w:rtl/>
        </w:rPr>
        <w:t>کشاند. و هر فردی که نتواند علم و معرفت به معنای کلمه</w:t>
      </w:r>
      <w:r w:rsidRPr="00984198">
        <w:rPr>
          <w:rFonts w:cs="B Lotus" w:hint="cs"/>
          <w:smallCaps/>
          <w:sz w:val="28"/>
          <w:szCs w:val="28"/>
          <w:cs/>
        </w:rPr>
        <w:t>‎</w:t>
      </w:r>
      <w:r w:rsidRPr="00984198">
        <w:rPr>
          <w:rFonts w:cs="B Lotus" w:hint="cs"/>
          <w:smallCaps/>
          <w:sz w:val="28"/>
          <w:szCs w:val="28"/>
          <w:rtl/>
        </w:rPr>
        <w:t xml:space="preserve">ی توحید را </w:t>
      </w:r>
      <w:r w:rsidRPr="00984198">
        <w:rPr>
          <w:rFonts w:cs="B Lotus"/>
          <w:smallCaps/>
          <w:sz w:val="28"/>
          <w:szCs w:val="28"/>
          <w:rtl/>
        </w:rPr>
        <w:t>پ</w:t>
      </w:r>
      <w:r w:rsidRPr="00984198">
        <w:rPr>
          <w:rFonts w:cs="B Lotus" w:hint="cs"/>
          <w:smallCaps/>
          <w:sz w:val="28"/>
          <w:szCs w:val="28"/>
          <w:rtl/>
        </w:rPr>
        <w:t>یدا کند، به ناچار از عمل نمودن به آن نیز محروم</w:t>
      </w:r>
      <w:r w:rsidR="009D0387" w:rsidRPr="00984198">
        <w:rPr>
          <w:rFonts w:cs="B Lotus" w:hint="cs"/>
          <w:smallCaps/>
          <w:sz w:val="28"/>
          <w:szCs w:val="28"/>
          <w:rtl/>
        </w:rPr>
        <w:t xml:space="preserve"> می‌</w:t>
      </w:r>
      <w:r w:rsidRPr="00984198">
        <w:rPr>
          <w:rFonts w:cs="B Lotus" w:hint="cs"/>
          <w:smallCaps/>
          <w:sz w:val="28"/>
          <w:szCs w:val="28"/>
          <w:rtl/>
        </w:rPr>
        <w:t>شود. به همین سبب صحابه کرام به خاطر اهمیت و اولویت توحید، به فراگیری آن قبل از هر علم دیگری توجه</w:t>
      </w:r>
      <w:r w:rsidR="009D0387" w:rsidRPr="00984198">
        <w:rPr>
          <w:rFonts w:cs="B Lotus" w:hint="cs"/>
          <w:smallCaps/>
          <w:sz w:val="28"/>
          <w:szCs w:val="28"/>
          <w:rtl/>
        </w:rPr>
        <w:t xml:space="preserve"> می‌</w:t>
      </w:r>
      <w:r w:rsidRPr="00984198">
        <w:rPr>
          <w:rFonts w:cs="B Lotus" w:hint="cs"/>
          <w:smallCaps/>
          <w:sz w:val="28"/>
          <w:szCs w:val="28"/>
          <w:rtl/>
        </w:rPr>
        <w:t xml:space="preserve">کردند. همچنان که در حدیثی از جندب بن عبدالله </w:t>
      </w:r>
      <w:r w:rsidR="00C336B2" w:rsidRPr="00C336B2">
        <w:rPr>
          <w:rFonts w:ascii="Arial" w:hAnsi="Arial" w:cs="CTraditional Arabic" w:hint="cs"/>
          <w:sz w:val="28"/>
          <w:szCs w:val="28"/>
          <w:rtl/>
        </w:rPr>
        <w:t>س</w:t>
      </w:r>
      <w:r w:rsidR="00C336B2" w:rsidRPr="00984198">
        <w:rPr>
          <w:rFonts w:cs="B Lotus" w:hint="cs"/>
          <w:smallCaps/>
          <w:sz w:val="28"/>
          <w:szCs w:val="28"/>
          <w:rtl/>
        </w:rPr>
        <w:t xml:space="preserve"> </w:t>
      </w:r>
      <w:r w:rsidRPr="00984198">
        <w:rPr>
          <w:rFonts w:cs="B Lotus" w:hint="cs"/>
          <w:smallCaps/>
          <w:sz w:val="28"/>
          <w:szCs w:val="28"/>
          <w:rtl/>
        </w:rPr>
        <w:t xml:space="preserve">روایت شده که فرمود: ما جوانانی بودیم که رسول الله </w:t>
      </w:r>
      <w:r w:rsidR="00714792">
        <w:rPr>
          <w:rFonts w:ascii="Arial" w:hAnsi="Arial" w:cs="CTraditional Arabic" w:hint="cs"/>
          <w:sz w:val="28"/>
          <w:szCs w:val="28"/>
          <w:rtl/>
        </w:rPr>
        <w:t>ح</w:t>
      </w:r>
      <w:r w:rsidRPr="00984198">
        <w:rPr>
          <w:rFonts w:cs="B Lotus" w:hint="cs"/>
          <w:smallCaps/>
          <w:sz w:val="28"/>
          <w:szCs w:val="28"/>
          <w:rtl/>
        </w:rPr>
        <w:t xml:space="preserve"> قبل از آموختن قرآن به ما ایمان - یعنی توحید - را آموزش</w:t>
      </w:r>
      <w:r w:rsidR="009D0387" w:rsidRPr="00984198">
        <w:rPr>
          <w:rFonts w:cs="B Lotus" w:hint="cs"/>
          <w:smallCaps/>
          <w:sz w:val="28"/>
          <w:szCs w:val="28"/>
          <w:rtl/>
        </w:rPr>
        <w:t xml:space="preserve"> می‌</w:t>
      </w:r>
      <w:r w:rsidRPr="00984198">
        <w:rPr>
          <w:rFonts w:cs="B Lotus" w:hint="cs"/>
          <w:smallCaps/>
          <w:sz w:val="28"/>
          <w:szCs w:val="28"/>
          <w:rtl/>
        </w:rPr>
        <w:t>داد و سپس قرآن را به ما آموخت تا ایمان</w:t>
      </w:r>
      <w:r w:rsidR="00714792">
        <w:rPr>
          <w:rFonts w:cs="B Lotus"/>
          <w:smallCaps/>
          <w:sz w:val="28"/>
          <w:szCs w:val="28"/>
          <w:rtl/>
        </w:rPr>
        <w:softHyphen/>
      </w:r>
      <w:r w:rsidRPr="00984198">
        <w:rPr>
          <w:rFonts w:cs="B Lotus" w:hint="cs"/>
          <w:smallCaps/>
          <w:sz w:val="28"/>
          <w:szCs w:val="28"/>
          <w:rtl/>
        </w:rPr>
        <w:t>مان را بیشتر کند</w:t>
      </w:r>
      <w:r w:rsidRPr="00862309">
        <w:rPr>
          <w:rStyle w:val="FootnoteReference"/>
          <w:rFonts w:cs="B Nazanin"/>
          <w:smallCaps/>
          <w:rtl/>
        </w:rPr>
        <w:footnoteReference w:id="233"/>
      </w:r>
      <w:r w:rsidRPr="00984198">
        <w:rPr>
          <w:rFonts w:cs="B Lotus" w:hint="cs"/>
          <w:smallCaps/>
          <w:sz w:val="28"/>
          <w:szCs w:val="28"/>
          <w:rtl/>
        </w:rPr>
        <w:t xml:space="preserve">. و رسول الله </w:t>
      </w:r>
      <w:r w:rsidR="00714792">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mallCaps/>
          <w:sz w:val="28"/>
          <w:szCs w:val="28"/>
          <w:rtl/>
        </w:rPr>
        <w:t>هرگاه یکی از اصحاب را برای دعوت کردن به اسلام به جایی</w:t>
      </w:r>
      <w:r w:rsidR="009D0387" w:rsidRPr="00984198">
        <w:rPr>
          <w:rFonts w:cs="B Lotus" w:hint="cs"/>
          <w:smallCaps/>
          <w:sz w:val="28"/>
          <w:szCs w:val="28"/>
          <w:rtl/>
        </w:rPr>
        <w:t xml:space="preserve"> می‌</w:t>
      </w:r>
      <w:r w:rsidRPr="00984198">
        <w:rPr>
          <w:rFonts w:cs="B Lotus" w:hint="cs"/>
          <w:smallCaps/>
          <w:sz w:val="28"/>
          <w:szCs w:val="28"/>
          <w:rtl/>
        </w:rPr>
        <w:t>فرستاد به او دستور</w:t>
      </w:r>
      <w:r w:rsidR="009D0387" w:rsidRPr="00984198">
        <w:rPr>
          <w:rFonts w:cs="B Lotus" w:hint="cs"/>
          <w:smallCaps/>
          <w:sz w:val="28"/>
          <w:szCs w:val="28"/>
          <w:rtl/>
        </w:rPr>
        <w:t xml:space="preserve"> می‌</w:t>
      </w:r>
      <w:r w:rsidRPr="00984198">
        <w:rPr>
          <w:rFonts w:cs="B Lotus" w:hint="cs"/>
          <w:smallCaps/>
          <w:sz w:val="28"/>
          <w:szCs w:val="28"/>
          <w:rtl/>
        </w:rPr>
        <w:t xml:space="preserve">داد که در آغاز، اهل آن دیار را قبل از هر چیزی به سوی توحید فراخواند. همچنان که در حدیثی متفق علیه آمده است که رسول الله </w:t>
      </w:r>
      <w:r w:rsidR="00714792">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mallCaps/>
          <w:sz w:val="28"/>
          <w:szCs w:val="28"/>
          <w:rtl/>
        </w:rPr>
        <w:t xml:space="preserve">آنگاه که معاذ بن جبل </w:t>
      </w:r>
      <w:r w:rsidR="00C336B2" w:rsidRPr="00C336B2">
        <w:rPr>
          <w:rFonts w:ascii="Arial" w:hAnsi="Arial" w:cs="CTraditional Arabic" w:hint="cs"/>
          <w:sz w:val="28"/>
          <w:szCs w:val="28"/>
          <w:rtl/>
        </w:rPr>
        <w:t>س</w:t>
      </w:r>
      <w:r w:rsidR="00C336B2">
        <w:rPr>
          <w:rFonts w:cs="B Lotus" w:hint="cs"/>
          <w:smallCaps/>
          <w:sz w:val="28"/>
          <w:szCs w:val="28"/>
          <w:rtl/>
        </w:rPr>
        <w:t xml:space="preserve"> </w:t>
      </w:r>
      <w:r w:rsidR="00714792">
        <w:rPr>
          <w:rFonts w:cs="B Lotus" w:hint="cs"/>
          <w:smallCaps/>
          <w:sz w:val="28"/>
          <w:szCs w:val="28"/>
          <w:rtl/>
        </w:rPr>
        <w:t>را به سوی سرزمین</w:t>
      </w:r>
      <w:r w:rsidRPr="00984198">
        <w:rPr>
          <w:rFonts w:cs="B Lotus" w:hint="cs"/>
          <w:smallCaps/>
          <w:sz w:val="28"/>
          <w:szCs w:val="28"/>
          <w:rtl/>
        </w:rPr>
        <w:t xml:space="preserve"> یمن روانه نمود، به او فرمود: </w:t>
      </w:r>
      <w:r w:rsidRPr="009C2358">
        <w:rPr>
          <w:rStyle w:val="Char2"/>
          <w:rFonts w:hint="cs"/>
          <w:rtl/>
        </w:rPr>
        <w:t>«</w:t>
      </w:r>
      <w:r w:rsidRPr="009C2358">
        <w:rPr>
          <w:rStyle w:val="Char2"/>
          <w:rtl/>
        </w:rPr>
        <w:t xml:space="preserve">إِنَّكَ تَقْدَمُ عَلَى قَوْمٍ أَهْلِ كِتَابٍ، فَلْيَكُنْ أَوَّلَ مَا تَدْعُوهُمْ إِلَيْهِ عِبَادَةُ اللهِ عَزَّ وَجَلَّ، </w:t>
      </w:r>
      <w:r w:rsidR="001906E0">
        <w:rPr>
          <w:rStyle w:val="Char2"/>
          <w:rFonts w:hint="cs"/>
          <w:rtl/>
        </w:rPr>
        <w:t>- وفي روایة:</w:t>
      </w:r>
      <w:r w:rsidRPr="009C2358">
        <w:rPr>
          <w:rStyle w:val="Char2"/>
          <w:rFonts w:hint="cs"/>
          <w:rtl/>
        </w:rPr>
        <w:t xml:space="preserve"> </w:t>
      </w:r>
      <w:r w:rsidRPr="001906E0">
        <w:rPr>
          <w:rStyle w:val="Char2"/>
          <w:rFonts w:hint="cs"/>
          <w:rtl/>
        </w:rPr>
        <w:t>«</w:t>
      </w:r>
      <w:r w:rsidR="00F64452" w:rsidRPr="001906E0">
        <w:rPr>
          <w:rStyle w:val="Char2"/>
          <w:rtl/>
        </w:rPr>
        <w:t>لا إله إلا الله</w:t>
      </w:r>
      <w:r w:rsidR="00F4329D" w:rsidRPr="001906E0">
        <w:rPr>
          <w:rStyle w:val="Char2"/>
          <w:rFonts w:hint="cs"/>
          <w:rtl/>
        </w:rPr>
        <w:t>»</w:t>
      </w:r>
      <w:r w:rsidRPr="009C2358">
        <w:rPr>
          <w:rStyle w:val="Char2"/>
          <w:rFonts w:hint="cs"/>
          <w:rtl/>
        </w:rPr>
        <w:t xml:space="preserve"> </w:t>
      </w:r>
      <w:r w:rsidRPr="009C2358">
        <w:rPr>
          <w:rStyle w:val="Char2"/>
          <w:rtl/>
        </w:rPr>
        <w:t>فَإِذَا عَرَفُوا اللهَ، فَأَخْبِرْهُمْ أَنَّ اللهَ فَرَضَ عَلَيْهِمْ خَمْسَ صَلَوَاتٍ فِي يَوْمِهِمْ وَلَيْلَتِهِمْ</w:t>
      </w:r>
      <w:r w:rsidRPr="009C2358">
        <w:rPr>
          <w:rStyle w:val="Char2"/>
          <w:rFonts w:hint="cs"/>
          <w:rtl/>
        </w:rPr>
        <w:t>....»</w:t>
      </w:r>
      <w:r w:rsidRPr="00862309">
        <w:rPr>
          <w:rStyle w:val="FootnoteReference"/>
          <w:rFonts w:cs="B Nazanin"/>
          <w:smallCaps/>
          <w:rtl/>
        </w:rPr>
        <w:footnoteReference w:id="234"/>
      </w:r>
      <w:r w:rsidR="001906E0">
        <w:rPr>
          <w:rFonts w:cs="B Lotus" w:hint="cs"/>
          <w:smallCaps/>
          <w:sz w:val="28"/>
          <w:szCs w:val="28"/>
          <w:rtl/>
        </w:rPr>
        <w:t>.</w:t>
      </w:r>
      <w:r w:rsidRPr="00984198">
        <w:rPr>
          <w:rFonts w:cs="B Lotus" w:hint="cs"/>
          <w:smallCaps/>
          <w:sz w:val="28"/>
          <w:szCs w:val="28"/>
          <w:rtl/>
        </w:rPr>
        <w:t xml:space="preserve"> </w:t>
      </w:r>
      <w:r w:rsidR="001906E0">
        <w:rPr>
          <w:rFonts w:cs="B Lotus" w:hint="cs"/>
          <w:smallCaps/>
          <w:sz w:val="28"/>
          <w:szCs w:val="28"/>
          <w:rtl/>
        </w:rPr>
        <w:t>«</w:t>
      </w:r>
      <w:r w:rsidRPr="00984198">
        <w:rPr>
          <w:rFonts w:cs="B Lotus" w:hint="cs"/>
          <w:smallCaps/>
          <w:sz w:val="28"/>
          <w:szCs w:val="28"/>
          <w:rtl/>
        </w:rPr>
        <w:t xml:space="preserve">تو </w:t>
      </w:r>
      <w:r w:rsidRPr="00984198">
        <w:rPr>
          <w:rFonts w:cs="B Lotus"/>
          <w:smallCaps/>
          <w:sz w:val="28"/>
          <w:szCs w:val="28"/>
          <w:rtl/>
        </w:rPr>
        <w:t>پ</w:t>
      </w:r>
      <w:r w:rsidRPr="00984198">
        <w:rPr>
          <w:rFonts w:cs="B Lotus" w:hint="cs"/>
          <w:smallCaps/>
          <w:sz w:val="28"/>
          <w:szCs w:val="28"/>
          <w:rtl/>
        </w:rPr>
        <w:t xml:space="preserve">یش مردمانی خواهی رفت که اهل کتاب هستند؛ </w:t>
      </w:r>
      <w:r w:rsidRPr="00984198">
        <w:rPr>
          <w:rFonts w:cs="B Lotus"/>
          <w:smallCaps/>
          <w:sz w:val="28"/>
          <w:szCs w:val="28"/>
          <w:rtl/>
        </w:rPr>
        <w:t>پ</w:t>
      </w:r>
      <w:r w:rsidRPr="00984198">
        <w:rPr>
          <w:rFonts w:cs="B Lotus" w:hint="cs"/>
          <w:smallCaps/>
          <w:sz w:val="28"/>
          <w:szCs w:val="28"/>
          <w:rtl/>
        </w:rPr>
        <w:t>س اول کاری که</w:t>
      </w:r>
      <w:r w:rsidR="009D0387" w:rsidRPr="00984198">
        <w:rPr>
          <w:rFonts w:cs="B Lotus" w:hint="cs"/>
          <w:smallCaps/>
          <w:sz w:val="28"/>
          <w:szCs w:val="28"/>
          <w:rtl/>
        </w:rPr>
        <w:t xml:space="preserve"> می‌</w:t>
      </w:r>
      <w:r w:rsidRPr="00984198">
        <w:rPr>
          <w:rFonts w:cs="B Lotus" w:hint="cs"/>
          <w:smallCaps/>
          <w:sz w:val="28"/>
          <w:szCs w:val="28"/>
          <w:rtl/>
        </w:rPr>
        <w:t xml:space="preserve">کنی باید آنان را به عبادت الله متعال </w:t>
      </w:r>
      <w:r w:rsidRPr="00862309">
        <w:rPr>
          <w:rFonts w:hint="cs"/>
          <w:smallCaps/>
          <w:sz w:val="28"/>
          <w:szCs w:val="28"/>
          <w:rtl/>
        </w:rPr>
        <w:t>–</w:t>
      </w:r>
      <w:r w:rsidRPr="00984198">
        <w:rPr>
          <w:rFonts w:cs="B Lotus" w:hint="cs"/>
          <w:smallCaps/>
          <w:sz w:val="28"/>
          <w:szCs w:val="28"/>
          <w:rtl/>
        </w:rPr>
        <w:t xml:space="preserve"> و در روایتی دیگر آمده است </w:t>
      </w:r>
      <w:r w:rsidR="0093109F" w:rsidRPr="00984198">
        <w:rPr>
          <w:rFonts w:cs="B Lotus" w:hint="cs"/>
          <w:smallCaps/>
          <w:sz w:val="28"/>
          <w:szCs w:val="28"/>
          <w:rtl/>
        </w:rPr>
        <w:t>«</w:t>
      </w:r>
      <w:r w:rsidR="00F64452" w:rsidRPr="00F64452">
        <w:rPr>
          <w:rFonts w:cs="mylotus" w:hint="cs"/>
          <w:smallCaps/>
          <w:sz w:val="28"/>
          <w:szCs w:val="28"/>
          <w:rtl/>
        </w:rPr>
        <w:t>لا إله إلا الله</w:t>
      </w:r>
      <w:r w:rsidR="0093109F" w:rsidRPr="00984198">
        <w:rPr>
          <w:rFonts w:cs="B Lotus" w:hint="cs"/>
          <w:smallCaps/>
          <w:sz w:val="28"/>
          <w:szCs w:val="28"/>
          <w:rtl/>
        </w:rPr>
        <w:t>»</w:t>
      </w:r>
      <w:r w:rsidRPr="00984198">
        <w:rPr>
          <w:rFonts w:cs="B Lotus" w:hint="cs"/>
          <w:smallCaps/>
          <w:sz w:val="28"/>
          <w:szCs w:val="28"/>
          <w:rtl/>
        </w:rPr>
        <w:t xml:space="preserve"> </w:t>
      </w:r>
      <w:r w:rsidRPr="00D96544">
        <w:rPr>
          <w:rFonts w:hint="cs"/>
          <w:smallCaps/>
          <w:sz w:val="28"/>
          <w:szCs w:val="28"/>
          <w:rtl/>
        </w:rPr>
        <w:t>–</w:t>
      </w:r>
      <w:r w:rsidRPr="00984198">
        <w:rPr>
          <w:rFonts w:cs="B Lotus" w:hint="cs"/>
          <w:smallCaps/>
          <w:sz w:val="28"/>
          <w:szCs w:val="28"/>
          <w:rtl/>
        </w:rPr>
        <w:t xml:space="preserve"> دعوت کنی، وقتی که الله متعال را به درستی شناختند، </w:t>
      </w:r>
      <w:r w:rsidRPr="00984198">
        <w:rPr>
          <w:rFonts w:cs="B Lotus"/>
          <w:smallCaps/>
          <w:sz w:val="28"/>
          <w:szCs w:val="28"/>
          <w:rtl/>
        </w:rPr>
        <w:t>پ</w:t>
      </w:r>
      <w:r w:rsidRPr="00984198">
        <w:rPr>
          <w:rFonts w:cs="B Lotus" w:hint="cs"/>
          <w:smallCaps/>
          <w:sz w:val="28"/>
          <w:szCs w:val="28"/>
          <w:rtl/>
        </w:rPr>
        <w:t xml:space="preserve">س از آن به ایشان بگو: الله متعال در هر شبانه روز </w:t>
      </w:r>
      <w:r w:rsidRPr="00984198">
        <w:rPr>
          <w:rFonts w:cs="B Lotus"/>
          <w:smallCaps/>
          <w:sz w:val="28"/>
          <w:szCs w:val="28"/>
          <w:rtl/>
        </w:rPr>
        <w:t>پ</w:t>
      </w:r>
      <w:r w:rsidRPr="00984198">
        <w:rPr>
          <w:rFonts w:cs="B Lotus" w:hint="cs"/>
          <w:smallCaps/>
          <w:sz w:val="28"/>
          <w:szCs w:val="28"/>
          <w:rtl/>
        </w:rPr>
        <w:t>نج نماز را بر شما واجب کرده است</w:t>
      </w:r>
      <w:r w:rsidR="001906E0">
        <w:rPr>
          <w:rFonts w:cs="B Lotus" w:hint="cs"/>
          <w:smallCaps/>
          <w:sz w:val="28"/>
          <w:szCs w:val="28"/>
          <w:rtl/>
        </w:rPr>
        <w:t>»</w:t>
      </w:r>
      <w:r w:rsidRPr="00984198">
        <w:rPr>
          <w:rFonts w:cs="B Lotus" w:hint="cs"/>
          <w:smallCaps/>
          <w:sz w:val="28"/>
          <w:szCs w:val="28"/>
          <w:rtl/>
        </w:rPr>
        <w:t xml:space="preserve">. </w:t>
      </w:r>
    </w:p>
    <w:p w:rsidR="00C5413C" w:rsidRPr="00984198" w:rsidRDefault="00C5413C" w:rsidP="0071479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مقصود رسول الله </w:t>
      </w:r>
      <w:r w:rsidR="00714792">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mallCaps/>
          <w:sz w:val="28"/>
          <w:szCs w:val="28"/>
          <w:rtl/>
        </w:rPr>
        <w:t>از فرموده</w:t>
      </w:r>
      <w:r w:rsidR="00AC25A8" w:rsidRPr="00984198">
        <w:rPr>
          <w:rFonts w:cs="B Lotus" w:hint="cs"/>
          <w:smallCaps/>
          <w:sz w:val="28"/>
          <w:szCs w:val="28"/>
          <w:rtl/>
        </w:rPr>
        <w:t xml:space="preserve">‌ی </w:t>
      </w:r>
      <w:r w:rsidRPr="009C2358">
        <w:rPr>
          <w:rStyle w:val="Char2"/>
          <w:rFonts w:hint="cs"/>
          <w:rtl/>
        </w:rPr>
        <w:t>«</w:t>
      </w:r>
      <w:r w:rsidRPr="009C2358">
        <w:rPr>
          <w:rStyle w:val="Char2"/>
          <w:rtl/>
        </w:rPr>
        <w:t>فَإِذَا عَرَفُوا اللهَ</w:t>
      </w:r>
      <w:r w:rsidRPr="009C2358">
        <w:rPr>
          <w:rStyle w:val="Char2"/>
          <w:rFonts w:hint="cs"/>
          <w:rtl/>
        </w:rPr>
        <w:t>»</w:t>
      </w:r>
      <w:r w:rsidR="00714792">
        <w:rPr>
          <w:rFonts w:cs="B Lotus" w:hint="cs"/>
          <w:smallCaps/>
          <w:sz w:val="28"/>
          <w:szCs w:val="28"/>
          <w:rtl/>
        </w:rPr>
        <w:t xml:space="preserve"> به معاذ بن جبل</w:t>
      </w:r>
      <w:r w:rsidR="00C336B2" w:rsidRPr="00C336B2">
        <w:rPr>
          <w:rFonts w:ascii="Arial" w:hAnsi="Arial" w:cs="CTraditional Arabic" w:hint="cs"/>
          <w:sz w:val="28"/>
          <w:szCs w:val="28"/>
          <w:rtl/>
        </w:rPr>
        <w:t xml:space="preserve"> س</w:t>
      </w:r>
      <w:r w:rsidRPr="00984198">
        <w:rPr>
          <w:rFonts w:cs="B Lotus" w:hint="cs"/>
          <w:noProof/>
          <w:sz w:val="28"/>
          <w:szCs w:val="28"/>
          <w:rtl/>
        </w:rPr>
        <w:t xml:space="preserve"> </w:t>
      </w:r>
      <w:r w:rsidRPr="00984198">
        <w:rPr>
          <w:rFonts w:cs="B Lotus" w:hint="cs"/>
          <w:smallCaps/>
          <w:sz w:val="28"/>
          <w:szCs w:val="28"/>
          <w:rtl/>
        </w:rPr>
        <w:t>این</w:t>
      </w:r>
      <w:r w:rsidR="00714792">
        <w:rPr>
          <w:rFonts w:cs="B Lotus" w:hint="cs"/>
          <w:smallCaps/>
          <w:sz w:val="28"/>
          <w:szCs w:val="28"/>
          <w:rtl/>
        </w:rPr>
        <w:t xml:space="preserve"> ا</w:t>
      </w:r>
      <w:r w:rsidRPr="00984198">
        <w:rPr>
          <w:rFonts w:cs="B Lotus" w:hint="cs"/>
          <w:smallCaps/>
          <w:sz w:val="28"/>
          <w:szCs w:val="28"/>
          <w:rtl/>
        </w:rPr>
        <w:t>ست که: هرگاه آن اهل کتاب، الله م</w:t>
      </w:r>
      <w:r w:rsidR="00714792">
        <w:rPr>
          <w:rFonts w:cs="B Lotus" w:hint="cs"/>
          <w:smallCaps/>
          <w:sz w:val="28"/>
          <w:szCs w:val="28"/>
          <w:rtl/>
        </w:rPr>
        <w:t>تعال را با اسماء و صفات و ویژگی</w:t>
      </w:r>
      <w:r w:rsidR="00714792">
        <w:rPr>
          <w:rFonts w:cs="B Lotus"/>
          <w:smallCaps/>
          <w:sz w:val="28"/>
          <w:szCs w:val="28"/>
          <w:rtl/>
        </w:rPr>
        <w:softHyphen/>
      </w:r>
      <w:r w:rsidRPr="00984198">
        <w:rPr>
          <w:rFonts w:cs="B Lotus" w:hint="cs"/>
          <w:smallCaps/>
          <w:sz w:val="28"/>
          <w:szCs w:val="28"/>
          <w:rtl/>
        </w:rPr>
        <w:t>هایش شناختند و حق توحید و یکتا</w:t>
      </w:r>
      <w:r w:rsidRPr="00984198">
        <w:rPr>
          <w:rFonts w:cs="B Lotus"/>
          <w:smallCaps/>
          <w:sz w:val="28"/>
          <w:szCs w:val="28"/>
          <w:rtl/>
        </w:rPr>
        <w:t>پ</w:t>
      </w:r>
      <w:r w:rsidRPr="00984198">
        <w:rPr>
          <w:rFonts w:cs="B Lotus" w:hint="cs"/>
          <w:smallCaps/>
          <w:sz w:val="28"/>
          <w:szCs w:val="28"/>
          <w:rtl/>
        </w:rPr>
        <w:t xml:space="preserve">رستی </w:t>
      </w:r>
      <w:r w:rsidRPr="00984198">
        <w:rPr>
          <w:rFonts w:cs="B Lotus"/>
          <w:smallCaps/>
          <w:sz w:val="28"/>
          <w:szCs w:val="28"/>
          <w:rtl/>
        </w:rPr>
        <w:t>پ</w:t>
      </w:r>
      <w:r w:rsidRPr="00984198">
        <w:rPr>
          <w:rFonts w:cs="B Lotus" w:hint="cs"/>
          <w:smallCaps/>
          <w:sz w:val="28"/>
          <w:szCs w:val="28"/>
          <w:rtl/>
        </w:rPr>
        <w:t>روردگار را به خوبی ادا کردند و در این زمینه تو را اطاعت نمودند، آنگاه</w:t>
      </w:r>
      <w:r w:rsidR="009D0387" w:rsidRPr="00984198">
        <w:rPr>
          <w:rFonts w:cs="B Lotus" w:hint="cs"/>
          <w:smallCaps/>
          <w:sz w:val="28"/>
          <w:szCs w:val="28"/>
          <w:rtl/>
        </w:rPr>
        <w:t xml:space="preserve"> آن‌ها </w:t>
      </w:r>
      <w:r w:rsidRPr="00984198">
        <w:rPr>
          <w:rFonts w:cs="B Lotus" w:hint="cs"/>
          <w:smallCaps/>
          <w:sz w:val="28"/>
          <w:szCs w:val="28"/>
          <w:rtl/>
        </w:rPr>
        <w:t xml:space="preserve">را با خبر کن که الله متعال در هر شب و روزی </w:t>
      </w:r>
      <w:r w:rsidRPr="00984198">
        <w:rPr>
          <w:rFonts w:cs="B Lotus"/>
          <w:smallCaps/>
          <w:sz w:val="28"/>
          <w:szCs w:val="28"/>
          <w:rtl/>
        </w:rPr>
        <w:t>پ</w:t>
      </w:r>
      <w:r w:rsidRPr="00984198">
        <w:rPr>
          <w:rFonts w:cs="B Lotus" w:hint="cs"/>
          <w:smallCaps/>
          <w:sz w:val="28"/>
          <w:szCs w:val="28"/>
          <w:rtl/>
        </w:rPr>
        <w:t xml:space="preserve">نج نماز را بر شما فرض کرده است. رهنمود این حدیث در واقع بر خلاف روش داعیان متاخر است. </w:t>
      </w:r>
      <w:r w:rsidR="00714792">
        <w:rPr>
          <w:rFonts w:cs="B Lotus" w:hint="cs"/>
          <w:smallCaps/>
          <w:sz w:val="28"/>
          <w:szCs w:val="28"/>
          <w:rtl/>
        </w:rPr>
        <w:t>چنان</w:t>
      </w:r>
      <w:r w:rsidR="00714792">
        <w:rPr>
          <w:rFonts w:cs="B Lotus" w:hint="cs"/>
          <w:smallCaps/>
          <w:sz w:val="28"/>
          <w:szCs w:val="28"/>
          <w:rtl/>
        </w:rPr>
        <w:softHyphen/>
      </w:r>
      <w:r w:rsidRPr="00984198">
        <w:rPr>
          <w:rFonts w:cs="B Lotus" w:hint="cs"/>
          <w:smallCaps/>
          <w:sz w:val="28"/>
          <w:szCs w:val="28"/>
          <w:rtl/>
        </w:rPr>
        <w:t>که</w:t>
      </w:r>
      <w:r w:rsidR="009D0387" w:rsidRPr="00984198">
        <w:rPr>
          <w:rFonts w:cs="B Lotus" w:hint="cs"/>
          <w:smallCaps/>
          <w:sz w:val="28"/>
          <w:szCs w:val="28"/>
          <w:rtl/>
        </w:rPr>
        <w:t xml:space="preserve"> آن‌ها </w:t>
      </w:r>
      <w:r w:rsidRPr="00984198">
        <w:rPr>
          <w:rFonts w:cs="B Lotus" w:hint="cs"/>
          <w:smallCaps/>
          <w:sz w:val="28"/>
          <w:szCs w:val="28"/>
          <w:rtl/>
        </w:rPr>
        <w:t>را</w:t>
      </w:r>
      <w:r w:rsidR="009D0387" w:rsidRPr="00984198">
        <w:rPr>
          <w:rFonts w:cs="B Lotus" w:hint="cs"/>
          <w:smallCaps/>
          <w:sz w:val="28"/>
          <w:szCs w:val="28"/>
          <w:rtl/>
        </w:rPr>
        <w:t xml:space="preserve"> می‌</w:t>
      </w:r>
      <w:r w:rsidRPr="00984198">
        <w:rPr>
          <w:rFonts w:cs="B Lotus" w:hint="cs"/>
          <w:smallCaps/>
          <w:sz w:val="28"/>
          <w:szCs w:val="28"/>
          <w:rtl/>
        </w:rPr>
        <w:t>بینی قبل از آنکه مردم را در آغاز به توحید خالص و شناخت معنای آن دعوت کنند، به انجا</w:t>
      </w:r>
      <w:r w:rsidR="00714792">
        <w:rPr>
          <w:rFonts w:cs="B Lotus" w:hint="cs"/>
          <w:smallCaps/>
          <w:sz w:val="28"/>
          <w:szCs w:val="28"/>
          <w:rtl/>
        </w:rPr>
        <w:t>م دادن نماز و روزه و زکات فرامی</w:t>
      </w:r>
      <w:r w:rsidR="00714792">
        <w:rPr>
          <w:rFonts w:cs="B Lotus"/>
          <w:smallCaps/>
          <w:sz w:val="28"/>
          <w:szCs w:val="28"/>
          <w:rtl/>
        </w:rPr>
        <w:softHyphen/>
      </w:r>
      <w:r w:rsidRPr="00984198">
        <w:rPr>
          <w:rFonts w:cs="B Lotus" w:hint="cs"/>
          <w:smallCaps/>
          <w:sz w:val="28"/>
          <w:szCs w:val="28"/>
          <w:rtl/>
        </w:rPr>
        <w:t xml:space="preserve">خوانند. بلکه حتی </w:t>
      </w:r>
      <w:r w:rsidRPr="00984198">
        <w:rPr>
          <w:rFonts w:cs="B Lotus"/>
          <w:smallCaps/>
          <w:sz w:val="28"/>
          <w:szCs w:val="28"/>
          <w:rtl/>
        </w:rPr>
        <w:t>پ</w:t>
      </w:r>
      <w:r w:rsidRPr="00984198">
        <w:rPr>
          <w:rFonts w:cs="B Lotus" w:hint="cs"/>
          <w:smallCaps/>
          <w:sz w:val="28"/>
          <w:szCs w:val="28"/>
          <w:rtl/>
        </w:rPr>
        <w:t>س از آن هم آنان را به توحید دعوت</w:t>
      </w:r>
      <w:r w:rsidR="009D0387" w:rsidRPr="00984198">
        <w:rPr>
          <w:rFonts w:cs="B Lotus" w:hint="cs"/>
          <w:smallCaps/>
          <w:sz w:val="28"/>
          <w:szCs w:val="28"/>
          <w:rtl/>
        </w:rPr>
        <w:t xml:space="preserve"> نمی‌</w:t>
      </w:r>
      <w:r w:rsidRPr="00984198">
        <w:rPr>
          <w:rFonts w:cs="B Lotus" w:hint="cs"/>
          <w:smallCaps/>
          <w:sz w:val="28"/>
          <w:szCs w:val="28"/>
          <w:rtl/>
        </w:rPr>
        <w:t>کنند و اهمیتی برای آن</w:t>
      </w:r>
      <w:r w:rsidR="00714792">
        <w:rPr>
          <w:rFonts w:cs="B Lotus" w:hint="cs"/>
          <w:smallCaps/>
          <w:sz w:val="28"/>
          <w:szCs w:val="28"/>
          <w:rtl/>
        </w:rPr>
        <w:t xml:space="preserve"> قائل نیستند. بنابراین جای تعجب</w:t>
      </w:r>
      <w:r w:rsidRPr="00984198">
        <w:rPr>
          <w:rFonts w:cs="B Lotus" w:hint="cs"/>
          <w:smallCaps/>
          <w:sz w:val="28"/>
          <w:szCs w:val="28"/>
          <w:rtl/>
        </w:rPr>
        <w:t xml:space="preserve"> نیست اگر ببینی برخی از این داعیان خود به ورطه</w:t>
      </w:r>
      <w:r w:rsidR="00AC25A8" w:rsidRPr="00984198">
        <w:rPr>
          <w:rFonts w:cs="B Lotus" w:hint="cs"/>
          <w:smallCaps/>
          <w:sz w:val="28"/>
          <w:szCs w:val="28"/>
          <w:rtl/>
        </w:rPr>
        <w:t xml:space="preserve">‌ی </w:t>
      </w:r>
      <w:r w:rsidRPr="00984198">
        <w:rPr>
          <w:rFonts w:cs="B Lotus" w:hint="cs"/>
          <w:smallCaps/>
          <w:sz w:val="28"/>
          <w:szCs w:val="28"/>
          <w:rtl/>
        </w:rPr>
        <w:t>شرک افتاده</w:t>
      </w:r>
      <w:r w:rsidR="00AC25A8" w:rsidRPr="00984198">
        <w:rPr>
          <w:rFonts w:cs="B Lotus" w:hint="cs"/>
          <w:smallCaps/>
          <w:sz w:val="28"/>
          <w:szCs w:val="28"/>
          <w:rtl/>
        </w:rPr>
        <w:t xml:space="preserve">‌اند </w:t>
      </w:r>
      <w:r w:rsidRPr="00984198">
        <w:rPr>
          <w:rFonts w:cs="B Lotus" w:hint="cs"/>
          <w:smallCaps/>
          <w:sz w:val="28"/>
          <w:szCs w:val="28"/>
          <w:rtl/>
        </w:rPr>
        <w:t>و آگاهانه یا نا آگاهانه به آن مشغولند و دقت و توجیهی برای آن ندارند و به خاطر عدم شناختی که به شرک دارند خود را از آلودن به آن محفوظ</w:t>
      </w:r>
      <w:r w:rsidR="009D0387" w:rsidRPr="00984198">
        <w:rPr>
          <w:rFonts w:cs="B Lotus" w:hint="cs"/>
          <w:smallCaps/>
          <w:sz w:val="28"/>
          <w:szCs w:val="28"/>
          <w:rtl/>
        </w:rPr>
        <w:t xml:space="preserve"> نمی‌</w:t>
      </w:r>
      <w:r w:rsidRPr="00984198">
        <w:rPr>
          <w:rFonts w:cs="B Lotus" w:hint="cs"/>
          <w:smallCaps/>
          <w:sz w:val="28"/>
          <w:szCs w:val="28"/>
          <w:rtl/>
        </w:rPr>
        <w:t>کنند و چون به فضیلت و ارزش توحید ناآگاه هستند برای آن اهمیتی قائل</w:t>
      </w:r>
      <w:r w:rsidR="00714792">
        <w:rPr>
          <w:rFonts w:cs="B Lotus" w:hint="cs"/>
          <w:smallCaps/>
          <w:sz w:val="28"/>
          <w:szCs w:val="28"/>
          <w:rtl/>
        </w:rPr>
        <w:t xml:space="preserve"> نیستند و در صدد تعلیم آن برنمی</w:t>
      </w:r>
      <w:r w:rsidR="00714792">
        <w:rPr>
          <w:rFonts w:cs="B Lotus"/>
          <w:smallCaps/>
          <w:sz w:val="28"/>
          <w:szCs w:val="28"/>
          <w:rtl/>
        </w:rPr>
        <w:softHyphen/>
      </w:r>
      <w:r w:rsidRPr="00984198">
        <w:rPr>
          <w:rFonts w:cs="B Lotus" w:hint="cs"/>
          <w:smallCaps/>
          <w:sz w:val="28"/>
          <w:szCs w:val="28"/>
          <w:rtl/>
        </w:rPr>
        <w:t>آیند. و چه بسا شرک</w:t>
      </w:r>
      <w:r w:rsidR="009D0387" w:rsidRPr="00984198">
        <w:rPr>
          <w:rFonts w:cs="B Lotus" w:hint="cs"/>
          <w:smallCaps/>
          <w:sz w:val="28"/>
          <w:szCs w:val="28"/>
          <w:rtl/>
        </w:rPr>
        <w:t xml:space="preserve">‌های </w:t>
      </w:r>
      <w:r w:rsidRPr="00984198">
        <w:rPr>
          <w:rFonts w:cs="B Lotus" w:hint="cs"/>
          <w:smallCaps/>
          <w:sz w:val="28"/>
          <w:szCs w:val="28"/>
          <w:rtl/>
        </w:rPr>
        <w:t>بسیاری وارد امت</w:t>
      </w:r>
      <w:r w:rsidR="009D0387" w:rsidRPr="00984198">
        <w:rPr>
          <w:rFonts w:cs="B Lotus" w:hint="cs"/>
          <w:smallCaps/>
          <w:sz w:val="28"/>
          <w:szCs w:val="28"/>
          <w:rtl/>
        </w:rPr>
        <w:t xml:space="preserve"> می‌</w:t>
      </w:r>
      <w:r w:rsidRPr="00984198">
        <w:rPr>
          <w:rFonts w:cs="B Lotus" w:hint="cs"/>
          <w:smallCaps/>
          <w:sz w:val="28"/>
          <w:szCs w:val="28"/>
          <w:rtl/>
        </w:rPr>
        <w:t>شود که داعیان با احترام از کنار</w:t>
      </w:r>
      <w:r w:rsidR="009D0387" w:rsidRPr="00984198">
        <w:rPr>
          <w:rFonts w:cs="B Lotus" w:hint="cs"/>
          <w:smallCaps/>
          <w:sz w:val="28"/>
          <w:szCs w:val="28"/>
          <w:rtl/>
        </w:rPr>
        <w:t xml:space="preserve"> آن‌ها می‌</w:t>
      </w:r>
      <w:r w:rsidRPr="00984198">
        <w:rPr>
          <w:rFonts w:cs="B Lotus" w:hint="cs"/>
          <w:smallCaps/>
          <w:sz w:val="28"/>
          <w:szCs w:val="28"/>
          <w:rtl/>
        </w:rPr>
        <w:t>گذرند و در بسیاری از مواقع برخوردی جز تهنیت گفتن و تایید نمودن از خود بروز</w:t>
      </w:r>
      <w:r w:rsidR="009D0387" w:rsidRPr="00984198">
        <w:rPr>
          <w:rFonts w:cs="B Lotus" w:hint="cs"/>
          <w:smallCaps/>
          <w:sz w:val="28"/>
          <w:szCs w:val="28"/>
          <w:rtl/>
        </w:rPr>
        <w:t xml:space="preserve"> نمی‌</w:t>
      </w:r>
      <w:r w:rsidRPr="00984198">
        <w:rPr>
          <w:rFonts w:cs="B Lotus" w:hint="cs"/>
          <w:smallCaps/>
          <w:sz w:val="28"/>
          <w:szCs w:val="28"/>
          <w:rtl/>
        </w:rPr>
        <w:t>دهند؛ همچون شرکیات ایجاد شده از سوی دموکراسی جدید که هدف و مقصودش کنار زدن دین و به الوهیت رساندن مخلوق و پرستش و عبادت بنده برای بنده است. و با تاسف</w:t>
      </w:r>
      <w:r w:rsidR="00714792">
        <w:rPr>
          <w:rFonts w:cs="B Lotus" w:hint="cs"/>
          <w:smallCaps/>
          <w:sz w:val="28"/>
          <w:szCs w:val="28"/>
          <w:rtl/>
        </w:rPr>
        <w:t>،</w:t>
      </w:r>
      <w:r w:rsidRPr="00984198">
        <w:rPr>
          <w:rFonts w:cs="B Lotus" w:hint="cs"/>
          <w:smallCaps/>
          <w:sz w:val="28"/>
          <w:szCs w:val="28"/>
          <w:rtl/>
        </w:rPr>
        <w:t xml:space="preserve"> بسیاری از سرزمین</w:t>
      </w:r>
      <w:r w:rsidR="00FC20CF" w:rsidRPr="00984198">
        <w:rPr>
          <w:rFonts w:cs="B Lotus" w:hint="eastAsia"/>
          <w:smallCaps/>
          <w:sz w:val="28"/>
          <w:szCs w:val="28"/>
          <w:rtl/>
        </w:rPr>
        <w:t>‌</w:t>
      </w:r>
      <w:r w:rsidRPr="00984198">
        <w:rPr>
          <w:rFonts w:cs="B Lotus" w:hint="cs"/>
          <w:smallCaps/>
          <w:sz w:val="28"/>
          <w:szCs w:val="28"/>
          <w:rtl/>
        </w:rPr>
        <w:t>های مسلمین و غیر از آنان به این نوع شرک مشغول</w:t>
      </w:r>
      <w:r w:rsidR="009D0387" w:rsidRPr="00984198">
        <w:rPr>
          <w:rFonts w:cs="B Lotus" w:hint="cs"/>
          <w:smallCaps/>
          <w:sz w:val="28"/>
          <w:szCs w:val="28"/>
          <w:rtl/>
        </w:rPr>
        <w:t xml:space="preserve"> می‌</w:t>
      </w:r>
      <w:r w:rsidRPr="00984198">
        <w:rPr>
          <w:rFonts w:cs="B Lotus" w:hint="cs"/>
          <w:smallCaps/>
          <w:sz w:val="28"/>
          <w:szCs w:val="28"/>
          <w:rtl/>
        </w:rPr>
        <w:t>باشند</w:t>
      </w:r>
      <w:r w:rsidRPr="00862309">
        <w:rPr>
          <w:rStyle w:val="FootnoteReference"/>
          <w:rFonts w:cs="B Nazanin"/>
          <w:smallCaps/>
          <w:rtl/>
        </w:rPr>
        <w:footnoteReference w:id="235"/>
      </w:r>
      <w:r w:rsidRPr="00984198">
        <w:rPr>
          <w:rFonts w:cs="B Lotus" w:hint="cs"/>
          <w:smallCaps/>
          <w:sz w:val="28"/>
          <w:szCs w:val="28"/>
          <w:rtl/>
        </w:rPr>
        <w:t xml:space="preserve">. </w:t>
      </w:r>
    </w:p>
    <w:p w:rsidR="00C5413C" w:rsidRPr="00984198" w:rsidRDefault="00714792" w:rsidP="00714792">
      <w:pPr>
        <w:pStyle w:val="NormalWeb"/>
        <w:bidi/>
        <w:spacing w:before="0" w:beforeAutospacing="0" w:after="0" w:afterAutospacing="0"/>
        <w:ind w:firstLine="284"/>
        <w:jc w:val="both"/>
        <w:rPr>
          <w:rFonts w:cs="B Lotus"/>
          <w:smallCaps/>
          <w:sz w:val="28"/>
          <w:szCs w:val="28"/>
          <w:rtl/>
        </w:rPr>
      </w:pPr>
      <w:r>
        <w:rPr>
          <w:rFonts w:cs="B Lotus" w:hint="cs"/>
          <w:smallCaps/>
          <w:sz w:val="28"/>
          <w:szCs w:val="28"/>
          <w:rtl/>
        </w:rPr>
        <w:t>شیخ الاسلام محمد بن عبدالوهاب</w:t>
      </w:r>
      <w:r>
        <w:rPr>
          <w:rFonts w:cs="B Lotus" w:hint="cs"/>
          <w:noProof/>
          <w:sz w:val="28"/>
          <w:szCs w:val="28"/>
          <w:rtl/>
        </w:rPr>
        <w:t xml:space="preserve"> </w:t>
      </w:r>
      <w:r w:rsidRPr="00714792">
        <w:rPr>
          <w:rFonts w:cs="B Lotus" w:hint="cs"/>
          <w:noProof/>
          <w:rtl/>
        </w:rPr>
        <w:t>رحمه</w:t>
      </w:r>
      <w:r w:rsidRPr="00714792">
        <w:rPr>
          <w:rFonts w:cs="B Lotus" w:hint="cs"/>
          <w:noProof/>
          <w:rtl/>
        </w:rPr>
        <w:softHyphen/>
        <w:t>الله</w:t>
      </w:r>
      <w:r w:rsidR="009D0387" w:rsidRPr="00984198">
        <w:rPr>
          <w:rFonts w:cs="B Lotus" w:hint="cs"/>
          <w:smallCaps/>
          <w:sz w:val="28"/>
          <w:szCs w:val="28"/>
          <w:rtl/>
        </w:rPr>
        <w:t xml:space="preserve"> می‌</w:t>
      </w:r>
      <w:r w:rsidR="00C5413C" w:rsidRPr="00984198">
        <w:rPr>
          <w:rFonts w:cs="B Lotus" w:hint="cs"/>
          <w:smallCaps/>
          <w:sz w:val="28"/>
          <w:szCs w:val="28"/>
          <w:rtl/>
        </w:rPr>
        <w:t xml:space="preserve">فرماید: </w:t>
      </w:r>
      <w:r>
        <w:rPr>
          <w:rFonts w:cs="B Lotus" w:hint="cs"/>
          <w:smallCaps/>
          <w:sz w:val="28"/>
          <w:szCs w:val="28"/>
          <w:rtl/>
        </w:rPr>
        <w:t>«</w:t>
      </w:r>
      <w:r w:rsidR="00C5413C" w:rsidRPr="00984198">
        <w:rPr>
          <w:rFonts w:cs="B Lotus" w:hint="cs"/>
          <w:smallCaps/>
          <w:sz w:val="28"/>
          <w:szCs w:val="28"/>
          <w:rtl/>
        </w:rPr>
        <w:t xml:space="preserve">دین رسول الله </w:t>
      </w:r>
      <w:r>
        <w:rPr>
          <w:rFonts w:ascii="Arial" w:hAnsi="Arial" w:cs="CTraditional Arabic" w:hint="cs"/>
          <w:sz w:val="28"/>
          <w:szCs w:val="28"/>
          <w:rtl/>
        </w:rPr>
        <w:t>ح</w:t>
      </w:r>
      <w:r w:rsidR="00C5413C" w:rsidRPr="00984198">
        <w:rPr>
          <w:rFonts w:cs="B Lotus" w:hint="cs"/>
          <w:smallCaps/>
          <w:sz w:val="28"/>
          <w:szCs w:val="28"/>
          <w:rtl/>
        </w:rPr>
        <w:t xml:space="preserve"> توحید</w:t>
      </w:r>
      <w:r w:rsidR="009D0387" w:rsidRPr="00984198">
        <w:rPr>
          <w:rFonts w:cs="B Lotus" w:hint="cs"/>
          <w:smallCaps/>
          <w:sz w:val="28"/>
          <w:szCs w:val="28"/>
          <w:rtl/>
        </w:rPr>
        <w:t xml:space="preserve"> می‌</w:t>
      </w:r>
      <w:r w:rsidR="00C5413C" w:rsidRPr="00984198">
        <w:rPr>
          <w:rFonts w:cs="B Lotus" w:hint="cs"/>
          <w:smallCaps/>
          <w:sz w:val="28"/>
          <w:szCs w:val="28"/>
          <w:rtl/>
        </w:rPr>
        <w:t xml:space="preserve">باشد و آنهم شناخت </w:t>
      </w:r>
      <w:r w:rsidR="009C2358" w:rsidRPr="00984198">
        <w:rPr>
          <w:rFonts w:cs="B Lotus" w:hint="cs"/>
          <w:smallCaps/>
          <w:sz w:val="28"/>
          <w:szCs w:val="28"/>
          <w:rtl/>
        </w:rPr>
        <w:t>«</w:t>
      </w:r>
      <w:r w:rsidR="00F64452" w:rsidRPr="00F64452">
        <w:rPr>
          <w:rFonts w:cs="mylotus" w:hint="cs"/>
          <w:smallCaps/>
          <w:sz w:val="28"/>
          <w:szCs w:val="28"/>
          <w:rtl/>
        </w:rPr>
        <w:t>لا إله إلا الله</w:t>
      </w:r>
      <w:r w:rsidR="00C5413C" w:rsidRPr="00984198">
        <w:rPr>
          <w:rFonts w:cs="B Lotus" w:hint="cs"/>
          <w:smallCaps/>
          <w:sz w:val="28"/>
          <w:szCs w:val="28"/>
          <w:rtl/>
        </w:rPr>
        <w:t xml:space="preserve"> محمد</w:t>
      </w:r>
      <w:r w:rsidR="009C2358" w:rsidRPr="00984198">
        <w:rPr>
          <w:rFonts w:cs="B Lotus" w:hint="cs"/>
          <w:smallCaps/>
          <w:sz w:val="28"/>
          <w:szCs w:val="28"/>
          <w:rtl/>
        </w:rPr>
        <w:t xml:space="preserve"> </w:t>
      </w:r>
      <w:r w:rsidR="00C5413C" w:rsidRPr="00984198">
        <w:rPr>
          <w:rFonts w:cs="B Lotus" w:hint="cs"/>
          <w:smallCaps/>
          <w:sz w:val="28"/>
          <w:szCs w:val="28"/>
          <w:rtl/>
        </w:rPr>
        <w:t>رسول</w:t>
      </w:r>
      <w:r w:rsidR="009C2358" w:rsidRPr="00984198">
        <w:rPr>
          <w:rFonts w:cs="B Lotus" w:hint="cs"/>
          <w:smallCaps/>
          <w:sz w:val="28"/>
          <w:szCs w:val="28"/>
          <w:rtl/>
        </w:rPr>
        <w:t xml:space="preserve"> </w:t>
      </w:r>
      <w:r w:rsidR="00C5413C" w:rsidRPr="00984198">
        <w:rPr>
          <w:rFonts w:cs="B Lotus" w:hint="cs"/>
          <w:smallCaps/>
          <w:sz w:val="28"/>
          <w:szCs w:val="28"/>
          <w:rtl/>
        </w:rPr>
        <w:t>الله</w:t>
      </w:r>
      <w:r w:rsidR="009C2358" w:rsidRPr="00984198">
        <w:rPr>
          <w:rFonts w:cs="B Lotus" w:hint="cs"/>
          <w:smallCaps/>
          <w:sz w:val="28"/>
          <w:szCs w:val="28"/>
          <w:rtl/>
        </w:rPr>
        <w:t>»</w:t>
      </w:r>
      <w:r w:rsidR="00C5413C" w:rsidRPr="00984198">
        <w:rPr>
          <w:rFonts w:cs="B Lotus" w:hint="cs"/>
          <w:smallCaps/>
          <w:sz w:val="28"/>
          <w:szCs w:val="28"/>
          <w:rtl/>
        </w:rPr>
        <w:t xml:space="preserve"> و عمل به مفاهیم و مقتضیات آن است و اگر گفته شود همه مردم این را</w:t>
      </w:r>
      <w:r w:rsidR="009D0387" w:rsidRPr="00984198">
        <w:rPr>
          <w:rFonts w:cs="B Lotus" w:hint="cs"/>
          <w:smallCaps/>
          <w:sz w:val="28"/>
          <w:szCs w:val="28"/>
          <w:rtl/>
        </w:rPr>
        <w:t xml:space="preserve"> می‌</w:t>
      </w:r>
      <w:r w:rsidR="00C5413C" w:rsidRPr="00984198">
        <w:rPr>
          <w:rFonts w:cs="B Lotus" w:hint="cs"/>
          <w:smallCaps/>
          <w:sz w:val="28"/>
          <w:szCs w:val="28"/>
          <w:rtl/>
        </w:rPr>
        <w:t>گویند؛ گفته</w:t>
      </w:r>
      <w:r w:rsidR="009D0387" w:rsidRPr="00984198">
        <w:rPr>
          <w:rFonts w:cs="B Lotus" w:hint="cs"/>
          <w:smallCaps/>
          <w:sz w:val="28"/>
          <w:szCs w:val="28"/>
          <w:rtl/>
        </w:rPr>
        <w:t xml:space="preserve"> می‌</w:t>
      </w:r>
      <w:r w:rsidR="00C5413C" w:rsidRPr="00984198">
        <w:rPr>
          <w:rFonts w:cs="B Lotus" w:hint="cs"/>
          <w:smallCaps/>
          <w:sz w:val="28"/>
          <w:szCs w:val="28"/>
          <w:rtl/>
        </w:rPr>
        <w:t>شود</w:t>
      </w:r>
      <w:r>
        <w:rPr>
          <w:rFonts w:cs="B Lotus" w:hint="cs"/>
          <w:smallCaps/>
          <w:sz w:val="28"/>
          <w:szCs w:val="28"/>
          <w:rtl/>
        </w:rPr>
        <w:t>:</w:t>
      </w:r>
      <w:r w:rsidR="00C5413C" w:rsidRPr="00984198">
        <w:rPr>
          <w:rFonts w:cs="B Lotus" w:hint="cs"/>
          <w:smallCaps/>
          <w:sz w:val="28"/>
          <w:szCs w:val="28"/>
          <w:rtl/>
        </w:rPr>
        <w:t xml:space="preserve"> برخی از</w:t>
      </w:r>
      <w:r w:rsidR="009D0387" w:rsidRPr="00984198">
        <w:rPr>
          <w:rFonts w:cs="B Lotus" w:hint="cs"/>
          <w:smallCaps/>
          <w:sz w:val="28"/>
          <w:szCs w:val="28"/>
          <w:rtl/>
        </w:rPr>
        <w:t xml:space="preserve"> آن‌ها</w:t>
      </w:r>
      <w:r w:rsidR="00890408" w:rsidRPr="00984198">
        <w:rPr>
          <w:rFonts w:cs="B Lotus" w:hint="cs"/>
          <w:smallCaps/>
          <w:sz w:val="28"/>
          <w:szCs w:val="28"/>
          <w:rtl/>
        </w:rPr>
        <w:t xml:space="preserve"> </w:t>
      </w:r>
      <w:r w:rsidR="00F64452" w:rsidRPr="00F64452">
        <w:rPr>
          <w:rFonts w:cs="mylotus" w:hint="cs"/>
          <w:smallCaps/>
          <w:sz w:val="28"/>
          <w:szCs w:val="28"/>
          <w:rtl/>
        </w:rPr>
        <w:t>لا إله إلا الله</w:t>
      </w:r>
      <w:r w:rsidR="00890408" w:rsidRPr="00984198">
        <w:rPr>
          <w:rFonts w:cs="B Lotus" w:hint="cs"/>
          <w:smallCaps/>
          <w:sz w:val="28"/>
          <w:szCs w:val="28"/>
          <w:rtl/>
        </w:rPr>
        <w:t xml:space="preserve"> </w:t>
      </w:r>
      <w:r w:rsidR="00C5413C" w:rsidRPr="00984198">
        <w:rPr>
          <w:rFonts w:cs="B Lotus" w:hint="cs"/>
          <w:smallCaps/>
          <w:sz w:val="28"/>
          <w:szCs w:val="28"/>
          <w:rtl/>
        </w:rPr>
        <w:t>را</w:t>
      </w:r>
      <w:r w:rsidR="009D0387" w:rsidRPr="00984198">
        <w:rPr>
          <w:rFonts w:cs="B Lotus" w:hint="cs"/>
          <w:smallCaps/>
          <w:sz w:val="28"/>
          <w:szCs w:val="28"/>
          <w:rtl/>
        </w:rPr>
        <w:t xml:space="preserve"> می‌</w:t>
      </w:r>
      <w:r w:rsidR="00C5413C" w:rsidRPr="00984198">
        <w:rPr>
          <w:rFonts w:cs="B Lotus" w:hint="cs"/>
          <w:smallCaps/>
          <w:sz w:val="28"/>
          <w:szCs w:val="28"/>
          <w:rtl/>
        </w:rPr>
        <w:t>گویند، اما معنای</w:t>
      </w:r>
      <w:r>
        <w:rPr>
          <w:rFonts w:cs="B Lotus" w:hint="cs"/>
          <w:smallCaps/>
          <w:sz w:val="28"/>
          <w:szCs w:val="28"/>
          <w:rtl/>
        </w:rPr>
        <w:t xml:space="preserve"> آن</w:t>
      </w:r>
      <w:r>
        <w:rPr>
          <w:rFonts w:cs="B Lotus"/>
          <w:smallCaps/>
          <w:sz w:val="28"/>
          <w:szCs w:val="28"/>
          <w:rtl/>
        </w:rPr>
        <w:softHyphen/>
      </w:r>
      <w:r w:rsidR="009D0387" w:rsidRPr="00984198">
        <w:rPr>
          <w:rFonts w:cs="B Lotus" w:hint="cs"/>
          <w:smallCaps/>
          <w:sz w:val="28"/>
          <w:szCs w:val="28"/>
          <w:rtl/>
        </w:rPr>
        <w:t xml:space="preserve">را </w:t>
      </w:r>
      <w:r w:rsidR="00C5413C" w:rsidRPr="00984198">
        <w:rPr>
          <w:rFonts w:cs="B Lotus" w:hint="cs"/>
          <w:smallCaps/>
          <w:sz w:val="28"/>
          <w:szCs w:val="28"/>
          <w:rtl/>
        </w:rPr>
        <w:t>صرفا در توحید ربوبیت، یعنی آفرینندگی و رزاقی و امثال آن منحصر</w:t>
      </w:r>
      <w:r w:rsidR="009D0387" w:rsidRPr="00984198">
        <w:rPr>
          <w:rFonts w:cs="B Lotus" w:hint="cs"/>
          <w:smallCaps/>
          <w:sz w:val="28"/>
          <w:szCs w:val="28"/>
          <w:rtl/>
        </w:rPr>
        <w:t xml:space="preserve"> می‌</w:t>
      </w:r>
      <w:r w:rsidR="00C5413C" w:rsidRPr="00984198">
        <w:rPr>
          <w:rFonts w:cs="B Lotus" w:hint="cs"/>
          <w:smallCaps/>
          <w:sz w:val="28"/>
          <w:szCs w:val="28"/>
          <w:rtl/>
        </w:rPr>
        <w:t>کنند و برخی دیگر از آنان معنای</w:t>
      </w:r>
      <w:r>
        <w:rPr>
          <w:rFonts w:cs="B Lotus" w:hint="cs"/>
          <w:smallCaps/>
          <w:sz w:val="28"/>
          <w:szCs w:val="28"/>
          <w:rtl/>
        </w:rPr>
        <w:t xml:space="preserve"> آن</w:t>
      </w:r>
      <w:r>
        <w:rPr>
          <w:rFonts w:cs="B Lotus"/>
          <w:smallCaps/>
          <w:sz w:val="28"/>
          <w:szCs w:val="28"/>
          <w:rtl/>
        </w:rPr>
        <w:softHyphen/>
      </w:r>
      <w:r w:rsidR="009D0387" w:rsidRPr="00984198">
        <w:rPr>
          <w:rFonts w:cs="B Lotus" w:hint="cs"/>
          <w:smallCaps/>
          <w:sz w:val="28"/>
          <w:szCs w:val="28"/>
          <w:rtl/>
        </w:rPr>
        <w:t xml:space="preserve">را </w:t>
      </w:r>
      <w:r w:rsidR="00C5413C" w:rsidRPr="00984198">
        <w:rPr>
          <w:rFonts w:cs="B Lotus" w:hint="cs"/>
          <w:smallCaps/>
          <w:sz w:val="28"/>
          <w:szCs w:val="28"/>
          <w:rtl/>
        </w:rPr>
        <w:t>اصلا</w:t>
      </w:r>
      <w:r w:rsidR="009D0387" w:rsidRPr="00984198">
        <w:rPr>
          <w:rFonts w:cs="B Lotus" w:hint="cs"/>
          <w:smallCaps/>
          <w:sz w:val="28"/>
          <w:szCs w:val="28"/>
          <w:rtl/>
        </w:rPr>
        <w:t xml:space="preserve"> نمی‌</w:t>
      </w:r>
      <w:r w:rsidR="00C5413C" w:rsidRPr="00984198">
        <w:rPr>
          <w:rFonts w:cs="B Lotus" w:hint="cs"/>
          <w:smallCaps/>
          <w:sz w:val="28"/>
          <w:szCs w:val="28"/>
          <w:rtl/>
        </w:rPr>
        <w:t>فهمند و تعداد دیگری از آنان نیز به مفاهیم و مقتضیات آن عمل</w:t>
      </w:r>
      <w:r w:rsidR="009D0387" w:rsidRPr="00984198">
        <w:rPr>
          <w:rFonts w:cs="B Lotus" w:hint="cs"/>
          <w:smallCaps/>
          <w:sz w:val="28"/>
          <w:szCs w:val="28"/>
          <w:rtl/>
        </w:rPr>
        <w:t xml:space="preserve"> نمی‌</w:t>
      </w:r>
      <w:r w:rsidR="00C5413C" w:rsidRPr="00984198">
        <w:rPr>
          <w:rFonts w:cs="B Lotus" w:hint="cs"/>
          <w:smallCaps/>
          <w:sz w:val="28"/>
          <w:szCs w:val="28"/>
          <w:rtl/>
        </w:rPr>
        <w:t>کنند. و برخی دیگر هم از</w:t>
      </w:r>
      <w:r>
        <w:rPr>
          <w:rFonts w:cs="B Lotus" w:hint="cs"/>
          <w:smallCaps/>
          <w:sz w:val="28"/>
          <w:szCs w:val="28"/>
          <w:rtl/>
        </w:rPr>
        <w:t xml:space="preserve"> درک حقیقت آن عاجز هستند و عجیب</w:t>
      </w:r>
      <w:r>
        <w:rPr>
          <w:rFonts w:cs="B Lotus"/>
          <w:smallCaps/>
          <w:sz w:val="28"/>
          <w:szCs w:val="28"/>
          <w:rtl/>
        </w:rPr>
        <w:softHyphen/>
      </w:r>
      <w:r w:rsidR="00C5413C" w:rsidRPr="00984198">
        <w:rPr>
          <w:rFonts w:cs="B Lotus" w:hint="cs"/>
          <w:smallCaps/>
          <w:sz w:val="28"/>
          <w:szCs w:val="28"/>
          <w:rtl/>
        </w:rPr>
        <w:t>تر از آن کسانی از</w:t>
      </w:r>
      <w:r>
        <w:rPr>
          <w:rFonts w:cs="B Lotus" w:hint="cs"/>
          <w:smallCaps/>
          <w:sz w:val="28"/>
          <w:szCs w:val="28"/>
          <w:rtl/>
        </w:rPr>
        <w:t xml:space="preserve"> آن</w:t>
      </w:r>
      <w:r w:rsidR="009D0387" w:rsidRPr="00984198">
        <w:rPr>
          <w:rFonts w:cs="B Lotus" w:hint="cs"/>
          <w:smallCaps/>
          <w:sz w:val="28"/>
          <w:szCs w:val="28"/>
          <w:rtl/>
        </w:rPr>
        <w:t xml:space="preserve">ها </w:t>
      </w:r>
      <w:r w:rsidR="00C5413C" w:rsidRPr="00984198">
        <w:rPr>
          <w:rFonts w:cs="B Lotus" w:hint="cs"/>
          <w:smallCaps/>
          <w:sz w:val="28"/>
          <w:szCs w:val="28"/>
          <w:rtl/>
        </w:rPr>
        <w:t>هستند که از سویی توحید را شناخته</w:t>
      </w:r>
      <w:r w:rsidR="00AC25A8" w:rsidRPr="00984198">
        <w:rPr>
          <w:rFonts w:cs="B Lotus" w:hint="cs"/>
          <w:smallCaps/>
          <w:sz w:val="28"/>
          <w:szCs w:val="28"/>
          <w:rtl/>
        </w:rPr>
        <w:t xml:space="preserve">‌اند </w:t>
      </w:r>
      <w:r w:rsidR="00C5413C" w:rsidRPr="00984198">
        <w:rPr>
          <w:rFonts w:cs="B Lotus" w:hint="cs"/>
          <w:smallCaps/>
          <w:sz w:val="28"/>
          <w:szCs w:val="28"/>
          <w:rtl/>
        </w:rPr>
        <w:t>و از سویی دیگر با توحید و</w:t>
      </w:r>
      <w:r>
        <w:rPr>
          <w:rFonts w:cs="B Lotus" w:hint="cs"/>
          <w:smallCaps/>
          <w:sz w:val="28"/>
          <w:szCs w:val="28"/>
          <w:rtl/>
        </w:rPr>
        <w:t xml:space="preserve"> اهل توحید به عداوت و ستیز برمی</w:t>
      </w:r>
      <w:r>
        <w:rPr>
          <w:rFonts w:cs="B Lotus"/>
          <w:smallCaps/>
          <w:sz w:val="28"/>
          <w:szCs w:val="28"/>
          <w:rtl/>
        </w:rPr>
        <w:softHyphen/>
      </w:r>
      <w:r>
        <w:rPr>
          <w:rFonts w:cs="B Lotus" w:hint="cs"/>
          <w:smallCaps/>
          <w:sz w:val="28"/>
          <w:szCs w:val="28"/>
          <w:rtl/>
        </w:rPr>
        <w:t>خیزند. تعجب آورتر و شگفت انگیز</w:t>
      </w:r>
      <w:r w:rsidR="00C5413C" w:rsidRPr="00984198">
        <w:rPr>
          <w:rFonts w:cs="B Lotus" w:hint="cs"/>
          <w:smallCaps/>
          <w:sz w:val="28"/>
          <w:szCs w:val="28"/>
          <w:rtl/>
        </w:rPr>
        <w:t>تر از آنهم این</w:t>
      </w:r>
      <w:r>
        <w:rPr>
          <w:rFonts w:cs="B Lotus" w:hint="cs"/>
          <w:smallCaps/>
          <w:sz w:val="28"/>
          <w:szCs w:val="28"/>
          <w:rtl/>
        </w:rPr>
        <w:t xml:space="preserve"> ا</w:t>
      </w:r>
      <w:r w:rsidR="00C5413C" w:rsidRPr="00984198">
        <w:rPr>
          <w:rFonts w:cs="B Lotus" w:hint="cs"/>
          <w:smallCaps/>
          <w:sz w:val="28"/>
          <w:szCs w:val="28"/>
          <w:rtl/>
        </w:rPr>
        <w:t xml:space="preserve">ست که کسی توحید و مردمان منسوب به آن (اهل توحید) را دوست بدارد، اما تفاوت میان دوستان و دشمنان اهل توحید را نداند. </w:t>
      </w:r>
    </w:p>
    <w:p w:rsidR="00C5413C" w:rsidRPr="00984198" w:rsidRDefault="00714792" w:rsidP="00C80182">
      <w:pPr>
        <w:pStyle w:val="NormalWeb"/>
        <w:bidi/>
        <w:spacing w:before="0" w:beforeAutospacing="0" w:after="0" w:afterAutospacing="0"/>
        <w:ind w:firstLine="284"/>
        <w:jc w:val="both"/>
        <w:rPr>
          <w:rFonts w:cs="B Lotus"/>
          <w:smallCaps/>
          <w:sz w:val="28"/>
          <w:szCs w:val="28"/>
          <w:rtl/>
        </w:rPr>
      </w:pPr>
      <w:r>
        <w:rPr>
          <w:rFonts w:cs="B Lotus" w:hint="cs"/>
          <w:smallCaps/>
          <w:sz w:val="28"/>
          <w:szCs w:val="28"/>
          <w:rtl/>
        </w:rPr>
        <w:t>سبحان الله...</w:t>
      </w:r>
      <w:r w:rsidR="00C5413C" w:rsidRPr="00984198">
        <w:rPr>
          <w:rFonts w:cs="B Lotus" w:hint="cs"/>
          <w:smallCaps/>
          <w:sz w:val="28"/>
          <w:szCs w:val="28"/>
          <w:rtl/>
        </w:rPr>
        <w:t xml:space="preserve"> آیا ممک</w:t>
      </w:r>
      <w:r>
        <w:rPr>
          <w:rFonts w:cs="B Lotus" w:hint="cs"/>
          <w:smallCaps/>
          <w:sz w:val="28"/>
          <w:szCs w:val="28"/>
          <w:rtl/>
        </w:rPr>
        <w:t>ن است دو گروه</w:t>
      </w:r>
      <w:r w:rsidR="00C5413C" w:rsidRPr="00984198">
        <w:rPr>
          <w:rFonts w:cs="B Lotus" w:hint="cs"/>
          <w:smallCaps/>
          <w:sz w:val="28"/>
          <w:szCs w:val="28"/>
          <w:rtl/>
        </w:rPr>
        <w:t xml:space="preserve"> مختلف در یک دین وجود داشته و هر دو بر صراط حق باشند؟! نه به خدا سوگند که چنین نیست و بعد از حق جز گمراهی چیز دیگر نیست.</w:t>
      </w:r>
    </w:p>
    <w:p w:rsidR="00C5413C" w:rsidRPr="00984198" w:rsidRDefault="00C5413C" w:rsidP="001906E0">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می</w:t>
      </w:r>
      <w:r w:rsidR="00C01522" w:rsidRPr="00984198">
        <w:rPr>
          <w:rFonts w:cs="B Lotus" w:hint="eastAsia"/>
          <w:smallCaps/>
          <w:sz w:val="28"/>
          <w:szCs w:val="28"/>
          <w:rtl/>
        </w:rPr>
        <w:t>‌</w:t>
      </w:r>
      <w:r w:rsidRPr="00984198">
        <w:rPr>
          <w:rFonts w:cs="B Lotus" w:hint="cs"/>
          <w:smallCaps/>
          <w:sz w:val="28"/>
          <w:szCs w:val="28"/>
          <w:rtl/>
        </w:rPr>
        <w:t>گویم (مصطفی حلیمه): تعداد کسانی که در روزگار ما مدعی توحیداند و بسیار درباره عقیده صحیح بحث</w:t>
      </w:r>
      <w:r w:rsidR="009D0387" w:rsidRPr="00984198">
        <w:rPr>
          <w:rFonts w:cs="B Lotus" w:hint="cs"/>
          <w:smallCaps/>
          <w:sz w:val="28"/>
          <w:szCs w:val="28"/>
          <w:rtl/>
        </w:rPr>
        <w:t xml:space="preserve"> می‌</w:t>
      </w:r>
      <w:r w:rsidRPr="00984198">
        <w:rPr>
          <w:rFonts w:cs="B Lotus" w:hint="cs"/>
          <w:smallCaps/>
          <w:sz w:val="28"/>
          <w:szCs w:val="28"/>
          <w:rtl/>
        </w:rPr>
        <w:t>کنند، زیاد هستند. و در عین حال دشمنان توحید را دوست</w:t>
      </w:r>
      <w:r w:rsidR="009D0387" w:rsidRPr="00984198">
        <w:rPr>
          <w:rFonts w:cs="B Lotus" w:hint="cs"/>
          <w:smallCaps/>
          <w:sz w:val="28"/>
          <w:szCs w:val="28"/>
          <w:rtl/>
        </w:rPr>
        <w:t xml:space="preserve"> می‌</w:t>
      </w:r>
      <w:r w:rsidRPr="00984198">
        <w:rPr>
          <w:rFonts w:cs="B Lotus" w:hint="cs"/>
          <w:smallCaps/>
          <w:sz w:val="28"/>
          <w:szCs w:val="28"/>
          <w:rtl/>
        </w:rPr>
        <w:t>دارند و به سود آنان به مجادله بر</w:t>
      </w:r>
      <w:r w:rsidR="001906E0">
        <w:rPr>
          <w:rFonts w:cs="B Lotus" w:hint="cs"/>
          <w:smallCaps/>
          <w:sz w:val="28"/>
          <w:szCs w:val="28"/>
          <w:rtl/>
        </w:rPr>
        <w:t xml:space="preserve"> </w:t>
      </w:r>
      <w:r w:rsidRPr="00984198">
        <w:rPr>
          <w:rFonts w:cs="B Lotus" w:hint="cs"/>
          <w:smallCaps/>
          <w:sz w:val="28"/>
          <w:szCs w:val="28"/>
          <w:rtl/>
        </w:rPr>
        <w:t>می</w:t>
      </w:r>
      <w:r w:rsidR="001906E0">
        <w:rPr>
          <w:rFonts w:cs="B Lotus" w:hint="eastAsia"/>
          <w:smallCaps/>
          <w:sz w:val="28"/>
          <w:szCs w:val="28"/>
          <w:rtl/>
        </w:rPr>
        <w:t>‌</w:t>
      </w:r>
      <w:r w:rsidRPr="00984198">
        <w:rPr>
          <w:rFonts w:cs="B Lotus" w:hint="cs"/>
          <w:smallCaps/>
          <w:sz w:val="28"/>
          <w:szCs w:val="28"/>
          <w:rtl/>
        </w:rPr>
        <w:t>خیزند و عرصه عذر و تاویل را برای</w:t>
      </w:r>
      <w:r w:rsidR="009D0387" w:rsidRPr="00984198">
        <w:rPr>
          <w:rFonts w:cs="B Lotus" w:hint="cs"/>
          <w:smallCaps/>
          <w:sz w:val="28"/>
          <w:szCs w:val="28"/>
          <w:rtl/>
        </w:rPr>
        <w:t xml:space="preserve"> آن‌ها می‌</w:t>
      </w:r>
      <w:r w:rsidRPr="00984198">
        <w:rPr>
          <w:rFonts w:cs="B Lotus" w:hint="cs"/>
          <w:smallCaps/>
          <w:sz w:val="28"/>
          <w:szCs w:val="28"/>
          <w:rtl/>
        </w:rPr>
        <w:t>گشایند و در مقابل نیز با اهل توحید دشمنی</w:t>
      </w:r>
      <w:r w:rsidR="009D0387" w:rsidRPr="00984198">
        <w:rPr>
          <w:rFonts w:cs="B Lotus" w:hint="cs"/>
          <w:smallCaps/>
          <w:sz w:val="28"/>
          <w:szCs w:val="28"/>
          <w:rtl/>
        </w:rPr>
        <w:t xml:space="preserve"> می‌</w:t>
      </w:r>
      <w:r w:rsidRPr="00984198">
        <w:rPr>
          <w:rFonts w:cs="B Lotus" w:hint="cs"/>
          <w:smallCaps/>
          <w:sz w:val="28"/>
          <w:szCs w:val="28"/>
          <w:rtl/>
        </w:rPr>
        <w:t>ورزند و نسبت به</w:t>
      </w:r>
      <w:r w:rsidR="009D0387" w:rsidRPr="00984198">
        <w:rPr>
          <w:rFonts w:cs="B Lotus" w:hint="cs"/>
          <w:smallCaps/>
          <w:sz w:val="28"/>
          <w:szCs w:val="28"/>
          <w:rtl/>
        </w:rPr>
        <w:t xml:space="preserve"> آن‌ها </w:t>
      </w:r>
      <w:r w:rsidRPr="00984198">
        <w:rPr>
          <w:rFonts w:cs="B Lotus" w:hint="cs"/>
          <w:smallCaps/>
          <w:sz w:val="28"/>
          <w:szCs w:val="28"/>
          <w:rtl/>
        </w:rPr>
        <w:t>بدگمان هستند و</w:t>
      </w:r>
      <w:r w:rsidR="009D0387" w:rsidRPr="00984198">
        <w:rPr>
          <w:rFonts w:cs="B Lotus" w:hint="cs"/>
          <w:smallCaps/>
          <w:sz w:val="28"/>
          <w:szCs w:val="28"/>
          <w:rtl/>
        </w:rPr>
        <w:t xml:space="preserve"> آن‌ها </w:t>
      </w:r>
      <w:r w:rsidRPr="00984198">
        <w:rPr>
          <w:rFonts w:cs="B Lotus" w:hint="cs"/>
          <w:smallCaps/>
          <w:sz w:val="28"/>
          <w:szCs w:val="28"/>
          <w:rtl/>
        </w:rPr>
        <w:t>را با زشت</w:t>
      </w:r>
      <w:r w:rsidR="009D0387" w:rsidRPr="00984198">
        <w:rPr>
          <w:rFonts w:cs="B Lotus" w:hint="cs"/>
          <w:smallCaps/>
          <w:sz w:val="28"/>
          <w:szCs w:val="28"/>
          <w:rtl/>
        </w:rPr>
        <w:t xml:space="preserve">‌ترین </w:t>
      </w:r>
      <w:r w:rsidRPr="00984198">
        <w:rPr>
          <w:rFonts w:cs="B Lotus" w:hint="cs"/>
          <w:smallCaps/>
          <w:sz w:val="28"/>
          <w:szCs w:val="28"/>
          <w:rtl/>
        </w:rPr>
        <w:t>القاب و عبارات آماج تهمت قرار</w:t>
      </w:r>
      <w:r w:rsidR="009D0387" w:rsidRPr="00984198">
        <w:rPr>
          <w:rFonts w:cs="B Lotus" w:hint="cs"/>
          <w:smallCaps/>
          <w:sz w:val="28"/>
          <w:szCs w:val="28"/>
          <w:rtl/>
        </w:rPr>
        <w:t xml:space="preserve"> می‌</w:t>
      </w:r>
      <w:r w:rsidRPr="00984198">
        <w:rPr>
          <w:rFonts w:cs="B Lotus" w:hint="cs"/>
          <w:smallCaps/>
          <w:sz w:val="28"/>
          <w:szCs w:val="28"/>
          <w:rtl/>
        </w:rPr>
        <w:t>دهند و میدان عذر و تاویل را بر آنان تنگ</w:t>
      </w:r>
      <w:r w:rsidR="009D0387" w:rsidRPr="00984198">
        <w:rPr>
          <w:rFonts w:cs="B Lotus" w:hint="cs"/>
          <w:smallCaps/>
          <w:sz w:val="28"/>
          <w:szCs w:val="28"/>
          <w:rtl/>
        </w:rPr>
        <w:t xml:space="preserve"> می‌</w:t>
      </w:r>
      <w:r w:rsidRPr="00984198">
        <w:rPr>
          <w:rFonts w:cs="B Lotus" w:hint="cs"/>
          <w:smallCaps/>
          <w:sz w:val="28"/>
          <w:szCs w:val="28"/>
          <w:rtl/>
        </w:rPr>
        <w:t xml:space="preserve">نمایند. </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در اینجا اهمیت و ارزش مقصود از علمی که به عنوان شرطی از شروط</w:t>
      </w:r>
      <w:r w:rsidR="00890408" w:rsidRPr="00984198">
        <w:rPr>
          <w:rFonts w:cs="B Lotus" w:hint="cs"/>
          <w:smallCaps/>
          <w:sz w:val="28"/>
          <w:szCs w:val="28"/>
          <w:rtl/>
        </w:rPr>
        <w:t xml:space="preserve"> </w:t>
      </w:r>
      <w:r w:rsidR="00F64452" w:rsidRPr="00F64452">
        <w:rPr>
          <w:rFonts w:cs="mylotus" w:hint="cs"/>
          <w:smallCaps/>
          <w:sz w:val="28"/>
          <w:szCs w:val="28"/>
          <w:rtl/>
        </w:rPr>
        <w:t>لا إله إلا الله</w:t>
      </w:r>
      <w:r w:rsidR="00890408" w:rsidRPr="00984198">
        <w:rPr>
          <w:rFonts w:cs="B Lotus" w:hint="cs"/>
          <w:smallCaps/>
          <w:sz w:val="28"/>
          <w:szCs w:val="28"/>
          <w:rtl/>
        </w:rPr>
        <w:t xml:space="preserve"> </w:t>
      </w:r>
      <w:r w:rsidRPr="00984198">
        <w:rPr>
          <w:rFonts w:cs="B Lotus" w:hint="cs"/>
          <w:smallCaps/>
          <w:sz w:val="28"/>
          <w:szCs w:val="28"/>
          <w:rtl/>
        </w:rPr>
        <w:t>بحث شد برای ما روشن</w:t>
      </w:r>
      <w:r w:rsidR="009D0387" w:rsidRPr="00984198">
        <w:rPr>
          <w:rFonts w:cs="B Lotus" w:hint="cs"/>
          <w:smallCaps/>
          <w:sz w:val="28"/>
          <w:szCs w:val="28"/>
          <w:rtl/>
        </w:rPr>
        <w:t xml:space="preserve"> می‌</w:t>
      </w:r>
      <w:r w:rsidRPr="00984198">
        <w:rPr>
          <w:rFonts w:cs="B Lotus" w:hint="cs"/>
          <w:smallCaps/>
          <w:sz w:val="28"/>
          <w:szCs w:val="28"/>
          <w:rtl/>
        </w:rPr>
        <w:t>شود. آیا این علم صرفا علمی شناختی و نظری و تئوری است که</w:t>
      </w:r>
      <w:r w:rsidR="000D7195" w:rsidRPr="00984198">
        <w:rPr>
          <w:rFonts w:cs="B Lotus" w:hint="cs"/>
          <w:smallCaps/>
          <w:sz w:val="28"/>
          <w:szCs w:val="28"/>
          <w:rtl/>
        </w:rPr>
        <w:t xml:space="preserve"> دل‌ها </w:t>
      </w:r>
      <w:r w:rsidRPr="00984198">
        <w:rPr>
          <w:rFonts w:cs="B Lotus" w:hint="cs"/>
          <w:smallCaps/>
          <w:sz w:val="28"/>
          <w:szCs w:val="28"/>
          <w:rtl/>
        </w:rPr>
        <w:t>را تحرک و گرمی و حرارتی</w:t>
      </w:r>
      <w:r w:rsidR="009D0387" w:rsidRPr="00984198">
        <w:rPr>
          <w:rFonts w:cs="B Lotus" w:hint="cs"/>
          <w:smallCaps/>
          <w:sz w:val="28"/>
          <w:szCs w:val="28"/>
          <w:rtl/>
        </w:rPr>
        <w:t xml:space="preserve"> نمی‌</w:t>
      </w:r>
      <w:r w:rsidRPr="00984198">
        <w:rPr>
          <w:rFonts w:cs="B Lotus" w:hint="cs"/>
          <w:smallCaps/>
          <w:sz w:val="28"/>
          <w:szCs w:val="28"/>
          <w:rtl/>
        </w:rPr>
        <w:t>بخشد؟!! یا اینکه علمی است که صاحبش را وادار به عمل به توحید و مقتضیات آن</w:t>
      </w:r>
      <w:r w:rsidR="009D0387" w:rsidRPr="00984198">
        <w:rPr>
          <w:rFonts w:cs="B Lotus" w:hint="cs"/>
          <w:smallCaps/>
          <w:sz w:val="28"/>
          <w:szCs w:val="28"/>
          <w:rtl/>
        </w:rPr>
        <w:t xml:space="preserve"> می‌</w:t>
      </w:r>
      <w:r w:rsidR="00714792">
        <w:rPr>
          <w:rFonts w:cs="B Lotus" w:hint="cs"/>
          <w:smallCaps/>
          <w:sz w:val="28"/>
          <w:szCs w:val="28"/>
          <w:rtl/>
        </w:rPr>
        <w:t>کند...</w:t>
      </w:r>
      <w:r w:rsidRPr="00984198">
        <w:rPr>
          <w:rFonts w:cs="B Lotus" w:hint="cs"/>
          <w:smallCaps/>
          <w:sz w:val="28"/>
          <w:szCs w:val="28"/>
          <w:rtl/>
        </w:rPr>
        <w:t>؟</w:t>
      </w:r>
    </w:p>
    <w:p w:rsidR="00C5413C" w:rsidRPr="00984198" w:rsidRDefault="00C5413C" w:rsidP="00C0152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می</w:t>
      </w:r>
      <w:r w:rsidR="00C01522" w:rsidRPr="00984198">
        <w:rPr>
          <w:rFonts w:cs="B Lotus" w:hint="eastAsia"/>
          <w:smallCaps/>
          <w:sz w:val="28"/>
          <w:szCs w:val="28"/>
          <w:rtl/>
        </w:rPr>
        <w:t>‌</w:t>
      </w:r>
      <w:r w:rsidRPr="00984198">
        <w:rPr>
          <w:rFonts w:cs="B Lotus" w:hint="cs"/>
          <w:smallCaps/>
          <w:sz w:val="28"/>
          <w:szCs w:val="28"/>
          <w:rtl/>
        </w:rPr>
        <w:t>گویم: بدون شک منظور</w:t>
      </w:r>
      <w:r w:rsidR="00714792">
        <w:rPr>
          <w:rFonts w:cs="B Lotus" w:hint="cs"/>
          <w:smallCaps/>
          <w:sz w:val="28"/>
          <w:szCs w:val="28"/>
          <w:rtl/>
        </w:rPr>
        <w:t xml:space="preserve"> از علم، علمی است که باعث افزایش</w:t>
      </w:r>
      <w:r w:rsidRPr="00984198">
        <w:rPr>
          <w:rFonts w:cs="B Lotus" w:hint="cs"/>
          <w:smallCaps/>
          <w:sz w:val="28"/>
          <w:szCs w:val="28"/>
          <w:rtl/>
        </w:rPr>
        <w:t xml:space="preserve"> ایمان و یقین دارنده</w:t>
      </w:r>
      <w:r w:rsidR="00AC25A8" w:rsidRPr="00984198">
        <w:rPr>
          <w:rFonts w:cs="B Lotus" w:hint="cs"/>
          <w:smallCaps/>
          <w:sz w:val="28"/>
          <w:szCs w:val="28"/>
          <w:rtl/>
        </w:rPr>
        <w:t xml:space="preserve">‌ی </w:t>
      </w:r>
      <w:r w:rsidRPr="00984198">
        <w:rPr>
          <w:rFonts w:cs="B Lotus" w:hint="cs"/>
          <w:smallCaps/>
          <w:sz w:val="28"/>
          <w:szCs w:val="28"/>
          <w:rtl/>
        </w:rPr>
        <w:t>آن</w:t>
      </w:r>
      <w:r w:rsidR="009D0387" w:rsidRPr="00984198">
        <w:rPr>
          <w:rFonts w:cs="B Lotus" w:hint="cs"/>
          <w:smallCaps/>
          <w:sz w:val="28"/>
          <w:szCs w:val="28"/>
          <w:rtl/>
        </w:rPr>
        <w:t xml:space="preserve"> می‌</w:t>
      </w:r>
      <w:r w:rsidRPr="00984198">
        <w:rPr>
          <w:rFonts w:cs="B Lotus" w:hint="cs"/>
          <w:smallCaps/>
          <w:sz w:val="28"/>
          <w:szCs w:val="28"/>
          <w:rtl/>
        </w:rPr>
        <w:t>شود. و او را وادار به جنب و جوش در راه اعلای کلمه</w:t>
      </w:r>
      <w:r w:rsidR="00AC25A8" w:rsidRPr="00984198">
        <w:rPr>
          <w:rFonts w:cs="B Lotus" w:hint="cs"/>
          <w:smallCaps/>
          <w:sz w:val="28"/>
          <w:szCs w:val="28"/>
          <w:rtl/>
        </w:rPr>
        <w:t xml:space="preserve">‌ی </w:t>
      </w:r>
      <w:r w:rsidRPr="00984198">
        <w:rPr>
          <w:rFonts w:cs="B Lotus" w:hint="cs"/>
          <w:smallCaps/>
          <w:sz w:val="28"/>
          <w:szCs w:val="28"/>
          <w:rtl/>
        </w:rPr>
        <w:t xml:space="preserve">این دین </w:t>
      </w:r>
      <w:r w:rsidR="0093109F" w:rsidRPr="00984198">
        <w:rPr>
          <w:rFonts w:cs="B Lotus" w:hint="cs"/>
          <w:smallCaps/>
          <w:sz w:val="28"/>
          <w:szCs w:val="28"/>
          <w:rtl/>
        </w:rPr>
        <w:t>«</w:t>
      </w:r>
      <w:r w:rsidR="00F64452" w:rsidRPr="00F64452">
        <w:rPr>
          <w:rFonts w:cs="mylotus" w:hint="cs"/>
          <w:smallCaps/>
          <w:sz w:val="28"/>
          <w:szCs w:val="28"/>
          <w:rtl/>
        </w:rPr>
        <w:t>لا إله إلا الله</w:t>
      </w:r>
      <w:r w:rsidR="0093109F" w:rsidRPr="00984198">
        <w:rPr>
          <w:rFonts w:cs="B Lotus" w:hint="cs"/>
          <w:smallCaps/>
          <w:sz w:val="28"/>
          <w:szCs w:val="28"/>
          <w:rtl/>
        </w:rPr>
        <w:t>»</w:t>
      </w:r>
      <w:r w:rsidR="009D0387" w:rsidRPr="00984198">
        <w:rPr>
          <w:rFonts w:cs="B Lotus" w:hint="cs"/>
          <w:smallCaps/>
          <w:sz w:val="28"/>
          <w:szCs w:val="28"/>
          <w:rtl/>
        </w:rPr>
        <w:t xml:space="preserve"> می‌</w:t>
      </w:r>
      <w:r w:rsidRPr="00984198">
        <w:rPr>
          <w:rFonts w:cs="B Lotus" w:hint="cs"/>
          <w:smallCaps/>
          <w:sz w:val="28"/>
          <w:szCs w:val="28"/>
          <w:rtl/>
        </w:rPr>
        <w:t>کند.</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علمی است که صاحبش را وادار</w:t>
      </w:r>
      <w:r w:rsidR="009D0387" w:rsidRPr="00984198">
        <w:rPr>
          <w:rFonts w:cs="B Lotus" w:hint="cs"/>
          <w:smallCaps/>
          <w:sz w:val="28"/>
          <w:szCs w:val="28"/>
          <w:rtl/>
        </w:rPr>
        <w:t xml:space="preserve"> می‌</w:t>
      </w:r>
      <w:r w:rsidRPr="00984198">
        <w:rPr>
          <w:rFonts w:cs="B Lotus" w:hint="cs"/>
          <w:smallCaps/>
          <w:sz w:val="28"/>
          <w:szCs w:val="28"/>
          <w:rtl/>
        </w:rPr>
        <w:t xml:space="preserve">کند که موالات و دشمنی و دوستی و بغض و کینه و ناراحتی را صرفا در راه الله و به خاطر او انجام دهد. </w:t>
      </w:r>
    </w:p>
    <w:p w:rsidR="00C5413C" w:rsidRPr="00984198" w:rsidRDefault="00C5413C" w:rsidP="009C7C3B">
      <w:pPr>
        <w:pStyle w:val="NormalWeb"/>
        <w:widowControl w:val="0"/>
        <w:bidi/>
        <w:spacing w:before="0" w:beforeAutospacing="0" w:after="0" w:afterAutospacing="0"/>
        <w:ind w:firstLine="284"/>
        <w:jc w:val="both"/>
        <w:rPr>
          <w:rFonts w:cs="B Lotus"/>
          <w:smallCaps/>
          <w:sz w:val="28"/>
          <w:szCs w:val="28"/>
          <w:rtl/>
        </w:rPr>
      </w:pPr>
      <w:r w:rsidRPr="00984198">
        <w:rPr>
          <w:rFonts w:cs="B Lotus" w:hint="cs"/>
          <w:smallCaps/>
          <w:sz w:val="28"/>
          <w:szCs w:val="28"/>
          <w:rtl/>
        </w:rPr>
        <w:t>علمی است که دارنده</w:t>
      </w:r>
      <w:r w:rsidR="009D0387" w:rsidRPr="00984198">
        <w:rPr>
          <w:rFonts w:cs="B Lotus" w:hint="cs"/>
          <w:smallCaps/>
          <w:sz w:val="28"/>
          <w:szCs w:val="28"/>
          <w:rtl/>
        </w:rPr>
        <w:t xml:space="preserve">‌اش </w:t>
      </w:r>
      <w:r w:rsidRPr="00984198">
        <w:rPr>
          <w:rFonts w:cs="B Lotus" w:hint="cs"/>
          <w:smallCaps/>
          <w:sz w:val="28"/>
          <w:szCs w:val="28"/>
          <w:rtl/>
        </w:rPr>
        <w:t>را به دشمنی با دشمنان توحید و اهل آن و موالات و دوس</w:t>
      </w:r>
      <w:r w:rsidR="00714792">
        <w:rPr>
          <w:rFonts w:cs="B Lotus" w:hint="cs"/>
          <w:smallCaps/>
          <w:sz w:val="28"/>
          <w:szCs w:val="28"/>
          <w:rtl/>
        </w:rPr>
        <w:t>تی با اهل توحید و سربازانش برمی</w:t>
      </w:r>
      <w:r w:rsidR="00714792">
        <w:rPr>
          <w:rFonts w:cs="B Lotus"/>
          <w:smallCaps/>
          <w:sz w:val="28"/>
          <w:szCs w:val="28"/>
          <w:rtl/>
        </w:rPr>
        <w:softHyphen/>
      </w:r>
      <w:r w:rsidRPr="00984198">
        <w:rPr>
          <w:rFonts w:cs="B Lotus" w:hint="cs"/>
          <w:smallCaps/>
          <w:sz w:val="28"/>
          <w:szCs w:val="28"/>
          <w:rtl/>
        </w:rPr>
        <w:t>انگیزد.</w:t>
      </w:r>
    </w:p>
    <w:p w:rsidR="00C5413C" w:rsidRPr="00984198" w:rsidRDefault="00C5413C" w:rsidP="009C7C3B">
      <w:pPr>
        <w:pStyle w:val="NormalWeb"/>
        <w:widowControl w:val="0"/>
        <w:bidi/>
        <w:spacing w:before="0" w:beforeAutospacing="0" w:after="0" w:afterAutospacing="0"/>
        <w:ind w:firstLine="284"/>
        <w:jc w:val="both"/>
        <w:rPr>
          <w:rFonts w:cs="B Lotus"/>
          <w:smallCaps/>
          <w:sz w:val="28"/>
          <w:szCs w:val="28"/>
          <w:rtl/>
        </w:rPr>
      </w:pPr>
      <w:r w:rsidRPr="00984198">
        <w:rPr>
          <w:rFonts w:cs="B Lotus" w:hint="cs"/>
          <w:smallCaps/>
          <w:sz w:val="28"/>
          <w:szCs w:val="28"/>
          <w:rtl/>
        </w:rPr>
        <w:t>علمی است که صاحبش را به فهم حقیقی دلایل توحید و خواسته</w:t>
      </w:r>
      <w:r w:rsidR="009D0387" w:rsidRPr="00984198">
        <w:rPr>
          <w:rFonts w:cs="B Lotus" w:hint="cs"/>
          <w:smallCaps/>
          <w:sz w:val="28"/>
          <w:szCs w:val="28"/>
          <w:rtl/>
        </w:rPr>
        <w:t xml:space="preserve">‌های </w:t>
      </w:r>
      <w:r w:rsidRPr="00984198">
        <w:rPr>
          <w:rFonts w:cs="B Lotus" w:hint="cs"/>
          <w:smallCaps/>
          <w:sz w:val="28"/>
          <w:szCs w:val="28"/>
          <w:rtl/>
        </w:rPr>
        <w:t>آن رهنمون</w:t>
      </w:r>
      <w:r w:rsidR="009D0387" w:rsidRPr="00984198">
        <w:rPr>
          <w:rFonts w:cs="B Lotus" w:hint="cs"/>
          <w:smallCaps/>
          <w:sz w:val="28"/>
          <w:szCs w:val="28"/>
          <w:rtl/>
        </w:rPr>
        <w:t xml:space="preserve"> می‌</w:t>
      </w:r>
      <w:r w:rsidRPr="00984198">
        <w:rPr>
          <w:rFonts w:cs="B Lotus" w:hint="cs"/>
          <w:smallCaps/>
          <w:sz w:val="28"/>
          <w:szCs w:val="28"/>
          <w:rtl/>
        </w:rPr>
        <w:t>کند.</w:t>
      </w:r>
    </w:p>
    <w:p w:rsidR="00C5413C" w:rsidRPr="00984198" w:rsidRDefault="00C5413C" w:rsidP="009C7C3B">
      <w:pPr>
        <w:pStyle w:val="NormalWeb"/>
        <w:widowControl w:val="0"/>
        <w:bidi/>
        <w:spacing w:before="0" w:beforeAutospacing="0" w:after="0" w:afterAutospacing="0"/>
        <w:ind w:firstLine="284"/>
        <w:jc w:val="both"/>
        <w:rPr>
          <w:rFonts w:cs="B Lotus"/>
          <w:smallCaps/>
          <w:sz w:val="28"/>
          <w:szCs w:val="28"/>
          <w:rtl/>
        </w:rPr>
      </w:pPr>
      <w:r w:rsidRPr="00984198">
        <w:rPr>
          <w:rFonts w:cs="B Lotus" w:hint="cs"/>
          <w:smallCaps/>
          <w:sz w:val="28"/>
          <w:szCs w:val="28"/>
          <w:rtl/>
        </w:rPr>
        <w:t>علمی است که دارنده</w:t>
      </w:r>
      <w:r w:rsidR="009D0387" w:rsidRPr="00984198">
        <w:rPr>
          <w:rFonts w:cs="B Lotus" w:hint="cs"/>
          <w:smallCaps/>
          <w:sz w:val="28"/>
          <w:szCs w:val="28"/>
          <w:rtl/>
        </w:rPr>
        <w:t xml:space="preserve">‌اش </w:t>
      </w:r>
      <w:r w:rsidRPr="00984198">
        <w:rPr>
          <w:rFonts w:cs="B Lotus" w:hint="cs"/>
          <w:smallCaps/>
          <w:sz w:val="28"/>
          <w:szCs w:val="28"/>
          <w:rtl/>
        </w:rPr>
        <w:t xml:space="preserve">را به عمل نمودن و الزام به کلمه </w:t>
      </w:r>
      <w:r w:rsidR="0093109F">
        <w:rPr>
          <w:rFonts w:ascii="Traditional Arabic" w:hAnsi="Traditional Arabic" w:cs="Traditional Arabic"/>
          <w:smallCaps/>
          <w:sz w:val="28"/>
          <w:szCs w:val="28"/>
          <w:rtl/>
        </w:rPr>
        <w:t>«</w:t>
      </w:r>
      <w:r w:rsidR="00F64452" w:rsidRPr="00F64452">
        <w:rPr>
          <w:rFonts w:ascii="Traditional Arabic" w:hAnsi="Traditional Arabic" w:cs="mylotus"/>
          <w:smallCaps/>
          <w:sz w:val="28"/>
          <w:szCs w:val="28"/>
          <w:rtl/>
        </w:rPr>
        <w:t>لا إله إلا الله</w:t>
      </w:r>
      <w:r w:rsidR="0093109F">
        <w:rPr>
          <w:rFonts w:ascii="Traditional Arabic" w:hAnsi="Traditional Arabic" w:cs="Traditional Arabic"/>
          <w:smallCaps/>
          <w:sz w:val="28"/>
          <w:szCs w:val="28"/>
          <w:rtl/>
        </w:rPr>
        <w:t>»</w:t>
      </w:r>
      <w:r w:rsidRPr="00984198">
        <w:rPr>
          <w:rFonts w:cs="B Lotus" w:hint="cs"/>
          <w:smallCaps/>
          <w:sz w:val="28"/>
          <w:szCs w:val="28"/>
          <w:rtl/>
        </w:rPr>
        <w:t xml:space="preserve"> وادار</w:t>
      </w:r>
      <w:r w:rsidR="009D0387" w:rsidRPr="00984198">
        <w:rPr>
          <w:rFonts w:cs="B Lotus" w:hint="cs"/>
          <w:smallCaps/>
          <w:sz w:val="28"/>
          <w:szCs w:val="28"/>
          <w:rtl/>
        </w:rPr>
        <w:t xml:space="preserve"> می‌</w:t>
      </w:r>
      <w:r w:rsidRPr="00984198">
        <w:rPr>
          <w:rFonts w:cs="B Lotus" w:hint="cs"/>
          <w:smallCaps/>
          <w:sz w:val="28"/>
          <w:szCs w:val="28"/>
          <w:rtl/>
        </w:rPr>
        <w:t>کند.</w:t>
      </w:r>
    </w:p>
    <w:p w:rsidR="00C5413C" w:rsidRPr="00984198" w:rsidRDefault="00C5413C" w:rsidP="009C7C3B">
      <w:pPr>
        <w:pStyle w:val="NormalWeb"/>
        <w:widowControl w:val="0"/>
        <w:bidi/>
        <w:spacing w:before="0" w:beforeAutospacing="0" w:after="0" w:afterAutospacing="0"/>
        <w:ind w:firstLine="284"/>
        <w:jc w:val="both"/>
        <w:rPr>
          <w:rFonts w:cs="B Lotus"/>
          <w:smallCaps/>
          <w:sz w:val="28"/>
          <w:szCs w:val="28"/>
          <w:rtl/>
        </w:rPr>
      </w:pPr>
      <w:r w:rsidRPr="00984198">
        <w:rPr>
          <w:rFonts w:cs="B Lotus" w:hint="cs"/>
          <w:smallCaps/>
          <w:sz w:val="28"/>
          <w:szCs w:val="28"/>
          <w:rtl/>
        </w:rPr>
        <w:t>علمی است که سرچشمه آن کتاب و سنت است و از راه و روش اهل کلام و مسائل پیچیده و دشوار آنان بدور</w:t>
      </w:r>
      <w:r w:rsidR="009D0387" w:rsidRPr="00984198">
        <w:rPr>
          <w:rFonts w:cs="B Lotus" w:hint="cs"/>
          <w:smallCaps/>
          <w:sz w:val="28"/>
          <w:szCs w:val="28"/>
          <w:rtl/>
        </w:rPr>
        <w:t xml:space="preserve"> می‌</w:t>
      </w:r>
      <w:r w:rsidRPr="00984198">
        <w:rPr>
          <w:rFonts w:cs="B Lotus" w:hint="cs"/>
          <w:smallCaps/>
          <w:sz w:val="28"/>
          <w:szCs w:val="28"/>
          <w:rtl/>
        </w:rPr>
        <w:t>باشد.</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اما شناخت تئوری و نظریِ خشک و خالی</w:t>
      </w:r>
      <w:r w:rsidR="00890408" w:rsidRPr="00984198">
        <w:rPr>
          <w:rFonts w:cs="B Lotus" w:hint="cs"/>
          <w:smallCaps/>
          <w:sz w:val="28"/>
          <w:szCs w:val="28"/>
          <w:rtl/>
        </w:rPr>
        <w:t xml:space="preserve"> </w:t>
      </w:r>
      <w:r w:rsidR="00F64452" w:rsidRPr="00F64452">
        <w:rPr>
          <w:rFonts w:cs="mylotus" w:hint="cs"/>
          <w:smallCaps/>
          <w:sz w:val="28"/>
          <w:szCs w:val="28"/>
          <w:rtl/>
        </w:rPr>
        <w:t>لا إله إلا الله</w:t>
      </w:r>
      <w:r w:rsidR="00890408" w:rsidRPr="00984198">
        <w:rPr>
          <w:rFonts w:cs="B Lotus" w:hint="cs"/>
          <w:smallCaps/>
          <w:sz w:val="28"/>
          <w:szCs w:val="28"/>
          <w:rtl/>
        </w:rPr>
        <w:t xml:space="preserve"> </w:t>
      </w:r>
      <w:r w:rsidRPr="00984198">
        <w:rPr>
          <w:rFonts w:cs="B Lotus" w:hint="cs"/>
          <w:smallCaps/>
          <w:sz w:val="28"/>
          <w:szCs w:val="28"/>
          <w:rtl/>
        </w:rPr>
        <w:t>ک</w:t>
      </w:r>
      <w:r w:rsidR="00714792">
        <w:rPr>
          <w:rFonts w:cs="B Lotus" w:hint="cs"/>
          <w:smallCaps/>
          <w:sz w:val="28"/>
          <w:szCs w:val="28"/>
          <w:rtl/>
        </w:rPr>
        <w:t>ه سبب حرارت و گرمی قلوب و افزایش</w:t>
      </w:r>
      <w:r w:rsidRPr="00984198">
        <w:rPr>
          <w:rFonts w:cs="B Lotus" w:hint="cs"/>
          <w:smallCaps/>
          <w:sz w:val="28"/>
          <w:szCs w:val="28"/>
          <w:rtl/>
        </w:rPr>
        <w:t xml:space="preserve"> یقین نشود و دارنده</w:t>
      </w:r>
      <w:r w:rsidR="009D0387" w:rsidRPr="00984198">
        <w:rPr>
          <w:rFonts w:cs="B Lotus" w:hint="cs"/>
          <w:smallCaps/>
          <w:sz w:val="28"/>
          <w:szCs w:val="28"/>
          <w:rtl/>
        </w:rPr>
        <w:t xml:space="preserve">‌اش </w:t>
      </w:r>
      <w:r w:rsidRPr="00984198">
        <w:rPr>
          <w:rFonts w:cs="B Lotus" w:hint="cs"/>
          <w:smallCaps/>
          <w:sz w:val="28"/>
          <w:szCs w:val="28"/>
          <w:rtl/>
        </w:rPr>
        <w:t>را به التزام و عمل نمودن به توحید وادار نکند، هیچ سود و نفعی جز افزودن جرم و گناه برای او در برندارد.</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ابلیس </w:t>
      </w:r>
      <w:r w:rsidRPr="00D96544">
        <w:rPr>
          <w:rFonts w:hint="cs"/>
          <w:smallCaps/>
          <w:sz w:val="28"/>
          <w:szCs w:val="28"/>
          <w:rtl/>
        </w:rPr>
        <w:t>–</w:t>
      </w:r>
      <w:r w:rsidRPr="00984198">
        <w:rPr>
          <w:rFonts w:cs="B Lotus" w:hint="cs"/>
          <w:smallCaps/>
          <w:sz w:val="28"/>
          <w:szCs w:val="28"/>
          <w:rtl/>
        </w:rPr>
        <w:t xml:space="preserve"> که لعنت خدا بر او باد </w:t>
      </w:r>
      <w:r w:rsidRPr="00862309">
        <w:rPr>
          <w:rFonts w:hint="cs"/>
          <w:smallCaps/>
          <w:sz w:val="28"/>
          <w:szCs w:val="28"/>
          <w:rtl/>
        </w:rPr>
        <w:t>–</w:t>
      </w:r>
      <w:r w:rsidRPr="00984198">
        <w:rPr>
          <w:rFonts w:cs="B Lotus" w:hint="cs"/>
          <w:smallCaps/>
          <w:sz w:val="28"/>
          <w:szCs w:val="28"/>
          <w:rtl/>
        </w:rPr>
        <w:t xml:space="preserve">  و پیشوایان مذهبی و راهبان اهل کتاب نیز صاحب چنین شناخت نظری و تئوری نسبت به</w:t>
      </w:r>
      <w:r w:rsidR="00890408" w:rsidRPr="00984198">
        <w:rPr>
          <w:rFonts w:cs="B Lotus" w:hint="cs"/>
          <w:smallCaps/>
          <w:sz w:val="28"/>
          <w:szCs w:val="28"/>
          <w:rtl/>
        </w:rPr>
        <w:t xml:space="preserve"> </w:t>
      </w:r>
      <w:r w:rsidR="00F64452" w:rsidRPr="00F64452">
        <w:rPr>
          <w:rFonts w:cs="mylotus" w:hint="cs"/>
          <w:smallCaps/>
          <w:sz w:val="28"/>
          <w:szCs w:val="28"/>
          <w:rtl/>
        </w:rPr>
        <w:t>لا إله إلا الله</w:t>
      </w:r>
      <w:r w:rsidR="00890408" w:rsidRPr="00984198">
        <w:rPr>
          <w:rFonts w:cs="B Lotus" w:hint="cs"/>
          <w:smallCaps/>
          <w:sz w:val="28"/>
          <w:szCs w:val="28"/>
          <w:rtl/>
        </w:rPr>
        <w:t xml:space="preserve"> </w:t>
      </w:r>
      <w:r w:rsidRPr="00984198">
        <w:rPr>
          <w:rFonts w:cs="B Lotus" w:hint="cs"/>
          <w:smallCaps/>
          <w:sz w:val="28"/>
          <w:szCs w:val="28"/>
          <w:rtl/>
        </w:rPr>
        <w:t>بودند و با این وجود شناخت سطحی مذکور هیچ نفعی به آنان نرساند.</w:t>
      </w:r>
    </w:p>
    <w:p w:rsidR="00C5413C" w:rsidRPr="00545674" w:rsidRDefault="00C5413C" w:rsidP="00714792">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mallCaps/>
          <w:sz w:val="28"/>
          <w:szCs w:val="28"/>
          <w:rtl/>
        </w:rPr>
        <w:t>همچنان که الله متعال در مورد آنان</w:t>
      </w:r>
      <w:r w:rsidR="009D0387" w:rsidRPr="00984198">
        <w:rPr>
          <w:rFonts w:cs="B Lotus" w:hint="cs"/>
          <w:smallCaps/>
          <w:sz w:val="28"/>
          <w:szCs w:val="28"/>
          <w:rtl/>
        </w:rPr>
        <w:t xml:space="preserve"> می‌</w:t>
      </w:r>
      <w:r w:rsidRPr="00984198">
        <w:rPr>
          <w:rFonts w:cs="B Lotus" w:hint="cs"/>
          <w:smallCaps/>
          <w:sz w:val="28"/>
          <w:szCs w:val="28"/>
          <w:rtl/>
        </w:rPr>
        <w:t>فرماید:</w:t>
      </w:r>
      <w:r w:rsidR="00FC20CF" w:rsidRPr="00984198">
        <w:rPr>
          <w:rFonts w:cs="B Lotus" w:hint="cs"/>
          <w:smallCaps/>
          <w:sz w:val="28"/>
          <w:szCs w:val="28"/>
          <w:rtl/>
        </w:rPr>
        <w:t xml:space="preserve"> </w:t>
      </w:r>
      <w:r w:rsidR="00FC20CF">
        <w:rPr>
          <w:rFonts w:ascii="Traditional Arabic" w:hAnsi="Traditional Arabic" w:cs="Traditional Arabic"/>
          <w:smallCaps/>
          <w:sz w:val="28"/>
          <w:szCs w:val="28"/>
          <w:rtl/>
        </w:rPr>
        <w:t>﴿</w:t>
      </w:r>
      <w:r w:rsidR="00545674">
        <w:rPr>
          <w:rFonts w:ascii="KFGQPC Uthmanic Script HAFS" w:hAnsi="KFGQPC Uthmanic Script HAFS" w:cs="KFGQPC Uthmanic Script HAFS" w:hint="cs"/>
          <w:sz w:val="28"/>
          <w:szCs w:val="28"/>
          <w:rtl/>
        </w:rPr>
        <w:t>ٱ</w:t>
      </w:r>
      <w:r w:rsidR="00545674">
        <w:rPr>
          <w:rFonts w:ascii="KFGQPC Uthmanic Script HAFS" w:hAnsi="KFGQPC Uthmanic Script HAFS" w:cs="KFGQPC Uthmanic Script HAFS" w:hint="eastAsia"/>
          <w:sz w:val="28"/>
          <w:szCs w:val="28"/>
          <w:rtl/>
        </w:rPr>
        <w:t>لَّذِينَ</w:t>
      </w:r>
      <w:r w:rsidR="00545674">
        <w:rPr>
          <w:rFonts w:ascii="KFGQPC Uthmanic Script HAFS" w:hAnsi="KFGQPC Uthmanic Script HAFS" w:cs="KFGQPC Uthmanic Script HAFS"/>
          <w:sz w:val="28"/>
          <w:szCs w:val="28"/>
          <w:rtl/>
        </w:rPr>
        <w:t xml:space="preserve"> ءَاتَيۡنَٰهُمُ </w:t>
      </w:r>
      <w:r w:rsidR="00545674">
        <w:rPr>
          <w:rFonts w:ascii="KFGQPC Uthmanic Script HAFS" w:hAnsi="KFGQPC Uthmanic Script HAFS" w:cs="KFGQPC Uthmanic Script HAFS" w:hint="cs"/>
          <w:sz w:val="28"/>
          <w:szCs w:val="28"/>
          <w:rtl/>
        </w:rPr>
        <w:t>ٱ</w:t>
      </w:r>
      <w:r w:rsidR="00545674">
        <w:rPr>
          <w:rFonts w:ascii="KFGQPC Uthmanic Script HAFS" w:hAnsi="KFGQPC Uthmanic Script HAFS" w:cs="KFGQPC Uthmanic Script HAFS" w:hint="eastAsia"/>
          <w:sz w:val="28"/>
          <w:szCs w:val="28"/>
          <w:rtl/>
        </w:rPr>
        <w:t>لۡكِتَٰبَ</w:t>
      </w:r>
      <w:r w:rsidR="00545674">
        <w:rPr>
          <w:rFonts w:ascii="KFGQPC Uthmanic Script HAFS" w:hAnsi="KFGQPC Uthmanic Script HAFS" w:cs="KFGQPC Uthmanic Script HAFS"/>
          <w:sz w:val="28"/>
          <w:szCs w:val="28"/>
          <w:rtl/>
        </w:rPr>
        <w:t xml:space="preserve"> يَعۡرِفُونَهُ</w:t>
      </w:r>
      <w:r w:rsidR="00545674">
        <w:rPr>
          <w:rFonts w:ascii="KFGQPC Uthmanic Script HAFS" w:hAnsi="KFGQPC Uthmanic Script HAFS" w:cs="KFGQPC Uthmanic Script HAFS" w:hint="cs"/>
          <w:sz w:val="28"/>
          <w:szCs w:val="28"/>
          <w:rtl/>
        </w:rPr>
        <w:t>ۥ</w:t>
      </w:r>
      <w:r w:rsidR="00545674">
        <w:rPr>
          <w:rFonts w:ascii="KFGQPC Uthmanic Script HAFS" w:hAnsi="KFGQPC Uthmanic Script HAFS" w:cs="KFGQPC Uthmanic Script HAFS"/>
          <w:sz w:val="28"/>
          <w:szCs w:val="28"/>
          <w:rtl/>
        </w:rPr>
        <w:t xml:space="preserve"> كَمَا يَعۡرِفُونَ أَبۡنَآءَهُمۡ</w:t>
      </w:r>
      <w:r w:rsidR="00FC20CF">
        <w:rPr>
          <w:rFonts w:ascii="Traditional Arabic" w:hAnsi="Traditional Arabic" w:cs="Traditional Arabic"/>
          <w:smallCaps/>
          <w:sz w:val="28"/>
          <w:szCs w:val="28"/>
          <w:rtl/>
        </w:rPr>
        <w:t>﴾</w:t>
      </w:r>
      <w:r w:rsidR="00FC20CF" w:rsidRPr="00984198">
        <w:rPr>
          <w:rFonts w:cs="B Lotus" w:hint="cs"/>
          <w:smallCaps/>
          <w:sz w:val="28"/>
          <w:szCs w:val="28"/>
          <w:rtl/>
        </w:rPr>
        <w:t xml:space="preserve"> </w:t>
      </w:r>
      <w:r w:rsidR="00FC20CF" w:rsidRPr="00FC20CF">
        <w:rPr>
          <w:rFonts w:ascii="mylotus" w:hAnsi="mylotus" w:cs="mylotus"/>
          <w:smallCaps/>
          <w:rtl/>
          <w:lang w:bidi="ar-SA"/>
        </w:rPr>
        <w:t>[البقرة: 146]</w:t>
      </w:r>
      <w:r w:rsidRPr="00984198">
        <w:rPr>
          <w:rFonts w:cs="B Lotus" w:hint="cs"/>
          <w:smallCaps/>
          <w:sz w:val="28"/>
          <w:szCs w:val="28"/>
          <w:rtl/>
        </w:rPr>
        <w:t xml:space="preserve"> </w:t>
      </w:r>
      <w:r w:rsidR="00D34DAF">
        <w:rPr>
          <w:rFonts w:cs="B Lotus" w:hint="cs"/>
          <w:smallCaps/>
          <w:sz w:val="28"/>
          <w:szCs w:val="28"/>
          <w:rtl/>
        </w:rPr>
        <w:t>«</w:t>
      </w:r>
      <w:r w:rsidRPr="00984198">
        <w:rPr>
          <w:rFonts w:cs="B Lotus" w:hint="cs"/>
          <w:smallCaps/>
          <w:sz w:val="28"/>
          <w:szCs w:val="28"/>
          <w:rtl/>
        </w:rPr>
        <w:t>کسانی که کتاب به ایشان داده</w:t>
      </w:r>
      <w:r w:rsidR="00720309" w:rsidRPr="00984198">
        <w:rPr>
          <w:rFonts w:cs="B Lotus" w:hint="cs"/>
          <w:smallCaps/>
          <w:sz w:val="28"/>
          <w:szCs w:val="28"/>
          <w:rtl/>
        </w:rPr>
        <w:t xml:space="preserve">‌ایم </w:t>
      </w:r>
      <w:r w:rsidRPr="00984198">
        <w:rPr>
          <w:rFonts w:cs="B Lotus" w:hint="cs"/>
          <w:smallCaps/>
          <w:sz w:val="28"/>
          <w:szCs w:val="28"/>
          <w:rtl/>
        </w:rPr>
        <w:t>(یهودیان و مسیحیان) او را (محمد</w:t>
      </w:r>
      <w:r w:rsidR="00714792" w:rsidRPr="00714792">
        <w:rPr>
          <w:rFonts w:ascii="Arial" w:hAnsi="Arial" w:cs="CTraditional Arabic" w:hint="cs"/>
          <w:sz w:val="28"/>
          <w:szCs w:val="28"/>
          <w:rtl/>
        </w:rPr>
        <w:t xml:space="preserve"> </w:t>
      </w:r>
      <w:r w:rsidR="00714792">
        <w:rPr>
          <w:rFonts w:ascii="Arial" w:hAnsi="Arial" w:cs="CTraditional Arabic" w:hint="cs"/>
          <w:sz w:val="28"/>
          <w:szCs w:val="28"/>
          <w:rtl/>
        </w:rPr>
        <w:t>ح</w:t>
      </w:r>
      <w:r w:rsidRPr="00984198">
        <w:rPr>
          <w:rFonts w:cs="B Lotus" w:hint="cs"/>
          <w:smallCaps/>
          <w:sz w:val="28"/>
          <w:szCs w:val="28"/>
          <w:rtl/>
        </w:rPr>
        <w:t>)</w:t>
      </w:r>
      <w:r w:rsidR="009D0387" w:rsidRPr="00984198">
        <w:rPr>
          <w:rFonts w:cs="B Lotus" w:hint="cs"/>
          <w:smallCaps/>
          <w:sz w:val="28"/>
          <w:szCs w:val="28"/>
          <w:rtl/>
        </w:rPr>
        <w:t xml:space="preserve"> می‌</w:t>
      </w:r>
      <w:r w:rsidRPr="00984198">
        <w:rPr>
          <w:rFonts w:cs="B Lotus" w:hint="cs"/>
          <w:smallCaps/>
          <w:sz w:val="28"/>
          <w:szCs w:val="28"/>
          <w:rtl/>
        </w:rPr>
        <w:t>شناسند، همانگونه که پسران خود را</w:t>
      </w:r>
      <w:r w:rsidR="009D0387" w:rsidRPr="00984198">
        <w:rPr>
          <w:rFonts w:cs="B Lotus" w:hint="cs"/>
          <w:smallCaps/>
          <w:sz w:val="28"/>
          <w:szCs w:val="28"/>
          <w:rtl/>
        </w:rPr>
        <w:t xml:space="preserve"> می‌</w:t>
      </w:r>
      <w:r w:rsidRPr="00984198">
        <w:rPr>
          <w:rFonts w:cs="B Lotus" w:hint="cs"/>
          <w:smallCaps/>
          <w:sz w:val="28"/>
          <w:szCs w:val="28"/>
          <w:rtl/>
        </w:rPr>
        <w:t>شناسند</w:t>
      </w:r>
      <w:r w:rsidR="00D34DAF">
        <w:rPr>
          <w:rFonts w:cs="B Lotus" w:hint="cs"/>
          <w:smallCaps/>
          <w:sz w:val="28"/>
          <w:szCs w:val="28"/>
          <w:rtl/>
        </w:rPr>
        <w:t>»</w:t>
      </w:r>
      <w:r w:rsidRPr="00984198">
        <w:rPr>
          <w:rFonts w:cs="B Lotus" w:hint="cs"/>
          <w:smallCaps/>
          <w:sz w:val="28"/>
          <w:szCs w:val="28"/>
          <w:rtl/>
        </w:rPr>
        <w:t>.</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اما چون این شناخت آنان را به متابعت و فرمانبرداری از تعالیم و هدایت شریعت الهی اسلام رهنمون نگردانید، هیچ نفع و سودی به</w:t>
      </w:r>
      <w:r w:rsidR="009D0387" w:rsidRPr="00984198">
        <w:rPr>
          <w:rFonts w:cs="B Lotus" w:hint="cs"/>
          <w:smallCaps/>
          <w:sz w:val="28"/>
          <w:szCs w:val="28"/>
          <w:rtl/>
        </w:rPr>
        <w:t xml:space="preserve"> آن‌ها </w:t>
      </w:r>
      <w:r w:rsidRPr="00984198">
        <w:rPr>
          <w:rFonts w:cs="B Lotus" w:hint="cs"/>
          <w:smallCaps/>
          <w:sz w:val="28"/>
          <w:szCs w:val="28"/>
          <w:rtl/>
        </w:rPr>
        <w:t>نرسانید.</w:t>
      </w:r>
    </w:p>
    <w:p w:rsidR="00C5413C" w:rsidRPr="00984198" w:rsidRDefault="00C5413C" w:rsidP="00714792">
      <w:pPr>
        <w:pStyle w:val="NormalWeb"/>
        <w:widowControl w:val="0"/>
        <w:bidi/>
        <w:spacing w:before="0" w:beforeAutospacing="0" w:after="0" w:afterAutospacing="0"/>
        <w:ind w:firstLine="284"/>
        <w:jc w:val="both"/>
        <w:rPr>
          <w:rFonts w:cs="B Lotus"/>
          <w:smallCaps/>
          <w:sz w:val="28"/>
          <w:szCs w:val="28"/>
          <w:rtl/>
        </w:rPr>
      </w:pPr>
      <w:r w:rsidRPr="00984198">
        <w:rPr>
          <w:rFonts w:cs="B Lotus" w:hint="cs"/>
          <w:smallCaps/>
          <w:sz w:val="28"/>
          <w:szCs w:val="28"/>
          <w:rtl/>
        </w:rPr>
        <w:t>ابن کثیر در تفسیر این آیه</w:t>
      </w:r>
      <w:r w:rsidR="009D0387" w:rsidRPr="00984198">
        <w:rPr>
          <w:rFonts w:cs="B Lotus" w:hint="cs"/>
          <w:smallCaps/>
          <w:sz w:val="28"/>
          <w:szCs w:val="28"/>
          <w:rtl/>
        </w:rPr>
        <w:t xml:space="preserve"> می‌</w:t>
      </w:r>
      <w:r w:rsidRPr="00984198">
        <w:rPr>
          <w:rFonts w:cs="B Lotus" w:hint="cs"/>
          <w:smallCaps/>
          <w:sz w:val="28"/>
          <w:szCs w:val="28"/>
          <w:rtl/>
        </w:rPr>
        <w:t xml:space="preserve">فرماید: </w:t>
      </w:r>
      <w:r w:rsidR="00714792">
        <w:rPr>
          <w:rFonts w:cs="B Lotus" w:hint="cs"/>
          <w:smallCaps/>
          <w:sz w:val="28"/>
          <w:szCs w:val="28"/>
          <w:rtl/>
        </w:rPr>
        <w:t>«</w:t>
      </w:r>
      <w:r w:rsidRPr="00984198">
        <w:rPr>
          <w:rFonts w:cs="B Lotus" w:hint="cs"/>
          <w:smallCaps/>
          <w:sz w:val="28"/>
          <w:szCs w:val="28"/>
          <w:rtl/>
        </w:rPr>
        <w:t>الله متعال خبر داده که علمای اهل کتاب همانگونه که کسی از آنان فرزندش را از میان دیگر فرزندان مردم می</w:t>
      </w:r>
      <w:r w:rsidRPr="00984198">
        <w:rPr>
          <w:rFonts w:cs="B Lotus" w:hint="cs"/>
          <w:smallCaps/>
          <w:sz w:val="28"/>
          <w:szCs w:val="28"/>
          <w:cs/>
        </w:rPr>
        <w:t>‎</w:t>
      </w:r>
      <w:r w:rsidRPr="00984198">
        <w:rPr>
          <w:rFonts w:cs="B Lotus" w:hint="cs"/>
          <w:smallCaps/>
          <w:sz w:val="28"/>
          <w:szCs w:val="28"/>
          <w:rtl/>
        </w:rPr>
        <w:t xml:space="preserve">شناسد، به صحت آنچه که محمد </w:t>
      </w:r>
      <w:r w:rsidR="00714792">
        <w:rPr>
          <w:rFonts w:ascii="Arial" w:hAnsi="Arial" w:cs="CTraditional Arabic" w:hint="cs"/>
          <w:sz w:val="28"/>
          <w:szCs w:val="28"/>
          <w:rtl/>
        </w:rPr>
        <w:t>ح</w:t>
      </w:r>
      <w:r w:rsidRPr="00984198">
        <w:rPr>
          <w:rFonts w:cs="B Lotus" w:hint="cs"/>
          <w:smallCaps/>
          <w:sz w:val="28"/>
          <w:szCs w:val="28"/>
          <w:rtl/>
        </w:rPr>
        <w:t xml:space="preserve"> آورده است، آگاهی دارند. سپس الله متعال خبر داده که اینان باوجود این واقعیت و یقین علمی</w:t>
      </w:r>
      <w:r w:rsidR="00714792">
        <w:rPr>
          <w:rFonts w:cs="B Lotus" w:hint="cs"/>
          <w:smallCaps/>
          <w:sz w:val="28"/>
          <w:szCs w:val="28"/>
          <w:rtl/>
        </w:rPr>
        <w:t>،</w:t>
      </w:r>
      <w:r w:rsidRPr="00984198">
        <w:rPr>
          <w:rFonts w:cs="B Lotus" w:hint="cs"/>
          <w:smallCaps/>
          <w:sz w:val="28"/>
          <w:szCs w:val="28"/>
          <w:rtl/>
        </w:rPr>
        <w:t xml:space="preserve"> آنچ</w:t>
      </w:r>
      <w:r w:rsidR="00714792">
        <w:rPr>
          <w:rFonts w:cs="B Lotus" w:hint="cs"/>
          <w:smallCaps/>
          <w:sz w:val="28"/>
          <w:szCs w:val="28"/>
          <w:rtl/>
        </w:rPr>
        <w:t xml:space="preserve">ه </w:t>
      </w:r>
      <w:r w:rsidRPr="00984198">
        <w:rPr>
          <w:rFonts w:cs="B Lotus" w:hint="cs"/>
          <w:smallCaps/>
          <w:sz w:val="28"/>
          <w:szCs w:val="28"/>
          <w:rtl/>
        </w:rPr>
        <w:t>را که د</w:t>
      </w:r>
      <w:r w:rsidR="00714792">
        <w:rPr>
          <w:rFonts w:cs="B Lotus" w:hint="cs"/>
          <w:smallCaps/>
          <w:sz w:val="28"/>
          <w:szCs w:val="28"/>
          <w:rtl/>
        </w:rPr>
        <w:t>ر کتاب</w:t>
      </w:r>
      <w:r w:rsidR="00714792">
        <w:rPr>
          <w:rFonts w:cs="B Lotus"/>
          <w:smallCaps/>
          <w:sz w:val="28"/>
          <w:szCs w:val="28"/>
          <w:rtl/>
        </w:rPr>
        <w:softHyphen/>
      </w:r>
      <w:r w:rsidRPr="00984198">
        <w:rPr>
          <w:rFonts w:cs="B Lotus" w:hint="cs"/>
          <w:smallCaps/>
          <w:sz w:val="28"/>
          <w:szCs w:val="28"/>
          <w:rtl/>
        </w:rPr>
        <w:t>های</w:t>
      </w:r>
      <w:r w:rsidR="00714792">
        <w:rPr>
          <w:rFonts w:cs="B Lotus"/>
          <w:smallCaps/>
          <w:sz w:val="28"/>
          <w:szCs w:val="28"/>
          <w:rtl/>
        </w:rPr>
        <w:softHyphen/>
      </w:r>
      <w:r w:rsidRPr="00984198">
        <w:rPr>
          <w:rFonts w:cs="B Lotus" w:hint="cs"/>
          <w:smallCaps/>
          <w:sz w:val="28"/>
          <w:szCs w:val="28"/>
          <w:rtl/>
        </w:rPr>
        <w:t xml:space="preserve">شان (تورات و انجیل) درباره رسول الله </w:t>
      </w:r>
      <w:r w:rsidR="00714792">
        <w:rPr>
          <w:rFonts w:ascii="Arial" w:hAnsi="Arial" w:cs="CTraditional Arabic" w:hint="cs"/>
          <w:sz w:val="28"/>
          <w:szCs w:val="28"/>
          <w:rtl/>
        </w:rPr>
        <w:t>ح</w:t>
      </w:r>
      <w:r w:rsidRPr="00984198">
        <w:rPr>
          <w:rFonts w:cs="B Lotus" w:hint="cs"/>
          <w:smallCaps/>
          <w:sz w:val="28"/>
          <w:szCs w:val="28"/>
          <w:rtl/>
        </w:rPr>
        <w:t xml:space="preserve"> آمده است از مردم پنهان می</w:t>
      </w:r>
      <w:r w:rsidRPr="00984198">
        <w:rPr>
          <w:rFonts w:cs="B Lotus" w:hint="cs"/>
          <w:smallCaps/>
          <w:sz w:val="28"/>
          <w:szCs w:val="28"/>
          <w:cs/>
        </w:rPr>
        <w:t>‎</w:t>
      </w:r>
      <w:r w:rsidRPr="00984198">
        <w:rPr>
          <w:rFonts w:cs="B Lotus" w:hint="cs"/>
          <w:smallCaps/>
          <w:sz w:val="28"/>
          <w:szCs w:val="28"/>
          <w:rtl/>
        </w:rPr>
        <w:t>کنند.</w:t>
      </w:r>
      <w:r w:rsidR="00FC20CF" w:rsidRPr="00984198">
        <w:rPr>
          <w:rFonts w:cs="B Lotus" w:hint="cs"/>
          <w:smallCaps/>
          <w:sz w:val="28"/>
          <w:szCs w:val="28"/>
          <w:rtl/>
        </w:rPr>
        <w:t xml:space="preserve"> </w:t>
      </w:r>
      <w:r w:rsidR="00545674">
        <w:rPr>
          <w:rFonts w:ascii="Traditional Arabic" w:hAnsi="Traditional Arabic" w:cs="Traditional Arabic"/>
          <w:smallCaps/>
          <w:sz w:val="28"/>
          <w:szCs w:val="28"/>
          <w:rtl/>
        </w:rPr>
        <w:t>﴿</w:t>
      </w:r>
      <w:r w:rsidR="00545674">
        <w:rPr>
          <w:rFonts w:ascii="KFGQPC Uthmanic Script HAFS" w:hAnsi="KFGQPC Uthmanic Script HAFS" w:cs="KFGQPC Uthmanic Script HAFS"/>
          <w:sz w:val="28"/>
          <w:szCs w:val="28"/>
          <w:rtl/>
        </w:rPr>
        <w:t>وَهُمۡ يَعۡلَمُونَ ٨٦</w:t>
      </w:r>
      <w:r w:rsidR="00545674">
        <w:rPr>
          <w:rFonts w:ascii="Traditional Arabic" w:hAnsi="Traditional Arabic" w:cs="Traditional Arabic"/>
          <w:smallCaps/>
          <w:sz w:val="28"/>
          <w:szCs w:val="28"/>
          <w:rtl/>
        </w:rPr>
        <w:t>﴾</w:t>
      </w:r>
      <w:r w:rsidRPr="00984198">
        <w:rPr>
          <w:rFonts w:cs="B Lotus" w:hint="cs"/>
          <w:smallCaps/>
          <w:sz w:val="28"/>
          <w:szCs w:val="28"/>
          <w:rtl/>
        </w:rPr>
        <w:t xml:space="preserve"> درحالی</w:t>
      </w:r>
      <w:r w:rsidR="00714792">
        <w:rPr>
          <w:rFonts w:cs="B Lotus"/>
          <w:smallCaps/>
          <w:sz w:val="28"/>
          <w:szCs w:val="28"/>
          <w:rtl/>
        </w:rPr>
        <w:softHyphen/>
      </w:r>
      <w:r w:rsidRPr="00984198">
        <w:rPr>
          <w:rFonts w:cs="B Lotus" w:hint="cs"/>
          <w:smallCaps/>
          <w:sz w:val="28"/>
          <w:szCs w:val="28"/>
          <w:rtl/>
        </w:rPr>
        <w:t>که</w:t>
      </w:r>
      <w:r w:rsidR="009D0387" w:rsidRPr="00984198">
        <w:rPr>
          <w:rFonts w:cs="B Lotus" w:hint="cs"/>
          <w:smallCaps/>
          <w:sz w:val="28"/>
          <w:szCs w:val="28"/>
          <w:rtl/>
        </w:rPr>
        <w:t xml:space="preserve"> می‌</w:t>
      </w:r>
      <w:r w:rsidRPr="00984198">
        <w:rPr>
          <w:rFonts w:cs="B Lotus" w:hint="cs"/>
          <w:smallCaps/>
          <w:sz w:val="28"/>
          <w:szCs w:val="28"/>
          <w:rtl/>
        </w:rPr>
        <w:t>دانند.</w:t>
      </w:r>
    </w:p>
    <w:p w:rsidR="00C5413C" w:rsidRPr="00984198" w:rsidRDefault="00C5413C" w:rsidP="00714792">
      <w:pPr>
        <w:pStyle w:val="NormalWeb"/>
        <w:widowControl w:val="0"/>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ابن تیمیه </w:t>
      </w:r>
      <w:r w:rsidR="00714792" w:rsidRPr="00714792">
        <w:rPr>
          <w:rFonts w:cs="B Lotus" w:hint="cs"/>
          <w:noProof/>
          <w:rtl/>
        </w:rPr>
        <w:t>رحمه</w:t>
      </w:r>
      <w:r w:rsidR="00714792" w:rsidRPr="00714792">
        <w:rPr>
          <w:rFonts w:cs="B Lotus" w:hint="cs"/>
          <w:noProof/>
          <w:rtl/>
        </w:rPr>
        <w:softHyphen/>
        <w:t>الله</w:t>
      </w:r>
      <w:r w:rsidRPr="00984198">
        <w:rPr>
          <w:rFonts w:cs="B Lotus" w:hint="cs"/>
          <w:smallCaps/>
          <w:sz w:val="28"/>
          <w:szCs w:val="28"/>
          <w:rtl/>
        </w:rPr>
        <w:t xml:space="preserve"> در </w:t>
      </w:r>
      <w:r w:rsidR="009C2358">
        <w:rPr>
          <w:rFonts w:ascii="Traditional Arabic" w:hAnsi="Traditional Arabic" w:cs="Traditional Arabic"/>
          <w:smallCaps/>
          <w:sz w:val="28"/>
          <w:szCs w:val="28"/>
          <w:rtl/>
        </w:rPr>
        <w:t>«</w:t>
      </w:r>
      <w:r w:rsidRPr="00984198">
        <w:rPr>
          <w:rFonts w:cs="B Lotus" w:hint="cs"/>
          <w:smallCaps/>
          <w:sz w:val="28"/>
          <w:szCs w:val="28"/>
          <w:rtl/>
        </w:rPr>
        <w:t>درء تعارض العقل و النقل(1/242)</w:t>
      </w:r>
      <w:r w:rsidR="009C2358">
        <w:rPr>
          <w:rFonts w:ascii="Traditional Arabic" w:hAnsi="Traditional Arabic" w:cs="Traditional Arabic"/>
          <w:smallCaps/>
          <w:sz w:val="28"/>
          <w:szCs w:val="28"/>
          <w:rtl/>
        </w:rPr>
        <w:t>»</w:t>
      </w:r>
      <w:r w:rsidR="009D0387" w:rsidRPr="00984198">
        <w:rPr>
          <w:rFonts w:cs="B Lotus" w:hint="cs"/>
          <w:smallCaps/>
          <w:sz w:val="28"/>
          <w:szCs w:val="28"/>
          <w:rtl/>
        </w:rPr>
        <w:t xml:space="preserve"> می‌</w:t>
      </w:r>
      <w:r w:rsidRPr="00984198">
        <w:rPr>
          <w:rFonts w:cs="B Lotus" w:hint="cs"/>
          <w:smallCaps/>
          <w:sz w:val="28"/>
          <w:szCs w:val="28"/>
          <w:rtl/>
        </w:rPr>
        <w:t xml:space="preserve">فرماید: </w:t>
      </w:r>
      <w:r w:rsidR="00714792">
        <w:rPr>
          <w:rFonts w:cs="B Lotus" w:hint="cs"/>
          <w:smallCaps/>
          <w:sz w:val="28"/>
          <w:szCs w:val="28"/>
          <w:rtl/>
        </w:rPr>
        <w:t>«</w:t>
      </w:r>
      <w:r w:rsidRPr="00984198">
        <w:rPr>
          <w:rFonts w:cs="B Lotus" w:hint="cs"/>
          <w:smallCaps/>
          <w:sz w:val="28"/>
          <w:szCs w:val="28"/>
          <w:rtl/>
        </w:rPr>
        <w:t xml:space="preserve">کفر، تکذیب نمودن آنچه که رسول الله </w:t>
      </w:r>
      <w:r w:rsidR="00714792">
        <w:rPr>
          <w:rFonts w:ascii="Arial" w:hAnsi="Arial" w:cs="CTraditional Arabic" w:hint="cs"/>
          <w:sz w:val="28"/>
          <w:szCs w:val="28"/>
          <w:rtl/>
        </w:rPr>
        <w:t>ح</w:t>
      </w:r>
      <w:r w:rsidRPr="00984198">
        <w:rPr>
          <w:rFonts w:cs="B Lotus" w:hint="cs"/>
          <w:noProof/>
          <w:sz w:val="28"/>
          <w:szCs w:val="28"/>
          <w:rtl/>
        </w:rPr>
        <w:t xml:space="preserve"> </w:t>
      </w:r>
      <w:r w:rsidRPr="00984198">
        <w:rPr>
          <w:rFonts w:cs="B Lotus" w:hint="cs"/>
          <w:smallCaps/>
          <w:sz w:val="28"/>
          <w:szCs w:val="28"/>
          <w:rtl/>
        </w:rPr>
        <w:t>آورده است یا امتناع و خودداری کردن ا</w:t>
      </w:r>
      <w:r w:rsidR="00714792">
        <w:rPr>
          <w:rFonts w:cs="B Lotus" w:hint="cs"/>
          <w:smallCaps/>
          <w:sz w:val="28"/>
          <w:szCs w:val="28"/>
          <w:rtl/>
        </w:rPr>
        <w:t>ز پیروی</w:t>
      </w:r>
      <w:r w:rsidRPr="00984198">
        <w:rPr>
          <w:rFonts w:cs="B Lotus" w:hint="cs"/>
          <w:smallCaps/>
          <w:sz w:val="28"/>
          <w:szCs w:val="28"/>
          <w:rtl/>
        </w:rPr>
        <w:t xml:space="preserve"> ایشان، با آگاهی داشتن از حقیقت و صدق آن</w:t>
      </w:r>
      <w:r w:rsidR="009D0387" w:rsidRPr="00984198">
        <w:rPr>
          <w:rFonts w:cs="B Lotus" w:hint="cs"/>
          <w:smallCaps/>
          <w:sz w:val="28"/>
          <w:szCs w:val="28"/>
          <w:rtl/>
        </w:rPr>
        <w:t xml:space="preserve"> می‌</w:t>
      </w:r>
      <w:r w:rsidRPr="00984198">
        <w:rPr>
          <w:rFonts w:cs="B Lotus" w:hint="cs"/>
          <w:smallCaps/>
          <w:sz w:val="28"/>
          <w:szCs w:val="28"/>
          <w:rtl/>
        </w:rPr>
        <w:t>باشد، مثل کفر فرعون و یهود و امثال</w:t>
      </w:r>
      <w:r w:rsidR="009C2358" w:rsidRPr="00984198">
        <w:rPr>
          <w:rFonts w:cs="B Lotus" w:hint="cs"/>
          <w:smallCaps/>
          <w:sz w:val="28"/>
          <w:szCs w:val="28"/>
          <w:rtl/>
        </w:rPr>
        <w:t xml:space="preserve"> آن‌ها.</w:t>
      </w:r>
    </w:p>
    <w:p w:rsidR="00C5413C" w:rsidRPr="00984198" w:rsidRDefault="00C5413C" w:rsidP="00F47832">
      <w:pPr>
        <w:pStyle w:val="NormalWeb"/>
        <w:widowControl w:val="0"/>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پس شناخت خشک و خالی به توحید یک چیز است و علم به توحید که صاحبش را به التزام و عمل و فهم صحیح توحید رهنمون کند، چیز دیگری است و مقصود ما از شرط علم (که به عنوان یکی از شروط </w:t>
      </w:r>
      <w:r w:rsidR="00F64452" w:rsidRPr="00F64452">
        <w:rPr>
          <w:rFonts w:cs="mylotus" w:hint="cs"/>
          <w:smallCaps/>
          <w:sz w:val="28"/>
          <w:szCs w:val="28"/>
          <w:rtl/>
        </w:rPr>
        <w:t>لا إله إلا الله</w:t>
      </w:r>
      <w:r w:rsidRPr="00984198">
        <w:rPr>
          <w:rFonts w:cs="B Lotus" w:hint="cs"/>
          <w:smallCaps/>
          <w:sz w:val="28"/>
          <w:szCs w:val="28"/>
          <w:rtl/>
        </w:rPr>
        <w:t>) قبلا در مورد آن بحث نمودیم، همین نوع علم اخیر است.</w:t>
      </w:r>
    </w:p>
    <w:p w:rsidR="00C5413C" w:rsidRPr="00984198" w:rsidRDefault="00C5413C" w:rsidP="00F47832">
      <w:pPr>
        <w:pStyle w:val="NormalWeb"/>
        <w:widowControl w:val="0"/>
        <w:bidi/>
        <w:spacing w:before="0" w:beforeAutospacing="0" w:after="0" w:afterAutospacing="0"/>
        <w:ind w:firstLine="284"/>
        <w:jc w:val="both"/>
        <w:rPr>
          <w:rFonts w:cs="B Lotus"/>
          <w:smallCaps/>
          <w:sz w:val="28"/>
          <w:szCs w:val="28"/>
          <w:rtl/>
        </w:rPr>
      </w:pPr>
      <w:r w:rsidRPr="00984198">
        <w:rPr>
          <w:rFonts w:cs="B Lotus" w:hint="cs"/>
          <w:smallCaps/>
          <w:sz w:val="28"/>
          <w:szCs w:val="28"/>
          <w:rtl/>
        </w:rPr>
        <w:t>و اگر گفته شود - اگر چه گفته هم شده است - کارها به هم گره خورده است، پس مردم را بر ایمان عوام و عقیده پیرزنان رها کن؛ چرا که از برخی علما همانند جوینی و امثال آن نقل شده است که آرزو داشتند بر ایمان و عقیده</w:t>
      </w:r>
      <w:r w:rsidR="00AC25A8" w:rsidRPr="00984198">
        <w:rPr>
          <w:rFonts w:cs="B Lotus" w:hint="cs"/>
          <w:smallCaps/>
          <w:sz w:val="28"/>
          <w:szCs w:val="28"/>
          <w:rtl/>
        </w:rPr>
        <w:t xml:space="preserve">‌ی </w:t>
      </w:r>
      <w:r w:rsidRPr="00984198">
        <w:rPr>
          <w:rFonts w:cs="B Lotus" w:hint="cs"/>
          <w:smallCaps/>
          <w:sz w:val="28"/>
          <w:szCs w:val="28"/>
          <w:rtl/>
        </w:rPr>
        <w:t>پیرزنان نی</w:t>
      </w:r>
      <w:r w:rsidR="00714792">
        <w:rPr>
          <w:rFonts w:cs="B Lotus" w:hint="cs"/>
          <w:smallCaps/>
          <w:sz w:val="28"/>
          <w:szCs w:val="28"/>
          <w:rtl/>
        </w:rPr>
        <w:t>شابور و باور مردم عوام بمیرند..</w:t>
      </w:r>
      <w:r w:rsidRPr="00984198">
        <w:rPr>
          <w:rFonts w:cs="B Lotus" w:hint="cs"/>
          <w:smallCaps/>
          <w:sz w:val="28"/>
          <w:szCs w:val="28"/>
          <w:rtl/>
        </w:rPr>
        <w:t>.؟!!</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پس چگونه بین (این گفته</w:t>
      </w:r>
      <w:r w:rsidR="00AC25A8" w:rsidRPr="00984198">
        <w:rPr>
          <w:rFonts w:cs="B Lotus" w:hint="cs"/>
          <w:smallCaps/>
          <w:sz w:val="28"/>
          <w:szCs w:val="28"/>
          <w:rtl/>
        </w:rPr>
        <w:t xml:space="preserve">‌ی </w:t>
      </w:r>
      <w:r w:rsidRPr="00984198">
        <w:rPr>
          <w:rFonts w:cs="B Lotus" w:hint="cs"/>
          <w:smallCaps/>
          <w:sz w:val="28"/>
          <w:szCs w:val="28"/>
          <w:rtl/>
        </w:rPr>
        <w:t>جوینی و امثال او) با ضرورت یادگیری و دانستن توحید که قبلا بحث شد هماهنگی ایجاد کنیم...؟!!</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به ترتیب زیر به این سوال پاسخ</w:t>
      </w:r>
      <w:r w:rsidR="009D0387" w:rsidRPr="00984198">
        <w:rPr>
          <w:rFonts w:cs="B Lotus" w:hint="cs"/>
          <w:smallCaps/>
          <w:sz w:val="28"/>
          <w:szCs w:val="28"/>
          <w:rtl/>
        </w:rPr>
        <w:t xml:space="preserve"> می‌</w:t>
      </w:r>
      <w:r w:rsidRPr="00984198">
        <w:rPr>
          <w:rFonts w:cs="B Lotus" w:hint="cs"/>
          <w:smallCaps/>
          <w:sz w:val="28"/>
          <w:szCs w:val="28"/>
          <w:rtl/>
        </w:rPr>
        <w:t>دهم:</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نخست: شرط داشتن علم به </w:t>
      </w:r>
      <w:r w:rsidR="0093109F" w:rsidRPr="00984198">
        <w:rPr>
          <w:rFonts w:cs="B Lotus" w:hint="cs"/>
          <w:smallCaps/>
          <w:sz w:val="28"/>
          <w:szCs w:val="28"/>
          <w:rtl/>
        </w:rPr>
        <w:t>«</w:t>
      </w:r>
      <w:r w:rsidR="00F64452" w:rsidRPr="00F64452">
        <w:rPr>
          <w:rFonts w:cs="mylotus" w:hint="cs"/>
          <w:smallCaps/>
          <w:sz w:val="28"/>
          <w:szCs w:val="28"/>
          <w:rtl/>
        </w:rPr>
        <w:t>لا إله إلا الله</w:t>
      </w:r>
      <w:r w:rsidR="0093109F" w:rsidRPr="00984198">
        <w:rPr>
          <w:rFonts w:cs="B Lotus" w:hint="cs"/>
          <w:smallCaps/>
          <w:sz w:val="28"/>
          <w:szCs w:val="28"/>
          <w:rtl/>
        </w:rPr>
        <w:t>»</w:t>
      </w:r>
      <w:r w:rsidRPr="00984198">
        <w:rPr>
          <w:rFonts w:cs="B Lotus" w:hint="cs"/>
          <w:smallCaps/>
          <w:sz w:val="28"/>
          <w:szCs w:val="28"/>
          <w:rtl/>
        </w:rPr>
        <w:t xml:space="preserve"> و دانستن مطالبات و حقوق آن، بر</w:t>
      </w:r>
      <w:r w:rsidR="005D3A45">
        <w:rPr>
          <w:rFonts w:cs="B Lotus" w:hint="cs"/>
          <w:smallCaps/>
          <w:sz w:val="28"/>
          <w:szCs w:val="28"/>
          <w:rtl/>
        </w:rPr>
        <w:t xml:space="preserve"> اساس آنچه پیشتر</w:t>
      </w:r>
      <w:r w:rsidRPr="00984198">
        <w:rPr>
          <w:rFonts w:cs="B Lotus" w:hint="cs"/>
          <w:smallCaps/>
          <w:sz w:val="28"/>
          <w:szCs w:val="28"/>
          <w:rtl/>
        </w:rPr>
        <w:t xml:space="preserve"> ذکر کردیم، مقید به دلایل قرآن و سنت است و گفته</w:t>
      </w:r>
      <w:r w:rsidR="00AC25A8" w:rsidRPr="00984198">
        <w:rPr>
          <w:rFonts w:cs="B Lotus" w:hint="cs"/>
          <w:smallCaps/>
          <w:sz w:val="28"/>
          <w:szCs w:val="28"/>
          <w:rtl/>
        </w:rPr>
        <w:t xml:space="preserve">‌ی </w:t>
      </w:r>
      <w:r w:rsidRPr="00984198">
        <w:rPr>
          <w:rFonts w:cs="B Lotus" w:hint="cs"/>
          <w:smallCaps/>
          <w:sz w:val="28"/>
          <w:szCs w:val="28"/>
          <w:rtl/>
        </w:rPr>
        <w:t>بشر نیست که بتوان</w:t>
      </w:r>
      <w:r w:rsidR="005D3A45">
        <w:rPr>
          <w:rFonts w:cs="B Lotus" w:hint="cs"/>
          <w:smallCaps/>
          <w:sz w:val="28"/>
          <w:szCs w:val="28"/>
          <w:rtl/>
        </w:rPr>
        <w:t xml:space="preserve"> آن</w:t>
      </w:r>
      <w:r w:rsidR="005D3A45">
        <w:rPr>
          <w:rFonts w:cs="B Lotus"/>
          <w:smallCaps/>
          <w:sz w:val="28"/>
          <w:szCs w:val="28"/>
          <w:rtl/>
        </w:rPr>
        <w:softHyphen/>
      </w:r>
      <w:r w:rsidR="009D0387" w:rsidRPr="00984198">
        <w:rPr>
          <w:rFonts w:cs="B Lotus" w:hint="cs"/>
          <w:smallCaps/>
          <w:sz w:val="28"/>
          <w:szCs w:val="28"/>
          <w:rtl/>
        </w:rPr>
        <w:t xml:space="preserve">را </w:t>
      </w:r>
      <w:r w:rsidRPr="00984198">
        <w:rPr>
          <w:rFonts w:cs="B Lotus" w:hint="cs"/>
          <w:smallCaps/>
          <w:sz w:val="28"/>
          <w:szCs w:val="28"/>
          <w:rtl/>
        </w:rPr>
        <w:t>رد نمود و به آن</w:t>
      </w:r>
      <w:r w:rsidR="00AC25A8" w:rsidRPr="00984198">
        <w:rPr>
          <w:rFonts w:cs="B Lotus" w:hint="cs"/>
          <w:smallCaps/>
          <w:sz w:val="28"/>
          <w:szCs w:val="28"/>
          <w:rtl/>
        </w:rPr>
        <w:t xml:space="preserve"> بی‌</w:t>
      </w:r>
      <w:r w:rsidRPr="00984198">
        <w:rPr>
          <w:rFonts w:cs="B Lotus" w:hint="cs"/>
          <w:smallCaps/>
          <w:sz w:val="28"/>
          <w:szCs w:val="28"/>
          <w:rtl/>
        </w:rPr>
        <w:t xml:space="preserve">توجه بود. </w:t>
      </w:r>
    </w:p>
    <w:p w:rsidR="00C5413C" w:rsidRPr="00984198" w:rsidRDefault="00C5413C" w:rsidP="005D3A45">
      <w:pPr>
        <w:pStyle w:val="NormalWeb"/>
        <w:widowControl w:val="0"/>
        <w:bidi/>
        <w:spacing w:before="0" w:beforeAutospacing="0" w:after="0" w:afterAutospacing="0"/>
        <w:ind w:firstLine="284"/>
        <w:jc w:val="both"/>
        <w:rPr>
          <w:rFonts w:cs="B Lotus"/>
          <w:smallCaps/>
          <w:sz w:val="28"/>
          <w:szCs w:val="28"/>
          <w:rtl/>
        </w:rPr>
      </w:pPr>
      <w:r w:rsidRPr="00984198">
        <w:rPr>
          <w:rFonts w:cs="B Lotus" w:hint="cs"/>
          <w:smallCaps/>
          <w:sz w:val="28"/>
          <w:szCs w:val="28"/>
          <w:rtl/>
        </w:rPr>
        <w:t>دوم: این</w:t>
      </w:r>
      <w:r w:rsidR="00C01522" w:rsidRPr="00984198">
        <w:rPr>
          <w:rFonts w:cs="B Lotus" w:hint="cs"/>
          <w:smallCaps/>
          <w:sz w:val="28"/>
          <w:szCs w:val="28"/>
          <w:rtl/>
        </w:rPr>
        <w:t xml:space="preserve"> مقوله‌ای </w:t>
      </w:r>
      <w:r w:rsidRPr="00984198">
        <w:rPr>
          <w:rFonts w:cs="B Lotus" w:hint="cs"/>
          <w:smallCaps/>
          <w:sz w:val="28"/>
          <w:szCs w:val="28"/>
          <w:rtl/>
        </w:rPr>
        <w:t xml:space="preserve">که از جوینی و امثال او از علما نقل شده است، مرادشان این بوده که بدحالی خویش را در اشتغال به دانش فلسفه و کلام </w:t>
      </w:r>
      <w:r w:rsidR="005D3A45">
        <w:rPr>
          <w:rFonts w:cs="B Lotus" w:hint="cs"/>
          <w:smallCaps/>
          <w:sz w:val="28"/>
          <w:szCs w:val="28"/>
          <w:rtl/>
        </w:rPr>
        <w:t xml:space="preserve">- </w:t>
      </w:r>
      <w:r w:rsidRPr="00984198">
        <w:rPr>
          <w:rFonts w:cs="B Lotus" w:hint="cs"/>
          <w:smallCaps/>
          <w:sz w:val="28"/>
          <w:szCs w:val="28"/>
          <w:rtl/>
        </w:rPr>
        <w:t>که به دور از هدایت کتاب و سنت</w:t>
      </w:r>
      <w:r w:rsidR="009D0387" w:rsidRPr="00984198">
        <w:rPr>
          <w:rFonts w:cs="B Lotus" w:hint="cs"/>
          <w:smallCaps/>
          <w:sz w:val="28"/>
          <w:szCs w:val="28"/>
          <w:rtl/>
        </w:rPr>
        <w:t xml:space="preserve"> می‌</w:t>
      </w:r>
      <w:r w:rsidRPr="00984198">
        <w:rPr>
          <w:rFonts w:cs="B Lotus" w:hint="cs"/>
          <w:smallCaps/>
          <w:sz w:val="28"/>
          <w:szCs w:val="28"/>
          <w:rtl/>
        </w:rPr>
        <w:t xml:space="preserve">باشد </w:t>
      </w:r>
      <w:r w:rsidR="005D3A45">
        <w:rPr>
          <w:rFonts w:cs="B Lotus" w:hint="cs"/>
          <w:smallCaps/>
          <w:sz w:val="28"/>
          <w:szCs w:val="28"/>
          <w:rtl/>
        </w:rPr>
        <w:t>-</w:t>
      </w:r>
      <w:r w:rsidRPr="00984198">
        <w:rPr>
          <w:rFonts w:cs="B Lotus" w:hint="cs"/>
          <w:smallCaps/>
          <w:sz w:val="28"/>
          <w:szCs w:val="28"/>
          <w:rtl/>
        </w:rPr>
        <w:t xml:space="preserve"> بیان کنند. سرگشتگی و پریشانی </w:t>
      </w:r>
      <w:r w:rsidR="005D3A45">
        <w:rPr>
          <w:rFonts w:cs="B Lotus" w:hint="cs"/>
          <w:smallCaps/>
          <w:sz w:val="28"/>
          <w:szCs w:val="28"/>
          <w:rtl/>
        </w:rPr>
        <w:t xml:space="preserve">و </w:t>
      </w:r>
      <w:r w:rsidRPr="00984198">
        <w:rPr>
          <w:rFonts w:cs="B Lotus" w:hint="cs"/>
          <w:smallCaps/>
          <w:sz w:val="28"/>
          <w:szCs w:val="28"/>
          <w:rtl/>
        </w:rPr>
        <w:t>شک و تردیدی که در نتیجه</w:t>
      </w:r>
      <w:r w:rsidR="00AC25A8" w:rsidRPr="00984198">
        <w:rPr>
          <w:rFonts w:cs="B Lotus" w:hint="cs"/>
          <w:smallCaps/>
          <w:sz w:val="28"/>
          <w:szCs w:val="28"/>
          <w:rtl/>
        </w:rPr>
        <w:t xml:space="preserve">‌ی </w:t>
      </w:r>
      <w:r w:rsidR="005D3A45">
        <w:rPr>
          <w:rFonts w:cs="B Lotus" w:hint="cs"/>
          <w:smallCaps/>
          <w:sz w:val="28"/>
          <w:szCs w:val="28"/>
          <w:rtl/>
        </w:rPr>
        <w:t>دنباله</w:t>
      </w:r>
      <w:r w:rsidR="005D3A45">
        <w:rPr>
          <w:rFonts w:cs="B Lotus"/>
          <w:smallCaps/>
          <w:sz w:val="28"/>
          <w:szCs w:val="28"/>
          <w:rtl/>
        </w:rPr>
        <w:softHyphen/>
      </w:r>
      <w:r w:rsidRPr="00984198">
        <w:rPr>
          <w:rFonts w:cs="B Lotus" w:hint="cs"/>
          <w:smallCaps/>
          <w:sz w:val="28"/>
          <w:szCs w:val="28"/>
          <w:rtl/>
        </w:rPr>
        <w:t>روی از کلام و فلسفه و دوری از قرآن و سنت به آن دچار شده بودند،</w:t>
      </w:r>
      <w:r w:rsidR="009D0387" w:rsidRPr="00984198">
        <w:rPr>
          <w:rFonts w:cs="B Lotus" w:hint="cs"/>
          <w:smallCaps/>
          <w:sz w:val="28"/>
          <w:szCs w:val="28"/>
          <w:rtl/>
        </w:rPr>
        <w:t xml:space="preserve"> آن‌ها </w:t>
      </w:r>
      <w:r w:rsidRPr="00984198">
        <w:rPr>
          <w:rFonts w:cs="B Lotus" w:hint="cs"/>
          <w:smallCaps/>
          <w:sz w:val="28"/>
          <w:szCs w:val="28"/>
          <w:rtl/>
        </w:rPr>
        <w:t>را واداشت که آرزو کنند بر عقیده</w:t>
      </w:r>
      <w:r w:rsidR="00AC25A8" w:rsidRPr="00984198">
        <w:rPr>
          <w:rFonts w:cs="B Lotus" w:hint="cs"/>
          <w:smallCaps/>
          <w:sz w:val="28"/>
          <w:szCs w:val="28"/>
          <w:rtl/>
        </w:rPr>
        <w:t xml:space="preserve">‌ی </w:t>
      </w:r>
      <w:r w:rsidR="005D3A45">
        <w:rPr>
          <w:rFonts w:cs="B Lotus" w:hint="cs"/>
          <w:smallCaps/>
          <w:sz w:val="28"/>
          <w:szCs w:val="28"/>
          <w:rtl/>
        </w:rPr>
        <w:t>پیر</w:t>
      </w:r>
      <w:r w:rsidRPr="00984198">
        <w:rPr>
          <w:rFonts w:cs="B Lotus" w:hint="cs"/>
          <w:smallCaps/>
          <w:sz w:val="28"/>
          <w:szCs w:val="28"/>
          <w:rtl/>
        </w:rPr>
        <w:t>زنان نیشابور یا باور مسلمانان عوام که ایمان</w:t>
      </w:r>
      <w:r w:rsidR="005D3A45">
        <w:rPr>
          <w:rFonts w:cs="B Lotus"/>
          <w:smallCaps/>
          <w:sz w:val="28"/>
          <w:szCs w:val="28"/>
          <w:rtl/>
        </w:rPr>
        <w:softHyphen/>
      </w:r>
      <w:r w:rsidRPr="00984198">
        <w:rPr>
          <w:rFonts w:cs="B Lotus" w:hint="cs"/>
          <w:smallCaps/>
          <w:sz w:val="28"/>
          <w:szCs w:val="28"/>
          <w:rtl/>
        </w:rPr>
        <w:t>شان به شبهات و هوی و هوس متکلمان آلوده نشده است، از دنیا بروند و آرزو</w:t>
      </w:r>
      <w:r w:rsidR="009D0387" w:rsidRPr="00984198">
        <w:rPr>
          <w:rFonts w:cs="B Lotus" w:hint="cs"/>
          <w:smallCaps/>
          <w:sz w:val="28"/>
          <w:szCs w:val="28"/>
          <w:rtl/>
        </w:rPr>
        <w:t xml:space="preserve"> می‌</w:t>
      </w:r>
      <w:r w:rsidRPr="00984198">
        <w:rPr>
          <w:rFonts w:cs="B Lotus" w:hint="cs"/>
          <w:smallCaps/>
          <w:sz w:val="28"/>
          <w:szCs w:val="28"/>
          <w:rtl/>
        </w:rPr>
        <w:t>کردند که ای کاش به این علم</w:t>
      </w:r>
      <w:r w:rsidR="00AC25A8" w:rsidRPr="00984198">
        <w:rPr>
          <w:rFonts w:cs="B Lotus" w:hint="cs"/>
          <w:smallCaps/>
          <w:sz w:val="28"/>
          <w:szCs w:val="28"/>
          <w:rtl/>
        </w:rPr>
        <w:t xml:space="preserve"> بی‌</w:t>
      </w:r>
      <w:r w:rsidRPr="00984198">
        <w:rPr>
          <w:rFonts w:cs="B Lotus" w:hint="cs"/>
          <w:smallCaps/>
          <w:sz w:val="28"/>
          <w:szCs w:val="28"/>
          <w:rtl/>
        </w:rPr>
        <w:t>ارزش (کلام و فلسفه) مشغول</w:t>
      </w:r>
      <w:r w:rsidR="009D0387" w:rsidRPr="00984198">
        <w:rPr>
          <w:rFonts w:cs="B Lotus" w:hint="cs"/>
          <w:smallCaps/>
          <w:sz w:val="28"/>
          <w:szCs w:val="28"/>
          <w:rtl/>
        </w:rPr>
        <w:t xml:space="preserve"> نمی‌</w:t>
      </w:r>
      <w:r w:rsidRPr="00984198">
        <w:rPr>
          <w:rFonts w:cs="B Lotus" w:hint="cs"/>
          <w:smallCaps/>
          <w:sz w:val="28"/>
          <w:szCs w:val="28"/>
          <w:rtl/>
        </w:rPr>
        <w:t>شدند. و البته مقصود</w:t>
      </w:r>
      <w:r w:rsidR="009D0387" w:rsidRPr="00984198">
        <w:rPr>
          <w:rFonts w:cs="B Lotus" w:hint="cs"/>
          <w:smallCaps/>
          <w:sz w:val="28"/>
          <w:szCs w:val="28"/>
          <w:rtl/>
        </w:rPr>
        <w:t xml:space="preserve"> آن‌ها </w:t>
      </w:r>
      <w:r w:rsidRPr="00984198">
        <w:rPr>
          <w:rFonts w:cs="B Lotus" w:hint="cs"/>
          <w:smallCaps/>
          <w:sz w:val="28"/>
          <w:szCs w:val="28"/>
          <w:rtl/>
        </w:rPr>
        <w:t>به این معنا نبوده که ایمان پیرزنان یا عوام، هدفی مطلوب</w:t>
      </w:r>
      <w:r w:rsidR="009C2358" w:rsidRPr="00984198">
        <w:rPr>
          <w:rFonts w:cs="B Lotus" w:hint="eastAsia"/>
          <w:smallCaps/>
          <w:sz w:val="28"/>
          <w:szCs w:val="28"/>
          <w:rtl/>
        </w:rPr>
        <w:t>‌</w:t>
      </w:r>
      <w:r w:rsidRPr="00984198">
        <w:rPr>
          <w:rFonts w:cs="B Lotus" w:hint="cs"/>
          <w:smallCaps/>
          <w:sz w:val="28"/>
          <w:szCs w:val="28"/>
          <w:rtl/>
        </w:rPr>
        <w:t>تر و بهتر از ایمان علما و دانشمندان و فقیهان علم توحید است که دانش خود را برگرفته از قرآن و سنت و تدبر در</w:t>
      </w:r>
      <w:r w:rsidR="009D0387" w:rsidRPr="00984198">
        <w:rPr>
          <w:rFonts w:cs="B Lotus" w:hint="cs"/>
          <w:smallCaps/>
          <w:sz w:val="28"/>
          <w:szCs w:val="28"/>
          <w:rtl/>
        </w:rPr>
        <w:t xml:space="preserve"> آن‌ها </w:t>
      </w:r>
      <w:r w:rsidRPr="00984198">
        <w:rPr>
          <w:rFonts w:cs="B Lotus" w:hint="cs"/>
          <w:smallCaps/>
          <w:sz w:val="28"/>
          <w:szCs w:val="28"/>
          <w:rtl/>
        </w:rPr>
        <w:t>تحصیل نموده</w:t>
      </w:r>
      <w:r w:rsidR="00AC25A8" w:rsidRPr="00984198">
        <w:rPr>
          <w:rFonts w:cs="B Lotus" w:hint="cs"/>
          <w:smallCaps/>
          <w:sz w:val="28"/>
          <w:szCs w:val="28"/>
          <w:rtl/>
        </w:rPr>
        <w:t>‌اند.</w:t>
      </w:r>
      <w:r w:rsidRPr="00984198">
        <w:rPr>
          <w:rFonts w:cs="B Lotus" w:hint="cs"/>
          <w:smallCaps/>
          <w:sz w:val="28"/>
          <w:szCs w:val="28"/>
          <w:rtl/>
        </w:rPr>
        <w:t xml:space="preserve"> </w:t>
      </w:r>
    </w:p>
    <w:p w:rsidR="00C5413C" w:rsidRPr="00984198" w:rsidRDefault="00C5413C" w:rsidP="00F47832">
      <w:pPr>
        <w:pStyle w:val="NormalWeb"/>
        <w:widowControl w:val="0"/>
        <w:bidi/>
        <w:spacing w:before="0" w:beforeAutospacing="0" w:after="0" w:afterAutospacing="0"/>
        <w:ind w:firstLine="284"/>
        <w:jc w:val="both"/>
        <w:rPr>
          <w:rFonts w:cs="B Lotus"/>
          <w:smallCaps/>
          <w:sz w:val="28"/>
          <w:szCs w:val="28"/>
          <w:rtl/>
        </w:rPr>
      </w:pPr>
      <w:r w:rsidRPr="00984198">
        <w:rPr>
          <w:rFonts w:cs="B Lotus" w:hint="cs"/>
          <w:smallCaps/>
          <w:sz w:val="28"/>
          <w:szCs w:val="28"/>
          <w:rtl/>
        </w:rPr>
        <w:t>و اکنون نمونه</w:t>
      </w:r>
      <w:r w:rsidR="009D0387" w:rsidRPr="00984198">
        <w:rPr>
          <w:rFonts w:cs="B Lotus" w:hint="cs"/>
          <w:smallCaps/>
          <w:sz w:val="28"/>
          <w:szCs w:val="28"/>
          <w:rtl/>
        </w:rPr>
        <w:t xml:space="preserve">‌هایی </w:t>
      </w:r>
      <w:r w:rsidRPr="00984198">
        <w:rPr>
          <w:rFonts w:cs="B Lotus" w:hint="cs"/>
          <w:smallCaps/>
          <w:sz w:val="28"/>
          <w:szCs w:val="28"/>
          <w:rtl/>
        </w:rPr>
        <w:t>از آراء و اقوال جوینی و امثال او را برایتان ذکر</w:t>
      </w:r>
      <w:r w:rsidR="009D0387" w:rsidRPr="00984198">
        <w:rPr>
          <w:rFonts w:cs="B Lotus" w:hint="cs"/>
          <w:smallCaps/>
          <w:sz w:val="28"/>
          <w:szCs w:val="28"/>
          <w:rtl/>
        </w:rPr>
        <w:t xml:space="preserve"> می‌</w:t>
      </w:r>
      <w:r w:rsidRPr="00984198">
        <w:rPr>
          <w:rFonts w:cs="B Lotus" w:hint="cs"/>
          <w:smallCaps/>
          <w:sz w:val="28"/>
          <w:szCs w:val="28"/>
          <w:rtl/>
        </w:rPr>
        <w:t>کنم تا منظور و مقصود گفتارشان را که بدترین تاثیر بر افراد ضعیف النفس و بیمار قلب گذاشته است دریابی!</w:t>
      </w:r>
    </w:p>
    <w:p w:rsidR="00C5413C" w:rsidRPr="00984198" w:rsidRDefault="00C5413C" w:rsidP="005D3A45">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ابن ابی العز الحنفی </w:t>
      </w:r>
      <w:r w:rsidR="005D3A45" w:rsidRPr="005D3A45">
        <w:rPr>
          <w:rFonts w:cs="B Lotus" w:hint="cs"/>
          <w:noProof/>
          <w:rtl/>
        </w:rPr>
        <w:t>رحمه</w:t>
      </w:r>
      <w:r w:rsidR="005D3A45" w:rsidRPr="005D3A45">
        <w:rPr>
          <w:rFonts w:cs="B Lotus" w:hint="cs"/>
          <w:noProof/>
          <w:rtl/>
        </w:rPr>
        <w:softHyphen/>
        <w:t>الله</w:t>
      </w:r>
      <w:r w:rsidRPr="00984198">
        <w:rPr>
          <w:rFonts w:cs="B Lotus" w:hint="cs"/>
          <w:smallCaps/>
          <w:sz w:val="28"/>
          <w:szCs w:val="28"/>
          <w:rtl/>
        </w:rPr>
        <w:t xml:space="preserve"> در شرحش بر عقیده طحاویه</w:t>
      </w:r>
      <w:r w:rsidR="009D0387" w:rsidRPr="00984198">
        <w:rPr>
          <w:rFonts w:cs="B Lotus" w:hint="cs"/>
          <w:smallCaps/>
          <w:sz w:val="28"/>
          <w:szCs w:val="28"/>
          <w:rtl/>
        </w:rPr>
        <w:t xml:space="preserve"> می‌</w:t>
      </w:r>
      <w:r w:rsidRPr="00984198">
        <w:rPr>
          <w:rFonts w:cs="B Lotus" w:hint="cs"/>
          <w:smallCaps/>
          <w:sz w:val="28"/>
          <w:szCs w:val="28"/>
          <w:rtl/>
        </w:rPr>
        <w:t xml:space="preserve">فرماید: </w:t>
      </w:r>
      <w:r w:rsidR="005D3A45">
        <w:rPr>
          <w:rFonts w:cs="B Lotus" w:hint="cs"/>
          <w:smallCaps/>
          <w:sz w:val="28"/>
          <w:szCs w:val="28"/>
          <w:rtl/>
        </w:rPr>
        <w:t>«</w:t>
      </w:r>
      <w:r w:rsidRPr="00984198">
        <w:rPr>
          <w:rFonts w:cs="B Lotus" w:hint="cs"/>
          <w:smallCaps/>
          <w:sz w:val="28"/>
          <w:szCs w:val="28"/>
          <w:rtl/>
        </w:rPr>
        <w:t xml:space="preserve">عاقبت کار غزالی </w:t>
      </w:r>
      <w:r w:rsidR="005D3A45" w:rsidRPr="005D3A45">
        <w:rPr>
          <w:rFonts w:cs="B Lotus" w:hint="cs"/>
          <w:noProof/>
          <w:rtl/>
        </w:rPr>
        <w:t>رحمه</w:t>
      </w:r>
      <w:r w:rsidR="005D3A45" w:rsidRPr="005D3A45">
        <w:rPr>
          <w:rFonts w:cs="B Lotus" w:hint="cs"/>
          <w:noProof/>
          <w:rtl/>
        </w:rPr>
        <w:softHyphen/>
        <w:t>الله</w:t>
      </w:r>
      <w:r w:rsidRPr="00984198">
        <w:rPr>
          <w:rFonts w:cs="B Lotus" w:hint="cs"/>
          <w:smallCaps/>
          <w:sz w:val="28"/>
          <w:szCs w:val="28"/>
          <w:rtl/>
        </w:rPr>
        <w:t xml:space="preserve"> در مسائل کلامی به توقف و تردید انجامید و سپس از همه</w:t>
      </w:r>
      <w:r w:rsidR="00AC25A8" w:rsidRPr="00984198">
        <w:rPr>
          <w:rFonts w:cs="B Lotus" w:hint="cs"/>
          <w:smallCaps/>
          <w:sz w:val="28"/>
          <w:szCs w:val="28"/>
          <w:rtl/>
        </w:rPr>
        <w:t xml:space="preserve">‌ی </w:t>
      </w:r>
      <w:r w:rsidRPr="00984198">
        <w:rPr>
          <w:rFonts w:cs="B Lotus" w:hint="cs"/>
          <w:smallCaps/>
          <w:sz w:val="28"/>
          <w:szCs w:val="28"/>
          <w:rtl/>
        </w:rPr>
        <w:t>آن روش</w:t>
      </w:r>
      <w:r w:rsidR="00FC20CF" w:rsidRPr="00984198">
        <w:rPr>
          <w:rFonts w:cs="B Lotus" w:hint="eastAsia"/>
          <w:smallCaps/>
          <w:sz w:val="28"/>
          <w:szCs w:val="28"/>
          <w:rtl/>
        </w:rPr>
        <w:t>‌</w:t>
      </w:r>
      <w:r w:rsidRPr="00984198">
        <w:rPr>
          <w:rFonts w:cs="B Lotus" w:hint="cs"/>
          <w:smallCaps/>
          <w:sz w:val="28"/>
          <w:szCs w:val="28"/>
          <w:rtl/>
        </w:rPr>
        <w:t>ها دست کشید و به مطالعه</w:t>
      </w:r>
      <w:r w:rsidR="00AC25A8" w:rsidRPr="00984198">
        <w:rPr>
          <w:rFonts w:cs="B Lotus" w:hint="cs"/>
          <w:smallCaps/>
          <w:sz w:val="28"/>
          <w:szCs w:val="28"/>
          <w:rtl/>
        </w:rPr>
        <w:t xml:space="preserve">‌ی </w:t>
      </w:r>
      <w:r w:rsidRPr="00984198">
        <w:rPr>
          <w:rFonts w:cs="B Lotus" w:hint="cs"/>
          <w:smallCaps/>
          <w:sz w:val="28"/>
          <w:szCs w:val="28"/>
          <w:rtl/>
        </w:rPr>
        <w:t>احادیث صحیح رسول الله</w:t>
      </w:r>
      <w:r w:rsidRPr="00984198">
        <w:rPr>
          <w:rFonts w:cs="B Lotus" w:hint="cs"/>
          <w:noProof/>
          <w:sz w:val="28"/>
          <w:szCs w:val="28"/>
          <w:rtl/>
        </w:rPr>
        <w:t xml:space="preserve"> </w:t>
      </w:r>
      <w:r w:rsidR="005D3A45">
        <w:rPr>
          <w:rFonts w:ascii="Arial" w:hAnsi="Arial" w:cs="CTraditional Arabic" w:hint="cs"/>
          <w:sz w:val="28"/>
          <w:szCs w:val="28"/>
          <w:rtl/>
        </w:rPr>
        <w:t>ح</w:t>
      </w:r>
      <w:r w:rsidRPr="00984198">
        <w:rPr>
          <w:rFonts w:cs="B Lotus" w:hint="cs"/>
          <w:smallCaps/>
          <w:sz w:val="28"/>
          <w:szCs w:val="28"/>
          <w:rtl/>
        </w:rPr>
        <w:t xml:space="preserve"> روی آورد و درحالتی از دنیا رفت که صحیح بخاری برروی سینه</w:t>
      </w:r>
      <w:r w:rsidR="009D0387" w:rsidRPr="00984198">
        <w:rPr>
          <w:rFonts w:cs="B Lotus" w:hint="cs"/>
          <w:smallCaps/>
          <w:sz w:val="28"/>
          <w:szCs w:val="28"/>
          <w:rtl/>
        </w:rPr>
        <w:t xml:space="preserve">‌اش </w:t>
      </w:r>
      <w:r w:rsidRPr="00984198">
        <w:rPr>
          <w:rFonts w:cs="B Lotus" w:hint="cs"/>
          <w:smallCaps/>
          <w:sz w:val="28"/>
          <w:szCs w:val="28"/>
          <w:rtl/>
        </w:rPr>
        <w:t xml:space="preserve">بود. </w:t>
      </w:r>
    </w:p>
    <w:p w:rsidR="00C5413C" w:rsidRPr="00984198" w:rsidRDefault="00C5413C" w:rsidP="006B34DA">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همچنین ابوعبدالله عمرالرازی در کتابش که در مورد </w:t>
      </w:r>
      <w:r w:rsidR="006B34DA" w:rsidRPr="00984198">
        <w:rPr>
          <w:rFonts w:cs="B Lotus" w:hint="cs"/>
          <w:smallCaps/>
          <w:sz w:val="28"/>
          <w:szCs w:val="28"/>
          <w:rtl/>
        </w:rPr>
        <w:t>«</w:t>
      </w:r>
      <w:r w:rsidRPr="00984198">
        <w:rPr>
          <w:rFonts w:cs="B Lotus" w:hint="cs"/>
          <w:smallCaps/>
          <w:sz w:val="28"/>
          <w:szCs w:val="28"/>
          <w:rtl/>
        </w:rPr>
        <w:t>اقسام اللذات</w:t>
      </w:r>
      <w:r w:rsidR="006B34DA" w:rsidRPr="00984198">
        <w:rPr>
          <w:rFonts w:cs="B Lotus" w:hint="cs"/>
          <w:smallCaps/>
          <w:sz w:val="28"/>
          <w:szCs w:val="28"/>
          <w:rtl/>
        </w:rPr>
        <w:t>»</w:t>
      </w:r>
      <w:r w:rsidRPr="00984198">
        <w:rPr>
          <w:rFonts w:cs="B Lotus" w:hint="cs"/>
          <w:smallCaps/>
          <w:sz w:val="28"/>
          <w:szCs w:val="28"/>
          <w:rtl/>
        </w:rPr>
        <w:t xml:space="preserve"> است،</w:t>
      </w:r>
      <w:r w:rsidR="009D0387" w:rsidRPr="00984198">
        <w:rPr>
          <w:rFonts w:cs="B Lotus" w:hint="cs"/>
          <w:smallCaps/>
          <w:sz w:val="28"/>
          <w:szCs w:val="28"/>
          <w:rtl/>
        </w:rPr>
        <w:t xml:space="preserve"> می‌</w:t>
      </w:r>
      <w:r w:rsidRPr="00984198">
        <w:rPr>
          <w:rFonts w:cs="B Lotus" w:hint="cs"/>
          <w:smallCaps/>
          <w:sz w:val="28"/>
          <w:szCs w:val="28"/>
          <w:rtl/>
        </w:rPr>
        <w:t xml:space="preserve">گوید: </w:t>
      </w:r>
      <w:r w:rsidR="005D3A45">
        <w:rPr>
          <w:rFonts w:cs="B Lotus" w:hint="cs"/>
          <w:smallCaps/>
          <w:sz w:val="28"/>
          <w:szCs w:val="28"/>
          <w:rtl/>
        </w:rPr>
        <w:t>«</w:t>
      </w:r>
      <w:r w:rsidRPr="00984198">
        <w:rPr>
          <w:rFonts w:cs="B Lotus" w:hint="cs"/>
          <w:smallCaps/>
          <w:sz w:val="28"/>
          <w:szCs w:val="28"/>
          <w:rtl/>
        </w:rPr>
        <w:t>و روان</w:t>
      </w:r>
      <w:r w:rsidR="00FC20CF" w:rsidRPr="00984198">
        <w:rPr>
          <w:rFonts w:cs="B Lotus" w:hint="eastAsia"/>
          <w:smallCaps/>
          <w:sz w:val="28"/>
          <w:szCs w:val="28"/>
          <w:rtl/>
        </w:rPr>
        <w:t>‌</w:t>
      </w:r>
      <w:r w:rsidRPr="00984198">
        <w:rPr>
          <w:rFonts w:cs="B Lotus" w:hint="cs"/>
          <w:smallCaps/>
          <w:sz w:val="28"/>
          <w:szCs w:val="28"/>
          <w:rtl/>
        </w:rPr>
        <w:t>های ما در کالبدهای</w:t>
      </w:r>
      <w:r w:rsidR="005D3A45">
        <w:rPr>
          <w:rFonts w:cs="B Lotus"/>
          <w:smallCaps/>
          <w:sz w:val="28"/>
          <w:szCs w:val="28"/>
          <w:rtl/>
        </w:rPr>
        <w:softHyphen/>
      </w:r>
      <w:r w:rsidRPr="00984198">
        <w:rPr>
          <w:rFonts w:cs="B Lotus" w:hint="cs"/>
          <w:smallCaps/>
          <w:sz w:val="28"/>
          <w:szCs w:val="28"/>
          <w:rtl/>
        </w:rPr>
        <w:t>مان در ترس و نگرانی است و حاصل آنچ</w:t>
      </w:r>
      <w:r w:rsidR="005D3A45">
        <w:rPr>
          <w:rFonts w:cs="B Lotus" w:hint="cs"/>
          <w:smallCaps/>
          <w:sz w:val="28"/>
          <w:szCs w:val="28"/>
          <w:rtl/>
        </w:rPr>
        <w:t xml:space="preserve">ه </w:t>
      </w:r>
      <w:r w:rsidRPr="00984198">
        <w:rPr>
          <w:rFonts w:cs="B Lotus" w:hint="cs"/>
          <w:smallCaps/>
          <w:sz w:val="28"/>
          <w:szCs w:val="28"/>
          <w:rtl/>
        </w:rPr>
        <w:t>را در دنیا کسب نمودیم جز بدبختی و عذاب چیز دیگری نیست و در طول حیات</w:t>
      </w:r>
      <w:r w:rsidR="005D3A45">
        <w:rPr>
          <w:rFonts w:cs="B Lotus"/>
          <w:smallCaps/>
          <w:sz w:val="28"/>
          <w:szCs w:val="28"/>
          <w:rtl/>
        </w:rPr>
        <w:softHyphen/>
      </w:r>
      <w:r w:rsidRPr="00984198">
        <w:rPr>
          <w:rFonts w:cs="B Lotus" w:hint="cs"/>
          <w:smallCaps/>
          <w:sz w:val="28"/>
          <w:szCs w:val="28"/>
          <w:rtl/>
        </w:rPr>
        <w:t>مان از بحث و گفت و گوها،</w:t>
      </w:r>
      <w:r w:rsidR="00BE7650" w:rsidRPr="00984198">
        <w:rPr>
          <w:rFonts w:cs="B Lotus" w:hint="cs"/>
          <w:smallCaps/>
          <w:sz w:val="28"/>
          <w:szCs w:val="28"/>
          <w:rtl/>
        </w:rPr>
        <w:t xml:space="preserve"> بهره‌ای </w:t>
      </w:r>
      <w:r w:rsidRPr="00984198">
        <w:rPr>
          <w:rFonts w:cs="B Lotus" w:hint="cs"/>
          <w:smallCaps/>
          <w:sz w:val="28"/>
          <w:szCs w:val="28"/>
          <w:rtl/>
        </w:rPr>
        <w:t>غیر از قیل و قال نبردیم!! و براستی در روش</w:t>
      </w:r>
      <w:r w:rsidR="009D0387" w:rsidRPr="00984198">
        <w:rPr>
          <w:rFonts w:cs="B Lotus" w:hint="cs"/>
          <w:smallCaps/>
          <w:sz w:val="28"/>
          <w:szCs w:val="28"/>
          <w:rtl/>
        </w:rPr>
        <w:t xml:space="preserve">‌های </w:t>
      </w:r>
      <w:r w:rsidRPr="00984198">
        <w:rPr>
          <w:rFonts w:cs="B Lotus" w:hint="cs"/>
          <w:smallCaps/>
          <w:sz w:val="28"/>
          <w:szCs w:val="28"/>
          <w:rtl/>
        </w:rPr>
        <w:t>کلامی و برنامه</w:t>
      </w:r>
      <w:r w:rsidR="009D0387" w:rsidRPr="00984198">
        <w:rPr>
          <w:rFonts w:cs="B Lotus" w:hint="cs"/>
          <w:smallCaps/>
          <w:sz w:val="28"/>
          <w:szCs w:val="28"/>
          <w:rtl/>
        </w:rPr>
        <w:t xml:space="preserve">‌های </w:t>
      </w:r>
      <w:r w:rsidRPr="00984198">
        <w:rPr>
          <w:rFonts w:cs="B Lotus" w:hint="cs"/>
          <w:smallCaps/>
          <w:sz w:val="28"/>
          <w:szCs w:val="28"/>
          <w:rtl/>
        </w:rPr>
        <w:t>فلسفی دقت زیادی نمودم و ندیدم که بیماری را شفا دهد و تشن</w:t>
      </w:r>
      <w:r w:rsidR="00963C85">
        <w:rPr>
          <w:rFonts w:cs="B Lotus" w:hint="cs"/>
          <w:smallCaps/>
          <w:sz w:val="28"/>
          <w:szCs w:val="28"/>
          <w:rtl/>
        </w:rPr>
        <w:t xml:space="preserve">ه‌ای </w:t>
      </w:r>
      <w:r w:rsidRPr="00984198">
        <w:rPr>
          <w:rFonts w:cs="B Lotus" w:hint="cs"/>
          <w:smallCaps/>
          <w:sz w:val="28"/>
          <w:szCs w:val="28"/>
          <w:rtl/>
        </w:rPr>
        <w:t>را سیراب گردانند، اما پی بردم که نزدیک</w:t>
      </w:r>
      <w:r w:rsidR="009D0387" w:rsidRPr="00984198">
        <w:rPr>
          <w:rFonts w:cs="B Lotus" w:hint="cs"/>
          <w:smallCaps/>
          <w:sz w:val="28"/>
          <w:szCs w:val="28"/>
          <w:rtl/>
        </w:rPr>
        <w:t xml:space="preserve">‌ترین </w:t>
      </w:r>
      <w:r w:rsidRPr="00984198">
        <w:rPr>
          <w:rFonts w:cs="B Lotus" w:hint="cs"/>
          <w:smallCaps/>
          <w:sz w:val="28"/>
          <w:szCs w:val="28"/>
          <w:rtl/>
        </w:rPr>
        <w:t>راه برای رسیدن به الله متعال، طریق قرآن است. در</w:t>
      </w:r>
      <w:r w:rsidR="00A631A6">
        <w:rPr>
          <w:rFonts w:cs="B Lotus" w:hint="cs"/>
          <w:smallCaps/>
          <w:sz w:val="28"/>
          <w:szCs w:val="28"/>
          <w:rtl/>
        </w:rPr>
        <w:t xml:space="preserve"> </w:t>
      </w:r>
      <w:r w:rsidRPr="00984198">
        <w:rPr>
          <w:rFonts w:cs="B Lotus" w:hint="cs"/>
          <w:smallCaps/>
          <w:sz w:val="28"/>
          <w:szCs w:val="28"/>
          <w:rtl/>
        </w:rPr>
        <w:t xml:space="preserve">اثبات وجود الله متعال بر روی عرش در قرآن آمده است: </w:t>
      </w:r>
    </w:p>
    <w:p w:rsidR="00C5413C" w:rsidRPr="00545674" w:rsidRDefault="00FC20CF" w:rsidP="00A631A6">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Pr>
          <w:rFonts w:ascii="Traditional Arabic" w:hAnsi="Traditional Arabic" w:cs="Traditional Arabic"/>
          <w:smallCaps/>
          <w:sz w:val="28"/>
          <w:szCs w:val="28"/>
          <w:rtl/>
        </w:rPr>
        <w:t>﴿</w:t>
      </w:r>
      <w:r w:rsidR="00545674">
        <w:rPr>
          <w:rFonts w:ascii="KFGQPC Uthmanic Script HAFS" w:hAnsi="KFGQPC Uthmanic Script HAFS" w:cs="KFGQPC Uthmanic Script HAFS" w:hint="cs"/>
          <w:sz w:val="28"/>
          <w:szCs w:val="28"/>
          <w:rtl/>
        </w:rPr>
        <w:t>ٱ</w:t>
      </w:r>
      <w:r w:rsidR="00545674">
        <w:rPr>
          <w:rFonts w:ascii="KFGQPC Uthmanic Script HAFS" w:hAnsi="KFGQPC Uthmanic Script HAFS" w:cs="KFGQPC Uthmanic Script HAFS" w:hint="eastAsia"/>
          <w:sz w:val="28"/>
          <w:szCs w:val="28"/>
          <w:rtl/>
        </w:rPr>
        <w:t>لرَّحۡمَٰنُ</w:t>
      </w:r>
      <w:r w:rsidR="00545674">
        <w:rPr>
          <w:rFonts w:ascii="KFGQPC Uthmanic Script HAFS" w:hAnsi="KFGQPC Uthmanic Script HAFS" w:cs="KFGQPC Uthmanic Script HAFS"/>
          <w:sz w:val="28"/>
          <w:szCs w:val="28"/>
          <w:rtl/>
        </w:rPr>
        <w:t xml:space="preserve"> عَلَى </w:t>
      </w:r>
      <w:r w:rsidR="00545674">
        <w:rPr>
          <w:rFonts w:ascii="KFGQPC Uthmanic Script HAFS" w:hAnsi="KFGQPC Uthmanic Script HAFS" w:cs="KFGQPC Uthmanic Script HAFS" w:hint="cs"/>
          <w:sz w:val="28"/>
          <w:szCs w:val="28"/>
          <w:rtl/>
        </w:rPr>
        <w:t>ٱ</w:t>
      </w:r>
      <w:r w:rsidR="00545674">
        <w:rPr>
          <w:rFonts w:ascii="KFGQPC Uthmanic Script HAFS" w:hAnsi="KFGQPC Uthmanic Script HAFS" w:cs="KFGQPC Uthmanic Script HAFS" w:hint="eastAsia"/>
          <w:sz w:val="28"/>
          <w:szCs w:val="28"/>
          <w:rtl/>
        </w:rPr>
        <w:t>لۡعَرۡشِ</w:t>
      </w:r>
      <w:r w:rsidR="00545674">
        <w:rPr>
          <w:rFonts w:ascii="KFGQPC Uthmanic Script HAFS" w:hAnsi="KFGQPC Uthmanic Script HAFS" w:cs="KFGQPC Uthmanic Script HAFS"/>
          <w:sz w:val="28"/>
          <w:szCs w:val="28"/>
          <w:rtl/>
        </w:rPr>
        <w:t xml:space="preserve"> </w:t>
      </w:r>
      <w:r w:rsidR="00545674">
        <w:rPr>
          <w:rFonts w:ascii="KFGQPC Uthmanic Script HAFS" w:hAnsi="KFGQPC Uthmanic Script HAFS" w:cs="KFGQPC Uthmanic Script HAFS" w:hint="cs"/>
          <w:sz w:val="28"/>
          <w:szCs w:val="28"/>
          <w:rtl/>
        </w:rPr>
        <w:t>ٱ</w:t>
      </w:r>
      <w:r w:rsidR="00545674">
        <w:rPr>
          <w:rFonts w:ascii="KFGQPC Uthmanic Script HAFS" w:hAnsi="KFGQPC Uthmanic Script HAFS" w:cs="KFGQPC Uthmanic Script HAFS" w:hint="eastAsia"/>
          <w:sz w:val="28"/>
          <w:szCs w:val="28"/>
          <w:rtl/>
        </w:rPr>
        <w:t>سۡتَوَىٰ</w:t>
      </w:r>
      <w:r w:rsidR="00545674">
        <w:rPr>
          <w:rFonts w:ascii="KFGQPC Uthmanic Script HAFS" w:hAnsi="KFGQPC Uthmanic Script HAFS" w:cs="KFGQPC Uthmanic Script HAFS"/>
          <w:sz w:val="28"/>
          <w:szCs w:val="28"/>
          <w:rtl/>
        </w:rPr>
        <w:t xml:space="preserve"> ٥</w:t>
      </w:r>
      <w:r>
        <w:rPr>
          <w:rFonts w:ascii="Traditional Arabic" w:hAnsi="Traditional Arabic" w:cs="Traditional Arabic"/>
          <w:smallCaps/>
          <w:sz w:val="28"/>
          <w:szCs w:val="28"/>
          <w:rtl/>
        </w:rPr>
        <w:t>﴾</w:t>
      </w:r>
      <w:r w:rsidRPr="00984198">
        <w:rPr>
          <w:rFonts w:cs="B Lotus" w:hint="cs"/>
          <w:smallCaps/>
          <w:sz w:val="28"/>
          <w:szCs w:val="28"/>
          <w:rtl/>
        </w:rPr>
        <w:t xml:space="preserve"> </w:t>
      </w:r>
      <w:r w:rsidRPr="00FC20CF">
        <w:rPr>
          <w:rFonts w:ascii="mylotus" w:hAnsi="mylotus" w:cs="mylotus"/>
          <w:smallCaps/>
          <w:rtl/>
          <w:lang w:bidi="ar-SA"/>
        </w:rPr>
        <w:t>[</w:t>
      </w:r>
      <w:r>
        <w:rPr>
          <w:rFonts w:ascii="mylotus" w:hAnsi="mylotus" w:cs="mylotus"/>
          <w:smallCaps/>
          <w:rtl/>
          <w:lang w:bidi="ar-SA"/>
        </w:rPr>
        <w:t>طه: 5</w:t>
      </w:r>
      <w:r w:rsidRPr="00FC20CF">
        <w:rPr>
          <w:rFonts w:ascii="mylotus" w:hAnsi="mylotus" w:cs="mylotus"/>
          <w:smallCaps/>
          <w:rtl/>
          <w:lang w:bidi="ar-SA"/>
        </w:rPr>
        <w:t>]</w:t>
      </w:r>
      <w:r>
        <w:rPr>
          <w:rFonts w:ascii="mylotus" w:hAnsi="mylotus" w:cs="mylotus"/>
          <w:smallCaps/>
          <w:rtl/>
          <w:lang w:bidi="ar-SA"/>
        </w:rPr>
        <w:t xml:space="preserve"> </w:t>
      </w:r>
      <w:r w:rsidR="00A631A6">
        <w:rPr>
          <w:rFonts w:cs="B Lotus" w:hint="cs"/>
          <w:smallCaps/>
          <w:sz w:val="28"/>
          <w:szCs w:val="28"/>
          <w:rtl/>
        </w:rPr>
        <w:t>«</w:t>
      </w:r>
      <w:r w:rsidR="00A631A6" w:rsidRPr="00A631A6">
        <w:rPr>
          <w:rFonts w:cs="B Lotus"/>
          <w:smallCaps/>
          <w:sz w:val="28"/>
          <w:szCs w:val="28"/>
          <w:rtl/>
        </w:rPr>
        <w:t>(</w:t>
      </w:r>
      <w:r w:rsidR="00A631A6">
        <w:rPr>
          <w:rFonts w:cs="B Lotus" w:hint="cs"/>
          <w:smallCaps/>
          <w:sz w:val="28"/>
          <w:szCs w:val="28"/>
          <w:rtl/>
        </w:rPr>
        <w:t>الله</w:t>
      </w:r>
      <w:r w:rsidR="00A631A6" w:rsidRPr="00A631A6">
        <w:rPr>
          <w:rFonts w:cs="B Lotus"/>
          <w:smallCaps/>
          <w:sz w:val="28"/>
          <w:szCs w:val="28"/>
          <w:rtl/>
        </w:rPr>
        <w:t>) رحمان (است که) بر عرش قرار گرفت</w:t>
      </w:r>
      <w:r w:rsidR="00A631A6">
        <w:rPr>
          <w:rFonts w:cs="B Lotus" w:hint="cs"/>
          <w:smallCaps/>
          <w:sz w:val="28"/>
          <w:szCs w:val="28"/>
          <w:rtl/>
        </w:rPr>
        <w:t>»</w:t>
      </w:r>
      <w:r w:rsidR="00A631A6" w:rsidRPr="00A631A6">
        <w:rPr>
          <w:rFonts w:cs="B Lotus"/>
          <w:smallCaps/>
          <w:sz w:val="28"/>
          <w:szCs w:val="28"/>
          <w:rtl/>
        </w:rPr>
        <w:t>.</w:t>
      </w:r>
    </w:p>
    <w:p w:rsidR="00C5413C" w:rsidRPr="00545674" w:rsidRDefault="00FC20CF" w:rsidP="00A631A6">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Pr>
          <w:rFonts w:ascii="Traditional Arabic" w:hAnsi="Traditional Arabic" w:cs="Traditional Arabic"/>
          <w:smallCaps/>
          <w:sz w:val="28"/>
          <w:szCs w:val="28"/>
          <w:rtl/>
        </w:rPr>
        <w:t>﴿</w:t>
      </w:r>
      <w:r w:rsidR="00545674">
        <w:rPr>
          <w:rFonts w:ascii="KFGQPC Uthmanic Script HAFS" w:hAnsi="KFGQPC Uthmanic Script HAFS" w:cs="KFGQPC Uthmanic Script HAFS"/>
          <w:sz w:val="28"/>
          <w:szCs w:val="28"/>
          <w:rtl/>
        </w:rPr>
        <w:t xml:space="preserve">إِلَيۡهِ يَصۡعَدُ </w:t>
      </w:r>
      <w:r w:rsidR="00545674">
        <w:rPr>
          <w:rFonts w:ascii="KFGQPC Uthmanic Script HAFS" w:hAnsi="KFGQPC Uthmanic Script HAFS" w:cs="KFGQPC Uthmanic Script HAFS" w:hint="cs"/>
          <w:sz w:val="28"/>
          <w:szCs w:val="28"/>
          <w:rtl/>
        </w:rPr>
        <w:t>ٱ</w:t>
      </w:r>
      <w:r w:rsidR="00545674">
        <w:rPr>
          <w:rFonts w:ascii="KFGQPC Uthmanic Script HAFS" w:hAnsi="KFGQPC Uthmanic Script HAFS" w:cs="KFGQPC Uthmanic Script HAFS" w:hint="eastAsia"/>
          <w:sz w:val="28"/>
          <w:szCs w:val="28"/>
          <w:rtl/>
        </w:rPr>
        <w:t>لۡكَلِمُ</w:t>
      </w:r>
      <w:r w:rsidR="00545674">
        <w:rPr>
          <w:rFonts w:ascii="KFGQPC Uthmanic Script HAFS" w:hAnsi="KFGQPC Uthmanic Script HAFS" w:cs="KFGQPC Uthmanic Script HAFS"/>
          <w:sz w:val="28"/>
          <w:szCs w:val="28"/>
          <w:rtl/>
        </w:rPr>
        <w:t xml:space="preserve"> </w:t>
      </w:r>
      <w:r w:rsidR="00545674">
        <w:rPr>
          <w:rFonts w:ascii="KFGQPC Uthmanic Script HAFS" w:hAnsi="KFGQPC Uthmanic Script HAFS" w:cs="KFGQPC Uthmanic Script HAFS" w:hint="cs"/>
          <w:sz w:val="28"/>
          <w:szCs w:val="28"/>
          <w:rtl/>
        </w:rPr>
        <w:t>ٱ</w:t>
      </w:r>
      <w:r w:rsidR="00545674">
        <w:rPr>
          <w:rFonts w:ascii="KFGQPC Uthmanic Script HAFS" w:hAnsi="KFGQPC Uthmanic Script HAFS" w:cs="KFGQPC Uthmanic Script HAFS" w:hint="eastAsia"/>
          <w:sz w:val="28"/>
          <w:szCs w:val="28"/>
          <w:rtl/>
        </w:rPr>
        <w:t>لطَّيِّبُ</w:t>
      </w:r>
      <w:r>
        <w:rPr>
          <w:rFonts w:ascii="Traditional Arabic" w:hAnsi="Traditional Arabic" w:cs="Traditional Arabic"/>
          <w:smallCaps/>
          <w:sz w:val="28"/>
          <w:szCs w:val="28"/>
          <w:rtl/>
        </w:rPr>
        <w:t>﴾</w:t>
      </w:r>
      <w:r w:rsidRPr="00984198">
        <w:rPr>
          <w:rFonts w:cs="B Lotus" w:hint="cs"/>
          <w:smallCaps/>
          <w:sz w:val="28"/>
          <w:szCs w:val="28"/>
          <w:rtl/>
        </w:rPr>
        <w:t xml:space="preserve"> </w:t>
      </w:r>
      <w:r w:rsidRPr="00FC20CF">
        <w:rPr>
          <w:rFonts w:ascii="mylotus" w:hAnsi="mylotus" w:cs="mylotus"/>
          <w:smallCaps/>
          <w:rtl/>
          <w:lang w:bidi="ar-SA"/>
        </w:rPr>
        <w:t>[</w:t>
      </w:r>
      <w:r>
        <w:rPr>
          <w:rFonts w:ascii="mylotus" w:hAnsi="mylotus" w:cs="mylotus"/>
          <w:smallCaps/>
          <w:rtl/>
          <w:lang w:bidi="ar-SA"/>
        </w:rPr>
        <w:t>فاطر: 10</w:t>
      </w:r>
      <w:r w:rsidRPr="00FC20CF">
        <w:rPr>
          <w:rFonts w:ascii="mylotus" w:hAnsi="mylotus" w:cs="mylotus"/>
          <w:smallCaps/>
          <w:rtl/>
          <w:lang w:bidi="ar-SA"/>
        </w:rPr>
        <w:t>]</w:t>
      </w:r>
      <w:r w:rsidR="00A631A6">
        <w:rPr>
          <w:rFonts w:ascii="mylotus" w:hAnsi="mylotus" w:cs="mylotus" w:hint="cs"/>
          <w:smallCaps/>
          <w:rtl/>
          <w:lang w:bidi="ar-SA"/>
        </w:rPr>
        <w:t xml:space="preserve"> </w:t>
      </w:r>
      <w:r w:rsidR="00A631A6">
        <w:rPr>
          <w:rFonts w:cs="B Lotus" w:hint="cs"/>
          <w:smallCaps/>
          <w:sz w:val="28"/>
          <w:szCs w:val="28"/>
          <w:rtl/>
        </w:rPr>
        <w:t>«</w:t>
      </w:r>
      <w:r w:rsidR="00A631A6" w:rsidRPr="00A631A6">
        <w:rPr>
          <w:rFonts w:cs="B Lotus"/>
          <w:smallCaps/>
          <w:sz w:val="28"/>
          <w:szCs w:val="28"/>
          <w:rtl/>
        </w:rPr>
        <w:t>سخن پاک</w:t>
      </w:r>
      <w:r w:rsidR="00A631A6" w:rsidRPr="00A631A6">
        <w:rPr>
          <w:rFonts w:cs="B Lotus" w:hint="cs"/>
          <w:smallCaps/>
          <w:sz w:val="28"/>
          <w:szCs w:val="28"/>
          <w:rtl/>
        </w:rPr>
        <w:t>یزه</w:t>
      </w:r>
      <w:r w:rsidR="00A631A6" w:rsidRPr="00A631A6">
        <w:rPr>
          <w:rFonts w:cs="B Lotus"/>
          <w:smallCaps/>
          <w:sz w:val="28"/>
          <w:szCs w:val="28"/>
          <w:rtl/>
        </w:rPr>
        <w:t xml:space="preserve"> به سو</w:t>
      </w:r>
      <w:r w:rsidR="00A631A6" w:rsidRPr="00A631A6">
        <w:rPr>
          <w:rFonts w:cs="B Lotus" w:hint="cs"/>
          <w:smallCaps/>
          <w:sz w:val="28"/>
          <w:szCs w:val="28"/>
          <w:rtl/>
        </w:rPr>
        <w:t>ی</w:t>
      </w:r>
      <w:r w:rsidR="00A631A6" w:rsidRPr="00A631A6">
        <w:rPr>
          <w:rFonts w:cs="B Lotus"/>
          <w:smallCaps/>
          <w:sz w:val="28"/>
          <w:szCs w:val="28"/>
          <w:rtl/>
        </w:rPr>
        <w:t xml:space="preserve"> او بالا م</w:t>
      </w:r>
      <w:r w:rsidR="00A631A6" w:rsidRPr="00A631A6">
        <w:rPr>
          <w:rFonts w:cs="B Lotus" w:hint="cs"/>
          <w:smallCaps/>
          <w:sz w:val="28"/>
          <w:szCs w:val="28"/>
          <w:rtl/>
        </w:rPr>
        <w:t>ی</w:t>
      </w:r>
      <w:r w:rsidR="00A631A6">
        <w:rPr>
          <w:rFonts w:cs="B Lotus" w:hint="cs"/>
          <w:smallCaps/>
          <w:sz w:val="28"/>
          <w:szCs w:val="28"/>
          <w:rtl/>
        </w:rPr>
        <w:t>‌</w:t>
      </w:r>
      <w:r w:rsidR="00A631A6" w:rsidRPr="00A631A6">
        <w:rPr>
          <w:rFonts w:cs="B Lotus"/>
          <w:smallCaps/>
          <w:sz w:val="28"/>
          <w:szCs w:val="28"/>
          <w:rtl/>
        </w:rPr>
        <w:t>رود</w:t>
      </w:r>
      <w:r w:rsidR="00A631A6">
        <w:rPr>
          <w:rFonts w:cs="B Lotus" w:hint="cs"/>
          <w:smallCaps/>
          <w:sz w:val="28"/>
          <w:szCs w:val="28"/>
          <w:rtl/>
        </w:rPr>
        <w:t>».</w:t>
      </w:r>
    </w:p>
    <w:p w:rsidR="00C5413C" w:rsidRPr="00545674" w:rsidRDefault="00FC20CF" w:rsidP="00545674">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Pr>
          <w:rFonts w:ascii="Traditional Arabic" w:hAnsi="Traditional Arabic" w:cs="Traditional Arabic"/>
          <w:smallCaps/>
          <w:sz w:val="28"/>
          <w:szCs w:val="28"/>
          <w:rtl/>
        </w:rPr>
        <w:t>﴿</w:t>
      </w:r>
      <w:r w:rsidR="00545674">
        <w:rPr>
          <w:rFonts w:ascii="KFGQPC Uthmanic Script HAFS" w:hAnsi="KFGQPC Uthmanic Script HAFS" w:cs="KFGQPC Uthmanic Script HAFS"/>
          <w:sz w:val="28"/>
          <w:szCs w:val="28"/>
          <w:rtl/>
        </w:rPr>
        <w:t>لَيۡسَ كَمِثۡلِهِ</w:t>
      </w:r>
      <w:r w:rsidR="00545674">
        <w:rPr>
          <w:rFonts w:ascii="KFGQPC Uthmanic Script HAFS" w:hAnsi="KFGQPC Uthmanic Script HAFS" w:cs="KFGQPC Uthmanic Script HAFS" w:hint="cs"/>
          <w:sz w:val="28"/>
          <w:szCs w:val="28"/>
          <w:rtl/>
        </w:rPr>
        <w:t>ۦ</w:t>
      </w:r>
      <w:r w:rsidR="00545674">
        <w:rPr>
          <w:rFonts w:ascii="KFGQPC Uthmanic Script HAFS" w:hAnsi="KFGQPC Uthmanic Script HAFS" w:cs="KFGQPC Uthmanic Script HAFS"/>
          <w:sz w:val="28"/>
          <w:szCs w:val="28"/>
          <w:rtl/>
        </w:rPr>
        <w:t xml:space="preserve"> شَيۡءٞ</w:t>
      </w:r>
      <w:r>
        <w:rPr>
          <w:rFonts w:ascii="Traditional Arabic" w:hAnsi="Traditional Arabic" w:cs="Traditional Arabic"/>
          <w:smallCaps/>
          <w:sz w:val="28"/>
          <w:szCs w:val="28"/>
          <w:rtl/>
        </w:rPr>
        <w:t>﴾</w:t>
      </w:r>
      <w:r w:rsidRPr="00984198">
        <w:rPr>
          <w:rFonts w:cs="B Lotus" w:hint="cs"/>
          <w:smallCaps/>
          <w:sz w:val="28"/>
          <w:szCs w:val="28"/>
          <w:rtl/>
        </w:rPr>
        <w:t xml:space="preserve"> </w:t>
      </w:r>
      <w:r w:rsidRPr="00FC20CF">
        <w:rPr>
          <w:rFonts w:ascii="mylotus" w:hAnsi="mylotus" w:cs="mylotus"/>
          <w:smallCaps/>
          <w:rtl/>
          <w:lang w:bidi="ar-SA"/>
        </w:rPr>
        <w:t>[</w:t>
      </w:r>
      <w:r>
        <w:rPr>
          <w:rFonts w:ascii="mylotus" w:hAnsi="mylotus" w:cs="mylotus"/>
          <w:smallCaps/>
          <w:rtl/>
          <w:lang w:bidi="ar-SA"/>
        </w:rPr>
        <w:t>الشوری: 11</w:t>
      </w:r>
      <w:r w:rsidRPr="00FC20CF">
        <w:rPr>
          <w:rFonts w:ascii="mylotus" w:hAnsi="mylotus" w:cs="mylotus"/>
          <w:smallCaps/>
          <w:rtl/>
          <w:lang w:bidi="ar-SA"/>
        </w:rPr>
        <w:t>]</w:t>
      </w:r>
      <w:r>
        <w:rPr>
          <w:rFonts w:ascii="mylotus" w:hAnsi="mylotus" w:cs="mylotus"/>
          <w:smallCaps/>
          <w:rtl/>
          <w:lang w:bidi="ar-SA"/>
        </w:rPr>
        <w:t xml:space="preserve"> </w:t>
      </w:r>
      <w:r w:rsidR="005D3A45">
        <w:rPr>
          <w:rFonts w:ascii="mylotus" w:hAnsi="mylotus" w:cs="mylotus" w:hint="cs"/>
          <w:smallCaps/>
          <w:rtl/>
          <w:lang w:bidi="ar-SA"/>
        </w:rPr>
        <w:t xml:space="preserve"> «</w:t>
      </w:r>
      <w:r w:rsidR="00C5413C" w:rsidRPr="00984198">
        <w:rPr>
          <w:rFonts w:cs="B Lotus" w:hint="cs"/>
          <w:smallCaps/>
          <w:sz w:val="28"/>
          <w:szCs w:val="28"/>
          <w:rtl/>
        </w:rPr>
        <w:t>هیچ چیزی شبیه و مثل الله متعال نیست</w:t>
      </w:r>
      <w:r w:rsidR="00A631A6">
        <w:rPr>
          <w:rFonts w:cs="B Lotus" w:hint="cs"/>
          <w:smallCaps/>
          <w:sz w:val="28"/>
          <w:szCs w:val="28"/>
          <w:rtl/>
        </w:rPr>
        <w:t>»</w:t>
      </w:r>
      <w:r w:rsidR="00C5413C" w:rsidRPr="00984198">
        <w:rPr>
          <w:rFonts w:cs="B Lotus" w:hint="cs"/>
          <w:smallCaps/>
          <w:sz w:val="28"/>
          <w:szCs w:val="28"/>
          <w:rtl/>
        </w:rPr>
        <w:t>.</w:t>
      </w:r>
    </w:p>
    <w:p w:rsidR="00C5413C" w:rsidRPr="00545674" w:rsidRDefault="00FC20CF" w:rsidP="005D3A45">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Pr>
          <w:rFonts w:ascii="Traditional Arabic" w:hAnsi="Traditional Arabic" w:cs="Traditional Arabic"/>
          <w:smallCaps/>
          <w:sz w:val="28"/>
          <w:szCs w:val="28"/>
          <w:rtl/>
        </w:rPr>
        <w:t>﴿</w:t>
      </w:r>
      <w:r w:rsidR="00545674">
        <w:rPr>
          <w:rFonts w:ascii="KFGQPC Uthmanic Script HAFS" w:hAnsi="KFGQPC Uthmanic Script HAFS" w:cs="KFGQPC Uthmanic Script HAFS"/>
          <w:sz w:val="28"/>
          <w:szCs w:val="28"/>
          <w:rtl/>
        </w:rPr>
        <w:t>وَلَا يُحِيطُونَ بِهِ</w:t>
      </w:r>
      <w:r w:rsidR="00545674">
        <w:rPr>
          <w:rFonts w:ascii="KFGQPC Uthmanic Script HAFS" w:hAnsi="KFGQPC Uthmanic Script HAFS" w:cs="KFGQPC Uthmanic Script HAFS" w:hint="cs"/>
          <w:sz w:val="28"/>
          <w:szCs w:val="28"/>
          <w:rtl/>
        </w:rPr>
        <w:t>ۦ</w:t>
      </w:r>
      <w:r w:rsidR="00545674">
        <w:rPr>
          <w:rFonts w:ascii="KFGQPC Uthmanic Script HAFS" w:hAnsi="KFGQPC Uthmanic Script HAFS" w:cs="KFGQPC Uthmanic Script HAFS"/>
          <w:sz w:val="28"/>
          <w:szCs w:val="28"/>
          <w:rtl/>
        </w:rPr>
        <w:t xml:space="preserve"> عِلۡمٗا ١١٠</w:t>
      </w:r>
      <w:r>
        <w:rPr>
          <w:rFonts w:ascii="Traditional Arabic" w:hAnsi="Traditional Arabic" w:cs="Traditional Arabic"/>
          <w:smallCaps/>
          <w:sz w:val="28"/>
          <w:szCs w:val="28"/>
          <w:rtl/>
        </w:rPr>
        <w:t>﴾</w:t>
      </w:r>
      <w:r w:rsidRPr="00984198">
        <w:rPr>
          <w:rFonts w:cs="B Lotus" w:hint="cs"/>
          <w:smallCaps/>
          <w:sz w:val="28"/>
          <w:szCs w:val="28"/>
          <w:rtl/>
        </w:rPr>
        <w:t xml:space="preserve"> </w:t>
      </w:r>
      <w:r w:rsidRPr="00FC20CF">
        <w:rPr>
          <w:rFonts w:ascii="mylotus" w:hAnsi="mylotus" w:cs="mylotus"/>
          <w:smallCaps/>
          <w:rtl/>
          <w:lang w:bidi="ar-SA"/>
        </w:rPr>
        <w:t>[</w:t>
      </w:r>
      <w:r>
        <w:rPr>
          <w:rFonts w:ascii="mylotus" w:hAnsi="mylotus" w:cs="mylotus"/>
          <w:smallCaps/>
          <w:rtl/>
          <w:lang w:bidi="ar-SA"/>
        </w:rPr>
        <w:t>طه: 110</w:t>
      </w:r>
      <w:r w:rsidRPr="00FC20CF">
        <w:rPr>
          <w:rFonts w:ascii="mylotus" w:hAnsi="mylotus" w:cs="mylotus"/>
          <w:smallCaps/>
          <w:rtl/>
          <w:lang w:bidi="ar-SA"/>
        </w:rPr>
        <w:t>]</w:t>
      </w:r>
      <w:r>
        <w:rPr>
          <w:rFonts w:ascii="mylotus" w:hAnsi="mylotus" w:cs="mylotus"/>
          <w:smallCaps/>
          <w:rtl/>
          <w:lang w:bidi="ar-SA"/>
        </w:rPr>
        <w:t xml:space="preserve"> </w:t>
      </w:r>
      <w:r w:rsidR="00A631A6">
        <w:rPr>
          <w:rFonts w:cs="B Lotus" w:hint="cs"/>
          <w:smallCaps/>
          <w:sz w:val="28"/>
          <w:szCs w:val="28"/>
          <w:rtl/>
        </w:rPr>
        <w:t>«</w:t>
      </w:r>
      <w:r w:rsidR="00C5413C" w:rsidRPr="00984198">
        <w:rPr>
          <w:rFonts w:cs="B Lotus" w:hint="cs"/>
          <w:smallCaps/>
          <w:sz w:val="28"/>
          <w:szCs w:val="28"/>
          <w:rtl/>
        </w:rPr>
        <w:t xml:space="preserve">ولی آنان </w:t>
      </w:r>
      <w:r w:rsidR="005D3A45">
        <w:rPr>
          <w:rFonts w:cs="B Lotus" w:hint="cs"/>
          <w:smallCaps/>
          <w:sz w:val="28"/>
          <w:szCs w:val="28"/>
          <w:rtl/>
        </w:rPr>
        <w:t>به علم او احاطه</w:t>
      </w:r>
      <w:r w:rsidR="00C5413C" w:rsidRPr="00984198">
        <w:rPr>
          <w:rFonts w:cs="B Lotus" w:hint="cs"/>
          <w:smallCaps/>
          <w:sz w:val="28"/>
          <w:szCs w:val="28"/>
          <w:rtl/>
        </w:rPr>
        <w:t xml:space="preserve"> ندارند</w:t>
      </w:r>
      <w:r w:rsidR="00A631A6">
        <w:rPr>
          <w:rFonts w:cs="B Lotus" w:hint="cs"/>
          <w:smallCaps/>
          <w:sz w:val="28"/>
          <w:szCs w:val="28"/>
          <w:rtl/>
        </w:rPr>
        <w:t>»</w:t>
      </w:r>
      <w:r w:rsidR="00C5413C" w:rsidRPr="00984198">
        <w:rPr>
          <w:rFonts w:cs="B Lotus" w:hint="cs"/>
          <w:smallCaps/>
          <w:sz w:val="28"/>
          <w:szCs w:val="28"/>
          <w:rtl/>
        </w:rPr>
        <w:t>.</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سپس</w:t>
      </w:r>
      <w:r w:rsidR="009D0387" w:rsidRPr="00984198">
        <w:rPr>
          <w:rFonts w:cs="B Lotus" w:hint="cs"/>
          <w:smallCaps/>
          <w:sz w:val="28"/>
          <w:szCs w:val="28"/>
          <w:rtl/>
        </w:rPr>
        <w:t xml:space="preserve"> می‌</w:t>
      </w:r>
      <w:r w:rsidRPr="00984198">
        <w:rPr>
          <w:rFonts w:cs="B Lotus" w:hint="cs"/>
          <w:smallCaps/>
          <w:sz w:val="28"/>
          <w:szCs w:val="28"/>
          <w:rtl/>
        </w:rPr>
        <w:t>گوید: و هرکس مثل آنچه من تجربه کرده</w:t>
      </w:r>
      <w:r w:rsidR="009D0387" w:rsidRPr="00984198">
        <w:rPr>
          <w:rFonts w:cs="B Lotus" w:hint="cs"/>
          <w:smallCaps/>
          <w:sz w:val="28"/>
          <w:szCs w:val="28"/>
          <w:rtl/>
        </w:rPr>
        <w:t>‌ام،</w:t>
      </w:r>
      <w:r w:rsidRPr="00984198">
        <w:rPr>
          <w:rFonts w:cs="B Lotus" w:hint="cs"/>
          <w:smallCaps/>
          <w:sz w:val="28"/>
          <w:szCs w:val="28"/>
          <w:rtl/>
        </w:rPr>
        <w:t xml:space="preserve"> تجربه کند، به شناختی همانند شناخت من پی</w:t>
      </w:r>
      <w:r w:rsidR="009D0387" w:rsidRPr="00984198">
        <w:rPr>
          <w:rFonts w:cs="B Lotus" w:hint="cs"/>
          <w:smallCaps/>
          <w:sz w:val="28"/>
          <w:szCs w:val="28"/>
          <w:rtl/>
        </w:rPr>
        <w:t xml:space="preserve"> می‌</w:t>
      </w:r>
      <w:r w:rsidRPr="00984198">
        <w:rPr>
          <w:rFonts w:cs="B Lotus" w:hint="cs"/>
          <w:smallCaps/>
          <w:sz w:val="28"/>
          <w:szCs w:val="28"/>
          <w:rtl/>
        </w:rPr>
        <w:t>برد.</w:t>
      </w:r>
      <w:r w:rsidR="005D3A45">
        <w:rPr>
          <w:rFonts w:cs="B Lotus" w:hint="cs"/>
          <w:smallCaps/>
          <w:sz w:val="28"/>
          <w:szCs w:val="28"/>
          <w:rtl/>
        </w:rPr>
        <w:t>»</w:t>
      </w:r>
      <w:r w:rsidRPr="00984198">
        <w:rPr>
          <w:rFonts w:cs="B Lotus" w:hint="cs"/>
          <w:smallCap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همچنین شیخ ابوعبدالله محمد بن عبدالکریم شهرستانی</w:t>
      </w:r>
      <w:r w:rsidR="009D0387" w:rsidRPr="00984198">
        <w:rPr>
          <w:rFonts w:cs="B Lotus" w:hint="cs"/>
          <w:smallCaps/>
          <w:sz w:val="28"/>
          <w:szCs w:val="28"/>
          <w:rtl/>
        </w:rPr>
        <w:t xml:space="preserve"> می‌</w:t>
      </w:r>
      <w:r w:rsidRPr="00984198">
        <w:rPr>
          <w:rFonts w:cs="B Lotus" w:hint="cs"/>
          <w:smallCaps/>
          <w:sz w:val="28"/>
          <w:szCs w:val="28"/>
          <w:rtl/>
        </w:rPr>
        <w:t xml:space="preserve">گوید: </w:t>
      </w:r>
      <w:r w:rsidR="005D3A45">
        <w:rPr>
          <w:rFonts w:cs="B Lotus" w:hint="cs"/>
          <w:smallCaps/>
          <w:sz w:val="28"/>
          <w:szCs w:val="28"/>
          <w:rtl/>
        </w:rPr>
        <w:t>«</w:t>
      </w:r>
      <w:r w:rsidRPr="00984198">
        <w:rPr>
          <w:rFonts w:cs="B Lotus" w:hint="cs"/>
          <w:smallCaps/>
          <w:sz w:val="28"/>
          <w:szCs w:val="28"/>
          <w:rtl/>
        </w:rPr>
        <w:t>در نزد فلاسفه و اهل کلام چیزی جز سرگشتگی و پشیمانی نیافته است.</w:t>
      </w:r>
      <w:r w:rsidR="005D3A45">
        <w:rPr>
          <w:rFonts w:cs="B Lotus" w:hint="cs"/>
          <w:smallCaps/>
          <w:sz w:val="28"/>
          <w:szCs w:val="28"/>
          <w:rtl/>
        </w:rPr>
        <w:t>»</w:t>
      </w:r>
      <w:r w:rsidRPr="00984198">
        <w:rPr>
          <w:rFonts w:cs="B Lotus" w:hint="cs"/>
          <w:smallCap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ابوالمعالی جوینی هم</w:t>
      </w:r>
      <w:r w:rsidR="009D0387" w:rsidRPr="00984198">
        <w:rPr>
          <w:rFonts w:cs="B Lotus" w:hint="cs"/>
          <w:smallCaps/>
          <w:sz w:val="28"/>
          <w:szCs w:val="28"/>
          <w:rtl/>
        </w:rPr>
        <w:t xml:space="preserve"> می‌</w:t>
      </w:r>
      <w:r w:rsidRPr="00984198">
        <w:rPr>
          <w:rFonts w:cs="B Lotus" w:hint="cs"/>
          <w:smallCaps/>
          <w:sz w:val="28"/>
          <w:szCs w:val="28"/>
          <w:rtl/>
        </w:rPr>
        <w:t xml:space="preserve">گوید: </w:t>
      </w:r>
      <w:r w:rsidR="005D3A45">
        <w:rPr>
          <w:rFonts w:cs="B Lotus" w:hint="cs"/>
          <w:smallCaps/>
          <w:sz w:val="28"/>
          <w:szCs w:val="28"/>
          <w:rtl/>
        </w:rPr>
        <w:t>«</w:t>
      </w:r>
      <w:r w:rsidRPr="00984198">
        <w:rPr>
          <w:rFonts w:cs="B Lotus" w:hint="cs"/>
          <w:smallCaps/>
          <w:sz w:val="28"/>
          <w:szCs w:val="28"/>
          <w:rtl/>
        </w:rPr>
        <w:t>ای دوستان! خود را به علم کلام مشغول نکنید، قطعا اگر</w:t>
      </w:r>
      <w:r w:rsidR="009D0387" w:rsidRPr="00984198">
        <w:rPr>
          <w:rFonts w:cs="B Lotus" w:hint="cs"/>
          <w:smallCaps/>
          <w:sz w:val="28"/>
          <w:szCs w:val="28"/>
          <w:rtl/>
        </w:rPr>
        <w:t xml:space="preserve"> می‌</w:t>
      </w:r>
      <w:r w:rsidRPr="00984198">
        <w:rPr>
          <w:rFonts w:cs="B Lotus" w:hint="cs"/>
          <w:smallCaps/>
          <w:sz w:val="28"/>
          <w:szCs w:val="28"/>
          <w:rtl/>
        </w:rPr>
        <w:t>دانستم علم کلام مرا به جایی</w:t>
      </w:r>
      <w:r w:rsidR="009D0387" w:rsidRPr="00984198">
        <w:rPr>
          <w:rFonts w:cs="B Lotus" w:hint="cs"/>
          <w:smallCaps/>
          <w:sz w:val="28"/>
          <w:szCs w:val="28"/>
          <w:rtl/>
        </w:rPr>
        <w:t xml:space="preserve"> می‌</w:t>
      </w:r>
      <w:r w:rsidRPr="00984198">
        <w:rPr>
          <w:rFonts w:cs="B Lotus" w:hint="cs"/>
          <w:smallCaps/>
          <w:sz w:val="28"/>
          <w:szCs w:val="28"/>
          <w:rtl/>
        </w:rPr>
        <w:t>رساند که اکنون به آن رسیده</w:t>
      </w:r>
      <w:r w:rsidR="009D0387" w:rsidRPr="00984198">
        <w:rPr>
          <w:rFonts w:cs="B Lotus" w:hint="cs"/>
          <w:smallCaps/>
          <w:sz w:val="28"/>
          <w:szCs w:val="28"/>
          <w:rtl/>
        </w:rPr>
        <w:t>‌ام،</w:t>
      </w:r>
      <w:r w:rsidRPr="00984198">
        <w:rPr>
          <w:rFonts w:cs="B Lotus" w:hint="cs"/>
          <w:smallCaps/>
          <w:sz w:val="28"/>
          <w:szCs w:val="28"/>
          <w:rtl/>
        </w:rPr>
        <w:t xml:space="preserve"> خود را به آن مشغول</w:t>
      </w:r>
      <w:r w:rsidR="009D0387" w:rsidRPr="00984198">
        <w:rPr>
          <w:rFonts w:cs="B Lotus" w:hint="cs"/>
          <w:smallCaps/>
          <w:sz w:val="28"/>
          <w:szCs w:val="28"/>
          <w:rtl/>
        </w:rPr>
        <w:t xml:space="preserve"> نمی‌</w:t>
      </w:r>
      <w:r w:rsidRPr="00984198">
        <w:rPr>
          <w:rFonts w:cs="B Lotus" w:hint="cs"/>
          <w:smallCaps/>
          <w:sz w:val="28"/>
          <w:szCs w:val="28"/>
          <w:rtl/>
        </w:rPr>
        <w:t>کردم و در هنگام مرگ گفت: خود را به دریای</w:t>
      </w:r>
      <w:r w:rsidR="00AC25A8" w:rsidRPr="00984198">
        <w:rPr>
          <w:rFonts w:cs="B Lotus" w:hint="cs"/>
          <w:smallCaps/>
          <w:sz w:val="28"/>
          <w:szCs w:val="28"/>
          <w:rtl/>
        </w:rPr>
        <w:t xml:space="preserve"> بی‌</w:t>
      </w:r>
      <w:r w:rsidRPr="00984198">
        <w:rPr>
          <w:rFonts w:cs="B Lotus" w:hint="cs"/>
          <w:smallCaps/>
          <w:sz w:val="28"/>
          <w:szCs w:val="28"/>
          <w:rtl/>
        </w:rPr>
        <w:t>کران (فلسفه و کلام) زدم و اهل اسلام و علوم</w:t>
      </w:r>
      <w:r w:rsidR="005D3A45">
        <w:rPr>
          <w:rFonts w:cs="B Lotus"/>
          <w:smallCaps/>
          <w:sz w:val="28"/>
          <w:szCs w:val="28"/>
          <w:rtl/>
        </w:rPr>
        <w:softHyphen/>
      </w:r>
      <w:r w:rsidRPr="00984198">
        <w:rPr>
          <w:rFonts w:cs="B Lotus" w:hint="cs"/>
          <w:smallCaps/>
          <w:sz w:val="28"/>
          <w:szCs w:val="28"/>
          <w:rtl/>
        </w:rPr>
        <w:t>شان را به تمامی رها کردم و خود را در چیزی که از آن نهی نموده بودند، انداختم. و اکنون اگر الله متعال رحمت خود را شامل حالم نکند، پس وای به حال ابن الجوینی! و الان در حالی</w:t>
      </w:r>
      <w:r w:rsidR="009D0387" w:rsidRPr="00984198">
        <w:rPr>
          <w:rFonts w:cs="B Lotus" w:hint="cs"/>
          <w:smallCaps/>
          <w:sz w:val="28"/>
          <w:szCs w:val="28"/>
          <w:rtl/>
        </w:rPr>
        <w:t xml:space="preserve"> می‌</w:t>
      </w:r>
      <w:r w:rsidRPr="00984198">
        <w:rPr>
          <w:rFonts w:cs="B Lotus" w:hint="cs"/>
          <w:smallCaps/>
          <w:sz w:val="28"/>
          <w:szCs w:val="28"/>
          <w:rtl/>
        </w:rPr>
        <w:t>میرم که بر عقیده</w:t>
      </w:r>
      <w:r w:rsidR="00AC25A8" w:rsidRPr="00984198">
        <w:rPr>
          <w:rFonts w:cs="B Lotus" w:hint="cs"/>
          <w:smallCaps/>
          <w:sz w:val="28"/>
          <w:szCs w:val="28"/>
          <w:rtl/>
        </w:rPr>
        <w:t xml:space="preserve">‌ی </w:t>
      </w:r>
      <w:r w:rsidRPr="00984198">
        <w:rPr>
          <w:rFonts w:cs="B Lotus" w:hint="cs"/>
          <w:smallCaps/>
          <w:sz w:val="28"/>
          <w:szCs w:val="28"/>
          <w:rtl/>
        </w:rPr>
        <w:t>مادرم</w:t>
      </w:r>
      <w:r w:rsidR="005D3A45">
        <w:rPr>
          <w:rFonts w:cs="B Lotus" w:hint="cs"/>
          <w:smallCaps/>
          <w:sz w:val="28"/>
          <w:szCs w:val="28"/>
          <w:rtl/>
        </w:rPr>
        <w:t xml:space="preserve"> یا باور پیر زنان نیشابور هستم</w:t>
      </w:r>
      <w:r w:rsidRPr="00984198">
        <w:rPr>
          <w:rFonts w:cs="B Lotus" w:hint="cs"/>
          <w:smallCaps/>
          <w:sz w:val="28"/>
          <w:szCs w:val="28"/>
          <w:rtl/>
        </w:rPr>
        <w:t>...!!</w:t>
      </w:r>
      <w:r w:rsidR="005D3A45">
        <w:rPr>
          <w:rFonts w:cs="B Lotus" w:hint="cs"/>
          <w:smallCaps/>
          <w:sz w:val="28"/>
          <w:szCs w:val="28"/>
          <w:rtl/>
        </w:rPr>
        <w:t>»</w:t>
      </w:r>
    </w:p>
    <w:p w:rsidR="00C5413C" w:rsidRPr="00984198" w:rsidRDefault="00C5413C" w:rsidP="006B34DA">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همچنین شمس الدین خسروشاهی از یکی از دانشمندان پرسید: </w:t>
      </w:r>
      <w:r w:rsidR="005D3A45">
        <w:rPr>
          <w:rFonts w:cs="B Lotus" w:hint="cs"/>
          <w:smallCaps/>
          <w:sz w:val="28"/>
          <w:szCs w:val="28"/>
          <w:rtl/>
        </w:rPr>
        <w:t>«</w:t>
      </w:r>
      <w:r w:rsidRPr="00984198">
        <w:rPr>
          <w:rFonts w:cs="B Lotus" w:hint="cs"/>
          <w:smallCaps/>
          <w:sz w:val="28"/>
          <w:szCs w:val="28"/>
          <w:rtl/>
        </w:rPr>
        <w:t>عقیده</w:t>
      </w:r>
      <w:r w:rsidR="00AC25A8" w:rsidRPr="00984198">
        <w:rPr>
          <w:rFonts w:cs="B Lotus" w:hint="cs"/>
          <w:smallCaps/>
          <w:sz w:val="28"/>
          <w:szCs w:val="28"/>
          <w:rtl/>
        </w:rPr>
        <w:t xml:space="preserve">‌ی </w:t>
      </w:r>
      <w:r w:rsidRPr="00984198">
        <w:rPr>
          <w:rFonts w:cs="B Lotus" w:hint="cs"/>
          <w:smallCaps/>
          <w:sz w:val="28"/>
          <w:szCs w:val="28"/>
          <w:rtl/>
        </w:rPr>
        <w:t>شما چیست؟ گفت: آنچه مسلمانان به آن اعتقاد دارند. شمس الدین گفت: آیا به این عقیده</w:t>
      </w:r>
      <w:r w:rsidR="009D0387" w:rsidRPr="00984198">
        <w:rPr>
          <w:rFonts w:cs="B Lotus" w:hint="cs"/>
          <w:smallCaps/>
          <w:sz w:val="28"/>
          <w:szCs w:val="28"/>
          <w:rtl/>
        </w:rPr>
        <w:t xml:space="preserve">‌ات </w:t>
      </w:r>
      <w:r w:rsidRPr="00984198">
        <w:rPr>
          <w:rFonts w:cs="B Lotus" w:hint="cs"/>
          <w:smallCaps/>
          <w:sz w:val="28"/>
          <w:szCs w:val="28"/>
          <w:rtl/>
        </w:rPr>
        <w:t>یقین داری؟ گفت: بله. گفت: الله متعال را به خاطر این نعمت که به تو ارزانی داشته، شکر کن؛ اما به الله متعال سوگند، من عقیده</w:t>
      </w:r>
      <w:r w:rsidR="006B34DA" w:rsidRPr="00984198">
        <w:rPr>
          <w:rFonts w:cs="B Lotus" w:hint="eastAsia"/>
          <w:smallCaps/>
          <w:sz w:val="28"/>
          <w:szCs w:val="28"/>
          <w:rtl/>
        </w:rPr>
        <w:t>‌</w:t>
      </w:r>
      <w:r w:rsidRPr="00984198">
        <w:rPr>
          <w:rFonts w:cs="B Lotus" w:hint="cs"/>
          <w:smallCaps/>
          <w:sz w:val="28"/>
          <w:szCs w:val="28"/>
          <w:rtl/>
        </w:rPr>
        <w:t>ام را</w:t>
      </w:r>
      <w:r w:rsidR="009D0387" w:rsidRPr="00984198">
        <w:rPr>
          <w:rFonts w:cs="B Lotus" w:hint="cs"/>
          <w:smallCaps/>
          <w:sz w:val="28"/>
          <w:szCs w:val="28"/>
          <w:rtl/>
        </w:rPr>
        <w:t xml:space="preserve"> نمی‌</w:t>
      </w:r>
      <w:r w:rsidRPr="00984198">
        <w:rPr>
          <w:rFonts w:cs="B Lotus" w:hint="cs"/>
          <w:smallCaps/>
          <w:sz w:val="28"/>
          <w:szCs w:val="28"/>
          <w:rtl/>
        </w:rPr>
        <w:t>دانم. به الله سوگند من عقیده</w:t>
      </w:r>
      <w:r w:rsidR="006B34DA" w:rsidRPr="00984198">
        <w:rPr>
          <w:rFonts w:cs="B Lotus" w:hint="eastAsia"/>
          <w:smallCaps/>
          <w:sz w:val="28"/>
          <w:szCs w:val="28"/>
          <w:rtl/>
        </w:rPr>
        <w:t>‌</w:t>
      </w:r>
      <w:r w:rsidRPr="00984198">
        <w:rPr>
          <w:rFonts w:cs="B Lotus" w:hint="cs"/>
          <w:smallCaps/>
          <w:sz w:val="28"/>
          <w:szCs w:val="28"/>
          <w:rtl/>
        </w:rPr>
        <w:t>ام را</w:t>
      </w:r>
      <w:r w:rsidR="009D0387" w:rsidRPr="00984198">
        <w:rPr>
          <w:rFonts w:cs="B Lotus" w:hint="cs"/>
          <w:smallCaps/>
          <w:sz w:val="28"/>
          <w:szCs w:val="28"/>
          <w:rtl/>
        </w:rPr>
        <w:t xml:space="preserve"> نمی‌</w:t>
      </w:r>
      <w:r w:rsidRPr="00984198">
        <w:rPr>
          <w:rFonts w:cs="B Lotus" w:hint="cs"/>
          <w:smallCaps/>
          <w:sz w:val="28"/>
          <w:szCs w:val="28"/>
          <w:rtl/>
        </w:rPr>
        <w:t>دانم. و آنقدر گریست که محاسنش</w:t>
      </w:r>
      <w:r w:rsidR="005D3A45">
        <w:rPr>
          <w:rFonts w:cs="B Lotus" w:hint="cs"/>
          <w:smallCaps/>
          <w:sz w:val="28"/>
          <w:szCs w:val="28"/>
          <w:rtl/>
        </w:rPr>
        <w:t xml:space="preserve"> </w:t>
      </w:r>
      <w:r w:rsidR="006B34DA" w:rsidRPr="00984198">
        <w:rPr>
          <w:rFonts w:cs="B Lotus" w:hint="eastAsia"/>
          <w:smallCaps/>
          <w:sz w:val="28"/>
          <w:szCs w:val="28"/>
          <w:rtl/>
        </w:rPr>
        <w:t>‌</w:t>
      </w:r>
      <w:r w:rsidRPr="00984198">
        <w:rPr>
          <w:rFonts w:cs="B Lotus" w:hint="cs"/>
          <w:smallCaps/>
          <w:sz w:val="28"/>
          <w:szCs w:val="28"/>
          <w:rtl/>
        </w:rPr>
        <w:t>تر شد!!</w:t>
      </w:r>
      <w:r w:rsidR="005D3A45">
        <w:rPr>
          <w:rFonts w:cs="B Lotus" w:hint="cs"/>
          <w:smallCaps/>
          <w:sz w:val="28"/>
          <w:szCs w:val="28"/>
          <w:rtl/>
        </w:rPr>
        <w:t>»</w:t>
      </w:r>
    </w:p>
    <w:p w:rsidR="00C5413C" w:rsidRPr="00984198" w:rsidRDefault="00C5413C" w:rsidP="005D3A45">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ابن ابی العز در تحلیل آنچه گذشت،</w:t>
      </w:r>
      <w:r w:rsidR="009D0387" w:rsidRPr="00984198">
        <w:rPr>
          <w:rFonts w:cs="B Lotus" w:hint="cs"/>
          <w:smallCaps/>
          <w:sz w:val="28"/>
          <w:szCs w:val="28"/>
          <w:rtl/>
        </w:rPr>
        <w:t xml:space="preserve"> می‌</w:t>
      </w:r>
      <w:r w:rsidRPr="00984198">
        <w:rPr>
          <w:rFonts w:cs="B Lotus" w:hint="cs"/>
          <w:smallCaps/>
          <w:sz w:val="28"/>
          <w:szCs w:val="28"/>
          <w:rtl/>
        </w:rPr>
        <w:t xml:space="preserve">گوید: </w:t>
      </w:r>
      <w:r w:rsidR="005D3A45">
        <w:rPr>
          <w:rFonts w:cs="B Lotus" w:hint="cs"/>
          <w:smallCaps/>
          <w:sz w:val="28"/>
          <w:szCs w:val="28"/>
          <w:rtl/>
        </w:rPr>
        <w:t>«</w:t>
      </w:r>
      <w:r w:rsidRPr="00984198">
        <w:rPr>
          <w:rFonts w:cs="B Lotus" w:hint="cs"/>
          <w:smallCaps/>
          <w:sz w:val="28"/>
          <w:szCs w:val="28"/>
          <w:rtl/>
        </w:rPr>
        <w:t>اینان (فلاسفه و متکلمین) را</w:t>
      </w:r>
      <w:r w:rsidR="009D0387" w:rsidRPr="00984198">
        <w:rPr>
          <w:rFonts w:cs="B Lotus" w:hint="cs"/>
          <w:smallCaps/>
          <w:sz w:val="28"/>
          <w:szCs w:val="28"/>
          <w:rtl/>
        </w:rPr>
        <w:t xml:space="preserve"> می‌</w:t>
      </w:r>
      <w:r w:rsidRPr="00984198">
        <w:rPr>
          <w:rFonts w:cs="B Lotus" w:hint="cs"/>
          <w:smallCaps/>
          <w:sz w:val="28"/>
          <w:szCs w:val="28"/>
          <w:rtl/>
        </w:rPr>
        <w:t>یابیم که در هنگام مرگ به مذهب و عقیده</w:t>
      </w:r>
      <w:r w:rsidR="00AC25A8" w:rsidRPr="00984198">
        <w:rPr>
          <w:rFonts w:cs="B Lotus" w:hint="cs"/>
          <w:smallCaps/>
          <w:sz w:val="28"/>
          <w:szCs w:val="28"/>
          <w:rtl/>
        </w:rPr>
        <w:t xml:space="preserve">‌ی </w:t>
      </w:r>
      <w:r w:rsidRPr="00984198">
        <w:rPr>
          <w:rFonts w:cs="B Lotus" w:hint="cs"/>
          <w:smallCaps/>
          <w:sz w:val="28"/>
          <w:szCs w:val="28"/>
          <w:rtl/>
        </w:rPr>
        <w:t>پیرزنان رجوع</w:t>
      </w:r>
      <w:r w:rsidR="009D0387" w:rsidRPr="00984198">
        <w:rPr>
          <w:rFonts w:cs="B Lotus" w:hint="cs"/>
          <w:smallCaps/>
          <w:sz w:val="28"/>
          <w:szCs w:val="28"/>
          <w:rtl/>
        </w:rPr>
        <w:t xml:space="preserve"> می‌</w:t>
      </w:r>
      <w:r w:rsidRPr="00984198">
        <w:rPr>
          <w:rFonts w:cs="B Lotus" w:hint="cs"/>
          <w:smallCaps/>
          <w:sz w:val="28"/>
          <w:szCs w:val="28"/>
          <w:rtl/>
        </w:rPr>
        <w:t xml:space="preserve">کنند و عاقبت آنان </w:t>
      </w:r>
      <w:r w:rsidR="005D3A45">
        <w:rPr>
          <w:rFonts w:cs="B Lotus" w:hint="cs"/>
          <w:smallCaps/>
          <w:sz w:val="28"/>
          <w:szCs w:val="28"/>
          <w:rtl/>
        </w:rPr>
        <w:t>-</w:t>
      </w:r>
      <w:r w:rsidRPr="00984198">
        <w:rPr>
          <w:rFonts w:cs="B Lotus" w:hint="cs"/>
          <w:smallCaps/>
          <w:sz w:val="28"/>
          <w:szCs w:val="28"/>
          <w:rtl/>
        </w:rPr>
        <w:t xml:space="preserve"> اگر از عذاب الله متعال هم در امان بمانند </w:t>
      </w:r>
      <w:r w:rsidR="005D3A45" w:rsidRPr="005D3A45">
        <w:rPr>
          <w:rFonts w:cs="B Lotus" w:hint="cs"/>
          <w:smallCaps/>
          <w:sz w:val="28"/>
          <w:szCs w:val="28"/>
          <w:rtl/>
        </w:rPr>
        <w:t>-</w:t>
      </w:r>
      <w:r w:rsidRPr="00984198">
        <w:rPr>
          <w:rFonts w:cs="B Lotus" w:hint="cs"/>
          <w:smallCaps/>
          <w:sz w:val="28"/>
          <w:szCs w:val="28"/>
          <w:rtl/>
        </w:rPr>
        <w:t xml:space="preserve"> همانند درج</w:t>
      </w:r>
      <w:r w:rsidR="005D3A45">
        <w:rPr>
          <w:rFonts w:cs="B Lotus" w:hint="cs"/>
          <w:smallCaps/>
          <w:sz w:val="28"/>
          <w:szCs w:val="28"/>
          <w:rtl/>
        </w:rPr>
        <w:t>ه و منزلت کودکان و زنان و بادیه</w:t>
      </w:r>
      <w:r w:rsidR="005D3A45">
        <w:rPr>
          <w:rFonts w:cs="B Lotus"/>
          <w:smallCaps/>
          <w:sz w:val="28"/>
          <w:szCs w:val="28"/>
          <w:rtl/>
        </w:rPr>
        <w:softHyphen/>
      </w:r>
      <w:r w:rsidRPr="00984198">
        <w:rPr>
          <w:rFonts w:cs="B Lotus" w:hint="cs"/>
          <w:smallCaps/>
          <w:sz w:val="28"/>
          <w:szCs w:val="28"/>
          <w:rtl/>
        </w:rPr>
        <w:t>نشینانی خواهند بود که از اهل علم پیروی و تقلید می</w:t>
      </w:r>
      <w:r w:rsidRPr="00984198">
        <w:rPr>
          <w:rFonts w:cs="B Lotus" w:hint="cs"/>
          <w:smallCaps/>
          <w:sz w:val="28"/>
          <w:szCs w:val="28"/>
          <w:cs/>
        </w:rPr>
        <w:t>‎</w:t>
      </w:r>
      <w:r w:rsidRPr="00984198">
        <w:rPr>
          <w:rFonts w:cs="B Lotus" w:hint="cs"/>
          <w:smallCaps/>
          <w:sz w:val="28"/>
          <w:szCs w:val="28"/>
          <w:rtl/>
        </w:rPr>
        <w:t>کنند</w:t>
      </w:r>
      <w:r w:rsidR="005D3A45">
        <w:rPr>
          <w:rFonts w:cs="B Lotus" w:hint="cs"/>
          <w:smallCaps/>
          <w:sz w:val="28"/>
          <w:szCs w:val="28"/>
          <w:rtl/>
        </w:rPr>
        <w:t>»</w:t>
      </w:r>
      <w:r w:rsidRPr="00862309">
        <w:rPr>
          <w:rStyle w:val="FootnoteReference"/>
          <w:rFonts w:cs="B Nazanin"/>
          <w:smallCaps/>
          <w:rtl/>
        </w:rPr>
        <w:footnoteReference w:id="236"/>
      </w:r>
      <w:r w:rsidRPr="00984198">
        <w:rPr>
          <w:rFonts w:cs="B Lotus" w:hint="cs"/>
          <w:smallCaps/>
          <w:sz w:val="28"/>
          <w:szCs w:val="28"/>
          <w:rtl/>
        </w:rPr>
        <w:t xml:space="preserve">. </w:t>
      </w:r>
    </w:p>
    <w:p w:rsidR="00C5413C" w:rsidRPr="00984198" w:rsidRDefault="00C5413C" w:rsidP="005D3A45">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می</w:t>
      </w:r>
      <w:r w:rsidR="00C01522" w:rsidRPr="00984198">
        <w:rPr>
          <w:rFonts w:cs="B Lotus" w:hint="eastAsia"/>
          <w:smallCaps/>
          <w:sz w:val="28"/>
          <w:szCs w:val="28"/>
          <w:rtl/>
        </w:rPr>
        <w:t>‌</w:t>
      </w:r>
      <w:r w:rsidRPr="00984198">
        <w:rPr>
          <w:rFonts w:cs="B Lotus" w:hint="cs"/>
          <w:smallCaps/>
          <w:sz w:val="28"/>
          <w:szCs w:val="28"/>
          <w:rtl/>
        </w:rPr>
        <w:t>گویم: خواننده گرامی، در خلال مبحث گذشته دانستی که این گفتاری که از برخی از اهل علم نقل شد، صرفا برای بیان شومی سرانجام بدی است که به آن رسیده</w:t>
      </w:r>
      <w:r w:rsidR="00AC25A8" w:rsidRPr="00984198">
        <w:rPr>
          <w:rFonts w:cs="B Lotus" w:hint="cs"/>
          <w:smallCaps/>
          <w:sz w:val="28"/>
          <w:szCs w:val="28"/>
          <w:rtl/>
        </w:rPr>
        <w:t xml:space="preserve">‌اند </w:t>
      </w:r>
      <w:r w:rsidRPr="00984198">
        <w:rPr>
          <w:rFonts w:cs="B Lotus" w:hint="cs"/>
          <w:smallCaps/>
          <w:sz w:val="28"/>
          <w:szCs w:val="28"/>
          <w:rtl/>
        </w:rPr>
        <w:t xml:space="preserve">و نیز اظهار زشتی کسب علم </w:t>
      </w:r>
      <w:r w:rsidR="005D3A45" w:rsidRPr="005D3A45">
        <w:rPr>
          <w:rFonts w:cs="B Lotus" w:hint="cs"/>
          <w:smallCaps/>
          <w:sz w:val="28"/>
          <w:szCs w:val="28"/>
          <w:rtl/>
        </w:rPr>
        <w:t>-</w:t>
      </w:r>
      <w:r w:rsidRPr="00984198">
        <w:rPr>
          <w:rFonts w:cs="B Lotus" w:hint="cs"/>
          <w:smallCaps/>
          <w:sz w:val="28"/>
          <w:szCs w:val="28"/>
          <w:rtl/>
        </w:rPr>
        <w:t xml:space="preserve"> به ویژه علم عقاید و مسائل توحید </w:t>
      </w:r>
      <w:r w:rsidR="005D3A45">
        <w:rPr>
          <w:rFonts w:cs="B Lotus" w:hint="cs"/>
          <w:smallCaps/>
          <w:sz w:val="28"/>
          <w:szCs w:val="28"/>
          <w:rtl/>
        </w:rPr>
        <w:t>-</w:t>
      </w:r>
      <w:r w:rsidRPr="00984198">
        <w:rPr>
          <w:rFonts w:cs="B Lotus" w:hint="cs"/>
          <w:smallCaps/>
          <w:sz w:val="28"/>
          <w:szCs w:val="28"/>
          <w:rtl/>
        </w:rPr>
        <w:t xml:space="preserve"> از طریق اهل کلام و فلسفه</w:t>
      </w:r>
      <w:r w:rsidR="009D0387" w:rsidRPr="00984198">
        <w:rPr>
          <w:rFonts w:cs="B Lotus" w:hint="cs"/>
          <w:smallCaps/>
          <w:sz w:val="28"/>
          <w:szCs w:val="28"/>
          <w:rtl/>
        </w:rPr>
        <w:t xml:space="preserve"> می‌</w:t>
      </w:r>
      <w:r w:rsidRPr="00984198">
        <w:rPr>
          <w:rFonts w:cs="B Lotus" w:hint="cs"/>
          <w:smallCaps/>
          <w:sz w:val="28"/>
          <w:szCs w:val="28"/>
          <w:rtl/>
        </w:rPr>
        <w:t>باشد و به راستی علم حقیقی (عقیده و توحید) تنها از سرچشمه</w:t>
      </w:r>
      <w:r w:rsidR="00AC25A8" w:rsidRPr="00984198">
        <w:rPr>
          <w:rFonts w:cs="B Lotus" w:hint="cs"/>
          <w:smallCaps/>
          <w:sz w:val="28"/>
          <w:szCs w:val="28"/>
          <w:rtl/>
        </w:rPr>
        <w:t xml:space="preserve">‌ی </w:t>
      </w:r>
      <w:r w:rsidRPr="00984198">
        <w:rPr>
          <w:rFonts w:cs="B Lotus" w:hint="cs"/>
          <w:smallCaps/>
          <w:sz w:val="28"/>
          <w:szCs w:val="28"/>
          <w:rtl/>
        </w:rPr>
        <w:t>مخصوص خود که قرآن و سنت است، به دست</w:t>
      </w:r>
      <w:r w:rsidR="009D0387" w:rsidRPr="00984198">
        <w:rPr>
          <w:rFonts w:cs="B Lotus" w:hint="cs"/>
          <w:smallCaps/>
          <w:sz w:val="28"/>
          <w:szCs w:val="28"/>
          <w:rtl/>
        </w:rPr>
        <w:t xml:space="preserve"> می‌</w:t>
      </w:r>
      <w:r w:rsidRPr="00984198">
        <w:rPr>
          <w:rFonts w:cs="B Lotus" w:hint="cs"/>
          <w:smallCaps/>
          <w:sz w:val="28"/>
          <w:szCs w:val="28"/>
          <w:rtl/>
        </w:rPr>
        <w:t>آید. و همچنین دانستی که این مقوله (که از علمای کلام و فلسفه نقل شد) ارتباط صحیحی با داعیانی که مردم را به جهل درباره</w:t>
      </w:r>
      <w:r w:rsidR="00AC25A8" w:rsidRPr="00984198">
        <w:rPr>
          <w:rFonts w:cs="B Lotus" w:hint="cs"/>
          <w:smallCaps/>
          <w:sz w:val="28"/>
          <w:szCs w:val="28"/>
          <w:rtl/>
        </w:rPr>
        <w:t xml:space="preserve">‌ی </w:t>
      </w:r>
      <w:r w:rsidRPr="00984198">
        <w:rPr>
          <w:rFonts w:cs="B Lotus" w:hint="cs"/>
          <w:smallCaps/>
          <w:sz w:val="28"/>
          <w:szCs w:val="28"/>
          <w:rtl/>
        </w:rPr>
        <w:t>توحید فرا</w:t>
      </w:r>
      <w:r w:rsidR="009D0387" w:rsidRPr="00984198">
        <w:rPr>
          <w:rFonts w:cs="B Lotus" w:hint="cs"/>
          <w:smallCaps/>
          <w:sz w:val="28"/>
          <w:szCs w:val="28"/>
          <w:rtl/>
        </w:rPr>
        <w:t xml:space="preserve"> می‌</w:t>
      </w:r>
      <w:r w:rsidRPr="00984198">
        <w:rPr>
          <w:rFonts w:cs="B Lotus" w:hint="cs"/>
          <w:smallCaps/>
          <w:sz w:val="28"/>
          <w:szCs w:val="28"/>
          <w:rtl/>
        </w:rPr>
        <w:t>خوانند، ندارد و نیز گفتارشان دلیل و علتی بر دست کشیدن انسان از فراگیری علم و فقه توحید، از جایگاه صحیح شریعت اسلام نیست</w:t>
      </w:r>
      <w:r w:rsidR="005D3A45">
        <w:rPr>
          <w:rFonts w:cs="B Lotus" w:hint="cs"/>
          <w:smallCaps/>
          <w:sz w:val="28"/>
          <w:szCs w:val="28"/>
          <w:rtl/>
        </w:rPr>
        <w:t>»</w:t>
      </w:r>
      <w:r w:rsidRPr="00862309">
        <w:rPr>
          <w:rStyle w:val="FootnoteReference"/>
          <w:rFonts w:cs="B Nazanin"/>
          <w:smallCaps/>
          <w:rtl/>
        </w:rPr>
        <w:footnoteReference w:id="237"/>
      </w:r>
      <w:r w:rsidRPr="00984198">
        <w:rPr>
          <w:rFonts w:cs="B Lotus" w:hint="cs"/>
          <w:smallCaps/>
          <w:sz w:val="28"/>
          <w:szCs w:val="28"/>
          <w:rtl/>
        </w:rPr>
        <w:t xml:space="preserve">.   </w:t>
      </w:r>
    </w:p>
    <w:p w:rsidR="00C5413C" w:rsidRPr="005D07E8" w:rsidRDefault="00C5413C" w:rsidP="00A631A6">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mallCaps/>
          <w:sz w:val="28"/>
          <w:szCs w:val="28"/>
          <w:rtl/>
        </w:rPr>
        <w:t>الله عزوجل به اینکه اهل علم ترس و خشیت او را دارند، شهادت داده و می</w:t>
      </w:r>
      <w:r w:rsidRPr="00984198">
        <w:rPr>
          <w:rFonts w:cs="B Lotus" w:hint="cs"/>
          <w:smallCaps/>
          <w:sz w:val="28"/>
          <w:szCs w:val="28"/>
          <w:cs/>
        </w:rPr>
        <w:t>‎</w:t>
      </w:r>
      <w:r w:rsidRPr="00984198">
        <w:rPr>
          <w:rFonts w:cs="B Lotus" w:hint="cs"/>
          <w:smallCaps/>
          <w:sz w:val="28"/>
          <w:szCs w:val="28"/>
          <w:rtl/>
        </w:rPr>
        <w:t>فرماید:</w:t>
      </w:r>
      <w:r w:rsidR="00FC20CF" w:rsidRPr="00984198">
        <w:rPr>
          <w:rFonts w:cs="B Lotus" w:hint="cs"/>
          <w:smallCaps/>
          <w:sz w:val="28"/>
          <w:szCs w:val="28"/>
          <w:rtl/>
        </w:rPr>
        <w:t xml:space="preserve"> </w:t>
      </w:r>
      <w:r w:rsidR="00FC20CF">
        <w:rPr>
          <w:rFonts w:ascii="Traditional Arabic" w:hAnsi="Traditional Arabic" w:cs="Traditional Arabic"/>
          <w:smallCaps/>
          <w:sz w:val="28"/>
          <w:szCs w:val="28"/>
          <w:rtl/>
        </w:rPr>
        <w:t>﴿</w:t>
      </w:r>
      <w:r w:rsidR="005D07E8">
        <w:rPr>
          <w:rFonts w:ascii="KFGQPC Uthmanic Script HAFS" w:hAnsi="KFGQPC Uthmanic Script HAFS" w:cs="KFGQPC Uthmanic Script HAFS"/>
          <w:sz w:val="28"/>
          <w:szCs w:val="28"/>
          <w:rtl/>
        </w:rPr>
        <w:t xml:space="preserve">إِنَّمَا يَخۡشَى </w:t>
      </w:r>
      <w:r w:rsidR="005D07E8">
        <w:rPr>
          <w:rFonts w:ascii="KFGQPC Uthmanic Script HAFS" w:hAnsi="KFGQPC Uthmanic Script HAFS" w:cs="KFGQPC Uthmanic Script HAFS" w:hint="cs"/>
          <w:sz w:val="28"/>
          <w:szCs w:val="28"/>
          <w:rtl/>
        </w:rPr>
        <w:t>ٱ</w:t>
      </w:r>
      <w:r w:rsidR="005D07E8">
        <w:rPr>
          <w:rFonts w:ascii="KFGQPC Uthmanic Script HAFS" w:hAnsi="KFGQPC Uthmanic Script HAFS" w:cs="KFGQPC Uthmanic Script HAFS" w:hint="eastAsia"/>
          <w:sz w:val="28"/>
          <w:szCs w:val="28"/>
          <w:rtl/>
        </w:rPr>
        <w:t>للَّهَ</w:t>
      </w:r>
      <w:r w:rsidR="005D07E8">
        <w:rPr>
          <w:rFonts w:ascii="KFGQPC Uthmanic Script HAFS" w:hAnsi="KFGQPC Uthmanic Script HAFS" w:cs="KFGQPC Uthmanic Script HAFS"/>
          <w:sz w:val="28"/>
          <w:szCs w:val="28"/>
          <w:rtl/>
        </w:rPr>
        <w:t xml:space="preserve"> مِنۡ عِبَادِهِ </w:t>
      </w:r>
      <w:r w:rsidR="005D07E8">
        <w:rPr>
          <w:rFonts w:ascii="KFGQPC Uthmanic Script HAFS" w:hAnsi="KFGQPC Uthmanic Script HAFS" w:cs="KFGQPC Uthmanic Script HAFS" w:hint="cs"/>
          <w:sz w:val="28"/>
          <w:szCs w:val="28"/>
          <w:rtl/>
        </w:rPr>
        <w:t>ٱ</w:t>
      </w:r>
      <w:r w:rsidR="005D07E8">
        <w:rPr>
          <w:rFonts w:ascii="KFGQPC Uthmanic Script HAFS" w:hAnsi="KFGQPC Uthmanic Script HAFS" w:cs="KFGQPC Uthmanic Script HAFS" w:hint="eastAsia"/>
          <w:sz w:val="28"/>
          <w:szCs w:val="28"/>
          <w:rtl/>
        </w:rPr>
        <w:t>لۡعُلَمَٰٓؤُاْۗ</w:t>
      </w:r>
      <w:r w:rsidR="005D07E8">
        <w:rPr>
          <w:rFonts w:ascii="KFGQPC Uthmanic Script HAFS" w:hAnsi="KFGQPC Uthmanic Script HAFS" w:cs="KFGQPC Uthmanic Script HAFS"/>
          <w:sz w:val="28"/>
          <w:szCs w:val="28"/>
          <w:rtl/>
        </w:rPr>
        <w:t xml:space="preserve"> إِنَّ </w:t>
      </w:r>
      <w:r w:rsidR="005D07E8">
        <w:rPr>
          <w:rFonts w:ascii="KFGQPC Uthmanic Script HAFS" w:hAnsi="KFGQPC Uthmanic Script HAFS" w:cs="KFGQPC Uthmanic Script HAFS" w:hint="cs"/>
          <w:sz w:val="28"/>
          <w:szCs w:val="28"/>
          <w:rtl/>
        </w:rPr>
        <w:t>ٱ</w:t>
      </w:r>
      <w:r w:rsidR="005D07E8">
        <w:rPr>
          <w:rFonts w:ascii="KFGQPC Uthmanic Script HAFS" w:hAnsi="KFGQPC Uthmanic Script HAFS" w:cs="KFGQPC Uthmanic Script HAFS" w:hint="eastAsia"/>
          <w:sz w:val="28"/>
          <w:szCs w:val="28"/>
          <w:rtl/>
        </w:rPr>
        <w:t>للَّهَ</w:t>
      </w:r>
      <w:r w:rsidR="005D07E8">
        <w:rPr>
          <w:rFonts w:ascii="KFGQPC Uthmanic Script HAFS" w:hAnsi="KFGQPC Uthmanic Script HAFS" w:cs="KFGQPC Uthmanic Script HAFS"/>
          <w:sz w:val="28"/>
          <w:szCs w:val="28"/>
          <w:rtl/>
        </w:rPr>
        <w:t xml:space="preserve"> عَزِيزٌ غَفُورٌ ٢٨</w:t>
      </w:r>
      <w:r w:rsidR="00FC20CF">
        <w:rPr>
          <w:rFonts w:ascii="Traditional Arabic" w:hAnsi="Traditional Arabic" w:cs="Traditional Arabic"/>
          <w:smallCaps/>
          <w:sz w:val="28"/>
          <w:szCs w:val="28"/>
          <w:rtl/>
        </w:rPr>
        <w:t>﴾</w:t>
      </w:r>
      <w:r w:rsidR="00FC20CF" w:rsidRPr="00984198">
        <w:rPr>
          <w:rFonts w:cs="B Lotus" w:hint="cs"/>
          <w:smallCaps/>
          <w:sz w:val="28"/>
          <w:szCs w:val="28"/>
          <w:rtl/>
        </w:rPr>
        <w:t xml:space="preserve"> </w:t>
      </w:r>
      <w:r w:rsidR="00FC20CF" w:rsidRPr="00FC20CF">
        <w:rPr>
          <w:rFonts w:ascii="mylotus" w:hAnsi="mylotus" w:cs="mylotus"/>
          <w:smallCaps/>
          <w:rtl/>
          <w:lang w:bidi="ar-SA"/>
        </w:rPr>
        <w:t>[</w:t>
      </w:r>
      <w:r w:rsidR="00FC20CF">
        <w:rPr>
          <w:rFonts w:ascii="mylotus" w:hAnsi="mylotus" w:cs="mylotus"/>
          <w:smallCaps/>
          <w:rtl/>
          <w:lang w:bidi="ar-SA"/>
        </w:rPr>
        <w:t>فاطر: 28</w:t>
      </w:r>
      <w:r w:rsidR="00FC20CF" w:rsidRPr="00FC20CF">
        <w:rPr>
          <w:rFonts w:ascii="mylotus" w:hAnsi="mylotus" w:cs="mylotus"/>
          <w:smallCaps/>
          <w:rtl/>
          <w:lang w:bidi="ar-SA"/>
        </w:rPr>
        <w:t>]</w:t>
      </w:r>
      <w:r w:rsidR="00A631A6">
        <w:rPr>
          <w:rFonts w:cs="B Lotus" w:hint="cs"/>
          <w:smallCaps/>
          <w:sz w:val="28"/>
          <w:szCs w:val="28"/>
          <w:rtl/>
        </w:rPr>
        <w:t xml:space="preserve"> «</w:t>
      </w:r>
      <w:r w:rsidRPr="00984198">
        <w:rPr>
          <w:rFonts w:cs="B Lotus"/>
          <w:smallCaps/>
          <w:sz w:val="28"/>
          <w:szCs w:val="28"/>
          <w:rtl/>
        </w:rPr>
        <w:t>تنها بندگان دانا و</w:t>
      </w:r>
      <w:r w:rsidRPr="00984198">
        <w:rPr>
          <w:rFonts w:cs="B Lotus" w:hint="cs"/>
          <w:smallCaps/>
          <w:sz w:val="28"/>
          <w:szCs w:val="28"/>
          <w:rtl/>
        </w:rPr>
        <w:t xml:space="preserve"> </w:t>
      </w:r>
      <w:r w:rsidRPr="00984198">
        <w:rPr>
          <w:rFonts w:cs="B Lotus"/>
          <w:smallCaps/>
          <w:sz w:val="28"/>
          <w:szCs w:val="28"/>
          <w:rtl/>
        </w:rPr>
        <w:t>دانشمند، از</w:t>
      </w:r>
      <w:r w:rsidRPr="00984198">
        <w:rPr>
          <w:rFonts w:cs="B Lotus" w:hint="cs"/>
          <w:smallCaps/>
          <w:sz w:val="28"/>
          <w:szCs w:val="28"/>
          <w:rtl/>
        </w:rPr>
        <w:t xml:space="preserve"> الله</w:t>
      </w:r>
      <w:r w:rsidRPr="00984198">
        <w:rPr>
          <w:rFonts w:cs="B Lotus"/>
          <w:smallCaps/>
          <w:sz w:val="28"/>
          <w:szCs w:val="28"/>
          <w:rtl/>
        </w:rPr>
        <w:t>، ترس آميخته با تعظيم دارند. قطعاً خداوند توانا و چيره و</w:t>
      </w:r>
      <w:r w:rsidRPr="00984198">
        <w:rPr>
          <w:rFonts w:cs="B Lotus" w:hint="cs"/>
          <w:smallCaps/>
          <w:sz w:val="28"/>
          <w:szCs w:val="28"/>
          <w:rtl/>
        </w:rPr>
        <w:t xml:space="preserve"> </w:t>
      </w:r>
      <w:r w:rsidRPr="00984198">
        <w:rPr>
          <w:rFonts w:cs="B Lotus"/>
          <w:smallCaps/>
          <w:sz w:val="28"/>
          <w:szCs w:val="28"/>
          <w:rtl/>
        </w:rPr>
        <w:t>بس آمرزگار است</w:t>
      </w:r>
      <w:r w:rsidR="00A631A6">
        <w:rPr>
          <w:rFonts w:cs="B Lotus" w:hint="cs"/>
          <w:smallCaps/>
          <w:sz w:val="28"/>
          <w:szCs w:val="28"/>
          <w:rtl/>
        </w:rPr>
        <w:t>»</w:t>
      </w:r>
      <w:r w:rsidRPr="00984198">
        <w:rPr>
          <w:rFonts w:cs="B Lotus"/>
          <w:smallCaps/>
          <w:sz w:val="28"/>
          <w:szCs w:val="28"/>
          <w:rtl/>
        </w:rPr>
        <w:t>.</w:t>
      </w:r>
    </w:p>
    <w:p w:rsidR="00C5413C" w:rsidRPr="005D07E8" w:rsidRDefault="00C5413C" w:rsidP="005D07E8">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mallCaps/>
          <w:sz w:val="28"/>
          <w:szCs w:val="28"/>
          <w:rtl/>
        </w:rPr>
        <w:t xml:space="preserve"> و الله عزوجل اهل علم را در شهادت دادن به</w:t>
      </w:r>
      <w:r w:rsidR="00AA49E3" w:rsidRPr="00984198">
        <w:rPr>
          <w:rFonts w:cs="B Lotus" w:hint="cs"/>
          <w:smallCaps/>
          <w:sz w:val="28"/>
          <w:szCs w:val="28"/>
          <w:rtl/>
        </w:rPr>
        <w:t xml:space="preserve"> بزرگ‌تر</w:t>
      </w:r>
      <w:r w:rsidR="005D3A45">
        <w:rPr>
          <w:rFonts w:cs="B Lotus" w:hint="cs"/>
          <w:smallCaps/>
          <w:sz w:val="28"/>
          <w:szCs w:val="28"/>
          <w:rtl/>
        </w:rPr>
        <w:t>ین و بزرگوارترین آنچه</w:t>
      </w:r>
      <w:r w:rsidRPr="00984198">
        <w:rPr>
          <w:rFonts w:cs="B Lotus" w:hint="cs"/>
          <w:smallCaps/>
          <w:sz w:val="28"/>
          <w:szCs w:val="28"/>
          <w:rtl/>
        </w:rPr>
        <w:t xml:space="preserve"> به آن شهادت داده</w:t>
      </w:r>
      <w:r w:rsidR="009D0387" w:rsidRPr="00984198">
        <w:rPr>
          <w:rFonts w:cs="B Lotus" w:hint="cs"/>
          <w:smallCaps/>
          <w:sz w:val="28"/>
          <w:szCs w:val="28"/>
          <w:rtl/>
        </w:rPr>
        <w:t xml:space="preserve"> می‌</w:t>
      </w:r>
      <w:r w:rsidRPr="00984198">
        <w:rPr>
          <w:rFonts w:cs="B Lotus" w:hint="cs"/>
          <w:smallCaps/>
          <w:sz w:val="28"/>
          <w:szCs w:val="28"/>
          <w:rtl/>
        </w:rPr>
        <w:t>شود، یعنی توحید، گواه و شاهد گرفته است، الله عزوجل</w:t>
      </w:r>
      <w:r w:rsidR="009D0387" w:rsidRPr="00984198">
        <w:rPr>
          <w:rFonts w:cs="B Lotus" w:hint="cs"/>
          <w:smallCaps/>
          <w:sz w:val="28"/>
          <w:szCs w:val="28"/>
          <w:rtl/>
        </w:rPr>
        <w:t xml:space="preserve"> می‌</w:t>
      </w:r>
      <w:r w:rsidRPr="00984198">
        <w:rPr>
          <w:rFonts w:cs="B Lotus" w:hint="cs"/>
          <w:smallCaps/>
          <w:sz w:val="28"/>
          <w:szCs w:val="28"/>
          <w:rtl/>
        </w:rPr>
        <w:t>فرماید:</w:t>
      </w:r>
      <w:r w:rsidR="00FC20CF" w:rsidRPr="00984198">
        <w:rPr>
          <w:rFonts w:cs="B Lotus" w:hint="cs"/>
          <w:smallCaps/>
          <w:sz w:val="28"/>
          <w:szCs w:val="28"/>
          <w:rtl/>
        </w:rPr>
        <w:t xml:space="preserve"> </w:t>
      </w:r>
      <w:r w:rsidR="00FC20CF">
        <w:rPr>
          <w:rFonts w:ascii="Traditional Arabic" w:hAnsi="Traditional Arabic" w:cs="Traditional Arabic"/>
          <w:smallCaps/>
          <w:sz w:val="28"/>
          <w:szCs w:val="28"/>
          <w:rtl/>
        </w:rPr>
        <w:t>﴿</w:t>
      </w:r>
      <w:r w:rsidR="005D07E8">
        <w:rPr>
          <w:rFonts w:ascii="KFGQPC Uthmanic Script HAFS" w:hAnsi="KFGQPC Uthmanic Script HAFS" w:cs="KFGQPC Uthmanic Script HAFS" w:hint="eastAsia"/>
          <w:sz w:val="28"/>
          <w:szCs w:val="28"/>
          <w:rtl/>
        </w:rPr>
        <w:t>شَهِدَ</w:t>
      </w:r>
      <w:r w:rsidR="005D07E8">
        <w:rPr>
          <w:rFonts w:ascii="KFGQPC Uthmanic Script HAFS" w:hAnsi="KFGQPC Uthmanic Script HAFS" w:cs="KFGQPC Uthmanic Script HAFS"/>
          <w:sz w:val="28"/>
          <w:szCs w:val="28"/>
          <w:rtl/>
        </w:rPr>
        <w:t xml:space="preserve"> </w:t>
      </w:r>
      <w:r w:rsidR="005D07E8">
        <w:rPr>
          <w:rFonts w:ascii="KFGQPC Uthmanic Script HAFS" w:hAnsi="KFGQPC Uthmanic Script HAFS" w:cs="KFGQPC Uthmanic Script HAFS" w:hint="cs"/>
          <w:sz w:val="28"/>
          <w:szCs w:val="28"/>
          <w:rtl/>
        </w:rPr>
        <w:t>ٱ</w:t>
      </w:r>
      <w:r w:rsidR="005D07E8">
        <w:rPr>
          <w:rFonts w:ascii="KFGQPC Uthmanic Script HAFS" w:hAnsi="KFGQPC Uthmanic Script HAFS" w:cs="KFGQPC Uthmanic Script HAFS" w:hint="eastAsia"/>
          <w:sz w:val="28"/>
          <w:szCs w:val="28"/>
          <w:rtl/>
        </w:rPr>
        <w:t>للَّهُ</w:t>
      </w:r>
      <w:r w:rsidR="005D07E8">
        <w:rPr>
          <w:rFonts w:ascii="KFGQPC Uthmanic Script HAFS" w:hAnsi="KFGQPC Uthmanic Script HAFS" w:cs="KFGQPC Uthmanic Script HAFS"/>
          <w:sz w:val="28"/>
          <w:szCs w:val="28"/>
          <w:rtl/>
        </w:rPr>
        <w:t xml:space="preserve"> أَنَّهُ</w:t>
      </w:r>
      <w:r w:rsidR="005D07E8">
        <w:rPr>
          <w:rFonts w:ascii="KFGQPC Uthmanic Script HAFS" w:hAnsi="KFGQPC Uthmanic Script HAFS" w:cs="KFGQPC Uthmanic Script HAFS" w:hint="cs"/>
          <w:sz w:val="28"/>
          <w:szCs w:val="28"/>
          <w:rtl/>
        </w:rPr>
        <w:t>ۥ</w:t>
      </w:r>
      <w:r w:rsidR="005D07E8">
        <w:rPr>
          <w:rFonts w:ascii="KFGQPC Uthmanic Script HAFS" w:hAnsi="KFGQPC Uthmanic Script HAFS" w:cs="KFGQPC Uthmanic Script HAFS"/>
          <w:sz w:val="28"/>
          <w:szCs w:val="28"/>
          <w:rtl/>
        </w:rPr>
        <w:t xml:space="preserve"> لَآ إِلَٰهَ إِلَّا هُوَ وَ</w:t>
      </w:r>
      <w:r w:rsidR="005D07E8">
        <w:rPr>
          <w:rFonts w:ascii="KFGQPC Uthmanic Script HAFS" w:hAnsi="KFGQPC Uthmanic Script HAFS" w:cs="KFGQPC Uthmanic Script HAFS" w:hint="cs"/>
          <w:sz w:val="28"/>
          <w:szCs w:val="28"/>
          <w:rtl/>
        </w:rPr>
        <w:t>ٱ</w:t>
      </w:r>
      <w:r w:rsidR="005D07E8">
        <w:rPr>
          <w:rFonts w:ascii="KFGQPC Uthmanic Script HAFS" w:hAnsi="KFGQPC Uthmanic Script HAFS" w:cs="KFGQPC Uthmanic Script HAFS" w:hint="eastAsia"/>
          <w:sz w:val="28"/>
          <w:szCs w:val="28"/>
          <w:rtl/>
        </w:rPr>
        <w:t>لۡمَلَٰٓئِكَةُ</w:t>
      </w:r>
      <w:r w:rsidR="005D07E8">
        <w:rPr>
          <w:rFonts w:ascii="KFGQPC Uthmanic Script HAFS" w:hAnsi="KFGQPC Uthmanic Script HAFS" w:cs="KFGQPC Uthmanic Script HAFS"/>
          <w:sz w:val="28"/>
          <w:szCs w:val="28"/>
          <w:rtl/>
        </w:rPr>
        <w:t xml:space="preserve"> وَأُوْلُواْ </w:t>
      </w:r>
      <w:r w:rsidR="005D07E8">
        <w:rPr>
          <w:rFonts w:ascii="KFGQPC Uthmanic Script HAFS" w:hAnsi="KFGQPC Uthmanic Script HAFS" w:cs="KFGQPC Uthmanic Script HAFS" w:hint="cs"/>
          <w:sz w:val="28"/>
          <w:szCs w:val="28"/>
          <w:rtl/>
        </w:rPr>
        <w:t>ٱ</w:t>
      </w:r>
      <w:r w:rsidR="005D07E8">
        <w:rPr>
          <w:rFonts w:ascii="KFGQPC Uthmanic Script HAFS" w:hAnsi="KFGQPC Uthmanic Script HAFS" w:cs="KFGQPC Uthmanic Script HAFS" w:hint="eastAsia"/>
          <w:sz w:val="28"/>
          <w:szCs w:val="28"/>
          <w:rtl/>
        </w:rPr>
        <w:t>لۡعِلۡمِ</w:t>
      </w:r>
      <w:r w:rsidR="005D07E8">
        <w:rPr>
          <w:rFonts w:ascii="KFGQPC Uthmanic Script HAFS" w:hAnsi="KFGQPC Uthmanic Script HAFS" w:cs="KFGQPC Uthmanic Script HAFS"/>
          <w:sz w:val="28"/>
          <w:szCs w:val="28"/>
          <w:rtl/>
        </w:rPr>
        <w:t xml:space="preserve"> قَآئِمَۢا بِ</w:t>
      </w:r>
      <w:r w:rsidR="005D07E8">
        <w:rPr>
          <w:rFonts w:ascii="KFGQPC Uthmanic Script HAFS" w:hAnsi="KFGQPC Uthmanic Script HAFS" w:cs="KFGQPC Uthmanic Script HAFS" w:hint="cs"/>
          <w:sz w:val="28"/>
          <w:szCs w:val="28"/>
          <w:rtl/>
        </w:rPr>
        <w:t>ٱ</w:t>
      </w:r>
      <w:r w:rsidR="005D07E8">
        <w:rPr>
          <w:rFonts w:ascii="KFGQPC Uthmanic Script HAFS" w:hAnsi="KFGQPC Uthmanic Script HAFS" w:cs="KFGQPC Uthmanic Script HAFS" w:hint="eastAsia"/>
          <w:sz w:val="28"/>
          <w:szCs w:val="28"/>
          <w:rtl/>
        </w:rPr>
        <w:t>لۡقِسۡطِۚ</w:t>
      </w:r>
      <w:r w:rsidR="005D07E8">
        <w:rPr>
          <w:rFonts w:ascii="KFGQPC Uthmanic Script HAFS" w:hAnsi="KFGQPC Uthmanic Script HAFS" w:cs="KFGQPC Uthmanic Script HAFS"/>
          <w:sz w:val="28"/>
          <w:szCs w:val="28"/>
          <w:rtl/>
        </w:rPr>
        <w:t xml:space="preserve"> لَآ إِلَٰهَ إِلَّا هُوَ </w:t>
      </w:r>
      <w:r w:rsidR="005D07E8">
        <w:rPr>
          <w:rFonts w:ascii="KFGQPC Uthmanic Script HAFS" w:hAnsi="KFGQPC Uthmanic Script HAFS" w:cs="KFGQPC Uthmanic Script HAFS" w:hint="cs"/>
          <w:sz w:val="28"/>
          <w:szCs w:val="28"/>
          <w:rtl/>
        </w:rPr>
        <w:t>ٱ</w:t>
      </w:r>
      <w:r w:rsidR="005D07E8">
        <w:rPr>
          <w:rFonts w:ascii="KFGQPC Uthmanic Script HAFS" w:hAnsi="KFGQPC Uthmanic Script HAFS" w:cs="KFGQPC Uthmanic Script HAFS" w:hint="eastAsia"/>
          <w:sz w:val="28"/>
          <w:szCs w:val="28"/>
          <w:rtl/>
        </w:rPr>
        <w:t>لۡعَزِيزُ</w:t>
      </w:r>
      <w:r w:rsidR="005D07E8">
        <w:rPr>
          <w:rFonts w:ascii="KFGQPC Uthmanic Script HAFS" w:hAnsi="KFGQPC Uthmanic Script HAFS" w:cs="KFGQPC Uthmanic Script HAFS"/>
          <w:sz w:val="28"/>
          <w:szCs w:val="28"/>
          <w:rtl/>
        </w:rPr>
        <w:t xml:space="preserve"> </w:t>
      </w:r>
      <w:r w:rsidR="005D07E8">
        <w:rPr>
          <w:rFonts w:ascii="KFGQPC Uthmanic Script HAFS" w:hAnsi="KFGQPC Uthmanic Script HAFS" w:cs="KFGQPC Uthmanic Script HAFS" w:hint="cs"/>
          <w:sz w:val="28"/>
          <w:szCs w:val="28"/>
          <w:rtl/>
        </w:rPr>
        <w:t>ٱ</w:t>
      </w:r>
      <w:r w:rsidR="005D07E8">
        <w:rPr>
          <w:rFonts w:ascii="KFGQPC Uthmanic Script HAFS" w:hAnsi="KFGQPC Uthmanic Script HAFS" w:cs="KFGQPC Uthmanic Script HAFS" w:hint="eastAsia"/>
          <w:sz w:val="28"/>
          <w:szCs w:val="28"/>
          <w:rtl/>
        </w:rPr>
        <w:t>لۡحَكِيمُ</w:t>
      </w:r>
      <w:r w:rsidR="005D07E8">
        <w:rPr>
          <w:rFonts w:ascii="KFGQPC Uthmanic Script HAFS" w:hAnsi="KFGQPC Uthmanic Script HAFS" w:cs="KFGQPC Uthmanic Script HAFS"/>
          <w:sz w:val="28"/>
          <w:szCs w:val="28"/>
          <w:rtl/>
        </w:rPr>
        <w:t xml:space="preserve"> ١٨</w:t>
      </w:r>
      <w:r w:rsidR="00FC20CF">
        <w:rPr>
          <w:rFonts w:ascii="Traditional Arabic" w:hAnsi="Traditional Arabic" w:cs="Traditional Arabic"/>
          <w:smallCaps/>
          <w:sz w:val="28"/>
          <w:szCs w:val="28"/>
          <w:rtl/>
        </w:rPr>
        <w:t>﴾</w:t>
      </w:r>
      <w:r w:rsidR="00FC20CF" w:rsidRPr="00984198">
        <w:rPr>
          <w:rFonts w:cs="B Lotus" w:hint="cs"/>
          <w:smallCaps/>
          <w:sz w:val="28"/>
          <w:szCs w:val="28"/>
          <w:rtl/>
        </w:rPr>
        <w:t xml:space="preserve"> </w:t>
      </w:r>
      <w:r w:rsidR="00FC20CF" w:rsidRPr="00FC20CF">
        <w:rPr>
          <w:rFonts w:ascii="mylotus" w:hAnsi="mylotus" w:cs="mylotus"/>
          <w:smallCaps/>
          <w:rtl/>
          <w:lang w:bidi="ar-SA"/>
        </w:rPr>
        <w:t>[</w:t>
      </w:r>
      <w:r w:rsidR="00FC20CF">
        <w:rPr>
          <w:rFonts w:ascii="mylotus" w:hAnsi="mylotus" w:cs="mylotus"/>
          <w:smallCaps/>
          <w:rtl/>
          <w:lang w:bidi="ar-SA"/>
        </w:rPr>
        <w:t>آل عمران: 18</w:t>
      </w:r>
      <w:r w:rsidR="00FC20CF" w:rsidRPr="00FC20CF">
        <w:rPr>
          <w:rFonts w:ascii="mylotus" w:hAnsi="mylotus" w:cs="mylotus"/>
          <w:smallCaps/>
          <w:rtl/>
          <w:lang w:bidi="ar-SA"/>
        </w:rPr>
        <w:t>]</w:t>
      </w:r>
      <w:r w:rsidRPr="00984198">
        <w:rPr>
          <w:rFonts w:cs="B Lotus" w:hint="cs"/>
          <w:smallCaps/>
          <w:sz w:val="28"/>
          <w:szCs w:val="28"/>
          <w:rtl/>
        </w:rPr>
        <w:t xml:space="preserve"> </w:t>
      </w:r>
      <w:r w:rsidR="00A631A6">
        <w:rPr>
          <w:rFonts w:cs="B Lotus" w:hint="cs"/>
          <w:smallCaps/>
          <w:sz w:val="28"/>
          <w:szCs w:val="28"/>
          <w:rtl/>
        </w:rPr>
        <w:t>«</w:t>
      </w:r>
      <w:r w:rsidRPr="00984198">
        <w:rPr>
          <w:rFonts w:cs="B Lotus"/>
          <w:smallCaps/>
          <w:sz w:val="28"/>
          <w:szCs w:val="28"/>
          <w:rtl/>
        </w:rPr>
        <w:t>خداوند گواهي</w:t>
      </w:r>
      <w:r w:rsidR="00C01522" w:rsidRPr="00984198">
        <w:rPr>
          <w:rFonts w:cs="B Lotus"/>
          <w:smallCaps/>
          <w:sz w:val="28"/>
          <w:szCs w:val="28"/>
          <w:rtl/>
        </w:rPr>
        <w:t xml:space="preserve"> مي‌</w:t>
      </w:r>
      <w:r w:rsidRPr="00984198">
        <w:rPr>
          <w:rFonts w:cs="B Lotus"/>
          <w:smallCaps/>
          <w:sz w:val="28"/>
          <w:szCs w:val="28"/>
          <w:rtl/>
        </w:rPr>
        <w:t>دهد</w:t>
      </w:r>
      <w:r w:rsidR="005D3A45">
        <w:rPr>
          <w:rFonts w:cs="B Lotus"/>
          <w:smallCaps/>
          <w:sz w:val="28"/>
          <w:szCs w:val="28"/>
          <w:rtl/>
        </w:rPr>
        <w:t xml:space="preserve"> که هيچ معبود بر حقي جز او نيست</w:t>
      </w:r>
      <w:r w:rsidRPr="00984198">
        <w:rPr>
          <w:rFonts w:cs="B Lotus"/>
          <w:smallCaps/>
          <w:sz w:val="28"/>
          <w:szCs w:val="28"/>
          <w:rtl/>
        </w:rPr>
        <w:t xml:space="preserve"> و نيز گواهي</w:t>
      </w:r>
      <w:r w:rsidR="00C01522" w:rsidRPr="00984198">
        <w:rPr>
          <w:rFonts w:cs="B Lotus"/>
          <w:smallCaps/>
          <w:sz w:val="28"/>
          <w:szCs w:val="28"/>
          <w:rtl/>
        </w:rPr>
        <w:t xml:space="preserve"> مي‌</w:t>
      </w:r>
      <w:r w:rsidRPr="00984198">
        <w:rPr>
          <w:rFonts w:cs="B Lotus"/>
          <w:smallCaps/>
          <w:sz w:val="28"/>
          <w:szCs w:val="28"/>
          <w:rtl/>
        </w:rPr>
        <w:t>دهد که او دادگري</w:t>
      </w:r>
      <w:r w:rsidR="00C01522" w:rsidRPr="00984198">
        <w:rPr>
          <w:rFonts w:cs="B Lotus"/>
          <w:smallCaps/>
          <w:sz w:val="28"/>
          <w:szCs w:val="28"/>
          <w:rtl/>
        </w:rPr>
        <w:t xml:space="preserve"> مي‌</w:t>
      </w:r>
      <w:r w:rsidR="005D3A45">
        <w:rPr>
          <w:rFonts w:cs="B Lotus"/>
          <w:smallCaps/>
          <w:sz w:val="28"/>
          <w:szCs w:val="28"/>
          <w:rtl/>
        </w:rPr>
        <w:t>کند</w:t>
      </w:r>
      <w:r w:rsidRPr="00984198">
        <w:rPr>
          <w:rFonts w:cs="B Lotus"/>
          <w:smallCaps/>
          <w:sz w:val="28"/>
          <w:szCs w:val="28"/>
          <w:rtl/>
        </w:rPr>
        <w:t xml:space="preserve"> و فرشتگان و اهل علم نيز گواهي</w:t>
      </w:r>
      <w:r w:rsidR="00C01522" w:rsidRPr="00984198">
        <w:rPr>
          <w:rFonts w:cs="B Lotus"/>
          <w:smallCaps/>
          <w:sz w:val="28"/>
          <w:szCs w:val="28"/>
          <w:rtl/>
        </w:rPr>
        <w:t xml:space="preserve"> مي‌</w:t>
      </w:r>
      <w:r w:rsidRPr="00984198">
        <w:rPr>
          <w:rFonts w:cs="B Lotus"/>
          <w:smallCaps/>
          <w:sz w:val="28"/>
          <w:szCs w:val="28"/>
          <w:rtl/>
        </w:rPr>
        <w:t>دهند که هيچ معب</w:t>
      </w:r>
      <w:r w:rsidR="005D3A45">
        <w:rPr>
          <w:rFonts w:cs="B Lotus"/>
          <w:smallCaps/>
          <w:sz w:val="28"/>
          <w:szCs w:val="28"/>
          <w:rtl/>
        </w:rPr>
        <w:t>ود بر حقي جز او نيست و او عزيز</w:t>
      </w:r>
      <w:r w:rsidR="005D3A45">
        <w:rPr>
          <w:rFonts w:cs="B Lotus" w:hint="cs"/>
          <w:smallCaps/>
          <w:sz w:val="28"/>
          <w:szCs w:val="28"/>
          <w:rtl/>
        </w:rPr>
        <w:t>ِ</w:t>
      </w:r>
      <w:r w:rsidRPr="00984198">
        <w:rPr>
          <w:rFonts w:cs="B Lotus"/>
          <w:smallCaps/>
          <w:sz w:val="28"/>
          <w:szCs w:val="28"/>
          <w:rtl/>
        </w:rPr>
        <w:t xml:space="preserve"> حکيم است.</w:t>
      </w:r>
      <w:r w:rsidR="005D3A45">
        <w:rPr>
          <w:rFonts w:cs="B Lotus" w:hint="cs"/>
          <w:smallCaps/>
          <w:sz w:val="28"/>
          <w:szCs w:val="28"/>
          <w:rtl/>
        </w:rPr>
        <w:t>»</w:t>
      </w:r>
      <w:r w:rsidRPr="00984198">
        <w:rPr>
          <w:rFonts w:cs="B Lotus" w:hint="cs"/>
          <w:smallCaps/>
          <w:sz w:val="28"/>
          <w:szCs w:val="28"/>
          <w:rtl/>
        </w:rPr>
        <w:t xml:space="preserve"> در این آیه الله عزوجل ابتدا از خویش شروع کرده و سپس فرشتگان و پس از آن اهل علم را ذکر کرده است و این عدالتی در بالاترین و شریف</w:t>
      </w:r>
      <w:r w:rsidR="009D0387" w:rsidRPr="00984198">
        <w:rPr>
          <w:rFonts w:cs="B Lotus" w:hint="cs"/>
          <w:smallCaps/>
          <w:sz w:val="28"/>
          <w:szCs w:val="28"/>
          <w:rtl/>
        </w:rPr>
        <w:t xml:space="preserve">‌ترین </w:t>
      </w:r>
      <w:r w:rsidR="005D3A45">
        <w:rPr>
          <w:rFonts w:cs="B Lotus" w:hint="cs"/>
          <w:smallCaps/>
          <w:sz w:val="28"/>
          <w:szCs w:val="28"/>
          <w:rtl/>
        </w:rPr>
        <w:t>درجات آن</w:t>
      </w:r>
      <w:r w:rsidR="009D0387" w:rsidRPr="00984198">
        <w:rPr>
          <w:rFonts w:cs="B Lotus" w:hint="cs"/>
          <w:smallCaps/>
          <w:sz w:val="28"/>
          <w:szCs w:val="28"/>
          <w:rtl/>
        </w:rPr>
        <w:t xml:space="preserve"> می‌</w:t>
      </w:r>
      <w:r w:rsidRPr="00984198">
        <w:rPr>
          <w:rFonts w:cs="B Lotus" w:hint="cs"/>
          <w:smallCaps/>
          <w:sz w:val="28"/>
          <w:szCs w:val="28"/>
          <w:rtl/>
        </w:rPr>
        <w:t>باشد</w:t>
      </w:r>
      <w:r w:rsidR="00A631A6">
        <w:rPr>
          <w:rFonts w:cs="B Lotus" w:hint="cs"/>
          <w:smallCaps/>
          <w:sz w:val="28"/>
          <w:szCs w:val="28"/>
          <w:rtl/>
        </w:rPr>
        <w:t>»</w:t>
      </w:r>
      <w:r w:rsidRPr="00984198">
        <w:rPr>
          <w:rFonts w:cs="B Lotus" w:hint="cs"/>
          <w:smallCaps/>
          <w:sz w:val="28"/>
          <w:szCs w:val="28"/>
          <w:rtl/>
        </w:rPr>
        <w:t xml:space="preserve">. </w:t>
      </w:r>
    </w:p>
    <w:p w:rsidR="00C5413C" w:rsidRPr="005D07E8" w:rsidRDefault="00C5413C" w:rsidP="005D07E8">
      <w:pPr>
        <w:autoSpaceDE w:val="0"/>
        <w:autoSpaceDN w:val="0"/>
        <w:adjustRightInd w:val="0"/>
        <w:jc w:val="both"/>
        <w:rPr>
          <w:rFonts w:ascii="KFGQPC Uthmanic Script HAFS" w:hAnsi="KFGQPC Uthmanic Script HAFS" w:cs="KFGQPC Uthmanic Script HAFS"/>
          <w:rtl/>
        </w:rPr>
      </w:pPr>
      <w:r w:rsidRPr="00984198">
        <w:rPr>
          <w:rFonts w:hint="cs"/>
          <w:smallCaps/>
          <w:rtl/>
          <w:lang w:bidi="fa-IR"/>
        </w:rPr>
        <w:t>و الله عزوجل شان و منزلت اهل علم را بالا برده و</w:t>
      </w:r>
      <w:r w:rsidR="009D0387" w:rsidRPr="00984198">
        <w:rPr>
          <w:rFonts w:hint="cs"/>
          <w:smallCaps/>
          <w:rtl/>
          <w:lang w:bidi="fa-IR"/>
        </w:rPr>
        <w:t xml:space="preserve"> می‌</w:t>
      </w:r>
      <w:r w:rsidRPr="00984198">
        <w:rPr>
          <w:rFonts w:hint="cs"/>
          <w:smallCaps/>
          <w:rtl/>
          <w:lang w:bidi="fa-IR"/>
        </w:rPr>
        <w:t>فرماید:</w:t>
      </w:r>
      <w:r w:rsidR="00FC20CF" w:rsidRPr="00984198">
        <w:rPr>
          <w:rFonts w:hint="cs"/>
          <w:smallCaps/>
          <w:rtl/>
          <w:lang w:bidi="fa-IR"/>
        </w:rPr>
        <w:t xml:space="preserve"> </w:t>
      </w:r>
      <w:r w:rsidR="00FC20CF">
        <w:rPr>
          <w:rFonts w:ascii="Traditional Arabic" w:hAnsi="Traditional Arabic" w:cs="Traditional Arabic"/>
          <w:smallCaps/>
          <w:rtl/>
        </w:rPr>
        <w:t>﴿</w:t>
      </w:r>
      <w:r w:rsidR="005D07E8">
        <w:rPr>
          <w:rFonts w:ascii="KFGQPC Uthmanic Script HAFS" w:hAnsi="KFGQPC Uthmanic Script HAFS" w:cs="KFGQPC Uthmanic Script HAFS"/>
          <w:rtl/>
        </w:rPr>
        <w:t xml:space="preserve">يَرۡفَعِ </w:t>
      </w:r>
      <w:r w:rsidR="005D07E8">
        <w:rPr>
          <w:rFonts w:ascii="KFGQPC Uthmanic Script HAFS" w:hAnsi="KFGQPC Uthmanic Script HAFS" w:cs="KFGQPC Uthmanic Script HAFS" w:hint="cs"/>
          <w:rtl/>
        </w:rPr>
        <w:t>ٱللَّهُ</w:t>
      </w:r>
      <w:r w:rsidR="005D07E8">
        <w:rPr>
          <w:rFonts w:ascii="KFGQPC Uthmanic Script HAFS" w:hAnsi="KFGQPC Uthmanic Script HAFS" w:cs="KFGQPC Uthmanic Script HAFS"/>
          <w:rtl/>
        </w:rPr>
        <w:t xml:space="preserve"> </w:t>
      </w:r>
      <w:r w:rsidR="005D07E8">
        <w:rPr>
          <w:rFonts w:ascii="KFGQPC Uthmanic Script HAFS" w:hAnsi="KFGQPC Uthmanic Script HAFS" w:cs="KFGQPC Uthmanic Script HAFS" w:hint="cs"/>
          <w:rtl/>
        </w:rPr>
        <w:t>ٱلَّذِينَ</w:t>
      </w:r>
      <w:r w:rsidR="005D07E8">
        <w:rPr>
          <w:rFonts w:ascii="KFGQPC Uthmanic Script HAFS" w:hAnsi="KFGQPC Uthmanic Script HAFS" w:cs="KFGQPC Uthmanic Script HAFS"/>
          <w:rtl/>
        </w:rPr>
        <w:t xml:space="preserve"> ءَامَنُواْ مِنكُمۡ وَ</w:t>
      </w:r>
      <w:r w:rsidR="005D07E8">
        <w:rPr>
          <w:rFonts w:ascii="KFGQPC Uthmanic Script HAFS" w:hAnsi="KFGQPC Uthmanic Script HAFS" w:cs="KFGQPC Uthmanic Script HAFS" w:hint="cs"/>
          <w:rtl/>
        </w:rPr>
        <w:t>ٱلَّذِينَ</w:t>
      </w:r>
      <w:r w:rsidR="005D07E8">
        <w:rPr>
          <w:rFonts w:ascii="KFGQPC Uthmanic Script HAFS" w:hAnsi="KFGQPC Uthmanic Script HAFS" w:cs="KFGQPC Uthmanic Script HAFS"/>
          <w:rtl/>
        </w:rPr>
        <w:t xml:space="preserve"> أُوتُواْ </w:t>
      </w:r>
      <w:r w:rsidR="005D07E8">
        <w:rPr>
          <w:rFonts w:ascii="KFGQPC Uthmanic Script HAFS" w:hAnsi="KFGQPC Uthmanic Script HAFS" w:cs="KFGQPC Uthmanic Script HAFS" w:hint="cs"/>
          <w:rtl/>
        </w:rPr>
        <w:t>ٱلۡعِلۡمَ</w:t>
      </w:r>
      <w:r w:rsidR="005D07E8">
        <w:rPr>
          <w:rFonts w:ascii="KFGQPC Uthmanic Script HAFS" w:hAnsi="KFGQPC Uthmanic Script HAFS" w:cs="KFGQPC Uthmanic Script HAFS"/>
          <w:rtl/>
        </w:rPr>
        <w:t xml:space="preserve"> دَرَجَٰتٖۚ</w:t>
      </w:r>
      <w:r w:rsidR="00FC20CF">
        <w:rPr>
          <w:rFonts w:ascii="Traditional Arabic" w:hAnsi="Traditional Arabic" w:cs="Traditional Arabic"/>
          <w:smallCaps/>
          <w:rtl/>
        </w:rPr>
        <w:t>﴾</w:t>
      </w:r>
      <w:r w:rsidR="00FC20CF" w:rsidRPr="00984198">
        <w:rPr>
          <w:rFonts w:hint="cs"/>
          <w:smallCaps/>
          <w:rtl/>
          <w:lang w:bidi="fa-IR"/>
        </w:rPr>
        <w:t xml:space="preserve"> </w:t>
      </w:r>
      <w:r w:rsidR="00FC20CF" w:rsidRPr="00FC20CF">
        <w:rPr>
          <w:rFonts w:ascii="mylotus" w:hAnsi="mylotus" w:cs="mylotus"/>
          <w:smallCaps/>
          <w:sz w:val="24"/>
          <w:szCs w:val="24"/>
          <w:rtl/>
        </w:rPr>
        <w:t>[</w:t>
      </w:r>
      <w:r w:rsidR="00FC20CF">
        <w:rPr>
          <w:rFonts w:ascii="mylotus" w:hAnsi="mylotus" w:cs="mylotus"/>
          <w:smallCaps/>
          <w:sz w:val="24"/>
          <w:szCs w:val="24"/>
          <w:rtl/>
        </w:rPr>
        <w:t>المجادلة: 11</w:t>
      </w:r>
      <w:r w:rsidR="00FC20CF" w:rsidRPr="00FC20CF">
        <w:rPr>
          <w:rFonts w:ascii="mylotus" w:hAnsi="mylotus" w:cs="mylotus"/>
          <w:smallCaps/>
          <w:sz w:val="24"/>
          <w:szCs w:val="24"/>
          <w:rtl/>
        </w:rPr>
        <w:t>]</w:t>
      </w:r>
      <w:r w:rsidRPr="00984198">
        <w:rPr>
          <w:rFonts w:hint="cs"/>
          <w:smallCaps/>
          <w:rtl/>
          <w:lang w:bidi="fa-IR"/>
        </w:rPr>
        <w:t xml:space="preserve"> </w:t>
      </w:r>
      <w:r w:rsidR="00A631A6">
        <w:rPr>
          <w:rFonts w:hint="cs"/>
          <w:smallCaps/>
          <w:rtl/>
          <w:lang w:bidi="fa-IR"/>
        </w:rPr>
        <w:t>«</w:t>
      </w:r>
      <w:r w:rsidRPr="00984198">
        <w:rPr>
          <w:smallCaps/>
          <w:rtl/>
          <w:lang w:bidi="fa-IR"/>
        </w:rPr>
        <w:t>خداوند به كساني از شما كه ايمان آورده</w:t>
      </w:r>
      <w:r w:rsidR="00AC25A8" w:rsidRPr="00984198">
        <w:rPr>
          <w:smallCaps/>
          <w:rtl/>
          <w:lang w:bidi="fa-IR"/>
        </w:rPr>
        <w:t xml:space="preserve">‌اند </w:t>
      </w:r>
      <w:r w:rsidRPr="00984198">
        <w:rPr>
          <w:smallCaps/>
          <w:rtl/>
          <w:lang w:bidi="fa-IR"/>
        </w:rPr>
        <w:t>و</w:t>
      </w:r>
      <w:r w:rsidRPr="00984198">
        <w:rPr>
          <w:rFonts w:hint="cs"/>
          <w:smallCaps/>
          <w:rtl/>
          <w:lang w:bidi="fa-IR"/>
        </w:rPr>
        <w:t xml:space="preserve"> </w:t>
      </w:r>
      <w:r w:rsidRPr="00984198">
        <w:rPr>
          <w:smallCaps/>
          <w:rtl/>
          <w:lang w:bidi="fa-IR"/>
        </w:rPr>
        <w:t>بهره از علم دارند، درجات بزرگي</w:t>
      </w:r>
      <w:r w:rsidR="00C01522" w:rsidRPr="00984198">
        <w:rPr>
          <w:smallCaps/>
          <w:rtl/>
          <w:lang w:bidi="fa-IR"/>
        </w:rPr>
        <w:t xml:space="preserve"> مي‌</w:t>
      </w:r>
      <w:r w:rsidRPr="00984198">
        <w:rPr>
          <w:smallCaps/>
          <w:rtl/>
          <w:lang w:bidi="fa-IR"/>
        </w:rPr>
        <w:t>بخشد</w:t>
      </w:r>
      <w:r w:rsidR="00A631A6">
        <w:rPr>
          <w:rFonts w:hint="cs"/>
          <w:smallCaps/>
          <w:rtl/>
          <w:lang w:bidi="fa-IR"/>
        </w:rPr>
        <w:t>»</w:t>
      </w:r>
      <w:r w:rsidRPr="00984198">
        <w:rPr>
          <w:smallCaps/>
          <w:rtl/>
          <w:lang w:bidi="fa-IR"/>
        </w:rPr>
        <w:t>.</w:t>
      </w:r>
    </w:p>
    <w:p w:rsidR="00C5413C" w:rsidRPr="00984198" w:rsidRDefault="00C5413C" w:rsidP="005D3A45">
      <w:pPr>
        <w:autoSpaceDE w:val="0"/>
        <w:autoSpaceDN w:val="0"/>
        <w:adjustRightInd w:val="0"/>
        <w:jc w:val="both"/>
        <w:rPr>
          <w:smallCaps/>
          <w:rtl/>
          <w:lang w:bidi="fa-IR"/>
        </w:rPr>
      </w:pPr>
      <w:r w:rsidRPr="00984198">
        <w:rPr>
          <w:rFonts w:hint="cs"/>
          <w:smallCaps/>
          <w:rtl/>
          <w:lang w:bidi="fa-IR"/>
        </w:rPr>
        <w:t>و در صحیح مسلم از عامر بن واثله روایت اس</w:t>
      </w:r>
      <w:r w:rsidR="005D3A45">
        <w:rPr>
          <w:rFonts w:hint="cs"/>
          <w:smallCaps/>
          <w:rtl/>
          <w:lang w:bidi="fa-IR"/>
        </w:rPr>
        <w:t>ت که گفت: نافع بن عبد الحارث در</w:t>
      </w:r>
      <w:r w:rsidRPr="00984198">
        <w:rPr>
          <w:rFonts w:hint="cs"/>
          <w:smallCaps/>
          <w:rtl/>
          <w:lang w:bidi="fa-IR"/>
        </w:rPr>
        <w:t>حالی</w:t>
      </w:r>
      <w:r w:rsidR="005D3A45">
        <w:rPr>
          <w:smallCaps/>
          <w:rtl/>
          <w:lang w:bidi="fa-IR"/>
        </w:rPr>
        <w:softHyphen/>
      </w:r>
      <w:r w:rsidRPr="00984198">
        <w:rPr>
          <w:rFonts w:hint="cs"/>
          <w:smallCaps/>
          <w:rtl/>
          <w:lang w:bidi="fa-IR"/>
        </w:rPr>
        <w:t xml:space="preserve">که والی عمر بن خطاب </w:t>
      </w:r>
      <w:r w:rsidR="00C336B2">
        <w:rPr>
          <w:rFonts w:ascii="Arial" w:hAnsi="Arial" w:cs="CTraditional Arabic" w:hint="cs"/>
          <w:rtl/>
        </w:rPr>
        <w:t>س</w:t>
      </w:r>
      <w:r w:rsidR="00C336B2" w:rsidRPr="00984198">
        <w:rPr>
          <w:rFonts w:hint="cs"/>
          <w:smallCaps/>
          <w:rtl/>
          <w:lang w:bidi="fa-IR"/>
        </w:rPr>
        <w:t xml:space="preserve"> </w:t>
      </w:r>
      <w:r w:rsidRPr="00984198">
        <w:rPr>
          <w:rFonts w:hint="cs"/>
          <w:smallCaps/>
          <w:rtl/>
          <w:lang w:bidi="fa-IR"/>
        </w:rPr>
        <w:t xml:space="preserve">در مکه بود، با عمر </w:t>
      </w:r>
      <w:r w:rsidR="005D3A45">
        <w:rPr>
          <w:rFonts w:hint="cs"/>
          <w:smallCaps/>
          <w:rtl/>
          <w:lang w:bidi="fa-IR"/>
        </w:rPr>
        <w:t>در عصفان ملاقات کرد؛</w:t>
      </w:r>
      <w:r w:rsidRPr="00984198">
        <w:rPr>
          <w:rFonts w:hint="cs"/>
          <w:smallCaps/>
          <w:rtl/>
          <w:lang w:bidi="fa-IR"/>
        </w:rPr>
        <w:t xml:space="preserve"> عمر </w:t>
      </w:r>
      <w:r w:rsidR="00C336B2">
        <w:rPr>
          <w:rFonts w:ascii="Arial" w:hAnsi="Arial" w:cs="CTraditional Arabic" w:hint="cs"/>
          <w:rtl/>
        </w:rPr>
        <w:t>س</w:t>
      </w:r>
      <w:r w:rsidR="00C336B2" w:rsidRPr="00984198">
        <w:rPr>
          <w:rFonts w:hint="cs"/>
          <w:smallCaps/>
          <w:rtl/>
          <w:lang w:bidi="fa-IR"/>
        </w:rPr>
        <w:t xml:space="preserve"> </w:t>
      </w:r>
      <w:r w:rsidRPr="00984198">
        <w:rPr>
          <w:rFonts w:hint="cs"/>
          <w:smallCaps/>
          <w:rtl/>
          <w:lang w:bidi="fa-IR"/>
        </w:rPr>
        <w:t>به وی گفت: چه کسی</w:t>
      </w:r>
      <w:r w:rsidR="005D3A45">
        <w:rPr>
          <w:rFonts w:hint="cs"/>
          <w:smallCaps/>
          <w:rtl/>
          <w:lang w:bidi="fa-IR"/>
        </w:rPr>
        <w:t xml:space="preserve"> را بر اهل وادی جانشین خود کردی؟ نافع گفت: ابن ابزی؛</w:t>
      </w:r>
      <w:r w:rsidRPr="00984198">
        <w:rPr>
          <w:rFonts w:hint="cs"/>
          <w:smallCaps/>
          <w:rtl/>
          <w:lang w:bidi="fa-IR"/>
        </w:rPr>
        <w:t xml:space="preserve"> عمر </w:t>
      </w:r>
      <w:r w:rsidR="00C336B2">
        <w:rPr>
          <w:rFonts w:ascii="Arial" w:hAnsi="Arial" w:cs="CTraditional Arabic" w:hint="cs"/>
          <w:rtl/>
        </w:rPr>
        <w:t>س</w:t>
      </w:r>
      <w:r w:rsidR="00C336B2" w:rsidRPr="00984198">
        <w:rPr>
          <w:rFonts w:hint="cs"/>
          <w:smallCaps/>
          <w:rtl/>
          <w:lang w:bidi="fa-IR"/>
        </w:rPr>
        <w:t xml:space="preserve"> </w:t>
      </w:r>
      <w:r w:rsidRPr="00984198">
        <w:rPr>
          <w:rFonts w:hint="cs"/>
          <w:smallCaps/>
          <w:rtl/>
          <w:lang w:bidi="fa-IR"/>
        </w:rPr>
        <w:t>گفت: ابن ابزی کیست؟ نافع گف</w:t>
      </w:r>
      <w:r w:rsidR="005D3A45">
        <w:rPr>
          <w:rFonts w:hint="cs"/>
          <w:smallCaps/>
          <w:rtl/>
          <w:lang w:bidi="fa-IR"/>
        </w:rPr>
        <w:t>ت: مردی از بزرگان آزاد شده ماست.</w:t>
      </w:r>
      <w:r w:rsidRPr="00984198">
        <w:rPr>
          <w:rFonts w:hint="cs"/>
          <w:smallCaps/>
          <w:rtl/>
          <w:lang w:bidi="fa-IR"/>
        </w:rPr>
        <w:t xml:space="preserve"> عمر </w:t>
      </w:r>
      <w:r w:rsidR="00C336B2">
        <w:rPr>
          <w:rFonts w:ascii="Arial" w:hAnsi="Arial" w:cs="CTraditional Arabic" w:hint="cs"/>
          <w:rtl/>
        </w:rPr>
        <w:t>س</w:t>
      </w:r>
      <w:r w:rsidR="00C336B2" w:rsidRPr="00984198">
        <w:rPr>
          <w:rFonts w:hint="cs"/>
          <w:smallCaps/>
          <w:rtl/>
          <w:lang w:bidi="fa-IR"/>
        </w:rPr>
        <w:t xml:space="preserve"> </w:t>
      </w:r>
      <w:r w:rsidRPr="00984198">
        <w:rPr>
          <w:rFonts w:hint="cs"/>
          <w:smallCaps/>
          <w:rtl/>
          <w:lang w:bidi="fa-IR"/>
        </w:rPr>
        <w:t>گفت: آیا برده</w:t>
      </w:r>
      <w:r w:rsidR="00AC25A8" w:rsidRPr="00984198">
        <w:rPr>
          <w:rFonts w:hint="cs"/>
          <w:smallCaps/>
          <w:rtl/>
          <w:lang w:bidi="fa-IR"/>
        </w:rPr>
        <w:t xml:space="preserve">‌ی </w:t>
      </w:r>
      <w:r w:rsidRPr="00984198">
        <w:rPr>
          <w:rFonts w:hint="cs"/>
          <w:smallCaps/>
          <w:rtl/>
          <w:lang w:bidi="fa-IR"/>
        </w:rPr>
        <w:t>آزاد شده</w:t>
      </w:r>
      <w:r w:rsidR="00AC25A8" w:rsidRPr="00984198">
        <w:rPr>
          <w:rFonts w:hint="cs"/>
          <w:smallCaps/>
          <w:rtl/>
          <w:lang w:bidi="fa-IR"/>
        </w:rPr>
        <w:t>‌</w:t>
      </w:r>
      <w:r w:rsidRPr="00984198">
        <w:rPr>
          <w:rFonts w:hint="cs"/>
          <w:smallCaps/>
          <w:rtl/>
          <w:lang w:bidi="fa-IR"/>
        </w:rPr>
        <w:t>ای را بر ایشان جانشین کرده</w:t>
      </w:r>
      <w:r w:rsidR="00AC25A8" w:rsidRPr="00984198">
        <w:rPr>
          <w:rFonts w:hint="cs"/>
          <w:smallCaps/>
          <w:rtl/>
          <w:lang w:bidi="fa-IR"/>
        </w:rPr>
        <w:t>‌ای؟</w:t>
      </w:r>
      <w:r w:rsidRPr="00984198">
        <w:rPr>
          <w:rFonts w:hint="cs"/>
          <w:smallCaps/>
          <w:rtl/>
          <w:lang w:bidi="fa-IR"/>
        </w:rPr>
        <w:t xml:space="preserve"> نافع در پ</w:t>
      </w:r>
      <w:r w:rsidR="005D3A45">
        <w:rPr>
          <w:rFonts w:hint="cs"/>
          <w:smallCaps/>
          <w:rtl/>
          <w:lang w:bidi="fa-IR"/>
        </w:rPr>
        <w:t>اسخ گفت: او قاری کتاب الله و عالم به فرائض است. عمر</w:t>
      </w:r>
      <w:r w:rsidRPr="00984198">
        <w:rPr>
          <w:rFonts w:hint="cs"/>
          <w:smallCaps/>
          <w:rtl/>
          <w:lang w:bidi="fa-IR"/>
        </w:rPr>
        <w:t xml:space="preserve"> </w:t>
      </w:r>
      <w:r w:rsidR="00C336B2">
        <w:rPr>
          <w:rFonts w:ascii="Arial" w:hAnsi="Arial" w:cs="CTraditional Arabic" w:hint="cs"/>
          <w:rtl/>
        </w:rPr>
        <w:t>س</w:t>
      </w:r>
      <w:r w:rsidR="00C336B2" w:rsidRPr="00984198">
        <w:rPr>
          <w:rFonts w:hint="cs"/>
          <w:smallCaps/>
          <w:rtl/>
          <w:lang w:bidi="fa-IR"/>
        </w:rPr>
        <w:t xml:space="preserve"> </w:t>
      </w:r>
      <w:r w:rsidRPr="00984198">
        <w:rPr>
          <w:rFonts w:hint="cs"/>
          <w:smallCaps/>
          <w:rtl/>
          <w:lang w:bidi="fa-IR"/>
        </w:rPr>
        <w:t xml:space="preserve">گفت: آری راست گفتی، پیامبرتان </w:t>
      </w:r>
      <w:r w:rsidR="005D3A45">
        <w:rPr>
          <w:rFonts w:ascii="Arial" w:hAnsi="Arial" w:cs="CTraditional Arabic" w:hint="cs"/>
          <w:rtl/>
        </w:rPr>
        <w:t>ح</w:t>
      </w:r>
      <w:r w:rsidRPr="00984198">
        <w:rPr>
          <w:rFonts w:hint="cs"/>
          <w:smallCaps/>
          <w:rtl/>
          <w:lang w:bidi="fa-IR"/>
        </w:rPr>
        <w:t xml:space="preserve"> فرمود: </w:t>
      </w:r>
      <w:r w:rsidRPr="006B34DA">
        <w:rPr>
          <w:rStyle w:val="Char2"/>
          <w:rFonts w:hint="cs"/>
          <w:rtl/>
        </w:rPr>
        <w:t>«</w:t>
      </w:r>
      <w:r w:rsidRPr="006B34DA">
        <w:rPr>
          <w:rStyle w:val="Char2"/>
          <w:rFonts w:hint="eastAsia"/>
          <w:rtl/>
        </w:rPr>
        <w:t>إِنَّ</w:t>
      </w:r>
      <w:r w:rsidRPr="006B34DA">
        <w:rPr>
          <w:rStyle w:val="Char2"/>
          <w:rtl/>
        </w:rPr>
        <w:t xml:space="preserve"> </w:t>
      </w:r>
      <w:r w:rsidRPr="006B34DA">
        <w:rPr>
          <w:rStyle w:val="Char2"/>
          <w:rFonts w:hint="eastAsia"/>
          <w:rtl/>
        </w:rPr>
        <w:t>اللهَ</w:t>
      </w:r>
      <w:r w:rsidRPr="006B34DA">
        <w:rPr>
          <w:rStyle w:val="Char2"/>
          <w:rtl/>
        </w:rPr>
        <w:t xml:space="preserve"> </w:t>
      </w:r>
      <w:r w:rsidRPr="006B34DA">
        <w:rPr>
          <w:rStyle w:val="Char2"/>
          <w:rFonts w:hint="eastAsia"/>
          <w:rtl/>
        </w:rPr>
        <w:t>يَرْفَعُ</w:t>
      </w:r>
      <w:r w:rsidRPr="006B34DA">
        <w:rPr>
          <w:rStyle w:val="Char2"/>
          <w:rtl/>
        </w:rPr>
        <w:t xml:space="preserve"> </w:t>
      </w:r>
      <w:r w:rsidRPr="006B34DA">
        <w:rPr>
          <w:rStyle w:val="Char2"/>
          <w:rFonts w:hint="eastAsia"/>
          <w:rtl/>
        </w:rPr>
        <w:t>بِهَذَا</w:t>
      </w:r>
      <w:r w:rsidRPr="006B34DA">
        <w:rPr>
          <w:rStyle w:val="Char2"/>
          <w:rtl/>
        </w:rPr>
        <w:t xml:space="preserve"> </w:t>
      </w:r>
      <w:r w:rsidRPr="006B34DA">
        <w:rPr>
          <w:rStyle w:val="Char2"/>
          <w:rFonts w:hint="eastAsia"/>
          <w:rtl/>
        </w:rPr>
        <w:t>الْكِتَابِ</w:t>
      </w:r>
      <w:r w:rsidRPr="006B34DA">
        <w:rPr>
          <w:rStyle w:val="Char2"/>
          <w:rtl/>
        </w:rPr>
        <w:t xml:space="preserve"> </w:t>
      </w:r>
      <w:r w:rsidRPr="006B34DA">
        <w:rPr>
          <w:rStyle w:val="Char2"/>
          <w:rFonts w:hint="eastAsia"/>
          <w:rtl/>
        </w:rPr>
        <w:t>أَقْوَامًا،</w:t>
      </w:r>
      <w:r w:rsidRPr="006B34DA">
        <w:rPr>
          <w:rStyle w:val="Char2"/>
          <w:rtl/>
        </w:rPr>
        <w:t xml:space="preserve"> </w:t>
      </w:r>
      <w:r w:rsidRPr="006B34DA">
        <w:rPr>
          <w:rStyle w:val="Char2"/>
          <w:rFonts w:hint="eastAsia"/>
          <w:rtl/>
        </w:rPr>
        <w:t>وَيَضَعُ</w:t>
      </w:r>
      <w:r w:rsidRPr="006B34DA">
        <w:rPr>
          <w:rStyle w:val="Char2"/>
          <w:rtl/>
        </w:rPr>
        <w:t xml:space="preserve"> </w:t>
      </w:r>
      <w:r w:rsidRPr="006B34DA">
        <w:rPr>
          <w:rStyle w:val="Char2"/>
          <w:rFonts w:hint="eastAsia"/>
          <w:rtl/>
        </w:rPr>
        <w:t>بِهِ</w:t>
      </w:r>
      <w:r w:rsidRPr="006B34DA">
        <w:rPr>
          <w:rStyle w:val="Char2"/>
          <w:rtl/>
        </w:rPr>
        <w:t xml:space="preserve"> </w:t>
      </w:r>
      <w:r w:rsidRPr="006B34DA">
        <w:rPr>
          <w:rStyle w:val="Char2"/>
          <w:rFonts w:hint="eastAsia"/>
          <w:rtl/>
        </w:rPr>
        <w:t>آخَرِينَ»</w:t>
      </w:r>
      <w:r w:rsidRPr="00984198">
        <w:rPr>
          <w:rStyle w:val="FootnoteReference"/>
          <w:smallCaps/>
          <w:rtl/>
          <w:lang w:bidi="fa-IR"/>
        </w:rPr>
        <w:footnoteReference w:id="238"/>
      </w:r>
      <w:r w:rsidR="00E67F31">
        <w:rPr>
          <w:rStyle w:val="Char2"/>
          <w:rFonts w:hint="cs"/>
          <w:rtl/>
        </w:rPr>
        <w:t>.</w:t>
      </w:r>
      <w:r w:rsidRPr="00984198">
        <w:rPr>
          <w:rFonts w:hint="cs"/>
          <w:smallCaps/>
          <w:rtl/>
          <w:lang w:bidi="fa-IR"/>
        </w:rPr>
        <w:t xml:space="preserve"> </w:t>
      </w:r>
      <w:r w:rsidR="00E67F31">
        <w:rPr>
          <w:rFonts w:hint="cs"/>
          <w:smallCaps/>
          <w:rtl/>
          <w:lang w:bidi="fa-IR"/>
        </w:rPr>
        <w:t>«</w:t>
      </w:r>
      <w:r w:rsidR="005D3A45">
        <w:rPr>
          <w:rFonts w:hint="cs"/>
          <w:smallCaps/>
          <w:rtl/>
          <w:lang w:bidi="fa-IR"/>
        </w:rPr>
        <w:t>براستی</w:t>
      </w:r>
      <w:r w:rsidRPr="00984198">
        <w:rPr>
          <w:rFonts w:hint="cs"/>
          <w:smallCaps/>
          <w:rtl/>
          <w:lang w:bidi="fa-IR"/>
        </w:rPr>
        <w:t xml:space="preserve"> الله </w:t>
      </w:r>
      <w:r w:rsidR="005D3A45">
        <w:rPr>
          <w:rFonts w:hint="cs"/>
          <w:smallCaps/>
          <w:rtl/>
          <w:lang w:bidi="fa-IR"/>
        </w:rPr>
        <w:t>عزوجل</w:t>
      </w:r>
      <w:r w:rsidRPr="00984198">
        <w:rPr>
          <w:rFonts w:hint="cs"/>
          <w:smallCaps/>
          <w:rtl/>
          <w:lang w:bidi="fa-IR"/>
        </w:rPr>
        <w:t xml:space="preserve"> به وسیله</w:t>
      </w:r>
      <w:r w:rsidR="00AC25A8" w:rsidRPr="00984198">
        <w:rPr>
          <w:rFonts w:hint="cs"/>
          <w:smallCaps/>
          <w:rtl/>
          <w:lang w:bidi="fa-IR"/>
        </w:rPr>
        <w:t xml:space="preserve">‌ی </w:t>
      </w:r>
      <w:r w:rsidRPr="00984198">
        <w:rPr>
          <w:rFonts w:hint="cs"/>
          <w:smallCaps/>
          <w:rtl/>
          <w:lang w:bidi="fa-IR"/>
        </w:rPr>
        <w:t>این کتاب برخی را عزت و رف</w:t>
      </w:r>
      <w:r w:rsidR="005D3A45">
        <w:rPr>
          <w:rFonts w:hint="cs"/>
          <w:smallCaps/>
          <w:rtl/>
          <w:lang w:bidi="fa-IR"/>
        </w:rPr>
        <w:t>عت بخشیده (یعنی کسانی که علم آن</w:t>
      </w:r>
      <w:r w:rsidR="005D3A45">
        <w:rPr>
          <w:smallCaps/>
          <w:rtl/>
          <w:lang w:bidi="fa-IR"/>
        </w:rPr>
        <w:softHyphen/>
      </w:r>
      <w:r w:rsidRPr="00984198">
        <w:rPr>
          <w:rFonts w:hint="cs"/>
          <w:smallCaps/>
          <w:rtl/>
          <w:lang w:bidi="fa-IR"/>
        </w:rPr>
        <w:t>را گرفته و به دیگران</w:t>
      </w:r>
      <w:r w:rsidR="009D0387" w:rsidRPr="00984198">
        <w:rPr>
          <w:rFonts w:hint="cs"/>
          <w:smallCaps/>
          <w:rtl/>
          <w:lang w:bidi="fa-IR"/>
        </w:rPr>
        <w:t xml:space="preserve"> می‌</w:t>
      </w:r>
      <w:r w:rsidRPr="00984198">
        <w:rPr>
          <w:rFonts w:hint="cs"/>
          <w:smallCaps/>
          <w:rtl/>
          <w:lang w:bidi="fa-IR"/>
        </w:rPr>
        <w:t>رسانند) و برخی دیگر را بر زمین زده و</w:t>
      </w:r>
      <w:r w:rsidR="00AC25A8" w:rsidRPr="00984198">
        <w:rPr>
          <w:rFonts w:hint="cs"/>
          <w:smallCaps/>
          <w:rtl/>
          <w:lang w:bidi="fa-IR"/>
        </w:rPr>
        <w:t xml:space="preserve"> بی‌</w:t>
      </w:r>
      <w:r w:rsidRPr="00984198">
        <w:rPr>
          <w:rFonts w:hint="cs"/>
          <w:smallCaps/>
          <w:rtl/>
          <w:lang w:bidi="fa-IR"/>
        </w:rPr>
        <w:t>ارزش</w:t>
      </w:r>
      <w:r w:rsidR="009D0387" w:rsidRPr="00984198">
        <w:rPr>
          <w:rFonts w:hint="cs"/>
          <w:smallCaps/>
          <w:rtl/>
          <w:lang w:bidi="fa-IR"/>
        </w:rPr>
        <w:t xml:space="preserve"> می‌</w:t>
      </w:r>
      <w:r w:rsidRPr="00984198">
        <w:rPr>
          <w:rFonts w:hint="cs"/>
          <w:smallCaps/>
          <w:rtl/>
          <w:lang w:bidi="fa-IR"/>
        </w:rPr>
        <w:t>سازد (کسانی که به قرآن و علم آن اعتنا نکنند)</w:t>
      </w:r>
      <w:r w:rsidR="00E67F31">
        <w:rPr>
          <w:rFonts w:hint="cs"/>
          <w:smallCaps/>
          <w:rtl/>
          <w:lang w:bidi="fa-IR"/>
        </w:rPr>
        <w:t>»</w:t>
      </w:r>
      <w:r w:rsidRPr="00984198">
        <w:rPr>
          <w:rFonts w:hint="cs"/>
          <w:smallCaps/>
          <w:rtl/>
          <w:lang w:bidi="fa-IR"/>
        </w:rPr>
        <w:t xml:space="preserve">. </w:t>
      </w:r>
    </w:p>
    <w:p w:rsidR="00C5413C" w:rsidRPr="00862309" w:rsidRDefault="005D3A45" w:rsidP="005D3A45">
      <w:pPr>
        <w:autoSpaceDE w:val="0"/>
        <w:autoSpaceDN w:val="0"/>
        <w:adjustRightInd w:val="0"/>
        <w:jc w:val="both"/>
        <w:rPr>
          <w:rFonts w:ascii="Traditional Arabic" w:cs="B Nazanin"/>
          <w:b/>
          <w:bCs/>
          <w:rtl/>
        </w:rPr>
      </w:pPr>
      <w:r>
        <w:rPr>
          <w:rFonts w:hint="cs"/>
          <w:smallCaps/>
          <w:rtl/>
          <w:lang w:bidi="fa-IR"/>
        </w:rPr>
        <w:t>و در حدیث صحیح از معاویه</w:t>
      </w:r>
      <w:r w:rsidR="00C5413C" w:rsidRPr="00984198">
        <w:rPr>
          <w:rFonts w:hint="cs"/>
          <w:smallCaps/>
          <w:rtl/>
          <w:lang w:bidi="fa-IR"/>
        </w:rPr>
        <w:t xml:space="preserve"> </w:t>
      </w:r>
      <w:r w:rsidR="00C336B2" w:rsidRPr="00C336B2">
        <w:rPr>
          <w:rFonts w:ascii="Arial" w:hAnsi="Arial" w:cs="CTraditional Arabic" w:hint="cs"/>
          <w:rtl/>
        </w:rPr>
        <w:t>س</w:t>
      </w:r>
      <w:r w:rsidR="00C336B2" w:rsidRPr="00984198">
        <w:rPr>
          <w:rFonts w:hint="cs"/>
          <w:smallCaps/>
          <w:rtl/>
          <w:lang w:bidi="fa-IR"/>
        </w:rPr>
        <w:t xml:space="preserve"> </w:t>
      </w:r>
      <w:r w:rsidR="00C5413C" w:rsidRPr="00984198">
        <w:rPr>
          <w:rFonts w:hint="cs"/>
          <w:smallCaps/>
          <w:rtl/>
          <w:lang w:bidi="fa-IR"/>
        </w:rPr>
        <w:t xml:space="preserve">روایت شده که رسول الله </w:t>
      </w:r>
      <w:r>
        <w:rPr>
          <w:rFonts w:ascii="Arial" w:hAnsi="Arial" w:cs="CTraditional Arabic" w:hint="cs"/>
          <w:rtl/>
        </w:rPr>
        <w:t>ح</w:t>
      </w:r>
      <w:r w:rsidR="00C5413C" w:rsidRPr="00984198">
        <w:rPr>
          <w:rFonts w:hint="cs"/>
          <w:smallCaps/>
          <w:rtl/>
          <w:lang w:bidi="fa-IR"/>
        </w:rPr>
        <w:t xml:space="preserve"> فرمودند: </w:t>
      </w:r>
      <w:r w:rsidR="00C5413C" w:rsidRPr="006B34DA">
        <w:rPr>
          <w:rStyle w:val="Char2"/>
          <w:rFonts w:hint="cs"/>
          <w:rtl/>
        </w:rPr>
        <w:t>«</w:t>
      </w:r>
      <w:r w:rsidR="00C5413C" w:rsidRPr="006B34DA">
        <w:rPr>
          <w:rStyle w:val="Char2"/>
          <w:rFonts w:hint="eastAsia"/>
          <w:rtl/>
        </w:rPr>
        <w:t>مَنْ</w:t>
      </w:r>
      <w:r w:rsidR="00C5413C" w:rsidRPr="006B34DA">
        <w:rPr>
          <w:rStyle w:val="Char2"/>
          <w:rtl/>
        </w:rPr>
        <w:t xml:space="preserve"> </w:t>
      </w:r>
      <w:r w:rsidR="00C5413C" w:rsidRPr="006B34DA">
        <w:rPr>
          <w:rStyle w:val="Char2"/>
          <w:rFonts w:hint="eastAsia"/>
          <w:rtl/>
        </w:rPr>
        <w:t>يُرِدِ</w:t>
      </w:r>
      <w:r w:rsidR="00C5413C" w:rsidRPr="006B34DA">
        <w:rPr>
          <w:rStyle w:val="Char2"/>
          <w:rtl/>
        </w:rPr>
        <w:t xml:space="preserve"> </w:t>
      </w:r>
      <w:r w:rsidR="00C5413C" w:rsidRPr="006B34DA">
        <w:rPr>
          <w:rStyle w:val="Char2"/>
          <w:rFonts w:hint="eastAsia"/>
          <w:rtl/>
        </w:rPr>
        <w:t>اللَّهُ</w:t>
      </w:r>
      <w:r w:rsidR="00C5413C" w:rsidRPr="006B34DA">
        <w:rPr>
          <w:rStyle w:val="Char2"/>
          <w:rtl/>
        </w:rPr>
        <w:t xml:space="preserve"> </w:t>
      </w:r>
      <w:r w:rsidR="00C5413C" w:rsidRPr="006B34DA">
        <w:rPr>
          <w:rStyle w:val="Char2"/>
          <w:rFonts w:hint="eastAsia"/>
          <w:rtl/>
        </w:rPr>
        <w:t>بِهِ</w:t>
      </w:r>
      <w:r w:rsidR="00C5413C" w:rsidRPr="006B34DA">
        <w:rPr>
          <w:rStyle w:val="Char2"/>
          <w:rtl/>
        </w:rPr>
        <w:t xml:space="preserve"> </w:t>
      </w:r>
      <w:r w:rsidR="00C5413C" w:rsidRPr="006B34DA">
        <w:rPr>
          <w:rStyle w:val="Char2"/>
          <w:rFonts w:hint="eastAsia"/>
          <w:rtl/>
        </w:rPr>
        <w:t>خَيْرًا</w:t>
      </w:r>
      <w:r w:rsidR="00C5413C" w:rsidRPr="006B34DA">
        <w:rPr>
          <w:rStyle w:val="Char2"/>
          <w:rtl/>
        </w:rPr>
        <w:t xml:space="preserve"> </w:t>
      </w:r>
      <w:r w:rsidR="00C5413C" w:rsidRPr="006B34DA">
        <w:rPr>
          <w:rStyle w:val="Char2"/>
          <w:rFonts w:hint="eastAsia"/>
          <w:rtl/>
        </w:rPr>
        <w:t>يُفَقِّهْهُ</w:t>
      </w:r>
      <w:r w:rsidR="00C5413C" w:rsidRPr="006B34DA">
        <w:rPr>
          <w:rStyle w:val="Char2"/>
          <w:rtl/>
        </w:rPr>
        <w:t xml:space="preserve"> </w:t>
      </w:r>
      <w:r w:rsidR="00C5413C" w:rsidRPr="006B34DA">
        <w:rPr>
          <w:rStyle w:val="Char2"/>
          <w:rFonts w:hint="eastAsia"/>
          <w:rtl/>
        </w:rPr>
        <w:t>فِي</w:t>
      </w:r>
      <w:r w:rsidR="00C5413C" w:rsidRPr="006B34DA">
        <w:rPr>
          <w:rStyle w:val="Char2"/>
          <w:rtl/>
        </w:rPr>
        <w:t xml:space="preserve"> </w:t>
      </w:r>
      <w:r w:rsidR="00C5413C" w:rsidRPr="006B34DA">
        <w:rPr>
          <w:rStyle w:val="Char2"/>
          <w:rFonts w:hint="eastAsia"/>
          <w:rtl/>
        </w:rPr>
        <w:t>الدِّينِ</w:t>
      </w:r>
      <w:r w:rsidR="00C5413C" w:rsidRPr="006B34DA">
        <w:rPr>
          <w:rStyle w:val="Char2"/>
          <w:rFonts w:hint="cs"/>
          <w:rtl/>
        </w:rPr>
        <w:t>»</w:t>
      </w:r>
      <w:r w:rsidR="00C5413C" w:rsidRPr="00984198">
        <w:rPr>
          <w:rStyle w:val="FootnoteReference"/>
          <w:smallCaps/>
          <w:rtl/>
          <w:lang w:bidi="fa-IR"/>
        </w:rPr>
        <w:footnoteReference w:id="239"/>
      </w:r>
      <w:r w:rsidR="00A631A6">
        <w:rPr>
          <w:rFonts w:hint="cs"/>
          <w:smallCaps/>
          <w:rtl/>
          <w:lang w:bidi="fa-IR"/>
        </w:rPr>
        <w:t>.</w:t>
      </w:r>
      <w:r w:rsidR="00C5413C" w:rsidRPr="00984198">
        <w:rPr>
          <w:rFonts w:hint="cs"/>
          <w:smallCaps/>
          <w:rtl/>
          <w:lang w:bidi="fa-IR"/>
        </w:rPr>
        <w:t xml:space="preserve"> </w:t>
      </w:r>
      <w:r w:rsidR="00A631A6">
        <w:rPr>
          <w:rFonts w:hint="cs"/>
          <w:smallCaps/>
          <w:rtl/>
          <w:lang w:bidi="fa-IR"/>
        </w:rPr>
        <w:t>«</w:t>
      </w:r>
      <w:r>
        <w:rPr>
          <w:rFonts w:hint="cs"/>
          <w:smallCaps/>
          <w:rtl/>
          <w:lang w:bidi="fa-IR"/>
        </w:rPr>
        <w:t>هر</w:t>
      </w:r>
      <w:r w:rsidR="00C5413C" w:rsidRPr="00984198">
        <w:rPr>
          <w:rFonts w:hint="cs"/>
          <w:smallCaps/>
          <w:rtl/>
          <w:lang w:bidi="fa-IR"/>
        </w:rPr>
        <w:t>کس که الله عزوجل در حق او اراده خیر نماید به وی فهم دین نصیب خواهد کرد</w:t>
      </w:r>
      <w:r w:rsidR="00A631A6">
        <w:rPr>
          <w:rFonts w:hint="cs"/>
          <w:smallCaps/>
          <w:rtl/>
          <w:lang w:bidi="fa-IR"/>
        </w:rPr>
        <w:t>»</w:t>
      </w:r>
      <w:r w:rsidR="00C5413C" w:rsidRPr="00984198">
        <w:rPr>
          <w:rFonts w:hint="cs"/>
          <w:smallCaps/>
          <w:rtl/>
          <w:lang w:bidi="fa-IR"/>
        </w:rPr>
        <w:t xml:space="preserve">. </w:t>
      </w:r>
    </w:p>
    <w:p w:rsidR="00C5413C" w:rsidRPr="00984198" w:rsidRDefault="005D3A45" w:rsidP="005D3A45">
      <w:pPr>
        <w:pStyle w:val="NormalWeb"/>
        <w:bidi/>
        <w:spacing w:before="0" w:beforeAutospacing="0" w:after="0" w:afterAutospacing="0"/>
        <w:ind w:firstLine="284"/>
        <w:jc w:val="both"/>
        <w:rPr>
          <w:rFonts w:cs="B Lotus"/>
          <w:smallCaps/>
          <w:sz w:val="28"/>
          <w:szCs w:val="28"/>
          <w:rtl/>
        </w:rPr>
      </w:pPr>
      <w:r>
        <w:rPr>
          <w:rFonts w:cs="B Lotus" w:hint="cs"/>
          <w:smallCaps/>
          <w:sz w:val="28"/>
          <w:szCs w:val="28"/>
          <w:rtl/>
        </w:rPr>
        <w:t>از ابودرداء</w:t>
      </w:r>
      <w:r w:rsidR="00C5413C" w:rsidRPr="00984198">
        <w:rPr>
          <w:rFonts w:cs="B Lotus" w:hint="cs"/>
          <w:smallCaps/>
          <w:sz w:val="28"/>
          <w:szCs w:val="28"/>
          <w:rtl/>
        </w:rPr>
        <w:t xml:space="preserve"> </w:t>
      </w:r>
      <w:r w:rsidR="00C336B2" w:rsidRPr="00C336B2">
        <w:rPr>
          <w:rFonts w:ascii="Arial" w:hAnsi="Arial" w:cs="CTraditional Arabic" w:hint="cs"/>
          <w:sz w:val="28"/>
          <w:szCs w:val="28"/>
          <w:rtl/>
        </w:rPr>
        <w:t>س</w:t>
      </w:r>
      <w:r w:rsidR="00C336B2" w:rsidRPr="00984198">
        <w:rPr>
          <w:rFonts w:cs="B Lotus" w:hint="cs"/>
          <w:smallCaps/>
          <w:sz w:val="28"/>
          <w:szCs w:val="28"/>
          <w:rtl/>
        </w:rPr>
        <w:t xml:space="preserve"> </w:t>
      </w:r>
      <w:r w:rsidR="00C5413C" w:rsidRPr="00984198">
        <w:rPr>
          <w:rFonts w:cs="B Lotus" w:hint="cs"/>
          <w:smallCaps/>
          <w:sz w:val="28"/>
          <w:szCs w:val="28"/>
          <w:rtl/>
        </w:rPr>
        <w:t xml:space="preserve">روایت است که رسول الله </w:t>
      </w:r>
      <w:r>
        <w:rPr>
          <w:rFonts w:ascii="Arial" w:hAnsi="Arial" w:cs="CTraditional Arabic" w:hint="cs"/>
          <w:sz w:val="28"/>
          <w:szCs w:val="28"/>
          <w:rtl/>
        </w:rPr>
        <w:t>ح</w:t>
      </w:r>
      <w:r w:rsidR="00C5413C" w:rsidRPr="00984198">
        <w:rPr>
          <w:rFonts w:cs="B Lotus" w:hint="cs"/>
          <w:noProof/>
          <w:sz w:val="28"/>
          <w:szCs w:val="28"/>
          <w:rtl/>
        </w:rPr>
        <w:t xml:space="preserve"> </w:t>
      </w:r>
      <w:r w:rsidR="00C5413C" w:rsidRPr="00984198">
        <w:rPr>
          <w:rFonts w:cs="B Lotus" w:hint="cs"/>
          <w:smallCaps/>
          <w:sz w:val="28"/>
          <w:szCs w:val="28"/>
          <w:rtl/>
        </w:rPr>
        <w:t xml:space="preserve">فرمودند: </w:t>
      </w:r>
      <w:r w:rsidR="00C5413C" w:rsidRPr="006B34DA">
        <w:rPr>
          <w:rStyle w:val="Char2"/>
          <w:rFonts w:hint="eastAsia"/>
          <w:rtl/>
        </w:rPr>
        <w:t>«</w:t>
      </w:r>
      <w:r w:rsidR="00C5413C" w:rsidRPr="006B34DA">
        <w:rPr>
          <w:rStyle w:val="Char2"/>
          <w:rtl/>
        </w:rPr>
        <w:t>مَنْ سَلَكَ طَرِيقًا يَلْتَمِسُ فِيهِ عِلْمًا، سَهَّلَ اللَّهُ لَهُ طَرِيقًا إِلَى الْجَنَّةِ، وَإِنَّ الْمَلَائِكَةَ لَتَضَعُ أَجْنِحَتَهَا رِضًا لِطَالِبِ الْعِلْمِ، وَإِنَّ طَالِبَ الْعِلْمِ يَسْتَغْفِرُ لَهُ مَنْ فِي السَّمَاءِ وَالْأَرْضِ، حَتَّى الْحِيتَانِ فِي الْمَاءِ، وَإِنَّ فَضْلَ الْعَالِمِ عَلَى الْعَابِدِ كَفَضْلِ الْقَمَرِ عَلَى سَائِرِ الْكَوَاكِبِ، إِنَّ الْعُلَمَاءَ وَرَثَةُ الْأَنْبِيَاءِ، إِنَّ الْأَنْبِيَاءَ لَمْ يُوَرِّثُوا دِينَارًا وَلَا دِرْهَمًا، إِنَّمَا وَرَّثُوا الْعِلْمَ، فَمَنْ أَخَذَهُ أَخَذَ بِحَظٍّ وَافِرٍ</w:t>
      </w:r>
      <w:r w:rsidR="00F4329D" w:rsidRPr="006B34DA">
        <w:rPr>
          <w:rStyle w:val="Char2"/>
          <w:rFonts w:hint="eastAsia"/>
          <w:rtl/>
        </w:rPr>
        <w:t>»</w:t>
      </w:r>
      <w:r w:rsidR="00C5413C" w:rsidRPr="00862309">
        <w:rPr>
          <w:rStyle w:val="FootnoteReference"/>
          <w:rFonts w:cs="B Nazanin"/>
          <w:smallCaps/>
          <w:rtl/>
        </w:rPr>
        <w:footnoteReference w:id="240"/>
      </w:r>
      <w:r w:rsidR="00E67F31">
        <w:rPr>
          <w:rFonts w:cs="B Lotus" w:hint="cs"/>
          <w:smallCaps/>
          <w:sz w:val="28"/>
          <w:szCs w:val="28"/>
          <w:rtl/>
        </w:rPr>
        <w:t>.</w:t>
      </w:r>
      <w:r w:rsidR="00C5413C" w:rsidRPr="00984198">
        <w:rPr>
          <w:rFonts w:cs="B Lotus" w:hint="cs"/>
          <w:smallCaps/>
          <w:sz w:val="28"/>
          <w:szCs w:val="28"/>
          <w:rtl/>
        </w:rPr>
        <w:t xml:space="preserve"> </w:t>
      </w:r>
      <w:r w:rsidR="00E67F31">
        <w:rPr>
          <w:rFonts w:cs="B Lotus" w:hint="cs"/>
          <w:smallCaps/>
          <w:sz w:val="28"/>
          <w:szCs w:val="28"/>
          <w:rtl/>
        </w:rPr>
        <w:t>«</w:t>
      </w:r>
      <w:r w:rsidR="00C5413C" w:rsidRPr="00984198">
        <w:rPr>
          <w:rFonts w:cs="B Lotus" w:hint="cs"/>
          <w:smallCaps/>
          <w:sz w:val="28"/>
          <w:szCs w:val="28"/>
          <w:rtl/>
        </w:rPr>
        <w:t>هرکس راه جستجوی علم را در پیش گیرد، الله عزوجل راه رسیدن به بهشت را برایش آسان</w:t>
      </w:r>
      <w:r w:rsidR="009D0387" w:rsidRPr="00984198">
        <w:rPr>
          <w:rFonts w:cs="B Lotus" w:hint="cs"/>
          <w:smallCaps/>
          <w:sz w:val="28"/>
          <w:szCs w:val="28"/>
          <w:rtl/>
        </w:rPr>
        <w:t xml:space="preserve"> می‌</w:t>
      </w:r>
      <w:r w:rsidR="00C5413C" w:rsidRPr="00984198">
        <w:rPr>
          <w:rFonts w:cs="B Lotus" w:hint="cs"/>
          <w:smallCaps/>
          <w:sz w:val="28"/>
          <w:szCs w:val="28"/>
          <w:rtl/>
        </w:rPr>
        <w:t>گرداند. و فرشتگان بال</w:t>
      </w:r>
      <w:r>
        <w:rPr>
          <w:rFonts w:cs="B Lotus"/>
          <w:smallCaps/>
          <w:sz w:val="28"/>
          <w:szCs w:val="28"/>
          <w:rtl/>
        </w:rPr>
        <w:softHyphen/>
      </w:r>
      <w:r w:rsidR="00C5413C" w:rsidRPr="00984198">
        <w:rPr>
          <w:rFonts w:cs="B Lotus" w:hint="cs"/>
          <w:smallCaps/>
          <w:sz w:val="28"/>
          <w:szCs w:val="28"/>
          <w:rtl/>
        </w:rPr>
        <w:t>های</w:t>
      </w:r>
      <w:r>
        <w:rPr>
          <w:rFonts w:cs="B Lotus"/>
          <w:smallCaps/>
          <w:sz w:val="28"/>
          <w:szCs w:val="28"/>
          <w:rtl/>
        </w:rPr>
        <w:softHyphen/>
      </w:r>
      <w:r w:rsidR="00C5413C" w:rsidRPr="00984198">
        <w:rPr>
          <w:rFonts w:cs="B Lotus" w:hint="cs"/>
          <w:smallCaps/>
          <w:sz w:val="28"/>
          <w:szCs w:val="28"/>
          <w:rtl/>
        </w:rPr>
        <w:t>شان را به نشانه</w:t>
      </w:r>
      <w:r w:rsidR="00AC25A8" w:rsidRPr="00984198">
        <w:rPr>
          <w:rFonts w:cs="B Lotus" w:hint="cs"/>
          <w:smallCaps/>
          <w:sz w:val="28"/>
          <w:szCs w:val="28"/>
          <w:rtl/>
        </w:rPr>
        <w:t xml:space="preserve">‌ی </w:t>
      </w:r>
      <w:r w:rsidR="00C5413C" w:rsidRPr="00984198">
        <w:rPr>
          <w:rFonts w:cs="B Lotus" w:hint="cs"/>
          <w:smallCaps/>
          <w:sz w:val="28"/>
          <w:szCs w:val="28"/>
          <w:rtl/>
        </w:rPr>
        <w:t>رضایت، برای طالب علم می</w:t>
      </w:r>
      <w:r w:rsidR="00C5413C" w:rsidRPr="00984198">
        <w:rPr>
          <w:rFonts w:cs="B Lotus" w:hint="cs"/>
          <w:smallCaps/>
          <w:sz w:val="28"/>
          <w:szCs w:val="28"/>
          <w:cs/>
        </w:rPr>
        <w:t>‎</w:t>
      </w:r>
      <w:r w:rsidR="00C5413C" w:rsidRPr="00984198">
        <w:rPr>
          <w:rFonts w:cs="B Lotus" w:hint="cs"/>
          <w:smallCaps/>
          <w:sz w:val="28"/>
          <w:szCs w:val="28"/>
          <w:rtl/>
        </w:rPr>
        <w:t>گسترانند؛ و همانا برای طالب علم، کسانی در آسمان و زمین هستند و حتی ماهی</w:t>
      </w:r>
      <w:r w:rsidR="009D0387" w:rsidRPr="00984198">
        <w:rPr>
          <w:rFonts w:cs="B Lotus" w:hint="cs"/>
          <w:smallCaps/>
          <w:sz w:val="28"/>
          <w:szCs w:val="28"/>
          <w:rtl/>
        </w:rPr>
        <w:t xml:space="preserve">‌ها </w:t>
      </w:r>
      <w:r w:rsidR="00C5413C" w:rsidRPr="00984198">
        <w:rPr>
          <w:rFonts w:cs="B Lotus" w:hint="cs"/>
          <w:smallCaps/>
          <w:sz w:val="28"/>
          <w:szCs w:val="28"/>
          <w:rtl/>
        </w:rPr>
        <w:t>درآب، طلب بخشش</w:t>
      </w:r>
      <w:r w:rsidR="009D0387" w:rsidRPr="00984198">
        <w:rPr>
          <w:rFonts w:cs="B Lotus" w:hint="cs"/>
          <w:smallCaps/>
          <w:sz w:val="28"/>
          <w:szCs w:val="28"/>
          <w:rtl/>
        </w:rPr>
        <w:t xml:space="preserve"> می‌</w:t>
      </w:r>
      <w:r>
        <w:rPr>
          <w:rFonts w:cs="B Lotus" w:hint="cs"/>
          <w:smallCaps/>
          <w:sz w:val="28"/>
          <w:szCs w:val="28"/>
          <w:rtl/>
        </w:rPr>
        <w:t>کنند؛</w:t>
      </w:r>
      <w:r w:rsidR="00C5413C" w:rsidRPr="00984198">
        <w:rPr>
          <w:rFonts w:cs="B Lotus" w:hint="cs"/>
          <w:smallCaps/>
          <w:sz w:val="28"/>
          <w:szCs w:val="28"/>
          <w:rtl/>
        </w:rPr>
        <w:t xml:space="preserve"> و برتری عالم بر عابد، همچون برتری ماه بر ستارگان</w:t>
      </w:r>
      <w:r w:rsidR="009D0387" w:rsidRPr="00984198">
        <w:rPr>
          <w:rFonts w:cs="B Lotus" w:hint="cs"/>
          <w:smallCaps/>
          <w:sz w:val="28"/>
          <w:szCs w:val="28"/>
          <w:rtl/>
        </w:rPr>
        <w:t xml:space="preserve"> می‌</w:t>
      </w:r>
      <w:r w:rsidR="00C5413C" w:rsidRPr="00984198">
        <w:rPr>
          <w:rFonts w:cs="B Lotus" w:hint="cs"/>
          <w:smallCaps/>
          <w:sz w:val="28"/>
          <w:szCs w:val="28"/>
          <w:rtl/>
        </w:rPr>
        <w:t>باشد. براستی که علما ورثه</w:t>
      </w:r>
      <w:r w:rsidR="00AC25A8" w:rsidRPr="00984198">
        <w:rPr>
          <w:rFonts w:cs="B Lotus" w:hint="cs"/>
          <w:smallCaps/>
          <w:sz w:val="28"/>
          <w:szCs w:val="28"/>
          <w:rtl/>
        </w:rPr>
        <w:t xml:space="preserve">‌ی </w:t>
      </w:r>
      <w:r w:rsidR="00C5413C" w:rsidRPr="00984198">
        <w:rPr>
          <w:rFonts w:cs="B Lotus" w:hint="cs"/>
          <w:smallCaps/>
          <w:sz w:val="28"/>
          <w:szCs w:val="28"/>
          <w:rtl/>
        </w:rPr>
        <w:t>انبیاء</w:t>
      </w:r>
      <w:r w:rsidR="009D0387" w:rsidRPr="00984198">
        <w:rPr>
          <w:rFonts w:cs="B Lotus" w:hint="cs"/>
          <w:smallCaps/>
          <w:sz w:val="28"/>
          <w:szCs w:val="28"/>
          <w:rtl/>
        </w:rPr>
        <w:t xml:space="preserve"> می‌</w:t>
      </w:r>
      <w:r w:rsidR="00C5413C" w:rsidRPr="00984198">
        <w:rPr>
          <w:rFonts w:cs="B Lotus" w:hint="cs"/>
          <w:smallCaps/>
          <w:sz w:val="28"/>
          <w:szCs w:val="28"/>
          <w:rtl/>
        </w:rPr>
        <w:t>باشند. انبیاء درهم و دینار از خود به ارث</w:t>
      </w:r>
      <w:r w:rsidR="009D0387" w:rsidRPr="00984198">
        <w:rPr>
          <w:rFonts w:cs="B Lotus" w:hint="cs"/>
          <w:smallCaps/>
          <w:sz w:val="28"/>
          <w:szCs w:val="28"/>
          <w:rtl/>
        </w:rPr>
        <w:t xml:space="preserve"> نمی‌</w:t>
      </w:r>
      <w:r>
        <w:rPr>
          <w:rFonts w:cs="B Lotus" w:hint="cs"/>
          <w:smallCaps/>
          <w:sz w:val="28"/>
          <w:szCs w:val="28"/>
          <w:rtl/>
        </w:rPr>
        <w:t>گذارند</w:t>
      </w:r>
      <w:r w:rsidR="00C5413C" w:rsidRPr="00984198">
        <w:rPr>
          <w:rFonts w:cs="B Lotus" w:hint="cs"/>
          <w:smallCaps/>
          <w:sz w:val="28"/>
          <w:szCs w:val="28"/>
          <w:rtl/>
        </w:rPr>
        <w:t xml:space="preserve"> و تنها میراث</w:t>
      </w:r>
      <w:r w:rsidR="009D0387" w:rsidRPr="00984198">
        <w:rPr>
          <w:rFonts w:cs="B Lotus" w:hint="cs"/>
          <w:smallCaps/>
          <w:sz w:val="28"/>
          <w:szCs w:val="28"/>
          <w:rtl/>
        </w:rPr>
        <w:t xml:space="preserve"> آن‌ها </w:t>
      </w:r>
      <w:r w:rsidR="00C5413C" w:rsidRPr="00984198">
        <w:rPr>
          <w:rFonts w:cs="B Lotus" w:hint="cs"/>
          <w:smallCaps/>
          <w:sz w:val="28"/>
          <w:szCs w:val="28"/>
          <w:rtl/>
        </w:rPr>
        <w:t>علم</w:t>
      </w:r>
      <w:r w:rsidR="009D0387" w:rsidRPr="00984198">
        <w:rPr>
          <w:rFonts w:cs="B Lotus" w:hint="cs"/>
          <w:smallCaps/>
          <w:sz w:val="28"/>
          <w:szCs w:val="28"/>
          <w:rtl/>
        </w:rPr>
        <w:t xml:space="preserve"> می‌</w:t>
      </w:r>
      <w:r>
        <w:rPr>
          <w:rFonts w:cs="B Lotus" w:hint="cs"/>
          <w:smallCaps/>
          <w:sz w:val="28"/>
          <w:szCs w:val="28"/>
          <w:rtl/>
        </w:rPr>
        <w:t>باشد. که هر</w:t>
      </w:r>
      <w:r w:rsidR="00C5413C" w:rsidRPr="00984198">
        <w:rPr>
          <w:rFonts w:cs="B Lotus" w:hint="cs"/>
          <w:smallCaps/>
          <w:sz w:val="28"/>
          <w:szCs w:val="28"/>
          <w:rtl/>
        </w:rPr>
        <w:t>کس این ارث را دریافت کند بهره</w:t>
      </w:r>
      <w:r w:rsidR="00AC25A8" w:rsidRPr="00984198">
        <w:rPr>
          <w:rFonts w:cs="B Lotus" w:hint="cs"/>
          <w:smallCaps/>
          <w:sz w:val="28"/>
          <w:szCs w:val="28"/>
          <w:rtl/>
        </w:rPr>
        <w:t xml:space="preserve">‌ی </w:t>
      </w:r>
      <w:r w:rsidR="00C5413C" w:rsidRPr="00984198">
        <w:rPr>
          <w:rFonts w:cs="B Lotus" w:hint="cs"/>
          <w:smallCaps/>
          <w:sz w:val="28"/>
          <w:szCs w:val="28"/>
          <w:rtl/>
        </w:rPr>
        <w:t>بزرگ را برداشته است</w:t>
      </w:r>
      <w:r w:rsidR="00E67F31">
        <w:rPr>
          <w:rFonts w:cs="B Lotus" w:hint="cs"/>
          <w:smallCaps/>
          <w:sz w:val="28"/>
          <w:szCs w:val="28"/>
          <w:rtl/>
        </w:rPr>
        <w:t>»</w:t>
      </w:r>
      <w:r w:rsidR="00C5413C" w:rsidRPr="00984198">
        <w:rPr>
          <w:rFonts w:cs="B Lotus" w:hint="cs"/>
          <w:smallCaps/>
          <w:sz w:val="28"/>
          <w:szCs w:val="28"/>
          <w:rtl/>
        </w:rPr>
        <w:t xml:space="preserve">. </w:t>
      </w:r>
    </w:p>
    <w:p w:rsidR="00C5413C" w:rsidRPr="00984198" w:rsidRDefault="00C5413C" w:rsidP="005D3A45">
      <w:pPr>
        <w:pStyle w:val="NormalWeb"/>
        <w:widowControl w:val="0"/>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و آیات و احادیث در فضیلت علم، بیشتر از آن است که در شمارش </w:t>
      </w:r>
      <w:r w:rsidR="005D3A45">
        <w:rPr>
          <w:rFonts w:cs="B Lotus" w:hint="cs"/>
          <w:smallCaps/>
          <w:sz w:val="28"/>
          <w:szCs w:val="28"/>
          <w:rtl/>
        </w:rPr>
        <w:t>آید، لذا آنچه ذکر کردیم، ان</w:t>
      </w:r>
      <w:r w:rsidR="005D3A45">
        <w:rPr>
          <w:rFonts w:cs="B Lotus"/>
          <w:smallCaps/>
          <w:sz w:val="28"/>
          <w:szCs w:val="28"/>
          <w:rtl/>
        </w:rPr>
        <w:softHyphen/>
      </w:r>
      <w:r w:rsidR="005D3A45">
        <w:rPr>
          <w:rFonts w:cs="B Lotus" w:hint="cs"/>
          <w:smallCaps/>
          <w:sz w:val="28"/>
          <w:szCs w:val="28"/>
          <w:rtl/>
        </w:rPr>
        <w:t>شاء</w:t>
      </w:r>
      <w:r w:rsidR="005D3A45">
        <w:rPr>
          <w:rFonts w:cs="B Lotus"/>
          <w:smallCaps/>
          <w:sz w:val="28"/>
          <w:szCs w:val="28"/>
          <w:rtl/>
        </w:rPr>
        <w:softHyphen/>
      </w:r>
      <w:r w:rsidRPr="00984198">
        <w:rPr>
          <w:rFonts w:cs="B Lotus" w:hint="cs"/>
          <w:smallCaps/>
          <w:sz w:val="28"/>
          <w:szCs w:val="28"/>
          <w:rtl/>
        </w:rPr>
        <w:t>الله کافی است، چرا که در اینجا مقصود سخن گفتن از علم و فضل آن نیست و بلکه مقصود در این باب، علم به</w:t>
      </w:r>
      <w:r w:rsidR="00890408" w:rsidRPr="00984198">
        <w:rPr>
          <w:rFonts w:cs="B Lotus" w:hint="cs"/>
          <w:smallCaps/>
          <w:sz w:val="28"/>
          <w:szCs w:val="28"/>
          <w:rtl/>
        </w:rPr>
        <w:t xml:space="preserve"> </w:t>
      </w:r>
      <w:r w:rsidR="00F64452" w:rsidRPr="00F64452">
        <w:rPr>
          <w:rFonts w:cs="mylotus" w:hint="cs"/>
          <w:smallCaps/>
          <w:sz w:val="28"/>
          <w:szCs w:val="28"/>
          <w:rtl/>
        </w:rPr>
        <w:t>لا إله إلا الله</w:t>
      </w:r>
      <w:r w:rsidR="00890408" w:rsidRPr="00984198">
        <w:rPr>
          <w:rFonts w:cs="B Lotus" w:hint="cs"/>
          <w:smallCaps/>
          <w:sz w:val="28"/>
          <w:szCs w:val="28"/>
          <w:rtl/>
        </w:rPr>
        <w:t xml:space="preserve"> </w:t>
      </w:r>
      <w:r w:rsidR="009D0387" w:rsidRPr="00984198">
        <w:rPr>
          <w:rFonts w:cs="B Lotus" w:hint="cs"/>
          <w:smallCaps/>
          <w:sz w:val="28"/>
          <w:szCs w:val="28"/>
          <w:rtl/>
        </w:rPr>
        <w:t>می‌</w:t>
      </w:r>
      <w:r w:rsidRPr="00984198">
        <w:rPr>
          <w:rFonts w:cs="B Lotus" w:hint="cs"/>
          <w:smallCaps/>
          <w:sz w:val="28"/>
          <w:szCs w:val="28"/>
          <w:rtl/>
        </w:rPr>
        <w:t>باشد. و مقصود از آن</w:t>
      </w:r>
      <w:r w:rsidR="005D3A45">
        <w:rPr>
          <w:rFonts w:cs="B Lotus" w:hint="cs"/>
          <w:smallCaps/>
          <w:sz w:val="28"/>
          <w:szCs w:val="28"/>
          <w:rtl/>
        </w:rPr>
        <w:t xml:space="preserve"> علم به نفی و اثبات آن و</w:t>
      </w:r>
      <w:r w:rsidRPr="00984198">
        <w:rPr>
          <w:rFonts w:cs="B Lotus" w:hint="cs"/>
          <w:smallCaps/>
          <w:sz w:val="28"/>
          <w:szCs w:val="28"/>
          <w:rtl/>
        </w:rPr>
        <w:t xml:space="preserve"> اوامر و نواهی و حدود و احکام</w:t>
      </w:r>
      <w:r w:rsidR="005D3A45">
        <w:rPr>
          <w:rFonts w:cs="B Lotus" w:hint="cs"/>
          <w:smallCaps/>
          <w:sz w:val="28"/>
          <w:szCs w:val="28"/>
          <w:rtl/>
        </w:rPr>
        <w:t>ی</w:t>
      </w:r>
      <w:r w:rsidRPr="00984198">
        <w:rPr>
          <w:rFonts w:cs="B Lotus" w:hint="cs"/>
          <w:smallCaps/>
          <w:sz w:val="28"/>
          <w:szCs w:val="28"/>
          <w:rtl/>
        </w:rPr>
        <w:t xml:space="preserve"> را که اقتضا</w:t>
      </w:r>
      <w:r w:rsidR="009D0387" w:rsidRPr="00984198">
        <w:rPr>
          <w:rFonts w:cs="B Lotus" w:hint="cs"/>
          <w:smallCaps/>
          <w:sz w:val="28"/>
          <w:szCs w:val="28"/>
          <w:rtl/>
        </w:rPr>
        <w:t xml:space="preserve"> می‌</w:t>
      </w:r>
      <w:r w:rsidRPr="00984198">
        <w:rPr>
          <w:rFonts w:cs="B Lotus" w:hint="cs"/>
          <w:smallCaps/>
          <w:sz w:val="28"/>
          <w:szCs w:val="28"/>
          <w:rtl/>
        </w:rPr>
        <w:t>کند،</w:t>
      </w:r>
      <w:r w:rsidR="009D0387" w:rsidRPr="00984198">
        <w:rPr>
          <w:rFonts w:cs="B Lotus" w:hint="cs"/>
          <w:smallCaps/>
          <w:sz w:val="28"/>
          <w:szCs w:val="28"/>
          <w:rtl/>
        </w:rPr>
        <w:t xml:space="preserve"> می‌</w:t>
      </w:r>
      <w:r w:rsidRPr="00984198">
        <w:rPr>
          <w:rFonts w:cs="B Lotus" w:hint="cs"/>
          <w:smallCaps/>
          <w:sz w:val="28"/>
          <w:szCs w:val="28"/>
          <w:rtl/>
        </w:rPr>
        <w:t xml:space="preserve">باشد. و این را در </w:t>
      </w:r>
      <w:r w:rsidR="005D3A45">
        <w:rPr>
          <w:rFonts w:cs="B Lotus" w:hint="cs"/>
          <w:smallCaps/>
          <w:sz w:val="28"/>
          <w:szCs w:val="28"/>
          <w:rtl/>
        </w:rPr>
        <w:t>فصل اول، به طور مفصل بیان کردیم</w:t>
      </w:r>
      <w:r w:rsidRPr="00984198">
        <w:rPr>
          <w:rFonts w:cs="B Lotus" w:hint="cs"/>
          <w:smallCaps/>
          <w:sz w:val="28"/>
          <w:szCs w:val="28"/>
          <w:rtl/>
        </w:rPr>
        <w:t xml:space="preserve"> و اشکالی ندارد که به طور خلاصه در اینجا بدان بپردازیم. چرا که تمرکز در این مسأله، لازم</w:t>
      </w:r>
      <w:r w:rsidR="009D0387" w:rsidRPr="00984198">
        <w:rPr>
          <w:rFonts w:cs="B Lotus" w:hint="cs"/>
          <w:smallCaps/>
          <w:sz w:val="28"/>
          <w:szCs w:val="28"/>
          <w:rtl/>
        </w:rPr>
        <w:t xml:space="preserve"> می‌</w:t>
      </w:r>
      <w:r w:rsidRPr="00984198">
        <w:rPr>
          <w:rFonts w:cs="B Lotus" w:hint="cs"/>
          <w:smallCaps/>
          <w:sz w:val="28"/>
          <w:szCs w:val="28"/>
          <w:rtl/>
        </w:rPr>
        <w:t>باشد، تا اینکه به خوبی واضح گشته و در اذهان و قلوب رسوخ کند. چرا که آن قاعده</w:t>
      </w:r>
      <w:r w:rsidR="00AC25A8" w:rsidRPr="00984198">
        <w:rPr>
          <w:rFonts w:cs="B Lotus" w:hint="cs"/>
          <w:smallCaps/>
          <w:sz w:val="28"/>
          <w:szCs w:val="28"/>
          <w:rtl/>
        </w:rPr>
        <w:t xml:space="preserve">‌ی </w:t>
      </w:r>
      <w:r w:rsidRPr="00984198">
        <w:rPr>
          <w:rFonts w:cs="B Lotus" w:hint="cs"/>
          <w:smallCaps/>
          <w:sz w:val="28"/>
          <w:szCs w:val="28"/>
          <w:rtl/>
        </w:rPr>
        <w:t>دین و اساس آن</w:t>
      </w:r>
      <w:r w:rsidR="009D0387" w:rsidRPr="00984198">
        <w:rPr>
          <w:rFonts w:cs="B Lotus" w:hint="cs"/>
          <w:smallCaps/>
          <w:sz w:val="28"/>
          <w:szCs w:val="28"/>
          <w:rtl/>
        </w:rPr>
        <w:t xml:space="preserve"> می‌</w:t>
      </w:r>
      <w:r w:rsidRPr="00984198">
        <w:rPr>
          <w:rFonts w:cs="B Lotus" w:hint="cs"/>
          <w:smallCaps/>
          <w:sz w:val="28"/>
          <w:szCs w:val="28"/>
          <w:rtl/>
        </w:rPr>
        <w:t xml:space="preserve">باشد؛ همانطور که شیخ الاسلام ابن تیمیه </w:t>
      </w:r>
      <w:r w:rsidR="005D3A45" w:rsidRPr="005D3A45">
        <w:rPr>
          <w:rFonts w:cs="B Lotus" w:hint="cs"/>
          <w:noProof/>
          <w:rtl/>
        </w:rPr>
        <w:t>رحمه</w:t>
      </w:r>
      <w:r w:rsidR="005D3A45" w:rsidRPr="005D3A45">
        <w:rPr>
          <w:rFonts w:cs="B Lotus" w:hint="cs"/>
          <w:noProof/>
          <w:rtl/>
        </w:rPr>
        <w:softHyphen/>
        <w:t>الله</w:t>
      </w:r>
      <w:r w:rsidR="009D0387" w:rsidRPr="00984198">
        <w:rPr>
          <w:rFonts w:cs="B Lotus" w:hint="cs"/>
          <w:smallCaps/>
          <w:sz w:val="28"/>
          <w:szCs w:val="28"/>
          <w:rtl/>
        </w:rPr>
        <w:t xml:space="preserve"> می‌</w:t>
      </w:r>
      <w:r w:rsidRPr="00984198">
        <w:rPr>
          <w:rFonts w:cs="B Lotus" w:hint="cs"/>
          <w:smallCaps/>
          <w:sz w:val="28"/>
          <w:szCs w:val="28"/>
          <w:rtl/>
        </w:rPr>
        <w:t xml:space="preserve">گوید: </w:t>
      </w:r>
      <w:r w:rsidR="005D3A45">
        <w:rPr>
          <w:rFonts w:cs="B Lotus" w:hint="cs"/>
          <w:smallCaps/>
          <w:sz w:val="28"/>
          <w:szCs w:val="28"/>
          <w:rtl/>
        </w:rPr>
        <w:t>«</w:t>
      </w:r>
      <w:r w:rsidRPr="00984198">
        <w:rPr>
          <w:rFonts w:cs="B Lotus" w:hint="cs"/>
          <w:smallCaps/>
          <w:sz w:val="28"/>
          <w:szCs w:val="28"/>
          <w:rtl/>
        </w:rPr>
        <w:t>این قواعدی که متعلق به تقریر توحید و برکندن ماده</w:t>
      </w:r>
      <w:r w:rsidR="00AC25A8" w:rsidRPr="00984198">
        <w:rPr>
          <w:rFonts w:cs="B Lotus" w:hint="cs"/>
          <w:smallCaps/>
          <w:sz w:val="28"/>
          <w:szCs w:val="28"/>
          <w:rtl/>
        </w:rPr>
        <w:t xml:space="preserve">‌ی </w:t>
      </w:r>
      <w:r w:rsidRPr="00984198">
        <w:rPr>
          <w:rFonts w:cs="B Lotus" w:hint="cs"/>
          <w:smallCaps/>
          <w:sz w:val="28"/>
          <w:szCs w:val="28"/>
          <w:rtl/>
        </w:rPr>
        <w:t>شرک و غلو</w:t>
      </w:r>
      <w:r w:rsidR="009D0387" w:rsidRPr="00984198">
        <w:rPr>
          <w:rFonts w:cs="B Lotus" w:hint="cs"/>
          <w:smallCaps/>
          <w:sz w:val="28"/>
          <w:szCs w:val="28"/>
          <w:rtl/>
        </w:rPr>
        <w:t xml:space="preserve"> می‌</w:t>
      </w:r>
      <w:r w:rsidRPr="00984198">
        <w:rPr>
          <w:rFonts w:cs="B Lotus" w:hint="cs"/>
          <w:smallCaps/>
          <w:sz w:val="28"/>
          <w:szCs w:val="28"/>
          <w:rtl/>
        </w:rPr>
        <w:t>باشد، هر چه بیان آن متنوع و عبارات آن واضح</w:t>
      </w:r>
      <w:r w:rsidR="006B34DA" w:rsidRPr="00984198">
        <w:rPr>
          <w:rFonts w:cs="B Lotus" w:hint="eastAsia"/>
          <w:smallCaps/>
          <w:sz w:val="28"/>
          <w:szCs w:val="28"/>
          <w:rtl/>
        </w:rPr>
        <w:t>‌</w:t>
      </w:r>
      <w:r w:rsidRPr="00984198">
        <w:rPr>
          <w:rFonts w:cs="B Lotus" w:hint="cs"/>
          <w:smallCaps/>
          <w:sz w:val="28"/>
          <w:szCs w:val="28"/>
          <w:rtl/>
        </w:rPr>
        <w:t>تر و روشن</w:t>
      </w:r>
      <w:r w:rsidR="006B34DA" w:rsidRPr="00984198">
        <w:rPr>
          <w:rFonts w:cs="B Lotus" w:hint="eastAsia"/>
          <w:smallCaps/>
          <w:sz w:val="28"/>
          <w:szCs w:val="28"/>
          <w:rtl/>
        </w:rPr>
        <w:t>‌</w:t>
      </w:r>
      <w:r w:rsidR="005D3A45">
        <w:rPr>
          <w:rFonts w:cs="B Lotus" w:hint="cs"/>
          <w:smallCaps/>
          <w:sz w:val="28"/>
          <w:szCs w:val="28"/>
          <w:rtl/>
        </w:rPr>
        <w:t>تر باشد، بهتر و بهتر</w:t>
      </w:r>
      <w:r w:rsidR="009D0387" w:rsidRPr="00984198">
        <w:rPr>
          <w:rFonts w:cs="B Lotus" w:hint="cs"/>
          <w:smallCaps/>
          <w:sz w:val="28"/>
          <w:szCs w:val="28"/>
          <w:rtl/>
        </w:rPr>
        <w:t xml:space="preserve"> می‌</w:t>
      </w:r>
      <w:r w:rsidRPr="00984198">
        <w:rPr>
          <w:rFonts w:cs="B Lotus" w:hint="cs"/>
          <w:smallCaps/>
          <w:sz w:val="28"/>
          <w:szCs w:val="28"/>
          <w:rtl/>
        </w:rPr>
        <w:t>باشد</w:t>
      </w:r>
      <w:r w:rsidR="005D3A45">
        <w:rPr>
          <w:rFonts w:cs="B Lotus" w:hint="cs"/>
          <w:smallCaps/>
          <w:sz w:val="28"/>
          <w:szCs w:val="28"/>
          <w:rtl/>
        </w:rPr>
        <w:t>»</w:t>
      </w:r>
      <w:r w:rsidRPr="00862309">
        <w:rPr>
          <w:rStyle w:val="FootnoteReference"/>
          <w:rFonts w:cs="B Nazanin"/>
          <w:smallCaps/>
          <w:rtl/>
        </w:rPr>
        <w:footnoteReference w:id="241"/>
      </w:r>
      <w:r w:rsidRPr="00984198">
        <w:rPr>
          <w:rFonts w:cs="B Lotus" w:hint="cs"/>
          <w:smallCaps/>
          <w:sz w:val="28"/>
          <w:szCs w:val="28"/>
          <w:rtl/>
        </w:rPr>
        <w:t>.</w:t>
      </w:r>
    </w:p>
    <w:p w:rsidR="00C5413C" w:rsidRPr="000415E8" w:rsidRDefault="00C5413C" w:rsidP="00D52FDA">
      <w:pPr>
        <w:widowControl w:val="0"/>
        <w:autoSpaceDE w:val="0"/>
        <w:autoSpaceDN w:val="0"/>
        <w:adjustRightInd w:val="0"/>
        <w:jc w:val="both"/>
        <w:rPr>
          <w:rFonts w:ascii="KFGQPC Uthmanic Script HAFS" w:hAnsi="KFGQPC Uthmanic Script HAFS" w:cs="KFGQPC Uthmanic Script HAFS"/>
          <w:rtl/>
        </w:rPr>
      </w:pPr>
      <w:r w:rsidRPr="00984198">
        <w:rPr>
          <w:rFonts w:hint="cs"/>
          <w:smallCaps/>
          <w:rtl/>
          <w:lang w:bidi="fa-IR"/>
        </w:rPr>
        <w:t>آری این امر بسیار بزرگ است، بحث ایمان و کفر، صدق یا نفاق، بهشت و یا جهنم</w:t>
      </w:r>
      <w:r w:rsidR="009D0387" w:rsidRPr="00984198">
        <w:rPr>
          <w:rFonts w:hint="cs"/>
          <w:smallCaps/>
          <w:rtl/>
          <w:lang w:bidi="fa-IR"/>
        </w:rPr>
        <w:t xml:space="preserve"> می‌</w:t>
      </w:r>
      <w:r w:rsidRPr="00984198">
        <w:rPr>
          <w:rFonts w:hint="cs"/>
          <w:smallCaps/>
          <w:rtl/>
          <w:lang w:bidi="fa-IR"/>
        </w:rPr>
        <w:t>باشد</w:t>
      </w:r>
      <w:r w:rsidR="00FC20CF" w:rsidRPr="00984198">
        <w:rPr>
          <w:rFonts w:hint="cs"/>
          <w:smallCaps/>
          <w:rtl/>
          <w:lang w:bidi="fa-IR"/>
        </w:rPr>
        <w:t xml:space="preserve"> </w:t>
      </w:r>
      <w:r w:rsidR="00FC20CF">
        <w:rPr>
          <w:rFonts w:ascii="Traditional Arabic" w:hAnsi="Traditional Arabic" w:cs="Traditional Arabic"/>
          <w:smallCaps/>
          <w:rtl/>
        </w:rPr>
        <w:t>﴿</w:t>
      </w:r>
      <w:r w:rsidR="000415E8">
        <w:rPr>
          <w:rFonts w:ascii="KFGQPC Uthmanic Script HAFS" w:hAnsi="KFGQPC Uthmanic Script HAFS" w:cs="KFGQPC Uthmanic Script HAFS"/>
          <w:rtl/>
        </w:rPr>
        <w:t xml:space="preserve">فَرِيقٞ فِي </w:t>
      </w:r>
      <w:r w:rsidR="000415E8">
        <w:rPr>
          <w:rFonts w:ascii="KFGQPC Uthmanic Script HAFS" w:hAnsi="KFGQPC Uthmanic Script HAFS" w:cs="KFGQPC Uthmanic Script HAFS" w:hint="cs"/>
          <w:rtl/>
        </w:rPr>
        <w:t>ٱلۡجَنَّةِ</w:t>
      </w:r>
      <w:r w:rsidR="000415E8">
        <w:rPr>
          <w:rFonts w:ascii="KFGQPC Uthmanic Script HAFS" w:hAnsi="KFGQPC Uthmanic Script HAFS" w:cs="KFGQPC Uthmanic Script HAFS"/>
          <w:rtl/>
        </w:rPr>
        <w:t xml:space="preserve"> وَفَرِيقٞ فِي </w:t>
      </w:r>
      <w:r w:rsidR="000415E8">
        <w:rPr>
          <w:rFonts w:ascii="KFGQPC Uthmanic Script HAFS" w:hAnsi="KFGQPC Uthmanic Script HAFS" w:cs="KFGQPC Uthmanic Script HAFS" w:hint="cs"/>
          <w:rtl/>
        </w:rPr>
        <w:t>ٱلسَّعِيرِ</w:t>
      </w:r>
      <w:r w:rsidR="000415E8">
        <w:rPr>
          <w:rFonts w:ascii="KFGQPC Uthmanic Script HAFS" w:hAnsi="KFGQPC Uthmanic Script HAFS" w:cs="KFGQPC Uthmanic Script HAFS"/>
          <w:rtl/>
        </w:rPr>
        <w:t xml:space="preserve"> ٧</w:t>
      </w:r>
      <w:r w:rsidR="00FC20CF">
        <w:rPr>
          <w:rFonts w:ascii="Traditional Arabic" w:hAnsi="Traditional Arabic" w:cs="Traditional Arabic"/>
          <w:smallCaps/>
          <w:rtl/>
        </w:rPr>
        <w:t>﴾</w:t>
      </w:r>
      <w:r w:rsidR="00FC20CF" w:rsidRPr="00984198">
        <w:rPr>
          <w:rFonts w:hint="cs"/>
          <w:smallCaps/>
          <w:rtl/>
          <w:lang w:bidi="fa-IR"/>
        </w:rPr>
        <w:t xml:space="preserve"> </w:t>
      </w:r>
      <w:r w:rsidR="00FC20CF" w:rsidRPr="00FC20CF">
        <w:rPr>
          <w:rFonts w:ascii="mylotus" w:hAnsi="mylotus" w:cs="mylotus"/>
          <w:smallCaps/>
          <w:sz w:val="24"/>
          <w:szCs w:val="24"/>
          <w:rtl/>
        </w:rPr>
        <w:t>[</w:t>
      </w:r>
      <w:r w:rsidR="00FC20CF">
        <w:rPr>
          <w:rFonts w:ascii="mylotus" w:hAnsi="mylotus" w:cs="mylotus"/>
          <w:smallCaps/>
          <w:sz w:val="24"/>
          <w:szCs w:val="24"/>
          <w:rtl/>
        </w:rPr>
        <w:t>الشورى: 7</w:t>
      </w:r>
      <w:r w:rsidR="00FC20CF" w:rsidRPr="00FC20CF">
        <w:rPr>
          <w:rFonts w:ascii="mylotus" w:hAnsi="mylotus" w:cs="mylotus"/>
          <w:smallCaps/>
          <w:sz w:val="24"/>
          <w:szCs w:val="24"/>
          <w:rtl/>
        </w:rPr>
        <w:t>]</w:t>
      </w:r>
      <w:r w:rsidRPr="00984198">
        <w:rPr>
          <w:rFonts w:hint="cs"/>
          <w:smallCaps/>
          <w:rtl/>
          <w:lang w:bidi="fa-IR"/>
        </w:rPr>
        <w:t xml:space="preserve"> </w:t>
      </w:r>
      <w:r w:rsidR="005D3A45">
        <w:rPr>
          <w:rFonts w:hint="cs"/>
          <w:smallCaps/>
          <w:rtl/>
          <w:lang w:bidi="fa-IR"/>
        </w:rPr>
        <w:t>«</w:t>
      </w:r>
      <w:r w:rsidRPr="00984198">
        <w:rPr>
          <w:smallCaps/>
          <w:rtl/>
          <w:lang w:bidi="fa-IR"/>
        </w:rPr>
        <w:t>گروهي در بهشت بسر</w:t>
      </w:r>
      <w:r w:rsidR="00C01522" w:rsidRPr="00984198">
        <w:rPr>
          <w:smallCaps/>
          <w:rtl/>
          <w:lang w:bidi="fa-IR"/>
        </w:rPr>
        <w:t xml:space="preserve"> مي‌</w:t>
      </w:r>
      <w:r w:rsidRPr="00984198">
        <w:rPr>
          <w:smallCaps/>
          <w:rtl/>
          <w:lang w:bidi="fa-IR"/>
        </w:rPr>
        <w:t>برند و</w:t>
      </w:r>
      <w:r w:rsidR="00E420EE" w:rsidRPr="00984198">
        <w:rPr>
          <w:rFonts w:hint="cs"/>
          <w:smallCaps/>
          <w:rtl/>
          <w:lang w:bidi="fa-IR"/>
        </w:rPr>
        <w:t xml:space="preserve"> دسته‌اي </w:t>
      </w:r>
      <w:r w:rsidRPr="00984198">
        <w:rPr>
          <w:smallCaps/>
          <w:rtl/>
          <w:lang w:bidi="fa-IR"/>
        </w:rPr>
        <w:t>در آتش دوزخ</w:t>
      </w:r>
      <w:r w:rsidR="005D3A45">
        <w:rPr>
          <w:rFonts w:hint="cs"/>
          <w:smallCaps/>
          <w:rtl/>
          <w:lang w:bidi="fa-IR"/>
        </w:rPr>
        <w:t>»</w:t>
      </w:r>
      <w:r w:rsidRPr="00984198">
        <w:rPr>
          <w:smallCaps/>
          <w:rtl/>
          <w:lang w:bidi="fa-IR"/>
        </w:rPr>
        <w:t>.</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 چه بسیار از مردم بودند که به سبب جهل به معنای</w:t>
      </w:r>
      <w:r w:rsidR="00890408" w:rsidRPr="00984198">
        <w:rPr>
          <w:rFonts w:cs="B Lotus" w:hint="cs"/>
          <w:smallCaps/>
          <w:sz w:val="28"/>
          <w:szCs w:val="28"/>
          <w:rtl/>
        </w:rPr>
        <w:t xml:space="preserve"> </w:t>
      </w:r>
      <w:r w:rsidR="00F64452" w:rsidRPr="00F64452">
        <w:rPr>
          <w:rFonts w:cs="mylotus" w:hint="cs"/>
          <w:smallCaps/>
          <w:sz w:val="28"/>
          <w:szCs w:val="28"/>
          <w:rtl/>
        </w:rPr>
        <w:t>لا إله إلا الله</w:t>
      </w:r>
      <w:r w:rsidR="00890408" w:rsidRPr="00984198">
        <w:rPr>
          <w:rFonts w:cs="B Lotus" w:hint="cs"/>
          <w:smallCaps/>
          <w:sz w:val="28"/>
          <w:szCs w:val="28"/>
          <w:rtl/>
        </w:rPr>
        <w:t xml:space="preserve"> </w:t>
      </w:r>
      <w:r w:rsidRPr="00984198">
        <w:rPr>
          <w:rFonts w:cs="B Lotus" w:hint="cs"/>
          <w:smallCaps/>
          <w:sz w:val="28"/>
          <w:szCs w:val="28"/>
          <w:rtl/>
        </w:rPr>
        <w:t xml:space="preserve">و مقتضای آن گمراه شدند، از الله عزوجل برای خود و شما سلامت و عافیت را خواستاریم. </w:t>
      </w:r>
    </w:p>
    <w:p w:rsidR="00C5413C" w:rsidRPr="00984198" w:rsidRDefault="00C5413C" w:rsidP="005D3A45">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این کلمه</w:t>
      </w:r>
      <w:r w:rsidR="00AC25A8" w:rsidRPr="00984198">
        <w:rPr>
          <w:rFonts w:cs="B Lotus" w:hint="cs"/>
          <w:smallCaps/>
          <w:sz w:val="28"/>
          <w:szCs w:val="28"/>
          <w:rtl/>
        </w:rPr>
        <w:t xml:space="preserve">‌ی </w:t>
      </w:r>
      <w:r w:rsidRPr="00984198">
        <w:rPr>
          <w:rFonts w:cs="B Lotus" w:hint="cs"/>
          <w:smallCaps/>
          <w:sz w:val="28"/>
          <w:szCs w:val="28"/>
          <w:rtl/>
        </w:rPr>
        <w:t>بزرگ متضمن نفی و اثبات</w:t>
      </w:r>
      <w:r w:rsidR="009D0387" w:rsidRPr="00984198">
        <w:rPr>
          <w:rFonts w:cs="B Lotus" w:hint="cs"/>
          <w:smallCaps/>
          <w:sz w:val="28"/>
          <w:szCs w:val="28"/>
          <w:rtl/>
        </w:rPr>
        <w:t xml:space="preserve"> می‌</w:t>
      </w:r>
      <w:r w:rsidR="005D3A45">
        <w:rPr>
          <w:rFonts w:cs="B Lotus" w:hint="cs"/>
          <w:smallCaps/>
          <w:sz w:val="28"/>
          <w:szCs w:val="28"/>
          <w:rtl/>
        </w:rPr>
        <w:t>باشد، ب</w:t>
      </w:r>
      <w:r w:rsidR="00BD286A" w:rsidRPr="00984198">
        <w:rPr>
          <w:rFonts w:cs="B Lotus" w:hint="cs"/>
          <w:smallCaps/>
          <w:sz w:val="28"/>
          <w:szCs w:val="28"/>
          <w:rtl/>
        </w:rPr>
        <w:t xml:space="preserve">گونه‌ای </w:t>
      </w:r>
      <w:r w:rsidRPr="00984198">
        <w:rPr>
          <w:rFonts w:cs="B Lotus" w:hint="cs"/>
          <w:smallCaps/>
          <w:sz w:val="28"/>
          <w:szCs w:val="28"/>
          <w:rtl/>
        </w:rPr>
        <w:t>که الو</w:t>
      </w:r>
      <w:r w:rsidR="005D3A45">
        <w:rPr>
          <w:rFonts w:cs="B Lotus" w:hint="cs"/>
          <w:smallCaps/>
          <w:sz w:val="28"/>
          <w:szCs w:val="28"/>
          <w:rtl/>
        </w:rPr>
        <w:t>هیت را از هر چیزی جز الله متعال</w:t>
      </w:r>
      <w:r w:rsidRPr="00984198">
        <w:rPr>
          <w:rFonts w:cs="B Lotus" w:hint="cs"/>
          <w:smallCaps/>
          <w:sz w:val="28"/>
          <w:szCs w:val="28"/>
          <w:rtl/>
        </w:rPr>
        <w:t>، نفی کرده و</w:t>
      </w:r>
      <w:r w:rsidR="005D3A45">
        <w:rPr>
          <w:rFonts w:cs="B Lotus" w:hint="cs"/>
          <w:smallCaps/>
          <w:sz w:val="28"/>
          <w:szCs w:val="28"/>
          <w:rtl/>
        </w:rPr>
        <w:t xml:space="preserve"> آن</w:t>
      </w:r>
      <w:r w:rsidR="005D3A45">
        <w:rPr>
          <w:rFonts w:cs="B Lotus"/>
          <w:smallCaps/>
          <w:sz w:val="28"/>
          <w:szCs w:val="28"/>
          <w:rtl/>
        </w:rPr>
        <w:softHyphen/>
      </w:r>
      <w:r w:rsidR="009D0387" w:rsidRPr="00984198">
        <w:rPr>
          <w:rFonts w:cs="B Lotus" w:hint="cs"/>
          <w:smallCaps/>
          <w:sz w:val="28"/>
          <w:szCs w:val="28"/>
          <w:rtl/>
        </w:rPr>
        <w:t xml:space="preserve">را </w:t>
      </w:r>
      <w:r w:rsidRPr="00984198">
        <w:rPr>
          <w:rFonts w:cs="B Lotus" w:hint="cs"/>
          <w:smallCaps/>
          <w:sz w:val="28"/>
          <w:szCs w:val="28"/>
          <w:rtl/>
        </w:rPr>
        <w:t>تنها برای الله عزوجل که هیچ شریکی برای او نیست، ثابت</w:t>
      </w:r>
      <w:r w:rsidR="009D0387" w:rsidRPr="00984198">
        <w:rPr>
          <w:rFonts w:cs="B Lotus" w:hint="cs"/>
          <w:smallCaps/>
          <w:sz w:val="28"/>
          <w:szCs w:val="28"/>
          <w:rtl/>
        </w:rPr>
        <w:t xml:space="preserve"> می‌</w:t>
      </w:r>
      <w:r w:rsidRPr="00984198">
        <w:rPr>
          <w:rFonts w:cs="B Lotus" w:hint="cs"/>
          <w:smallCaps/>
          <w:sz w:val="28"/>
          <w:szCs w:val="28"/>
          <w:rtl/>
        </w:rPr>
        <w:t xml:space="preserve">کند. و اصل الوهیت، عبارت است از عبادت؛ و عبادت، اسم جامعی است برای هر آنچه از اقوال و اعمال ظاهری و باطنی </w:t>
      </w:r>
      <w:r w:rsidR="005D3A45" w:rsidRPr="00984198">
        <w:rPr>
          <w:rFonts w:cs="B Lotus" w:hint="cs"/>
          <w:smallCaps/>
          <w:sz w:val="28"/>
          <w:szCs w:val="28"/>
          <w:rtl/>
        </w:rPr>
        <w:t xml:space="preserve">که الله عزوجل </w:t>
      </w:r>
      <w:r w:rsidRPr="00984198">
        <w:rPr>
          <w:rFonts w:cs="B Lotus" w:hint="cs"/>
          <w:smallCaps/>
          <w:sz w:val="28"/>
          <w:szCs w:val="28"/>
          <w:rtl/>
        </w:rPr>
        <w:t>دوست داشته و بدان راضی است</w:t>
      </w:r>
      <w:r w:rsidRPr="00862309">
        <w:rPr>
          <w:rStyle w:val="FootnoteReference"/>
          <w:rFonts w:cs="B Nazanin"/>
          <w:smallCaps/>
          <w:rtl/>
        </w:rPr>
        <w:footnoteReference w:id="242"/>
      </w:r>
      <w:r w:rsidRPr="00984198">
        <w:rPr>
          <w:rFonts w:cs="B Lotus" w:hint="cs"/>
          <w:smallCaps/>
          <w:sz w:val="28"/>
          <w:szCs w:val="28"/>
          <w:rtl/>
        </w:rPr>
        <w:t>. و ناگزیر برای آن دو رکن</w:t>
      </w:r>
      <w:r w:rsidR="009D0387" w:rsidRPr="00984198">
        <w:rPr>
          <w:rFonts w:cs="B Lotus" w:hint="cs"/>
          <w:smallCaps/>
          <w:sz w:val="28"/>
          <w:szCs w:val="28"/>
          <w:rtl/>
        </w:rPr>
        <w:t xml:space="preserve"> می‌</w:t>
      </w:r>
      <w:r w:rsidRPr="00984198">
        <w:rPr>
          <w:rFonts w:cs="B Lotus" w:hint="cs"/>
          <w:smallCaps/>
          <w:sz w:val="28"/>
          <w:szCs w:val="28"/>
          <w:rtl/>
        </w:rPr>
        <w:t>باشد که هر دو بایستی با هم باشند که عبا</w:t>
      </w:r>
      <w:r w:rsidR="005D3A45">
        <w:rPr>
          <w:rFonts w:cs="B Lotus" w:hint="cs"/>
          <w:smallCaps/>
          <w:sz w:val="28"/>
          <w:szCs w:val="28"/>
          <w:rtl/>
        </w:rPr>
        <w:t>رتند از: کمال محبت</w:t>
      </w:r>
      <w:r w:rsidRPr="00984198">
        <w:rPr>
          <w:rFonts w:cs="B Lotus" w:hint="cs"/>
          <w:smallCaps/>
          <w:sz w:val="28"/>
          <w:szCs w:val="28"/>
          <w:rtl/>
        </w:rPr>
        <w:t xml:space="preserve"> به همراه کمال خضوع و فروتنی برای الله عزوجل. همچنین برای کلمه طیبه دو شرط برای  قبول آندو</w:t>
      </w:r>
      <w:r w:rsidR="009D0387" w:rsidRPr="00984198">
        <w:rPr>
          <w:rFonts w:cs="B Lotus" w:hint="cs"/>
          <w:smallCaps/>
          <w:sz w:val="28"/>
          <w:szCs w:val="28"/>
          <w:rtl/>
        </w:rPr>
        <w:t xml:space="preserve"> می‌</w:t>
      </w:r>
      <w:r w:rsidRPr="00984198">
        <w:rPr>
          <w:rFonts w:cs="B Lotus" w:hint="cs"/>
          <w:smallCaps/>
          <w:sz w:val="28"/>
          <w:szCs w:val="28"/>
          <w:rtl/>
        </w:rPr>
        <w:t>باشد که عبارتند از: اخلاص و اتباع. و تمامی دین  با انجام آنچه الله عزوجل بدا</w:t>
      </w:r>
      <w:r w:rsidR="005D3A45">
        <w:rPr>
          <w:rFonts w:cs="B Lotus" w:hint="cs"/>
          <w:smallCaps/>
          <w:sz w:val="28"/>
          <w:szCs w:val="28"/>
          <w:rtl/>
        </w:rPr>
        <w:t>ن امر کرده و ترک آنچه</w:t>
      </w:r>
      <w:r w:rsidRPr="00984198">
        <w:rPr>
          <w:rFonts w:cs="B Lotus" w:hint="cs"/>
          <w:smallCaps/>
          <w:sz w:val="28"/>
          <w:szCs w:val="28"/>
          <w:rtl/>
        </w:rPr>
        <w:t xml:space="preserve"> از آن نهی کرده است، عبادت</w:t>
      </w:r>
      <w:r w:rsidR="009D0387" w:rsidRPr="00984198">
        <w:rPr>
          <w:rFonts w:cs="B Lotus" w:hint="cs"/>
          <w:smallCaps/>
          <w:sz w:val="28"/>
          <w:szCs w:val="28"/>
          <w:rtl/>
        </w:rPr>
        <w:t xml:space="preserve"> می‌</w:t>
      </w:r>
      <w:r w:rsidRPr="00984198">
        <w:rPr>
          <w:rFonts w:cs="B Lotus" w:hint="cs"/>
          <w:smallCaps/>
          <w:sz w:val="28"/>
          <w:szCs w:val="28"/>
          <w:rtl/>
        </w:rPr>
        <w:t>باشد.</w:t>
      </w:r>
    </w:p>
    <w:p w:rsidR="00C5413C" w:rsidRPr="00984198" w:rsidRDefault="00C5413C" w:rsidP="005D3A45">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 ابن قیم </w:t>
      </w:r>
      <w:r w:rsidR="005D3A45" w:rsidRPr="005D3A45">
        <w:rPr>
          <w:rFonts w:cs="B Lotus" w:hint="cs"/>
          <w:noProof/>
          <w:rtl/>
        </w:rPr>
        <w:t>رحمه</w:t>
      </w:r>
      <w:r w:rsidR="005D3A45" w:rsidRPr="005D3A45">
        <w:rPr>
          <w:rFonts w:cs="B Lotus" w:hint="cs"/>
          <w:noProof/>
          <w:rtl/>
        </w:rPr>
        <w:softHyphen/>
        <w:t>الله</w:t>
      </w:r>
      <w:r w:rsidR="005D3A45">
        <w:rPr>
          <w:rFonts w:cs="B Lotus" w:hint="cs"/>
          <w:noProof/>
          <w:sz w:val="28"/>
          <w:szCs w:val="28"/>
          <w:rtl/>
        </w:rPr>
        <w:t xml:space="preserve"> </w:t>
      </w:r>
      <w:r w:rsidR="009D0387" w:rsidRPr="00984198">
        <w:rPr>
          <w:rFonts w:cs="B Lotus" w:hint="cs"/>
          <w:smallCaps/>
          <w:sz w:val="28"/>
          <w:szCs w:val="28"/>
          <w:rtl/>
        </w:rPr>
        <w:t>می‌</w:t>
      </w:r>
      <w:r w:rsidRPr="00984198">
        <w:rPr>
          <w:rFonts w:cs="B Lotus" w:hint="cs"/>
          <w:smallCaps/>
          <w:sz w:val="28"/>
          <w:szCs w:val="28"/>
          <w:rtl/>
        </w:rPr>
        <w:t>گوید:</w:t>
      </w:r>
    </w:p>
    <w:tbl>
      <w:tblPr>
        <w:bidiVisual/>
        <w:tblW w:w="0" w:type="auto"/>
        <w:tblLook w:val="04A0" w:firstRow="1" w:lastRow="0" w:firstColumn="1" w:lastColumn="0" w:noHBand="0" w:noVBand="1"/>
      </w:tblPr>
      <w:tblGrid>
        <w:gridCol w:w="3764"/>
        <w:gridCol w:w="284"/>
        <w:gridCol w:w="3652"/>
      </w:tblGrid>
      <w:tr w:rsidR="006B34DA" w:rsidRPr="00984198" w:rsidTr="00D2515F">
        <w:tc>
          <w:tcPr>
            <w:tcW w:w="3764" w:type="dxa"/>
            <w:shd w:val="clear" w:color="auto" w:fill="auto"/>
          </w:tcPr>
          <w:p w:rsidR="006B34DA" w:rsidRPr="00B97264" w:rsidRDefault="00D2515F" w:rsidP="00D2515F">
            <w:pPr>
              <w:pStyle w:val="a1"/>
              <w:ind w:firstLine="0"/>
              <w:jc w:val="lowKashida"/>
              <w:rPr>
                <w:sz w:val="2"/>
                <w:szCs w:val="2"/>
                <w:rtl/>
              </w:rPr>
            </w:pPr>
            <w:r>
              <w:rPr>
                <w:rFonts w:hint="cs"/>
                <w:rtl/>
              </w:rPr>
              <w:t>و الأ</w:t>
            </w:r>
            <w:r w:rsidR="006B34DA" w:rsidRPr="00D96544">
              <w:rPr>
                <w:rFonts w:hint="cs"/>
                <w:rtl/>
              </w:rPr>
              <w:t>مر و النه</w:t>
            </w:r>
            <w:r>
              <w:rPr>
                <w:rFonts w:hint="cs"/>
                <w:rtl/>
              </w:rPr>
              <w:t>ي</w:t>
            </w:r>
            <w:r w:rsidR="006B34DA" w:rsidRPr="00D96544">
              <w:rPr>
                <w:rFonts w:hint="cs"/>
                <w:rtl/>
              </w:rPr>
              <w:t xml:space="preserve"> الذ</w:t>
            </w:r>
            <w:r>
              <w:rPr>
                <w:rFonts w:hint="cs"/>
                <w:rtl/>
              </w:rPr>
              <w:t>ي</w:t>
            </w:r>
            <w:r w:rsidR="006B34DA" w:rsidRPr="00D96544">
              <w:rPr>
                <w:rFonts w:hint="cs"/>
                <w:rtl/>
              </w:rPr>
              <w:t xml:space="preserve"> هو دینه</w:t>
            </w:r>
            <w:r w:rsidR="006B34DA">
              <w:rPr>
                <w:rtl/>
              </w:rPr>
              <w:br/>
            </w:r>
          </w:p>
        </w:tc>
        <w:tc>
          <w:tcPr>
            <w:tcW w:w="284" w:type="dxa"/>
            <w:shd w:val="clear" w:color="auto" w:fill="auto"/>
          </w:tcPr>
          <w:p w:rsidR="006B34DA" w:rsidRDefault="006B34DA" w:rsidP="00B97264">
            <w:pPr>
              <w:pStyle w:val="a1"/>
              <w:ind w:firstLine="0"/>
              <w:jc w:val="lowKashida"/>
              <w:rPr>
                <w:rtl/>
              </w:rPr>
            </w:pPr>
          </w:p>
        </w:tc>
        <w:tc>
          <w:tcPr>
            <w:tcW w:w="3652" w:type="dxa"/>
            <w:shd w:val="clear" w:color="auto" w:fill="auto"/>
          </w:tcPr>
          <w:p w:rsidR="006B34DA" w:rsidRPr="00B97264" w:rsidRDefault="00D2515F" w:rsidP="00D2515F">
            <w:pPr>
              <w:pStyle w:val="a1"/>
              <w:ind w:firstLine="0"/>
              <w:jc w:val="lowKashida"/>
              <w:rPr>
                <w:sz w:val="2"/>
                <w:szCs w:val="2"/>
                <w:rtl/>
              </w:rPr>
            </w:pPr>
            <w:r>
              <w:rPr>
                <w:rFonts w:hint="cs"/>
                <w:rtl/>
              </w:rPr>
              <w:t>و</w:t>
            </w:r>
            <w:r w:rsidR="006B34DA" w:rsidRPr="00D96544">
              <w:rPr>
                <w:rFonts w:hint="cs"/>
                <w:rtl/>
              </w:rPr>
              <w:t>جزا</w:t>
            </w:r>
            <w:r>
              <w:rPr>
                <w:rFonts w:hint="cs"/>
                <w:rtl/>
              </w:rPr>
              <w:t>ؤ</w:t>
            </w:r>
            <w:r w:rsidR="006B34DA" w:rsidRPr="00D96544">
              <w:rPr>
                <w:rFonts w:hint="cs"/>
                <w:rtl/>
              </w:rPr>
              <w:t>ه یوم المعاد الثان</w:t>
            </w:r>
            <w:r>
              <w:rPr>
                <w:rFonts w:hint="cs"/>
                <w:rtl/>
              </w:rPr>
              <w:t>ي</w:t>
            </w:r>
            <w:r w:rsidR="006B34DA" w:rsidRPr="00B97264">
              <w:rPr>
                <w:rStyle w:val="FootnoteReference"/>
                <w:rFonts w:cs="B Nazanin"/>
                <w:smallCaps/>
                <w:rtl/>
              </w:rPr>
              <w:footnoteReference w:id="243"/>
            </w:r>
            <w:r w:rsidR="006B34DA">
              <w:rPr>
                <w:rtl/>
              </w:rPr>
              <w:br/>
            </w:r>
          </w:p>
        </w:tc>
      </w:tr>
    </w:tbl>
    <w:p w:rsidR="00C5413C" w:rsidRPr="00984198" w:rsidRDefault="005D3A45" w:rsidP="00C80182">
      <w:pPr>
        <w:pStyle w:val="NormalWeb"/>
        <w:bidi/>
        <w:spacing w:before="0" w:beforeAutospacing="0" w:after="0" w:afterAutospacing="0"/>
        <w:ind w:firstLine="284"/>
        <w:jc w:val="both"/>
        <w:rPr>
          <w:rFonts w:cs="B Lotus"/>
          <w:smallCaps/>
          <w:sz w:val="28"/>
          <w:szCs w:val="28"/>
          <w:rtl/>
        </w:rPr>
      </w:pPr>
      <w:r>
        <w:rPr>
          <w:rFonts w:cs="B Lotus" w:hint="cs"/>
          <w:smallCaps/>
          <w:sz w:val="28"/>
          <w:szCs w:val="28"/>
          <w:rtl/>
        </w:rPr>
        <w:t>«</w:t>
      </w:r>
      <w:r w:rsidR="00C5413C" w:rsidRPr="00984198">
        <w:rPr>
          <w:rFonts w:cs="B Lotus" w:hint="cs"/>
          <w:smallCaps/>
          <w:sz w:val="28"/>
          <w:szCs w:val="28"/>
          <w:rtl/>
        </w:rPr>
        <w:t>امر و نهی، دین الله عزوجل</w:t>
      </w:r>
      <w:r w:rsidR="009D0387" w:rsidRPr="00984198">
        <w:rPr>
          <w:rFonts w:cs="B Lotus" w:hint="cs"/>
          <w:smallCaps/>
          <w:sz w:val="28"/>
          <w:szCs w:val="28"/>
          <w:rtl/>
        </w:rPr>
        <w:t xml:space="preserve"> می‌</w:t>
      </w:r>
      <w:r w:rsidR="00C5413C" w:rsidRPr="00984198">
        <w:rPr>
          <w:rFonts w:cs="B Lotus" w:hint="cs"/>
          <w:smallCaps/>
          <w:sz w:val="28"/>
          <w:szCs w:val="28"/>
          <w:rtl/>
        </w:rPr>
        <w:t>باشد و جزا و پاداش حق در روز قیامت می</w:t>
      </w:r>
      <w:r w:rsidR="00C5413C" w:rsidRPr="00984198">
        <w:rPr>
          <w:rFonts w:cs="B Lotus" w:hint="cs"/>
          <w:smallCaps/>
          <w:sz w:val="28"/>
          <w:szCs w:val="28"/>
          <w:cs/>
        </w:rPr>
        <w:t>‎</w:t>
      </w:r>
      <w:r w:rsidR="00C5413C" w:rsidRPr="00984198">
        <w:rPr>
          <w:rFonts w:cs="B Lotus" w:hint="cs"/>
          <w:smallCaps/>
          <w:sz w:val="28"/>
          <w:szCs w:val="28"/>
          <w:rtl/>
        </w:rPr>
        <w:t>باشد.</w:t>
      </w:r>
      <w:r>
        <w:rPr>
          <w:rFonts w:cs="B Lotus" w:hint="cs"/>
          <w:smallCaps/>
          <w:sz w:val="28"/>
          <w:szCs w:val="28"/>
          <w:rtl/>
        </w:rPr>
        <w:t>»</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تردیدی نیست، عبادتی که به خاطر آن خلق شده</w:t>
      </w:r>
      <w:r w:rsidR="00720309" w:rsidRPr="00984198">
        <w:rPr>
          <w:rFonts w:cs="B Lotus" w:hint="cs"/>
          <w:smallCaps/>
          <w:sz w:val="28"/>
          <w:szCs w:val="28"/>
          <w:rtl/>
        </w:rPr>
        <w:t xml:space="preserve">‌ایم </w:t>
      </w:r>
      <w:r w:rsidRPr="00984198">
        <w:rPr>
          <w:rFonts w:cs="B Lotus" w:hint="cs"/>
          <w:smallCaps/>
          <w:sz w:val="28"/>
          <w:szCs w:val="28"/>
          <w:rtl/>
        </w:rPr>
        <w:t>عبارت است از: عبادتی خالص که ملب</w:t>
      </w:r>
      <w:r w:rsidR="005D3A45">
        <w:rPr>
          <w:rFonts w:cs="B Lotus" w:hint="cs"/>
          <w:smallCaps/>
          <w:sz w:val="28"/>
          <w:szCs w:val="28"/>
          <w:rtl/>
        </w:rPr>
        <w:t>س به شرک، یا عبادت کردن چیزی جز الله عزوجل، هر</w:t>
      </w:r>
      <w:r w:rsidRPr="00984198">
        <w:rPr>
          <w:rFonts w:cs="B Lotus" w:hint="cs"/>
          <w:smallCaps/>
          <w:sz w:val="28"/>
          <w:szCs w:val="28"/>
          <w:rtl/>
        </w:rPr>
        <w:t xml:space="preserve">کس یا هر چه که باشد، نباشد. </w:t>
      </w:r>
    </w:p>
    <w:p w:rsidR="00C5413C" w:rsidRPr="000415E8" w:rsidRDefault="00C5413C" w:rsidP="000415E8">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mallCaps/>
          <w:sz w:val="28"/>
          <w:szCs w:val="28"/>
          <w:rtl/>
        </w:rPr>
        <w:t>الله عزوجل</w:t>
      </w:r>
      <w:r w:rsidR="009D0387" w:rsidRPr="00984198">
        <w:rPr>
          <w:rFonts w:cs="B Lotus" w:hint="cs"/>
          <w:smallCaps/>
          <w:sz w:val="28"/>
          <w:szCs w:val="28"/>
          <w:rtl/>
        </w:rPr>
        <w:t xml:space="preserve"> می‌</w:t>
      </w:r>
      <w:r w:rsidRPr="00984198">
        <w:rPr>
          <w:rFonts w:cs="B Lotus" w:hint="cs"/>
          <w:smallCaps/>
          <w:sz w:val="28"/>
          <w:szCs w:val="28"/>
          <w:rtl/>
        </w:rPr>
        <w:t>فرماید:</w:t>
      </w:r>
      <w:r w:rsidR="00FC20CF" w:rsidRPr="00984198">
        <w:rPr>
          <w:rFonts w:cs="B Lotus" w:hint="cs"/>
          <w:smallCaps/>
          <w:sz w:val="28"/>
          <w:szCs w:val="28"/>
          <w:rtl/>
        </w:rPr>
        <w:t xml:space="preserve"> </w:t>
      </w:r>
      <w:r w:rsidR="00FC20CF">
        <w:rPr>
          <w:rFonts w:ascii="Traditional Arabic" w:hAnsi="Traditional Arabic" w:cs="Traditional Arabic"/>
          <w:smallCaps/>
          <w:sz w:val="28"/>
          <w:szCs w:val="28"/>
          <w:rtl/>
        </w:rPr>
        <w:t>﴿</w:t>
      </w:r>
      <w:r w:rsidR="000415E8">
        <w:rPr>
          <w:rFonts w:ascii="KFGQPC Uthmanic Script HAFS" w:hAnsi="KFGQPC Uthmanic Script HAFS" w:cs="KFGQPC Uthmanic Script HAFS"/>
          <w:sz w:val="28"/>
          <w:szCs w:val="28"/>
          <w:rtl/>
        </w:rPr>
        <w:t>وَ</w:t>
      </w:r>
      <w:r w:rsidR="000415E8">
        <w:rPr>
          <w:rFonts w:ascii="KFGQPC Uthmanic Script HAFS" w:hAnsi="KFGQPC Uthmanic Script HAFS" w:cs="KFGQPC Uthmanic Script HAFS" w:hint="cs"/>
          <w:sz w:val="28"/>
          <w:szCs w:val="28"/>
          <w:rtl/>
        </w:rPr>
        <w:t>ٱ</w:t>
      </w:r>
      <w:r w:rsidR="000415E8">
        <w:rPr>
          <w:rFonts w:ascii="KFGQPC Uthmanic Script HAFS" w:hAnsi="KFGQPC Uthmanic Script HAFS" w:cs="KFGQPC Uthmanic Script HAFS" w:hint="eastAsia"/>
          <w:sz w:val="28"/>
          <w:szCs w:val="28"/>
          <w:rtl/>
        </w:rPr>
        <w:t>عۡبُدُواْ</w:t>
      </w:r>
      <w:r w:rsidR="000415E8">
        <w:rPr>
          <w:rFonts w:ascii="KFGQPC Uthmanic Script HAFS" w:hAnsi="KFGQPC Uthmanic Script HAFS" w:cs="KFGQPC Uthmanic Script HAFS"/>
          <w:sz w:val="28"/>
          <w:szCs w:val="28"/>
          <w:rtl/>
        </w:rPr>
        <w:t xml:space="preserve"> </w:t>
      </w:r>
      <w:r w:rsidR="000415E8">
        <w:rPr>
          <w:rFonts w:ascii="KFGQPC Uthmanic Script HAFS" w:hAnsi="KFGQPC Uthmanic Script HAFS" w:cs="KFGQPC Uthmanic Script HAFS" w:hint="cs"/>
          <w:sz w:val="28"/>
          <w:szCs w:val="28"/>
          <w:rtl/>
        </w:rPr>
        <w:t>ٱ</w:t>
      </w:r>
      <w:r w:rsidR="000415E8">
        <w:rPr>
          <w:rFonts w:ascii="KFGQPC Uthmanic Script HAFS" w:hAnsi="KFGQPC Uthmanic Script HAFS" w:cs="KFGQPC Uthmanic Script HAFS" w:hint="eastAsia"/>
          <w:sz w:val="28"/>
          <w:szCs w:val="28"/>
          <w:rtl/>
        </w:rPr>
        <w:t>للَّهَ</w:t>
      </w:r>
      <w:r w:rsidR="000415E8">
        <w:rPr>
          <w:rFonts w:ascii="KFGQPC Uthmanic Script HAFS" w:hAnsi="KFGQPC Uthmanic Script HAFS" w:cs="KFGQPC Uthmanic Script HAFS"/>
          <w:sz w:val="28"/>
          <w:szCs w:val="28"/>
          <w:rtl/>
        </w:rPr>
        <w:t xml:space="preserve"> وَلَا تُشۡرِكُواْ بِهِ</w:t>
      </w:r>
      <w:r w:rsidR="000415E8">
        <w:rPr>
          <w:rFonts w:ascii="KFGQPC Uthmanic Script HAFS" w:hAnsi="KFGQPC Uthmanic Script HAFS" w:cs="KFGQPC Uthmanic Script HAFS" w:hint="cs"/>
          <w:sz w:val="28"/>
          <w:szCs w:val="28"/>
          <w:rtl/>
        </w:rPr>
        <w:t>ۦ</w:t>
      </w:r>
      <w:r w:rsidR="000415E8">
        <w:rPr>
          <w:rFonts w:ascii="KFGQPC Uthmanic Script HAFS" w:hAnsi="KFGQPC Uthmanic Script HAFS" w:cs="KFGQPC Uthmanic Script HAFS"/>
          <w:sz w:val="28"/>
          <w:szCs w:val="28"/>
          <w:rtl/>
        </w:rPr>
        <w:t xml:space="preserve"> شَيۡ‍ٔٗاۖ</w:t>
      </w:r>
      <w:r w:rsidR="00FC20CF">
        <w:rPr>
          <w:rFonts w:ascii="Traditional Arabic" w:hAnsi="Traditional Arabic" w:cs="Traditional Arabic"/>
          <w:smallCaps/>
          <w:sz w:val="28"/>
          <w:szCs w:val="28"/>
          <w:rtl/>
        </w:rPr>
        <w:t>﴾</w:t>
      </w:r>
      <w:r w:rsidR="00FC20CF" w:rsidRPr="00984198">
        <w:rPr>
          <w:rFonts w:cs="B Lotus" w:hint="cs"/>
          <w:smallCaps/>
          <w:sz w:val="28"/>
          <w:szCs w:val="28"/>
          <w:rtl/>
        </w:rPr>
        <w:t xml:space="preserve"> </w:t>
      </w:r>
      <w:r w:rsidR="00FC20CF" w:rsidRPr="00FC20CF">
        <w:rPr>
          <w:rFonts w:ascii="mylotus" w:hAnsi="mylotus" w:cs="mylotus"/>
          <w:smallCaps/>
          <w:rtl/>
          <w:lang w:bidi="ar-SA"/>
        </w:rPr>
        <w:t>[</w:t>
      </w:r>
      <w:r w:rsidR="00FC20CF">
        <w:rPr>
          <w:rFonts w:ascii="mylotus" w:hAnsi="mylotus" w:cs="mylotus"/>
          <w:smallCaps/>
          <w:rtl/>
          <w:lang w:bidi="ar-SA"/>
        </w:rPr>
        <w:t>النساء: 36</w:t>
      </w:r>
      <w:r w:rsidR="00FC20CF" w:rsidRPr="00FC20CF">
        <w:rPr>
          <w:rFonts w:ascii="mylotus" w:hAnsi="mylotus" w:cs="mylotus"/>
          <w:smallCaps/>
          <w:rtl/>
          <w:lang w:bidi="ar-SA"/>
        </w:rPr>
        <w:t>]</w:t>
      </w:r>
      <w:r w:rsidRPr="00984198">
        <w:rPr>
          <w:rFonts w:cs="B Lotus" w:hint="cs"/>
          <w:smallCaps/>
          <w:sz w:val="28"/>
          <w:szCs w:val="28"/>
          <w:rtl/>
        </w:rPr>
        <w:t xml:space="preserve"> </w:t>
      </w:r>
      <w:r w:rsidR="00D2515F">
        <w:rPr>
          <w:rFonts w:cs="B Lotus" w:hint="cs"/>
          <w:smallCaps/>
          <w:sz w:val="28"/>
          <w:szCs w:val="28"/>
          <w:rtl/>
        </w:rPr>
        <w:t>«</w:t>
      </w:r>
      <w:r w:rsidRPr="00984198">
        <w:rPr>
          <w:rFonts w:cs="B Lotus"/>
          <w:smallCaps/>
          <w:sz w:val="28"/>
          <w:szCs w:val="28"/>
          <w:rtl/>
        </w:rPr>
        <w:t xml:space="preserve">(تنها) </w:t>
      </w:r>
      <w:r w:rsidRPr="00984198">
        <w:rPr>
          <w:rFonts w:cs="B Lotus" w:hint="cs"/>
          <w:smallCaps/>
          <w:sz w:val="28"/>
          <w:szCs w:val="28"/>
          <w:rtl/>
        </w:rPr>
        <w:t>الله</w:t>
      </w:r>
      <w:r w:rsidRPr="00984198">
        <w:rPr>
          <w:rFonts w:cs="B Lotus"/>
          <w:smallCaps/>
          <w:sz w:val="28"/>
          <w:szCs w:val="28"/>
          <w:rtl/>
        </w:rPr>
        <w:t xml:space="preserve"> را عبادت كنيد و (بس. و</w:t>
      </w:r>
      <w:r w:rsidRPr="00984198">
        <w:rPr>
          <w:rFonts w:cs="B Lotus" w:hint="cs"/>
          <w:smallCaps/>
          <w:sz w:val="28"/>
          <w:szCs w:val="28"/>
          <w:rtl/>
        </w:rPr>
        <w:t xml:space="preserve"> </w:t>
      </w:r>
      <w:r w:rsidRPr="00984198">
        <w:rPr>
          <w:rFonts w:cs="B Lotus"/>
          <w:smallCaps/>
          <w:sz w:val="28"/>
          <w:szCs w:val="28"/>
          <w:rtl/>
        </w:rPr>
        <w:t>هيچ كس و) هيچ چيزي را شريك او مكنيد</w:t>
      </w:r>
      <w:r w:rsidR="00D2515F">
        <w:rPr>
          <w:rFonts w:cs="B Lotus" w:hint="cs"/>
          <w:smallCaps/>
          <w:sz w:val="28"/>
          <w:szCs w:val="28"/>
          <w:rtl/>
        </w:rPr>
        <w:t>»</w:t>
      </w:r>
      <w:r w:rsidRPr="00984198">
        <w:rPr>
          <w:rFonts w:cs="B Lotus"/>
          <w:smallCaps/>
          <w:sz w:val="28"/>
          <w:szCs w:val="28"/>
          <w:rtl/>
        </w:rPr>
        <w:t>.</w:t>
      </w:r>
      <w:r w:rsidRPr="00984198">
        <w:rPr>
          <w:rFonts w:cs="B Lotus" w:hint="cs"/>
          <w:smallCaps/>
          <w:sz w:val="28"/>
          <w:szCs w:val="28"/>
          <w:rtl/>
        </w:rPr>
        <w:t xml:space="preserve"> الله عزوجل در این آیه، امر به عبادت که</w:t>
      </w:r>
      <w:r w:rsidR="005D3A45">
        <w:rPr>
          <w:rFonts w:cs="B Lotus" w:hint="cs"/>
          <w:smallCaps/>
          <w:sz w:val="28"/>
          <w:szCs w:val="28"/>
          <w:rtl/>
        </w:rPr>
        <w:t xml:space="preserve"> آن</w:t>
      </w:r>
      <w:r w:rsidR="005D3A45">
        <w:rPr>
          <w:rFonts w:cs="B Lotus"/>
          <w:smallCaps/>
          <w:sz w:val="28"/>
          <w:szCs w:val="28"/>
          <w:rtl/>
        </w:rPr>
        <w:softHyphen/>
      </w:r>
      <w:r w:rsidR="009D0387" w:rsidRPr="00984198">
        <w:rPr>
          <w:rFonts w:cs="B Lotus" w:hint="cs"/>
          <w:smallCaps/>
          <w:sz w:val="28"/>
          <w:szCs w:val="28"/>
          <w:rtl/>
        </w:rPr>
        <w:t xml:space="preserve">را </w:t>
      </w:r>
      <w:r w:rsidRPr="00984198">
        <w:rPr>
          <w:rFonts w:cs="B Lotus" w:hint="cs"/>
          <w:smallCaps/>
          <w:sz w:val="28"/>
          <w:szCs w:val="28"/>
          <w:rtl/>
        </w:rPr>
        <w:t xml:space="preserve">فرض </w:t>
      </w:r>
      <w:r w:rsidR="005D3A45">
        <w:rPr>
          <w:rFonts w:cs="B Lotus" w:hint="cs"/>
          <w:smallCaps/>
          <w:sz w:val="28"/>
          <w:szCs w:val="28"/>
          <w:rtl/>
        </w:rPr>
        <w:t>کرده، مقرون به نهی از شرک که آن</w:t>
      </w:r>
      <w:r w:rsidR="005D3A45">
        <w:rPr>
          <w:rFonts w:cs="B Lotus"/>
          <w:smallCaps/>
          <w:sz w:val="28"/>
          <w:szCs w:val="28"/>
          <w:rtl/>
        </w:rPr>
        <w:softHyphen/>
      </w:r>
      <w:r w:rsidR="005D3A45">
        <w:rPr>
          <w:rFonts w:cs="B Lotus" w:hint="cs"/>
          <w:smallCaps/>
          <w:sz w:val="28"/>
          <w:szCs w:val="28"/>
          <w:rtl/>
        </w:rPr>
        <w:t>را حرام قرار داده</w:t>
      </w:r>
      <w:r w:rsidRPr="00984198">
        <w:rPr>
          <w:rFonts w:cs="B Lotus" w:hint="cs"/>
          <w:smallCaps/>
          <w:sz w:val="28"/>
          <w:szCs w:val="28"/>
          <w:rtl/>
        </w:rPr>
        <w:t xml:space="preserve"> و آن شرک در عبادت</w:t>
      </w:r>
      <w:r w:rsidR="009D0387" w:rsidRPr="00984198">
        <w:rPr>
          <w:rFonts w:cs="B Lotus" w:hint="cs"/>
          <w:smallCaps/>
          <w:sz w:val="28"/>
          <w:szCs w:val="28"/>
          <w:rtl/>
        </w:rPr>
        <w:t xml:space="preserve"> می‌</w:t>
      </w:r>
      <w:r w:rsidRPr="00984198">
        <w:rPr>
          <w:rFonts w:cs="B Lotus" w:hint="cs"/>
          <w:smallCaps/>
          <w:sz w:val="28"/>
          <w:szCs w:val="28"/>
          <w:rtl/>
        </w:rPr>
        <w:t>باشد، آورده است؛ لذا آیه بر آن دلالت دارد که اجتناب از شرک، شرط در صحت عبادت</w:t>
      </w:r>
      <w:r w:rsidR="009D0387" w:rsidRPr="00984198">
        <w:rPr>
          <w:rFonts w:cs="B Lotus" w:hint="cs"/>
          <w:smallCaps/>
          <w:sz w:val="28"/>
          <w:szCs w:val="28"/>
          <w:rtl/>
        </w:rPr>
        <w:t xml:space="preserve"> می‌</w:t>
      </w:r>
      <w:r w:rsidRPr="00984198">
        <w:rPr>
          <w:rFonts w:cs="B Lotus" w:hint="cs"/>
          <w:smallCaps/>
          <w:sz w:val="28"/>
          <w:szCs w:val="28"/>
          <w:rtl/>
        </w:rPr>
        <w:t>باشد. الله عزوجل</w:t>
      </w:r>
      <w:r w:rsidR="009D0387" w:rsidRPr="00984198">
        <w:rPr>
          <w:rFonts w:cs="B Lotus" w:hint="cs"/>
          <w:smallCaps/>
          <w:sz w:val="28"/>
          <w:szCs w:val="28"/>
          <w:rtl/>
        </w:rPr>
        <w:t xml:space="preserve"> می‌</w:t>
      </w:r>
      <w:r w:rsidRPr="00984198">
        <w:rPr>
          <w:rFonts w:cs="B Lotus" w:hint="cs"/>
          <w:smallCaps/>
          <w:sz w:val="28"/>
          <w:szCs w:val="28"/>
          <w:rtl/>
        </w:rPr>
        <w:t>فرماید:</w:t>
      </w:r>
      <w:r w:rsidR="00FC20CF" w:rsidRPr="00984198">
        <w:rPr>
          <w:rFonts w:cs="B Lotus" w:hint="cs"/>
          <w:smallCaps/>
          <w:sz w:val="28"/>
          <w:szCs w:val="28"/>
          <w:rtl/>
        </w:rPr>
        <w:t xml:space="preserve"> </w:t>
      </w:r>
      <w:r w:rsidR="00FC20CF">
        <w:rPr>
          <w:rFonts w:ascii="Traditional Arabic" w:hAnsi="Traditional Arabic" w:cs="Traditional Arabic"/>
          <w:smallCaps/>
          <w:sz w:val="28"/>
          <w:szCs w:val="28"/>
          <w:rtl/>
        </w:rPr>
        <w:t>﴿</w:t>
      </w:r>
      <w:r w:rsidR="000415E8">
        <w:rPr>
          <w:rFonts w:ascii="KFGQPC Uthmanic Script HAFS" w:hAnsi="KFGQPC Uthmanic Script HAFS" w:cs="KFGQPC Uthmanic Script HAFS"/>
          <w:sz w:val="28"/>
          <w:szCs w:val="28"/>
          <w:rtl/>
        </w:rPr>
        <w:t>وَلَوۡ أَشۡرَكُواْ لَحَبِطَ عَنۡهُم مَّا كَانُواْ يَعۡمَلُونَ ٨٨</w:t>
      </w:r>
      <w:r w:rsidR="00FC20CF">
        <w:rPr>
          <w:rFonts w:ascii="Traditional Arabic" w:hAnsi="Traditional Arabic" w:cs="Traditional Arabic"/>
          <w:smallCaps/>
          <w:sz w:val="28"/>
          <w:szCs w:val="28"/>
          <w:rtl/>
        </w:rPr>
        <w:t>﴾</w:t>
      </w:r>
      <w:r w:rsidR="00FC20CF" w:rsidRPr="00984198">
        <w:rPr>
          <w:rFonts w:cs="B Lotus" w:hint="cs"/>
          <w:smallCaps/>
          <w:sz w:val="28"/>
          <w:szCs w:val="28"/>
          <w:rtl/>
        </w:rPr>
        <w:t xml:space="preserve"> </w:t>
      </w:r>
      <w:r w:rsidR="00FC20CF" w:rsidRPr="00FC20CF">
        <w:rPr>
          <w:rFonts w:ascii="mylotus" w:hAnsi="mylotus" w:cs="mylotus"/>
          <w:smallCaps/>
          <w:rtl/>
          <w:lang w:bidi="ar-SA"/>
        </w:rPr>
        <w:t>[</w:t>
      </w:r>
      <w:r w:rsidR="00FC20CF">
        <w:rPr>
          <w:rFonts w:ascii="mylotus" w:hAnsi="mylotus" w:cs="mylotus"/>
          <w:smallCaps/>
          <w:rtl/>
          <w:lang w:bidi="ar-SA"/>
        </w:rPr>
        <w:t>الأنعام: 88</w:t>
      </w:r>
      <w:r w:rsidR="00FC20CF" w:rsidRPr="00FC20CF">
        <w:rPr>
          <w:rFonts w:ascii="mylotus" w:hAnsi="mylotus" w:cs="mylotus"/>
          <w:smallCaps/>
          <w:rtl/>
          <w:lang w:bidi="ar-SA"/>
        </w:rPr>
        <w:t>]</w:t>
      </w:r>
      <w:r w:rsidRPr="00984198">
        <w:rPr>
          <w:rFonts w:cs="B Lotus" w:hint="cs"/>
          <w:smallCaps/>
          <w:sz w:val="28"/>
          <w:szCs w:val="28"/>
          <w:rtl/>
        </w:rPr>
        <w:t xml:space="preserve"> </w:t>
      </w:r>
      <w:r w:rsidR="00D2515F">
        <w:rPr>
          <w:rFonts w:cs="B Lotus" w:hint="cs"/>
          <w:smallCaps/>
          <w:sz w:val="28"/>
          <w:szCs w:val="28"/>
          <w:rtl/>
        </w:rPr>
        <w:t>«</w:t>
      </w:r>
      <w:r w:rsidRPr="00984198">
        <w:rPr>
          <w:rFonts w:cs="B Lotus"/>
          <w:smallCaps/>
          <w:sz w:val="28"/>
          <w:szCs w:val="28"/>
          <w:rtl/>
        </w:rPr>
        <w:t>اگر شرك</w:t>
      </w:r>
      <w:r w:rsidR="00C01522" w:rsidRPr="00984198">
        <w:rPr>
          <w:rFonts w:cs="B Lotus"/>
          <w:smallCaps/>
          <w:sz w:val="28"/>
          <w:szCs w:val="28"/>
          <w:rtl/>
        </w:rPr>
        <w:t xml:space="preserve"> مي‌</w:t>
      </w:r>
      <w:r w:rsidRPr="00984198">
        <w:rPr>
          <w:rFonts w:cs="B Lotus"/>
          <w:smallCaps/>
          <w:sz w:val="28"/>
          <w:szCs w:val="28"/>
          <w:rtl/>
        </w:rPr>
        <w:t>ورزيدند، هر آنچه</w:t>
      </w:r>
      <w:r w:rsidR="00C01522" w:rsidRPr="00984198">
        <w:rPr>
          <w:rFonts w:cs="B Lotus"/>
          <w:smallCaps/>
          <w:sz w:val="28"/>
          <w:szCs w:val="28"/>
          <w:rtl/>
        </w:rPr>
        <w:t xml:space="preserve"> مي‌</w:t>
      </w:r>
      <w:r w:rsidRPr="00984198">
        <w:rPr>
          <w:rFonts w:cs="B Lotus"/>
          <w:smallCaps/>
          <w:sz w:val="28"/>
          <w:szCs w:val="28"/>
          <w:rtl/>
        </w:rPr>
        <w:t>كردند هدر</w:t>
      </w:r>
      <w:r w:rsidR="00C01522" w:rsidRPr="00984198">
        <w:rPr>
          <w:rFonts w:cs="B Lotus"/>
          <w:smallCaps/>
          <w:sz w:val="28"/>
          <w:szCs w:val="28"/>
          <w:rtl/>
        </w:rPr>
        <w:t xml:space="preserve"> مي‌</w:t>
      </w:r>
      <w:r w:rsidRPr="00984198">
        <w:rPr>
          <w:rFonts w:cs="B Lotus"/>
          <w:smallCaps/>
          <w:sz w:val="28"/>
          <w:szCs w:val="28"/>
          <w:rtl/>
        </w:rPr>
        <w:t>رفت (و</w:t>
      </w:r>
      <w:r w:rsidRPr="00984198">
        <w:rPr>
          <w:rFonts w:cs="B Lotus" w:hint="cs"/>
          <w:smallCaps/>
          <w:sz w:val="28"/>
          <w:szCs w:val="28"/>
          <w:rtl/>
        </w:rPr>
        <w:t xml:space="preserve"> </w:t>
      </w:r>
      <w:r w:rsidRPr="00984198">
        <w:rPr>
          <w:rFonts w:cs="B Lotus"/>
          <w:smallCaps/>
          <w:sz w:val="28"/>
          <w:szCs w:val="28"/>
          <w:rtl/>
        </w:rPr>
        <w:t>اعمال خيرشان ضائع</w:t>
      </w:r>
      <w:r w:rsidR="00C01522" w:rsidRPr="00984198">
        <w:rPr>
          <w:rFonts w:cs="B Lotus"/>
          <w:smallCaps/>
          <w:sz w:val="28"/>
          <w:szCs w:val="28"/>
          <w:rtl/>
        </w:rPr>
        <w:t xml:space="preserve"> مي‌</w:t>
      </w:r>
      <w:r w:rsidRPr="00984198">
        <w:rPr>
          <w:rFonts w:cs="B Lotus"/>
          <w:smallCaps/>
          <w:sz w:val="28"/>
          <w:szCs w:val="28"/>
          <w:rtl/>
        </w:rPr>
        <w:t>شد و</w:t>
      </w:r>
      <w:r w:rsidRPr="00984198">
        <w:rPr>
          <w:rFonts w:cs="B Lotus" w:hint="cs"/>
          <w:smallCaps/>
          <w:sz w:val="28"/>
          <w:szCs w:val="28"/>
          <w:rtl/>
        </w:rPr>
        <w:t xml:space="preserve"> </w:t>
      </w:r>
      <w:r w:rsidRPr="00984198">
        <w:rPr>
          <w:rFonts w:cs="B Lotus"/>
          <w:smallCaps/>
          <w:sz w:val="28"/>
          <w:szCs w:val="28"/>
          <w:rtl/>
        </w:rPr>
        <w:t>خرمن طاعت</w:t>
      </w:r>
      <w:r w:rsidR="005D3A45">
        <w:rPr>
          <w:rFonts w:cs="B Lotus" w:hint="cs"/>
          <w:smallCaps/>
          <w:sz w:val="28"/>
          <w:szCs w:val="28"/>
          <w:rtl/>
        </w:rPr>
        <w:softHyphen/>
      </w:r>
      <w:r w:rsidRPr="00984198">
        <w:rPr>
          <w:rFonts w:cs="B Lotus"/>
          <w:smallCaps/>
          <w:sz w:val="28"/>
          <w:szCs w:val="28"/>
          <w:rtl/>
        </w:rPr>
        <w:t>شان به آتش شرك مي</w:t>
      </w:r>
      <w:r w:rsidRPr="00984198">
        <w:rPr>
          <w:rFonts w:cs="B Lotus" w:hint="cs"/>
          <w:smallCaps/>
          <w:sz w:val="28"/>
          <w:szCs w:val="28"/>
          <w:cs/>
        </w:rPr>
        <w:t>‎</w:t>
      </w:r>
      <w:r w:rsidRPr="00984198">
        <w:rPr>
          <w:rFonts w:cs="B Lotus"/>
          <w:smallCaps/>
          <w:sz w:val="28"/>
          <w:szCs w:val="28"/>
          <w:rtl/>
        </w:rPr>
        <w:t>سوخت)</w:t>
      </w:r>
      <w:r w:rsidR="00D2515F">
        <w:rPr>
          <w:rFonts w:cs="B Lotus" w:hint="cs"/>
          <w:smallCaps/>
          <w:sz w:val="28"/>
          <w:szCs w:val="28"/>
          <w:rtl/>
        </w:rPr>
        <w:t>»</w:t>
      </w:r>
      <w:r w:rsidRPr="00984198">
        <w:rPr>
          <w:rFonts w:cs="B Lotus"/>
          <w:smallCaps/>
          <w:sz w:val="28"/>
          <w:szCs w:val="28"/>
          <w:rtl/>
        </w:rPr>
        <w:t>.</w:t>
      </w:r>
      <w:r w:rsidRPr="00984198">
        <w:rPr>
          <w:rFonts w:cs="B Lotus" w:hint="cs"/>
          <w:smallCaps/>
          <w:sz w:val="28"/>
          <w:szCs w:val="28"/>
          <w:rtl/>
        </w:rPr>
        <w:t xml:space="preserve"> </w:t>
      </w:r>
    </w:p>
    <w:p w:rsidR="005D3A45" w:rsidRDefault="00C5413C" w:rsidP="00F10258">
      <w:pPr>
        <w:pStyle w:val="NormalWeb"/>
        <w:widowControl w:val="0"/>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عبادت با تمام انواعش، از میل همراه با حب، فروتنی و خاکساری قلب صادر شده که صدور آن با رهبت و رغبت (ترس و امید) همراه است. و </w:t>
      </w:r>
      <w:r w:rsidR="005D3A45">
        <w:rPr>
          <w:rFonts w:cs="B Lotus" w:hint="cs"/>
          <w:smallCaps/>
          <w:sz w:val="28"/>
          <w:szCs w:val="28"/>
          <w:rtl/>
        </w:rPr>
        <w:t xml:space="preserve">در مورد </w:t>
      </w:r>
      <w:r w:rsidRPr="00984198">
        <w:rPr>
          <w:rFonts w:cs="B Lotus" w:hint="cs"/>
          <w:smallCaps/>
          <w:sz w:val="28"/>
          <w:szCs w:val="28"/>
          <w:rtl/>
        </w:rPr>
        <w:t>همه</w:t>
      </w:r>
      <w:r w:rsidR="00603F66" w:rsidRPr="00984198">
        <w:rPr>
          <w:rFonts w:cs="B Lotus" w:hint="cs"/>
          <w:smallCaps/>
          <w:sz w:val="28"/>
          <w:szCs w:val="28"/>
          <w:rtl/>
        </w:rPr>
        <w:t xml:space="preserve"> این‌ها،</w:t>
      </w:r>
      <w:r w:rsidRPr="00984198">
        <w:rPr>
          <w:rFonts w:cs="B Lotus" w:hint="cs"/>
          <w:smallCaps/>
          <w:sz w:val="28"/>
          <w:szCs w:val="28"/>
          <w:rtl/>
        </w:rPr>
        <w:t xml:space="preserve"> جز الله عزوجل کسی مستحق آن</w:t>
      </w:r>
      <w:r w:rsidR="005D3A45">
        <w:rPr>
          <w:rFonts w:cs="B Lotus" w:hint="cs"/>
          <w:smallCaps/>
          <w:sz w:val="28"/>
          <w:szCs w:val="28"/>
          <w:rtl/>
        </w:rPr>
        <w:t>ها</w:t>
      </w:r>
      <w:r w:rsidRPr="00984198">
        <w:rPr>
          <w:rFonts w:cs="B Lotus" w:hint="cs"/>
          <w:smallCaps/>
          <w:sz w:val="28"/>
          <w:szCs w:val="28"/>
          <w:rtl/>
        </w:rPr>
        <w:t xml:space="preserve"> نیست، پس هرآنکه چیزی از انو</w:t>
      </w:r>
      <w:r w:rsidR="005D3A45">
        <w:rPr>
          <w:rFonts w:cs="B Lotus" w:hint="cs"/>
          <w:smallCaps/>
          <w:sz w:val="28"/>
          <w:szCs w:val="28"/>
          <w:rtl/>
        </w:rPr>
        <w:t>اع عبادات را برای غیرالله قرار دهد، در</w:t>
      </w:r>
      <w:r w:rsidRPr="00984198">
        <w:rPr>
          <w:rFonts w:cs="B Lotus" w:hint="cs"/>
          <w:smallCaps/>
          <w:sz w:val="28"/>
          <w:szCs w:val="28"/>
          <w:rtl/>
        </w:rPr>
        <w:t>حقیقت شرک ورزیده است، گرچه به توحید ربوبیت برای الله عزوجل اقرار کند</w:t>
      </w:r>
      <w:r w:rsidR="005D3A45">
        <w:rPr>
          <w:rFonts w:cs="B Lotus" w:hint="cs"/>
          <w:smallCaps/>
          <w:sz w:val="28"/>
          <w:szCs w:val="28"/>
          <w:rtl/>
        </w:rPr>
        <w:t>. همانطور که الله عزوجل بر مشرکان آنگاه</w:t>
      </w:r>
      <w:r w:rsidRPr="00984198">
        <w:rPr>
          <w:rFonts w:cs="B Lotus" w:hint="cs"/>
          <w:smallCaps/>
          <w:sz w:val="28"/>
          <w:szCs w:val="28"/>
          <w:rtl/>
        </w:rPr>
        <w:t xml:space="preserve"> که به خالق و رازق و مدبر بودن الله عزوجل ایمان داشتند، به شرک ورزیدن حکم فرمودند. چرا که عبادت صحیح</w:t>
      </w:r>
      <w:r w:rsidR="009D0387" w:rsidRPr="00984198">
        <w:rPr>
          <w:rFonts w:cs="B Lotus" w:hint="cs"/>
          <w:smallCaps/>
          <w:sz w:val="28"/>
          <w:szCs w:val="28"/>
          <w:rtl/>
        </w:rPr>
        <w:t xml:space="preserve"> نمی‌</w:t>
      </w:r>
      <w:r w:rsidRPr="00984198">
        <w:rPr>
          <w:rFonts w:cs="B Lotus" w:hint="cs"/>
          <w:smallCaps/>
          <w:sz w:val="28"/>
          <w:szCs w:val="28"/>
          <w:rtl/>
        </w:rPr>
        <w:t>باشد مگر با برائت و بیزاری جستن از عبادت هر آنچه به جای الله عزوجل پرستیده شود، همانطور که الله عزوجل می</w:t>
      </w:r>
      <w:r w:rsidRPr="00984198">
        <w:rPr>
          <w:rFonts w:cs="B Lotus" w:hint="cs"/>
          <w:smallCaps/>
          <w:sz w:val="28"/>
          <w:szCs w:val="28"/>
          <w:cs/>
        </w:rPr>
        <w:t>‎</w:t>
      </w:r>
      <w:r w:rsidRPr="00984198">
        <w:rPr>
          <w:rFonts w:cs="B Lotus" w:hint="cs"/>
          <w:smallCaps/>
          <w:sz w:val="28"/>
          <w:szCs w:val="28"/>
          <w:rtl/>
        </w:rPr>
        <w:t>فرماید:</w:t>
      </w:r>
      <w:r w:rsidR="00FC20CF" w:rsidRPr="00984198">
        <w:rPr>
          <w:rFonts w:cs="B Lotus" w:hint="cs"/>
          <w:smallCaps/>
          <w:sz w:val="28"/>
          <w:szCs w:val="28"/>
          <w:rtl/>
        </w:rPr>
        <w:t xml:space="preserve"> </w:t>
      </w:r>
      <w:r w:rsidR="00FC20CF">
        <w:rPr>
          <w:rFonts w:ascii="Traditional Arabic" w:hAnsi="Traditional Arabic" w:cs="Traditional Arabic"/>
          <w:smallCaps/>
          <w:sz w:val="28"/>
          <w:szCs w:val="28"/>
          <w:rtl/>
        </w:rPr>
        <w:t>﴿</w:t>
      </w:r>
      <w:r w:rsidR="000415E8">
        <w:rPr>
          <w:rFonts w:ascii="KFGQPC Uthmanic Script HAFS" w:hAnsi="KFGQPC Uthmanic Script HAFS" w:cs="KFGQPC Uthmanic Script HAFS"/>
          <w:sz w:val="28"/>
          <w:szCs w:val="28"/>
          <w:rtl/>
        </w:rPr>
        <w:t>وَ</w:t>
      </w:r>
      <w:r w:rsidR="000415E8">
        <w:rPr>
          <w:rFonts w:ascii="KFGQPC Uthmanic Script HAFS" w:hAnsi="KFGQPC Uthmanic Script HAFS" w:cs="KFGQPC Uthmanic Script HAFS" w:hint="cs"/>
          <w:sz w:val="28"/>
          <w:szCs w:val="28"/>
          <w:rtl/>
        </w:rPr>
        <w:t>ٱ</w:t>
      </w:r>
      <w:r w:rsidR="000415E8">
        <w:rPr>
          <w:rFonts w:ascii="KFGQPC Uthmanic Script HAFS" w:hAnsi="KFGQPC Uthmanic Script HAFS" w:cs="KFGQPC Uthmanic Script HAFS" w:hint="eastAsia"/>
          <w:sz w:val="28"/>
          <w:szCs w:val="28"/>
          <w:rtl/>
        </w:rPr>
        <w:t>عۡبُدُواْ</w:t>
      </w:r>
      <w:r w:rsidR="000415E8">
        <w:rPr>
          <w:rFonts w:ascii="KFGQPC Uthmanic Script HAFS" w:hAnsi="KFGQPC Uthmanic Script HAFS" w:cs="KFGQPC Uthmanic Script HAFS"/>
          <w:sz w:val="28"/>
          <w:szCs w:val="28"/>
          <w:rtl/>
        </w:rPr>
        <w:t xml:space="preserve"> </w:t>
      </w:r>
      <w:r w:rsidR="000415E8">
        <w:rPr>
          <w:rFonts w:ascii="KFGQPC Uthmanic Script HAFS" w:hAnsi="KFGQPC Uthmanic Script HAFS" w:cs="KFGQPC Uthmanic Script HAFS" w:hint="cs"/>
          <w:sz w:val="28"/>
          <w:szCs w:val="28"/>
          <w:rtl/>
        </w:rPr>
        <w:t>ٱ</w:t>
      </w:r>
      <w:r w:rsidR="000415E8">
        <w:rPr>
          <w:rFonts w:ascii="KFGQPC Uthmanic Script HAFS" w:hAnsi="KFGQPC Uthmanic Script HAFS" w:cs="KFGQPC Uthmanic Script HAFS" w:hint="eastAsia"/>
          <w:sz w:val="28"/>
          <w:szCs w:val="28"/>
          <w:rtl/>
        </w:rPr>
        <w:t>للَّهَ</w:t>
      </w:r>
      <w:r w:rsidR="000415E8">
        <w:rPr>
          <w:rFonts w:ascii="KFGQPC Uthmanic Script HAFS" w:hAnsi="KFGQPC Uthmanic Script HAFS" w:cs="KFGQPC Uthmanic Script HAFS"/>
          <w:sz w:val="28"/>
          <w:szCs w:val="28"/>
          <w:rtl/>
        </w:rPr>
        <w:t xml:space="preserve"> وَلَا تُشۡرِكُواْ بِهِ</w:t>
      </w:r>
      <w:r w:rsidR="000415E8">
        <w:rPr>
          <w:rFonts w:ascii="KFGQPC Uthmanic Script HAFS" w:hAnsi="KFGQPC Uthmanic Script HAFS" w:cs="KFGQPC Uthmanic Script HAFS" w:hint="cs"/>
          <w:sz w:val="28"/>
          <w:szCs w:val="28"/>
          <w:rtl/>
        </w:rPr>
        <w:t>ۦ</w:t>
      </w:r>
      <w:r w:rsidR="000415E8">
        <w:rPr>
          <w:rFonts w:ascii="KFGQPC Uthmanic Script HAFS" w:hAnsi="KFGQPC Uthmanic Script HAFS" w:cs="KFGQPC Uthmanic Script HAFS"/>
          <w:sz w:val="28"/>
          <w:szCs w:val="28"/>
          <w:rtl/>
        </w:rPr>
        <w:t xml:space="preserve"> شَيۡ‍ٔٗاۖ</w:t>
      </w:r>
      <w:r w:rsidR="00FC20CF">
        <w:rPr>
          <w:rFonts w:ascii="Traditional Arabic" w:hAnsi="Traditional Arabic" w:cs="Traditional Arabic"/>
          <w:smallCaps/>
          <w:sz w:val="28"/>
          <w:szCs w:val="28"/>
          <w:rtl/>
        </w:rPr>
        <w:t>﴾</w:t>
      </w:r>
      <w:r w:rsidR="00FC20CF" w:rsidRPr="00984198">
        <w:rPr>
          <w:rFonts w:cs="B Lotus" w:hint="cs"/>
          <w:smallCaps/>
          <w:sz w:val="28"/>
          <w:szCs w:val="28"/>
          <w:rtl/>
        </w:rPr>
        <w:t xml:space="preserve"> </w:t>
      </w:r>
      <w:r w:rsidR="00FC20CF" w:rsidRPr="00FC20CF">
        <w:rPr>
          <w:rFonts w:ascii="mylotus" w:hAnsi="mylotus" w:cs="mylotus"/>
          <w:smallCaps/>
          <w:rtl/>
          <w:lang w:bidi="ar-SA"/>
        </w:rPr>
        <w:t>[</w:t>
      </w:r>
      <w:r w:rsidR="00FC20CF">
        <w:rPr>
          <w:rFonts w:ascii="mylotus" w:hAnsi="mylotus" w:cs="mylotus"/>
          <w:smallCaps/>
          <w:rtl/>
          <w:lang w:bidi="ar-SA"/>
        </w:rPr>
        <w:t>النساء: 36</w:t>
      </w:r>
      <w:r w:rsidR="00FC20CF" w:rsidRPr="00FC20CF">
        <w:rPr>
          <w:rFonts w:ascii="mylotus" w:hAnsi="mylotus" w:cs="mylotus"/>
          <w:smallCaps/>
          <w:rtl/>
          <w:lang w:bidi="ar-SA"/>
        </w:rPr>
        <w:t>]</w:t>
      </w:r>
      <w:r w:rsidRPr="00984198">
        <w:rPr>
          <w:rFonts w:cs="B Lotus" w:hint="cs"/>
          <w:smallCaps/>
          <w:sz w:val="28"/>
          <w:szCs w:val="28"/>
          <w:rtl/>
        </w:rPr>
        <w:t xml:space="preserve"> سپس الله عزوجل</w:t>
      </w:r>
      <w:r w:rsidR="009D0387" w:rsidRPr="00984198">
        <w:rPr>
          <w:rFonts w:cs="B Lotus" w:hint="cs"/>
          <w:smallCaps/>
          <w:sz w:val="28"/>
          <w:szCs w:val="28"/>
          <w:rtl/>
        </w:rPr>
        <w:t xml:space="preserve"> می‌</w:t>
      </w:r>
      <w:r w:rsidRPr="00984198">
        <w:rPr>
          <w:rFonts w:cs="B Lotus" w:hint="cs"/>
          <w:smallCaps/>
          <w:sz w:val="28"/>
          <w:szCs w:val="28"/>
          <w:rtl/>
        </w:rPr>
        <w:t>فرماید:</w:t>
      </w:r>
      <w:r w:rsidR="00FC20CF" w:rsidRPr="00984198">
        <w:rPr>
          <w:rFonts w:cs="B Lotus" w:hint="cs"/>
          <w:smallCaps/>
          <w:sz w:val="28"/>
          <w:szCs w:val="28"/>
          <w:rtl/>
        </w:rPr>
        <w:t xml:space="preserve"> </w:t>
      </w:r>
      <w:r w:rsidR="00FC20CF">
        <w:rPr>
          <w:rFonts w:ascii="Traditional Arabic" w:hAnsi="Traditional Arabic" w:cs="Traditional Arabic"/>
          <w:smallCaps/>
          <w:sz w:val="28"/>
          <w:szCs w:val="28"/>
          <w:rtl/>
        </w:rPr>
        <w:t>﴿</w:t>
      </w:r>
      <w:r w:rsidR="000415E8">
        <w:rPr>
          <w:rFonts w:ascii="KFGQPC Uthmanic Script HAFS" w:hAnsi="KFGQPC Uthmanic Script HAFS" w:cs="KFGQPC Uthmanic Script HAFS"/>
          <w:sz w:val="28"/>
          <w:szCs w:val="28"/>
          <w:rtl/>
        </w:rPr>
        <w:t>وَلَوۡ أَشۡرَكُواْ لَحَبِطَ عَنۡهُم مَّا كَانُواْ يَعۡمَلُونَ ٨٨</w:t>
      </w:r>
      <w:r w:rsidR="00FC20CF">
        <w:rPr>
          <w:rFonts w:ascii="Traditional Arabic" w:hAnsi="Traditional Arabic" w:cs="Traditional Arabic"/>
          <w:smallCaps/>
          <w:sz w:val="28"/>
          <w:szCs w:val="28"/>
          <w:rtl/>
        </w:rPr>
        <w:t>﴾</w:t>
      </w:r>
      <w:r w:rsidR="00FC20CF" w:rsidRPr="00984198">
        <w:rPr>
          <w:rFonts w:cs="B Lotus" w:hint="cs"/>
          <w:smallCaps/>
          <w:sz w:val="28"/>
          <w:szCs w:val="28"/>
          <w:rtl/>
        </w:rPr>
        <w:t xml:space="preserve"> </w:t>
      </w:r>
      <w:r w:rsidR="00FC20CF" w:rsidRPr="00FC20CF">
        <w:rPr>
          <w:rFonts w:ascii="mylotus" w:hAnsi="mylotus" w:cs="mylotus"/>
          <w:smallCaps/>
          <w:rtl/>
          <w:lang w:bidi="ar-SA"/>
        </w:rPr>
        <w:t>[</w:t>
      </w:r>
      <w:r w:rsidR="00FC20CF">
        <w:rPr>
          <w:rFonts w:ascii="mylotus" w:hAnsi="mylotus" w:cs="mylotus"/>
          <w:smallCaps/>
          <w:rtl/>
          <w:lang w:bidi="ar-SA"/>
        </w:rPr>
        <w:t>الأنعام: 88</w:t>
      </w:r>
      <w:r w:rsidR="00FC20CF" w:rsidRPr="00FC20CF">
        <w:rPr>
          <w:rFonts w:ascii="mylotus" w:hAnsi="mylotus" w:cs="mylotus"/>
          <w:smallCaps/>
          <w:rtl/>
          <w:lang w:bidi="ar-SA"/>
        </w:rPr>
        <w:t>]</w:t>
      </w:r>
      <w:r w:rsidRPr="00984198">
        <w:rPr>
          <w:rFonts w:cs="B Lotus" w:hint="cs"/>
          <w:smallCaps/>
          <w:sz w:val="28"/>
          <w:szCs w:val="28"/>
          <w:rtl/>
        </w:rPr>
        <w:t xml:space="preserve">. </w:t>
      </w:r>
    </w:p>
    <w:p w:rsidR="00C5413C" w:rsidRPr="000415E8" w:rsidRDefault="00C5413C" w:rsidP="005D3A45">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mallCaps/>
          <w:sz w:val="28"/>
          <w:szCs w:val="28"/>
          <w:rtl/>
        </w:rPr>
        <w:t>هرآنکه</w:t>
      </w:r>
      <w:r w:rsidR="00890408" w:rsidRPr="00984198">
        <w:rPr>
          <w:rFonts w:cs="B Lotus" w:hint="cs"/>
          <w:smallCaps/>
          <w:sz w:val="28"/>
          <w:szCs w:val="28"/>
          <w:rtl/>
        </w:rPr>
        <w:t xml:space="preserve"> </w:t>
      </w:r>
      <w:r w:rsidR="00F64452" w:rsidRPr="00F64452">
        <w:rPr>
          <w:rFonts w:cs="mylotus" w:hint="cs"/>
          <w:smallCaps/>
          <w:sz w:val="28"/>
          <w:szCs w:val="28"/>
          <w:rtl/>
        </w:rPr>
        <w:t>لا إله إلا الله</w:t>
      </w:r>
      <w:r w:rsidR="00890408" w:rsidRPr="00984198">
        <w:rPr>
          <w:rFonts w:cs="B Lotus" w:hint="cs"/>
          <w:smallCaps/>
          <w:sz w:val="28"/>
          <w:szCs w:val="28"/>
          <w:rtl/>
        </w:rPr>
        <w:t xml:space="preserve"> </w:t>
      </w:r>
      <w:r w:rsidRPr="00984198">
        <w:rPr>
          <w:rFonts w:cs="B Lotus" w:hint="cs"/>
          <w:smallCaps/>
          <w:sz w:val="28"/>
          <w:szCs w:val="28"/>
          <w:rtl/>
        </w:rPr>
        <w:t>بگوید، واجب است بداند که این کلمه نفی تمامی مثل و مانندها و خداگونه</w:t>
      </w:r>
      <w:r w:rsidR="009D0387" w:rsidRPr="00984198">
        <w:rPr>
          <w:rFonts w:cs="B Lotus" w:hint="cs"/>
          <w:smallCaps/>
          <w:sz w:val="28"/>
          <w:szCs w:val="28"/>
          <w:rtl/>
        </w:rPr>
        <w:t xml:space="preserve">‌ها </w:t>
      </w:r>
      <w:r w:rsidR="005D3A45">
        <w:rPr>
          <w:rFonts w:cs="B Lotus" w:hint="cs"/>
          <w:smallCaps/>
          <w:sz w:val="28"/>
          <w:szCs w:val="28"/>
          <w:rtl/>
        </w:rPr>
        <w:t>را در بردارد</w:t>
      </w:r>
      <w:r w:rsidRPr="00984198">
        <w:rPr>
          <w:rFonts w:cs="B Lotus" w:hint="cs"/>
          <w:smallCaps/>
          <w:sz w:val="28"/>
          <w:szCs w:val="28"/>
          <w:rtl/>
        </w:rPr>
        <w:t xml:space="preserve"> و الله عزوجل می</w:t>
      </w:r>
      <w:r w:rsidRPr="00984198">
        <w:rPr>
          <w:rFonts w:cs="B Lotus" w:hint="cs"/>
          <w:smallCaps/>
          <w:sz w:val="28"/>
          <w:szCs w:val="28"/>
          <w:cs/>
        </w:rPr>
        <w:t>‎</w:t>
      </w:r>
      <w:r w:rsidRPr="00984198">
        <w:rPr>
          <w:rFonts w:cs="B Lotus" w:hint="cs"/>
          <w:smallCaps/>
          <w:sz w:val="28"/>
          <w:szCs w:val="28"/>
          <w:rtl/>
        </w:rPr>
        <w:t>فرماید:</w:t>
      </w:r>
      <w:r w:rsidR="00FC20CF" w:rsidRPr="00984198">
        <w:rPr>
          <w:rFonts w:cs="B Lotus" w:hint="cs"/>
          <w:smallCaps/>
          <w:sz w:val="28"/>
          <w:szCs w:val="28"/>
          <w:rtl/>
        </w:rPr>
        <w:t xml:space="preserve"> </w:t>
      </w:r>
      <w:r w:rsidR="00FC20CF">
        <w:rPr>
          <w:rFonts w:ascii="Traditional Arabic" w:hAnsi="Traditional Arabic" w:cs="Traditional Arabic"/>
          <w:smallCaps/>
          <w:sz w:val="28"/>
          <w:szCs w:val="28"/>
          <w:rtl/>
        </w:rPr>
        <w:t>﴿</w:t>
      </w:r>
      <w:r w:rsidR="000415E8">
        <w:rPr>
          <w:rFonts w:ascii="KFGQPC Uthmanic Script HAFS" w:hAnsi="KFGQPC Uthmanic Script HAFS" w:cs="KFGQPC Uthmanic Script HAFS"/>
          <w:sz w:val="28"/>
          <w:szCs w:val="28"/>
          <w:rtl/>
        </w:rPr>
        <w:t>فَلَا تَجۡعَلُواْ لِلَّهِ أَندَادٗا وَأَنتُمۡ تَعۡلَمُونَ ٢٢</w:t>
      </w:r>
      <w:r w:rsidR="00FC20CF">
        <w:rPr>
          <w:rFonts w:ascii="Traditional Arabic" w:hAnsi="Traditional Arabic" w:cs="Traditional Arabic"/>
          <w:smallCaps/>
          <w:sz w:val="28"/>
          <w:szCs w:val="28"/>
          <w:rtl/>
        </w:rPr>
        <w:t>﴾</w:t>
      </w:r>
      <w:r w:rsidR="00FC20CF" w:rsidRPr="00984198">
        <w:rPr>
          <w:rFonts w:cs="B Lotus" w:hint="cs"/>
          <w:smallCaps/>
          <w:sz w:val="28"/>
          <w:szCs w:val="28"/>
          <w:rtl/>
        </w:rPr>
        <w:t xml:space="preserve"> </w:t>
      </w:r>
      <w:r w:rsidR="00FC20CF" w:rsidRPr="00FC20CF">
        <w:rPr>
          <w:rFonts w:ascii="mylotus" w:hAnsi="mylotus" w:cs="mylotus"/>
          <w:smallCaps/>
          <w:rtl/>
          <w:lang w:bidi="ar-SA"/>
        </w:rPr>
        <w:t>[</w:t>
      </w:r>
      <w:r w:rsidR="00FC20CF">
        <w:rPr>
          <w:rFonts w:ascii="mylotus" w:hAnsi="mylotus" w:cs="mylotus"/>
          <w:smallCaps/>
          <w:rtl/>
          <w:lang w:bidi="ar-SA"/>
        </w:rPr>
        <w:t>البقرة: 22</w:t>
      </w:r>
      <w:r w:rsidR="00FC20CF" w:rsidRPr="00FC20CF">
        <w:rPr>
          <w:rFonts w:ascii="mylotus" w:hAnsi="mylotus" w:cs="mylotus"/>
          <w:smallCaps/>
          <w:rtl/>
          <w:lang w:bidi="ar-SA"/>
        </w:rPr>
        <w:t>]</w:t>
      </w:r>
      <w:r w:rsidRPr="00984198">
        <w:rPr>
          <w:rFonts w:cs="B Lotus" w:hint="cs"/>
          <w:smallCaps/>
          <w:sz w:val="28"/>
          <w:szCs w:val="28"/>
          <w:rtl/>
        </w:rPr>
        <w:t xml:space="preserve"> </w:t>
      </w:r>
      <w:r w:rsidR="00D2515F">
        <w:rPr>
          <w:rFonts w:cs="B Lotus" w:hint="cs"/>
          <w:smallCaps/>
          <w:sz w:val="28"/>
          <w:szCs w:val="28"/>
          <w:rtl/>
        </w:rPr>
        <w:t>«</w:t>
      </w:r>
      <w:r w:rsidRPr="00984198">
        <w:rPr>
          <w:rFonts w:cs="B Lotus"/>
          <w:smallCaps/>
          <w:sz w:val="28"/>
          <w:szCs w:val="28"/>
          <w:rtl/>
        </w:rPr>
        <w:t>پس شركاء و</w:t>
      </w:r>
      <w:r w:rsidRPr="00984198">
        <w:rPr>
          <w:rFonts w:cs="B Lotus" w:hint="cs"/>
          <w:smallCaps/>
          <w:sz w:val="28"/>
          <w:szCs w:val="28"/>
          <w:rtl/>
        </w:rPr>
        <w:t xml:space="preserve"> </w:t>
      </w:r>
      <w:r w:rsidRPr="00984198">
        <w:rPr>
          <w:rFonts w:cs="B Lotus"/>
          <w:smallCaps/>
          <w:sz w:val="28"/>
          <w:szCs w:val="28"/>
          <w:rtl/>
        </w:rPr>
        <w:t xml:space="preserve">همانندهائي براي </w:t>
      </w:r>
      <w:r w:rsidRPr="00984198">
        <w:rPr>
          <w:rFonts w:cs="B Lotus" w:hint="cs"/>
          <w:smallCaps/>
          <w:sz w:val="28"/>
          <w:szCs w:val="28"/>
          <w:rtl/>
        </w:rPr>
        <w:t>الله</w:t>
      </w:r>
      <w:r w:rsidRPr="00984198">
        <w:rPr>
          <w:rFonts w:cs="B Lotus"/>
          <w:smallCaps/>
          <w:sz w:val="28"/>
          <w:szCs w:val="28"/>
          <w:rtl/>
        </w:rPr>
        <w:t xml:space="preserve"> </w:t>
      </w:r>
      <w:r w:rsidRPr="00984198">
        <w:rPr>
          <w:rFonts w:cs="B Lotus" w:hint="cs"/>
          <w:smallCaps/>
          <w:sz w:val="28"/>
          <w:szCs w:val="28"/>
          <w:rtl/>
        </w:rPr>
        <w:t>قرار ندهید</w:t>
      </w:r>
      <w:r w:rsidR="005D3A45">
        <w:rPr>
          <w:rFonts w:cs="B Lotus"/>
          <w:smallCaps/>
          <w:sz w:val="28"/>
          <w:szCs w:val="28"/>
          <w:rtl/>
        </w:rPr>
        <w:t>، درحالي</w:t>
      </w:r>
      <w:r w:rsidR="005D3A45">
        <w:rPr>
          <w:rFonts w:cs="B Lotus" w:hint="cs"/>
          <w:smallCaps/>
          <w:sz w:val="28"/>
          <w:szCs w:val="28"/>
          <w:rtl/>
        </w:rPr>
        <w:softHyphen/>
      </w:r>
      <w:r w:rsidRPr="00984198">
        <w:rPr>
          <w:rFonts w:cs="B Lotus"/>
          <w:smallCaps/>
          <w:sz w:val="28"/>
          <w:szCs w:val="28"/>
          <w:rtl/>
        </w:rPr>
        <w:t>كه شما (از روي فطرت)</w:t>
      </w:r>
      <w:r w:rsidR="00C01522" w:rsidRPr="00984198">
        <w:rPr>
          <w:rFonts w:cs="B Lotus"/>
          <w:smallCaps/>
          <w:sz w:val="28"/>
          <w:szCs w:val="28"/>
          <w:rtl/>
        </w:rPr>
        <w:t xml:space="preserve"> مي‌</w:t>
      </w:r>
      <w:r w:rsidRPr="00984198">
        <w:rPr>
          <w:rFonts w:cs="B Lotus"/>
          <w:smallCaps/>
          <w:sz w:val="28"/>
          <w:szCs w:val="28"/>
          <w:rtl/>
        </w:rPr>
        <w:t>دانيد (كه چنين كاري درست نيست)</w:t>
      </w:r>
      <w:r w:rsidR="00F10258">
        <w:rPr>
          <w:rFonts w:cs="B Lotus" w:hint="cs"/>
          <w:smallCaps/>
          <w:sz w:val="28"/>
          <w:szCs w:val="28"/>
          <w:rtl/>
        </w:rPr>
        <w:t>»</w:t>
      </w:r>
      <w:r w:rsidRPr="00984198">
        <w:rPr>
          <w:rFonts w:cs="B Lotus"/>
          <w:smallCaps/>
          <w:sz w:val="28"/>
          <w:szCs w:val="28"/>
          <w:rtl/>
        </w:rPr>
        <w:t>.</w:t>
      </w:r>
      <w:r w:rsidRPr="00984198">
        <w:rPr>
          <w:rFonts w:cs="B Lotus" w:hint="cs"/>
          <w:smallCaps/>
          <w:sz w:val="28"/>
          <w:szCs w:val="28"/>
          <w:rtl/>
        </w:rPr>
        <w:t xml:space="preserve"> و نقل کلام حافظ ابن کثیر در مورد این آیه گذشت که فرمود: </w:t>
      </w:r>
      <w:r w:rsidR="005D3A45">
        <w:rPr>
          <w:rFonts w:cs="B Lotus" w:hint="cs"/>
          <w:smallCaps/>
          <w:sz w:val="28"/>
          <w:szCs w:val="28"/>
          <w:rtl/>
        </w:rPr>
        <w:t>«</w:t>
      </w:r>
      <w:r w:rsidRPr="00984198">
        <w:rPr>
          <w:rFonts w:cs="B Lotus" w:hint="cs"/>
          <w:smallCaps/>
          <w:sz w:val="28"/>
          <w:szCs w:val="28"/>
          <w:rtl/>
        </w:rPr>
        <w:t>یعنی چیزی از ند و مثل و مانندها را که نفع و ضرری</w:t>
      </w:r>
      <w:r w:rsidR="009D0387" w:rsidRPr="00984198">
        <w:rPr>
          <w:rFonts w:cs="B Lotus" w:hint="cs"/>
          <w:smallCaps/>
          <w:sz w:val="28"/>
          <w:szCs w:val="28"/>
          <w:rtl/>
        </w:rPr>
        <w:t xml:space="preserve"> نمی‌</w:t>
      </w:r>
      <w:r w:rsidRPr="00984198">
        <w:rPr>
          <w:rFonts w:cs="B Lotus" w:hint="cs"/>
          <w:smallCaps/>
          <w:sz w:val="28"/>
          <w:szCs w:val="28"/>
          <w:rtl/>
        </w:rPr>
        <w:t>رسانند،</w:t>
      </w:r>
      <w:r w:rsidR="005D3A45">
        <w:rPr>
          <w:rFonts w:cs="B Lotus" w:hint="cs"/>
          <w:smallCaps/>
          <w:sz w:val="28"/>
          <w:szCs w:val="28"/>
          <w:rtl/>
        </w:rPr>
        <w:t xml:space="preserve"> شریک الله عزوجل قرار ندهید، درحالی</w:t>
      </w:r>
      <w:r w:rsidR="005D3A45">
        <w:rPr>
          <w:rFonts w:cs="B Lotus"/>
          <w:smallCaps/>
          <w:sz w:val="28"/>
          <w:szCs w:val="28"/>
          <w:rtl/>
        </w:rPr>
        <w:softHyphen/>
      </w:r>
      <w:r w:rsidRPr="00984198">
        <w:rPr>
          <w:rFonts w:cs="B Lotus" w:hint="cs"/>
          <w:smallCaps/>
          <w:sz w:val="28"/>
          <w:szCs w:val="28"/>
          <w:rtl/>
        </w:rPr>
        <w:t>که</w:t>
      </w:r>
      <w:r w:rsidR="009D0387" w:rsidRPr="00984198">
        <w:rPr>
          <w:rFonts w:cs="B Lotus" w:hint="cs"/>
          <w:smallCaps/>
          <w:sz w:val="28"/>
          <w:szCs w:val="28"/>
          <w:rtl/>
        </w:rPr>
        <w:t xml:space="preserve"> می‌</w:t>
      </w:r>
      <w:r w:rsidRPr="00984198">
        <w:rPr>
          <w:rFonts w:cs="B Lotus" w:hint="cs"/>
          <w:smallCaps/>
          <w:sz w:val="28"/>
          <w:szCs w:val="28"/>
          <w:rtl/>
        </w:rPr>
        <w:t>دانید جز الله عزوجل، پروردگاری که شما را رزق و روزی دهد، نیست و قطعاً</w:t>
      </w:r>
      <w:r w:rsidR="009D0387" w:rsidRPr="00984198">
        <w:rPr>
          <w:rFonts w:cs="B Lotus" w:hint="cs"/>
          <w:smallCaps/>
          <w:sz w:val="28"/>
          <w:szCs w:val="28"/>
          <w:rtl/>
        </w:rPr>
        <w:t xml:space="preserve"> می‌</w:t>
      </w:r>
      <w:r w:rsidRPr="00984198">
        <w:rPr>
          <w:rFonts w:cs="B Lotus" w:hint="cs"/>
          <w:smallCaps/>
          <w:sz w:val="28"/>
          <w:szCs w:val="28"/>
          <w:rtl/>
        </w:rPr>
        <w:t xml:space="preserve">دانید توحیدی که رسول الله </w:t>
      </w:r>
      <w:r w:rsidR="005D3A45">
        <w:rPr>
          <w:rFonts w:ascii="Arial" w:hAnsi="Arial" w:cs="CTraditional Arabic" w:hint="cs"/>
          <w:sz w:val="28"/>
          <w:szCs w:val="28"/>
          <w:rtl/>
        </w:rPr>
        <w:t>ح</w:t>
      </w:r>
      <w:r w:rsidRPr="00862309">
        <w:rPr>
          <w:rFonts w:cs="B Nazanin" w:hint="cs"/>
          <w:noProof/>
          <w:rtl/>
        </w:rPr>
        <w:t xml:space="preserve"> </w:t>
      </w:r>
      <w:r w:rsidRPr="00984198">
        <w:rPr>
          <w:rFonts w:cs="B Lotus" w:hint="cs"/>
          <w:smallCaps/>
          <w:sz w:val="28"/>
          <w:szCs w:val="28"/>
          <w:rtl/>
        </w:rPr>
        <w:t>شما را به سوی آن</w:t>
      </w:r>
      <w:r w:rsidR="009D0387" w:rsidRPr="00984198">
        <w:rPr>
          <w:rFonts w:cs="B Lotus" w:hint="cs"/>
          <w:smallCaps/>
          <w:sz w:val="28"/>
          <w:szCs w:val="28"/>
          <w:rtl/>
        </w:rPr>
        <w:t xml:space="preserve"> می‌</w:t>
      </w:r>
      <w:r w:rsidRPr="00984198">
        <w:rPr>
          <w:rFonts w:cs="B Lotus" w:hint="cs"/>
          <w:smallCaps/>
          <w:sz w:val="28"/>
          <w:szCs w:val="28"/>
          <w:rtl/>
        </w:rPr>
        <w:t>خواند، حقی است که در آن هیچگونه تردیدی</w:t>
      </w:r>
      <w:r w:rsidR="009D0387" w:rsidRPr="00984198">
        <w:rPr>
          <w:rFonts w:cs="B Lotus" w:hint="cs"/>
          <w:smallCaps/>
          <w:sz w:val="28"/>
          <w:szCs w:val="28"/>
          <w:rtl/>
        </w:rPr>
        <w:t xml:space="preserve"> نمی‌</w:t>
      </w:r>
      <w:r w:rsidRPr="00984198">
        <w:rPr>
          <w:rFonts w:cs="B Lotus" w:hint="cs"/>
          <w:smallCaps/>
          <w:sz w:val="28"/>
          <w:szCs w:val="28"/>
          <w:rtl/>
        </w:rPr>
        <w:t>باشد.</w:t>
      </w:r>
      <w:r w:rsidR="005D3A45">
        <w:rPr>
          <w:rFonts w:cs="B Lotus" w:hint="cs"/>
          <w:smallCaps/>
          <w:sz w:val="28"/>
          <w:szCs w:val="28"/>
          <w:rtl/>
        </w:rPr>
        <w:t>»</w:t>
      </w:r>
      <w:r w:rsidRPr="00984198">
        <w:rPr>
          <w:rFonts w:cs="B Lotus" w:hint="cs"/>
          <w:smallCaps/>
          <w:sz w:val="28"/>
          <w:szCs w:val="28"/>
          <w:rtl/>
        </w:rPr>
        <w:t xml:space="preserve"> </w:t>
      </w:r>
    </w:p>
    <w:p w:rsidR="00C5413C" w:rsidRPr="00984198" w:rsidRDefault="00C5413C" w:rsidP="005D3A45">
      <w:pPr>
        <w:pStyle w:val="NormalWeb"/>
        <w:widowControl w:val="0"/>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و در صحیحین از عبدالله بن مسعود </w:t>
      </w:r>
      <w:r w:rsidR="00C336B2" w:rsidRPr="00C336B2">
        <w:rPr>
          <w:rFonts w:ascii="Arial" w:hAnsi="Arial" w:cs="CTraditional Arabic" w:hint="cs"/>
          <w:sz w:val="28"/>
          <w:szCs w:val="28"/>
          <w:rtl/>
        </w:rPr>
        <w:t>س</w:t>
      </w:r>
      <w:r w:rsidR="00C336B2" w:rsidRPr="00C336B2">
        <w:rPr>
          <w:rFonts w:cs="B Lotus" w:hint="cs"/>
          <w:smallCaps/>
          <w:sz w:val="32"/>
          <w:szCs w:val="32"/>
          <w:rtl/>
        </w:rPr>
        <w:t xml:space="preserve"> </w:t>
      </w:r>
      <w:r w:rsidRPr="00984198">
        <w:rPr>
          <w:rFonts w:cs="B Lotus" w:hint="cs"/>
          <w:smallCaps/>
          <w:sz w:val="28"/>
          <w:szCs w:val="28"/>
          <w:rtl/>
        </w:rPr>
        <w:t>روایت است که گفت: گفتم یا رسول الله، کدامین گناه از همه</w:t>
      </w:r>
      <w:r w:rsidR="00AC25A8" w:rsidRPr="00984198">
        <w:rPr>
          <w:rFonts w:cs="B Lotus" w:hint="cs"/>
          <w:smallCaps/>
          <w:sz w:val="28"/>
          <w:szCs w:val="28"/>
          <w:rtl/>
        </w:rPr>
        <w:t xml:space="preserve">‌ی </w:t>
      </w:r>
      <w:r w:rsidRPr="00984198">
        <w:rPr>
          <w:rFonts w:cs="B Lotus" w:hint="cs"/>
          <w:smallCaps/>
          <w:sz w:val="28"/>
          <w:szCs w:val="28"/>
          <w:rtl/>
        </w:rPr>
        <w:t>گناهان</w:t>
      </w:r>
      <w:r w:rsidR="00AA49E3" w:rsidRPr="00984198">
        <w:rPr>
          <w:rFonts w:cs="B Lotus" w:hint="cs"/>
          <w:smallCaps/>
          <w:sz w:val="28"/>
          <w:szCs w:val="28"/>
          <w:rtl/>
        </w:rPr>
        <w:t xml:space="preserve"> بزرگ‌تر</w:t>
      </w:r>
      <w:r w:rsidRPr="00984198">
        <w:rPr>
          <w:rFonts w:cs="B Lotus" w:hint="cs"/>
          <w:smallCaps/>
          <w:sz w:val="28"/>
          <w:szCs w:val="28"/>
          <w:rtl/>
        </w:rPr>
        <w:t xml:space="preserve"> است؟ رسول الله </w:t>
      </w:r>
      <w:r w:rsidR="005D3A45">
        <w:rPr>
          <w:rFonts w:ascii="Arial" w:hAnsi="Arial" w:cs="CTraditional Arabic" w:hint="cs"/>
          <w:sz w:val="28"/>
          <w:szCs w:val="28"/>
          <w:rtl/>
        </w:rPr>
        <w:t>ح</w:t>
      </w:r>
      <w:r w:rsidRPr="00862309">
        <w:rPr>
          <w:rFonts w:cs="B Nazanin" w:hint="cs"/>
          <w:noProof/>
          <w:rtl/>
        </w:rPr>
        <w:t xml:space="preserve"> </w:t>
      </w:r>
      <w:r w:rsidRPr="00984198">
        <w:rPr>
          <w:rFonts w:cs="B Lotus" w:hint="cs"/>
          <w:smallCaps/>
          <w:sz w:val="28"/>
          <w:szCs w:val="28"/>
          <w:rtl/>
        </w:rPr>
        <w:t xml:space="preserve">فرمودند: </w:t>
      </w:r>
      <w:r w:rsidRPr="00E747D9">
        <w:rPr>
          <w:rStyle w:val="Char2"/>
          <w:rFonts w:hint="cs"/>
          <w:rtl/>
        </w:rPr>
        <w:t>«</w:t>
      </w:r>
      <w:r w:rsidRPr="00E747D9">
        <w:rPr>
          <w:rStyle w:val="Char2"/>
          <w:rFonts w:hint="eastAsia"/>
          <w:rtl/>
        </w:rPr>
        <w:t>أَنْ</w:t>
      </w:r>
      <w:r w:rsidRPr="00E747D9">
        <w:rPr>
          <w:rStyle w:val="Char2"/>
          <w:rtl/>
        </w:rPr>
        <w:t xml:space="preserve"> </w:t>
      </w:r>
      <w:r w:rsidRPr="00E747D9">
        <w:rPr>
          <w:rStyle w:val="Char2"/>
          <w:rFonts w:hint="eastAsia"/>
          <w:rtl/>
        </w:rPr>
        <w:t>تَجْعَلَ</w:t>
      </w:r>
      <w:r w:rsidRPr="00E747D9">
        <w:rPr>
          <w:rStyle w:val="Char2"/>
          <w:rtl/>
        </w:rPr>
        <w:t xml:space="preserve"> </w:t>
      </w:r>
      <w:r w:rsidRPr="00E747D9">
        <w:rPr>
          <w:rStyle w:val="Char2"/>
          <w:rFonts w:hint="eastAsia"/>
          <w:rtl/>
        </w:rPr>
        <w:t>لِلَّهِ</w:t>
      </w:r>
      <w:r w:rsidRPr="00E747D9">
        <w:rPr>
          <w:rStyle w:val="Char2"/>
          <w:rtl/>
        </w:rPr>
        <w:t xml:space="preserve"> </w:t>
      </w:r>
      <w:r w:rsidRPr="00E747D9">
        <w:rPr>
          <w:rStyle w:val="Char2"/>
          <w:rFonts w:hint="eastAsia"/>
          <w:rtl/>
        </w:rPr>
        <w:t>نِدًّا</w:t>
      </w:r>
      <w:r w:rsidRPr="00E747D9">
        <w:rPr>
          <w:rStyle w:val="Char2"/>
          <w:rtl/>
        </w:rPr>
        <w:t xml:space="preserve"> </w:t>
      </w:r>
      <w:r w:rsidRPr="00E747D9">
        <w:rPr>
          <w:rStyle w:val="Char2"/>
          <w:rFonts w:hint="eastAsia"/>
          <w:rtl/>
        </w:rPr>
        <w:t>وَهُوَ</w:t>
      </w:r>
      <w:r w:rsidRPr="00E747D9">
        <w:rPr>
          <w:rStyle w:val="Char2"/>
          <w:rtl/>
        </w:rPr>
        <w:t xml:space="preserve"> </w:t>
      </w:r>
      <w:r w:rsidRPr="00E747D9">
        <w:rPr>
          <w:rStyle w:val="Char2"/>
          <w:rFonts w:hint="eastAsia"/>
          <w:rtl/>
        </w:rPr>
        <w:t>خَلَقَكَ»</w:t>
      </w:r>
      <w:r w:rsidRPr="00862309">
        <w:rPr>
          <w:rStyle w:val="FootnoteReference"/>
          <w:rFonts w:cs="B Nazanin"/>
          <w:smallCaps/>
          <w:rtl/>
        </w:rPr>
        <w:footnoteReference w:id="244"/>
      </w:r>
      <w:r w:rsidRPr="00984198">
        <w:rPr>
          <w:rFonts w:cs="B Lotus" w:hint="cs"/>
          <w:smallCaps/>
          <w:sz w:val="28"/>
          <w:szCs w:val="28"/>
          <w:rtl/>
        </w:rPr>
        <w:t xml:space="preserve"> </w:t>
      </w:r>
      <w:r w:rsidR="005D3A45">
        <w:rPr>
          <w:rFonts w:cs="B Lotus" w:hint="cs"/>
          <w:smallCaps/>
          <w:sz w:val="28"/>
          <w:szCs w:val="28"/>
          <w:rtl/>
        </w:rPr>
        <w:t>«</w:t>
      </w:r>
      <w:r w:rsidRPr="00984198">
        <w:rPr>
          <w:rFonts w:cs="B Lotus" w:hint="cs"/>
          <w:smallCaps/>
          <w:sz w:val="28"/>
          <w:szCs w:val="28"/>
          <w:rtl/>
        </w:rPr>
        <w:t>شریک و مثل و مان</w:t>
      </w:r>
      <w:r w:rsidR="005D3A45">
        <w:rPr>
          <w:rFonts w:cs="B Lotus" w:hint="cs"/>
          <w:smallCaps/>
          <w:sz w:val="28"/>
          <w:szCs w:val="28"/>
          <w:rtl/>
        </w:rPr>
        <w:t>ند قرار دادن برای الله در</w:t>
      </w:r>
      <w:r w:rsidRPr="00984198">
        <w:rPr>
          <w:rFonts w:cs="B Lotus" w:hint="cs"/>
          <w:smallCaps/>
          <w:sz w:val="28"/>
          <w:szCs w:val="28"/>
          <w:rtl/>
        </w:rPr>
        <w:t>حالی</w:t>
      </w:r>
      <w:r w:rsidR="005D3A45">
        <w:rPr>
          <w:rFonts w:cs="B Lotus"/>
          <w:smallCaps/>
          <w:sz w:val="28"/>
          <w:szCs w:val="28"/>
          <w:rtl/>
        </w:rPr>
        <w:softHyphen/>
      </w:r>
      <w:r w:rsidRPr="00984198">
        <w:rPr>
          <w:rFonts w:cs="B Lotus" w:hint="cs"/>
          <w:smallCaps/>
          <w:sz w:val="28"/>
          <w:szCs w:val="28"/>
          <w:rtl/>
        </w:rPr>
        <w:t>که او تو را آفریده است.</w:t>
      </w:r>
      <w:r w:rsidR="005D3A45">
        <w:rPr>
          <w:rFonts w:cs="B Lotus" w:hint="cs"/>
          <w:smallCaps/>
          <w:sz w:val="28"/>
          <w:szCs w:val="28"/>
          <w:rtl/>
        </w:rPr>
        <w:t>»</w:t>
      </w:r>
      <w:r w:rsidRPr="00984198">
        <w:rPr>
          <w:rFonts w:cs="B Lotus" w:hint="cs"/>
          <w:smallCaps/>
          <w:sz w:val="28"/>
          <w:szCs w:val="28"/>
          <w:rtl/>
        </w:rPr>
        <w:t xml:space="preserve"> </w:t>
      </w:r>
    </w:p>
    <w:p w:rsidR="00C5413C" w:rsidRPr="00984198" w:rsidRDefault="00C5413C" w:rsidP="005D3A45">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و از طفیل بن سَخبَرَه </w:t>
      </w:r>
      <w:r w:rsidR="005D3A45">
        <w:rPr>
          <w:rFonts w:ascii="Arial" w:hAnsi="Arial" w:cs="CTraditional Arabic" w:hint="cs"/>
          <w:sz w:val="28"/>
          <w:szCs w:val="28"/>
          <w:rtl/>
        </w:rPr>
        <w:t>ا</w:t>
      </w:r>
      <w:r w:rsidRPr="00984198">
        <w:rPr>
          <w:rFonts w:cs="B Lotus" w:hint="cs"/>
          <w:smallCaps/>
          <w:sz w:val="28"/>
          <w:szCs w:val="28"/>
          <w:rtl/>
        </w:rPr>
        <w:t xml:space="preserve"> برادر مادری ام المومنین عایشه </w:t>
      </w:r>
      <w:r w:rsidR="005D3A45">
        <w:rPr>
          <w:rFonts w:ascii="Arial" w:hAnsi="Arial" w:cs="CTraditional Arabic" w:hint="cs"/>
          <w:sz w:val="28"/>
          <w:szCs w:val="28"/>
          <w:rtl/>
        </w:rPr>
        <w:t>ل</w:t>
      </w:r>
      <w:r w:rsidR="005D3A45">
        <w:rPr>
          <w:rFonts w:cs="B Lotus" w:hint="cs"/>
          <w:smallCaps/>
          <w:sz w:val="28"/>
          <w:szCs w:val="28"/>
          <w:rtl/>
        </w:rPr>
        <w:t xml:space="preserve"> روایت است که می</w:t>
      </w:r>
      <w:r w:rsidR="005D3A45">
        <w:rPr>
          <w:rFonts w:cs="B Lotus" w:hint="cs"/>
          <w:smallCaps/>
          <w:sz w:val="28"/>
          <w:szCs w:val="28"/>
          <w:rtl/>
        </w:rPr>
        <w:softHyphen/>
        <w:t>گوید</w:t>
      </w:r>
      <w:r w:rsidRPr="00984198">
        <w:rPr>
          <w:rFonts w:cs="B Lotus" w:hint="cs"/>
          <w:smallCaps/>
          <w:sz w:val="28"/>
          <w:szCs w:val="28"/>
          <w:rtl/>
        </w:rPr>
        <w:t xml:space="preserve">: </w:t>
      </w:r>
      <w:r w:rsidR="005D3A45">
        <w:rPr>
          <w:rFonts w:cs="B Lotus" w:hint="cs"/>
          <w:smallCaps/>
          <w:sz w:val="28"/>
          <w:szCs w:val="28"/>
          <w:rtl/>
        </w:rPr>
        <w:t>«</w:t>
      </w:r>
      <w:r w:rsidRPr="00984198">
        <w:rPr>
          <w:rFonts w:cs="B Lotus" w:hint="cs"/>
          <w:smallCaps/>
          <w:sz w:val="28"/>
          <w:szCs w:val="28"/>
          <w:rtl/>
        </w:rPr>
        <w:t>در خواب دیدم که از گروهی از یهودیان گذشتم، پس گفتم</w:t>
      </w:r>
      <w:r w:rsidR="005D3A45">
        <w:rPr>
          <w:rFonts w:cs="B Lotus" w:hint="cs"/>
          <w:smallCaps/>
          <w:sz w:val="28"/>
          <w:szCs w:val="28"/>
          <w:rtl/>
        </w:rPr>
        <w:t>:</w:t>
      </w:r>
      <w:r w:rsidRPr="00984198">
        <w:rPr>
          <w:rFonts w:cs="B Lotus" w:hint="cs"/>
          <w:smallCaps/>
          <w:sz w:val="28"/>
          <w:szCs w:val="28"/>
          <w:rtl/>
        </w:rPr>
        <w:t xml:space="preserve"> شما چه کسانی هستید، گفتند: ما یهود</w:t>
      </w:r>
      <w:r w:rsidR="005D3A45">
        <w:rPr>
          <w:rFonts w:cs="B Lotus" w:hint="cs"/>
          <w:smallCaps/>
          <w:sz w:val="28"/>
          <w:szCs w:val="28"/>
          <w:rtl/>
        </w:rPr>
        <w:t xml:space="preserve"> هستیم، گفتم: چه قوم خوبی هستید</w:t>
      </w:r>
      <w:r w:rsidRPr="00984198">
        <w:rPr>
          <w:rFonts w:cs="B Lotus" w:hint="cs"/>
          <w:smallCaps/>
          <w:sz w:val="28"/>
          <w:szCs w:val="28"/>
          <w:rtl/>
        </w:rPr>
        <w:t xml:space="preserve"> اگر نمی</w:t>
      </w:r>
      <w:r w:rsidR="00FC20CF" w:rsidRPr="00984198">
        <w:rPr>
          <w:rFonts w:cs="B Lotus" w:hint="eastAsia"/>
          <w:smallCaps/>
          <w:sz w:val="28"/>
          <w:szCs w:val="28"/>
          <w:rtl/>
        </w:rPr>
        <w:t>‌</w:t>
      </w:r>
      <w:r w:rsidRPr="00984198">
        <w:rPr>
          <w:rFonts w:cs="B Lotus" w:hint="cs"/>
          <w:smallCaps/>
          <w:sz w:val="28"/>
          <w:szCs w:val="28"/>
          <w:rtl/>
        </w:rPr>
        <w:t>گفتید: عزیر پسر خداست. گفتند: شما چه قومی خوبی هستید، اگر نمی</w:t>
      </w:r>
      <w:r w:rsidR="00FC20CF" w:rsidRPr="00984198">
        <w:rPr>
          <w:rFonts w:cs="B Lotus" w:hint="eastAsia"/>
          <w:smallCaps/>
          <w:sz w:val="28"/>
          <w:szCs w:val="28"/>
          <w:rtl/>
        </w:rPr>
        <w:t>‌</w:t>
      </w:r>
      <w:r w:rsidR="005D3A45">
        <w:rPr>
          <w:rFonts w:cs="B Lotus" w:hint="cs"/>
          <w:smallCaps/>
          <w:sz w:val="28"/>
          <w:szCs w:val="28"/>
          <w:rtl/>
        </w:rPr>
        <w:t>گفتید آنچه</w:t>
      </w:r>
      <w:r w:rsidRPr="00984198">
        <w:rPr>
          <w:rFonts w:cs="B Lotus" w:hint="cs"/>
          <w:smallCaps/>
          <w:sz w:val="28"/>
          <w:szCs w:val="28"/>
          <w:rtl/>
        </w:rPr>
        <w:t xml:space="preserve"> الله عزوجل و محمد بخواهد. سپس بر گروهی از نصاری گذشتم. پس گفتم: چه قوم خوبی هستید اگر</w:t>
      </w:r>
      <w:r w:rsidR="009D0387" w:rsidRPr="00984198">
        <w:rPr>
          <w:rFonts w:cs="B Lotus" w:hint="cs"/>
          <w:smallCaps/>
          <w:sz w:val="28"/>
          <w:szCs w:val="28"/>
          <w:rtl/>
        </w:rPr>
        <w:t xml:space="preserve"> نمی‌</w:t>
      </w:r>
      <w:r w:rsidRPr="00984198">
        <w:rPr>
          <w:rFonts w:cs="B Lotus" w:hint="cs"/>
          <w:smallCaps/>
          <w:sz w:val="28"/>
          <w:szCs w:val="28"/>
          <w:rtl/>
        </w:rPr>
        <w:t>گفتید: مسیح پسر خداست. پس گفتند: و شما چه قوم خوبی هستید اگر</w:t>
      </w:r>
      <w:r w:rsidR="009D0387" w:rsidRPr="00984198">
        <w:rPr>
          <w:rFonts w:cs="B Lotus" w:hint="cs"/>
          <w:smallCaps/>
          <w:sz w:val="28"/>
          <w:szCs w:val="28"/>
          <w:rtl/>
        </w:rPr>
        <w:t xml:space="preserve"> نمی‌</w:t>
      </w:r>
      <w:r w:rsidR="005D3A45">
        <w:rPr>
          <w:rFonts w:cs="B Lotus" w:hint="cs"/>
          <w:smallCaps/>
          <w:sz w:val="28"/>
          <w:szCs w:val="28"/>
          <w:rtl/>
        </w:rPr>
        <w:t>گفتید: آنچه</w:t>
      </w:r>
      <w:r w:rsidRPr="00984198">
        <w:rPr>
          <w:rFonts w:cs="B Lotus" w:hint="cs"/>
          <w:smallCaps/>
          <w:sz w:val="28"/>
          <w:szCs w:val="28"/>
          <w:rtl/>
        </w:rPr>
        <w:t xml:space="preserve"> الله عزوجل و محمد بخواهد. چون صبح شد عده</w:t>
      </w:r>
      <w:r w:rsidR="00FC20CF" w:rsidRPr="00984198">
        <w:rPr>
          <w:rFonts w:cs="B Lotus" w:hint="eastAsia"/>
          <w:smallCaps/>
          <w:sz w:val="28"/>
          <w:szCs w:val="28"/>
          <w:rtl/>
        </w:rPr>
        <w:t>‌</w:t>
      </w:r>
      <w:r w:rsidRPr="00984198">
        <w:rPr>
          <w:rFonts w:cs="B Lotus" w:hint="cs"/>
          <w:smallCaps/>
          <w:sz w:val="28"/>
          <w:szCs w:val="28"/>
          <w:rtl/>
        </w:rPr>
        <w:t xml:space="preserve">ای را از آن خواب باخبر ساختم. سپس نزد رسول الله آمده و </w:t>
      </w:r>
      <w:r w:rsidR="005D3A45">
        <w:rPr>
          <w:rFonts w:cs="B Lotus" w:hint="cs"/>
          <w:smallCaps/>
          <w:sz w:val="28"/>
          <w:szCs w:val="28"/>
          <w:rtl/>
        </w:rPr>
        <w:t>ایشان را از آن خواب آگاه نمودم</w:t>
      </w:r>
      <w:r w:rsidRPr="00984198">
        <w:rPr>
          <w:rFonts w:cs="B Lotus" w:hint="cs"/>
          <w:smallCaps/>
          <w:sz w:val="28"/>
          <w:szCs w:val="28"/>
          <w:rtl/>
        </w:rPr>
        <w:t xml:space="preserve">. پس فرمودند: </w:t>
      </w:r>
      <w:r w:rsidRPr="00E747D9">
        <w:rPr>
          <w:rStyle w:val="Char2"/>
          <w:rFonts w:hint="cs"/>
          <w:rtl/>
        </w:rPr>
        <w:t>«</w:t>
      </w:r>
      <w:r w:rsidRPr="00E747D9">
        <w:rPr>
          <w:rStyle w:val="Char2"/>
          <w:rtl/>
        </w:rPr>
        <w:t>هَلْ أَخْبَرْتَ بِهَا أَحَدًا</w:t>
      </w:r>
      <w:r w:rsidRPr="00E747D9">
        <w:rPr>
          <w:rStyle w:val="Char2"/>
          <w:rFonts w:hint="cs"/>
          <w:rtl/>
        </w:rPr>
        <w:t>؟</w:t>
      </w:r>
      <w:r w:rsidR="00F4329D" w:rsidRPr="00E747D9">
        <w:rPr>
          <w:rStyle w:val="Char2"/>
          <w:rFonts w:hint="cs"/>
          <w:rtl/>
        </w:rPr>
        <w:t>»</w:t>
      </w:r>
      <w:r w:rsidRPr="00984198">
        <w:rPr>
          <w:rFonts w:cs="B Lotus" w:hint="cs"/>
          <w:smallCaps/>
          <w:sz w:val="28"/>
          <w:szCs w:val="28"/>
          <w:rtl/>
        </w:rPr>
        <w:t xml:space="preserve"> </w:t>
      </w:r>
      <w:r w:rsidR="005D3A45">
        <w:rPr>
          <w:rFonts w:cs="B Lotus" w:hint="cs"/>
          <w:smallCaps/>
          <w:sz w:val="28"/>
          <w:szCs w:val="28"/>
          <w:rtl/>
        </w:rPr>
        <w:t>»</w:t>
      </w:r>
      <w:r w:rsidRPr="00984198">
        <w:rPr>
          <w:rFonts w:cs="B Lotus" w:hint="cs"/>
          <w:smallCaps/>
          <w:sz w:val="28"/>
          <w:szCs w:val="28"/>
          <w:rtl/>
        </w:rPr>
        <w:t xml:space="preserve">آیا کس دیگری </w:t>
      </w:r>
      <w:r w:rsidR="005D3A45">
        <w:rPr>
          <w:rFonts w:cs="B Lotus" w:hint="cs"/>
          <w:smallCaps/>
          <w:sz w:val="28"/>
          <w:szCs w:val="28"/>
          <w:rtl/>
        </w:rPr>
        <w:t xml:space="preserve">را هم از آن خواب </w:t>
      </w:r>
      <w:r w:rsidRPr="00984198">
        <w:rPr>
          <w:rFonts w:cs="B Lotus" w:hint="cs"/>
          <w:smallCaps/>
          <w:sz w:val="28"/>
          <w:szCs w:val="28"/>
          <w:rtl/>
        </w:rPr>
        <w:t xml:space="preserve">خبر </w:t>
      </w:r>
      <w:r w:rsidR="005D3A45">
        <w:rPr>
          <w:rFonts w:cs="B Lotus" w:hint="cs"/>
          <w:smallCaps/>
          <w:sz w:val="28"/>
          <w:szCs w:val="28"/>
          <w:rtl/>
        </w:rPr>
        <w:t>داده</w:t>
      </w:r>
      <w:r w:rsidR="005D3A45">
        <w:rPr>
          <w:rFonts w:cs="B Lotus" w:hint="cs"/>
          <w:smallCaps/>
          <w:sz w:val="28"/>
          <w:szCs w:val="28"/>
          <w:rtl/>
        </w:rPr>
        <w:softHyphen/>
        <w:t>ای؟»</w:t>
      </w:r>
      <w:r w:rsidRPr="00984198">
        <w:rPr>
          <w:rFonts w:cs="B Lotus" w:hint="cs"/>
          <w:smallCaps/>
          <w:sz w:val="28"/>
          <w:szCs w:val="28"/>
          <w:rtl/>
        </w:rPr>
        <w:t xml:space="preserve"> گفتم: بله؛ چون رسول الله </w:t>
      </w:r>
      <w:r w:rsidR="005D3A45">
        <w:rPr>
          <w:rFonts w:ascii="Arial" w:hAnsi="Arial" w:cs="CTraditional Arabic" w:hint="cs"/>
          <w:sz w:val="28"/>
          <w:szCs w:val="28"/>
          <w:rtl/>
        </w:rPr>
        <w:t>ح</w:t>
      </w:r>
      <w:r w:rsidRPr="00862309">
        <w:rPr>
          <w:rFonts w:cs="B Nazanin" w:hint="cs"/>
          <w:noProof/>
          <w:rtl/>
        </w:rPr>
        <w:t xml:space="preserve"> </w:t>
      </w:r>
      <w:r w:rsidRPr="00984198">
        <w:rPr>
          <w:rFonts w:cs="B Lotus" w:hint="cs"/>
          <w:smallCaps/>
          <w:sz w:val="28"/>
          <w:szCs w:val="28"/>
          <w:rtl/>
        </w:rPr>
        <w:t xml:space="preserve">نماز ظهر را خواندند، برخاسته و پس از حمد و ثنای الله عزوجل فرمودند: </w:t>
      </w:r>
      <w:r w:rsidRPr="00E747D9">
        <w:rPr>
          <w:rStyle w:val="Char2"/>
          <w:rFonts w:hint="cs"/>
          <w:rtl/>
        </w:rPr>
        <w:t>«</w:t>
      </w:r>
      <w:r w:rsidRPr="00E747D9">
        <w:rPr>
          <w:rStyle w:val="Char2"/>
          <w:rFonts w:hint="eastAsia"/>
          <w:rtl/>
        </w:rPr>
        <w:t>إِنَّ</w:t>
      </w:r>
      <w:r w:rsidRPr="00E747D9">
        <w:rPr>
          <w:rStyle w:val="Char2"/>
          <w:rtl/>
        </w:rPr>
        <w:t xml:space="preserve"> </w:t>
      </w:r>
      <w:r w:rsidRPr="00E747D9">
        <w:rPr>
          <w:rStyle w:val="Char2"/>
          <w:rFonts w:hint="eastAsia"/>
          <w:rtl/>
        </w:rPr>
        <w:t>طُفَيْلًا</w:t>
      </w:r>
      <w:r w:rsidRPr="00E747D9">
        <w:rPr>
          <w:rStyle w:val="Char2"/>
          <w:rtl/>
        </w:rPr>
        <w:t xml:space="preserve"> </w:t>
      </w:r>
      <w:r w:rsidRPr="00E747D9">
        <w:rPr>
          <w:rStyle w:val="Char2"/>
          <w:rFonts w:hint="eastAsia"/>
          <w:rtl/>
        </w:rPr>
        <w:t>رَأَى</w:t>
      </w:r>
      <w:r w:rsidRPr="00E747D9">
        <w:rPr>
          <w:rStyle w:val="Char2"/>
          <w:rtl/>
        </w:rPr>
        <w:t xml:space="preserve"> </w:t>
      </w:r>
      <w:r w:rsidRPr="00E747D9">
        <w:rPr>
          <w:rStyle w:val="Char2"/>
          <w:rFonts w:hint="eastAsia"/>
          <w:rtl/>
        </w:rPr>
        <w:t>رُؤْيَا</w:t>
      </w:r>
      <w:r w:rsidRPr="00E747D9">
        <w:rPr>
          <w:rStyle w:val="Char2"/>
          <w:rtl/>
        </w:rPr>
        <w:t xml:space="preserve"> </w:t>
      </w:r>
      <w:r w:rsidRPr="00E747D9">
        <w:rPr>
          <w:rStyle w:val="Char2"/>
          <w:rFonts w:hint="eastAsia"/>
          <w:rtl/>
        </w:rPr>
        <w:t>فَأَخْبَرَ</w:t>
      </w:r>
      <w:r w:rsidRPr="00E747D9">
        <w:rPr>
          <w:rStyle w:val="Char2"/>
          <w:rtl/>
        </w:rPr>
        <w:t xml:space="preserve"> </w:t>
      </w:r>
      <w:r w:rsidRPr="00E747D9">
        <w:rPr>
          <w:rStyle w:val="Char2"/>
          <w:rFonts w:hint="eastAsia"/>
          <w:rtl/>
        </w:rPr>
        <w:t>بِهَا</w:t>
      </w:r>
      <w:r w:rsidRPr="00E747D9">
        <w:rPr>
          <w:rStyle w:val="Char2"/>
          <w:rtl/>
        </w:rPr>
        <w:t xml:space="preserve"> </w:t>
      </w:r>
      <w:r w:rsidRPr="00E747D9">
        <w:rPr>
          <w:rStyle w:val="Char2"/>
          <w:rFonts w:hint="eastAsia"/>
          <w:rtl/>
        </w:rPr>
        <w:t>مَنْ</w:t>
      </w:r>
      <w:r w:rsidRPr="00E747D9">
        <w:rPr>
          <w:rStyle w:val="Char2"/>
          <w:rtl/>
        </w:rPr>
        <w:t xml:space="preserve"> </w:t>
      </w:r>
      <w:r w:rsidRPr="00E747D9">
        <w:rPr>
          <w:rStyle w:val="Char2"/>
          <w:rFonts w:hint="eastAsia"/>
          <w:rtl/>
        </w:rPr>
        <w:t>أَخْبَرَ</w:t>
      </w:r>
      <w:r w:rsidRPr="00E747D9">
        <w:rPr>
          <w:rStyle w:val="Char2"/>
          <w:rtl/>
        </w:rPr>
        <w:t xml:space="preserve"> </w:t>
      </w:r>
      <w:r w:rsidRPr="00E747D9">
        <w:rPr>
          <w:rStyle w:val="Char2"/>
          <w:rFonts w:hint="eastAsia"/>
          <w:rtl/>
        </w:rPr>
        <w:t>مِنْكُمْ،</w:t>
      </w:r>
      <w:r w:rsidRPr="00E747D9">
        <w:rPr>
          <w:rStyle w:val="Char2"/>
          <w:rtl/>
        </w:rPr>
        <w:t xml:space="preserve"> </w:t>
      </w:r>
      <w:r w:rsidRPr="00E747D9">
        <w:rPr>
          <w:rStyle w:val="Char2"/>
          <w:rFonts w:hint="eastAsia"/>
          <w:rtl/>
        </w:rPr>
        <w:t>وَإِنَّكُمْ</w:t>
      </w:r>
      <w:r w:rsidRPr="00E747D9">
        <w:rPr>
          <w:rStyle w:val="Char2"/>
          <w:rtl/>
        </w:rPr>
        <w:t xml:space="preserve"> </w:t>
      </w:r>
      <w:r w:rsidRPr="00E747D9">
        <w:rPr>
          <w:rStyle w:val="Char2"/>
          <w:rFonts w:hint="eastAsia"/>
          <w:rtl/>
        </w:rPr>
        <w:t>كُنْتُمْ</w:t>
      </w:r>
      <w:r w:rsidRPr="00E747D9">
        <w:rPr>
          <w:rStyle w:val="Char2"/>
          <w:rtl/>
        </w:rPr>
        <w:t xml:space="preserve"> </w:t>
      </w:r>
      <w:r w:rsidRPr="00E747D9">
        <w:rPr>
          <w:rStyle w:val="Char2"/>
          <w:rFonts w:hint="eastAsia"/>
          <w:rtl/>
        </w:rPr>
        <w:t>تَقُولُونَ</w:t>
      </w:r>
      <w:r w:rsidRPr="00E747D9">
        <w:rPr>
          <w:rStyle w:val="Char2"/>
          <w:rtl/>
        </w:rPr>
        <w:t xml:space="preserve"> </w:t>
      </w:r>
      <w:r w:rsidRPr="00E747D9">
        <w:rPr>
          <w:rStyle w:val="Char2"/>
          <w:rFonts w:hint="eastAsia"/>
          <w:rtl/>
        </w:rPr>
        <w:t>كَلِمَةً</w:t>
      </w:r>
      <w:r w:rsidRPr="00E747D9">
        <w:rPr>
          <w:rStyle w:val="Char2"/>
          <w:rtl/>
        </w:rPr>
        <w:t xml:space="preserve"> </w:t>
      </w:r>
      <w:r w:rsidRPr="00E747D9">
        <w:rPr>
          <w:rStyle w:val="Char2"/>
          <w:rFonts w:hint="eastAsia"/>
          <w:rtl/>
        </w:rPr>
        <w:t>كَانَ</w:t>
      </w:r>
      <w:r w:rsidRPr="00E747D9">
        <w:rPr>
          <w:rStyle w:val="Char2"/>
          <w:rtl/>
        </w:rPr>
        <w:t xml:space="preserve"> </w:t>
      </w:r>
      <w:r w:rsidRPr="00E747D9">
        <w:rPr>
          <w:rStyle w:val="Char2"/>
          <w:rFonts w:hint="eastAsia"/>
          <w:rtl/>
        </w:rPr>
        <w:t>يَمْنُعُنِي</w:t>
      </w:r>
      <w:r w:rsidRPr="00E747D9">
        <w:rPr>
          <w:rStyle w:val="Char2"/>
          <w:rtl/>
        </w:rPr>
        <w:t xml:space="preserve"> </w:t>
      </w:r>
      <w:r w:rsidRPr="00E747D9">
        <w:rPr>
          <w:rStyle w:val="Char2"/>
          <w:rFonts w:hint="eastAsia"/>
          <w:rtl/>
        </w:rPr>
        <w:t>الْحَيَاءُ</w:t>
      </w:r>
      <w:r w:rsidRPr="00E747D9">
        <w:rPr>
          <w:rStyle w:val="Char2"/>
          <w:rtl/>
        </w:rPr>
        <w:t xml:space="preserve"> </w:t>
      </w:r>
      <w:r w:rsidRPr="00E747D9">
        <w:rPr>
          <w:rStyle w:val="Char2"/>
          <w:rFonts w:hint="eastAsia"/>
          <w:rtl/>
        </w:rPr>
        <w:t>مِنْكُمْ،</w:t>
      </w:r>
      <w:r w:rsidRPr="00E747D9">
        <w:rPr>
          <w:rStyle w:val="Char2"/>
          <w:rtl/>
        </w:rPr>
        <w:t xml:space="preserve"> </w:t>
      </w:r>
      <w:r w:rsidRPr="00E747D9">
        <w:rPr>
          <w:rStyle w:val="Char2"/>
          <w:rFonts w:hint="eastAsia"/>
          <w:rtl/>
        </w:rPr>
        <w:t>أَنْ</w:t>
      </w:r>
      <w:r w:rsidRPr="00E747D9">
        <w:rPr>
          <w:rStyle w:val="Char2"/>
          <w:rtl/>
        </w:rPr>
        <w:t xml:space="preserve"> </w:t>
      </w:r>
      <w:r w:rsidRPr="00E747D9">
        <w:rPr>
          <w:rStyle w:val="Char2"/>
          <w:rFonts w:hint="eastAsia"/>
          <w:rtl/>
        </w:rPr>
        <w:t>أَنْهَاكُمْ</w:t>
      </w:r>
      <w:r w:rsidRPr="00E747D9">
        <w:rPr>
          <w:rStyle w:val="Char2"/>
          <w:rtl/>
        </w:rPr>
        <w:t xml:space="preserve"> </w:t>
      </w:r>
      <w:r w:rsidRPr="00E747D9">
        <w:rPr>
          <w:rStyle w:val="Char2"/>
          <w:rFonts w:hint="eastAsia"/>
          <w:rtl/>
        </w:rPr>
        <w:t>عَنْهَا</w:t>
      </w:r>
      <w:r w:rsidRPr="00E747D9">
        <w:rPr>
          <w:rStyle w:val="Char2"/>
          <w:rFonts w:hint="cs"/>
          <w:rtl/>
        </w:rPr>
        <w:t>،</w:t>
      </w:r>
      <w:r w:rsidRPr="00E747D9">
        <w:rPr>
          <w:rStyle w:val="Char2"/>
          <w:rtl/>
        </w:rPr>
        <w:t xml:space="preserve"> فَلَا تَقُولُوا مَا شَاءَ اللَّهُ وَشَاءَ مُحَمَّدٌ</w:t>
      </w:r>
      <w:r w:rsidRPr="00E747D9">
        <w:rPr>
          <w:rStyle w:val="Char2"/>
          <w:rFonts w:hint="cs"/>
          <w:rtl/>
        </w:rPr>
        <w:t xml:space="preserve"> </w:t>
      </w:r>
      <w:r w:rsidRPr="00E747D9">
        <w:rPr>
          <w:rStyle w:val="Char2"/>
          <w:rtl/>
        </w:rPr>
        <w:t>وَلَكِنْ قُولُوا: مَا شَاءَ اللَّهُ وَحْدَهُ</w:t>
      </w:r>
      <w:r w:rsidR="00F4329D" w:rsidRPr="00E747D9">
        <w:rPr>
          <w:rStyle w:val="Char2"/>
          <w:rFonts w:hint="cs"/>
          <w:rtl/>
        </w:rPr>
        <w:t>»</w:t>
      </w:r>
      <w:r w:rsidRPr="00862309">
        <w:rPr>
          <w:rStyle w:val="FootnoteReference"/>
          <w:rFonts w:cs="B Nazanin"/>
          <w:smallCaps/>
          <w:rtl/>
        </w:rPr>
        <w:footnoteReference w:id="245"/>
      </w:r>
      <w:r w:rsidR="00F10258">
        <w:rPr>
          <w:rStyle w:val="Char2"/>
          <w:rFonts w:hint="cs"/>
          <w:rtl/>
        </w:rPr>
        <w:t>.</w:t>
      </w:r>
      <w:r w:rsidRPr="00984198">
        <w:rPr>
          <w:rFonts w:cs="B Lotus" w:hint="cs"/>
          <w:smallCaps/>
          <w:sz w:val="28"/>
          <w:szCs w:val="28"/>
          <w:rtl/>
        </w:rPr>
        <w:t xml:space="preserve"> </w:t>
      </w:r>
      <w:r w:rsidR="00F10258">
        <w:rPr>
          <w:rFonts w:cs="B Lotus" w:hint="cs"/>
          <w:smallCaps/>
          <w:sz w:val="28"/>
          <w:szCs w:val="28"/>
          <w:rtl/>
        </w:rPr>
        <w:t>«</w:t>
      </w:r>
      <w:r w:rsidRPr="00984198">
        <w:rPr>
          <w:rFonts w:cs="B Lotus" w:hint="cs"/>
          <w:smallCaps/>
          <w:sz w:val="28"/>
          <w:szCs w:val="28"/>
          <w:rtl/>
        </w:rPr>
        <w:t xml:space="preserve">طفیل خوابی دیده که </w:t>
      </w:r>
      <w:r w:rsidR="005D3A45">
        <w:rPr>
          <w:rFonts w:cs="B Lotus" w:hint="cs"/>
          <w:smallCaps/>
          <w:sz w:val="28"/>
          <w:szCs w:val="28"/>
          <w:rtl/>
        </w:rPr>
        <w:t>برخی از شما را از آن آگاه نموده است. و شما سخنی را گفته</w:t>
      </w:r>
      <w:r w:rsidR="005D3A45">
        <w:rPr>
          <w:rFonts w:cs="B Lotus"/>
          <w:smallCaps/>
          <w:sz w:val="28"/>
          <w:szCs w:val="28"/>
          <w:rtl/>
        </w:rPr>
        <w:softHyphen/>
      </w:r>
      <w:r w:rsidRPr="00984198">
        <w:rPr>
          <w:rFonts w:cs="B Lotus" w:hint="cs"/>
          <w:smallCaps/>
          <w:sz w:val="28"/>
          <w:szCs w:val="28"/>
          <w:rtl/>
        </w:rPr>
        <w:t>اید که حیاء از شما مرا از اینکه شما را از آن نهی کنم، باز</w:t>
      </w:r>
      <w:r w:rsidR="009D0387" w:rsidRPr="00984198">
        <w:rPr>
          <w:rFonts w:cs="B Lotus" w:hint="cs"/>
          <w:smallCaps/>
          <w:sz w:val="28"/>
          <w:szCs w:val="28"/>
          <w:rtl/>
        </w:rPr>
        <w:t xml:space="preserve"> می‌</w:t>
      </w:r>
      <w:r w:rsidR="005D3A45">
        <w:rPr>
          <w:rFonts w:cs="B Lotus" w:hint="cs"/>
          <w:smallCaps/>
          <w:sz w:val="28"/>
          <w:szCs w:val="28"/>
          <w:rtl/>
        </w:rPr>
        <w:t>دارد؛ لذا نگویید: آنچه</w:t>
      </w:r>
      <w:r w:rsidRPr="00984198">
        <w:rPr>
          <w:rFonts w:cs="B Lotus" w:hint="cs"/>
          <w:smallCaps/>
          <w:sz w:val="28"/>
          <w:szCs w:val="28"/>
          <w:rtl/>
        </w:rPr>
        <w:t xml:space="preserve"> الله و محمد بخواهد و لیکن بگویید: آنچه که تنها الله عزوجل بخواهد</w:t>
      </w:r>
      <w:r w:rsidR="00F10258">
        <w:rPr>
          <w:rFonts w:cs="B Lotus" w:hint="cs"/>
          <w:smallCaps/>
          <w:sz w:val="28"/>
          <w:szCs w:val="28"/>
          <w:rtl/>
        </w:rPr>
        <w:t>»</w:t>
      </w:r>
      <w:r w:rsidRPr="00984198">
        <w:rPr>
          <w:rFonts w:cs="B Lotus" w:hint="cs"/>
          <w:smallCaps/>
          <w:sz w:val="28"/>
          <w:szCs w:val="28"/>
          <w:rtl/>
        </w:rPr>
        <w:t xml:space="preserve">. </w:t>
      </w:r>
    </w:p>
    <w:p w:rsidR="00C5413C" w:rsidRPr="00984198" w:rsidRDefault="005D3A45" w:rsidP="005D3A45">
      <w:pPr>
        <w:pStyle w:val="NormalWeb"/>
        <w:bidi/>
        <w:spacing w:before="0" w:beforeAutospacing="0" w:after="0" w:afterAutospacing="0"/>
        <w:ind w:firstLine="284"/>
        <w:jc w:val="both"/>
        <w:rPr>
          <w:rFonts w:cs="B Lotus"/>
          <w:smallCaps/>
          <w:sz w:val="28"/>
          <w:szCs w:val="28"/>
          <w:rtl/>
        </w:rPr>
      </w:pPr>
      <w:r>
        <w:rPr>
          <w:rFonts w:cs="B Lotus" w:hint="cs"/>
          <w:smallCaps/>
          <w:sz w:val="28"/>
          <w:szCs w:val="28"/>
          <w:rtl/>
        </w:rPr>
        <w:t>و از ابن عباس</w:t>
      </w:r>
      <w:r w:rsidR="00C5413C" w:rsidRPr="00984198">
        <w:rPr>
          <w:rFonts w:cs="B Lotus" w:hint="cs"/>
          <w:smallCaps/>
          <w:sz w:val="28"/>
          <w:szCs w:val="28"/>
          <w:rtl/>
        </w:rPr>
        <w:t xml:space="preserve"> </w:t>
      </w:r>
      <w:r w:rsidR="00C336B2">
        <w:rPr>
          <w:rFonts w:ascii="Arial" w:hAnsi="Arial" w:cs="CTraditional Arabic" w:hint="cs"/>
          <w:sz w:val="28"/>
          <w:szCs w:val="28"/>
          <w:rtl/>
        </w:rPr>
        <w:t>ب</w:t>
      </w:r>
      <w:r w:rsidR="00C336B2" w:rsidRPr="00984198">
        <w:rPr>
          <w:rFonts w:cs="B Lotus" w:hint="cs"/>
          <w:smallCaps/>
          <w:sz w:val="28"/>
          <w:szCs w:val="28"/>
          <w:rtl/>
        </w:rPr>
        <w:t xml:space="preserve"> </w:t>
      </w:r>
      <w:r w:rsidR="00C5413C" w:rsidRPr="00984198">
        <w:rPr>
          <w:rFonts w:cs="B Lotus" w:hint="cs"/>
          <w:smallCaps/>
          <w:sz w:val="28"/>
          <w:szCs w:val="28"/>
          <w:rtl/>
        </w:rPr>
        <w:t xml:space="preserve">روایت است که شخصی به رسول الله </w:t>
      </w:r>
      <w:r>
        <w:rPr>
          <w:rFonts w:ascii="Arial" w:hAnsi="Arial" w:cs="CTraditional Arabic" w:hint="cs"/>
          <w:sz w:val="28"/>
          <w:szCs w:val="28"/>
          <w:rtl/>
        </w:rPr>
        <w:t>ح</w:t>
      </w:r>
      <w:r>
        <w:rPr>
          <w:rFonts w:cs="B Lotus" w:hint="cs"/>
          <w:smallCaps/>
          <w:sz w:val="28"/>
          <w:szCs w:val="28"/>
          <w:rtl/>
        </w:rPr>
        <w:t xml:space="preserve"> گفت: آنچه الله عزوجل و تو بخواهی؛</w:t>
      </w:r>
      <w:r w:rsidR="00C5413C" w:rsidRPr="00984198">
        <w:rPr>
          <w:rFonts w:cs="B Lotus" w:hint="cs"/>
          <w:smallCaps/>
          <w:sz w:val="28"/>
          <w:szCs w:val="28"/>
          <w:rtl/>
        </w:rPr>
        <w:t xml:space="preserve"> که رسول الله </w:t>
      </w:r>
      <w:r>
        <w:rPr>
          <w:rFonts w:ascii="Arial" w:hAnsi="Arial" w:cs="CTraditional Arabic" w:hint="cs"/>
          <w:sz w:val="28"/>
          <w:szCs w:val="28"/>
          <w:rtl/>
        </w:rPr>
        <w:t>ح</w:t>
      </w:r>
      <w:r w:rsidR="00C5413C" w:rsidRPr="00862309">
        <w:rPr>
          <w:rFonts w:cs="B Nazanin" w:hint="cs"/>
          <w:noProof/>
          <w:rtl/>
        </w:rPr>
        <w:t xml:space="preserve"> </w:t>
      </w:r>
      <w:r w:rsidR="00C5413C" w:rsidRPr="00984198">
        <w:rPr>
          <w:rFonts w:cs="B Lotus" w:hint="cs"/>
          <w:smallCaps/>
          <w:sz w:val="28"/>
          <w:szCs w:val="28"/>
          <w:rtl/>
        </w:rPr>
        <w:t xml:space="preserve">فرمودند: </w:t>
      </w:r>
      <w:r w:rsidR="00C5413C" w:rsidRPr="00E747D9">
        <w:rPr>
          <w:rStyle w:val="Char2"/>
          <w:rFonts w:hint="cs"/>
          <w:rtl/>
        </w:rPr>
        <w:t>«</w:t>
      </w:r>
      <w:r w:rsidR="00C5413C" w:rsidRPr="00E747D9">
        <w:rPr>
          <w:rStyle w:val="Char2"/>
          <w:rtl/>
        </w:rPr>
        <w:t xml:space="preserve">أَجَعَلْتَنِي لِلَّهِ </w:t>
      </w:r>
      <w:r w:rsidR="00C5413C" w:rsidRPr="00E747D9">
        <w:rPr>
          <w:rStyle w:val="Char2"/>
          <w:rFonts w:hint="eastAsia"/>
          <w:rtl/>
        </w:rPr>
        <w:t>ن</w:t>
      </w:r>
      <w:r w:rsidR="00C5413C" w:rsidRPr="00E747D9">
        <w:rPr>
          <w:rStyle w:val="Char2"/>
          <w:rFonts w:hint="cs"/>
          <w:rtl/>
        </w:rPr>
        <w:t>ِ</w:t>
      </w:r>
      <w:r w:rsidR="00C5413C" w:rsidRPr="00E747D9">
        <w:rPr>
          <w:rStyle w:val="Char2"/>
          <w:rFonts w:hint="eastAsia"/>
          <w:rtl/>
        </w:rPr>
        <w:t>د</w:t>
      </w:r>
      <w:r w:rsidR="00C5413C" w:rsidRPr="00E747D9">
        <w:rPr>
          <w:rStyle w:val="Char2"/>
          <w:rFonts w:hint="cs"/>
          <w:rtl/>
        </w:rPr>
        <w:t>ًّ</w:t>
      </w:r>
      <w:r w:rsidR="00C5413C" w:rsidRPr="00E747D9">
        <w:rPr>
          <w:rStyle w:val="Char2"/>
          <w:rFonts w:hint="eastAsia"/>
          <w:rtl/>
        </w:rPr>
        <w:t>ا</w:t>
      </w:r>
      <w:r w:rsidR="00C5413C" w:rsidRPr="00E747D9">
        <w:rPr>
          <w:rStyle w:val="Char2"/>
          <w:rFonts w:hint="cs"/>
          <w:rtl/>
        </w:rPr>
        <w:t>،</w:t>
      </w:r>
      <w:r w:rsidR="00C5413C" w:rsidRPr="00E747D9">
        <w:rPr>
          <w:rStyle w:val="Char2"/>
          <w:rtl/>
        </w:rPr>
        <w:t xml:space="preserve"> </w:t>
      </w:r>
      <w:r w:rsidR="00C5413C" w:rsidRPr="00E747D9">
        <w:rPr>
          <w:rStyle w:val="Char2"/>
          <w:rFonts w:hint="eastAsia"/>
          <w:rtl/>
        </w:rPr>
        <w:t>ق</w:t>
      </w:r>
      <w:r w:rsidR="00C5413C" w:rsidRPr="00E747D9">
        <w:rPr>
          <w:rStyle w:val="Char2"/>
          <w:rFonts w:hint="cs"/>
          <w:rtl/>
        </w:rPr>
        <w:t>ُ</w:t>
      </w:r>
      <w:r w:rsidR="00C5413C" w:rsidRPr="00E747D9">
        <w:rPr>
          <w:rStyle w:val="Char2"/>
          <w:rFonts w:hint="eastAsia"/>
          <w:rtl/>
        </w:rPr>
        <w:t>ل</w:t>
      </w:r>
      <w:r w:rsidR="00C5413C" w:rsidRPr="00E747D9">
        <w:rPr>
          <w:rStyle w:val="Char2"/>
          <w:rFonts w:hint="cs"/>
          <w:rtl/>
        </w:rPr>
        <w:t>:</w:t>
      </w:r>
      <w:r w:rsidR="00C5413C" w:rsidRPr="00E747D9">
        <w:rPr>
          <w:rStyle w:val="Char2"/>
          <w:rtl/>
        </w:rPr>
        <w:t xml:space="preserve"> </w:t>
      </w:r>
      <w:r w:rsidR="00C5413C" w:rsidRPr="00E747D9">
        <w:rPr>
          <w:rStyle w:val="Char2"/>
          <w:rFonts w:hint="eastAsia"/>
          <w:rtl/>
        </w:rPr>
        <w:t>ما</w:t>
      </w:r>
      <w:r w:rsidR="00C5413C" w:rsidRPr="00E747D9">
        <w:rPr>
          <w:rStyle w:val="Char2"/>
          <w:rtl/>
        </w:rPr>
        <w:t xml:space="preserve"> شَاءَ اللَّهُ وَحْدَهُ</w:t>
      </w:r>
      <w:r w:rsidR="00F4329D" w:rsidRPr="00E747D9">
        <w:rPr>
          <w:rStyle w:val="Char2"/>
          <w:rtl/>
        </w:rPr>
        <w:t>»</w:t>
      </w:r>
      <w:r w:rsidR="00C5413C" w:rsidRPr="00984198">
        <w:rPr>
          <w:rFonts w:cs="B Lotus" w:hint="cs"/>
          <w:smallCaps/>
          <w:sz w:val="28"/>
          <w:szCs w:val="28"/>
          <w:rtl/>
        </w:rPr>
        <w:t xml:space="preserve"> </w:t>
      </w:r>
      <w:r>
        <w:rPr>
          <w:rFonts w:cs="B Lotus" w:hint="cs"/>
          <w:smallCaps/>
          <w:sz w:val="28"/>
          <w:szCs w:val="28"/>
          <w:rtl/>
        </w:rPr>
        <w:t>«</w:t>
      </w:r>
      <w:r w:rsidR="00C5413C" w:rsidRPr="00984198">
        <w:rPr>
          <w:rFonts w:cs="B Lotus" w:hint="cs"/>
          <w:smallCaps/>
          <w:sz w:val="28"/>
          <w:szCs w:val="28"/>
          <w:rtl/>
        </w:rPr>
        <w:t>آیا مرا</w:t>
      </w:r>
      <w:r>
        <w:rPr>
          <w:rFonts w:cs="B Lotus" w:hint="cs"/>
          <w:smallCaps/>
          <w:sz w:val="28"/>
          <w:szCs w:val="28"/>
          <w:rtl/>
        </w:rPr>
        <w:t xml:space="preserve"> همتا و همانند و شریک الله</w:t>
      </w:r>
      <w:r w:rsidR="00C5413C" w:rsidRPr="00984198">
        <w:rPr>
          <w:rFonts w:cs="B Lotus" w:hint="cs"/>
          <w:smallCaps/>
          <w:sz w:val="28"/>
          <w:szCs w:val="28"/>
          <w:rtl/>
        </w:rPr>
        <w:t xml:space="preserve"> قرار دادی؟</w:t>
      </w:r>
      <w:r>
        <w:rPr>
          <w:rFonts w:cs="B Lotus" w:hint="cs"/>
          <w:smallCaps/>
          <w:sz w:val="28"/>
          <w:szCs w:val="28"/>
          <w:rtl/>
        </w:rPr>
        <w:t xml:space="preserve"> بگو: آنچه که فقط الله</w:t>
      </w:r>
      <w:r w:rsidR="00C5413C" w:rsidRPr="00984198">
        <w:rPr>
          <w:rFonts w:cs="B Lotus" w:hint="cs"/>
          <w:smallCaps/>
          <w:sz w:val="28"/>
          <w:szCs w:val="28"/>
          <w:rtl/>
        </w:rPr>
        <w:t xml:space="preserve"> بخواهد</w:t>
      </w:r>
      <w:r>
        <w:rPr>
          <w:rFonts w:cs="B Lotus" w:hint="cs"/>
          <w:smallCaps/>
          <w:sz w:val="28"/>
          <w:szCs w:val="28"/>
          <w:rtl/>
        </w:rPr>
        <w:t>»</w:t>
      </w:r>
      <w:r w:rsidR="00C5413C" w:rsidRPr="00862309">
        <w:rPr>
          <w:rStyle w:val="FootnoteReference"/>
          <w:rFonts w:cs="B Nazanin"/>
          <w:smallCaps/>
          <w:rtl/>
        </w:rPr>
        <w:footnoteReference w:id="246"/>
      </w:r>
      <w:r w:rsidR="00C5413C" w:rsidRPr="00984198">
        <w:rPr>
          <w:rFonts w:cs="B Lotus" w:hint="cs"/>
          <w:smallCaps/>
          <w:sz w:val="28"/>
          <w:szCs w:val="28"/>
          <w:rtl/>
        </w:rPr>
        <w:t>.</w:t>
      </w:r>
    </w:p>
    <w:p w:rsidR="00C5413C" w:rsidRPr="00984198" w:rsidRDefault="00C5413C" w:rsidP="005D3A45">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 برادر بزرگوارم، به حریص بودن رسول الله </w:t>
      </w:r>
      <w:r w:rsidR="005D3A45">
        <w:rPr>
          <w:rFonts w:ascii="Arial" w:hAnsi="Arial" w:cs="CTraditional Arabic" w:hint="cs"/>
          <w:sz w:val="28"/>
          <w:szCs w:val="28"/>
          <w:rtl/>
        </w:rPr>
        <w:t>ح</w:t>
      </w:r>
      <w:r w:rsidRPr="00984198">
        <w:rPr>
          <w:rFonts w:cs="B Lotus" w:hint="cs"/>
          <w:smallCaps/>
          <w:sz w:val="28"/>
          <w:szCs w:val="28"/>
          <w:rtl/>
        </w:rPr>
        <w:t xml:space="preserve"> در حمایت از توحید بنگر که چگونه از هر آنچه ممکن است با توحید آمیخته شود، چه از اسبابی که منجر به زوال آن</w:t>
      </w:r>
      <w:r w:rsidR="009D0387" w:rsidRPr="00984198">
        <w:rPr>
          <w:rFonts w:cs="B Lotus" w:hint="cs"/>
          <w:smallCaps/>
          <w:sz w:val="28"/>
          <w:szCs w:val="28"/>
          <w:rtl/>
        </w:rPr>
        <w:t xml:space="preserve"> می‌</w:t>
      </w:r>
      <w:r w:rsidRPr="00984198">
        <w:rPr>
          <w:rFonts w:cs="B Lotus" w:hint="cs"/>
          <w:smallCaps/>
          <w:sz w:val="28"/>
          <w:szCs w:val="28"/>
          <w:rtl/>
        </w:rPr>
        <w:t>شود و یا حتی آنچه که موجب نقصان آن</w:t>
      </w:r>
      <w:r w:rsidR="009D0387" w:rsidRPr="00984198">
        <w:rPr>
          <w:rFonts w:cs="B Lotus" w:hint="cs"/>
          <w:smallCaps/>
          <w:sz w:val="28"/>
          <w:szCs w:val="28"/>
          <w:rtl/>
        </w:rPr>
        <w:t xml:space="preserve"> می‌</w:t>
      </w:r>
      <w:r w:rsidRPr="00984198">
        <w:rPr>
          <w:rFonts w:cs="B Lotus" w:hint="cs"/>
          <w:smallCaps/>
          <w:sz w:val="28"/>
          <w:szCs w:val="28"/>
          <w:rtl/>
        </w:rPr>
        <w:t>شود، حمایت می</w:t>
      </w:r>
      <w:r w:rsidRPr="00984198">
        <w:rPr>
          <w:rFonts w:cs="B Lotus" w:hint="cs"/>
          <w:smallCaps/>
          <w:sz w:val="28"/>
          <w:szCs w:val="28"/>
          <w:cs/>
        </w:rPr>
        <w:t>‎</w:t>
      </w:r>
      <w:r w:rsidRPr="00984198">
        <w:rPr>
          <w:rFonts w:cs="B Lotus" w:hint="cs"/>
          <w:smallCaps/>
          <w:sz w:val="28"/>
          <w:szCs w:val="28"/>
          <w:rtl/>
        </w:rPr>
        <w:t xml:space="preserve">کند. </w:t>
      </w:r>
    </w:p>
    <w:p w:rsidR="00C5413C" w:rsidRPr="00984198" w:rsidRDefault="00C5413C" w:rsidP="00271606">
      <w:pPr>
        <w:pStyle w:val="NormalWeb"/>
        <w:widowControl w:val="0"/>
        <w:bidi/>
        <w:spacing w:before="0" w:beforeAutospacing="0" w:after="0" w:afterAutospacing="0"/>
        <w:ind w:firstLine="284"/>
        <w:jc w:val="both"/>
        <w:rPr>
          <w:rFonts w:cs="B Lotus"/>
          <w:smallCaps/>
          <w:sz w:val="28"/>
          <w:szCs w:val="28"/>
          <w:rtl/>
        </w:rPr>
      </w:pPr>
      <w:r w:rsidRPr="00984198">
        <w:rPr>
          <w:rFonts w:cs="B Lotus" w:hint="cs"/>
          <w:smallCaps/>
          <w:sz w:val="28"/>
          <w:szCs w:val="28"/>
          <w:rtl/>
        </w:rPr>
        <w:t>هرآنکه</w:t>
      </w:r>
      <w:r w:rsidR="00890408" w:rsidRPr="00984198">
        <w:rPr>
          <w:rFonts w:cs="B Lotus" w:hint="cs"/>
          <w:smallCaps/>
          <w:sz w:val="28"/>
          <w:szCs w:val="28"/>
          <w:rtl/>
        </w:rPr>
        <w:t xml:space="preserve"> </w:t>
      </w:r>
      <w:r w:rsidR="005D3A45">
        <w:rPr>
          <w:rFonts w:cs="mylotus" w:hint="cs"/>
          <w:smallCaps/>
          <w:sz w:val="28"/>
          <w:szCs w:val="28"/>
          <w:rtl/>
        </w:rPr>
        <w:t>لاإله إلا</w:t>
      </w:r>
      <w:r w:rsidR="00F64452" w:rsidRPr="00F64452">
        <w:rPr>
          <w:rFonts w:cs="mylotus" w:hint="cs"/>
          <w:smallCaps/>
          <w:sz w:val="28"/>
          <w:szCs w:val="28"/>
          <w:rtl/>
        </w:rPr>
        <w:t>الله</w:t>
      </w:r>
      <w:r w:rsidR="00890408" w:rsidRPr="00984198">
        <w:rPr>
          <w:rFonts w:cs="B Lotus" w:hint="cs"/>
          <w:smallCaps/>
          <w:sz w:val="28"/>
          <w:szCs w:val="28"/>
          <w:rtl/>
        </w:rPr>
        <w:t xml:space="preserve"> </w:t>
      </w:r>
      <w:r w:rsidRPr="00984198">
        <w:rPr>
          <w:rFonts w:cs="B Lotus" w:hint="cs"/>
          <w:smallCaps/>
          <w:sz w:val="28"/>
          <w:szCs w:val="28"/>
          <w:rtl/>
        </w:rPr>
        <w:t>بگوید، واجب است بداند، کلمه</w:t>
      </w:r>
      <w:r w:rsidR="00AC25A8" w:rsidRPr="00984198">
        <w:rPr>
          <w:rFonts w:cs="B Lotus" w:hint="cs"/>
          <w:smallCaps/>
          <w:sz w:val="28"/>
          <w:szCs w:val="28"/>
          <w:rtl/>
        </w:rPr>
        <w:t xml:space="preserve">‌ی </w:t>
      </w:r>
      <w:r w:rsidRPr="00984198">
        <w:rPr>
          <w:rFonts w:cs="B Lotus" w:hint="cs"/>
          <w:smallCaps/>
          <w:sz w:val="28"/>
          <w:szCs w:val="28"/>
          <w:rtl/>
        </w:rPr>
        <w:t xml:space="preserve">توحید عبارت است از کفر ورزیدن به طاغوت و تنها ایمان آوردن به الله عزوجل. و طاغوت همانطور که ابن قیم </w:t>
      </w:r>
      <w:r w:rsidR="005D3A45" w:rsidRPr="005D3A45">
        <w:rPr>
          <w:rFonts w:cs="B Lotus" w:hint="cs"/>
          <w:smallCaps/>
          <w:rtl/>
        </w:rPr>
        <w:t>رحمه</w:t>
      </w:r>
      <w:r w:rsidR="005D3A45" w:rsidRPr="005D3A45">
        <w:rPr>
          <w:rFonts w:cs="B Lotus" w:hint="cs"/>
          <w:smallCaps/>
          <w:rtl/>
        </w:rPr>
        <w:softHyphen/>
        <w:t>الله</w:t>
      </w:r>
      <w:r w:rsidR="009D0387" w:rsidRPr="00984198">
        <w:rPr>
          <w:rFonts w:cs="B Lotus" w:hint="cs"/>
          <w:smallCaps/>
          <w:sz w:val="28"/>
          <w:szCs w:val="28"/>
          <w:rtl/>
        </w:rPr>
        <w:t xml:space="preserve"> می‌</w:t>
      </w:r>
      <w:r w:rsidRPr="00984198">
        <w:rPr>
          <w:rFonts w:cs="B Lotus" w:hint="cs"/>
          <w:smallCaps/>
          <w:sz w:val="28"/>
          <w:szCs w:val="28"/>
          <w:rtl/>
        </w:rPr>
        <w:t>گوید عبارت است از</w:t>
      </w:r>
      <w:r w:rsidRPr="00862309">
        <w:rPr>
          <w:rStyle w:val="FootnoteReference"/>
          <w:rFonts w:cs="B Nazanin"/>
          <w:smallCaps/>
          <w:rtl/>
        </w:rPr>
        <w:footnoteReference w:id="247"/>
      </w:r>
      <w:r w:rsidRPr="00984198">
        <w:rPr>
          <w:rFonts w:cs="B Lotus" w:hint="cs"/>
          <w:smallCaps/>
          <w:sz w:val="28"/>
          <w:szCs w:val="28"/>
          <w:rtl/>
        </w:rPr>
        <w:t xml:space="preserve">:  </w:t>
      </w:r>
      <w:r w:rsidR="005D3A45">
        <w:rPr>
          <w:rFonts w:cs="B Lotus" w:hint="cs"/>
          <w:smallCaps/>
          <w:sz w:val="28"/>
          <w:szCs w:val="28"/>
          <w:rtl/>
        </w:rPr>
        <w:t>«</w:t>
      </w:r>
      <w:r w:rsidRPr="00984198">
        <w:rPr>
          <w:rFonts w:cs="B Lotus" w:hint="cs"/>
          <w:smallCaps/>
          <w:sz w:val="28"/>
          <w:szCs w:val="28"/>
          <w:rtl/>
        </w:rPr>
        <w:t>هر آنچه بنده از حد آن تجاوز کند و از اندازه آن درگذرد، طاغوت</w:t>
      </w:r>
      <w:r w:rsidR="009D0387" w:rsidRPr="00984198">
        <w:rPr>
          <w:rFonts w:cs="B Lotus" w:hint="cs"/>
          <w:smallCaps/>
          <w:sz w:val="28"/>
          <w:szCs w:val="28"/>
          <w:rtl/>
        </w:rPr>
        <w:t xml:space="preserve"> می‌</w:t>
      </w:r>
      <w:r w:rsidRPr="00984198">
        <w:rPr>
          <w:rFonts w:cs="B Lotus" w:hint="cs"/>
          <w:smallCaps/>
          <w:sz w:val="28"/>
          <w:szCs w:val="28"/>
          <w:rtl/>
        </w:rPr>
        <w:t xml:space="preserve">باشد، خواه آن چیز معبود باشد و خواه متبوع و فرمانروا؛ پس طاغوت هر قومی کسی است که تحاکم را به جای الله عزوجل و رسولش </w:t>
      </w:r>
      <w:r w:rsidR="00271606">
        <w:rPr>
          <w:rFonts w:ascii="Arial" w:hAnsi="Arial" w:cs="CTraditional Arabic" w:hint="cs"/>
          <w:sz w:val="28"/>
          <w:szCs w:val="28"/>
          <w:rtl/>
        </w:rPr>
        <w:t>ح</w:t>
      </w:r>
      <w:r w:rsidRPr="00984198">
        <w:rPr>
          <w:rFonts w:cs="B Lotus" w:hint="cs"/>
          <w:smallCaps/>
          <w:sz w:val="28"/>
          <w:szCs w:val="28"/>
          <w:rtl/>
        </w:rPr>
        <w:t xml:space="preserve"> نزد او</w:t>
      </w:r>
      <w:r w:rsidR="009D0387" w:rsidRPr="00984198">
        <w:rPr>
          <w:rFonts w:cs="B Lotus" w:hint="cs"/>
          <w:smallCaps/>
          <w:sz w:val="28"/>
          <w:szCs w:val="28"/>
          <w:rtl/>
        </w:rPr>
        <w:t xml:space="preserve"> می‌</w:t>
      </w:r>
      <w:r w:rsidRPr="00984198">
        <w:rPr>
          <w:rFonts w:cs="B Lotus" w:hint="cs"/>
          <w:smallCaps/>
          <w:sz w:val="28"/>
          <w:szCs w:val="28"/>
          <w:rtl/>
        </w:rPr>
        <w:t>برند، یا اینکه او را به جای الله عزوجل عبادت می</w:t>
      </w:r>
      <w:r w:rsidRPr="00984198">
        <w:rPr>
          <w:rFonts w:cs="B Lotus" w:hint="cs"/>
          <w:smallCaps/>
          <w:sz w:val="28"/>
          <w:szCs w:val="28"/>
          <w:cs/>
        </w:rPr>
        <w:t>‎</w:t>
      </w:r>
      <w:r w:rsidRPr="00984198">
        <w:rPr>
          <w:rFonts w:cs="B Lotus" w:hint="cs"/>
          <w:smallCaps/>
          <w:sz w:val="28"/>
          <w:szCs w:val="28"/>
          <w:rtl/>
        </w:rPr>
        <w:t>کنند، یا بدون اینکه بصیرتی از جانب الله عزوجل داشته باشند از آن پیروی</w:t>
      </w:r>
      <w:r w:rsidR="009D0387" w:rsidRPr="00984198">
        <w:rPr>
          <w:rFonts w:cs="B Lotus" w:hint="cs"/>
          <w:smallCaps/>
          <w:sz w:val="28"/>
          <w:szCs w:val="28"/>
          <w:rtl/>
        </w:rPr>
        <w:t xml:space="preserve"> می‌</w:t>
      </w:r>
      <w:r w:rsidRPr="00984198">
        <w:rPr>
          <w:rFonts w:cs="B Lotus" w:hint="cs"/>
          <w:smallCaps/>
          <w:sz w:val="28"/>
          <w:szCs w:val="28"/>
          <w:rtl/>
        </w:rPr>
        <w:t>کنند، یا اینکه وی را در آنچه که</w:t>
      </w:r>
      <w:r w:rsidR="009D0387" w:rsidRPr="00984198">
        <w:rPr>
          <w:rFonts w:cs="B Lotus" w:hint="cs"/>
          <w:smallCaps/>
          <w:sz w:val="28"/>
          <w:szCs w:val="28"/>
          <w:rtl/>
        </w:rPr>
        <w:t xml:space="preserve"> نمی‌</w:t>
      </w:r>
      <w:r w:rsidRPr="00984198">
        <w:rPr>
          <w:rFonts w:cs="B Lotus" w:hint="cs"/>
          <w:smallCaps/>
          <w:sz w:val="28"/>
          <w:szCs w:val="28"/>
          <w:rtl/>
        </w:rPr>
        <w:t>دانند اطاعت از الله متعال است یا اطاعت از غیر اوست، اطاعت</w:t>
      </w:r>
      <w:r w:rsidR="009D0387" w:rsidRPr="00984198">
        <w:rPr>
          <w:rFonts w:cs="B Lotus" w:hint="cs"/>
          <w:smallCaps/>
          <w:sz w:val="28"/>
          <w:szCs w:val="28"/>
          <w:rtl/>
        </w:rPr>
        <w:t xml:space="preserve"> می‌</w:t>
      </w:r>
      <w:r w:rsidRPr="00984198">
        <w:rPr>
          <w:rFonts w:cs="B Lotus" w:hint="cs"/>
          <w:smallCaps/>
          <w:sz w:val="28"/>
          <w:szCs w:val="28"/>
          <w:rtl/>
        </w:rPr>
        <w:t>کنند.</w:t>
      </w:r>
      <w:r w:rsidR="00271606">
        <w:rPr>
          <w:rFonts w:cs="B Lotus" w:hint="cs"/>
          <w:smallCaps/>
          <w:sz w:val="28"/>
          <w:szCs w:val="28"/>
          <w:rtl/>
        </w:rPr>
        <w:t>»</w:t>
      </w:r>
      <w:r w:rsidRPr="00984198">
        <w:rPr>
          <w:rFonts w:cs="B Lotus" w:hint="cs"/>
          <w:smallCaps/>
          <w:sz w:val="28"/>
          <w:szCs w:val="28"/>
          <w:rtl/>
        </w:rPr>
        <w:t xml:space="preserve"> </w:t>
      </w:r>
    </w:p>
    <w:p w:rsidR="00C5413C" w:rsidRPr="00984198" w:rsidRDefault="00C5413C" w:rsidP="00F10258">
      <w:pPr>
        <w:pStyle w:val="NormalWeb"/>
        <w:widowControl w:val="0"/>
        <w:bidi/>
        <w:spacing w:before="0" w:beforeAutospacing="0" w:after="0" w:afterAutospacing="0"/>
        <w:ind w:firstLine="284"/>
        <w:jc w:val="both"/>
        <w:rPr>
          <w:rFonts w:cs="B Lotus"/>
          <w:smallCaps/>
          <w:sz w:val="28"/>
          <w:szCs w:val="28"/>
          <w:rtl/>
        </w:rPr>
      </w:pPr>
      <w:r w:rsidRPr="00984198">
        <w:rPr>
          <w:rFonts w:cs="B Lotus" w:hint="cs"/>
          <w:smallCaps/>
          <w:sz w:val="28"/>
          <w:szCs w:val="28"/>
          <w:rtl/>
        </w:rPr>
        <w:t>و هرآنکه</w:t>
      </w:r>
      <w:r w:rsidR="00890408" w:rsidRPr="00984198">
        <w:rPr>
          <w:rFonts w:cs="B Lotus" w:hint="cs"/>
          <w:smallCaps/>
          <w:sz w:val="28"/>
          <w:szCs w:val="28"/>
          <w:rtl/>
        </w:rPr>
        <w:t xml:space="preserve"> </w:t>
      </w:r>
      <w:r w:rsidR="00F64452" w:rsidRPr="00F64452">
        <w:rPr>
          <w:rFonts w:cs="mylotus" w:hint="cs"/>
          <w:smallCaps/>
          <w:sz w:val="28"/>
          <w:szCs w:val="28"/>
          <w:rtl/>
        </w:rPr>
        <w:t>لا إله إلا الله</w:t>
      </w:r>
      <w:r w:rsidR="00890408" w:rsidRPr="00984198">
        <w:rPr>
          <w:rFonts w:cs="B Lotus" w:hint="cs"/>
          <w:smallCaps/>
          <w:sz w:val="28"/>
          <w:szCs w:val="28"/>
          <w:rtl/>
        </w:rPr>
        <w:t xml:space="preserve"> </w:t>
      </w:r>
      <w:r w:rsidRPr="00984198">
        <w:rPr>
          <w:rFonts w:cs="B Lotus" w:hint="cs"/>
          <w:smallCaps/>
          <w:sz w:val="28"/>
          <w:szCs w:val="28"/>
          <w:rtl/>
        </w:rPr>
        <w:t>بگوید، واجب است بداند، کلمه</w:t>
      </w:r>
      <w:r w:rsidR="00AC25A8" w:rsidRPr="00984198">
        <w:rPr>
          <w:rFonts w:cs="B Lotus" w:hint="cs"/>
          <w:smallCaps/>
          <w:sz w:val="28"/>
          <w:szCs w:val="28"/>
          <w:rtl/>
        </w:rPr>
        <w:t xml:space="preserve">‌ی </w:t>
      </w:r>
      <w:r w:rsidRPr="00984198">
        <w:rPr>
          <w:rFonts w:cs="B Lotus" w:hint="cs"/>
          <w:smallCaps/>
          <w:sz w:val="28"/>
          <w:szCs w:val="28"/>
          <w:rtl/>
        </w:rPr>
        <w:t>ت</w:t>
      </w:r>
      <w:r w:rsidR="00271606">
        <w:rPr>
          <w:rFonts w:cs="B Lotus" w:hint="cs"/>
          <w:smallCaps/>
          <w:sz w:val="28"/>
          <w:szCs w:val="28"/>
          <w:rtl/>
        </w:rPr>
        <w:t>وحید، ربوبیت را از هر چیزی ج</w:t>
      </w:r>
      <w:r w:rsidRPr="00984198">
        <w:rPr>
          <w:rFonts w:cs="B Lotus" w:hint="cs"/>
          <w:smallCaps/>
          <w:sz w:val="28"/>
          <w:szCs w:val="28"/>
          <w:rtl/>
        </w:rPr>
        <w:t>ز الله عزوجل نفی</w:t>
      </w:r>
      <w:r w:rsidR="009D0387" w:rsidRPr="00984198">
        <w:rPr>
          <w:rFonts w:cs="B Lotus" w:hint="cs"/>
          <w:smallCaps/>
          <w:sz w:val="28"/>
          <w:szCs w:val="28"/>
          <w:rtl/>
        </w:rPr>
        <w:t xml:space="preserve"> می‌</w:t>
      </w:r>
      <w:r w:rsidR="00271606">
        <w:rPr>
          <w:rFonts w:cs="B Lotus" w:hint="cs"/>
          <w:smallCaps/>
          <w:sz w:val="28"/>
          <w:szCs w:val="28"/>
          <w:rtl/>
        </w:rPr>
        <w:t>کند و تنها ربوبیت را برای او جل</w:t>
      </w:r>
      <w:r w:rsidR="00271606">
        <w:rPr>
          <w:rFonts w:cs="B Lotus"/>
          <w:smallCaps/>
          <w:sz w:val="28"/>
          <w:szCs w:val="28"/>
          <w:rtl/>
        </w:rPr>
        <w:softHyphen/>
      </w:r>
      <w:r w:rsidRPr="00984198">
        <w:rPr>
          <w:rFonts w:cs="B Lotus" w:hint="cs"/>
          <w:smallCaps/>
          <w:sz w:val="28"/>
          <w:szCs w:val="28"/>
          <w:rtl/>
        </w:rPr>
        <w:t>جلاله اثبات</w:t>
      </w:r>
      <w:r w:rsidR="009D0387" w:rsidRPr="00984198">
        <w:rPr>
          <w:rFonts w:cs="B Lotus" w:hint="cs"/>
          <w:smallCaps/>
          <w:sz w:val="28"/>
          <w:szCs w:val="28"/>
          <w:rtl/>
        </w:rPr>
        <w:t xml:space="preserve"> می‌</w:t>
      </w:r>
      <w:r w:rsidRPr="00984198">
        <w:rPr>
          <w:rFonts w:cs="B Lotus" w:hint="cs"/>
          <w:smallCaps/>
          <w:sz w:val="28"/>
          <w:szCs w:val="28"/>
          <w:rtl/>
        </w:rPr>
        <w:t>کند؛ پس همانطور که خالقی جز الله</w:t>
      </w:r>
      <w:r w:rsidR="009D0387" w:rsidRPr="00984198">
        <w:rPr>
          <w:rFonts w:cs="B Lotus" w:hint="cs"/>
          <w:smallCaps/>
          <w:sz w:val="28"/>
          <w:szCs w:val="28"/>
          <w:rtl/>
        </w:rPr>
        <w:t xml:space="preserve"> نمی‌</w:t>
      </w:r>
      <w:r w:rsidR="00271606">
        <w:rPr>
          <w:rFonts w:cs="B Lotus" w:hint="cs"/>
          <w:smallCaps/>
          <w:sz w:val="28"/>
          <w:szCs w:val="28"/>
          <w:rtl/>
        </w:rPr>
        <w:t>باشد</w:t>
      </w:r>
      <w:r w:rsidRPr="00984198">
        <w:rPr>
          <w:rFonts w:cs="B Lotus" w:hint="cs"/>
          <w:smallCaps/>
          <w:sz w:val="28"/>
          <w:szCs w:val="28"/>
          <w:rtl/>
        </w:rPr>
        <w:t xml:space="preserve"> و نیز رازقی جز الله عزوجل</w:t>
      </w:r>
      <w:r w:rsidR="009D0387" w:rsidRPr="00984198">
        <w:rPr>
          <w:rFonts w:cs="B Lotus" w:hint="cs"/>
          <w:smallCaps/>
          <w:sz w:val="28"/>
          <w:szCs w:val="28"/>
          <w:rtl/>
        </w:rPr>
        <w:t xml:space="preserve"> نمی‌</w:t>
      </w:r>
      <w:r w:rsidRPr="00984198">
        <w:rPr>
          <w:rFonts w:cs="B Lotus" w:hint="cs"/>
          <w:smallCaps/>
          <w:sz w:val="28"/>
          <w:szCs w:val="28"/>
          <w:rtl/>
        </w:rPr>
        <w:t>باشد و نیز مدبر و زنده کننده و قبض روح</w:t>
      </w:r>
      <w:r w:rsidR="000D7195" w:rsidRPr="00984198">
        <w:rPr>
          <w:rFonts w:cs="B Lotus" w:hint="cs"/>
          <w:smallCaps/>
          <w:sz w:val="28"/>
          <w:szCs w:val="28"/>
          <w:rtl/>
        </w:rPr>
        <w:t xml:space="preserve"> کننده‌ای </w:t>
      </w:r>
      <w:r w:rsidRPr="00984198">
        <w:rPr>
          <w:rFonts w:cs="B Lotus" w:hint="cs"/>
          <w:smallCaps/>
          <w:sz w:val="28"/>
          <w:szCs w:val="28"/>
          <w:rtl/>
        </w:rPr>
        <w:t>جز الله عزوجل نیست، واجب است که همه</w:t>
      </w:r>
      <w:r w:rsidR="00AC25A8" w:rsidRPr="00984198">
        <w:rPr>
          <w:rFonts w:cs="B Lotus" w:hint="cs"/>
          <w:smallCaps/>
          <w:sz w:val="28"/>
          <w:szCs w:val="28"/>
          <w:rtl/>
        </w:rPr>
        <w:t xml:space="preserve">‌ی </w:t>
      </w:r>
      <w:r w:rsidRPr="00984198">
        <w:rPr>
          <w:rFonts w:cs="B Lotus" w:hint="cs"/>
          <w:smallCaps/>
          <w:sz w:val="28"/>
          <w:szCs w:val="28"/>
          <w:rtl/>
        </w:rPr>
        <w:t>انواع عبادت را تنها به سوی الله عزوجل برگرداند.</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و هرآنکه</w:t>
      </w:r>
      <w:r w:rsidR="00890408" w:rsidRPr="00984198">
        <w:rPr>
          <w:rFonts w:cs="B Lotus" w:hint="cs"/>
          <w:smallCaps/>
          <w:sz w:val="28"/>
          <w:szCs w:val="28"/>
          <w:rtl/>
        </w:rPr>
        <w:t xml:space="preserve"> </w:t>
      </w:r>
      <w:r w:rsidR="00F64452" w:rsidRPr="00F64452">
        <w:rPr>
          <w:rFonts w:cs="mylotus" w:hint="cs"/>
          <w:smallCaps/>
          <w:sz w:val="28"/>
          <w:szCs w:val="28"/>
          <w:rtl/>
        </w:rPr>
        <w:t>لا إله إلا الله</w:t>
      </w:r>
      <w:r w:rsidR="00890408" w:rsidRPr="00984198">
        <w:rPr>
          <w:rFonts w:cs="B Lotus" w:hint="cs"/>
          <w:smallCaps/>
          <w:sz w:val="28"/>
          <w:szCs w:val="28"/>
          <w:rtl/>
        </w:rPr>
        <w:t xml:space="preserve"> </w:t>
      </w:r>
      <w:r w:rsidRPr="00984198">
        <w:rPr>
          <w:rFonts w:cs="B Lotus" w:hint="cs"/>
          <w:smallCaps/>
          <w:sz w:val="28"/>
          <w:szCs w:val="28"/>
          <w:rtl/>
        </w:rPr>
        <w:t>بگوید، واجب است بداند، حکم تنها برای الله عزوجل</w:t>
      </w:r>
      <w:r w:rsidR="009D0387" w:rsidRPr="00984198">
        <w:rPr>
          <w:rFonts w:cs="B Lotus" w:hint="cs"/>
          <w:smallCaps/>
          <w:sz w:val="28"/>
          <w:szCs w:val="28"/>
          <w:rtl/>
        </w:rPr>
        <w:t xml:space="preserve"> می‌</w:t>
      </w:r>
      <w:r w:rsidR="00271606">
        <w:rPr>
          <w:rFonts w:cs="B Lotus" w:hint="cs"/>
          <w:smallCaps/>
          <w:sz w:val="28"/>
          <w:szCs w:val="28"/>
          <w:rtl/>
        </w:rPr>
        <w:t>باشد</w:t>
      </w:r>
      <w:r w:rsidRPr="00984198">
        <w:rPr>
          <w:rFonts w:cs="B Lotus" w:hint="cs"/>
          <w:smallCaps/>
          <w:sz w:val="28"/>
          <w:szCs w:val="28"/>
          <w:rtl/>
        </w:rPr>
        <w:t xml:space="preserve"> و برای هیچ فردی، یا هیئتی، یا مجلس </w:t>
      </w:r>
      <w:r w:rsidR="00271606">
        <w:rPr>
          <w:rFonts w:cs="B Lotus" w:hint="cs"/>
          <w:smallCaps/>
          <w:sz w:val="28"/>
          <w:szCs w:val="28"/>
          <w:rtl/>
        </w:rPr>
        <w:t xml:space="preserve">و </w:t>
      </w:r>
      <w:r w:rsidRPr="00984198">
        <w:rPr>
          <w:rFonts w:cs="B Lotus" w:hint="cs"/>
          <w:smallCaps/>
          <w:sz w:val="28"/>
          <w:szCs w:val="28"/>
          <w:rtl/>
        </w:rPr>
        <w:t>یا دولتی این حق وجود ندارد، که برا</w:t>
      </w:r>
      <w:r w:rsidR="00271606">
        <w:rPr>
          <w:rFonts w:cs="B Lotus" w:hint="cs"/>
          <w:smallCaps/>
          <w:sz w:val="28"/>
          <w:szCs w:val="28"/>
          <w:rtl/>
        </w:rPr>
        <w:t>ی بشریت به جای الله عزوجل قانون</w:t>
      </w:r>
      <w:r w:rsidR="00271606">
        <w:rPr>
          <w:rFonts w:cs="B Lotus"/>
          <w:smallCaps/>
          <w:sz w:val="28"/>
          <w:szCs w:val="28"/>
          <w:rtl/>
        </w:rPr>
        <w:softHyphen/>
      </w:r>
      <w:r w:rsidRPr="00984198">
        <w:rPr>
          <w:rFonts w:cs="B Lotus" w:hint="cs"/>
          <w:smallCaps/>
          <w:sz w:val="28"/>
          <w:szCs w:val="28"/>
          <w:rtl/>
        </w:rPr>
        <w:t xml:space="preserve">گذاری </w:t>
      </w:r>
      <w:r w:rsidR="00271606">
        <w:rPr>
          <w:rFonts w:cs="B Lotus" w:hint="cs"/>
          <w:smallCaps/>
          <w:sz w:val="28"/>
          <w:szCs w:val="28"/>
          <w:rtl/>
        </w:rPr>
        <w:t xml:space="preserve">نموده </w:t>
      </w:r>
      <w:r w:rsidRPr="00984198">
        <w:rPr>
          <w:rFonts w:cs="B Lotus" w:hint="cs"/>
          <w:smallCaps/>
          <w:sz w:val="28"/>
          <w:szCs w:val="28"/>
          <w:rtl/>
        </w:rPr>
        <w:t xml:space="preserve">و </w:t>
      </w:r>
      <w:r w:rsidR="00271606">
        <w:rPr>
          <w:rFonts w:cs="B Lotus" w:hint="cs"/>
          <w:smallCaps/>
          <w:sz w:val="28"/>
          <w:szCs w:val="28"/>
          <w:rtl/>
        </w:rPr>
        <w:t>دست به تشریع زن</w:t>
      </w:r>
      <w:r w:rsidRPr="00984198">
        <w:rPr>
          <w:rFonts w:cs="B Lotus" w:hint="cs"/>
          <w:smallCaps/>
          <w:sz w:val="28"/>
          <w:szCs w:val="28"/>
          <w:rtl/>
        </w:rPr>
        <w:t xml:space="preserve">د. </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بنابراین از آنجا که خلق کردن تنها برای الله عزوجل</w:t>
      </w:r>
      <w:r w:rsidR="009D0387" w:rsidRPr="00984198">
        <w:rPr>
          <w:rFonts w:cs="B Lotus" w:hint="cs"/>
          <w:smallCaps/>
          <w:sz w:val="28"/>
          <w:szCs w:val="28"/>
          <w:rtl/>
        </w:rPr>
        <w:t xml:space="preserve"> می‌</w:t>
      </w:r>
      <w:r w:rsidR="00271606">
        <w:rPr>
          <w:rFonts w:cs="B Lotus" w:hint="cs"/>
          <w:smallCaps/>
          <w:sz w:val="28"/>
          <w:szCs w:val="28"/>
          <w:rtl/>
        </w:rPr>
        <w:t>باشد و در آن شریکی برای او جل</w:t>
      </w:r>
      <w:r w:rsidR="00271606">
        <w:rPr>
          <w:rFonts w:cs="B Lotus"/>
          <w:smallCaps/>
          <w:sz w:val="28"/>
          <w:szCs w:val="28"/>
          <w:rtl/>
        </w:rPr>
        <w:softHyphen/>
      </w:r>
      <w:r w:rsidRPr="00984198">
        <w:rPr>
          <w:rFonts w:cs="B Lotus" w:hint="cs"/>
          <w:smallCaps/>
          <w:sz w:val="28"/>
          <w:szCs w:val="28"/>
          <w:rtl/>
        </w:rPr>
        <w:t>جلاله نیست و اوست که مردم را روزی</w:t>
      </w:r>
      <w:r w:rsidR="009D0387" w:rsidRPr="00984198">
        <w:rPr>
          <w:rFonts w:cs="B Lotus" w:hint="cs"/>
          <w:smallCaps/>
          <w:sz w:val="28"/>
          <w:szCs w:val="28"/>
          <w:rtl/>
        </w:rPr>
        <w:t xml:space="preserve"> می‌</w:t>
      </w:r>
      <w:r w:rsidR="00271606">
        <w:rPr>
          <w:rFonts w:cs="B Lotus" w:hint="cs"/>
          <w:smallCaps/>
          <w:sz w:val="28"/>
          <w:szCs w:val="28"/>
          <w:rtl/>
        </w:rPr>
        <w:t>دهد</w:t>
      </w:r>
      <w:r w:rsidRPr="00984198">
        <w:rPr>
          <w:rFonts w:cs="B Lotus" w:hint="cs"/>
          <w:smallCaps/>
          <w:sz w:val="28"/>
          <w:szCs w:val="28"/>
          <w:rtl/>
        </w:rPr>
        <w:t xml:space="preserve"> و </w:t>
      </w:r>
      <w:r w:rsidR="00271606">
        <w:rPr>
          <w:rFonts w:cs="B Lotus" w:hint="cs"/>
          <w:smallCaps/>
          <w:sz w:val="28"/>
          <w:szCs w:val="28"/>
          <w:rtl/>
        </w:rPr>
        <w:t>اوست که تدبیر نظام هستی را عهده</w:t>
      </w:r>
      <w:r w:rsidR="00271606">
        <w:rPr>
          <w:rFonts w:cs="B Lotus"/>
          <w:smallCaps/>
          <w:sz w:val="28"/>
          <w:szCs w:val="28"/>
          <w:rtl/>
        </w:rPr>
        <w:softHyphen/>
      </w:r>
      <w:r w:rsidR="00271606">
        <w:rPr>
          <w:rFonts w:cs="B Lotus" w:hint="cs"/>
          <w:smallCaps/>
          <w:sz w:val="28"/>
          <w:szCs w:val="28"/>
          <w:rtl/>
        </w:rPr>
        <w:t>دار است و امور آن</w:t>
      </w:r>
      <w:r w:rsidR="00271606">
        <w:rPr>
          <w:rFonts w:cs="B Lotus"/>
          <w:smallCaps/>
          <w:sz w:val="28"/>
          <w:szCs w:val="28"/>
          <w:rtl/>
        </w:rPr>
        <w:softHyphen/>
      </w:r>
      <w:r w:rsidRPr="00984198">
        <w:rPr>
          <w:rFonts w:cs="B Lotus" w:hint="cs"/>
          <w:smallCaps/>
          <w:sz w:val="28"/>
          <w:szCs w:val="28"/>
          <w:rtl/>
        </w:rPr>
        <w:t>را هدایت</w:t>
      </w:r>
      <w:r w:rsidR="009D0387" w:rsidRPr="00984198">
        <w:rPr>
          <w:rFonts w:cs="B Lotus" w:hint="cs"/>
          <w:smallCaps/>
          <w:sz w:val="28"/>
          <w:szCs w:val="28"/>
          <w:rtl/>
        </w:rPr>
        <w:t xml:space="preserve"> می‌</w:t>
      </w:r>
      <w:r w:rsidR="00271606">
        <w:rPr>
          <w:rFonts w:cs="B Lotus" w:hint="cs"/>
          <w:smallCaps/>
          <w:sz w:val="28"/>
          <w:szCs w:val="28"/>
          <w:rtl/>
        </w:rPr>
        <w:t>کند</w:t>
      </w:r>
      <w:r w:rsidRPr="00984198">
        <w:rPr>
          <w:rFonts w:cs="B Lotus" w:hint="cs"/>
          <w:smallCaps/>
          <w:sz w:val="28"/>
          <w:szCs w:val="28"/>
          <w:rtl/>
        </w:rPr>
        <w:t xml:space="preserve"> و در همه</w:t>
      </w:r>
      <w:r w:rsidR="00AC25A8" w:rsidRPr="00984198">
        <w:rPr>
          <w:rFonts w:cs="B Lotus" w:hint="cs"/>
          <w:smallCaps/>
          <w:sz w:val="28"/>
          <w:szCs w:val="28"/>
          <w:rtl/>
        </w:rPr>
        <w:t>‌ی</w:t>
      </w:r>
      <w:r w:rsidR="009D0387" w:rsidRPr="00984198">
        <w:rPr>
          <w:rFonts w:cs="B Lotus" w:hint="cs"/>
          <w:smallCaps/>
          <w:sz w:val="28"/>
          <w:szCs w:val="28"/>
          <w:rtl/>
        </w:rPr>
        <w:t xml:space="preserve"> این‌ها </w:t>
      </w:r>
      <w:r w:rsidR="00271606">
        <w:rPr>
          <w:rFonts w:cs="B Lotus" w:hint="cs"/>
          <w:smallCaps/>
          <w:sz w:val="28"/>
          <w:szCs w:val="28"/>
          <w:rtl/>
        </w:rPr>
        <w:t>شریکی برای او نیست؛</w:t>
      </w:r>
      <w:r w:rsidRPr="00984198">
        <w:rPr>
          <w:rFonts w:cs="B Lotus" w:hint="cs"/>
          <w:smallCaps/>
          <w:sz w:val="28"/>
          <w:szCs w:val="28"/>
          <w:rtl/>
        </w:rPr>
        <w:t xml:space="preserve"> و از آنجا که تنها ا</w:t>
      </w:r>
      <w:r w:rsidR="00271606">
        <w:rPr>
          <w:rFonts w:cs="B Lotus" w:hint="cs"/>
          <w:smallCaps/>
          <w:sz w:val="28"/>
          <w:szCs w:val="28"/>
          <w:rtl/>
        </w:rPr>
        <w:t>وست که مستحق عبادت شدن بدون هیچ</w:t>
      </w:r>
      <w:r w:rsidR="00271606">
        <w:rPr>
          <w:rFonts w:cs="B Lotus"/>
          <w:smallCaps/>
          <w:sz w:val="28"/>
          <w:szCs w:val="28"/>
          <w:rtl/>
        </w:rPr>
        <w:softHyphen/>
      </w:r>
      <w:r w:rsidRPr="00984198">
        <w:rPr>
          <w:rFonts w:cs="B Lotus" w:hint="cs"/>
          <w:smallCaps/>
          <w:sz w:val="28"/>
          <w:szCs w:val="28"/>
          <w:rtl/>
        </w:rPr>
        <w:t>گونه منازع یا شریکی</w:t>
      </w:r>
      <w:r w:rsidR="009D0387" w:rsidRPr="00984198">
        <w:rPr>
          <w:rFonts w:cs="B Lotus" w:hint="cs"/>
          <w:smallCaps/>
          <w:sz w:val="28"/>
          <w:szCs w:val="28"/>
          <w:rtl/>
        </w:rPr>
        <w:t xml:space="preserve"> می‌</w:t>
      </w:r>
      <w:r w:rsidRPr="00984198">
        <w:rPr>
          <w:rFonts w:cs="B Lotus" w:hint="cs"/>
          <w:smallCaps/>
          <w:sz w:val="28"/>
          <w:szCs w:val="28"/>
          <w:rtl/>
        </w:rPr>
        <w:t>باشد، بنابرای</w:t>
      </w:r>
      <w:r w:rsidR="00271606">
        <w:rPr>
          <w:rFonts w:cs="B Lotus" w:hint="cs"/>
          <w:smallCaps/>
          <w:sz w:val="28"/>
          <w:szCs w:val="28"/>
          <w:rtl/>
        </w:rPr>
        <w:t>ن تنها و تنها الله عزوجل است که صاحب حق</w:t>
      </w:r>
      <w:r w:rsidRPr="00984198">
        <w:rPr>
          <w:rFonts w:cs="B Lotus" w:hint="cs"/>
          <w:smallCaps/>
          <w:sz w:val="28"/>
          <w:szCs w:val="28"/>
          <w:rtl/>
        </w:rPr>
        <w:t xml:space="preserve"> در تشریع حکم</w:t>
      </w:r>
      <w:r w:rsidR="009D0387" w:rsidRPr="00984198">
        <w:rPr>
          <w:rFonts w:cs="B Lotus" w:hint="cs"/>
          <w:smallCaps/>
          <w:sz w:val="28"/>
          <w:szCs w:val="28"/>
          <w:rtl/>
        </w:rPr>
        <w:t xml:space="preserve"> می‌</w:t>
      </w:r>
      <w:r w:rsidRPr="00984198">
        <w:rPr>
          <w:rFonts w:cs="B Lotus" w:hint="cs"/>
          <w:smallCaps/>
          <w:sz w:val="28"/>
          <w:szCs w:val="28"/>
          <w:rtl/>
        </w:rPr>
        <w:t xml:space="preserve">باشد و مطلقا هیچ توجیه و مجوزی وجود ندارد که در این مورد شریکی برای او باشد. </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و هرآنکه</w:t>
      </w:r>
      <w:r w:rsidR="00890408" w:rsidRPr="00984198">
        <w:rPr>
          <w:rFonts w:cs="B Lotus" w:hint="cs"/>
          <w:smallCaps/>
          <w:sz w:val="28"/>
          <w:szCs w:val="28"/>
          <w:rtl/>
        </w:rPr>
        <w:t xml:space="preserve"> </w:t>
      </w:r>
      <w:r w:rsidR="00F64452" w:rsidRPr="00F64452">
        <w:rPr>
          <w:rFonts w:cs="mylotus" w:hint="cs"/>
          <w:smallCaps/>
          <w:sz w:val="28"/>
          <w:szCs w:val="28"/>
          <w:rtl/>
        </w:rPr>
        <w:t>لا إله إلا الله</w:t>
      </w:r>
      <w:r w:rsidR="00890408" w:rsidRPr="00984198">
        <w:rPr>
          <w:rFonts w:cs="B Lotus" w:hint="cs"/>
          <w:smallCaps/>
          <w:sz w:val="28"/>
          <w:szCs w:val="28"/>
          <w:rtl/>
        </w:rPr>
        <w:t xml:space="preserve"> </w:t>
      </w:r>
      <w:r w:rsidRPr="00984198">
        <w:rPr>
          <w:rFonts w:cs="B Lotus" w:hint="cs"/>
          <w:smallCaps/>
          <w:sz w:val="28"/>
          <w:szCs w:val="28"/>
          <w:rtl/>
        </w:rPr>
        <w:t>بگوید، واجب است بداند که از مقتضیات بزرگ و اساسی کلمه</w:t>
      </w:r>
      <w:r w:rsidR="00AC25A8" w:rsidRPr="00984198">
        <w:rPr>
          <w:rFonts w:cs="B Lotus" w:hint="cs"/>
          <w:smallCaps/>
          <w:sz w:val="28"/>
          <w:szCs w:val="28"/>
          <w:rtl/>
        </w:rPr>
        <w:t xml:space="preserve">‌ی </w:t>
      </w:r>
      <w:r w:rsidRPr="00984198">
        <w:rPr>
          <w:rFonts w:cs="B Lotus" w:hint="cs"/>
          <w:smallCaps/>
          <w:sz w:val="28"/>
          <w:szCs w:val="28"/>
          <w:rtl/>
        </w:rPr>
        <w:t xml:space="preserve">توحید، ولاء و دوستی </w:t>
      </w:r>
      <w:r w:rsidR="00271606">
        <w:rPr>
          <w:rFonts w:cs="B Lotus" w:hint="cs"/>
          <w:smallCaps/>
          <w:sz w:val="28"/>
          <w:szCs w:val="28"/>
          <w:rtl/>
        </w:rPr>
        <w:t>با الله عزوجل و رسولش و مومنان</w:t>
      </w:r>
      <w:r w:rsidRPr="00984198">
        <w:rPr>
          <w:rFonts w:cs="B Lotus" w:hint="cs"/>
          <w:smallCaps/>
          <w:sz w:val="28"/>
          <w:szCs w:val="28"/>
          <w:rtl/>
        </w:rPr>
        <w:t xml:space="preserve"> و براء و بیزاری از شرک و مشرکین</w:t>
      </w:r>
      <w:r w:rsidR="009D0387" w:rsidRPr="00984198">
        <w:rPr>
          <w:rFonts w:cs="B Lotus" w:hint="cs"/>
          <w:smallCaps/>
          <w:sz w:val="28"/>
          <w:szCs w:val="28"/>
          <w:rtl/>
        </w:rPr>
        <w:t xml:space="preserve"> می‌</w:t>
      </w:r>
      <w:r w:rsidRPr="00984198">
        <w:rPr>
          <w:rFonts w:cs="B Lotus" w:hint="cs"/>
          <w:smallCaps/>
          <w:sz w:val="28"/>
          <w:szCs w:val="28"/>
          <w:rtl/>
        </w:rPr>
        <w:t xml:space="preserve">باشد. </w:t>
      </w:r>
    </w:p>
    <w:p w:rsidR="00C5413C" w:rsidRPr="000415E8" w:rsidRDefault="00C5413C" w:rsidP="00271606">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mallCaps/>
          <w:sz w:val="28"/>
          <w:szCs w:val="28"/>
          <w:rtl/>
        </w:rPr>
        <w:t>و هرآنکه</w:t>
      </w:r>
      <w:r w:rsidR="00890408" w:rsidRPr="00984198">
        <w:rPr>
          <w:rFonts w:cs="B Lotus" w:hint="cs"/>
          <w:smallCaps/>
          <w:sz w:val="28"/>
          <w:szCs w:val="28"/>
          <w:rtl/>
        </w:rPr>
        <w:t xml:space="preserve"> </w:t>
      </w:r>
      <w:r w:rsidR="00F64452" w:rsidRPr="00F64452">
        <w:rPr>
          <w:rFonts w:cs="mylotus" w:hint="cs"/>
          <w:smallCaps/>
          <w:sz w:val="28"/>
          <w:szCs w:val="28"/>
          <w:rtl/>
        </w:rPr>
        <w:t>لا إله إلا الله</w:t>
      </w:r>
      <w:r w:rsidR="00890408" w:rsidRPr="00984198">
        <w:rPr>
          <w:rFonts w:cs="B Lotus" w:hint="cs"/>
          <w:smallCaps/>
          <w:sz w:val="28"/>
          <w:szCs w:val="28"/>
          <w:rtl/>
        </w:rPr>
        <w:t xml:space="preserve"> </w:t>
      </w:r>
      <w:r w:rsidRPr="00984198">
        <w:rPr>
          <w:rFonts w:cs="B Lotus" w:hint="cs"/>
          <w:smallCaps/>
          <w:sz w:val="28"/>
          <w:szCs w:val="28"/>
          <w:rtl/>
        </w:rPr>
        <w:t xml:space="preserve">بگوید، واجب است بداند که اسماء جلال </w:t>
      </w:r>
      <w:r w:rsidR="00271606">
        <w:rPr>
          <w:rFonts w:cs="B Lotus" w:hint="cs"/>
          <w:smallCaps/>
          <w:sz w:val="28"/>
          <w:szCs w:val="28"/>
          <w:rtl/>
        </w:rPr>
        <w:t>و صفات کمال  عبارتند از: آنچه</w:t>
      </w:r>
      <w:r w:rsidRPr="00984198">
        <w:rPr>
          <w:rFonts w:cs="B Lotus" w:hint="cs"/>
          <w:smallCaps/>
          <w:sz w:val="28"/>
          <w:szCs w:val="28"/>
          <w:rtl/>
        </w:rPr>
        <w:t xml:space="preserve"> الله عزوجل برای خودشان ثابت کرده</w:t>
      </w:r>
      <w:r w:rsidR="00271606">
        <w:rPr>
          <w:rFonts w:cs="B Lotus" w:hint="cs"/>
          <w:smallCaps/>
          <w:sz w:val="28"/>
          <w:szCs w:val="28"/>
          <w:rtl/>
        </w:rPr>
        <w:t>‌اند و یا اینکه دانا</w:t>
      </w:r>
      <w:r w:rsidR="009D0387" w:rsidRPr="00984198">
        <w:rPr>
          <w:rFonts w:cs="B Lotus" w:hint="cs"/>
          <w:smallCaps/>
          <w:sz w:val="28"/>
          <w:szCs w:val="28"/>
          <w:rtl/>
        </w:rPr>
        <w:t xml:space="preserve">‌ترین </w:t>
      </w:r>
      <w:r w:rsidRPr="00984198">
        <w:rPr>
          <w:rFonts w:cs="B Lotus" w:hint="cs"/>
          <w:smallCaps/>
          <w:sz w:val="28"/>
          <w:szCs w:val="28"/>
          <w:rtl/>
        </w:rPr>
        <w:t xml:space="preserve">مردم به او، بنده و رسولش محمد </w:t>
      </w:r>
      <w:r w:rsidR="00271606">
        <w:rPr>
          <w:rFonts w:ascii="Arial" w:hAnsi="Arial" w:cs="CTraditional Arabic" w:hint="cs"/>
          <w:sz w:val="28"/>
          <w:szCs w:val="28"/>
          <w:rtl/>
        </w:rPr>
        <w:t>ح</w:t>
      </w:r>
      <w:r w:rsidR="00271606">
        <w:rPr>
          <w:rFonts w:cs="B Lotus" w:hint="cs"/>
          <w:smallCaps/>
          <w:sz w:val="28"/>
          <w:szCs w:val="28"/>
          <w:rtl/>
        </w:rPr>
        <w:t xml:space="preserve"> برای او جل</w:t>
      </w:r>
      <w:r w:rsidR="00271606">
        <w:rPr>
          <w:rFonts w:cs="B Lotus"/>
          <w:smallCaps/>
          <w:sz w:val="28"/>
          <w:szCs w:val="28"/>
          <w:rtl/>
        </w:rPr>
        <w:softHyphen/>
      </w:r>
      <w:r w:rsidR="00271606">
        <w:rPr>
          <w:rFonts w:cs="B Lotus" w:hint="cs"/>
          <w:smallCaps/>
          <w:sz w:val="28"/>
          <w:szCs w:val="28"/>
          <w:rtl/>
        </w:rPr>
        <w:t>جلاله ثابت کرده است</w:t>
      </w:r>
      <w:r w:rsidRPr="00984198">
        <w:rPr>
          <w:rFonts w:cs="B Lotus" w:hint="cs"/>
          <w:smallCaps/>
          <w:sz w:val="28"/>
          <w:szCs w:val="28"/>
          <w:rtl/>
        </w:rPr>
        <w:t xml:space="preserve"> و تمامی مومنان بدان ایمان دارند. بنابراین بر ما واجب است که به همگی این اسماء و صفات، بدون تحریف الفاظ و معانی</w:t>
      </w:r>
      <w:r w:rsidR="00271606">
        <w:rPr>
          <w:rFonts w:cs="B Lotus" w:hint="cs"/>
          <w:smallCaps/>
          <w:sz w:val="28"/>
          <w:szCs w:val="28"/>
          <w:rtl/>
        </w:rPr>
        <w:t xml:space="preserve"> آن‌ها</w:t>
      </w:r>
      <w:r w:rsidRPr="00984198">
        <w:rPr>
          <w:rFonts w:cs="B Lotus" w:hint="cs"/>
          <w:smallCaps/>
          <w:sz w:val="28"/>
          <w:szCs w:val="28"/>
          <w:rtl/>
        </w:rPr>
        <w:t xml:space="preserve"> و بدون تعطیل یا </w:t>
      </w:r>
      <w:r w:rsidR="00271606">
        <w:rPr>
          <w:rFonts w:cs="B Lotus" w:hint="cs"/>
          <w:smallCaps/>
          <w:sz w:val="28"/>
          <w:szCs w:val="28"/>
          <w:rtl/>
        </w:rPr>
        <w:t>کیفیت قائل شدن یا تشبیه و تمثیل</w:t>
      </w:r>
      <w:r w:rsidR="00271606">
        <w:rPr>
          <w:rFonts w:cs="B Lotus"/>
          <w:smallCaps/>
          <w:sz w:val="28"/>
          <w:szCs w:val="28"/>
          <w:rtl/>
        </w:rPr>
        <w:softHyphen/>
      </w:r>
      <w:r w:rsidRPr="00984198">
        <w:rPr>
          <w:rFonts w:cs="B Lotus" w:hint="cs"/>
          <w:smallCaps/>
          <w:sz w:val="28"/>
          <w:szCs w:val="28"/>
          <w:rtl/>
        </w:rPr>
        <w:t>شان، به</w:t>
      </w:r>
      <w:r w:rsidR="009D0387" w:rsidRPr="00984198">
        <w:rPr>
          <w:rFonts w:cs="B Lotus" w:hint="cs"/>
          <w:smallCaps/>
          <w:sz w:val="28"/>
          <w:szCs w:val="28"/>
          <w:rtl/>
        </w:rPr>
        <w:t xml:space="preserve"> آن‌ها </w:t>
      </w:r>
      <w:r w:rsidRPr="00984198">
        <w:rPr>
          <w:rFonts w:cs="B Lotus" w:hint="cs"/>
          <w:smallCaps/>
          <w:sz w:val="28"/>
          <w:szCs w:val="28"/>
          <w:rtl/>
        </w:rPr>
        <w:t>ایمان بیاوریم. براستی پروردگارمان بسیار</w:t>
      </w:r>
      <w:r w:rsidR="00AA49E3" w:rsidRPr="00984198">
        <w:rPr>
          <w:rFonts w:cs="B Lotus" w:hint="cs"/>
          <w:smallCaps/>
          <w:sz w:val="28"/>
          <w:szCs w:val="28"/>
          <w:rtl/>
        </w:rPr>
        <w:t xml:space="preserve"> بزرگ‌تر</w:t>
      </w:r>
      <w:r w:rsidR="00271606">
        <w:rPr>
          <w:rFonts w:cs="B Lotus" w:hint="cs"/>
          <w:smallCaps/>
          <w:sz w:val="28"/>
          <w:szCs w:val="28"/>
          <w:rtl/>
        </w:rPr>
        <w:t xml:space="preserve"> و بلندمرتبه</w:t>
      </w:r>
      <w:r w:rsidR="00271606">
        <w:rPr>
          <w:rFonts w:cs="B Lotus"/>
          <w:smallCaps/>
          <w:sz w:val="28"/>
          <w:szCs w:val="28"/>
          <w:rtl/>
        </w:rPr>
        <w:softHyphen/>
      </w:r>
      <w:r w:rsidRPr="00984198">
        <w:rPr>
          <w:rFonts w:cs="B Lotus" w:hint="cs"/>
          <w:smallCaps/>
          <w:sz w:val="28"/>
          <w:szCs w:val="28"/>
          <w:rtl/>
        </w:rPr>
        <w:t>تر از آن است که همتا و مثل و مانند، نظیر و شبیه و مثیلی برای او باشد.</w:t>
      </w:r>
      <w:r w:rsidR="00FC20CF" w:rsidRPr="00984198">
        <w:rPr>
          <w:rFonts w:cs="B Lotus" w:hint="cs"/>
          <w:smallCaps/>
          <w:sz w:val="28"/>
          <w:szCs w:val="28"/>
          <w:rtl/>
        </w:rPr>
        <w:t xml:space="preserve"> </w:t>
      </w:r>
      <w:r w:rsidR="00FC20CF">
        <w:rPr>
          <w:rFonts w:ascii="Traditional Arabic" w:hAnsi="Traditional Arabic" w:cs="Traditional Arabic"/>
          <w:smallCaps/>
          <w:sz w:val="28"/>
          <w:szCs w:val="28"/>
          <w:rtl/>
        </w:rPr>
        <w:t>﴿</w:t>
      </w:r>
      <w:r w:rsidR="000415E8">
        <w:rPr>
          <w:rFonts w:ascii="KFGQPC Uthmanic Script HAFS" w:hAnsi="KFGQPC Uthmanic Script HAFS" w:cs="KFGQPC Uthmanic Script HAFS"/>
          <w:sz w:val="28"/>
          <w:szCs w:val="28"/>
          <w:rtl/>
        </w:rPr>
        <w:t>لَيۡسَ كَمِثۡلِهِ</w:t>
      </w:r>
      <w:r w:rsidR="000415E8">
        <w:rPr>
          <w:rFonts w:ascii="KFGQPC Uthmanic Script HAFS" w:hAnsi="KFGQPC Uthmanic Script HAFS" w:cs="KFGQPC Uthmanic Script HAFS" w:hint="cs"/>
          <w:sz w:val="28"/>
          <w:szCs w:val="28"/>
          <w:rtl/>
        </w:rPr>
        <w:t>ۦ</w:t>
      </w:r>
      <w:r w:rsidR="000415E8">
        <w:rPr>
          <w:rFonts w:ascii="KFGQPC Uthmanic Script HAFS" w:hAnsi="KFGQPC Uthmanic Script HAFS" w:cs="KFGQPC Uthmanic Script HAFS"/>
          <w:sz w:val="28"/>
          <w:szCs w:val="28"/>
          <w:rtl/>
        </w:rPr>
        <w:t xml:space="preserve"> شَيۡءٞۖ وَهُوَ </w:t>
      </w:r>
      <w:r w:rsidR="000415E8">
        <w:rPr>
          <w:rFonts w:ascii="KFGQPC Uthmanic Script HAFS" w:hAnsi="KFGQPC Uthmanic Script HAFS" w:cs="KFGQPC Uthmanic Script HAFS" w:hint="cs"/>
          <w:sz w:val="28"/>
          <w:szCs w:val="28"/>
          <w:rtl/>
        </w:rPr>
        <w:t>ٱ</w:t>
      </w:r>
      <w:r w:rsidR="000415E8">
        <w:rPr>
          <w:rFonts w:ascii="KFGQPC Uthmanic Script HAFS" w:hAnsi="KFGQPC Uthmanic Script HAFS" w:cs="KFGQPC Uthmanic Script HAFS" w:hint="eastAsia"/>
          <w:sz w:val="28"/>
          <w:szCs w:val="28"/>
          <w:rtl/>
        </w:rPr>
        <w:t>لسَّمِيعُ</w:t>
      </w:r>
      <w:r w:rsidR="000415E8">
        <w:rPr>
          <w:rFonts w:ascii="KFGQPC Uthmanic Script HAFS" w:hAnsi="KFGQPC Uthmanic Script HAFS" w:cs="KFGQPC Uthmanic Script HAFS"/>
          <w:sz w:val="28"/>
          <w:szCs w:val="28"/>
          <w:rtl/>
        </w:rPr>
        <w:t xml:space="preserve"> </w:t>
      </w:r>
      <w:r w:rsidR="000415E8">
        <w:rPr>
          <w:rFonts w:ascii="KFGQPC Uthmanic Script HAFS" w:hAnsi="KFGQPC Uthmanic Script HAFS" w:cs="KFGQPC Uthmanic Script HAFS" w:hint="cs"/>
          <w:sz w:val="28"/>
          <w:szCs w:val="28"/>
          <w:rtl/>
        </w:rPr>
        <w:t>ٱ</w:t>
      </w:r>
      <w:r w:rsidR="000415E8">
        <w:rPr>
          <w:rFonts w:ascii="KFGQPC Uthmanic Script HAFS" w:hAnsi="KFGQPC Uthmanic Script HAFS" w:cs="KFGQPC Uthmanic Script HAFS" w:hint="eastAsia"/>
          <w:sz w:val="28"/>
          <w:szCs w:val="28"/>
          <w:rtl/>
        </w:rPr>
        <w:t>لۡبَصِيرُ</w:t>
      </w:r>
      <w:r w:rsidR="000415E8">
        <w:rPr>
          <w:rFonts w:ascii="KFGQPC Uthmanic Script HAFS" w:hAnsi="KFGQPC Uthmanic Script HAFS" w:cs="KFGQPC Uthmanic Script HAFS"/>
          <w:sz w:val="28"/>
          <w:szCs w:val="28"/>
          <w:rtl/>
        </w:rPr>
        <w:t xml:space="preserve"> ١١</w:t>
      </w:r>
      <w:r w:rsidR="00FC20CF">
        <w:rPr>
          <w:rFonts w:ascii="Traditional Arabic" w:hAnsi="Traditional Arabic" w:cs="Traditional Arabic"/>
          <w:smallCaps/>
          <w:sz w:val="28"/>
          <w:szCs w:val="28"/>
          <w:rtl/>
        </w:rPr>
        <w:t>﴾</w:t>
      </w:r>
      <w:r w:rsidR="00FC20CF" w:rsidRPr="00984198">
        <w:rPr>
          <w:rFonts w:cs="B Lotus" w:hint="cs"/>
          <w:smallCaps/>
          <w:sz w:val="28"/>
          <w:szCs w:val="28"/>
          <w:rtl/>
        </w:rPr>
        <w:t xml:space="preserve"> </w:t>
      </w:r>
      <w:r w:rsidR="00FC20CF" w:rsidRPr="00FC20CF">
        <w:rPr>
          <w:rFonts w:ascii="mylotus" w:hAnsi="mylotus" w:cs="mylotus"/>
          <w:smallCaps/>
          <w:rtl/>
          <w:lang w:bidi="ar-SA"/>
        </w:rPr>
        <w:t>[</w:t>
      </w:r>
      <w:r w:rsidR="00FC20CF">
        <w:rPr>
          <w:rFonts w:ascii="mylotus" w:hAnsi="mylotus" w:cs="mylotus"/>
          <w:smallCaps/>
          <w:rtl/>
          <w:lang w:bidi="ar-SA"/>
        </w:rPr>
        <w:t>الشوری: 11</w:t>
      </w:r>
      <w:r w:rsidR="00FC20CF" w:rsidRPr="00FC20CF">
        <w:rPr>
          <w:rFonts w:ascii="mylotus" w:hAnsi="mylotus" w:cs="mylotus"/>
          <w:smallCaps/>
          <w:rtl/>
          <w:lang w:bidi="ar-SA"/>
        </w:rPr>
        <w:t>]</w:t>
      </w:r>
      <w:r w:rsidRPr="00984198">
        <w:rPr>
          <w:rFonts w:cs="B Lotus" w:hint="cs"/>
          <w:smallCap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برادرم، آیا نگفتم که</w:t>
      </w:r>
      <w:r w:rsidR="00890408" w:rsidRPr="00984198">
        <w:rPr>
          <w:rFonts w:cs="B Lotus" w:hint="cs"/>
          <w:smallCaps/>
          <w:sz w:val="28"/>
          <w:szCs w:val="28"/>
          <w:rtl/>
        </w:rPr>
        <w:t xml:space="preserve"> </w:t>
      </w:r>
      <w:r w:rsidR="00F64452" w:rsidRPr="00F64452">
        <w:rPr>
          <w:rFonts w:cs="mylotus" w:hint="cs"/>
          <w:smallCaps/>
          <w:sz w:val="28"/>
          <w:szCs w:val="28"/>
          <w:rtl/>
        </w:rPr>
        <w:t>لا إله إلا الله</w:t>
      </w:r>
      <w:r w:rsidR="00271606">
        <w:rPr>
          <w:rFonts w:cs="mylotus" w:hint="cs"/>
          <w:smallCaps/>
          <w:sz w:val="28"/>
          <w:szCs w:val="28"/>
          <w:rtl/>
        </w:rPr>
        <w:t>،</w:t>
      </w:r>
      <w:r w:rsidR="00890408" w:rsidRPr="00984198">
        <w:rPr>
          <w:rFonts w:cs="B Lotus" w:hint="cs"/>
          <w:smallCaps/>
          <w:sz w:val="28"/>
          <w:szCs w:val="28"/>
          <w:rtl/>
        </w:rPr>
        <w:t xml:space="preserve"> </w:t>
      </w:r>
      <w:r w:rsidR="00271606">
        <w:rPr>
          <w:rFonts w:cs="B Lotus" w:hint="cs"/>
          <w:smallCaps/>
          <w:sz w:val="28"/>
          <w:szCs w:val="28"/>
          <w:rtl/>
        </w:rPr>
        <w:t>دین</w:t>
      </w:r>
      <w:r w:rsidRPr="00984198">
        <w:rPr>
          <w:rFonts w:cs="B Lotus" w:hint="cs"/>
          <w:smallCaps/>
          <w:sz w:val="28"/>
          <w:szCs w:val="28"/>
          <w:rtl/>
        </w:rPr>
        <w:t xml:space="preserve"> و اساس آن</w:t>
      </w:r>
      <w:r w:rsidR="00271606">
        <w:rPr>
          <w:rFonts w:cs="B Lotus" w:hint="cs"/>
          <w:smallCaps/>
          <w:sz w:val="28"/>
          <w:szCs w:val="28"/>
          <w:rtl/>
        </w:rPr>
        <w:t xml:space="preserve"> است</w:t>
      </w:r>
      <w:r w:rsidRPr="00984198">
        <w:rPr>
          <w:rFonts w:cs="B Lotus" w:hint="cs"/>
          <w:smallCaps/>
          <w:sz w:val="28"/>
          <w:szCs w:val="28"/>
          <w:rtl/>
        </w:rPr>
        <w:t xml:space="preserve"> و راس امور دین می</w:t>
      </w:r>
      <w:r w:rsidRPr="00984198">
        <w:rPr>
          <w:rFonts w:cs="B Lotus" w:hint="cs"/>
          <w:smallCaps/>
          <w:sz w:val="28"/>
          <w:szCs w:val="28"/>
          <w:cs/>
        </w:rPr>
        <w:t>‎</w:t>
      </w:r>
      <w:r w:rsidRPr="00984198">
        <w:rPr>
          <w:rFonts w:cs="B Lotus" w:hint="cs"/>
          <w:smallCaps/>
          <w:sz w:val="28"/>
          <w:szCs w:val="28"/>
          <w:rtl/>
        </w:rPr>
        <w:t>باشد و بقیه</w:t>
      </w:r>
      <w:r w:rsidR="00AC25A8" w:rsidRPr="00984198">
        <w:rPr>
          <w:rFonts w:cs="B Lotus" w:hint="cs"/>
          <w:smallCaps/>
          <w:sz w:val="28"/>
          <w:szCs w:val="28"/>
          <w:rtl/>
        </w:rPr>
        <w:t xml:space="preserve">‌ی </w:t>
      </w:r>
      <w:r w:rsidRPr="00984198">
        <w:rPr>
          <w:rFonts w:cs="B Lotus" w:hint="cs"/>
          <w:smallCaps/>
          <w:sz w:val="28"/>
          <w:szCs w:val="28"/>
          <w:rtl/>
        </w:rPr>
        <w:t>ارکان دین و فرائضی که از آن نشأت گرفته و شعبه شعبه شده، کامل کننده</w:t>
      </w:r>
      <w:r w:rsidR="00AC25A8" w:rsidRPr="00984198">
        <w:rPr>
          <w:rFonts w:cs="B Lotus" w:hint="cs"/>
          <w:smallCaps/>
          <w:sz w:val="28"/>
          <w:szCs w:val="28"/>
          <w:rtl/>
        </w:rPr>
        <w:t xml:space="preserve">‌ی </w:t>
      </w:r>
      <w:r w:rsidRPr="00984198">
        <w:rPr>
          <w:rFonts w:cs="B Lotus" w:hint="cs"/>
          <w:smallCaps/>
          <w:sz w:val="28"/>
          <w:szCs w:val="28"/>
          <w:rtl/>
        </w:rPr>
        <w:t>آن</w:t>
      </w:r>
      <w:r w:rsidR="009D0387" w:rsidRPr="00984198">
        <w:rPr>
          <w:rFonts w:cs="B Lotus" w:hint="cs"/>
          <w:smallCaps/>
          <w:sz w:val="28"/>
          <w:szCs w:val="28"/>
          <w:rtl/>
        </w:rPr>
        <w:t xml:space="preserve"> می‌</w:t>
      </w:r>
      <w:r w:rsidRPr="00984198">
        <w:rPr>
          <w:rFonts w:cs="B Lotus" w:hint="cs"/>
          <w:smallCaps/>
          <w:sz w:val="28"/>
          <w:szCs w:val="28"/>
          <w:rtl/>
        </w:rPr>
        <w:t>باشند؟ آری</w:t>
      </w:r>
      <w:r w:rsidR="00890408" w:rsidRPr="00984198">
        <w:rPr>
          <w:rFonts w:cs="B Lotus" w:hint="cs"/>
          <w:smallCaps/>
          <w:sz w:val="28"/>
          <w:szCs w:val="28"/>
          <w:rtl/>
        </w:rPr>
        <w:t xml:space="preserve"> </w:t>
      </w:r>
      <w:r w:rsidR="00F64452" w:rsidRPr="00F64452">
        <w:rPr>
          <w:rFonts w:cs="mylotus" w:hint="cs"/>
          <w:smallCaps/>
          <w:sz w:val="28"/>
          <w:szCs w:val="28"/>
          <w:rtl/>
        </w:rPr>
        <w:t>لا إله إلا الله</w:t>
      </w:r>
      <w:r w:rsidR="00890408" w:rsidRPr="00984198">
        <w:rPr>
          <w:rFonts w:cs="B Lotus" w:hint="cs"/>
          <w:smallCaps/>
          <w:sz w:val="28"/>
          <w:szCs w:val="28"/>
          <w:rtl/>
        </w:rPr>
        <w:t xml:space="preserve"> </w:t>
      </w:r>
      <w:r w:rsidRPr="00984198">
        <w:rPr>
          <w:rFonts w:cs="B Lotus" w:hint="cs"/>
          <w:smallCaps/>
          <w:sz w:val="28"/>
          <w:szCs w:val="28"/>
          <w:rtl/>
        </w:rPr>
        <w:t>دین شامل و منهج حیات کامل</w:t>
      </w:r>
      <w:r w:rsidR="009D0387" w:rsidRPr="00984198">
        <w:rPr>
          <w:rFonts w:cs="B Lotus" w:hint="cs"/>
          <w:smallCaps/>
          <w:sz w:val="28"/>
          <w:szCs w:val="28"/>
          <w:rtl/>
        </w:rPr>
        <w:t xml:space="preserve"> می‌</w:t>
      </w:r>
      <w:r w:rsidRPr="00984198">
        <w:rPr>
          <w:rFonts w:cs="B Lotus" w:hint="cs"/>
          <w:smallCaps/>
          <w:sz w:val="28"/>
          <w:szCs w:val="28"/>
          <w:rtl/>
        </w:rPr>
        <w:t xml:space="preserve">باشد. </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این کلمه</w:t>
      </w:r>
      <w:r w:rsidR="00AC25A8" w:rsidRPr="00984198">
        <w:rPr>
          <w:rFonts w:cs="B Lotus" w:hint="cs"/>
          <w:smallCaps/>
          <w:sz w:val="28"/>
          <w:szCs w:val="28"/>
          <w:rtl/>
        </w:rPr>
        <w:t xml:space="preserve">‌ی </w:t>
      </w:r>
      <w:r w:rsidRPr="00984198">
        <w:rPr>
          <w:rFonts w:cs="B Lotus" w:hint="cs"/>
          <w:smallCaps/>
          <w:sz w:val="28"/>
          <w:szCs w:val="28"/>
          <w:rtl/>
        </w:rPr>
        <w:t>ت</w:t>
      </w:r>
      <w:r w:rsidR="00271606">
        <w:rPr>
          <w:rFonts w:cs="B Lotus" w:hint="cs"/>
          <w:smallCaps/>
          <w:sz w:val="28"/>
          <w:szCs w:val="28"/>
          <w:rtl/>
        </w:rPr>
        <w:t>وحید بوده و آن معنا و مقتضای آن</w:t>
      </w:r>
      <w:r w:rsidR="009D0387" w:rsidRPr="00984198">
        <w:rPr>
          <w:rFonts w:cs="B Lotus" w:hint="cs"/>
          <w:smallCaps/>
          <w:sz w:val="28"/>
          <w:szCs w:val="28"/>
          <w:rtl/>
        </w:rPr>
        <w:t xml:space="preserve"> می‌</w:t>
      </w:r>
      <w:r w:rsidR="00271606">
        <w:rPr>
          <w:rFonts w:cs="B Lotus" w:hint="cs"/>
          <w:smallCaps/>
          <w:sz w:val="28"/>
          <w:szCs w:val="28"/>
          <w:rtl/>
        </w:rPr>
        <w:t>باشد؛ پس آن</w:t>
      </w:r>
      <w:r w:rsidR="00271606">
        <w:rPr>
          <w:rFonts w:cs="B Lotus"/>
          <w:smallCaps/>
          <w:sz w:val="28"/>
          <w:szCs w:val="28"/>
          <w:rtl/>
        </w:rPr>
        <w:softHyphen/>
      </w:r>
      <w:r w:rsidRPr="00984198">
        <w:rPr>
          <w:rFonts w:cs="B Lotus" w:hint="cs"/>
          <w:smallCaps/>
          <w:sz w:val="28"/>
          <w:szCs w:val="28"/>
          <w:rtl/>
        </w:rPr>
        <w:t>را به خوبی بدان تا در دنی</w:t>
      </w:r>
      <w:r w:rsidR="00271606">
        <w:rPr>
          <w:rFonts w:cs="B Lotus" w:hint="cs"/>
          <w:smallCaps/>
          <w:sz w:val="28"/>
          <w:szCs w:val="28"/>
          <w:rtl/>
        </w:rPr>
        <w:t>ا و آخرت سعادتمند و رستگار باشی</w:t>
      </w:r>
      <w:r w:rsidRPr="00984198">
        <w:rPr>
          <w:rFonts w:cs="B Lotus" w:hint="cs"/>
          <w:smallCaps/>
          <w:sz w:val="28"/>
          <w:szCs w:val="28"/>
          <w:rtl/>
        </w:rPr>
        <w:t xml:space="preserve"> و فضل و عطاء به دست الله عزوجل</w:t>
      </w:r>
      <w:r w:rsidR="009D0387" w:rsidRPr="00984198">
        <w:rPr>
          <w:rFonts w:cs="B Lotus" w:hint="cs"/>
          <w:smallCaps/>
          <w:sz w:val="28"/>
          <w:szCs w:val="28"/>
          <w:rtl/>
        </w:rPr>
        <w:t xml:space="preserve"> می‌</w:t>
      </w:r>
      <w:r w:rsidRPr="00984198">
        <w:rPr>
          <w:rFonts w:cs="B Lotus" w:hint="cs"/>
          <w:smallCaps/>
          <w:sz w:val="28"/>
          <w:szCs w:val="28"/>
          <w:rtl/>
        </w:rPr>
        <w:t xml:space="preserve">باشد. </w:t>
      </w:r>
    </w:p>
    <w:p w:rsidR="00C5413C" w:rsidRPr="00DB7D54" w:rsidRDefault="00C5413C" w:rsidP="00F531A4">
      <w:pPr>
        <w:pStyle w:val="a0"/>
        <w:rPr>
          <w:rtl/>
        </w:rPr>
      </w:pPr>
      <w:bookmarkStart w:id="57" w:name="_Toc418616836"/>
      <w:r w:rsidRPr="00DB7D54">
        <w:rPr>
          <w:rFonts w:hint="cs"/>
          <w:rtl/>
        </w:rPr>
        <w:t>مساله</w:t>
      </w:r>
      <w:r w:rsidR="00F531A4">
        <w:rPr>
          <w:rFonts w:hint="eastAsia"/>
          <w:rtl/>
        </w:rPr>
        <w:t>‌</w:t>
      </w:r>
      <w:r w:rsidRPr="00DB7D54">
        <w:rPr>
          <w:rFonts w:hint="cs"/>
          <w:rtl/>
        </w:rPr>
        <w:t>ای مهم در بیان حال و حکم جاهل به توحید</w:t>
      </w:r>
      <w:r w:rsidRPr="00DB7D54">
        <w:rPr>
          <w:rStyle w:val="FootnoteReference"/>
          <w:rFonts w:cs="B Nazanin"/>
          <w:smallCaps/>
          <w:color w:val="000000"/>
          <w:sz w:val="30"/>
          <w:szCs w:val="30"/>
          <w:rtl/>
        </w:rPr>
        <w:footnoteReference w:id="248"/>
      </w:r>
      <w:r w:rsidRPr="00DB7D54">
        <w:rPr>
          <w:rFonts w:hint="cs"/>
          <w:rtl/>
        </w:rPr>
        <w:t>:</w:t>
      </w:r>
      <w:bookmarkEnd w:id="57"/>
    </w:p>
    <w:p w:rsidR="00C5413C" w:rsidRPr="00984198" w:rsidRDefault="00C5413C" w:rsidP="00C80182">
      <w:pPr>
        <w:pStyle w:val="NormalWeb"/>
        <w:bidi/>
        <w:spacing w:before="0" w:beforeAutospacing="0" w:after="0" w:afterAutospacing="0"/>
        <w:ind w:firstLine="284"/>
        <w:jc w:val="both"/>
        <w:rPr>
          <w:rFonts w:cs="B Lotus"/>
          <w:smallCaps/>
          <w:color w:val="000000"/>
          <w:sz w:val="28"/>
          <w:szCs w:val="28"/>
          <w:rtl/>
        </w:rPr>
      </w:pPr>
      <w:r w:rsidRPr="00984198">
        <w:rPr>
          <w:rFonts w:cs="B Lotus" w:hint="cs"/>
          <w:smallCaps/>
          <w:color w:val="000000"/>
          <w:sz w:val="28"/>
          <w:szCs w:val="28"/>
          <w:rtl/>
        </w:rPr>
        <w:t>بدان که این مسأله (جهل به توحید) از جمله مسائلی است که بسیاری از مردم در آن به خطا رفته</w:t>
      </w:r>
      <w:r w:rsidR="009D0387" w:rsidRPr="00984198">
        <w:rPr>
          <w:rFonts w:cs="B Lotus" w:hint="cs"/>
          <w:smallCaps/>
          <w:color w:val="000000"/>
          <w:sz w:val="28"/>
          <w:szCs w:val="28"/>
          <w:rtl/>
        </w:rPr>
        <w:t>‌اند؛</w:t>
      </w:r>
      <w:r w:rsidR="00015B11" w:rsidRPr="00984198">
        <w:rPr>
          <w:rFonts w:cs="B Lotus" w:hint="cs"/>
          <w:smallCaps/>
          <w:color w:val="000000"/>
          <w:sz w:val="28"/>
          <w:szCs w:val="28"/>
          <w:rtl/>
        </w:rPr>
        <w:t xml:space="preserve"> دسته‌ای </w:t>
      </w:r>
      <w:r w:rsidR="00271606">
        <w:rPr>
          <w:rFonts w:cs="B Lotus" w:hint="cs"/>
          <w:smallCaps/>
          <w:color w:val="000000"/>
          <w:sz w:val="28"/>
          <w:szCs w:val="28"/>
          <w:rtl/>
        </w:rPr>
        <w:t>از آنان به زیاده</w:t>
      </w:r>
      <w:r w:rsidR="00271606">
        <w:rPr>
          <w:rFonts w:cs="B Lotus"/>
          <w:smallCaps/>
          <w:color w:val="000000"/>
          <w:sz w:val="28"/>
          <w:szCs w:val="28"/>
          <w:rtl/>
        </w:rPr>
        <w:softHyphen/>
      </w:r>
      <w:r w:rsidRPr="00984198">
        <w:rPr>
          <w:rFonts w:cs="B Lotus" w:hint="cs"/>
          <w:smallCaps/>
          <w:color w:val="000000"/>
          <w:sz w:val="28"/>
          <w:szCs w:val="28"/>
          <w:rtl/>
        </w:rPr>
        <w:t>روی و افراط روی آورده</w:t>
      </w:r>
      <w:r w:rsidRPr="00984198">
        <w:rPr>
          <w:rFonts w:cs="B Lotus" w:hint="cs"/>
          <w:smallCaps/>
          <w:color w:val="000000"/>
          <w:sz w:val="28"/>
          <w:szCs w:val="28"/>
          <w:cs/>
        </w:rPr>
        <w:t>‎</w:t>
      </w:r>
      <w:r w:rsidRPr="00984198">
        <w:rPr>
          <w:rFonts w:cs="B Lotus" w:hint="cs"/>
          <w:smallCaps/>
          <w:color w:val="000000"/>
          <w:sz w:val="28"/>
          <w:szCs w:val="28"/>
          <w:rtl/>
        </w:rPr>
        <w:t>اند و گروهی دیگر به تفریط و کم ک</w:t>
      </w:r>
      <w:r w:rsidR="00271606">
        <w:rPr>
          <w:rFonts w:cs="B Lotus" w:hint="cs"/>
          <w:smallCaps/>
          <w:color w:val="000000"/>
          <w:sz w:val="28"/>
          <w:szCs w:val="28"/>
          <w:rtl/>
        </w:rPr>
        <w:t>اری متمایل شد</w:t>
      </w:r>
      <w:r w:rsidRPr="00984198">
        <w:rPr>
          <w:rFonts w:cs="B Lotus" w:hint="cs"/>
          <w:smallCaps/>
          <w:color w:val="000000"/>
          <w:sz w:val="28"/>
          <w:szCs w:val="28"/>
          <w:rtl/>
        </w:rPr>
        <w:t>ه</w:t>
      </w:r>
      <w:r w:rsidR="00AC25A8" w:rsidRPr="00984198">
        <w:rPr>
          <w:rFonts w:cs="B Lotus" w:hint="cs"/>
          <w:smallCaps/>
          <w:color w:val="000000"/>
          <w:sz w:val="28"/>
          <w:szCs w:val="28"/>
          <w:rtl/>
        </w:rPr>
        <w:t>‌اند.</w:t>
      </w:r>
      <w:r w:rsidRPr="00984198">
        <w:rPr>
          <w:rFonts w:cs="B Lotus" w:hint="cs"/>
          <w:smallCaps/>
          <w:color w:val="000000"/>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mallCaps/>
          <w:color w:val="000000"/>
          <w:sz w:val="28"/>
          <w:szCs w:val="28"/>
          <w:rtl/>
        </w:rPr>
      </w:pPr>
      <w:r w:rsidRPr="00984198">
        <w:rPr>
          <w:rFonts w:cs="B Lotus" w:hint="cs"/>
          <w:smallCaps/>
          <w:color w:val="000000"/>
          <w:sz w:val="28"/>
          <w:szCs w:val="28"/>
          <w:rtl/>
        </w:rPr>
        <w:t>همانا در مورد این مسأله، بیان قول واحد</w:t>
      </w:r>
      <w:r w:rsidR="00271606">
        <w:rPr>
          <w:rFonts w:cs="B Lotus" w:hint="cs"/>
          <w:smallCaps/>
          <w:color w:val="000000"/>
          <w:sz w:val="28"/>
          <w:szCs w:val="28"/>
          <w:rtl/>
        </w:rPr>
        <w:t xml:space="preserve"> </w:t>
      </w:r>
      <w:r w:rsidRPr="00984198">
        <w:rPr>
          <w:rFonts w:cs="B Lotus" w:hint="cs"/>
          <w:smallCaps/>
          <w:color w:val="000000"/>
          <w:sz w:val="28"/>
          <w:szCs w:val="28"/>
          <w:rtl/>
        </w:rPr>
        <w:t>- معذور یا غیر معذور، کافر یا غیر کافر بودن کسی- صحیح نیست مگر با تفصیلی که جانب حق را روشن کند و بیان آشکار منهج میان</w:t>
      </w:r>
      <w:r w:rsidR="00963C85">
        <w:rPr>
          <w:rFonts w:cs="B Lotus" w:hint="cs"/>
          <w:smallCaps/>
          <w:color w:val="000000"/>
          <w:sz w:val="28"/>
          <w:szCs w:val="28"/>
          <w:rtl/>
        </w:rPr>
        <w:t xml:space="preserve">ه‌ای </w:t>
      </w:r>
      <w:r w:rsidRPr="00984198">
        <w:rPr>
          <w:rFonts w:cs="B Lotus" w:hint="cs"/>
          <w:smallCaps/>
          <w:color w:val="000000"/>
          <w:sz w:val="28"/>
          <w:szCs w:val="28"/>
          <w:rtl/>
        </w:rPr>
        <w:t>که مدلل به نصوص شریعت باشد و عقیده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اهل سنت و جماعت نیز بر آن قرار گرفته باشد. بر همین اساس</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 xml:space="preserve">گویم: جاهل به توحید دو قسم است: کافر اصلی و مسلمانی که اهل قبله است. </w:t>
      </w:r>
    </w:p>
    <w:p w:rsidR="00C5413C" w:rsidRPr="00984198" w:rsidRDefault="00271606" w:rsidP="00C80182">
      <w:pPr>
        <w:pStyle w:val="NormalWeb"/>
        <w:bidi/>
        <w:spacing w:before="0" w:beforeAutospacing="0" w:after="0" w:afterAutospacing="0"/>
        <w:ind w:firstLine="284"/>
        <w:jc w:val="both"/>
        <w:rPr>
          <w:rFonts w:cs="B Lotus"/>
          <w:smallCaps/>
          <w:color w:val="000000"/>
          <w:sz w:val="28"/>
          <w:szCs w:val="28"/>
          <w:rtl/>
        </w:rPr>
      </w:pPr>
      <w:r>
        <w:rPr>
          <w:rFonts w:cs="B Lotus" w:hint="cs"/>
          <w:smallCaps/>
          <w:color w:val="000000"/>
          <w:sz w:val="28"/>
          <w:szCs w:val="28"/>
          <w:rtl/>
        </w:rPr>
        <w:t>و هم</w:t>
      </w:r>
      <w:r w:rsidR="00C5413C" w:rsidRPr="00984198">
        <w:rPr>
          <w:rFonts w:cs="B Lotus" w:hint="cs"/>
          <w:smallCaps/>
          <w:color w:val="000000"/>
          <w:sz w:val="28"/>
          <w:szCs w:val="28"/>
          <w:rtl/>
        </w:rPr>
        <w:t>چنین کافر اصلی</w:t>
      </w:r>
      <w:r>
        <w:rPr>
          <w:rFonts w:cs="B Lotus" w:hint="cs"/>
          <w:smallCaps/>
          <w:color w:val="000000"/>
          <w:sz w:val="28"/>
          <w:szCs w:val="28"/>
          <w:rtl/>
        </w:rPr>
        <w:t>ِ</w:t>
      </w:r>
      <w:r w:rsidR="00C5413C" w:rsidRPr="00984198">
        <w:rPr>
          <w:rFonts w:cs="B Lotus" w:hint="cs"/>
          <w:smallCaps/>
          <w:color w:val="000000"/>
          <w:sz w:val="28"/>
          <w:szCs w:val="28"/>
          <w:rtl/>
        </w:rPr>
        <w:t xml:space="preserve"> جاهل به توحید نیز بر دو قسم است: قسم معذور به جهل و قسم غیر معذور به جهل.</w:t>
      </w:r>
    </w:p>
    <w:p w:rsidR="00C5413C" w:rsidRPr="00984198" w:rsidRDefault="00C5413C" w:rsidP="00C80182">
      <w:pPr>
        <w:pStyle w:val="NormalWeb"/>
        <w:bidi/>
        <w:spacing w:before="0" w:beforeAutospacing="0" w:after="0" w:afterAutospacing="0"/>
        <w:ind w:firstLine="284"/>
        <w:jc w:val="both"/>
        <w:rPr>
          <w:rFonts w:cs="B Lotus"/>
          <w:smallCaps/>
          <w:color w:val="000000"/>
          <w:sz w:val="28"/>
          <w:szCs w:val="28"/>
          <w:rtl/>
        </w:rPr>
      </w:pPr>
      <w:r w:rsidRPr="00984198">
        <w:rPr>
          <w:rFonts w:cs="B Lotus" w:hint="cs"/>
          <w:smallCaps/>
          <w:color w:val="000000"/>
          <w:sz w:val="28"/>
          <w:szCs w:val="28"/>
          <w:rtl/>
        </w:rPr>
        <w:t xml:space="preserve">کافر جاهلی </w:t>
      </w:r>
      <w:r w:rsidR="00271606">
        <w:rPr>
          <w:rFonts w:cs="B Lotus" w:hint="cs"/>
          <w:smallCaps/>
          <w:color w:val="000000"/>
          <w:sz w:val="28"/>
          <w:szCs w:val="28"/>
          <w:rtl/>
        </w:rPr>
        <w:t>که برای جهلش صاحب عذر است،</w:t>
      </w:r>
      <w:r w:rsidRPr="00984198">
        <w:rPr>
          <w:rFonts w:cs="B Lotus" w:hint="cs"/>
          <w:smallCaps/>
          <w:color w:val="000000"/>
          <w:sz w:val="28"/>
          <w:szCs w:val="28"/>
          <w:rtl/>
        </w:rPr>
        <w:t xml:space="preserve"> کافری است که برنامه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پیامبران به هیچ وجه به او نرسیده است و خودش هم به سبب وجود شرایط سختی که مانع شده برنامه و پیام پیامب</w:t>
      </w:r>
      <w:r w:rsidR="00271606">
        <w:rPr>
          <w:rFonts w:cs="B Lotus" w:hint="cs"/>
          <w:smallCaps/>
          <w:color w:val="000000"/>
          <w:sz w:val="28"/>
          <w:szCs w:val="28"/>
          <w:rtl/>
        </w:rPr>
        <w:t>ران به او برسد، نتوانسته است آن</w:t>
      </w:r>
      <w:r w:rsidR="00271606">
        <w:rPr>
          <w:rFonts w:cs="B Lotus"/>
          <w:smallCaps/>
          <w:color w:val="000000"/>
          <w:sz w:val="28"/>
          <w:szCs w:val="28"/>
          <w:rtl/>
        </w:rPr>
        <w:softHyphen/>
      </w:r>
      <w:r w:rsidRPr="00984198">
        <w:rPr>
          <w:rFonts w:cs="B Lotus" w:hint="cs"/>
          <w:smallCaps/>
          <w:color w:val="000000"/>
          <w:sz w:val="28"/>
          <w:szCs w:val="28"/>
          <w:rtl/>
        </w:rPr>
        <w:t xml:space="preserve">را دریابد. </w:t>
      </w:r>
    </w:p>
    <w:p w:rsidR="00C5413C" w:rsidRPr="00984198" w:rsidRDefault="00C5413C" w:rsidP="00271606">
      <w:pPr>
        <w:pStyle w:val="NormalWeb"/>
        <w:bidi/>
        <w:spacing w:before="0" w:beforeAutospacing="0" w:after="0" w:afterAutospacing="0"/>
        <w:ind w:firstLine="284"/>
        <w:jc w:val="both"/>
        <w:rPr>
          <w:rFonts w:cs="B Lotus"/>
          <w:smallCaps/>
          <w:color w:val="000000"/>
          <w:sz w:val="28"/>
          <w:szCs w:val="28"/>
          <w:rtl/>
        </w:rPr>
      </w:pPr>
      <w:r w:rsidRPr="00984198">
        <w:rPr>
          <w:rFonts w:cs="B Lotus" w:hint="cs"/>
          <w:smallCaps/>
          <w:color w:val="000000"/>
          <w:sz w:val="28"/>
          <w:szCs w:val="28"/>
          <w:rtl/>
        </w:rPr>
        <w:t>قول ارجح درباره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این فرد آن است که</w:t>
      </w:r>
      <w:r w:rsidR="009D0387" w:rsidRPr="00984198">
        <w:rPr>
          <w:rFonts w:cs="B Lotus" w:hint="cs"/>
          <w:smallCaps/>
          <w:color w:val="000000"/>
          <w:sz w:val="28"/>
          <w:szCs w:val="28"/>
          <w:rtl/>
        </w:rPr>
        <w:t xml:space="preserve"> نمی‌</w:t>
      </w:r>
      <w:r w:rsidRPr="00984198">
        <w:rPr>
          <w:rFonts w:cs="B Lotus" w:hint="cs"/>
          <w:smallCaps/>
          <w:color w:val="000000"/>
          <w:sz w:val="28"/>
          <w:szCs w:val="28"/>
          <w:rtl/>
        </w:rPr>
        <w:t>توان به  او حکم (دخول) به دوزخ یا بهشت داد. و چنین شخصی در روز قیامت، حکم صاحب عذرهایی را دارد که در پیشگاه خداوند (برای جهل</w:t>
      </w:r>
      <w:r w:rsidR="00271606">
        <w:rPr>
          <w:rFonts w:cs="B Lotus"/>
          <w:smallCaps/>
          <w:color w:val="000000"/>
          <w:sz w:val="28"/>
          <w:szCs w:val="28"/>
          <w:rtl/>
        </w:rPr>
        <w:softHyphen/>
      </w:r>
      <w:r w:rsidRPr="00984198">
        <w:rPr>
          <w:rFonts w:cs="B Lotus" w:hint="cs"/>
          <w:smallCaps/>
          <w:color w:val="000000"/>
          <w:sz w:val="28"/>
          <w:szCs w:val="28"/>
          <w:rtl/>
        </w:rPr>
        <w:t>شان) عذر</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آورند، مثل شخص کری که هیچ چیزی نشنیده یا فرد احمق دیوان</w:t>
      </w:r>
      <w:r w:rsidR="00963C85">
        <w:rPr>
          <w:rFonts w:cs="B Lotus" w:hint="cs"/>
          <w:smallCaps/>
          <w:color w:val="000000"/>
          <w:sz w:val="28"/>
          <w:szCs w:val="28"/>
          <w:rtl/>
        </w:rPr>
        <w:t xml:space="preserve">ه‌ای </w:t>
      </w:r>
      <w:r w:rsidRPr="00984198">
        <w:rPr>
          <w:rFonts w:cs="B Lotus" w:hint="cs"/>
          <w:smallCaps/>
          <w:color w:val="000000"/>
          <w:sz w:val="28"/>
          <w:szCs w:val="28"/>
          <w:rtl/>
        </w:rPr>
        <w:t xml:space="preserve">که عقل ندارد و یا صاحب فترتی که در زمان فترت از دنیا رفته و پیام پیامبران به او نرسیده است و بر همین اساس امام احمد </w:t>
      </w:r>
      <w:r w:rsidR="00271606" w:rsidRPr="00271606">
        <w:rPr>
          <w:rFonts w:cs="B Lotus" w:hint="cs"/>
          <w:smallCaps/>
          <w:color w:val="000000"/>
          <w:rtl/>
        </w:rPr>
        <w:t>رحمه</w:t>
      </w:r>
      <w:r w:rsidR="00271606" w:rsidRPr="00271606">
        <w:rPr>
          <w:rFonts w:cs="B Lotus" w:hint="cs"/>
          <w:smallCaps/>
          <w:color w:val="000000"/>
          <w:rtl/>
        </w:rPr>
        <w:softHyphen/>
        <w:t>الله</w:t>
      </w:r>
      <w:r w:rsidRPr="00271606">
        <w:rPr>
          <w:rFonts w:cs="B Lotus" w:hint="cs"/>
          <w:smallCaps/>
          <w:color w:val="000000"/>
          <w:rtl/>
        </w:rPr>
        <w:t xml:space="preserve"> </w:t>
      </w:r>
      <w:r w:rsidRPr="00984198">
        <w:rPr>
          <w:rFonts w:cs="B Lotus" w:hint="cs"/>
          <w:smallCaps/>
          <w:color w:val="000000"/>
          <w:sz w:val="28"/>
          <w:szCs w:val="28"/>
          <w:rtl/>
        </w:rPr>
        <w:t xml:space="preserve">و دیگران، حدیث صحیح مشهوری را در این زمینه از ابوهریره </w:t>
      </w:r>
      <w:r w:rsidR="00C336B2" w:rsidRPr="00C336B2">
        <w:rPr>
          <w:rFonts w:ascii="Arial" w:hAnsi="Arial" w:cs="CTraditional Arabic" w:hint="cs"/>
          <w:sz w:val="28"/>
          <w:szCs w:val="28"/>
          <w:rtl/>
        </w:rPr>
        <w:t>س</w:t>
      </w:r>
      <w:r w:rsidR="00C336B2" w:rsidRPr="00984198">
        <w:rPr>
          <w:rFonts w:cs="B Lotus" w:hint="cs"/>
          <w:smallCaps/>
          <w:color w:val="000000"/>
          <w:sz w:val="28"/>
          <w:szCs w:val="28"/>
          <w:rtl/>
        </w:rPr>
        <w:t xml:space="preserve"> </w:t>
      </w:r>
      <w:r w:rsidRPr="00984198">
        <w:rPr>
          <w:rFonts w:cs="B Lotus" w:hint="cs"/>
          <w:smallCaps/>
          <w:color w:val="000000"/>
          <w:sz w:val="28"/>
          <w:szCs w:val="28"/>
          <w:rtl/>
        </w:rPr>
        <w:t xml:space="preserve">و سایر صحابه </w:t>
      </w:r>
      <w:r w:rsidR="00C336B2" w:rsidRPr="00C336B2">
        <w:rPr>
          <w:rFonts w:ascii="Arial" w:hAnsi="Arial" w:cs="CTraditional Arabic" w:hint="cs"/>
          <w:sz w:val="28"/>
          <w:szCs w:val="28"/>
          <w:rtl/>
        </w:rPr>
        <w:t>ش</w:t>
      </w:r>
      <w:r w:rsidR="00C336B2" w:rsidRPr="00984198">
        <w:rPr>
          <w:rFonts w:cs="B Lotus" w:hint="cs"/>
          <w:smallCaps/>
          <w:color w:val="000000"/>
          <w:sz w:val="28"/>
          <w:szCs w:val="28"/>
          <w:rtl/>
        </w:rPr>
        <w:t xml:space="preserve"> </w:t>
      </w:r>
      <w:r w:rsidRPr="00984198">
        <w:rPr>
          <w:rFonts w:cs="B Lotus" w:hint="cs"/>
          <w:smallCaps/>
          <w:color w:val="000000"/>
          <w:sz w:val="28"/>
          <w:szCs w:val="28"/>
          <w:rtl/>
        </w:rPr>
        <w:t>روایت کرده</w:t>
      </w:r>
      <w:r w:rsidR="00271606">
        <w:rPr>
          <w:rFonts w:cs="B Lotus" w:hint="cs"/>
          <w:smallCaps/>
          <w:color w:val="000000"/>
          <w:sz w:val="28"/>
          <w:szCs w:val="28"/>
          <w:rtl/>
        </w:rPr>
        <w:t xml:space="preserve">‌اند </w:t>
      </w:r>
      <w:r w:rsidRPr="00984198">
        <w:rPr>
          <w:rFonts w:cs="B Lotus" w:hint="cs"/>
          <w:smallCaps/>
          <w:color w:val="000000"/>
          <w:sz w:val="28"/>
          <w:szCs w:val="28"/>
          <w:rtl/>
        </w:rPr>
        <w:t>... اما ندادن حکم قطعی و عذاب آخرت بر او، مانع از ندادن حکم کفر و صفت آن بر وی، در این دنیا</w:t>
      </w:r>
      <w:r w:rsidR="009D0387" w:rsidRPr="00984198">
        <w:rPr>
          <w:rFonts w:cs="B Lotus" w:hint="cs"/>
          <w:smallCaps/>
          <w:color w:val="000000"/>
          <w:sz w:val="28"/>
          <w:szCs w:val="28"/>
          <w:rtl/>
        </w:rPr>
        <w:t xml:space="preserve"> نمی‌</w:t>
      </w:r>
      <w:r w:rsidRPr="00984198">
        <w:rPr>
          <w:rFonts w:cs="B Lotus" w:hint="cs"/>
          <w:smallCaps/>
          <w:color w:val="000000"/>
          <w:sz w:val="28"/>
          <w:szCs w:val="28"/>
          <w:rtl/>
        </w:rPr>
        <w:t>شود</w:t>
      </w:r>
      <w:r w:rsidRPr="00862309">
        <w:rPr>
          <w:rStyle w:val="FootnoteReference"/>
          <w:rFonts w:cs="B Nazanin"/>
          <w:smallCaps/>
          <w:color w:val="000000"/>
          <w:rtl/>
        </w:rPr>
        <w:footnoteReference w:id="249"/>
      </w:r>
      <w:r w:rsidRPr="00984198">
        <w:rPr>
          <w:rFonts w:cs="B Lotus" w:hint="cs"/>
          <w:smallCaps/>
          <w:color w:val="000000"/>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mallCaps/>
          <w:color w:val="000000"/>
          <w:sz w:val="28"/>
          <w:szCs w:val="28"/>
          <w:rtl/>
        </w:rPr>
      </w:pPr>
      <w:r w:rsidRPr="00984198">
        <w:rPr>
          <w:rFonts w:cs="B Lotus" w:hint="cs"/>
          <w:smallCaps/>
          <w:color w:val="000000"/>
          <w:sz w:val="28"/>
          <w:szCs w:val="28"/>
          <w:rtl/>
        </w:rPr>
        <w:t xml:space="preserve"> اما قسم دیگر (که برای جهلش عذری ندارد) کسی است که اگر چه جاهل است، اما عذری برای جهلش ندارد و حکم کفر در دنیا و آخرت بر او اطلاق می</w:t>
      </w:r>
      <w:r w:rsidRPr="00984198">
        <w:rPr>
          <w:rFonts w:cs="B Lotus" w:hint="cs"/>
          <w:smallCaps/>
          <w:color w:val="000000"/>
          <w:sz w:val="28"/>
          <w:szCs w:val="28"/>
          <w:cs/>
        </w:rPr>
        <w:t>‎</w:t>
      </w:r>
      <w:r w:rsidRPr="00984198">
        <w:rPr>
          <w:rFonts w:cs="B Lotus" w:hint="cs"/>
          <w:smallCaps/>
          <w:color w:val="000000"/>
          <w:sz w:val="28"/>
          <w:szCs w:val="28"/>
          <w:rtl/>
        </w:rPr>
        <w:t>گردد و اگر (توبه نکند) و در حالت کفر و شرک بمیرد، به طور قطع دچار عذاب آخرت هم</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شود؛ و صفتش هم این است که دعوت و پیام پیامبران به وی تبلیغ شده، اما تمایل و تحرکی برای پذیرفتن آن از خود بروز نداده است و</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بینی که سستی و غفلت در او، بر توجه به</w:t>
      </w:r>
      <w:r w:rsidR="00271606">
        <w:rPr>
          <w:rFonts w:cs="B Lotus" w:hint="cs"/>
          <w:smallCaps/>
          <w:color w:val="000000"/>
          <w:sz w:val="28"/>
          <w:szCs w:val="28"/>
          <w:rtl/>
        </w:rPr>
        <w:t xml:space="preserve"> علم و فراگیری آن برتری دارد...</w:t>
      </w:r>
      <w:r w:rsidRPr="00984198">
        <w:rPr>
          <w:rFonts w:cs="B Lotus" w:hint="cs"/>
          <w:smallCaps/>
          <w:color w:val="000000"/>
          <w:sz w:val="28"/>
          <w:szCs w:val="28"/>
          <w:rtl/>
        </w:rPr>
        <w:t>!</w:t>
      </w:r>
    </w:p>
    <w:p w:rsidR="00C5413C" w:rsidRPr="00984198" w:rsidRDefault="00271606" w:rsidP="00C80182">
      <w:pPr>
        <w:pStyle w:val="NormalWeb"/>
        <w:bidi/>
        <w:spacing w:before="0" w:beforeAutospacing="0" w:after="0" w:afterAutospacing="0"/>
        <w:ind w:firstLine="284"/>
        <w:jc w:val="both"/>
        <w:rPr>
          <w:rFonts w:cs="B Lotus"/>
          <w:smallCaps/>
          <w:color w:val="000000"/>
          <w:sz w:val="28"/>
          <w:szCs w:val="28"/>
          <w:rtl/>
        </w:rPr>
      </w:pPr>
      <w:r>
        <w:rPr>
          <w:rFonts w:cs="B Lotus" w:hint="cs"/>
          <w:smallCaps/>
          <w:color w:val="000000"/>
          <w:sz w:val="28"/>
          <w:szCs w:val="28"/>
          <w:rtl/>
        </w:rPr>
        <w:t xml:space="preserve"> و هم</w:t>
      </w:r>
      <w:r w:rsidR="00C5413C" w:rsidRPr="00984198">
        <w:rPr>
          <w:rFonts w:cs="B Lotus" w:hint="cs"/>
          <w:smallCaps/>
          <w:color w:val="000000"/>
          <w:sz w:val="28"/>
          <w:szCs w:val="28"/>
          <w:rtl/>
        </w:rPr>
        <w:t>چنین کافر (جاهل دیگری که عذری برای جهلش ندارد) کسی است که در جهل فرو افتاده است و اگر بخواهد،</w:t>
      </w:r>
      <w:r w:rsidR="009D0387" w:rsidRPr="00984198">
        <w:rPr>
          <w:rFonts w:cs="B Lotus" w:hint="cs"/>
          <w:smallCaps/>
          <w:color w:val="000000"/>
          <w:sz w:val="28"/>
          <w:szCs w:val="28"/>
          <w:rtl/>
        </w:rPr>
        <w:t xml:space="preserve"> می‌</w:t>
      </w:r>
      <w:r>
        <w:rPr>
          <w:rFonts w:cs="B Lotus" w:hint="cs"/>
          <w:smallCaps/>
          <w:color w:val="000000"/>
          <w:sz w:val="28"/>
          <w:szCs w:val="28"/>
          <w:rtl/>
        </w:rPr>
        <w:t>تواند آن</w:t>
      </w:r>
      <w:r>
        <w:rPr>
          <w:rFonts w:cs="B Lotus"/>
          <w:smallCaps/>
          <w:color w:val="000000"/>
          <w:sz w:val="28"/>
          <w:szCs w:val="28"/>
          <w:rtl/>
        </w:rPr>
        <w:softHyphen/>
      </w:r>
      <w:r>
        <w:rPr>
          <w:rFonts w:cs="B Lotus" w:hint="cs"/>
          <w:smallCaps/>
          <w:color w:val="000000"/>
          <w:sz w:val="28"/>
          <w:szCs w:val="28"/>
          <w:rtl/>
        </w:rPr>
        <w:t>را برطرف کند،</w:t>
      </w:r>
      <w:r w:rsidR="00C5413C" w:rsidRPr="00984198">
        <w:rPr>
          <w:rFonts w:cs="B Lotus" w:hint="cs"/>
          <w:smallCaps/>
          <w:color w:val="000000"/>
          <w:sz w:val="28"/>
          <w:szCs w:val="28"/>
          <w:rtl/>
        </w:rPr>
        <w:t xml:space="preserve"> اما به خاطر دنیا و متعلقات آن و یا هر سبب و علت دیگر، از انجام این کار امتناع می</w:t>
      </w:r>
      <w:r w:rsidR="00C5413C" w:rsidRPr="00984198">
        <w:rPr>
          <w:rFonts w:cs="B Lotus" w:hint="cs"/>
          <w:smallCaps/>
          <w:color w:val="000000"/>
          <w:sz w:val="28"/>
          <w:szCs w:val="28"/>
          <w:cs/>
        </w:rPr>
        <w:t>‎</w:t>
      </w:r>
      <w:r>
        <w:rPr>
          <w:rFonts w:cs="B Lotus" w:hint="cs"/>
          <w:smallCaps/>
          <w:color w:val="000000"/>
          <w:sz w:val="28"/>
          <w:szCs w:val="28"/>
          <w:rtl/>
        </w:rPr>
        <w:t>ورزد</w:t>
      </w:r>
      <w:r w:rsidR="00C5413C" w:rsidRPr="00984198">
        <w:rPr>
          <w:rFonts w:cs="B Lotus" w:hint="cs"/>
          <w:smallCaps/>
          <w:color w:val="000000"/>
          <w:sz w:val="28"/>
          <w:szCs w:val="28"/>
          <w:rtl/>
        </w:rPr>
        <w:t>...!</w:t>
      </w:r>
    </w:p>
    <w:p w:rsidR="00C5413C" w:rsidRPr="00984198" w:rsidRDefault="00C5413C" w:rsidP="00C80182">
      <w:pPr>
        <w:pStyle w:val="NormalWeb"/>
        <w:bidi/>
        <w:spacing w:before="0" w:beforeAutospacing="0" w:after="0" w:afterAutospacing="0"/>
        <w:ind w:firstLine="284"/>
        <w:jc w:val="both"/>
        <w:rPr>
          <w:rFonts w:cs="B Lotus"/>
          <w:smallCaps/>
          <w:color w:val="000000"/>
          <w:sz w:val="28"/>
          <w:szCs w:val="28"/>
          <w:rtl/>
        </w:rPr>
      </w:pPr>
      <w:r w:rsidRPr="00984198">
        <w:rPr>
          <w:rFonts w:cs="B Lotus" w:hint="cs"/>
          <w:smallCaps/>
          <w:color w:val="000000"/>
          <w:sz w:val="28"/>
          <w:szCs w:val="28"/>
          <w:rtl/>
        </w:rPr>
        <w:t>این دو دسته که از آن بحث نمودیم، هر چند (هردو) به حقیقت توحید جاهل</w:t>
      </w:r>
      <w:r w:rsidR="00AC25A8" w:rsidRPr="00984198">
        <w:rPr>
          <w:rFonts w:cs="B Lotus" w:hint="cs"/>
          <w:smallCaps/>
          <w:color w:val="000000"/>
          <w:sz w:val="28"/>
          <w:szCs w:val="28"/>
          <w:rtl/>
        </w:rPr>
        <w:t>‌اند،</w:t>
      </w:r>
      <w:r w:rsidRPr="00984198">
        <w:rPr>
          <w:rFonts w:cs="B Lotus" w:hint="cs"/>
          <w:smallCaps/>
          <w:color w:val="000000"/>
          <w:sz w:val="28"/>
          <w:szCs w:val="28"/>
          <w:rtl/>
        </w:rPr>
        <w:t xml:space="preserve"> اما این جهل</w:t>
      </w:r>
      <w:r w:rsidR="009D0387" w:rsidRPr="00984198">
        <w:rPr>
          <w:rFonts w:cs="B Lotus" w:hint="cs"/>
          <w:smallCaps/>
          <w:color w:val="000000"/>
          <w:sz w:val="28"/>
          <w:szCs w:val="28"/>
          <w:rtl/>
        </w:rPr>
        <w:t xml:space="preserve"> آن‌ها </w:t>
      </w:r>
      <w:r w:rsidRPr="00984198">
        <w:rPr>
          <w:rFonts w:cs="B Lotus" w:hint="cs"/>
          <w:smallCaps/>
          <w:color w:val="000000"/>
          <w:sz w:val="28"/>
          <w:szCs w:val="28"/>
          <w:rtl/>
        </w:rPr>
        <w:t>پس از آن که برنامه</w:t>
      </w:r>
      <w:r w:rsidR="009D0387" w:rsidRPr="00984198">
        <w:rPr>
          <w:rFonts w:cs="B Lotus" w:hint="cs"/>
          <w:smallCaps/>
          <w:color w:val="000000"/>
          <w:sz w:val="28"/>
          <w:szCs w:val="28"/>
          <w:rtl/>
        </w:rPr>
        <w:t xml:space="preserve">‌ها </w:t>
      </w:r>
      <w:r w:rsidRPr="00984198">
        <w:rPr>
          <w:rFonts w:cs="B Lotus" w:hint="cs"/>
          <w:smallCaps/>
          <w:color w:val="000000"/>
          <w:sz w:val="28"/>
          <w:szCs w:val="28"/>
          <w:rtl/>
        </w:rPr>
        <w:t>و پیام پیامبران به آنان ابلاغ شده است، مانع از وعیدشان در آخرت</w:t>
      </w:r>
      <w:r w:rsidR="009D0387" w:rsidRPr="00984198">
        <w:rPr>
          <w:rFonts w:cs="B Lotus" w:hint="cs"/>
          <w:smallCaps/>
          <w:color w:val="000000"/>
          <w:sz w:val="28"/>
          <w:szCs w:val="28"/>
          <w:rtl/>
        </w:rPr>
        <w:t xml:space="preserve"> نمی‌</w:t>
      </w:r>
      <w:r w:rsidRPr="00984198">
        <w:rPr>
          <w:rFonts w:cs="B Lotus" w:hint="cs"/>
          <w:smallCaps/>
          <w:color w:val="000000"/>
          <w:sz w:val="28"/>
          <w:szCs w:val="28"/>
          <w:rtl/>
        </w:rPr>
        <w:t>شود و حکم کفر در دنیا و آخرت بر</w:t>
      </w:r>
      <w:r w:rsidR="009D0387" w:rsidRPr="00984198">
        <w:rPr>
          <w:rFonts w:cs="B Lotus" w:hint="cs"/>
          <w:smallCaps/>
          <w:color w:val="000000"/>
          <w:sz w:val="28"/>
          <w:szCs w:val="28"/>
          <w:rtl/>
        </w:rPr>
        <w:t xml:space="preserve"> آن‌ها </w:t>
      </w:r>
      <w:r w:rsidRPr="00984198">
        <w:rPr>
          <w:rFonts w:cs="B Lotus" w:hint="cs"/>
          <w:smallCaps/>
          <w:color w:val="000000"/>
          <w:sz w:val="28"/>
          <w:szCs w:val="28"/>
          <w:rtl/>
        </w:rPr>
        <w:t>اطلاق</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گردد؛ پس هر جهل برای صاحبش عذر</w:t>
      </w:r>
      <w:r w:rsidR="009D0387" w:rsidRPr="00984198">
        <w:rPr>
          <w:rFonts w:cs="B Lotus" w:hint="cs"/>
          <w:smallCaps/>
          <w:color w:val="000000"/>
          <w:sz w:val="28"/>
          <w:szCs w:val="28"/>
          <w:rtl/>
        </w:rPr>
        <w:t xml:space="preserve"> نمی‌</w:t>
      </w:r>
      <w:r w:rsidR="00271606">
        <w:rPr>
          <w:rFonts w:cs="B Lotus" w:hint="cs"/>
          <w:smallCaps/>
          <w:color w:val="000000"/>
          <w:sz w:val="28"/>
          <w:szCs w:val="28"/>
          <w:rtl/>
        </w:rPr>
        <w:t>شود، همان</w:t>
      </w:r>
      <w:r w:rsidR="00271606">
        <w:rPr>
          <w:rFonts w:cs="B Lotus"/>
          <w:smallCaps/>
          <w:color w:val="000000"/>
          <w:sz w:val="28"/>
          <w:szCs w:val="28"/>
          <w:rtl/>
        </w:rPr>
        <w:softHyphen/>
      </w:r>
      <w:r w:rsidRPr="00984198">
        <w:rPr>
          <w:rFonts w:cs="B Lotus" w:hint="cs"/>
          <w:smallCaps/>
          <w:color w:val="000000"/>
          <w:sz w:val="28"/>
          <w:szCs w:val="28"/>
          <w:rtl/>
        </w:rPr>
        <w:t>طور که هر جهل نیز</w:t>
      </w:r>
      <w:r w:rsidR="009D0387" w:rsidRPr="00984198">
        <w:rPr>
          <w:rFonts w:cs="B Lotus" w:hint="cs"/>
          <w:smallCaps/>
          <w:color w:val="000000"/>
          <w:sz w:val="28"/>
          <w:szCs w:val="28"/>
          <w:rtl/>
        </w:rPr>
        <w:t xml:space="preserve"> نمی‌</w:t>
      </w:r>
      <w:r w:rsidRPr="00984198">
        <w:rPr>
          <w:rFonts w:cs="B Lotus" w:hint="cs"/>
          <w:smallCaps/>
          <w:color w:val="000000"/>
          <w:sz w:val="28"/>
          <w:szCs w:val="28"/>
          <w:rtl/>
        </w:rPr>
        <w:t>تواند برای صاحبش عذر نباشد (یعنی جهل گاهی برای صاحبش عذر است و گاهی عذر نیست.)</w:t>
      </w:r>
    </w:p>
    <w:p w:rsidR="00C5413C" w:rsidRPr="00F10258" w:rsidRDefault="00271606" w:rsidP="00C80182">
      <w:pPr>
        <w:pStyle w:val="NormalWeb"/>
        <w:bidi/>
        <w:spacing w:before="0" w:beforeAutospacing="0" w:after="0" w:afterAutospacing="0"/>
        <w:ind w:firstLine="284"/>
        <w:jc w:val="both"/>
        <w:rPr>
          <w:rFonts w:cs="B Lotus"/>
          <w:b/>
          <w:bCs/>
          <w:smallCaps/>
          <w:color w:val="000000"/>
          <w:sz w:val="28"/>
          <w:szCs w:val="28"/>
          <w:rtl/>
        </w:rPr>
      </w:pPr>
      <w:r>
        <w:rPr>
          <w:rFonts w:cs="B Lotus" w:hint="cs"/>
          <w:b/>
          <w:bCs/>
          <w:smallCaps/>
          <w:color w:val="000000"/>
          <w:sz w:val="28"/>
          <w:szCs w:val="28"/>
          <w:rtl/>
        </w:rPr>
        <w:t>هم</w:t>
      </w:r>
      <w:r w:rsidR="00C5413C" w:rsidRPr="00F10258">
        <w:rPr>
          <w:rFonts w:cs="B Lotus" w:hint="cs"/>
          <w:b/>
          <w:bCs/>
          <w:smallCaps/>
          <w:color w:val="000000"/>
          <w:sz w:val="28"/>
          <w:szCs w:val="28"/>
          <w:rtl/>
        </w:rPr>
        <w:t xml:space="preserve">چنین مسلمان جاهل دارای انواعی است: </w:t>
      </w:r>
    </w:p>
    <w:p w:rsidR="00C5413C" w:rsidRPr="00984198" w:rsidRDefault="00C5413C" w:rsidP="00B97264">
      <w:pPr>
        <w:pStyle w:val="NormalWeb"/>
        <w:numPr>
          <w:ilvl w:val="0"/>
          <w:numId w:val="16"/>
        </w:numPr>
        <w:bidi/>
        <w:spacing w:before="0" w:beforeAutospacing="0" w:after="0" w:afterAutospacing="0"/>
        <w:jc w:val="both"/>
        <w:rPr>
          <w:rFonts w:cs="B Lotus"/>
          <w:smallCaps/>
          <w:color w:val="000000"/>
          <w:sz w:val="28"/>
          <w:szCs w:val="28"/>
          <w:rtl/>
        </w:rPr>
      </w:pPr>
      <w:r w:rsidRPr="00984198">
        <w:rPr>
          <w:rFonts w:cs="B Lotus" w:hint="cs"/>
          <w:smallCaps/>
          <w:color w:val="000000"/>
          <w:sz w:val="28"/>
          <w:szCs w:val="28"/>
          <w:rtl/>
        </w:rPr>
        <w:t>قسمتی داخل اسلام شده</w:t>
      </w:r>
      <w:r w:rsidR="009D0387" w:rsidRPr="00984198">
        <w:rPr>
          <w:rFonts w:cs="B Lotus" w:hint="cs"/>
          <w:smallCaps/>
          <w:color w:val="000000"/>
          <w:sz w:val="28"/>
          <w:szCs w:val="28"/>
          <w:rtl/>
        </w:rPr>
        <w:t>‌اند؛</w:t>
      </w:r>
      <w:r w:rsidRPr="00984198">
        <w:rPr>
          <w:rFonts w:cs="B Lotus" w:hint="cs"/>
          <w:smallCaps/>
          <w:color w:val="000000"/>
          <w:sz w:val="28"/>
          <w:szCs w:val="28"/>
          <w:rtl/>
        </w:rPr>
        <w:t xml:space="preserve"> اما نسبت به بعضی از اصول توحید یا برخی از آن چه داخل در معنی عبادت</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شود، آگاه نیستند و به خاطر ضع</w:t>
      </w:r>
      <w:r w:rsidR="00271606">
        <w:rPr>
          <w:rFonts w:cs="B Lotus" w:hint="cs"/>
          <w:smallCaps/>
          <w:color w:val="000000"/>
          <w:sz w:val="28"/>
          <w:szCs w:val="28"/>
          <w:rtl/>
        </w:rPr>
        <w:t>ف و ناتوانی، قدرت برطرف کردن آن</w:t>
      </w:r>
      <w:r w:rsidR="00271606">
        <w:rPr>
          <w:rFonts w:cs="B Lotus"/>
          <w:smallCaps/>
          <w:color w:val="000000"/>
          <w:sz w:val="28"/>
          <w:szCs w:val="28"/>
          <w:rtl/>
        </w:rPr>
        <w:softHyphen/>
      </w:r>
      <w:r w:rsidRPr="00984198">
        <w:rPr>
          <w:rFonts w:cs="B Lotus" w:hint="cs"/>
          <w:smallCaps/>
          <w:color w:val="000000"/>
          <w:sz w:val="28"/>
          <w:szCs w:val="28"/>
          <w:rtl/>
        </w:rPr>
        <w:t>را ندارند؛ مثل فردی که تازه مسلمان شده است یا کسی که در منطق</w:t>
      </w:r>
      <w:r w:rsidR="00963C85">
        <w:rPr>
          <w:rFonts w:cs="B Lotus" w:hint="cs"/>
          <w:smallCaps/>
          <w:color w:val="000000"/>
          <w:sz w:val="28"/>
          <w:szCs w:val="28"/>
          <w:rtl/>
        </w:rPr>
        <w:t xml:space="preserve">ه‌ای </w:t>
      </w:r>
      <w:r w:rsidRPr="00984198">
        <w:rPr>
          <w:rFonts w:cs="B Lotus" w:hint="cs"/>
          <w:smallCaps/>
          <w:color w:val="000000"/>
          <w:sz w:val="28"/>
          <w:szCs w:val="28"/>
          <w:rtl/>
        </w:rPr>
        <w:t>خالی از علم و منابع علمی سکونت</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کند که نه علم به او</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 xml:space="preserve">رسد و نه او توانایی دسترسی به علم را دارد؛ این شخص اگر چه (در اصول </w:t>
      </w:r>
      <w:r w:rsidR="00271606">
        <w:rPr>
          <w:rFonts w:cs="B Lotus" w:hint="cs"/>
          <w:smallCaps/>
          <w:color w:val="000000"/>
          <w:sz w:val="28"/>
          <w:szCs w:val="28"/>
          <w:rtl/>
        </w:rPr>
        <w:t>عبادی و توحید) هم مرتکب کفر شود،</w:t>
      </w:r>
      <w:r w:rsidRPr="00984198">
        <w:rPr>
          <w:rFonts w:cs="B Lotus" w:hint="cs"/>
          <w:smallCaps/>
          <w:color w:val="000000"/>
          <w:sz w:val="28"/>
          <w:szCs w:val="28"/>
          <w:rtl/>
        </w:rPr>
        <w:t xml:space="preserve"> اما (به خاطر جهلی که ذکر شد) حکم کفر در این دنیا بر او اقامه </w:t>
      </w:r>
      <w:r w:rsidR="009D0387" w:rsidRPr="00984198">
        <w:rPr>
          <w:rFonts w:cs="B Lotus" w:hint="cs"/>
          <w:smallCaps/>
          <w:color w:val="000000"/>
          <w:sz w:val="28"/>
          <w:szCs w:val="28"/>
          <w:rtl/>
        </w:rPr>
        <w:t xml:space="preserve"> نمی‌</w:t>
      </w:r>
      <w:r w:rsidRPr="00984198">
        <w:rPr>
          <w:rFonts w:cs="B Lotus" w:hint="cs"/>
          <w:smallCaps/>
          <w:color w:val="000000"/>
          <w:sz w:val="28"/>
          <w:szCs w:val="28"/>
          <w:rtl/>
        </w:rPr>
        <w:t>گردد و احکام و تبعات آن نیز بر وی اجرا</w:t>
      </w:r>
      <w:r w:rsidR="009D0387" w:rsidRPr="00984198">
        <w:rPr>
          <w:rFonts w:cs="B Lotus" w:hint="cs"/>
          <w:smallCaps/>
          <w:color w:val="000000"/>
          <w:sz w:val="28"/>
          <w:szCs w:val="28"/>
          <w:rtl/>
        </w:rPr>
        <w:t xml:space="preserve"> نمی‌</w:t>
      </w:r>
      <w:r w:rsidR="00271606">
        <w:rPr>
          <w:rFonts w:cs="B Lotus" w:hint="cs"/>
          <w:smallCaps/>
          <w:color w:val="000000"/>
          <w:sz w:val="28"/>
          <w:szCs w:val="28"/>
          <w:rtl/>
        </w:rPr>
        <w:t>شود. و هم</w:t>
      </w:r>
      <w:r w:rsidRPr="00984198">
        <w:rPr>
          <w:rFonts w:cs="B Lotus" w:hint="cs"/>
          <w:smallCaps/>
          <w:color w:val="000000"/>
          <w:sz w:val="28"/>
          <w:szCs w:val="28"/>
          <w:rtl/>
        </w:rPr>
        <w:t>چنین حکم وعید آخرت به او داده</w:t>
      </w:r>
      <w:r w:rsidR="009D0387" w:rsidRPr="00984198">
        <w:rPr>
          <w:rFonts w:cs="B Lotus" w:hint="cs"/>
          <w:smallCaps/>
          <w:color w:val="000000"/>
          <w:sz w:val="28"/>
          <w:szCs w:val="28"/>
          <w:rtl/>
        </w:rPr>
        <w:t xml:space="preserve"> نمی‌</w:t>
      </w:r>
      <w:r w:rsidR="00271606">
        <w:rPr>
          <w:rFonts w:cs="B Lotus" w:hint="cs"/>
          <w:smallCaps/>
          <w:color w:val="000000"/>
          <w:sz w:val="28"/>
          <w:szCs w:val="28"/>
          <w:rtl/>
        </w:rPr>
        <w:t>شود؛ مگر آن</w:t>
      </w:r>
      <w:r w:rsidRPr="00984198">
        <w:rPr>
          <w:rFonts w:cs="B Lotus" w:hint="cs"/>
          <w:smallCaps/>
          <w:color w:val="000000"/>
          <w:sz w:val="28"/>
          <w:szCs w:val="28"/>
          <w:rtl/>
        </w:rPr>
        <w:t>که بر وی اقامه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 xml:space="preserve">حجت کنند و برنامه و پیام رسالت به او رسانده شود و یا موانعی که بین وی و فراگیری علم توحید، جدایی و فاصله انداخته است از میان برود. </w:t>
      </w:r>
    </w:p>
    <w:p w:rsidR="00C5413C" w:rsidRPr="00984198" w:rsidRDefault="00015B11" w:rsidP="00271606">
      <w:pPr>
        <w:pStyle w:val="NormalWeb"/>
        <w:widowControl w:val="0"/>
        <w:numPr>
          <w:ilvl w:val="0"/>
          <w:numId w:val="16"/>
        </w:numPr>
        <w:bidi/>
        <w:spacing w:before="0" w:beforeAutospacing="0" w:after="0" w:afterAutospacing="0"/>
        <w:ind w:left="641" w:hanging="357"/>
        <w:jc w:val="both"/>
        <w:rPr>
          <w:rFonts w:cs="B Lotus"/>
          <w:smallCaps/>
          <w:color w:val="000000"/>
          <w:sz w:val="28"/>
          <w:szCs w:val="28"/>
        </w:rPr>
      </w:pPr>
      <w:r w:rsidRPr="00984198">
        <w:rPr>
          <w:rFonts w:cs="B Lotus"/>
          <w:smallCaps/>
          <w:color w:val="000000"/>
          <w:sz w:val="28"/>
          <w:szCs w:val="28"/>
          <w:rtl/>
        </w:rPr>
        <w:t xml:space="preserve">دسته‌ای </w:t>
      </w:r>
      <w:r w:rsidR="00C5413C" w:rsidRPr="00984198">
        <w:rPr>
          <w:rFonts w:cs="B Lotus" w:hint="cs"/>
          <w:smallCaps/>
          <w:color w:val="000000"/>
          <w:sz w:val="28"/>
          <w:szCs w:val="28"/>
          <w:rtl/>
        </w:rPr>
        <w:t>دیگر نسبت به برخی از اصول و شروط ضروری توحید که ایمان جز به</w:t>
      </w:r>
      <w:r w:rsidR="009D0387" w:rsidRPr="00984198">
        <w:rPr>
          <w:rFonts w:cs="B Lotus" w:hint="cs"/>
          <w:smallCaps/>
          <w:color w:val="000000"/>
          <w:sz w:val="28"/>
          <w:szCs w:val="28"/>
          <w:rtl/>
        </w:rPr>
        <w:t xml:space="preserve"> آن‌ها </w:t>
      </w:r>
      <w:r w:rsidR="00C5413C" w:rsidRPr="00984198">
        <w:rPr>
          <w:rFonts w:cs="B Lotus" w:hint="cs"/>
          <w:smallCaps/>
          <w:color w:val="000000"/>
          <w:sz w:val="28"/>
          <w:szCs w:val="28"/>
          <w:rtl/>
        </w:rPr>
        <w:t>صحت</w:t>
      </w:r>
      <w:r w:rsidR="009D0387" w:rsidRPr="00984198">
        <w:rPr>
          <w:rFonts w:cs="B Lotus" w:hint="cs"/>
          <w:smallCaps/>
          <w:color w:val="000000"/>
          <w:sz w:val="28"/>
          <w:szCs w:val="28"/>
          <w:rtl/>
        </w:rPr>
        <w:t xml:space="preserve"> نمی‌</w:t>
      </w:r>
      <w:r w:rsidR="00C5413C" w:rsidRPr="00984198">
        <w:rPr>
          <w:rFonts w:cs="B Lotus" w:hint="cs"/>
          <w:smallCaps/>
          <w:color w:val="000000"/>
          <w:sz w:val="28"/>
          <w:szCs w:val="28"/>
          <w:rtl/>
        </w:rPr>
        <w:t>یابد، جاهل هستند و جهل</w:t>
      </w:r>
      <w:r w:rsidR="00271606">
        <w:rPr>
          <w:rFonts w:cs="B Lotus"/>
          <w:smallCaps/>
          <w:color w:val="000000"/>
          <w:sz w:val="28"/>
          <w:szCs w:val="28"/>
          <w:rtl/>
        </w:rPr>
        <w:softHyphen/>
      </w:r>
      <w:r w:rsidR="00C5413C" w:rsidRPr="00984198">
        <w:rPr>
          <w:rFonts w:cs="B Lotus" w:hint="cs"/>
          <w:smallCaps/>
          <w:color w:val="000000"/>
          <w:sz w:val="28"/>
          <w:szCs w:val="28"/>
          <w:rtl/>
        </w:rPr>
        <w:t xml:space="preserve">شان هم از عدم توانایی نیست و اگر ضعفی هم باشد، آن </w:t>
      </w:r>
      <w:r w:rsidR="00271606">
        <w:rPr>
          <w:rFonts w:cs="B Lotus" w:hint="cs"/>
          <w:smallCaps/>
          <w:color w:val="000000"/>
          <w:sz w:val="28"/>
          <w:szCs w:val="28"/>
          <w:rtl/>
        </w:rPr>
        <w:t>گونه نیست که نتوان با اراده، آن</w:t>
      </w:r>
      <w:r w:rsidR="00271606">
        <w:rPr>
          <w:rFonts w:cs="B Lotus"/>
          <w:smallCaps/>
          <w:color w:val="000000"/>
          <w:sz w:val="28"/>
          <w:szCs w:val="28"/>
          <w:rtl/>
        </w:rPr>
        <w:softHyphen/>
      </w:r>
      <w:r w:rsidR="00C5413C" w:rsidRPr="00984198">
        <w:rPr>
          <w:rFonts w:cs="B Lotus" w:hint="cs"/>
          <w:smallCaps/>
          <w:color w:val="000000"/>
          <w:sz w:val="28"/>
          <w:szCs w:val="28"/>
          <w:rtl/>
        </w:rPr>
        <w:t>را از بین برد. و</w:t>
      </w:r>
      <w:r w:rsidR="009D0387" w:rsidRPr="00984198">
        <w:rPr>
          <w:rFonts w:cs="B Lotus" w:hint="cs"/>
          <w:smallCaps/>
          <w:color w:val="000000"/>
          <w:sz w:val="28"/>
          <w:szCs w:val="28"/>
          <w:rtl/>
        </w:rPr>
        <w:t xml:space="preserve"> آن‌ها </w:t>
      </w:r>
      <w:r w:rsidR="00271606">
        <w:rPr>
          <w:rFonts w:cs="B Lotus" w:hint="cs"/>
          <w:smallCaps/>
          <w:color w:val="000000"/>
          <w:sz w:val="28"/>
          <w:szCs w:val="28"/>
          <w:rtl/>
        </w:rPr>
        <w:t>صرفاً به خاطر راحتی</w:t>
      </w:r>
      <w:r w:rsidR="00C5413C" w:rsidRPr="00984198">
        <w:rPr>
          <w:rFonts w:cs="B Lotus" w:hint="cs"/>
          <w:smallCaps/>
          <w:color w:val="000000"/>
          <w:sz w:val="28"/>
          <w:szCs w:val="28"/>
          <w:rtl/>
        </w:rPr>
        <w:t xml:space="preserve"> و آسایش خود و دنیا و لذت</w:t>
      </w:r>
      <w:r w:rsidR="009D0387" w:rsidRPr="00984198">
        <w:rPr>
          <w:rFonts w:cs="B Lotus" w:hint="cs"/>
          <w:smallCaps/>
          <w:color w:val="000000"/>
          <w:sz w:val="28"/>
          <w:szCs w:val="28"/>
          <w:rtl/>
        </w:rPr>
        <w:t xml:space="preserve">‌های </w:t>
      </w:r>
      <w:r w:rsidR="00C5413C" w:rsidRPr="00984198">
        <w:rPr>
          <w:rFonts w:cs="B Lotus" w:hint="cs"/>
          <w:smallCaps/>
          <w:color w:val="000000"/>
          <w:sz w:val="28"/>
          <w:szCs w:val="28"/>
          <w:rtl/>
        </w:rPr>
        <w:t>آن، از انجام این کار سر باز</w:t>
      </w:r>
      <w:r w:rsidR="009D0387" w:rsidRPr="00984198">
        <w:rPr>
          <w:rFonts w:cs="B Lotus" w:hint="cs"/>
          <w:smallCaps/>
          <w:color w:val="000000"/>
          <w:sz w:val="28"/>
          <w:szCs w:val="28"/>
          <w:rtl/>
        </w:rPr>
        <w:t xml:space="preserve"> می‌</w:t>
      </w:r>
      <w:r w:rsidR="00C5413C" w:rsidRPr="00984198">
        <w:rPr>
          <w:rFonts w:cs="B Lotus" w:hint="cs"/>
          <w:smallCaps/>
          <w:color w:val="000000"/>
          <w:sz w:val="28"/>
          <w:szCs w:val="28"/>
          <w:rtl/>
        </w:rPr>
        <w:t xml:space="preserve">زنند. چنین افرادی، اگر چه کفرشان ناشی از جهل </w:t>
      </w:r>
      <w:r w:rsidR="00271606">
        <w:rPr>
          <w:rFonts w:cs="B Lotus" w:hint="cs"/>
          <w:smallCaps/>
          <w:color w:val="000000"/>
          <w:sz w:val="28"/>
          <w:szCs w:val="28"/>
          <w:rtl/>
        </w:rPr>
        <w:t>نسبت به توحید و ضروریات دین است، اما (در</w:t>
      </w:r>
      <w:r w:rsidR="00C5413C" w:rsidRPr="00984198">
        <w:rPr>
          <w:rFonts w:cs="B Lotus" w:hint="cs"/>
          <w:smallCaps/>
          <w:color w:val="000000"/>
          <w:sz w:val="28"/>
          <w:szCs w:val="28"/>
          <w:rtl/>
        </w:rPr>
        <w:t>حقیقت) برای جهل</w:t>
      </w:r>
      <w:r w:rsidR="00271606">
        <w:rPr>
          <w:rFonts w:cs="B Lotus"/>
          <w:smallCaps/>
          <w:color w:val="000000"/>
          <w:sz w:val="28"/>
          <w:szCs w:val="28"/>
          <w:rtl/>
        </w:rPr>
        <w:softHyphen/>
      </w:r>
      <w:r w:rsidR="00C5413C" w:rsidRPr="00984198">
        <w:rPr>
          <w:rFonts w:cs="B Lotus" w:hint="cs"/>
          <w:smallCaps/>
          <w:color w:val="000000"/>
          <w:sz w:val="28"/>
          <w:szCs w:val="28"/>
          <w:rtl/>
        </w:rPr>
        <w:t>شان عذری ندارند و حکم</w:t>
      </w:r>
      <w:r w:rsidR="00271606">
        <w:rPr>
          <w:rFonts w:cs="B Lotus"/>
          <w:smallCaps/>
          <w:color w:val="000000"/>
          <w:sz w:val="28"/>
          <w:szCs w:val="28"/>
          <w:rtl/>
        </w:rPr>
        <w:softHyphen/>
      </w:r>
      <w:r w:rsidR="00C5413C" w:rsidRPr="00984198">
        <w:rPr>
          <w:rFonts w:cs="B Lotus" w:hint="cs"/>
          <w:smallCaps/>
          <w:color w:val="000000"/>
          <w:sz w:val="28"/>
          <w:szCs w:val="28"/>
          <w:rtl/>
        </w:rPr>
        <w:t>شان در این دنیا کفر است و اگر بر همین حالت (و بدون توبه) از دنیا بروند، حکم</w:t>
      </w:r>
      <w:r w:rsidR="00271606">
        <w:rPr>
          <w:rFonts w:cs="B Lotus"/>
          <w:smallCaps/>
          <w:color w:val="000000"/>
          <w:sz w:val="28"/>
          <w:szCs w:val="28"/>
          <w:rtl/>
        </w:rPr>
        <w:softHyphen/>
      </w:r>
      <w:r w:rsidR="00C5413C" w:rsidRPr="00984198">
        <w:rPr>
          <w:rFonts w:cs="B Lotus" w:hint="cs"/>
          <w:smallCaps/>
          <w:color w:val="000000"/>
          <w:sz w:val="28"/>
          <w:szCs w:val="28"/>
          <w:rtl/>
        </w:rPr>
        <w:t>شان در آخرت نیز همان است و برای تکفیرشان نیازی به اقامه</w:t>
      </w:r>
      <w:r w:rsidR="00AC25A8" w:rsidRPr="00984198">
        <w:rPr>
          <w:rFonts w:cs="B Lotus" w:hint="cs"/>
          <w:smallCaps/>
          <w:color w:val="000000"/>
          <w:sz w:val="28"/>
          <w:szCs w:val="28"/>
          <w:rtl/>
        </w:rPr>
        <w:t xml:space="preserve">‌ی </w:t>
      </w:r>
      <w:r w:rsidR="00C5413C" w:rsidRPr="00984198">
        <w:rPr>
          <w:rFonts w:cs="B Lotus" w:hint="cs"/>
          <w:smallCaps/>
          <w:color w:val="000000"/>
          <w:sz w:val="28"/>
          <w:szCs w:val="28"/>
          <w:rtl/>
        </w:rPr>
        <w:t>حجت نیست؛ چون هر بامداد و شامگاهی بر آنان اقامه</w:t>
      </w:r>
      <w:r w:rsidR="00AC25A8" w:rsidRPr="00984198">
        <w:rPr>
          <w:rFonts w:cs="B Lotus" w:hint="cs"/>
          <w:smallCaps/>
          <w:color w:val="000000"/>
          <w:sz w:val="28"/>
          <w:szCs w:val="28"/>
          <w:rtl/>
        </w:rPr>
        <w:t xml:space="preserve">‌ی </w:t>
      </w:r>
      <w:r w:rsidR="00C5413C" w:rsidRPr="00984198">
        <w:rPr>
          <w:rFonts w:cs="B Lotus" w:hint="cs"/>
          <w:smallCaps/>
          <w:color w:val="000000"/>
          <w:sz w:val="28"/>
          <w:szCs w:val="28"/>
          <w:rtl/>
        </w:rPr>
        <w:t>حجت</w:t>
      </w:r>
      <w:r w:rsidR="009D0387" w:rsidRPr="00984198">
        <w:rPr>
          <w:rFonts w:cs="B Lotus" w:hint="cs"/>
          <w:smallCaps/>
          <w:color w:val="000000"/>
          <w:sz w:val="28"/>
          <w:szCs w:val="28"/>
          <w:rtl/>
        </w:rPr>
        <w:t xml:space="preserve"> می‌</w:t>
      </w:r>
      <w:r w:rsidR="00C5413C" w:rsidRPr="00984198">
        <w:rPr>
          <w:rFonts w:cs="B Lotus" w:hint="cs"/>
          <w:smallCaps/>
          <w:color w:val="000000"/>
          <w:sz w:val="28"/>
          <w:szCs w:val="28"/>
          <w:rtl/>
        </w:rPr>
        <w:t>شود و برنامه</w:t>
      </w:r>
      <w:r w:rsidR="00AC25A8" w:rsidRPr="00984198">
        <w:rPr>
          <w:rFonts w:cs="B Lotus" w:hint="cs"/>
          <w:smallCaps/>
          <w:color w:val="000000"/>
          <w:sz w:val="28"/>
          <w:szCs w:val="28"/>
          <w:rtl/>
        </w:rPr>
        <w:t xml:space="preserve">‌ی </w:t>
      </w:r>
      <w:r w:rsidR="00C5413C" w:rsidRPr="00984198">
        <w:rPr>
          <w:rFonts w:cs="B Lotus" w:hint="cs"/>
          <w:smallCaps/>
          <w:color w:val="000000"/>
          <w:sz w:val="28"/>
          <w:szCs w:val="28"/>
          <w:rtl/>
        </w:rPr>
        <w:t xml:space="preserve">رسول الله </w:t>
      </w:r>
      <w:r w:rsidR="00271606">
        <w:rPr>
          <w:rFonts w:ascii="Arial" w:hAnsi="Arial" w:cs="CTraditional Arabic" w:hint="cs"/>
          <w:sz w:val="28"/>
          <w:szCs w:val="28"/>
          <w:rtl/>
        </w:rPr>
        <w:t>ح</w:t>
      </w:r>
      <w:r w:rsidR="00C5413C" w:rsidRPr="00984198">
        <w:rPr>
          <w:rFonts w:cs="B Lotus" w:hint="cs"/>
          <w:smallCaps/>
          <w:color w:val="000000"/>
          <w:sz w:val="28"/>
          <w:szCs w:val="28"/>
          <w:rtl/>
        </w:rPr>
        <w:t xml:space="preserve"> بر</w:t>
      </w:r>
      <w:r w:rsidR="00271606">
        <w:rPr>
          <w:rFonts w:cs="B Lotus" w:hint="cs"/>
          <w:smallCaps/>
          <w:color w:val="000000"/>
          <w:sz w:val="28"/>
          <w:szCs w:val="28"/>
          <w:rtl/>
        </w:rPr>
        <w:t xml:space="preserve"> </w:t>
      </w:r>
      <w:r w:rsidR="00C5413C" w:rsidRPr="00984198">
        <w:rPr>
          <w:rFonts w:cs="B Lotus" w:hint="cs"/>
          <w:smallCaps/>
          <w:color w:val="000000"/>
          <w:sz w:val="28"/>
          <w:szCs w:val="28"/>
          <w:rtl/>
        </w:rPr>
        <w:t>ایشان عرضه</w:t>
      </w:r>
      <w:r w:rsidR="009D0387" w:rsidRPr="00984198">
        <w:rPr>
          <w:rFonts w:cs="B Lotus" w:hint="cs"/>
          <w:smallCaps/>
          <w:color w:val="000000"/>
          <w:sz w:val="28"/>
          <w:szCs w:val="28"/>
          <w:rtl/>
        </w:rPr>
        <w:t xml:space="preserve"> می‌</w:t>
      </w:r>
      <w:r w:rsidR="00C5413C" w:rsidRPr="00984198">
        <w:rPr>
          <w:rFonts w:cs="B Lotus" w:hint="cs"/>
          <w:smallCaps/>
          <w:color w:val="000000"/>
          <w:sz w:val="28"/>
          <w:szCs w:val="28"/>
          <w:rtl/>
        </w:rPr>
        <w:t>گردد، اما</w:t>
      </w:r>
      <w:r w:rsidR="009D0387" w:rsidRPr="00984198">
        <w:rPr>
          <w:rFonts w:cs="B Lotus" w:hint="cs"/>
          <w:smallCaps/>
          <w:color w:val="000000"/>
          <w:sz w:val="28"/>
          <w:szCs w:val="28"/>
          <w:rtl/>
        </w:rPr>
        <w:t xml:space="preserve"> آن‌ها </w:t>
      </w:r>
      <w:r w:rsidR="00C5413C" w:rsidRPr="00984198">
        <w:rPr>
          <w:rFonts w:cs="B Lotus" w:hint="cs"/>
          <w:smallCaps/>
          <w:color w:val="000000"/>
          <w:sz w:val="28"/>
          <w:szCs w:val="28"/>
          <w:rtl/>
        </w:rPr>
        <w:t xml:space="preserve">خود خواهان و طالب توحید نیستند. </w:t>
      </w:r>
    </w:p>
    <w:p w:rsidR="00C5413C" w:rsidRPr="00984198" w:rsidRDefault="00C5413C" w:rsidP="00F10258">
      <w:pPr>
        <w:pStyle w:val="NormalWeb"/>
        <w:widowControl w:val="0"/>
        <w:numPr>
          <w:ilvl w:val="0"/>
          <w:numId w:val="16"/>
        </w:numPr>
        <w:bidi/>
        <w:spacing w:before="0" w:beforeAutospacing="0" w:after="0" w:afterAutospacing="0"/>
        <w:ind w:left="641" w:hanging="357"/>
        <w:jc w:val="both"/>
        <w:rPr>
          <w:rFonts w:cs="B Lotus"/>
          <w:smallCaps/>
          <w:color w:val="000000"/>
          <w:sz w:val="28"/>
          <w:szCs w:val="28"/>
        </w:rPr>
      </w:pPr>
      <w:r w:rsidRPr="00984198">
        <w:rPr>
          <w:rFonts w:cs="B Lotus" w:hint="cs"/>
          <w:smallCaps/>
          <w:color w:val="000000"/>
          <w:sz w:val="28"/>
          <w:szCs w:val="28"/>
          <w:rtl/>
        </w:rPr>
        <w:t>گروهی دیگر با برخی از آنچه داخل در فروع عقیده و توحید است، مخالفت کرده</w:t>
      </w:r>
      <w:r w:rsidR="00AC25A8" w:rsidRPr="00984198">
        <w:rPr>
          <w:rFonts w:cs="B Lotus" w:hint="cs"/>
          <w:smallCaps/>
          <w:color w:val="000000"/>
          <w:sz w:val="28"/>
          <w:szCs w:val="28"/>
          <w:rtl/>
        </w:rPr>
        <w:t>‌اند،</w:t>
      </w:r>
      <w:r w:rsidRPr="00984198">
        <w:rPr>
          <w:rFonts w:cs="B Lotus" w:hint="cs"/>
          <w:smallCaps/>
          <w:color w:val="000000"/>
          <w:sz w:val="28"/>
          <w:szCs w:val="28"/>
          <w:rtl/>
        </w:rPr>
        <w:t xml:space="preserve"> مثل گفتار اشاعره و (ماتریدیه و) غیر آنان در باب مسائل اسماء و صفات باری تعالی؛</w:t>
      </w:r>
      <w:r w:rsidR="009D0387" w:rsidRPr="00984198">
        <w:rPr>
          <w:rFonts w:cs="B Lotus" w:hint="cs"/>
          <w:smallCaps/>
          <w:color w:val="000000"/>
          <w:sz w:val="28"/>
          <w:szCs w:val="28"/>
          <w:rtl/>
        </w:rPr>
        <w:t xml:space="preserve"> آن‌ها </w:t>
      </w:r>
      <w:r w:rsidRPr="00984198">
        <w:rPr>
          <w:rFonts w:cs="B Lotus" w:hint="cs"/>
          <w:smallCaps/>
          <w:color w:val="000000"/>
          <w:sz w:val="28"/>
          <w:szCs w:val="28"/>
          <w:rtl/>
        </w:rPr>
        <w:t>در این دنیا گنهکار محسوب شده و صفت گمراهی و بدعت در دین، بدون دادن حکم کفر بر ایشان اقامه</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 xml:space="preserve">گردد. </w:t>
      </w:r>
    </w:p>
    <w:p w:rsidR="00C5413C" w:rsidRPr="00984198" w:rsidRDefault="00C5413C" w:rsidP="00C80182">
      <w:pPr>
        <w:pStyle w:val="NormalWeb"/>
        <w:bidi/>
        <w:spacing w:before="0" w:beforeAutospacing="0" w:after="0" w:afterAutospacing="0"/>
        <w:ind w:firstLine="284"/>
        <w:jc w:val="both"/>
        <w:rPr>
          <w:rFonts w:cs="B Lotus"/>
          <w:smallCaps/>
          <w:color w:val="000000"/>
          <w:sz w:val="28"/>
          <w:szCs w:val="28"/>
        </w:rPr>
      </w:pPr>
      <w:r w:rsidRPr="00984198">
        <w:rPr>
          <w:rFonts w:cs="B Lotus" w:hint="cs"/>
          <w:smallCaps/>
          <w:color w:val="000000"/>
          <w:sz w:val="28"/>
          <w:szCs w:val="28"/>
          <w:rtl/>
        </w:rPr>
        <w:t>اما حکم ایشان در آخرت،</w:t>
      </w:r>
      <w:r w:rsidR="009D0387" w:rsidRPr="00984198">
        <w:rPr>
          <w:rFonts w:cs="B Lotus" w:hint="cs"/>
          <w:smallCaps/>
          <w:color w:val="000000"/>
          <w:sz w:val="28"/>
          <w:szCs w:val="28"/>
          <w:rtl/>
        </w:rPr>
        <w:t xml:space="preserve"> آن‌ها </w:t>
      </w:r>
      <w:r w:rsidRPr="00984198">
        <w:rPr>
          <w:rFonts w:cs="B Lotus" w:hint="cs"/>
          <w:smallCaps/>
          <w:color w:val="000000"/>
          <w:sz w:val="28"/>
          <w:szCs w:val="28"/>
          <w:rtl/>
        </w:rPr>
        <w:t>و سایر گناهکاران اهل قبله به صورت (فردی) و معین به عذاب جهنم یا (نعمت) بهشت حکم داده</w:t>
      </w:r>
      <w:r w:rsidR="009D0387" w:rsidRPr="00984198">
        <w:rPr>
          <w:rFonts w:cs="B Lotus" w:hint="cs"/>
          <w:smallCaps/>
          <w:color w:val="000000"/>
          <w:sz w:val="28"/>
          <w:szCs w:val="28"/>
          <w:rtl/>
        </w:rPr>
        <w:t xml:space="preserve"> نمی‌</w:t>
      </w:r>
      <w:r w:rsidRPr="00984198">
        <w:rPr>
          <w:rFonts w:cs="B Lotus" w:hint="cs"/>
          <w:smallCaps/>
          <w:color w:val="000000"/>
          <w:sz w:val="28"/>
          <w:szCs w:val="28"/>
          <w:rtl/>
        </w:rPr>
        <w:t>شوند و قضاوت در مورد سرانجام کار آنان به خداوند بلندمرتبه باز</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گردد که اگر بخواهد آن</w:t>
      </w:r>
      <w:r w:rsidRPr="00984198">
        <w:rPr>
          <w:rFonts w:cs="B Lotus" w:hint="cs"/>
          <w:smallCaps/>
          <w:color w:val="000000"/>
          <w:sz w:val="28"/>
          <w:szCs w:val="28"/>
          <w:cs/>
        </w:rPr>
        <w:t>‎</w:t>
      </w:r>
      <w:r w:rsidRPr="00984198">
        <w:rPr>
          <w:rFonts w:cs="B Lotus" w:hint="cs"/>
          <w:smallCaps/>
          <w:color w:val="000000"/>
          <w:sz w:val="28"/>
          <w:szCs w:val="28"/>
          <w:rtl/>
        </w:rPr>
        <w:t>ها را عذاب</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دهد و اگر بخواهد از آنان در</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گذرد. البته این گفته به صورت عمومی، درباره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گفتار چنین کسانی و صاحبان این گونه گناهان، به قوت خود باقی است که</w:t>
      </w:r>
      <w:r w:rsidR="009D0387" w:rsidRPr="00984198">
        <w:rPr>
          <w:rFonts w:cs="B Lotus" w:hint="cs"/>
          <w:smallCaps/>
          <w:color w:val="000000"/>
          <w:sz w:val="28"/>
          <w:szCs w:val="28"/>
          <w:rtl/>
        </w:rPr>
        <w:t xml:space="preserve"> آن‌ها </w:t>
      </w:r>
      <w:r w:rsidRPr="00984198">
        <w:rPr>
          <w:rFonts w:cs="B Lotus" w:hint="cs"/>
          <w:smallCaps/>
          <w:color w:val="000000"/>
          <w:sz w:val="28"/>
          <w:szCs w:val="28"/>
          <w:rtl/>
        </w:rPr>
        <w:t>مستحق وعید و عذاب خداوند در روز قیامت</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 xml:space="preserve">باشند، به خاطر نصوص زیادی که (از قرآن و سنت) در مورد این مساله وارد شده است. </w:t>
      </w:r>
    </w:p>
    <w:p w:rsidR="00C5413C" w:rsidRPr="00984198" w:rsidRDefault="00C5413C" w:rsidP="00B97264">
      <w:pPr>
        <w:pStyle w:val="NormalWeb"/>
        <w:numPr>
          <w:ilvl w:val="0"/>
          <w:numId w:val="16"/>
        </w:numPr>
        <w:bidi/>
        <w:spacing w:before="0" w:beforeAutospacing="0" w:after="0" w:afterAutospacing="0"/>
        <w:jc w:val="both"/>
        <w:rPr>
          <w:rFonts w:cs="B Lotus"/>
          <w:smallCaps/>
          <w:color w:val="000000"/>
          <w:sz w:val="28"/>
          <w:szCs w:val="28"/>
          <w:rtl/>
        </w:rPr>
      </w:pPr>
      <w:r w:rsidRPr="00984198">
        <w:rPr>
          <w:rFonts w:cs="B Lotus" w:hint="cs"/>
          <w:smallCaps/>
          <w:color w:val="000000"/>
          <w:sz w:val="28"/>
          <w:szCs w:val="28"/>
          <w:rtl/>
        </w:rPr>
        <w:t>اما کسی که به خاطر تأویل یا اجتهادی معتبر یا جهلی دارای عذر، با مسائلی در عقیده مخالفت کند، صفت گمراهی و بدعت در دین بر وی اطلاق</w:t>
      </w:r>
      <w:r w:rsidR="009D0387" w:rsidRPr="00984198">
        <w:rPr>
          <w:rFonts w:cs="B Lotus" w:hint="cs"/>
          <w:smallCaps/>
          <w:color w:val="000000"/>
          <w:sz w:val="28"/>
          <w:szCs w:val="28"/>
          <w:rtl/>
        </w:rPr>
        <w:t xml:space="preserve"> نمی‌</w:t>
      </w:r>
      <w:r w:rsidRPr="00984198">
        <w:rPr>
          <w:rFonts w:cs="B Lotus" w:hint="cs"/>
          <w:smallCaps/>
          <w:color w:val="000000"/>
          <w:sz w:val="28"/>
          <w:szCs w:val="28"/>
          <w:rtl/>
        </w:rPr>
        <w:t xml:space="preserve">گردد؛ اگر چه آن کار وی در ذات خود گمراهی و بدعت باشد؛ تا این که حجت و دلیل شرعی، برای از میان بردن ضعف و ناتوانی وی در فهم و درک مقصود شارع (خداوند) که با آن به مخالفت برخاسته است، اقامه گردد. </w:t>
      </w:r>
    </w:p>
    <w:p w:rsidR="00C5413C" w:rsidRPr="00C64F92" w:rsidRDefault="00C5413C" w:rsidP="00F531A4">
      <w:pPr>
        <w:pStyle w:val="a0"/>
        <w:rPr>
          <w:rtl/>
        </w:rPr>
      </w:pPr>
      <w:bookmarkStart w:id="58" w:name="_Toc418616837"/>
      <w:r w:rsidRPr="00C64F92">
        <w:rPr>
          <w:rFonts w:hint="cs"/>
          <w:rtl/>
        </w:rPr>
        <w:t>مقررات اقامه</w:t>
      </w:r>
      <w:r w:rsidR="00AC25A8">
        <w:rPr>
          <w:rFonts w:hint="cs"/>
          <w:rtl/>
        </w:rPr>
        <w:t xml:space="preserve">‌ی </w:t>
      </w:r>
      <w:r w:rsidRPr="00C64F92">
        <w:rPr>
          <w:rFonts w:hint="cs"/>
          <w:rtl/>
        </w:rPr>
        <w:t>حجت بر جاهل:</w:t>
      </w:r>
      <w:bookmarkEnd w:id="58"/>
      <w:r w:rsidRPr="00C64F92">
        <w:rPr>
          <w:rFonts w:hint="cs"/>
          <w:rtl/>
        </w:rPr>
        <w:t xml:space="preserve"> </w:t>
      </w:r>
    </w:p>
    <w:p w:rsidR="00C5413C" w:rsidRPr="00984198" w:rsidRDefault="00C5413C" w:rsidP="00F10258">
      <w:pPr>
        <w:pStyle w:val="NormalWeb"/>
        <w:widowControl w:val="0"/>
        <w:bidi/>
        <w:spacing w:before="0" w:beforeAutospacing="0" w:after="0" w:afterAutospacing="0"/>
        <w:ind w:firstLine="284"/>
        <w:jc w:val="both"/>
        <w:rPr>
          <w:rFonts w:cs="B Lotus"/>
          <w:smallCaps/>
          <w:color w:val="000000"/>
          <w:sz w:val="28"/>
          <w:szCs w:val="28"/>
          <w:rtl/>
        </w:rPr>
      </w:pPr>
      <w:r w:rsidRPr="00984198">
        <w:rPr>
          <w:rFonts w:cs="B Lotus" w:hint="cs"/>
          <w:smallCaps/>
          <w:color w:val="000000"/>
          <w:sz w:val="28"/>
          <w:szCs w:val="28"/>
          <w:rtl/>
        </w:rPr>
        <w:t>اقامه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حجت بر جاهل مخالف، دارای قوانین و مقرراتی است از آن جمله:</w:t>
      </w:r>
    </w:p>
    <w:p w:rsidR="00C5413C" w:rsidRPr="00984198" w:rsidRDefault="00C5413C" w:rsidP="00F10258">
      <w:pPr>
        <w:pStyle w:val="NormalWeb"/>
        <w:widowControl w:val="0"/>
        <w:numPr>
          <w:ilvl w:val="0"/>
          <w:numId w:val="17"/>
        </w:numPr>
        <w:bidi/>
        <w:spacing w:before="0" w:beforeAutospacing="0" w:after="0" w:afterAutospacing="0"/>
        <w:jc w:val="both"/>
        <w:rPr>
          <w:rFonts w:cs="B Lotus"/>
          <w:smallCaps/>
          <w:color w:val="000000"/>
          <w:sz w:val="28"/>
          <w:szCs w:val="28"/>
          <w:rtl/>
        </w:rPr>
      </w:pPr>
      <w:r w:rsidRPr="00984198">
        <w:rPr>
          <w:rFonts w:cs="B Lotus" w:hint="cs"/>
          <w:smallCaps/>
          <w:color w:val="000000"/>
          <w:sz w:val="28"/>
          <w:szCs w:val="28"/>
          <w:rtl/>
        </w:rPr>
        <w:t>آن جاهل مخالف برای جهلش عذر داشته باشد؛ و حالت آن هم این است که دفع نمودن جهلی که وی به سبب آن، به مخالفت با (موضوعی در) شرع و دین گ</w:t>
      </w:r>
      <w:r w:rsidR="00271606">
        <w:rPr>
          <w:rFonts w:cs="B Lotus" w:hint="cs"/>
          <w:smallCaps/>
          <w:color w:val="000000"/>
          <w:sz w:val="28"/>
          <w:szCs w:val="28"/>
          <w:rtl/>
        </w:rPr>
        <w:t>رفتار شده است، ممکن نباشد..</w:t>
      </w:r>
      <w:r w:rsidRPr="00984198">
        <w:rPr>
          <w:rFonts w:cs="B Lotus" w:hint="cs"/>
          <w:smallCaps/>
          <w:color w:val="000000"/>
          <w:sz w:val="28"/>
          <w:szCs w:val="28"/>
          <w:rtl/>
        </w:rPr>
        <w:t>.!</w:t>
      </w:r>
    </w:p>
    <w:p w:rsidR="00C5413C" w:rsidRPr="00984198" w:rsidRDefault="00C5413C" w:rsidP="00F10258">
      <w:pPr>
        <w:pStyle w:val="NormalWeb"/>
        <w:widowControl w:val="0"/>
        <w:bidi/>
        <w:spacing w:before="0" w:beforeAutospacing="0" w:after="0" w:afterAutospacing="0"/>
        <w:ind w:firstLine="284"/>
        <w:jc w:val="both"/>
        <w:rPr>
          <w:rFonts w:cs="B Lotus"/>
          <w:smallCaps/>
          <w:color w:val="000000"/>
          <w:sz w:val="28"/>
          <w:szCs w:val="28"/>
          <w:rtl/>
        </w:rPr>
      </w:pPr>
      <w:r w:rsidRPr="00984198">
        <w:rPr>
          <w:rFonts w:cs="B Lotus" w:hint="cs"/>
          <w:smallCaps/>
          <w:color w:val="000000"/>
          <w:sz w:val="28"/>
          <w:szCs w:val="28"/>
          <w:rtl/>
        </w:rPr>
        <w:t xml:space="preserve">اما اگر جهلش ناشی از عجز و ناتوانی نباشد یا به سبب عجز و </w:t>
      </w:r>
      <w:r w:rsidR="00271606">
        <w:rPr>
          <w:rFonts w:cs="B Lotus" w:hint="cs"/>
          <w:smallCaps/>
          <w:color w:val="000000"/>
          <w:sz w:val="28"/>
          <w:szCs w:val="28"/>
          <w:rtl/>
        </w:rPr>
        <w:t>ضعفی باشد که صاحبش امکان دفع آن</w:t>
      </w:r>
      <w:r w:rsidR="00271606">
        <w:rPr>
          <w:rFonts w:cs="B Lotus"/>
          <w:smallCaps/>
          <w:color w:val="000000"/>
          <w:sz w:val="28"/>
          <w:szCs w:val="28"/>
          <w:rtl/>
        </w:rPr>
        <w:softHyphen/>
      </w:r>
      <w:r w:rsidRPr="00984198">
        <w:rPr>
          <w:rFonts w:cs="B Lotus" w:hint="cs"/>
          <w:smallCaps/>
          <w:color w:val="000000"/>
          <w:sz w:val="28"/>
          <w:szCs w:val="28"/>
          <w:rtl/>
        </w:rPr>
        <w:t>را داشته باشد، ولی این کار را نکند، (چنین فردی) از جمله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آن کسانی نیست که برای جهل</w:t>
      </w:r>
      <w:r w:rsidR="00271606">
        <w:rPr>
          <w:rFonts w:cs="B Lotus"/>
          <w:smallCaps/>
          <w:color w:val="000000"/>
          <w:sz w:val="28"/>
          <w:szCs w:val="28"/>
          <w:rtl/>
        </w:rPr>
        <w:softHyphen/>
      </w:r>
      <w:r w:rsidRPr="00984198">
        <w:rPr>
          <w:rFonts w:cs="B Lotus" w:hint="cs"/>
          <w:smallCaps/>
          <w:color w:val="000000"/>
          <w:sz w:val="28"/>
          <w:szCs w:val="28"/>
          <w:rtl/>
        </w:rPr>
        <w:t>شان صاحب عذر هستند و اگر مرتکب کفر بواح هم گردد، برای تکفیر وی نیازی به اقامه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حجت نیست؛ چون حجت و</w:t>
      </w:r>
      <w:r w:rsidR="00271606">
        <w:rPr>
          <w:rFonts w:cs="B Lotus" w:hint="cs"/>
          <w:smallCaps/>
          <w:color w:val="000000"/>
          <w:sz w:val="28"/>
          <w:szCs w:val="28"/>
          <w:rtl/>
        </w:rPr>
        <w:t xml:space="preserve"> دلیل بر وی عرضه شده، اما او آن</w:t>
      </w:r>
      <w:r w:rsidR="00271606">
        <w:rPr>
          <w:rFonts w:cs="B Lotus"/>
          <w:smallCaps/>
          <w:color w:val="000000"/>
          <w:sz w:val="28"/>
          <w:szCs w:val="28"/>
          <w:rtl/>
        </w:rPr>
        <w:softHyphen/>
      </w:r>
      <w:r w:rsidRPr="00984198">
        <w:rPr>
          <w:rFonts w:cs="B Lotus" w:hint="cs"/>
          <w:smallCaps/>
          <w:color w:val="000000"/>
          <w:sz w:val="28"/>
          <w:szCs w:val="28"/>
          <w:rtl/>
        </w:rPr>
        <w:t xml:space="preserve">را نخواسته و تحرکی هم از خود نشان نداده است. </w:t>
      </w:r>
    </w:p>
    <w:p w:rsidR="00C5413C" w:rsidRPr="00984198" w:rsidRDefault="00C5413C" w:rsidP="00B97264">
      <w:pPr>
        <w:pStyle w:val="NormalWeb"/>
        <w:numPr>
          <w:ilvl w:val="0"/>
          <w:numId w:val="17"/>
        </w:numPr>
        <w:bidi/>
        <w:spacing w:before="0" w:beforeAutospacing="0" w:after="0" w:afterAutospacing="0"/>
        <w:jc w:val="both"/>
        <w:rPr>
          <w:rFonts w:cs="B Lotus"/>
          <w:smallCaps/>
          <w:color w:val="000000"/>
          <w:sz w:val="28"/>
          <w:szCs w:val="28"/>
          <w:rtl/>
        </w:rPr>
      </w:pPr>
      <w:r w:rsidRPr="00984198">
        <w:rPr>
          <w:rFonts w:cs="B Lotus" w:hint="cs"/>
          <w:smallCaps/>
          <w:color w:val="000000"/>
          <w:sz w:val="28"/>
          <w:szCs w:val="28"/>
          <w:rtl/>
        </w:rPr>
        <w:t>اقامه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حجت شرعی بر جاهل مخالف باید با ارائه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معلومات شرعی صحیح صورت</w:t>
      </w:r>
      <w:r w:rsidR="00271606">
        <w:rPr>
          <w:rFonts w:cs="B Lotus" w:hint="cs"/>
          <w:smallCaps/>
          <w:color w:val="000000"/>
          <w:sz w:val="28"/>
          <w:szCs w:val="28"/>
          <w:rtl/>
        </w:rPr>
        <w:t xml:space="preserve"> بگیرد، ب</w:t>
      </w:r>
      <w:r w:rsidR="00BD286A" w:rsidRPr="00984198">
        <w:rPr>
          <w:rFonts w:cs="B Lotus" w:hint="cs"/>
          <w:smallCaps/>
          <w:color w:val="000000"/>
          <w:sz w:val="28"/>
          <w:szCs w:val="28"/>
          <w:rtl/>
        </w:rPr>
        <w:t xml:space="preserve">گونه‌ای </w:t>
      </w:r>
      <w:r w:rsidRPr="00984198">
        <w:rPr>
          <w:rFonts w:cs="B Lotus" w:hint="cs"/>
          <w:smallCaps/>
          <w:color w:val="000000"/>
          <w:sz w:val="28"/>
          <w:szCs w:val="28"/>
          <w:rtl/>
        </w:rPr>
        <w:t xml:space="preserve">که سبب از بین رفتن مواد جهلی شود که وی به علت آن با شرع در افتاده است. </w:t>
      </w:r>
    </w:p>
    <w:p w:rsidR="00C5413C" w:rsidRPr="00984198" w:rsidRDefault="00C5413C" w:rsidP="00C80182">
      <w:pPr>
        <w:pStyle w:val="NormalWeb"/>
        <w:bidi/>
        <w:spacing w:before="0" w:beforeAutospacing="0" w:after="0" w:afterAutospacing="0"/>
        <w:ind w:firstLine="284"/>
        <w:jc w:val="both"/>
        <w:rPr>
          <w:rFonts w:cs="B Lotus"/>
          <w:smallCaps/>
          <w:color w:val="000000"/>
          <w:sz w:val="28"/>
          <w:szCs w:val="28"/>
          <w:rtl/>
        </w:rPr>
      </w:pPr>
      <w:r w:rsidRPr="00984198">
        <w:rPr>
          <w:rFonts w:cs="B Lotus" w:hint="cs"/>
          <w:smallCaps/>
          <w:color w:val="000000"/>
          <w:sz w:val="28"/>
          <w:szCs w:val="28"/>
          <w:rtl/>
        </w:rPr>
        <w:t>به عنوان مثال: اگر کفر او به خاطر حلال شمردن شراب باشد، اما بیان شرعی و دینی درباره</w:t>
      </w:r>
      <w:r w:rsidR="00AC25A8" w:rsidRPr="00984198">
        <w:rPr>
          <w:rFonts w:cs="B Lotus" w:hint="cs"/>
          <w:smallCaps/>
          <w:color w:val="000000"/>
          <w:sz w:val="28"/>
          <w:szCs w:val="28"/>
          <w:rtl/>
        </w:rPr>
        <w:t xml:space="preserve">‌ی </w:t>
      </w:r>
      <w:r w:rsidR="00271606">
        <w:rPr>
          <w:rFonts w:cs="B Lotus" w:hint="cs"/>
          <w:smallCaps/>
          <w:color w:val="000000"/>
          <w:sz w:val="28"/>
          <w:szCs w:val="28"/>
          <w:rtl/>
        </w:rPr>
        <w:t>حرام بودن زنا و ربا و...</w:t>
      </w:r>
      <w:r w:rsidRPr="00984198">
        <w:rPr>
          <w:rFonts w:cs="B Lotus" w:hint="cs"/>
          <w:smallCaps/>
          <w:color w:val="000000"/>
          <w:sz w:val="28"/>
          <w:szCs w:val="28"/>
          <w:rtl/>
        </w:rPr>
        <w:t xml:space="preserve"> به وی ارائه گردد، اقامه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حجت شرعی در مورد او صورت نگرفته است مگر آن که بیان و حجت شرعی لازم در مورد حرام بودن شراب به او رسانده شود؛ چون بیان (دلایل) حرام بودن زنا، ناتوانی وی را در ندانستن حرام بودن شراب، از بین</w:t>
      </w:r>
      <w:r w:rsidR="009D0387" w:rsidRPr="00984198">
        <w:rPr>
          <w:rFonts w:cs="B Lotus" w:hint="cs"/>
          <w:smallCaps/>
          <w:color w:val="000000"/>
          <w:sz w:val="28"/>
          <w:szCs w:val="28"/>
          <w:rtl/>
        </w:rPr>
        <w:t xml:space="preserve"> نمی‌</w:t>
      </w:r>
      <w:r w:rsidRPr="00984198">
        <w:rPr>
          <w:rFonts w:cs="B Lotus" w:hint="cs"/>
          <w:smallCaps/>
          <w:color w:val="000000"/>
          <w:sz w:val="28"/>
          <w:szCs w:val="28"/>
          <w:rtl/>
        </w:rPr>
        <w:t xml:space="preserve">برد. </w:t>
      </w:r>
    </w:p>
    <w:p w:rsidR="00C5413C" w:rsidRPr="00984198" w:rsidRDefault="00C5413C" w:rsidP="00B97264">
      <w:pPr>
        <w:pStyle w:val="NormalWeb"/>
        <w:numPr>
          <w:ilvl w:val="0"/>
          <w:numId w:val="17"/>
        </w:numPr>
        <w:bidi/>
        <w:spacing w:before="0" w:beforeAutospacing="0" w:after="0" w:afterAutospacing="0"/>
        <w:jc w:val="both"/>
        <w:rPr>
          <w:rFonts w:cs="B Lotus"/>
          <w:smallCaps/>
          <w:color w:val="000000"/>
          <w:sz w:val="28"/>
          <w:szCs w:val="28"/>
          <w:rtl/>
        </w:rPr>
      </w:pPr>
      <w:r w:rsidRPr="00984198">
        <w:rPr>
          <w:rFonts w:cs="B Lotus" w:hint="cs"/>
          <w:smallCaps/>
          <w:color w:val="000000"/>
          <w:sz w:val="28"/>
          <w:szCs w:val="28"/>
          <w:rtl/>
        </w:rPr>
        <w:t>شرط است که اقامه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 xml:space="preserve">حجت </w:t>
      </w:r>
      <w:r w:rsidR="00271606">
        <w:rPr>
          <w:rFonts w:cs="B Lotus" w:hint="cs"/>
          <w:smallCaps/>
          <w:color w:val="000000"/>
          <w:sz w:val="28"/>
          <w:szCs w:val="28"/>
          <w:rtl/>
        </w:rPr>
        <w:t>شرعی بر شخص جاهل با زبانی که آن</w:t>
      </w:r>
      <w:r w:rsidR="00271606">
        <w:rPr>
          <w:rFonts w:cs="B Lotus"/>
          <w:smallCaps/>
          <w:color w:val="000000"/>
          <w:sz w:val="28"/>
          <w:szCs w:val="28"/>
          <w:rtl/>
        </w:rPr>
        <w:softHyphen/>
      </w:r>
      <w:r w:rsidRPr="00984198">
        <w:rPr>
          <w:rFonts w:cs="B Lotus" w:hint="cs"/>
          <w:smallCaps/>
          <w:color w:val="000000"/>
          <w:sz w:val="28"/>
          <w:szCs w:val="28"/>
          <w:rtl/>
        </w:rPr>
        <w:t>را</w:t>
      </w:r>
      <w:r w:rsidR="009D0387" w:rsidRPr="00984198">
        <w:rPr>
          <w:rFonts w:cs="B Lotus" w:hint="cs"/>
          <w:smallCaps/>
          <w:color w:val="000000"/>
          <w:sz w:val="28"/>
          <w:szCs w:val="28"/>
          <w:rtl/>
        </w:rPr>
        <w:t xml:space="preserve"> می‌</w:t>
      </w:r>
      <w:r w:rsidR="00271606">
        <w:rPr>
          <w:rFonts w:cs="B Lotus" w:hint="cs"/>
          <w:smallCaps/>
          <w:color w:val="000000"/>
          <w:sz w:val="28"/>
          <w:szCs w:val="28"/>
          <w:rtl/>
        </w:rPr>
        <w:t>فهمد و مقصود آن</w:t>
      </w:r>
      <w:r w:rsidR="00271606">
        <w:rPr>
          <w:rFonts w:cs="B Lotus"/>
          <w:smallCaps/>
          <w:color w:val="000000"/>
          <w:sz w:val="28"/>
          <w:szCs w:val="28"/>
          <w:rtl/>
        </w:rPr>
        <w:softHyphen/>
      </w:r>
      <w:r w:rsidRPr="00984198">
        <w:rPr>
          <w:rFonts w:cs="B Lotus" w:hint="cs"/>
          <w:smallCaps/>
          <w:color w:val="000000"/>
          <w:sz w:val="28"/>
          <w:szCs w:val="28"/>
          <w:rtl/>
        </w:rPr>
        <w:t>را به خوبی در</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یابد، صورت گیرد، اما شرط نیست که به آن قانع شود، چون دریافت بیان (شرعی و دینی) چیزی است که شرط می</w:t>
      </w:r>
      <w:r w:rsidRPr="00984198">
        <w:rPr>
          <w:rFonts w:cs="B Lotus" w:hint="cs"/>
          <w:smallCaps/>
          <w:color w:val="000000"/>
          <w:sz w:val="28"/>
          <w:szCs w:val="28"/>
          <w:cs/>
        </w:rPr>
        <w:t>‎</w:t>
      </w:r>
      <w:r w:rsidRPr="00984198">
        <w:rPr>
          <w:rFonts w:cs="B Lotus" w:hint="cs"/>
          <w:smallCaps/>
          <w:color w:val="000000"/>
          <w:sz w:val="28"/>
          <w:szCs w:val="28"/>
          <w:rtl/>
        </w:rPr>
        <w:t xml:space="preserve">باشد و قناعتی که سبب التزام وی شود، چیز دیگری است که شرط نیست. </w:t>
      </w:r>
    </w:p>
    <w:p w:rsidR="00C5413C" w:rsidRPr="00984198" w:rsidRDefault="00C5413C" w:rsidP="00B97264">
      <w:pPr>
        <w:pStyle w:val="NormalWeb"/>
        <w:numPr>
          <w:ilvl w:val="0"/>
          <w:numId w:val="17"/>
        </w:numPr>
        <w:bidi/>
        <w:spacing w:before="0" w:beforeAutospacing="0" w:after="0" w:afterAutospacing="0"/>
        <w:jc w:val="both"/>
        <w:rPr>
          <w:rFonts w:cs="B Lotus"/>
          <w:smallCaps/>
          <w:color w:val="000000"/>
          <w:sz w:val="28"/>
          <w:szCs w:val="28"/>
          <w:rtl/>
        </w:rPr>
      </w:pPr>
      <w:r w:rsidRPr="00984198">
        <w:rPr>
          <w:rFonts w:cs="B Lotus" w:hint="cs"/>
          <w:smallCaps/>
          <w:color w:val="000000"/>
          <w:sz w:val="28"/>
          <w:szCs w:val="28"/>
          <w:rtl/>
        </w:rPr>
        <w:t>مسأله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مهم در اقامه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 xml:space="preserve">حجت آن است که فرد جاهل </w:t>
      </w:r>
      <w:r w:rsidR="00271606">
        <w:rPr>
          <w:rFonts w:cs="B Lotus" w:hint="cs"/>
          <w:smallCaps/>
          <w:color w:val="000000"/>
          <w:sz w:val="28"/>
          <w:szCs w:val="28"/>
          <w:rtl/>
        </w:rPr>
        <w:t>(دلایل را) با زبانی که مقصود آن</w:t>
      </w:r>
      <w:r w:rsidR="00271606">
        <w:rPr>
          <w:rFonts w:cs="B Lotus"/>
          <w:smallCaps/>
          <w:color w:val="000000"/>
          <w:sz w:val="28"/>
          <w:szCs w:val="28"/>
          <w:rtl/>
        </w:rPr>
        <w:softHyphen/>
      </w:r>
      <w:r w:rsidRPr="00984198">
        <w:rPr>
          <w:rFonts w:cs="B Lotus" w:hint="cs"/>
          <w:smallCaps/>
          <w:color w:val="000000"/>
          <w:sz w:val="28"/>
          <w:szCs w:val="28"/>
          <w:rtl/>
        </w:rPr>
        <w:t>را به خوبی</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فهمد دریافت کند، بدون در نظر گرفتن وسیله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انتقال این معلومات شرعی و دینی که به واسطه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آن، جهلش  برطرف</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 xml:space="preserve">گردد. </w:t>
      </w:r>
    </w:p>
    <w:p w:rsidR="00C5413C" w:rsidRPr="00984198" w:rsidRDefault="00C5413C" w:rsidP="00C80182">
      <w:pPr>
        <w:pStyle w:val="NormalWeb"/>
        <w:bidi/>
        <w:spacing w:before="0" w:beforeAutospacing="0" w:after="0" w:afterAutospacing="0"/>
        <w:ind w:firstLine="284"/>
        <w:jc w:val="both"/>
        <w:rPr>
          <w:rFonts w:cs="B Lotus"/>
          <w:smallCaps/>
          <w:color w:val="000000"/>
          <w:sz w:val="28"/>
          <w:szCs w:val="28"/>
          <w:rtl/>
        </w:rPr>
      </w:pPr>
      <w:r w:rsidRPr="00984198">
        <w:rPr>
          <w:rFonts w:cs="B Lotus" w:hint="cs"/>
          <w:smallCaps/>
          <w:color w:val="000000"/>
          <w:sz w:val="28"/>
          <w:szCs w:val="28"/>
          <w:rtl/>
        </w:rPr>
        <w:t>و ممکن است که این وسیله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حامل اقامه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حجت: کتاب، مجله، رادیو، سایت</w:t>
      </w:r>
      <w:r w:rsidR="009D0387" w:rsidRPr="00984198">
        <w:rPr>
          <w:rFonts w:cs="B Lotus" w:hint="cs"/>
          <w:smallCaps/>
          <w:color w:val="000000"/>
          <w:sz w:val="28"/>
          <w:szCs w:val="28"/>
          <w:rtl/>
        </w:rPr>
        <w:t xml:space="preserve">‌های </w:t>
      </w:r>
      <w:r w:rsidR="00271606">
        <w:rPr>
          <w:rFonts w:cs="B Lotus" w:hint="cs"/>
          <w:smallCaps/>
          <w:color w:val="000000"/>
          <w:sz w:val="28"/>
          <w:szCs w:val="28"/>
          <w:rtl/>
        </w:rPr>
        <w:t>اینترنتی، داعیان دین و..</w:t>
      </w:r>
      <w:r w:rsidRPr="00984198">
        <w:rPr>
          <w:rFonts w:cs="B Lotus" w:hint="cs"/>
          <w:smallCaps/>
          <w:color w:val="000000"/>
          <w:sz w:val="28"/>
          <w:szCs w:val="28"/>
          <w:rtl/>
        </w:rPr>
        <w:t xml:space="preserve">. باشد. </w:t>
      </w:r>
    </w:p>
    <w:p w:rsidR="00C5413C" w:rsidRPr="00984198" w:rsidRDefault="00C5413C" w:rsidP="00F10258">
      <w:pPr>
        <w:pStyle w:val="NormalWeb"/>
        <w:widowControl w:val="0"/>
        <w:bidi/>
        <w:spacing w:before="0" w:beforeAutospacing="0" w:after="0" w:afterAutospacing="0"/>
        <w:ind w:firstLine="284"/>
        <w:jc w:val="both"/>
        <w:rPr>
          <w:rFonts w:cs="B Lotus"/>
          <w:smallCaps/>
          <w:color w:val="000000"/>
          <w:sz w:val="28"/>
          <w:szCs w:val="28"/>
          <w:rtl/>
        </w:rPr>
      </w:pPr>
      <w:r w:rsidRPr="00984198">
        <w:rPr>
          <w:rFonts w:cs="B Lotus" w:hint="cs"/>
          <w:smallCaps/>
          <w:color w:val="000000"/>
          <w:sz w:val="28"/>
          <w:szCs w:val="28"/>
          <w:rtl/>
        </w:rPr>
        <w:t>شرط مهم در این وسیله آن است که حاوی معلومات شرعی صحیح باشد و جهل جاهل را (به موضوعی که به آن آگاهی ندارد) برطرف نماید؛ اما برای اقامه کننده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حجت، شرط نیست</w:t>
      </w:r>
      <w:r w:rsidR="00271606">
        <w:rPr>
          <w:rFonts w:cs="B Lotus" w:hint="cs"/>
          <w:smallCaps/>
          <w:color w:val="000000"/>
          <w:sz w:val="28"/>
          <w:szCs w:val="28"/>
          <w:rtl/>
        </w:rPr>
        <w:t xml:space="preserve"> که عالم و مجتهد اصولی باشد، آن</w:t>
      </w:r>
      <w:r w:rsidR="00271606">
        <w:rPr>
          <w:rFonts w:cs="B Lotus"/>
          <w:smallCaps/>
          <w:color w:val="000000"/>
          <w:sz w:val="28"/>
          <w:szCs w:val="28"/>
          <w:rtl/>
        </w:rPr>
        <w:softHyphen/>
      </w:r>
      <w:r w:rsidRPr="00984198">
        <w:rPr>
          <w:rFonts w:cs="B Lotus" w:hint="cs"/>
          <w:smallCaps/>
          <w:color w:val="000000"/>
          <w:sz w:val="28"/>
          <w:szCs w:val="28"/>
          <w:rtl/>
        </w:rPr>
        <w:t>گونه که مرجئه</w:t>
      </w:r>
      <w:r w:rsidR="009D0387" w:rsidRPr="00984198">
        <w:rPr>
          <w:rFonts w:cs="B Lotus" w:hint="cs"/>
          <w:smallCaps/>
          <w:color w:val="000000"/>
          <w:sz w:val="28"/>
          <w:szCs w:val="28"/>
          <w:rtl/>
        </w:rPr>
        <w:t xml:space="preserve">‌های </w:t>
      </w:r>
      <w:r w:rsidRPr="00984198">
        <w:rPr>
          <w:rFonts w:cs="B Lotus" w:hint="cs"/>
          <w:smallCaps/>
          <w:color w:val="000000"/>
          <w:sz w:val="28"/>
          <w:szCs w:val="28"/>
          <w:rtl/>
        </w:rPr>
        <w:t>زمانه بر</w:t>
      </w:r>
      <w:r w:rsidR="00271606">
        <w:rPr>
          <w:rFonts w:cs="B Lotus" w:hint="cs"/>
          <w:smallCaps/>
          <w:color w:val="000000"/>
          <w:sz w:val="28"/>
          <w:szCs w:val="28"/>
          <w:rtl/>
        </w:rPr>
        <w:t xml:space="preserve"> </w:t>
      </w:r>
      <w:r w:rsidRPr="00984198">
        <w:rPr>
          <w:rFonts w:cs="B Lotus" w:hint="cs"/>
          <w:smallCaps/>
          <w:color w:val="000000"/>
          <w:sz w:val="28"/>
          <w:szCs w:val="28"/>
          <w:rtl/>
        </w:rPr>
        <w:t>اساس عقل و هوس</w:t>
      </w:r>
      <w:r w:rsidR="009D0387" w:rsidRPr="00984198">
        <w:rPr>
          <w:rFonts w:cs="B Lotus" w:hint="cs"/>
          <w:smallCaps/>
          <w:color w:val="000000"/>
          <w:sz w:val="28"/>
          <w:szCs w:val="28"/>
          <w:rtl/>
        </w:rPr>
        <w:t xml:space="preserve">‌های </w:t>
      </w:r>
      <w:r w:rsidR="00271606">
        <w:rPr>
          <w:rFonts w:cs="B Lotus" w:hint="cs"/>
          <w:smallCaps/>
          <w:color w:val="000000"/>
          <w:sz w:val="28"/>
          <w:szCs w:val="28"/>
          <w:rtl/>
        </w:rPr>
        <w:t>خویش، آن</w:t>
      </w:r>
      <w:r w:rsidR="00271606">
        <w:rPr>
          <w:rFonts w:cs="B Lotus"/>
          <w:smallCaps/>
          <w:color w:val="000000"/>
          <w:sz w:val="28"/>
          <w:szCs w:val="28"/>
          <w:rtl/>
        </w:rPr>
        <w:softHyphen/>
      </w:r>
      <w:r w:rsidRPr="00984198">
        <w:rPr>
          <w:rFonts w:cs="B Lotus" w:hint="cs"/>
          <w:smallCaps/>
          <w:color w:val="000000"/>
          <w:sz w:val="28"/>
          <w:szCs w:val="28"/>
          <w:rtl/>
        </w:rPr>
        <w:t>را (به عنوان شرطی برای اقامه کننده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حجت) واجب شمرده</w:t>
      </w:r>
      <w:r w:rsidR="00AC25A8" w:rsidRPr="00984198">
        <w:rPr>
          <w:rFonts w:cs="B Lotus" w:hint="cs"/>
          <w:smallCaps/>
          <w:color w:val="000000"/>
          <w:sz w:val="28"/>
          <w:szCs w:val="28"/>
          <w:rtl/>
        </w:rPr>
        <w:t>‌اند.</w:t>
      </w:r>
      <w:r w:rsidRPr="00984198">
        <w:rPr>
          <w:rFonts w:cs="B Lotus" w:hint="cs"/>
          <w:smallCaps/>
          <w:color w:val="000000"/>
          <w:sz w:val="28"/>
          <w:szCs w:val="28"/>
          <w:rtl/>
        </w:rPr>
        <w:t xml:space="preserve"> </w:t>
      </w:r>
    </w:p>
    <w:p w:rsidR="00C5413C" w:rsidRPr="00984198" w:rsidRDefault="00C5413C" w:rsidP="00F10258">
      <w:pPr>
        <w:pStyle w:val="NormalWeb"/>
        <w:widowControl w:val="0"/>
        <w:bidi/>
        <w:spacing w:before="0" w:beforeAutospacing="0" w:after="0" w:afterAutospacing="0"/>
        <w:ind w:firstLine="284"/>
        <w:jc w:val="both"/>
        <w:rPr>
          <w:rFonts w:cs="B Lotus"/>
          <w:smallCaps/>
          <w:color w:val="000000"/>
          <w:sz w:val="28"/>
          <w:szCs w:val="28"/>
          <w:rtl/>
        </w:rPr>
      </w:pPr>
      <w:r w:rsidRPr="00984198">
        <w:rPr>
          <w:rFonts w:cs="B Lotus" w:hint="cs"/>
          <w:smallCaps/>
          <w:color w:val="000000"/>
          <w:sz w:val="28"/>
          <w:szCs w:val="28"/>
          <w:rtl/>
        </w:rPr>
        <w:t>ولی اگر گفته شود: آگاهی اقامه کننده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حجت در موضوعی که</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خواهد بر جاهل مخالف اتمام حجت کند، لازم و ضروری است، گفته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حق و درستی است؛ چون کسی که به چیزی جهل</w:t>
      </w:r>
      <w:r w:rsidR="00271606">
        <w:rPr>
          <w:rFonts w:cs="B Lotus" w:hint="cs"/>
          <w:smallCaps/>
          <w:color w:val="000000"/>
          <w:sz w:val="28"/>
          <w:szCs w:val="28"/>
          <w:rtl/>
        </w:rPr>
        <w:t xml:space="preserve"> داشته باشد همانند آن است که آن</w:t>
      </w:r>
      <w:r w:rsidR="00271606">
        <w:rPr>
          <w:rFonts w:cs="B Lotus"/>
          <w:smallCaps/>
          <w:color w:val="000000"/>
          <w:sz w:val="28"/>
          <w:szCs w:val="28"/>
          <w:rtl/>
        </w:rPr>
        <w:softHyphen/>
      </w:r>
      <w:r w:rsidRPr="00984198">
        <w:rPr>
          <w:rFonts w:cs="B Lotus" w:hint="cs"/>
          <w:smallCaps/>
          <w:color w:val="000000"/>
          <w:sz w:val="28"/>
          <w:szCs w:val="28"/>
          <w:rtl/>
        </w:rPr>
        <w:t>را ندانسته باشد و کسی که چیزی ندارد،</w:t>
      </w:r>
      <w:r w:rsidR="009D0387" w:rsidRPr="00984198">
        <w:rPr>
          <w:rFonts w:cs="B Lotus" w:hint="cs"/>
          <w:smallCaps/>
          <w:color w:val="000000"/>
          <w:sz w:val="28"/>
          <w:szCs w:val="28"/>
          <w:rtl/>
        </w:rPr>
        <w:t xml:space="preserve"> نمی‌</w:t>
      </w:r>
      <w:r w:rsidR="00271606">
        <w:rPr>
          <w:rFonts w:cs="B Lotus" w:hint="cs"/>
          <w:smallCaps/>
          <w:color w:val="000000"/>
          <w:sz w:val="28"/>
          <w:szCs w:val="28"/>
          <w:rtl/>
        </w:rPr>
        <w:t>تواند آن</w:t>
      </w:r>
      <w:r w:rsidR="00271606">
        <w:rPr>
          <w:rFonts w:cs="B Lotus"/>
          <w:smallCaps/>
          <w:color w:val="000000"/>
          <w:sz w:val="28"/>
          <w:szCs w:val="28"/>
          <w:rtl/>
        </w:rPr>
        <w:softHyphen/>
      </w:r>
      <w:r w:rsidRPr="00984198">
        <w:rPr>
          <w:rFonts w:cs="B Lotus" w:hint="cs"/>
          <w:smallCaps/>
          <w:color w:val="000000"/>
          <w:sz w:val="28"/>
          <w:szCs w:val="28"/>
          <w:rtl/>
        </w:rPr>
        <w:t xml:space="preserve">را به دیگران ببخشد. </w:t>
      </w:r>
    </w:p>
    <w:p w:rsidR="00C5413C" w:rsidRPr="00984198" w:rsidRDefault="00C5413C" w:rsidP="00271606">
      <w:pPr>
        <w:pStyle w:val="NormalWeb"/>
        <w:numPr>
          <w:ilvl w:val="0"/>
          <w:numId w:val="17"/>
        </w:numPr>
        <w:bidi/>
        <w:spacing w:before="0" w:beforeAutospacing="0" w:after="0" w:afterAutospacing="0"/>
        <w:jc w:val="both"/>
        <w:rPr>
          <w:rFonts w:cs="B Lotus"/>
          <w:smallCaps/>
          <w:color w:val="000000"/>
          <w:sz w:val="28"/>
          <w:szCs w:val="28"/>
          <w:rtl/>
        </w:rPr>
      </w:pPr>
      <w:r w:rsidRPr="00984198">
        <w:rPr>
          <w:rFonts w:cs="B Lotus" w:hint="cs"/>
          <w:smallCaps/>
          <w:color w:val="000000"/>
          <w:sz w:val="28"/>
          <w:szCs w:val="28"/>
          <w:rtl/>
        </w:rPr>
        <w:t>برای اقامه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 xml:space="preserve">حجت شرعی بر کافر اصلی (یهودی و مسیحی) که قبلاً پیام و انذار رسول الله </w:t>
      </w:r>
      <w:r w:rsidR="00271606">
        <w:rPr>
          <w:rFonts w:ascii="Arial" w:hAnsi="Arial" w:cs="CTraditional Arabic" w:hint="cs"/>
          <w:sz w:val="28"/>
          <w:szCs w:val="28"/>
          <w:rtl/>
        </w:rPr>
        <w:t>ح</w:t>
      </w:r>
      <w:r w:rsidRPr="00984198">
        <w:rPr>
          <w:rFonts w:cs="B Lotus" w:hint="cs"/>
          <w:smallCaps/>
          <w:color w:val="000000"/>
          <w:sz w:val="28"/>
          <w:szCs w:val="28"/>
          <w:rtl/>
        </w:rPr>
        <w:t xml:space="preserve"> به او ابلاغ نشده، تنها کافی است که این عبارت را بشنود: محمد</w:t>
      </w:r>
      <w:r w:rsidR="00271606" w:rsidRPr="00271606">
        <w:rPr>
          <w:rFonts w:ascii="Arial" w:hAnsi="Arial" w:cs="CTraditional Arabic" w:hint="cs"/>
          <w:sz w:val="28"/>
          <w:szCs w:val="28"/>
          <w:rtl/>
        </w:rPr>
        <w:t xml:space="preserve"> </w:t>
      </w:r>
      <w:r w:rsidR="00271606">
        <w:rPr>
          <w:rFonts w:ascii="Arial" w:hAnsi="Arial" w:cs="CTraditional Arabic" w:hint="cs"/>
          <w:sz w:val="28"/>
          <w:szCs w:val="28"/>
          <w:rtl/>
        </w:rPr>
        <w:t>ح</w:t>
      </w:r>
      <w:r w:rsidRPr="00984198">
        <w:rPr>
          <w:rFonts w:cs="B Lotus" w:hint="cs"/>
          <w:smallCaps/>
          <w:color w:val="000000"/>
          <w:sz w:val="28"/>
          <w:szCs w:val="28"/>
          <w:rtl/>
        </w:rPr>
        <w:t xml:space="preserve"> فرستاده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 xml:space="preserve">خدا به سوی جهانیان است و به شهادت و گواهی دادن به </w:t>
      </w:r>
      <w:r w:rsidR="0093109F" w:rsidRPr="00984198">
        <w:rPr>
          <w:rFonts w:cs="B Lotus" w:hint="cs"/>
          <w:smallCaps/>
          <w:color w:val="000000"/>
          <w:sz w:val="28"/>
          <w:szCs w:val="28"/>
          <w:rtl/>
        </w:rPr>
        <w:t>«</w:t>
      </w:r>
      <w:r w:rsidR="00F64452" w:rsidRPr="00F64452">
        <w:rPr>
          <w:rFonts w:cs="mylotus" w:hint="cs"/>
          <w:smallCaps/>
          <w:color w:val="000000"/>
          <w:sz w:val="28"/>
          <w:szCs w:val="28"/>
          <w:rtl/>
        </w:rPr>
        <w:t>لا إله إلا الله</w:t>
      </w:r>
      <w:r w:rsidR="0093109F" w:rsidRPr="00984198">
        <w:rPr>
          <w:rFonts w:cs="B Lotus" w:hint="cs"/>
          <w:smallCaps/>
          <w:color w:val="000000"/>
          <w:sz w:val="28"/>
          <w:szCs w:val="28"/>
          <w:rtl/>
        </w:rPr>
        <w:t>»</w:t>
      </w:r>
      <w:r w:rsidRPr="00984198">
        <w:rPr>
          <w:rFonts w:cs="B Lotus" w:hint="cs"/>
          <w:smallCaps/>
          <w:color w:val="000000"/>
          <w:sz w:val="28"/>
          <w:szCs w:val="28"/>
          <w:rtl/>
        </w:rPr>
        <w:t xml:space="preserve"> دعوت </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کند.</w:t>
      </w:r>
      <w:r w:rsidR="00271606">
        <w:rPr>
          <w:rFonts w:cs="B Lotus" w:hint="cs"/>
          <w:smallCaps/>
          <w:color w:val="000000"/>
          <w:sz w:val="28"/>
          <w:szCs w:val="28"/>
          <w:rtl/>
        </w:rPr>
        <w:t xml:space="preserve"> اگر این عبارت، با زبانی که آن</w:t>
      </w:r>
      <w:r w:rsidR="00271606">
        <w:rPr>
          <w:rFonts w:cs="B Lotus"/>
          <w:smallCaps/>
          <w:color w:val="000000"/>
          <w:sz w:val="28"/>
          <w:szCs w:val="28"/>
          <w:rtl/>
        </w:rPr>
        <w:softHyphen/>
      </w:r>
      <w:r w:rsidRPr="00984198">
        <w:rPr>
          <w:rFonts w:cs="B Lotus" w:hint="cs"/>
          <w:smallCaps/>
          <w:color w:val="000000"/>
          <w:sz w:val="28"/>
          <w:szCs w:val="28"/>
          <w:rtl/>
        </w:rPr>
        <w:t>را</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فهمد به او رسانده شود، بر وی اقامه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حجت صورت گرفته</w:t>
      </w:r>
      <w:r w:rsidR="00271606">
        <w:rPr>
          <w:rFonts w:cs="B Lotus" w:hint="cs"/>
          <w:smallCaps/>
          <w:color w:val="000000"/>
          <w:sz w:val="28"/>
          <w:szCs w:val="28"/>
          <w:rtl/>
        </w:rPr>
        <w:t xml:space="preserve"> است. و اگر پس از این ابلاغ، آن</w:t>
      </w:r>
      <w:r w:rsidR="00271606">
        <w:rPr>
          <w:rFonts w:cs="B Lotus"/>
          <w:smallCaps/>
          <w:color w:val="000000"/>
          <w:sz w:val="28"/>
          <w:szCs w:val="28"/>
          <w:rtl/>
        </w:rPr>
        <w:softHyphen/>
      </w:r>
      <w:r w:rsidRPr="00984198">
        <w:rPr>
          <w:rFonts w:cs="B Lotus" w:hint="cs"/>
          <w:smallCaps/>
          <w:color w:val="000000"/>
          <w:sz w:val="28"/>
          <w:szCs w:val="28"/>
          <w:rtl/>
        </w:rPr>
        <w:t>را نپذیرد یا از آن روی بگرداند یا در پذیرش آن سستی ورزد، عذر به جهل نخواهد داشت و در دنیا و آخرت کافر محسوب</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شود و در صورتی که بر همین «کفر» بمیرد دچار وعید (و عذاب آخرت)</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گردد و بر وی گواهی کفر هم داده</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 xml:space="preserve">شود. </w:t>
      </w:r>
    </w:p>
    <w:p w:rsidR="00C5413C" w:rsidRPr="00984198" w:rsidRDefault="00271606" w:rsidP="00271606">
      <w:pPr>
        <w:pStyle w:val="NormalWeb"/>
        <w:widowControl w:val="0"/>
        <w:bidi/>
        <w:spacing w:before="0" w:beforeAutospacing="0" w:after="0" w:afterAutospacing="0"/>
        <w:ind w:firstLine="284"/>
        <w:jc w:val="both"/>
        <w:rPr>
          <w:rFonts w:cs="B Lotus"/>
          <w:smallCaps/>
          <w:color w:val="000000"/>
          <w:sz w:val="28"/>
          <w:szCs w:val="28"/>
          <w:rtl/>
        </w:rPr>
      </w:pPr>
      <w:r>
        <w:rPr>
          <w:rFonts w:cs="B Lotus" w:hint="cs"/>
          <w:smallCaps/>
          <w:color w:val="000000"/>
          <w:sz w:val="28"/>
          <w:szCs w:val="28"/>
          <w:rtl/>
        </w:rPr>
        <w:t>و دلیل ما بر آنچه</w:t>
      </w:r>
      <w:r w:rsidR="00C5413C" w:rsidRPr="00984198">
        <w:rPr>
          <w:rFonts w:cs="B Lotus" w:hint="cs"/>
          <w:smallCaps/>
          <w:color w:val="000000"/>
          <w:sz w:val="28"/>
          <w:szCs w:val="28"/>
          <w:rtl/>
        </w:rPr>
        <w:t xml:space="preserve"> بحث نمودیم، این فرموده</w:t>
      </w:r>
      <w:r w:rsidR="00AC25A8" w:rsidRPr="00984198">
        <w:rPr>
          <w:rFonts w:cs="B Lotus" w:hint="cs"/>
          <w:smallCaps/>
          <w:color w:val="000000"/>
          <w:sz w:val="28"/>
          <w:szCs w:val="28"/>
          <w:rtl/>
        </w:rPr>
        <w:t xml:space="preserve">‌ی </w:t>
      </w:r>
      <w:r w:rsidR="00C5413C" w:rsidRPr="00984198">
        <w:rPr>
          <w:rFonts w:cs="B Lotus" w:hint="cs"/>
          <w:smallCaps/>
          <w:color w:val="000000"/>
          <w:sz w:val="28"/>
          <w:szCs w:val="28"/>
          <w:rtl/>
        </w:rPr>
        <w:t xml:space="preserve">رسول الله </w:t>
      </w:r>
      <w:r>
        <w:rPr>
          <w:rFonts w:ascii="Arial" w:hAnsi="Arial" w:cs="CTraditional Arabic" w:hint="cs"/>
          <w:sz w:val="28"/>
          <w:szCs w:val="28"/>
          <w:rtl/>
        </w:rPr>
        <w:t>ح</w:t>
      </w:r>
      <w:r w:rsidR="00C5413C" w:rsidRPr="00862309">
        <w:rPr>
          <w:rFonts w:cs="B Nazanin" w:hint="cs"/>
          <w:noProof/>
          <w:rtl/>
        </w:rPr>
        <w:t xml:space="preserve"> </w:t>
      </w:r>
      <w:r w:rsidR="00C5413C" w:rsidRPr="00984198">
        <w:rPr>
          <w:rFonts w:cs="B Lotus" w:hint="cs"/>
          <w:smallCaps/>
          <w:color w:val="000000"/>
          <w:sz w:val="28"/>
          <w:szCs w:val="28"/>
          <w:rtl/>
        </w:rPr>
        <w:t>است که</w:t>
      </w:r>
      <w:r w:rsidR="009D0387" w:rsidRPr="00984198">
        <w:rPr>
          <w:rFonts w:cs="B Lotus" w:hint="cs"/>
          <w:smallCaps/>
          <w:color w:val="000000"/>
          <w:sz w:val="28"/>
          <w:szCs w:val="28"/>
          <w:rtl/>
        </w:rPr>
        <w:t xml:space="preserve"> می‌</w:t>
      </w:r>
      <w:r w:rsidR="00C5413C" w:rsidRPr="00984198">
        <w:rPr>
          <w:rFonts w:cs="B Lotus" w:hint="cs"/>
          <w:smallCaps/>
          <w:color w:val="000000"/>
          <w:sz w:val="28"/>
          <w:szCs w:val="28"/>
          <w:rtl/>
        </w:rPr>
        <w:t xml:space="preserve">فرماید: </w:t>
      </w:r>
      <w:r w:rsidR="00C5413C" w:rsidRPr="00901641">
        <w:rPr>
          <w:rStyle w:val="Char2"/>
          <w:rFonts w:hint="cs"/>
          <w:rtl/>
        </w:rPr>
        <w:t>«</w:t>
      </w:r>
      <w:r w:rsidR="00C5413C" w:rsidRPr="00901641">
        <w:rPr>
          <w:rStyle w:val="Char2"/>
          <w:rFonts w:hint="eastAsia"/>
          <w:rtl/>
        </w:rPr>
        <w:t>وَالَّذِي</w:t>
      </w:r>
      <w:r w:rsidR="00C5413C" w:rsidRPr="00901641">
        <w:rPr>
          <w:rStyle w:val="Char2"/>
          <w:rtl/>
        </w:rPr>
        <w:t xml:space="preserve"> </w:t>
      </w:r>
      <w:r w:rsidR="00C5413C" w:rsidRPr="00901641">
        <w:rPr>
          <w:rStyle w:val="Char2"/>
          <w:rFonts w:hint="eastAsia"/>
          <w:rtl/>
        </w:rPr>
        <w:t>نَفْسُ</w:t>
      </w:r>
      <w:r w:rsidR="00C5413C" w:rsidRPr="00901641">
        <w:rPr>
          <w:rStyle w:val="Char2"/>
          <w:rtl/>
        </w:rPr>
        <w:t xml:space="preserve"> </w:t>
      </w:r>
      <w:r w:rsidR="00C5413C" w:rsidRPr="00901641">
        <w:rPr>
          <w:rStyle w:val="Char2"/>
          <w:rFonts w:hint="eastAsia"/>
          <w:rtl/>
        </w:rPr>
        <w:t>مُحَمَّدٍ</w:t>
      </w:r>
      <w:r w:rsidR="00C5413C" w:rsidRPr="00901641">
        <w:rPr>
          <w:rStyle w:val="Char2"/>
          <w:rtl/>
        </w:rPr>
        <w:t xml:space="preserve"> </w:t>
      </w:r>
      <w:r w:rsidR="00C5413C" w:rsidRPr="00901641">
        <w:rPr>
          <w:rStyle w:val="Char2"/>
          <w:rFonts w:hint="eastAsia"/>
          <w:rtl/>
        </w:rPr>
        <w:t>بِيَدِهِ،</w:t>
      </w:r>
      <w:r w:rsidR="00C5413C" w:rsidRPr="00901641">
        <w:rPr>
          <w:rStyle w:val="Char2"/>
          <w:rtl/>
        </w:rPr>
        <w:t xml:space="preserve"> </w:t>
      </w:r>
      <w:r w:rsidR="00C5413C" w:rsidRPr="00901641">
        <w:rPr>
          <w:rStyle w:val="Char2"/>
          <w:rFonts w:hint="eastAsia"/>
          <w:rtl/>
        </w:rPr>
        <w:t>لَا</w:t>
      </w:r>
      <w:r w:rsidR="00C5413C" w:rsidRPr="00901641">
        <w:rPr>
          <w:rStyle w:val="Char2"/>
          <w:rtl/>
        </w:rPr>
        <w:t xml:space="preserve"> </w:t>
      </w:r>
      <w:r w:rsidR="00C5413C" w:rsidRPr="00901641">
        <w:rPr>
          <w:rStyle w:val="Char2"/>
          <w:rFonts w:hint="eastAsia"/>
          <w:rtl/>
        </w:rPr>
        <w:t>يَسْمَعُ</w:t>
      </w:r>
      <w:r w:rsidR="00825EE3" w:rsidRPr="00901641">
        <w:rPr>
          <w:rStyle w:val="Char2"/>
          <w:rtl/>
        </w:rPr>
        <w:t xml:space="preserve"> بي‌</w:t>
      </w:r>
      <w:r w:rsidR="00C5413C" w:rsidRPr="00901641">
        <w:rPr>
          <w:rStyle w:val="Char2"/>
          <w:rFonts w:hint="eastAsia"/>
          <w:rtl/>
        </w:rPr>
        <w:t>أَحَدٌ</w:t>
      </w:r>
      <w:r w:rsidR="00C5413C" w:rsidRPr="00901641">
        <w:rPr>
          <w:rStyle w:val="Char2"/>
          <w:rtl/>
        </w:rPr>
        <w:t xml:space="preserve"> </w:t>
      </w:r>
      <w:r w:rsidR="00C5413C" w:rsidRPr="00901641">
        <w:rPr>
          <w:rStyle w:val="Char2"/>
          <w:rFonts w:hint="eastAsia"/>
          <w:rtl/>
        </w:rPr>
        <w:t>مِنْ</w:t>
      </w:r>
      <w:r w:rsidR="00C5413C" w:rsidRPr="00901641">
        <w:rPr>
          <w:rStyle w:val="Char2"/>
          <w:rtl/>
        </w:rPr>
        <w:t xml:space="preserve"> </w:t>
      </w:r>
      <w:r w:rsidR="00C5413C" w:rsidRPr="00901641">
        <w:rPr>
          <w:rStyle w:val="Char2"/>
          <w:rFonts w:hint="eastAsia"/>
          <w:rtl/>
        </w:rPr>
        <w:t>هَذِهِ</w:t>
      </w:r>
      <w:r w:rsidR="00C5413C" w:rsidRPr="00901641">
        <w:rPr>
          <w:rStyle w:val="Char2"/>
          <w:rtl/>
        </w:rPr>
        <w:t xml:space="preserve"> </w:t>
      </w:r>
      <w:r w:rsidR="00C5413C" w:rsidRPr="00901641">
        <w:rPr>
          <w:rStyle w:val="Char2"/>
          <w:rFonts w:hint="eastAsia"/>
          <w:rtl/>
        </w:rPr>
        <w:t>الْأُمَّةِ</w:t>
      </w:r>
      <w:r w:rsidR="00C5413C" w:rsidRPr="00901641">
        <w:rPr>
          <w:rStyle w:val="Char2"/>
          <w:rtl/>
        </w:rPr>
        <w:t xml:space="preserve"> </w:t>
      </w:r>
      <w:r w:rsidR="00C5413C" w:rsidRPr="00901641">
        <w:rPr>
          <w:rStyle w:val="Char2"/>
          <w:rFonts w:hint="eastAsia"/>
          <w:rtl/>
        </w:rPr>
        <w:t>يَهُودِيٌّ،</w:t>
      </w:r>
      <w:r w:rsidR="00C5413C" w:rsidRPr="00901641">
        <w:rPr>
          <w:rStyle w:val="Char2"/>
          <w:rtl/>
        </w:rPr>
        <w:t xml:space="preserve"> </w:t>
      </w:r>
      <w:r w:rsidR="00C5413C" w:rsidRPr="00901641">
        <w:rPr>
          <w:rStyle w:val="Char2"/>
          <w:rFonts w:hint="eastAsia"/>
          <w:rtl/>
        </w:rPr>
        <w:t>وَلَا</w:t>
      </w:r>
      <w:r w:rsidR="00C5413C" w:rsidRPr="00901641">
        <w:rPr>
          <w:rStyle w:val="Char2"/>
          <w:rtl/>
        </w:rPr>
        <w:t xml:space="preserve"> </w:t>
      </w:r>
      <w:r w:rsidR="00C5413C" w:rsidRPr="00901641">
        <w:rPr>
          <w:rStyle w:val="Char2"/>
          <w:rFonts w:hint="eastAsia"/>
          <w:rtl/>
        </w:rPr>
        <w:t>نَصْرَانِيٌّ،</w:t>
      </w:r>
      <w:r w:rsidR="00C5413C" w:rsidRPr="00901641">
        <w:rPr>
          <w:rStyle w:val="Char2"/>
          <w:rtl/>
        </w:rPr>
        <w:t xml:space="preserve"> </w:t>
      </w:r>
      <w:r w:rsidR="00C5413C" w:rsidRPr="00901641">
        <w:rPr>
          <w:rStyle w:val="Char2"/>
          <w:rFonts w:hint="eastAsia"/>
          <w:rtl/>
        </w:rPr>
        <w:t>ثُمَّ</w:t>
      </w:r>
      <w:r w:rsidR="00C5413C" w:rsidRPr="00901641">
        <w:rPr>
          <w:rStyle w:val="Char2"/>
          <w:rtl/>
        </w:rPr>
        <w:t xml:space="preserve"> </w:t>
      </w:r>
      <w:r w:rsidR="00C5413C" w:rsidRPr="00901641">
        <w:rPr>
          <w:rStyle w:val="Char2"/>
          <w:rFonts w:hint="eastAsia"/>
          <w:rtl/>
        </w:rPr>
        <w:t>يَمُوتُ</w:t>
      </w:r>
      <w:r w:rsidR="00C5413C" w:rsidRPr="00901641">
        <w:rPr>
          <w:rStyle w:val="Char2"/>
          <w:rtl/>
        </w:rPr>
        <w:t xml:space="preserve"> </w:t>
      </w:r>
      <w:r w:rsidR="00C5413C" w:rsidRPr="00901641">
        <w:rPr>
          <w:rStyle w:val="Char2"/>
          <w:rFonts w:hint="eastAsia"/>
          <w:rtl/>
        </w:rPr>
        <w:t>وَلَمْ</w:t>
      </w:r>
      <w:r w:rsidR="00C5413C" w:rsidRPr="00901641">
        <w:rPr>
          <w:rStyle w:val="Char2"/>
          <w:rtl/>
        </w:rPr>
        <w:t xml:space="preserve"> </w:t>
      </w:r>
      <w:r w:rsidR="00C5413C" w:rsidRPr="00901641">
        <w:rPr>
          <w:rStyle w:val="Char2"/>
          <w:rFonts w:hint="eastAsia"/>
          <w:rtl/>
        </w:rPr>
        <w:t>يُؤْمِنْ</w:t>
      </w:r>
      <w:r w:rsidR="00C5413C" w:rsidRPr="00901641">
        <w:rPr>
          <w:rStyle w:val="Char2"/>
          <w:rtl/>
        </w:rPr>
        <w:t xml:space="preserve"> </w:t>
      </w:r>
      <w:r w:rsidR="00C5413C" w:rsidRPr="00901641">
        <w:rPr>
          <w:rStyle w:val="Char2"/>
          <w:rFonts w:hint="eastAsia"/>
          <w:rtl/>
        </w:rPr>
        <w:t>بِالَّذِي</w:t>
      </w:r>
      <w:r w:rsidR="00C5413C" w:rsidRPr="00901641">
        <w:rPr>
          <w:rStyle w:val="Char2"/>
          <w:rtl/>
        </w:rPr>
        <w:t xml:space="preserve"> </w:t>
      </w:r>
      <w:r w:rsidR="00C5413C" w:rsidRPr="00901641">
        <w:rPr>
          <w:rStyle w:val="Char2"/>
          <w:rFonts w:hint="eastAsia"/>
          <w:rtl/>
        </w:rPr>
        <w:t>أُرْسِلْتُ</w:t>
      </w:r>
      <w:r w:rsidR="00C5413C" w:rsidRPr="00901641">
        <w:rPr>
          <w:rStyle w:val="Char2"/>
          <w:rtl/>
        </w:rPr>
        <w:t xml:space="preserve"> </w:t>
      </w:r>
      <w:r w:rsidR="00C5413C" w:rsidRPr="00901641">
        <w:rPr>
          <w:rStyle w:val="Char2"/>
          <w:rFonts w:hint="eastAsia"/>
          <w:rtl/>
        </w:rPr>
        <w:t>بِهِ،</w:t>
      </w:r>
      <w:r w:rsidR="00C5413C" w:rsidRPr="00901641">
        <w:rPr>
          <w:rStyle w:val="Char2"/>
          <w:rtl/>
        </w:rPr>
        <w:t xml:space="preserve"> </w:t>
      </w:r>
      <w:r w:rsidR="00C5413C" w:rsidRPr="00901641">
        <w:rPr>
          <w:rStyle w:val="Char2"/>
          <w:rFonts w:hint="eastAsia"/>
          <w:rtl/>
        </w:rPr>
        <w:t>إِلَّا</w:t>
      </w:r>
      <w:r w:rsidR="00C5413C" w:rsidRPr="00901641">
        <w:rPr>
          <w:rStyle w:val="Char2"/>
          <w:rtl/>
        </w:rPr>
        <w:t xml:space="preserve"> </w:t>
      </w:r>
      <w:r w:rsidR="00C5413C" w:rsidRPr="00901641">
        <w:rPr>
          <w:rStyle w:val="Char2"/>
          <w:rFonts w:hint="eastAsia"/>
          <w:rtl/>
        </w:rPr>
        <w:t>كَانَ</w:t>
      </w:r>
      <w:r w:rsidR="00C5413C" w:rsidRPr="00901641">
        <w:rPr>
          <w:rStyle w:val="Char2"/>
          <w:rtl/>
        </w:rPr>
        <w:t xml:space="preserve"> </w:t>
      </w:r>
      <w:r w:rsidR="00C5413C" w:rsidRPr="00901641">
        <w:rPr>
          <w:rStyle w:val="Char2"/>
          <w:rFonts w:hint="eastAsia"/>
          <w:rtl/>
        </w:rPr>
        <w:t>مِنْ</w:t>
      </w:r>
      <w:r w:rsidR="00C5413C" w:rsidRPr="00901641">
        <w:rPr>
          <w:rStyle w:val="Char2"/>
          <w:rtl/>
        </w:rPr>
        <w:t xml:space="preserve"> </w:t>
      </w:r>
      <w:r w:rsidR="00C5413C" w:rsidRPr="00901641">
        <w:rPr>
          <w:rStyle w:val="Char2"/>
          <w:rFonts w:hint="eastAsia"/>
          <w:rtl/>
        </w:rPr>
        <w:t>أَصْحَابِ</w:t>
      </w:r>
      <w:r w:rsidR="00C5413C" w:rsidRPr="00901641">
        <w:rPr>
          <w:rStyle w:val="Char2"/>
          <w:rtl/>
        </w:rPr>
        <w:t xml:space="preserve"> </w:t>
      </w:r>
      <w:r w:rsidR="00C5413C" w:rsidRPr="00901641">
        <w:rPr>
          <w:rStyle w:val="Char2"/>
          <w:rFonts w:hint="eastAsia"/>
          <w:rtl/>
        </w:rPr>
        <w:t>النَّارِ»</w:t>
      </w:r>
      <w:r w:rsidR="00C5413C" w:rsidRPr="00862309">
        <w:rPr>
          <w:rStyle w:val="FootnoteReference"/>
          <w:rFonts w:cs="B Nazanin"/>
          <w:smallCaps/>
          <w:color w:val="000000"/>
          <w:rtl/>
        </w:rPr>
        <w:footnoteReference w:id="250"/>
      </w:r>
      <w:r w:rsidR="00F10258">
        <w:rPr>
          <w:rFonts w:cs="B Lotus" w:hint="cs"/>
          <w:smallCaps/>
          <w:color w:val="000000"/>
          <w:sz w:val="28"/>
          <w:szCs w:val="28"/>
          <w:rtl/>
        </w:rPr>
        <w:t>.</w:t>
      </w:r>
      <w:r w:rsidR="00C5413C" w:rsidRPr="00984198">
        <w:rPr>
          <w:rFonts w:cs="B Lotus" w:hint="cs"/>
          <w:smallCaps/>
          <w:color w:val="000000"/>
          <w:sz w:val="28"/>
          <w:szCs w:val="28"/>
          <w:rtl/>
        </w:rPr>
        <w:t xml:space="preserve"> </w:t>
      </w:r>
      <w:r w:rsidR="00F10258">
        <w:rPr>
          <w:rFonts w:cs="B Lotus" w:hint="cs"/>
          <w:smallCaps/>
          <w:color w:val="000000"/>
          <w:sz w:val="28"/>
          <w:szCs w:val="28"/>
          <w:rtl/>
        </w:rPr>
        <w:t>«</w:t>
      </w:r>
      <w:r w:rsidR="00C5413C" w:rsidRPr="00984198">
        <w:rPr>
          <w:rFonts w:cs="B Lotus" w:hint="cs"/>
          <w:smallCaps/>
          <w:color w:val="000000"/>
          <w:sz w:val="28"/>
          <w:szCs w:val="28"/>
          <w:rtl/>
        </w:rPr>
        <w:t xml:space="preserve">سوگند به </w:t>
      </w:r>
      <w:r>
        <w:rPr>
          <w:rFonts w:cs="B Lotus" w:hint="cs"/>
          <w:smallCaps/>
          <w:color w:val="000000"/>
          <w:sz w:val="28"/>
          <w:szCs w:val="28"/>
          <w:rtl/>
        </w:rPr>
        <w:t>کسی که جان محمد در دست اوست، هر</w:t>
      </w:r>
      <w:r w:rsidR="00C5413C" w:rsidRPr="00984198">
        <w:rPr>
          <w:rFonts w:cs="B Lotus" w:hint="cs"/>
          <w:smallCaps/>
          <w:color w:val="000000"/>
          <w:sz w:val="28"/>
          <w:szCs w:val="28"/>
          <w:rtl/>
        </w:rPr>
        <w:t>کس در این امت (امت دعوت)، چه یهودی و چه مسیحی، که خبر مبعوث شدن من به او برسد، سپس بمیرد و به آنچه با آن فرستاده شده</w:t>
      </w:r>
      <w:r w:rsidR="009D0387" w:rsidRPr="00984198">
        <w:rPr>
          <w:rFonts w:cs="B Lotus" w:hint="cs"/>
          <w:smallCaps/>
          <w:color w:val="000000"/>
          <w:sz w:val="28"/>
          <w:szCs w:val="28"/>
          <w:rtl/>
        </w:rPr>
        <w:t>‌ام،</w:t>
      </w:r>
      <w:r w:rsidR="00C5413C" w:rsidRPr="00984198">
        <w:rPr>
          <w:rFonts w:cs="B Lotus" w:hint="cs"/>
          <w:smallCaps/>
          <w:color w:val="000000"/>
          <w:sz w:val="28"/>
          <w:szCs w:val="28"/>
          <w:rtl/>
        </w:rPr>
        <w:t xml:space="preserve"> ایمان نیاورده باشد، داخل جهنم</w:t>
      </w:r>
      <w:r w:rsidR="009D0387" w:rsidRPr="00984198">
        <w:rPr>
          <w:rFonts w:cs="B Lotus" w:hint="cs"/>
          <w:smallCaps/>
          <w:color w:val="000000"/>
          <w:sz w:val="28"/>
          <w:szCs w:val="28"/>
          <w:rtl/>
        </w:rPr>
        <w:t xml:space="preserve"> می‌</w:t>
      </w:r>
      <w:r w:rsidR="00C5413C" w:rsidRPr="00984198">
        <w:rPr>
          <w:rFonts w:cs="B Lotus" w:hint="cs"/>
          <w:smallCaps/>
          <w:color w:val="000000"/>
          <w:sz w:val="28"/>
          <w:szCs w:val="28"/>
          <w:rtl/>
        </w:rPr>
        <w:t>شود</w:t>
      </w:r>
      <w:r w:rsidR="00F10258">
        <w:rPr>
          <w:rFonts w:cs="B Lotus" w:hint="cs"/>
          <w:smallCaps/>
          <w:color w:val="000000"/>
          <w:sz w:val="28"/>
          <w:szCs w:val="28"/>
          <w:rtl/>
        </w:rPr>
        <w:t>»</w:t>
      </w:r>
      <w:r w:rsidR="00C5413C" w:rsidRPr="00984198">
        <w:rPr>
          <w:rFonts w:cs="B Lotus" w:hint="cs"/>
          <w:smallCaps/>
          <w:color w:val="000000"/>
          <w:sz w:val="28"/>
          <w:szCs w:val="28"/>
          <w:rtl/>
        </w:rPr>
        <w:t>.</w:t>
      </w:r>
    </w:p>
    <w:p w:rsidR="00C5413C" w:rsidRPr="00984198" w:rsidRDefault="00C5413C" w:rsidP="00F10258">
      <w:pPr>
        <w:pStyle w:val="NormalWeb"/>
        <w:widowControl w:val="0"/>
        <w:bidi/>
        <w:spacing w:before="0" w:beforeAutospacing="0" w:after="0" w:afterAutospacing="0"/>
        <w:ind w:firstLine="284"/>
        <w:jc w:val="both"/>
        <w:rPr>
          <w:rFonts w:cs="B Lotus"/>
          <w:smallCaps/>
          <w:color w:val="000000"/>
          <w:sz w:val="28"/>
          <w:szCs w:val="28"/>
          <w:rtl/>
        </w:rPr>
      </w:pPr>
      <w:r w:rsidRPr="00984198">
        <w:rPr>
          <w:rFonts w:cs="B Lotus" w:hint="cs"/>
          <w:smallCaps/>
          <w:color w:val="000000"/>
          <w:sz w:val="28"/>
          <w:szCs w:val="28"/>
          <w:rtl/>
        </w:rPr>
        <w:t>بنابراین</w:t>
      </w:r>
      <w:r w:rsidR="00F10258">
        <w:rPr>
          <w:rFonts w:cs="B Lotus" w:hint="cs"/>
          <w:smallCaps/>
          <w:color w:val="000000"/>
          <w:sz w:val="28"/>
          <w:szCs w:val="28"/>
          <w:rtl/>
        </w:rPr>
        <w:t>،</w:t>
      </w:r>
      <w:r w:rsidRPr="00984198">
        <w:rPr>
          <w:rFonts w:cs="B Lotus" w:hint="cs"/>
          <w:smallCaps/>
          <w:color w:val="000000"/>
          <w:sz w:val="28"/>
          <w:szCs w:val="28"/>
          <w:rtl/>
        </w:rPr>
        <w:t xml:space="preserve"> حدیث فوق بر این دلالت</w:t>
      </w:r>
      <w:r w:rsidR="009D0387" w:rsidRPr="00984198">
        <w:rPr>
          <w:rFonts w:cs="B Lotus" w:hint="cs"/>
          <w:smallCaps/>
          <w:color w:val="000000"/>
          <w:sz w:val="28"/>
          <w:szCs w:val="28"/>
          <w:rtl/>
        </w:rPr>
        <w:t xml:space="preserve"> می‌</w:t>
      </w:r>
      <w:r w:rsidR="00271606">
        <w:rPr>
          <w:rFonts w:cs="B Lotus" w:hint="cs"/>
          <w:smallCaps/>
          <w:color w:val="000000"/>
          <w:sz w:val="28"/>
          <w:szCs w:val="28"/>
          <w:rtl/>
        </w:rPr>
        <w:t>کند که هر</w:t>
      </w:r>
      <w:r w:rsidRPr="00984198">
        <w:rPr>
          <w:rFonts w:cs="B Lotus" w:hint="cs"/>
          <w:smallCaps/>
          <w:color w:val="000000"/>
          <w:sz w:val="28"/>
          <w:szCs w:val="28"/>
          <w:rtl/>
        </w:rPr>
        <w:t xml:space="preserve">کس </w:t>
      </w:r>
      <w:r w:rsidRPr="00F10258">
        <w:rPr>
          <w:rFonts w:ascii="mylotus" w:hAnsi="mylotus" w:cs="mylotus"/>
          <w:smallCaps/>
          <w:color w:val="000000"/>
          <w:sz w:val="28"/>
          <w:szCs w:val="28"/>
          <w:rtl/>
        </w:rPr>
        <w:t>«</w:t>
      </w:r>
      <w:r w:rsidR="00F64452" w:rsidRPr="00F10258">
        <w:rPr>
          <w:rFonts w:ascii="mylotus" w:hAnsi="mylotus" w:cs="mylotus"/>
          <w:sz w:val="28"/>
          <w:szCs w:val="28"/>
          <w:rtl/>
        </w:rPr>
        <w:t>لا إله إلا الله</w:t>
      </w:r>
      <w:r w:rsidRPr="00F10258">
        <w:rPr>
          <w:rFonts w:ascii="mylotus" w:hAnsi="mylotus" w:cs="mylotus"/>
          <w:sz w:val="28"/>
          <w:szCs w:val="28"/>
          <w:rtl/>
        </w:rPr>
        <w:t xml:space="preserve"> محمد رسول الله</w:t>
      </w:r>
      <w:r w:rsidRPr="00F10258">
        <w:rPr>
          <w:rFonts w:ascii="mylotus" w:hAnsi="mylotus" w:cs="mylotus"/>
          <w:smallCaps/>
          <w:color w:val="000000"/>
          <w:sz w:val="28"/>
          <w:szCs w:val="28"/>
          <w:rtl/>
        </w:rPr>
        <w:t>»</w:t>
      </w:r>
      <w:r w:rsidRPr="00984198">
        <w:rPr>
          <w:rFonts w:cs="B Lotus" w:hint="cs"/>
          <w:smallCaps/>
          <w:color w:val="000000"/>
          <w:sz w:val="28"/>
          <w:szCs w:val="28"/>
          <w:rtl/>
        </w:rPr>
        <w:t xml:space="preserve"> را بشنود و به</w:t>
      </w:r>
      <w:r w:rsidR="00271606">
        <w:rPr>
          <w:rFonts w:cs="B Lotus" w:hint="cs"/>
          <w:smallCaps/>
          <w:color w:val="000000"/>
          <w:sz w:val="28"/>
          <w:szCs w:val="28"/>
          <w:rtl/>
        </w:rPr>
        <w:t xml:space="preserve"> آن ایمان نیاورد برای همیشه وارد</w:t>
      </w:r>
      <w:r w:rsidRPr="00984198">
        <w:rPr>
          <w:rFonts w:cs="B Lotus" w:hint="cs"/>
          <w:smallCaps/>
          <w:color w:val="000000"/>
          <w:sz w:val="28"/>
          <w:szCs w:val="28"/>
          <w:rtl/>
        </w:rPr>
        <w:t xml:space="preserve"> جهنم</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شود.</w:t>
      </w:r>
    </w:p>
    <w:p w:rsidR="00C5413C" w:rsidRPr="00984198" w:rsidRDefault="00C5413C" w:rsidP="00B97264">
      <w:pPr>
        <w:pStyle w:val="NormalWeb"/>
        <w:numPr>
          <w:ilvl w:val="0"/>
          <w:numId w:val="17"/>
        </w:numPr>
        <w:bidi/>
        <w:spacing w:before="0" w:beforeAutospacing="0" w:after="0" w:afterAutospacing="0"/>
        <w:jc w:val="both"/>
        <w:rPr>
          <w:rFonts w:cs="B Lotus"/>
          <w:smallCaps/>
          <w:color w:val="000000"/>
          <w:sz w:val="28"/>
          <w:szCs w:val="28"/>
          <w:rtl/>
        </w:rPr>
      </w:pPr>
      <w:r w:rsidRPr="00984198">
        <w:rPr>
          <w:rFonts w:cs="B Lotus" w:hint="cs"/>
          <w:smallCaps/>
          <w:color w:val="000000"/>
          <w:sz w:val="28"/>
          <w:szCs w:val="28"/>
          <w:rtl/>
        </w:rPr>
        <w:t>اما عبارت و جمله</w:t>
      </w:r>
      <w:r w:rsidR="00901641" w:rsidRPr="00984198">
        <w:rPr>
          <w:rFonts w:cs="B Lotus" w:hint="eastAsia"/>
          <w:smallCaps/>
          <w:color w:val="000000"/>
          <w:sz w:val="28"/>
          <w:szCs w:val="28"/>
          <w:rtl/>
        </w:rPr>
        <w:t>‌</w:t>
      </w:r>
      <w:r w:rsidRPr="00984198">
        <w:rPr>
          <w:rFonts w:cs="B Lotus" w:hint="cs"/>
          <w:smallCaps/>
          <w:color w:val="000000"/>
          <w:sz w:val="28"/>
          <w:szCs w:val="28"/>
          <w:rtl/>
        </w:rPr>
        <w:t>ای که به وسیله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آن بر مسلمانان جاهل اقامه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حجت</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شود، با توجه به نوع مخالفتی که در آن افتاده است و طبق موقعیت جاهل و شبهاتی که در محیط زندگی او رواج دارد، فرق</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کند؛ مثلاً امکان دارد با عباراتی یا حدیثی یا آیه</w:t>
      </w:r>
      <w:r w:rsidR="00AC25A8" w:rsidRPr="00984198">
        <w:rPr>
          <w:rFonts w:cs="B Lotus" w:hint="cs"/>
          <w:smallCaps/>
          <w:color w:val="000000"/>
          <w:sz w:val="28"/>
          <w:szCs w:val="28"/>
          <w:rtl/>
        </w:rPr>
        <w:t>‌ای،</w:t>
      </w:r>
      <w:r w:rsidRPr="00984198">
        <w:rPr>
          <w:rFonts w:cs="B Lotus" w:hint="cs"/>
          <w:smallCaps/>
          <w:color w:val="000000"/>
          <w:sz w:val="28"/>
          <w:szCs w:val="28"/>
          <w:rtl/>
        </w:rPr>
        <w:t xml:space="preserve"> علیه مخالفت (یک مسلمان جاهل) اقامه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حجت نمود (و جهل او را برطرف کرد) و مخالفت</w:t>
      </w:r>
      <w:r w:rsidR="009D0387" w:rsidRPr="00984198">
        <w:rPr>
          <w:rFonts w:cs="B Lotus" w:hint="cs"/>
          <w:smallCaps/>
          <w:color w:val="000000"/>
          <w:sz w:val="28"/>
          <w:szCs w:val="28"/>
          <w:rtl/>
        </w:rPr>
        <w:t xml:space="preserve">‌های </w:t>
      </w:r>
      <w:r w:rsidRPr="00984198">
        <w:rPr>
          <w:rFonts w:cs="B Lotus" w:hint="cs"/>
          <w:smallCaps/>
          <w:color w:val="000000"/>
          <w:sz w:val="28"/>
          <w:szCs w:val="28"/>
          <w:rtl/>
        </w:rPr>
        <w:t>دیگری هست که اتمام حجت آن نیازمند شرح و بیان و تفصیل بیشتری</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باشد و چه بسا با توجه به نوع شبهات و میزان مخالفات، به مناظره</w:t>
      </w:r>
      <w:r w:rsidR="009D0387" w:rsidRPr="00984198">
        <w:rPr>
          <w:rFonts w:cs="B Lotus" w:hint="cs"/>
          <w:smallCaps/>
          <w:color w:val="000000"/>
          <w:sz w:val="28"/>
          <w:szCs w:val="28"/>
          <w:rtl/>
        </w:rPr>
        <w:t xml:space="preserve">‌ها </w:t>
      </w:r>
      <w:r w:rsidRPr="00984198">
        <w:rPr>
          <w:rFonts w:cs="B Lotus" w:hint="cs"/>
          <w:smallCaps/>
          <w:color w:val="000000"/>
          <w:sz w:val="28"/>
          <w:szCs w:val="28"/>
          <w:rtl/>
        </w:rPr>
        <w:t xml:space="preserve">و مراجعات زیادی نیاز پیدا کنند. </w:t>
      </w:r>
    </w:p>
    <w:p w:rsidR="00C5413C" w:rsidRPr="00984198" w:rsidRDefault="00271606" w:rsidP="00C80182">
      <w:pPr>
        <w:pStyle w:val="NormalWeb"/>
        <w:bidi/>
        <w:spacing w:before="0" w:beforeAutospacing="0" w:after="0" w:afterAutospacing="0"/>
        <w:ind w:firstLine="284"/>
        <w:jc w:val="both"/>
        <w:rPr>
          <w:rFonts w:cs="B Lotus"/>
          <w:smallCaps/>
          <w:color w:val="000000"/>
          <w:sz w:val="28"/>
          <w:szCs w:val="28"/>
          <w:rtl/>
        </w:rPr>
      </w:pPr>
      <w:r>
        <w:rPr>
          <w:rFonts w:cs="B Lotus" w:hint="cs"/>
          <w:smallCaps/>
          <w:color w:val="000000"/>
          <w:sz w:val="28"/>
          <w:szCs w:val="28"/>
          <w:rtl/>
        </w:rPr>
        <w:t>هم</w:t>
      </w:r>
      <w:r w:rsidR="00C5413C" w:rsidRPr="00984198">
        <w:rPr>
          <w:rFonts w:cs="B Lotus" w:hint="cs"/>
          <w:smallCaps/>
          <w:color w:val="000000"/>
          <w:sz w:val="28"/>
          <w:szCs w:val="28"/>
          <w:rtl/>
        </w:rPr>
        <w:t>چنین مخالفت</w:t>
      </w:r>
      <w:r w:rsidR="009D0387" w:rsidRPr="00984198">
        <w:rPr>
          <w:rFonts w:cs="B Lotus" w:hint="cs"/>
          <w:smallCaps/>
          <w:color w:val="000000"/>
          <w:sz w:val="28"/>
          <w:szCs w:val="28"/>
          <w:rtl/>
        </w:rPr>
        <w:t xml:space="preserve">‌هایی </w:t>
      </w:r>
      <w:r w:rsidR="00C5413C" w:rsidRPr="00984198">
        <w:rPr>
          <w:rFonts w:cs="B Lotus" w:hint="cs"/>
          <w:smallCaps/>
          <w:color w:val="000000"/>
          <w:sz w:val="28"/>
          <w:szCs w:val="28"/>
          <w:rtl/>
        </w:rPr>
        <w:t>وجود دارند که کفر در آن سری</w:t>
      </w:r>
      <w:r>
        <w:rPr>
          <w:rFonts w:cs="B Lotus" w:hint="cs"/>
          <w:smallCaps/>
          <w:color w:val="000000"/>
          <w:sz w:val="28"/>
          <w:szCs w:val="28"/>
          <w:rtl/>
        </w:rPr>
        <w:t xml:space="preserve"> و آشکار نیست. (و به خاطر ایهام</w:t>
      </w:r>
      <w:r>
        <w:rPr>
          <w:rFonts w:cs="B Lotus"/>
          <w:smallCaps/>
          <w:color w:val="000000"/>
          <w:sz w:val="28"/>
          <w:szCs w:val="28"/>
          <w:rtl/>
        </w:rPr>
        <w:softHyphen/>
      </w:r>
      <w:r w:rsidR="00C5413C" w:rsidRPr="00984198">
        <w:rPr>
          <w:rFonts w:cs="B Lotus" w:hint="cs"/>
          <w:smallCaps/>
          <w:color w:val="000000"/>
          <w:sz w:val="28"/>
          <w:szCs w:val="28"/>
          <w:rtl/>
        </w:rPr>
        <w:t>وار بودن)</w:t>
      </w:r>
      <w:r w:rsidR="009D0387" w:rsidRPr="00984198">
        <w:rPr>
          <w:rFonts w:cs="B Lotus" w:hint="cs"/>
          <w:smallCaps/>
          <w:color w:val="000000"/>
          <w:sz w:val="28"/>
          <w:szCs w:val="28"/>
          <w:rtl/>
        </w:rPr>
        <w:t xml:space="preserve"> می‌</w:t>
      </w:r>
      <w:r>
        <w:rPr>
          <w:rFonts w:cs="B Lotus" w:hint="cs"/>
          <w:smallCaps/>
          <w:color w:val="000000"/>
          <w:sz w:val="28"/>
          <w:szCs w:val="28"/>
          <w:rtl/>
        </w:rPr>
        <w:t>توان آن</w:t>
      </w:r>
      <w:r>
        <w:rPr>
          <w:rFonts w:cs="B Lotus"/>
          <w:smallCaps/>
          <w:color w:val="000000"/>
          <w:sz w:val="28"/>
          <w:szCs w:val="28"/>
          <w:rtl/>
        </w:rPr>
        <w:softHyphen/>
      </w:r>
      <w:r w:rsidR="00C5413C" w:rsidRPr="00984198">
        <w:rPr>
          <w:rFonts w:cs="B Lotus" w:hint="cs"/>
          <w:smallCaps/>
          <w:color w:val="000000"/>
          <w:sz w:val="28"/>
          <w:szCs w:val="28"/>
          <w:rtl/>
        </w:rPr>
        <w:t>ر</w:t>
      </w:r>
      <w:r>
        <w:rPr>
          <w:rFonts w:cs="B Lotus" w:hint="cs"/>
          <w:smallCaps/>
          <w:color w:val="000000"/>
          <w:sz w:val="28"/>
          <w:szCs w:val="28"/>
          <w:rtl/>
        </w:rPr>
        <w:t>ا به چند صورت معنی و تأویل نمود... در این</w:t>
      </w:r>
      <w:r>
        <w:rPr>
          <w:rFonts w:cs="B Lotus"/>
          <w:smallCaps/>
          <w:color w:val="000000"/>
          <w:sz w:val="28"/>
          <w:szCs w:val="28"/>
          <w:rtl/>
        </w:rPr>
        <w:softHyphen/>
      </w:r>
      <w:r w:rsidR="00C5413C" w:rsidRPr="00984198">
        <w:rPr>
          <w:rFonts w:cs="B Lotus" w:hint="cs"/>
          <w:smallCaps/>
          <w:color w:val="000000"/>
          <w:sz w:val="28"/>
          <w:szCs w:val="28"/>
          <w:rtl/>
        </w:rPr>
        <w:t>گونه حالت</w:t>
      </w:r>
      <w:r w:rsidR="009D0387" w:rsidRPr="00984198">
        <w:rPr>
          <w:rFonts w:cs="B Lotus" w:hint="cs"/>
          <w:smallCaps/>
          <w:color w:val="000000"/>
          <w:sz w:val="28"/>
          <w:szCs w:val="28"/>
          <w:rtl/>
        </w:rPr>
        <w:t>‌ها،</w:t>
      </w:r>
      <w:r w:rsidR="00C5413C" w:rsidRPr="00984198">
        <w:rPr>
          <w:rFonts w:cs="B Lotus" w:hint="cs"/>
          <w:smallCaps/>
          <w:color w:val="000000"/>
          <w:sz w:val="28"/>
          <w:szCs w:val="28"/>
          <w:rtl/>
        </w:rPr>
        <w:t xml:space="preserve"> لازم است که مقصود صاحب (و گوینده</w:t>
      </w:r>
      <w:r w:rsidR="00901641" w:rsidRPr="00984198">
        <w:rPr>
          <w:rFonts w:cs="B Lotus" w:hint="cs"/>
          <w:smallCaps/>
          <w:color w:val="000000"/>
          <w:sz w:val="28"/>
          <w:szCs w:val="28"/>
          <w:rtl/>
        </w:rPr>
        <w:t>‌ی)</w:t>
      </w:r>
      <w:r w:rsidR="00C5413C" w:rsidRPr="00984198">
        <w:rPr>
          <w:rFonts w:cs="B Lotus" w:hint="cs"/>
          <w:smallCaps/>
          <w:color w:val="000000"/>
          <w:sz w:val="28"/>
          <w:szCs w:val="28"/>
          <w:rtl/>
        </w:rPr>
        <w:t xml:space="preserve"> آن مراعات گردد و دقت شود که آیا منظور و مقصود او، صورت کفر آمیز بوده است یا نه؛ و به ویژه اگر این مخالفت</w:t>
      </w:r>
      <w:r w:rsidR="009D0387" w:rsidRPr="00984198">
        <w:rPr>
          <w:rFonts w:cs="B Lotus" w:hint="cs"/>
          <w:smallCaps/>
          <w:color w:val="000000"/>
          <w:sz w:val="28"/>
          <w:szCs w:val="28"/>
          <w:rtl/>
        </w:rPr>
        <w:t xml:space="preserve">‌های </w:t>
      </w:r>
      <w:r>
        <w:rPr>
          <w:rFonts w:cs="B Lotus" w:hint="cs"/>
          <w:smallCaps/>
          <w:color w:val="000000"/>
          <w:sz w:val="28"/>
          <w:szCs w:val="28"/>
          <w:rtl/>
        </w:rPr>
        <w:t>غیر صریح از کسانی که مشهور</w:t>
      </w:r>
      <w:r w:rsidR="00C5413C" w:rsidRPr="00984198">
        <w:rPr>
          <w:rFonts w:cs="B Lotus" w:hint="cs"/>
          <w:smallCaps/>
          <w:color w:val="000000"/>
          <w:sz w:val="28"/>
          <w:szCs w:val="28"/>
          <w:rtl/>
        </w:rPr>
        <w:t xml:space="preserve"> به علم و اجتهاد و دارای سابقه</w:t>
      </w:r>
      <w:r w:rsidR="00AC25A8" w:rsidRPr="00984198">
        <w:rPr>
          <w:rFonts w:cs="B Lotus" w:hint="cs"/>
          <w:smallCaps/>
          <w:color w:val="000000"/>
          <w:sz w:val="28"/>
          <w:szCs w:val="28"/>
          <w:rtl/>
        </w:rPr>
        <w:t xml:space="preserve">‌ی </w:t>
      </w:r>
      <w:r w:rsidR="00C5413C" w:rsidRPr="00984198">
        <w:rPr>
          <w:rFonts w:cs="B Lotus" w:hint="cs"/>
          <w:smallCaps/>
          <w:color w:val="000000"/>
          <w:sz w:val="28"/>
          <w:szCs w:val="28"/>
          <w:rtl/>
        </w:rPr>
        <w:t>جهاد و محنت و ابتلاء در راه دین هستند، سر زده باشند؛ شایسته است که در حق چنین افرادی، دایره</w:t>
      </w:r>
      <w:r w:rsidR="00AC25A8" w:rsidRPr="00984198">
        <w:rPr>
          <w:rFonts w:cs="B Lotus" w:hint="cs"/>
          <w:smallCaps/>
          <w:color w:val="000000"/>
          <w:sz w:val="28"/>
          <w:szCs w:val="28"/>
          <w:rtl/>
        </w:rPr>
        <w:t xml:space="preserve">‌ی </w:t>
      </w:r>
      <w:r w:rsidR="00C5413C" w:rsidRPr="00984198">
        <w:rPr>
          <w:rFonts w:cs="B Lotus" w:hint="cs"/>
          <w:smallCaps/>
          <w:color w:val="000000"/>
          <w:sz w:val="28"/>
          <w:szCs w:val="28"/>
          <w:rtl/>
        </w:rPr>
        <w:t>تأویل را گسترش دهیم و مقصود و دیدگاه آنان را مراعات نماییم و در</w:t>
      </w:r>
      <w:r>
        <w:rPr>
          <w:rFonts w:cs="B Lotus" w:hint="cs"/>
          <w:smallCaps/>
          <w:color w:val="000000"/>
          <w:sz w:val="28"/>
          <w:szCs w:val="28"/>
          <w:rtl/>
        </w:rPr>
        <w:t xml:space="preserve"> </w:t>
      </w:r>
      <w:r w:rsidR="00C5413C" w:rsidRPr="00984198">
        <w:rPr>
          <w:rFonts w:cs="B Lotus" w:hint="cs"/>
          <w:smallCaps/>
          <w:color w:val="000000"/>
          <w:sz w:val="28"/>
          <w:szCs w:val="28"/>
          <w:rtl/>
        </w:rPr>
        <w:t>آغاز و قبل از دادن هرگونه حکم در مورد ایشان، لازم است که ببینیم چه چیزی</w:t>
      </w:r>
      <w:r w:rsidR="009D0387" w:rsidRPr="00984198">
        <w:rPr>
          <w:rFonts w:cs="B Lotus" w:hint="cs"/>
          <w:smallCaps/>
          <w:color w:val="000000"/>
          <w:sz w:val="28"/>
          <w:szCs w:val="28"/>
          <w:rtl/>
        </w:rPr>
        <w:t xml:space="preserve"> آن‌ها </w:t>
      </w:r>
      <w:r w:rsidR="00C5413C" w:rsidRPr="00984198">
        <w:rPr>
          <w:rFonts w:cs="B Lotus" w:hint="cs"/>
          <w:smallCaps/>
          <w:color w:val="000000"/>
          <w:sz w:val="28"/>
          <w:szCs w:val="28"/>
          <w:rtl/>
        </w:rPr>
        <w:t xml:space="preserve">را وادار به (چنین) مخالفتی کرده است. </w:t>
      </w:r>
    </w:p>
    <w:p w:rsidR="00115FFF" w:rsidRPr="00984198" w:rsidRDefault="00271606" w:rsidP="00C80182">
      <w:pPr>
        <w:pStyle w:val="NormalWeb"/>
        <w:bidi/>
        <w:spacing w:before="0" w:beforeAutospacing="0" w:after="0" w:afterAutospacing="0"/>
        <w:ind w:firstLine="284"/>
        <w:jc w:val="both"/>
        <w:rPr>
          <w:rFonts w:cs="B Lotus"/>
          <w:smallCaps/>
          <w:color w:val="000000"/>
          <w:sz w:val="28"/>
          <w:szCs w:val="28"/>
          <w:rtl/>
        </w:rPr>
      </w:pPr>
      <w:r>
        <w:rPr>
          <w:rFonts w:cs="B Lotus" w:hint="cs"/>
          <w:smallCaps/>
          <w:color w:val="000000"/>
          <w:sz w:val="28"/>
          <w:szCs w:val="28"/>
          <w:rtl/>
        </w:rPr>
        <w:t>توجه داشته باشید که این</w:t>
      </w:r>
      <w:r>
        <w:rPr>
          <w:rFonts w:cs="B Lotus"/>
          <w:smallCaps/>
          <w:color w:val="000000"/>
          <w:sz w:val="28"/>
          <w:szCs w:val="28"/>
          <w:rtl/>
        </w:rPr>
        <w:softHyphen/>
      </w:r>
      <w:r w:rsidR="00C5413C" w:rsidRPr="00984198">
        <w:rPr>
          <w:rFonts w:cs="B Lotus" w:hint="cs"/>
          <w:smallCaps/>
          <w:color w:val="000000"/>
          <w:sz w:val="28"/>
          <w:szCs w:val="28"/>
          <w:rtl/>
        </w:rPr>
        <w:t>گونه مراعات نمودن، در حق کسی که کفر بواح و آشکار از وی سر زده است، جایز</w:t>
      </w:r>
      <w:r w:rsidR="009D0387" w:rsidRPr="00984198">
        <w:rPr>
          <w:rFonts w:cs="B Lotus" w:hint="cs"/>
          <w:smallCaps/>
          <w:color w:val="000000"/>
          <w:sz w:val="28"/>
          <w:szCs w:val="28"/>
          <w:rtl/>
        </w:rPr>
        <w:t xml:space="preserve"> نمی‌</w:t>
      </w:r>
      <w:r w:rsidR="00C5413C" w:rsidRPr="00984198">
        <w:rPr>
          <w:rFonts w:cs="B Lotus" w:hint="cs"/>
          <w:smallCaps/>
          <w:color w:val="000000"/>
          <w:sz w:val="28"/>
          <w:szCs w:val="28"/>
          <w:rtl/>
        </w:rPr>
        <w:t>باشد</w:t>
      </w:r>
      <w:r w:rsidR="00C5413C" w:rsidRPr="00862309">
        <w:rPr>
          <w:rStyle w:val="FootnoteReference"/>
          <w:rFonts w:cs="B Nazanin"/>
          <w:smallCaps/>
          <w:color w:val="000000"/>
          <w:rtl/>
        </w:rPr>
        <w:footnoteReference w:id="251"/>
      </w:r>
      <w:r w:rsidR="00C5413C" w:rsidRPr="00984198">
        <w:rPr>
          <w:rFonts w:cs="B Lotus" w:hint="cs"/>
          <w:smallCaps/>
          <w:color w:val="000000"/>
          <w:sz w:val="28"/>
          <w:szCs w:val="28"/>
          <w:rtl/>
        </w:rPr>
        <w:t>.</w:t>
      </w:r>
    </w:p>
    <w:p w:rsidR="00115FFF" w:rsidRPr="00984198" w:rsidRDefault="00115FFF" w:rsidP="00115FFF">
      <w:pPr>
        <w:pStyle w:val="NormalWeb"/>
        <w:bidi/>
        <w:spacing w:before="0" w:beforeAutospacing="0" w:after="0" w:afterAutospacing="0"/>
        <w:ind w:firstLine="284"/>
        <w:jc w:val="both"/>
        <w:rPr>
          <w:rFonts w:cs="B Lotus"/>
          <w:smallCaps/>
          <w:color w:val="000000"/>
          <w:sz w:val="28"/>
          <w:szCs w:val="28"/>
          <w:rtl/>
        </w:rPr>
        <w:sectPr w:rsidR="00115FFF" w:rsidRPr="00984198" w:rsidSect="0093480F">
          <w:headerReference w:type="default" r:id="rId23"/>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042B23" w:rsidRDefault="00C5413C" w:rsidP="00115FFF">
      <w:pPr>
        <w:pStyle w:val="a"/>
        <w:rPr>
          <w:rtl/>
        </w:rPr>
      </w:pPr>
      <w:bookmarkStart w:id="59" w:name="_Toc418616838"/>
      <w:r w:rsidRPr="00042B23">
        <w:rPr>
          <w:rFonts w:hint="cs"/>
          <w:rtl/>
        </w:rPr>
        <w:t>مبحث دوم:</w:t>
      </w:r>
      <w:r w:rsidR="00115FFF">
        <w:rPr>
          <w:rtl/>
        </w:rPr>
        <w:br/>
      </w:r>
      <w:r w:rsidRPr="00042B23">
        <w:rPr>
          <w:rFonts w:hint="cs"/>
          <w:rtl/>
        </w:rPr>
        <w:t>شرط یقین</w:t>
      </w:r>
      <w:bookmarkEnd w:id="59"/>
      <w:r w:rsidRPr="00042B23">
        <w:rPr>
          <w:rFonts w:hint="cs"/>
          <w:rtl/>
        </w:rPr>
        <w:t xml:space="preserve"> </w:t>
      </w:r>
    </w:p>
    <w:p w:rsidR="00C5413C" w:rsidRPr="00C64F92" w:rsidRDefault="00C5413C" w:rsidP="00115FFF">
      <w:pPr>
        <w:pStyle w:val="a0"/>
        <w:rPr>
          <w:rtl/>
        </w:rPr>
      </w:pPr>
      <w:bookmarkStart w:id="60" w:name="_Toc418616839"/>
      <w:r w:rsidRPr="00042B23">
        <w:rPr>
          <w:rFonts w:hint="cs"/>
          <w:rtl/>
        </w:rPr>
        <w:t>نداشتن شک و تردید و رسیدن به یقین</w:t>
      </w:r>
      <w:r w:rsidRPr="00C64F92">
        <w:rPr>
          <w:rStyle w:val="FootnoteReference"/>
          <w:rFonts w:cs="B Nazanin"/>
          <w:b w:val="0"/>
          <w:bCs w:val="0"/>
          <w:smallCaps/>
          <w:color w:val="000000"/>
          <w:rtl/>
        </w:rPr>
        <w:footnoteReference w:id="252"/>
      </w:r>
      <w:bookmarkEnd w:id="60"/>
      <w:r w:rsidRPr="00C64F92">
        <w:rPr>
          <w:rFonts w:hint="cs"/>
          <w:rtl/>
        </w:rPr>
        <w:t xml:space="preserve"> </w:t>
      </w:r>
    </w:p>
    <w:p w:rsidR="00C5413C" w:rsidRPr="00CB569B" w:rsidRDefault="00C5413C" w:rsidP="00CB569B">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mallCaps/>
          <w:color w:val="000000"/>
          <w:sz w:val="28"/>
          <w:szCs w:val="28"/>
          <w:rtl/>
        </w:rPr>
        <w:t>از شروط (اقرار به) شهادت توحید، نداشتن شک و تردید و رسیدن به یقین، نسبت به خواسته</w:t>
      </w:r>
      <w:r w:rsidR="009D0387" w:rsidRPr="00984198">
        <w:rPr>
          <w:rFonts w:cs="B Lotus" w:hint="cs"/>
          <w:smallCaps/>
          <w:color w:val="000000"/>
          <w:sz w:val="28"/>
          <w:szCs w:val="28"/>
          <w:rtl/>
        </w:rPr>
        <w:t xml:space="preserve">‌ها </w:t>
      </w:r>
      <w:r w:rsidRPr="00984198">
        <w:rPr>
          <w:rFonts w:cs="B Lotus" w:hint="cs"/>
          <w:smallCaps/>
          <w:color w:val="000000"/>
          <w:sz w:val="28"/>
          <w:szCs w:val="28"/>
          <w:rtl/>
        </w:rPr>
        <w:t>و شرط</w:t>
      </w:r>
      <w:r w:rsidR="009D0387" w:rsidRPr="00984198">
        <w:rPr>
          <w:rFonts w:cs="B Lotus" w:hint="cs"/>
          <w:smallCaps/>
          <w:color w:val="000000"/>
          <w:sz w:val="28"/>
          <w:szCs w:val="28"/>
          <w:rtl/>
        </w:rPr>
        <w:t xml:space="preserve">‌های </w:t>
      </w:r>
      <w:r w:rsidR="00271606">
        <w:rPr>
          <w:rFonts w:cs="B Lotus" w:hint="cs"/>
          <w:smallCaps/>
          <w:color w:val="000000"/>
          <w:sz w:val="28"/>
          <w:szCs w:val="28"/>
          <w:rtl/>
        </w:rPr>
        <w:t>آن است. هم</w:t>
      </w:r>
      <w:r w:rsidRPr="00984198">
        <w:rPr>
          <w:rFonts w:cs="B Lotus" w:hint="cs"/>
          <w:smallCaps/>
          <w:color w:val="000000"/>
          <w:sz w:val="28"/>
          <w:szCs w:val="28"/>
          <w:rtl/>
        </w:rPr>
        <w:t>چنان که خداوند بلندمرتبه می</w:t>
      </w:r>
      <w:r w:rsidRPr="00984198">
        <w:rPr>
          <w:rFonts w:cs="B Lotus" w:hint="cs"/>
          <w:smallCaps/>
          <w:color w:val="000000"/>
          <w:sz w:val="28"/>
          <w:szCs w:val="28"/>
          <w:cs/>
        </w:rPr>
        <w:t>‎</w:t>
      </w:r>
      <w:r w:rsidRPr="00984198">
        <w:rPr>
          <w:rFonts w:cs="B Lotus" w:hint="cs"/>
          <w:smallCaps/>
          <w:color w:val="000000"/>
          <w:sz w:val="28"/>
          <w:szCs w:val="28"/>
          <w:rtl/>
        </w:rPr>
        <w:t>فرماید:</w:t>
      </w:r>
      <w:r w:rsidR="00FC20CF" w:rsidRPr="00984198">
        <w:rPr>
          <w:rFonts w:cs="B Lotus" w:hint="cs"/>
          <w:smallCaps/>
          <w:color w:val="000000"/>
          <w:sz w:val="28"/>
          <w:szCs w:val="28"/>
          <w:rtl/>
        </w:rPr>
        <w:t xml:space="preserve"> </w:t>
      </w:r>
      <w:r w:rsidR="00FC20CF">
        <w:rPr>
          <w:rFonts w:ascii="Traditional Arabic" w:hAnsi="Traditional Arabic" w:cs="Traditional Arabic"/>
          <w:smallCaps/>
          <w:sz w:val="28"/>
          <w:szCs w:val="28"/>
          <w:rtl/>
        </w:rPr>
        <w:t>﴿</w:t>
      </w:r>
      <w:r w:rsidR="00CB569B">
        <w:rPr>
          <w:rFonts w:ascii="KFGQPC Uthmanic Script HAFS" w:hAnsi="KFGQPC Uthmanic Script HAFS" w:cs="KFGQPC Uthmanic Script HAFS"/>
          <w:sz w:val="28"/>
          <w:szCs w:val="28"/>
          <w:rtl/>
        </w:rPr>
        <w:t>وَقَالُوٓاْ إِنَّا كَفَرۡنَا</w:t>
      </w:r>
      <w:r w:rsidR="00CB569B">
        <w:rPr>
          <w:rFonts w:ascii="KFGQPC Uthmanic Script HAFS" w:hAnsi="KFGQPC Uthmanic Script HAFS" w:cs="KFGQPC Uthmanic Script HAFS"/>
          <w:sz w:val="28"/>
          <w:szCs w:val="28"/>
        </w:rPr>
        <w:t xml:space="preserve"> </w:t>
      </w:r>
      <w:r w:rsidR="00CB569B">
        <w:rPr>
          <w:rFonts w:ascii="KFGQPC Uthmanic Script HAFS" w:hAnsi="KFGQPC Uthmanic Script HAFS" w:cs="KFGQPC Uthmanic Script HAFS"/>
          <w:sz w:val="28"/>
          <w:szCs w:val="28"/>
          <w:rtl/>
        </w:rPr>
        <w:t>بِمَآ أُرۡسِلۡتُم بِهِ</w:t>
      </w:r>
      <w:r w:rsidR="00CB569B">
        <w:rPr>
          <w:rFonts w:ascii="KFGQPC Uthmanic Script HAFS" w:hAnsi="KFGQPC Uthmanic Script HAFS" w:cs="KFGQPC Uthmanic Script HAFS" w:hint="cs"/>
          <w:sz w:val="28"/>
          <w:szCs w:val="28"/>
          <w:rtl/>
        </w:rPr>
        <w:t>ۦ</w:t>
      </w:r>
      <w:r w:rsidR="00CB569B">
        <w:rPr>
          <w:rFonts w:ascii="KFGQPC Uthmanic Script HAFS" w:hAnsi="KFGQPC Uthmanic Script HAFS" w:cs="KFGQPC Uthmanic Script HAFS"/>
          <w:sz w:val="28"/>
          <w:szCs w:val="28"/>
          <w:rtl/>
        </w:rPr>
        <w:t xml:space="preserve"> وَإِنَّا لَفِي شَكّٖ مِّمَّا تَدۡعُونَنَآ إِلَيۡهِ مُرِيبٖ ٩</w:t>
      </w:r>
      <w:r w:rsidR="00CB569B">
        <w:rPr>
          <w:rFonts w:ascii="KFGQPC Uthmanic Script HAFS" w:hAnsi="KFGQPC Uthmanic Script HAFS" w:cs="KFGQPC Uthmanic Script HAFS"/>
          <w:sz w:val="28"/>
          <w:szCs w:val="28"/>
        </w:rPr>
        <w:t xml:space="preserve"> </w:t>
      </w:r>
      <w:r w:rsidR="00CB569B">
        <w:rPr>
          <w:rFonts w:ascii="KFGQPC Uthmanic Script HAFS" w:hAnsi="KFGQPC Uthmanic Script HAFS" w:cs="KFGQPC Uthmanic Script HAFS"/>
          <w:sz w:val="28"/>
          <w:szCs w:val="28"/>
          <w:rtl/>
        </w:rPr>
        <w:t xml:space="preserve">۞قَالَتۡ رُسُلُهُمۡ أَفِي </w:t>
      </w:r>
      <w:r w:rsidR="00CB569B">
        <w:rPr>
          <w:rFonts w:ascii="KFGQPC Uthmanic Script HAFS" w:hAnsi="KFGQPC Uthmanic Script HAFS" w:cs="KFGQPC Uthmanic Script HAFS" w:hint="cs"/>
          <w:sz w:val="28"/>
          <w:szCs w:val="28"/>
          <w:rtl/>
        </w:rPr>
        <w:t>ٱ</w:t>
      </w:r>
      <w:r w:rsidR="00CB569B">
        <w:rPr>
          <w:rFonts w:ascii="KFGQPC Uthmanic Script HAFS" w:hAnsi="KFGQPC Uthmanic Script HAFS" w:cs="KFGQPC Uthmanic Script HAFS" w:hint="eastAsia"/>
          <w:sz w:val="28"/>
          <w:szCs w:val="28"/>
          <w:rtl/>
        </w:rPr>
        <w:t>للَّهِ</w:t>
      </w:r>
      <w:r w:rsidR="00CB569B">
        <w:rPr>
          <w:rFonts w:ascii="KFGQPC Uthmanic Script HAFS" w:hAnsi="KFGQPC Uthmanic Script HAFS" w:cs="KFGQPC Uthmanic Script HAFS"/>
          <w:sz w:val="28"/>
          <w:szCs w:val="28"/>
          <w:rtl/>
        </w:rPr>
        <w:t xml:space="preserve"> شَكّٞ فَاطِرِ </w:t>
      </w:r>
      <w:r w:rsidR="00CB569B">
        <w:rPr>
          <w:rFonts w:ascii="KFGQPC Uthmanic Script HAFS" w:hAnsi="KFGQPC Uthmanic Script HAFS" w:cs="KFGQPC Uthmanic Script HAFS" w:hint="cs"/>
          <w:sz w:val="28"/>
          <w:szCs w:val="28"/>
          <w:rtl/>
        </w:rPr>
        <w:t>ٱ</w:t>
      </w:r>
      <w:r w:rsidR="00CB569B">
        <w:rPr>
          <w:rFonts w:ascii="KFGQPC Uthmanic Script HAFS" w:hAnsi="KFGQPC Uthmanic Script HAFS" w:cs="KFGQPC Uthmanic Script HAFS" w:hint="eastAsia"/>
          <w:sz w:val="28"/>
          <w:szCs w:val="28"/>
          <w:rtl/>
        </w:rPr>
        <w:t>لسَّمَٰوَٰتِ</w:t>
      </w:r>
      <w:r w:rsidR="00CB569B">
        <w:rPr>
          <w:rFonts w:ascii="KFGQPC Uthmanic Script HAFS" w:hAnsi="KFGQPC Uthmanic Script HAFS" w:cs="KFGQPC Uthmanic Script HAFS"/>
          <w:sz w:val="28"/>
          <w:szCs w:val="28"/>
          <w:rtl/>
        </w:rPr>
        <w:t xml:space="preserve"> وَ</w:t>
      </w:r>
      <w:r w:rsidR="00CB569B">
        <w:rPr>
          <w:rFonts w:ascii="KFGQPC Uthmanic Script HAFS" w:hAnsi="KFGQPC Uthmanic Script HAFS" w:cs="KFGQPC Uthmanic Script HAFS" w:hint="cs"/>
          <w:sz w:val="28"/>
          <w:szCs w:val="28"/>
          <w:rtl/>
        </w:rPr>
        <w:t>ٱ</w:t>
      </w:r>
      <w:r w:rsidR="00CB569B">
        <w:rPr>
          <w:rFonts w:ascii="KFGQPC Uthmanic Script HAFS" w:hAnsi="KFGQPC Uthmanic Script HAFS" w:cs="KFGQPC Uthmanic Script HAFS" w:hint="eastAsia"/>
          <w:sz w:val="28"/>
          <w:szCs w:val="28"/>
          <w:rtl/>
        </w:rPr>
        <w:t>لۡأَرۡضِۖ</w:t>
      </w:r>
      <w:r w:rsidR="00FC20CF">
        <w:rPr>
          <w:rFonts w:ascii="Traditional Arabic" w:hAnsi="Traditional Arabic" w:cs="Traditional Arabic"/>
          <w:smallCaps/>
          <w:sz w:val="28"/>
          <w:szCs w:val="28"/>
          <w:rtl/>
        </w:rPr>
        <w:t>﴾</w:t>
      </w:r>
      <w:r w:rsidR="00FC20CF" w:rsidRPr="00984198">
        <w:rPr>
          <w:rFonts w:cs="B Lotus" w:hint="cs"/>
          <w:smallCaps/>
          <w:sz w:val="28"/>
          <w:szCs w:val="28"/>
          <w:rtl/>
        </w:rPr>
        <w:t xml:space="preserve"> </w:t>
      </w:r>
      <w:r w:rsidR="00FC20CF" w:rsidRPr="00FC20CF">
        <w:rPr>
          <w:rFonts w:ascii="mylotus" w:hAnsi="mylotus" w:cs="mylotus"/>
          <w:smallCaps/>
          <w:rtl/>
          <w:lang w:bidi="ar-SA"/>
        </w:rPr>
        <w:t>[</w:t>
      </w:r>
      <w:r w:rsidR="00FC20CF">
        <w:rPr>
          <w:rFonts w:ascii="mylotus" w:hAnsi="mylotus" w:cs="mylotus"/>
          <w:smallCaps/>
          <w:rtl/>
          <w:lang w:bidi="ar-SA"/>
        </w:rPr>
        <w:t>إبراهیم: 9-10</w:t>
      </w:r>
      <w:r w:rsidR="00FC20CF" w:rsidRPr="00FC20CF">
        <w:rPr>
          <w:rFonts w:ascii="mylotus" w:hAnsi="mylotus" w:cs="mylotus"/>
          <w:smallCaps/>
          <w:rtl/>
          <w:lang w:bidi="ar-SA"/>
        </w:rPr>
        <w:t>]</w:t>
      </w:r>
      <w:r w:rsidRPr="00984198">
        <w:rPr>
          <w:rFonts w:cs="B Lotus" w:hint="cs"/>
          <w:smallCaps/>
          <w:color w:val="000000"/>
          <w:sz w:val="28"/>
          <w:szCs w:val="28"/>
          <w:rtl/>
        </w:rPr>
        <w:t xml:space="preserve"> </w:t>
      </w:r>
      <w:r w:rsidR="00F10258">
        <w:rPr>
          <w:rFonts w:cs="B Lotus" w:hint="cs"/>
          <w:smallCaps/>
          <w:color w:val="000000"/>
          <w:sz w:val="28"/>
          <w:szCs w:val="28"/>
          <w:rtl/>
        </w:rPr>
        <w:t>«</w:t>
      </w:r>
      <w:r w:rsidRPr="00984198">
        <w:rPr>
          <w:rFonts w:cs="B Lotus" w:hint="cs"/>
          <w:smallCaps/>
          <w:color w:val="000000"/>
          <w:sz w:val="28"/>
          <w:szCs w:val="28"/>
          <w:rtl/>
        </w:rPr>
        <w:t>و گفتند: ما ایمان نداریم به چیزی که به همراه آن فرستاده شده اید (و دلایل و معجزات و رسالت شما را قبول نمی</w:t>
      </w:r>
      <w:r w:rsidRPr="00984198">
        <w:rPr>
          <w:rFonts w:cs="B Lotus" w:hint="cs"/>
          <w:smallCaps/>
          <w:color w:val="000000"/>
          <w:sz w:val="28"/>
          <w:szCs w:val="28"/>
          <w:cs/>
        </w:rPr>
        <w:t>‎</w:t>
      </w:r>
      <w:r w:rsidRPr="00984198">
        <w:rPr>
          <w:rFonts w:cs="B Lotus" w:hint="cs"/>
          <w:smallCaps/>
          <w:color w:val="000000"/>
          <w:sz w:val="28"/>
          <w:szCs w:val="28"/>
          <w:rtl/>
        </w:rPr>
        <w:t>کنیم) و درباره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چیزی که ما را به آن</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خوانید، سخت در شک و گمانیم (و به یکتاپرستی و قانون آسمانی باور نداریم) پیامبران</w:t>
      </w:r>
      <w:r w:rsidR="00271606">
        <w:rPr>
          <w:rFonts w:cs="B Lotus"/>
          <w:smallCaps/>
          <w:color w:val="000000"/>
          <w:sz w:val="28"/>
          <w:szCs w:val="28"/>
          <w:rtl/>
        </w:rPr>
        <w:softHyphen/>
      </w:r>
      <w:r w:rsidRPr="00984198">
        <w:rPr>
          <w:rFonts w:cs="B Lotus" w:hint="cs"/>
          <w:smallCaps/>
          <w:color w:val="000000"/>
          <w:sz w:val="28"/>
          <w:szCs w:val="28"/>
          <w:rtl/>
        </w:rPr>
        <w:t>شان به ایشان گفتند: مگر درباره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وجود الله، آفریننده</w:t>
      </w:r>
      <w:r w:rsidR="00AC25A8" w:rsidRPr="00984198">
        <w:rPr>
          <w:rFonts w:cs="B Lotus" w:hint="cs"/>
          <w:smallCaps/>
          <w:color w:val="000000"/>
          <w:sz w:val="28"/>
          <w:szCs w:val="28"/>
          <w:rtl/>
        </w:rPr>
        <w:t>‌ی</w:t>
      </w:r>
      <w:r w:rsidR="00AD46EF" w:rsidRPr="00984198">
        <w:rPr>
          <w:rFonts w:cs="B Lotus" w:hint="cs"/>
          <w:smallCaps/>
          <w:color w:val="000000"/>
          <w:sz w:val="28"/>
          <w:szCs w:val="28"/>
          <w:rtl/>
        </w:rPr>
        <w:t xml:space="preserve"> آسمان‌ها </w:t>
      </w:r>
      <w:r w:rsidRPr="00984198">
        <w:rPr>
          <w:rFonts w:cs="B Lotus" w:hint="cs"/>
          <w:smallCaps/>
          <w:color w:val="000000"/>
          <w:sz w:val="28"/>
          <w:szCs w:val="28"/>
          <w:rtl/>
        </w:rPr>
        <w:t>و زمین، (بدون مدل و نمونه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پیشین) شک و تردیدی در میان است؟</w:t>
      </w:r>
      <w:r w:rsidR="00F10258">
        <w:rPr>
          <w:rFonts w:cs="B Lotus" w:hint="cs"/>
          <w:smallCaps/>
          <w:color w:val="000000"/>
          <w:sz w:val="28"/>
          <w:szCs w:val="28"/>
          <w:rtl/>
        </w:rPr>
        <w:t>»</w:t>
      </w:r>
      <w:r w:rsidRPr="00984198">
        <w:rPr>
          <w:rFonts w:cs="B Lotus" w:hint="cs"/>
          <w:smallCaps/>
          <w:color w:val="000000"/>
          <w:sz w:val="28"/>
          <w:szCs w:val="28"/>
          <w:rtl/>
        </w:rPr>
        <w:t xml:space="preserve"> </w:t>
      </w:r>
    </w:p>
    <w:p w:rsidR="00C5413C" w:rsidRPr="00CB569B" w:rsidRDefault="00C5413C" w:rsidP="00CB569B">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mallCaps/>
          <w:color w:val="000000"/>
          <w:sz w:val="28"/>
          <w:szCs w:val="28"/>
          <w:rtl/>
        </w:rPr>
        <w:t>ایشان به خاطر آن که در صحت دعوت پیامبران در فراخواندن آنان به سوی دین تو</w:t>
      </w:r>
      <w:r w:rsidR="00271606">
        <w:rPr>
          <w:rFonts w:cs="B Lotus" w:hint="cs"/>
          <w:smallCaps/>
          <w:color w:val="000000"/>
          <w:sz w:val="28"/>
          <w:szCs w:val="28"/>
          <w:rtl/>
        </w:rPr>
        <w:t>حید تردید داشتند، کافر شدند. درحالی</w:t>
      </w:r>
      <w:r w:rsidR="00271606">
        <w:rPr>
          <w:rFonts w:cs="B Lotus"/>
          <w:smallCaps/>
          <w:color w:val="000000"/>
          <w:sz w:val="28"/>
          <w:szCs w:val="28"/>
          <w:rtl/>
        </w:rPr>
        <w:softHyphen/>
      </w:r>
      <w:r w:rsidRPr="00984198">
        <w:rPr>
          <w:rFonts w:cs="B Lotus" w:hint="cs"/>
          <w:smallCaps/>
          <w:color w:val="000000"/>
          <w:sz w:val="28"/>
          <w:szCs w:val="28"/>
          <w:rtl/>
        </w:rPr>
        <w:t>که همه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 xml:space="preserve">پیامبران در طول تاریخ، مردمان را به سوی توحید و گواهی دادن به </w:t>
      </w:r>
      <w:r w:rsidRPr="00901641">
        <w:rPr>
          <w:rStyle w:val="Char1"/>
          <w:rFonts w:hint="cs"/>
          <w:rtl/>
        </w:rPr>
        <w:t>«</w:t>
      </w:r>
      <w:r w:rsidR="00F64452" w:rsidRPr="00F64452">
        <w:rPr>
          <w:rStyle w:val="Char1"/>
          <w:rFonts w:hint="cs"/>
          <w:rtl/>
        </w:rPr>
        <w:t>لا إله إلا الله</w:t>
      </w:r>
      <w:r w:rsidRPr="00901641">
        <w:rPr>
          <w:rStyle w:val="Char1"/>
          <w:rFonts w:hint="cs"/>
          <w:rtl/>
        </w:rPr>
        <w:t>»</w:t>
      </w:r>
      <w:r w:rsidRPr="00984198">
        <w:rPr>
          <w:rFonts w:cs="B Lotus" w:hint="cs"/>
          <w:smallCaps/>
          <w:color w:val="000000"/>
          <w:sz w:val="28"/>
          <w:szCs w:val="28"/>
          <w:rtl/>
        </w:rPr>
        <w:t xml:space="preserve"> دعوت می</w:t>
      </w:r>
      <w:r w:rsidRPr="00984198">
        <w:rPr>
          <w:rFonts w:cs="B Lotus" w:hint="cs"/>
          <w:smallCaps/>
          <w:color w:val="000000"/>
          <w:sz w:val="28"/>
          <w:szCs w:val="28"/>
          <w:cs/>
        </w:rPr>
        <w:t>‎</w:t>
      </w:r>
      <w:r w:rsidRPr="00984198">
        <w:rPr>
          <w:rFonts w:cs="B Lotus" w:hint="cs"/>
          <w:smallCaps/>
          <w:color w:val="000000"/>
          <w:sz w:val="28"/>
          <w:szCs w:val="28"/>
          <w:rtl/>
        </w:rPr>
        <w:t>کردند. و الله متعال</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فرماید:</w:t>
      </w:r>
      <w:r w:rsidR="00FC20CF" w:rsidRPr="00984198">
        <w:rPr>
          <w:rFonts w:cs="B Lotus" w:hint="cs"/>
          <w:smallCaps/>
          <w:color w:val="000000"/>
          <w:sz w:val="28"/>
          <w:szCs w:val="28"/>
          <w:rtl/>
        </w:rPr>
        <w:t xml:space="preserve"> </w:t>
      </w:r>
      <w:r w:rsidR="00FC20CF">
        <w:rPr>
          <w:rFonts w:ascii="Traditional Arabic" w:hAnsi="Traditional Arabic" w:cs="Traditional Arabic"/>
          <w:smallCaps/>
          <w:sz w:val="28"/>
          <w:szCs w:val="28"/>
          <w:rtl/>
        </w:rPr>
        <w:t>﴿</w:t>
      </w:r>
      <w:r w:rsidR="00CB569B">
        <w:rPr>
          <w:rFonts w:ascii="KFGQPC Uthmanic Script HAFS" w:hAnsi="KFGQPC Uthmanic Script HAFS" w:cs="KFGQPC Uthmanic Script HAFS" w:hint="eastAsia"/>
          <w:sz w:val="28"/>
          <w:szCs w:val="28"/>
          <w:rtl/>
        </w:rPr>
        <w:t>وَمَآ</w:t>
      </w:r>
      <w:r w:rsidR="00CB569B">
        <w:rPr>
          <w:rFonts w:ascii="KFGQPC Uthmanic Script HAFS" w:hAnsi="KFGQPC Uthmanic Script HAFS" w:cs="KFGQPC Uthmanic Script HAFS"/>
          <w:sz w:val="28"/>
          <w:szCs w:val="28"/>
          <w:rtl/>
        </w:rPr>
        <w:t xml:space="preserve"> أَرۡسَلۡنَا مِن قَبۡلِكَ مِن رَّسُولٍ إِلَّا نُوحِيٓ إِلَيۡهِ أَنَّهُ</w:t>
      </w:r>
      <w:r w:rsidR="00CB569B">
        <w:rPr>
          <w:rFonts w:ascii="KFGQPC Uthmanic Script HAFS" w:hAnsi="KFGQPC Uthmanic Script HAFS" w:cs="KFGQPC Uthmanic Script HAFS" w:hint="cs"/>
          <w:sz w:val="28"/>
          <w:szCs w:val="28"/>
          <w:rtl/>
        </w:rPr>
        <w:t>ۥ</w:t>
      </w:r>
      <w:r w:rsidR="00CB569B">
        <w:rPr>
          <w:rFonts w:ascii="KFGQPC Uthmanic Script HAFS" w:hAnsi="KFGQPC Uthmanic Script HAFS" w:cs="KFGQPC Uthmanic Script HAFS"/>
          <w:sz w:val="28"/>
          <w:szCs w:val="28"/>
          <w:rtl/>
        </w:rPr>
        <w:t xml:space="preserve"> لَآ إِلَٰهَ إِلَّآ أَنَا۠ فَ</w:t>
      </w:r>
      <w:r w:rsidR="00CB569B">
        <w:rPr>
          <w:rFonts w:ascii="KFGQPC Uthmanic Script HAFS" w:hAnsi="KFGQPC Uthmanic Script HAFS" w:cs="KFGQPC Uthmanic Script HAFS" w:hint="cs"/>
          <w:sz w:val="28"/>
          <w:szCs w:val="28"/>
          <w:rtl/>
        </w:rPr>
        <w:t>ٱ</w:t>
      </w:r>
      <w:r w:rsidR="00CB569B">
        <w:rPr>
          <w:rFonts w:ascii="KFGQPC Uthmanic Script HAFS" w:hAnsi="KFGQPC Uthmanic Script HAFS" w:cs="KFGQPC Uthmanic Script HAFS" w:hint="eastAsia"/>
          <w:sz w:val="28"/>
          <w:szCs w:val="28"/>
          <w:rtl/>
        </w:rPr>
        <w:t>عۡبُدُونِ</w:t>
      </w:r>
      <w:r w:rsidR="00CB569B">
        <w:rPr>
          <w:rFonts w:ascii="KFGQPC Uthmanic Script HAFS" w:hAnsi="KFGQPC Uthmanic Script HAFS" w:cs="KFGQPC Uthmanic Script HAFS"/>
          <w:sz w:val="28"/>
          <w:szCs w:val="28"/>
          <w:rtl/>
        </w:rPr>
        <w:t xml:space="preserve"> ٢٥</w:t>
      </w:r>
      <w:r w:rsidR="00FC20CF">
        <w:rPr>
          <w:rFonts w:ascii="Traditional Arabic" w:hAnsi="Traditional Arabic" w:cs="Traditional Arabic"/>
          <w:smallCaps/>
          <w:sz w:val="28"/>
          <w:szCs w:val="28"/>
          <w:rtl/>
        </w:rPr>
        <w:t>﴾</w:t>
      </w:r>
      <w:r w:rsidR="00FC20CF" w:rsidRPr="00984198">
        <w:rPr>
          <w:rFonts w:cs="B Lotus" w:hint="cs"/>
          <w:smallCaps/>
          <w:sz w:val="28"/>
          <w:szCs w:val="28"/>
          <w:rtl/>
        </w:rPr>
        <w:t xml:space="preserve"> </w:t>
      </w:r>
      <w:r w:rsidR="00FC20CF" w:rsidRPr="00FC20CF">
        <w:rPr>
          <w:rFonts w:ascii="mylotus" w:hAnsi="mylotus" w:cs="mylotus"/>
          <w:smallCaps/>
          <w:rtl/>
          <w:lang w:bidi="ar-SA"/>
        </w:rPr>
        <w:t>[</w:t>
      </w:r>
      <w:r w:rsidR="00FC20CF">
        <w:rPr>
          <w:rFonts w:ascii="mylotus" w:hAnsi="mylotus" w:cs="mylotus"/>
          <w:smallCaps/>
          <w:rtl/>
          <w:lang w:bidi="ar-SA"/>
        </w:rPr>
        <w:t>الأنبیاء: 25</w:t>
      </w:r>
      <w:r w:rsidR="00FC20CF" w:rsidRPr="00FC20CF">
        <w:rPr>
          <w:rFonts w:ascii="mylotus" w:hAnsi="mylotus" w:cs="mylotus"/>
          <w:smallCaps/>
          <w:rtl/>
          <w:lang w:bidi="ar-SA"/>
        </w:rPr>
        <w:t>]</w:t>
      </w:r>
      <w:r w:rsidRPr="00984198">
        <w:rPr>
          <w:rFonts w:cs="B Lotus" w:hint="cs"/>
          <w:smallCaps/>
          <w:color w:val="000000"/>
          <w:sz w:val="28"/>
          <w:szCs w:val="28"/>
          <w:rtl/>
        </w:rPr>
        <w:t xml:space="preserve"> </w:t>
      </w:r>
      <w:r w:rsidR="00E12E18">
        <w:rPr>
          <w:rFonts w:cs="B Lotus" w:hint="cs"/>
          <w:smallCaps/>
          <w:color w:val="000000"/>
          <w:sz w:val="28"/>
          <w:szCs w:val="28"/>
          <w:rtl/>
        </w:rPr>
        <w:t>«</w:t>
      </w:r>
      <w:r w:rsidRPr="00984198">
        <w:rPr>
          <w:rFonts w:cs="B Lotus" w:hint="cs"/>
          <w:smallCaps/>
          <w:color w:val="000000"/>
          <w:sz w:val="28"/>
          <w:szCs w:val="28"/>
          <w:rtl/>
        </w:rPr>
        <w:t>و ما پیش از تو هیچ پیامبری را نفرستاده</w:t>
      </w:r>
      <w:r w:rsidR="00720309" w:rsidRPr="00984198">
        <w:rPr>
          <w:rFonts w:cs="B Lotus" w:hint="cs"/>
          <w:smallCaps/>
          <w:color w:val="000000"/>
          <w:sz w:val="28"/>
          <w:szCs w:val="28"/>
          <w:rtl/>
        </w:rPr>
        <w:t>‌ایم،</w:t>
      </w:r>
      <w:r w:rsidRPr="00984198">
        <w:rPr>
          <w:rFonts w:cs="B Lotus" w:hint="cs"/>
          <w:smallCaps/>
          <w:color w:val="000000"/>
          <w:sz w:val="28"/>
          <w:szCs w:val="28"/>
          <w:rtl/>
        </w:rPr>
        <w:t xml:space="preserve"> مگر این که به وی وحی کرده</w:t>
      </w:r>
      <w:r w:rsidR="00720309" w:rsidRPr="00984198">
        <w:rPr>
          <w:rFonts w:cs="B Lotus" w:hint="cs"/>
          <w:smallCaps/>
          <w:color w:val="000000"/>
          <w:sz w:val="28"/>
          <w:szCs w:val="28"/>
          <w:rtl/>
        </w:rPr>
        <w:t>‌ایم،</w:t>
      </w:r>
      <w:r w:rsidRPr="00984198">
        <w:rPr>
          <w:rFonts w:cs="B Lotus" w:hint="cs"/>
          <w:smallCaps/>
          <w:color w:val="000000"/>
          <w:sz w:val="28"/>
          <w:szCs w:val="28"/>
          <w:rtl/>
        </w:rPr>
        <w:t xml:space="preserve"> که معبودی بحق جز من نیست، پس فقط مرا عبادت کنید</w:t>
      </w:r>
      <w:r w:rsidR="00E12E18">
        <w:rPr>
          <w:rFonts w:cs="B Lotus" w:hint="cs"/>
          <w:smallCaps/>
          <w:color w:val="000000"/>
          <w:sz w:val="28"/>
          <w:szCs w:val="28"/>
          <w:rtl/>
        </w:rPr>
        <w:t>»</w:t>
      </w:r>
      <w:r w:rsidR="00271606">
        <w:rPr>
          <w:rFonts w:cs="B Lotus" w:hint="cs"/>
          <w:smallCaps/>
          <w:color w:val="000000"/>
          <w:sz w:val="28"/>
          <w:szCs w:val="28"/>
          <w:rtl/>
        </w:rPr>
        <w:t>.</w:t>
      </w:r>
      <w:r w:rsidRPr="00984198">
        <w:rPr>
          <w:rFonts w:cs="B Lotus" w:hint="cs"/>
          <w:smallCaps/>
          <w:color w:val="000000"/>
          <w:sz w:val="28"/>
          <w:szCs w:val="28"/>
          <w:rtl/>
        </w:rPr>
        <w:t xml:space="preserve"> و هر پیامبری به قومش گفته است:</w:t>
      </w:r>
      <w:r w:rsidR="00FC20CF" w:rsidRPr="00984198">
        <w:rPr>
          <w:rFonts w:cs="B Lotus" w:hint="cs"/>
          <w:smallCaps/>
          <w:color w:val="000000"/>
          <w:sz w:val="28"/>
          <w:szCs w:val="28"/>
          <w:rtl/>
        </w:rPr>
        <w:t xml:space="preserve"> </w:t>
      </w:r>
      <w:r w:rsidR="00FC20CF">
        <w:rPr>
          <w:rFonts w:ascii="Traditional Arabic" w:hAnsi="Traditional Arabic" w:cs="Traditional Arabic"/>
          <w:smallCaps/>
          <w:sz w:val="28"/>
          <w:szCs w:val="28"/>
          <w:rtl/>
        </w:rPr>
        <w:t>﴿</w:t>
      </w:r>
      <w:r w:rsidR="00CB569B">
        <w:rPr>
          <w:rFonts w:ascii="KFGQPC Uthmanic Script HAFS" w:hAnsi="KFGQPC Uthmanic Script HAFS" w:cs="KFGQPC Uthmanic Script HAFS" w:hint="cs"/>
          <w:sz w:val="28"/>
          <w:szCs w:val="28"/>
          <w:rtl/>
        </w:rPr>
        <w:t>ٱ</w:t>
      </w:r>
      <w:r w:rsidR="00CB569B">
        <w:rPr>
          <w:rFonts w:ascii="KFGQPC Uthmanic Script HAFS" w:hAnsi="KFGQPC Uthmanic Script HAFS" w:cs="KFGQPC Uthmanic Script HAFS" w:hint="eastAsia"/>
          <w:sz w:val="28"/>
          <w:szCs w:val="28"/>
          <w:rtl/>
        </w:rPr>
        <w:t>عۡبُدُواْ</w:t>
      </w:r>
      <w:r w:rsidR="00CB569B">
        <w:rPr>
          <w:rFonts w:ascii="KFGQPC Uthmanic Script HAFS" w:hAnsi="KFGQPC Uthmanic Script HAFS" w:cs="KFGQPC Uthmanic Script HAFS"/>
          <w:sz w:val="28"/>
          <w:szCs w:val="28"/>
          <w:rtl/>
        </w:rPr>
        <w:t xml:space="preserve"> </w:t>
      </w:r>
      <w:r w:rsidR="00CB569B">
        <w:rPr>
          <w:rFonts w:ascii="KFGQPC Uthmanic Script HAFS" w:hAnsi="KFGQPC Uthmanic Script HAFS" w:cs="KFGQPC Uthmanic Script HAFS" w:hint="cs"/>
          <w:sz w:val="28"/>
          <w:szCs w:val="28"/>
          <w:rtl/>
        </w:rPr>
        <w:t>ٱ</w:t>
      </w:r>
      <w:r w:rsidR="00CB569B">
        <w:rPr>
          <w:rFonts w:ascii="KFGQPC Uthmanic Script HAFS" w:hAnsi="KFGQPC Uthmanic Script HAFS" w:cs="KFGQPC Uthmanic Script HAFS" w:hint="eastAsia"/>
          <w:sz w:val="28"/>
          <w:szCs w:val="28"/>
          <w:rtl/>
        </w:rPr>
        <w:t>للَّهَ</w:t>
      </w:r>
      <w:r w:rsidR="00CB569B">
        <w:rPr>
          <w:rFonts w:ascii="KFGQPC Uthmanic Script HAFS" w:hAnsi="KFGQPC Uthmanic Script HAFS" w:cs="KFGQPC Uthmanic Script HAFS"/>
          <w:sz w:val="28"/>
          <w:szCs w:val="28"/>
          <w:rtl/>
        </w:rPr>
        <w:t xml:space="preserve"> مَا لَكُم مِّنۡ إِلَٰهٍ غَيۡرُهُ</w:t>
      </w:r>
      <w:r w:rsidR="00CB569B">
        <w:rPr>
          <w:rFonts w:ascii="KFGQPC Uthmanic Script HAFS" w:hAnsi="KFGQPC Uthmanic Script HAFS" w:cs="KFGQPC Uthmanic Script HAFS" w:hint="cs"/>
          <w:sz w:val="28"/>
          <w:szCs w:val="28"/>
          <w:rtl/>
        </w:rPr>
        <w:t>ۥٓ</w:t>
      </w:r>
      <w:r w:rsidR="00FC20CF">
        <w:rPr>
          <w:rFonts w:ascii="Traditional Arabic" w:hAnsi="Traditional Arabic" w:cs="Traditional Arabic"/>
          <w:smallCaps/>
          <w:sz w:val="28"/>
          <w:szCs w:val="28"/>
          <w:rtl/>
        </w:rPr>
        <w:t>﴾</w:t>
      </w:r>
      <w:r w:rsidR="00FC20CF" w:rsidRPr="00984198">
        <w:rPr>
          <w:rFonts w:cs="B Lotus" w:hint="cs"/>
          <w:smallCaps/>
          <w:sz w:val="28"/>
          <w:szCs w:val="28"/>
          <w:rtl/>
        </w:rPr>
        <w:t xml:space="preserve"> </w:t>
      </w:r>
      <w:r w:rsidR="00FC20CF" w:rsidRPr="00FC20CF">
        <w:rPr>
          <w:rFonts w:ascii="mylotus" w:hAnsi="mylotus" w:cs="mylotus"/>
          <w:smallCaps/>
          <w:rtl/>
          <w:lang w:bidi="ar-SA"/>
        </w:rPr>
        <w:t>[</w:t>
      </w:r>
      <w:r w:rsidR="00FC20CF">
        <w:rPr>
          <w:rFonts w:ascii="mylotus" w:hAnsi="mylotus" w:cs="mylotus"/>
          <w:smallCaps/>
          <w:rtl/>
          <w:lang w:bidi="ar-SA"/>
        </w:rPr>
        <w:t>الأعراف: 59</w:t>
      </w:r>
      <w:r w:rsidR="00FC20CF" w:rsidRPr="00FC20CF">
        <w:rPr>
          <w:rFonts w:ascii="mylotus" w:hAnsi="mylotus" w:cs="mylotus"/>
          <w:smallCaps/>
          <w:rtl/>
          <w:lang w:bidi="ar-SA"/>
        </w:rPr>
        <w:t>]</w:t>
      </w:r>
      <w:r w:rsidR="00CB569B" w:rsidRPr="00984198">
        <w:rPr>
          <w:rFonts w:cs="B Lotus" w:hint="cs"/>
          <w:smallCaps/>
          <w:color w:val="000000"/>
          <w:sz w:val="28"/>
          <w:szCs w:val="28"/>
          <w:rtl/>
        </w:rPr>
        <w:t xml:space="preserve"> </w:t>
      </w:r>
      <w:r w:rsidR="00E12E18">
        <w:rPr>
          <w:rFonts w:cs="B Lotus" w:hint="cs"/>
          <w:smallCaps/>
          <w:color w:val="000000"/>
          <w:sz w:val="28"/>
          <w:szCs w:val="28"/>
          <w:rtl/>
        </w:rPr>
        <w:t>«</w:t>
      </w:r>
      <w:r w:rsidR="00271606">
        <w:rPr>
          <w:rFonts w:cs="B Lotus" w:hint="cs"/>
          <w:smallCaps/>
          <w:color w:val="000000"/>
          <w:sz w:val="28"/>
          <w:szCs w:val="28"/>
          <w:rtl/>
        </w:rPr>
        <w:t>برای شما معبود</w:t>
      </w:r>
      <w:r w:rsidRPr="00984198">
        <w:rPr>
          <w:rFonts w:cs="B Lotus" w:hint="cs"/>
          <w:smallCaps/>
          <w:color w:val="000000"/>
          <w:sz w:val="28"/>
          <w:szCs w:val="28"/>
          <w:rtl/>
        </w:rPr>
        <w:t xml:space="preserve"> بحقی جز الله نیست، پس تنها او را عبادت کنید</w:t>
      </w:r>
      <w:r w:rsidR="00E12E18">
        <w:rPr>
          <w:rFonts w:cs="B Lotus" w:hint="cs"/>
          <w:smallCaps/>
          <w:color w:val="000000"/>
          <w:sz w:val="28"/>
          <w:szCs w:val="28"/>
          <w:rtl/>
        </w:rPr>
        <w:t>»</w:t>
      </w:r>
      <w:r w:rsidRPr="00984198">
        <w:rPr>
          <w:rFonts w:cs="B Lotus" w:hint="cs"/>
          <w:smallCaps/>
          <w:color w:val="000000"/>
          <w:sz w:val="28"/>
          <w:szCs w:val="28"/>
          <w:rtl/>
        </w:rPr>
        <w:t>.</w:t>
      </w:r>
    </w:p>
    <w:p w:rsidR="00C5413C" w:rsidRPr="00CB569B" w:rsidRDefault="00C5413C" w:rsidP="00CB569B">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mallCaps/>
          <w:color w:val="000000"/>
          <w:sz w:val="28"/>
          <w:szCs w:val="28"/>
          <w:rtl/>
        </w:rPr>
        <w:t>و الله متعال فرموده است:</w:t>
      </w:r>
      <w:r w:rsidR="00FC20CF" w:rsidRPr="00984198">
        <w:rPr>
          <w:rFonts w:cs="B Lotus" w:hint="cs"/>
          <w:smallCaps/>
          <w:color w:val="000000"/>
          <w:sz w:val="28"/>
          <w:szCs w:val="28"/>
          <w:rtl/>
        </w:rPr>
        <w:t xml:space="preserve"> </w:t>
      </w:r>
      <w:r w:rsidR="00FC20CF">
        <w:rPr>
          <w:rFonts w:ascii="Traditional Arabic" w:hAnsi="Traditional Arabic" w:cs="Traditional Arabic"/>
          <w:smallCaps/>
          <w:sz w:val="28"/>
          <w:szCs w:val="28"/>
          <w:rtl/>
        </w:rPr>
        <w:t>﴿</w:t>
      </w:r>
      <w:r w:rsidR="00CB569B">
        <w:rPr>
          <w:rFonts w:ascii="KFGQPC Uthmanic Script HAFS" w:hAnsi="KFGQPC Uthmanic Script HAFS" w:cs="KFGQPC Uthmanic Script HAFS" w:hint="eastAsia"/>
          <w:sz w:val="28"/>
          <w:szCs w:val="28"/>
          <w:rtl/>
        </w:rPr>
        <w:t>وَلَقَدۡ</w:t>
      </w:r>
      <w:r w:rsidR="00CB569B">
        <w:rPr>
          <w:rFonts w:ascii="KFGQPC Uthmanic Script HAFS" w:hAnsi="KFGQPC Uthmanic Script HAFS" w:cs="KFGQPC Uthmanic Script HAFS"/>
          <w:sz w:val="28"/>
          <w:szCs w:val="28"/>
          <w:rtl/>
        </w:rPr>
        <w:t xml:space="preserve"> بَعَثۡنَا فِي كُلِّ أُمَّةٖ رَّسُولًا أَنِ </w:t>
      </w:r>
      <w:r w:rsidR="00CB569B">
        <w:rPr>
          <w:rFonts w:ascii="KFGQPC Uthmanic Script HAFS" w:hAnsi="KFGQPC Uthmanic Script HAFS" w:cs="KFGQPC Uthmanic Script HAFS" w:hint="cs"/>
          <w:sz w:val="28"/>
          <w:szCs w:val="28"/>
          <w:rtl/>
        </w:rPr>
        <w:t>ٱ</w:t>
      </w:r>
      <w:r w:rsidR="00CB569B">
        <w:rPr>
          <w:rFonts w:ascii="KFGQPC Uthmanic Script HAFS" w:hAnsi="KFGQPC Uthmanic Script HAFS" w:cs="KFGQPC Uthmanic Script HAFS" w:hint="eastAsia"/>
          <w:sz w:val="28"/>
          <w:szCs w:val="28"/>
          <w:rtl/>
        </w:rPr>
        <w:t>عۡبُدُواْ</w:t>
      </w:r>
      <w:r w:rsidR="00CB569B">
        <w:rPr>
          <w:rFonts w:ascii="KFGQPC Uthmanic Script HAFS" w:hAnsi="KFGQPC Uthmanic Script HAFS" w:cs="KFGQPC Uthmanic Script HAFS"/>
          <w:sz w:val="28"/>
          <w:szCs w:val="28"/>
          <w:rtl/>
        </w:rPr>
        <w:t xml:space="preserve"> </w:t>
      </w:r>
      <w:r w:rsidR="00CB569B">
        <w:rPr>
          <w:rFonts w:ascii="KFGQPC Uthmanic Script HAFS" w:hAnsi="KFGQPC Uthmanic Script HAFS" w:cs="KFGQPC Uthmanic Script HAFS" w:hint="cs"/>
          <w:sz w:val="28"/>
          <w:szCs w:val="28"/>
          <w:rtl/>
        </w:rPr>
        <w:t>ٱ</w:t>
      </w:r>
      <w:r w:rsidR="00CB569B">
        <w:rPr>
          <w:rFonts w:ascii="KFGQPC Uthmanic Script HAFS" w:hAnsi="KFGQPC Uthmanic Script HAFS" w:cs="KFGQPC Uthmanic Script HAFS" w:hint="eastAsia"/>
          <w:sz w:val="28"/>
          <w:szCs w:val="28"/>
          <w:rtl/>
        </w:rPr>
        <w:t>للَّهَ</w:t>
      </w:r>
      <w:r w:rsidR="00CB569B">
        <w:rPr>
          <w:rFonts w:ascii="KFGQPC Uthmanic Script HAFS" w:hAnsi="KFGQPC Uthmanic Script HAFS" w:cs="KFGQPC Uthmanic Script HAFS"/>
          <w:sz w:val="28"/>
          <w:szCs w:val="28"/>
          <w:rtl/>
        </w:rPr>
        <w:t xml:space="preserve"> وَ</w:t>
      </w:r>
      <w:r w:rsidR="00CB569B">
        <w:rPr>
          <w:rFonts w:ascii="KFGQPC Uthmanic Script HAFS" w:hAnsi="KFGQPC Uthmanic Script HAFS" w:cs="KFGQPC Uthmanic Script HAFS" w:hint="cs"/>
          <w:sz w:val="28"/>
          <w:szCs w:val="28"/>
          <w:rtl/>
        </w:rPr>
        <w:t>ٱ</w:t>
      </w:r>
      <w:r w:rsidR="00CB569B">
        <w:rPr>
          <w:rFonts w:ascii="KFGQPC Uthmanic Script HAFS" w:hAnsi="KFGQPC Uthmanic Script HAFS" w:cs="KFGQPC Uthmanic Script HAFS" w:hint="eastAsia"/>
          <w:sz w:val="28"/>
          <w:szCs w:val="28"/>
          <w:rtl/>
        </w:rPr>
        <w:t>جۡتَنِبُواْ</w:t>
      </w:r>
      <w:r w:rsidR="00CB569B">
        <w:rPr>
          <w:rFonts w:ascii="KFGQPC Uthmanic Script HAFS" w:hAnsi="KFGQPC Uthmanic Script HAFS" w:cs="KFGQPC Uthmanic Script HAFS"/>
          <w:sz w:val="28"/>
          <w:szCs w:val="28"/>
          <w:rtl/>
        </w:rPr>
        <w:t xml:space="preserve"> </w:t>
      </w:r>
      <w:r w:rsidR="00CB569B">
        <w:rPr>
          <w:rFonts w:ascii="KFGQPC Uthmanic Script HAFS" w:hAnsi="KFGQPC Uthmanic Script HAFS" w:cs="KFGQPC Uthmanic Script HAFS" w:hint="cs"/>
          <w:sz w:val="28"/>
          <w:szCs w:val="28"/>
          <w:rtl/>
        </w:rPr>
        <w:t>ٱ</w:t>
      </w:r>
      <w:r w:rsidR="00CB569B">
        <w:rPr>
          <w:rFonts w:ascii="KFGQPC Uthmanic Script HAFS" w:hAnsi="KFGQPC Uthmanic Script HAFS" w:cs="KFGQPC Uthmanic Script HAFS" w:hint="eastAsia"/>
          <w:sz w:val="28"/>
          <w:szCs w:val="28"/>
          <w:rtl/>
        </w:rPr>
        <w:t>لطَّٰغُوتَۖ</w:t>
      </w:r>
      <w:r w:rsidR="00FC20CF">
        <w:rPr>
          <w:rFonts w:ascii="Traditional Arabic" w:hAnsi="Traditional Arabic" w:cs="Traditional Arabic"/>
          <w:smallCaps/>
          <w:sz w:val="28"/>
          <w:szCs w:val="28"/>
          <w:rtl/>
        </w:rPr>
        <w:t>﴾</w:t>
      </w:r>
      <w:r w:rsidR="00FC20CF" w:rsidRPr="00984198">
        <w:rPr>
          <w:rFonts w:cs="B Lotus" w:hint="cs"/>
          <w:smallCaps/>
          <w:sz w:val="28"/>
          <w:szCs w:val="28"/>
          <w:rtl/>
        </w:rPr>
        <w:t xml:space="preserve"> </w:t>
      </w:r>
      <w:r w:rsidR="00FC20CF" w:rsidRPr="00FC20CF">
        <w:rPr>
          <w:rFonts w:ascii="mylotus" w:hAnsi="mylotus" w:cs="mylotus"/>
          <w:smallCaps/>
          <w:rtl/>
          <w:lang w:bidi="ar-SA"/>
        </w:rPr>
        <w:t>[</w:t>
      </w:r>
      <w:r w:rsidR="00FC20CF">
        <w:rPr>
          <w:rFonts w:ascii="mylotus" w:hAnsi="mylotus" w:cs="mylotus"/>
          <w:smallCaps/>
          <w:rtl/>
          <w:lang w:bidi="ar-SA"/>
        </w:rPr>
        <w:t>النحل: 36</w:t>
      </w:r>
      <w:r w:rsidR="00FC20CF" w:rsidRPr="00FC20CF">
        <w:rPr>
          <w:rFonts w:ascii="mylotus" w:hAnsi="mylotus" w:cs="mylotus"/>
          <w:smallCaps/>
          <w:rtl/>
          <w:lang w:bidi="ar-SA"/>
        </w:rPr>
        <w:t>]</w:t>
      </w:r>
      <w:r w:rsidRPr="00984198">
        <w:rPr>
          <w:rFonts w:cs="B Lotus" w:hint="cs"/>
          <w:smallCaps/>
          <w:color w:val="000000"/>
          <w:sz w:val="28"/>
          <w:szCs w:val="28"/>
          <w:rtl/>
        </w:rPr>
        <w:t xml:space="preserve"> </w:t>
      </w:r>
      <w:r w:rsidR="00E12E18">
        <w:rPr>
          <w:rFonts w:cs="B Lotus" w:hint="cs"/>
          <w:smallCaps/>
          <w:color w:val="000000"/>
          <w:sz w:val="28"/>
          <w:szCs w:val="28"/>
          <w:rtl/>
        </w:rPr>
        <w:t>«</w:t>
      </w:r>
      <w:r w:rsidRPr="00984198">
        <w:rPr>
          <w:rFonts w:cs="B Lotus" w:hint="cs"/>
          <w:smallCaps/>
          <w:color w:val="000000"/>
          <w:sz w:val="28"/>
          <w:szCs w:val="28"/>
          <w:rtl/>
        </w:rPr>
        <w:t>ما به میان هر ملتی پیامبری را فرستاده</w:t>
      </w:r>
      <w:r w:rsidR="00720309" w:rsidRPr="00984198">
        <w:rPr>
          <w:rFonts w:cs="B Lotus" w:hint="cs"/>
          <w:smallCaps/>
          <w:color w:val="000000"/>
          <w:sz w:val="28"/>
          <w:szCs w:val="28"/>
          <w:rtl/>
        </w:rPr>
        <w:t xml:space="preserve">‌ایم </w:t>
      </w:r>
      <w:r w:rsidRPr="00984198">
        <w:rPr>
          <w:rFonts w:cs="B Lotus" w:hint="cs"/>
          <w:smallCaps/>
          <w:color w:val="000000"/>
          <w:sz w:val="28"/>
          <w:szCs w:val="28"/>
          <w:rtl/>
        </w:rPr>
        <w:t>(و محتوای دعوت همه</w:t>
      </w:r>
      <w:r w:rsidR="00AC25A8" w:rsidRPr="00984198">
        <w:rPr>
          <w:rFonts w:cs="B Lotus" w:hint="cs"/>
          <w:smallCaps/>
          <w:color w:val="000000"/>
          <w:sz w:val="28"/>
          <w:szCs w:val="28"/>
          <w:rtl/>
        </w:rPr>
        <w:t>‌ی</w:t>
      </w:r>
      <w:r w:rsidR="009D0387" w:rsidRPr="00984198">
        <w:rPr>
          <w:rFonts w:cs="B Lotus" w:hint="cs"/>
          <w:smallCaps/>
          <w:color w:val="000000"/>
          <w:sz w:val="28"/>
          <w:szCs w:val="28"/>
          <w:rtl/>
        </w:rPr>
        <w:t xml:space="preserve"> آن‌ها </w:t>
      </w:r>
      <w:r w:rsidRPr="00984198">
        <w:rPr>
          <w:rFonts w:cs="B Lotus" w:hint="cs"/>
          <w:smallCaps/>
          <w:color w:val="000000"/>
          <w:sz w:val="28"/>
          <w:szCs w:val="28"/>
          <w:rtl/>
        </w:rPr>
        <w:t>این بوده است) که تنها الله را پرستش کنید و از طاغوت دوری کنید</w:t>
      </w:r>
      <w:r w:rsidR="00E12E18">
        <w:rPr>
          <w:rFonts w:cs="B Lotus" w:hint="cs"/>
          <w:smallCaps/>
          <w:color w:val="000000"/>
          <w:sz w:val="28"/>
          <w:szCs w:val="28"/>
          <w:rtl/>
        </w:rPr>
        <w:t>»</w:t>
      </w:r>
      <w:r w:rsidRPr="00984198">
        <w:rPr>
          <w:rFonts w:cs="B Lotus" w:hint="cs"/>
          <w:smallCaps/>
          <w:color w:val="000000"/>
          <w:sz w:val="28"/>
          <w:szCs w:val="28"/>
          <w:rtl/>
        </w:rPr>
        <w:t>.</w:t>
      </w:r>
    </w:p>
    <w:p w:rsidR="00C5413C" w:rsidRPr="00CB569B" w:rsidRDefault="00C5413C" w:rsidP="00CB569B">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mallCaps/>
          <w:color w:val="000000"/>
          <w:sz w:val="28"/>
          <w:szCs w:val="28"/>
          <w:rtl/>
        </w:rPr>
        <w:t>و وقتی که در توحید شک نمودند، پس به اجبار در وجود خدای بلندمرتبه</w:t>
      </w:r>
      <w:r w:rsidRPr="00984198">
        <w:rPr>
          <w:rFonts w:cs="B Lotus" w:hint="cs"/>
          <w:smallCaps/>
          <w:color w:val="000000"/>
          <w:sz w:val="28"/>
          <w:szCs w:val="28"/>
          <w:cs/>
        </w:rPr>
        <w:t>‎</w:t>
      </w:r>
      <w:r w:rsidRPr="00984198">
        <w:rPr>
          <w:rFonts w:cs="B Lotus" w:hint="cs"/>
          <w:smallCaps/>
          <w:color w:val="000000"/>
          <w:sz w:val="28"/>
          <w:szCs w:val="28"/>
          <w:rtl/>
        </w:rPr>
        <w:t>ای که ایشان را به بهترین شیو</w:t>
      </w:r>
      <w:r w:rsidR="00271606">
        <w:rPr>
          <w:rFonts w:cs="B Lotus" w:hint="cs"/>
          <w:smallCaps/>
          <w:color w:val="000000"/>
          <w:sz w:val="28"/>
          <w:szCs w:val="28"/>
          <w:rtl/>
        </w:rPr>
        <w:t>ه آفریده است، نیز شک نمودند. هم</w:t>
      </w:r>
      <w:r w:rsidRPr="00984198">
        <w:rPr>
          <w:rFonts w:cs="B Lotus" w:hint="cs"/>
          <w:smallCaps/>
          <w:color w:val="000000"/>
          <w:sz w:val="28"/>
          <w:szCs w:val="28"/>
          <w:rtl/>
        </w:rPr>
        <w:t>چنان که خداوند بلند مرتبه</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فرماید:</w:t>
      </w:r>
      <w:r w:rsidR="00FC20CF" w:rsidRPr="00984198">
        <w:rPr>
          <w:rFonts w:cs="B Lotus" w:hint="cs"/>
          <w:smallCaps/>
          <w:color w:val="000000"/>
          <w:sz w:val="28"/>
          <w:szCs w:val="28"/>
          <w:rtl/>
        </w:rPr>
        <w:t xml:space="preserve"> </w:t>
      </w:r>
      <w:r w:rsidR="00FC20CF">
        <w:rPr>
          <w:rFonts w:ascii="Traditional Arabic" w:hAnsi="Traditional Arabic" w:cs="Traditional Arabic"/>
          <w:smallCaps/>
          <w:sz w:val="28"/>
          <w:szCs w:val="28"/>
          <w:rtl/>
        </w:rPr>
        <w:t>﴿</w:t>
      </w:r>
      <w:r w:rsidR="00CB569B">
        <w:rPr>
          <w:rFonts w:ascii="KFGQPC Uthmanic Script HAFS" w:hAnsi="KFGQPC Uthmanic Script HAFS" w:cs="KFGQPC Uthmanic Script HAFS"/>
          <w:sz w:val="28"/>
          <w:szCs w:val="28"/>
          <w:rtl/>
        </w:rPr>
        <w:t xml:space="preserve">أَفِي </w:t>
      </w:r>
      <w:r w:rsidR="00CB569B">
        <w:rPr>
          <w:rFonts w:ascii="KFGQPC Uthmanic Script HAFS" w:hAnsi="KFGQPC Uthmanic Script HAFS" w:cs="KFGQPC Uthmanic Script HAFS" w:hint="cs"/>
          <w:sz w:val="28"/>
          <w:szCs w:val="28"/>
          <w:rtl/>
        </w:rPr>
        <w:t>ٱ</w:t>
      </w:r>
      <w:r w:rsidR="00CB569B">
        <w:rPr>
          <w:rFonts w:ascii="KFGQPC Uthmanic Script HAFS" w:hAnsi="KFGQPC Uthmanic Script HAFS" w:cs="KFGQPC Uthmanic Script HAFS" w:hint="eastAsia"/>
          <w:sz w:val="28"/>
          <w:szCs w:val="28"/>
          <w:rtl/>
        </w:rPr>
        <w:t>للَّهِ</w:t>
      </w:r>
      <w:r w:rsidR="00CB569B">
        <w:rPr>
          <w:rFonts w:ascii="KFGQPC Uthmanic Script HAFS" w:hAnsi="KFGQPC Uthmanic Script HAFS" w:cs="KFGQPC Uthmanic Script HAFS"/>
          <w:sz w:val="28"/>
          <w:szCs w:val="28"/>
          <w:rtl/>
        </w:rPr>
        <w:t xml:space="preserve"> شَكّٞ فَاطِرِ </w:t>
      </w:r>
      <w:r w:rsidR="00CB569B">
        <w:rPr>
          <w:rFonts w:ascii="KFGQPC Uthmanic Script HAFS" w:hAnsi="KFGQPC Uthmanic Script HAFS" w:cs="KFGQPC Uthmanic Script HAFS" w:hint="cs"/>
          <w:sz w:val="28"/>
          <w:szCs w:val="28"/>
          <w:rtl/>
        </w:rPr>
        <w:t>ٱ</w:t>
      </w:r>
      <w:r w:rsidR="00CB569B">
        <w:rPr>
          <w:rFonts w:ascii="KFGQPC Uthmanic Script HAFS" w:hAnsi="KFGQPC Uthmanic Script HAFS" w:cs="KFGQPC Uthmanic Script HAFS" w:hint="eastAsia"/>
          <w:sz w:val="28"/>
          <w:szCs w:val="28"/>
          <w:rtl/>
        </w:rPr>
        <w:t>لسَّمَٰوَٰتِ</w:t>
      </w:r>
      <w:r w:rsidR="00CB569B">
        <w:rPr>
          <w:rFonts w:ascii="KFGQPC Uthmanic Script HAFS" w:hAnsi="KFGQPC Uthmanic Script HAFS" w:cs="KFGQPC Uthmanic Script HAFS"/>
          <w:sz w:val="28"/>
          <w:szCs w:val="28"/>
          <w:rtl/>
        </w:rPr>
        <w:t xml:space="preserve"> وَ</w:t>
      </w:r>
      <w:r w:rsidR="00CB569B">
        <w:rPr>
          <w:rFonts w:ascii="KFGQPC Uthmanic Script HAFS" w:hAnsi="KFGQPC Uthmanic Script HAFS" w:cs="KFGQPC Uthmanic Script HAFS" w:hint="cs"/>
          <w:sz w:val="28"/>
          <w:szCs w:val="28"/>
          <w:rtl/>
        </w:rPr>
        <w:t>ٱ</w:t>
      </w:r>
      <w:r w:rsidR="00CB569B">
        <w:rPr>
          <w:rFonts w:ascii="KFGQPC Uthmanic Script HAFS" w:hAnsi="KFGQPC Uthmanic Script HAFS" w:cs="KFGQPC Uthmanic Script HAFS" w:hint="eastAsia"/>
          <w:sz w:val="28"/>
          <w:szCs w:val="28"/>
          <w:rtl/>
        </w:rPr>
        <w:t>لۡأَرۡضِۖ</w:t>
      </w:r>
      <w:r w:rsidR="00FC20CF">
        <w:rPr>
          <w:rFonts w:ascii="Traditional Arabic" w:hAnsi="Traditional Arabic" w:cs="Traditional Arabic"/>
          <w:smallCaps/>
          <w:sz w:val="28"/>
          <w:szCs w:val="28"/>
          <w:rtl/>
        </w:rPr>
        <w:t>﴾</w:t>
      </w:r>
      <w:r w:rsidR="00FC20CF" w:rsidRPr="00984198">
        <w:rPr>
          <w:rFonts w:cs="B Lotus" w:hint="cs"/>
          <w:smallCaps/>
          <w:sz w:val="28"/>
          <w:szCs w:val="28"/>
          <w:rtl/>
        </w:rPr>
        <w:t xml:space="preserve"> </w:t>
      </w:r>
      <w:r w:rsidR="00FC20CF" w:rsidRPr="00FC20CF">
        <w:rPr>
          <w:rFonts w:ascii="mylotus" w:hAnsi="mylotus" w:cs="mylotus"/>
          <w:smallCaps/>
          <w:rtl/>
          <w:lang w:bidi="ar-SA"/>
        </w:rPr>
        <w:t>[</w:t>
      </w:r>
      <w:r w:rsidR="00FC20CF">
        <w:rPr>
          <w:rFonts w:ascii="mylotus" w:hAnsi="mylotus" w:cs="mylotus"/>
          <w:smallCaps/>
          <w:rtl/>
          <w:lang w:bidi="ar-SA"/>
        </w:rPr>
        <w:t>إبراهیم: 10</w:t>
      </w:r>
      <w:r w:rsidR="00FC20CF" w:rsidRPr="00FC20CF">
        <w:rPr>
          <w:rFonts w:ascii="mylotus" w:hAnsi="mylotus" w:cs="mylotus"/>
          <w:smallCaps/>
          <w:rtl/>
          <w:lang w:bidi="ar-SA"/>
        </w:rPr>
        <w:t>]</w:t>
      </w:r>
      <w:r w:rsidRPr="00984198">
        <w:rPr>
          <w:rFonts w:cs="B Lotus" w:hint="cs"/>
          <w:smallCaps/>
          <w:color w:val="000000"/>
          <w:sz w:val="28"/>
          <w:szCs w:val="28"/>
          <w:rtl/>
        </w:rPr>
        <w:t xml:space="preserve"> </w:t>
      </w:r>
      <w:r w:rsidR="00E12E18">
        <w:rPr>
          <w:rFonts w:cs="B Lotus" w:hint="cs"/>
          <w:smallCaps/>
          <w:color w:val="000000"/>
          <w:sz w:val="28"/>
          <w:szCs w:val="28"/>
          <w:rtl/>
        </w:rPr>
        <w:t>«</w:t>
      </w:r>
      <w:r w:rsidRPr="00984198">
        <w:rPr>
          <w:rFonts w:cs="B Lotus" w:hint="cs"/>
          <w:smallCaps/>
          <w:color w:val="000000"/>
          <w:sz w:val="28"/>
          <w:szCs w:val="28"/>
          <w:rtl/>
        </w:rPr>
        <w:t>آیا درباره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وجود الله، آفریننده</w:t>
      </w:r>
      <w:r w:rsidR="00AC25A8" w:rsidRPr="00984198">
        <w:rPr>
          <w:rFonts w:cs="B Lotus" w:hint="cs"/>
          <w:smallCaps/>
          <w:color w:val="000000"/>
          <w:sz w:val="28"/>
          <w:szCs w:val="28"/>
          <w:rtl/>
        </w:rPr>
        <w:t>‌ی</w:t>
      </w:r>
      <w:r w:rsidR="00AD46EF" w:rsidRPr="00984198">
        <w:rPr>
          <w:rFonts w:cs="B Lotus" w:hint="cs"/>
          <w:smallCaps/>
          <w:color w:val="000000"/>
          <w:sz w:val="28"/>
          <w:szCs w:val="28"/>
          <w:rtl/>
        </w:rPr>
        <w:t xml:space="preserve"> آسمان‌ها </w:t>
      </w:r>
      <w:r w:rsidRPr="00984198">
        <w:rPr>
          <w:rFonts w:cs="B Lotus" w:hint="cs"/>
          <w:smallCaps/>
          <w:color w:val="000000"/>
          <w:sz w:val="28"/>
          <w:szCs w:val="28"/>
          <w:rtl/>
        </w:rPr>
        <w:t>و زمین، شک و تردیدی در میان است؟</w:t>
      </w:r>
      <w:r w:rsidR="00E12E18">
        <w:rPr>
          <w:rFonts w:cs="B Lotus" w:hint="cs"/>
          <w:smallCaps/>
          <w:color w:val="000000"/>
          <w:sz w:val="28"/>
          <w:szCs w:val="28"/>
          <w:rtl/>
        </w:rPr>
        <w:t>»</w:t>
      </w:r>
      <w:r w:rsidRPr="00984198">
        <w:rPr>
          <w:rFonts w:cs="B Lotus" w:hint="cs"/>
          <w:smallCaps/>
          <w:color w:val="000000"/>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mallCaps/>
          <w:color w:val="000000"/>
          <w:sz w:val="28"/>
          <w:szCs w:val="28"/>
          <w:rtl/>
        </w:rPr>
      </w:pPr>
      <w:r w:rsidRPr="00984198">
        <w:rPr>
          <w:rFonts w:cs="B Lotus" w:hint="cs"/>
          <w:smallCaps/>
          <w:color w:val="000000"/>
          <w:sz w:val="28"/>
          <w:szCs w:val="28"/>
          <w:rtl/>
        </w:rPr>
        <w:t>بنابراین آنان به وجود خداوند بلندمرتبه شک نکردند، بلکه به توحید خداوند پاک و  منزه تردید نمودند، سپس لازم شد که به وجود خدای بلندمرتب</w:t>
      </w:r>
      <w:r w:rsidR="00963C85">
        <w:rPr>
          <w:rFonts w:cs="B Lotus" w:hint="cs"/>
          <w:smallCaps/>
          <w:color w:val="000000"/>
          <w:sz w:val="28"/>
          <w:szCs w:val="28"/>
          <w:rtl/>
        </w:rPr>
        <w:t xml:space="preserve">ه‌ای </w:t>
      </w:r>
      <w:r w:rsidRPr="00984198">
        <w:rPr>
          <w:rFonts w:cs="B Lotus" w:hint="cs"/>
          <w:smallCaps/>
          <w:color w:val="000000"/>
          <w:sz w:val="28"/>
          <w:szCs w:val="28"/>
          <w:rtl/>
        </w:rPr>
        <w:t>که تنها او شایسته</w:t>
      </w:r>
      <w:r w:rsidR="00AC25A8" w:rsidRPr="00984198">
        <w:rPr>
          <w:rFonts w:cs="B Lotus" w:hint="cs"/>
          <w:smallCaps/>
          <w:color w:val="000000"/>
          <w:sz w:val="28"/>
          <w:szCs w:val="28"/>
          <w:rtl/>
        </w:rPr>
        <w:t xml:space="preserve">‌ی </w:t>
      </w:r>
      <w:r w:rsidRPr="00984198">
        <w:rPr>
          <w:rFonts w:cs="B Lotus" w:hint="cs"/>
          <w:smallCaps/>
          <w:color w:val="000000"/>
          <w:sz w:val="28"/>
          <w:szCs w:val="28"/>
          <w:rtl/>
        </w:rPr>
        <w:t>عبادت</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 xml:space="preserve">باشد، شک نمایند. </w:t>
      </w:r>
    </w:p>
    <w:p w:rsidR="00C5413C" w:rsidRPr="00984198" w:rsidRDefault="00271606" w:rsidP="00FC20CF">
      <w:pPr>
        <w:pStyle w:val="NormalWeb"/>
        <w:bidi/>
        <w:spacing w:before="0" w:beforeAutospacing="0" w:after="0" w:afterAutospacing="0"/>
        <w:ind w:firstLine="284"/>
        <w:jc w:val="both"/>
        <w:rPr>
          <w:rFonts w:cs="B Lotus"/>
          <w:smallCaps/>
          <w:color w:val="000000"/>
          <w:sz w:val="28"/>
          <w:szCs w:val="28"/>
          <w:rtl/>
        </w:rPr>
      </w:pPr>
      <w:r>
        <w:rPr>
          <w:rFonts w:cs="B Lotus" w:hint="cs"/>
          <w:smallCaps/>
          <w:color w:val="000000"/>
          <w:sz w:val="28"/>
          <w:szCs w:val="28"/>
          <w:rtl/>
        </w:rPr>
        <w:t>طبق این قاعده، هر</w:t>
      </w:r>
      <w:r w:rsidR="00C5413C" w:rsidRPr="00984198">
        <w:rPr>
          <w:rFonts w:cs="B Lotus" w:hint="cs"/>
          <w:smallCaps/>
          <w:color w:val="000000"/>
          <w:sz w:val="28"/>
          <w:szCs w:val="28"/>
          <w:rtl/>
        </w:rPr>
        <w:t>کس به توحید یا هر چیز آشکاری از ا</w:t>
      </w:r>
      <w:r>
        <w:rPr>
          <w:rFonts w:cs="B Lotus" w:hint="cs"/>
          <w:smallCaps/>
          <w:color w:val="000000"/>
          <w:sz w:val="28"/>
          <w:szCs w:val="28"/>
          <w:rtl/>
        </w:rPr>
        <w:t>مور ضروری دین شک داشته باشد، در</w:t>
      </w:r>
      <w:r w:rsidR="00C5413C" w:rsidRPr="00984198">
        <w:rPr>
          <w:rFonts w:cs="B Lotus" w:hint="cs"/>
          <w:smallCaps/>
          <w:color w:val="000000"/>
          <w:sz w:val="28"/>
          <w:szCs w:val="28"/>
          <w:rtl/>
        </w:rPr>
        <w:t>حقیقت به وجود خدای بلندمرتبه و صداقت انبیا و رسولان او شک دارد؛</w:t>
      </w:r>
      <w:r w:rsidR="00CC6F7E" w:rsidRPr="00984198">
        <w:rPr>
          <w:rFonts w:cs="B Lotus" w:hint="cs"/>
          <w:smallCaps/>
          <w:color w:val="000000"/>
          <w:sz w:val="28"/>
          <w:szCs w:val="28"/>
          <w:rtl/>
        </w:rPr>
        <w:t xml:space="preserve"> آن‌هایی</w:t>
      </w:r>
      <w:r>
        <w:rPr>
          <w:rFonts w:cs="B Lotus" w:hint="cs"/>
          <w:smallCaps/>
          <w:color w:val="000000"/>
          <w:sz w:val="28"/>
          <w:szCs w:val="28"/>
          <w:rtl/>
        </w:rPr>
        <w:t xml:space="preserve"> که هرچه را</w:t>
      </w:r>
      <w:r w:rsidR="00C5413C" w:rsidRPr="00984198">
        <w:rPr>
          <w:rFonts w:cs="B Lotus" w:hint="cs"/>
          <w:smallCaps/>
          <w:color w:val="000000"/>
          <w:sz w:val="28"/>
          <w:szCs w:val="28"/>
          <w:rtl/>
        </w:rPr>
        <w:t xml:space="preserve"> پرودرگار پاک و منزه از امور دین به آنان وحی نموده است، به مردم رسانده</w:t>
      </w:r>
      <w:r w:rsidR="00FC20CF" w:rsidRPr="00984198">
        <w:rPr>
          <w:rFonts w:cs="B Lotus" w:hint="eastAsia"/>
          <w:smallCaps/>
          <w:color w:val="000000"/>
          <w:sz w:val="28"/>
          <w:szCs w:val="28"/>
          <w:rtl/>
        </w:rPr>
        <w:t>‌</w:t>
      </w:r>
      <w:r w:rsidR="00C5413C" w:rsidRPr="00984198">
        <w:rPr>
          <w:rFonts w:cs="B Lotus" w:hint="cs"/>
          <w:smallCaps/>
          <w:color w:val="000000"/>
          <w:sz w:val="28"/>
          <w:szCs w:val="28"/>
          <w:rtl/>
        </w:rPr>
        <w:t>اند</w:t>
      </w:r>
      <w:r w:rsidR="00C5413C" w:rsidRPr="00862309">
        <w:rPr>
          <w:rStyle w:val="FootnoteReference"/>
          <w:rFonts w:cs="B Nazanin"/>
          <w:smallCaps/>
          <w:color w:val="000000"/>
          <w:rtl/>
        </w:rPr>
        <w:footnoteReference w:id="253"/>
      </w:r>
      <w:r w:rsidR="00C5413C" w:rsidRPr="00984198">
        <w:rPr>
          <w:rFonts w:cs="B Lotus" w:hint="cs"/>
          <w:smallCaps/>
          <w:color w:val="000000"/>
          <w:sz w:val="28"/>
          <w:szCs w:val="28"/>
          <w:rtl/>
        </w:rPr>
        <w:t>.</w:t>
      </w:r>
    </w:p>
    <w:p w:rsidR="00C5413C" w:rsidRPr="00984198" w:rsidRDefault="00271606" w:rsidP="00271606">
      <w:pPr>
        <w:autoSpaceDE w:val="0"/>
        <w:autoSpaceDN w:val="0"/>
        <w:adjustRightInd w:val="0"/>
        <w:jc w:val="both"/>
        <w:rPr>
          <w:smallCaps/>
          <w:color w:val="000000"/>
          <w:rtl/>
          <w:lang w:bidi="fa-IR"/>
        </w:rPr>
      </w:pPr>
      <w:r>
        <w:rPr>
          <w:rFonts w:hint="cs"/>
          <w:smallCaps/>
          <w:color w:val="000000"/>
          <w:rtl/>
          <w:lang w:bidi="fa-IR"/>
        </w:rPr>
        <w:t>عبدالله بن مسعود</w:t>
      </w:r>
      <w:r w:rsidR="009D0387" w:rsidRPr="00984198">
        <w:rPr>
          <w:rFonts w:hint="cs"/>
          <w:smallCaps/>
          <w:color w:val="000000"/>
          <w:rtl/>
          <w:lang w:bidi="fa-IR"/>
        </w:rPr>
        <w:t xml:space="preserve"> </w:t>
      </w:r>
      <w:r w:rsidR="00C336B2">
        <w:rPr>
          <w:rFonts w:ascii="Arial" w:hAnsi="Arial" w:cs="CTraditional Arabic" w:hint="cs"/>
          <w:rtl/>
        </w:rPr>
        <w:t>س</w:t>
      </w:r>
      <w:r w:rsidR="00C336B2" w:rsidRPr="00984198">
        <w:rPr>
          <w:rFonts w:hint="cs"/>
          <w:smallCaps/>
          <w:color w:val="000000"/>
          <w:rtl/>
          <w:lang w:bidi="fa-IR"/>
        </w:rPr>
        <w:t xml:space="preserve"> </w:t>
      </w:r>
      <w:r w:rsidR="009D0387" w:rsidRPr="00984198">
        <w:rPr>
          <w:rFonts w:hint="cs"/>
          <w:smallCaps/>
          <w:color w:val="000000"/>
          <w:rtl/>
          <w:lang w:bidi="fa-IR"/>
        </w:rPr>
        <w:t>می‌</w:t>
      </w:r>
      <w:r w:rsidR="00C5413C" w:rsidRPr="00984198">
        <w:rPr>
          <w:rFonts w:hint="cs"/>
          <w:smallCaps/>
          <w:color w:val="000000"/>
          <w:rtl/>
          <w:lang w:bidi="fa-IR"/>
        </w:rPr>
        <w:t>گوید: یقین عبارت است از ایمان کامل</w:t>
      </w:r>
      <w:r w:rsidR="00C5413C" w:rsidRPr="00984198">
        <w:rPr>
          <w:rStyle w:val="FootnoteReference"/>
          <w:smallCaps/>
          <w:color w:val="000000"/>
          <w:rtl/>
          <w:lang w:bidi="fa-IR"/>
        </w:rPr>
        <w:footnoteReference w:id="254"/>
      </w:r>
      <w:r w:rsidR="00C5413C" w:rsidRPr="00984198">
        <w:rPr>
          <w:rFonts w:hint="cs"/>
          <w:smallCaps/>
          <w:color w:val="000000"/>
          <w:rtl/>
          <w:lang w:bidi="fa-IR"/>
        </w:rPr>
        <w:t xml:space="preserve">. </w:t>
      </w:r>
    </w:p>
    <w:p w:rsidR="00C5413C" w:rsidRPr="00984198" w:rsidRDefault="00C5413C" w:rsidP="00271606">
      <w:pPr>
        <w:autoSpaceDE w:val="0"/>
        <w:autoSpaceDN w:val="0"/>
        <w:adjustRightInd w:val="0"/>
        <w:jc w:val="both"/>
        <w:rPr>
          <w:smallCaps/>
          <w:color w:val="000000"/>
          <w:rtl/>
          <w:lang w:bidi="fa-IR"/>
        </w:rPr>
      </w:pPr>
      <w:r w:rsidRPr="00984198">
        <w:rPr>
          <w:rFonts w:hint="cs"/>
          <w:smallCaps/>
          <w:color w:val="000000"/>
          <w:rtl/>
          <w:lang w:bidi="fa-IR"/>
        </w:rPr>
        <w:t>حافظ ابن حجر</w:t>
      </w:r>
      <w:r w:rsidR="009D0387" w:rsidRPr="00984198">
        <w:rPr>
          <w:rFonts w:hint="cs"/>
          <w:smallCaps/>
          <w:color w:val="000000"/>
          <w:rtl/>
          <w:lang w:bidi="fa-IR"/>
        </w:rPr>
        <w:t xml:space="preserve"> می‌</w:t>
      </w:r>
      <w:r w:rsidRPr="00984198">
        <w:rPr>
          <w:rFonts w:hint="cs"/>
          <w:smallCaps/>
          <w:color w:val="000000"/>
          <w:rtl/>
          <w:lang w:bidi="fa-IR"/>
        </w:rPr>
        <w:t xml:space="preserve">گوید: </w:t>
      </w:r>
      <w:r w:rsidR="00271606">
        <w:rPr>
          <w:rFonts w:hint="cs"/>
          <w:smallCaps/>
          <w:color w:val="000000"/>
          <w:rtl/>
          <w:lang w:bidi="fa-IR"/>
        </w:rPr>
        <w:t>«مقصود ابن مسعود</w:t>
      </w:r>
      <w:r w:rsidRPr="00984198">
        <w:rPr>
          <w:rFonts w:hint="cs"/>
          <w:noProof/>
          <w:rtl/>
          <w:lang w:bidi="fa-IR"/>
        </w:rPr>
        <w:t xml:space="preserve"> </w:t>
      </w:r>
      <w:r w:rsidR="00C336B2">
        <w:rPr>
          <w:rFonts w:ascii="Arial" w:hAnsi="Arial" w:cs="CTraditional Arabic" w:hint="cs"/>
          <w:rtl/>
        </w:rPr>
        <w:t>س</w:t>
      </w:r>
      <w:r w:rsidR="00C336B2" w:rsidRPr="00984198">
        <w:rPr>
          <w:rFonts w:hint="cs"/>
          <w:smallCaps/>
          <w:color w:val="000000"/>
          <w:rtl/>
          <w:lang w:bidi="fa-IR"/>
        </w:rPr>
        <w:t xml:space="preserve"> </w:t>
      </w:r>
      <w:r w:rsidRPr="00984198">
        <w:rPr>
          <w:rFonts w:hint="cs"/>
          <w:smallCaps/>
          <w:color w:val="000000"/>
          <w:rtl/>
          <w:lang w:bidi="fa-IR"/>
        </w:rPr>
        <w:t xml:space="preserve">آن است که </w:t>
      </w:r>
      <w:r w:rsidR="00271606">
        <w:rPr>
          <w:rFonts w:hint="cs"/>
          <w:smallCaps/>
          <w:color w:val="000000"/>
          <w:rtl/>
          <w:lang w:bidi="fa-IR"/>
        </w:rPr>
        <w:t>یقین، عبارت است از اصل ایمان، ب</w:t>
      </w:r>
      <w:r w:rsidR="00BD286A" w:rsidRPr="00984198">
        <w:rPr>
          <w:rFonts w:hint="cs"/>
          <w:smallCaps/>
          <w:color w:val="000000"/>
          <w:rtl/>
          <w:lang w:bidi="fa-IR"/>
        </w:rPr>
        <w:t xml:space="preserve">گونه‌ای </w:t>
      </w:r>
      <w:r w:rsidRPr="00984198">
        <w:rPr>
          <w:rFonts w:hint="cs"/>
          <w:smallCaps/>
          <w:color w:val="000000"/>
          <w:rtl/>
          <w:lang w:bidi="fa-IR"/>
        </w:rPr>
        <w:t>که اگر قلب یقین حاصل کند، تمامی اعضا و جوارح برای ملاقات الله عزوجل با اعمال صالح برانگیخته</w:t>
      </w:r>
      <w:r w:rsidR="009D0387" w:rsidRPr="00984198">
        <w:rPr>
          <w:rFonts w:hint="cs"/>
          <w:smallCaps/>
          <w:color w:val="000000"/>
          <w:rtl/>
          <w:lang w:bidi="fa-IR"/>
        </w:rPr>
        <w:t xml:space="preserve"> می‌</w:t>
      </w:r>
      <w:r w:rsidR="00271606">
        <w:rPr>
          <w:rFonts w:hint="cs"/>
          <w:smallCaps/>
          <w:color w:val="000000"/>
          <w:rtl/>
          <w:lang w:bidi="fa-IR"/>
        </w:rPr>
        <w:t>شوند.»</w:t>
      </w:r>
      <w:r w:rsidRPr="00984198">
        <w:rPr>
          <w:rFonts w:hint="cs"/>
          <w:smallCaps/>
          <w:color w:val="000000"/>
          <w:rtl/>
          <w:lang w:bidi="fa-IR"/>
        </w:rPr>
        <w:t xml:space="preserve"> حتی که سفیان ثوری </w:t>
      </w:r>
      <w:r w:rsidR="00271606" w:rsidRPr="00271606">
        <w:rPr>
          <w:rFonts w:hint="cs"/>
          <w:noProof/>
          <w:sz w:val="24"/>
          <w:szCs w:val="24"/>
          <w:rtl/>
          <w:lang w:bidi="fa-IR"/>
        </w:rPr>
        <w:t>رحمه</w:t>
      </w:r>
      <w:r w:rsidR="00271606" w:rsidRPr="00271606">
        <w:rPr>
          <w:rFonts w:hint="cs"/>
          <w:noProof/>
          <w:sz w:val="24"/>
          <w:szCs w:val="24"/>
          <w:rtl/>
          <w:lang w:bidi="fa-IR"/>
        </w:rPr>
        <w:softHyphen/>
        <w:t>الله</w:t>
      </w:r>
      <w:r w:rsidR="009D0387" w:rsidRPr="00984198">
        <w:rPr>
          <w:rFonts w:hint="cs"/>
          <w:smallCaps/>
          <w:color w:val="000000"/>
          <w:rtl/>
          <w:lang w:bidi="fa-IR"/>
        </w:rPr>
        <w:t xml:space="preserve"> می‌</w:t>
      </w:r>
      <w:r w:rsidRPr="00984198">
        <w:rPr>
          <w:rFonts w:hint="cs"/>
          <w:smallCaps/>
          <w:color w:val="000000"/>
          <w:rtl/>
          <w:lang w:bidi="fa-IR"/>
        </w:rPr>
        <w:t xml:space="preserve">گوید: </w:t>
      </w:r>
      <w:r w:rsidR="00271606">
        <w:rPr>
          <w:rFonts w:hint="cs"/>
          <w:smallCaps/>
          <w:color w:val="000000"/>
          <w:rtl/>
          <w:lang w:bidi="fa-IR"/>
        </w:rPr>
        <w:t>«</w:t>
      </w:r>
      <w:r w:rsidRPr="00984198">
        <w:rPr>
          <w:rFonts w:hint="cs"/>
          <w:smallCaps/>
          <w:color w:val="000000"/>
          <w:rtl/>
          <w:lang w:bidi="fa-IR"/>
        </w:rPr>
        <w:t>اگر یقین آنچنان که باید، در قلب واقع گردد، از اشتیاق بهشت و به سبب فرار از جهنم، به پرواز در</w:t>
      </w:r>
      <w:r w:rsidR="009D0387" w:rsidRPr="00984198">
        <w:rPr>
          <w:rFonts w:hint="cs"/>
          <w:smallCaps/>
          <w:color w:val="000000"/>
          <w:rtl/>
          <w:lang w:bidi="fa-IR"/>
        </w:rPr>
        <w:t xml:space="preserve"> می‌</w:t>
      </w:r>
      <w:r w:rsidRPr="00984198">
        <w:rPr>
          <w:rFonts w:hint="cs"/>
          <w:smallCaps/>
          <w:color w:val="000000"/>
          <w:rtl/>
          <w:lang w:bidi="fa-IR"/>
        </w:rPr>
        <w:t>آید</w:t>
      </w:r>
      <w:r w:rsidR="00271606">
        <w:rPr>
          <w:rFonts w:hint="cs"/>
          <w:smallCaps/>
          <w:color w:val="000000"/>
          <w:rtl/>
          <w:lang w:bidi="fa-IR"/>
        </w:rPr>
        <w:t>»</w:t>
      </w:r>
      <w:r w:rsidRPr="00984198">
        <w:rPr>
          <w:rStyle w:val="FootnoteReference"/>
          <w:smallCaps/>
          <w:color w:val="000000"/>
          <w:rtl/>
          <w:lang w:bidi="fa-IR"/>
        </w:rPr>
        <w:footnoteReference w:id="255"/>
      </w:r>
      <w:r w:rsidRPr="00984198">
        <w:rPr>
          <w:rFonts w:hint="cs"/>
          <w:smallCaps/>
          <w:color w:val="000000"/>
          <w:rtl/>
          <w:lang w:bidi="fa-IR"/>
        </w:rPr>
        <w:t>. و ایمان همانطور که نزد اهل سنت و جماعت معروف</w:t>
      </w:r>
      <w:r w:rsidR="00271606">
        <w:rPr>
          <w:rFonts w:hint="cs"/>
          <w:smallCaps/>
          <w:color w:val="000000"/>
          <w:rtl/>
          <w:lang w:bidi="fa-IR"/>
        </w:rPr>
        <w:t xml:space="preserve"> است، عبارت است از: نطق با زبان و اعتقاد به قلب و</w:t>
      </w:r>
      <w:r w:rsidRPr="00984198">
        <w:rPr>
          <w:rFonts w:hint="cs"/>
          <w:smallCaps/>
          <w:color w:val="000000"/>
          <w:rtl/>
          <w:lang w:bidi="fa-IR"/>
        </w:rPr>
        <w:t xml:space="preserve"> عمل با اعضا و جوارح، که افزایش و کاهش</w:t>
      </w:r>
      <w:r w:rsidR="009D0387" w:rsidRPr="00984198">
        <w:rPr>
          <w:rFonts w:hint="cs"/>
          <w:smallCaps/>
          <w:color w:val="000000"/>
          <w:rtl/>
          <w:lang w:bidi="fa-IR"/>
        </w:rPr>
        <w:t xml:space="preserve"> می‌</w:t>
      </w:r>
      <w:r w:rsidR="00271606">
        <w:rPr>
          <w:rFonts w:hint="cs"/>
          <w:smallCaps/>
          <w:color w:val="000000"/>
          <w:rtl/>
          <w:lang w:bidi="fa-IR"/>
        </w:rPr>
        <w:t>یابد. ب</w:t>
      </w:r>
      <w:r w:rsidR="00BD286A" w:rsidRPr="00984198">
        <w:rPr>
          <w:rFonts w:hint="cs"/>
          <w:smallCaps/>
          <w:color w:val="000000"/>
          <w:rtl/>
          <w:lang w:bidi="fa-IR"/>
        </w:rPr>
        <w:t xml:space="preserve">گونه‌ای </w:t>
      </w:r>
      <w:r w:rsidRPr="00984198">
        <w:rPr>
          <w:rFonts w:hint="cs"/>
          <w:smallCaps/>
          <w:color w:val="000000"/>
          <w:rtl/>
          <w:lang w:bidi="fa-IR"/>
        </w:rPr>
        <w:t>که با انجام طاعات، افزایش و با انجام معاصی و گناهان کاهش</w:t>
      </w:r>
      <w:r w:rsidR="009D0387" w:rsidRPr="00984198">
        <w:rPr>
          <w:rFonts w:hint="cs"/>
          <w:smallCaps/>
          <w:color w:val="000000"/>
          <w:rtl/>
          <w:lang w:bidi="fa-IR"/>
        </w:rPr>
        <w:t xml:space="preserve"> می‌</w:t>
      </w:r>
      <w:r w:rsidRPr="00984198">
        <w:rPr>
          <w:rFonts w:hint="cs"/>
          <w:smallCaps/>
          <w:color w:val="000000"/>
          <w:rtl/>
          <w:lang w:bidi="fa-IR"/>
        </w:rPr>
        <w:t xml:space="preserve">یابد. </w:t>
      </w:r>
    </w:p>
    <w:p w:rsidR="00C5413C" w:rsidRPr="00CB569B" w:rsidRDefault="00C5413C" w:rsidP="00271606">
      <w:pPr>
        <w:autoSpaceDE w:val="0"/>
        <w:autoSpaceDN w:val="0"/>
        <w:adjustRightInd w:val="0"/>
        <w:jc w:val="both"/>
        <w:rPr>
          <w:rFonts w:ascii="KFGQPC Uthmanic Script HAFS" w:hAnsi="KFGQPC Uthmanic Script HAFS" w:cs="KFGQPC Uthmanic Script HAFS"/>
          <w:rtl/>
        </w:rPr>
      </w:pPr>
      <w:r w:rsidRPr="00984198">
        <w:rPr>
          <w:rFonts w:hint="cs"/>
          <w:smallCaps/>
          <w:color w:val="000000"/>
          <w:rtl/>
          <w:lang w:bidi="fa-IR"/>
        </w:rPr>
        <w:t xml:space="preserve">امام ابن قیم </w:t>
      </w:r>
      <w:r w:rsidR="00271606" w:rsidRPr="00271606">
        <w:rPr>
          <w:rFonts w:hint="cs"/>
          <w:noProof/>
          <w:sz w:val="24"/>
          <w:szCs w:val="24"/>
          <w:rtl/>
          <w:lang w:bidi="fa-IR"/>
        </w:rPr>
        <w:t>رحمه</w:t>
      </w:r>
      <w:r w:rsidR="00271606" w:rsidRPr="00271606">
        <w:rPr>
          <w:rFonts w:hint="cs"/>
          <w:noProof/>
          <w:sz w:val="24"/>
          <w:szCs w:val="24"/>
          <w:rtl/>
          <w:lang w:bidi="fa-IR"/>
        </w:rPr>
        <w:softHyphen/>
        <w:t>الله</w:t>
      </w:r>
      <w:r w:rsidR="009D0387" w:rsidRPr="00984198">
        <w:rPr>
          <w:rFonts w:hint="cs"/>
          <w:smallCaps/>
          <w:color w:val="000000"/>
          <w:rtl/>
          <w:lang w:bidi="fa-IR"/>
        </w:rPr>
        <w:t xml:space="preserve"> می‌</w:t>
      </w:r>
      <w:r w:rsidRPr="00984198">
        <w:rPr>
          <w:rFonts w:hint="cs"/>
          <w:smallCaps/>
          <w:color w:val="000000"/>
          <w:rtl/>
          <w:lang w:bidi="fa-IR"/>
        </w:rPr>
        <w:t>گوید:</w:t>
      </w:r>
      <w:r w:rsidRPr="00984198">
        <w:rPr>
          <w:rStyle w:val="FootnoteReference"/>
          <w:smallCaps/>
          <w:color w:val="000000"/>
          <w:rtl/>
          <w:lang w:bidi="fa-IR"/>
        </w:rPr>
        <w:footnoteReference w:id="256"/>
      </w:r>
      <w:r w:rsidRPr="00984198">
        <w:rPr>
          <w:rFonts w:hint="cs"/>
          <w:smallCaps/>
          <w:color w:val="000000"/>
          <w:rtl/>
          <w:lang w:bidi="fa-IR"/>
        </w:rPr>
        <w:t xml:space="preserve"> </w:t>
      </w:r>
      <w:r w:rsidR="00271606">
        <w:rPr>
          <w:rFonts w:hint="cs"/>
          <w:smallCaps/>
          <w:color w:val="000000"/>
          <w:rtl/>
          <w:lang w:bidi="fa-IR"/>
        </w:rPr>
        <w:t>«</w:t>
      </w:r>
      <w:r w:rsidRPr="00984198">
        <w:rPr>
          <w:rFonts w:hint="cs"/>
          <w:smallCaps/>
          <w:color w:val="000000"/>
          <w:rtl/>
          <w:lang w:bidi="fa-IR"/>
        </w:rPr>
        <w:t xml:space="preserve">یقین نسبت </w:t>
      </w:r>
      <w:r w:rsidR="00271606" w:rsidRPr="00984198">
        <w:rPr>
          <w:rFonts w:hint="cs"/>
          <w:smallCaps/>
          <w:color w:val="000000"/>
          <w:rtl/>
          <w:lang w:bidi="fa-IR"/>
        </w:rPr>
        <w:t xml:space="preserve">به </w:t>
      </w:r>
      <w:r w:rsidRPr="00984198">
        <w:rPr>
          <w:rFonts w:hint="cs"/>
          <w:smallCaps/>
          <w:color w:val="000000"/>
          <w:rtl/>
          <w:lang w:bidi="fa-IR"/>
        </w:rPr>
        <w:t>ایمان، به منزله</w:t>
      </w:r>
      <w:r w:rsidR="00AC25A8" w:rsidRPr="00984198">
        <w:rPr>
          <w:rFonts w:hint="cs"/>
          <w:smallCaps/>
          <w:color w:val="000000"/>
          <w:rtl/>
          <w:lang w:bidi="fa-IR"/>
        </w:rPr>
        <w:t xml:space="preserve">‌ی </w:t>
      </w:r>
      <w:r w:rsidRPr="00984198">
        <w:rPr>
          <w:rFonts w:hint="cs"/>
          <w:smallCaps/>
          <w:color w:val="000000"/>
          <w:rtl/>
          <w:lang w:bidi="fa-IR"/>
        </w:rPr>
        <w:t>روح برای جسد</w:t>
      </w:r>
      <w:r w:rsidR="009D0387" w:rsidRPr="00984198">
        <w:rPr>
          <w:rFonts w:hint="cs"/>
          <w:smallCaps/>
          <w:color w:val="000000"/>
          <w:rtl/>
          <w:lang w:bidi="fa-IR"/>
        </w:rPr>
        <w:t xml:space="preserve"> می‌</w:t>
      </w:r>
      <w:r w:rsidR="00271606">
        <w:rPr>
          <w:rFonts w:hint="cs"/>
          <w:smallCaps/>
          <w:color w:val="000000"/>
          <w:rtl/>
          <w:lang w:bidi="fa-IR"/>
        </w:rPr>
        <w:t>باشد</w:t>
      </w:r>
      <w:r w:rsidRPr="00984198">
        <w:rPr>
          <w:rFonts w:hint="cs"/>
          <w:smallCaps/>
          <w:color w:val="000000"/>
          <w:rtl/>
          <w:lang w:bidi="fa-IR"/>
        </w:rPr>
        <w:t xml:space="preserve"> و هرگاه صبر و یقین با یکدیگر ازدواج کرده و یکجا شوند، حصول امامت در دین، از میان</w:t>
      </w:r>
      <w:r w:rsidR="009D0387" w:rsidRPr="00984198">
        <w:rPr>
          <w:rFonts w:hint="cs"/>
          <w:smallCaps/>
          <w:color w:val="000000"/>
          <w:rtl/>
          <w:lang w:bidi="fa-IR"/>
        </w:rPr>
        <w:t xml:space="preserve"> آن‌ها </w:t>
      </w:r>
      <w:r w:rsidRPr="00984198">
        <w:rPr>
          <w:rFonts w:hint="cs"/>
          <w:smallCaps/>
          <w:color w:val="000000"/>
          <w:rtl/>
          <w:lang w:bidi="fa-IR"/>
        </w:rPr>
        <w:t>متولد</w:t>
      </w:r>
      <w:r w:rsidR="009D0387" w:rsidRPr="00984198">
        <w:rPr>
          <w:rFonts w:hint="cs"/>
          <w:smallCaps/>
          <w:color w:val="000000"/>
          <w:rtl/>
          <w:lang w:bidi="fa-IR"/>
        </w:rPr>
        <w:t xml:space="preserve"> می‌</w:t>
      </w:r>
      <w:r w:rsidRPr="00984198">
        <w:rPr>
          <w:rFonts w:hint="cs"/>
          <w:smallCaps/>
          <w:color w:val="000000"/>
          <w:rtl/>
          <w:lang w:bidi="fa-IR"/>
        </w:rPr>
        <w:t>گردد. الله عزوجل</w:t>
      </w:r>
      <w:r w:rsidR="009D0387" w:rsidRPr="00984198">
        <w:rPr>
          <w:rFonts w:hint="cs"/>
          <w:smallCaps/>
          <w:color w:val="000000"/>
          <w:rtl/>
          <w:lang w:bidi="fa-IR"/>
        </w:rPr>
        <w:t xml:space="preserve"> می‌</w:t>
      </w:r>
      <w:r w:rsidRPr="00984198">
        <w:rPr>
          <w:rFonts w:hint="cs"/>
          <w:smallCaps/>
          <w:color w:val="000000"/>
          <w:rtl/>
          <w:lang w:bidi="fa-IR"/>
        </w:rPr>
        <w:t>فرماید:</w:t>
      </w:r>
      <w:r w:rsidR="00FC20CF" w:rsidRPr="00984198">
        <w:rPr>
          <w:rFonts w:hint="cs"/>
          <w:smallCaps/>
          <w:color w:val="000000"/>
          <w:rtl/>
          <w:lang w:bidi="fa-IR"/>
        </w:rPr>
        <w:t xml:space="preserve"> </w:t>
      </w:r>
      <w:r w:rsidR="00FC20CF">
        <w:rPr>
          <w:rFonts w:ascii="Traditional Arabic" w:hAnsi="Traditional Arabic" w:cs="Traditional Arabic"/>
          <w:smallCaps/>
          <w:rtl/>
        </w:rPr>
        <w:t>﴿</w:t>
      </w:r>
      <w:r w:rsidR="00CB569B">
        <w:rPr>
          <w:rFonts w:ascii="KFGQPC Uthmanic Script HAFS" w:hAnsi="KFGQPC Uthmanic Script HAFS" w:cs="KFGQPC Uthmanic Script HAFS" w:hint="cs"/>
          <w:rtl/>
        </w:rPr>
        <w:t>وَجَعَلۡنَا</w:t>
      </w:r>
      <w:r w:rsidR="00CB569B">
        <w:rPr>
          <w:rFonts w:ascii="KFGQPC Uthmanic Script HAFS" w:hAnsi="KFGQPC Uthmanic Script HAFS" w:cs="KFGQPC Uthmanic Script HAFS"/>
          <w:rtl/>
        </w:rPr>
        <w:t xml:space="preserve"> مِنۡهُمۡ أَئِمَّةٗ يَهۡدُونَ بِأَمۡرِنَا لَمَّا صَبَرُواْۖ وَكَانُواْ بِ‍َٔايَٰتِنَا يُوقِنُونَ ٢٤</w:t>
      </w:r>
      <w:r w:rsidR="00FC20CF">
        <w:rPr>
          <w:rFonts w:ascii="Traditional Arabic" w:hAnsi="Traditional Arabic" w:cs="Traditional Arabic"/>
          <w:smallCaps/>
          <w:rtl/>
        </w:rPr>
        <w:t>﴾</w:t>
      </w:r>
      <w:r w:rsidR="00FC20CF" w:rsidRPr="00984198">
        <w:rPr>
          <w:rFonts w:hint="cs"/>
          <w:smallCaps/>
          <w:rtl/>
          <w:lang w:bidi="fa-IR"/>
        </w:rPr>
        <w:t xml:space="preserve"> </w:t>
      </w:r>
      <w:r w:rsidR="00FC20CF" w:rsidRPr="00FC20CF">
        <w:rPr>
          <w:rFonts w:ascii="mylotus" w:hAnsi="mylotus" w:cs="mylotus"/>
          <w:smallCaps/>
          <w:sz w:val="24"/>
          <w:szCs w:val="24"/>
          <w:rtl/>
        </w:rPr>
        <w:t>[</w:t>
      </w:r>
      <w:r w:rsidR="00FC20CF">
        <w:rPr>
          <w:rFonts w:ascii="mylotus" w:hAnsi="mylotus" w:cs="mylotus"/>
          <w:smallCaps/>
          <w:sz w:val="24"/>
          <w:szCs w:val="24"/>
          <w:rtl/>
        </w:rPr>
        <w:t>السجدة</w:t>
      </w:r>
      <w:r w:rsidR="00FC20CF">
        <w:rPr>
          <w:rFonts w:ascii="mylotus" w:hAnsi="mylotus" w:cs="Times New Roman" w:hint="cs"/>
          <w:smallCaps/>
          <w:sz w:val="24"/>
          <w:szCs w:val="24"/>
          <w:rtl/>
        </w:rPr>
        <w:t>: 24</w:t>
      </w:r>
      <w:r w:rsidR="00FC20CF" w:rsidRPr="00FC20CF">
        <w:rPr>
          <w:rFonts w:ascii="mylotus" w:hAnsi="mylotus" w:cs="mylotus"/>
          <w:smallCaps/>
          <w:sz w:val="24"/>
          <w:szCs w:val="24"/>
          <w:rtl/>
        </w:rPr>
        <w:t>]</w:t>
      </w:r>
      <w:r w:rsidRPr="00984198">
        <w:rPr>
          <w:rFonts w:hint="cs"/>
          <w:smallCaps/>
          <w:color w:val="000000"/>
          <w:rtl/>
          <w:lang w:bidi="fa-IR"/>
        </w:rPr>
        <w:t xml:space="preserve"> </w:t>
      </w:r>
      <w:r w:rsidR="00E12E18">
        <w:rPr>
          <w:rFonts w:hint="cs"/>
          <w:smallCaps/>
          <w:color w:val="000000"/>
          <w:rtl/>
          <w:lang w:bidi="fa-IR"/>
        </w:rPr>
        <w:t>«</w:t>
      </w:r>
      <w:r w:rsidRPr="00984198">
        <w:rPr>
          <w:smallCaps/>
          <w:color w:val="000000"/>
          <w:rtl/>
          <w:lang w:bidi="fa-IR"/>
        </w:rPr>
        <w:t>و</w:t>
      </w:r>
      <w:r w:rsidRPr="00984198">
        <w:rPr>
          <w:rFonts w:hint="cs"/>
          <w:smallCaps/>
          <w:color w:val="000000"/>
          <w:rtl/>
          <w:lang w:bidi="fa-IR"/>
        </w:rPr>
        <w:t xml:space="preserve">  </w:t>
      </w:r>
      <w:r w:rsidRPr="00984198">
        <w:rPr>
          <w:smallCaps/>
          <w:color w:val="000000"/>
          <w:rtl/>
          <w:lang w:bidi="fa-IR"/>
        </w:rPr>
        <w:t>از ميان بني</w:t>
      </w:r>
      <w:r w:rsidRPr="00984198">
        <w:rPr>
          <w:rFonts w:hint="cs"/>
          <w:smallCaps/>
          <w:color w:val="000000"/>
          <w:cs/>
          <w:lang w:bidi="fa-IR"/>
        </w:rPr>
        <w:t>‎</w:t>
      </w:r>
      <w:r w:rsidRPr="00984198">
        <w:rPr>
          <w:smallCaps/>
          <w:color w:val="000000"/>
          <w:rtl/>
          <w:lang w:bidi="fa-IR"/>
        </w:rPr>
        <w:t>اسرائيل پيشواياني را پديدار كرديم كه به فرمان ما (و</w:t>
      </w:r>
      <w:r w:rsidRPr="00984198">
        <w:rPr>
          <w:rFonts w:hint="cs"/>
          <w:smallCaps/>
          <w:color w:val="000000"/>
          <w:rtl/>
          <w:lang w:bidi="fa-IR"/>
        </w:rPr>
        <w:t xml:space="preserve"> </w:t>
      </w:r>
      <w:r w:rsidRPr="00984198">
        <w:rPr>
          <w:smallCaps/>
          <w:color w:val="000000"/>
          <w:rtl/>
          <w:lang w:bidi="fa-IR"/>
        </w:rPr>
        <w:t>برابر قوانين ما، مردمان را) راهنمائي</w:t>
      </w:r>
      <w:r w:rsidR="00C01522" w:rsidRPr="00984198">
        <w:rPr>
          <w:smallCaps/>
          <w:color w:val="000000"/>
          <w:rtl/>
          <w:lang w:bidi="fa-IR"/>
        </w:rPr>
        <w:t xml:space="preserve"> مي‌</w:t>
      </w:r>
      <w:r w:rsidRPr="00984198">
        <w:rPr>
          <w:smallCaps/>
          <w:color w:val="000000"/>
          <w:rtl/>
          <w:lang w:bidi="fa-IR"/>
        </w:rPr>
        <w:t>نمودند، بدان گاه كه بني اسرائيل (در راه خدا بر تحمّل سختيها) شكيبائي ورزيدند و</w:t>
      </w:r>
      <w:r w:rsidRPr="00984198">
        <w:rPr>
          <w:rFonts w:hint="cs"/>
          <w:smallCaps/>
          <w:color w:val="000000"/>
          <w:rtl/>
          <w:lang w:bidi="fa-IR"/>
        </w:rPr>
        <w:t xml:space="preserve"> </w:t>
      </w:r>
      <w:r w:rsidRPr="00984198">
        <w:rPr>
          <w:smallCaps/>
          <w:color w:val="000000"/>
          <w:rtl/>
          <w:lang w:bidi="fa-IR"/>
        </w:rPr>
        <w:t xml:space="preserve">به آيات ما ايمان كامل </w:t>
      </w:r>
      <w:r w:rsidRPr="00984198">
        <w:rPr>
          <w:rFonts w:hint="cs"/>
          <w:smallCaps/>
          <w:color w:val="000000"/>
          <w:rtl/>
          <w:lang w:bidi="fa-IR"/>
        </w:rPr>
        <w:t xml:space="preserve">(یقین) </w:t>
      </w:r>
      <w:r w:rsidRPr="00984198">
        <w:rPr>
          <w:smallCaps/>
          <w:color w:val="000000"/>
          <w:rtl/>
          <w:lang w:bidi="fa-IR"/>
        </w:rPr>
        <w:t>پيدا كردند</w:t>
      </w:r>
      <w:r w:rsidR="00E12E18">
        <w:rPr>
          <w:rFonts w:hint="cs"/>
          <w:smallCaps/>
          <w:color w:val="000000"/>
          <w:rtl/>
          <w:lang w:bidi="fa-IR"/>
        </w:rPr>
        <w:t>»</w:t>
      </w:r>
      <w:r w:rsidRPr="00984198">
        <w:rPr>
          <w:smallCaps/>
          <w:color w:val="000000"/>
          <w:rtl/>
          <w:lang w:bidi="fa-IR"/>
        </w:rPr>
        <w:t>.</w:t>
      </w:r>
    </w:p>
    <w:p w:rsidR="00C5413C" w:rsidRPr="00984198" w:rsidRDefault="00271606" w:rsidP="00C80182">
      <w:pPr>
        <w:pStyle w:val="NormalWeb"/>
        <w:bidi/>
        <w:spacing w:before="0" w:beforeAutospacing="0" w:after="0" w:afterAutospacing="0"/>
        <w:ind w:firstLine="284"/>
        <w:jc w:val="both"/>
        <w:rPr>
          <w:rFonts w:cs="B Lotus"/>
          <w:smallCaps/>
          <w:color w:val="000000"/>
          <w:sz w:val="28"/>
          <w:szCs w:val="28"/>
          <w:rtl/>
        </w:rPr>
      </w:pPr>
      <w:r>
        <w:rPr>
          <w:rFonts w:cs="B Lotus" w:hint="cs"/>
          <w:smallCaps/>
          <w:color w:val="000000"/>
          <w:sz w:val="28"/>
          <w:szCs w:val="28"/>
          <w:rtl/>
        </w:rPr>
        <w:t xml:space="preserve"> بنابراین، یقین</w:t>
      </w:r>
      <w:r w:rsidR="00C5413C" w:rsidRPr="00984198">
        <w:rPr>
          <w:rFonts w:cs="B Lotus" w:hint="cs"/>
          <w:smallCaps/>
          <w:color w:val="000000"/>
          <w:sz w:val="28"/>
          <w:szCs w:val="28"/>
          <w:rtl/>
        </w:rPr>
        <w:t xml:space="preserve"> روح اعمال قلب که آن روح اعمال اعضا و جوارح است، می</w:t>
      </w:r>
      <w:r w:rsidR="00C5413C" w:rsidRPr="00984198">
        <w:rPr>
          <w:rFonts w:cs="B Lotus" w:hint="cs"/>
          <w:smallCaps/>
          <w:color w:val="000000"/>
          <w:sz w:val="28"/>
          <w:szCs w:val="28"/>
          <w:cs/>
        </w:rPr>
        <w:t>‎</w:t>
      </w:r>
      <w:r w:rsidR="00C5413C" w:rsidRPr="00984198">
        <w:rPr>
          <w:rFonts w:cs="B Lotus" w:hint="cs"/>
          <w:smallCaps/>
          <w:color w:val="000000"/>
          <w:sz w:val="28"/>
          <w:szCs w:val="28"/>
          <w:rtl/>
        </w:rPr>
        <w:t>باشد. و یقین حقیقت صدیقیت</w:t>
      </w:r>
      <w:r w:rsidR="009D0387" w:rsidRPr="00984198">
        <w:rPr>
          <w:rFonts w:cs="B Lotus" w:hint="cs"/>
          <w:smallCaps/>
          <w:color w:val="000000"/>
          <w:sz w:val="28"/>
          <w:szCs w:val="28"/>
          <w:rtl/>
        </w:rPr>
        <w:t xml:space="preserve"> می‌</w:t>
      </w:r>
      <w:r w:rsidR="00C5413C" w:rsidRPr="00984198">
        <w:rPr>
          <w:rFonts w:cs="B Lotus" w:hint="cs"/>
          <w:smallCaps/>
          <w:color w:val="000000"/>
          <w:sz w:val="28"/>
          <w:szCs w:val="28"/>
          <w:rtl/>
        </w:rPr>
        <w:t>باشد. و هر زمان که یقین به قلب متصل گردد، پر از نور و روشنایی</w:t>
      </w:r>
      <w:r w:rsidR="009D0387" w:rsidRPr="00984198">
        <w:rPr>
          <w:rFonts w:cs="B Lotus" w:hint="cs"/>
          <w:smallCaps/>
          <w:color w:val="000000"/>
          <w:sz w:val="28"/>
          <w:szCs w:val="28"/>
          <w:rtl/>
        </w:rPr>
        <w:t xml:space="preserve"> می‌</w:t>
      </w:r>
      <w:r w:rsidR="00C5413C" w:rsidRPr="00984198">
        <w:rPr>
          <w:rFonts w:cs="B Lotus" w:hint="cs"/>
          <w:smallCaps/>
          <w:color w:val="000000"/>
          <w:sz w:val="28"/>
          <w:szCs w:val="28"/>
          <w:rtl/>
        </w:rPr>
        <w:t>گردد. و هر شک و تردید و خشم و اندوه و ناراحتی از آن منتفی</w:t>
      </w:r>
      <w:r w:rsidR="009D0387" w:rsidRPr="00984198">
        <w:rPr>
          <w:rFonts w:cs="B Lotus" w:hint="cs"/>
          <w:smallCaps/>
          <w:color w:val="000000"/>
          <w:sz w:val="28"/>
          <w:szCs w:val="28"/>
          <w:rtl/>
        </w:rPr>
        <w:t xml:space="preserve"> می‌</w:t>
      </w:r>
      <w:r w:rsidR="00C5413C" w:rsidRPr="00984198">
        <w:rPr>
          <w:rFonts w:cs="B Lotus" w:hint="cs"/>
          <w:smallCaps/>
          <w:color w:val="000000"/>
          <w:sz w:val="28"/>
          <w:szCs w:val="28"/>
          <w:rtl/>
        </w:rPr>
        <w:t xml:space="preserve">گردد و بلکه پر از محبت الله عزوجل و ترس </w:t>
      </w:r>
      <w:r>
        <w:rPr>
          <w:rFonts w:cs="B Lotus" w:hint="cs"/>
          <w:smallCaps/>
          <w:color w:val="000000"/>
          <w:sz w:val="28"/>
          <w:szCs w:val="28"/>
          <w:rtl/>
        </w:rPr>
        <w:t>و رضایت و شکر و سپاسگذاری از او</w:t>
      </w:r>
      <w:r w:rsidR="00C5413C" w:rsidRPr="00984198">
        <w:rPr>
          <w:rFonts w:cs="B Lotus" w:hint="cs"/>
          <w:smallCaps/>
          <w:color w:val="000000"/>
          <w:sz w:val="28"/>
          <w:szCs w:val="28"/>
          <w:rtl/>
        </w:rPr>
        <w:t xml:space="preserve"> و توکل بر او و انابت و بازگشت به سوی او</w:t>
      </w:r>
      <w:r w:rsidR="009D0387" w:rsidRPr="00984198">
        <w:rPr>
          <w:rFonts w:cs="B Lotus" w:hint="cs"/>
          <w:smallCaps/>
          <w:color w:val="000000"/>
          <w:sz w:val="28"/>
          <w:szCs w:val="28"/>
          <w:rtl/>
        </w:rPr>
        <w:t xml:space="preserve"> می‌</w:t>
      </w:r>
      <w:r w:rsidR="00C5413C" w:rsidRPr="00984198">
        <w:rPr>
          <w:rFonts w:cs="B Lotus" w:hint="cs"/>
          <w:smallCaps/>
          <w:color w:val="000000"/>
          <w:sz w:val="28"/>
          <w:szCs w:val="28"/>
          <w:rtl/>
        </w:rPr>
        <w:t xml:space="preserve">شود. </w:t>
      </w:r>
    </w:p>
    <w:p w:rsidR="00C5413C" w:rsidRPr="00CB569B" w:rsidRDefault="00C5413C" w:rsidP="00CB569B">
      <w:pPr>
        <w:autoSpaceDE w:val="0"/>
        <w:autoSpaceDN w:val="0"/>
        <w:adjustRightInd w:val="0"/>
        <w:jc w:val="both"/>
        <w:rPr>
          <w:rFonts w:ascii="KFGQPC Uthmanic Script HAFS" w:hAnsi="KFGQPC Uthmanic Script HAFS" w:cs="KFGQPC Uthmanic Script HAFS"/>
          <w:rtl/>
        </w:rPr>
      </w:pPr>
      <w:r w:rsidRPr="00984198">
        <w:rPr>
          <w:rFonts w:hint="cs"/>
          <w:smallCaps/>
          <w:color w:val="000000"/>
          <w:rtl/>
          <w:lang w:bidi="fa-IR"/>
        </w:rPr>
        <w:t>و یقین به عنوان شرطی از شروط</w:t>
      </w:r>
      <w:r w:rsidR="00890408" w:rsidRPr="00984198">
        <w:rPr>
          <w:rFonts w:hint="cs"/>
          <w:smallCaps/>
          <w:color w:val="000000"/>
          <w:rtl/>
          <w:lang w:bidi="fa-IR"/>
        </w:rPr>
        <w:t xml:space="preserve"> </w:t>
      </w:r>
      <w:r w:rsidR="00F64452" w:rsidRPr="00F64452">
        <w:rPr>
          <w:rFonts w:cs="mylotus" w:hint="cs"/>
          <w:smallCaps/>
          <w:color w:val="000000"/>
          <w:rtl/>
          <w:lang w:bidi="fa-IR"/>
        </w:rPr>
        <w:t>لا إله إلا الله</w:t>
      </w:r>
      <w:r w:rsidR="00890408" w:rsidRPr="00984198">
        <w:rPr>
          <w:rFonts w:hint="cs"/>
          <w:smallCaps/>
          <w:color w:val="000000"/>
          <w:rtl/>
          <w:lang w:bidi="fa-IR"/>
        </w:rPr>
        <w:t xml:space="preserve"> </w:t>
      </w:r>
      <w:r w:rsidRPr="00984198">
        <w:rPr>
          <w:rFonts w:hint="cs"/>
          <w:smallCaps/>
          <w:color w:val="000000"/>
          <w:rtl/>
          <w:lang w:bidi="fa-IR"/>
        </w:rPr>
        <w:t>عبارت اس</w:t>
      </w:r>
      <w:r w:rsidR="00271606">
        <w:rPr>
          <w:rFonts w:hint="cs"/>
          <w:smallCaps/>
          <w:color w:val="000000"/>
          <w:rtl/>
          <w:lang w:bidi="fa-IR"/>
        </w:rPr>
        <w:t>ت از: یقین منافی هر شک و تردیدی؛ بدین</w:t>
      </w:r>
      <w:r w:rsidR="00271606">
        <w:rPr>
          <w:smallCaps/>
          <w:color w:val="000000"/>
          <w:rtl/>
          <w:lang w:bidi="fa-IR"/>
        </w:rPr>
        <w:softHyphen/>
      </w:r>
      <w:r w:rsidRPr="00984198">
        <w:rPr>
          <w:rFonts w:hint="cs"/>
          <w:smallCaps/>
          <w:color w:val="000000"/>
          <w:rtl/>
          <w:lang w:bidi="fa-IR"/>
        </w:rPr>
        <w:t>گونه که گوینده</w:t>
      </w:r>
      <w:r w:rsidR="00AC25A8" w:rsidRPr="00984198">
        <w:rPr>
          <w:rFonts w:hint="cs"/>
          <w:smallCaps/>
          <w:color w:val="000000"/>
          <w:rtl/>
          <w:lang w:bidi="fa-IR"/>
        </w:rPr>
        <w:t xml:space="preserve">‌ی </w:t>
      </w:r>
      <w:r w:rsidRPr="00984198">
        <w:rPr>
          <w:rFonts w:hint="cs"/>
          <w:smallCaps/>
          <w:color w:val="000000"/>
          <w:rtl/>
          <w:lang w:bidi="fa-IR"/>
        </w:rPr>
        <w:t>کلمه</w:t>
      </w:r>
      <w:r w:rsidR="00AC25A8" w:rsidRPr="00984198">
        <w:rPr>
          <w:rFonts w:hint="cs"/>
          <w:smallCaps/>
          <w:color w:val="000000"/>
          <w:rtl/>
          <w:lang w:bidi="fa-IR"/>
        </w:rPr>
        <w:t xml:space="preserve">‌ی </w:t>
      </w:r>
      <w:r w:rsidR="00271606">
        <w:rPr>
          <w:rFonts w:hint="cs"/>
          <w:smallCaps/>
          <w:color w:val="000000"/>
          <w:rtl/>
          <w:lang w:bidi="fa-IR"/>
        </w:rPr>
        <w:t>توحید،</w:t>
      </w:r>
      <w:r w:rsidRPr="00984198">
        <w:rPr>
          <w:rFonts w:hint="cs"/>
          <w:smallCaps/>
          <w:color w:val="000000"/>
          <w:rtl/>
          <w:lang w:bidi="fa-IR"/>
        </w:rPr>
        <w:t xml:space="preserve"> نسبت </w:t>
      </w:r>
      <w:r w:rsidR="00271606">
        <w:rPr>
          <w:rFonts w:hint="cs"/>
          <w:smallCaps/>
          <w:color w:val="000000"/>
          <w:rtl/>
          <w:lang w:bidi="fa-IR"/>
        </w:rPr>
        <w:t xml:space="preserve">به </w:t>
      </w:r>
      <w:r w:rsidRPr="00984198">
        <w:rPr>
          <w:rFonts w:hint="cs"/>
          <w:smallCaps/>
          <w:color w:val="000000"/>
          <w:rtl/>
          <w:lang w:bidi="fa-IR"/>
        </w:rPr>
        <w:t>مدلول این کلمه، یقین جازم داشته است. چرا که ایمان جز با علم یقینی و نه علم ظنی فاید</w:t>
      </w:r>
      <w:r w:rsidR="00963C85">
        <w:rPr>
          <w:rFonts w:hint="cs"/>
          <w:smallCaps/>
          <w:color w:val="000000"/>
          <w:rtl/>
          <w:lang w:bidi="fa-IR"/>
        </w:rPr>
        <w:t xml:space="preserve">ه‌ای </w:t>
      </w:r>
      <w:r w:rsidRPr="00984198">
        <w:rPr>
          <w:rFonts w:hint="cs"/>
          <w:smallCaps/>
          <w:color w:val="000000"/>
          <w:rtl/>
          <w:lang w:bidi="fa-IR"/>
        </w:rPr>
        <w:t>ندارد؛ پس ایمان چگونه</w:t>
      </w:r>
      <w:r w:rsidR="009D0387" w:rsidRPr="00984198">
        <w:rPr>
          <w:rFonts w:hint="cs"/>
          <w:smallCaps/>
          <w:color w:val="000000"/>
          <w:rtl/>
          <w:lang w:bidi="fa-IR"/>
        </w:rPr>
        <w:t xml:space="preserve"> می‌</w:t>
      </w:r>
      <w:r w:rsidR="00271606">
        <w:rPr>
          <w:rFonts w:hint="cs"/>
          <w:smallCaps/>
          <w:color w:val="000000"/>
          <w:rtl/>
          <w:lang w:bidi="fa-IR"/>
        </w:rPr>
        <w:t>باشد زمانی</w:t>
      </w:r>
      <w:r w:rsidR="00271606">
        <w:rPr>
          <w:smallCaps/>
          <w:color w:val="000000"/>
          <w:rtl/>
          <w:lang w:bidi="fa-IR"/>
        </w:rPr>
        <w:softHyphen/>
      </w:r>
      <w:r w:rsidRPr="00984198">
        <w:rPr>
          <w:rFonts w:hint="cs"/>
          <w:smallCaps/>
          <w:color w:val="000000"/>
          <w:rtl/>
          <w:lang w:bidi="fa-IR"/>
        </w:rPr>
        <w:t>که شک و تردید در آن داخل باشد؟ الله عزوجل</w:t>
      </w:r>
      <w:r w:rsidR="009D0387" w:rsidRPr="00984198">
        <w:rPr>
          <w:rFonts w:hint="cs"/>
          <w:smallCaps/>
          <w:color w:val="000000"/>
          <w:rtl/>
          <w:lang w:bidi="fa-IR"/>
        </w:rPr>
        <w:t xml:space="preserve"> می‌</w:t>
      </w:r>
      <w:r w:rsidRPr="00984198">
        <w:rPr>
          <w:rFonts w:hint="cs"/>
          <w:smallCaps/>
          <w:color w:val="000000"/>
          <w:rtl/>
          <w:lang w:bidi="fa-IR"/>
        </w:rPr>
        <w:t>فرماید:</w:t>
      </w:r>
      <w:r w:rsidR="00FC20CF" w:rsidRPr="00984198">
        <w:rPr>
          <w:rFonts w:hint="cs"/>
          <w:smallCaps/>
          <w:color w:val="000000"/>
          <w:rtl/>
          <w:lang w:bidi="fa-IR"/>
        </w:rPr>
        <w:t xml:space="preserve"> </w:t>
      </w:r>
      <w:r w:rsidR="00FC20CF">
        <w:rPr>
          <w:rFonts w:ascii="Traditional Arabic" w:hAnsi="Traditional Arabic" w:cs="Traditional Arabic"/>
          <w:smallCaps/>
          <w:rtl/>
        </w:rPr>
        <w:t>﴿</w:t>
      </w:r>
      <w:r w:rsidR="00CB569B">
        <w:rPr>
          <w:rFonts w:ascii="KFGQPC Uthmanic Script HAFS" w:hAnsi="KFGQPC Uthmanic Script HAFS" w:cs="KFGQPC Uthmanic Script HAFS" w:hint="cs"/>
          <w:rtl/>
        </w:rPr>
        <w:t>إِنَّمَا</w:t>
      </w:r>
      <w:r w:rsidR="00CB569B">
        <w:rPr>
          <w:rFonts w:ascii="KFGQPC Uthmanic Script HAFS" w:hAnsi="KFGQPC Uthmanic Script HAFS" w:cs="KFGQPC Uthmanic Script HAFS"/>
          <w:rtl/>
        </w:rPr>
        <w:t xml:space="preserve"> </w:t>
      </w:r>
      <w:r w:rsidR="00CB569B">
        <w:rPr>
          <w:rFonts w:ascii="KFGQPC Uthmanic Script HAFS" w:hAnsi="KFGQPC Uthmanic Script HAFS" w:cs="KFGQPC Uthmanic Script HAFS" w:hint="cs"/>
          <w:rtl/>
        </w:rPr>
        <w:t>ٱلۡمُؤۡمِنُونَ</w:t>
      </w:r>
      <w:r w:rsidR="00CB569B">
        <w:rPr>
          <w:rFonts w:ascii="KFGQPC Uthmanic Script HAFS" w:hAnsi="KFGQPC Uthmanic Script HAFS" w:cs="KFGQPC Uthmanic Script HAFS"/>
          <w:rtl/>
        </w:rPr>
        <w:t xml:space="preserve"> </w:t>
      </w:r>
      <w:r w:rsidR="00CB569B">
        <w:rPr>
          <w:rFonts w:ascii="KFGQPC Uthmanic Script HAFS" w:hAnsi="KFGQPC Uthmanic Script HAFS" w:cs="KFGQPC Uthmanic Script HAFS" w:hint="cs"/>
          <w:rtl/>
        </w:rPr>
        <w:t>ٱلَّذِينَ</w:t>
      </w:r>
      <w:r w:rsidR="00CB569B">
        <w:rPr>
          <w:rFonts w:ascii="KFGQPC Uthmanic Script HAFS" w:hAnsi="KFGQPC Uthmanic Script HAFS" w:cs="KFGQPC Uthmanic Script HAFS"/>
          <w:rtl/>
        </w:rPr>
        <w:t xml:space="preserve"> ءَامَنُواْ بِ</w:t>
      </w:r>
      <w:r w:rsidR="00CB569B">
        <w:rPr>
          <w:rFonts w:ascii="KFGQPC Uthmanic Script HAFS" w:hAnsi="KFGQPC Uthmanic Script HAFS" w:cs="KFGQPC Uthmanic Script HAFS" w:hint="cs"/>
          <w:rtl/>
        </w:rPr>
        <w:t>ٱللَّهِ</w:t>
      </w:r>
      <w:r w:rsidR="00CB569B">
        <w:rPr>
          <w:rFonts w:ascii="KFGQPC Uthmanic Script HAFS" w:hAnsi="KFGQPC Uthmanic Script HAFS" w:cs="KFGQPC Uthmanic Script HAFS"/>
          <w:rtl/>
        </w:rPr>
        <w:t xml:space="preserve"> وَرَسُولِهِ</w:t>
      </w:r>
      <w:r w:rsidR="00CB569B">
        <w:rPr>
          <w:rFonts w:ascii="KFGQPC Uthmanic Script HAFS" w:hAnsi="KFGQPC Uthmanic Script HAFS" w:cs="KFGQPC Uthmanic Script HAFS" w:hint="cs"/>
          <w:rtl/>
        </w:rPr>
        <w:t>ۦ</w:t>
      </w:r>
      <w:r w:rsidR="00CB569B">
        <w:rPr>
          <w:rFonts w:ascii="KFGQPC Uthmanic Script HAFS" w:hAnsi="KFGQPC Uthmanic Script HAFS" w:cs="KFGQPC Uthmanic Script HAFS"/>
          <w:rtl/>
        </w:rPr>
        <w:t xml:space="preserve"> ثُمَّ لَمۡ يَرۡتَابُواْ وَجَٰهَدُواْ بِأَمۡوَٰلِهِمۡ وَأَنفُسِهِمۡ فِي سَبِيلِ </w:t>
      </w:r>
      <w:r w:rsidR="00CB569B">
        <w:rPr>
          <w:rFonts w:ascii="KFGQPC Uthmanic Script HAFS" w:hAnsi="KFGQPC Uthmanic Script HAFS" w:cs="KFGQPC Uthmanic Script HAFS" w:hint="cs"/>
          <w:rtl/>
        </w:rPr>
        <w:t>ٱللَّهِۚ</w:t>
      </w:r>
      <w:r w:rsidR="00CB569B">
        <w:rPr>
          <w:rFonts w:ascii="KFGQPC Uthmanic Script HAFS" w:hAnsi="KFGQPC Uthmanic Script HAFS" w:cs="KFGQPC Uthmanic Script HAFS"/>
          <w:rtl/>
        </w:rPr>
        <w:t xml:space="preserve"> أُوْلَٰٓئِكَ هُمُ </w:t>
      </w:r>
      <w:r w:rsidR="00CB569B">
        <w:rPr>
          <w:rFonts w:ascii="KFGQPC Uthmanic Script HAFS" w:hAnsi="KFGQPC Uthmanic Script HAFS" w:cs="KFGQPC Uthmanic Script HAFS" w:hint="cs"/>
          <w:rtl/>
        </w:rPr>
        <w:t>ٱلصَّٰدِقُونَ</w:t>
      </w:r>
      <w:r w:rsidR="00CB569B">
        <w:rPr>
          <w:rFonts w:ascii="KFGQPC Uthmanic Script HAFS" w:hAnsi="KFGQPC Uthmanic Script HAFS" w:cs="KFGQPC Uthmanic Script HAFS"/>
          <w:rtl/>
        </w:rPr>
        <w:t xml:space="preserve"> ١٥</w:t>
      </w:r>
      <w:r w:rsidR="00FC20CF">
        <w:rPr>
          <w:rFonts w:ascii="Traditional Arabic" w:hAnsi="Traditional Arabic" w:cs="Traditional Arabic"/>
          <w:smallCaps/>
          <w:rtl/>
        </w:rPr>
        <w:t>﴾</w:t>
      </w:r>
      <w:r w:rsidR="00FC20CF" w:rsidRPr="00984198">
        <w:rPr>
          <w:rFonts w:hint="cs"/>
          <w:smallCaps/>
          <w:rtl/>
          <w:lang w:bidi="fa-IR"/>
        </w:rPr>
        <w:t xml:space="preserve"> </w:t>
      </w:r>
      <w:r w:rsidR="00FC20CF" w:rsidRPr="00FC20CF">
        <w:rPr>
          <w:rFonts w:ascii="mylotus" w:hAnsi="mylotus" w:cs="mylotus"/>
          <w:smallCaps/>
          <w:sz w:val="24"/>
          <w:szCs w:val="24"/>
          <w:rtl/>
        </w:rPr>
        <w:t>[</w:t>
      </w:r>
      <w:r w:rsidR="00FC20CF">
        <w:rPr>
          <w:rFonts w:ascii="mylotus" w:hAnsi="mylotus" w:cs="mylotus"/>
          <w:smallCaps/>
          <w:sz w:val="24"/>
          <w:szCs w:val="24"/>
          <w:rtl/>
        </w:rPr>
        <w:t>الحجرات: 15</w:t>
      </w:r>
      <w:r w:rsidR="00FC20CF" w:rsidRPr="00FC20CF">
        <w:rPr>
          <w:rFonts w:ascii="mylotus" w:hAnsi="mylotus" w:cs="mylotus"/>
          <w:smallCaps/>
          <w:sz w:val="24"/>
          <w:szCs w:val="24"/>
          <w:rtl/>
        </w:rPr>
        <w:t>]</w:t>
      </w:r>
      <w:r w:rsidRPr="00984198">
        <w:rPr>
          <w:rFonts w:hint="cs"/>
          <w:smallCaps/>
          <w:color w:val="000000"/>
          <w:rtl/>
          <w:lang w:bidi="fa-IR"/>
        </w:rPr>
        <w:t xml:space="preserve"> </w:t>
      </w:r>
      <w:r w:rsidR="00E12E18">
        <w:rPr>
          <w:rFonts w:hint="cs"/>
          <w:smallCaps/>
          <w:color w:val="000000"/>
          <w:rtl/>
          <w:lang w:bidi="fa-IR"/>
        </w:rPr>
        <w:t>«</w:t>
      </w:r>
      <w:r w:rsidRPr="00984198">
        <w:rPr>
          <w:smallCaps/>
          <w:color w:val="000000"/>
          <w:rtl/>
          <w:lang w:bidi="fa-IR"/>
        </w:rPr>
        <w:t xml:space="preserve">مؤمنان تنها كسانيند كه به </w:t>
      </w:r>
      <w:r w:rsidRPr="00984198">
        <w:rPr>
          <w:rFonts w:hint="cs"/>
          <w:smallCaps/>
          <w:color w:val="000000"/>
          <w:rtl/>
          <w:lang w:bidi="fa-IR"/>
        </w:rPr>
        <w:t>الله</w:t>
      </w:r>
      <w:r w:rsidRPr="00984198">
        <w:rPr>
          <w:smallCaps/>
          <w:color w:val="000000"/>
          <w:rtl/>
          <w:lang w:bidi="fa-IR"/>
        </w:rPr>
        <w:t xml:space="preserve"> و پي</w:t>
      </w:r>
      <w:r w:rsidRPr="00984198">
        <w:rPr>
          <w:rFonts w:hint="cs"/>
          <w:smallCaps/>
          <w:color w:val="000000"/>
          <w:rtl/>
          <w:lang w:bidi="fa-IR"/>
        </w:rPr>
        <w:t>امبرش</w:t>
      </w:r>
      <w:r w:rsidRPr="00984198">
        <w:rPr>
          <w:smallCaps/>
          <w:color w:val="000000"/>
          <w:rtl/>
          <w:lang w:bidi="fa-IR"/>
        </w:rPr>
        <w:t xml:space="preserve"> ايمان آورده</w:t>
      </w:r>
      <w:r w:rsidR="00AC25A8" w:rsidRPr="00984198">
        <w:rPr>
          <w:smallCaps/>
          <w:color w:val="000000"/>
          <w:rtl/>
          <w:lang w:bidi="fa-IR"/>
        </w:rPr>
        <w:t>‌اند،</w:t>
      </w:r>
      <w:r w:rsidRPr="00984198">
        <w:rPr>
          <w:smallCaps/>
          <w:color w:val="000000"/>
          <w:rtl/>
          <w:lang w:bidi="fa-IR"/>
        </w:rPr>
        <w:t xml:space="preserve"> سپس هرگز شكّ و</w:t>
      </w:r>
      <w:r w:rsidRPr="00984198">
        <w:rPr>
          <w:rFonts w:hint="cs"/>
          <w:smallCaps/>
          <w:color w:val="000000"/>
          <w:rtl/>
          <w:lang w:bidi="fa-IR"/>
        </w:rPr>
        <w:t xml:space="preserve"> </w:t>
      </w:r>
      <w:r w:rsidRPr="00984198">
        <w:rPr>
          <w:smallCaps/>
          <w:color w:val="000000"/>
          <w:rtl/>
          <w:lang w:bidi="fa-IR"/>
        </w:rPr>
        <w:t>ترديدي به خود راه نداده</w:t>
      </w:r>
      <w:r w:rsidR="00271606">
        <w:rPr>
          <w:smallCaps/>
          <w:color w:val="000000"/>
          <w:rtl/>
          <w:lang w:bidi="fa-IR"/>
        </w:rPr>
        <w:t>‌اند</w:t>
      </w:r>
      <w:r w:rsidRPr="00984198">
        <w:rPr>
          <w:smallCaps/>
          <w:color w:val="000000"/>
          <w:rtl/>
          <w:lang w:bidi="fa-IR"/>
        </w:rPr>
        <w:t xml:space="preserve"> و</w:t>
      </w:r>
      <w:r w:rsidRPr="00984198">
        <w:rPr>
          <w:rFonts w:hint="cs"/>
          <w:smallCaps/>
          <w:color w:val="000000"/>
          <w:rtl/>
          <w:lang w:bidi="fa-IR"/>
        </w:rPr>
        <w:t xml:space="preserve"> </w:t>
      </w:r>
      <w:r w:rsidRPr="00984198">
        <w:rPr>
          <w:smallCaps/>
          <w:color w:val="000000"/>
          <w:rtl/>
          <w:lang w:bidi="fa-IR"/>
        </w:rPr>
        <w:t>با مال و</w:t>
      </w:r>
      <w:r w:rsidRPr="00984198">
        <w:rPr>
          <w:rFonts w:hint="cs"/>
          <w:smallCaps/>
          <w:color w:val="000000"/>
          <w:rtl/>
          <w:lang w:bidi="fa-IR"/>
        </w:rPr>
        <w:t xml:space="preserve"> </w:t>
      </w:r>
      <w:r w:rsidRPr="00984198">
        <w:rPr>
          <w:smallCaps/>
          <w:color w:val="000000"/>
          <w:rtl/>
          <w:lang w:bidi="fa-IR"/>
        </w:rPr>
        <w:t xml:space="preserve">جان خويش در راه </w:t>
      </w:r>
      <w:r w:rsidRPr="00984198">
        <w:rPr>
          <w:rFonts w:hint="cs"/>
          <w:smallCaps/>
          <w:color w:val="000000"/>
          <w:rtl/>
          <w:lang w:bidi="fa-IR"/>
        </w:rPr>
        <w:t>الله</w:t>
      </w:r>
      <w:r w:rsidRPr="00984198">
        <w:rPr>
          <w:smallCaps/>
          <w:color w:val="000000"/>
          <w:rtl/>
          <w:lang w:bidi="fa-IR"/>
        </w:rPr>
        <w:t xml:space="preserve"> به تلاش ايستاده</w:t>
      </w:r>
      <w:r w:rsidR="00AC25A8" w:rsidRPr="00984198">
        <w:rPr>
          <w:smallCaps/>
          <w:color w:val="000000"/>
          <w:rtl/>
          <w:lang w:bidi="fa-IR"/>
        </w:rPr>
        <w:t xml:space="preserve">‌اند </w:t>
      </w:r>
      <w:r w:rsidRPr="00984198">
        <w:rPr>
          <w:smallCaps/>
          <w:color w:val="000000"/>
          <w:rtl/>
          <w:lang w:bidi="fa-IR"/>
        </w:rPr>
        <w:t>و</w:t>
      </w:r>
      <w:r w:rsidRPr="00984198">
        <w:rPr>
          <w:rFonts w:hint="cs"/>
          <w:smallCaps/>
          <w:color w:val="000000"/>
          <w:rtl/>
          <w:lang w:bidi="fa-IR"/>
        </w:rPr>
        <w:t xml:space="preserve"> </w:t>
      </w:r>
      <w:r w:rsidRPr="00984198">
        <w:rPr>
          <w:smallCaps/>
          <w:color w:val="000000"/>
          <w:rtl/>
          <w:lang w:bidi="fa-IR"/>
        </w:rPr>
        <w:t>به جهاد برخاسته</w:t>
      </w:r>
      <w:r w:rsidR="00AC25A8" w:rsidRPr="00984198">
        <w:rPr>
          <w:smallCaps/>
          <w:color w:val="000000"/>
          <w:rtl/>
          <w:lang w:bidi="fa-IR"/>
        </w:rPr>
        <w:t>‌اند.</w:t>
      </w:r>
      <w:r w:rsidRPr="00984198">
        <w:rPr>
          <w:smallCaps/>
          <w:color w:val="000000"/>
          <w:rtl/>
          <w:lang w:bidi="fa-IR"/>
        </w:rPr>
        <w:t xml:space="preserve"> آنان (بلي آنان، در ايمان خود) درست و</w:t>
      </w:r>
      <w:r w:rsidRPr="00984198">
        <w:rPr>
          <w:rFonts w:hint="cs"/>
          <w:smallCaps/>
          <w:color w:val="000000"/>
          <w:rtl/>
          <w:lang w:bidi="fa-IR"/>
        </w:rPr>
        <w:t xml:space="preserve"> </w:t>
      </w:r>
      <w:r w:rsidRPr="00984198">
        <w:rPr>
          <w:smallCaps/>
          <w:color w:val="000000"/>
          <w:rtl/>
          <w:lang w:bidi="fa-IR"/>
        </w:rPr>
        <w:t>راستگويند</w:t>
      </w:r>
      <w:r w:rsidR="00E12E18">
        <w:rPr>
          <w:rFonts w:hint="cs"/>
          <w:smallCaps/>
          <w:color w:val="000000"/>
          <w:rtl/>
          <w:lang w:bidi="fa-IR"/>
        </w:rPr>
        <w:t>»</w:t>
      </w:r>
      <w:r w:rsidRPr="00984198">
        <w:rPr>
          <w:smallCaps/>
          <w:color w:val="000000"/>
          <w:rtl/>
          <w:lang w:bidi="fa-IR"/>
        </w:rPr>
        <w:t>.</w:t>
      </w:r>
    </w:p>
    <w:p w:rsidR="00C5413C" w:rsidRPr="00CB569B" w:rsidRDefault="00C5413C" w:rsidP="00271606">
      <w:pPr>
        <w:widowControl w:val="0"/>
        <w:autoSpaceDE w:val="0"/>
        <w:autoSpaceDN w:val="0"/>
        <w:adjustRightInd w:val="0"/>
        <w:jc w:val="both"/>
        <w:rPr>
          <w:rFonts w:ascii="KFGQPC Uthmanic Script HAFS" w:hAnsi="KFGQPC Uthmanic Script HAFS" w:cs="KFGQPC Uthmanic Script HAFS"/>
          <w:rtl/>
        </w:rPr>
      </w:pPr>
      <w:r w:rsidRPr="00984198">
        <w:rPr>
          <w:rFonts w:hint="cs"/>
          <w:smallCaps/>
          <w:color w:val="000000"/>
          <w:rtl/>
          <w:lang w:bidi="fa-IR"/>
        </w:rPr>
        <w:t xml:space="preserve"> الله عزوجل در این آیه، در صدق ایمان</w:t>
      </w:r>
      <w:r w:rsidR="00271606">
        <w:rPr>
          <w:smallCaps/>
          <w:color w:val="000000"/>
          <w:rtl/>
          <w:lang w:bidi="fa-IR"/>
        </w:rPr>
        <w:softHyphen/>
      </w:r>
      <w:r w:rsidRPr="00984198">
        <w:rPr>
          <w:rFonts w:hint="cs"/>
          <w:smallCaps/>
          <w:color w:val="000000"/>
          <w:rtl/>
          <w:lang w:bidi="fa-IR"/>
        </w:rPr>
        <w:t>شان به الله عزوجل و رسولش</w:t>
      </w:r>
      <w:r w:rsidR="00271606" w:rsidRPr="00271606">
        <w:rPr>
          <w:rFonts w:ascii="Arial" w:hAnsi="Arial" w:cs="CTraditional Arabic" w:hint="cs"/>
          <w:rtl/>
        </w:rPr>
        <w:t xml:space="preserve"> </w:t>
      </w:r>
      <w:r w:rsidR="00271606">
        <w:rPr>
          <w:rFonts w:ascii="Arial" w:hAnsi="Arial" w:cs="CTraditional Arabic" w:hint="cs"/>
          <w:rtl/>
        </w:rPr>
        <w:t>ح</w:t>
      </w:r>
      <w:r w:rsidR="00271606">
        <w:rPr>
          <w:rFonts w:hint="cs"/>
          <w:smallCaps/>
          <w:color w:val="000000"/>
          <w:rtl/>
          <w:lang w:bidi="fa-IR"/>
        </w:rPr>
        <w:t xml:space="preserve"> شک نداشتن را شرط کرده است.</w:t>
      </w:r>
      <w:r w:rsidRPr="00984198">
        <w:rPr>
          <w:rFonts w:hint="cs"/>
          <w:smallCaps/>
          <w:color w:val="000000"/>
          <w:rtl/>
          <w:lang w:bidi="fa-IR"/>
        </w:rPr>
        <w:t xml:space="preserve"> و کسی که شک و تردید در آن داشته باشد، از جمله</w:t>
      </w:r>
      <w:r w:rsidR="00AC25A8" w:rsidRPr="00984198">
        <w:rPr>
          <w:rFonts w:hint="cs"/>
          <w:smallCaps/>
          <w:color w:val="000000"/>
          <w:rtl/>
          <w:lang w:bidi="fa-IR"/>
        </w:rPr>
        <w:t xml:space="preserve">‌ی </w:t>
      </w:r>
      <w:r w:rsidRPr="00984198">
        <w:rPr>
          <w:rFonts w:hint="cs"/>
          <w:smallCaps/>
          <w:color w:val="000000"/>
          <w:rtl/>
          <w:lang w:bidi="fa-IR"/>
        </w:rPr>
        <w:t>منافقین</w:t>
      </w:r>
      <w:r w:rsidR="009D0387" w:rsidRPr="00984198">
        <w:rPr>
          <w:rFonts w:hint="cs"/>
          <w:smallCaps/>
          <w:color w:val="000000"/>
          <w:rtl/>
          <w:lang w:bidi="fa-IR"/>
        </w:rPr>
        <w:t xml:space="preserve"> می‌</w:t>
      </w:r>
      <w:r w:rsidRPr="00984198">
        <w:rPr>
          <w:rFonts w:hint="cs"/>
          <w:smallCaps/>
          <w:color w:val="000000"/>
          <w:rtl/>
          <w:lang w:bidi="fa-IR"/>
        </w:rPr>
        <w:t>باشد، کسانی که الله عزوجل در مورد</w:t>
      </w:r>
      <w:r w:rsidR="00271606">
        <w:rPr>
          <w:rFonts w:hint="cs"/>
          <w:smallCaps/>
          <w:color w:val="000000"/>
          <w:rtl/>
          <w:lang w:bidi="fa-IR"/>
        </w:rPr>
        <w:t xml:space="preserve"> آن</w:t>
      </w:r>
      <w:r w:rsidR="009D0387" w:rsidRPr="00984198">
        <w:rPr>
          <w:rFonts w:hint="cs"/>
          <w:smallCaps/>
          <w:color w:val="000000"/>
          <w:rtl/>
          <w:lang w:bidi="fa-IR"/>
        </w:rPr>
        <w:t>ا</w:t>
      </w:r>
      <w:r w:rsidR="00271606">
        <w:rPr>
          <w:rFonts w:hint="cs"/>
          <w:smallCaps/>
          <w:color w:val="000000"/>
          <w:rtl/>
          <w:lang w:bidi="fa-IR"/>
        </w:rPr>
        <w:t>ن</w:t>
      </w:r>
      <w:r w:rsidR="009D0387" w:rsidRPr="00984198">
        <w:rPr>
          <w:rFonts w:hint="cs"/>
          <w:smallCaps/>
          <w:color w:val="000000"/>
          <w:rtl/>
          <w:lang w:bidi="fa-IR"/>
        </w:rPr>
        <w:t xml:space="preserve"> می‌</w:t>
      </w:r>
      <w:r w:rsidRPr="00984198">
        <w:rPr>
          <w:rFonts w:hint="cs"/>
          <w:smallCaps/>
          <w:color w:val="000000"/>
          <w:rtl/>
          <w:lang w:bidi="fa-IR"/>
        </w:rPr>
        <w:t>فرماید:</w:t>
      </w:r>
      <w:r w:rsidR="00FC20CF" w:rsidRPr="00984198">
        <w:rPr>
          <w:rFonts w:hint="cs"/>
          <w:smallCaps/>
          <w:color w:val="000000"/>
          <w:rtl/>
          <w:lang w:bidi="fa-IR"/>
        </w:rPr>
        <w:t xml:space="preserve"> </w:t>
      </w:r>
      <w:r w:rsidR="00FC20CF">
        <w:rPr>
          <w:rFonts w:ascii="Traditional Arabic" w:hAnsi="Traditional Arabic" w:cs="Traditional Arabic"/>
          <w:smallCaps/>
          <w:rtl/>
        </w:rPr>
        <w:t>﴿</w:t>
      </w:r>
      <w:r w:rsidR="00CB569B">
        <w:rPr>
          <w:rFonts w:ascii="KFGQPC Uthmanic Script HAFS" w:hAnsi="KFGQPC Uthmanic Script HAFS" w:cs="KFGQPC Uthmanic Script HAFS" w:hint="cs"/>
          <w:rtl/>
        </w:rPr>
        <w:t>إِنَّمَا</w:t>
      </w:r>
      <w:r w:rsidR="00CB569B">
        <w:rPr>
          <w:rFonts w:ascii="KFGQPC Uthmanic Script HAFS" w:hAnsi="KFGQPC Uthmanic Script HAFS" w:cs="KFGQPC Uthmanic Script HAFS"/>
          <w:rtl/>
        </w:rPr>
        <w:t xml:space="preserve"> يَسۡتَ‍ٔۡذِنُكَ </w:t>
      </w:r>
      <w:r w:rsidR="00CB569B">
        <w:rPr>
          <w:rFonts w:ascii="KFGQPC Uthmanic Script HAFS" w:hAnsi="KFGQPC Uthmanic Script HAFS" w:cs="KFGQPC Uthmanic Script HAFS" w:hint="cs"/>
          <w:rtl/>
        </w:rPr>
        <w:t>ٱلَّذِينَ</w:t>
      </w:r>
      <w:r w:rsidR="00CB569B">
        <w:rPr>
          <w:rFonts w:ascii="KFGQPC Uthmanic Script HAFS" w:hAnsi="KFGQPC Uthmanic Script HAFS" w:cs="KFGQPC Uthmanic Script HAFS"/>
          <w:rtl/>
        </w:rPr>
        <w:t xml:space="preserve"> لَا يُؤۡمِنُونَ بِ</w:t>
      </w:r>
      <w:r w:rsidR="00CB569B">
        <w:rPr>
          <w:rFonts w:ascii="KFGQPC Uthmanic Script HAFS" w:hAnsi="KFGQPC Uthmanic Script HAFS" w:cs="KFGQPC Uthmanic Script HAFS" w:hint="cs"/>
          <w:rtl/>
        </w:rPr>
        <w:t>ٱللَّهِ</w:t>
      </w:r>
      <w:r w:rsidR="00CB569B">
        <w:rPr>
          <w:rFonts w:ascii="KFGQPC Uthmanic Script HAFS" w:hAnsi="KFGQPC Uthmanic Script HAFS" w:cs="KFGQPC Uthmanic Script HAFS"/>
          <w:rtl/>
        </w:rPr>
        <w:t xml:space="preserve"> وَ</w:t>
      </w:r>
      <w:r w:rsidR="00CB569B">
        <w:rPr>
          <w:rFonts w:ascii="KFGQPC Uthmanic Script HAFS" w:hAnsi="KFGQPC Uthmanic Script HAFS" w:cs="KFGQPC Uthmanic Script HAFS" w:hint="cs"/>
          <w:rtl/>
        </w:rPr>
        <w:t>ٱلۡيَوۡمِ</w:t>
      </w:r>
      <w:r w:rsidR="00CB569B">
        <w:rPr>
          <w:rFonts w:ascii="KFGQPC Uthmanic Script HAFS" w:hAnsi="KFGQPC Uthmanic Script HAFS" w:cs="KFGQPC Uthmanic Script HAFS"/>
          <w:rtl/>
        </w:rPr>
        <w:t xml:space="preserve"> </w:t>
      </w:r>
      <w:r w:rsidR="00CB569B">
        <w:rPr>
          <w:rFonts w:ascii="KFGQPC Uthmanic Script HAFS" w:hAnsi="KFGQPC Uthmanic Script HAFS" w:cs="KFGQPC Uthmanic Script HAFS" w:hint="cs"/>
          <w:rtl/>
        </w:rPr>
        <w:t>ٱلۡأٓخِرِ</w:t>
      </w:r>
      <w:r w:rsidR="00CB569B">
        <w:rPr>
          <w:rFonts w:ascii="KFGQPC Uthmanic Script HAFS" w:hAnsi="KFGQPC Uthmanic Script HAFS" w:cs="KFGQPC Uthmanic Script HAFS"/>
          <w:rtl/>
        </w:rPr>
        <w:t xml:space="preserve"> وَ</w:t>
      </w:r>
      <w:r w:rsidR="00CB569B">
        <w:rPr>
          <w:rFonts w:ascii="KFGQPC Uthmanic Script HAFS" w:hAnsi="KFGQPC Uthmanic Script HAFS" w:cs="KFGQPC Uthmanic Script HAFS" w:hint="cs"/>
          <w:rtl/>
        </w:rPr>
        <w:t>ٱرۡتَابَتۡ</w:t>
      </w:r>
      <w:r w:rsidR="00CB569B">
        <w:rPr>
          <w:rFonts w:ascii="KFGQPC Uthmanic Script HAFS" w:hAnsi="KFGQPC Uthmanic Script HAFS" w:cs="KFGQPC Uthmanic Script HAFS"/>
          <w:rtl/>
        </w:rPr>
        <w:t xml:space="preserve"> قُلُوبُهُمۡ فَهُمۡ فِي رَيۡبِهِمۡ يَتَرَدَّدُونَ ٤٥</w:t>
      </w:r>
      <w:r w:rsidR="00FC20CF">
        <w:rPr>
          <w:rFonts w:ascii="Traditional Arabic" w:hAnsi="Traditional Arabic" w:cs="Traditional Arabic"/>
          <w:smallCaps/>
          <w:rtl/>
        </w:rPr>
        <w:t>﴾</w:t>
      </w:r>
      <w:r w:rsidR="00FC20CF" w:rsidRPr="00984198">
        <w:rPr>
          <w:rFonts w:hint="cs"/>
          <w:smallCaps/>
          <w:rtl/>
          <w:lang w:bidi="fa-IR"/>
        </w:rPr>
        <w:t xml:space="preserve"> </w:t>
      </w:r>
      <w:r w:rsidR="00FC20CF" w:rsidRPr="00FC20CF">
        <w:rPr>
          <w:rFonts w:ascii="mylotus" w:hAnsi="mylotus" w:cs="mylotus"/>
          <w:smallCaps/>
          <w:sz w:val="24"/>
          <w:szCs w:val="24"/>
          <w:rtl/>
        </w:rPr>
        <w:t>[</w:t>
      </w:r>
      <w:r w:rsidR="00FC20CF">
        <w:rPr>
          <w:rFonts w:ascii="mylotus" w:hAnsi="mylotus" w:cs="mylotus"/>
          <w:smallCaps/>
          <w:sz w:val="24"/>
          <w:szCs w:val="24"/>
          <w:rtl/>
        </w:rPr>
        <w:t>التوبة: 4</w:t>
      </w:r>
      <w:r w:rsidR="00CB569B">
        <w:rPr>
          <w:rFonts w:ascii="mylotus" w:hAnsi="mylotus" w:cs="mylotus"/>
          <w:smallCaps/>
          <w:sz w:val="24"/>
          <w:szCs w:val="24"/>
          <w:rtl/>
        </w:rPr>
        <w:t>5</w:t>
      </w:r>
      <w:r w:rsidR="00FC20CF" w:rsidRPr="00FC20CF">
        <w:rPr>
          <w:rFonts w:ascii="mylotus" w:hAnsi="mylotus" w:cs="mylotus"/>
          <w:smallCaps/>
          <w:sz w:val="24"/>
          <w:szCs w:val="24"/>
          <w:rtl/>
        </w:rPr>
        <w:t>]</w:t>
      </w:r>
      <w:r w:rsidRPr="00984198">
        <w:rPr>
          <w:rFonts w:hint="cs"/>
          <w:smallCaps/>
          <w:color w:val="000000"/>
          <w:rtl/>
          <w:lang w:bidi="fa-IR"/>
        </w:rPr>
        <w:t xml:space="preserve"> </w:t>
      </w:r>
      <w:r w:rsidR="00271606">
        <w:rPr>
          <w:rFonts w:hint="cs"/>
          <w:smallCaps/>
          <w:color w:val="000000"/>
          <w:rtl/>
          <w:lang w:bidi="fa-IR"/>
        </w:rPr>
        <w:t>«</w:t>
      </w:r>
      <w:r w:rsidRPr="00984198">
        <w:rPr>
          <w:smallCaps/>
          <w:color w:val="000000"/>
          <w:rtl/>
          <w:lang w:bidi="fa-IR"/>
        </w:rPr>
        <w:t>تنها كساني از تو اجازه</w:t>
      </w:r>
      <w:r w:rsidR="00C01522" w:rsidRPr="00984198">
        <w:rPr>
          <w:smallCaps/>
          <w:color w:val="000000"/>
          <w:rtl/>
          <w:lang w:bidi="fa-IR"/>
        </w:rPr>
        <w:t xml:space="preserve"> مي‌</w:t>
      </w:r>
      <w:r w:rsidRPr="00984198">
        <w:rPr>
          <w:smallCaps/>
          <w:color w:val="000000"/>
          <w:rtl/>
          <w:lang w:bidi="fa-IR"/>
        </w:rPr>
        <w:t xml:space="preserve">خواهند كه (در جهاد شركت نكنند كه مدّعيان دروغينند و) به </w:t>
      </w:r>
      <w:r w:rsidRPr="00984198">
        <w:rPr>
          <w:rFonts w:hint="cs"/>
          <w:smallCaps/>
          <w:color w:val="000000"/>
          <w:rtl/>
          <w:lang w:bidi="fa-IR"/>
        </w:rPr>
        <w:t>الله</w:t>
      </w:r>
      <w:r w:rsidRPr="00984198">
        <w:rPr>
          <w:smallCaps/>
          <w:color w:val="000000"/>
          <w:rtl/>
          <w:lang w:bidi="fa-IR"/>
        </w:rPr>
        <w:t xml:space="preserve"> و</w:t>
      </w:r>
      <w:r w:rsidRPr="00984198">
        <w:rPr>
          <w:rFonts w:hint="cs"/>
          <w:smallCaps/>
          <w:color w:val="000000"/>
          <w:rtl/>
          <w:lang w:bidi="fa-IR"/>
        </w:rPr>
        <w:t xml:space="preserve"> </w:t>
      </w:r>
      <w:r w:rsidRPr="00984198">
        <w:rPr>
          <w:smallCaps/>
          <w:color w:val="000000"/>
          <w:rtl/>
          <w:lang w:bidi="fa-IR"/>
        </w:rPr>
        <w:t>روز جزا ايمان ندارند و</w:t>
      </w:r>
      <w:r w:rsidR="007808E5" w:rsidRPr="00984198">
        <w:rPr>
          <w:rFonts w:hint="cs"/>
          <w:smallCaps/>
          <w:color w:val="000000"/>
          <w:rtl/>
          <w:lang w:bidi="fa-IR"/>
        </w:rPr>
        <w:t xml:space="preserve"> دل‌هاي</w:t>
      </w:r>
      <w:r w:rsidR="00271606">
        <w:rPr>
          <w:smallCaps/>
          <w:color w:val="000000"/>
          <w:rtl/>
          <w:lang w:bidi="fa-IR"/>
        </w:rPr>
        <w:softHyphen/>
      </w:r>
      <w:r w:rsidRPr="00984198">
        <w:rPr>
          <w:smallCaps/>
          <w:color w:val="000000"/>
          <w:rtl/>
          <w:lang w:bidi="fa-IR"/>
        </w:rPr>
        <w:t>شان دچار شكّ و</w:t>
      </w:r>
      <w:r w:rsidRPr="00984198">
        <w:rPr>
          <w:rFonts w:hint="cs"/>
          <w:smallCaps/>
          <w:color w:val="000000"/>
          <w:rtl/>
          <w:lang w:bidi="fa-IR"/>
        </w:rPr>
        <w:t xml:space="preserve"> </w:t>
      </w:r>
      <w:r w:rsidRPr="00984198">
        <w:rPr>
          <w:smallCaps/>
          <w:color w:val="000000"/>
          <w:rtl/>
          <w:lang w:bidi="fa-IR"/>
        </w:rPr>
        <w:t>ترديد است و</w:t>
      </w:r>
      <w:r w:rsidRPr="00984198">
        <w:rPr>
          <w:rFonts w:hint="cs"/>
          <w:smallCaps/>
          <w:color w:val="000000"/>
          <w:rtl/>
          <w:lang w:bidi="fa-IR"/>
        </w:rPr>
        <w:t xml:space="preserve"> </w:t>
      </w:r>
      <w:r w:rsidRPr="00984198">
        <w:rPr>
          <w:smallCaps/>
          <w:color w:val="000000"/>
          <w:rtl/>
          <w:lang w:bidi="fa-IR"/>
        </w:rPr>
        <w:t>در حيرت و</w:t>
      </w:r>
      <w:r w:rsidRPr="00984198">
        <w:rPr>
          <w:rFonts w:hint="cs"/>
          <w:smallCaps/>
          <w:color w:val="000000"/>
          <w:rtl/>
          <w:lang w:bidi="fa-IR"/>
        </w:rPr>
        <w:t xml:space="preserve"> </w:t>
      </w:r>
      <w:r w:rsidRPr="00984198">
        <w:rPr>
          <w:smallCaps/>
          <w:color w:val="000000"/>
          <w:rtl/>
          <w:lang w:bidi="fa-IR"/>
        </w:rPr>
        <w:t>سرگرداني خود بسر</w:t>
      </w:r>
      <w:r w:rsidR="00C01522" w:rsidRPr="00984198">
        <w:rPr>
          <w:smallCaps/>
          <w:color w:val="000000"/>
          <w:rtl/>
          <w:lang w:bidi="fa-IR"/>
        </w:rPr>
        <w:t xml:space="preserve"> مي‌</w:t>
      </w:r>
      <w:r w:rsidRPr="00984198">
        <w:rPr>
          <w:smallCaps/>
          <w:color w:val="000000"/>
          <w:rtl/>
          <w:lang w:bidi="fa-IR"/>
        </w:rPr>
        <w:t>برند</w:t>
      </w:r>
      <w:r w:rsidR="00271606">
        <w:rPr>
          <w:rFonts w:hint="cs"/>
          <w:smallCaps/>
          <w:color w:val="000000"/>
          <w:rtl/>
          <w:lang w:bidi="fa-IR"/>
        </w:rPr>
        <w:t>»</w:t>
      </w:r>
      <w:r w:rsidRPr="00984198">
        <w:rPr>
          <w:rStyle w:val="FootnoteReference"/>
          <w:smallCaps/>
          <w:color w:val="000000"/>
          <w:rtl/>
          <w:lang w:bidi="fa-IR"/>
        </w:rPr>
        <w:footnoteReference w:id="257"/>
      </w:r>
      <w:r w:rsidRPr="00984198">
        <w:rPr>
          <w:smallCaps/>
          <w:color w:val="000000"/>
          <w:rtl/>
          <w:lang w:bidi="fa-IR"/>
        </w:rPr>
        <w:t>.</w:t>
      </w:r>
      <w:r w:rsidRPr="00984198">
        <w:rPr>
          <w:rFonts w:hint="cs"/>
          <w:smallCaps/>
          <w:color w:val="000000"/>
          <w:rtl/>
          <w:lang w:bidi="fa-IR"/>
        </w:rPr>
        <w:t xml:space="preserve"> و تردیدی نیست که اگر این یقین، در قلب واقع گردد، صاحبش قطعا حلاوت و شیرینی ایمان را</w:t>
      </w:r>
      <w:r w:rsidR="009D0387" w:rsidRPr="00984198">
        <w:rPr>
          <w:rFonts w:hint="cs"/>
          <w:smallCaps/>
          <w:color w:val="000000"/>
          <w:rtl/>
          <w:lang w:bidi="fa-IR"/>
        </w:rPr>
        <w:t xml:space="preserve"> می‌</w:t>
      </w:r>
      <w:r w:rsidRPr="00984198">
        <w:rPr>
          <w:rFonts w:hint="cs"/>
          <w:smallCaps/>
          <w:color w:val="000000"/>
          <w:rtl/>
          <w:lang w:bidi="fa-IR"/>
        </w:rPr>
        <w:t>چشد. زمانی</w:t>
      </w:r>
      <w:r w:rsidR="00271606">
        <w:rPr>
          <w:smallCaps/>
          <w:color w:val="000000"/>
          <w:rtl/>
          <w:lang w:bidi="fa-IR"/>
        </w:rPr>
        <w:softHyphen/>
      </w:r>
      <w:r w:rsidRPr="00984198">
        <w:rPr>
          <w:rFonts w:hint="cs"/>
          <w:smallCaps/>
          <w:color w:val="000000"/>
          <w:rtl/>
          <w:lang w:bidi="fa-IR"/>
        </w:rPr>
        <w:t>که مومن حلاوت این ایمان را بچشد، ایمان بر اعضا و جوارح و اقوال و اعمالش، منعکس</w:t>
      </w:r>
      <w:r w:rsidR="009D0387" w:rsidRPr="00984198">
        <w:rPr>
          <w:rFonts w:hint="cs"/>
          <w:smallCaps/>
          <w:color w:val="000000"/>
          <w:rtl/>
          <w:lang w:bidi="fa-IR"/>
        </w:rPr>
        <w:t xml:space="preserve"> می‌</w:t>
      </w:r>
      <w:r w:rsidRPr="00984198">
        <w:rPr>
          <w:rFonts w:hint="cs"/>
          <w:smallCaps/>
          <w:color w:val="000000"/>
          <w:rtl/>
          <w:lang w:bidi="fa-IR"/>
        </w:rPr>
        <w:t>گردد؛ و بدین ترتیب ایمان، به واقعیت تبدیل</w:t>
      </w:r>
      <w:r w:rsidR="009D0387" w:rsidRPr="00984198">
        <w:rPr>
          <w:rFonts w:hint="cs"/>
          <w:smallCaps/>
          <w:color w:val="000000"/>
          <w:rtl/>
          <w:lang w:bidi="fa-IR"/>
        </w:rPr>
        <w:t xml:space="preserve"> می‌</w:t>
      </w:r>
      <w:r w:rsidRPr="00984198">
        <w:rPr>
          <w:rFonts w:hint="cs"/>
          <w:smallCaps/>
          <w:color w:val="000000"/>
          <w:rtl/>
          <w:lang w:bidi="fa-IR"/>
        </w:rPr>
        <w:t>گردد. چرا که ممکن نیست ایمان در قلب</w:t>
      </w:r>
      <w:r w:rsidR="00271606">
        <w:rPr>
          <w:rFonts w:hint="cs"/>
          <w:smallCaps/>
          <w:color w:val="000000"/>
          <w:rtl/>
          <w:lang w:bidi="fa-IR"/>
        </w:rPr>
        <w:t xml:space="preserve"> استقرار یابد و پس از آن، مطیع غیر الله باشد و یا اینکه غیرالله</w:t>
      </w:r>
      <w:r w:rsidRPr="00984198">
        <w:rPr>
          <w:rFonts w:hint="cs"/>
          <w:smallCaps/>
          <w:color w:val="000000"/>
          <w:rtl/>
          <w:lang w:bidi="fa-IR"/>
        </w:rPr>
        <w:t xml:space="preserve"> را د</w:t>
      </w:r>
      <w:r w:rsidR="00271606">
        <w:rPr>
          <w:rFonts w:hint="cs"/>
          <w:smallCaps/>
          <w:color w:val="000000"/>
          <w:rtl/>
          <w:lang w:bidi="fa-IR"/>
        </w:rPr>
        <w:t>وست داشته باشد، یا اینکه از غیر</w:t>
      </w:r>
      <w:r w:rsidRPr="00984198">
        <w:rPr>
          <w:rFonts w:hint="cs"/>
          <w:smallCaps/>
          <w:color w:val="000000"/>
          <w:rtl/>
          <w:lang w:bidi="fa-IR"/>
        </w:rPr>
        <w:t>الله بخواهد یا طلب یاری و مدد کند یا اینکه حکمی غیر از حکم الله و رسولش را قبول کند، یا اینکه با دشمنان الله و رسولش، دوستی و محبت کند یا اینکه با دوستان الله و رسولش دشمنی ورزد؛ آری ایمان تنها</w:t>
      </w:r>
      <w:r w:rsidR="00176475" w:rsidRPr="00984198">
        <w:rPr>
          <w:rFonts w:hint="cs"/>
          <w:smallCaps/>
          <w:color w:val="000000"/>
          <w:rtl/>
          <w:lang w:bidi="fa-IR"/>
        </w:rPr>
        <w:t xml:space="preserve"> کلمه‌ای </w:t>
      </w:r>
      <w:r w:rsidRPr="00984198">
        <w:rPr>
          <w:rFonts w:hint="cs"/>
          <w:smallCaps/>
          <w:color w:val="000000"/>
          <w:rtl/>
          <w:lang w:bidi="fa-IR"/>
        </w:rPr>
        <w:t xml:space="preserve">نیست که بر زبان جاری گردد لیکن ایمان حقیقتی </w:t>
      </w:r>
      <w:r w:rsidR="00271606">
        <w:rPr>
          <w:rFonts w:hint="cs"/>
          <w:smallCaps/>
          <w:color w:val="000000"/>
          <w:rtl/>
          <w:lang w:bidi="fa-IR"/>
        </w:rPr>
        <w:t>است که تکالیفی را به دنبال دارد</w:t>
      </w:r>
      <w:r w:rsidRPr="00984198">
        <w:rPr>
          <w:rFonts w:hint="cs"/>
          <w:smallCaps/>
          <w:color w:val="000000"/>
          <w:rtl/>
          <w:lang w:bidi="fa-IR"/>
        </w:rPr>
        <w:t xml:space="preserve"> و امانتی است سنگین که مسئولیت به دنبال دارد. </w:t>
      </w:r>
    </w:p>
    <w:p w:rsidR="00C5413C" w:rsidRPr="00862309" w:rsidRDefault="00C5413C" w:rsidP="00621F47">
      <w:pPr>
        <w:widowControl w:val="0"/>
        <w:autoSpaceDE w:val="0"/>
        <w:autoSpaceDN w:val="0"/>
        <w:adjustRightInd w:val="0"/>
        <w:jc w:val="both"/>
        <w:rPr>
          <w:rFonts w:ascii="Traditional Arabic" w:hAnsi="Traditional Arabic" w:cs="B Nazanin"/>
          <w:b/>
          <w:bCs/>
          <w:color w:val="000000"/>
          <w:rtl/>
        </w:rPr>
      </w:pPr>
      <w:r w:rsidRPr="00984198">
        <w:rPr>
          <w:rFonts w:hint="cs"/>
          <w:smallCaps/>
          <w:color w:val="000000"/>
          <w:rtl/>
          <w:lang w:bidi="fa-IR"/>
        </w:rPr>
        <w:t xml:space="preserve">حسن </w:t>
      </w:r>
      <w:r w:rsidR="00271606" w:rsidRPr="00271606">
        <w:rPr>
          <w:rFonts w:hint="cs"/>
          <w:noProof/>
          <w:sz w:val="24"/>
          <w:szCs w:val="24"/>
          <w:rtl/>
          <w:lang w:bidi="fa-IR"/>
        </w:rPr>
        <w:t>رحمه</w:t>
      </w:r>
      <w:r w:rsidR="00271606" w:rsidRPr="00271606">
        <w:rPr>
          <w:rFonts w:hint="cs"/>
          <w:noProof/>
          <w:sz w:val="24"/>
          <w:szCs w:val="24"/>
          <w:rtl/>
          <w:lang w:bidi="fa-IR"/>
        </w:rPr>
        <w:softHyphen/>
        <w:t>الله</w:t>
      </w:r>
      <w:r w:rsidR="009D0387" w:rsidRPr="00984198">
        <w:rPr>
          <w:rFonts w:hint="cs"/>
          <w:smallCaps/>
          <w:color w:val="000000"/>
          <w:rtl/>
          <w:lang w:bidi="fa-IR"/>
        </w:rPr>
        <w:t xml:space="preserve"> می‌</w:t>
      </w:r>
      <w:r w:rsidRPr="00984198">
        <w:rPr>
          <w:rFonts w:hint="cs"/>
          <w:smallCaps/>
          <w:color w:val="000000"/>
          <w:rtl/>
          <w:lang w:bidi="fa-IR"/>
        </w:rPr>
        <w:t>گوید</w:t>
      </w:r>
      <w:r w:rsidRPr="00984198">
        <w:rPr>
          <w:rStyle w:val="FootnoteReference"/>
          <w:smallCaps/>
          <w:color w:val="000000"/>
          <w:rtl/>
          <w:lang w:bidi="fa-IR"/>
        </w:rPr>
        <w:footnoteReference w:id="258"/>
      </w:r>
      <w:r w:rsidRPr="00984198">
        <w:rPr>
          <w:rFonts w:hint="cs"/>
          <w:smallCaps/>
          <w:color w:val="000000"/>
          <w:rtl/>
          <w:lang w:bidi="fa-IR"/>
        </w:rPr>
        <w:t xml:space="preserve">: </w:t>
      </w:r>
      <w:r w:rsidR="00271606">
        <w:rPr>
          <w:rFonts w:hint="cs"/>
          <w:smallCaps/>
          <w:color w:val="000000"/>
          <w:rtl/>
          <w:lang w:bidi="fa-IR"/>
        </w:rPr>
        <w:t>«</w:t>
      </w:r>
      <w:r w:rsidRPr="00984198">
        <w:rPr>
          <w:rFonts w:hint="cs"/>
          <w:smallCaps/>
          <w:color w:val="000000"/>
          <w:rtl/>
          <w:lang w:bidi="fa-IR"/>
        </w:rPr>
        <w:t>ایمان آرزو کردن و خودآرایی نیست، بلکه آن چیزی است که د</w:t>
      </w:r>
      <w:r w:rsidR="00621F47">
        <w:rPr>
          <w:rFonts w:hint="cs"/>
          <w:smallCaps/>
          <w:color w:val="000000"/>
          <w:rtl/>
          <w:lang w:bidi="fa-IR"/>
        </w:rPr>
        <w:t>ر قلوب استقرار یافته و اعمال آن</w:t>
      </w:r>
      <w:r w:rsidR="00621F47">
        <w:rPr>
          <w:smallCaps/>
          <w:color w:val="000000"/>
          <w:rtl/>
          <w:lang w:bidi="fa-IR"/>
        </w:rPr>
        <w:softHyphen/>
      </w:r>
      <w:r w:rsidRPr="00984198">
        <w:rPr>
          <w:rFonts w:hint="cs"/>
          <w:smallCaps/>
          <w:color w:val="000000"/>
          <w:rtl/>
          <w:lang w:bidi="fa-IR"/>
        </w:rPr>
        <w:t>را تصدیق</w:t>
      </w:r>
      <w:r w:rsidR="009D0387" w:rsidRPr="00984198">
        <w:rPr>
          <w:rFonts w:hint="cs"/>
          <w:smallCaps/>
          <w:color w:val="000000"/>
          <w:rtl/>
          <w:lang w:bidi="fa-IR"/>
        </w:rPr>
        <w:t xml:space="preserve"> می‌</w:t>
      </w:r>
      <w:r w:rsidRPr="00984198">
        <w:rPr>
          <w:rFonts w:hint="cs"/>
          <w:smallCaps/>
          <w:color w:val="000000"/>
          <w:rtl/>
          <w:lang w:bidi="fa-IR"/>
        </w:rPr>
        <w:t>کند. پس هرکس سخنی نیکو و عمل نیکو انجام داد، ایمان از وی قبول</w:t>
      </w:r>
      <w:r w:rsidR="009D0387" w:rsidRPr="00984198">
        <w:rPr>
          <w:rFonts w:hint="cs"/>
          <w:smallCaps/>
          <w:color w:val="000000"/>
          <w:rtl/>
          <w:lang w:bidi="fa-IR"/>
        </w:rPr>
        <w:t xml:space="preserve"> می‌</w:t>
      </w:r>
      <w:r w:rsidRPr="00984198">
        <w:rPr>
          <w:rFonts w:hint="cs"/>
          <w:smallCaps/>
          <w:color w:val="000000"/>
          <w:rtl/>
          <w:lang w:bidi="fa-IR"/>
        </w:rPr>
        <w:t>شود و کسی که سخن نیکو گفته و عمل شر انجام دهد، ایمان از وی قبول</w:t>
      </w:r>
      <w:r w:rsidR="009D0387" w:rsidRPr="00984198">
        <w:rPr>
          <w:rFonts w:hint="cs"/>
          <w:smallCaps/>
          <w:color w:val="000000"/>
          <w:rtl/>
          <w:lang w:bidi="fa-IR"/>
        </w:rPr>
        <w:t xml:space="preserve"> نمی‌</w:t>
      </w:r>
      <w:r w:rsidRPr="00984198">
        <w:rPr>
          <w:rFonts w:hint="cs"/>
          <w:smallCaps/>
          <w:color w:val="000000"/>
          <w:rtl/>
          <w:lang w:bidi="fa-IR"/>
        </w:rPr>
        <w:t>شود.</w:t>
      </w:r>
      <w:r w:rsidR="00621F47">
        <w:rPr>
          <w:rFonts w:hint="cs"/>
          <w:smallCaps/>
          <w:color w:val="000000"/>
          <w:rtl/>
          <w:lang w:bidi="fa-IR"/>
        </w:rPr>
        <w:t>»</w:t>
      </w:r>
      <w:r w:rsidRPr="00984198">
        <w:rPr>
          <w:rFonts w:hint="cs"/>
          <w:smallCaps/>
          <w:color w:val="000000"/>
          <w:rtl/>
          <w:lang w:bidi="fa-IR"/>
        </w:rPr>
        <w:t xml:space="preserve"> و در</w:t>
      </w:r>
      <w:r w:rsidR="00621F47">
        <w:rPr>
          <w:rFonts w:hint="cs"/>
          <w:smallCaps/>
          <w:color w:val="000000"/>
          <w:rtl/>
          <w:lang w:bidi="fa-IR"/>
        </w:rPr>
        <w:t xml:space="preserve"> صحیح مسلم از عباس بن عبدالمطلب</w:t>
      </w:r>
      <w:r w:rsidRPr="00984198">
        <w:rPr>
          <w:rFonts w:hint="cs"/>
          <w:smallCaps/>
          <w:color w:val="000000"/>
          <w:rtl/>
          <w:lang w:bidi="fa-IR"/>
        </w:rPr>
        <w:t xml:space="preserve"> </w:t>
      </w:r>
      <w:r w:rsidR="00C336B2" w:rsidRPr="00C336B2">
        <w:rPr>
          <w:rFonts w:ascii="Arial" w:hAnsi="Arial" w:cs="CTraditional Arabic" w:hint="cs"/>
          <w:rtl/>
        </w:rPr>
        <w:t>س</w:t>
      </w:r>
      <w:r w:rsidR="00C336B2" w:rsidRPr="00984198">
        <w:rPr>
          <w:rFonts w:hint="cs"/>
          <w:smallCaps/>
          <w:color w:val="000000"/>
          <w:rtl/>
          <w:lang w:bidi="fa-IR"/>
        </w:rPr>
        <w:t xml:space="preserve"> </w:t>
      </w:r>
      <w:r w:rsidRPr="00984198">
        <w:rPr>
          <w:rFonts w:hint="cs"/>
          <w:smallCaps/>
          <w:color w:val="000000"/>
          <w:rtl/>
          <w:lang w:bidi="fa-IR"/>
        </w:rPr>
        <w:t xml:space="preserve">روایت است که وی از رسول الله </w:t>
      </w:r>
      <w:r w:rsidR="00621F47">
        <w:rPr>
          <w:rFonts w:ascii="Arial" w:hAnsi="Arial" w:cs="CTraditional Arabic" w:hint="cs"/>
          <w:rtl/>
        </w:rPr>
        <w:t>ح</w:t>
      </w:r>
      <w:r w:rsidRPr="00984198">
        <w:rPr>
          <w:rFonts w:hint="cs"/>
          <w:smallCaps/>
          <w:color w:val="000000"/>
          <w:rtl/>
          <w:lang w:bidi="fa-IR"/>
        </w:rPr>
        <w:t xml:space="preserve"> شنیده که فرمودند: </w:t>
      </w:r>
      <w:r w:rsidRPr="00901641">
        <w:rPr>
          <w:rStyle w:val="Char2"/>
          <w:rFonts w:hint="cs"/>
          <w:rtl/>
        </w:rPr>
        <w:t>«</w:t>
      </w:r>
      <w:r w:rsidRPr="00901641">
        <w:rPr>
          <w:rStyle w:val="Char2"/>
          <w:rFonts w:hint="eastAsia"/>
          <w:rtl/>
        </w:rPr>
        <w:t>ذَاقَ</w:t>
      </w:r>
      <w:r w:rsidRPr="00901641">
        <w:rPr>
          <w:rStyle w:val="Char2"/>
          <w:rtl/>
        </w:rPr>
        <w:t xml:space="preserve"> </w:t>
      </w:r>
      <w:r w:rsidRPr="00901641">
        <w:rPr>
          <w:rStyle w:val="Char2"/>
          <w:rFonts w:hint="eastAsia"/>
          <w:rtl/>
        </w:rPr>
        <w:t>طَعْمَ</w:t>
      </w:r>
      <w:r w:rsidRPr="00901641">
        <w:rPr>
          <w:rStyle w:val="Char2"/>
          <w:rtl/>
        </w:rPr>
        <w:t xml:space="preserve"> </w:t>
      </w:r>
      <w:r w:rsidRPr="00901641">
        <w:rPr>
          <w:rStyle w:val="Char2"/>
          <w:rFonts w:hint="eastAsia"/>
          <w:rtl/>
        </w:rPr>
        <w:t>الْإِيمَانِ</w:t>
      </w:r>
      <w:r w:rsidRPr="00901641">
        <w:rPr>
          <w:rStyle w:val="Char2"/>
          <w:rtl/>
        </w:rPr>
        <w:t xml:space="preserve"> </w:t>
      </w:r>
      <w:r w:rsidRPr="00901641">
        <w:rPr>
          <w:rStyle w:val="Char2"/>
          <w:rFonts w:hint="eastAsia"/>
          <w:rtl/>
        </w:rPr>
        <w:t>مَنْ</w:t>
      </w:r>
      <w:r w:rsidRPr="00901641">
        <w:rPr>
          <w:rStyle w:val="Char2"/>
          <w:rtl/>
        </w:rPr>
        <w:t xml:space="preserve"> </w:t>
      </w:r>
      <w:r w:rsidRPr="00901641">
        <w:rPr>
          <w:rStyle w:val="Char2"/>
          <w:rFonts w:hint="eastAsia"/>
          <w:rtl/>
        </w:rPr>
        <w:t>رَضِيَ</w:t>
      </w:r>
      <w:r w:rsidRPr="00901641">
        <w:rPr>
          <w:rStyle w:val="Char2"/>
          <w:rtl/>
        </w:rPr>
        <w:t xml:space="preserve"> </w:t>
      </w:r>
      <w:r w:rsidRPr="00901641">
        <w:rPr>
          <w:rStyle w:val="Char2"/>
          <w:rFonts w:hint="eastAsia"/>
          <w:rtl/>
        </w:rPr>
        <w:t>بِاللهِ</w:t>
      </w:r>
      <w:r w:rsidRPr="00901641">
        <w:rPr>
          <w:rStyle w:val="Char2"/>
          <w:rtl/>
        </w:rPr>
        <w:t xml:space="preserve"> </w:t>
      </w:r>
      <w:r w:rsidRPr="00901641">
        <w:rPr>
          <w:rStyle w:val="Char2"/>
          <w:rFonts w:hint="eastAsia"/>
          <w:rtl/>
        </w:rPr>
        <w:t>رَبًّا،</w:t>
      </w:r>
      <w:r w:rsidRPr="00901641">
        <w:rPr>
          <w:rStyle w:val="Char2"/>
          <w:rtl/>
        </w:rPr>
        <w:t xml:space="preserve"> </w:t>
      </w:r>
      <w:r w:rsidRPr="00901641">
        <w:rPr>
          <w:rStyle w:val="Char2"/>
          <w:rFonts w:hint="eastAsia"/>
          <w:rtl/>
        </w:rPr>
        <w:t>وَبِالْإِسْلَامِ</w:t>
      </w:r>
      <w:r w:rsidRPr="00901641">
        <w:rPr>
          <w:rStyle w:val="Char2"/>
          <w:rtl/>
        </w:rPr>
        <w:t xml:space="preserve"> </w:t>
      </w:r>
      <w:r w:rsidRPr="00901641">
        <w:rPr>
          <w:rStyle w:val="Char2"/>
          <w:rFonts w:hint="eastAsia"/>
          <w:rtl/>
        </w:rPr>
        <w:t>دِينًا،</w:t>
      </w:r>
      <w:r w:rsidRPr="00901641">
        <w:rPr>
          <w:rStyle w:val="Char2"/>
          <w:rtl/>
        </w:rPr>
        <w:t xml:space="preserve"> </w:t>
      </w:r>
      <w:r w:rsidRPr="00901641">
        <w:rPr>
          <w:rStyle w:val="Char2"/>
          <w:rFonts w:hint="eastAsia"/>
          <w:rtl/>
        </w:rPr>
        <w:t>وَبِمُحَمَّدٍ</w:t>
      </w:r>
      <w:r w:rsidRPr="00901641">
        <w:rPr>
          <w:rStyle w:val="Char2"/>
          <w:rtl/>
        </w:rPr>
        <w:t xml:space="preserve"> </w:t>
      </w:r>
      <w:r w:rsidRPr="00901641">
        <w:rPr>
          <w:rStyle w:val="Char2"/>
          <w:rFonts w:hint="eastAsia"/>
          <w:rtl/>
        </w:rPr>
        <w:t>رَسُولًا»</w:t>
      </w:r>
      <w:r w:rsidRPr="00984198">
        <w:rPr>
          <w:rStyle w:val="FootnoteReference"/>
          <w:smallCaps/>
          <w:color w:val="000000"/>
          <w:rtl/>
          <w:lang w:bidi="fa-IR"/>
        </w:rPr>
        <w:footnoteReference w:id="259"/>
      </w:r>
      <w:r w:rsidRPr="00984198">
        <w:rPr>
          <w:rFonts w:hint="cs"/>
          <w:smallCaps/>
          <w:color w:val="000000"/>
          <w:rtl/>
          <w:lang w:bidi="fa-IR"/>
        </w:rPr>
        <w:t xml:space="preserve"> </w:t>
      </w:r>
      <w:r w:rsidR="00621F47">
        <w:rPr>
          <w:rFonts w:hint="cs"/>
          <w:smallCaps/>
          <w:color w:val="000000"/>
          <w:rtl/>
          <w:lang w:bidi="fa-IR"/>
        </w:rPr>
        <w:t>«</w:t>
      </w:r>
      <w:r w:rsidRPr="00984198">
        <w:rPr>
          <w:rFonts w:hint="cs"/>
          <w:smallCaps/>
          <w:color w:val="000000"/>
          <w:rtl/>
          <w:lang w:bidi="fa-IR"/>
        </w:rPr>
        <w:t>کسی طعم ایمان را</w:t>
      </w:r>
      <w:r w:rsidR="009D0387" w:rsidRPr="00984198">
        <w:rPr>
          <w:rFonts w:hint="cs"/>
          <w:smallCaps/>
          <w:color w:val="000000"/>
          <w:rtl/>
          <w:lang w:bidi="fa-IR"/>
        </w:rPr>
        <w:t xml:space="preserve"> می‌</w:t>
      </w:r>
      <w:r w:rsidR="00621F47">
        <w:rPr>
          <w:rFonts w:hint="cs"/>
          <w:smallCaps/>
          <w:color w:val="000000"/>
          <w:rtl/>
          <w:lang w:bidi="fa-IR"/>
        </w:rPr>
        <w:t>چشد که راضی باشد: الله عزوجل پروردگار او بوده</w:t>
      </w:r>
      <w:r w:rsidRPr="00984198">
        <w:rPr>
          <w:rFonts w:hint="cs"/>
          <w:smallCaps/>
          <w:color w:val="000000"/>
          <w:rtl/>
          <w:lang w:bidi="fa-IR"/>
        </w:rPr>
        <w:t xml:space="preserve"> و اسلام دین او و محمد پیامبر او باشد.</w:t>
      </w:r>
      <w:r w:rsidR="00621F47">
        <w:rPr>
          <w:rFonts w:hint="cs"/>
          <w:smallCaps/>
          <w:color w:val="000000"/>
          <w:rtl/>
          <w:lang w:bidi="fa-IR"/>
        </w:rPr>
        <w:t>»</w:t>
      </w:r>
      <w:r w:rsidRPr="00984198">
        <w:rPr>
          <w:rFonts w:hint="cs"/>
          <w:smallCaps/>
          <w:color w:val="000000"/>
          <w:rtl/>
          <w:lang w:bidi="fa-IR"/>
        </w:rPr>
        <w:t xml:space="preserve"> </w:t>
      </w:r>
    </w:p>
    <w:p w:rsidR="00621F47" w:rsidRDefault="00C5413C" w:rsidP="00621F47">
      <w:pPr>
        <w:pStyle w:val="NormalWeb"/>
        <w:widowControl w:val="0"/>
        <w:bidi/>
        <w:spacing w:before="0" w:beforeAutospacing="0" w:after="0" w:afterAutospacing="0"/>
        <w:ind w:firstLine="284"/>
        <w:jc w:val="both"/>
        <w:rPr>
          <w:rFonts w:cs="B Lotus"/>
          <w:smallCaps/>
          <w:color w:val="000000"/>
          <w:sz w:val="28"/>
          <w:szCs w:val="28"/>
          <w:rtl/>
        </w:rPr>
      </w:pPr>
      <w:r w:rsidRPr="00984198">
        <w:rPr>
          <w:rFonts w:cs="B Lotus" w:hint="cs"/>
          <w:smallCaps/>
          <w:color w:val="000000"/>
          <w:sz w:val="28"/>
          <w:szCs w:val="28"/>
          <w:rtl/>
        </w:rPr>
        <w:t xml:space="preserve">امام نووی </w:t>
      </w:r>
      <w:r w:rsidR="00621F47" w:rsidRPr="00621F47">
        <w:rPr>
          <w:rFonts w:cs="B Lotus" w:hint="cs"/>
          <w:smallCaps/>
          <w:color w:val="000000"/>
          <w:rtl/>
        </w:rPr>
        <w:t>رحمه</w:t>
      </w:r>
      <w:r w:rsidR="00621F47" w:rsidRPr="00621F47">
        <w:rPr>
          <w:rFonts w:cs="B Lotus" w:hint="cs"/>
          <w:smallCaps/>
          <w:color w:val="000000"/>
          <w:rtl/>
        </w:rPr>
        <w:softHyphen/>
        <w:t>الله</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 xml:space="preserve">گوید: </w:t>
      </w:r>
      <w:r w:rsidR="00621F47">
        <w:rPr>
          <w:rFonts w:cs="B Lotus" w:hint="cs"/>
          <w:smallCaps/>
          <w:color w:val="000000"/>
          <w:sz w:val="28"/>
          <w:szCs w:val="28"/>
          <w:rtl/>
        </w:rPr>
        <w:t>«</w:t>
      </w:r>
      <w:r w:rsidRPr="00984198">
        <w:rPr>
          <w:rFonts w:cs="B Lotus" w:hint="cs"/>
          <w:smallCaps/>
          <w:color w:val="000000"/>
          <w:sz w:val="28"/>
          <w:szCs w:val="28"/>
          <w:rtl/>
        </w:rPr>
        <w:t xml:space="preserve">صاحب تحریر </w:t>
      </w:r>
      <w:r w:rsidR="00621F47" w:rsidRPr="00621F47">
        <w:rPr>
          <w:rFonts w:cs="B Lotus" w:hint="cs"/>
          <w:smallCaps/>
          <w:color w:val="000000"/>
          <w:rtl/>
        </w:rPr>
        <w:t>رحمه</w:t>
      </w:r>
      <w:r w:rsidR="00621F47" w:rsidRPr="00621F47">
        <w:rPr>
          <w:rFonts w:cs="B Lotus" w:hint="cs"/>
          <w:smallCaps/>
          <w:color w:val="000000"/>
          <w:rtl/>
        </w:rPr>
        <w:softHyphen/>
        <w:t>الله</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گوید: معنای به چیزی راضی شدم، آن</w:t>
      </w:r>
      <w:r w:rsidR="00621F47">
        <w:rPr>
          <w:rFonts w:cs="B Lotus" w:hint="cs"/>
          <w:smallCaps/>
          <w:color w:val="000000"/>
          <w:sz w:val="28"/>
          <w:szCs w:val="28"/>
          <w:rtl/>
        </w:rPr>
        <w:t xml:space="preserve"> ا</w:t>
      </w:r>
      <w:r w:rsidRPr="00984198">
        <w:rPr>
          <w:rFonts w:cs="B Lotus" w:hint="cs"/>
          <w:smallCaps/>
          <w:color w:val="000000"/>
          <w:sz w:val="28"/>
          <w:szCs w:val="28"/>
          <w:rtl/>
        </w:rPr>
        <w:t>ست که بدان قناعت و اعتقاد داشته و به همراه آن چیز دیگری نمی</w:t>
      </w:r>
      <w:r w:rsidRPr="00984198">
        <w:rPr>
          <w:rFonts w:cs="B Lotus" w:hint="cs"/>
          <w:smallCaps/>
          <w:color w:val="000000"/>
          <w:sz w:val="28"/>
          <w:szCs w:val="28"/>
          <w:cs/>
        </w:rPr>
        <w:t>‎</w:t>
      </w:r>
      <w:r w:rsidRPr="00984198">
        <w:rPr>
          <w:rFonts w:cs="B Lotus" w:hint="cs"/>
          <w:smallCaps/>
          <w:color w:val="000000"/>
          <w:sz w:val="28"/>
          <w:szCs w:val="28"/>
          <w:rtl/>
        </w:rPr>
        <w:t>خواهم. بنابراین معنای حدیث آن است که تنها کسی طعم ایمان را می</w:t>
      </w:r>
      <w:r w:rsidRPr="00984198">
        <w:rPr>
          <w:rFonts w:cs="B Lotus" w:hint="cs"/>
          <w:smallCaps/>
          <w:color w:val="000000"/>
          <w:sz w:val="28"/>
          <w:szCs w:val="28"/>
          <w:cs/>
        </w:rPr>
        <w:t>‎</w:t>
      </w:r>
      <w:r w:rsidR="00621F47">
        <w:rPr>
          <w:rFonts w:cs="B Lotus" w:hint="cs"/>
          <w:smallCaps/>
          <w:color w:val="000000"/>
          <w:sz w:val="28"/>
          <w:szCs w:val="28"/>
          <w:rtl/>
        </w:rPr>
        <w:t>چشد که طالب غیر الله</w:t>
      </w:r>
      <w:r w:rsidRPr="00984198">
        <w:rPr>
          <w:rFonts w:cs="B Lotus" w:hint="cs"/>
          <w:smallCaps/>
          <w:color w:val="000000"/>
          <w:sz w:val="28"/>
          <w:szCs w:val="28"/>
          <w:rtl/>
        </w:rPr>
        <w:t xml:space="preserve"> نباشد و</w:t>
      </w:r>
      <w:r w:rsidR="00621F47">
        <w:rPr>
          <w:rFonts w:cs="B Lotus" w:hint="cs"/>
          <w:smallCaps/>
          <w:color w:val="000000"/>
          <w:sz w:val="28"/>
          <w:szCs w:val="28"/>
          <w:rtl/>
        </w:rPr>
        <w:t xml:space="preserve"> غیر از روش اسلام را مجاز نداند</w:t>
      </w:r>
      <w:r w:rsidRPr="00984198">
        <w:rPr>
          <w:rFonts w:cs="B Lotus" w:hint="cs"/>
          <w:smallCaps/>
          <w:color w:val="000000"/>
          <w:sz w:val="28"/>
          <w:szCs w:val="28"/>
          <w:rtl/>
        </w:rPr>
        <w:t xml:space="preserve"> و جز در مسیری که موافق با شریعت محمد </w:t>
      </w:r>
      <w:r w:rsidR="00621F47">
        <w:rPr>
          <w:rFonts w:ascii="Arial" w:hAnsi="Arial" w:cs="CTraditional Arabic" w:hint="cs"/>
          <w:sz w:val="28"/>
          <w:szCs w:val="28"/>
          <w:rtl/>
        </w:rPr>
        <w:t>ح</w:t>
      </w:r>
      <w:r w:rsidRPr="00984198">
        <w:rPr>
          <w:rFonts w:cs="B Lotus" w:hint="cs"/>
          <w:smallCaps/>
          <w:color w:val="000000"/>
          <w:sz w:val="28"/>
          <w:szCs w:val="28"/>
          <w:rtl/>
        </w:rPr>
        <w:t xml:space="preserve"> باشد، حرکت نکند؛ تردیدی نیست کسی که صفت او چنین باشد، حلا</w:t>
      </w:r>
      <w:r w:rsidR="00621F47">
        <w:rPr>
          <w:rFonts w:cs="B Lotus" w:hint="cs"/>
          <w:smallCaps/>
          <w:color w:val="000000"/>
          <w:sz w:val="28"/>
          <w:szCs w:val="28"/>
          <w:rtl/>
        </w:rPr>
        <w:t>وت ایمان به قلبش رسیده و طعم آن</w:t>
      </w:r>
      <w:r w:rsidR="00621F47">
        <w:rPr>
          <w:rFonts w:cs="B Lotus"/>
          <w:smallCaps/>
          <w:color w:val="000000"/>
          <w:sz w:val="28"/>
          <w:szCs w:val="28"/>
          <w:rtl/>
        </w:rPr>
        <w:softHyphen/>
      </w:r>
      <w:r w:rsidRPr="00984198">
        <w:rPr>
          <w:rFonts w:cs="B Lotus" w:hint="cs"/>
          <w:smallCaps/>
          <w:color w:val="000000"/>
          <w:sz w:val="28"/>
          <w:szCs w:val="28"/>
          <w:rtl/>
        </w:rPr>
        <w:t>را می</w:t>
      </w:r>
      <w:r w:rsidRPr="00984198">
        <w:rPr>
          <w:rFonts w:cs="B Lotus" w:hint="cs"/>
          <w:smallCaps/>
          <w:color w:val="000000"/>
          <w:sz w:val="28"/>
          <w:szCs w:val="28"/>
          <w:cs/>
        </w:rPr>
        <w:t>‎</w:t>
      </w:r>
      <w:r w:rsidRPr="00984198">
        <w:rPr>
          <w:rFonts w:cs="B Lotus" w:hint="cs"/>
          <w:smallCaps/>
          <w:color w:val="000000"/>
          <w:sz w:val="28"/>
          <w:szCs w:val="28"/>
          <w:rtl/>
        </w:rPr>
        <w:t>چشد.</w:t>
      </w:r>
      <w:r w:rsidR="00621F47">
        <w:rPr>
          <w:rFonts w:cs="B Lotus" w:hint="cs"/>
          <w:smallCaps/>
          <w:color w:val="000000"/>
          <w:sz w:val="28"/>
          <w:szCs w:val="28"/>
          <w:rtl/>
        </w:rPr>
        <w:t>»</w:t>
      </w:r>
      <w:r w:rsidRPr="00984198">
        <w:rPr>
          <w:rFonts w:cs="B Lotus" w:hint="cs"/>
          <w:smallCaps/>
          <w:color w:val="000000"/>
          <w:sz w:val="28"/>
          <w:szCs w:val="28"/>
          <w:rtl/>
        </w:rPr>
        <w:t xml:space="preserve"> </w:t>
      </w:r>
    </w:p>
    <w:p w:rsidR="00C5413C" w:rsidRPr="00984198" w:rsidRDefault="00C5413C" w:rsidP="00621F47">
      <w:pPr>
        <w:pStyle w:val="NormalWeb"/>
        <w:widowControl w:val="0"/>
        <w:bidi/>
        <w:spacing w:before="0" w:beforeAutospacing="0" w:after="0" w:afterAutospacing="0"/>
        <w:ind w:firstLine="284"/>
        <w:jc w:val="both"/>
        <w:rPr>
          <w:rFonts w:cs="B Lotus"/>
          <w:smallCaps/>
          <w:color w:val="000000"/>
          <w:sz w:val="28"/>
          <w:szCs w:val="28"/>
          <w:rtl/>
        </w:rPr>
      </w:pPr>
      <w:r w:rsidRPr="00984198">
        <w:rPr>
          <w:rFonts w:cs="B Lotus" w:hint="cs"/>
          <w:smallCaps/>
          <w:color w:val="000000"/>
          <w:sz w:val="28"/>
          <w:szCs w:val="28"/>
          <w:rtl/>
        </w:rPr>
        <w:t xml:space="preserve">قاضی عیاض </w:t>
      </w:r>
      <w:r w:rsidR="00621F47" w:rsidRPr="00621F47">
        <w:rPr>
          <w:rFonts w:cs="B Lotus" w:hint="cs"/>
          <w:smallCaps/>
          <w:color w:val="000000"/>
          <w:rtl/>
        </w:rPr>
        <w:t>رحمه</w:t>
      </w:r>
      <w:r w:rsidR="00621F47" w:rsidRPr="00621F47">
        <w:rPr>
          <w:rFonts w:cs="B Lotus" w:hint="cs"/>
          <w:smallCaps/>
          <w:color w:val="000000"/>
          <w:rtl/>
        </w:rPr>
        <w:softHyphen/>
        <w:t>الله</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 xml:space="preserve">گوید: </w:t>
      </w:r>
      <w:r w:rsidR="00621F47">
        <w:rPr>
          <w:rFonts w:cs="B Lotus" w:hint="cs"/>
          <w:smallCaps/>
          <w:color w:val="000000"/>
          <w:sz w:val="28"/>
          <w:szCs w:val="28"/>
          <w:rtl/>
        </w:rPr>
        <w:t>«</w:t>
      </w:r>
      <w:r w:rsidRPr="00984198">
        <w:rPr>
          <w:rFonts w:cs="B Lotus" w:hint="cs"/>
          <w:smallCaps/>
          <w:color w:val="000000"/>
          <w:sz w:val="28"/>
          <w:szCs w:val="28"/>
          <w:rtl/>
        </w:rPr>
        <w:t>معنای حدیث آن است که ایمانش صحیح بوده و نفسش مطمئن و ثابت به آن</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باشد و ایمان به باطنش سرایت کرده است، چرا که رضایت وی ب</w:t>
      </w:r>
      <w:r w:rsidR="00621F47">
        <w:rPr>
          <w:rFonts w:cs="B Lotus" w:hint="cs"/>
          <w:smallCaps/>
          <w:color w:val="000000"/>
          <w:sz w:val="28"/>
          <w:szCs w:val="28"/>
          <w:rtl/>
        </w:rPr>
        <w:t>ه آنچه</w:t>
      </w:r>
      <w:r w:rsidRPr="00984198">
        <w:rPr>
          <w:rFonts w:cs="B Lotus" w:hint="cs"/>
          <w:smallCaps/>
          <w:color w:val="000000"/>
          <w:sz w:val="28"/>
          <w:szCs w:val="28"/>
          <w:rtl/>
        </w:rPr>
        <w:t xml:space="preserve"> در حدیث ذکر شده،</w:t>
      </w:r>
      <w:r w:rsidR="00621F47">
        <w:rPr>
          <w:rFonts w:cs="B Lotus" w:hint="cs"/>
          <w:smallCaps/>
          <w:color w:val="000000"/>
          <w:sz w:val="28"/>
          <w:szCs w:val="28"/>
          <w:rtl/>
        </w:rPr>
        <w:t xml:space="preserve"> دلیل ثبوت معرفت و فراست و روشن</w:t>
      </w:r>
      <w:r w:rsidR="00621F47">
        <w:rPr>
          <w:rFonts w:cs="B Lotus"/>
          <w:smallCaps/>
          <w:color w:val="000000"/>
          <w:sz w:val="28"/>
          <w:szCs w:val="28"/>
          <w:rtl/>
        </w:rPr>
        <w:softHyphen/>
      </w:r>
      <w:r w:rsidRPr="00984198">
        <w:rPr>
          <w:rFonts w:cs="B Lotus" w:hint="cs"/>
          <w:smallCaps/>
          <w:color w:val="000000"/>
          <w:sz w:val="28"/>
          <w:szCs w:val="28"/>
          <w:rtl/>
        </w:rPr>
        <w:t>بینی وی و آمیختگی قلبش با آن</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باشد؛ چرا که هرکس به امری راضی باشد، آن امر بر وی آسان</w:t>
      </w:r>
      <w:r w:rsidR="009D0387" w:rsidRPr="00984198">
        <w:rPr>
          <w:rFonts w:cs="B Lotus" w:hint="cs"/>
          <w:smallCaps/>
          <w:color w:val="000000"/>
          <w:sz w:val="28"/>
          <w:szCs w:val="28"/>
          <w:rtl/>
        </w:rPr>
        <w:t xml:space="preserve"> می‌</w:t>
      </w:r>
      <w:r w:rsidR="00621F47">
        <w:rPr>
          <w:rFonts w:cs="B Lotus" w:hint="cs"/>
          <w:smallCaps/>
          <w:color w:val="000000"/>
          <w:sz w:val="28"/>
          <w:szCs w:val="28"/>
          <w:rtl/>
        </w:rPr>
        <w:t xml:space="preserve">گردد. و مومن نیز </w:t>
      </w:r>
      <w:r w:rsidRPr="00984198">
        <w:rPr>
          <w:rFonts w:cs="B Lotus" w:hint="cs"/>
          <w:smallCaps/>
          <w:color w:val="000000"/>
          <w:sz w:val="28"/>
          <w:szCs w:val="28"/>
          <w:rtl/>
        </w:rPr>
        <w:t>چنین</w:t>
      </w:r>
      <w:r w:rsidR="009D0387" w:rsidRPr="00984198">
        <w:rPr>
          <w:rFonts w:cs="B Lotus" w:hint="cs"/>
          <w:smallCaps/>
          <w:color w:val="000000"/>
          <w:sz w:val="28"/>
          <w:szCs w:val="28"/>
          <w:rtl/>
        </w:rPr>
        <w:t xml:space="preserve"> می‌</w:t>
      </w:r>
      <w:r w:rsidR="00621F47">
        <w:rPr>
          <w:rFonts w:cs="B Lotus" w:hint="cs"/>
          <w:smallCaps/>
          <w:color w:val="000000"/>
          <w:sz w:val="28"/>
          <w:szCs w:val="28"/>
          <w:rtl/>
        </w:rPr>
        <w:t>باشد که هر</w:t>
      </w:r>
      <w:r w:rsidRPr="00984198">
        <w:rPr>
          <w:rFonts w:cs="B Lotus" w:hint="cs"/>
          <w:smallCaps/>
          <w:color w:val="000000"/>
          <w:sz w:val="28"/>
          <w:szCs w:val="28"/>
          <w:rtl/>
        </w:rPr>
        <w:t>گاه ایمان وارد قلبش</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شود، برای وی انجام طاعات الله عزوجل آسان گشته و از</w:t>
      </w:r>
      <w:r w:rsidR="009D0387" w:rsidRPr="00984198">
        <w:rPr>
          <w:rFonts w:cs="B Lotus" w:hint="cs"/>
          <w:smallCaps/>
          <w:color w:val="000000"/>
          <w:sz w:val="28"/>
          <w:szCs w:val="28"/>
          <w:rtl/>
        </w:rPr>
        <w:t xml:space="preserve"> آن‌ها </w:t>
      </w:r>
      <w:r w:rsidRPr="00984198">
        <w:rPr>
          <w:rFonts w:cs="B Lotus" w:hint="cs"/>
          <w:smallCaps/>
          <w:color w:val="000000"/>
          <w:sz w:val="28"/>
          <w:szCs w:val="28"/>
          <w:rtl/>
        </w:rPr>
        <w:t>لذت</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برد. و الله اعلم</w:t>
      </w:r>
      <w:r w:rsidRPr="00862309">
        <w:rPr>
          <w:rStyle w:val="FootnoteReference"/>
          <w:rFonts w:cs="B Nazanin"/>
          <w:smallCaps/>
          <w:color w:val="000000"/>
          <w:rtl/>
        </w:rPr>
        <w:footnoteReference w:id="260"/>
      </w:r>
      <w:r w:rsidRPr="00984198">
        <w:rPr>
          <w:rFonts w:cs="B Lotus" w:hint="cs"/>
          <w:smallCaps/>
          <w:color w:val="000000"/>
          <w:sz w:val="28"/>
          <w:szCs w:val="28"/>
          <w:rtl/>
        </w:rPr>
        <w:t>.</w:t>
      </w:r>
    </w:p>
    <w:p w:rsidR="00C5413C" w:rsidRPr="00984198" w:rsidRDefault="00621F47" w:rsidP="00335E16">
      <w:pPr>
        <w:pStyle w:val="NormalWeb"/>
        <w:widowControl w:val="0"/>
        <w:bidi/>
        <w:spacing w:before="0" w:beforeAutospacing="0" w:after="0" w:afterAutospacing="0"/>
        <w:ind w:firstLine="284"/>
        <w:jc w:val="both"/>
        <w:rPr>
          <w:rFonts w:cs="B Lotus"/>
          <w:smallCaps/>
          <w:color w:val="000000"/>
          <w:sz w:val="28"/>
          <w:szCs w:val="28"/>
          <w:rtl/>
        </w:rPr>
      </w:pPr>
      <w:r>
        <w:rPr>
          <w:rFonts w:cs="B Lotus" w:hint="cs"/>
          <w:smallCaps/>
          <w:color w:val="000000"/>
          <w:sz w:val="28"/>
          <w:szCs w:val="28"/>
          <w:rtl/>
        </w:rPr>
        <w:t xml:space="preserve"> و در صحیحین از ابوهریره </w:t>
      </w:r>
      <w:r w:rsidR="00C336B2" w:rsidRPr="00C336B2">
        <w:rPr>
          <w:rFonts w:ascii="Arial" w:hAnsi="Arial" w:cs="CTraditional Arabic" w:hint="cs"/>
          <w:sz w:val="28"/>
          <w:szCs w:val="28"/>
          <w:rtl/>
        </w:rPr>
        <w:t>س</w:t>
      </w:r>
      <w:r w:rsidR="00C336B2">
        <w:rPr>
          <w:rFonts w:cs="B Lotus" w:hint="cs"/>
          <w:smallCaps/>
          <w:color w:val="000000"/>
          <w:sz w:val="28"/>
          <w:szCs w:val="28"/>
          <w:rtl/>
        </w:rPr>
        <w:t xml:space="preserve"> </w:t>
      </w:r>
      <w:r>
        <w:rPr>
          <w:rFonts w:cs="B Lotus" w:hint="cs"/>
          <w:smallCaps/>
          <w:color w:val="000000"/>
          <w:sz w:val="28"/>
          <w:szCs w:val="28"/>
          <w:rtl/>
        </w:rPr>
        <w:t>روایت است که می</w:t>
      </w:r>
      <w:r>
        <w:rPr>
          <w:rFonts w:cs="B Lotus" w:hint="cs"/>
          <w:smallCaps/>
          <w:color w:val="000000"/>
          <w:sz w:val="28"/>
          <w:szCs w:val="28"/>
          <w:rtl/>
        </w:rPr>
        <w:softHyphen/>
        <w:t>گوید</w:t>
      </w:r>
      <w:r w:rsidR="00C5413C" w:rsidRPr="00984198">
        <w:rPr>
          <w:rFonts w:cs="B Lotus" w:hint="cs"/>
          <w:smallCaps/>
          <w:color w:val="000000"/>
          <w:sz w:val="28"/>
          <w:szCs w:val="28"/>
          <w:rtl/>
        </w:rPr>
        <w:t xml:space="preserve">: </w:t>
      </w:r>
      <w:r>
        <w:rPr>
          <w:rFonts w:cs="B Lotus" w:hint="cs"/>
          <w:smallCaps/>
          <w:color w:val="000000"/>
          <w:sz w:val="28"/>
          <w:szCs w:val="28"/>
          <w:rtl/>
        </w:rPr>
        <w:t>«</w:t>
      </w:r>
      <w:r w:rsidR="00335E16">
        <w:rPr>
          <w:rFonts w:cs="B Lotus" w:hint="cs"/>
          <w:smallCaps/>
          <w:color w:val="000000"/>
          <w:sz w:val="28"/>
          <w:szCs w:val="28"/>
          <w:rtl/>
        </w:rPr>
        <w:t>در مسیری همراه رسول</w:t>
      </w:r>
      <w:r w:rsidR="00335E16">
        <w:rPr>
          <w:rFonts w:cs="B Lotus" w:hint="eastAsia"/>
          <w:smallCaps/>
          <w:color w:val="000000"/>
          <w:sz w:val="28"/>
          <w:szCs w:val="28"/>
          <w:rtl/>
        </w:rPr>
        <w:t>‌</w:t>
      </w:r>
      <w:r w:rsidR="00C5413C" w:rsidRPr="00984198">
        <w:rPr>
          <w:rFonts w:cs="B Lotus" w:hint="cs"/>
          <w:smallCaps/>
          <w:color w:val="000000"/>
          <w:sz w:val="28"/>
          <w:szCs w:val="28"/>
          <w:rtl/>
        </w:rPr>
        <w:t>الله</w:t>
      </w:r>
      <w:r>
        <w:rPr>
          <w:rFonts w:ascii="Arial" w:hAnsi="Arial" w:cs="CTraditional Arabic" w:hint="cs"/>
          <w:sz w:val="28"/>
          <w:szCs w:val="28"/>
          <w:rtl/>
        </w:rPr>
        <w:t>ح</w:t>
      </w:r>
      <w:r w:rsidR="00C5413C" w:rsidRPr="00862309">
        <w:rPr>
          <w:rFonts w:cs="B Nazanin" w:hint="cs"/>
          <w:noProof/>
          <w:rtl/>
        </w:rPr>
        <w:t xml:space="preserve"> </w:t>
      </w:r>
      <w:r>
        <w:rPr>
          <w:rFonts w:cs="B Lotus" w:hint="cs"/>
          <w:smallCaps/>
          <w:color w:val="000000"/>
          <w:sz w:val="28"/>
          <w:szCs w:val="28"/>
          <w:rtl/>
        </w:rPr>
        <w:t>بودیم</w:t>
      </w:r>
      <w:r w:rsidR="00C5413C" w:rsidRPr="00984198">
        <w:rPr>
          <w:rFonts w:cs="B Lotus" w:hint="cs"/>
          <w:smallCaps/>
          <w:color w:val="000000"/>
          <w:sz w:val="28"/>
          <w:szCs w:val="28"/>
          <w:rtl/>
        </w:rPr>
        <w:t xml:space="preserve"> که توشه</w:t>
      </w:r>
      <w:r w:rsidR="009D0387" w:rsidRPr="00984198">
        <w:rPr>
          <w:rFonts w:cs="B Lotus" w:hint="cs"/>
          <w:smallCaps/>
          <w:color w:val="000000"/>
          <w:sz w:val="28"/>
          <w:szCs w:val="28"/>
          <w:rtl/>
        </w:rPr>
        <w:t xml:space="preserve">‌های </w:t>
      </w:r>
      <w:r w:rsidR="00C5413C" w:rsidRPr="00984198">
        <w:rPr>
          <w:rFonts w:cs="B Lotus" w:hint="cs"/>
          <w:smallCaps/>
          <w:color w:val="000000"/>
          <w:sz w:val="28"/>
          <w:szCs w:val="28"/>
          <w:rtl/>
        </w:rPr>
        <w:t>سفر قوم گم شد. ابوهریره</w:t>
      </w:r>
      <w:r w:rsidR="009D0387" w:rsidRPr="00984198">
        <w:rPr>
          <w:rFonts w:cs="B Lotus" w:hint="cs"/>
          <w:smallCaps/>
          <w:color w:val="000000"/>
          <w:sz w:val="28"/>
          <w:szCs w:val="28"/>
          <w:rtl/>
        </w:rPr>
        <w:t xml:space="preserve"> </w:t>
      </w:r>
      <w:r w:rsidR="00C336B2" w:rsidRPr="00C336B2">
        <w:rPr>
          <w:rFonts w:ascii="Arial" w:hAnsi="Arial" w:cs="CTraditional Arabic" w:hint="cs"/>
          <w:sz w:val="28"/>
          <w:szCs w:val="28"/>
          <w:rtl/>
        </w:rPr>
        <w:t>س</w:t>
      </w:r>
      <w:r w:rsidR="00C336B2" w:rsidRPr="00984198">
        <w:rPr>
          <w:rFonts w:cs="B Lotus" w:hint="cs"/>
          <w:smallCaps/>
          <w:color w:val="000000"/>
          <w:sz w:val="28"/>
          <w:szCs w:val="28"/>
          <w:rtl/>
        </w:rPr>
        <w:t xml:space="preserve"> </w:t>
      </w:r>
      <w:r w:rsidR="009D0387" w:rsidRPr="00984198">
        <w:rPr>
          <w:rFonts w:cs="B Lotus" w:hint="cs"/>
          <w:smallCaps/>
          <w:color w:val="000000"/>
          <w:sz w:val="28"/>
          <w:szCs w:val="28"/>
          <w:rtl/>
        </w:rPr>
        <w:t>می‌</w:t>
      </w:r>
      <w:r w:rsidR="00C5413C" w:rsidRPr="00984198">
        <w:rPr>
          <w:rFonts w:cs="B Lotus" w:hint="cs"/>
          <w:smallCaps/>
          <w:color w:val="000000"/>
          <w:sz w:val="28"/>
          <w:szCs w:val="28"/>
          <w:rtl/>
        </w:rPr>
        <w:t>گوید: حتی که</w:t>
      </w:r>
      <w:r>
        <w:rPr>
          <w:rFonts w:cs="B Lotus" w:hint="cs"/>
          <w:smallCaps/>
          <w:color w:val="000000"/>
          <w:sz w:val="28"/>
          <w:szCs w:val="28"/>
          <w:rtl/>
        </w:rPr>
        <w:t xml:space="preserve"> تصمیم به ذبح کردن شترهای حامله</w:t>
      </w:r>
      <w:r>
        <w:rPr>
          <w:rFonts w:cs="B Lotus"/>
          <w:smallCaps/>
          <w:color w:val="000000"/>
          <w:sz w:val="28"/>
          <w:szCs w:val="28"/>
          <w:rtl/>
        </w:rPr>
        <w:softHyphen/>
      </w:r>
      <w:r>
        <w:rPr>
          <w:rFonts w:cs="B Lotus" w:hint="cs"/>
          <w:smallCaps/>
          <w:color w:val="000000"/>
          <w:sz w:val="28"/>
          <w:szCs w:val="28"/>
          <w:rtl/>
        </w:rPr>
        <w:t>شان گرفتند. عمر بن خطاب</w:t>
      </w:r>
      <w:r w:rsidR="00C5413C" w:rsidRPr="00862309">
        <w:rPr>
          <w:rFonts w:cs="B Nazanin" w:hint="cs"/>
          <w:noProof/>
          <w:rtl/>
        </w:rPr>
        <w:t xml:space="preserve"> </w:t>
      </w:r>
      <w:r w:rsidR="00C336B2" w:rsidRPr="00C336B2">
        <w:rPr>
          <w:rFonts w:ascii="Arial" w:hAnsi="Arial" w:cs="CTraditional Arabic" w:hint="cs"/>
          <w:sz w:val="28"/>
          <w:szCs w:val="28"/>
          <w:rtl/>
        </w:rPr>
        <w:t>س</w:t>
      </w:r>
      <w:r w:rsidR="00C336B2" w:rsidRPr="00984198">
        <w:rPr>
          <w:rFonts w:cs="B Lotus" w:hint="cs"/>
          <w:smallCaps/>
          <w:color w:val="000000"/>
          <w:sz w:val="28"/>
          <w:szCs w:val="28"/>
          <w:rtl/>
        </w:rPr>
        <w:t xml:space="preserve"> </w:t>
      </w:r>
      <w:r w:rsidR="00C5413C" w:rsidRPr="00984198">
        <w:rPr>
          <w:rFonts w:cs="B Lotus" w:hint="cs"/>
          <w:smallCaps/>
          <w:color w:val="000000"/>
          <w:sz w:val="28"/>
          <w:szCs w:val="28"/>
          <w:rtl/>
        </w:rPr>
        <w:t>گفت: یا رسول الله، امر کنید تا توشه</w:t>
      </w:r>
      <w:r w:rsidR="009D0387" w:rsidRPr="00984198">
        <w:rPr>
          <w:rFonts w:cs="B Lotus" w:hint="cs"/>
          <w:smallCaps/>
          <w:color w:val="000000"/>
          <w:sz w:val="28"/>
          <w:szCs w:val="28"/>
          <w:rtl/>
        </w:rPr>
        <w:t xml:space="preserve">‌هایی </w:t>
      </w:r>
      <w:r w:rsidR="00C5413C" w:rsidRPr="00984198">
        <w:rPr>
          <w:rFonts w:cs="B Lotus" w:hint="cs"/>
          <w:smallCaps/>
          <w:color w:val="000000"/>
          <w:sz w:val="28"/>
          <w:szCs w:val="28"/>
          <w:rtl/>
        </w:rPr>
        <w:t>را که باقی مانده، جمع کرده و بر</w:t>
      </w:r>
      <w:r w:rsidR="009D0387" w:rsidRPr="00984198">
        <w:rPr>
          <w:rFonts w:cs="B Lotus" w:hint="cs"/>
          <w:smallCaps/>
          <w:color w:val="000000"/>
          <w:sz w:val="28"/>
          <w:szCs w:val="28"/>
          <w:rtl/>
        </w:rPr>
        <w:t xml:space="preserve"> آن‌ها </w:t>
      </w:r>
      <w:r w:rsidR="00C5413C" w:rsidRPr="00984198">
        <w:rPr>
          <w:rFonts w:cs="B Lotus" w:hint="cs"/>
          <w:smallCaps/>
          <w:color w:val="000000"/>
          <w:sz w:val="28"/>
          <w:szCs w:val="28"/>
          <w:rtl/>
        </w:rPr>
        <w:t>به درگاه الله عزوجل دعا کنید. ابوهریره</w:t>
      </w:r>
      <w:r w:rsidR="00C336B2" w:rsidRPr="00C336B2">
        <w:rPr>
          <w:rFonts w:ascii="Arial" w:hAnsi="Arial" w:cs="CTraditional Arabic" w:hint="cs"/>
          <w:sz w:val="28"/>
          <w:szCs w:val="28"/>
          <w:rtl/>
        </w:rPr>
        <w:t>س</w:t>
      </w:r>
      <w:r w:rsidR="00C336B2" w:rsidRPr="00984198">
        <w:rPr>
          <w:rFonts w:cs="B Lotus" w:hint="cs"/>
          <w:smallCaps/>
          <w:color w:val="000000"/>
          <w:sz w:val="28"/>
          <w:szCs w:val="28"/>
          <w:rtl/>
        </w:rPr>
        <w:t xml:space="preserve"> </w:t>
      </w:r>
      <w:r w:rsidR="009D0387" w:rsidRPr="00984198">
        <w:rPr>
          <w:rFonts w:cs="B Lotus" w:hint="cs"/>
          <w:smallCaps/>
          <w:color w:val="000000"/>
          <w:sz w:val="28"/>
          <w:szCs w:val="28"/>
          <w:rtl/>
        </w:rPr>
        <w:t>می‌</w:t>
      </w:r>
      <w:r w:rsidR="00C5413C" w:rsidRPr="00984198">
        <w:rPr>
          <w:rFonts w:cs="B Lotus" w:hint="cs"/>
          <w:smallCaps/>
          <w:color w:val="000000"/>
          <w:sz w:val="28"/>
          <w:szCs w:val="28"/>
          <w:rtl/>
        </w:rPr>
        <w:t>گوید: پس چنین کردند. پس صاحب گندم با گندم و صاحب خرما با خرما آمد. ابوهریره</w:t>
      </w:r>
      <w:r w:rsidR="00C336B2" w:rsidRPr="00C336B2">
        <w:rPr>
          <w:rFonts w:ascii="Arial" w:hAnsi="Arial" w:cs="CTraditional Arabic" w:hint="cs"/>
          <w:sz w:val="28"/>
          <w:szCs w:val="28"/>
          <w:rtl/>
        </w:rPr>
        <w:t>س</w:t>
      </w:r>
      <w:r w:rsidR="00C336B2" w:rsidRPr="00984198">
        <w:rPr>
          <w:rFonts w:cs="B Lotus" w:hint="cs"/>
          <w:smallCaps/>
          <w:color w:val="000000"/>
          <w:sz w:val="28"/>
          <w:szCs w:val="28"/>
          <w:rtl/>
        </w:rPr>
        <w:t xml:space="preserve"> </w:t>
      </w:r>
      <w:r w:rsidR="009D0387" w:rsidRPr="00984198">
        <w:rPr>
          <w:rFonts w:cs="B Lotus" w:hint="cs"/>
          <w:smallCaps/>
          <w:color w:val="000000"/>
          <w:sz w:val="28"/>
          <w:szCs w:val="28"/>
          <w:rtl/>
        </w:rPr>
        <w:t>می‌</w:t>
      </w:r>
      <w:r w:rsidR="00C5413C" w:rsidRPr="00984198">
        <w:rPr>
          <w:rFonts w:cs="B Lotus" w:hint="cs"/>
          <w:smallCaps/>
          <w:color w:val="000000"/>
          <w:sz w:val="28"/>
          <w:szCs w:val="28"/>
          <w:rtl/>
        </w:rPr>
        <w:t>گوید: مجاهد گفت: کسی که هسته</w:t>
      </w:r>
      <w:r w:rsidR="00AC25A8" w:rsidRPr="00984198">
        <w:rPr>
          <w:rFonts w:cs="B Lotus" w:hint="cs"/>
          <w:smallCaps/>
          <w:color w:val="000000"/>
          <w:sz w:val="28"/>
          <w:szCs w:val="28"/>
          <w:rtl/>
        </w:rPr>
        <w:t xml:space="preserve">‌ی </w:t>
      </w:r>
      <w:r w:rsidR="00C5413C" w:rsidRPr="00984198">
        <w:rPr>
          <w:rFonts w:cs="B Lotus" w:hint="cs"/>
          <w:smallCaps/>
          <w:color w:val="000000"/>
          <w:sz w:val="28"/>
          <w:szCs w:val="28"/>
          <w:rtl/>
        </w:rPr>
        <w:t>خرما داشت با آن آمد، گفتم: با هسته</w:t>
      </w:r>
      <w:r w:rsidR="009D0387" w:rsidRPr="00984198">
        <w:rPr>
          <w:rFonts w:cs="B Lotus" w:hint="eastAsia"/>
          <w:smallCaps/>
          <w:color w:val="000000"/>
          <w:sz w:val="28"/>
          <w:szCs w:val="28"/>
          <w:rtl/>
        </w:rPr>
        <w:t>‌</w:t>
      </w:r>
      <w:r w:rsidR="009D0387" w:rsidRPr="00984198">
        <w:rPr>
          <w:rFonts w:cs="B Lotus" w:hint="cs"/>
          <w:smallCaps/>
          <w:color w:val="000000"/>
          <w:sz w:val="28"/>
          <w:szCs w:val="28"/>
          <w:rtl/>
        </w:rPr>
        <w:t xml:space="preserve">‌های </w:t>
      </w:r>
      <w:r w:rsidR="00C5413C" w:rsidRPr="00984198">
        <w:rPr>
          <w:rFonts w:cs="B Lotus" w:hint="cs"/>
          <w:smallCaps/>
          <w:color w:val="000000"/>
          <w:sz w:val="28"/>
          <w:szCs w:val="28"/>
          <w:rtl/>
        </w:rPr>
        <w:t>خرما چه</w:t>
      </w:r>
      <w:r w:rsidR="009D0387" w:rsidRPr="00984198">
        <w:rPr>
          <w:rFonts w:cs="B Lotus" w:hint="cs"/>
          <w:smallCaps/>
          <w:color w:val="000000"/>
          <w:sz w:val="28"/>
          <w:szCs w:val="28"/>
          <w:rtl/>
        </w:rPr>
        <w:t xml:space="preserve"> می‌</w:t>
      </w:r>
      <w:r w:rsidR="00C5413C" w:rsidRPr="00984198">
        <w:rPr>
          <w:rFonts w:cs="B Lotus" w:hint="cs"/>
          <w:smallCaps/>
          <w:color w:val="000000"/>
          <w:sz w:val="28"/>
          <w:szCs w:val="28"/>
          <w:rtl/>
        </w:rPr>
        <w:t>کنند؟</w:t>
      </w:r>
      <w:r>
        <w:rPr>
          <w:rFonts w:cs="B Lotus" w:hint="cs"/>
          <w:smallCaps/>
          <w:color w:val="000000"/>
          <w:sz w:val="28"/>
          <w:szCs w:val="28"/>
          <w:rtl/>
        </w:rPr>
        <w:t xml:space="preserve"> مجاهد گفت: آن</w:t>
      </w:r>
      <w:r>
        <w:rPr>
          <w:rFonts w:cs="B Lotus"/>
          <w:smallCaps/>
          <w:color w:val="000000"/>
          <w:sz w:val="28"/>
          <w:szCs w:val="28"/>
          <w:rtl/>
        </w:rPr>
        <w:softHyphen/>
      </w:r>
      <w:r w:rsidR="00C5413C" w:rsidRPr="00984198">
        <w:rPr>
          <w:rFonts w:cs="B Lotus" w:hint="cs"/>
          <w:smallCaps/>
          <w:color w:val="000000"/>
          <w:sz w:val="28"/>
          <w:szCs w:val="28"/>
          <w:rtl/>
        </w:rPr>
        <w:t>را مَکیده و بِروی آن آب</w:t>
      </w:r>
      <w:r w:rsidR="009D0387" w:rsidRPr="00984198">
        <w:rPr>
          <w:rFonts w:cs="B Lotus" w:hint="cs"/>
          <w:smallCaps/>
          <w:color w:val="000000"/>
          <w:sz w:val="28"/>
          <w:szCs w:val="28"/>
          <w:rtl/>
        </w:rPr>
        <w:t xml:space="preserve"> می‌</w:t>
      </w:r>
      <w:r w:rsidR="00C5413C" w:rsidRPr="00984198">
        <w:rPr>
          <w:rFonts w:cs="B Lotus" w:hint="cs"/>
          <w:smallCaps/>
          <w:color w:val="000000"/>
          <w:sz w:val="28"/>
          <w:szCs w:val="28"/>
          <w:rtl/>
        </w:rPr>
        <w:t>نوشند. ابوهریره</w:t>
      </w:r>
      <w:r w:rsidR="00C336B2" w:rsidRPr="00C336B2">
        <w:rPr>
          <w:rFonts w:ascii="Arial" w:hAnsi="Arial" w:cs="CTraditional Arabic" w:hint="cs"/>
          <w:sz w:val="28"/>
          <w:szCs w:val="28"/>
          <w:rtl/>
        </w:rPr>
        <w:t>س</w:t>
      </w:r>
      <w:r w:rsidR="00C336B2" w:rsidRPr="00C336B2">
        <w:rPr>
          <w:rFonts w:cs="B Lotus" w:hint="cs"/>
          <w:smallCaps/>
          <w:color w:val="000000"/>
          <w:sz w:val="32"/>
          <w:szCs w:val="32"/>
          <w:rtl/>
        </w:rPr>
        <w:t xml:space="preserve"> </w:t>
      </w:r>
      <w:r w:rsidR="009D0387" w:rsidRPr="00984198">
        <w:rPr>
          <w:rFonts w:cs="B Lotus" w:hint="cs"/>
          <w:smallCaps/>
          <w:color w:val="000000"/>
          <w:sz w:val="28"/>
          <w:szCs w:val="28"/>
          <w:rtl/>
        </w:rPr>
        <w:t>می‌</w:t>
      </w:r>
      <w:r w:rsidR="00C5413C" w:rsidRPr="00984198">
        <w:rPr>
          <w:rFonts w:cs="B Lotus" w:hint="cs"/>
          <w:smallCaps/>
          <w:color w:val="000000"/>
          <w:sz w:val="28"/>
          <w:szCs w:val="28"/>
          <w:rtl/>
        </w:rPr>
        <w:t xml:space="preserve">گوید: پس برای این عمل ندا </w:t>
      </w:r>
      <w:r>
        <w:rPr>
          <w:rFonts w:cs="B Lotus" w:hint="cs"/>
          <w:smallCaps/>
          <w:color w:val="000000"/>
          <w:sz w:val="28"/>
          <w:szCs w:val="28"/>
          <w:rtl/>
        </w:rPr>
        <w:t>داده شد، تا اینکه همگی گرد توشه</w:t>
      </w:r>
      <w:r>
        <w:rPr>
          <w:rFonts w:cs="B Lotus"/>
          <w:smallCaps/>
          <w:color w:val="000000"/>
          <w:sz w:val="28"/>
          <w:szCs w:val="28"/>
          <w:rtl/>
        </w:rPr>
        <w:softHyphen/>
      </w:r>
      <w:r w:rsidR="00C5413C" w:rsidRPr="00984198">
        <w:rPr>
          <w:rFonts w:cs="B Lotus" w:hint="cs"/>
          <w:smallCaps/>
          <w:color w:val="000000"/>
          <w:sz w:val="28"/>
          <w:szCs w:val="28"/>
          <w:rtl/>
        </w:rPr>
        <w:t>های</w:t>
      </w:r>
      <w:r>
        <w:rPr>
          <w:rFonts w:cs="B Lotus"/>
          <w:smallCaps/>
          <w:color w:val="000000"/>
          <w:sz w:val="28"/>
          <w:szCs w:val="28"/>
          <w:rtl/>
        </w:rPr>
        <w:softHyphen/>
      </w:r>
      <w:r>
        <w:rPr>
          <w:rFonts w:cs="B Lotus" w:hint="cs"/>
          <w:smallCaps/>
          <w:color w:val="000000"/>
          <w:sz w:val="28"/>
          <w:szCs w:val="28"/>
          <w:rtl/>
        </w:rPr>
        <w:t>شان جمع شدند</w:t>
      </w:r>
      <w:r w:rsidR="00C5413C" w:rsidRPr="00984198">
        <w:rPr>
          <w:rFonts w:cs="B Lotus" w:hint="cs"/>
          <w:smallCaps/>
          <w:color w:val="000000"/>
          <w:sz w:val="28"/>
          <w:szCs w:val="28"/>
          <w:rtl/>
        </w:rPr>
        <w:t xml:space="preserve"> که رسول الله </w:t>
      </w:r>
      <w:r>
        <w:rPr>
          <w:rFonts w:ascii="Arial" w:hAnsi="Arial" w:cs="CTraditional Arabic" w:hint="cs"/>
          <w:sz w:val="28"/>
          <w:szCs w:val="28"/>
          <w:rtl/>
        </w:rPr>
        <w:t>ح</w:t>
      </w:r>
      <w:r w:rsidRPr="00984198">
        <w:rPr>
          <w:rFonts w:cs="B Lotus" w:hint="cs"/>
          <w:smallCaps/>
          <w:color w:val="000000"/>
          <w:sz w:val="28"/>
          <w:szCs w:val="28"/>
          <w:rtl/>
        </w:rPr>
        <w:t xml:space="preserve"> </w:t>
      </w:r>
      <w:r w:rsidR="00C5413C" w:rsidRPr="00984198">
        <w:rPr>
          <w:rFonts w:cs="B Lotus" w:hint="cs"/>
          <w:smallCaps/>
          <w:color w:val="000000"/>
          <w:sz w:val="28"/>
          <w:szCs w:val="28"/>
          <w:rtl/>
        </w:rPr>
        <w:t xml:space="preserve">در این هنگام فرمودند: </w:t>
      </w:r>
      <w:r w:rsidR="00C5413C" w:rsidRPr="00901641">
        <w:rPr>
          <w:rStyle w:val="Char2"/>
          <w:rFonts w:hint="cs"/>
          <w:rtl/>
        </w:rPr>
        <w:t>«</w:t>
      </w:r>
      <w:r w:rsidR="00C5413C" w:rsidRPr="00901641">
        <w:rPr>
          <w:rStyle w:val="Char2"/>
          <w:rFonts w:hint="eastAsia"/>
          <w:rtl/>
        </w:rPr>
        <w:t>أَشْهَدُ</w:t>
      </w:r>
      <w:r w:rsidR="00C5413C" w:rsidRPr="00901641">
        <w:rPr>
          <w:rStyle w:val="Char2"/>
          <w:rtl/>
        </w:rPr>
        <w:t xml:space="preserve"> </w:t>
      </w:r>
      <w:r w:rsidR="00C5413C" w:rsidRPr="00901641">
        <w:rPr>
          <w:rStyle w:val="Char2"/>
          <w:rFonts w:hint="eastAsia"/>
          <w:rtl/>
        </w:rPr>
        <w:t>أَنْ</w:t>
      </w:r>
      <w:r w:rsidR="00C5413C" w:rsidRPr="00901641">
        <w:rPr>
          <w:rStyle w:val="Char2"/>
          <w:rtl/>
        </w:rPr>
        <w:t xml:space="preserve"> </w:t>
      </w:r>
      <w:r w:rsidR="00F64452" w:rsidRPr="00F64452">
        <w:rPr>
          <w:rStyle w:val="Char2"/>
          <w:rFonts w:cs="mylotus" w:hint="eastAsia"/>
          <w:rtl/>
        </w:rPr>
        <w:t>لا إله إلا الله</w:t>
      </w:r>
      <w:r w:rsidR="00C5413C" w:rsidRPr="00901641">
        <w:rPr>
          <w:rStyle w:val="Char2"/>
          <w:rFonts w:hint="eastAsia"/>
          <w:rtl/>
        </w:rPr>
        <w:t>،</w:t>
      </w:r>
      <w:r w:rsidR="00C5413C" w:rsidRPr="00901641">
        <w:rPr>
          <w:rStyle w:val="Char2"/>
          <w:rtl/>
        </w:rPr>
        <w:t xml:space="preserve"> </w:t>
      </w:r>
      <w:r w:rsidR="00C5413C" w:rsidRPr="00901641">
        <w:rPr>
          <w:rStyle w:val="Char2"/>
          <w:rFonts w:hint="eastAsia"/>
          <w:rtl/>
        </w:rPr>
        <w:t>وَأَنِّي</w:t>
      </w:r>
      <w:r w:rsidR="00C5413C" w:rsidRPr="00901641">
        <w:rPr>
          <w:rStyle w:val="Char2"/>
          <w:rtl/>
        </w:rPr>
        <w:t xml:space="preserve"> </w:t>
      </w:r>
      <w:r w:rsidR="00C5413C" w:rsidRPr="00901641">
        <w:rPr>
          <w:rStyle w:val="Char2"/>
          <w:rFonts w:hint="eastAsia"/>
          <w:rtl/>
        </w:rPr>
        <w:t>رَسُولُ</w:t>
      </w:r>
      <w:r w:rsidR="00C5413C" w:rsidRPr="00901641">
        <w:rPr>
          <w:rStyle w:val="Char2"/>
          <w:rtl/>
        </w:rPr>
        <w:t xml:space="preserve"> </w:t>
      </w:r>
      <w:r w:rsidR="00C5413C" w:rsidRPr="00901641">
        <w:rPr>
          <w:rStyle w:val="Char2"/>
          <w:rFonts w:hint="eastAsia"/>
          <w:rtl/>
        </w:rPr>
        <w:t>اللهِ،</w:t>
      </w:r>
      <w:r w:rsidR="00C5413C" w:rsidRPr="00901641">
        <w:rPr>
          <w:rStyle w:val="Char2"/>
          <w:rtl/>
        </w:rPr>
        <w:t xml:space="preserve"> </w:t>
      </w:r>
      <w:r w:rsidR="00C5413C" w:rsidRPr="00901641">
        <w:rPr>
          <w:rStyle w:val="Char2"/>
          <w:rFonts w:hint="eastAsia"/>
          <w:rtl/>
        </w:rPr>
        <w:t>لَا</w:t>
      </w:r>
      <w:r w:rsidR="00C5413C" w:rsidRPr="00901641">
        <w:rPr>
          <w:rStyle w:val="Char2"/>
          <w:rtl/>
        </w:rPr>
        <w:t xml:space="preserve"> </w:t>
      </w:r>
      <w:r w:rsidR="00C5413C" w:rsidRPr="00901641">
        <w:rPr>
          <w:rStyle w:val="Char2"/>
          <w:rFonts w:hint="eastAsia"/>
          <w:rtl/>
        </w:rPr>
        <w:t>يَلْقَى</w:t>
      </w:r>
      <w:r w:rsidR="00C5413C" w:rsidRPr="00901641">
        <w:rPr>
          <w:rStyle w:val="Char2"/>
          <w:rtl/>
        </w:rPr>
        <w:t xml:space="preserve"> </w:t>
      </w:r>
      <w:r w:rsidR="00C5413C" w:rsidRPr="00901641">
        <w:rPr>
          <w:rStyle w:val="Char2"/>
          <w:rFonts w:hint="eastAsia"/>
          <w:rtl/>
        </w:rPr>
        <w:t>اللهَ</w:t>
      </w:r>
      <w:r w:rsidR="00C5413C" w:rsidRPr="00901641">
        <w:rPr>
          <w:rStyle w:val="Char2"/>
          <w:rtl/>
        </w:rPr>
        <w:t xml:space="preserve"> </w:t>
      </w:r>
      <w:r w:rsidR="00C5413C" w:rsidRPr="00901641">
        <w:rPr>
          <w:rStyle w:val="Char2"/>
          <w:rFonts w:hint="eastAsia"/>
          <w:rtl/>
        </w:rPr>
        <w:t>بِهِمَا</w:t>
      </w:r>
      <w:r w:rsidR="00C5413C" w:rsidRPr="00901641">
        <w:rPr>
          <w:rStyle w:val="Char2"/>
          <w:rtl/>
        </w:rPr>
        <w:t xml:space="preserve"> </w:t>
      </w:r>
      <w:r w:rsidR="00C5413C" w:rsidRPr="00901641">
        <w:rPr>
          <w:rStyle w:val="Char2"/>
          <w:rFonts w:hint="eastAsia"/>
          <w:rtl/>
        </w:rPr>
        <w:t>عَبْدٌ</w:t>
      </w:r>
      <w:r w:rsidR="00C5413C" w:rsidRPr="00901641">
        <w:rPr>
          <w:rStyle w:val="Char2"/>
          <w:rtl/>
        </w:rPr>
        <w:t xml:space="preserve"> </w:t>
      </w:r>
      <w:r w:rsidR="00C5413C" w:rsidRPr="00901641">
        <w:rPr>
          <w:rStyle w:val="Char2"/>
          <w:rFonts w:hint="eastAsia"/>
          <w:rtl/>
        </w:rPr>
        <w:t>غَيْرَ</w:t>
      </w:r>
      <w:r w:rsidR="00C5413C" w:rsidRPr="00901641">
        <w:rPr>
          <w:rStyle w:val="Char2"/>
          <w:rtl/>
        </w:rPr>
        <w:t xml:space="preserve"> </w:t>
      </w:r>
      <w:r w:rsidR="00C5413C" w:rsidRPr="00901641">
        <w:rPr>
          <w:rStyle w:val="Char2"/>
          <w:rFonts w:hint="eastAsia"/>
          <w:rtl/>
        </w:rPr>
        <w:t>شَاكٍّ</w:t>
      </w:r>
      <w:r w:rsidR="00C5413C" w:rsidRPr="00901641">
        <w:rPr>
          <w:rStyle w:val="Char2"/>
          <w:rtl/>
        </w:rPr>
        <w:t xml:space="preserve"> </w:t>
      </w:r>
      <w:r w:rsidR="00C5413C" w:rsidRPr="00901641">
        <w:rPr>
          <w:rStyle w:val="Char2"/>
          <w:rFonts w:hint="eastAsia"/>
          <w:rtl/>
        </w:rPr>
        <w:t>فِيهِمَا،</w:t>
      </w:r>
      <w:r w:rsidR="00C5413C" w:rsidRPr="00901641">
        <w:rPr>
          <w:rStyle w:val="Char2"/>
          <w:rtl/>
        </w:rPr>
        <w:t xml:space="preserve"> </w:t>
      </w:r>
      <w:r w:rsidR="00C5413C" w:rsidRPr="00901641">
        <w:rPr>
          <w:rStyle w:val="Char2"/>
          <w:rFonts w:hint="eastAsia"/>
          <w:rtl/>
        </w:rPr>
        <w:t>إِلَّا</w:t>
      </w:r>
      <w:r w:rsidR="00C5413C" w:rsidRPr="00901641">
        <w:rPr>
          <w:rStyle w:val="Char2"/>
          <w:rtl/>
        </w:rPr>
        <w:t xml:space="preserve"> </w:t>
      </w:r>
      <w:r w:rsidR="00C5413C" w:rsidRPr="00901641">
        <w:rPr>
          <w:rStyle w:val="Char2"/>
          <w:rFonts w:hint="eastAsia"/>
          <w:rtl/>
        </w:rPr>
        <w:t>دَخَلَ</w:t>
      </w:r>
      <w:r w:rsidR="00C5413C" w:rsidRPr="00901641">
        <w:rPr>
          <w:rStyle w:val="Char2"/>
          <w:rtl/>
        </w:rPr>
        <w:t xml:space="preserve"> </w:t>
      </w:r>
      <w:r w:rsidR="00C5413C" w:rsidRPr="00901641">
        <w:rPr>
          <w:rStyle w:val="Char2"/>
          <w:rFonts w:hint="eastAsia"/>
          <w:rtl/>
        </w:rPr>
        <w:t>الْجَنَّةَ</w:t>
      </w:r>
      <w:r w:rsidR="00C5413C" w:rsidRPr="00901641">
        <w:rPr>
          <w:rStyle w:val="Char2"/>
          <w:rFonts w:hint="cs"/>
          <w:rtl/>
        </w:rPr>
        <w:t>»</w:t>
      </w:r>
      <w:r w:rsidR="00C5413C" w:rsidRPr="00862309">
        <w:rPr>
          <w:rStyle w:val="FootnoteReference"/>
          <w:rFonts w:cs="B Nazanin"/>
          <w:smallCaps/>
          <w:color w:val="000000"/>
          <w:rtl/>
        </w:rPr>
        <w:footnoteReference w:id="261"/>
      </w:r>
      <w:r w:rsidR="00202AB2">
        <w:rPr>
          <w:rFonts w:cs="B Lotus" w:hint="cs"/>
          <w:smallCaps/>
          <w:color w:val="000000"/>
          <w:sz w:val="28"/>
          <w:szCs w:val="28"/>
          <w:rtl/>
        </w:rPr>
        <w:t>.</w:t>
      </w:r>
      <w:r w:rsidR="00C5413C" w:rsidRPr="00984198">
        <w:rPr>
          <w:rFonts w:cs="B Lotus" w:hint="cs"/>
          <w:smallCaps/>
          <w:color w:val="000000"/>
          <w:sz w:val="28"/>
          <w:szCs w:val="28"/>
          <w:rtl/>
        </w:rPr>
        <w:t xml:space="preserve"> </w:t>
      </w:r>
      <w:r w:rsidR="00202AB2">
        <w:rPr>
          <w:rFonts w:cs="B Lotus" w:hint="cs"/>
          <w:smallCaps/>
          <w:color w:val="000000"/>
          <w:sz w:val="28"/>
          <w:szCs w:val="28"/>
          <w:rtl/>
        </w:rPr>
        <w:t>«</w:t>
      </w:r>
      <w:r w:rsidR="00C5413C" w:rsidRPr="00984198">
        <w:rPr>
          <w:rFonts w:cs="B Lotus" w:hint="cs"/>
          <w:smallCaps/>
          <w:color w:val="000000"/>
          <w:sz w:val="28"/>
          <w:szCs w:val="28"/>
          <w:rtl/>
        </w:rPr>
        <w:t>گواهی</w:t>
      </w:r>
      <w:r w:rsidR="009D0387" w:rsidRPr="00984198">
        <w:rPr>
          <w:rFonts w:cs="B Lotus" w:hint="cs"/>
          <w:smallCaps/>
          <w:color w:val="000000"/>
          <w:sz w:val="28"/>
          <w:szCs w:val="28"/>
          <w:rtl/>
        </w:rPr>
        <w:t xml:space="preserve"> می‌</w:t>
      </w:r>
      <w:r w:rsidR="00C5413C" w:rsidRPr="00984198">
        <w:rPr>
          <w:rFonts w:cs="B Lotus" w:hint="cs"/>
          <w:smallCaps/>
          <w:color w:val="000000"/>
          <w:sz w:val="28"/>
          <w:szCs w:val="28"/>
          <w:rtl/>
        </w:rPr>
        <w:t xml:space="preserve">دهم که معبود </w:t>
      </w:r>
      <w:r>
        <w:rPr>
          <w:rFonts w:cs="B Lotus" w:hint="cs"/>
          <w:smallCaps/>
          <w:color w:val="000000"/>
          <w:sz w:val="28"/>
          <w:szCs w:val="28"/>
          <w:rtl/>
        </w:rPr>
        <w:t>بر حقی جز الله عزوجل وجود ندارد</w:t>
      </w:r>
      <w:r w:rsidR="00C5413C" w:rsidRPr="00984198">
        <w:rPr>
          <w:rFonts w:cs="B Lotus" w:hint="cs"/>
          <w:smallCaps/>
          <w:color w:val="000000"/>
          <w:sz w:val="28"/>
          <w:szCs w:val="28"/>
          <w:rtl/>
        </w:rPr>
        <w:t xml:space="preserve"> و من فرستاده</w:t>
      </w:r>
      <w:r w:rsidR="00AC25A8" w:rsidRPr="00984198">
        <w:rPr>
          <w:rFonts w:cs="B Lotus" w:hint="cs"/>
          <w:smallCaps/>
          <w:color w:val="000000"/>
          <w:sz w:val="28"/>
          <w:szCs w:val="28"/>
          <w:rtl/>
        </w:rPr>
        <w:t xml:space="preserve">‌ی </w:t>
      </w:r>
      <w:r w:rsidR="00C5413C" w:rsidRPr="00984198">
        <w:rPr>
          <w:rFonts w:cs="B Lotus" w:hint="cs"/>
          <w:smallCaps/>
          <w:color w:val="000000"/>
          <w:sz w:val="28"/>
          <w:szCs w:val="28"/>
          <w:rtl/>
        </w:rPr>
        <w:t>او هستم، هیچ</w:t>
      </w:r>
      <w:r w:rsidR="00CC6F7E" w:rsidRPr="00984198">
        <w:rPr>
          <w:rFonts w:cs="B Lotus" w:hint="cs"/>
          <w:smallCaps/>
          <w:color w:val="000000"/>
          <w:sz w:val="28"/>
          <w:szCs w:val="28"/>
          <w:rtl/>
        </w:rPr>
        <w:t xml:space="preserve"> بنده‌ای </w:t>
      </w:r>
      <w:r>
        <w:rPr>
          <w:rFonts w:cs="B Lotus" w:hint="cs"/>
          <w:smallCaps/>
          <w:color w:val="000000"/>
          <w:sz w:val="28"/>
          <w:szCs w:val="28"/>
          <w:rtl/>
        </w:rPr>
        <w:t>نیست که با این</w:t>
      </w:r>
      <w:r w:rsidR="00C5413C" w:rsidRPr="00984198">
        <w:rPr>
          <w:rFonts w:cs="B Lotus" w:hint="cs"/>
          <w:smallCaps/>
          <w:color w:val="000000"/>
          <w:sz w:val="28"/>
          <w:szCs w:val="28"/>
          <w:rtl/>
        </w:rPr>
        <w:t xml:space="preserve"> دو (شهادتین) الله عزوجل را ملاقات کند، مگر اینکه وارد بهشت</w:t>
      </w:r>
      <w:r w:rsidR="009D0387" w:rsidRPr="00984198">
        <w:rPr>
          <w:rFonts w:cs="B Lotus" w:hint="cs"/>
          <w:smallCaps/>
          <w:color w:val="000000"/>
          <w:sz w:val="28"/>
          <w:szCs w:val="28"/>
          <w:rtl/>
        </w:rPr>
        <w:t xml:space="preserve"> می‌</w:t>
      </w:r>
      <w:r w:rsidR="00C5413C" w:rsidRPr="00984198">
        <w:rPr>
          <w:rFonts w:cs="B Lotus" w:hint="cs"/>
          <w:smallCaps/>
          <w:color w:val="000000"/>
          <w:sz w:val="28"/>
          <w:szCs w:val="28"/>
          <w:rtl/>
        </w:rPr>
        <w:t>گردد</w:t>
      </w:r>
      <w:r w:rsidR="00202AB2">
        <w:rPr>
          <w:rFonts w:cs="B Lotus" w:hint="cs"/>
          <w:smallCaps/>
          <w:color w:val="000000"/>
          <w:sz w:val="28"/>
          <w:szCs w:val="28"/>
          <w:rtl/>
        </w:rPr>
        <w:t>»</w:t>
      </w:r>
      <w:r w:rsidR="00C5413C" w:rsidRPr="00984198">
        <w:rPr>
          <w:rFonts w:cs="B Lotus" w:hint="cs"/>
          <w:smallCaps/>
          <w:color w:val="000000"/>
          <w:sz w:val="28"/>
          <w:szCs w:val="28"/>
          <w:rtl/>
        </w:rPr>
        <w:t>.</w:t>
      </w:r>
    </w:p>
    <w:p w:rsidR="00C5413C" w:rsidRPr="00984198" w:rsidRDefault="00C5413C" w:rsidP="00621F47">
      <w:pPr>
        <w:pStyle w:val="NormalWeb"/>
        <w:bidi/>
        <w:spacing w:before="0" w:beforeAutospacing="0" w:after="0" w:afterAutospacing="0"/>
        <w:ind w:firstLine="284"/>
        <w:jc w:val="both"/>
        <w:rPr>
          <w:rFonts w:cs="B Lotus"/>
          <w:smallCaps/>
          <w:color w:val="000000"/>
          <w:sz w:val="28"/>
          <w:szCs w:val="28"/>
          <w:rtl/>
        </w:rPr>
      </w:pPr>
      <w:r w:rsidRPr="00984198">
        <w:rPr>
          <w:rFonts w:cs="B Lotus" w:hint="cs"/>
          <w:smallCaps/>
          <w:color w:val="000000"/>
          <w:sz w:val="28"/>
          <w:szCs w:val="28"/>
          <w:rtl/>
        </w:rPr>
        <w:t>در این حدیث رسول الله</w:t>
      </w:r>
      <w:r w:rsidR="00621F47">
        <w:rPr>
          <w:rFonts w:cs="B Nazanin" w:hint="cs"/>
          <w:noProof/>
          <w:rtl/>
        </w:rPr>
        <w:t xml:space="preserve"> </w:t>
      </w:r>
      <w:r w:rsidR="00621F47">
        <w:rPr>
          <w:rFonts w:ascii="Arial" w:hAnsi="Arial" w:cs="CTraditional Arabic" w:hint="cs"/>
          <w:sz w:val="28"/>
          <w:szCs w:val="28"/>
          <w:rtl/>
        </w:rPr>
        <w:t>ح</w:t>
      </w:r>
      <w:r w:rsidRPr="00984198">
        <w:rPr>
          <w:rFonts w:cs="B Lotus" w:hint="cs"/>
          <w:smallCaps/>
          <w:color w:val="000000"/>
          <w:sz w:val="28"/>
          <w:szCs w:val="28"/>
          <w:rtl/>
        </w:rPr>
        <w:t xml:space="preserve"> به همراه </w:t>
      </w:r>
      <w:r w:rsidR="00F64452" w:rsidRPr="00F64452">
        <w:rPr>
          <w:rFonts w:cs="mylotus" w:hint="cs"/>
          <w:smallCaps/>
          <w:color w:val="000000"/>
          <w:sz w:val="28"/>
          <w:szCs w:val="28"/>
          <w:rtl/>
        </w:rPr>
        <w:t>لا إله إلا الله</w:t>
      </w:r>
      <w:r w:rsidRPr="00984198">
        <w:rPr>
          <w:rFonts w:cs="B Lotus" w:hint="cs"/>
          <w:smallCaps/>
          <w:color w:val="000000"/>
          <w:sz w:val="28"/>
          <w:szCs w:val="28"/>
          <w:rtl/>
        </w:rPr>
        <w:t>، شرطی قرار دادند تا اینکه گوینده</w:t>
      </w:r>
      <w:r w:rsidR="00AC25A8" w:rsidRPr="00984198">
        <w:rPr>
          <w:rFonts w:cs="B Lotus" w:hint="cs"/>
          <w:smallCaps/>
          <w:color w:val="000000"/>
          <w:sz w:val="28"/>
          <w:szCs w:val="28"/>
          <w:rtl/>
        </w:rPr>
        <w:t xml:space="preserve">‌ی </w:t>
      </w:r>
      <w:r w:rsidR="00621F47">
        <w:rPr>
          <w:rFonts w:cs="B Lotus" w:hint="cs"/>
          <w:smallCaps/>
          <w:color w:val="000000"/>
          <w:sz w:val="28"/>
          <w:szCs w:val="28"/>
          <w:rtl/>
        </w:rPr>
        <w:t>آن از اهل بهشت باشد</w:t>
      </w:r>
      <w:r w:rsidRPr="00984198">
        <w:rPr>
          <w:rFonts w:cs="B Lotus" w:hint="cs"/>
          <w:smallCaps/>
          <w:color w:val="000000"/>
          <w:sz w:val="28"/>
          <w:szCs w:val="28"/>
          <w:rtl/>
        </w:rPr>
        <w:t xml:space="preserve"> و همانطور که در حدیث واضح گردید، آن شرط عدم شک و تردید که همان یقین است،</w:t>
      </w:r>
      <w:r w:rsidR="009D0387" w:rsidRPr="00984198">
        <w:rPr>
          <w:rFonts w:cs="B Lotus" w:hint="cs"/>
          <w:smallCaps/>
          <w:color w:val="000000"/>
          <w:sz w:val="28"/>
          <w:szCs w:val="28"/>
          <w:rtl/>
        </w:rPr>
        <w:t xml:space="preserve"> می‌</w:t>
      </w:r>
      <w:r w:rsidRPr="00984198">
        <w:rPr>
          <w:rFonts w:cs="B Lotus" w:hint="cs"/>
          <w:smallCaps/>
          <w:color w:val="000000"/>
          <w:sz w:val="28"/>
          <w:szCs w:val="28"/>
          <w:rtl/>
        </w:rPr>
        <w:t>باشد. و د</w:t>
      </w:r>
      <w:r w:rsidR="00621F47">
        <w:rPr>
          <w:rFonts w:cs="B Lotus" w:hint="cs"/>
          <w:smallCaps/>
          <w:color w:val="000000"/>
          <w:sz w:val="28"/>
          <w:szCs w:val="28"/>
          <w:rtl/>
        </w:rPr>
        <w:t>ر حدیثی طولانی مسلم از ابوهریره</w:t>
      </w:r>
      <w:r w:rsidRPr="00862309">
        <w:rPr>
          <w:rFonts w:cs="B Nazanin" w:hint="cs"/>
          <w:noProof/>
          <w:rtl/>
        </w:rPr>
        <w:t xml:space="preserve"> </w:t>
      </w:r>
      <w:r w:rsidR="00C336B2" w:rsidRPr="00C336B2">
        <w:rPr>
          <w:rFonts w:ascii="Arial" w:hAnsi="Arial" w:cs="CTraditional Arabic" w:hint="cs"/>
          <w:sz w:val="28"/>
          <w:szCs w:val="28"/>
          <w:rtl/>
        </w:rPr>
        <w:t>س</w:t>
      </w:r>
      <w:r w:rsidR="00C336B2" w:rsidRPr="00984198">
        <w:rPr>
          <w:rFonts w:cs="B Lotus" w:hint="cs"/>
          <w:smallCaps/>
          <w:color w:val="000000"/>
          <w:sz w:val="28"/>
          <w:szCs w:val="28"/>
          <w:rtl/>
        </w:rPr>
        <w:t xml:space="preserve"> </w:t>
      </w:r>
      <w:r w:rsidRPr="00984198">
        <w:rPr>
          <w:rFonts w:cs="B Lotus" w:hint="cs"/>
          <w:smallCaps/>
          <w:color w:val="000000"/>
          <w:sz w:val="28"/>
          <w:szCs w:val="28"/>
          <w:rtl/>
        </w:rPr>
        <w:t xml:space="preserve">روایت کرده که رسول الله </w:t>
      </w:r>
      <w:r w:rsidR="00621F47">
        <w:rPr>
          <w:rFonts w:ascii="Arial" w:hAnsi="Arial" w:cs="CTraditional Arabic" w:hint="cs"/>
          <w:sz w:val="28"/>
          <w:szCs w:val="28"/>
          <w:rtl/>
        </w:rPr>
        <w:t>ح</w:t>
      </w:r>
      <w:r w:rsidRPr="00862309">
        <w:rPr>
          <w:rFonts w:cs="B Nazanin" w:hint="cs"/>
          <w:noProof/>
          <w:rtl/>
        </w:rPr>
        <w:t xml:space="preserve"> </w:t>
      </w:r>
      <w:r w:rsidRPr="00984198">
        <w:rPr>
          <w:rFonts w:cs="B Lotus" w:hint="cs"/>
          <w:smallCaps/>
          <w:color w:val="000000"/>
          <w:sz w:val="28"/>
          <w:szCs w:val="28"/>
          <w:rtl/>
        </w:rPr>
        <w:t>او را با کفش</w:t>
      </w:r>
      <w:r w:rsidR="00621F47">
        <w:rPr>
          <w:rFonts w:cs="B Lotus"/>
          <w:smallCaps/>
          <w:color w:val="000000"/>
          <w:sz w:val="28"/>
          <w:szCs w:val="28"/>
          <w:rtl/>
        </w:rPr>
        <w:softHyphen/>
      </w:r>
      <w:r w:rsidRPr="00984198">
        <w:rPr>
          <w:rFonts w:cs="B Lotus" w:hint="cs"/>
          <w:smallCaps/>
          <w:color w:val="000000"/>
          <w:sz w:val="28"/>
          <w:szCs w:val="28"/>
          <w:rtl/>
        </w:rPr>
        <w:t>های</w:t>
      </w:r>
      <w:r w:rsidR="00621F47">
        <w:rPr>
          <w:rFonts w:cs="B Lotus"/>
          <w:smallCaps/>
          <w:color w:val="000000"/>
          <w:sz w:val="28"/>
          <w:szCs w:val="28"/>
          <w:rtl/>
        </w:rPr>
        <w:softHyphen/>
      </w:r>
      <w:r w:rsidRPr="00984198">
        <w:rPr>
          <w:rFonts w:cs="B Lotus" w:hint="cs"/>
          <w:smallCaps/>
          <w:color w:val="000000"/>
          <w:sz w:val="28"/>
          <w:szCs w:val="28"/>
          <w:rtl/>
        </w:rPr>
        <w:t xml:space="preserve">شان فرستاده و بدو فرمودند: </w:t>
      </w:r>
      <w:r w:rsidRPr="00901641">
        <w:rPr>
          <w:rStyle w:val="Char2"/>
          <w:rFonts w:hint="cs"/>
          <w:rtl/>
        </w:rPr>
        <w:t>«...ا</w:t>
      </w:r>
      <w:r w:rsidRPr="00901641">
        <w:rPr>
          <w:rStyle w:val="Char2"/>
          <w:rFonts w:hint="eastAsia"/>
          <w:rtl/>
        </w:rPr>
        <w:t>ذْهَبْ</w:t>
      </w:r>
      <w:r w:rsidRPr="00901641">
        <w:rPr>
          <w:rStyle w:val="Char2"/>
          <w:rtl/>
        </w:rPr>
        <w:t xml:space="preserve"> </w:t>
      </w:r>
      <w:r w:rsidRPr="00901641">
        <w:rPr>
          <w:rStyle w:val="Char2"/>
          <w:rFonts w:hint="eastAsia"/>
          <w:rtl/>
        </w:rPr>
        <w:t>بِنَعْلَيَّ</w:t>
      </w:r>
      <w:r w:rsidRPr="00901641">
        <w:rPr>
          <w:rStyle w:val="Char2"/>
          <w:rtl/>
        </w:rPr>
        <w:t xml:space="preserve"> </w:t>
      </w:r>
      <w:r w:rsidRPr="00901641">
        <w:rPr>
          <w:rStyle w:val="Char2"/>
          <w:rFonts w:hint="eastAsia"/>
          <w:rtl/>
        </w:rPr>
        <w:t>هَاتَيْنِ،</w:t>
      </w:r>
      <w:r w:rsidRPr="00901641">
        <w:rPr>
          <w:rStyle w:val="Char2"/>
          <w:rtl/>
        </w:rPr>
        <w:t xml:space="preserve"> </w:t>
      </w:r>
      <w:r w:rsidRPr="00901641">
        <w:rPr>
          <w:rStyle w:val="Char2"/>
          <w:rFonts w:hint="eastAsia"/>
          <w:rtl/>
        </w:rPr>
        <w:t>فَمَنْ</w:t>
      </w:r>
      <w:r w:rsidRPr="00901641">
        <w:rPr>
          <w:rStyle w:val="Char2"/>
          <w:rtl/>
        </w:rPr>
        <w:t xml:space="preserve"> </w:t>
      </w:r>
      <w:r w:rsidRPr="00901641">
        <w:rPr>
          <w:rStyle w:val="Char2"/>
          <w:rFonts w:hint="eastAsia"/>
          <w:rtl/>
        </w:rPr>
        <w:t>لَقِيتَ</w:t>
      </w:r>
      <w:r w:rsidRPr="00901641">
        <w:rPr>
          <w:rStyle w:val="Char2"/>
          <w:rtl/>
        </w:rPr>
        <w:t xml:space="preserve"> </w:t>
      </w:r>
      <w:r w:rsidRPr="00901641">
        <w:rPr>
          <w:rStyle w:val="Char2"/>
          <w:rFonts w:hint="eastAsia"/>
          <w:rtl/>
        </w:rPr>
        <w:t>مِنْ</w:t>
      </w:r>
      <w:r w:rsidRPr="00901641">
        <w:rPr>
          <w:rStyle w:val="Char2"/>
          <w:rtl/>
        </w:rPr>
        <w:t xml:space="preserve"> </w:t>
      </w:r>
      <w:r w:rsidRPr="00901641">
        <w:rPr>
          <w:rStyle w:val="Char2"/>
          <w:rFonts w:hint="eastAsia"/>
          <w:rtl/>
        </w:rPr>
        <w:t>وَرَاءِ</w:t>
      </w:r>
      <w:r w:rsidRPr="00901641">
        <w:rPr>
          <w:rStyle w:val="Char2"/>
          <w:rtl/>
        </w:rPr>
        <w:t xml:space="preserve"> </w:t>
      </w:r>
      <w:r w:rsidRPr="00901641">
        <w:rPr>
          <w:rStyle w:val="Char2"/>
          <w:rFonts w:hint="eastAsia"/>
          <w:rtl/>
        </w:rPr>
        <w:t>هَذَا</w:t>
      </w:r>
      <w:r w:rsidRPr="00901641">
        <w:rPr>
          <w:rStyle w:val="Char2"/>
          <w:rtl/>
        </w:rPr>
        <w:t xml:space="preserve"> </w:t>
      </w:r>
      <w:r w:rsidRPr="00901641">
        <w:rPr>
          <w:rStyle w:val="Char2"/>
          <w:rFonts w:hint="eastAsia"/>
          <w:rtl/>
        </w:rPr>
        <w:t>الْحَائِطَ</w:t>
      </w:r>
      <w:r w:rsidRPr="00901641">
        <w:rPr>
          <w:rStyle w:val="Char2"/>
          <w:rtl/>
        </w:rPr>
        <w:t xml:space="preserve"> </w:t>
      </w:r>
      <w:r w:rsidRPr="00901641">
        <w:rPr>
          <w:rStyle w:val="Char2"/>
          <w:rFonts w:hint="eastAsia"/>
          <w:rtl/>
        </w:rPr>
        <w:t>يَشْهَدُ</w:t>
      </w:r>
      <w:r w:rsidRPr="00901641">
        <w:rPr>
          <w:rStyle w:val="Char2"/>
          <w:rtl/>
        </w:rPr>
        <w:t xml:space="preserve"> </w:t>
      </w:r>
      <w:r w:rsidRPr="00202AB2">
        <w:rPr>
          <w:rStyle w:val="Char2"/>
          <w:rFonts w:hint="eastAsia"/>
          <w:rtl/>
        </w:rPr>
        <w:t>أَنْ</w:t>
      </w:r>
      <w:r w:rsidRPr="00202AB2">
        <w:rPr>
          <w:rStyle w:val="Char2"/>
          <w:rtl/>
        </w:rPr>
        <w:t xml:space="preserve"> </w:t>
      </w:r>
      <w:r w:rsidR="00F64452" w:rsidRPr="00202AB2">
        <w:rPr>
          <w:rStyle w:val="Char2"/>
          <w:rFonts w:hint="eastAsia"/>
          <w:rtl/>
        </w:rPr>
        <w:t>لا</w:t>
      </w:r>
      <w:r w:rsidR="00202AB2" w:rsidRPr="00352B98">
        <w:rPr>
          <w:rStyle w:val="Char2"/>
          <w:rFonts w:ascii="Calibri" w:hAnsi="Calibri" w:hint="cs"/>
          <w:rtl/>
          <w:lang w:bidi="ar-SA"/>
        </w:rPr>
        <w:t>َّ</w:t>
      </w:r>
      <w:r w:rsidR="00F64452" w:rsidRPr="00202AB2">
        <w:rPr>
          <w:rStyle w:val="Char2"/>
          <w:rFonts w:hint="eastAsia"/>
          <w:rtl/>
        </w:rPr>
        <w:t xml:space="preserve"> إله إ</w:t>
      </w:r>
      <w:r w:rsidR="00202AB2">
        <w:rPr>
          <w:rStyle w:val="Char2"/>
          <w:rFonts w:hint="cs"/>
          <w:rtl/>
        </w:rPr>
        <w:t>ِ</w:t>
      </w:r>
      <w:r w:rsidR="00F64452" w:rsidRPr="00202AB2">
        <w:rPr>
          <w:rStyle w:val="Char2"/>
          <w:rFonts w:hint="eastAsia"/>
          <w:rtl/>
        </w:rPr>
        <w:t>لا</w:t>
      </w:r>
      <w:r w:rsidR="00202AB2">
        <w:rPr>
          <w:rStyle w:val="Char2"/>
          <w:rFonts w:hint="cs"/>
          <w:rtl/>
        </w:rPr>
        <w:t>َّ</w:t>
      </w:r>
      <w:r w:rsidR="00F64452" w:rsidRPr="00202AB2">
        <w:rPr>
          <w:rStyle w:val="Char2"/>
          <w:rFonts w:hint="eastAsia"/>
          <w:rtl/>
        </w:rPr>
        <w:t xml:space="preserve"> الله</w:t>
      </w:r>
      <w:r w:rsidR="00202AB2">
        <w:rPr>
          <w:rStyle w:val="Char2"/>
          <w:rFonts w:hint="cs"/>
          <w:rtl/>
        </w:rPr>
        <w:t>ُ</w:t>
      </w:r>
      <w:r w:rsidRPr="00901641">
        <w:rPr>
          <w:rStyle w:val="Char2"/>
          <w:rtl/>
        </w:rPr>
        <w:t xml:space="preserve"> </w:t>
      </w:r>
      <w:r w:rsidRPr="00901641">
        <w:rPr>
          <w:rStyle w:val="Char2"/>
          <w:rFonts w:hint="eastAsia"/>
          <w:rtl/>
        </w:rPr>
        <w:t>مُسْتَيْقِنًا</w:t>
      </w:r>
      <w:r w:rsidRPr="00901641">
        <w:rPr>
          <w:rStyle w:val="Char2"/>
          <w:rtl/>
        </w:rPr>
        <w:t xml:space="preserve"> </w:t>
      </w:r>
      <w:r w:rsidRPr="00901641">
        <w:rPr>
          <w:rStyle w:val="Char2"/>
          <w:rFonts w:hint="eastAsia"/>
          <w:rtl/>
        </w:rPr>
        <w:t>بِهَا</w:t>
      </w:r>
      <w:r w:rsidRPr="00901641">
        <w:rPr>
          <w:rStyle w:val="Char2"/>
          <w:rtl/>
        </w:rPr>
        <w:t xml:space="preserve"> </w:t>
      </w:r>
      <w:r w:rsidRPr="00901641">
        <w:rPr>
          <w:rStyle w:val="Char2"/>
          <w:rFonts w:hint="eastAsia"/>
          <w:rtl/>
        </w:rPr>
        <w:t>قَلْبُهُ،</w:t>
      </w:r>
      <w:r w:rsidRPr="00901641">
        <w:rPr>
          <w:rStyle w:val="Char2"/>
          <w:rtl/>
        </w:rPr>
        <w:t xml:space="preserve"> </w:t>
      </w:r>
      <w:r w:rsidRPr="00901641">
        <w:rPr>
          <w:rStyle w:val="Char2"/>
          <w:rFonts w:hint="eastAsia"/>
          <w:rtl/>
        </w:rPr>
        <w:t>فَبَشِّرْهُ</w:t>
      </w:r>
      <w:r w:rsidRPr="00901641">
        <w:rPr>
          <w:rStyle w:val="Char2"/>
          <w:rtl/>
        </w:rPr>
        <w:t xml:space="preserve"> </w:t>
      </w:r>
      <w:r w:rsidRPr="00901641">
        <w:rPr>
          <w:rStyle w:val="Char2"/>
          <w:rFonts w:hint="eastAsia"/>
          <w:rtl/>
        </w:rPr>
        <w:t>بِالْجَنَّةِ</w:t>
      </w:r>
      <w:r w:rsidRPr="00901641">
        <w:rPr>
          <w:rStyle w:val="Char2"/>
          <w:rFonts w:hint="cs"/>
          <w:rtl/>
        </w:rPr>
        <w:t>»</w:t>
      </w:r>
      <w:r w:rsidRPr="00862309">
        <w:rPr>
          <w:rStyle w:val="FootnoteReference"/>
          <w:rFonts w:cs="B Nazanin"/>
          <w:smallCaps/>
          <w:color w:val="000000"/>
          <w:rtl/>
        </w:rPr>
        <w:footnoteReference w:id="262"/>
      </w:r>
      <w:r w:rsidR="00202AB2">
        <w:rPr>
          <w:rStyle w:val="Char2"/>
          <w:rFonts w:hint="cs"/>
          <w:rtl/>
        </w:rPr>
        <w:t>.</w:t>
      </w:r>
      <w:r w:rsidRPr="00984198">
        <w:rPr>
          <w:rFonts w:cs="B Lotus" w:hint="cs"/>
          <w:smallCaps/>
          <w:color w:val="000000"/>
          <w:sz w:val="28"/>
          <w:szCs w:val="28"/>
          <w:rtl/>
        </w:rPr>
        <w:t xml:space="preserve"> </w:t>
      </w:r>
      <w:r w:rsidR="00202AB2">
        <w:rPr>
          <w:rFonts w:cs="B Lotus" w:hint="cs"/>
          <w:smallCaps/>
          <w:color w:val="000000"/>
          <w:sz w:val="28"/>
          <w:szCs w:val="28"/>
          <w:rtl/>
        </w:rPr>
        <w:t>«</w:t>
      </w:r>
      <w:r w:rsidR="00621F47">
        <w:rPr>
          <w:rFonts w:cs="B Lotus" w:hint="cs"/>
          <w:smallCaps/>
          <w:color w:val="000000"/>
          <w:sz w:val="28"/>
          <w:szCs w:val="28"/>
          <w:rtl/>
        </w:rPr>
        <w:t>با این دو کفش من برو و هر</w:t>
      </w:r>
      <w:r w:rsidRPr="00984198">
        <w:rPr>
          <w:rFonts w:cs="B Lotus" w:hint="cs"/>
          <w:smallCaps/>
          <w:color w:val="000000"/>
          <w:sz w:val="28"/>
          <w:szCs w:val="28"/>
          <w:rtl/>
        </w:rPr>
        <w:t xml:space="preserve">کس را که در ورای این دیوار ملاقات کردی که از روی یقین قلبی </w:t>
      </w:r>
      <w:r w:rsidR="00202AB2" w:rsidRPr="00202AB2">
        <w:rPr>
          <w:rFonts w:cs="B Lotus"/>
          <w:smallCaps/>
          <w:color w:val="000000"/>
          <w:sz w:val="28"/>
          <w:szCs w:val="28"/>
          <w:rtl/>
        </w:rPr>
        <w:t>گواه</w:t>
      </w:r>
      <w:r w:rsidR="00202AB2" w:rsidRPr="00202AB2">
        <w:rPr>
          <w:rFonts w:cs="B Lotus" w:hint="cs"/>
          <w:smallCaps/>
          <w:color w:val="000000"/>
          <w:sz w:val="28"/>
          <w:szCs w:val="28"/>
          <w:rtl/>
        </w:rPr>
        <w:t>ی</w:t>
      </w:r>
      <w:r w:rsidR="00202AB2" w:rsidRPr="00202AB2">
        <w:rPr>
          <w:rFonts w:cs="B Lotus"/>
          <w:smallCaps/>
          <w:color w:val="000000"/>
          <w:sz w:val="28"/>
          <w:szCs w:val="28"/>
          <w:rtl/>
        </w:rPr>
        <w:t xml:space="preserve"> م</w:t>
      </w:r>
      <w:r w:rsidR="00202AB2" w:rsidRPr="00202AB2">
        <w:rPr>
          <w:rFonts w:cs="B Lotus" w:hint="cs"/>
          <w:smallCaps/>
          <w:color w:val="000000"/>
          <w:sz w:val="28"/>
          <w:szCs w:val="28"/>
          <w:rtl/>
        </w:rPr>
        <w:t>ی‌</w:t>
      </w:r>
      <w:r w:rsidR="00202AB2" w:rsidRPr="00202AB2">
        <w:rPr>
          <w:rFonts w:cs="B Lotus" w:hint="cs"/>
          <w:smallCaps/>
          <w:color w:val="000000"/>
          <w:sz w:val="28"/>
          <w:szCs w:val="28"/>
          <w:cs/>
        </w:rPr>
        <w:t>‎</w:t>
      </w:r>
      <w:r w:rsidR="00202AB2" w:rsidRPr="00202AB2">
        <w:rPr>
          <w:rFonts w:cs="B Lotus" w:hint="cs"/>
          <w:smallCaps/>
          <w:color w:val="000000"/>
          <w:sz w:val="28"/>
          <w:szCs w:val="28"/>
          <w:rtl/>
        </w:rPr>
        <w:t>دهد</w:t>
      </w:r>
      <w:r w:rsidR="00202AB2" w:rsidRPr="00202AB2">
        <w:rPr>
          <w:rFonts w:cs="B Lotus"/>
          <w:smallCaps/>
          <w:color w:val="000000"/>
          <w:sz w:val="28"/>
          <w:szCs w:val="28"/>
          <w:rtl/>
        </w:rPr>
        <w:t xml:space="preserve"> که ه</w:t>
      </w:r>
      <w:r w:rsidR="00202AB2" w:rsidRPr="00202AB2">
        <w:rPr>
          <w:rFonts w:cs="B Lotus" w:hint="cs"/>
          <w:smallCaps/>
          <w:color w:val="000000"/>
          <w:sz w:val="28"/>
          <w:szCs w:val="28"/>
          <w:rtl/>
        </w:rPr>
        <w:t>یچ</w:t>
      </w:r>
      <w:r w:rsidR="00202AB2" w:rsidRPr="00202AB2">
        <w:rPr>
          <w:rFonts w:cs="B Lotus"/>
          <w:smallCaps/>
          <w:color w:val="000000"/>
          <w:sz w:val="28"/>
          <w:szCs w:val="28"/>
          <w:rtl/>
        </w:rPr>
        <w:t xml:space="preserve"> معبود به حق</w:t>
      </w:r>
      <w:r w:rsidR="00202AB2" w:rsidRPr="00202AB2">
        <w:rPr>
          <w:rFonts w:cs="B Lotus" w:hint="cs"/>
          <w:smallCaps/>
          <w:color w:val="000000"/>
          <w:sz w:val="28"/>
          <w:szCs w:val="28"/>
          <w:rtl/>
        </w:rPr>
        <w:t>ی</w:t>
      </w:r>
      <w:r w:rsidR="00202AB2" w:rsidRPr="00202AB2">
        <w:rPr>
          <w:rFonts w:cs="B Lotus"/>
          <w:smallCaps/>
          <w:color w:val="000000"/>
          <w:sz w:val="28"/>
          <w:szCs w:val="28"/>
          <w:rtl/>
        </w:rPr>
        <w:t xml:space="preserve"> جز الله عزوجل ن</w:t>
      </w:r>
      <w:r w:rsidR="00202AB2" w:rsidRPr="00202AB2">
        <w:rPr>
          <w:rFonts w:cs="B Lotus" w:hint="cs"/>
          <w:smallCaps/>
          <w:color w:val="000000"/>
          <w:sz w:val="28"/>
          <w:szCs w:val="28"/>
          <w:rtl/>
        </w:rPr>
        <w:t>یست،</w:t>
      </w:r>
      <w:r w:rsidR="00202AB2" w:rsidRPr="00202AB2">
        <w:rPr>
          <w:rFonts w:cs="B Lotus"/>
          <w:smallCaps/>
          <w:color w:val="000000"/>
          <w:sz w:val="28"/>
          <w:szCs w:val="28"/>
          <w:rtl/>
        </w:rPr>
        <w:t xml:space="preserve"> پس او را به بهشت بشارت بده».</w:t>
      </w:r>
    </w:p>
    <w:p w:rsidR="00C5413C" w:rsidRPr="00C37585" w:rsidRDefault="00C5413C" w:rsidP="00621F47">
      <w:pPr>
        <w:autoSpaceDE w:val="0"/>
        <w:autoSpaceDN w:val="0"/>
        <w:adjustRightInd w:val="0"/>
        <w:jc w:val="both"/>
        <w:rPr>
          <w:rFonts w:ascii="KFGQPC Uthmanic Script HAFS" w:hAnsi="KFGQPC Uthmanic Script HAFS" w:cs="KFGQPC Uthmanic Script HAFS"/>
          <w:rtl/>
        </w:rPr>
      </w:pPr>
      <w:r w:rsidRPr="00984198">
        <w:rPr>
          <w:rFonts w:hint="cs"/>
          <w:smallCaps/>
          <w:color w:val="000000"/>
          <w:rtl/>
          <w:lang w:bidi="fa-IR"/>
        </w:rPr>
        <w:t xml:space="preserve">امام نووی سخن در این مورد </w:t>
      </w:r>
      <w:r w:rsidR="00621F47">
        <w:rPr>
          <w:rFonts w:hint="cs"/>
          <w:smallCaps/>
          <w:color w:val="000000"/>
          <w:rtl/>
          <w:lang w:bidi="fa-IR"/>
        </w:rPr>
        <w:t xml:space="preserve">را </w:t>
      </w:r>
      <w:r w:rsidRPr="00984198">
        <w:rPr>
          <w:rFonts w:hint="cs"/>
          <w:smallCaps/>
          <w:color w:val="000000"/>
          <w:rtl/>
          <w:lang w:bidi="fa-IR"/>
        </w:rPr>
        <w:t>خلاصه کرده و</w:t>
      </w:r>
      <w:r w:rsidR="009D0387" w:rsidRPr="00984198">
        <w:rPr>
          <w:rFonts w:hint="cs"/>
          <w:smallCaps/>
          <w:color w:val="000000"/>
          <w:rtl/>
          <w:lang w:bidi="fa-IR"/>
        </w:rPr>
        <w:t xml:space="preserve"> می‌</w:t>
      </w:r>
      <w:r w:rsidRPr="00984198">
        <w:rPr>
          <w:rFonts w:hint="cs"/>
          <w:smallCaps/>
          <w:color w:val="000000"/>
          <w:rtl/>
          <w:lang w:bidi="fa-IR"/>
        </w:rPr>
        <w:t xml:space="preserve">گوید: </w:t>
      </w:r>
      <w:r w:rsidR="00621F47">
        <w:rPr>
          <w:rFonts w:hint="cs"/>
          <w:smallCaps/>
          <w:color w:val="000000"/>
          <w:rtl/>
          <w:lang w:bidi="fa-IR"/>
        </w:rPr>
        <w:t>«</w:t>
      </w:r>
      <w:r w:rsidRPr="00984198">
        <w:rPr>
          <w:rFonts w:hint="cs"/>
          <w:smallCaps/>
          <w:color w:val="000000"/>
          <w:rtl/>
          <w:lang w:bidi="fa-IR"/>
        </w:rPr>
        <w:t xml:space="preserve">آنچه بنده به سبب آن مستحق مدح و ولایت و دوستی از </w:t>
      </w:r>
      <w:r w:rsidR="00621F47">
        <w:rPr>
          <w:rFonts w:hint="cs"/>
          <w:smallCaps/>
          <w:color w:val="000000"/>
          <w:rtl/>
          <w:lang w:bidi="fa-IR"/>
        </w:rPr>
        <w:t>سوی</w:t>
      </w:r>
      <w:r w:rsidRPr="00984198">
        <w:rPr>
          <w:rFonts w:hint="cs"/>
          <w:smallCaps/>
          <w:color w:val="000000"/>
          <w:rtl/>
          <w:lang w:bidi="fa-IR"/>
        </w:rPr>
        <w:t xml:space="preserve"> مومنین</w:t>
      </w:r>
      <w:r w:rsidR="009D0387" w:rsidRPr="00984198">
        <w:rPr>
          <w:rFonts w:hint="cs"/>
          <w:smallCaps/>
          <w:color w:val="000000"/>
          <w:rtl/>
          <w:lang w:bidi="fa-IR"/>
        </w:rPr>
        <w:t xml:space="preserve"> می‌</w:t>
      </w:r>
      <w:r w:rsidR="00621F47">
        <w:rPr>
          <w:rFonts w:hint="cs"/>
          <w:smallCaps/>
          <w:color w:val="000000"/>
          <w:rtl/>
          <w:lang w:bidi="fa-IR"/>
        </w:rPr>
        <w:t>باشد، امور سه</w:t>
      </w:r>
      <w:r w:rsidR="00621F47">
        <w:rPr>
          <w:smallCaps/>
          <w:color w:val="000000"/>
          <w:rtl/>
          <w:lang w:bidi="fa-IR"/>
        </w:rPr>
        <w:softHyphen/>
      </w:r>
      <w:r w:rsidRPr="00984198">
        <w:rPr>
          <w:rFonts w:hint="cs"/>
          <w:smallCaps/>
          <w:color w:val="000000"/>
          <w:rtl/>
          <w:lang w:bidi="fa-IR"/>
        </w:rPr>
        <w:t>گان</w:t>
      </w:r>
      <w:r w:rsidR="00963C85">
        <w:rPr>
          <w:rFonts w:hint="cs"/>
          <w:smallCaps/>
          <w:color w:val="000000"/>
          <w:rtl/>
          <w:lang w:bidi="fa-IR"/>
        </w:rPr>
        <w:t xml:space="preserve">ه‌ای </w:t>
      </w:r>
      <w:r w:rsidR="009D0387" w:rsidRPr="00984198">
        <w:rPr>
          <w:rFonts w:hint="cs"/>
          <w:smallCaps/>
          <w:color w:val="000000"/>
          <w:rtl/>
          <w:lang w:bidi="fa-IR"/>
        </w:rPr>
        <w:t>می‌</w:t>
      </w:r>
      <w:r w:rsidRPr="00984198">
        <w:rPr>
          <w:rFonts w:hint="cs"/>
          <w:smallCaps/>
          <w:color w:val="000000"/>
          <w:rtl/>
          <w:lang w:bidi="fa-IR"/>
        </w:rPr>
        <w:t>باشد که عبارتن</w:t>
      </w:r>
      <w:r w:rsidR="00621F47">
        <w:rPr>
          <w:rFonts w:hint="cs"/>
          <w:smallCaps/>
          <w:color w:val="000000"/>
          <w:rtl/>
          <w:lang w:bidi="fa-IR"/>
        </w:rPr>
        <w:t>د از: تصدیق با قلب و اقرار با زبان</w:t>
      </w:r>
      <w:r w:rsidRPr="00984198">
        <w:rPr>
          <w:rFonts w:hint="cs"/>
          <w:smallCaps/>
          <w:color w:val="000000"/>
          <w:rtl/>
          <w:lang w:bidi="fa-IR"/>
        </w:rPr>
        <w:t xml:space="preserve"> و عمل با اعضاء و جوارح؛ و هیچ اختلافی وجود ندارد که اگر شخصی به کلمه</w:t>
      </w:r>
      <w:r w:rsidR="00AC25A8" w:rsidRPr="00984198">
        <w:rPr>
          <w:rFonts w:hint="cs"/>
          <w:smallCaps/>
          <w:color w:val="000000"/>
          <w:rtl/>
          <w:lang w:bidi="fa-IR"/>
        </w:rPr>
        <w:t xml:space="preserve">‌ی </w:t>
      </w:r>
      <w:r w:rsidRPr="00984198">
        <w:rPr>
          <w:rFonts w:hint="cs"/>
          <w:smallCaps/>
          <w:color w:val="000000"/>
          <w:rtl/>
          <w:lang w:bidi="fa-IR"/>
        </w:rPr>
        <w:t xml:space="preserve">توحید اقرار کرده و بدون علم و معرفت و شناخت نسبت </w:t>
      </w:r>
      <w:r w:rsidR="00621F47" w:rsidRPr="00984198">
        <w:rPr>
          <w:rFonts w:hint="cs"/>
          <w:smallCaps/>
          <w:color w:val="000000"/>
          <w:rtl/>
          <w:lang w:bidi="fa-IR"/>
        </w:rPr>
        <w:t xml:space="preserve">به </w:t>
      </w:r>
      <w:r w:rsidRPr="00984198">
        <w:rPr>
          <w:rFonts w:hint="cs"/>
          <w:smallCaps/>
          <w:color w:val="000000"/>
          <w:rtl/>
          <w:lang w:bidi="fa-IR"/>
        </w:rPr>
        <w:t>پروردگارش عمل کند، مستحق اسم مومن</w:t>
      </w:r>
      <w:r w:rsidR="009D0387" w:rsidRPr="00984198">
        <w:rPr>
          <w:rFonts w:hint="cs"/>
          <w:smallCaps/>
          <w:color w:val="000000"/>
          <w:rtl/>
          <w:lang w:bidi="fa-IR"/>
        </w:rPr>
        <w:t xml:space="preserve"> نمی‌</w:t>
      </w:r>
      <w:r w:rsidRPr="00984198">
        <w:rPr>
          <w:rFonts w:hint="cs"/>
          <w:smallCaps/>
          <w:color w:val="000000"/>
          <w:rtl/>
          <w:lang w:bidi="fa-IR"/>
        </w:rPr>
        <w:t>باشد و اگر پروردگارش را شناخته و عمل کند ولی با زبان انکار کرده و آنچ</w:t>
      </w:r>
      <w:r w:rsidR="00621F47">
        <w:rPr>
          <w:rFonts w:hint="cs"/>
          <w:smallCaps/>
          <w:color w:val="000000"/>
          <w:rtl/>
          <w:lang w:bidi="fa-IR"/>
        </w:rPr>
        <w:t xml:space="preserve">ه </w:t>
      </w:r>
      <w:r w:rsidRPr="00984198">
        <w:rPr>
          <w:rFonts w:hint="cs"/>
          <w:smallCaps/>
          <w:color w:val="000000"/>
          <w:rtl/>
          <w:lang w:bidi="fa-IR"/>
        </w:rPr>
        <w:t>را که از توحید شناخته، تکذیب کند، مستحق اسم مومن</w:t>
      </w:r>
      <w:r w:rsidR="009D0387" w:rsidRPr="00984198">
        <w:rPr>
          <w:rFonts w:hint="cs"/>
          <w:smallCaps/>
          <w:color w:val="000000"/>
          <w:rtl/>
          <w:lang w:bidi="fa-IR"/>
        </w:rPr>
        <w:t xml:space="preserve"> نمی‌</w:t>
      </w:r>
      <w:r w:rsidRPr="00984198">
        <w:rPr>
          <w:rFonts w:hint="cs"/>
          <w:smallCaps/>
          <w:color w:val="000000"/>
          <w:rtl/>
          <w:lang w:bidi="fa-IR"/>
        </w:rPr>
        <w:t>باشد؛ و همچنین اگر به الله عزوجل و پیامبرانش - که درود و سلام الله عزوجل بر همه</w:t>
      </w:r>
      <w:r w:rsidRPr="00984198">
        <w:rPr>
          <w:rFonts w:hint="cs"/>
          <w:smallCaps/>
          <w:color w:val="000000"/>
          <w:cs/>
          <w:lang w:bidi="fa-IR"/>
        </w:rPr>
        <w:t>‎</w:t>
      </w:r>
      <w:r w:rsidRPr="00984198">
        <w:rPr>
          <w:rFonts w:hint="cs"/>
          <w:smallCaps/>
          <w:color w:val="000000"/>
          <w:rtl/>
          <w:lang w:bidi="fa-IR"/>
        </w:rPr>
        <w:t>ی</w:t>
      </w:r>
      <w:r w:rsidR="009D0387" w:rsidRPr="00984198">
        <w:rPr>
          <w:rFonts w:hint="cs"/>
          <w:smallCaps/>
          <w:color w:val="000000"/>
          <w:rtl/>
          <w:lang w:bidi="fa-IR"/>
        </w:rPr>
        <w:t xml:space="preserve"> آن‌ها </w:t>
      </w:r>
      <w:r w:rsidRPr="00984198">
        <w:rPr>
          <w:rFonts w:hint="cs"/>
          <w:smallCaps/>
          <w:color w:val="000000"/>
          <w:rtl/>
          <w:lang w:bidi="fa-IR"/>
        </w:rPr>
        <w:t>باد - اقرار کرده و فرائض را انجام ندهد، مطلقاً مومن نامیده</w:t>
      </w:r>
      <w:r w:rsidR="009D0387" w:rsidRPr="00984198">
        <w:rPr>
          <w:rFonts w:hint="cs"/>
          <w:smallCaps/>
          <w:color w:val="000000"/>
          <w:rtl/>
          <w:lang w:bidi="fa-IR"/>
        </w:rPr>
        <w:t xml:space="preserve"> نمی‌</w:t>
      </w:r>
      <w:r w:rsidRPr="00984198">
        <w:rPr>
          <w:rFonts w:hint="cs"/>
          <w:smallCaps/>
          <w:color w:val="000000"/>
          <w:rtl/>
          <w:lang w:bidi="fa-IR"/>
        </w:rPr>
        <w:t>شود، گرچه در کلام عرب تنها با تصدیق مومن نامیده</w:t>
      </w:r>
      <w:r w:rsidR="009D0387" w:rsidRPr="00984198">
        <w:rPr>
          <w:rFonts w:hint="cs"/>
          <w:smallCaps/>
          <w:color w:val="000000"/>
          <w:rtl/>
          <w:lang w:bidi="fa-IR"/>
        </w:rPr>
        <w:t xml:space="preserve"> می‌</w:t>
      </w:r>
      <w:r w:rsidRPr="00984198">
        <w:rPr>
          <w:rFonts w:hint="cs"/>
          <w:smallCaps/>
          <w:color w:val="000000"/>
          <w:rtl/>
          <w:lang w:bidi="fa-IR"/>
        </w:rPr>
        <w:t>شود، اما در کلام الله عزوجل</w:t>
      </w:r>
      <w:r w:rsidR="00621F47">
        <w:rPr>
          <w:rFonts w:hint="cs"/>
          <w:smallCaps/>
          <w:color w:val="000000"/>
          <w:rtl/>
          <w:lang w:bidi="fa-IR"/>
        </w:rPr>
        <w:t>،</w:t>
      </w:r>
      <w:r w:rsidRPr="00984198">
        <w:rPr>
          <w:rFonts w:hint="cs"/>
          <w:smallCaps/>
          <w:color w:val="000000"/>
          <w:rtl/>
          <w:lang w:bidi="fa-IR"/>
        </w:rPr>
        <w:t xml:space="preserve"> </w:t>
      </w:r>
      <w:r w:rsidR="00621F47">
        <w:rPr>
          <w:rFonts w:hint="cs"/>
          <w:smallCaps/>
          <w:color w:val="000000"/>
          <w:rtl/>
          <w:lang w:bidi="fa-IR"/>
        </w:rPr>
        <w:t>تنها با تصدیق</w:t>
      </w:r>
      <w:r w:rsidR="00621F47" w:rsidRPr="00984198">
        <w:rPr>
          <w:rFonts w:hint="cs"/>
          <w:smallCaps/>
          <w:color w:val="000000"/>
          <w:rtl/>
          <w:lang w:bidi="fa-IR"/>
        </w:rPr>
        <w:t xml:space="preserve"> </w:t>
      </w:r>
      <w:r w:rsidRPr="00984198">
        <w:rPr>
          <w:rFonts w:hint="cs"/>
          <w:smallCaps/>
          <w:color w:val="000000"/>
          <w:rtl/>
          <w:lang w:bidi="fa-IR"/>
        </w:rPr>
        <w:t>مستحق اسم مومن</w:t>
      </w:r>
      <w:r w:rsidR="009D0387" w:rsidRPr="00984198">
        <w:rPr>
          <w:rFonts w:hint="cs"/>
          <w:smallCaps/>
          <w:color w:val="000000"/>
          <w:rtl/>
          <w:lang w:bidi="fa-IR"/>
        </w:rPr>
        <w:t xml:space="preserve"> نمی‌</w:t>
      </w:r>
      <w:r w:rsidRPr="00984198">
        <w:rPr>
          <w:rFonts w:hint="cs"/>
          <w:smallCaps/>
          <w:color w:val="000000"/>
          <w:rtl/>
          <w:lang w:bidi="fa-IR"/>
        </w:rPr>
        <w:t>باشد، چرا که الله عزوجل</w:t>
      </w:r>
      <w:r w:rsidR="009D0387" w:rsidRPr="00984198">
        <w:rPr>
          <w:rFonts w:hint="cs"/>
          <w:smallCaps/>
          <w:color w:val="000000"/>
          <w:rtl/>
          <w:lang w:bidi="fa-IR"/>
        </w:rPr>
        <w:t xml:space="preserve"> می‌</w:t>
      </w:r>
      <w:r w:rsidRPr="00984198">
        <w:rPr>
          <w:rFonts w:hint="cs"/>
          <w:smallCaps/>
          <w:color w:val="000000"/>
          <w:rtl/>
          <w:lang w:bidi="fa-IR"/>
        </w:rPr>
        <w:t>فرماید:</w:t>
      </w:r>
      <w:r w:rsidR="00FC20CF" w:rsidRPr="00984198">
        <w:rPr>
          <w:rFonts w:hint="cs"/>
          <w:smallCaps/>
          <w:color w:val="000000"/>
          <w:rtl/>
          <w:lang w:bidi="fa-IR"/>
        </w:rPr>
        <w:t xml:space="preserve"> </w:t>
      </w:r>
      <w:r w:rsidR="00FC20CF">
        <w:rPr>
          <w:rFonts w:ascii="Traditional Arabic" w:hAnsi="Traditional Arabic" w:cs="Traditional Arabic"/>
          <w:smallCaps/>
          <w:rtl/>
        </w:rPr>
        <w:t>﴿</w:t>
      </w:r>
      <w:r w:rsidR="00C37585">
        <w:rPr>
          <w:rFonts w:ascii="KFGQPC Uthmanic Script HAFS" w:hAnsi="KFGQPC Uthmanic Script HAFS" w:cs="KFGQPC Uthmanic Script HAFS" w:hint="cs"/>
          <w:rtl/>
        </w:rPr>
        <w:t>إِنَّمَا</w:t>
      </w:r>
      <w:r w:rsidR="00C37585">
        <w:rPr>
          <w:rFonts w:ascii="KFGQPC Uthmanic Script HAFS" w:hAnsi="KFGQPC Uthmanic Script HAFS" w:cs="KFGQPC Uthmanic Script HAFS"/>
          <w:rtl/>
        </w:rPr>
        <w:t xml:space="preserve"> </w:t>
      </w:r>
      <w:r w:rsidR="00C37585">
        <w:rPr>
          <w:rFonts w:ascii="KFGQPC Uthmanic Script HAFS" w:hAnsi="KFGQPC Uthmanic Script HAFS" w:cs="KFGQPC Uthmanic Script HAFS" w:hint="cs"/>
          <w:rtl/>
        </w:rPr>
        <w:t>ٱلۡمُؤۡمِنُونَ</w:t>
      </w:r>
      <w:r w:rsidR="00C37585">
        <w:rPr>
          <w:rFonts w:ascii="KFGQPC Uthmanic Script HAFS" w:hAnsi="KFGQPC Uthmanic Script HAFS" w:cs="KFGQPC Uthmanic Script HAFS"/>
          <w:rtl/>
        </w:rPr>
        <w:t xml:space="preserve"> </w:t>
      </w:r>
      <w:r w:rsidR="00C37585">
        <w:rPr>
          <w:rFonts w:ascii="KFGQPC Uthmanic Script HAFS" w:hAnsi="KFGQPC Uthmanic Script HAFS" w:cs="KFGQPC Uthmanic Script HAFS" w:hint="cs"/>
          <w:rtl/>
        </w:rPr>
        <w:t>ٱلَّذِينَ</w:t>
      </w:r>
      <w:r w:rsidR="00C37585">
        <w:rPr>
          <w:rFonts w:ascii="KFGQPC Uthmanic Script HAFS" w:hAnsi="KFGQPC Uthmanic Script HAFS" w:cs="KFGQPC Uthmanic Script HAFS"/>
          <w:rtl/>
        </w:rPr>
        <w:t xml:space="preserve"> إِذَا ذُكِرَ </w:t>
      </w:r>
      <w:r w:rsidR="00C37585">
        <w:rPr>
          <w:rFonts w:ascii="KFGQPC Uthmanic Script HAFS" w:hAnsi="KFGQPC Uthmanic Script HAFS" w:cs="KFGQPC Uthmanic Script HAFS" w:hint="cs"/>
          <w:rtl/>
        </w:rPr>
        <w:t>ٱللَّهُ</w:t>
      </w:r>
      <w:r w:rsidR="00C37585">
        <w:rPr>
          <w:rFonts w:ascii="KFGQPC Uthmanic Script HAFS" w:hAnsi="KFGQPC Uthmanic Script HAFS" w:cs="KFGQPC Uthmanic Script HAFS"/>
          <w:rtl/>
        </w:rPr>
        <w:t xml:space="preserve"> وَجِلَتۡ قُلُوبُهُمۡ وَإِذَا تُلِيَتۡ عَلَيۡهِمۡ ءَايَٰتُهُ</w:t>
      </w:r>
      <w:r w:rsidR="00C37585">
        <w:rPr>
          <w:rFonts w:ascii="KFGQPC Uthmanic Script HAFS" w:hAnsi="KFGQPC Uthmanic Script HAFS" w:cs="KFGQPC Uthmanic Script HAFS" w:hint="cs"/>
          <w:rtl/>
        </w:rPr>
        <w:t>ۥ</w:t>
      </w:r>
      <w:r w:rsidR="00C37585">
        <w:rPr>
          <w:rFonts w:ascii="KFGQPC Uthmanic Script HAFS" w:hAnsi="KFGQPC Uthmanic Script HAFS" w:cs="KFGQPC Uthmanic Script HAFS"/>
          <w:rtl/>
        </w:rPr>
        <w:t xml:space="preserve"> زَادَتۡهُمۡ إِيمَٰنٗا وَعَلَىٰ رَبِّهِمۡ يَتَوَكَّلُونَ ٢</w:t>
      </w:r>
      <w:r w:rsidR="00C37585">
        <w:rPr>
          <w:rFonts w:ascii="KFGQPC Uthmanic Script HAFS" w:hAnsi="KFGQPC Uthmanic Script HAFS" w:cs="KFGQPC Uthmanic Script HAFS"/>
        </w:rPr>
        <w:t xml:space="preserve"> </w:t>
      </w:r>
      <w:r w:rsidR="00C37585">
        <w:rPr>
          <w:rFonts w:ascii="KFGQPC Uthmanic Script HAFS" w:hAnsi="KFGQPC Uthmanic Script HAFS" w:cs="KFGQPC Uthmanic Script HAFS" w:hint="cs"/>
          <w:rtl/>
        </w:rPr>
        <w:t>ٱلَّذِينَ</w:t>
      </w:r>
      <w:r w:rsidR="00C37585">
        <w:rPr>
          <w:rFonts w:ascii="KFGQPC Uthmanic Script HAFS" w:hAnsi="KFGQPC Uthmanic Script HAFS" w:cs="KFGQPC Uthmanic Script HAFS"/>
          <w:rtl/>
        </w:rPr>
        <w:t xml:space="preserve"> يُقِيمُونَ </w:t>
      </w:r>
      <w:r w:rsidR="00C37585">
        <w:rPr>
          <w:rFonts w:ascii="KFGQPC Uthmanic Script HAFS" w:hAnsi="KFGQPC Uthmanic Script HAFS" w:cs="KFGQPC Uthmanic Script HAFS" w:hint="cs"/>
          <w:rtl/>
        </w:rPr>
        <w:t>ٱلصَّلَوٰةَ</w:t>
      </w:r>
      <w:r w:rsidR="00C37585">
        <w:rPr>
          <w:rFonts w:ascii="KFGQPC Uthmanic Script HAFS" w:hAnsi="KFGQPC Uthmanic Script HAFS" w:cs="KFGQPC Uthmanic Script HAFS"/>
          <w:rtl/>
        </w:rPr>
        <w:t xml:space="preserve"> وَمِمَّا رَزَقۡنَٰهُمۡ يُنفِقُونَ ٣</w:t>
      </w:r>
      <w:r w:rsidR="00C37585">
        <w:rPr>
          <w:rFonts w:ascii="KFGQPC Uthmanic Script HAFS" w:hAnsi="KFGQPC Uthmanic Script HAFS" w:cs="KFGQPC Uthmanic Script HAFS"/>
        </w:rPr>
        <w:t xml:space="preserve"> </w:t>
      </w:r>
      <w:r w:rsidR="00C37585">
        <w:rPr>
          <w:rFonts w:ascii="KFGQPC Uthmanic Script HAFS" w:hAnsi="KFGQPC Uthmanic Script HAFS" w:cs="KFGQPC Uthmanic Script HAFS" w:hint="cs"/>
          <w:rtl/>
        </w:rPr>
        <w:t>أُوْلَٰٓئِكَ</w:t>
      </w:r>
      <w:r w:rsidR="00C37585">
        <w:rPr>
          <w:rFonts w:ascii="KFGQPC Uthmanic Script HAFS" w:hAnsi="KFGQPC Uthmanic Script HAFS" w:cs="KFGQPC Uthmanic Script HAFS"/>
          <w:rtl/>
        </w:rPr>
        <w:t xml:space="preserve"> هُمُ </w:t>
      </w:r>
      <w:r w:rsidR="00C37585">
        <w:rPr>
          <w:rFonts w:ascii="KFGQPC Uthmanic Script HAFS" w:hAnsi="KFGQPC Uthmanic Script HAFS" w:cs="KFGQPC Uthmanic Script HAFS" w:hint="cs"/>
          <w:rtl/>
        </w:rPr>
        <w:t>ٱلۡمُؤۡمِنُونَ</w:t>
      </w:r>
      <w:r w:rsidR="00C37585">
        <w:rPr>
          <w:rFonts w:ascii="KFGQPC Uthmanic Script HAFS" w:hAnsi="KFGQPC Uthmanic Script HAFS" w:cs="KFGQPC Uthmanic Script HAFS"/>
          <w:rtl/>
        </w:rPr>
        <w:t xml:space="preserve"> حَقّٗاۚ</w:t>
      </w:r>
      <w:r w:rsidR="00FC20CF">
        <w:rPr>
          <w:rFonts w:ascii="Traditional Arabic" w:hAnsi="Traditional Arabic" w:cs="Traditional Arabic"/>
          <w:smallCaps/>
          <w:rtl/>
        </w:rPr>
        <w:t>﴾</w:t>
      </w:r>
      <w:r w:rsidR="00FC20CF" w:rsidRPr="00984198">
        <w:rPr>
          <w:rFonts w:hint="cs"/>
          <w:smallCaps/>
          <w:rtl/>
          <w:lang w:bidi="fa-IR"/>
        </w:rPr>
        <w:t xml:space="preserve"> </w:t>
      </w:r>
      <w:r w:rsidR="00FC20CF" w:rsidRPr="00FC20CF">
        <w:rPr>
          <w:rFonts w:ascii="mylotus" w:hAnsi="mylotus" w:cs="mylotus"/>
          <w:smallCaps/>
          <w:sz w:val="24"/>
          <w:szCs w:val="24"/>
          <w:rtl/>
        </w:rPr>
        <w:t>[</w:t>
      </w:r>
      <w:r w:rsidR="00FC20CF">
        <w:rPr>
          <w:rFonts w:ascii="mylotus" w:hAnsi="mylotus" w:cs="mylotus"/>
          <w:smallCaps/>
          <w:sz w:val="24"/>
          <w:szCs w:val="24"/>
          <w:rtl/>
        </w:rPr>
        <w:t>الأنفال: 2-4</w:t>
      </w:r>
      <w:r w:rsidR="00FC20CF" w:rsidRPr="00FC20CF">
        <w:rPr>
          <w:rFonts w:ascii="mylotus" w:hAnsi="mylotus" w:cs="mylotus"/>
          <w:smallCaps/>
          <w:sz w:val="24"/>
          <w:szCs w:val="24"/>
          <w:rtl/>
        </w:rPr>
        <w:t>]</w:t>
      </w:r>
      <w:r w:rsidRPr="00984198">
        <w:rPr>
          <w:rFonts w:hint="cs"/>
          <w:smallCaps/>
          <w:color w:val="000000"/>
          <w:rtl/>
          <w:lang w:bidi="fa-IR"/>
        </w:rPr>
        <w:t xml:space="preserve"> </w:t>
      </w:r>
      <w:r w:rsidR="00202AB2">
        <w:rPr>
          <w:rFonts w:hint="cs"/>
          <w:rtl/>
          <w:lang w:bidi="fa-IR"/>
        </w:rPr>
        <w:t>«</w:t>
      </w:r>
      <w:r w:rsidRPr="00984198">
        <w:rPr>
          <w:rtl/>
          <w:lang w:bidi="fa-IR"/>
        </w:rPr>
        <w:t>مؤمنان</w:t>
      </w:r>
      <w:r w:rsidR="00202AB2">
        <w:rPr>
          <w:rFonts w:hint="cs"/>
          <w:rtl/>
          <w:lang w:bidi="fa-IR"/>
        </w:rPr>
        <w:t xml:space="preserve"> واقعی</w:t>
      </w:r>
      <w:r w:rsidRPr="00984198">
        <w:rPr>
          <w:rtl/>
          <w:lang w:bidi="fa-IR"/>
        </w:rPr>
        <w:t xml:space="preserve">، تنها كساني هستند كه هر وقت نام </w:t>
      </w:r>
      <w:r w:rsidRPr="00984198">
        <w:rPr>
          <w:rFonts w:hint="cs"/>
          <w:rtl/>
          <w:lang w:bidi="fa-IR"/>
        </w:rPr>
        <w:t>الله</w:t>
      </w:r>
      <w:r w:rsidRPr="00984198">
        <w:rPr>
          <w:rtl/>
          <w:lang w:bidi="fa-IR"/>
        </w:rPr>
        <w:t xml:space="preserve"> برده شود،</w:t>
      </w:r>
      <w:r w:rsidR="007808E5" w:rsidRPr="00984198">
        <w:rPr>
          <w:rtl/>
          <w:lang w:bidi="fa-IR"/>
        </w:rPr>
        <w:t xml:space="preserve"> دل‌هاي</w:t>
      </w:r>
      <w:r w:rsidR="00621F47">
        <w:rPr>
          <w:rFonts w:hint="cs"/>
          <w:rtl/>
          <w:lang w:bidi="fa-IR"/>
        </w:rPr>
        <w:softHyphen/>
      </w:r>
      <w:r w:rsidRPr="00984198">
        <w:rPr>
          <w:rtl/>
          <w:lang w:bidi="fa-IR"/>
        </w:rPr>
        <w:t>شان هراسان</w:t>
      </w:r>
      <w:r w:rsidR="00C01522" w:rsidRPr="00984198">
        <w:rPr>
          <w:rtl/>
          <w:lang w:bidi="fa-IR"/>
        </w:rPr>
        <w:t xml:space="preserve"> مي‌</w:t>
      </w:r>
      <w:r w:rsidRPr="00984198">
        <w:rPr>
          <w:rtl/>
          <w:lang w:bidi="fa-IR"/>
        </w:rPr>
        <w:t>گردد (و</w:t>
      </w:r>
      <w:r w:rsidRPr="00984198">
        <w:rPr>
          <w:rFonts w:hint="cs"/>
          <w:rtl/>
          <w:lang w:bidi="fa-IR"/>
        </w:rPr>
        <w:t xml:space="preserve"> </w:t>
      </w:r>
      <w:r w:rsidRPr="00984198">
        <w:rPr>
          <w:rtl/>
          <w:lang w:bidi="fa-IR"/>
        </w:rPr>
        <w:t>در انجام نيكي</w:t>
      </w:r>
      <w:r w:rsidR="00FC20CF" w:rsidRPr="00984198">
        <w:rPr>
          <w:rFonts w:hint="cs"/>
          <w:rtl/>
          <w:lang w:bidi="fa-IR"/>
        </w:rPr>
        <w:t>‌</w:t>
      </w:r>
      <w:r w:rsidRPr="00984198">
        <w:rPr>
          <w:rtl/>
          <w:lang w:bidi="fa-IR"/>
        </w:rPr>
        <w:t>ها و</w:t>
      </w:r>
      <w:r w:rsidRPr="00984198">
        <w:rPr>
          <w:rFonts w:hint="cs"/>
          <w:rtl/>
          <w:lang w:bidi="fa-IR"/>
        </w:rPr>
        <w:t xml:space="preserve"> </w:t>
      </w:r>
      <w:r w:rsidRPr="00984198">
        <w:rPr>
          <w:rtl/>
          <w:lang w:bidi="fa-IR"/>
        </w:rPr>
        <w:t>خوبي</w:t>
      </w:r>
      <w:r w:rsidR="00FC20CF" w:rsidRPr="00984198">
        <w:rPr>
          <w:rFonts w:hint="cs"/>
          <w:rtl/>
          <w:lang w:bidi="fa-IR"/>
        </w:rPr>
        <w:t>‌</w:t>
      </w:r>
      <w:r w:rsidRPr="00984198">
        <w:rPr>
          <w:rtl/>
          <w:lang w:bidi="fa-IR"/>
        </w:rPr>
        <w:t>ها بيشتر</w:t>
      </w:r>
      <w:r w:rsidR="00C01522" w:rsidRPr="00984198">
        <w:rPr>
          <w:rtl/>
          <w:lang w:bidi="fa-IR"/>
        </w:rPr>
        <w:t xml:space="preserve"> مي‌</w:t>
      </w:r>
      <w:r w:rsidRPr="00984198">
        <w:rPr>
          <w:rtl/>
          <w:lang w:bidi="fa-IR"/>
        </w:rPr>
        <w:t>كوشند) و</w:t>
      </w:r>
      <w:r w:rsidRPr="00984198">
        <w:rPr>
          <w:rFonts w:hint="cs"/>
          <w:rtl/>
          <w:lang w:bidi="fa-IR"/>
        </w:rPr>
        <w:t xml:space="preserve"> </w:t>
      </w:r>
      <w:r w:rsidRPr="00984198">
        <w:rPr>
          <w:rtl/>
          <w:lang w:bidi="fa-IR"/>
        </w:rPr>
        <w:t>هنگامي كه آيات او بر آنان خوانده</w:t>
      </w:r>
      <w:r w:rsidR="00C01522" w:rsidRPr="00984198">
        <w:rPr>
          <w:rtl/>
          <w:lang w:bidi="fa-IR"/>
        </w:rPr>
        <w:t xml:space="preserve"> مي‌</w:t>
      </w:r>
      <w:r w:rsidRPr="00984198">
        <w:rPr>
          <w:rtl/>
          <w:lang w:bidi="fa-IR"/>
        </w:rPr>
        <w:t>شود، بر ايمان</w:t>
      </w:r>
      <w:r w:rsidR="00621F47">
        <w:rPr>
          <w:rFonts w:hint="cs"/>
          <w:rtl/>
          <w:lang w:bidi="fa-IR"/>
        </w:rPr>
        <w:softHyphen/>
      </w:r>
      <w:r w:rsidRPr="00984198">
        <w:rPr>
          <w:rtl/>
          <w:lang w:bidi="fa-IR"/>
        </w:rPr>
        <w:t>شان</w:t>
      </w:r>
      <w:r w:rsidR="00C01522" w:rsidRPr="00984198">
        <w:rPr>
          <w:rtl/>
          <w:lang w:bidi="fa-IR"/>
        </w:rPr>
        <w:t xml:space="preserve"> مي‌</w:t>
      </w:r>
      <w:r w:rsidR="00621F47">
        <w:rPr>
          <w:rtl/>
          <w:lang w:bidi="fa-IR"/>
        </w:rPr>
        <w:t>افزايد</w:t>
      </w:r>
      <w:r w:rsidRPr="00984198">
        <w:rPr>
          <w:rtl/>
          <w:lang w:bidi="fa-IR"/>
        </w:rPr>
        <w:t xml:space="preserve"> و</w:t>
      </w:r>
      <w:r w:rsidRPr="00984198">
        <w:rPr>
          <w:rFonts w:hint="cs"/>
          <w:rtl/>
          <w:lang w:bidi="fa-IR"/>
        </w:rPr>
        <w:t xml:space="preserve"> </w:t>
      </w:r>
      <w:r w:rsidRPr="00984198">
        <w:rPr>
          <w:rtl/>
          <w:lang w:bidi="fa-IR"/>
        </w:rPr>
        <w:t>بر پروردگار خود توكّل</w:t>
      </w:r>
      <w:r w:rsidR="00C01522" w:rsidRPr="00984198">
        <w:rPr>
          <w:rtl/>
          <w:lang w:bidi="fa-IR"/>
        </w:rPr>
        <w:t xml:space="preserve"> مي‌</w:t>
      </w:r>
      <w:r w:rsidRPr="00984198">
        <w:rPr>
          <w:rtl/>
          <w:lang w:bidi="fa-IR"/>
        </w:rPr>
        <w:t>كنند (و</w:t>
      </w:r>
      <w:r w:rsidRPr="00984198">
        <w:rPr>
          <w:rFonts w:hint="cs"/>
          <w:rtl/>
          <w:lang w:bidi="fa-IR"/>
        </w:rPr>
        <w:t xml:space="preserve"> </w:t>
      </w:r>
      <w:r w:rsidRPr="00984198">
        <w:rPr>
          <w:rtl/>
          <w:lang w:bidi="fa-IR"/>
        </w:rPr>
        <w:t>خويشتن را در پناه او</w:t>
      </w:r>
      <w:r w:rsidR="00C01522" w:rsidRPr="00984198">
        <w:rPr>
          <w:rtl/>
          <w:lang w:bidi="fa-IR"/>
        </w:rPr>
        <w:t xml:space="preserve"> مي‌</w:t>
      </w:r>
      <w:r w:rsidRPr="00984198">
        <w:rPr>
          <w:rtl/>
          <w:lang w:bidi="fa-IR"/>
        </w:rPr>
        <w:t>دارند و</w:t>
      </w:r>
      <w:r w:rsidRPr="00984198">
        <w:rPr>
          <w:rFonts w:hint="cs"/>
          <w:rtl/>
          <w:lang w:bidi="fa-IR"/>
        </w:rPr>
        <w:t xml:space="preserve"> </w:t>
      </w:r>
      <w:r w:rsidRPr="00984198">
        <w:rPr>
          <w:rtl/>
          <w:lang w:bidi="fa-IR"/>
        </w:rPr>
        <w:t>هستي خويش را بدو مي</w:t>
      </w:r>
      <w:r w:rsidRPr="00984198">
        <w:rPr>
          <w:rFonts w:hint="cs"/>
          <w:cs/>
          <w:lang w:bidi="fa-IR"/>
        </w:rPr>
        <w:t>‎</w:t>
      </w:r>
      <w:r w:rsidRPr="00984198">
        <w:rPr>
          <w:rtl/>
          <w:lang w:bidi="fa-IR"/>
        </w:rPr>
        <w:t>سپارند). آنان كسانيند كه نماز را چنان كه بايد</w:t>
      </w:r>
      <w:r w:rsidR="00C01522" w:rsidRPr="00984198">
        <w:rPr>
          <w:rtl/>
          <w:lang w:bidi="fa-IR"/>
        </w:rPr>
        <w:t xml:space="preserve"> مي‌</w:t>
      </w:r>
      <w:r w:rsidRPr="00984198">
        <w:rPr>
          <w:rtl/>
          <w:lang w:bidi="fa-IR"/>
        </w:rPr>
        <w:t>خوانند و</w:t>
      </w:r>
      <w:r w:rsidRPr="00984198">
        <w:rPr>
          <w:rFonts w:hint="cs"/>
          <w:rtl/>
          <w:lang w:bidi="fa-IR"/>
        </w:rPr>
        <w:t xml:space="preserve"> </w:t>
      </w:r>
      <w:r w:rsidRPr="00984198">
        <w:rPr>
          <w:rtl/>
          <w:lang w:bidi="fa-IR"/>
        </w:rPr>
        <w:t>از آنچه بديشان عطاء كرده</w:t>
      </w:r>
      <w:r w:rsidR="00214DA1" w:rsidRPr="00984198">
        <w:rPr>
          <w:rtl/>
          <w:lang w:bidi="fa-IR"/>
        </w:rPr>
        <w:t>‌ايم،</w:t>
      </w:r>
      <w:r w:rsidRPr="00984198">
        <w:rPr>
          <w:rtl/>
          <w:lang w:bidi="fa-IR"/>
        </w:rPr>
        <w:t xml:space="preserve"> (مقداري را به نيازمندان)</w:t>
      </w:r>
      <w:r w:rsidR="00C01522" w:rsidRPr="00984198">
        <w:rPr>
          <w:rtl/>
          <w:lang w:bidi="fa-IR"/>
        </w:rPr>
        <w:t xml:space="preserve"> مي‌</w:t>
      </w:r>
      <w:r w:rsidRPr="00984198">
        <w:rPr>
          <w:rtl/>
          <w:lang w:bidi="fa-IR"/>
        </w:rPr>
        <w:t>بخشند.</w:t>
      </w:r>
      <w:r w:rsidRPr="00984198">
        <w:rPr>
          <w:rFonts w:hint="cs"/>
          <w:rtl/>
          <w:lang w:bidi="fa-IR"/>
        </w:rPr>
        <w:t xml:space="preserve"> </w:t>
      </w:r>
      <w:r w:rsidRPr="00984198">
        <w:rPr>
          <w:rtl/>
          <w:lang w:bidi="fa-IR"/>
        </w:rPr>
        <w:t>آنان واقعاً مؤمن هستند</w:t>
      </w:r>
      <w:r w:rsidR="00202AB2">
        <w:rPr>
          <w:rFonts w:hint="cs"/>
          <w:rtl/>
          <w:lang w:bidi="fa-IR"/>
        </w:rPr>
        <w:t>»</w:t>
      </w:r>
      <w:r w:rsidRPr="00984198">
        <w:rPr>
          <w:rFonts w:hint="cs"/>
          <w:rtl/>
          <w:lang w:bidi="fa-IR"/>
        </w:rPr>
        <w:t>.</w:t>
      </w:r>
    </w:p>
    <w:p w:rsidR="00C5413C" w:rsidRPr="00862309" w:rsidRDefault="00C5413C" w:rsidP="00C80182">
      <w:pPr>
        <w:autoSpaceDE w:val="0"/>
        <w:autoSpaceDN w:val="0"/>
        <w:adjustRightInd w:val="0"/>
        <w:jc w:val="both"/>
        <w:rPr>
          <w:rFonts w:ascii="Traditional Arabic" w:hAnsi="Traditional Arabic" w:cs="B Nazanin"/>
          <w:b/>
          <w:bCs/>
          <w:sz w:val="44"/>
          <w:szCs w:val="44"/>
          <w:rtl/>
        </w:rPr>
      </w:pPr>
      <w:r w:rsidRPr="00984198">
        <w:rPr>
          <w:rFonts w:hint="cs"/>
          <w:rtl/>
          <w:lang w:bidi="fa-IR"/>
        </w:rPr>
        <w:t>الله عزوجل در این آیه خبر داده، مومن کسی است که این</w:t>
      </w:r>
      <w:r w:rsidR="00621F47">
        <w:rPr>
          <w:rFonts w:hint="cs"/>
          <w:rtl/>
          <w:lang w:bidi="fa-IR"/>
        </w:rPr>
        <w:t xml:space="preserve"> صفات وی باشد؛ و ابن بطال در</w:t>
      </w:r>
      <w:r w:rsidRPr="00984198">
        <w:rPr>
          <w:rFonts w:hint="cs"/>
          <w:rtl/>
          <w:lang w:bidi="fa-IR"/>
        </w:rPr>
        <w:t xml:space="preserve"> </w:t>
      </w:r>
      <w:r w:rsidRPr="00901641">
        <w:rPr>
          <w:rStyle w:val="Char1"/>
          <w:rFonts w:hint="cs"/>
          <w:rtl/>
        </w:rPr>
        <w:t>«</w:t>
      </w:r>
      <w:r w:rsidRPr="00901641">
        <w:rPr>
          <w:rStyle w:val="Char1"/>
          <w:rtl/>
        </w:rPr>
        <w:t>بَابُ مَنْ قَالَ إِنَّ الإِيمَانَ هُوَ العَمَلُ</w:t>
      </w:r>
      <w:r w:rsidRPr="00901641">
        <w:rPr>
          <w:rStyle w:val="Char1"/>
          <w:rFonts w:hint="cs"/>
          <w:rtl/>
        </w:rPr>
        <w:t>»</w:t>
      </w:r>
      <w:r w:rsidR="009D0387" w:rsidRPr="00984198">
        <w:rPr>
          <w:rFonts w:hint="cs"/>
          <w:rtl/>
          <w:lang w:bidi="fa-IR"/>
        </w:rPr>
        <w:t xml:space="preserve"> می‌</w:t>
      </w:r>
      <w:r w:rsidRPr="00984198">
        <w:rPr>
          <w:rFonts w:hint="cs"/>
          <w:rtl/>
          <w:lang w:bidi="fa-IR"/>
        </w:rPr>
        <w:t xml:space="preserve">گوید: </w:t>
      </w:r>
      <w:r w:rsidR="00621F47">
        <w:rPr>
          <w:rFonts w:hint="cs"/>
          <w:rtl/>
          <w:lang w:bidi="fa-IR"/>
        </w:rPr>
        <w:t>«</w:t>
      </w:r>
      <w:r w:rsidRPr="00984198">
        <w:rPr>
          <w:rFonts w:hint="cs"/>
          <w:rtl/>
          <w:lang w:bidi="fa-IR"/>
        </w:rPr>
        <w:t>پس اگر گفته شود</w:t>
      </w:r>
      <w:r w:rsidR="002D2D7E" w:rsidRPr="00984198">
        <w:rPr>
          <w:rFonts w:hint="cs"/>
          <w:rtl/>
          <w:lang w:bidi="fa-IR"/>
        </w:rPr>
        <w:t>:</w:t>
      </w:r>
      <w:r w:rsidRPr="00984198">
        <w:rPr>
          <w:rFonts w:hint="cs"/>
          <w:rtl/>
          <w:lang w:bidi="fa-IR"/>
        </w:rPr>
        <w:t xml:space="preserve"> قبلاً گفتید، ایمان عبارت است از تصدیق؛ گفته شده</w:t>
      </w:r>
      <w:r w:rsidR="00621F47">
        <w:rPr>
          <w:rFonts w:hint="cs"/>
          <w:rtl/>
          <w:lang w:bidi="fa-IR"/>
        </w:rPr>
        <w:t>:</w:t>
      </w:r>
      <w:r w:rsidRPr="00984198">
        <w:rPr>
          <w:rFonts w:hint="cs"/>
          <w:rtl/>
          <w:lang w:bidi="fa-IR"/>
        </w:rPr>
        <w:t xml:space="preserve"> تصدیق اولین منزل از منازل ایشان</w:t>
      </w:r>
      <w:r w:rsidR="009D0387" w:rsidRPr="00984198">
        <w:rPr>
          <w:rFonts w:hint="cs"/>
          <w:rtl/>
          <w:lang w:bidi="fa-IR"/>
        </w:rPr>
        <w:t xml:space="preserve"> می‌</w:t>
      </w:r>
      <w:r w:rsidRPr="00984198">
        <w:rPr>
          <w:rFonts w:hint="cs"/>
          <w:rtl/>
          <w:lang w:bidi="fa-IR"/>
        </w:rPr>
        <w:t>باشد و موجب وارد شدن تصدیق کننده در حیطه</w:t>
      </w:r>
      <w:r w:rsidR="00AC25A8" w:rsidRPr="00984198">
        <w:rPr>
          <w:rFonts w:hint="cs"/>
          <w:rtl/>
          <w:lang w:bidi="fa-IR"/>
        </w:rPr>
        <w:t xml:space="preserve">‌ی </w:t>
      </w:r>
      <w:r w:rsidRPr="00984198">
        <w:rPr>
          <w:rFonts w:hint="cs"/>
          <w:rtl/>
          <w:lang w:bidi="fa-IR"/>
        </w:rPr>
        <w:t>ایمان</w:t>
      </w:r>
      <w:r w:rsidR="009D0387" w:rsidRPr="00984198">
        <w:rPr>
          <w:rFonts w:hint="cs"/>
          <w:rtl/>
          <w:lang w:bidi="fa-IR"/>
        </w:rPr>
        <w:t xml:space="preserve"> می‌</w:t>
      </w:r>
      <w:r w:rsidR="00621F47">
        <w:rPr>
          <w:rFonts w:hint="cs"/>
          <w:rtl/>
          <w:lang w:bidi="fa-IR"/>
        </w:rPr>
        <w:t>گردد اما</w:t>
      </w:r>
      <w:r w:rsidRPr="00984198">
        <w:rPr>
          <w:rFonts w:hint="cs"/>
          <w:rtl/>
          <w:lang w:bidi="fa-IR"/>
        </w:rPr>
        <w:t xml:space="preserve"> موجب استکمال منازل ایمان برای وی</w:t>
      </w:r>
      <w:r w:rsidR="009D0387" w:rsidRPr="00984198">
        <w:rPr>
          <w:rFonts w:hint="cs"/>
          <w:rtl/>
          <w:lang w:bidi="fa-IR"/>
        </w:rPr>
        <w:t xml:space="preserve"> نمی‌</w:t>
      </w:r>
      <w:r w:rsidR="00621F47">
        <w:rPr>
          <w:rFonts w:hint="cs"/>
          <w:rtl/>
          <w:lang w:bidi="fa-IR"/>
        </w:rPr>
        <w:t>گردد</w:t>
      </w:r>
      <w:r w:rsidRPr="00984198">
        <w:rPr>
          <w:rFonts w:hint="cs"/>
          <w:rtl/>
          <w:lang w:bidi="fa-IR"/>
        </w:rPr>
        <w:t xml:space="preserve"> و مطلقاً مومن نامیده</w:t>
      </w:r>
      <w:r w:rsidR="009D0387" w:rsidRPr="00984198">
        <w:rPr>
          <w:rFonts w:hint="cs"/>
          <w:rtl/>
          <w:lang w:bidi="fa-IR"/>
        </w:rPr>
        <w:t xml:space="preserve"> نمی‌</w:t>
      </w:r>
      <w:r w:rsidRPr="00984198">
        <w:rPr>
          <w:rFonts w:hint="cs"/>
          <w:rtl/>
          <w:lang w:bidi="fa-IR"/>
        </w:rPr>
        <w:t>شود؛ این مذهب جماعت (گروه) اهل سنت</w:t>
      </w:r>
      <w:r w:rsidR="009D0387" w:rsidRPr="00984198">
        <w:rPr>
          <w:rFonts w:hint="cs"/>
          <w:rtl/>
          <w:lang w:bidi="fa-IR"/>
        </w:rPr>
        <w:t xml:space="preserve"> می‌</w:t>
      </w:r>
      <w:r w:rsidRPr="00984198">
        <w:rPr>
          <w:rFonts w:hint="cs"/>
          <w:rtl/>
          <w:lang w:bidi="fa-IR"/>
        </w:rPr>
        <w:t xml:space="preserve">باشد که ایمان عبارت است از: قول و عمل. </w:t>
      </w:r>
    </w:p>
    <w:p w:rsidR="00621F47"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سپس ابن بطال در باب دیگری</w:t>
      </w:r>
      <w:r w:rsidR="009D0387" w:rsidRPr="00984198">
        <w:rPr>
          <w:rFonts w:cs="B Lotus" w:hint="cs"/>
          <w:sz w:val="28"/>
          <w:szCs w:val="28"/>
          <w:rtl/>
        </w:rPr>
        <w:t xml:space="preserve"> می‌</w:t>
      </w:r>
      <w:r w:rsidRPr="00984198">
        <w:rPr>
          <w:rFonts w:cs="B Lotus" w:hint="cs"/>
          <w:sz w:val="28"/>
          <w:szCs w:val="28"/>
          <w:rtl/>
        </w:rPr>
        <w:t>گوید: مهلب</w:t>
      </w:r>
      <w:r w:rsidR="009D0387" w:rsidRPr="00984198">
        <w:rPr>
          <w:rFonts w:cs="B Lotus" w:hint="cs"/>
          <w:sz w:val="28"/>
          <w:szCs w:val="28"/>
          <w:rtl/>
        </w:rPr>
        <w:t xml:space="preserve"> می‌</w:t>
      </w:r>
      <w:r w:rsidR="00621F47">
        <w:rPr>
          <w:rFonts w:cs="B Lotus" w:hint="cs"/>
          <w:sz w:val="28"/>
          <w:szCs w:val="28"/>
          <w:rtl/>
        </w:rPr>
        <w:t>گوید: اسلام در</w:t>
      </w:r>
      <w:r w:rsidRPr="00984198">
        <w:rPr>
          <w:rFonts w:cs="B Lotus" w:hint="cs"/>
          <w:sz w:val="28"/>
          <w:szCs w:val="28"/>
          <w:rtl/>
        </w:rPr>
        <w:t xml:space="preserve">حقیقت، عبارت است از ایمانی که عبارت است از گره خوردن قلب </w:t>
      </w:r>
      <w:r w:rsidR="00621F47">
        <w:rPr>
          <w:rFonts w:cs="B Lotus" w:hint="cs"/>
          <w:sz w:val="28"/>
          <w:szCs w:val="28"/>
          <w:rtl/>
        </w:rPr>
        <w:t>تصدیق کننده با اقرار زبانی که</w:t>
      </w:r>
      <w:r w:rsidRPr="00984198">
        <w:rPr>
          <w:rFonts w:cs="B Lotus" w:hint="cs"/>
          <w:sz w:val="28"/>
          <w:szCs w:val="28"/>
          <w:rtl/>
        </w:rPr>
        <w:t xml:space="preserve"> نزد الله عزوجل جز آن سودمند</w:t>
      </w:r>
      <w:r w:rsidR="009D0387" w:rsidRPr="00984198">
        <w:rPr>
          <w:rFonts w:cs="B Lotus" w:hint="cs"/>
          <w:sz w:val="28"/>
          <w:szCs w:val="28"/>
          <w:rtl/>
        </w:rPr>
        <w:t xml:space="preserve"> نمی‌</w:t>
      </w:r>
      <w:r w:rsidRPr="00984198">
        <w:rPr>
          <w:rFonts w:cs="B Lotus" w:hint="cs"/>
          <w:sz w:val="28"/>
          <w:szCs w:val="28"/>
          <w:rtl/>
        </w:rPr>
        <w:t>باشد.</w:t>
      </w:r>
      <w:r w:rsidR="00621F47">
        <w:rPr>
          <w:rFonts w:cs="B Lotus" w:hint="cs"/>
          <w:sz w:val="28"/>
          <w:szCs w:val="28"/>
          <w:rtl/>
        </w:rPr>
        <w:t>»</w:t>
      </w:r>
      <w:r w:rsidRPr="00984198">
        <w:rPr>
          <w:rFonts w:cs="B Lotus" w:hint="cs"/>
          <w:sz w:val="28"/>
          <w:szCs w:val="28"/>
          <w:rtl/>
        </w:rPr>
        <w:t xml:space="preserve"> </w:t>
      </w:r>
    </w:p>
    <w:p w:rsidR="00C5413C" w:rsidRPr="00984198" w:rsidRDefault="00C5413C" w:rsidP="00621F47">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سپس امام نووی </w:t>
      </w:r>
      <w:r w:rsidR="00621F47" w:rsidRPr="00621F47">
        <w:rPr>
          <w:rFonts w:cs="B Lotus" w:hint="cs"/>
          <w:rtl/>
        </w:rPr>
        <w:t>رحمه</w:t>
      </w:r>
      <w:r w:rsidR="00621F47" w:rsidRPr="00621F47">
        <w:rPr>
          <w:rFonts w:cs="B Lotus" w:hint="cs"/>
          <w:rtl/>
        </w:rPr>
        <w:softHyphen/>
        <w:t>الله</w:t>
      </w:r>
      <w:r w:rsidR="009D0387" w:rsidRPr="00984198">
        <w:rPr>
          <w:rFonts w:cs="B Lotus" w:hint="cs"/>
          <w:sz w:val="28"/>
          <w:szCs w:val="28"/>
          <w:rtl/>
        </w:rPr>
        <w:t xml:space="preserve"> می‌</w:t>
      </w:r>
      <w:r w:rsidRPr="00984198">
        <w:rPr>
          <w:rFonts w:cs="B Lotus" w:hint="cs"/>
          <w:sz w:val="28"/>
          <w:szCs w:val="28"/>
          <w:rtl/>
        </w:rPr>
        <w:t xml:space="preserve">گوید: </w:t>
      </w:r>
      <w:r w:rsidR="00621F47">
        <w:rPr>
          <w:rFonts w:cs="B Lotus" w:hint="cs"/>
          <w:sz w:val="28"/>
          <w:szCs w:val="28"/>
          <w:rtl/>
        </w:rPr>
        <w:t>«</w:t>
      </w:r>
      <w:r w:rsidRPr="00984198">
        <w:rPr>
          <w:rFonts w:cs="B Lotus" w:hint="cs"/>
          <w:sz w:val="28"/>
          <w:szCs w:val="28"/>
          <w:rtl/>
        </w:rPr>
        <w:t>بر</w:t>
      </w:r>
      <w:r w:rsidR="00621F47">
        <w:rPr>
          <w:rFonts w:cs="B Lotus" w:hint="cs"/>
          <w:sz w:val="28"/>
          <w:szCs w:val="28"/>
          <w:rtl/>
        </w:rPr>
        <w:t xml:space="preserve"> </w:t>
      </w:r>
      <w:r w:rsidRPr="00984198">
        <w:rPr>
          <w:rFonts w:cs="B Lotus" w:hint="cs"/>
          <w:sz w:val="28"/>
          <w:szCs w:val="28"/>
          <w:rtl/>
        </w:rPr>
        <w:t>اساس آنچه از مذاهب سلف و ائمه</w:t>
      </w:r>
      <w:r w:rsidR="00AC25A8" w:rsidRPr="00984198">
        <w:rPr>
          <w:rFonts w:cs="B Lotus" w:hint="cs"/>
          <w:sz w:val="28"/>
          <w:szCs w:val="28"/>
          <w:rtl/>
        </w:rPr>
        <w:t xml:space="preserve">‌ی </w:t>
      </w:r>
      <w:r w:rsidRPr="00984198">
        <w:rPr>
          <w:rFonts w:cs="B Lotus" w:hint="cs"/>
          <w:sz w:val="28"/>
          <w:szCs w:val="28"/>
          <w:rtl/>
        </w:rPr>
        <w:t>خلف ذکر کردیم، به صورت واضح و آشکار، مشخص گردید که ایمان افزایش و کاهش</w:t>
      </w:r>
      <w:r w:rsidR="009D0387" w:rsidRPr="00984198">
        <w:rPr>
          <w:rFonts w:cs="B Lotus" w:hint="cs"/>
          <w:sz w:val="28"/>
          <w:szCs w:val="28"/>
          <w:rtl/>
        </w:rPr>
        <w:t xml:space="preserve"> می‌</w:t>
      </w:r>
      <w:r w:rsidRPr="00984198">
        <w:rPr>
          <w:rFonts w:cs="B Lotus" w:hint="cs"/>
          <w:sz w:val="28"/>
          <w:szCs w:val="28"/>
          <w:rtl/>
        </w:rPr>
        <w:t xml:space="preserve">یابد. </w:t>
      </w:r>
    </w:p>
    <w:p w:rsidR="00C5413C" w:rsidRPr="00984198" w:rsidRDefault="00C5413C" w:rsidP="00621F47">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سپس</w:t>
      </w:r>
      <w:r w:rsidR="009D0387" w:rsidRPr="00984198">
        <w:rPr>
          <w:rFonts w:cs="B Lotus" w:hint="cs"/>
          <w:sz w:val="28"/>
          <w:szCs w:val="28"/>
          <w:rtl/>
        </w:rPr>
        <w:t xml:space="preserve"> می‌</w:t>
      </w:r>
      <w:r w:rsidRPr="00984198">
        <w:rPr>
          <w:rFonts w:cs="B Lotus" w:hint="cs"/>
          <w:sz w:val="28"/>
          <w:szCs w:val="28"/>
          <w:rtl/>
        </w:rPr>
        <w:t>گوید: و بر این اساس است که ایمان صدیقین، قوی</w:t>
      </w:r>
      <w:r w:rsidR="00FC20CF" w:rsidRPr="00984198">
        <w:rPr>
          <w:rFonts w:cs="B Lotus" w:hint="eastAsia"/>
          <w:sz w:val="28"/>
          <w:szCs w:val="28"/>
          <w:rtl/>
        </w:rPr>
        <w:t>‌</w:t>
      </w:r>
      <w:r w:rsidRPr="00984198">
        <w:rPr>
          <w:rFonts w:cs="B Lotus" w:hint="cs"/>
          <w:sz w:val="28"/>
          <w:szCs w:val="28"/>
          <w:rtl/>
        </w:rPr>
        <w:t>تر از ایمان غیر ایشان</w:t>
      </w:r>
      <w:r w:rsidR="009D0387" w:rsidRPr="00984198">
        <w:rPr>
          <w:rFonts w:cs="B Lotus" w:hint="cs"/>
          <w:sz w:val="28"/>
          <w:szCs w:val="28"/>
          <w:rtl/>
        </w:rPr>
        <w:t xml:space="preserve"> می‌</w:t>
      </w:r>
      <w:r w:rsidRPr="00984198">
        <w:rPr>
          <w:rFonts w:cs="B Lotus" w:hint="cs"/>
          <w:sz w:val="28"/>
          <w:szCs w:val="28"/>
          <w:rtl/>
        </w:rPr>
        <w:t>باشد، چرا که برای</w:t>
      </w:r>
      <w:r w:rsidR="00621F47">
        <w:rPr>
          <w:rFonts w:cs="B Lotus"/>
          <w:sz w:val="28"/>
          <w:szCs w:val="28"/>
          <w:rtl/>
        </w:rPr>
        <w:softHyphen/>
      </w:r>
      <w:r w:rsidRPr="00984198">
        <w:rPr>
          <w:rFonts w:cs="B Lotus" w:hint="cs"/>
          <w:sz w:val="28"/>
          <w:szCs w:val="28"/>
          <w:rtl/>
        </w:rPr>
        <w:t>شان</w:t>
      </w:r>
      <w:r w:rsidR="002D2D7E" w:rsidRPr="00984198">
        <w:rPr>
          <w:rFonts w:cs="B Lotus" w:hint="cs"/>
          <w:sz w:val="28"/>
          <w:szCs w:val="28"/>
          <w:rtl/>
        </w:rPr>
        <w:t xml:space="preserve"> شبهه‌ای </w:t>
      </w:r>
      <w:r w:rsidRPr="00984198">
        <w:rPr>
          <w:rFonts w:cs="B Lotus" w:hint="cs"/>
          <w:sz w:val="28"/>
          <w:szCs w:val="28"/>
          <w:rtl/>
        </w:rPr>
        <w:t>ایجاد</w:t>
      </w:r>
      <w:r w:rsidR="009D0387" w:rsidRPr="00984198">
        <w:rPr>
          <w:rFonts w:cs="B Lotus" w:hint="cs"/>
          <w:sz w:val="28"/>
          <w:szCs w:val="28"/>
          <w:rtl/>
        </w:rPr>
        <w:t xml:space="preserve"> نمی‌</w:t>
      </w:r>
      <w:r w:rsidRPr="00984198">
        <w:rPr>
          <w:rFonts w:cs="B Lotus" w:hint="cs"/>
          <w:sz w:val="28"/>
          <w:szCs w:val="28"/>
          <w:rtl/>
        </w:rPr>
        <w:t>گردد و با عارضه</w:t>
      </w:r>
      <w:r w:rsidR="00360011" w:rsidRPr="00984198">
        <w:rPr>
          <w:rFonts w:cs="B Lotus" w:hint="eastAsia"/>
          <w:sz w:val="28"/>
          <w:szCs w:val="28"/>
          <w:rtl/>
        </w:rPr>
        <w:t>‌</w:t>
      </w:r>
      <w:r w:rsidRPr="00984198">
        <w:rPr>
          <w:rFonts w:cs="B Lotus" w:hint="cs"/>
          <w:sz w:val="28"/>
          <w:szCs w:val="28"/>
          <w:rtl/>
        </w:rPr>
        <w:t>ای ایمان</w:t>
      </w:r>
      <w:r w:rsidR="00621F47">
        <w:rPr>
          <w:rFonts w:cs="B Lotus"/>
          <w:sz w:val="28"/>
          <w:szCs w:val="28"/>
          <w:rtl/>
        </w:rPr>
        <w:softHyphen/>
      </w:r>
      <w:r w:rsidRPr="00984198">
        <w:rPr>
          <w:rFonts w:cs="B Lotus" w:hint="cs"/>
          <w:sz w:val="28"/>
          <w:szCs w:val="28"/>
          <w:rtl/>
        </w:rPr>
        <w:t>شان متزلزل</w:t>
      </w:r>
      <w:r w:rsidR="009D0387" w:rsidRPr="00984198">
        <w:rPr>
          <w:rFonts w:cs="B Lotus" w:hint="cs"/>
          <w:sz w:val="28"/>
          <w:szCs w:val="28"/>
          <w:rtl/>
        </w:rPr>
        <w:t xml:space="preserve"> نمی‌</w:t>
      </w:r>
      <w:r w:rsidRPr="00984198">
        <w:rPr>
          <w:rFonts w:cs="B Lotus" w:hint="cs"/>
          <w:sz w:val="28"/>
          <w:szCs w:val="28"/>
          <w:rtl/>
        </w:rPr>
        <w:t>گردد؛ بلکه پیوسته قلوب</w:t>
      </w:r>
      <w:r w:rsidR="00621F47">
        <w:rPr>
          <w:rFonts w:cs="B Lotus"/>
          <w:sz w:val="28"/>
          <w:szCs w:val="28"/>
          <w:rtl/>
        </w:rPr>
        <w:softHyphen/>
      </w:r>
      <w:r w:rsidR="00621F47">
        <w:rPr>
          <w:rFonts w:cs="B Lotus" w:hint="cs"/>
          <w:sz w:val="28"/>
          <w:szCs w:val="28"/>
          <w:rtl/>
        </w:rPr>
        <w:t>شان آسوده</w:t>
      </w:r>
      <w:r w:rsidR="00621F47">
        <w:rPr>
          <w:rFonts w:cs="B Lotus"/>
          <w:sz w:val="28"/>
          <w:szCs w:val="28"/>
          <w:rtl/>
        </w:rPr>
        <w:softHyphen/>
      </w:r>
      <w:r w:rsidRPr="00984198">
        <w:rPr>
          <w:rFonts w:cs="B Lotus" w:hint="cs"/>
          <w:sz w:val="28"/>
          <w:szCs w:val="28"/>
          <w:rtl/>
        </w:rPr>
        <w:t>خاطر و نورانی می</w:t>
      </w:r>
      <w:r w:rsidRPr="00984198">
        <w:rPr>
          <w:rFonts w:cs="B Lotus" w:hint="cs"/>
          <w:sz w:val="28"/>
          <w:szCs w:val="28"/>
          <w:cs/>
        </w:rPr>
        <w:t>‎</w:t>
      </w:r>
      <w:r w:rsidR="00621F47">
        <w:rPr>
          <w:rFonts w:cs="B Lotus" w:hint="cs"/>
          <w:sz w:val="28"/>
          <w:szCs w:val="28"/>
          <w:rtl/>
        </w:rPr>
        <w:t xml:space="preserve">باشد </w:t>
      </w:r>
      <w:r w:rsidRPr="00984198">
        <w:rPr>
          <w:rFonts w:cs="B Lotus" w:hint="cs"/>
          <w:sz w:val="28"/>
          <w:szCs w:val="28"/>
          <w:rtl/>
        </w:rPr>
        <w:t>گرچه احوال بر</w:t>
      </w:r>
      <w:r w:rsidR="009D0387" w:rsidRPr="00984198">
        <w:rPr>
          <w:rFonts w:cs="B Lotus" w:hint="cs"/>
          <w:sz w:val="28"/>
          <w:szCs w:val="28"/>
          <w:rtl/>
        </w:rPr>
        <w:t xml:space="preserve"> آن‌ها </w:t>
      </w:r>
      <w:r w:rsidRPr="00984198">
        <w:rPr>
          <w:rFonts w:cs="B Lotus" w:hint="cs"/>
          <w:sz w:val="28"/>
          <w:szCs w:val="28"/>
          <w:rtl/>
        </w:rPr>
        <w:t xml:space="preserve">تغییر یابد. اما </w:t>
      </w:r>
      <w:r w:rsidR="00621F47">
        <w:rPr>
          <w:rFonts w:cs="B Lotus" w:hint="cs"/>
          <w:sz w:val="28"/>
          <w:szCs w:val="28"/>
          <w:rtl/>
        </w:rPr>
        <w:t>جز</w:t>
      </w:r>
      <w:r w:rsidR="009D0387" w:rsidRPr="00984198">
        <w:rPr>
          <w:rFonts w:cs="B Lotus" w:hint="cs"/>
          <w:sz w:val="28"/>
          <w:szCs w:val="28"/>
          <w:rtl/>
        </w:rPr>
        <w:t xml:space="preserve"> آن‌ها </w:t>
      </w:r>
      <w:r w:rsidRPr="00984198">
        <w:rPr>
          <w:rFonts w:cs="B Lotus" w:hint="cs"/>
          <w:sz w:val="28"/>
          <w:szCs w:val="28"/>
          <w:rtl/>
        </w:rPr>
        <w:t>از جمله کسانی که پیشوای مسلمانان صلاح دیده تا از راه احسان از</w:t>
      </w:r>
      <w:r w:rsidR="009D0387" w:rsidRPr="00984198">
        <w:rPr>
          <w:rFonts w:cs="B Lotus" w:hint="cs"/>
          <w:sz w:val="28"/>
          <w:szCs w:val="28"/>
          <w:rtl/>
        </w:rPr>
        <w:t xml:space="preserve"> آن‌ها </w:t>
      </w:r>
      <w:r w:rsidRPr="00984198">
        <w:rPr>
          <w:rFonts w:cs="B Lotus" w:hint="cs"/>
          <w:sz w:val="28"/>
          <w:szCs w:val="28"/>
          <w:rtl/>
        </w:rPr>
        <w:t>دلجویی شود (مولف</w:t>
      </w:r>
      <w:r w:rsidR="00621F47">
        <w:rPr>
          <w:rFonts w:cs="B Lotus" w:hint="cs"/>
          <w:sz w:val="28"/>
          <w:szCs w:val="28"/>
          <w:rtl/>
        </w:rPr>
        <w:t>ة قلوبهم</w:t>
      </w:r>
      <w:r w:rsidRPr="00984198">
        <w:rPr>
          <w:rFonts w:cs="B Lotus" w:hint="cs"/>
          <w:sz w:val="28"/>
          <w:szCs w:val="28"/>
          <w:rtl/>
        </w:rPr>
        <w:t>) و کسانی که بدانها نزدیک</w:t>
      </w:r>
      <w:r w:rsidR="00621F47">
        <w:rPr>
          <w:rFonts w:cs="B Lotus" w:hint="cs"/>
          <w:sz w:val="28"/>
          <w:szCs w:val="28"/>
          <w:rtl/>
        </w:rPr>
        <w:t>‌اند</w:t>
      </w:r>
      <w:r w:rsidRPr="00984198">
        <w:rPr>
          <w:rFonts w:cs="B Lotus" w:hint="cs"/>
          <w:sz w:val="28"/>
          <w:szCs w:val="28"/>
          <w:rtl/>
        </w:rPr>
        <w:t xml:space="preserve"> و نیز دیگرانی همچون</w:t>
      </w:r>
      <w:r w:rsidR="00E420EE" w:rsidRPr="00984198">
        <w:rPr>
          <w:rFonts w:cs="B Lotus" w:hint="cs"/>
          <w:sz w:val="28"/>
          <w:szCs w:val="28"/>
          <w:rtl/>
        </w:rPr>
        <w:t xml:space="preserve"> آن‌ها،</w:t>
      </w:r>
      <w:r w:rsidRPr="00984198">
        <w:rPr>
          <w:rFonts w:cs="B Lotus" w:hint="cs"/>
          <w:sz w:val="28"/>
          <w:szCs w:val="28"/>
          <w:rtl/>
        </w:rPr>
        <w:t xml:space="preserve"> اینچنین نیستند. و این مساله از جمله مسائلی است که انکار آن امکان ندارد و هیچ عاقلی در این شک و تردیدی ندارد که تصدیق</w:t>
      </w:r>
      <w:r w:rsidR="00621F47">
        <w:rPr>
          <w:rFonts w:cs="B Lotus" w:hint="cs"/>
          <w:sz w:val="28"/>
          <w:szCs w:val="28"/>
          <w:rtl/>
        </w:rPr>
        <w:t xml:space="preserve"> آحاد مردم با تصدیق ابوبکر صدیق</w:t>
      </w:r>
      <w:r w:rsidRPr="00984198">
        <w:rPr>
          <w:rFonts w:cs="B Lotus" w:hint="cs"/>
          <w:sz w:val="28"/>
          <w:szCs w:val="28"/>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مساوی</w:t>
      </w:r>
      <w:r w:rsidR="009D0387" w:rsidRPr="00984198">
        <w:rPr>
          <w:rFonts w:cs="B Lotus" w:hint="cs"/>
          <w:sz w:val="28"/>
          <w:szCs w:val="28"/>
          <w:rtl/>
        </w:rPr>
        <w:t xml:space="preserve"> </w:t>
      </w:r>
      <w:r w:rsidR="00621F47">
        <w:rPr>
          <w:rFonts w:cs="B Lotus" w:hint="cs"/>
          <w:sz w:val="28"/>
          <w:szCs w:val="28"/>
          <w:rtl/>
        </w:rPr>
        <w:t xml:space="preserve">نبوده و یکسان </w:t>
      </w:r>
      <w:r w:rsidR="009D0387" w:rsidRPr="00984198">
        <w:rPr>
          <w:rFonts w:cs="B Lotus" w:hint="cs"/>
          <w:sz w:val="28"/>
          <w:szCs w:val="28"/>
          <w:rtl/>
        </w:rPr>
        <w:t>نمی‌</w:t>
      </w:r>
      <w:r w:rsidRPr="00984198">
        <w:rPr>
          <w:rFonts w:cs="B Lotus" w:hint="cs"/>
          <w:sz w:val="28"/>
          <w:szCs w:val="28"/>
          <w:rtl/>
        </w:rPr>
        <w:t>باشد</w:t>
      </w:r>
      <w:r w:rsidR="00621F47">
        <w:rPr>
          <w:rFonts w:cs="B Lotus" w:hint="cs"/>
          <w:sz w:val="28"/>
          <w:szCs w:val="28"/>
          <w:rtl/>
        </w:rPr>
        <w:t>»</w:t>
      </w:r>
      <w:r w:rsidRPr="00C008F7">
        <w:rPr>
          <w:rStyle w:val="FootnoteReference"/>
          <w:rFonts w:cs="B Lotus"/>
          <w:sz w:val="28"/>
          <w:szCs w:val="28"/>
          <w:rtl/>
        </w:rPr>
        <w:footnoteReference w:id="263"/>
      </w:r>
      <w:r w:rsidRPr="00984198">
        <w:rPr>
          <w:rFonts w:cs="B Lotus" w:hint="cs"/>
          <w:sz w:val="28"/>
          <w:szCs w:val="28"/>
          <w:rtl/>
        </w:rPr>
        <w:t xml:space="preserve">. </w:t>
      </w:r>
    </w:p>
    <w:p w:rsidR="00552FF1" w:rsidRPr="00984198" w:rsidRDefault="00C5413C" w:rsidP="00621F47">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بنابراین یقین شرطی از شروط</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009D0387" w:rsidRPr="00984198">
        <w:rPr>
          <w:rFonts w:cs="B Lotus" w:hint="cs"/>
          <w:sz w:val="28"/>
          <w:szCs w:val="28"/>
          <w:rtl/>
        </w:rPr>
        <w:t>می‌</w:t>
      </w:r>
      <w:r w:rsidRPr="00984198">
        <w:rPr>
          <w:rFonts w:cs="B Lotus" w:hint="cs"/>
          <w:sz w:val="28"/>
          <w:szCs w:val="28"/>
          <w:rtl/>
        </w:rPr>
        <w:t>باشد، بدینگونه که گوینده</w:t>
      </w:r>
      <w:r w:rsidRPr="00984198">
        <w:rPr>
          <w:rFonts w:cs="B Lotus" w:hint="cs"/>
          <w:sz w:val="28"/>
          <w:szCs w:val="28"/>
          <w:cs/>
        </w:rPr>
        <w:t>‎</w:t>
      </w:r>
      <w:r w:rsidR="00621F47">
        <w:rPr>
          <w:rFonts w:cs="B Lotus" w:hint="cs"/>
          <w:sz w:val="28"/>
          <w:szCs w:val="28"/>
          <w:rtl/>
        </w:rPr>
        <w:t>اش آن</w:t>
      </w:r>
      <w:r w:rsidR="00621F47">
        <w:rPr>
          <w:rFonts w:cs="B Lotus"/>
          <w:sz w:val="28"/>
          <w:szCs w:val="28"/>
          <w:rtl/>
        </w:rPr>
        <w:softHyphen/>
      </w:r>
      <w:r w:rsidR="00621F47">
        <w:rPr>
          <w:rFonts w:cs="B Lotus" w:hint="cs"/>
          <w:sz w:val="28"/>
          <w:szCs w:val="28"/>
          <w:rtl/>
        </w:rPr>
        <w:t>را با زبان گفته و قلبش آن</w:t>
      </w:r>
      <w:r w:rsidR="00621F47">
        <w:rPr>
          <w:rFonts w:cs="B Lotus"/>
          <w:sz w:val="28"/>
          <w:szCs w:val="28"/>
          <w:rtl/>
        </w:rPr>
        <w:softHyphen/>
      </w:r>
      <w:r w:rsidRPr="00984198">
        <w:rPr>
          <w:rFonts w:cs="B Lotus" w:hint="cs"/>
          <w:sz w:val="28"/>
          <w:szCs w:val="28"/>
          <w:rtl/>
        </w:rPr>
        <w:t xml:space="preserve">را تصدیق کند </w:t>
      </w:r>
      <w:r w:rsidR="00621F47">
        <w:rPr>
          <w:rFonts w:cs="B Lotus" w:hint="cs"/>
          <w:sz w:val="28"/>
          <w:szCs w:val="28"/>
          <w:rtl/>
        </w:rPr>
        <w:t>و با اقوال و اعمالش، آن</w:t>
      </w:r>
      <w:r w:rsidR="00621F47">
        <w:rPr>
          <w:rFonts w:cs="B Lotus"/>
          <w:sz w:val="28"/>
          <w:szCs w:val="28"/>
          <w:rtl/>
        </w:rPr>
        <w:softHyphen/>
      </w:r>
      <w:r w:rsidR="00621F47">
        <w:rPr>
          <w:rFonts w:cs="B Lotus" w:hint="cs"/>
          <w:sz w:val="28"/>
          <w:szCs w:val="28"/>
          <w:rtl/>
        </w:rPr>
        <w:t>را محقق گرداند؛</w:t>
      </w:r>
      <w:r w:rsidRPr="00984198">
        <w:rPr>
          <w:rFonts w:cs="B Lotus" w:hint="cs"/>
          <w:sz w:val="28"/>
          <w:szCs w:val="28"/>
          <w:rtl/>
        </w:rPr>
        <w:t xml:space="preserve"> و این حقیقت ایمان</w:t>
      </w:r>
      <w:r w:rsidR="009D0387" w:rsidRPr="00984198">
        <w:rPr>
          <w:rFonts w:cs="B Lotus" w:hint="cs"/>
          <w:sz w:val="28"/>
          <w:szCs w:val="28"/>
          <w:rtl/>
        </w:rPr>
        <w:t xml:space="preserve"> می‌</w:t>
      </w:r>
      <w:r w:rsidRPr="00984198">
        <w:rPr>
          <w:rFonts w:cs="B Lotus" w:hint="cs"/>
          <w:sz w:val="28"/>
          <w:szCs w:val="28"/>
          <w:rtl/>
        </w:rPr>
        <w:t>باشد. و یقین عبارت است از ا</w:t>
      </w:r>
      <w:r w:rsidR="00621F47">
        <w:rPr>
          <w:rFonts w:cs="B Lotus" w:hint="cs"/>
          <w:sz w:val="28"/>
          <w:szCs w:val="28"/>
          <w:rtl/>
        </w:rPr>
        <w:t>یمان کامل، همانطور که ابن مسعود</w:t>
      </w:r>
      <w:r w:rsidRPr="00984198">
        <w:rPr>
          <w:rFonts w:cs="B Lotus" w:hint="cs"/>
          <w:sz w:val="28"/>
          <w:szCs w:val="28"/>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فرمود.</w:t>
      </w:r>
    </w:p>
    <w:p w:rsidR="00552FF1" w:rsidRPr="00984198" w:rsidRDefault="00552FF1" w:rsidP="00552FF1">
      <w:pPr>
        <w:pStyle w:val="NormalWeb"/>
        <w:bidi/>
        <w:spacing w:before="0" w:beforeAutospacing="0" w:after="0" w:afterAutospacing="0"/>
        <w:ind w:firstLine="284"/>
        <w:jc w:val="both"/>
        <w:rPr>
          <w:rFonts w:cs="B Lotus"/>
          <w:sz w:val="28"/>
          <w:szCs w:val="28"/>
          <w:rtl/>
        </w:rPr>
        <w:sectPr w:rsidR="00552FF1" w:rsidRPr="00984198" w:rsidSect="0093480F">
          <w:headerReference w:type="default" r:id="rId24"/>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042B23" w:rsidRDefault="00C5413C" w:rsidP="00552FF1">
      <w:pPr>
        <w:pStyle w:val="a"/>
        <w:rPr>
          <w:rtl/>
        </w:rPr>
      </w:pPr>
      <w:bookmarkStart w:id="61" w:name="_Toc418616840"/>
      <w:r w:rsidRPr="00042B23">
        <w:rPr>
          <w:rFonts w:hint="cs"/>
          <w:rtl/>
        </w:rPr>
        <w:t>مبحث سوم:</w:t>
      </w:r>
      <w:r w:rsidR="00552FF1">
        <w:rPr>
          <w:rtl/>
        </w:rPr>
        <w:br/>
      </w:r>
      <w:r w:rsidRPr="00042B23">
        <w:rPr>
          <w:rFonts w:hint="cs"/>
          <w:rtl/>
        </w:rPr>
        <w:t>شرط قبول</w:t>
      </w:r>
      <w:bookmarkEnd w:id="61"/>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قبول با فتح قاف، به معنای محبت و راضی بودن به چیزی و تمایل نفس به آن و پذیرفتن آن</w:t>
      </w:r>
      <w:r w:rsidR="009D0387" w:rsidRPr="00984198">
        <w:rPr>
          <w:rFonts w:cs="B Lotus" w:hint="cs"/>
          <w:sz w:val="28"/>
          <w:szCs w:val="28"/>
          <w:rtl/>
        </w:rPr>
        <w:t xml:space="preserve"> می‌</w:t>
      </w:r>
      <w:r w:rsidRPr="00984198">
        <w:rPr>
          <w:rFonts w:cs="B Lotus" w:hint="cs"/>
          <w:sz w:val="28"/>
          <w:szCs w:val="28"/>
          <w:rtl/>
        </w:rPr>
        <w:t>باشد، همانطور که ابن منظور در لسان العرب می</w:t>
      </w:r>
      <w:r w:rsidRPr="00984198">
        <w:rPr>
          <w:rFonts w:cs="B Lotus" w:hint="cs"/>
          <w:sz w:val="28"/>
          <w:szCs w:val="28"/>
          <w:cs/>
        </w:rPr>
        <w:t>‎</w:t>
      </w:r>
      <w:r w:rsidRPr="00984198">
        <w:rPr>
          <w:rFonts w:cs="B Lotus" w:hint="cs"/>
          <w:sz w:val="28"/>
          <w:szCs w:val="28"/>
          <w:rtl/>
        </w:rPr>
        <w:t>گوید</w:t>
      </w:r>
      <w:r w:rsidRPr="00C008F7">
        <w:rPr>
          <w:rStyle w:val="FootnoteReference"/>
          <w:rFonts w:cs="B Lotus"/>
          <w:sz w:val="28"/>
          <w:szCs w:val="28"/>
          <w:rtl/>
        </w:rPr>
        <w:footnoteReference w:id="264"/>
      </w:r>
      <w:r w:rsidRPr="00984198">
        <w:rPr>
          <w:rFonts w:cs="B Lotus" w:hint="cs"/>
          <w:sz w:val="28"/>
          <w:szCs w:val="28"/>
          <w:rtl/>
        </w:rPr>
        <w:t>. بنابراین کسی که معنای</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Pr="00984198">
        <w:rPr>
          <w:rFonts w:cs="B Lotus" w:hint="cs"/>
          <w:sz w:val="28"/>
          <w:szCs w:val="28"/>
          <w:rtl/>
        </w:rPr>
        <w:t>و آنچه را که</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Pr="00984198">
        <w:rPr>
          <w:rFonts w:cs="B Lotus" w:hint="cs"/>
          <w:sz w:val="28"/>
          <w:szCs w:val="28"/>
          <w:rtl/>
        </w:rPr>
        <w:t>از نفی و</w:t>
      </w:r>
      <w:r w:rsidR="00621F47">
        <w:rPr>
          <w:rFonts w:cs="B Lotus" w:hint="cs"/>
          <w:sz w:val="28"/>
          <w:szCs w:val="28"/>
          <w:rtl/>
        </w:rPr>
        <w:t xml:space="preserve"> اثبات و ولاء و براء، اقتضای آن</w:t>
      </w:r>
      <w:r w:rsidR="00621F47">
        <w:rPr>
          <w:rFonts w:cs="B Lotus"/>
          <w:sz w:val="28"/>
          <w:szCs w:val="28"/>
          <w:rtl/>
        </w:rPr>
        <w:softHyphen/>
      </w:r>
      <w:r w:rsidR="00621F47">
        <w:rPr>
          <w:rFonts w:cs="B Lotus" w:hint="cs"/>
          <w:sz w:val="28"/>
          <w:szCs w:val="28"/>
          <w:rtl/>
        </w:rPr>
        <w:t>را دارد، بداند</w:t>
      </w:r>
      <w:r w:rsidRPr="00984198">
        <w:rPr>
          <w:rFonts w:cs="B Lotus" w:hint="cs"/>
          <w:sz w:val="28"/>
          <w:szCs w:val="28"/>
          <w:rtl/>
        </w:rPr>
        <w:t xml:space="preserve"> </w:t>
      </w:r>
      <w:r w:rsidR="00621F47">
        <w:rPr>
          <w:rFonts w:cs="B Lotus" w:hint="cs"/>
          <w:sz w:val="28"/>
          <w:szCs w:val="28"/>
          <w:rtl/>
        </w:rPr>
        <w:t>و قلبش بدان یقین پیدا کرده و آن</w:t>
      </w:r>
      <w:r w:rsidR="00621F47">
        <w:rPr>
          <w:rFonts w:cs="B Lotus"/>
          <w:sz w:val="28"/>
          <w:szCs w:val="28"/>
          <w:rtl/>
        </w:rPr>
        <w:softHyphen/>
      </w:r>
      <w:r w:rsidRPr="00984198">
        <w:rPr>
          <w:rFonts w:cs="B Lotus" w:hint="cs"/>
          <w:sz w:val="28"/>
          <w:szCs w:val="28"/>
          <w:rtl/>
        </w:rPr>
        <w:t>را تصدیق کند، تصدیقی استوار و ثابت که متزلزل</w:t>
      </w:r>
      <w:r w:rsidR="009D0387" w:rsidRPr="00984198">
        <w:rPr>
          <w:rFonts w:cs="B Lotus" w:hint="cs"/>
          <w:sz w:val="28"/>
          <w:szCs w:val="28"/>
          <w:rtl/>
        </w:rPr>
        <w:t xml:space="preserve"> نمی‌</w:t>
      </w:r>
      <w:r w:rsidR="00621F47">
        <w:rPr>
          <w:rFonts w:cs="B Lotus" w:hint="cs"/>
          <w:sz w:val="28"/>
          <w:szCs w:val="28"/>
          <w:rtl/>
        </w:rPr>
        <w:t>شود</w:t>
      </w:r>
      <w:r w:rsidRPr="00984198">
        <w:rPr>
          <w:rFonts w:cs="B Lotus" w:hint="cs"/>
          <w:sz w:val="28"/>
          <w:szCs w:val="28"/>
          <w:rtl/>
        </w:rPr>
        <w:t xml:space="preserve"> و خیالات در آن تأثیری ندارد، بر وی واجب است که کلمه</w:t>
      </w:r>
      <w:r w:rsidR="00AC25A8" w:rsidRPr="00984198">
        <w:rPr>
          <w:rFonts w:cs="B Lotus" w:hint="cs"/>
          <w:sz w:val="28"/>
          <w:szCs w:val="28"/>
          <w:rtl/>
        </w:rPr>
        <w:t xml:space="preserve">‌ی </w:t>
      </w:r>
      <w:r w:rsidRPr="00984198">
        <w:rPr>
          <w:rFonts w:cs="B Lotus" w:hint="cs"/>
          <w:sz w:val="28"/>
          <w:szCs w:val="28"/>
          <w:rtl/>
        </w:rPr>
        <w:t>توحید را با آنچه از اوامر و نواهی و حدود متضمن آن</w:t>
      </w:r>
      <w:r w:rsidR="00621F47">
        <w:rPr>
          <w:rFonts w:cs="B Lotus" w:hint="cs"/>
          <w:sz w:val="28"/>
          <w:szCs w:val="28"/>
          <w:rtl/>
        </w:rPr>
        <w:t xml:space="preserve"> ا</w:t>
      </w:r>
      <w:r w:rsidRPr="00984198">
        <w:rPr>
          <w:rFonts w:cs="B Lotus" w:hint="cs"/>
          <w:sz w:val="28"/>
          <w:szCs w:val="28"/>
          <w:rtl/>
        </w:rPr>
        <w:t xml:space="preserve">ست، قبول کند و این غایت و نهایت </w:t>
      </w:r>
      <w:r w:rsidR="00621F47">
        <w:rPr>
          <w:rFonts w:cs="B Lotus" w:hint="cs"/>
          <w:sz w:val="28"/>
          <w:szCs w:val="28"/>
          <w:rtl/>
        </w:rPr>
        <w:t>م</w:t>
      </w:r>
      <w:r w:rsidRPr="00984198">
        <w:rPr>
          <w:rFonts w:cs="B Lotus" w:hint="cs"/>
          <w:sz w:val="28"/>
          <w:szCs w:val="28"/>
          <w:rtl/>
        </w:rPr>
        <w:t>حب</w:t>
      </w:r>
      <w:r w:rsidR="00621F47">
        <w:rPr>
          <w:rFonts w:cs="B Lotus" w:hint="cs"/>
          <w:sz w:val="28"/>
          <w:szCs w:val="28"/>
          <w:rtl/>
        </w:rPr>
        <w:t>ت</w:t>
      </w:r>
      <w:r w:rsidRPr="00984198">
        <w:rPr>
          <w:rFonts w:cs="B Lotus" w:hint="cs"/>
          <w:sz w:val="28"/>
          <w:szCs w:val="28"/>
          <w:rtl/>
        </w:rPr>
        <w:t xml:space="preserve"> نسبت </w:t>
      </w:r>
      <w:r w:rsidR="00621F47">
        <w:rPr>
          <w:rFonts w:cs="B Lotus" w:hint="cs"/>
          <w:sz w:val="28"/>
          <w:szCs w:val="28"/>
          <w:rtl/>
        </w:rPr>
        <w:t>به الله عزوجل و رضایت از او جل</w:t>
      </w:r>
      <w:r w:rsidR="00621F47">
        <w:rPr>
          <w:rFonts w:cs="B Lotus"/>
          <w:sz w:val="28"/>
          <w:szCs w:val="28"/>
          <w:rtl/>
        </w:rPr>
        <w:softHyphen/>
      </w:r>
      <w:r w:rsidRPr="00984198">
        <w:rPr>
          <w:rFonts w:cs="B Lotus" w:hint="cs"/>
          <w:sz w:val="28"/>
          <w:szCs w:val="28"/>
          <w:rtl/>
        </w:rPr>
        <w:t>جلاله</w:t>
      </w:r>
      <w:r w:rsidR="009D0387" w:rsidRPr="00984198">
        <w:rPr>
          <w:rFonts w:cs="B Lotus" w:hint="cs"/>
          <w:sz w:val="28"/>
          <w:szCs w:val="28"/>
          <w:rtl/>
        </w:rPr>
        <w:t xml:space="preserve"> می‌</w:t>
      </w:r>
      <w:r w:rsidRPr="00984198">
        <w:rPr>
          <w:rFonts w:cs="B Lotus" w:hint="cs"/>
          <w:sz w:val="28"/>
          <w:szCs w:val="28"/>
          <w:rtl/>
        </w:rPr>
        <w:t>باشد؛ و بر وی واجب است که با تمامی جوانب زندگی و حیاتش، در پهنه و گستره</w:t>
      </w:r>
      <w:r w:rsidR="00AC25A8" w:rsidRPr="00984198">
        <w:rPr>
          <w:rFonts w:cs="B Lotus" w:hint="cs"/>
          <w:sz w:val="28"/>
          <w:szCs w:val="28"/>
          <w:rtl/>
        </w:rPr>
        <w:t xml:space="preserve">‌ی </w:t>
      </w:r>
      <w:r w:rsidRPr="00984198">
        <w:rPr>
          <w:rFonts w:cs="B Lotus" w:hint="cs"/>
          <w:sz w:val="28"/>
          <w:szCs w:val="28"/>
          <w:rtl/>
        </w:rPr>
        <w:t>این کلمه</w:t>
      </w:r>
      <w:r w:rsidR="00AC25A8" w:rsidRPr="00984198">
        <w:rPr>
          <w:rFonts w:cs="B Lotus" w:hint="cs"/>
          <w:sz w:val="28"/>
          <w:szCs w:val="28"/>
          <w:rtl/>
        </w:rPr>
        <w:t xml:space="preserve">‌ی </w:t>
      </w:r>
      <w:r w:rsidRPr="00984198">
        <w:rPr>
          <w:rFonts w:cs="B Lotus" w:hint="cs"/>
          <w:sz w:val="28"/>
          <w:szCs w:val="28"/>
          <w:rtl/>
        </w:rPr>
        <w:t>بزرگ و عظیم داخل شود. و بدین ترتیب از احکام آن جدا نشده و از حکمرانی و فرمانروایی و سلطه</w:t>
      </w:r>
      <w:r w:rsidR="00AC25A8" w:rsidRPr="00984198">
        <w:rPr>
          <w:rFonts w:cs="B Lotus" w:hint="cs"/>
          <w:sz w:val="28"/>
          <w:szCs w:val="28"/>
          <w:rtl/>
        </w:rPr>
        <w:t xml:space="preserve">‌ی </w:t>
      </w:r>
      <w:r w:rsidR="00621F47">
        <w:rPr>
          <w:rFonts w:cs="B Lotus" w:hint="cs"/>
          <w:sz w:val="28"/>
          <w:szCs w:val="28"/>
          <w:rtl/>
        </w:rPr>
        <w:t>آن، فرار نکرده و از برنامه</w:t>
      </w:r>
      <w:r w:rsidR="00621F47">
        <w:rPr>
          <w:rFonts w:cs="B Lotus" w:hint="cs"/>
          <w:sz w:val="28"/>
          <w:szCs w:val="28"/>
          <w:rtl/>
        </w:rPr>
        <w:softHyphen/>
        <w:t>ها</w:t>
      </w:r>
      <w:r w:rsidRPr="00984198">
        <w:rPr>
          <w:rFonts w:cs="B Lotus" w:hint="cs"/>
          <w:sz w:val="28"/>
          <w:szCs w:val="28"/>
          <w:rtl/>
        </w:rPr>
        <w:t xml:space="preserve"> و نظام</w:t>
      </w:r>
      <w:r w:rsidR="009D0387" w:rsidRPr="00984198">
        <w:rPr>
          <w:rFonts w:cs="B Lotus" w:hint="cs"/>
          <w:sz w:val="28"/>
          <w:szCs w:val="28"/>
          <w:rtl/>
        </w:rPr>
        <w:t xml:space="preserve">‌ها </w:t>
      </w:r>
      <w:r w:rsidR="00621F47">
        <w:rPr>
          <w:rFonts w:cs="B Lotus" w:hint="cs"/>
          <w:sz w:val="28"/>
          <w:szCs w:val="28"/>
          <w:rtl/>
        </w:rPr>
        <w:t>و قوانین وضعی، آن</w:t>
      </w:r>
      <w:r w:rsidRPr="00984198">
        <w:rPr>
          <w:rFonts w:cs="B Lotus" w:hint="cs"/>
          <w:sz w:val="28"/>
          <w:szCs w:val="28"/>
          <w:rtl/>
        </w:rPr>
        <w:t>چه را که</w:t>
      </w:r>
      <w:r w:rsidR="009D0387" w:rsidRPr="00984198">
        <w:rPr>
          <w:rFonts w:cs="B Lotus" w:hint="cs"/>
          <w:sz w:val="28"/>
          <w:szCs w:val="28"/>
          <w:rtl/>
        </w:rPr>
        <w:t xml:space="preserve"> می‌</w:t>
      </w:r>
      <w:r w:rsidRPr="00984198">
        <w:rPr>
          <w:rFonts w:cs="B Lotus" w:hint="cs"/>
          <w:sz w:val="28"/>
          <w:szCs w:val="28"/>
          <w:rtl/>
        </w:rPr>
        <w:t xml:space="preserve">خواهد، برای خود اختیار نکند. </w:t>
      </w:r>
    </w:p>
    <w:p w:rsidR="00C5413C" w:rsidRPr="00984198" w:rsidRDefault="00C5413C" w:rsidP="00621F47">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بر وی واجب است به اوامر و نواهی آن، اذعان داشته و مطیع</w:t>
      </w:r>
      <w:r w:rsidR="009D0387" w:rsidRPr="00984198">
        <w:rPr>
          <w:rFonts w:cs="B Lotus" w:hint="cs"/>
          <w:sz w:val="28"/>
          <w:szCs w:val="28"/>
          <w:rtl/>
        </w:rPr>
        <w:t xml:space="preserve"> آن‌ها </w:t>
      </w:r>
      <w:r w:rsidR="00621F47">
        <w:rPr>
          <w:rFonts w:cs="B Lotus" w:hint="cs"/>
          <w:sz w:val="28"/>
          <w:szCs w:val="28"/>
          <w:rtl/>
        </w:rPr>
        <w:t>باشد</w:t>
      </w:r>
      <w:r w:rsidRPr="00984198">
        <w:rPr>
          <w:rFonts w:cs="B Lotus" w:hint="cs"/>
          <w:sz w:val="28"/>
          <w:szCs w:val="28"/>
          <w:rtl/>
        </w:rPr>
        <w:t xml:space="preserve"> و در حدود آن توقف کند، چرا که قبول این کلمه، تنها در حد نطق و به زبان آوردن آن باقی</w:t>
      </w:r>
      <w:r w:rsidR="009D0387" w:rsidRPr="00984198">
        <w:rPr>
          <w:rFonts w:cs="B Lotus" w:hint="cs"/>
          <w:sz w:val="28"/>
          <w:szCs w:val="28"/>
          <w:rtl/>
        </w:rPr>
        <w:t xml:space="preserve"> نمی‌</w:t>
      </w:r>
      <w:r w:rsidRPr="00984198">
        <w:rPr>
          <w:rFonts w:cs="B Lotus" w:hint="cs"/>
          <w:sz w:val="28"/>
          <w:szCs w:val="28"/>
          <w:rtl/>
        </w:rPr>
        <w:t>ماند. و اگر تنها بحث قبول کردن آن، به این آسانی و به معنای به زب</w:t>
      </w:r>
      <w:r w:rsidR="00621F47">
        <w:rPr>
          <w:rFonts w:cs="B Lotus" w:hint="cs"/>
          <w:sz w:val="28"/>
          <w:szCs w:val="28"/>
          <w:rtl/>
        </w:rPr>
        <w:t>ان جاری کردن بود، قطعاً قریش آن</w:t>
      </w:r>
      <w:r w:rsidR="00621F47">
        <w:rPr>
          <w:rFonts w:cs="B Lotus"/>
          <w:sz w:val="28"/>
          <w:szCs w:val="28"/>
          <w:rtl/>
        </w:rPr>
        <w:softHyphen/>
      </w:r>
      <w:r w:rsidRPr="00984198">
        <w:rPr>
          <w:rFonts w:cs="B Lotus" w:hint="cs"/>
          <w:sz w:val="28"/>
          <w:szCs w:val="28"/>
          <w:rtl/>
        </w:rPr>
        <w:t>را قبول</w:t>
      </w:r>
      <w:r w:rsidR="009D0387" w:rsidRPr="00984198">
        <w:rPr>
          <w:rFonts w:cs="B Lotus" w:hint="cs"/>
          <w:sz w:val="28"/>
          <w:szCs w:val="28"/>
          <w:rtl/>
        </w:rPr>
        <w:t xml:space="preserve"> می‌</w:t>
      </w:r>
      <w:r w:rsidR="00621F47">
        <w:rPr>
          <w:rFonts w:cs="B Lotus" w:hint="cs"/>
          <w:sz w:val="28"/>
          <w:szCs w:val="28"/>
          <w:rtl/>
        </w:rPr>
        <w:t>کرد، بدون اینکه جان</w:t>
      </w:r>
      <w:r w:rsidRPr="00984198">
        <w:rPr>
          <w:rFonts w:cs="B Lotus" w:hint="cs"/>
          <w:sz w:val="28"/>
          <w:szCs w:val="28"/>
          <w:rtl/>
        </w:rPr>
        <w:t xml:space="preserve"> خود را به میدان</w:t>
      </w:r>
      <w:r w:rsidR="00360011" w:rsidRPr="00984198">
        <w:rPr>
          <w:rFonts w:cs="B Lotus" w:hint="eastAsia"/>
          <w:sz w:val="28"/>
          <w:szCs w:val="28"/>
          <w:rtl/>
        </w:rPr>
        <w:t>‌</w:t>
      </w:r>
      <w:r w:rsidRPr="00984198">
        <w:rPr>
          <w:rFonts w:cs="B Lotus" w:hint="cs"/>
          <w:sz w:val="28"/>
          <w:szCs w:val="28"/>
          <w:rtl/>
        </w:rPr>
        <w:t xml:space="preserve">های جنگ بر ضد رسول الله </w:t>
      </w:r>
      <w:r w:rsidR="00621F47">
        <w:rPr>
          <w:rFonts w:ascii="Arial" w:hAnsi="Arial" w:cs="CTraditional Arabic" w:hint="cs"/>
          <w:sz w:val="28"/>
          <w:szCs w:val="28"/>
          <w:rtl/>
        </w:rPr>
        <w:t>ح</w:t>
      </w:r>
      <w:r w:rsidRPr="00984198">
        <w:rPr>
          <w:rFonts w:cs="B Lotus" w:hint="cs"/>
          <w:sz w:val="28"/>
          <w:szCs w:val="28"/>
          <w:rtl/>
        </w:rPr>
        <w:t xml:space="preserve"> بکشاند و در این جنگ</w:t>
      </w:r>
      <w:r w:rsidR="009D0387" w:rsidRPr="00984198">
        <w:rPr>
          <w:rFonts w:cs="B Lotus" w:hint="cs"/>
          <w:sz w:val="28"/>
          <w:szCs w:val="28"/>
          <w:rtl/>
        </w:rPr>
        <w:t xml:space="preserve">‌ها </w:t>
      </w:r>
      <w:r w:rsidRPr="00984198">
        <w:rPr>
          <w:rFonts w:cs="B Lotus" w:hint="cs"/>
          <w:sz w:val="28"/>
          <w:szCs w:val="28"/>
          <w:rtl/>
        </w:rPr>
        <w:t>نفیس</w:t>
      </w:r>
      <w:r w:rsidR="009D0387" w:rsidRPr="00984198">
        <w:rPr>
          <w:rFonts w:cs="B Lotus" w:hint="cs"/>
          <w:sz w:val="28"/>
          <w:szCs w:val="28"/>
          <w:rtl/>
        </w:rPr>
        <w:t xml:space="preserve">‌ترین </w:t>
      </w:r>
      <w:r w:rsidRPr="00984198">
        <w:rPr>
          <w:rFonts w:cs="B Lotus" w:hint="cs"/>
          <w:sz w:val="28"/>
          <w:szCs w:val="28"/>
          <w:rtl/>
        </w:rPr>
        <w:t>و ارزشمندترین و گران</w:t>
      </w:r>
      <w:r w:rsidR="00621F47">
        <w:rPr>
          <w:rFonts w:cs="B Lotus"/>
          <w:sz w:val="28"/>
          <w:szCs w:val="28"/>
          <w:rtl/>
        </w:rPr>
        <w:softHyphen/>
      </w:r>
      <w:r w:rsidR="00621F47">
        <w:rPr>
          <w:rFonts w:cs="B Lotus" w:hint="cs"/>
          <w:sz w:val="28"/>
          <w:szCs w:val="28"/>
          <w:rtl/>
        </w:rPr>
        <w:t>ترین و</w:t>
      </w:r>
      <w:r w:rsidRPr="00984198">
        <w:rPr>
          <w:rFonts w:cs="B Lotus" w:hint="cs"/>
          <w:sz w:val="28"/>
          <w:szCs w:val="28"/>
          <w:rtl/>
        </w:rPr>
        <w:t xml:space="preserve"> بهترین جوانان و اموال</w:t>
      </w:r>
      <w:r w:rsidR="00621F47">
        <w:rPr>
          <w:rFonts w:cs="B Lotus" w:hint="cs"/>
          <w:sz w:val="28"/>
          <w:szCs w:val="28"/>
          <w:rtl/>
        </w:rPr>
        <w:t>ی</w:t>
      </w:r>
      <w:r w:rsidRPr="00984198">
        <w:rPr>
          <w:rFonts w:cs="B Lotus" w:hint="cs"/>
          <w:sz w:val="28"/>
          <w:szCs w:val="28"/>
          <w:rtl/>
        </w:rPr>
        <w:t xml:space="preserve"> را </w:t>
      </w:r>
      <w:r w:rsidR="00621F47">
        <w:rPr>
          <w:rFonts w:cs="B Lotus" w:hint="cs"/>
          <w:sz w:val="28"/>
          <w:szCs w:val="28"/>
          <w:rtl/>
        </w:rPr>
        <w:t xml:space="preserve">که </w:t>
      </w:r>
      <w:r w:rsidRPr="00984198">
        <w:rPr>
          <w:rFonts w:cs="B Lotus" w:hint="cs"/>
          <w:sz w:val="28"/>
          <w:szCs w:val="28"/>
          <w:rtl/>
        </w:rPr>
        <w:t>در اختیار داشت، به کار گیرد. بلک</w:t>
      </w:r>
      <w:r w:rsidR="00621F47">
        <w:rPr>
          <w:rFonts w:cs="B Lotus" w:hint="cs"/>
          <w:sz w:val="28"/>
          <w:szCs w:val="28"/>
          <w:rtl/>
        </w:rPr>
        <w:t>ه قریش بر یقینی کامل و مطلق بود</w:t>
      </w:r>
      <w:r w:rsidRPr="00984198">
        <w:rPr>
          <w:rFonts w:cs="B Lotus" w:hint="cs"/>
          <w:sz w:val="28"/>
          <w:szCs w:val="28"/>
          <w:rtl/>
        </w:rPr>
        <w:t xml:space="preserve"> که بر قبول این کلمه، تغییری</w:t>
      </w:r>
      <w:r w:rsidR="00621F47">
        <w:rPr>
          <w:rFonts w:cs="B Lotus" w:hint="cs"/>
          <w:sz w:val="28"/>
          <w:szCs w:val="28"/>
          <w:rtl/>
        </w:rPr>
        <w:t xml:space="preserve"> شامل و کامل در تمامی جوانب زندگی</w:t>
      </w:r>
      <w:r w:rsidRPr="00984198">
        <w:rPr>
          <w:rFonts w:cs="B Lotus" w:hint="cs"/>
          <w:sz w:val="28"/>
          <w:szCs w:val="28"/>
          <w:rtl/>
        </w:rPr>
        <w:t>، از اول تا آخرش مترتب</w:t>
      </w:r>
      <w:r w:rsidR="009D0387" w:rsidRPr="00984198">
        <w:rPr>
          <w:rFonts w:cs="B Lotus" w:hint="cs"/>
          <w:sz w:val="28"/>
          <w:szCs w:val="28"/>
          <w:rtl/>
        </w:rPr>
        <w:t xml:space="preserve"> می‌</w:t>
      </w:r>
      <w:r w:rsidRPr="00984198">
        <w:rPr>
          <w:rFonts w:cs="B Lotus" w:hint="cs"/>
          <w:sz w:val="28"/>
          <w:szCs w:val="28"/>
          <w:rtl/>
        </w:rPr>
        <w:t>باشد. و تنها بدین سبب است که تمامی جاهلیت</w:t>
      </w:r>
      <w:r w:rsidR="009D0387" w:rsidRPr="00984198">
        <w:rPr>
          <w:rFonts w:cs="B Lotus" w:hint="cs"/>
          <w:sz w:val="28"/>
          <w:szCs w:val="28"/>
          <w:rtl/>
        </w:rPr>
        <w:t xml:space="preserve">‌ها </w:t>
      </w:r>
      <w:r w:rsidRPr="00984198">
        <w:rPr>
          <w:rFonts w:cs="B Lotus" w:hint="cs"/>
          <w:sz w:val="28"/>
          <w:szCs w:val="28"/>
          <w:rtl/>
        </w:rPr>
        <w:t>در روی زمین، در هر زمان و مکانی از قبول کردن این کلمه خوددار</w:t>
      </w:r>
      <w:r w:rsidR="00621F47">
        <w:rPr>
          <w:rFonts w:cs="B Lotus" w:hint="cs"/>
          <w:sz w:val="28"/>
          <w:szCs w:val="28"/>
          <w:rtl/>
        </w:rPr>
        <w:t>ی کرده و موضع اعراض و روی</w:t>
      </w:r>
      <w:r w:rsidR="00621F47">
        <w:rPr>
          <w:rFonts w:cs="B Lotus" w:hint="cs"/>
          <w:sz w:val="28"/>
          <w:szCs w:val="28"/>
          <w:rtl/>
        </w:rPr>
        <w:softHyphen/>
        <w:t>گردانی از آن</w:t>
      </w:r>
      <w:r w:rsidR="00621F47">
        <w:rPr>
          <w:rFonts w:cs="B Lotus"/>
          <w:sz w:val="28"/>
          <w:szCs w:val="28"/>
          <w:rtl/>
        </w:rPr>
        <w:softHyphen/>
      </w:r>
      <w:r w:rsidRPr="00984198">
        <w:rPr>
          <w:rFonts w:cs="B Lotus" w:hint="cs"/>
          <w:sz w:val="28"/>
          <w:szCs w:val="28"/>
          <w:rtl/>
        </w:rPr>
        <w:t>را در پیش</w:t>
      </w:r>
      <w:r w:rsidR="009D0387" w:rsidRPr="00984198">
        <w:rPr>
          <w:rFonts w:cs="B Lotus" w:hint="cs"/>
          <w:sz w:val="28"/>
          <w:szCs w:val="28"/>
          <w:rtl/>
        </w:rPr>
        <w:t xml:space="preserve"> می‌</w:t>
      </w:r>
      <w:r w:rsidRPr="00984198">
        <w:rPr>
          <w:rFonts w:cs="B Lotus" w:hint="cs"/>
          <w:sz w:val="28"/>
          <w:szCs w:val="28"/>
          <w:rtl/>
        </w:rPr>
        <w:t>گیرند؛ بلکه برای جنگیدن با آن، همه</w:t>
      </w:r>
      <w:r w:rsidR="00AC25A8" w:rsidRPr="00984198">
        <w:rPr>
          <w:rFonts w:cs="B Lotus" w:hint="cs"/>
          <w:sz w:val="28"/>
          <w:szCs w:val="28"/>
          <w:rtl/>
        </w:rPr>
        <w:t xml:space="preserve">‌ی </w:t>
      </w:r>
      <w:r w:rsidRPr="00984198">
        <w:rPr>
          <w:rFonts w:cs="B Lotus" w:hint="cs"/>
          <w:sz w:val="28"/>
          <w:szCs w:val="28"/>
          <w:rtl/>
        </w:rPr>
        <w:t>امکانات را به کار</w:t>
      </w:r>
      <w:r w:rsidR="009D0387" w:rsidRPr="00984198">
        <w:rPr>
          <w:rFonts w:cs="B Lotus" w:hint="cs"/>
          <w:sz w:val="28"/>
          <w:szCs w:val="28"/>
          <w:rtl/>
        </w:rPr>
        <w:t xml:space="preserve"> می‌</w:t>
      </w:r>
      <w:r w:rsidRPr="00984198">
        <w:rPr>
          <w:rFonts w:cs="B Lotus" w:hint="cs"/>
          <w:sz w:val="28"/>
          <w:szCs w:val="28"/>
          <w:rtl/>
        </w:rPr>
        <w:t>گیرند، تا کلمه</w:t>
      </w:r>
      <w:r w:rsidR="00AC25A8" w:rsidRPr="00984198">
        <w:rPr>
          <w:rFonts w:cs="B Lotus" w:hint="cs"/>
          <w:sz w:val="28"/>
          <w:szCs w:val="28"/>
          <w:rtl/>
        </w:rPr>
        <w:t xml:space="preserve">‌ی </w:t>
      </w:r>
      <w:r w:rsidRPr="00984198">
        <w:rPr>
          <w:rFonts w:cs="B Lotus" w:hint="cs"/>
          <w:sz w:val="28"/>
          <w:szCs w:val="28"/>
          <w:rtl/>
        </w:rPr>
        <w:t>توحید را از محتوا و مقتضا و مضمون آن به کلی عا</w:t>
      </w:r>
      <w:r w:rsidR="00621F47">
        <w:rPr>
          <w:rFonts w:cs="B Lotus" w:hint="cs"/>
          <w:sz w:val="28"/>
          <w:szCs w:val="28"/>
          <w:rtl/>
        </w:rPr>
        <w:t>ری گردانند. تا اینکه این کلمه نزد بسیاری از مسلمانا</w:t>
      </w:r>
      <w:r w:rsidRPr="00984198">
        <w:rPr>
          <w:rFonts w:cs="B Lotus" w:hint="cs"/>
          <w:sz w:val="28"/>
          <w:szCs w:val="28"/>
          <w:rtl/>
        </w:rPr>
        <w:t>ن به</w:t>
      </w:r>
      <w:r w:rsidR="00176475" w:rsidRPr="00984198">
        <w:rPr>
          <w:rFonts w:cs="B Lotus" w:hint="cs"/>
          <w:sz w:val="28"/>
          <w:szCs w:val="28"/>
          <w:rtl/>
        </w:rPr>
        <w:t xml:space="preserve"> کلمه‌ای </w:t>
      </w:r>
      <w:r w:rsidRPr="00984198">
        <w:rPr>
          <w:rFonts w:cs="B Lotus" w:hint="cs"/>
          <w:sz w:val="28"/>
          <w:szCs w:val="28"/>
          <w:rtl/>
        </w:rPr>
        <w:t>که تنها بر زبان تکرار</w:t>
      </w:r>
      <w:r w:rsidR="009D0387" w:rsidRPr="00984198">
        <w:rPr>
          <w:rFonts w:cs="B Lotus" w:hint="cs"/>
          <w:sz w:val="28"/>
          <w:szCs w:val="28"/>
          <w:rtl/>
        </w:rPr>
        <w:t xml:space="preserve"> می‌</w:t>
      </w:r>
      <w:r w:rsidRPr="00984198">
        <w:rPr>
          <w:rFonts w:cs="B Lotus" w:hint="cs"/>
          <w:sz w:val="28"/>
          <w:szCs w:val="28"/>
          <w:rtl/>
        </w:rPr>
        <w:t>شود، تبدیل گردد؛ و بدین ترتیب</w:t>
      </w:r>
      <w:r w:rsidR="009D0387" w:rsidRPr="00984198">
        <w:rPr>
          <w:rFonts w:cs="B Lotus" w:hint="cs"/>
          <w:sz w:val="28"/>
          <w:szCs w:val="28"/>
          <w:rtl/>
        </w:rPr>
        <w:t xml:space="preserve"> آن‌ها </w:t>
      </w:r>
      <w:r w:rsidRPr="00984198">
        <w:rPr>
          <w:rFonts w:cs="B Lotus" w:hint="cs"/>
          <w:sz w:val="28"/>
          <w:szCs w:val="28"/>
          <w:rtl/>
        </w:rPr>
        <w:t>را</w:t>
      </w:r>
      <w:r w:rsidR="009D0387" w:rsidRPr="00984198">
        <w:rPr>
          <w:rFonts w:cs="B Lotus" w:hint="cs"/>
          <w:sz w:val="28"/>
          <w:szCs w:val="28"/>
          <w:rtl/>
        </w:rPr>
        <w:t xml:space="preserve"> می‌</w:t>
      </w:r>
      <w:r w:rsidR="00621F47">
        <w:rPr>
          <w:rFonts w:cs="B Lotus" w:hint="cs"/>
          <w:sz w:val="28"/>
          <w:szCs w:val="28"/>
          <w:rtl/>
        </w:rPr>
        <w:t>بینی که از غیرالله</w:t>
      </w:r>
      <w:r w:rsidR="009D0387" w:rsidRPr="00984198">
        <w:rPr>
          <w:rFonts w:cs="B Lotus" w:hint="cs"/>
          <w:sz w:val="28"/>
          <w:szCs w:val="28"/>
          <w:rtl/>
        </w:rPr>
        <w:t xml:space="preserve"> می‌</w:t>
      </w:r>
      <w:r w:rsidR="00621F47">
        <w:rPr>
          <w:rFonts w:cs="B Lotus" w:hint="cs"/>
          <w:sz w:val="28"/>
          <w:szCs w:val="28"/>
          <w:rtl/>
        </w:rPr>
        <w:t>خواهند و از غیر</w:t>
      </w:r>
      <w:r w:rsidRPr="00984198">
        <w:rPr>
          <w:rFonts w:cs="B Lotus" w:hint="cs"/>
          <w:sz w:val="28"/>
          <w:szCs w:val="28"/>
          <w:rtl/>
        </w:rPr>
        <w:t>الله طلب یاری و کمک</w:t>
      </w:r>
      <w:r w:rsidR="009D0387" w:rsidRPr="00984198">
        <w:rPr>
          <w:rFonts w:cs="B Lotus" w:hint="cs"/>
          <w:sz w:val="28"/>
          <w:szCs w:val="28"/>
          <w:rtl/>
        </w:rPr>
        <w:t xml:space="preserve"> می‌</w:t>
      </w:r>
      <w:r w:rsidR="00621F47">
        <w:rPr>
          <w:rFonts w:cs="B Lotus" w:hint="cs"/>
          <w:sz w:val="28"/>
          <w:szCs w:val="28"/>
          <w:rtl/>
        </w:rPr>
        <w:t>کنند و به غیر او جل</w:t>
      </w:r>
      <w:r w:rsidR="00621F47">
        <w:rPr>
          <w:rFonts w:cs="B Lotus"/>
          <w:sz w:val="28"/>
          <w:szCs w:val="28"/>
          <w:rtl/>
        </w:rPr>
        <w:softHyphen/>
      </w:r>
      <w:r w:rsidRPr="00984198">
        <w:rPr>
          <w:rFonts w:cs="B Lotus" w:hint="cs"/>
          <w:sz w:val="28"/>
          <w:szCs w:val="28"/>
          <w:rtl/>
        </w:rPr>
        <w:t>جلاله اعتماد کرده و برای غیر او ذبح و قربانی</w:t>
      </w:r>
      <w:r w:rsidR="009D0387" w:rsidRPr="00984198">
        <w:rPr>
          <w:rFonts w:cs="B Lotus" w:hint="cs"/>
          <w:sz w:val="28"/>
          <w:szCs w:val="28"/>
          <w:rtl/>
        </w:rPr>
        <w:t xml:space="preserve"> می‌</w:t>
      </w:r>
      <w:r w:rsidR="00621F47">
        <w:rPr>
          <w:rFonts w:cs="B Lotus" w:hint="cs"/>
          <w:sz w:val="28"/>
          <w:szCs w:val="28"/>
          <w:rtl/>
        </w:rPr>
        <w:t>کنند</w:t>
      </w:r>
      <w:r w:rsidRPr="00984198">
        <w:rPr>
          <w:rFonts w:cs="B Lotus" w:hint="cs"/>
          <w:sz w:val="28"/>
          <w:szCs w:val="28"/>
          <w:rtl/>
        </w:rPr>
        <w:t xml:space="preserve"> و به </w:t>
      </w:r>
      <w:r w:rsidR="00621F47">
        <w:rPr>
          <w:rFonts w:cs="B Lotus" w:hint="cs"/>
          <w:sz w:val="28"/>
          <w:szCs w:val="28"/>
          <w:rtl/>
        </w:rPr>
        <w:t>غیر او پناه برده و به غیر او جل</w:t>
      </w:r>
      <w:r w:rsidR="00621F47">
        <w:rPr>
          <w:rFonts w:cs="B Lotus"/>
          <w:sz w:val="28"/>
          <w:szCs w:val="28"/>
          <w:rtl/>
        </w:rPr>
        <w:softHyphen/>
      </w:r>
      <w:r w:rsidR="00621F47">
        <w:rPr>
          <w:rFonts w:cs="B Lotus" w:hint="cs"/>
          <w:sz w:val="28"/>
          <w:szCs w:val="28"/>
          <w:rtl/>
        </w:rPr>
        <w:t>جلاله</w:t>
      </w:r>
      <w:r w:rsidRPr="00984198">
        <w:rPr>
          <w:rFonts w:cs="B Lotus" w:hint="cs"/>
          <w:sz w:val="28"/>
          <w:szCs w:val="28"/>
          <w:rtl/>
        </w:rPr>
        <w:t xml:space="preserve"> سوگند یاد</w:t>
      </w:r>
      <w:r w:rsidR="009D0387" w:rsidRPr="00984198">
        <w:rPr>
          <w:rFonts w:cs="B Lotus" w:hint="cs"/>
          <w:sz w:val="28"/>
          <w:szCs w:val="28"/>
          <w:rtl/>
        </w:rPr>
        <w:t xml:space="preserve"> می‌</w:t>
      </w:r>
      <w:r w:rsidR="00621F47">
        <w:rPr>
          <w:rFonts w:cs="B Lotus" w:hint="cs"/>
          <w:sz w:val="28"/>
          <w:szCs w:val="28"/>
          <w:rtl/>
        </w:rPr>
        <w:t>کنند؛</w:t>
      </w:r>
      <w:r w:rsidRPr="00984198">
        <w:rPr>
          <w:rFonts w:cs="B Lotus" w:hint="cs"/>
          <w:sz w:val="28"/>
          <w:szCs w:val="28"/>
          <w:rtl/>
        </w:rPr>
        <w:t xml:space="preserve"> و</w:t>
      </w:r>
      <w:r w:rsidR="00621F47">
        <w:rPr>
          <w:rFonts w:cs="B Lotus" w:hint="cs"/>
          <w:sz w:val="28"/>
          <w:szCs w:val="28"/>
          <w:rtl/>
        </w:rPr>
        <w:t xml:space="preserve"> آن</w:t>
      </w:r>
      <w:r w:rsidR="009D0387" w:rsidRPr="00984198">
        <w:rPr>
          <w:rFonts w:cs="B Lotus" w:hint="cs"/>
          <w:sz w:val="28"/>
          <w:szCs w:val="28"/>
          <w:rtl/>
        </w:rPr>
        <w:t xml:space="preserve">ها </w:t>
      </w:r>
      <w:r w:rsidRPr="00984198">
        <w:rPr>
          <w:rFonts w:cs="B Lotus" w:hint="cs"/>
          <w:sz w:val="28"/>
          <w:szCs w:val="28"/>
          <w:rtl/>
        </w:rPr>
        <w:t>را</w:t>
      </w:r>
      <w:r w:rsidR="009D0387" w:rsidRPr="00984198">
        <w:rPr>
          <w:rFonts w:cs="B Lotus" w:hint="cs"/>
          <w:sz w:val="28"/>
          <w:szCs w:val="28"/>
          <w:rtl/>
        </w:rPr>
        <w:t xml:space="preserve"> می‌</w:t>
      </w:r>
      <w:r w:rsidR="00621F47">
        <w:rPr>
          <w:rFonts w:cs="B Lotus" w:hint="cs"/>
          <w:sz w:val="28"/>
          <w:szCs w:val="28"/>
          <w:rtl/>
        </w:rPr>
        <w:t>بینی که با یکدیگر بر مبنای</w:t>
      </w:r>
      <w:r w:rsidRPr="00984198">
        <w:rPr>
          <w:rFonts w:cs="B Lotus" w:hint="cs"/>
          <w:sz w:val="28"/>
          <w:szCs w:val="28"/>
          <w:rtl/>
        </w:rPr>
        <w:t xml:space="preserve"> ربا معامله می</w:t>
      </w:r>
      <w:r w:rsidRPr="00984198">
        <w:rPr>
          <w:rFonts w:cs="B Lotus" w:hint="cs"/>
          <w:sz w:val="28"/>
          <w:szCs w:val="28"/>
          <w:cs/>
        </w:rPr>
        <w:t>‎</w:t>
      </w:r>
      <w:r w:rsidRPr="00984198">
        <w:rPr>
          <w:rFonts w:cs="B Lotus" w:hint="cs"/>
          <w:sz w:val="28"/>
          <w:szCs w:val="28"/>
          <w:rtl/>
        </w:rPr>
        <w:t>کنند و</w:t>
      </w:r>
      <w:r w:rsidR="009D0387" w:rsidRPr="00984198">
        <w:rPr>
          <w:rFonts w:cs="B Lotus" w:hint="cs"/>
          <w:sz w:val="28"/>
          <w:szCs w:val="28"/>
          <w:rtl/>
        </w:rPr>
        <w:t xml:space="preserve"> می‌</w:t>
      </w:r>
      <w:r w:rsidRPr="00984198">
        <w:rPr>
          <w:rFonts w:cs="B Lotus" w:hint="cs"/>
          <w:sz w:val="28"/>
          <w:szCs w:val="28"/>
          <w:rtl/>
        </w:rPr>
        <w:t>بینی که شراب</w:t>
      </w:r>
      <w:r w:rsidR="009D0387" w:rsidRPr="00984198">
        <w:rPr>
          <w:rFonts w:cs="B Lotus" w:hint="cs"/>
          <w:sz w:val="28"/>
          <w:szCs w:val="28"/>
          <w:rtl/>
        </w:rPr>
        <w:t xml:space="preserve"> می‌</w:t>
      </w:r>
      <w:r w:rsidRPr="00984198">
        <w:rPr>
          <w:rFonts w:cs="B Lotus" w:hint="cs"/>
          <w:sz w:val="28"/>
          <w:szCs w:val="28"/>
          <w:rtl/>
        </w:rPr>
        <w:t>نوشند و</w:t>
      </w:r>
      <w:r w:rsidR="009D0387" w:rsidRPr="00984198">
        <w:rPr>
          <w:rFonts w:cs="B Lotus" w:hint="cs"/>
          <w:sz w:val="28"/>
          <w:szCs w:val="28"/>
          <w:rtl/>
        </w:rPr>
        <w:t xml:space="preserve"> </w:t>
      </w:r>
      <w:r w:rsidR="00621F47">
        <w:rPr>
          <w:rFonts w:cs="B Lotus" w:hint="cs"/>
          <w:sz w:val="28"/>
          <w:szCs w:val="28"/>
          <w:rtl/>
        </w:rPr>
        <w:t>در بسیاری از امور زندگی</w:t>
      </w:r>
      <w:r w:rsidR="00621F47">
        <w:rPr>
          <w:rFonts w:cs="B Lotus"/>
          <w:sz w:val="28"/>
          <w:szCs w:val="28"/>
          <w:rtl/>
        </w:rPr>
        <w:softHyphen/>
      </w:r>
      <w:r w:rsidRPr="00984198">
        <w:rPr>
          <w:rFonts w:cs="B Lotus" w:hint="cs"/>
          <w:sz w:val="28"/>
          <w:szCs w:val="28"/>
          <w:rtl/>
        </w:rPr>
        <w:t xml:space="preserve"> از مضمون </w:t>
      </w:r>
      <w:r w:rsidR="0093109F" w:rsidRPr="00984198">
        <w:rPr>
          <w:rFonts w:cs="B Lotus" w:hint="cs"/>
          <w:sz w:val="28"/>
          <w:szCs w:val="28"/>
          <w:rtl/>
        </w:rPr>
        <w:t>«</w:t>
      </w:r>
      <w:r w:rsidR="00F64452" w:rsidRPr="00F64452">
        <w:rPr>
          <w:rFonts w:cs="mylotus" w:hint="cs"/>
          <w:sz w:val="28"/>
          <w:szCs w:val="28"/>
          <w:rtl/>
        </w:rPr>
        <w:t>لا إله إلا الله</w:t>
      </w:r>
      <w:r w:rsidR="0093109F" w:rsidRPr="00984198">
        <w:rPr>
          <w:rFonts w:cs="B Lotus" w:hint="cs"/>
          <w:sz w:val="28"/>
          <w:szCs w:val="28"/>
          <w:rtl/>
        </w:rPr>
        <w:t>»</w:t>
      </w:r>
      <w:r w:rsidRPr="00984198">
        <w:rPr>
          <w:rFonts w:cs="B Lotus" w:hint="cs"/>
          <w:sz w:val="28"/>
          <w:szCs w:val="28"/>
          <w:rtl/>
        </w:rPr>
        <w:t xml:space="preserve"> دور</w:t>
      </w:r>
      <w:r w:rsidR="009D0387" w:rsidRPr="00984198">
        <w:rPr>
          <w:rFonts w:cs="B Lotus" w:hint="cs"/>
          <w:sz w:val="28"/>
          <w:szCs w:val="28"/>
          <w:rtl/>
        </w:rPr>
        <w:t xml:space="preserve"> می‌</w:t>
      </w:r>
      <w:r w:rsidRPr="00984198">
        <w:rPr>
          <w:rFonts w:cs="B Lotus" w:hint="cs"/>
          <w:sz w:val="28"/>
          <w:szCs w:val="28"/>
          <w:rtl/>
        </w:rPr>
        <w:t>باشند - مگر آن کس که الله عزوجل بدو رحم کند - در وقتی که بسیاری از مردم فریب خورده و گمان</w:t>
      </w:r>
      <w:r w:rsidR="009D0387" w:rsidRPr="00984198">
        <w:rPr>
          <w:rFonts w:cs="B Lotus" w:hint="cs"/>
          <w:sz w:val="28"/>
          <w:szCs w:val="28"/>
          <w:rtl/>
        </w:rPr>
        <w:t xml:space="preserve"> می‌</w:t>
      </w:r>
      <w:r w:rsidRPr="00984198">
        <w:rPr>
          <w:rFonts w:cs="B Lotus" w:hint="cs"/>
          <w:sz w:val="28"/>
          <w:szCs w:val="28"/>
          <w:rtl/>
        </w:rPr>
        <w:t xml:space="preserve">کنند </w:t>
      </w:r>
      <w:r w:rsidR="00621F47">
        <w:rPr>
          <w:rFonts w:cs="B Lotus" w:hint="cs"/>
          <w:sz w:val="28"/>
          <w:szCs w:val="28"/>
          <w:rtl/>
        </w:rPr>
        <w:t>که</w:t>
      </w:r>
      <w:r w:rsidRPr="00984198">
        <w:rPr>
          <w:rFonts w:cs="B Lotus" w:hint="cs"/>
          <w:sz w:val="28"/>
          <w:szCs w:val="28"/>
          <w:rtl/>
        </w:rPr>
        <w:t xml:space="preserve"> حقوق</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Pr="00984198">
        <w:rPr>
          <w:rFonts w:cs="B Lotus" w:hint="cs"/>
          <w:sz w:val="28"/>
          <w:szCs w:val="28"/>
          <w:rtl/>
        </w:rPr>
        <w:t>که بر</w:t>
      </w:r>
      <w:r w:rsidR="009D0387" w:rsidRPr="00984198">
        <w:rPr>
          <w:rFonts w:cs="B Lotus" w:hint="cs"/>
          <w:sz w:val="28"/>
          <w:szCs w:val="28"/>
          <w:rtl/>
        </w:rPr>
        <w:t xml:space="preserve"> آن‌ها </w:t>
      </w:r>
      <w:r w:rsidRPr="00984198">
        <w:rPr>
          <w:rFonts w:cs="B Lotus" w:hint="cs"/>
          <w:sz w:val="28"/>
          <w:szCs w:val="28"/>
          <w:rtl/>
        </w:rPr>
        <w:t>واجب است در مورد کلمه</w:t>
      </w:r>
      <w:r w:rsidR="00AC25A8" w:rsidRPr="00984198">
        <w:rPr>
          <w:rFonts w:cs="B Lotus" w:hint="cs"/>
          <w:sz w:val="28"/>
          <w:szCs w:val="28"/>
          <w:rtl/>
        </w:rPr>
        <w:t xml:space="preserve">‌ی </w:t>
      </w:r>
      <w:r w:rsidRPr="00984198">
        <w:rPr>
          <w:rFonts w:cs="B Lotus" w:hint="cs"/>
          <w:sz w:val="28"/>
          <w:szCs w:val="28"/>
          <w:rtl/>
        </w:rPr>
        <w:t>توحید محقق گردانده</w:t>
      </w:r>
      <w:r w:rsidR="00AC25A8" w:rsidRPr="00984198">
        <w:rPr>
          <w:rFonts w:cs="B Lotus" w:hint="cs"/>
          <w:sz w:val="28"/>
          <w:szCs w:val="28"/>
          <w:rtl/>
        </w:rPr>
        <w:t>‌اند.</w:t>
      </w:r>
      <w:r w:rsidRPr="00984198">
        <w:rPr>
          <w:rFonts w:cs="B Lotus" w:hint="cs"/>
          <w:sz w:val="28"/>
          <w:szCs w:val="28"/>
          <w:rtl/>
        </w:rPr>
        <w:t xml:space="preserve"> </w:t>
      </w:r>
    </w:p>
    <w:p w:rsidR="00C5413C" w:rsidRPr="00984198" w:rsidRDefault="00C5413C" w:rsidP="00FD3C16">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این مساله مرا به یاد مقوله</w:t>
      </w:r>
      <w:r w:rsidR="00AC25A8" w:rsidRPr="00984198">
        <w:rPr>
          <w:rFonts w:cs="B Lotus" w:hint="cs"/>
          <w:sz w:val="28"/>
          <w:szCs w:val="28"/>
          <w:rtl/>
        </w:rPr>
        <w:t xml:space="preserve">‌ی </w:t>
      </w:r>
      <w:r w:rsidRPr="00984198">
        <w:rPr>
          <w:rFonts w:cs="B Lotus" w:hint="cs"/>
          <w:sz w:val="28"/>
          <w:szCs w:val="28"/>
          <w:rtl/>
        </w:rPr>
        <w:t>نماینده انگلیس لورد کرومر در مورد مصر</w:t>
      </w:r>
      <w:r w:rsidR="00621F47">
        <w:rPr>
          <w:rFonts w:cs="B Lotus" w:hint="cs"/>
          <w:sz w:val="28"/>
          <w:szCs w:val="28"/>
          <w:rtl/>
        </w:rPr>
        <w:t xml:space="preserve"> و سودان</w:t>
      </w:r>
      <w:r w:rsidR="009D0387" w:rsidRPr="00984198">
        <w:rPr>
          <w:rFonts w:cs="B Lotus" w:hint="cs"/>
          <w:sz w:val="28"/>
          <w:szCs w:val="28"/>
          <w:rtl/>
        </w:rPr>
        <w:t xml:space="preserve"> می‌</w:t>
      </w:r>
      <w:r w:rsidR="00621F47">
        <w:rPr>
          <w:rFonts w:cs="B Lotus" w:hint="cs"/>
          <w:sz w:val="28"/>
          <w:szCs w:val="28"/>
          <w:rtl/>
        </w:rPr>
        <w:t>اندازد</w:t>
      </w:r>
      <w:r w:rsidRPr="00984198">
        <w:rPr>
          <w:rFonts w:cs="B Lotus" w:hint="cs"/>
          <w:sz w:val="28"/>
          <w:szCs w:val="28"/>
          <w:rtl/>
        </w:rPr>
        <w:t xml:space="preserve"> که در کتابش </w:t>
      </w:r>
      <w:r w:rsidR="00360011" w:rsidRPr="00984198">
        <w:rPr>
          <w:rFonts w:cs="B Lotus" w:hint="cs"/>
          <w:sz w:val="28"/>
          <w:szCs w:val="28"/>
          <w:rtl/>
        </w:rPr>
        <w:t>«</w:t>
      </w:r>
      <w:r w:rsidRPr="00984198">
        <w:rPr>
          <w:rFonts w:cs="B Lotus" w:hint="cs"/>
          <w:sz w:val="28"/>
          <w:szCs w:val="28"/>
          <w:rtl/>
        </w:rPr>
        <w:t>مصر الحدیثه</w:t>
      </w:r>
      <w:r w:rsidR="00360011" w:rsidRPr="00984198">
        <w:rPr>
          <w:rFonts w:cs="B Lotus" w:hint="cs"/>
          <w:sz w:val="28"/>
          <w:szCs w:val="28"/>
          <w:rtl/>
        </w:rPr>
        <w:t>»</w:t>
      </w:r>
      <w:r w:rsidRPr="00984198">
        <w:rPr>
          <w:rFonts w:cs="B Lotus" w:hint="cs"/>
          <w:sz w:val="28"/>
          <w:szCs w:val="28"/>
          <w:rtl/>
        </w:rPr>
        <w:t xml:space="preserve"> نوشته و</w:t>
      </w:r>
      <w:r w:rsidR="009D0387" w:rsidRPr="00984198">
        <w:rPr>
          <w:rFonts w:cs="B Lotus" w:hint="cs"/>
          <w:sz w:val="28"/>
          <w:szCs w:val="28"/>
          <w:rtl/>
        </w:rPr>
        <w:t xml:space="preserve"> می‌</w:t>
      </w:r>
      <w:r w:rsidRPr="00984198">
        <w:rPr>
          <w:rFonts w:cs="B Lotus" w:hint="cs"/>
          <w:sz w:val="28"/>
          <w:szCs w:val="28"/>
          <w:rtl/>
        </w:rPr>
        <w:t xml:space="preserve">گوید: </w:t>
      </w:r>
      <w:r w:rsidR="00621F47">
        <w:rPr>
          <w:rFonts w:cs="B Lotus" w:hint="cs"/>
          <w:sz w:val="28"/>
          <w:szCs w:val="28"/>
          <w:rtl/>
        </w:rPr>
        <w:t>«</w:t>
      </w:r>
      <w:r w:rsidR="00FD3C16">
        <w:rPr>
          <w:rFonts w:cs="B Lotus" w:hint="cs"/>
          <w:sz w:val="28"/>
          <w:szCs w:val="28"/>
          <w:rtl/>
        </w:rPr>
        <w:t>باید</w:t>
      </w:r>
      <w:r w:rsidRPr="00984198">
        <w:rPr>
          <w:rFonts w:cs="B Lotus" w:hint="cs"/>
          <w:sz w:val="28"/>
          <w:szCs w:val="28"/>
          <w:rtl/>
        </w:rPr>
        <w:t xml:space="preserve"> از مظاهر دروغی و ساختگی و جعلی برای اسلام محافظت گردد تا بدین ترتیب از بدگمانی</w:t>
      </w:r>
      <w:r w:rsidR="009D0387" w:rsidRPr="00984198">
        <w:rPr>
          <w:rFonts w:cs="B Lotus" w:hint="cs"/>
          <w:sz w:val="28"/>
          <w:szCs w:val="28"/>
          <w:rtl/>
        </w:rPr>
        <w:t xml:space="preserve">‌ها </w:t>
      </w:r>
      <w:r w:rsidRPr="00984198">
        <w:rPr>
          <w:rFonts w:cs="B Lotus" w:hint="cs"/>
          <w:sz w:val="28"/>
          <w:szCs w:val="28"/>
          <w:rtl/>
        </w:rPr>
        <w:t>و</w:t>
      </w:r>
      <w:r w:rsidR="00AC25A8" w:rsidRPr="00984198">
        <w:rPr>
          <w:rFonts w:cs="B Lotus" w:hint="cs"/>
          <w:sz w:val="28"/>
          <w:szCs w:val="28"/>
          <w:rtl/>
        </w:rPr>
        <w:t xml:space="preserve"> بی‌</w:t>
      </w:r>
      <w:r w:rsidRPr="00984198">
        <w:rPr>
          <w:rFonts w:cs="B Lotus" w:hint="cs"/>
          <w:sz w:val="28"/>
          <w:szCs w:val="28"/>
          <w:rtl/>
        </w:rPr>
        <w:t>اعتمادی</w:t>
      </w:r>
      <w:r w:rsidR="009D0387" w:rsidRPr="00984198">
        <w:rPr>
          <w:rFonts w:cs="B Lotus" w:hint="cs"/>
          <w:sz w:val="28"/>
          <w:szCs w:val="28"/>
          <w:rtl/>
        </w:rPr>
        <w:t xml:space="preserve">‌ها </w:t>
      </w:r>
      <w:r w:rsidRPr="00984198">
        <w:rPr>
          <w:rFonts w:cs="B Lotus" w:hint="cs"/>
          <w:sz w:val="28"/>
          <w:szCs w:val="28"/>
          <w:rtl/>
        </w:rPr>
        <w:t>در آثار اندکی که از اسلام مانده است، جلوگیری شود تا اینکه مسلمانان متوجه کید و مکر و حیله</w:t>
      </w:r>
      <w:r w:rsidR="00360011" w:rsidRPr="00984198">
        <w:rPr>
          <w:rFonts w:cs="B Lotus" w:hint="eastAsia"/>
          <w:sz w:val="28"/>
          <w:szCs w:val="28"/>
          <w:rtl/>
        </w:rPr>
        <w:t>‌</w:t>
      </w:r>
      <w:r w:rsidR="00FD3C16">
        <w:rPr>
          <w:rFonts w:cs="B Lotus" w:hint="cs"/>
          <w:sz w:val="28"/>
          <w:szCs w:val="28"/>
          <w:rtl/>
        </w:rPr>
        <w:t>ای نشوند که دسیسه</w:t>
      </w:r>
      <w:r w:rsidR="00FD3C16">
        <w:rPr>
          <w:rFonts w:cs="B Lotus"/>
          <w:sz w:val="28"/>
          <w:szCs w:val="28"/>
          <w:rtl/>
        </w:rPr>
        <w:softHyphen/>
      </w:r>
      <w:r w:rsidRPr="00984198">
        <w:rPr>
          <w:rFonts w:cs="B Lotus" w:hint="cs"/>
          <w:sz w:val="28"/>
          <w:szCs w:val="28"/>
          <w:rtl/>
        </w:rPr>
        <w:t>کاران برای</w:t>
      </w:r>
      <w:r w:rsidR="00FD3C16">
        <w:rPr>
          <w:rFonts w:cs="B Lotus"/>
          <w:sz w:val="28"/>
          <w:szCs w:val="28"/>
          <w:rtl/>
        </w:rPr>
        <w:softHyphen/>
      </w:r>
      <w:r w:rsidRPr="00984198">
        <w:rPr>
          <w:rFonts w:cs="B Lotus" w:hint="cs"/>
          <w:sz w:val="28"/>
          <w:szCs w:val="28"/>
          <w:rtl/>
        </w:rPr>
        <w:t>شان چیده</w:t>
      </w:r>
      <w:r w:rsidR="00AC25A8" w:rsidRPr="00984198">
        <w:rPr>
          <w:rFonts w:cs="B Lotus" w:hint="cs"/>
          <w:sz w:val="28"/>
          <w:szCs w:val="28"/>
          <w:rtl/>
        </w:rPr>
        <w:t>‌اند</w:t>
      </w:r>
      <w:r w:rsidRPr="00984198">
        <w:rPr>
          <w:rFonts w:cs="B Lotus" w:hint="cs"/>
          <w:sz w:val="28"/>
          <w:szCs w:val="28"/>
          <w:rtl/>
        </w:rPr>
        <w:t>. و با این حیله</w:t>
      </w:r>
      <w:r w:rsidR="00FD3C16">
        <w:rPr>
          <w:rFonts w:cs="B Lotus" w:hint="cs"/>
          <w:sz w:val="28"/>
          <w:szCs w:val="28"/>
          <w:rtl/>
        </w:rPr>
        <w:t>،</w:t>
      </w:r>
      <w:r w:rsidRPr="00984198">
        <w:rPr>
          <w:rFonts w:cs="B Lotus" w:hint="cs"/>
          <w:sz w:val="28"/>
          <w:szCs w:val="28"/>
          <w:rtl/>
        </w:rPr>
        <w:t xml:space="preserve"> با اطمینان به اینکه اسلام</w:t>
      </w:r>
      <w:r w:rsidR="00FD3C16">
        <w:rPr>
          <w:rFonts w:cs="B Lotus"/>
          <w:sz w:val="28"/>
          <w:szCs w:val="28"/>
          <w:rtl/>
        </w:rPr>
        <w:softHyphen/>
      </w:r>
      <w:r w:rsidRPr="00984198">
        <w:rPr>
          <w:rFonts w:cs="B Lotus" w:hint="cs"/>
          <w:sz w:val="28"/>
          <w:szCs w:val="28"/>
          <w:rtl/>
        </w:rPr>
        <w:t>شان پیوسته نیکوست، بدان پافشاری کرده و به منظور حمایت و یاری</w:t>
      </w:r>
      <w:r w:rsidR="00E11CD1" w:rsidRPr="00984198">
        <w:rPr>
          <w:rFonts w:cs="B Lotus" w:hint="cs"/>
          <w:sz w:val="28"/>
          <w:szCs w:val="28"/>
          <w:rtl/>
        </w:rPr>
        <w:t xml:space="preserve"> عقیده‌ای </w:t>
      </w:r>
      <w:r w:rsidRPr="00984198">
        <w:rPr>
          <w:rFonts w:cs="B Lotus" w:hint="cs"/>
          <w:sz w:val="28"/>
          <w:szCs w:val="28"/>
          <w:rtl/>
        </w:rPr>
        <w:t xml:space="preserve">که از ریشه درآمده است، بیدار نشوند. </w:t>
      </w:r>
    </w:p>
    <w:p w:rsidR="00C5413C" w:rsidRPr="00C37585" w:rsidRDefault="00C5413C" w:rsidP="00C37585">
      <w:pPr>
        <w:autoSpaceDE w:val="0"/>
        <w:autoSpaceDN w:val="0"/>
        <w:adjustRightInd w:val="0"/>
        <w:jc w:val="both"/>
        <w:rPr>
          <w:rFonts w:ascii="KFGQPC Uthmanic Script HAFS" w:hAnsi="KFGQPC Uthmanic Script HAFS" w:cs="KFGQPC Uthmanic Script HAFS"/>
          <w:rtl/>
        </w:rPr>
      </w:pPr>
      <w:r w:rsidRPr="00984198">
        <w:rPr>
          <w:rFonts w:hint="cs"/>
          <w:rtl/>
          <w:lang w:bidi="fa-IR"/>
        </w:rPr>
        <w:t>بنابراین شرط قبول برای این کلمه</w:t>
      </w:r>
      <w:r w:rsidR="00AC25A8" w:rsidRPr="00984198">
        <w:rPr>
          <w:rFonts w:hint="cs"/>
          <w:rtl/>
          <w:lang w:bidi="fa-IR"/>
        </w:rPr>
        <w:t xml:space="preserve">‌ی </w:t>
      </w:r>
      <w:r w:rsidRPr="00984198">
        <w:rPr>
          <w:rFonts w:hint="cs"/>
          <w:rtl/>
          <w:lang w:bidi="fa-IR"/>
        </w:rPr>
        <w:t>بزرگ، شرطی مهم و خطیر</w:t>
      </w:r>
      <w:r w:rsidR="009D0387" w:rsidRPr="00984198">
        <w:rPr>
          <w:rFonts w:hint="cs"/>
          <w:rtl/>
          <w:lang w:bidi="fa-IR"/>
        </w:rPr>
        <w:t xml:space="preserve"> می‌</w:t>
      </w:r>
      <w:r w:rsidRPr="00984198">
        <w:rPr>
          <w:rFonts w:hint="cs"/>
          <w:rtl/>
          <w:lang w:bidi="fa-IR"/>
        </w:rPr>
        <w:t xml:space="preserve">باشد </w:t>
      </w:r>
      <w:r w:rsidR="00FD3C16">
        <w:rPr>
          <w:rFonts w:hint="cs"/>
          <w:rtl/>
          <w:lang w:bidi="fa-IR"/>
        </w:rPr>
        <w:t>که هرکس آن</w:t>
      </w:r>
      <w:r w:rsidR="00FD3C16">
        <w:rPr>
          <w:rtl/>
          <w:lang w:bidi="fa-IR"/>
        </w:rPr>
        <w:softHyphen/>
      </w:r>
      <w:r w:rsidRPr="00984198">
        <w:rPr>
          <w:rFonts w:hint="cs"/>
          <w:rtl/>
          <w:lang w:bidi="fa-IR"/>
        </w:rPr>
        <w:t>را رد کند و کلمه</w:t>
      </w:r>
      <w:r w:rsidR="00AC25A8" w:rsidRPr="00984198">
        <w:rPr>
          <w:rFonts w:hint="cs"/>
          <w:rtl/>
          <w:lang w:bidi="fa-IR"/>
        </w:rPr>
        <w:t xml:space="preserve">‌ی </w:t>
      </w:r>
      <w:r w:rsidR="00FD3C16">
        <w:rPr>
          <w:rFonts w:hint="cs"/>
          <w:rtl/>
          <w:lang w:bidi="fa-IR"/>
        </w:rPr>
        <w:t>توحید را قبول نکند، العیاذ</w:t>
      </w:r>
      <w:r w:rsidR="00FD3C16">
        <w:rPr>
          <w:rtl/>
          <w:lang w:bidi="fa-IR"/>
        </w:rPr>
        <w:softHyphen/>
      </w:r>
      <w:r w:rsidRPr="00984198">
        <w:rPr>
          <w:rFonts w:hint="cs"/>
          <w:rtl/>
          <w:lang w:bidi="fa-IR"/>
        </w:rPr>
        <w:t>بالله کافر می</w:t>
      </w:r>
      <w:r w:rsidRPr="00984198">
        <w:rPr>
          <w:rFonts w:hint="cs"/>
          <w:cs/>
          <w:lang w:bidi="fa-IR"/>
        </w:rPr>
        <w:t>‎</w:t>
      </w:r>
      <w:r w:rsidRPr="00984198">
        <w:rPr>
          <w:rFonts w:hint="cs"/>
          <w:rtl/>
          <w:lang w:bidi="fa-IR"/>
        </w:rPr>
        <w:t>باشد. و فرقی</w:t>
      </w:r>
      <w:r w:rsidR="009D0387" w:rsidRPr="00984198">
        <w:rPr>
          <w:rFonts w:hint="cs"/>
          <w:rtl/>
          <w:lang w:bidi="fa-IR"/>
        </w:rPr>
        <w:t xml:space="preserve"> نمی‌</w:t>
      </w:r>
      <w:r w:rsidRPr="00984198">
        <w:rPr>
          <w:rFonts w:hint="cs"/>
          <w:rtl/>
          <w:lang w:bidi="fa-IR"/>
        </w:rPr>
        <w:t>کند که این ردکردن از روی کبر یا عناد و یا حسد باشد. الله عزوجل در مورد کفاری که کلمه</w:t>
      </w:r>
      <w:r w:rsidR="00AC25A8" w:rsidRPr="00984198">
        <w:rPr>
          <w:rFonts w:hint="cs"/>
          <w:rtl/>
          <w:lang w:bidi="fa-IR"/>
        </w:rPr>
        <w:t xml:space="preserve">‌ی </w:t>
      </w:r>
      <w:r w:rsidR="00FD3C16">
        <w:rPr>
          <w:rFonts w:hint="cs"/>
          <w:rtl/>
          <w:lang w:bidi="fa-IR"/>
        </w:rPr>
        <w:t>توحید را از روی تکبر</w:t>
      </w:r>
      <w:r w:rsidRPr="00984198">
        <w:rPr>
          <w:rFonts w:hint="cs"/>
          <w:rtl/>
          <w:lang w:bidi="fa-IR"/>
        </w:rPr>
        <w:t xml:space="preserve"> رد کردند، می</w:t>
      </w:r>
      <w:r w:rsidRPr="00984198">
        <w:rPr>
          <w:rFonts w:hint="cs"/>
          <w:cs/>
          <w:lang w:bidi="fa-IR"/>
        </w:rPr>
        <w:t>‎</w:t>
      </w:r>
      <w:r w:rsidRPr="00984198">
        <w:rPr>
          <w:rFonts w:hint="cs"/>
          <w:rtl/>
          <w:lang w:bidi="fa-IR"/>
        </w:rPr>
        <w:t>فرماید</w:t>
      </w:r>
      <w:r w:rsidR="00FC20CF" w:rsidRPr="00984198">
        <w:rPr>
          <w:rFonts w:hint="cs"/>
          <w:rtl/>
          <w:lang w:bidi="fa-IR"/>
        </w:rPr>
        <w:t xml:space="preserve">: </w:t>
      </w:r>
      <w:r w:rsidR="00FC20CF">
        <w:rPr>
          <w:rFonts w:ascii="Traditional Arabic" w:hAnsi="Traditional Arabic" w:cs="Traditional Arabic"/>
          <w:smallCaps/>
          <w:rtl/>
        </w:rPr>
        <w:t>﴿</w:t>
      </w:r>
      <w:r w:rsidR="00C37585">
        <w:rPr>
          <w:rFonts w:ascii="KFGQPC Uthmanic Script HAFS" w:hAnsi="KFGQPC Uthmanic Script HAFS" w:cs="KFGQPC Uthmanic Script HAFS" w:hint="cs"/>
          <w:rtl/>
        </w:rPr>
        <w:t>إِنَّهُمۡ</w:t>
      </w:r>
      <w:r w:rsidR="00C37585">
        <w:rPr>
          <w:rFonts w:ascii="KFGQPC Uthmanic Script HAFS" w:hAnsi="KFGQPC Uthmanic Script HAFS" w:cs="KFGQPC Uthmanic Script HAFS"/>
          <w:rtl/>
        </w:rPr>
        <w:t xml:space="preserve"> كَانُوٓاْ إِذَا قِيلَ لَهُمۡ لَآ إِلَٰهَ إِلَّا </w:t>
      </w:r>
      <w:r w:rsidR="00C37585">
        <w:rPr>
          <w:rFonts w:ascii="KFGQPC Uthmanic Script HAFS" w:hAnsi="KFGQPC Uthmanic Script HAFS" w:cs="KFGQPC Uthmanic Script HAFS" w:hint="cs"/>
          <w:rtl/>
        </w:rPr>
        <w:t>ٱللَّهُ</w:t>
      </w:r>
      <w:r w:rsidR="00C37585">
        <w:rPr>
          <w:rFonts w:ascii="KFGQPC Uthmanic Script HAFS" w:hAnsi="KFGQPC Uthmanic Script HAFS" w:cs="KFGQPC Uthmanic Script HAFS"/>
          <w:rtl/>
        </w:rPr>
        <w:t xml:space="preserve"> يَسۡتَكۡبِرُونَ ٣٥</w:t>
      </w:r>
      <w:r w:rsidR="00C37585">
        <w:rPr>
          <w:rFonts w:ascii="KFGQPC Uthmanic Script HAFS" w:hAnsi="KFGQPC Uthmanic Script HAFS" w:cs="KFGQPC Uthmanic Script HAFS"/>
        </w:rPr>
        <w:t xml:space="preserve"> </w:t>
      </w:r>
      <w:r w:rsidR="00C37585">
        <w:rPr>
          <w:rFonts w:ascii="KFGQPC Uthmanic Script HAFS" w:hAnsi="KFGQPC Uthmanic Script HAFS" w:cs="KFGQPC Uthmanic Script HAFS" w:hint="cs"/>
          <w:rtl/>
        </w:rPr>
        <w:t>وَيَقُولُونَ</w:t>
      </w:r>
      <w:r w:rsidR="00C37585">
        <w:rPr>
          <w:rFonts w:ascii="KFGQPC Uthmanic Script HAFS" w:hAnsi="KFGQPC Uthmanic Script HAFS" w:cs="KFGQPC Uthmanic Script HAFS"/>
          <w:rtl/>
        </w:rPr>
        <w:t xml:space="preserve"> أَئِنَّا لَتَارِكُوٓاْ ءَالِهَتِنَا لِشَاعِرٖ مَّجۡنُونِۢ ٣٦</w:t>
      </w:r>
      <w:r w:rsidR="00FC20CF">
        <w:rPr>
          <w:rFonts w:ascii="Traditional Arabic" w:hAnsi="Traditional Arabic" w:cs="Traditional Arabic"/>
          <w:smallCaps/>
          <w:rtl/>
        </w:rPr>
        <w:t>﴾</w:t>
      </w:r>
      <w:r w:rsidR="00FC20CF" w:rsidRPr="00984198">
        <w:rPr>
          <w:rFonts w:hint="cs"/>
          <w:smallCaps/>
          <w:rtl/>
          <w:lang w:bidi="fa-IR"/>
        </w:rPr>
        <w:t xml:space="preserve"> </w:t>
      </w:r>
      <w:r w:rsidR="00FC20CF" w:rsidRPr="00FC20CF">
        <w:rPr>
          <w:rFonts w:ascii="mylotus" w:hAnsi="mylotus" w:cs="mylotus"/>
          <w:smallCaps/>
          <w:sz w:val="24"/>
          <w:szCs w:val="24"/>
          <w:rtl/>
        </w:rPr>
        <w:t>[</w:t>
      </w:r>
      <w:r w:rsidR="00FC20CF">
        <w:rPr>
          <w:rFonts w:ascii="mylotus" w:hAnsi="mylotus" w:cs="mylotus"/>
          <w:smallCaps/>
          <w:sz w:val="24"/>
          <w:szCs w:val="24"/>
          <w:rtl/>
        </w:rPr>
        <w:t>الصافات: 35-36</w:t>
      </w:r>
      <w:r w:rsidR="00FC20CF" w:rsidRPr="00FC20CF">
        <w:rPr>
          <w:rFonts w:ascii="mylotus" w:hAnsi="mylotus" w:cs="mylotus"/>
          <w:smallCaps/>
          <w:sz w:val="24"/>
          <w:szCs w:val="24"/>
          <w:rtl/>
        </w:rPr>
        <w:t>]</w:t>
      </w:r>
      <w:r>
        <w:rPr>
          <w:rFonts w:cs="Traditional Arabic" w:hint="cs"/>
          <w:rtl/>
        </w:rPr>
        <w:t xml:space="preserve"> </w:t>
      </w:r>
      <w:r w:rsidR="00202AB2">
        <w:rPr>
          <w:rFonts w:hint="cs"/>
          <w:rtl/>
          <w:lang w:bidi="fa-IR"/>
        </w:rPr>
        <w:t>«</w:t>
      </w:r>
      <w:r w:rsidRPr="00984198">
        <w:rPr>
          <w:rtl/>
          <w:lang w:bidi="fa-IR"/>
        </w:rPr>
        <w:t>(چرا كه) وقتي كه بدانان گفته</w:t>
      </w:r>
      <w:r w:rsidR="00C01522" w:rsidRPr="00984198">
        <w:rPr>
          <w:rtl/>
          <w:lang w:bidi="fa-IR"/>
        </w:rPr>
        <w:t xml:space="preserve"> مي‌</w:t>
      </w:r>
      <w:r w:rsidRPr="00984198">
        <w:rPr>
          <w:rtl/>
          <w:lang w:bidi="fa-IR"/>
        </w:rPr>
        <w:t xml:space="preserve">شد: جز </w:t>
      </w:r>
      <w:r w:rsidRPr="00984198">
        <w:rPr>
          <w:rFonts w:hint="cs"/>
          <w:rtl/>
          <w:lang w:bidi="fa-IR"/>
        </w:rPr>
        <w:t>الله</w:t>
      </w:r>
      <w:r w:rsidRPr="00984198">
        <w:rPr>
          <w:rtl/>
          <w:lang w:bidi="fa-IR"/>
        </w:rPr>
        <w:t xml:space="preserve"> معبودي نيست، بزرگي</w:t>
      </w:r>
      <w:r w:rsidR="00C01522" w:rsidRPr="00984198">
        <w:rPr>
          <w:rtl/>
          <w:lang w:bidi="fa-IR"/>
        </w:rPr>
        <w:t xml:space="preserve"> مي‌</w:t>
      </w:r>
      <w:r w:rsidRPr="00984198">
        <w:rPr>
          <w:rtl/>
          <w:lang w:bidi="fa-IR"/>
        </w:rPr>
        <w:t>نمودند (و</w:t>
      </w:r>
      <w:r w:rsidRPr="00984198">
        <w:rPr>
          <w:rFonts w:hint="cs"/>
          <w:rtl/>
          <w:lang w:bidi="fa-IR"/>
        </w:rPr>
        <w:t xml:space="preserve"> </w:t>
      </w:r>
      <w:r w:rsidRPr="00984198">
        <w:rPr>
          <w:rtl/>
          <w:lang w:bidi="fa-IR"/>
        </w:rPr>
        <w:t>خويشتن را بالاتر از آن</w:t>
      </w:r>
      <w:r w:rsidR="00C01522" w:rsidRPr="00984198">
        <w:rPr>
          <w:rtl/>
          <w:lang w:bidi="fa-IR"/>
        </w:rPr>
        <w:t xml:space="preserve"> مي‌</w:t>
      </w:r>
      <w:r w:rsidRPr="00984198">
        <w:rPr>
          <w:rtl/>
          <w:lang w:bidi="fa-IR"/>
        </w:rPr>
        <w:t>ديدند كه يكتاپرستي را بپذيرند) و</w:t>
      </w:r>
      <w:r w:rsidR="00C01522" w:rsidRPr="00984198">
        <w:rPr>
          <w:rFonts w:hint="cs"/>
          <w:rtl/>
          <w:lang w:bidi="fa-IR"/>
        </w:rPr>
        <w:t xml:space="preserve"> مي‌</w:t>
      </w:r>
      <w:r w:rsidRPr="00984198">
        <w:rPr>
          <w:rtl/>
          <w:lang w:bidi="fa-IR"/>
        </w:rPr>
        <w:t>گفتند: آيا ما براي (سخن) چكامه سراي ديوانه</w:t>
      </w:r>
      <w:r w:rsidR="00FC20CF" w:rsidRPr="00984198">
        <w:rPr>
          <w:rFonts w:hint="cs"/>
          <w:rtl/>
          <w:lang w:bidi="fa-IR"/>
        </w:rPr>
        <w:t>‌</w:t>
      </w:r>
      <w:r w:rsidRPr="00984198">
        <w:rPr>
          <w:rtl/>
          <w:lang w:bidi="fa-IR"/>
        </w:rPr>
        <w:t>اي، معبودهاي خويش را رها سازيم؟!</w:t>
      </w:r>
      <w:r w:rsidR="00202AB2">
        <w:rPr>
          <w:rFonts w:hint="cs"/>
          <w:rtl/>
          <w:lang w:bidi="fa-IR"/>
        </w:rPr>
        <w:t>»</w:t>
      </w:r>
    </w:p>
    <w:p w:rsidR="00C5413C" w:rsidRPr="00C37585" w:rsidRDefault="00C5413C" w:rsidP="00C37585">
      <w:pPr>
        <w:autoSpaceDE w:val="0"/>
        <w:autoSpaceDN w:val="0"/>
        <w:adjustRightInd w:val="0"/>
        <w:jc w:val="both"/>
        <w:rPr>
          <w:rFonts w:ascii="KFGQPC Uthmanic Script HAFS" w:hAnsi="KFGQPC Uthmanic Script HAFS" w:cs="KFGQPC Uthmanic Script HAFS"/>
          <w:rtl/>
        </w:rPr>
      </w:pPr>
      <w:r w:rsidRPr="00984198">
        <w:rPr>
          <w:rFonts w:hint="cs"/>
          <w:rtl/>
          <w:lang w:bidi="fa-IR"/>
        </w:rPr>
        <w:t>و نیز الله عزوجل</w:t>
      </w:r>
      <w:r w:rsidR="009D0387" w:rsidRPr="00984198">
        <w:rPr>
          <w:rFonts w:hint="cs"/>
          <w:rtl/>
          <w:lang w:bidi="fa-IR"/>
        </w:rPr>
        <w:t xml:space="preserve"> می‌</w:t>
      </w:r>
      <w:r w:rsidRPr="00984198">
        <w:rPr>
          <w:rFonts w:hint="cs"/>
          <w:rtl/>
          <w:lang w:bidi="fa-IR"/>
        </w:rPr>
        <w:t>فرماید</w:t>
      </w:r>
      <w:r w:rsidR="00FC20CF" w:rsidRPr="00984198">
        <w:rPr>
          <w:rFonts w:hint="cs"/>
          <w:rtl/>
          <w:lang w:bidi="fa-IR"/>
        </w:rPr>
        <w:t xml:space="preserve">: </w:t>
      </w:r>
      <w:r w:rsidR="00FC20CF">
        <w:rPr>
          <w:rFonts w:ascii="Traditional Arabic" w:hAnsi="Traditional Arabic" w:cs="Traditional Arabic"/>
          <w:smallCaps/>
          <w:rtl/>
        </w:rPr>
        <w:t>﴿</w:t>
      </w:r>
      <w:r w:rsidR="00C37585">
        <w:rPr>
          <w:rFonts w:ascii="KFGQPC Uthmanic Script HAFS" w:hAnsi="KFGQPC Uthmanic Script HAFS" w:cs="KFGQPC Uthmanic Script HAFS" w:hint="cs"/>
          <w:rtl/>
        </w:rPr>
        <w:t>أَجَعَلَ</w:t>
      </w:r>
      <w:r w:rsidR="00C37585">
        <w:rPr>
          <w:rFonts w:ascii="KFGQPC Uthmanic Script HAFS" w:hAnsi="KFGQPC Uthmanic Script HAFS" w:cs="KFGQPC Uthmanic Script HAFS"/>
          <w:rtl/>
        </w:rPr>
        <w:t xml:space="preserve"> </w:t>
      </w:r>
      <w:r w:rsidR="00C37585">
        <w:rPr>
          <w:rFonts w:ascii="KFGQPC Uthmanic Script HAFS" w:hAnsi="KFGQPC Uthmanic Script HAFS" w:cs="KFGQPC Uthmanic Script HAFS" w:hint="cs"/>
          <w:rtl/>
        </w:rPr>
        <w:t>ٱلۡأٓلِهَةَ</w:t>
      </w:r>
      <w:r w:rsidR="00C37585">
        <w:rPr>
          <w:rFonts w:ascii="KFGQPC Uthmanic Script HAFS" w:hAnsi="KFGQPC Uthmanic Script HAFS" w:cs="KFGQPC Uthmanic Script HAFS"/>
          <w:rtl/>
        </w:rPr>
        <w:t xml:space="preserve"> إِلَٰهٗا وَٰحِدًاۖ إِنَّ هَٰذَا لَشَيۡءٌ عُجَابٞ ٥</w:t>
      </w:r>
      <w:r w:rsidR="00C37585">
        <w:rPr>
          <w:rFonts w:ascii="KFGQPC Uthmanic Script HAFS" w:hAnsi="KFGQPC Uthmanic Script HAFS" w:cs="KFGQPC Uthmanic Script HAFS"/>
        </w:rPr>
        <w:t xml:space="preserve"> </w:t>
      </w:r>
      <w:r w:rsidR="00C37585">
        <w:rPr>
          <w:rFonts w:ascii="KFGQPC Uthmanic Script HAFS" w:hAnsi="KFGQPC Uthmanic Script HAFS" w:cs="KFGQPC Uthmanic Script HAFS" w:hint="cs"/>
          <w:rtl/>
        </w:rPr>
        <w:t>وَٱنطَلَقَ</w:t>
      </w:r>
      <w:r w:rsidR="00C37585">
        <w:rPr>
          <w:rFonts w:ascii="KFGQPC Uthmanic Script HAFS" w:hAnsi="KFGQPC Uthmanic Script HAFS" w:cs="KFGQPC Uthmanic Script HAFS"/>
          <w:rtl/>
        </w:rPr>
        <w:t xml:space="preserve"> </w:t>
      </w:r>
      <w:r w:rsidR="00C37585">
        <w:rPr>
          <w:rFonts w:ascii="KFGQPC Uthmanic Script HAFS" w:hAnsi="KFGQPC Uthmanic Script HAFS" w:cs="KFGQPC Uthmanic Script HAFS" w:hint="cs"/>
          <w:rtl/>
        </w:rPr>
        <w:t>ٱلۡمَلَأُ</w:t>
      </w:r>
      <w:r w:rsidR="00C37585">
        <w:rPr>
          <w:rFonts w:ascii="KFGQPC Uthmanic Script HAFS" w:hAnsi="KFGQPC Uthmanic Script HAFS" w:cs="KFGQPC Uthmanic Script HAFS"/>
          <w:rtl/>
        </w:rPr>
        <w:t xml:space="preserve"> مِنۡهُمۡ أَنِ </w:t>
      </w:r>
      <w:r w:rsidR="00C37585">
        <w:rPr>
          <w:rFonts w:ascii="KFGQPC Uthmanic Script HAFS" w:hAnsi="KFGQPC Uthmanic Script HAFS" w:cs="KFGQPC Uthmanic Script HAFS" w:hint="cs"/>
          <w:rtl/>
        </w:rPr>
        <w:t>ٱمۡشُواْ</w:t>
      </w:r>
      <w:r w:rsidR="00C37585">
        <w:rPr>
          <w:rFonts w:ascii="KFGQPC Uthmanic Script HAFS" w:hAnsi="KFGQPC Uthmanic Script HAFS" w:cs="KFGQPC Uthmanic Script HAFS"/>
          <w:rtl/>
        </w:rPr>
        <w:t xml:space="preserve"> وَ</w:t>
      </w:r>
      <w:r w:rsidR="00C37585">
        <w:rPr>
          <w:rFonts w:ascii="KFGQPC Uthmanic Script HAFS" w:hAnsi="KFGQPC Uthmanic Script HAFS" w:cs="KFGQPC Uthmanic Script HAFS" w:hint="cs"/>
          <w:rtl/>
        </w:rPr>
        <w:t>ٱصۡبِرُواْ</w:t>
      </w:r>
      <w:r w:rsidR="00C37585">
        <w:rPr>
          <w:rFonts w:ascii="KFGQPC Uthmanic Script HAFS" w:hAnsi="KFGQPC Uthmanic Script HAFS" w:cs="KFGQPC Uthmanic Script HAFS"/>
          <w:rtl/>
        </w:rPr>
        <w:t xml:space="preserve"> عَلَىٰٓ ءَالِهَتِكُمۡۖ إِنَّ هَٰذَا لَشَيۡءٞ يُرَادُ ٦</w:t>
      </w:r>
      <w:r w:rsidR="00C37585">
        <w:rPr>
          <w:rFonts w:ascii="KFGQPC Uthmanic Script HAFS" w:hAnsi="KFGQPC Uthmanic Script HAFS" w:cs="KFGQPC Uthmanic Script HAFS"/>
        </w:rPr>
        <w:t xml:space="preserve"> </w:t>
      </w:r>
      <w:r w:rsidR="00C37585">
        <w:rPr>
          <w:rFonts w:ascii="KFGQPC Uthmanic Script HAFS" w:hAnsi="KFGQPC Uthmanic Script HAFS" w:cs="KFGQPC Uthmanic Script HAFS" w:hint="cs"/>
          <w:rtl/>
        </w:rPr>
        <w:t>مَا</w:t>
      </w:r>
      <w:r w:rsidR="00C37585">
        <w:rPr>
          <w:rFonts w:ascii="KFGQPC Uthmanic Script HAFS" w:hAnsi="KFGQPC Uthmanic Script HAFS" w:cs="KFGQPC Uthmanic Script HAFS"/>
          <w:rtl/>
        </w:rPr>
        <w:t xml:space="preserve"> سَمِعۡنَا بِهَٰذَا فِي </w:t>
      </w:r>
      <w:r w:rsidR="00C37585">
        <w:rPr>
          <w:rFonts w:ascii="KFGQPC Uthmanic Script HAFS" w:hAnsi="KFGQPC Uthmanic Script HAFS" w:cs="KFGQPC Uthmanic Script HAFS" w:hint="cs"/>
          <w:rtl/>
        </w:rPr>
        <w:t>ٱلۡمِلَّةِ</w:t>
      </w:r>
      <w:r w:rsidR="00C37585">
        <w:rPr>
          <w:rFonts w:ascii="KFGQPC Uthmanic Script HAFS" w:hAnsi="KFGQPC Uthmanic Script HAFS" w:cs="KFGQPC Uthmanic Script HAFS"/>
          <w:rtl/>
        </w:rPr>
        <w:t xml:space="preserve"> </w:t>
      </w:r>
      <w:r w:rsidR="00C37585">
        <w:rPr>
          <w:rFonts w:ascii="KFGQPC Uthmanic Script HAFS" w:hAnsi="KFGQPC Uthmanic Script HAFS" w:cs="KFGQPC Uthmanic Script HAFS" w:hint="cs"/>
          <w:rtl/>
        </w:rPr>
        <w:t>ٱلۡأٓخِرَةِ</w:t>
      </w:r>
      <w:r w:rsidR="00C37585">
        <w:rPr>
          <w:rFonts w:ascii="KFGQPC Uthmanic Script HAFS" w:hAnsi="KFGQPC Uthmanic Script HAFS" w:cs="KFGQPC Uthmanic Script HAFS"/>
          <w:rtl/>
        </w:rPr>
        <w:t xml:space="preserve"> إِنۡ هَٰذَآ إِلَّا </w:t>
      </w:r>
      <w:r w:rsidR="00C37585">
        <w:rPr>
          <w:rFonts w:ascii="KFGQPC Uthmanic Script HAFS" w:hAnsi="KFGQPC Uthmanic Script HAFS" w:cs="KFGQPC Uthmanic Script HAFS" w:hint="cs"/>
          <w:rtl/>
        </w:rPr>
        <w:t>ٱخۡتِلَٰقٌ</w:t>
      </w:r>
      <w:r w:rsidR="00C37585">
        <w:rPr>
          <w:rFonts w:ascii="KFGQPC Uthmanic Script HAFS" w:hAnsi="KFGQPC Uthmanic Script HAFS" w:cs="KFGQPC Uthmanic Script HAFS"/>
          <w:rtl/>
        </w:rPr>
        <w:t xml:space="preserve"> ٧</w:t>
      </w:r>
      <w:r w:rsidR="00FC20CF">
        <w:rPr>
          <w:rFonts w:ascii="Traditional Arabic" w:hAnsi="Traditional Arabic" w:cs="Traditional Arabic"/>
          <w:smallCaps/>
          <w:rtl/>
        </w:rPr>
        <w:t>﴾</w:t>
      </w:r>
      <w:r w:rsidR="00FC20CF" w:rsidRPr="00984198">
        <w:rPr>
          <w:rFonts w:hint="cs"/>
          <w:smallCaps/>
          <w:rtl/>
          <w:lang w:bidi="fa-IR"/>
        </w:rPr>
        <w:t xml:space="preserve"> </w:t>
      </w:r>
      <w:r w:rsidR="00FC20CF" w:rsidRPr="00FC20CF">
        <w:rPr>
          <w:rFonts w:ascii="mylotus" w:hAnsi="mylotus" w:cs="mylotus"/>
          <w:smallCaps/>
          <w:sz w:val="24"/>
          <w:szCs w:val="24"/>
          <w:rtl/>
        </w:rPr>
        <w:t>[</w:t>
      </w:r>
      <w:r w:rsidR="00FC20CF">
        <w:rPr>
          <w:rFonts w:ascii="mylotus" w:hAnsi="mylotus" w:cs="mylotus"/>
          <w:smallCaps/>
          <w:sz w:val="24"/>
          <w:szCs w:val="24"/>
          <w:rtl/>
        </w:rPr>
        <w:t>ص: 5-7</w:t>
      </w:r>
      <w:r w:rsidR="00FC20CF" w:rsidRPr="00FC20CF">
        <w:rPr>
          <w:rFonts w:ascii="mylotus" w:hAnsi="mylotus" w:cs="mylotus"/>
          <w:smallCaps/>
          <w:sz w:val="24"/>
          <w:szCs w:val="24"/>
          <w:rtl/>
        </w:rPr>
        <w:t>]</w:t>
      </w:r>
      <w:r>
        <w:rPr>
          <w:rFonts w:cs="Traditional Arabic" w:hint="cs"/>
          <w:rtl/>
        </w:rPr>
        <w:t xml:space="preserve"> </w:t>
      </w:r>
      <w:r w:rsidR="00202AB2">
        <w:rPr>
          <w:rFonts w:hint="cs"/>
          <w:rtl/>
          <w:lang w:bidi="fa-IR"/>
        </w:rPr>
        <w:t>«</w:t>
      </w:r>
      <w:r w:rsidRPr="00984198">
        <w:rPr>
          <w:rtl/>
          <w:lang w:bidi="fa-IR"/>
        </w:rPr>
        <w:t>آيا او به جاي اين همه خدايان، به خداي واحدي معتقد است؟ واقعاً اين (حرفي كه</w:t>
      </w:r>
      <w:r w:rsidR="00C01522" w:rsidRPr="00984198">
        <w:rPr>
          <w:rtl/>
          <w:lang w:bidi="fa-IR"/>
        </w:rPr>
        <w:t xml:space="preserve"> مي‌</w:t>
      </w:r>
      <w:r w:rsidRPr="00984198">
        <w:rPr>
          <w:rtl/>
          <w:lang w:bidi="fa-IR"/>
        </w:rPr>
        <w:t>زند) چيز شگفتي است. سركردگان ايشان راه افتادند (و</w:t>
      </w:r>
      <w:r w:rsidRPr="00984198">
        <w:rPr>
          <w:rFonts w:hint="cs"/>
          <w:rtl/>
          <w:lang w:bidi="fa-IR"/>
        </w:rPr>
        <w:t xml:space="preserve"> </w:t>
      </w:r>
      <w:r w:rsidRPr="00984198">
        <w:rPr>
          <w:rtl/>
          <w:lang w:bidi="fa-IR"/>
        </w:rPr>
        <w:t>به يكديگر گفتند) كه برويد و (محكم به بتان خويش بچسبيد و) بر (عبادت) خدايان خود ثابت و</w:t>
      </w:r>
      <w:r w:rsidRPr="00984198">
        <w:rPr>
          <w:rFonts w:hint="cs"/>
          <w:rtl/>
          <w:lang w:bidi="fa-IR"/>
        </w:rPr>
        <w:t xml:space="preserve"> </w:t>
      </w:r>
      <w:r w:rsidRPr="00984198">
        <w:rPr>
          <w:rtl/>
          <w:lang w:bidi="fa-IR"/>
        </w:rPr>
        <w:t>استوار باشيد. اين همان چيزي است كه خواسته</w:t>
      </w:r>
      <w:r w:rsidR="00C01522" w:rsidRPr="00984198">
        <w:rPr>
          <w:rtl/>
          <w:lang w:bidi="fa-IR"/>
        </w:rPr>
        <w:t xml:space="preserve"> مي‌</w:t>
      </w:r>
      <w:r w:rsidRPr="00984198">
        <w:rPr>
          <w:rtl/>
          <w:lang w:bidi="fa-IR"/>
        </w:rPr>
        <w:t>شود. ما در آئين ديگري، اين (يكتاپرستي) را نشنيده</w:t>
      </w:r>
      <w:r w:rsidR="00AC2503" w:rsidRPr="00984198">
        <w:rPr>
          <w:rtl/>
          <w:lang w:bidi="fa-IR"/>
        </w:rPr>
        <w:t>‌ايم.</w:t>
      </w:r>
      <w:r w:rsidRPr="00984198">
        <w:rPr>
          <w:rtl/>
          <w:lang w:bidi="fa-IR"/>
        </w:rPr>
        <w:t xml:space="preserve"> اين جز دروغ ساختگي نيست</w:t>
      </w:r>
      <w:r w:rsidR="00202AB2">
        <w:rPr>
          <w:rFonts w:hint="cs"/>
          <w:rtl/>
          <w:lang w:bidi="fa-IR"/>
        </w:rPr>
        <w:t>»</w:t>
      </w:r>
      <w:r w:rsidRPr="00984198">
        <w:rPr>
          <w:rtl/>
          <w:lang w:bidi="fa-IR"/>
        </w:rPr>
        <w:t>.</w:t>
      </w:r>
    </w:p>
    <w:p w:rsidR="00C5413C" w:rsidRPr="00C37585" w:rsidRDefault="00C5413C" w:rsidP="00C37585">
      <w:pPr>
        <w:autoSpaceDE w:val="0"/>
        <w:autoSpaceDN w:val="0"/>
        <w:adjustRightInd w:val="0"/>
        <w:jc w:val="both"/>
        <w:rPr>
          <w:rFonts w:ascii="KFGQPC Uthmanic Script HAFS" w:hAnsi="KFGQPC Uthmanic Script HAFS" w:cs="KFGQPC Uthmanic Script HAFS"/>
          <w:rtl/>
        </w:rPr>
      </w:pPr>
      <w:r w:rsidRPr="00984198">
        <w:rPr>
          <w:rFonts w:hint="cs"/>
          <w:rtl/>
          <w:lang w:bidi="fa-IR"/>
        </w:rPr>
        <w:t>هرآنکه کلمه</w:t>
      </w:r>
      <w:r w:rsidR="00AC25A8" w:rsidRPr="00984198">
        <w:rPr>
          <w:rFonts w:hint="cs"/>
          <w:rtl/>
          <w:lang w:bidi="fa-IR"/>
        </w:rPr>
        <w:t xml:space="preserve">‌ی </w:t>
      </w:r>
      <w:r w:rsidRPr="00984198">
        <w:rPr>
          <w:rFonts w:hint="cs"/>
          <w:rtl/>
          <w:lang w:bidi="fa-IR"/>
        </w:rPr>
        <w:t>توحید را قبول کرده و از اوامر و نواهی آن، اطاعت کند و در حدود آن توقف کند، چنین شخصی مومنی است که به سبب آن، در دنیا و آخرت نجات</w:t>
      </w:r>
      <w:r w:rsidR="009D0387" w:rsidRPr="00984198">
        <w:rPr>
          <w:rFonts w:hint="cs"/>
          <w:rtl/>
          <w:lang w:bidi="fa-IR"/>
        </w:rPr>
        <w:t xml:space="preserve"> می‌</w:t>
      </w:r>
      <w:r w:rsidRPr="00984198">
        <w:rPr>
          <w:rFonts w:hint="cs"/>
          <w:rtl/>
          <w:lang w:bidi="fa-IR"/>
        </w:rPr>
        <w:t>یابد. همانطور که الله عزوجل</w:t>
      </w:r>
      <w:r w:rsidR="009D0387" w:rsidRPr="00984198">
        <w:rPr>
          <w:rFonts w:hint="cs"/>
          <w:rtl/>
          <w:lang w:bidi="fa-IR"/>
        </w:rPr>
        <w:t xml:space="preserve"> می‌</w:t>
      </w:r>
      <w:r w:rsidRPr="00984198">
        <w:rPr>
          <w:rFonts w:hint="cs"/>
          <w:rtl/>
          <w:lang w:bidi="fa-IR"/>
        </w:rPr>
        <w:t>فرماید:</w:t>
      </w:r>
      <w:r w:rsidR="00FC20CF" w:rsidRPr="00984198">
        <w:rPr>
          <w:rFonts w:hint="cs"/>
          <w:rtl/>
          <w:lang w:bidi="fa-IR"/>
        </w:rPr>
        <w:t xml:space="preserve"> </w:t>
      </w:r>
      <w:r w:rsidR="00FC20CF">
        <w:rPr>
          <w:rFonts w:ascii="Traditional Arabic" w:hAnsi="Traditional Arabic" w:cs="Traditional Arabic"/>
          <w:smallCaps/>
          <w:rtl/>
        </w:rPr>
        <w:t>﴿</w:t>
      </w:r>
      <w:r w:rsidR="00C37585">
        <w:rPr>
          <w:rFonts w:ascii="KFGQPC Uthmanic Script HAFS" w:hAnsi="KFGQPC Uthmanic Script HAFS" w:cs="KFGQPC Uthmanic Script HAFS" w:hint="cs"/>
          <w:rtl/>
        </w:rPr>
        <w:t>ثُمَّ</w:t>
      </w:r>
      <w:r w:rsidR="00C37585">
        <w:rPr>
          <w:rFonts w:ascii="KFGQPC Uthmanic Script HAFS" w:hAnsi="KFGQPC Uthmanic Script HAFS" w:cs="KFGQPC Uthmanic Script HAFS"/>
          <w:rtl/>
        </w:rPr>
        <w:t xml:space="preserve"> نُنَجِّي رُسُلَنَا وَ</w:t>
      </w:r>
      <w:r w:rsidR="00C37585">
        <w:rPr>
          <w:rFonts w:ascii="KFGQPC Uthmanic Script HAFS" w:hAnsi="KFGQPC Uthmanic Script HAFS" w:cs="KFGQPC Uthmanic Script HAFS" w:hint="cs"/>
          <w:rtl/>
        </w:rPr>
        <w:t>ٱلَّذِينَ</w:t>
      </w:r>
      <w:r w:rsidR="00C37585">
        <w:rPr>
          <w:rFonts w:ascii="KFGQPC Uthmanic Script HAFS" w:hAnsi="KFGQPC Uthmanic Script HAFS" w:cs="KFGQPC Uthmanic Script HAFS"/>
          <w:rtl/>
        </w:rPr>
        <w:t xml:space="preserve"> ءَامَنُواْۚ كَذَٰلِكَ حَقًّا عَلَيۡنَا نُنجِ </w:t>
      </w:r>
      <w:r w:rsidR="00C37585">
        <w:rPr>
          <w:rFonts w:ascii="KFGQPC Uthmanic Script HAFS" w:hAnsi="KFGQPC Uthmanic Script HAFS" w:cs="KFGQPC Uthmanic Script HAFS" w:hint="cs"/>
          <w:rtl/>
        </w:rPr>
        <w:t>ٱلۡمُؤۡمِنِينَ</w:t>
      </w:r>
      <w:r w:rsidR="00C37585">
        <w:rPr>
          <w:rFonts w:ascii="KFGQPC Uthmanic Script HAFS" w:hAnsi="KFGQPC Uthmanic Script HAFS" w:cs="KFGQPC Uthmanic Script HAFS"/>
          <w:rtl/>
        </w:rPr>
        <w:t xml:space="preserve"> ١٠٣</w:t>
      </w:r>
      <w:r w:rsidR="00FC20CF">
        <w:rPr>
          <w:rFonts w:ascii="Traditional Arabic" w:hAnsi="Traditional Arabic" w:cs="Traditional Arabic"/>
          <w:smallCaps/>
          <w:rtl/>
        </w:rPr>
        <w:t>﴾</w:t>
      </w:r>
      <w:r w:rsidR="00FC20CF" w:rsidRPr="00984198">
        <w:rPr>
          <w:rFonts w:hint="cs"/>
          <w:smallCaps/>
          <w:rtl/>
          <w:lang w:bidi="fa-IR"/>
        </w:rPr>
        <w:t xml:space="preserve"> </w:t>
      </w:r>
      <w:r w:rsidR="00FC20CF" w:rsidRPr="00FC20CF">
        <w:rPr>
          <w:rFonts w:ascii="mylotus" w:hAnsi="mylotus" w:cs="mylotus"/>
          <w:smallCaps/>
          <w:sz w:val="24"/>
          <w:szCs w:val="24"/>
          <w:rtl/>
        </w:rPr>
        <w:t>[</w:t>
      </w:r>
      <w:r w:rsidR="00FC20CF">
        <w:rPr>
          <w:rFonts w:ascii="mylotus" w:hAnsi="mylotus" w:cs="mylotus"/>
          <w:smallCaps/>
          <w:sz w:val="24"/>
          <w:szCs w:val="24"/>
          <w:rtl/>
        </w:rPr>
        <w:t>يونس: 103</w:t>
      </w:r>
      <w:r w:rsidR="00FC20CF" w:rsidRPr="00FC20CF">
        <w:rPr>
          <w:rFonts w:ascii="mylotus" w:hAnsi="mylotus" w:cs="mylotus"/>
          <w:smallCaps/>
          <w:sz w:val="24"/>
          <w:szCs w:val="24"/>
          <w:rtl/>
        </w:rPr>
        <w:t>]</w:t>
      </w:r>
      <w:r w:rsidRPr="00984198">
        <w:rPr>
          <w:rFonts w:hint="cs"/>
          <w:rtl/>
          <w:lang w:bidi="fa-IR"/>
        </w:rPr>
        <w:t xml:space="preserve"> </w:t>
      </w:r>
      <w:r w:rsidR="00202AB2">
        <w:rPr>
          <w:rFonts w:hint="cs"/>
          <w:rtl/>
          <w:lang w:bidi="fa-IR"/>
        </w:rPr>
        <w:t>«</w:t>
      </w:r>
      <w:r w:rsidRPr="00984198">
        <w:rPr>
          <w:rtl/>
          <w:lang w:bidi="fa-IR"/>
        </w:rPr>
        <w:t>پس از آن (كه بلا و</w:t>
      </w:r>
      <w:r w:rsidRPr="00984198">
        <w:rPr>
          <w:rFonts w:hint="cs"/>
          <w:rtl/>
          <w:lang w:bidi="fa-IR"/>
        </w:rPr>
        <w:t xml:space="preserve"> </w:t>
      </w:r>
      <w:r w:rsidRPr="00984198">
        <w:rPr>
          <w:rtl/>
          <w:lang w:bidi="fa-IR"/>
        </w:rPr>
        <w:t>عذاب گريبانگير كافران گرديد) پي</w:t>
      </w:r>
      <w:r w:rsidRPr="00984198">
        <w:rPr>
          <w:rFonts w:hint="cs"/>
          <w:rtl/>
          <w:lang w:bidi="fa-IR"/>
        </w:rPr>
        <w:t>ا</w:t>
      </w:r>
      <w:r w:rsidRPr="00984198">
        <w:rPr>
          <w:rtl/>
          <w:lang w:bidi="fa-IR"/>
        </w:rPr>
        <w:t>مبرانِ خود و</w:t>
      </w:r>
      <w:r w:rsidRPr="00984198">
        <w:rPr>
          <w:rFonts w:hint="cs"/>
          <w:rtl/>
          <w:lang w:bidi="fa-IR"/>
        </w:rPr>
        <w:t xml:space="preserve"> </w:t>
      </w:r>
      <w:r w:rsidRPr="00984198">
        <w:rPr>
          <w:rtl/>
          <w:lang w:bidi="fa-IR"/>
        </w:rPr>
        <w:t>مؤمنان را</w:t>
      </w:r>
      <w:r w:rsidR="00C01522" w:rsidRPr="00984198">
        <w:rPr>
          <w:rtl/>
          <w:lang w:bidi="fa-IR"/>
        </w:rPr>
        <w:t xml:space="preserve"> مي‌</w:t>
      </w:r>
      <w:r w:rsidRPr="00984198">
        <w:rPr>
          <w:rtl/>
          <w:lang w:bidi="fa-IR"/>
        </w:rPr>
        <w:t>رهانيم (اين هم اختصاص به اقوام گذشته و پي</w:t>
      </w:r>
      <w:r w:rsidRPr="00984198">
        <w:rPr>
          <w:rFonts w:hint="cs"/>
          <w:rtl/>
          <w:lang w:bidi="fa-IR"/>
        </w:rPr>
        <w:t>ا</w:t>
      </w:r>
      <w:r w:rsidRPr="00984198">
        <w:rPr>
          <w:rtl/>
          <w:lang w:bidi="fa-IR"/>
        </w:rPr>
        <w:t>مبران و</w:t>
      </w:r>
      <w:r w:rsidRPr="00984198">
        <w:rPr>
          <w:rFonts w:hint="cs"/>
          <w:rtl/>
          <w:lang w:bidi="fa-IR"/>
        </w:rPr>
        <w:t xml:space="preserve"> </w:t>
      </w:r>
      <w:r w:rsidRPr="00984198">
        <w:rPr>
          <w:rtl/>
          <w:lang w:bidi="fa-IR"/>
        </w:rPr>
        <w:t>مؤمنان پيشين ندارد، بلكه) همين طور ايمان آورندگان (به تو) را (نيز) نجات خواهيم داد و</w:t>
      </w:r>
      <w:r w:rsidRPr="00984198">
        <w:rPr>
          <w:rFonts w:hint="cs"/>
          <w:rtl/>
          <w:lang w:bidi="fa-IR"/>
        </w:rPr>
        <w:t xml:space="preserve"> </w:t>
      </w:r>
      <w:r w:rsidRPr="00984198">
        <w:rPr>
          <w:rtl/>
          <w:lang w:bidi="fa-IR"/>
        </w:rPr>
        <w:t>اين حقي است بر ما (حقي مسلّم و</w:t>
      </w:r>
      <w:r w:rsidRPr="00984198">
        <w:rPr>
          <w:rFonts w:hint="cs"/>
          <w:rtl/>
          <w:lang w:bidi="fa-IR"/>
        </w:rPr>
        <w:t xml:space="preserve"> </w:t>
      </w:r>
      <w:r w:rsidRPr="00984198">
        <w:rPr>
          <w:rtl/>
          <w:lang w:bidi="fa-IR"/>
        </w:rPr>
        <w:t>تخلّف ناپذير)</w:t>
      </w:r>
      <w:r w:rsidR="00202AB2">
        <w:rPr>
          <w:rFonts w:hint="cs"/>
          <w:rtl/>
          <w:lang w:bidi="fa-IR"/>
        </w:rPr>
        <w:t>»</w:t>
      </w:r>
      <w:r w:rsidRPr="00984198">
        <w:rPr>
          <w:rtl/>
          <w:lang w:bidi="fa-IR"/>
        </w:rPr>
        <w:t>.</w:t>
      </w:r>
    </w:p>
    <w:p w:rsidR="00C5413C" w:rsidRPr="00984198" w:rsidRDefault="00C5413C" w:rsidP="00FD3C16">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و در ح</w:t>
      </w:r>
      <w:r w:rsidR="00FD3C16">
        <w:rPr>
          <w:rFonts w:cs="B Lotus" w:hint="cs"/>
          <w:sz w:val="28"/>
          <w:szCs w:val="28"/>
          <w:rtl/>
        </w:rPr>
        <w:t>دیث صحیح بخاری از ابوموسی اشعری</w:t>
      </w:r>
      <w:r w:rsidRPr="00984198">
        <w:rPr>
          <w:rFonts w:cs="B Lotus" w:hint="cs"/>
          <w:sz w:val="28"/>
          <w:szCs w:val="28"/>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 xml:space="preserve">از رسول الله </w:t>
      </w:r>
      <w:r w:rsidR="00FD3C16">
        <w:rPr>
          <w:rFonts w:ascii="Arial" w:hAnsi="Arial" w:cs="CTraditional Arabic" w:hint="cs"/>
          <w:sz w:val="28"/>
          <w:szCs w:val="28"/>
          <w:rtl/>
        </w:rPr>
        <w:t>ح</w:t>
      </w:r>
      <w:r w:rsidRPr="00984198">
        <w:rPr>
          <w:rFonts w:cs="B Lotus" w:hint="cs"/>
          <w:sz w:val="28"/>
          <w:szCs w:val="28"/>
          <w:rtl/>
        </w:rPr>
        <w:t xml:space="preserve"> روایت است که فرمودند: </w:t>
      </w:r>
      <w:r w:rsidRPr="00E1152F">
        <w:rPr>
          <w:rStyle w:val="Char2"/>
          <w:rFonts w:hint="cs"/>
          <w:rtl/>
        </w:rPr>
        <w:t>«</w:t>
      </w:r>
      <w:r w:rsidRPr="00E1152F">
        <w:rPr>
          <w:rStyle w:val="Char2"/>
          <w:rFonts w:hint="eastAsia"/>
          <w:rtl/>
        </w:rPr>
        <w:t>مَثَلُ</w:t>
      </w:r>
      <w:r w:rsidRPr="00E1152F">
        <w:rPr>
          <w:rStyle w:val="Char2"/>
          <w:rtl/>
        </w:rPr>
        <w:t xml:space="preserve"> </w:t>
      </w:r>
      <w:r w:rsidRPr="00E1152F">
        <w:rPr>
          <w:rStyle w:val="Char2"/>
          <w:rFonts w:hint="eastAsia"/>
          <w:rtl/>
        </w:rPr>
        <w:t>مَا</w:t>
      </w:r>
      <w:r w:rsidRPr="00E1152F">
        <w:rPr>
          <w:rStyle w:val="Char2"/>
          <w:rtl/>
        </w:rPr>
        <w:t xml:space="preserve"> </w:t>
      </w:r>
      <w:r w:rsidRPr="00E1152F">
        <w:rPr>
          <w:rStyle w:val="Char2"/>
          <w:rFonts w:hint="eastAsia"/>
          <w:rtl/>
        </w:rPr>
        <w:t>بَعَثَنِي</w:t>
      </w:r>
      <w:r w:rsidRPr="00E1152F">
        <w:rPr>
          <w:rStyle w:val="Char2"/>
          <w:rtl/>
        </w:rPr>
        <w:t xml:space="preserve"> </w:t>
      </w:r>
      <w:r w:rsidRPr="00E1152F">
        <w:rPr>
          <w:rStyle w:val="Char2"/>
          <w:rFonts w:hint="eastAsia"/>
          <w:rtl/>
        </w:rPr>
        <w:t>اللَّهُ</w:t>
      </w:r>
      <w:r w:rsidRPr="00E1152F">
        <w:rPr>
          <w:rStyle w:val="Char2"/>
          <w:rtl/>
        </w:rPr>
        <w:t xml:space="preserve"> </w:t>
      </w:r>
      <w:r w:rsidRPr="00E1152F">
        <w:rPr>
          <w:rStyle w:val="Char2"/>
          <w:rFonts w:hint="eastAsia"/>
          <w:rtl/>
        </w:rPr>
        <w:t>بِهِ</w:t>
      </w:r>
      <w:r w:rsidRPr="00E1152F">
        <w:rPr>
          <w:rStyle w:val="Char2"/>
          <w:rtl/>
        </w:rPr>
        <w:t xml:space="preserve"> </w:t>
      </w:r>
      <w:r w:rsidRPr="00E1152F">
        <w:rPr>
          <w:rStyle w:val="Char2"/>
          <w:rFonts w:hint="eastAsia"/>
          <w:rtl/>
        </w:rPr>
        <w:t>مِنَ</w:t>
      </w:r>
      <w:r w:rsidRPr="00E1152F">
        <w:rPr>
          <w:rStyle w:val="Char2"/>
          <w:rtl/>
        </w:rPr>
        <w:t xml:space="preserve"> </w:t>
      </w:r>
      <w:r w:rsidRPr="00E1152F">
        <w:rPr>
          <w:rStyle w:val="Char2"/>
          <w:rFonts w:hint="eastAsia"/>
          <w:rtl/>
        </w:rPr>
        <w:t>الهُدَى</w:t>
      </w:r>
      <w:r w:rsidRPr="00E1152F">
        <w:rPr>
          <w:rStyle w:val="Char2"/>
          <w:rtl/>
        </w:rPr>
        <w:t xml:space="preserve"> </w:t>
      </w:r>
      <w:r w:rsidRPr="00E1152F">
        <w:rPr>
          <w:rStyle w:val="Char2"/>
          <w:rFonts w:hint="eastAsia"/>
          <w:rtl/>
        </w:rPr>
        <w:t>وَالعِلْمِ،</w:t>
      </w:r>
      <w:r w:rsidRPr="00E1152F">
        <w:rPr>
          <w:rStyle w:val="Char2"/>
          <w:rtl/>
        </w:rPr>
        <w:t xml:space="preserve"> </w:t>
      </w:r>
      <w:r w:rsidRPr="00E1152F">
        <w:rPr>
          <w:rStyle w:val="Char2"/>
          <w:rFonts w:hint="eastAsia"/>
          <w:rtl/>
        </w:rPr>
        <w:t>كَمَثَلِ</w:t>
      </w:r>
      <w:r w:rsidRPr="00E1152F">
        <w:rPr>
          <w:rStyle w:val="Char2"/>
          <w:rtl/>
        </w:rPr>
        <w:t xml:space="preserve"> </w:t>
      </w:r>
      <w:r w:rsidRPr="00E1152F">
        <w:rPr>
          <w:rStyle w:val="Char2"/>
          <w:rFonts w:hint="eastAsia"/>
          <w:rtl/>
        </w:rPr>
        <w:t>الغَيْثِ</w:t>
      </w:r>
      <w:r w:rsidRPr="00E1152F">
        <w:rPr>
          <w:rStyle w:val="Char2"/>
          <w:rtl/>
        </w:rPr>
        <w:t xml:space="preserve"> </w:t>
      </w:r>
      <w:r w:rsidRPr="00E1152F">
        <w:rPr>
          <w:rStyle w:val="Char2"/>
          <w:rFonts w:hint="eastAsia"/>
          <w:rtl/>
        </w:rPr>
        <w:t>الكَثِيرِ</w:t>
      </w:r>
      <w:r w:rsidRPr="00E1152F">
        <w:rPr>
          <w:rStyle w:val="Char2"/>
          <w:rtl/>
        </w:rPr>
        <w:t xml:space="preserve"> </w:t>
      </w:r>
      <w:r w:rsidRPr="00E1152F">
        <w:rPr>
          <w:rStyle w:val="Char2"/>
          <w:rFonts w:hint="eastAsia"/>
          <w:rtl/>
        </w:rPr>
        <w:t>أَصَابَ</w:t>
      </w:r>
      <w:r w:rsidRPr="00E1152F">
        <w:rPr>
          <w:rStyle w:val="Char2"/>
          <w:rtl/>
        </w:rPr>
        <w:t xml:space="preserve"> </w:t>
      </w:r>
      <w:r w:rsidRPr="00E1152F">
        <w:rPr>
          <w:rStyle w:val="Char2"/>
          <w:rFonts w:hint="eastAsia"/>
          <w:rtl/>
        </w:rPr>
        <w:t>أَرْضًا،</w:t>
      </w:r>
      <w:r w:rsidRPr="00E1152F">
        <w:rPr>
          <w:rStyle w:val="Char2"/>
          <w:rtl/>
        </w:rPr>
        <w:t xml:space="preserve"> </w:t>
      </w:r>
      <w:r w:rsidRPr="00E1152F">
        <w:rPr>
          <w:rStyle w:val="Char2"/>
          <w:rFonts w:hint="eastAsia"/>
          <w:rtl/>
        </w:rPr>
        <w:t>فَكَانَ</w:t>
      </w:r>
      <w:r w:rsidRPr="00E1152F">
        <w:rPr>
          <w:rStyle w:val="Char2"/>
          <w:rtl/>
        </w:rPr>
        <w:t xml:space="preserve"> </w:t>
      </w:r>
      <w:r w:rsidRPr="00E1152F">
        <w:rPr>
          <w:rStyle w:val="Char2"/>
          <w:rFonts w:hint="eastAsia"/>
          <w:rtl/>
        </w:rPr>
        <w:t>مِنْهَا</w:t>
      </w:r>
      <w:r w:rsidRPr="00E1152F">
        <w:rPr>
          <w:rStyle w:val="Char2"/>
          <w:rtl/>
        </w:rPr>
        <w:t xml:space="preserve"> </w:t>
      </w:r>
      <w:r w:rsidRPr="00E1152F">
        <w:rPr>
          <w:rStyle w:val="Char2"/>
          <w:rFonts w:hint="eastAsia"/>
          <w:rtl/>
        </w:rPr>
        <w:t>نَقِيَّةٌ،</w:t>
      </w:r>
      <w:r w:rsidRPr="00E1152F">
        <w:rPr>
          <w:rStyle w:val="Char2"/>
          <w:rtl/>
        </w:rPr>
        <w:t xml:space="preserve"> </w:t>
      </w:r>
      <w:r w:rsidRPr="00E1152F">
        <w:rPr>
          <w:rStyle w:val="Char2"/>
          <w:rFonts w:hint="eastAsia"/>
          <w:rtl/>
        </w:rPr>
        <w:t>قَبِلَتِ</w:t>
      </w:r>
      <w:r w:rsidRPr="00E1152F">
        <w:rPr>
          <w:rStyle w:val="Char2"/>
          <w:rtl/>
        </w:rPr>
        <w:t xml:space="preserve"> </w:t>
      </w:r>
      <w:r w:rsidRPr="00E1152F">
        <w:rPr>
          <w:rStyle w:val="Char2"/>
          <w:rFonts w:hint="eastAsia"/>
          <w:rtl/>
        </w:rPr>
        <w:t>المَاءَ،</w:t>
      </w:r>
      <w:r w:rsidRPr="00E1152F">
        <w:rPr>
          <w:rStyle w:val="Char2"/>
          <w:rtl/>
        </w:rPr>
        <w:t xml:space="preserve"> </w:t>
      </w:r>
      <w:r w:rsidRPr="00E1152F">
        <w:rPr>
          <w:rStyle w:val="Char2"/>
          <w:rFonts w:hint="eastAsia"/>
          <w:rtl/>
        </w:rPr>
        <w:t>فَأَنْبَتَتِ</w:t>
      </w:r>
      <w:r w:rsidRPr="00E1152F">
        <w:rPr>
          <w:rStyle w:val="Char2"/>
          <w:rtl/>
        </w:rPr>
        <w:t xml:space="preserve"> </w:t>
      </w:r>
      <w:r w:rsidRPr="00E1152F">
        <w:rPr>
          <w:rStyle w:val="Char2"/>
          <w:rFonts w:hint="eastAsia"/>
          <w:rtl/>
        </w:rPr>
        <w:t>الكَلَأَ</w:t>
      </w:r>
      <w:r w:rsidRPr="00E1152F">
        <w:rPr>
          <w:rStyle w:val="Char2"/>
          <w:rtl/>
        </w:rPr>
        <w:t xml:space="preserve"> </w:t>
      </w:r>
      <w:r w:rsidRPr="00E1152F">
        <w:rPr>
          <w:rStyle w:val="Char2"/>
          <w:rFonts w:hint="eastAsia"/>
          <w:rtl/>
        </w:rPr>
        <w:t>وَالعُشْبَ</w:t>
      </w:r>
      <w:r w:rsidRPr="00E1152F">
        <w:rPr>
          <w:rStyle w:val="Char2"/>
          <w:rtl/>
        </w:rPr>
        <w:t xml:space="preserve"> </w:t>
      </w:r>
      <w:r w:rsidRPr="00E1152F">
        <w:rPr>
          <w:rStyle w:val="Char2"/>
          <w:rFonts w:hint="eastAsia"/>
          <w:rtl/>
        </w:rPr>
        <w:t>الكَثِيرَ،</w:t>
      </w:r>
      <w:r w:rsidRPr="00E1152F">
        <w:rPr>
          <w:rStyle w:val="Char2"/>
          <w:rtl/>
        </w:rPr>
        <w:t xml:space="preserve"> </w:t>
      </w:r>
      <w:r w:rsidRPr="00E1152F">
        <w:rPr>
          <w:rStyle w:val="Char2"/>
          <w:rFonts w:hint="eastAsia"/>
          <w:rtl/>
        </w:rPr>
        <w:t>وَكَانَتْ</w:t>
      </w:r>
      <w:r w:rsidRPr="00E1152F">
        <w:rPr>
          <w:rStyle w:val="Char2"/>
          <w:rtl/>
        </w:rPr>
        <w:t xml:space="preserve"> </w:t>
      </w:r>
      <w:r w:rsidRPr="00E1152F">
        <w:rPr>
          <w:rStyle w:val="Char2"/>
          <w:rFonts w:hint="eastAsia"/>
          <w:rtl/>
        </w:rPr>
        <w:t>مِنْهَا</w:t>
      </w:r>
      <w:r w:rsidRPr="00E1152F">
        <w:rPr>
          <w:rStyle w:val="Char2"/>
          <w:rtl/>
        </w:rPr>
        <w:t xml:space="preserve"> </w:t>
      </w:r>
      <w:r w:rsidRPr="00E1152F">
        <w:rPr>
          <w:rStyle w:val="Char2"/>
          <w:rFonts w:hint="eastAsia"/>
          <w:rtl/>
        </w:rPr>
        <w:t>أَجَادِبُ،</w:t>
      </w:r>
      <w:r w:rsidRPr="00E1152F">
        <w:rPr>
          <w:rStyle w:val="Char2"/>
          <w:rtl/>
        </w:rPr>
        <w:t xml:space="preserve"> </w:t>
      </w:r>
      <w:r w:rsidRPr="00E1152F">
        <w:rPr>
          <w:rStyle w:val="Char2"/>
          <w:rFonts w:hint="eastAsia"/>
          <w:rtl/>
        </w:rPr>
        <w:t>أَمْسَكَتِ</w:t>
      </w:r>
      <w:r w:rsidRPr="00E1152F">
        <w:rPr>
          <w:rStyle w:val="Char2"/>
          <w:rtl/>
        </w:rPr>
        <w:t xml:space="preserve"> </w:t>
      </w:r>
      <w:r w:rsidRPr="00E1152F">
        <w:rPr>
          <w:rStyle w:val="Char2"/>
          <w:rFonts w:hint="eastAsia"/>
          <w:rtl/>
        </w:rPr>
        <w:t>المَاءَ،</w:t>
      </w:r>
      <w:r w:rsidRPr="00E1152F">
        <w:rPr>
          <w:rStyle w:val="Char2"/>
          <w:rtl/>
        </w:rPr>
        <w:t xml:space="preserve"> </w:t>
      </w:r>
      <w:r w:rsidRPr="00E1152F">
        <w:rPr>
          <w:rStyle w:val="Char2"/>
          <w:rFonts w:hint="eastAsia"/>
          <w:rtl/>
        </w:rPr>
        <w:t>فَنَفَعَ</w:t>
      </w:r>
      <w:r w:rsidRPr="00E1152F">
        <w:rPr>
          <w:rStyle w:val="Char2"/>
          <w:rtl/>
        </w:rPr>
        <w:t xml:space="preserve"> </w:t>
      </w:r>
      <w:r w:rsidRPr="00E1152F">
        <w:rPr>
          <w:rStyle w:val="Char2"/>
          <w:rFonts w:hint="eastAsia"/>
          <w:rtl/>
        </w:rPr>
        <w:t>اللَّهُ</w:t>
      </w:r>
      <w:r w:rsidRPr="00E1152F">
        <w:rPr>
          <w:rStyle w:val="Char2"/>
          <w:rtl/>
        </w:rPr>
        <w:t xml:space="preserve"> </w:t>
      </w:r>
      <w:r w:rsidRPr="00E1152F">
        <w:rPr>
          <w:rStyle w:val="Char2"/>
          <w:rFonts w:hint="eastAsia"/>
          <w:rtl/>
        </w:rPr>
        <w:t>بِهَا</w:t>
      </w:r>
      <w:r w:rsidRPr="00E1152F">
        <w:rPr>
          <w:rStyle w:val="Char2"/>
          <w:rtl/>
        </w:rPr>
        <w:t xml:space="preserve"> </w:t>
      </w:r>
      <w:r w:rsidRPr="00E1152F">
        <w:rPr>
          <w:rStyle w:val="Char2"/>
          <w:rFonts w:hint="eastAsia"/>
          <w:rtl/>
        </w:rPr>
        <w:t>النَّاسَ،</w:t>
      </w:r>
      <w:r w:rsidRPr="00E1152F">
        <w:rPr>
          <w:rStyle w:val="Char2"/>
          <w:rtl/>
        </w:rPr>
        <w:t xml:space="preserve"> </w:t>
      </w:r>
      <w:r w:rsidRPr="00E1152F">
        <w:rPr>
          <w:rStyle w:val="Char2"/>
          <w:rFonts w:hint="eastAsia"/>
          <w:rtl/>
        </w:rPr>
        <w:t>فَشَرِبُوا</w:t>
      </w:r>
      <w:r w:rsidRPr="00E1152F">
        <w:rPr>
          <w:rStyle w:val="Char2"/>
          <w:rtl/>
        </w:rPr>
        <w:t xml:space="preserve"> </w:t>
      </w:r>
      <w:r w:rsidRPr="00E1152F">
        <w:rPr>
          <w:rStyle w:val="Char2"/>
          <w:rFonts w:hint="eastAsia"/>
          <w:rtl/>
        </w:rPr>
        <w:t>وَسَقَوْا</w:t>
      </w:r>
      <w:r w:rsidRPr="00E1152F">
        <w:rPr>
          <w:rStyle w:val="Char2"/>
          <w:rtl/>
        </w:rPr>
        <w:t xml:space="preserve"> </w:t>
      </w:r>
      <w:r w:rsidRPr="00E1152F">
        <w:rPr>
          <w:rStyle w:val="Char2"/>
          <w:rFonts w:hint="eastAsia"/>
          <w:rtl/>
        </w:rPr>
        <w:t>وَزَرَعُوا،</w:t>
      </w:r>
      <w:r w:rsidRPr="00E1152F">
        <w:rPr>
          <w:rStyle w:val="Char2"/>
          <w:rtl/>
        </w:rPr>
        <w:t xml:space="preserve"> </w:t>
      </w:r>
      <w:r w:rsidRPr="00E1152F">
        <w:rPr>
          <w:rStyle w:val="Char2"/>
          <w:rFonts w:hint="eastAsia"/>
          <w:rtl/>
        </w:rPr>
        <w:t>وَأَصَابَتْ</w:t>
      </w:r>
      <w:r w:rsidRPr="00E1152F">
        <w:rPr>
          <w:rStyle w:val="Char2"/>
          <w:rtl/>
        </w:rPr>
        <w:t xml:space="preserve"> </w:t>
      </w:r>
      <w:r w:rsidRPr="00E1152F">
        <w:rPr>
          <w:rStyle w:val="Char2"/>
          <w:rFonts w:hint="eastAsia"/>
          <w:rtl/>
        </w:rPr>
        <w:t>مِنْهَا</w:t>
      </w:r>
      <w:r w:rsidRPr="00E1152F">
        <w:rPr>
          <w:rStyle w:val="Char2"/>
          <w:rtl/>
        </w:rPr>
        <w:t xml:space="preserve"> </w:t>
      </w:r>
      <w:r w:rsidRPr="00E1152F">
        <w:rPr>
          <w:rStyle w:val="Char2"/>
          <w:rFonts w:hint="eastAsia"/>
          <w:rtl/>
        </w:rPr>
        <w:t>طَائِفَةً</w:t>
      </w:r>
      <w:r w:rsidRPr="00E1152F">
        <w:rPr>
          <w:rStyle w:val="Char2"/>
          <w:rtl/>
        </w:rPr>
        <w:t xml:space="preserve"> </w:t>
      </w:r>
      <w:r w:rsidRPr="00E1152F">
        <w:rPr>
          <w:rStyle w:val="Char2"/>
          <w:rFonts w:hint="eastAsia"/>
          <w:rtl/>
        </w:rPr>
        <w:t>أُخْرَى،</w:t>
      </w:r>
      <w:r w:rsidRPr="00E1152F">
        <w:rPr>
          <w:rStyle w:val="Char2"/>
          <w:rtl/>
        </w:rPr>
        <w:t xml:space="preserve"> </w:t>
      </w:r>
      <w:r w:rsidRPr="00E1152F">
        <w:rPr>
          <w:rStyle w:val="Char2"/>
          <w:rFonts w:hint="eastAsia"/>
          <w:rtl/>
        </w:rPr>
        <w:t>إِنَّمَا</w:t>
      </w:r>
      <w:r w:rsidRPr="00E1152F">
        <w:rPr>
          <w:rStyle w:val="Char2"/>
          <w:rtl/>
        </w:rPr>
        <w:t xml:space="preserve"> </w:t>
      </w:r>
      <w:r w:rsidRPr="00E1152F">
        <w:rPr>
          <w:rStyle w:val="Char2"/>
          <w:rFonts w:hint="eastAsia"/>
          <w:rtl/>
        </w:rPr>
        <w:t>هِيَ</w:t>
      </w:r>
      <w:r w:rsidRPr="00E1152F">
        <w:rPr>
          <w:rStyle w:val="Char2"/>
          <w:rtl/>
        </w:rPr>
        <w:t xml:space="preserve"> </w:t>
      </w:r>
      <w:r w:rsidRPr="00E1152F">
        <w:rPr>
          <w:rStyle w:val="Char2"/>
          <w:rFonts w:hint="eastAsia"/>
          <w:rtl/>
        </w:rPr>
        <w:t>قِيعَانٌ</w:t>
      </w:r>
      <w:r w:rsidRPr="00E1152F">
        <w:rPr>
          <w:rStyle w:val="Char2"/>
          <w:rtl/>
        </w:rPr>
        <w:t xml:space="preserve"> </w:t>
      </w:r>
      <w:r w:rsidRPr="00E1152F">
        <w:rPr>
          <w:rStyle w:val="Char2"/>
          <w:rFonts w:hint="eastAsia"/>
          <w:rtl/>
        </w:rPr>
        <w:t>لاَ</w:t>
      </w:r>
      <w:r w:rsidRPr="00E1152F">
        <w:rPr>
          <w:rStyle w:val="Char2"/>
          <w:rtl/>
        </w:rPr>
        <w:t xml:space="preserve"> </w:t>
      </w:r>
      <w:r w:rsidRPr="00E1152F">
        <w:rPr>
          <w:rStyle w:val="Char2"/>
          <w:rFonts w:hint="eastAsia"/>
          <w:rtl/>
        </w:rPr>
        <w:t>تُمْسِكُ</w:t>
      </w:r>
      <w:r w:rsidRPr="00E1152F">
        <w:rPr>
          <w:rStyle w:val="Char2"/>
          <w:rtl/>
        </w:rPr>
        <w:t xml:space="preserve"> </w:t>
      </w:r>
      <w:r w:rsidRPr="00E1152F">
        <w:rPr>
          <w:rStyle w:val="Char2"/>
          <w:rFonts w:hint="eastAsia"/>
          <w:rtl/>
        </w:rPr>
        <w:t>مَاءً</w:t>
      </w:r>
      <w:r w:rsidRPr="00E1152F">
        <w:rPr>
          <w:rStyle w:val="Char2"/>
          <w:rtl/>
        </w:rPr>
        <w:t xml:space="preserve"> </w:t>
      </w:r>
      <w:r w:rsidRPr="00E1152F">
        <w:rPr>
          <w:rStyle w:val="Char2"/>
          <w:rFonts w:hint="eastAsia"/>
          <w:rtl/>
        </w:rPr>
        <w:t>وَلاَ</w:t>
      </w:r>
      <w:r w:rsidRPr="00E1152F">
        <w:rPr>
          <w:rStyle w:val="Char2"/>
          <w:rtl/>
        </w:rPr>
        <w:t xml:space="preserve"> </w:t>
      </w:r>
      <w:r w:rsidRPr="00E1152F">
        <w:rPr>
          <w:rStyle w:val="Char2"/>
          <w:rFonts w:hint="eastAsia"/>
          <w:rtl/>
        </w:rPr>
        <w:t>تُنْبِتُ</w:t>
      </w:r>
      <w:r w:rsidRPr="00E1152F">
        <w:rPr>
          <w:rStyle w:val="Char2"/>
          <w:rtl/>
        </w:rPr>
        <w:t xml:space="preserve"> </w:t>
      </w:r>
      <w:r w:rsidRPr="00E1152F">
        <w:rPr>
          <w:rStyle w:val="Char2"/>
          <w:rFonts w:hint="eastAsia"/>
          <w:rtl/>
        </w:rPr>
        <w:t>كَلَأً،</w:t>
      </w:r>
      <w:r w:rsidRPr="00E1152F">
        <w:rPr>
          <w:rStyle w:val="Char2"/>
          <w:rtl/>
        </w:rPr>
        <w:t xml:space="preserve"> </w:t>
      </w:r>
      <w:r w:rsidRPr="00E1152F">
        <w:rPr>
          <w:rStyle w:val="Char2"/>
          <w:rFonts w:hint="eastAsia"/>
          <w:rtl/>
        </w:rPr>
        <w:t>فَذَلِكَ</w:t>
      </w:r>
      <w:r w:rsidRPr="00E1152F">
        <w:rPr>
          <w:rStyle w:val="Char2"/>
          <w:rtl/>
        </w:rPr>
        <w:t xml:space="preserve"> </w:t>
      </w:r>
      <w:r w:rsidRPr="00E1152F">
        <w:rPr>
          <w:rStyle w:val="Char2"/>
          <w:rFonts w:hint="eastAsia"/>
          <w:rtl/>
        </w:rPr>
        <w:t>مَثَلُ</w:t>
      </w:r>
      <w:r w:rsidRPr="00E1152F">
        <w:rPr>
          <w:rStyle w:val="Char2"/>
          <w:rtl/>
        </w:rPr>
        <w:t xml:space="preserve"> </w:t>
      </w:r>
      <w:r w:rsidRPr="00E1152F">
        <w:rPr>
          <w:rStyle w:val="Char2"/>
          <w:rFonts w:hint="eastAsia"/>
          <w:rtl/>
        </w:rPr>
        <w:t>مَنْ</w:t>
      </w:r>
      <w:r w:rsidRPr="00E1152F">
        <w:rPr>
          <w:rStyle w:val="Char2"/>
          <w:rtl/>
        </w:rPr>
        <w:t xml:space="preserve"> </w:t>
      </w:r>
      <w:r w:rsidRPr="00E1152F">
        <w:rPr>
          <w:rStyle w:val="Char2"/>
          <w:rFonts w:hint="eastAsia"/>
          <w:rtl/>
        </w:rPr>
        <w:t>فَقُهَ</w:t>
      </w:r>
      <w:r w:rsidRPr="00E1152F">
        <w:rPr>
          <w:rStyle w:val="Char2"/>
          <w:rtl/>
        </w:rPr>
        <w:t xml:space="preserve"> </w:t>
      </w:r>
      <w:r w:rsidRPr="00E1152F">
        <w:rPr>
          <w:rStyle w:val="Char2"/>
          <w:rFonts w:hint="eastAsia"/>
          <w:rtl/>
        </w:rPr>
        <w:t>فِي</w:t>
      </w:r>
      <w:r w:rsidRPr="00E1152F">
        <w:rPr>
          <w:rStyle w:val="Char2"/>
          <w:rtl/>
        </w:rPr>
        <w:t xml:space="preserve"> </w:t>
      </w:r>
      <w:r w:rsidRPr="00E1152F">
        <w:rPr>
          <w:rStyle w:val="Char2"/>
          <w:rFonts w:hint="eastAsia"/>
          <w:rtl/>
        </w:rPr>
        <w:t>دِينِ</w:t>
      </w:r>
      <w:r w:rsidRPr="00E1152F">
        <w:rPr>
          <w:rStyle w:val="Char2"/>
          <w:rtl/>
        </w:rPr>
        <w:t xml:space="preserve"> </w:t>
      </w:r>
      <w:r w:rsidRPr="00E1152F">
        <w:rPr>
          <w:rStyle w:val="Char2"/>
          <w:rFonts w:hint="eastAsia"/>
          <w:rtl/>
        </w:rPr>
        <w:t>اللَّهِ،</w:t>
      </w:r>
      <w:r w:rsidRPr="00E1152F">
        <w:rPr>
          <w:rStyle w:val="Char2"/>
          <w:rtl/>
        </w:rPr>
        <w:t xml:space="preserve"> </w:t>
      </w:r>
      <w:r w:rsidRPr="00E1152F">
        <w:rPr>
          <w:rStyle w:val="Char2"/>
          <w:rFonts w:hint="eastAsia"/>
          <w:rtl/>
        </w:rPr>
        <w:t>وَنَفَعَهُ</w:t>
      </w:r>
      <w:r w:rsidRPr="00E1152F">
        <w:rPr>
          <w:rStyle w:val="Char2"/>
          <w:rtl/>
        </w:rPr>
        <w:t xml:space="preserve"> </w:t>
      </w:r>
      <w:r w:rsidRPr="00E1152F">
        <w:rPr>
          <w:rStyle w:val="Char2"/>
          <w:rFonts w:hint="eastAsia"/>
          <w:rtl/>
        </w:rPr>
        <w:t>مَا</w:t>
      </w:r>
      <w:r w:rsidRPr="00E1152F">
        <w:rPr>
          <w:rStyle w:val="Char2"/>
          <w:rtl/>
        </w:rPr>
        <w:t xml:space="preserve"> </w:t>
      </w:r>
      <w:r w:rsidRPr="00E1152F">
        <w:rPr>
          <w:rStyle w:val="Char2"/>
          <w:rFonts w:hint="eastAsia"/>
          <w:rtl/>
        </w:rPr>
        <w:t>بَعَثَنِي</w:t>
      </w:r>
      <w:r w:rsidRPr="00E1152F">
        <w:rPr>
          <w:rStyle w:val="Char2"/>
          <w:rtl/>
        </w:rPr>
        <w:t xml:space="preserve"> </w:t>
      </w:r>
      <w:r w:rsidRPr="00E1152F">
        <w:rPr>
          <w:rStyle w:val="Char2"/>
          <w:rFonts w:hint="eastAsia"/>
          <w:rtl/>
        </w:rPr>
        <w:t>اللَّهُ</w:t>
      </w:r>
      <w:r w:rsidRPr="00E1152F">
        <w:rPr>
          <w:rStyle w:val="Char2"/>
          <w:rtl/>
        </w:rPr>
        <w:t xml:space="preserve"> </w:t>
      </w:r>
      <w:r w:rsidRPr="00E1152F">
        <w:rPr>
          <w:rStyle w:val="Char2"/>
          <w:rFonts w:hint="eastAsia"/>
          <w:rtl/>
        </w:rPr>
        <w:t>بِهِ</w:t>
      </w:r>
      <w:r w:rsidRPr="00E1152F">
        <w:rPr>
          <w:rStyle w:val="Char2"/>
          <w:rtl/>
        </w:rPr>
        <w:t xml:space="preserve"> </w:t>
      </w:r>
      <w:r w:rsidRPr="00E1152F">
        <w:rPr>
          <w:rStyle w:val="Char2"/>
          <w:rFonts w:hint="eastAsia"/>
          <w:rtl/>
        </w:rPr>
        <w:t>فَعَلِمَ</w:t>
      </w:r>
      <w:r w:rsidRPr="00E1152F">
        <w:rPr>
          <w:rStyle w:val="Char2"/>
          <w:rtl/>
        </w:rPr>
        <w:t xml:space="preserve"> </w:t>
      </w:r>
      <w:r w:rsidRPr="00E1152F">
        <w:rPr>
          <w:rStyle w:val="Char2"/>
          <w:rFonts w:hint="eastAsia"/>
          <w:rtl/>
        </w:rPr>
        <w:t>وَعَلَّمَ،</w:t>
      </w:r>
      <w:r w:rsidRPr="00E1152F">
        <w:rPr>
          <w:rStyle w:val="Char2"/>
          <w:rtl/>
        </w:rPr>
        <w:t xml:space="preserve"> </w:t>
      </w:r>
      <w:r w:rsidRPr="00E1152F">
        <w:rPr>
          <w:rStyle w:val="Char2"/>
          <w:rFonts w:hint="eastAsia"/>
          <w:rtl/>
        </w:rPr>
        <w:t>وَمَثَلُ</w:t>
      </w:r>
      <w:r w:rsidRPr="00E1152F">
        <w:rPr>
          <w:rStyle w:val="Char2"/>
          <w:rtl/>
        </w:rPr>
        <w:t xml:space="preserve"> </w:t>
      </w:r>
      <w:r w:rsidRPr="00E1152F">
        <w:rPr>
          <w:rStyle w:val="Char2"/>
          <w:rFonts w:hint="eastAsia"/>
          <w:rtl/>
        </w:rPr>
        <w:t>مَنْ</w:t>
      </w:r>
      <w:r w:rsidRPr="00E1152F">
        <w:rPr>
          <w:rStyle w:val="Char2"/>
          <w:rtl/>
        </w:rPr>
        <w:t xml:space="preserve"> </w:t>
      </w:r>
      <w:r w:rsidRPr="00E1152F">
        <w:rPr>
          <w:rStyle w:val="Char2"/>
          <w:rFonts w:hint="eastAsia"/>
          <w:rtl/>
        </w:rPr>
        <w:t>لَمْ</w:t>
      </w:r>
      <w:r w:rsidRPr="00E1152F">
        <w:rPr>
          <w:rStyle w:val="Char2"/>
          <w:rtl/>
        </w:rPr>
        <w:t xml:space="preserve"> </w:t>
      </w:r>
      <w:r w:rsidRPr="00E1152F">
        <w:rPr>
          <w:rStyle w:val="Char2"/>
          <w:rFonts w:hint="eastAsia"/>
          <w:rtl/>
        </w:rPr>
        <w:t>يَرْفَعْ</w:t>
      </w:r>
      <w:r w:rsidRPr="00E1152F">
        <w:rPr>
          <w:rStyle w:val="Char2"/>
          <w:rtl/>
        </w:rPr>
        <w:t xml:space="preserve"> </w:t>
      </w:r>
      <w:r w:rsidRPr="00E1152F">
        <w:rPr>
          <w:rStyle w:val="Char2"/>
          <w:rFonts w:hint="eastAsia"/>
          <w:rtl/>
        </w:rPr>
        <w:t>بِذَلِكَ</w:t>
      </w:r>
      <w:r w:rsidRPr="00E1152F">
        <w:rPr>
          <w:rStyle w:val="Char2"/>
          <w:rtl/>
        </w:rPr>
        <w:t xml:space="preserve"> </w:t>
      </w:r>
      <w:r w:rsidRPr="00E1152F">
        <w:rPr>
          <w:rStyle w:val="Char2"/>
          <w:rFonts w:hint="eastAsia"/>
          <w:rtl/>
        </w:rPr>
        <w:t>رَأْسًا،</w:t>
      </w:r>
      <w:r w:rsidRPr="00E1152F">
        <w:rPr>
          <w:rStyle w:val="Char2"/>
          <w:rtl/>
        </w:rPr>
        <w:t xml:space="preserve"> </w:t>
      </w:r>
      <w:r w:rsidRPr="00E1152F">
        <w:rPr>
          <w:rStyle w:val="Char2"/>
          <w:rFonts w:hint="eastAsia"/>
          <w:rtl/>
        </w:rPr>
        <w:t>وَلَمْ</w:t>
      </w:r>
      <w:r w:rsidRPr="00E1152F">
        <w:rPr>
          <w:rStyle w:val="Char2"/>
          <w:rtl/>
        </w:rPr>
        <w:t xml:space="preserve"> </w:t>
      </w:r>
      <w:r w:rsidRPr="00E1152F">
        <w:rPr>
          <w:rStyle w:val="Char2"/>
          <w:rFonts w:hint="eastAsia"/>
          <w:rtl/>
        </w:rPr>
        <w:t>يَقْبَلْ</w:t>
      </w:r>
      <w:r w:rsidRPr="00E1152F">
        <w:rPr>
          <w:rStyle w:val="Char2"/>
          <w:rtl/>
        </w:rPr>
        <w:t xml:space="preserve"> </w:t>
      </w:r>
      <w:r w:rsidRPr="00E1152F">
        <w:rPr>
          <w:rStyle w:val="Char2"/>
          <w:rFonts w:hint="eastAsia"/>
          <w:rtl/>
        </w:rPr>
        <w:t>هُدَى</w:t>
      </w:r>
      <w:r w:rsidRPr="00E1152F">
        <w:rPr>
          <w:rStyle w:val="Char2"/>
          <w:rtl/>
        </w:rPr>
        <w:t xml:space="preserve"> </w:t>
      </w:r>
      <w:r w:rsidRPr="00E1152F">
        <w:rPr>
          <w:rStyle w:val="Char2"/>
          <w:rFonts w:hint="eastAsia"/>
          <w:rtl/>
        </w:rPr>
        <w:t>اللَّهِ</w:t>
      </w:r>
      <w:r w:rsidRPr="00E1152F">
        <w:rPr>
          <w:rStyle w:val="Char2"/>
          <w:rtl/>
        </w:rPr>
        <w:t xml:space="preserve"> </w:t>
      </w:r>
      <w:r w:rsidRPr="00E1152F">
        <w:rPr>
          <w:rStyle w:val="Char2"/>
          <w:rFonts w:hint="eastAsia"/>
          <w:rtl/>
        </w:rPr>
        <w:t>الَّذِي</w:t>
      </w:r>
      <w:r w:rsidRPr="00E1152F">
        <w:rPr>
          <w:rStyle w:val="Char2"/>
          <w:rtl/>
        </w:rPr>
        <w:t xml:space="preserve"> </w:t>
      </w:r>
      <w:r w:rsidRPr="00E1152F">
        <w:rPr>
          <w:rStyle w:val="Char2"/>
          <w:rFonts w:hint="eastAsia"/>
          <w:rtl/>
        </w:rPr>
        <w:t>أُرْسِلْتُ</w:t>
      </w:r>
      <w:r w:rsidRPr="00E1152F">
        <w:rPr>
          <w:rStyle w:val="Char2"/>
          <w:rtl/>
        </w:rPr>
        <w:t xml:space="preserve"> </w:t>
      </w:r>
      <w:r w:rsidRPr="00E1152F">
        <w:rPr>
          <w:rStyle w:val="Char2"/>
          <w:rFonts w:hint="eastAsia"/>
          <w:rtl/>
        </w:rPr>
        <w:t>بِهِ</w:t>
      </w:r>
      <w:r w:rsidRPr="00E1152F">
        <w:rPr>
          <w:rStyle w:val="Char2"/>
          <w:rFonts w:hint="cs"/>
          <w:rtl/>
        </w:rPr>
        <w:t>»</w:t>
      </w:r>
      <w:r w:rsidRPr="00C008F7">
        <w:rPr>
          <w:rStyle w:val="FootnoteReference"/>
          <w:rFonts w:cs="B Lotus"/>
          <w:sz w:val="28"/>
          <w:szCs w:val="28"/>
          <w:rtl/>
        </w:rPr>
        <w:footnoteReference w:id="265"/>
      </w:r>
      <w:r w:rsidR="00202AB2">
        <w:rPr>
          <w:rStyle w:val="Char2"/>
          <w:rFonts w:hint="cs"/>
          <w:rtl/>
        </w:rPr>
        <w:t>.</w:t>
      </w:r>
      <w:r w:rsidRPr="00984198">
        <w:rPr>
          <w:rFonts w:cs="B Lotus" w:hint="cs"/>
          <w:sz w:val="28"/>
          <w:szCs w:val="28"/>
          <w:rtl/>
        </w:rPr>
        <w:t xml:space="preserve"> </w:t>
      </w:r>
      <w:r w:rsidR="00202AB2">
        <w:rPr>
          <w:rFonts w:cs="B Lotus" w:hint="cs"/>
          <w:sz w:val="28"/>
          <w:szCs w:val="28"/>
          <w:rtl/>
        </w:rPr>
        <w:t>«</w:t>
      </w:r>
      <w:r w:rsidRPr="00984198">
        <w:rPr>
          <w:rFonts w:cs="B Lotus" w:hint="cs"/>
          <w:sz w:val="28"/>
          <w:szCs w:val="28"/>
          <w:rtl/>
        </w:rPr>
        <w:t>مثال علم و دانشی که الله عزوجل مرا با آن مبعوث گردانیده، مانند بارانی است که تند و تیز</w:t>
      </w:r>
      <w:r w:rsidR="009D0387" w:rsidRPr="00984198">
        <w:rPr>
          <w:rFonts w:cs="B Lotus" w:hint="cs"/>
          <w:sz w:val="28"/>
          <w:szCs w:val="28"/>
          <w:rtl/>
        </w:rPr>
        <w:t xml:space="preserve"> می‌</w:t>
      </w:r>
      <w:r w:rsidRPr="00984198">
        <w:rPr>
          <w:rFonts w:cs="B Lotus" w:hint="cs"/>
          <w:sz w:val="28"/>
          <w:szCs w:val="28"/>
          <w:rtl/>
        </w:rPr>
        <w:t>بارد. زمینی که صاف و هموار باشد، آن آب را در خود جذب کرده و سپس در آن زمین گیاه و دانه</w:t>
      </w:r>
      <w:r w:rsidR="009D0387" w:rsidRPr="00984198">
        <w:rPr>
          <w:rFonts w:cs="B Lotus" w:hint="cs"/>
          <w:sz w:val="28"/>
          <w:szCs w:val="28"/>
          <w:rtl/>
        </w:rPr>
        <w:t xml:space="preserve"> می‌</w:t>
      </w:r>
      <w:r w:rsidRPr="00984198">
        <w:rPr>
          <w:rFonts w:cs="B Lotus" w:hint="cs"/>
          <w:sz w:val="28"/>
          <w:szCs w:val="28"/>
          <w:rtl/>
        </w:rPr>
        <w:t>روید. و زمینی که سخت است و آب را بروی خود نگاه</w:t>
      </w:r>
      <w:r w:rsidR="009D0387" w:rsidRPr="00984198">
        <w:rPr>
          <w:rFonts w:cs="B Lotus" w:hint="cs"/>
          <w:sz w:val="28"/>
          <w:szCs w:val="28"/>
          <w:rtl/>
        </w:rPr>
        <w:t xml:space="preserve"> می‌</w:t>
      </w:r>
      <w:r w:rsidRPr="00984198">
        <w:rPr>
          <w:rFonts w:cs="B Lotus" w:hint="cs"/>
          <w:sz w:val="28"/>
          <w:szCs w:val="28"/>
          <w:rtl/>
        </w:rPr>
        <w:t>دارد و الله عزوجل به وسیله</w:t>
      </w:r>
      <w:r w:rsidR="00AC25A8" w:rsidRPr="00984198">
        <w:rPr>
          <w:rFonts w:cs="B Lotus" w:hint="cs"/>
          <w:sz w:val="28"/>
          <w:szCs w:val="28"/>
          <w:rtl/>
        </w:rPr>
        <w:t xml:space="preserve">‌ی </w:t>
      </w:r>
      <w:r w:rsidRPr="00984198">
        <w:rPr>
          <w:rFonts w:cs="B Lotus" w:hint="cs"/>
          <w:sz w:val="28"/>
          <w:szCs w:val="28"/>
          <w:rtl/>
        </w:rPr>
        <w:t>آن آب</w:t>
      </w:r>
      <w:r w:rsidR="00FD3C16">
        <w:rPr>
          <w:rFonts w:cs="B Lotus" w:hint="cs"/>
          <w:sz w:val="28"/>
          <w:szCs w:val="28"/>
          <w:rtl/>
        </w:rPr>
        <w:t>،</w:t>
      </w:r>
      <w:r w:rsidRPr="00984198">
        <w:rPr>
          <w:rFonts w:cs="B Lotus" w:hint="cs"/>
          <w:sz w:val="28"/>
          <w:szCs w:val="28"/>
          <w:rtl/>
        </w:rPr>
        <w:t xml:space="preserve"> به بندگانش نفع</w:t>
      </w:r>
      <w:r w:rsidR="009D0387" w:rsidRPr="00984198">
        <w:rPr>
          <w:rFonts w:cs="B Lotus" w:hint="cs"/>
          <w:sz w:val="28"/>
          <w:szCs w:val="28"/>
          <w:rtl/>
        </w:rPr>
        <w:t xml:space="preserve"> می‌</w:t>
      </w:r>
      <w:r w:rsidRPr="00984198">
        <w:rPr>
          <w:rFonts w:cs="B Lotus" w:hint="cs"/>
          <w:sz w:val="28"/>
          <w:szCs w:val="28"/>
          <w:rtl/>
        </w:rPr>
        <w:t>رساند و بندگان الله عزوجل از آن</w:t>
      </w:r>
      <w:r w:rsidR="009D0387" w:rsidRPr="00984198">
        <w:rPr>
          <w:rFonts w:cs="B Lotus" w:hint="cs"/>
          <w:sz w:val="28"/>
          <w:szCs w:val="28"/>
          <w:rtl/>
        </w:rPr>
        <w:t xml:space="preserve"> می‌</w:t>
      </w:r>
      <w:r w:rsidRPr="00984198">
        <w:rPr>
          <w:rFonts w:cs="B Lotus" w:hint="cs"/>
          <w:sz w:val="28"/>
          <w:szCs w:val="28"/>
          <w:rtl/>
        </w:rPr>
        <w:t>نوشند و به دیگران نیز</w:t>
      </w:r>
      <w:r w:rsidR="009D0387" w:rsidRPr="00984198">
        <w:rPr>
          <w:rFonts w:cs="B Lotus" w:hint="cs"/>
          <w:sz w:val="28"/>
          <w:szCs w:val="28"/>
          <w:rtl/>
        </w:rPr>
        <w:t xml:space="preserve"> می‌</w:t>
      </w:r>
      <w:r w:rsidRPr="00984198">
        <w:rPr>
          <w:rFonts w:cs="B Lotus" w:hint="cs"/>
          <w:sz w:val="28"/>
          <w:szCs w:val="28"/>
          <w:rtl/>
        </w:rPr>
        <w:t>نوشانند و کشت و زرع خود را نیز آبیاری</w:t>
      </w:r>
      <w:r w:rsidR="009D0387" w:rsidRPr="00984198">
        <w:rPr>
          <w:rFonts w:cs="B Lotus" w:hint="cs"/>
          <w:sz w:val="28"/>
          <w:szCs w:val="28"/>
          <w:rtl/>
        </w:rPr>
        <w:t xml:space="preserve"> می‌</w:t>
      </w:r>
      <w:r w:rsidRPr="00984198">
        <w:rPr>
          <w:rFonts w:cs="B Lotus" w:hint="cs"/>
          <w:sz w:val="28"/>
          <w:szCs w:val="28"/>
          <w:rtl/>
        </w:rPr>
        <w:t>کنند؛ و بارانی که در شوره زار ببارد، نه آب را در خود نگه می</w:t>
      </w:r>
      <w:r w:rsidR="00FD3C16">
        <w:rPr>
          <w:rFonts w:cs="B Lotus"/>
          <w:sz w:val="28"/>
          <w:szCs w:val="28"/>
          <w:rtl/>
        </w:rPr>
        <w:softHyphen/>
      </w:r>
      <w:r w:rsidRPr="00984198">
        <w:rPr>
          <w:rFonts w:cs="B Lotus" w:hint="cs"/>
          <w:sz w:val="28"/>
          <w:szCs w:val="28"/>
          <w:rtl/>
        </w:rPr>
        <w:t>دارد و نه گیاهی</w:t>
      </w:r>
      <w:r w:rsidR="009D0387" w:rsidRPr="00984198">
        <w:rPr>
          <w:rFonts w:cs="B Lotus" w:hint="cs"/>
          <w:sz w:val="28"/>
          <w:szCs w:val="28"/>
          <w:rtl/>
        </w:rPr>
        <w:t xml:space="preserve"> می‌</w:t>
      </w:r>
      <w:r w:rsidRPr="00984198">
        <w:rPr>
          <w:rFonts w:cs="B Lotus" w:hint="cs"/>
          <w:sz w:val="28"/>
          <w:szCs w:val="28"/>
          <w:rtl/>
        </w:rPr>
        <w:t>رویاند. این زمین مثل کسی است که به احکام الهی توجهی نکرده و اهمیتی نداده است و هدایت و رهنمود</w:t>
      </w:r>
      <w:r w:rsidR="009D0387" w:rsidRPr="00984198">
        <w:rPr>
          <w:rFonts w:cs="B Lotus" w:hint="cs"/>
          <w:sz w:val="28"/>
          <w:szCs w:val="28"/>
          <w:rtl/>
        </w:rPr>
        <w:t xml:space="preserve">‌هایی </w:t>
      </w:r>
      <w:r w:rsidRPr="00984198">
        <w:rPr>
          <w:rFonts w:cs="B Lotus" w:hint="cs"/>
          <w:sz w:val="28"/>
          <w:szCs w:val="28"/>
          <w:rtl/>
        </w:rPr>
        <w:t>را که من به ارمغان آورده</w:t>
      </w:r>
      <w:r w:rsidR="00E1152F" w:rsidRPr="00984198">
        <w:rPr>
          <w:rFonts w:cs="B Lotus" w:hint="eastAsia"/>
          <w:sz w:val="28"/>
          <w:szCs w:val="28"/>
          <w:rtl/>
        </w:rPr>
        <w:t>‌</w:t>
      </w:r>
      <w:r w:rsidRPr="00984198">
        <w:rPr>
          <w:rFonts w:cs="B Lotus" w:hint="cs"/>
          <w:sz w:val="28"/>
          <w:szCs w:val="28"/>
          <w:rtl/>
        </w:rPr>
        <w:t>ام قبول نکرده است</w:t>
      </w:r>
      <w:r w:rsidR="00202AB2">
        <w:rPr>
          <w:rFonts w:cs="B Lotus" w:hint="cs"/>
          <w:sz w:val="28"/>
          <w:szCs w:val="28"/>
          <w:rtl/>
        </w:rPr>
        <w:t>»</w:t>
      </w:r>
      <w:r w:rsidRPr="00984198">
        <w:rPr>
          <w:rFonts w:cs="B Lotus" w:hint="cs"/>
          <w:sz w:val="28"/>
          <w:szCs w:val="28"/>
          <w:rtl/>
        </w:rPr>
        <w:t xml:space="preserve">. </w:t>
      </w:r>
    </w:p>
    <w:p w:rsidR="00C5413C" w:rsidRPr="00FE23D7" w:rsidRDefault="00C5413C" w:rsidP="00FE23D7">
      <w:pPr>
        <w:autoSpaceDE w:val="0"/>
        <w:autoSpaceDN w:val="0"/>
        <w:adjustRightInd w:val="0"/>
        <w:jc w:val="both"/>
        <w:rPr>
          <w:rFonts w:ascii="KFGQPC Uthmanic Script HAFS" w:hAnsi="KFGQPC Uthmanic Script HAFS" w:cs="KFGQPC Uthmanic Script HAFS"/>
          <w:rtl/>
        </w:rPr>
      </w:pPr>
      <w:r w:rsidRPr="00984198">
        <w:rPr>
          <w:rFonts w:hint="cs"/>
          <w:rtl/>
          <w:lang w:bidi="fa-IR"/>
        </w:rPr>
        <w:t>هرکس برخی از احکام کلمه</w:t>
      </w:r>
      <w:r w:rsidR="00AC25A8" w:rsidRPr="00984198">
        <w:rPr>
          <w:rFonts w:hint="cs"/>
          <w:rtl/>
          <w:lang w:bidi="fa-IR"/>
        </w:rPr>
        <w:t xml:space="preserve">‌ی </w:t>
      </w:r>
      <w:r w:rsidRPr="00984198">
        <w:rPr>
          <w:rFonts w:hint="cs"/>
          <w:rtl/>
          <w:lang w:bidi="fa-IR"/>
        </w:rPr>
        <w:t xml:space="preserve">توحید را قبول </w:t>
      </w:r>
      <w:r w:rsidR="00FD3C16">
        <w:rPr>
          <w:rFonts w:hint="cs"/>
          <w:rtl/>
          <w:lang w:bidi="fa-IR"/>
        </w:rPr>
        <w:t>کرده و برخی دیگر را رها کند، در</w:t>
      </w:r>
      <w:r w:rsidRPr="00984198">
        <w:rPr>
          <w:rFonts w:hint="cs"/>
          <w:rtl/>
          <w:lang w:bidi="fa-IR"/>
        </w:rPr>
        <w:t>حق</w:t>
      </w:r>
      <w:r w:rsidR="00FD3C16">
        <w:rPr>
          <w:rFonts w:hint="cs"/>
          <w:rtl/>
          <w:lang w:bidi="fa-IR"/>
        </w:rPr>
        <w:t>یقت عملی را مرتکب شده که یهود آن</w:t>
      </w:r>
      <w:r w:rsidR="00FD3C16">
        <w:rPr>
          <w:rtl/>
          <w:lang w:bidi="fa-IR"/>
        </w:rPr>
        <w:softHyphen/>
      </w:r>
      <w:r w:rsidRPr="00984198">
        <w:rPr>
          <w:rFonts w:hint="cs"/>
          <w:rtl/>
          <w:lang w:bidi="fa-IR"/>
        </w:rPr>
        <w:t>را مرتکب گردیده</w:t>
      </w:r>
      <w:r w:rsidR="00FD3C16">
        <w:rPr>
          <w:rFonts w:hint="cs"/>
          <w:rtl/>
          <w:lang w:bidi="fa-IR"/>
        </w:rPr>
        <w:t>‌اند؛</w:t>
      </w:r>
      <w:r w:rsidRPr="00984198">
        <w:rPr>
          <w:rFonts w:hint="cs"/>
          <w:rtl/>
          <w:lang w:bidi="fa-IR"/>
        </w:rPr>
        <w:t xml:space="preserve"> الله عزوجل در مورد</w:t>
      </w:r>
      <w:r w:rsidR="009D0387" w:rsidRPr="00984198">
        <w:rPr>
          <w:rFonts w:hint="cs"/>
          <w:rtl/>
          <w:lang w:bidi="fa-IR"/>
        </w:rPr>
        <w:t xml:space="preserve"> آن‌ها می‌</w:t>
      </w:r>
      <w:r w:rsidRPr="00984198">
        <w:rPr>
          <w:rFonts w:hint="cs"/>
          <w:rtl/>
          <w:lang w:bidi="fa-IR"/>
        </w:rPr>
        <w:t>فرماید:</w:t>
      </w:r>
      <w:r w:rsidR="00FC20CF" w:rsidRPr="00984198">
        <w:rPr>
          <w:rFonts w:hint="cs"/>
          <w:rtl/>
          <w:lang w:bidi="fa-IR"/>
        </w:rPr>
        <w:t xml:space="preserve"> </w:t>
      </w:r>
      <w:r w:rsidR="00FC20CF">
        <w:rPr>
          <w:rFonts w:ascii="Traditional Arabic" w:hAnsi="Traditional Arabic" w:cs="Traditional Arabic"/>
          <w:smallCaps/>
          <w:rtl/>
        </w:rPr>
        <w:t>﴿</w:t>
      </w:r>
      <w:r w:rsidR="00FE23D7">
        <w:rPr>
          <w:rFonts w:ascii="KFGQPC Uthmanic Script HAFS" w:hAnsi="KFGQPC Uthmanic Script HAFS" w:cs="KFGQPC Uthmanic Script HAFS"/>
          <w:rtl/>
        </w:rPr>
        <w:t>أَفَتُؤۡمِنُونَ بِبَعۡ</w:t>
      </w:r>
      <w:r w:rsidR="00FE23D7">
        <w:rPr>
          <w:rFonts w:ascii="KFGQPC Uthmanic Script HAFS" w:hAnsi="KFGQPC Uthmanic Script HAFS" w:cs="KFGQPC Uthmanic Script HAFS" w:hint="cs"/>
          <w:rtl/>
        </w:rPr>
        <w:t>ضِ</w:t>
      </w:r>
      <w:r w:rsidR="00FE23D7">
        <w:rPr>
          <w:rFonts w:ascii="KFGQPC Uthmanic Script HAFS" w:hAnsi="KFGQPC Uthmanic Script HAFS" w:cs="KFGQPC Uthmanic Script HAFS"/>
          <w:rtl/>
        </w:rPr>
        <w:t xml:space="preserve"> </w:t>
      </w:r>
      <w:r w:rsidR="00FE23D7">
        <w:rPr>
          <w:rFonts w:ascii="KFGQPC Uthmanic Script HAFS" w:hAnsi="KFGQPC Uthmanic Script HAFS" w:cs="KFGQPC Uthmanic Script HAFS" w:hint="cs"/>
          <w:rtl/>
        </w:rPr>
        <w:t>ٱلۡكِتَٰبِ</w:t>
      </w:r>
      <w:r w:rsidR="00FE23D7">
        <w:rPr>
          <w:rFonts w:ascii="KFGQPC Uthmanic Script HAFS" w:hAnsi="KFGQPC Uthmanic Script HAFS" w:cs="KFGQPC Uthmanic Script HAFS"/>
          <w:rtl/>
        </w:rPr>
        <w:t xml:space="preserve"> وَتَكۡفُرُونَ بِبَعۡضٖۚ فَمَا جَزَآءُ مَن يَفۡعَلُ ذَٰلِكَ مِنكُمۡ إِلَّا خِزۡيٞ فِي </w:t>
      </w:r>
      <w:r w:rsidR="00FE23D7">
        <w:rPr>
          <w:rFonts w:ascii="KFGQPC Uthmanic Script HAFS" w:hAnsi="KFGQPC Uthmanic Script HAFS" w:cs="KFGQPC Uthmanic Script HAFS" w:hint="cs"/>
          <w:rtl/>
        </w:rPr>
        <w:t>ٱلۡحَيَوٰةِ</w:t>
      </w:r>
      <w:r w:rsidR="00FE23D7">
        <w:rPr>
          <w:rFonts w:ascii="KFGQPC Uthmanic Script HAFS" w:hAnsi="KFGQPC Uthmanic Script HAFS" w:cs="KFGQPC Uthmanic Script HAFS"/>
          <w:rtl/>
        </w:rPr>
        <w:t xml:space="preserve"> </w:t>
      </w:r>
      <w:r w:rsidR="00FE23D7">
        <w:rPr>
          <w:rFonts w:ascii="KFGQPC Uthmanic Script HAFS" w:hAnsi="KFGQPC Uthmanic Script HAFS" w:cs="KFGQPC Uthmanic Script HAFS" w:hint="cs"/>
          <w:rtl/>
        </w:rPr>
        <w:t>ٱلدُّنۡيَاۖ</w:t>
      </w:r>
      <w:r w:rsidR="00FE23D7">
        <w:rPr>
          <w:rFonts w:ascii="KFGQPC Uthmanic Script HAFS" w:hAnsi="KFGQPC Uthmanic Script HAFS" w:cs="KFGQPC Uthmanic Script HAFS"/>
          <w:rtl/>
        </w:rPr>
        <w:t xml:space="preserve"> وَيَوۡمَ </w:t>
      </w:r>
      <w:r w:rsidR="00FE23D7">
        <w:rPr>
          <w:rFonts w:ascii="KFGQPC Uthmanic Script HAFS" w:hAnsi="KFGQPC Uthmanic Script HAFS" w:cs="KFGQPC Uthmanic Script HAFS" w:hint="cs"/>
          <w:rtl/>
        </w:rPr>
        <w:t>ٱلۡقِيَٰمَةِ</w:t>
      </w:r>
      <w:r w:rsidR="00FE23D7">
        <w:rPr>
          <w:rFonts w:ascii="KFGQPC Uthmanic Script HAFS" w:hAnsi="KFGQPC Uthmanic Script HAFS" w:cs="KFGQPC Uthmanic Script HAFS"/>
          <w:rtl/>
        </w:rPr>
        <w:t xml:space="preserve"> يُرَدُّونَ إِلَىٰٓ أَشَدِّ </w:t>
      </w:r>
      <w:r w:rsidR="00FE23D7">
        <w:rPr>
          <w:rFonts w:ascii="KFGQPC Uthmanic Script HAFS" w:hAnsi="KFGQPC Uthmanic Script HAFS" w:cs="KFGQPC Uthmanic Script HAFS" w:hint="cs"/>
          <w:rtl/>
        </w:rPr>
        <w:t>ٱلۡعَذَابِۗ</w:t>
      </w:r>
      <w:r w:rsidR="00FE23D7">
        <w:rPr>
          <w:rFonts w:ascii="KFGQPC Uthmanic Script HAFS" w:hAnsi="KFGQPC Uthmanic Script HAFS" w:cs="KFGQPC Uthmanic Script HAFS"/>
          <w:rtl/>
        </w:rPr>
        <w:t xml:space="preserve"> وَمَا </w:t>
      </w:r>
      <w:r w:rsidR="00FE23D7">
        <w:rPr>
          <w:rFonts w:ascii="KFGQPC Uthmanic Script HAFS" w:hAnsi="KFGQPC Uthmanic Script HAFS" w:cs="KFGQPC Uthmanic Script HAFS" w:hint="cs"/>
          <w:rtl/>
        </w:rPr>
        <w:t>ٱللَّهُ</w:t>
      </w:r>
      <w:r w:rsidR="00FE23D7">
        <w:rPr>
          <w:rFonts w:ascii="KFGQPC Uthmanic Script HAFS" w:hAnsi="KFGQPC Uthmanic Script HAFS" w:cs="KFGQPC Uthmanic Script HAFS"/>
          <w:rtl/>
        </w:rPr>
        <w:t xml:space="preserve"> بِغَٰفِلٍ عَمَّا تَعۡمَلُونَ ٨٥</w:t>
      </w:r>
      <w:r w:rsidR="00FC20CF">
        <w:rPr>
          <w:rFonts w:ascii="Traditional Arabic" w:hAnsi="Traditional Arabic" w:cs="Traditional Arabic"/>
          <w:smallCaps/>
          <w:rtl/>
        </w:rPr>
        <w:t>﴾</w:t>
      </w:r>
      <w:r w:rsidR="00FC20CF" w:rsidRPr="00984198">
        <w:rPr>
          <w:rFonts w:hint="cs"/>
          <w:smallCaps/>
          <w:rtl/>
          <w:lang w:bidi="fa-IR"/>
        </w:rPr>
        <w:t xml:space="preserve"> </w:t>
      </w:r>
      <w:r w:rsidR="00FC20CF" w:rsidRPr="00FC20CF">
        <w:rPr>
          <w:rFonts w:ascii="mylotus" w:hAnsi="mylotus" w:cs="mylotus"/>
          <w:smallCaps/>
          <w:sz w:val="24"/>
          <w:szCs w:val="24"/>
          <w:rtl/>
        </w:rPr>
        <w:t>[</w:t>
      </w:r>
      <w:r w:rsidR="00FC20CF">
        <w:rPr>
          <w:rFonts w:ascii="mylotus" w:hAnsi="mylotus" w:cs="mylotus"/>
          <w:smallCaps/>
          <w:sz w:val="24"/>
          <w:szCs w:val="24"/>
          <w:rtl/>
        </w:rPr>
        <w:t>البقرة: 85</w:t>
      </w:r>
      <w:r w:rsidR="00FC20CF" w:rsidRPr="00FC20CF">
        <w:rPr>
          <w:rFonts w:ascii="mylotus" w:hAnsi="mylotus" w:cs="mylotus"/>
          <w:smallCaps/>
          <w:sz w:val="24"/>
          <w:szCs w:val="24"/>
          <w:rtl/>
        </w:rPr>
        <w:t>]</w:t>
      </w:r>
      <w:r w:rsidRPr="00984198">
        <w:rPr>
          <w:rFonts w:hint="cs"/>
          <w:rtl/>
          <w:lang w:bidi="fa-IR"/>
        </w:rPr>
        <w:t xml:space="preserve"> </w:t>
      </w:r>
      <w:r w:rsidR="0031274E">
        <w:rPr>
          <w:rFonts w:hint="cs"/>
          <w:rtl/>
          <w:lang w:bidi="fa-IR"/>
        </w:rPr>
        <w:t>«</w:t>
      </w:r>
      <w:r w:rsidRPr="00984198">
        <w:rPr>
          <w:rtl/>
          <w:lang w:bidi="fa-IR"/>
        </w:rPr>
        <w:t>آيا به بخشي از (دستورات) كتاب (آسماني) ايمان</w:t>
      </w:r>
      <w:r w:rsidR="00C01522" w:rsidRPr="00984198">
        <w:rPr>
          <w:rtl/>
          <w:lang w:bidi="fa-IR"/>
        </w:rPr>
        <w:t xml:space="preserve"> مي‌</w:t>
      </w:r>
      <w:r w:rsidR="00FC20CF" w:rsidRPr="00984198">
        <w:rPr>
          <w:rFonts w:hint="cs"/>
          <w:rtl/>
          <w:lang w:bidi="fa-IR"/>
        </w:rPr>
        <w:t>‌</w:t>
      </w:r>
      <w:r w:rsidRPr="00984198">
        <w:rPr>
          <w:rtl/>
          <w:lang w:bidi="fa-IR"/>
        </w:rPr>
        <w:t>آوريد و</w:t>
      </w:r>
      <w:r w:rsidRPr="00984198">
        <w:rPr>
          <w:rFonts w:hint="cs"/>
          <w:rtl/>
          <w:lang w:bidi="fa-IR"/>
        </w:rPr>
        <w:t xml:space="preserve"> </w:t>
      </w:r>
      <w:r w:rsidRPr="00984198">
        <w:rPr>
          <w:rtl/>
          <w:lang w:bidi="fa-IR"/>
        </w:rPr>
        <w:t>به بخش ديگر (دستورات آن) كفر</w:t>
      </w:r>
      <w:r w:rsidR="00C01522" w:rsidRPr="00984198">
        <w:rPr>
          <w:rtl/>
          <w:lang w:bidi="fa-IR"/>
        </w:rPr>
        <w:t xml:space="preserve"> مي‌</w:t>
      </w:r>
      <w:r w:rsidRPr="00984198">
        <w:rPr>
          <w:rtl/>
          <w:lang w:bidi="fa-IR"/>
        </w:rPr>
        <w:t>ورزيد؟ براي كسي كه از شما چنين كند، جز خواري و</w:t>
      </w:r>
      <w:r w:rsidRPr="00984198">
        <w:rPr>
          <w:rFonts w:hint="cs"/>
          <w:rtl/>
          <w:lang w:bidi="fa-IR"/>
        </w:rPr>
        <w:t xml:space="preserve"> </w:t>
      </w:r>
      <w:r w:rsidR="00FD3C16">
        <w:rPr>
          <w:rtl/>
          <w:lang w:bidi="fa-IR"/>
        </w:rPr>
        <w:t>رسوائي در اين جهان نيست</w:t>
      </w:r>
      <w:r w:rsidRPr="00984198">
        <w:rPr>
          <w:rtl/>
          <w:lang w:bidi="fa-IR"/>
        </w:rPr>
        <w:t xml:space="preserve"> و</w:t>
      </w:r>
      <w:r w:rsidRPr="00984198">
        <w:rPr>
          <w:rFonts w:hint="cs"/>
          <w:rtl/>
          <w:lang w:bidi="fa-IR"/>
        </w:rPr>
        <w:t xml:space="preserve"> </w:t>
      </w:r>
      <w:r w:rsidRPr="00984198">
        <w:rPr>
          <w:rtl/>
          <w:lang w:bidi="fa-IR"/>
        </w:rPr>
        <w:t>در روز رستاخيز (چنين كساني) به سخت</w:t>
      </w:r>
      <w:r w:rsidR="007B4814" w:rsidRPr="00984198">
        <w:rPr>
          <w:rtl/>
          <w:lang w:bidi="fa-IR"/>
        </w:rPr>
        <w:t xml:space="preserve">‌ترين </w:t>
      </w:r>
      <w:r w:rsidRPr="00984198">
        <w:rPr>
          <w:rtl/>
          <w:lang w:bidi="fa-IR"/>
        </w:rPr>
        <w:t>شكنجه</w:t>
      </w:r>
      <w:r w:rsidR="009D0387" w:rsidRPr="00984198">
        <w:rPr>
          <w:rtl/>
          <w:lang w:bidi="fa-IR"/>
        </w:rPr>
        <w:t xml:space="preserve">‌ها </w:t>
      </w:r>
      <w:r w:rsidRPr="00984198">
        <w:rPr>
          <w:rtl/>
          <w:lang w:bidi="fa-IR"/>
        </w:rPr>
        <w:t>برگشت داده</w:t>
      </w:r>
      <w:r w:rsidR="00C01522" w:rsidRPr="00984198">
        <w:rPr>
          <w:rtl/>
          <w:lang w:bidi="fa-IR"/>
        </w:rPr>
        <w:t xml:space="preserve"> مي‌</w:t>
      </w:r>
      <w:r w:rsidR="00FD3C16">
        <w:rPr>
          <w:rtl/>
          <w:lang w:bidi="fa-IR"/>
        </w:rPr>
        <w:t>شوند</w:t>
      </w:r>
      <w:r w:rsidRPr="00984198">
        <w:rPr>
          <w:rtl/>
          <w:lang w:bidi="fa-IR"/>
        </w:rPr>
        <w:t xml:space="preserve"> و</w:t>
      </w:r>
      <w:r w:rsidRPr="00984198">
        <w:rPr>
          <w:rFonts w:hint="cs"/>
          <w:rtl/>
          <w:lang w:bidi="fa-IR"/>
        </w:rPr>
        <w:t xml:space="preserve"> </w:t>
      </w:r>
      <w:r w:rsidRPr="00984198">
        <w:rPr>
          <w:rtl/>
          <w:lang w:bidi="fa-IR"/>
        </w:rPr>
        <w:t>خداوند از آنچه</w:t>
      </w:r>
      <w:r w:rsidR="00C01522" w:rsidRPr="00984198">
        <w:rPr>
          <w:rtl/>
          <w:lang w:bidi="fa-IR"/>
        </w:rPr>
        <w:t xml:space="preserve"> مي‌</w:t>
      </w:r>
      <w:r w:rsidRPr="00984198">
        <w:rPr>
          <w:rtl/>
          <w:lang w:bidi="fa-IR"/>
        </w:rPr>
        <w:t>كنيد</w:t>
      </w:r>
      <w:r w:rsidR="00825EE3" w:rsidRPr="00984198">
        <w:rPr>
          <w:rtl/>
          <w:lang w:bidi="fa-IR"/>
        </w:rPr>
        <w:t xml:space="preserve"> بي‌</w:t>
      </w:r>
      <w:r w:rsidRPr="00984198">
        <w:rPr>
          <w:rtl/>
          <w:lang w:bidi="fa-IR"/>
        </w:rPr>
        <w:t>خبر نيست</w:t>
      </w:r>
      <w:r w:rsidR="006D32CA">
        <w:rPr>
          <w:rFonts w:hint="cs"/>
          <w:rtl/>
          <w:lang w:bidi="fa-IR"/>
        </w:rPr>
        <w:t>»</w:t>
      </w:r>
      <w:r w:rsidRPr="00984198">
        <w:rPr>
          <w:rtl/>
          <w:lang w:bidi="fa-IR"/>
        </w:rPr>
        <w:t>.</w:t>
      </w:r>
    </w:p>
    <w:p w:rsidR="00AC2503"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 شیخ ابوبکر جزائری در تعلیقش بر این آیه در تفسیرش</w:t>
      </w:r>
      <w:r w:rsidR="009D0387" w:rsidRPr="00984198">
        <w:rPr>
          <w:rFonts w:cs="B Lotus" w:hint="cs"/>
          <w:sz w:val="28"/>
          <w:szCs w:val="28"/>
          <w:rtl/>
        </w:rPr>
        <w:t xml:space="preserve"> می‌</w:t>
      </w:r>
      <w:r w:rsidRPr="00984198">
        <w:rPr>
          <w:rFonts w:cs="B Lotus" w:hint="cs"/>
          <w:sz w:val="28"/>
          <w:szCs w:val="28"/>
          <w:rtl/>
        </w:rPr>
        <w:t xml:space="preserve">گوید: </w:t>
      </w:r>
      <w:r w:rsidR="00FD3C16">
        <w:rPr>
          <w:rFonts w:cs="B Lotus" w:hint="cs"/>
          <w:sz w:val="28"/>
          <w:szCs w:val="28"/>
          <w:rtl/>
        </w:rPr>
        <w:t>«</w:t>
      </w:r>
      <w:r w:rsidRPr="00984198">
        <w:rPr>
          <w:rFonts w:cs="B Lotus" w:hint="cs"/>
          <w:sz w:val="28"/>
          <w:szCs w:val="28"/>
          <w:rtl/>
        </w:rPr>
        <w:t>از جمله هدایت</w:t>
      </w:r>
      <w:r w:rsidR="009D0387" w:rsidRPr="00984198">
        <w:rPr>
          <w:rFonts w:cs="B Lotus" w:hint="cs"/>
          <w:sz w:val="28"/>
          <w:szCs w:val="28"/>
          <w:rtl/>
        </w:rPr>
        <w:t xml:space="preserve">‌ها </w:t>
      </w:r>
      <w:r w:rsidRPr="00984198">
        <w:rPr>
          <w:rFonts w:cs="B Lotus" w:hint="cs"/>
          <w:sz w:val="28"/>
          <w:szCs w:val="28"/>
          <w:rtl/>
        </w:rPr>
        <w:t>و روشنگری</w:t>
      </w:r>
      <w:r w:rsidR="009D0387" w:rsidRPr="00984198">
        <w:rPr>
          <w:rFonts w:cs="B Lotus" w:hint="cs"/>
          <w:sz w:val="28"/>
          <w:szCs w:val="28"/>
          <w:rtl/>
        </w:rPr>
        <w:t xml:space="preserve">‌های </w:t>
      </w:r>
      <w:r w:rsidRPr="00984198">
        <w:rPr>
          <w:rFonts w:cs="B Lotus" w:hint="cs"/>
          <w:sz w:val="28"/>
          <w:szCs w:val="28"/>
          <w:rtl/>
        </w:rPr>
        <w:t>آیات، مواجه شدن امت اسلام با خواری و رسوایی و عذاب آخرت به سبب تطبیق</w:t>
      </w:r>
      <w:r w:rsidR="00FD3C16">
        <w:rPr>
          <w:rFonts w:cs="B Lotus" w:hint="cs"/>
          <w:sz w:val="28"/>
          <w:szCs w:val="28"/>
          <w:rtl/>
        </w:rPr>
        <w:t>ِ</w:t>
      </w:r>
      <w:r w:rsidRPr="00984198">
        <w:rPr>
          <w:rFonts w:cs="B Lotus" w:hint="cs"/>
          <w:sz w:val="28"/>
          <w:szCs w:val="28"/>
          <w:rtl/>
        </w:rPr>
        <w:t xml:space="preserve"> تنها برخی از احکام شریعت و رها کردن برخی دیگر</w:t>
      </w:r>
      <w:r w:rsidR="009D0387" w:rsidRPr="00984198">
        <w:rPr>
          <w:rFonts w:cs="B Lotus" w:hint="cs"/>
          <w:sz w:val="28"/>
          <w:szCs w:val="28"/>
          <w:rtl/>
        </w:rPr>
        <w:t xml:space="preserve"> می‌</w:t>
      </w:r>
      <w:r w:rsidRPr="00984198">
        <w:rPr>
          <w:rFonts w:cs="B Lotus" w:hint="cs"/>
          <w:sz w:val="28"/>
          <w:szCs w:val="28"/>
          <w:rtl/>
        </w:rPr>
        <w:t>باشد و از این قبیل است کفر کسی که احکام شرع را به اختیار انتخاب</w:t>
      </w:r>
      <w:r w:rsidR="009D0387" w:rsidRPr="00984198">
        <w:rPr>
          <w:rFonts w:cs="B Lotus" w:hint="cs"/>
          <w:sz w:val="28"/>
          <w:szCs w:val="28"/>
          <w:rtl/>
        </w:rPr>
        <w:t xml:space="preserve"> می‌</w:t>
      </w:r>
      <w:r w:rsidR="00FD3C16">
        <w:rPr>
          <w:rFonts w:cs="B Lotus" w:hint="cs"/>
          <w:sz w:val="28"/>
          <w:szCs w:val="28"/>
          <w:rtl/>
        </w:rPr>
        <w:t>کند ب</w:t>
      </w:r>
      <w:r w:rsidR="00BD286A" w:rsidRPr="00984198">
        <w:rPr>
          <w:rFonts w:cs="B Lotus" w:hint="cs"/>
          <w:sz w:val="28"/>
          <w:szCs w:val="28"/>
          <w:rtl/>
        </w:rPr>
        <w:t xml:space="preserve">گونه‌ای </w:t>
      </w:r>
      <w:r w:rsidRPr="00984198">
        <w:rPr>
          <w:rFonts w:cs="B Lotus" w:hint="cs"/>
          <w:sz w:val="28"/>
          <w:szCs w:val="28"/>
          <w:rtl/>
        </w:rPr>
        <w:t>که آنچه را موافق با هوی و مصالح وی می</w:t>
      </w:r>
      <w:r>
        <w:rPr>
          <w:rFonts w:hint="cs"/>
          <w:sz w:val="28"/>
          <w:szCs w:val="28"/>
          <w:cs/>
        </w:rPr>
        <w:t>‎</w:t>
      </w:r>
      <w:r w:rsidRPr="00984198">
        <w:rPr>
          <w:rFonts w:cs="B Lotus" w:hint="cs"/>
          <w:sz w:val="28"/>
          <w:szCs w:val="28"/>
          <w:rtl/>
        </w:rPr>
        <w:t xml:space="preserve">باشد، عمل کرده و آنچه </w:t>
      </w:r>
      <w:r w:rsidR="00FD3C16">
        <w:rPr>
          <w:rFonts w:cs="B Lotus" w:hint="cs"/>
          <w:sz w:val="28"/>
          <w:szCs w:val="28"/>
          <w:rtl/>
        </w:rPr>
        <w:t xml:space="preserve">را </w:t>
      </w:r>
      <w:r w:rsidRPr="00984198">
        <w:rPr>
          <w:rFonts w:cs="B Lotus" w:hint="cs"/>
          <w:sz w:val="28"/>
          <w:szCs w:val="28"/>
          <w:rtl/>
        </w:rPr>
        <w:t>که با مصالح و هوای وی موافق نباشد رها می</w:t>
      </w:r>
      <w:r w:rsidRPr="00984198">
        <w:rPr>
          <w:rFonts w:cs="B Lotus" w:hint="cs"/>
          <w:sz w:val="28"/>
          <w:szCs w:val="28"/>
          <w:cs/>
        </w:rPr>
        <w:t>‎</w:t>
      </w:r>
      <w:r w:rsidR="00FD3C16">
        <w:rPr>
          <w:rFonts w:cs="B Lotus" w:hint="cs"/>
          <w:sz w:val="28"/>
          <w:szCs w:val="28"/>
          <w:rtl/>
        </w:rPr>
        <w:t>کند.</w:t>
      </w:r>
      <w:r w:rsidRPr="00984198">
        <w:rPr>
          <w:rFonts w:cs="B Lotus" w:hint="cs"/>
          <w:sz w:val="28"/>
          <w:szCs w:val="28"/>
          <w:rtl/>
        </w:rPr>
        <w:t xml:space="preserve"> و نیز کفر کسی که دین ا</w:t>
      </w:r>
      <w:r w:rsidR="00FD3C16">
        <w:rPr>
          <w:rFonts w:cs="B Lotus" w:hint="cs"/>
          <w:sz w:val="28"/>
          <w:szCs w:val="28"/>
          <w:rtl/>
        </w:rPr>
        <w:t>لله عزوجل را به سبب اعراض و روی</w:t>
      </w:r>
      <w:r w:rsidR="00FD3C16">
        <w:rPr>
          <w:rFonts w:cs="B Lotus"/>
          <w:sz w:val="28"/>
          <w:szCs w:val="28"/>
          <w:rtl/>
        </w:rPr>
        <w:softHyphen/>
      </w:r>
      <w:r w:rsidRPr="00984198">
        <w:rPr>
          <w:rFonts w:cs="B Lotus" w:hint="cs"/>
          <w:sz w:val="28"/>
          <w:szCs w:val="28"/>
          <w:rtl/>
        </w:rPr>
        <w:t>گردانی و عدم توجه به آن بر پا</w:t>
      </w:r>
      <w:r w:rsidR="009D0387" w:rsidRPr="00984198">
        <w:rPr>
          <w:rFonts w:cs="B Lotus" w:hint="cs"/>
          <w:sz w:val="28"/>
          <w:szCs w:val="28"/>
          <w:rtl/>
        </w:rPr>
        <w:t xml:space="preserve"> نمی‌</w:t>
      </w:r>
      <w:r w:rsidRPr="00984198">
        <w:rPr>
          <w:rFonts w:cs="B Lotus" w:hint="cs"/>
          <w:sz w:val="28"/>
          <w:szCs w:val="28"/>
          <w:rtl/>
        </w:rPr>
        <w:t>دارد، از جمله هدایت</w:t>
      </w:r>
      <w:r w:rsidR="009D0387" w:rsidRPr="00984198">
        <w:rPr>
          <w:rFonts w:cs="B Lotus" w:hint="cs"/>
          <w:sz w:val="28"/>
          <w:szCs w:val="28"/>
          <w:rtl/>
        </w:rPr>
        <w:t xml:space="preserve">‌ها </w:t>
      </w:r>
      <w:r w:rsidRPr="00984198">
        <w:rPr>
          <w:rFonts w:cs="B Lotus" w:hint="cs"/>
          <w:sz w:val="28"/>
          <w:szCs w:val="28"/>
          <w:rtl/>
        </w:rPr>
        <w:t>و روشنگری</w:t>
      </w:r>
      <w:r w:rsidR="009D0387" w:rsidRPr="00984198">
        <w:rPr>
          <w:rFonts w:cs="B Lotus" w:hint="cs"/>
          <w:sz w:val="28"/>
          <w:szCs w:val="28"/>
          <w:rtl/>
        </w:rPr>
        <w:t xml:space="preserve">‌های </w:t>
      </w:r>
      <w:r w:rsidRPr="00984198">
        <w:rPr>
          <w:rFonts w:cs="B Lotus" w:hint="cs"/>
          <w:sz w:val="28"/>
          <w:szCs w:val="28"/>
          <w:rtl/>
        </w:rPr>
        <w:t>آیات می</w:t>
      </w:r>
      <w:r w:rsidRPr="00984198">
        <w:rPr>
          <w:rFonts w:cs="B Lotus" w:hint="cs"/>
          <w:sz w:val="28"/>
          <w:szCs w:val="28"/>
          <w:cs/>
        </w:rPr>
        <w:t>‎</w:t>
      </w:r>
      <w:r w:rsidRPr="00984198">
        <w:rPr>
          <w:rFonts w:cs="B Lotus" w:hint="cs"/>
          <w:sz w:val="28"/>
          <w:szCs w:val="28"/>
          <w:rtl/>
        </w:rPr>
        <w:t>باشد</w:t>
      </w:r>
      <w:r w:rsidRPr="00C008F7">
        <w:rPr>
          <w:rStyle w:val="FootnoteReference"/>
          <w:rFonts w:cs="B Lotus"/>
          <w:sz w:val="28"/>
          <w:szCs w:val="28"/>
          <w:rtl/>
        </w:rPr>
        <w:footnoteReference w:id="266"/>
      </w:r>
      <w:r w:rsidRPr="00984198">
        <w:rPr>
          <w:rFonts w:cs="B Lotus" w:hint="cs"/>
          <w:sz w:val="28"/>
          <w:szCs w:val="28"/>
          <w:rtl/>
        </w:rPr>
        <w:t>.</w:t>
      </w:r>
    </w:p>
    <w:p w:rsidR="00AC2503" w:rsidRPr="00984198" w:rsidRDefault="00AC2503" w:rsidP="00AC2503">
      <w:pPr>
        <w:pStyle w:val="NormalWeb"/>
        <w:bidi/>
        <w:spacing w:before="0" w:beforeAutospacing="0" w:after="0" w:afterAutospacing="0"/>
        <w:ind w:firstLine="284"/>
        <w:jc w:val="both"/>
        <w:rPr>
          <w:rFonts w:cs="B Lotus"/>
          <w:sz w:val="28"/>
          <w:szCs w:val="28"/>
          <w:rtl/>
        </w:rPr>
        <w:sectPr w:rsidR="00AC2503" w:rsidRPr="00984198" w:rsidSect="0093480F">
          <w:headerReference w:type="default" r:id="rId25"/>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042B23" w:rsidRDefault="00C5413C" w:rsidP="00AC2503">
      <w:pPr>
        <w:pStyle w:val="a"/>
        <w:rPr>
          <w:rtl/>
        </w:rPr>
      </w:pPr>
      <w:bookmarkStart w:id="62" w:name="_Toc418616841"/>
      <w:r w:rsidRPr="00042B23">
        <w:rPr>
          <w:rFonts w:hint="cs"/>
          <w:rtl/>
        </w:rPr>
        <w:t>مبحث چهارم:</w:t>
      </w:r>
      <w:r w:rsidR="00AC2503">
        <w:rPr>
          <w:rtl/>
        </w:rPr>
        <w:br/>
      </w:r>
      <w:r w:rsidRPr="00042B23">
        <w:rPr>
          <w:rFonts w:hint="cs"/>
          <w:rtl/>
        </w:rPr>
        <w:t>شرط انقیاد</w:t>
      </w:r>
      <w:bookmarkEnd w:id="62"/>
      <w:r w:rsidRPr="00042B23">
        <w:rPr>
          <w:rFonts w:hint="cs"/>
          <w:rtl/>
        </w:rPr>
        <w:t xml:space="preserve"> </w:t>
      </w:r>
    </w:p>
    <w:p w:rsidR="00C5413C" w:rsidRPr="00FE23D7" w:rsidRDefault="00C5413C" w:rsidP="00FD3C16">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انقیاد عبارت است از: خضوع</w:t>
      </w:r>
      <w:r w:rsidRPr="00C008F7">
        <w:rPr>
          <w:rStyle w:val="FootnoteReference"/>
          <w:rFonts w:cs="B Lotus"/>
          <w:sz w:val="28"/>
          <w:szCs w:val="28"/>
          <w:rtl/>
        </w:rPr>
        <w:footnoteReference w:id="267"/>
      </w:r>
      <w:r w:rsidRPr="00984198">
        <w:rPr>
          <w:rFonts w:cs="B Lotus" w:hint="cs"/>
          <w:sz w:val="28"/>
          <w:szCs w:val="28"/>
          <w:rtl/>
        </w:rPr>
        <w:t xml:space="preserve"> و تسلیم و اطاعت و فرمانب</w:t>
      </w:r>
      <w:r w:rsidR="00FD3C16">
        <w:rPr>
          <w:rFonts w:cs="B Lotus" w:hint="cs"/>
          <w:sz w:val="28"/>
          <w:szCs w:val="28"/>
          <w:rtl/>
        </w:rPr>
        <w:t>رداری و گردن نهادن به هر آنچه</w:t>
      </w:r>
      <w:r w:rsidRPr="00984198">
        <w:rPr>
          <w:rFonts w:cs="B Lotus" w:hint="cs"/>
          <w:sz w:val="28"/>
          <w:szCs w:val="28"/>
          <w:rtl/>
        </w:rPr>
        <w:t xml:space="preserve"> کلمه</w:t>
      </w:r>
      <w:r w:rsidR="00AC25A8" w:rsidRPr="00984198">
        <w:rPr>
          <w:rFonts w:cs="B Lotus" w:hint="cs"/>
          <w:sz w:val="28"/>
          <w:szCs w:val="28"/>
          <w:rtl/>
        </w:rPr>
        <w:t xml:space="preserve">‌ی </w:t>
      </w:r>
      <w:r w:rsidR="00FD3C16">
        <w:rPr>
          <w:rFonts w:cs="B Lotus" w:hint="cs"/>
          <w:sz w:val="28"/>
          <w:szCs w:val="28"/>
          <w:rtl/>
        </w:rPr>
        <w:t>توحید اقتضای آن</w:t>
      </w:r>
      <w:r w:rsidR="00FD3C16">
        <w:rPr>
          <w:rFonts w:cs="B Lotus"/>
          <w:sz w:val="28"/>
          <w:szCs w:val="28"/>
          <w:rtl/>
        </w:rPr>
        <w:softHyphen/>
      </w:r>
      <w:r w:rsidRPr="00984198">
        <w:rPr>
          <w:rFonts w:cs="B Lotus" w:hint="cs"/>
          <w:sz w:val="28"/>
          <w:szCs w:val="28"/>
          <w:rtl/>
        </w:rPr>
        <w:t>را دارد. و این شرط مهمی است که در واقع محک عملی و حقیقی برای ایمان</w:t>
      </w:r>
      <w:r w:rsidR="009D0387" w:rsidRPr="00984198">
        <w:rPr>
          <w:rFonts w:cs="B Lotus" w:hint="cs"/>
          <w:sz w:val="28"/>
          <w:szCs w:val="28"/>
          <w:rtl/>
        </w:rPr>
        <w:t xml:space="preserve"> می‌</w:t>
      </w:r>
      <w:r w:rsidR="00FD3C16">
        <w:rPr>
          <w:rFonts w:cs="B Lotus" w:hint="cs"/>
          <w:sz w:val="28"/>
          <w:szCs w:val="28"/>
          <w:rtl/>
        </w:rPr>
        <w:t>باشد. امکان ندارد کسی</w:t>
      </w:r>
      <w:r w:rsidRPr="00984198">
        <w:rPr>
          <w:rFonts w:cs="B Lotus" w:hint="cs"/>
          <w:sz w:val="28"/>
          <w:szCs w:val="28"/>
          <w:rtl/>
        </w:rPr>
        <w:t xml:space="preserve"> ادعای انقیاد و التزام به</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00FD3C16">
        <w:rPr>
          <w:rFonts w:cs="B Lotus" w:hint="cs"/>
          <w:sz w:val="28"/>
          <w:szCs w:val="28"/>
          <w:rtl/>
        </w:rPr>
        <w:t>را داشته باش</w:t>
      </w:r>
      <w:r w:rsidRPr="00984198">
        <w:rPr>
          <w:rFonts w:cs="B Lotus" w:hint="cs"/>
          <w:sz w:val="28"/>
          <w:szCs w:val="28"/>
          <w:rtl/>
        </w:rPr>
        <w:t>د، بدون اینکه در عرصه</w:t>
      </w:r>
      <w:r w:rsidR="00AC25A8" w:rsidRPr="00984198">
        <w:rPr>
          <w:rFonts w:cs="B Lotus" w:hint="cs"/>
          <w:sz w:val="28"/>
          <w:szCs w:val="28"/>
          <w:rtl/>
        </w:rPr>
        <w:t xml:space="preserve">‌ی </w:t>
      </w:r>
      <w:r w:rsidRPr="00984198">
        <w:rPr>
          <w:rFonts w:cs="B Lotus" w:hint="cs"/>
          <w:sz w:val="28"/>
          <w:szCs w:val="28"/>
          <w:rtl/>
        </w:rPr>
        <w:t>عمل وارد شده و مقت</w:t>
      </w:r>
      <w:r w:rsidR="00FD3C16">
        <w:rPr>
          <w:rFonts w:cs="B Lotus" w:hint="cs"/>
          <w:sz w:val="28"/>
          <w:szCs w:val="28"/>
          <w:rtl/>
        </w:rPr>
        <w:t>ضیات توحید را محقق گردانیده باش</w:t>
      </w:r>
      <w:r w:rsidRPr="00984198">
        <w:rPr>
          <w:rFonts w:cs="B Lotus" w:hint="cs"/>
          <w:sz w:val="28"/>
          <w:szCs w:val="28"/>
          <w:rtl/>
        </w:rPr>
        <w:t>د. چرا که انقیاد</w:t>
      </w:r>
      <w:r w:rsidR="00FD3C16">
        <w:rPr>
          <w:rFonts w:cs="B Lotus" w:hint="cs"/>
          <w:sz w:val="28"/>
          <w:szCs w:val="28"/>
          <w:rtl/>
        </w:rPr>
        <w:t xml:space="preserve"> تنها </w:t>
      </w:r>
      <w:r w:rsidR="00176475" w:rsidRPr="00984198">
        <w:rPr>
          <w:rFonts w:cs="B Lotus" w:hint="cs"/>
          <w:sz w:val="28"/>
          <w:szCs w:val="28"/>
          <w:rtl/>
        </w:rPr>
        <w:t xml:space="preserve">کلمه‌ای </w:t>
      </w:r>
      <w:r w:rsidRPr="00984198">
        <w:rPr>
          <w:rFonts w:cs="B Lotus" w:hint="cs"/>
          <w:sz w:val="28"/>
          <w:szCs w:val="28"/>
          <w:rtl/>
        </w:rPr>
        <w:t>نیست که بر زبان تکرار گردد، بلکه الله متعال</w:t>
      </w:r>
      <w:r w:rsidR="009D0387" w:rsidRPr="00984198">
        <w:rPr>
          <w:rFonts w:cs="B Lotus" w:hint="cs"/>
          <w:sz w:val="28"/>
          <w:szCs w:val="28"/>
          <w:rtl/>
        </w:rPr>
        <w:t xml:space="preserve"> می‌</w:t>
      </w:r>
      <w:r w:rsidRPr="00984198">
        <w:rPr>
          <w:rFonts w:cs="B Lotus" w:hint="cs"/>
          <w:sz w:val="28"/>
          <w:szCs w:val="28"/>
          <w:rtl/>
        </w:rPr>
        <w:t>فرماید:</w:t>
      </w:r>
      <w:r w:rsidR="00FC20CF" w:rsidRPr="00984198">
        <w:rPr>
          <w:rFonts w:cs="B Lotus" w:hint="cs"/>
          <w:sz w:val="28"/>
          <w:szCs w:val="28"/>
          <w:rtl/>
        </w:rPr>
        <w:t xml:space="preserve"> </w:t>
      </w:r>
      <w:r w:rsidR="00FC20CF">
        <w:rPr>
          <w:rFonts w:ascii="Traditional Arabic" w:hAnsi="Traditional Arabic" w:cs="Traditional Arabic"/>
          <w:smallCaps/>
          <w:sz w:val="28"/>
          <w:szCs w:val="28"/>
          <w:rtl/>
        </w:rPr>
        <w:t>﴿</w:t>
      </w:r>
      <w:r w:rsidR="00FE23D7">
        <w:rPr>
          <w:rFonts w:ascii="KFGQPC Uthmanic Script HAFS" w:hAnsi="KFGQPC Uthmanic Script HAFS" w:cs="KFGQPC Uthmanic Script HAFS" w:hint="eastAsia"/>
          <w:sz w:val="28"/>
          <w:szCs w:val="28"/>
          <w:rtl/>
        </w:rPr>
        <w:t>وَأَنِيبُوٓاْ</w:t>
      </w:r>
      <w:r w:rsidR="00FE23D7">
        <w:rPr>
          <w:rFonts w:ascii="KFGQPC Uthmanic Script HAFS" w:hAnsi="KFGQPC Uthmanic Script HAFS" w:cs="KFGQPC Uthmanic Script HAFS"/>
          <w:sz w:val="28"/>
          <w:szCs w:val="28"/>
          <w:rtl/>
        </w:rPr>
        <w:t xml:space="preserve"> إِلَىٰ رَبِّكُمۡ وَأَسۡلِمُواْ لَهُ</w:t>
      </w:r>
      <w:r w:rsidR="00FE23D7">
        <w:rPr>
          <w:rFonts w:ascii="KFGQPC Uthmanic Script HAFS" w:hAnsi="KFGQPC Uthmanic Script HAFS" w:cs="KFGQPC Uthmanic Script HAFS" w:hint="cs"/>
          <w:sz w:val="28"/>
          <w:szCs w:val="28"/>
          <w:rtl/>
        </w:rPr>
        <w:t>ۥ</w:t>
      </w:r>
      <w:r w:rsidR="00FC20CF">
        <w:rPr>
          <w:rFonts w:ascii="Traditional Arabic" w:hAnsi="Traditional Arabic" w:cs="Traditional Arabic"/>
          <w:smallCaps/>
          <w:sz w:val="28"/>
          <w:szCs w:val="28"/>
          <w:rtl/>
        </w:rPr>
        <w:t>﴾</w:t>
      </w:r>
      <w:r w:rsidR="00FC20CF" w:rsidRPr="00984198">
        <w:rPr>
          <w:rFonts w:cs="B Lotus" w:hint="cs"/>
          <w:smallCaps/>
          <w:sz w:val="28"/>
          <w:szCs w:val="28"/>
          <w:rtl/>
        </w:rPr>
        <w:t xml:space="preserve"> </w:t>
      </w:r>
      <w:r w:rsidR="00FC20CF" w:rsidRPr="00FC20CF">
        <w:rPr>
          <w:rFonts w:ascii="mylotus" w:hAnsi="mylotus" w:cs="mylotus"/>
          <w:smallCaps/>
          <w:rtl/>
          <w:lang w:bidi="ar-SA"/>
        </w:rPr>
        <w:t>[</w:t>
      </w:r>
      <w:r w:rsidR="00FC20CF">
        <w:rPr>
          <w:rFonts w:ascii="mylotus" w:hAnsi="mylotus" w:cs="mylotus"/>
          <w:smallCaps/>
          <w:rtl/>
          <w:lang w:bidi="ar-SA"/>
        </w:rPr>
        <w:t>الزمر: 54</w:t>
      </w:r>
      <w:r w:rsidR="00FC20CF" w:rsidRPr="00FC20CF">
        <w:rPr>
          <w:rFonts w:ascii="mylotus" w:hAnsi="mylotus" w:cs="mylotus"/>
          <w:smallCaps/>
          <w:rtl/>
          <w:lang w:bidi="ar-SA"/>
        </w:rPr>
        <w:t>]</w:t>
      </w:r>
      <w:r w:rsidRPr="00984198">
        <w:rPr>
          <w:rFonts w:cs="B Lotus" w:hint="cs"/>
          <w:sz w:val="28"/>
          <w:szCs w:val="28"/>
          <w:rtl/>
        </w:rPr>
        <w:t xml:space="preserve"> </w:t>
      </w:r>
      <w:r w:rsidR="006D32CA">
        <w:rPr>
          <w:rFonts w:cs="B Lotus" w:hint="cs"/>
          <w:sz w:val="28"/>
          <w:szCs w:val="28"/>
          <w:rtl/>
        </w:rPr>
        <w:t>«</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به سوي پروردگار خود برگرديد (و</w:t>
      </w:r>
      <w:r w:rsidRPr="00984198">
        <w:rPr>
          <w:rFonts w:cs="B Lotus" w:hint="cs"/>
          <w:sz w:val="28"/>
          <w:szCs w:val="28"/>
          <w:rtl/>
        </w:rPr>
        <w:t xml:space="preserve"> </w:t>
      </w:r>
      <w:r w:rsidRPr="00984198">
        <w:rPr>
          <w:rFonts w:cs="B Lotus"/>
          <w:sz w:val="28"/>
          <w:szCs w:val="28"/>
          <w:rtl/>
        </w:rPr>
        <w:t>با ترك سيّئات و</w:t>
      </w:r>
      <w:r w:rsidRPr="00984198">
        <w:rPr>
          <w:rFonts w:cs="B Lotus" w:hint="cs"/>
          <w:sz w:val="28"/>
          <w:szCs w:val="28"/>
          <w:rtl/>
        </w:rPr>
        <w:t xml:space="preserve"> </w:t>
      </w:r>
      <w:r w:rsidRPr="00984198">
        <w:rPr>
          <w:rFonts w:cs="B Lotus"/>
          <w:sz w:val="28"/>
          <w:szCs w:val="28"/>
          <w:rtl/>
        </w:rPr>
        <w:t>انجام حسنات به سوي آفريدگارتان تغيير مسير دهيد) و</w:t>
      </w:r>
      <w:r w:rsidRPr="00984198">
        <w:rPr>
          <w:rFonts w:cs="B Lotus" w:hint="cs"/>
          <w:sz w:val="28"/>
          <w:szCs w:val="28"/>
          <w:rtl/>
        </w:rPr>
        <w:t xml:space="preserve"> </w:t>
      </w:r>
      <w:r w:rsidRPr="00984198">
        <w:rPr>
          <w:rFonts w:cs="B Lotus"/>
          <w:sz w:val="28"/>
          <w:szCs w:val="28"/>
          <w:rtl/>
        </w:rPr>
        <w:t>تسليم او شويد (و</w:t>
      </w:r>
      <w:r w:rsidRPr="00984198">
        <w:rPr>
          <w:rFonts w:cs="B Lotus" w:hint="cs"/>
          <w:sz w:val="28"/>
          <w:szCs w:val="28"/>
          <w:rtl/>
        </w:rPr>
        <w:t xml:space="preserve"> </w:t>
      </w:r>
      <w:r w:rsidRPr="00984198">
        <w:rPr>
          <w:rFonts w:cs="B Lotus"/>
          <w:sz w:val="28"/>
          <w:szCs w:val="28"/>
          <w:rtl/>
        </w:rPr>
        <w:t>خاضعانه و</w:t>
      </w:r>
      <w:r w:rsidRPr="00984198">
        <w:rPr>
          <w:rFonts w:cs="B Lotus" w:hint="cs"/>
          <w:sz w:val="28"/>
          <w:szCs w:val="28"/>
          <w:rtl/>
        </w:rPr>
        <w:t xml:space="preserve"> </w:t>
      </w:r>
      <w:r w:rsidRPr="00984198">
        <w:rPr>
          <w:rFonts w:cs="B Lotus"/>
          <w:sz w:val="28"/>
          <w:szCs w:val="28"/>
          <w:rtl/>
        </w:rPr>
        <w:t>خاشعانه از اوامرش فرمانبرداري كنيد)</w:t>
      </w:r>
      <w:r w:rsidR="006D32CA">
        <w:rPr>
          <w:rFonts w:cs="B Lotus" w:hint="cs"/>
          <w:sz w:val="28"/>
          <w:szCs w:val="28"/>
          <w:rtl/>
        </w:rPr>
        <w:t>»</w:t>
      </w:r>
      <w:r w:rsidRPr="00984198">
        <w:rPr>
          <w:rFonts w:cs="B Lotus" w:hint="cs"/>
          <w:sz w:val="28"/>
          <w:szCs w:val="28"/>
          <w:rtl/>
        </w:rPr>
        <w:t>. و نیز</w:t>
      </w:r>
      <w:r w:rsidR="009D0387" w:rsidRPr="00984198">
        <w:rPr>
          <w:rFonts w:cs="B Lotus" w:hint="cs"/>
          <w:sz w:val="28"/>
          <w:szCs w:val="28"/>
          <w:rtl/>
        </w:rPr>
        <w:t xml:space="preserve"> می‌</w:t>
      </w:r>
      <w:r w:rsidRPr="00984198">
        <w:rPr>
          <w:rFonts w:cs="B Lotus" w:hint="cs"/>
          <w:sz w:val="28"/>
          <w:szCs w:val="28"/>
          <w:rtl/>
        </w:rPr>
        <w:t>فرماید:</w:t>
      </w:r>
      <w:r w:rsidR="00FC20CF" w:rsidRPr="00984198">
        <w:rPr>
          <w:rFonts w:cs="B Lotus" w:hint="cs"/>
          <w:sz w:val="28"/>
          <w:szCs w:val="28"/>
          <w:rtl/>
        </w:rPr>
        <w:t xml:space="preserve"> </w:t>
      </w:r>
      <w:r w:rsidR="00FC20CF">
        <w:rPr>
          <w:rFonts w:ascii="Traditional Arabic" w:hAnsi="Traditional Arabic" w:cs="Traditional Arabic"/>
          <w:smallCaps/>
          <w:sz w:val="28"/>
          <w:szCs w:val="28"/>
          <w:rtl/>
        </w:rPr>
        <w:t>﴿</w:t>
      </w:r>
      <w:r w:rsidR="00FE23D7">
        <w:rPr>
          <w:rFonts w:ascii="KFGQPC Uthmanic Script HAFS" w:hAnsi="KFGQPC Uthmanic Script HAFS" w:cs="KFGQPC Uthmanic Script HAFS"/>
          <w:sz w:val="28"/>
          <w:szCs w:val="28"/>
          <w:rtl/>
        </w:rPr>
        <w:t>وَمَن يُسۡلِمۡ وَجۡهَهُ</w:t>
      </w:r>
      <w:r w:rsidR="00FE23D7">
        <w:rPr>
          <w:rFonts w:ascii="KFGQPC Uthmanic Script HAFS" w:hAnsi="KFGQPC Uthmanic Script HAFS" w:cs="KFGQPC Uthmanic Script HAFS" w:hint="cs"/>
          <w:sz w:val="28"/>
          <w:szCs w:val="28"/>
          <w:rtl/>
        </w:rPr>
        <w:t>ۥٓ</w:t>
      </w:r>
      <w:r w:rsidR="00FE23D7">
        <w:rPr>
          <w:rFonts w:ascii="KFGQPC Uthmanic Script HAFS" w:hAnsi="KFGQPC Uthmanic Script HAFS" w:cs="KFGQPC Uthmanic Script HAFS"/>
          <w:sz w:val="28"/>
          <w:szCs w:val="28"/>
          <w:rtl/>
        </w:rPr>
        <w:t xml:space="preserve"> إِلَى </w:t>
      </w:r>
      <w:r w:rsidR="00FE23D7">
        <w:rPr>
          <w:rFonts w:ascii="KFGQPC Uthmanic Script HAFS" w:hAnsi="KFGQPC Uthmanic Script HAFS" w:cs="KFGQPC Uthmanic Script HAFS" w:hint="cs"/>
          <w:sz w:val="28"/>
          <w:szCs w:val="28"/>
          <w:rtl/>
        </w:rPr>
        <w:t>ٱ</w:t>
      </w:r>
      <w:r w:rsidR="00FE23D7">
        <w:rPr>
          <w:rFonts w:ascii="KFGQPC Uthmanic Script HAFS" w:hAnsi="KFGQPC Uthmanic Script HAFS" w:cs="KFGQPC Uthmanic Script HAFS" w:hint="eastAsia"/>
          <w:sz w:val="28"/>
          <w:szCs w:val="28"/>
          <w:rtl/>
        </w:rPr>
        <w:t>للَّهِ</w:t>
      </w:r>
      <w:r w:rsidR="00FE23D7">
        <w:rPr>
          <w:rFonts w:ascii="KFGQPC Uthmanic Script HAFS" w:hAnsi="KFGQPC Uthmanic Script HAFS" w:cs="KFGQPC Uthmanic Script HAFS"/>
          <w:sz w:val="28"/>
          <w:szCs w:val="28"/>
          <w:rtl/>
        </w:rPr>
        <w:t xml:space="preserve"> وَهُوَ مُحۡسِنٞ فَقَدِ </w:t>
      </w:r>
      <w:r w:rsidR="00FE23D7">
        <w:rPr>
          <w:rFonts w:ascii="KFGQPC Uthmanic Script HAFS" w:hAnsi="KFGQPC Uthmanic Script HAFS" w:cs="KFGQPC Uthmanic Script HAFS" w:hint="cs"/>
          <w:sz w:val="28"/>
          <w:szCs w:val="28"/>
          <w:rtl/>
        </w:rPr>
        <w:t>ٱ</w:t>
      </w:r>
      <w:r w:rsidR="00FE23D7">
        <w:rPr>
          <w:rFonts w:ascii="KFGQPC Uthmanic Script HAFS" w:hAnsi="KFGQPC Uthmanic Script HAFS" w:cs="KFGQPC Uthmanic Script HAFS" w:hint="eastAsia"/>
          <w:sz w:val="28"/>
          <w:szCs w:val="28"/>
          <w:rtl/>
        </w:rPr>
        <w:t>سۡتَمۡسَكَ</w:t>
      </w:r>
      <w:r w:rsidR="00FE23D7">
        <w:rPr>
          <w:rFonts w:ascii="KFGQPC Uthmanic Script HAFS" w:hAnsi="KFGQPC Uthmanic Script HAFS" w:cs="KFGQPC Uthmanic Script HAFS"/>
          <w:sz w:val="28"/>
          <w:szCs w:val="28"/>
          <w:rtl/>
        </w:rPr>
        <w:t xml:space="preserve"> بِ</w:t>
      </w:r>
      <w:r w:rsidR="00FE23D7">
        <w:rPr>
          <w:rFonts w:ascii="KFGQPC Uthmanic Script HAFS" w:hAnsi="KFGQPC Uthmanic Script HAFS" w:cs="KFGQPC Uthmanic Script HAFS" w:hint="cs"/>
          <w:sz w:val="28"/>
          <w:szCs w:val="28"/>
          <w:rtl/>
        </w:rPr>
        <w:t>ٱ</w:t>
      </w:r>
      <w:r w:rsidR="00FE23D7">
        <w:rPr>
          <w:rFonts w:ascii="KFGQPC Uthmanic Script HAFS" w:hAnsi="KFGQPC Uthmanic Script HAFS" w:cs="KFGQPC Uthmanic Script HAFS" w:hint="eastAsia"/>
          <w:sz w:val="28"/>
          <w:szCs w:val="28"/>
          <w:rtl/>
        </w:rPr>
        <w:t>لۡعُرۡوَةِ</w:t>
      </w:r>
      <w:r w:rsidR="00FE23D7">
        <w:rPr>
          <w:rFonts w:ascii="KFGQPC Uthmanic Script HAFS" w:hAnsi="KFGQPC Uthmanic Script HAFS" w:cs="KFGQPC Uthmanic Script HAFS"/>
          <w:sz w:val="28"/>
          <w:szCs w:val="28"/>
          <w:rtl/>
        </w:rPr>
        <w:t xml:space="preserve"> </w:t>
      </w:r>
      <w:r w:rsidR="00FE23D7">
        <w:rPr>
          <w:rFonts w:ascii="KFGQPC Uthmanic Script HAFS" w:hAnsi="KFGQPC Uthmanic Script HAFS" w:cs="KFGQPC Uthmanic Script HAFS" w:hint="cs"/>
          <w:sz w:val="28"/>
          <w:szCs w:val="28"/>
          <w:rtl/>
        </w:rPr>
        <w:t>ٱ</w:t>
      </w:r>
      <w:r w:rsidR="00FE23D7">
        <w:rPr>
          <w:rFonts w:ascii="KFGQPC Uthmanic Script HAFS" w:hAnsi="KFGQPC Uthmanic Script HAFS" w:cs="KFGQPC Uthmanic Script HAFS" w:hint="eastAsia"/>
          <w:sz w:val="28"/>
          <w:szCs w:val="28"/>
          <w:rtl/>
        </w:rPr>
        <w:t>لۡوُثۡقَىٰۗ</w:t>
      </w:r>
      <w:r w:rsidR="00FC20CF">
        <w:rPr>
          <w:rFonts w:ascii="Traditional Arabic" w:hAnsi="Traditional Arabic" w:cs="Traditional Arabic"/>
          <w:smallCaps/>
          <w:sz w:val="28"/>
          <w:szCs w:val="28"/>
          <w:rtl/>
        </w:rPr>
        <w:t>﴾</w:t>
      </w:r>
      <w:r w:rsidR="00FC20CF" w:rsidRPr="00984198">
        <w:rPr>
          <w:rFonts w:cs="B Lotus" w:hint="cs"/>
          <w:smallCaps/>
          <w:sz w:val="28"/>
          <w:szCs w:val="28"/>
          <w:rtl/>
        </w:rPr>
        <w:t xml:space="preserve"> </w:t>
      </w:r>
      <w:r w:rsidR="00FC20CF" w:rsidRPr="00FC20CF">
        <w:rPr>
          <w:rFonts w:ascii="mylotus" w:hAnsi="mylotus" w:cs="mylotus"/>
          <w:smallCaps/>
          <w:rtl/>
          <w:lang w:bidi="ar-SA"/>
        </w:rPr>
        <w:t>[</w:t>
      </w:r>
      <w:r w:rsidR="00FC20CF">
        <w:rPr>
          <w:rFonts w:ascii="mylotus" w:hAnsi="mylotus" w:cs="mylotus"/>
          <w:smallCaps/>
          <w:rtl/>
          <w:lang w:bidi="ar-SA"/>
        </w:rPr>
        <w:t>لقمان: 22</w:t>
      </w:r>
      <w:r w:rsidR="00FC20CF" w:rsidRPr="00FC20CF">
        <w:rPr>
          <w:rFonts w:ascii="mylotus" w:hAnsi="mylotus" w:cs="mylotus"/>
          <w:smallCaps/>
          <w:rtl/>
          <w:lang w:bidi="ar-SA"/>
        </w:rPr>
        <w:t>]</w:t>
      </w:r>
      <w:r w:rsidRPr="00984198">
        <w:rPr>
          <w:rFonts w:cs="B Lotus" w:hint="cs"/>
          <w:sz w:val="28"/>
          <w:szCs w:val="28"/>
          <w:rtl/>
        </w:rPr>
        <w:t xml:space="preserve"> </w:t>
      </w:r>
      <w:r w:rsidR="006D32CA">
        <w:rPr>
          <w:rFonts w:cs="B Lotus" w:hint="cs"/>
          <w:sz w:val="28"/>
          <w:szCs w:val="28"/>
          <w:rtl/>
        </w:rPr>
        <w:t>«</w:t>
      </w:r>
      <w:r w:rsidRPr="00984198">
        <w:rPr>
          <w:rFonts w:cs="B Lotus" w:hint="cs"/>
          <w:sz w:val="28"/>
          <w:szCs w:val="28"/>
          <w:rtl/>
        </w:rPr>
        <w:t>ک</w:t>
      </w:r>
      <w:r w:rsidRPr="00984198">
        <w:rPr>
          <w:rFonts w:cs="B Lotus"/>
          <w:sz w:val="28"/>
          <w:szCs w:val="28"/>
          <w:rtl/>
        </w:rPr>
        <w:t xml:space="preserve">سي كه مطيعانه رو به </w:t>
      </w:r>
      <w:r w:rsidRPr="00984198">
        <w:rPr>
          <w:rFonts w:cs="B Lotus" w:hint="cs"/>
          <w:sz w:val="28"/>
          <w:szCs w:val="28"/>
          <w:rtl/>
        </w:rPr>
        <w:t>الله</w:t>
      </w:r>
      <w:r w:rsidR="00FD3C16">
        <w:rPr>
          <w:rFonts w:cs="B Lotus"/>
          <w:sz w:val="28"/>
          <w:szCs w:val="28"/>
          <w:rtl/>
        </w:rPr>
        <w:t xml:space="preserve"> كند، درحالي</w:t>
      </w:r>
      <w:r w:rsidR="00FD3C16">
        <w:rPr>
          <w:rFonts w:cs="B Lotus" w:hint="cs"/>
          <w:sz w:val="28"/>
          <w:szCs w:val="28"/>
          <w:rtl/>
        </w:rPr>
        <w:softHyphen/>
      </w:r>
      <w:r w:rsidRPr="00984198">
        <w:rPr>
          <w:rFonts w:cs="B Lotus"/>
          <w:sz w:val="28"/>
          <w:szCs w:val="28"/>
          <w:rtl/>
        </w:rPr>
        <w:t>كه نيكوكار باشد، به دستاويز بسيار محكمي چنگ زده است</w:t>
      </w:r>
      <w:r w:rsidR="006D32CA">
        <w:rPr>
          <w:rFonts w:cs="B Lotus" w:hint="cs"/>
          <w:sz w:val="28"/>
          <w:szCs w:val="28"/>
          <w:rtl/>
        </w:rPr>
        <w:t>»</w:t>
      </w:r>
      <w:r w:rsidRPr="00984198">
        <w:rPr>
          <w:rFonts w:cs="B Lotus"/>
          <w:sz w:val="28"/>
          <w:szCs w:val="28"/>
          <w:rtl/>
        </w:rPr>
        <w:t>.</w:t>
      </w:r>
      <w:r w:rsidRPr="00984198">
        <w:rPr>
          <w:rFonts w:cs="B Lotus" w:hint="cs"/>
          <w:sz w:val="28"/>
          <w:szCs w:val="28"/>
          <w:rtl/>
        </w:rPr>
        <w:t xml:space="preserve"> و الله عزوجل</w:t>
      </w:r>
      <w:r w:rsidR="009D0387" w:rsidRPr="00984198">
        <w:rPr>
          <w:rFonts w:cs="B Lotus" w:hint="cs"/>
          <w:sz w:val="28"/>
          <w:szCs w:val="28"/>
          <w:rtl/>
        </w:rPr>
        <w:t xml:space="preserve"> می‌</w:t>
      </w:r>
      <w:r w:rsidRPr="00984198">
        <w:rPr>
          <w:rFonts w:cs="B Lotus" w:hint="cs"/>
          <w:sz w:val="28"/>
          <w:szCs w:val="28"/>
          <w:rtl/>
        </w:rPr>
        <w:t>فرماید:</w:t>
      </w:r>
      <w:r w:rsidR="00FC20CF" w:rsidRPr="00984198">
        <w:rPr>
          <w:rFonts w:cs="B Lotus" w:hint="cs"/>
          <w:sz w:val="28"/>
          <w:szCs w:val="28"/>
          <w:rtl/>
        </w:rPr>
        <w:t xml:space="preserve"> </w:t>
      </w:r>
      <w:r w:rsidR="00FC20CF">
        <w:rPr>
          <w:rFonts w:ascii="Traditional Arabic" w:hAnsi="Traditional Arabic" w:cs="Traditional Arabic"/>
          <w:smallCaps/>
          <w:sz w:val="28"/>
          <w:szCs w:val="28"/>
          <w:rtl/>
        </w:rPr>
        <w:t>﴿</w:t>
      </w:r>
      <w:r w:rsidR="00FE23D7">
        <w:rPr>
          <w:rFonts w:ascii="KFGQPC Uthmanic Script HAFS" w:hAnsi="KFGQPC Uthmanic Script HAFS" w:cs="KFGQPC Uthmanic Script HAFS" w:hint="eastAsia"/>
          <w:sz w:val="28"/>
          <w:szCs w:val="28"/>
          <w:rtl/>
        </w:rPr>
        <w:t>وَمَنۡ</w:t>
      </w:r>
      <w:r w:rsidR="00FE23D7">
        <w:rPr>
          <w:rFonts w:ascii="KFGQPC Uthmanic Script HAFS" w:hAnsi="KFGQPC Uthmanic Script HAFS" w:cs="KFGQPC Uthmanic Script HAFS"/>
          <w:sz w:val="28"/>
          <w:szCs w:val="28"/>
          <w:rtl/>
        </w:rPr>
        <w:t xml:space="preserve"> أَحۡسَنُ دِينٗا مِّمَّنۡ أَسۡلَمَ وَجۡهَهُ</w:t>
      </w:r>
      <w:r w:rsidR="00FE23D7">
        <w:rPr>
          <w:rFonts w:ascii="KFGQPC Uthmanic Script HAFS" w:hAnsi="KFGQPC Uthmanic Script HAFS" w:cs="KFGQPC Uthmanic Script HAFS" w:hint="cs"/>
          <w:sz w:val="28"/>
          <w:szCs w:val="28"/>
          <w:rtl/>
        </w:rPr>
        <w:t>ۥ</w:t>
      </w:r>
      <w:r w:rsidR="00FE23D7">
        <w:rPr>
          <w:rFonts w:ascii="KFGQPC Uthmanic Script HAFS" w:hAnsi="KFGQPC Uthmanic Script HAFS" w:cs="KFGQPC Uthmanic Script HAFS"/>
          <w:sz w:val="28"/>
          <w:szCs w:val="28"/>
          <w:rtl/>
        </w:rPr>
        <w:t xml:space="preserve"> لِلَّهِ وَهُوَ مُحۡسِنٞ</w:t>
      </w:r>
      <w:r w:rsidR="00FC20CF">
        <w:rPr>
          <w:rFonts w:ascii="Traditional Arabic" w:hAnsi="Traditional Arabic" w:cs="Traditional Arabic"/>
          <w:smallCaps/>
          <w:sz w:val="28"/>
          <w:szCs w:val="28"/>
          <w:rtl/>
        </w:rPr>
        <w:t>﴾</w:t>
      </w:r>
      <w:r w:rsidR="00FC20CF" w:rsidRPr="00984198">
        <w:rPr>
          <w:rFonts w:cs="B Lotus" w:hint="cs"/>
          <w:smallCaps/>
          <w:sz w:val="28"/>
          <w:szCs w:val="28"/>
          <w:rtl/>
        </w:rPr>
        <w:t xml:space="preserve"> </w:t>
      </w:r>
      <w:r w:rsidR="00FC20CF" w:rsidRPr="00FC20CF">
        <w:rPr>
          <w:rFonts w:ascii="mylotus" w:hAnsi="mylotus" w:cs="mylotus"/>
          <w:smallCaps/>
          <w:rtl/>
          <w:lang w:bidi="ar-SA"/>
        </w:rPr>
        <w:t>[</w:t>
      </w:r>
      <w:r w:rsidR="00FC20CF">
        <w:rPr>
          <w:rFonts w:ascii="mylotus" w:hAnsi="mylotus" w:cs="mylotus"/>
          <w:smallCaps/>
          <w:rtl/>
          <w:lang w:bidi="ar-SA"/>
        </w:rPr>
        <w:t>النساء: 125</w:t>
      </w:r>
      <w:r w:rsidR="00FC20CF" w:rsidRPr="00FC20CF">
        <w:rPr>
          <w:rFonts w:ascii="mylotus" w:hAnsi="mylotus" w:cs="mylotus"/>
          <w:smallCaps/>
          <w:rtl/>
          <w:lang w:bidi="ar-SA"/>
        </w:rPr>
        <w:t>]</w:t>
      </w:r>
      <w:r w:rsidRPr="00984198">
        <w:rPr>
          <w:rFonts w:cs="B Lotus" w:hint="cs"/>
          <w:sz w:val="28"/>
          <w:szCs w:val="28"/>
          <w:rtl/>
        </w:rPr>
        <w:t xml:space="preserve"> </w:t>
      </w:r>
      <w:r w:rsidR="006D32CA">
        <w:rPr>
          <w:rFonts w:cs="B Lotus" w:hint="cs"/>
          <w:sz w:val="28"/>
          <w:szCs w:val="28"/>
          <w:rtl/>
        </w:rPr>
        <w:t>«</w:t>
      </w:r>
      <w:r w:rsidRPr="00984198">
        <w:rPr>
          <w:rFonts w:cs="B Lotus"/>
          <w:sz w:val="28"/>
          <w:szCs w:val="28"/>
          <w:rtl/>
        </w:rPr>
        <w:t xml:space="preserve">آئين چه كسي بهتر از آئين كسي است كه خالصانه خود را تسليم </w:t>
      </w:r>
      <w:r w:rsidRPr="00984198">
        <w:rPr>
          <w:rFonts w:cs="B Lotus" w:hint="cs"/>
          <w:sz w:val="28"/>
          <w:szCs w:val="28"/>
          <w:rtl/>
        </w:rPr>
        <w:t>الله</w:t>
      </w:r>
      <w:r w:rsidR="00FD3C16">
        <w:rPr>
          <w:rFonts w:cs="B Lotus"/>
          <w:sz w:val="28"/>
          <w:szCs w:val="28"/>
          <w:rtl/>
        </w:rPr>
        <w:t xml:space="preserve"> كند، درحالي</w:t>
      </w:r>
      <w:r w:rsidR="00FD3C16">
        <w:rPr>
          <w:rFonts w:cs="B Lotus" w:hint="cs"/>
          <w:sz w:val="28"/>
          <w:szCs w:val="28"/>
          <w:rtl/>
        </w:rPr>
        <w:softHyphen/>
      </w:r>
      <w:r w:rsidRPr="00984198">
        <w:rPr>
          <w:rFonts w:cs="B Lotus"/>
          <w:sz w:val="28"/>
          <w:szCs w:val="28"/>
          <w:rtl/>
        </w:rPr>
        <w:t>كه نيكوكار باشد</w:t>
      </w:r>
      <w:r w:rsidR="006D32CA">
        <w:rPr>
          <w:rFonts w:cs="B Lotus" w:hint="cs"/>
          <w:sz w:val="28"/>
          <w:szCs w:val="28"/>
          <w:rtl/>
        </w:rPr>
        <w:t>»</w:t>
      </w:r>
      <w:r w:rsidRPr="00984198">
        <w:rPr>
          <w:rFonts w:cs="B Lotus" w:hint="cs"/>
          <w:sz w:val="28"/>
          <w:szCs w:val="28"/>
          <w:rtl/>
        </w:rPr>
        <w:t xml:space="preserve">. </w:t>
      </w:r>
    </w:p>
    <w:p w:rsidR="00C5413C" w:rsidRPr="00984198" w:rsidRDefault="00C5413C" w:rsidP="006D32CA">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معنای </w:t>
      </w:r>
      <w:r w:rsidR="006D32CA">
        <w:rPr>
          <w:rFonts w:ascii="Traditional Arabic" w:hAnsi="Traditional Arabic" w:cs="Traditional Arabic"/>
          <w:sz w:val="28"/>
          <w:szCs w:val="28"/>
          <w:rtl/>
        </w:rPr>
        <w:t>﴿</w:t>
      </w:r>
      <w:r w:rsidR="006D32CA">
        <w:rPr>
          <w:rFonts w:ascii="KFGQPC Uthmanic Script HAFS" w:hAnsi="KFGQPC Uthmanic Script HAFS" w:cs="KFGQPC Uthmanic Script HAFS"/>
          <w:sz w:val="28"/>
          <w:szCs w:val="28"/>
          <w:rtl/>
        </w:rPr>
        <w:t>يُسۡلِمۡ وَجۡهَهُ</w:t>
      </w:r>
      <w:r w:rsidR="006D32CA">
        <w:rPr>
          <w:rFonts w:ascii="KFGQPC Uthmanic Script HAFS" w:hAnsi="KFGQPC Uthmanic Script HAFS" w:cs="KFGQPC Uthmanic Script HAFS" w:hint="cs"/>
          <w:sz w:val="28"/>
          <w:szCs w:val="28"/>
          <w:rtl/>
        </w:rPr>
        <w:t>ۥٓ</w:t>
      </w:r>
      <w:r w:rsidR="006D32CA">
        <w:rPr>
          <w:rFonts w:ascii="Traditional Arabic" w:hAnsi="Traditional Arabic" w:cs="Traditional Arabic"/>
          <w:sz w:val="28"/>
          <w:szCs w:val="28"/>
          <w:rtl/>
        </w:rPr>
        <w:t>﴾</w:t>
      </w:r>
      <w:r w:rsidRPr="00984198">
        <w:rPr>
          <w:rFonts w:cs="B Lotus" w:hint="cs"/>
          <w:sz w:val="28"/>
          <w:szCs w:val="28"/>
          <w:rtl/>
        </w:rPr>
        <w:t xml:space="preserve"> انقیاد و فرمانبرداری مطیعانه برای الله عزوجل می</w:t>
      </w:r>
      <w:r w:rsidRPr="00984198">
        <w:rPr>
          <w:rFonts w:cs="B Lotus" w:hint="cs"/>
          <w:sz w:val="28"/>
          <w:szCs w:val="28"/>
          <w:cs/>
        </w:rPr>
        <w:t>‎</w:t>
      </w:r>
      <w:r w:rsidRPr="00984198">
        <w:rPr>
          <w:rFonts w:cs="B Lotus" w:hint="cs"/>
          <w:sz w:val="28"/>
          <w:szCs w:val="28"/>
          <w:rtl/>
        </w:rPr>
        <w:t xml:space="preserve">باشد </w:t>
      </w:r>
      <w:r w:rsidR="006D32CA">
        <w:rPr>
          <w:rFonts w:ascii="Traditional Arabic" w:hAnsi="Traditional Arabic" w:cs="Traditional Arabic"/>
          <w:sz w:val="28"/>
          <w:szCs w:val="28"/>
          <w:rtl/>
        </w:rPr>
        <w:t>﴿</w:t>
      </w:r>
      <w:r w:rsidR="006D32CA">
        <w:rPr>
          <w:rFonts w:ascii="KFGQPC Uthmanic Script HAFS" w:hAnsi="KFGQPC Uthmanic Script HAFS" w:cs="KFGQPC Uthmanic Script HAFS"/>
          <w:sz w:val="28"/>
          <w:szCs w:val="28"/>
          <w:rtl/>
        </w:rPr>
        <w:t>وَهُوَ مُحۡسِنٞ</w:t>
      </w:r>
      <w:r w:rsidR="006D32CA">
        <w:rPr>
          <w:rFonts w:ascii="Traditional Arabic" w:hAnsi="Traditional Arabic" w:cs="Traditional Arabic"/>
          <w:sz w:val="28"/>
          <w:szCs w:val="28"/>
          <w:rtl/>
        </w:rPr>
        <w:t>﴾</w:t>
      </w:r>
      <w:r w:rsidR="00FD3C16">
        <w:rPr>
          <w:rFonts w:cs="B Lotus" w:hint="cs"/>
          <w:sz w:val="28"/>
          <w:szCs w:val="28"/>
          <w:rtl/>
        </w:rPr>
        <w:t xml:space="preserve"> یعنی در</w:t>
      </w:r>
      <w:r w:rsidRPr="00984198">
        <w:rPr>
          <w:rFonts w:cs="B Lotus" w:hint="cs"/>
          <w:sz w:val="28"/>
          <w:szCs w:val="28"/>
          <w:rtl/>
        </w:rPr>
        <w:t>حالی</w:t>
      </w:r>
      <w:r w:rsidR="00FD3C16">
        <w:rPr>
          <w:rFonts w:cs="B Lotus"/>
          <w:sz w:val="28"/>
          <w:szCs w:val="28"/>
          <w:rtl/>
        </w:rPr>
        <w:softHyphen/>
      </w:r>
      <w:r w:rsidRPr="00984198">
        <w:rPr>
          <w:rFonts w:cs="B Lotus" w:hint="cs"/>
          <w:sz w:val="28"/>
          <w:szCs w:val="28"/>
          <w:rtl/>
        </w:rPr>
        <w:t>که موحد و یکتاپرست</w:t>
      </w:r>
      <w:r w:rsidR="009D0387" w:rsidRPr="00984198">
        <w:rPr>
          <w:rFonts w:cs="B Lotus" w:hint="cs"/>
          <w:sz w:val="28"/>
          <w:szCs w:val="28"/>
          <w:rtl/>
        </w:rPr>
        <w:t xml:space="preserve"> می‌</w:t>
      </w:r>
      <w:r w:rsidRPr="00984198">
        <w:rPr>
          <w:rFonts w:cs="B Lotus" w:hint="cs"/>
          <w:sz w:val="28"/>
          <w:szCs w:val="28"/>
          <w:rtl/>
        </w:rPr>
        <w:t xml:space="preserve">باشد. و </w:t>
      </w:r>
      <w:r w:rsidR="006D32CA">
        <w:rPr>
          <w:rFonts w:ascii="Traditional Arabic" w:hAnsi="Traditional Arabic" w:cs="Traditional Arabic"/>
          <w:sz w:val="28"/>
          <w:szCs w:val="28"/>
          <w:rtl/>
        </w:rPr>
        <w:t>﴿</w:t>
      </w:r>
      <w:r w:rsidR="006D32CA">
        <w:rPr>
          <w:rFonts w:ascii="KFGQPC Uthmanic Script HAFS" w:hAnsi="KFGQPC Uthmanic Script HAFS" w:cs="KFGQPC Uthmanic Script HAFS"/>
          <w:sz w:val="28"/>
          <w:szCs w:val="28"/>
          <w:rtl/>
        </w:rPr>
        <w:t>بِ</w:t>
      </w:r>
      <w:r w:rsidR="006D32CA">
        <w:rPr>
          <w:rFonts w:ascii="KFGQPC Uthmanic Script HAFS" w:hAnsi="KFGQPC Uthmanic Script HAFS" w:cs="KFGQPC Uthmanic Script HAFS" w:hint="cs"/>
          <w:sz w:val="28"/>
          <w:szCs w:val="28"/>
          <w:rtl/>
        </w:rPr>
        <w:t>ٱ</w:t>
      </w:r>
      <w:r w:rsidR="006D32CA">
        <w:rPr>
          <w:rFonts w:ascii="KFGQPC Uthmanic Script HAFS" w:hAnsi="KFGQPC Uthmanic Script HAFS" w:cs="KFGQPC Uthmanic Script HAFS" w:hint="eastAsia"/>
          <w:sz w:val="28"/>
          <w:szCs w:val="28"/>
          <w:rtl/>
        </w:rPr>
        <w:t>لۡعُرۡوَةِ</w:t>
      </w:r>
      <w:r w:rsidR="006D32CA">
        <w:rPr>
          <w:rFonts w:ascii="KFGQPC Uthmanic Script HAFS" w:hAnsi="KFGQPC Uthmanic Script HAFS" w:cs="KFGQPC Uthmanic Script HAFS"/>
          <w:sz w:val="28"/>
          <w:szCs w:val="28"/>
          <w:rtl/>
        </w:rPr>
        <w:t xml:space="preserve"> </w:t>
      </w:r>
      <w:r w:rsidR="006D32CA">
        <w:rPr>
          <w:rFonts w:ascii="KFGQPC Uthmanic Script HAFS" w:hAnsi="KFGQPC Uthmanic Script HAFS" w:cs="KFGQPC Uthmanic Script HAFS" w:hint="cs"/>
          <w:sz w:val="28"/>
          <w:szCs w:val="28"/>
          <w:rtl/>
        </w:rPr>
        <w:t>ٱ</w:t>
      </w:r>
      <w:r w:rsidR="006D32CA">
        <w:rPr>
          <w:rFonts w:ascii="KFGQPC Uthmanic Script HAFS" w:hAnsi="KFGQPC Uthmanic Script HAFS" w:cs="KFGQPC Uthmanic Script HAFS" w:hint="eastAsia"/>
          <w:sz w:val="28"/>
          <w:szCs w:val="28"/>
          <w:rtl/>
        </w:rPr>
        <w:t>لۡوُثۡقَىٰۗ</w:t>
      </w:r>
      <w:r w:rsidR="006D32CA">
        <w:rPr>
          <w:rFonts w:ascii="Traditional Arabic" w:hAnsi="Traditional Arabic" w:cs="Traditional Arabic"/>
          <w:smallCaps/>
          <w:sz w:val="28"/>
          <w:szCs w:val="28"/>
          <w:rtl/>
        </w:rPr>
        <w:t>﴾</w:t>
      </w:r>
      <w:r w:rsidR="006D32CA" w:rsidRPr="00984198">
        <w:rPr>
          <w:rFonts w:cs="B Lotus" w:hint="cs"/>
          <w:smallCaps/>
          <w:sz w:val="28"/>
          <w:szCs w:val="28"/>
          <w:rtl/>
        </w:rPr>
        <w:t xml:space="preserve"> </w:t>
      </w:r>
      <w:r w:rsidRPr="00984198">
        <w:rPr>
          <w:rFonts w:cs="B Lotus" w:hint="cs"/>
          <w:sz w:val="28"/>
          <w:szCs w:val="28"/>
          <w:rtl/>
        </w:rPr>
        <w:t>همان</w:t>
      </w:r>
      <w:r w:rsidR="00890408" w:rsidRPr="00984198">
        <w:rPr>
          <w:rFonts w:cs="B Lotus" w:hint="cs"/>
          <w:sz w:val="28"/>
          <w:szCs w:val="28"/>
          <w:rtl/>
        </w:rPr>
        <w:t xml:space="preserve"> </w:t>
      </w:r>
      <w:r w:rsidR="00FD3C16">
        <w:rPr>
          <w:rFonts w:cs="mylotus" w:hint="cs"/>
          <w:sz w:val="28"/>
          <w:szCs w:val="28"/>
          <w:rtl/>
        </w:rPr>
        <w:t>لاإله إلا</w:t>
      </w:r>
      <w:r w:rsidR="00F64452" w:rsidRPr="00F64452">
        <w:rPr>
          <w:rFonts w:cs="mylotus" w:hint="cs"/>
          <w:sz w:val="28"/>
          <w:szCs w:val="28"/>
          <w:rtl/>
        </w:rPr>
        <w:t>الله</w:t>
      </w:r>
      <w:r w:rsidR="00890408" w:rsidRPr="00984198">
        <w:rPr>
          <w:rFonts w:cs="B Lotus" w:hint="cs"/>
          <w:sz w:val="28"/>
          <w:szCs w:val="28"/>
          <w:rtl/>
        </w:rPr>
        <w:t xml:space="preserve"> </w:t>
      </w:r>
      <w:r w:rsidR="009D0387" w:rsidRPr="00984198">
        <w:rPr>
          <w:rFonts w:cs="B Lotus" w:hint="cs"/>
          <w:sz w:val="28"/>
          <w:szCs w:val="28"/>
          <w:rtl/>
        </w:rPr>
        <w:t>می‌</w:t>
      </w:r>
      <w:r w:rsidRPr="00984198">
        <w:rPr>
          <w:rFonts w:cs="B Lotus" w:hint="cs"/>
          <w:sz w:val="28"/>
          <w:szCs w:val="28"/>
          <w:rtl/>
        </w:rPr>
        <w:t xml:space="preserve">باشد. </w:t>
      </w:r>
    </w:p>
    <w:p w:rsidR="00C5413C" w:rsidRPr="00FE23D7" w:rsidRDefault="00C5413C" w:rsidP="00FD3C16">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از </w:t>
      </w:r>
      <w:r w:rsidRPr="006D32CA">
        <w:rPr>
          <w:rFonts w:hint="cs"/>
          <w:b/>
          <w:bCs/>
          <w:rtl/>
          <w:lang w:bidi="fa-IR"/>
        </w:rPr>
        <w:t>مظاهر انقیاد:</w:t>
      </w:r>
      <w:r w:rsidRPr="00984198">
        <w:rPr>
          <w:rFonts w:hint="cs"/>
          <w:rtl/>
          <w:lang w:bidi="fa-IR"/>
        </w:rPr>
        <w:t xml:space="preserve"> انجام عبادات ظاهری و باطنی تنها برای الله عزوجل</w:t>
      </w:r>
      <w:r w:rsidR="00F4329D" w:rsidRPr="00984198">
        <w:rPr>
          <w:rFonts w:hint="cs"/>
          <w:rtl/>
          <w:lang w:bidi="fa-IR"/>
        </w:rPr>
        <w:t xml:space="preserve"> می‌</w:t>
      </w:r>
      <w:r w:rsidRPr="00984198">
        <w:rPr>
          <w:rFonts w:hint="cs"/>
          <w:rtl/>
          <w:lang w:bidi="fa-IR"/>
        </w:rPr>
        <w:t>باشد، بدین گونه که خضوع</w:t>
      </w:r>
      <w:r w:rsidR="00FD3C16">
        <w:rPr>
          <w:rFonts w:hint="cs"/>
          <w:rtl/>
          <w:lang w:bidi="fa-IR"/>
        </w:rPr>
        <w:t xml:space="preserve"> و رکوع و سجود جز برای او نباشد و نذر و ذبح تنها برای او باشد</w:t>
      </w:r>
      <w:r w:rsidRPr="00984198">
        <w:rPr>
          <w:rFonts w:hint="cs"/>
          <w:rtl/>
          <w:lang w:bidi="fa-IR"/>
        </w:rPr>
        <w:t xml:space="preserve"> و جز ب</w:t>
      </w:r>
      <w:r w:rsidR="00FD3C16">
        <w:rPr>
          <w:rFonts w:hint="cs"/>
          <w:rtl/>
          <w:lang w:bidi="fa-IR"/>
        </w:rPr>
        <w:t>ه ا</w:t>
      </w:r>
      <w:r w:rsidRPr="00984198">
        <w:rPr>
          <w:rFonts w:hint="cs"/>
          <w:rtl/>
          <w:lang w:bidi="fa-IR"/>
        </w:rPr>
        <w:t xml:space="preserve">و سوگند یاد نشود و طواف </w:t>
      </w:r>
      <w:r w:rsidR="00FD3C16">
        <w:rPr>
          <w:rFonts w:hint="cs"/>
          <w:rtl/>
          <w:lang w:bidi="fa-IR"/>
        </w:rPr>
        <w:t>تنها و تنها</w:t>
      </w:r>
      <w:r w:rsidRPr="00984198">
        <w:rPr>
          <w:rFonts w:hint="cs"/>
          <w:rtl/>
          <w:lang w:bidi="fa-IR"/>
        </w:rPr>
        <w:t xml:space="preserve"> پیرامون بیت</w:t>
      </w:r>
      <w:r w:rsidRPr="00984198">
        <w:rPr>
          <w:rFonts w:hint="cs"/>
          <w:cs/>
          <w:lang w:bidi="fa-IR"/>
        </w:rPr>
        <w:t>‎</w:t>
      </w:r>
      <w:r w:rsidRPr="00984198">
        <w:rPr>
          <w:rFonts w:hint="cs"/>
          <w:rtl/>
          <w:lang w:bidi="fa-IR"/>
        </w:rPr>
        <w:t>الله</w:t>
      </w:r>
      <w:r w:rsidRPr="00984198">
        <w:rPr>
          <w:rFonts w:hint="cs"/>
          <w:cs/>
          <w:lang w:bidi="fa-IR"/>
        </w:rPr>
        <w:t>‎</w:t>
      </w:r>
      <w:r w:rsidR="00FD3C16">
        <w:rPr>
          <w:rFonts w:hint="cs"/>
          <w:rtl/>
          <w:lang w:bidi="fa-IR"/>
        </w:rPr>
        <w:t xml:space="preserve">الحرام، صورت </w:t>
      </w:r>
      <w:r w:rsidRPr="00984198">
        <w:rPr>
          <w:rFonts w:hint="cs"/>
          <w:rtl/>
          <w:lang w:bidi="fa-IR"/>
        </w:rPr>
        <w:t xml:space="preserve">گیرد و </w:t>
      </w:r>
      <w:r w:rsidR="00FD3C16">
        <w:rPr>
          <w:rFonts w:hint="cs"/>
          <w:rtl/>
          <w:lang w:bidi="fa-IR"/>
        </w:rPr>
        <w:t>م</w:t>
      </w:r>
      <w:r w:rsidRPr="00984198">
        <w:rPr>
          <w:rFonts w:hint="cs"/>
          <w:rtl/>
          <w:lang w:bidi="fa-IR"/>
        </w:rPr>
        <w:t>حب</w:t>
      </w:r>
      <w:r w:rsidR="00FD3C16">
        <w:rPr>
          <w:rFonts w:hint="cs"/>
          <w:rtl/>
          <w:lang w:bidi="fa-IR"/>
        </w:rPr>
        <w:t>ت</w:t>
      </w:r>
      <w:r w:rsidRPr="00984198">
        <w:rPr>
          <w:rFonts w:hint="cs"/>
          <w:rtl/>
          <w:lang w:bidi="fa-IR"/>
        </w:rPr>
        <w:t xml:space="preserve"> و </w:t>
      </w:r>
      <w:r w:rsidR="00FD3C16">
        <w:rPr>
          <w:rFonts w:hint="cs"/>
          <w:rtl/>
          <w:lang w:bidi="fa-IR"/>
        </w:rPr>
        <w:t>ترس تنها برای او جل</w:t>
      </w:r>
      <w:r w:rsidR="00FD3C16">
        <w:rPr>
          <w:rtl/>
          <w:lang w:bidi="fa-IR"/>
        </w:rPr>
        <w:softHyphen/>
      </w:r>
      <w:r w:rsidRPr="00984198">
        <w:rPr>
          <w:rFonts w:hint="cs"/>
          <w:rtl/>
          <w:lang w:bidi="fa-IR"/>
        </w:rPr>
        <w:t>جلاله باش</w:t>
      </w:r>
      <w:r w:rsidR="00FD3C16">
        <w:rPr>
          <w:rFonts w:hint="cs"/>
          <w:rtl/>
          <w:lang w:bidi="fa-IR"/>
        </w:rPr>
        <w:t>د و امید جز به الله متعال نباشد</w:t>
      </w:r>
      <w:r w:rsidRPr="00984198">
        <w:rPr>
          <w:rFonts w:hint="cs"/>
          <w:rtl/>
          <w:lang w:bidi="fa-IR"/>
        </w:rPr>
        <w:t xml:space="preserve"> و جز از او طلب یاری و استقامت نشود. و جز بر او توکل نشود. و امور، جز بر الله عزوجل تفویض و سپرده نشود. الله عزوجل می</w:t>
      </w:r>
      <w:r w:rsidRPr="00984198">
        <w:rPr>
          <w:rFonts w:hint="cs"/>
          <w:cs/>
          <w:lang w:bidi="fa-IR"/>
        </w:rPr>
        <w:t>‎</w:t>
      </w:r>
      <w:r w:rsidRPr="00984198">
        <w:rPr>
          <w:rFonts w:hint="cs"/>
          <w:rtl/>
          <w:lang w:bidi="fa-IR"/>
        </w:rPr>
        <w:t>فرماید</w:t>
      </w:r>
      <w:r w:rsidR="00FC20CF" w:rsidRPr="00984198">
        <w:rPr>
          <w:rFonts w:hint="cs"/>
          <w:rtl/>
          <w:lang w:bidi="fa-IR"/>
        </w:rPr>
        <w:t xml:space="preserve">: </w:t>
      </w:r>
      <w:r w:rsidR="00FC20CF">
        <w:rPr>
          <w:rFonts w:ascii="Traditional Arabic" w:hAnsi="Traditional Arabic" w:cs="Traditional Arabic"/>
          <w:smallCaps/>
          <w:rtl/>
        </w:rPr>
        <w:t>﴿</w:t>
      </w:r>
      <w:r w:rsidR="00FE23D7">
        <w:rPr>
          <w:rFonts w:ascii="KFGQPC Uthmanic Script HAFS" w:hAnsi="KFGQPC Uthmanic Script HAFS" w:cs="KFGQPC Uthmanic Script HAFS" w:hint="cs"/>
          <w:rtl/>
        </w:rPr>
        <w:t>قُلۡ</w:t>
      </w:r>
      <w:r w:rsidR="00FE23D7">
        <w:rPr>
          <w:rFonts w:ascii="KFGQPC Uthmanic Script HAFS" w:hAnsi="KFGQPC Uthmanic Script HAFS" w:cs="KFGQPC Uthmanic Script HAFS"/>
          <w:rtl/>
        </w:rPr>
        <w:t xml:space="preserve"> إِنَّ صَلَاتِي وَنُسُكِي وَمَحۡيَايَ وَمَمَاتِي لِلَّهِ رَبِّ </w:t>
      </w:r>
      <w:r w:rsidR="00FE23D7">
        <w:rPr>
          <w:rFonts w:ascii="KFGQPC Uthmanic Script HAFS" w:hAnsi="KFGQPC Uthmanic Script HAFS" w:cs="KFGQPC Uthmanic Script HAFS" w:hint="cs"/>
          <w:rtl/>
        </w:rPr>
        <w:t>ٱلۡعَٰلَمِينَ</w:t>
      </w:r>
      <w:r w:rsidR="00FE23D7">
        <w:rPr>
          <w:rFonts w:ascii="KFGQPC Uthmanic Script HAFS" w:hAnsi="KFGQPC Uthmanic Script HAFS" w:cs="KFGQPC Uthmanic Script HAFS"/>
          <w:rtl/>
        </w:rPr>
        <w:t xml:space="preserve"> ١٦٢</w:t>
      </w:r>
      <w:r w:rsidR="00FE23D7">
        <w:rPr>
          <w:rFonts w:ascii="KFGQPC Uthmanic Script HAFS" w:hAnsi="KFGQPC Uthmanic Script HAFS" w:cs="KFGQPC Uthmanic Script HAFS"/>
        </w:rPr>
        <w:t xml:space="preserve"> </w:t>
      </w:r>
      <w:r w:rsidR="00FE23D7">
        <w:rPr>
          <w:rFonts w:ascii="KFGQPC Uthmanic Script HAFS" w:hAnsi="KFGQPC Uthmanic Script HAFS" w:cs="KFGQPC Uthmanic Script HAFS" w:hint="cs"/>
          <w:rtl/>
        </w:rPr>
        <w:t>لَا</w:t>
      </w:r>
      <w:r w:rsidR="00FE23D7">
        <w:rPr>
          <w:rFonts w:ascii="KFGQPC Uthmanic Script HAFS" w:hAnsi="KFGQPC Uthmanic Script HAFS" w:cs="KFGQPC Uthmanic Script HAFS"/>
          <w:rtl/>
        </w:rPr>
        <w:t xml:space="preserve"> شَرِيكَ لَهُ</w:t>
      </w:r>
      <w:r w:rsidR="00FE23D7">
        <w:rPr>
          <w:rFonts w:ascii="KFGQPC Uthmanic Script HAFS" w:hAnsi="KFGQPC Uthmanic Script HAFS" w:cs="KFGQPC Uthmanic Script HAFS" w:hint="cs"/>
          <w:rtl/>
        </w:rPr>
        <w:t>ۥۖ</w:t>
      </w:r>
      <w:r w:rsidR="00FE23D7">
        <w:rPr>
          <w:rFonts w:ascii="KFGQPC Uthmanic Script HAFS" w:hAnsi="KFGQPC Uthmanic Script HAFS" w:cs="KFGQPC Uthmanic Script HAFS"/>
          <w:rtl/>
        </w:rPr>
        <w:t xml:space="preserve"> وَبِذَٰلِكَ أُمِرۡتُ وَأَنَا۠ أَوَّلُ </w:t>
      </w:r>
      <w:r w:rsidR="00FE23D7">
        <w:rPr>
          <w:rFonts w:ascii="KFGQPC Uthmanic Script HAFS" w:hAnsi="KFGQPC Uthmanic Script HAFS" w:cs="KFGQPC Uthmanic Script HAFS" w:hint="cs"/>
          <w:rtl/>
        </w:rPr>
        <w:t>ٱلۡمُسۡلِمِينَ</w:t>
      </w:r>
      <w:r w:rsidR="00FE23D7">
        <w:rPr>
          <w:rFonts w:ascii="KFGQPC Uthmanic Script HAFS" w:hAnsi="KFGQPC Uthmanic Script HAFS" w:cs="KFGQPC Uthmanic Script HAFS"/>
          <w:rtl/>
        </w:rPr>
        <w:t xml:space="preserve"> ١٦٣</w:t>
      </w:r>
      <w:r w:rsidR="00FC20CF">
        <w:rPr>
          <w:rFonts w:ascii="Traditional Arabic" w:hAnsi="Traditional Arabic" w:cs="Traditional Arabic"/>
          <w:smallCaps/>
          <w:rtl/>
        </w:rPr>
        <w:t>﴾</w:t>
      </w:r>
      <w:r w:rsidR="00FC20CF" w:rsidRPr="00984198">
        <w:rPr>
          <w:rFonts w:hint="cs"/>
          <w:smallCaps/>
          <w:rtl/>
          <w:lang w:bidi="fa-IR"/>
        </w:rPr>
        <w:t xml:space="preserve"> </w:t>
      </w:r>
      <w:r w:rsidR="00FC20CF" w:rsidRPr="00FC20CF">
        <w:rPr>
          <w:rFonts w:ascii="mylotus" w:hAnsi="mylotus" w:cs="mylotus"/>
          <w:smallCaps/>
          <w:sz w:val="24"/>
          <w:szCs w:val="24"/>
          <w:rtl/>
        </w:rPr>
        <w:t>[</w:t>
      </w:r>
      <w:r w:rsidR="00FC20CF">
        <w:rPr>
          <w:rFonts w:ascii="mylotus" w:hAnsi="mylotus" w:cs="mylotus"/>
          <w:smallCaps/>
          <w:sz w:val="24"/>
          <w:szCs w:val="24"/>
          <w:rtl/>
        </w:rPr>
        <w:t>الأنعام: 162-163</w:t>
      </w:r>
      <w:r w:rsidR="00FC20CF" w:rsidRPr="00FC20CF">
        <w:rPr>
          <w:rFonts w:ascii="mylotus" w:hAnsi="mylotus" w:cs="mylotus"/>
          <w:smallCaps/>
          <w:sz w:val="24"/>
          <w:szCs w:val="24"/>
          <w:rtl/>
        </w:rPr>
        <w:t>]</w:t>
      </w:r>
      <w:r>
        <w:rPr>
          <w:rFonts w:cs="Traditional Arabic" w:hint="cs"/>
          <w:rtl/>
        </w:rPr>
        <w:t xml:space="preserve"> </w:t>
      </w:r>
      <w:r w:rsidR="006D32CA">
        <w:rPr>
          <w:rFonts w:hint="cs"/>
          <w:rtl/>
          <w:lang w:bidi="fa-IR"/>
        </w:rPr>
        <w:t>«</w:t>
      </w:r>
      <w:r w:rsidRPr="00984198">
        <w:rPr>
          <w:rtl/>
          <w:lang w:bidi="fa-IR"/>
        </w:rPr>
        <w:t>بگو: نماز و</w:t>
      </w:r>
      <w:r w:rsidRPr="00984198">
        <w:rPr>
          <w:rFonts w:hint="cs"/>
          <w:rtl/>
          <w:lang w:bidi="fa-IR"/>
        </w:rPr>
        <w:t xml:space="preserve"> </w:t>
      </w:r>
      <w:r w:rsidRPr="00984198">
        <w:rPr>
          <w:rtl/>
          <w:lang w:bidi="fa-IR"/>
        </w:rPr>
        <w:t>عبادت و</w:t>
      </w:r>
      <w:r w:rsidRPr="00984198">
        <w:rPr>
          <w:rFonts w:hint="cs"/>
          <w:rtl/>
          <w:lang w:bidi="fa-IR"/>
        </w:rPr>
        <w:t xml:space="preserve"> </w:t>
      </w:r>
      <w:r w:rsidRPr="00984198">
        <w:rPr>
          <w:rtl/>
          <w:lang w:bidi="fa-IR"/>
        </w:rPr>
        <w:t>زيستن و</w:t>
      </w:r>
      <w:r w:rsidRPr="00984198">
        <w:rPr>
          <w:rFonts w:hint="cs"/>
          <w:rtl/>
          <w:lang w:bidi="fa-IR"/>
        </w:rPr>
        <w:t xml:space="preserve"> </w:t>
      </w:r>
      <w:r w:rsidRPr="00984198">
        <w:rPr>
          <w:rtl/>
          <w:lang w:bidi="fa-IR"/>
        </w:rPr>
        <w:t xml:space="preserve">مردن من </w:t>
      </w:r>
      <w:r w:rsidRPr="00984198">
        <w:rPr>
          <w:rFonts w:hint="cs"/>
          <w:rtl/>
          <w:lang w:bidi="fa-IR"/>
        </w:rPr>
        <w:t>برای</w:t>
      </w:r>
      <w:r w:rsidRPr="00984198">
        <w:rPr>
          <w:rtl/>
          <w:lang w:bidi="fa-IR"/>
        </w:rPr>
        <w:t xml:space="preserve"> </w:t>
      </w:r>
      <w:r w:rsidRPr="00984198">
        <w:rPr>
          <w:rFonts w:hint="cs"/>
          <w:rtl/>
          <w:lang w:bidi="fa-IR"/>
        </w:rPr>
        <w:t>الله</w:t>
      </w:r>
      <w:r w:rsidRPr="00984198">
        <w:rPr>
          <w:rtl/>
          <w:lang w:bidi="fa-IR"/>
        </w:rPr>
        <w:t xml:space="preserve"> است كه پروردگار جهانيان است</w:t>
      </w:r>
      <w:r w:rsidRPr="00984198">
        <w:rPr>
          <w:rFonts w:hint="cs"/>
          <w:rtl/>
          <w:lang w:bidi="fa-IR"/>
        </w:rPr>
        <w:t>.</w:t>
      </w:r>
      <w:r w:rsidRPr="00984198">
        <w:rPr>
          <w:rtl/>
          <w:lang w:bidi="fa-IR"/>
        </w:rPr>
        <w:t xml:space="preserve"> </w:t>
      </w:r>
      <w:r w:rsidRPr="00984198">
        <w:rPr>
          <w:rFonts w:hint="cs"/>
          <w:rtl/>
          <w:lang w:bidi="fa-IR"/>
        </w:rPr>
        <w:t>الله</w:t>
      </w:r>
      <w:r w:rsidRPr="00984198">
        <w:rPr>
          <w:rtl/>
          <w:lang w:bidi="fa-IR"/>
        </w:rPr>
        <w:t xml:space="preserve"> را هيچ شريكي نيست، و</w:t>
      </w:r>
      <w:r w:rsidRPr="00984198">
        <w:rPr>
          <w:rFonts w:hint="cs"/>
          <w:rtl/>
          <w:lang w:bidi="fa-IR"/>
        </w:rPr>
        <w:t xml:space="preserve"> </w:t>
      </w:r>
      <w:r w:rsidRPr="00984198">
        <w:rPr>
          <w:rtl/>
          <w:lang w:bidi="fa-IR"/>
        </w:rPr>
        <w:t>به همين دستور داده شده</w:t>
      </w:r>
      <w:r w:rsidR="00FD3C16">
        <w:rPr>
          <w:rtl/>
          <w:lang w:bidi="fa-IR"/>
        </w:rPr>
        <w:t>‌ام</w:t>
      </w:r>
      <w:r w:rsidRPr="00984198">
        <w:rPr>
          <w:rtl/>
          <w:lang w:bidi="fa-IR"/>
        </w:rPr>
        <w:t xml:space="preserve"> و</w:t>
      </w:r>
      <w:r w:rsidRPr="00984198">
        <w:rPr>
          <w:rFonts w:hint="cs"/>
          <w:rtl/>
          <w:lang w:bidi="fa-IR"/>
        </w:rPr>
        <w:t xml:space="preserve"> </w:t>
      </w:r>
      <w:r w:rsidRPr="00984198">
        <w:rPr>
          <w:rtl/>
          <w:lang w:bidi="fa-IR"/>
        </w:rPr>
        <w:t>من</w:t>
      </w:r>
      <w:r w:rsidR="00FD3C16">
        <w:rPr>
          <w:rtl/>
          <w:lang w:bidi="fa-IR"/>
        </w:rPr>
        <w:t xml:space="preserve"> اوّلين مسلمان (در ميان امت خود</w:t>
      </w:r>
      <w:r w:rsidRPr="00984198">
        <w:rPr>
          <w:rtl/>
          <w:lang w:bidi="fa-IR"/>
        </w:rPr>
        <w:t xml:space="preserve"> و</w:t>
      </w:r>
      <w:r w:rsidRPr="00984198">
        <w:rPr>
          <w:rFonts w:hint="cs"/>
          <w:rtl/>
          <w:lang w:bidi="fa-IR"/>
        </w:rPr>
        <w:t xml:space="preserve"> </w:t>
      </w:r>
      <w:r w:rsidRPr="00984198">
        <w:rPr>
          <w:rtl/>
          <w:lang w:bidi="fa-IR"/>
        </w:rPr>
        <w:t>مخلص</w:t>
      </w:r>
      <w:r w:rsidR="007B4814" w:rsidRPr="00984198">
        <w:rPr>
          <w:rtl/>
          <w:lang w:bidi="fa-IR"/>
        </w:rPr>
        <w:t xml:space="preserve">‌ترين </w:t>
      </w:r>
      <w:r w:rsidRPr="00984198">
        <w:rPr>
          <w:rtl/>
          <w:lang w:bidi="fa-IR"/>
        </w:rPr>
        <w:t>فرد در ميان همه</w:t>
      </w:r>
      <w:r w:rsidR="00F4329D" w:rsidRPr="00984198">
        <w:rPr>
          <w:rtl/>
          <w:lang w:bidi="fa-IR"/>
        </w:rPr>
        <w:t xml:space="preserve"> انسان‌ها </w:t>
      </w:r>
      <w:r w:rsidRPr="00984198">
        <w:rPr>
          <w:rtl/>
          <w:lang w:bidi="fa-IR"/>
        </w:rPr>
        <w:t xml:space="preserve">براي </w:t>
      </w:r>
      <w:r w:rsidRPr="00984198">
        <w:rPr>
          <w:rFonts w:hint="cs"/>
          <w:rtl/>
          <w:lang w:bidi="fa-IR"/>
        </w:rPr>
        <w:t>الله</w:t>
      </w:r>
      <w:r w:rsidRPr="00984198">
        <w:rPr>
          <w:rtl/>
          <w:lang w:bidi="fa-IR"/>
        </w:rPr>
        <w:t>) هستم</w:t>
      </w:r>
      <w:r w:rsidR="006D32CA">
        <w:rPr>
          <w:rFonts w:hint="cs"/>
          <w:rtl/>
          <w:lang w:bidi="fa-IR"/>
        </w:rPr>
        <w:t>»</w:t>
      </w:r>
      <w:r w:rsidRPr="00984198">
        <w:rPr>
          <w:rtl/>
          <w:lang w:bidi="fa-IR"/>
        </w:rPr>
        <w:t>.</w:t>
      </w:r>
    </w:p>
    <w:p w:rsidR="00C5413C" w:rsidRPr="00FE23D7" w:rsidRDefault="00C5413C" w:rsidP="00FD3C16">
      <w:pPr>
        <w:autoSpaceDE w:val="0"/>
        <w:autoSpaceDN w:val="0"/>
        <w:adjustRightInd w:val="0"/>
        <w:jc w:val="both"/>
        <w:rPr>
          <w:rFonts w:ascii="KFGQPC Uthmanic Script HAFS" w:hAnsi="KFGQPC Uthmanic Script HAFS" w:cs="KFGQPC Uthmanic Script HAFS"/>
          <w:rtl/>
        </w:rPr>
      </w:pPr>
      <w:r w:rsidRPr="00984198">
        <w:rPr>
          <w:rtl/>
          <w:lang w:bidi="fa-IR"/>
        </w:rPr>
        <w:t xml:space="preserve"> </w:t>
      </w:r>
      <w:r w:rsidRPr="00984198">
        <w:rPr>
          <w:rFonts w:hint="cs"/>
          <w:rtl/>
          <w:lang w:bidi="fa-IR"/>
        </w:rPr>
        <w:t xml:space="preserve"> و از مظاهر انقیاد، اطاعت کردن از رسول الله </w:t>
      </w:r>
      <w:r w:rsidR="00FD3C16">
        <w:rPr>
          <w:rFonts w:ascii="Arial" w:hAnsi="Arial" w:cs="CTraditional Arabic" w:hint="cs"/>
          <w:rtl/>
        </w:rPr>
        <w:t>ح</w:t>
      </w:r>
      <w:r w:rsidR="00FD3C16">
        <w:rPr>
          <w:rFonts w:hint="cs"/>
          <w:rtl/>
          <w:lang w:bidi="fa-IR"/>
        </w:rPr>
        <w:t xml:space="preserve"> در هر</w:t>
      </w:r>
      <w:r w:rsidRPr="00984198">
        <w:rPr>
          <w:rFonts w:hint="cs"/>
          <w:rtl/>
          <w:lang w:bidi="fa-IR"/>
        </w:rPr>
        <w:t>آنچه امر فرمودند و دست کش</w:t>
      </w:r>
      <w:r w:rsidR="00FD3C16">
        <w:rPr>
          <w:rFonts w:hint="cs"/>
          <w:rtl/>
          <w:lang w:bidi="fa-IR"/>
        </w:rPr>
        <w:t>یدن از هر آنچه از آن نهی نمودند</w:t>
      </w:r>
      <w:r w:rsidRPr="00984198">
        <w:rPr>
          <w:rFonts w:hint="cs"/>
          <w:rtl/>
          <w:lang w:bidi="fa-IR"/>
        </w:rPr>
        <w:t xml:space="preserve"> و اتباع و پیروی از سنت و راه و روش و تسلیم شدن در برابر حکمش و راضی بودن بدان می</w:t>
      </w:r>
      <w:r w:rsidRPr="00984198">
        <w:rPr>
          <w:rFonts w:hint="cs"/>
          <w:cs/>
          <w:lang w:bidi="fa-IR"/>
        </w:rPr>
        <w:t>‎</w:t>
      </w:r>
      <w:r w:rsidRPr="00984198">
        <w:rPr>
          <w:rFonts w:hint="cs"/>
          <w:rtl/>
          <w:lang w:bidi="fa-IR"/>
        </w:rPr>
        <w:t>باشد. الله عزوجل</w:t>
      </w:r>
      <w:r w:rsidR="009D0387" w:rsidRPr="00984198">
        <w:rPr>
          <w:rFonts w:hint="cs"/>
          <w:rtl/>
          <w:lang w:bidi="fa-IR"/>
        </w:rPr>
        <w:t xml:space="preserve"> می‌</w:t>
      </w:r>
      <w:r w:rsidRPr="00984198">
        <w:rPr>
          <w:rFonts w:hint="cs"/>
          <w:rtl/>
          <w:lang w:bidi="fa-IR"/>
        </w:rPr>
        <w:t>فرماید</w:t>
      </w:r>
      <w:r w:rsidR="00FC20CF" w:rsidRPr="00984198">
        <w:rPr>
          <w:rFonts w:hint="cs"/>
          <w:rtl/>
          <w:lang w:bidi="fa-IR"/>
        </w:rPr>
        <w:t xml:space="preserve">: </w:t>
      </w:r>
      <w:r w:rsidR="00FC20CF">
        <w:rPr>
          <w:rFonts w:ascii="Traditional Arabic" w:hAnsi="Traditional Arabic" w:cs="Traditional Arabic"/>
          <w:smallCaps/>
          <w:rtl/>
        </w:rPr>
        <w:t>﴿</w:t>
      </w:r>
      <w:r w:rsidR="00FE23D7">
        <w:rPr>
          <w:rFonts w:ascii="KFGQPC Uthmanic Script HAFS" w:hAnsi="KFGQPC Uthmanic Script HAFS" w:cs="KFGQPC Uthmanic Script HAFS" w:hint="cs"/>
          <w:rtl/>
        </w:rPr>
        <w:t>فَلَا</w:t>
      </w:r>
      <w:r w:rsidR="00FE23D7">
        <w:rPr>
          <w:rFonts w:ascii="KFGQPC Uthmanic Script HAFS" w:hAnsi="KFGQPC Uthmanic Script HAFS" w:cs="KFGQPC Uthmanic Script HAFS"/>
          <w:rtl/>
        </w:rPr>
        <w:t xml:space="preserve"> وَرَبِّكَ لَا يُؤۡمِنُونَ حَتَّىٰ يُحَكِّمُوكَ فِيمَا شَجَرَ بَيۡنَهُمۡ ثُمَّ لَا يَجِدُواْ فِيٓ أَنفُسِهِمۡ حَرَجٗا مِّمَّا قَضَيۡتَ وَيُسَلِّمُواْ تَسۡلِيمٗا ٦٥</w:t>
      </w:r>
      <w:r w:rsidR="00FC20CF">
        <w:rPr>
          <w:rFonts w:ascii="Traditional Arabic" w:hAnsi="Traditional Arabic" w:cs="Traditional Arabic"/>
          <w:smallCaps/>
          <w:rtl/>
        </w:rPr>
        <w:t>﴾</w:t>
      </w:r>
      <w:r w:rsidR="00FC20CF" w:rsidRPr="00984198">
        <w:rPr>
          <w:rFonts w:hint="cs"/>
          <w:smallCaps/>
          <w:rtl/>
          <w:lang w:bidi="fa-IR"/>
        </w:rPr>
        <w:t xml:space="preserve"> </w:t>
      </w:r>
      <w:r w:rsidR="00FC20CF" w:rsidRPr="00FC20CF">
        <w:rPr>
          <w:rFonts w:ascii="mylotus" w:hAnsi="mylotus" w:cs="mylotus"/>
          <w:smallCaps/>
          <w:sz w:val="24"/>
          <w:szCs w:val="24"/>
          <w:rtl/>
        </w:rPr>
        <w:t>[</w:t>
      </w:r>
      <w:r w:rsidR="00FC20CF">
        <w:rPr>
          <w:rFonts w:ascii="mylotus" w:hAnsi="mylotus" w:cs="mylotus"/>
          <w:smallCaps/>
          <w:sz w:val="24"/>
          <w:szCs w:val="24"/>
          <w:rtl/>
        </w:rPr>
        <w:t xml:space="preserve">النساء: </w:t>
      </w:r>
      <w:r w:rsidR="00FE23D7">
        <w:rPr>
          <w:rFonts w:ascii="mylotus" w:hAnsi="mylotus" w:cs="mylotus"/>
          <w:smallCaps/>
          <w:sz w:val="24"/>
          <w:szCs w:val="24"/>
          <w:rtl/>
        </w:rPr>
        <w:t>1</w:t>
      </w:r>
      <w:r w:rsidR="00FC20CF">
        <w:rPr>
          <w:rFonts w:ascii="mylotus" w:hAnsi="mylotus" w:cs="mylotus"/>
          <w:smallCaps/>
          <w:sz w:val="24"/>
          <w:szCs w:val="24"/>
          <w:rtl/>
        </w:rPr>
        <w:t>65</w:t>
      </w:r>
      <w:r w:rsidR="00FC20CF" w:rsidRPr="00FC20CF">
        <w:rPr>
          <w:rFonts w:ascii="mylotus" w:hAnsi="mylotus" w:cs="mylotus"/>
          <w:smallCaps/>
          <w:sz w:val="24"/>
          <w:szCs w:val="24"/>
          <w:rtl/>
        </w:rPr>
        <w:t>]</w:t>
      </w:r>
      <w:r>
        <w:rPr>
          <w:rFonts w:cs="Traditional Arabic" w:hint="cs"/>
          <w:rtl/>
        </w:rPr>
        <w:t xml:space="preserve"> </w:t>
      </w:r>
      <w:r w:rsidR="00EB19FE">
        <w:rPr>
          <w:rFonts w:hint="cs"/>
          <w:rtl/>
          <w:lang w:bidi="fa-IR"/>
        </w:rPr>
        <w:t>«</w:t>
      </w:r>
      <w:r w:rsidRPr="00984198">
        <w:rPr>
          <w:rtl/>
          <w:lang w:bidi="fa-IR"/>
        </w:rPr>
        <w:t>امّا، نه! به پروردگارت سوگند</w:t>
      </w:r>
      <w:r w:rsidRPr="00984198">
        <w:rPr>
          <w:rFonts w:hint="cs"/>
          <w:rtl/>
          <w:lang w:bidi="fa-IR"/>
        </w:rPr>
        <w:t xml:space="preserve"> </w:t>
      </w:r>
      <w:r w:rsidRPr="00984198">
        <w:rPr>
          <w:rtl/>
          <w:lang w:bidi="fa-IR"/>
        </w:rPr>
        <w:t>كه آنان مؤمن بشمار</w:t>
      </w:r>
      <w:r w:rsidR="000D6F3F" w:rsidRPr="00984198">
        <w:rPr>
          <w:rtl/>
          <w:lang w:bidi="fa-IR"/>
        </w:rPr>
        <w:t xml:space="preserve"> نمي‌</w:t>
      </w:r>
      <w:r w:rsidRPr="00984198">
        <w:rPr>
          <w:rtl/>
          <w:lang w:bidi="fa-IR"/>
        </w:rPr>
        <w:t>آيند تا تو را در اختلافات و</w:t>
      </w:r>
      <w:r w:rsidRPr="00984198">
        <w:rPr>
          <w:rFonts w:hint="cs"/>
          <w:rtl/>
          <w:lang w:bidi="fa-IR"/>
        </w:rPr>
        <w:t xml:space="preserve"> </w:t>
      </w:r>
      <w:r w:rsidRPr="00984198">
        <w:rPr>
          <w:rtl/>
          <w:lang w:bidi="fa-IR"/>
        </w:rPr>
        <w:t>درگيريهاي خود به داوري نطلبند و</w:t>
      </w:r>
      <w:r w:rsidRPr="00984198">
        <w:rPr>
          <w:rFonts w:hint="cs"/>
          <w:rtl/>
          <w:lang w:bidi="fa-IR"/>
        </w:rPr>
        <w:t xml:space="preserve"> </w:t>
      </w:r>
      <w:r w:rsidRPr="00984198">
        <w:rPr>
          <w:rtl/>
          <w:lang w:bidi="fa-IR"/>
        </w:rPr>
        <w:t>سپس ملالي در دل خود از داوري تو نداشته و</w:t>
      </w:r>
      <w:r w:rsidRPr="00984198">
        <w:rPr>
          <w:rFonts w:hint="cs"/>
          <w:rtl/>
          <w:lang w:bidi="fa-IR"/>
        </w:rPr>
        <w:t xml:space="preserve"> </w:t>
      </w:r>
      <w:r w:rsidRPr="00984198">
        <w:rPr>
          <w:rtl/>
          <w:lang w:bidi="fa-IR"/>
        </w:rPr>
        <w:t>كاملاً تسليم (قضاوت تو) باشند</w:t>
      </w:r>
      <w:r w:rsidR="00EB19FE">
        <w:rPr>
          <w:rFonts w:hint="cs"/>
          <w:rtl/>
          <w:lang w:bidi="fa-IR"/>
        </w:rPr>
        <w:t>»</w:t>
      </w:r>
      <w:r w:rsidRPr="00984198">
        <w:rPr>
          <w:rtl/>
          <w:lang w:bidi="fa-IR"/>
        </w:rPr>
        <w:t>.</w:t>
      </w:r>
    </w:p>
    <w:p w:rsidR="00C5413C" w:rsidRPr="00FE23D7" w:rsidRDefault="00C5413C" w:rsidP="000E7A5A">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 و الله عزوجل</w:t>
      </w:r>
      <w:r w:rsidR="009D0387" w:rsidRPr="00984198">
        <w:rPr>
          <w:rFonts w:hint="cs"/>
          <w:rtl/>
          <w:lang w:bidi="fa-IR"/>
        </w:rPr>
        <w:t xml:space="preserve"> می‌</w:t>
      </w:r>
      <w:r w:rsidRPr="00984198">
        <w:rPr>
          <w:rFonts w:hint="cs"/>
          <w:rtl/>
          <w:lang w:bidi="fa-IR"/>
        </w:rPr>
        <w:t>فرماید:</w:t>
      </w:r>
      <w:r w:rsidR="00FC20CF" w:rsidRPr="00984198">
        <w:rPr>
          <w:rFonts w:hint="cs"/>
          <w:rtl/>
          <w:lang w:bidi="fa-IR"/>
        </w:rPr>
        <w:t xml:space="preserve"> </w:t>
      </w:r>
      <w:r w:rsidR="00FC20CF">
        <w:rPr>
          <w:rFonts w:ascii="Traditional Arabic" w:hAnsi="Traditional Arabic" w:cs="Traditional Arabic"/>
          <w:smallCaps/>
          <w:rtl/>
        </w:rPr>
        <w:t>﴿</w:t>
      </w:r>
      <w:r w:rsidR="00FE23D7">
        <w:rPr>
          <w:rFonts w:ascii="KFGQPC Uthmanic Script HAFS" w:hAnsi="KFGQPC Uthmanic Script HAFS" w:cs="KFGQPC Uthmanic Script HAFS" w:hint="cs"/>
          <w:rtl/>
        </w:rPr>
        <w:t>وَمَا</w:t>
      </w:r>
      <w:r w:rsidR="00FE23D7">
        <w:rPr>
          <w:rFonts w:ascii="KFGQPC Uthmanic Script HAFS" w:hAnsi="KFGQPC Uthmanic Script HAFS" w:cs="KFGQPC Uthmanic Script HAFS"/>
          <w:rtl/>
        </w:rPr>
        <w:t xml:space="preserve"> كَانَ لِمُؤۡمِنٖ وَلَا مُؤۡمِنَةٍ إِذَا قَضَى </w:t>
      </w:r>
      <w:r w:rsidR="00FE23D7">
        <w:rPr>
          <w:rFonts w:ascii="KFGQPC Uthmanic Script HAFS" w:hAnsi="KFGQPC Uthmanic Script HAFS" w:cs="KFGQPC Uthmanic Script HAFS" w:hint="cs"/>
          <w:rtl/>
        </w:rPr>
        <w:t>ٱللَّهُ</w:t>
      </w:r>
      <w:r w:rsidR="00FE23D7">
        <w:rPr>
          <w:rFonts w:ascii="KFGQPC Uthmanic Script HAFS" w:hAnsi="KFGQPC Uthmanic Script HAFS" w:cs="KFGQPC Uthmanic Script HAFS"/>
          <w:rtl/>
        </w:rPr>
        <w:t xml:space="preserve"> وَرَسُولُهُ</w:t>
      </w:r>
      <w:r w:rsidR="00FE23D7">
        <w:rPr>
          <w:rFonts w:ascii="KFGQPC Uthmanic Script HAFS" w:hAnsi="KFGQPC Uthmanic Script HAFS" w:cs="KFGQPC Uthmanic Script HAFS" w:hint="cs"/>
          <w:rtl/>
        </w:rPr>
        <w:t>ۥٓ</w:t>
      </w:r>
      <w:r w:rsidR="00FE23D7">
        <w:rPr>
          <w:rFonts w:ascii="KFGQPC Uthmanic Script HAFS" w:hAnsi="KFGQPC Uthmanic Script HAFS" w:cs="KFGQPC Uthmanic Script HAFS"/>
          <w:rtl/>
        </w:rPr>
        <w:t xml:space="preserve"> أَمۡرًا أَن يَكُونَ لَهُمُ </w:t>
      </w:r>
      <w:r w:rsidR="00FE23D7">
        <w:rPr>
          <w:rFonts w:ascii="KFGQPC Uthmanic Script HAFS" w:hAnsi="KFGQPC Uthmanic Script HAFS" w:cs="KFGQPC Uthmanic Script HAFS" w:hint="cs"/>
          <w:rtl/>
        </w:rPr>
        <w:t>ٱلۡخِيَرَةُ</w:t>
      </w:r>
      <w:r w:rsidR="00FE23D7">
        <w:rPr>
          <w:rFonts w:ascii="KFGQPC Uthmanic Script HAFS" w:hAnsi="KFGQPC Uthmanic Script HAFS" w:cs="KFGQPC Uthmanic Script HAFS"/>
          <w:rtl/>
        </w:rPr>
        <w:t xml:space="preserve"> مِنۡ أَمۡرِهِمۡۗ وَمَن يَعۡصِ </w:t>
      </w:r>
      <w:r w:rsidR="00FE23D7">
        <w:rPr>
          <w:rFonts w:ascii="KFGQPC Uthmanic Script HAFS" w:hAnsi="KFGQPC Uthmanic Script HAFS" w:cs="KFGQPC Uthmanic Script HAFS" w:hint="cs"/>
          <w:rtl/>
        </w:rPr>
        <w:t>ٱللَّهَ</w:t>
      </w:r>
      <w:r w:rsidR="00FE23D7">
        <w:rPr>
          <w:rFonts w:ascii="KFGQPC Uthmanic Script HAFS" w:hAnsi="KFGQPC Uthmanic Script HAFS" w:cs="KFGQPC Uthmanic Script HAFS"/>
          <w:rtl/>
        </w:rPr>
        <w:t xml:space="preserve"> وَرَسُولَهُ</w:t>
      </w:r>
      <w:r w:rsidR="00FE23D7">
        <w:rPr>
          <w:rFonts w:ascii="KFGQPC Uthmanic Script HAFS" w:hAnsi="KFGQPC Uthmanic Script HAFS" w:cs="KFGQPC Uthmanic Script HAFS" w:hint="cs"/>
          <w:rtl/>
        </w:rPr>
        <w:t>ۥ</w:t>
      </w:r>
      <w:r w:rsidR="00FE23D7">
        <w:rPr>
          <w:rFonts w:ascii="KFGQPC Uthmanic Script HAFS" w:hAnsi="KFGQPC Uthmanic Script HAFS" w:cs="KFGQPC Uthmanic Script HAFS"/>
          <w:rtl/>
        </w:rPr>
        <w:t xml:space="preserve"> فَقَدۡ ضَلَّ ضَلَٰلٗا مُّبِينٗا ٣٦</w:t>
      </w:r>
      <w:r w:rsidR="00FC20CF">
        <w:rPr>
          <w:rFonts w:ascii="Traditional Arabic" w:hAnsi="Traditional Arabic" w:cs="Traditional Arabic"/>
          <w:smallCaps/>
          <w:rtl/>
        </w:rPr>
        <w:t>﴾</w:t>
      </w:r>
      <w:r w:rsidR="00FC20CF" w:rsidRPr="00984198">
        <w:rPr>
          <w:rFonts w:hint="cs"/>
          <w:smallCaps/>
          <w:rtl/>
          <w:lang w:bidi="fa-IR"/>
        </w:rPr>
        <w:t xml:space="preserve"> </w:t>
      </w:r>
      <w:r w:rsidR="00FC20CF" w:rsidRPr="00FC20CF">
        <w:rPr>
          <w:rFonts w:ascii="mylotus" w:hAnsi="mylotus" w:cs="mylotus"/>
          <w:smallCaps/>
          <w:sz w:val="24"/>
          <w:szCs w:val="24"/>
          <w:rtl/>
        </w:rPr>
        <w:t>[</w:t>
      </w:r>
      <w:r w:rsidR="00FC20CF">
        <w:rPr>
          <w:rFonts w:ascii="mylotus" w:hAnsi="mylotus" w:cs="mylotus"/>
          <w:smallCaps/>
          <w:sz w:val="24"/>
          <w:szCs w:val="24"/>
          <w:rtl/>
        </w:rPr>
        <w:t>الأحزاب: 36</w:t>
      </w:r>
      <w:r w:rsidR="00FC20CF" w:rsidRPr="00FC20CF">
        <w:rPr>
          <w:rFonts w:ascii="mylotus" w:hAnsi="mylotus" w:cs="mylotus"/>
          <w:smallCaps/>
          <w:sz w:val="24"/>
          <w:szCs w:val="24"/>
          <w:rtl/>
        </w:rPr>
        <w:t>]</w:t>
      </w:r>
      <w:r w:rsidRPr="00984198">
        <w:rPr>
          <w:rFonts w:hint="cs"/>
          <w:rtl/>
          <w:lang w:bidi="fa-IR"/>
        </w:rPr>
        <w:t xml:space="preserve"> </w:t>
      </w:r>
      <w:r w:rsidR="000E7A5A">
        <w:rPr>
          <w:rFonts w:hint="cs"/>
          <w:rtl/>
          <w:lang w:bidi="fa-IR"/>
        </w:rPr>
        <w:t>«</w:t>
      </w:r>
      <w:r w:rsidRPr="00984198">
        <w:rPr>
          <w:rtl/>
          <w:lang w:bidi="fa-IR"/>
        </w:rPr>
        <w:t>هيچ مرد و</w:t>
      </w:r>
      <w:r w:rsidRPr="00984198">
        <w:rPr>
          <w:rFonts w:hint="cs"/>
          <w:rtl/>
          <w:lang w:bidi="fa-IR"/>
        </w:rPr>
        <w:t xml:space="preserve"> </w:t>
      </w:r>
      <w:r w:rsidRPr="00984198">
        <w:rPr>
          <w:rtl/>
          <w:lang w:bidi="fa-IR"/>
        </w:rPr>
        <w:t xml:space="preserve">زن مؤمني، در كاري كه </w:t>
      </w:r>
      <w:r w:rsidRPr="00984198">
        <w:rPr>
          <w:rFonts w:hint="cs"/>
          <w:rtl/>
          <w:lang w:bidi="fa-IR"/>
        </w:rPr>
        <w:t>الله</w:t>
      </w:r>
      <w:r w:rsidRPr="00984198">
        <w:rPr>
          <w:rtl/>
          <w:lang w:bidi="fa-IR"/>
        </w:rPr>
        <w:t xml:space="preserve"> و پي</w:t>
      </w:r>
      <w:r w:rsidRPr="00984198">
        <w:rPr>
          <w:rFonts w:hint="cs"/>
          <w:rtl/>
          <w:lang w:bidi="fa-IR"/>
        </w:rPr>
        <w:t>ا</w:t>
      </w:r>
      <w:r w:rsidRPr="00984198">
        <w:rPr>
          <w:rtl/>
          <w:lang w:bidi="fa-IR"/>
        </w:rPr>
        <w:t>مبرش داوري كرده باشند (و</w:t>
      </w:r>
      <w:r w:rsidRPr="00984198">
        <w:rPr>
          <w:rFonts w:hint="cs"/>
          <w:rtl/>
          <w:lang w:bidi="fa-IR"/>
        </w:rPr>
        <w:t xml:space="preserve"> </w:t>
      </w:r>
      <w:r w:rsidR="00FD3C16">
        <w:rPr>
          <w:rtl/>
          <w:lang w:bidi="fa-IR"/>
        </w:rPr>
        <w:t>آن</w:t>
      </w:r>
      <w:r w:rsidR="00FD3C16">
        <w:rPr>
          <w:rFonts w:hint="cs"/>
          <w:rtl/>
          <w:lang w:bidi="fa-IR"/>
        </w:rPr>
        <w:softHyphen/>
      </w:r>
      <w:r w:rsidRPr="00984198">
        <w:rPr>
          <w:rtl/>
          <w:lang w:bidi="fa-IR"/>
        </w:rPr>
        <w:t>را مقرّر نموده باشند) اختياري از خود در آن ندارند (و</w:t>
      </w:r>
      <w:r w:rsidRPr="00984198">
        <w:rPr>
          <w:rFonts w:hint="cs"/>
          <w:rtl/>
          <w:lang w:bidi="fa-IR"/>
        </w:rPr>
        <w:t xml:space="preserve"> </w:t>
      </w:r>
      <w:r w:rsidRPr="00984198">
        <w:rPr>
          <w:rtl/>
          <w:lang w:bidi="fa-IR"/>
        </w:rPr>
        <w:t xml:space="preserve">اراده ايشان بايد تابع اراده </w:t>
      </w:r>
      <w:r w:rsidRPr="00984198">
        <w:rPr>
          <w:rFonts w:hint="cs"/>
          <w:rtl/>
          <w:lang w:bidi="fa-IR"/>
        </w:rPr>
        <w:t>الله</w:t>
      </w:r>
      <w:r w:rsidRPr="00984198">
        <w:rPr>
          <w:rtl/>
          <w:lang w:bidi="fa-IR"/>
        </w:rPr>
        <w:t xml:space="preserve"> و</w:t>
      </w:r>
      <w:r w:rsidRPr="00984198">
        <w:rPr>
          <w:rFonts w:hint="cs"/>
          <w:rtl/>
          <w:lang w:bidi="fa-IR"/>
        </w:rPr>
        <w:t xml:space="preserve"> </w:t>
      </w:r>
      <w:r w:rsidR="00FD3C16">
        <w:rPr>
          <w:rtl/>
          <w:lang w:bidi="fa-IR"/>
        </w:rPr>
        <w:t>رسول باشد). هر</w:t>
      </w:r>
      <w:r w:rsidRPr="00984198">
        <w:rPr>
          <w:rtl/>
          <w:lang w:bidi="fa-IR"/>
        </w:rPr>
        <w:t xml:space="preserve">كس هم از دستور </w:t>
      </w:r>
      <w:r w:rsidRPr="00984198">
        <w:rPr>
          <w:rFonts w:hint="cs"/>
          <w:rtl/>
          <w:lang w:bidi="fa-IR"/>
        </w:rPr>
        <w:t>الله</w:t>
      </w:r>
      <w:r w:rsidRPr="00984198">
        <w:rPr>
          <w:rtl/>
          <w:lang w:bidi="fa-IR"/>
        </w:rPr>
        <w:t xml:space="preserve"> و پي</w:t>
      </w:r>
      <w:r w:rsidRPr="00984198">
        <w:rPr>
          <w:rFonts w:hint="cs"/>
          <w:rtl/>
          <w:lang w:bidi="fa-IR"/>
        </w:rPr>
        <w:t>ا</w:t>
      </w:r>
      <w:r w:rsidRPr="00984198">
        <w:rPr>
          <w:rtl/>
          <w:lang w:bidi="fa-IR"/>
        </w:rPr>
        <w:t>مبرش سرپيچي كند، گرفتار گمراهي كاملاً آشكاري</w:t>
      </w:r>
      <w:r w:rsidR="00C01522" w:rsidRPr="00984198">
        <w:rPr>
          <w:rtl/>
          <w:lang w:bidi="fa-IR"/>
        </w:rPr>
        <w:t xml:space="preserve"> مي‌</w:t>
      </w:r>
      <w:r w:rsidRPr="00984198">
        <w:rPr>
          <w:rtl/>
          <w:lang w:bidi="fa-IR"/>
        </w:rPr>
        <w:t>گردد</w:t>
      </w:r>
      <w:r w:rsidR="000E7A5A">
        <w:rPr>
          <w:rFonts w:hint="cs"/>
          <w:rtl/>
          <w:lang w:bidi="fa-IR"/>
        </w:rPr>
        <w:t>»</w:t>
      </w:r>
      <w:r w:rsidRPr="00984198">
        <w:rPr>
          <w:rtl/>
          <w:lang w:bidi="fa-IR"/>
        </w:rPr>
        <w:t>.</w:t>
      </w:r>
    </w:p>
    <w:p w:rsidR="00C5413C" w:rsidRPr="00984198" w:rsidRDefault="00C5413C" w:rsidP="00FD3C16">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 امام طبری </w:t>
      </w:r>
      <w:r w:rsidR="00FD3C16" w:rsidRPr="00FD3C16">
        <w:rPr>
          <w:rFonts w:cs="B Lotus" w:hint="cs"/>
          <w:rtl/>
        </w:rPr>
        <w:t>رحمه</w:t>
      </w:r>
      <w:r w:rsidR="00FD3C16" w:rsidRPr="00FD3C16">
        <w:rPr>
          <w:rFonts w:cs="B Lotus" w:hint="cs"/>
          <w:rtl/>
        </w:rPr>
        <w:softHyphen/>
        <w:t>الله</w:t>
      </w:r>
      <w:r w:rsidRPr="00C008F7">
        <w:rPr>
          <w:rStyle w:val="FootnoteReference"/>
          <w:rFonts w:cs="B Lotus"/>
          <w:sz w:val="28"/>
          <w:szCs w:val="28"/>
          <w:rtl/>
        </w:rPr>
        <w:footnoteReference w:id="268"/>
      </w:r>
      <w:r w:rsidRPr="00984198">
        <w:rPr>
          <w:rFonts w:cs="B Lotus" w:hint="cs"/>
          <w:sz w:val="28"/>
          <w:szCs w:val="28"/>
          <w:rtl/>
        </w:rPr>
        <w:t xml:space="preserve"> در مورد این کلام الله عزوجل</w:t>
      </w:r>
      <w:r w:rsidR="00FC20CF" w:rsidRPr="00984198">
        <w:rPr>
          <w:rFonts w:cs="B Lotus" w:hint="cs"/>
          <w:sz w:val="28"/>
          <w:szCs w:val="28"/>
          <w:rtl/>
        </w:rPr>
        <w:t xml:space="preserve"> </w:t>
      </w:r>
      <w:r w:rsidR="00FE23D7" w:rsidRPr="00FE23D7">
        <w:rPr>
          <w:rFonts w:ascii="Traditional Arabic" w:hAnsi="Traditional Arabic" w:cs="Traditional Arabic"/>
          <w:smallCaps/>
          <w:sz w:val="28"/>
          <w:szCs w:val="28"/>
          <w:rtl/>
        </w:rPr>
        <w:t>﴿</w:t>
      </w:r>
      <w:r w:rsidR="00FE23D7" w:rsidRPr="00FE23D7">
        <w:rPr>
          <w:rFonts w:ascii="KFGQPC Uthmanic Script HAFS" w:hAnsi="KFGQPC Uthmanic Script HAFS" w:cs="KFGQPC Uthmanic Script HAFS" w:hint="cs"/>
          <w:sz w:val="28"/>
          <w:szCs w:val="28"/>
          <w:rtl/>
        </w:rPr>
        <w:t>فَلَا</w:t>
      </w:r>
      <w:r w:rsidR="00FE23D7" w:rsidRPr="00FE23D7">
        <w:rPr>
          <w:rFonts w:ascii="KFGQPC Uthmanic Script HAFS" w:hAnsi="KFGQPC Uthmanic Script HAFS" w:cs="KFGQPC Uthmanic Script HAFS"/>
          <w:sz w:val="28"/>
          <w:szCs w:val="28"/>
          <w:rtl/>
        </w:rPr>
        <w:t xml:space="preserve"> وَرَبِّكَ لَا يُؤۡمِنُونَ</w:t>
      </w:r>
      <w:r w:rsidR="00FE23D7">
        <w:rPr>
          <w:rFonts w:ascii="Traditional Arabic" w:hAnsi="Traditional Arabic" w:cs="Traditional Arabic"/>
          <w:sz w:val="28"/>
          <w:szCs w:val="28"/>
          <w:rtl/>
        </w:rPr>
        <w:t>﴾</w:t>
      </w:r>
      <w:r w:rsidRPr="00984198">
        <w:rPr>
          <w:rFonts w:cs="B Lotus" w:hint="cs"/>
          <w:sz w:val="28"/>
          <w:szCs w:val="28"/>
          <w:rtl/>
        </w:rPr>
        <w:t xml:space="preserve"> </w:t>
      </w:r>
      <w:r w:rsidR="009D0387" w:rsidRPr="00984198">
        <w:rPr>
          <w:rFonts w:cs="B Lotus" w:hint="cs"/>
          <w:sz w:val="28"/>
          <w:szCs w:val="28"/>
          <w:rtl/>
        </w:rPr>
        <w:t>می‌</w:t>
      </w:r>
      <w:r w:rsidRPr="00984198">
        <w:rPr>
          <w:rFonts w:cs="B Lotus" w:hint="cs"/>
          <w:sz w:val="28"/>
          <w:szCs w:val="28"/>
          <w:rtl/>
        </w:rPr>
        <w:t xml:space="preserve">گوید: </w:t>
      </w:r>
      <w:r w:rsidR="00FD3C16">
        <w:rPr>
          <w:rFonts w:cs="B Lotus" w:hint="cs"/>
          <w:sz w:val="28"/>
          <w:szCs w:val="28"/>
          <w:rtl/>
        </w:rPr>
        <w:t>«</w:t>
      </w:r>
      <w:r w:rsidRPr="00984198">
        <w:rPr>
          <w:rFonts w:cs="B Lotus" w:hint="cs"/>
          <w:sz w:val="28"/>
          <w:szCs w:val="28"/>
          <w:rtl/>
        </w:rPr>
        <w:t>ای محمد، امر اینگونه که</w:t>
      </w:r>
      <w:r w:rsidR="000B5111">
        <w:rPr>
          <w:rFonts w:cs="B Lotus" w:hint="cs"/>
          <w:sz w:val="28"/>
          <w:szCs w:val="28"/>
          <w:rtl/>
        </w:rPr>
        <w:t xml:space="preserve"> آن</w:t>
      </w:r>
      <w:r w:rsidR="009D0387" w:rsidRPr="00984198">
        <w:rPr>
          <w:rFonts w:cs="B Lotus" w:hint="cs"/>
          <w:sz w:val="28"/>
          <w:szCs w:val="28"/>
          <w:rtl/>
        </w:rPr>
        <w:t>ا</w:t>
      </w:r>
      <w:r w:rsidR="000B5111">
        <w:rPr>
          <w:rFonts w:cs="B Lotus" w:hint="cs"/>
          <w:sz w:val="28"/>
          <w:szCs w:val="28"/>
          <w:rtl/>
        </w:rPr>
        <w:t>ن</w:t>
      </w:r>
      <w:r w:rsidR="009D0387" w:rsidRPr="00984198">
        <w:rPr>
          <w:rFonts w:cs="B Lotus" w:hint="cs"/>
          <w:sz w:val="28"/>
          <w:szCs w:val="28"/>
          <w:rtl/>
        </w:rPr>
        <w:t xml:space="preserve"> </w:t>
      </w:r>
      <w:r w:rsidRPr="00984198">
        <w:rPr>
          <w:rFonts w:cs="B Lotus" w:hint="cs"/>
          <w:sz w:val="28"/>
          <w:szCs w:val="28"/>
          <w:rtl/>
        </w:rPr>
        <w:t>پنداشته</w:t>
      </w:r>
      <w:r w:rsidR="00AC25A8" w:rsidRPr="00984198">
        <w:rPr>
          <w:rFonts w:cs="B Lotus" w:hint="cs"/>
          <w:sz w:val="28"/>
          <w:szCs w:val="28"/>
          <w:rtl/>
        </w:rPr>
        <w:t>‌اند،</w:t>
      </w:r>
      <w:r w:rsidR="009D0387" w:rsidRPr="00984198">
        <w:rPr>
          <w:rFonts w:cs="B Lotus" w:hint="cs"/>
          <w:sz w:val="28"/>
          <w:szCs w:val="28"/>
          <w:rtl/>
        </w:rPr>
        <w:t xml:space="preserve"> نمی‌</w:t>
      </w:r>
      <w:r w:rsidRPr="00984198">
        <w:rPr>
          <w:rFonts w:cs="B Lotus" w:hint="cs"/>
          <w:sz w:val="28"/>
          <w:szCs w:val="28"/>
          <w:rtl/>
        </w:rPr>
        <w:t xml:space="preserve">باشد </w:t>
      </w:r>
      <w:r w:rsidR="000B5111">
        <w:rPr>
          <w:rFonts w:cs="B Lotus" w:hint="cs"/>
          <w:sz w:val="28"/>
          <w:szCs w:val="28"/>
          <w:rtl/>
        </w:rPr>
        <w:t>چنان</w:t>
      </w:r>
      <w:r w:rsidR="000B5111">
        <w:rPr>
          <w:rFonts w:cs="B Lotus" w:hint="cs"/>
          <w:sz w:val="28"/>
          <w:szCs w:val="28"/>
          <w:rtl/>
        </w:rPr>
        <w:softHyphen/>
      </w:r>
      <w:r w:rsidRPr="00984198">
        <w:rPr>
          <w:rFonts w:cs="B Lotus" w:hint="cs"/>
          <w:sz w:val="28"/>
          <w:szCs w:val="28"/>
          <w:rtl/>
        </w:rPr>
        <w:t>که گمان کرده</w:t>
      </w:r>
      <w:r w:rsidR="00AC25A8" w:rsidRPr="00984198">
        <w:rPr>
          <w:rFonts w:cs="B Lotus" w:hint="cs"/>
          <w:sz w:val="28"/>
          <w:szCs w:val="28"/>
          <w:rtl/>
        </w:rPr>
        <w:t xml:space="preserve">‌اند </w:t>
      </w:r>
      <w:r w:rsidR="000B5111">
        <w:rPr>
          <w:rFonts w:cs="B Lotus" w:hint="cs"/>
          <w:sz w:val="28"/>
          <w:szCs w:val="28"/>
          <w:rtl/>
        </w:rPr>
        <w:t>به آنچه بر تو نازل شد</w:t>
      </w:r>
      <w:r w:rsidRPr="00984198">
        <w:rPr>
          <w:rFonts w:cs="B Lotus" w:hint="cs"/>
          <w:sz w:val="28"/>
          <w:szCs w:val="28"/>
          <w:rtl/>
        </w:rPr>
        <w:t>ه ایمان دارند د</w:t>
      </w:r>
      <w:r w:rsidR="000B5111">
        <w:rPr>
          <w:rFonts w:cs="B Lotus" w:hint="cs"/>
          <w:sz w:val="28"/>
          <w:szCs w:val="28"/>
          <w:rtl/>
        </w:rPr>
        <w:t>ر</w:t>
      </w:r>
      <w:r w:rsidRPr="00984198">
        <w:rPr>
          <w:rFonts w:cs="B Lotus" w:hint="cs"/>
          <w:sz w:val="28"/>
          <w:szCs w:val="28"/>
          <w:rtl/>
        </w:rPr>
        <w:t>حالی</w:t>
      </w:r>
      <w:r w:rsidR="000B5111">
        <w:rPr>
          <w:rFonts w:cs="B Lotus"/>
          <w:sz w:val="28"/>
          <w:szCs w:val="28"/>
          <w:rtl/>
        </w:rPr>
        <w:softHyphen/>
      </w:r>
      <w:r w:rsidR="000B5111">
        <w:rPr>
          <w:rFonts w:cs="B Lotus" w:hint="cs"/>
          <w:sz w:val="28"/>
          <w:szCs w:val="28"/>
          <w:rtl/>
        </w:rPr>
        <w:t>که قضاوت و داوری</w:t>
      </w:r>
      <w:r w:rsidRPr="00984198">
        <w:rPr>
          <w:rFonts w:cs="B Lotus" w:hint="cs"/>
          <w:sz w:val="28"/>
          <w:szCs w:val="28"/>
          <w:rtl/>
        </w:rPr>
        <w:t xml:space="preserve"> را به سوی طاغوت می</w:t>
      </w:r>
      <w:r w:rsidRPr="00984198">
        <w:rPr>
          <w:rFonts w:cs="B Lotus" w:hint="cs"/>
          <w:sz w:val="28"/>
          <w:szCs w:val="28"/>
          <w:cs/>
        </w:rPr>
        <w:t>‎</w:t>
      </w:r>
      <w:r w:rsidR="000B5111">
        <w:rPr>
          <w:rFonts w:cs="B Lotus" w:hint="cs"/>
          <w:sz w:val="28"/>
          <w:szCs w:val="28"/>
          <w:rtl/>
        </w:rPr>
        <w:t>برند</w:t>
      </w:r>
      <w:r w:rsidRPr="00984198">
        <w:rPr>
          <w:rFonts w:cs="B Lotus" w:hint="cs"/>
          <w:sz w:val="28"/>
          <w:szCs w:val="28"/>
          <w:rtl/>
        </w:rPr>
        <w:t xml:space="preserve"> و زمانی</w:t>
      </w:r>
      <w:r w:rsidR="000B5111">
        <w:rPr>
          <w:rFonts w:cs="B Lotus"/>
          <w:sz w:val="28"/>
          <w:szCs w:val="28"/>
          <w:rtl/>
        </w:rPr>
        <w:softHyphen/>
      </w:r>
      <w:r w:rsidR="000B5111">
        <w:rPr>
          <w:rFonts w:cs="B Lotus" w:hint="cs"/>
          <w:sz w:val="28"/>
          <w:szCs w:val="28"/>
          <w:rtl/>
        </w:rPr>
        <w:t xml:space="preserve">که به قضاوت و داوری و حکمیت تو </w:t>
      </w:r>
      <w:r w:rsidRPr="00984198">
        <w:rPr>
          <w:rFonts w:cs="B Lotus" w:hint="cs"/>
          <w:sz w:val="28"/>
          <w:szCs w:val="28"/>
          <w:rtl/>
        </w:rPr>
        <w:t>خوانده</w:t>
      </w:r>
      <w:r w:rsidR="009D0387" w:rsidRPr="00984198">
        <w:rPr>
          <w:rFonts w:cs="B Lotus" w:hint="cs"/>
          <w:sz w:val="28"/>
          <w:szCs w:val="28"/>
          <w:rtl/>
        </w:rPr>
        <w:t xml:space="preserve"> می‌</w:t>
      </w:r>
      <w:r w:rsidR="000B5111">
        <w:rPr>
          <w:rFonts w:cs="B Lotus" w:hint="cs"/>
          <w:sz w:val="28"/>
          <w:szCs w:val="28"/>
          <w:rtl/>
        </w:rPr>
        <w:t>شوند، از تو روی</w:t>
      </w:r>
      <w:r w:rsidR="000B5111">
        <w:rPr>
          <w:rFonts w:cs="B Lotus" w:hint="cs"/>
          <w:sz w:val="28"/>
          <w:szCs w:val="28"/>
          <w:rtl/>
        </w:rPr>
        <w:softHyphen/>
        <w:t xml:space="preserve"> گردانده و اعراض</w:t>
      </w:r>
      <w:r w:rsidR="009D0387" w:rsidRPr="00984198">
        <w:rPr>
          <w:rFonts w:cs="B Lotus" w:hint="cs"/>
          <w:sz w:val="28"/>
          <w:szCs w:val="28"/>
          <w:rtl/>
        </w:rPr>
        <w:t xml:space="preserve"> می‌</w:t>
      </w:r>
      <w:r w:rsidRPr="00984198">
        <w:rPr>
          <w:rFonts w:cs="B Lotus" w:hint="cs"/>
          <w:sz w:val="28"/>
          <w:szCs w:val="28"/>
          <w:rtl/>
        </w:rPr>
        <w:t>کنند. الله عزوجل این آیه را با قسم آغاز کرده و</w:t>
      </w:r>
      <w:r w:rsidR="009D0387" w:rsidRPr="00984198">
        <w:rPr>
          <w:rFonts w:cs="B Lotus" w:hint="cs"/>
          <w:sz w:val="28"/>
          <w:szCs w:val="28"/>
          <w:rtl/>
        </w:rPr>
        <w:t xml:space="preserve"> می‌</w:t>
      </w:r>
      <w:r w:rsidRPr="00984198">
        <w:rPr>
          <w:rFonts w:cs="B Lotus" w:hint="cs"/>
          <w:sz w:val="28"/>
          <w:szCs w:val="28"/>
          <w:rtl/>
        </w:rPr>
        <w:t>فرماید:</w:t>
      </w:r>
      <w:r w:rsidR="00FC20CF" w:rsidRPr="00984198">
        <w:rPr>
          <w:rFonts w:cs="B Lotus" w:hint="cs"/>
          <w:sz w:val="28"/>
          <w:szCs w:val="28"/>
          <w:rtl/>
        </w:rPr>
        <w:t xml:space="preserve"> </w:t>
      </w:r>
      <w:r w:rsidR="00FE23D7">
        <w:rPr>
          <w:rFonts w:ascii="Traditional Arabic" w:hAnsi="Traditional Arabic" w:cs="Traditional Arabic"/>
          <w:sz w:val="28"/>
          <w:szCs w:val="28"/>
          <w:rtl/>
        </w:rPr>
        <w:t>﴿</w:t>
      </w:r>
      <w:r w:rsidR="00FE23D7" w:rsidRPr="00FE23D7">
        <w:rPr>
          <w:rFonts w:ascii="KFGQPC Uthmanic Script HAFS" w:hAnsi="KFGQPC Uthmanic Script HAFS" w:cs="KFGQPC Uthmanic Script HAFS"/>
          <w:sz w:val="28"/>
          <w:szCs w:val="28"/>
          <w:rtl/>
        </w:rPr>
        <w:t>وَرَبِّكَ</w:t>
      </w:r>
      <w:r w:rsidR="00FE23D7">
        <w:rPr>
          <w:rFonts w:ascii="Traditional Arabic" w:hAnsi="Traditional Arabic" w:cs="Traditional Arabic"/>
          <w:sz w:val="28"/>
          <w:szCs w:val="28"/>
          <w:rtl/>
        </w:rPr>
        <w:t>﴾</w:t>
      </w:r>
      <w:r w:rsidRPr="00984198">
        <w:rPr>
          <w:rFonts w:cs="B Lotus" w:hint="cs"/>
          <w:sz w:val="28"/>
          <w:szCs w:val="28"/>
          <w:rtl/>
        </w:rPr>
        <w:t xml:space="preserve"> به پروردگارت سوگند ای محمد</w:t>
      </w:r>
      <w:r w:rsidR="000E7A5A">
        <w:rPr>
          <w:rFonts w:cs="B Lotus" w:hint="cs"/>
          <w:sz w:val="28"/>
          <w:szCs w:val="28"/>
          <w:rtl/>
        </w:rPr>
        <w:t>.</w:t>
      </w:r>
      <w:r w:rsidR="00FC20CF" w:rsidRPr="00984198">
        <w:rPr>
          <w:rFonts w:cs="B Lotus" w:hint="cs"/>
          <w:sz w:val="28"/>
          <w:szCs w:val="28"/>
          <w:rtl/>
        </w:rPr>
        <w:t xml:space="preserve"> </w:t>
      </w:r>
      <w:r w:rsidR="00FE23D7">
        <w:rPr>
          <w:rFonts w:ascii="Traditional Arabic" w:hAnsi="Traditional Arabic" w:cs="Traditional Arabic"/>
          <w:sz w:val="28"/>
          <w:szCs w:val="28"/>
          <w:rtl/>
        </w:rPr>
        <w:t>﴿</w:t>
      </w:r>
      <w:r w:rsidR="00FE23D7" w:rsidRPr="00FE23D7">
        <w:rPr>
          <w:rFonts w:ascii="KFGQPC Uthmanic Script HAFS" w:hAnsi="KFGQPC Uthmanic Script HAFS" w:cs="KFGQPC Uthmanic Script HAFS"/>
          <w:sz w:val="28"/>
          <w:szCs w:val="28"/>
          <w:rtl/>
        </w:rPr>
        <w:t>لَا يُؤۡمِنُونَ</w:t>
      </w:r>
      <w:r w:rsidR="00FE23D7">
        <w:rPr>
          <w:rFonts w:ascii="Traditional Arabic" w:hAnsi="Traditional Arabic" w:cs="Traditional Arabic"/>
          <w:sz w:val="28"/>
          <w:szCs w:val="28"/>
          <w:rtl/>
        </w:rPr>
        <w:t>﴾</w:t>
      </w:r>
      <w:r w:rsidRPr="00984198">
        <w:rPr>
          <w:rFonts w:cs="B Lotus" w:hint="cs"/>
          <w:sz w:val="28"/>
          <w:szCs w:val="28"/>
          <w:rtl/>
        </w:rPr>
        <w:t xml:space="preserve"> تصدیق کننده</w:t>
      </w:r>
      <w:r w:rsidR="00AC25A8" w:rsidRPr="00984198">
        <w:rPr>
          <w:rFonts w:cs="B Lotus" w:hint="cs"/>
          <w:sz w:val="28"/>
          <w:szCs w:val="28"/>
          <w:rtl/>
        </w:rPr>
        <w:t xml:space="preserve">‌ی </w:t>
      </w:r>
      <w:r w:rsidR="000B5111">
        <w:rPr>
          <w:rFonts w:cs="B Lotus" w:hint="cs"/>
          <w:sz w:val="28"/>
          <w:szCs w:val="28"/>
          <w:rtl/>
        </w:rPr>
        <w:t>من و تو و آنچه</w:t>
      </w:r>
      <w:r w:rsidRPr="00984198">
        <w:rPr>
          <w:rFonts w:cs="B Lotus" w:hint="cs"/>
          <w:sz w:val="28"/>
          <w:szCs w:val="28"/>
          <w:rtl/>
        </w:rPr>
        <w:t xml:space="preserve"> برتو نازل گشته به شمار</w:t>
      </w:r>
      <w:r w:rsidR="009D0387" w:rsidRPr="00984198">
        <w:rPr>
          <w:rFonts w:cs="B Lotus" w:hint="cs"/>
          <w:sz w:val="28"/>
          <w:szCs w:val="28"/>
          <w:rtl/>
        </w:rPr>
        <w:t xml:space="preserve"> نمی‌</w:t>
      </w:r>
      <w:r w:rsidRPr="00984198">
        <w:rPr>
          <w:rFonts w:cs="B Lotus" w:hint="cs"/>
          <w:sz w:val="28"/>
          <w:szCs w:val="28"/>
          <w:rtl/>
        </w:rPr>
        <w:t>آیند.</w:t>
      </w:r>
      <w:r w:rsidR="00FC20CF" w:rsidRPr="00984198">
        <w:rPr>
          <w:rFonts w:cs="B Lotus" w:hint="cs"/>
          <w:sz w:val="28"/>
          <w:szCs w:val="28"/>
          <w:rtl/>
        </w:rPr>
        <w:t xml:space="preserve"> </w:t>
      </w:r>
      <w:r w:rsidR="00FE23D7">
        <w:rPr>
          <w:rFonts w:ascii="Traditional Arabic" w:hAnsi="Traditional Arabic" w:cs="Traditional Arabic"/>
          <w:sz w:val="28"/>
          <w:szCs w:val="28"/>
          <w:rtl/>
        </w:rPr>
        <w:t>﴿</w:t>
      </w:r>
      <w:r w:rsidR="00FE23D7" w:rsidRPr="00FE23D7">
        <w:rPr>
          <w:rFonts w:ascii="KFGQPC Uthmanic Script HAFS" w:hAnsi="KFGQPC Uthmanic Script HAFS" w:cs="KFGQPC Uthmanic Script HAFS"/>
          <w:sz w:val="28"/>
          <w:szCs w:val="28"/>
          <w:rtl/>
        </w:rPr>
        <w:t>حَتَّىٰ يُحَكِّمُوكَ فِيمَا شَجَرَ بَيۡنَهُمۡ</w:t>
      </w:r>
      <w:r w:rsidR="00FE23D7">
        <w:rPr>
          <w:rFonts w:ascii="Traditional Arabic" w:hAnsi="Traditional Arabic" w:cs="Traditional Arabic"/>
          <w:sz w:val="28"/>
          <w:szCs w:val="28"/>
          <w:rtl/>
        </w:rPr>
        <w:t>﴾</w:t>
      </w:r>
      <w:r w:rsidR="000B5111">
        <w:rPr>
          <w:rFonts w:cs="B Lotus" w:hint="cs"/>
          <w:sz w:val="28"/>
          <w:szCs w:val="28"/>
          <w:rtl/>
        </w:rPr>
        <w:t xml:space="preserve"> تا اینکه تو را در اموری</w:t>
      </w:r>
      <w:r w:rsidRPr="00984198">
        <w:rPr>
          <w:rFonts w:cs="B Lotus" w:hint="cs"/>
          <w:sz w:val="28"/>
          <w:szCs w:val="28"/>
          <w:rtl/>
        </w:rPr>
        <w:t xml:space="preserve"> که در آن اختلاف کرده</w:t>
      </w:r>
      <w:r w:rsidR="000B5111">
        <w:rPr>
          <w:rFonts w:cs="B Lotus" w:hint="cs"/>
          <w:sz w:val="28"/>
          <w:szCs w:val="28"/>
          <w:rtl/>
        </w:rPr>
        <w:t>‌اند</w:t>
      </w:r>
      <w:r w:rsidRPr="00984198">
        <w:rPr>
          <w:rFonts w:cs="B Lotus" w:hint="cs"/>
          <w:sz w:val="28"/>
          <w:szCs w:val="28"/>
          <w:rtl/>
        </w:rPr>
        <w:t xml:space="preserve"> و حکمش بر</w:t>
      </w:r>
      <w:r w:rsidR="000B5111">
        <w:rPr>
          <w:rFonts w:cs="B Lotus" w:hint="cs"/>
          <w:sz w:val="28"/>
          <w:szCs w:val="28"/>
          <w:rtl/>
        </w:rPr>
        <w:t xml:space="preserve"> آن</w:t>
      </w:r>
      <w:r w:rsidR="009D0387" w:rsidRPr="00984198">
        <w:rPr>
          <w:rFonts w:cs="B Lotus" w:hint="cs"/>
          <w:sz w:val="28"/>
          <w:szCs w:val="28"/>
          <w:rtl/>
        </w:rPr>
        <w:t xml:space="preserve">ها </w:t>
      </w:r>
      <w:r w:rsidR="000B5111">
        <w:rPr>
          <w:rFonts w:cs="B Lotus" w:hint="cs"/>
          <w:sz w:val="28"/>
          <w:szCs w:val="28"/>
          <w:rtl/>
        </w:rPr>
        <w:t>پوشیده ماند</w:t>
      </w:r>
      <w:r w:rsidRPr="00984198">
        <w:rPr>
          <w:rFonts w:cs="B Lotus" w:hint="cs"/>
          <w:sz w:val="28"/>
          <w:szCs w:val="28"/>
          <w:rtl/>
        </w:rPr>
        <w:t>ه، ح</w:t>
      </w:r>
      <w:r w:rsidR="000B5111">
        <w:rPr>
          <w:rFonts w:cs="B Lotus" w:hint="cs"/>
          <w:sz w:val="28"/>
          <w:szCs w:val="28"/>
          <w:rtl/>
        </w:rPr>
        <w:t>َ</w:t>
      </w:r>
      <w:r w:rsidRPr="00984198">
        <w:rPr>
          <w:rFonts w:cs="B Lotus" w:hint="cs"/>
          <w:sz w:val="28"/>
          <w:szCs w:val="28"/>
          <w:rtl/>
        </w:rPr>
        <w:t xml:space="preserve">کم و داور و قاضی قرار ندهند. </w:t>
      </w:r>
    </w:p>
    <w:p w:rsidR="00C5413C" w:rsidRPr="00984198" w:rsidRDefault="00C5413C" w:rsidP="000B5111">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زمانی گفته</w:t>
      </w:r>
      <w:r w:rsidR="009D0387" w:rsidRPr="00984198">
        <w:rPr>
          <w:rFonts w:cs="B Lotus" w:hint="cs"/>
          <w:sz w:val="28"/>
          <w:szCs w:val="28"/>
          <w:rtl/>
        </w:rPr>
        <w:t xml:space="preserve"> می‌</w:t>
      </w:r>
      <w:r w:rsidRPr="00984198">
        <w:rPr>
          <w:rFonts w:cs="B Lotus" w:hint="cs"/>
          <w:sz w:val="28"/>
          <w:szCs w:val="28"/>
          <w:rtl/>
        </w:rPr>
        <w:t>شود: شَجَرَ، یَشجُرُ، شجوراً و شجراً و تشاجر القوم، که گروهی در سخنی یا امری با هم اختلاف کرده و در آن مشاجره کنند</w:t>
      </w:r>
      <w:r w:rsidR="00FC20CF" w:rsidRPr="00984198">
        <w:rPr>
          <w:rFonts w:cs="B Lotus" w:hint="cs"/>
          <w:sz w:val="28"/>
          <w:szCs w:val="28"/>
          <w:rtl/>
        </w:rPr>
        <w:t xml:space="preserve"> </w:t>
      </w:r>
      <w:r w:rsidR="00FE23D7">
        <w:rPr>
          <w:rFonts w:ascii="Traditional Arabic" w:hAnsi="Traditional Arabic" w:cs="Traditional Arabic"/>
          <w:sz w:val="28"/>
          <w:szCs w:val="28"/>
          <w:rtl/>
        </w:rPr>
        <w:t>﴿</w:t>
      </w:r>
      <w:r w:rsidR="00FE23D7" w:rsidRPr="00FE23D7">
        <w:rPr>
          <w:rFonts w:ascii="KFGQPC Uthmanic Script HAFS" w:hAnsi="KFGQPC Uthmanic Script HAFS" w:cs="KFGQPC Uthmanic Script HAFS"/>
          <w:sz w:val="28"/>
          <w:szCs w:val="28"/>
          <w:rtl/>
        </w:rPr>
        <w:t>ثُمَّ لَا يَجِدُواْ فِيٓ أَنفُ</w:t>
      </w:r>
      <w:r w:rsidR="00FE23D7">
        <w:rPr>
          <w:rFonts w:ascii="KFGQPC Uthmanic Script HAFS" w:hAnsi="KFGQPC Uthmanic Script HAFS" w:cs="KFGQPC Uthmanic Script HAFS"/>
          <w:sz w:val="28"/>
          <w:szCs w:val="28"/>
          <w:rtl/>
        </w:rPr>
        <w:t>سِهِمۡ حَرَجٗا مِّمَّا قَضَيۡتَ</w:t>
      </w:r>
      <w:r w:rsidR="00FE23D7">
        <w:rPr>
          <w:rFonts w:ascii="Traditional Arabic" w:hAnsi="Traditional Arabic" w:cs="Traditional Arabic"/>
          <w:sz w:val="28"/>
          <w:szCs w:val="28"/>
          <w:rtl/>
        </w:rPr>
        <w:t>﴾</w:t>
      </w:r>
      <w:r w:rsidR="00FE23D7">
        <w:rPr>
          <w:rFonts w:ascii="KFGQPC Uthmanic Script HAFS" w:hAnsi="KFGQPC Uthmanic Script HAFS" w:cs="KFGQPC Uthmanic Script HAFS" w:hint="cs"/>
          <w:sz w:val="28"/>
          <w:szCs w:val="28"/>
          <w:rtl/>
        </w:rPr>
        <w:t xml:space="preserve"> </w:t>
      </w:r>
      <w:r w:rsidR="000B5111">
        <w:rPr>
          <w:rFonts w:cs="B Lotus" w:hint="cs"/>
          <w:sz w:val="28"/>
          <w:szCs w:val="28"/>
          <w:rtl/>
        </w:rPr>
        <w:t>و از آنچه</w:t>
      </w:r>
      <w:r w:rsidRPr="00984198">
        <w:rPr>
          <w:rFonts w:cs="B Lotus" w:hint="cs"/>
          <w:sz w:val="28"/>
          <w:szCs w:val="28"/>
          <w:rtl/>
        </w:rPr>
        <w:t xml:space="preserve"> بدان قضاوت کردی، </w:t>
      </w:r>
      <w:r w:rsidR="000B5111">
        <w:rPr>
          <w:rFonts w:cs="B Lotus" w:hint="cs"/>
          <w:sz w:val="28"/>
          <w:szCs w:val="28"/>
          <w:rtl/>
        </w:rPr>
        <w:t>ناخوشایندی</w:t>
      </w:r>
      <w:r w:rsidRPr="00984198">
        <w:rPr>
          <w:rFonts w:cs="B Lotus" w:hint="cs"/>
          <w:sz w:val="28"/>
          <w:szCs w:val="28"/>
          <w:rtl/>
        </w:rPr>
        <w:t xml:space="preserve"> و ناراحتی در دل نداشته باشند. معنای این سخن آن است که</w:t>
      </w:r>
      <w:r w:rsidR="00633058" w:rsidRPr="00984198">
        <w:rPr>
          <w:rFonts w:cs="B Lotus" w:hint="cs"/>
          <w:sz w:val="28"/>
          <w:szCs w:val="28"/>
          <w:rtl/>
        </w:rPr>
        <w:t xml:space="preserve"> دل‌های</w:t>
      </w:r>
      <w:r w:rsidR="000B5111">
        <w:rPr>
          <w:rFonts w:cs="B Lotus"/>
          <w:sz w:val="28"/>
          <w:szCs w:val="28"/>
          <w:rtl/>
        </w:rPr>
        <w:softHyphen/>
      </w:r>
      <w:r w:rsidRPr="00984198">
        <w:rPr>
          <w:rFonts w:cs="B Lotus" w:hint="cs"/>
          <w:sz w:val="28"/>
          <w:szCs w:val="28"/>
          <w:rtl/>
        </w:rPr>
        <w:t xml:space="preserve">شان از آنچه قضاوت کردی، ناراحت و دلتنگ نشود. (کاملا راضی باشند). </w:t>
      </w:r>
    </w:p>
    <w:p w:rsidR="00C5413C" w:rsidRPr="00984198" w:rsidRDefault="000B5111" w:rsidP="00C80182">
      <w:pPr>
        <w:pStyle w:val="NormalWeb"/>
        <w:bidi/>
        <w:spacing w:before="0" w:beforeAutospacing="0" w:after="0" w:afterAutospacing="0"/>
        <w:ind w:firstLine="284"/>
        <w:jc w:val="both"/>
        <w:rPr>
          <w:rFonts w:cs="B Lotus"/>
          <w:sz w:val="28"/>
          <w:szCs w:val="28"/>
          <w:rtl/>
        </w:rPr>
      </w:pPr>
      <w:r>
        <w:rPr>
          <w:rFonts w:cs="B Lotus" w:hint="cs"/>
          <w:sz w:val="28"/>
          <w:szCs w:val="28"/>
          <w:rtl/>
        </w:rPr>
        <w:t>یعنی دل</w:t>
      </w:r>
      <w:r>
        <w:rPr>
          <w:rFonts w:cs="B Lotus"/>
          <w:sz w:val="28"/>
          <w:szCs w:val="28"/>
          <w:rtl/>
        </w:rPr>
        <w:softHyphen/>
      </w:r>
      <w:r w:rsidR="00C5413C" w:rsidRPr="00984198">
        <w:rPr>
          <w:rFonts w:cs="B Lotus" w:hint="cs"/>
          <w:sz w:val="28"/>
          <w:szCs w:val="28"/>
          <w:rtl/>
        </w:rPr>
        <w:t>های</w:t>
      </w:r>
      <w:r>
        <w:rPr>
          <w:rFonts w:cs="B Lotus"/>
          <w:sz w:val="28"/>
          <w:szCs w:val="28"/>
          <w:rtl/>
        </w:rPr>
        <w:softHyphen/>
      </w:r>
      <w:r w:rsidR="00C5413C" w:rsidRPr="00984198">
        <w:rPr>
          <w:rFonts w:cs="B Lotus" w:hint="cs"/>
          <w:sz w:val="28"/>
          <w:szCs w:val="28"/>
          <w:rtl/>
        </w:rPr>
        <w:t>شان به سبب آنچه در میان</w:t>
      </w:r>
      <w:r>
        <w:rPr>
          <w:rFonts w:cs="B Lotus"/>
          <w:sz w:val="28"/>
          <w:szCs w:val="28"/>
          <w:rtl/>
        </w:rPr>
        <w:softHyphen/>
      </w:r>
      <w:r w:rsidR="00C5413C" w:rsidRPr="00984198">
        <w:rPr>
          <w:rFonts w:cs="B Lotus" w:hint="cs"/>
          <w:sz w:val="28"/>
          <w:szCs w:val="28"/>
          <w:rtl/>
        </w:rPr>
        <w:t>شان قضاوت کردی، از پذیرفتن آن، با انکار یا شک در اطاعت از تو و حقی که با آن در میان</w:t>
      </w:r>
      <w:r>
        <w:rPr>
          <w:rFonts w:cs="B Lotus"/>
          <w:sz w:val="28"/>
          <w:szCs w:val="28"/>
          <w:rtl/>
        </w:rPr>
        <w:softHyphen/>
      </w:r>
      <w:r>
        <w:rPr>
          <w:rFonts w:cs="B Lotus" w:hint="cs"/>
          <w:sz w:val="28"/>
          <w:szCs w:val="28"/>
          <w:rtl/>
        </w:rPr>
        <w:t>شان قضاوت کردی</w:t>
      </w:r>
      <w:r w:rsidR="00C5413C" w:rsidRPr="00984198">
        <w:rPr>
          <w:rFonts w:cs="B Lotus" w:hint="cs"/>
          <w:sz w:val="28"/>
          <w:szCs w:val="28"/>
          <w:rtl/>
        </w:rPr>
        <w:t xml:space="preserve"> و برای</w:t>
      </w:r>
      <w:r w:rsidR="009D0387" w:rsidRPr="00984198">
        <w:rPr>
          <w:rFonts w:cs="B Lotus" w:hint="cs"/>
          <w:sz w:val="28"/>
          <w:szCs w:val="28"/>
          <w:rtl/>
        </w:rPr>
        <w:t xml:space="preserve"> آن‌ها </w:t>
      </w:r>
      <w:r w:rsidR="00C5413C" w:rsidRPr="00984198">
        <w:rPr>
          <w:rFonts w:cs="B Lotus" w:hint="cs"/>
          <w:sz w:val="28"/>
          <w:szCs w:val="28"/>
          <w:rtl/>
        </w:rPr>
        <w:t xml:space="preserve">قضاوتی بر خلاف آن جایز نیست، خودداری نکنند. </w:t>
      </w:r>
    </w:p>
    <w:p w:rsidR="00C5413C" w:rsidRPr="00984198" w:rsidRDefault="00C5413C" w:rsidP="000B5111">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و حافظ ابن کثیر </w:t>
      </w:r>
      <w:r w:rsidR="000B5111" w:rsidRPr="000B5111">
        <w:rPr>
          <w:rFonts w:cs="B Lotus" w:hint="cs"/>
          <w:rtl/>
        </w:rPr>
        <w:t>رحمه</w:t>
      </w:r>
      <w:r w:rsidR="000B5111" w:rsidRPr="000B5111">
        <w:rPr>
          <w:rFonts w:cs="B Lotus" w:hint="cs"/>
          <w:rtl/>
        </w:rPr>
        <w:softHyphen/>
        <w:t>الله</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269"/>
      </w:r>
      <w:r w:rsidRPr="00984198">
        <w:rPr>
          <w:rFonts w:cs="B Lotus" w:hint="cs"/>
          <w:sz w:val="28"/>
          <w:szCs w:val="28"/>
          <w:rtl/>
        </w:rPr>
        <w:t xml:space="preserve">: </w:t>
      </w:r>
      <w:r w:rsidR="000B5111">
        <w:rPr>
          <w:rFonts w:cs="B Lotus" w:hint="cs"/>
          <w:sz w:val="28"/>
          <w:szCs w:val="28"/>
          <w:rtl/>
        </w:rPr>
        <w:t>«</w:t>
      </w:r>
      <w:r w:rsidRPr="00984198">
        <w:rPr>
          <w:rFonts w:cs="B Lotus" w:hint="cs"/>
          <w:sz w:val="28"/>
          <w:szCs w:val="28"/>
          <w:rtl/>
        </w:rPr>
        <w:t>الله عزوجل به ذات بزرگوار و مقدس</w:t>
      </w:r>
      <w:r w:rsidR="000B5111">
        <w:rPr>
          <w:rFonts w:cs="B Lotus"/>
          <w:sz w:val="28"/>
          <w:szCs w:val="28"/>
          <w:rtl/>
        </w:rPr>
        <w:softHyphen/>
      </w:r>
      <w:r w:rsidRPr="00984198">
        <w:rPr>
          <w:rFonts w:cs="B Lotus" w:hint="cs"/>
          <w:sz w:val="28"/>
          <w:szCs w:val="28"/>
          <w:rtl/>
        </w:rPr>
        <w:t>شان سوگند یاد کرده</w:t>
      </w:r>
      <w:r w:rsidR="00AC25A8" w:rsidRPr="00984198">
        <w:rPr>
          <w:rFonts w:cs="B Lotus" w:hint="cs"/>
          <w:sz w:val="28"/>
          <w:szCs w:val="28"/>
          <w:rtl/>
        </w:rPr>
        <w:t xml:space="preserve">‌اند </w:t>
      </w:r>
      <w:r w:rsidR="000B5111">
        <w:rPr>
          <w:rFonts w:cs="B Lotus" w:hint="cs"/>
          <w:sz w:val="28"/>
          <w:szCs w:val="28"/>
          <w:rtl/>
        </w:rPr>
        <w:t>که کسی</w:t>
      </w:r>
      <w:r w:rsidRPr="00984198">
        <w:rPr>
          <w:rFonts w:cs="B Lotus" w:hint="cs"/>
          <w:sz w:val="28"/>
          <w:szCs w:val="28"/>
          <w:rtl/>
        </w:rPr>
        <w:t xml:space="preserve"> جزء مومنین به شمار</w:t>
      </w:r>
      <w:r w:rsidR="009D0387" w:rsidRPr="00984198">
        <w:rPr>
          <w:rFonts w:cs="B Lotus" w:hint="cs"/>
          <w:sz w:val="28"/>
          <w:szCs w:val="28"/>
          <w:rtl/>
        </w:rPr>
        <w:t xml:space="preserve"> نمی‌</w:t>
      </w:r>
      <w:r w:rsidR="000B5111">
        <w:rPr>
          <w:rFonts w:cs="B Lotus" w:hint="cs"/>
          <w:sz w:val="28"/>
          <w:szCs w:val="28"/>
          <w:rtl/>
        </w:rPr>
        <w:t>آی</w:t>
      </w:r>
      <w:r w:rsidRPr="00984198">
        <w:rPr>
          <w:rFonts w:cs="B Lotus" w:hint="cs"/>
          <w:sz w:val="28"/>
          <w:szCs w:val="28"/>
          <w:rtl/>
        </w:rPr>
        <w:t xml:space="preserve">د تا اینکه رسول الله </w:t>
      </w:r>
      <w:r w:rsidR="000B5111">
        <w:rPr>
          <w:rFonts w:ascii="Arial" w:hAnsi="Arial" w:cs="CTraditional Arabic" w:hint="cs"/>
          <w:sz w:val="28"/>
          <w:szCs w:val="28"/>
          <w:rtl/>
        </w:rPr>
        <w:t>ح</w:t>
      </w:r>
      <w:r w:rsidRPr="00984198">
        <w:rPr>
          <w:rFonts w:cs="B Lotus" w:hint="cs"/>
          <w:sz w:val="28"/>
          <w:szCs w:val="28"/>
          <w:rtl/>
        </w:rPr>
        <w:t xml:space="preserve"> را در همه</w:t>
      </w:r>
      <w:r w:rsidR="00AC25A8" w:rsidRPr="00984198">
        <w:rPr>
          <w:rFonts w:cs="B Lotus" w:hint="cs"/>
          <w:sz w:val="28"/>
          <w:szCs w:val="28"/>
          <w:rtl/>
        </w:rPr>
        <w:t xml:space="preserve">‌ی </w:t>
      </w:r>
      <w:r w:rsidR="000B5111">
        <w:rPr>
          <w:rFonts w:cs="B Lotus" w:hint="cs"/>
          <w:sz w:val="28"/>
          <w:szCs w:val="28"/>
          <w:rtl/>
        </w:rPr>
        <w:t>امور حاکم، داور و قاضی قرار دهد. بدین ترتیب هر آنچه</w:t>
      </w:r>
      <w:r w:rsidRPr="00984198">
        <w:rPr>
          <w:rFonts w:cs="B Lotus" w:hint="cs"/>
          <w:sz w:val="28"/>
          <w:szCs w:val="28"/>
          <w:rtl/>
        </w:rPr>
        <w:t xml:space="preserve"> رسول الله </w:t>
      </w:r>
      <w:r w:rsidR="000B5111">
        <w:rPr>
          <w:rFonts w:ascii="Arial" w:hAnsi="Arial" w:cs="CTraditional Arabic" w:hint="cs"/>
          <w:sz w:val="28"/>
          <w:szCs w:val="28"/>
          <w:rtl/>
        </w:rPr>
        <w:t>ح</w:t>
      </w:r>
      <w:r w:rsidRPr="00984198">
        <w:rPr>
          <w:rFonts w:cs="B Lotus" w:hint="cs"/>
          <w:sz w:val="28"/>
          <w:szCs w:val="28"/>
          <w:rtl/>
        </w:rPr>
        <w:t xml:space="preserve"> بدان حکم فرمودند، </w:t>
      </w:r>
      <w:r w:rsidR="000B5111">
        <w:rPr>
          <w:rFonts w:cs="B Lotus" w:hint="cs"/>
          <w:sz w:val="28"/>
          <w:szCs w:val="28"/>
          <w:rtl/>
        </w:rPr>
        <w:t xml:space="preserve">درواقع </w:t>
      </w:r>
      <w:r w:rsidRPr="00984198">
        <w:rPr>
          <w:rFonts w:cs="B Lotus" w:hint="cs"/>
          <w:sz w:val="28"/>
          <w:szCs w:val="28"/>
          <w:rtl/>
        </w:rPr>
        <w:t>همان حق</w:t>
      </w:r>
      <w:r w:rsidR="000B5111">
        <w:rPr>
          <w:rFonts w:cs="B Lotus" w:hint="cs"/>
          <w:sz w:val="28"/>
          <w:szCs w:val="28"/>
          <w:rtl/>
        </w:rPr>
        <w:t>ی است که انقیاد و التزام به آن</w:t>
      </w:r>
      <w:r w:rsidRPr="00984198">
        <w:rPr>
          <w:rFonts w:cs="B Lotus" w:hint="cs"/>
          <w:sz w:val="28"/>
          <w:szCs w:val="28"/>
          <w:rtl/>
        </w:rPr>
        <w:t xml:space="preserve"> در ظاهر و باطن </w:t>
      </w:r>
      <w:r w:rsidR="000B5111" w:rsidRPr="00984198">
        <w:rPr>
          <w:rFonts w:cs="B Lotus" w:hint="cs"/>
          <w:sz w:val="28"/>
          <w:szCs w:val="28"/>
          <w:rtl/>
        </w:rPr>
        <w:t xml:space="preserve">بر وی </w:t>
      </w:r>
      <w:r w:rsidRPr="00984198">
        <w:rPr>
          <w:rFonts w:cs="B Lotus" w:hint="cs"/>
          <w:sz w:val="28"/>
          <w:szCs w:val="28"/>
          <w:rtl/>
        </w:rPr>
        <w:t>واجب</w:t>
      </w:r>
      <w:r w:rsidR="009D0387" w:rsidRPr="00984198">
        <w:rPr>
          <w:rFonts w:cs="B Lotus" w:hint="cs"/>
          <w:sz w:val="28"/>
          <w:szCs w:val="28"/>
          <w:rtl/>
        </w:rPr>
        <w:t xml:space="preserve"> می‌</w:t>
      </w:r>
      <w:r w:rsidRPr="00984198">
        <w:rPr>
          <w:rFonts w:cs="B Lotus" w:hint="cs"/>
          <w:sz w:val="28"/>
          <w:szCs w:val="28"/>
          <w:rtl/>
        </w:rPr>
        <w:t>باشد و بر</w:t>
      </w:r>
      <w:r w:rsidR="000B5111">
        <w:rPr>
          <w:rFonts w:cs="B Lotus" w:hint="cs"/>
          <w:sz w:val="28"/>
          <w:szCs w:val="28"/>
          <w:rtl/>
        </w:rPr>
        <w:t xml:space="preserve"> </w:t>
      </w:r>
      <w:r w:rsidRPr="00984198">
        <w:rPr>
          <w:rFonts w:cs="B Lotus" w:hint="cs"/>
          <w:sz w:val="28"/>
          <w:szCs w:val="28"/>
          <w:rtl/>
        </w:rPr>
        <w:t>این اساس است که الله عزوجل فرمودند:</w:t>
      </w:r>
      <w:r w:rsidR="00FC20CF" w:rsidRPr="00984198">
        <w:rPr>
          <w:rFonts w:cs="B Lotus" w:hint="cs"/>
          <w:sz w:val="28"/>
          <w:szCs w:val="28"/>
          <w:rtl/>
        </w:rPr>
        <w:t xml:space="preserve"> </w:t>
      </w:r>
      <w:r w:rsidR="00FE23D7">
        <w:rPr>
          <w:rFonts w:ascii="Traditional Arabic" w:hAnsi="Traditional Arabic" w:cs="Traditional Arabic"/>
          <w:sz w:val="28"/>
          <w:szCs w:val="28"/>
          <w:rtl/>
        </w:rPr>
        <w:t>﴿</w:t>
      </w:r>
      <w:r w:rsidR="00FE23D7" w:rsidRPr="00FE23D7">
        <w:rPr>
          <w:rFonts w:ascii="KFGQPC Uthmanic Script HAFS" w:hAnsi="KFGQPC Uthmanic Script HAFS" w:cs="KFGQPC Uthmanic Script HAFS"/>
          <w:sz w:val="28"/>
          <w:szCs w:val="28"/>
          <w:rtl/>
        </w:rPr>
        <w:t>ثُمَّ لَا يَجِدُواْ فِيٓ أَنفُسِهِمۡ حَرَجٗا مِّمَّا قَضَيۡتَ وَيُسَلِّمُواْ تَسۡلِيمٗا ٦٥</w:t>
      </w:r>
      <w:r w:rsidR="00FE23D7" w:rsidRPr="00FE23D7">
        <w:rPr>
          <w:rFonts w:ascii="Traditional Arabic" w:hAnsi="Traditional Arabic" w:cs="Traditional Arabic"/>
          <w:smallCaps/>
          <w:sz w:val="28"/>
          <w:szCs w:val="28"/>
          <w:rtl/>
        </w:rPr>
        <w:t>﴾</w:t>
      </w:r>
      <w:r w:rsidRPr="00984198">
        <w:rPr>
          <w:rFonts w:cs="B Lotus" w:hint="cs"/>
          <w:sz w:val="28"/>
          <w:szCs w:val="28"/>
          <w:rtl/>
        </w:rPr>
        <w:t xml:space="preserve"> یعنی</w:t>
      </w:r>
      <w:r w:rsidR="008E7065">
        <w:rPr>
          <w:rFonts w:cs="B Lotus" w:hint="cs"/>
          <w:sz w:val="28"/>
          <w:szCs w:val="28"/>
          <w:rtl/>
        </w:rPr>
        <w:t>:</w:t>
      </w:r>
      <w:r w:rsidRPr="00984198">
        <w:rPr>
          <w:rFonts w:cs="B Lotus" w:hint="cs"/>
          <w:sz w:val="28"/>
          <w:szCs w:val="28"/>
          <w:rtl/>
        </w:rPr>
        <w:t xml:space="preserve"> هرگاه تو را (ای محمد) حاکم و داور قرار داد</w:t>
      </w:r>
      <w:r w:rsidR="000B5111">
        <w:rPr>
          <w:rFonts w:cs="B Lotus" w:hint="cs"/>
          <w:sz w:val="28"/>
          <w:szCs w:val="28"/>
          <w:rtl/>
        </w:rPr>
        <w:t>ند، و در باطن از تو اطاعت کردند</w:t>
      </w:r>
      <w:r w:rsidRPr="00984198">
        <w:rPr>
          <w:rFonts w:cs="B Lotus" w:hint="cs"/>
          <w:sz w:val="28"/>
          <w:szCs w:val="28"/>
          <w:rtl/>
        </w:rPr>
        <w:t xml:space="preserve"> و در</w:t>
      </w:r>
      <w:r w:rsidR="00633058" w:rsidRPr="00984198">
        <w:rPr>
          <w:rFonts w:cs="B Lotus" w:hint="cs"/>
          <w:sz w:val="28"/>
          <w:szCs w:val="28"/>
          <w:rtl/>
        </w:rPr>
        <w:t xml:space="preserve"> دل‌های</w:t>
      </w:r>
      <w:r w:rsidR="000B5111">
        <w:rPr>
          <w:rFonts w:cs="B Lotus"/>
          <w:sz w:val="28"/>
          <w:szCs w:val="28"/>
          <w:rtl/>
        </w:rPr>
        <w:softHyphen/>
      </w:r>
      <w:r w:rsidR="000B5111">
        <w:rPr>
          <w:rFonts w:cs="B Lotus" w:hint="cs"/>
          <w:sz w:val="28"/>
          <w:szCs w:val="28"/>
          <w:rtl/>
        </w:rPr>
        <w:t>شان</w:t>
      </w:r>
      <w:r w:rsidRPr="00984198">
        <w:rPr>
          <w:rFonts w:cs="B Lotus" w:hint="cs"/>
          <w:sz w:val="28"/>
          <w:szCs w:val="28"/>
          <w:rtl/>
        </w:rPr>
        <w:t xml:space="preserve"> نسبت </w:t>
      </w:r>
      <w:r w:rsidR="000B5111">
        <w:rPr>
          <w:rFonts w:cs="B Lotus" w:hint="cs"/>
          <w:sz w:val="28"/>
          <w:szCs w:val="28"/>
          <w:rtl/>
        </w:rPr>
        <w:t>به آنچه</w:t>
      </w:r>
      <w:r w:rsidRPr="00984198">
        <w:rPr>
          <w:rFonts w:cs="B Lotus" w:hint="cs"/>
          <w:sz w:val="28"/>
          <w:szCs w:val="28"/>
          <w:rtl/>
        </w:rPr>
        <w:t xml:space="preserve"> حکم کردی</w:t>
      </w:r>
      <w:r w:rsidR="000B5111">
        <w:rPr>
          <w:rFonts w:cs="B Lotus" w:hint="cs"/>
          <w:sz w:val="28"/>
          <w:szCs w:val="28"/>
          <w:rtl/>
        </w:rPr>
        <w:t>، ناراحتی و دلتنگی نداشته باشند</w:t>
      </w:r>
      <w:r w:rsidRPr="00984198">
        <w:rPr>
          <w:rFonts w:cs="B Lotus" w:hint="cs"/>
          <w:sz w:val="28"/>
          <w:szCs w:val="28"/>
          <w:rtl/>
        </w:rPr>
        <w:t xml:space="preserve"> و از آن حکم، در ظاهر و</w:t>
      </w:r>
      <w:r w:rsidR="000B5111">
        <w:rPr>
          <w:rFonts w:cs="B Lotus" w:hint="cs"/>
          <w:sz w:val="28"/>
          <w:szCs w:val="28"/>
          <w:rtl/>
        </w:rPr>
        <w:t xml:space="preserve"> باطن اطاعت و فرمانبرداری کردند</w:t>
      </w:r>
      <w:r w:rsidRPr="00984198">
        <w:rPr>
          <w:rFonts w:cs="B Lotus" w:hint="cs"/>
          <w:sz w:val="28"/>
          <w:szCs w:val="28"/>
          <w:rtl/>
        </w:rPr>
        <w:t xml:space="preserve"> </w:t>
      </w:r>
      <w:r w:rsidR="000B5111">
        <w:rPr>
          <w:rFonts w:cs="B Lotus" w:hint="cs"/>
          <w:sz w:val="28"/>
          <w:szCs w:val="28"/>
          <w:rtl/>
        </w:rPr>
        <w:t>و در برابر آن کاملاً و بدون هیچ</w:t>
      </w:r>
      <w:r w:rsidR="000B5111">
        <w:rPr>
          <w:rFonts w:cs="B Lotus"/>
          <w:sz w:val="28"/>
          <w:szCs w:val="28"/>
          <w:rtl/>
        </w:rPr>
        <w:softHyphen/>
      </w:r>
      <w:r w:rsidRPr="00984198">
        <w:rPr>
          <w:rFonts w:cs="B Lotus" w:hint="cs"/>
          <w:sz w:val="28"/>
          <w:szCs w:val="28"/>
          <w:rtl/>
        </w:rPr>
        <w:t>گونه ممانعت</w:t>
      </w:r>
      <w:r w:rsidR="000B5111">
        <w:rPr>
          <w:rFonts w:cs="B Lotus" w:hint="cs"/>
          <w:sz w:val="28"/>
          <w:szCs w:val="28"/>
          <w:rtl/>
        </w:rPr>
        <w:t xml:space="preserve"> و نزاع و ایستادگی</w:t>
      </w:r>
      <w:r w:rsidRPr="00984198">
        <w:rPr>
          <w:rFonts w:cs="B Lotus" w:hint="cs"/>
          <w:sz w:val="28"/>
          <w:szCs w:val="28"/>
          <w:rtl/>
        </w:rPr>
        <w:t xml:space="preserve"> تسلیم شدند، آنگاه جزء مومنین به شمار</w:t>
      </w:r>
      <w:r w:rsidR="009D0387" w:rsidRPr="00984198">
        <w:rPr>
          <w:rFonts w:cs="B Lotus" w:hint="cs"/>
          <w:sz w:val="28"/>
          <w:szCs w:val="28"/>
          <w:rtl/>
        </w:rPr>
        <w:t xml:space="preserve"> می‌</w:t>
      </w:r>
      <w:r w:rsidRPr="00984198">
        <w:rPr>
          <w:rFonts w:cs="B Lotus" w:hint="cs"/>
          <w:sz w:val="28"/>
          <w:szCs w:val="28"/>
          <w:rtl/>
        </w:rPr>
        <w:t xml:space="preserve">آیند. </w:t>
      </w:r>
    </w:p>
    <w:p w:rsidR="000B5111" w:rsidRDefault="00C5413C" w:rsidP="000B5111">
      <w:pPr>
        <w:pStyle w:val="NormalWeb"/>
        <w:bidi/>
        <w:spacing w:before="0" w:beforeAutospacing="0" w:after="0" w:afterAutospacing="0"/>
        <w:ind w:firstLine="284"/>
        <w:jc w:val="both"/>
        <w:rPr>
          <w:rFonts w:cs="B Lotus"/>
          <w:smallCaps/>
          <w:sz w:val="28"/>
          <w:szCs w:val="28"/>
          <w:rtl/>
        </w:rPr>
      </w:pPr>
      <w:r w:rsidRPr="00984198">
        <w:rPr>
          <w:rFonts w:cs="B Lotus" w:hint="cs"/>
          <w:sz w:val="28"/>
          <w:szCs w:val="28"/>
          <w:rtl/>
        </w:rPr>
        <w:t>و در مورد آیه</w:t>
      </w:r>
      <w:r w:rsidR="00AC25A8" w:rsidRPr="00984198">
        <w:rPr>
          <w:rFonts w:cs="B Lotus" w:hint="cs"/>
          <w:sz w:val="28"/>
          <w:szCs w:val="28"/>
          <w:rtl/>
        </w:rPr>
        <w:t xml:space="preserve">‌ی </w:t>
      </w:r>
      <w:r w:rsidRPr="00984198">
        <w:rPr>
          <w:rFonts w:cs="B Lotus" w:hint="cs"/>
          <w:sz w:val="28"/>
          <w:szCs w:val="28"/>
          <w:rtl/>
        </w:rPr>
        <w:t>سوره</w:t>
      </w:r>
      <w:r w:rsidR="00AC25A8" w:rsidRPr="00984198">
        <w:rPr>
          <w:rFonts w:cs="B Lotus" w:hint="cs"/>
          <w:sz w:val="28"/>
          <w:szCs w:val="28"/>
          <w:rtl/>
        </w:rPr>
        <w:t xml:space="preserve">‌ی </w:t>
      </w:r>
      <w:r w:rsidRPr="00984198">
        <w:rPr>
          <w:rFonts w:cs="B Lotus" w:hint="cs"/>
          <w:sz w:val="28"/>
          <w:szCs w:val="28"/>
          <w:rtl/>
        </w:rPr>
        <w:t>احزاب</w:t>
      </w:r>
      <w:r w:rsidRPr="00C008F7">
        <w:rPr>
          <w:rStyle w:val="FootnoteReference"/>
          <w:rFonts w:cs="B Lotus"/>
          <w:sz w:val="28"/>
          <w:szCs w:val="28"/>
          <w:rtl/>
        </w:rPr>
        <w:footnoteReference w:id="270"/>
      </w:r>
      <w:r w:rsidR="00FC20CF" w:rsidRPr="00984198">
        <w:rPr>
          <w:rFonts w:cs="B Lotus" w:hint="cs"/>
          <w:sz w:val="28"/>
          <w:szCs w:val="28"/>
          <w:rtl/>
        </w:rPr>
        <w:t xml:space="preserve"> </w:t>
      </w:r>
      <w:r w:rsidR="00FC20CF">
        <w:rPr>
          <w:rFonts w:ascii="Traditional Arabic" w:hAnsi="Traditional Arabic" w:cs="Traditional Arabic"/>
          <w:smallCaps/>
          <w:sz w:val="28"/>
          <w:szCs w:val="28"/>
          <w:rtl/>
        </w:rPr>
        <w:t>﴿</w:t>
      </w:r>
      <w:r w:rsidR="00FE23D7">
        <w:rPr>
          <w:rFonts w:ascii="KFGQPC Uthmanic Script HAFS" w:hAnsi="KFGQPC Uthmanic Script HAFS" w:cs="KFGQPC Uthmanic Script HAFS" w:hint="eastAsia"/>
          <w:sz w:val="28"/>
          <w:szCs w:val="28"/>
          <w:rtl/>
        </w:rPr>
        <w:t>وَمَا</w:t>
      </w:r>
      <w:r w:rsidR="00FE23D7">
        <w:rPr>
          <w:rFonts w:ascii="KFGQPC Uthmanic Script HAFS" w:hAnsi="KFGQPC Uthmanic Script HAFS" w:cs="KFGQPC Uthmanic Script HAFS"/>
          <w:sz w:val="28"/>
          <w:szCs w:val="28"/>
          <w:rtl/>
        </w:rPr>
        <w:t xml:space="preserve"> كَانَ لِمُؤۡمِنٖ وَلَا مُؤۡمِنَةٍ إِذَا قَضَى </w:t>
      </w:r>
      <w:r w:rsidR="00FE23D7">
        <w:rPr>
          <w:rFonts w:ascii="KFGQPC Uthmanic Script HAFS" w:hAnsi="KFGQPC Uthmanic Script HAFS" w:cs="KFGQPC Uthmanic Script HAFS" w:hint="cs"/>
          <w:sz w:val="28"/>
          <w:szCs w:val="28"/>
          <w:rtl/>
        </w:rPr>
        <w:t>ٱ</w:t>
      </w:r>
      <w:r w:rsidR="00FE23D7">
        <w:rPr>
          <w:rFonts w:ascii="KFGQPC Uthmanic Script HAFS" w:hAnsi="KFGQPC Uthmanic Script HAFS" w:cs="KFGQPC Uthmanic Script HAFS" w:hint="eastAsia"/>
          <w:sz w:val="28"/>
          <w:szCs w:val="28"/>
          <w:rtl/>
        </w:rPr>
        <w:t>للَّهُ</w:t>
      </w:r>
      <w:r w:rsidR="00FE23D7">
        <w:rPr>
          <w:rFonts w:ascii="KFGQPC Uthmanic Script HAFS" w:hAnsi="KFGQPC Uthmanic Script HAFS" w:cs="KFGQPC Uthmanic Script HAFS"/>
          <w:sz w:val="28"/>
          <w:szCs w:val="28"/>
          <w:rtl/>
        </w:rPr>
        <w:t xml:space="preserve"> وَرَسُولُهُ</w:t>
      </w:r>
      <w:r w:rsidR="00FE23D7">
        <w:rPr>
          <w:rFonts w:ascii="KFGQPC Uthmanic Script HAFS" w:hAnsi="KFGQPC Uthmanic Script HAFS" w:cs="KFGQPC Uthmanic Script HAFS" w:hint="cs"/>
          <w:sz w:val="28"/>
          <w:szCs w:val="28"/>
          <w:rtl/>
        </w:rPr>
        <w:t>ۥٓ</w:t>
      </w:r>
      <w:r w:rsidR="00FE23D7">
        <w:rPr>
          <w:rFonts w:ascii="KFGQPC Uthmanic Script HAFS" w:hAnsi="KFGQPC Uthmanic Script HAFS" w:cs="KFGQPC Uthmanic Script HAFS"/>
          <w:sz w:val="28"/>
          <w:szCs w:val="28"/>
          <w:rtl/>
        </w:rPr>
        <w:t xml:space="preserve"> أَمۡرًا أَن يَكُونَ لَهُمُ </w:t>
      </w:r>
      <w:r w:rsidR="00FE23D7">
        <w:rPr>
          <w:rFonts w:ascii="KFGQPC Uthmanic Script HAFS" w:hAnsi="KFGQPC Uthmanic Script HAFS" w:cs="KFGQPC Uthmanic Script HAFS" w:hint="cs"/>
          <w:sz w:val="28"/>
          <w:szCs w:val="28"/>
          <w:rtl/>
        </w:rPr>
        <w:t>ٱ</w:t>
      </w:r>
      <w:r w:rsidR="00FE23D7">
        <w:rPr>
          <w:rFonts w:ascii="KFGQPC Uthmanic Script HAFS" w:hAnsi="KFGQPC Uthmanic Script HAFS" w:cs="KFGQPC Uthmanic Script HAFS" w:hint="eastAsia"/>
          <w:sz w:val="28"/>
          <w:szCs w:val="28"/>
          <w:rtl/>
        </w:rPr>
        <w:t>لۡخِيَرَةُ</w:t>
      </w:r>
      <w:r w:rsidR="00FC20CF">
        <w:rPr>
          <w:rFonts w:ascii="Traditional Arabic" w:hAnsi="Traditional Arabic" w:cs="Traditional Arabic"/>
          <w:smallCaps/>
          <w:sz w:val="28"/>
          <w:szCs w:val="28"/>
          <w:rtl/>
        </w:rPr>
        <w:t>﴾</w:t>
      </w:r>
      <w:r w:rsidR="00FC20CF" w:rsidRPr="00984198">
        <w:rPr>
          <w:rFonts w:cs="B Lotus" w:hint="cs"/>
          <w:smallCaps/>
          <w:sz w:val="28"/>
          <w:szCs w:val="28"/>
          <w:rtl/>
        </w:rPr>
        <w:t xml:space="preserve"> </w:t>
      </w:r>
      <w:r w:rsidR="00FC20CF" w:rsidRPr="00FC20CF">
        <w:rPr>
          <w:rFonts w:ascii="mylotus" w:hAnsi="mylotus" w:cs="mylotus"/>
          <w:smallCaps/>
          <w:rtl/>
          <w:lang w:bidi="ar-SA"/>
        </w:rPr>
        <w:t>[</w:t>
      </w:r>
      <w:r w:rsidR="00FC20CF">
        <w:rPr>
          <w:rFonts w:ascii="mylotus" w:hAnsi="mylotus" w:cs="mylotus"/>
          <w:smallCaps/>
          <w:rtl/>
          <w:lang w:bidi="ar-SA"/>
        </w:rPr>
        <w:t>الأحزاب: 36</w:t>
      </w:r>
      <w:r w:rsidR="00FC20CF" w:rsidRPr="00FC20CF">
        <w:rPr>
          <w:rFonts w:ascii="mylotus" w:hAnsi="mylotus" w:cs="mylotus"/>
          <w:smallCaps/>
          <w:rtl/>
          <w:lang w:bidi="ar-SA"/>
        </w:rPr>
        <w:t>]</w:t>
      </w:r>
      <w:r w:rsidRPr="00984198">
        <w:rPr>
          <w:rFonts w:cs="B Lotus" w:hint="cs"/>
          <w:sz w:val="28"/>
          <w:szCs w:val="28"/>
          <w:rtl/>
        </w:rPr>
        <w:t xml:space="preserve"> </w:t>
      </w:r>
      <w:r w:rsidR="009D0387" w:rsidRPr="00984198">
        <w:rPr>
          <w:rFonts w:cs="B Lotus" w:hint="cs"/>
          <w:smallCaps/>
          <w:sz w:val="28"/>
          <w:szCs w:val="28"/>
          <w:rtl/>
        </w:rPr>
        <w:t>می‌</w:t>
      </w:r>
      <w:r w:rsidRPr="00984198">
        <w:rPr>
          <w:rFonts w:cs="B Lotus" w:hint="cs"/>
          <w:smallCaps/>
          <w:sz w:val="28"/>
          <w:szCs w:val="28"/>
          <w:rtl/>
        </w:rPr>
        <w:t xml:space="preserve">گوید: </w:t>
      </w:r>
      <w:r w:rsidR="000B5111">
        <w:rPr>
          <w:rFonts w:cs="B Lotus" w:hint="cs"/>
          <w:smallCaps/>
          <w:sz w:val="28"/>
          <w:szCs w:val="28"/>
          <w:rtl/>
        </w:rPr>
        <w:t>«این آیه عام بوده و تمام امور را دربرمی</w:t>
      </w:r>
      <w:r w:rsidR="000B5111">
        <w:rPr>
          <w:rFonts w:cs="B Lotus" w:hint="cs"/>
          <w:smallCaps/>
          <w:sz w:val="28"/>
          <w:szCs w:val="28"/>
          <w:rtl/>
        </w:rPr>
        <w:softHyphen/>
        <w:t xml:space="preserve">گیرد. به این معنا </w:t>
      </w:r>
      <w:r w:rsidRPr="00984198">
        <w:rPr>
          <w:rFonts w:cs="B Lotus" w:hint="cs"/>
          <w:smallCaps/>
          <w:sz w:val="28"/>
          <w:szCs w:val="28"/>
          <w:rtl/>
        </w:rPr>
        <w:t>که هرگاه الله عزوجل و رسولش د</w:t>
      </w:r>
      <w:r w:rsidR="000B5111">
        <w:rPr>
          <w:rFonts w:cs="B Lotus" w:hint="cs"/>
          <w:smallCaps/>
          <w:sz w:val="28"/>
          <w:szCs w:val="28"/>
          <w:rtl/>
        </w:rPr>
        <w:t>ر مورد چیزی حکم کردند، برای هیچکس</w:t>
      </w:r>
      <w:r w:rsidRPr="00984198">
        <w:rPr>
          <w:rFonts w:cs="B Lotus" w:hint="cs"/>
          <w:smallCaps/>
          <w:sz w:val="28"/>
          <w:szCs w:val="28"/>
          <w:rtl/>
        </w:rPr>
        <w:t xml:space="preserve"> مخال</w:t>
      </w:r>
      <w:r w:rsidR="000B5111">
        <w:rPr>
          <w:rFonts w:cs="B Lotus" w:hint="cs"/>
          <w:smallCaps/>
          <w:sz w:val="28"/>
          <w:szCs w:val="28"/>
          <w:rtl/>
        </w:rPr>
        <w:t>فت با آن جایز نیست</w:t>
      </w:r>
      <w:r w:rsidRPr="00984198">
        <w:rPr>
          <w:rFonts w:cs="B Lotus" w:hint="cs"/>
          <w:smallCaps/>
          <w:sz w:val="28"/>
          <w:szCs w:val="28"/>
          <w:rtl/>
        </w:rPr>
        <w:t xml:space="preserve"> و </w:t>
      </w:r>
      <w:r w:rsidR="000B5111">
        <w:rPr>
          <w:rFonts w:cs="B Lotus" w:hint="cs"/>
          <w:smallCaps/>
          <w:sz w:val="28"/>
          <w:szCs w:val="28"/>
          <w:rtl/>
        </w:rPr>
        <w:t xml:space="preserve">گنجایش </w:t>
      </w:r>
      <w:r w:rsidRPr="00984198">
        <w:rPr>
          <w:rFonts w:cs="B Lotus" w:hint="cs"/>
          <w:smallCaps/>
          <w:sz w:val="28"/>
          <w:szCs w:val="28"/>
          <w:rtl/>
        </w:rPr>
        <w:t xml:space="preserve">هیچگونه اختیار و رای و نظری در این مقام </w:t>
      </w:r>
      <w:r w:rsidR="000B5111">
        <w:rPr>
          <w:rFonts w:cs="B Lotus" w:hint="cs"/>
          <w:smallCaps/>
          <w:sz w:val="28"/>
          <w:szCs w:val="28"/>
          <w:rtl/>
        </w:rPr>
        <w:t>وجود ندارد</w:t>
      </w:r>
      <w:r w:rsidRPr="00984198">
        <w:rPr>
          <w:rFonts w:cs="B Lotus" w:hint="cs"/>
          <w:smallCaps/>
          <w:sz w:val="28"/>
          <w:szCs w:val="28"/>
          <w:rtl/>
        </w:rPr>
        <w:t>.</w:t>
      </w:r>
      <w:r w:rsidR="000B5111">
        <w:rPr>
          <w:rFonts w:cs="B Lotus" w:hint="cs"/>
          <w:smallCaps/>
          <w:sz w:val="28"/>
          <w:szCs w:val="28"/>
          <w:rtl/>
        </w:rPr>
        <w:t>»</w:t>
      </w:r>
    </w:p>
    <w:p w:rsidR="00C5413C" w:rsidRPr="00FE23D7" w:rsidRDefault="00C5413C" w:rsidP="000B5111">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mallCaps/>
          <w:sz w:val="28"/>
          <w:szCs w:val="28"/>
          <w:rtl/>
        </w:rPr>
        <w:t xml:space="preserve"> شیخ الاسلام ابن تیمیه </w:t>
      </w:r>
      <w:r w:rsidR="000B5111" w:rsidRPr="000B5111">
        <w:rPr>
          <w:rFonts w:cs="B Lotus" w:hint="cs"/>
          <w:smallCaps/>
          <w:rtl/>
        </w:rPr>
        <w:t>رحمه</w:t>
      </w:r>
      <w:r w:rsidR="000B5111" w:rsidRPr="000B5111">
        <w:rPr>
          <w:rFonts w:cs="B Lotus" w:hint="cs"/>
          <w:smallCaps/>
          <w:rtl/>
        </w:rPr>
        <w:softHyphen/>
        <w:t>الله</w:t>
      </w:r>
      <w:r w:rsidR="009D0387" w:rsidRPr="00984198">
        <w:rPr>
          <w:rFonts w:cs="B Lotus" w:hint="cs"/>
          <w:smallCaps/>
          <w:sz w:val="28"/>
          <w:szCs w:val="28"/>
          <w:rtl/>
        </w:rPr>
        <w:t xml:space="preserve"> می‌</w:t>
      </w:r>
      <w:r w:rsidRPr="00984198">
        <w:rPr>
          <w:rFonts w:cs="B Lotus" w:hint="cs"/>
          <w:smallCaps/>
          <w:sz w:val="28"/>
          <w:szCs w:val="28"/>
          <w:rtl/>
        </w:rPr>
        <w:t>گوید</w:t>
      </w:r>
      <w:r w:rsidRPr="00862309">
        <w:rPr>
          <w:rStyle w:val="FootnoteReference"/>
          <w:rFonts w:cs="B Nazanin"/>
          <w:smallCaps/>
          <w:rtl/>
        </w:rPr>
        <w:footnoteReference w:id="271"/>
      </w:r>
      <w:r w:rsidRPr="00984198">
        <w:rPr>
          <w:rFonts w:cs="B Lotus" w:hint="cs"/>
          <w:smallCaps/>
          <w:sz w:val="28"/>
          <w:szCs w:val="28"/>
          <w:rtl/>
        </w:rPr>
        <w:t xml:space="preserve">: </w:t>
      </w:r>
      <w:r w:rsidR="000B5111">
        <w:rPr>
          <w:rFonts w:cs="B Lotus" w:hint="cs"/>
          <w:smallCaps/>
          <w:sz w:val="28"/>
          <w:szCs w:val="28"/>
          <w:rtl/>
        </w:rPr>
        <w:t>«هر</w:t>
      </w:r>
      <w:r w:rsidRPr="00984198">
        <w:rPr>
          <w:rFonts w:cs="B Lotus" w:hint="cs"/>
          <w:smallCaps/>
          <w:sz w:val="28"/>
          <w:szCs w:val="28"/>
          <w:rtl/>
        </w:rPr>
        <w:t xml:space="preserve">کس از سنت رسول الله </w:t>
      </w:r>
      <w:r w:rsidR="000B5111">
        <w:rPr>
          <w:rFonts w:ascii="Arial" w:hAnsi="Arial" w:cs="CTraditional Arabic" w:hint="cs"/>
          <w:sz w:val="28"/>
          <w:szCs w:val="28"/>
          <w:rtl/>
        </w:rPr>
        <w:t>ح</w:t>
      </w:r>
      <w:r w:rsidR="000B5111">
        <w:rPr>
          <w:rFonts w:cs="B Lotus" w:hint="cs"/>
          <w:smallCaps/>
          <w:sz w:val="28"/>
          <w:szCs w:val="28"/>
          <w:rtl/>
        </w:rPr>
        <w:t xml:space="preserve"> و شریعتش</w:t>
      </w:r>
      <w:r w:rsidRPr="00984198">
        <w:rPr>
          <w:rFonts w:cs="B Lotus" w:hint="cs"/>
          <w:smallCaps/>
          <w:sz w:val="28"/>
          <w:szCs w:val="28"/>
          <w:rtl/>
        </w:rPr>
        <w:t xml:space="preserve"> خارج گردد، الله عزوجل به ذات مقدس</w:t>
      </w:r>
      <w:r w:rsidR="000B5111">
        <w:rPr>
          <w:rFonts w:cs="B Lotus"/>
          <w:smallCaps/>
          <w:sz w:val="28"/>
          <w:szCs w:val="28"/>
          <w:rtl/>
        </w:rPr>
        <w:softHyphen/>
      </w:r>
      <w:r w:rsidRPr="00984198">
        <w:rPr>
          <w:rFonts w:cs="B Lotus" w:hint="cs"/>
          <w:smallCaps/>
          <w:sz w:val="28"/>
          <w:szCs w:val="28"/>
          <w:rtl/>
        </w:rPr>
        <w:t>شان سوگند یاد کرده</w:t>
      </w:r>
      <w:r w:rsidRPr="00984198">
        <w:rPr>
          <w:rFonts w:cs="B Lotus" w:hint="cs"/>
          <w:smallCaps/>
          <w:sz w:val="28"/>
          <w:szCs w:val="28"/>
          <w:cs/>
        </w:rPr>
        <w:t>‎</w:t>
      </w:r>
      <w:r w:rsidRPr="00984198">
        <w:rPr>
          <w:rFonts w:cs="B Lotus" w:hint="cs"/>
          <w:smallCaps/>
          <w:sz w:val="28"/>
          <w:szCs w:val="28"/>
          <w:rtl/>
        </w:rPr>
        <w:t>اند، جزء مومنین به شمار</w:t>
      </w:r>
      <w:r w:rsidR="009D0387" w:rsidRPr="00984198">
        <w:rPr>
          <w:rFonts w:cs="B Lotus" w:hint="cs"/>
          <w:smallCaps/>
          <w:sz w:val="28"/>
          <w:szCs w:val="28"/>
          <w:rtl/>
        </w:rPr>
        <w:t xml:space="preserve"> نمی‌</w:t>
      </w:r>
      <w:r w:rsidRPr="00984198">
        <w:rPr>
          <w:rFonts w:cs="B Lotus" w:hint="cs"/>
          <w:smallCaps/>
          <w:sz w:val="28"/>
          <w:szCs w:val="28"/>
          <w:rtl/>
        </w:rPr>
        <w:t xml:space="preserve">آید، تا اینکه </w:t>
      </w:r>
      <w:r w:rsidR="000B5111" w:rsidRPr="00984198">
        <w:rPr>
          <w:rFonts w:cs="B Lotus" w:hint="cs"/>
          <w:smallCaps/>
          <w:sz w:val="28"/>
          <w:szCs w:val="28"/>
          <w:rtl/>
        </w:rPr>
        <w:t xml:space="preserve">در امور دین و دنیا </w:t>
      </w:r>
      <w:r w:rsidRPr="00984198">
        <w:rPr>
          <w:rFonts w:cs="B Lotus" w:hint="cs"/>
          <w:smallCaps/>
          <w:sz w:val="28"/>
          <w:szCs w:val="28"/>
          <w:rtl/>
        </w:rPr>
        <w:t xml:space="preserve">به حکم رسول الله </w:t>
      </w:r>
      <w:r w:rsidRPr="00862309">
        <w:rPr>
          <w:rFonts w:cs="B Nazanin"/>
          <w:noProof/>
        </w:rPr>
        <w:t xml:space="preserve"> </w:t>
      </w:r>
      <w:r w:rsidR="000B5111">
        <w:rPr>
          <w:rFonts w:ascii="Arial" w:hAnsi="Arial" w:cs="CTraditional Arabic" w:hint="cs"/>
          <w:sz w:val="28"/>
          <w:szCs w:val="28"/>
          <w:rtl/>
        </w:rPr>
        <w:t>ح</w:t>
      </w:r>
      <w:r w:rsidR="000B5111" w:rsidRPr="00984198">
        <w:rPr>
          <w:rFonts w:cs="B Lotus" w:hint="cs"/>
          <w:smallCaps/>
          <w:sz w:val="28"/>
          <w:szCs w:val="28"/>
          <w:rtl/>
        </w:rPr>
        <w:t xml:space="preserve"> </w:t>
      </w:r>
      <w:r w:rsidRPr="00984198">
        <w:rPr>
          <w:rFonts w:cs="B Lotus" w:hint="cs"/>
          <w:smallCaps/>
          <w:sz w:val="28"/>
          <w:szCs w:val="28"/>
          <w:rtl/>
        </w:rPr>
        <w:t>در تمامی کشمکش</w:t>
      </w:r>
      <w:r w:rsidR="009D0387" w:rsidRPr="00984198">
        <w:rPr>
          <w:rFonts w:cs="B Lotus" w:hint="cs"/>
          <w:smallCaps/>
          <w:sz w:val="28"/>
          <w:szCs w:val="28"/>
          <w:rtl/>
        </w:rPr>
        <w:t xml:space="preserve">‌ها </w:t>
      </w:r>
      <w:r w:rsidRPr="00984198">
        <w:rPr>
          <w:rFonts w:cs="B Lotus" w:hint="cs"/>
          <w:smallCaps/>
          <w:sz w:val="28"/>
          <w:szCs w:val="28"/>
          <w:rtl/>
        </w:rPr>
        <w:t>و اختلافات</w:t>
      </w:r>
      <w:r w:rsidR="000B5111">
        <w:rPr>
          <w:rFonts w:cs="B Lotus"/>
          <w:smallCaps/>
          <w:sz w:val="28"/>
          <w:szCs w:val="28"/>
          <w:rtl/>
        </w:rPr>
        <w:softHyphen/>
      </w:r>
      <w:r w:rsidRPr="00984198">
        <w:rPr>
          <w:rFonts w:cs="B Lotus" w:hint="cs"/>
          <w:smallCaps/>
          <w:sz w:val="28"/>
          <w:szCs w:val="28"/>
          <w:rtl/>
        </w:rPr>
        <w:t>شان راضی باشد و در قلوب</w:t>
      </w:r>
      <w:r w:rsidR="000B5111">
        <w:rPr>
          <w:rFonts w:cs="B Lotus"/>
          <w:smallCaps/>
          <w:sz w:val="28"/>
          <w:szCs w:val="28"/>
          <w:rtl/>
        </w:rPr>
        <w:softHyphen/>
      </w:r>
      <w:r w:rsidR="000B5111">
        <w:rPr>
          <w:rFonts w:cs="B Lotus" w:hint="cs"/>
          <w:smallCaps/>
          <w:sz w:val="28"/>
          <w:szCs w:val="28"/>
          <w:rtl/>
        </w:rPr>
        <w:t>شان هیچگونه ملالی</w:t>
      </w:r>
      <w:r w:rsidRPr="00984198">
        <w:rPr>
          <w:rFonts w:cs="B Lotus" w:hint="cs"/>
          <w:smallCaps/>
          <w:sz w:val="28"/>
          <w:szCs w:val="28"/>
          <w:rtl/>
        </w:rPr>
        <w:t xml:space="preserve"> نسبت </w:t>
      </w:r>
      <w:r w:rsidR="000B5111">
        <w:rPr>
          <w:rFonts w:cs="B Lotus" w:hint="cs"/>
          <w:smallCaps/>
          <w:sz w:val="28"/>
          <w:szCs w:val="28"/>
          <w:rtl/>
        </w:rPr>
        <w:t xml:space="preserve">به </w:t>
      </w:r>
      <w:r w:rsidRPr="00984198">
        <w:rPr>
          <w:rFonts w:cs="B Lotus" w:hint="cs"/>
          <w:smallCaps/>
          <w:sz w:val="28"/>
          <w:szCs w:val="28"/>
          <w:rtl/>
        </w:rPr>
        <w:t xml:space="preserve">حکم رسول الله </w:t>
      </w:r>
      <w:r w:rsidRPr="00862309">
        <w:rPr>
          <w:rFonts w:cs="B Nazanin"/>
          <w:noProof/>
        </w:rPr>
        <w:t xml:space="preserve"> </w:t>
      </w:r>
      <w:r w:rsidR="000B5111">
        <w:rPr>
          <w:rFonts w:ascii="Arial" w:hAnsi="Arial" w:cs="CTraditional Arabic" w:hint="cs"/>
          <w:sz w:val="28"/>
          <w:szCs w:val="28"/>
          <w:rtl/>
        </w:rPr>
        <w:t>ح</w:t>
      </w:r>
      <w:r w:rsidRPr="00984198">
        <w:rPr>
          <w:rFonts w:cs="B Lotus" w:hint="cs"/>
          <w:smallCaps/>
          <w:sz w:val="28"/>
          <w:szCs w:val="28"/>
          <w:rtl/>
        </w:rPr>
        <w:t xml:space="preserve"> احساس نکنند.</w:t>
      </w:r>
      <w:r w:rsidR="000B5111">
        <w:rPr>
          <w:rFonts w:cs="B Lotus" w:hint="cs"/>
          <w:smallCaps/>
          <w:sz w:val="28"/>
          <w:szCs w:val="28"/>
          <w:rtl/>
        </w:rPr>
        <w:t>»</w:t>
      </w:r>
      <w:r w:rsidRPr="00984198">
        <w:rPr>
          <w:rFonts w:cs="B Lotus" w:hint="cs"/>
          <w:smallCaps/>
          <w:sz w:val="28"/>
          <w:szCs w:val="28"/>
          <w:rtl/>
        </w:rPr>
        <w:t xml:space="preserve"> </w:t>
      </w:r>
    </w:p>
    <w:p w:rsidR="00C5413C" w:rsidRPr="00984198" w:rsidRDefault="00C5413C" w:rsidP="000B5111">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و شاگرد ایشان ابن قیم </w:t>
      </w:r>
      <w:r w:rsidR="000B5111" w:rsidRPr="000B5111">
        <w:rPr>
          <w:rFonts w:cs="B Lotus" w:hint="cs"/>
          <w:smallCaps/>
          <w:rtl/>
        </w:rPr>
        <w:t>رحمه</w:t>
      </w:r>
      <w:r w:rsidR="000B5111" w:rsidRPr="000B5111">
        <w:rPr>
          <w:rFonts w:cs="B Lotus" w:hint="cs"/>
          <w:smallCaps/>
          <w:rtl/>
        </w:rPr>
        <w:softHyphen/>
        <w:t>الله</w:t>
      </w:r>
      <w:r w:rsidR="009D0387" w:rsidRPr="00984198">
        <w:rPr>
          <w:rFonts w:cs="B Lotus" w:hint="cs"/>
          <w:smallCaps/>
          <w:sz w:val="28"/>
          <w:szCs w:val="28"/>
          <w:rtl/>
        </w:rPr>
        <w:t xml:space="preserve"> می‌</w:t>
      </w:r>
      <w:r w:rsidRPr="00984198">
        <w:rPr>
          <w:rFonts w:cs="B Lotus" w:hint="cs"/>
          <w:smallCaps/>
          <w:sz w:val="28"/>
          <w:szCs w:val="28"/>
          <w:rtl/>
        </w:rPr>
        <w:t>گوید</w:t>
      </w:r>
      <w:r w:rsidRPr="00862309">
        <w:rPr>
          <w:rStyle w:val="FootnoteReference"/>
          <w:rFonts w:cs="B Nazanin"/>
          <w:smallCaps/>
          <w:rtl/>
        </w:rPr>
        <w:footnoteReference w:id="272"/>
      </w:r>
      <w:r w:rsidRPr="00984198">
        <w:rPr>
          <w:rFonts w:cs="B Lotus" w:hint="cs"/>
          <w:smallCaps/>
          <w:sz w:val="28"/>
          <w:szCs w:val="28"/>
          <w:rtl/>
        </w:rPr>
        <w:t xml:space="preserve">: </w:t>
      </w:r>
      <w:r w:rsidR="000B5111">
        <w:rPr>
          <w:rFonts w:cs="B Lotus" w:hint="cs"/>
          <w:smallCaps/>
          <w:sz w:val="28"/>
          <w:szCs w:val="28"/>
          <w:rtl/>
        </w:rPr>
        <w:t>«</w:t>
      </w:r>
      <w:r w:rsidRPr="00984198">
        <w:rPr>
          <w:rFonts w:cs="B Lotus" w:hint="cs"/>
          <w:smallCaps/>
          <w:sz w:val="28"/>
          <w:szCs w:val="28"/>
          <w:rtl/>
        </w:rPr>
        <w:t xml:space="preserve">الله عزوجل به ذات پاک خویش سوگند یاد کرده و برای تاکید قبل از آن «لای» نفی آورده است که مردمان ایمان نخواهند داشت تا اینکه رسول الله </w:t>
      </w:r>
      <w:r w:rsidR="000B5111">
        <w:rPr>
          <w:rFonts w:ascii="Arial" w:hAnsi="Arial" w:cs="CTraditional Arabic" w:hint="cs"/>
          <w:sz w:val="28"/>
          <w:szCs w:val="28"/>
          <w:rtl/>
        </w:rPr>
        <w:t>ح</w:t>
      </w:r>
      <w:r w:rsidRPr="00984198">
        <w:rPr>
          <w:rFonts w:cs="B Lotus" w:hint="cs"/>
          <w:smallCaps/>
          <w:sz w:val="28"/>
          <w:szCs w:val="28"/>
          <w:rtl/>
        </w:rPr>
        <w:t xml:space="preserve"> را در همه</w:t>
      </w:r>
      <w:r w:rsidR="00AC25A8" w:rsidRPr="00984198">
        <w:rPr>
          <w:rFonts w:cs="B Lotus" w:hint="cs"/>
          <w:smallCaps/>
          <w:sz w:val="28"/>
          <w:szCs w:val="28"/>
          <w:rtl/>
        </w:rPr>
        <w:t xml:space="preserve">‌ی </w:t>
      </w:r>
      <w:r w:rsidRPr="00984198">
        <w:rPr>
          <w:rFonts w:cs="B Lotus" w:hint="cs"/>
          <w:smallCaps/>
          <w:sz w:val="28"/>
          <w:szCs w:val="28"/>
          <w:rtl/>
        </w:rPr>
        <w:t>منازعات و اختلافات خود در زمینه</w:t>
      </w:r>
      <w:r w:rsidR="009D0387" w:rsidRPr="00984198">
        <w:rPr>
          <w:rFonts w:cs="B Lotus" w:hint="cs"/>
          <w:smallCaps/>
          <w:sz w:val="28"/>
          <w:szCs w:val="28"/>
          <w:rtl/>
        </w:rPr>
        <w:t xml:space="preserve">‌های </w:t>
      </w:r>
      <w:r w:rsidRPr="00984198">
        <w:rPr>
          <w:rFonts w:cs="B Lotus" w:hint="cs"/>
          <w:smallCaps/>
          <w:sz w:val="28"/>
          <w:szCs w:val="28"/>
          <w:rtl/>
        </w:rPr>
        <w:t>اصول و فروع و احک</w:t>
      </w:r>
      <w:r w:rsidR="000B5111">
        <w:rPr>
          <w:rFonts w:cs="B Lotus" w:hint="cs"/>
          <w:smallCaps/>
          <w:sz w:val="28"/>
          <w:szCs w:val="28"/>
          <w:rtl/>
        </w:rPr>
        <w:t xml:space="preserve">ام شریعت و معاد و سایر صفات و... داور قرار </w:t>
      </w:r>
      <w:r w:rsidRPr="00984198">
        <w:rPr>
          <w:rFonts w:cs="B Lotus" w:hint="cs"/>
          <w:smallCaps/>
          <w:sz w:val="28"/>
          <w:szCs w:val="28"/>
          <w:rtl/>
        </w:rPr>
        <w:t>ده</w:t>
      </w:r>
      <w:r w:rsidR="000B5111">
        <w:rPr>
          <w:rFonts w:cs="B Lotus" w:hint="cs"/>
          <w:smallCaps/>
          <w:sz w:val="28"/>
          <w:szCs w:val="28"/>
          <w:rtl/>
        </w:rPr>
        <w:t xml:space="preserve">ند و حتی با وجود پذیرش حکم رسول الله </w:t>
      </w:r>
      <w:r w:rsidR="000B5111">
        <w:rPr>
          <w:rFonts w:ascii="Arial" w:hAnsi="Arial" w:cs="CTraditional Arabic" w:hint="cs"/>
          <w:sz w:val="28"/>
          <w:szCs w:val="28"/>
          <w:rtl/>
        </w:rPr>
        <w:t>ح</w:t>
      </w:r>
      <w:r w:rsidRPr="00984198">
        <w:rPr>
          <w:rFonts w:cs="B Lotus" w:hint="cs"/>
          <w:smallCaps/>
          <w:sz w:val="28"/>
          <w:szCs w:val="28"/>
          <w:rtl/>
        </w:rPr>
        <w:t xml:space="preserve"> ایمان</w:t>
      </w:r>
      <w:r w:rsidR="000B5111">
        <w:rPr>
          <w:rFonts w:cs="B Lotus"/>
          <w:smallCaps/>
          <w:sz w:val="28"/>
          <w:szCs w:val="28"/>
          <w:rtl/>
        </w:rPr>
        <w:softHyphen/>
      </w:r>
      <w:r w:rsidRPr="00984198">
        <w:rPr>
          <w:rFonts w:cs="B Lotus" w:hint="cs"/>
          <w:smallCaps/>
          <w:sz w:val="28"/>
          <w:szCs w:val="28"/>
          <w:rtl/>
        </w:rPr>
        <w:t>شان ثابت</w:t>
      </w:r>
      <w:r w:rsidR="009D0387" w:rsidRPr="00984198">
        <w:rPr>
          <w:rFonts w:cs="B Lotus" w:hint="cs"/>
          <w:smallCaps/>
          <w:sz w:val="28"/>
          <w:szCs w:val="28"/>
          <w:rtl/>
        </w:rPr>
        <w:t xml:space="preserve"> نمی‌</w:t>
      </w:r>
      <w:r w:rsidRPr="00984198">
        <w:rPr>
          <w:rFonts w:cs="B Lotus" w:hint="cs"/>
          <w:smallCaps/>
          <w:sz w:val="28"/>
          <w:szCs w:val="28"/>
          <w:rtl/>
        </w:rPr>
        <w:t>شود تا اینکه هرگونه ملال و دلتنگی را از (وجود</w:t>
      </w:r>
      <w:r w:rsidR="000B5111">
        <w:rPr>
          <w:rFonts w:cs="B Lotus" w:hint="cs"/>
          <w:smallCaps/>
          <w:sz w:val="28"/>
          <w:szCs w:val="28"/>
          <w:rtl/>
        </w:rPr>
        <w:t>) خویش بزدایند و سینه</w:t>
      </w:r>
      <w:r w:rsidR="000B5111">
        <w:rPr>
          <w:rFonts w:cs="B Lotus"/>
          <w:smallCaps/>
          <w:sz w:val="28"/>
          <w:szCs w:val="28"/>
          <w:rtl/>
        </w:rPr>
        <w:softHyphen/>
      </w:r>
      <w:r w:rsidRPr="00984198">
        <w:rPr>
          <w:rFonts w:cs="B Lotus" w:hint="cs"/>
          <w:smallCaps/>
          <w:sz w:val="28"/>
          <w:szCs w:val="28"/>
          <w:rtl/>
        </w:rPr>
        <w:t>های</w:t>
      </w:r>
      <w:r w:rsidR="000B5111">
        <w:rPr>
          <w:rFonts w:cs="B Lotus"/>
          <w:smallCaps/>
          <w:sz w:val="28"/>
          <w:szCs w:val="28"/>
          <w:rtl/>
        </w:rPr>
        <w:softHyphen/>
      </w:r>
      <w:r w:rsidRPr="00984198">
        <w:rPr>
          <w:rFonts w:cs="B Lotus" w:hint="cs"/>
          <w:smallCaps/>
          <w:sz w:val="28"/>
          <w:szCs w:val="28"/>
          <w:rtl/>
        </w:rPr>
        <w:t>شان را برای (پذیرش) قضاوت او (و برنا</w:t>
      </w:r>
      <w:r w:rsidR="000B5111">
        <w:rPr>
          <w:rFonts w:cs="B Lotus" w:hint="cs"/>
          <w:smallCaps/>
          <w:sz w:val="28"/>
          <w:szCs w:val="28"/>
          <w:rtl/>
        </w:rPr>
        <w:t>مه و حکم الله عزوجل) گشاده دارند و به تمام معنا آن</w:t>
      </w:r>
      <w:r w:rsidR="000B5111">
        <w:rPr>
          <w:rFonts w:cs="B Lotus"/>
          <w:smallCaps/>
          <w:sz w:val="28"/>
          <w:szCs w:val="28"/>
          <w:rtl/>
        </w:rPr>
        <w:softHyphen/>
      </w:r>
      <w:r w:rsidRPr="00984198">
        <w:rPr>
          <w:rFonts w:cs="B Lotus" w:hint="cs"/>
          <w:smallCaps/>
          <w:sz w:val="28"/>
          <w:szCs w:val="28"/>
          <w:rtl/>
        </w:rPr>
        <w:t>را قبول نمایند و باز ایمان برای</w:t>
      </w:r>
      <w:r w:rsidR="009D0387" w:rsidRPr="00984198">
        <w:rPr>
          <w:rFonts w:cs="B Lotus" w:hint="cs"/>
          <w:smallCaps/>
          <w:sz w:val="28"/>
          <w:szCs w:val="28"/>
          <w:rtl/>
        </w:rPr>
        <w:t xml:space="preserve"> آن‌ها </w:t>
      </w:r>
      <w:r w:rsidRPr="00984198">
        <w:rPr>
          <w:rFonts w:cs="B Lotus" w:hint="cs"/>
          <w:smallCaps/>
          <w:sz w:val="28"/>
          <w:szCs w:val="28"/>
          <w:rtl/>
        </w:rPr>
        <w:t>ثابت</w:t>
      </w:r>
      <w:r w:rsidR="009D0387" w:rsidRPr="00984198">
        <w:rPr>
          <w:rFonts w:cs="B Lotus" w:hint="cs"/>
          <w:smallCaps/>
          <w:sz w:val="28"/>
          <w:szCs w:val="28"/>
          <w:rtl/>
        </w:rPr>
        <w:t xml:space="preserve"> نمی‌</w:t>
      </w:r>
      <w:r w:rsidRPr="00984198">
        <w:rPr>
          <w:rFonts w:cs="B Lotus" w:hint="cs"/>
          <w:smallCaps/>
          <w:sz w:val="28"/>
          <w:szCs w:val="28"/>
          <w:rtl/>
        </w:rPr>
        <w:t xml:space="preserve">شود تا اینکه در مقابل حکم رسول الله </w:t>
      </w:r>
      <w:r w:rsidR="000B5111">
        <w:rPr>
          <w:rFonts w:ascii="Arial" w:hAnsi="Arial" w:cs="CTraditional Arabic" w:hint="cs"/>
          <w:sz w:val="28"/>
          <w:szCs w:val="28"/>
          <w:rtl/>
        </w:rPr>
        <w:t>ح</w:t>
      </w:r>
      <w:r w:rsidR="000B5111">
        <w:rPr>
          <w:rFonts w:cs="B Lotus" w:hint="cs"/>
          <w:smallCaps/>
          <w:sz w:val="28"/>
          <w:szCs w:val="28"/>
          <w:rtl/>
        </w:rPr>
        <w:t xml:space="preserve"> راضی و تسلیم شوند</w:t>
      </w:r>
      <w:r w:rsidRPr="00984198">
        <w:rPr>
          <w:rFonts w:cs="B Lotus" w:hint="cs"/>
          <w:smallCaps/>
          <w:sz w:val="28"/>
          <w:szCs w:val="28"/>
          <w:rtl/>
        </w:rPr>
        <w:t xml:space="preserve"> و هرگونه نزاع و مخالفت و اعتراض را از خود دور کنند.</w:t>
      </w:r>
      <w:r w:rsidR="000B5111">
        <w:rPr>
          <w:rFonts w:cs="B Lotus" w:hint="cs"/>
          <w:smallCaps/>
          <w:sz w:val="28"/>
          <w:szCs w:val="28"/>
          <w:rtl/>
        </w:rPr>
        <w:t>»</w:t>
      </w:r>
      <w:r w:rsidRPr="00984198">
        <w:rPr>
          <w:rFonts w:cs="B Lotus" w:hint="cs"/>
          <w:smallCaps/>
          <w:sz w:val="28"/>
          <w:szCs w:val="28"/>
          <w:rtl/>
        </w:rPr>
        <w:t xml:space="preserve"> </w:t>
      </w:r>
    </w:p>
    <w:p w:rsidR="00C5413C" w:rsidRPr="00984198" w:rsidRDefault="00C5413C" w:rsidP="000B5111">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سید قطب</w:t>
      </w:r>
      <w:r w:rsidRPr="00862309">
        <w:rPr>
          <w:rStyle w:val="FootnoteReference"/>
          <w:rFonts w:cs="B Nazanin"/>
          <w:smallCaps/>
          <w:rtl/>
        </w:rPr>
        <w:footnoteReference w:id="273"/>
      </w:r>
      <w:r w:rsidR="000B5111">
        <w:rPr>
          <w:rFonts w:cs="B Nazanin" w:hint="cs"/>
          <w:noProof/>
          <w:rtl/>
        </w:rPr>
        <w:t xml:space="preserve"> </w:t>
      </w:r>
      <w:r w:rsidR="000B5111" w:rsidRPr="000B5111">
        <w:rPr>
          <w:rFonts w:cs="B Lotus" w:hint="cs"/>
          <w:smallCaps/>
          <w:rtl/>
        </w:rPr>
        <w:t>رحمه</w:t>
      </w:r>
      <w:r w:rsidR="000B5111" w:rsidRPr="000B5111">
        <w:rPr>
          <w:rFonts w:cs="B Lotus" w:hint="cs"/>
          <w:smallCaps/>
          <w:rtl/>
        </w:rPr>
        <w:softHyphen/>
        <w:t>الله</w:t>
      </w:r>
      <w:r w:rsidR="000B5111">
        <w:rPr>
          <w:rFonts w:cs="B Nazanin" w:hint="cs"/>
          <w:noProof/>
          <w:rtl/>
        </w:rPr>
        <w:t xml:space="preserve"> </w:t>
      </w:r>
      <w:r w:rsidRPr="00984198">
        <w:rPr>
          <w:rFonts w:cs="B Lotus" w:hint="cs"/>
          <w:smallCaps/>
          <w:sz w:val="28"/>
          <w:szCs w:val="28"/>
          <w:rtl/>
        </w:rPr>
        <w:t>در «</w:t>
      </w:r>
      <w:r w:rsidR="000255A9">
        <w:rPr>
          <w:rFonts w:ascii="mylotus" w:hAnsi="mylotus" w:cs="mylotus"/>
          <w:smallCaps/>
          <w:sz w:val="28"/>
          <w:szCs w:val="28"/>
          <w:rtl/>
        </w:rPr>
        <w:t>ف</w:t>
      </w:r>
      <w:r w:rsidR="000255A9">
        <w:rPr>
          <w:rFonts w:ascii="mylotus" w:hAnsi="mylotus" w:cs="mylotus" w:hint="cs"/>
          <w:smallCaps/>
          <w:sz w:val="28"/>
          <w:szCs w:val="28"/>
          <w:rtl/>
        </w:rPr>
        <w:t>ي</w:t>
      </w:r>
      <w:r w:rsidR="000255A9">
        <w:rPr>
          <w:rFonts w:ascii="mylotus" w:hAnsi="mylotus" w:cs="mylotus"/>
          <w:smallCaps/>
          <w:sz w:val="28"/>
          <w:szCs w:val="28"/>
          <w:rtl/>
        </w:rPr>
        <w:t xml:space="preserve"> </w:t>
      </w:r>
      <w:r w:rsidRPr="000255A9">
        <w:rPr>
          <w:rFonts w:ascii="mylotus" w:hAnsi="mylotus" w:cs="mylotus"/>
          <w:smallCaps/>
          <w:sz w:val="28"/>
          <w:szCs w:val="28"/>
          <w:rtl/>
        </w:rPr>
        <w:t>ظلال</w:t>
      </w:r>
      <w:r w:rsidR="000255A9">
        <w:rPr>
          <w:rFonts w:ascii="mylotus" w:hAnsi="mylotus" w:cs="mylotus" w:hint="cs"/>
          <w:smallCaps/>
          <w:sz w:val="28"/>
          <w:szCs w:val="28"/>
          <w:rtl/>
        </w:rPr>
        <w:t xml:space="preserve"> القرآن</w:t>
      </w:r>
      <w:r w:rsidRPr="00984198">
        <w:rPr>
          <w:rFonts w:cs="B Lotus" w:hint="cs"/>
          <w:smallCaps/>
          <w:sz w:val="28"/>
          <w:szCs w:val="28"/>
          <w:rtl/>
        </w:rPr>
        <w:t>» در ذیل آیه</w:t>
      </w:r>
      <w:r w:rsidR="00AC25A8" w:rsidRPr="00984198">
        <w:rPr>
          <w:rFonts w:cs="B Lotus" w:hint="cs"/>
          <w:smallCaps/>
          <w:sz w:val="28"/>
          <w:szCs w:val="28"/>
          <w:rtl/>
        </w:rPr>
        <w:t>‌ی</w:t>
      </w:r>
      <w:r w:rsidR="00FC20CF" w:rsidRPr="00984198">
        <w:rPr>
          <w:rFonts w:cs="B Lotus" w:hint="cs"/>
          <w:smallCaps/>
          <w:sz w:val="28"/>
          <w:szCs w:val="28"/>
          <w:rtl/>
        </w:rPr>
        <w:t xml:space="preserve"> </w:t>
      </w:r>
      <w:r w:rsidR="0010241C" w:rsidRPr="00FE23D7">
        <w:rPr>
          <w:rFonts w:ascii="Traditional Arabic" w:hAnsi="Traditional Arabic" w:cs="Traditional Arabic"/>
          <w:smallCaps/>
          <w:sz w:val="28"/>
          <w:szCs w:val="28"/>
          <w:rtl/>
        </w:rPr>
        <w:t>﴿</w:t>
      </w:r>
      <w:r w:rsidR="0010241C" w:rsidRPr="00FE23D7">
        <w:rPr>
          <w:rFonts w:ascii="KFGQPC Uthmanic Script HAFS" w:hAnsi="KFGQPC Uthmanic Script HAFS" w:cs="KFGQPC Uthmanic Script HAFS" w:hint="cs"/>
          <w:sz w:val="28"/>
          <w:szCs w:val="28"/>
          <w:rtl/>
        </w:rPr>
        <w:t>فَلَا</w:t>
      </w:r>
      <w:r w:rsidR="0010241C" w:rsidRPr="00FE23D7">
        <w:rPr>
          <w:rFonts w:ascii="KFGQPC Uthmanic Script HAFS" w:hAnsi="KFGQPC Uthmanic Script HAFS" w:cs="KFGQPC Uthmanic Script HAFS"/>
          <w:sz w:val="28"/>
          <w:szCs w:val="28"/>
          <w:rtl/>
        </w:rPr>
        <w:t xml:space="preserve"> وَرَبِّكَ لَا يُؤۡمِنُونَ</w:t>
      </w:r>
      <w:r w:rsidR="0010241C">
        <w:rPr>
          <w:rFonts w:ascii="Traditional Arabic" w:hAnsi="Traditional Arabic" w:cs="Traditional Arabic"/>
          <w:sz w:val="28"/>
          <w:szCs w:val="28"/>
          <w:rtl/>
        </w:rPr>
        <w:t>﴾</w:t>
      </w:r>
      <w:r w:rsidRPr="00984198">
        <w:rPr>
          <w:rFonts w:cs="B Lotus" w:hint="cs"/>
          <w:smallCaps/>
          <w:sz w:val="28"/>
          <w:szCs w:val="28"/>
          <w:rtl/>
        </w:rPr>
        <w:t xml:space="preserve"> می</w:t>
      </w:r>
      <w:r w:rsidRPr="00984198">
        <w:rPr>
          <w:rFonts w:cs="B Lotus" w:hint="cs"/>
          <w:smallCaps/>
          <w:sz w:val="28"/>
          <w:szCs w:val="28"/>
          <w:cs/>
        </w:rPr>
        <w:t>‎</w:t>
      </w:r>
      <w:r w:rsidRPr="00984198">
        <w:rPr>
          <w:rFonts w:cs="B Lotus" w:hint="cs"/>
          <w:smallCaps/>
          <w:sz w:val="28"/>
          <w:szCs w:val="28"/>
          <w:rtl/>
        </w:rPr>
        <w:t xml:space="preserve">فرماید: </w:t>
      </w:r>
      <w:r w:rsidR="000B5111">
        <w:rPr>
          <w:rFonts w:cs="B Lotus" w:hint="cs"/>
          <w:smallCaps/>
          <w:sz w:val="28"/>
          <w:szCs w:val="28"/>
          <w:rtl/>
        </w:rPr>
        <w:t>«</w:t>
      </w:r>
      <w:r w:rsidRPr="00984198">
        <w:rPr>
          <w:rFonts w:cs="B Lotus" w:hint="cs"/>
          <w:smallCaps/>
          <w:sz w:val="28"/>
          <w:szCs w:val="28"/>
          <w:rtl/>
        </w:rPr>
        <w:t>بار دیگر در پیش روی خود، شرط ایمان و تعریف اسلام را</w:t>
      </w:r>
      <w:r w:rsidR="009D0387" w:rsidRPr="00984198">
        <w:rPr>
          <w:rFonts w:cs="B Lotus" w:hint="cs"/>
          <w:smallCaps/>
          <w:sz w:val="28"/>
          <w:szCs w:val="28"/>
          <w:rtl/>
        </w:rPr>
        <w:t xml:space="preserve"> می‌</w:t>
      </w:r>
      <w:r w:rsidRPr="00984198">
        <w:rPr>
          <w:rFonts w:cs="B Lotus" w:hint="cs"/>
          <w:smallCaps/>
          <w:sz w:val="28"/>
          <w:szCs w:val="28"/>
          <w:rtl/>
        </w:rPr>
        <w:t>یابیم، خد</w:t>
      </w:r>
      <w:r w:rsidR="000B5111">
        <w:rPr>
          <w:rFonts w:cs="B Lotus" w:hint="cs"/>
          <w:smallCaps/>
          <w:sz w:val="28"/>
          <w:szCs w:val="28"/>
          <w:rtl/>
        </w:rPr>
        <w:t>اوند پاک و منزه خودش آن</w:t>
      </w:r>
      <w:r w:rsidR="000B5111">
        <w:rPr>
          <w:rFonts w:cs="B Lotus"/>
          <w:smallCaps/>
          <w:sz w:val="28"/>
          <w:szCs w:val="28"/>
          <w:rtl/>
        </w:rPr>
        <w:softHyphen/>
      </w:r>
      <w:r w:rsidRPr="00984198">
        <w:rPr>
          <w:rFonts w:cs="B Lotus" w:hint="cs"/>
          <w:smallCaps/>
          <w:sz w:val="28"/>
          <w:szCs w:val="28"/>
          <w:rtl/>
        </w:rPr>
        <w:t>را بیان و مقرر</w:t>
      </w:r>
      <w:r w:rsidR="009D0387" w:rsidRPr="00984198">
        <w:rPr>
          <w:rFonts w:cs="B Lotus" w:hint="cs"/>
          <w:smallCaps/>
          <w:sz w:val="28"/>
          <w:szCs w:val="28"/>
          <w:rtl/>
        </w:rPr>
        <w:t xml:space="preserve"> می‌</w:t>
      </w:r>
      <w:r w:rsidRPr="00984198">
        <w:rPr>
          <w:rFonts w:cs="B Lotus" w:hint="cs"/>
          <w:smallCaps/>
          <w:sz w:val="28"/>
          <w:szCs w:val="28"/>
          <w:rtl/>
        </w:rPr>
        <w:t>فرماید و بر آن به ذات خویش سوگند یاد</w:t>
      </w:r>
      <w:r w:rsidR="009D0387" w:rsidRPr="00984198">
        <w:rPr>
          <w:rFonts w:cs="B Lotus" w:hint="cs"/>
          <w:smallCaps/>
          <w:sz w:val="28"/>
          <w:szCs w:val="28"/>
          <w:rtl/>
        </w:rPr>
        <w:t xml:space="preserve"> می‌</w:t>
      </w:r>
      <w:r w:rsidRPr="00984198">
        <w:rPr>
          <w:rFonts w:cs="B Lotus" w:hint="cs"/>
          <w:smallCaps/>
          <w:sz w:val="28"/>
          <w:szCs w:val="28"/>
          <w:rtl/>
        </w:rPr>
        <w:t>کند و پس از این سوگند، دیگر کسی گفتاری در تعیین شرط ایمان و تعریف اسلام نخواهد داشت و جای هیچ تاویلی برای شخص تأویل کننده نخواهد ماند؛ مگر کسی که سر ستیز</w:t>
      </w:r>
      <w:r w:rsidR="00AC25A8" w:rsidRPr="00984198">
        <w:rPr>
          <w:rFonts w:cs="B Lotus" w:hint="cs"/>
          <w:smallCaps/>
          <w:sz w:val="28"/>
          <w:szCs w:val="28"/>
          <w:rtl/>
        </w:rPr>
        <w:t xml:space="preserve"> بی‌</w:t>
      </w:r>
      <w:r w:rsidRPr="00984198">
        <w:rPr>
          <w:rFonts w:cs="B Lotus" w:hint="cs"/>
          <w:smallCaps/>
          <w:sz w:val="28"/>
          <w:szCs w:val="28"/>
          <w:rtl/>
        </w:rPr>
        <w:t>سود و</w:t>
      </w:r>
      <w:r w:rsidR="00AC25A8" w:rsidRPr="00984198">
        <w:rPr>
          <w:rFonts w:cs="B Lotus" w:hint="cs"/>
          <w:smallCaps/>
          <w:sz w:val="28"/>
          <w:szCs w:val="28"/>
          <w:rtl/>
        </w:rPr>
        <w:t xml:space="preserve"> بی‌</w:t>
      </w:r>
      <w:r w:rsidRPr="00984198">
        <w:rPr>
          <w:rFonts w:cs="B Lotus" w:hint="cs"/>
          <w:smallCaps/>
          <w:sz w:val="28"/>
          <w:szCs w:val="28"/>
          <w:rtl/>
        </w:rPr>
        <w:t xml:space="preserve">ارزشی داشته باشد. و برای اثبات «اسلام» کافی و بسنده است که مردمان از شریعت الله و دستور پیامبرش </w:t>
      </w:r>
      <w:r w:rsidR="000B5111">
        <w:rPr>
          <w:rFonts w:cs="B Lotus" w:hint="cs"/>
          <w:smallCaps/>
          <w:sz w:val="28"/>
          <w:szCs w:val="28"/>
          <w:rtl/>
        </w:rPr>
        <w:t>قضاوت و داوری بخواهند ...</w:t>
      </w:r>
      <w:r w:rsidRPr="00984198">
        <w:rPr>
          <w:rFonts w:cs="B Lotus" w:hint="cs"/>
          <w:smallCaps/>
          <w:sz w:val="28"/>
          <w:szCs w:val="28"/>
          <w:rtl/>
        </w:rPr>
        <w:t xml:space="preserve"> اما در مساله</w:t>
      </w:r>
      <w:r w:rsidR="00AC25A8" w:rsidRPr="00984198">
        <w:rPr>
          <w:rFonts w:cs="B Lotus" w:hint="cs"/>
          <w:smallCaps/>
          <w:sz w:val="28"/>
          <w:szCs w:val="28"/>
          <w:rtl/>
        </w:rPr>
        <w:t xml:space="preserve">‌ی </w:t>
      </w:r>
      <w:r w:rsidRPr="00984198">
        <w:rPr>
          <w:rFonts w:cs="B Lotus" w:hint="cs"/>
          <w:smallCaps/>
          <w:sz w:val="28"/>
          <w:szCs w:val="28"/>
          <w:rtl/>
        </w:rPr>
        <w:t xml:space="preserve">ایمان چنین کاری کافی نیست و بلکه علاوه بر آن باید خشنودی درونی و پذیرش قلبی در میان باشد </w:t>
      </w:r>
      <w:r w:rsidR="000B5111">
        <w:rPr>
          <w:rFonts w:cs="B Lotus" w:hint="cs"/>
          <w:smallCaps/>
          <w:sz w:val="28"/>
          <w:szCs w:val="28"/>
          <w:rtl/>
        </w:rPr>
        <w:t>و دل با اطمینان کامل تسلیم گردد</w:t>
      </w:r>
      <w:r w:rsidRPr="00984198">
        <w:rPr>
          <w:rFonts w:cs="B Lotus" w:hint="cs"/>
          <w:smallCaps/>
          <w:sz w:val="28"/>
          <w:szCs w:val="28"/>
          <w:rtl/>
        </w:rPr>
        <w:t>...»</w:t>
      </w:r>
      <w:r w:rsidR="00335E16">
        <w:rPr>
          <w:rFonts w:cs="B Lotus" w:hint="cs"/>
          <w:smallCaps/>
          <w:sz w:val="28"/>
          <w:szCs w:val="28"/>
          <w:rtl/>
        </w:rPr>
        <w:t>.</w:t>
      </w:r>
      <w:r w:rsidRPr="00984198">
        <w:rPr>
          <w:rFonts w:cs="B Lotus" w:hint="cs"/>
          <w:smallCaps/>
          <w:sz w:val="28"/>
          <w:szCs w:val="28"/>
          <w:rtl/>
        </w:rPr>
        <w:t xml:space="preserve"> </w:t>
      </w:r>
    </w:p>
    <w:p w:rsidR="00C5413C" w:rsidRPr="0010241C" w:rsidRDefault="00C5413C" w:rsidP="0010241C">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mallCaps/>
          <w:sz w:val="28"/>
          <w:szCs w:val="28"/>
          <w:rtl/>
        </w:rPr>
        <w:t>و الله عزوجل</w:t>
      </w:r>
      <w:r w:rsidR="009D0387" w:rsidRPr="00984198">
        <w:rPr>
          <w:rFonts w:cs="B Lotus" w:hint="cs"/>
          <w:smallCaps/>
          <w:sz w:val="28"/>
          <w:szCs w:val="28"/>
          <w:rtl/>
        </w:rPr>
        <w:t xml:space="preserve"> می‌</w:t>
      </w:r>
      <w:r w:rsidRPr="00984198">
        <w:rPr>
          <w:rFonts w:cs="B Lotus" w:hint="cs"/>
          <w:smallCaps/>
          <w:sz w:val="28"/>
          <w:szCs w:val="28"/>
          <w:rtl/>
        </w:rPr>
        <w:t>فرماید</w:t>
      </w:r>
      <w:r w:rsidR="006105D9" w:rsidRPr="00984198">
        <w:rPr>
          <w:rFonts w:cs="B Lotus" w:hint="cs"/>
          <w:smallCaps/>
          <w:sz w:val="28"/>
          <w:szCs w:val="28"/>
          <w:rtl/>
        </w:rPr>
        <w:t>:</w:t>
      </w:r>
      <w:r w:rsidR="00FC20CF" w:rsidRPr="00984198">
        <w:rPr>
          <w:rFonts w:cs="B Lotus" w:hint="cs"/>
          <w:smallCaps/>
          <w:sz w:val="28"/>
          <w:szCs w:val="28"/>
          <w:rtl/>
        </w:rPr>
        <w:t xml:space="preserve"> </w:t>
      </w:r>
      <w:r w:rsidR="00FC20CF">
        <w:rPr>
          <w:rFonts w:ascii="Traditional Arabic" w:hAnsi="Traditional Arabic" w:cs="Traditional Arabic"/>
          <w:smallCaps/>
          <w:sz w:val="28"/>
          <w:szCs w:val="28"/>
          <w:rtl/>
        </w:rPr>
        <w:t>﴿</w:t>
      </w:r>
      <w:r w:rsidR="0010241C">
        <w:rPr>
          <w:rFonts w:ascii="KFGQPC Uthmanic Script HAFS" w:hAnsi="KFGQPC Uthmanic Script HAFS" w:cs="KFGQPC Uthmanic Script HAFS" w:hint="eastAsia"/>
          <w:sz w:val="28"/>
          <w:szCs w:val="28"/>
          <w:rtl/>
        </w:rPr>
        <w:t>وَيَقُولُونَ</w:t>
      </w:r>
      <w:r w:rsidR="0010241C">
        <w:rPr>
          <w:rFonts w:ascii="KFGQPC Uthmanic Script HAFS" w:hAnsi="KFGQPC Uthmanic Script HAFS" w:cs="KFGQPC Uthmanic Script HAFS"/>
          <w:sz w:val="28"/>
          <w:szCs w:val="28"/>
          <w:rtl/>
        </w:rPr>
        <w:t xml:space="preserve"> ءَامَنَّا بِ</w:t>
      </w:r>
      <w:r w:rsidR="0010241C">
        <w:rPr>
          <w:rFonts w:ascii="KFGQPC Uthmanic Script HAFS" w:hAnsi="KFGQPC Uthmanic Script HAFS" w:cs="KFGQPC Uthmanic Script HAFS" w:hint="cs"/>
          <w:sz w:val="28"/>
          <w:szCs w:val="28"/>
          <w:rtl/>
        </w:rPr>
        <w:t>ٱ</w:t>
      </w:r>
      <w:r w:rsidR="0010241C">
        <w:rPr>
          <w:rFonts w:ascii="KFGQPC Uthmanic Script HAFS" w:hAnsi="KFGQPC Uthmanic Script HAFS" w:cs="KFGQPC Uthmanic Script HAFS" w:hint="eastAsia"/>
          <w:sz w:val="28"/>
          <w:szCs w:val="28"/>
          <w:rtl/>
        </w:rPr>
        <w:t>للَّهِ</w:t>
      </w:r>
      <w:r w:rsidR="0010241C">
        <w:rPr>
          <w:rFonts w:ascii="KFGQPC Uthmanic Script HAFS" w:hAnsi="KFGQPC Uthmanic Script HAFS" w:cs="KFGQPC Uthmanic Script HAFS"/>
          <w:sz w:val="28"/>
          <w:szCs w:val="28"/>
          <w:rtl/>
        </w:rPr>
        <w:t xml:space="preserve"> وَبِ</w:t>
      </w:r>
      <w:r w:rsidR="0010241C">
        <w:rPr>
          <w:rFonts w:ascii="KFGQPC Uthmanic Script HAFS" w:hAnsi="KFGQPC Uthmanic Script HAFS" w:cs="KFGQPC Uthmanic Script HAFS" w:hint="cs"/>
          <w:sz w:val="28"/>
          <w:szCs w:val="28"/>
          <w:rtl/>
        </w:rPr>
        <w:t>ٱ</w:t>
      </w:r>
      <w:r w:rsidR="0010241C">
        <w:rPr>
          <w:rFonts w:ascii="KFGQPC Uthmanic Script HAFS" w:hAnsi="KFGQPC Uthmanic Script HAFS" w:cs="KFGQPC Uthmanic Script HAFS" w:hint="eastAsia"/>
          <w:sz w:val="28"/>
          <w:szCs w:val="28"/>
          <w:rtl/>
        </w:rPr>
        <w:t>لرَّسُولِ</w:t>
      </w:r>
      <w:r w:rsidR="0010241C">
        <w:rPr>
          <w:rFonts w:ascii="KFGQPC Uthmanic Script HAFS" w:hAnsi="KFGQPC Uthmanic Script HAFS" w:cs="KFGQPC Uthmanic Script HAFS"/>
          <w:sz w:val="28"/>
          <w:szCs w:val="28"/>
          <w:rtl/>
        </w:rPr>
        <w:t xml:space="preserve"> وَأَطَعۡنَا ثُمَّ يَتَوَلَّىٰ فَرِيقٞ مِّنۡهُم مِّنۢ بَعۡدِ ذَٰلِكَۚ وَمَآ أُوْلَٰٓئِكَ بِ</w:t>
      </w:r>
      <w:r w:rsidR="0010241C">
        <w:rPr>
          <w:rFonts w:ascii="KFGQPC Uthmanic Script HAFS" w:hAnsi="KFGQPC Uthmanic Script HAFS" w:cs="KFGQPC Uthmanic Script HAFS" w:hint="cs"/>
          <w:sz w:val="28"/>
          <w:szCs w:val="28"/>
          <w:rtl/>
        </w:rPr>
        <w:t>ٱ</w:t>
      </w:r>
      <w:r w:rsidR="0010241C">
        <w:rPr>
          <w:rFonts w:ascii="KFGQPC Uthmanic Script HAFS" w:hAnsi="KFGQPC Uthmanic Script HAFS" w:cs="KFGQPC Uthmanic Script HAFS" w:hint="eastAsia"/>
          <w:sz w:val="28"/>
          <w:szCs w:val="28"/>
          <w:rtl/>
        </w:rPr>
        <w:t>لۡمُؤۡمِنِينَ</w:t>
      </w:r>
      <w:r w:rsidR="0010241C">
        <w:rPr>
          <w:rFonts w:ascii="KFGQPC Uthmanic Script HAFS" w:hAnsi="KFGQPC Uthmanic Script HAFS" w:cs="KFGQPC Uthmanic Script HAFS"/>
          <w:sz w:val="28"/>
          <w:szCs w:val="28"/>
          <w:rtl/>
        </w:rPr>
        <w:t xml:space="preserve"> ٤٧</w:t>
      </w:r>
      <w:r w:rsidR="0010241C">
        <w:rPr>
          <w:rFonts w:ascii="KFGQPC Uthmanic Script HAFS" w:hAnsi="KFGQPC Uthmanic Script HAFS" w:cs="KFGQPC Uthmanic Script HAFS"/>
          <w:sz w:val="28"/>
          <w:szCs w:val="28"/>
        </w:rPr>
        <w:t xml:space="preserve"> </w:t>
      </w:r>
      <w:r w:rsidR="0010241C">
        <w:rPr>
          <w:rFonts w:ascii="KFGQPC Uthmanic Script HAFS" w:hAnsi="KFGQPC Uthmanic Script HAFS" w:cs="KFGQPC Uthmanic Script HAFS" w:hint="eastAsia"/>
          <w:sz w:val="28"/>
          <w:szCs w:val="28"/>
          <w:rtl/>
        </w:rPr>
        <w:t>وَإِذَا</w:t>
      </w:r>
      <w:r w:rsidR="0010241C">
        <w:rPr>
          <w:rFonts w:ascii="KFGQPC Uthmanic Script HAFS" w:hAnsi="KFGQPC Uthmanic Script HAFS" w:cs="KFGQPC Uthmanic Script HAFS"/>
          <w:sz w:val="28"/>
          <w:szCs w:val="28"/>
          <w:rtl/>
        </w:rPr>
        <w:t xml:space="preserve"> دُعُوٓاْ إِلَى </w:t>
      </w:r>
      <w:r w:rsidR="0010241C">
        <w:rPr>
          <w:rFonts w:ascii="KFGQPC Uthmanic Script HAFS" w:hAnsi="KFGQPC Uthmanic Script HAFS" w:cs="KFGQPC Uthmanic Script HAFS" w:hint="cs"/>
          <w:sz w:val="28"/>
          <w:szCs w:val="28"/>
          <w:rtl/>
        </w:rPr>
        <w:t>ٱ</w:t>
      </w:r>
      <w:r w:rsidR="0010241C">
        <w:rPr>
          <w:rFonts w:ascii="KFGQPC Uthmanic Script HAFS" w:hAnsi="KFGQPC Uthmanic Script HAFS" w:cs="KFGQPC Uthmanic Script HAFS" w:hint="eastAsia"/>
          <w:sz w:val="28"/>
          <w:szCs w:val="28"/>
          <w:rtl/>
        </w:rPr>
        <w:t>للَّهِ</w:t>
      </w:r>
      <w:r w:rsidR="0010241C">
        <w:rPr>
          <w:rFonts w:ascii="KFGQPC Uthmanic Script HAFS" w:hAnsi="KFGQPC Uthmanic Script HAFS" w:cs="KFGQPC Uthmanic Script HAFS"/>
          <w:sz w:val="28"/>
          <w:szCs w:val="28"/>
          <w:rtl/>
        </w:rPr>
        <w:t xml:space="preserve"> وَرَسُولِهِ</w:t>
      </w:r>
      <w:r w:rsidR="0010241C">
        <w:rPr>
          <w:rFonts w:ascii="KFGQPC Uthmanic Script HAFS" w:hAnsi="KFGQPC Uthmanic Script HAFS" w:cs="KFGQPC Uthmanic Script HAFS" w:hint="cs"/>
          <w:sz w:val="28"/>
          <w:szCs w:val="28"/>
          <w:rtl/>
        </w:rPr>
        <w:t>ۦ</w:t>
      </w:r>
      <w:r w:rsidR="0010241C">
        <w:rPr>
          <w:rFonts w:ascii="KFGQPC Uthmanic Script HAFS" w:hAnsi="KFGQPC Uthmanic Script HAFS" w:cs="KFGQPC Uthmanic Script HAFS"/>
          <w:sz w:val="28"/>
          <w:szCs w:val="28"/>
          <w:rtl/>
        </w:rPr>
        <w:t xml:space="preserve"> لِيَحۡكُمَ بَيۡنَهُمۡ إِذَا فَرِيقٞ مِّنۡهُم مُّعۡرِضُونَ ٤٨</w:t>
      </w:r>
      <w:r w:rsidR="00FC20CF">
        <w:rPr>
          <w:rFonts w:ascii="Traditional Arabic" w:hAnsi="Traditional Arabic" w:cs="Traditional Arabic"/>
          <w:smallCaps/>
          <w:sz w:val="28"/>
          <w:szCs w:val="28"/>
          <w:rtl/>
        </w:rPr>
        <w:t>﴾</w:t>
      </w:r>
      <w:r w:rsidR="00FC20CF" w:rsidRPr="00984198">
        <w:rPr>
          <w:rFonts w:cs="B Lotus" w:hint="cs"/>
          <w:smallCaps/>
          <w:sz w:val="28"/>
          <w:szCs w:val="28"/>
          <w:rtl/>
        </w:rPr>
        <w:t xml:space="preserve"> </w:t>
      </w:r>
      <w:r w:rsidR="00FC20CF" w:rsidRPr="00FC20CF">
        <w:rPr>
          <w:rFonts w:ascii="mylotus" w:hAnsi="mylotus" w:cs="mylotus"/>
          <w:smallCaps/>
          <w:rtl/>
          <w:lang w:bidi="ar-SA"/>
        </w:rPr>
        <w:t>[</w:t>
      </w:r>
      <w:r w:rsidR="00FC20CF">
        <w:rPr>
          <w:rFonts w:ascii="mylotus" w:hAnsi="mylotus" w:cs="mylotus"/>
          <w:smallCaps/>
          <w:rtl/>
          <w:lang w:bidi="ar-SA"/>
        </w:rPr>
        <w:t>النور: 47-48</w:t>
      </w:r>
      <w:r w:rsidR="00FC20CF" w:rsidRPr="00FC20CF">
        <w:rPr>
          <w:rFonts w:ascii="mylotus" w:hAnsi="mylotus" w:cs="mylotus"/>
          <w:smallCaps/>
          <w:rtl/>
          <w:lang w:bidi="ar-SA"/>
        </w:rPr>
        <w:t>]</w:t>
      </w:r>
      <w:r w:rsidR="006105D9" w:rsidRPr="00984198">
        <w:rPr>
          <w:rFonts w:cs="B Lotus" w:hint="cs"/>
          <w:smallCaps/>
          <w:sz w:val="28"/>
          <w:szCs w:val="28"/>
          <w:rtl/>
        </w:rPr>
        <w:t xml:space="preserve"> </w:t>
      </w:r>
      <w:r w:rsidR="000255A9">
        <w:rPr>
          <w:rFonts w:cs="B Lotus" w:hint="cs"/>
          <w:smallCaps/>
          <w:sz w:val="28"/>
          <w:szCs w:val="28"/>
          <w:rtl/>
        </w:rPr>
        <w:t>«</w:t>
      </w:r>
      <w:r w:rsidRPr="00984198">
        <w:rPr>
          <w:rFonts w:cs="B Lotus" w:hint="cs"/>
          <w:smallCaps/>
          <w:sz w:val="28"/>
          <w:szCs w:val="28"/>
          <w:rtl/>
        </w:rPr>
        <w:t>(از جمله کسانی که الله توفیق هدایت قرین</w:t>
      </w:r>
      <w:r w:rsidR="000B5111">
        <w:rPr>
          <w:rFonts w:cs="B Lotus"/>
          <w:smallCaps/>
          <w:sz w:val="28"/>
          <w:szCs w:val="28"/>
          <w:rtl/>
        </w:rPr>
        <w:softHyphen/>
      </w:r>
      <w:r w:rsidRPr="00984198">
        <w:rPr>
          <w:rFonts w:cs="B Lotus" w:hint="cs"/>
          <w:smallCaps/>
          <w:sz w:val="28"/>
          <w:szCs w:val="28"/>
          <w:rtl/>
        </w:rPr>
        <w:t>شان نفرموده است، منافقانی هستند که پرتو ایمان به</w:t>
      </w:r>
      <w:r w:rsidR="00633058" w:rsidRPr="00984198">
        <w:rPr>
          <w:rFonts w:cs="B Lotus" w:hint="cs"/>
          <w:smallCaps/>
          <w:sz w:val="28"/>
          <w:szCs w:val="28"/>
          <w:rtl/>
        </w:rPr>
        <w:t xml:space="preserve"> دل‌های</w:t>
      </w:r>
      <w:r w:rsidR="000B5111">
        <w:rPr>
          <w:rFonts w:cs="B Lotus"/>
          <w:smallCaps/>
          <w:sz w:val="28"/>
          <w:szCs w:val="28"/>
          <w:rtl/>
        </w:rPr>
        <w:softHyphen/>
      </w:r>
      <w:r w:rsidRPr="00984198">
        <w:rPr>
          <w:rFonts w:cs="B Lotus" w:hint="cs"/>
          <w:smallCaps/>
          <w:sz w:val="28"/>
          <w:szCs w:val="28"/>
          <w:rtl/>
        </w:rPr>
        <w:t>شان نتابیده است، ولی دم از ایمان می</w:t>
      </w:r>
      <w:r w:rsidRPr="00984198">
        <w:rPr>
          <w:rFonts w:cs="B Lotus" w:hint="cs"/>
          <w:smallCaps/>
          <w:sz w:val="28"/>
          <w:szCs w:val="28"/>
          <w:cs/>
        </w:rPr>
        <w:t>‎</w:t>
      </w:r>
      <w:r w:rsidRPr="00984198">
        <w:rPr>
          <w:rFonts w:cs="B Lotus" w:hint="cs"/>
          <w:smallCaps/>
          <w:sz w:val="28"/>
          <w:szCs w:val="28"/>
          <w:rtl/>
        </w:rPr>
        <w:t>زنند) و</w:t>
      </w:r>
      <w:r w:rsidR="009D0387" w:rsidRPr="00984198">
        <w:rPr>
          <w:rFonts w:cs="B Lotus" w:hint="cs"/>
          <w:smallCaps/>
          <w:sz w:val="28"/>
          <w:szCs w:val="28"/>
          <w:rtl/>
        </w:rPr>
        <w:t xml:space="preserve"> می‌</w:t>
      </w:r>
      <w:r w:rsidRPr="00984198">
        <w:rPr>
          <w:rFonts w:cs="B Lotus" w:hint="cs"/>
          <w:smallCaps/>
          <w:sz w:val="28"/>
          <w:szCs w:val="28"/>
          <w:rtl/>
        </w:rPr>
        <w:t>گویند</w:t>
      </w:r>
      <w:r w:rsidR="002D2D7E" w:rsidRPr="00984198">
        <w:rPr>
          <w:rFonts w:cs="B Lotus" w:hint="cs"/>
          <w:smallCaps/>
          <w:sz w:val="28"/>
          <w:szCs w:val="28"/>
          <w:rtl/>
        </w:rPr>
        <w:t>:</w:t>
      </w:r>
      <w:r w:rsidRPr="00984198">
        <w:rPr>
          <w:rFonts w:cs="B Lotus" w:hint="cs"/>
          <w:smallCaps/>
          <w:sz w:val="28"/>
          <w:szCs w:val="28"/>
          <w:rtl/>
        </w:rPr>
        <w:t xml:space="preserve"> به الله و پیامبر او ایمان داریم و (از اوامرشان) اطاعت می</w:t>
      </w:r>
      <w:r w:rsidRPr="00984198">
        <w:rPr>
          <w:rFonts w:cs="B Lotus" w:hint="cs"/>
          <w:smallCaps/>
          <w:sz w:val="28"/>
          <w:szCs w:val="28"/>
          <w:cs/>
        </w:rPr>
        <w:t>‎</w:t>
      </w:r>
      <w:r w:rsidRPr="00984198">
        <w:rPr>
          <w:rFonts w:cs="B Lotus" w:hint="cs"/>
          <w:smallCaps/>
          <w:sz w:val="28"/>
          <w:szCs w:val="28"/>
          <w:rtl/>
        </w:rPr>
        <w:t>کنیم؛ اما پس از این ادعا، گروهی از ایشان (از شرکت در اعمال خیر همچون جهاد و از حکم قضاوت شرعی) روی گردان</w:t>
      </w:r>
      <w:r w:rsidR="009D0387" w:rsidRPr="00984198">
        <w:rPr>
          <w:rFonts w:cs="B Lotus" w:hint="cs"/>
          <w:smallCaps/>
          <w:sz w:val="28"/>
          <w:szCs w:val="28"/>
          <w:rtl/>
        </w:rPr>
        <w:t xml:space="preserve"> می‌</w:t>
      </w:r>
      <w:r w:rsidRPr="00984198">
        <w:rPr>
          <w:rFonts w:cs="B Lotus" w:hint="cs"/>
          <w:smallCaps/>
          <w:sz w:val="28"/>
          <w:szCs w:val="28"/>
          <w:rtl/>
        </w:rPr>
        <w:t>شوند و آنان در حقیقت مومن نیستند. هنگامی که</w:t>
      </w:r>
      <w:r w:rsidR="009D0387" w:rsidRPr="00984198">
        <w:rPr>
          <w:rFonts w:cs="B Lotus" w:hint="cs"/>
          <w:smallCaps/>
          <w:sz w:val="28"/>
          <w:szCs w:val="28"/>
          <w:rtl/>
        </w:rPr>
        <w:t xml:space="preserve"> آن‌ها </w:t>
      </w:r>
      <w:r w:rsidRPr="00984198">
        <w:rPr>
          <w:rFonts w:cs="B Lotus" w:hint="cs"/>
          <w:smallCaps/>
          <w:sz w:val="28"/>
          <w:szCs w:val="28"/>
          <w:rtl/>
        </w:rPr>
        <w:t>به سوی الله و پیامبرش فراخوانده شوند تا (پیامبر مطابق چیزی که الله نازل فرموده است) در میان</w:t>
      </w:r>
      <w:r w:rsidR="000B5111">
        <w:rPr>
          <w:rFonts w:cs="B Lotus"/>
          <w:smallCaps/>
          <w:sz w:val="28"/>
          <w:szCs w:val="28"/>
          <w:rtl/>
        </w:rPr>
        <w:softHyphen/>
      </w:r>
      <w:r w:rsidRPr="00984198">
        <w:rPr>
          <w:rFonts w:cs="B Lotus" w:hint="cs"/>
          <w:smallCaps/>
          <w:sz w:val="28"/>
          <w:szCs w:val="28"/>
          <w:rtl/>
        </w:rPr>
        <w:t>شان داوری کند، برخی از آنان (نقاب</w:t>
      </w:r>
      <w:r w:rsidR="000B5111">
        <w:rPr>
          <w:rFonts w:cs="B Lotus"/>
          <w:smallCaps/>
          <w:sz w:val="28"/>
          <w:szCs w:val="28"/>
          <w:rtl/>
        </w:rPr>
        <w:softHyphen/>
      </w:r>
      <w:r w:rsidRPr="00984198">
        <w:rPr>
          <w:rFonts w:cs="B Lotus" w:hint="cs"/>
          <w:smallCaps/>
          <w:sz w:val="28"/>
          <w:szCs w:val="28"/>
          <w:rtl/>
        </w:rPr>
        <w:t>شان ظاهر</w:t>
      </w:r>
      <w:r w:rsidR="009D0387" w:rsidRPr="00984198">
        <w:rPr>
          <w:rFonts w:cs="B Lotus" w:hint="cs"/>
          <w:smallCaps/>
          <w:sz w:val="28"/>
          <w:szCs w:val="28"/>
          <w:rtl/>
        </w:rPr>
        <w:t xml:space="preserve"> می‌</w:t>
      </w:r>
      <w:r w:rsidR="000B5111">
        <w:rPr>
          <w:rFonts w:cs="B Lotus" w:hint="cs"/>
          <w:smallCaps/>
          <w:sz w:val="28"/>
          <w:szCs w:val="28"/>
          <w:rtl/>
        </w:rPr>
        <w:t>شود و از قضاوت او) روی</w:t>
      </w:r>
      <w:r w:rsidR="000B5111">
        <w:rPr>
          <w:rFonts w:cs="B Lotus"/>
          <w:smallCaps/>
          <w:sz w:val="28"/>
          <w:szCs w:val="28"/>
          <w:rtl/>
        </w:rPr>
        <w:softHyphen/>
      </w:r>
      <w:r w:rsidRPr="00984198">
        <w:rPr>
          <w:rFonts w:cs="B Lotus" w:hint="cs"/>
          <w:smallCaps/>
          <w:sz w:val="28"/>
          <w:szCs w:val="28"/>
          <w:rtl/>
        </w:rPr>
        <w:t>گردان</w:t>
      </w:r>
      <w:r w:rsidR="009D0387" w:rsidRPr="00984198">
        <w:rPr>
          <w:rFonts w:cs="B Lotus" w:hint="cs"/>
          <w:smallCaps/>
          <w:sz w:val="28"/>
          <w:szCs w:val="28"/>
          <w:rtl/>
        </w:rPr>
        <w:t xml:space="preserve"> می‌</w:t>
      </w:r>
      <w:r w:rsidRPr="00984198">
        <w:rPr>
          <w:rFonts w:cs="B Lotus" w:hint="cs"/>
          <w:smallCaps/>
          <w:sz w:val="28"/>
          <w:szCs w:val="28"/>
          <w:rtl/>
        </w:rPr>
        <w:t>شوند (زیرا</w:t>
      </w:r>
      <w:r w:rsidR="009D0387" w:rsidRPr="00984198">
        <w:rPr>
          <w:rFonts w:cs="B Lotus" w:hint="cs"/>
          <w:smallCaps/>
          <w:sz w:val="28"/>
          <w:szCs w:val="28"/>
          <w:rtl/>
        </w:rPr>
        <w:t xml:space="preserve"> می‌</w:t>
      </w:r>
      <w:r w:rsidRPr="00984198">
        <w:rPr>
          <w:rFonts w:cs="B Lotus" w:hint="cs"/>
          <w:smallCaps/>
          <w:sz w:val="28"/>
          <w:szCs w:val="28"/>
          <w:rtl/>
        </w:rPr>
        <w:t>دانند حق به جانب ایشان است و پیامبر هم دادگرانه عمل</w:t>
      </w:r>
      <w:r w:rsidR="009D0387" w:rsidRPr="00984198">
        <w:rPr>
          <w:rFonts w:cs="B Lotus" w:hint="cs"/>
          <w:smallCaps/>
          <w:sz w:val="28"/>
          <w:szCs w:val="28"/>
          <w:rtl/>
        </w:rPr>
        <w:t xml:space="preserve"> می‌</w:t>
      </w:r>
      <w:r w:rsidRPr="00984198">
        <w:rPr>
          <w:rFonts w:cs="B Lotus" w:hint="cs"/>
          <w:smallCaps/>
          <w:sz w:val="28"/>
          <w:szCs w:val="28"/>
          <w:rtl/>
        </w:rPr>
        <w:t>فرماید و حق را به صاحب حق</w:t>
      </w:r>
      <w:r w:rsidR="009D0387" w:rsidRPr="00984198">
        <w:rPr>
          <w:rFonts w:cs="B Lotus" w:hint="cs"/>
          <w:smallCaps/>
          <w:sz w:val="28"/>
          <w:szCs w:val="28"/>
          <w:rtl/>
        </w:rPr>
        <w:t xml:space="preserve"> می‌</w:t>
      </w:r>
      <w:r w:rsidRPr="00984198">
        <w:rPr>
          <w:rFonts w:cs="B Lotus" w:hint="cs"/>
          <w:smallCaps/>
          <w:sz w:val="28"/>
          <w:szCs w:val="28"/>
          <w:rtl/>
        </w:rPr>
        <w:t>دهد</w:t>
      </w:r>
      <w:r w:rsidR="000255A9">
        <w:rPr>
          <w:rFonts w:cs="B Lotus" w:hint="cs"/>
          <w:smallCaps/>
          <w:sz w:val="28"/>
          <w:szCs w:val="28"/>
          <w:rtl/>
        </w:rPr>
        <w:t>»</w:t>
      </w:r>
      <w:r w:rsidRPr="00984198">
        <w:rPr>
          <w:rFonts w:cs="B Lotus" w:hint="cs"/>
          <w:smallCaps/>
          <w:sz w:val="28"/>
          <w:szCs w:val="28"/>
          <w:rtl/>
        </w:rPr>
        <w:t xml:space="preserve">. </w:t>
      </w:r>
    </w:p>
    <w:p w:rsidR="00C5413C" w:rsidRPr="00984198" w:rsidRDefault="00C5413C" w:rsidP="000B5111">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این</w:t>
      </w:r>
      <w:r w:rsidR="00015B11" w:rsidRPr="00984198">
        <w:rPr>
          <w:rFonts w:cs="B Lotus" w:hint="cs"/>
          <w:smallCaps/>
          <w:sz w:val="28"/>
          <w:szCs w:val="28"/>
          <w:rtl/>
        </w:rPr>
        <w:t xml:space="preserve"> دسته‌ای </w:t>
      </w:r>
      <w:r w:rsidRPr="00984198">
        <w:rPr>
          <w:rFonts w:cs="B Lotus" w:hint="cs"/>
          <w:smallCaps/>
          <w:sz w:val="28"/>
          <w:szCs w:val="28"/>
          <w:rtl/>
        </w:rPr>
        <w:t>که به زبان، ادعای ایمان</w:t>
      </w:r>
      <w:r w:rsidR="009D0387" w:rsidRPr="00984198">
        <w:rPr>
          <w:rFonts w:cs="B Lotus" w:hint="cs"/>
          <w:smallCaps/>
          <w:sz w:val="28"/>
          <w:szCs w:val="28"/>
          <w:rtl/>
        </w:rPr>
        <w:t xml:space="preserve"> می‌</w:t>
      </w:r>
      <w:r w:rsidRPr="00984198">
        <w:rPr>
          <w:rFonts w:cs="B Lotus" w:hint="cs"/>
          <w:smallCaps/>
          <w:sz w:val="28"/>
          <w:szCs w:val="28"/>
          <w:rtl/>
        </w:rPr>
        <w:t>کنند و اگر از ایشان (درباره ایمان</w:t>
      </w:r>
      <w:r w:rsidR="000B5111">
        <w:rPr>
          <w:rFonts w:cs="B Lotus"/>
          <w:smallCaps/>
          <w:sz w:val="28"/>
          <w:szCs w:val="28"/>
          <w:rtl/>
        </w:rPr>
        <w:softHyphen/>
      </w:r>
      <w:r w:rsidRPr="00984198">
        <w:rPr>
          <w:rFonts w:cs="B Lotus" w:hint="cs"/>
          <w:smallCaps/>
          <w:sz w:val="28"/>
          <w:szCs w:val="28"/>
          <w:rtl/>
        </w:rPr>
        <w:t>شان) بپرسید با قاطعیت خواهند گفت: به الله و رسول او  ایمان داریم و (از اوامرشان) اطاعت</w:t>
      </w:r>
      <w:r w:rsidR="009D0387" w:rsidRPr="00984198">
        <w:rPr>
          <w:rFonts w:cs="B Lotus" w:hint="cs"/>
          <w:smallCaps/>
          <w:sz w:val="28"/>
          <w:szCs w:val="28"/>
          <w:rtl/>
        </w:rPr>
        <w:t xml:space="preserve"> می‌</w:t>
      </w:r>
      <w:r w:rsidRPr="00984198">
        <w:rPr>
          <w:rFonts w:cs="B Lotus" w:hint="cs"/>
          <w:smallCaps/>
          <w:sz w:val="28"/>
          <w:szCs w:val="28"/>
          <w:rtl/>
        </w:rPr>
        <w:t>کنیم</w:t>
      </w:r>
      <w:r w:rsidR="000B5111">
        <w:rPr>
          <w:rFonts w:cs="B Lotus" w:hint="cs"/>
          <w:smallCaps/>
          <w:sz w:val="28"/>
          <w:szCs w:val="28"/>
          <w:rtl/>
        </w:rPr>
        <w:t xml:space="preserve"> </w:t>
      </w:r>
      <w:r w:rsidRPr="00984198">
        <w:rPr>
          <w:rFonts w:cs="B Lotus" w:hint="cs"/>
          <w:smallCaps/>
          <w:sz w:val="28"/>
          <w:szCs w:val="28"/>
          <w:rtl/>
        </w:rPr>
        <w:t>... اما در حقیقت عمل، این ادعا و گفته</w:t>
      </w:r>
      <w:r w:rsidR="00AC25A8" w:rsidRPr="00984198">
        <w:rPr>
          <w:rFonts w:cs="B Lotus" w:hint="cs"/>
          <w:smallCaps/>
          <w:sz w:val="28"/>
          <w:szCs w:val="28"/>
          <w:rtl/>
        </w:rPr>
        <w:t xml:space="preserve">‌ی </w:t>
      </w:r>
      <w:r w:rsidRPr="00984198">
        <w:rPr>
          <w:rFonts w:cs="B Lotus" w:hint="cs"/>
          <w:smallCaps/>
          <w:sz w:val="28"/>
          <w:szCs w:val="28"/>
          <w:rtl/>
        </w:rPr>
        <w:t>خود را تکذیب</w:t>
      </w:r>
      <w:r w:rsidR="009D0387" w:rsidRPr="00984198">
        <w:rPr>
          <w:rFonts w:cs="B Lotus" w:hint="cs"/>
          <w:smallCaps/>
          <w:sz w:val="28"/>
          <w:szCs w:val="28"/>
          <w:rtl/>
        </w:rPr>
        <w:t xml:space="preserve"> می‌</w:t>
      </w:r>
      <w:r w:rsidRPr="00984198">
        <w:rPr>
          <w:rFonts w:cs="B Lotus" w:hint="cs"/>
          <w:smallCaps/>
          <w:sz w:val="28"/>
          <w:szCs w:val="28"/>
          <w:rtl/>
        </w:rPr>
        <w:t xml:space="preserve">کنند و آن هم این است که هرگاه به سوی طاعت عملی و حکم الله و  رسولش </w:t>
      </w:r>
      <w:r w:rsidR="000B5111">
        <w:rPr>
          <w:rFonts w:ascii="Arial" w:hAnsi="Arial" w:cs="CTraditional Arabic" w:hint="cs"/>
          <w:sz w:val="28"/>
          <w:szCs w:val="28"/>
          <w:rtl/>
        </w:rPr>
        <w:t>ح</w:t>
      </w:r>
      <w:r w:rsidRPr="00984198">
        <w:rPr>
          <w:rFonts w:cs="B Lotus" w:hint="cs"/>
          <w:smallCaps/>
          <w:sz w:val="28"/>
          <w:szCs w:val="28"/>
          <w:rtl/>
        </w:rPr>
        <w:t xml:space="preserve"> فراخوانده شوند، سرباز</w:t>
      </w:r>
      <w:r w:rsidR="009D0387" w:rsidRPr="00984198">
        <w:rPr>
          <w:rFonts w:cs="B Lotus" w:hint="cs"/>
          <w:smallCaps/>
          <w:sz w:val="28"/>
          <w:szCs w:val="28"/>
          <w:rtl/>
        </w:rPr>
        <w:t xml:space="preserve"> می‌</w:t>
      </w:r>
      <w:r w:rsidRPr="00984198">
        <w:rPr>
          <w:rFonts w:cs="B Lotus" w:hint="cs"/>
          <w:smallCaps/>
          <w:sz w:val="28"/>
          <w:szCs w:val="28"/>
          <w:rtl/>
        </w:rPr>
        <w:t>زنند و پشت</w:t>
      </w:r>
      <w:r w:rsidR="009D0387" w:rsidRPr="00984198">
        <w:rPr>
          <w:rFonts w:cs="B Lotus" w:hint="cs"/>
          <w:smallCaps/>
          <w:sz w:val="28"/>
          <w:szCs w:val="28"/>
          <w:rtl/>
        </w:rPr>
        <w:t xml:space="preserve"> می‌</w:t>
      </w:r>
      <w:r w:rsidRPr="00984198">
        <w:rPr>
          <w:rFonts w:cs="B Lotus" w:hint="cs"/>
          <w:smallCaps/>
          <w:sz w:val="28"/>
          <w:szCs w:val="28"/>
          <w:rtl/>
        </w:rPr>
        <w:t>کنند و روی بر می</w:t>
      </w:r>
      <w:r w:rsidRPr="00984198">
        <w:rPr>
          <w:rFonts w:cs="B Lotus" w:hint="cs"/>
          <w:smallCaps/>
          <w:sz w:val="28"/>
          <w:szCs w:val="28"/>
          <w:cs/>
        </w:rPr>
        <w:t>‎</w:t>
      </w:r>
      <w:r w:rsidR="000B5111">
        <w:rPr>
          <w:rFonts w:cs="B Lotus" w:hint="cs"/>
          <w:smallCaps/>
          <w:sz w:val="28"/>
          <w:szCs w:val="28"/>
          <w:rtl/>
        </w:rPr>
        <w:t xml:space="preserve">گرداند </w:t>
      </w:r>
      <w:r w:rsidRPr="00984198">
        <w:rPr>
          <w:rFonts w:cs="B Lotus" w:hint="cs"/>
          <w:smallCaps/>
          <w:sz w:val="28"/>
          <w:szCs w:val="28"/>
          <w:rtl/>
        </w:rPr>
        <w:t>... و این کار (طاعت عملی و حکم بردن به نزد الله و رسولش) در نظر</w:t>
      </w:r>
      <w:r w:rsidR="009D0387" w:rsidRPr="00984198">
        <w:rPr>
          <w:rFonts w:cs="B Lotus" w:hint="cs"/>
          <w:smallCaps/>
          <w:sz w:val="28"/>
          <w:szCs w:val="28"/>
          <w:rtl/>
        </w:rPr>
        <w:t xml:space="preserve"> آن‌ها </w:t>
      </w:r>
      <w:r w:rsidRPr="00984198">
        <w:rPr>
          <w:rFonts w:cs="B Lotus" w:hint="cs"/>
          <w:smallCaps/>
          <w:sz w:val="28"/>
          <w:szCs w:val="28"/>
          <w:rtl/>
        </w:rPr>
        <w:t>هیچ معنی (و ارزشی) ندارد. و  اینان طبق نص قرآن:</w:t>
      </w:r>
      <w:r w:rsidR="00FC20CF" w:rsidRPr="00984198">
        <w:rPr>
          <w:rFonts w:cs="B Lotus" w:hint="cs"/>
          <w:smallCaps/>
          <w:sz w:val="28"/>
          <w:szCs w:val="28"/>
          <w:rtl/>
        </w:rPr>
        <w:t xml:space="preserve"> </w:t>
      </w:r>
      <w:r w:rsidR="0010241C">
        <w:rPr>
          <w:rFonts w:ascii="Traditional Arabic" w:hAnsi="Traditional Arabic" w:cs="Traditional Arabic"/>
          <w:smallCaps/>
          <w:sz w:val="28"/>
          <w:szCs w:val="28"/>
          <w:rtl/>
        </w:rPr>
        <w:t>﴿</w:t>
      </w:r>
      <w:r w:rsidR="0010241C">
        <w:rPr>
          <w:rFonts w:ascii="KFGQPC Uthmanic Script HAFS" w:hAnsi="KFGQPC Uthmanic Script HAFS" w:cs="KFGQPC Uthmanic Script HAFS"/>
          <w:sz w:val="28"/>
          <w:szCs w:val="28"/>
          <w:rtl/>
        </w:rPr>
        <w:t>وَمَآ أُوْلَٰٓئِكَ بِ</w:t>
      </w:r>
      <w:r w:rsidR="0010241C">
        <w:rPr>
          <w:rFonts w:ascii="KFGQPC Uthmanic Script HAFS" w:hAnsi="KFGQPC Uthmanic Script HAFS" w:cs="KFGQPC Uthmanic Script HAFS" w:hint="cs"/>
          <w:sz w:val="28"/>
          <w:szCs w:val="28"/>
          <w:rtl/>
        </w:rPr>
        <w:t>ٱ</w:t>
      </w:r>
      <w:r w:rsidR="0010241C">
        <w:rPr>
          <w:rFonts w:ascii="KFGQPC Uthmanic Script HAFS" w:hAnsi="KFGQPC Uthmanic Script HAFS" w:cs="KFGQPC Uthmanic Script HAFS" w:hint="eastAsia"/>
          <w:sz w:val="28"/>
          <w:szCs w:val="28"/>
          <w:rtl/>
        </w:rPr>
        <w:t>لۡمُؤۡمِنِينَ</w:t>
      </w:r>
      <w:r w:rsidR="0010241C">
        <w:rPr>
          <w:rFonts w:ascii="Traditional Arabic" w:hAnsi="Traditional Arabic" w:cs="Traditional Arabic"/>
          <w:smallCaps/>
          <w:sz w:val="28"/>
          <w:szCs w:val="28"/>
          <w:rtl/>
        </w:rPr>
        <w:t>﴾</w:t>
      </w:r>
      <w:r w:rsidRPr="00984198">
        <w:rPr>
          <w:rFonts w:cs="B Lotus" w:hint="cs"/>
          <w:smallCaps/>
          <w:sz w:val="28"/>
          <w:szCs w:val="28"/>
          <w:rtl/>
        </w:rPr>
        <w:t xml:space="preserve"> </w:t>
      </w:r>
      <w:r w:rsidR="000255A9">
        <w:rPr>
          <w:rFonts w:cs="B Lotus" w:hint="cs"/>
          <w:smallCaps/>
          <w:sz w:val="28"/>
          <w:szCs w:val="28"/>
          <w:rtl/>
        </w:rPr>
        <w:t>«</w:t>
      </w:r>
      <w:r w:rsidRPr="00984198">
        <w:rPr>
          <w:rFonts w:cs="B Lotus" w:hint="cs"/>
          <w:smallCaps/>
          <w:sz w:val="28"/>
          <w:szCs w:val="28"/>
          <w:rtl/>
        </w:rPr>
        <w:t>در حقیقت مومن نیستند</w:t>
      </w:r>
      <w:r w:rsidR="000255A9">
        <w:rPr>
          <w:rFonts w:cs="B Lotus" w:hint="cs"/>
          <w:smallCaps/>
          <w:sz w:val="28"/>
          <w:szCs w:val="28"/>
          <w:rtl/>
        </w:rPr>
        <w:t>»</w:t>
      </w:r>
      <w:r w:rsidRPr="00984198">
        <w:rPr>
          <w:rFonts w:cs="B Lotus" w:hint="cs"/>
          <w:smallCaps/>
          <w:sz w:val="28"/>
          <w:szCs w:val="28"/>
          <w:rtl/>
        </w:rPr>
        <w:t xml:space="preserve">. </w:t>
      </w:r>
    </w:p>
    <w:p w:rsidR="00C5413C" w:rsidRPr="00984198" w:rsidRDefault="00C5413C" w:rsidP="000B5111">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امام طبری در جلد 18 تفسیرش صفحه</w:t>
      </w:r>
      <w:r w:rsidR="00AC25A8" w:rsidRPr="00984198">
        <w:rPr>
          <w:rFonts w:cs="B Lotus" w:hint="cs"/>
          <w:smallCaps/>
          <w:sz w:val="28"/>
          <w:szCs w:val="28"/>
          <w:rtl/>
        </w:rPr>
        <w:t xml:space="preserve">‌ی </w:t>
      </w:r>
      <w:r w:rsidRPr="00984198">
        <w:rPr>
          <w:rFonts w:cs="B Lotus" w:hint="cs"/>
          <w:smallCaps/>
          <w:sz w:val="28"/>
          <w:szCs w:val="28"/>
          <w:rtl/>
        </w:rPr>
        <w:t>156 (در شرح) آیه</w:t>
      </w:r>
      <w:r w:rsidR="00AC25A8" w:rsidRPr="00984198">
        <w:rPr>
          <w:rFonts w:cs="B Lotus" w:hint="cs"/>
          <w:smallCaps/>
          <w:sz w:val="28"/>
          <w:szCs w:val="28"/>
          <w:rtl/>
        </w:rPr>
        <w:t>‌ی</w:t>
      </w:r>
      <w:r w:rsidR="00FC20CF" w:rsidRPr="00984198">
        <w:rPr>
          <w:rFonts w:cs="B Lotus" w:hint="cs"/>
          <w:smallCaps/>
          <w:sz w:val="28"/>
          <w:szCs w:val="28"/>
          <w:rtl/>
        </w:rPr>
        <w:t xml:space="preserve"> </w:t>
      </w:r>
      <w:r w:rsidR="0010241C">
        <w:rPr>
          <w:rFonts w:ascii="Traditional Arabic" w:hAnsi="Traditional Arabic" w:cs="Traditional Arabic"/>
          <w:smallCaps/>
          <w:sz w:val="28"/>
          <w:szCs w:val="28"/>
          <w:rtl/>
        </w:rPr>
        <w:t>﴿</w:t>
      </w:r>
      <w:r w:rsidR="0010241C">
        <w:rPr>
          <w:rFonts w:ascii="KFGQPC Uthmanic Script HAFS" w:hAnsi="KFGQPC Uthmanic Script HAFS" w:cs="KFGQPC Uthmanic Script HAFS"/>
          <w:sz w:val="28"/>
          <w:szCs w:val="28"/>
          <w:rtl/>
        </w:rPr>
        <w:t>وَمَآ أُوْلَٰٓئِكَ بِ</w:t>
      </w:r>
      <w:r w:rsidR="0010241C">
        <w:rPr>
          <w:rFonts w:ascii="KFGQPC Uthmanic Script HAFS" w:hAnsi="KFGQPC Uthmanic Script HAFS" w:cs="KFGQPC Uthmanic Script HAFS" w:hint="cs"/>
          <w:sz w:val="28"/>
          <w:szCs w:val="28"/>
          <w:rtl/>
        </w:rPr>
        <w:t>ٱ</w:t>
      </w:r>
      <w:r w:rsidR="0010241C">
        <w:rPr>
          <w:rFonts w:ascii="KFGQPC Uthmanic Script HAFS" w:hAnsi="KFGQPC Uthmanic Script HAFS" w:cs="KFGQPC Uthmanic Script HAFS" w:hint="eastAsia"/>
          <w:sz w:val="28"/>
          <w:szCs w:val="28"/>
          <w:rtl/>
        </w:rPr>
        <w:t>لۡمُؤۡمِنِينَ</w:t>
      </w:r>
      <w:r w:rsidR="0010241C">
        <w:rPr>
          <w:rFonts w:ascii="Traditional Arabic" w:hAnsi="Traditional Arabic" w:cs="Traditional Arabic"/>
          <w:smallCaps/>
          <w:sz w:val="28"/>
          <w:szCs w:val="28"/>
          <w:rtl/>
        </w:rPr>
        <w:t>﴾</w:t>
      </w:r>
      <w:r w:rsidR="009D0387" w:rsidRPr="00984198">
        <w:rPr>
          <w:rFonts w:cs="B Lotus" w:hint="cs"/>
          <w:smallCaps/>
          <w:sz w:val="28"/>
          <w:szCs w:val="28"/>
          <w:rtl/>
        </w:rPr>
        <w:t xml:space="preserve"> می‌</w:t>
      </w:r>
      <w:r w:rsidRPr="00984198">
        <w:rPr>
          <w:rFonts w:cs="B Lotus" w:hint="cs"/>
          <w:smallCaps/>
          <w:sz w:val="28"/>
          <w:szCs w:val="28"/>
          <w:rtl/>
        </w:rPr>
        <w:t xml:space="preserve">فرماید: </w:t>
      </w:r>
      <w:r w:rsidR="000B5111">
        <w:rPr>
          <w:rFonts w:cs="B Lotus" w:hint="cs"/>
          <w:smallCaps/>
          <w:sz w:val="28"/>
          <w:szCs w:val="28"/>
          <w:rtl/>
        </w:rPr>
        <w:t>«گویندگان این سخن</w:t>
      </w:r>
      <w:r w:rsidRPr="00984198">
        <w:rPr>
          <w:rFonts w:cs="B Lotus" w:hint="cs"/>
          <w:smallCaps/>
          <w:sz w:val="28"/>
          <w:szCs w:val="28"/>
          <w:rtl/>
        </w:rPr>
        <w:t>:</w:t>
      </w:r>
      <w:r w:rsidR="00FC20CF" w:rsidRPr="00984198">
        <w:rPr>
          <w:rFonts w:cs="B Lotus" w:hint="cs"/>
          <w:smallCaps/>
          <w:sz w:val="28"/>
          <w:szCs w:val="28"/>
          <w:rtl/>
        </w:rPr>
        <w:t xml:space="preserve"> </w:t>
      </w:r>
      <w:r w:rsidR="0010241C">
        <w:rPr>
          <w:rFonts w:ascii="Traditional Arabic" w:hAnsi="Traditional Arabic" w:cs="Traditional Arabic"/>
          <w:smallCaps/>
          <w:sz w:val="28"/>
          <w:szCs w:val="28"/>
          <w:rtl/>
        </w:rPr>
        <w:t>﴿</w:t>
      </w:r>
      <w:r w:rsidR="0010241C">
        <w:rPr>
          <w:rFonts w:ascii="KFGQPC Uthmanic Script HAFS" w:hAnsi="KFGQPC Uthmanic Script HAFS" w:cs="KFGQPC Uthmanic Script HAFS"/>
          <w:sz w:val="28"/>
          <w:szCs w:val="28"/>
          <w:rtl/>
        </w:rPr>
        <w:t>ءَامَنَّا بِ</w:t>
      </w:r>
      <w:r w:rsidR="0010241C">
        <w:rPr>
          <w:rFonts w:ascii="KFGQPC Uthmanic Script HAFS" w:hAnsi="KFGQPC Uthmanic Script HAFS" w:cs="KFGQPC Uthmanic Script HAFS" w:hint="cs"/>
          <w:sz w:val="28"/>
          <w:szCs w:val="28"/>
          <w:rtl/>
        </w:rPr>
        <w:t>ٱ</w:t>
      </w:r>
      <w:r w:rsidR="0010241C">
        <w:rPr>
          <w:rFonts w:ascii="KFGQPC Uthmanic Script HAFS" w:hAnsi="KFGQPC Uthmanic Script HAFS" w:cs="KFGQPC Uthmanic Script HAFS" w:hint="eastAsia"/>
          <w:sz w:val="28"/>
          <w:szCs w:val="28"/>
          <w:rtl/>
        </w:rPr>
        <w:t>للَّهِ</w:t>
      </w:r>
      <w:r w:rsidR="0010241C">
        <w:rPr>
          <w:rFonts w:ascii="KFGQPC Uthmanic Script HAFS" w:hAnsi="KFGQPC Uthmanic Script HAFS" w:cs="KFGQPC Uthmanic Script HAFS"/>
          <w:sz w:val="28"/>
          <w:szCs w:val="28"/>
          <w:rtl/>
        </w:rPr>
        <w:t xml:space="preserve"> وَبِ</w:t>
      </w:r>
      <w:r w:rsidR="0010241C">
        <w:rPr>
          <w:rFonts w:ascii="KFGQPC Uthmanic Script HAFS" w:hAnsi="KFGQPC Uthmanic Script HAFS" w:cs="KFGQPC Uthmanic Script HAFS" w:hint="cs"/>
          <w:sz w:val="28"/>
          <w:szCs w:val="28"/>
          <w:rtl/>
        </w:rPr>
        <w:t>ٱ</w:t>
      </w:r>
      <w:r w:rsidR="0010241C">
        <w:rPr>
          <w:rFonts w:ascii="KFGQPC Uthmanic Script HAFS" w:hAnsi="KFGQPC Uthmanic Script HAFS" w:cs="KFGQPC Uthmanic Script HAFS" w:hint="eastAsia"/>
          <w:sz w:val="28"/>
          <w:szCs w:val="28"/>
          <w:rtl/>
        </w:rPr>
        <w:t>لرَّسُولِ</w:t>
      </w:r>
      <w:r w:rsidR="0010241C">
        <w:rPr>
          <w:rFonts w:ascii="KFGQPC Uthmanic Script HAFS" w:hAnsi="KFGQPC Uthmanic Script HAFS" w:cs="KFGQPC Uthmanic Script HAFS"/>
          <w:sz w:val="28"/>
          <w:szCs w:val="28"/>
          <w:rtl/>
        </w:rPr>
        <w:t xml:space="preserve"> وَأَطَعۡنَا</w:t>
      </w:r>
      <w:r w:rsidR="0010241C">
        <w:rPr>
          <w:rFonts w:ascii="Traditional Arabic" w:hAnsi="Traditional Arabic" w:cs="Traditional Arabic"/>
          <w:smallCaps/>
          <w:sz w:val="28"/>
          <w:szCs w:val="28"/>
          <w:rtl/>
        </w:rPr>
        <w:t>﴾</w:t>
      </w:r>
      <w:r w:rsidR="000B5111">
        <w:rPr>
          <w:rFonts w:cs="B Lotus" w:hint="cs"/>
          <w:smallCaps/>
          <w:sz w:val="28"/>
          <w:szCs w:val="28"/>
          <w:rtl/>
        </w:rPr>
        <w:t xml:space="preserve"> به سبب ترکِ بردن</w:t>
      </w:r>
      <w:r w:rsidRPr="00984198">
        <w:rPr>
          <w:rFonts w:cs="B Lotus" w:hint="cs"/>
          <w:smallCaps/>
          <w:sz w:val="28"/>
          <w:szCs w:val="28"/>
          <w:rtl/>
        </w:rPr>
        <w:t xml:space="preserve"> داوری </w:t>
      </w:r>
      <w:r w:rsidR="000B5111">
        <w:rPr>
          <w:rFonts w:cs="B Lotus" w:hint="cs"/>
          <w:smallCaps/>
          <w:sz w:val="28"/>
          <w:szCs w:val="28"/>
          <w:rtl/>
        </w:rPr>
        <w:t>و قضاوت</w:t>
      </w:r>
      <w:r w:rsidRPr="00984198">
        <w:rPr>
          <w:rFonts w:cs="B Lotus" w:hint="cs"/>
          <w:smallCaps/>
          <w:sz w:val="28"/>
          <w:szCs w:val="28"/>
          <w:rtl/>
        </w:rPr>
        <w:t xml:space="preserve"> نزد رسول الله </w:t>
      </w:r>
      <w:r w:rsidR="000B5111">
        <w:rPr>
          <w:rFonts w:ascii="Arial" w:hAnsi="Arial" w:cs="CTraditional Arabic" w:hint="cs"/>
          <w:sz w:val="28"/>
          <w:szCs w:val="28"/>
          <w:rtl/>
        </w:rPr>
        <w:t>ح</w:t>
      </w:r>
      <w:r w:rsidR="000B5111">
        <w:rPr>
          <w:rFonts w:cs="B Lotus" w:hint="cs"/>
          <w:smallCaps/>
          <w:sz w:val="28"/>
          <w:szCs w:val="28"/>
          <w:rtl/>
        </w:rPr>
        <w:t xml:space="preserve"> و روی</w:t>
      </w:r>
      <w:r w:rsidR="000B5111">
        <w:rPr>
          <w:rFonts w:cs="B Lotus"/>
          <w:smallCaps/>
          <w:sz w:val="28"/>
          <w:szCs w:val="28"/>
          <w:rtl/>
        </w:rPr>
        <w:softHyphen/>
      </w:r>
      <w:r w:rsidRPr="00984198">
        <w:rPr>
          <w:rFonts w:cs="B Lotus" w:hint="cs"/>
          <w:smallCaps/>
          <w:sz w:val="28"/>
          <w:szCs w:val="28"/>
          <w:rtl/>
        </w:rPr>
        <w:t>گرداندن (از قضاوت و حکم ایشان) هنگامی که به سوی وی</w:t>
      </w:r>
      <w:r w:rsidR="000B5111">
        <w:rPr>
          <w:rFonts w:cs="B Lotus" w:hint="cs"/>
          <w:smallCaps/>
          <w:sz w:val="28"/>
          <w:szCs w:val="28"/>
          <w:rtl/>
        </w:rPr>
        <w:t xml:space="preserve"> </w:t>
      </w:r>
      <w:r w:rsidRPr="00984198">
        <w:rPr>
          <w:rFonts w:cs="B Lotus" w:hint="cs"/>
          <w:smallCaps/>
          <w:sz w:val="28"/>
          <w:szCs w:val="28"/>
          <w:rtl/>
        </w:rPr>
        <w:t>خوانده</w:t>
      </w:r>
      <w:r w:rsidR="009D0387" w:rsidRPr="00984198">
        <w:rPr>
          <w:rFonts w:cs="B Lotus" w:hint="cs"/>
          <w:smallCaps/>
          <w:sz w:val="28"/>
          <w:szCs w:val="28"/>
          <w:rtl/>
        </w:rPr>
        <w:t xml:space="preserve"> می‌</w:t>
      </w:r>
      <w:r w:rsidR="000B5111">
        <w:rPr>
          <w:rFonts w:cs="B Lotus" w:hint="cs"/>
          <w:smallCaps/>
          <w:sz w:val="28"/>
          <w:szCs w:val="28"/>
          <w:rtl/>
        </w:rPr>
        <w:t>شدند، مومن و ایمان</w:t>
      </w:r>
      <w:r w:rsidR="000B5111">
        <w:rPr>
          <w:rFonts w:cs="B Lotus"/>
          <w:smallCaps/>
          <w:sz w:val="28"/>
          <w:szCs w:val="28"/>
          <w:rtl/>
        </w:rPr>
        <w:softHyphen/>
      </w:r>
      <w:r w:rsidRPr="00984198">
        <w:rPr>
          <w:rFonts w:cs="B Lotus" w:hint="cs"/>
          <w:smallCaps/>
          <w:sz w:val="28"/>
          <w:szCs w:val="28"/>
          <w:rtl/>
        </w:rPr>
        <w:t>دار نیستند.</w:t>
      </w:r>
    </w:p>
    <w:p w:rsidR="00C5413C" w:rsidRPr="00984198" w:rsidRDefault="000B5111" w:rsidP="00C80182">
      <w:pPr>
        <w:pStyle w:val="NormalWeb"/>
        <w:bidi/>
        <w:spacing w:before="0" w:beforeAutospacing="0" w:after="0" w:afterAutospacing="0"/>
        <w:ind w:firstLine="284"/>
        <w:jc w:val="both"/>
        <w:rPr>
          <w:rFonts w:cs="B Lotus"/>
          <w:smallCaps/>
          <w:sz w:val="28"/>
          <w:szCs w:val="28"/>
          <w:rtl/>
        </w:rPr>
      </w:pPr>
      <w:r>
        <w:rPr>
          <w:rFonts w:cs="B Lotus" w:hint="cs"/>
          <w:smallCaps/>
          <w:sz w:val="28"/>
          <w:szCs w:val="28"/>
          <w:rtl/>
        </w:rPr>
        <w:t>و اگر حکم نمودن به غیر آنچه</w:t>
      </w:r>
      <w:r w:rsidR="00C5413C" w:rsidRPr="00984198">
        <w:rPr>
          <w:rFonts w:cs="B Lotus" w:hint="cs"/>
          <w:smallCaps/>
          <w:sz w:val="28"/>
          <w:szCs w:val="28"/>
          <w:rtl/>
        </w:rPr>
        <w:t xml:space="preserve"> خدای بلندمرتبه نازل فرموده است بر حسب چگونگی حکم و قرائنی که بر آن احاطه دارد و ( نیز) بر</w:t>
      </w:r>
      <w:r>
        <w:rPr>
          <w:rFonts w:cs="B Lotus" w:hint="cs"/>
          <w:smallCaps/>
          <w:sz w:val="28"/>
          <w:szCs w:val="28"/>
          <w:rtl/>
        </w:rPr>
        <w:t xml:space="preserve"> </w:t>
      </w:r>
      <w:r w:rsidR="00C5413C" w:rsidRPr="00984198">
        <w:rPr>
          <w:rFonts w:cs="B Lotus" w:hint="cs"/>
          <w:smallCaps/>
          <w:sz w:val="28"/>
          <w:szCs w:val="28"/>
          <w:rtl/>
        </w:rPr>
        <w:t xml:space="preserve">اساس </w:t>
      </w:r>
      <w:r>
        <w:rPr>
          <w:rFonts w:cs="B Lotus" w:hint="cs"/>
          <w:smallCaps/>
          <w:sz w:val="28"/>
          <w:szCs w:val="28"/>
          <w:rtl/>
        </w:rPr>
        <w:t>تفصیلی که در نزد علما معروف است</w:t>
      </w:r>
      <w:r w:rsidR="00C5413C" w:rsidRPr="00984198">
        <w:rPr>
          <w:rFonts w:cs="B Lotus" w:hint="cs"/>
          <w:smallCaps/>
          <w:sz w:val="28"/>
          <w:szCs w:val="28"/>
          <w:rtl/>
        </w:rPr>
        <w:t xml:space="preserve"> برخی «کفر اکبر» و بعضی</w:t>
      </w:r>
      <w:r w:rsidR="0010241C" w:rsidRPr="00984198">
        <w:rPr>
          <w:rFonts w:cs="B Lotus" w:hint="cs"/>
          <w:smallCaps/>
          <w:sz w:val="28"/>
          <w:szCs w:val="28"/>
          <w:rtl/>
        </w:rPr>
        <w:t xml:space="preserve"> </w:t>
      </w:r>
      <w:r w:rsidR="00C5413C" w:rsidRPr="00984198">
        <w:rPr>
          <w:rFonts w:cs="B Lotus" w:hint="cs"/>
          <w:smallCaps/>
          <w:sz w:val="28"/>
          <w:szCs w:val="28"/>
          <w:rtl/>
        </w:rPr>
        <w:t>«کفر اصغر» محسوب می</w:t>
      </w:r>
      <w:r w:rsidR="00C5413C" w:rsidRPr="00984198">
        <w:rPr>
          <w:rFonts w:cs="B Lotus" w:hint="cs"/>
          <w:smallCaps/>
          <w:sz w:val="28"/>
          <w:szCs w:val="28"/>
          <w:cs/>
        </w:rPr>
        <w:t>‎</w:t>
      </w:r>
      <w:r>
        <w:rPr>
          <w:rFonts w:cs="B Lotus" w:hint="cs"/>
          <w:smallCaps/>
          <w:sz w:val="28"/>
          <w:szCs w:val="28"/>
          <w:rtl/>
        </w:rPr>
        <w:t xml:space="preserve">شود </w:t>
      </w:r>
      <w:r w:rsidR="00C5413C" w:rsidRPr="00984198">
        <w:rPr>
          <w:rFonts w:cs="B Lotus" w:hint="cs"/>
          <w:smallCaps/>
          <w:sz w:val="28"/>
          <w:szCs w:val="28"/>
          <w:rtl/>
        </w:rPr>
        <w:t>... اما حکم نمودن به غیر ما انزل الله در توحید، یک وجه بیشتر ندارد و آن هم العیاذ بالله «کفر اکبر» است که انسان را از دین خارج</w:t>
      </w:r>
      <w:r w:rsidR="009D0387" w:rsidRPr="00984198">
        <w:rPr>
          <w:rFonts w:cs="B Lotus" w:hint="cs"/>
          <w:smallCaps/>
          <w:sz w:val="28"/>
          <w:szCs w:val="28"/>
          <w:rtl/>
        </w:rPr>
        <w:t xml:space="preserve"> می‌</w:t>
      </w:r>
      <w:r w:rsidR="00C5413C" w:rsidRPr="00984198">
        <w:rPr>
          <w:rFonts w:cs="B Lotus" w:hint="cs"/>
          <w:smallCaps/>
          <w:sz w:val="28"/>
          <w:szCs w:val="28"/>
          <w:rtl/>
        </w:rPr>
        <w:t xml:space="preserve">سازد. </w:t>
      </w:r>
    </w:p>
    <w:p w:rsidR="00C5413C" w:rsidRPr="00984198" w:rsidRDefault="00C5413C" w:rsidP="000B5111">
      <w:pPr>
        <w:pStyle w:val="NormalWeb"/>
        <w:widowControl w:val="0"/>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شیخ سلیمان آل شیخ </w:t>
      </w:r>
      <w:r w:rsidR="000B5111" w:rsidRPr="000B5111">
        <w:rPr>
          <w:rFonts w:cs="B Lotus" w:hint="cs"/>
          <w:smallCaps/>
          <w:rtl/>
        </w:rPr>
        <w:t>رحمه</w:t>
      </w:r>
      <w:r w:rsidR="000B5111" w:rsidRPr="000B5111">
        <w:rPr>
          <w:rFonts w:cs="B Lotus" w:hint="cs"/>
          <w:smallCaps/>
          <w:rtl/>
        </w:rPr>
        <w:softHyphen/>
        <w:t>الله</w:t>
      </w:r>
      <w:r w:rsidR="000B5111">
        <w:rPr>
          <w:rFonts w:cs="B Nazanin" w:hint="cs"/>
          <w:noProof/>
          <w:rtl/>
        </w:rPr>
        <w:t xml:space="preserve"> </w:t>
      </w:r>
      <w:r w:rsidR="000B5111">
        <w:rPr>
          <w:rFonts w:cs="B Lotus" w:hint="cs"/>
          <w:smallCaps/>
          <w:sz w:val="28"/>
          <w:szCs w:val="28"/>
          <w:rtl/>
        </w:rPr>
        <w:t>می</w:t>
      </w:r>
      <w:r w:rsidR="000B5111">
        <w:rPr>
          <w:rFonts w:cs="B Lotus"/>
          <w:smallCaps/>
          <w:sz w:val="28"/>
          <w:szCs w:val="28"/>
          <w:rtl/>
        </w:rPr>
        <w:softHyphen/>
      </w:r>
      <w:r w:rsidRPr="00984198">
        <w:rPr>
          <w:rFonts w:cs="B Lotus" w:hint="cs"/>
          <w:smallCaps/>
          <w:sz w:val="28"/>
          <w:szCs w:val="28"/>
          <w:rtl/>
        </w:rPr>
        <w:t xml:space="preserve">فرماید: </w:t>
      </w:r>
      <w:r w:rsidR="000B5111">
        <w:rPr>
          <w:rFonts w:cs="B Lotus" w:hint="cs"/>
          <w:smallCaps/>
          <w:sz w:val="28"/>
          <w:szCs w:val="28"/>
          <w:rtl/>
        </w:rPr>
        <w:t>«</w:t>
      </w:r>
      <w:r w:rsidRPr="00984198">
        <w:rPr>
          <w:rFonts w:cs="B Lotus" w:hint="cs"/>
          <w:smallCaps/>
          <w:sz w:val="28"/>
          <w:szCs w:val="28"/>
          <w:rtl/>
        </w:rPr>
        <w:t>مفهوم و برداشت معنی آیه این است که حکم نمودن</w:t>
      </w:r>
      <w:r w:rsidR="00FC20CF" w:rsidRPr="00984198">
        <w:rPr>
          <w:rFonts w:cs="B Lotus" w:hint="cs"/>
          <w:smallCaps/>
          <w:sz w:val="28"/>
          <w:szCs w:val="28"/>
          <w:rtl/>
        </w:rPr>
        <w:t xml:space="preserve"> </w:t>
      </w:r>
      <w:r w:rsidRPr="0010241C">
        <w:rPr>
          <w:rStyle w:val="Char1"/>
          <w:rFonts w:hint="cs"/>
          <w:rtl/>
        </w:rPr>
        <w:t>«بغیر ما انزل الله»</w:t>
      </w:r>
      <w:r w:rsidRPr="00984198">
        <w:rPr>
          <w:rFonts w:cs="B Lotus" w:hint="cs"/>
          <w:smallCaps/>
          <w:sz w:val="28"/>
          <w:szCs w:val="28"/>
          <w:rtl/>
        </w:rPr>
        <w:t xml:space="preserve"> اگر در اصل توحید و ترک شرک باشد (انسان را کافر</w:t>
      </w:r>
      <w:r w:rsidR="009D0387" w:rsidRPr="00984198">
        <w:rPr>
          <w:rFonts w:cs="B Lotus" w:hint="cs"/>
          <w:smallCaps/>
          <w:sz w:val="28"/>
          <w:szCs w:val="28"/>
          <w:rtl/>
        </w:rPr>
        <w:t xml:space="preserve"> می‌</w:t>
      </w:r>
      <w:r w:rsidRPr="00984198">
        <w:rPr>
          <w:rFonts w:cs="B Lotus" w:hint="cs"/>
          <w:smallCaps/>
          <w:sz w:val="28"/>
          <w:szCs w:val="28"/>
          <w:rtl/>
        </w:rPr>
        <w:t xml:space="preserve">کند) و یا </w:t>
      </w:r>
      <w:r w:rsidR="000B5111">
        <w:rPr>
          <w:rFonts w:cs="B Lotus" w:hint="cs"/>
          <w:smallCaps/>
          <w:sz w:val="28"/>
          <w:szCs w:val="28"/>
          <w:rtl/>
        </w:rPr>
        <w:t>اگر در فروع باشد،</w:t>
      </w:r>
      <w:r w:rsidRPr="00984198">
        <w:rPr>
          <w:rFonts w:cs="B Lotus" w:hint="cs"/>
          <w:smallCaps/>
          <w:sz w:val="28"/>
          <w:szCs w:val="28"/>
          <w:rtl/>
        </w:rPr>
        <w:t xml:space="preserve"> اما به زبان (به حکم الله متعال) اقرار ننماید و قلب نیز به آن مقید نباشد، (آن هم) کفری حقیقی است که ایمانی به همراه ندارد.</w:t>
      </w:r>
    </w:p>
    <w:p w:rsidR="00C5413C" w:rsidRPr="0010241C" w:rsidRDefault="00C5413C" w:rsidP="000255A9">
      <w:pPr>
        <w:pStyle w:val="NormalWeb"/>
        <w:widowControl w:val="0"/>
        <w:bidi/>
        <w:spacing w:before="0" w:beforeAutospacing="0" w:after="0" w:afterAutospacing="0"/>
        <w:ind w:firstLine="284"/>
        <w:jc w:val="both"/>
        <w:rPr>
          <w:rFonts w:ascii="KFGQPC Uthmanic Script HAFS" w:hAnsi="KFGQPC Uthmanic Script HAFS" w:cs="KFGQPC Uthmanic Script HAFS"/>
          <w:smallCaps/>
          <w:sz w:val="28"/>
          <w:szCs w:val="28"/>
          <w:rtl/>
        </w:rPr>
      </w:pPr>
      <w:r w:rsidRPr="00984198">
        <w:rPr>
          <w:rFonts w:cs="B Lotus" w:hint="cs"/>
          <w:smallCaps/>
          <w:sz w:val="28"/>
          <w:szCs w:val="28"/>
          <w:rtl/>
        </w:rPr>
        <w:t>الله متعال</w:t>
      </w:r>
      <w:r w:rsidR="009D0387" w:rsidRPr="00984198">
        <w:rPr>
          <w:rFonts w:cs="B Lotus" w:hint="cs"/>
          <w:smallCaps/>
          <w:sz w:val="28"/>
          <w:szCs w:val="28"/>
          <w:rtl/>
        </w:rPr>
        <w:t xml:space="preserve"> می‌</w:t>
      </w:r>
      <w:r w:rsidRPr="00984198">
        <w:rPr>
          <w:rFonts w:cs="B Lotus" w:hint="cs"/>
          <w:smallCaps/>
          <w:sz w:val="28"/>
          <w:szCs w:val="28"/>
          <w:rtl/>
        </w:rPr>
        <w:t>فرماید:</w:t>
      </w:r>
      <w:r w:rsidR="00FC20CF" w:rsidRPr="00984198">
        <w:rPr>
          <w:rFonts w:cs="B Lotus" w:hint="cs"/>
          <w:smallCaps/>
          <w:sz w:val="28"/>
          <w:szCs w:val="28"/>
          <w:rtl/>
        </w:rPr>
        <w:t xml:space="preserve"> </w:t>
      </w:r>
      <w:r w:rsidR="00FC20CF">
        <w:rPr>
          <w:rFonts w:ascii="Traditional Arabic" w:hAnsi="Traditional Arabic" w:cs="Traditional Arabic"/>
          <w:smallCaps/>
          <w:sz w:val="28"/>
          <w:szCs w:val="28"/>
          <w:rtl/>
        </w:rPr>
        <w:t>﴿</w:t>
      </w:r>
      <w:r w:rsidR="0010241C">
        <w:rPr>
          <w:rFonts w:ascii="KFGQPC Uthmanic Script HAFS" w:hAnsi="KFGQPC Uthmanic Script HAFS" w:cs="KFGQPC Uthmanic Script HAFS"/>
          <w:smallCaps/>
          <w:sz w:val="28"/>
          <w:szCs w:val="28"/>
          <w:rtl/>
        </w:rPr>
        <w:t xml:space="preserve">يَٰٓأَيُّهَا </w:t>
      </w:r>
      <w:r w:rsidR="0010241C">
        <w:rPr>
          <w:rFonts w:ascii="KFGQPC Uthmanic Script HAFS" w:hAnsi="KFGQPC Uthmanic Script HAFS" w:cs="KFGQPC Uthmanic Script HAFS" w:hint="cs"/>
          <w:smallCaps/>
          <w:sz w:val="28"/>
          <w:szCs w:val="28"/>
          <w:rtl/>
        </w:rPr>
        <w:t>ٱ</w:t>
      </w:r>
      <w:r w:rsidR="0010241C">
        <w:rPr>
          <w:rFonts w:ascii="KFGQPC Uthmanic Script HAFS" w:hAnsi="KFGQPC Uthmanic Script HAFS" w:cs="KFGQPC Uthmanic Script HAFS" w:hint="eastAsia"/>
          <w:smallCaps/>
          <w:sz w:val="28"/>
          <w:szCs w:val="28"/>
          <w:rtl/>
        </w:rPr>
        <w:t>لَّذِينَ</w:t>
      </w:r>
      <w:r w:rsidR="0010241C">
        <w:rPr>
          <w:rFonts w:ascii="KFGQPC Uthmanic Script HAFS" w:hAnsi="KFGQPC Uthmanic Script HAFS" w:cs="KFGQPC Uthmanic Script HAFS"/>
          <w:smallCaps/>
          <w:sz w:val="28"/>
          <w:szCs w:val="28"/>
          <w:rtl/>
        </w:rPr>
        <w:t xml:space="preserve"> ءَامَنُواْ لَا تُقَدِّمُواْ بَيۡنَ يَدَيِ </w:t>
      </w:r>
      <w:r w:rsidR="0010241C">
        <w:rPr>
          <w:rFonts w:ascii="KFGQPC Uthmanic Script HAFS" w:hAnsi="KFGQPC Uthmanic Script HAFS" w:cs="KFGQPC Uthmanic Script HAFS" w:hint="cs"/>
          <w:smallCaps/>
          <w:sz w:val="28"/>
          <w:szCs w:val="28"/>
          <w:rtl/>
        </w:rPr>
        <w:t>ٱ</w:t>
      </w:r>
      <w:r w:rsidR="0010241C">
        <w:rPr>
          <w:rFonts w:ascii="KFGQPC Uthmanic Script HAFS" w:hAnsi="KFGQPC Uthmanic Script HAFS" w:cs="KFGQPC Uthmanic Script HAFS" w:hint="eastAsia"/>
          <w:smallCaps/>
          <w:sz w:val="28"/>
          <w:szCs w:val="28"/>
          <w:rtl/>
        </w:rPr>
        <w:t>للَّهِ</w:t>
      </w:r>
      <w:r w:rsidR="0010241C">
        <w:rPr>
          <w:rFonts w:ascii="KFGQPC Uthmanic Script HAFS" w:hAnsi="KFGQPC Uthmanic Script HAFS" w:cs="KFGQPC Uthmanic Script HAFS"/>
          <w:smallCaps/>
          <w:sz w:val="28"/>
          <w:szCs w:val="28"/>
          <w:rtl/>
        </w:rPr>
        <w:t xml:space="preserve"> وَرَسُولِهِ</w:t>
      </w:r>
      <w:r w:rsidR="0010241C">
        <w:rPr>
          <w:rFonts w:ascii="KFGQPC Uthmanic Script HAFS" w:hAnsi="KFGQPC Uthmanic Script HAFS" w:cs="KFGQPC Uthmanic Script HAFS" w:hint="cs"/>
          <w:smallCaps/>
          <w:sz w:val="28"/>
          <w:szCs w:val="28"/>
          <w:rtl/>
        </w:rPr>
        <w:t>ۦۖ</w:t>
      </w:r>
      <w:r w:rsidR="0010241C">
        <w:rPr>
          <w:rFonts w:ascii="KFGQPC Uthmanic Script HAFS" w:hAnsi="KFGQPC Uthmanic Script HAFS" w:cs="KFGQPC Uthmanic Script HAFS"/>
          <w:smallCaps/>
          <w:sz w:val="28"/>
          <w:szCs w:val="28"/>
          <w:rtl/>
        </w:rPr>
        <w:t xml:space="preserve"> وَ</w:t>
      </w:r>
      <w:r w:rsidR="0010241C">
        <w:rPr>
          <w:rFonts w:ascii="KFGQPC Uthmanic Script HAFS" w:hAnsi="KFGQPC Uthmanic Script HAFS" w:cs="KFGQPC Uthmanic Script HAFS" w:hint="cs"/>
          <w:smallCaps/>
          <w:sz w:val="28"/>
          <w:szCs w:val="28"/>
          <w:rtl/>
        </w:rPr>
        <w:t>ٱ</w:t>
      </w:r>
      <w:r w:rsidR="0010241C">
        <w:rPr>
          <w:rFonts w:ascii="KFGQPC Uthmanic Script HAFS" w:hAnsi="KFGQPC Uthmanic Script HAFS" w:cs="KFGQPC Uthmanic Script HAFS" w:hint="eastAsia"/>
          <w:smallCaps/>
          <w:sz w:val="28"/>
          <w:szCs w:val="28"/>
          <w:rtl/>
        </w:rPr>
        <w:t>تَّقُواْ</w:t>
      </w:r>
      <w:r w:rsidR="0010241C">
        <w:rPr>
          <w:rFonts w:ascii="KFGQPC Uthmanic Script HAFS" w:hAnsi="KFGQPC Uthmanic Script HAFS" w:cs="KFGQPC Uthmanic Script HAFS"/>
          <w:smallCaps/>
          <w:sz w:val="28"/>
          <w:szCs w:val="28"/>
          <w:rtl/>
        </w:rPr>
        <w:t xml:space="preserve"> </w:t>
      </w:r>
      <w:r w:rsidR="0010241C">
        <w:rPr>
          <w:rFonts w:ascii="KFGQPC Uthmanic Script HAFS" w:hAnsi="KFGQPC Uthmanic Script HAFS" w:cs="KFGQPC Uthmanic Script HAFS" w:hint="cs"/>
          <w:smallCaps/>
          <w:sz w:val="28"/>
          <w:szCs w:val="28"/>
          <w:rtl/>
        </w:rPr>
        <w:t>ٱ</w:t>
      </w:r>
      <w:r w:rsidR="0010241C">
        <w:rPr>
          <w:rFonts w:ascii="KFGQPC Uthmanic Script HAFS" w:hAnsi="KFGQPC Uthmanic Script HAFS" w:cs="KFGQPC Uthmanic Script HAFS" w:hint="eastAsia"/>
          <w:smallCaps/>
          <w:sz w:val="28"/>
          <w:szCs w:val="28"/>
          <w:rtl/>
        </w:rPr>
        <w:t>للَّهَۚ</w:t>
      </w:r>
      <w:r w:rsidR="0010241C">
        <w:rPr>
          <w:rFonts w:ascii="KFGQPC Uthmanic Script HAFS" w:hAnsi="KFGQPC Uthmanic Script HAFS" w:cs="KFGQPC Uthmanic Script HAFS"/>
          <w:smallCaps/>
          <w:sz w:val="28"/>
          <w:szCs w:val="28"/>
          <w:rtl/>
        </w:rPr>
        <w:t xml:space="preserve"> إِنَّ </w:t>
      </w:r>
      <w:r w:rsidR="0010241C">
        <w:rPr>
          <w:rFonts w:ascii="KFGQPC Uthmanic Script HAFS" w:hAnsi="KFGQPC Uthmanic Script HAFS" w:cs="KFGQPC Uthmanic Script HAFS" w:hint="cs"/>
          <w:smallCaps/>
          <w:sz w:val="28"/>
          <w:szCs w:val="28"/>
          <w:rtl/>
        </w:rPr>
        <w:t>ٱ</w:t>
      </w:r>
      <w:r w:rsidR="0010241C">
        <w:rPr>
          <w:rFonts w:ascii="KFGQPC Uthmanic Script HAFS" w:hAnsi="KFGQPC Uthmanic Script HAFS" w:cs="KFGQPC Uthmanic Script HAFS" w:hint="eastAsia"/>
          <w:smallCaps/>
          <w:sz w:val="28"/>
          <w:szCs w:val="28"/>
          <w:rtl/>
        </w:rPr>
        <w:t>للَّهَ</w:t>
      </w:r>
      <w:r w:rsidR="0010241C">
        <w:rPr>
          <w:rFonts w:ascii="KFGQPC Uthmanic Script HAFS" w:hAnsi="KFGQPC Uthmanic Script HAFS" w:cs="KFGQPC Uthmanic Script HAFS"/>
          <w:smallCaps/>
          <w:sz w:val="28"/>
          <w:szCs w:val="28"/>
          <w:rtl/>
        </w:rPr>
        <w:t xml:space="preserve"> سَمِيعٌ عَلِيمٞ ١ يَٰٓأَيُّهَا </w:t>
      </w:r>
      <w:r w:rsidR="0010241C">
        <w:rPr>
          <w:rFonts w:ascii="KFGQPC Uthmanic Script HAFS" w:hAnsi="KFGQPC Uthmanic Script HAFS" w:cs="KFGQPC Uthmanic Script HAFS" w:hint="cs"/>
          <w:smallCaps/>
          <w:sz w:val="28"/>
          <w:szCs w:val="28"/>
          <w:rtl/>
        </w:rPr>
        <w:t>ٱ</w:t>
      </w:r>
      <w:r w:rsidR="0010241C">
        <w:rPr>
          <w:rFonts w:ascii="KFGQPC Uthmanic Script HAFS" w:hAnsi="KFGQPC Uthmanic Script HAFS" w:cs="KFGQPC Uthmanic Script HAFS" w:hint="eastAsia"/>
          <w:smallCaps/>
          <w:sz w:val="28"/>
          <w:szCs w:val="28"/>
          <w:rtl/>
        </w:rPr>
        <w:t>لَّذِينَ</w:t>
      </w:r>
      <w:r w:rsidR="0010241C">
        <w:rPr>
          <w:rFonts w:ascii="KFGQPC Uthmanic Script HAFS" w:hAnsi="KFGQPC Uthmanic Script HAFS" w:cs="KFGQPC Uthmanic Script HAFS"/>
          <w:smallCaps/>
          <w:sz w:val="28"/>
          <w:szCs w:val="28"/>
          <w:rtl/>
        </w:rPr>
        <w:t xml:space="preserve"> ءَامَنُواْ لَا تَرۡفَعُوٓاْ أَصۡوَٰتَكُمۡ فَوۡقَ صَوۡتِ </w:t>
      </w:r>
      <w:r w:rsidR="0010241C">
        <w:rPr>
          <w:rFonts w:ascii="KFGQPC Uthmanic Script HAFS" w:hAnsi="KFGQPC Uthmanic Script HAFS" w:cs="KFGQPC Uthmanic Script HAFS" w:hint="cs"/>
          <w:smallCaps/>
          <w:sz w:val="28"/>
          <w:szCs w:val="28"/>
          <w:rtl/>
        </w:rPr>
        <w:t>ٱ</w:t>
      </w:r>
      <w:r w:rsidR="0010241C">
        <w:rPr>
          <w:rFonts w:ascii="KFGQPC Uthmanic Script HAFS" w:hAnsi="KFGQPC Uthmanic Script HAFS" w:cs="KFGQPC Uthmanic Script HAFS" w:hint="eastAsia"/>
          <w:smallCaps/>
          <w:sz w:val="28"/>
          <w:szCs w:val="28"/>
          <w:rtl/>
        </w:rPr>
        <w:t>لنَّبِيِّ</w:t>
      </w:r>
      <w:r w:rsidR="0010241C">
        <w:rPr>
          <w:rFonts w:ascii="KFGQPC Uthmanic Script HAFS" w:hAnsi="KFGQPC Uthmanic Script HAFS" w:cs="KFGQPC Uthmanic Script HAFS"/>
          <w:smallCaps/>
          <w:sz w:val="28"/>
          <w:szCs w:val="28"/>
          <w:rtl/>
        </w:rPr>
        <w:t xml:space="preserve"> وَلَا تَجۡهَرُواْ لَهُ</w:t>
      </w:r>
      <w:r w:rsidR="0010241C">
        <w:rPr>
          <w:rFonts w:ascii="KFGQPC Uthmanic Script HAFS" w:hAnsi="KFGQPC Uthmanic Script HAFS" w:cs="KFGQPC Uthmanic Script HAFS" w:hint="cs"/>
          <w:smallCaps/>
          <w:sz w:val="28"/>
          <w:szCs w:val="28"/>
          <w:rtl/>
        </w:rPr>
        <w:t>ۥ</w:t>
      </w:r>
      <w:r w:rsidR="0010241C">
        <w:rPr>
          <w:rFonts w:ascii="KFGQPC Uthmanic Script HAFS" w:hAnsi="KFGQPC Uthmanic Script HAFS" w:cs="KFGQPC Uthmanic Script HAFS"/>
          <w:smallCaps/>
          <w:sz w:val="28"/>
          <w:szCs w:val="28"/>
          <w:rtl/>
        </w:rPr>
        <w:t xml:space="preserve"> بِ</w:t>
      </w:r>
      <w:r w:rsidR="0010241C">
        <w:rPr>
          <w:rFonts w:ascii="KFGQPC Uthmanic Script HAFS" w:hAnsi="KFGQPC Uthmanic Script HAFS" w:cs="KFGQPC Uthmanic Script HAFS" w:hint="cs"/>
          <w:smallCaps/>
          <w:sz w:val="28"/>
          <w:szCs w:val="28"/>
          <w:rtl/>
        </w:rPr>
        <w:t>ٱ</w:t>
      </w:r>
      <w:r w:rsidR="0010241C">
        <w:rPr>
          <w:rFonts w:ascii="KFGQPC Uthmanic Script HAFS" w:hAnsi="KFGQPC Uthmanic Script HAFS" w:cs="KFGQPC Uthmanic Script HAFS" w:hint="eastAsia"/>
          <w:smallCaps/>
          <w:sz w:val="28"/>
          <w:szCs w:val="28"/>
          <w:rtl/>
        </w:rPr>
        <w:t>لۡقَوۡلِ</w:t>
      </w:r>
      <w:r w:rsidR="0010241C">
        <w:rPr>
          <w:rFonts w:ascii="KFGQPC Uthmanic Script HAFS" w:hAnsi="KFGQPC Uthmanic Script HAFS" w:cs="KFGQPC Uthmanic Script HAFS"/>
          <w:smallCaps/>
          <w:sz w:val="28"/>
          <w:szCs w:val="28"/>
          <w:rtl/>
        </w:rPr>
        <w:t xml:space="preserve"> كَجَهۡرِ بَعۡضِكُمۡ لِبَعۡضٍ أَن تَحۡبَطَ أَعۡمَٰلُكُمۡ وَأَنتُمۡ لَا تَشۡعُرُونَ ٢</w:t>
      </w:r>
      <w:r w:rsidR="00FC20CF">
        <w:rPr>
          <w:rFonts w:ascii="Traditional Arabic" w:hAnsi="Traditional Arabic" w:cs="Traditional Arabic"/>
          <w:smallCaps/>
          <w:sz w:val="28"/>
          <w:szCs w:val="28"/>
          <w:rtl/>
        </w:rPr>
        <w:t>﴾</w:t>
      </w:r>
      <w:r w:rsidR="00FC20CF" w:rsidRPr="00984198">
        <w:rPr>
          <w:rFonts w:cs="B Lotus" w:hint="cs"/>
          <w:smallCaps/>
          <w:sz w:val="28"/>
          <w:szCs w:val="28"/>
          <w:rtl/>
        </w:rPr>
        <w:t xml:space="preserve"> </w:t>
      </w:r>
      <w:r w:rsidR="00FC20CF" w:rsidRPr="00FC20CF">
        <w:rPr>
          <w:rFonts w:ascii="mylotus" w:hAnsi="mylotus" w:cs="mylotus"/>
          <w:smallCaps/>
          <w:rtl/>
          <w:lang w:bidi="ar-SA"/>
        </w:rPr>
        <w:t>[</w:t>
      </w:r>
      <w:r w:rsidR="00FC20CF">
        <w:rPr>
          <w:rFonts w:ascii="mylotus" w:hAnsi="mylotus" w:cs="mylotus"/>
          <w:smallCaps/>
          <w:rtl/>
          <w:lang w:bidi="ar-SA"/>
        </w:rPr>
        <w:t>الحجرات: 1-2</w:t>
      </w:r>
      <w:r w:rsidR="00FC20CF" w:rsidRPr="00FC20CF">
        <w:rPr>
          <w:rFonts w:ascii="mylotus" w:hAnsi="mylotus" w:cs="mylotus"/>
          <w:smallCaps/>
          <w:rtl/>
          <w:lang w:bidi="ar-SA"/>
        </w:rPr>
        <w:t>]</w:t>
      </w:r>
      <w:r w:rsidRPr="00984198">
        <w:rPr>
          <w:rFonts w:cs="B Lotus" w:hint="cs"/>
          <w:smallCaps/>
          <w:sz w:val="28"/>
          <w:szCs w:val="28"/>
          <w:rtl/>
        </w:rPr>
        <w:t xml:space="preserve"> </w:t>
      </w:r>
      <w:r w:rsidR="000255A9">
        <w:rPr>
          <w:rFonts w:cs="B Lotus" w:hint="cs"/>
          <w:smallCaps/>
          <w:sz w:val="28"/>
          <w:szCs w:val="28"/>
          <w:rtl/>
        </w:rPr>
        <w:t>«</w:t>
      </w:r>
      <w:r w:rsidR="000B5111">
        <w:rPr>
          <w:rFonts w:cs="B Lotus" w:hint="cs"/>
          <w:smallCaps/>
          <w:sz w:val="28"/>
          <w:szCs w:val="28"/>
          <w:rtl/>
        </w:rPr>
        <w:t>ای کسانی که ایمان آورده</w:t>
      </w:r>
      <w:r w:rsidR="000B5111">
        <w:rPr>
          <w:rFonts w:cs="B Lotus"/>
          <w:smallCaps/>
          <w:sz w:val="28"/>
          <w:szCs w:val="28"/>
          <w:rtl/>
        </w:rPr>
        <w:softHyphen/>
      </w:r>
      <w:r w:rsidRPr="00984198">
        <w:rPr>
          <w:rFonts w:cs="B Lotus" w:hint="cs"/>
          <w:smallCaps/>
          <w:sz w:val="28"/>
          <w:szCs w:val="28"/>
          <w:rtl/>
        </w:rPr>
        <w:t>اید! بر الله و رسولش پیشی نگیرید و از الله بترسید؛ چرا که الله شنوای (گفتارتان) و آگاه (از کردارتان)</w:t>
      </w:r>
      <w:r w:rsidR="009D0387" w:rsidRPr="00984198">
        <w:rPr>
          <w:rFonts w:cs="B Lotus" w:hint="cs"/>
          <w:smallCaps/>
          <w:sz w:val="28"/>
          <w:szCs w:val="28"/>
          <w:rtl/>
        </w:rPr>
        <w:t xml:space="preserve"> می‌</w:t>
      </w:r>
      <w:r w:rsidR="000B5111">
        <w:rPr>
          <w:rFonts w:cs="B Lotus" w:hint="cs"/>
          <w:smallCaps/>
          <w:sz w:val="28"/>
          <w:szCs w:val="28"/>
          <w:rtl/>
        </w:rPr>
        <w:t>باشد. ای کسانی که ایمان آورده</w:t>
      </w:r>
      <w:r w:rsidR="000B5111">
        <w:rPr>
          <w:rFonts w:cs="B Lotus"/>
          <w:smallCaps/>
          <w:sz w:val="28"/>
          <w:szCs w:val="28"/>
          <w:rtl/>
        </w:rPr>
        <w:softHyphen/>
      </w:r>
      <w:r w:rsidRPr="00984198">
        <w:rPr>
          <w:rFonts w:cs="B Lotus" w:hint="cs"/>
          <w:smallCaps/>
          <w:sz w:val="28"/>
          <w:szCs w:val="28"/>
          <w:rtl/>
        </w:rPr>
        <w:t>اید! صدای خود را ا</w:t>
      </w:r>
      <w:r w:rsidR="000B5111">
        <w:rPr>
          <w:rFonts w:cs="B Lotus" w:hint="cs"/>
          <w:smallCaps/>
          <w:sz w:val="28"/>
          <w:szCs w:val="28"/>
          <w:rtl/>
        </w:rPr>
        <w:t>ز صدای پیامبر بلندتر مکنید و هم</w:t>
      </w:r>
      <w:r w:rsidRPr="00984198">
        <w:rPr>
          <w:rFonts w:cs="B Lotus" w:hint="cs"/>
          <w:smallCaps/>
          <w:sz w:val="28"/>
          <w:szCs w:val="28"/>
          <w:rtl/>
        </w:rPr>
        <w:t>چنان که با یکدیگر سخن</w:t>
      </w:r>
      <w:r w:rsidR="009D0387" w:rsidRPr="00984198">
        <w:rPr>
          <w:rFonts w:cs="B Lotus" w:hint="cs"/>
          <w:smallCaps/>
          <w:sz w:val="28"/>
          <w:szCs w:val="28"/>
          <w:rtl/>
        </w:rPr>
        <w:t xml:space="preserve"> می‌</w:t>
      </w:r>
      <w:r w:rsidRPr="00984198">
        <w:rPr>
          <w:rFonts w:cs="B Lotus" w:hint="cs"/>
          <w:smallCaps/>
          <w:sz w:val="28"/>
          <w:szCs w:val="28"/>
          <w:rtl/>
        </w:rPr>
        <w:t xml:space="preserve">گویید، با ایشان به آواز بلند </w:t>
      </w:r>
      <w:r w:rsidR="000B5111">
        <w:rPr>
          <w:rFonts w:cs="B Lotus" w:hint="cs"/>
          <w:smallCaps/>
          <w:sz w:val="28"/>
          <w:szCs w:val="28"/>
          <w:rtl/>
        </w:rPr>
        <w:t>سخن مگویید، تا ندانسته اعمال</w:t>
      </w:r>
      <w:r w:rsidR="000B5111">
        <w:rPr>
          <w:rFonts w:cs="B Lotus"/>
          <w:smallCaps/>
          <w:sz w:val="28"/>
          <w:szCs w:val="28"/>
          <w:rtl/>
        </w:rPr>
        <w:softHyphen/>
      </w:r>
      <w:r w:rsidR="000B5111">
        <w:rPr>
          <w:rFonts w:cs="B Lotus" w:hint="cs"/>
          <w:smallCaps/>
          <w:sz w:val="28"/>
          <w:szCs w:val="28"/>
          <w:rtl/>
        </w:rPr>
        <w:t>تان</w:t>
      </w:r>
      <w:r w:rsidR="00AC25A8" w:rsidRPr="00984198">
        <w:rPr>
          <w:rFonts w:cs="B Lotus" w:hint="cs"/>
          <w:smallCaps/>
          <w:sz w:val="28"/>
          <w:szCs w:val="28"/>
          <w:rtl/>
        </w:rPr>
        <w:t xml:space="preserve"> بی‌</w:t>
      </w:r>
      <w:r w:rsidRPr="00984198">
        <w:rPr>
          <w:rFonts w:cs="B Lotus" w:hint="cs"/>
          <w:smallCaps/>
          <w:sz w:val="28"/>
          <w:szCs w:val="28"/>
          <w:rtl/>
        </w:rPr>
        <w:t>اجر و ضایع نگردد</w:t>
      </w:r>
      <w:r w:rsidR="000255A9">
        <w:rPr>
          <w:rFonts w:cs="B Lotus" w:hint="cs"/>
          <w:smallCaps/>
          <w:sz w:val="28"/>
          <w:szCs w:val="28"/>
          <w:rtl/>
        </w:rPr>
        <w:t>»</w:t>
      </w:r>
      <w:r w:rsidRPr="00984198">
        <w:rPr>
          <w:rFonts w:cs="B Lotus" w:hint="cs"/>
          <w:smallCaps/>
          <w:sz w:val="28"/>
          <w:szCs w:val="28"/>
          <w:rtl/>
        </w:rPr>
        <w:t>.</w:t>
      </w:r>
    </w:p>
    <w:p w:rsidR="00C5413C" w:rsidRPr="00984198" w:rsidRDefault="000255A9" w:rsidP="000B5111">
      <w:pPr>
        <w:pStyle w:val="NormalWeb"/>
        <w:bidi/>
        <w:spacing w:before="0" w:beforeAutospacing="0" w:after="0" w:afterAutospacing="0"/>
        <w:ind w:firstLine="284"/>
        <w:jc w:val="both"/>
        <w:rPr>
          <w:rFonts w:cs="B Lotus"/>
          <w:smallCaps/>
          <w:sz w:val="28"/>
          <w:szCs w:val="28"/>
          <w:rtl/>
        </w:rPr>
      </w:pPr>
      <w:r>
        <w:rPr>
          <w:rFonts w:cs="B Lotus" w:hint="cs"/>
          <w:smallCaps/>
          <w:sz w:val="28"/>
          <w:szCs w:val="28"/>
          <w:rtl/>
        </w:rPr>
        <w:t>م</w:t>
      </w:r>
      <w:r w:rsidR="00C5413C" w:rsidRPr="00984198">
        <w:rPr>
          <w:rFonts w:cs="B Lotus" w:hint="cs"/>
          <w:smallCaps/>
          <w:sz w:val="28"/>
          <w:szCs w:val="28"/>
          <w:rtl/>
        </w:rPr>
        <w:t>ف</w:t>
      </w:r>
      <w:r>
        <w:rPr>
          <w:rFonts w:cs="B Lotus" w:hint="cs"/>
          <w:smallCaps/>
          <w:sz w:val="28"/>
          <w:szCs w:val="28"/>
          <w:rtl/>
        </w:rPr>
        <w:t>ه</w:t>
      </w:r>
      <w:r w:rsidR="00C5413C" w:rsidRPr="00984198">
        <w:rPr>
          <w:rFonts w:cs="B Lotus" w:hint="cs"/>
          <w:smallCaps/>
          <w:sz w:val="28"/>
          <w:szCs w:val="28"/>
          <w:rtl/>
        </w:rPr>
        <w:t>وم آیه</w:t>
      </w:r>
      <w:r w:rsidR="00AC25A8" w:rsidRPr="00984198">
        <w:rPr>
          <w:rFonts w:cs="B Lotus" w:hint="cs"/>
          <w:smallCaps/>
          <w:sz w:val="28"/>
          <w:szCs w:val="28"/>
          <w:rtl/>
        </w:rPr>
        <w:t xml:space="preserve">‌ی </w:t>
      </w:r>
      <w:r w:rsidR="00C5413C" w:rsidRPr="00984198">
        <w:rPr>
          <w:rFonts w:cs="B Lotus" w:hint="cs"/>
          <w:smallCaps/>
          <w:sz w:val="28"/>
          <w:szCs w:val="28"/>
          <w:rtl/>
        </w:rPr>
        <w:t>مذکور، تسلیم کاملی است که منافی مقدم نمودن کوچک</w:t>
      </w:r>
      <w:r w:rsidR="009D0387" w:rsidRPr="00984198">
        <w:rPr>
          <w:rFonts w:cs="B Lotus" w:hint="cs"/>
          <w:smallCaps/>
          <w:sz w:val="28"/>
          <w:szCs w:val="28"/>
          <w:rtl/>
        </w:rPr>
        <w:t xml:space="preserve">‌ترین </w:t>
      </w:r>
      <w:r w:rsidR="00C5413C" w:rsidRPr="00984198">
        <w:rPr>
          <w:rFonts w:cs="B Lotus" w:hint="cs"/>
          <w:smallCaps/>
          <w:sz w:val="28"/>
          <w:szCs w:val="28"/>
          <w:rtl/>
        </w:rPr>
        <w:t>فهم، رای</w:t>
      </w:r>
      <w:r w:rsidR="000B5111">
        <w:rPr>
          <w:rFonts w:cs="B Lotus" w:hint="cs"/>
          <w:smallCaps/>
          <w:sz w:val="28"/>
          <w:szCs w:val="28"/>
          <w:rtl/>
        </w:rPr>
        <w:t>، برداشت و</w:t>
      </w:r>
      <w:r w:rsidR="00C5413C" w:rsidRPr="00984198">
        <w:rPr>
          <w:rFonts w:cs="B Lotus" w:hint="cs"/>
          <w:smallCaps/>
          <w:sz w:val="28"/>
          <w:szCs w:val="28"/>
          <w:rtl/>
        </w:rPr>
        <w:t xml:space="preserve"> یا قول (هر انسانی) بر حکم الله عزوجل و رسول او </w:t>
      </w:r>
      <w:r w:rsidR="000B5111">
        <w:rPr>
          <w:rFonts w:ascii="Arial" w:hAnsi="Arial" w:cs="CTraditional Arabic" w:hint="cs"/>
          <w:sz w:val="28"/>
          <w:szCs w:val="28"/>
          <w:rtl/>
        </w:rPr>
        <w:t>ح</w:t>
      </w:r>
      <w:r w:rsidR="00C5413C" w:rsidRPr="00984198">
        <w:rPr>
          <w:rFonts w:cs="B Lotus" w:hint="cs"/>
          <w:smallCaps/>
          <w:sz w:val="28"/>
          <w:szCs w:val="28"/>
          <w:rtl/>
        </w:rPr>
        <w:t xml:space="preserve"> می</w:t>
      </w:r>
      <w:r w:rsidR="00C5413C" w:rsidRPr="00984198">
        <w:rPr>
          <w:rFonts w:cs="B Lotus" w:hint="cs"/>
          <w:smallCaps/>
          <w:sz w:val="28"/>
          <w:szCs w:val="28"/>
          <w:cs/>
        </w:rPr>
        <w:t>‎</w:t>
      </w:r>
      <w:r w:rsidR="000B5111">
        <w:rPr>
          <w:rFonts w:cs="B Lotus" w:hint="cs"/>
          <w:smallCaps/>
          <w:sz w:val="28"/>
          <w:szCs w:val="28"/>
          <w:rtl/>
        </w:rPr>
        <w:t xml:space="preserve">باشد </w:t>
      </w:r>
      <w:r w:rsidR="00C5413C" w:rsidRPr="00984198">
        <w:rPr>
          <w:rFonts w:cs="B Lotus" w:hint="cs"/>
          <w:smallCaps/>
          <w:sz w:val="28"/>
          <w:szCs w:val="28"/>
          <w:rtl/>
        </w:rPr>
        <w:t>... رسالت و برنامه از سوی خداوند است و وظیفه</w:t>
      </w:r>
      <w:r w:rsidR="00AC25A8" w:rsidRPr="00984198">
        <w:rPr>
          <w:rFonts w:cs="B Lotus" w:hint="cs"/>
          <w:smallCaps/>
          <w:sz w:val="28"/>
          <w:szCs w:val="28"/>
          <w:rtl/>
        </w:rPr>
        <w:t xml:space="preserve">‌ی </w:t>
      </w:r>
      <w:r w:rsidR="00C5413C" w:rsidRPr="00984198">
        <w:rPr>
          <w:rFonts w:cs="B Lotus" w:hint="cs"/>
          <w:smallCaps/>
          <w:sz w:val="28"/>
          <w:szCs w:val="28"/>
          <w:rtl/>
        </w:rPr>
        <w:t xml:space="preserve">پیامبر هم ابلاغ این رسالت </w:t>
      </w:r>
      <w:r w:rsidR="000B5111">
        <w:rPr>
          <w:rFonts w:cs="B Lotus" w:hint="cs"/>
          <w:smallCaps/>
          <w:sz w:val="28"/>
          <w:szCs w:val="28"/>
          <w:rtl/>
        </w:rPr>
        <w:t>(به مردم) است و  بر ما است که (</w:t>
      </w:r>
      <w:r w:rsidR="00C5413C" w:rsidRPr="00984198">
        <w:rPr>
          <w:rFonts w:cs="B Lotus" w:hint="cs"/>
          <w:smallCaps/>
          <w:sz w:val="28"/>
          <w:szCs w:val="28"/>
          <w:rtl/>
        </w:rPr>
        <w:t>این برنامه</w:t>
      </w:r>
      <w:r w:rsidR="00AC25A8" w:rsidRPr="00984198">
        <w:rPr>
          <w:rFonts w:cs="B Lotus" w:hint="cs"/>
          <w:smallCaps/>
          <w:sz w:val="28"/>
          <w:szCs w:val="28"/>
          <w:rtl/>
        </w:rPr>
        <w:t xml:space="preserve">‌ی </w:t>
      </w:r>
      <w:r w:rsidR="000B5111">
        <w:rPr>
          <w:rFonts w:cs="B Lotus" w:hint="cs"/>
          <w:smallCaps/>
          <w:sz w:val="28"/>
          <w:szCs w:val="28"/>
          <w:rtl/>
        </w:rPr>
        <w:t>الهی را) بدون هیچ</w:t>
      </w:r>
      <w:r w:rsidR="000B5111">
        <w:rPr>
          <w:rFonts w:cs="B Lotus"/>
          <w:smallCaps/>
          <w:sz w:val="28"/>
          <w:szCs w:val="28"/>
          <w:rtl/>
        </w:rPr>
        <w:softHyphen/>
      </w:r>
      <w:r w:rsidR="00C5413C" w:rsidRPr="00984198">
        <w:rPr>
          <w:rFonts w:cs="B Lotus" w:hint="cs"/>
          <w:smallCaps/>
          <w:sz w:val="28"/>
          <w:szCs w:val="28"/>
          <w:rtl/>
        </w:rPr>
        <w:t>گونه بهانه و اعتراضی و مقدم نکردن آرای خود (بر حکم و برنامه</w:t>
      </w:r>
      <w:r w:rsidR="00AC25A8" w:rsidRPr="00984198">
        <w:rPr>
          <w:rFonts w:cs="B Lotus" w:hint="cs"/>
          <w:smallCaps/>
          <w:sz w:val="28"/>
          <w:szCs w:val="28"/>
          <w:rtl/>
        </w:rPr>
        <w:t xml:space="preserve">‌ی </w:t>
      </w:r>
      <w:r w:rsidR="00C5413C" w:rsidRPr="00984198">
        <w:rPr>
          <w:rFonts w:cs="B Lotus" w:hint="cs"/>
          <w:smallCaps/>
          <w:sz w:val="28"/>
          <w:szCs w:val="28"/>
          <w:rtl/>
        </w:rPr>
        <w:t xml:space="preserve">الله و رسول او) بپذیریم و به آن راضی شویم و گردن نهیم. </w:t>
      </w:r>
    </w:p>
    <w:p w:rsidR="00C5413C" w:rsidRPr="00984198" w:rsidRDefault="00C5413C" w:rsidP="000B5111">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و اگر صرفاً با بلند کردن صدا بر صدای رسول الله </w:t>
      </w:r>
      <w:r w:rsidR="000B5111">
        <w:rPr>
          <w:rFonts w:ascii="Arial" w:hAnsi="Arial" w:cs="CTraditional Arabic" w:hint="cs"/>
          <w:sz w:val="28"/>
          <w:szCs w:val="28"/>
          <w:rtl/>
        </w:rPr>
        <w:t>ح</w:t>
      </w:r>
      <w:r w:rsidRPr="00984198">
        <w:rPr>
          <w:rFonts w:cs="B Lotus" w:hint="cs"/>
          <w:smallCaps/>
          <w:sz w:val="28"/>
          <w:szCs w:val="28"/>
          <w:rtl/>
        </w:rPr>
        <w:t xml:space="preserve"> بیم از بی</w:t>
      </w:r>
      <w:r w:rsidR="000B5111">
        <w:rPr>
          <w:rFonts w:cs="B Lotus" w:hint="cs"/>
          <w:smallCaps/>
          <w:sz w:val="28"/>
          <w:szCs w:val="28"/>
          <w:rtl/>
        </w:rPr>
        <w:t>ن رفتن اعمال (نیک) صاحب آن برود</w:t>
      </w:r>
      <w:r w:rsidRPr="00984198">
        <w:rPr>
          <w:rFonts w:cs="B Lotus" w:hint="cs"/>
          <w:smallCaps/>
          <w:sz w:val="28"/>
          <w:szCs w:val="28"/>
          <w:rtl/>
        </w:rPr>
        <w:t xml:space="preserve"> و حال آن که جز شرک و کفر، هیچ چیز عمل کسی را نابود</w:t>
      </w:r>
      <w:r w:rsidR="009D0387" w:rsidRPr="00984198">
        <w:rPr>
          <w:rFonts w:cs="B Lotus" w:hint="cs"/>
          <w:smallCaps/>
          <w:sz w:val="28"/>
          <w:szCs w:val="28"/>
          <w:rtl/>
        </w:rPr>
        <w:t xml:space="preserve"> نمی‌</w:t>
      </w:r>
      <w:r w:rsidR="000B5111">
        <w:rPr>
          <w:rFonts w:cs="B Lotus" w:hint="cs"/>
          <w:smallCaps/>
          <w:sz w:val="28"/>
          <w:szCs w:val="28"/>
          <w:rtl/>
        </w:rPr>
        <w:t>کند، پس حال کسی که حکم و سخن</w:t>
      </w:r>
      <w:r w:rsidRPr="00984198">
        <w:rPr>
          <w:rFonts w:cs="B Lotus" w:hint="cs"/>
          <w:smallCaps/>
          <w:sz w:val="28"/>
          <w:szCs w:val="28"/>
          <w:rtl/>
        </w:rPr>
        <w:t xml:space="preserve"> و برنامه</w:t>
      </w:r>
      <w:r w:rsidR="009D0387" w:rsidRPr="00984198">
        <w:rPr>
          <w:rFonts w:cs="B Lotus" w:hint="cs"/>
          <w:smallCaps/>
          <w:sz w:val="28"/>
          <w:szCs w:val="28"/>
          <w:rtl/>
        </w:rPr>
        <w:t xml:space="preserve">‌اش </w:t>
      </w:r>
      <w:r w:rsidRPr="00984198">
        <w:rPr>
          <w:rFonts w:cs="B Lotus" w:hint="cs"/>
          <w:smallCaps/>
          <w:sz w:val="28"/>
          <w:szCs w:val="28"/>
          <w:rtl/>
        </w:rPr>
        <w:t>را بر حکم و برنامه</w:t>
      </w:r>
      <w:r w:rsidR="00AC25A8" w:rsidRPr="00984198">
        <w:rPr>
          <w:rFonts w:cs="B Lotus" w:hint="cs"/>
          <w:smallCaps/>
          <w:sz w:val="28"/>
          <w:szCs w:val="28"/>
          <w:rtl/>
        </w:rPr>
        <w:t xml:space="preserve">‌ی </w:t>
      </w:r>
      <w:r w:rsidRPr="00984198">
        <w:rPr>
          <w:rFonts w:cs="B Lotus" w:hint="cs"/>
          <w:smallCaps/>
          <w:sz w:val="28"/>
          <w:szCs w:val="28"/>
          <w:rtl/>
        </w:rPr>
        <w:t xml:space="preserve">رسول الله </w:t>
      </w:r>
      <w:r w:rsidR="000B5111">
        <w:rPr>
          <w:rFonts w:ascii="Arial" w:hAnsi="Arial" w:cs="CTraditional Arabic" w:hint="cs"/>
          <w:sz w:val="28"/>
          <w:szCs w:val="28"/>
          <w:rtl/>
        </w:rPr>
        <w:t>ح</w:t>
      </w:r>
      <w:r w:rsidRPr="00984198">
        <w:rPr>
          <w:rFonts w:cs="B Lotus" w:hint="cs"/>
          <w:smallCaps/>
          <w:sz w:val="28"/>
          <w:szCs w:val="28"/>
          <w:rtl/>
        </w:rPr>
        <w:t xml:space="preserve"> </w:t>
      </w:r>
      <w:r w:rsidR="000B5111">
        <w:rPr>
          <w:rFonts w:cs="B Lotus" w:hint="cs"/>
          <w:smallCaps/>
          <w:sz w:val="28"/>
          <w:szCs w:val="28"/>
          <w:rtl/>
        </w:rPr>
        <w:t>برتری و ترجیح دهد چگونه است؟ آن</w:t>
      </w:r>
      <w:r w:rsidRPr="00984198">
        <w:rPr>
          <w:rFonts w:cs="B Lotus" w:hint="cs"/>
          <w:smallCaps/>
          <w:sz w:val="28"/>
          <w:szCs w:val="28"/>
          <w:rtl/>
        </w:rPr>
        <w:t>گونه که نمایندگان در پارلمان</w:t>
      </w:r>
      <w:r w:rsidR="009D0387" w:rsidRPr="00984198">
        <w:rPr>
          <w:rFonts w:cs="B Lotus" w:hint="cs"/>
          <w:smallCaps/>
          <w:sz w:val="28"/>
          <w:szCs w:val="28"/>
          <w:rtl/>
        </w:rPr>
        <w:t xml:space="preserve">‌های </w:t>
      </w:r>
      <w:r w:rsidR="000B5111">
        <w:rPr>
          <w:rFonts w:cs="B Lotus" w:hint="cs"/>
          <w:smallCaps/>
          <w:sz w:val="28"/>
          <w:szCs w:val="28"/>
          <w:rtl/>
        </w:rPr>
        <w:t>قانون</w:t>
      </w:r>
      <w:r w:rsidR="000B5111">
        <w:rPr>
          <w:rFonts w:cs="B Lotus"/>
          <w:smallCaps/>
          <w:sz w:val="28"/>
          <w:szCs w:val="28"/>
          <w:rtl/>
        </w:rPr>
        <w:softHyphen/>
      </w:r>
      <w:r w:rsidRPr="00984198">
        <w:rPr>
          <w:rFonts w:cs="B Lotus" w:hint="cs"/>
          <w:smallCaps/>
          <w:sz w:val="28"/>
          <w:szCs w:val="28"/>
          <w:rtl/>
        </w:rPr>
        <w:t>گذاری انجام</w:t>
      </w:r>
      <w:r w:rsidR="009D0387" w:rsidRPr="00984198">
        <w:rPr>
          <w:rFonts w:cs="B Lotus" w:hint="cs"/>
          <w:smallCaps/>
          <w:sz w:val="28"/>
          <w:szCs w:val="28"/>
          <w:rtl/>
        </w:rPr>
        <w:t xml:space="preserve"> می‌</w:t>
      </w:r>
      <w:r w:rsidRPr="00984198">
        <w:rPr>
          <w:rFonts w:cs="B Lotus" w:hint="cs"/>
          <w:smallCaps/>
          <w:sz w:val="28"/>
          <w:szCs w:val="28"/>
          <w:rtl/>
        </w:rPr>
        <w:t xml:space="preserve">دهند. بدون تردید چنین فردی به کفر و شرک و نابودی عمل (نیکش) سزاوارتر است. </w:t>
      </w:r>
    </w:p>
    <w:p w:rsidR="00C5413C" w:rsidRPr="00984198" w:rsidRDefault="00C5413C" w:rsidP="000B5111">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ابن قیم در جلد 1</w:t>
      </w:r>
      <w:r w:rsidR="000255A9">
        <w:rPr>
          <w:rFonts w:cs="B Lotus" w:hint="cs"/>
          <w:smallCaps/>
          <w:sz w:val="28"/>
          <w:szCs w:val="28"/>
          <w:rtl/>
        </w:rPr>
        <w:t xml:space="preserve"> </w:t>
      </w:r>
      <w:r w:rsidR="0017046E" w:rsidRPr="00984198">
        <w:rPr>
          <w:rFonts w:cs="B Lotus" w:hint="cs"/>
          <w:smallCaps/>
          <w:sz w:val="28"/>
          <w:szCs w:val="28"/>
          <w:rtl/>
        </w:rPr>
        <w:t>«</w:t>
      </w:r>
      <w:r w:rsidRPr="00984198">
        <w:rPr>
          <w:rFonts w:cs="B Lotus" w:hint="cs"/>
          <w:smallCaps/>
          <w:sz w:val="28"/>
          <w:szCs w:val="28"/>
          <w:rtl/>
        </w:rPr>
        <w:t>ال</w:t>
      </w:r>
      <w:r w:rsidR="000255A9">
        <w:rPr>
          <w:rFonts w:cs="B Lotus" w:hint="cs"/>
          <w:smallCaps/>
          <w:sz w:val="28"/>
          <w:szCs w:val="28"/>
          <w:rtl/>
        </w:rPr>
        <w:t>إ</w:t>
      </w:r>
      <w:r w:rsidRPr="00984198">
        <w:rPr>
          <w:rFonts w:cs="B Lotus" w:hint="cs"/>
          <w:smallCaps/>
          <w:sz w:val="28"/>
          <w:szCs w:val="28"/>
          <w:rtl/>
        </w:rPr>
        <w:t>علام» صفحه</w:t>
      </w:r>
      <w:r w:rsidR="00AC25A8" w:rsidRPr="00984198">
        <w:rPr>
          <w:rFonts w:cs="B Lotus" w:hint="cs"/>
          <w:smallCaps/>
          <w:sz w:val="28"/>
          <w:szCs w:val="28"/>
          <w:rtl/>
        </w:rPr>
        <w:t xml:space="preserve">‌ی </w:t>
      </w:r>
      <w:r w:rsidRPr="00984198">
        <w:rPr>
          <w:rFonts w:cs="B Lotus" w:hint="cs"/>
          <w:smallCaps/>
          <w:sz w:val="28"/>
          <w:szCs w:val="28"/>
          <w:rtl/>
        </w:rPr>
        <w:t>51</w:t>
      </w:r>
      <w:r w:rsidR="009D0387" w:rsidRPr="00984198">
        <w:rPr>
          <w:rFonts w:cs="B Lotus" w:hint="cs"/>
          <w:smallCaps/>
          <w:sz w:val="28"/>
          <w:szCs w:val="28"/>
          <w:rtl/>
        </w:rPr>
        <w:t xml:space="preserve"> می‌</w:t>
      </w:r>
      <w:r w:rsidRPr="00984198">
        <w:rPr>
          <w:rFonts w:cs="B Lotus" w:hint="cs"/>
          <w:smallCaps/>
          <w:sz w:val="28"/>
          <w:szCs w:val="28"/>
          <w:rtl/>
        </w:rPr>
        <w:t xml:space="preserve">فرماید: </w:t>
      </w:r>
      <w:r w:rsidR="000B5111">
        <w:rPr>
          <w:rFonts w:cs="B Lotus" w:hint="cs"/>
          <w:smallCaps/>
          <w:sz w:val="28"/>
          <w:szCs w:val="28"/>
          <w:rtl/>
        </w:rPr>
        <w:t>«</w:t>
      </w:r>
      <w:r w:rsidRPr="00984198">
        <w:rPr>
          <w:rFonts w:cs="B Lotus" w:hint="cs"/>
          <w:smallCaps/>
          <w:sz w:val="28"/>
          <w:szCs w:val="28"/>
          <w:rtl/>
        </w:rPr>
        <w:t>اگر بلندکردن صدای</w:t>
      </w:r>
      <w:r w:rsidR="009D0387" w:rsidRPr="00984198">
        <w:rPr>
          <w:rFonts w:cs="B Lotus" w:hint="cs"/>
          <w:smallCaps/>
          <w:sz w:val="28"/>
          <w:szCs w:val="28"/>
          <w:rtl/>
        </w:rPr>
        <w:t xml:space="preserve"> آن‌ها </w:t>
      </w:r>
      <w:r w:rsidRPr="00984198">
        <w:rPr>
          <w:rFonts w:cs="B Lotus" w:hint="cs"/>
          <w:smallCaps/>
          <w:sz w:val="28"/>
          <w:szCs w:val="28"/>
          <w:rtl/>
        </w:rPr>
        <w:t xml:space="preserve">بر صدای رسول الله </w:t>
      </w:r>
      <w:r w:rsidR="000B5111">
        <w:rPr>
          <w:rFonts w:ascii="Arial" w:hAnsi="Arial" w:cs="CTraditional Arabic" w:hint="cs"/>
          <w:sz w:val="28"/>
          <w:szCs w:val="28"/>
          <w:rtl/>
        </w:rPr>
        <w:t>ح</w:t>
      </w:r>
      <w:r w:rsidRPr="00984198">
        <w:rPr>
          <w:rFonts w:cs="B Lotus" w:hint="cs"/>
          <w:smallCaps/>
          <w:sz w:val="28"/>
          <w:szCs w:val="28"/>
          <w:rtl/>
        </w:rPr>
        <w:t xml:space="preserve"> سبب نابودی اعمال نیک آنان</w:t>
      </w:r>
      <w:r w:rsidR="009D0387" w:rsidRPr="00984198">
        <w:rPr>
          <w:rFonts w:cs="B Lotus" w:hint="cs"/>
          <w:smallCaps/>
          <w:sz w:val="28"/>
          <w:szCs w:val="28"/>
          <w:rtl/>
        </w:rPr>
        <w:t xml:space="preserve"> می‌</w:t>
      </w:r>
      <w:r w:rsidRPr="00984198">
        <w:rPr>
          <w:rFonts w:cs="B Lotus" w:hint="cs"/>
          <w:smallCaps/>
          <w:sz w:val="28"/>
          <w:szCs w:val="28"/>
          <w:rtl/>
        </w:rPr>
        <w:t>شد، پس حال و وضع کسانی که اندیشه</w:t>
      </w:r>
      <w:r w:rsidR="009D0387" w:rsidRPr="00984198">
        <w:rPr>
          <w:rFonts w:cs="B Lotus" w:hint="cs"/>
          <w:smallCaps/>
          <w:sz w:val="28"/>
          <w:szCs w:val="28"/>
          <w:rtl/>
        </w:rPr>
        <w:t>‌ها،</w:t>
      </w:r>
      <w:r w:rsidRPr="00984198">
        <w:rPr>
          <w:rFonts w:cs="B Lotus" w:hint="cs"/>
          <w:smallCaps/>
          <w:sz w:val="28"/>
          <w:szCs w:val="28"/>
          <w:rtl/>
        </w:rPr>
        <w:t xml:space="preserve"> خردها، ذوق</w:t>
      </w:r>
      <w:r w:rsidR="009D0387" w:rsidRPr="00984198">
        <w:rPr>
          <w:rFonts w:cs="B Lotus" w:hint="cs"/>
          <w:smallCaps/>
          <w:sz w:val="28"/>
          <w:szCs w:val="28"/>
          <w:rtl/>
        </w:rPr>
        <w:t>‌ها،</w:t>
      </w:r>
      <w:r w:rsidRPr="00984198">
        <w:rPr>
          <w:rFonts w:cs="B Lotus" w:hint="cs"/>
          <w:smallCaps/>
          <w:sz w:val="28"/>
          <w:szCs w:val="28"/>
          <w:rtl/>
        </w:rPr>
        <w:t xml:space="preserve"> سیاست</w:t>
      </w:r>
      <w:r w:rsidR="009D0387" w:rsidRPr="00984198">
        <w:rPr>
          <w:rFonts w:cs="B Lotus" w:hint="cs"/>
          <w:smallCaps/>
          <w:sz w:val="28"/>
          <w:szCs w:val="28"/>
          <w:rtl/>
        </w:rPr>
        <w:t xml:space="preserve">‌ها </w:t>
      </w:r>
      <w:r w:rsidRPr="00984198">
        <w:rPr>
          <w:rFonts w:cs="B Lotus" w:hint="cs"/>
          <w:smallCaps/>
          <w:sz w:val="28"/>
          <w:szCs w:val="28"/>
          <w:rtl/>
        </w:rPr>
        <w:t xml:space="preserve">و معارف خود را بر برنامه‌ها و رسالت رسول الله </w:t>
      </w:r>
      <w:r w:rsidR="000B5111">
        <w:rPr>
          <w:rFonts w:ascii="Arial" w:hAnsi="Arial" w:cs="CTraditional Arabic" w:hint="cs"/>
          <w:sz w:val="28"/>
          <w:szCs w:val="28"/>
          <w:rtl/>
        </w:rPr>
        <w:t>ح</w:t>
      </w:r>
      <w:r w:rsidRPr="00984198">
        <w:rPr>
          <w:rFonts w:cs="B Lotus" w:hint="cs"/>
          <w:smallCaps/>
          <w:sz w:val="28"/>
          <w:szCs w:val="28"/>
          <w:rtl/>
        </w:rPr>
        <w:t xml:space="preserve"> برتری و ترجیح</w:t>
      </w:r>
      <w:r w:rsidR="009D0387" w:rsidRPr="00984198">
        <w:rPr>
          <w:rFonts w:cs="B Lotus" w:hint="cs"/>
          <w:smallCaps/>
          <w:sz w:val="28"/>
          <w:szCs w:val="28"/>
          <w:rtl/>
        </w:rPr>
        <w:t xml:space="preserve"> می‌</w:t>
      </w:r>
      <w:r w:rsidRPr="00984198">
        <w:rPr>
          <w:rFonts w:cs="B Lotus" w:hint="cs"/>
          <w:smallCaps/>
          <w:sz w:val="28"/>
          <w:szCs w:val="28"/>
          <w:rtl/>
        </w:rPr>
        <w:t>دهند، چگونه است؟ آیا (انجام) چنین کاری به نابود کردن اعمال</w:t>
      </w:r>
      <w:r w:rsidR="000B5111">
        <w:rPr>
          <w:rFonts w:cs="B Lotus"/>
          <w:smallCaps/>
          <w:sz w:val="28"/>
          <w:szCs w:val="28"/>
          <w:rtl/>
        </w:rPr>
        <w:softHyphen/>
      </w:r>
      <w:r w:rsidRPr="00984198">
        <w:rPr>
          <w:rFonts w:cs="B Lotus" w:hint="cs"/>
          <w:smallCaps/>
          <w:sz w:val="28"/>
          <w:szCs w:val="28"/>
          <w:rtl/>
        </w:rPr>
        <w:t xml:space="preserve">شان سزاوارتر نیست؟ </w:t>
      </w:r>
    </w:p>
    <w:p w:rsidR="00C5413C" w:rsidRPr="0010241C" w:rsidRDefault="00C5413C" w:rsidP="0010241C">
      <w:pPr>
        <w:pStyle w:val="NormalWeb"/>
        <w:bidi/>
        <w:spacing w:before="0" w:beforeAutospacing="0" w:after="0" w:afterAutospacing="0"/>
        <w:ind w:firstLine="284"/>
        <w:jc w:val="both"/>
        <w:rPr>
          <w:rFonts w:ascii="KFGQPC Uthmanic Script HAFS" w:hAnsi="KFGQPC Uthmanic Script HAFS" w:cs="KFGQPC Uthmanic Script HAFS"/>
          <w:smallCaps/>
          <w:sz w:val="28"/>
          <w:szCs w:val="28"/>
          <w:rtl/>
        </w:rPr>
      </w:pPr>
      <w:r w:rsidRPr="00984198">
        <w:rPr>
          <w:rFonts w:cs="B Lotus" w:hint="cs"/>
          <w:smallCaps/>
          <w:sz w:val="28"/>
          <w:szCs w:val="28"/>
          <w:rtl/>
        </w:rPr>
        <w:t>الله عزوجل</w:t>
      </w:r>
      <w:r w:rsidR="009D0387" w:rsidRPr="00984198">
        <w:rPr>
          <w:rFonts w:cs="B Lotus" w:hint="cs"/>
          <w:smallCaps/>
          <w:sz w:val="28"/>
          <w:szCs w:val="28"/>
          <w:rtl/>
        </w:rPr>
        <w:t xml:space="preserve"> می‌</w:t>
      </w:r>
      <w:r w:rsidRPr="00984198">
        <w:rPr>
          <w:rFonts w:cs="B Lotus" w:hint="cs"/>
          <w:smallCaps/>
          <w:sz w:val="28"/>
          <w:szCs w:val="28"/>
          <w:rtl/>
        </w:rPr>
        <w:t>فرماید:</w:t>
      </w:r>
      <w:r w:rsidR="00FC20CF" w:rsidRPr="00984198">
        <w:rPr>
          <w:rFonts w:cs="B Lotus" w:hint="cs"/>
          <w:smallCaps/>
          <w:sz w:val="28"/>
          <w:szCs w:val="28"/>
          <w:rtl/>
        </w:rPr>
        <w:t xml:space="preserve"> </w:t>
      </w:r>
      <w:r w:rsidR="00FC20CF">
        <w:rPr>
          <w:rFonts w:ascii="Traditional Arabic" w:hAnsi="Traditional Arabic" w:cs="Traditional Arabic"/>
          <w:smallCaps/>
          <w:sz w:val="28"/>
          <w:szCs w:val="28"/>
          <w:rtl/>
        </w:rPr>
        <w:t>﴿</w:t>
      </w:r>
      <w:r w:rsidR="0010241C">
        <w:rPr>
          <w:rFonts w:ascii="KFGQPC Uthmanic Script HAFS" w:hAnsi="KFGQPC Uthmanic Script HAFS" w:cs="KFGQPC Uthmanic Script HAFS"/>
          <w:smallCaps/>
          <w:sz w:val="28"/>
          <w:szCs w:val="28"/>
          <w:rtl/>
        </w:rPr>
        <w:t xml:space="preserve">وَمَا كَانَ لِمُؤۡمِنٖ وَلَا مُؤۡمِنَةٍ إِذَا قَضَى </w:t>
      </w:r>
      <w:r w:rsidR="0010241C">
        <w:rPr>
          <w:rFonts w:ascii="KFGQPC Uthmanic Script HAFS" w:hAnsi="KFGQPC Uthmanic Script HAFS" w:cs="KFGQPC Uthmanic Script HAFS" w:hint="cs"/>
          <w:smallCaps/>
          <w:sz w:val="28"/>
          <w:szCs w:val="28"/>
          <w:rtl/>
        </w:rPr>
        <w:t>ٱ</w:t>
      </w:r>
      <w:r w:rsidR="0010241C">
        <w:rPr>
          <w:rFonts w:ascii="KFGQPC Uthmanic Script HAFS" w:hAnsi="KFGQPC Uthmanic Script HAFS" w:cs="KFGQPC Uthmanic Script HAFS" w:hint="eastAsia"/>
          <w:smallCaps/>
          <w:sz w:val="28"/>
          <w:szCs w:val="28"/>
          <w:rtl/>
        </w:rPr>
        <w:t>للَّهُ</w:t>
      </w:r>
      <w:r w:rsidR="0010241C">
        <w:rPr>
          <w:rFonts w:ascii="KFGQPC Uthmanic Script HAFS" w:hAnsi="KFGQPC Uthmanic Script HAFS" w:cs="KFGQPC Uthmanic Script HAFS"/>
          <w:smallCaps/>
          <w:sz w:val="28"/>
          <w:szCs w:val="28"/>
          <w:rtl/>
        </w:rPr>
        <w:t xml:space="preserve"> وَرَسُولُهُ</w:t>
      </w:r>
      <w:r w:rsidR="0010241C">
        <w:rPr>
          <w:rFonts w:ascii="KFGQPC Uthmanic Script HAFS" w:hAnsi="KFGQPC Uthmanic Script HAFS" w:cs="KFGQPC Uthmanic Script HAFS" w:hint="cs"/>
          <w:smallCaps/>
          <w:sz w:val="28"/>
          <w:szCs w:val="28"/>
          <w:rtl/>
        </w:rPr>
        <w:t>ۥٓ</w:t>
      </w:r>
      <w:r w:rsidR="0010241C">
        <w:rPr>
          <w:rFonts w:ascii="KFGQPC Uthmanic Script HAFS" w:hAnsi="KFGQPC Uthmanic Script HAFS" w:cs="KFGQPC Uthmanic Script HAFS"/>
          <w:smallCaps/>
          <w:sz w:val="28"/>
          <w:szCs w:val="28"/>
          <w:rtl/>
        </w:rPr>
        <w:t xml:space="preserve"> أَمۡرًا أَن يَكُونَ لَهُمُ </w:t>
      </w:r>
      <w:r w:rsidR="0010241C">
        <w:rPr>
          <w:rFonts w:ascii="KFGQPC Uthmanic Script HAFS" w:hAnsi="KFGQPC Uthmanic Script HAFS" w:cs="KFGQPC Uthmanic Script HAFS" w:hint="cs"/>
          <w:smallCaps/>
          <w:sz w:val="28"/>
          <w:szCs w:val="28"/>
          <w:rtl/>
        </w:rPr>
        <w:t>ٱ</w:t>
      </w:r>
      <w:r w:rsidR="0010241C">
        <w:rPr>
          <w:rFonts w:ascii="KFGQPC Uthmanic Script HAFS" w:hAnsi="KFGQPC Uthmanic Script HAFS" w:cs="KFGQPC Uthmanic Script HAFS" w:hint="eastAsia"/>
          <w:smallCaps/>
          <w:sz w:val="28"/>
          <w:szCs w:val="28"/>
          <w:rtl/>
        </w:rPr>
        <w:t>لۡخِيَرَةُ</w:t>
      </w:r>
      <w:r w:rsidR="0010241C">
        <w:rPr>
          <w:rFonts w:ascii="KFGQPC Uthmanic Script HAFS" w:hAnsi="KFGQPC Uthmanic Script HAFS" w:cs="KFGQPC Uthmanic Script HAFS"/>
          <w:smallCaps/>
          <w:sz w:val="28"/>
          <w:szCs w:val="28"/>
          <w:rtl/>
        </w:rPr>
        <w:t xml:space="preserve"> مِنۡ أَمۡرِهِمۡ</w:t>
      </w:r>
      <w:r w:rsidR="00FC20CF">
        <w:rPr>
          <w:rFonts w:ascii="Traditional Arabic" w:hAnsi="Traditional Arabic" w:cs="Traditional Arabic"/>
          <w:smallCaps/>
          <w:sz w:val="28"/>
          <w:szCs w:val="28"/>
          <w:rtl/>
        </w:rPr>
        <w:t>﴾</w:t>
      </w:r>
      <w:r w:rsidR="00FC20CF" w:rsidRPr="00984198">
        <w:rPr>
          <w:rFonts w:cs="B Lotus" w:hint="cs"/>
          <w:smallCaps/>
          <w:sz w:val="28"/>
          <w:szCs w:val="28"/>
          <w:rtl/>
        </w:rPr>
        <w:t xml:space="preserve"> </w:t>
      </w:r>
      <w:r w:rsidR="00FC20CF" w:rsidRPr="00FC20CF">
        <w:rPr>
          <w:rFonts w:ascii="mylotus" w:hAnsi="mylotus" w:cs="mylotus"/>
          <w:smallCaps/>
          <w:rtl/>
          <w:lang w:bidi="ar-SA"/>
        </w:rPr>
        <w:t>[</w:t>
      </w:r>
      <w:r w:rsidR="00FC20CF">
        <w:rPr>
          <w:rFonts w:ascii="mylotus" w:hAnsi="mylotus" w:cs="mylotus"/>
          <w:smallCaps/>
          <w:rtl/>
          <w:lang w:bidi="ar-SA"/>
        </w:rPr>
        <w:t>الأحزاب: 36</w:t>
      </w:r>
      <w:r w:rsidR="00FC20CF" w:rsidRPr="00FC20CF">
        <w:rPr>
          <w:rFonts w:ascii="mylotus" w:hAnsi="mylotus" w:cs="mylotus"/>
          <w:smallCaps/>
          <w:rtl/>
          <w:lang w:bidi="ar-SA"/>
        </w:rPr>
        <w:t>]</w:t>
      </w:r>
      <w:r w:rsidRPr="00984198">
        <w:rPr>
          <w:rFonts w:cs="B Lotus" w:hint="cs"/>
          <w:smallCaps/>
          <w:sz w:val="28"/>
          <w:szCs w:val="28"/>
          <w:rtl/>
        </w:rPr>
        <w:t xml:space="preserve"> </w:t>
      </w:r>
      <w:r w:rsidR="000255A9">
        <w:rPr>
          <w:rFonts w:cs="B Lotus" w:hint="cs"/>
          <w:smallCaps/>
          <w:sz w:val="28"/>
          <w:szCs w:val="28"/>
          <w:rtl/>
        </w:rPr>
        <w:t>«</w:t>
      </w:r>
      <w:r w:rsidRPr="00984198">
        <w:rPr>
          <w:rFonts w:cs="B Lotus" w:hint="cs"/>
          <w:smallCaps/>
          <w:sz w:val="28"/>
          <w:szCs w:val="28"/>
          <w:rtl/>
        </w:rPr>
        <w:t>هیچ مرد و زن مومنی، در کاری که الله</w:t>
      </w:r>
      <w:r w:rsidR="000B5111">
        <w:rPr>
          <w:rFonts w:cs="B Lotus" w:hint="cs"/>
          <w:smallCaps/>
          <w:sz w:val="28"/>
          <w:szCs w:val="28"/>
          <w:rtl/>
        </w:rPr>
        <w:t xml:space="preserve"> و رسولش داوری کرده باشند و (آن</w:t>
      </w:r>
      <w:r w:rsidR="000B5111">
        <w:rPr>
          <w:rFonts w:cs="B Lotus"/>
          <w:smallCaps/>
          <w:sz w:val="28"/>
          <w:szCs w:val="28"/>
          <w:rtl/>
        </w:rPr>
        <w:softHyphen/>
      </w:r>
      <w:r w:rsidRPr="00984198">
        <w:rPr>
          <w:rFonts w:cs="B Lotus" w:hint="cs"/>
          <w:smallCaps/>
          <w:sz w:val="28"/>
          <w:szCs w:val="28"/>
          <w:rtl/>
        </w:rPr>
        <w:t>را مقرر نموده باشند) اختیاری از خود ندارند (و اراده</w:t>
      </w:r>
      <w:r w:rsidR="00AC25A8" w:rsidRPr="00984198">
        <w:rPr>
          <w:rFonts w:cs="B Lotus" w:hint="cs"/>
          <w:smallCaps/>
          <w:sz w:val="28"/>
          <w:szCs w:val="28"/>
          <w:rtl/>
        </w:rPr>
        <w:t xml:space="preserve">‌ی </w:t>
      </w:r>
      <w:r w:rsidRPr="00984198">
        <w:rPr>
          <w:rFonts w:cs="B Lotus" w:hint="cs"/>
          <w:smallCaps/>
          <w:sz w:val="28"/>
          <w:szCs w:val="28"/>
          <w:rtl/>
        </w:rPr>
        <w:t>ایشان باید تابع اراده</w:t>
      </w:r>
      <w:r w:rsidR="00AC25A8" w:rsidRPr="00984198">
        <w:rPr>
          <w:rFonts w:cs="B Lotus" w:hint="cs"/>
          <w:smallCaps/>
          <w:sz w:val="28"/>
          <w:szCs w:val="28"/>
          <w:rtl/>
        </w:rPr>
        <w:t xml:space="preserve">‌ی </w:t>
      </w:r>
      <w:r w:rsidRPr="00984198">
        <w:rPr>
          <w:rFonts w:cs="B Lotus" w:hint="cs"/>
          <w:smallCaps/>
          <w:sz w:val="28"/>
          <w:szCs w:val="28"/>
          <w:rtl/>
        </w:rPr>
        <w:t>الله و رسول او باشد)</w:t>
      </w:r>
      <w:r w:rsidR="000255A9">
        <w:rPr>
          <w:rFonts w:cs="B Lotus" w:hint="cs"/>
          <w:smallCaps/>
          <w:sz w:val="28"/>
          <w:szCs w:val="28"/>
          <w:rtl/>
        </w:rPr>
        <w:t>»</w:t>
      </w:r>
      <w:r w:rsidRPr="00984198">
        <w:rPr>
          <w:rFonts w:cs="B Lotus" w:hint="cs"/>
          <w:smallCaps/>
          <w:sz w:val="28"/>
          <w:szCs w:val="28"/>
          <w:rtl/>
        </w:rPr>
        <w:t xml:space="preserve">. </w:t>
      </w:r>
    </w:p>
    <w:p w:rsidR="00C5413C" w:rsidRPr="00984198" w:rsidRDefault="00C5413C" w:rsidP="000B5111">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پس یکی از لوازم و شروط ایمان (انسان مسلمان)، نداشتن اختیار در برابر حکم خدای بلندمرتبه و رسولش </w:t>
      </w:r>
      <w:r w:rsidR="000B5111">
        <w:rPr>
          <w:rFonts w:ascii="Arial" w:hAnsi="Arial" w:cs="CTraditional Arabic" w:hint="cs"/>
          <w:sz w:val="28"/>
          <w:szCs w:val="28"/>
          <w:rtl/>
        </w:rPr>
        <w:t>ح</w:t>
      </w:r>
      <w:r w:rsidRPr="00984198">
        <w:rPr>
          <w:rFonts w:cs="B Lotus" w:hint="cs"/>
          <w:smallCaps/>
          <w:sz w:val="28"/>
          <w:szCs w:val="28"/>
          <w:rtl/>
        </w:rPr>
        <w:t xml:space="preserve"> است؛ و اگر حکم الله متعال (در موضوعی) نازل شود،</w:t>
      </w:r>
      <w:r w:rsidR="009D0387" w:rsidRPr="00984198">
        <w:rPr>
          <w:rFonts w:cs="B Lotus" w:hint="cs"/>
          <w:smallCaps/>
          <w:sz w:val="28"/>
          <w:szCs w:val="28"/>
          <w:rtl/>
        </w:rPr>
        <w:t xml:space="preserve"> آن‌ها </w:t>
      </w:r>
      <w:r w:rsidRPr="00984198">
        <w:rPr>
          <w:rFonts w:cs="B Lotus" w:hint="cs"/>
          <w:smallCaps/>
          <w:sz w:val="28"/>
          <w:szCs w:val="28"/>
          <w:rtl/>
        </w:rPr>
        <w:t>(جز انتخاب حکم الله) از خود اختیاری ندار</w:t>
      </w:r>
      <w:r w:rsidR="000B5111">
        <w:rPr>
          <w:rFonts w:cs="B Lotus" w:hint="cs"/>
          <w:smallCaps/>
          <w:sz w:val="28"/>
          <w:szCs w:val="28"/>
          <w:rtl/>
        </w:rPr>
        <w:t>ند و اجازه نخواهند داشت حکم غیر</w:t>
      </w:r>
      <w:r w:rsidRPr="00984198">
        <w:rPr>
          <w:rFonts w:cs="B Lotus" w:hint="cs"/>
          <w:smallCaps/>
          <w:sz w:val="28"/>
          <w:szCs w:val="28"/>
          <w:rtl/>
        </w:rPr>
        <w:t>الله</w:t>
      </w:r>
      <w:r w:rsidR="000B5111">
        <w:rPr>
          <w:rFonts w:cs="B Lotus" w:hint="cs"/>
          <w:smallCaps/>
          <w:sz w:val="28"/>
          <w:szCs w:val="28"/>
          <w:rtl/>
        </w:rPr>
        <w:t xml:space="preserve"> </w:t>
      </w:r>
      <w:r w:rsidRPr="00984198">
        <w:rPr>
          <w:rFonts w:cs="B Lotus" w:hint="cs"/>
          <w:smallCaps/>
          <w:sz w:val="28"/>
          <w:szCs w:val="28"/>
          <w:rtl/>
        </w:rPr>
        <w:t>را برگزینند (و پیروی نمایند) و سپس ادعای مسلمانی کنند؛ و تنها در صورتی</w:t>
      </w:r>
      <w:r w:rsidR="009D0387" w:rsidRPr="00984198">
        <w:rPr>
          <w:rFonts w:cs="B Lotus" w:hint="cs"/>
          <w:smallCaps/>
          <w:sz w:val="28"/>
          <w:szCs w:val="28"/>
          <w:rtl/>
        </w:rPr>
        <w:t xml:space="preserve"> می‌</w:t>
      </w:r>
      <w:r w:rsidRPr="00984198">
        <w:rPr>
          <w:rFonts w:cs="B Lotus" w:hint="cs"/>
          <w:smallCaps/>
          <w:sz w:val="28"/>
          <w:szCs w:val="28"/>
          <w:rtl/>
        </w:rPr>
        <w:t xml:space="preserve">توانند این کار را انجام دهند (و حکم غیر الله را بپذیرند) که کفر را بر ایمان ترجیح دهند و راضی شوند که حکم و اسم کافران مشرک بر ایشان نهاده شود. </w:t>
      </w:r>
    </w:p>
    <w:p w:rsidR="00C5413C" w:rsidRPr="00890408" w:rsidRDefault="00C5413C" w:rsidP="00890408">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mallCaps/>
          <w:sz w:val="28"/>
          <w:szCs w:val="28"/>
          <w:rtl/>
        </w:rPr>
        <w:t>الله متعال</w:t>
      </w:r>
      <w:r w:rsidR="009D0387" w:rsidRPr="00984198">
        <w:rPr>
          <w:rFonts w:cs="B Lotus" w:hint="cs"/>
          <w:smallCaps/>
          <w:sz w:val="28"/>
          <w:szCs w:val="28"/>
          <w:rtl/>
        </w:rPr>
        <w:t xml:space="preserve"> می‌</w:t>
      </w:r>
      <w:r w:rsidRPr="00984198">
        <w:rPr>
          <w:rFonts w:cs="B Lotus" w:hint="cs"/>
          <w:smallCaps/>
          <w:sz w:val="28"/>
          <w:szCs w:val="28"/>
          <w:rtl/>
        </w:rPr>
        <w:t>فرماید</w:t>
      </w:r>
      <w:r w:rsidR="006105D9" w:rsidRPr="00984198">
        <w:rPr>
          <w:rFonts w:cs="B Lotus" w:hint="cs"/>
          <w:smallCaps/>
          <w:sz w:val="28"/>
          <w:szCs w:val="28"/>
          <w:rtl/>
        </w:rPr>
        <w:t>:</w:t>
      </w:r>
      <w:r w:rsidR="00FC20CF" w:rsidRPr="00984198">
        <w:rPr>
          <w:rFonts w:cs="B Lotus" w:hint="cs"/>
          <w:smallCaps/>
          <w:sz w:val="28"/>
          <w:szCs w:val="28"/>
          <w:rtl/>
        </w:rPr>
        <w:t xml:space="preserve"> </w:t>
      </w:r>
      <w:r w:rsidR="00FC20CF">
        <w:rPr>
          <w:rFonts w:ascii="Traditional Arabic" w:hAnsi="Traditional Arabic" w:cs="Traditional Arabic"/>
          <w:smallCaps/>
          <w:sz w:val="28"/>
          <w:szCs w:val="28"/>
          <w:rtl/>
        </w:rPr>
        <w:t>﴿</w:t>
      </w:r>
      <w:r w:rsidR="00890408">
        <w:rPr>
          <w:rFonts w:ascii="KFGQPC Uthmanic Script HAFS" w:hAnsi="KFGQPC Uthmanic Script HAFS" w:cs="KFGQPC Uthmanic Script HAFS"/>
          <w:sz w:val="28"/>
          <w:szCs w:val="28"/>
          <w:rtl/>
        </w:rPr>
        <w:t xml:space="preserve">فَلۡيَحۡذَرِ </w:t>
      </w:r>
      <w:r w:rsidR="00890408">
        <w:rPr>
          <w:rFonts w:ascii="KFGQPC Uthmanic Script HAFS" w:hAnsi="KFGQPC Uthmanic Script HAFS" w:cs="KFGQPC Uthmanic Script HAFS" w:hint="cs"/>
          <w:sz w:val="28"/>
          <w:szCs w:val="28"/>
          <w:rtl/>
        </w:rPr>
        <w:t>ٱ</w:t>
      </w:r>
      <w:r w:rsidR="00890408">
        <w:rPr>
          <w:rFonts w:ascii="KFGQPC Uthmanic Script HAFS" w:hAnsi="KFGQPC Uthmanic Script HAFS" w:cs="KFGQPC Uthmanic Script HAFS" w:hint="eastAsia"/>
          <w:sz w:val="28"/>
          <w:szCs w:val="28"/>
          <w:rtl/>
        </w:rPr>
        <w:t>لَّذِينَ</w:t>
      </w:r>
      <w:r w:rsidR="00890408">
        <w:rPr>
          <w:rFonts w:ascii="KFGQPC Uthmanic Script HAFS" w:hAnsi="KFGQPC Uthmanic Script HAFS" w:cs="KFGQPC Uthmanic Script HAFS"/>
          <w:sz w:val="28"/>
          <w:szCs w:val="28"/>
          <w:rtl/>
        </w:rPr>
        <w:t xml:space="preserve"> يُخَالِفُونَ عَنۡ أَمۡرِهِ</w:t>
      </w:r>
      <w:r w:rsidR="00890408">
        <w:rPr>
          <w:rFonts w:ascii="KFGQPC Uthmanic Script HAFS" w:hAnsi="KFGQPC Uthmanic Script HAFS" w:cs="KFGQPC Uthmanic Script HAFS" w:hint="cs"/>
          <w:sz w:val="28"/>
          <w:szCs w:val="28"/>
          <w:rtl/>
        </w:rPr>
        <w:t>ۦٓ</w:t>
      </w:r>
      <w:r w:rsidR="00890408">
        <w:rPr>
          <w:rFonts w:ascii="KFGQPC Uthmanic Script HAFS" w:hAnsi="KFGQPC Uthmanic Script HAFS" w:cs="KFGQPC Uthmanic Script HAFS"/>
          <w:sz w:val="28"/>
          <w:szCs w:val="28"/>
          <w:rtl/>
        </w:rPr>
        <w:t xml:space="preserve"> أَن تُصِيبَهُمۡ فِتۡنَةٌ أَوۡ يُصِيبَهُمۡ عَذَابٌ أَلِيمٌ ٦٣</w:t>
      </w:r>
      <w:r w:rsidR="00FC20CF">
        <w:rPr>
          <w:rFonts w:ascii="Traditional Arabic" w:hAnsi="Traditional Arabic" w:cs="Traditional Arabic"/>
          <w:smallCaps/>
          <w:sz w:val="28"/>
          <w:szCs w:val="28"/>
          <w:rtl/>
        </w:rPr>
        <w:t>﴾</w:t>
      </w:r>
      <w:r w:rsidR="00FC20CF" w:rsidRPr="00984198">
        <w:rPr>
          <w:rFonts w:cs="B Lotus" w:hint="cs"/>
          <w:smallCaps/>
          <w:sz w:val="28"/>
          <w:szCs w:val="28"/>
          <w:rtl/>
        </w:rPr>
        <w:t xml:space="preserve"> </w:t>
      </w:r>
      <w:r w:rsidR="00FC20CF" w:rsidRPr="00FC20CF">
        <w:rPr>
          <w:rFonts w:ascii="mylotus" w:hAnsi="mylotus" w:cs="mylotus"/>
          <w:smallCaps/>
          <w:rtl/>
          <w:lang w:bidi="ar-SA"/>
        </w:rPr>
        <w:t>[</w:t>
      </w:r>
      <w:r w:rsidR="00FC20CF">
        <w:rPr>
          <w:rFonts w:ascii="mylotus" w:hAnsi="mylotus" w:cs="mylotus"/>
          <w:smallCaps/>
          <w:rtl/>
          <w:lang w:bidi="ar-SA"/>
        </w:rPr>
        <w:t>النور: 63</w:t>
      </w:r>
      <w:r w:rsidR="00FC20CF" w:rsidRPr="00FC20CF">
        <w:rPr>
          <w:rFonts w:ascii="mylotus" w:hAnsi="mylotus" w:cs="mylotus"/>
          <w:smallCaps/>
          <w:rtl/>
          <w:lang w:bidi="ar-SA"/>
        </w:rPr>
        <w:t>]</w:t>
      </w:r>
      <w:r w:rsidR="006105D9" w:rsidRPr="00984198">
        <w:rPr>
          <w:rFonts w:cs="B Lotus" w:hint="cs"/>
          <w:smallCaps/>
          <w:sz w:val="28"/>
          <w:szCs w:val="28"/>
          <w:rtl/>
        </w:rPr>
        <w:t xml:space="preserve"> </w:t>
      </w:r>
      <w:r w:rsidR="000255A9">
        <w:rPr>
          <w:rFonts w:cs="B Lotus" w:hint="cs"/>
          <w:smallCaps/>
          <w:sz w:val="28"/>
          <w:szCs w:val="28"/>
          <w:rtl/>
        </w:rPr>
        <w:t>«</w:t>
      </w:r>
      <w:r w:rsidRPr="00984198">
        <w:rPr>
          <w:rFonts w:cs="B Lotus" w:hint="cs"/>
          <w:smallCaps/>
          <w:sz w:val="28"/>
          <w:szCs w:val="28"/>
          <w:rtl/>
        </w:rPr>
        <w:t>آنان که با فرمان او مخالفت</w:t>
      </w:r>
      <w:r w:rsidR="009D0387" w:rsidRPr="00984198">
        <w:rPr>
          <w:rFonts w:cs="B Lotus" w:hint="cs"/>
          <w:smallCaps/>
          <w:sz w:val="28"/>
          <w:szCs w:val="28"/>
          <w:rtl/>
        </w:rPr>
        <w:t xml:space="preserve"> می‌</w:t>
      </w:r>
      <w:r w:rsidRPr="00984198">
        <w:rPr>
          <w:rFonts w:cs="B Lotus" w:hint="cs"/>
          <w:smallCaps/>
          <w:sz w:val="28"/>
          <w:szCs w:val="28"/>
          <w:rtl/>
        </w:rPr>
        <w:t>کنند، باید از این بترسند که بلایی (در برابر عصیانی که</w:t>
      </w:r>
      <w:r w:rsidR="009D0387" w:rsidRPr="00984198">
        <w:rPr>
          <w:rFonts w:cs="B Lotus" w:hint="cs"/>
          <w:smallCaps/>
          <w:sz w:val="28"/>
          <w:szCs w:val="28"/>
          <w:rtl/>
        </w:rPr>
        <w:t xml:space="preserve"> می‌</w:t>
      </w:r>
      <w:r w:rsidRPr="00984198">
        <w:rPr>
          <w:rFonts w:cs="B Lotus" w:hint="cs"/>
          <w:smallCaps/>
          <w:sz w:val="28"/>
          <w:szCs w:val="28"/>
          <w:rtl/>
        </w:rPr>
        <w:t>ورزند) گریبان</w:t>
      </w:r>
      <w:r w:rsidR="009D0387" w:rsidRPr="00984198">
        <w:rPr>
          <w:rFonts w:cs="B Lotus" w:hint="cs"/>
          <w:smallCaps/>
          <w:sz w:val="28"/>
          <w:szCs w:val="28"/>
          <w:rtl/>
        </w:rPr>
        <w:t xml:space="preserve"> آن‌ها </w:t>
      </w:r>
      <w:r w:rsidRPr="00984198">
        <w:rPr>
          <w:rFonts w:cs="B Lotus" w:hint="cs"/>
          <w:smallCaps/>
          <w:sz w:val="28"/>
          <w:szCs w:val="28"/>
          <w:rtl/>
        </w:rPr>
        <w:t>را بگیرد، یا این که عذاب دردناکی دچارشان شود</w:t>
      </w:r>
      <w:r w:rsidR="000255A9">
        <w:rPr>
          <w:rFonts w:cs="B Lotus" w:hint="cs"/>
          <w:smallCaps/>
          <w:sz w:val="28"/>
          <w:szCs w:val="28"/>
          <w:rtl/>
        </w:rPr>
        <w:t>»</w:t>
      </w:r>
      <w:r w:rsidRPr="00984198">
        <w:rPr>
          <w:rFonts w:cs="B Lotus" w:hint="cs"/>
          <w:smallCaps/>
          <w:sz w:val="28"/>
          <w:szCs w:val="28"/>
          <w:rtl/>
        </w:rPr>
        <w:t>.</w:t>
      </w:r>
    </w:p>
    <w:p w:rsidR="00C5413C" w:rsidRPr="00984198" w:rsidRDefault="000B5111" w:rsidP="00C80182">
      <w:pPr>
        <w:pStyle w:val="NormalWeb"/>
        <w:bidi/>
        <w:spacing w:before="0" w:beforeAutospacing="0" w:after="0" w:afterAutospacing="0"/>
        <w:ind w:firstLine="284"/>
        <w:jc w:val="both"/>
        <w:rPr>
          <w:rFonts w:cs="B Lotus"/>
          <w:smallCaps/>
          <w:sz w:val="28"/>
          <w:szCs w:val="28"/>
          <w:rtl/>
        </w:rPr>
      </w:pPr>
      <w:r>
        <w:rPr>
          <w:rFonts w:cs="B Lotus" w:hint="cs"/>
          <w:smallCaps/>
          <w:sz w:val="28"/>
          <w:szCs w:val="28"/>
          <w:rtl/>
        </w:rPr>
        <w:t xml:space="preserve"> و مقصود از فتنه در این</w:t>
      </w:r>
      <w:r w:rsidR="00C5413C" w:rsidRPr="00984198">
        <w:rPr>
          <w:rFonts w:cs="B Lotus" w:hint="cs"/>
          <w:smallCaps/>
          <w:sz w:val="28"/>
          <w:szCs w:val="28"/>
          <w:rtl/>
        </w:rPr>
        <w:t xml:space="preserve">جا شرک و کفر است. </w:t>
      </w:r>
    </w:p>
    <w:p w:rsidR="00C5413C" w:rsidRPr="00984198" w:rsidRDefault="00C5413C" w:rsidP="000B5111">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امام احمد</w:t>
      </w:r>
      <w:r w:rsidR="009D0387" w:rsidRPr="00984198">
        <w:rPr>
          <w:rFonts w:cs="B Lotus" w:hint="cs"/>
          <w:smallCaps/>
          <w:sz w:val="28"/>
          <w:szCs w:val="28"/>
          <w:rtl/>
        </w:rPr>
        <w:t xml:space="preserve"> می‌</w:t>
      </w:r>
      <w:r w:rsidRPr="00984198">
        <w:rPr>
          <w:rFonts w:cs="B Lotus" w:hint="cs"/>
          <w:smallCaps/>
          <w:sz w:val="28"/>
          <w:szCs w:val="28"/>
          <w:rtl/>
        </w:rPr>
        <w:t xml:space="preserve">گوید: </w:t>
      </w:r>
      <w:r w:rsidR="000B5111">
        <w:rPr>
          <w:rFonts w:cs="B Lotus" w:hint="cs"/>
          <w:smallCaps/>
          <w:sz w:val="28"/>
          <w:szCs w:val="28"/>
          <w:rtl/>
        </w:rPr>
        <w:t>«</w:t>
      </w:r>
      <w:r w:rsidRPr="00984198">
        <w:rPr>
          <w:rFonts w:cs="B Lotus" w:hint="cs"/>
          <w:smallCaps/>
          <w:sz w:val="28"/>
          <w:szCs w:val="28"/>
          <w:rtl/>
        </w:rPr>
        <w:t xml:space="preserve">به قرآن نگاه کردم، اطاعت (از) رسول الله </w:t>
      </w:r>
      <w:r w:rsidR="000B5111">
        <w:rPr>
          <w:rFonts w:ascii="Arial" w:hAnsi="Arial" w:cs="CTraditional Arabic" w:hint="cs"/>
          <w:sz w:val="28"/>
          <w:szCs w:val="28"/>
          <w:rtl/>
        </w:rPr>
        <w:t>ح</w:t>
      </w:r>
      <w:r w:rsidRPr="00984198">
        <w:rPr>
          <w:rFonts w:cs="B Lotus" w:hint="cs"/>
          <w:smallCaps/>
          <w:sz w:val="28"/>
          <w:szCs w:val="28"/>
          <w:rtl/>
        </w:rPr>
        <w:t xml:space="preserve"> را در سی و سه جای آن یافتم. سپس این آیه را تلاوت کرد:</w:t>
      </w:r>
      <w:r w:rsidR="00FC20CF" w:rsidRPr="00984198">
        <w:rPr>
          <w:rFonts w:cs="B Lotus" w:hint="cs"/>
          <w:smallCaps/>
          <w:sz w:val="28"/>
          <w:szCs w:val="28"/>
          <w:rtl/>
        </w:rPr>
        <w:t xml:space="preserve"> </w:t>
      </w:r>
      <w:r w:rsidR="00890408">
        <w:rPr>
          <w:rFonts w:ascii="Traditional Arabic" w:hAnsi="Traditional Arabic" w:cs="Traditional Arabic"/>
          <w:smallCaps/>
          <w:sz w:val="28"/>
          <w:szCs w:val="28"/>
          <w:rtl/>
        </w:rPr>
        <w:t>﴿</w:t>
      </w:r>
      <w:r w:rsidR="00890408">
        <w:rPr>
          <w:rFonts w:ascii="KFGQPC Uthmanic Script HAFS" w:hAnsi="KFGQPC Uthmanic Script HAFS" w:cs="KFGQPC Uthmanic Script HAFS"/>
          <w:sz w:val="28"/>
          <w:szCs w:val="28"/>
          <w:rtl/>
        </w:rPr>
        <w:t xml:space="preserve">فَلۡيَحۡذَرِ </w:t>
      </w:r>
      <w:r w:rsidR="00890408">
        <w:rPr>
          <w:rFonts w:ascii="KFGQPC Uthmanic Script HAFS" w:hAnsi="KFGQPC Uthmanic Script HAFS" w:cs="KFGQPC Uthmanic Script HAFS" w:hint="cs"/>
          <w:sz w:val="28"/>
          <w:szCs w:val="28"/>
          <w:rtl/>
        </w:rPr>
        <w:t>ٱ</w:t>
      </w:r>
      <w:r w:rsidR="00890408">
        <w:rPr>
          <w:rFonts w:ascii="KFGQPC Uthmanic Script HAFS" w:hAnsi="KFGQPC Uthmanic Script HAFS" w:cs="KFGQPC Uthmanic Script HAFS" w:hint="eastAsia"/>
          <w:sz w:val="28"/>
          <w:szCs w:val="28"/>
          <w:rtl/>
        </w:rPr>
        <w:t>لَّذِينَ</w:t>
      </w:r>
      <w:r w:rsidR="00890408">
        <w:rPr>
          <w:rFonts w:ascii="KFGQPC Uthmanic Script HAFS" w:hAnsi="KFGQPC Uthmanic Script HAFS" w:cs="KFGQPC Uthmanic Script HAFS"/>
          <w:sz w:val="28"/>
          <w:szCs w:val="28"/>
          <w:rtl/>
        </w:rPr>
        <w:t xml:space="preserve"> يُخَالِفُونَ عَنۡ أَمۡرِهِ</w:t>
      </w:r>
      <w:r w:rsidR="00890408">
        <w:rPr>
          <w:rFonts w:ascii="KFGQPC Uthmanic Script HAFS" w:hAnsi="KFGQPC Uthmanic Script HAFS" w:cs="KFGQPC Uthmanic Script HAFS" w:hint="cs"/>
          <w:sz w:val="28"/>
          <w:szCs w:val="28"/>
          <w:rtl/>
        </w:rPr>
        <w:t>ۦٓ</w:t>
      </w:r>
      <w:r w:rsidR="00890408">
        <w:rPr>
          <w:rFonts w:ascii="KFGQPC Uthmanic Script HAFS" w:hAnsi="KFGQPC Uthmanic Script HAFS" w:cs="KFGQPC Uthmanic Script HAFS"/>
          <w:sz w:val="28"/>
          <w:szCs w:val="28"/>
          <w:rtl/>
        </w:rPr>
        <w:t xml:space="preserve"> أَن تُصِيبَهُمۡ فِتۡنَةٌ</w:t>
      </w:r>
      <w:r w:rsidR="00890408">
        <w:rPr>
          <w:rFonts w:ascii="Traditional Arabic" w:hAnsi="Traditional Arabic" w:cs="Traditional Arabic"/>
          <w:smallCaps/>
          <w:sz w:val="28"/>
          <w:szCs w:val="28"/>
          <w:rtl/>
        </w:rPr>
        <w:t>﴾</w:t>
      </w:r>
      <w:r w:rsidR="000B5111">
        <w:rPr>
          <w:rFonts w:cs="B Lotus" w:hint="cs"/>
          <w:smallCaps/>
          <w:sz w:val="28"/>
          <w:szCs w:val="28"/>
          <w:rtl/>
        </w:rPr>
        <w:t xml:space="preserve"> و پیوسته آن</w:t>
      </w:r>
      <w:r w:rsidR="000B5111">
        <w:rPr>
          <w:rFonts w:cs="B Lotus"/>
          <w:smallCaps/>
          <w:sz w:val="28"/>
          <w:szCs w:val="28"/>
          <w:rtl/>
        </w:rPr>
        <w:softHyphen/>
      </w:r>
      <w:r w:rsidRPr="00984198">
        <w:rPr>
          <w:rFonts w:cs="B Lotus" w:hint="cs"/>
          <w:smallCaps/>
          <w:sz w:val="28"/>
          <w:szCs w:val="28"/>
          <w:rtl/>
        </w:rPr>
        <w:t>را تکرار</w:t>
      </w:r>
      <w:r w:rsidR="009D0387" w:rsidRPr="00984198">
        <w:rPr>
          <w:rFonts w:cs="B Lotus" w:hint="cs"/>
          <w:smallCaps/>
          <w:sz w:val="28"/>
          <w:szCs w:val="28"/>
          <w:rtl/>
        </w:rPr>
        <w:t xml:space="preserve"> می‌</w:t>
      </w:r>
      <w:r w:rsidRPr="00984198">
        <w:rPr>
          <w:rFonts w:cs="B Lotus" w:hint="cs"/>
          <w:smallCaps/>
          <w:sz w:val="28"/>
          <w:szCs w:val="28"/>
          <w:rtl/>
        </w:rPr>
        <w:t>کرد و</w:t>
      </w:r>
      <w:r w:rsidR="009D0387" w:rsidRPr="00984198">
        <w:rPr>
          <w:rFonts w:cs="B Lotus" w:hint="cs"/>
          <w:smallCaps/>
          <w:sz w:val="28"/>
          <w:szCs w:val="28"/>
          <w:rtl/>
        </w:rPr>
        <w:t xml:space="preserve"> می‌</w:t>
      </w:r>
      <w:r w:rsidRPr="00984198">
        <w:rPr>
          <w:rFonts w:cs="B Lotus" w:hint="cs"/>
          <w:smallCaps/>
          <w:sz w:val="28"/>
          <w:szCs w:val="28"/>
          <w:rtl/>
        </w:rPr>
        <w:t>گفت: مقص</w:t>
      </w:r>
      <w:r w:rsidR="000B5111">
        <w:rPr>
          <w:rFonts w:cs="B Lotus" w:hint="cs"/>
          <w:smallCaps/>
          <w:sz w:val="28"/>
          <w:szCs w:val="28"/>
          <w:rtl/>
        </w:rPr>
        <w:t>ود از فتنه چیست؟ شرک؛ چرا</w:t>
      </w:r>
      <w:r w:rsidRPr="00984198">
        <w:rPr>
          <w:rFonts w:cs="B Lotus" w:hint="cs"/>
          <w:smallCaps/>
          <w:sz w:val="28"/>
          <w:szCs w:val="28"/>
          <w:rtl/>
        </w:rPr>
        <w:t xml:space="preserve"> که اگر کسی برخی از اقوال رسول الله </w:t>
      </w:r>
      <w:r w:rsidR="000B5111">
        <w:rPr>
          <w:rFonts w:ascii="Arial" w:hAnsi="Arial" w:cs="CTraditional Arabic" w:hint="cs"/>
          <w:sz w:val="28"/>
          <w:szCs w:val="28"/>
          <w:rtl/>
        </w:rPr>
        <w:t>ح</w:t>
      </w:r>
      <w:r w:rsidRPr="00984198">
        <w:rPr>
          <w:rFonts w:cs="B Lotus" w:hint="cs"/>
          <w:smallCaps/>
          <w:sz w:val="28"/>
          <w:szCs w:val="28"/>
          <w:rtl/>
        </w:rPr>
        <w:t xml:space="preserve"> را رد نماید، ممکن است انحرافی در دلش به وجود بیاید و قلبش را منحرف کند و (درنتیجه) باعث نابودی وی شود. و به او گفته شد: همانا گروهی (از مردم) حدیث رسول الله </w:t>
      </w:r>
      <w:r w:rsidR="000B5111">
        <w:rPr>
          <w:rFonts w:ascii="Arial" w:hAnsi="Arial" w:cs="CTraditional Arabic" w:hint="cs"/>
          <w:sz w:val="28"/>
          <w:szCs w:val="28"/>
          <w:rtl/>
        </w:rPr>
        <w:t>ح</w:t>
      </w:r>
      <w:r w:rsidRPr="00984198">
        <w:rPr>
          <w:rFonts w:cs="B Lotus" w:hint="cs"/>
          <w:smallCaps/>
          <w:sz w:val="28"/>
          <w:szCs w:val="28"/>
          <w:rtl/>
        </w:rPr>
        <w:t xml:space="preserve"> را ترک</w:t>
      </w:r>
      <w:r w:rsidR="009D0387" w:rsidRPr="00984198">
        <w:rPr>
          <w:rFonts w:cs="B Lotus" w:hint="cs"/>
          <w:smallCaps/>
          <w:sz w:val="28"/>
          <w:szCs w:val="28"/>
          <w:rtl/>
        </w:rPr>
        <w:t xml:space="preserve"> می‌</w:t>
      </w:r>
      <w:r w:rsidR="000B5111">
        <w:rPr>
          <w:rFonts w:cs="B Lotus" w:hint="cs"/>
          <w:smallCaps/>
          <w:sz w:val="28"/>
          <w:szCs w:val="28"/>
          <w:rtl/>
        </w:rPr>
        <w:t>کنند و به آرای سفیان و غیره</w:t>
      </w:r>
      <w:r w:rsidRPr="00984198">
        <w:rPr>
          <w:rFonts w:cs="B Lotus" w:hint="cs"/>
          <w:smallCaps/>
          <w:sz w:val="28"/>
          <w:szCs w:val="28"/>
          <w:rtl/>
        </w:rPr>
        <w:t xml:space="preserve"> مراجعه می</w:t>
      </w:r>
      <w:r w:rsidRPr="00984198">
        <w:rPr>
          <w:rFonts w:cs="B Lotus" w:hint="cs"/>
          <w:smallCaps/>
          <w:sz w:val="28"/>
          <w:szCs w:val="28"/>
          <w:cs/>
        </w:rPr>
        <w:t>‎</w:t>
      </w:r>
      <w:r w:rsidRPr="00984198">
        <w:rPr>
          <w:rFonts w:cs="B Lotus" w:hint="cs"/>
          <w:smallCaps/>
          <w:sz w:val="28"/>
          <w:szCs w:val="28"/>
          <w:rtl/>
        </w:rPr>
        <w:t>کنند! در پاسخ فرمود: از گروهی از مردم تعجب</w:t>
      </w:r>
      <w:r w:rsidR="009D0387" w:rsidRPr="00984198">
        <w:rPr>
          <w:rFonts w:cs="B Lotus" w:hint="cs"/>
          <w:smallCaps/>
          <w:sz w:val="28"/>
          <w:szCs w:val="28"/>
          <w:rtl/>
        </w:rPr>
        <w:t xml:space="preserve"> می‌</w:t>
      </w:r>
      <w:r w:rsidRPr="00984198">
        <w:rPr>
          <w:rFonts w:cs="B Lotus" w:hint="cs"/>
          <w:smallCaps/>
          <w:sz w:val="28"/>
          <w:szCs w:val="28"/>
          <w:rtl/>
        </w:rPr>
        <w:t xml:space="preserve">کنم که حدیث رسول الله </w:t>
      </w:r>
      <w:r w:rsidR="000B5111">
        <w:rPr>
          <w:rFonts w:ascii="Arial" w:hAnsi="Arial" w:cs="CTraditional Arabic" w:hint="cs"/>
          <w:sz w:val="28"/>
          <w:szCs w:val="28"/>
          <w:rtl/>
        </w:rPr>
        <w:t>ح</w:t>
      </w:r>
      <w:r w:rsidRPr="00984198">
        <w:rPr>
          <w:rFonts w:cs="B Lotus" w:hint="cs"/>
          <w:smallCaps/>
          <w:sz w:val="28"/>
          <w:szCs w:val="28"/>
          <w:rtl/>
        </w:rPr>
        <w:t xml:space="preserve"> را</w:t>
      </w:r>
      <w:r w:rsidR="009D0387" w:rsidRPr="00984198">
        <w:rPr>
          <w:rFonts w:cs="B Lotus" w:hint="cs"/>
          <w:smallCaps/>
          <w:sz w:val="28"/>
          <w:szCs w:val="28"/>
          <w:rtl/>
        </w:rPr>
        <w:t xml:space="preserve"> می‌</w:t>
      </w:r>
      <w:r w:rsidRPr="00984198">
        <w:rPr>
          <w:rFonts w:cs="B Lotus" w:hint="cs"/>
          <w:smallCaps/>
          <w:sz w:val="28"/>
          <w:szCs w:val="28"/>
          <w:rtl/>
        </w:rPr>
        <w:t>شنوند و به اسناد و صحیح بودن آن پی</w:t>
      </w:r>
      <w:r w:rsidR="009D0387" w:rsidRPr="00984198">
        <w:rPr>
          <w:rFonts w:cs="B Lotus" w:hint="cs"/>
          <w:smallCaps/>
          <w:sz w:val="28"/>
          <w:szCs w:val="28"/>
          <w:rtl/>
        </w:rPr>
        <w:t xml:space="preserve"> می‌</w:t>
      </w:r>
      <w:r w:rsidR="000B5111">
        <w:rPr>
          <w:rFonts w:cs="B Lotus" w:hint="cs"/>
          <w:smallCaps/>
          <w:sz w:val="28"/>
          <w:szCs w:val="28"/>
          <w:rtl/>
        </w:rPr>
        <w:t>برند،</w:t>
      </w:r>
      <w:r w:rsidRPr="00984198">
        <w:rPr>
          <w:rFonts w:cs="B Lotus" w:hint="cs"/>
          <w:smallCaps/>
          <w:sz w:val="28"/>
          <w:szCs w:val="28"/>
          <w:rtl/>
        </w:rPr>
        <w:t xml:space="preserve"> اما در همان حال به آرای سفیان و غیره مراجعه</w:t>
      </w:r>
      <w:r w:rsidR="009D0387" w:rsidRPr="00984198">
        <w:rPr>
          <w:rFonts w:cs="B Lotus" w:hint="cs"/>
          <w:smallCaps/>
          <w:sz w:val="28"/>
          <w:szCs w:val="28"/>
          <w:rtl/>
        </w:rPr>
        <w:t xml:space="preserve"> می‌</w:t>
      </w:r>
      <w:r w:rsidRPr="00984198">
        <w:rPr>
          <w:rFonts w:cs="B Lotus" w:hint="cs"/>
          <w:smallCaps/>
          <w:sz w:val="28"/>
          <w:szCs w:val="28"/>
          <w:rtl/>
        </w:rPr>
        <w:t>کنند! چون الله عزوجل</w:t>
      </w:r>
      <w:r w:rsidR="009D0387" w:rsidRPr="00984198">
        <w:rPr>
          <w:rFonts w:cs="B Lotus" w:hint="cs"/>
          <w:smallCaps/>
          <w:sz w:val="28"/>
          <w:szCs w:val="28"/>
          <w:rtl/>
        </w:rPr>
        <w:t xml:space="preserve"> می‌</w:t>
      </w:r>
      <w:r w:rsidRPr="00984198">
        <w:rPr>
          <w:rFonts w:cs="B Lotus" w:hint="cs"/>
          <w:smallCaps/>
          <w:sz w:val="28"/>
          <w:szCs w:val="28"/>
          <w:rtl/>
        </w:rPr>
        <w:t>فرماید:</w:t>
      </w:r>
      <w:r w:rsidR="00FC20CF" w:rsidRPr="00984198">
        <w:rPr>
          <w:rFonts w:cs="B Lotus" w:hint="cs"/>
          <w:smallCaps/>
          <w:sz w:val="28"/>
          <w:szCs w:val="28"/>
          <w:rtl/>
        </w:rPr>
        <w:t xml:space="preserve"> </w:t>
      </w:r>
      <w:r w:rsidR="00890408">
        <w:rPr>
          <w:rFonts w:ascii="Traditional Arabic" w:hAnsi="Traditional Arabic" w:cs="Traditional Arabic"/>
          <w:smallCaps/>
          <w:sz w:val="28"/>
          <w:szCs w:val="28"/>
          <w:rtl/>
        </w:rPr>
        <w:t>﴿</w:t>
      </w:r>
      <w:r w:rsidR="00890408">
        <w:rPr>
          <w:rFonts w:ascii="KFGQPC Uthmanic Script HAFS" w:hAnsi="KFGQPC Uthmanic Script HAFS" w:cs="KFGQPC Uthmanic Script HAFS"/>
          <w:sz w:val="28"/>
          <w:szCs w:val="28"/>
          <w:rtl/>
        </w:rPr>
        <w:t xml:space="preserve">فَلۡيَحۡذَرِ </w:t>
      </w:r>
      <w:r w:rsidR="00890408">
        <w:rPr>
          <w:rFonts w:ascii="KFGQPC Uthmanic Script HAFS" w:hAnsi="KFGQPC Uthmanic Script HAFS" w:cs="KFGQPC Uthmanic Script HAFS" w:hint="cs"/>
          <w:sz w:val="28"/>
          <w:szCs w:val="28"/>
          <w:rtl/>
        </w:rPr>
        <w:t>ٱ</w:t>
      </w:r>
      <w:r w:rsidR="00890408">
        <w:rPr>
          <w:rFonts w:ascii="KFGQPC Uthmanic Script HAFS" w:hAnsi="KFGQPC Uthmanic Script HAFS" w:cs="KFGQPC Uthmanic Script HAFS" w:hint="eastAsia"/>
          <w:sz w:val="28"/>
          <w:szCs w:val="28"/>
          <w:rtl/>
        </w:rPr>
        <w:t>لَّذِينَ</w:t>
      </w:r>
      <w:r w:rsidR="00890408">
        <w:rPr>
          <w:rFonts w:ascii="KFGQPC Uthmanic Script HAFS" w:hAnsi="KFGQPC Uthmanic Script HAFS" w:cs="KFGQPC Uthmanic Script HAFS"/>
          <w:sz w:val="28"/>
          <w:szCs w:val="28"/>
          <w:rtl/>
        </w:rPr>
        <w:t xml:space="preserve"> يُخَالِفُونَ عَنۡ أَمۡرِهِ</w:t>
      </w:r>
      <w:r w:rsidR="00890408">
        <w:rPr>
          <w:rFonts w:ascii="KFGQPC Uthmanic Script HAFS" w:hAnsi="KFGQPC Uthmanic Script HAFS" w:cs="KFGQPC Uthmanic Script HAFS" w:hint="cs"/>
          <w:sz w:val="28"/>
          <w:szCs w:val="28"/>
          <w:rtl/>
        </w:rPr>
        <w:t>ۦٓ</w:t>
      </w:r>
      <w:r w:rsidR="00890408">
        <w:rPr>
          <w:rFonts w:ascii="KFGQPC Uthmanic Script HAFS" w:hAnsi="KFGQPC Uthmanic Script HAFS" w:cs="KFGQPC Uthmanic Script HAFS"/>
          <w:sz w:val="28"/>
          <w:szCs w:val="28"/>
          <w:rtl/>
        </w:rPr>
        <w:t xml:space="preserve"> أَن تُصِيبَهُمۡ فِتۡنَةٌ</w:t>
      </w:r>
      <w:r w:rsidR="00890408">
        <w:rPr>
          <w:rFonts w:ascii="Traditional Arabic" w:hAnsi="Traditional Arabic" w:cs="Traditional Arabic"/>
          <w:smallCaps/>
          <w:sz w:val="28"/>
          <w:szCs w:val="28"/>
          <w:rtl/>
        </w:rPr>
        <w:t>﴾</w:t>
      </w:r>
      <w:r w:rsidRPr="00984198">
        <w:rPr>
          <w:rFonts w:cs="B Lotus" w:hint="cs"/>
          <w:smallCaps/>
          <w:sz w:val="28"/>
          <w:szCs w:val="28"/>
          <w:rtl/>
        </w:rPr>
        <w:t xml:space="preserve"> و چه</w:t>
      </w:r>
      <w:r w:rsidR="009D0387" w:rsidRPr="00984198">
        <w:rPr>
          <w:rFonts w:cs="B Lotus" w:hint="cs"/>
          <w:smallCaps/>
          <w:sz w:val="28"/>
          <w:szCs w:val="28"/>
          <w:rtl/>
        </w:rPr>
        <w:t xml:space="preserve"> می‌</w:t>
      </w:r>
      <w:r w:rsidRPr="00984198">
        <w:rPr>
          <w:rFonts w:cs="B Lotus" w:hint="cs"/>
          <w:smallCaps/>
          <w:sz w:val="28"/>
          <w:szCs w:val="28"/>
          <w:rtl/>
        </w:rPr>
        <w:t xml:space="preserve">دانی که فتنه چیست؟ کفر(اکبر) است. </w:t>
      </w:r>
    </w:p>
    <w:p w:rsidR="00C5413C" w:rsidRPr="00890408" w:rsidRDefault="00C5413C" w:rsidP="000B5111">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mallCaps/>
          <w:sz w:val="28"/>
          <w:szCs w:val="28"/>
          <w:rtl/>
        </w:rPr>
        <w:t>الله عزوجل</w:t>
      </w:r>
      <w:r w:rsidR="009D0387" w:rsidRPr="00984198">
        <w:rPr>
          <w:rFonts w:cs="B Lotus" w:hint="cs"/>
          <w:smallCaps/>
          <w:sz w:val="28"/>
          <w:szCs w:val="28"/>
          <w:rtl/>
        </w:rPr>
        <w:t xml:space="preserve"> می‌</w:t>
      </w:r>
      <w:r w:rsidRPr="00984198">
        <w:rPr>
          <w:rFonts w:cs="B Lotus" w:hint="cs"/>
          <w:smallCaps/>
          <w:sz w:val="28"/>
          <w:szCs w:val="28"/>
          <w:rtl/>
        </w:rPr>
        <w:t>فرماید:</w:t>
      </w:r>
      <w:r w:rsidR="00FC20CF" w:rsidRPr="00984198">
        <w:rPr>
          <w:rFonts w:cs="B Lotus" w:hint="cs"/>
          <w:smallCaps/>
          <w:sz w:val="28"/>
          <w:szCs w:val="28"/>
          <w:rtl/>
        </w:rPr>
        <w:t xml:space="preserve"> </w:t>
      </w:r>
      <w:r w:rsidR="00FC20CF">
        <w:rPr>
          <w:rFonts w:ascii="Traditional Arabic" w:hAnsi="Traditional Arabic" w:cs="Traditional Arabic"/>
          <w:smallCaps/>
          <w:sz w:val="28"/>
          <w:szCs w:val="28"/>
          <w:rtl/>
        </w:rPr>
        <w:t>﴿</w:t>
      </w:r>
      <w:r w:rsidR="00890408">
        <w:rPr>
          <w:rFonts w:ascii="KFGQPC Uthmanic Script HAFS" w:hAnsi="KFGQPC Uthmanic Script HAFS" w:cs="KFGQPC Uthmanic Script HAFS"/>
          <w:sz w:val="28"/>
          <w:szCs w:val="28"/>
          <w:rtl/>
        </w:rPr>
        <w:t>وَ</w:t>
      </w:r>
      <w:r w:rsidR="00890408">
        <w:rPr>
          <w:rFonts w:ascii="KFGQPC Uthmanic Script HAFS" w:hAnsi="KFGQPC Uthmanic Script HAFS" w:cs="KFGQPC Uthmanic Script HAFS" w:hint="cs"/>
          <w:sz w:val="28"/>
          <w:szCs w:val="28"/>
          <w:rtl/>
        </w:rPr>
        <w:t>ٱ</w:t>
      </w:r>
      <w:r w:rsidR="00890408">
        <w:rPr>
          <w:rFonts w:ascii="KFGQPC Uthmanic Script HAFS" w:hAnsi="KFGQPC Uthmanic Script HAFS" w:cs="KFGQPC Uthmanic Script HAFS" w:hint="eastAsia"/>
          <w:sz w:val="28"/>
          <w:szCs w:val="28"/>
          <w:rtl/>
        </w:rPr>
        <w:t>لۡفِتۡنَةُ</w:t>
      </w:r>
      <w:r w:rsidR="00890408">
        <w:rPr>
          <w:rFonts w:ascii="KFGQPC Uthmanic Script HAFS" w:hAnsi="KFGQPC Uthmanic Script HAFS" w:cs="KFGQPC Uthmanic Script HAFS"/>
          <w:sz w:val="28"/>
          <w:szCs w:val="28"/>
          <w:rtl/>
        </w:rPr>
        <w:t xml:space="preserve"> أَكۡبَرُ مِنَ </w:t>
      </w:r>
      <w:r w:rsidR="00890408">
        <w:rPr>
          <w:rFonts w:ascii="KFGQPC Uthmanic Script HAFS" w:hAnsi="KFGQPC Uthmanic Script HAFS" w:cs="KFGQPC Uthmanic Script HAFS" w:hint="cs"/>
          <w:sz w:val="28"/>
          <w:szCs w:val="28"/>
          <w:rtl/>
        </w:rPr>
        <w:t>ٱ</w:t>
      </w:r>
      <w:r w:rsidR="00890408">
        <w:rPr>
          <w:rFonts w:ascii="KFGQPC Uthmanic Script HAFS" w:hAnsi="KFGQPC Uthmanic Script HAFS" w:cs="KFGQPC Uthmanic Script HAFS" w:hint="eastAsia"/>
          <w:sz w:val="28"/>
          <w:szCs w:val="28"/>
          <w:rtl/>
        </w:rPr>
        <w:t>لۡقَتۡلِۗ</w:t>
      </w:r>
      <w:r w:rsidR="00FC20CF">
        <w:rPr>
          <w:rFonts w:ascii="Traditional Arabic" w:hAnsi="Traditional Arabic" w:cs="Traditional Arabic"/>
          <w:smallCaps/>
          <w:sz w:val="28"/>
          <w:szCs w:val="28"/>
          <w:rtl/>
        </w:rPr>
        <w:t>﴾</w:t>
      </w:r>
      <w:r w:rsidR="00FC20CF" w:rsidRPr="00984198">
        <w:rPr>
          <w:rFonts w:cs="B Lotus" w:hint="cs"/>
          <w:smallCaps/>
          <w:sz w:val="28"/>
          <w:szCs w:val="28"/>
          <w:rtl/>
        </w:rPr>
        <w:t xml:space="preserve"> </w:t>
      </w:r>
      <w:r w:rsidR="00FC20CF" w:rsidRPr="00FC20CF">
        <w:rPr>
          <w:rFonts w:ascii="mylotus" w:hAnsi="mylotus" w:cs="mylotus"/>
          <w:smallCaps/>
          <w:rtl/>
          <w:lang w:bidi="ar-SA"/>
        </w:rPr>
        <w:t>[</w:t>
      </w:r>
      <w:r w:rsidR="00FC20CF">
        <w:rPr>
          <w:rFonts w:ascii="mylotus" w:hAnsi="mylotus" w:cs="mylotus"/>
          <w:smallCaps/>
          <w:rtl/>
          <w:lang w:bidi="ar-SA"/>
        </w:rPr>
        <w:t>البقرة: 217</w:t>
      </w:r>
      <w:r w:rsidR="00FC20CF" w:rsidRPr="00FC20CF">
        <w:rPr>
          <w:rFonts w:ascii="mylotus" w:hAnsi="mylotus" w:cs="mylotus"/>
          <w:smallCaps/>
          <w:rtl/>
          <w:lang w:bidi="ar-SA"/>
        </w:rPr>
        <w:t>]</w:t>
      </w:r>
      <w:r w:rsidRPr="00984198">
        <w:rPr>
          <w:rFonts w:cs="B Lotus" w:hint="cs"/>
          <w:smallCaps/>
          <w:sz w:val="28"/>
          <w:szCs w:val="28"/>
          <w:rtl/>
        </w:rPr>
        <w:t xml:space="preserve"> </w:t>
      </w:r>
      <w:r w:rsidR="00596375">
        <w:rPr>
          <w:rFonts w:cs="B Lotus" w:hint="cs"/>
          <w:smallCaps/>
          <w:sz w:val="28"/>
          <w:szCs w:val="28"/>
          <w:rtl/>
        </w:rPr>
        <w:t>«</w:t>
      </w:r>
      <w:r w:rsidRPr="00984198">
        <w:rPr>
          <w:rFonts w:cs="B Lotus" w:hint="cs"/>
          <w:smallCaps/>
          <w:sz w:val="28"/>
          <w:szCs w:val="28"/>
          <w:rtl/>
        </w:rPr>
        <w:t>و فتنه</w:t>
      </w:r>
      <w:r w:rsidR="00AC25A8" w:rsidRPr="00984198">
        <w:rPr>
          <w:rFonts w:cs="B Lotus" w:hint="cs"/>
          <w:smallCaps/>
          <w:sz w:val="28"/>
          <w:szCs w:val="28"/>
          <w:rtl/>
        </w:rPr>
        <w:t xml:space="preserve">‌ی </w:t>
      </w:r>
      <w:r w:rsidR="000B5111">
        <w:rPr>
          <w:rFonts w:cs="B Lotus" w:hint="cs"/>
          <w:smallCaps/>
          <w:sz w:val="28"/>
          <w:szCs w:val="28"/>
          <w:rtl/>
        </w:rPr>
        <w:t>شرک و کفر، از  قتل بزرگ</w:t>
      </w:r>
      <w:r w:rsidR="000B5111">
        <w:rPr>
          <w:rFonts w:cs="B Lotus"/>
          <w:smallCaps/>
          <w:sz w:val="28"/>
          <w:szCs w:val="28"/>
          <w:rtl/>
        </w:rPr>
        <w:softHyphen/>
      </w:r>
      <w:r w:rsidRPr="00984198">
        <w:rPr>
          <w:rFonts w:cs="B Lotus" w:hint="cs"/>
          <w:smallCaps/>
          <w:sz w:val="28"/>
          <w:szCs w:val="28"/>
          <w:rtl/>
        </w:rPr>
        <w:t>تر است</w:t>
      </w:r>
      <w:r w:rsidR="00596375">
        <w:rPr>
          <w:rFonts w:cs="B Lotus" w:hint="cs"/>
          <w:smallCaps/>
          <w:sz w:val="28"/>
          <w:szCs w:val="28"/>
          <w:rtl/>
        </w:rPr>
        <w:t>»</w:t>
      </w:r>
      <w:r w:rsidRPr="00984198">
        <w:rPr>
          <w:rFonts w:cs="B Lotus" w:hint="cs"/>
          <w:smallCaps/>
          <w:sz w:val="28"/>
          <w:szCs w:val="28"/>
          <w:rtl/>
        </w:rPr>
        <w:t xml:space="preserve">. حدیث رسول الله </w:t>
      </w:r>
      <w:r w:rsidR="000B5111">
        <w:rPr>
          <w:rFonts w:ascii="Arial" w:hAnsi="Arial" w:cs="CTraditional Arabic" w:hint="cs"/>
          <w:sz w:val="28"/>
          <w:szCs w:val="28"/>
          <w:rtl/>
        </w:rPr>
        <w:t>ح</w:t>
      </w:r>
      <w:r w:rsidRPr="00984198">
        <w:rPr>
          <w:rFonts w:cs="B Lotus" w:hint="cs"/>
          <w:smallCaps/>
          <w:sz w:val="28"/>
          <w:szCs w:val="28"/>
          <w:rtl/>
        </w:rPr>
        <w:t xml:space="preserve"> را ترک</w:t>
      </w:r>
      <w:r w:rsidR="009D0387" w:rsidRPr="00984198">
        <w:rPr>
          <w:rFonts w:cs="B Lotus" w:hint="cs"/>
          <w:smallCaps/>
          <w:sz w:val="28"/>
          <w:szCs w:val="28"/>
          <w:rtl/>
        </w:rPr>
        <w:t xml:space="preserve"> می‌</w:t>
      </w:r>
      <w:r w:rsidR="000B5111">
        <w:rPr>
          <w:rFonts w:cs="B Lotus" w:hint="cs"/>
          <w:smallCaps/>
          <w:sz w:val="28"/>
          <w:szCs w:val="28"/>
          <w:rtl/>
        </w:rPr>
        <w:t>کنند و هوی و هوس</w:t>
      </w:r>
      <w:r w:rsidR="000B5111">
        <w:rPr>
          <w:rFonts w:cs="B Lotus"/>
          <w:smallCaps/>
          <w:sz w:val="28"/>
          <w:szCs w:val="28"/>
          <w:rtl/>
        </w:rPr>
        <w:softHyphen/>
      </w:r>
      <w:r w:rsidRPr="00984198">
        <w:rPr>
          <w:rFonts w:cs="B Lotus" w:hint="cs"/>
          <w:smallCaps/>
          <w:sz w:val="28"/>
          <w:szCs w:val="28"/>
          <w:rtl/>
        </w:rPr>
        <w:t>های</w:t>
      </w:r>
      <w:r w:rsidR="000B5111">
        <w:rPr>
          <w:rFonts w:cs="B Lotus"/>
          <w:smallCaps/>
          <w:sz w:val="28"/>
          <w:szCs w:val="28"/>
          <w:rtl/>
        </w:rPr>
        <w:softHyphen/>
      </w:r>
      <w:r w:rsidRPr="00984198">
        <w:rPr>
          <w:rFonts w:cs="B Lotus" w:hint="cs"/>
          <w:smallCaps/>
          <w:sz w:val="28"/>
          <w:szCs w:val="28"/>
          <w:rtl/>
        </w:rPr>
        <w:t>شان بر ایشان چیره</w:t>
      </w:r>
      <w:r w:rsidR="009D0387" w:rsidRPr="00984198">
        <w:rPr>
          <w:rFonts w:cs="B Lotus" w:hint="cs"/>
          <w:smallCaps/>
          <w:sz w:val="28"/>
          <w:szCs w:val="28"/>
          <w:rtl/>
        </w:rPr>
        <w:t xml:space="preserve"> می‌</w:t>
      </w:r>
      <w:r w:rsidRPr="00984198">
        <w:rPr>
          <w:rFonts w:cs="B Lotus" w:hint="cs"/>
          <w:smallCaps/>
          <w:sz w:val="28"/>
          <w:szCs w:val="28"/>
          <w:rtl/>
        </w:rPr>
        <w:t>شود و آنان را به سوی «رای»</w:t>
      </w:r>
      <w:r w:rsidR="009D0387" w:rsidRPr="00984198">
        <w:rPr>
          <w:rFonts w:cs="B Lotus" w:hint="cs"/>
          <w:smallCaps/>
          <w:sz w:val="28"/>
          <w:szCs w:val="28"/>
          <w:rtl/>
        </w:rPr>
        <w:t xml:space="preserve"> می‌</w:t>
      </w:r>
      <w:r w:rsidRPr="00984198">
        <w:rPr>
          <w:rFonts w:cs="B Lotus" w:hint="cs"/>
          <w:smallCaps/>
          <w:sz w:val="28"/>
          <w:szCs w:val="28"/>
          <w:rtl/>
        </w:rPr>
        <w:t>کشاند</w:t>
      </w:r>
      <w:r w:rsidR="000B5111">
        <w:rPr>
          <w:rFonts w:cs="B Lotus" w:hint="cs"/>
          <w:smallCaps/>
          <w:sz w:val="28"/>
          <w:szCs w:val="28"/>
          <w:rtl/>
        </w:rPr>
        <w:t>»</w:t>
      </w:r>
      <w:r w:rsidRPr="00862309">
        <w:rPr>
          <w:rStyle w:val="FootnoteReference"/>
          <w:rFonts w:cs="B Nazanin"/>
          <w:smallCaps/>
          <w:rtl/>
        </w:rPr>
        <w:footnoteReference w:id="274"/>
      </w:r>
      <w:r w:rsidRPr="00984198">
        <w:rPr>
          <w:rFonts w:cs="B Lotus" w:hint="cs"/>
          <w:smallCaps/>
          <w:sz w:val="28"/>
          <w:szCs w:val="28"/>
          <w:rtl/>
        </w:rPr>
        <w:t xml:space="preserve">. </w:t>
      </w:r>
    </w:p>
    <w:p w:rsidR="00C5413C" w:rsidRPr="00984198" w:rsidRDefault="000B5111" w:rsidP="000B5111">
      <w:pPr>
        <w:pStyle w:val="NormalWeb"/>
        <w:bidi/>
        <w:spacing w:before="0" w:beforeAutospacing="0" w:after="0" w:afterAutospacing="0"/>
        <w:ind w:firstLine="284"/>
        <w:jc w:val="both"/>
        <w:rPr>
          <w:rFonts w:cs="B Lotus"/>
          <w:smallCaps/>
          <w:sz w:val="28"/>
          <w:szCs w:val="28"/>
          <w:rtl/>
        </w:rPr>
      </w:pPr>
      <w:r>
        <w:rPr>
          <w:rFonts w:cs="B Lotus" w:hint="cs"/>
          <w:smallCaps/>
          <w:sz w:val="28"/>
          <w:szCs w:val="28"/>
          <w:rtl/>
        </w:rPr>
        <w:t>می</w:t>
      </w:r>
      <w:r>
        <w:rPr>
          <w:rFonts w:cs="B Lotus"/>
          <w:smallCaps/>
          <w:sz w:val="28"/>
          <w:szCs w:val="28"/>
          <w:rtl/>
        </w:rPr>
        <w:softHyphen/>
      </w:r>
      <w:r w:rsidR="00C5413C" w:rsidRPr="00984198">
        <w:rPr>
          <w:rFonts w:cs="B Lotus" w:hint="cs"/>
          <w:smallCaps/>
          <w:sz w:val="28"/>
          <w:szCs w:val="28"/>
          <w:rtl/>
        </w:rPr>
        <w:t xml:space="preserve">گویم: این حکم امام احمد در مورد کسی است که حدیث رسول الله </w:t>
      </w:r>
      <w:r>
        <w:rPr>
          <w:rFonts w:ascii="Arial" w:hAnsi="Arial" w:cs="CTraditional Arabic" w:hint="cs"/>
          <w:sz w:val="28"/>
          <w:szCs w:val="28"/>
          <w:rtl/>
        </w:rPr>
        <w:t>ح</w:t>
      </w:r>
      <w:r w:rsidR="00C5413C" w:rsidRPr="00984198">
        <w:rPr>
          <w:rFonts w:cs="B Lotus" w:hint="cs"/>
          <w:smallCaps/>
          <w:sz w:val="28"/>
          <w:szCs w:val="28"/>
          <w:rtl/>
        </w:rPr>
        <w:t xml:space="preserve"> را رها</w:t>
      </w:r>
      <w:r w:rsidR="009D0387" w:rsidRPr="00984198">
        <w:rPr>
          <w:rFonts w:cs="B Lotus" w:hint="cs"/>
          <w:smallCaps/>
          <w:sz w:val="28"/>
          <w:szCs w:val="28"/>
          <w:rtl/>
        </w:rPr>
        <w:t xml:space="preserve"> می‌</w:t>
      </w:r>
      <w:r w:rsidR="00C5413C" w:rsidRPr="00984198">
        <w:rPr>
          <w:rFonts w:cs="B Lotus" w:hint="cs"/>
          <w:smallCaps/>
          <w:sz w:val="28"/>
          <w:szCs w:val="28"/>
          <w:rtl/>
        </w:rPr>
        <w:t>کند و به قول سفیان یا علمایی دیگر روی</w:t>
      </w:r>
      <w:r w:rsidR="009D0387" w:rsidRPr="00984198">
        <w:rPr>
          <w:rFonts w:cs="B Lotus" w:hint="cs"/>
          <w:smallCaps/>
          <w:sz w:val="28"/>
          <w:szCs w:val="28"/>
          <w:rtl/>
        </w:rPr>
        <w:t xml:space="preserve"> می‌</w:t>
      </w:r>
      <w:r w:rsidR="00C5413C" w:rsidRPr="00984198">
        <w:rPr>
          <w:rFonts w:cs="B Lotus" w:hint="cs"/>
          <w:smallCaps/>
          <w:sz w:val="28"/>
          <w:szCs w:val="28"/>
          <w:rtl/>
        </w:rPr>
        <w:t xml:space="preserve">آورد، پس حال (و حکم) کسی که حدیث و حکم رسول الله </w:t>
      </w:r>
      <w:r>
        <w:rPr>
          <w:rFonts w:ascii="Arial" w:hAnsi="Arial" w:cs="CTraditional Arabic" w:hint="cs"/>
          <w:sz w:val="28"/>
          <w:szCs w:val="28"/>
          <w:rtl/>
        </w:rPr>
        <w:t>ح</w:t>
      </w:r>
      <w:r w:rsidR="00C5413C" w:rsidRPr="00984198">
        <w:rPr>
          <w:rFonts w:cs="B Lotus" w:hint="cs"/>
          <w:smallCaps/>
          <w:sz w:val="28"/>
          <w:szCs w:val="28"/>
          <w:rtl/>
        </w:rPr>
        <w:t xml:space="preserve"> را ترک</w:t>
      </w:r>
      <w:r w:rsidR="009D0387" w:rsidRPr="00984198">
        <w:rPr>
          <w:rFonts w:cs="B Lotus" w:hint="cs"/>
          <w:smallCaps/>
          <w:sz w:val="28"/>
          <w:szCs w:val="28"/>
          <w:rtl/>
        </w:rPr>
        <w:t xml:space="preserve"> می‌</w:t>
      </w:r>
      <w:r w:rsidR="00C5413C" w:rsidRPr="00984198">
        <w:rPr>
          <w:rFonts w:cs="B Lotus" w:hint="cs"/>
          <w:smallCaps/>
          <w:sz w:val="28"/>
          <w:szCs w:val="28"/>
          <w:rtl/>
        </w:rPr>
        <w:t xml:space="preserve">کند و به گفته و حکم پیشوایان مذهبی و راهبان (یهودی و مسیحی) </w:t>
      </w:r>
      <w:r w:rsidRPr="00984198">
        <w:rPr>
          <w:rFonts w:cs="B Lotus" w:hint="cs"/>
          <w:smallCaps/>
          <w:sz w:val="28"/>
          <w:szCs w:val="28"/>
          <w:rtl/>
        </w:rPr>
        <w:t xml:space="preserve">روی می‌آورند </w:t>
      </w:r>
      <w:r w:rsidR="00C5413C" w:rsidRPr="00984198">
        <w:rPr>
          <w:rFonts w:cs="B Lotus" w:hint="cs"/>
          <w:smallCaps/>
          <w:sz w:val="28"/>
          <w:szCs w:val="28"/>
          <w:rtl/>
        </w:rPr>
        <w:t>که در پارلمان</w:t>
      </w:r>
      <w:r w:rsidR="009D0387" w:rsidRPr="00984198">
        <w:rPr>
          <w:rFonts w:cs="B Lotus" w:hint="cs"/>
          <w:smallCaps/>
          <w:sz w:val="28"/>
          <w:szCs w:val="28"/>
          <w:rtl/>
        </w:rPr>
        <w:t xml:space="preserve">‌ها </w:t>
      </w:r>
      <w:r>
        <w:rPr>
          <w:rFonts w:cs="B Lotus" w:hint="cs"/>
          <w:smallCaps/>
          <w:sz w:val="28"/>
          <w:szCs w:val="28"/>
          <w:rtl/>
        </w:rPr>
        <w:t>و... قانون</w:t>
      </w:r>
      <w:r>
        <w:rPr>
          <w:rFonts w:cs="B Lotus"/>
          <w:smallCaps/>
          <w:sz w:val="28"/>
          <w:szCs w:val="28"/>
          <w:rtl/>
        </w:rPr>
        <w:softHyphen/>
      </w:r>
      <w:r w:rsidR="00C5413C" w:rsidRPr="00984198">
        <w:rPr>
          <w:rFonts w:cs="B Lotus" w:hint="cs"/>
          <w:smallCaps/>
          <w:sz w:val="28"/>
          <w:szCs w:val="28"/>
          <w:rtl/>
        </w:rPr>
        <w:t>گذاری</w:t>
      </w:r>
      <w:r w:rsidR="009D0387" w:rsidRPr="00984198">
        <w:rPr>
          <w:rFonts w:cs="B Lotus" w:hint="cs"/>
          <w:smallCaps/>
          <w:sz w:val="28"/>
          <w:szCs w:val="28"/>
          <w:rtl/>
        </w:rPr>
        <w:t xml:space="preserve"> می‌</w:t>
      </w:r>
      <w:r w:rsidR="00C5413C" w:rsidRPr="00984198">
        <w:rPr>
          <w:rFonts w:cs="B Lotus" w:hint="cs"/>
          <w:smallCaps/>
          <w:sz w:val="28"/>
          <w:szCs w:val="28"/>
          <w:rtl/>
        </w:rPr>
        <w:t>کنند، چگونه است؟ بد</w:t>
      </w:r>
      <w:r>
        <w:rPr>
          <w:rFonts w:cs="B Lotus" w:hint="cs"/>
          <w:smallCaps/>
          <w:sz w:val="28"/>
          <w:szCs w:val="28"/>
          <w:rtl/>
        </w:rPr>
        <w:t>ون هیچ شک و تردیدی،</w:t>
      </w:r>
      <w:r w:rsidR="00C5413C" w:rsidRPr="00984198">
        <w:rPr>
          <w:rFonts w:cs="B Lotus" w:hint="cs"/>
          <w:smallCaps/>
          <w:sz w:val="28"/>
          <w:szCs w:val="28"/>
          <w:rtl/>
        </w:rPr>
        <w:t xml:space="preserve"> این یکی به فتنه و لغزش و</w:t>
      </w:r>
      <w:r>
        <w:rPr>
          <w:rFonts w:cs="B Lotus" w:hint="cs"/>
          <w:smallCaps/>
          <w:sz w:val="28"/>
          <w:szCs w:val="28"/>
          <w:rtl/>
        </w:rPr>
        <w:t xml:space="preserve"> انحراف و کفر سزاوارتر (و نزدیک</w:t>
      </w:r>
      <w:r>
        <w:rPr>
          <w:rFonts w:cs="B Lotus"/>
          <w:smallCaps/>
          <w:sz w:val="28"/>
          <w:szCs w:val="28"/>
          <w:rtl/>
        </w:rPr>
        <w:softHyphen/>
      </w:r>
      <w:r w:rsidR="00C5413C" w:rsidRPr="00984198">
        <w:rPr>
          <w:rFonts w:cs="B Lotus" w:hint="cs"/>
          <w:smallCaps/>
          <w:sz w:val="28"/>
          <w:szCs w:val="28"/>
          <w:rtl/>
        </w:rPr>
        <w:t>تر) است</w:t>
      </w:r>
      <w:r w:rsidR="00C5413C" w:rsidRPr="00862309">
        <w:rPr>
          <w:rStyle w:val="FootnoteReference"/>
          <w:rFonts w:cs="B Nazanin"/>
          <w:smallCaps/>
          <w:rtl/>
        </w:rPr>
        <w:footnoteReference w:id="275"/>
      </w:r>
      <w:r w:rsidR="00C5413C" w:rsidRPr="00984198">
        <w:rPr>
          <w:rFonts w:cs="B Lotus" w:hint="cs"/>
          <w:smallCaps/>
          <w:sz w:val="28"/>
          <w:szCs w:val="28"/>
          <w:rtl/>
        </w:rPr>
        <w:t>.</w:t>
      </w:r>
    </w:p>
    <w:p w:rsidR="00C5413C" w:rsidRPr="00984198" w:rsidRDefault="000B5111" w:rsidP="000B5111">
      <w:pPr>
        <w:pStyle w:val="NormalWeb"/>
        <w:bidi/>
        <w:spacing w:before="0" w:beforeAutospacing="0" w:after="0" w:afterAutospacing="0"/>
        <w:ind w:firstLine="284"/>
        <w:jc w:val="both"/>
        <w:rPr>
          <w:rFonts w:cs="B Lotus"/>
          <w:smallCaps/>
          <w:sz w:val="28"/>
          <w:szCs w:val="28"/>
          <w:rtl/>
        </w:rPr>
      </w:pPr>
      <w:r>
        <w:rPr>
          <w:rFonts w:cs="B Lotus" w:hint="cs"/>
          <w:smallCaps/>
          <w:sz w:val="28"/>
          <w:szCs w:val="28"/>
          <w:rtl/>
        </w:rPr>
        <w:t>و در صحیح بخاری از ابوهریره</w:t>
      </w:r>
      <w:r w:rsidR="00C5413C" w:rsidRPr="00984198">
        <w:rPr>
          <w:rFonts w:cs="B Lotus" w:hint="cs"/>
          <w:smallCaps/>
          <w:sz w:val="28"/>
          <w:szCs w:val="28"/>
          <w:rtl/>
        </w:rPr>
        <w:t xml:space="preserve"> </w:t>
      </w:r>
      <w:r w:rsidR="00C336B2" w:rsidRPr="00C336B2">
        <w:rPr>
          <w:rFonts w:ascii="Arial" w:hAnsi="Arial" w:cs="CTraditional Arabic" w:hint="cs"/>
          <w:sz w:val="28"/>
          <w:szCs w:val="28"/>
          <w:rtl/>
        </w:rPr>
        <w:t>س</w:t>
      </w:r>
      <w:r w:rsidR="00C336B2" w:rsidRPr="00984198">
        <w:rPr>
          <w:rFonts w:cs="B Lotus" w:hint="cs"/>
          <w:smallCaps/>
          <w:sz w:val="28"/>
          <w:szCs w:val="28"/>
          <w:rtl/>
        </w:rPr>
        <w:t xml:space="preserve"> </w:t>
      </w:r>
      <w:r w:rsidR="00C5413C" w:rsidRPr="00984198">
        <w:rPr>
          <w:rFonts w:cs="B Lotus" w:hint="cs"/>
          <w:smallCaps/>
          <w:sz w:val="28"/>
          <w:szCs w:val="28"/>
          <w:rtl/>
        </w:rPr>
        <w:t xml:space="preserve">از رسول الله </w:t>
      </w:r>
      <w:r>
        <w:rPr>
          <w:rFonts w:ascii="Arial" w:hAnsi="Arial" w:cs="CTraditional Arabic" w:hint="cs"/>
          <w:sz w:val="28"/>
          <w:szCs w:val="28"/>
          <w:rtl/>
        </w:rPr>
        <w:t>ح</w:t>
      </w:r>
      <w:r w:rsidR="00C5413C" w:rsidRPr="00984198">
        <w:rPr>
          <w:rFonts w:cs="B Lotus" w:hint="cs"/>
          <w:smallCaps/>
          <w:sz w:val="28"/>
          <w:szCs w:val="28"/>
          <w:rtl/>
        </w:rPr>
        <w:t xml:space="preserve"> روایت است که فرمودند: </w:t>
      </w:r>
      <w:r w:rsidR="00C5413C" w:rsidRPr="006105D9">
        <w:rPr>
          <w:rStyle w:val="Char2"/>
          <w:rFonts w:hint="cs"/>
          <w:rtl/>
        </w:rPr>
        <w:t>«</w:t>
      </w:r>
      <w:r w:rsidR="00C5413C" w:rsidRPr="006105D9">
        <w:rPr>
          <w:rStyle w:val="Char2"/>
          <w:rFonts w:hint="eastAsia"/>
          <w:rtl/>
        </w:rPr>
        <w:t>كُلُّ</w:t>
      </w:r>
      <w:r w:rsidR="00C5413C" w:rsidRPr="006105D9">
        <w:rPr>
          <w:rStyle w:val="Char2"/>
          <w:rtl/>
        </w:rPr>
        <w:t xml:space="preserve"> </w:t>
      </w:r>
      <w:r w:rsidR="00C5413C" w:rsidRPr="006105D9">
        <w:rPr>
          <w:rStyle w:val="Char2"/>
          <w:rFonts w:hint="eastAsia"/>
          <w:rtl/>
        </w:rPr>
        <w:t>أُمَّتِي</w:t>
      </w:r>
      <w:r w:rsidR="00C5413C" w:rsidRPr="006105D9">
        <w:rPr>
          <w:rStyle w:val="Char2"/>
          <w:rtl/>
        </w:rPr>
        <w:t xml:space="preserve"> </w:t>
      </w:r>
      <w:r w:rsidR="00C5413C" w:rsidRPr="006105D9">
        <w:rPr>
          <w:rStyle w:val="Char2"/>
          <w:rFonts w:hint="eastAsia"/>
          <w:rtl/>
        </w:rPr>
        <w:t>يَدْخُلُونَ</w:t>
      </w:r>
      <w:r w:rsidR="00C5413C" w:rsidRPr="006105D9">
        <w:rPr>
          <w:rStyle w:val="Char2"/>
          <w:rtl/>
        </w:rPr>
        <w:t xml:space="preserve"> </w:t>
      </w:r>
      <w:r w:rsidR="00C5413C" w:rsidRPr="006105D9">
        <w:rPr>
          <w:rStyle w:val="Char2"/>
          <w:rFonts w:hint="eastAsia"/>
          <w:rtl/>
        </w:rPr>
        <w:t>الجَنَّةَ</w:t>
      </w:r>
      <w:r w:rsidR="00C5413C" w:rsidRPr="006105D9">
        <w:rPr>
          <w:rStyle w:val="Char2"/>
          <w:rtl/>
        </w:rPr>
        <w:t xml:space="preserve"> </w:t>
      </w:r>
      <w:r w:rsidR="00C5413C" w:rsidRPr="006105D9">
        <w:rPr>
          <w:rStyle w:val="Char2"/>
          <w:rFonts w:hint="eastAsia"/>
          <w:rtl/>
        </w:rPr>
        <w:t>إِلَّا</w:t>
      </w:r>
      <w:r w:rsidR="00C5413C" w:rsidRPr="006105D9">
        <w:rPr>
          <w:rStyle w:val="Char2"/>
          <w:rtl/>
        </w:rPr>
        <w:t xml:space="preserve"> </w:t>
      </w:r>
      <w:r w:rsidR="00C5413C" w:rsidRPr="006105D9">
        <w:rPr>
          <w:rStyle w:val="Char2"/>
          <w:rFonts w:hint="eastAsia"/>
          <w:rtl/>
        </w:rPr>
        <w:t>مَنْ</w:t>
      </w:r>
      <w:r w:rsidR="00C5413C" w:rsidRPr="006105D9">
        <w:rPr>
          <w:rStyle w:val="Char2"/>
          <w:rtl/>
        </w:rPr>
        <w:t xml:space="preserve"> </w:t>
      </w:r>
      <w:r w:rsidR="00C5413C" w:rsidRPr="006105D9">
        <w:rPr>
          <w:rStyle w:val="Char2"/>
          <w:rFonts w:hint="eastAsia"/>
          <w:rtl/>
        </w:rPr>
        <w:t>أَبَى</w:t>
      </w:r>
      <w:r w:rsidR="00C5413C" w:rsidRPr="006105D9">
        <w:rPr>
          <w:rStyle w:val="Char2"/>
          <w:rFonts w:hint="cs"/>
          <w:rtl/>
        </w:rPr>
        <w:t>»</w:t>
      </w:r>
      <w:r w:rsidR="00596375">
        <w:rPr>
          <w:rFonts w:cs="B Lotus" w:hint="cs"/>
          <w:smallCaps/>
          <w:sz w:val="28"/>
          <w:szCs w:val="28"/>
          <w:rtl/>
        </w:rPr>
        <w:t>.</w:t>
      </w:r>
      <w:r w:rsidR="00C5413C" w:rsidRPr="00984198">
        <w:rPr>
          <w:rFonts w:cs="B Lotus" w:hint="cs"/>
          <w:smallCaps/>
          <w:sz w:val="28"/>
          <w:szCs w:val="28"/>
          <w:rtl/>
        </w:rPr>
        <w:t xml:space="preserve"> </w:t>
      </w:r>
      <w:r w:rsidR="00596375">
        <w:rPr>
          <w:rFonts w:cs="B Lotus" w:hint="cs"/>
          <w:smallCaps/>
          <w:sz w:val="28"/>
          <w:szCs w:val="28"/>
          <w:rtl/>
        </w:rPr>
        <w:t>«</w:t>
      </w:r>
      <w:r w:rsidR="00C5413C" w:rsidRPr="00984198">
        <w:rPr>
          <w:rFonts w:cs="B Lotus" w:hint="cs"/>
          <w:smallCaps/>
          <w:sz w:val="28"/>
          <w:szCs w:val="28"/>
          <w:rtl/>
        </w:rPr>
        <w:t>تمامی امتم وارد بهشت</w:t>
      </w:r>
      <w:r w:rsidR="009D0387" w:rsidRPr="00984198">
        <w:rPr>
          <w:rFonts w:cs="B Lotus" w:hint="cs"/>
          <w:smallCaps/>
          <w:sz w:val="28"/>
          <w:szCs w:val="28"/>
          <w:rtl/>
        </w:rPr>
        <w:t xml:space="preserve"> می‌</w:t>
      </w:r>
      <w:r w:rsidR="00C5413C" w:rsidRPr="00984198">
        <w:rPr>
          <w:rFonts w:cs="B Lotus" w:hint="cs"/>
          <w:smallCaps/>
          <w:sz w:val="28"/>
          <w:szCs w:val="28"/>
          <w:rtl/>
        </w:rPr>
        <w:t>شوند، مگر آنکه ابا ورزد.</w:t>
      </w:r>
      <w:r w:rsidR="00B54B9A">
        <w:rPr>
          <w:rFonts w:cs="B Lotus" w:hint="cs"/>
          <w:smallCaps/>
          <w:sz w:val="28"/>
          <w:szCs w:val="28"/>
          <w:rtl/>
        </w:rPr>
        <w:t>»</w:t>
      </w:r>
      <w:r w:rsidR="00C5413C" w:rsidRPr="00984198">
        <w:rPr>
          <w:rFonts w:cs="B Lotus" w:hint="cs"/>
          <w:smallCaps/>
          <w:sz w:val="28"/>
          <w:szCs w:val="28"/>
          <w:rtl/>
        </w:rPr>
        <w:t xml:space="preserve"> صحابه گفتند یا رسول الله، چه کسی </w:t>
      </w:r>
      <w:r w:rsidR="00B54B9A">
        <w:rPr>
          <w:rFonts w:cs="B Lotus" w:hint="cs"/>
          <w:smallCaps/>
          <w:sz w:val="28"/>
          <w:szCs w:val="28"/>
          <w:rtl/>
        </w:rPr>
        <w:t xml:space="preserve">(از ورود به بهشت) </w:t>
      </w:r>
      <w:r w:rsidR="00C5413C" w:rsidRPr="00984198">
        <w:rPr>
          <w:rFonts w:cs="B Lotus" w:hint="cs"/>
          <w:smallCaps/>
          <w:sz w:val="28"/>
          <w:szCs w:val="28"/>
          <w:rtl/>
        </w:rPr>
        <w:t>ابا</w:t>
      </w:r>
      <w:r w:rsidR="009D0387" w:rsidRPr="00984198">
        <w:rPr>
          <w:rFonts w:cs="B Lotus" w:hint="cs"/>
          <w:smallCaps/>
          <w:sz w:val="28"/>
          <w:szCs w:val="28"/>
          <w:rtl/>
        </w:rPr>
        <w:t xml:space="preserve"> می‌</w:t>
      </w:r>
      <w:r w:rsidR="00C5413C" w:rsidRPr="00984198">
        <w:rPr>
          <w:rFonts w:cs="B Lotus" w:hint="cs"/>
          <w:smallCaps/>
          <w:sz w:val="28"/>
          <w:szCs w:val="28"/>
          <w:rtl/>
        </w:rPr>
        <w:t xml:space="preserve">ورزد؟ فرمودند: </w:t>
      </w:r>
      <w:r w:rsidR="00C5413C" w:rsidRPr="006105D9">
        <w:rPr>
          <w:rStyle w:val="Char2"/>
          <w:rFonts w:hint="cs"/>
          <w:rtl/>
        </w:rPr>
        <w:t>«</w:t>
      </w:r>
      <w:r w:rsidR="00C5413C" w:rsidRPr="006105D9">
        <w:rPr>
          <w:rStyle w:val="Char2"/>
          <w:rFonts w:hint="eastAsia"/>
          <w:rtl/>
        </w:rPr>
        <w:t>مَنْ</w:t>
      </w:r>
      <w:r w:rsidR="00C5413C" w:rsidRPr="006105D9">
        <w:rPr>
          <w:rStyle w:val="Char2"/>
          <w:rtl/>
        </w:rPr>
        <w:t xml:space="preserve"> </w:t>
      </w:r>
      <w:r w:rsidR="00C5413C" w:rsidRPr="006105D9">
        <w:rPr>
          <w:rStyle w:val="Char2"/>
          <w:rFonts w:hint="eastAsia"/>
          <w:rtl/>
        </w:rPr>
        <w:t>أَطَاعَنِي</w:t>
      </w:r>
      <w:r w:rsidR="00C5413C" w:rsidRPr="006105D9">
        <w:rPr>
          <w:rStyle w:val="Char2"/>
          <w:rtl/>
        </w:rPr>
        <w:t xml:space="preserve"> </w:t>
      </w:r>
      <w:r w:rsidR="00C5413C" w:rsidRPr="006105D9">
        <w:rPr>
          <w:rStyle w:val="Char2"/>
          <w:rFonts w:hint="eastAsia"/>
          <w:rtl/>
        </w:rPr>
        <w:t>دَخَلَ</w:t>
      </w:r>
      <w:r w:rsidR="00C5413C" w:rsidRPr="006105D9">
        <w:rPr>
          <w:rStyle w:val="Char2"/>
          <w:rtl/>
        </w:rPr>
        <w:t xml:space="preserve"> </w:t>
      </w:r>
      <w:r w:rsidR="00C5413C" w:rsidRPr="006105D9">
        <w:rPr>
          <w:rStyle w:val="Char2"/>
          <w:rFonts w:hint="eastAsia"/>
          <w:rtl/>
        </w:rPr>
        <w:t>الجَنَّةَ</w:t>
      </w:r>
      <w:r w:rsidR="00C5413C" w:rsidRPr="006105D9">
        <w:rPr>
          <w:rStyle w:val="Char2"/>
          <w:rtl/>
        </w:rPr>
        <w:t xml:space="preserve"> </w:t>
      </w:r>
      <w:r w:rsidR="00C5413C" w:rsidRPr="006105D9">
        <w:rPr>
          <w:rStyle w:val="Char2"/>
          <w:rFonts w:hint="eastAsia"/>
          <w:rtl/>
        </w:rPr>
        <w:t>،</w:t>
      </w:r>
      <w:r w:rsidR="00C5413C" w:rsidRPr="006105D9">
        <w:rPr>
          <w:rStyle w:val="Char2"/>
          <w:rtl/>
        </w:rPr>
        <w:t xml:space="preserve"> </w:t>
      </w:r>
      <w:r w:rsidR="00C5413C" w:rsidRPr="006105D9">
        <w:rPr>
          <w:rStyle w:val="Char2"/>
          <w:rFonts w:hint="eastAsia"/>
          <w:rtl/>
        </w:rPr>
        <w:t>وَمَنْ</w:t>
      </w:r>
      <w:r w:rsidR="00C5413C" w:rsidRPr="006105D9">
        <w:rPr>
          <w:rStyle w:val="Char2"/>
          <w:rtl/>
        </w:rPr>
        <w:t xml:space="preserve"> </w:t>
      </w:r>
      <w:r w:rsidR="00C5413C" w:rsidRPr="006105D9">
        <w:rPr>
          <w:rStyle w:val="Char2"/>
          <w:rFonts w:hint="eastAsia"/>
          <w:rtl/>
        </w:rPr>
        <w:t>عَصَانِي</w:t>
      </w:r>
      <w:r w:rsidR="00C5413C" w:rsidRPr="006105D9">
        <w:rPr>
          <w:rStyle w:val="Char2"/>
          <w:rtl/>
        </w:rPr>
        <w:t xml:space="preserve"> </w:t>
      </w:r>
      <w:r w:rsidR="00C5413C" w:rsidRPr="006105D9">
        <w:rPr>
          <w:rStyle w:val="Char2"/>
          <w:rFonts w:hint="eastAsia"/>
          <w:rtl/>
        </w:rPr>
        <w:t>فَقَدْ</w:t>
      </w:r>
      <w:r w:rsidR="00C5413C" w:rsidRPr="006105D9">
        <w:rPr>
          <w:rStyle w:val="Char2"/>
          <w:rtl/>
        </w:rPr>
        <w:t xml:space="preserve"> </w:t>
      </w:r>
      <w:r w:rsidR="00C5413C" w:rsidRPr="006105D9">
        <w:rPr>
          <w:rStyle w:val="Char2"/>
          <w:rFonts w:hint="eastAsia"/>
          <w:rtl/>
        </w:rPr>
        <w:t>أَبَى</w:t>
      </w:r>
      <w:r w:rsidR="00C5413C" w:rsidRPr="006105D9">
        <w:rPr>
          <w:rStyle w:val="Char2"/>
          <w:rFonts w:hint="cs"/>
          <w:rtl/>
        </w:rPr>
        <w:t>»</w:t>
      </w:r>
      <w:r w:rsidR="00596375">
        <w:rPr>
          <w:rFonts w:cs="B Lotus" w:hint="cs"/>
          <w:smallCaps/>
          <w:sz w:val="28"/>
          <w:szCs w:val="28"/>
          <w:rtl/>
        </w:rPr>
        <w:t>.</w:t>
      </w:r>
      <w:r w:rsidR="00C5413C" w:rsidRPr="00984198">
        <w:rPr>
          <w:rFonts w:cs="B Lotus" w:hint="cs"/>
          <w:smallCaps/>
          <w:sz w:val="28"/>
          <w:szCs w:val="28"/>
          <w:rtl/>
        </w:rPr>
        <w:t xml:space="preserve"> </w:t>
      </w:r>
      <w:r w:rsidR="00596375">
        <w:rPr>
          <w:rFonts w:cs="B Lotus" w:hint="cs"/>
          <w:smallCaps/>
          <w:sz w:val="28"/>
          <w:szCs w:val="28"/>
          <w:rtl/>
        </w:rPr>
        <w:t>«</w:t>
      </w:r>
      <w:r w:rsidR="00B54B9A">
        <w:rPr>
          <w:rFonts w:cs="B Lotus" w:hint="cs"/>
          <w:smallCaps/>
          <w:sz w:val="28"/>
          <w:szCs w:val="28"/>
          <w:rtl/>
        </w:rPr>
        <w:t>هر</w:t>
      </w:r>
      <w:r w:rsidR="00C5413C" w:rsidRPr="00984198">
        <w:rPr>
          <w:rFonts w:cs="B Lotus" w:hint="cs"/>
          <w:smallCaps/>
          <w:sz w:val="28"/>
          <w:szCs w:val="28"/>
          <w:rtl/>
        </w:rPr>
        <w:t>کس از من اطاعت کند وارد بهشت</w:t>
      </w:r>
      <w:r w:rsidR="009D0387" w:rsidRPr="00984198">
        <w:rPr>
          <w:rFonts w:cs="B Lotus" w:hint="cs"/>
          <w:smallCaps/>
          <w:sz w:val="28"/>
          <w:szCs w:val="28"/>
          <w:rtl/>
        </w:rPr>
        <w:t xml:space="preserve"> می‌</w:t>
      </w:r>
      <w:r w:rsidR="00B54B9A">
        <w:rPr>
          <w:rFonts w:cs="B Lotus" w:hint="cs"/>
          <w:smallCaps/>
          <w:sz w:val="28"/>
          <w:szCs w:val="28"/>
          <w:rtl/>
        </w:rPr>
        <w:t>شود و هر</w:t>
      </w:r>
      <w:r w:rsidR="00C5413C" w:rsidRPr="00984198">
        <w:rPr>
          <w:rFonts w:cs="B Lotus" w:hint="cs"/>
          <w:smallCaps/>
          <w:sz w:val="28"/>
          <w:szCs w:val="28"/>
          <w:rtl/>
        </w:rPr>
        <w:t>کس از من نافرمانی و سرپی</w:t>
      </w:r>
      <w:r w:rsidR="00B54B9A">
        <w:rPr>
          <w:rFonts w:cs="B Lotus" w:hint="cs"/>
          <w:smallCaps/>
          <w:sz w:val="28"/>
          <w:szCs w:val="28"/>
          <w:rtl/>
        </w:rPr>
        <w:t>چی کند، در</w:t>
      </w:r>
      <w:r w:rsidR="00C5413C" w:rsidRPr="00984198">
        <w:rPr>
          <w:rFonts w:cs="B Lotus" w:hint="cs"/>
          <w:smallCaps/>
          <w:sz w:val="28"/>
          <w:szCs w:val="28"/>
          <w:rtl/>
        </w:rPr>
        <w:t>حقیقت از وارد شدن به بهشت ابا ورزیده است</w:t>
      </w:r>
      <w:r w:rsidR="00596375">
        <w:rPr>
          <w:rFonts w:cs="B Lotus" w:hint="cs"/>
          <w:smallCaps/>
          <w:sz w:val="28"/>
          <w:szCs w:val="28"/>
          <w:rtl/>
        </w:rPr>
        <w:t>»</w:t>
      </w:r>
      <w:r w:rsidR="00C5413C" w:rsidRPr="00862309">
        <w:rPr>
          <w:rStyle w:val="FootnoteReference"/>
          <w:rFonts w:cs="B Nazanin"/>
          <w:smallCaps/>
          <w:rtl/>
        </w:rPr>
        <w:footnoteReference w:id="276"/>
      </w:r>
      <w:r w:rsidR="00C5413C" w:rsidRPr="00984198">
        <w:rPr>
          <w:rFonts w:cs="B Lotus" w:hint="cs"/>
          <w:smallCaps/>
          <w:sz w:val="28"/>
          <w:szCs w:val="28"/>
          <w:rtl/>
        </w:rPr>
        <w:t xml:space="preserve">. </w:t>
      </w:r>
    </w:p>
    <w:p w:rsidR="00C5413C" w:rsidRPr="00984198" w:rsidRDefault="00C5413C" w:rsidP="00B54B9A">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بنابراین بر هر مومنی واجب است که آنچه الله عزوجل دوست دارد، دوست داشته باشد، آنهم مح</w:t>
      </w:r>
      <w:r w:rsidR="00B54B9A">
        <w:rPr>
          <w:rFonts w:cs="B Lotus" w:hint="cs"/>
          <w:smallCaps/>
          <w:sz w:val="28"/>
          <w:szCs w:val="28"/>
          <w:rtl/>
        </w:rPr>
        <w:t>بت و دوستی که موجب شود تا آن</w:t>
      </w:r>
      <w:r w:rsidRPr="00984198">
        <w:rPr>
          <w:rFonts w:cs="B Lotus" w:hint="cs"/>
          <w:smallCaps/>
          <w:sz w:val="28"/>
          <w:szCs w:val="28"/>
          <w:rtl/>
        </w:rPr>
        <w:t xml:space="preserve">چه را که بر او واجب شده، انجام دهد. پس اگر </w:t>
      </w:r>
      <w:r w:rsidR="00B54B9A">
        <w:rPr>
          <w:rFonts w:cs="B Lotus" w:hint="cs"/>
          <w:smallCaps/>
          <w:sz w:val="28"/>
          <w:szCs w:val="28"/>
          <w:rtl/>
        </w:rPr>
        <w:t>بر این محبت</w:t>
      </w:r>
      <w:r w:rsidRPr="00984198">
        <w:rPr>
          <w:rFonts w:cs="B Lotus" w:hint="cs"/>
          <w:smallCaps/>
          <w:sz w:val="28"/>
          <w:szCs w:val="28"/>
          <w:rtl/>
        </w:rPr>
        <w:t xml:space="preserve"> افزوده، تا اینکه آنچه را که بر وی مستحب قرار داده شده، انجام دهد، این محبت فضیلتی اضافه بر آن</w:t>
      </w:r>
      <w:r w:rsidR="009D0387" w:rsidRPr="00984198">
        <w:rPr>
          <w:rFonts w:cs="B Lotus" w:hint="cs"/>
          <w:smallCaps/>
          <w:sz w:val="28"/>
          <w:szCs w:val="28"/>
          <w:rtl/>
        </w:rPr>
        <w:t xml:space="preserve"> می‌</w:t>
      </w:r>
      <w:r w:rsidRPr="00984198">
        <w:rPr>
          <w:rFonts w:cs="B Lotus" w:hint="cs"/>
          <w:smallCaps/>
          <w:sz w:val="28"/>
          <w:szCs w:val="28"/>
          <w:rtl/>
        </w:rPr>
        <w:t>باشد. و نیز بر هر مومنی واجب ا</w:t>
      </w:r>
      <w:r w:rsidR="00B54B9A">
        <w:rPr>
          <w:rFonts w:cs="B Lotus" w:hint="cs"/>
          <w:smallCaps/>
          <w:sz w:val="28"/>
          <w:szCs w:val="28"/>
          <w:rtl/>
        </w:rPr>
        <w:t>ست، هر آنچه را که الله عزوجل آن</w:t>
      </w:r>
      <w:r w:rsidR="00B54B9A">
        <w:rPr>
          <w:rFonts w:cs="B Lotus"/>
          <w:smallCaps/>
          <w:sz w:val="28"/>
          <w:szCs w:val="28"/>
          <w:rtl/>
        </w:rPr>
        <w:softHyphen/>
      </w:r>
      <w:r w:rsidRPr="00984198">
        <w:rPr>
          <w:rFonts w:cs="B Lotus" w:hint="cs"/>
          <w:smallCaps/>
          <w:sz w:val="28"/>
          <w:szCs w:val="28"/>
          <w:rtl/>
        </w:rPr>
        <w:t>را ناخوشایند می</w:t>
      </w:r>
      <w:r w:rsidRPr="00984198">
        <w:rPr>
          <w:rFonts w:cs="B Lotus" w:hint="cs"/>
          <w:smallCaps/>
          <w:sz w:val="28"/>
          <w:szCs w:val="28"/>
          <w:cs/>
        </w:rPr>
        <w:t>‎</w:t>
      </w:r>
      <w:r w:rsidR="00B54B9A">
        <w:rPr>
          <w:rFonts w:cs="B Lotus" w:hint="cs"/>
          <w:smallCaps/>
          <w:sz w:val="28"/>
          <w:szCs w:val="28"/>
          <w:rtl/>
        </w:rPr>
        <w:t>داند،</w:t>
      </w:r>
      <w:r w:rsidRPr="00984198">
        <w:rPr>
          <w:rFonts w:cs="B Lotus" w:hint="cs"/>
          <w:smallCaps/>
          <w:sz w:val="28"/>
          <w:szCs w:val="28"/>
          <w:rtl/>
        </w:rPr>
        <w:t xml:space="preserve"> نسبت </w:t>
      </w:r>
      <w:r w:rsidR="00B54B9A">
        <w:rPr>
          <w:rFonts w:cs="B Lotus" w:hint="cs"/>
          <w:smallCaps/>
          <w:sz w:val="28"/>
          <w:szCs w:val="28"/>
          <w:rtl/>
        </w:rPr>
        <w:t>به آن کراهت داشته و آن</w:t>
      </w:r>
      <w:r w:rsidR="00B54B9A">
        <w:rPr>
          <w:rFonts w:cs="B Lotus"/>
          <w:smallCaps/>
          <w:sz w:val="28"/>
          <w:szCs w:val="28"/>
          <w:rtl/>
        </w:rPr>
        <w:softHyphen/>
      </w:r>
      <w:r w:rsidRPr="00984198">
        <w:rPr>
          <w:rFonts w:cs="B Lotus" w:hint="cs"/>
          <w:smallCaps/>
          <w:sz w:val="28"/>
          <w:szCs w:val="28"/>
          <w:rtl/>
        </w:rPr>
        <w:t>را ناخوشایند</w:t>
      </w:r>
      <w:r w:rsidR="00B54B9A">
        <w:rPr>
          <w:rFonts w:cs="B Lotus" w:hint="cs"/>
          <w:smallCaps/>
          <w:sz w:val="28"/>
          <w:szCs w:val="28"/>
          <w:rtl/>
        </w:rPr>
        <w:t xml:space="preserve"> بداند، کراهتی که موجب شود تا از آنچه</w:t>
      </w:r>
      <w:r w:rsidRPr="00984198">
        <w:rPr>
          <w:rFonts w:cs="B Lotus" w:hint="cs"/>
          <w:smallCaps/>
          <w:sz w:val="28"/>
          <w:szCs w:val="28"/>
          <w:rtl/>
        </w:rPr>
        <w:t xml:space="preserve"> بر او حرام گردیده خودداری کند، پ</w:t>
      </w:r>
      <w:r w:rsidR="00B54B9A">
        <w:rPr>
          <w:rFonts w:cs="B Lotus" w:hint="cs"/>
          <w:smallCaps/>
          <w:sz w:val="28"/>
          <w:szCs w:val="28"/>
          <w:rtl/>
        </w:rPr>
        <w:t>س اگر بر این کراهت افزوده چنان</w:t>
      </w:r>
      <w:r w:rsidR="00B54B9A">
        <w:rPr>
          <w:rFonts w:cs="B Lotus"/>
          <w:smallCaps/>
          <w:sz w:val="28"/>
          <w:szCs w:val="28"/>
          <w:rtl/>
        </w:rPr>
        <w:softHyphen/>
      </w:r>
      <w:r w:rsidRPr="00984198">
        <w:rPr>
          <w:rFonts w:cs="B Lotus" w:hint="cs"/>
          <w:smallCaps/>
          <w:sz w:val="28"/>
          <w:szCs w:val="28"/>
          <w:rtl/>
        </w:rPr>
        <w:t>که موجب شود تا از آنچه بر وی مکروه تنزیهی قرار داده شده، دست کشیده و از آن نیز خودداری کند، این فضیلتی اضافه بر آن</w:t>
      </w:r>
      <w:r w:rsidR="009D0387" w:rsidRPr="00984198">
        <w:rPr>
          <w:rFonts w:cs="B Lotus" w:hint="cs"/>
          <w:smallCaps/>
          <w:sz w:val="28"/>
          <w:szCs w:val="28"/>
          <w:rtl/>
        </w:rPr>
        <w:t xml:space="preserve"> می‌</w:t>
      </w:r>
      <w:r w:rsidRPr="00984198">
        <w:rPr>
          <w:rFonts w:cs="B Lotus" w:hint="cs"/>
          <w:smallCaps/>
          <w:sz w:val="28"/>
          <w:szCs w:val="28"/>
          <w:rtl/>
        </w:rPr>
        <w:t xml:space="preserve">باشد. بنابراین کسی که از ته قلب، محبتی صادق با الله عزوجل و رسولش </w:t>
      </w:r>
      <w:r w:rsidR="00B54B9A">
        <w:rPr>
          <w:rFonts w:ascii="Arial" w:hAnsi="Arial" w:cs="CTraditional Arabic" w:hint="cs"/>
          <w:sz w:val="28"/>
          <w:szCs w:val="28"/>
          <w:rtl/>
        </w:rPr>
        <w:t>ح</w:t>
      </w:r>
      <w:r w:rsidRPr="00984198">
        <w:rPr>
          <w:rFonts w:cs="B Lotus" w:hint="cs"/>
          <w:smallCaps/>
          <w:sz w:val="28"/>
          <w:szCs w:val="28"/>
          <w:rtl/>
        </w:rPr>
        <w:t xml:space="preserve"> داشته باشد، این محبت موجب</w:t>
      </w:r>
      <w:r w:rsidR="009D0387" w:rsidRPr="00984198">
        <w:rPr>
          <w:rFonts w:cs="B Lotus" w:hint="cs"/>
          <w:smallCaps/>
          <w:sz w:val="28"/>
          <w:szCs w:val="28"/>
          <w:rtl/>
        </w:rPr>
        <w:t xml:space="preserve"> می‌</w:t>
      </w:r>
      <w:r w:rsidRPr="00984198">
        <w:rPr>
          <w:rFonts w:cs="B Lotus" w:hint="cs"/>
          <w:smallCaps/>
          <w:sz w:val="28"/>
          <w:szCs w:val="28"/>
          <w:rtl/>
        </w:rPr>
        <w:t xml:space="preserve">شود تا از ته قلب آنچه را که الله عزوجل  و رسولش </w:t>
      </w:r>
      <w:r w:rsidR="00B54B9A">
        <w:rPr>
          <w:rFonts w:ascii="Arial" w:hAnsi="Arial" w:cs="CTraditional Arabic" w:hint="cs"/>
          <w:sz w:val="28"/>
          <w:szCs w:val="28"/>
          <w:rtl/>
        </w:rPr>
        <w:t>ح</w:t>
      </w:r>
      <w:r w:rsidR="00B54B9A">
        <w:rPr>
          <w:rFonts w:cs="B Lotus" w:hint="cs"/>
          <w:smallCaps/>
          <w:sz w:val="28"/>
          <w:szCs w:val="28"/>
          <w:rtl/>
        </w:rPr>
        <w:t xml:space="preserve"> دوست دارند، دوست داشته باشد</w:t>
      </w:r>
      <w:r w:rsidRPr="00984198">
        <w:rPr>
          <w:rFonts w:cs="B Lotus" w:hint="cs"/>
          <w:smallCaps/>
          <w:sz w:val="28"/>
          <w:szCs w:val="28"/>
          <w:rtl/>
        </w:rPr>
        <w:t xml:space="preserve"> و </w:t>
      </w:r>
      <w:r w:rsidR="00B54B9A">
        <w:rPr>
          <w:rFonts w:cs="B Lotus" w:hint="cs"/>
          <w:smallCaps/>
          <w:sz w:val="28"/>
          <w:szCs w:val="28"/>
          <w:rtl/>
        </w:rPr>
        <w:t>آنچه را که الله عزوجل و رسولش</w:t>
      </w:r>
      <w:r w:rsidRPr="00984198">
        <w:rPr>
          <w:rFonts w:cs="B Lotus" w:hint="cs"/>
          <w:smallCaps/>
          <w:sz w:val="28"/>
          <w:szCs w:val="28"/>
          <w:rtl/>
        </w:rPr>
        <w:t xml:space="preserve"> نسبت </w:t>
      </w:r>
      <w:r w:rsidR="00B54B9A">
        <w:rPr>
          <w:rFonts w:cs="B Lotus" w:hint="cs"/>
          <w:smallCaps/>
          <w:sz w:val="28"/>
          <w:szCs w:val="28"/>
          <w:rtl/>
        </w:rPr>
        <w:t xml:space="preserve">به </w:t>
      </w:r>
      <w:r w:rsidRPr="00984198">
        <w:rPr>
          <w:rFonts w:cs="B Lotus" w:hint="cs"/>
          <w:smallCaps/>
          <w:sz w:val="28"/>
          <w:szCs w:val="28"/>
          <w:rtl/>
        </w:rPr>
        <w:t>آن کراهت دارند، او نیز نسبت به آن کراهت داشته باشد و آنچه را که الله عزوجل و رسولش بدان راضی هستند، او نیز بدانها راضی باشد و آنچه که الله عزوجل و رسولش نسبت بدان ناراضی هستند او نیز نسبت بدانها ناراضی</w:t>
      </w:r>
      <w:r w:rsidR="009D0387" w:rsidRPr="00984198">
        <w:rPr>
          <w:rFonts w:cs="B Lotus" w:hint="cs"/>
          <w:smallCaps/>
          <w:sz w:val="28"/>
          <w:szCs w:val="28"/>
          <w:rtl/>
        </w:rPr>
        <w:t xml:space="preserve"> می‌</w:t>
      </w:r>
      <w:r w:rsidRPr="00984198">
        <w:rPr>
          <w:rFonts w:cs="B Lotus" w:hint="cs"/>
          <w:smallCaps/>
          <w:sz w:val="28"/>
          <w:szCs w:val="28"/>
          <w:rtl/>
        </w:rPr>
        <w:t>باشد. و با اعضا و جوارح  به مقتضای این حب و بغض عمل</w:t>
      </w:r>
      <w:r w:rsidR="009D0387" w:rsidRPr="00984198">
        <w:rPr>
          <w:rFonts w:cs="B Lotus" w:hint="cs"/>
          <w:smallCaps/>
          <w:sz w:val="28"/>
          <w:szCs w:val="28"/>
          <w:rtl/>
        </w:rPr>
        <w:t xml:space="preserve"> می‌</w:t>
      </w:r>
      <w:r w:rsidRPr="00984198">
        <w:rPr>
          <w:rFonts w:cs="B Lotus" w:hint="cs"/>
          <w:smallCaps/>
          <w:sz w:val="28"/>
          <w:szCs w:val="28"/>
          <w:rtl/>
        </w:rPr>
        <w:t>کند</w:t>
      </w:r>
      <w:r w:rsidRPr="00862309">
        <w:rPr>
          <w:rStyle w:val="FootnoteReference"/>
          <w:rFonts w:cs="B Nazanin"/>
          <w:smallCaps/>
          <w:rtl/>
        </w:rPr>
        <w:footnoteReference w:id="277"/>
      </w:r>
      <w:r w:rsidRPr="00984198">
        <w:rPr>
          <w:rFonts w:cs="B Lotus" w:hint="cs"/>
          <w:smallCaps/>
          <w:sz w:val="28"/>
          <w:szCs w:val="28"/>
          <w:rtl/>
        </w:rPr>
        <w:t xml:space="preserve">. </w:t>
      </w:r>
    </w:p>
    <w:p w:rsidR="00C5413C" w:rsidRPr="00984198" w:rsidRDefault="00C5413C" w:rsidP="00B54B9A">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همچنین تردیدی نیست که از مظاهر انقیاد، قبول شریعت الله عزوجل و رد کردن آنچه غیر آن</w:t>
      </w:r>
      <w:r w:rsidR="00B54B9A">
        <w:rPr>
          <w:rFonts w:cs="B Lotus" w:hint="cs"/>
          <w:smallCaps/>
          <w:sz w:val="28"/>
          <w:szCs w:val="28"/>
          <w:rtl/>
        </w:rPr>
        <w:t xml:space="preserve"> ا</w:t>
      </w:r>
      <w:r w:rsidRPr="00984198">
        <w:rPr>
          <w:rFonts w:cs="B Lotus" w:hint="cs"/>
          <w:smallCaps/>
          <w:sz w:val="28"/>
          <w:szCs w:val="28"/>
          <w:rtl/>
        </w:rPr>
        <w:t>ست،</w:t>
      </w:r>
      <w:r w:rsidR="009D0387" w:rsidRPr="00984198">
        <w:rPr>
          <w:rFonts w:cs="B Lotus" w:hint="cs"/>
          <w:smallCaps/>
          <w:sz w:val="28"/>
          <w:szCs w:val="28"/>
          <w:rtl/>
        </w:rPr>
        <w:t xml:space="preserve"> می‌</w:t>
      </w:r>
      <w:r w:rsidRPr="00984198">
        <w:rPr>
          <w:rFonts w:cs="B Lotus" w:hint="cs"/>
          <w:smallCaps/>
          <w:sz w:val="28"/>
          <w:szCs w:val="28"/>
          <w:rtl/>
        </w:rPr>
        <w:t>باشد. بنابراین حلال آن چیزی است ک</w:t>
      </w:r>
      <w:r w:rsidR="00B54B9A">
        <w:rPr>
          <w:rFonts w:cs="B Lotus" w:hint="cs"/>
          <w:smallCaps/>
          <w:sz w:val="28"/>
          <w:szCs w:val="28"/>
          <w:rtl/>
        </w:rPr>
        <w:t>ه الله عزوجل آن</w:t>
      </w:r>
      <w:r w:rsidR="00B54B9A">
        <w:rPr>
          <w:rFonts w:cs="B Lotus"/>
          <w:smallCaps/>
          <w:sz w:val="28"/>
          <w:szCs w:val="28"/>
          <w:rtl/>
        </w:rPr>
        <w:softHyphen/>
      </w:r>
      <w:r w:rsidR="00B54B9A">
        <w:rPr>
          <w:rFonts w:cs="B Lotus" w:hint="cs"/>
          <w:smallCaps/>
          <w:sz w:val="28"/>
          <w:szCs w:val="28"/>
          <w:rtl/>
        </w:rPr>
        <w:t>را حلال کرده</w:t>
      </w:r>
      <w:r w:rsidRPr="00984198">
        <w:rPr>
          <w:rFonts w:cs="B Lotus" w:hint="cs"/>
          <w:smallCaps/>
          <w:sz w:val="28"/>
          <w:szCs w:val="28"/>
          <w:rtl/>
        </w:rPr>
        <w:t xml:space="preserve"> و حر</w:t>
      </w:r>
      <w:r w:rsidR="00B54B9A">
        <w:rPr>
          <w:rFonts w:cs="B Lotus" w:hint="cs"/>
          <w:smallCaps/>
          <w:sz w:val="28"/>
          <w:szCs w:val="28"/>
          <w:rtl/>
        </w:rPr>
        <w:t>ام آن چیزی است که الله عزوجل آن</w:t>
      </w:r>
      <w:r w:rsidR="00B54B9A">
        <w:rPr>
          <w:rFonts w:cs="B Lotus"/>
          <w:smallCaps/>
          <w:sz w:val="28"/>
          <w:szCs w:val="28"/>
          <w:rtl/>
        </w:rPr>
        <w:softHyphen/>
      </w:r>
      <w:r w:rsidRPr="00984198">
        <w:rPr>
          <w:rFonts w:cs="B Lotus" w:hint="cs"/>
          <w:smallCaps/>
          <w:sz w:val="28"/>
          <w:szCs w:val="28"/>
          <w:rtl/>
        </w:rPr>
        <w:t>را حرام کرده است و دین آن چیزی است که الله عزوجل بر زبان رسولش</w:t>
      </w:r>
      <w:r w:rsidRPr="00862309">
        <w:rPr>
          <w:rFonts w:cs="B Nazanin"/>
          <w:noProof/>
        </w:rPr>
        <w:t xml:space="preserve"> </w:t>
      </w:r>
      <w:r w:rsidR="00B54B9A">
        <w:rPr>
          <w:rFonts w:ascii="Arial" w:hAnsi="Arial" w:cs="CTraditional Arabic" w:hint="cs"/>
          <w:sz w:val="28"/>
          <w:szCs w:val="28"/>
          <w:rtl/>
        </w:rPr>
        <w:t>ح</w:t>
      </w:r>
      <w:r w:rsidR="00B54B9A" w:rsidRPr="00984198">
        <w:rPr>
          <w:rFonts w:cs="B Lotus" w:hint="cs"/>
          <w:smallCaps/>
          <w:sz w:val="28"/>
          <w:szCs w:val="28"/>
          <w:rtl/>
        </w:rPr>
        <w:t xml:space="preserve"> </w:t>
      </w:r>
      <w:r w:rsidRPr="00984198">
        <w:rPr>
          <w:rFonts w:cs="B Lotus" w:hint="cs"/>
          <w:smallCaps/>
          <w:sz w:val="28"/>
          <w:szCs w:val="28"/>
          <w:rtl/>
        </w:rPr>
        <w:t>تشریع کرده است. بنابراین انقیاد، عبارت است از محکی عملی و حقیقی برای ایمان.</w:t>
      </w:r>
    </w:p>
    <w:p w:rsidR="00176475" w:rsidRPr="00984198" w:rsidRDefault="00176475" w:rsidP="00176475">
      <w:pPr>
        <w:pStyle w:val="NormalWeb"/>
        <w:bidi/>
        <w:spacing w:before="0" w:beforeAutospacing="0" w:after="0" w:afterAutospacing="0"/>
        <w:ind w:firstLine="284"/>
        <w:jc w:val="both"/>
        <w:rPr>
          <w:rFonts w:cs="B Lotus"/>
          <w:smallCaps/>
          <w:sz w:val="28"/>
          <w:szCs w:val="28"/>
          <w:rtl/>
        </w:rPr>
        <w:sectPr w:rsidR="00176475" w:rsidRPr="00984198" w:rsidSect="0093480F">
          <w:headerReference w:type="default" r:id="rId26"/>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042B23" w:rsidRDefault="00C5413C" w:rsidP="00176475">
      <w:pPr>
        <w:pStyle w:val="a"/>
        <w:rPr>
          <w:rtl/>
        </w:rPr>
      </w:pPr>
      <w:bookmarkStart w:id="63" w:name="_Toc418616842"/>
      <w:r w:rsidRPr="00042B23">
        <w:rPr>
          <w:rFonts w:hint="cs"/>
          <w:rtl/>
        </w:rPr>
        <w:t>مبحث پنجم:</w:t>
      </w:r>
      <w:r w:rsidR="00176475">
        <w:rPr>
          <w:rtl/>
        </w:rPr>
        <w:br/>
      </w:r>
      <w:r w:rsidRPr="00042B23">
        <w:rPr>
          <w:rFonts w:hint="cs"/>
          <w:rtl/>
        </w:rPr>
        <w:t>شرط صدق</w:t>
      </w:r>
      <w:bookmarkEnd w:id="63"/>
      <w:r w:rsidRPr="00042B23">
        <w:rPr>
          <w:rFonts w:hint="cs"/>
          <w:rtl/>
        </w:rPr>
        <w:t xml:space="preserve"> </w:t>
      </w:r>
    </w:p>
    <w:p w:rsidR="00C5413C" w:rsidRPr="00596375" w:rsidRDefault="00C5413C" w:rsidP="000E072B">
      <w:pPr>
        <w:autoSpaceDE w:val="0"/>
        <w:autoSpaceDN w:val="0"/>
        <w:adjustRightInd w:val="0"/>
        <w:jc w:val="both"/>
        <w:rPr>
          <w:rFonts w:ascii="KFGQPC Uthmanic Script HAFS" w:hAnsi="KFGQPC Uthmanic Script HAFS" w:cs="Times New Roman"/>
          <w:rtl/>
        </w:rPr>
      </w:pPr>
      <w:r w:rsidRPr="00984198">
        <w:rPr>
          <w:rFonts w:hint="cs"/>
          <w:smallCaps/>
          <w:rtl/>
          <w:lang w:bidi="fa-IR"/>
        </w:rPr>
        <w:t>صدق عبارت است از طریق راست و استوار و درست</w:t>
      </w:r>
      <w:r w:rsidR="000E072B">
        <w:rPr>
          <w:smallCaps/>
          <w:rtl/>
          <w:lang w:bidi="fa-IR"/>
        </w:rPr>
        <w:softHyphen/>
      </w:r>
      <w:r w:rsidR="000E072B">
        <w:rPr>
          <w:rFonts w:hint="cs"/>
          <w:smallCaps/>
          <w:rtl/>
          <w:lang w:bidi="fa-IR"/>
        </w:rPr>
        <w:t>تری که هر</w:t>
      </w:r>
      <w:r w:rsidRPr="00984198">
        <w:rPr>
          <w:rFonts w:hint="cs"/>
          <w:smallCaps/>
          <w:rtl/>
          <w:lang w:bidi="fa-IR"/>
        </w:rPr>
        <w:t xml:space="preserve">کس بر </w:t>
      </w:r>
      <w:r w:rsidR="000E072B">
        <w:rPr>
          <w:rFonts w:hint="cs"/>
          <w:smallCaps/>
          <w:rtl/>
          <w:lang w:bidi="fa-IR"/>
        </w:rPr>
        <w:t xml:space="preserve">مبنای </w:t>
      </w:r>
      <w:r w:rsidRPr="00984198">
        <w:rPr>
          <w:rFonts w:hint="cs"/>
          <w:smallCaps/>
          <w:rtl/>
          <w:lang w:bidi="fa-IR"/>
        </w:rPr>
        <w:t xml:space="preserve">آن </w:t>
      </w:r>
      <w:r w:rsidR="000E072B">
        <w:rPr>
          <w:rFonts w:hint="cs"/>
          <w:smallCaps/>
          <w:rtl/>
          <w:lang w:bidi="fa-IR"/>
        </w:rPr>
        <w:t>حرکت</w:t>
      </w:r>
      <w:r w:rsidRPr="00984198">
        <w:rPr>
          <w:rFonts w:hint="cs"/>
          <w:smallCaps/>
          <w:rtl/>
          <w:lang w:bidi="fa-IR"/>
        </w:rPr>
        <w:t xml:space="preserve"> نکند، از جمله هلاک</w:t>
      </w:r>
      <w:r w:rsidR="000E072B">
        <w:rPr>
          <w:smallCaps/>
          <w:rtl/>
          <w:lang w:bidi="fa-IR"/>
        </w:rPr>
        <w:softHyphen/>
      </w:r>
      <w:r w:rsidRPr="00984198">
        <w:rPr>
          <w:rFonts w:hint="cs"/>
          <w:smallCaps/>
          <w:rtl/>
          <w:lang w:bidi="fa-IR"/>
        </w:rPr>
        <w:t>شدگان و دور افتادگان از هدایت</w:t>
      </w:r>
      <w:r w:rsidR="009D0387" w:rsidRPr="00984198">
        <w:rPr>
          <w:rFonts w:hint="cs"/>
          <w:smallCaps/>
          <w:rtl/>
          <w:lang w:bidi="fa-IR"/>
        </w:rPr>
        <w:t xml:space="preserve"> می‌</w:t>
      </w:r>
      <w:r w:rsidRPr="00984198">
        <w:rPr>
          <w:rFonts w:hint="cs"/>
          <w:smallCaps/>
          <w:rtl/>
          <w:lang w:bidi="fa-IR"/>
        </w:rPr>
        <w:t xml:space="preserve">باشد. با صدق است </w:t>
      </w:r>
      <w:r w:rsidR="000E072B">
        <w:rPr>
          <w:rFonts w:hint="cs"/>
          <w:smallCaps/>
          <w:rtl/>
          <w:lang w:bidi="fa-IR"/>
        </w:rPr>
        <w:t>که اهل نفاق از اهل ایمان و ساکنان بهشت از اهل</w:t>
      </w:r>
      <w:r w:rsidRPr="00984198">
        <w:rPr>
          <w:rFonts w:hint="cs"/>
          <w:smallCaps/>
          <w:rtl/>
          <w:lang w:bidi="fa-IR"/>
        </w:rPr>
        <w:t xml:space="preserve"> آتش متمایز</w:t>
      </w:r>
      <w:r w:rsidR="009D0387" w:rsidRPr="00984198">
        <w:rPr>
          <w:rFonts w:hint="cs"/>
          <w:smallCaps/>
          <w:rtl/>
          <w:lang w:bidi="fa-IR"/>
        </w:rPr>
        <w:t xml:space="preserve"> می‌</w:t>
      </w:r>
      <w:r w:rsidR="000E072B">
        <w:rPr>
          <w:rFonts w:hint="cs"/>
          <w:smallCaps/>
          <w:rtl/>
          <w:lang w:bidi="fa-IR"/>
        </w:rPr>
        <w:t>شوند.</w:t>
      </w:r>
      <w:r w:rsidRPr="00984198">
        <w:rPr>
          <w:rFonts w:hint="cs"/>
          <w:smallCaps/>
          <w:rtl/>
          <w:lang w:bidi="fa-IR"/>
        </w:rPr>
        <w:t xml:space="preserve"> و آن شمشیر الله عزوجل در زمینش</w:t>
      </w:r>
      <w:r w:rsidR="009D0387" w:rsidRPr="00984198">
        <w:rPr>
          <w:rFonts w:hint="cs"/>
          <w:smallCaps/>
          <w:rtl/>
          <w:lang w:bidi="fa-IR"/>
        </w:rPr>
        <w:t xml:space="preserve"> می‌</w:t>
      </w:r>
      <w:r w:rsidRPr="00984198">
        <w:rPr>
          <w:rFonts w:hint="cs"/>
          <w:smallCaps/>
          <w:rtl/>
          <w:lang w:bidi="fa-IR"/>
        </w:rPr>
        <w:t>باشد که بر هیچ چیزی قرار</w:t>
      </w:r>
      <w:r w:rsidR="009D0387" w:rsidRPr="00984198">
        <w:rPr>
          <w:rFonts w:hint="cs"/>
          <w:smallCaps/>
          <w:rtl/>
          <w:lang w:bidi="fa-IR"/>
        </w:rPr>
        <w:t xml:space="preserve"> نمی‌</w:t>
      </w:r>
      <w:r w:rsidR="000E072B">
        <w:rPr>
          <w:rFonts w:hint="cs"/>
          <w:smallCaps/>
          <w:rtl/>
          <w:lang w:bidi="fa-IR"/>
        </w:rPr>
        <w:t>گیرد مگر آن</w:t>
      </w:r>
      <w:r w:rsidR="000E072B">
        <w:rPr>
          <w:smallCaps/>
          <w:rtl/>
          <w:lang w:bidi="fa-IR"/>
        </w:rPr>
        <w:softHyphen/>
      </w:r>
      <w:r w:rsidRPr="00984198">
        <w:rPr>
          <w:rFonts w:hint="cs"/>
          <w:smallCaps/>
          <w:rtl/>
          <w:lang w:bidi="fa-IR"/>
        </w:rPr>
        <w:t>را دو نیم</w:t>
      </w:r>
      <w:r w:rsidR="009D0387" w:rsidRPr="00984198">
        <w:rPr>
          <w:rFonts w:hint="cs"/>
          <w:smallCaps/>
          <w:rtl/>
          <w:lang w:bidi="fa-IR"/>
        </w:rPr>
        <w:t xml:space="preserve"> می‌</w:t>
      </w:r>
      <w:r w:rsidR="000E072B">
        <w:rPr>
          <w:rFonts w:hint="cs"/>
          <w:smallCaps/>
          <w:rtl/>
          <w:lang w:bidi="fa-IR"/>
        </w:rPr>
        <w:t>کند</w:t>
      </w:r>
      <w:r w:rsidRPr="00984198">
        <w:rPr>
          <w:rFonts w:hint="cs"/>
          <w:smallCaps/>
          <w:rtl/>
          <w:lang w:bidi="fa-IR"/>
        </w:rPr>
        <w:t xml:space="preserve"> و با هیچ باطلی مواجه</w:t>
      </w:r>
      <w:r w:rsidR="009D0387" w:rsidRPr="00984198">
        <w:rPr>
          <w:rFonts w:hint="cs"/>
          <w:smallCaps/>
          <w:rtl/>
          <w:lang w:bidi="fa-IR"/>
        </w:rPr>
        <w:t xml:space="preserve"> نمی‌</w:t>
      </w:r>
      <w:r w:rsidR="000E072B">
        <w:rPr>
          <w:rFonts w:hint="cs"/>
          <w:smallCaps/>
          <w:rtl/>
          <w:lang w:bidi="fa-IR"/>
        </w:rPr>
        <w:t>شود مگر اینکه قصد آن</w:t>
      </w:r>
      <w:r w:rsidR="000E072B">
        <w:rPr>
          <w:smallCaps/>
          <w:rtl/>
          <w:lang w:bidi="fa-IR"/>
        </w:rPr>
        <w:softHyphen/>
      </w:r>
      <w:r w:rsidRPr="00984198">
        <w:rPr>
          <w:rFonts w:hint="cs"/>
          <w:smallCaps/>
          <w:rtl/>
          <w:lang w:bidi="fa-IR"/>
        </w:rPr>
        <w:t>را کرده و بر او غلبه</w:t>
      </w:r>
      <w:r w:rsidR="009D0387" w:rsidRPr="00984198">
        <w:rPr>
          <w:rFonts w:hint="cs"/>
          <w:smallCaps/>
          <w:rtl/>
          <w:lang w:bidi="fa-IR"/>
        </w:rPr>
        <w:t xml:space="preserve"> می‌</w:t>
      </w:r>
      <w:r w:rsidR="000E072B">
        <w:rPr>
          <w:rFonts w:hint="cs"/>
          <w:smallCaps/>
          <w:rtl/>
          <w:lang w:bidi="fa-IR"/>
        </w:rPr>
        <w:t>کند؛ هر</w:t>
      </w:r>
      <w:r w:rsidRPr="00984198">
        <w:rPr>
          <w:rFonts w:hint="cs"/>
          <w:smallCaps/>
          <w:rtl/>
          <w:lang w:bidi="fa-IR"/>
        </w:rPr>
        <w:t>کس با آن یورش بَرد، یورش و حمله</w:t>
      </w:r>
      <w:r w:rsidR="009D0387" w:rsidRPr="00984198">
        <w:rPr>
          <w:rFonts w:hint="cs"/>
          <w:smallCaps/>
          <w:rtl/>
          <w:lang w:bidi="fa-IR"/>
        </w:rPr>
        <w:t xml:space="preserve">‌اش </w:t>
      </w:r>
      <w:r w:rsidRPr="00984198">
        <w:rPr>
          <w:rFonts w:hint="cs"/>
          <w:smallCaps/>
          <w:rtl/>
          <w:lang w:bidi="fa-IR"/>
        </w:rPr>
        <w:t>باز</w:t>
      </w:r>
      <w:r w:rsidR="000E072B">
        <w:rPr>
          <w:rFonts w:hint="cs"/>
          <w:smallCaps/>
          <w:rtl/>
          <w:lang w:bidi="fa-IR"/>
        </w:rPr>
        <w:t>نمی</w:t>
      </w:r>
      <w:r w:rsidR="000E072B">
        <w:rPr>
          <w:rFonts w:hint="cs"/>
          <w:smallCaps/>
          <w:rtl/>
          <w:lang w:bidi="fa-IR"/>
        </w:rPr>
        <w:softHyphen/>
        <w:t>گردد و هر</w:t>
      </w:r>
      <w:r w:rsidRPr="00984198">
        <w:rPr>
          <w:rFonts w:hint="cs"/>
          <w:smallCaps/>
          <w:rtl/>
          <w:lang w:bidi="fa-IR"/>
        </w:rPr>
        <w:t>کس با آن سخن گوید، سخن خصومش را علیل و عاجز</w:t>
      </w:r>
      <w:r w:rsidR="009D0387" w:rsidRPr="00984198">
        <w:rPr>
          <w:rFonts w:hint="cs"/>
          <w:smallCaps/>
          <w:rtl/>
          <w:lang w:bidi="fa-IR"/>
        </w:rPr>
        <w:t xml:space="preserve"> می‌</w:t>
      </w:r>
      <w:r w:rsidRPr="00984198">
        <w:rPr>
          <w:rFonts w:hint="cs"/>
          <w:smallCaps/>
          <w:rtl/>
          <w:lang w:bidi="fa-IR"/>
        </w:rPr>
        <w:t>کند. صدق روح اعمال و آزمایش و محک احوال و مبارزی بر علیه هجوم ترس و وحشت</w:t>
      </w:r>
      <w:r w:rsidR="009D0387" w:rsidRPr="00984198">
        <w:rPr>
          <w:rFonts w:hint="cs"/>
          <w:smallCaps/>
          <w:rtl/>
          <w:lang w:bidi="fa-IR"/>
        </w:rPr>
        <w:t xml:space="preserve"> می‌</w:t>
      </w:r>
      <w:r w:rsidRPr="00984198">
        <w:rPr>
          <w:rFonts w:hint="cs"/>
          <w:smallCaps/>
          <w:rtl/>
          <w:lang w:bidi="fa-IR"/>
        </w:rPr>
        <w:t>باشد. و دری است که کسانی که به سوی الله عزوجل در حرکتند، از آن بر حضرت ذوالجلال وارد</w:t>
      </w:r>
      <w:r w:rsidR="009D0387" w:rsidRPr="00984198">
        <w:rPr>
          <w:rFonts w:hint="cs"/>
          <w:smallCaps/>
          <w:rtl/>
          <w:lang w:bidi="fa-IR"/>
        </w:rPr>
        <w:t xml:space="preserve"> می‌</w:t>
      </w:r>
      <w:r w:rsidRPr="00984198">
        <w:rPr>
          <w:rFonts w:hint="cs"/>
          <w:smallCaps/>
          <w:rtl/>
          <w:lang w:bidi="fa-IR"/>
        </w:rPr>
        <w:t>شوند. و آن اصل و اساس و بنای دین و ستون چادر و خیمه</w:t>
      </w:r>
      <w:r w:rsidR="00AC25A8" w:rsidRPr="00984198">
        <w:rPr>
          <w:rFonts w:hint="cs"/>
          <w:smallCaps/>
          <w:rtl/>
          <w:lang w:bidi="fa-IR"/>
        </w:rPr>
        <w:t xml:space="preserve">‌ی </w:t>
      </w:r>
      <w:r w:rsidRPr="00984198">
        <w:rPr>
          <w:rFonts w:hint="cs"/>
          <w:smallCaps/>
          <w:rtl/>
          <w:lang w:bidi="fa-IR"/>
        </w:rPr>
        <w:t>یقین</w:t>
      </w:r>
      <w:r w:rsidR="009D0387" w:rsidRPr="00984198">
        <w:rPr>
          <w:rFonts w:hint="cs"/>
          <w:smallCaps/>
          <w:rtl/>
          <w:lang w:bidi="fa-IR"/>
        </w:rPr>
        <w:t xml:space="preserve"> می‌</w:t>
      </w:r>
      <w:r w:rsidRPr="00984198">
        <w:rPr>
          <w:rFonts w:hint="cs"/>
          <w:smallCaps/>
          <w:rtl/>
          <w:lang w:bidi="fa-IR"/>
        </w:rPr>
        <w:t>باشد. و درجه</w:t>
      </w:r>
      <w:r w:rsidR="00AC25A8" w:rsidRPr="00984198">
        <w:rPr>
          <w:rFonts w:hint="cs"/>
          <w:smallCaps/>
          <w:rtl/>
          <w:lang w:bidi="fa-IR"/>
        </w:rPr>
        <w:t xml:space="preserve">‌ی </w:t>
      </w:r>
      <w:r w:rsidRPr="00984198">
        <w:rPr>
          <w:rFonts w:hint="cs"/>
          <w:smallCaps/>
          <w:rtl/>
          <w:lang w:bidi="fa-IR"/>
        </w:rPr>
        <w:t>آن پس از درجه</w:t>
      </w:r>
      <w:r w:rsidR="00AC25A8" w:rsidRPr="00984198">
        <w:rPr>
          <w:rFonts w:hint="cs"/>
          <w:smallCaps/>
          <w:rtl/>
          <w:lang w:bidi="fa-IR"/>
        </w:rPr>
        <w:t xml:space="preserve">‌ی </w:t>
      </w:r>
      <w:r w:rsidRPr="00984198">
        <w:rPr>
          <w:rFonts w:hint="cs"/>
          <w:smallCaps/>
          <w:rtl/>
          <w:lang w:bidi="fa-IR"/>
        </w:rPr>
        <w:t>نبوت که بالاترین درجه در میان عالمیان است،</w:t>
      </w:r>
      <w:r w:rsidR="009D0387" w:rsidRPr="00984198">
        <w:rPr>
          <w:rFonts w:hint="cs"/>
          <w:smallCaps/>
          <w:rtl/>
          <w:lang w:bidi="fa-IR"/>
        </w:rPr>
        <w:t xml:space="preserve"> می‌</w:t>
      </w:r>
      <w:r w:rsidRPr="00984198">
        <w:rPr>
          <w:rFonts w:hint="cs"/>
          <w:smallCaps/>
          <w:rtl/>
          <w:lang w:bidi="fa-IR"/>
        </w:rPr>
        <w:t>باشد؛ و از منازل و جایگاه</w:t>
      </w:r>
      <w:r w:rsidR="0098339A" w:rsidRPr="00984198">
        <w:rPr>
          <w:rFonts w:hint="cs"/>
          <w:smallCaps/>
          <w:rtl/>
          <w:lang w:bidi="fa-IR"/>
        </w:rPr>
        <w:t>‌</w:t>
      </w:r>
      <w:r w:rsidRPr="00984198">
        <w:rPr>
          <w:rFonts w:hint="cs"/>
          <w:smallCaps/>
          <w:rtl/>
          <w:lang w:bidi="fa-IR"/>
        </w:rPr>
        <w:t>های پیامبران در بهشت، چشمه</w:t>
      </w:r>
      <w:r w:rsidR="009D0387" w:rsidRPr="00984198">
        <w:rPr>
          <w:rFonts w:hint="cs"/>
          <w:smallCaps/>
          <w:rtl/>
          <w:lang w:bidi="fa-IR"/>
        </w:rPr>
        <w:t xml:space="preserve">‌ها </w:t>
      </w:r>
      <w:r w:rsidRPr="00984198">
        <w:rPr>
          <w:rFonts w:hint="cs"/>
          <w:smallCaps/>
          <w:rtl/>
          <w:lang w:bidi="fa-IR"/>
        </w:rPr>
        <w:t>و رودها به سوی منازل صدیقین جاری</w:t>
      </w:r>
      <w:r w:rsidR="009D0387" w:rsidRPr="00984198">
        <w:rPr>
          <w:rFonts w:hint="cs"/>
          <w:smallCaps/>
          <w:rtl/>
          <w:lang w:bidi="fa-IR"/>
        </w:rPr>
        <w:t xml:space="preserve"> می‌</w:t>
      </w:r>
      <w:r w:rsidRPr="00984198">
        <w:rPr>
          <w:rFonts w:hint="cs"/>
          <w:smallCaps/>
          <w:rtl/>
          <w:lang w:bidi="fa-IR"/>
        </w:rPr>
        <w:t>شود. و الله عزوجل اهل ایمان را امر فرموده تا همراه صدیقین باشند، الله متعال</w:t>
      </w:r>
      <w:r w:rsidR="009D0387" w:rsidRPr="00984198">
        <w:rPr>
          <w:rFonts w:hint="cs"/>
          <w:smallCaps/>
          <w:rtl/>
          <w:lang w:bidi="fa-IR"/>
        </w:rPr>
        <w:t xml:space="preserve"> می‌</w:t>
      </w:r>
      <w:r w:rsidRPr="00984198">
        <w:rPr>
          <w:rFonts w:hint="cs"/>
          <w:smallCaps/>
          <w:rtl/>
          <w:lang w:bidi="fa-IR"/>
        </w:rPr>
        <w:t>فرماید:</w:t>
      </w:r>
      <w:r w:rsidR="007808E5" w:rsidRPr="00984198">
        <w:rPr>
          <w:rFonts w:hint="cs"/>
          <w:smallCaps/>
          <w:rtl/>
          <w:lang w:bidi="fa-IR"/>
        </w:rPr>
        <w:t xml:space="preserve"> </w:t>
      </w:r>
      <w:r w:rsidR="007808E5">
        <w:rPr>
          <w:rFonts w:ascii="Traditional Arabic" w:hAnsi="Traditional Arabic" w:cs="Traditional Arabic"/>
          <w:smallCaps/>
          <w:rtl/>
        </w:rPr>
        <w:t>﴿</w:t>
      </w:r>
      <w:r w:rsidR="00890408">
        <w:rPr>
          <w:rFonts w:ascii="KFGQPC Uthmanic Script HAFS" w:hAnsi="KFGQPC Uthmanic Script HAFS" w:cs="KFGQPC Uthmanic Script HAFS" w:hint="cs"/>
          <w:rtl/>
        </w:rPr>
        <w:t>يَٰٓأَيُّهَا</w:t>
      </w:r>
      <w:r w:rsidR="00890408">
        <w:rPr>
          <w:rFonts w:ascii="KFGQPC Uthmanic Script HAFS" w:hAnsi="KFGQPC Uthmanic Script HAFS" w:cs="KFGQPC Uthmanic Script HAFS"/>
          <w:rtl/>
        </w:rPr>
        <w:t xml:space="preserve"> </w:t>
      </w:r>
      <w:r w:rsidR="00890408">
        <w:rPr>
          <w:rFonts w:ascii="KFGQPC Uthmanic Script HAFS" w:hAnsi="KFGQPC Uthmanic Script HAFS" w:cs="KFGQPC Uthmanic Script HAFS" w:hint="cs"/>
          <w:rtl/>
        </w:rPr>
        <w:t>ٱلَّذِينَ</w:t>
      </w:r>
      <w:r w:rsidR="00890408">
        <w:rPr>
          <w:rFonts w:ascii="KFGQPC Uthmanic Script HAFS" w:hAnsi="KFGQPC Uthmanic Script HAFS" w:cs="KFGQPC Uthmanic Script HAFS"/>
          <w:rtl/>
        </w:rPr>
        <w:t xml:space="preserve"> ءَامَنُواْ </w:t>
      </w:r>
      <w:r w:rsidR="00890408">
        <w:rPr>
          <w:rFonts w:ascii="KFGQPC Uthmanic Script HAFS" w:hAnsi="KFGQPC Uthmanic Script HAFS" w:cs="KFGQPC Uthmanic Script HAFS" w:hint="cs"/>
          <w:rtl/>
        </w:rPr>
        <w:t>ٱتَّقُواْ</w:t>
      </w:r>
      <w:r w:rsidR="00890408">
        <w:rPr>
          <w:rFonts w:ascii="KFGQPC Uthmanic Script HAFS" w:hAnsi="KFGQPC Uthmanic Script HAFS" w:cs="KFGQPC Uthmanic Script HAFS"/>
          <w:rtl/>
        </w:rPr>
        <w:t xml:space="preserve"> </w:t>
      </w:r>
      <w:r w:rsidR="00890408">
        <w:rPr>
          <w:rFonts w:ascii="KFGQPC Uthmanic Script HAFS" w:hAnsi="KFGQPC Uthmanic Script HAFS" w:cs="KFGQPC Uthmanic Script HAFS" w:hint="cs"/>
          <w:rtl/>
        </w:rPr>
        <w:t>ٱللَّهَ</w:t>
      </w:r>
      <w:r w:rsidR="00890408">
        <w:rPr>
          <w:rFonts w:ascii="KFGQPC Uthmanic Script HAFS" w:hAnsi="KFGQPC Uthmanic Script HAFS" w:cs="KFGQPC Uthmanic Script HAFS"/>
          <w:rtl/>
        </w:rPr>
        <w:t xml:space="preserve"> وَكُونُواْ مَعَ </w:t>
      </w:r>
      <w:r w:rsidR="00890408">
        <w:rPr>
          <w:rFonts w:ascii="KFGQPC Uthmanic Script HAFS" w:hAnsi="KFGQPC Uthmanic Script HAFS" w:cs="KFGQPC Uthmanic Script HAFS" w:hint="cs"/>
          <w:rtl/>
        </w:rPr>
        <w:t>ٱلصَّٰدِقِينَ</w:t>
      </w:r>
      <w:r w:rsidR="00890408">
        <w:rPr>
          <w:rFonts w:ascii="KFGQPC Uthmanic Script HAFS" w:hAnsi="KFGQPC Uthmanic Script HAFS" w:cs="KFGQPC Uthmanic Script HAFS"/>
          <w:rtl/>
        </w:rPr>
        <w:t xml:space="preserve"> ١١٩</w:t>
      </w:r>
      <w:r w:rsidR="007808E5">
        <w:rPr>
          <w:rFonts w:ascii="Traditional Arabic" w:hAnsi="Traditional Arabic" w:cs="Traditional Arabic"/>
          <w:smallCaps/>
          <w:rtl/>
        </w:rPr>
        <w:t>﴾</w:t>
      </w:r>
      <w:r w:rsidR="007808E5" w:rsidRPr="00984198">
        <w:rPr>
          <w:rFonts w:hint="cs"/>
          <w:smallCaps/>
          <w:rtl/>
          <w:lang w:bidi="fa-IR"/>
        </w:rPr>
        <w:t xml:space="preserve"> </w:t>
      </w:r>
      <w:r w:rsidR="007808E5" w:rsidRPr="007808E5">
        <w:rPr>
          <w:rFonts w:ascii="mylotus" w:hAnsi="mylotus" w:cs="mylotus"/>
          <w:smallCaps/>
          <w:sz w:val="24"/>
          <w:szCs w:val="24"/>
          <w:rtl/>
        </w:rPr>
        <w:t>[التوبة: 119]</w:t>
      </w:r>
      <w:r w:rsidRPr="00984198">
        <w:rPr>
          <w:rFonts w:hint="cs"/>
          <w:smallCaps/>
          <w:rtl/>
          <w:lang w:bidi="fa-IR"/>
        </w:rPr>
        <w:t xml:space="preserve"> </w:t>
      </w:r>
      <w:r w:rsidR="00596375">
        <w:rPr>
          <w:rFonts w:hint="cs"/>
          <w:smallCaps/>
          <w:rtl/>
          <w:lang w:bidi="fa-IR"/>
        </w:rPr>
        <w:t>«</w:t>
      </w:r>
      <w:r w:rsidR="000E072B">
        <w:rPr>
          <w:smallCaps/>
          <w:rtl/>
          <w:lang w:bidi="fa-IR"/>
        </w:rPr>
        <w:t>اي کساني که ايمان آورده</w:t>
      </w:r>
      <w:r w:rsidR="000E072B">
        <w:rPr>
          <w:rFonts w:hint="cs"/>
          <w:smallCaps/>
          <w:rtl/>
          <w:lang w:bidi="fa-IR"/>
        </w:rPr>
        <w:softHyphen/>
      </w:r>
      <w:r w:rsidRPr="00984198">
        <w:rPr>
          <w:smallCaps/>
          <w:rtl/>
          <w:lang w:bidi="fa-IR"/>
        </w:rPr>
        <w:t>ايد، از خدا بترسيد و با راستگويان باشيد</w:t>
      </w:r>
      <w:r w:rsidR="00596375">
        <w:rPr>
          <w:rFonts w:hint="cs"/>
          <w:smallCaps/>
          <w:rtl/>
          <w:lang w:bidi="fa-IR"/>
        </w:rPr>
        <w:t>»</w:t>
      </w:r>
      <w:r w:rsidRPr="00984198">
        <w:rPr>
          <w:smallCaps/>
          <w:rtl/>
          <w:lang w:bidi="fa-IR"/>
        </w:rPr>
        <w:t>.</w:t>
      </w:r>
      <w:r w:rsidRPr="00984198">
        <w:rPr>
          <w:rFonts w:hint="cs"/>
          <w:smallCaps/>
          <w:rtl/>
          <w:lang w:bidi="fa-IR"/>
        </w:rPr>
        <w:t xml:space="preserve"> و نیز الله عزوجل می</w:t>
      </w:r>
      <w:r w:rsidRPr="00984198">
        <w:rPr>
          <w:rFonts w:hint="cs"/>
          <w:smallCaps/>
          <w:cs/>
          <w:lang w:bidi="fa-IR"/>
        </w:rPr>
        <w:t>‎</w:t>
      </w:r>
      <w:r w:rsidRPr="00984198">
        <w:rPr>
          <w:rFonts w:hint="cs"/>
          <w:smallCaps/>
          <w:rtl/>
          <w:lang w:bidi="fa-IR"/>
        </w:rPr>
        <w:t>فرماید</w:t>
      </w:r>
      <w:r w:rsidR="0098339A" w:rsidRPr="00984198">
        <w:rPr>
          <w:rFonts w:hint="cs"/>
          <w:smallCaps/>
          <w:rtl/>
          <w:lang w:bidi="fa-IR"/>
        </w:rPr>
        <w:t>:</w:t>
      </w:r>
      <w:r w:rsidR="007808E5" w:rsidRPr="00984198">
        <w:rPr>
          <w:rFonts w:hint="cs"/>
          <w:smallCaps/>
          <w:rtl/>
          <w:lang w:bidi="fa-IR"/>
        </w:rPr>
        <w:t xml:space="preserve"> </w:t>
      </w:r>
      <w:r w:rsidR="007808E5">
        <w:rPr>
          <w:rFonts w:ascii="Traditional Arabic" w:hAnsi="Traditional Arabic" w:cs="Traditional Arabic"/>
          <w:smallCaps/>
          <w:rtl/>
        </w:rPr>
        <w:t>﴿</w:t>
      </w:r>
      <w:r w:rsidR="00890408">
        <w:rPr>
          <w:rFonts w:ascii="KFGQPC Uthmanic Script HAFS" w:hAnsi="KFGQPC Uthmanic Script HAFS" w:cs="KFGQPC Uthmanic Script HAFS" w:hint="cs"/>
          <w:rtl/>
        </w:rPr>
        <w:t>وَمَن</w:t>
      </w:r>
      <w:r w:rsidR="00890408">
        <w:rPr>
          <w:rFonts w:ascii="KFGQPC Uthmanic Script HAFS" w:hAnsi="KFGQPC Uthmanic Script HAFS" w:cs="KFGQPC Uthmanic Script HAFS"/>
          <w:rtl/>
        </w:rPr>
        <w:t xml:space="preserve"> يُطِعِ </w:t>
      </w:r>
      <w:r w:rsidR="00890408">
        <w:rPr>
          <w:rFonts w:ascii="KFGQPC Uthmanic Script HAFS" w:hAnsi="KFGQPC Uthmanic Script HAFS" w:cs="KFGQPC Uthmanic Script HAFS" w:hint="cs"/>
          <w:rtl/>
        </w:rPr>
        <w:t>ٱللَّهَ</w:t>
      </w:r>
      <w:r w:rsidR="00890408">
        <w:rPr>
          <w:rFonts w:ascii="KFGQPC Uthmanic Script HAFS" w:hAnsi="KFGQPC Uthmanic Script HAFS" w:cs="KFGQPC Uthmanic Script HAFS"/>
          <w:rtl/>
        </w:rPr>
        <w:t xml:space="preserve"> وَ</w:t>
      </w:r>
      <w:r w:rsidR="00890408">
        <w:rPr>
          <w:rFonts w:ascii="KFGQPC Uthmanic Script HAFS" w:hAnsi="KFGQPC Uthmanic Script HAFS" w:cs="KFGQPC Uthmanic Script HAFS" w:hint="cs"/>
          <w:rtl/>
        </w:rPr>
        <w:t>ٱلرَّسُولَ</w:t>
      </w:r>
      <w:r w:rsidR="00890408">
        <w:rPr>
          <w:rFonts w:ascii="KFGQPC Uthmanic Script HAFS" w:hAnsi="KFGQPC Uthmanic Script HAFS" w:cs="KFGQPC Uthmanic Script HAFS"/>
          <w:rtl/>
        </w:rPr>
        <w:t xml:space="preserve"> فَأُوْلَٰٓئِكَ مَعَ </w:t>
      </w:r>
      <w:r w:rsidR="00890408">
        <w:rPr>
          <w:rFonts w:ascii="KFGQPC Uthmanic Script HAFS" w:hAnsi="KFGQPC Uthmanic Script HAFS" w:cs="KFGQPC Uthmanic Script HAFS" w:hint="cs"/>
          <w:rtl/>
        </w:rPr>
        <w:t>ٱلَّذِينَ</w:t>
      </w:r>
      <w:r w:rsidR="00890408">
        <w:rPr>
          <w:rFonts w:ascii="KFGQPC Uthmanic Script HAFS" w:hAnsi="KFGQPC Uthmanic Script HAFS" w:cs="KFGQPC Uthmanic Script HAFS"/>
          <w:rtl/>
        </w:rPr>
        <w:t xml:space="preserve"> أَنۡعَمَ </w:t>
      </w:r>
      <w:r w:rsidR="00890408">
        <w:rPr>
          <w:rFonts w:ascii="KFGQPC Uthmanic Script HAFS" w:hAnsi="KFGQPC Uthmanic Script HAFS" w:cs="KFGQPC Uthmanic Script HAFS" w:hint="cs"/>
          <w:rtl/>
        </w:rPr>
        <w:t>ٱللَّهُ</w:t>
      </w:r>
      <w:r w:rsidR="00890408">
        <w:rPr>
          <w:rFonts w:ascii="KFGQPC Uthmanic Script HAFS" w:hAnsi="KFGQPC Uthmanic Script HAFS" w:cs="KFGQPC Uthmanic Script HAFS"/>
          <w:rtl/>
        </w:rPr>
        <w:t xml:space="preserve"> عَلَيۡهِم مِّنَ </w:t>
      </w:r>
      <w:r w:rsidR="00890408">
        <w:rPr>
          <w:rFonts w:ascii="KFGQPC Uthmanic Script HAFS" w:hAnsi="KFGQPC Uthmanic Script HAFS" w:cs="KFGQPC Uthmanic Script HAFS" w:hint="cs"/>
          <w:rtl/>
        </w:rPr>
        <w:t>ٱلنَّبِيِّ‍ۧنَ</w:t>
      </w:r>
      <w:r w:rsidR="00890408">
        <w:rPr>
          <w:rFonts w:ascii="KFGQPC Uthmanic Script HAFS" w:hAnsi="KFGQPC Uthmanic Script HAFS" w:cs="KFGQPC Uthmanic Script HAFS"/>
          <w:rtl/>
        </w:rPr>
        <w:t xml:space="preserve"> وَ</w:t>
      </w:r>
      <w:r w:rsidR="00890408">
        <w:rPr>
          <w:rFonts w:ascii="KFGQPC Uthmanic Script HAFS" w:hAnsi="KFGQPC Uthmanic Script HAFS" w:cs="KFGQPC Uthmanic Script HAFS" w:hint="cs"/>
          <w:rtl/>
        </w:rPr>
        <w:t>ٱلصِّدِّيقِينَ</w:t>
      </w:r>
      <w:r w:rsidR="00890408">
        <w:rPr>
          <w:rFonts w:ascii="KFGQPC Uthmanic Script HAFS" w:hAnsi="KFGQPC Uthmanic Script HAFS" w:cs="KFGQPC Uthmanic Script HAFS"/>
          <w:rtl/>
        </w:rPr>
        <w:t xml:space="preserve"> وَ</w:t>
      </w:r>
      <w:r w:rsidR="00890408">
        <w:rPr>
          <w:rFonts w:ascii="KFGQPC Uthmanic Script HAFS" w:hAnsi="KFGQPC Uthmanic Script HAFS" w:cs="KFGQPC Uthmanic Script HAFS" w:hint="cs"/>
          <w:rtl/>
        </w:rPr>
        <w:t>ٱلشُّهَدَآءِ</w:t>
      </w:r>
      <w:r w:rsidR="00890408">
        <w:rPr>
          <w:rFonts w:ascii="KFGQPC Uthmanic Script HAFS" w:hAnsi="KFGQPC Uthmanic Script HAFS" w:cs="KFGQPC Uthmanic Script HAFS"/>
          <w:rtl/>
        </w:rPr>
        <w:t xml:space="preserve"> وَ</w:t>
      </w:r>
      <w:r w:rsidR="00890408">
        <w:rPr>
          <w:rFonts w:ascii="KFGQPC Uthmanic Script HAFS" w:hAnsi="KFGQPC Uthmanic Script HAFS" w:cs="KFGQPC Uthmanic Script HAFS" w:hint="cs"/>
          <w:rtl/>
        </w:rPr>
        <w:t>ٱلصَّٰلِحِينَۚ</w:t>
      </w:r>
      <w:r w:rsidR="00890408">
        <w:rPr>
          <w:rFonts w:ascii="KFGQPC Uthmanic Script HAFS" w:hAnsi="KFGQPC Uthmanic Script HAFS" w:cs="KFGQPC Uthmanic Script HAFS"/>
          <w:rtl/>
        </w:rPr>
        <w:t xml:space="preserve"> وَحَسُنَ أُوْلَٰٓئِكَ رَفِيقٗا ٦٩</w:t>
      </w:r>
      <w:r w:rsidR="007808E5">
        <w:rPr>
          <w:rFonts w:ascii="Traditional Arabic" w:hAnsi="Traditional Arabic" w:cs="Traditional Arabic"/>
          <w:smallCaps/>
          <w:rtl/>
        </w:rPr>
        <w:t>﴾</w:t>
      </w:r>
      <w:r w:rsidR="007808E5" w:rsidRPr="00984198">
        <w:rPr>
          <w:rFonts w:hint="cs"/>
          <w:smallCaps/>
          <w:rtl/>
          <w:lang w:bidi="fa-IR"/>
        </w:rPr>
        <w:t xml:space="preserve"> </w:t>
      </w:r>
      <w:r w:rsidR="007808E5" w:rsidRPr="007808E5">
        <w:rPr>
          <w:rFonts w:ascii="mylotus" w:hAnsi="mylotus" w:cs="mylotus"/>
          <w:smallCaps/>
          <w:sz w:val="24"/>
          <w:szCs w:val="24"/>
          <w:rtl/>
        </w:rPr>
        <w:t>[</w:t>
      </w:r>
      <w:r w:rsidR="007808E5">
        <w:rPr>
          <w:rFonts w:ascii="mylotus" w:hAnsi="mylotus" w:cs="mylotus"/>
          <w:smallCaps/>
          <w:sz w:val="24"/>
          <w:szCs w:val="24"/>
          <w:rtl/>
        </w:rPr>
        <w:t>النساء: 69</w:t>
      </w:r>
      <w:r w:rsidR="007808E5" w:rsidRPr="007808E5">
        <w:rPr>
          <w:rFonts w:ascii="mylotus" w:hAnsi="mylotus" w:cs="mylotus"/>
          <w:smallCaps/>
          <w:sz w:val="24"/>
          <w:szCs w:val="24"/>
          <w:rtl/>
        </w:rPr>
        <w:t>]</w:t>
      </w:r>
      <w:r w:rsidR="0098339A" w:rsidRPr="00984198">
        <w:rPr>
          <w:rFonts w:hint="cs"/>
          <w:smallCaps/>
          <w:rtl/>
          <w:lang w:bidi="fa-IR"/>
        </w:rPr>
        <w:t xml:space="preserve"> </w:t>
      </w:r>
      <w:r w:rsidR="00596375">
        <w:rPr>
          <w:rFonts w:hint="cs"/>
          <w:smallCaps/>
          <w:rtl/>
          <w:lang w:bidi="fa-IR"/>
        </w:rPr>
        <w:t>«</w:t>
      </w:r>
      <w:r w:rsidRPr="00984198">
        <w:rPr>
          <w:smallCaps/>
          <w:rtl/>
          <w:lang w:bidi="fa-IR"/>
        </w:rPr>
        <w:t>و</w:t>
      </w:r>
      <w:r w:rsidRPr="00984198">
        <w:rPr>
          <w:rFonts w:hint="cs"/>
          <w:smallCaps/>
          <w:rtl/>
          <w:lang w:bidi="fa-IR"/>
        </w:rPr>
        <w:t xml:space="preserve"> </w:t>
      </w:r>
      <w:r w:rsidRPr="00984198">
        <w:rPr>
          <w:smallCaps/>
          <w:rtl/>
          <w:lang w:bidi="fa-IR"/>
        </w:rPr>
        <w:t xml:space="preserve">كسي كه از </w:t>
      </w:r>
      <w:r w:rsidRPr="00984198">
        <w:rPr>
          <w:rFonts w:hint="cs"/>
          <w:smallCaps/>
          <w:rtl/>
          <w:lang w:bidi="fa-IR"/>
        </w:rPr>
        <w:t>الله</w:t>
      </w:r>
      <w:r w:rsidRPr="00984198">
        <w:rPr>
          <w:smallCaps/>
          <w:rtl/>
          <w:lang w:bidi="fa-IR"/>
        </w:rPr>
        <w:t xml:space="preserve"> و پي</w:t>
      </w:r>
      <w:r w:rsidRPr="00984198">
        <w:rPr>
          <w:rFonts w:hint="cs"/>
          <w:smallCaps/>
          <w:rtl/>
          <w:lang w:bidi="fa-IR"/>
        </w:rPr>
        <w:t>ا</w:t>
      </w:r>
      <w:r w:rsidRPr="00984198">
        <w:rPr>
          <w:smallCaps/>
          <w:rtl/>
          <w:lang w:bidi="fa-IR"/>
        </w:rPr>
        <w:t>مبر (با تسليم در برابر فرمان آنان و</w:t>
      </w:r>
      <w:r w:rsidRPr="00984198">
        <w:rPr>
          <w:rFonts w:hint="cs"/>
          <w:smallCaps/>
          <w:rtl/>
          <w:lang w:bidi="fa-IR"/>
        </w:rPr>
        <w:t xml:space="preserve"> </w:t>
      </w:r>
      <w:r w:rsidRPr="00984198">
        <w:rPr>
          <w:smallCaps/>
          <w:rtl/>
          <w:lang w:bidi="fa-IR"/>
        </w:rPr>
        <w:t>رضا به حكم ايشان) اطاعت كند، او (در روز رستاخيز به بهشت رود و</w:t>
      </w:r>
      <w:r w:rsidRPr="00984198">
        <w:rPr>
          <w:rFonts w:hint="cs"/>
          <w:smallCaps/>
          <w:rtl/>
          <w:lang w:bidi="fa-IR"/>
        </w:rPr>
        <w:t xml:space="preserve"> </w:t>
      </w:r>
      <w:r w:rsidRPr="00984198">
        <w:rPr>
          <w:smallCaps/>
          <w:rtl/>
          <w:lang w:bidi="fa-IR"/>
        </w:rPr>
        <w:t>همراه و) همنشين كساني خواهد بود كه (مقرّبان درگاهند و) خداوند بديشان نعمت (هدايت)</w:t>
      </w:r>
      <w:r w:rsidRPr="00984198">
        <w:rPr>
          <w:rFonts w:hint="cs"/>
          <w:smallCaps/>
          <w:rtl/>
          <w:lang w:bidi="fa-IR"/>
        </w:rPr>
        <w:t xml:space="preserve"> </w:t>
      </w:r>
      <w:r w:rsidRPr="00984198">
        <w:rPr>
          <w:smallCaps/>
          <w:rtl/>
          <w:lang w:bidi="fa-IR"/>
        </w:rPr>
        <w:t>داده است (و</w:t>
      </w:r>
      <w:r w:rsidRPr="00984198">
        <w:rPr>
          <w:rFonts w:hint="cs"/>
          <w:smallCaps/>
          <w:rtl/>
          <w:lang w:bidi="fa-IR"/>
        </w:rPr>
        <w:t xml:space="preserve"> </w:t>
      </w:r>
      <w:r w:rsidRPr="00984198">
        <w:rPr>
          <w:smallCaps/>
          <w:rtl/>
          <w:lang w:bidi="fa-IR"/>
        </w:rPr>
        <w:t>مشمول الطاف خود نموده است و</w:t>
      </w:r>
      <w:r w:rsidRPr="00984198">
        <w:rPr>
          <w:rFonts w:hint="cs"/>
          <w:smallCaps/>
          <w:rtl/>
          <w:lang w:bidi="fa-IR"/>
        </w:rPr>
        <w:t xml:space="preserve"> </w:t>
      </w:r>
      <w:r w:rsidRPr="00984198">
        <w:rPr>
          <w:smallCaps/>
          <w:rtl/>
          <w:lang w:bidi="fa-IR"/>
        </w:rPr>
        <w:t>بزرگواري خويش را بر آنان تمام كرده است. آن مقرّباني كه او همدمشان خواهد بود، عبارتند) از پي</w:t>
      </w:r>
      <w:r w:rsidRPr="00984198">
        <w:rPr>
          <w:rFonts w:hint="cs"/>
          <w:smallCaps/>
          <w:rtl/>
          <w:lang w:bidi="fa-IR"/>
        </w:rPr>
        <w:t>ا</w:t>
      </w:r>
      <w:r w:rsidRPr="00984198">
        <w:rPr>
          <w:smallCaps/>
          <w:rtl/>
          <w:lang w:bidi="fa-IR"/>
        </w:rPr>
        <w:t>مبران و</w:t>
      </w:r>
      <w:r w:rsidRPr="00984198">
        <w:rPr>
          <w:rFonts w:hint="cs"/>
          <w:smallCaps/>
          <w:rtl/>
          <w:lang w:bidi="fa-IR"/>
        </w:rPr>
        <w:t xml:space="preserve"> </w:t>
      </w:r>
      <w:r w:rsidRPr="00984198">
        <w:rPr>
          <w:smallCaps/>
          <w:rtl/>
          <w:lang w:bidi="fa-IR"/>
        </w:rPr>
        <w:t>راستروان (و</w:t>
      </w:r>
      <w:r w:rsidRPr="00984198">
        <w:rPr>
          <w:rFonts w:hint="cs"/>
          <w:smallCaps/>
          <w:rtl/>
          <w:lang w:bidi="fa-IR"/>
        </w:rPr>
        <w:t xml:space="preserve"> </w:t>
      </w:r>
      <w:r w:rsidRPr="00984198">
        <w:rPr>
          <w:smallCaps/>
          <w:rtl/>
          <w:lang w:bidi="fa-IR"/>
        </w:rPr>
        <w:t>راستگوياني كه پي</w:t>
      </w:r>
      <w:r w:rsidRPr="00984198">
        <w:rPr>
          <w:rFonts w:hint="cs"/>
          <w:smallCaps/>
          <w:rtl/>
          <w:lang w:bidi="fa-IR"/>
        </w:rPr>
        <w:t>ا</w:t>
      </w:r>
      <w:r w:rsidRPr="00984198">
        <w:rPr>
          <w:smallCaps/>
          <w:rtl/>
          <w:lang w:bidi="fa-IR"/>
        </w:rPr>
        <w:t>مبران را تصديق كردند و</w:t>
      </w:r>
      <w:r w:rsidRPr="00984198">
        <w:rPr>
          <w:rFonts w:hint="cs"/>
          <w:smallCaps/>
          <w:rtl/>
          <w:lang w:bidi="fa-IR"/>
        </w:rPr>
        <w:t xml:space="preserve"> </w:t>
      </w:r>
      <w:r w:rsidRPr="00984198">
        <w:rPr>
          <w:smallCaps/>
          <w:rtl/>
          <w:lang w:bidi="fa-IR"/>
        </w:rPr>
        <w:t>بر راه آنان رفتند) و</w:t>
      </w:r>
      <w:r w:rsidRPr="00984198">
        <w:rPr>
          <w:rFonts w:hint="cs"/>
          <w:smallCaps/>
          <w:rtl/>
          <w:lang w:bidi="fa-IR"/>
        </w:rPr>
        <w:t xml:space="preserve"> </w:t>
      </w:r>
      <w:r w:rsidRPr="00984198">
        <w:rPr>
          <w:smallCaps/>
          <w:rtl/>
          <w:lang w:bidi="fa-IR"/>
        </w:rPr>
        <w:t xml:space="preserve">شهيدان (يعني آنان كه خود را در راه </w:t>
      </w:r>
      <w:r w:rsidRPr="00984198">
        <w:rPr>
          <w:rFonts w:hint="cs"/>
          <w:smallCaps/>
          <w:rtl/>
          <w:lang w:bidi="fa-IR"/>
        </w:rPr>
        <w:t>الله</w:t>
      </w:r>
      <w:r w:rsidRPr="00984198">
        <w:rPr>
          <w:smallCaps/>
          <w:rtl/>
          <w:lang w:bidi="fa-IR"/>
        </w:rPr>
        <w:t xml:space="preserve"> فدا كردند) و</w:t>
      </w:r>
      <w:r w:rsidRPr="00984198">
        <w:rPr>
          <w:rFonts w:hint="cs"/>
          <w:smallCaps/>
          <w:rtl/>
          <w:lang w:bidi="fa-IR"/>
        </w:rPr>
        <w:t xml:space="preserve"> </w:t>
      </w:r>
      <w:r w:rsidRPr="00984198">
        <w:rPr>
          <w:smallCaps/>
          <w:rtl/>
          <w:lang w:bidi="fa-IR"/>
        </w:rPr>
        <w:t>شايستگان (يعني ساير بندگاني كه درون و</w:t>
      </w:r>
      <w:r w:rsidRPr="00984198">
        <w:rPr>
          <w:rFonts w:hint="cs"/>
          <w:smallCaps/>
          <w:rtl/>
          <w:lang w:bidi="fa-IR"/>
        </w:rPr>
        <w:t xml:space="preserve"> </w:t>
      </w:r>
      <w:r w:rsidRPr="00984198">
        <w:rPr>
          <w:smallCaps/>
          <w:rtl/>
          <w:lang w:bidi="fa-IR"/>
        </w:rPr>
        <w:t>بيرون</w:t>
      </w:r>
      <w:r w:rsidR="000E072B">
        <w:rPr>
          <w:rFonts w:hint="cs"/>
          <w:smallCaps/>
          <w:rtl/>
          <w:lang w:bidi="fa-IR"/>
        </w:rPr>
        <w:softHyphen/>
      </w:r>
      <w:r w:rsidRPr="00984198">
        <w:rPr>
          <w:smallCaps/>
          <w:rtl/>
          <w:lang w:bidi="fa-IR"/>
        </w:rPr>
        <w:t>شان به زيور طاعت و</w:t>
      </w:r>
      <w:r w:rsidRPr="00984198">
        <w:rPr>
          <w:rFonts w:hint="cs"/>
          <w:smallCaps/>
          <w:rtl/>
          <w:lang w:bidi="fa-IR"/>
        </w:rPr>
        <w:t xml:space="preserve"> </w:t>
      </w:r>
      <w:r w:rsidR="000E072B">
        <w:rPr>
          <w:smallCaps/>
          <w:rtl/>
          <w:lang w:bidi="fa-IR"/>
        </w:rPr>
        <w:t>عبادت آراسته شد)</w:t>
      </w:r>
      <w:r w:rsidRPr="00984198">
        <w:rPr>
          <w:smallCaps/>
          <w:rtl/>
          <w:lang w:bidi="fa-IR"/>
        </w:rPr>
        <w:t xml:space="preserve"> و</w:t>
      </w:r>
      <w:r w:rsidRPr="00984198">
        <w:rPr>
          <w:rFonts w:hint="cs"/>
          <w:smallCaps/>
          <w:rtl/>
          <w:lang w:bidi="fa-IR"/>
        </w:rPr>
        <w:t xml:space="preserve"> </w:t>
      </w:r>
      <w:r w:rsidRPr="00984198">
        <w:rPr>
          <w:smallCaps/>
          <w:rtl/>
          <w:lang w:bidi="fa-IR"/>
        </w:rPr>
        <w:t>آنان چه اندازه دوستان خوبي هستند!</w:t>
      </w:r>
      <w:r w:rsidR="00596375">
        <w:rPr>
          <w:rFonts w:hint="cs"/>
          <w:smallCaps/>
          <w:rtl/>
          <w:lang w:bidi="fa-IR"/>
        </w:rPr>
        <w:t>»</w:t>
      </w:r>
    </w:p>
    <w:p w:rsidR="00C5413C" w:rsidRPr="00984198" w:rsidRDefault="00C5413C" w:rsidP="000E072B">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 اساس ایمان صدق</w:t>
      </w:r>
      <w:r w:rsidR="009D0387" w:rsidRPr="00984198">
        <w:rPr>
          <w:rFonts w:cs="B Lotus" w:hint="cs"/>
          <w:smallCaps/>
          <w:sz w:val="28"/>
          <w:szCs w:val="28"/>
          <w:rtl/>
        </w:rPr>
        <w:t xml:space="preserve"> می‌</w:t>
      </w:r>
      <w:r w:rsidR="000E072B">
        <w:rPr>
          <w:rFonts w:cs="B Lotus" w:hint="cs"/>
          <w:smallCaps/>
          <w:sz w:val="28"/>
          <w:szCs w:val="28"/>
          <w:rtl/>
        </w:rPr>
        <w:t>باشد و اساس نفاق کذب و دروغ؛ چنان</w:t>
      </w:r>
      <w:r w:rsidR="000E072B">
        <w:rPr>
          <w:rFonts w:cs="B Lotus"/>
          <w:smallCaps/>
          <w:sz w:val="28"/>
          <w:szCs w:val="28"/>
          <w:rtl/>
        </w:rPr>
        <w:softHyphen/>
      </w:r>
      <w:r w:rsidRPr="00984198">
        <w:rPr>
          <w:rFonts w:cs="B Lotus" w:hint="cs"/>
          <w:smallCaps/>
          <w:sz w:val="28"/>
          <w:szCs w:val="28"/>
          <w:rtl/>
        </w:rPr>
        <w:t>که کذب و ایمان در یک جا جمع</w:t>
      </w:r>
      <w:r w:rsidR="009D0387" w:rsidRPr="00984198">
        <w:rPr>
          <w:rFonts w:cs="B Lotus" w:hint="cs"/>
          <w:smallCaps/>
          <w:sz w:val="28"/>
          <w:szCs w:val="28"/>
          <w:rtl/>
        </w:rPr>
        <w:t xml:space="preserve"> نمی‌</w:t>
      </w:r>
      <w:r w:rsidR="000E072B">
        <w:rPr>
          <w:rFonts w:cs="B Lotus" w:hint="cs"/>
          <w:smallCaps/>
          <w:sz w:val="28"/>
          <w:szCs w:val="28"/>
          <w:rtl/>
        </w:rPr>
        <w:t>شوند مگر اینکه هر</w:t>
      </w:r>
      <w:r w:rsidRPr="00984198">
        <w:rPr>
          <w:rFonts w:cs="B Lotus" w:hint="cs"/>
          <w:smallCaps/>
          <w:sz w:val="28"/>
          <w:szCs w:val="28"/>
          <w:rtl/>
        </w:rPr>
        <w:t>یک از</w:t>
      </w:r>
      <w:r w:rsidR="009D0387" w:rsidRPr="00984198">
        <w:rPr>
          <w:rFonts w:cs="B Lotus" w:hint="cs"/>
          <w:smallCaps/>
          <w:sz w:val="28"/>
          <w:szCs w:val="28"/>
          <w:rtl/>
        </w:rPr>
        <w:t xml:space="preserve"> آن‌ها </w:t>
      </w:r>
      <w:r w:rsidRPr="00984198">
        <w:rPr>
          <w:rFonts w:cs="B Lotus" w:hint="cs"/>
          <w:smallCaps/>
          <w:sz w:val="28"/>
          <w:szCs w:val="28"/>
          <w:rtl/>
        </w:rPr>
        <w:t>در جنگ با دیگری</w:t>
      </w:r>
      <w:r w:rsidR="009D0387" w:rsidRPr="00984198">
        <w:rPr>
          <w:rFonts w:cs="B Lotus" w:hint="cs"/>
          <w:smallCaps/>
          <w:sz w:val="28"/>
          <w:szCs w:val="28"/>
          <w:rtl/>
        </w:rPr>
        <w:t xml:space="preserve"> می‌</w:t>
      </w:r>
      <w:r w:rsidRPr="00984198">
        <w:rPr>
          <w:rFonts w:cs="B Lotus" w:hint="cs"/>
          <w:smallCaps/>
          <w:sz w:val="28"/>
          <w:szCs w:val="28"/>
          <w:rtl/>
        </w:rPr>
        <w:t>باشد. صدق به سه قسمت تقسیم</w:t>
      </w:r>
      <w:r w:rsidR="009D0387" w:rsidRPr="00984198">
        <w:rPr>
          <w:rFonts w:cs="B Lotus" w:hint="cs"/>
          <w:smallCaps/>
          <w:sz w:val="28"/>
          <w:szCs w:val="28"/>
          <w:rtl/>
        </w:rPr>
        <w:t xml:space="preserve"> می‌</w:t>
      </w:r>
      <w:r w:rsidRPr="00984198">
        <w:rPr>
          <w:rFonts w:cs="B Lotus" w:hint="cs"/>
          <w:smallCaps/>
          <w:sz w:val="28"/>
          <w:szCs w:val="28"/>
          <w:rtl/>
        </w:rPr>
        <w:t>شود:</w:t>
      </w:r>
    </w:p>
    <w:p w:rsidR="00C5413C" w:rsidRPr="00984198" w:rsidRDefault="00C5413C" w:rsidP="007808E5">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صدق در اقوال: که عبارت است از راستی و استواری زبان بر اقوال، همچون استواری خوشه بر ساقه</w:t>
      </w:r>
      <w:r w:rsidR="007808E5" w:rsidRPr="00984198">
        <w:rPr>
          <w:rFonts w:cs="B Lotus" w:hint="eastAsia"/>
          <w:smallCaps/>
          <w:sz w:val="28"/>
          <w:szCs w:val="28"/>
          <w:rtl/>
        </w:rPr>
        <w:t>‌</w:t>
      </w:r>
      <w:r w:rsidRPr="00984198">
        <w:rPr>
          <w:rFonts w:cs="B Lotus" w:hint="cs"/>
          <w:smallCaps/>
          <w:sz w:val="28"/>
          <w:szCs w:val="28"/>
          <w:rtl/>
        </w:rPr>
        <w:t xml:space="preserve">اش. </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صدق در اعمال: که عبارت است از: استواری افعال بر امر و متابعت، همچون استواری سر بر بدن.</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صدق در احوال: که عبارت است از استواری اعمال قلب و جوارح بر اخلاص.</w:t>
      </w:r>
    </w:p>
    <w:p w:rsidR="00C5413C" w:rsidRPr="00984198" w:rsidRDefault="00C5413C" w:rsidP="00C80182">
      <w:pPr>
        <w:pStyle w:val="NormalWeb"/>
        <w:bidi/>
        <w:spacing w:before="0" w:beforeAutospacing="0" w:after="0" w:afterAutospacing="0"/>
        <w:ind w:firstLine="284"/>
        <w:jc w:val="both"/>
        <w:rPr>
          <w:rFonts w:cs="B Lotus"/>
          <w:smallCaps/>
          <w:sz w:val="28"/>
          <w:szCs w:val="28"/>
          <w:rtl/>
        </w:rPr>
      </w:pPr>
      <w:r w:rsidRPr="00984198">
        <w:rPr>
          <w:rFonts w:cs="B Lotus" w:hint="cs"/>
          <w:smallCaps/>
          <w:sz w:val="28"/>
          <w:szCs w:val="28"/>
          <w:rtl/>
        </w:rPr>
        <w:t xml:space="preserve"> بر</w:t>
      </w:r>
      <w:r w:rsidR="000E072B">
        <w:rPr>
          <w:rFonts w:cs="B Lotus" w:hint="cs"/>
          <w:smallCaps/>
          <w:sz w:val="28"/>
          <w:szCs w:val="28"/>
          <w:rtl/>
        </w:rPr>
        <w:t xml:space="preserve"> </w:t>
      </w:r>
      <w:r w:rsidRPr="00984198">
        <w:rPr>
          <w:rFonts w:cs="B Lotus" w:hint="cs"/>
          <w:smallCaps/>
          <w:sz w:val="28"/>
          <w:szCs w:val="28"/>
          <w:rtl/>
        </w:rPr>
        <w:t>این اساس است که مقام صدیقیت عبارت است از</w:t>
      </w:r>
      <w:r w:rsidR="000E072B">
        <w:rPr>
          <w:rFonts w:cs="B Lotus" w:hint="cs"/>
          <w:smallCaps/>
          <w:sz w:val="28"/>
          <w:szCs w:val="28"/>
          <w:rtl/>
        </w:rPr>
        <w:t>:</w:t>
      </w:r>
      <w:r w:rsidRPr="00984198">
        <w:rPr>
          <w:rFonts w:cs="B Lotus" w:hint="cs"/>
          <w:smallCaps/>
          <w:sz w:val="28"/>
          <w:szCs w:val="28"/>
          <w:rtl/>
        </w:rPr>
        <w:t xml:space="preserve"> کمال اخلاق</w:t>
      </w:r>
      <w:r w:rsidR="000E072B">
        <w:rPr>
          <w:rFonts w:cs="B Lotus" w:hint="cs"/>
          <w:smallCaps/>
          <w:sz w:val="28"/>
          <w:szCs w:val="28"/>
          <w:rtl/>
        </w:rPr>
        <w:t xml:space="preserve"> و انقیاد و فرمانبرداری و پیروی</w:t>
      </w:r>
      <w:r w:rsidRPr="00984198">
        <w:rPr>
          <w:rFonts w:cs="B Lotus" w:hint="cs"/>
          <w:smallCaps/>
          <w:sz w:val="28"/>
          <w:szCs w:val="28"/>
          <w:rtl/>
        </w:rPr>
        <w:t xml:space="preserve"> در اوامر و نواهی در ظاهر و باطن</w:t>
      </w:r>
      <w:r w:rsidRPr="00862309">
        <w:rPr>
          <w:rStyle w:val="FootnoteReference"/>
          <w:rFonts w:cs="B Nazanin"/>
          <w:smallCaps/>
          <w:rtl/>
        </w:rPr>
        <w:footnoteReference w:id="278"/>
      </w:r>
      <w:r w:rsidRPr="00984198">
        <w:rPr>
          <w:rFonts w:cs="B Lotus" w:hint="cs"/>
          <w:smallCaps/>
          <w:sz w:val="28"/>
          <w:szCs w:val="28"/>
          <w:rtl/>
        </w:rPr>
        <w:t xml:space="preserve">. </w:t>
      </w:r>
    </w:p>
    <w:p w:rsidR="00C5413C" w:rsidRPr="00984198" w:rsidRDefault="00C5413C" w:rsidP="000E072B">
      <w:pPr>
        <w:widowControl w:val="0"/>
        <w:autoSpaceDE w:val="0"/>
        <w:autoSpaceDN w:val="0"/>
        <w:adjustRightInd w:val="0"/>
        <w:jc w:val="both"/>
        <w:rPr>
          <w:rtl/>
          <w:lang w:bidi="fa-IR"/>
        </w:rPr>
      </w:pPr>
      <w:r w:rsidRPr="00984198">
        <w:rPr>
          <w:rFonts w:hint="cs"/>
          <w:rtl/>
          <w:lang w:bidi="fa-IR"/>
        </w:rPr>
        <w:t>آری</w:t>
      </w:r>
      <w:r w:rsidR="00596375">
        <w:rPr>
          <w:rFonts w:hint="cs"/>
          <w:rtl/>
          <w:lang w:bidi="fa-IR"/>
        </w:rPr>
        <w:t>،</w:t>
      </w:r>
      <w:r w:rsidRPr="00984198">
        <w:rPr>
          <w:rFonts w:hint="cs"/>
          <w:rtl/>
          <w:lang w:bidi="fa-IR"/>
        </w:rPr>
        <w:t xml:space="preserve"> صدق طریق رستگاری و سعادتمندی در دنیا و آخرت</w:t>
      </w:r>
      <w:r w:rsidR="009D0387" w:rsidRPr="00984198">
        <w:rPr>
          <w:rFonts w:hint="cs"/>
          <w:rtl/>
          <w:lang w:bidi="fa-IR"/>
        </w:rPr>
        <w:t xml:space="preserve"> می‌</w:t>
      </w:r>
      <w:r w:rsidR="000E072B">
        <w:rPr>
          <w:rFonts w:hint="cs"/>
          <w:rtl/>
          <w:lang w:bidi="fa-IR"/>
        </w:rPr>
        <w:t>باشد. در حدیث صحیح که شیخان آن</w:t>
      </w:r>
      <w:r w:rsidR="000E072B">
        <w:rPr>
          <w:rtl/>
          <w:lang w:bidi="fa-IR"/>
        </w:rPr>
        <w:softHyphen/>
      </w:r>
      <w:r w:rsidRPr="00984198">
        <w:rPr>
          <w:rFonts w:hint="cs"/>
          <w:rtl/>
          <w:lang w:bidi="fa-IR"/>
        </w:rPr>
        <w:t>را تخریج کرده</w:t>
      </w:r>
      <w:r w:rsidR="00AC25A8" w:rsidRPr="00984198">
        <w:rPr>
          <w:rFonts w:hint="cs"/>
          <w:rtl/>
          <w:lang w:bidi="fa-IR"/>
        </w:rPr>
        <w:t>‌اند،</w:t>
      </w:r>
      <w:r w:rsidR="000E072B">
        <w:rPr>
          <w:rFonts w:hint="cs"/>
          <w:rtl/>
          <w:lang w:bidi="fa-IR"/>
        </w:rPr>
        <w:t xml:space="preserve"> از عبدالله بن مسعود</w:t>
      </w:r>
      <w:r w:rsidRPr="00984198">
        <w:rPr>
          <w:rFonts w:hint="cs"/>
          <w:rtl/>
          <w:lang w:bidi="fa-IR"/>
        </w:rPr>
        <w:t xml:space="preserve"> </w:t>
      </w:r>
      <w:r w:rsidR="00C336B2">
        <w:rPr>
          <w:rFonts w:ascii="Arial" w:hAnsi="Arial" w:cs="CTraditional Arabic" w:hint="cs"/>
          <w:rtl/>
        </w:rPr>
        <w:t>س</w:t>
      </w:r>
      <w:r w:rsidR="00C336B2" w:rsidRPr="00984198">
        <w:rPr>
          <w:rFonts w:hint="cs"/>
          <w:rtl/>
          <w:lang w:bidi="fa-IR"/>
        </w:rPr>
        <w:t xml:space="preserve"> </w:t>
      </w:r>
      <w:r w:rsidRPr="00984198">
        <w:rPr>
          <w:rFonts w:hint="cs"/>
          <w:rtl/>
          <w:lang w:bidi="fa-IR"/>
        </w:rPr>
        <w:t xml:space="preserve">روایت است که رسول الله </w:t>
      </w:r>
      <w:r w:rsidR="000E072B">
        <w:rPr>
          <w:rFonts w:ascii="Arial" w:hAnsi="Arial" w:cs="CTraditional Arabic" w:hint="cs"/>
          <w:rtl/>
        </w:rPr>
        <w:t>ح</w:t>
      </w:r>
      <w:r w:rsidRPr="00984198">
        <w:rPr>
          <w:rFonts w:hint="cs"/>
          <w:rtl/>
          <w:lang w:bidi="fa-IR"/>
        </w:rPr>
        <w:t xml:space="preserve"> فرمودند: </w:t>
      </w:r>
      <w:r w:rsidRPr="0098339A">
        <w:rPr>
          <w:rStyle w:val="Char2"/>
          <w:rFonts w:hint="cs"/>
          <w:rtl/>
        </w:rPr>
        <w:t>«</w:t>
      </w:r>
      <w:r w:rsidRPr="0098339A">
        <w:rPr>
          <w:rStyle w:val="Char2"/>
          <w:rFonts w:hint="eastAsia"/>
          <w:rtl/>
        </w:rPr>
        <w:t>عَلَيْكُمْ</w:t>
      </w:r>
      <w:r w:rsidRPr="0098339A">
        <w:rPr>
          <w:rStyle w:val="Char2"/>
          <w:rtl/>
        </w:rPr>
        <w:t xml:space="preserve"> </w:t>
      </w:r>
      <w:r w:rsidRPr="0098339A">
        <w:rPr>
          <w:rStyle w:val="Char2"/>
          <w:rFonts w:hint="eastAsia"/>
          <w:rtl/>
        </w:rPr>
        <w:t>بِالصِّدْقِ،</w:t>
      </w:r>
      <w:r w:rsidRPr="0098339A">
        <w:rPr>
          <w:rStyle w:val="Char2"/>
          <w:rtl/>
        </w:rPr>
        <w:t xml:space="preserve"> </w:t>
      </w:r>
      <w:r w:rsidRPr="0098339A">
        <w:rPr>
          <w:rStyle w:val="Char2"/>
          <w:rFonts w:hint="eastAsia"/>
          <w:rtl/>
        </w:rPr>
        <w:t>فَإِنَّ</w:t>
      </w:r>
      <w:r w:rsidRPr="0098339A">
        <w:rPr>
          <w:rStyle w:val="Char2"/>
          <w:rtl/>
        </w:rPr>
        <w:t xml:space="preserve"> </w:t>
      </w:r>
      <w:r w:rsidRPr="0098339A">
        <w:rPr>
          <w:rStyle w:val="Char2"/>
          <w:rFonts w:hint="eastAsia"/>
          <w:rtl/>
        </w:rPr>
        <w:t>الصِّدْقَ</w:t>
      </w:r>
      <w:r w:rsidRPr="0098339A">
        <w:rPr>
          <w:rStyle w:val="Char2"/>
          <w:rtl/>
        </w:rPr>
        <w:t xml:space="preserve"> </w:t>
      </w:r>
      <w:r w:rsidRPr="0098339A">
        <w:rPr>
          <w:rStyle w:val="Char2"/>
          <w:rFonts w:hint="eastAsia"/>
          <w:rtl/>
        </w:rPr>
        <w:t>يَهْدِي</w:t>
      </w:r>
      <w:r w:rsidRPr="0098339A">
        <w:rPr>
          <w:rStyle w:val="Char2"/>
          <w:rtl/>
        </w:rPr>
        <w:t xml:space="preserve"> </w:t>
      </w:r>
      <w:r w:rsidRPr="0098339A">
        <w:rPr>
          <w:rStyle w:val="Char2"/>
          <w:rFonts w:hint="eastAsia"/>
          <w:rtl/>
        </w:rPr>
        <w:t>إِلَى</w:t>
      </w:r>
      <w:r w:rsidRPr="0098339A">
        <w:rPr>
          <w:rStyle w:val="Char2"/>
          <w:rtl/>
        </w:rPr>
        <w:t xml:space="preserve"> </w:t>
      </w:r>
      <w:r w:rsidRPr="0098339A">
        <w:rPr>
          <w:rStyle w:val="Char2"/>
          <w:rFonts w:hint="eastAsia"/>
          <w:rtl/>
        </w:rPr>
        <w:t>الْبِرِّ،</w:t>
      </w:r>
      <w:r w:rsidRPr="0098339A">
        <w:rPr>
          <w:rStyle w:val="Char2"/>
          <w:rtl/>
        </w:rPr>
        <w:t xml:space="preserve"> </w:t>
      </w:r>
      <w:r w:rsidRPr="0098339A">
        <w:rPr>
          <w:rStyle w:val="Char2"/>
          <w:rFonts w:hint="eastAsia"/>
          <w:rtl/>
        </w:rPr>
        <w:t>وَإِنَّ</w:t>
      </w:r>
      <w:r w:rsidRPr="0098339A">
        <w:rPr>
          <w:rStyle w:val="Char2"/>
          <w:rtl/>
        </w:rPr>
        <w:t xml:space="preserve"> </w:t>
      </w:r>
      <w:r w:rsidRPr="0098339A">
        <w:rPr>
          <w:rStyle w:val="Char2"/>
          <w:rFonts w:hint="eastAsia"/>
          <w:rtl/>
        </w:rPr>
        <w:t>الْبِرَّ</w:t>
      </w:r>
      <w:r w:rsidRPr="0098339A">
        <w:rPr>
          <w:rStyle w:val="Char2"/>
          <w:rtl/>
        </w:rPr>
        <w:t xml:space="preserve"> </w:t>
      </w:r>
      <w:r w:rsidRPr="0098339A">
        <w:rPr>
          <w:rStyle w:val="Char2"/>
          <w:rFonts w:hint="eastAsia"/>
          <w:rtl/>
        </w:rPr>
        <w:t>يَهْدِي</w:t>
      </w:r>
      <w:r w:rsidRPr="0098339A">
        <w:rPr>
          <w:rStyle w:val="Char2"/>
          <w:rtl/>
        </w:rPr>
        <w:t xml:space="preserve"> </w:t>
      </w:r>
      <w:r w:rsidRPr="0098339A">
        <w:rPr>
          <w:rStyle w:val="Char2"/>
          <w:rFonts w:hint="eastAsia"/>
          <w:rtl/>
        </w:rPr>
        <w:t>إِلَى</w:t>
      </w:r>
      <w:r w:rsidRPr="0098339A">
        <w:rPr>
          <w:rStyle w:val="Char2"/>
          <w:rtl/>
        </w:rPr>
        <w:t xml:space="preserve"> </w:t>
      </w:r>
      <w:r w:rsidRPr="0098339A">
        <w:rPr>
          <w:rStyle w:val="Char2"/>
          <w:rFonts w:hint="eastAsia"/>
          <w:rtl/>
        </w:rPr>
        <w:t>الْجَنَّةِ،</w:t>
      </w:r>
      <w:r w:rsidRPr="0098339A">
        <w:rPr>
          <w:rStyle w:val="Char2"/>
          <w:rtl/>
        </w:rPr>
        <w:t xml:space="preserve"> </w:t>
      </w:r>
      <w:r w:rsidRPr="0098339A">
        <w:rPr>
          <w:rStyle w:val="Char2"/>
          <w:rFonts w:hint="eastAsia"/>
          <w:rtl/>
        </w:rPr>
        <w:t>وَمَا</w:t>
      </w:r>
      <w:r w:rsidRPr="0098339A">
        <w:rPr>
          <w:rStyle w:val="Char2"/>
          <w:rtl/>
        </w:rPr>
        <w:t xml:space="preserve"> </w:t>
      </w:r>
      <w:r w:rsidRPr="0098339A">
        <w:rPr>
          <w:rStyle w:val="Char2"/>
          <w:rFonts w:hint="eastAsia"/>
          <w:rtl/>
        </w:rPr>
        <w:t>يَزَالُ</w:t>
      </w:r>
      <w:r w:rsidRPr="0098339A">
        <w:rPr>
          <w:rStyle w:val="Char2"/>
          <w:rtl/>
        </w:rPr>
        <w:t xml:space="preserve"> </w:t>
      </w:r>
      <w:r w:rsidRPr="0098339A">
        <w:rPr>
          <w:rStyle w:val="Char2"/>
          <w:rFonts w:hint="eastAsia"/>
          <w:rtl/>
        </w:rPr>
        <w:t>الرَّجُلُ</w:t>
      </w:r>
      <w:r w:rsidRPr="0098339A">
        <w:rPr>
          <w:rStyle w:val="Char2"/>
          <w:rtl/>
        </w:rPr>
        <w:t xml:space="preserve"> </w:t>
      </w:r>
      <w:r w:rsidRPr="0098339A">
        <w:rPr>
          <w:rStyle w:val="Char2"/>
          <w:rFonts w:hint="eastAsia"/>
          <w:rtl/>
        </w:rPr>
        <w:t>يَصْدُقُ</w:t>
      </w:r>
      <w:r w:rsidRPr="0098339A">
        <w:rPr>
          <w:rStyle w:val="Char2"/>
          <w:rtl/>
        </w:rPr>
        <w:t xml:space="preserve"> </w:t>
      </w:r>
      <w:r w:rsidRPr="0098339A">
        <w:rPr>
          <w:rStyle w:val="Char2"/>
          <w:rFonts w:hint="eastAsia"/>
          <w:rtl/>
        </w:rPr>
        <w:t>وَيَتَحَرَّى</w:t>
      </w:r>
      <w:r w:rsidRPr="0098339A">
        <w:rPr>
          <w:rStyle w:val="Char2"/>
          <w:rtl/>
        </w:rPr>
        <w:t xml:space="preserve"> </w:t>
      </w:r>
      <w:r w:rsidRPr="0098339A">
        <w:rPr>
          <w:rStyle w:val="Char2"/>
          <w:rFonts w:hint="eastAsia"/>
          <w:rtl/>
        </w:rPr>
        <w:t>الصِّدْقَ</w:t>
      </w:r>
      <w:r w:rsidRPr="0098339A">
        <w:rPr>
          <w:rStyle w:val="Char2"/>
          <w:rtl/>
        </w:rPr>
        <w:t xml:space="preserve"> </w:t>
      </w:r>
      <w:r w:rsidRPr="0098339A">
        <w:rPr>
          <w:rStyle w:val="Char2"/>
          <w:rFonts w:hint="eastAsia"/>
          <w:rtl/>
        </w:rPr>
        <w:t>حَتَّى</w:t>
      </w:r>
      <w:r w:rsidRPr="0098339A">
        <w:rPr>
          <w:rStyle w:val="Char2"/>
          <w:rtl/>
        </w:rPr>
        <w:t xml:space="preserve"> </w:t>
      </w:r>
      <w:r w:rsidRPr="0098339A">
        <w:rPr>
          <w:rStyle w:val="Char2"/>
          <w:rFonts w:hint="eastAsia"/>
          <w:rtl/>
        </w:rPr>
        <w:t>يُكْتَبَ</w:t>
      </w:r>
      <w:r w:rsidRPr="0098339A">
        <w:rPr>
          <w:rStyle w:val="Char2"/>
          <w:rtl/>
        </w:rPr>
        <w:t xml:space="preserve"> </w:t>
      </w:r>
      <w:r w:rsidRPr="0098339A">
        <w:rPr>
          <w:rStyle w:val="Char2"/>
          <w:rFonts w:hint="eastAsia"/>
          <w:rtl/>
        </w:rPr>
        <w:t>عِنْدَ</w:t>
      </w:r>
      <w:r w:rsidRPr="0098339A">
        <w:rPr>
          <w:rStyle w:val="Char2"/>
          <w:rtl/>
        </w:rPr>
        <w:t xml:space="preserve"> </w:t>
      </w:r>
      <w:r w:rsidRPr="0098339A">
        <w:rPr>
          <w:rStyle w:val="Char2"/>
          <w:rFonts w:hint="eastAsia"/>
          <w:rtl/>
        </w:rPr>
        <w:t>اللهِ</w:t>
      </w:r>
      <w:r w:rsidRPr="0098339A">
        <w:rPr>
          <w:rStyle w:val="Char2"/>
          <w:rtl/>
        </w:rPr>
        <w:t xml:space="preserve"> </w:t>
      </w:r>
      <w:r w:rsidRPr="0098339A">
        <w:rPr>
          <w:rStyle w:val="Char2"/>
          <w:rFonts w:hint="eastAsia"/>
          <w:rtl/>
        </w:rPr>
        <w:t>صِدِّيقًا،</w:t>
      </w:r>
      <w:r w:rsidRPr="0098339A">
        <w:rPr>
          <w:rStyle w:val="Char2"/>
          <w:rtl/>
        </w:rPr>
        <w:t xml:space="preserve"> </w:t>
      </w:r>
      <w:r w:rsidRPr="0098339A">
        <w:rPr>
          <w:rStyle w:val="Char2"/>
          <w:rFonts w:hint="eastAsia"/>
          <w:rtl/>
        </w:rPr>
        <w:t>وَإِيَّاكُمْ</w:t>
      </w:r>
      <w:r w:rsidRPr="0098339A">
        <w:rPr>
          <w:rStyle w:val="Char2"/>
          <w:rtl/>
        </w:rPr>
        <w:t xml:space="preserve"> </w:t>
      </w:r>
      <w:r w:rsidRPr="0098339A">
        <w:rPr>
          <w:rStyle w:val="Char2"/>
          <w:rFonts w:hint="eastAsia"/>
          <w:rtl/>
        </w:rPr>
        <w:t>وَالْكَذِبَ،</w:t>
      </w:r>
      <w:r w:rsidRPr="0098339A">
        <w:rPr>
          <w:rStyle w:val="Char2"/>
          <w:rtl/>
        </w:rPr>
        <w:t xml:space="preserve"> </w:t>
      </w:r>
      <w:r w:rsidRPr="0098339A">
        <w:rPr>
          <w:rStyle w:val="Char2"/>
          <w:rFonts w:hint="eastAsia"/>
          <w:rtl/>
        </w:rPr>
        <w:t>فَإِنَّ</w:t>
      </w:r>
      <w:r w:rsidRPr="0098339A">
        <w:rPr>
          <w:rStyle w:val="Char2"/>
          <w:rtl/>
        </w:rPr>
        <w:t xml:space="preserve"> </w:t>
      </w:r>
      <w:r w:rsidRPr="0098339A">
        <w:rPr>
          <w:rStyle w:val="Char2"/>
          <w:rFonts w:hint="eastAsia"/>
          <w:rtl/>
        </w:rPr>
        <w:t>الْكَذِبَ</w:t>
      </w:r>
      <w:r w:rsidRPr="0098339A">
        <w:rPr>
          <w:rStyle w:val="Char2"/>
          <w:rtl/>
        </w:rPr>
        <w:t xml:space="preserve"> </w:t>
      </w:r>
      <w:r w:rsidRPr="0098339A">
        <w:rPr>
          <w:rStyle w:val="Char2"/>
          <w:rFonts w:hint="eastAsia"/>
          <w:rtl/>
        </w:rPr>
        <w:t>يَهْدِي</w:t>
      </w:r>
      <w:r w:rsidRPr="0098339A">
        <w:rPr>
          <w:rStyle w:val="Char2"/>
          <w:rtl/>
        </w:rPr>
        <w:t xml:space="preserve"> </w:t>
      </w:r>
      <w:r w:rsidRPr="0098339A">
        <w:rPr>
          <w:rStyle w:val="Char2"/>
          <w:rFonts w:hint="eastAsia"/>
          <w:rtl/>
        </w:rPr>
        <w:t>إِلَى</w:t>
      </w:r>
      <w:r w:rsidRPr="0098339A">
        <w:rPr>
          <w:rStyle w:val="Char2"/>
          <w:rtl/>
        </w:rPr>
        <w:t xml:space="preserve"> </w:t>
      </w:r>
      <w:r w:rsidRPr="0098339A">
        <w:rPr>
          <w:rStyle w:val="Char2"/>
          <w:rFonts w:hint="eastAsia"/>
          <w:rtl/>
        </w:rPr>
        <w:t>الْفُجُورِ،</w:t>
      </w:r>
      <w:r w:rsidRPr="0098339A">
        <w:rPr>
          <w:rStyle w:val="Char2"/>
          <w:rtl/>
        </w:rPr>
        <w:t xml:space="preserve"> </w:t>
      </w:r>
      <w:r w:rsidRPr="0098339A">
        <w:rPr>
          <w:rStyle w:val="Char2"/>
          <w:rFonts w:hint="eastAsia"/>
          <w:rtl/>
        </w:rPr>
        <w:t>وَإِنَّ</w:t>
      </w:r>
      <w:r w:rsidRPr="0098339A">
        <w:rPr>
          <w:rStyle w:val="Char2"/>
          <w:rtl/>
        </w:rPr>
        <w:t xml:space="preserve"> </w:t>
      </w:r>
      <w:r w:rsidRPr="0098339A">
        <w:rPr>
          <w:rStyle w:val="Char2"/>
          <w:rFonts w:hint="eastAsia"/>
          <w:rtl/>
        </w:rPr>
        <w:t>الْفُجُورَ</w:t>
      </w:r>
      <w:r w:rsidRPr="0098339A">
        <w:rPr>
          <w:rStyle w:val="Char2"/>
          <w:rtl/>
        </w:rPr>
        <w:t xml:space="preserve"> </w:t>
      </w:r>
      <w:r w:rsidRPr="0098339A">
        <w:rPr>
          <w:rStyle w:val="Char2"/>
          <w:rFonts w:hint="eastAsia"/>
          <w:rtl/>
        </w:rPr>
        <w:t>يَهْدِي</w:t>
      </w:r>
      <w:r w:rsidRPr="0098339A">
        <w:rPr>
          <w:rStyle w:val="Char2"/>
          <w:rtl/>
        </w:rPr>
        <w:t xml:space="preserve"> </w:t>
      </w:r>
      <w:r w:rsidRPr="0098339A">
        <w:rPr>
          <w:rStyle w:val="Char2"/>
          <w:rFonts w:hint="eastAsia"/>
          <w:rtl/>
        </w:rPr>
        <w:t>إِلَى</w:t>
      </w:r>
      <w:r w:rsidRPr="0098339A">
        <w:rPr>
          <w:rStyle w:val="Char2"/>
          <w:rtl/>
        </w:rPr>
        <w:t xml:space="preserve"> </w:t>
      </w:r>
      <w:r w:rsidRPr="0098339A">
        <w:rPr>
          <w:rStyle w:val="Char2"/>
          <w:rFonts w:hint="eastAsia"/>
          <w:rtl/>
        </w:rPr>
        <w:t>النَّارِ،</w:t>
      </w:r>
      <w:r w:rsidRPr="0098339A">
        <w:rPr>
          <w:rStyle w:val="Char2"/>
          <w:rtl/>
        </w:rPr>
        <w:t xml:space="preserve"> </w:t>
      </w:r>
      <w:r w:rsidRPr="0098339A">
        <w:rPr>
          <w:rStyle w:val="Char2"/>
          <w:rFonts w:hint="eastAsia"/>
          <w:rtl/>
        </w:rPr>
        <w:t>وَمَا</w:t>
      </w:r>
      <w:r w:rsidRPr="0098339A">
        <w:rPr>
          <w:rStyle w:val="Char2"/>
          <w:rtl/>
        </w:rPr>
        <w:t xml:space="preserve"> </w:t>
      </w:r>
      <w:r w:rsidRPr="0098339A">
        <w:rPr>
          <w:rStyle w:val="Char2"/>
          <w:rFonts w:hint="eastAsia"/>
          <w:rtl/>
        </w:rPr>
        <w:t>يَزَالُ</w:t>
      </w:r>
      <w:r w:rsidRPr="0098339A">
        <w:rPr>
          <w:rStyle w:val="Char2"/>
          <w:rtl/>
        </w:rPr>
        <w:t xml:space="preserve"> </w:t>
      </w:r>
      <w:r w:rsidRPr="0098339A">
        <w:rPr>
          <w:rStyle w:val="Char2"/>
          <w:rFonts w:hint="eastAsia"/>
          <w:rtl/>
        </w:rPr>
        <w:t>الرَّجُلُ</w:t>
      </w:r>
      <w:r w:rsidRPr="0098339A">
        <w:rPr>
          <w:rStyle w:val="Char2"/>
          <w:rtl/>
        </w:rPr>
        <w:t xml:space="preserve"> </w:t>
      </w:r>
      <w:r w:rsidRPr="0098339A">
        <w:rPr>
          <w:rStyle w:val="Char2"/>
          <w:rFonts w:hint="eastAsia"/>
          <w:rtl/>
        </w:rPr>
        <w:t>يَكْذِبُ</w:t>
      </w:r>
      <w:r w:rsidRPr="0098339A">
        <w:rPr>
          <w:rStyle w:val="Char2"/>
          <w:rtl/>
        </w:rPr>
        <w:t xml:space="preserve"> </w:t>
      </w:r>
      <w:r w:rsidRPr="0098339A">
        <w:rPr>
          <w:rStyle w:val="Char2"/>
          <w:rFonts w:hint="eastAsia"/>
          <w:rtl/>
        </w:rPr>
        <w:t>وَيَتَحَرَّى</w:t>
      </w:r>
      <w:r w:rsidRPr="0098339A">
        <w:rPr>
          <w:rStyle w:val="Char2"/>
          <w:rtl/>
        </w:rPr>
        <w:t xml:space="preserve"> </w:t>
      </w:r>
      <w:r w:rsidRPr="0098339A">
        <w:rPr>
          <w:rStyle w:val="Char2"/>
          <w:rFonts w:hint="eastAsia"/>
          <w:rtl/>
        </w:rPr>
        <w:t>الْكَذِبَ</w:t>
      </w:r>
      <w:r w:rsidRPr="0098339A">
        <w:rPr>
          <w:rStyle w:val="Char2"/>
          <w:rtl/>
        </w:rPr>
        <w:t xml:space="preserve"> </w:t>
      </w:r>
      <w:r w:rsidRPr="0098339A">
        <w:rPr>
          <w:rStyle w:val="Char2"/>
          <w:rFonts w:hint="eastAsia"/>
          <w:rtl/>
        </w:rPr>
        <w:t>حَتَّى</w:t>
      </w:r>
      <w:r w:rsidRPr="0098339A">
        <w:rPr>
          <w:rStyle w:val="Char2"/>
          <w:rtl/>
        </w:rPr>
        <w:t xml:space="preserve"> </w:t>
      </w:r>
      <w:r w:rsidRPr="0098339A">
        <w:rPr>
          <w:rStyle w:val="Char2"/>
          <w:rFonts w:hint="eastAsia"/>
          <w:rtl/>
        </w:rPr>
        <w:t>يُكْتَبَ</w:t>
      </w:r>
      <w:r w:rsidRPr="0098339A">
        <w:rPr>
          <w:rStyle w:val="Char2"/>
          <w:rtl/>
        </w:rPr>
        <w:t xml:space="preserve"> </w:t>
      </w:r>
      <w:r w:rsidRPr="0098339A">
        <w:rPr>
          <w:rStyle w:val="Char2"/>
          <w:rFonts w:hint="eastAsia"/>
          <w:rtl/>
        </w:rPr>
        <w:t>عِنْدَ</w:t>
      </w:r>
      <w:r w:rsidRPr="0098339A">
        <w:rPr>
          <w:rStyle w:val="Char2"/>
          <w:rtl/>
        </w:rPr>
        <w:t xml:space="preserve"> </w:t>
      </w:r>
      <w:r w:rsidRPr="0098339A">
        <w:rPr>
          <w:rStyle w:val="Char2"/>
          <w:rFonts w:hint="eastAsia"/>
          <w:rtl/>
        </w:rPr>
        <w:t>اللهِ</w:t>
      </w:r>
      <w:r w:rsidRPr="0098339A">
        <w:rPr>
          <w:rStyle w:val="Char2"/>
          <w:rtl/>
        </w:rPr>
        <w:t xml:space="preserve"> </w:t>
      </w:r>
      <w:r w:rsidRPr="0098339A">
        <w:rPr>
          <w:rStyle w:val="Char2"/>
          <w:rFonts w:hint="eastAsia"/>
          <w:rtl/>
        </w:rPr>
        <w:t>كَذَّابًا»</w:t>
      </w:r>
      <w:r w:rsidRPr="00984198">
        <w:rPr>
          <w:rStyle w:val="FootnoteReference"/>
          <w:smallCaps/>
          <w:rtl/>
          <w:lang w:bidi="fa-IR"/>
        </w:rPr>
        <w:footnoteReference w:id="279"/>
      </w:r>
      <w:r w:rsidRPr="00984198">
        <w:rPr>
          <w:rFonts w:hint="cs"/>
          <w:smallCaps/>
          <w:rtl/>
          <w:lang w:bidi="fa-IR"/>
        </w:rPr>
        <w:t xml:space="preserve"> </w:t>
      </w:r>
      <w:r w:rsidR="000E072B">
        <w:rPr>
          <w:rFonts w:hint="cs"/>
          <w:smallCaps/>
          <w:rtl/>
          <w:lang w:bidi="fa-IR"/>
        </w:rPr>
        <w:t>«</w:t>
      </w:r>
      <w:r w:rsidRPr="00984198">
        <w:rPr>
          <w:rFonts w:hint="cs"/>
          <w:smallCaps/>
          <w:rtl/>
          <w:lang w:bidi="fa-IR"/>
        </w:rPr>
        <w:t>بر شماست که صداقت و راستگویی پیشه کنید، چرا که راستگویی انسان را به سوی نیکی راهنمایی می</w:t>
      </w:r>
      <w:r w:rsidRPr="00984198">
        <w:rPr>
          <w:rFonts w:hint="cs"/>
          <w:smallCaps/>
          <w:cs/>
          <w:lang w:bidi="fa-IR"/>
        </w:rPr>
        <w:t>‎</w:t>
      </w:r>
      <w:r w:rsidR="000E072B">
        <w:rPr>
          <w:rFonts w:hint="cs"/>
          <w:smallCaps/>
          <w:rtl/>
          <w:lang w:bidi="fa-IR"/>
        </w:rPr>
        <w:t>کند</w:t>
      </w:r>
      <w:r w:rsidRPr="00984198">
        <w:rPr>
          <w:rFonts w:hint="cs"/>
          <w:smallCaps/>
          <w:rtl/>
          <w:lang w:bidi="fa-IR"/>
        </w:rPr>
        <w:t xml:space="preserve"> و نیکی انسان را به سوی بهشت، هدایت</w:t>
      </w:r>
      <w:r w:rsidR="009D0387" w:rsidRPr="00984198">
        <w:rPr>
          <w:rFonts w:hint="cs"/>
          <w:smallCaps/>
          <w:rtl/>
          <w:lang w:bidi="fa-IR"/>
        </w:rPr>
        <w:t xml:space="preserve"> می‌</w:t>
      </w:r>
      <w:r w:rsidRPr="00984198">
        <w:rPr>
          <w:rFonts w:hint="cs"/>
          <w:smallCaps/>
          <w:rtl/>
          <w:lang w:bidi="fa-IR"/>
        </w:rPr>
        <w:t>کند و شخص همواره راست</w:t>
      </w:r>
      <w:r w:rsidR="009D0387" w:rsidRPr="00984198">
        <w:rPr>
          <w:rFonts w:hint="cs"/>
          <w:smallCaps/>
          <w:rtl/>
          <w:lang w:bidi="fa-IR"/>
        </w:rPr>
        <w:t xml:space="preserve"> می‌</w:t>
      </w:r>
      <w:r w:rsidRPr="00984198">
        <w:rPr>
          <w:rFonts w:hint="cs"/>
          <w:smallCaps/>
          <w:rtl/>
          <w:lang w:bidi="fa-IR"/>
        </w:rPr>
        <w:t>گوید و تلاش</w:t>
      </w:r>
      <w:r w:rsidR="009D0387" w:rsidRPr="00984198">
        <w:rPr>
          <w:rFonts w:hint="cs"/>
          <w:smallCaps/>
          <w:rtl/>
          <w:lang w:bidi="fa-IR"/>
        </w:rPr>
        <w:t xml:space="preserve"> می‌</w:t>
      </w:r>
      <w:r w:rsidRPr="00984198">
        <w:rPr>
          <w:rFonts w:hint="cs"/>
          <w:smallCaps/>
          <w:rtl/>
          <w:lang w:bidi="fa-IR"/>
        </w:rPr>
        <w:t>کند راست بگوید تا اینکه نزد الله عزوجل عنوان صدیق را</w:t>
      </w:r>
      <w:r w:rsidR="009D0387" w:rsidRPr="00984198">
        <w:rPr>
          <w:rFonts w:hint="cs"/>
          <w:smallCaps/>
          <w:rtl/>
          <w:lang w:bidi="fa-IR"/>
        </w:rPr>
        <w:t xml:space="preserve"> می‌</w:t>
      </w:r>
      <w:r w:rsidR="000E072B">
        <w:rPr>
          <w:rFonts w:hint="cs"/>
          <w:smallCaps/>
          <w:rtl/>
          <w:lang w:bidi="fa-IR"/>
        </w:rPr>
        <w:t>گیرد.</w:t>
      </w:r>
      <w:r w:rsidRPr="00984198">
        <w:rPr>
          <w:rFonts w:hint="cs"/>
          <w:smallCaps/>
          <w:rtl/>
          <w:lang w:bidi="fa-IR"/>
        </w:rPr>
        <w:t xml:space="preserve"> و بر شماست که از دروغ گویی دوری کنید، چرا که دروغگویی انسان را به سوی فسق و فجور سوق</w:t>
      </w:r>
      <w:r w:rsidR="009D0387" w:rsidRPr="00984198">
        <w:rPr>
          <w:rFonts w:hint="cs"/>
          <w:smallCaps/>
          <w:rtl/>
          <w:lang w:bidi="fa-IR"/>
        </w:rPr>
        <w:t xml:space="preserve"> می‌</w:t>
      </w:r>
      <w:r w:rsidRPr="00984198">
        <w:rPr>
          <w:rFonts w:hint="cs"/>
          <w:smallCaps/>
          <w:rtl/>
          <w:lang w:bidi="fa-IR"/>
        </w:rPr>
        <w:t>دهد. و فسق و فجور انسان را به جهنم</w:t>
      </w:r>
      <w:r w:rsidR="009D0387" w:rsidRPr="00984198">
        <w:rPr>
          <w:rFonts w:hint="cs"/>
          <w:smallCaps/>
          <w:rtl/>
          <w:lang w:bidi="fa-IR"/>
        </w:rPr>
        <w:t xml:space="preserve"> می‌</w:t>
      </w:r>
      <w:r w:rsidR="000E072B">
        <w:rPr>
          <w:rFonts w:hint="cs"/>
          <w:smallCaps/>
          <w:rtl/>
          <w:lang w:bidi="fa-IR"/>
        </w:rPr>
        <w:t>کشاند</w:t>
      </w:r>
      <w:r w:rsidRPr="00984198">
        <w:rPr>
          <w:rFonts w:hint="cs"/>
          <w:smallCaps/>
          <w:rtl/>
          <w:lang w:bidi="fa-IR"/>
        </w:rPr>
        <w:t xml:space="preserve"> و شخص پیوسته دروغ</w:t>
      </w:r>
      <w:r w:rsidR="009D0387" w:rsidRPr="00984198">
        <w:rPr>
          <w:rFonts w:hint="cs"/>
          <w:smallCaps/>
          <w:rtl/>
          <w:lang w:bidi="fa-IR"/>
        </w:rPr>
        <w:t xml:space="preserve"> می‌</w:t>
      </w:r>
      <w:r w:rsidRPr="00984198">
        <w:rPr>
          <w:rFonts w:hint="cs"/>
          <w:smallCaps/>
          <w:rtl/>
          <w:lang w:bidi="fa-IR"/>
        </w:rPr>
        <w:t>گوید و تلاش</w:t>
      </w:r>
      <w:r w:rsidR="009D0387" w:rsidRPr="00984198">
        <w:rPr>
          <w:rFonts w:hint="cs"/>
          <w:smallCaps/>
          <w:rtl/>
          <w:lang w:bidi="fa-IR"/>
        </w:rPr>
        <w:t xml:space="preserve"> می‌</w:t>
      </w:r>
      <w:r w:rsidR="000E072B">
        <w:rPr>
          <w:rFonts w:hint="cs"/>
          <w:smallCaps/>
          <w:rtl/>
          <w:lang w:bidi="fa-IR"/>
        </w:rPr>
        <w:t>کند که دروغ بگوید، تا اینکه</w:t>
      </w:r>
      <w:r w:rsidRPr="00984198">
        <w:rPr>
          <w:rFonts w:hint="cs"/>
          <w:smallCaps/>
          <w:rtl/>
          <w:lang w:bidi="fa-IR"/>
        </w:rPr>
        <w:t xml:space="preserve"> نزد الله عزوجل عنوان کذاب را</w:t>
      </w:r>
      <w:r w:rsidR="009D0387" w:rsidRPr="00984198">
        <w:rPr>
          <w:rFonts w:hint="cs"/>
          <w:smallCaps/>
          <w:rtl/>
          <w:lang w:bidi="fa-IR"/>
        </w:rPr>
        <w:t xml:space="preserve"> می‌</w:t>
      </w:r>
      <w:r w:rsidRPr="00984198">
        <w:rPr>
          <w:rFonts w:hint="cs"/>
          <w:smallCaps/>
          <w:rtl/>
          <w:lang w:bidi="fa-IR"/>
        </w:rPr>
        <w:t>گیرد.</w:t>
      </w:r>
      <w:r w:rsidR="000E072B">
        <w:rPr>
          <w:rFonts w:hint="cs"/>
          <w:smallCaps/>
          <w:rtl/>
          <w:lang w:bidi="fa-IR"/>
        </w:rPr>
        <w:t>»</w:t>
      </w:r>
      <w:r w:rsidRPr="00984198">
        <w:rPr>
          <w:rFonts w:hint="cs"/>
          <w:smallCaps/>
          <w:rtl/>
          <w:lang w:bidi="fa-IR"/>
        </w:rPr>
        <w:t xml:space="preserve"> </w:t>
      </w:r>
    </w:p>
    <w:p w:rsidR="00C5413C" w:rsidRPr="00890408" w:rsidRDefault="00C5413C" w:rsidP="000E072B">
      <w:pPr>
        <w:autoSpaceDE w:val="0"/>
        <w:autoSpaceDN w:val="0"/>
        <w:adjustRightInd w:val="0"/>
        <w:jc w:val="both"/>
        <w:rPr>
          <w:rFonts w:ascii="KFGQPC Uthmanic Script HAFS" w:hAnsi="KFGQPC Uthmanic Script HAFS" w:cs="KFGQPC Uthmanic Script HAFS"/>
          <w:rtl/>
        </w:rPr>
      </w:pPr>
      <w:r w:rsidRPr="00984198">
        <w:rPr>
          <w:rFonts w:hint="cs"/>
          <w:smallCaps/>
          <w:rtl/>
          <w:lang w:bidi="fa-IR"/>
        </w:rPr>
        <w:t xml:space="preserve">در اینجا مقصود </w:t>
      </w:r>
      <w:r w:rsidR="000E072B">
        <w:rPr>
          <w:rFonts w:hint="cs"/>
          <w:smallCaps/>
          <w:rtl/>
          <w:lang w:bidi="fa-IR"/>
        </w:rPr>
        <w:t>آن نیست که از فضیلت صدق و صداقت</w:t>
      </w:r>
      <w:r w:rsidRPr="00984198">
        <w:rPr>
          <w:rFonts w:hint="cs"/>
          <w:smallCaps/>
          <w:rtl/>
          <w:lang w:bidi="fa-IR"/>
        </w:rPr>
        <w:t xml:space="preserve"> سخن بگوییم، </w:t>
      </w:r>
      <w:r w:rsidR="000E072B">
        <w:rPr>
          <w:rFonts w:hint="cs"/>
          <w:smallCaps/>
          <w:rtl/>
          <w:lang w:bidi="fa-IR"/>
        </w:rPr>
        <w:t>بلکه مقصود از آن</w:t>
      </w:r>
      <w:r w:rsidRPr="00984198">
        <w:rPr>
          <w:rFonts w:hint="cs"/>
          <w:smallCaps/>
          <w:rtl/>
          <w:lang w:bidi="fa-IR"/>
        </w:rPr>
        <w:t xml:space="preserve"> در این باب، صدق در توحید</w:t>
      </w:r>
      <w:r w:rsidR="009D0387" w:rsidRPr="00984198">
        <w:rPr>
          <w:rFonts w:hint="cs"/>
          <w:smallCaps/>
          <w:rtl/>
          <w:lang w:bidi="fa-IR"/>
        </w:rPr>
        <w:t xml:space="preserve"> می‌</w:t>
      </w:r>
      <w:r w:rsidR="000E072B">
        <w:rPr>
          <w:rFonts w:hint="cs"/>
          <w:smallCaps/>
          <w:rtl/>
          <w:lang w:bidi="fa-IR"/>
        </w:rPr>
        <w:t>باشد</w:t>
      </w:r>
      <w:r w:rsidRPr="00984198">
        <w:rPr>
          <w:rFonts w:hint="cs"/>
          <w:smallCaps/>
          <w:rtl/>
          <w:lang w:bidi="fa-IR"/>
        </w:rPr>
        <w:t xml:space="preserve"> و آن اینکه گوینده</w:t>
      </w:r>
      <w:r w:rsidR="00AC25A8" w:rsidRPr="00984198">
        <w:rPr>
          <w:rFonts w:hint="cs"/>
          <w:smallCaps/>
          <w:rtl/>
          <w:lang w:bidi="fa-IR"/>
        </w:rPr>
        <w:t xml:space="preserve">‌ی </w:t>
      </w:r>
      <w:r w:rsidRPr="00984198">
        <w:rPr>
          <w:rFonts w:hint="cs"/>
          <w:smallCaps/>
          <w:rtl/>
          <w:lang w:bidi="fa-IR"/>
        </w:rPr>
        <w:t>کلمه</w:t>
      </w:r>
      <w:r w:rsidR="00AC25A8" w:rsidRPr="00984198">
        <w:rPr>
          <w:rFonts w:hint="cs"/>
          <w:smallCaps/>
          <w:rtl/>
          <w:lang w:bidi="fa-IR"/>
        </w:rPr>
        <w:t xml:space="preserve">‌ی </w:t>
      </w:r>
      <w:r w:rsidR="000E072B">
        <w:rPr>
          <w:rFonts w:hint="cs"/>
          <w:smallCaps/>
          <w:rtl/>
          <w:lang w:bidi="fa-IR"/>
        </w:rPr>
        <w:t>توحید، آن</w:t>
      </w:r>
      <w:r w:rsidR="000E072B">
        <w:rPr>
          <w:smallCaps/>
          <w:rtl/>
          <w:lang w:bidi="fa-IR"/>
        </w:rPr>
        <w:softHyphen/>
      </w:r>
      <w:r w:rsidRPr="00984198">
        <w:rPr>
          <w:rFonts w:hint="cs"/>
          <w:smallCaps/>
          <w:rtl/>
          <w:lang w:bidi="fa-IR"/>
        </w:rPr>
        <w:t>را صادقانه از ته قلب بگوید و قلب و زبانش یکی باشد؛ زیرا کسی که کلمه</w:t>
      </w:r>
      <w:r w:rsidR="00AC25A8" w:rsidRPr="00984198">
        <w:rPr>
          <w:rFonts w:hint="cs"/>
          <w:smallCaps/>
          <w:rtl/>
          <w:lang w:bidi="fa-IR"/>
        </w:rPr>
        <w:t xml:space="preserve">‌ی </w:t>
      </w:r>
      <w:r w:rsidRPr="00984198">
        <w:rPr>
          <w:rFonts w:hint="cs"/>
          <w:smallCaps/>
          <w:rtl/>
          <w:lang w:bidi="fa-IR"/>
        </w:rPr>
        <w:t>توحید را بر زبان جاری</w:t>
      </w:r>
      <w:r w:rsidR="009D0387" w:rsidRPr="00984198">
        <w:rPr>
          <w:rFonts w:hint="cs"/>
          <w:smallCaps/>
          <w:rtl/>
          <w:lang w:bidi="fa-IR"/>
        </w:rPr>
        <w:t xml:space="preserve"> می‌</w:t>
      </w:r>
      <w:r w:rsidR="000E072B">
        <w:rPr>
          <w:rFonts w:hint="cs"/>
          <w:smallCaps/>
          <w:rtl/>
          <w:lang w:bidi="fa-IR"/>
        </w:rPr>
        <w:t>کند و با قلب آن</w:t>
      </w:r>
      <w:r w:rsidR="000E072B">
        <w:rPr>
          <w:smallCaps/>
          <w:rtl/>
          <w:lang w:bidi="fa-IR"/>
        </w:rPr>
        <w:softHyphen/>
      </w:r>
      <w:r w:rsidRPr="00984198">
        <w:rPr>
          <w:rFonts w:hint="cs"/>
          <w:smallCaps/>
          <w:rtl/>
          <w:lang w:bidi="fa-IR"/>
        </w:rPr>
        <w:t>را تکذیب</w:t>
      </w:r>
      <w:r w:rsidR="009D0387" w:rsidRPr="00984198">
        <w:rPr>
          <w:rFonts w:hint="cs"/>
          <w:smallCaps/>
          <w:rtl/>
          <w:lang w:bidi="fa-IR"/>
        </w:rPr>
        <w:t xml:space="preserve"> می‌</w:t>
      </w:r>
      <w:r w:rsidRPr="00984198">
        <w:rPr>
          <w:rFonts w:hint="cs"/>
          <w:smallCaps/>
          <w:rtl/>
          <w:lang w:bidi="fa-IR"/>
        </w:rPr>
        <w:t>کند جزو منافقین</w:t>
      </w:r>
      <w:r w:rsidR="009D0387" w:rsidRPr="00984198">
        <w:rPr>
          <w:rFonts w:hint="cs"/>
          <w:smallCaps/>
          <w:rtl/>
          <w:lang w:bidi="fa-IR"/>
        </w:rPr>
        <w:t xml:space="preserve"> می‌</w:t>
      </w:r>
      <w:r w:rsidRPr="00984198">
        <w:rPr>
          <w:rFonts w:hint="cs"/>
          <w:smallCaps/>
          <w:rtl/>
          <w:lang w:bidi="fa-IR"/>
        </w:rPr>
        <w:t>باشد و العیاذ بالله. برا</w:t>
      </w:r>
      <w:r w:rsidR="000E072B">
        <w:rPr>
          <w:rFonts w:hint="cs"/>
          <w:smallCaps/>
          <w:rtl/>
          <w:lang w:bidi="fa-IR"/>
        </w:rPr>
        <w:t>ستی که منافقا</w:t>
      </w:r>
      <w:r w:rsidRPr="00984198">
        <w:rPr>
          <w:rFonts w:hint="cs"/>
          <w:smallCaps/>
          <w:rtl/>
          <w:lang w:bidi="fa-IR"/>
        </w:rPr>
        <w:t>ن کلمه</w:t>
      </w:r>
      <w:r w:rsidR="00AC25A8" w:rsidRPr="00984198">
        <w:rPr>
          <w:rFonts w:hint="cs"/>
          <w:smallCaps/>
          <w:rtl/>
          <w:lang w:bidi="fa-IR"/>
        </w:rPr>
        <w:t xml:space="preserve">‌ی </w:t>
      </w:r>
      <w:r w:rsidRPr="00984198">
        <w:rPr>
          <w:rFonts w:hint="cs"/>
          <w:smallCaps/>
          <w:rtl/>
          <w:lang w:bidi="fa-IR"/>
        </w:rPr>
        <w:t xml:space="preserve">توحید را در حضور رسول الله </w:t>
      </w:r>
      <w:r w:rsidR="000E072B">
        <w:rPr>
          <w:rFonts w:ascii="Arial" w:hAnsi="Arial" w:cs="CTraditional Arabic" w:hint="cs"/>
          <w:rtl/>
        </w:rPr>
        <w:t>ح</w:t>
      </w:r>
      <w:r w:rsidRPr="00984198">
        <w:rPr>
          <w:rFonts w:hint="cs"/>
          <w:smallCaps/>
          <w:rtl/>
          <w:lang w:bidi="fa-IR"/>
        </w:rPr>
        <w:t xml:space="preserve"> و </w:t>
      </w:r>
      <w:r w:rsidR="000E072B">
        <w:rPr>
          <w:rFonts w:hint="cs"/>
          <w:smallCaps/>
          <w:rtl/>
          <w:lang w:bidi="fa-IR"/>
        </w:rPr>
        <w:t>نزد ایشان</w:t>
      </w:r>
      <w:r w:rsidRPr="00984198">
        <w:rPr>
          <w:rFonts w:hint="cs"/>
          <w:smallCaps/>
          <w:rtl/>
          <w:lang w:bidi="fa-IR"/>
        </w:rPr>
        <w:t xml:space="preserve"> بر زبان تکرار</w:t>
      </w:r>
      <w:r w:rsidR="009D0387" w:rsidRPr="00984198">
        <w:rPr>
          <w:rFonts w:hint="cs"/>
          <w:smallCaps/>
          <w:rtl/>
          <w:lang w:bidi="fa-IR"/>
        </w:rPr>
        <w:t xml:space="preserve"> می‌</w:t>
      </w:r>
      <w:r w:rsidR="000E072B">
        <w:rPr>
          <w:rFonts w:hint="cs"/>
          <w:smallCaps/>
          <w:rtl/>
          <w:lang w:bidi="fa-IR"/>
        </w:rPr>
        <w:t>کردند، در</w:t>
      </w:r>
      <w:r w:rsidRPr="00984198">
        <w:rPr>
          <w:rFonts w:hint="cs"/>
          <w:smallCaps/>
          <w:rtl/>
          <w:lang w:bidi="fa-IR"/>
        </w:rPr>
        <w:t>حالی</w:t>
      </w:r>
      <w:r w:rsidR="000E072B">
        <w:rPr>
          <w:smallCaps/>
          <w:rtl/>
          <w:lang w:bidi="fa-IR"/>
        </w:rPr>
        <w:softHyphen/>
      </w:r>
      <w:r w:rsidRPr="00984198">
        <w:rPr>
          <w:rFonts w:hint="cs"/>
          <w:smallCaps/>
          <w:rtl/>
          <w:lang w:bidi="fa-IR"/>
        </w:rPr>
        <w:t>که با قلوب</w:t>
      </w:r>
      <w:r w:rsidR="000E072B">
        <w:rPr>
          <w:smallCaps/>
          <w:rtl/>
          <w:lang w:bidi="fa-IR"/>
        </w:rPr>
        <w:softHyphen/>
      </w:r>
      <w:r w:rsidR="000E072B">
        <w:rPr>
          <w:rFonts w:hint="cs"/>
          <w:smallCaps/>
          <w:rtl/>
          <w:lang w:bidi="fa-IR"/>
        </w:rPr>
        <w:t>شان آن</w:t>
      </w:r>
      <w:r w:rsidR="000E072B">
        <w:rPr>
          <w:smallCaps/>
          <w:rtl/>
          <w:lang w:bidi="fa-IR"/>
        </w:rPr>
        <w:softHyphen/>
      </w:r>
      <w:r w:rsidRPr="00984198">
        <w:rPr>
          <w:rFonts w:hint="cs"/>
          <w:smallCaps/>
          <w:rtl/>
          <w:lang w:bidi="fa-IR"/>
        </w:rPr>
        <w:t>را تکذیب و انکار</w:t>
      </w:r>
      <w:r w:rsidR="009D0387" w:rsidRPr="00984198">
        <w:rPr>
          <w:rFonts w:hint="cs"/>
          <w:smallCaps/>
          <w:rtl/>
          <w:lang w:bidi="fa-IR"/>
        </w:rPr>
        <w:t xml:space="preserve"> می‌</w:t>
      </w:r>
      <w:r w:rsidRPr="00984198">
        <w:rPr>
          <w:rFonts w:hint="cs"/>
          <w:smallCaps/>
          <w:rtl/>
          <w:lang w:bidi="fa-IR"/>
        </w:rPr>
        <w:t>کردند، همانطور که الله عزوجل</w:t>
      </w:r>
      <w:r w:rsidR="009D0387" w:rsidRPr="00984198">
        <w:rPr>
          <w:rFonts w:hint="cs"/>
          <w:smallCaps/>
          <w:rtl/>
          <w:lang w:bidi="fa-IR"/>
        </w:rPr>
        <w:t xml:space="preserve"> می‌</w:t>
      </w:r>
      <w:r w:rsidRPr="00984198">
        <w:rPr>
          <w:rFonts w:hint="cs"/>
          <w:smallCaps/>
          <w:rtl/>
          <w:lang w:bidi="fa-IR"/>
        </w:rPr>
        <w:t>فرماید:</w:t>
      </w:r>
      <w:r w:rsidR="007808E5" w:rsidRPr="00984198">
        <w:rPr>
          <w:rFonts w:hint="cs"/>
          <w:smallCaps/>
          <w:rtl/>
          <w:lang w:bidi="fa-IR"/>
        </w:rPr>
        <w:t xml:space="preserve"> </w:t>
      </w:r>
      <w:r w:rsidR="007808E5">
        <w:rPr>
          <w:rFonts w:ascii="Traditional Arabic" w:hAnsi="Traditional Arabic" w:cs="Traditional Arabic"/>
          <w:smallCaps/>
          <w:rtl/>
        </w:rPr>
        <w:t>﴿</w:t>
      </w:r>
      <w:r w:rsidR="00890408">
        <w:rPr>
          <w:rFonts w:ascii="KFGQPC Uthmanic Script HAFS" w:hAnsi="KFGQPC Uthmanic Script HAFS" w:cs="KFGQPC Uthmanic Script HAFS" w:hint="cs"/>
          <w:rtl/>
        </w:rPr>
        <w:t>وَمِنَ</w:t>
      </w:r>
      <w:r w:rsidR="00890408">
        <w:rPr>
          <w:rFonts w:ascii="KFGQPC Uthmanic Script HAFS" w:hAnsi="KFGQPC Uthmanic Script HAFS" w:cs="KFGQPC Uthmanic Script HAFS"/>
          <w:rtl/>
        </w:rPr>
        <w:t xml:space="preserve"> </w:t>
      </w:r>
      <w:r w:rsidR="00890408">
        <w:rPr>
          <w:rFonts w:ascii="KFGQPC Uthmanic Script HAFS" w:hAnsi="KFGQPC Uthmanic Script HAFS" w:cs="KFGQPC Uthmanic Script HAFS" w:hint="cs"/>
          <w:rtl/>
        </w:rPr>
        <w:t>ٱلنَّاسِ</w:t>
      </w:r>
      <w:r w:rsidR="00890408">
        <w:rPr>
          <w:rFonts w:ascii="KFGQPC Uthmanic Script HAFS" w:hAnsi="KFGQPC Uthmanic Script HAFS" w:cs="KFGQPC Uthmanic Script HAFS"/>
          <w:rtl/>
        </w:rPr>
        <w:t xml:space="preserve"> مَن يَقُولُ ءَامَنَّا بِ</w:t>
      </w:r>
      <w:r w:rsidR="00890408">
        <w:rPr>
          <w:rFonts w:ascii="KFGQPC Uthmanic Script HAFS" w:hAnsi="KFGQPC Uthmanic Script HAFS" w:cs="KFGQPC Uthmanic Script HAFS" w:hint="cs"/>
          <w:rtl/>
        </w:rPr>
        <w:t>ٱللَّهِ</w:t>
      </w:r>
      <w:r w:rsidR="00890408">
        <w:rPr>
          <w:rFonts w:ascii="KFGQPC Uthmanic Script HAFS" w:hAnsi="KFGQPC Uthmanic Script HAFS" w:cs="KFGQPC Uthmanic Script HAFS"/>
          <w:rtl/>
        </w:rPr>
        <w:t xml:space="preserve"> وَبِ</w:t>
      </w:r>
      <w:r w:rsidR="00890408">
        <w:rPr>
          <w:rFonts w:ascii="KFGQPC Uthmanic Script HAFS" w:hAnsi="KFGQPC Uthmanic Script HAFS" w:cs="KFGQPC Uthmanic Script HAFS" w:hint="cs"/>
          <w:rtl/>
        </w:rPr>
        <w:t>ٱلۡيَوۡمِ</w:t>
      </w:r>
      <w:r w:rsidR="00890408">
        <w:rPr>
          <w:rFonts w:ascii="KFGQPC Uthmanic Script HAFS" w:hAnsi="KFGQPC Uthmanic Script HAFS" w:cs="KFGQPC Uthmanic Script HAFS"/>
          <w:rtl/>
        </w:rPr>
        <w:t xml:space="preserve"> </w:t>
      </w:r>
      <w:r w:rsidR="00890408">
        <w:rPr>
          <w:rFonts w:ascii="KFGQPC Uthmanic Script HAFS" w:hAnsi="KFGQPC Uthmanic Script HAFS" w:cs="KFGQPC Uthmanic Script HAFS" w:hint="cs"/>
          <w:rtl/>
        </w:rPr>
        <w:t>ٱلۡأٓخِرِ</w:t>
      </w:r>
      <w:r w:rsidR="00890408">
        <w:rPr>
          <w:rFonts w:ascii="KFGQPC Uthmanic Script HAFS" w:hAnsi="KFGQPC Uthmanic Script HAFS" w:cs="KFGQPC Uthmanic Script HAFS"/>
          <w:rtl/>
        </w:rPr>
        <w:t xml:space="preserve"> وَمَا هُم بِمُؤۡمِنِينَ ٨</w:t>
      </w:r>
      <w:r w:rsidR="00890408">
        <w:rPr>
          <w:rFonts w:ascii="KFGQPC Uthmanic Script HAFS" w:hAnsi="KFGQPC Uthmanic Script HAFS" w:cs="KFGQPC Uthmanic Script HAFS"/>
        </w:rPr>
        <w:t xml:space="preserve"> </w:t>
      </w:r>
      <w:r w:rsidR="00890408">
        <w:rPr>
          <w:rFonts w:ascii="KFGQPC Uthmanic Script HAFS" w:hAnsi="KFGQPC Uthmanic Script HAFS" w:cs="KFGQPC Uthmanic Script HAFS" w:hint="cs"/>
          <w:rtl/>
        </w:rPr>
        <w:t>يُخَٰدِعُونَ</w:t>
      </w:r>
      <w:r w:rsidR="00890408">
        <w:rPr>
          <w:rFonts w:ascii="KFGQPC Uthmanic Script HAFS" w:hAnsi="KFGQPC Uthmanic Script HAFS" w:cs="KFGQPC Uthmanic Script HAFS"/>
          <w:rtl/>
        </w:rPr>
        <w:t xml:space="preserve"> </w:t>
      </w:r>
      <w:r w:rsidR="00890408">
        <w:rPr>
          <w:rFonts w:ascii="KFGQPC Uthmanic Script HAFS" w:hAnsi="KFGQPC Uthmanic Script HAFS" w:cs="KFGQPC Uthmanic Script HAFS" w:hint="cs"/>
          <w:rtl/>
        </w:rPr>
        <w:t>ٱللَّهَ</w:t>
      </w:r>
      <w:r w:rsidR="00890408">
        <w:rPr>
          <w:rFonts w:ascii="KFGQPC Uthmanic Script HAFS" w:hAnsi="KFGQPC Uthmanic Script HAFS" w:cs="KFGQPC Uthmanic Script HAFS"/>
          <w:rtl/>
        </w:rPr>
        <w:t xml:space="preserve"> وَ</w:t>
      </w:r>
      <w:r w:rsidR="00890408">
        <w:rPr>
          <w:rFonts w:ascii="KFGQPC Uthmanic Script HAFS" w:hAnsi="KFGQPC Uthmanic Script HAFS" w:cs="KFGQPC Uthmanic Script HAFS" w:hint="cs"/>
          <w:rtl/>
        </w:rPr>
        <w:t>ٱلَّذِينَ</w:t>
      </w:r>
      <w:r w:rsidR="00890408">
        <w:rPr>
          <w:rFonts w:ascii="KFGQPC Uthmanic Script HAFS" w:hAnsi="KFGQPC Uthmanic Script HAFS" w:cs="KFGQPC Uthmanic Script HAFS"/>
          <w:rtl/>
        </w:rPr>
        <w:t xml:space="preserve"> ءَامَنُواْ وَمَا يَخۡدَعُونَ إِلَّآ أَنفُسَهُمۡ وَمَا يَشۡعُرُونَ ٩</w:t>
      </w:r>
      <w:r w:rsidR="00890408">
        <w:rPr>
          <w:rFonts w:ascii="KFGQPC Uthmanic Script HAFS" w:hAnsi="KFGQPC Uthmanic Script HAFS" w:cs="KFGQPC Uthmanic Script HAFS"/>
        </w:rPr>
        <w:t xml:space="preserve"> </w:t>
      </w:r>
      <w:r w:rsidR="00890408">
        <w:rPr>
          <w:rFonts w:ascii="KFGQPC Uthmanic Script HAFS" w:hAnsi="KFGQPC Uthmanic Script HAFS" w:cs="KFGQPC Uthmanic Script HAFS" w:hint="cs"/>
          <w:rtl/>
        </w:rPr>
        <w:t>فِي</w:t>
      </w:r>
      <w:r w:rsidR="00890408">
        <w:rPr>
          <w:rFonts w:ascii="KFGQPC Uthmanic Script HAFS" w:hAnsi="KFGQPC Uthmanic Script HAFS" w:cs="KFGQPC Uthmanic Script HAFS"/>
          <w:rtl/>
        </w:rPr>
        <w:t xml:space="preserve"> قُلُوبِهِم مَّرَضٞ فَزَادَهُمُ </w:t>
      </w:r>
      <w:r w:rsidR="00890408">
        <w:rPr>
          <w:rFonts w:ascii="KFGQPC Uthmanic Script HAFS" w:hAnsi="KFGQPC Uthmanic Script HAFS" w:cs="KFGQPC Uthmanic Script HAFS" w:hint="cs"/>
          <w:rtl/>
        </w:rPr>
        <w:t>ٱللَّهُ</w:t>
      </w:r>
      <w:r w:rsidR="00890408">
        <w:rPr>
          <w:rFonts w:ascii="KFGQPC Uthmanic Script HAFS" w:hAnsi="KFGQPC Uthmanic Script HAFS" w:cs="KFGQPC Uthmanic Script HAFS"/>
          <w:rtl/>
        </w:rPr>
        <w:t xml:space="preserve"> مَرَضٗاۖ وَلَهُمۡ عَذَابٌ أَلِيمُۢ بِمَا كَانُواْ يَكۡذِبُونَ ١٠</w:t>
      </w:r>
      <w:r w:rsidR="007808E5">
        <w:rPr>
          <w:rFonts w:ascii="Traditional Arabic" w:hAnsi="Traditional Arabic" w:cs="Traditional Arabic"/>
          <w:smallCaps/>
          <w:rtl/>
        </w:rPr>
        <w:t>﴾</w:t>
      </w:r>
      <w:r w:rsidR="007808E5" w:rsidRPr="00984198">
        <w:rPr>
          <w:rFonts w:hint="cs"/>
          <w:smallCaps/>
          <w:rtl/>
          <w:lang w:bidi="fa-IR"/>
        </w:rPr>
        <w:t xml:space="preserve"> </w:t>
      </w:r>
      <w:r w:rsidR="007808E5" w:rsidRPr="007808E5">
        <w:rPr>
          <w:rFonts w:ascii="mylotus" w:hAnsi="mylotus" w:cs="mylotus"/>
          <w:smallCaps/>
          <w:sz w:val="24"/>
          <w:szCs w:val="24"/>
          <w:rtl/>
        </w:rPr>
        <w:t>[</w:t>
      </w:r>
      <w:r w:rsidR="007808E5">
        <w:rPr>
          <w:rFonts w:ascii="mylotus" w:hAnsi="mylotus" w:cs="mylotus"/>
          <w:smallCaps/>
          <w:sz w:val="24"/>
          <w:szCs w:val="24"/>
          <w:rtl/>
        </w:rPr>
        <w:t xml:space="preserve">البقرة: </w:t>
      </w:r>
      <w:r w:rsidR="00890408">
        <w:rPr>
          <w:rFonts w:ascii="mylotus" w:hAnsi="mylotus" w:cs="mylotus"/>
          <w:smallCaps/>
          <w:sz w:val="24"/>
          <w:szCs w:val="24"/>
          <w:rtl/>
        </w:rPr>
        <w:t>8-10</w:t>
      </w:r>
      <w:r w:rsidR="007808E5" w:rsidRPr="007808E5">
        <w:rPr>
          <w:rFonts w:ascii="mylotus" w:hAnsi="mylotus" w:cs="mylotus"/>
          <w:smallCaps/>
          <w:sz w:val="24"/>
          <w:szCs w:val="24"/>
          <w:rtl/>
        </w:rPr>
        <w:t>]</w:t>
      </w:r>
      <w:r w:rsidRPr="00984198">
        <w:rPr>
          <w:rFonts w:hint="cs"/>
          <w:smallCaps/>
          <w:rtl/>
          <w:lang w:bidi="fa-IR"/>
        </w:rPr>
        <w:t xml:space="preserve"> </w:t>
      </w:r>
      <w:r w:rsidR="00596375">
        <w:rPr>
          <w:rFonts w:hint="cs"/>
          <w:rtl/>
          <w:lang w:bidi="fa-IR"/>
        </w:rPr>
        <w:t>«</w:t>
      </w:r>
      <w:r w:rsidRPr="00984198">
        <w:rPr>
          <w:rtl/>
          <w:lang w:bidi="fa-IR"/>
        </w:rPr>
        <w:t>در ميان مردم</w:t>
      </w:r>
      <w:r w:rsidR="00E420EE" w:rsidRPr="00984198">
        <w:rPr>
          <w:rtl/>
          <w:lang w:bidi="fa-IR"/>
        </w:rPr>
        <w:t xml:space="preserve"> دسته‌اي </w:t>
      </w:r>
      <w:r w:rsidRPr="00984198">
        <w:rPr>
          <w:rtl/>
          <w:lang w:bidi="fa-IR"/>
        </w:rPr>
        <w:t>هستند كه</w:t>
      </w:r>
      <w:r w:rsidR="00C01522" w:rsidRPr="00984198">
        <w:rPr>
          <w:rtl/>
          <w:lang w:bidi="fa-IR"/>
        </w:rPr>
        <w:t xml:space="preserve"> مي‌</w:t>
      </w:r>
      <w:r w:rsidRPr="00984198">
        <w:rPr>
          <w:rtl/>
          <w:lang w:bidi="fa-IR"/>
        </w:rPr>
        <w:t xml:space="preserve">گويند: ما به </w:t>
      </w:r>
      <w:r w:rsidRPr="00984198">
        <w:rPr>
          <w:rFonts w:hint="cs"/>
          <w:rtl/>
          <w:lang w:bidi="fa-IR"/>
        </w:rPr>
        <w:t>الله</w:t>
      </w:r>
      <w:r w:rsidRPr="00984198">
        <w:rPr>
          <w:rtl/>
          <w:lang w:bidi="fa-IR"/>
        </w:rPr>
        <w:t xml:space="preserve"> و</w:t>
      </w:r>
      <w:r w:rsidRPr="00984198">
        <w:rPr>
          <w:rFonts w:hint="cs"/>
          <w:rtl/>
          <w:lang w:bidi="fa-IR"/>
        </w:rPr>
        <w:t xml:space="preserve"> </w:t>
      </w:r>
      <w:r w:rsidRPr="00984198">
        <w:rPr>
          <w:rtl/>
          <w:lang w:bidi="fa-IR"/>
        </w:rPr>
        <w:t>روز رستاخيز باور داريم. در صورتي كه باور ندارند و</w:t>
      </w:r>
      <w:r w:rsidRPr="00984198">
        <w:rPr>
          <w:rFonts w:hint="cs"/>
          <w:rtl/>
          <w:lang w:bidi="fa-IR"/>
        </w:rPr>
        <w:t xml:space="preserve"> </w:t>
      </w:r>
      <w:r w:rsidRPr="00984198">
        <w:rPr>
          <w:rtl/>
          <w:lang w:bidi="fa-IR"/>
        </w:rPr>
        <w:t>جزو مؤمنان بشمار</w:t>
      </w:r>
      <w:r w:rsidR="000D6F3F" w:rsidRPr="00984198">
        <w:rPr>
          <w:rtl/>
          <w:lang w:bidi="fa-IR"/>
        </w:rPr>
        <w:t xml:space="preserve"> نمي‌</w:t>
      </w:r>
      <w:r w:rsidRPr="00984198">
        <w:rPr>
          <w:rtl/>
          <w:lang w:bidi="fa-IR"/>
        </w:rPr>
        <w:t xml:space="preserve">آيند. (اينان به نظرشان) </w:t>
      </w:r>
      <w:r w:rsidRPr="00984198">
        <w:rPr>
          <w:rFonts w:hint="cs"/>
          <w:rtl/>
          <w:lang w:bidi="fa-IR"/>
        </w:rPr>
        <w:t>الله</w:t>
      </w:r>
      <w:r w:rsidRPr="00984198">
        <w:rPr>
          <w:rtl/>
          <w:lang w:bidi="fa-IR"/>
        </w:rPr>
        <w:t xml:space="preserve"> و</w:t>
      </w:r>
      <w:r w:rsidRPr="00984198">
        <w:rPr>
          <w:rFonts w:hint="cs"/>
          <w:rtl/>
          <w:lang w:bidi="fa-IR"/>
        </w:rPr>
        <w:t xml:space="preserve"> </w:t>
      </w:r>
      <w:r w:rsidRPr="00984198">
        <w:rPr>
          <w:rtl/>
          <w:lang w:bidi="fa-IR"/>
        </w:rPr>
        <w:t>كساني را گول</w:t>
      </w:r>
      <w:r w:rsidR="00C01522" w:rsidRPr="00984198">
        <w:rPr>
          <w:rtl/>
          <w:lang w:bidi="fa-IR"/>
        </w:rPr>
        <w:t xml:space="preserve"> مي‌</w:t>
      </w:r>
      <w:r w:rsidRPr="00984198">
        <w:rPr>
          <w:rtl/>
          <w:lang w:bidi="fa-IR"/>
        </w:rPr>
        <w:t>زنند كه ايمان آورده</w:t>
      </w:r>
      <w:r w:rsidR="00AC25A8" w:rsidRPr="00984198">
        <w:rPr>
          <w:rtl/>
          <w:lang w:bidi="fa-IR"/>
        </w:rPr>
        <w:t>‌اند،</w:t>
      </w:r>
      <w:r w:rsidRPr="00984198">
        <w:rPr>
          <w:rtl/>
          <w:lang w:bidi="fa-IR"/>
        </w:rPr>
        <w:t xml:space="preserve"> در صورتي كه جز خود را</w:t>
      </w:r>
      <w:r w:rsidR="000D6F3F" w:rsidRPr="00984198">
        <w:rPr>
          <w:rtl/>
          <w:lang w:bidi="fa-IR"/>
        </w:rPr>
        <w:t xml:space="preserve"> نمي‌</w:t>
      </w:r>
      <w:r w:rsidRPr="00984198">
        <w:rPr>
          <w:rtl/>
          <w:lang w:bidi="fa-IR"/>
        </w:rPr>
        <w:t>فريبند</w:t>
      </w:r>
      <w:r w:rsidRPr="00984198">
        <w:rPr>
          <w:rFonts w:hint="cs"/>
          <w:rtl/>
          <w:lang w:bidi="fa-IR"/>
        </w:rPr>
        <w:t>،</w:t>
      </w:r>
      <w:r w:rsidRPr="00984198">
        <w:rPr>
          <w:rtl/>
          <w:lang w:bidi="fa-IR"/>
        </w:rPr>
        <w:t xml:space="preserve"> ولي</w:t>
      </w:r>
      <w:r w:rsidR="000D6F3F" w:rsidRPr="00984198">
        <w:rPr>
          <w:rtl/>
          <w:lang w:bidi="fa-IR"/>
        </w:rPr>
        <w:t xml:space="preserve"> نمي‌</w:t>
      </w:r>
      <w:r w:rsidRPr="00984198">
        <w:rPr>
          <w:rtl/>
          <w:lang w:bidi="fa-IR"/>
        </w:rPr>
        <w:t>فهمند. در</w:t>
      </w:r>
      <w:r w:rsidR="007808E5" w:rsidRPr="00984198">
        <w:rPr>
          <w:rtl/>
          <w:lang w:bidi="fa-IR"/>
        </w:rPr>
        <w:t xml:space="preserve"> دل‌هاي</w:t>
      </w:r>
      <w:r w:rsidR="000E072B">
        <w:rPr>
          <w:rFonts w:hint="cs"/>
          <w:rtl/>
          <w:lang w:bidi="fa-IR"/>
        </w:rPr>
        <w:softHyphen/>
      </w:r>
      <w:r w:rsidRPr="00984198">
        <w:rPr>
          <w:rtl/>
          <w:lang w:bidi="fa-IR"/>
        </w:rPr>
        <w:t>شان بيماري (حسودي و</w:t>
      </w:r>
      <w:r w:rsidRPr="00984198">
        <w:rPr>
          <w:rFonts w:hint="cs"/>
          <w:rtl/>
          <w:lang w:bidi="fa-IR"/>
        </w:rPr>
        <w:t xml:space="preserve"> </w:t>
      </w:r>
      <w:r w:rsidRPr="00984198">
        <w:rPr>
          <w:rtl/>
          <w:lang w:bidi="fa-IR"/>
        </w:rPr>
        <w:t>كينه توزي با مؤمنان) است و</w:t>
      </w:r>
      <w:r w:rsidRPr="00984198">
        <w:rPr>
          <w:rFonts w:hint="cs"/>
          <w:rtl/>
          <w:lang w:bidi="fa-IR"/>
        </w:rPr>
        <w:t xml:space="preserve"> </w:t>
      </w:r>
      <w:r w:rsidRPr="00984198">
        <w:rPr>
          <w:rtl/>
          <w:lang w:bidi="fa-IR"/>
        </w:rPr>
        <w:t>خداوند (نيز با ياري دادن و پيروز گرداندن حق) بيماري ايشان را فزوني</w:t>
      </w:r>
      <w:r w:rsidR="00C01522" w:rsidRPr="00984198">
        <w:rPr>
          <w:rtl/>
          <w:lang w:bidi="fa-IR"/>
        </w:rPr>
        <w:t xml:space="preserve"> مي‌</w:t>
      </w:r>
      <w:r w:rsidR="000E072B">
        <w:rPr>
          <w:rtl/>
          <w:lang w:bidi="fa-IR"/>
        </w:rPr>
        <w:t>بخشد</w:t>
      </w:r>
      <w:r w:rsidRPr="00984198">
        <w:rPr>
          <w:rtl/>
          <w:lang w:bidi="fa-IR"/>
        </w:rPr>
        <w:t xml:space="preserve"> و</w:t>
      </w:r>
      <w:r w:rsidRPr="00984198">
        <w:rPr>
          <w:rFonts w:hint="cs"/>
          <w:rtl/>
          <w:lang w:bidi="fa-IR"/>
        </w:rPr>
        <w:t xml:space="preserve"> </w:t>
      </w:r>
      <w:r w:rsidRPr="00984198">
        <w:rPr>
          <w:rtl/>
          <w:lang w:bidi="fa-IR"/>
        </w:rPr>
        <w:t>عذاب دردناكي (در دنيا و</w:t>
      </w:r>
      <w:r w:rsidRPr="00984198">
        <w:rPr>
          <w:rFonts w:hint="cs"/>
          <w:rtl/>
          <w:lang w:bidi="fa-IR"/>
        </w:rPr>
        <w:t xml:space="preserve"> </w:t>
      </w:r>
      <w:r w:rsidRPr="00984198">
        <w:rPr>
          <w:rtl/>
          <w:lang w:bidi="fa-IR"/>
        </w:rPr>
        <w:t>آخرت) به سبب دروغگوئي و</w:t>
      </w:r>
      <w:r w:rsidRPr="00984198">
        <w:rPr>
          <w:rFonts w:hint="cs"/>
          <w:rtl/>
          <w:lang w:bidi="fa-IR"/>
        </w:rPr>
        <w:t xml:space="preserve"> </w:t>
      </w:r>
      <w:r w:rsidRPr="00984198">
        <w:rPr>
          <w:rtl/>
          <w:lang w:bidi="fa-IR"/>
        </w:rPr>
        <w:t>انكارشان در انتظارشان</w:t>
      </w:r>
      <w:r w:rsidR="00C01522" w:rsidRPr="00984198">
        <w:rPr>
          <w:rtl/>
          <w:lang w:bidi="fa-IR"/>
        </w:rPr>
        <w:t xml:space="preserve"> مي‌</w:t>
      </w:r>
      <w:r w:rsidRPr="00984198">
        <w:rPr>
          <w:rtl/>
          <w:lang w:bidi="fa-IR"/>
        </w:rPr>
        <w:t>باشد</w:t>
      </w:r>
      <w:r w:rsidR="00596375">
        <w:rPr>
          <w:rFonts w:hint="cs"/>
          <w:rtl/>
          <w:lang w:bidi="fa-IR"/>
        </w:rPr>
        <w:t>»</w:t>
      </w:r>
      <w:r w:rsidRPr="00984198">
        <w:rPr>
          <w:rtl/>
          <w:lang w:bidi="fa-IR"/>
        </w:rPr>
        <w:t>.</w:t>
      </w:r>
    </w:p>
    <w:p w:rsidR="00C5413C" w:rsidRPr="00890408" w:rsidRDefault="00C5413C" w:rsidP="00890408">
      <w:pPr>
        <w:autoSpaceDE w:val="0"/>
        <w:autoSpaceDN w:val="0"/>
        <w:adjustRightInd w:val="0"/>
        <w:jc w:val="both"/>
        <w:rPr>
          <w:rFonts w:ascii="KFGQPC Uthmanic Script HAFS" w:hAnsi="KFGQPC Uthmanic Script HAFS" w:cs="KFGQPC Uthmanic Script HAFS"/>
          <w:rtl/>
        </w:rPr>
      </w:pPr>
      <w:r w:rsidRPr="00984198">
        <w:rPr>
          <w:rFonts w:hint="cs"/>
          <w:rtl/>
          <w:lang w:bidi="fa-IR"/>
        </w:rPr>
        <w:t>و همانطور که الله عزوجل</w:t>
      </w:r>
      <w:r w:rsidR="009D0387" w:rsidRPr="00984198">
        <w:rPr>
          <w:rFonts w:hint="cs"/>
          <w:rtl/>
          <w:lang w:bidi="fa-IR"/>
        </w:rPr>
        <w:t xml:space="preserve"> می‌</w:t>
      </w:r>
      <w:r w:rsidRPr="00984198">
        <w:rPr>
          <w:rFonts w:hint="cs"/>
          <w:rtl/>
          <w:lang w:bidi="fa-IR"/>
        </w:rPr>
        <w:t>فرماید:</w:t>
      </w:r>
      <w:r w:rsidR="007808E5" w:rsidRPr="00984198">
        <w:rPr>
          <w:rFonts w:hint="cs"/>
          <w:rtl/>
          <w:lang w:bidi="fa-IR"/>
        </w:rPr>
        <w:t xml:space="preserve"> </w:t>
      </w:r>
      <w:r w:rsidR="007808E5">
        <w:rPr>
          <w:rFonts w:ascii="Traditional Arabic" w:hAnsi="Traditional Arabic" w:cs="Traditional Arabic"/>
          <w:smallCaps/>
          <w:rtl/>
        </w:rPr>
        <w:t>﴿</w:t>
      </w:r>
      <w:r w:rsidR="00890408">
        <w:rPr>
          <w:rFonts w:ascii="KFGQPC Uthmanic Script HAFS" w:hAnsi="KFGQPC Uthmanic Script HAFS" w:cs="KFGQPC Uthmanic Script HAFS" w:hint="cs"/>
          <w:rtl/>
        </w:rPr>
        <w:t>إِذَا</w:t>
      </w:r>
      <w:r w:rsidR="00890408">
        <w:rPr>
          <w:rFonts w:ascii="KFGQPC Uthmanic Script HAFS" w:hAnsi="KFGQPC Uthmanic Script HAFS" w:cs="KFGQPC Uthmanic Script HAFS"/>
          <w:rtl/>
        </w:rPr>
        <w:t xml:space="preserve"> جَآءَكَ </w:t>
      </w:r>
      <w:r w:rsidR="00890408">
        <w:rPr>
          <w:rFonts w:ascii="KFGQPC Uthmanic Script HAFS" w:hAnsi="KFGQPC Uthmanic Script HAFS" w:cs="KFGQPC Uthmanic Script HAFS" w:hint="cs"/>
          <w:rtl/>
        </w:rPr>
        <w:t>ٱلۡمُنَٰفِقُونَ</w:t>
      </w:r>
      <w:r w:rsidR="00890408">
        <w:rPr>
          <w:rFonts w:ascii="KFGQPC Uthmanic Script HAFS" w:hAnsi="KFGQPC Uthmanic Script HAFS" w:cs="KFGQPC Uthmanic Script HAFS"/>
          <w:rtl/>
        </w:rPr>
        <w:t xml:space="preserve"> قَالُواْ نَشۡهَدُ إِنَّكَ لَرَسُولُ </w:t>
      </w:r>
      <w:r w:rsidR="00890408">
        <w:rPr>
          <w:rFonts w:ascii="KFGQPC Uthmanic Script HAFS" w:hAnsi="KFGQPC Uthmanic Script HAFS" w:cs="KFGQPC Uthmanic Script HAFS" w:hint="cs"/>
          <w:rtl/>
        </w:rPr>
        <w:t>ٱللَّهِۗ</w:t>
      </w:r>
      <w:r w:rsidR="007808E5">
        <w:rPr>
          <w:rFonts w:ascii="Traditional Arabic" w:hAnsi="Traditional Arabic" w:cs="Traditional Arabic"/>
          <w:smallCaps/>
          <w:rtl/>
        </w:rPr>
        <w:t>﴾</w:t>
      </w:r>
      <w:r w:rsidR="007808E5" w:rsidRPr="00984198">
        <w:rPr>
          <w:rFonts w:hint="cs"/>
          <w:smallCaps/>
          <w:rtl/>
          <w:lang w:bidi="fa-IR"/>
        </w:rPr>
        <w:t xml:space="preserve"> </w:t>
      </w:r>
      <w:r w:rsidR="007808E5" w:rsidRPr="007808E5">
        <w:rPr>
          <w:rFonts w:ascii="mylotus" w:hAnsi="mylotus" w:cs="mylotus"/>
          <w:smallCaps/>
          <w:sz w:val="24"/>
          <w:szCs w:val="24"/>
          <w:rtl/>
        </w:rPr>
        <w:t>[</w:t>
      </w:r>
      <w:r w:rsidR="007808E5">
        <w:rPr>
          <w:rFonts w:ascii="mylotus" w:hAnsi="mylotus" w:cs="mylotus"/>
          <w:smallCaps/>
          <w:sz w:val="24"/>
          <w:szCs w:val="24"/>
          <w:rtl/>
        </w:rPr>
        <w:t>المنافقون: 1</w:t>
      </w:r>
      <w:r w:rsidR="007808E5" w:rsidRPr="007808E5">
        <w:rPr>
          <w:rFonts w:ascii="mylotus" w:hAnsi="mylotus" w:cs="mylotus"/>
          <w:smallCaps/>
          <w:sz w:val="24"/>
          <w:szCs w:val="24"/>
          <w:rtl/>
        </w:rPr>
        <w:t>]</w:t>
      </w:r>
      <w:r w:rsidRPr="00984198">
        <w:rPr>
          <w:rFonts w:hint="cs"/>
          <w:rtl/>
          <w:lang w:bidi="fa-IR"/>
        </w:rPr>
        <w:t xml:space="preserve"> </w:t>
      </w:r>
      <w:r w:rsidR="00596375">
        <w:rPr>
          <w:rFonts w:hint="cs"/>
          <w:rtl/>
          <w:lang w:bidi="fa-IR"/>
        </w:rPr>
        <w:t>«</w:t>
      </w:r>
      <w:r w:rsidRPr="00984198">
        <w:rPr>
          <w:rtl/>
          <w:lang w:bidi="fa-IR"/>
        </w:rPr>
        <w:t>هنگامي كه منافقان نزد تو</w:t>
      </w:r>
      <w:r w:rsidR="00C01522" w:rsidRPr="00984198">
        <w:rPr>
          <w:rtl/>
          <w:lang w:bidi="fa-IR"/>
        </w:rPr>
        <w:t xml:space="preserve"> مي‌</w:t>
      </w:r>
      <w:r w:rsidRPr="00984198">
        <w:rPr>
          <w:rtl/>
          <w:lang w:bidi="fa-IR"/>
        </w:rPr>
        <w:t>آيند، سوگند</w:t>
      </w:r>
      <w:r w:rsidR="00C01522" w:rsidRPr="00984198">
        <w:rPr>
          <w:rtl/>
          <w:lang w:bidi="fa-IR"/>
        </w:rPr>
        <w:t xml:space="preserve"> مي‌</w:t>
      </w:r>
      <w:r w:rsidRPr="00984198">
        <w:rPr>
          <w:rtl/>
          <w:lang w:bidi="fa-IR"/>
        </w:rPr>
        <w:t>خورند و</w:t>
      </w:r>
      <w:r w:rsidRPr="00984198">
        <w:rPr>
          <w:rFonts w:hint="cs"/>
          <w:rtl/>
          <w:lang w:bidi="fa-IR"/>
        </w:rPr>
        <w:t xml:space="preserve"> </w:t>
      </w:r>
      <w:r w:rsidRPr="00984198">
        <w:rPr>
          <w:rtl/>
          <w:lang w:bidi="fa-IR"/>
        </w:rPr>
        <w:t>مي</w:t>
      </w:r>
      <w:r w:rsidRPr="00984198">
        <w:rPr>
          <w:rFonts w:hint="cs"/>
          <w:cs/>
          <w:lang w:bidi="fa-IR"/>
        </w:rPr>
        <w:t>‎</w:t>
      </w:r>
      <w:r w:rsidRPr="00984198">
        <w:rPr>
          <w:rtl/>
          <w:lang w:bidi="fa-IR"/>
        </w:rPr>
        <w:t>گويند: ما گواهي</w:t>
      </w:r>
      <w:r w:rsidR="00C01522" w:rsidRPr="00984198">
        <w:rPr>
          <w:rtl/>
          <w:lang w:bidi="fa-IR"/>
        </w:rPr>
        <w:t xml:space="preserve"> مي‌</w:t>
      </w:r>
      <w:r w:rsidRPr="00984198">
        <w:rPr>
          <w:rtl/>
          <w:lang w:bidi="fa-IR"/>
        </w:rPr>
        <w:t>دهيم كه تو حتماً فرستاده خدا هستي!</w:t>
      </w:r>
      <w:r w:rsidR="003F3EAD">
        <w:rPr>
          <w:rFonts w:hint="cs"/>
          <w:rtl/>
          <w:lang w:bidi="fa-IR"/>
        </w:rPr>
        <w:t>»</w:t>
      </w:r>
      <w:r w:rsidRPr="00984198">
        <w:rPr>
          <w:rFonts w:hint="cs"/>
          <w:rtl/>
          <w:lang w:bidi="fa-IR"/>
        </w:rPr>
        <w:t xml:space="preserve"> یعنی (ای پیامبر) منافقان فقط زمانی که نزد تو</w:t>
      </w:r>
      <w:r w:rsidR="009D0387" w:rsidRPr="00984198">
        <w:rPr>
          <w:rFonts w:hint="cs"/>
          <w:rtl/>
          <w:lang w:bidi="fa-IR"/>
        </w:rPr>
        <w:t xml:space="preserve"> می‌</w:t>
      </w:r>
      <w:r w:rsidRPr="00984198">
        <w:rPr>
          <w:rFonts w:hint="cs"/>
          <w:rtl/>
          <w:lang w:bidi="fa-IR"/>
        </w:rPr>
        <w:t>آیند، این کلمات را</w:t>
      </w:r>
      <w:r w:rsidR="009D0387" w:rsidRPr="00984198">
        <w:rPr>
          <w:rFonts w:hint="cs"/>
          <w:rtl/>
          <w:lang w:bidi="fa-IR"/>
        </w:rPr>
        <w:t xml:space="preserve"> می‌</w:t>
      </w:r>
      <w:r w:rsidRPr="00984198">
        <w:rPr>
          <w:rFonts w:hint="cs"/>
          <w:rtl/>
          <w:lang w:bidi="fa-IR"/>
        </w:rPr>
        <w:t>گویند. بر</w:t>
      </w:r>
      <w:r w:rsidR="000E072B">
        <w:rPr>
          <w:rFonts w:hint="cs"/>
          <w:rtl/>
          <w:lang w:bidi="fa-IR"/>
        </w:rPr>
        <w:t xml:space="preserve"> </w:t>
      </w:r>
      <w:r w:rsidRPr="00984198">
        <w:rPr>
          <w:rFonts w:hint="cs"/>
          <w:rtl/>
          <w:lang w:bidi="fa-IR"/>
        </w:rPr>
        <w:t>این اساس الله عزوجل</w:t>
      </w:r>
      <w:r w:rsidR="000E072B">
        <w:rPr>
          <w:rFonts w:hint="cs"/>
          <w:rtl/>
          <w:lang w:bidi="fa-IR"/>
        </w:rPr>
        <w:t xml:space="preserve"> آن</w:t>
      </w:r>
      <w:r w:rsidR="009D0387" w:rsidRPr="00984198">
        <w:rPr>
          <w:rFonts w:hint="cs"/>
          <w:rtl/>
          <w:lang w:bidi="fa-IR"/>
        </w:rPr>
        <w:t xml:space="preserve">ها </w:t>
      </w:r>
      <w:r w:rsidRPr="00984198">
        <w:rPr>
          <w:rFonts w:hint="cs"/>
          <w:rtl/>
          <w:lang w:bidi="fa-IR"/>
        </w:rPr>
        <w:t>را در شهادت</w:t>
      </w:r>
      <w:r w:rsidR="000E072B">
        <w:rPr>
          <w:rtl/>
          <w:lang w:bidi="fa-IR"/>
        </w:rPr>
        <w:softHyphen/>
      </w:r>
      <w:r w:rsidRPr="00984198">
        <w:rPr>
          <w:rFonts w:hint="cs"/>
          <w:rtl/>
          <w:lang w:bidi="fa-IR"/>
        </w:rPr>
        <w:t>شان و در این خبرشان تکذیب کرده و فرمودند:</w:t>
      </w:r>
      <w:r w:rsidR="007808E5" w:rsidRPr="00984198">
        <w:rPr>
          <w:rFonts w:hint="cs"/>
          <w:rtl/>
          <w:lang w:bidi="fa-IR"/>
        </w:rPr>
        <w:t xml:space="preserve"> </w:t>
      </w:r>
      <w:r w:rsidR="007808E5">
        <w:rPr>
          <w:rFonts w:ascii="Traditional Arabic" w:hAnsi="Traditional Arabic" w:cs="Traditional Arabic"/>
          <w:rtl/>
        </w:rPr>
        <w:t>﴿</w:t>
      </w:r>
      <w:r w:rsidR="00890408">
        <w:rPr>
          <w:rFonts w:ascii="KFGQPC Uthmanic Script HAFS" w:hAnsi="KFGQPC Uthmanic Script HAFS" w:cs="KFGQPC Uthmanic Script HAFS"/>
          <w:rtl/>
        </w:rPr>
        <w:t>وَ</w:t>
      </w:r>
      <w:r w:rsidR="00890408">
        <w:rPr>
          <w:rFonts w:ascii="KFGQPC Uthmanic Script HAFS" w:hAnsi="KFGQPC Uthmanic Script HAFS" w:cs="KFGQPC Uthmanic Script HAFS" w:hint="cs"/>
          <w:rtl/>
        </w:rPr>
        <w:t>ٱللَّهُ</w:t>
      </w:r>
      <w:r w:rsidR="00890408">
        <w:rPr>
          <w:rFonts w:ascii="KFGQPC Uthmanic Script HAFS" w:hAnsi="KFGQPC Uthmanic Script HAFS" w:cs="KFGQPC Uthmanic Script HAFS"/>
          <w:rtl/>
        </w:rPr>
        <w:t xml:space="preserve"> يَعۡلَمُ إِنَّكَ لَرَسُولُهُ</w:t>
      </w:r>
      <w:r w:rsidR="00890408">
        <w:rPr>
          <w:rFonts w:ascii="KFGQPC Uthmanic Script HAFS" w:hAnsi="KFGQPC Uthmanic Script HAFS" w:cs="KFGQPC Uthmanic Script HAFS" w:hint="cs"/>
          <w:rtl/>
        </w:rPr>
        <w:t>ۥ</w:t>
      </w:r>
      <w:r w:rsidR="00890408">
        <w:rPr>
          <w:rFonts w:ascii="KFGQPC Uthmanic Script HAFS" w:hAnsi="KFGQPC Uthmanic Script HAFS" w:cs="KFGQPC Uthmanic Script HAFS"/>
          <w:rtl/>
        </w:rPr>
        <w:t xml:space="preserve"> وَ</w:t>
      </w:r>
      <w:r w:rsidR="00890408">
        <w:rPr>
          <w:rFonts w:ascii="KFGQPC Uthmanic Script HAFS" w:hAnsi="KFGQPC Uthmanic Script HAFS" w:cs="KFGQPC Uthmanic Script HAFS" w:hint="cs"/>
          <w:rtl/>
        </w:rPr>
        <w:t>ٱللَّهُ</w:t>
      </w:r>
      <w:r w:rsidR="00890408">
        <w:rPr>
          <w:rFonts w:ascii="KFGQPC Uthmanic Script HAFS" w:hAnsi="KFGQPC Uthmanic Script HAFS" w:cs="KFGQPC Uthmanic Script HAFS"/>
          <w:rtl/>
        </w:rPr>
        <w:t xml:space="preserve"> يَشۡهَدُ إِنَّ </w:t>
      </w:r>
      <w:r w:rsidR="00890408">
        <w:rPr>
          <w:rFonts w:ascii="KFGQPC Uthmanic Script HAFS" w:hAnsi="KFGQPC Uthmanic Script HAFS" w:cs="KFGQPC Uthmanic Script HAFS" w:hint="cs"/>
          <w:rtl/>
        </w:rPr>
        <w:t>ٱلۡمُنَٰفِقِينَ</w:t>
      </w:r>
      <w:r w:rsidR="00890408">
        <w:rPr>
          <w:rFonts w:ascii="KFGQPC Uthmanic Script HAFS" w:hAnsi="KFGQPC Uthmanic Script HAFS" w:cs="KFGQPC Uthmanic Script HAFS"/>
          <w:rtl/>
        </w:rPr>
        <w:t xml:space="preserve"> لَكَٰذِبُونَ ١</w:t>
      </w:r>
      <w:r w:rsidR="007808E5">
        <w:rPr>
          <w:rFonts w:ascii="Traditional Arabic" w:hAnsi="Traditional Arabic" w:cs="Traditional Arabic"/>
          <w:rtl/>
        </w:rPr>
        <w:t>﴾</w:t>
      </w:r>
      <w:r w:rsidRPr="00984198">
        <w:rPr>
          <w:rFonts w:hint="cs"/>
          <w:rtl/>
          <w:lang w:bidi="fa-IR"/>
        </w:rPr>
        <w:t xml:space="preserve"> </w:t>
      </w:r>
      <w:r w:rsidR="003F3EAD">
        <w:rPr>
          <w:rFonts w:hint="cs"/>
          <w:rtl/>
          <w:lang w:bidi="fa-IR"/>
        </w:rPr>
        <w:t>«</w:t>
      </w:r>
      <w:r w:rsidRPr="00984198">
        <w:rPr>
          <w:rtl/>
          <w:lang w:bidi="fa-IR"/>
        </w:rPr>
        <w:t xml:space="preserve">ولي </w:t>
      </w:r>
      <w:r w:rsidRPr="00984198">
        <w:rPr>
          <w:rFonts w:hint="cs"/>
          <w:rtl/>
          <w:lang w:bidi="fa-IR"/>
        </w:rPr>
        <w:t>الله</w:t>
      </w:r>
      <w:r w:rsidRPr="00984198">
        <w:rPr>
          <w:rtl/>
          <w:lang w:bidi="fa-IR"/>
        </w:rPr>
        <w:t xml:space="preserve"> گواهي</w:t>
      </w:r>
      <w:r w:rsidR="00C01522" w:rsidRPr="00984198">
        <w:rPr>
          <w:rtl/>
          <w:lang w:bidi="fa-IR"/>
        </w:rPr>
        <w:t xml:space="preserve"> مي‌</w:t>
      </w:r>
      <w:r w:rsidRPr="00984198">
        <w:rPr>
          <w:rtl/>
          <w:lang w:bidi="fa-IR"/>
        </w:rPr>
        <w:t>دهد كه منافقان در گفته خود دروغگو هستند</w:t>
      </w:r>
      <w:r w:rsidR="003F3EAD">
        <w:rPr>
          <w:rFonts w:hint="cs"/>
          <w:rtl/>
          <w:lang w:bidi="fa-IR"/>
        </w:rPr>
        <w:t>»</w:t>
      </w:r>
      <w:r w:rsidRPr="00984198">
        <w:rPr>
          <w:rFonts w:hint="cs"/>
          <w:rtl/>
          <w:lang w:bidi="fa-IR"/>
        </w:rPr>
        <w:t xml:space="preserve"> و نیز فرمودند:</w:t>
      </w:r>
      <w:r w:rsidR="007808E5" w:rsidRPr="00984198">
        <w:rPr>
          <w:rFonts w:hint="cs"/>
          <w:rtl/>
          <w:lang w:bidi="fa-IR"/>
        </w:rPr>
        <w:t xml:space="preserve"> </w:t>
      </w:r>
      <w:r w:rsidR="007808E5">
        <w:rPr>
          <w:rFonts w:ascii="Traditional Arabic" w:hAnsi="Traditional Arabic" w:cs="Traditional Arabic"/>
          <w:rtl/>
        </w:rPr>
        <w:t>﴿</w:t>
      </w:r>
      <w:r w:rsidR="00890408">
        <w:rPr>
          <w:rFonts w:ascii="KFGQPC Uthmanic Script HAFS" w:hAnsi="KFGQPC Uthmanic Script HAFS" w:cs="KFGQPC Uthmanic Script HAFS"/>
          <w:rtl/>
        </w:rPr>
        <w:t>وَمَا هُم بِمُؤۡمِنِينَ ٨</w:t>
      </w:r>
      <w:r w:rsidR="007808E5">
        <w:rPr>
          <w:rFonts w:ascii="Traditional Arabic" w:hAnsi="Traditional Arabic" w:cs="Traditional Arabic"/>
          <w:rtl/>
        </w:rPr>
        <w:t>﴾</w:t>
      </w:r>
      <w:r w:rsidRPr="00984198">
        <w:rPr>
          <w:rFonts w:hint="cs"/>
          <w:rtl/>
          <w:lang w:bidi="fa-IR"/>
        </w:rPr>
        <w:t xml:space="preserve"> </w:t>
      </w:r>
      <w:r w:rsidR="003F3EAD">
        <w:rPr>
          <w:rFonts w:hint="cs"/>
          <w:rtl/>
          <w:lang w:bidi="fa-IR"/>
        </w:rPr>
        <w:t>«</w:t>
      </w:r>
      <w:r w:rsidRPr="00984198">
        <w:rPr>
          <w:rtl/>
          <w:lang w:bidi="fa-IR"/>
        </w:rPr>
        <w:t>و</w:t>
      </w:r>
      <w:r w:rsidRPr="00984198">
        <w:rPr>
          <w:rFonts w:hint="cs"/>
          <w:rtl/>
          <w:lang w:bidi="fa-IR"/>
        </w:rPr>
        <w:t xml:space="preserve"> </w:t>
      </w:r>
      <w:r w:rsidRPr="00984198">
        <w:rPr>
          <w:rtl/>
          <w:lang w:bidi="fa-IR"/>
        </w:rPr>
        <w:t>جزو مؤمنان بشمار</w:t>
      </w:r>
      <w:r w:rsidR="000D6F3F" w:rsidRPr="00984198">
        <w:rPr>
          <w:rtl/>
          <w:lang w:bidi="fa-IR"/>
        </w:rPr>
        <w:t xml:space="preserve"> نمي‌</w:t>
      </w:r>
      <w:r w:rsidRPr="00984198">
        <w:rPr>
          <w:rtl/>
          <w:lang w:bidi="fa-IR"/>
        </w:rPr>
        <w:t>آيند</w:t>
      </w:r>
      <w:r w:rsidR="003F3EAD">
        <w:rPr>
          <w:rFonts w:hint="cs"/>
          <w:rtl/>
          <w:lang w:bidi="fa-IR"/>
        </w:rPr>
        <w:t>»</w:t>
      </w:r>
      <w:r w:rsidRPr="00984198">
        <w:rPr>
          <w:rtl/>
          <w:lang w:bidi="fa-IR"/>
        </w:rPr>
        <w:t>.</w:t>
      </w:r>
    </w:p>
    <w:p w:rsidR="00C5413C" w:rsidRPr="00984198" w:rsidRDefault="00C5413C" w:rsidP="000E072B">
      <w:pPr>
        <w:autoSpaceDE w:val="0"/>
        <w:autoSpaceDN w:val="0"/>
        <w:adjustRightInd w:val="0"/>
        <w:jc w:val="both"/>
        <w:rPr>
          <w:rtl/>
          <w:lang w:bidi="fa-IR"/>
        </w:rPr>
      </w:pPr>
      <w:r w:rsidRPr="00984198">
        <w:rPr>
          <w:rFonts w:hint="cs"/>
          <w:rtl/>
          <w:lang w:bidi="fa-IR"/>
        </w:rPr>
        <w:t>بنابراین شرط صدق، شرطی در راس شروط کلمه</w:t>
      </w:r>
      <w:r w:rsidR="00AC25A8" w:rsidRPr="00984198">
        <w:rPr>
          <w:rFonts w:hint="cs"/>
          <w:rtl/>
          <w:lang w:bidi="fa-IR"/>
        </w:rPr>
        <w:t xml:space="preserve">‌ی </w:t>
      </w:r>
      <w:r w:rsidRPr="00984198">
        <w:rPr>
          <w:rFonts w:hint="cs"/>
          <w:rtl/>
          <w:lang w:bidi="fa-IR"/>
        </w:rPr>
        <w:t>توحید</w:t>
      </w:r>
      <w:r w:rsidR="009D0387" w:rsidRPr="00984198">
        <w:rPr>
          <w:rFonts w:hint="cs"/>
          <w:rtl/>
          <w:lang w:bidi="fa-IR"/>
        </w:rPr>
        <w:t xml:space="preserve"> می‌</w:t>
      </w:r>
      <w:r w:rsidRPr="00984198">
        <w:rPr>
          <w:rFonts w:hint="cs"/>
          <w:rtl/>
          <w:lang w:bidi="fa-IR"/>
        </w:rPr>
        <w:t xml:space="preserve">باشد، که رسول الله </w:t>
      </w:r>
      <w:r w:rsidR="000E072B">
        <w:rPr>
          <w:rFonts w:ascii="Arial" w:hAnsi="Arial" w:cs="CTraditional Arabic" w:hint="cs"/>
          <w:rtl/>
        </w:rPr>
        <w:t>ح</w:t>
      </w:r>
      <w:r w:rsidR="000E072B">
        <w:rPr>
          <w:rFonts w:hint="cs"/>
          <w:rtl/>
          <w:lang w:bidi="fa-IR"/>
        </w:rPr>
        <w:t xml:space="preserve"> آن</w:t>
      </w:r>
      <w:r w:rsidR="000E072B">
        <w:rPr>
          <w:rtl/>
          <w:lang w:bidi="fa-IR"/>
        </w:rPr>
        <w:softHyphen/>
      </w:r>
      <w:r w:rsidRPr="00984198">
        <w:rPr>
          <w:rFonts w:hint="cs"/>
          <w:rtl/>
          <w:lang w:bidi="fa-IR"/>
        </w:rPr>
        <w:t xml:space="preserve">را شرطی قاطع برای وارد شدن به بهشت و نجات از آتش قرار دادند، همانطور که در حدیث صحیح از معاذ بن جبل </w:t>
      </w:r>
      <w:r w:rsidR="00C336B2" w:rsidRPr="00C336B2">
        <w:rPr>
          <w:rFonts w:ascii="Arial" w:hAnsi="Arial" w:cs="CTraditional Arabic" w:hint="cs"/>
          <w:rtl/>
        </w:rPr>
        <w:t>س</w:t>
      </w:r>
      <w:r w:rsidR="00C336B2" w:rsidRPr="00984198">
        <w:rPr>
          <w:rFonts w:hint="cs"/>
          <w:rtl/>
          <w:lang w:bidi="fa-IR"/>
        </w:rPr>
        <w:t xml:space="preserve"> </w:t>
      </w:r>
      <w:r w:rsidRPr="00984198">
        <w:rPr>
          <w:rFonts w:hint="cs"/>
          <w:rtl/>
          <w:lang w:bidi="fa-IR"/>
        </w:rPr>
        <w:t xml:space="preserve">روایت است که رسول الله </w:t>
      </w:r>
      <w:r w:rsidR="000E072B">
        <w:rPr>
          <w:rFonts w:ascii="Arial" w:hAnsi="Arial" w:cs="CTraditional Arabic" w:hint="cs"/>
          <w:rtl/>
        </w:rPr>
        <w:t>ح</w:t>
      </w:r>
      <w:r w:rsidRPr="00984198">
        <w:rPr>
          <w:rFonts w:hint="cs"/>
          <w:rtl/>
          <w:lang w:bidi="fa-IR"/>
        </w:rPr>
        <w:t xml:space="preserve"> فرمودند:</w:t>
      </w:r>
      <w:r w:rsidR="0098339A" w:rsidRPr="00984198">
        <w:rPr>
          <w:rFonts w:hint="cs"/>
          <w:rtl/>
          <w:lang w:bidi="fa-IR"/>
        </w:rPr>
        <w:t xml:space="preserve"> </w:t>
      </w:r>
      <w:r w:rsidR="0017046E" w:rsidRPr="0098339A">
        <w:rPr>
          <w:rStyle w:val="Char2"/>
          <w:rFonts w:hint="cs"/>
          <w:rtl/>
        </w:rPr>
        <w:t>«</w:t>
      </w:r>
      <w:r w:rsidRPr="0098339A">
        <w:rPr>
          <w:rStyle w:val="Char2"/>
          <w:rFonts w:hint="eastAsia"/>
          <w:rtl/>
        </w:rPr>
        <w:t>مَا</w:t>
      </w:r>
      <w:r w:rsidRPr="0098339A">
        <w:rPr>
          <w:rStyle w:val="Char2"/>
          <w:rtl/>
        </w:rPr>
        <w:t xml:space="preserve"> </w:t>
      </w:r>
      <w:r w:rsidRPr="0098339A">
        <w:rPr>
          <w:rStyle w:val="Char2"/>
          <w:rFonts w:hint="eastAsia"/>
          <w:rtl/>
        </w:rPr>
        <w:t>مِنْ</w:t>
      </w:r>
      <w:r w:rsidRPr="0098339A">
        <w:rPr>
          <w:rStyle w:val="Char2"/>
          <w:rtl/>
        </w:rPr>
        <w:t xml:space="preserve"> </w:t>
      </w:r>
      <w:r w:rsidRPr="0098339A">
        <w:rPr>
          <w:rStyle w:val="Char2"/>
          <w:rFonts w:hint="eastAsia"/>
          <w:rtl/>
        </w:rPr>
        <w:t>أَحَدٍ</w:t>
      </w:r>
      <w:r w:rsidRPr="0098339A">
        <w:rPr>
          <w:rStyle w:val="Char2"/>
          <w:rtl/>
        </w:rPr>
        <w:t xml:space="preserve"> </w:t>
      </w:r>
      <w:r w:rsidRPr="0098339A">
        <w:rPr>
          <w:rStyle w:val="Char2"/>
          <w:rFonts w:hint="eastAsia"/>
          <w:rtl/>
        </w:rPr>
        <w:t>يَشْهَدُ</w:t>
      </w:r>
      <w:r w:rsidRPr="0098339A">
        <w:rPr>
          <w:rStyle w:val="Char2"/>
          <w:rtl/>
        </w:rPr>
        <w:t xml:space="preserve"> </w:t>
      </w:r>
      <w:r w:rsidRPr="0098339A">
        <w:rPr>
          <w:rStyle w:val="Char2"/>
          <w:rFonts w:hint="eastAsia"/>
          <w:rtl/>
        </w:rPr>
        <w:t>أَنْ</w:t>
      </w:r>
      <w:r w:rsidRPr="0098339A">
        <w:rPr>
          <w:rStyle w:val="Char2"/>
          <w:rtl/>
        </w:rPr>
        <w:t xml:space="preserve"> </w:t>
      </w:r>
      <w:r w:rsidR="00F64452" w:rsidRPr="00F64452">
        <w:rPr>
          <w:rStyle w:val="Char2"/>
          <w:rFonts w:cs="mylotus" w:hint="eastAsia"/>
          <w:rtl/>
        </w:rPr>
        <w:t>لا إله إلا الله</w:t>
      </w:r>
      <w:r w:rsidRPr="0098339A">
        <w:rPr>
          <w:rStyle w:val="Char2"/>
          <w:rtl/>
        </w:rPr>
        <w:t xml:space="preserve"> </w:t>
      </w:r>
      <w:r w:rsidRPr="0098339A">
        <w:rPr>
          <w:rStyle w:val="Char2"/>
          <w:rFonts w:hint="eastAsia"/>
          <w:rtl/>
        </w:rPr>
        <w:t>وَأَنَّ</w:t>
      </w:r>
      <w:r w:rsidRPr="0098339A">
        <w:rPr>
          <w:rStyle w:val="Char2"/>
          <w:rtl/>
        </w:rPr>
        <w:t xml:space="preserve">  </w:t>
      </w:r>
      <w:r w:rsidRPr="0098339A">
        <w:rPr>
          <w:rStyle w:val="Char2"/>
          <w:rFonts w:hint="eastAsia"/>
          <w:rtl/>
        </w:rPr>
        <w:t>مُحَمَّدًا</w:t>
      </w:r>
      <w:r w:rsidRPr="0098339A">
        <w:rPr>
          <w:rStyle w:val="Char2"/>
          <w:rtl/>
        </w:rPr>
        <w:t xml:space="preserve"> </w:t>
      </w:r>
      <w:r w:rsidRPr="0098339A">
        <w:rPr>
          <w:rStyle w:val="Char2"/>
          <w:rFonts w:hint="eastAsia"/>
          <w:rtl/>
        </w:rPr>
        <w:t>رَسُولُ</w:t>
      </w:r>
      <w:r w:rsidRPr="0098339A">
        <w:rPr>
          <w:rStyle w:val="Char2"/>
          <w:rtl/>
        </w:rPr>
        <w:t xml:space="preserve"> </w:t>
      </w:r>
      <w:r w:rsidRPr="0098339A">
        <w:rPr>
          <w:rStyle w:val="Char2"/>
          <w:rFonts w:hint="eastAsia"/>
          <w:rtl/>
        </w:rPr>
        <w:t>اللَّهِ،</w:t>
      </w:r>
      <w:r w:rsidRPr="0098339A">
        <w:rPr>
          <w:rStyle w:val="Char2"/>
          <w:rtl/>
        </w:rPr>
        <w:t xml:space="preserve"> </w:t>
      </w:r>
      <w:r w:rsidRPr="0098339A">
        <w:rPr>
          <w:rStyle w:val="Char2"/>
          <w:rFonts w:hint="eastAsia"/>
          <w:rtl/>
        </w:rPr>
        <w:t>صِدْقًا</w:t>
      </w:r>
      <w:r w:rsidRPr="0098339A">
        <w:rPr>
          <w:rStyle w:val="Char2"/>
          <w:rtl/>
        </w:rPr>
        <w:t xml:space="preserve"> </w:t>
      </w:r>
      <w:r w:rsidRPr="0098339A">
        <w:rPr>
          <w:rStyle w:val="Char2"/>
          <w:rFonts w:hint="eastAsia"/>
          <w:rtl/>
        </w:rPr>
        <w:t>مِنْ</w:t>
      </w:r>
      <w:r w:rsidRPr="0098339A">
        <w:rPr>
          <w:rStyle w:val="Char2"/>
          <w:rtl/>
        </w:rPr>
        <w:t xml:space="preserve"> </w:t>
      </w:r>
      <w:r w:rsidRPr="0098339A">
        <w:rPr>
          <w:rStyle w:val="Char2"/>
          <w:rFonts w:hint="eastAsia"/>
          <w:rtl/>
        </w:rPr>
        <w:t>قَلْبِهِ،</w:t>
      </w:r>
      <w:r w:rsidRPr="0098339A">
        <w:rPr>
          <w:rStyle w:val="Char2"/>
          <w:rtl/>
        </w:rPr>
        <w:t xml:space="preserve"> </w:t>
      </w:r>
      <w:r w:rsidRPr="0098339A">
        <w:rPr>
          <w:rStyle w:val="Char2"/>
          <w:rFonts w:hint="eastAsia"/>
          <w:rtl/>
        </w:rPr>
        <w:t>إِلَّا</w:t>
      </w:r>
      <w:r w:rsidRPr="0098339A">
        <w:rPr>
          <w:rStyle w:val="Char2"/>
          <w:rtl/>
        </w:rPr>
        <w:t xml:space="preserve"> </w:t>
      </w:r>
      <w:r w:rsidRPr="0098339A">
        <w:rPr>
          <w:rStyle w:val="Char2"/>
          <w:rFonts w:hint="eastAsia"/>
          <w:rtl/>
        </w:rPr>
        <w:t>حَرَّمَهُ</w:t>
      </w:r>
      <w:r w:rsidRPr="0098339A">
        <w:rPr>
          <w:rStyle w:val="Char2"/>
          <w:rtl/>
        </w:rPr>
        <w:t xml:space="preserve"> </w:t>
      </w:r>
      <w:r w:rsidRPr="0098339A">
        <w:rPr>
          <w:rStyle w:val="Char2"/>
          <w:rFonts w:hint="eastAsia"/>
          <w:rtl/>
        </w:rPr>
        <w:t>اللَّهُ</w:t>
      </w:r>
      <w:r w:rsidRPr="0098339A">
        <w:rPr>
          <w:rStyle w:val="Char2"/>
          <w:rtl/>
        </w:rPr>
        <w:t xml:space="preserve"> </w:t>
      </w:r>
      <w:r w:rsidRPr="0098339A">
        <w:rPr>
          <w:rStyle w:val="Char2"/>
          <w:rFonts w:hint="eastAsia"/>
          <w:rtl/>
        </w:rPr>
        <w:t>عَلَى</w:t>
      </w:r>
      <w:r w:rsidRPr="0098339A">
        <w:rPr>
          <w:rStyle w:val="Char2"/>
          <w:rtl/>
        </w:rPr>
        <w:t xml:space="preserve"> </w:t>
      </w:r>
      <w:r w:rsidRPr="0098339A">
        <w:rPr>
          <w:rStyle w:val="Char2"/>
          <w:rFonts w:hint="eastAsia"/>
          <w:rtl/>
        </w:rPr>
        <w:t>النَّارِ</w:t>
      </w:r>
      <w:r w:rsidRPr="0098339A">
        <w:rPr>
          <w:rStyle w:val="Char2"/>
          <w:rFonts w:hint="cs"/>
          <w:rtl/>
        </w:rPr>
        <w:t>»</w:t>
      </w:r>
      <w:r w:rsidRPr="00984198">
        <w:rPr>
          <w:rStyle w:val="FootnoteReference"/>
          <w:rtl/>
          <w:lang w:bidi="fa-IR"/>
        </w:rPr>
        <w:footnoteReference w:id="280"/>
      </w:r>
      <w:r w:rsidR="003F3EAD">
        <w:rPr>
          <w:rFonts w:hint="cs"/>
          <w:rtl/>
          <w:lang w:bidi="fa-IR"/>
        </w:rPr>
        <w:t>.</w:t>
      </w:r>
      <w:r w:rsidRPr="00984198">
        <w:rPr>
          <w:rFonts w:hint="cs"/>
          <w:rtl/>
          <w:lang w:bidi="fa-IR"/>
        </w:rPr>
        <w:t xml:space="preserve"> </w:t>
      </w:r>
      <w:r w:rsidR="003F3EAD">
        <w:rPr>
          <w:rFonts w:hint="cs"/>
          <w:rtl/>
          <w:lang w:bidi="fa-IR"/>
        </w:rPr>
        <w:t>«</w:t>
      </w:r>
      <w:r w:rsidR="000E072B">
        <w:rPr>
          <w:rFonts w:hint="cs"/>
          <w:rtl/>
          <w:lang w:bidi="fa-IR"/>
        </w:rPr>
        <w:t>هر</w:t>
      </w:r>
      <w:r w:rsidRPr="00984198">
        <w:rPr>
          <w:rFonts w:hint="cs"/>
          <w:rtl/>
          <w:lang w:bidi="fa-IR"/>
        </w:rPr>
        <w:t>کس صادقانه از صمیم قلب و از روی اخلاص گواهی دهد که جز الل</w:t>
      </w:r>
      <w:r w:rsidR="000E072B">
        <w:rPr>
          <w:rFonts w:hint="cs"/>
          <w:rtl/>
          <w:lang w:bidi="fa-IR"/>
        </w:rPr>
        <w:t>ه متعال معبود به حقی وجود ندارد</w:t>
      </w:r>
      <w:r w:rsidRPr="00984198">
        <w:rPr>
          <w:rFonts w:hint="cs"/>
          <w:rtl/>
          <w:lang w:bidi="fa-IR"/>
        </w:rPr>
        <w:t xml:space="preserve"> و محمد فرستاده</w:t>
      </w:r>
      <w:r w:rsidR="00AC25A8" w:rsidRPr="00984198">
        <w:rPr>
          <w:rFonts w:hint="cs"/>
          <w:rtl/>
          <w:lang w:bidi="fa-IR"/>
        </w:rPr>
        <w:t xml:space="preserve">‌ی </w:t>
      </w:r>
      <w:r w:rsidRPr="00984198">
        <w:rPr>
          <w:rFonts w:hint="cs"/>
          <w:rtl/>
          <w:lang w:bidi="fa-IR"/>
        </w:rPr>
        <w:t>اوست، الله عزوجل او را بر آتش جهنم حرام</w:t>
      </w:r>
      <w:r w:rsidR="009D0387" w:rsidRPr="00984198">
        <w:rPr>
          <w:rFonts w:hint="cs"/>
          <w:rtl/>
          <w:lang w:bidi="fa-IR"/>
        </w:rPr>
        <w:t xml:space="preserve"> می‌</w:t>
      </w:r>
      <w:r w:rsidRPr="00984198">
        <w:rPr>
          <w:rFonts w:hint="cs"/>
          <w:rtl/>
          <w:lang w:bidi="fa-IR"/>
        </w:rPr>
        <w:t>گرداند</w:t>
      </w:r>
      <w:r w:rsidR="003F3EAD">
        <w:rPr>
          <w:rFonts w:hint="cs"/>
          <w:rtl/>
          <w:lang w:bidi="fa-IR"/>
        </w:rPr>
        <w:t>»</w:t>
      </w:r>
      <w:r w:rsidRPr="00984198">
        <w:rPr>
          <w:rFonts w:hint="cs"/>
          <w:rtl/>
          <w:lang w:bidi="fa-IR"/>
        </w:rPr>
        <w:t xml:space="preserve">. </w:t>
      </w:r>
    </w:p>
    <w:p w:rsidR="00C5413C" w:rsidRPr="00984198" w:rsidRDefault="00C5413C" w:rsidP="00335E16">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در نص رو</w:t>
      </w:r>
      <w:r w:rsidR="000E072B">
        <w:rPr>
          <w:rFonts w:cs="B Lotus" w:hint="cs"/>
          <w:sz w:val="28"/>
          <w:szCs w:val="28"/>
          <w:rtl/>
        </w:rPr>
        <w:t>ایات امام بخاری، از انس بن مالک</w:t>
      </w:r>
      <w:r w:rsidRPr="00984198">
        <w:rPr>
          <w:rFonts w:cs="B Lotus" w:hint="cs"/>
          <w:sz w:val="28"/>
          <w:szCs w:val="28"/>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روایت است که می</w:t>
      </w:r>
      <w:r w:rsidRPr="00984198">
        <w:rPr>
          <w:rFonts w:cs="B Lotus" w:hint="cs"/>
          <w:sz w:val="28"/>
          <w:szCs w:val="28"/>
          <w:cs/>
        </w:rPr>
        <w:t>‎</w:t>
      </w:r>
      <w:r w:rsidRPr="00984198">
        <w:rPr>
          <w:rFonts w:cs="B Lotus" w:hint="cs"/>
          <w:sz w:val="28"/>
          <w:szCs w:val="28"/>
          <w:rtl/>
        </w:rPr>
        <w:t>گوید: معاذ پشت سر رسول الله</w:t>
      </w:r>
      <w:r w:rsidRPr="00862309">
        <w:rPr>
          <w:rFonts w:cs="B Nazanin"/>
          <w:noProof/>
        </w:rPr>
        <w:t xml:space="preserve"> </w:t>
      </w:r>
      <w:r w:rsidR="000E072B">
        <w:rPr>
          <w:rFonts w:ascii="Arial" w:hAnsi="Arial" w:cs="CTraditional Arabic" w:hint="cs"/>
          <w:sz w:val="28"/>
          <w:szCs w:val="28"/>
          <w:rtl/>
        </w:rPr>
        <w:t>ح</w:t>
      </w:r>
      <w:r w:rsidR="000E072B">
        <w:rPr>
          <w:rFonts w:cs="B Lotus" w:hint="cs"/>
          <w:sz w:val="28"/>
          <w:szCs w:val="28"/>
          <w:rtl/>
        </w:rPr>
        <w:t xml:space="preserve"> </w:t>
      </w:r>
      <w:r w:rsidRPr="00984198">
        <w:rPr>
          <w:rFonts w:cs="B Lotus" w:hint="cs"/>
          <w:sz w:val="28"/>
          <w:szCs w:val="28"/>
          <w:rtl/>
        </w:rPr>
        <w:t xml:space="preserve">بر شتری سوار بود، که رسول الله </w:t>
      </w:r>
      <w:r w:rsidR="000E072B">
        <w:rPr>
          <w:rFonts w:ascii="Arial" w:hAnsi="Arial" w:cs="CTraditional Arabic" w:hint="cs"/>
          <w:sz w:val="28"/>
          <w:szCs w:val="28"/>
          <w:rtl/>
        </w:rPr>
        <w:t>ح</w:t>
      </w:r>
      <w:r w:rsidRPr="00984198">
        <w:rPr>
          <w:rFonts w:cs="B Lotus" w:hint="cs"/>
          <w:sz w:val="28"/>
          <w:szCs w:val="28"/>
          <w:rtl/>
        </w:rPr>
        <w:t xml:space="preserve"> خطاب به وی فرمود: ای معاذ، معاذ </w:t>
      </w:r>
      <w:r w:rsidR="000E072B">
        <w:rPr>
          <w:rFonts w:cs="B Lotus" w:hint="cs"/>
          <w:sz w:val="28"/>
          <w:szCs w:val="28"/>
          <w:rtl/>
        </w:rPr>
        <w:t>گفت: بله یا رسول الله، بفرمایید؛</w:t>
      </w:r>
      <w:r w:rsidRPr="00984198">
        <w:rPr>
          <w:rFonts w:cs="B Lotus" w:hint="cs"/>
          <w:sz w:val="28"/>
          <w:szCs w:val="28"/>
          <w:rtl/>
        </w:rPr>
        <w:t xml:space="preserve"> باز فرمود: ای معاذ، معاذ پاسخ داد لبیک یا رسول الله، در خدمتم. رسول الله </w:t>
      </w:r>
      <w:r w:rsidR="000E072B">
        <w:rPr>
          <w:rFonts w:ascii="Arial" w:hAnsi="Arial" w:cs="CTraditional Arabic" w:hint="cs"/>
          <w:sz w:val="28"/>
          <w:szCs w:val="28"/>
          <w:rtl/>
        </w:rPr>
        <w:t>ح</w:t>
      </w:r>
      <w:r w:rsidR="000E072B">
        <w:rPr>
          <w:rFonts w:cs="B Lotus" w:hint="cs"/>
          <w:sz w:val="28"/>
          <w:szCs w:val="28"/>
          <w:rtl/>
        </w:rPr>
        <w:t xml:space="preserve"> سه بار آن</w:t>
      </w:r>
      <w:r w:rsidR="000E072B">
        <w:rPr>
          <w:rFonts w:cs="B Lotus"/>
          <w:sz w:val="28"/>
          <w:szCs w:val="28"/>
          <w:rtl/>
        </w:rPr>
        <w:softHyphen/>
      </w:r>
      <w:r w:rsidRPr="00984198">
        <w:rPr>
          <w:rFonts w:cs="B Lotus" w:hint="cs"/>
          <w:sz w:val="28"/>
          <w:szCs w:val="28"/>
          <w:rtl/>
        </w:rPr>
        <w:t xml:space="preserve">را تکرار کرده، آنگاه فرمودند: </w:t>
      </w:r>
      <w:r w:rsidRPr="0098339A">
        <w:rPr>
          <w:rStyle w:val="Char2"/>
          <w:rFonts w:hint="cs"/>
          <w:rtl/>
        </w:rPr>
        <w:t>«</w:t>
      </w:r>
      <w:r w:rsidRPr="0098339A">
        <w:rPr>
          <w:rStyle w:val="Char2"/>
          <w:rFonts w:hint="eastAsia"/>
          <w:rtl/>
        </w:rPr>
        <w:t>مَا</w:t>
      </w:r>
      <w:r w:rsidRPr="0098339A">
        <w:rPr>
          <w:rStyle w:val="Char2"/>
          <w:rtl/>
        </w:rPr>
        <w:t xml:space="preserve"> </w:t>
      </w:r>
      <w:r w:rsidRPr="0098339A">
        <w:rPr>
          <w:rStyle w:val="Char2"/>
          <w:rFonts w:hint="eastAsia"/>
          <w:rtl/>
        </w:rPr>
        <w:t>مِنْ</w:t>
      </w:r>
      <w:r w:rsidRPr="0098339A">
        <w:rPr>
          <w:rStyle w:val="Char2"/>
          <w:rtl/>
        </w:rPr>
        <w:t xml:space="preserve"> </w:t>
      </w:r>
      <w:r w:rsidRPr="0098339A">
        <w:rPr>
          <w:rStyle w:val="Char2"/>
          <w:rFonts w:hint="eastAsia"/>
          <w:rtl/>
        </w:rPr>
        <w:t>أَحَدٍ</w:t>
      </w:r>
      <w:r w:rsidRPr="0098339A">
        <w:rPr>
          <w:rStyle w:val="Char2"/>
          <w:rtl/>
        </w:rPr>
        <w:t xml:space="preserve"> </w:t>
      </w:r>
      <w:r w:rsidRPr="0098339A">
        <w:rPr>
          <w:rStyle w:val="Char2"/>
          <w:rFonts w:hint="eastAsia"/>
          <w:rtl/>
        </w:rPr>
        <w:t>يَشْهَدُ</w:t>
      </w:r>
      <w:r w:rsidRPr="0098339A">
        <w:rPr>
          <w:rStyle w:val="Char2"/>
          <w:rtl/>
        </w:rPr>
        <w:t xml:space="preserve"> </w:t>
      </w:r>
      <w:r w:rsidRPr="0098339A">
        <w:rPr>
          <w:rStyle w:val="Char2"/>
          <w:rFonts w:hint="eastAsia"/>
          <w:rtl/>
        </w:rPr>
        <w:t>أَنْ</w:t>
      </w:r>
      <w:r w:rsidRPr="0098339A">
        <w:rPr>
          <w:rStyle w:val="Char2"/>
          <w:rtl/>
        </w:rPr>
        <w:t xml:space="preserve"> </w:t>
      </w:r>
      <w:r w:rsidR="00F64452" w:rsidRPr="00F64452">
        <w:rPr>
          <w:rStyle w:val="Char2"/>
          <w:rFonts w:cs="mylotus" w:hint="eastAsia"/>
          <w:rtl/>
        </w:rPr>
        <w:t>لا إله إلا الله</w:t>
      </w:r>
      <w:r w:rsidRPr="0098339A">
        <w:rPr>
          <w:rStyle w:val="Char2"/>
          <w:rtl/>
        </w:rPr>
        <w:t xml:space="preserve"> </w:t>
      </w:r>
      <w:r w:rsidRPr="0098339A">
        <w:rPr>
          <w:rStyle w:val="Char2"/>
          <w:rFonts w:hint="eastAsia"/>
          <w:rtl/>
        </w:rPr>
        <w:t>وَأَنَّ</w:t>
      </w:r>
      <w:r w:rsidRPr="0098339A">
        <w:rPr>
          <w:rStyle w:val="Char2"/>
          <w:rtl/>
        </w:rPr>
        <w:t xml:space="preserve">  </w:t>
      </w:r>
      <w:r w:rsidRPr="0098339A">
        <w:rPr>
          <w:rStyle w:val="Char2"/>
          <w:rFonts w:hint="eastAsia"/>
          <w:rtl/>
        </w:rPr>
        <w:t>مُحَمَّدًا</w:t>
      </w:r>
      <w:r w:rsidRPr="0098339A">
        <w:rPr>
          <w:rStyle w:val="Char2"/>
          <w:rtl/>
        </w:rPr>
        <w:t xml:space="preserve"> </w:t>
      </w:r>
      <w:r w:rsidRPr="0098339A">
        <w:rPr>
          <w:rStyle w:val="Char2"/>
          <w:rFonts w:hint="eastAsia"/>
          <w:rtl/>
        </w:rPr>
        <w:t>رَسُولُ</w:t>
      </w:r>
      <w:r w:rsidRPr="0098339A">
        <w:rPr>
          <w:rStyle w:val="Char2"/>
          <w:rtl/>
        </w:rPr>
        <w:t xml:space="preserve"> </w:t>
      </w:r>
      <w:r w:rsidRPr="0098339A">
        <w:rPr>
          <w:rStyle w:val="Char2"/>
          <w:rFonts w:hint="eastAsia"/>
          <w:rtl/>
        </w:rPr>
        <w:t>اللَّهِ،</w:t>
      </w:r>
      <w:r w:rsidRPr="0098339A">
        <w:rPr>
          <w:rStyle w:val="Char2"/>
          <w:rtl/>
        </w:rPr>
        <w:t xml:space="preserve"> </w:t>
      </w:r>
      <w:r w:rsidRPr="0098339A">
        <w:rPr>
          <w:rStyle w:val="Char2"/>
          <w:rFonts w:hint="eastAsia"/>
          <w:rtl/>
        </w:rPr>
        <w:t>صِدْقًا</w:t>
      </w:r>
      <w:r w:rsidRPr="0098339A">
        <w:rPr>
          <w:rStyle w:val="Char2"/>
          <w:rtl/>
        </w:rPr>
        <w:t xml:space="preserve"> </w:t>
      </w:r>
      <w:r w:rsidRPr="0098339A">
        <w:rPr>
          <w:rStyle w:val="Char2"/>
          <w:rFonts w:hint="eastAsia"/>
          <w:rtl/>
        </w:rPr>
        <w:t>مِنْ</w:t>
      </w:r>
      <w:r w:rsidRPr="0098339A">
        <w:rPr>
          <w:rStyle w:val="Char2"/>
          <w:rtl/>
        </w:rPr>
        <w:t xml:space="preserve"> </w:t>
      </w:r>
      <w:r w:rsidRPr="0098339A">
        <w:rPr>
          <w:rStyle w:val="Char2"/>
          <w:rFonts w:hint="eastAsia"/>
          <w:rtl/>
        </w:rPr>
        <w:t>قَلْبِهِ،</w:t>
      </w:r>
      <w:r w:rsidRPr="0098339A">
        <w:rPr>
          <w:rStyle w:val="Char2"/>
          <w:rtl/>
        </w:rPr>
        <w:t xml:space="preserve"> </w:t>
      </w:r>
      <w:r w:rsidRPr="0098339A">
        <w:rPr>
          <w:rStyle w:val="Char2"/>
          <w:rFonts w:hint="eastAsia"/>
          <w:rtl/>
        </w:rPr>
        <w:t>إِلَّا</w:t>
      </w:r>
      <w:r w:rsidRPr="0098339A">
        <w:rPr>
          <w:rStyle w:val="Char2"/>
          <w:rtl/>
        </w:rPr>
        <w:t xml:space="preserve"> </w:t>
      </w:r>
      <w:r w:rsidRPr="0098339A">
        <w:rPr>
          <w:rStyle w:val="Char2"/>
          <w:rFonts w:hint="eastAsia"/>
          <w:rtl/>
        </w:rPr>
        <w:t>حَرَّمَهُ</w:t>
      </w:r>
      <w:r w:rsidRPr="0098339A">
        <w:rPr>
          <w:rStyle w:val="Char2"/>
          <w:rtl/>
        </w:rPr>
        <w:t xml:space="preserve"> </w:t>
      </w:r>
      <w:r w:rsidRPr="0098339A">
        <w:rPr>
          <w:rStyle w:val="Char2"/>
          <w:rFonts w:hint="eastAsia"/>
          <w:rtl/>
        </w:rPr>
        <w:t>اللَّهُ</w:t>
      </w:r>
      <w:r w:rsidRPr="0098339A">
        <w:rPr>
          <w:rStyle w:val="Char2"/>
          <w:rtl/>
        </w:rPr>
        <w:t xml:space="preserve"> </w:t>
      </w:r>
      <w:r w:rsidRPr="0098339A">
        <w:rPr>
          <w:rStyle w:val="Char2"/>
          <w:rFonts w:hint="eastAsia"/>
          <w:rtl/>
        </w:rPr>
        <w:t>عَلَى</w:t>
      </w:r>
      <w:r w:rsidRPr="0098339A">
        <w:rPr>
          <w:rStyle w:val="Char2"/>
          <w:rtl/>
        </w:rPr>
        <w:t xml:space="preserve"> </w:t>
      </w:r>
      <w:r w:rsidRPr="0098339A">
        <w:rPr>
          <w:rStyle w:val="Char2"/>
          <w:rFonts w:hint="eastAsia"/>
          <w:rtl/>
        </w:rPr>
        <w:t>النَّارِ</w:t>
      </w:r>
      <w:r w:rsidRPr="0098339A">
        <w:rPr>
          <w:rStyle w:val="Char2"/>
          <w:rFonts w:hint="cs"/>
          <w:rtl/>
        </w:rPr>
        <w:t>»</w:t>
      </w:r>
      <w:r w:rsidRPr="00984198">
        <w:rPr>
          <w:rFonts w:cs="B Lotus" w:hint="cs"/>
          <w:sz w:val="28"/>
          <w:szCs w:val="28"/>
          <w:rtl/>
        </w:rPr>
        <w:t xml:space="preserve"> معاذ گفت: یا رسول الله، آیا مردم را از این سخن ب</w:t>
      </w:r>
      <w:r w:rsidR="00335E16">
        <w:rPr>
          <w:rFonts w:cs="B Lotus" w:hint="cs"/>
          <w:sz w:val="28"/>
          <w:szCs w:val="28"/>
          <w:rtl/>
        </w:rPr>
        <w:t>ا خبر سازم تا خوشحال شوند؟ رسول</w:t>
      </w:r>
      <w:r w:rsidR="00335E16">
        <w:rPr>
          <w:rFonts w:cs="B Lotus" w:hint="eastAsia"/>
          <w:sz w:val="28"/>
          <w:szCs w:val="28"/>
          <w:rtl/>
        </w:rPr>
        <w:t>‌</w:t>
      </w:r>
      <w:r w:rsidRPr="00984198">
        <w:rPr>
          <w:rFonts w:cs="B Lotus" w:hint="cs"/>
          <w:sz w:val="28"/>
          <w:szCs w:val="28"/>
          <w:rtl/>
        </w:rPr>
        <w:t>الله</w:t>
      </w:r>
      <w:r w:rsidR="000E072B">
        <w:rPr>
          <w:rFonts w:ascii="Arial" w:hAnsi="Arial" w:cs="CTraditional Arabic" w:hint="cs"/>
          <w:sz w:val="28"/>
          <w:szCs w:val="28"/>
          <w:rtl/>
        </w:rPr>
        <w:t>ح</w:t>
      </w:r>
      <w:r w:rsidRPr="00984198">
        <w:rPr>
          <w:rFonts w:cs="B Lotus" w:hint="cs"/>
          <w:sz w:val="28"/>
          <w:szCs w:val="28"/>
          <w:rtl/>
        </w:rPr>
        <w:t xml:space="preserve"> فرمودند: </w:t>
      </w:r>
      <w:r w:rsidRPr="0098339A">
        <w:rPr>
          <w:rStyle w:val="Char2"/>
          <w:rFonts w:hint="cs"/>
          <w:rtl/>
        </w:rPr>
        <w:t>«</w:t>
      </w:r>
      <w:r w:rsidRPr="0098339A">
        <w:rPr>
          <w:rStyle w:val="Char2"/>
          <w:rtl/>
        </w:rPr>
        <w:t>إِذًا يَتَّكِلُوا</w:t>
      </w:r>
      <w:r w:rsidRPr="0098339A">
        <w:rPr>
          <w:rStyle w:val="Char2"/>
          <w:rFonts w:hint="cs"/>
          <w:rtl/>
        </w:rPr>
        <w:t>»</w:t>
      </w:r>
      <w:r w:rsidRPr="00984198">
        <w:rPr>
          <w:rFonts w:cs="B Lotus" w:hint="cs"/>
          <w:sz w:val="28"/>
          <w:szCs w:val="28"/>
          <w:rtl/>
        </w:rPr>
        <w:t xml:space="preserve"> بیم آن</w:t>
      </w:r>
      <w:r w:rsidR="009D0387" w:rsidRPr="00984198">
        <w:rPr>
          <w:rFonts w:cs="B Lotus" w:hint="cs"/>
          <w:sz w:val="28"/>
          <w:szCs w:val="28"/>
          <w:rtl/>
        </w:rPr>
        <w:t xml:space="preserve"> می‌</w:t>
      </w:r>
      <w:r w:rsidRPr="00984198">
        <w:rPr>
          <w:rFonts w:cs="B Lotus" w:hint="cs"/>
          <w:sz w:val="28"/>
          <w:szCs w:val="28"/>
          <w:rtl/>
        </w:rPr>
        <w:t xml:space="preserve">رود که بر این سخن تکیه کرده و عمل را ترک نمایند. معاذ در </w:t>
      </w:r>
      <w:r w:rsidR="000E072B">
        <w:rPr>
          <w:rFonts w:cs="B Lotus" w:hint="cs"/>
          <w:sz w:val="28"/>
          <w:szCs w:val="28"/>
          <w:rtl/>
        </w:rPr>
        <w:t>پایان عمر</w:t>
      </w:r>
      <w:r w:rsidRPr="00984198">
        <w:rPr>
          <w:rFonts w:cs="B Lotus" w:hint="cs"/>
          <w:sz w:val="28"/>
          <w:szCs w:val="28"/>
          <w:rtl/>
        </w:rPr>
        <w:t>، به این دلیل که مبادا به خاطر کتمان این حدیث</w:t>
      </w:r>
      <w:r w:rsidR="000E072B">
        <w:rPr>
          <w:rFonts w:cs="B Lotus" w:hint="cs"/>
          <w:sz w:val="28"/>
          <w:szCs w:val="28"/>
          <w:rtl/>
        </w:rPr>
        <w:t xml:space="preserve"> گنه</w:t>
      </w:r>
      <w:r w:rsidR="000E072B">
        <w:rPr>
          <w:rFonts w:cs="B Lotus"/>
          <w:sz w:val="28"/>
          <w:szCs w:val="28"/>
          <w:rtl/>
        </w:rPr>
        <w:softHyphen/>
      </w:r>
      <w:r w:rsidR="000E072B">
        <w:rPr>
          <w:rFonts w:cs="B Lotus" w:hint="cs"/>
          <w:sz w:val="28"/>
          <w:szCs w:val="28"/>
          <w:rtl/>
        </w:rPr>
        <w:t>کار شود، آن</w:t>
      </w:r>
      <w:r w:rsidR="000E072B">
        <w:rPr>
          <w:rFonts w:cs="B Lotus"/>
          <w:sz w:val="28"/>
          <w:szCs w:val="28"/>
          <w:rtl/>
        </w:rPr>
        <w:softHyphen/>
      </w:r>
      <w:r w:rsidRPr="00984198">
        <w:rPr>
          <w:rFonts w:cs="B Lotus" w:hint="cs"/>
          <w:sz w:val="28"/>
          <w:szCs w:val="28"/>
          <w:rtl/>
        </w:rPr>
        <w:t xml:space="preserve">را برای مردم روایت کرد. </w:t>
      </w:r>
    </w:p>
    <w:p w:rsidR="00C5413C" w:rsidRPr="00984198" w:rsidRDefault="00C5413C" w:rsidP="000E072B">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بنابراین رسول الله</w:t>
      </w:r>
      <w:r w:rsidRPr="00862309">
        <w:rPr>
          <w:rFonts w:cs="B Nazanin"/>
          <w:noProof/>
        </w:rPr>
        <w:t xml:space="preserve"> </w:t>
      </w:r>
      <w:r w:rsidR="000E072B">
        <w:rPr>
          <w:rFonts w:ascii="Arial" w:hAnsi="Arial" w:cs="CTraditional Arabic" w:hint="cs"/>
          <w:sz w:val="28"/>
          <w:szCs w:val="28"/>
          <w:rtl/>
        </w:rPr>
        <w:t>ح</w:t>
      </w:r>
      <w:r w:rsidR="000E072B" w:rsidRPr="00984198">
        <w:rPr>
          <w:rFonts w:cs="B Lotus" w:hint="cs"/>
          <w:sz w:val="28"/>
          <w:szCs w:val="28"/>
          <w:rtl/>
        </w:rPr>
        <w:t xml:space="preserve"> </w:t>
      </w:r>
      <w:r w:rsidRPr="00984198">
        <w:rPr>
          <w:rFonts w:cs="B Lotus" w:hint="cs"/>
          <w:sz w:val="28"/>
          <w:szCs w:val="28"/>
          <w:rtl/>
        </w:rPr>
        <w:t>در این حدیث</w:t>
      </w:r>
      <w:r w:rsidR="000E072B">
        <w:rPr>
          <w:rFonts w:cs="B Lotus" w:hint="cs"/>
          <w:sz w:val="28"/>
          <w:szCs w:val="28"/>
          <w:rtl/>
        </w:rPr>
        <w:t>،</w:t>
      </w:r>
      <w:r w:rsidRPr="00984198">
        <w:rPr>
          <w:rFonts w:cs="B Lotus" w:hint="cs"/>
          <w:sz w:val="28"/>
          <w:szCs w:val="28"/>
          <w:rtl/>
        </w:rPr>
        <w:t xml:space="preserve"> شرط نجات یافتن </w:t>
      </w:r>
      <w:r w:rsidR="000E072B" w:rsidRPr="00984198">
        <w:rPr>
          <w:rFonts w:cs="B Lotus" w:hint="cs"/>
          <w:sz w:val="28"/>
          <w:szCs w:val="28"/>
          <w:rtl/>
        </w:rPr>
        <w:t xml:space="preserve">از آتش </w:t>
      </w:r>
      <w:r w:rsidR="000E072B">
        <w:rPr>
          <w:rFonts w:cs="B Lotus" w:hint="cs"/>
          <w:sz w:val="28"/>
          <w:szCs w:val="28"/>
          <w:rtl/>
        </w:rPr>
        <w:t xml:space="preserve">را برای </w:t>
      </w:r>
      <w:r w:rsidRPr="00984198">
        <w:rPr>
          <w:rFonts w:cs="B Lotus" w:hint="cs"/>
          <w:sz w:val="28"/>
          <w:szCs w:val="28"/>
          <w:rtl/>
        </w:rPr>
        <w:t>کسی که این کلمه را بر زبان جاری</w:t>
      </w:r>
      <w:r w:rsidR="009D0387" w:rsidRPr="00984198">
        <w:rPr>
          <w:rFonts w:cs="B Lotus" w:hint="cs"/>
          <w:sz w:val="28"/>
          <w:szCs w:val="28"/>
          <w:rtl/>
        </w:rPr>
        <w:t xml:space="preserve"> می‌</w:t>
      </w:r>
      <w:r w:rsidR="000E072B">
        <w:rPr>
          <w:rFonts w:cs="B Lotus" w:hint="cs"/>
          <w:sz w:val="28"/>
          <w:szCs w:val="28"/>
          <w:rtl/>
        </w:rPr>
        <w:t>کند،</w:t>
      </w:r>
      <w:r w:rsidRPr="00984198">
        <w:rPr>
          <w:rFonts w:cs="B Lotus" w:hint="cs"/>
          <w:sz w:val="28"/>
          <w:szCs w:val="28"/>
          <w:rtl/>
        </w:rPr>
        <w:t xml:space="preserve"> صادقانه و از صمیم قلب بر زبان جاری کردن کلمه</w:t>
      </w:r>
      <w:r w:rsidR="00AC25A8" w:rsidRPr="00984198">
        <w:rPr>
          <w:rFonts w:cs="B Lotus" w:hint="cs"/>
          <w:sz w:val="28"/>
          <w:szCs w:val="28"/>
          <w:rtl/>
        </w:rPr>
        <w:t xml:space="preserve">‌ی </w:t>
      </w:r>
      <w:r w:rsidRPr="00984198">
        <w:rPr>
          <w:rFonts w:cs="B Lotus" w:hint="cs"/>
          <w:sz w:val="28"/>
          <w:szCs w:val="28"/>
          <w:rtl/>
        </w:rPr>
        <w:t>توحید قرار دادند. لذا تنها تلفظ با زبان بدون تصدیق قلب، شخص را در آخرت سودی</w:t>
      </w:r>
      <w:r w:rsidR="009D0387" w:rsidRPr="00984198">
        <w:rPr>
          <w:rFonts w:cs="B Lotus" w:hint="cs"/>
          <w:sz w:val="28"/>
          <w:szCs w:val="28"/>
          <w:rtl/>
        </w:rPr>
        <w:t xml:space="preserve"> نمی‌</w:t>
      </w:r>
      <w:r w:rsidRPr="00984198">
        <w:rPr>
          <w:rFonts w:cs="B Lotus" w:hint="cs"/>
          <w:sz w:val="28"/>
          <w:szCs w:val="28"/>
          <w:rtl/>
        </w:rPr>
        <w:t>رساند، گرچه به زبان آوردن آن، عصمت خون و مالش را در دنیا به همراه داشته و برای وی در دنیا سودمند</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984198" w:rsidRDefault="00C5413C" w:rsidP="00335E16">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در قصه</w:t>
      </w:r>
      <w:r w:rsidR="00AC25A8" w:rsidRPr="00984198">
        <w:rPr>
          <w:rFonts w:cs="B Lotus" w:hint="cs"/>
          <w:sz w:val="28"/>
          <w:szCs w:val="28"/>
          <w:rtl/>
        </w:rPr>
        <w:t xml:space="preserve">‌ی </w:t>
      </w:r>
      <w:r w:rsidRPr="00984198">
        <w:rPr>
          <w:rFonts w:cs="B Lotus" w:hint="cs"/>
          <w:sz w:val="28"/>
          <w:szCs w:val="28"/>
          <w:rtl/>
        </w:rPr>
        <w:t>اعرابی فقیه، ضمام بن ثعلبه فرستاده</w:t>
      </w:r>
      <w:r w:rsidR="00AC25A8" w:rsidRPr="00984198">
        <w:rPr>
          <w:rFonts w:cs="B Lotus" w:hint="cs"/>
          <w:sz w:val="28"/>
          <w:szCs w:val="28"/>
          <w:rtl/>
        </w:rPr>
        <w:t xml:space="preserve">‌ی </w:t>
      </w:r>
      <w:r w:rsidRPr="00984198">
        <w:rPr>
          <w:rFonts w:cs="B Lotus" w:hint="cs"/>
          <w:sz w:val="28"/>
          <w:szCs w:val="28"/>
          <w:rtl/>
        </w:rPr>
        <w:t xml:space="preserve">سعد بن ابی بکر که در احادیث صحیح ذکر آن آمده است، رسول الله </w:t>
      </w:r>
      <w:r w:rsidR="000E072B">
        <w:rPr>
          <w:rFonts w:ascii="Arial" w:hAnsi="Arial" w:cs="CTraditional Arabic" w:hint="cs"/>
          <w:sz w:val="28"/>
          <w:szCs w:val="28"/>
          <w:rtl/>
        </w:rPr>
        <w:t>ح</w:t>
      </w:r>
      <w:r w:rsidRPr="00984198">
        <w:rPr>
          <w:rFonts w:cs="B Lotus" w:hint="cs"/>
          <w:sz w:val="28"/>
          <w:szCs w:val="28"/>
          <w:rtl/>
        </w:rPr>
        <w:t xml:space="preserve"> در فلاح و رستگاری و ورود وی به بهشت، صادق </w:t>
      </w:r>
      <w:r w:rsidR="000E072B">
        <w:rPr>
          <w:rFonts w:cs="B Lotus" w:hint="cs"/>
          <w:sz w:val="28"/>
          <w:szCs w:val="28"/>
          <w:rtl/>
        </w:rPr>
        <w:t>بودن او را شرط قرار دادند که داستان</w:t>
      </w:r>
      <w:r w:rsidR="00AC25A8" w:rsidRPr="00984198">
        <w:rPr>
          <w:rFonts w:cs="B Lotus" w:hint="cs"/>
          <w:sz w:val="28"/>
          <w:szCs w:val="28"/>
          <w:rtl/>
        </w:rPr>
        <w:t xml:space="preserve"> </w:t>
      </w:r>
      <w:r w:rsidR="000E072B">
        <w:rPr>
          <w:rFonts w:cs="B Lotus" w:hint="cs"/>
          <w:sz w:val="28"/>
          <w:szCs w:val="28"/>
          <w:rtl/>
        </w:rPr>
        <w:t>وی از این قرار است، چنان</w:t>
      </w:r>
      <w:r w:rsidR="000E072B">
        <w:rPr>
          <w:rFonts w:cs="B Lotus" w:hint="cs"/>
          <w:sz w:val="28"/>
          <w:szCs w:val="28"/>
          <w:rtl/>
        </w:rPr>
        <w:softHyphen/>
      </w:r>
      <w:r w:rsidRPr="00984198">
        <w:rPr>
          <w:rFonts w:cs="B Lotus" w:hint="cs"/>
          <w:sz w:val="28"/>
          <w:szCs w:val="28"/>
          <w:rtl/>
        </w:rPr>
        <w:t>که در روایت امام مسلم در صحیحش</w:t>
      </w:r>
      <w:r w:rsidRPr="00C008F7">
        <w:rPr>
          <w:rStyle w:val="FootnoteReference"/>
          <w:rFonts w:cs="B Lotus"/>
          <w:sz w:val="28"/>
          <w:szCs w:val="28"/>
          <w:rtl/>
        </w:rPr>
        <w:footnoteReference w:id="281"/>
      </w:r>
      <w:r w:rsidRPr="00984198">
        <w:rPr>
          <w:rFonts w:cs="B Lotus" w:hint="cs"/>
          <w:sz w:val="28"/>
          <w:szCs w:val="28"/>
          <w:rtl/>
        </w:rPr>
        <w:t xml:space="preserve"> از انس بن مالک </w:t>
      </w:r>
      <w:r w:rsidR="00C336B2" w:rsidRPr="00C336B2">
        <w:rPr>
          <w:rFonts w:ascii="Arial" w:hAnsi="Arial" w:cs="CTraditional Arabic" w:hint="cs"/>
          <w:sz w:val="28"/>
          <w:szCs w:val="28"/>
          <w:rtl/>
        </w:rPr>
        <w:t>س</w:t>
      </w:r>
      <w:r w:rsidR="00C336B2">
        <w:rPr>
          <w:rFonts w:cs="B Lotus" w:hint="cs"/>
          <w:sz w:val="28"/>
          <w:szCs w:val="28"/>
          <w:rtl/>
        </w:rPr>
        <w:t xml:space="preserve"> </w:t>
      </w:r>
      <w:r w:rsidR="000E072B">
        <w:rPr>
          <w:rFonts w:cs="B Lotus" w:hint="cs"/>
          <w:sz w:val="28"/>
          <w:szCs w:val="28"/>
          <w:rtl/>
        </w:rPr>
        <w:t>روایت است که می</w:t>
      </w:r>
      <w:r w:rsidR="000E072B">
        <w:rPr>
          <w:rFonts w:cs="B Lotus" w:hint="cs"/>
          <w:sz w:val="28"/>
          <w:szCs w:val="28"/>
          <w:rtl/>
        </w:rPr>
        <w:softHyphen/>
        <w:t>گوید</w:t>
      </w:r>
      <w:r w:rsidRPr="00984198">
        <w:rPr>
          <w:rFonts w:cs="B Lotus" w:hint="cs"/>
          <w:sz w:val="28"/>
          <w:szCs w:val="28"/>
          <w:rtl/>
        </w:rPr>
        <w:t>: از</w:t>
      </w:r>
      <w:r w:rsidR="000E072B">
        <w:rPr>
          <w:rFonts w:cs="B Lotus" w:hint="cs"/>
          <w:sz w:val="28"/>
          <w:szCs w:val="28"/>
          <w:rtl/>
        </w:rPr>
        <w:t xml:space="preserve"> </w:t>
      </w:r>
      <w:r w:rsidRPr="00984198">
        <w:rPr>
          <w:rFonts w:cs="B Lotus" w:hint="cs"/>
          <w:sz w:val="28"/>
          <w:szCs w:val="28"/>
          <w:rtl/>
        </w:rPr>
        <w:t xml:space="preserve">اینکه از رسول الله </w:t>
      </w:r>
      <w:r w:rsidR="000E072B">
        <w:rPr>
          <w:rFonts w:ascii="Arial" w:hAnsi="Arial" w:cs="CTraditional Arabic" w:hint="cs"/>
          <w:sz w:val="28"/>
          <w:szCs w:val="28"/>
          <w:rtl/>
        </w:rPr>
        <w:t>ح</w:t>
      </w:r>
      <w:r w:rsidRPr="00984198">
        <w:rPr>
          <w:rFonts w:cs="B Lotus" w:hint="cs"/>
          <w:sz w:val="28"/>
          <w:szCs w:val="28"/>
          <w:rtl/>
        </w:rPr>
        <w:t xml:space="preserve"> در مورد چیزی سوال کنیم، نهی شده بودیم، که آمدن مردی از اهل صحراء که بسیار عاقل و متین و مزین به آداب سوال کردن و چگونگی سوال پرسیدن بود، ما را به شگفتی واداشت، که از رسول الله </w:t>
      </w:r>
      <w:r w:rsidR="000E072B">
        <w:rPr>
          <w:rFonts w:ascii="Arial" w:hAnsi="Arial" w:cs="CTraditional Arabic" w:hint="cs"/>
          <w:sz w:val="28"/>
          <w:szCs w:val="28"/>
          <w:rtl/>
        </w:rPr>
        <w:t>ح</w:t>
      </w:r>
      <w:r w:rsidRPr="00984198">
        <w:rPr>
          <w:rFonts w:cs="B Lotus" w:hint="cs"/>
          <w:sz w:val="28"/>
          <w:szCs w:val="28"/>
          <w:rtl/>
        </w:rPr>
        <w:t xml:space="preserve"> سوال کرده و ما</w:t>
      </w:r>
      <w:r w:rsidR="009D0387" w:rsidRPr="00984198">
        <w:rPr>
          <w:rFonts w:cs="B Lotus" w:hint="cs"/>
          <w:sz w:val="28"/>
          <w:szCs w:val="28"/>
          <w:rtl/>
        </w:rPr>
        <w:t xml:space="preserve"> می‌</w:t>
      </w:r>
      <w:r w:rsidRPr="00984198">
        <w:rPr>
          <w:rFonts w:cs="B Lotus" w:hint="cs"/>
          <w:sz w:val="28"/>
          <w:szCs w:val="28"/>
          <w:rtl/>
        </w:rPr>
        <w:t>شنیدیم. آن شخص که از اهل صحراء بود، آمده و گفت: ای محمد، فرستاده</w:t>
      </w:r>
      <w:r w:rsidR="009D0387" w:rsidRPr="00984198">
        <w:rPr>
          <w:rFonts w:cs="B Lotus" w:hint="cs"/>
          <w:sz w:val="28"/>
          <w:szCs w:val="28"/>
          <w:rtl/>
        </w:rPr>
        <w:t xml:space="preserve">‌ات </w:t>
      </w:r>
      <w:r w:rsidRPr="00984198">
        <w:rPr>
          <w:rFonts w:cs="B Lotus" w:hint="cs"/>
          <w:sz w:val="28"/>
          <w:szCs w:val="28"/>
          <w:rtl/>
        </w:rPr>
        <w:t>نزد ما آم</w:t>
      </w:r>
      <w:r w:rsidR="000E072B">
        <w:rPr>
          <w:rFonts w:cs="B Lotus" w:hint="cs"/>
          <w:sz w:val="28"/>
          <w:szCs w:val="28"/>
          <w:rtl/>
        </w:rPr>
        <w:t>ده و اظهار داشته که ادعا کردی الله</w:t>
      </w:r>
      <w:r w:rsidRPr="00984198">
        <w:rPr>
          <w:rFonts w:cs="B Lotus" w:hint="cs"/>
          <w:sz w:val="28"/>
          <w:szCs w:val="28"/>
          <w:rtl/>
        </w:rPr>
        <w:t xml:space="preserve"> تو را فرستاده است؟ رسول الله </w:t>
      </w:r>
      <w:r w:rsidR="000E072B">
        <w:rPr>
          <w:rFonts w:ascii="Arial" w:hAnsi="Arial" w:cs="CTraditional Arabic" w:hint="cs"/>
          <w:sz w:val="28"/>
          <w:szCs w:val="28"/>
          <w:rtl/>
        </w:rPr>
        <w:t>ح</w:t>
      </w:r>
      <w:r w:rsidRPr="00984198">
        <w:rPr>
          <w:rFonts w:cs="B Lotus" w:hint="cs"/>
          <w:sz w:val="28"/>
          <w:szCs w:val="28"/>
          <w:rtl/>
        </w:rPr>
        <w:t xml:space="preserve"> فرمودند: «</w:t>
      </w:r>
      <w:r w:rsidRPr="00984198">
        <w:rPr>
          <w:rFonts w:cs="B Lotus"/>
          <w:sz w:val="28"/>
          <w:szCs w:val="28"/>
          <w:rtl/>
        </w:rPr>
        <w:t>صَدَقَ</w:t>
      </w:r>
      <w:r w:rsidR="000E072B">
        <w:rPr>
          <w:rFonts w:cs="B Lotus" w:hint="cs"/>
          <w:sz w:val="28"/>
          <w:szCs w:val="28"/>
          <w:rtl/>
        </w:rPr>
        <w:t>» راست گفته است؛</w:t>
      </w:r>
      <w:r w:rsidRPr="00984198">
        <w:rPr>
          <w:rFonts w:cs="B Lotus" w:hint="cs"/>
          <w:sz w:val="28"/>
          <w:szCs w:val="28"/>
          <w:rtl/>
        </w:rPr>
        <w:t xml:space="preserve"> وی گفت: چه کسی آسمان را آفریده است؟ رسول الله </w:t>
      </w:r>
      <w:r w:rsidR="000E072B">
        <w:rPr>
          <w:rFonts w:ascii="Arial" w:hAnsi="Arial" w:cs="CTraditional Arabic" w:hint="cs"/>
          <w:sz w:val="28"/>
          <w:szCs w:val="28"/>
          <w:rtl/>
        </w:rPr>
        <w:t>ح</w:t>
      </w:r>
      <w:r w:rsidR="000E072B">
        <w:rPr>
          <w:rFonts w:cs="B Lotus" w:hint="cs"/>
          <w:sz w:val="28"/>
          <w:szCs w:val="28"/>
          <w:rtl/>
        </w:rPr>
        <w:t xml:space="preserve"> فرمودند: الله؛ </w:t>
      </w:r>
      <w:r w:rsidRPr="00984198">
        <w:rPr>
          <w:rFonts w:cs="B Lotus" w:hint="cs"/>
          <w:sz w:val="28"/>
          <w:szCs w:val="28"/>
          <w:rtl/>
        </w:rPr>
        <w:t>گفت: چه کسی زم</w:t>
      </w:r>
      <w:r w:rsidR="000E072B">
        <w:rPr>
          <w:rFonts w:cs="B Lotus" w:hint="cs"/>
          <w:sz w:val="28"/>
          <w:szCs w:val="28"/>
          <w:rtl/>
        </w:rPr>
        <w:t>ین را آفریده است؟ فرمودند: الله؛</w:t>
      </w:r>
      <w:r w:rsidRPr="00984198">
        <w:rPr>
          <w:rFonts w:cs="B Lotus" w:hint="cs"/>
          <w:sz w:val="28"/>
          <w:szCs w:val="28"/>
          <w:rtl/>
        </w:rPr>
        <w:t xml:space="preserve"> گفت: چه کسی کوه</w:t>
      </w:r>
      <w:r w:rsidR="009D0387" w:rsidRPr="00984198">
        <w:rPr>
          <w:rFonts w:cs="B Lotus" w:hint="cs"/>
          <w:sz w:val="28"/>
          <w:szCs w:val="28"/>
          <w:rtl/>
        </w:rPr>
        <w:t xml:space="preserve">‌ها </w:t>
      </w:r>
      <w:r w:rsidR="000E072B">
        <w:rPr>
          <w:rFonts w:cs="B Lotus" w:hint="cs"/>
          <w:sz w:val="28"/>
          <w:szCs w:val="28"/>
          <w:rtl/>
        </w:rPr>
        <w:t>را نصب و پابرجا کرده است</w:t>
      </w:r>
      <w:r w:rsidRPr="00984198">
        <w:rPr>
          <w:rFonts w:cs="B Lotus" w:hint="cs"/>
          <w:sz w:val="28"/>
          <w:szCs w:val="28"/>
          <w:rtl/>
        </w:rPr>
        <w:t xml:space="preserve"> و در</w:t>
      </w:r>
      <w:r w:rsidR="009D0387" w:rsidRPr="00984198">
        <w:rPr>
          <w:rFonts w:cs="B Lotus" w:hint="cs"/>
          <w:sz w:val="28"/>
          <w:szCs w:val="28"/>
          <w:rtl/>
        </w:rPr>
        <w:t xml:space="preserve"> آن‌ها </w:t>
      </w:r>
      <w:r w:rsidRPr="00984198">
        <w:rPr>
          <w:rFonts w:cs="B Lotus" w:hint="cs"/>
          <w:sz w:val="28"/>
          <w:szCs w:val="28"/>
          <w:rtl/>
        </w:rPr>
        <w:t>قرار داده آنچه</w:t>
      </w:r>
      <w:r w:rsidR="000E072B">
        <w:rPr>
          <w:rFonts w:cs="B Lotus" w:hint="cs"/>
          <w:sz w:val="28"/>
          <w:szCs w:val="28"/>
          <w:rtl/>
        </w:rPr>
        <w:t xml:space="preserve"> که قرار داده؟ فرمودند: الله؛ </w:t>
      </w:r>
      <w:r w:rsidRPr="00984198">
        <w:rPr>
          <w:rFonts w:cs="B Lotus" w:hint="cs"/>
          <w:sz w:val="28"/>
          <w:szCs w:val="28"/>
          <w:rtl/>
        </w:rPr>
        <w:t>گفت: به کسی که آسمان و زمین را آفریده و این کوه</w:t>
      </w:r>
      <w:r w:rsidR="009D0387" w:rsidRPr="00984198">
        <w:rPr>
          <w:rFonts w:cs="B Lotus" w:hint="cs"/>
          <w:sz w:val="28"/>
          <w:szCs w:val="28"/>
          <w:rtl/>
        </w:rPr>
        <w:t xml:space="preserve">‌ها </w:t>
      </w:r>
      <w:r w:rsidRPr="00984198">
        <w:rPr>
          <w:rFonts w:cs="B Lotus" w:hint="cs"/>
          <w:sz w:val="28"/>
          <w:szCs w:val="28"/>
          <w:rtl/>
        </w:rPr>
        <w:t>را نصب و پابرجا کرده است، تو را سوگند</w:t>
      </w:r>
      <w:r w:rsidR="009D0387" w:rsidRPr="00984198">
        <w:rPr>
          <w:rFonts w:cs="B Lotus" w:hint="cs"/>
          <w:sz w:val="28"/>
          <w:szCs w:val="28"/>
          <w:rtl/>
        </w:rPr>
        <w:t xml:space="preserve"> می‌</w:t>
      </w:r>
      <w:r w:rsidRPr="00984198">
        <w:rPr>
          <w:rFonts w:cs="B Lotus" w:hint="cs"/>
          <w:sz w:val="28"/>
          <w:szCs w:val="28"/>
          <w:rtl/>
        </w:rPr>
        <w:t xml:space="preserve">دهم، آیا الله </w:t>
      </w:r>
      <w:r w:rsidR="000E072B">
        <w:rPr>
          <w:rFonts w:cs="B Lotus" w:hint="cs"/>
          <w:sz w:val="28"/>
          <w:szCs w:val="28"/>
          <w:rtl/>
        </w:rPr>
        <w:t>تو را فرستاده است؟ فرمودند: آری؛</w:t>
      </w:r>
      <w:r w:rsidRPr="00984198">
        <w:rPr>
          <w:rFonts w:cs="B Lotus" w:hint="cs"/>
          <w:sz w:val="28"/>
          <w:szCs w:val="28"/>
          <w:rtl/>
        </w:rPr>
        <w:t xml:space="preserve"> وی گفت: فرستاده</w:t>
      </w:r>
      <w:r w:rsidRPr="00984198">
        <w:rPr>
          <w:rFonts w:cs="B Lotus" w:hint="cs"/>
          <w:sz w:val="28"/>
          <w:szCs w:val="28"/>
          <w:cs/>
        </w:rPr>
        <w:t>‎</w:t>
      </w:r>
      <w:r w:rsidRPr="00984198">
        <w:rPr>
          <w:rFonts w:cs="B Lotus" w:hint="cs"/>
          <w:sz w:val="28"/>
          <w:szCs w:val="28"/>
          <w:rtl/>
        </w:rPr>
        <w:t>ات اظهار داشته که بر ما پنج نماز در شبانه روز واجب است؟ فرمود: «</w:t>
      </w:r>
      <w:r w:rsidRPr="00984198">
        <w:rPr>
          <w:rFonts w:cs="B Lotus"/>
          <w:sz w:val="28"/>
          <w:szCs w:val="28"/>
          <w:rtl/>
        </w:rPr>
        <w:t>صَدَقَ</w:t>
      </w:r>
      <w:r w:rsidR="000E072B">
        <w:rPr>
          <w:rFonts w:cs="B Lotus" w:hint="cs"/>
          <w:sz w:val="28"/>
          <w:szCs w:val="28"/>
          <w:rtl/>
        </w:rPr>
        <w:t>» راست گفته است؛</w:t>
      </w:r>
      <w:r w:rsidRPr="00984198">
        <w:rPr>
          <w:rFonts w:cs="B Lotus" w:hint="cs"/>
          <w:sz w:val="28"/>
          <w:szCs w:val="28"/>
          <w:rtl/>
        </w:rPr>
        <w:t xml:space="preserve"> وی گفت: به کسی که تو را فرستاده، سوگندت می</w:t>
      </w:r>
      <w:r w:rsidRPr="00984198">
        <w:rPr>
          <w:rFonts w:cs="B Lotus" w:hint="cs"/>
          <w:sz w:val="28"/>
          <w:szCs w:val="28"/>
          <w:cs/>
        </w:rPr>
        <w:t>‎</w:t>
      </w:r>
      <w:r w:rsidR="000E072B">
        <w:rPr>
          <w:rFonts w:cs="B Lotus" w:hint="cs"/>
          <w:sz w:val="28"/>
          <w:szCs w:val="28"/>
          <w:rtl/>
        </w:rPr>
        <w:t>دهم آیا الله</w:t>
      </w:r>
      <w:r w:rsidRPr="00984198">
        <w:rPr>
          <w:rFonts w:cs="B Lotus" w:hint="cs"/>
          <w:sz w:val="28"/>
          <w:szCs w:val="28"/>
          <w:rtl/>
        </w:rPr>
        <w:t xml:space="preserve"> تو را به</w:t>
      </w:r>
      <w:r w:rsidR="000E072B">
        <w:rPr>
          <w:rFonts w:cs="B Lotus" w:hint="cs"/>
          <w:sz w:val="28"/>
          <w:szCs w:val="28"/>
          <w:rtl/>
        </w:rPr>
        <w:t xml:space="preserve"> این امر کرده است؟ فرمودند: آری؛</w:t>
      </w:r>
      <w:r w:rsidRPr="00984198">
        <w:rPr>
          <w:rFonts w:cs="B Lotus" w:hint="cs"/>
          <w:sz w:val="28"/>
          <w:szCs w:val="28"/>
          <w:rtl/>
        </w:rPr>
        <w:t xml:space="preserve"> وی گفت: فرستاده</w:t>
      </w:r>
      <w:r w:rsidR="009D0387" w:rsidRPr="00984198">
        <w:rPr>
          <w:rFonts w:cs="B Lotus" w:hint="cs"/>
          <w:sz w:val="28"/>
          <w:szCs w:val="28"/>
          <w:rtl/>
        </w:rPr>
        <w:t xml:space="preserve">‌ات </w:t>
      </w:r>
      <w:r w:rsidRPr="00984198">
        <w:rPr>
          <w:rFonts w:cs="B Lotus" w:hint="cs"/>
          <w:sz w:val="28"/>
          <w:szCs w:val="28"/>
          <w:rtl/>
        </w:rPr>
        <w:t>اظهار داشته که بر ما واجب است که در اموال</w:t>
      </w:r>
      <w:r w:rsidR="000E072B">
        <w:rPr>
          <w:rFonts w:cs="B Lotus"/>
          <w:sz w:val="28"/>
          <w:szCs w:val="28"/>
          <w:rtl/>
        </w:rPr>
        <w:softHyphen/>
      </w:r>
      <w:r w:rsidRPr="00984198">
        <w:rPr>
          <w:rFonts w:cs="B Lotus" w:hint="cs"/>
          <w:sz w:val="28"/>
          <w:szCs w:val="28"/>
          <w:rtl/>
        </w:rPr>
        <w:t>مان، زکات بپردازیم. فرمودند: «</w:t>
      </w:r>
      <w:r w:rsidRPr="00984198">
        <w:rPr>
          <w:rFonts w:cs="B Lotus"/>
          <w:sz w:val="28"/>
          <w:szCs w:val="28"/>
          <w:rtl/>
        </w:rPr>
        <w:t>صَدَقَ</w:t>
      </w:r>
      <w:r w:rsidR="000E072B">
        <w:rPr>
          <w:rFonts w:cs="B Lotus" w:hint="cs"/>
          <w:sz w:val="28"/>
          <w:szCs w:val="28"/>
          <w:rtl/>
        </w:rPr>
        <w:t>» راست گفته است؛</w:t>
      </w:r>
      <w:r w:rsidRPr="00984198">
        <w:rPr>
          <w:rFonts w:cs="B Lotus" w:hint="cs"/>
          <w:sz w:val="28"/>
          <w:szCs w:val="28"/>
          <w:rtl/>
        </w:rPr>
        <w:t xml:space="preserve"> وی گفت: به کسی که تو را فرستاده، سوگندت</w:t>
      </w:r>
      <w:r w:rsidR="009D0387" w:rsidRPr="00984198">
        <w:rPr>
          <w:rFonts w:cs="B Lotus" w:hint="cs"/>
          <w:sz w:val="28"/>
          <w:szCs w:val="28"/>
          <w:rtl/>
        </w:rPr>
        <w:t xml:space="preserve"> می‌</w:t>
      </w:r>
      <w:r w:rsidR="000E072B">
        <w:rPr>
          <w:rFonts w:cs="B Lotus" w:hint="cs"/>
          <w:sz w:val="28"/>
          <w:szCs w:val="28"/>
          <w:rtl/>
        </w:rPr>
        <w:t>دهم، آیا الله</w:t>
      </w:r>
      <w:r w:rsidRPr="00984198">
        <w:rPr>
          <w:rFonts w:cs="B Lotus" w:hint="cs"/>
          <w:sz w:val="28"/>
          <w:szCs w:val="28"/>
          <w:rtl/>
        </w:rPr>
        <w:t xml:space="preserve"> تو را </w:t>
      </w:r>
      <w:r w:rsidR="000E072B">
        <w:rPr>
          <w:rFonts w:cs="B Lotus" w:hint="cs"/>
          <w:sz w:val="28"/>
          <w:szCs w:val="28"/>
          <w:rtl/>
        </w:rPr>
        <w:t>بدان امر کرده است؟ فرمودند: آری؛</w:t>
      </w:r>
      <w:r w:rsidRPr="00984198">
        <w:rPr>
          <w:rFonts w:cs="B Lotus" w:hint="cs"/>
          <w:sz w:val="28"/>
          <w:szCs w:val="28"/>
          <w:rtl/>
        </w:rPr>
        <w:t xml:space="preserve"> وی گفت: فرستاده</w:t>
      </w:r>
      <w:r w:rsidR="009D0387" w:rsidRPr="00984198">
        <w:rPr>
          <w:rFonts w:cs="B Lotus" w:hint="cs"/>
          <w:sz w:val="28"/>
          <w:szCs w:val="28"/>
          <w:rtl/>
        </w:rPr>
        <w:t xml:space="preserve">‌ات </w:t>
      </w:r>
      <w:r w:rsidRPr="00984198">
        <w:rPr>
          <w:rFonts w:cs="B Lotus" w:hint="cs"/>
          <w:sz w:val="28"/>
          <w:szCs w:val="28"/>
          <w:rtl/>
        </w:rPr>
        <w:t>اظهار داشته که روزه</w:t>
      </w:r>
      <w:r w:rsidR="00AC25A8" w:rsidRPr="00984198">
        <w:rPr>
          <w:rFonts w:cs="B Lotus" w:hint="cs"/>
          <w:sz w:val="28"/>
          <w:szCs w:val="28"/>
          <w:rtl/>
        </w:rPr>
        <w:t xml:space="preserve">‌ی </w:t>
      </w:r>
      <w:r w:rsidRPr="00984198">
        <w:rPr>
          <w:rFonts w:cs="B Lotus" w:hint="cs"/>
          <w:sz w:val="28"/>
          <w:szCs w:val="28"/>
          <w:rtl/>
        </w:rPr>
        <w:t>ماه رمضان، سالانه بر ما واجب است؟ فرمودند: «</w:t>
      </w:r>
      <w:r w:rsidRPr="00984198">
        <w:rPr>
          <w:rFonts w:cs="B Lotus"/>
          <w:sz w:val="28"/>
          <w:szCs w:val="28"/>
          <w:rtl/>
        </w:rPr>
        <w:t>صَدَقَ</w:t>
      </w:r>
      <w:r w:rsidRPr="00984198">
        <w:rPr>
          <w:rFonts w:cs="B Lotus" w:hint="cs"/>
          <w:sz w:val="28"/>
          <w:szCs w:val="28"/>
          <w:rtl/>
        </w:rPr>
        <w:t>» راست گفته است. وی گفت: به کسی که تو را فرستاده سوگندت</w:t>
      </w:r>
      <w:r w:rsidR="009D0387" w:rsidRPr="00984198">
        <w:rPr>
          <w:rFonts w:cs="B Lotus" w:hint="cs"/>
          <w:sz w:val="28"/>
          <w:szCs w:val="28"/>
          <w:rtl/>
        </w:rPr>
        <w:t xml:space="preserve"> می‌</w:t>
      </w:r>
      <w:r w:rsidRPr="00984198">
        <w:rPr>
          <w:rFonts w:cs="B Lotus" w:hint="cs"/>
          <w:sz w:val="28"/>
          <w:szCs w:val="28"/>
          <w:rtl/>
        </w:rPr>
        <w:t>دهم، آیا الله تو را بدان امر کرده است؟ فرمودند: آری، وی گفت: فرستاده</w:t>
      </w:r>
      <w:r w:rsidR="009D0387" w:rsidRPr="00984198">
        <w:rPr>
          <w:rFonts w:cs="B Lotus" w:hint="cs"/>
          <w:sz w:val="28"/>
          <w:szCs w:val="28"/>
          <w:rtl/>
        </w:rPr>
        <w:t xml:space="preserve">‌ات </w:t>
      </w:r>
      <w:r w:rsidRPr="00984198">
        <w:rPr>
          <w:rFonts w:cs="B Lotus" w:hint="cs"/>
          <w:sz w:val="28"/>
          <w:szCs w:val="28"/>
          <w:rtl/>
        </w:rPr>
        <w:t>اظهار داشته که حج بیت الله الح</w:t>
      </w:r>
      <w:r w:rsidR="000E072B">
        <w:rPr>
          <w:rFonts w:cs="B Lotus" w:hint="cs"/>
          <w:sz w:val="28"/>
          <w:szCs w:val="28"/>
          <w:rtl/>
        </w:rPr>
        <w:t>رام، بر هریک از ما که توان آن</w:t>
      </w:r>
      <w:r w:rsidR="000E072B">
        <w:rPr>
          <w:rFonts w:cs="B Lotus"/>
          <w:sz w:val="28"/>
          <w:szCs w:val="28"/>
          <w:rtl/>
        </w:rPr>
        <w:softHyphen/>
      </w:r>
      <w:r w:rsidRPr="00984198">
        <w:rPr>
          <w:rFonts w:cs="B Lotus" w:hint="cs"/>
          <w:sz w:val="28"/>
          <w:szCs w:val="28"/>
          <w:rtl/>
        </w:rPr>
        <w:t>را دارد، واجب است؟ فرمودند: «</w:t>
      </w:r>
      <w:r w:rsidRPr="00984198">
        <w:rPr>
          <w:rFonts w:cs="B Lotus"/>
          <w:sz w:val="28"/>
          <w:szCs w:val="28"/>
          <w:rtl/>
        </w:rPr>
        <w:t>صَدَقَ</w:t>
      </w:r>
      <w:r w:rsidR="000E072B">
        <w:rPr>
          <w:rFonts w:cs="B Lotus" w:hint="cs"/>
          <w:sz w:val="28"/>
          <w:szCs w:val="28"/>
          <w:rtl/>
        </w:rPr>
        <w:t>» راست گفته است؛</w:t>
      </w:r>
      <w:r w:rsidRPr="00984198">
        <w:rPr>
          <w:rFonts w:cs="B Lotus" w:hint="cs"/>
          <w:sz w:val="28"/>
          <w:szCs w:val="28"/>
          <w:rtl/>
        </w:rPr>
        <w:t xml:space="preserve"> راوی</w:t>
      </w:r>
      <w:r w:rsidR="009D0387" w:rsidRPr="00984198">
        <w:rPr>
          <w:rFonts w:cs="B Lotus" w:hint="cs"/>
          <w:sz w:val="28"/>
          <w:szCs w:val="28"/>
          <w:rtl/>
        </w:rPr>
        <w:t xml:space="preserve"> می‌</w:t>
      </w:r>
      <w:r w:rsidRPr="00984198">
        <w:rPr>
          <w:rFonts w:cs="B Lotus" w:hint="cs"/>
          <w:sz w:val="28"/>
          <w:szCs w:val="28"/>
          <w:rtl/>
        </w:rPr>
        <w:t>گوید: سپس وی در حالی بازگشت که گفت: به کسی که تو را به حق فرستاده نه چیزی بر آن (چه فرستاده</w:t>
      </w:r>
      <w:r w:rsidR="009D0387" w:rsidRPr="00984198">
        <w:rPr>
          <w:rFonts w:cs="B Lotus" w:hint="cs"/>
          <w:sz w:val="28"/>
          <w:szCs w:val="28"/>
          <w:rtl/>
        </w:rPr>
        <w:t xml:space="preserve">‌ات </w:t>
      </w:r>
      <w:r w:rsidRPr="00984198">
        <w:rPr>
          <w:rFonts w:cs="B Lotus" w:hint="cs"/>
          <w:sz w:val="28"/>
          <w:szCs w:val="28"/>
          <w:rtl/>
        </w:rPr>
        <w:t>به ما اظهار داشته) اضافه</w:t>
      </w:r>
      <w:r w:rsidR="009D0387" w:rsidRPr="00984198">
        <w:rPr>
          <w:rFonts w:cs="B Lotus" w:hint="cs"/>
          <w:sz w:val="28"/>
          <w:szCs w:val="28"/>
          <w:rtl/>
        </w:rPr>
        <w:t xml:space="preserve"> می‌</w:t>
      </w:r>
      <w:r w:rsidRPr="00984198">
        <w:rPr>
          <w:rFonts w:cs="B Lotus" w:hint="cs"/>
          <w:sz w:val="28"/>
          <w:szCs w:val="28"/>
          <w:rtl/>
        </w:rPr>
        <w:t>کنم و نه چیزی از آن کم</w:t>
      </w:r>
      <w:r w:rsidR="009D0387" w:rsidRPr="00984198">
        <w:rPr>
          <w:rFonts w:cs="B Lotus" w:hint="cs"/>
          <w:sz w:val="28"/>
          <w:szCs w:val="28"/>
          <w:rtl/>
        </w:rPr>
        <w:t xml:space="preserve"> می‌</w:t>
      </w:r>
      <w:r w:rsidR="00335E16">
        <w:rPr>
          <w:rFonts w:cs="B Lotus" w:hint="cs"/>
          <w:sz w:val="28"/>
          <w:szCs w:val="28"/>
          <w:rtl/>
        </w:rPr>
        <w:t>کنم. پس رسول</w:t>
      </w:r>
      <w:r w:rsidR="00335E16">
        <w:rPr>
          <w:rFonts w:cs="B Lotus" w:hint="eastAsia"/>
          <w:sz w:val="28"/>
          <w:szCs w:val="28"/>
          <w:rtl/>
        </w:rPr>
        <w:t>‌</w:t>
      </w:r>
      <w:r w:rsidRPr="00984198">
        <w:rPr>
          <w:rFonts w:cs="B Lotus" w:hint="cs"/>
          <w:sz w:val="28"/>
          <w:szCs w:val="28"/>
          <w:rtl/>
        </w:rPr>
        <w:t>الله</w:t>
      </w:r>
      <w:r w:rsidR="000E072B">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 xml:space="preserve">فرمودند: </w:t>
      </w:r>
      <w:r w:rsidRPr="0098339A">
        <w:rPr>
          <w:rStyle w:val="Char2"/>
          <w:rFonts w:hint="cs"/>
          <w:rtl/>
        </w:rPr>
        <w:t>«</w:t>
      </w:r>
      <w:r w:rsidRPr="0098339A">
        <w:rPr>
          <w:rStyle w:val="Char2"/>
          <w:rtl/>
        </w:rPr>
        <w:t>لَئِنْ صَدَقَ لَيَدْخُلَنَّ الْجَنَّةَ</w:t>
      </w:r>
      <w:r w:rsidRPr="0098339A">
        <w:rPr>
          <w:rStyle w:val="Char2"/>
          <w:rFonts w:hint="cs"/>
          <w:rtl/>
        </w:rPr>
        <w:t>»</w:t>
      </w:r>
      <w:r w:rsidRPr="00984198">
        <w:rPr>
          <w:rFonts w:cs="B Lotus" w:hint="cs"/>
          <w:sz w:val="28"/>
          <w:szCs w:val="28"/>
          <w:rtl/>
        </w:rPr>
        <w:t xml:space="preserve"> </w:t>
      </w:r>
      <w:r w:rsidR="003F3EAD">
        <w:rPr>
          <w:rFonts w:cs="B Lotus" w:hint="cs"/>
          <w:sz w:val="28"/>
          <w:szCs w:val="28"/>
          <w:rtl/>
        </w:rPr>
        <w:t>«</w:t>
      </w:r>
      <w:r w:rsidRPr="00984198">
        <w:rPr>
          <w:rFonts w:cs="B Lotus" w:hint="cs"/>
          <w:sz w:val="28"/>
          <w:szCs w:val="28"/>
          <w:rtl/>
        </w:rPr>
        <w:t>اگر راست گفته باشد، قطعاً وارد بهشت</w:t>
      </w:r>
      <w:r w:rsidR="009D0387" w:rsidRPr="00984198">
        <w:rPr>
          <w:rFonts w:cs="B Lotus" w:hint="cs"/>
          <w:sz w:val="28"/>
          <w:szCs w:val="28"/>
          <w:rtl/>
        </w:rPr>
        <w:t xml:space="preserve"> می‌</w:t>
      </w:r>
      <w:r w:rsidRPr="00984198">
        <w:rPr>
          <w:rFonts w:cs="B Lotus" w:hint="cs"/>
          <w:sz w:val="28"/>
          <w:szCs w:val="28"/>
          <w:rtl/>
        </w:rPr>
        <w:t>شود</w:t>
      </w:r>
      <w:r w:rsidR="003F3EAD">
        <w:rPr>
          <w:rFonts w:cs="B Lotus" w:hint="cs"/>
          <w:sz w:val="28"/>
          <w:szCs w:val="28"/>
          <w:rtl/>
        </w:rPr>
        <w:t>»</w:t>
      </w:r>
      <w:r w:rsidRPr="00984198">
        <w:rPr>
          <w:rFonts w:cs="B Lotus" w:hint="c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آری، اگر د</w:t>
      </w:r>
      <w:r w:rsidR="000E072B">
        <w:rPr>
          <w:rFonts w:cs="B Lotus" w:hint="cs"/>
          <w:sz w:val="28"/>
          <w:szCs w:val="28"/>
          <w:rtl/>
        </w:rPr>
        <w:t>ر آنچه گفت، با زبان و قلب و عمل</w:t>
      </w:r>
      <w:r w:rsidRPr="00984198">
        <w:rPr>
          <w:rFonts w:cs="B Lotus" w:hint="cs"/>
          <w:sz w:val="28"/>
          <w:szCs w:val="28"/>
          <w:rtl/>
        </w:rPr>
        <w:t xml:space="preserve"> صادق باشد، هیچگونه تردیدی نیست که وی از اهل بهشت</w:t>
      </w:r>
      <w:r w:rsidR="009D0387" w:rsidRPr="00984198">
        <w:rPr>
          <w:rFonts w:cs="B Lotus" w:hint="cs"/>
          <w:sz w:val="28"/>
          <w:szCs w:val="28"/>
          <w:rtl/>
        </w:rPr>
        <w:t xml:space="preserve"> می‌</w:t>
      </w:r>
      <w:r w:rsidRPr="00984198">
        <w:rPr>
          <w:rFonts w:cs="B Lotus" w:hint="cs"/>
          <w:sz w:val="28"/>
          <w:szCs w:val="28"/>
          <w:rtl/>
        </w:rPr>
        <w:t>باشد؛ و این همان ایمان بوده و این صفت مومن</w:t>
      </w:r>
      <w:r w:rsidR="009D0387" w:rsidRPr="00984198">
        <w:rPr>
          <w:rFonts w:cs="B Lotus" w:hint="cs"/>
          <w:sz w:val="28"/>
          <w:szCs w:val="28"/>
          <w:rtl/>
        </w:rPr>
        <w:t xml:space="preserve"> می‌</w:t>
      </w:r>
      <w:r w:rsidRPr="00984198">
        <w:rPr>
          <w:rFonts w:cs="B Lotus" w:hint="cs"/>
          <w:sz w:val="28"/>
          <w:szCs w:val="28"/>
          <w:rtl/>
        </w:rPr>
        <w:t>باشد. اما منافق والعیاذ بالله</w:t>
      </w:r>
      <w:r w:rsidR="000E072B">
        <w:rPr>
          <w:rFonts w:cs="B Lotus" w:hint="cs"/>
          <w:sz w:val="28"/>
          <w:szCs w:val="28"/>
          <w:rtl/>
        </w:rPr>
        <w:t>، کسی است که سخنش مخالف با عملش</w:t>
      </w:r>
      <w:r w:rsidRPr="00984198">
        <w:rPr>
          <w:rFonts w:cs="B Lotus" w:hint="cs"/>
          <w:sz w:val="28"/>
          <w:szCs w:val="28"/>
          <w:rtl/>
        </w:rPr>
        <w:t xml:space="preserve"> و پن</w:t>
      </w:r>
      <w:r w:rsidR="000E072B">
        <w:rPr>
          <w:rFonts w:cs="B Lotus" w:hint="cs"/>
          <w:sz w:val="28"/>
          <w:szCs w:val="28"/>
          <w:rtl/>
        </w:rPr>
        <w:t>هانش با آشکارش و ظاهرش با باطنش</w:t>
      </w:r>
      <w:r w:rsidRPr="00984198">
        <w:rPr>
          <w:rFonts w:cs="B Lotus" w:hint="cs"/>
          <w:sz w:val="28"/>
          <w:szCs w:val="28"/>
          <w:rtl/>
        </w:rPr>
        <w:t xml:space="preserve"> مخالف</w:t>
      </w:r>
      <w:r w:rsidR="009D0387" w:rsidRPr="00984198">
        <w:rPr>
          <w:rFonts w:cs="B Lotus" w:hint="cs"/>
          <w:sz w:val="28"/>
          <w:szCs w:val="28"/>
          <w:rtl/>
        </w:rPr>
        <w:t xml:space="preserve"> می‌</w:t>
      </w:r>
      <w:r w:rsidRPr="00984198">
        <w:rPr>
          <w:rFonts w:cs="B Lotus" w:hint="cs"/>
          <w:sz w:val="28"/>
          <w:szCs w:val="28"/>
          <w:rtl/>
        </w:rPr>
        <w:t>باشد. کلمه</w:t>
      </w:r>
      <w:r w:rsidRPr="00984198">
        <w:rPr>
          <w:rFonts w:cs="B Lotus" w:hint="cs"/>
          <w:sz w:val="28"/>
          <w:szCs w:val="28"/>
          <w:cs/>
        </w:rPr>
        <w:t>‎</w:t>
      </w:r>
      <w:r w:rsidRPr="00984198">
        <w:rPr>
          <w:rFonts w:cs="B Lotus" w:hint="cs"/>
          <w:sz w:val="28"/>
          <w:szCs w:val="28"/>
          <w:rtl/>
        </w:rPr>
        <w:t>ی توحید را با زبانش</w:t>
      </w:r>
      <w:r w:rsidR="009D0387" w:rsidRPr="00984198">
        <w:rPr>
          <w:rFonts w:cs="B Lotus" w:hint="cs"/>
          <w:sz w:val="28"/>
          <w:szCs w:val="28"/>
          <w:rtl/>
        </w:rPr>
        <w:t xml:space="preserve"> می‌</w:t>
      </w:r>
      <w:r w:rsidR="000E072B">
        <w:rPr>
          <w:rFonts w:cs="B Lotus" w:hint="cs"/>
          <w:sz w:val="28"/>
          <w:szCs w:val="28"/>
          <w:rtl/>
        </w:rPr>
        <w:t>گوید و آن</w:t>
      </w:r>
      <w:r w:rsidR="000E072B">
        <w:rPr>
          <w:rFonts w:cs="B Lotus"/>
          <w:sz w:val="28"/>
          <w:szCs w:val="28"/>
          <w:rtl/>
        </w:rPr>
        <w:softHyphen/>
      </w:r>
      <w:r w:rsidRPr="00984198">
        <w:rPr>
          <w:rFonts w:cs="B Lotus" w:hint="cs"/>
          <w:sz w:val="28"/>
          <w:szCs w:val="28"/>
          <w:rtl/>
        </w:rPr>
        <w:t>را با قلبش انکار</w:t>
      </w:r>
      <w:r w:rsidR="009D0387" w:rsidRPr="00984198">
        <w:rPr>
          <w:rFonts w:cs="B Lotus" w:hint="cs"/>
          <w:sz w:val="28"/>
          <w:szCs w:val="28"/>
          <w:rtl/>
        </w:rPr>
        <w:t xml:space="preserve"> می‌</w:t>
      </w:r>
      <w:r w:rsidRPr="00984198">
        <w:rPr>
          <w:rFonts w:cs="B Lotus" w:hint="cs"/>
          <w:sz w:val="28"/>
          <w:szCs w:val="28"/>
          <w:rtl/>
        </w:rPr>
        <w:t>کند. و در عمل با آن مخالفت</w:t>
      </w:r>
      <w:r w:rsidR="009D0387" w:rsidRPr="00984198">
        <w:rPr>
          <w:rFonts w:cs="B Lotus" w:hint="cs"/>
          <w:sz w:val="28"/>
          <w:szCs w:val="28"/>
          <w:rtl/>
        </w:rPr>
        <w:t xml:space="preserve"> می‌</w:t>
      </w:r>
      <w:r w:rsidR="000E072B">
        <w:rPr>
          <w:rFonts w:cs="B Lotus" w:hint="cs"/>
          <w:sz w:val="28"/>
          <w:szCs w:val="28"/>
          <w:rtl/>
        </w:rPr>
        <w:t>کند ب</w:t>
      </w:r>
      <w:r w:rsidR="00BD286A" w:rsidRPr="00984198">
        <w:rPr>
          <w:rFonts w:cs="B Lotus" w:hint="cs"/>
          <w:sz w:val="28"/>
          <w:szCs w:val="28"/>
          <w:rtl/>
        </w:rPr>
        <w:t xml:space="preserve">گونه‌ای </w:t>
      </w:r>
      <w:r w:rsidRPr="00984198">
        <w:rPr>
          <w:rFonts w:cs="B Lotus" w:hint="cs"/>
          <w:sz w:val="28"/>
          <w:szCs w:val="28"/>
          <w:rtl/>
        </w:rPr>
        <w:t>که در صبح ب</w:t>
      </w:r>
      <w:r w:rsidR="00BD286A" w:rsidRPr="00984198">
        <w:rPr>
          <w:rFonts w:cs="B Lotus" w:hint="cs"/>
          <w:sz w:val="28"/>
          <w:szCs w:val="28"/>
          <w:rtl/>
        </w:rPr>
        <w:t xml:space="preserve">گونه‌ای </w:t>
      </w:r>
      <w:r w:rsidR="000E072B">
        <w:rPr>
          <w:rFonts w:cs="B Lotus" w:hint="cs"/>
          <w:sz w:val="28"/>
          <w:szCs w:val="28"/>
          <w:rtl/>
        </w:rPr>
        <w:t>و شب ب</w:t>
      </w:r>
      <w:r w:rsidR="00BD286A" w:rsidRPr="00984198">
        <w:rPr>
          <w:rFonts w:cs="B Lotus" w:hint="cs"/>
          <w:sz w:val="28"/>
          <w:szCs w:val="28"/>
          <w:rtl/>
        </w:rPr>
        <w:t xml:space="preserve">گونه‌ای </w:t>
      </w:r>
      <w:r w:rsidRPr="00984198">
        <w:rPr>
          <w:rFonts w:cs="B Lotus" w:hint="cs"/>
          <w:sz w:val="28"/>
          <w:szCs w:val="28"/>
          <w:rtl/>
        </w:rPr>
        <w:t>د</w:t>
      </w:r>
      <w:r w:rsidR="000E072B">
        <w:rPr>
          <w:rFonts w:cs="B Lotus" w:hint="cs"/>
          <w:sz w:val="28"/>
          <w:szCs w:val="28"/>
          <w:rtl/>
        </w:rPr>
        <w:t>یگر است و چنین نفسی همطراز و هم</w:t>
      </w:r>
      <w:r w:rsidR="000E072B">
        <w:rPr>
          <w:rFonts w:cs="B Lotus"/>
          <w:sz w:val="28"/>
          <w:szCs w:val="28"/>
          <w:rtl/>
        </w:rPr>
        <w:softHyphen/>
      </w:r>
      <w:r w:rsidRPr="00984198">
        <w:rPr>
          <w:rFonts w:cs="B Lotus" w:hint="cs"/>
          <w:sz w:val="28"/>
          <w:szCs w:val="28"/>
          <w:rtl/>
        </w:rPr>
        <w:t>سنگ کشتی است که در تلاطم امواج و بادها</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بنابراین</w:t>
      </w:r>
      <w:r w:rsidRPr="00C008F7">
        <w:rPr>
          <w:rStyle w:val="FootnoteReference"/>
          <w:rFonts w:cs="B Lotus"/>
          <w:sz w:val="28"/>
          <w:szCs w:val="28"/>
          <w:rtl/>
        </w:rPr>
        <w:footnoteReference w:id="282"/>
      </w:r>
      <w:r w:rsidRPr="00984198">
        <w:rPr>
          <w:rFonts w:cs="B Lotus" w:hint="cs"/>
          <w:sz w:val="28"/>
          <w:szCs w:val="28"/>
          <w:rtl/>
        </w:rPr>
        <w:t xml:space="preserve"> الله متعال به بندگانش فرمان داده که او را عبادت کنند و او را به تنهایی و از روی صدق و اخلاص پرستش نمایند و اگر کسی الله را عبادت کند و به تنهایی او را پرستش نماید، اما از روی صدق و اخلاص نباشد، از او پذیرفته</w:t>
      </w:r>
      <w:r w:rsidR="009D0387" w:rsidRPr="00984198">
        <w:rPr>
          <w:rFonts w:cs="B Lotus" w:hint="cs"/>
          <w:sz w:val="28"/>
          <w:szCs w:val="28"/>
          <w:rtl/>
        </w:rPr>
        <w:t xml:space="preserve"> نمی‌</w:t>
      </w:r>
      <w:r w:rsidRPr="00984198">
        <w:rPr>
          <w:rFonts w:cs="B Lotus" w:hint="cs"/>
          <w:sz w:val="28"/>
          <w:szCs w:val="28"/>
          <w:rtl/>
        </w:rPr>
        <w:t>شود و به توحید خالص عمل نکرده است.</w:t>
      </w:r>
    </w:p>
    <w:p w:rsidR="00C5413C" w:rsidRPr="00890408" w:rsidRDefault="00C5413C" w:rsidP="00890408">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 از دلایل صحیح بودن این شرط آن است که اگر لوازم تحقق آن از بین ب</w:t>
      </w:r>
      <w:r w:rsidR="000E072B">
        <w:rPr>
          <w:rFonts w:cs="B Lotus" w:hint="cs"/>
          <w:sz w:val="28"/>
          <w:szCs w:val="28"/>
          <w:rtl/>
        </w:rPr>
        <w:t>رود و نفی شود، نفاق اکبر جای آن</w:t>
      </w:r>
      <w:r w:rsidR="000E072B">
        <w:rPr>
          <w:rFonts w:cs="B Lotus"/>
          <w:sz w:val="28"/>
          <w:szCs w:val="28"/>
          <w:rtl/>
        </w:rPr>
        <w:softHyphen/>
      </w:r>
      <w:r w:rsidRPr="00984198">
        <w:rPr>
          <w:rFonts w:cs="B Lotus" w:hint="cs"/>
          <w:sz w:val="28"/>
          <w:szCs w:val="28"/>
          <w:rtl/>
        </w:rPr>
        <w:t>را</w:t>
      </w:r>
      <w:r w:rsidR="009D0387" w:rsidRPr="00984198">
        <w:rPr>
          <w:rFonts w:cs="B Lotus" w:hint="cs"/>
          <w:sz w:val="28"/>
          <w:szCs w:val="28"/>
          <w:rtl/>
        </w:rPr>
        <w:t xml:space="preserve"> می‌</w:t>
      </w:r>
      <w:r w:rsidRPr="00984198">
        <w:rPr>
          <w:rFonts w:cs="B Lotus" w:hint="cs"/>
          <w:sz w:val="28"/>
          <w:szCs w:val="28"/>
          <w:rtl/>
        </w:rPr>
        <w:t>گیرد که صاحبش را در پایین</w:t>
      </w:r>
      <w:r w:rsidR="009D0387" w:rsidRPr="00984198">
        <w:rPr>
          <w:rFonts w:cs="B Lotus" w:hint="cs"/>
          <w:sz w:val="28"/>
          <w:szCs w:val="28"/>
          <w:rtl/>
        </w:rPr>
        <w:t xml:space="preserve">‌ترین </w:t>
      </w:r>
      <w:r w:rsidRPr="00984198">
        <w:rPr>
          <w:rFonts w:cs="B Lotus" w:hint="cs"/>
          <w:sz w:val="28"/>
          <w:szCs w:val="28"/>
          <w:rtl/>
        </w:rPr>
        <w:t>مکان جهنم قرار</w:t>
      </w:r>
      <w:r w:rsidR="009D0387" w:rsidRPr="00984198">
        <w:rPr>
          <w:rFonts w:cs="B Lotus" w:hint="cs"/>
          <w:sz w:val="28"/>
          <w:szCs w:val="28"/>
          <w:rtl/>
        </w:rPr>
        <w:t xml:space="preserve"> می‌</w:t>
      </w:r>
      <w:r w:rsidR="000E072B">
        <w:rPr>
          <w:rFonts w:cs="B Lotus" w:hint="cs"/>
          <w:sz w:val="28"/>
          <w:szCs w:val="28"/>
          <w:rtl/>
        </w:rPr>
        <w:t>دهد. هم</w:t>
      </w:r>
      <w:r w:rsidRPr="00984198">
        <w:rPr>
          <w:rFonts w:cs="B Lotus" w:hint="cs"/>
          <w:sz w:val="28"/>
          <w:szCs w:val="28"/>
          <w:rtl/>
        </w:rPr>
        <w:t>چنان که خداوند بلندمرتبه</w:t>
      </w:r>
      <w:r w:rsidR="009D0387" w:rsidRPr="00984198">
        <w:rPr>
          <w:rFonts w:cs="B Lotus" w:hint="cs"/>
          <w:sz w:val="28"/>
          <w:szCs w:val="28"/>
          <w:rtl/>
        </w:rPr>
        <w:t xml:space="preserve"> می‌</w:t>
      </w:r>
      <w:r w:rsidRPr="00984198">
        <w:rPr>
          <w:rFonts w:cs="B Lotus" w:hint="cs"/>
          <w:sz w:val="28"/>
          <w:szCs w:val="28"/>
          <w:rtl/>
        </w:rPr>
        <w:t>فرماید:</w:t>
      </w:r>
      <w:r w:rsidR="007808E5" w:rsidRPr="00984198">
        <w:rPr>
          <w:rFonts w:cs="B Lotus" w:hint="cs"/>
          <w:sz w:val="28"/>
          <w:szCs w:val="28"/>
          <w:rtl/>
        </w:rPr>
        <w:t xml:space="preserve"> </w:t>
      </w:r>
      <w:r w:rsidR="007808E5" w:rsidRPr="00890408">
        <w:rPr>
          <w:rFonts w:ascii="Traditional Arabic" w:hAnsi="Traditional Arabic" w:cs="Traditional Arabic"/>
          <w:smallCaps/>
          <w:sz w:val="28"/>
          <w:szCs w:val="28"/>
          <w:rtl/>
        </w:rPr>
        <w:t>﴿</w:t>
      </w:r>
      <w:r w:rsidR="00890408">
        <w:rPr>
          <w:rFonts w:ascii="KFGQPC Uthmanic Script HAFS" w:hAnsi="KFGQPC Uthmanic Script HAFS" w:cs="KFGQPC Uthmanic Script HAFS" w:hint="eastAsia"/>
          <w:sz w:val="28"/>
          <w:szCs w:val="28"/>
          <w:rtl/>
        </w:rPr>
        <w:t>إِنَّ</w:t>
      </w:r>
      <w:r w:rsidR="00890408">
        <w:rPr>
          <w:rFonts w:ascii="KFGQPC Uthmanic Script HAFS" w:hAnsi="KFGQPC Uthmanic Script HAFS" w:cs="KFGQPC Uthmanic Script HAFS"/>
          <w:sz w:val="28"/>
          <w:szCs w:val="28"/>
          <w:rtl/>
        </w:rPr>
        <w:t xml:space="preserve"> </w:t>
      </w:r>
      <w:r w:rsidR="00890408">
        <w:rPr>
          <w:rFonts w:ascii="KFGQPC Uthmanic Script HAFS" w:hAnsi="KFGQPC Uthmanic Script HAFS" w:cs="KFGQPC Uthmanic Script HAFS" w:hint="cs"/>
          <w:sz w:val="28"/>
          <w:szCs w:val="28"/>
          <w:rtl/>
        </w:rPr>
        <w:t>ٱ</w:t>
      </w:r>
      <w:r w:rsidR="00890408">
        <w:rPr>
          <w:rFonts w:ascii="KFGQPC Uthmanic Script HAFS" w:hAnsi="KFGQPC Uthmanic Script HAFS" w:cs="KFGQPC Uthmanic Script HAFS" w:hint="eastAsia"/>
          <w:sz w:val="28"/>
          <w:szCs w:val="28"/>
          <w:rtl/>
        </w:rPr>
        <w:t>لۡمُنَٰفِقِينَ</w:t>
      </w:r>
      <w:r w:rsidR="00890408">
        <w:rPr>
          <w:rFonts w:ascii="KFGQPC Uthmanic Script HAFS" w:hAnsi="KFGQPC Uthmanic Script HAFS" w:cs="KFGQPC Uthmanic Script HAFS"/>
          <w:sz w:val="28"/>
          <w:szCs w:val="28"/>
          <w:rtl/>
        </w:rPr>
        <w:t xml:space="preserve"> فِي </w:t>
      </w:r>
      <w:r w:rsidR="00890408">
        <w:rPr>
          <w:rFonts w:ascii="KFGQPC Uthmanic Script HAFS" w:hAnsi="KFGQPC Uthmanic Script HAFS" w:cs="KFGQPC Uthmanic Script HAFS" w:hint="cs"/>
          <w:sz w:val="28"/>
          <w:szCs w:val="28"/>
          <w:rtl/>
        </w:rPr>
        <w:t>ٱ</w:t>
      </w:r>
      <w:r w:rsidR="00890408">
        <w:rPr>
          <w:rFonts w:ascii="KFGQPC Uthmanic Script HAFS" w:hAnsi="KFGQPC Uthmanic Script HAFS" w:cs="KFGQPC Uthmanic Script HAFS" w:hint="eastAsia"/>
          <w:sz w:val="28"/>
          <w:szCs w:val="28"/>
          <w:rtl/>
        </w:rPr>
        <w:t>لدَّرۡكِ</w:t>
      </w:r>
      <w:r w:rsidR="00890408">
        <w:rPr>
          <w:rFonts w:ascii="KFGQPC Uthmanic Script HAFS" w:hAnsi="KFGQPC Uthmanic Script HAFS" w:cs="KFGQPC Uthmanic Script HAFS"/>
          <w:sz w:val="28"/>
          <w:szCs w:val="28"/>
          <w:rtl/>
        </w:rPr>
        <w:t xml:space="preserve"> </w:t>
      </w:r>
      <w:r w:rsidR="00890408">
        <w:rPr>
          <w:rFonts w:ascii="KFGQPC Uthmanic Script HAFS" w:hAnsi="KFGQPC Uthmanic Script HAFS" w:cs="KFGQPC Uthmanic Script HAFS" w:hint="cs"/>
          <w:sz w:val="28"/>
          <w:szCs w:val="28"/>
          <w:rtl/>
        </w:rPr>
        <w:t>ٱ</w:t>
      </w:r>
      <w:r w:rsidR="00890408">
        <w:rPr>
          <w:rFonts w:ascii="KFGQPC Uthmanic Script HAFS" w:hAnsi="KFGQPC Uthmanic Script HAFS" w:cs="KFGQPC Uthmanic Script HAFS" w:hint="eastAsia"/>
          <w:sz w:val="28"/>
          <w:szCs w:val="28"/>
          <w:rtl/>
        </w:rPr>
        <w:t>لۡأَسۡفَلِ</w:t>
      </w:r>
      <w:r w:rsidR="00890408">
        <w:rPr>
          <w:rFonts w:ascii="KFGQPC Uthmanic Script HAFS" w:hAnsi="KFGQPC Uthmanic Script HAFS" w:cs="KFGQPC Uthmanic Script HAFS"/>
          <w:sz w:val="28"/>
          <w:szCs w:val="28"/>
          <w:rtl/>
        </w:rPr>
        <w:t xml:space="preserve"> مِنَ </w:t>
      </w:r>
      <w:r w:rsidR="00890408">
        <w:rPr>
          <w:rFonts w:ascii="KFGQPC Uthmanic Script HAFS" w:hAnsi="KFGQPC Uthmanic Script HAFS" w:cs="KFGQPC Uthmanic Script HAFS" w:hint="cs"/>
          <w:sz w:val="28"/>
          <w:szCs w:val="28"/>
          <w:rtl/>
        </w:rPr>
        <w:t>ٱ</w:t>
      </w:r>
      <w:r w:rsidR="00890408">
        <w:rPr>
          <w:rFonts w:ascii="KFGQPC Uthmanic Script HAFS" w:hAnsi="KFGQPC Uthmanic Script HAFS" w:cs="KFGQPC Uthmanic Script HAFS" w:hint="eastAsia"/>
          <w:sz w:val="28"/>
          <w:szCs w:val="28"/>
          <w:rtl/>
        </w:rPr>
        <w:t>لنَّارِ</w:t>
      </w:r>
      <w:r w:rsidR="00890408">
        <w:rPr>
          <w:rFonts w:ascii="KFGQPC Uthmanic Script HAFS" w:hAnsi="KFGQPC Uthmanic Script HAFS" w:cs="KFGQPC Uthmanic Script HAFS"/>
          <w:sz w:val="28"/>
          <w:szCs w:val="28"/>
          <w:rtl/>
        </w:rPr>
        <w:t xml:space="preserve"> وَلَن تَجِدَ لَهُمۡ نَصِيرًا ١٤٥</w:t>
      </w:r>
      <w:r w:rsidR="007808E5" w:rsidRPr="00890408">
        <w:rPr>
          <w:rFonts w:ascii="Traditional Arabic" w:hAnsi="Traditional Arabic" w:cs="Traditional Arabic"/>
          <w:smallCaps/>
          <w:sz w:val="28"/>
          <w:szCs w:val="28"/>
          <w:rtl/>
        </w:rPr>
        <w:t>﴾</w:t>
      </w:r>
      <w:r w:rsidR="007808E5">
        <w:rPr>
          <w:rFonts w:hint="cs"/>
          <w:smallCaps/>
          <w:rtl/>
        </w:rPr>
        <w:t xml:space="preserve"> </w:t>
      </w:r>
      <w:r w:rsidR="007808E5" w:rsidRPr="007808E5">
        <w:rPr>
          <w:rFonts w:ascii="mylotus" w:hAnsi="mylotus" w:cs="mylotus"/>
          <w:smallCaps/>
          <w:rtl/>
          <w:lang w:bidi="ar-SA"/>
        </w:rPr>
        <w:t>[</w:t>
      </w:r>
      <w:r w:rsidR="007808E5">
        <w:rPr>
          <w:rFonts w:ascii="mylotus" w:hAnsi="mylotus" w:cs="mylotus"/>
          <w:smallCaps/>
          <w:rtl/>
          <w:lang w:bidi="ar-SA"/>
        </w:rPr>
        <w:t>النساء: 145</w:t>
      </w:r>
      <w:r w:rsidR="007808E5" w:rsidRPr="007808E5">
        <w:rPr>
          <w:rFonts w:ascii="mylotus" w:hAnsi="mylotus" w:cs="mylotus"/>
          <w:smallCaps/>
          <w:rtl/>
          <w:lang w:bidi="ar-SA"/>
        </w:rPr>
        <w:t>]</w:t>
      </w:r>
      <w:r w:rsidRPr="00984198">
        <w:rPr>
          <w:rFonts w:cs="B Lotus" w:hint="cs"/>
          <w:sz w:val="28"/>
          <w:szCs w:val="28"/>
          <w:rtl/>
        </w:rPr>
        <w:t xml:space="preserve"> </w:t>
      </w:r>
      <w:r w:rsidR="003F3EAD">
        <w:rPr>
          <w:rFonts w:cs="B Lotus" w:hint="cs"/>
          <w:sz w:val="28"/>
          <w:szCs w:val="28"/>
          <w:rtl/>
        </w:rPr>
        <w:t>«</w:t>
      </w:r>
      <w:r w:rsidR="00AC25A8" w:rsidRPr="00984198">
        <w:rPr>
          <w:rFonts w:cs="B Lotus" w:hint="cs"/>
          <w:sz w:val="28"/>
          <w:szCs w:val="28"/>
          <w:rtl/>
        </w:rPr>
        <w:t>بی‌</w:t>
      </w:r>
      <w:r w:rsidRPr="00984198">
        <w:rPr>
          <w:rFonts w:cs="B Lotus" w:hint="cs"/>
          <w:sz w:val="28"/>
          <w:szCs w:val="28"/>
          <w:rtl/>
        </w:rPr>
        <w:t>گمان منافقان در اعماق دوزخ و پایین</w:t>
      </w:r>
      <w:r w:rsidR="009D0387" w:rsidRPr="00984198">
        <w:rPr>
          <w:rFonts w:cs="B Lotus" w:hint="cs"/>
          <w:sz w:val="28"/>
          <w:szCs w:val="28"/>
          <w:rtl/>
        </w:rPr>
        <w:t xml:space="preserve">‌ترین </w:t>
      </w:r>
      <w:r w:rsidRPr="00984198">
        <w:rPr>
          <w:rFonts w:cs="B Lotus" w:hint="cs"/>
          <w:sz w:val="28"/>
          <w:szCs w:val="28"/>
          <w:rtl/>
        </w:rPr>
        <w:t>مکان آن هستند و هرگز یاوری برای</w:t>
      </w:r>
      <w:r w:rsidR="009D0387" w:rsidRPr="00984198">
        <w:rPr>
          <w:rFonts w:cs="B Lotus" w:hint="cs"/>
          <w:sz w:val="28"/>
          <w:szCs w:val="28"/>
          <w:rtl/>
        </w:rPr>
        <w:t xml:space="preserve"> آن‌ها </w:t>
      </w:r>
      <w:r w:rsidRPr="00984198">
        <w:rPr>
          <w:rFonts w:cs="B Lotus" w:hint="cs"/>
          <w:sz w:val="28"/>
          <w:szCs w:val="28"/>
          <w:rtl/>
        </w:rPr>
        <w:t>نخواهی یافت (که به فریادشان رسد و آنان را برهاند)</w:t>
      </w:r>
      <w:r w:rsidR="003F3EAD">
        <w:rPr>
          <w:rFonts w:cs="B Lotus" w:hint="cs"/>
          <w:sz w:val="28"/>
          <w:szCs w:val="28"/>
          <w:rtl/>
        </w:rPr>
        <w:t>»</w:t>
      </w:r>
      <w:r w:rsidRPr="00984198">
        <w:rPr>
          <w:rFonts w:cs="B Lotus" w:hint="cs"/>
          <w:sz w:val="28"/>
          <w:szCs w:val="28"/>
          <w:rtl/>
        </w:rPr>
        <w:t xml:space="preserve">. </w:t>
      </w:r>
    </w:p>
    <w:p w:rsidR="00C5413C" w:rsidRPr="00890408" w:rsidRDefault="00C5413C" w:rsidP="00890408">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الله متعال</w:t>
      </w:r>
      <w:r w:rsidR="009D0387" w:rsidRPr="00984198">
        <w:rPr>
          <w:rFonts w:cs="B Lotus" w:hint="cs"/>
          <w:sz w:val="28"/>
          <w:szCs w:val="28"/>
          <w:rtl/>
        </w:rPr>
        <w:t xml:space="preserve"> می‌</w:t>
      </w:r>
      <w:r w:rsidRPr="00984198">
        <w:rPr>
          <w:rFonts w:cs="B Lotus" w:hint="cs"/>
          <w:sz w:val="28"/>
          <w:szCs w:val="28"/>
          <w:rtl/>
        </w:rPr>
        <w:t>فرماید:</w:t>
      </w:r>
      <w:r w:rsidR="007808E5" w:rsidRPr="00984198">
        <w:rPr>
          <w:rFonts w:cs="B Lotus" w:hint="cs"/>
          <w:sz w:val="28"/>
          <w:szCs w:val="28"/>
          <w:rtl/>
        </w:rPr>
        <w:t xml:space="preserve"> </w:t>
      </w:r>
      <w:r w:rsidR="007808E5" w:rsidRPr="00890408">
        <w:rPr>
          <w:rFonts w:ascii="Traditional Arabic" w:hAnsi="Traditional Arabic" w:cs="Traditional Arabic"/>
          <w:smallCaps/>
          <w:sz w:val="28"/>
          <w:szCs w:val="28"/>
          <w:rtl/>
        </w:rPr>
        <w:t>﴿</w:t>
      </w:r>
      <w:r w:rsidR="00890408">
        <w:rPr>
          <w:rFonts w:ascii="KFGQPC Uthmanic Script HAFS" w:hAnsi="KFGQPC Uthmanic Script HAFS" w:cs="KFGQPC Uthmanic Script HAFS" w:hint="eastAsia"/>
          <w:sz w:val="28"/>
          <w:szCs w:val="28"/>
          <w:rtl/>
        </w:rPr>
        <w:t>وَعَدَ</w:t>
      </w:r>
      <w:r w:rsidR="00890408">
        <w:rPr>
          <w:rFonts w:ascii="KFGQPC Uthmanic Script HAFS" w:hAnsi="KFGQPC Uthmanic Script HAFS" w:cs="KFGQPC Uthmanic Script HAFS"/>
          <w:sz w:val="28"/>
          <w:szCs w:val="28"/>
          <w:rtl/>
        </w:rPr>
        <w:t xml:space="preserve"> </w:t>
      </w:r>
      <w:r w:rsidR="00890408">
        <w:rPr>
          <w:rFonts w:ascii="KFGQPC Uthmanic Script HAFS" w:hAnsi="KFGQPC Uthmanic Script HAFS" w:cs="KFGQPC Uthmanic Script HAFS" w:hint="cs"/>
          <w:sz w:val="28"/>
          <w:szCs w:val="28"/>
          <w:rtl/>
        </w:rPr>
        <w:t>ٱ</w:t>
      </w:r>
      <w:r w:rsidR="00890408">
        <w:rPr>
          <w:rFonts w:ascii="KFGQPC Uthmanic Script HAFS" w:hAnsi="KFGQPC Uthmanic Script HAFS" w:cs="KFGQPC Uthmanic Script HAFS" w:hint="eastAsia"/>
          <w:sz w:val="28"/>
          <w:szCs w:val="28"/>
          <w:rtl/>
        </w:rPr>
        <w:t>للَّهُ</w:t>
      </w:r>
      <w:r w:rsidR="00890408">
        <w:rPr>
          <w:rFonts w:ascii="KFGQPC Uthmanic Script HAFS" w:hAnsi="KFGQPC Uthmanic Script HAFS" w:cs="KFGQPC Uthmanic Script HAFS"/>
          <w:sz w:val="28"/>
          <w:szCs w:val="28"/>
          <w:rtl/>
        </w:rPr>
        <w:t xml:space="preserve"> </w:t>
      </w:r>
      <w:r w:rsidR="00890408">
        <w:rPr>
          <w:rFonts w:ascii="KFGQPC Uthmanic Script HAFS" w:hAnsi="KFGQPC Uthmanic Script HAFS" w:cs="KFGQPC Uthmanic Script HAFS" w:hint="cs"/>
          <w:sz w:val="28"/>
          <w:szCs w:val="28"/>
          <w:rtl/>
        </w:rPr>
        <w:t>ٱ</w:t>
      </w:r>
      <w:r w:rsidR="00890408">
        <w:rPr>
          <w:rFonts w:ascii="KFGQPC Uthmanic Script HAFS" w:hAnsi="KFGQPC Uthmanic Script HAFS" w:cs="KFGQPC Uthmanic Script HAFS" w:hint="eastAsia"/>
          <w:sz w:val="28"/>
          <w:szCs w:val="28"/>
          <w:rtl/>
        </w:rPr>
        <w:t>لۡمُنَٰفِقِينَ</w:t>
      </w:r>
      <w:r w:rsidR="00890408">
        <w:rPr>
          <w:rFonts w:ascii="KFGQPC Uthmanic Script HAFS" w:hAnsi="KFGQPC Uthmanic Script HAFS" w:cs="KFGQPC Uthmanic Script HAFS"/>
          <w:sz w:val="28"/>
          <w:szCs w:val="28"/>
          <w:rtl/>
        </w:rPr>
        <w:t xml:space="preserve"> وَ</w:t>
      </w:r>
      <w:r w:rsidR="00890408">
        <w:rPr>
          <w:rFonts w:ascii="KFGQPC Uthmanic Script HAFS" w:hAnsi="KFGQPC Uthmanic Script HAFS" w:cs="KFGQPC Uthmanic Script HAFS" w:hint="cs"/>
          <w:sz w:val="28"/>
          <w:szCs w:val="28"/>
          <w:rtl/>
        </w:rPr>
        <w:t>ٱ</w:t>
      </w:r>
      <w:r w:rsidR="00890408">
        <w:rPr>
          <w:rFonts w:ascii="KFGQPC Uthmanic Script HAFS" w:hAnsi="KFGQPC Uthmanic Script HAFS" w:cs="KFGQPC Uthmanic Script HAFS" w:hint="eastAsia"/>
          <w:sz w:val="28"/>
          <w:szCs w:val="28"/>
          <w:rtl/>
        </w:rPr>
        <w:t>لۡمُنَٰفِقَٰتِ</w:t>
      </w:r>
      <w:r w:rsidR="00890408">
        <w:rPr>
          <w:rFonts w:ascii="KFGQPC Uthmanic Script HAFS" w:hAnsi="KFGQPC Uthmanic Script HAFS" w:cs="KFGQPC Uthmanic Script HAFS"/>
          <w:sz w:val="28"/>
          <w:szCs w:val="28"/>
          <w:rtl/>
        </w:rPr>
        <w:t xml:space="preserve"> وَ</w:t>
      </w:r>
      <w:r w:rsidR="00890408">
        <w:rPr>
          <w:rFonts w:ascii="KFGQPC Uthmanic Script HAFS" w:hAnsi="KFGQPC Uthmanic Script HAFS" w:cs="KFGQPC Uthmanic Script HAFS" w:hint="cs"/>
          <w:sz w:val="28"/>
          <w:szCs w:val="28"/>
          <w:rtl/>
        </w:rPr>
        <w:t>ٱ</w:t>
      </w:r>
      <w:r w:rsidR="00890408">
        <w:rPr>
          <w:rFonts w:ascii="KFGQPC Uthmanic Script HAFS" w:hAnsi="KFGQPC Uthmanic Script HAFS" w:cs="KFGQPC Uthmanic Script HAFS" w:hint="eastAsia"/>
          <w:sz w:val="28"/>
          <w:szCs w:val="28"/>
          <w:rtl/>
        </w:rPr>
        <w:t>لۡكُفَّارَ</w:t>
      </w:r>
      <w:r w:rsidR="00890408">
        <w:rPr>
          <w:rFonts w:ascii="KFGQPC Uthmanic Script HAFS" w:hAnsi="KFGQPC Uthmanic Script HAFS" w:cs="KFGQPC Uthmanic Script HAFS"/>
          <w:sz w:val="28"/>
          <w:szCs w:val="28"/>
          <w:rtl/>
        </w:rPr>
        <w:t xml:space="preserve"> نَارَ جَهَنَّمَ خَٰلِدِينَ فِيهَاۚ هِيَ حَسۡبُهُمۡۚ وَلَعَنَهُمُ </w:t>
      </w:r>
      <w:r w:rsidR="00890408">
        <w:rPr>
          <w:rFonts w:ascii="KFGQPC Uthmanic Script HAFS" w:hAnsi="KFGQPC Uthmanic Script HAFS" w:cs="KFGQPC Uthmanic Script HAFS" w:hint="cs"/>
          <w:sz w:val="28"/>
          <w:szCs w:val="28"/>
          <w:rtl/>
        </w:rPr>
        <w:t>ٱ</w:t>
      </w:r>
      <w:r w:rsidR="00890408">
        <w:rPr>
          <w:rFonts w:ascii="KFGQPC Uthmanic Script HAFS" w:hAnsi="KFGQPC Uthmanic Script HAFS" w:cs="KFGQPC Uthmanic Script HAFS" w:hint="eastAsia"/>
          <w:sz w:val="28"/>
          <w:szCs w:val="28"/>
          <w:rtl/>
        </w:rPr>
        <w:t>للَّهُۖ</w:t>
      </w:r>
      <w:r w:rsidR="00890408">
        <w:rPr>
          <w:rFonts w:ascii="KFGQPC Uthmanic Script HAFS" w:hAnsi="KFGQPC Uthmanic Script HAFS" w:cs="KFGQPC Uthmanic Script HAFS"/>
          <w:sz w:val="28"/>
          <w:szCs w:val="28"/>
          <w:rtl/>
        </w:rPr>
        <w:t xml:space="preserve"> وَلَهُمۡ عَذَابٞ مُّقِيمٞ ٦٨</w:t>
      </w:r>
      <w:r w:rsidR="007808E5" w:rsidRPr="00890408">
        <w:rPr>
          <w:rFonts w:ascii="Traditional Arabic" w:hAnsi="Traditional Arabic" w:cs="Traditional Arabic"/>
          <w:smallCaps/>
          <w:sz w:val="28"/>
          <w:szCs w:val="28"/>
          <w:rtl/>
        </w:rPr>
        <w:t>﴾</w:t>
      </w:r>
      <w:r w:rsidR="007808E5">
        <w:rPr>
          <w:rFonts w:hint="cs"/>
          <w:smallCaps/>
          <w:rtl/>
        </w:rPr>
        <w:t xml:space="preserve"> </w:t>
      </w:r>
      <w:r w:rsidR="007808E5" w:rsidRPr="007808E5">
        <w:rPr>
          <w:rFonts w:ascii="mylotus" w:hAnsi="mylotus" w:cs="mylotus"/>
          <w:smallCaps/>
          <w:rtl/>
          <w:lang w:bidi="ar-SA"/>
        </w:rPr>
        <w:t>[</w:t>
      </w:r>
      <w:r w:rsidR="007808E5">
        <w:rPr>
          <w:rFonts w:ascii="mylotus" w:hAnsi="mylotus" w:cs="mylotus"/>
          <w:smallCaps/>
          <w:rtl/>
          <w:lang w:bidi="ar-SA"/>
        </w:rPr>
        <w:t>التوبة: 68</w:t>
      </w:r>
      <w:r w:rsidR="007808E5" w:rsidRPr="007808E5">
        <w:rPr>
          <w:rFonts w:ascii="mylotus" w:hAnsi="mylotus" w:cs="mylotus"/>
          <w:smallCaps/>
          <w:rtl/>
          <w:lang w:bidi="ar-SA"/>
        </w:rPr>
        <w:t>]</w:t>
      </w:r>
      <w:r w:rsidRPr="00984198">
        <w:rPr>
          <w:rFonts w:cs="B Lotus" w:hint="cs"/>
          <w:sz w:val="28"/>
          <w:szCs w:val="28"/>
          <w:rtl/>
        </w:rPr>
        <w:t xml:space="preserve"> </w:t>
      </w:r>
      <w:r w:rsidR="003F3EAD">
        <w:rPr>
          <w:rFonts w:cs="B Lotus" w:hint="cs"/>
          <w:sz w:val="28"/>
          <w:szCs w:val="28"/>
          <w:rtl/>
        </w:rPr>
        <w:t>«</w:t>
      </w:r>
      <w:r w:rsidRPr="00984198">
        <w:rPr>
          <w:rFonts w:cs="B Lotus" w:hint="cs"/>
          <w:sz w:val="28"/>
          <w:szCs w:val="28"/>
          <w:rtl/>
        </w:rPr>
        <w:t>خداوند به مردان و زنان منافق و همه</w:t>
      </w:r>
      <w:r w:rsidRPr="00984198">
        <w:rPr>
          <w:rFonts w:cs="B Lotus" w:hint="cs"/>
          <w:sz w:val="28"/>
          <w:szCs w:val="28"/>
          <w:cs/>
        </w:rPr>
        <w:t>‎</w:t>
      </w:r>
      <w:r w:rsidRPr="00984198">
        <w:rPr>
          <w:rFonts w:cs="B Lotus" w:hint="cs"/>
          <w:sz w:val="28"/>
          <w:szCs w:val="28"/>
          <w:rtl/>
        </w:rPr>
        <w:t>ی کافران، وعده</w:t>
      </w:r>
      <w:r w:rsidR="00AC25A8" w:rsidRPr="00984198">
        <w:rPr>
          <w:rFonts w:cs="B Lotus" w:hint="cs"/>
          <w:sz w:val="28"/>
          <w:szCs w:val="28"/>
          <w:rtl/>
        </w:rPr>
        <w:t xml:space="preserve">‌ی </w:t>
      </w:r>
      <w:r w:rsidRPr="00984198">
        <w:rPr>
          <w:rFonts w:cs="B Lotus" w:hint="cs"/>
          <w:sz w:val="28"/>
          <w:szCs w:val="28"/>
          <w:rtl/>
        </w:rPr>
        <w:t>آتش دوزخ داده است که جاودانه در آن</w:t>
      </w:r>
      <w:r w:rsidR="009D0387" w:rsidRPr="00984198">
        <w:rPr>
          <w:rFonts w:cs="B Lotus" w:hint="cs"/>
          <w:sz w:val="28"/>
          <w:szCs w:val="28"/>
          <w:rtl/>
        </w:rPr>
        <w:t xml:space="preserve"> می‌</w:t>
      </w:r>
      <w:r w:rsidRPr="00984198">
        <w:rPr>
          <w:rFonts w:cs="B Lotus" w:hint="cs"/>
          <w:sz w:val="28"/>
          <w:szCs w:val="28"/>
          <w:rtl/>
        </w:rPr>
        <w:t>ماند و جهنم برای (عذاب) ایشان کافی است. (علاوه بر آن) خداوند آنان را نفرین کرده و از رحمت خود به دور داشته است و دارای عذاب همیشگی خواهند بود</w:t>
      </w:r>
      <w:r w:rsidR="003F3EAD">
        <w:rPr>
          <w:rFonts w:cs="B Lotus" w:hint="cs"/>
          <w:sz w:val="28"/>
          <w:szCs w:val="28"/>
          <w:rtl/>
        </w:rPr>
        <w:t>»</w:t>
      </w:r>
      <w:r w:rsidRPr="00984198">
        <w:rPr>
          <w:rFonts w:cs="B Lotus" w:hint="c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از این شرط بطلان و پوچی مذهب مرجئه</w:t>
      </w:r>
      <w:r w:rsidR="00AC25A8" w:rsidRPr="00984198">
        <w:rPr>
          <w:rFonts w:cs="B Lotus" w:hint="cs"/>
          <w:sz w:val="28"/>
          <w:szCs w:val="28"/>
          <w:rtl/>
        </w:rPr>
        <w:t xml:space="preserve">‌ی </w:t>
      </w:r>
      <w:r w:rsidRPr="00984198">
        <w:rPr>
          <w:rFonts w:cs="B Lotus" w:hint="cs"/>
          <w:sz w:val="28"/>
          <w:szCs w:val="28"/>
          <w:rtl/>
        </w:rPr>
        <w:t>کرامیه به دست</w:t>
      </w:r>
      <w:r w:rsidR="009D0387" w:rsidRPr="00984198">
        <w:rPr>
          <w:rFonts w:cs="B Lotus" w:hint="cs"/>
          <w:sz w:val="28"/>
          <w:szCs w:val="28"/>
          <w:rtl/>
        </w:rPr>
        <w:t xml:space="preserve"> می‌</w:t>
      </w:r>
      <w:r w:rsidRPr="00984198">
        <w:rPr>
          <w:rFonts w:cs="B Lotus" w:hint="cs"/>
          <w:sz w:val="28"/>
          <w:szCs w:val="28"/>
          <w:rtl/>
        </w:rPr>
        <w:t>آید که</w:t>
      </w:r>
      <w:r w:rsidR="009D0387" w:rsidRPr="00984198">
        <w:rPr>
          <w:rFonts w:cs="B Lotus" w:hint="cs"/>
          <w:sz w:val="28"/>
          <w:szCs w:val="28"/>
          <w:rtl/>
        </w:rPr>
        <w:t xml:space="preserve"> می‌</w:t>
      </w:r>
      <w:r w:rsidR="000E072B">
        <w:rPr>
          <w:rFonts w:cs="B Lotus" w:hint="cs"/>
          <w:sz w:val="28"/>
          <w:szCs w:val="28"/>
          <w:rtl/>
        </w:rPr>
        <w:t>گویند: هر</w:t>
      </w:r>
      <w:r w:rsidRPr="00984198">
        <w:rPr>
          <w:rFonts w:cs="B Lotus" w:hint="cs"/>
          <w:sz w:val="28"/>
          <w:szCs w:val="28"/>
          <w:rtl/>
        </w:rPr>
        <w:t xml:space="preserve">کس تنها به صورت لفظی به </w:t>
      </w:r>
      <w:r w:rsidRPr="00123F2B">
        <w:rPr>
          <w:rStyle w:val="Char1"/>
          <w:rFonts w:hint="cs"/>
          <w:rtl/>
        </w:rPr>
        <w:t>«</w:t>
      </w:r>
      <w:r w:rsidR="00F64452" w:rsidRPr="00F64452">
        <w:rPr>
          <w:rStyle w:val="Char1"/>
          <w:rFonts w:hint="cs"/>
          <w:rtl/>
        </w:rPr>
        <w:t>لا إله إلا الله</w:t>
      </w:r>
      <w:r w:rsidRPr="00123F2B">
        <w:rPr>
          <w:rStyle w:val="Char1"/>
          <w:rFonts w:hint="cs"/>
          <w:rtl/>
        </w:rPr>
        <w:t>»</w:t>
      </w:r>
      <w:r w:rsidRPr="00984198">
        <w:rPr>
          <w:rFonts w:cs="B Lotus" w:hint="cs"/>
          <w:sz w:val="28"/>
          <w:szCs w:val="28"/>
          <w:rtl/>
        </w:rPr>
        <w:t xml:space="preserve"> اقرار کند مومن است، اگر چه تصدیق یا اعتقاد قلبی هم به آن نداشته باشد.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 مذهب مرجئه</w:t>
      </w:r>
      <w:r w:rsidR="00AC25A8" w:rsidRPr="00984198">
        <w:rPr>
          <w:rFonts w:cs="B Lotus" w:hint="cs"/>
          <w:sz w:val="28"/>
          <w:szCs w:val="28"/>
          <w:rtl/>
        </w:rPr>
        <w:t xml:space="preserve">‌ی </w:t>
      </w:r>
      <w:r w:rsidRPr="00984198">
        <w:rPr>
          <w:rFonts w:cs="B Lotus" w:hint="cs"/>
          <w:sz w:val="28"/>
          <w:szCs w:val="28"/>
          <w:rtl/>
        </w:rPr>
        <w:t>کرامیه، مذهبی کفری و باطل است، چرا که مفهوم و مفاد مذهب</w:t>
      </w:r>
      <w:r w:rsidR="009D0387" w:rsidRPr="00984198">
        <w:rPr>
          <w:rFonts w:cs="B Lotus" w:hint="cs"/>
          <w:sz w:val="28"/>
          <w:szCs w:val="28"/>
          <w:rtl/>
        </w:rPr>
        <w:t xml:space="preserve"> آن‌ها </w:t>
      </w:r>
      <w:r w:rsidRPr="00984198">
        <w:rPr>
          <w:rFonts w:cs="B Lotus" w:hint="cs"/>
          <w:sz w:val="28"/>
          <w:szCs w:val="28"/>
          <w:rtl/>
        </w:rPr>
        <w:t xml:space="preserve">این است که اگر منافقی زندیق به صورت لفظی شهادت توحید را </w:t>
      </w:r>
      <w:r w:rsidR="0093109F" w:rsidRPr="00984198">
        <w:rPr>
          <w:rFonts w:cs="B Lotus" w:hint="cs"/>
          <w:sz w:val="28"/>
          <w:szCs w:val="28"/>
          <w:rtl/>
        </w:rPr>
        <w:t>«</w:t>
      </w:r>
      <w:r w:rsidR="00F64452" w:rsidRPr="00F64452">
        <w:rPr>
          <w:rFonts w:cs="mylotus" w:hint="cs"/>
          <w:sz w:val="28"/>
          <w:szCs w:val="28"/>
          <w:rtl/>
        </w:rPr>
        <w:t>لا إله إلا الله</w:t>
      </w:r>
      <w:r w:rsidR="0093109F" w:rsidRPr="00984198">
        <w:rPr>
          <w:rFonts w:cs="B Lotus" w:hint="cs"/>
          <w:sz w:val="28"/>
          <w:szCs w:val="28"/>
          <w:rtl/>
        </w:rPr>
        <w:t>»</w:t>
      </w:r>
      <w:r w:rsidR="000E072B">
        <w:rPr>
          <w:rFonts w:cs="B Lotus" w:hint="cs"/>
          <w:sz w:val="28"/>
          <w:szCs w:val="28"/>
          <w:rtl/>
        </w:rPr>
        <w:t xml:space="preserve"> بر زبان راند درحالی</w:t>
      </w:r>
      <w:r w:rsidR="000E072B">
        <w:rPr>
          <w:rFonts w:cs="B Lotus"/>
          <w:sz w:val="28"/>
          <w:szCs w:val="28"/>
          <w:rtl/>
        </w:rPr>
        <w:softHyphen/>
      </w:r>
      <w:r w:rsidRPr="00984198">
        <w:rPr>
          <w:rFonts w:cs="B Lotus" w:hint="cs"/>
          <w:sz w:val="28"/>
          <w:szCs w:val="28"/>
          <w:rtl/>
        </w:rPr>
        <w:t>که در دلش هم تکذیب و کینه</w:t>
      </w:r>
      <w:r w:rsidRPr="00984198">
        <w:rPr>
          <w:rFonts w:cs="B Lotus" w:hint="cs"/>
          <w:sz w:val="28"/>
          <w:szCs w:val="28"/>
          <w:cs/>
        </w:rPr>
        <w:t>‎</w:t>
      </w:r>
      <w:r w:rsidRPr="00984198">
        <w:rPr>
          <w:rFonts w:cs="B Lotus" w:hint="cs"/>
          <w:sz w:val="28"/>
          <w:szCs w:val="28"/>
          <w:rtl/>
        </w:rPr>
        <w:t>توزی خود را نسبت به دین اسلام پنهان کرده باشد، مومن و از اهل بهشت</w:t>
      </w:r>
      <w:r w:rsidR="009D0387" w:rsidRPr="00984198">
        <w:rPr>
          <w:rFonts w:cs="B Lotus" w:hint="cs"/>
          <w:sz w:val="28"/>
          <w:szCs w:val="28"/>
          <w:rtl/>
        </w:rPr>
        <w:t xml:space="preserve"> می‌</w:t>
      </w:r>
      <w:r w:rsidRPr="00984198">
        <w:rPr>
          <w:rFonts w:cs="B Lotus" w:hint="cs"/>
          <w:sz w:val="28"/>
          <w:szCs w:val="28"/>
          <w:rtl/>
        </w:rPr>
        <w:t>باشد؛ و این تکذیبی آشکار بر ضد نصوص شرعی زیادی است که بیان</w:t>
      </w:r>
      <w:r w:rsidR="009D0387" w:rsidRPr="00984198">
        <w:rPr>
          <w:rFonts w:cs="B Lotus" w:hint="cs"/>
          <w:sz w:val="28"/>
          <w:szCs w:val="28"/>
          <w:rtl/>
        </w:rPr>
        <w:t xml:space="preserve"> می‌</w:t>
      </w:r>
      <w:r w:rsidRPr="00984198">
        <w:rPr>
          <w:rFonts w:cs="B Lotus" w:hint="cs"/>
          <w:sz w:val="28"/>
          <w:szCs w:val="28"/>
          <w:rtl/>
        </w:rPr>
        <w:t>کنند منافقین داخل بهشت</w:t>
      </w:r>
      <w:r w:rsidR="009D0387" w:rsidRPr="00984198">
        <w:rPr>
          <w:rFonts w:cs="B Lotus" w:hint="cs"/>
          <w:sz w:val="28"/>
          <w:szCs w:val="28"/>
          <w:rtl/>
        </w:rPr>
        <w:t xml:space="preserve"> نمی‌</w:t>
      </w:r>
      <w:r w:rsidRPr="00984198">
        <w:rPr>
          <w:rFonts w:cs="B Lotus" w:hint="cs"/>
          <w:sz w:val="28"/>
          <w:szCs w:val="28"/>
          <w:rtl/>
        </w:rPr>
        <w:t>شوند، بلکه در پایین</w:t>
      </w:r>
      <w:r w:rsidR="009D0387" w:rsidRPr="00984198">
        <w:rPr>
          <w:rFonts w:cs="B Lotus" w:hint="cs"/>
          <w:sz w:val="28"/>
          <w:szCs w:val="28"/>
          <w:rtl/>
        </w:rPr>
        <w:t xml:space="preserve">‌ترین </w:t>
      </w:r>
      <w:r w:rsidRPr="00984198">
        <w:rPr>
          <w:rFonts w:cs="B Lotus" w:hint="cs"/>
          <w:sz w:val="28"/>
          <w:szCs w:val="28"/>
          <w:rtl/>
        </w:rPr>
        <w:t>مکان دوزخ قرار</w:t>
      </w:r>
      <w:r w:rsidR="009D0387" w:rsidRPr="00984198">
        <w:rPr>
          <w:rFonts w:cs="B Lotus" w:hint="cs"/>
          <w:sz w:val="28"/>
          <w:szCs w:val="28"/>
          <w:rtl/>
        </w:rPr>
        <w:t xml:space="preserve"> می‌</w:t>
      </w:r>
      <w:r w:rsidRPr="00984198">
        <w:rPr>
          <w:rFonts w:cs="B Lotus" w:hint="cs"/>
          <w:sz w:val="28"/>
          <w:szCs w:val="28"/>
          <w:rtl/>
        </w:rPr>
        <w:t xml:space="preserve">گیرند. </w:t>
      </w:r>
    </w:p>
    <w:p w:rsidR="00C5413C" w:rsidRPr="00984198" w:rsidRDefault="000E072B" w:rsidP="000E072B">
      <w:pPr>
        <w:pStyle w:val="NormalWeb"/>
        <w:bidi/>
        <w:spacing w:before="0" w:beforeAutospacing="0" w:after="0" w:afterAutospacing="0"/>
        <w:ind w:firstLine="284"/>
        <w:jc w:val="both"/>
        <w:rPr>
          <w:rFonts w:cs="B Lotus"/>
          <w:sz w:val="28"/>
          <w:szCs w:val="28"/>
          <w:rtl/>
        </w:rPr>
      </w:pPr>
      <w:r>
        <w:rPr>
          <w:rFonts w:cs="B Lotus" w:hint="cs"/>
          <w:sz w:val="28"/>
          <w:szCs w:val="28"/>
          <w:rtl/>
        </w:rPr>
        <w:t>هم</w:t>
      </w:r>
      <w:r w:rsidR="00C5413C" w:rsidRPr="00984198">
        <w:rPr>
          <w:rFonts w:cs="B Lotus" w:hint="cs"/>
          <w:sz w:val="28"/>
          <w:szCs w:val="28"/>
          <w:rtl/>
        </w:rPr>
        <w:t xml:space="preserve">چنین از این شرط، نامومن و غیر مسلمان بودن کسانی که </w:t>
      </w:r>
      <w:r w:rsidR="0093109F" w:rsidRPr="00984198">
        <w:rPr>
          <w:rFonts w:cs="B Lotus" w:hint="cs"/>
          <w:sz w:val="28"/>
          <w:szCs w:val="28"/>
          <w:rtl/>
        </w:rPr>
        <w:t>«</w:t>
      </w:r>
      <w:r w:rsidR="00F64452" w:rsidRPr="00F64452">
        <w:rPr>
          <w:rFonts w:cs="mylotus" w:hint="cs"/>
          <w:sz w:val="28"/>
          <w:szCs w:val="28"/>
          <w:rtl/>
        </w:rPr>
        <w:t>لا إله إلا الله</w:t>
      </w:r>
      <w:r w:rsidR="0093109F" w:rsidRPr="00984198">
        <w:rPr>
          <w:rFonts w:cs="B Lotus" w:hint="cs"/>
          <w:sz w:val="28"/>
          <w:szCs w:val="28"/>
          <w:rtl/>
        </w:rPr>
        <w:t>»</w:t>
      </w:r>
      <w:r w:rsidR="00C5413C" w:rsidRPr="00984198">
        <w:rPr>
          <w:rFonts w:cs="B Lotus" w:hint="cs"/>
          <w:sz w:val="28"/>
          <w:szCs w:val="28"/>
          <w:rtl/>
        </w:rPr>
        <w:t xml:space="preserve"> را صرفاً از روی شوخی، بازیچه، تمثیل و نما</w:t>
      </w:r>
      <w:r>
        <w:rPr>
          <w:rFonts w:cs="B Lotus" w:hint="cs"/>
          <w:sz w:val="28"/>
          <w:szCs w:val="28"/>
          <w:rtl/>
        </w:rPr>
        <w:t>یش، راضی و ساکت نمودن مردم و نه</w:t>
      </w:r>
      <w:r w:rsidR="00C5413C" w:rsidRPr="00984198">
        <w:rPr>
          <w:rFonts w:cs="B Lotus" w:hint="cs"/>
          <w:sz w:val="28"/>
          <w:szCs w:val="28"/>
          <w:rtl/>
        </w:rPr>
        <w:t xml:space="preserve"> </w:t>
      </w:r>
      <w:r>
        <w:rPr>
          <w:rFonts w:cs="B Lotus" w:hint="cs"/>
          <w:sz w:val="28"/>
          <w:szCs w:val="28"/>
          <w:rtl/>
        </w:rPr>
        <w:t xml:space="preserve">با </w:t>
      </w:r>
      <w:r w:rsidR="00C5413C" w:rsidRPr="00984198">
        <w:rPr>
          <w:rFonts w:cs="B Lotus" w:hint="cs"/>
          <w:sz w:val="28"/>
          <w:szCs w:val="28"/>
          <w:rtl/>
        </w:rPr>
        <w:t>جدی</w:t>
      </w:r>
      <w:r>
        <w:rPr>
          <w:rFonts w:cs="B Lotus" w:hint="cs"/>
          <w:sz w:val="28"/>
          <w:szCs w:val="28"/>
          <w:rtl/>
        </w:rPr>
        <w:t>ت</w:t>
      </w:r>
      <w:r w:rsidR="00C5413C" w:rsidRPr="00984198">
        <w:rPr>
          <w:rFonts w:cs="B Lotus" w:hint="cs"/>
          <w:sz w:val="28"/>
          <w:szCs w:val="28"/>
          <w:rtl/>
        </w:rPr>
        <w:t>، بر زبان</w:t>
      </w:r>
      <w:r w:rsidR="009D0387" w:rsidRPr="00984198">
        <w:rPr>
          <w:rFonts w:cs="B Lotus" w:hint="cs"/>
          <w:sz w:val="28"/>
          <w:szCs w:val="28"/>
          <w:rtl/>
        </w:rPr>
        <w:t xml:space="preserve"> می‌</w:t>
      </w:r>
      <w:r w:rsidR="00C5413C" w:rsidRPr="00984198">
        <w:rPr>
          <w:rFonts w:cs="B Lotus" w:hint="cs"/>
          <w:sz w:val="28"/>
          <w:szCs w:val="28"/>
          <w:rtl/>
        </w:rPr>
        <w:t>آورند استنباط</w:t>
      </w:r>
      <w:r w:rsidR="009D0387" w:rsidRPr="00984198">
        <w:rPr>
          <w:rFonts w:cs="B Lotus" w:hint="cs"/>
          <w:sz w:val="28"/>
          <w:szCs w:val="28"/>
          <w:rtl/>
        </w:rPr>
        <w:t xml:space="preserve"> می‌</w:t>
      </w:r>
      <w:r w:rsidR="00C5413C" w:rsidRPr="00984198">
        <w:rPr>
          <w:rFonts w:cs="B Lotus" w:hint="cs"/>
          <w:sz w:val="28"/>
          <w:szCs w:val="28"/>
          <w:rtl/>
        </w:rPr>
        <w:t>شود؛ چون اینان این کلمه را با صدق و اخلاص تکلم</w:t>
      </w:r>
      <w:r w:rsidR="009D0387" w:rsidRPr="00984198">
        <w:rPr>
          <w:rFonts w:cs="B Lotus" w:hint="cs"/>
          <w:sz w:val="28"/>
          <w:szCs w:val="28"/>
          <w:rtl/>
        </w:rPr>
        <w:t xml:space="preserve"> نمی‌</w:t>
      </w:r>
      <w:r w:rsidR="00C5413C" w:rsidRPr="00984198">
        <w:rPr>
          <w:rFonts w:cs="B Lotus" w:hint="cs"/>
          <w:sz w:val="28"/>
          <w:szCs w:val="28"/>
          <w:rtl/>
        </w:rPr>
        <w:t>کنند. و همچنین از طرف دیگر بطلان ادعای کسانی که با کید و مکر و حیله و گمراه نمودن</w:t>
      </w:r>
      <w:r w:rsidR="009D0387" w:rsidRPr="00984198">
        <w:rPr>
          <w:rFonts w:cs="B Lotus" w:hint="cs"/>
          <w:sz w:val="28"/>
          <w:szCs w:val="28"/>
          <w:rtl/>
        </w:rPr>
        <w:t xml:space="preserve"> می‌</w:t>
      </w:r>
      <w:r w:rsidR="00C5413C" w:rsidRPr="00984198">
        <w:rPr>
          <w:rFonts w:cs="B Lotus" w:hint="cs"/>
          <w:sz w:val="28"/>
          <w:szCs w:val="28"/>
          <w:rtl/>
        </w:rPr>
        <w:t>خواهند حقیقت کفر و طغیان خود را از دیگران پنهان کنند، برای ما روشن</w:t>
      </w:r>
      <w:r w:rsidR="009D0387" w:rsidRPr="00984198">
        <w:rPr>
          <w:rFonts w:cs="B Lotus" w:hint="cs"/>
          <w:sz w:val="28"/>
          <w:szCs w:val="28"/>
          <w:rtl/>
        </w:rPr>
        <w:t xml:space="preserve"> می‌</w:t>
      </w:r>
      <w:r>
        <w:rPr>
          <w:rFonts w:cs="B Lotus" w:hint="cs"/>
          <w:sz w:val="28"/>
          <w:szCs w:val="28"/>
          <w:rtl/>
        </w:rPr>
        <w:t>گردد. هم</w:t>
      </w:r>
      <w:r w:rsidR="00C5413C" w:rsidRPr="00984198">
        <w:rPr>
          <w:rFonts w:cs="B Lotus" w:hint="cs"/>
          <w:sz w:val="28"/>
          <w:szCs w:val="28"/>
          <w:rtl/>
        </w:rPr>
        <w:t xml:space="preserve">چنین اقرار نمودن زندیقان روزگار و داعیان افکار کمونیستی به </w:t>
      </w:r>
      <w:r w:rsidR="0093109F" w:rsidRPr="00984198">
        <w:rPr>
          <w:rFonts w:cs="B Lotus" w:hint="cs"/>
          <w:sz w:val="28"/>
          <w:szCs w:val="28"/>
          <w:rtl/>
        </w:rPr>
        <w:t>«</w:t>
      </w:r>
      <w:r w:rsidR="00F64452" w:rsidRPr="00F64452">
        <w:rPr>
          <w:rFonts w:cs="mylotus" w:hint="cs"/>
          <w:sz w:val="28"/>
          <w:szCs w:val="28"/>
          <w:rtl/>
        </w:rPr>
        <w:t>لا إله إلا الله</w:t>
      </w:r>
      <w:r w:rsidR="0093109F" w:rsidRPr="00984198">
        <w:rPr>
          <w:rFonts w:cs="B Lotus" w:hint="cs"/>
          <w:sz w:val="28"/>
          <w:szCs w:val="28"/>
          <w:rtl/>
        </w:rPr>
        <w:t>»</w:t>
      </w:r>
      <w:r w:rsidR="00C5413C" w:rsidRPr="00984198">
        <w:rPr>
          <w:rFonts w:cs="B Lotus" w:hint="cs"/>
          <w:sz w:val="28"/>
          <w:szCs w:val="28"/>
          <w:rtl/>
        </w:rPr>
        <w:t xml:space="preserve"> هیچ سودی به</w:t>
      </w:r>
      <w:r w:rsidR="009D0387" w:rsidRPr="00984198">
        <w:rPr>
          <w:rFonts w:cs="B Lotus" w:hint="cs"/>
          <w:sz w:val="28"/>
          <w:szCs w:val="28"/>
          <w:rtl/>
        </w:rPr>
        <w:t xml:space="preserve"> آن‌ها نمی‌</w:t>
      </w:r>
      <w:r w:rsidR="00C5413C" w:rsidRPr="00984198">
        <w:rPr>
          <w:rFonts w:cs="B Lotus" w:hint="cs"/>
          <w:sz w:val="28"/>
          <w:szCs w:val="28"/>
          <w:rtl/>
        </w:rPr>
        <w:t>رساند؛ چون در دل</w:t>
      </w:r>
      <w:r>
        <w:rPr>
          <w:rFonts w:cs="B Lotus"/>
          <w:sz w:val="28"/>
          <w:szCs w:val="28"/>
          <w:rtl/>
        </w:rPr>
        <w:softHyphen/>
      </w:r>
      <w:r w:rsidR="00C5413C" w:rsidRPr="00984198">
        <w:rPr>
          <w:rFonts w:cs="B Lotus" w:hint="cs"/>
          <w:sz w:val="28"/>
          <w:szCs w:val="28"/>
          <w:rtl/>
        </w:rPr>
        <w:t>شان کفر و نفاقی پنهان نموده</w:t>
      </w:r>
      <w:r w:rsidR="00AC25A8" w:rsidRPr="00984198">
        <w:rPr>
          <w:rFonts w:cs="B Lotus" w:hint="cs"/>
          <w:sz w:val="28"/>
          <w:szCs w:val="28"/>
          <w:rtl/>
        </w:rPr>
        <w:t xml:space="preserve">‌اند </w:t>
      </w:r>
      <w:r w:rsidR="00C5413C" w:rsidRPr="00984198">
        <w:rPr>
          <w:rFonts w:cs="B Lotus" w:hint="cs"/>
          <w:sz w:val="28"/>
          <w:szCs w:val="28"/>
          <w:rtl/>
        </w:rPr>
        <w:t>که نفی کننده</w:t>
      </w:r>
      <w:r w:rsidR="00AC25A8" w:rsidRPr="00984198">
        <w:rPr>
          <w:rFonts w:cs="B Lotus" w:hint="cs"/>
          <w:sz w:val="28"/>
          <w:szCs w:val="28"/>
          <w:rtl/>
        </w:rPr>
        <w:t xml:space="preserve">‌ی </w:t>
      </w:r>
      <w:r w:rsidR="00C5413C" w:rsidRPr="00984198">
        <w:rPr>
          <w:rFonts w:cs="B Lotus" w:hint="cs"/>
          <w:sz w:val="28"/>
          <w:szCs w:val="28"/>
          <w:rtl/>
        </w:rPr>
        <w:t xml:space="preserve">(اقرار آنان) به </w:t>
      </w:r>
      <w:r w:rsidR="00C5413C" w:rsidRPr="00123F2B">
        <w:rPr>
          <w:rStyle w:val="Char1"/>
          <w:rFonts w:hint="cs"/>
          <w:rtl/>
        </w:rPr>
        <w:t>«</w:t>
      </w:r>
      <w:r w:rsidR="00F64452" w:rsidRPr="00F64452">
        <w:rPr>
          <w:rStyle w:val="Char1"/>
          <w:rFonts w:hint="cs"/>
          <w:rtl/>
        </w:rPr>
        <w:t>لا إله إلا الله</w:t>
      </w:r>
      <w:r w:rsidR="00C5413C" w:rsidRPr="00123F2B">
        <w:rPr>
          <w:rStyle w:val="Char1"/>
          <w:rFonts w:hint="cs"/>
          <w:rtl/>
        </w:rPr>
        <w:t xml:space="preserve"> محمد رسول الله»</w:t>
      </w:r>
      <w:r w:rsidR="00C5413C" w:rsidRPr="00984198">
        <w:rPr>
          <w:rFonts w:cs="B Lotus" w:hint="cs"/>
          <w:sz w:val="28"/>
          <w:szCs w:val="28"/>
          <w:rtl/>
        </w:rPr>
        <w:t xml:space="preserve"> است</w:t>
      </w:r>
      <w:r w:rsidR="00C5413C" w:rsidRPr="00C008F7">
        <w:rPr>
          <w:rStyle w:val="FootnoteReference"/>
          <w:rFonts w:cs="B Lotus"/>
          <w:sz w:val="28"/>
          <w:szCs w:val="28"/>
          <w:rtl/>
        </w:rPr>
        <w:footnoteReference w:id="283"/>
      </w:r>
      <w:r w:rsidR="00C5413C" w:rsidRPr="00984198">
        <w:rPr>
          <w:rFonts w:cs="B Lotus" w:hint="cs"/>
          <w:sz w:val="28"/>
          <w:szCs w:val="28"/>
          <w:rtl/>
        </w:rPr>
        <w:t xml:space="preserve">. </w:t>
      </w:r>
    </w:p>
    <w:p w:rsidR="00C5413C" w:rsidRPr="00984198" w:rsidRDefault="00C5413C" w:rsidP="000E072B">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بنابراین موحدی که در ت</w:t>
      </w:r>
      <w:r w:rsidR="000E072B">
        <w:rPr>
          <w:rFonts w:cs="B Lotus" w:hint="cs"/>
          <w:sz w:val="28"/>
          <w:szCs w:val="28"/>
          <w:rtl/>
        </w:rPr>
        <w:t>وحید با پروردگارش صادق باشد، در</w:t>
      </w:r>
      <w:r w:rsidRPr="00984198">
        <w:rPr>
          <w:rFonts w:cs="B Lotus" w:hint="cs"/>
          <w:sz w:val="28"/>
          <w:szCs w:val="28"/>
          <w:rtl/>
        </w:rPr>
        <w:t>حقیقت کسی است که جز الله عزوجل را عبادت</w:t>
      </w:r>
      <w:r w:rsidR="009D0387" w:rsidRPr="00984198">
        <w:rPr>
          <w:rFonts w:cs="B Lotus" w:hint="cs"/>
          <w:sz w:val="28"/>
          <w:szCs w:val="28"/>
          <w:rtl/>
        </w:rPr>
        <w:t xml:space="preserve"> نمی‌</w:t>
      </w:r>
      <w:r w:rsidRPr="00984198">
        <w:rPr>
          <w:rFonts w:cs="B Lotus" w:hint="cs"/>
          <w:sz w:val="28"/>
          <w:szCs w:val="28"/>
          <w:rtl/>
        </w:rPr>
        <w:t>کند و جز از الله عزوجل نمی</w:t>
      </w:r>
      <w:r w:rsidRPr="00984198">
        <w:rPr>
          <w:rFonts w:cs="B Lotus" w:hint="cs"/>
          <w:sz w:val="28"/>
          <w:szCs w:val="28"/>
          <w:cs/>
        </w:rPr>
        <w:t>‎</w:t>
      </w:r>
      <w:r w:rsidR="000E072B">
        <w:rPr>
          <w:rFonts w:cs="B Lotus" w:hint="cs"/>
          <w:sz w:val="28"/>
          <w:szCs w:val="28"/>
          <w:rtl/>
        </w:rPr>
        <w:t>ترسد و از غیر</w:t>
      </w:r>
      <w:r w:rsidRPr="00984198">
        <w:rPr>
          <w:rFonts w:cs="B Lotus" w:hint="cs"/>
          <w:sz w:val="28"/>
          <w:szCs w:val="28"/>
          <w:rtl/>
        </w:rPr>
        <w:t>الله چیزی</w:t>
      </w:r>
      <w:r w:rsidR="009D0387" w:rsidRPr="00984198">
        <w:rPr>
          <w:rFonts w:cs="B Lotus" w:hint="cs"/>
          <w:sz w:val="28"/>
          <w:szCs w:val="28"/>
          <w:rtl/>
        </w:rPr>
        <w:t xml:space="preserve"> نمی‌</w:t>
      </w:r>
      <w:r w:rsidRPr="00984198">
        <w:rPr>
          <w:rFonts w:cs="B Lotus" w:hint="cs"/>
          <w:sz w:val="28"/>
          <w:szCs w:val="28"/>
          <w:rtl/>
        </w:rPr>
        <w:t>خواهد و جز از الله عزوجل یاری</w:t>
      </w:r>
      <w:r w:rsidR="009D0387" w:rsidRPr="00984198">
        <w:rPr>
          <w:rFonts w:cs="B Lotus" w:hint="cs"/>
          <w:sz w:val="28"/>
          <w:szCs w:val="28"/>
          <w:rtl/>
        </w:rPr>
        <w:t xml:space="preserve"> نمی‌</w:t>
      </w:r>
      <w:r w:rsidRPr="00984198">
        <w:rPr>
          <w:rFonts w:cs="B Lotus" w:hint="cs"/>
          <w:sz w:val="28"/>
          <w:szCs w:val="28"/>
          <w:rtl/>
        </w:rPr>
        <w:t>گیرد و جز بر الله عزوجل توکل</w:t>
      </w:r>
      <w:r w:rsidR="009D0387" w:rsidRPr="00984198">
        <w:rPr>
          <w:rFonts w:cs="B Lotus" w:hint="cs"/>
          <w:sz w:val="28"/>
          <w:szCs w:val="28"/>
          <w:rtl/>
        </w:rPr>
        <w:t xml:space="preserve"> نمی‌</w:t>
      </w:r>
      <w:r w:rsidR="000E072B">
        <w:rPr>
          <w:rFonts w:cs="B Lotus" w:hint="cs"/>
          <w:sz w:val="28"/>
          <w:szCs w:val="28"/>
          <w:rtl/>
        </w:rPr>
        <w:t>کند. و جز به او جل</w:t>
      </w:r>
      <w:r w:rsidR="000E072B">
        <w:rPr>
          <w:rFonts w:cs="B Lotus"/>
          <w:sz w:val="28"/>
          <w:szCs w:val="28"/>
          <w:rtl/>
        </w:rPr>
        <w:softHyphen/>
      </w:r>
      <w:r w:rsidRPr="00984198">
        <w:rPr>
          <w:rFonts w:cs="B Lotus" w:hint="cs"/>
          <w:sz w:val="28"/>
          <w:szCs w:val="28"/>
          <w:rtl/>
        </w:rPr>
        <w:t>جلاله پناه نمی</w:t>
      </w:r>
      <w:r w:rsidRPr="00984198">
        <w:rPr>
          <w:rFonts w:cs="B Lotus" w:hint="cs"/>
          <w:sz w:val="28"/>
          <w:szCs w:val="28"/>
          <w:cs/>
        </w:rPr>
        <w:t>‎</w:t>
      </w:r>
      <w:r w:rsidRPr="00984198">
        <w:rPr>
          <w:rFonts w:cs="B Lotus" w:hint="cs"/>
          <w:sz w:val="28"/>
          <w:szCs w:val="28"/>
          <w:rtl/>
        </w:rPr>
        <w:t>برد و امرش را جز به او</w:t>
      </w:r>
      <w:r w:rsidR="009D0387" w:rsidRPr="00984198">
        <w:rPr>
          <w:rFonts w:cs="B Lotus" w:hint="cs"/>
          <w:sz w:val="28"/>
          <w:szCs w:val="28"/>
          <w:rtl/>
        </w:rPr>
        <w:t xml:space="preserve"> نمی‌</w:t>
      </w:r>
      <w:r w:rsidR="000E072B">
        <w:rPr>
          <w:rFonts w:cs="B Lotus" w:hint="cs"/>
          <w:sz w:val="28"/>
          <w:szCs w:val="28"/>
          <w:rtl/>
        </w:rPr>
        <w:t>سپارد</w:t>
      </w:r>
      <w:r w:rsidRPr="00984198">
        <w:rPr>
          <w:rFonts w:cs="B Lotus" w:hint="cs"/>
          <w:sz w:val="28"/>
          <w:szCs w:val="28"/>
          <w:rtl/>
        </w:rPr>
        <w:t xml:space="preserve"> و جز برای او ذبح</w:t>
      </w:r>
      <w:r w:rsidR="009D0387" w:rsidRPr="00984198">
        <w:rPr>
          <w:rFonts w:cs="B Lotus" w:hint="cs"/>
          <w:sz w:val="28"/>
          <w:szCs w:val="28"/>
          <w:rtl/>
        </w:rPr>
        <w:t xml:space="preserve"> نمی‌</w:t>
      </w:r>
      <w:r w:rsidR="000E072B">
        <w:rPr>
          <w:rFonts w:cs="B Lotus" w:hint="cs"/>
          <w:sz w:val="28"/>
          <w:szCs w:val="28"/>
          <w:rtl/>
        </w:rPr>
        <w:t>کند</w:t>
      </w:r>
      <w:r w:rsidRPr="00984198">
        <w:rPr>
          <w:rFonts w:cs="B Lotus" w:hint="cs"/>
          <w:sz w:val="28"/>
          <w:szCs w:val="28"/>
          <w:rtl/>
        </w:rPr>
        <w:t xml:space="preserve"> و جز برای او نذر</w:t>
      </w:r>
      <w:r w:rsidR="009D0387" w:rsidRPr="00984198">
        <w:rPr>
          <w:rFonts w:cs="B Lotus" w:hint="cs"/>
          <w:sz w:val="28"/>
          <w:szCs w:val="28"/>
          <w:rtl/>
        </w:rPr>
        <w:t xml:space="preserve"> نمی‌</w:t>
      </w:r>
      <w:r w:rsidR="000E072B">
        <w:rPr>
          <w:rFonts w:cs="B Lotus" w:hint="cs"/>
          <w:sz w:val="28"/>
          <w:szCs w:val="28"/>
          <w:rtl/>
        </w:rPr>
        <w:t>کند</w:t>
      </w:r>
      <w:r w:rsidRPr="00984198">
        <w:rPr>
          <w:rFonts w:cs="B Lotus" w:hint="cs"/>
          <w:sz w:val="28"/>
          <w:szCs w:val="28"/>
          <w:rtl/>
        </w:rPr>
        <w:t xml:space="preserve"> و جز از اوامر الله و رسولش</w:t>
      </w:r>
      <w:r w:rsidR="000E072B" w:rsidRPr="000E072B">
        <w:rPr>
          <w:rFonts w:ascii="Arial" w:hAnsi="Arial" w:cs="CTraditional Arabic" w:hint="cs"/>
          <w:sz w:val="28"/>
          <w:szCs w:val="28"/>
          <w:rtl/>
        </w:rPr>
        <w:t xml:space="preserve"> </w:t>
      </w:r>
      <w:r w:rsidR="000E072B">
        <w:rPr>
          <w:rFonts w:ascii="Arial" w:hAnsi="Arial" w:cs="CTraditional Arabic" w:hint="cs"/>
          <w:sz w:val="28"/>
          <w:szCs w:val="28"/>
          <w:rtl/>
        </w:rPr>
        <w:t>ح</w:t>
      </w:r>
      <w:r w:rsidRPr="00984198">
        <w:rPr>
          <w:rFonts w:cs="B Lotus" w:hint="cs"/>
          <w:sz w:val="28"/>
          <w:szCs w:val="28"/>
          <w:rtl/>
        </w:rPr>
        <w:t xml:space="preserve"> فرمانبرداری و اطاعت</w:t>
      </w:r>
      <w:r w:rsidR="009D0387" w:rsidRPr="00984198">
        <w:rPr>
          <w:rFonts w:cs="B Lotus" w:hint="cs"/>
          <w:sz w:val="28"/>
          <w:szCs w:val="28"/>
          <w:rtl/>
        </w:rPr>
        <w:t xml:space="preserve"> نمی‌</w:t>
      </w:r>
      <w:r w:rsidR="000E072B">
        <w:rPr>
          <w:rFonts w:cs="B Lotus" w:hint="cs"/>
          <w:sz w:val="28"/>
          <w:szCs w:val="28"/>
          <w:rtl/>
        </w:rPr>
        <w:t>کند، و هر آنچه</w:t>
      </w:r>
      <w:r w:rsidRPr="00984198">
        <w:rPr>
          <w:rFonts w:cs="B Lotus" w:hint="cs"/>
          <w:sz w:val="28"/>
          <w:szCs w:val="28"/>
          <w:rtl/>
        </w:rPr>
        <w:t xml:space="preserve"> غیر از شریعت الله و رسولش باشد، رد</w:t>
      </w:r>
      <w:r w:rsidR="009D0387" w:rsidRPr="00984198">
        <w:rPr>
          <w:rFonts w:cs="B Lotus" w:hint="cs"/>
          <w:sz w:val="28"/>
          <w:szCs w:val="28"/>
          <w:rtl/>
        </w:rPr>
        <w:t xml:space="preserve"> می‌</w:t>
      </w:r>
      <w:r w:rsidR="000E072B">
        <w:rPr>
          <w:rFonts w:cs="B Lotus" w:hint="cs"/>
          <w:sz w:val="28"/>
          <w:szCs w:val="28"/>
          <w:rtl/>
        </w:rPr>
        <w:t>کند و جز برای</w:t>
      </w:r>
      <w:r w:rsidRPr="00984198">
        <w:rPr>
          <w:rFonts w:cs="B Lotus" w:hint="cs"/>
          <w:sz w:val="28"/>
          <w:szCs w:val="28"/>
          <w:rtl/>
        </w:rPr>
        <w:t xml:space="preserve"> الله عزوجل دوست</w:t>
      </w:r>
      <w:r w:rsidR="009D0387" w:rsidRPr="00984198">
        <w:rPr>
          <w:rFonts w:cs="B Lotus" w:hint="cs"/>
          <w:sz w:val="28"/>
          <w:szCs w:val="28"/>
          <w:rtl/>
        </w:rPr>
        <w:t xml:space="preserve"> نمی‌</w:t>
      </w:r>
      <w:r w:rsidR="000E072B">
        <w:rPr>
          <w:rFonts w:cs="B Lotus" w:hint="cs"/>
          <w:sz w:val="28"/>
          <w:szCs w:val="28"/>
          <w:rtl/>
        </w:rPr>
        <w:t>دارد و جز برای الله متعال دشمنی</w:t>
      </w:r>
      <w:r w:rsidR="009D0387" w:rsidRPr="00984198">
        <w:rPr>
          <w:rFonts w:cs="B Lotus" w:hint="cs"/>
          <w:sz w:val="28"/>
          <w:szCs w:val="28"/>
          <w:rtl/>
        </w:rPr>
        <w:t xml:space="preserve"> نمی</w:t>
      </w:r>
      <w:r w:rsidR="000E072B">
        <w:rPr>
          <w:rFonts w:cs="B Lotus"/>
          <w:sz w:val="28"/>
          <w:szCs w:val="28"/>
          <w:rtl/>
        </w:rPr>
        <w:softHyphen/>
      </w:r>
      <w:r w:rsidR="000E072B">
        <w:rPr>
          <w:rFonts w:cs="B Lotus" w:hint="cs"/>
          <w:sz w:val="28"/>
          <w:szCs w:val="28"/>
          <w:rtl/>
        </w:rPr>
        <w:t>کند و جز برای</w:t>
      </w:r>
      <w:r w:rsidRPr="00984198">
        <w:rPr>
          <w:rFonts w:cs="B Lotus" w:hint="cs"/>
          <w:sz w:val="28"/>
          <w:szCs w:val="28"/>
          <w:rtl/>
        </w:rPr>
        <w:t xml:space="preserve"> الله متعال</w:t>
      </w:r>
      <w:r w:rsidR="009D0387" w:rsidRPr="00984198">
        <w:rPr>
          <w:rFonts w:cs="B Lotus" w:hint="cs"/>
          <w:sz w:val="28"/>
          <w:szCs w:val="28"/>
          <w:rtl/>
        </w:rPr>
        <w:t xml:space="preserve"> نمی‌</w:t>
      </w:r>
      <w:r w:rsidR="000E072B">
        <w:rPr>
          <w:rFonts w:cs="B Lotus" w:hint="cs"/>
          <w:sz w:val="28"/>
          <w:szCs w:val="28"/>
          <w:rtl/>
        </w:rPr>
        <w:t>بخشد و جز برای</w:t>
      </w:r>
      <w:r w:rsidRPr="00984198">
        <w:rPr>
          <w:rFonts w:cs="B Lotus" w:hint="cs"/>
          <w:sz w:val="28"/>
          <w:szCs w:val="28"/>
          <w:rtl/>
        </w:rPr>
        <w:t xml:space="preserve"> الله عزوجل باز</w:t>
      </w:r>
      <w:r w:rsidR="009D0387" w:rsidRPr="00984198">
        <w:rPr>
          <w:rFonts w:cs="B Lotus" w:hint="cs"/>
          <w:sz w:val="28"/>
          <w:szCs w:val="28"/>
          <w:rtl/>
        </w:rPr>
        <w:t xml:space="preserve"> نمی‌</w:t>
      </w:r>
      <w:r w:rsidRPr="00984198">
        <w:rPr>
          <w:rFonts w:cs="B Lotus" w:hint="cs"/>
          <w:sz w:val="28"/>
          <w:szCs w:val="28"/>
          <w:rtl/>
        </w:rPr>
        <w:t xml:space="preserve">دارد.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چنین شخصی در همه</w:t>
      </w:r>
      <w:r w:rsidR="00AC25A8" w:rsidRPr="00984198">
        <w:rPr>
          <w:rFonts w:cs="B Lotus" w:hint="cs"/>
          <w:sz w:val="28"/>
          <w:szCs w:val="28"/>
          <w:rtl/>
        </w:rPr>
        <w:t xml:space="preserve">‌ی </w:t>
      </w:r>
      <w:r w:rsidRPr="00984198">
        <w:rPr>
          <w:rFonts w:cs="B Lotus" w:hint="cs"/>
          <w:sz w:val="28"/>
          <w:szCs w:val="28"/>
          <w:rtl/>
        </w:rPr>
        <w:t>احوال و زمان</w:t>
      </w:r>
      <w:r w:rsidR="007808E5" w:rsidRPr="00984198">
        <w:rPr>
          <w:rFonts w:cs="B Lotus" w:hint="eastAsia"/>
          <w:sz w:val="28"/>
          <w:szCs w:val="28"/>
          <w:rtl/>
        </w:rPr>
        <w:t>‌</w:t>
      </w:r>
      <w:r w:rsidRPr="00984198">
        <w:rPr>
          <w:rFonts w:cs="B Lotus" w:hint="cs"/>
          <w:sz w:val="28"/>
          <w:szCs w:val="28"/>
          <w:rtl/>
        </w:rPr>
        <w:t>ها و اقوال و اعمالش با پروردگارش صادق</w:t>
      </w:r>
      <w:r w:rsidR="009D0387" w:rsidRPr="00984198">
        <w:rPr>
          <w:rFonts w:cs="B Lotus" w:hint="cs"/>
          <w:sz w:val="28"/>
          <w:szCs w:val="28"/>
          <w:rtl/>
        </w:rPr>
        <w:t xml:space="preserve"> می‌</w:t>
      </w:r>
      <w:r w:rsidRPr="00984198">
        <w:rPr>
          <w:rFonts w:cs="B Lotus" w:hint="cs"/>
          <w:sz w:val="28"/>
          <w:szCs w:val="28"/>
          <w:rtl/>
        </w:rPr>
        <w:t>باشد. و در</w:t>
      </w:r>
      <w:r w:rsidR="009D0387" w:rsidRPr="00984198">
        <w:rPr>
          <w:rFonts w:cs="B Lotus" w:hint="cs"/>
          <w:sz w:val="28"/>
          <w:szCs w:val="28"/>
          <w:rtl/>
        </w:rPr>
        <w:t xml:space="preserve"> آن‌ها </w:t>
      </w:r>
      <w:r w:rsidRPr="00984198">
        <w:rPr>
          <w:rFonts w:cs="B Lotus" w:hint="cs"/>
          <w:sz w:val="28"/>
          <w:szCs w:val="28"/>
          <w:rtl/>
        </w:rPr>
        <w:t>تناقض و اضطراب</w:t>
      </w:r>
      <w:r w:rsidR="009D0387" w:rsidRPr="00984198">
        <w:rPr>
          <w:rFonts w:cs="B Lotus" w:hint="cs"/>
          <w:sz w:val="28"/>
          <w:szCs w:val="28"/>
          <w:rtl/>
        </w:rPr>
        <w:t xml:space="preserve"> نمی‌</w:t>
      </w:r>
      <w:r w:rsidRPr="00984198">
        <w:rPr>
          <w:rFonts w:cs="B Lotus" w:hint="cs"/>
          <w:sz w:val="28"/>
          <w:szCs w:val="28"/>
          <w:rtl/>
        </w:rPr>
        <w:t xml:space="preserve">باشد؛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از توحید سخن</w:t>
      </w:r>
      <w:r w:rsidR="009D0387" w:rsidRPr="00984198">
        <w:rPr>
          <w:rFonts w:cs="B Lotus" w:hint="cs"/>
          <w:sz w:val="28"/>
          <w:szCs w:val="28"/>
          <w:rtl/>
        </w:rPr>
        <w:t xml:space="preserve"> نمی‌</w:t>
      </w:r>
      <w:r w:rsidR="000E072B">
        <w:rPr>
          <w:rFonts w:cs="B Lotus" w:hint="cs"/>
          <w:sz w:val="28"/>
          <w:szCs w:val="28"/>
          <w:rtl/>
        </w:rPr>
        <w:t>گوید، درحالی</w:t>
      </w:r>
      <w:r w:rsidR="000E072B">
        <w:rPr>
          <w:rFonts w:cs="B Lotus"/>
          <w:sz w:val="28"/>
          <w:szCs w:val="28"/>
          <w:rtl/>
        </w:rPr>
        <w:softHyphen/>
      </w:r>
      <w:r w:rsidRPr="00984198">
        <w:rPr>
          <w:rFonts w:cs="B Lotus" w:hint="cs"/>
          <w:sz w:val="28"/>
          <w:szCs w:val="28"/>
          <w:rtl/>
        </w:rPr>
        <w:t xml:space="preserve">که عاری از آن باشد.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از توحید سخن</w:t>
      </w:r>
      <w:r w:rsidR="009D0387" w:rsidRPr="00984198">
        <w:rPr>
          <w:rFonts w:cs="B Lotus" w:hint="cs"/>
          <w:sz w:val="28"/>
          <w:szCs w:val="28"/>
          <w:rtl/>
        </w:rPr>
        <w:t xml:space="preserve"> نمی‌</w:t>
      </w:r>
      <w:r w:rsidR="000E072B">
        <w:rPr>
          <w:rFonts w:cs="B Lotus" w:hint="cs"/>
          <w:sz w:val="28"/>
          <w:szCs w:val="28"/>
          <w:rtl/>
        </w:rPr>
        <w:t>گوید درحالی</w:t>
      </w:r>
      <w:r w:rsidR="000E072B">
        <w:rPr>
          <w:rFonts w:cs="B Lotus"/>
          <w:sz w:val="28"/>
          <w:szCs w:val="28"/>
          <w:rtl/>
        </w:rPr>
        <w:softHyphen/>
      </w:r>
      <w:r w:rsidRPr="00984198">
        <w:rPr>
          <w:rFonts w:cs="B Lotus" w:hint="cs"/>
          <w:sz w:val="28"/>
          <w:szCs w:val="28"/>
          <w:rtl/>
        </w:rPr>
        <w:t xml:space="preserve">که نسبت بدان کراهت داشته باشد.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از  توحید سخن</w:t>
      </w:r>
      <w:r w:rsidR="009D0387" w:rsidRPr="00984198">
        <w:rPr>
          <w:rFonts w:cs="B Lotus" w:hint="cs"/>
          <w:sz w:val="28"/>
          <w:szCs w:val="28"/>
          <w:rtl/>
        </w:rPr>
        <w:t xml:space="preserve"> نمی‌</w:t>
      </w:r>
      <w:r w:rsidR="000E072B">
        <w:rPr>
          <w:rFonts w:cs="B Lotus" w:hint="cs"/>
          <w:sz w:val="28"/>
          <w:szCs w:val="28"/>
          <w:rtl/>
        </w:rPr>
        <w:t>گوید درحالی</w:t>
      </w:r>
      <w:r w:rsidR="000E072B">
        <w:rPr>
          <w:rFonts w:cs="B Lotus"/>
          <w:sz w:val="28"/>
          <w:szCs w:val="28"/>
          <w:rtl/>
        </w:rPr>
        <w:softHyphen/>
      </w:r>
      <w:r w:rsidRPr="00984198">
        <w:rPr>
          <w:rFonts w:cs="B Lotus" w:hint="cs"/>
          <w:sz w:val="28"/>
          <w:szCs w:val="28"/>
          <w:rtl/>
        </w:rPr>
        <w:t xml:space="preserve">که </w:t>
      </w:r>
      <w:r w:rsidR="000E072B">
        <w:rPr>
          <w:rFonts w:cs="B Lotus" w:hint="cs"/>
          <w:sz w:val="28"/>
          <w:szCs w:val="28"/>
          <w:rtl/>
        </w:rPr>
        <w:t>خود</w:t>
      </w:r>
      <w:r w:rsidRPr="00984198">
        <w:rPr>
          <w:rFonts w:cs="B Lotus" w:hint="cs"/>
          <w:sz w:val="28"/>
          <w:szCs w:val="28"/>
          <w:rtl/>
        </w:rPr>
        <w:t xml:space="preserve"> در وادی و توحید در وادی دیگری باشد. </w:t>
      </w:r>
    </w:p>
    <w:p w:rsidR="00C5413C" w:rsidRPr="00984198" w:rsidRDefault="00C5413C" w:rsidP="000E072B">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از توحید صادقانه سخن</w:t>
      </w:r>
      <w:r w:rsidR="009D0387" w:rsidRPr="00984198">
        <w:rPr>
          <w:rFonts w:cs="B Lotus" w:hint="cs"/>
          <w:sz w:val="28"/>
          <w:szCs w:val="28"/>
          <w:rtl/>
        </w:rPr>
        <w:t xml:space="preserve"> نمی‌</w:t>
      </w:r>
      <w:r w:rsidR="000E072B">
        <w:rPr>
          <w:rFonts w:cs="B Lotus" w:hint="cs"/>
          <w:sz w:val="28"/>
          <w:szCs w:val="28"/>
          <w:rtl/>
        </w:rPr>
        <w:t>گوید در</w:t>
      </w:r>
      <w:r w:rsidRPr="00984198">
        <w:rPr>
          <w:rFonts w:cs="B Lotus" w:hint="cs"/>
          <w:sz w:val="28"/>
          <w:szCs w:val="28"/>
          <w:rtl/>
        </w:rPr>
        <w:t>حالی</w:t>
      </w:r>
      <w:r w:rsidR="000E072B">
        <w:rPr>
          <w:rFonts w:cs="B Lotus"/>
          <w:sz w:val="28"/>
          <w:szCs w:val="28"/>
          <w:rtl/>
        </w:rPr>
        <w:softHyphen/>
      </w:r>
      <w:r w:rsidRPr="00984198">
        <w:rPr>
          <w:rFonts w:cs="B Lotus" w:hint="cs"/>
          <w:sz w:val="28"/>
          <w:szCs w:val="28"/>
          <w:rtl/>
        </w:rPr>
        <w:t>که پس از آن با آرامش و رضای</w:t>
      </w:r>
      <w:r w:rsidR="000E072B">
        <w:rPr>
          <w:rFonts w:cs="B Lotus" w:hint="cs"/>
          <w:sz w:val="28"/>
          <w:szCs w:val="28"/>
          <w:rtl/>
        </w:rPr>
        <w:t>ت خاطر و اختیار کامل و بدون اضطرار، با نظام و قوانینی زندگی کند که با آنچه</w:t>
      </w:r>
      <w:r w:rsidRPr="00984198">
        <w:rPr>
          <w:rFonts w:cs="B Lotus" w:hint="cs"/>
          <w:sz w:val="28"/>
          <w:szCs w:val="28"/>
          <w:rtl/>
        </w:rPr>
        <w:t xml:space="preserve"> بدان ایمان آورده و بر آن اعتقاد دارد، </w:t>
      </w:r>
      <w:r w:rsidR="000E072B">
        <w:rPr>
          <w:rFonts w:cs="B Lotus" w:hint="cs"/>
          <w:sz w:val="28"/>
          <w:szCs w:val="28"/>
          <w:rtl/>
        </w:rPr>
        <w:t xml:space="preserve">در تناقض </w:t>
      </w:r>
      <w:r w:rsidRPr="00984198">
        <w:rPr>
          <w:rFonts w:cs="B Lotus" w:hint="cs"/>
          <w:sz w:val="28"/>
          <w:szCs w:val="28"/>
          <w:rtl/>
        </w:rPr>
        <w:t xml:space="preserve">باشد.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از توحید سخن</w:t>
      </w:r>
      <w:r w:rsidR="009D0387" w:rsidRPr="00984198">
        <w:rPr>
          <w:rFonts w:cs="B Lotus" w:hint="cs"/>
          <w:sz w:val="28"/>
          <w:szCs w:val="28"/>
          <w:rtl/>
        </w:rPr>
        <w:t xml:space="preserve"> نمی‌</w:t>
      </w:r>
      <w:r w:rsidRPr="00984198">
        <w:rPr>
          <w:rFonts w:cs="B Lotus" w:hint="cs"/>
          <w:sz w:val="28"/>
          <w:szCs w:val="28"/>
          <w:rtl/>
        </w:rPr>
        <w:t>گوید،</w:t>
      </w:r>
      <w:r w:rsidR="000E072B">
        <w:rPr>
          <w:rFonts w:cs="B Lotus" w:hint="cs"/>
          <w:sz w:val="28"/>
          <w:szCs w:val="28"/>
          <w:rtl/>
        </w:rPr>
        <w:t xml:space="preserve"> در</w:t>
      </w:r>
      <w:r w:rsidRPr="00984198">
        <w:rPr>
          <w:rFonts w:cs="B Lotus" w:hint="cs"/>
          <w:sz w:val="28"/>
          <w:szCs w:val="28"/>
          <w:rtl/>
        </w:rPr>
        <w:t>حالی</w:t>
      </w:r>
      <w:r w:rsidR="000E072B">
        <w:rPr>
          <w:rFonts w:cs="B Lotus"/>
          <w:sz w:val="28"/>
          <w:szCs w:val="28"/>
          <w:rtl/>
        </w:rPr>
        <w:softHyphen/>
      </w:r>
      <w:r w:rsidRPr="00984198">
        <w:rPr>
          <w:rFonts w:cs="B Lotus" w:hint="cs"/>
          <w:sz w:val="28"/>
          <w:szCs w:val="28"/>
          <w:rtl/>
        </w:rPr>
        <w:t xml:space="preserve">که تنها بر این قانع باشد که اسمش در دفتر ثبت آمار مسلمانی باشد بدون اینکه با توحید زندگی کند.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 از توحید سخن</w:t>
      </w:r>
      <w:r w:rsidR="009D0387" w:rsidRPr="00984198">
        <w:rPr>
          <w:rFonts w:cs="B Lotus" w:hint="cs"/>
          <w:sz w:val="28"/>
          <w:szCs w:val="28"/>
          <w:rtl/>
        </w:rPr>
        <w:t xml:space="preserve"> نمی‌</w:t>
      </w:r>
      <w:r w:rsidR="000E072B">
        <w:rPr>
          <w:rFonts w:cs="B Lotus" w:hint="cs"/>
          <w:sz w:val="28"/>
          <w:szCs w:val="28"/>
          <w:rtl/>
        </w:rPr>
        <w:t>گوید، در</w:t>
      </w:r>
      <w:r w:rsidRPr="00984198">
        <w:rPr>
          <w:rFonts w:cs="B Lotus" w:hint="cs"/>
          <w:sz w:val="28"/>
          <w:szCs w:val="28"/>
          <w:rtl/>
        </w:rPr>
        <w:t>حالی</w:t>
      </w:r>
      <w:r w:rsidR="000E072B">
        <w:rPr>
          <w:rFonts w:cs="B Lotus"/>
          <w:sz w:val="28"/>
          <w:szCs w:val="28"/>
          <w:rtl/>
        </w:rPr>
        <w:softHyphen/>
      </w:r>
      <w:r w:rsidRPr="00984198">
        <w:rPr>
          <w:rFonts w:cs="B Lotus" w:hint="cs"/>
          <w:sz w:val="28"/>
          <w:szCs w:val="28"/>
          <w:rtl/>
        </w:rPr>
        <w:t>که بپذیرد معامله</w:t>
      </w:r>
      <w:r w:rsidR="00AC25A8" w:rsidRPr="00984198">
        <w:rPr>
          <w:rFonts w:cs="B Lotus" w:hint="cs"/>
          <w:sz w:val="28"/>
          <w:szCs w:val="28"/>
          <w:rtl/>
        </w:rPr>
        <w:t xml:space="preserve">‌ی </w:t>
      </w:r>
      <w:r w:rsidRPr="00984198">
        <w:rPr>
          <w:rFonts w:cs="B Lotus" w:hint="cs"/>
          <w:sz w:val="28"/>
          <w:szCs w:val="28"/>
          <w:rtl/>
        </w:rPr>
        <w:t xml:space="preserve">ربوی انجام دهد.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از توحید سخن</w:t>
      </w:r>
      <w:r w:rsidR="009D0387" w:rsidRPr="00984198">
        <w:rPr>
          <w:rFonts w:cs="B Lotus" w:hint="cs"/>
          <w:sz w:val="28"/>
          <w:szCs w:val="28"/>
          <w:rtl/>
        </w:rPr>
        <w:t xml:space="preserve"> نمی‌</w:t>
      </w:r>
      <w:r w:rsidR="000E072B">
        <w:rPr>
          <w:rFonts w:cs="B Lotus" w:hint="cs"/>
          <w:sz w:val="28"/>
          <w:szCs w:val="28"/>
          <w:rtl/>
        </w:rPr>
        <w:t>گوید در</w:t>
      </w:r>
      <w:r w:rsidRPr="00984198">
        <w:rPr>
          <w:rFonts w:cs="B Lotus" w:hint="cs"/>
          <w:sz w:val="28"/>
          <w:szCs w:val="28"/>
          <w:rtl/>
        </w:rPr>
        <w:t>حالی</w:t>
      </w:r>
      <w:r w:rsidR="000E072B">
        <w:rPr>
          <w:rFonts w:cs="B Lotus"/>
          <w:sz w:val="28"/>
          <w:szCs w:val="28"/>
          <w:rtl/>
        </w:rPr>
        <w:softHyphen/>
      </w:r>
      <w:r w:rsidRPr="00984198">
        <w:rPr>
          <w:rFonts w:cs="B Lotus" w:hint="cs"/>
          <w:sz w:val="28"/>
          <w:szCs w:val="28"/>
          <w:rtl/>
        </w:rPr>
        <w:t xml:space="preserve">که همسر و دخترانش را آرایش کرده، رها کند. </w:t>
      </w:r>
    </w:p>
    <w:p w:rsidR="00C5413C" w:rsidRPr="00984198" w:rsidRDefault="00C5413C" w:rsidP="000E072B">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 آری در توحید </w:t>
      </w:r>
      <w:r w:rsidR="000E072B">
        <w:rPr>
          <w:rFonts w:cs="B Lotus" w:hint="cs"/>
          <w:sz w:val="28"/>
          <w:szCs w:val="28"/>
          <w:rtl/>
        </w:rPr>
        <w:t>چنین نیست که انسان</w:t>
      </w:r>
      <w:r w:rsidRPr="00984198">
        <w:rPr>
          <w:rFonts w:cs="B Lotus" w:hint="cs"/>
          <w:sz w:val="28"/>
          <w:szCs w:val="28"/>
          <w:rtl/>
        </w:rPr>
        <w:t xml:space="preserve"> اوامر ا</w:t>
      </w:r>
      <w:r w:rsidR="000E072B">
        <w:rPr>
          <w:rFonts w:cs="B Lotus" w:hint="cs"/>
          <w:sz w:val="28"/>
          <w:szCs w:val="28"/>
          <w:rtl/>
        </w:rPr>
        <w:t>لله عزوجل را در برخی جوانب</w:t>
      </w:r>
      <w:r w:rsidRPr="00984198">
        <w:rPr>
          <w:rFonts w:cs="B Lotus" w:hint="cs"/>
          <w:sz w:val="28"/>
          <w:szCs w:val="28"/>
          <w:rtl/>
        </w:rPr>
        <w:t xml:space="preserve"> </w:t>
      </w:r>
      <w:r w:rsidR="000E072B">
        <w:rPr>
          <w:rFonts w:cs="B Lotus" w:hint="cs"/>
          <w:sz w:val="28"/>
          <w:szCs w:val="28"/>
          <w:rtl/>
        </w:rPr>
        <w:t xml:space="preserve">رعایت نموده و </w:t>
      </w:r>
      <w:r w:rsidRPr="00984198">
        <w:rPr>
          <w:rFonts w:cs="B Lotus" w:hint="cs"/>
          <w:sz w:val="28"/>
          <w:szCs w:val="28"/>
          <w:rtl/>
        </w:rPr>
        <w:t>از</w:t>
      </w:r>
      <w:r w:rsidR="009D0387" w:rsidRPr="00984198">
        <w:rPr>
          <w:rFonts w:cs="B Lotus" w:hint="cs"/>
          <w:sz w:val="28"/>
          <w:szCs w:val="28"/>
          <w:rtl/>
        </w:rPr>
        <w:t xml:space="preserve"> آن‌ها </w:t>
      </w:r>
      <w:r w:rsidRPr="00984198">
        <w:rPr>
          <w:rFonts w:cs="B Lotus" w:hint="cs"/>
          <w:sz w:val="28"/>
          <w:szCs w:val="28"/>
          <w:rtl/>
        </w:rPr>
        <w:t>پیروی کند و در جوانب دیگر از حدود الله عزوجل تجاوز کند. چرا که از مقتضیات توحید آن</w:t>
      </w:r>
      <w:r w:rsidR="000E072B">
        <w:rPr>
          <w:rFonts w:cs="B Lotus" w:hint="cs"/>
          <w:sz w:val="28"/>
          <w:szCs w:val="28"/>
          <w:rtl/>
        </w:rPr>
        <w:t xml:space="preserve"> است که انسان</w:t>
      </w:r>
      <w:r w:rsidRPr="00984198">
        <w:rPr>
          <w:rFonts w:cs="B Lotus" w:hint="cs"/>
          <w:sz w:val="28"/>
          <w:szCs w:val="28"/>
          <w:rtl/>
        </w:rPr>
        <w:t xml:space="preserve"> خود</w:t>
      </w:r>
      <w:r w:rsidR="000E072B">
        <w:rPr>
          <w:rFonts w:cs="B Lotus" w:hint="cs"/>
          <w:sz w:val="28"/>
          <w:szCs w:val="28"/>
          <w:rtl/>
        </w:rPr>
        <w:t xml:space="preserve"> را کاملاً تسلیم الله عزوجل کند و با تمام</w:t>
      </w:r>
      <w:r w:rsidRPr="00984198">
        <w:rPr>
          <w:rFonts w:cs="B Lotus" w:hint="cs"/>
          <w:sz w:val="28"/>
          <w:szCs w:val="28"/>
          <w:rtl/>
        </w:rPr>
        <w:t xml:space="preserve"> جوانب زندگی</w:t>
      </w:r>
      <w:r w:rsidR="009D0387" w:rsidRPr="00984198">
        <w:rPr>
          <w:rFonts w:cs="B Lotus" w:hint="cs"/>
          <w:sz w:val="28"/>
          <w:szCs w:val="28"/>
          <w:rtl/>
        </w:rPr>
        <w:t>‌اش</w:t>
      </w:r>
      <w:r w:rsidR="000E072B">
        <w:rPr>
          <w:rFonts w:cs="B Lotus" w:hint="cs"/>
          <w:sz w:val="28"/>
          <w:szCs w:val="28"/>
          <w:rtl/>
        </w:rPr>
        <w:t>، در</w:t>
      </w:r>
      <w:r w:rsidRPr="00984198">
        <w:rPr>
          <w:rFonts w:cs="B Lotus" w:hint="cs"/>
          <w:sz w:val="28"/>
          <w:szCs w:val="28"/>
          <w:rtl/>
        </w:rPr>
        <w:t>حالی</w:t>
      </w:r>
      <w:r w:rsidR="000E072B">
        <w:rPr>
          <w:rFonts w:cs="B Lotus"/>
          <w:sz w:val="28"/>
          <w:szCs w:val="28"/>
          <w:rtl/>
        </w:rPr>
        <w:softHyphen/>
      </w:r>
      <w:r w:rsidRPr="00984198">
        <w:rPr>
          <w:rFonts w:cs="B Lotus" w:hint="cs"/>
          <w:sz w:val="28"/>
          <w:szCs w:val="28"/>
          <w:rtl/>
        </w:rPr>
        <w:t xml:space="preserve">که تسلیم امر الله عزوجل و راضی به حکم رسول الله </w:t>
      </w:r>
      <w:r w:rsidR="000E072B">
        <w:rPr>
          <w:rFonts w:ascii="Arial" w:hAnsi="Arial" w:cs="CTraditional Arabic" w:hint="cs"/>
          <w:sz w:val="28"/>
          <w:szCs w:val="28"/>
          <w:rtl/>
        </w:rPr>
        <w:t>ح</w:t>
      </w:r>
      <w:r w:rsidR="009D0387" w:rsidRPr="00984198">
        <w:rPr>
          <w:rFonts w:cs="B Lotus" w:hint="cs"/>
          <w:sz w:val="28"/>
          <w:szCs w:val="28"/>
          <w:rtl/>
        </w:rPr>
        <w:t xml:space="preserve"> می‌</w:t>
      </w:r>
      <w:r w:rsidRPr="00984198">
        <w:rPr>
          <w:rFonts w:cs="B Lotus" w:hint="cs"/>
          <w:sz w:val="28"/>
          <w:szCs w:val="28"/>
          <w:rtl/>
        </w:rPr>
        <w:t xml:space="preserve">باشد، </w:t>
      </w:r>
      <w:r w:rsidR="000E072B">
        <w:rPr>
          <w:rFonts w:cs="B Lotus" w:hint="cs"/>
          <w:sz w:val="28"/>
          <w:szCs w:val="28"/>
          <w:rtl/>
        </w:rPr>
        <w:t>به این دین</w:t>
      </w:r>
      <w:r w:rsidR="000E072B" w:rsidRPr="00984198">
        <w:rPr>
          <w:rFonts w:cs="B Lotus" w:hint="cs"/>
          <w:sz w:val="28"/>
          <w:szCs w:val="28"/>
          <w:rtl/>
        </w:rPr>
        <w:t xml:space="preserve"> </w:t>
      </w:r>
      <w:r w:rsidRPr="00984198">
        <w:rPr>
          <w:rFonts w:cs="B Lotus" w:hint="cs"/>
          <w:sz w:val="28"/>
          <w:szCs w:val="28"/>
          <w:rtl/>
        </w:rPr>
        <w:t>درآید؛ و این موحد صادق در توحیدش</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984198" w:rsidRDefault="000E072B" w:rsidP="00C80182">
      <w:pPr>
        <w:pStyle w:val="NormalWeb"/>
        <w:bidi/>
        <w:spacing w:before="0" w:beforeAutospacing="0" w:after="0" w:afterAutospacing="0"/>
        <w:ind w:firstLine="284"/>
        <w:jc w:val="both"/>
        <w:rPr>
          <w:rFonts w:cs="B Lotus"/>
          <w:sz w:val="28"/>
          <w:szCs w:val="28"/>
          <w:rtl/>
        </w:rPr>
      </w:pPr>
      <w:r>
        <w:rPr>
          <w:rFonts w:cs="B Lotus" w:hint="cs"/>
          <w:sz w:val="28"/>
          <w:szCs w:val="28"/>
          <w:rtl/>
        </w:rPr>
        <w:t>الله عزوجل ما و شما را از صادقا</w:t>
      </w:r>
      <w:r w:rsidR="00C5413C" w:rsidRPr="00984198">
        <w:rPr>
          <w:rFonts w:cs="B Lotus" w:hint="cs"/>
          <w:sz w:val="28"/>
          <w:szCs w:val="28"/>
          <w:rtl/>
        </w:rPr>
        <w:t>ن قرار دهد.</w:t>
      </w:r>
    </w:p>
    <w:p w:rsidR="00AD46EF" w:rsidRPr="00984198" w:rsidRDefault="00AD46EF" w:rsidP="00AD46EF">
      <w:pPr>
        <w:pStyle w:val="NormalWeb"/>
        <w:bidi/>
        <w:spacing w:before="0" w:beforeAutospacing="0" w:after="0" w:afterAutospacing="0"/>
        <w:ind w:firstLine="284"/>
        <w:jc w:val="both"/>
        <w:rPr>
          <w:rFonts w:cs="B Lotus"/>
          <w:sz w:val="28"/>
          <w:szCs w:val="28"/>
          <w:rtl/>
        </w:rPr>
        <w:sectPr w:rsidR="00AD46EF" w:rsidRPr="00984198" w:rsidSect="0093480F">
          <w:headerReference w:type="default" r:id="rId27"/>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042B23" w:rsidRDefault="00C5413C" w:rsidP="00AD46EF">
      <w:pPr>
        <w:pStyle w:val="a"/>
        <w:rPr>
          <w:rtl/>
        </w:rPr>
      </w:pPr>
      <w:bookmarkStart w:id="64" w:name="_Toc418616843"/>
      <w:r w:rsidRPr="00042B23">
        <w:rPr>
          <w:rFonts w:hint="cs"/>
          <w:rtl/>
        </w:rPr>
        <w:t>مبحث ششم:</w:t>
      </w:r>
      <w:r w:rsidR="00AD46EF">
        <w:rPr>
          <w:rtl/>
        </w:rPr>
        <w:br/>
      </w:r>
      <w:r w:rsidRPr="00042B23">
        <w:rPr>
          <w:rFonts w:hint="cs"/>
          <w:rtl/>
        </w:rPr>
        <w:t>شرط اخلاص</w:t>
      </w:r>
      <w:bookmarkEnd w:id="64"/>
      <w:r w:rsidRPr="00042B23">
        <w:rPr>
          <w:rFonts w:hint="cs"/>
          <w:rtl/>
        </w:rPr>
        <w:t xml:space="preserve"> </w:t>
      </w:r>
    </w:p>
    <w:p w:rsidR="00C5413C" w:rsidRPr="00890408" w:rsidRDefault="00C5413C" w:rsidP="00890408">
      <w:pPr>
        <w:autoSpaceDE w:val="0"/>
        <w:autoSpaceDN w:val="0"/>
        <w:adjustRightInd w:val="0"/>
        <w:jc w:val="both"/>
        <w:rPr>
          <w:rFonts w:ascii="KFGQPC Uthmanic Script HAFS" w:hAnsi="KFGQPC Uthmanic Script HAFS" w:cs="KFGQPC Uthmanic Script HAFS"/>
          <w:rtl/>
        </w:rPr>
      </w:pPr>
      <w:r w:rsidRPr="00984198">
        <w:rPr>
          <w:rFonts w:hint="cs"/>
          <w:rtl/>
          <w:lang w:bidi="fa-IR"/>
        </w:rPr>
        <w:t>اخلاص عبارت است از: تصفیه کردن عمل با نیت صالح از تمامی شائبه</w:t>
      </w:r>
      <w:r w:rsidR="009D0387" w:rsidRPr="00984198">
        <w:rPr>
          <w:rFonts w:hint="cs"/>
          <w:rtl/>
          <w:lang w:bidi="fa-IR"/>
        </w:rPr>
        <w:t xml:space="preserve">‌های </w:t>
      </w:r>
      <w:r w:rsidRPr="00984198">
        <w:rPr>
          <w:rFonts w:hint="cs"/>
          <w:rtl/>
          <w:lang w:bidi="fa-IR"/>
        </w:rPr>
        <w:t>شرک</w:t>
      </w:r>
      <w:r w:rsidRPr="00984198">
        <w:rPr>
          <w:rStyle w:val="FootnoteReference"/>
          <w:rtl/>
          <w:lang w:bidi="fa-IR"/>
        </w:rPr>
        <w:footnoteReference w:id="284"/>
      </w:r>
      <w:r w:rsidRPr="00984198">
        <w:rPr>
          <w:rFonts w:hint="cs"/>
          <w:rtl/>
          <w:lang w:bidi="fa-IR"/>
        </w:rPr>
        <w:t>.  الله عزوجل</w:t>
      </w:r>
      <w:r w:rsidR="009D0387" w:rsidRPr="00984198">
        <w:rPr>
          <w:rFonts w:hint="cs"/>
          <w:rtl/>
          <w:lang w:bidi="fa-IR"/>
        </w:rPr>
        <w:t xml:space="preserve"> می‌</w:t>
      </w:r>
      <w:r w:rsidRPr="00984198">
        <w:rPr>
          <w:rFonts w:hint="cs"/>
          <w:rtl/>
          <w:lang w:bidi="fa-IR"/>
        </w:rPr>
        <w:t>فرماید</w:t>
      </w:r>
      <w:r w:rsidR="00123F2B" w:rsidRPr="00984198">
        <w:rPr>
          <w:rFonts w:hint="cs"/>
          <w:rtl/>
          <w:lang w:bidi="fa-IR"/>
        </w:rPr>
        <w:t>:</w:t>
      </w:r>
      <w:r w:rsidR="007B4814" w:rsidRPr="00984198">
        <w:rPr>
          <w:rFonts w:hint="cs"/>
          <w:rtl/>
          <w:lang w:bidi="fa-IR"/>
        </w:rPr>
        <w:t xml:space="preserve"> </w:t>
      </w:r>
      <w:r w:rsidR="007B4814">
        <w:rPr>
          <w:rFonts w:ascii="Traditional Arabic" w:hAnsi="Traditional Arabic" w:cs="Traditional Arabic"/>
          <w:smallCaps/>
          <w:rtl/>
        </w:rPr>
        <w:t>﴿</w:t>
      </w:r>
      <w:r w:rsidR="00890408">
        <w:rPr>
          <w:rFonts w:ascii="KFGQPC Uthmanic Script HAFS" w:hAnsi="KFGQPC Uthmanic Script HAFS" w:cs="KFGQPC Uthmanic Script HAFS" w:hint="cs"/>
          <w:rtl/>
        </w:rPr>
        <w:t>وَمَآ</w:t>
      </w:r>
      <w:r w:rsidR="00890408">
        <w:rPr>
          <w:rFonts w:ascii="KFGQPC Uthmanic Script HAFS" w:hAnsi="KFGQPC Uthmanic Script HAFS" w:cs="KFGQPC Uthmanic Script HAFS"/>
          <w:rtl/>
        </w:rPr>
        <w:t xml:space="preserve"> أُمِرُوٓاْ إِلَّا لِيَعۡبُدُواْ </w:t>
      </w:r>
      <w:r w:rsidR="00890408">
        <w:rPr>
          <w:rFonts w:ascii="KFGQPC Uthmanic Script HAFS" w:hAnsi="KFGQPC Uthmanic Script HAFS" w:cs="KFGQPC Uthmanic Script HAFS" w:hint="cs"/>
          <w:rtl/>
        </w:rPr>
        <w:t>ٱللَّهَ</w:t>
      </w:r>
      <w:r w:rsidR="00890408">
        <w:rPr>
          <w:rFonts w:ascii="KFGQPC Uthmanic Script HAFS" w:hAnsi="KFGQPC Uthmanic Script HAFS" w:cs="KFGQPC Uthmanic Script HAFS"/>
          <w:rtl/>
        </w:rPr>
        <w:t xml:space="preserve"> مُخۡلِصِينَ لَهُ </w:t>
      </w:r>
      <w:r w:rsidR="00890408">
        <w:rPr>
          <w:rFonts w:ascii="KFGQPC Uthmanic Script HAFS" w:hAnsi="KFGQPC Uthmanic Script HAFS" w:cs="KFGQPC Uthmanic Script HAFS" w:hint="cs"/>
          <w:rtl/>
        </w:rPr>
        <w:t>ٱلدِّينَ</w:t>
      </w:r>
      <w:r w:rsidR="007B4814">
        <w:rPr>
          <w:rFonts w:ascii="Traditional Arabic" w:hAnsi="Traditional Arabic" w:cs="Traditional Arabic"/>
          <w:smallCaps/>
          <w:rtl/>
        </w:rPr>
        <w:t>﴾</w:t>
      </w:r>
      <w:r w:rsidR="007B4814" w:rsidRPr="00984198">
        <w:rPr>
          <w:rFonts w:hint="cs"/>
          <w:smallCaps/>
          <w:rtl/>
          <w:lang w:bidi="fa-IR"/>
        </w:rPr>
        <w:t xml:space="preserve"> </w:t>
      </w:r>
      <w:r w:rsidR="007B4814" w:rsidRPr="007808E5">
        <w:rPr>
          <w:rFonts w:ascii="mylotus" w:hAnsi="mylotus" w:cs="mylotus"/>
          <w:smallCaps/>
          <w:sz w:val="24"/>
          <w:szCs w:val="24"/>
          <w:rtl/>
        </w:rPr>
        <w:t>[</w:t>
      </w:r>
      <w:r w:rsidR="007B4814">
        <w:rPr>
          <w:rFonts w:ascii="mylotus" w:hAnsi="mylotus" w:cs="mylotus"/>
          <w:smallCaps/>
          <w:sz w:val="24"/>
          <w:szCs w:val="24"/>
          <w:rtl/>
        </w:rPr>
        <w:t>البینة: 5</w:t>
      </w:r>
      <w:r w:rsidR="007B4814" w:rsidRPr="007808E5">
        <w:rPr>
          <w:rFonts w:ascii="mylotus" w:hAnsi="mylotus" w:cs="mylotus"/>
          <w:smallCaps/>
          <w:sz w:val="24"/>
          <w:szCs w:val="24"/>
          <w:rtl/>
        </w:rPr>
        <w:t>]</w:t>
      </w:r>
      <w:r w:rsidR="00123F2B" w:rsidRPr="00984198">
        <w:rPr>
          <w:rFonts w:hint="cs"/>
          <w:rtl/>
          <w:lang w:bidi="fa-IR"/>
        </w:rPr>
        <w:t xml:space="preserve"> </w:t>
      </w:r>
      <w:r w:rsidR="003F3EAD">
        <w:rPr>
          <w:rFonts w:hint="cs"/>
          <w:rtl/>
          <w:lang w:bidi="fa-IR"/>
        </w:rPr>
        <w:t>«</w:t>
      </w:r>
      <w:r w:rsidRPr="00984198">
        <w:rPr>
          <w:rtl/>
          <w:lang w:bidi="fa-IR"/>
        </w:rPr>
        <w:t>و به ايشان دستور داده نشده است جز اين که مخلصانه خداي را بپرستند</w:t>
      </w:r>
      <w:r w:rsidR="003F3EAD">
        <w:rPr>
          <w:rFonts w:hint="cs"/>
          <w:rtl/>
          <w:lang w:bidi="fa-IR"/>
        </w:rPr>
        <w:t>»</w:t>
      </w:r>
      <w:r w:rsidRPr="00984198">
        <w:rPr>
          <w:rtl/>
          <w:lang w:bidi="fa-IR"/>
        </w:rPr>
        <w:t>.</w:t>
      </w:r>
      <w:r w:rsidRPr="00984198">
        <w:rPr>
          <w:rFonts w:hint="cs"/>
          <w:rtl/>
          <w:lang w:bidi="fa-IR"/>
        </w:rPr>
        <w:t xml:space="preserve"> و می</w:t>
      </w:r>
      <w:r w:rsidRPr="00984198">
        <w:rPr>
          <w:rFonts w:hint="cs"/>
          <w:cs/>
          <w:lang w:bidi="fa-IR"/>
        </w:rPr>
        <w:t>‎</w:t>
      </w:r>
      <w:r w:rsidRPr="00984198">
        <w:rPr>
          <w:rFonts w:hint="cs"/>
          <w:rtl/>
          <w:lang w:bidi="fa-IR"/>
        </w:rPr>
        <w:t>فرماید:</w:t>
      </w:r>
      <w:r w:rsidR="007B4814" w:rsidRPr="00984198">
        <w:rPr>
          <w:rFonts w:hint="cs"/>
          <w:rtl/>
          <w:lang w:bidi="fa-IR"/>
        </w:rPr>
        <w:t xml:space="preserve"> </w:t>
      </w:r>
      <w:r w:rsidR="007B4814">
        <w:rPr>
          <w:rFonts w:ascii="Traditional Arabic" w:hAnsi="Traditional Arabic" w:cs="Traditional Arabic"/>
          <w:smallCaps/>
          <w:rtl/>
        </w:rPr>
        <w:t>﴿</w:t>
      </w:r>
      <w:r w:rsidR="00890408">
        <w:rPr>
          <w:rFonts w:ascii="KFGQPC Uthmanic Script HAFS" w:hAnsi="KFGQPC Uthmanic Script HAFS" w:cs="KFGQPC Uthmanic Script HAFS"/>
          <w:rtl/>
        </w:rPr>
        <w:t xml:space="preserve">إِنَّآ أَنزَلۡنَآ إِلَيۡكَ </w:t>
      </w:r>
      <w:r w:rsidR="00890408">
        <w:rPr>
          <w:rFonts w:ascii="KFGQPC Uthmanic Script HAFS" w:hAnsi="KFGQPC Uthmanic Script HAFS" w:cs="KFGQPC Uthmanic Script HAFS" w:hint="cs"/>
          <w:rtl/>
        </w:rPr>
        <w:t>ٱلۡكِتَٰبَ</w:t>
      </w:r>
      <w:r w:rsidR="00890408">
        <w:rPr>
          <w:rFonts w:ascii="KFGQPC Uthmanic Script HAFS" w:hAnsi="KFGQPC Uthmanic Script HAFS" w:cs="KFGQPC Uthmanic Script HAFS"/>
          <w:rtl/>
        </w:rPr>
        <w:t xml:space="preserve"> بِ</w:t>
      </w:r>
      <w:r w:rsidR="00890408">
        <w:rPr>
          <w:rFonts w:ascii="KFGQPC Uthmanic Script HAFS" w:hAnsi="KFGQPC Uthmanic Script HAFS" w:cs="KFGQPC Uthmanic Script HAFS" w:hint="cs"/>
          <w:rtl/>
        </w:rPr>
        <w:t>ٱلۡحَقِّ</w:t>
      </w:r>
      <w:r w:rsidR="00890408">
        <w:rPr>
          <w:rFonts w:ascii="KFGQPC Uthmanic Script HAFS" w:hAnsi="KFGQPC Uthmanic Script HAFS" w:cs="KFGQPC Uthmanic Script HAFS"/>
          <w:rtl/>
        </w:rPr>
        <w:t xml:space="preserve"> فَ</w:t>
      </w:r>
      <w:r w:rsidR="00890408">
        <w:rPr>
          <w:rFonts w:ascii="KFGQPC Uthmanic Script HAFS" w:hAnsi="KFGQPC Uthmanic Script HAFS" w:cs="KFGQPC Uthmanic Script HAFS" w:hint="cs"/>
          <w:rtl/>
        </w:rPr>
        <w:t>ٱعۡبُدِ</w:t>
      </w:r>
      <w:r w:rsidR="00890408">
        <w:rPr>
          <w:rFonts w:ascii="KFGQPC Uthmanic Script HAFS" w:hAnsi="KFGQPC Uthmanic Script HAFS" w:cs="KFGQPC Uthmanic Script HAFS"/>
          <w:rtl/>
        </w:rPr>
        <w:t xml:space="preserve"> </w:t>
      </w:r>
      <w:r w:rsidR="00890408">
        <w:rPr>
          <w:rFonts w:ascii="KFGQPC Uthmanic Script HAFS" w:hAnsi="KFGQPC Uthmanic Script HAFS" w:cs="KFGQPC Uthmanic Script HAFS" w:hint="cs"/>
          <w:rtl/>
        </w:rPr>
        <w:t>ٱللَّهَ</w:t>
      </w:r>
      <w:r w:rsidR="00890408">
        <w:rPr>
          <w:rFonts w:ascii="KFGQPC Uthmanic Script HAFS" w:hAnsi="KFGQPC Uthmanic Script HAFS" w:cs="KFGQPC Uthmanic Script HAFS"/>
          <w:rtl/>
        </w:rPr>
        <w:t xml:space="preserve"> مُخۡلِصٗا لَّهُ </w:t>
      </w:r>
      <w:r w:rsidR="00890408">
        <w:rPr>
          <w:rFonts w:ascii="KFGQPC Uthmanic Script HAFS" w:hAnsi="KFGQPC Uthmanic Script HAFS" w:cs="KFGQPC Uthmanic Script HAFS" w:hint="cs"/>
          <w:rtl/>
        </w:rPr>
        <w:t>ٱلدِّينَ</w:t>
      </w:r>
      <w:r w:rsidR="00890408">
        <w:rPr>
          <w:rFonts w:ascii="KFGQPC Uthmanic Script HAFS" w:hAnsi="KFGQPC Uthmanic Script HAFS" w:cs="KFGQPC Uthmanic Script HAFS"/>
          <w:rtl/>
        </w:rPr>
        <w:t xml:space="preserve"> ٢</w:t>
      </w:r>
      <w:r w:rsidR="00890408">
        <w:rPr>
          <w:rFonts w:ascii="KFGQPC Uthmanic Script HAFS" w:hAnsi="KFGQPC Uthmanic Script HAFS" w:cs="KFGQPC Uthmanic Script HAFS"/>
        </w:rPr>
        <w:t xml:space="preserve"> </w:t>
      </w:r>
      <w:r w:rsidR="00890408">
        <w:rPr>
          <w:rFonts w:ascii="KFGQPC Uthmanic Script HAFS" w:hAnsi="KFGQPC Uthmanic Script HAFS" w:cs="KFGQPC Uthmanic Script HAFS" w:hint="cs"/>
          <w:rtl/>
        </w:rPr>
        <w:t>أَلَا</w:t>
      </w:r>
      <w:r w:rsidR="00890408">
        <w:rPr>
          <w:rFonts w:ascii="KFGQPC Uthmanic Script HAFS" w:hAnsi="KFGQPC Uthmanic Script HAFS" w:cs="KFGQPC Uthmanic Script HAFS"/>
          <w:rtl/>
        </w:rPr>
        <w:t xml:space="preserve"> لِلَّهِ </w:t>
      </w:r>
      <w:r w:rsidR="00890408">
        <w:rPr>
          <w:rFonts w:ascii="KFGQPC Uthmanic Script HAFS" w:hAnsi="KFGQPC Uthmanic Script HAFS" w:cs="KFGQPC Uthmanic Script HAFS" w:hint="cs"/>
          <w:rtl/>
        </w:rPr>
        <w:t>ٱلدِّينُ</w:t>
      </w:r>
      <w:r w:rsidR="00890408">
        <w:rPr>
          <w:rFonts w:ascii="KFGQPC Uthmanic Script HAFS" w:hAnsi="KFGQPC Uthmanic Script HAFS" w:cs="KFGQPC Uthmanic Script HAFS"/>
          <w:rtl/>
        </w:rPr>
        <w:t xml:space="preserve"> </w:t>
      </w:r>
      <w:r w:rsidR="00890408">
        <w:rPr>
          <w:rFonts w:ascii="KFGQPC Uthmanic Script HAFS" w:hAnsi="KFGQPC Uthmanic Script HAFS" w:cs="KFGQPC Uthmanic Script HAFS" w:hint="cs"/>
          <w:rtl/>
        </w:rPr>
        <w:t>ٱلۡخَالِصُۚ</w:t>
      </w:r>
      <w:r w:rsidR="007B4814">
        <w:rPr>
          <w:rFonts w:ascii="Traditional Arabic" w:hAnsi="Traditional Arabic" w:cs="Traditional Arabic"/>
          <w:smallCaps/>
          <w:rtl/>
        </w:rPr>
        <w:t>﴾</w:t>
      </w:r>
      <w:r w:rsidR="007B4814" w:rsidRPr="00984198">
        <w:rPr>
          <w:rFonts w:hint="cs"/>
          <w:smallCaps/>
          <w:rtl/>
          <w:lang w:bidi="fa-IR"/>
        </w:rPr>
        <w:t xml:space="preserve"> </w:t>
      </w:r>
      <w:r w:rsidR="007B4814" w:rsidRPr="007808E5">
        <w:rPr>
          <w:rFonts w:ascii="mylotus" w:hAnsi="mylotus" w:cs="mylotus"/>
          <w:smallCaps/>
          <w:sz w:val="24"/>
          <w:szCs w:val="24"/>
          <w:rtl/>
        </w:rPr>
        <w:t>[</w:t>
      </w:r>
      <w:r w:rsidR="007B4814">
        <w:rPr>
          <w:rFonts w:ascii="mylotus" w:hAnsi="mylotus" w:cs="mylotus"/>
          <w:smallCaps/>
          <w:sz w:val="24"/>
          <w:szCs w:val="24"/>
          <w:rtl/>
        </w:rPr>
        <w:t>الزمر: 2-3</w:t>
      </w:r>
      <w:r w:rsidR="007B4814" w:rsidRPr="007808E5">
        <w:rPr>
          <w:rFonts w:ascii="mylotus" w:hAnsi="mylotus" w:cs="mylotus"/>
          <w:smallCaps/>
          <w:sz w:val="24"/>
          <w:szCs w:val="24"/>
          <w:rtl/>
        </w:rPr>
        <w:t>]</w:t>
      </w:r>
      <w:r w:rsidRPr="00984198">
        <w:rPr>
          <w:rFonts w:hint="cs"/>
          <w:rtl/>
          <w:lang w:bidi="fa-IR"/>
        </w:rPr>
        <w:t xml:space="preserve"> </w:t>
      </w:r>
      <w:r w:rsidR="003F3EAD">
        <w:rPr>
          <w:rFonts w:hint="cs"/>
          <w:rtl/>
          <w:lang w:bidi="fa-IR"/>
        </w:rPr>
        <w:t>»</w:t>
      </w:r>
      <w:r w:rsidRPr="00984198">
        <w:rPr>
          <w:rtl/>
          <w:lang w:bidi="fa-IR"/>
        </w:rPr>
        <w:t>(اي پي</w:t>
      </w:r>
      <w:r w:rsidRPr="00984198">
        <w:rPr>
          <w:rFonts w:hint="cs"/>
          <w:rtl/>
          <w:lang w:bidi="fa-IR"/>
        </w:rPr>
        <w:t>ا</w:t>
      </w:r>
      <w:r w:rsidRPr="00984198">
        <w:rPr>
          <w:rtl/>
          <w:lang w:bidi="fa-IR"/>
        </w:rPr>
        <w:t>مبر!) ما اين كتاب را كه در برگيرنده حق و</w:t>
      </w:r>
      <w:r w:rsidRPr="00984198">
        <w:rPr>
          <w:rFonts w:hint="cs"/>
          <w:rtl/>
          <w:lang w:bidi="fa-IR"/>
        </w:rPr>
        <w:t xml:space="preserve"> </w:t>
      </w:r>
      <w:r w:rsidRPr="00984198">
        <w:rPr>
          <w:rtl/>
          <w:lang w:bidi="fa-IR"/>
        </w:rPr>
        <w:t>حقيقت است، بر تو فرو فرستاده</w:t>
      </w:r>
      <w:r w:rsidR="00AC2503" w:rsidRPr="00984198">
        <w:rPr>
          <w:rtl/>
          <w:lang w:bidi="fa-IR"/>
        </w:rPr>
        <w:t>‌ايم.</w:t>
      </w:r>
      <w:r w:rsidRPr="00984198">
        <w:rPr>
          <w:rtl/>
          <w:lang w:bidi="fa-IR"/>
        </w:rPr>
        <w:t xml:space="preserve"> </w:t>
      </w:r>
      <w:r w:rsidRPr="00984198">
        <w:rPr>
          <w:rFonts w:hint="cs"/>
          <w:rtl/>
          <w:lang w:bidi="fa-IR"/>
        </w:rPr>
        <w:t>الله</w:t>
      </w:r>
      <w:r w:rsidRPr="00984198">
        <w:rPr>
          <w:rtl/>
          <w:lang w:bidi="fa-IR"/>
        </w:rPr>
        <w:t xml:space="preserve"> را پرستش كن و پرستش خود را سره و</w:t>
      </w:r>
      <w:r w:rsidRPr="00984198">
        <w:rPr>
          <w:rFonts w:hint="cs"/>
          <w:rtl/>
          <w:lang w:bidi="fa-IR"/>
        </w:rPr>
        <w:t xml:space="preserve"> </w:t>
      </w:r>
      <w:r w:rsidRPr="00984198">
        <w:rPr>
          <w:rtl/>
          <w:lang w:bidi="fa-IR"/>
        </w:rPr>
        <w:t>خاصّ او گردان. هان! تنها طاعت و</w:t>
      </w:r>
      <w:r w:rsidRPr="00984198">
        <w:rPr>
          <w:rFonts w:hint="cs"/>
          <w:rtl/>
          <w:lang w:bidi="fa-IR"/>
        </w:rPr>
        <w:t xml:space="preserve"> </w:t>
      </w:r>
      <w:r w:rsidRPr="00984198">
        <w:rPr>
          <w:rtl/>
          <w:lang w:bidi="fa-IR"/>
        </w:rPr>
        <w:t xml:space="preserve">عبادت خالصانه براي </w:t>
      </w:r>
      <w:r w:rsidRPr="00984198">
        <w:rPr>
          <w:rFonts w:hint="cs"/>
          <w:rtl/>
          <w:lang w:bidi="fa-IR"/>
        </w:rPr>
        <w:t>الله</w:t>
      </w:r>
      <w:r w:rsidRPr="00984198">
        <w:rPr>
          <w:rtl/>
          <w:lang w:bidi="fa-IR"/>
        </w:rPr>
        <w:t xml:space="preserve"> است و</w:t>
      </w:r>
      <w:r w:rsidRPr="00984198">
        <w:rPr>
          <w:rFonts w:hint="cs"/>
          <w:rtl/>
          <w:lang w:bidi="fa-IR"/>
        </w:rPr>
        <w:t xml:space="preserve"> </w:t>
      </w:r>
      <w:r w:rsidRPr="00984198">
        <w:rPr>
          <w:rtl/>
          <w:lang w:bidi="fa-IR"/>
        </w:rPr>
        <w:t>بس</w:t>
      </w:r>
      <w:r w:rsidR="003F3EAD">
        <w:rPr>
          <w:rFonts w:hint="cs"/>
          <w:rtl/>
          <w:lang w:bidi="fa-IR"/>
        </w:rPr>
        <w:t>»</w:t>
      </w:r>
      <w:r w:rsidRPr="00984198">
        <w:rPr>
          <w:rtl/>
          <w:lang w:bidi="fa-IR"/>
        </w:rPr>
        <w:t>.</w:t>
      </w:r>
    </w:p>
    <w:p w:rsidR="00C5413C" w:rsidRPr="00890408" w:rsidRDefault="00C5413C" w:rsidP="000E072B">
      <w:pPr>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و همچنین به پیامبرش </w:t>
      </w:r>
      <w:r w:rsidR="000E072B">
        <w:rPr>
          <w:rFonts w:ascii="Arial" w:hAnsi="Arial" w:cs="CTraditional Arabic" w:hint="cs"/>
          <w:rtl/>
        </w:rPr>
        <w:t>ح</w:t>
      </w:r>
      <w:r w:rsidR="009D0387" w:rsidRPr="00984198">
        <w:rPr>
          <w:rFonts w:hint="cs"/>
          <w:noProof/>
          <w:rtl/>
          <w:lang w:bidi="fa-IR"/>
        </w:rPr>
        <w:t xml:space="preserve"> می‌</w:t>
      </w:r>
      <w:r w:rsidRPr="00984198">
        <w:rPr>
          <w:rFonts w:hint="cs"/>
          <w:rtl/>
          <w:lang w:bidi="fa-IR"/>
        </w:rPr>
        <w:t>فرماید:</w:t>
      </w:r>
      <w:r w:rsidR="007B4814" w:rsidRPr="00984198">
        <w:rPr>
          <w:rFonts w:hint="cs"/>
          <w:rtl/>
          <w:lang w:bidi="fa-IR"/>
        </w:rPr>
        <w:t xml:space="preserve"> </w:t>
      </w:r>
      <w:r w:rsidR="007B4814">
        <w:rPr>
          <w:rFonts w:ascii="Traditional Arabic" w:hAnsi="Traditional Arabic" w:cs="Traditional Arabic"/>
          <w:smallCaps/>
          <w:rtl/>
        </w:rPr>
        <w:t>﴿</w:t>
      </w:r>
      <w:r w:rsidR="00890408">
        <w:rPr>
          <w:rFonts w:ascii="KFGQPC Uthmanic Script HAFS" w:hAnsi="KFGQPC Uthmanic Script HAFS" w:cs="KFGQPC Uthmanic Script HAFS"/>
          <w:rtl/>
        </w:rPr>
        <w:t xml:space="preserve">قُلِ </w:t>
      </w:r>
      <w:r w:rsidR="00890408">
        <w:rPr>
          <w:rFonts w:ascii="KFGQPC Uthmanic Script HAFS" w:hAnsi="KFGQPC Uthmanic Script HAFS" w:cs="KFGQPC Uthmanic Script HAFS" w:hint="cs"/>
          <w:rtl/>
        </w:rPr>
        <w:t>ٱللَّهَ</w:t>
      </w:r>
      <w:r w:rsidR="00890408">
        <w:rPr>
          <w:rFonts w:ascii="KFGQPC Uthmanic Script HAFS" w:hAnsi="KFGQPC Uthmanic Script HAFS" w:cs="KFGQPC Uthmanic Script HAFS"/>
          <w:rtl/>
        </w:rPr>
        <w:t xml:space="preserve"> أَعۡبُدُ مُخۡلِصٗا لَّهُ</w:t>
      </w:r>
      <w:r w:rsidR="00890408">
        <w:rPr>
          <w:rFonts w:ascii="KFGQPC Uthmanic Script HAFS" w:hAnsi="KFGQPC Uthmanic Script HAFS" w:cs="KFGQPC Uthmanic Script HAFS" w:hint="cs"/>
          <w:rtl/>
        </w:rPr>
        <w:t>ۥ</w:t>
      </w:r>
      <w:r w:rsidR="00890408">
        <w:rPr>
          <w:rFonts w:ascii="KFGQPC Uthmanic Script HAFS" w:hAnsi="KFGQPC Uthmanic Script HAFS" w:cs="KFGQPC Uthmanic Script HAFS"/>
          <w:rtl/>
        </w:rPr>
        <w:t xml:space="preserve"> دِينِي ١٤</w:t>
      </w:r>
      <w:r w:rsidR="00890408">
        <w:rPr>
          <w:rFonts w:ascii="KFGQPC Uthmanic Script HAFS" w:hAnsi="KFGQPC Uthmanic Script HAFS" w:cs="KFGQPC Uthmanic Script HAFS"/>
        </w:rPr>
        <w:t xml:space="preserve"> </w:t>
      </w:r>
      <w:r w:rsidR="00890408">
        <w:rPr>
          <w:rFonts w:ascii="KFGQPC Uthmanic Script HAFS" w:hAnsi="KFGQPC Uthmanic Script HAFS" w:cs="KFGQPC Uthmanic Script HAFS" w:hint="cs"/>
          <w:rtl/>
        </w:rPr>
        <w:t>فَٱعۡبُدُواْ</w:t>
      </w:r>
      <w:r w:rsidR="00890408">
        <w:rPr>
          <w:rFonts w:ascii="KFGQPC Uthmanic Script HAFS" w:hAnsi="KFGQPC Uthmanic Script HAFS" w:cs="KFGQPC Uthmanic Script HAFS"/>
          <w:rtl/>
        </w:rPr>
        <w:t xml:space="preserve"> مَا شِئۡتُم مِّن دُونِهِ</w:t>
      </w:r>
      <w:r w:rsidR="00890408">
        <w:rPr>
          <w:rFonts w:ascii="KFGQPC Uthmanic Script HAFS" w:hAnsi="KFGQPC Uthmanic Script HAFS" w:cs="KFGQPC Uthmanic Script HAFS" w:hint="cs"/>
          <w:rtl/>
        </w:rPr>
        <w:t>ۦۗ</w:t>
      </w:r>
      <w:r w:rsidR="007B4814">
        <w:rPr>
          <w:rFonts w:ascii="Traditional Arabic" w:hAnsi="Traditional Arabic" w:cs="Traditional Arabic"/>
          <w:smallCaps/>
          <w:rtl/>
        </w:rPr>
        <w:t>﴾</w:t>
      </w:r>
      <w:r w:rsidR="007B4814" w:rsidRPr="00984198">
        <w:rPr>
          <w:rFonts w:hint="cs"/>
          <w:smallCaps/>
          <w:rtl/>
          <w:lang w:bidi="fa-IR"/>
        </w:rPr>
        <w:t xml:space="preserve"> </w:t>
      </w:r>
      <w:r w:rsidR="007B4814" w:rsidRPr="007808E5">
        <w:rPr>
          <w:rFonts w:ascii="mylotus" w:hAnsi="mylotus" w:cs="mylotus"/>
          <w:smallCaps/>
          <w:sz w:val="24"/>
          <w:szCs w:val="24"/>
          <w:rtl/>
        </w:rPr>
        <w:t>[</w:t>
      </w:r>
      <w:r w:rsidR="007B4814">
        <w:rPr>
          <w:rFonts w:ascii="mylotus" w:hAnsi="mylotus" w:cs="mylotus"/>
          <w:smallCaps/>
          <w:sz w:val="24"/>
          <w:szCs w:val="24"/>
          <w:rtl/>
        </w:rPr>
        <w:t>الزمر: 14-15</w:t>
      </w:r>
      <w:r w:rsidR="007B4814" w:rsidRPr="007808E5">
        <w:rPr>
          <w:rFonts w:ascii="mylotus" w:hAnsi="mylotus" w:cs="mylotus"/>
          <w:smallCaps/>
          <w:sz w:val="24"/>
          <w:szCs w:val="24"/>
          <w:rtl/>
        </w:rPr>
        <w:t>]</w:t>
      </w:r>
      <w:r w:rsidR="00123F2B" w:rsidRPr="00984198">
        <w:rPr>
          <w:rFonts w:hint="cs"/>
          <w:rtl/>
          <w:lang w:bidi="fa-IR"/>
        </w:rPr>
        <w:t xml:space="preserve"> </w:t>
      </w:r>
      <w:r w:rsidR="000E072B">
        <w:rPr>
          <w:rFonts w:hint="cs"/>
          <w:rtl/>
          <w:lang w:bidi="fa-IR"/>
        </w:rPr>
        <w:t>«</w:t>
      </w:r>
      <w:r w:rsidRPr="00984198">
        <w:rPr>
          <w:rtl/>
          <w:lang w:bidi="fa-IR"/>
        </w:rPr>
        <w:t xml:space="preserve">بگو: تنها </w:t>
      </w:r>
      <w:r w:rsidRPr="00984198">
        <w:rPr>
          <w:rFonts w:hint="cs"/>
          <w:rtl/>
          <w:lang w:bidi="fa-IR"/>
        </w:rPr>
        <w:t>الله</w:t>
      </w:r>
      <w:r w:rsidRPr="00984198">
        <w:rPr>
          <w:rtl/>
          <w:lang w:bidi="fa-IR"/>
        </w:rPr>
        <w:t xml:space="preserve"> را</w:t>
      </w:r>
      <w:r w:rsidR="00C01522" w:rsidRPr="00984198">
        <w:rPr>
          <w:rtl/>
          <w:lang w:bidi="fa-IR"/>
        </w:rPr>
        <w:t xml:space="preserve"> مي‌</w:t>
      </w:r>
      <w:r w:rsidRPr="00984198">
        <w:rPr>
          <w:rtl/>
          <w:lang w:bidi="fa-IR"/>
        </w:rPr>
        <w:t>پرستم و</w:t>
      </w:r>
      <w:r w:rsidRPr="00984198">
        <w:rPr>
          <w:rFonts w:hint="cs"/>
          <w:rtl/>
          <w:lang w:bidi="fa-IR"/>
        </w:rPr>
        <w:t xml:space="preserve"> </w:t>
      </w:r>
      <w:r w:rsidRPr="00984198">
        <w:rPr>
          <w:rtl/>
          <w:lang w:bidi="fa-IR"/>
        </w:rPr>
        <w:t>بس</w:t>
      </w:r>
      <w:r w:rsidRPr="00984198">
        <w:rPr>
          <w:rFonts w:hint="cs"/>
          <w:rtl/>
          <w:lang w:bidi="fa-IR"/>
        </w:rPr>
        <w:t>؛</w:t>
      </w:r>
      <w:r w:rsidRPr="00984198">
        <w:rPr>
          <w:rtl/>
          <w:lang w:bidi="fa-IR"/>
        </w:rPr>
        <w:t xml:space="preserve"> و</w:t>
      </w:r>
      <w:r w:rsidRPr="00984198">
        <w:rPr>
          <w:rFonts w:hint="cs"/>
          <w:rtl/>
          <w:lang w:bidi="fa-IR"/>
        </w:rPr>
        <w:t xml:space="preserve"> </w:t>
      </w:r>
      <w:r w:rsidRPr="00984198">
        <w:rPr>
          <w:rtl/>
          <w:lang w:bidi="fa-IR"/>
        </w:rPr>
        <w:t>عبادت و</w:t>
      </w:r>
      <w:r w:rsidRPr="00984198">
        <w:rPr>
          <w:rFonts w:hint="cs"/>
          <w:rtl/>
          <w:lang w:bidi="fa-IR"/>
        </w:rPr>
        <w:t xml:space="preserve"> </w:t>
      </w:r>
      <w:r w:rsidRPr="00984198">
        <w:rPr>
          <w:rtl/>
          <w:lang w:bidi="fa-IR"/>
        </w:rPr>
        <w:t>طاعتم را خاصّ او</w:t>
      </w:r>
      <w:r w:rsidR="00C01522" w:rsidRPr="00984198">
        <w:rPr>
          <w:rtl/>
          <w:lang w:bidi="fa-IR"/>
        </w:rPr>
        <w:t xml:space="preserve"> مي‌</w:t>
      </w:r>
      <w:r w:rsidR="000E072B">
        <w:rPr>
          <w:rtl/>
          <w:lang w:bidi="fa-IR"/>
        </w:rPr>
        <w:t>كنم و (پرستش او را از هر</w:t>
      </w:r>
      <w:r w:rsidRPr="00984198">
        <w:rPr>
          <w:rtl/>
          <w:lang w:bidi="fa-IR"/>
        </w:rPr>
        <w:t>گونه كفر و</w:t>
      </w:r>
      <w:r w:rsidRPr="00984198">
        <w:rPr>
          <w:rFonts w:hint="cs"/>
          <w:rtl/>
          <w:lang w:bidi="fa-IR"/>
        </w:rPr>
        <w:t xml:space="preserve"> </w:t>
      </w:r>
      <w:r w:rsidRPr="00984198">
        <w:rPr>
          <w:rtl/>
          <w:lang w:bidi="fa-IR"/>
        </w:rPr>
        <w:t>شركي</w:t>
      </w:r>
      <w:r w:rsidR="00C01522" w:rsidRPr="00984198">
        <w:rPr>
          <w:rtl/>
          <w:lang w:bidi="fa-IR"/>
        </w:rPr>
        <w:t xml:space="preserve"> مي‌</w:t>
      </w:r>
      <w:r w:rsidRPr="00984198">
        <w:rPr>
          <w:rtl/>
          <w:lang w:bidi="fa-IR"/>
        </w:rPr>
        <w:t>زدايم و) مي</w:t>
      </w:r>
      <w:r w:rsidRPr="00984198">
        <w:rPr>
          <w:rFonts w:hint="cs"/>
          <w:cs/>
          <w:lang w:bidi="fa-IR"/>
        </w:rPr>
        <w:t>‎</w:t>
      </w:r>
      <w:r w:rsidRPr="00984198">
        <w:rPr>
          <w:rtl/>
          <w:lang w:bidi="fa-IR"/>
        </w:rPr>
        <w:t>پالايم. امّا شما هر چه و</w:t>
      </w:r>
      <w:r w:rsidRPr="00984198">
        <w:rPr>
          <w:rFonts w:hint="cs"/>
          <w:rtl/>
          <w:lang w:bidi="fa-IR"/>
        </w:rPr>
        <w:t xml:space="preserve"> </w:t>
      </w:r>
      <w:r w:rsidRPr="00984198">
        <w:rPr>
          <w:rtl/>
          <w:lang w:bidi="fa-IR"/>
        </w:rPr>
        <w:t>هر كه را جز او</w:t>
      </w:r>
      <w:r w:rsidR="00C01522" w:rsidRPr="00984198">
        <w:rPr>
          <w:rtl/>
          <w:lang w:bidi="fa-IR"/>
        </w:rPr>
        <w:t xml:space="preserve"> مي‌</w:t>
      </w:r>
      <w:r w:rsidRPr="00984198">
        <w:rPr>
          <w:rtl/>
          <w:lang w:bidi="fa-IR"/>
        </w:rPr>
        <w:t>خواهيد</w:t>
      </w:r>
      <w:r w:rsidRPr="00984198">
        <w:rPr>
          <w:rFonts w:hint="cs"/>
          <w:rtl/>
          <w:lang w:bidi="fa-IR"/>
        </w:rPr>
        <w:t>،</w:t>
      </w:r>
      <w:r w:rsidRPr="00984198">
        <w:rPr>
          <w:rtl/>
          <w:lang w:bidi="fa-IR"/>
        </w:rPr>
        <w:t xml:space="preserve"> بپرستيد.</w:t>
      </w:r>
      <w:r w:rsidR="000E072B">
        <w:rPr>
          <w:rFonts w:hint="cs"/>
          <w:rtl/>
          <w:lang w:bidi="fa-IR"/>
        </w:rPr>
        <w:t>»</w:t>
      </w:r>
    </w:p>
    <w:p w:rsidR="00C5413C" w:rsidRPr="00890408" w:rsidRDefault="00C5413C" w:rsidP="000E072B">
      <w:pPr>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و نیز به پیامبرش </w:t>
      </w:r>
      <w:r w:rsidR="000E072B">
        <w:rPr>
          <w:rFonts w:ascii="Arial" w:hAnsi="Arial" w:cs="CTraditional Arabic" w:hint="cs"/>
          <w:rtl/>
        </w:rPr>
        <w:t>ح</w:t>
      </w:r>
      <w:r w:rsidR="009D0387" w:rsidRPr="00984198">
        <w:rPr>
          <w:rFonts w:hint="cs"/>
          <w:noProof/>
          <w:rtl/>
          <w:lang w:bidi="fa-IR"/>
        </w:rPr>
        <w:t xml:space="preserve"> می‌</w:t>
      </w:r>
      <w:r w:rsidRPr="00984198">
        <w:rPr>
          <w:rFonts w:hint="cs"/>
          <w:rtl/>
          <w:lang w:bidi="fa-IR"/>
        </w:rPr>
        <w:t>فرماید:</w:t>
      </w:r>
      <w:r w:rsidR="007B4814" w:rsidRPr="00984198">
        <w:rPr>
          <w:rFonts w:hint="cs"/>
          <w:rtl/>
          <w:lang w:bidi="fa-IR"/>
        </w:rPr>
        <w:t xml:space="preserve"> </w:t>
      </w:r>
      <w:r w:rsidR="007B4814">
        <w:rPr>
          <w:rFonts w:ascii="Traditional Arabic" w:hAnsi="Traditional Arabic" w:cs="Traditional Arabic"/>
          <w:smallCaps/>
          <w:rtl/>
        </w:rPr>
        <w:t>﴿</w:t>
      </w:r>
      <w:r w:rsidR="00890408">
        <w:rPr>
          <w:rFonts w:ascii="KFGQPC Uthmanic Script HAFS" w:hAnsi="KFGQPC Uthmanic Script HAFS" w:cs="KFGQPC Uthmanic Script HAFS" w:hint="cs"/>
          <w:rtl/>
        </w:rPr>
        <w:t>قُلۡ</w:t>
      </w:r>
      <w:r w:rsidR="00890408">
        <w:rPr>
          <w:rFonts w:ascii="KFGQPC Uthmanic Script HAFS" w:hAnsi="KFGQPC Uthmanic Script HAFS" w:cs="KFGQPC Uthmanic Script HAFS"/>
          <w:rtl/>
        </w:rPr>
        <w:t xml:space="preserve"> إِنَّ صَلَاتِي وَنُسُكِي وَمَحۡيَايَ وَمَمَاتِي لِلَّهِ رَبِّ </w:t>
      </w:r>
      <w:r w:rsidR="00890408">
        <w:rPr>
          <w:rFonts w:ascii="KFGQPC Uthmanic Script HAFS" w:hAnsi="KFGQPC Uthmanic Script HAFS" w:cs="KFGQPC Uthmanic Script HAFS" w:hint="cs"/>
          <w:rtl/>
        </w:rPr>
        <w:t>ٱلۡعَٰلَمِينَ</w:t>
      </w:r>
      <w:r w:rsidR="00890408">
        <w:rPr>
          <w:rFonts w:ascii="KFGQPC Uthmanic Script HAFS" w:hAnsi="KFGQPC Uthmanic Script HAFS" w:cs="KFGQPC Uthmanic Script HAFS"/>
          <w:rtl/>
        </w:rPr>
        <w:t xml:space="preserve"> ١٦٢</w:t>
      </w:r>
      <w:r w:rsidR="00890408">
        <w:rPr>
          <w:rFonts w:ascii="KFGQPC Uthmanic Script HAFS" w:hAnsi="KFGQPC Uthmanic Script HAFS" w:cs="KFGQPC Uthmanic Script HAFS"/>
        </w:rPr>
        <w:t xml:space="preserve"> </w:t>
      </w:r>
      <w:r w:rsidR="00890408">
        <w:rPr>
          <w:rFonts w:ascii="KFGQPC Uthmanic Script HAFS" w:hAnsi="KFGQPC Uthmanic Script HAFS" w:cs="KFGQPC Uthmanic Script HAFS" w:hint="cs"/>
          <w:rtl/>
        </w:rPr>
        <w:t>لَا</w:t>
      </w:r>
      <w:r w:rsidR="00890408">
        <w:rPr>
          <w:rFonts w:ascii="KFGQPC Uthmanic Script HAFS" w:hAnsi="KFGQPC Uthmanic Script HAFS" w:cs="KFGQPC Uthmanic Script HAFS"/>
          <w:rtl/>
        </w:rPr>
        <w:t xml:space="preserve"> شَرِيكَ لَهُ</w:t>
      </w:r>
      <w:r w:rsidR="00890408">
        <w:rPr>
          <w:rFonts w:ascii="KFGQPC Uthmanic Script HAFS" w:hAnsi="KFGQPC Uthmanic Script HAFS" w:cs="KFGQPC Uthmanic Script HAFS" w:hint="cs"/>
          <w:rtl/>
        </w:rPr>
        <w:t>ۥۖ</w:t>
      </w:r>
      <w:r w:rsidR="00890408">
        <w:rPr>
          <w:rFonts w:ascii="KFGQPC Uthmanic Script HAFS" w:hAnsi="KFGQPC Uthmanic Script HAFS" w:cs="KFGQPC Uthmanic Script HAFS"/>
          <w:rtl/>
        </w:rPr>
        <w:t xml:space="preserve"> وَبِذَٰلِكَ أُمِرۡتُ وَأَنَا۠ أَوَّلُ </w:t>
      </w:r>
      <w:r w:rsidR="00890408">
        <w:rPr>
          <w:rFonts w:ascii="KFGQPC Uthmanic Script HAFS" w:hAnsi="KFGQPC Uthmanic Script HAFS" w:cs="KFGQPC Uthmanic Script HAFS" w:hint="cs"/>
          <w:rtl/>
        </w:rPr>
        <w:t>ٱلۡمُسۡلِمِينَ</w:t>
      </w:r>
      <w:r w:rsidR="00890408">
        <w:rPr>
          <w:rFonts w:ascii="KFGQPC Uthmanic Script HAFS" w:hAnsi="KFGQPC Uthmanic Script HAFS" w:cs="KFGQPC Uthmanic Script HAFS"/>
          <w:rtl/>
        </w:rPr>
        <w:t xml:space="preserve"> ١٦٣</w:t>
      </w:r>
      <w:r w:rsidR="007B4814">
        <w:rPr>
          <w:rFonts w:ascii="Traditional Arabic" w:hAnsi="Traditional Arabic" w:cs="Traditional Arabic"/>
          <w:smallCaps/>
          <w:rtl/>
        </w:rPr>
        <w:t>﴾</w:t>
      </w:r>
      <w:r w:rsidR="007B4814" w:rsidRPr="00984198">
        <w:rPr>
          <w:rFonts w:hint="cs"/>
          <w:smallCaps/>
          <w:rtl/>
          <w:lang w:bidi="fa-IR"/>
        </w:rPr>
        <w:t xml:space="preserve"> </w:t>
      </w:r>
      <w:r w:rsidR="007B4814" w:rsidRPr="007808E5">
        <w:rPr>
          <w:rFonts w:ascii="mylotus" w:hAnsi="mylotus" w:cs="mylotus"/>
          <w:smallCaps/>
          <w:sz w:val="24"/>
          <w:szCs w:val="24"/>
          <w:rtl/>
        </w:rPr>
        <w:t>[</w:t>
      </w:r>
      <w:r w:rsidR="007B4814">
        <w:rPr>
          <w:rFonts w:ascii="mylotus" w:hAnsi="mylotus" w:cs="mylotus"/>
          <w:smallCaps/>
          <w:sz w:val="24"/>
          <w:szCs w:val="24"/>
          <w:rtl/>
        </w:rPr>
        <w:t>الأنعام: 162-163</w:t>
      </w:r>
      <w:r w:rsidR="007B4814" w:rsidRPr="007808E5">
        <w:rPr>
          <w:rFonts w:ascii="mylotus" w:hAnsi="mylotus" w:cs="mylotus"/>
          <w:smallCaps/>
          <w:sz w:val="24"/>
          <w:szCs w:val="24"/>
          <w:rtl/>
        </w:rPr>
        <w:t>]</w:t>
      </w:r>
      <w:r w:rsidRPr="00984198">
        <w:rPr>
          <w:rFonts w:hint="cs"/>
          <w:rtl/>
          <w:lang w:bidi="fa-IR"/>
        </w:rPr>
        <w:t xml:space="preserve"> </w:t>
      </w:r>
      <w:r w:rsidR="003F3EAD">
        <w:rPr>
          <w:rFonts w:hint="cs"/>
          <w:rtl/>
          <w:lang w:bidi="fa-IR"/>
        </w:rPr>
        <w:t>«</w:t>
      </w:r>
      <w:r w:rsidRPr="00984198">
        <w:rPr>
          <w:rtl/>
          <w:lang w:bidi="fa-IR"/>
        </w:rPr>
        <w:t>بگو</w:t>
      </w:r>
      <w:r w:rsidR="002D2D7E" w:rsidRPr="00984198">
        <w:rPr>
          <w:rtl/>
          <w:lang w:bidi="fa-IR"/>
        </w:rPr>
        <w:t>:</w:t>
      </w:r>
      <w:r w:rsidRPr="00984198">
        <w:rPr>
          <w:rtl/>
          <w:lang w:bidi="fa-IR"/>
        </w:rPr>
        <w:t xml:space="preserve"> نماز من و قرباني من و زندگي من و مرگ من براي</w:t>
      </w:r>
      <w:r w:rsidRPr="00984198">
        <w:rPr>
          <w:rFonts w:hint="cs"/>
          <w:rtl/>
          <w:lang w:bidi="fa-IR"/>
        </w:rPr>
        <w:t xml:space="preserve"> </w:t>
      </w:r>
      <w:r w:rsidRPr="00984198">
        <w:rPr>
          <w:rtl/>
          <w:lang w:bidi="fa-IR"/>
        </w:rPr>
        <w:t>ا</w:t>
      </w:r>
      <w:r w:rsidRPr="00984198">
        <w:rPr>
          <w:rFonts w:hint="cs"/>
          <w:rtl/>
          <w:lang w:bidi="fa-IR"/>
        </w:rPr>
        <w:t>لله</w:t>
      </w:r>
      <w:r w:rsidRPr="00984198">
        <w:rPr>
          <w:rtl/>
          <w:lang w:bidi="fa-IR"/>
        </w:rPr>
        <w:t xml:space="preserve"> آن پروردگار جهانيان است. </w:t>
      </w:r>
      <w:r w:rsidRPr="00984198">
        <w:rPr>
          <w:rFonts w:hint="cs"/>
          <w:rtl/>
          <w:lang w:bidi="fa-IR"/>
        </w:rPr>
        <w:t>الله</w:t>
      </w:r>
      <w:r w:rsidR="000E072B">
        <w:rPr>
          <w:rtl/>
          <w:lang w:bidi="fa-IR"/>
        </w:rPr>
        <w:t xml:space="preserve"> را هيچ شريكي نيست</w:t>
      </w:r>
      <w:r w:rsidRPr="00984198">
        <w:rPr>
          <w:rtl/>
          <w:lang w:bidi="fa-IR"/>
        </w:rPr>
        <w:t xml:space="preserve"> و</w:t>
      </w:r>
      <w:r w:rsidRPr="00984198">
        <w:rPr>
          <w:rFonts w:hint="cs"/>
          <w:rtl/>
          <w:lang w:bidi="fa-IR"/>
        </w:rPr>
        <w:t xml:space="preserve"> </w:t>
      </w:r>
      <w:r w:rsidRPr="00984198">
        <w:rPr>
          <w:rtl/>
          <w:lang w:bidi="fa-IR"/>
        </w:rPr>
        <w:t>به همين دستور داده شده</w:t>
      </w:r>
      <w:r w:rsidR="000E072B">
        <w:rPr>
          <w:rtl/>
          <w:lang w:bidi="fa-IR"/>
        </w:rPr>
        <w:t>‌ام</w:t>
      </w:r>
      <w:r w:rsidRPr="00984198">
        <w:rPr>
          <w:rtl/>
          <w:lang w:bidi="fa-IR"/>
        </w:rPr>
        <w:t xml:space="preserve"> و</w:t>
      </w:r>
      <w:r w:rsidRPr="00984198">
        <w:rPr>
          <w:rFonts w:hint="cs"/>
          <w:rtl/>
          <w:lang w:bidi="fa-IR"/>
        </w:rPr>
        <w:t xml:space="preserve"> </w:t>
      </w:r>
      <w:r w:rsidRPr="00984198">
        <w:rPr>
          <w:rtl/>
          <w:lang w:bidi="fa-IR"/>
        </w:rPr>
        <w:t>من</w:t>
      </w:r>
      <w:r w:rsidR="000E072B">
        <w:rPr>
          <w:rtl/>
          <w:lang w:bidi="fa-IR"/>
        </w:rPr>
        <w:t xml:space="preserve"> اوّلين مسلمان (در ميان امت خود</w:t>
      </w:r>
      <w:r w:rsidRPr="00984198">
        <w:rPr>
          <w:rtl/>
          <w:lang w:bidi="fa-IR"/>
        </w:rPr>
        <w:t xml:space="preserve"> و</w:t>
      </w:r>
      <w:r w:rsidRPr="00984198">
        <w:rPr>
          <w:rFonts w:hint="cs"/>
          <w:rtl/>
          <w:lang w:bidi="fa-IR"/>
        </w:rPr>
        <w:t xml:space="preserve"> </w:t>
      </w:r>
      <w:r w:rsidRPr="00984198">
        <w:rPr>
          <w:rtl/>
          <w:lang w:bidi="fa-IR"/>
        </w:rPr>
        <w:t>مخلص</w:t>
      </w:r>
      <w:r w:rsidR="007B4814" w:rsidRPr="00984198">
        <w:rPr>
          <w:rtl/>
          <w:lang w:bidi="fa-IR"/>
        </w:rPr>
        <w:t xml:space="preserve">‌ترين </w:t>
      </w:r>
      <w:r w:rsidRPr="00984198">
        <w:rPr>
          <w:rtl/>
          <w:lang w:bidi="fa-IR"/>
        </w:rPr>
        <w:t>فرد در ميان همه</w:t>
      </w:r>
      <w:r w:rsidR="00F4329D" w:rsidRPr="00984198">
        <w:rPr>
          <w:rtl/>
          <w:lang w:bidi="fa-IR"/>
        </w:rPr>
        <w:t xml:space="preserve"> انسان‌ها </w:t>
      </w:r>
      <w:r w:rsidRPr="00984198">
        <w:rPr>
          <w:rtl/>
          <w:lang w:bidi="fa-IR"/>
        </w:rPr>
        <w:t xml:space="preserve">براي </w:t>
      </w:r>
      <w:r w:rsidRPr="00984198">
        <w:rPr>
          <w:rFonts w:hint="cs"/>
          <w:rtl/>
          <w:lang w:bidi="fa-IR"/>
        </w:rPr>
        <w:t>الله</w:t>
      </w:r>
      <w:r w:rsidRPr="00984198">
        <w:rPr>
          <w:rtl/>
          <w:lang w:bidi="fa-IR"/>
        </w:rPr>
        <w:t>) هستم</w:t>
      </w:r>
      <w:r w:rsidR="003F3EAD">
        <w:rPr>
          <w:rFonts w:hint="cs"/>
          <w:rtl/>
          <w:lang w:bidi="fa-IR"/>
        </w:rPr>
        <w:t>»</w:t>
      </w:r>
      <w:r w:rsidRPr="00984198">
        <w:rPr>
          <w:rtl/>
          <w:lang w:bidi="fa-IR"/>
        </w:rPr>
        <w:t>.</w:t>
      </w:r>
    </w:p>
    <w:p w:rsidR="00C5413C" w:rsidRPr="00890408" w:rsidRDefault="00C5413C" w:rsidP="003F3EAD">
      <w:pPr>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 و نیز الله عزوجل</w:t>
      </w:r>
      <w:r w:rsidR="009D0387" w:rsidRPr="00984198">
        <w:rPr>
          <w:rFonts w:hint="cs"/>
          <w:rtl/>
          <w:lang w:bidi="fa-IR"/>
        </w:rPr>
        <w:t xml:space="preserve"> می‌</w:t>
      </w:r>
      <w:r w:rsidRPr="00984198">
        <w:rPr>
          <w:rFonts w:hint="cs"/>
          <w:rtl/>
          <w:lang w:bidi="fa-IR"/>
        </w:rPr>
        <w:t>فرماید:</w:t>
      </w:r>
      <w:r w:rsidR="007B4814" w:rsidRPr="00984198">
        <w:rPr>
          <w:rFonts w:hint="cs"/>
          <w:rtl/>
          <w:lang w:bidi="fa-IR"/>
        </w:rPr>
        <w:t xml:space="preserve"> </w:t>
      </w:r>
      <w:r w:rsidR="007B4814">
        <w:rPr>
          <w:rFonts w:ascii="Traditional Arabic" w:hAnsi="Traditional Arabic" w:cs="Traditional Arabic"/>
          <w:smallCaps/>
          <w:rtl/>
        </w:rPr>
        <w:t>﴿</w:t>
      </w:r>
      <w:r w:rsidR="00890408">
        <w:rPr>
          <w:rFonts w:ascii="KFGQPC Uthmanic Script HAFS" w:hAnsi="KFGQPC Uthmanic Script HAFS" w:cs="KFGQPC Uthmanic Script HAFS" w:hint="cs"/>
          <w:rtl/>
        </w:rPr>
        <w:t>إِنَّ</w:t>
      </w:r>
      <w:r w:rsidR="00890408">
        <w:rPr>
          <w:rFonts w:ascii="KFGQPC Uthmanic Script HAFS" w:hAnsi="KFGQPC Uthmanic Script HAFS" w:cs="KFGQPC Uthmanic Script HAFS"/>
          <w:rtl/>
        </w:rPr>
        <w:t xml:space="preserve"> </w:t>
      </w:r>
      <w:r w:rsidR="00890408">
        <w:rPr>
          <w:rFonts w:ascii="KFGQPC Uthmanic Script HAFS" w:hAnsi="KFGQPC Uthmanic Script HAFS" w:cs="KFGQPC Uthmanic Script HAFS" w:hint="cs"/>
          <w:rtl/>
        </w:rPr>
        <w:t>ٱلۡمُنَٰفِقِينَ</w:t>
      </w:r>
      <w:r w:rsidR="00890408">
        <w:rPr>
          <w:rFonts w:ascii="KFGQPC Uthmanic Script HAFS" w:hAnsi="KFGQPC Uthmanic Script HAFS" w:cs="KFGQPC Uthmanic Script HAFS"/>
          <w:rtl/>
        </w:rPr>
        <w:t xml:space="preserve"> فِي </w:t>
      </w:r>
      <w:r w:rsidR="00890408">
        <w:rPr>
          <w:rFonts w:ascii="KFGQPC Uthmanic Script HAFS" w:hAnsi="KFGQPC Uthmanic Script HAFS" w:cs="KFGQPC Uthmanic Script HAFS" w:hint="cs"/>
          <w:rtl/>
        </w:rPr>
        <w:t>ٱلدَّرۡكِ</w:t>
      </w:r>
      <w:r w:rsidR="00890408">
        <w:rPr>
          <w:rFonts w:ascii="KFGQPC Uthmanic Script HAFS" w:hAnsi="KFGQPC Uthmanic Script HAFS" w:cs="KFGQPC Uthmanic Script HAFS"/>
          <w:rtl/>
        </w:rPr>
        <w:t xml:space="preserve"> </w:t>
      </w:r>
      <w:r w:rsidR="00890408">
        <w:rPr>
          <w:rFonts w:ascii="KFGQPC Uthmanic Script HAFS" w:hAnsi="KFGQPC Uthmanic Script HAFS" w:cs="KFGQPC Uthmanic Script HAFS" w:hint="cs"/>
          <w:rtl/>
        </w:rPr>
        <w:t>ٱلۡأَسۡفَلِ</w:t>
      </w:r>
      <w:r w:rsidR="00890408">
        <w:rPr>
          <w:rFonts w:ascii="KFGQPC Uthmanic Script HAFS" w:hAnsi="KFGQPC Uthmanic Script HAFS" w:cs="KFGQPC Uthmanic Script HAFS"/>
          <w:rtl/>
        </w:rPr>
        <w:t xml:space="preserve"> مِنَ </w:t>
      </w:r>
      <w:r w:rsidR="00890408">
        <w:rPr>
          <w:rFonts w:ascii="KFGQPC Uthmanic Script HAFS" w:hAnsi="KFGQPC Uthmanic Script HAFS" w:cs="KFGQPC Uthmanic Script HAFS" w:hint="cs"/>
          <w:rtl/>
        </w:rPr>
        <w:t>ٱلنَّارِ</w:t>
      </w:r>
      <w:r w:rsidR="00890408">
        <w:rPr>
          <w:rFonts w:ascii="KFGQPC Uthmanic Script HAFS" w:hAnsi="KFGQPC Uthmanic Script HAFS" w:cs="KFGQPC Uthmanic Script HAFS"/>
          <w:rtl/>
        </w:rPr>
        <w:t xml:space="preserve"> وَلَن تَجِدَ لَهُمۡ نَصِيرًا ١٤٥</w:t>
      </w:r>
      <w:r w:rsidR="00890408">
        <w:rPr>
          <w:rFonts w:ascii="KFGQPC Uthmanic Script HAFS" w:hAnsi="KFGQPC Uthmanic Script HAFS" w:cs="KFGQPC Uthmanic Script HAFS"/>
        </w:rPr>
        <w:t xml:space="preserve"> </w:t>
      </w:r>
      <w:r w:rsidR="00890408">
        <w:rPr>
          <w:rFonts w:ascii="KFGQPC Uthmanic Script HAFS" w:hAnsi="KFGQPC Uthmanic Script HAFS" w:cs="KFGQPC Uthmanic Script HAFS" w:hint="cs"/>
          <w:rtl/>
        </w:rPr>
        <w:t>إِلَّا</w:t>
      </w:r>
      <w:r w:rsidR="00890408">
        <w:rPr>
          <w:rFonts w:ascii="KFGQPC Uthmanic Script HAFS" w:hAnsi="KFGQPC Uthmanic Script HAFS" w:cs="KFGQPC Uthmanic Script HAFS"/>
          <w:rtl/>
        </w:rPr>
        <w:t xml:space="preserve"> </w:t>
      </w:r>
      <w:r w:rsidR="00890408">
        <w:rPr>
          <w:rFonts w:ascii="KFGQPC Uthmanic Script HAFS" w:hAnsi="KFGQPC Uthmanic Script HAFS" w:cs="KFGQPC Uthmanic Script HAFS" w:hint="cs"/>
          <w:rtl/>
        </w:rPr>
        <w:t>ٱلَّذِينَ</w:t>
      </w:r>
      <w:r w:rsidR="00890408">
        <w:rPr>
          <w:rFonts w:ascii="KFGQPC Uthmanic Script HAFS" w:hAnsi="KFGQPC Uthmanic Script HAFS" w:cs="KFGQPC Uthmanic Script HAFS"/>
          <w:rtl/>
        </w:rPr>
        <w:t xml:space="preserve"> تَابُواْ وَأَصۡلَحُواْ وَ</w:t>
      </w:r>
      <w:r w:rsidR="00890408">
        <w:rPr>
          <w:rFonts w:ascii="KFGQPC Uthmanic Script HAFS" w:hAnsi="KFGQPC Uthmanic Script HAFS" w:cs="KFGQPC Uthmanic Script HAFS" w:hint="cs"/>
          <w:rtl/>
        </w:rPr>
        <w:t>ٱعۡتَصَمُواْ</w:t>
      </w:r>
      <w:r w:rsidR="00890408">
        <w:rPr>
          <w:rFonts w:ascii="KFGQPC Uthmanic Script HAFS" w:hAnsi="KFGQPC Uthmanic Script HAFS" w:cs="KFGQPC Uthmanic Script HAFS"/>
          <w:rtl/>
        </w:rPr>
        <w:t xml:space="preserve"> بِ</w:t>
      </w:r>
      <w:r w:rsidR="00890408">
        <w:rPr>
          <w:rFonts w:ascii="KFGQPC Uthmanic Script HAFS" w:hAnsi="KFGQPC Uthmanic Script HAFS" w:cs="KFGQPC Uthmanic Script HAFS" w:hint="cs"/>
          <w:rtl/>
        </w:rPr>
        <w:t>ٱللَّهِ</w:t>
      </w:r>
      <w:r w:rsidR="00890408">
        <w:rPr>
          <w:rFonts w:ascii="KFGQPC Uthmanic Script HAFS" w:hAnsi="KFGQPC Uthmanic Script HAFS" w:cs="KFGQPC Uthmanic Script HAFS"/>
          <w:rtl/>
        </w:rPr>
        <w:t xml:space="preserve"> وَأَخۡلَصُواْ دِينَهُمۡ لِلَّهِ فَأُوْلَٰٓئِكَ مَعَ </w:t>
      </w:r>
      <w:r w:rsidR="00890408">
        <w:rPr>
          <w:rFonts w:ascii="KFGQPC Uthmanic Script HAFS" w:hAnsi="KFGQPC Uthmanic Script HAFS" w:cs="KFGQPC Uthmanic Script HAFS" w:hint="cs"/>
          <w:rtl/>
        </w:rPr>
        <w:t>ٱلۡمُؤۡمِنِينَۖ</w:t>
      </w:r>
      <w:r w:rsidR="00890408">
        <w:rPr>
          <w:rFonts w:ascii="KFGQPC Uthmanic Script HAFS" w:hAnsi="KFGQPC Uthmanic Script HAFS" w:cs="KFGQPC Uthmanic Script HAFS"/>
          <w:rtl/>
        </w:rPr>
        <w:t xml:space="preserve"> وَسَوۡفَ يُؤۡتِ </w:t>
      </w:r>
      <w:r w:rsidR="00890408">
        <w:rPr>
          <w:rFonts w:ascii="KFGQPC Uthmanic Script HAFS" w:hAnsi="KFGQPC Uthmanic Script HAFS" w:cs="KFGQPC Uthmanic Script HAFS" w:hint="cs"/>
          <w:rtl/>
        </w:rPr>
        <w:t>ٱللَّهُ</w:t>
      </w:r>
      <w:r w:rsidR="00890408">
        <w:rPr>
          <w:rFonts w:ascii="KFGQPC Uthmanic Script HAFS" w:hAnsi="KFGQPC Uthmanic Script HAFS" w:cs="KFGQPC Uthmanic Script HAFS"/>
          <w:rtl/>
        </w:rPr>
        <w:t xml:space="preserve"> </w:t>
      </w:r>
      <w:r w:rsidR="00890408">
        <w:rPr>
          <w:rFonts w:ascii="KFGQPC Uthmanic Script HAFS" w:hAnsi="KFGQPC Uthmanic Script HAFS" w:cs="KFGQPC Uthmanic Script HAFS" w:hint="cs"/>
          <w:rtl/>
        </w:rPr>
        <w:t>ٱلۡمُؤۡمِنِينَ</w:t>
      </w:r>
      <w:r w:rsidR="00890408">
        <w:rPr>
          <w:rFonts w:ascii="KFGQPC Uthmanic Script HAFS" w:hAnsi="KFGQPC Uthmanic Script HAFS" w:cs="KFGQPC Uthmanic Script HAFS"/>
          <w:rtl/>
        </w:rPr>
        <w:t xml:space="preserve"> أَجۡرًا عَظِيمٗا ١٤٦</w:t>
      </w:r>
      <w:r w:rsidR="007B4814">
        <w:rPr>
          <w:rFonts w:ascii="Traditional Arabic" w:hAnsi="Traditional Arabic" w:cs="Traditional Arabic"/>
          <w:smallCaps/>
          <w:rtl/>
        </w:rPr>
        <w:t>﴾</w:t>
      </w:r>
      <w:r w:rsidR="007B4814" w:rsidRPr="00984198">
        <w:rPr>
          <w:rFonts w:hint="cs"/>
          <w:smallCaps/>
          <w:rtl/>
          <w:lang w:bidi="fa-IR"/>
        </w:rPr>
        <w:t xml:space="preserve"> </w:t>
      </w:r>
      <w:r w:rsidR="007B4814" w:rsidRPr="007808E5">
        <w:rPr>
          <w:rFonts w:ascii="mylotus" w:hAnsi="mylotus" w:cs="mylotus"/>
          <w:smallCaps/>
          <w:sz w:val="24"/>
          <w:szCs w:val="24"/>
          <w:rtl/>
        </w:rPr>
        <w:t>[</w:t>
      </w:r>
      <w:r w:rsidR="007B4814">
        <w:rPr>
          <w:rFonts w:ascii="mylotus" w:hAnsi="mylotus" w:cs="mylotus"/>
          <w:smallCaps/>
          <w:sz w:val="24"/>
          <w:szCs w:val="24"/>
          <w:rtl/>
        </w:rPr>
        <w:t>النساء: 145-146</w:t>
      </w:r>
      <w:r w:rsidR="007B4814" w:rsidRPr="007808E5">
        <w:rPr>
          <w:rFonts w:ascii="mylotus" w:hAnsi="mylotus" w:cs="mylotus"/>
          <w:smallCaps/>
          <w:sz w:val="24"/>
          <w:szCs w:val="24"/>
          <w:rtl/>
        </w:rPr>
        <w:t>]</w:t>
      </w:r>
      <w:r w:rsidRPr="00984198">
        <w:rPr>
          <w:rFonts w:hint="cs"/>
          <w:rtl/>
          <w:lang w:bidi="fa-IR"/>
        </w:rPr>
        <w:t xml:space="preserve"> </w:t>
      </w:r>
      <w:r w:rsidR="003F3EAD">
        <w:rPr>
          <w:rFonts w:hint="cs"/>
          <w:rtl/>
          <w:lang w:bidi="fa-IR"/>
        </w:rPr>
        <w:t>«</w:t>
      </w:r>
      <w:r w:rsidRPr="00984198">
        <w:rPr>
          <w:rtl/>
          <w:lang w:bidi="fa-IR"/>
        </w:rPr>
        <w:t>بي</w:t>
      </w:r>
      <w:r w:rsidR="007B4814" w:rsidRPr="00984198">
        <w:rPr>
          <w:rFonts w:hint="cs"/>
          <w:rtl/>
          <w:lang w:bidi="fa-IR"/>
        </w:rPr>
        <w:t>‌</w:t>
      </w:r>
      <w:r w:rsidRPr="00984198">
        <w:rPr>
          <w:rtl/>
          <w:lang w:bidi="fa-IR"/>
        </w:rPr>
        <w:t>گمان منافقان در اعماق دوزخ و</w:t>
      </w:r>
      <w:r w:rsidRPr="00984198">
        <w:rPr>
          <w:rFonts w:hint="cs"/>
          <w:rtl/>
          <w:lang w:bidi="fa-IR"/>
        </w:rPr>
        <w:t xml:space="preserve"> </w:t>
      </w:r>
      <w:r w:rsidRPr="00984198">
        <w:rPr>
          <w:rtl/>
          <w:lang w:bidi="fa-IR"/>
        </w:rPr>
        <w:t>در پائين</w:t>
      </w:r>
      <w:r w:rsidR="007B4814" w:rsidRPr="00984198">
        <w:rPr>
          <w:rtl/>
          <w:lang w:bidi="fa-IR"/>
        </w:rPr>
        <w:t xml:space="preserve">‌ترين </w:t>
      </w:r>
      <w:r w:rsidRPr="00984198">
        <w:rPr>
          <w:rtl/>
          <w:lang w:bidi="fa-IR"/>
        </w:rPr>
        <w:t>مكان آن هستند و</w:t>
      </w:r>
      <w:r w:rsidRPr="00984198">
        <w:rPr>
          <w:rFonts w:hint="cs"/>
          <w:rtl/>
          <w:lang w:bidi="fa-IR"/>
        </w:rPr>
        <w:t xml:space="preserve"> </w:t>
      </w:r>
      <w:r w:rsidRPr="00984198">
        <w:rPr>
          <w:rtl/>
          <w:lang w:bidi="fa-IR"/>
        </w:rPr>
        <w:t>هرگز ياوري براي آنان نخواهي يافت (تا به فريادشان رسد و</w:t>
      </w:r>
      <w:r w:rsidRPr="00984198">
        <w:rPr>
          <w:rFonts w:hint="cs"/>
          <w:rtl/>
          <w:lang w:bidi="fa-IR"/>
        </w:rPr>
        <w:t xml:space="preserve"> </w:t>
      </w:r>
      <w:r w:rsidRPr="00984198">
        <w:rPr>
          <w:rtl/>
          <w:lang w:bidi="fa-IR"/>
        </w:rPr>
        <w:t>آنان را برهاند). مگر كساني (از ايشان) كه توبه كنند و</w:t>
      </w:r>
      <w:r w:rsidRPr="00984198">
        <w:rPr>
          <w:rFonts w:hint="cs"/>
          <w:rtl/>
          <w:lang w:bidi="fa-IR"/>
        </w:rPr>
        <w:t xml:space="preserve"> </w:t>
      </w:r>
      <w:r w:rsidRPr="00984198">
        <w:rPr>
          <w:rtl/>
          <w:lang w:bidi="fa-IR"/>
        </w:rPr>
        <w:t>برگردند و</w:t>
      </w:r>
      <w:r w:rsidRPr="00984198">
        <w:rPr>
          <w:rFonts w:hint="cs"/>
          <w:rtl/>
          <w:lang w:bidi="fa-IR"/>
        </w:rPr>
        <w:t xml:space="preserve"> </w:t>
      </w:r>
      <w:r w:rsidRPr="00984198">
        <w:rPr>
          <w:rtl/>
          <w:lang w:bidi="fa-IR"/>
        </w:rPr>
        <w:t>به اصلاح (اعمال و</w:t>
      </w:r>
      <w:r w:rsidRPr="00984198">
        <w:rPr>
          <w:rFonts w:hint="cs"/>
          <w:rtl/>
          <w:lang w:bidi="fa-IR"/>
        </w:rPr>
        <w:t xml:space="preserve"> </w:t>
      </w:r>
      <w:r w:rsidRPr="00984198">
        <w:rPr>
          <w:rtl/>
          <w:lang w:bidi="fa-IR"/>
        </w:rPr>
        <w:t>نيّات خود) بپردازند و</w:t>
      </w:r>
      <w:r w:rsidRPr="00984198">
        <w:rPr>
          <w:rFonts w:hint="cs"/>
          <w:rtl/>
          <w:lang w:bidi="fa-IR"/>
        </w:rPr>
        <w:t xml:space="preserve"> </w:t>
      </w:r>
      <w:r w:rsidRPr="00984198">
        <w:rPr>
          <w:rtl/>
          <w:lang w:bidi="fa-IR"/>
        </w:rPr>
        <w:t xml:space="preserve">به </w:t>
      </w:r>
      <w:r w:rsidRPr="00984198">
        <w:rPr>
          <w:rFonts w:hint="cs"/>
          <w:rtl/>
          <w:lang w:bidi="fa-IR"/>
        </w:rPr>
        <w:t>الله</w:t>
      </w:r>
      <w:r w:rsidRPr="00984198">
        <w:rPr>
          <w:rtl/>
          <w:lang w:bidi="fa-IR"/>
        </w:rPr>
        <w:t xml:space="preserve"> متوسّل شوند و</w:t>
      </w:r>
      <w:r w:rsidRPr="00984198">
        <w:rPr>
          <w:rFonts w:hint="cs"/>
          <w:rtl/>
          <w:lang w:bidi="fa-IR"/>
        </w:rPr>
        <w:t xml:space="preserve"> </w:t>
      </w:r>
      <w:r w:rsidRPr="00984198">
        <w:rPr>
          <w:rtl/>
          <w:lang w:bidi="fa-IR"/>
        </w:rPr>
        <w:t xml:space="preserve">آئين خويش را خالصانه از آن </w:t>
      </w:r>
      <w:r w:rsidRPr="00984198">
        <w:rPr>
          <w:rFonts w:hint="cs"/>
          <w:rtl/>
          <w:lang w:bidi="fa-IR"/>
        </w:rPr>
        <w:t>الله</w:t>
      </w:r>
      <w:r w:rsidRPr="00984198">
        <w:rPr>
          <w:rtl/>
          <w:lang w:bidi="fa-IR"/>
        </w:rPr>
        <w:t xml:space="preserve"> كنند (و</w:t>
      </w:r>
      <w:r w:rsidRPr="00984198">
        <w:rPr>
          <w:rFonts w:hint="cs"/>
          <w:rtl/>
          <w:lang w:bidi="fa-IR"/>
        </w:rPr>
        <w:t xml:space="preserve"> </w:t>
      </w:r>
      <w:r w:rsidRPr="00984198">
        <w:rPr>
          <w:rtl/>
          <w:lang w:bidi="fa-IR"/>
        </w:rPr>
        <w:t>فقط و</w:t>
      </w:r>
      <w:r w:rsidRPr="00984198">
        <w:rPr>
          <w:rFonts w:hint="cs"/>
          <w:rtl/>
          <w:lang w:bidi="fa-IR"/>
        </w:rPr>
        <w:t xml:space="preserve"> </w:t>
      </w:r>
      <w:r w:rsidRPr="00984198">
        <w:rPr>
          <w:rtl/>
          <w:lang w:bidi="fa-IR"/>
        </w:rPr>
        <w:t>فقط او را بپرستند و</w:t>
      </w:r>
      <w:r w:rsidRPr="00984198">
        <w:rPr>
          <w:rFonts w:hint="cs"/>
          <w:rtl/>
          <w:lang w:bidi="fa-IR"/>
        </w:rPr>
        <w:t xml:space="preserve"> </w:t>
      </w:r>
      <w:r w:rsidRPr="00984198">
        <w:rPr>
          <w:rtl/>
          <w:lang w:bidi="fa-IR"/>
        </w:rPr>
        <w:t>به فرياد خوانند و</w:t>
      </w:r>
      <w:r w:rsidRPr="00984198">
        <w:rPr>
          <w:rFonts w:hint="cs"/>
          <w:rtl/>
          <w:lang w:bidi="fa-IR"/>
        </w:rPr>
        <w:t xml:space="preserve"> </w:t>
      </w:r>
      <w:r w:rsidRPr="00984198">
        <w:rPr>
          <w:rtl/>
          <w:lang w:bidi="fa-IR"/>
        </w:rPr>
        <w:t>خالق و</w:t>
      </w:r>
      <w:r w:rsidRPr="00984198">
        <w:rPr>
          <w:rFonts w:hint="cs"/>
          <w:rtl/>
          <w:lang w:bidi="fa-IR"/>
        </w:rPr>
        <w:t xml:space="preserve"> </w:t>
      </w:r>
      <w:r w:rsidRPr="00984198">
        <w:rPr>
          <w:rtl/>
          <w:lang w:bidi="fa-IR"/>
        </w:rPr>
        <w:t>رازق دانند). پس آنان از زمره مؤمنان خواهند بود</w:t>
      </w:r>
      <w:r w:rsidR="003F3EAD">
        <w:rPr>
          <w:rFonts w:hint="cs"/>
          <w:rtl/>
          <w:lang w:bidi="fa-IR"/>
        </w:rPr>
        <w:t>.</w:t>
      </w:r>
      <w:r w:rsidR="003F3EAD" w:rsidRPr="003F3EAD">
        <w:rPr>
          <w:rtl/>
        </w:rPr>
        <w:t xml:space="preserve"> </w:t>
      </w:r>
      <w:r w:rsidR="003F3EAD" w:rsidRPr="003F3EAD">
        <w:rPr>
          <w:rtl/>
          <w:lang w:bidi="fa-IR"/>
        </w:rPr>
        <w:t xml:space="preserve">و </w:t>
      </w:r>
      <w:r w:rsidR="003F3EAD">
        <w:rPr>
          <w:rFonts w:hint="cs"/>
          <w:rtl/>
          <w:lang w:bidi="fa-IR"/>
        </w:rPr>
        <w:t>الله</w:t>
      </w:r>
      <w:r w:rsidR="003F3EAD" w:rsidRPr="003F3EAD">
        <w:rPr>
          <w:rtl/>
          <w:lang w:bidi="fa-IR"/>
        </w:rPr>
        <w:t xml:space="preserve"> مؤمنان را اجرى بزرگ خواهد داد</w:t>
      </w:r>
      <w:r w:rsidR="003F3EAD">
        <w:rPr>
          <w:rFonts w:hint="cs"/>
          <w:rtl/>
          <w:lang w:bidi="fa-IR"/>
        </w:rPr>
        <w:t>»</w:t>
      </w:r>
      <w:r w:rsidRPr="00984198">
        <w:rPr>
          <w:rFonts w:hint="cs"/>
          <w:rtl/>
          <w:lang w:bidi="fa-IR"/>
        </w:rPr>
        <w:t>.</w:t>
      </w:r>
    </w:p>
    <w:p w:rsidR="00C5413C" w:rsidRPr="00890408" w:rsidRDefault="00C5413C" w:rsidP="00890408">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 و الله عزوجل</w:t>
      </w:r>
      <w:r w:rsidR="009D0387" w:rsidRPr="00984198">
        <w:rPr>
          <w:rFonts w:cs="B Lotus" w:hint="cs"/>
          <w:sz w:val="28"/>
          <w:szCs w:val="28"/>
          <w:rtl/>
        </w:rPr>
        <w:t xml:space="preserve"> می‌</w:t>
      </w:r>
      <w:r w:rsidRPr="00984198">
        <w:rPr>
          <w:rFonts w:cs="B Lotus" w:hint="cs"/>
          <w:sz w:val="28"/>
          <w:szCs w:val="28"/>
          <w:rtl/>
        </w:rPr>
        <w:t>فرماید:</w:t>
      </w:r>
      <w:r w:rsidR="007B4814" w:rsidRPr="00984198">
        <w:rPr>
          <w:rFonts w:cs="B Lotus" w:hint="cs"/>
          <w:sz w:val="28"/>
          <w:szCs w:val="28"/>
          <w:rtl/>
        </w:rPr>
        <w:t xml:space="preserve"> </w:t>
      </w:r>
      <w:r w:rsidR="007B4814" w:rsidRPr="00890408">
        <w:rPr>
          <w:rFonts w:ascii="Traditional Arabic" w:hAnsi="Traditional Arabic" w:cs="Traditional Arabic"/>
          <w:smallCaps/>
          <w:sz w:val="28"/>
          <w:szCs w:val="28"/>
          <w:rtl/>
        </w:rPr>
        <w:t>﴿</w:t>
      </w:r>
      <w:r w:rsidR="00890408">
        <w:rPr>
          <w:rFonts w:ascii="KFGQPC Uthmanic Script HAFS" w:hAnsi="KFGQPC Uthmanic Script HAFS" w:cs="KFGQPC Uthmanic Script HAFS" w:hint="cs"/>
          <w:sz w:val="28"/>
          <w:szCs w:val="28"/>
          <w:rtl/>
        </w:rPr>
        <w:t>ٱ</w:t>
      </w:r>
      <w:r w:rsidR="00890408">
        <w:rPr>
          <w:rFonts w:ascii="KFGQPC Uthmanic Script HAFS" w:hAnsi="KFGQPC Uthmanic Script HAFS" w:cs="KFGQPC Uthmanic Script HAFS" w:hint="eastAsia"/>
          <w:sz w:val="28"/>
          <w:szCs w:val="28"/>
          <w:rtl/>
        </w:rPr>
        <w:t>لَّذِي</w:t>
      </w:r>
      <w:r w:rsidR="00890408">
        <w:rPr>
          <w:rFonts w:ascii="KFGQPC Uthmanic Script HAFS" w:hAnsi="KFGQPC Uthmanic Script HAFS" w:cs="KFGQPC Uthmanic Script HAFS"/>
          <w:sz w:val="28"/>
          <w:szCs w:val="28"/>
          <w:rtl/>
        </w:rPr>
        <w:t xml:space="preserve"> خَلَقَ </w:t>
      </w:r>
      <w:r w:rsidR="00890408">
        <w:rPr>
          <w:rFonts w:ascii="KFGQPC Uthmanic Script HAFS" w:hAnsi="KFGQPC Uthmanic Script HAFS" w:cs="KFGQPC Uthmanic Script HAFS" w:hint="cs"/>
          <w:sz w:val="28"/>
          <w:szCs w:val="28"/>
          <w:rtl/>
        </w:rPr>
        <w:t>ٱ</w:t>
      </w:r>
      <w:r w:rsidR="00890408">
        <w:rPr>
          <w:rFonts w:ascii="KFGQPC Uthmanic Script HAFS" w:hAnsi="KFGQPC Uthmanic Script HAFS" w:cs="KFGQPC Uthmanic Script HAFS" w:hint="eastAsia"/>
          <w:sz w:val="28"/>
          <w:szCs w:val="28"/>
          <w:rtl/>
        </w:rPr>
        <w:t>لۡمَوۡتَ</w:t>
      </w:r>
      <w:r w:rsidR="00890408">
        <w:rPr>
          <w:rFonts w:ascii="KFGQPC Uthmanic Script HAFS" w:hAnsi="KFGQPC Uthmanic Script HAFS" w:cs="KFGQPC Uthmanic Script HAFS"/>
          <w:sz w:val="28"/>
          <w:szCs w:val="28"/>
          <w:rtl/>
        </w:rPr>
        <w:t xml:space="preserve"> وَ</w:t>
      </w:r>
      <w:r w:rsidR="00890408">
        <w:rPr>
          <w:rFonts w:ascii="KFGQPC Uthmanic Script HAFS" w:hAnsi="KFGQPC Uthmanic Script HAFS" w:cs="KFGQPC Uthmanic Script HAFS" w:hint="cs"/>
          <w:sz w:val="28"/>
          <w:szCs w:val="28"/>
          <w:rtl/>
        </w:rPr>
        <w:t>ٱ</w:t>
      </w:r>
      <w:r w:rsidR="00890408">
        <w:rPr>
          <w:rFonts w:ascii="KFGQPC Uthmanic Script HAFS" w:hAnsi="KFGQPC Uthmanic Script HAFS" w:cs="KFGQPC Uthmanic Script HAFS" w:hint="eastAsia"/>
          <w:sz w:val="28"/>
          <w:szCs w:val="28"/>
          <w:rtl/>
        </w:rPr>
        <w:t>لۡحَيَوٰةَ</w:t>
      </w:r>
      <w:r w:rsidR="00890408">
        <w:rPr>
          <w:rFonts w:ascii="KFGQPC Uthmanic Script HAFS" w:hAnsi="KFGQPC Uthmanic Script HAFS" w:cs="KFGQPC Uthmanic Script HAFS"/>
          <w:sz w:val="28"/>
          <w:szCs w:val="28"/>
          <w:rtl/>
        </w:rPr>
        <w:t xml:space="preserve"> لِيَبۡلُوَكُمۡ أَيُّكُمۡ أَحۡسَنُ عَمَلٗاۚ</w:t>
      </w:r>
      <w:r w:rsidR="007B4814" w:rsidRPr="00890408">
        <w:rPr>
          <w:rFonts w:ascii="Traditional Arabic" w:hAnsi="Traditional Arabic" w:cs="Traditional Arabic"/>
          <w:smallCaps/>
          <w:sz w:val="28"/>
          <w:szCs w:val="28"/>
          <w:rtl/>
        </w:rPr>
        <w:t>﴾</w:t>
      </w:r>
      <w:r w:rsidR="007B4814">
        <w:rPr>
          <w:rFonts w:hint="cs"/>
          <w:smallCaps/>
          <w:rtl/>
        </w:rPr>
        <w:t xml:space="preserve"> </w:t>
      </w:r>
      <w:r w:rsidR="007B4814" w:rsidRPr="007808E5">
        <w:rPr>
          <w:rFonts w:ascii="mylotus" w:hAnsi="mylotus" w:cs="mylotus"/>
          <w:smallCaps/>
          <w:rtl/>
          <w:lang w:bidi="ar-SA"/>
        </w:rPr>
        <w:t>[</w:t>
      </w:r>
      <w:r w:rsidR="007B4814">
        <w:rPr>
          <w:rFonts w:ascii="mylotus" w:hAnsi="mylotus" w:cs="mylotus"/>
          <w:smallCaps/>
          <w:rtl/>
          <w:lang w:bidi="ar-SA"/>
        </w:rPr>
        <w:t>المل</w:t>
      </w:r>
      <w:r w:rsidR="00C71416" w:rsidRPr="00C71416">
        <w:rPr>
          <w:rFonts w:ascii="mylotus" w:hAnsi="mylotus" w:cs="mylotus"/>
          <w:smallCaps/>
          <w:rtl/>
          <w:lang w:bidi="ar-SA"/>
        </w:rPr>
        <w:t>ك</w:t>
      </w:r>
      <w:r w:rsidR="007B4814">
        <w:rPr>
          <w:rFonts w:ascii="mylotus" w:hAnsi="mylotus" w:cs="mylotus"/>
          <w:smallCaps/>
          <w:rtl/>
          <w:lang w:bidi="ar-SA"/>
        </w:rPr>
        <w:t>: 2</w:t>
      </w:r>
      <w:r w:rsidR="007B4814" w:rsidRPr="007808E5">
        <w:rPr>
          <w:rFonts w:ascii="mylotus" w:hAnsi="mylotus" w:cs="mylotus"/>
          <w:smallCaps/>
          <w:rtl/>
          <w:lang w:bidi="ar-SA"/>
        </w:rPr>
        <w:t>]</w:t>
      </w:r>
      <w:r w:rsidRPr="00984198">
        <w:rPr>
          <w:rFonts w:cs="B Lotus" w:hint="cs"/>
          <w:sz w:val="28"/>
          <w:szCs w:val="28"/>
          <w:rtl/>
        </w:rPr>
        <w:t xml:space="preserve"> </w:t>
      </w:r>
      <w:r w:rsidR="003F3EAD">
        <w:rPr>
          <w:rFonts w:cs="B Lotus" w:hint="cs"/>
          <w:sz w:val="28"/>
          <w:szCs w:val="28"/>
          <w:rtl/>
        </w:rPr>
        <w:t>«</w:t>
      </w:r>
      <w:r w:rsidRPr="00984198">
        <w:rPr>
          <w:rFonts w:cs="B Lotus"/>
          <w:sz w:val="28"/>
          <w:szCs w:val="28"/>
          <w:rtl/>
        </w:rPr>
        <w:t>همان كسي كه مرگ و</w:t>
      </w:r>
      <w:r w:rsidRPr="00984198">
        <w:rPr>
          <w:rFonts w:cs="B Lotus" w:hint="cs"/>
          <w:sz w:val="28"/>
          <w:szCs w:val="28"/>
          <w:rtl/>
        </w:rPr>
        <w:t xml:space="preserve"> </w:t>
      </w:r>
      <w:r w:rsidRPr="00984198">
        <w:rPr>
          <w:rFonts w:cs="B Lotus"/>
          <w:sz w:val="28"/>
          <w:szCs w:val="28"/>
          <w:rtl/>
        </w:rPr>
        <w:t>زندگي را پديد آورده است تا شما را بيازمايد كدامتان كارتان بهتر و</w:t>
      </w:r>
      <w:r w:rsidRPr="00984198">
        <w:rPr>
          <w:rFonts w:cs="B Lotus" w:hint="cs"/>
          <w:sz w:val="28"/>
          <w:szCs w:val="28"/>
          <w:rtl/>
        </w:rPr>
        <w:t xml:space="preserve"> </w:t>
      </w:r>
      <w:r w:rsidRPr="00984198">
        <w:rPr>
          <w:rFonts w:cs="B Lotus"/>
          <w:sz w:val="28"/>
          <w:szCs w:val="28"/>
          <w:rtl/>
        </w:rPr>
        <w:t>نيكوتر خواهد بود</w:t>
      </w:r>
      <w:r w:rsidR="003F3EAD">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C5413C" w:rsidP="000E072B">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فضیل بن عیاض </w:t>
      </w:r>
      <w:r w:rsidR="000E072B" w:rsidRPr="000E072B">
        <w:rPr>
          <w:rFonts w:cs="B Lotus" w:hint="cs"/>
          <w:rtl/>
        </w:rPr>
        <w:t>رحمه</w:t>
      </w:r>
      <w:r w:rsidR="000E072B" w:rsidRPr="000E072B">
        <w:rPr>
          <w:rFonts w:cs="B Lotus" w:hint="cs"/>
          <w:rtl/>
        </w:rPr>
        <w:softHyphen/>
        <w:t>الله</w:t>
      </w:r>
      <w:r w:rsidRPr="00984198">
        <w:rPr>
          <w:rFonts w:cs="B Lotus" w:hint="cs"/>
          <w:sz w:val="28"/>
          <w:szCs w:val="28"/>
          <w:rtl/>
        </w:rPr>
        <w:t xml:space="preserve"> در مورد این آیه</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285"/>
      </w:r>
      <w:r w:rsidRPr="00984198">
        <w:rPr>
          <w:rFonts w:cs="B Lotus" w:hint="cs"/>
          <w:sz w:val="28"/>
          <w:szCs w:val="28"/>
          <w:rtl/>
        </w:rPr>
        <w:t>:</w:t>
      </w:r>
      <w:r w:rsidR="007B4814" w:rsidRPr="00984198">
        <w:rPr>
          <w:rFonts w:cs="B Lotus" w:hint="cs"/>
          <w:sz w:val="28"/>
          <w:szCs w:val="28"/>
          <w:rtl/>
        </w:rPr>
        <w:t xml:space="preserve"> </w:t>
      </w:r>
      <w:r w:rsidR="00890408">
        <w:rPr>
          <w:rFonts w:ascii="Traditional Arabic" w:hAnsi="Traditional Arabic" w:cs="Traditional Arabic"/>
          <w:sz w:val="28"/>
          <w:szCs w:val="28"/>
          <w:rtl/>
        </w:rPr>
        <w:t>﴿</w:t>
      </w:r>
      <w:r w:rsidR="00890408">
        <w:rPr>
          <w:rFonts w:ascii="KFGQPC Uthmanic Script HAFS" w:hAnsi="KFGQPC Uthmanic Script HAFS" w:cs="KFGQPC Uthmanic Script HAFS"/>
          <w:sz w:val="28"/>
          <w:szCs w:val="28"/>
          <w:rtl/>
        </w:rPr>
        <w:t>أَحۡسَنُ عَمَلٗاۚ</w:t>
      </w:r>
      <w:r w:rsidR="00890408" w:rsidRPr="00890408">
        <w:rPr>
          <w:rFonts w:ascii="Traditional Arabic" w:hAnsi="Traditional Arabic" w:cs="Traditional Arabic"/>
          <w:smallCaps/>
          <w:sz w:val="28"/>
          <w:szCs w:val="28"/>
          <w:rtl/>
        </w:rPr>
        <w:t>﴾</w:t>
      </w:r>
      <w:r w:rsidRPr="00984198">
        <w:rPr>
          <w:rFonts w:cs="B Lotus" w:hint="cs"/>
          <w:sz w:val="28"/>
          <w:szCs w:val="28"/>
          <w:rtl/>
        </w:rPr>
        <w:t xml:space="preserve"> یعنی تا شما را بیازماید که چه کسی عمل خالص</w:t>
      </w:r>
      <w:r w:rsidR="00123F2B" w:rsidRPr="00984198">
        <w:rPr>
          <w:rFonts w:cs="B Lotus" w:hint="eastAsia"/>
          <w:sz w:val="28"/>
          <w:szCs w:val="28"/>
          <w:rtl/>
        </w:rPr>
        <w:t>‌</w:t>
      </w:r>
      <w:r w:rsidRPr="00984198">
        <w:rPr>
          <w:rFonts w:cs="B Lotus" w:hint="cs"/>
          <w:sz w:val="28"/>
          <w:szCs w:val="28"/>
          <w:rtl/>
        </w:rPr>
        <w:t>تر و درست</w:t>
      </w:r>
      <w:r w:rsidR="00123F2B" w:rsidRPr="00984198">
        <w:rPr>
          <w:rFonts w:cs="B Lotus" w:hint="eastAsia"/>
          <w:sz w:val="28"/>
          <w:szCs w:val="28"/>
          <w:rtl/>
        </w:rPr>
        <w:t>‌</w:t>
      </w:r>
      <w:r w:rsidRPr="00984198">
        <w:rPr>
          <w:rFonts w:cs="B Lotus" w:hint="cs"/>
          <w:sz w:val="28"/>
          <w:szCs w:val="28"/>
          <w:rtl/>
        </w:rPr>
        <w:t>تر را انجام</w:t>
      </w:r>
      <w:r w:rsidR="009D0387" w:rsidRPr="00984198">
        <w:rPr>
          <w:rFonts w:cs="B Lotus" w:hint="cs"/>
          <w:sz w:val="28"/>
          <w:szCs w:val="28"/>
          <w:rtl/>
        </w:rPr>
        <w:t xml:space="preserve"> می‌</w:t>
      </w:r>
      <w:r w:rsidRPr="00984198">
        <w:rPr>
          <w:rFonts w:cs="B Lotus" w:hint="cs"/>
          <w:sz w:val="28"/>
          <w:szCs w:val="28"/>
          <w:rtl/>
        </w:rPr>
        <w:t>دهد. گفت</w:t>
      </w:r>
      <w:r w:rsidR="000E072B">
        <w:rPr>
          <w:rFonts w:cs="B Lotus" w:hint="cs"/>
          <w:sz w:val="28"/>
          <w:szCs w:val="28"/>
          <w:rtl/>
        </w:rPr>
        <w:t>ند: ای ابا علی، عمل خالص و درست</w:t>
      </w:r>
      <w:r w:rsidR="000E072B">
        <w:rPr>
          <w:rFonts w:cs="B Lotus"/>
          <w:sz w:val="28"/>
          <w:szCs w:val="28"/>
          <w:rtl/>
        </w:rPr>
        <w:softHyphen/>
      </w:r>
      <w:r w:rsidRPr="00984198">
        <w:rPr>
          <w:rFonts w:cs="B Lotus" w:hint="cs"/>
          <w:sz w:val="28"/>
          <w:szCs w:val="28"/>
          <w:rtl/>
        </w:rPr>
        <w:t>تر کدام است؟ گفت: اگر عمل خالصانه انجام شود و درست نباشد، پذیرفته</w:t>
      </w:r>
      <w:r w:rsidR="009D0387" w:rsidRPr="00984198">
        <w:rPr>
          <w:rFonts w:cs="B Lotus" w:hint="cs"/>
          <w:sz w:val="28"/>
          <w:szCs w:val="28"/>
          <w:rtl/>
        </w:rPr>
        <w:t xml:space="preserve"> نمی‌</w:t>
      </w:r>
      <w:r w:rsidR="000E072B">
        <w:rPr>
          <w:rFonts w:cs="B Lotus" w:hint="cs"/>
          <w:sz w:val="28"/>
          <w:szCs w:val="28"/>
          <w:rtl/>
        </w:rPr>
        <w:t>شود</w:t>
      </w:r>
      <w:r w:rsidRPr="00984198">
        <w:rPr>
          <w:rFonts w:cs="B Lotus" w:hint="cs"/>
          <w:sz w:val="28"/>
          <w:szCs w:val="28"/>
          <w:rtl/>
        </w:rPr>
        <w:t xml:space="preserve"> و اگر درست باشد و خالصانه انجام نشود (باز) پذیرفته</w:t>
      </w:r>
      <w:r w:rsidR="009D0387" w:rsidRPr="00984198">
        <w:rPr>
          <w:rFonts w:cs="B Lotus" w:hint="cs"/>
          <w:sz w:val="28"/>
          <w:szCs w:val="28"/>
          <w:rtl/>
        </w:rPr>
        <w:t xml:space="preserve"> نمی‌</w:t>
      </w:r>
      <w:r w:rsidRPr="00984198">
        <w:rPr>
          <w:rFonts w:cs="B Lotus" w:hint="cs"/>
          <w:sz w:val="28"/>
          <w:szCs w:val="28"/>
          <w:rtl/>
        </w:rPr>
        <w:t>شود. مگر اینکه خالصانه و درست باشد. عمل خالص این ا</w:t>
      </w:r>
      <w:r w:rsidR="000E072B">
        <w:rPr>
          <w:rFonts w:cs="B Lotus" w:hint="cs"/>
          <w:sz w:val="28"/>
          <w:szCs w:val="28"/>
          <w:rtl/>
        </w:rPr>
        <w:t>ست که (تنها) برای الله عزوجل انجام شود</w:t>
      </w:r>
      <w:r w:rsidRPr="00984198">
        <w:rPr>
          <w:rFonts w:cs="B Lotus" w:hint="cs"/>
          <w:sz w:val="28"/>
          <w:szCs w:val="28"/>
          <w:rtl/>
        </w:rPr>
        <w:t xml:space="preserve"> و عمل درست یعنی عملی که بر</w:t>
      </w:r>
      <w:r w:rsidR="000E072B">
        <w:rPr>
          <w:rFonts w:cs="B Lotus" w:hint="cs"/>
          <w:sz w:val="28"/>
          <w:szCs w:val="28"/>
          <w:rtl/>
        </w:rPr>
        <w:t xml:space="preserve"> </w:t>
      </w:r>
      <w:r w:rsidRPr="00984198">
        <w:rPr>
          <w:rFonts w:cs="B Lotus" w:hint="cs"/>
          <w:sz w:val="28"/>
          <w:szCs w:val="28"/>
          <w:rtl/>
        </w:rPr>
        <w:t xml:space="preserve">اساس سنت رسول الله </w:t>
      </w:r>
      <w:r w:rsidR="000E072B">
        <w:rPr>
          <w:rFonts w:ascii="Arial" w:hAnsi="Arial" w:cs="CTraditional Arabic" w:hint="cs"/>
          <w:sz w:val="28"/>
          <w:szCs w:val="28"/>
          <w:rtl/>
        </w:rPr>
        <w:t>ح</w:t>
      </w:r>
      <w:r w:rsidR="000E072B" w:rsidRPr="00984198">
        <w:rPr>
          <w:rFonts w:cs="B Lotus" w:hint="cs"/>
          <w:sz w:val="28"/>
          <w:szCs w:val="28"/>
          <w:rtl/>
        </w:rPr>
        <w:t xml:space="preserve"> </w:t>
      </w:r>
      <w:r w:rsidRPr="00984198">
        <w:rPr>
          <w:rFonts w:cs="B Lotus" w:hint="cs"/>
          <w:sz w:val="28"/>
          <w:szCs w:val="28"/>
          <w:rtl/>
        </w:rPr>
        <w:t>باشد.</w:t>
      </w:r>
      <w:r w:rsidR="000E072B">
        <w:rPr>
          <w:rFonts w:cs="B Lotus" w:hint="cs"/>
          <w:sz w:val="28"/>
          <w:szCs w:val="28"/>
          <w:rtl/>
        </w:rPr>
        <w:t>»</w:t>
      </w:r>
      <w:r w:rsidRPr="00984198">
        <w:rPr>
          <w:rFonts w:cs="B Lotus" w:hint="cs"/>
          <w:sz w:val="28"/>
          <w:szCs w:val="28"/>
          <w:rtl/>
        </w:rPr>
        <w:t xml:space="preserve"> </w:t>
      </w:r>
    </w:p>
    <w:p w:rsidR="00C5413C" w:rsidRPr="00890408" w:rsidRDefault="00C5413C" w:rsidP="00890408">
      <w:pPr>
        <w:autoSpaceDE w:val="0"/>
        <w:autoSpaceDN w:val="0"/>
        <w:adjustRightInd w:val="0"/>
        <w:jc w:val="both"/>
        <w:rPr>
          <w:rFonts w:ascii="KFGQPC Uthmanic Script HAFS" w:hAnsi="KFGQPC Uthmanic Script HAFS" w:cs="KFGQPC Uthmanic Script HAFS"/>
          <w:rtl/>
        </w:rPr>
      </w:pPr>
      <w:r w:rsidRPr="00984198">
        <w:rPr>
          <w:rFonts w:hint="cs"/>
          <w:rtl/>
          <w:lang w:bidi="fa-IR"/>
        </w:rPr>
        <w:t>بر</w:t>
      </w:r>
      <w:r w:rsidR="000E072B">
        <w:rPr>
          <w:rFonts w:hint="cs"/>
          <w:rtl/>
          <w:lang w:bidi="fa-IR"/>
        </w:rPr>
        <w:t xml:space="preserve"> آنچه فضیل گفت،</w:t>
      </w:r>
      <w:r w:rsidRPr="00984198">
        <w:rPr>
          <w:rFonts w:hint="cs"/>
          <w:rtl/>
          <w:lang w:bidi="fa-IR"/>
        </w:rPr>
        <w:t xml:space="preserve"> این کلام الله عزوجل دلالت دارد که</w:t>
      </w:r>
      <w:r w:rsidR="009D0387" w:rsidRPr="00984198">
        <w:rPr>
          <w:rFonts w:hint="cs"/>
          <w:rtl/>
          <w:lang w:bidi="fa-IR"/>
        </w:rPr>
        <w:t xml:space="preserve"> می‌</w:t>
      </w:r>
      <w:r w:rsidRPr="00984198">
        <w:rPr>
          <w:rFonts w:hint="cs"/>
          <w:rtl/>
          <w:lang w:bidi="fa-IR"/>
        </w:rPr>
        <w:t>فرماید:</w:t>
      </w:r>
      <w:r w:rsidR="007B4814" w:rsidRPr="00984198">
        <w:rPr>
          <w:rFonts w:hint="cs"/>
          <w:rtl/>
          <w:lang w:bidi="fa-IR"/>
        </w:rPr>
        <w:t xml:space="preserve"> </w:t>
      </w:r>
      <w:r w:rsidR="007B4814">
        <w:rPr>
          <w:rFonts w:ascii="Traditional Arabic" w:hAnsi="Traditional Arabic" w:cs="Traditional Arabic"/>
          <w:smallCaps/>
          <w:rtl/>
        </w:rPr>
        <w:t>﴿</w:t>
      </w:r>
      <w:r w:rsidR="00890408">
        <w:rPr>
          <w:rFonts w:ascii="KFGQPC Uthmanic Script HAFS" w:hAnsi="KFGQPC Uthmanic Script HAFS" w:cs="KFGQPC Uthmanic Script HAFS"/>
          <w:rtl/>
        </w:rPr>
        <w:t>فَمَن كَانَ يَرۡجُواْ لِقَآءَ رَبِّهِ</w:t>
      </w:r>
      <w:r w:rsidR="00890408">
        <w:rPr>
          <w:rFonts w:ascii="KFGQPC Uthmanic Script HAFS" w:hAnsi="KFGQPC Uthmanic Script HAFS" w:cs="KFGQPC Uthmanic Script HAFS" w:hint="cs"/>
          <w:rtl/>
        </w:rPr>
        <w:t>ۦ</w:t>
      </w:r>
      <w:r w:rsidR="00890408">
        <w:rPr>
          <w:rFonts w:ascii="KFGQPC Uthmanic Script HAFS" w:hAnsi="KFGQPC Uthmanic Script HAFS" w:cs="KFGQPC Uthmanic Script HAFS"/>
          <w:rtl/>
        </w:rPr>
        <w:t xml:space="preserve"> فَلۡيَعۡمَلۡ عَمَلٗا صَٰلِحٗا وَلَا يُشۡرِكۡ بِعِبَادَةِ رَبِّهِ</w:t>
      </w:r>
      <w:r w:rsidR="00890408">
        <w:rPr>
          <w:rFonts w:ascii="KFGQPC Uthmanic Script HAFS" w:hAnsi="KFGQPC Uthmanic Script HAFS" w:cs="KFGQPC Uthmanic Script HAFS" w:hint="cs"/>
          <w:rtl/>
        </w:rPr>
        <w:t>ۦٓ</w:t>
      </w:r>
      <w:r w:rsidR="00890408">
        <w:rPr>
          <w:rFonts w:ascii="KFGQPC Uthmanic Script HAFS" w:hAnsi="KFGQPC Uthmanic Script HAFS" w:cs="KFGQPC Uthmanic Script HAFS"/>
          <w:rtl/>
        </w:rPr>
        <w:t xml:space="preserve"> أَحَدَۢا ١١٠</w:t>
      </w:r>
      <w:r w:rsidR="007B4814">
        <w:rPr>
          <w:rFonts w:ascii="Traditional Arabic" w:hAnsi="Traditional Arabic" w:cs="Traditional Arabic"/>
          <w:smallCaps/>
          <w:rtl/>
        </w:rPr>
        <w:t>﴾</w:t>
      </w:r>
      <w:r w:rsidR="007B4814" w:rsidRPr="00984198">
        <w:rPr>
          <w:rFonts w:hint="cs"/>
          <w:smallCaps/>
          <w:rtl/>
          <w:lang w:bidi="fa-IR"/>
        </w:rPr>
        <w:t xml:space="preserve"> </w:t>
      </w:r>
      <w:r w:rsidR="007B4814" w:rsidRPr="007808E5">
        <w:rPr>
          <w:rFonts w:ascii="mylotus" w:hAnsi="mylotus" w:cs="mylotus"/>
          <w:smallCaps/>
          <w:sz w:val="24"/>
          <w:szCs w:val="24"/>
          <w:rtl/>
        </w:rPr>
        <w:t>[</w:t>
      </w:r>
      <w:r w:rsidR="007B4814">
        <w:rPr>
          <w:rFonts w:ascii="mylotus" w:hAnsi="mylotus" w:cs="mylotus"/>
          <w:smallCaps/>
          <w:sz w:val="24"/>
          <w:szCs w:val="24"/>
          <w:rtl/>
        </w:rPr>
        <w:t>ال</w:t>
      </w:r>
      <w:r w:rsidR="00C71416" w:rsidRPr="00C71416">
        <w:rPr>
          <w:rFonts w:ascii="mylotus" w:hAnsi="mylotus" w:cs="mylotus"/>
          <w:smallCaps/>
          <w:sz w:val="24"/>
          <w:szCs w:val="24"/>
          <w:rtl/>
        </w:rPr>
        <w:t>ك</w:t>
      </w:r>
      <w:r w:rsidR="007B4814">
        <w:rPr>
          <w:rFonts w:ascii="mylotus" w:hAnsi="mylotus" w:cs="mylotus"/>
          <w:smallCaps/>
          <w:sz w:val="24"/>
          <w:szCs w:val="24"/>
          <w:rtl/>
        </w:rPr>
        <w:t>هف: 110</w:t>
      </w:r>
      <w:r w:rsidR="007B4814" w:rsidRPr="007808E5">
        <w:rPr>
          <w:rFonts w:ascii="mylotus" w:hAnsi="mylotus" w:cs="mylotus"/>
          <w:smallCaps/>
          <w:sz w:val="24"/>
          <w:szCs w:val="24"/>
          <w:rtl/>
        </w:rPr>
        <w:t>]</w:t>
      </w:r>
      <w:r w:rsidR="007B4814" w:rsidRPr="00984198">
        <w:rPr>
          <w:rStyle w:val="FootnoteReference"/>
          <w:rtl/>
          <w:lang w:bidi="fa-IR"/>
        </w:rPr>
        <w:footnoteReference w:id="286"/>
      </w:r>
      <w:r w:rsidRPr="00984198">
        <w:rPr>
          <w:rFonts w:hint="cs"/>
          <w:rtl/>
          <w:lang w:bidi="fa-IR"/>
        </w:rPr>
        <w:t xml:space="preserve"> </w:t>
      </w:r>
      <w:r w:rsidRPr="00984198">
        <w:rPr>
          <w:rtl/>
          <w:lang w:bidi="fa-IR"/>
        </w:rPr>
        <w:t>پس هركس كه خواهان ديدار خداي خ</w:t>
      </w:r>
      <w:r w:rsidR="000E072B">
        <w:rPr>
          <w:rtl/>
          <w:lang w:bidi="fa-IR"/>
        </w:rPr>
        <w:t>ويش است، بايد كه كار شايسته كند</w:t>
      </w:r>
      <w:r w:rsidRPr="00984198">
        <w:rPr>
          <w:rtl/>
          <w:lang w:bidi="fa-IR"/>
        </w:rPr>
        <w:t xml:space="preserve"> و</w:t>
      </w:r>
      <w:r w:rsidRPr="00984198">
        <w:rPr>
          <w:rFonts w:hint="cs"/>
          <w:rtl/>
          <w:lang w:bidi="fa-IR"/>
        </w:rPr>
        <w:t xml:space="preserve"> </w:t>
      </w:r>
      <w:r w:rsidRPr="00984198">
        <w:rPr>
          <w:rtl/>
          <w:lang w:bidi="fa-IR"/>
        </w:rPr>
        <w:t>در پرستش پروردگارش كسي را شريك نسازد.</w:t>
      </w:r>
      <w:r w:rsidR="000E072B">
        <w:rPr>
          <w:rFonts w:hint="cs"/>
          <w:rtl/>
          <w:lang w:bidi="fa-IR"/>
        </w:rPr>
        <w:t>»</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بنابراین اخلاص شرطی از شروط قبولیت اعمال</w:t>
      </w:r>
      <w:r w:rsidR="009D0387" w:rsidRPr="00984198">
        <w:rPr>
          <w:rFonts w:cs="B Lotus" w:hint="cs"/>
          <w:sz w:val="28"/>
          <w:szCs w:val="28"/>
          <w:rtl/>
        </w:rPr>
        <w:t xml:space="preserve"> می‌</w:t>
      </w:r>
      <w:r w:rsidRPr="00984198">
        <w:rPr>
          <w:rFonts w:cs="B Lotus" w:hint="cs"/>
          <w:sz w:val="28"/>
          <w:szCs w:val="28"/>
          <w:rtl/>
        </w:rPr>
        <w:t>باشد و چیزی سخت</w:t>
      </w:r>
      <w:r w:rsidRPr="00984198">
        <w:rPr>
          <w:rFonts w:cs="B Lotus" w:hint="cs"/>
          <w:sz w:val="28"/>
          <w:szCs w:val="28"/>
          <w:cs/>
        </w:rPr>
        <w:t>‎</w:t>
      </w:r>
      <w:r w:rsidRPr="00984198">
        <w:rPr>
          <w:rFonts w:cs="B Lotus" w:hint="cs"/>
          <w:sz w:val="28"/>
          <w:szCs w:val="28"/>
          <w:rtl/>
        </w:rPr>
        <w:t>تر و دشوارتر از اخلاص برای نفس</w:t>
      </w:r>
      <w:r w:rsidR="009D0387" w:rsidRPr="00984198">
        <w:rPr>
          <w:rFonts w:cs="B Lotus" w:hint="cs"/>
          <w:sz w:val="28"/>
          <w:szCs w:val="28"/>
          <w:rtl/>
        </w:rPr>
        <w:t xml:space="preserve"> نمی‌</w:t>
      </w:r>
      <w:r w:rsidRPr="00984198">
        <w:rPr>
          <w:rFonts w:cs="B Lotus" w:hint="cs"/>
          <w:sz w:val="28"/>
          <w:szCs w:val="28"/>
          <w:rtl/>
        </w:rPr>
        <w:t>باشد. و چه بسیار از اعمال و اقوال و حالاتی هستند که باد شرک با انواع آن بر</w:t>
      </w:r>
      <w:r w:rsidR="009D0387" w:rsidRPr="00984198">
        <w:rPr>
          <w:rFonts w:cs="B Lotus" w:hint="cs"/>
          <w:sz w:val="28"/>
          <w:szCs w:val="28"/>
          <w:rtl/>
        </w:rPr>
        <w:t xml:space="preserve"> آن‌ها می‌</w:t>
      </w:r>
      <w:r w:rsidRPr="00984198">
        <w:rPr>
          <w:rFonts w:cs="B Lotus" w:hint="cs"/>
          <w:sz w:val="28"/>
          <w:szCs w:val="28"/>
          <w:rtl/>
        </w:rPr>
        <w:t>وزد، اما اخلاص</w:t>
      </w:r>
      <w:r w:rsidR="009D0387" w:rsidRPr="00984198">
        <w:rPr>
          <w:rFonts w:cs="B Lotus" w:hint="cs"/>
          <w:sz w:val="28"/>
          <w:szCs w:val="28"/>
          <w:rtl/>
        </w:rPr>
        <w:t xml:space="preserve"> آن‌ها </w:t>
      </w:r>
      <w:r w:rsidRPr="00984198">
        <w:rPr>
          <w:rFonts w:cs="B Lotus" w:hint="cs"/>
          <w:sz w:val="28"/>
          <w:szCs w:val="28"/>
          <w:rtl/>
        </w:rPr>
        <w:t>را نابود و هلاک</w:t>
      </w:r>
      <w:r w:rsidR="009D0387" w:rsidRPr="00984198">
        <w:rPr>
          <w:rFonts w:cs="B Lotus" w:hint="cs"/>
          <w:sz w:val="28"/>
          <w:szCs w:val="28"/>
          <w:rtl/>
        </w:rPr>
        <w:t xml:space="preserve"> می‌</w:t>
      </w:r>
      <w:r w:rsidRPr="00984198">
        <w:rPr>
          <w:rFonts w:cs="B Lotus" w:hint="cs"/>
          <w:sz w:val="28"/>
          <w:szCs w:val="28"/>
          <w:rtl/>
        </w:rPr>
        <w:t xml:space="preserve">کند. </w:t>
      </w:r>
    </w:p>
    <w:p w:rsidR="00C5413C" w:rsidRPr="00984198" w:rsidRDefault="000E072B" w:rsidP="000E072B">
      <w:pPr>
        <w:autoSpaceDE w:val="0"/>
        <w:autoSpaceDN w:val="0"/>
        <w:adjustRightInd w:val="0"/>
        <w:jc w:val="both"/>
        <w:rPr>
          <w:rtl/>
          <w:lang w:bidi="fa-IR"/>
        </w:rPr>
      </w:pPr>
      <w:r>
        <w:rPr>
          <w:rFonts w:hint="cs"/>
          <w:rtl/>
          <w:lang w:bidi="fa-IR"/>
        </w:rPr>
        <w:t>براستی</w:t>
      </w:r>
      <w:r w:rsidR="00C5413C" w:rsidRPr="00984198">
        <w:rPr>
          <w:rFonts w:hint="cs"/>
          <w:rtl/>
          <w:lang w:bidi="fa-IR"/>
        </w:rPr>
        <w:t xml:space="preserve"> الله عزوجل از اعمال</w:t>
      </w:r>
      <w:r>
        <w:rPr>
          <w:rFonts w:hint="cs"/>
          <w:rtl/>
          <w:lang w:bidi="fa-IR"/>
        </w:rPr>
        <w:t>،</w:t>
      </w:r>
      <w:r w:rsidR="00C5413C" w:rsidRPr="00984198">
        <w:rPr>
          <w:rFonts w:hint="cs"/>
          <w:rtl/>
          <w:lang w:bidi="fa-IR"/>
        </w:rPr>
        <w:t xml:space="preserve"> چیزی را قبول</w:t>
      </w:r>
      <w:r w:rsidR="009D0387" w:rsidRPr="00984198">
        <w:rPr>
          <w:rFonts w:hint="cs"/>
          <w:rtl/>
          <w:lang w:bidi="fa-IR"/>
        </w:rPr>
        <w:t xml:space="preserve"> نمی‌</w:t>
      </w:r>
      <w:r>
        <w:rPr>
          <w:rFonts w:hint="cs"/>
          <w:rtl/>
          <w:lang w:bidi="fa-IR"/>
        </w:rPr>
        <w:t>کند مگر آنچه</w:t>
      </w:r>
      <w:r w:rsidR="00C5413C" w:rsidRPr="00984198">
        <w:rPr>
          <w:rFonts w:hint="cs"/>
          <w:rtl/>
          <w:lang w:bidi="fa-IR"/>
        </w:rPr>
        <w:t xml:space="preserve"> خالص برای رضای الله عزوجل باشد. در حدیث</w:t>
      </w:r>
      <w:r>
        <w:rPr>
          <w:rFonts w:hint="cs"/>
          <w:rtl/>
          <w:lang w:bidi="fa-IR"/>
        </w:rPr>
        <w:t xml:space="preserve"> صحیحی که امام مسلم از ابوهریره</w:t>
      </w:r>
      <w:r w:rsidR="00C5413C" w:rsidRPr="00984198">
        <w:rPr>
          <w:rFonts w:hint="cs"/>
          <w:noProof/>
          <w:rtl/>
          <w:lang w:bidi="fa-IR"/>
        </w:rPr>
        <w:t xml:space="preserve"> </w:t>
      </w:r>
      <w:r w:rsidR="00C336B2">
        <w:rPr>
          <w:rFonts w:ascii="Arial" w:hAnsi="Arial" w:cs="CTraditional Arabic" w:hint="cs"/>
          <w:rtl/>
        </w:rPr>
        <w:t>س</w:t>
      </w:r>
      <w:r w:rsidR="00C336B2">
        <w:rPr>
          <w:rFonts w:hint="cs"/>
          <w:rtl/>
          <w:lang w:bidi="fa-IR"/>
        </w:rPr>
        <w:t xml:space="preserve"> </w:t>
      </w:r>
      <w:r>
        <w:rPr>
          <w:rFonts w:hint="cs"/>
          <w:rtl/>
          <w:lang w:bidi="fa-IR"/>
        </w:rPr>
        <w:t>روایت کرده است آمده</w:t>
      </w:r>
      <w:r w:rsidR="00C5413C" w:rsidRPr="00984198">
        <w:rPr>
          <w:rFonts w:hint="cs"/>
          <w:rtl/>
          <w:lang w:bidi="fa-IR"/>
        </w:rPr>
        <w:t xml:space="preserve"> که رسول الله</w:t>
      </w:r>
      <w:r w:rsidRPr="000E072B">
        <w:rPr>
          <w:rFonts w:ascii="Arial" w:hAnsi="Arial" w:cs="CTraditional Arabic" w:hint="cs"/>
          <w:rtl/>
        </w:rPr>
        <w:t xml:space="preserve"> </w:t>
      </w:r>
      <w:r>
        <w:rPr>
          <w:rFonts w:ascii="Arial" w:hAnsi="Arial" w:cs="CTraditional Arabic" w:hint="cs"/>
          <w:rtl/>
        </w:rPr>
        <w:t>ح</w:t>
      </w:r>
      <w:r w:rsidR="00C5413C" w:rsidRPr="00984198">
        <w:rPr>
          <w:rtl/>
          <w:lang w:bidi="fa-IR"/>
        </w:rPr>
        <w:t xml:space="preserve"> </w:t>
      </w:r>
      <w:r w:rsidR="00C5413C" w:rsidRPr="00984198">
        <w:rPr>
          <w:rFonts w:hint="cs"/>
          <w:rtl/>
          <w:lang w:bidi="fa-IR"/>
        </w:rPr>
        <w:t>فرمودند</w:t>
      </w:r>
      <w:r w:rsidR="00C5413C" w:rsidRPr="00FC6729">
        <w:rPr>
          <w:rFonts w:cs="Traditional Arabic" w:hint="cs"/>
          <w:rtl/>
        </w:rPr>
        <w:t>:</w:t>
      </w:r>
      <w:r w:rsidR="00C5413C">
        <w:rPr>
          <w:rFonts w:cs="Traditional Arabic" w:hint="cs"/>
          <w:rtl/>
        </w:rPr>
        <w:t xml:space="preserve"> </w:t>
      </w:r>
      <w:r w:rsidR="00C5413C" w:rsidRPr="00123F2B">
        <w:rPr>
          <w:rStyle w:val="Char2"/>
          <w:rFonts w:hint="cs"/>
          <w:rtl/>
        </w:rPr>
        <w:t>«</w:t>
      </w:r>
      <w:r w:rsidR="00C5413C" w:rsidRPr="00123F2B">
        <w:rPr>
          <w:rStyle w:val="Char2"/>
          <w:rFonts w:hint="eastAsia"/>
          <w:rtl/>
        </w:rPr>
        <w:t>قَالَ</w:t>
      </w:r>
      <w:r w:rsidR="00C5413C" w:rsidRPr="00123F2B">
        <w:rPr>
          <w:rStyle w:val="Char2"/>
          <w:rtl/>
        </w:rPr>
        <w:t xml:space="preserve"> </w:t>
      </w:r>
      <w:r w:rsidR="00C5413C" w:rsidRPr="00123F2B">
        <w:rPr>
          <w:rStyle w:val="Char2"/>
          <w:rFonts w:hint="eastAsia"/>
          <w:rtl/>
        </w:rPr>
        <w:t>اللهُ</w:t>
      </w:r>
      <w:r w:rsidR="00C5413C" w:rsidRPr="00123F2B">
        <w:rPr>
          <w:rStyle w:val="Char2"/>
          <w:rtl/>
        </w:rPr>
        <w:t xml:space="preserve"> </w:t>
      </w:r>
      <w:r w:rsidR="00C5413C" w:rsidRPr="00123F2B">
        <w:rPr>
          <w:rStyle w:val="Char2"/>
          <w:rFonts w:hint="eastAsia"/>
          <w:rtl/>
        </w:rPr>
        <w:t>تَبَارَكَ</w:t>
      </w:r>
      <w:r w:rsidR="00C5413C" w:rsidRPr="00123F2B">
        <w:rPr>
          <w:rStyle w:val="Char2"/>
          <w:rtl/>
        </w:rPr>
        <w:t xml:space="preserve"> </w:t>
      </w:r>
      <w:r w:rsidR="00C5413C" w:rsidRPr="00123F2B">
        <w:rPr>
          <w:rStyle w:val="Char2"/>
          <w:rFonts w:hint="eastAsia"/>
          <w:rtl/>
        </w:rPr>
        <w:t>وَتَعَالَى</w:t>
      </w:r>
      <w:r w:rsidR="00C5413C" w:rsidRPr="00123F2B">
        <w:rPr>
          <w:rStyle w:val="Char2"/>
          <w:rtl/>
        </w:rPr>
        <w:t xml:space="preserve">: </w:t>
      </w:r>
      <w:r w:rsidR="00C5413C" w:rsidRPr="00123F2B">
        <w:rPr>
          <w:rStyle w:val="Char2"/>
          <w:rFonts w:hint="eastAsia"/>
          <w:rtl/>
        </w:rPr>
        <w:t>أَنَا</w:t>
      </w:r>
      <w:r w:rsidR="00C5413C" w:rsidRPr="00123F2B">
        <w:rPr>
          <w:rStyle w:val="Char2"/>
          <w:rtl/>
        </w:rPr>
        <w:t xml:space="preserve"> </w:t>
      </w:r>
      <w:r w:rsidR="00C5413C" w:rsidRPr="00123F2B">
        <w:rPr>
          <w:rStyle w:val="Char2"/>
          <w:rFonts w:hint="eastAsia"/>
          <w:rtl/>
        </w:rPr>
        <w:t>أَغْنَى</w:t>
      </w:r>
      <w:r w:rsidR="00C5413C" w:rsidRPr="00123F2B">
        <w:rPr>
          <w:rStyle w:val="Char2"/>
          <w:rtl/>
        </w:rPr>
        <w:t xml:space="preserve"> </w:t>
      </w:r>
      <w:r w:rsidR="00C5413C" w:rsidRPr="00123F2B">
        <w:rPr>
          <w:rStyle w:val="Char2"/>
          <w:rFonts w:hint="eastAsia"/>
          <w:rtl/>
        </w:rPr>
        <w:t>الشُّرَكَاءِ</w:t>
      </w:r>
      <w:r w:rsidR="00C5413C" w:rsidRPr="00123F2B">
        <w:rPr>
          <w:rStyle w:val="Char2"/>
          <w:rtl/>
        </w:rPr>
        <w:t xml:space="preserve"> </w:t>
      </w:r>
      <w:r w:rsidR="00C5413C" w:rsidRPr="00123F2B">
        <w:rPr>
          <w:rStyle w:val="Char2"/>
          <w:rFonts w:hint="eastAsia"/>
          <w:rtl/>
        </w:rPr>
        <w:t>عَنِ</w:t>
      </w:r>
      <w:r w:rsidR="00C5413C" w:rsidRPr="00123F2B">
        <w:rPr>
          <w:rStyle w:val="Char2"/>
          <w:rtl/>
        </w:rPr>
        <w:t xml:space="preserve"> </w:t>
      </w:r>
      <w:r w:rsidR="00C5413C" w:rsidRPr="00123F2B">
        <w:rPr>
          <w:rStyle w:val="Char2"/>
          <w:rFonts w:hint="eastAsia"/>
          <w:rtl/>
        </w:rPr>
        <w:t>الشِّرْكِ،</w:t>
      </w:r>
      <w:r w:rsidR="00C5413C" w:rsidRPr="00123F2B">
        <w:rPr>
          <w:rStyle w:val="Char2"/>
          <w:rtl/>
        </w:rPr>
        <w:t xml:space="preserve"> </w:t>
      </w:r>
      <w:r w:rsidR="00C5413C" w:rsidRPr="00123F2B">
        <w:rPr>
          <w:rStyle w:val="Char2"/>
          <w:rFonts w:hint="eastAsia"/>
          <w:rtl/>
        </w:rPr>
        <w:t>مَنْ</w:t>
      </w:r>
      <w:r w:rsidR="00C5413C" w:rsidRPr="00123F2B">
        <w:rPr>
          <w:rStyle w:val="Char2"/>
          <w:rtl/>
        </w:rPr>
        <w:t xml:space="preserve"> </w:t>
      </w:r>
      <w:r w:rsidR="00C5413C" w:rsidRPr="00123F2B">
        <w:rPr>
          <w:rStyle w:val="Char2"/>
          <w:rFonts w:hint="eastAsia"/>
          <w:rtl/>
        </w:rPr>
        <w:t>عَمِلَ</w:t>
      </w:r>
      <w:r w:rsidR="00C5413C" w:rsidRPr="00123F2B">
        <w:rPr>
          <w:rStyle w:val="Char2"/>
          <w:rtl/>
        </w:rPr>
        <w:t xml:space="preserve"> </w:t>
      </w:r>
      <w:r w:rsidR="00C5413C" w:rsidRPr="00123F2B">
        <w:rPr>
          <w:rStyle w:val="Char2"/>
          <w:rFonts w:hint="eastAsia"/>
          <w:rtl/>
        </w:rPr>
        <w:t>عَمَلًا</w:t>
      </w:r>
      <w:r w:rsidR="00C5413C" w:rsidRPr="00123F2B">
        <w:rPr>
          <w:rStyle w:val="Char2"/>
          <w:rtl/>
        </w:rPr>
        <w:t xml:space="preserve"> </w:t>
      </w:r>
      <w:r w:rsidR="00C5413C" w:rsidRPr="00123F2B">
        <w:rPr>
          <w:rStyle w:val="Char2"/>
          <w:rFonts w:hint="eastAsia"/>
          <w:rtl/>
        </w:rPr>
        <w:t>أَشْرَكَ</w:t>
      </w:r>
      <w:r w:rsidR="00C5413C" w:rsidRPr="00123F2B">
        <w:rPr>
          <w:rStyle w:val="Char2"/>
          <w:rtl/>
        </w:rPr>
        <w:t xml:space="preserve"> </w:t>
      </w:r>
      <w:r w:rsidR="00C5413C" w:rsidRPr="00123F2B">
        <w:rPr>
          <w:rStyle w:val="Char2"/>
          <w:rFonts w:hint="eastAsia"/>
          <w:rtl/>
        </w:rPr>
        <w:t>فِيهِ</w:t>
      </w:r>
      <w:r w:rsidR="00C5413C" w:rsidRPr="00123F2B">
        <w:rPr>
          <w:rStyle w:val="Char2"/>
          <w:rtl/>
        </w:rPr>
        <w:t xml:space="preserve"> </w:t>
      </w:r>
      <w:r w:rsidR="00C5413C" w:rsidRPr="00123F2B">
        <w:rPr>
          <w:rStyle w:val="Char2"/>
          <w:rFonts w:hint="eastAsia"/>
          <w:rtl/>
        </w:rPr>
        <w:t>مَعِي</w:t>
      </w:r>
      <w:r w:rsidR="00C5413C" w:rsidRPr="00123F2B">
        <w:rPr>
          <w:rStyle w:val="Char2"/>
          <w:rtl/>
        </w:rPr>
        <w:t xml:space="preserve"> </w:t>
      </w:r>
      <w:r w:rsidR="00C5413C" w:rsidRPr="00123F2B">
        <w:rPr>
          <w:rStyle w:val="Char2"/>
          <w:rFonts w:hint="eastAsia"/>
          <w:rtl/>
        </w:rPr>
        <w:t>غَيْرِي،</w:t>
      </w:r>
      <w:r w:rsidR="00C5413C" w:rsidRPr="00123F2B">
        <w:rPr>
          <w:rStyle w:val="Char2"/>
          <w:rtl/>
        </w:rPr>
        <w:t xml:space="preserve"> </w:t>
      </w:r>
      <w:r w:rsidR="00C5413C" w:rsidRPr="00123F2B">
        <w:rPr>
          <w:rStyle w:val="Char2"/>
          <w:rFonts w:hint="eastAsia"/>
          <w:rtl/>
        </w:rPr>
        <w:t>تَرَكْتُهُ</w:t>
      </w:r>
      <w:r w:rsidR="00C5413C" w:rsidRPr="00123F2B">
        <w:rPr>
          <w:rStyle w:val="Char2"/>
          <w:rtl/>
        </w:rPr>
        <w:t xml:space="preserve"> </w:t>
      </w:r>
      <w:r w:rsidR="00C5413C" w:rsidRPr="00123F2B">
        <w:rPr>
          <w:rStyle w:val="Char2"/>
          <w:rFonts w:hint="eastAsia"/>
          <w:rtl/>
        </w:rPr>
        <w:t>وَشِرْكَهُ</w:t>
      </w:r>
      <w:r w:rsidR="00F4329D" w:rsidRPr="00123F2B">
        <w:rPr>
          <w:rStyle w:val="Char2"/>
          <w:rFonts w:hint="cs"/>
          <w:rtl/>
        </w:rPr>
        <w:t>»</w:t>
      </w:r>
      <w:r w:rsidR="00C5413C" w:rsidRPr="00984198">
        <w:rPr>
          <w:rStyle w:val="FootnoteReference"/>
          <w:rtl/>
          <w:lang w:bidi="fa-IR"/>
        </w:rPr>
        <w:footnoteReference w:id="287"/>
      </w:r>
      <w:r w:rsidR="003F3EAD">
        <w:rPr>
          <w:rFonts w:hint="cs"/>
          <w:rtl/>
          <w:lang w:bidi="fa-IR"/>
        </w:rPr>
        <w:t>.</w:t>
      </w:r>
      <w:r w:rsidR="00C5413C" w:rsidRPr="00984198">
        <w:rPr>
          <w:rFonts w:hint="cs"/>
          <w:rtl/>
          <w:lang w:bidi="fa-IR"/>
        </w:rPr>
        <w:t xml:space="preserve"> </w:t>
      </w:r>
      <w:r w:rsidR="003F3EAD">
        <w:rPr>
          <w:rFonts w:hint="cs"/>
          <w:rtl/>
          <w:lang w:bidi="fa-IR"/>
        </w:rPr>
        <w:t>«</w:t>
      </w:r>
      <w:r w:rsidR="00C5413C" w:rsidRPr="00984198">
        <w:rPr>
          <w:rFonts w:hint="cs"/>
          <w:rtl/>
          <w:lang w:bidi="fa-IR"/>
        </w:rPr>
        <w:t>الله عزوجل فرموده است: من از شریک</w:t>
      </w:r>
      <w:r w:rsidR="00AC25A8" w:rsidRPr="00984198">
        <w:rPr>
          <w:rFonts w:hint="cs"/>
          <w:rtl/>
          <w:lang w:bidi="fa-IR"/>
        </w:rPr>
        <w:t xml:space="preserve"> بی‌</w:t>
      </w:r>
      <w:r>
        <w:rPr>
          <w:rFonts w:hint="cs"/>
          <w:rtl/>
          <w:lang w:bidi="fa-IR"/>
        </w:rPr>
        <w:t>نیازترینم، هر</w:t>
      </w:r>
      <w:r w:rsidR="00C5413C" w:rsidRPr="00984198">
        <w:rPr>
          <w:rFonts w:hint="cs"/>
          <w:rtl/>
          <w:lang w:bidi="fa-IR"/>
        </w:rPr>
        <w:t>کس در عملی، شخص دیگری را با من شریک سازد، او را با شرکش رها</w:t>
      </w:r>
      <w:r w:rsidR="009D0387" w:rsidRPr="00984198">
        <w:rPr>
          <w:rFonts w:hint="cs"/>
          <w:rtl/>
          <w:lang w:bidi="fa-IR"/>
        </w:rPr>
        <w:t xml:space="preserve"> می‌</w:t>
      </w:r>
      <w:r w:rsidR="00C5413C" w:rsidRPr="00984198">
        <w:rPr>
          <w:rFonts w:hint="cs"/>
          <w:rtl/>
          <w:lang w:bidi="fa-IR"/>
        </w:rPr>
        <w:t>سازم - او را به حال خودش وا</w:t>
      </w:r>
      <w:r>
        <w:rPr>
          <w:rFonts w:hint="cs"/>
          <w:rtl/>
          <w:lang w:bidi="fa-IR"/>
        </w:rPr>
        <w:t>می</w:t>
      </w:r>
      <w:r>
        <w:rPr>
          <w:rFonts w:hint="cs"/>
          <w:rtl/>
          <w:lang w:bidi="fa-IR"/>
        </w:rPr>
        <w:softHyphen/>
      </w:r>
      <w:r w:rsidR="00C5413C" w:rsidRPr="00984198">
        <w:rPr>
          <w:rFonts w:hint="cs"/>
          <w:rtl/>
          <w:lang w:bidi="fa-IR"/>
        </w:rPr>
        <w:t>گذار</w:t>
      </w:r>
      <w:r>
        <w:rPr>
          <w:rFonts w:hint="cs"/>
          <w:rtl/>
          <w:lang w:bidi="fa-IR"/>
        </w:rPr>
        <w:t>م</w:t>
      </w:r>
      <w:r w:rsidR="00C5413C" w:rsidRPr="00984198">
        <w:rPr>
          <w:rFonts w:hint="cs"/>
          <w:rtl/>
          <w:lang w:bidi="fa-IR"/>
        </w:rPr>
        <w:t>-</w:t>
      </w:r>
      <w:r w:rsidR="003F3EAD">
        <w:rPr>
          <w:rFonts w:hint="cs"/>
          <w:rtl/>
          <w:lang w:bidi="fa-IR"/>
        </w:rPr>
        <w:t>»</w:t>
      </w:r>
      <w:r w:rsidR="00C5413C" w:rsidRPr="00984198">
        <w:rPr>
          <w:rFonts w:hint="cs"/>
          <w:rtl/>
          <w:lang w:bidi="fa-IR"/>
        </w:rPr>
        <w:t xml:space="preserve">. </w:t>
      </w:r>
    </w:p>
    <w:p w:rsidR="00C5413C" w:rsidRPr="00890408" w:rsidRDefault="00C5413C" w:rsidP="000E072B">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امام ابن رجب حنبلی </w:t>
      </w:r>
      <w:r w:rsidR="000E072B" w:rsidRPr="000E072B">
        <w:rPr>
          <w:rFonts w:hint="cs"/>
          <w:noProof/>
          <w:sz w:val="24"/>
          <w:szCs w:val="24"/>
          <w:rtl/>
          <w:lang w:bidi="fa-IR"/>
        </w:rPr>
        <w:t>رحمه</w:t>
      </w:r>
      <w:r w:rsidR="000E072B" w:rsidRPr="000E072B">
        <w:rPr>
          <w:rFonts w:hint="cs"/>
          <w:noProof/>
          <w:sz w:val="24"/>
          <w:szCs w:val="24"/>
          <w:rtl/>
          <w:lang w:bidi="fa-IR"/>
        </w:rPr>
        <w:softHyphen/>
        <w:t>الله</w:t>
      </w:r>
      <w:r w:rsidR="009D0387" w:rsidRPr="00984198">
        <w:rPr>
          <w:rFonts w:hint="cs"/>
          <w:rtl/>
          <w:lang w:bidi="fa-IR"/>
        </w:rPr>
        <w:t xml:space="preserve"> می‌</w:t>
      </w:r>
      <w:r w:rsidRPr="00984198">
        <w:rPr>
          <w:rFonts w:hint="cs"/>
          <w:rtl/>
          <w:lang w:bidi="fa-IR"/>
        </w:rPr>
        <w:t>گوید:</w:t>
      </w:r>
      <w:r w:rsidRPr="00984198">
        <w:rPr>
          <w:rStyle w:val="FootnoteReference"/>
          <w:rtl/>
          <w:lang w:bidi="fa-IR"/>
        </w:rPr>
        <w:footnoteReference w:id="288"/>
      </w:r>
      <w:r w:rsidRPr="00984198">
        <w:rPr>
          <w:rFonts w:hint="cs"/>
          <w:rtl/>
          <w:lang w:bidi="fa-IR"/>
        </w:rPr>
        <w:t xml:space="preserve"> </w:t>
      </w:r>
      <w:r w:rsidR="000E072B">
        <w:rPr>
          <w:rFonts w:hint="cs"/>
          <w:rtl/>
          <w:lang w:bidi="fa-IR"/>
        </w:rPr>
        <w:t>«بدان که انجام عملی برای غیر</w:t>
      </w:r>
      <w:r w:rsidRPr="00984198">
        <w:rPr>
          <w:rFonts w:hint="cs"/>
          <w:rtl/>
          <w:lang w:bidi="fa-IR"/>
        </w:rPr>
        <w:t>الله</w:t>
      </w:r>
      <w:r w:rsidR="000E072B">
        <w:rPr>
          <w:rFonts w:hint="cs"/>
          <w:rtl/>
          <w:lang w:bidi="fa-IR"/>
        </w:rPr>
        <w:t>، انواع مختلفی دارد</w:t>
      </w:r>
      <w:r w:rsidRPr="00984198">
        <w:rPr>
          <w:rFonts w:hint="cs"/>
          <w:rtl/>
          <w:lang w:bidi="fa-IR"/>
        </w:rPr>
        <w:t>: گاهی آن عمل ریای محض</w:t>
      </w:r>
      <w:r w:rsidR="009D0387" w:rsidRPr="00984198">
        <w:rPr>
          <w:rFonts w:hint="cs"/>
          <w:rtl/>
          <w:lang w:bidi="fa-IR"/>
        </w:rPr>
        <w:t xml:space="preserve"> می‌</w:t>
      </w:r>
      <w:r w:rsidR="000E072B">
        <w:rPr>
          <w:rFonts w:hint="cs"/>
          <w:rtl/>
          <w:lang w:bidi="fa-IR"/>
        </w:rPr>
        <w:t>باشد، ب</w:t>
      </w:r>
      <w:r w:rsidRPr="00984198">
        <w:rPr>
          <w:rFonts w:hint="cs"/>
          <w:rtl/>
          <w:lang w:bidi="fa-IR"/>
        </w:rPr>
        <w:t>گونه</w:t>
      </w:r>
      <w:r w:rsidRPr="00984198">
        <w:rPr>
          <w:rFonts w:hint="cs"/>
          <w:cs/>
          <w:lang w:bidi="fa-IR"/>
        </w:rPr>
        <w:t>‎</w:t>
      </w:r>
      <w:r w:rsidRPr="00984198">
        <w:rPr>
          <w:rFonts w:hint="cs"/>
          <w:rtl/>
          <w:lang w:bidi="fa-IR"/>
        </w:rPr>
        <w:t xml:space="preserve">ای که شخص با انجام آن، تنها مقصودش ریای در برابر مردم، به منظور هدفی دنیوی </w:t>
      </w:r>
      <w:r w:rsidR="000E072B">
        <w:rPr>
          <w:rFonts w:hint="cs"/>
          <w:rtl/>
          <w:lang w:bidi="fa-IR"/>
        </w:rPr>
        <w:t>می</w:t>
      </w:r>
      <w:r w:rsidR="000E072B">
        <w:rPr>
          <w:rFonts w:hint="cs"/>
          <w:rtl/>
          <w:lang w:bidi="fa-IR"/>
        </w:rPr>
        <w:softHyphen/>
        <w:t xml:space="preserve">باشد </w:t>
      </w:r>
      <w:r w:rsidRPr="00984198">
        <w:rPr>
          <w:rFonts w:hint="cs"/>
          <w:rtl/>
          <w:lang w:bidi="fa-IR"/>
        </w:rPr>
        <w:t xml:space="preserve">و </w:t>
      </w:r>
      <w:r w:rsidR="000E072B">
        <w:rPr>
          <w:rFonts w:hint="cs"/>
          <w:rtl/>
          <w:lang w:bidi="fa-IR"/>
        </w:rPr>
        <w:t>این همچون حال منافقا</w:t>
      </w:r>
      <w:r w:rsidRPr="00984198">
        <w:rPr>
          <w:rFonts w:hint="cs"/>
          <w:rtl/>
          <w:lang w:bidi="fa-IR"/>
        </w:rPr>
        <w:t>ن در نمازشان</w:t>
      </w:r>
      <w:r w:rsidR="009D0387" w:rsidRPr="00984198">
        <w:rPr>
          <w:rFonts w:hint="cs"/>
          <w:rtl/>
          <w:lang w:bidi="fa-IR"/>
        </w:rPr>
        <w:t xml:space="preserve"> می‌</w:t>
      </w:r>
      <w:r w:rsidRPr="00984198">
        <w:rPr>
          <w:rFonts w:hint="cs"/>
          <w:rtl/>
          <w:lang w:bidi="fa-IR"/>
        </w:rPr>
        <w:t>باشد؛ الله عزوجل می</w:t>
      </w:r>
      <w:r w:rsidRPr="00984198">
        <w:rPr>
          <w:rFonts w:hint="cs"/>
          <w:cs/>
          <w:lang w:bidi="fa-IR"/>
        </w:rPr>
        <w:t>‎</w:t>
      </w:r>
      <w:r w:rsidRPr="00984198">
        <w:rPr>
          <w:rFonts w:hint="cs"/>
          <w:rtl/>
          <w:lang w:bidi="fa-IR"/>
        </w:rPr>
        <w:t>فرماید:</w:t>
      </w:r>
      <w:r w:rsidR="007B4814" w:rsidRPr="00984198">
        <w:rPr>
          <w:rFonts w:hint="cs"/>
          <w:rtl/>
          <w:lang w:bidi="fa-IR"/>
        </w:rPr>
        <w:t xml:space="preserve"> </w:t>
      </w:r>
      <w:r w:rsidR="007B4814">
        <w:rPr>
          <w:rFonts w:ascii="Traditional Arabic" w:hAnsi="Traditional Arabic" w:cs="Traditional Arabic"/>
          <w:smallCaps/>
          <w:rtl/>
        </w:rPr>
        <w:t>﴿</w:t>
      </w:r>
      <w:r w:rsidR="00890408">
        <w:rPr>
          <w:rFonts w:ascii="KFGQPC Uthmanic Script HAFS" w:hAnsi="KFGQPC Uthmanic Script HAFS" w:cs="KFGQPC Uthmanic Script HAFS"/>
          <w:rtl/>
        </w:rPr>
        <w:t xml:space="preserve">وَإِذَا قَامُوٓاْ إِلَى </w:t>
      </w:r>
      <w:r w:rsidR="00890408">
        <w:rPr>
          <w:rFonts w:ascii="KFGQPC Uthmanic Script HAFS" w:hAnsi="KFGQPC Uthmanic Script HAFS" w:cs="KFGQPC Uthmanic Script HAFS" w:hint="cs"/>
          <w:rtl/>
        </w:rPr>
        <w:t>ٱلصَّلَوٰةِ</w:t>
      </w:r>
      <w:r w:rsidR="00890408">
        <w:rPr>
          <w:rFonts w:ascii="KFGQPC Uthmanic Script HAFS" w:hAnsi="KFGQPC Uthmanic Script HAFS" w:cs="KFGQPC Uthmanic Script HAFS"/>
          <w:rtl/>
        </w:rPr>
        <w:t xml:space="preserve"> قَامُواْ كُسَالَىٰ يُرَآءُونَ </w:t>
      </w:r>
      <w:r w:rsidR="00890408">
        <w:rPr>
          <w:rFonts w:ascii="KFGQPC Uthmanic Script HAFS" w:hAnsi="KFGQPC Uthmanic Script HAFS" w:cs="KFGQPC Uthmanic Script HAFS" w:hint="cs"/>
          <w:rtl/>
        </w:rPr>
        <w:t>ٱلنَّاسَ</w:t>
      </w:r>
      <w:r w:rsidR="00890408">
        <w:rPr>
          <w:rFonts w:ascii="KFGQPC Uthmanic Script HAFS" w:hAnsi="KFGQPC Uthmanic Script HAFS" w:cs="KFGQPC Uthmanic Script HAFS"/>
          <w:rtl/>
        </w:rPr>
        <w:t xml:space="preserve"> وَلَا يَذۡكُرُونَ </w:t>
      </w:r>
      <w:r w:rsidR="00890408">
        <w:rPr>
          <w:rFonts w:ascii="KFGQPC Uthmanic Script HAFS" w:hAnsi="KFGQPC Uthmanic Script HAFS" w:cs="KFGQPC Uthmanic Script HAFS" w:hint="cs"/>
          <w:rtl/>
        </w:rPr>
        <w:t>ٱللَّهَ</w:t>
      </w:r>
      <w:r w:rsidR="00890408">
        <w:rPr>
          <w:rFonts w:ascii="KFGQPC Uthmanic Script HAFS" w:hAnsi="KFGQPC Uthmanic Script HAFS" w:cs="KFGQPC Uthmanic Script HAFS"/>
          <w:rtl/>
        </w:rPr>
        <w:t xml:space="preserve"> إِلَّا قَلِيلٗا ١٤٢</w:t>
      </w:r>
      <w:r w:rsidR="007B4814">
        <w:rPr>
          <w:rFonts w:ascii="Traditional Arabic" w:hAnsi="Traditional Arabic" w:cs="Traditional Arabic"/>
          <w:smallCaps/>
          <w:rtl/>
        </w:rPr>
        <w:t>﴾</w:t>
      </w:r>
      <w:r w:rsidR="007B4814" w:rsidRPr="00984198">
        <w:rPr>
          <w:rFonts w:hint="cs"/>
          <w:smallCaps/>
          <w:rtl/>
          <w:lang w:bidi="fa-IR"/>
        </w:rPr>
        <w:t xml:space="preserve"> </w:t>
      </w:r>
      <w:r w:rsidR="007B4814" w:rsidRPr="007808E5">
        <w:rPr>
          <w:rFonts w:ascii="mylotus" w:hAnsi="mylotus" w:cs="mylotus"/>
          <w:smallCaps/>
          <w:sz w:val="24"/>
          <w:szCs w:val="24"/>
          <w:rtl/>
        </w:rPr>
        <w:t>[</w:t>
      </w:r>
      <w:r w:rsidR="007B4814">
        <w:rPr>
          <w:rFonts w:ascii="mylotus" w:hAnsi="mylotus" w:cs="mylotus"/>
          <w:smallCaps/>
          <w:sz w:val="24"/>
          <w:szCs w:val="24"/>
          <w:rtl/>
        </w:rPr>
        <w:t>النساء: 142</w:t>
      </w:r>
      <w:r w:rsidR="007B4814" w:rsidRPr="007808E5">
        <w:rPr>
          <w:rFonts w:ascii="mylotus" w:hAnsi="mylotus" w:cs="mylotus"/>
          <w:smallCaps/>
          <w:sz w:val="24"/>
          <w:szCs w:val="24"/>
          <w:rtl/>
        </w:rPr>
        <w:t>]</w:t>
      </w:r>
      <w:r w:rsidRPr="00984198">
        <w:rPr>
          <w:rFonts w:hint="cs"/>
          <w:rtl/>
          <w:lang w:bidi="fa-IR"/>
        </w:rPr>
        <w:t xml:space="preserve"> </w:t>
      </w:r>
      <w:r w:rsidR="003F3EAD">
        <w:rPr>
          <w:rFonts w:hint="cs"/>
          <w:rtl/>
          <w:lang w:bidi="fa-IR"/>
        </w:rPr>
        <w:t>«</w:t>
      </w:r>
      <w:r w:rsidRPr="00984198">
        <w:rPr>
          <w:rtl/>
          <w:lang w:bidi="fa-IR"/>
        </w:rPr>
        <w:t>منافقا</w:t>
      </w:r>
      <w:r w:rsidR="003F3EAD">
        <w:rPr>
          <w:rtl/>
          <w:lang w:bidi="fa-IR"/>
        </w:rPr>
        <w:t>ن هنگامي كه براي نماز برمي</w:t>
      </w:r>
      <w:r w:rsidR="003F3EAD">
        <w:rPr>
          <w:rFonts w:hint="cs"/>
          <w:rtl/>
          <w:lang w:bidi="fa-IR"/>
        </w:rPr>
        <w:t>‌</w:t>
      </w:r>
      <w:r w:rsidRPr="00984198">
        <w:rPr>
          <w:rtl/>
          <w:lang w:bidi="fa-IR"/>
        </w:rPr>
        <w:t>خيزند، سست و</w:t>
      </w:r>
      <w:r w:rsidR="00825EE3" w:rsidRPr="00984198">
        <w:rPr>
          <w:rFonts w:hint="cs"/>
          <w:rtl/>
          <w:lang w:bidi="fa-IR"/>
        </w:rPr>
        <w:t xml:space="preserve"> بي‌</w:t>
      </w:r>
      <w:r w:rsidRPr="00984198">
        <w:rPr>
          <w:rtl/>
          <w:lang w:bidi="fa-IR"/>
        </w:rPr>
        <w:t>حال به نماز مي</w:t>
      </w:r>
      <w:r w:rsidRPr="00984198">
        <w:rPr>
          <w:rFonts w:hint="cs"/>
          <w:cs/>
          <w:lang w:bidi="fa-IR"/>
        </w:rPr>
        <w:t>‎</w:t>
      </w:r>
      <w:r w:rsidRPr="00984198">
        <w:rPr>
          <w:rtl/>
          <w:lang w:bidi="fa-IR"/>
        </w:rPr>
        <w:t>ايستند و</w:t>
      </w:r>
      <w:r w:rsidRPr="00984198">
        <w:rPr>
          <w:rFonts w:hint="cs"/>
          <w:rtl/>
          <w:lang w:bidi="fa-IR"/>
        </w:rPr>
        <w:t xml:space="preserve"> </w:t>
      </w:r>
      <w:r w:rsidRPr="00984198">
        <w:rPr>
          <w:rtl/>
          <w:lang w:bidi="fa-IR"/>
        </w:rPr>
        <w:t>با مردم ريا</w:t>
      </w:r>
      <w:r w:rsidR="00C01522" w:rsidRPr="00984198">
        <w:rPr>
          <w:rtl/>
          <w:lang w:bidi="fa-IR"/>
        </w:rPr>
        <w:t xml:space="preserve"> مي‌</w:t>
      </w:r>
      <w:r w:rsidRPr="00984198">
        <w:rPr>
          <w:rtl/>
          <w:lang w:bidi="fa-IR"/>
        </w:rPr>
        <w:t>كنند</w:t>
      </w:r>
      <w:r w:rsidRPr="00984198">
        <w:rPr>
          <w:rFonts w:hint="cs"/>
          <w:rtl/>
          <w:lang w:bidi="fa-IR"/>
        </w:rPr>
        <w:t xml:space="preserve"> </w:t>
      </w:r>
      <w:r w:rsidRPr="00984198">
        <w:rPr>
          <w:rtl/>
          <w:lang w:bidi="fa-IR"/>
        </w:rPr>
        <w:t>(و</w:t>
      </w:r>
      <w:r w:rsidRPr="00984198">
        <w:rPr>
          <w:rFonts w:hint="cs"/>
          <w:rtl/>
          <w:lang w:bidi="fa-IR"/>
        </w:rPr>
        <w:t xml:space="preserve"> </w:t>
      </w:r>
      <w:r w:rsidRPr="00984198">
        <w:rPr>
          <w:rtl/>
          <w:lang w:bidi="fa-IR"/>
        </w:rPr>
        <w:t xml:space="preserve">نمازشان به خاطر مردم است؛ نه به خاطر </w:t>
      </w:r>
      <w:r w:rsidRPr="00984198">
        <w:rPr>
          <w:rFonts w:hint="cs"/>
          <w:rtl/>
          <w:lang w:bidi="fa-IR"/>
        </w:rPr>
        <w:t>الله</w:t>
      </w:r>
      <w:r w:rsidRPr="00984198">
        <w:rPr>
          <w:rtl/>
          <w:lang w:bidi="fa-IR"/>
        </w:rPr>
        <w:t>) و</w:t>
      </w:r>
      <w:r w:rsidRPr="00984198">
        <w:rPr>
          <w:rFonts w:hint="cs"/>
          <w:rtl/>
          <w:lang w:bidi="fa-IR"/>
        </w:rPr>
        <w:t xml:space="preserve"> </w:t>
      </w:r>
      <w:r w:rsidRPr="00984198">
        <w:rPr>
          <w:rtl/>
          <w:lang w:bidi="fa-IR"/>
        </w:rPr>
        <w:t>خداي را كمتر ياد</w:t>
      </w:r>
      <w:r w:rsidR="00C01522" w:rsidRPr="00984198">
        <w:rPr>
          <w:rtl/>
          <w:lang w:bidi="fa-IR"/>
        </w:rPr>
        <w:t xml:space="preserve"> مي‌</w:t>
      </w:r>
      <w:r w:rsidRPr="00984198">
        <w:rPr>
          <w:rtl/>
          <w:lang w:bidi="fa-IR"/>
        </w:rPr>
        <w:t>كنند و</w:t>
      </w:r>
      <w:r w:rsidRPr="00984198">
        <w:rPr>
          <w:rFonts w:hint="cs"/>
          <w:rtl/>
          <w:lang w:bidi="fa-IR"/>
        </w:rPr>
        <w:t xml:space="preserve"> </w:t>
      </w:r>
      <w:r w:rsidRPr="00984198">
        <w:rPr>
          <w:rtl/>
          <w:lang w:bidi="fa-IR"/>
        </w:rPr>
        <w:t>جز اندكي به عبادت او</w:t>
      </w:r>
      <w:r w:rsidR="000D6F3F" w:rsidRPr="00984198">
        <w:rPr>
          <w:rtl/>
          <w:lang w:bidi="fa-IR"/>
        </w:rPr>
        <w:t xml:space="preserve"> نمي‌</w:t>
      </w:r>
      <w:r w:rsidRPr="00984198">
        <w:rPr>
          <w:rtl/>
          <w:lang w:bidi="fa-IR"/>
        </w:rPr>
        <w:t>پردازند</w:t>
      </w:r>
      <w:r w:rsidR="003F3EAD">
        <w:rPr>
          <w:rFonts w:hint="cs"/>
          <w:rtl/>
          <w:lang w:bidi="fa-IR"/>
        </w:rPr>
        <w:t>»</w:t>
      </w:r>
      <w:r w:rsidRPr="00984198">
        <w:rPr>
          <w:rtl/>
          <w:lang w:bidi="fa-IR"/>
        </w:rPr>
        <w:t>.</w:t>
      </w:r>
    </w:p>
    <w:p w:rsidR="00C5413C" w:rsidRPr="00984198" w:rsidRDefault="00C5413C" w:rsidP="003F3EAD">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 این نوع ریا (ریای محض) تقریبا از هیچ مومنی در نماز و روزه</w:t>
      </w:r>
      <w:r w:rsidR="000B1124" w:rsidRPr="00984198">
        <w:rPr>
          <w:rFonts w:cs="B Lotus" w:hint="cs"/>
          <w:sz w:val="28"/>
          <w:szCs w:val="28"/>
          <w:rtl/>
        </w:rPr>
        <w:t>‌اش،</w:t>
      </w:r>
      <w:r w:rsidRPr="00984198">
        <w:rPr>
          <w:rFonts w:cs="B Lotus" w:hint="cs"/>
          <w:sz w:val="28"/>
          <w:szCs w:val="28"/>
          <w:rtl/>
        </w:rPr>
        <w:t xml:space="preserve"> سر</w:t>
      </w:r>
      <w:r w:rsidR="009D0387" w:rsidRPr="00984198">
        <w:rPr>
          <w:rFonts w:cs="B Lotus" w:hint="cs"/>
          <w:sz w:val="28"/>
          <w:szCs w:val="28"/>
          <w:rtl/>
        </w:rPr>
        <w:t xml:space="preserve"> نمی‌</w:t>
      </w:r>
      <w:r w:rsidRPr="00984198">
        <w:rPr>
          <w:rFonts w:cs="B Lotus" w:hint="cs"/>
          <w:sz w:val="28"/>
          <w:szCs w:val="28"/>
          <w:rtl/>
        </w:rPr>
        <w:t>زند، ولی گاهی در مورد صدقه یا حج واجب و یا دیگر اعمال ظاهری و یا به طور کلی اعمالی که بیشتر به چشم آمده و قابل شمارش است، رخ می</w:t>
      </w:r>
      <w:r w:rsidRPr="00984198">
        <w:rPr>
          <w:rFonts w:cs="B Lotus" w:hint="cs"/>
          <w:sz w:val="28"/>
          <w:szCs w:val="28"/>
          <w:cs/>
        </w:rPr>
        <w:t>‎</w:t>
      </w:r>
      <w:r w:rsidRPr="00984198">
        <w:rPr>
          <w:rFonts w:cs="B Lotus" w:hint="cs"/>
          <w:sz w:val="28"/>
          <w:szCs w:val="28"/>
          <w:rtl/>
        </w:rPr>
        <w:t>دهد. براستی اخلاص در چنین مواردی سخت است و گران. شخص مسلمان می</w:t>
      </w:r>
      <w:r w:rsidRPr="00984198">
        <w:rPr>
          <w:rFonts w:cs="B Lotus" w:hint="cs"/>
          <w:sz w:val="28"/>
          <w:szCs w:val="28"/>
          <w:cs/>
        </w:rPr>
        <w:t>‎</w:t>
      </w:r>
      <w:r w:rsidRPr="00984198">
        <w:rPr>
          <w:rFonts w:cs="B Lotus" w:hint="cs"/>
          <w:sz w:val="28"/>
          <w:szCs w:val="28"/>
          <w:rtl/>
        </w:rPr>
        <w:t>داند که چنین عملی بیهوده است و انجام دهنده</w:t>
      </w:r>
      <w:r w:rsidR="00AC25A8" w:rsidRPr="00984198">
        <w:rPr>
          <w:rFonts w:cs="B Lotus" w:hint="cs"/>
          <w:sz w:val="28"/>
          <w:szCs w:val="28"/>
          <w:rtl/>
        </w:rPr>
        <w:t xml:space="preserve">‌ی </w:t>
      </w:r>
      <w:r w:rsidRPr="00984198">
        <w:rPr>
          <w:rFonts w:cs="B Lotus" w:hint="cs"/>
          <w:sz w:val="28"/>
          <w:szCs w:val="28"/>
          <w:rtl/>
        </w:rPr>
        <w:t>آن مستحق عذاب و عقوبت از جانب الله عزوجل</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984198" w:rsidRDefault="00C5413C" w:rsidP="00C336B2">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گاهی عمل به خاطر الله عزوجل</w:t>
      </w:r>
      <w:r w:rsidR="009D0387" w:rsidRPr="00984198">
        <w:rPr>
          <w:rFonts w:cs="B Lotus" w:hint="cs"/>
          <w:sz w:val="28"/>
          <w:szCs w:val="28"/>
          <w:rtl/>
        </w:rPr>
        <w:t xml:space="preserve"> می‌</w:t>
      </w:r>
      <w:r w:rsidRPr="00984198">
        <w:rPr>
          <w:rFonts w:cs="B Lotus" w:hint="cs"/>
          <w:sz w:val="28"/>
          <w:szCs w:val="28"/>
          <w:rtl/>
        </w:rPr>
        <w:t>باشد، ولی توام با ریا است، در این حالت اگر ریا در شاکله</w:t>
      </w:r>
      <w:r w:rsidR="00AC25A8" w:rsidRPr="00984198">
        <w:rPr>
          <w:rFonts w:cs="B Lotus" w:hint="cs"/>
          <w:sz w:val="28"/>
          <w:szCs w:val="28"/>
          <w:rtl/>
        </w:rPr>
        <w:t xml:space="preserve">‌ی </w:t>
      </w:r>
      <w:r w:rsidRPr="00984198">
        <w:rPr>
          <w:rFonts w:cs="B Lotus" w:hint="cs"/>
          <w:sz w:val="28"/>
          <w:szCs w:val="28"/>
          <w:rtl/>
        </w:rPr>
        <w:t>اصلی عمل، دخیل باشد، بنا</w:t>
      </w:r>
      <w:r w:rsidR="000E072B">
        <w:rPr>
          <w:rFonts w:cs="B Lotus" w:hint="cs"/>
          <w:sz w:val="28"/>
          <w:szCs w:val="28"/>
          <w:rtl/>
        </w:rPr>
        <w:t xml:space="preserve"> </w:t>
      </w:r>
      <w:r w:rsidRPr="00984198">
        <w:rPr>
          <w:rFonts w:cs="B Lotus" w:hint="cs"/>
          <w:sz w:val="28"/>
          <w:szCs w:val="28"/>
          <w:rtl/>
        </w:rPr>
        <w:t>بر دلالت نصوص صحیح، آن عمل باطل است. که ابن رجب از این نصوص  به حدیث زیر اشاره</w:t>
      </w:r>
      <w:r w:rsidR="009D0387" w:rsidRPr="00984198">
        <w:rPr>
          <w:rFonts w:cs="B Lotus" w:hint="cs"/>
          <w:sz w:val="28"/>
          <w:szCs w:val="28"/>
          <w:rtl/>
        </w:rPr>
        <w:t xml:space="preserve"> می‌</w:t>
      </w:r>
      <w:r w:rsidRPr="00984198">
        <w:rPr>
          <w:rFonts w:cs="B Lotus" w:hint="cs"/>
          <w:sz w:val="28"/>
          <w:szCs w:val="28"/>
          <w:rtl/>
        </w:rPr>
        <w:t>کند: احمد بن شدا</w:t>
      </w:r>
      <w:r w:rsidR="000E072B">
        <w:rPr>
          <w:rFonts w:cs="B Lotus" w:hint="cs"/>
          <w:sz w:val="28"/>
          <w:szCs w:val="28"/>
          <w:rtl/>
        </w:rPr>
        <w:t>د بن اوس</w:t>
      </w:r>
      <w:r w:rsidR="000E072B">
        <w:rPr>
          <w:rFonts w:cs="B Nazanin" w:hint="cs"/>
          <w:noProof/>
          <w:rtl/>
        </w:rPr>
        <w:t xml:space="preserve"> </w:t>
      </w:r>
      <w:r w:rsidR="00C336B2" w:rsidRPr="00C336B2">
        <w:rPr>
          <w:rFonts w:ascii="Arial" w:hAnsi="Arial" w:cs="CTraditional Arabic" w:hint="cs"/>
          <w:sz w:val="28"/>
          <w:szCs w:val="28"/>
          <w:rtl/>
        </w:rPr>
        <w:t>س</w:t>
      </w:r>
      <w:r w:rsidRPr="00984198">
        <w:rPr>
          <w:rFonts w:cs="B Lotus" w:hint="cs"/>
          <w:sz w:val="28"/>
          <w:szCs w:val="28"/>
          <w:rtl/>
        </w:rPr>
        <w:t xml:space="preserve"> از رسول الله </w:t>
      </w:r>
      <w:r w:rsidR="000E072B">
        <w:rPr>
          <w:rFonts w:ascii="Arial" w:hAnsi="Arial" w:cs="CTraditional Arabic" w:hint="cs"/>
          <w:sz w:val="28"/>
          <w:szCs w:val="28"/>
          <w:rtl/>
        </w:rPr>
        <w:t>ح</w:t>
      </w:r>
      <w:r w:rsidRPr="00984198">
        <w:rPr>
          <w:rFonts w:cs="B Lotus" w:hint="cs"/>
          <w:sz w:val="28"/>
          <w:szCs w:val="28"/>
          <w:rtl/>
        </w:rPr>
        <w:t xml:space="preserve"> روایت</w:t>
      </w:r>
      <w:r w:rsidR="009D0387" w:rsidRPr="00984198">
        <w:rPr>
          <w:rFonts w:cs="B Lotus" w:hint="cs"/>
          <w:sz w:val="28"/>
          <w:szCs w:val="28"/>
          <w:rtl/>
        </w:rPr>
        <w:t xml:space="preserve"> می‌</w:t>
      </w:r>
      <w:r w:rsidRPr="00984198">
        <w:rPr>
          <w:rFonts w:cs="B Lotus" w:hint="cs"/>
          <w:sz w:val="28"/>
          <w:szCs w:val="28"/>
          <w:rtl/>
        </w:rPr>
        <w:t xml:space="preserve">کند که فرمودند: </w:t>
      </w:r>
      <w:r w:rsidRPr="00123F2B">
        <w:rPr>
          <w:rStyle w:val="Char2"/>
          <w:rFonts w:hint="cs"/>
          <w:rtl/>
        </w:rPr>
        <w:t>«</w:t>
      </w:r>
      <w:r w:rsidRPr="00123F2B">
        <w:rPr>
          <w:rStyle w:val="Char2"/>
          <w:rFonts w:hint="eastAsia"/>
          <w:rtl/>
        </w:rPr>
        <w:t>مَنْ</w:t>
      </w:r>
      <w:r w:rsidRPr="00123F2B">
        <w:rPr>
          <w:rStyle w:val="Char2"/>
          <w:rtl/>
        </w:rPr>
        <w:t xml:space="preserve"> </w:t>
      </w:r>
      <w:r w:rsidRPr="00123F2B">
        <w:rPr>
          <w:rStyle w:val="Char2"/>
          <w:rFonts w:hint="eastAsia"/>
          <w:rtl/>
        </w:rPr>
        <w:t>صَلَّى</w:t>
      </w:r>
      <w:r w:rsidRPr="00123F2B">
        <w:rPr>
          <w:rStyle w:val="Char2"/>
          <w:rtl/>
        </w:rPr>
        <w:t xml:space="preserve"> </w:t>
      </w:r>
      <w:r w:rsidRPr="00123F2B">
        <w:rPr>
          <w:rStyle w:val="Char2"/>
          <w:rFonts w:hint="eastAsia"/>
          <w:rtl/>
        </w:rPr>
        <w:t>يُرَائِي</w:t>
      </w:r>
      <w:r w:rsidRPr="00123F2B">
        <w:rPr>
          <w:rStyle w:val="Char2"/>
          <w:rtl/>
        </w:rPr>
        <w:t xml:space="preserve"> </w:t>
      </w:r>
      <w:r w:rsidRPr="00123F2B">
        <w:rPr>
          <w:rStyle w:val="Char2"/>
          <w:rFonts w:hint="eastAsia"/>
          <w:rtl/>
        </w:rPr>
        <w:t>فَقَدْ</w:t>
      </w:r>
      <w:r w:rsidRPr="00123F2B">
        <w:rPr>
          <w:rStyle w:val="Char2"/>
          <w:rtl/>
        </w:rPr>
        <w:t xml:space="preserve"> </w:t>
      </w:r>
      <w:r w:rsidRPr="00123F2B">
        <w:rPr>
          <w:rStyle w:val="Char2"/>
          <w:rFonts w:hint="eastAsia"/>
          <w:rtl/>
        </w:rPr>
        <w:t>أَشْرَكَ،</w:t>
      </w:r>
      <w:r w:rsidRPr="00123F2B">
        <w:rPr>
          <w:rStyle w:val="Char2"/>
          <w:rtl/>
        </w:rPr>
        <w:t xml:space="preserve"> </w:t>
      </w:r>
      <w:r w:rsidRPr="00123F2B">
        <w:rPr>
          <w:rStyle w:val="Char2"/>
          <w:rFonts w:hint="eastAsia"/>
          <w:rtl/>
        </w:rPr>
        <w:t>وَمَنْ</w:t>
      </w:r>
      <w:r w:rsidRPr="00123F2B">
        <w:rPr>
          <w:rStyle w:val="Char2"/>
          <w:rtl/>
        </w:rPr>
        <w:t xml:space="preserve"> </w:t>
      </w:r>
      <w:r w:rsidRPr="00123F2B">
        <w:rPr>
          <w:rStyle w:val="Char2"/>
          <w:rFonts w:hint="eastAsia"/>
          <w:rtl/>
        </w:rPr>
        <w:t>صَامَ</w:t>
      </w:r>
      <w:r w:rsidRPr="00123F2B">
        <w:rPr>
          <w:rStyle w:val="Char2"/>
          <w:rtl/>
        </w:rPr>
        <w:t xml:space="preserve"> </w:t>
      </w:r>
      <w:r w:rsidRPr="00123F2B">
        <w:rPr>
          <w:rStyle w:val="Char2"/>
          <w:rFonts w:hint="eastAsia"/>
          <w:rtl/>
        </w:rPr>
        <w:t>يُرَائِي</w:t>
      </w:r>
      <w:r w:rsidRPr="00123F2B">
        <w:rPr>
          <w:rStyle w:val="Char2"/>
          <w:rtl/>
        </w:rPr>
        <w:t xml:space="preserve"> </w:t>
      </w:r>
      <w:r w:rsidRPr="00123F2B">
        <w:rPr>
          <w:rStyle w:val="Char2"/>
          <w:rFonts w:hint="eastAsia"/>
          <w:rtl/>
        </w:rPr>
        <w:t>فَقَدْ</w:t>
      </w:r>
      <w:r w:rsidRPr="00123F2B">
        <w:rPr>
          <w:rStyle w:val="Char2"/>
          <w:rtl/>
        </w:rPr>
        <w:t xml:space="preserve"> </w:t>
      </w:r>
      <w:r w:rsidRPr="00123F2B">
        <w:rPr>
          <w:rStyle w:val="Char2"/>
          <w:rFonts w:hint="eastAsia"/>
          <w:rtl/>
        </w:rPr>
        <w:t>أَشْرَكَ،</w:t>
      </w:r>
      <w:r w:rsidRPr="00123F2B">
        <w:rPr>
          <w:rStyle w:val="Char2"/>
          <w:rtl/>
        </w:rPr>
        <w:t xml:space="preserve"> </w:t>
      </w:r>
      <w:r w:rsidRPr="00123F2B">
        <w:rPr>
          <w:rStyle w:val="Char2"/>
          <w:rFonts w:hint="eastAsia"/>
          <w:rtl/>
        </w:rPr>
        <w:t>وَمَنْ</w:t>
      </w:r>
      <w:r w:rsidRPr="00123F2B">
        <w:rPr>
          <w:rStyle w:val="Char2"/>
          <w:rtl/>
        </w:rPr>
        <w:t xml:space="preserve"> </w:t>
      </w:r>
      <w:r w:rsidRPr="00123F2B">
        <w:rPr>
          <w:rStyle w:val="Char2"/>
          <w:rFonts w:hint="eastAsia"/>
          <w:rtl/>
        </w:rPr>
        <w:t>تَصَدَّقَ</w:t>
      </w:r>
      <w:r w:rsidRPr="00123F2B">
        <w:rPr>
          <w:rStyle w:val="Char2"/>
          <w:rtl/>
        </w:rPr>
        <w:t xml:space="preserve"> </w:t>
      </w:r>
      <w:r w:rsidRPr="00123F2B">
        <w:rPr>
          <w:rStyle w:val="Char2"/>
          <w:rFonts w:hint="eastAsia"/>
          <w:rtl/>
        </w:rPr>
        <w:t>يُرَائِي</w:t>
      </w:r>
      <w:r w:rsidRPr="00123F2B">
        <w:rPr>
          <w:rStyle w:val="Char2"/>
          <w:rtl/>
        </w:rPr>
        <w:t xml:space="preserve"> </w:t>
      </w:r>
      <w:r w:rsidRPr="00123F2B">
        <w:rPr>
          <w:rStyle w:val="Char2"/>
          <w:rFonts w:hint="eastAsia"/>
          <w:rtl/>
        </w:rPr>
        <w:t>فَقَدْ</w:t>
      </w:r>
      <w:r w:rsidRPr="00123F2B">
        <w:rPr>
          <w:rStyle w:val="Char2"/>
          <w:rtl/>
        </w:rPr>
        <w:t xml:space="preserve"> </w:t>
      </w:r>
      <w:r w:rsidRPr="00123F2B">
        <w:rPr>
          <w:rStyle w:val="Char2"/>
          <w:rFonts w:hint="eastAsia"/>
          <w:rtl/>
        </w:rPr>
        <w:t>أَشْرَكَ</w:t>
      </w:r>
      <w:r w:rsidRPr="00123F2B">
        <w:rPr>
          <w:rStyle w:val="Char2"/>
          <w:rtl/>
        </w:rPr>
        <w:t xml:space="preserve">. </w:t>
      </w:r>
      <w:r w:rsidRPr="00123F2B">
        <w:rPr>
          <w:rStyle w:val="Char2"/>
          <w:rFonts w:hint="eastAsia"/>
          <w:rtl/>
        </w:rPr>
        <w:t>إِنَّ</w:t>
      </w:r>
      <w:r w:rsidRPr="00123F2B">
        <w:rPr>
          <w:rStyle w:val="Char2"/>
          <w:rtl/>
        </w:rPr>
        <w:t xml:space="preserve"> </w:t>
      </w:r>
      <w:r w:rsidRPr="00123F2B">
        <w:rPr>
          <w:rStyle w:val="Char2"/>
          <w:rFonts w:hint="eastAsia"/>
          <w:rtl/>
        </w:rPr>
        <w:t>اللهَ</w:t>
      </w:r>
      <w:r w:rsidRPr="00123F2B">
        <w:rPr>
          <w:rStyle w:val="Char2"/>
          <w:rtl/>
        </w:rPr>
        <w:t xml:space="preserve"> </w:t>
      </w:r>
      <w:r w:rsidRPr="00123F2B">
        <w:rPr>
          <w:rStyle w:val="Char2"/>
          <w:rFonts w:hint="eastAsia"/>
          <w:rtl/>
        </w:rPr>
        <w:t>عَزَّ</w:t>
      </w:r>
      <w:r w:rsidRPr="00123F2B">
        <w:rPr>
          <w:rStyle w:val="Char2"/>
          <w:rtl/>
        </w:rPr>
        <w:t xml:space="preserve"> </w:t>
      </w:r>
      <w:r w:rsidRPr="00123F2B">
        <w:rPr>
          <w:rStyle w:val="Char2"/>
          <w:rFonts w:hint="eastAsia"/>
          <w:rtl/>
        </w:rPr>
        <w:t>وَجَلَّ</w:t>
      </w:r>
      <w:r w:rsidRPr="00123F2B">
        <w:rPr>
          <w:rStyle w:val="Char2"/>
          <w:rtl/>
        </w:rPr>
        <w:t xml:space="preserve"> </w:t>
      </w:r>
      <w:r w:rsidRPr="00123F2B">
        <w:rPr>
          <w:rStyle w:val="Char2"/>
          <w:rFonts w:hint="eastAsia"/>
          <w:rtl/>
        </w:rPr>
        <w:t>يَقُولُ</w:t>
      </w:r>
      <w:r w:rsidRPr="00123F2B">
        <w:rPr>
          <w:rStyle w:val="Char2"/>
          <w:rtl/>
        </w:rPr>
        <w:t xml:space="preserve">: </w:t>
      </w:r>
      <w:r w:rsidRPr="00123F2B">
        <w:rPr>
          <w:rStyle w:val="Char2"/>
          <w:rFonts w:hint="eastAsia"/>
          <w:rtl/>
        </w:rPr>
        <w:t>أَنَا</w:t>
      </w:r>
      <w:r w:rsidRPr="00123F2B">
        <w:rPr>
          <w:rStyle w:val="Char2"/>
          <w:rtl/>
        </w:rPr>
        <w:t xml:space="preserve"> </w:t>
      </w:r>
      <w:r w:rsidRPr="00123F2B">
        <w:rPr>
          <w:rStyle w:val="Char2"/>
          <w:rFonts w:hint="eastAsia"/>
          <w:rtl/>
        </w:rPr>
        <w:t>خَيْرُ</w:t>
      </w:r>
      <w:r w:rsidRPr="00123F2B">
        <w:rPr>
          <w:rStyle w:val="Char2"/>
          <w:rtl/>
        </w:rPr>
        <w:t xml:space="preserve"> </w:t>
      </w:r>
      <w:r w:rsidRPr="00123F2B">
        <w:rPr>
          <w:rStyle w:val="Char2"/>
          <w:rFonts w:hint="eastAsia"/>
          <w:rtl/>
        </w:rPr>
        <w:t>قَسِيمٍ</w:t>
      </w:r>
      <w:r w:rsidRPr="00123F2B">
        <w:rPr>
          <w:rStyle w:val="Char2"/>
          <w:rtl/>
        </w:rPr>
        <w:t xml:space="preserve"> </w:t>
      </w:r>
      <w:r w:rsidRPr="00123F2B">
        <w:rPr>
          <w:rStyle w:val="Char2"/>
          <w:rFonts w:hint="eastAsia"/>
          <w:rtl/>
        </w:rPr>
        <w:t>لِمَنْ</w:t>
      </w:r>
      <w:r w:rsidRPr="00123F2B">
        <w:rPr>
          <w:rStyle w:val="Char2"/>
          <w:rtl/>
        </w:rPr>
        <w:t xml:space="preserve"> </w:t>
      </w:r>
      <w:r w:rsidRPr="00123F2B">
        <w:rPr>
          <w:rStyle w:val="Char2"/>
          <w:rFonts w:hint="eastAsia"/>
          <w:rtl/>
        </w:rPr>
        <w:t>أَشْرَكَ</w:t>
      </w:r>
      <w:r w:rsidRPr="00123F2B">
        <w:rPr>
          <w:rStyle w:val="Char2"/>
          <w:rtl/>
        </w:rPr>
        <w:t xml:space="preserve"> </w:t>
      </w:r>
      <w:r w:rsidRPr="00123F2B">
        <w:rPr>
          <w:rStyle w:val="Char2"/>
          <w:rFonts w:hint="eastAsia"/>
          <w:rtl/>
        </w:rPr>
        <w:t>بِي،</w:t>
      </w:r>
      <w:r w:rsidRPr="00123F2B">
        <w:rPr>
          <w:rStyle w:val="Char2"/>
          <w:rtl/>
        </w:rPr>
        <w:t xml:space="preserve"> </w:t>
      </w:r>
      <w:r w:rsidRPr="00123F2B">
        <w:rPr>
          <w:rStyle w:val="Char2"/>
          <w:rFonts w:hint="eastAsia"/>
          <w:rtl/>
        </w:rPr>
        <w:t>مَنْ</w:t>
      </w:r>
      <w:r w:rsidRPr="00123F2B">
        <w:rPr>
          <w:rStyle w:val="Char2"/>
          <w:rtl/>
        </w:rPr>
        <w:t xml:space="preserve"> </w:t>
      </w:r>
      <w:r w:rsidRPr="00123F2B">
        <w:rPr>
          <w:rStyle w:val="Char2"/>
          <w:rFonts w:hint="eastAsia"/>
          <w:rtl/>
        </w:rPr>
        <w:t>أَشْرَكَ</w:t>
      </w:r>
      <w:r w:rsidR="00825EE3" w:rsidRPr="00123F2B">
        <w:rPr>
          <w:rStyle w:val="Char2"/>
          <w:rtl/>
        </w:rPr>
        <w:t xml:space="preserve"> بي‌</w:t>
      </w:r>
      <w:r w:rsidRPr="00123F2B">
        <w:rPr>
          <w:rStyle w:val="Char2"/>
          <w:rFonts w:hint="eastAsia"/>
          <w:rtl/>
        </w:rPr>
        <w:t>شَيْئًا</w:t>
      </w:r>
      <w:r w:rsidRPr="00123F2B">
        <w:rPr>
          <w:rStyle w:val="Char2"/>
          <w:rtl/>
        </w:rPr>
        <w:t xml:space="preserve"> </w:t>
      </w:r>
      <w:r w:rsidRPr="00123F2B">
        <w:rPr>
          <w:rStyle w:val="Char2"/>
          <w:rFonts w:hint="eastAsia"/>
          <w:rtl/>
        </w:rPr>
        <w:t>فَإِنَّ</w:t>
      </w:r>
      <w:r w:rsidRPr="00123F2B">
        <w:rPr>
          <w:rStyle w:val="Char2"/>
          <w:rtl/>
        </w:rPr>
        <w:t xml:space="preserve"> </w:t>
      </w:r>
      <w:r w:rsidRPr="00123F2B">
        <w:rPr>
          <w:rStyle w:val="Char2"/>
          <w:rFonts w:hint="cs"/>
          <w:rtl/>
        </w:rPr>
        <w:t>جَسَ</w:t>
      </w:r>
      <w:r w:rsidRPr="00123F2B">
        <w:rPr>
          <w:rStyle w:val="Char2"/>
          <w:rFonts w:hint="eastAsia"/>
          <w:rtl/>
        </w:rPr>
        <w:t>دَهُ</w:t>
      </w:r>
      <w:r w:rsidRPr="00123F2B">
        <w:rPr>
          <w:rStyle w:val="Char2"/>
          <w:rtl/>
        </w:rPr>
        <w:t xml:space="preserve"> </w:t>
      </w:r>
      <w:r w:rsidRPr="00123F2B">
        <w:rPr>
          <w:rStyle w:val="Char2"/>
          <w:rFonts w:hint="cs"/>
          <w:rtl/>
        </w:rPr>
        <w:t xml:space="preserve">وَ </w:t>
      </w:r>
      <w:r w:rsidRPr="00123F2B">
        <w:rPr>
          <w:rStyle w:val="Char2"/>
          <w:rFonts w:hint="eastAsia"/>
          <w:rtl/>
        </w:rPr>
        <w:t>عَمَلَهُ</w:t>
      </w:r>
      <w:r w:rsidRPr="00123F2B">
        <w:rPr>
          <w:rStyle w:val="Char2"/>
          <w:rtl/>
        </w:rPr>
        <w:t xml:space="preserve"> </w:t>
      </w:r>
      <w:r w:rsidRPr="00123F2B">
        <w:rPr>
          <w:rStyle w:val="Char2"/>
          <w:rFonts w:hint="cs"/>
          <w:rtl/>
        </w:rPr>
        <w:t xml:space="preserve">وَ </w:t>
      </w:r>
      <w:r w:rsidRPr="00123F2B">
        <w:rPr>
          <w:rStyle w:val="Char2"/>
          <w:rFonts w:hint="eastAsia"/>
          <w:rtl/>
        </w:rPr>
        <w:t>قَلِيلَهُ</w:t>
      </w:r>
      <w:r w:rsidRPr="00123F2B">
        <w:rPr>
          <w:rStyle w:val="Char2"/>
          <w:rtl/>
        </w:rPr>
        <w:t xml:space="preserve"> </w:t>
      </w:r>
      <w:r w:rsidRPr="00123F2B">
        <w:rPr>
          <w:rStyle w:val="Char2"/>
          <w:rFonts w:hint="eastAsia"/>
          <w:rtl/>
        </w:rPr>
        <w:t>وَكَثِيرَهُ</w:t>
      </w:r>
      <w:r w:rsidRPr="00123F2B">
        <w:rPr>
          <w:rStyle w:val="Char2"/>
          <w:rtl/>
        </w:rPr>
        <w:t xml:space="preserve"> </w:t>
      </w:r>
      <w:r w:rsidRPr="00123F2B">
        <w:rPr>
          <w:rStyle w:val="Char2"/>
          <w:rFonts w:hint="eastAsia"/>
          <w:rtl/>
        </w:rPr>
        <w:t>لِشَرِيكِهِ</w:t>
      </w:r>
      <w:r w:rsidRPr="00123F2B">
        <w:rPr>
          <w:rStyle w:val="Char2"/>
          <w:rtl/>
        </w:rPr>
        <w:t xml:space="preserve"> </w:t>
      </w:r>
      <w:r w:rsidRPr="00123F2B">
        <w:rPr>
          <w:rStyle w:val="Char2"/>
          <w:rFonts w:hint="eastAsia"/>
          <w:rtl/>
        </w:rPr>
        <w:t>الَّذِي</w:t>
      </w:r>
      <w:r w:rsidRPr="00123F2B">
        <w:rPr>
          <w:rStyle w:val="Char2"/>
          <w:rtl/>
        </w:rPr>
        <w:t xml:space="preserve"> </w:t>
      </w:r>
      <w:r w:rsidRPr="00123F2B">
        <w:rPr>
          <w:rStyle w:val="Char2"/>
          <w:rFonts w:hint="eastAsia"/>
          <w:rtl/>
        </w:rPr>
        <w:t>أَشْرَكَ</w:t>
      </w:r>
      <w:r w:rsidRPr="00123F2B">
        <w:rPr>
          <w:rStyle w:val="Char2"/>
          <w:rtl/>
        </w:rPr>
        <w:t xml:space="preserve"> </w:t>
      </w:r>
      <w:r w:rsidRPr="00123F2B">
        <w:rPr>
          <w:rStyle w:val="Char2"/>
          <w:rFonts w:hint="eastAsia"/>
          <w:rtl/>
        </w:rPr>
        <w:t>بِهِ،</w:t>
      </w:r>
      <w:r w:rsidRPr="00123F2B">
        <w:rPr>
          <w:rStyle w:val="Char2"/>
          <w:rtl/>
        </w:rPr>
        <w:t xml:space="preserve"> </w:t>
      </w:r>
      <w:r w:rsidRPr="00123F2B">
        <w:rPr>
          <w:rStyle w:val="Char2"/>
          <w:rFonts w:hint="eastAsia"/>
          <w:rtl/>
        </w:rPr>
        <w:t>وَأَنَا</w:t>
      </w:r>
      <w:r w:rsidRPr="00123F2B">
        <w:rPr>
          <w:rStyle w:val="Char2"/>
          <w:rtl/>
        </w:rPr>
        <w:t xml:space="preserve"> </w:t>
      </w:r>
      <w:r w:rsidRPr="00123F2B">
        <w:rPr>
          <w:rStyle w:val="Char2"/>
          <w:rFonts w:hint="eastAsia"/>
          <w:rtl/>
        </w:rPr>
        <w:t>عَنْهُ</w:t>
      </w:r>
      <w:r w:rsidRPr="00123F2B">
        <w:rPr>
          <w:rStyle w:val="Char2"/>
          <w:rtl/>
        </w:rPr>
        <w:t xml:space="preserve"> </w:t>
      </w:r>
      <w:r w:rsidRPr="00123F2B">
        <w:rPr>
          <w:rStyle w:val="Char2"/>
          <w:rFonts w:hint="eastAsia"/>
          <w:rtl/>
        </w:rPr>
        <w:t>غَنِيٌّ</w:t>
      </w:r>
      <w:r w:rsidR="00F4329D" w:rsidRPr="00123F2B">
        <w:rPr>
          <w:rStyle w:val="Char2"/>
          <w:rtl/>
        </w:rPr>
        <w:t>»</w:t>
      </w:r>
      <w:r w:rsidRPr="00C008F7">
        <w:rPr>
          <w:rStyle w:val="FootnoteReference"/>
          <w:rFonts w:cs="B Lotus"/>
          <w:sz w:val="28"/>
          <w:szCs w:val="28"/>
          <w:rtl/>
        </w:rPr>
        <w:footnoteReference w:id="289"/>
      </w:r>
      <w:r w:rsidR="000E072B">
        <w:rPr>
          <w:rFonts w:cs="B Lotus" w:hint="cs"/>
          <w:sz w:val="28"/>
          <w:szCs w:val="28"/>
          <w:rtl/>
        </w:rPr>
        <w:t xml:space="preserve"> «هر</w:t>
      </w:r>
      <w:r w:rsidRPr="00984198">
        <w:rPr>
          <w:rFonts w:cs="B Lotus" w:hint="cs"/>
          <w:sz w:val="28"/>
          <w:szCs w:val="28"/>
          <w:rtl/>
        </w:rPr>
        <w:t xml:space="preserve">کس از روی </w:t>
      </w:r>
      <w:r w:rsidR="000E072B">
        <w:rPr>
          <w:rFonts w:cs="B Lotus" w:hint="cs"/>
          <w:sz w:val="28"/>
          <w:szCs w:val="28"/>
          <w:rtl/>
        </w:rPr>
        <w:t>ریا نماز بخواند، شرک ورزیده است و هر</w:t>
      </w:r>
      <w:r w:rsidRPr="00984198">
        <w:rPr>
          <w:rFonts w:cs="B Lotus" w:hint="cs"/>
          <w:sz w:val="28"/>
          <w:szCs w:val="28"/>
          <w:rtl/>
        </w:rPr>
        <w:t>کس از روی</w:t>
      </w:r>
      <w:r w:rsidR="000E072B">
        <w:rPr>
          <w:rFonts w:cs="B Lotus" w:hint="cs"/>
          <w:sz w:val="28"/>
          <w:szCs w:val="28"/>
          <w:rtl/>
        </w:rPr>
        <w:t xml:space="preserve"> ریا، روزه گیرد، شرک ورزیده است و هر</w:t>
      </w:r>
      <w:r w:rsidRPr="00984198">
        <w:rPr>
          <w:rFonts w:cs="B Lotus" w:hint="cs"/>
          <w:sz w:val="28"/>
          <w:szCs w:val="28"/>
          <w:rtl/>
        </w:rPr>
        <w:t>کس از روی ریا صدقه دهد، درحقیقت شرک ورزیده است، براستی که الله عزوجل</w:t>
      </w:r>
      <w:r w:rsidR="009D0387" w:rsidRPr="00984198">
        <w:rPr>
          <w:rFonts w:cs="B Lotus" w:hint="cs"/>
          <w:sz w:val="28"/>
          <w:szCs w:val="28"/>
          <w:rtl/>
        </w:rPr>
        <w:t xml:space="preserve"> می‌</w:t>
      </w:r>
      <w:r w:rsidRPr="00984198">
        <w:rPr>
          <w:rFonts w:cs="B Lotus" w:hint="cs"/>
          <w:sz w:val="28"/>
          <w:szCs w:val="28"/>
          <w:rtl/>
        </w:rPr>
        <w:t>فرماید: من بهترین شریک برای کسی هستم که با من شریک قرار داده شده است. (چرا که) هرکس چیزی را با من شریک قرار دهد، براستی که جسد و عمل و کم و زیادش برای شریکی</w:t>
      </w:r>
      <w:r w:rsidR="009D0387" w:rsidRPr="00984198">
        <w:rPr>
          <w:rFonts w:cs="B Lotus" w:hint="cs"/>
          <w:sz w:val="28"/>
          <w:szCs w:val="28"/>
          <w:rtl/>
        </w:rPr>
        <w:t xml:space="preserve"> می‌</w:t>
      </w:r>
      <w:r w:rsidR="000E072B">
        <w:rPr>
          <w:rFonts w:cs="B Lotus" w:hint="cs"/>
          <w:sz w:val="28"/>
          <w:szCs w:val="28"/>
          <w:rtl/>
        </w:rPr>
        <w:t>باشد که با آن شرک ورزیده است در</w:t>
      </w:r>
      <w:r w:rsidRPr="00984198">
        <w:rPr>
          <w:rFonts w:cs="B Lotus" w:hint="cs"/>
          <w:sz w:val="28"/>
          <w:szCs w:val="28"/>
          <w:rtl/>
        </w:rPr>
        <w:t>حالی</w:t>
      </w:r>
      <w:r w:rsidR="000E072B">
        <w:rPr>
          <w:rFonts w:cs="B Lotus"/>
          <w:sz w:val="28"/>
          <w:szCs w:val="28"/>
          <w:rtl/>
        </w:rPr>
        <w:softHyphen/>
      </w:r>
      <w:r w:rsidR="000E072B">
        <w:rPr>
          <w:rFonts w:cs="B Lotus" w:hint="cs"/>
          <w:sz w:val="28"/>
          <w:szCs w:val="28"/>
          <w:rtl/>
        </w:rPr>
        <w:t>که من از چ</w:t>
      </w:r>
      <w:r w:rsidRPr="00984198">
        <w:rPr>
          <w:rFonts w:cs="B Lotus" w:hint="cs"/>
          <w:sz w:val="28"/>
          <w:szCs w:val="28"/>
          <w:rtl/>
        </w:rPr>
        <w:t>نین شریکی</w:t>
      </w:r>
      <w:r w:rsidR="00AC25A8" w:rsidRPr="00984198">
        <w:rPr>
          <w:rFonts w:cs="B Lotus" w:hint="cs"/>
          <w:sz w:val="28"/>
          <w:szCs w:val="28"/>
          <w:rtl/>
        </w:rPr>
        <w:t xml:space="preserve"> بی‌</w:t>
      </w:r>
      <w:r w:rsidRPr="00984198">
        <w:rPr>
          <w:rFonts w:cs="B Lotus" w:hint="cs"/>
          <w:sz w:val="28"/>
          <w:szCs w:val="28"/>
          <w:rtl/>
        </w:rPr>
        <w:t>نیاز هستم.</w:t>
      </w:r>
      <w:r w:rsidR="000E072B">
        <w:rPr>
          <w:rFonts w:cs="B Lotus" w:hint="cs"/>
          <w:sz w:val="28"/>
          <w:szCs w:val="28"/>
          <w:rtl/>
        </w:rPr>
        <w:t>»</w:t>
      </w:r>
      <w:r w:rsidRPr="00984198">
        <w:rPr>
          <w:rFonts w:cs="B Lotus" w:hint="cs"/>
          <w:color w:val="FF0000"/>
          <w:sz w:val="28"/>
          <w:szCs w:val="28"/>
          <w:rtl/>
        </w:rPr>
        <w:t xml:space="preserve"> </w:t>
      </w:r>
    </w:p>
    <w:p w:rsidR="00C5413C" w:rsidRPr="00984198" w:rsidRDefault="00C5413C" w:rsidP="000E072B">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سپس</w:t>
      </w:r>
      <w:r w:rsidR="009D0387" w:rsidRPr="00984198">
        <w:rPr>
          <w:rFonts w:cs="B Lotus" w:hint="cs"/>
          <w:sz w:val="28"/>
          <w:szCs w:val="28"/>
          <w:rtl/>
        </w:rPr>
        <w:t xml:space="preserve"> می‌</w:t>
      </w:r>
      <w:r w:rsidRPr="00984198">
        <w:rPr>
          <w:rFonts w:cs="B Lotus" w:hint="cs"/>
          <w:sz w:val="28"/>
          <w:szCs w:val="28"/>
          <w:rtl/>
        </w:rPr>
        <w:t>گوید: اگر اصل عمل برای الله عزوجل باشد، سپس نیت ریا بر وی عارض شود، در صورتی</w:t>
      </w:r>
      <w:r w:rsidR="000E072B">
        <w:rPr>
          <w:rFonts w:cs="B Lotus" w:hint="cs"/>
          <w:sz w:val="28"/>
          <w:szCs w:val="28"/>
          <w:rtl/>
        </w:rPr>
        <w:t xml:space="preserve"> که فقط در ذهن باشد و فرد بتواند بلافاصله آن</w:t>
      </w:r>
      <w:r w:rsidR="000E072B">
        <w:rPr>
          <w:rFonts w:cs="B Lotus"/>
          <w:sz w:val="28"/>
          <w:szCs w:val="28"/>
          <w:rtl/>
        </w:rPr>
        <w:softHyphen/>
      </w:r>
      <w:r w:rsidRPr="00984198">
        <w:rPr>
          <w:rFonts w:cs="B Lotus" w:hint="cs"/>
          <w:sz w:val="28"/>
          <w:szCs w:val="28"/>
          <w:rtl/>
        </w:rPr>
        <w:t>را از خودش دور کند، هیچ ضرر و آسیبی متوجه وی</w:t>
      </w:r>
      <w:r w:rsidR="009D0387" w:rsidRPr="00984198">
        <w:rPr>
          <w:rFonts w:cs="B Lotus" w:hint="cs"/>
          <w:sz w:val="28"/>
          <w:szCs w:val="28"/>
          <w:rtl/>
        </w:rPr>
        <w:t xml:space="preserve"> نمی‌</w:t>
      </w:r>
      <w:r w:rsidRPr="00984198">
        <w:rPr>
          <w:rFonts w:cs="B Lotus" w:hint="cs"/>
          <w:sz w:val="28"/>
          <w:szCs w:val="28"/>
          <w:rtl/>
        </w:rPr>
        <w:t>باشد؛ اما اگر نیت ریا همچنان ادامه یابد، آیا منجر به بطلان عملش</w:t>
      </w:r>
      <w:r w:rsidR="009D0387" w:rsidRPr="00984198">
        <w:rPr>
          <w:rFonts w:cs="B Lotus" w:hint="cs"/>
          <w:sz w:val="28"/>
          <w:szCs w:val="28"/>
          <w:rtl/>
        </w:rPr>
        <w:t xml:space="preserve"> می‌</w:t>
      </w:r>
      <w:r w:rsidRPr="00984198">
        <w:rPr>
          <w:rFonts w:cs="B Lotus" w:hint="cs"/>
          <w:sz w:val="28"/>
          <w:szCs w:val="28"/>
          <w:rtl/>
        </w:rPr>
        <w:t>شود یا نه؟ یا اینکه عملش بر</w:t>
      </w:r>
      <w:r w:rsidR="000E072B">
        <w:rPr>
          <w:rFonts w:cs="B Lotus" w:hint="cs"/>
          <w:sz w:val="28"/>
          <w:szCs w:val="28"/>
          <w:rtl/>
        </w:rPr>
        <w:t xml:space="preserve"> مبنای</w:t>
      </w:r>
      <w:r w:rsidRPr="00984198">
        <w:rPr>
          <w:rFonts w:cs="B Lotus" w:hint="cs"/>
          <w:sz w:val="28"/>
          <w:szCs w:val="28"/>
          <w:rtl/>
        </w:rPr>
        <w:t xml:space="preserve"> اصل نیتش صحیح</w:t>
      </w:r>
      <w:r w:rsidR="009D0387" w:rsidRPr="00984198">
        <w:rPr>
          <w:rFonts w:cs="B Lotus" w:hint="cs"/>
          <w:sz w:val="28"/>
          <w:szCs w:val="28"/>
          <w:rtl/>
        </w:rPr>
        <w:t xml:space="preserve"> می‌</w:t>
      </w:r>
      <w:r w:rsidRPr="00984198">
        <w:rPr>
          <w:rFonts w:cs="B Lotus" w:hint="cs"/>
          <w:sz w:val="28"/>
          <w:szCs w:val="28"/>
          <w:rtl/>
        </w:rPr>
        <w:t>باشد؟ در جواب این مساله بین علمای سلف اختلاف وجود دارد. امام احمد و ابن جریر معتقدند که عمل وی باطل نمی</w:t>
      </w:r>
      <w:r w:rsidRPr="00984198">
        <w:rPr>
          <w:rFonts w:cs="B Lotus" w:hint="cs"/>
          <w:sz w:val="28"/>
          <w:szCs w:val="28"/>
          <w:cs/>
        </w:rPr>
        <w:t>‎</w:t>
      </w:r>
      <w:r w:rsidRPr="00984198">
        <w:rPr>
          <w:rFonts w:cs="B Lotus" w:hint="cs"/>
          <w:sz w:val="28"/>
          <w:szCs w:val="28"/>
          <w:rtl/>
        </w:rPr>
        <w:t>شود و اصل نیت او مورد توجه قرار</w:t>
      </w:r>
      <w:r w:rsidR="009D0387" w:rsidRPr="00984198">
        <w:rPr>
          <w:rFonts w:cs="B Lotus" w:hint="cs"/>
          <w:sz w:val="28"/>
          <w:szCs w:val="28"/>
          <w:rtl/>
        </w:rPr>
        <w:t xml:space="preserve"> می‌</w:t>
      </w:r>
      <w:r w:rsidRPr="00984198">
        <w:rPr>
          <w:rFonts w:cs="B Lotus" w:hint="cs"/>
          <w:sz w:val="28"/>
          <w:szCs w:val="28"/>
          <w:rtl/>
        </w:rPr>
        <w:t>گیرد. که این مساله از حسن بصری و دیگران نیز روایت شده ا</w:t>
      </w:r>
      <w:r w:rsidR="000E072B">
        <w:rPr>
          <w:rFonts w:cs="B Lotus" w:hint="cs"/>
          <w:sz w:val="28"/>
          <w:szCs w:val="28"/>
          <w:rtl/>
        </w:rPr>
        <w:t>ست و در این</w:t>
      </w:r>
      <w:r w:rsidRPr="00984198">
        <w:rPr>
          <w:rFonts w:cs="B Lotus" w:hint="cs"/>
          <w:sz w:val="28"/>
          <w:szCs w:val="28"/>
          <w:rtl/>
        </w:rPr>
        <w:t xml:space="preserve"> معنا حدیث ابوذر </w:t>
      </w:r>
      <w:r w:rsidR="000E072B">
        <w:rPr>
          <w:rFonts w:ascii="Arial" w:hAnsi="Arial" w:cs="CTraditional Arabic" w:hint="cs"/>
          <w:sz w:val="28"/>
          <w:szCs w:val="28"/>
          <w:rtl/>
        </w:rPr>
        <w:t>ت</w:t>
      </w:r>
      <w:r w:rsidRPr="00984198">
        <w:rPr>
          <w:rFonts w:cs="B Lotus" w:hint="cs"/>
          <w:sz w:val="28"/>
          <w:szCs w:val="28"/>
          <w:rtl/>
        </w:rPr>
        <w:t xml:space="preserve"> از رسول الله </w:t>
      </w:r>
      <w:r w:rsidR="000E072B">
        <w:rPr>
          <w:rFonts w:ascii="Arial" w:hAnsi="Arial" w:cs="CTraditional Arabic" w:hint="cs"/>
          <w:sz w:val="28"/>
          <w:szCs w:val="28"/>
          <w:rtl/>
        </w:rPr>
        <w:t>ح</w:t>
      </w:r>
      <w:r w:rsidRPr="00984198">
        <w:rPr>
          <w:rFonts w:cs="B Lotus" w:hint="cs"/>
          <w:sz w:val="28"/>
          <w:szCs w:val="28"/>
          <w:rtl/>
        </w:rPr>
        <w:t xml:space="preserve"> هم آمده است، که وی از رسول الله </w:t>
      </w:r>
      <w:r w:rsidR="000E072B">
        <w:rPr>
          <w:rFonts w:ascii="Arial" w:hAnsi="Arial" w:cs="CTraditional Arabic" w:hint="cs"/>
          <w:sz w:val="28"/>
          <w:szCs w:val="28"/>
          <w:rtl/>
        </w:rPr>
        <w:t>ح</w:t>
      </w:r>
      <w:r w:rsidRPr="00984198">
        <w:rPr>
          <w:rFonts w:cs="B Lotus" w:hint="cs"/>
          <w:sz w:val="28"/>
          <w:szCs w:val="28"/>
          <w:rtl/>
        </w:rPr>
        <w:t xml:space="preserve"> در مورد مردی سوال کرد که عملی را برای رضای الله عزوجل انجام</w:t>
      </w:r>
      <w:r w:rsidR="009D0387" w:rsidRPr="00984198">
        <w:rPr>
          <w:rFonts w:cs="B Lotus" w:hint="cs"/>
          <w:sz w:val="28"/>
          <w:szCs w:val="28"/>
          <w:rtl/>
        </w:rPr>
        <w:t xml:space="preserve"> می‌</w:t>
      </w:r>
      <w:r w:rsidRPr="00984198">
        <w:rPr>
          <w:rFonts w:cs="B Lotus" w:hint="cs"/>
          <w:sz w:val="28"/>
          <w:szCs w:val="28"/>
          <w:rtl/>
        </w:rPr>
        <w:t>دهد و مردم بر انجام آن او را مورد ستایش قرار</w:t>
      </w:r>
      <w:r w:rsidR="009D0387" w:rsidRPr="00984198">
        <w:rPr>
          <w:rFonts w:cs="B Lotus" w:hint="cs"/>
          <w:sz w:val="28"/>
          <w:szCs w:val="28"/>
          <w:rtl/>
        </w:rPr>
        <w:t xml:space="preserve"> می‌</w:t>
      </w:r>
      <w:r w:rsidRPr="00984198">
        <w:rPr>
          <w:rFonts w:cs="B Lotus" w:hint="cs"/>
          <w:sz w:val="28"/>
          <w:szCs w:val="28"/>
          <w:rtl/>
        </w:rPr>
        <w:t xml:space="preserve">دهند؛ رسول الله </w:t>
      </w:r>
      <w:r w:rsidR="000E072B">
        <w:rPr>
          <w:rFonts w:ascii="Arial" w:hAnsi="Arial" w:cs="CTraditional Arabic" w:hint="cs"/>
          <w:sz w:val="28"/>
          <w:szCs w:val="28"/>
          <w:rtl/>
        </w:rPr>
        <w:t>ح</w:t>
      </w:r>
      <w:r w:rsidR="000E072B" w:rsidRPr="00984198">
        <w:rPr>
          <w:rFonts w:cs="B Lotus" w:hint="cs"/>
          <w:sz w:val="28"/>
          <w:szCs w:val="28"/>
          <w:rtl/>
        </w:rPr>
        <w:t xml:space="preserve"> </w:t>
      </w:r>
      <w:r w:rsidRPr="00984198">
        <w:rPr>
          <w:rFonts w:cs="B Lotus" w:hint="cs"/>
          <w:sz w:val="28"/>
          <w:szCs w:val="28"/>
          <w:rtl/>
        </w:rPr>
        <w:t xml:space="preserve">فرمودند: </w:t>
      </w:r>
      <w:r w:rsidRPr="00123F2B">
        <w:rPr>
          <w:rStyle w:val="Char2"/>
          <w:rFonts w:hint="cs"/>
          <w:rtl/>
        </w:rPr>
        <w:t>«</w:t>
      </w:r>
      <w:r w:rsidRPr="00123F2B">
        <w:rPr>
          <w:rStyle w:val="Char2"/>
          <w:rtl/>
        </w:rPr>
        <w:t>تِلْكَ عَاجِلُ بُشْرَى الْمُؤْمِنِ</w:t>
      </w:r>
      <w:r w:rsidRPr="00123F2B">
        <w:rPr>
          <w:rStyle w:val="Char2"/>
          <w:rFonts w:hint="cs"/>
          <w:rtl/>
        </w:rPr>
        <w:t>»</w:t>
      </w:r>
      <w:r w:rsidRPr="00C008F7">
        <w:rPr>
          <w:rStyle w:val="FootnoteReference"/>
          <w:rFonts w:cs="B Lotus"/>
          <w:sz w:val="28"/>
          <w:szCs w:val="28"/>
          <w:rtl/>
        </w:rPr>
        <w:footnoteReference w:id="290"/>
      </w:r>
      <w:r w:rsidR="00D02805">
        <w:rPr>
          <w:rFonts w:cs="B Lotus" w:hint="cs"/>
          <w:sz w:val="28"/>
          <w:szCs w:val="28"/>
          <w:rtl/>
        </w:rPr>
        <w:t>.</w:t>
      </w:r>
      <w:r w:rsidRPr="00984198">
        <w:rPr>
          <w:rFonts w:cs="B Lotus" w:hint="cs"/>
          <w:sz w:val="28"/>
          <w:szCs w:val="28"/>
          <w:rtl/>
        </w:rPr>
        <w:t xml:space="preserve"> </w:t>
      </w:r>
      <w:r w:rsidR="00D02805">
        <w:rPr>
          <w:rFonts w:cs="B Lotus" w:hint="cs"/>
          <w:sz w:val="28"/>
          <w:szCs w:val="28"/>
          <w:rtl/>
        </w:rPr>
        <w:t>«</w:t>
      </w:r>
      <w:r w:rsidRPr="00984198">
        <w:rPr>
          <w:rFonts w:cs="B Lotus" w:hint="cs"/>
          <w:sz w:val="28"/>
          <w:szCs w:val="28"/>
          <w:rtl/>
        </w:rPr>
        <w:t>آن مژده</w:t>
      </w:r>
      <w:r w:rsidR="00AC25A8" w:rsidRPr="00984198">
        <w:rPr>
          <w:rFonts w:cs="B Lotus" w:hint="cs"/>
          <w:sz w:val="28"/>
          <w:szCs w:val="28"/>
          <w:rtl/>
        </w:rPr>
        <w:t xml:space="preserve">‌ی </w:t>
      </w:r>
      <w:r w:rsidRPr="00984198">
        <w:rPr>
          <w:rFonts w:cs="B Lotus" w:hint="cs"/>
          <w:sz w:val="28"/>
          <w:szCs w:val="28"/>
          <w:rtl/>
        </w:rPr>
        <w:t>زود هنگام مومن است</w:t>
      </w:r>
      <w:r w:rsidR="00D02805">
        <w:rPr>
          <w:rFonts w:cs="B Lotus" w:hint="cs"/>
          <w:sz w:val="28"/>
          <w:szCs w:val="28"/>
          <w:rtl/>
        </w:rPr>
        <w:t>»</w:t>
      </w:r>
      <w:r w:rsidRPr="00984198">
        <w:rPr>
          <w:rFonts w:cs="B Lotus" w:hint="c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بنابراین، هیچ اختلافی نیست که اخلاص شرطی برای صحت هر قول و عمل و قبولیت آن</w:t>
      </w:r>
      <w:r w:rsidR="009D0387" w:rsidRPr="00984198">
        <w:rPr>
          <w:rFonts w:cs="B Lotus" w:hint="cs"/>
          <w:sz w:val="28"/>
          <w:szCs w:val="28"/>
          <w:rtl/>
        </w:rPr>
        <w:t xml:space="preserve"> می‌</w:t>
      </w:r>
      <w:r w:rsidRPr="00984198">
        <w:rPr>
          <w:rFonts w:cs="B Lotus" w:hint="cs"/>
          <w:sz w:val="28"/>
          <w:szCs w:val="28"/>
          <w:rtl/>
        </w:rPr>
        <w:t>باشد. و اخلاص در توحید، عبارت است از محقق گرداندن توحید و خالص</w:t>
      </w:r>
      <w:r w:rsidR="000E072B">
        <w:rPr>
          <w:rFonts w:cs="B Lotus" w:hint="cs"/>
          <w:sz w:val="28"/>
          <w:szCs w:val="28"/>
          <w:rtl/>
        </w:rPr>
        <w:t xml:space="preserve"> گرداندن  عبادت برای الله عزوجل</w:t>
      </w:r>
      <w:r w:rsidRPr="00984198">
        <w:rPr>
          <w:rFonts w:cs="B Lotus" w:hint="cs"/>
          <w:sz w:val="28"/>
          <w:szCs w:val="28"/>
          <w:rtl/>
        </w:rPr>
        <w:t xml:space="preserve"> و محقق گرداندن آن و تصفیه و خالص کردن آن از همه</w:t>
      </w:r>
      <w:r w:rsidR="00AC25A8" w:rsidRPr="00984198">
        <w:rPr>
          <w:rFonts w:cs="B Lotus" w:hint="cs"/>
          <w:sz w:val="28"/>
          <w:szCs w:val="28"/>
          <w:rtl/>
        </w:rPr>
        <w:t xml:space="preserve">‌ی </w:t>
      </w:r>
      <w:r w:rsidRPr="00984198">
        <w:rPr>
          <w:rFonts w:cs="B Lotus" w:hint="cs"/>
          <w:sz w:val="28"/>
          <w:szCs w:val="28"/>
          <w:rtl/>
        </w:rPr>
        <w:t>شائبه</w:t>
      </w:r>
      <w:r w:rsidR="009D0387" w:rsidRPr="00984198">
        <w:rPr>
          <w:rFonts w:cs="B Lotus" w:hint="cs"/>
          <w:sz w:val="28"/>
          <w:szCs w:val="28"/>
          <w:rtl/>
        </w:rPr>
        <w:t xml:space="preserve">‌های </w:t>
      </w:r>
      <w:r w:rsidR="000E072B">
        <w:rPr>
          <w:rFonts w:cs="B Lotus" w:hint="cs"/>
          <w:sz w:val="28"/>
          <w:szCs w:val="28"/>
          <w:rtl/>
        </w:rPr>
        <w:t>شرک و بدعت، ب</w:t>
      </w:r>
      <w:r w:rsidRPr="00984198">
        <w:rPr>
          <w:rFonts w:cs="B Lotus" w:hint="cs"/>
          <w:sz w:val="28"/>
          <w:szCs w:val="28"/>
          <w:rtl/>
        </w:rPr>
        <w:t>گونه</w:t>
      </w:r>
      <w:r w:rsidRPr="00984198">
        <w:rPr>
          <w:rFonts w:cs="B Lotus" w:hint="cs"/>
          <w:sz w:val="28"/>
          <w:szCs w:val="28"/>
          <w:cs/>
        </w:rPr>
        <w:t>‎</w:t>
      </w:r>
      <w:r w:rsidRPr="00984198">
        <w:rPr>
          <w:rFonts w:cs="B Lotus" w:hint="cs"/>
          <w:sz w:val="28"/>
          <w:szCs w:val="28"/>
          <w:rtl/>
        </w:rPr>
        <w:t>ای که تنها عبادت برای الله عزوجل باشد و ترس از الله عزوجل و خضوع برای الله عزوجل و امید به الله عزوجل و توکل بر الله عزوجل و استقامت و طلب یاری و مدد از الله عزوجل و نذر و ذبح برای الله عزوجل و خواستن از الله عزوجل و عمل برای الله عزوجل باشد. و بدین ترتیب شخ</w:t>
      </w:r>
      <w:r w:rsidR="000E072B">
        <w:rPr>
          <w:rFonts w:cs="B Lotus" w:hint="cs"/>
          <w:sz w:val="28"/>
          <w:szCs w:val="28"/>
          <w:rtl/>
        </w:rPr>
        <w:t>ص برای الله عزوجل، متکی بر الله</w:t>
      </w:r>
      <w:r w:rsidRPr="00984198">
        <w:rPr>
          <w:rFonts w:cs="B Lotus" w:hint="cs"/>
          <w:sz w:val="28"/>
          <w:szCs w:val="28"/>
          <w:rtl/>
        </w:rPr>
        <w:t xml:space="preserve"> و با الله عزوجل</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890408" w:rsidRDefault="000E072B" w:rsidP="000E072B">
      <w:pPr>
        <w:autoSpaceDE w:val="0"/>
        <w:autoSpaceDN w:val="0"/>
        <w:adjustRightInd w:val="0"/>
        <w:jc w:val="both"/>
        <w:rPr>
          <w:rFonts w:ascii="KFGQPC Uthmanic Script HAFS" w:hAnsi="KFGQPC Uthmanic Script HAFS" w:cs="KFGQPC Uthmanic Script HAFS"/>
          <w:rtl/>
        </w:rPr>
      </w:pPr>
      <w:r>
        <w:rPr>
          <w:rFonts w:hint="cs"/>
          <w:rtl/>
          <w:lang w:bidi="fa-IR"/>
        </w:rPr>
        <w:t>محقق کر</w:t>
      </w:r>
      <w:r w:rsidR="00C5413C" w:rsidRPr="00984198">
        <w:rPr>
          <w:rFonts w:hint="cs"/>
          <w:rtl/>
          <w:lang w:bidi="fa-IR"/>
        </w:rPr>
        <w:t>دن توحید در امت، امری سخت و دشوار</w:t>
      </w:r>
      <w:r w:rsidR="009D0387" w:rsidRPr="00984198">
        <w:rPr>
          <w:rFonts w:hint="cs"/>
          <w:rtl/>
          <w:lang w:bidi="fa-IR"/>
        </w:rPr>
        <w:t xml:space="preserve"> می‌</w:t>
      </w:r>
      <w:r>
        <w:rPr>
          <w:rFonts w:hint="cs"/>
          <w:rtl/>
          <w:lang w:bidi="fa-IR"/>
        </w:rPr>
        <w:t>باشد، چرا که صفت محقق کر</w:t>
      </w:r>
      <w:r w:rsidR="00C5413C" w:rsidRPr="00984198">
        <w:rPr>
          <w:rFonts w:hint="cs"/>
          <w:rtl/>
          <w:lang w:bidi="fa-IR"/>
        </w:rPr>
        <w:t>دن توحید جز در اهل ایمان صادق و</w:t>
      </w:r>
      <w:r w:rsidR="00AC25A8" w:rsidRPr="00984198">
        <w:rPr>
          <w:rFonts w:hint="cs"/>
          <w:rtl/>
          <w:lang w:bidi="fa-IR"/>
        </w:rPr>
        <w:t xml:space="preserve"> بی‌</w:t>
      </w:r>
      <w:r w:rsidR="00C5413C" w:rsidRPr="00984198">
        <w:rPr>
          <w:rFonts w:hint="cs"/>
          <w:rtl/>
          <w:lang w:bidi="fa-IR"/>
        </w:rPr>
        <w:t>ریا، کسانی که الله عزوجل</w:t>
      </w:r>
      <w:r w:rsidR="009D0387" w:rsidRPr="00984198">
        <w:rPr>
          <w:rFonts w:hint="cs"/>
          <w:rtl/>
          <w:lang w:bidi="fa-IR"/>
        </w:rPr>
        <w:t xml:space="preserve"> آن‌ها </w:t>
      </w:r>
      <w:r w:rsidR="00C5413C" w:rsidRPr="00984198">
        <w:rPr>
          <w:rFonts w:hint="cs"/>
          <w:rtl/>
          <w:lang w:bidi="fa-IR"/>
        </w:rPr>
        <w:t>را خاص قرار داده و از میان</w:t>
      </w:r>
      <w:r>
        <w:rPr>
          <w:rFonts w:hint="cs"/>
          <w:rtl/>
          <w:lang w:bidi="fa-IR"/>
        </w:rPr>
        <w:t xml:space="preserve"> آفریده</w:t>
      </w:r>
      <w:r>
        <w:rPr>
          <w:rtl/>
          <w:lang w:bidi="fa-IR"/>
        </w:rPr>
        <w:softHyphen/>
      </w:r>
      <w:r w:rsidR="00C5413C" w:rsidRPr="00984198">
        <w:rPr>
          <w:rFonts w:hint="cs"/>
          <w:rtl/>
          <w:lang w:bidi="fa-IR"/>
        </w:rPr>
        <w:t>هایش برگزیده، یافت نمی</w:t>
      </w:r>
      <w:r w:rsidR="00C5413C" w:rsidRPr="00984198">
        <w:rPr>
          <w:rFonts w:hint="cs"/>
          <w:cs/>
          <w:lang w:bidi="fa-IR"/>
        </w:rPr>
        <w:t>‎</w:t>
      </w:r>
      <w:r w:rsidR="00C5413C" w:rsidRPr="00984198">
        <w:rPr>
          <w:rFonts w:hint="cs"/>
          <w:rtl/>
          <w:lang w:bidi="fa-IR"/>
        </w:rPr>
        <w:t xml:space="preserve">شود، همانطور که الله عزوجل در مورد یوسف </w:t>
      </w:r>
      <w:r w:rsidR="00C5413C" w:rsidRPr="000E072B">
        <w:rPr>
          <w:rFonts w:hint="cs"/>
          <w:sz w:val="24"/>
          <w:szCs w:val="24"/>
          <w:rtl/>
          <w:lang w:bidi="fa-IR"/>
        </w:rPr>
        <w:t>علیه</w:t>
      </w:r>
      <w:r w:rsidRPr="000E072B">
        <w:rPr>
          <w:sz w:val="24"/>
          <w:szCs w:val="24"/>
          <w:rtl/>
          <w:lang w:bidi="fa-IR"/>
        </w:rPr>
        <w:softHyphen/>
      </w:r>
      <w:r w:rsidR="00C5413C" w:rsidRPr="000E072B">
        <w:rPr>
          <w:rFonts w:hint="cs"/>
          <w:sz w:val="24"/>
          <w:szCs w:val="24"/>
          <w:rtl/>
          <w:lang w:bidi="fa-IR"/>
        </w:rPr>
        <w:t>السلام</w:t>
      </w:r>
      <w:r w:rsidR="009D0387" w:rsidRPr="00984198">
        <w:rPr>
          <w:rFonts w:hint="cs"/>
          <w:rtl/>
          <w:lang w:bidi="fa-IR"/>
        </w:rPr>
        <w:t xml:space="preserve"> می‌</w:t>
      </w:r>
      <w:r w:rsidR="00C5413C" w:rsidRPr="00984198">
        <w:rPr>
          <w:rFonts w:hint="cs"/>
          <w:rtl/>
          <w:lang w:bidi="fa-IR"/>
        </w:rPr>
        <w:t>فرماید:</w:t>
      </w:r>
      <w:r w:rsidR="007B4814" w:rsidRPr="00984198">
        <w:rPr>
          <w:rFonts w:hint="cs"/>
          <w:rtl/>
          <w:lang w:bidi="fa-IR"/>
        </w:rPr>
        <w:t xml:space="preserve"> </w:t>
      </w:r>
      <w:r w:rsidR="007B4814">
        <w:rPr>
          <w:rFonts w:ascii="Traditional Arabic" w:hAnsi="Traditional Arabic" w:cs="Traditional Arabic"/>
          <w:smallCaps/>
          <w:rtl/>
        </w:rPr>
        <w:t>﴿</w:t>
      </w:r>
      <w:r w:rsidR="00890408">
        <w:rPr>
          <w:rFonts w:ascii="KFGQPC Uthmanic Script HAFS" w:hAnsi="KFGQPC Uthmanic Script HAFS" w:cs="KFGQPC Uthmanic Script HAFS"/>
          <w:rtl/>
        </w:rPr>
        <w:t xml:space="preserve">كَذَٰلِكَ لِنَصۡرِفَ عَنۡهُ </w:t>
      </w:r>
      <w:r w:rsidR="00890408">
        <w:rPr>
          <w:rFonts w:ascii="KFGQPC Uthmanic Script HAFS" w:hAnsi="KFGQPC Uthmanic Script HAFS" w:cs="KFGQPC Uthmanic Script HAFS" w:hint="cs"/>
          <w:rtl/>
        </w:rPr>
        <w:t>ٱلسُّوٓءَ</w:t>
      </w:r>
      <w:r w:rsidR="00890408">
        <w:rPr>
          <w:rFonts w:ascii="KFGQPC Uthmanic Script HAFS" w:hAnsi="KFGQPC Uthmanic Script HAFS" w:cs="KFGQPC Uthmanic Script HAFS"/>
          <w:rtl/>
        </w:rPr>
        <w:t xml:space="preserve"> وَ</w:t>
      </w:r>
      <w:r w:rsidR="00890408">
        <w:rPr>
          <w:rFonts w:ascii="KFGQPC Uthmanic Script HAFS" w:hAnsi="KFGQPC Uthmanic Script HAFS" w:cs="KFGQPC Uthmanic Script HAFS" w:hint="cs"/>
          <w:rtl/>
        </w:rPr>
        <w:t>ٱلۡفَحۡشَآءَۚ</w:t>
      </w:r>
      <w:r w:rsidR="00890408">
        <w:rPr>
          <w:rFonts w:ascii="KFGQPC Uthmanic Script HAFS" w:hAnsi="KFGQPC Uthmanic Script HAFS" w:cs="KFGQPC Uthmanic Script HAFS"/>
          <w:rtl/>
        </w:rPr>
        <w:t xml:space="preserve"> إِنَّهُ</w:t>
      </w:r>
      <w:r w:rsidR="00890408">
        <w:rPr>
          <w:rFonts w:ascii="KFGQPC Uthmanic Script HAFS" w:hAnsi="KFGQPC Uthmanic Script HAFS" w:cs="KFGQPC Uthmanic Script HAFS" w:hint="cs"/>
          <w:rtl/>
        </w:rPr>
        <w:t>ۥ</w:t>
      </w:r>
      <w:r w:rsidR="00890408">
        <w:rPr>
          <w:rFonts w:ascii="KFGQPC Uthmanic Script HAFS" w:hAnsi="KFGQPC Uthmanic Script HAFS" w:cs="KFGQPC Uthmanic Script HAFS"/>
          <w:rtl/>
        </w:rPr>
        <w:t xml:space="preserve"> مِنۡ عِبَادِنَا </w:t>
      </w:r>
      <w:r w:rsidR="00890408">
        <w:rPr>
          <w:rFonts w:ascii="KFGQPC Uthmanic Script HAFS" w:hAnsi="KFGQPC Uthmanic Script HAFS" w:cs="KFGQPC Uthmanic Script HAFS" w:hint="cs"/>
          <w:rtl/>
        </w:rPr>
        <w:t>ٱلۡمُخۡلَصِينَ</w:t>
      </w:r>
      <w:r w:rsidR="00890408">
        <w:rPr>
          <w:rFonts w:ascii="KFGQPC Uthmanic Script HAFS" w:hAnsi="KFGQPC Uthmanic Script HAFS" w:cs="KFGQPC Uthmanic Script HAFS"/>
          <w:rtl/>
        </w:rPr>
        <w:t xml:space="preserve"> ٢٤</w:t>
      </w:r>
      <w:r w:rsidR="007B4814">
        <w:rPr>
          <w:rFonts w:ascii="Traditional Arabic" w:hAnsi="Traditional Arabic" w:cs="Traditional Arabic"/>
          <w:smallCaps/>
          <w:rtl/>
        </w:rPr>
        <w:t>﴾</w:t>
      </w:r>
      <w:r w:rsidR="007B4814" w:rsidRPr="00984198">
        <w:rPr>
          <w:rFonts w:hint="cs"/>
          <w:smallCaps/>
          <w:rtl/>
          <w:lang w:bidi="fa-IR"/>
        </w:rPr>
        <w:t xml:space="preserve"> </w:t>
      </w:r>
      <w:r w:rsidR="007B4814" w:rsidRPr="007808E5">
        <w:rPr>
          <w:rFonts w:ascii="mylotus" w:hAnsi="mylotus" w:cs="mylotus"/>
          <w:smallCaps/>
          <w:sz w:val="24"/>
          <w:szCs w:val="24"/>
          <w:rtl/>
        </w:rPr>
        <w:t>[</w:t>
      </w:r>
      <w:r w:rsidR="007B4814">
        <w:rPr>
          <w:rFonts w:ascii="mylotus" w:hAnsi="mylotus" w:cs="mylotus"/>
          <w:smallCaps/>
          <w:sz w:val="24"/>
          <w:szCs w:val="24"/>
          <w:rtl/>
        </w:rPr>
        <w:t>یوسف: 24</w:t>
      </w:r>
      <w:r w:rsidR="007B4814" w:rsidRPr="007808E5">
        <w:rPr>
          <w:rFonts w:ascii="mylotus" w:hAnsi="mylotus" w:cs="mylotus"/>
          <w:smallCaps/>
          <w:sz w:val="24"/>
          <w:szCs w:val="24"/>
          <w:rtl/>
        </w:rPr>
        <w:t>]</w:t>
      </w:r>
      <w:r w:rsidR="00C5413C" w:rsidRPr="00984198">
        <w:rPr>
          <w:rFonts w:hint="cs"/>
          <w:rtl/>
          <w:lang w:bidi="fa-IR"/>
        </w:rPr>
        <w:t xml:space="preserve"> </w:t>
      </w:r>
      <w:r w:rsidR="00D02805">
        <w:rPr>
          <w:rFonts w:hint="cs"/>
          <w:rtl/>
          <w:lang w:bidi="fa-IR"/>
        </w:rPr>
        <w:t>«</w:t>
      </w:r>
      <w:r w:rsidR="00C5413C" w:rsidRPr="00984198">
        <w:rPr>
          <w:rtl/>
          <w:lang w:bidi="fa-IR"/>
        </w:rPr>
        <w:t>ما اين چنين كرديم تا بلا و</w:t>
      </w:r>
      <w:r w:rsidR="00C5413C" w:rsidRPr="00984198">
        <w:rPr>
          <w:rFonts w:hint="cs"/>
          <w:rtl/>
          <w:lang w:bidi="fa-IR"/>
        </w:rPr>
        <w:t xml:space="preserve"> </w:t>
      </w:r>
      <w:r w:rsidR="00C5413C" w:rsidRPr="00984198">
        <w:rPr>
          <w:rtl/>
          <w:lang w:bidi="fa-IR"/>
        </w:rPr>
        <w:t>زنا را از او دور سازيم. چرا كه او از بندگان پاكيزه و</w:t>
      </w:r>
      <w:r>
        <w:rPr>
          <w:rFonts w:hint="cs"/>
          <w:rtl/>
          <w:lang w:bidi="fa-IR"/>
        </w:rPr>
        <w:t xml:space="preserve"> </w:t>
      </w:r>
      <w:r w:rsidR="00C5413C" w:rsidRPr="00984198">
        <w:rPr>
          <w:rtl/>
          <w:lang w:bidi="fa-IR"/>
        </w:rPr>
        <w:t>گزيده ما بود</w:t>
      </w:r>
      <w:r w:rsidR="00D02805">
        <w:rPr>
          <w:rFonts w:hint="cs"/>
          <w:rtl/>
          <w:lang w:bidi="fa-IR"/>
        </w:rPr>
        <w:t>»</w:t>
      </w:r>
      <w:r w:rsidR="00C5413C" w:rsidRPr="00984198">
        <w:rPr>
          <w:rtl/>
          <w:lang w:bidi="fa-IR"/>
        </w:rPr>
        <w:t>.</w:t>
      </w:r>
    </w:p>
    <w:p w:rsidR="00C5413C" w:rsidRPr="00984198" w:rsidRDefault="00C5413C" w:rsidP="000E072B">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در آیه</w:t>
      </w:r>
      <w:r w:rsidR="00890408" w:rsidRPr="00984198">
        <w:rPr>
          <w:rFonts w:cs="B Lotus" w:hint="cs"/>
          <w:sz w:val="28"/>
          <w:szCs w:val="28"/>
          <w:rtl/>
        </w:rPr>
        <w:t>،</w:t>
      </w:r>
      <w:r w:rsidRPr="00984198">
        <w:rPr>
          <w:rFonts w:cs="B Lotus" w:hint="cs"/>
          <w:sz w:val="28"/>
          <w:szCs w:val="28"/>
          <w:rtl/>
        </w:rPr>
        <w:t xml:space="preserve"> کلمه</w:t>
      </w:r>
      <w:r w:rsidR="00AC25A8" w:rsidRPr="00984198">
        <w:rPr>
          <w:rFonts w:cs="B Lotus" w:hint="cs"/>
          <w:sz w:val="28"/>
          <w:szCs w:val="28"/>
          <w:rtl/>
        </w:rPr>
        <w:t>‌ی</w:t>
      </w:r>
      <w:r w:rsidR="007B4814" w:rsidRPr="00984198">
        <w:rPr>
          <w:rFonts w:cs="B Lotus" w:hint="cs"/>
          <w:sz w:val="28"/>
          <w:szCs w:val="28"/>
          <w:rtl/>
        </w:rPr>
        <w:t xml:space="preserve"> </w:t>
      </w:r>
      <w:r w:rsidR="00890408">
        <w:rPr>
          <w:rFonts w:ascii="Traditional Arabic" w:hAnsi="Traditional Arabic" w:cs="Traditional Arabic"/>
          <w:sz w:val="28"/>
          <w:szCs w:val="28"/>
          <w:rtl/>
        </w:rPr>
        <w:t>﴿</w:t>
      </w:r>
      <w:r w:rsidR="00890408" w:rsidRPr="00890408">
        <w:rPr>
          <w:rFonts w:ascii="KFGQPC Uthmanic Script HAFS" w:hAnsi="KFGQPC Uthmanic Script HAFS" w:cs="KFGQPC Uthmanic Script HAFS" w:hint="cs"/>
          <w:sz w:val="28"/>
          <w:szCs w:val="28"/>
          <w:rtl/>
        </w:rPr>
        <w:t>ٱلۡمُخۡلَصِينَ</w:t>
      </w:r>
      <w:r w:rsidR="00890408">
        <w:rPr>
          <w:rFonts w:ascii="Traditional Arabic" w:hAnsi="Traditional Arabic" w:cs="Traditional Arabic"/>
          <w:sz w:val="28"/>
          <w:szCs w:val="28"/>
          <w:rtl/>
        </w:rPr>
        <w:t>﴾</w:t>
      </w:r>
      <w:r w:rsidR="00AC25A8" w:rsidRPr="00984198">
        <w:rPr>
          <w:rFonts w:cs="B Lotus" w:hint="cs"/>
          <w:sz w:val="28"/>
          <w:szCs w:val="28"/>
          <w:rtl/>
        </w:rPr>
        <w:t xml:space="preserve"> </w:t>
      </w:r>
      <w:r w:rsidRPr="00984198">
        <w:rPr>
          <w:rFonts w:cs="B Lotus" w:hint="cs"/>
          <w:sz w:val="28"/>
          <w:szCs w:val="28"/>
          <w:rtl/>
        </w:rPr>
        <w:t xml:space="preserve">به فتح لام آمده است و در قرائتی با کسره ذکر شده است </w:t>
      </w:r>
      <w:r w:rsidRPr="00890408">
        <w:rPr>
          <w:rStyle w:val="Char1"/>
          <w:rFonts w:hint="cs"/>
          <w:rtl/>
        </w:rPr>
        <w:t>(المخلِصین)</w:t>
      </w:r>
      <w:r w:rsidRPr="00C008F7">
        <w:rPr>
          <w:rStyle w:val="FootnoteReference"/>
          <w:rFonts w:cs="B Lotus"/>
          <w:sz w:val="28"/>
          <w:szCs w:val="28"/>
          <w:rtl/>
        </w:rPr>
        <w:footnoteReference w:id="291"/>
      </w:r>
      <w:r w:rsidRPr="00984198">
        <w:rPr>
          <w:rFonts w:cs="B Lotus" w:hint="cs"/>
          <w:sz w:val="28"/>
          <w:szCs w:val="28"/>
          <w:rtl/>
        </w:rPr>
        <w:t>. و چنین افرادی در ابتدای این امت بسیار بودند و در آخر این امت جزو غرباء</w:t>
      </w:r>
      <w:r w:rsidR="009D0387" w:rsidRPr="00984198">
        <w:rPr>
          <w:rFonts w:cs="B Lotus" w:hint="cs"/>
          <w:sz w:val="28"/>
          <w:szCs w:val="28"/>
          <w:rtl/>
        </w:rPr>
        <w:t xml:space="preserve"> می‌</w:t>
      </w:r>
      <w:r w:rsidRPr="00984198">
        <w:rPr>
          <w:rFonts w:cs="B Lotus" w:hint="cs"/>
          <w:sz w:val="28"/>
          <w:szCs w:val="28"/>
          <w:rtl/>
        </w:rPr>
        <w:t>باشند و البته بسیار اندک و از اجر بسیار والایی نزد الله متعال برخوردار</w:t>
      </w:r>
      <w:r w:rsidR="009D0387" w:rsidRPr="00984198">
        <w:rPr>
          <w:rFonts w:cs="B Lotus" w:hint="cs"/>
          <w:sz w:val="28"/>
          <w:szCs w:val="28"/>
          <w:rtl/>
        </w:rPr>
        <w:t xml:space="preserve"> می‌</w:t>
      </w:r>
      <w:r w:rsidRPr="00984198">
        <w:rPr>
          <w:rFonts w:cs="B Lotus" w:hint="cs"/>
          <w:sz w:val="28"/>
          <w:szCs w:val="28"/>
          <w:rtl/>
        </w:rPr>
        <w:t>باشند.</w:t>
      </w:r>
    </w:p>
    <w:p w:rsidR="000E072B" w:rsidRDefault="00C5413C" w:rsidP="000E072B">
      <w:pPr>
        <w:autoSpaceDE w:val="0"/>
        <w:autoSpaceDN w:val="0"/>
        <w:adjustRightInd w:val="0"/>
        <w:jc w:val="both"/>
        <w:rPr>
          <w:rtl/>
          <w:lang w:bidi="fa-IR"/>
        </w:rPr>
      </w:pPr>
      <w:r w:rsidRPr="00984198">
        <w:rPr>
          <w:rFonts w:hint="cs"/>
          <w:rtl/>
          <w:lang w:bidi="fa-IR"/>
        </w:rPr>
        <w:t xml:space="preserve">و الله عزوجل از خلیلش ابراهیم </w:t>
      </w:r>
      <w:r w:rsidR="004B527F" w:rsidRPr="000E072B">
        <w:rPr>
          <w:rFonts w:cs="mylotus" w:hint="cs"/>
          <w:sz w:val="24"/>
          <w:szCs w:val="24"/>
          <w:rtl/>
          <w:lang w:bidi="fa-IR"/>
        </w:rPr>
        <w:t>عليه</w:t>
      </w:r>
      <w:r w:rsidR="000E072B" w:rsidRPr="000E072B">
        <w:rPr>
          <w:rFonts w:cs="mylotus"/>
          <w:sz w:val="24"/>
          <w:szCs w:val="24"/>
          <w:rtl/>
          <w:lang w:bidi="fa-IR"/>
        </w:rPr>
        <w:softHyphen/>
      </w:r>
      <w:r w:rsidR="000E072B" w:rsidRPr="000E072B">
        <w:rPr>
          <w:rFonts w:cs="mylotus" w:hint="cs"/>
          <w:sz w:val="24"/>
          <w:szCs w:val="24"/>
          <w:rtl/>
          <w:lang w:bidi="fa-IR"/>
        </w:rPr>
        <w:t>الصلاة</w:t>
      </w:r>
      <w:r w:rsidR="000E072B" w:rsidRPr="000E072B">
        <w:rPr>
          <w:rFonts w:cs="mylotus" w:hint="cs"/>
          <w:sz w:val="24"/>
          <w:szCs w:val="24"/>
          <w:rtl/>
          <w:lang w:bidi="fa-IR"/>
        </w:rPr>
        <w:softHyphen/>
      </w:r>
      <w:r w:rsidR="004B527F" w:rsidRPr="000E072B">
        <w:rPr>
          <w:rFonts w:cs="mylotus" w:hint="cs"/>
          <w:sz w:val="24"/>
          <w:szCs w:val="24"/>
          <w:rtl/>
          <w:lang w:bidi="fa-IR"/>
        </w:rPr>
        <w:t>والسلام</w:t>
      </w:r>
      <w:r w:rsidRPr="00984198">
        <w:rPr>
          <w:rFonts w:hint="cs"/>
          <w:rtl/>
          <w:lang w:bidi="fa-IR"/>
        </w:rPr>
        <w:t xml:space="preserve"> خبر داده و می</w:t>
      </w:r>
      <w:r w:rsidRPr="00984198">
        <w:rPr>
          <w:rFonts w:hint="cs"/>
          <w:cs/>
          <w:lang w:bidi="fa-IR"/>
        </w:rPr>
        <w:t>‎</w:t>
      </w:r>
      <w:r w:rsidRPr="00984198">
        <w:rPr>
          <w:rFonts w:hint="cs"/>
          <w:rtl/>
          <w:lang w:bidi="fa-IR"/>
        </w:rPr>
        <w:t>فرماید:</w:t>
      </w:r>
      <w:r w:rsidR="007B4814" w:rsidRPr="00984198">
        <w:rPr>
          <w:rFonts w:hint="cs"/>
          <w:rtl/>
          <w:lang w:bidi="fa-IR"/>
        </w:rPr>
        <w:t xml:space="preserve"> </w:t>
      </w:r>
      <w:r w:rsidR="007B4814">
        <w:rPr>
          <w:rFonts w:ascii="Traditional Arabic" w:hAnsi="Traditional Arabic" w:cs="Traditional Arabic"/>
          <w:smallCaps/>
          <w:rtl/>
        </w:rPr>
        <w:t>﴿</w:t>
      </w:r>
      <w:r w:rsidR="00890408">
        <w:rPr>
          <w:rFonts w:ascii="KFGQPC Uthmanic Script HAFS" w:hAnsi="KFGQPC Uthmanic Script HAFS" w:cs="KFGQPC Uthmanic Script HAFS"/>
          <w:smallCaps/>
          <w:rtl/>
        </w:rPr>
        <w:t xml:space="preserve">قَالَ يَٰقَوۡمِ إِنِّي بَرِيٓءٞ مِّمَّا تُشۡرِكُونَ ٧٨ إِنِّي وَجَّهۡتُ وَجۡهِيَ لِلَّذِي فَطَرَ </w:t>
      </w:r>
      <w:r w:rsidR="00890408">
        <w:rPr>
          <w:rFonts w:ascii="KFGQPC Uthmanic Script HAFS" w:hAnsi="KFGQPC Uthmanic Script HAFS" w:cs="KFGQPC Uthmanic Script HAFS" w:hint="cs"/>
          <w:smallCaps/>
          <w:rtl/>
        </w:rPr>
        <w:t>ٱلسَّمَٰوَٰتِ</w:t>
      </w:r>
      <w:r w:rsidR="00890408">
        <w:rPr>
          <w:rFonts w:ascii="KFGQPC Uthmanic Script HAFS" w:hAnsi="KFGQPC Uthmanic Script HAFS" w:cs="KFGQPC Uthmanic Script HAFS"/>
          <w:smallCaps/>
          <w:rtl/>
        </w:rPr>
        <w:t xml:space="preserve"> وَ</w:t>
      </w:r>
      <w:r w:rsidR="00890408">
        <w:rPr>
          <w:rFonts w:ascii="KFGQPC Uthmanic Script HAFS" w:hAnsi="KFGQPC Uthmanic Script HAFS" w:cs="KFGQPC Uthmanic Script HAFS" w:hint="cs"/>
          <w:smallCaps/>
          <w:rtl/>
        </w:rPr>
        <w:t>ٱلۡأَرۡضَ</w:t>
      </w:r>
      <w:r w:rsidR="00890408">
        <w:rPr>
          <w:rFonts w:ascii="KFGQPC Uthmanic Script HAFS" w:hAnsi="KFGQPC Uthmanic Script HAFS" w:cs="KFGQPC Uthmanic Script HAFS"/>
          <w:smallCaps/>
          <w:rtl/>
        </w:rPr>
        <w:t xml:space="preserve"> حَنِيفٗاۖ وَمَآ أَنَا۠ مِنَ </w:t>
      </w:r>
      <w:r w:rsidR="00890408">
        <w:rPr>
          <w:rFonts w:ascii="KFGQPC Uthmanic Script HAFS" w:hAnsi="KFGQPC Uthmanic Script HAFS" w:cs="KFGQPC Uthmanic Script HAFS" w:hint="cs"/>
          <w:smallCaps/>
          <w:rtl/>
        </w:rPr>
        <w:t>ٱلۡمُشۡرِكِينَ</w:t>
      </w:r>
      <w:r w:rsidR="00890408">
        <w:rPr>
          <w:rFonts w:ascii="KFGQPC Uthmanic Script HAFS" w:hAnsi="KFGQPC Uthmanic Script HAFS" w:cs="KFGQPC Uthmanic Script HAFS"/>
          <w:smallCaps/>
          <w:rtl/>
        </w:rPr>
        <w:t xml:space="preserve"> ٧٩</w:t>
      </w:r>
      <w:r w:rsidR="007B4814">
        <w:rPr>
          <w:rFonts w:ascii="Traditional Arabic" w:hAnsi="Traditional Arabic" w:cs="Traditional Arabic"/>
          <w:smallCaps/>
          <w:rtl/>
        </w:rPr>
        <w:t>﴾</w:t>
      </w:r>
      <w:r w:rsidR="007B4814" w:rsidRPr="00984198">
        <w:rPr>
          <w:rFonts w:hint="cs"/>
          <w:smallCaps/>
          <w:rtl/>
          <w:lang w:bidi="fa-IR"/>
        </w:rPr>
        <w:t xml:space="preserve"> </w:t>
      </w:r>
      <w:r w:rsidR="007B4814" w:rsidRPr="007808E5">
        <w:rPr>
          <w:rFonts w:ascii="mylotus" w:hAnsi="mylotus" w:cs="mylotus"/>
          <w:smallCaps/>
          <w:sz w:val="24"/>
          <w:szCs w:val="24"/>
          <w:rtl/>
        </w:rPr>
        <w:t>[</w:t>
      </w:r>
      <w:r w:rsidR="007B4814">
        <w:rPr>
          <w:rFonts w:ascii="mylotus" w:hAnsi="mylotus" w:cs="mylotus"/>
          <w:smallCaps/>
          <w:sz w:val="24"/>
          <w:szCs w:val="24"/>
          <w:rtl/>
        </w:rPr>
        <w:t>الأنعام: 78-79</w:t>
      </w:r>
      <w:r w:rsidR="007B4814" w:rsidRPr="007808E5">
        <w:rPr>
          <w:rFonts w:ascii="mylotus" w:hAnsi="mylotus" w:cs="mylotus"/>
          <w:smallCaps/>
          <w:sz w:val="24"/>
          <w:szCs w:val="24"/>
          <w:rtl/>
        </w:rPr>
        <w:t>]</w:t>
      </w:r>
      <w:r w:rsidRPr="00984198">
        <w:rPr>
          <w:rFonts w:hint="cs"/>
          <w:rtl/>
          <w:lang w:bidi="fa-IR"/>
        </w:rPr>
        <w:t xml:space="preserve"> </w:t>
      </w:r>
      <w:r w:rsidR="00D02805">
        <w:rPr>
          <w:rFonts w:hint="cs"/>
          <w:rtl/>
          <w:lang w:bidi="fa-IR"/>
        </w:rPr>
        <w:t>«</w:t>
      </w:r>
      <w:r w:rsidRPr="00984198">
        <w:rPr>
          <w:rtl/>
          <w:lang w:bidi="fa-IR"/>
        </w:rPr>
        <w:t>اي قوم من! بي</w:t>
      </w:r>
      <w:r w:rsidR="000E072B">
        <w:rPr>
          <w:rFonts w:hint="cs"/>
          <w:rtl/>
          <w:lang w:bidi="fa-IR"/>
        </w:rPr>
        <w:softHyphen/>
      </w:r>
      <w:r w:rsidRPr="00984198">
        <w:rPr>
          <w:rtl/>
          <w:lang w:bidi="fa-IR"/>
        </w:rPr>
        <w:t xml:space="preserve">گمان من از آنچه انباز </w:t>
      </w:r>
      <w:r w:rsidRPr="00984198">
        <w:rPr>
          <w:rFonts w:hint="cs"/>
          <w:rtl/>
          <w:lang w:bidi="fa-IR"/>
        </w:rPr>
        <w:t>الله</w:t>
      </w:r>
      <w:r w:rsidRPr="00984198">
        <w:rPr>
          <w:rtl/>
          <w:lang w:bidi="fa-IR"/>
        </w:rPr>
        <w:t xml:space="preserve"> مي</w:t>
      </w:r>
      <w:r w:rsidRPr="00984198">
        <w:rPr>
          <w:rFonts w:hint="cs"/>
          <w:cs/>
          <w:lang w:bidi="fa-IR"/>
        </w:rPr>
        <w:t>‎</w:t>
      </w:r>
      <w:r w:rsidRPr="00984198">
        <w:rPr>
          <w:rtl/>
          <w:lang w:bidi="fa-IR"/>
        </w:rPr>
        <w:t>كنيد</w:t>
      </w:r>
      <w:r w:rsidRPr="00984198">
        <w:rPr>
          <w:rFonts w:hint="cs"/>
          <w:rtl/>
          <w:lang w:bidi="fa-IR"/>
        </w:rPr>
        <w:t>،</w:t>
      </w:r>
      <w:r w:rsidRPr="00984198">
        <w:rPr>
          <w:rtl/>
          <w:lang w:bidi="fa-IR"/>
        </w:rPr>
        <w:t xml:space="preserve"> بيزارم</w:t>
      </w:r>
      <w:r w:rsidRPr="00984198">
        <w:rPr>
          <w:rFonts w:hint="cs"/>
          <w:rtl/>
          <w:lang w:bidi="fa-IR"/>
        </w:rPr>
        <w:t xml:space="preserve">. </w:t>
      </w:r>
      <w:r w:rsidRPr="00984198">
        <w:rPr>
          <w:rtl/>
          <w:lang w:bidi="fa-IR"/>
        </w:rPr>
        <w:t>بي</w:t>
      </w:r>
      <w:r w:rsidR="000E072B">
        <w:rPr>
          <w:rFonts w:hint="cs"/>
          <w:rtl/>
          <w:lang w:bidi="fa-IR"/>
        </w:rPr>
        <w:softHyphen/>
      </w:r>
      <w:r w:rsidRPr="00984198">
        <w:rPr>
          <w:rtl/>
          <w:lang w:bidi="fa-IR"/>
        </w:rPr>
        <w:t>گمان من رو به سوي كسي</w:t>
      </w:r>
      <w:r w:rsidR="00C01522" w:rsidRPr="00984198">
        <w:rPr>
          <w:rtl/>
          <w:lang w:bidi="fa-IR"/>
        </w:rPr>
        <w:t xml:space="preserve"> مي‌</w:t>
      </w:r>
      <w:r w:rsidRPr="00984198">
        <w:rPr>
          <w:rtl/>
          <w:lang w:bidi="fa-IR"/>
        </w:rPr>
        <w:t>كنم كه</w:t>
      </w:r>
      <w:r w:rsidR="00AD46EF" w:rsidRPr="00984198">
        <w:rPr>
          <w:rtl/>
          <w:lang w:bidi="fa-IR"/>
        </w:rPr>
        <w:t xml:space="preserve"> آسمان‌ها </w:t>
      </w:r>
      <w:r w:rsidRPr="00984198">
        <w:rPr>
          <w:rtl/>
          <w:lang w:bidi="fa-IR"/>
        </w:rPr>
        <w:t>و</w:t>
      </w:r>
      <w:r w:rsidRPr="00984198">
        <w:rPr>
          <w:rFonts w:hint="cs"/>
          <w:rtl/>
          <w:lang w:bidi="fa-IR"/>
        </w:rPr>
        <w:t xml:space="preserve"> </w:t>
      </w:r>
      <w:r w:rsidR="000E072B">
        <w:rPr>
          <w:rtl/>
          <w:lang w:bidi="fa-IR"/>
        </w:rPr>
        <w:t>زمين را آفريده است</w:t>
      </w:r>
      <w:r w:rsidRPr="00984198">
        <w:rPr>
          <w:rtl/>
          <w:lang w:bidi="fa-IR"/>
        </w:rPr>
        <w:t xml:space="preserve"> و</w:t>
      </w:r>
      <w:r w:rsidRPr="00984198">
        <w:rPr>
          <w:rFonts w:hint="cs"/>
          <w:rtl/>
          <w:lang w:bidi="fa-IR"/>
        </w:rPr>
        <w:t xml:space="preserve"> </w:t>
      </w:r>
      <w:r w:rsidRPr="00984198">
        <w:rPr>
          <w:rtl/>
          <w:lang w:bidi="fa-IR"/>
        </w:rPr>
        <w:t>من (از هر راهي جز راه او) به كنارم و</w:t>
      </w:r>
      <w:r w:rsidRPr="00984198">
        <w:rPr>
          <w:rFonts w:hint="cs"/>
          <w:rtl/>
          <w:lang w:bidi="fa-IR"/>
        </w:rPr>
        <w:t xml:space="preserve"> </w:t>
      </w:r>
      <w:r w:rsidRPr="00984198">
        <w:rPr>
          <w:rtl/>
          <w:lang w:bidi="fa-IR"/>
        </w:rPr>
        <w:t>از زمره مشركان نيستم</w:t>
      </w:r>
      <w:r w:rsidR="00D02805">
        <w:rPr>
          <w:rFonts w:hint="cs"/>
          <w:rtl/>
          <w:lang w:bidi="fa-IR"/>
        </w:rPr>
        <w:t>»</w:t>
      </w:r>
      <w:r w:rsidRPr="00984198">
        <w:rPr>
          <w:rtl/>
          <w:lang w:bidi="fa-IR"/>
        </w:rPr>
        <w:t>.</w:t>
      </w:r>
      <w:r w:rsidRPr="00984198">
        <w:rPr>
          <w:rFonts w:hint="cs"/>
          <w:rtl/>
          <w:lang w:bidi="fa-IR"/>
        </w:rPr>
        <w:t xml:space="preserve"> یعنی دینم را خالص گردانیدم و عبادتم را تنها برای کسی که</w:t>
      </w:r>
      <w:r w:rsidR="00AD46EF" w:rsidRPr="00984198">
        <w:rPr>
          <w:rFonts w:hint="cs"/>
          <w:rtl/>
          <w:lang w:bidi="fa-IR"/>
        </w:rPr>
        <w:t xml:space="preserve"> آسمان‌ها </w:t>
      </w:r>
      <w:r w:rsidRPr="00984198">
        <w:rPr>
          <w:rFonts w:hint="cs"/>
          <w:rtl/>
          <w:lang w:bidi="fa-IR"/>
        </w:rPr>
        <w:t>و زمین را آفریده قرار داده</w:t>
      </w:r>
      <w:r w:rsidR="009D0387" w:rsidRPr="00984198">
        <w:rPr>
          <w:rFonts w:hint="cs"/>
          <w:rtl/>
          <w:lang w:bidi="fa-IR"/>
        </w:rPr>
        <w:t>‌ام،</w:t>
      </w:r>
      <w:r w:rsidRPr="00984198">
        <w:rPr>
          <w:rFonts w:hint="cs"/>
          <w:rtl/>
          <w:lang w:bidi="fa-IR"/>
        </w:rPr>
        <w:t xml:space="preserve"> یعنی کسی که</w:t>
      </w:r>
      <w:r w:rsidR="009D0387" w:rsidRPr="00984198">
        <w:rPr>
          <w:rFonts w:hint="cs"/>
          <w:rtl/>
          <w:lang w:bidi="fa-IR"/>
        </w:rPr>
        <w:t xml:space="preserve"> آن‌ها </w:t>
      </w:r>
      <w:r w:rsidRPr="00984198">
        <w:rPr>
          <w:rFonts w:hint="cs"/>
          <w:rtl/>
          <w:lang w:bidi="fa-IR"/>
        </w:rPr>
        <w:t>را بدون مثال پیشین آفریده و ایجاد کرده است؛</w:t>
      </w:r>
      <w:r w:rsidR="007B4814" w:rsidRPr="00984198">
        <w:rPr>
          <w:rFonts w:hint="cs"/>
          <w:rtl/>
          <w:lang w:bidi="fa-IR"/>
        </w:rPr>
        <w:t xml:space="preserve"> </w:t>
      </w:r>
      <w:r w:rsidR="00890408">
        <w:rPr>
          <w:rFonts w:ascii="Traditional Arabic" w:hAnsi="Traditional Arabic" w:cs="Traditional Arabic"/>
          <w:rtl/>
        </w:rPr>
        <w:t>﴿</w:t>
      </w:r>
      <w:r w:rsidR="00890408">
        <w:rPr>
          <w:rFonts w:ascii="KFGQPC Uthmanic Script HAFS" w:hAnsi="KFGQPC Uthmanic Script HAFS" w:cs="KFGQPC Uthmanic Script HAFS"/>
          <w:smallCaps/>
          <w:rtl/>
        </w:rPr>
        <w:t>حَنِيفٗا</w:t>
      </w:r>
      <w:r w:rsidR="00890408">
        <w:rPr>
          <w:rFonts w:ascii="Traditional Arabic" w:hAnsi="Traditional Arabic" w:cs="Traditional Arabic"/>
          <w:smallCaps/>
          <w:rtl/>
        </w:rPr>
        <w:t>﴾</w:t>
      </w:r>
      <w:r w:rsidR="000E072B">
        <w:rPr>
          <w:rFonts w:hint="cs"/>
          <w:rtl/>
          <w:lang w:bidi="fa-IR"/>
        </w:rPr>
        <w:t xml:space="preserve"> یعنی روی</w:t>
      </w:r>
      <w:r w:rsidR="000E072B">
        <w:rPr>
          <w:rtl/>
          <w:lang w:bidi="fa-IR"/>
        </w:rPr>
        <w:softHyphen/>
      </w:r>
      <w:r w:rsidR="000E072B">
        <w:rPr>
          <w:rFonts w:hint="cs"/>
          <w:rtl/>
          <w:lang w:bidi="fa-IR"/>
        </w:rPr>
        <w:t>گردان از شرک به سوی توحید؛</w:t>
      </w:r>
      <w:r w:rsidRPr="00984198">
        <w:rPr>
          <w:rFonts w:hint="cs"/>
          <w:rtl/>
          <w:lang w:bidi="fa-IR"/>
        </w:rPr>
        <w:t xml:space="preserve"> و براین اساس است که فرمود:</w:t>
      </w:r>
      <w:r w:rsidR="007B4814" w:rsidRPr="00984198">
        <w:rPr>
          <w:rFonts w:hint="cs"/>
          <w:rtl/>
          <w:lang w:bidi="fa-IR"/>
        </w:rPr>
        <w:t xml:space="preserve"> </w:t>
      </w:r>
      <w:r w:rsidR="00890408">
        <w:rPr>
          <w:rFonts w:ascii="Traditional Arabic" w:hAnsi="Traditional Arabic" w:cs="Traditional Arabic"/>
          <w:rtl/>
        </w:rPr>
        <w:t>﴿</w:t>
      </w:r>
      <w:r w:rsidR="00890408">
        <w:rPr>
          <w:rFonts w:ascii="KFGQPC Uthmanic Script HAFS" w:hAnsi="KFGQPC Uthmanic Script HAFS" w:cs="KFGQPC Uthmanic Script HAFS"/>
          <w:smallCaps/>
          <w:rtl/>
        </w:rPr>
        <w:t xml:space="preserve">وَمَآ أَنَا۠ مِنَ </w:t>
      </w:r>
      <w:r w:rsidR="00890408">
        <w:rPr>
          <w:rFonts w:ascii="KFGQPC Uthmanic Script HAFS" w:hAnsi="KFGQPC Uthmanic Script HAFS" w:cs="KFGQPC Uthmanic Script HAFS" w:hint="cs"/>
          <w:smallCaps/>
          <w:rtl/>
        </w:rPr>
        <w:t>ٱلۡمُشۡرِكِينَ</w:t>
      </w:r>
      <w:r w:rsidR="00890408">
        <w:rPr>
          <w:rFonts w:ascii="Traditional Arabic" w:hAnsi="Traditional Arabic" w:cs="Traditional Arabic"/>
          <w:rtl/>
        </w:rPr>
        <w:t>﴾</w:t>
      </w:r>
      <w:r w:rsidRPr="00984198">
        <w:rPr>
          <w:rFonts w:hint="cs"/>
          <w:rtl/>
          <w:lang w:bidi="fa-IR"/>
        </w:rPr>
        <w:t xml:space="preserve"> و نظیر این آیه در قرآن بسیار می</w:t>
      </w:r>
      <w:r w:rsidRPr="00984198">
        <w:rPr>
          <w:rFonts w:hint="cs"/>
          <w:cs/>
          <w:lang w:bidi="fa-IR"/>
        </w:rPr>
        <w:t>‎</w:t>
      </w:r>
      <w:r w:rsidRPr="00984198">
        <w:rPr>
          <w:rFonts w:hint="cs"/>
          <w:rtl/>
          <w:lang w:bidi="fa-IR"/>
        </w:rPr>
        <w:t>باشد</w:t>
      </w:r>
      <w:r w:rsidRPr="00984198">
        <w:rPr>
          <w:rStyle w:val="FootnoteReference"/>
          <w:rtl/>
          <w:lang w:bidi="fa-IR"/>
        </w:rPr>
        <w:footnoteReference w:id="292"/>
      </w:r>
      <w:r w:rsidRPr="00984198">
        <w:rPr>
          <w:rFonts w:hint="cs"/>
          <w:rtl/>
          <w:lang w:bidi="fa-IR"/>
        </w:rPr>
        <w:t xml:space="preserve">. </w:t>
      </w:r>
    </w:p>
    <w:p w:rsidR="00C5413C" w:rsidRPr="00890408" w:rsidRDefault="00C5413C" w:rsidP="000E072B">
      <w:pPr>
        <w:autoSpaceDE w:val="0"/>
        <w:autoSpaceDN w:val="0"/>
        <w:adjustRightInd w:val="0"/>
        <w:jc w:val="both"/>
        <w:rPr>
          <w:rFonts w:ascii="KFGQPC Uthmanic Script HAFS" w:hAnsi="KFGQPC Uthmanic Script HAFS" w:cs="KFGQPC Uthmanic Script HAFS"/>
          <w:smallCaps/>
          <w:rtl/>
        </w:rPr>
      </w:pPr>
      <w:r w:rsidRPr="00984198">
        <w:rPr>
          <w:rFonts w:hint="cs"/>
          <w:rtl/>
          <w:lang w:bidi="fa-IR"/>
        </w:rPr>
        <w:t>از این</w:t>
      </w:r>
      <w:r w:rsidR="000E072B">
        <w:rPr>
          <w:rtl/>
          <w:lang w:bidi="fa-IR"/>
        </w:rPr>
        <w:softHyphen/>
      </w:r>
      <w:r w:rsidRPr="00984198">
        <w:rPr>
          <w:rFonts w:hint="cs"/>
          <w:rtl/>
          <w:lang w:bidi="fa-IR"/>
        </w:rPr>
        <w:t xml:space="preserve">رو اخلاص کامل </w:t>
      </w:r>
      <w:r w:rsidR="000E072B">
        <w:rPr>
          <w:rFonts w:hint="cs"/>
          <w:rtl/>
          <w:lang w:bidi="fa-IR"/>
        </w:rPr>
        <w:t>به طور مطلق</w:t>
      </w:r>
      <w:r w:rsidR="000E072B" w:rsidRPr="00984198">
        <w:rPr>
          <w:rFonts w:hint="cs"/>
          <w:rtl/>
          <w:lang w:bidi="fa-IR"/>
        </w:rPr>
        <w:t xml:space="preserve"> </w:t>
      </w:r>
      <w:r w:rsidRPr="00984198">
        <w:rPr>
          <w:rFonts w:hint="cs"/>
          <w:rtl/>
          <w:lang w:bidi="fa-IR"/>
        </w:rPr>
        <w:t>در توحید</w:t>
      </w:r>
      <w:r w:rsidR="009D0387" w:rsidRPr="00984198">
        <w:rPr>
          <w:rFonts w:hint="cs"/>
          <w:rtl/>
          <w:lang w:bidi="fa-IR"/>
        </w:rPr>
        <w:t xml:space="preserve"> نمی‌</w:t>
      </w:r>
      <w:r w:rsidRPr="00984198">
        <w:rPr>
          <w:rFonts w:hint="cs"/>
          <w:rtl/>
          <w:lang w:bidi="fa-IR"/>
        </w:rPr>
        <w:t>باشد مگر با برائت کامل از صورت</w:t>
      </w:r>
      <w:r w:rsidR="009D0387" w:rsidRPr="00984198">
        <w:rPr>
          <w:rFonts w:hint="cs"/>
          <w:rtl/>
          <w:lang w:bidi="fa-IR"/>
        </w:rPr>
        <w:t xml:space="preserve">‌های </w:t>
      </w:r>
      <w:r w:rsidRPr="00984198">
        <w:rPr>
          <w:rFonts w:hint="cs"/>
          <w:rtl/>
          <w:lang w:bidi="fa-IR"/>
        </w:rPr>
        <w:t>شرک و اهل آن و خالص گرداندن عبادت تنها برای الله عزوجل و نیز اخلاص در اطاعت از رسول الله</w:t>
      </w:r>
      <w:r w:rsidR="000E072B" w:rsidRPr="000E072B">
        <w:rPr>
          <w:rFonts w:ascii="Arial" w:hAnsi="Arial" w:cs="CTraditional Arabic" w:hint="cs"/>
          <w:rtl/>
        </w:rPr>
        <w:t xml:space="preserve"> </w:t>
      </w:r>
      <w:r w:rsidR="000E072B">
        <w:rPr>
          <w:rFonts w:ascii="Arial" w:hAnsi="Arial" w:cs="CTraditional Arabic" w:hint="cs"/>
          <w:rtl/>
        </w:rPr>
        <w:t>ح</w:t>
      </w:r>
      <w:r w:rsidRPr="00984198">
        <w:rPr>
          <w:rFonts w:hint="cs"/>
          <w:rtl/>
          <w:lang w:bidi="fa-IR"/>
        </w:rPr>
        <w:t xml:space="preserve">؛ </w:t>
      </w:r>
    </w:p>
    <w:p w:rsidR="00C5413C" w:rsidRPr="00984198" w:rsidRDefault="00385661" w:rsidP="00385661">
      <w:pPr>
        <w:autoSpaceDE w:val="0"/>
        <w:autoSpaceDN w:val="0"/>
        <w:adjustRightInd w:val="0"/>
        <w:jc w:val="both"/>
        <w:rPr>
          <w:rtl/>
          <w:lang w:bidi="fa-IR"/>
        </w:rPr>
      </w:pPr>
      <w:r>
        <w:rPr>
          <w:rFonts w:hint="cs"/>
          <w:rtl/>
          <w:lang w:bidi="fa-IR"/>
        </w:rPr>
        <w:t>پس کسی که از همه</w:t>
      </w:r>
      <w:r w:rsidR="00C5413C" w:rsidRPr="00984198">
        <w:rPr>
          <w:rFonts w:hint="cs"/>
          <w:rtl/>
          <w:lang w:bidi="fa-IR"/>
        </w:rPr>
        <w:t xml:space="preserve"> انواع شرک، بزرگ و کوچک و خفی و پنهانش اجتن</w:t>
      </w:r>
      <w:r>
        <w:rPr>
          <w:rFonts w:hint="cs"/>
          <w:rtl/>
          <w:lang w:bidi="fa-IR"/>
        </w:rPr>
        <w:t>اب ورزد</w:t>
      </w:r>
      <w:r w:rsidR="00C5413C" w:rsidRPr="00984198">
        <w:rPr>
          <w:rFonts w:hint="cs"/>
          <w:rtl/>
          <w:lang w:bidi="fa-IR"/>
        </w:rPr>
        <w:t xml:space="preserve"> و عبادتش را برای الله عزوجل خالص گرداند، حقیقتاً موحد می</w:t>
      </w:r>
      <w:r w:rsidR="00C5413C" w:rsidRPr="00984198">
        <w:rPr>
          <w:rFonts w:hint="cs"/>
          <w:cs/>
          <w:lang w:bidi="fa-IR"/>
        </w:rPr>
        <w:t>‎</w:t>
      </w:r>
      <w:r>
        <w:rPr>
          <w:rFonts w:hint="cs"/>
          <w:rtl/>
          <w:lang w:bidi="fa-IR"/>
        </w:rPr>
        <w:t>باشد. در صحیح بخاری از ابوهریره</w:t>
      </w:r>
      <w:r w:rsidR="00C5413C" w:rsidRPr="00984198">
        <w:rPr>
          <w:rFonts w:hint="cs"/>
          <w:rtl/>
          <w:lang w:bidi="fa-IR"/>
        </w:rPr>
        <w:t xml:space="preserve"> </w:t>
      </w:r>
      <w:r w:rsidR="00C336B2">
        <w:rPr>
          <w:rFonts w:ascii="Arial" w:hAnsi="Arial" w:cs="CTraditional Arabic" w:hint="cs"/>
          <w:rtl/>
        </w:rPr>
        <w:t>س</w:t>
      </w:r>
      <w:r w:rsidR="00C336B2" w:rsidRPr="00984198">
        <w:rPr>
          <w:rFonts w:hint="cs"/>
          <w:rtl/>
          <w:lang w:bidi="fa-IR"/>
        </w:rPr>
        <w:t xml:space="preserve"> </w:t>
      </w:r>
      <w:r w:rsidR="00C5413C" w:rsidRPr="00984198">
        <w:rPr>
          <w:rFonts w:hint="cs"/>
          <w:rtl/>
          <w:lang w:bidi="fa-IR"/>
        </w:rPr>
        <w:t>روایت شده که</w:t>
      </w:r>
      <w:r w:rsidR="009D0387" w:rsidRPr="00984198">
        <w:rPr>
          <w:rFonts w:hint="cs"/>
          <w:rtl/>
          <w:lang w:bidi="fa-IR"/>
        </w:rPr>
        <w:t xml:space="preserve"> می‌</w:t>
      </w:r>
      <w:r w:rsidR="00C5413C" w:rsidRPr="00984198">
        <w:rPr>
          <w:rFonts w:hint="cs"/>
          <w:rtl/>
          <w:lang w:bidi="fa-IR"/>
        </w:rPr>
        <w:t xml:space="preserve">گوید: عرض کردم، یا رسول الله، چه کسانی در روز قیامت برای شفاعت شما سعادت بیشتری دارند؟ رسول الله </w:t>
      </w:r>
      <w:r>
        <w:rPr>
          <w:rFonts w:ascii="Arial" w:hAnsi="Arial" w:cs="CTraditional Arabic" w:hint="cs"/>
          <w:rtl/>
        </w:rPr>
        <w:t>ح</w:t>
      </w:r>
      <w:r w:rsidR="00C5413C" w:rsidRPr="00984198">
        <w:rPr>
          <w:rFonts w:hint="cs"/>
          <w:rtl/>
          <w:lang w:bidi="fa-IR"/>
        </w:rPr>
        <w:t xml:space="preserve"> فرمودند: </w:t>
      </w:r>
      <w:r w:rsidR="00C5413C" w:rsidRPr="00D467EE">
        <w:rPr>
          <w:rStyle w:val="Char2"/>
          <w:rFonts w:hint="cs"/>
          <w:rtl/>
        </w:rPr>
        <w:t>«</w:t>
      </w:r>
      <w:r w:rsidR="00C5413C" w:rsidRPr="00D467EE">
        <w:rPr>
          <w:rStyle w:val="Char2"/>
          <w:rFonts w:hint="eastAsia"/>
          <w:rtl/>
        </w:rPr>
        <w:t>لَقَدْ</w:t>
      </w:r>
      <w:r w:rsidR="00C5413C" w:rsidRPr="00D467EE">
        <w:rPr>
          <w:rStyle w:val="Char2"/>
          <w:rtl/>
        </w:rPr>
        <w:t xml:space="preserve"> </w:t>
      </w:r>
      <w:r w:rsidR="00C5413C" w:rsidRPr="00D467EE">
        <w:rPr>
          <w:rStyle w:val="Char2"/>
          <w:rFonts w:hint="eastAsia"/>
          <w:rtl/>
        </w:rPr>
        <w:t>ظَنَنْتُ</w:t>
      </w:r>
      <w:r w:rsidR="00C5413C" w:rsidRPr="00D467EE">
        <w:rPr>
          <w:rStyle w:val="Char2"/>
          <w:rtl/>
        </w:rPr>
        <w:t xml:space="preserve"> </w:t>
      </w:r>
      <w:r w:rsidR="00C5413C" w:rsidRPr="00D467EE">
        <w:rPr>
          <w:rStyle w:val="Char2"/>
          <w:rFonts w:hint="eastAsia"/>
          <w:rtl/>
        </w:rPr>
        <w:t>يَا</w:t>
      </w:r>
      <w:r w:rsidR="00C5413C" w:rsidRPr="00D467EE">
        <w:rPr>
          <w:rStyle w:val="Char2"/>
          <w:rtl/>
        </w:rPr>
        <w:t xml:space="preserve"> </w:t>
      </w:r>
      <w:r w:rsidR="00C5413C" w:rsidRPr="00D467EE">
        <w:rPr>
          <w:rStyle w:val="Char2"/>
          <w:rFonts w:hint="eastAsia"/>
          <w:rtl/>
        </w:rPr>
        <w:t>أَبَا</w:t>
      </w:r>
      <w:r w:rsidR="00C5413C" w:rsidRPr="00D467EE">
        <w:rPr>
          <w:rStyle w:val="Char2"/>
          <w:rtl/>
        </w:rPr>
        <w:t xml:space="preserve"> </w:t>
      </w:r>
      <w:r w:rsidR="00C5413C" w:rsidRPr="00D467EE">
        <w:rPr>
          <w:rStyle w:val="Char2"/>
          <w:rFonts w:hint="eastAsia"/>
          <w:rtl/>
        </w:rPr>
        <w:t>هُرَيْرَةَ،</w:t>
      </w:r>
      <w:r w:rsidR="00C5413C" w:rsidRPr="00D467EE">
        <w:rPr>
          <w:rStyle w:val="Char2"/>
          <w:rtl/>
        </w:rPr>
        <w:t xml:space="preserve"> </w:t>
      </w:r>
      <w:r w:rsidR="00C5413C" w:rsidRPr="00D467EE">
        <w:rPr>
          <w:rStyle w:val="Char2"/>
          <w:rFonts w:hint="eastAsia"/>
          <w:rtl/>
        </w:rPr>
        <w:t>أَلَّا</w:t>
      </w:r>
      <w:r w:rsidR="00C5413C" w:rsidRPr="00D467EE">
        <w:rPr>
          <w:rStyle w:val="Char2"/>
          <w:rtl/>
        </w:rPr>
        <w:t xml:space="preserve"> </w:t>
      </w:r>
      <w:r w:rsidR="00C5413C" w:rsidRPr="00D467EE">
        <w:rPr>
          <w:rStyle w:val="Char2"/>
          <w:rFonts w:hint="eastAsia"/>
          <w:rtl/>
        </w:rPr>
        <w:t>يَسْأَلَنِي</w:t>
      </w:r>
      <w:r w:rsidR="00C5413C" w:rsidRPr="00D467EE">
        <w:rPr>
          <w:rStyle w:val="Char2"/>
          <w:rtl/>
        </w:rPr>
        <w:t xml:space="preserve"> </w:t>
      </w:r>
      <w:r w:rsidR="00C5413C" w:rsidRPr="00D467EE">
        <w:rPr>
          <w:rStyle w:val="Char2"/>
          <w:rFonts w:hint="eastAsia"/>
          <w:rtl/>
        </w:rPr>
        <w:t>عَنْ</w:t>
      </w:r>
      <w:r w:rsidR="00C5413C" w:rsidRPr="00D467EE">
        <w:rPr>
          <w:rStyle w:val="Char2"/>
          <w:rtl/>
        </w:rPr>
        <w:t xml:space="preserve"> </w:t>
      </w:r>
      <w:r w:rsidR="00C5413C" w:rsidRPr="00D467EE">
        <w:rPr>
          <w:rStyle w:val="Char2"/>
          <w:rFonts w:hint="eastAsia"/>
          <w:rtl/>
        </w:rPr>
        <w:t>هَذَا</w:t>
      </w:r>
      <w:r w:rsidR="00C5413C" w:rsidRPr="00D467EE">
        <w:rPr>
          <w:rStyle w:val="Char2"/>
          <w:rtl/>
        </w:rPr>
        <w:t xml:space="preserve"> </w:t>
      </w:r>
      <w:r w:rsidR="00C5413C" w:rsidRPr="00D467EE">
        <w:rPr>
          <w:rStyle w:val="Char2"/>
          <w:rFonts w:hint="eastAsia"/>
          <w:rtl/>
        </w:rPr>
        <w:t>الْحَدِيثِ</w:t>
      </w:r>
      <w:r w:rsidR="00C5413C" w:rsidRPr="00D467EE">
        <w:rPr>
          <w:rStyle w:val="Char2"/>
          <w:rtl/>
        </w:rPr>
        <w:t xml:space="preserve"> </w:t>
      </w:r>
      <w:r w:rsidR="00C5413C" w:rsidRPr="00D467EE">
        <w:rPr>
          <w:rStyle w:val="Char2"/>
          <w:rFonts w:hint="eastAsia"/>
          <w:rtl/>
        </w:rPr>
        <w:t>أَحَدٌ</w:t>
      </w:r>
      <w:r w:rsidR="00C5413C" w:rsidRPr="00D467EE">
        <w:rPr>
          <w:rStyle w:val="Char2"/>
          <w:rtl/>
        </w:rPr>
        <w:t xml:space="preserve"> </w:t>
      </w:r>
      <w:r w:rsidR="00C5413C" w:rsidRPr="00D467EE">
        <w:rPr>
          <w:rStyle w:val="Char2"/>
          <w:rFonts w:hint="eastAsia"/>
          <w:rtl/>
        </w:rPr>
        <w:t>أَوَّلَ</w:t>
      </w:r>
      <w:r w:rsidR="00C5413C" w:rsidRPr="00D467EE">
        <w:rPr>
          <w:rStyle w:val="Char2"/>
          <w:rtl/>
        </w:rPr>
        <w:t xml:space="preserve"> </w:t>
      </w:r>
      <w:r w:rsidR="00C5413C" w:rsidRPr="00D467EE">
        <w:rPr>
          <w:rStyle w:val="Char2"/>
          <w:rFonts w:hint="eastAsia"/>
          <w:rtl/>
        </w:rPr>
        <w:t>مِنْكَ،</w:t>
      </w:r>
      <w:r w:rsidR="00C5413C" w:rsidRPr="00D467EE">
        <w:rPr>
          <w:rStyle w:val="Char2"/>
          <w:rtl/>
        </w:rPr>
        <w:t xml:space="preserve"> </w:t>
      </w:r>
      <w:r w:rsidR="00C5413C" w:rsidRPr="00D467EE">
        <w:rPr>
          <w:rStyle w:val="Char2"/>
          <w:rFonts w:hint="eastAsia"/>
          <w:rtl/>
        </w:rPr>
        <w:t>لِمَا</w:t>
      </w:r>
      <w:r w:rsidR="00C5413C" w:rsidRPr="00D467EE">
        <w:rPr>
          <w:rStyle w:val="Char2"/>
          <w:rtl/>
        </w:rPr>
        <w:t xml:space="preserve"> </w:t>
      </w:r>
      <w:r w:rsidR="00C5413C" w:rsidRPr="00D467EE">
        <w:rPr>
          <w:rStyle w:val="Char2"/>
          <w:rFonts w:hint="eastAsia"/>
          <w:rtl/>
        </w:rPr>
        <w:t>رَأَيْتُ</w:t>
      </w:r>
      <w:r w:rsidR="00C5413C" w:rsidRPr="00D467EE">
        <w:rPr>
          <w:rStyle w:val="Char2"/>
          <w:rtl/>
        </w:rPr>
        <w:t xml:space="preserve"> </w:t>
      </w:r>
      <w:r w:rsidR="00C5413C" w:rsidRPr="00D467EE">
        <w:rPr>
          <w:rStyle w:val="Char2"/>
          <w:rFonts w:hint="eastAsia"/>
          <w:rtl/>
        </w:rPr>
        <w:t>مِنْ</w:t>
      </w:r>
      <w:r w:rsidR="00C5413C" w:rsidRPr="00D467EE">
        <w:rPr>
          <w:rStyle w:val="Char2"/>
          <w:rtl/>
        </w:rPr>
        <w:t xml:space="preserve"> </w:t>
      </w:r>
      <w:r w:rsidR="00C5413C" w:rsidRPr="00D467EE">
        <w:rPr>
          <w:rStyle w:val="Char2"/>
          <w:rFonts w:hint="eastAsia"/>
          <w:rtl/>
        </w:rPr>
        <w:t>حِرْصِكَ</w:t>
      </w:r>
      <w:r w:rsidR="00C5413C" w:rsidRPr="00D467EE">
        <w:rPr>
          <w:rStyle w:val="Char2"/>
          <w:rtl/>
        </w:rPr>
        <w:t xml:space="preserve"> </w:t>
      </w:r>
      <w:r w:rsidR="00C5413C" w:rsidRPr="00D467EE">
        <w:rPr>
          <w:rStyle w:val="Char2"/>
          <w:rFonts w:hint="eastAsia"/>
          <w:rtl/>
        </w:rPr>
        <w:t>عَلَى</w:t>
      </w:r>
      <w:r w:rsidR="00C5413C" w:rsidRPr="00D467EE">
        <w:rPr>
          <w:rStyle w:val="Char2"/>
          <w:rtl/>
        </w:rPr>
        <w:t xml:space="preserve"> </w:t>
      </w:r>
      <w:r w:rsidR="00C5413C" w:rsidRPr="00D467EE">
        <w:rPr>
          <w:rStyle w:val="Char2"/>
          <w:rFonts w:hint="eastAsia"/>
          <w:rtl/>
        </w:rPr>
        <w:t>الْحَدِيثِ،</w:t>
      </w:r>
      <w:r w:rsidR="00C5413C" w:rsidRPr="00D467EE">
        <w:rPr>
          <w:rStyle w:val="Char2"/>
          <w:rtl/>
        </w:rPr>
        <w:t xml:space="preserve"> </w:t>
      </w:r>
      <w:r w:rsidR="00C5413C" w:rsidRPr="00D467EE">
        <w:rPr>
          <w:rStyle w:val="Char2"/>
          <w:rFonts w:hint="eastAsia"/>
          <w:rtl/>
        </w:rPr>
        <w:t>أَسْعَدُ</w:t>
      </w:r>
      <w:r w:rsidR="00C5413C" w:rsidRPr="00D467EE">
        <w:rPr>
          <w:rStyle w:val="Char2"/>
          <w:rtl/>
        </w:rPr>
        <w:t xml:space="preserve"> </w:t>
      </w:r>
      <w:r w:rsidR="00C5413C" w:rsidRPr="00D467EE">
        <w:rPr>
          <w:rStyle w:val="Char2"/>
          <w:rFonts w:hint="eastAsia"/>
          <w:rtl/>
        </w:rPr>
        <w:t>النَّاسِ</w:t>
      </w:r>
      <w:r w:rsidR="00C5413C" w:rsidRPr="00D467EE">
        <w:rPr>
          <w:rStyle w:val="Char2"/>
          <w:rtl/>
        </w:rPr>
        <w:t xml:space="preserve"> </w:t>
      </w:r>
      <w:r w:rsidR="00C5413C" w:rsidRPr="00D467EE">
        <w:rPr>
          <w:rStyle w:val="Char2"/>
          <w:rFonts w:hint="eastAsia"/>
          <w:rtl/>
        </w:rPr>
        <w:t>بِشَفَاعَتِي</w:t>
      </w:r>
      <w:r w:rsidR="00C5413C" w:rsidRPr="00D467EE">
        <w:rPr>
          <w:rStyle w:val="Char2"/>
          <w:rtl/>
        </w:rPr>
        <w:t xml:space="preserve"> </w:t>
      </w:r>
      <w:r w:rsidR="00C5413C" w:rsidRPr="00D467EE">
        <w:rPr>
          <w:rStyle w:val="Char2"/>
          <w:rFonts w:hint="eastAsia"/>
          <w:rtl/>
        </w:rPr>
        <w:t>يَوْمَ</w:t>
      </w:r>
      <w:r w:rsidR="00C5413C" w:rsidRPr="00D467EE">
        <w:rPr>
          <w:rStyle w:val="Char2"/>
          <w:rtl/>
        </w:rPr>
        <w:t xml:space="preserve"> </w:t>
      </w:r>
      <w:r w:rsidR="00C5413C" w:rsidRPr="00D467EE">
        <w:rPr>
          <w:rStyle w:val="Char2"/>
          <w:rFonts w:hint="eastAsia"/>
          <w:rtl/>
        </w:rPr>
        <w:t>الْقِيَامَةِ</w:t>
      </w:r>
      <w:r w:rsidR="00C5413C" w:rsidRPr="00D467EE">
        <w:rPr>
          <w:rStyle w:val="Char2"/>
          <w:rtl/>
        </w:rPr>
        <w:t xml:space="preserve"> </w:t>
      </w:r>
      <w:r w:rsidR="00C5413C" w:rsidRPr="00D467EE">
        <w:rPr>
          <w:rStyle w:val="Char2"/>
          <w:rFonts w:hint="eastAsia"/>
          <w:rtl/>
        </w:rPr>
        <w:t>مَنْ</w:t>
      </w:r>
      <w:r w:rsidR="00C5413C" w:rsidRPr="00D467EE">
        <w:rPr>
          <w:rStyle w:val="Char2"/>
          <w:rtl/>
        </w:rPr>
        <w:t xml:space="preserve"> </w:t>
      </w:r>
      <w:r w:rsidR="00C5413C" w:rsidRPr="00D467EE">
        <w:rPr>
          <w:rStyle w:val="Char2"/>
          <w:rFonts w:hint="eastAsia"/>
          <w:rtl/>
        </w:rPr>
        <w:t>قَالَ</w:t>
      </w:r>
      <w:r w:rsidR="00C5413C" w:rsidRPr="00D467EE">
        <w:rPr>
          <w:rStyle w:val="Char2"/>
          <w:rtl/>
        </w:rPr>
        <w:t xml:space="preserve">: </w:t>
      </w:r>
      <w:r w:rsidR="00F64452" w:rsidRPr="00D02805">
        <w:rPr>
          <w:rStyle w:val="Char2"/>
          <w:rFonts w:hint="eastAsia"/>
          <w:rtl/>
        </w:rPr>
        <w:t>لا</w:t>
      </w:r>
      <w:r w:rsidR="00D02805">
        <w:rPr>
          <w:rStyle w:val="Char2"/>
          <w:rFonts w:hint="cs"/>
          <w:rtl/>
        </w:rPr>
        <w:t>َ</w:t>
      </w:r>
      <w:r w:rsidR="00F64452" w:rsidRPr="00D02805">
        <w:rPr>
          <w:rStyle w:val="Char2"/>
          <w:rFonts w:hint="eastAsia"/>
          <w:rtl/>
        </w:rPr>
        <w:t xml:space="preserve"> إله إلا</w:t>
      </w:r>
      <w:r w:rsidR="00D02805">
        <w:rPr>
          <w:rStyle w:val="Char2"/>
          <w:rFonts w:hint="cs"/>
          <w:rtl/>
        </w:rPr>
        <w:t>َّ</w:t>
      </w:r>
      <w:r w:rsidR="00F64452" w:rsidRPr="00D02805">
        <w:rPr>
          <w:rStyle w:val="Char2"/>
          <w:rFonts w:hint="eastAsia"/>
          <w:rtl/>
        </w:rPr>
        <w:t xml:space="preserve"> الله</w:t>
      </w:r>
      <w:r w:rsidR="00D02805">
        <w:rPr>
          <w:rStyle w:val="Char2"/>
          <w:rFonts w:hint="cs"/>
          <w:rtl/>
        </w:rPr>
        <w:t>ُ</w:t>
      </w:r>
      <w:r w:rsidR="00C5413C" w:rsidRPr="00D467EE">
        <w:rPr>
          <w:rStyle w:val="Char2"/>
          <w:rtl/>
        </w:rPr>
        <w:t xml:space="preserve"> خَالِصًا مِنْ قَلْبِهِ، أَوْ نَفْسِهِ</w:t>
      </w:r>
      <w:r w:rsidR="00C5413C" w:rsidRPr="00D467EE">
        <w:rPr>
          <w:rStyle w:val="Char2"/>
          <w:rFonts w:hint="cs"/>
          <w:rtl/>
        </w:rPr>
        <w:t>»</w:t>
      </w:r>
      <w:r w:rsidR="00C5413C" w:rsidRPr="00984198">
        <w:rPr>
          <w:rStyle w:val="FootnoteReference"/>
          <w:rtl/>
          <w:lang w:bidi="fa-IR"/>
        </w:rPr>
        <w:footnoteReference w:id="293"/>
      </w:r>
      <w:r w:rsidR="00D02805">
        <w:rPr>
          <w:rFonts w:hint="cs"/>
          <w:rtl/>
          <w:lang w:bidi="fa-IR"/>
        </w:rPr>
        <w:t>.</w:t>
      </w:r>
      <w:r w:rsidR="00C5413C" w:rsidRPr="00984198">
        <w:rPr>
          <w:rFonts w:hint="cs"/>
          <w:rtl/>
          <w:lang w:bidi="fa-IR"/>
        </w:rPr>
        <w:t xml:space="preserve"> </w:t>
      </w:r>
      <w:r w:rsidR="00D02805">
        <w:rPr>
          <w:rFonts w:hint="cs"/>
          <w:rtl/>
          <w:lang w:bidi="fa-IR"/>
        </w:rPr>
        <w:t>«</w:t>
      </w:r>
      <w:r w:rsidR="00C5413C" w:rsidRPr="00984198">
        <w:rPr>
          <w:rFonts w:hint="cs"/>
          <w:rtl/>
          <w:lang w:bidi="fa-IR"/>
        </w:rPr>
        <w:t>ای ابوهریره، چون عشق و علاقه</w:t>
      </w:r>
      <w:r w:rsidR="00AC25A8" w:rsidRPr="00984198">
        <w:rPr>
          <w:rFonts w:hint="cs"/>
          <w:rtl/>
          <w:lang w:bidi="fa-IR"/>
        </w:rPr>
        <w:t xml:space="preserve">‌ی </w:t>
      </w:r>
      <w:r w:rsidR="00C5413C" w:rsidRPr="00984198">
        <w:rPr>
          <w:rFonts w:hint="cs"/>
          <w:rtl/>
          <w:lang w:bidi="fa-IR"/>
        </w:rPr>
        <w:t>تو را نسبت به حدیث دیدم،</w:t>
      </w:r>
      <w:r w:rsidR="009D0387" w:rsidRPr="00984198">
        <w:rPr>
          <w:rFonts w:hint="cs"/>
          <w:rtl/>
          <w:lang w:bidi="fa-IR"/>
        </w:rPr>
        <w:t xml:space="preserve"> می‌</w:t>
      </w:r>
      <w:r>
        <w:rPr>
          <w:rFonts w:hint="cs"/>
          <w:rtl/>
          <w:lang w:bidi="fa-IR"/>
        </w:rPr>
        <w:t>دانستم که کسی قبل از تو این سوال را از من نخواهد پرسید.</w:t>
      </w:r>
      <w:r w:rsidR="00C5413C" w:rsidRPr="00984198">
        <w:rPr>
          <w:rFonts w:hint="cs"/>
          <w:rtl/>
          <w:lang w:bidi="fa-IR"/>
        </w:rPr>
        <w:t xml:space="preserve"> کسانی روز قیامت برای شفاعت من سعادت بیشتری دارند که با اخلاص و از صمیم قلب</w:t>
      </w:r>
      <w:r w:rsidR="00890408" w:rsidRPr="00984198">
        <w:rPr>
          <w:rFonts w:hint="cs"/>
          <w:rtl/>
          <w:lang w:bidi="fa-IR"/>
        </w:rPr>
        <w:t xml:space="preserve"> </w:t>
      </w:r>
      <w:r w:rsidR="00F64452" w:rsidRPr="00F64452">
        <w:rPr>
          <w:rFonts w:cs="mylotus" w:hint="cs"/>
          <w:rtl/>
          <w:lang w:bidi="fa-IR"/>
        </w:rPr>
        <w:t>لا إله إلا الله</w:t>
      </w:r>
      <w:r w:rsidR="00890408" w:rsidRPr="00984198">
        <w:rPr>
          <w:rFonts w:hint="cs"/>
          <w:rtl/>
          <w:lang w:bidi="fa-IR"/>
        </w:rPr>
        <w:t xml:space="preserve"> </w:t>
      </w:r>
      <w:r w:rsidR="00C5413C" w:rsidRPr="00984198">
        <w:rPr>
          <w:rFonts w:hint="cs"/>
          <w:rtl/>
          <w:lang w:bidi="fa-IR"/>
        </w:rPr>
        <w:t>بگویند.</w:t>
      </w:r>
      <w:r>
        <w:rPr>
          <w:rFonts w:hint="cs"/>
          <w:rtl/>
          <w:lang w:bidi="fa-IR"/>
        </w:rPr>
        <w:t>»</w:t>
      </w:r>
      <w:r w:rsidR="00C5413C" w:rsidRPr="00984198">
        <w:rPr>
          <w:rFonts w:hint="cs"/>
          <w:rtl/>
          <w:lang w:bidi="fa-IR"/>
        </w:rPr>
        <w:t xml:space="preserve">  </w:t>
      </w:r>
    </w:p>
    <w:p w:rsidR="00C5413C" w:rsidRPr="00984198" w:rsidRDefault="00C5413C" w:rsidP="00385661">
      <w:pPr>
        <w:autoSpaceDE w:val="0"/>
        <w:autoSpaceDN w:val="0"/>
        <w:adjustRightInd w:val="0"/>
        <w:jc w:val="both"/>
        <w:rPr>
          <w:rtl/>
          <w:lang w:bidi="fa-IR"/>
        </w:rPr>
      </w:pPr>
      <w:r w:rsidRPr="00984198">
        <w:rPr>
          <w:rFonts w:hint="cs"/>
          <w:rtl/>
          <w:lang w:bidi="fa-IR"/>
        </w:rPr>
        <w:t xml:space="preserve"> امام ابن حجر در </w:t>
      </w:r>
      <w:r w:rsidR="00AD46EF">
        <w:rPr>
          <w:rFonts w:ascii="Traditional Arabic" w:hAnsi="Traditional Arabic" w:cs="Traditional Arabic"/>
          <w:rtl/>
        </w:rPr>
        <w:t>«</w:t>
      </w:r>
      <w:r w:rsidRPr="00984198">
        <w:rPr>
          <w:rFonts w:hint="cs"/>
          <w:rtl/>
          <w:lang w:bidi="fa-IR"/>
        </w:rPr>
        <w:t>الفتح</w:t>
      </w:r>
      <w:r w:rsidR="00AD46EF">
        <w:rPr>
          <w:rFonts w:ascii="Traditional Arabic" w:hAnsi="Traditional Arabic" w:cs="Traditional Arabic"/>
          <w:rtl/>
        </w:rPr>
        <w:t>»</w:t>
      </w:r>
      <w:r w:rsidRPr="00984198">
        <w:rPr>
          <w:rFonts w:hint="cs"/>
          <w:rtl/>
          <w:lang w:bidi="fa-IR"/>
        </w:rPr>
        <w:t xml:space="preserve"> در شرح این حدیث مبارک</w:t>
      </w:r>
      <w:r w:rsidR="009D0387" w:rsidRPr="00984198">
        <w:rPr>
          <w:rFonts w:hint="cs"/>
          <w:rtl/>
          <w:lang w:bidi="fa-IR"/>
        </w:rPr>
        <w:t xml:space="preserve"> می‌</w:t>
      </w:r>
      <w:r w:rsidRPr="00984198">
        <w:rPr>
          <w:rFonts w:hint="cs"/>
          <w:rtl/>
          <w:lang w:bidi="fa-IR"/>
        </w:rPr>
        <w:t xml:space="preserve">گوید: </w:t>
      </w:r>
      <w:r w:rsidR="00385661">
        <w:rPr>
          <w:rFonts w:hint="cs"/>
          <w:rtl/>
          <w:lang w:bidi="fa-IR"/>
        </w:rPr>
        <w:t>«</w:t>
      </w:r>
      <w:r w:rsidRPr="00984198">
        <w:rPr>
          <w:rFonts w:hint="cs"/>
          <w:rtl/>
          <w:lang w:bidi="fa-IR"/>
        </w:rPr>
        <w:t xml:space="preserve">رسول الله </w:t>
      </w:r>
      <w:r w:rsidR="00385661">
        <w:rPr>
          <w:rFonts w:ascii="Arial" w:hAnsi="Arial" w:cs="CTraditional Arabic" w:hint="cs"/>
          <w:rtl/>
        </w:rPr>
        <w:t>ح</w:t>
      </w:r>
      <w:r w:rsidR="00AD46EF" w:rsidRPr="00984198">
        <w:rPr>
          <w:rFonts w:hint="cs"/>
          <w:noProof/>
          <w:rtl/>
          <w:lang w:bidi="fa-IR"/>
        </w:rPr>
        <w:t xml:space="preserve"> </w:t>
      </w:r>
      <w:r w:rsidR="00385661">
        <w:rPr>
          <w:rFonts w:hint="cs"/>
          <w:rtl/>
          <w:lang w:bidi="fa-IR"/>
        </w:rPr>
        <w:t>در راستای آرامش و راحتی</w:t>
      </w:r>
      <w:r w:rsidR="00385661">
        <w:rPr>
          <w:rtl/>
          <w:lang w:bidi="fa-IR"/>
        </w:rPr>
        <w:softHyphen/>
      </w:r>
      <w:r w:rsidR="00385661">
        <w:rPr>
          <w:rFonts w:hint="cs"/>
          <w:rtl/>
          <w:lang w:bidi="fa-IR"/>
        </w:rPr>
        <w:t xml:space="preserve"> مردم</w:t>
      </w:r>
      <w:r w:rsidR="00385661" w:rsidRPr="00984198">
        <w:rPr>
          <w:rFonts w:hint="cs"/>
          <w:rtl/>
          <w:lang w:bidi="fa-IR"/>
        </w:rPr>
        <w:t xml:space="preserve"> </w:t>
      </w:r>
      <w:r w:rsidR="00385661">
        <w:rPr>
          <w:rFonts w:hint="cs"/>
          <w:rtl/>
          <w:lang w:bidi="fa-IR"/>
        </w:rPr>
        <w:t>از هول و هراس موقعیت و مکانی</w:t>
      </w:r>
      <w:r w:rsidRPr="00984198">
        <w:rPr>
          <w:rFonts w:hint="cs"/>
          <w:rtl/>
          <w:lang w:bidi="fa-IR"/>
        </w:rPr>
        <w:t xml:space="preserve"> که در آن هستند، </w:t>
      </w:r>
      <w:r w:rsidR="00385661">
        <w:rPr>
          <w:rFonts w:hint="cs"/>
          <w:rtl/>
          <w:lang w:bidi="fa-IR"/>
        </w:rPr>
        <w:t xml:space="preserve">برای آنان </w:t>
      </w:r>
      <w:r w:rsidRPr="00984198">
        <w:rPr>
          <w:rFonts w:hint="cs"/>
          <w:rtl/>
          <w:lang w:bidi="fa-IR"/>
        </w:rPr>
        <w:t>شفاعت</w:t>
      </w:r>
      <w:r w:rsidR="009D0387" w:rsidRPr="00984198">
        <w:rPr>
          <w:rFonts w:hint="cs"/>
          <w:rtl/>
          <w:lang w:bidi="fa-IR"/>
        </w:rPr>
        <w:t xml:space="preserve"> می‌</w:t>
      </w:r>
      <w:r w:rsidRPr="00984198">
        <w:rPr>
          <w:rFonts w:hint="cs"/>
          <w:rtl/>
          <w:lang w:bidi="fa-IR"/>
        </w:rPr>
        <w:t>کنند و</w:t>
      </w:r>
      <w:r w:rsidR="00385661">
        <w:rPr>
          <w:rFonts w:hint="cs"/>
          <w:rtl/>
          <w:lang w:bidi="fa-IR"/>
        </w:rPr>
        <w:t xml:space="preserve"> نیز برای برخی از کفار، در راستای</w:t>
      </w:r>
      <w:r w:rsidRPr="00984198">
        <w:rPr>
          <w:rFonts w:hint="cs"/>
          <w:rtl/>
          <w:lang w:bidi="fa-IR"/>
        </w:rPr>
        <w:t xml:space="preserve"> تخفیف در عذاب</w:t>
      </w:r>
      <w:r w:rsidR="00385661">
        <w:rPr>
          <w:rFonts w:hint="cs"/>
          <w:rtl/>
          <w:lang w:bidi="fa-IR"/>
        </w:rPr>
        <w:t>،</w:t>
      </w:r>
      <w:r w:rsidRPr="00984198">
        <w:rPr>
          <w:rFonts w:hint="cs"/>
          <w:rtl/>
          <w:lang w:bidi="fa-IR"/>
        </w:rPr>
        <w:t xml:space="preserve"> شفاعت</w:t>
      </w:r>
      <w:r w:rsidR="009D0387" w:rsidRPr="00984198">
        <w:rPr>
          <w:rFonts w:hint="cs"/>
          <w:rtl/>
          <w:lang w:bidi="fa-IR"/>
        </w:rPr>
        <w:t xml:space="preserve"> می‌</w:t>
      </w:r>
      <w:r w:rsidRPr="00984198">
        <w:rPr>
          <w:rFonts w:hint="cs"/>
          <w:rtl/>
          <w:lang w:bidi="fa-IR"/>
        </w:rPr>
        <w:t>کنند،</w:t>
      </w:r>
      <w:r w:rsidR="00385661">
        <w:rPr>
          <w:rFonts w:hint="cs"/>
          <w:rtl/>
          <w:lang w:bidi="fa-IR"/>
        </w:rPr>
        <w:t xml:space="preserve"> همانطور که در </w:t>
      </w:r>
      <w:r w:rsidR="00385661" w:rsidRPr="00984198">
        <w:rPr>
          <w:rFonts w:hint="cs"/>
          <w:rtl/>
          <w:lang w:bidi="fa-IR"/>
        </w:rPr>
        <w:t xml:space="preserve">احادیث </w:t>
      </w:r>
      <w:r w:rsidR="00385661">
        <w:rPr>
          <w:rFonts w:hint="cs"/>
          <w:rtl/>
          <w:lang w:bidi="fa-IR"/>
        </w:rPr>
        <w:t>صحیح این مساله در حق ابو</w:t>
      </w:r>
      <w:r w:rsidR="00385661" w:rsidRPr="00984198">
        <w:rPr>
          <w:rFonts w:hint="cs"/>
          <w:rtl/>
          <w:lang w:bidi="fa-IR"/>
        </w:rPr>
        <w:t xml:space="preserve">طالب </w:t>
      </w:r>
      <w:r w:rsidRPr="00984198">
        <w:rPr>
          <w:rFonts w:hint="cs"/>
          <w:rtl/>
          <w:lang w:bidi="fa-IR"/>
        </w:rPr>
        <w:t>ثابت</w:t>
      </w:r>
      <w:r w:rsidR="009D0387" w:rsidRPr="00984198">
        <w:rPr>
          <w:rFonts w:hint="cs"/>
          <w:rtl/>
          <w:lang w:bidi="fa-IR"/>
        </w:rPr>
        <w:t xml:space="preserve"> می‌</w:t>
      </w:r>
      <w:r w:rsidRPr="00984198">
        <w:rPr>
          <w:rFonts w:hint="cs"/>
          <w:rtl/>
          <w:lang w:bidi="fa-IR"/>
        </w:rPr>
        <w:t>باشد. و نیز در حق برخی</w:t>
      </w:r>
      <w:r w:rsidR="00385661">
        <w:rPr>
          <w:rFonts w:hint="cs"/>
          <w:rtl/>
          <w:lang w:bidi="fa-IR"/>
        </w:rPr>
        <w:t xml:space="preserve"> از مومنان، برای</w:t>
      </w:r>
      <w:r w:rsidRPr="00984198">
        <w:rPr>
          <w:rFonts w:hint="cs"/>
          <w:rtl/>
          <w:lang w:bidi="fa-IR"/>
        </w:rPr>
        <w:t xml:space="preserve"> خروج از آتش بعد از اینکه وارد آن شده</w:t>
      </w:r>
      <w:r w:rsidR="00AC25A8" w:rsidRPr="00984198">
        <w:rPr>
          <w:rFonts w:hint="cs"/>
          <w:rtl/>
          <w:lang w:bidi="fa-IR"/>
        </w:rPr>
        <w:t>‌اند،</w:t>
      </w:r>
      <w:r w:rsidRPr="00984198">
        <w:rPr>
          <w:rFonts w:hint="cs"/>
          <w:rtl/>
          <w:lang w:bidi="fa-IR"/>
        </w:rPr>
        <w:t xml:space="preserve"> شفاعت</w:t>
      </w:r>
      <w:r w:rsidR="009D0387" w:rsidRPr="00984198">
        <w:rPr>
          <w:rFonts w:hint="cs"/>
          <w:rtl/>
          <w:lang w:bidi="fa-IR"/>
        </w:rPr>
        <w:t xml:space="preserve"> می‌</w:t>
      </w:r>
      <w:r w:rsidRPr="00984198">
        <w:rPr>
          <w:rFonts w:hint="cs"/>
          <w:rtl/>
          <w:lang w:bidi="fa-IR"/>
        </w:rPr>
        <w:t>کنند و ن</w:t>
      </w:r>
      <w:r w:rsidR="00385661">
        <w:rPr>
          <w:rFonts w:hint="cs"/>
          <w:rtl/>
          <w:lang w:bidi="fa-IR"/>
        </w:rPr>
        <w:t>یز در حق برخی از مومنان برای</w:t>
      </w:r>
      <w:r w:rsidRPr="00984198">
        <w:rPr>
          <w:rFonts w:hint="cs"/>
          <w:rtl/>
          <w:lang w:bidi="fa-IR"/>
        </w:rPr>
        <w:t xml:space="preserve"> ورودشان به بهشت بدون حساب، شفاعت</w:t>
      </w:r>
      <w:r w:rsidR="009D0387" w:rsidRPr="00984198">
        <w:rPr>
          <w:rFonts w:hint="cs"/>
          <w:rtl/>
          <w:lang w:bidi="fa-IR"/>
        </w:rPr>
        <w:t xml:space="preserve"> می‌</w:t>
      </w:r>
      <w:r w:rsidRPr="00984198">
        <w:rPr>
          <w:rFonts w:hint="cs"/>
          <w:rtl/>
          <w:lang w:bidi="fa-IR"/>
        </w:rPr>
        <w:t>کنند.</w:t>
      </w:r>
      <w:r w:rsidR="00385661">
        <w:rPr>
          <w:rFonts w:hint="cs"/>
          <w:rtl/>
          <w:lang w:bidi="fa-IR"/>
        </w:rPr>
        <w:t xml:space="preserve"> و برای برخی به منظور رفع درجات</w:t>
      </w:r>
      <w:r w:rsidR="00385661">
        <w:rPr>
          <w:rtl/>
          <w:lang w:bidi="fa-IR"/>
        </w:rPr>
        <w:softHyphen/>
      </w:r>
      <w:r w:rsidRPr="00984198">
        <w:rPr>
          <w:rFonts w:hint="cs"/>
          <w:rtl/>
          <w:lang w:bidi="fa-IR"/>
        </w:rPr>
        <w:t>شان شفاعت</w:t>
      </w:r>
      <w:r w:rsidR="009D0387" w:rsidRPr="00984198">
        <w:rPr>
          <w:rFonts w:hint="cs"/>
          <w:rtl/>
          <w:lang w:bidi="fa-IR"/>
        </w:rPr>
        <w:t xml:space="preserve"> می‌</w:t>
      </w:r>
      <w:r w:rsidRPr="00984198">
        <w:rPr>
          <w:rFonts w:hint="cs"/>
          <w:rtl/>
          <w:lang w:bidi="fa-IR"/>
        </w:rPr>
        <w:t>کنند. و بدین ترتیب نقش شفاعت در سعادت و اینکه سعادتمندترین</w:t>
      </w:r>
      <w:r w:rsidR="009D0387" w:rsidRPr="00984198">
        <w:rPr>
          <w:rFonts w:hint="cs"/>
          <w:rtl/>
          <w:lang w:bidi="fa-IR"/>
        </w:rPr>
        <w:t xml:space="preserve"> آن‌ها </w:t>
      </w:r>
      <w:r w:rsidR="00385661">
        <w:rPr>
          <w:rFonts w:hint="cs"/>
          <w:rtl/>
          <w:lang w:bidi="fa-IR"/>
        </w:rPr>
        <w:t>به بهره</w:t>
      </w:r>
      <w:r w:rsidR="00385661">
        <w:rPr>
          <w:rtl/>
          <w:lang w:bidi="fa-IR"/>
        </w:rPr>
        <w:softHyphen/>
      </w:r>
      <w:r w:rsidRPr="00984198">
        <w:rPr>
          <w:rFonts w:hint="cs"/>
          <w:rtl/>
          <w:lang w:bidi="fa-IR"/>
        </w:rPr>
        <w:t>مندی از شفاعت</w:t>
      </w:r>
      <w:r w:rsidR="00385661">
        <w:rPr>
          <w:rFonts w:hint="cs"/>
          <w:rtl/>
          <w:lang w:bidi="fa-IR"/>
        </w:rPr>
        <w:t>ِ</w:t>
      </w:r>
      <w:r w:rsidRPr="00984198">
        <w:rPr>
          <w:rFonts w:hint="cs"/>
          <w:rtl/>
          <w:lang w:bidi="fa-IR"/>
        </w:rPr>
        <w:t xml:space="preserve"> رسول الله</w:t>
      </w:r>
      <w:r w:rsidRPr="00984198">
        <w:rPr>
          <w:noProof/>
          <w:rtl/>
          <w:lang w:bidi="fa-IR"/>
        </w:rPr>
        <w:t xml:space="preserve"> </w:t>
      </w:r>
      <w:r w:rsidR="00385661">
        <w:rPr>
          <w:rFonts w:ascii="Arial" w:hAnsi="Arial" w:cs="CTraditional Arabic" w:hint="cs"/>
          <w:rtl/>
        </w:rPr>
        <w:t>ح</w:t>
      </w:r>
      <w:r w:rsidR="00D02805">
        <w:rPr>
          <w:rFonts w:hint="cs"/>
          <w:rtl/>
          <w:lang w:bidi="fa-IR"/>
        </w:rPr>
        <w:t xml:space="preserve"> </w:t>
      </w:r>
      <w:r w:rsidRPr="00984198">
        <w:rPr>
          <w:rFonts w:hint="cs"/>
          <w:rtl/>
          <w:lang w:bidi="fa-IR"/>
        </w:rPr>
        <w:t>مومن مخلص است، ظاهر و آشکار</w:t>
      </w:r>
      <w:r w:rsidR="009D0387" w:rsidRPr="00984198">
        <w:rPr>
          <w:rFonts w:hint="cs"/>
          <w:rtl/>
          <w:lang w:bidi="fa-IR"/>
        </w:rPr>
        <w:t xml:space="preserve"> می‌</w:t>
      </w:r>
      <w:r w:rsidRPr="00984198">
        <w:rPr>
          <w:rFonts w:hint="cs"/>
          <w:rtl/>
          <w:lang w:bidi="fa-IR"/>
        </w:rPr>
        <w:t xml:space="preserve">گردد. </w:t>
      </w:r>
    </w:p>
    <w:p w:rsidR="002D05E7" w:rsidRDefault="00C5413C" w:rsidP="002D05E7">
      <w:pPr>
        <w:autoSpaceDE w:val="0"/>
        <w:autoSpaceDN w:val="0"/>
        <w:adjustRightInd w:val="0"/>
        <w:jc w:val="both"/>
        <w:rPr>
          <w:rtl/>
          <w:lang w:bidi="fa-IR"/>
        </w:rPr>
      </w:pPr>
      <w:r w:rsidRPr="00984198">
        <w:rPr>
          <w:rFonts w:hint="cs"/>
          <w:rtl/>
          <w:lang w:bidi="fa-IR"/>
        </w:rPr>
        <w:t xml:space="preserve">ابن قیم </w:t>
      </w:r>
      <w:r w:rsidR="00385661" w:rsidRPr="00385661">
        <w:rPr>
          <w:rFonts w:hint="cs"/>
          <w:noProof/>
          <w:sz w:val="24"/>
          <w:szCs w:val="24"/>
          <w:rtl/>
          <w:lang w:bidi="fa-IR"/>
        </w:rPr>
        <w:t>رحمه</w:t>
      </w:r>
      <w:r w:rsidR="00385661" w:rsidRPr="00385661">
        <w:rPr>
          <w:rFonts w:hint="cs"/>
          <w:noProof/>
          <w:sz w:val="24"/>
          <w:szCs w:val="24"/>
          <w:rtl/>
          <w:lang w:bidi="fa-IR"/>
        </w:rPr>
        <w:softHyphen/>
        <w:t>الله</w:t>
      </w:r>
      <w:r w:rsidR="00385661">
        <w:rPr>
          <w:rFonts w:hint="cs"/>
          <w:rtl/>
          <w:lang w:bidi="fa-IR"/>
        </w:rPr>
        <w:t xml:space="preserve"> در معنای حدیث ابوهریره</w:t>
      </w:r>
      <w:r w:rsidR="009D0387" w:rsidRPr="00984198">
        <w:rPr>
          <w:rFonts w:hint="cs"/>
          <w:rtl/>
          <w:lang w:bidi="fa-IR"/>
        </w:rPr>
        <w:t xml:space="preserve"> </w:t>
      </w:r>
      <w:r w:rsidR="00C336B2">
        <w:rPr>
          <w:rFonts w:ascii="Arial" w:hAnsi="Arial" w:cs="CTraditional Arabic" w:hint="cs"/>
          <w:rtl/>
        </w:rPr>
        <w:t>س</w:t>
      </w:r>
      <w:r w:rsidR="00C336B2" w:rsidRPr="00984198">
        <w:rPr>
          <w:rFonts w:hint="cs"/>
          <w:rtl/>
          <w:lang w:bidi="fa-IR"/>
        </w:rPr>
        <w:t xml:space="preserve"> </w:t>
      </w:r>
      <w:r w:rsidR="009D0387" w:rsidRPr="00984198">
        <w:rPr>
          <w:rFonts w:hint="cs"/>
          <w:rtl/>
          <w:lang w:bidi="fa-IR"/>
        </w:rPr>
        <w:t>می‌</w:t>
      </w:r>
      <w:r w:rsidRPr="00984198">
        <w:rPr>
          <w:rFonts w:hint="cs"/>
          <w:rtl/>
          <w:lang w:bidi="fa-IR"/>
        </w:rPr>
        <w:t xml:space="preserve">گوید: </w:t>
      </w:r>
      <w:r w:rsidR="00385661">
        <w:rPr>
          <w:rFonts w:hint="cs"/>
          <w:rtl/>
          <w:lang w:bidi="fa-IR"/>
        </w:rPr>
        <w:t>«</w:t>
      </w:r>
      <w:r w:rsidRPr="00984198">
        <w:rPr>
          <w:rFonts w:hint="cs"/>
          <w:rtl/>
          <w:lang w:bidi="fa-IR"/>
        </w:rPr>
        <w:t>در این حدیث تامل کن که چگونه</w:t>
      </w:r>
      <w:r w:rsidR="00AA49E3" w:rsidRPr="00984198">
        <w:rPr>
          <w:rFonts w:hint="cs"/>
          <w:rtl/>
          <w:lang w:bidi="fa-IR"/>
        </w:rPr>
        <w:t xml:space="preserve"> بزرگ‌تر</w:t>
      </w:r>
      <w:r w:rsidRPr="00984198">
        <w:rPr>
          <w:rFonts w:hint="cs"/>
          <w:rtl/>
          <w:lang w:bidi="fa-IR"/>
        </w:rPr>
        <w:t>ین اسبابی که به سبب آن شفاعت حاصل</w:t>
      </w:r>
      <w:r w:rsidR="009D0387" w:rsidRPr="00984198">
        <w:rPr>
          <w:rFonts w:hint="cs"/>
          <w:rtl/>
          <w:lang w:bidi="fa-IR"/>
        </w:rPr>
        <w:t xml:space="preserve"> می‌</w:t>
      </w:r>
      <w:r w:rsidR="002D05E7">
        <w:rPr>
          <w:rFonts w:hint="cs"/>
          <w:rtl/>
          <w:lang w:bidi="fa-IR"/>
        </w:rPr>
        <w:t>گردد، خالص گرداندن توحید معرفی شده است؛ برعکس آنچه</w:t>
      </w:r>
      <w:r w:rsidRPr="00984198">
        <w:rPr>
          <w:rFonts w:hint="cs"/>
          <w:rtl/>
          <w:lang w:bidi="fa-IR"/>
        </w:rPr>
        <w:t xml:space="preserve"> مشرکین انجام</w:t>
      </w:r>
      <w:r w:rsidR="009D0387" w:rsidRPr="00984198">
        <w:rPr>
          <w:rFonts w:hint="cs"/>
          <w:rtl/>
          <w:lang w:bidi="fa-IR"/>
        </w:rPr>
        <w:t xml:space="preserve"> می‌</w:t>
      </w:r>
      <w:r w:rsidR="002D05E7">
        <w:rPr>
          <w:rFonts w:hint="cs"/>
          <w:rtl/>
          <w:lang w:bidi="fa-IR"/>
        </w:rPr>
        <w:t>دهند</w:t>
      </w:r>
      <w:r w:rsidRPr="00984198">
        <w:rPr>
          <w:rFonts w:hint="cs"/>
          <w:rtl/>
          <w:lang w:bidi="fa-IR"/>
        </w:rPr>
        <w:t xml:space="preserve"> و گمان</w:t>
      </w:r>
      <w:r w:rsidR="009D0387" w:rsidRPr="00984198">
        <w:rPr>
          <w:rFonts w:hint="cs"/>
          <w:rtl/>
          <w:lang w:bidi="fa-IR"/>
        </w:rPr>
        <w:t xml:space="preserve"> می‌</w:t>
      </w:r>
      <w:r w:rsidRPr="00984198">
        <w:rPr>
          <w:rFonts w:hint="cs"/>
          <w:rtl/>
          <w:lang w:bidi="fa-IR"/>
        </w:rPr>
        <w:t>کنند حاصل شدن شفاعت برای</w:t>
      </w:r>
      <w:r w:rsidR="009D0387" w:rsidRPr="00984198">
        <w:rPr>
          <w:rFonts w:hint="cs"/>
          <w:rtl/>
          <w:lang w:bidi="fa-IR"/>
        </w:rPr>
        <w:t xml:space="preserve"> آن‌ها </w:t>
      </w:r>
      <w:r w:rsidRPr="00984198">
        <w:rPr>
          <w:rFonts w:hint="cs"/>
          <w:rtl/>
          <w:lang w:bidi="fa-IR"/>
        </w:rPr>
        <w:t>با شفیع گرفتن و عبادت کردن</w:t>
      </w:r>
      <w:r w:rsidR="009D0387" w:rsidRPr="00984198">
        <w:rPr>
          <w:rFonts w:hint="cs"/>
          <w:rtl/>
          <w:lang w:bidi="fa-IR"/>
        </w:rPr>
        <w:t xml:space="preserve"> آن‌ها </w:t>
      </w:r>
      <w:r w:rsidRPr="00984198">
        <w:rPr>
          <w:rFonts w:hint="cs"/>
          <w:rtl/>
          <w:lang w:bidi="fa-IR"/>
        </w:rPr>
        <w:t>و موالات</w:t>
      </w:r>
      <w:r w:rsidR="002D05E7">
        <w:rPr>
          <w:rtl/>
          <w:lang w:bidi="fa-IR"/>
        </w:rPr>
        <w:softHyphen/>
      </w:r>
      <w:r w:rsidRPr="00984198">
        <w:rPr>
          <w:rFonts w:hint="cs"/>
          <w:rtl/>
          <w:lang w:bidi="fa-IR"/>
        </w:rPr>
        <w:t>شان صورت</w:t>
      </w:r>
      <w:r w:rsidR="009D0387" w:rsidRPr="00984198">
        <w:rPr>
          <w:rFonts w:hint="cs"/>
          <w:rtl/>
          <w:lang w:bidi="fa-IR"/>
        </w:rPr>
        <w:t xml:space="preserve"> می‌</w:t>
      </w:r>
      <w:r w:rsidRPr="00984198">
        <w:rPr>
          <w:rFonts w:hint="cs"/>
          <w:rtl/>
          <w:lang w:bidi="fa-IR"/>
        </w:rPr>
        <w:t>گیرد، درحالی</w:t>
      </w:r>
      <w:r w:rsidR="002D05E7">
        <w:rPr>
          <w:rtl/>
          <w:lang w:bidi="fa-IR"/>
        </w:rPr>
        <w:softHyphen/>
      </w:r>
      <w:r w:rsidR="002D05E7">
        <w:rPr>
          <w:rFonts w:hint="cs"/>
          <w:rtl/>
          <w:lang w:bidi="fa-IR"/>
        </w:rPr>
        <w:t>که رسول الله</w:t>
      </w:r>
      <w:r w:rsidRPr="00984198">
        <w:rPr>
          <w:noProof/>
          <w:rtl/>
          <w:lang w:bidi="fa-IR"/>
        </w:rPr>
        <w:t xml:space="preserve"> </w:t>
      </w:r>
      <w:r w:rsidR="002D05E7">
        <w:rPr>
          <w:rFonts w:ascii="Arial" w:hAnsi="Arial" w:cs="CTraditional Arabic" w:hint="cs"/>
          <w:rtl/>
        </w:rPr>
        <w:t>ح</w:t>
      </w:r>
      <w:r w:rsidR="002D05E7">
        <w:rPr>
          <w:rFonts w:hint="cs"/>
          <w:rtl/>
          <w:lang w:bidi="fa-IR"/>
        </w:rPr>
        <w:t xml:space="preserve"> آنچه</w:t>
      </w:r>
      <w:r w:rsidRPr="00984198">
        <w:rPr>
          <w:rFonts w:hint="cs"/>
          <w:rtl/>
          <w:lang w:bidi="fa-IR"/>
        </w:rPr>
        <w:t xml:space="preserve"> در گمان</w:t>
      </w:r>
      <w:r w:rsidR="002D05E7">
        <w:rPr>
          <w:rtl/>
          <w:lang w:bidi="fa-IR"/>
        </w:rPr>
        <w:softHyphen/>
      </w:r>
      <w:r w:rsidRPr="00984198">
        <w:rPr>
          <w:rFonts w:hint="cs"/>
          <w:rtl/>
          <w:lang w:bidi="fa-IR"/>
        </w:rPr>
        <w:t>شان بود، دگرگون ساخته و خبر دادند که سبب شفاعت، اخلاص در توحید</w:t>
      </w:r>
      <w:r w:rsidR="009D0387" w:rsidRPr="00984198">
        <w:rPr>
          <w:rFonts w:hint="cs"/>
          <w:rtl/>
          <w:lang w:bidi="fa-IR"/>
        </w:rPr>
        <w:t xml:space="preserve"> می‌</w:t>
      </w:r>
      <w:r w:rsidRPr="00984198">
        <w:rPr>
          <w:rFonts w:hint="cs"/>
          <w:rtl/>
          <w:lang w:bidi="fa-IR"/>
        </w:rPr>
        <w:t>باشد</w:t>
      </w:r>
      <w:r w:rsidR="002D05E7">
        <w:rPr>
          <w:rFonts w:hint="cs"/>
          <w:rtl/>
          <w:lang w:bidi="fa-IR"/>
        </w:rPr>
        <w:t>»</w:t>
      </w:r>
      <w:r w:rsidRPr="00984198">
        <w:rPr>
          <w:rStyle w:val="FootnoteReference"/>
          <w:rtl/>
          <w:lang w:bidi="fa-IR"/>
        </w:rPr>
        <w:footnoteReference w:id="294"/>
      </w:r>
      <w:r w:rsidRPr="00984198">
        <w:rPr>
          <w:rFonts w:hint="cs"/>
          <w:rtl/>
          <w:lang w:bidi="fa-IR"/>
        </w:rPr>
        <w:t xml:space="preserve">. </w:t>
      </w:r>
    </w:p>
    <w:p w:rsidR="00C5413C" w:rsidRPr="00890408" w:rsidRDefault="00C5413C" w:rsidP="002D05E7">
      <w:pPr>
        <w:autoSpaceDE w:val="0"/>
        <w:autoSpaceDN w:val="0"/>
        <w:adjustRightInd w:val="0"/>
        <w:jc w:val="both"/>
        <w:rPr>
          <w:rFonts w:ascii="KFGQPC Uthmanic Script HAFS" w:hAnsi="KFGQPC Uthmanic Script HAFS" w:cs="KFGQPC Uthmanic Script HAFS"/>
          <w:smallCaps/>
          <w:rtl/>
        </w:rPr>
      </w:pPr>
      <w:r w:rsidRPr="00984198">
        <w:rPr>
          <w:rFonts w:hint="cs"/>
          <w:rtl/>
          <w:lang w:bidi="fa-IR"/>
        </w:rPr>
        <w:t>بنابراین حقی</w:t>
      </w:r>
      <w:r w:rsidR="002D05E7">
        <w:rPr>
          <w:rFonts w:hint="cs"/>
          <w:rtl/>
          <w:lang w:bidi="fa-IR"/>
        </w:rPr>
        <w:t>ق</w:t>
      </w:r>
      <w:r w:rsidRPr="00984198">
        <w:rPr>
          <w:rFonts w:hint="cs"/>
          <w:rtl/>
          <w:lang w:bidi="fa-IR"/>
        </w:rPr>
        <w:t>ت توحید جذب و کشش همه جانبه روح به سوی الله عزوجل</w:t>
      </w:r>
      <w:r w:rsidR="009D0387" w:rsidRPr="00984198">
        <w:rPr>
          <w:rFonts w:hint="cs"/>
          <w:rtl/>
          <w:lang w:bidi="fa-IR"/>
        </w:rPr>
        <w:t xml:space="preserve"> می‌</w:t>
      </w:r>
      <w:r w:rsidRPr="00984198">
        <w:rPr>
          <w:rFonts w:hint="cs"/>
          <w:rtl/>
          <w:lang w:bidi="fa-IR"/>
        </w:rPr>
        <w:t>باشد که هرکس خالصانه از ته دل، گواهی دهد که هیچ معبود به حقی جز الله عزوجل وجود ندارد، وارد بهشت</w:t>
      </w:r>
      <w:r w:rsidR="009D0387" w:rsidRPr="00984198">
        <w:rPr>
          <w:rFonts w:hint="cs"/>
          <w:rtl/>
          <w:lang w:bidi="fa-IR"/>
        </w:rPr>
        <w:t xml:space="preserve"> می‌</w:t>
      </w:r>
      <w:r w:rsidRPr="00984198">
        <w:rPr>
          <w:rFonts w:hint="cs"/>
          <w:rtl/>
          <w:lang w:bidi="fa-IR"/>
        </w:rPr>
        <w:t>شود. چرا که اخلاص همان کشش قلب به سوی الله عزوجل و توبه خالصانه از گناهان و بازگشت به سوی خداوند متعال</w:t>
      </w:r>
      <w:r w:rsidR="009D0387" w:rsidRPr="00984198">
        <w:rPr>
          <w:rFonts w:hint="cs"/>
          <w:rtl/>
          <w:lang w:bidi="fa-IR"/>
        </w:rPr>
        <w:t xml:space="preserve"> می‌</w:t>
      </w:r>
      <w:r w:rsidRPr="00984198">
        <w:rPr>
          <w:rFonts w:hint="cs"/>
          <w:rtl/>
          <w:lang w:bidi="fa-IR"/>
        </w:rPr>
        <w:t>باشد. که هرگاه در این حالت بمیرد، بدان دست ی</w:t>
      </w:r>
      <w:r w:rsidR="002D05E7">
        <w:rPr>
          <w:rFonts w:hint="cs"/>
          <w:rtl/>
          <w:lang w:bidi="fa-IR"/>
        </w:rPr>
        <w:t>افته است. بسیاری از کسانی که آن</w:t>
      </w:r>
      <w:r w:rsidR="002D05E7">
        <w:rPr>
          <w:rtl/>
          <w:lang w:bidi="fa-IR"/>
        </w:rPr>
        <w:softHyphen/>
      </w:r>
      <w:r w:rsidRPr="00984198">
        <w:rPr>
          <w:rFonts w:hint="cs"/>
          <w:rtl/>
          <w:lang w:bidi="fa-IR"/>
        </w:rPr>
        <w:t>را بر زبان آورده</w:t>
      </w:r>
      <w:r w:rsidR="00AC25A8" w:rsidRPr="00984198">
        <w:rPr>
          <w:rFonts w:hint="cs"/>
          <w:rtl/>
          <w:lang w:bidi="fa-IR"/>
        </w:rPr>
        <w:t>‌اند،</w:t>
      </w:r>
      <w:r w:rsidRPr="00984198">
        <w:rPr>
          <w:rFonts w:hint="cs"/>
          <w:rtl/>
          <w:lang w:bidi="fa-IR"/>
        </w:rPr>
        <w:t xml:space="preserve"> اخلاص را نمی</w:t>
      </w:r>
      <w:r w:rsidRPr="00984198">
        <w:rPr>
          <w:rFonts w:hint="cs"/>
          <w:cs/>
          <w:lang w:bidi="fa-IR"/>
        </w:rPr>
        <w:t>‎</w:t>
      </w:r>
      <w:r w:rsidR="002D05E7">
        <w:rPr>
          <w:rFonts w:hint="cs"/>
          <w:rtl/>
          <w:lang w:bidi="fa-IR"/>
        </w:rPr>
        <w:t>شناسند</w:t>
      </w:r>
      <w:r w:rsidRPr="00984198">
        <w:rPr>
          <w:rFonts w:hint="cs"/>
          <w:rtl/>
          <w:lang w:bidi="fa-IR"/>
        </w:rPr>
        <w:t xml:space="preserve"> و بس</w:t>
      </w:r>
      <w:r w:rsidR="002D05E7">
        <w:rPr>
          <w:rFonts w:hint="cs"/>
          <w:rtl/>
          <w:lang w:bidi="fa-IR"/>
        </w:rPr>
        <w:t>یاری نیز از روی عادت و تقلید آن</w:t>
      </w:r>
      <w:r w:rsidR="002D05E7">
        <w:rPr>
          <w:rtl/>
          <w:lang w:bidi="fa-IR"/>
        </w:rPr>
        <w:softHyphen/>
      </w:r>
      <w:r w:rsidRPr="00984198">
        <w:rPr>
          <w:rFonts w:hint="cs"/>
          <w:rtl/>
          <w:lang w:bidi="fa-IR"/>
        </w:rPr>
        <w:t>را</w:t>
      </w:r>
      <w:r w:rsidR="009D0387" w:rsidRPr="00984198">
        <w:rPr>
          <w:rFonts w:hint="cs"/>
          <w:rtl/>
          <w:lang w:bidi="fa-IR"/>
        </w:rPr>
        <w:t xml:space="preserve"> می‌</w:t>
      </w:r>
      <w:r w:rsidRPr="00984198">
        <w:rPr>
          <w:rFonts w:hint="cs"/>
          <w:rtl/>
          <w:lang w:bidi="fa-IR"/>
        </w:rPr>
        <w:t>گویند. و شیرینی ایمان را با درخشندگی قلب درهم نیامیخته</w:t>
      </w:r>
      <w:r w:rsidR="00AC25A8" w:rsidRPr="00984198">
        <w:rPr>
          <w:rFonts w:hint="cs"/>
          <w:rtl/>
          <w:lang w:bidi="fa-IR"/>
        </w:rPr>
        <w:t>‌اند.</w:t>
      </w:r>
      <w:r w:rsidRPr="00984198">
        <w:rPr>
          <w:rFonts w:hint="cs"/>
          <w:rtl/>
          <w:lang w:bidi="fa-IR"/>
        </w:rPr>
        <w:t xml:space="preserve"> و از این دسته</w:t>
      </w:r>
      <w:r w:rsidR="002D05E7">
        <w:rPr>
          <w:rFonts w:hint="cs"/>
          <w:rtl/>
          <w:lang w:bidi="fa-IR"/>
        </w:rPr>
        <w:t>،</w:t>
      </w:r>
      <w:r w:rsidRPr="00984198">
        <w:rPr>
          <w:rFonts w:hint="cs"/>
          <w:rtl/>
          <w:lang w:bidi="fa-IR"/>
        </w:rPr>
        <w:t xml:space="preserve"> افراد بسیاری</w:t>
      </w:r>
      <w:r w:rsidR="009D0387" w:rsidRPr="00984198">
        <w:rPr>
          <w:rFonts w:hint="cs"/>
          <w:rtl/>
          <w:lang w:bidi="fa-IR"/>
        </w:rPr>
        <w:t xml:space="preserve"> می‌</w:t>
      </w:r>
      <w:r w:rsidRPr="00984198">
        <w:rPr>
          <w:rFonts w:hint="cs"/>
          <w:rtl/>
          <w:lang w:bidi="fa-IR"/>
        </w:rPr>
        <w:t>باشند که در هنگام مرگ و یا قبر دچار سختی</w:t>
      </w:r>
      <w:r w:rsidR="009D0387" w:rsidRPr="00984198">
        <w:rPr>
          <w:rFonts w:hint="cs"/>
          <w:rtl/>
          <w:lang w:bidi="fa-IR"/>
        </w:rPr>
        <w:t xml:space="preserve"> می‌</w:t>
      </w:r>
      <w:r w:rsidRPr="00984198">
        <w:rPr>
          <w:rFonts w:hint="cs"/>
          <w:rtl/>
          <w:lang w:bidi="fa-IR"/>
        </w:rPr>
        <w:t>شوند. همانطور که در حدیث آمده است (این افراد</w:t>
      </w:r>
      <w:r w:rsidR="009D0387" w:rsidRPr="00984198">
        <w:rPr>
          <w:rFonts w:hint="cs"/>
          <w:rtl/>
          <w:lang w:bidi="fa-IR"/>
        </w:rPr>
        <w:t xml:space="preserve"> می‌</w:t>
      </w:r>
      <w:r w:rsidRPr="00984198">
        <w:rPr>
          <w:rFonts w:hint="cs"/>
          <w:rtl/>
          <w:lang w:bidi="fa-IR"/>
        </w:rPr>
        <w:t>گویند</w:t>
      </w:r>
      <w:r w:rsidR="002D05E7">
        <w:rPr>
          <w:rFonts w:hint="cs"/>
          <w:rtl/>
          <w:lang w:bidi="fa-IR"/>
        </w:rPr>
        <w:t>:</w:t>
      </w:r>
      <w:r w:rsidRPr="00984198">
        <w:rPr>
          <w:rFonts w:hint="cs"/>
          <w:rtl/>
          <w:lang w:bidi="fa-IR"/>
        </w:rPr>
        <w:t>) از مردم چیزی را شنیدم، من هم همان را به زبان آوردم</w:t>
      </w:r>
      <w:r w:rsidRPr="00984198">
        <w:rPr>
          <w:rStyle w:val="FootnoteReference"/>
          <w:rtl/>
          <w:lang w:bidi="fa-IR"/>
        </w:rPr>
        <w:footnoteReference w:id="295"/>
      </w:r>
      <w:r w:rsidRPr="00984198">
        <w:rPr>
          <w:rFonts w:hint="cs"/>
          <w:rtl/>
          <w:lang w:bidi="fa-IR"/>
        </w:rPr>
        <w:t>. و غالب اعمال این افراد بر</w:t>
      </w:r>
      <w:r w:rsidR="002D05E7">
        <w:rPr>
          <w:rFonts w:hint="cs"/>
          <w:rtl/>
          <w:lang w:bidi="fa-IR"/>
        </w:rPr>
        <w:t xml:space="preserve"> </w:t>
      </w:r>
      <w:r w:rsidRPr="00984198">
        <w:rPr>
          <w:rFonts w:hint="cs"/>
          <w:rtl/>
          <w:lang w:bidi="fa-IR"/>
        </w:rPr>
        <w:t>اساس تقلید و اقتدا و پیروی از امثال خودشان بوده و در واقع نزدیک</w:t>
      </w:r>
      <w:r w:rsidR="009D0387" w:rsidRPr="00984198">
        <w:rPr>
          <w:rFonts w:hint="cs"/>
          <w:rtl/>
          <w:lang w:bidi="fa-IR"/>
        </w:rPr>
        <w:t xml:space="preserve">‌ترین </w:t>
      </w:r>
      <w:r w:rsidRPr="00984198">
        <w:rPr>
          <w:rFonts w:hint="cs"/>
          <w:rtl/>
          <w:lang w:bidi="fa-IR"/>
        </w:rPr>
        <w:t>افراد به مصداق این کلام الله عزوجل</w:t>
      </w:r>
      <w:r w:rsidR="009D0387" w:rsidRPr="00984198">
        <w:rPr>
          <w:rFonts w:hint="cs"/>
          <w:rtl/>
          <w:lang w:bidi="fa-IR"/>
        </w:rPr>
        <w:t xml:space="preserve"> می‌</w:t>
      </w:r>
      <w:r w:rsidRPr="00984198">
        <w:rPr>
          <w:rFonts w:hint="cs"/>
          <w:rtl/>
          <w:lang w:bidi="fa-IR"/>
        </w:rPr>
        <w:t>باشد که</w:t>
      </w:r>
      <w:r w:rsidR="009D0387" w:rsidRPr="00984198">
        <w:rPr>
          <w:rFonts w:hint="cs"/>
          <w:rtl/>
          <w:lang w:bidi="fa-IR"/>
        </w:rPr>
        <w:t xml:space="preserve"> می‌</w:t>
      </w:r>
      <w:r w:rsidRPr="00984198">
        <w:rPr>
          <w:rFonts w:hint="cs"/>
          <w:rtl/>
          <w:lang w:bidi="fa-IR"/>
        </w:rPr>
        <w:t>فرماید:</w:t>
      </w:r>
      <w:r w:rsidR="007B4814" w:rsidRPr="00984198">
        <w:rPr>
          <w:rFonts w:hint="cs"/>
          <w:rtl/>
          <w:lang w:bidi="fa-IR"/>
        </w:rPr>
        <w:t xml:space="preserve"> </w:t>
      </w:r>
      <w:r w:rsidR="007B4814">
        <w:rPr>
          <w:rFonts w:ascii="Traditional Arabic" w:hAnsi="Traditional Arabic" w:cs="Traditional Arabic"/>
          <w:smallCaps/>
          <w:rtl/>
        </w:rPr>
        <w:t>﴿</w:t>
      </w:r>
      <w:r w:rsidR="00890408">
        <w:rPr>
          <w:rFonts w:ascii="KFGQPC Uthmanic Script HAFS" w:hAnsi="KFGQPC Uthmanic Script HAFS" w:cs="KFGQPC Uthmanic Script HAFS"/>
          <w:smallCaps/>
          <w:rtl/>
        </w:rPr>
        <w:t>إِنَّا وَجَدۡنَآ ءَابَآءَنَا عَلَىٰٓ أُمَّةٖ وَإِنَّا عَلَىٰٓ ءَاثَٰرِهِم مُّقۡتَدُونَ ٢٣</w:t>
      </w:r>
      <w:r w:rsidR="007B4814">
        <w:rPr>
          <w:rFonts w:ascii="Traditional Arabic" w:hAnsi="Traditional Arabic" w:cs="Traditional Arabic"/>
          <w:smallCaps/>
          <w:rtl/>
        </w:rPr>
        <w:t>﴾</w:t>
      </w:r>
      <w:r w:rsidR="007B4814" w:rsidRPr="00984198">
        <w:rPr>
          <w:rFonts w:hint="cs"/>
          <w:smallCaps/>
          <w:rtl/>
          <w:lang w:bidi="fa-IR"/>
        </w:rPr>
        <w:t xml:space="preserve"> </w:t>
      </w:r>
      <w:r w:rsidR="007B4814" w:rsidRPr="007808E5">
        <w:rPr>
          <w:rFonts w:ascii="mylotus" w:hAnsi="mylotus" w:cs="mylotus"/>
          <w:smallCaps/>
          <w:sz w:val="24"/>
          <w:szCs w:val="24"/>
          <w:rtl/>
        </w:rPr>
        <w:t>[</w:t>
      </w:r>
      <w:r w:rsidR="007B4814">
        <w:rPr>
          <w:rFonts w:ascii="mylotus" w:hAnsi="mylotus" w:cs="mylotus"/>
          <w:smallCaps/>
          <w:sz w:val="24"/>
          <w:szCs w:val="24"/>
          <w:rtl/>
        </w:rPr>
        <w:t>الزخرف: 23</w:t>
      </w:r>
      <w:r w:rsidR="007B4814" w:rsidRPr="007808E5">
        <w:rPr>
          <w:rFonts w:ascii="mylotus" w:hAnsi="mylotus" w:cs="mylotus"/>
          <w:smallCaps/>
          <w:sz w:val="24"/>
          <w:szCs w:val="24"/>
          <w:rtl/>
        </w:rPr>
        <w:t>]</w:t>
      </w:r>
      <w:r w:rsidRPr="00984198">
        <w:rPr>
          <w:rFonts w:hint="cs"/>
          <w:rtl/>
          <w:lang w:bidi="fa-IR"/>
        </w:rPr>
        <w:t xml:space="preserve"> </w:t>
      </w:r>
      <w:r w:rsidR="00D02805">
        <w:rPr>
          <w:rFonts w:hint="cs"/>
          <w:rtl/>
          <w:lang w:bidi="fa-IR"/>
        </w:rPr>
        <w:t>«</w:t>
      </w:r>
      <w:r w:rsidRPr="00984198">
        <w:rPr>
          <w:rtl/>
          <w:lang w:bidi="fa-IR"/>
        </w:rPr>
        <w:t>ما پدران و</w:t>
      </w:r>
      <w:r w:rsidRPr="00984198">
        <w:rPr>
          <w:rFonts w:hint="cs"/>
          <w:rtl/>
          <w:lang w:bidi="fa-IR"/>
        </w:rPr>
        <w:t xml:space="preserve"> </w:t>
      </w:r>
      <w:r w:rsidRPr="00984198">
        <w:rPr>
          <w:rtl/>
          <w:lang w:bidi="fa-IR"/>
        </w:rPr>
        <w:t>نياكان خود را بر آئيني يافته</w:t>
      </w:r>
      <w:r w:rsidR="00E420EE" w:rsidRPr="00984198">
        <w:rPr>
          <w:rtl/>
          <w:lang w:bidi="fa-IR"/>
        </w:rPr>
        <w:t xml:space="preserve">‌ايم </w:t>
      </w:r>
      <w:r w:rsidRPr="00984198">
        <w:rPr>
          <w:rtl/>
          <w:lang w:bidi="fa-IR"/>
        </w:rPr>
        <w:t>و</w:t>
      </w:r>
      <w:r w:rsidRPr="00984198">
        <w:rPr>
          <w:rFonts w:hint="cs"/>
          <w:rtl/>
          <w:lang w:bidi="fa-IR"/>
        </w:rPr>
        <w:t xml:space="preserve"> </w:t>
      </w:r>
      <w:r w:rsidRPr="00984198">
        <w:rPr>
          <w:rtl/>
          <w:lang w:bidi="fa-IR"/>
        </w:rPr>
        <w:t>ما هم قطعاً (بر</w:t>
      </w:r>
      <w:r w:rsidRPr="00984198">
        <w:rPr>
          <w:rFonts w:hint="cs"/>
          <w:rtl/>
          <w:lang w:bidi="fa-IR"/>
        </w:rPr>
        <w:t xml:space="preserve"> </w:t>
      </w:r>
      <w:r w:rsidRPr="00984198">
        <w:rPr>
          <w:rtl/>
          <w:lang w:bidi="fa-IR"/>
        </w:rPr>
        <w:t>شيوه ايشان ماندگار</w:t>
      </w:r>
      <w:r w:rsidR="00C01522" w:rsidRPr="00984198">
        <w:rPr>
          <w:rtl/>
          <w:lang w:bidi="fa-IR"/>
        </w:rPr>
        <w:t xml:space="preserve"> مي‌</w:t>
      </w:r>
      <w:r w:rsidRPr="00984198">
        <w:rPr>
          <w:rtl/>
          <w:lang w:bidi="fa-IR"/>
        </w:rPr>
        <w:t>شويم و) به دنبال آنان</w:t>
      </w:r>
      <w:r w:rsidR="00C01522" w:rsidRPr="00984198">
        <w:rPr>
          <w:rtl/>
          <w:lang w:bidi="fa-IR"/>
        </w:rPr>
        <w:t xml:space="preserve"> مي‌</w:t>
      </w:r>
      <w:r w:rsidRPr="00984198">
        <w:rPr>
          <w:rtl/>
          <w:lang w:bidi="fa-IR"/>
        </w:rPr>
        <w:t>رويم</w:t>
      </w:r>
      <w:r w:rsidR="00D02805">
        <w:rPr>
          <w:rFonts w:hint="cs"/>
          <w:rtl/>
          <w:lang w:bidi="fa-IR"/>
        </w:rPr>
        <w:t>»</w:t>
      </w:r>
      <w:r w:rsidRPr="00984198">
        <w:rPr>
          <w:rFonts w:hint="cs"/>
          <w:rtl/>
          <w:lang w:bidi="fa-IR"/>
        </w:rPr>
        <w:t xml:space="preserve">. </w:t>
      </w:r>
    </w:p>
    <w:p w:rsidR="00C5413C" w:rsidRPr="00984198" w:rsidRDefault="00C5413C" w:rsidP="00C336B2">
      <w:pPr>
        <w:autoSpaceDE w:val="0"/>
        <w:autoSpaceDN w:val="0"/>
        <w:adjustRightInd w:val="0"/>
        <w:jc w:val="both"/>
        <w:rPr>
          <w:rtl/>
          <w:lang w:bidi="fa-IR"/>
        </w:rPr>
      </w:pPr>
      <w:r w:rsidRPr="00984198">
        <w:rPr>
          <w:rFonts w:hint="cs"/>
          <w:rtl/>
          <w:lang w:bidi="fa-IR"/>
        </w:rPr>
        <w:t xml:space="preserve">پس هرگاه فردی با اخلاص و یقین کامل </w:t>
      </w:r>
      <w:r w:rsidR="0093109F" w:rsidRPr="00984198">
        <w:rPr>
          <w:rFonts w:hint="cs"/>
          <w:rtl/>
          <w:lang w:bidi="fa-IR"/>
        </w:rPr>
        <w:t>«</w:t>
      </w:r>
      <w:r w:rsidR="00F64452" w:rsidRPr="00F64452">
        <w:rPr>
          <w:rFonts w:cs="mylotus" w:hint="cs"/>
          <w:rtl/>
          <w:lang w:bidi="fa-IR"/>
        </w:rPr>
        <w:t>لا إله إلا الله</w:t>
      </w:r>
      <w:r w:rsidR="0093109F" w:rsidRPr="00984198">
        <w:rPr>
          <w:rFonts w:hint="cs"/>
          <w:rtl/>
          <w:lang w:bidi="fa-IR"/>
        </w:rPr>
        <w:t>»</w:t>
      </w:r>
      <w:r w:rsidRPr="00984198">
        <w:rPr>
          <w:rFonts w:hint="cs"/>
          <w:rtl/>
          <w:lang w:bidi="fa-IR"/>
        </w:rPr>
        <w:t xml:space="preserve"> را بر زبان آورد و در این حال به هیچ وجه بر گناهی مصر نباشد، کمال و یقین موجب</w:t>
      </w:r>
      <w:r w:rsidR="009D0387" w:rsidRPr="00984198">
        <w:rPr>
          <w:rFonts w:hint="cs"/>
          <w:rtl/>
          <w:lang w:bidi="fa-IR"/>
        </w:rPr>
        <w:t xml:space="preserve"> می‌</w:t>
      </w:r>
      <w:r w:rsidRPr="00984198">
        <w:rPr>
          <w:rFonts w:hint="cs"/>
          <w:rtl/>
          <w:lang w:bidi="fa-IR"/>
        </w:rPr>
        <w:t>شود که الله عزوجل از هر چیزی برای او محبوب</w:t>
      </w:r>
      <w:r w:rsidR="00D467EE" w:rsidRPr="00984198">
        <w:rPr>
          <w:rFonts w:hint="cs"/>
          <w:rtl/>
          <w:lang w:bidi="fa-IR"/>
        </w:rPr>
        <w:t>‌</w:t>
      </w:r>
      <w:r w:rsidRPr="00984198">
        <w:rPr>
          <w:rFonts w:hint="cs"/>
          <w:rtl/>
          <w:lang w:bidi="fa-IR"/>
        </w:rPr>
        <w:t>تر باشد، بنابراین در دل او هیچگونه اراده</w:t>
      </w:r>
      <w:r w:rsidR="00D467EE" w:rsidRPr="00984198">
        <w:rPr>
          <w:rFonts w:hint="cs"/>
          <w:rtl/>
          <w:lang w:bidi="fa-IR"/>
        </w:rPr>
        <w:t>‌</w:t>
      </w:r>
      <w:r w:rsidR="002D05E7">
        <w:rPr>
          <w:rFonts w:hint="cs"/>
          <w:rtl/>
          <w:lang w:bidi="fa-IR"/>
        </w:rPr>
        <w:t>ای</w:t>
      </w:r>
      <w:r w:rsidRPr="00984198">
        <w:rPr>
          <w:rFonts w:hint="cs"/>
          <w:rtl/>
          <w:lang w:bidi="fa-IR"/>
        </w:rPr>
        <w:t xml:space="preserve"> نسبت </w:t>
      </w:r>
      <w:r w:rsidR="002D05E7">
        <w:rPr>
          <w:rFonts w:hint="cs"/>
          <w:rtl/>
          <w:lang w:bidi="fa-IR"/>
        </w:rPr>
        <w:t xml:space="preserve">به </w:t>
      </w:r>
      <w:r w:rsidRPr="00984198">
        <w:rPr>
          <w:rFonts w:hint="cs"/>
          <w:rtl/>
          <w:lang w:bidi="fa-IR"/>
        </w:rPr>
        <w:t>آنچه الله متعال حرام کرده است، باقی</w:t>
      </w:r>
      <w:r w:rsidR="009D0387" w:rsidRPr="00984198">
        <w:rPr>
          <w:rFonts w:hint="cs"/>
          <w:rtl/>
          <w:lang w:bidi="fa-IR"/>
        </w:rPr>
        <w:t xml:space="preserve"> نمی‌</w:t>
      </w:r>
      <w:r w:rsidRPr="00984198">
        <w:rPr>
          <w:rFonts w:hint="cs"/>
          <w:rtl/>
          <w:lang w:bidi="fa-IR"/>
        </w:rPr>
        <w:t>ماند. و هیچگونه کراهتی نسبت به آنچه الله متعال بدان فرمان داده، ندارد و چنین کسی است که آتش بر وی حرام شده است، اگرچه قبل از آن گناهانی داشته باشد، ولی پس از چنین ایمان و اخلاص و توبه و محبت و یقین کامل، گناهان او محو و نابود</w:t>
      </w:r>
      <w:r w:rsidR="009D0387" w:rsidRPr="00984198">
        <w:rPr>
          <w:rFonts w:hint="cs"/>
          <w:rtl/>
          <w:lang w:bidi="fa-IR"/>
        </w:rPr>
        <w:t xml:space="preserve"> می‌</w:t>
      </w:r>
      <w:r w:rsidRPr="00984198">
        <w:rPr>
          <w:rFonts w:hint="cs"/>
          <w:rtl/>
          <w:lang w:bidi="fa-IR"/>
        </w:rPr>
        <w:t>گردد همانگونه که شب توسط روز محو</w:t>
      </w:r>
      <w:r w:rsidR="009D0387" w:rsidRPr="00984198">
        <w:rPr>
          <w:rFonts w:hint="cs"/>
          <w:rtl/>
          <w:lang w:bidi="fa-IR"/>
        </w:rPr>
        <w:t xml:space="preserve"> می‌</w:t>
      </w:r>
      <w:r w:rsidRPr="00984198">
        <w:rPr>
          <w:rFonts w:hint="cs"/>
          <w:rtl/>
          <w:lang w:bidi="fa-IR"/>
        </w:rPr>
        <w:t xml:space="preserve">گردد. تنها ترسی که متوجه فرد مخلص است این است که </w:t>
      </w:r>
      <w:r w:rsidR="002D05E7">
        <w:rPr>
          <w:rFonts w:hint="cs"/>
          <w:rtl/>
          <w:lang w:bidi="fa-IR"/>
        </w:rPr>
        <w:t xml:space="preserve">مرتکب </w:t>
      </w:r>
      <w:r w:rsidRPr="00984198">
        <w:rPr>
          <w:rFonts w:hint="cs"/>
          <w:rtl/>
          <w:lang w:bidi="fa-IR"/>
        </w:rPr>
        <w:t xml:space="preserve">گناهان </w:t>
      </w:r>
      <w:r w:rsidR="002D05E7">
        <w:rPr>
          <w:rFonts w:hint="cs"/>
          <w:rtl/>
          <w:lang w:bidi="fa-IR"/>
        </w:rPr>
        <w:t>شود</w:t>
      </w:r>
      <w:r w:rsidRPr="00984198">
        <w:rPr>
          <w:rFonts w:hint="cs"/>
          <w:rtl/>
          <w:lang w:bidi="fa-IR"/>
        </w:rPr>
        <w:t xml:space="preserve"> که در پی آن ایمانش ضعیف شده و</w:t>
      </w:r>
      <w:r w:rsidR="00890408" w:rsidRPr="00984198">
        <w:rPr>
          <w:rFonts w:hint="cs"/>
          <w:rtl/>
          <w:lang w:bidi="fa-IR"/>
        </w:rPr>
        <w:t xml:space="preserve"> </w:t>
      </w:r>
      <w:r w:rsidR="00F64452" w:rsidRPr="00F64452">
        <w:rPr>
          <w:rFonts w:cs="mylotus" w:hint="cs"/>
          <w:rtl/>
          <w:lang w:bidi="fa-IR"/>
        </w:rPr>
        <w:t>لا إله إلا الله</w:t>
      </w:r>
      <w:r w:rsidR="00890408" w:rsidRPr="00984198">
        <w:rPr>
          <w:rFonts w:hint="cs"/>
          <w:rtl/>
          <w:lang w:bidi="fa-IR"/>
        </w:rPr>
        <w:t xml:space="preserve"> </w:t>
      </w:r>
      <w:r w:rsidRPr="00984198">
        <w:rPr>
          <w:rFonts w:hint="cs"/>
          <w:rtl/>
          <w:lang w:bidi="fa-IR"/>
        </w:rPr>
        <w:t>را با اخلاص و یقینی که مانع تمام گناهان وی</w:t>
      </w:r>
      <w:r w:rsidR="009D0387" w:rsidRPr="00984198">
        <w:rPr>
          <w:rFonts w:hint="cs"/>
          <w:rtl/>
          <w:lang w:bidi="fa-IR"/>
        </w:rPr>
        <w:t xml:space="preserve"> می‌</w:t>
      </w:r>
      <w:r w:rsidRPr="00984198">
        <w:rPr>
          <w:rFonts w:hint="cs"/>
          <w:rtl/>
          <w:lang w:bidi="fa-IR"/>
        </w:rPr>
        <w:t>شود، به زبان نیاورد و خوف اینکه دچار شرک اکبر و اصغر شود. اگر هم از شرک اکبر سالم بماند اندکی شرک اصغر با او باقی است که گناهانی به آن اضافه</w:t>
      </w:r>
      <w:r w:rsidR="009D0387" w:rsidRPr="00984198">
        <w:rPr>
          <w:rFonts w:hint="cs"/>
          <w:rtl/>
          <w:lang w:bidi="fa-IR"/>
        </w:rPr>
        <w:t xml:space="preserve"> می‌</w:t>
      </w:r>
      <w:r w:rsidRPr="00984198">
        <w:rPr>
          <w:rFonts w:hint="cs"/>
          <w:rtl/>
          <w:lang w:bidi="fa-IR"/>
        </w:rPr>
        <w:t>شوند و در نتیجه جانب گناهان وی بر جانب حسنات برتری</w:t>
      </w:r>
      <w:r w:rsidR="009D0387" w:rsidRPr="00984198">
        <w:rPr>
          <w:rFonts w:hint="cs"/>
          <w:rtl/>
          <w:lang w:bidi="fa-IR"/>
        </w:rPr>
        <w:t xml:space="preserve"> می‌</w:t>
      </w:r>
      <w:r w:rsidR="002D05E7">
        <w:rPr>
          <w:rFonts w:hint="cs"/>
          <w:rtl/>
          <w:lang w:bidi="fa-IR"/>
        </w:rPr>
        <w:t>یابد</w:t>
      </w:r>
      <w:r w:rsidRPr="00984198">
        <w:rPr>
          <w:rFonts w:hint="cs"/>
          <w:rtl/>
          <w:lang w:bidi="fa-IR"/>
        </w:rPr>
        <w:t xml:space="preserve"> و گناهان ایمان و یقین را ضعیف</w:t>
      </w:r>
      <w:r w:rsidR="009D0387" w:rsidRPr="00984198">
        <w:rPr>
          <w:rFonts w:hint="cs"/>
          <w:rtl/>
          <w:lang w:bidi="fa-IR"/>
        </w:rPr>
        <w:t xml:space="preserve"> می‌</w:t>
      </w:r>
      <w:r w:rsidRPr="00984198">
        <w:rPr>
          <w:rFonts w:hint="cs"/>
          <w:rtl/>
          <w:lang w:bidi="fa-IR"/>
        </w:rPr>
        <w:t>کنند، در نتیجه کلمه</w:t>
      </w:r>
      <w:r w:rsidR="00AC25A8" w:rsidRPr="00984198">
        <w:rPr>
          <w:rFonts w:hint="cs"/>
          <w:rtl/>
          <w:lang w:bidi="fa-IR"/>
        </w:rPr>
        <w:t>‌ی</w:t>
      </w:r>
      <w:r w:rsidR="00890408" w:rsidRPr="00984198">
        <w:rPr>
          <w:rFonts w:hint="cs"/>
          <w:rtl/>
          <w:lang w:bidi="fa-IR"/>
        </w:rPr>
        <w:t xml:space="preserve"> </w:t>
      </w:r>
      <w:r w:rsidR="00F64452" w:rsidRPr="00F64452">
        <w:rPr>
          <w:rFonts w:cs="mylotus" w:hint="cs"/>
          <w:rtl/>
          <w:lang w:bidi="fa-IR"/>
        </w:rPr>
        <w:t>لا إله إلا الله</w:t>
      </w:r>
      <w:r w:rsidR="00890408" w:rsidRPr="00984198">
        <w:rPr>
          <w:rFonts w:hint="cs"/>
          <w:rtl/>
          <w:lang w:bidi="fa-IR"/>
        </w:rPr>
        <w:t xml:space="preserve"> </w:t>
      </w:r>
      <w:r w:rsidRPr="00984198">
        <w:rPr>
          <w:rFonts w:hint="cs"/>
          <w:rtl/>
          <w:lang w:bidi="fa-IR"/>
        </w:rPr>
        <w:t>نزد او ضعیف شده و مانع اخلاص در قلب</w:t>
      </w:r>
      <w:r w:rsidR="009D0387" w:rsidRPr="00984198">
        <w:rPr>
          <w:rFonts w:hint="cs"/>
          <w:rtl/>
          <w:lang w:bidi="fa-IR"/>
        </w:rPr>
        <w:t xml:space="preserve"> می‌</w:t>
      </w:r>
      <w:r w:rsidRPr="00984198">
        <w:rPr>
          <w:rFonts w:hint="cs"/>
          <w:rtl/>
          <w:lang w:bidi="fa-IR"/>
        </w:rPr>
        <w:t>گردد. و چنین شخصی همانند کسی است که هذیان می</w:t>
      </w:r>
      <w:r w:rsidR="00890408" w:rsidRPr="00984198">
        <w:rPr>
          <w:rFonts w:hint="cs"/>
          <w:rtl/>
          <w:lang w:bidi="fa-IR"/>
        </w:rPr>
        <w:t>‌</w:t>
      </w:r>
      <w:r w:rsidRPr="00984198">
        <w:rPr>
          <w:rFonts w:hint="cs"/>
          <w:rtl/>
          <w:lang w:bidi="fa-IR"/>
        </w:rPr>
        <w:t>گوید و یا در خواب سخن</w:t>
      </w:r>
      <w:r w:rsidR="009D0387" w:rsidRPr="00984198">
        <w:rPr>
          <w:rFonts w:hint="cs"/>
          <w:rtl/>
          <w:lang w:bidi="fa-IR"/>
        </w:rPr>
        <w:t xml:space="preserve"> می‌</w:t>
      </w:r>
      <w:r w:rsidRPr="00984198">
        <w:rPr>
          <w:rFonts w:hint="cs"/>
          <w:rtl/>
          <w:lang w:bidi="fa-IR"/>
        </w:rPr>
        <w:t>گوید، یا همانند کسی است که صدایش را با</w:t>
      </w:r>
      <w:r w:rsidR="005E16A9" w:rsidRPr="00984198">
        <w:rPr>
          <w:rFonts w:hint="cs"/>
          <w:rtl/>
          <w:lang w:bidi="fa-IR"/>
        </w:rPr>
        <w:t xml:space="preserve"> آیه‌ای </w:t>
      </w:r>
      <w:r w:rsidRPr="00984198">
        <w:rPr>
          <w:rFonts w:hint="cs"/>
          <w:rtl/>
          <w:lang w:bidi="fa-IR"/>
        </w:rPr>
        <w:t>از قرآن</w:t>
      </w:r>
      <w:r w:rsidR="00AC25A8" w:rsidRPr="00984198">
        <w:rPr>
          <w:rFonts w:hint="cs"/>
          <w:rtl/>
          <w:lang w:bidi="fa-IR"/>
        </w:rPr>
        <w:t xml:space="preserve"> بی‌</w:t>
      </w:r>
      <w:r w:rsidRPr="00984198">
        <w:rPr>
          <w:rFonts w:hint="cs"/>
          <w:rtl/>
          <w:lang w:bidi="fa-IR"/>
        </w:rPr>
        <w:t>آنکه طعم و شیرینی و معنایش را بچشد، نیکو</w:t>
      </w:r>
      <w:r w:rsidR="009D0387" w:rsidRPr="00984198">
        <w:rPr>
          <w:rFonts w:hint="cs"/>
          <w:rtl/>
          <w:lang w:bidi="fa-IR"/>
        </w:rPr>
        <w:t xml:space="preserve"> می‌</w:t>
      </w:r>
      <w:r w:rsidRPr="00984198">
        <w:rPr>
          <w:rFonts w:hint="cs"/>
          <w:rtl/>
          <w:lang w:bidi="fa-IR"/>
        </w:rPr>
        <w:t>گرداند. چنین افرادی این عبارات را با کمال صدق و یقین نگفته</w:t>
      </w:r>
      <w:r w:rsidR="00AC25A8" w:rsidRPr="00984198">
        <w:rPr>
          <w:rFonts w:hint="cs"/>
          <w:rtl/>
          <w:lang w:bidi="fa-IR"/>
        </w:rPr>
        <w:t>‌اند،</w:t>
      </w:r>
      <w:r w:rsidRPr="00984198">
        <w:rPr>
          <w:rFonts w:hint="cs"/>
          <w:rtl/>
          <w:lang w:bidi="fa-IR"/>
        </w:rPr>
        <w:t xml:space="preserve"> چرا که پس از آن دچار گناهانی شده</w:t>
      </w:r>
      <w:r w:rsidR="00AC25A8" w:rsidRPr="00984198">
        <w:rPr>
          <w:rFonts w:hint="cs"/>
          <w:rtl/>
          <w:lang w:bidi="fa-IR"/>
        </w:rPr>
        <w:t xml:space="preserve">‌اند </w:t>
      </w:r>
      <w:r w:rsidRPr="00984198">
        <w:rPr>
          <w:rFonts w:hint="cs"/>
          <w:rtl/>
          <w:lang w:bidi="fa-IR"/>
        </w:rPr>
        <w:t>که ناقض گفته</w:t>
      </w:r>
      <w:r w:rsidR="00AC25A8" w:rsidRPr="00984198">
        <w:rPr>
          <w:rFonts w:hint="cs"/>
          <w:rtl/>
          <w:lang w:bidi="fa-IR"/>
        </w:rPr>
        <w:t xml:space="preserve">‌ی </w:t>
      </w:r>
      <w:r w:rsidRPr="00984198">
        <w:rPr>
          <w:rFonts w:hint="cs"/>
          <w:rtl/>
          <w:lang w:bidi="fa-IR"/>
        </w:rPr>
        <w:t>آنان است. پس هرگاه گناهان فزونی یافتند، گفتن</w:t>
      </w:r>
      <w:r w:rsidR="00890408" w:rsidRPr="00984198">
        <w:rPr>
          <w:rFonts w:hint="cs"/>
          <w:rtl/>
          <w:lang w:bidi="fa-IR"/>
        </w:rPr>
        <w:t xml:space="preserve"> </w:t>
      </w:r>
      <w:r w:rsidR="00F64452" w:rsidRPr="00F64452">
        <w:rPr>
          <w:rFonts w:cs="mylotus" w:hint="cs"/>
          <w:rtl/>
          <w:lang w:bidi="fa-IR"/>
        </w:rPr>
        <w:t>لا إله إلا الله</w:t>
      </w:r>
      <w:r w:rsidR="00890408" w:rsidRPr="00984198">
        <w:rPr>
          <w:rFonts w:hint="cs"/>
          <w:rtl/>
          <w:lang w:bidi="fa-IR"/>
        </w:rPr>
        <w:t xml:space="preserve"> </w:t>
      </w:r>
      <w:r w:rsidRPr="00984198">
        <w:rPr>
          <w:rFonts w:hint="cs"/>
          <w:rtl/>
          <w:lang w:bidi="fa-IR"/>
        </w:rPr>
        <w:t>بر زبان سنگینی کرده و قلب از گفتن آن دچار قساوت</w:t>
      </w:r>
      <w:r w:rsidR="009D0387" w:rsidRPr="00984198">
        <w:rPr>
          <w:rFonts w:hint="cs"/>
          <w:rtl/>
          <w:lang w:bidi="fa-IR"/>
        </w:rPr>
        <w:t xml:space="preserve"> می‌</w:t>
      </w:r>
      <w:r w:rsidRPr="00984198">
        <w:rPr>
          <w:rFonts w:hint="cs"/>
          <w:rtl/>
          <w:lang w:bidi="fa-IR"/>
        </w:rPr>
        <w:t>گردد. از عمل صالح کراهت پیدا کرده و گوش فرا دادن به قرآن، برایش سخت</w:t>
      </w:r>
      <w:r w:rsidR="009D0387" w:rsidRPr="00984198">
        <w:rPr>
          <w:rFonts w:hint="cs"/>
          <w:rtl/>
          <w:lang w:bidi="fa-IR"/>
        </w:rPr>
        <w:t xml:space="preserve"> می‌</w:t>
      </w:r>
      <w:r w:rsidR="002D05E7">
        <w:rPr>
          <w:rFonts w:hint="cs"/>
          <w:rtl/>
          <w:lang w:bidi="fa-IR"/>
        </w:rPr>
        <w:t>شود و یا با غیرالله</w:t>
      </w:r>
      <w:r w:rsidRPr="00984198">
        <w:rPr>
          <w:rFonts w:hint="cs"/>
          <w:rtl/>
          <w:lang w:bidi="fa-IR"/>
        </w:rPr>
        <w:t xml:space="preserve"> خرسند</w:t>
      </w:r>
      <w:r w:rsidR="009D0387" w:rsidRPr="00984198">
        <w:rPr>
          <w:rFonts w:hint="cs"/>
          <w:rtl/>
          <w:lang w:bidi="fa-IR"/>
        </w:rPr>
        <w:t xml:space="preserve"> می‌</w:t>
      </w:r>
      <w:r w:rsidRPr="00984198">
        <w:rPr>
          <w:rFonts w:hint="cs"/>
          <w:rtl/>
          <w:lang w:bidi="fa-IR"/>
        </w:rPr>
        <w:t>گردد و به باطل اطمینان حاصل</w:t>
      </w:r>
      <w:r w:rsidR="009D0387" w:rsidRPr="00984198">
        <w:rPr>
          <w:rFonts w:hint="cs"/>
          <w:rtl/>
          <w:lang w:bidi="fa-IR"/>
        </w:rPr>
        <w:t xml:space="preserve"> می‌</w:t>
      </w:r>
      <w:r w:rsidRPr="00984198">
        <w:rPr>
          <w:rFonts w:hint="cs"/>
          <w:rtl/>
          <w:lang w:bidi="fa-IR"/>
        </w:rPr>
        <w:t>کند؛ و سخن زشت و همچنین همراهی اهل غفلت و باطل را برای خود شیرین</w:t>
      </w:r>
      <w:r w:rsidR="009D0387" w:rsidRPr="00984198">
        <w:rPr>
          <w:rFonts w:hint="cs"/>
          <w:rtl/>
          <w:lang w:bidi="fa-IR"/>
        </w:rPr>
        <w:t xml:space="preserve"> می‌</w:t>
      </w:r>
      <w:r w:rsidRPr="00984198">
        <w:rPr>
          <w:rFonts w:hint="cs"/>
          <w:rtl/>
          <w:lang w:bidi="fa-IR"/>
        </w:rPr>
        <w:t>پندارد و از همنشینی با اهل حق کراهت دارد. چنین فردی اگر</w:t>
      </w:r>
      <w:r w:rsidR="00890408" w:rsidRPr="00984198">
        <w:rPr>
          <w:rFonts w:hint="cs"/>
          <w:rtl/>
          <w:lang w:bidi="fa-IR"/>
        </w:rPr>
        <w:t xml:space="preserve"> </w:t>
      </w:r>
      <w:r w:rsidR="00F64452" w:rsidRPr="00F64452">
        <w:rPr>
          <w:rFonts w:cs="mylotus" w:hint="cs"/>
          <w:rtl/>
          <w:lang w:bidi="fa-IR"/>
        </w:rPr>
        <w:t>لا إله إلا الله</w:t>
      </w:r>
      <w:r w:rsidR="00890408" w:rsidRPr="00984198">
        <w:rPr>
          <w:rFonts w:hint="cs"/>
          <w:rtl/>
          <w:lang w:bidi="fa-IR"/>
        </w:rPr>
        <w:t xml:space="preserve"> </w:t>
      </w:r>
      <w:r w:rsidRPr="00984198">
        <w:rPr>
          <w:rFonts w:hint="cs"/>
          <w:rtl/>
          <w:lang w:bidi="fa-IR"/>
        </w:rPr>
        <w:t>را بر زبان آورد، در واقع چیزی را به زبان آورده که در قلبش نیست و عمل وی گفته</w:t>
      </w:r>
      <w:r w:rsidR="009D0387" w:rsidRPr="00984198">
        <w:rPr>
          <w:rFonts w:hint="cs"/>
          <w:rtl/>
          <w:lang w:bidi="fa-IR"/>
        </w:rPr>
        <w:t xml:space="preserve">‌اش </w:t>
      </w:r>
      <w:r w:rsidRPr="00984198">
        <w:rPr>
          <w:rFonts w:hint="cs"/>
          <w:rtl/>
          <w:lang w:bidi="fa-IR"/>
        </w:rPr>
        <w:t>را تصدیق</w:t>
      </w:r>
      <w:r w:rsidR="009D0387" w:rsidRPr="00984198">
        <w:rPr>
          <w:rFonts w:hint="cs"/>
          <w:rtl/>
          <w:lang w:bidi="fa-IR"/>
        </w:rPr>
        <w:t xml:space="preserve"> نمی‌</w:t>
      </w:r>
      <w:r w:rsidRPr="00984198">
        <w:rPr>
          <w:rFonts w:hint="cs"/>
          <w:rtl/>
          <w:lang w:bidi="fa-IR"/>
        </w:rPr>
        <w:t>کند</w:t>
      </w:r>
      <w:r w:rsidRPr="00984198">
        <w:rPr>
          <w:rStyle w:val="FootnoteReference"/>
          <w:rtl/>
          <w:lang w:bidi="fa-IR"/>
        </w:rPr>
        <w:footnoteReference w:id="296"/>
      </w:r>
      <w:r w:rsidRPr="00984198">
        <w:rPr>
          <w:rFonts w:hint="cs"/>
          <w:rtl/>
          <w:lang w:bidi="fa-IR"/>
        </w:rPr>
        <w:t>. و در ح</w:t>
      </w:r>
      <w:r w:rsidR="002D05E7">
        <w:rPr>
          <w:rFonts w:hint="cs"/>
          <w:rtl/>
          <w:lang w:bidi="fa-IR"/>
        </w:rPr>
        <w:t>دیث عثمان بن مالک</w:t>
      </w:r>
      <w:r w:rsidR="00C336B2" w:rsidRPr="00C336B2">
        <w:rPr>
          <w:rFonts w:ascii="Arial" w:hAnsi="Arial" w:cs="CTraditional Arabic" w:hint="cs"/>
          <w:rtl/>
        </w:rPr>
        <w:t xml:space="preserve"> س</w:t>
      </w:r>
      <w:r w:rsidRPr="00984198">
        <w:rPr>
          <w:rFonts w:hint="cs"/>
          <w:rtl/>
          <w:lang w:bidi="fa-IR"/>
        </w:rPr>
        <w:t xml:space="preserve"> آمده است که رسول الله </w:t>
      </w:r>
      <w:r w:rsidR="002D05E7">
        <w:rPr>
          <w:rFonts w:ascii="Arial" w:hAnsi="Arial" w:cs="CTraditional Arabic" w:hint="cs"/>
          <w:rtl/>
        </w:rPr>
        <w:t>ح</w:t>
      </w:r>
      <w:r w:rsidRPr="00984198">
        <w:rPr>
          <w:rFonts w:hint="cs"/>
          <w:rtl/>
          <w:lang w:bidi="fa-IR"/>
        </w:rPr>
        <w:t xml:space="preserve"> فرمودند: </w:t>
      </w:r>
      <w:r w:rsidRPr="00D467EE">
        <w:rPr>
          <w:rStyle w:val="Char2"/>
          <w:rFonts w:hint="cs"/>
          <w:rtl/>
        </w:rPr>
        <w:t>«</w:t>
      </w:r>
      <w:r w:rsidRPr="00D467EE">
        <w:rPr>
          <w:rStyle w:val="Char2"/>
          <w:rFonts w:hint="eastAsia"/>
          <w:rtl/>
        </w:rPr>
        <w:t>فَإِنَّ</w:t>
      </w:r>
      <w:r w:rsidRPr="00D467EE">
        <w:rPr>
          <w:rStyle w:val="Char2"/>
          <w:rtl/>
        </w:rPr>
        <w:t xml:space="preserve"> </w:t>
      </w:r>
      <w:r w:rsidRPr="00D467EE">
        <w:rPr>
          <w:rStyle w:val="Char2"/>
          <w:rFonts w:hint="eastAsia"/>
          <w:rtl/>
        </w:rPr>
        <w:t>اللَّهَ</w:t>
      </w:r>
      <w:r w:rsidRPr="00D467EE">
        <w:rPr>
          <w:rStyle w:val="Char2"/>
          <w:rtl/>
        </w:rPr>
        <w:t xml:space="preserve"> </w:t>
      </w:r>
      <w:r w:rsidRPr="00D467EE">
        <w:rPr>
          <w:rStyle w:val="Char2"/>
          <w:rFonts w:hint="eastAsia"/>
          <w:rtl/>
        </w:rPr>
        <w:t>قَدْ</w:t>
      </w:r>
      <w:r w:rsidRPr="00D467EE">
        <w:rPr>
          <w:rStyle w:val="Char2"/>
          <w:rtl/>
        </w:rPr>
        <w:t xml:space="preserve"> </w:t>
      </w:r>
      <w:r w:rsidRPr="00D467EE">
        <w:rPr>
          <w:rStyle w:val="Char2"/>
          <w:rFonts w:hint="eastAsia"/>
          <w:rtl/>
        </w:rPr>
        <w:t>حَرَّمَ</w:t>
      </w:r>
      <w:r w:rsidRPr="00D467EE">
        <w:rPr>
          <w:rStyle w:val="Char2"/>
          <w:rtl/>
        </w:rPr>
        <w:t xml:space="preserve"> </w:t>
      </w:r>
      <w:r w:rsidRPr="00D467EE">
        <w:rPr>
          <w:rStyle w:val="Char2"/>
          <w:rFonts w:hint="eastAsia"/>
          <w:rtl/>
        </w:rPr>
        <w:t>عَلَى</w:t>
      </w:r>
      <w:r w:rsidRPr="00D467EE">
        <w:rPr>
          <w:rStyle w:val="Char2"/>
          <w:rtl/>
        </w:rPr>
        <w:t xml:space="preserve"> </w:t>
      </w:r>
      <w:r w:rsidRPr="00D467EE">
        <w:rPr>
          <w:rStyle w:val="Char2"/>
          <w:rFonts w:hint="eastAsia"/>
          <w:rtl/>
        </w:rPr>
        <w:t>النَّارِ</w:t>
      </w:r>
      <w:r w:rsidRPr="00D467EE">
        <w:rPr>
          <w:rStyle w:val="Char2"/>
          <w:rtl/>
        </w:rPr>
        <w:t xml:space="preserve"> </w:t>
      </w:r>
      <w:r w:rsidRPr="00D467EE">
        <w:rPr>
          <w:rStyle w:val="Char2"/>
          <w:rFonts w:hint="eastAsia"/>
          <w:rtl/>
        </w:rPr>
        <w:t>مَنْ</w:t>
      </w:r>
      <w:r w:rsidRPr="00D467EE">
        <w:rPr>
          <w:rStyle w:val="Char2"/>
          <w:rtl/>
        </w:rPr>
        <w:t xml:space="preserve"> </w:t>
      </w:r>
      <w:r w:rsidRPr="00D467EE">
        <w:rPr>
          <w:rStyle w:val="Char2"/>
          <w:rFonts w:hint="eastAsia"/>
          <w:rtl/>
        </w:rPr>
        <w:t>قَالَ</w:t>
      </w:r>
      <w:r w:rsidRPr="00D467EE">
        <w:rPr>
          <w:rStyle w:val="Char2"/>
          <w:rtl/>
        </w:rPr>
        <w:t xml:space="preserve">: </w:t>
      </w:r>
      <w:r w:rsidR="00F64452" w:rsidRPr="00F64452">
        <w:rPr>
          <w:rStyle w:val="Char2"/>
          <w:rFonts w:cs="mylotus" w:hint="eastAsia"/>
          <w:rtl/>
        </w:rPr>
        <w:t>لا إله إلا الله</w:t>
      </w:r>
      <w:r w:rsidRPr="00D467EE">
        <w:rPr>
          <w:rStyle w:val="Char2"/>
          <w:rFonts w:hint="eastAsia"/>
          <w:rtl/>
        </w:rPr>
        <w:t>،</w:t>
      </w:r>
      <w:r w:rsidRPr="00D467EE">
        <w:rPr>
          <w:rStyle w:val="Char2"/>
          <w:rtl/>
        </w:rPr>
        <w:t xml:space="preserve"> </w:t>
      </w:r>
      <w:r w:rsidRPr="00D467EE">
        <w:rPr>
          <w:rStyle w:val="Char2"/>
          <w:rFonts w:hint="eastAsia"/>
          <w:rtl/>
        </w:rPr>
        <w:t>يَبْتَغِي</w:t>
      </w:r>
      <w:r w:rsidRPr="00D467EE">
        <w:rPr>
          <w:rStyle w:val="Char2"/>
          <w:rtl/>
        </w:rPr>
        <w:t xml:space="preserve"> </w:t>
      </w:r>
      <w:r w:rsidRPr="00D467EE">
        <w:rPr>
          <w:rStyle w:val="Char2"/>
          <w:rFonts w:hint="eastAsia"/>
          <w:rtl/>
        </w:rPr>
        <w:t>بِذَلِكَ</w:t>
      </w:r>
      <w:r w:rsidRPr="00D467EE">
        <w:rPr>
          <w:rStyle w:val="Char2"/>
          <w:rtl/>
        </w:rPr>
        <w:t xml:space="preserve"> </w:t>
      </w:r>
      <w:r w:rsidRPr="00D467EE">
        <w:rPr>
          <w:rStyle w:val="Char2"/>
          <w:rFonts w:hint="eastAsia"/>
          <w:rtl/>
        </w:rPr>
        <w:t>وَجْهَ</w:t>
      </w:r>
      <w:r w:rsidRPr="00D467EE">
        <w:rPr>
          <w:rStyle w:val="Char2"/>
          <w:rtl/>
        </w:rPr>
        <w:t xml:space="preserve"> </w:t>
      </w:r>
      <w:r w:rsidRPr="00D467EE">
        <w:rPr>
          <w:rStyle w:val="Char2"/>
          <w:rFonts w:hint="eastAsia"/>
          <w:rtl/>
        </w:rPr>
        <w:t>اللَّهِ</w:t>
      </w:r>
      <w:r w:rsidRPr="00D467EE">
        <w:rPr>
          <w:rStyle w:val="Char2"/>
          <w:rFonts w:hint="cs"/>
          <w:rtl/>
        </w:rPr>
        <w:t>»</w:t>
      </w:r>
      <w:r w:rsidRPr="00984198">
        <w:rPr>
          <w:rStyle w:val="FootnoteReference"/>
          <w:rtl/>
          <w:lang w:bidi="fa-IR"/>
        </w:rPr>
        <w:footnoteReference w:id="297"/>
      </w:r>
      <w:r w:rsidR="00D02805">
        <w:rPr>
          <w:rStyle w:val="Char2"/>
          <w:rFonts w:hint="cs"/>
          <w:rtl/>
          <w:lang w:bidi="fa-IR"/>
        </w:rPr>
        <w:t>.</w:t>
      </w:r>
      <w:r w:rsidRPr="00984198">
        <w:rPr>
          <w:rFonts w:hint="cs"/>
          <w:rtl/>
          <w:lang w:bidi="fa-IR"/>
        </w:rPr>
        <w:t xml:space="preserve"> </w:t>
      </w:r>
      <w:r w:rsidR="00D02805">
        <w:rPr>
          <w:rFonts w:hint="cs"/>
          <w:rtl/>
          <w:lang w:bidi="fa-IR"/>
        </w:rPr>
        <w:t>«</w:t>
      </w:r>
      <w:r w:rsidRPr="00984198">
        <w:rPr>
          <w:rFonts w:hint="cs"/>
          <w:rtl/>
          <w:lang w:bidi="fa-IR"/>
        </w:rPr>
        <w:t>یقیناً الله متعال آتش جهنم را بر کسی که بگوید: هیچ معبود به حقی جز الله عزوجل نیست و با گفتن آن خواهان (ملاقات) وجه الله</w:t>
      </w:r>
      <w:r w:rsidR="009D0387" w:rsidRPr="00984198">
        <w:rPr>
          <w:rFonts w:hint="cs"/>
          <w:rtl/>
          <w:lang w:bidi="fa-IR"/>
        </w:rPr>
        <w:t xml:space="preserve"> می‌</w:t>
      </w:r>
      <w:r w:rsidRPr="00984198">
        <w:rPr>
          <w:rFonts w:hint="cs"/>
          <w:rtl/>
          <w:lang w:bidi="fa-IR"/>
        </w:rPr>
        <w:t>باشد، حرام کرده است</w:t>
      </w:r>
      <w:r w:rsidR="00D02805">
        <w:rPr>
          <w:rFonts w:hint="cs"/>
          <w:rtl/>
          <w:lang w:bidi="fa-IR"/>
        </w:rPr>
        <w:t>»</w:t>
      </w:r>
      <w:r w:rsidRPr="00984198">
        <w:rPr>
          <w:rFonts w:hint="cs"/>
          <w:rtl/>
          <w:lang w:bidi="fa-IR"/>
        </w:rPr>
        <w:t xml:space="preserve">. </w:t>
      </w:r>
    </w:p>
    <w:p w:rsidR="00C5413C" w:rsidRPr="00862309" w:rsidRDefault="00C5413C" w:rsidP="00C80182">
      <w:pPr>
        <w:autoSpaceDE w:val="0"/>
        <w:autoSpaceDN w:val="0"/>
        <w:adjustRightInd w:val="0"/>
        <w:jc w:val="both"/>
        <w:rPr>
          <w:rFonts w:ascii="Traditional Arabic" w:hAnsi="Traditional Arabic" w:cs="B Nazanin"/>
          <w:b/>
          <w:bCs/>
          <w:color w:val="000000"/>
          <w:rtl/>
        </w:rPr>
      </w:pPr>
      <w:r w:rsidRPr="00984198">
        <w:rPr>
          <w:rFonts w:hint="cs"/>
          <w:rtl/>
          <w:lang w:bidi="fa-IR"/>
        </w:rPr>
        <w:t>بنابراین اخلاص متضاد شرک ورزیدن</w:t>
      </w:r>
      <w:r w:rsidR="009D0387" w:rsidRPr="00984198">
        <w:rPr>
          <w:rFonts w:hint="cs"/>
          <w:rtl/>
          <w:lang w:bidi="fa-IR"/>
        </w:rPr>
        <w:t xml:space="preserve"> می‌</w:t>
      </w:r>
      <w:r w:rsidRPr="00984198">
        <w:rPr>
          <w:rFonts w:hint="cs"/>
          <w:rtl/>
          <w:lang w:bidi="fa-IR"/>
        </w:rPr>
        <w:t>باشد</w:t>
      </w:r>
      <w:r w:rsidR="002D05E7">
        <w:rPr>
          <w:rFonts w:hint="cs"/>
          <w:rtl/>
          <w:lang w:bidi="fa-IR"/>
        </w:rPr>
        <w:t>.</w:t>
      </w:r>
      <w:r w:rsidRPr="00984198">
        <w:rPr>
          <w:rFonts w:hint="cs"/>
          <w:rtl/>
          <w:lang w:bidi="fa-IR"/>
        </w:rPr>
        <w:t xml:space="preserve"> پس کسی که مخلص نباشد، مشرک است. و شرک درجاتی دارد که برخی شرک اکبر، برخی شرک اصغر و برخی شرک خفی و پنهان</w:t>
      </w:r>
      <w:r w:rsidR="009D0387" w:rsidRPr="00984198">
        <w:rPr>
          <w:rFonts w:hint="cs"/>
          <w:rtl/>
          <w:lang w:bidi="fa-IR"/>
        </w:rPr>
        <w:t xml:space="preserve"> می‌</w:t>
      </w:r>
      <w:r w:rsidRPr="00984198">
        <w:rPr>
          <w:rFonts w:hint="cs"/>
          <w:rtl/>
          <w:lang w:bidi="fa-IR"/>
        </w:rPr>
        <w:t xml:space="preserve">باشد.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برای انسان به ندرت پیش</w:t>
      </w:r>
      <w:r w:rsidR="009D0387" w:rsidRPr="00984198">
        <w:rPr>
          <w:rFonts w:cs="B Lotus" w:hint="cs"/>
          <w:sz w:val="28"/>
          <w:szCs w:val="28"/>
          <w:rtl/>
        </w:rPr>
        <w:t xml:space="preserve"> می‌</w:t>
      </w:r>
      <w:r w:rsidRPr="00984198">
        <w:rPr>
          <w:rFonts w:cs="B Lotus" w:hint="cs"/>
          <w:sz w:val="28"/>
          <w:szCs w:val="28"/>
          <w:rtl/>
        </w:rPr>
        <w:t>آید که عملی از اعمالش و یا عبادتی از عباداتش، منفک از این امور باشد، بر</w:t>
      </w:r>
      <w:r w:rsidR="002D05E7">
        <w:rPr>
          <w:rFonts w:cs="B Lotus" w:hint="cs"/>
          <w:sz w:val="28"/>
          <w:szCs w:val="28"/>
          <w:rtl/>
        </w:rPr>
        <w:t xml:space="preserve"> این اساس است که گفته شده: هر</w:t>
      </w:r>
      <w:r w:rsidRPr="00984198">
        <w:rPr>
          <w:rFonts w:cs="B Lotus" w:hint="cs"/>
          <w:sz w:val="28"/>
          <w:szCs w:val="28"/>
          <w:rtl/>
        </w:rPr>
        <w:t>کس در عمرش لحظه</w:t>
      </w:r>
      <w:r w:rsidR="00AC25A8" w:rsidRPr="00984198">
        <w:rPr>
          <w:rFonts w:cs="B Lotus" w:hint="cs"/>
          <w:sz w:val="28"/>
          <w:szCs w:val="28"/>
          <w:rtl/>
        </w:rPr>
        <w:t>‌ای،</w:t>
      </w:r>
      <w:r w:rsidRPr="00984198">
        <w:rPr>
          <w:rFonts w:cs="B Lotus" w:hint="cs"/>
          <w:sz w:val="28"/>
          <w:szCs w:val="28"/>
          <w:rtl/>
        </w:rPr>
        <w:t xml:space="preserve"> خالصانه به منظور لقای وجه الله تعالی سالم بگذرد، نجات</w:t>
      </w:r>
      <w:r w:rsidR="009D0387" w:rsidRPr="00984198">
        <w:rPr>
          <w:rFonts w:cs="B Lotus" w:hint="cs"/>
          <w:sz w:val="28"/>
          <w:szCs w:val="28"/>
          <w:rtl/>
        </w:rPr>
        <w:t xml:space="preserve"> می‌</w:t>
      </w:r>
      <w:r w:rsidRPr="00984198">
        <w:rPr>
          <w:rFonts w:cs="B Lotus" w:hint="cs"/>
          <w:sz w:val="28"/>
          <w:szCs w:val="28"/>
          <w:rtl/>
        </w:rPr>
        <w:t>یابد. و این به سبب عزت و بزرگی اخلاص و دشوار</w:t>
      </w:r>
      <w:r w:rsidR="002D05E7">
        <w:rPr>
          <w:rFonts w:cs="B Lotus" w:hint="cs"/>
          <w:sz w:val="28"/>
          <w:szCs w:val="28"/>
          <w:rtl/>
        </w:rPr>
        <w:t>ی پاک و لطیف کردن قلب از این امور</w:t>
      </w:r>
      <w:r w:rsidR="009D0387" w:rsidRPr="00984198">
        <w:rPr>
          <w:rFonts w:cs="B Lotus" w:hint="cs"/>
          <w:sz w:val="28"/>
          <w:szCs w:val="28"/>
          <w:rtl/>
        </w:rPr>
        <w:t xml:space="preserve"> می‌</w:t>
      </w:r>
      <w:r w:rsidRPr="00984198">
        <w:rPr>
          <w:rFonts w:cs="B Lotus" w:hint="cs"/>
          <w:sz w:val="28"/>
          <w:szCs w:val="28"/>
          <w:rtl/>
        </w:rPr>
        <w:t>باشد، چرا که عمل خالص آن</w:t>
      </w:r>
      <w:r w:rsidR="002D05E7">
        <w:rPr>
          <w:rFonts w:cs="B Lotus" w:hint="cs"/>
          <w:sz w:val="28"/>
          <w:szCs w:val="28"/>
          <w:rtl/>
        </w:rPr>
        <w:t xml:space="preserve"> ا</w:t>
      </w:r>
      <w:r w:rsidRPr="00984198">
        <w:rPr>
          <w:rFonts w:cs="B Lotus" w:hint="cs"/>
          <w:sz w:val="28"/>
          <w:szCs w:val="28"/>
          <w:rtl/>
        </w:rPr>
        <w:t>ست که انگیز</w:t>
      </w:r>
      <w:r w:rsidR="00963C85">
        <w:rPr>
          <w:rFonts w:cs="B Lotus" w:hint="cs"/>
          <w:sz w:val="28"/>
          <w:szCs w:val="28"/>
          <w:rtl/>
        </w:rPr>
        <w:t xml:space="preserve">ه‌ای </w:t>
      </w:r>
      <w:r w:rsidRPr="00984198">
        <w:rPr>
          <w:rFonts w:cs="B Lotus" w:hint="cs"/>
          <w:sz w:val="28"/>
          <w:szCs w:val="28"/>
          <w:rtl/>
        </w:rPr>
        <w:t>برای آن جز طلب تقرب به الله عزوجل نباشد</w:t>
      </w:r>
      <w:r w:rsidR="002D05E7">
        <w:rPr>
          <w:rFonts w:cs="B Lotus" w:hint="cs"/>
          <w:sz w:val="28"/>
          <w:szCs w:val="28"/>
          <w:rtl/>
        </w:rPr>
        <w:t>»</w:t>
      </w:r>
      <w:r w:rsidRPr="00C008F7">
        <w:rPr>
          <w:rStyle w:val="FootnoteReference"/>
          <w:rFonts w:cs="B Lotus"/>
          <w:sz w:val="28"/>
          <w:szCs w:val="28"/>
          <w:rtl/>
        </w:rPr>
        <w:footnoteReference w:id="298"/>
      </w:r>
      <w:r w:rsidRPr="00984198">
        <w:rPr>
          <w:rFonts w:cs="B Lotus" w:hint="cs"/>
          <w:sz w:val="28"/>
          <w:szCs w:val="28"/>
          <w:rtl/>
        </w:rPr>
        <w:t>.</w:t>
      </w:r>
    </w:p>
    <w:p w:rsidR="00C5413C" w:rsidRPr="00984198" w:rsidRDefault="00C5413C" w:rsidP="002D05E7">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 آری</w:t>
      </w:r>
      <w:r w:rsidR="002D05E7">
        <w:rPr>
          <w:rFonts w:cs="B Lotus" w:hint="cs"/>
          <w:sz w:val="28"/>
          <w:szCs w:val="28"/>
          <w:rtl/>
        </w:rPr>
        <w:t>،</w:t>
      </w:r>
      <w:r w:rsidRPr="00984198">
        <w:rPr>
          <w:rFonts w:cs="B Lotus" w:hint="cs"/>
          <w:sz w:val="28"/>
          <w:szCs w:val="28"/>
          <w:rtl/>
        </w:rPr>
        <w:t xml:space="preserve"> اخلاص در توحید امری بسیار بزرگ است که عبارت است از خالص گردانیدن توحید و محقق کردن آن و تنقیه و تصفیه آن از تمامی شائبه</w:t>
      </w:r>
      <w:r w:rsidR="009D0387" w:rsidRPr="00984198">
        <w:rPr>
          <w:rFonts w:cs="B Lotus" w:hint="cs"/>
          <w:sz w:val="28"/>
          <w:szCs w:val="28"/>
          <w:rtl/>
        </w:rPr>
        <w:t xml:space="preserve">‌های </w:t>
      </w:r>
      <w:r w:rsidRPr="00984198">
        <w:rPr>
          <w:rFonts w:cs="B Lotus" w:hint="cs"/>
          <w:sz w:val="28"/>
          <w:szCs w:val="28"/>
          <w:rtl/>
        </w:rPr>
        <w:t xml:space="preserve">شرک و بدعت و اختصاص دادن عبادت تنها برای الله عزوجل و کمال اتباع </w:t>
      </w:r>
      <w:r w:rsidR="002D05E7">
        <w:rPr>
          <w:rFonts w:cs="B Lotus" w:hint="cs"/>
          <w:sz w:val="28"/>
          <w:szCs w:val="28"/>
          <w:rtl/>
        </w:rPr>
        <w:t xml:space="preserve">و پیروی </w:t>
      </w:r>
      <w:r w:rsidRPr="00984198">
        <w:rPr>
          <w:rFonts w:cs="B Lotus" w:hint="cs"/>
          <w:sz w:val="28"/>
          <w:szCs w:val="28"/>
          <w:rtl/>
        </w:rPr>
        <w:t>از فرستاده</w:t>
      </w:r>
      <w:r w:rsidR="009D0387" w:rsidRPr="00984198">
        <w:rPr>
          <w:rFonts w:cs="B Lotus" w:hint="cs"/>
          <w:sz w:val="28"/>
          <w:szCs w:val="28"/>
          <w:rtl/>
        </w:rPr>
        <w:t xml:space="preserve">‌اش </w:t>
      </w:r>
      <w:r w:rsidR="002D05E7">
        <w:rPr>
          <w:rFonts w:ascii="Arial" w:hAnsi="Arial" w:cs="CTraditional Arabic" w:hint="cs"/>
          <w:sz w:val="28"/>
          <w:szCs w:val="28"/>
          <w:rtl/>
        </w:rPr>
        <w:t>ح</w:t>
      </w:r>
      <w:r w:rsidRPr="00984198">
        <w:rPr>
          <w:rFonts w:cs="B Lotus" w:hint="cs"/>
          <w:sz w:val="28"/>
          <w:szCs w:val="28"/>
          <w:rtl/>
        </w:rPr>
        <w:t xml:space="preserve"> و حاکم</w:t>
      </w:r>
      <w:r w:rsidR="002D05E7">
        <w:rPr>
          <w:rFonts w:cs="B Lotus" w:hint="cs"/>
          <w:sz w:val="28"/>
          <w:szCs w:val="28"/>
          <w:rtl/>
        </w:rPr>
        <w:t xml:space="preserve"> قرار دادن او در هر چیزی در کنار</w:t>
      </w:r>
      <w:r w:rsidRPr="00984198">
        <w:rPr>
          <w:rFonts w:cs="B Lotus" w:hint="cs"/>
          <w:sz w:val="28"/>
          <w:szCs w:val="28"/>
          <w:rtl/>
        </w:rPr>
        <w:t xml:space="preserve"> رضای کامل به حکم الله و رسولش صلی الله علیه وآله وصحبه وسلم.</w:t>
      </w:r>
    </w:p>
    <w:p w:rsidR="000D6F3F" w:rsidRPr="00984198" w:rsidRDefault="000D6F3F" w:rsidP="000D6F3F">
      <w:pPr>
        <w:pStyle w:val="NormalWeb"/>
        <w:bidi/>
        <w:spacing w:before="0" w:beforeAutospacing="0" w:after="0" w:afterAutospacing="0"/>
        <w:ind w:firstLine="284"/>
        <w:jc w:val="both"/>
        <w:rPr>
          <w:rFonts w:cs="B Lotus"/>
          <w:sz w:val="28"/>
          <w:szCs w:val="28"/>
          <w:rtl/>
        </w:rPr>
        <w:sectPr w:rsidR="000D6F3F" w:rsidRPr="00984198" w:rsidSect="0093480F">
          <w:headerReference w:type="default" r:id="rId28"/>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984198" w:rsidRDefault="00C5413C" w:rsidP="000D6F3F">
      <w:pPr>
        <w:pStyle w:val="a"/>
        <w:rPr>
          <w:rFonts w:cs="B Lotus"/>
          <w:sz w:val="28"/>
          <w:szCs w:val="28"/>
          <w:rtl/>
        </w:rPr>
      </w:pPr>
      <w:bookmarkStart w:id="65" w:name="_Toc418616844"/>
      <w:r w:rsidRPr="00D313F7">
        <w:rPr>
          <w:rFonts w:hint="cs"/>
          <w:rtl/>
        </w:rPr>
        <w:t>مبحث هفتم:</w:t>
      </w:r>
      <w:r w:rsidR="000D6F3F">
        <w:rPr>
          <w:rtl/>
        </w:rPr>
        <w:br/>
      </w:r>
      <w:r w:rsidRPr="00D313F7">
        <w:rPr>
          <w:rFonts w:hint="cs"/>
          <w:rtl/>
        </w:rPr>
        <w:t>شرط محبت</w:t>
      </w:r>
      <w:bookmarkEnd w:id="65"/>
      <w:r w:rsidRPr="00984198">
        <w:rPr>
          <w:rFonts w:cs="B Lotus" w:hint="cs"/>
          <w:sz w:val="28"/>
          <w:szCs w:val="28"/>
          <w:rtl/>
        </w:rPr>
        <w:t xml:space="preserve"> </w:t>
      </w:r>
    </w:p>
    <w:p w:rsidR="00C5413C" w:rsidRPr="00D96544" w:rsidRDefault="00C5413C" w:rsidP="000D6F3F">
      <w:pPr>
        <w:pStyle w:val="a0"/>
        <w:rPr>
          <w:rtl/>
        </w:rPr>
      </w:pPr>
      <w:bookmarkStart w:id="66" w:name="_Toc418616845"/>
      <w:r w:rsidRPr="00D96544">
        <w:rPr>
          <w:rFonts w:hint="cs"/>
          <w:rtl/>
        </w:rPr>
        <w:t>محبت منافی با نفرت و دشمنی</w:t>
      </w:r>
      <w:r w:rsidRPr="00862309">
        <w:rPr>
          <w:rStyle w:val="FootnoteReference"/>
          <w:rFonts w:cs="B Nazanin"/>
          <w:rtl/>
        </w:rPr>
        <w:footnoteReference w:id="299"/>
      </w:r>
      <w:r w:rsidRPr="00D96544">
        <w:rPr>
          <w:rFonts w:hint="cs"/>
          <w:rtl/>
        </w:rPr>
        <w:t>:</w:t>
      </w:r>
      <w:bookmarkEnd w:id="66"/>
      <w:r w:rsidRPr="00D96544">
        <w:rPr>
          <w:rFonts w:hint="cs"/>
          <w:rtl/>
        </w:rPr>
        <w:t xml:space="preserve">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یکی دیگر از شرط</w:t>
      </w:r>
      <w:r w:rsidR="009D0387" w:rsidRPr="00984198">
        <w:rPr>
          <w:rFonts w:cs="B Lotus" w:hint="cs"/>
          <w:sz w:val="28"/>
          <w:szCs w:val="28"/>
          <w:rtl/>
        </w:rPr>
        <w:t xml:space="preserve">‌های </w:t>
      </w:r>
      <w:r w:rsidRPr="00984198">
        <w:rPr>
          <w:rFonts w:cs="B Lotus" w:hint="cs"/>
          <w:sz w:val="28"/>
          <w:szCs w:val="28"/>
          <w:rtl/>
        </w:rPr>
        <w:t>صحت و درستی شهادت توحید؛ دوست داشتن کلمه</w:t>
      </w:r>
      <w:r w:rsidR="00AC25A8" w:rsidRPr="00984198">
        <w:rPr>
          <w:rFonts w:cs="B Lotus" w:hint="cs"/>
          <w:sz w:val="28"/>
          <w:szCs w:val="28"/>
          <w:rtl/>
        </w:rPr>
        <w:t xml:space="preserve">‌ی </w:t>
      </w:r>
      <w:r w:rsidRPr="00984198">
        <w:rPr>
          <w:rFonts w:cs="B Lotus" w:hint="cs"/>
          <w:sz w:val="28"/>
          <w:szCs w:val="28"/>
          <w:rtl/>
        </w:rPr>
        <w:t>توحید و محبت ورزیدن به اهل آن و کینه و عداوت نمودن با دشمنان کلمه</w:t>
      </w:r>
      <w:r w:rsidR="00AC25A8" w:rsidRPr="00984198">
        <w:rPr>
          <w:rFonts w:cs="B Lotus" w:hint="cs"/>
          <w:sz w:val="28"/>
          <w:szCs w:val="28"/>
          <w:rtl/>
        </w:rPr>
        <w:t xml:space="preserve">‌ی </w:t>
      </w:r>
      <w:r w:rsidR="0093109F" w:rsidRPr="00984198">
        <w:rPr>
          <w:rFonts w:cs="B Lotus" w:hint="cs"/>
          <w:sz w:val="28"/>
          <w:szCs w:val="28"/>
          <w:rtl/>
        </w:rPr>
        <w:t>«</w:t>
      </w:r>
      <w:r w:rsidR="008B4515">
        <w:rPr>
          <w:rFonts w:cs="mylotus" w:hint="cs"/>
          <w:sz w:val="28"/>
          <w:szCs w:val="28"/>
          <w:rtl/>
        </w:rPr>
        <w:t>لاإله إلا</w:t>
      </w:r>
      <w:r w:rsidR="00F64452" w:rsidRPr="00F64452">
        <w:rPr>
          <w:rFonts w:cs="mylotus" w:hint="cs"/>
          <w:sz w:val="28"/>
          <w:szCs w:val="28"/>
          <w:rtl/>
        </w:rPr>
        <w:t>الله</w:t>
      </w:r>
      <w:r w:rsidR="0093109F" w:rsidRPr="00984198">
        <w:rPr>
          <w:rFonts w:cs="B Lotus" w:hint="cs"/>
          <w:sz w:val="28"/>
          <w:szCs w:val="28"/>
          <w:rtl/>
        </w:rPr>
        <w:t>»</w:t>
      </w:r>
      <w:r w:rsidRPr="00984198">
        <w:rPr>
          <w:rFonts w:cs="B Lotus" w:hint="cs"/>
          <w:sz w:val="28"/>
          <w:szCs w:val="28"/>
          <w:rtl/>
        </w:rPr>
        <w:t xml:space="preserve"> و شرک</w:t>
      </w:r>
      <w:r w:rsidR="009D0387" w:rsidRPr="00984198">
        <w:rPr>
          <w:rFonts w:cs="B Lotus" w:hint="cs"/>
          <w:sz w:val="28"/>
          <w:szCs w:val="28"/>
          <w:rtl/>
        </w:rPr>
        <w:t xml:space="preserve">‌های </w:t>
      </w:r>
      <w:r w:rsidRPr="00984198">
        <w:rPr>
          <w:rFonts w:cs="B Lotus" w:hint="cs"/>
          <w:sz w:val="28"/>
          <w:szCs w:val="28"/>
          <w:rtl/>
        </w:rPr>
        <w:t>متضاد و مخالف آن</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984198" w:rsidRDefault="00C5413C" w:rsidP="008B4515">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چگونگی این محبت آن است که الله عزوجل و رسول او</w:t>
      </w:r>
      <w:r w:rsidR="008B4515">
        <w:rPr>
          <w:rFonts w:cs="B Nazanin" w:hint="cs"/>
          <w:noProof/>
          <w:rtl/>
        </w:rPr>
        <w:t xml:space="preserve"> </w:t>
      </w:r>
      <w:r w:rsidR="008B4515">
        <w:rPr>
          <w:rFonts w:ascii="Arial" w:hAnsi="Arial" w:cs="CTraditional Arabic" w:hint="cs"/>
          <w:sz w:val="28"/>
          <w:szCs w:val="28"/>
          <w:rtl/>
        </w:rPr>
        <w:t>ح</w:t>
      </w:r>
      <w:r w:rsidR="008B4515" w:rsidRPr="00984198">
        <w:rPr>
          <w:rFonts w:cs="B Lotus" w:hint="cs"/>
          <w:sz w:val="28"/>
          <w:szCs w:val="28"/>
          <w:rtl/>
        </w:rPr>
        <w:t xml:space="preserve"> </w:t>
      </w:r>
      <w:r w:rsidR="008B4515">
        <w:rPr>
          <w:rFonts w:cs="B Lotus" w:hint="cs"/>
          <w:sz w:val="28"/>
          <w:szCs w:val="28"/>
          <w:rtl/>
        </w:rPr>
        <w:t>در نزدش، محبوب</w:t>
      </w:r>
      <w:r w:rsidR="008B4515">
        <w:rPr>
          <w:rFonts w:cs="B Lotus"/>
          <w:sz w:val="28"/>
          <w:szCs w:val="28"/>
          <w:rtl/>
        </w:rPr>
        <w:softHyphen/>
      </w:r>
      <w:r w:rsidRPr="00984198">
        <w:rPr>
          <w:rFonts w:cs="B Lotus" w:hint="cs"/>
          <w:sz w:val="28"/>
          <w:szCs w:val="28"/>
          <w:rtl/>
        </w:rPr>
        <w:t>تر از تمام چیزها غیر از آنان باشد. و تنها الله عزوجل را به خاطر خودش دوست داشته باشیم و غیر</w:t>
      </w:r>
      <w:r w:rsidR="008B4515">
        <w:rPr>
          <w:rFonts w:cs="B Lotus" w:hint="cs"/>
          <w:sz w:val="28"/>
          <w:szCs w:val="28"/>
          <w:rtl/>
        </w:rPr>
        <w:t>الله را صرفاً به خاطر کسب رضای الله</w:t>
      </w:r>
      <w:r w:rsidRPr="00984198">
        <w:rPr>
          <w:rFonts w:cs="B Lotus" w:hint="cs"/>
          <w:sz w:val="28"/>
          <w:szCs w:val="28"/>
          <w:rtl/>
        </w:rPr>
        <w:t xml:space="preserve"> دوست بداریم و هیچ کس را نباید هم ردیف و همراه الله دوست بداریم بلکه اگر به کسی دوستی و محبت نمودیم فقط به خاطر دستیابی به رضا و خشنودی الله متعال باشد؛ و اگر انسان به چیزی دوستی و محبت ورزید، نباید آن چیز منفورِ الله متعال </w:t>
      </w:r>
      <w:r w:rsidR="008B4515">
        <w:rPr>
          <w:rFonts w:cs="B Lotus" w:hint="cs"/>
          <w:sz w:val="28"/>
          <w:szCs w:val="28"/>
          <w:rtl/>
        </w:rPr>
        <w:t>باشد و نیز نباید از</w:t>
      </w:r>
      <w:r w:rsidRPr="00984198">
        <w:rPr>
          <w:rFonts w:cs="B Lotus" w:hint="cs"/>
          <w:sz w:val="28"/>
          <w:szCs w:val="28"/>
          <w:rtl/>
        </w:rPr>
        <w:t xml:space="preserve"> چیزی </w:t>
      </w:r>
      <w:r w:rsidR="008B4515">
        <w:rPr>
          <w:rFonts w:cs="B Lotus" w:hint="cs"/>
          <w:sz w:val="28"/>
          <w:szCs w:val="28"/>
          <w:rtl/>
        </w:rPr>
        <w:t>احساس تنفر کند که الله متعال آن</w:t>
      </w:r>
      <w:r w:rsidR="008B4515">
        <w:rPr>
          <w:rFonts w:cs="B Lotus"/>
          <w:sz w:val="28"/>
          <w:szCs w:val="28"/>
          <w:rtl/>
        </w:rPr>
        <w:softHyphen/>
      </w:r>
      <w:r w:rsidRPr="00984198">
        <w:rPr>
          <w:rFonts w:cs="B Lotus" w:hint="cs"/>
          <w:sz w:val="28"/>
          <w:szCs w:val="28"/>
          <w:rtl/>
        </w:rPr>
        <w:t>را دوست دارد، بخصوص توحید که حق الله متعال بر بنده است. (یعنی نباید به توحید کراهیت داشته باشد، بلکه باید به آن دوستی و علاقه و محبت ورزد</w:t>
      </w:r>
      <w:r w:rsidR="008B4515">
        <w:rPr>
          <w:rFonts w:cs="B Lotus" w:hint="cs"/>
          <w:sz w:val="28"/>
          <w:szCs w:val="28"/>
          <w:rtl/>
        </w:rPr>
        <w:t>.</w:t>
      </w:r>
      <w:r w:rsidRPr="00984198">
        <w:rPr>
          <w:rFonts w:cs="B Lotus" w:hint="cs"/>
          <w:sz w:val="28"/>
          <w:szCs w:val="28"/>
          <w:rtl/>
        </w:rPr>
        <w:t>)</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 اگر انسان با همتایان و شریکان دروغین الله متعال دوستی و محبت ورزد و به آنچه الله متعال از توحید و دین بر انبیاء و رسولانش نازل فرموده، کینه و دشمنی کند، مرتکب شرک و کفر (اکبر) شده است و از دایره اسلام و ایمان خارج</w:t>
      </w:r>
      <w:r w:rsidR="009D0387" w:rsidRPr="00984198">
        <w:rPr>
          <w:rFonts w:cs="B Lotus" w:hint="cs"/>
          <w:sz w:val="28"/>
          <w:szCs w:val="28"/>
          <w:rtl/>
        </w:rPr>
        <w:t xml:space="preserve"> می‌</w:t>
      </w:r>
      <w:r w:rsidRPr="00984198">
        <w:rPr>
          <w:rFonts w:cs="B Lotus" w:hint="cs"/>
          <w:sz w:val="28"/>
          <w:szCs w:val="28"/>
          <w:rtl/>
        </w:rPr>
        <w:t>شود و آن چه را از طاعات و اعمال انجام داده باشد به او نفعی نمی</w:t>
      </w:r>
      <w:r w:rsidRPr="00984198">
        <w:rPr>
          <w:rFonts w:cs="B Lotus" w:hint="cs"/>
          <w:sz w:val="28"/>
          <w:szCs w:val="28"/>
          <w:cs/>
        </w:rPr>
        <w:t>‎</w:t>
      </w:r>
      <w:r w:rsidRPr="00984198">
        <w:rPr>
          <w:rFonts w:cs="B Lotus" w:hint="cs"/>
          <w:sz w:val="28"/>
          <w:szCs w:val="28"/>
          <w:rtl/>
        </w:rPr>
        <w:t xml:space="preserve">رساند. </w:t>
      </w:r>
    </w:p>
    <w:p w:rsidR="00C5413C" w:rsidRPr="00AD0C38" w:rsidRDefault="00C5413C" w:rsidP="008B4515">
      <w:pPr>
        <w:pStyle w:val="NormalWeb"/>
        <w:bidi/>
        <w:spacing w:before="0" w:beforeAutospacing="0" w:after="0" w:afterAutospacing="0"/>
        <w:ind w:firstLine="284"/>
        <w:jc w:val="both"/>
        <w:rPr>
          <w:rFonts w:ascii="KFGQPC Uthmanic Script HAFS" w:hAnsi="KFGQPC Uthmanic Script HAFS" w:cs="KFGQPC Uthmanic Script HAFS"/>
          <w:smallCaps/>
          <w:sz w:val="28"/>
          <w:szCs w:val="28"/>
          <w:rtl/>
        </w:rPr>
      </w:pPr>
      <w:r w:rsidRPr="00984198">
        <w:rPr>
          <w:rFonts w:cs="B Lotus" w:hint="cs"/>
          <w:sz w:val="28"/>
          <w:szCs w:val="28"/>
          <w:rtl/>
        </w:rPr>
        <w:t>و دلیل ما هم بر آن چه بحث نمودیم، این فرموده</w:t>
      </w:r>
      <w:r w:rsidR="00AC25A8" w:rsidRPr="00984198">
        <w:rPr>
          <w:rFonts w:cs="B Lotus" w:hint="cs"/>
          <w:sz w:val="28"/>
          <w:szCs w:val="28"/>
          <w:rtl/>
        </w:rPr>
        <w:t xml:space="preserve">‌ی </w:t>
      </w:r>
      <w:r w:rsidRPr="00984198">
        <w:rPr>
          <w:rFonts w:cs="B Lotus" w:hint="cs"/>
          <w:sz w:val="28"/>
          <w:szCs w:val="28"/>
          <w:rtl/>
        </w:rPr>
        <w:t>الله متعال در قرآن است:</w:t>
      </w:r>
      <w:r w:rsidR="0093109F" w:rsidRPr="00984198">
        <w:rPr>
          <w:rFonts w:cs="B Lotus" w:hint="cs"/>
          <w:sz w:val="28"/>
          <w:szCs w:val="28"/>
          <w:rtl/>
        </w:rPr>
        <w:t xml:space="preserve"> </w:t>
      </w:r>
      <w:r w:rsidR="0093109F" w:rsidRPr="00AD0C38">
        <w:rPr>
          <w:rFonts w:ascii="Traditional Arabic" w:hAnsi="Traditional Arabic" w:cs="Traditional Arabic"/>
          <w:smallCaps/>
          <w:sz w:val="28"/>
          <w:szCs w:val="28"/>
          <w:rtl/>
        </w:rPr>
        <w:t>﴿</w:t>
      </w:r>
      <w:r w:rsidR="00AD0C38">
        <w:rPr>
          <w:rFonts w:ascii="KFGQPC Uthmanic Script HAFS" w:hAnsi="KFGQPC Uthmanic Script HAFS" w:cs="KFGQPC Uthmanic Script HAFS"/>
          <w:smallCaps/>
          <w:sz w:val="28"/>
          <w:szCs w:val="28"/>
          <w:rtl/>
        </w:rPr>
        <w:t xml:space="preserve">وَمِنَ </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لنَّاسِ</w:t>
      </w:r>
      <w:r w:rsidR="00AD0C38">
        <w:rPr>
          <w:rFonts w:ascii="KFGQPC Uthmanic Script HAFS" w:hAnsi="KFGQPC Uthmanic Script HAFS" w:cs="KFGQPC Uthmanic Script HAFS"/>
          <w:smallCaps/>
          <w:sz w:val="28"/>
          <w:szCs w:val="28"/>
          <w:rtl/>
        </w:rPr>
        <w:t xml:space="preserve"> مَن يَتَّخِذُ مِن دُونِ </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للَّهِ</w:t>
      </w:r>
      <w:r w:rsidR="00AD0C38">
        <w:rPr>
          <w:rFonts w:ascii="KFGQPC Uthmanic Script HAFS" w:hAnsi="KFGQPC Uthmanic Script HAFS" w:cs="KFGQPC Uthmanic Script HAFS"/>
          <w:smallCaps/>
          <w:sz w:val="28"/>
          <w:szCs w:val="28"/>
          <w:rtl/>
        </w:rPr>
        <w:t xml:space="preserve"> أَندَادٗا يُحِبُّونَهُمۡ كَحُبِّ </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للَّهِ</w:t>
      </w:r>
      <w:r w:rsidR="0093109F" w:rsidRPr="00AD0C38">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البقرة: 165</w:t>
      </w:r>
      <w:r w:rsidR="0093109F" w:rsidRPr="007808E5">
        <w:rPr>
          <w:rFonts w:ascii="mylotus" w:hAnsi="mylotus" w:cs="mylotus"/>
          <w:smallCaps/>
          <w:rtl/>
          <w:lang w:bidi="ar-SA"/>
        </w:rPr>
        <w:t>]</w:t>
      </w:r>
      <w:r w:rsidRPr="00984198">
        <w:rPr>
          <w:rFonts w:cs="B Lotus" w:hint="cs"/>
          <w:sz w:val="28"/>
          <w:szCs w:val="28"/>
          <w:rtl/>
        </w:rPr>
        <w:t xml:space="preserve"> </w:t>
      </w:r>
      <w:r w:rsidR="00FD0A32">
        <w:rPr>
          <w:rFonts w:cs="B Lotus" w:hint="cs"/>
          <w:sz w:val="28"/>
          <w:szCs w:val="28"/>
          <w:rtl/>
        </w:rPr>
        <w:t>«</w:t>
      </w:r>
      <w:r w:rsidRPr="00984198">
        <w:rPr>
          <w:rFonts w:cs="B Lotus" w:hint="cs"/>
          <w:sz w:val="28"/>
          <w:szCs w:val="28"/>
          <w:rtl/>
        </w:rPr>
        <w:t>برخی از مردم هستند که غیر از الله، شریکانی بر</w:t>
      </w:r>
      <w:r w:rsidR="009D0387" w:rsidRPr="00984198">
        <w:rPr>
          <w:rFonts w:cs="B Lotus" w:hint="cs"/>
          <w:sz w:val="28"/>
          <w:szCs w:val="28"/>
          <w:rtl/>
        </w:rPr>
        <w:t xml:space="preserve"> می‌</w:t>
      </w:r>
      <w:r w:rsidRPr="00984198">
        <w:rPr>
          <w:rFonts w:cs="B Lotus" w:hint="cs"/>
          <w:sz w:val="28"/>
          <w:szCs w:val="28"/>
          <w:rtl/>
        </w:rPr>
        <w:t>گزینند و آنان را همچون الله دوست می</w:t>
      </w:r>
      <w:r w:rsidRPr="00984198">
        <w:rPr>
          <w:rFonts w:cs="B Lotus" w:hint="cs"/>
          <w:sz w:val="28"/>
          <w:szCs w:val="28"/>
          <w:cs/>
        </w:rPr>
        <w:t>‎</w:t>
      </w:r>
      <w:r w:rsidRPr="00984198">
        <w:rPr>
          <w:rFonts w:cs="B Lotus" w:hint="cs"/>
          <w:sz w:val="28"/>
          <w:szCs w:val="28"/>
          <w:rtl/>
        </w:rPr>
        <w:t>دارند و کسانی که ایمان آورده</w:t>
      </w:r>
      <w:r w:rsidR="00AC25A8" w:rsidRPr="00984198">
        <w:rPr>
          <w:rFonts w:cs="B Lotus" w:hint="cs"/>
          <w:sz w:val="28"/>
          <w:szCs w:val="28"/>
          <w:rtl/>
        </w:rPr>
        <w:t xml:space="preserve">‌اند </w:t>
      </w:r>
      <w:r w:rsidRPr="00984198">
        <w:rPr>
          <w:rFonts w:cs="B Lotus" w:hint="cs"/>
          <w:sz w:val="28"/>
          <w:szCs w:val="28"/>
          <w:rtl/>
        </w:rPr>
        <w:t>الله را بسیار دوست</w:t>
      </w:r>
      <w:r w:rsidR="008B4515">
        <w:rPr>
          <w:rFonts w:cs="B Lotus"/>
          <w:sz w:val="28"/>
          <w:szCs w:val="28"/>
          <w:rtl/>
        </w:rPr>
        <w:softHyphen/>
      </w:r>
      <w:r w:rsidRPr="00984198">
        <w:rPr>
          <w:rFonts w:cs="B Lotus" w:hint="cs"/>
          <w:sz w:val="28"/>
          <w:szCs w:val="28"/>
          <w:rtl/>
        </w:rPr>
        <w:t>تر</w:t>
      </w:r>
      <w:r w:rsidR="009D0387" w:rsidRPr="00984198">
        <w:rPr>
          <w:rFonts w:cs="B Lotus" w:hint="cs"/>
          <w:sz w:val="28"/>
          <w:szCs w:val="28"/>
          <w:rtl/>
        </w:rPr>
        <w:t xml:space="preserve"> می‌</w:t>
      </w:r>
      <w:r w:rsidRPr="00984198">
        <w:rPr>
          <w:rFonts w:cs="B Lotus" w:hint="cs"/>
          <w:sz w:val="28"/>
          <w:szCs w:val="28"/>
          <w:rtl/>
        </w:rPr>
        <w:t>دارند (و بالاتر از هر چیز به او محبت</w:t>
      </w:r>
      <w:r w:rsidR="009D0387" w:rsidRPr="00984198">
        <w:rPr>
          <w:rFonts w:cs="B Lotus" w:hint="cs"/>
          <w:sz w:val="28"/>
          <w:szCs w:val="28"/>
          <w:rtl/>
        </w:rPr>
        <w:t xml:space="preserve"> می‌</w:t>
      </w:r>
      <w:r w:rsidRPr="00984198">
        <w:rPr>
          <w:rFonts w:cs="B Lotus" w:hint="cs"/>
          <w:sz w:val="28"/>
          <w:szCs w:val="28"/>
          <w:rtl/>
        </w:rPr>
        <w:t>ورزند)</w:t>
      </w:r>
      <w:r w:rsidR="00FD0A32">
        <w:rPr>
          <w:rFonts w:cs="B Lotus" w:hint="cs"/>
          <w:sz w:val="28"/>
          <w:szCs w:val="28"/>
          <w:rtl/>
        </w:rPr>
        <w:t>»</w:t>
      </w:r>
      <w:r w:rsidRPr="00984198">
        <w:rPr>
          <w:rFonts w:cs="B Lotus" w:hint="cs"/>
          <w:sz w:val="28"/>
          <w:szCs w:val="28"/>
          <w:rtl/>
        </w:rPr>
        <w:t xml:space="preserve">. </w:t>
      </w:r>
    </w:p>
    <w:p w:rsidR="00C5413C" w:rsidRPr="00984198" w:rsidRDefault="008B4515" w:rsidP="000D6F3F">
      <w:pPr>
        <w:pStyle w:val="NormalWeb"/>
        <w:bidi/>
        <w:spacing w:before="0" w:beforeAutospacing="0" w:after="0" w:afterAutospacing="0"/>
        <w:ind w:firstLine="284"/>
        <w:jc w:val="both"/>
        <w:rPr>
          <w:rFonts w:cs="B Lotus"/>
          <w:sz w:val="28"/>
          <w:szCs w:val="28"/>
          <w:rtl/>
        </w:rPr>
      </w:pPr>
      <w:r>
        <w:rPr>
          <w:rFonts w:cs="B Lotus" w:hint="cs"/>
          <w:sz w:val="28"/>
          <w:szCs w:val="28"/>
          <w:rtl/>
        </w:rPr>
        <w:t>هر</w:t>
      </w:r>
      <w:r w:rsidR="00C5413C" w:rsidRPr="00984198">
        <w:rPr>
          <w:rFonts w:cs="B Lotus" w:hint="cs"/>
          <w:sz w:val="28"/>
          <w:szCs w:val="28"/>
          <w:rtl/>
        </w:rPr>
        <w:t>کس مخلوق و آفریده</w:t>
      </w:r>
      <w:r w:rsidR="000D6F3F" w:rsidRPr="00984198">
        <w:rPr>
          <w:rFonts w:cs="B Lotus" w:hint="eastAsia"/>
          <w:sz w:val="28"/>
          <w:szCs w:val="28"/>
          <w:rtl/>
        </w:rPr>
        <w:t>‌</w:t>
      </w:r>
      <w:r w:rsidR="00C5413C" w:rsidRPr="00984198">
        <w:rPr>
          <w:rFonts w:cs="B Lotus" w:hint="cs"/>
          <w:sz w:val="28"/>
          <w:szCs w:val="28"/>
          <w:rtl/>
        </w:rPr>
        <w:t>ای را صرفاً به خاطر خود وی دوست داشته باشد، به نحوی که برای وی دوستی و دشمنی کند و بدون توجه به موافقت یا مخالفت او با حق، دوست بدارد کسی که وی او را دوست</w:t>
      </w:r>
      <w:r w:rsidR="009D0387" w:rsidRPr="00984198">
        <w:rPr>
          <w:rFonts w:cs="B Lotus" w:hint="cs"/>
          <w:sz w:val="28"/>
          <w:szCs w:val="28"/>
          <w:rtl/>
        </w:rPr>
        <w:t xml:space="preserve"> می‌</w:t>
      </w:r>
      <w:r w:rsidR="00C5413C" w:rsidRPr="00984198">
        <w:rPr>
          <w:rFonts w:cs="B Lotus" w:hint="cs"/>
          <w:sz w:val="28"/>
          <w:szCs w:val="28"/>
          <w:rtl/>
        </w:rPr>
        <w:t>دارد و دشمنی ورزد با کسی که وی با او دشمنی</w:t>
      </w:r>
      <w:r w:rsidR="009D0387" w:rsidRPr="00984198">
        <w:rPr>
          <w:rFonts w:cs="B Lotus" w:hint="cs"/>
          <w:sz w:val="28"/>
          <w:szCs w:val="28"/>
          <w:rtl/>
        </w:rPr>
        <w:t xml:space="preserve"> می‌</w:t>
      </w:r>
      <w:r w:rsidR="00C5413C" w:rsidRPr="00984198">
        <w:rPr>
          <w:rFonts w:cs="B Lotus" w:hint="cs"/>
          <w:sz w:val="28"/>
          <w:szCs w:val="28"/>
          <w:rtl/>
        </w:rPr>
        <w:t>کند، چنین فرد یا افرادی به تحقیق این آفریده را شریک الله متعال قرار داده</w:t>
      </w:r>
      <w:r w:rsidR="00AC25A8" w:rsidRPr="00984198">
        <w:rPr>
          <w:rFonts w:cs="B Lotus" w:hint="cs"/>
          <w:sz w:val="28"/>
          <w:szCs w:val="28"/>
          <w:rtl/>
        </w:rPr>
        <w:t xml:space="preserve">‌اند </w:t>
      </w:r>
      <w:r w:rsidR="00C5413C" w:rsidRPr="00984198">
        <w:rPr>
          <w:rFonts w:cs="B Lotus" w:hint="cs"/>
          <w:sz w:val="28"/>
          <w:szCs w:val="28"/>
          <w:rtl/>
        </w:rPr>
        <w:t>و به جای پرستش الله متعال، او را عبادت نموده</w:t>
      </w:r>
      <w:r w:rsidR="00AC25A8" w:rsidRPr="00984198">
        <w:rPr>
          <w:rFonts w:cs="B Lotus" w:hint="cs"/>
          <w:sz w:val="28"/>
          <w:szCs w:val="28"/>
          <w:rtl/>
        </w:rPr>
        <w:t>‌اند،</w:t>
      </w:r>
      <w:r w:rsidR="00C5413C" w:rsidRPr="00984198">
        <w:rPr>
          <w:rFonts w:cs="B Lotus" w:hint="cs"/>
          <w:sz w:val="28"/>
          <w:szCs w:val="28"/>
          <w:rtl/>
        </w:rPr>
        <w:t xml:space="preserve"> چون تنها کسی که باید به خاطر ذات خودش، مورد دوستی و محبت قرار گیرد، الله متعال است و غیر از ذات او، صرفاً به خاطر او و برای رضای او دوست داشته</w:t>
      </w:r>
      <w:r w:rsidR="009D0387" w:rsidRPr="00984198">
        <w:rPr>
          <w:rFonts w:cs="B Lotus" w:hint="cs"/>
          <w:sz w:val="28"/>
          <w:szCs w:val="28"/>
          <w:rtl/>
        </w:rPr>
        <w:t xml:space="preserve"> می‌</w:t>
      </w:r>
      <w:r w:rsidR="00C5413C" w:rsidRPr="00984198">
        <w:rPr>
          <w:rFonts w:cs="B Lotus" w:hint="cs"/>
          <w:sz w:val="28"/>
          <w:szCs w:val="28"/>
          <w:rtl/>
        </w:rPr>
        <w:t xml:space="preserve">شود. </w:t>
      </w:r>
    </w:p>
    <w:p w:rsidR="00C5413C" w:rsidRPr="00AD0C38" w:rsidRDefault="00C5413C" w:rsidP="008B4515">
      <w:pPr>
        <w:pStyle w:val="NormalWeb"/>
        <w:bidi/>
        <w:spacing w:before="0" w:beforeAutospacing="0" w:after="0" w:afterAutospacing="0"/>
        <w:ind w:firstLine="284"/>
        <w:jc w:val="both"/>
        <w:rPr>
          <w:rFonts w:ascii="KFGQPC Uthmanic Script HAFS" w:hAnsi="KFGQPC Uthmanic Script HAFS" w:cs="KFGQPC Uthmanic Script HAFS"/>
          <w:smallCaps/>
          <w:sz w:val="28"/>
          <w:szCs w:val="28"/>
          <w:rtl/>
        </w:rPr>
      </w:pPr>
      <w:r w:rsidRPr="00984198">
        <w:rPr>
          <w:rFonts w:cs="B Lotus" w:hint="cs"/>
          <w:sz w:val="28"/>
          <w:szCs w:val="28"/>
          <w:rtl/>
        </w:rPr>
        <w:t xml:space="preserve">ابن تیمیه </w:t>
      </w:r>
      <w:r w:rsidR="008B4515" w:rsidRPr="008B4515">
        <w:rPr>
          <w:rFonts w:cs="B Lotus" w:hint="cs"/>
          <w:rtl/>
        </w:rPr>
        <w:t>رحمه</w:t>
      </w:r>
      <w:r w:rsidR="008B4515" w:rsidRPr="008B4515">
        <w:rPr>
          <w:rFonts w:cs="B Lotus" w:hint="cs"/>
          <w:rtl/>
        </w:rPr>
        <w:softHyphen/>
        <w:t>الله</w:t>
      </w:r>
      <w:r w:rsidR="008B4515">
        <w:rPr>
          <w:rFonts w:cs="B Nazanin" w:hint="cs"/>
          <w:noProof/>
          <w:rtl/>
        </w:rPr>
        <w:t xml:space="preserve"> </w:t>
      </w:r>
      <w:r w:rsidRPr="00984198">
        <w:rPr>
          <w:rFonts w:cs="B Lotus" w:hint="cs"/>
          <w:sz w:val="28"/>
          <w:szCs w:val="28"/>
          <w:rtl/>
        </w:rPr>
        <w:t>در جلد 10</w:t>
      </w:r>
      <w:r w:rsidR="008B4515">
        <w:rPr>
          <w:rFonts w:cs="B Lotus" w:hint="cs"/>
          <w:sz w:val="28"/>
          <w:szCs w:val="28"/>
          <w:rtl/>
        </w:rPr>
        <w:t xml:space="preserve"> </w:t>
      </w:r>
      <w:r w:rsidRPr="00984198">
        <w:rPr>
          <w:rFonts w:cs="B Lotus" w:hint="cs"/>
          <w:sz w:val="28"/>
          <w:szCs w:val="28"/>
          <w:rtl/>
        </w:rPr>
        <w:t>«الفتاوی» صفحه</w:t>
      </w:r>
      <w:r w:rsidR="00AC25A8" w:rsidRPr="00984198">
        <w:rPr>
          <w:rFonts w:cs="B Lotus" w:hint="cs"/>
          <w:sz w:val="28"/>
          <w:szCs w:val="28"/>
          <w:rtl/>
        </w:rPr>
        <w:t xml:space="preserve">‌ی </w:t>
      </w:r>
      <w:r w:rsidRPr="00984198">
        <w:rPr>
          <w:rFonts w:cs="B Lotus" w:hint="cs"/>
          <w:sz w:val="28"/>
          <w:szCs w:val="28"/>
          <w:rtl/>
        </w:rPr>
        <w:t>267</w:t>
      </w:r>
      <w:r w:rsidR="009D0387" w:rsidRPr="00984198">
        <w:rPr>
          <w:rFonts w:cs="B Lotus" w:hint="cs"/>
          <w:sz w:val="28"/>
          <w:szCs w:val="28"/>
          <w:rtl/>
        </w:rPr>
        <w:t xml:space="preserve"> می‌</w:t>
      </w:r>
      <w:r w:rsidRPr="00984198">
        <w:rPr>
          <w:rFonts w:cs="B Lotus" w:hint="cs"/>
          <w:sz w:val="28"/>
          <w:szCs w:val="28"/>
          <w:rtl/>
        </w:rPr>
        <w:t>فرماید: «محبت ورزیدن به چیزی از موجودات به خاطر خود آن، جایز</w:t>
      </w:r>
      <w:r w:rsidR="009D0387" w:rsidRPr="00984198">
        <w:rPr>
          <w:rFonts w:cs="B Lotus" w:hint="cs"/>
          <w:sz w:val="28"/>
          <w:szCs w:val="28"/>
          <w:rtl/>
        </w:rPr>
        <w:t xml:space="preserve"> نمی‌</w:t>
      </w:r>
      <w:r w:rsidRPr="00984198">
        <w:rPr>
          <w:rFonts w:cs="B Lotus" w:hint="cs"/>
          <w:sz w:val="28"/>
          <w:szCs w:val="28"/>
          <w:rtl/>
        </w:rPr>
        <w:t>باشد و این صرفاً خاص ذات خداوند پاک و منزه است. بنابراین در این دنیا جایز است هر محبوبی را نه به خاطر خود آن، بلکه به خاطر غیر آن (الله متعال) دوست داشت؛ اما واجب است که پروردگار بلندمرتبه را فقط به خاطر خودش دوست بداریم و این از معانی الوهیت الله متعال است آن چنان که خود</w:t>
      </w:r>
      <w:r w:rsidR="009D0387" w:rsidRPr="00984198">
        <w:rPr>
          <w:rFonts w:cs="B Lotus" w:hint="cs"/>
          <w:sz w:val="28"/>
          <w:szCs w:val="28"/>
          <w:rtl/>
        </w:rPr>
        <w:t xml:space="preserve"> می‌</w:t>
      </w:r>
      <w:r w:rsidRPr="00984198">
        <w:rPr>
          <w:rFonts w:cs="B Lotus" w:hint="cs"/>
          <w:sz w:val="28"/>
          <w:szCs w:val="28"/>
          <w:rtl/>
        </w:rPr>
        <w:t>فرماید:</w:t>
      </w:r>
      <w:r w:rsidR="0093109F" w:rsidRPr="00984198">
        <w:rPr>
          <w:rFonts w:cs="B Lotus" w:hint="cs"/>
          <w:sz w:val="28"/>
          <w:szCs w:val="28"/>
          <w:rtl/>
        </w:rPr>
        <w:t xml:space="preserve"> </w:t>
      </w:r>
      <w:r w:rsidR="0093109F" w:rsidRPr="00AD0C38">
        <w:rPr>
          <w:rFonts w:ascii="Traditional Arabic" w:hAnsi="Traditional Arabic" w:cs="Traditional Arabic"/>
          <w:smallCaps/>
          <w:sz w:val="28"/>
          <w:szCs w:val="28"/>
          <w:rtl/>
        </w:rPr>
        <w:t>﴿</w:t>
      </w:r>
      <w:r w:rsidR="00AD0C38">
        <w:rPr>
          <w:rFonts w:ascii="KFGQPC Uthmanic Script HAFS" w:hAnsi="KFGQPC Uthmanic Script HAFS" w:cs="KFGQPC Uthmanic Script HAFS"/>
          <w:smallCaps/>
          <w:sz w:val="28"/>
          <w:szCs w:val="28"/>
          <w:rtl/>
        </w:rPr>
        <w:t xml:space="preserve">لَوۡ كَانَ فِيهِمَآ ءَالِهَةٌ إِلَّا </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للَّهُ</w:t>
      </w:r>
      <w:r w:rsidR="00AD0C38">
        <w:rPr>
          <w:rFonts w:ascii="KFGQPC Uthmanic Script HAFS" w:hAnsi="KFGQPC Uthmanic Script HAFS" w:cs="KFGQPC Uthmanic Script HAFS"/>
          <w:smallCaps/>
          <w:sz w:val="28"/>
          <w:szCs w:val="28"/>
          <w:rtl/>
        </w:rPr>
        <w:t xml:space="preserve"> لَفَسَدَتَا</w:t>
      </w:r>
      <w:r w:rsidR="0093109F" w:rsidRPr="00AD0C38">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الأنبیاء: 22</w:t>
      </w:r>
      <w:r w:rsidR="0093109F" w:rsidRPr="007808E5">
        <w:rPr>
          <w:rFonts w:ascii="mylotus" w:hAnsi="mylotus" w:cs="mylotus"/>
          <w:smallCaps/>
          <w:rtl/>
          <w:lang w:bidi="ar-SA"/>
        </w:rPr>
        <w:t>]</w:t>
      </w:r>
      <w:r w:rsidRPr="00984198">
        <w:rPr>
          <w:rFonts w:cs="B Lotus" w:hint="cs"/>
          <w:sz w:val="28"/>
          <w:szCs w:val="28"/>
          <w:rtl/>
        </w:rPr>
        <w:t xml:space="preserve"> </w:t>
      </w:r>
      <w:r w:rsidR="005750C5">
        <w:rPr>
          <w:rFonts w:cs="B Lotus" w:hint="cs"/>
          <w:sz w:val="28"/>
          <w:szCs w:val="28"/>
          <w:rtl/>
        </w:rPr>
        <w:t>«</w:t>
      </w:r>
      <w:r w:rsidRPr="00984198">
        <w:rPr>
          <w:rFonts w:cs="B Lotus" w:hint="cs"/>
          <w:sz w:val="28"/>
          <w:szCs w:val="28"/>
          <w:rtl/>
        </w:rPr>
        <w:t>اگر در</w:t>
      </w:r>
      <w:r w:rsidR="00AD46EF" w:rsidRPr="00984198">
        <w:rPr>
          <w:rFonts w:cs="B Lotus" w:hint="cs"/>
          <w:sz w:val="28"/>
          <w:szCs w:val="28"/>
          <w:rtl/>
        </w:rPr>
        <w:t xml:space="preserve"> آسمان‌ها </w:t>
      </w:r>
      <w:r w:rsidR="008B4515">
        <w:rPr>
          <w:rFonts w:cs="B Lotus" w:hint="cs"/>
          <w:sz w:val="28"/>
          <w:szCs w:val="28"/>
          <w:rtl/>
        </w:rPr>
        <w:t>و زمین، غیر از خداوند</w:t>
      </w:r>
      <w:r w:rsidRPr="00984198">
        <w:rPr>
          <w:rFonts w:cs="B Lotus" w:hint="cs"/>
          <w:sz w:val="28"/>
          <w:szCs w:val="28"/>
          <w:rtl/>
        </w:rPr>
        <w:t xml:space="preserve"> معبودها و خدایانی</w:t>
      </w:r>
      <w:r w:rsidR="009D0387" w:rsidRPr="00984198">
        <w:rPr>
          <w:rFonts w:cs="B Lotus" w:hint="cs"/>
          <w:sz w:val="28"/>
          <w:szCs w:val="28"/>
          <w:rtl/>
        </w:rPr>
        <w:t xml:space="preserve"> می‌</w:t>
      </w:r>
      <w:r w:rsidRPr="00984198">
        <w:rPr>
          <w:rFonts w:cs="B Lotus" w:hint="cs"/>
          <w:sz w:val="28"/>
          <w:szCs w:val="28"/>
          <w:rtl/>
        </w:rPr>
        <w:t>بودند و (امور جهان را به دست</w:t>
      </w:r>
      <w:r w:rsidR="009D0387" w:rsidRPr="00984198">
        <w:rPr>
          <w:rFonts w:cs="B Lotus" w:hint="cs"/>
          <w:sz w:val="28"/>
          <w:szCs w:val="28"/>
          <w:rtl/>
        </w:rPr>
        <w:t xml:space="preserve"> می‌</w:t>
      </w:r>
      <w:r w:rsidRPr="00984198">
        <w:rPr>
          <w:rFonts w:cs="B Lotus" w:hint="cs"/>
          <w:sz w:val="28"/>
          <w:szCs w:val="28"/>
          <w:rtl/>
        </w:rPr>
        <w:t>گرفتند) قطعا</w:t>
      </w:r>
      <w:r w:rsidR="00AD46EF" w:rsidRPr="00984198">
        <w:rPr>
          <w:rFonts w:cs="B Lotus" w:hint="cs"/>
          <w:sz w:val="28"/>
          <w:szCs w:val="28"/>
          <w:rtl/>
        </w:rPr>
        <w:t xml:space="preserve"> آسمان‌ها </w:t>
      </w:r>
      <w:r w:rsidRPr="00984198">
        <w:rPr>
          <w:rFonts w:cs="B Lotus" w:hint="cs"/>
          <w:sz w:val="28"/>
          <w:szCs w:val="28"/>
          <w:rtl/>
        </w:rPr>
        <w:t>و زمین تباه</w:t>
      </w:r>
      <w:r w:rsidR="009D0387" w:rsidRPr="00984198">
        <w:rPr>
          <w:rFonts w:cs="B Lotus" w:hint="cs"/>
          <w:sz w:val="28"/>
          <w:szCs w:val="28"/>
          <w:rtl/>
        </w:rPr>
        <w:t xml:space="preserve"> می‌</w:t>
      </w:r>
      <w:r w:rsidRPr="00984198">
        <w:rPr>
          <w:rFonts w:cs="B Lotus" w:hint="cs"/>
          <w:sz w:val="28"/>
          <w:szCs w:val="28"/>
          <w:rtl/>
        </w:rPr>
        <w:t>گردید (و نظام گیتی به هم</w:t>
      </w:r>
      <w:r w:rsidR="009D0387" w:rsidRPr="00984198">
        <w:rPr>
          <w:rFonts w:cs="B Lotus" w:hint="cs"/>
          <w:sz w:val="28"/>
          <w:szCs w:val="28"/>
          <w:rtl/>
        </w:rPr>
        <w:t xml:space="preserve"> می‌</w:t>
      </w:r>
      <w:r w:rsidRPr="00984198">
        <w:rPr>
          <w:rFonts w:cs="B Lotus" w:hint="cs"/>
          <w:sz w:val="28"/>
          <w:szCs w:val="28"/>
          <w:rtl/>
        </w:rPr>
        <w:t>خورد)</w:t>
      </w:r>
      <w:r w:rsidR="005750C5">
        <w:rPr>
          <w:rFonts w:cs="B Lotus" w:hint="cs"/>
          <w:sz w:val="28"/>
          <w:szCs w:val="28"/>
          <w:rtl/>
        </w:rPr>
        <w:t>»</w:t>
      </w:r>
      <w:r w:rsidRPr="00984198">
        <w:rPr>
          <w:rFonts w:cs="B Lotus" w:hint="cs"/>
          <w:sz w:val="28"/>
          <w:szCs w:val="28"/>
          <w:rtl/>
        </w:rPr>
        <w:t xml:space="preserve">. </w:t>
      </w:r>
    </w:p>
    <w:p w:rsidR="00C5413C" w:rsidRPr="00984198" w:rsidRDefault="00C5413C" w:rsidP="008B4515">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پس دوست داشتن هر چیزی به خاطر خودش شرک است و نباید جز به خاطر الله متعال و رضای او چیزی یا کسی را دوست داشت و این از خصوصیات الوهیت پرور</w:t>
      </w:r>
      <w:r w:rsidR="008B4515">
        <w:rPr>
          <w:rFonts w:cs="B Lotus" w:hint="cs"/>
          <w:sz w:val="28"/>
          <w:szCs w:val="28"/>
          <w:rtl/>
        </w:rPr>
        <w:t>دگار است و کسی جز او استحقاق آن</w:t>
      </w:r>
      <w:r w:rsidR="008B4515">
        <w:rPr>
          <w:rFonts w:cs="B Lotus"/>
          <w:sz w:val="28"/>
          <w:szCs w:val="28"/>
          <w:rtl/>
        </w:rPr>
        <w:softHyphen/>
      </w:r>
      <w:r w:rsidRPr="00984198">
        <w:rPr>
          <w:rFonts w:cs="B Lotus" w:hint="cs"/>
          <w:sz w:val="28"/>
          <w:szCs w:val="28"/>
          <w:rtl/>
        </w:rPr>
        <w:t xml:space="preserve">را ندارند و هر محبوبی غیر از الله متعال، اگر به خاطر </w:t>
      </w:r>
      <w:r w:rsidR="008B4515">
        <w:rPr>
          <w:rFonts w:cs="B Lotus" w:hint="cs"/>
          <w:sz w:val="28"/>
          <w:szCs w:val="28"/>
          <w:rtl/>
        </w:rPr>
        <w:t>الله</w:t>
      </w:r>
      <w:r w:rsidRPr="00984198">
        <w:rPr>
          <w:rFonts w:cs="B Lotus" w:hint="cs"/>
          <w:sz w:val="28"/>
          <w:szCs w:val="28"/>
          <w:rtl/>
        </w:rPr>
        <w:t xml:space="preserve"> </w:t>
      </w:r>
      <w:r w:rsidR="008B4515">
        <w:rPr>
          <w:rFonts w:cs="B Lotus" w:hint="cs"/>
          <w:sz w:val="28"/>
          <w:szCs w:val="28"/>
          <w:rtl/>
        </w:rPr>
        <w:t xml:space="preserve">متعال </w:t>
      </w:r>
      <w:r w:rsidRPr="00984198">
        <w:rPr>
          <w:rFonts w:cs="B Lotus" w:hint="cs"/>
          <w:sz w:val="28"/>
          <w:szCs w:val="28"/>
          <w:rtl/>
        </w:rPr>
        <w:t xml:space="preserve">دوست داشته نشود، محبت ورزیدن به آن باطل است. </w:t>
      </w:r>
    </w:p>
    <w:p w:rsidR="00C5413C" w:rsidRPr="00984198" w:rsidRDefault="008B4515" w:rsidP="008B4515">
      <w:pPr>
        <w:pStyle w:val="NormalWeb"/>
        <w:bidi/>
        <w:spacing w:before="0" w:beforeAutospacing="0" w:after="0" w:afterAutospacing="0"/>
        <w:ind w:firstLine="284"/>
        <w:jc w:val="both"/>
        <w:rPr>
          <w:rFonts w:cs="B Lotus"/>
          <w:sz w:val="28"/>
          <w:szCs w:val="28"/>
          <w:rtl/>
        </w:rPr>
      </w:pPr>
      <w:r>
        <w:rPr>
          <w:rFonts w:cs="B Lotus" w:hint="cs"/>
          <w:sz w:val="28"/>
          <w:szCs w:val="28"/>
          <w:rtl/>
        </w:rPr>
        <w:t>ابن قیم</w:t>
      </w:r>
      <w:r w:rsidR="00C5413C" w:rsidRPr="00862309">
        <w:rPr>
          <w:rFonts w:cs="B Nazanin"/>
          <w:noProof/>
        </w:rPr>
        <w:t xml:space="preserve"> </w:t>
      </w:r>
      <w:r w:rsidRPr="008B4515">
        <w:rPr>
          <w:rFonts w:cs="B Lotus" w:hint="cs"/>
          <w:rtl/>
        </w:rPr>
        <w:t>رحمه</w:t>
      </w:r>
      <w:r w:rsidRPr="008B4515">
        <w:rPr>
          <w:rFonts w:cs="B Lotus" w:hint="cs"/>
          <w:rtl/>
        </w:rPr>
        <w:softHyphen/>
        <w:t>الله</w:t>
      </w:r>
      <w:r>
        <w:rPr>
          <w:rFonts w:cs="B Nazanin" w:hint="cs"/>
          <w:noProof/>
          <w:rtl/>
        </w:rPr>
        <w:t xml:space="preserve"> </w:t>
      </w:r>
      <w:r w:rsidR="00C5413C" w:rsidRPr="00984198">
        <w:rPr>
          <w:rFonts w:cs="B Lotus" w:hint="cs"/>
          <w:sz w:val="28"/>
          <w:szCs w:val="28"/>
          <w:rtl/>
        </w:rPr>
        <w:t xml:space="preserve">در </w:t>
      </w:r>
      <w:r w:rsidR="00367087" w:rsidRPr="00984198">
        <w:rPr>
          <w:rFonts w:cs="B Lotus" w:hint="cs"/>
          <w:sz w:val="28"/>
          <w:szCs w:val="28"/>
          <w:rtl/>
        </w:rPr>
        <w:t>«</w:t>
      </w:r>
      <w:r w:rsidR="00C5413C" w:rsidRPr="00984198">
        <w:rPr>
          <w:rFonts w:cs="B Lotus" w:hint="cs"/>
          <w:sz w:val="28"/>
          <w:szCs w:val="28"/>
          <w:rtl/>
        </w:rPr>
        <w:t>المدارج</w:t>
      </w:r>
      <w:r w:rsidR="00367087" w:rsidRPr="00984198">
        <w:rPr>
          <w:rFonts w:cs="B Lotus" w:hint="cs"/>
          <w:sz w:val="28"/>
          <w:szCs w:val="28"/>
          <w:rtl/>
        </w:rPr>
        <w:t>»</w:t>
      </w:r>
      <w:r w:rsidR="00C5413C" w:rsidRPr="00984198">
        <w:rPr>
          <w:rFonts w:cs="B Lotus" w:hint="cs"/>
          <w:sz w:val="28"/>
          <w:szCs w:val="28"/>
          <w:rtl/>
        </w:rPr>
        <w:t xml:space="preserve"> جلد 1 صفحه</w:t>
      </w:r>
      <w:r w:rsidR="00AC25A8" w:rsidRPr="00984198">
        <w:rPr>
          <w:rFonts w:cs="B Lotus" w:hint="cs"/>
          <w:sz w:val="28"/>
          <w:szCs w:val="28"/>
          <w:rtl/>
        </w:rPr>
        <w:t xml:space="preserve">‌ی </w:t>
      </w:r>
      <w:r w:rsidR="00C5413C" w:rsidRPr="00984198">
        <w:rPr>
          <w:rFonts w:cs="B Lotus" w:hint="cs"/>
          <w:sz w:val="28"/>
          <w:szCs w:val="28"/>
          <w:rtl/>
        </w:rPr>
        <w:t>99</w:t>
      </w:r>
      <w:r w:rsidR="009D0387" w:rsidRPr="00984198">
        <w:rPr>
          <w:rFonts w:cs="B Lotus" w:hint="cs"/>
          <w:sz w:val="28"/>
          <w:szCs w:val="28"/>
          <w:rtl/>
        </w:rPr>
        <w:t xml:space="preserve"> می‌</w:t>
      </w:r>
      <w:r w:rsidR="00C5413C" w:rsidRPr="00984198">
        <w:rPr>
          <w:rFonts w:cs="B Lotus" w:hint="cs"/>
          <w:sz w:val="28"/>
          <w:szCs w:val="28"/>
          <w:rtl/>
        </w:rPr>
        <w:t xml:space="preserve">فرماید: </w:t>
      </w:r>
      <w:r>
        <w:rPr>
          <w:rFonts w:cs="B Lotus" w:hint="cs"/>
          <w:sz w:val="28"/>
          <w:szCs w:val="28"/>
          <w:rtl/>
        </w:rPr>
        <w:t>«</w:t>
      </w:r>
      <w:r w:rsidR="00C5413C" w:rsidRPr="00984198">
        <w:rPr>
          <w:rFonts w:cs="B Lotus" w:hint="cs"/>
          <w:sz w:val="28"/>
          <w:szCs w:val="28"/>
          <w:rtl/>
        </w:rPr>
        <w:t xml:space="preserve">به تحقیق الله متعال، مردمان را به خاطر عبادت نمودن خود آفریده است، عبادتی که جامع کمال محبت او و </w:t>
      </w:r>
      <w:r>
        <w:rPr>
          <w:rFonts w:cs="B Lotus" w:hint="cs"/>
          <w:sz w:val="28"/>
          <w:szCs w:val="28"/>
          <w:rtl/>
        </w:rPr>
        <w:t>همراه با فروتنی برای وی و فرمان</w:t>
      </w:r>
      <w:r>
        <w:rPr>
          <w:rFonts w:cs="B Lotus"/>
          <w:sz w:val="28"/>
          <w:szCs w:val="28"/>
          <w:rtl/>
        </w:rPr>
        <w:softHyphen/>
      </w:r>
      <w:r w:rsidR="00C5413C" w:rsidRPr="00984198">
        <w:rPr>
          <w:rFonts w:cs="B Lotus" w:hint="cs"/>
          <w:sz w:val="28"/>
          <w:szCs w:val="28"/>
          <w:rtl/>
        </w:rPr>
        <w:t xml:space="preserve">برداری از دستوراتش باشد. </w:t>
      </w:r>
    </w:p>
    <w:p w:rsidR="00C5413C" w:rsidRPr="00984198" w:rsidRDefault="00C5413C" w:rsidP="008B4515">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پرستش و عبادت کردن، محبت و دوست داشتن خداوند است، حتی </w:t>
      </w:r>
      <w:r w:rsidR="008B4515">
        <w:rPr>
          <w:rFonts w:cs="B Lotus" w:hint="cs"/>
          <w:sz w:val="28"/>
          <w:szCs w:val="28"/>
          <w:rtl/>
        </w:rPr>
        <w:t>یگانه</w:t>
      </w:r>
      <w:r w:rsidRPr="00984198">
        <w:rPr>
          <w:rFonts w:cs="B Lotus" w:hint="cs"/>
          <w:sz w:val="28"/>
          <w:szCs w:val="28"/>
          <w:rtl/>
        </w:rPr>
        <w:t xml:space="preserve"> </w:t>
      </w:r>
      <w:r w:rsidR="008B4515">
        <w:rPr>
          <w:rFonts w:cs="B Lotus" w:hint="cs"/>
          <w:sz w:val="28"/>
          <w:szCs w:val="28"/>
          <w:rtl/>
        </w:rPr>
        <w:t xml:space="preserve">و یکتا </w:t>
      </w:r>
      <w:r w:rsidRPr="00984198">
        <w:rPr>
          <w:rFonts w:cs="B Lotus" w:hint="cs"/>
          <w:sz w:val="28"/>
          <w:szCs w:val="28"/>
          <w:rtl/>
        </w:rPr>
        <w:t>دانستن خداوند هم از روی محبت است و تمامی دوستی</w:t>
      </w:r>
      <w:r w:rsidR="009D0387" w:rsidRPr="00984198">
        <w:rPr>
          <w:rFonts w:cs="B Lotus" w:hint="cs"/>
          <w:sz w:val="28"/>
          <w:szCs w:val="28"/>
          <w:rtl/>
        </w:rPr>
        <w:t xml:space="preserve">‌ها </w:t>
      </w:r>
      <w:r w:rsidRPr="00984198">
        <w:rPr>
          <w:rFonts w:cs="B Lotus" w:hint="cs"/>
          <w:sz w:val="28"/>
          <w:szCs w:val="28"/>
          <w:rtl/>
        </w:rPr>
        <w:t>باید (صرفاً) برای الله متعال باشد و نباید همراه او کس</w:t>
      </w:r>
      <w:r w:rsidR="008B4515">
        <w:rPr>
          <w:rFonts w:cs="B Lotus" w:hint="cs"/>
          <w:sz w:val="28"/>
          <w:szCs w:val="28"/>
          <w:rtl/>
        </w:rPr>
        <w:t>ی دیگر</w:t>
      </w:r>
      <w:r w:rsidRPr="00984198">
        <w:rPr>
          <w:rFonts w:cs="B Lotus" w:hint="cs"/>
          <w:sz w:val="28"/>
          <w:szCs w:val="28"/>
          <w:rtl/>
        </w:rPr>
        <w:t xml:space="preserve"> را دوست داشت و همانا به خاطر الله متعال و رضای اوست که انبیا</w:t>
      </w:r>
      <w:r w:rsidR="008B4515">
        <w:rPr>
          <w:rFonts w:cs="B Lotus" w:hint="cs"/>
          <w:sz w:val="28"/>
          <w:szCs w:val="28"/>
          <w:rtl/>
        </w:rPr>
        <w:t>ء و رسولان و فرشتگان و اولیای او</w:t>
      </w:r>
      <w:r w:rsidRPr="00984198">
        <w:rPr>
          <w:rFonts w:cs="B Lotus" w:hint="cs"/>
          <w:sz w:val="28"/>
          <w:szCs w:val="28"/>
          <w:rtl/>
        </w:rPr>
        <w:t xml:space="preserve"> هم دوست داشته</w:t>
      </w:r>
      <w:r w:rsidR="009D0387" w:rsidRPr="00984198">
        <w:rPr>
          <w:rFonts w:cs="B Lotus" w:hint="cs"/>
          <w:sz w:val="28"/>
          <w:szCs w:val="28"/>
          <w:rtl/>
        </w:rPr>
        <w:t xml:space="preserve"> می‌</w:t>
      </w:r>
      <w:r w:rsidRPr="00984198">
        <w:rPr>
          <w:rFonts w:cs="B Lotus" w:hint="cs"/>
          <w:sz w:val="28"/>
          <w:szCs w:val="28"/>
          <w:rtl/>
        </w:rPr>
        <w:t>شوند. پس در حقیقت محبت و دوستی ما به آنان تکمیل کننده</w:t>
      </w:r>
      <w:r w:rsidR="00AC25A8" w:rsidRPr="00984198">
        <w:rPr>
          <w:rFonts w:cs="B Lotus" w:hint="cs"/>
          <w:sz w:val="28"/>
          <w:szCs w:val="28"/>
          <w:rtl/>
        </w:rPr>
        <w:t xml:space="preserve">‌ی </w:t>
      </w:r>
      <w:r w:rsidRPr="00984198">
        <w:rPr>
          <w:rFonts w:cs="B Lotus" w:hint="cs"/>
          <w:sz w:val="28"/>
          <w:szCs w:val="28"/>
          <w:rtl/>
        </w:rPr>
        <w:t>محبت و دوستی ما به پروردگار است و محبت ما به آنان جدای از محبت به الله متعال نیست، مثل محبت کسی ک</w:t>
      </w:r>
      <w:r w:rsidR="008B4515">
        <w:rPr>
          <w:rFonts w:cs="B Lotus" w:hint="cs"/>
          <w:sz w:val="28"/>
          <w:szCs w:val="28"/>
          <w:rtl/>
        </w:rPr>
        <w:t>ه از روی کج فهمی همتایانی را جز</w:t>
      </w:r>
      <w:r w:rsidRPr="00984198">
        <w:rPr>
          <w:rFonts w:cs="B Lotus" w:hint="cs"/>
          <w:sz w:val="28"/>
          <w:szCs w:val="28"/>
          <w:rtl/>
        </w:rPr>
        <w:t xml:space="preserve"> الله متعال برای خود قرار داده و</w:t>
      </w:r>
      <w:r w:rsidR="009D0387" w:rsidRPr="00984198">
        <w:rPr>
          <w:rFonts w:cs="B Lotus" w:hint="cs"/>
          <w:sz w:val="28"/>
          <w:szCs w:val="28"/>
          <w:rtl/>
        </w:rPr>
        <w:t xml:space="preserve"> آن‌ها </w:t>
      </w:r>
      <w:r w:rsidRPr="00984198">
        <w:rPr>
          <w:rFonts w:cs="B Lotus" w:hint="cs"/>
          <w:sz w:val="28"/>
          <w:szCs w:val="28"/>
          <w:rtl/>
        </w:rPr>
        <w:t>را همانند دوستی نمودن با الله متعال، دوست</w:t>
      </w:r>
      <w:r w:rsidR="009D0387" w:rsidRPr="00984198">
        <w:rPr>
          <w:rFonts w:cs="B Lotus" w:hint="cs"/>
          <w:sz w:val="28"/>
          <w:szCs w:val="28"/>
          <w:rtl/>
        </w:rPr>
        <w:t xml:space="preserve"> می‌</w:t>
      </w:r>
      <w:r w:rsidRPr="00984198">
        <w:rPr>
          <w:rFonts w:cs="B Lotus" w:hint="cs"/>
          <w:sz w:val="28"/>
          <w:szCs w:val="28"/>
          <w:rtl/>
        </w:rPr>
        <w:t>دارد.</w:t>
      </w:r>
    </w:p>
    <w:p w:rsidR="00C5413C" w:rsidRPr="00AD0C38" w:rsidRDefault="00C5413C" w:rsidP="00AD0C38">
      <w:pPr>
        <w:pStyle w:val="NormalWeb"/>
        <w:bidi/>
        <w:spacing w:before="0" w:beforeAutospacing="0" w:after="0" w:afterAutospacing="0"/>
        <w:ind w:firstLine="284"/>
        <w:jc w:val="both"/>
        <w:rPr>
          <w:rFonts w:ascii="KFGQPC Uthmanic Script HAFS" w:hAnsi="KFGQPC Uthmanic Script HAFS" w:cs="KFGQPC Uthmanic Script HAFS"/>
          <w:smallCaps/>
          <w:sz w:val="28"/>
          <w:szCs w:val="28"/>
          <w:rtl/>
        </w:rPr>
      </w:pPr>
      <w:r w:rsidRPr="00984198">
        <w:rPr>
          <w:rFonts w:cs="B Lotus" w:hint="cs"/>
          <w:sz w:val="28"/>
          <w:szCs w:val="28"/>
          <w:rtl/>
        </w:rPr>
        <w:t>الله متعال</w:t>
      </w:r>
      <w:r w:rsidR="009D0387" w:rsidRPr="00984198">
        <w:rPr>
          <w:rFonts w:cs="B Lotus" w:hint="cs"/>
          <w:sz w:val="28"/>
          <w:szCs w:val="28"/>
          <w:rtl/>
        </w:rPr>
        <w:t xml:space="preserve"> می‌</w:t>
      </w:r>
      <w:r w:rsidRPr="00984198">
        <w:rPr>
          <w:rFonts w:cs="B Lotus" w:hint="cs"/>
          <w:sz w:val="28"/>
          <w:szCs w:val="28"/>
          <w:rtl/>
        </w:rPr>
        <w:t>فرماید:</w:t>
      </w:r>
      <w:r w:rsidR="0093109F" w:rsidRPr="00984198">
        <w:rPr>
          <w:rFonts w:cs="B Lotus" w:hint="cs"/>
          <w:sz w:val="28"/>
          <w:szCs w:val="28"/>
          <w:rtl/>
        </w:rPr>
        <w:t xml:space="preserve"> </w:t>
      </w:r>
      <w:r w:rsidR="0093109F" w:rsidRPr="00AD0C38">
        <w:rPr>
          <w:rFonts w:ascii="Traditional Arabic" w:hAnsi="Traditional Arabic" w:cs="Traditional Arabic"/>
          <w:smallCaps/>
          <w:sz w:val="28"/>
          <w:szCs w:val="28"/>
          <w:rtl/>
        </w:rPr>
        <w:t>﴿</w:t>
      </w:r>
      <w:r w:rsidR="00AD0C38">
        <w:rPr>
          <w:rFonts w:ascii="KFGQPC Uthmanic Script HAFS" w:hAnsi="KFGQPC Uthmanic Script HAFS" w:cs="KFGQPC Uthmanic Script HAFS"/>
          <w:smallCaps/>
          <w:sz w:val="28"/>
          <w:szCs w:val="28"/>
          <w:rtl/>
        </w:rPr>
        <w:t>قَالُواْ وَهُمۡ فِيهَا يَخۡتَصِمُونَ ٩٦ تَ</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للَّهِ</w:t>
      </w:r>
      <w:r w:rsidR="00AD0C38">
        <w:rPr>
          <w:rFonts w:ascii="KFGQPC Uthmanic Script HAFS" w:hAnsi="KFGQPC Uthmanic Script HAFS" w:cs="KFGQPC Uthmanic Script HAFS"/>
          <w:smallCaps/>
          <w:sz w:val="28"/>
          <w:szCs w:val="28"/>
          <w:rtl/>
        </w:rPr>
        <w:t xml:space="preserve"> إِن كُنَّا لَفِي ضَلَٰلٖ مُّبِينٍ ٩٧ إِذۡ نُسَوِّيكُم بِرَبِّ </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لۡعَٰلَمِينَ</w:t>
      </w:r>
      <w:r w:rsidR="00AD0C38">
        <w:rPr>
          <w:rFonts w:ascii="KFGQPC Uthmanic Script HAFS" w:hAnsi="KFGQPC Uthmanic Script HAFS" w:cs="KFGQPC Uthmanic Script HAFS"/>
          <w:smallCaps/>
          <w:sz w:val="28"/>
          <w:szCs w:val="28"/>
          <w:rtl/>
        </w:rPr>
        <w:t xml:space="preserve"> ٩٨</w:t>
      </w:r>
      <w:r w:rsidR="0093109F" w:rsidRPr="00AD0C38">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الشعراء: 96-98</w:t>
      </w:r>
      <w:r w:rsidR="0093109F" w:rsidRPr="007808E5">
        <w:rPr>
          <w:rFonts w:ascii="mylotus" w:hAnsi="mylotus" w:cs="mylotus"/>
          <w:smallCaps/>
          <w:rtl/>
          <w:lang w:bidi="ar-SA"/>
        </w:rPr>
        <w:t>]</w:t>
      </w:r>
      <w:r w:rsidRPr="00984198">
        <w:rPr>
          <w:rFonts w:cs="B Lotus" w:hint="cs"/>
          <w:sz w:val="28"/>
          <w:szCs w:val="28"/>
          <w:rtl/>
        </w:rPr>
        <w:t xml:space="preserve"> </w:t>
      </w:r>
      <w:r w:rsidR="003F2523">
        <w:rPr>
          <w:rFonts w:cs="B Lotus" w:hint="cs"/>
          <w:sz w:val="28"/>
          <w:szCs w:val="28"/>
          <w:rtl/>
        </w:rPr>
        <w:t>«</w:t>
      </w:r>
      <w:r w:rsidRPr="00984198">
        <w:rPr>
          <w:rFonts w:cs="B Lotus" w:hint="cs"/>
          <w:sz w:val="28"/>
          <w:szCs w:val="28"/>
          <w:rtl/>
        </w:rPr>
        <w:t>آنان (که معبودهای دروغین را پرستیده</w:t>
      </w:r>
      <w:r w:rsidR="009D0387" w:rsidRPr="00984198">
        <w:rPr>
          <w:rFonts w:cs="B Lotus" w:hint="cs"/>
          <w:sz w:val="28"/>
          <w:szCs w:val="28"/>
          <w:rtl/>
        </w:rPr>
        <w:t>‌اند)</w:t>
      </w:r>
      <w:r w:rsidRPr="00984198">
        <w:rPr>
          <w:rFonts w:cs="B Lotus" w:hint="cs"/>
          <w:sz w:val="28"/>
          <w:szCs w:val="28"/>
          <w:rtl/>
        </w:rPr>
        <w:t xml:space="preserve"> در آن جا به کشمکش (با معبودهای خود)</w:t>
      </w:r>
      <w:r w:rsidR="009D0387" w:rsidRPr="00984198">
        <w:rPr>
          <w:rFonts w:cs="B Lotus" w:hint="cs"/>
          <w:sz w:val="28"/>
          <w:szCs w:val="28"/>
          <w:rtl/>
        </w:rPr>
        <w:t xml:space="preserve"> می‌</w:t>
      </w:r>
      <w:r w:rsidRPr="00984198">
        <w:rPr>
          <w:rFonts w:cs="B Lotus" w:hint="cs"/>
          <w:sz w:val="28"/>
          <w:szCs w:val="28"/>
          <w:rtl/>
        </w:rPr>
        <w:t>پردازند و</w:t>
      </w:r>
      <w:r w:rsidR="009D0387" w:rsidRPr="00984198">
        <w:rPr>
          <w:rFonts w:cs="B Lotus" w:hint="cs"/>
          <w:sz w:val="28"/>
          <w:szCs w:val="28"/>
          <w:rtl/>
        </w:rPr>
        <w:t xml:space="preserve"> می‌</w:t>
      </w:r>
      <w:r w:rsidRPr="00984198">
        <w:rPr>
          <w:rFonts w:cs="B Lotus" w:hint="cs"/>
          <w:sz w:val="28"/>
          <w:szCs w:val="28"/>
          <w:rtl/>
        </w:rPr>
        <w:t>گویند: به الله سوگند ما در گمراهی آشکار بوده</w:t>
      </w:r>
      <w:r w:rsidR="00720309" w:rsidRPr="00984198">
        <w:rPr>
          <w:rFonts w:cs="B Lotus" w:hint="cs"/>
          <w:sz w:val="28"/>
          <w:szCs w:val="28"/>
          <w:rtl/>
        </w:rPr>
        <w:t>‌ایم.</w:t>
      </w:r>
      <w:r w:rsidRPr="00984198">
        <w:rPr>
          <w:rFonts w:cs="B Lotus" w:hint="cs"/>
          <w:sz w:val="28"/>
          <w:szCs w:val="28"/>
          <w:rtl/>
        </w:rPr>
        <w:t xml:space="preserve"> آن زمان که شما (معبودهای دروغین) را با پروردگار جهانیان (در عبادت و طاعت) برابر</w:t>
      </w:r>
      <w:r w:rsidR="009D0387" w:rsidRPr="00984198">
        <w:rPr>
          <w:rFonts w:cs="B Lotus" w:hint="cs"/>
          <w:sz w:val="28"/>
          <w:szCs w:val="28"/>
          <w:rtl/>
        </w:rPr>
        <w:t xml:space="preserve"> می‌</w:t>
      </w:r>
      <w:r w:rsidRPr="00984198">
        <w:rPr>
          <w:rFonts w:cs="B Lotus" w:hint="cs"/>
          <w:sz w:val="28"/>
          <w:szCs w:val="28"/>
          <w:rtl/>
        </w:rPr>
        <w:t>دانستیم</w:t>
      </w:r>
      <w:r w:rsidR="003F2523">
        <w:rPr>
          <w:rFonts w:cs="B Lotus" w:hint="cs"/>
          <w:sz w:val="28"/>
          <w:szCs w:val="28"/>
          <w:rtl/>
        </w:rPr>
        <w:t>»</w:t>
      </w:r>
      <w:r w:rsidRPr="00984198">
        <w:rPr>
          <w:rFonts w:cs="B Lotus" w:hint="cs"/>
          <w:sz w:val="28"/>
          <w:szCs w:val="28"/>
          <w:rtl/>
        </w:rPr>
        <w:t>.</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مشرکان آن هنگام که همتایان دروغین و طاغوت</w:t>
      </w:r>
      <w:r w:rsidR="009D0387" w:rsidRPr="00984198">
        <w:rPr>
          <w:rFonts w:cs="B Lotus" w:hint="cs"/>
          <w:sz w:val="28"/>
          <w:szCs w:val="28"/>
          <w:rtl/>
        </w:rPr>
        <w:t xml:space="preserve">‌ها </w:t>
      </w:r>
      <w:r w:rsidRPr="00984198">
        <w:rPr>
          <w:rFonts w:cs="B Lotus" w:hint="cs"/>
          <w:sz w:val="28"/>
          <w:szCs w:val="28"/>
          <w:rtl/>
        </w:rPr>
        <w:t>را در عبادت و طاعت با پروردگار جهانیان برابر</w:t>
      </w:r>
      <w:r w:rsidR="009D0387" w:rsidRPr="00984198">
        <w:rPr>
          <w:rFonts w:cs="B Lotus" w:hint="cs"/>
          <w:sz w:val="28"/>
          <w:szCs w:val="28"/>
          <w:rtl/>
        </w:rPr>
        <w:t xml:space="preserve"> می‌</w:t>
      </w:r>
      <w:r w:rsidRPr="00984198">
        <w:rPr>
          <w:rFonts w:cs="B Lotus" w:hint="cs"/>
          <w:sz w:val="28"/>
          <w:szCs w:val="28"/>
          <w:rtl/>
        </w:rPr>
        <w:t>دانستند،</w:t>
      </w:r>
      <w:r w:rsidR="009D0387" w:rsidRPr="00984198">
        <w:rPr>
          <w:rFonts w:cs="B Lotus" w:hint="cs"/>
          <w:sz w:val="28"/>
          <w:szCs w:val="28"/>
          <w:rtl/>
        </w:rPr>
        <w:t xml:space="preserve"> آن‌ها </w:t>
      </w:r>
      <w:r w:rsidR="008B4515">
        <w:rPr>
          <w:rFonts w:cs="B Lotus" w:hint="cs"/>
          <w:sz w:val="28"/>
          <w:szCs w:val="28"/>
          <w:rtl/>
        </w:rPr>
        <w:t>را</w:t>
      </w:r>
      <w:r w:rsidRPr="00984198">
        <w:rPr>
          <w:rFonts w:cs="B Lotus" w:hint="cs"/>
          <w:sz w:val="28"/>
          <w:szCs w:val="28"/>
          <w:rtl/>
        </w:rPr>
        <w:t xml:space="preserve"> در خصوصیت توانایی بر مخلوقات یا تصرف در کائنات یا ضرر و سود رساندن به موجودات، با خدای پاک و منزه و بلندمرتبه یکسان</w:t>
      </w:r>
      <w:r w:rsidR="009D0387" w:rsidRPr="00984198">
        <w:rPr>
          <w:rFonts w:cs="B Lotus" w:hint="cs"/>
          <w:sz w:val="28"/>
          <w:szCs w:val="28"/>
          <w:rtl/>
        </w:rPr>
        <w:t xml:space="preserve"> نمی‌</w:t>
      </w:r>
      <w:r w:rsidRPr="00984198">
        <w:rPr>
          <w:rFonts w:cs="B Lotus" w:hint="cs"/>
          <w:sz w:val="28"/>
          <w:szCs w:val="28"/>
          <w:rtl/>
        </w:rPr>
        <w:t>پنداشتند و در حقیقت اینان (همتایان دروغین و طاغوت</w:t>
      </w:r>
      <w:r w:rsidR="008B4515">
        <w:rPr>
          <w:rFonts w:cs="B Lotus" w:hint="cs"/>
          <w:sz w:val="28"/>
          <w:szCs w:val="28"/>
          <w:rtl/>
        </w:rPr>
        <w:t>‌ها) بسیار ناتوان</w:t>
      </w:r>
      <w:r w:rsidR="008B4515">
        <w:rPr>
          <w:rFonts w:cs="B Lotus"/>
          <w:sz w:val="28"/>
          <w:szCs w:val="28"/>
          <w:rtl/>
        </w:rPr>
        <w:softHyphen/>
      </w:r>
      <w:r w:rsidRPr="00984198">
        <w:rPr>
          <w:rFonts w:cs="B Lotus" w:hint="cs"/>
          <w:sz w:val="28"/>
          <w:szCs w:val="28"/>
          <w:rtl/>
        </w:rPr>
        <w:t>تر از آن هستند که در قدرت بر مخلوقات یا تصرف در کائنات و یا زیان و فایده رساندن به موجودات با الله متعال برابری کنند و مشرکان هم</w:t>
      </w:r>
      <w:r w:rsidR="008B4515">
        <w:rPr>
          <w:rFonts w:cs="B Lotus" w:hint="cs"/>
          <w:sz w:val="28"/>
          <w:szCs w:val="28"/>
          <w:rtl/>
        </w:rPr>
        <w:t xml:space="preserve"> آن</w:t>
      </w:r>
      <w:r w:rsidR="009D0387" w:rsidRPr="00984198">
        <w:rPr>
          <w:rFonts w:cs="B Lotus" w:hint="cs"/>
          <w:sz w:val="28"/>
          <w:szCs w:val="28"/>
          <w:rtl/>
        </w:rPr>
        <w:t xml:space="preserve">ها </w:t>
      </w:r>
      <w:r w:rsidRPr="00984198">
        <w:rPr>
          <w:rFonts w:cs="B Lotus" w:hint="cs"/>
          <w:sz w:val="28"/>
          <w:szCs w:val="28"/>
          <w:rtl/>
        </w:rPr>
        <w:t>را تنها از جهت طاعت و محبت با الله متعال برابر</w:t>
      </w:r>
      <w:r w:rsidR="009D0387" w:rsidRPr="00984198">
        <w:rPr>
          <w:rFonts w:cs="B Lotus" w:hint="cs"/>
          <w:sz w:val="28"/>
          <w:szCs w:val="28"/>
          <w:rtl/>
        </w:rPr>
        <w:t xml:space="preserve"> می‌</w:t>
      </w:r>
      <w:r w:rsidRPr="00984198">
        <w:rPr>
          <w:rFonts w:cs="B Lotus" w:hint="cs"/>
          <w:sz w:val="28"/>
          <w:szCs w:val="28"/>
          <w:rtl/>
        </w:rPr>
        <w:t>کردند و به آنان همانند محبت ورزیدن به الله متعال و یا حتی شدیدتر از آن، مهر</w:t>
      </w:r>
      <w:r w:rsidR="009D0387" w:rsidRPr="00984198">
        <w:rPr>
          <w:rFonts w:cs="B Lotus" w:hint="cs"/>
          <w:sz w:val="28"/>
          <w:szCs w:val="28"/>
          <w:rtl/>
        </w:rPr>
        <w:t xml:space="preserve"> می‌</w:t>
      </w:r>
      <w:r w:rsidRPr="00984198">
        <w:rPr>
          <w:rFonts w:cs="B Lotus" w:hint="cs"/>
          <w:sz w:val="28"/>
          <w:szCs w:val="28"/>
          <w:rtl/>
        </w:rPr>
        <w:t>ورزیدند و دستور طاغوت</w:t>
      </w:r>
      <w:r w:rsidR="009D0387" w:rsidRPr="00984198">
        <w:rPr>
          <w:rFonts w:cs="B Lotus" w:hint="cs"/>
          <w:sz w:val="28"/>
          <w:szCs w:val="28"/>
          <w:rtl/>
        </w:rPr>
        <w:t xml:space="preserve">‌ها </w:t>
      </w:r>
      <w:r w:rsidRPr="00984198">
        <w:rPr>
          <w:rFonts w:cs="B Lotus" w:hint="cs"/>
          <w:sz w:val="28"/>
          <w:szCs w:val="28"/>
          <w:rtl/>
        </w:rPr>
        <w:t>و اطاعت از</w:t>
      </w:r>
      <w:r w:rsidR="009D0387" w:rsidRPr="00984198">
        <w:rPr>
          <w:rFonts w:cs="B Lotus" w:hint="cs"/>
          <w:sz w:val="28"/>
          <w:szCs w:val="28"/>
          <w:rtl/>
        </w:rPr>
        <w:t xml:space="preserve"> آن‌ها </w:t>
      </w:r>
      <w:r w:rsidRPr="00984198">
        <w:rPr>
          <w:rFonts w:cs="B Lotus" w:hint="cs"/>
          <w:sz w:val="28"/>
          <w:szCs w:val="28"/>
          <w:rtl/>
        </w:rPr>
        <w:t>را بر فرمان الله متعال و پیروی از آن مقدم</w:t>
      </w:r>
      <w:r w:rsidR="009D0387" w:rsidRPr="00984198">
        <w:rPr>
          <w:rFonts w:cs="B Lotus" w:hint="cs"/>
          <w:sz w:val="28"/>
          <w:szCs w:val="28"/>
          <w:rtl/>
        </w:rPr>
        <w:t xml:space="preserve"> می‌</w:t>
      </w:r>
      <w:r w:rsidRPr="00984198">
        <w:rPr>
          <w:rFonts w:cs="B Lotus" w:hint="cs"/>
          <w:sz w:val="28"/>
          <w:szCs w:val="28"/>
          <w:rtl/>
        </w:rPr>
        <w:t>نمودند، پس در نتیجه</w:t>
      </w:r>
      <w:r w:rsidR="00AC25A8" w:rsidRPr="00984198">
        <w:rPr>
          <w:rFonts w:cs="B Lotus" w:hint="cs"/>
          <w:sz w:val="28"/>
          <w:szCs w:val="28"/>
          <w:rtl/>
        </w:rPr>
        <w:t xml:space="preserve">‌ی </w:t>
      </w:r>
      <w:r w:rsidRPr="00984198">
        <w:rPr>
          <w:rFonts w:cs="B Lotus" w:hint="cs"/>
          <w:sz w:val="28"/>
          <w:szCs w:val="28"/>
          <w:rtl/>
        </w:rPr>
        <w:t>این کردار</w:t>
      </w:r>
      <w:r w:rsidR="008B4515">
        <w:rPr>
          <w:rFonts w:cs="B Lotus" w:hint="cs"/>
          <w:sz w:val="28"/>
          <w:szCs w:val="28"/>
          <w:rtl/>
        </w:rPr>
        <w:t>ِ آن</w:t>
      </w:r>
      <w:r w:rsidR="009D0387" w:rsidRPr="00984198">
        <w:rPr>
          <w:rFonts w:cs="B Lotus" w:hint="cs"/>
          <w:sz w:val="28"/>
          <w:szCs w:val="28"/>
          <w:rtl/>
        </w:rPr>
        <w:t xml:space="preserve">ها </w:t>
      </w:r>
      <w:r w:rsidRPr="00984198">
        <w:rPr>
          <w:rFonts w:cs="B Lotus" w:hint="cs"/>
          <w:sz w:val="28"/>
          <w:szCs w:val="28"/>
          <w:rtl/>
        </w:rPr>
        <w:t>در این نوع عبادت، شرک حاصل شد</w:t>
      </w:r>
      <w:r w:rsidR="008B4515">
        <w:rPr>
          <w:rFonts w:cs="B Lotus" w:hint="cs"/>
          <w:sz w:val="28"/>
          <w:szCs w:val="28"/>
          <w:rtl/>
        </w:rPr>
        <w:t>»</w:t>
      </w:r>
      <w:r w:rsidRPr="00C008F7">
        <w:rPr>
          <w:rStyle w:val="FootnoteReference"/>
          <w:rFonts w:cs="B Lotus"/>
          <w:sz w:val="28"/>
          <w:szCs w:val="28"/>
          <w:rtl/>
        </w:rPr>
        <w:footnoteReference w:id="300"/>
      </w:r>
      <w:r w:rsidRPr="00984198">
        <w:rPr>
          <w:rFonts w:cs="B Lotus" w:hint="cs"/>
          <w:sz w:val="28"/>
          <w:szCs w:val="28"/>
          <w:rtl/>
        </w:rPr>
        <w:t xml:space="preserve">. </w:t>
      </w:r>
    </w:p>
    <w:p w:rsidR="008B4515" w:rsidRDefault="00C5413C" w:rsidP="008B4515">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 محبت رکن توحید</w:t>
      </w:r>
      <w:r w:rsidR="009D0387" w:rsidRPr="00984198">
        <w:rPr>
          <w:rFonts w:cs="B Lotus" w:hint="cs"/>
          <w:sz w:val="28"/>
          <w:szCs w:val="28"/>
          <w:rtl/>
        </w:rPr>
        <w:t xml:space="preserve"> می‌</w:t>
      </w:r>
      <w:r w:rsidR="008B4515">
        <w:rPr>
          <w:rFonts w:cs="B Lotus" w:hint="cs"/>
          <w:sz w:val="28"/>
          <w:szCs w:val="28"/>
          <w:rtl/>
        </w:rPr>
        <w:t>باشد</w:t>
      </w:r>
      <w:r w:rsidRPr="00984198">
        <w:rPr>
          <w:rFonts w:cs="B Lotus" w:hint="cs"/>
          <w:sz w:val="28"/>
          <w:szCs w:val="28"/>
          <w:rtl/>
        </w:rPr>
        <w:t xml:space="preserve"> و با کمال آن، توحید کامل</w:t>
      </w:r>
      <w:r w:rsidR="009D0387" w:rsidRPr="00984198">
        <w:rPr>
          <w:rFonts w:cs="B Lotus" w:hint="cs"/>
          <w:sz w:val="28"/>
          <w:szCs w:val="28"/>
          <w:rtl/>
        </w:rPr>
        <w:t xml:space="preserve"> می‌</w:t>
      </w:r>
      <w:r w:rsidRPr="00984198">
        <w:rPr>
          <w:rFonts w:cs="B Lotus" w:hint="cs"/>
          <w:sz w:val="28"/>
          <w:szCs w:val="28"/>
          <w:rtl/>
        </w:rPr>
        <w:t>گردد و با ناقص بودن آن توحید ناقص</w:t>
      </w:r>
      <w:r w:rsidR="009D0387" w:rsidRPr="00984198">
        <w:rPr>
          <w:rFonts w:cs="B Lotus" w:hint="cs"/>
          <w:sz w:val="28"/>
          <w:szCs w:val="28"/>
          <w:rtl/>
        </w:rPr>
        <w:t xml:space="preserve"> می‌</w:t>
      </w:r>
      <w:r w:rsidRPr="00984198">
        <w:rPr>
          <w:rFonts w:cs="B Lotus" w:hint="cs"/>
          <w:sz w:val="28"/>
          <w:szCs w:val="28"/>
          <w:rtl/>
        </w:rPr>
        <w:t xml:space="preserve">شود و هرگاه درخت محبت در قلب کاشته شده و با آب اخلاص و متابعت و پیروی از رسول الله </w:t>
      </w:r>
      <w:r w:rsidR="008B4515">
        <w:rPr>
          <w:rFonts w:ascii="Arial" w:hAnsi="Arial" w:cs="CTraditional Arabic" w:hint="cs"/>
          <w:sz w:val="28"/>
          <w:szCs w:val="28"/>
          <w:rtl/>
        </w:rPr>
        <w:t>ح</w:t>
      </w:r>
      <w:r>
        <w:rPr>
          <w:rFonts w:cs="B Nazanin" w:hint="cs"/>
          <w:noProof/>
          <w:rtl/>
        </w:rPr>
        <w:t xml:space="preserve"> </w:t>
      </w:r>
      <w:r w:rsidRPr="00984198">
        <w:rPr>
          <w:rFonts w:cs="B Lotus" w:hint="cs"/>
          <w:sz w:val="28"/>
          <w:szCs w:val="28"/>
          <w:rtl/>
        </w:rPr>
        <w:t>آبیاری گردد</w:t>
      </w:r>
      <w:r w:rsidR="008B4515">
        <w:rPr>
          <w:rFonts w:cs="B Lotus" w:hint="cs"/>
          <w:sz w:val="28"/>
          <w:szCs w:val="28"/>
          <w:rtl/>
        </w:rPr>
        <w:t>، انواع ثمره را به دنبال دارد</w:t>
      </w:r>
      <w:r w:rsidRPr="00984198">
        <w:rPr>
          <w:rFonts w:cs="B Lotus" w:hint="cs"/>
          <w:sz w:val="28"/>
          <w:szCs w:val="28"/>
          <w:rtl/>
        </w:rPr>
        <w:t xml:space="preserve"> و هر زمان که اراده و خواست الله عزوجل باشد، میوه</w:t>
      </w:r>
      <w:r w:rsidR="00AC25A8" w:rsidRPr="00984198">
        <w:rPr>
          <w:rFonts w:cs="B Lotus" w:hint="cs"/>
          <w:sz w:val="28"/>
          <w:szCs w:val="28"/>
          <w:rtl/>
        </w:rPr>
        <w:t xml:space="preserve">‌ی </w:t>
      </w:r>
      <w:r w:rsidRPr="00984198">
        <w:rPr>
          <w:rFonts w:cs="B Lotus" w:hint="cs"/>
          <w:sz w:val="28"/>
          <w:szCs w:val="28"/>
          <w:rtl/>
        </w:rPr>
        <w:t>آن بدست</w:t>
      </w:r>
      <w:r w:rsidR="009D0387" w:rsidRPr="00984198">
        <w:rPr>
          <w:rFonts w:cs="B Lotus" w:hint="cs"/>
          <w:sz w:val="28"/>
          <w:szCs w:val="28"/>
          <w:rtl/>
        </w:rPr>
        <w:t xml:space="preserve"> می‌</w:t>
      </w:r>
      <w:r w:rsidR="008B4515">
        <w:rPr>
          <w:rFonts w:cs="B Lotus" w:hint="cs"/>
          <w:sz w:val="28"/>
          <w:szCs w:val="28"/>
          <w:rtl/>
        </w:rPr>
        <w:t>آید</w:t>
      </w:r>
      <w:r w:rsidRPr="00984198">
        <w:rPr>
          <w:rFonts w:cs="B Lotus" w:hint="cs"/>
          <w:sz w:val="28"/>
          <w:szCs w:val="28"/>
          <w:rtl/>
        </w:rPr>
        <w:t xml:space="preserve"> و بدین ترتیب اص</w:t>
      </w:r>
      <w:r w:rsidR="008B4515">
        <w:rPr>
          <w:rFonts w:cs="B Lotus" w:hint="cs"/>
          <w:sz w:val="28"/>
          <w:szCs w:val="28"/>
          <w:rtl/>
        </w:rPr>
        <w:t>ل آن در قرارگاه قلب بوده و شاخه</w:t>
      </w:r>
      <w:r w:rsidR="008B4515">
        <w:rPr>
          <w:rFonts w:cs="B Lotus"/>
          <w:sz w:val="28"/>
          <w:szCs w:val="28"/>
          <w:rtl/>
        </w:rPr>
        <w:softHyphen/>
      </w:r>
      <w:r w:rsidRPr="00984198">
        <w:rPr>
          <w:rFonts w:cs="B Lotus" w:hint="cs"/>
          <w:sz w:val="28"/>
          <w:szCs w:val="28"/>
          <w:rtl/>
        </w:rPr>
        <w:t>هایش متصل به سدر</w:t>
      </w:r>
      <w:r w:rsidR="0093109F" w:rsidRPr="0093109F">
        <w:rPr>
          <w:rFonts w:ascii="mylotus" w:hAnsi="mylotus" w:cs="mylotus"/>
          <w:sz w:val="28"/>
          <w:szCs w:val="28"/>
          <w:rtl/>
        </w:rPr>
        <w:t>ة</w:t>
      </w:r>
      <w:r w:rsidRPr="00984198">
        <w:rPr>
          <w:rFonts w:cs="B Lotus" w:hint="cs"/>
          <w:sz w:val="28"/>
          <w:szCs w:val="28"/>
          <w:rtl/>
        </w:rPr>
        <w:t xml:space="preserve"> المنتهی</w:t>
      </w:r>
      <w:r w:rsidR="009D0387" w:rsidRPr="00984198">
        <w:rPr>
          <w:rFonts w:cs="B Lotus" w:hint="cs"/>
          <w:sz w:val="28"/>
          <w:szCs w:val="28"/>
          <w:rtl/>
        </w:rPr>
        <w:t xml:space="preserve"> می‌</w:t>
      </w:r>
      <w:r w:rsidRPr="00984198">
        <w:rPr>
          <w:rFonts w:cs="B Lotus" w:hint="cs"/>
          <w:sz w:val="28"/>
          <w:szCs w:val="28"/>
          <w:rtl/>
        </w:rPr>
        <w:t>باشد</w:t>
      </w:r>
      <w:r w:rsidRPr="00C008F7">
        <w:rPr>
          <w:rStyle w:val="FootnoteReference"/>
          <w:rFonts w:cs="B Lotus"/>
          <w:sz w:val="28"/>
          <w:szCs w:val="28"/>
          <w:rtl/>
        </w:rPr>
        <w:footnoteReference w:id="301"/>
      </w:r>
      <w:r w:rsidRPr="00984198">
        <w:rPr>
          <w:rFonts w:cs="B Lotus" w:hint="cs"/>
          <w:sz w:val="28"/>
          <w:szCs w:val="28"/>
          <w:rtl/>
        </w:rPr>
        <w:t xml:space="preserve">. </w:t>
      </w:r>
    </w:p>
    <w:p w:rsidR="00C5413C" w:rsidRPr="00984198" w:rsidRDefault="00C5413C" w:rsidP="008B4515">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آری</w:t>
      </w:r>
      <w:r w:rsidR="008B4515">
        <w:rPr>
          <w:rFonts w:cs="B Lotus" w:hint="cs"/>
          <w:sz w:val="28"/>
          <w:szCs w:val="28"/>
          <w:rtl/>
        </w:rPr>
        <w:t>،</w:t>
      </w:r>
      <w:r w:rsidRPr="00984198">
        <w:rPr>
          <w:rFonts w:cs="B Lotus" w:hint="cs"/>
          <w:sz w:val="28"/>
          <w:szCs w:val="28"/>
          <w:rtl/>
        </w:rPr>
        <w:t xml:space="preserve"> کسی که محبت الله عزوجل را دارد، قلبش متصل به ذکر الله عزوجل</w:t>
      </w:r>
      <w:r w:rsidR="009D0387" w:rsidRPr="00984198">
        <w:rPr>
          <w:rFonts w:cs="B Lotus" w:hint="cs"/>
          <w:sz w:val="28"/>
          <w:szCs w:val="28"/>
          <w:rtl/>
        </w:rPr>
        <w:t xml:space="preserve"> می‌</w:t>
      </w:r>
      <w:r w:rsidRPr="00984198">
        <w:rPr>
          <w:rFonts w:cs="B Lotus" w:hint="cs"/>
          <w:sz w:val="28"/>
          <w:szCs w:val="28"/>
          <w:rtl/>
        </w:rPr>
        <w:t>باشد و حقوق الله عزوجل را ادا</w:t>
      </w:r>
      <w:r w:rsidR="009D0387" w:rsidRPr="00984198">
        <w:rPr>
          <w:rFonts w:cs="B Lotus" w:hint="cs"/>
          <w:sz w:val="28"/>
          <w:szCs w:val="28"/>
          <w:rtl/>
        </w:rPr>
        <w:t xml:space="preserve"> می‌</w:t>
      </w:r>
      <w:r w:rsidRPr="00984198">
        <w:rPr>
          <w:rFonts w:cs="B Lotus" w:hint="cs"/>
          <w:sz w:val="28"/>
          <w:szCs w:val="28"/>
          <w:rtl/>
        </w:rPr>
        <w:t>کند، پس هر زمان سخن بگوید: با نام الله عزوجل آغاز</w:t>
      </w:r>
      <w:r w:rsidR="009D0387" w:rsidRPr="00984198">
        <w:rPr>
          <w:rFonts w:cs="B Lotus" w:hint="cs"/>
          <w:sz w:val="28"/>
          <w:szCs w:val="28"/>
          <w:rtl/>
        </w:rPr>
        <w:t xml:space="preserve"> می‌</w:t>
      </w:r>
      <w:r w:rsidR="008B4515">
        <w:rPr>
          <w:rFonts w:cs="B Lotus" w:hint="cs"/>
          <w:sz w:val="28"/>
          <w:szCs w:val="28"/>
          <w:rtl/>
        </w:rPr>
        <w:t>کند</w:t>
      </w:r>
      <w:r w:rsidRPr="00984198">
        <w:rPr>
          <w:rFonts w:cs="B Lotus" w:hint="cs"/>
          <w:sz w:val="28"/>
          <w:szCs w:val="28"/>
          <w:rtl/>
        </w:rPr>
        <w:t xml:space="preserve"> و اگر سخنی بگوید از الله عزوجل سخن</w:t>
      </w:r>
      <w:r w:rsidR="009D0387" w:rsidRPr="00984198">
        <w:rPr>
          <w:rFonts w:cs="B Lotus" w:hint="cs"/>
          <w:sz w:val="28"/>
          <w:szCs w:val="28"/>
          <w:rtl/>
        </w:rPr>
        <w:t xml:space="preserve"> می‌</w:t>
      </w:r>
      <w:r w:rsidRPr="00984198">
        <w:rPr>
          <w:rFonts w:cs="B Lotus" w:hint="cs"/>
          <w:sz w:val="28"/>
          <w:szCs w:val="28"/>
          <w:rtl/>
        </w:rPr>
        <w:t>گوید و اگر حرکت کند، به امر الله عزوجل حرکت می</w:t>
      </w:r>
      <w:r w:rsidRPr="00984198">
        <w:rPr>
          <w:rFonts w:cs="B Lotus" w:hint="cs"/>
          <w:sz w:val="28"/>
          <w:szCs w:val="28"/>
          <w:cs/>
        </w:rPr>
        <w:t>‎</w:t>
      </w:r>
      <w:r w:rsidRPr="00984198">
        <w:rPr>
          <w:rFonts w:cs="B Lotus" w:hint="cs"/>
          <w:sz w:val="28"/>
          <w:szCs w:val="28"/>
          <w:rtl/>
        </w:rPr>
        <w:t>کند و اگر بایستد، به خاطر الله عزوجل است. و بدین ترتیب وی برای الله عزوجل و متکی به الله عزوجل و با الله عزوجل</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984198" w:rsidRDefault="00C5413C" w:rsidP="008B4515">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محبت روح اعمال</w:t>
      </w:r>
      <w:r w:rsidR="009D0387" w:rsidRPr="00984198">
        <w:rPr>
          <w:rFonts w:cs="B Lotus" w:hint="cs"/>
          <w:sz w:val="28"/>
          <w:szCs w:val="28"/>
          <w:rtl/>
        </w:rPr>
        <w:t xml:space="preserve"> می‌</w:t>
      </w:r>
      <w:r w:rsidR="008B4515">
        <w:rPr>
          <w:rFonts w:cs="B Lotus" w:hint="cs"/>
          <w:sz w:val="28"/>
          <w:szCs w:val="28"/>
          <w:rtl/>
        </w:rPr>
        <w:t>باشد که هر</w:t>
      </w:r>
      <w:r w:rsidRPr="00984198">
        <w:rPr>
          <w:rFonts w:cs="B Lotus" w:hint="cs"/>
          <w:sz w:val="28"/>
          <w:szCs w:val="28"/>
          <w:rtl/>
        </w:rPr>
        <w:t>گاه اعمال از آن عاری باشد، همچون جسدی</w:t>
      </w:r>
      <w:r w:rsidR="009D0387" w:rsidRPr="00984198">
        <w:rPr>
          <w:rFonts w:cs="B Lotus" w:hint="cs"/>
          <w:sz w:val="28"/>
          <w:szCs w:val="28"/>
          <w:rtl/>
        </w:rPr>
        <w:t xml:space="preserve"> می‌</w:t>
      </w:r>
      <w:r w:rsidRPr="00984198">
        <w:rPr>
          <w:rFonts w:cs="B Lotus" w:hint="cs"/>
          <w:sz w:val="28"/>
          <w:szCs w:val="28"/>
          <w:rtl/>
        </w:rPr>
        <w:t>باشند که روح در آن نیست؛ و نسبت آن با اعمال همچون نسبت اخلاص با</w:t>
      </w:r>
      <w:r w:rsidR="009D0387" w:rsidRPr="00984198">
        <w:rPr>
          <w:rFonts w:cs="B Lotus" w:hint="cs"/>
          <w:sz w:val="28"/>
          <w:szCs w:val="28"/>
          <w:rtl/>
        </w:rPr>
        <w:t xml:space="preserve"> آن‌ها می‌</w:t>
      </w:r>
      <w:r w:rsidRPr="00984198">
        <w:rPr>
          <w:rFonts w:cs="B Lotus" w:hint="cs"/>
          <w:sz w:val="28"/>
          <w:szCs w:val="28"/>
          <w:rtl/>
        </w:rPr>
        <w:t>باشد، بلکه محبت حقیقت اخلاص</w:t>
      </w:r>
      <w:r w:rsidR="009D0387" w:rsidRPr="00984198">
        <w:rPr>
          <w:rFonts w:cs="B Lotus" w:hint="cs"/>
          <w:sz w:val="28"/>
          <w:szCs w:val="28"/>
          <w:rtl/>
        </w:rPr>
        <w:t xml:space="preserve"> می‌</w:t>
      </w:r>
      <w:r w:rsidRPr="00984198">
        <w:rPr>
          <w:rFonts w:cs="B Lotus" w:hint="cs"/>
          <w:sz w:val="28"/>
          <w:szCs w:val="28"/>
          <w:rtl/>
        </w:rPr>
        <w:t>باشد؛ بلکه محبت نفس اسلام</w:t>
      </w:r>
      <w:r w:rsidR="008B4515">
        <w:rPr>
          <w:rFonts w:cs="B Lotus" w:hint="cs"/>
          <w:sz w:val="28"/>
          <w:szCs w:val="28"/>
          <w:rtl/>
        </w:rPr>
        <w:t xml:space="preserve"> است</w:t>
      </w:r>
      <w:r w:rsidRPr="00984198">
        <w:rPr>
          <w:rFonts w:cs="B Lotus" w:hint="cs"/>
          <w:sz w:val="28"/>
          <w:szCs w:val="28"/>
          <w:rtl/>
        </w:rPr>
        <w:t xml:space="preserve">. چرا که اسلام عبارت است از فرمانبرداری به همراه ذل و خضوع و حب و طاعت برای الله عزوجل. پس کسی که محبت در وی نباشد، قطعاً اسلامی برای او نیست، بلکه محبت حقیقت شهادت </w:t>
      </w:r>
      <w:r w:rsidR="0093109F" w:rsidRPr="00984198">
        <w:rPr>
          <w:rFonts w:cs="B Lotus" w:hint="cs"/>
          <w:sz w:val="28"/>
          <w:szCs w:val="28"/>
          <w:rtl/>
        </w:rPr>
        <w:t>«</w:t>
      </w:r>
      <w:r w:rsidR="00F64452" w:rsidRPr="00F64452">
        <w:rPr>
          <w:rFonts w:cs="mylotus" w:hint="cs"/>
          <w:sz w:val="28"/>
          <w:szCs w:val="28"/>
          <w:rtl/>
        </w:rPr>
        <w:t>لا إله إلا الله</w:t>
      </w:r>
      <w:r w:rsidR="0093109F" w:rsidRPr="00984198">
        <w:rPr>
          <w:rFonts w:cs="B Lotus" w:hint="cs"/>
          <w:sz w:val="28"/>
          <w:szCs w:val="28"/>
          <w:rtl/>
        </w:rPr>
        <w:t>»</w:t>
      </w:r>
      <w:r w:rsidRPr="00984198">
        <w:rPr>
          <w:rFonts w:cs="B Lotus" w:hint="cs"/>
          <w:sz w:val="28"/>
          <w:szCs w:val="28"/>
          <w:rtl/>
        </w:rPr>
        <w:t xml:space="preserve"> می</w:t>
      </w:r>
      <w:r w:rsidRPr="00984198">
        <w:rPr>
          <w:rFonts w:cs="B Lotus" w:hint="cs"/>
          <w:sz w:val="28"/>
          <w:szCs w:val="28"/>
          <w:cs/>
        </w:rPr>
        <w:t>‎</w:t>
      </w:r>
      <w:r w:rsidRPr="00984198">
        <w:rPr>
          <w:rFonts w:cs="B Lotus" w:hint="cs"/>
          <w:sz w:val="28"/>
          <w:szCs w:val="28"/>
          <w:rtl/>
        </w:rPr>
        <w:t xml:space="preserve">باشد چرا که </w:t>
      </w:r>
      <w:r w:rsidR="00367087" w:rsidRPr="00984198">
        <w:rPr>
          <w:rFonts w:cs="B Lotus" w:hint="cs"/>
          <w:sz w:val="28"/>
          <w:szCs w:val="28"/>
          <w:rtl/>
        </w:rPr>
        <w:t>«</w:t>
      </w:r>
      <w:r w:rsidR="00783730" w:rsidRPr="00783730">
        <w:rPr>
          <w:rFonts w:cs="mylotus" w:hint="cs"/>
          <w:sz w:val="28"/>
          <w:szCs w:val="28"/>
          <w:rtl/>
        </w:rPr>
        <w:t>الإله</w:t>
      </w:r>
      <w:r w:rsidR="00367087" w:rsidRPr="00984198">
        <w:rPr>
          <w:rFonts w:cs="B Lotus" w:hint="cs"/>
          <w:sz w:val="28"/>
          <w:szCs w:val="28"/>
          <w:rtl/>
        </w:rPr>
        <w:t>»</w:t>
      </w:r>
      <w:r w:rsidRPr="00984198">
        <w:rPr>
          <w:rFonts w:cs="B Lotus" w:hint="cs"/>
          <w:sz w:val="28"/>
          <w:szCs w:val="28"/>
          <w:rtl/>
        </w:rPr>
        <w:t xml:space="preserve"> کسی است که بندگان بر</w:t>
      </w:r>
      <w:r w:rsidR="008B4515">
        <w:rPr>
          <w:rFonts w:cs="B Lotus" w:hint="cs"/>
          <w:sz w:val="28"/>
          <w:szCs w:val="28"/>
          <w:rtl/>
        </w:rPr>
        <w:t xml:space="preserve"> </w:t>
      </w:r>
      <w:r w:rsidRPr="00984198">
        <w:rPr>
          <w:rFonts w:cs="B Lotus" w:hint="cs"/>
          <w:sz w:val="28"/>
          <w:szCs w:val="28"/>
          <w:rtl/>
        </w:rPr>
        <w:t xml:space="preserve">اساس </w:t>
      </w:r>
      <w:r w:rsidR="008B4515">
        <w:rPr>
          <w:rFonts w:cs="B Lotus" w:hint="cs"/>
          <w:sz w:val="28"/>
          <w:szCs w:val="28"/>
          <w:rtl/>
        </w:rPr>
        <w:t>م</w:t>
      </w:r>
      <w:r w:rsidRPr="00984198">
        <w:rPr>
          <w:rFonts w:cs="B Lotus" w:hint="cs"/>
          <w:sz w:val="28"/>
          <w:szCs w:val="28"/>
          <w:rtl/>
        </w:rPr>
        <w:t>حب</w:t>
      </w:r>
      <w:r w:rsidR="008B4515">
        <w:rPr>
          <w:rFonts w:cs="B Lotus" w:hint="cs"/>
          <w:sz w:val="28"/>
          <w:szCs w:val="28"/>
          <w:rtl/>
        </w:rPr>
        <w:t xml:space="preserve">ت </w:t>
      </w:r>
      <w:r w:rsidRPr="00984198">
        <w:rPr>
          <w:rFonts w:cs="B Lotus" w:hint="cs"/>
          <w:sz w:val="28"/>
          <w:szCs w:val="28"/>
          <w:rtl/>
        </w:rPr>
        <w:t xml:space="preserve">و خضوع </w:t>
      </w:r>
      <w:r w:rsidR="008B4515">
        <w:rPr>
          <w:rFonts w:cs="B Lotus" w:hint="cs"/>
          <w:sz w:val="28"/>
          <w:szCs w:val="28"/>
          <w:rtl/>
        </w:rPr>
        <w:t>و فروتنی</w:t>
      </w:r>
      <w:r w:rsidR="008B4515" w:rsidRPr="00984198">
        <w:rPr>
          <w:rFonts w:cs="B Lotus" w:hint="cs"/>
          <w:sz w:val="28"/>
          <w:szCs w:val="28"/>
          <w:rtl/>
        </w:rPr>
        <w:t xml:space="preserve"> </w:t>
      </w:r>
      <w:r w:rsidRPr="00984198">
        <w:rPr>
          <w:rFonts w:cs="B Lotus" w:hint="cs"/>
          <w:sz w:val="28"/>
          <w:szCs w:val="28"/>
          <w:rtl/>
        </w:rPr>
        <w:t>و خوف و امید و تعظیم و اطاعت از وی، او را عبادت</w:t>
      </w:r>
      <w:r w:rsidR="009D0387" w:rsidRPr="00984198">
        <w:rPr>
          <w:rFonts w:cs="B Lotus" w:hint="cs"/>
          <w:sz w:val="28"/>
          <w:szCs w:val="28"/>
          <w:rtl/>
        </w:rPr>
        <w:t xml:space="preserve"> می‌</w:t>
      </w:r>
      <w:r w:rsidRPr="00984198">
        <w:rPr>
          <w:rFonts w:cs="B Lotus" w:hint="cs"/>
          <w:sz w:val="28"/>
          <w:szCs w:val="28"/>
          <w:rtl/>
        </w:rPr>
        <w:t xml:space="preserve">کنند. که به معنای </w:t>
      </w:r>
      <w:r w:rsidR="00367087" w:rsidRPr="00984198">
        <w:rPr>
          <w:rFonts w:cs="B Lotus" w:hint="cs"/>
          <w:sz w:val="28"/>
          <w:szCs w:val="28"/>
          <w:rtl/>
        </w:rPr>
        <w:t>«</w:t>
      </w:r>
      <w:r w:rsidRPr="00984198">
        <w:rPr>
          <w:rFonts w:cs="B Lotus" w:hint="cs"/>
          <w:sz w:val="28"/>
          <w:szCs w:val="28"/>
          <w:rtl/>
        </w:rPr>
        <w:t>مالوه</w:t>
      </w:r>
      <w:r w:rsidR="00367087" w:rsidRPr="00984198">
        <w:rPr>
          <w:rFonts w:cs="B Lotus" w:hint="cs"/>
          <w:sz w:val="28"/>
          <w:szCs w:val="28"/>
          <w:rtl/>
        </w:rPr>
        <w:t>»</w:t>
      </w:r>
      <w:r w:rsidR="009D0387" w:rsidRPr="00984198">
        <w:rPr>
          <w:rFonts w:cs="B Lotus" w:hint="cs"/>
          <w:sz w:val="28"/>
          <w:szCs w:val="28"/>
          <w:rtl/>
        </w:rPr>
        <w:t xml:space="preserve"> می‌</w:t>
      </w:r>
      <w:r w:rsidR="008B4515">
        <w:rPr>
          <w:rFonts w:cs="B Lotus" w:hint="cs"/>
          <w:sz w:val="28"/>
          <w:szCs w:val="28"/>
          <w:rtl/>
        </w:rPr>
        <w:t>باشد</w:t>
      </w:r>
      <w:r w:rsidRPr="00984198">
        <w:rPr>
          <w:rFonts w:cs="B Lotus" w:hint="cs"/>
          <w:sz w:val="28"/>
          <w:szCs w:val="28"/>
          <w:rtl/>
        </w:rPr>
        <w:t xml:space="preserve"> و آن کسی است که قلوب به سوی او متمایل</w:t>
      </w:r>
      <w:r w:rsidR="009D0387" w:rsidRPr="00984198">
        <w:rPr>
          <w:rFonts w:cs="B Lotus" w:hint="cs"/>
          <w:sz w:val="28"/>
          <w:szCs w:val="28"/>
          <w:rtl/>
        </w:rPr>
        <w:t xml:space="preserve"> می‌</w:t>
      </w:r>
      <w:r w:rsidRPr="00984198">
        <w:rPr>
          <w:rFonts w:cs="B Lotus" w:hint="cs"/>
          <w:sz w:val="28"/>
          <w:szCs w:val="28"/>
          <w:rtl/>
        </w:rPr>
        <w:t>باشد. یعنی نسبت بدو محبت داشته و برای او خضوع و فروتنی</w:t>
      </w:r>
      <w:r w:rsidR="009D0387" w:rsidRPr="00984198">
        <w:rPr>
          <w:rFonts w:cs="B Lotus" w:hint="cs"/>
          <w:sz w:val="28"/>
          <w:szCs w:val="28"/>
          <w:rtl/>
        </w:rPr>
        <w:t xml:space="preserve"> می‌</w:t>
      </w:r>
      <w:r w:rsidRPr="00984198">
        <w:rPr>
          <w:rFonts w:cs="B Lotus" w:hint="cs"/>
          <w:sz w:val="28"/>
          <w:szCs w:val="28"/>
          <w:rtl/>
        </w:rPr>
        <w:t>کنند. و اصل «</w:t>
      </w:r>
      <w:r w:rsidR="00783730" w:rsidRPr="00783730">
        <w:rPr>
          <w:rFonts w:cs="mylotus" w:hint="cs"/>
          <w:sz w:val="28"/>
          <w:szCs w:val="28"/>
          <w:rtl/>
        </w:rPr>
        <w:t>التَأَلُّه</w:t>
      </w:r>
      <w:r w:rsidRPr="00984198">
        <w:rPr>
          <w:rFonts w:cs="B Lotus" w:hint="cs"/>
          <w:sz w:val="28"/>
          <w:szCs w:val="28"/>
          <w:rtl/>
        </w:rPr>
        <w:t>» تعبد</w:t>
      </w:r>
      <w:r w:rsidR="009D0387" w:rsidRPr="00984198">
        <w:rPr>
          <w:rFonts w:cs="B Lotus" w:hint="cs"/>
          <w:sz w:val="28"/>
          <w:szCs w:val="28"/>
          <w:rtl/>
        </w:rPr>
        <w:t xml:space="preserve"> می‌</w:t>
      </w:r>
      <w:r w:rsidRPr="00984198">
        <w:rPr>
          <w:rFonts w:cs="B Lotus" w:hint="cs"/>
          <w:sz w:val="28"/>
          <w:szCs w:val="28"/>
          <w:rtl/>
        </w:rPr>
        <w:t>باشد و تعبد آخرین مراتب حب</w:t>
      </w:r>
      <w:r w:rsidR="009D0387" w:rsidRPr="00984198">
        <w:rPr>
          <w:rFonts w:cs="B Lotus" w:hint="cs"/>
          <w:sz w:val="28"/>
          <w:szCs w:val="28"/>
          <w:rtl/>
        </w:rPr>
        <w:t xml:space="preserve"> می‌</w:t>
      </w:r>
      <w:r w:rsidR="008B4515">
        <w:rPr>
          <w:rFonts w:cs="B Lotus" w:hint="cs"/>
          <w:sz w:val="28"/>
          <w:szCs w:val="28"/>
          <w:rtl/>
        </w:rPr>
        <w:t>باشد.</w:t>
      </w:r>
      <w:r w:rsidRPr="00984198">
        <w:rPr>
          <w:rFonts w:cs="B Lotus" w:hint="cs"/>
          <w:sz w:val="28"/>
          <w:szCs w:val="28"/>
          <w:rtl/>
        </w:rPr>
        <w:t xml:space="preserve"> و زمانی گفته می</w:t>
      </w:r>
      <w:r w:rsidRPr="00984198">
        <w:rPr>
          <w:rFonts w:cs="B Lotus" w:hint="cs"/>
          <w:sz w:val="28"/>
          <w:szCs w:val="28"/>
          <w:cs/>
        </w:rPr>
        <w:t>‎</w:t>
      </w:r>
      <w:r w:rsidRPr="00984198">
        <w:rPr>
          <w:rFonts w:cs="B Lotus" w:hint="cs"/>
          <w:sz w:val="28"/>
          <w:szCs w:val="28"/>
          <w:rtl/>
        </w:rPr>
        <w:t xml:space="preserve">شود او را بنده و شیفته و اسیر محبت خود کرده است که محبت محبوبش وی را خوار و زبون و بر وی سیطره پیدا کرده باشد. </w:t>
      </w:r>
    </w:p>
    <w:p w:rsidR="00C5413C" w:rsidRPr="00984198" w:rsidRDefault="00C5413C" w:rsidP="0093109F">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بنابراین محبت، حقیقت عبودیت</w:t>
      </w:r>
      <w:r w:rsidR="009D0387" w:rsidRPr="00984198">
        <w:rPr>
          <w:rFonts w:cs="B Lotus" w:hint="cs"/>
          <w:sz w:val="28"/>
          <w:szCs w:val="28"/>
          <w:rtl/>
        </w:rPr>
        <w:t xml:space="preserve"> می‌</w:t>
      </w:r>
      <w:r w:rsidR="008B4515">
        <w:rPr>
          <w:rFonts w:cs="B Lotus" w:hint="cs"/>
          <w:sz w:val="28"/>
          <w:szCs w:val="28"/>
          <w:rtl/>
        </w:rPr>
        <w:t>باشد؛</w:t>
      </w:r>
      <w:r w:rsidRPr="00984198">
        <w:rPr>
          <w:rFonts w:cs="B Lotus" w:hint="cs"/>
          <w:sz w:val="28"/>
          <w:szCs w:val="28"/>
          <w:rtl/>
        </w:rPr>
        <w:t xml:space="preserve"> و آیا انابت و بازگشتن به سوی الله عزوجل، بدون محبت و رضایت و حمد و شکر و خوف و رجاء (امید) ممکن است؟! و آیا صبر جمیل جز صبر محبین </w:t>
      </w:r>
      <w:r w:rsidR="008B4515">
        <w:rPr>
          <w:rFonts w:cs="B Lotus" w:hint="cs"/>
          <w:sz w:val="28"/>
          <w:szCs w:val="28"/>
          <w:rtl/>
        </w:rPr>
        <w:t>است؟ چرا که محب، در حصول آنچه</w:t>
      </w:r>
      <w:r w:rsidRPr="00984198">
        <w:rPr>
          <w:rFonts w:cs="B Lotus" w:hint="cs"/>
          <w:sz w:val="28"/>
          <w:szCs w:val="28"/>
          <w:rtl/>
        </w:rPr>
        <w:t xml:space="preserve"> معبودش دوست دارد و بدان راضی است، فقط بر محبوب خود توکل می</w:t>
      </w:r>
      <w:r w:rsidRPr="00984198">
        <w:rPr>
          <w:rFonts w:cs="B Lotus" w:hint="cs"/>
          <w:sz w:val="28"/>
          <w:szCs w:val="28"/>
          <w:cs/>
        </w:rPr>
        <w:t>‎</w:t>
      </w:r>
      <w:r w:rsidRPr="00984198">
        <w:rPr>
          <w:rFonts w:cs="B Lotus" w:hint="cs"/>
          <w:sz w:val="28"/>
          <w:szCs w:val="28"/>
          <w:rtl/>
        </w:rPr>
        <w:t>کند؛ و همچنین زهد در حقیقت، همان زهد محبین</w:t>
      </w:r>
      <w:r w:rsidR="009D0387" w:rsidRPr="00984198">
        <w:rPr>
          <w:rFonts w:cs="B Lotus" w:hint="cs"/>
          <w:sz w:val="28"/>
          <w:szCs w:val="28"/>
          <w:rtl/>
        </w:rPr>
        <w:t xml:space="preserve"> می‌</w:t>
      </w:r>
      <w:r w:rsidRPr="00984198">
        <w:rPr>
          <w:rFonts w:cs="B Lotus" w:hint="cs"/>
          <w:sz w:val="28"/>
          <w:szCs w:val="28"/>
          <w:rtl/>
        </w:rPr>
        <w:t>باشد. چرا که</w:t>
      </w:r>
      <w:r w:rsidR="00E420EE" w:rsidRPr="00984198">
        <w:rPr>
          <w:rFonts w:cs="B Lotus" w:hint="cs"/>
          <w:sz w:val="28"/>
          <w:szCs w:val="28"/>
          <w:rtl/>
        </w:rPr>
        <w:t xml:space="preserve"> آن‌ها،</w:t>
      </w:r>
      <w:r w:rsidRPr="00984198">
        <w:rPr>
          <w:rFonts w:cs="B Lotus" w:hint="cs"/>
          <w:sz w:val="28"/>
          <w:szCs w:val="28"/>
          <w:rtl/>
        </w:rPr>
        <w:t xml:space="preserve"> به سبب محبتی که با محبوب</w:t>
      </w:r>
      <w:r w:rsidR="008B4515">
        <w:rPr>
          <w:rFonts w:cs="B Lotus"/>
          <w:sz w:val="28"/>
          <w:szCs w:val="28"/>
          <w:rtl/>
        </w:rPr>
        <w:softHyphen/>
      </w:r>
      <w:r w:rsidRPr="00984198">
        <w:rPr>
          <w:rFonts w:cs="B Lotus" w:hint="cs"/>
          <w:sz w:val="28"/>
          <w:szCs w:val="28"/>
          <w:rtl/>
        </w:rPr>
        <w:t>شان دارند، در محبت غیر از محبوب</w:t>
      </w:r>
      <w:r w:rsidR="008B4515">
        <w:rPr>
          <w:rFonts w:cs="B Lotus"/>
          <w:sz w:val="28"/>
          <w:szCs w:val="28"/>
          <w:rtl/>
        </w:rPr>
        <w:softHyphen/>
      </w:r>
      <w:r w:rsidRPr="00984198">
        <w:rPr>
          <w:rFonts w:cs="B Lotus" w:hint="cs"/>
          <w:sz w:val="28"/>
          <w:szCs w:val="28"/>
          <w:rtl/>
        </w:rPr>
        <w:t>شان پارسایی و پرهیزگاری</w:t>
      </w:r>
      <w:r w:rsidR="009D0387" w:rsidRPr="00984198">
        <w:rPr>
          <w:rFonts w:cs="B Lotus" w:hint="cs"/>
          <w:sz w:val="28"/>
          <w:szCs w:val="28"/>
          <w:rtl/>
        </w:rPr>
        <w:t xml:space="preserve"> می‌</w:t>
      </w:r>
      <w:r w:rsidRPr="00984198">
        <w:rPr>
          <w:rFonts w:cs="B Lotus" w:hint="cs"/>
          <w:sz w:val="28"/>
          <w:szCs w:val="28"/>
          <w:rtl/>
        </w:rPr>
        <w:t>کنند؛ و همچنین حیاء در حقیقت همان حیای محبین می</w:t>
      </w:r>
      <w:r w:rsidRPr="00984198">
        <w:rPr>
          <w:rFonts w:cs="B Lotus" w:hint="cs"/>
          <w:sz w:val="28"/>
          <w:szCs w:val="28"/>
          <w:cs/>
        </w:rPr>
        <w:t>‎</w:t>
      </w:r>
      <w:r w:rsidRPr="00984198">
        <w:rPr>
          <w:rFonts w:cs="B Lotus" w:hint="cs"/>
          <w:sz w:val="28"/>
          <w:szCs w:val="28"/>
          <w:rtl/>
        </w:rPr>
        <w:t>باشد، چرا که حیاء از میان حب و تعظیم متولد</w:t>
      </w:r>
      <w:r w:rsidR="009D0387" w:rsidRPr="00984198">
        <w:rPr>
          <w:rFonts w:cs="B Lotus" w:hint="cs"/>
          <w:sz w:val="28"/>
          <w:szCs w:val="28"/>
          <w:rtl/>
        </w:rPr>
        <w:t xml:space="preserve"> می‌</w:t>
      </w:r>
      <w:r w:rsidRPr="00984198">
        <w:rPr>
          <w:rFonts w:cs="B Lotus" w:hint="cs"/>
          <w:sz w:val="28"/>
          <w:szCs w:val="28"/>
          <w:rtl/>
        </w:rPr>
        <w:t>شود. اما حیائی که برخاسته از محبت نباشد، تنها به سبب خوف محض</w:t>
      </w:r>
      <w:r w:rsidR="009D0387" w:rsidRPr="00984198">
        <w:rPr>
          <w:rFonts w:cs="B Lotus" w:hint="cs"/>
          <w:sz w:val="28"/>
          <w:szCs w:val="28"/>
          <w:rtl/>
        </w:rPr>
        <w:t xml:space="preserve"> می‌</w:t>
      </w:r>
      <w:r w:rsidRPr="00984198">
        <w:rPr>
          <w:rFonts w:cs="B Lotus" w:hint="cs"/>
          <w:sz w:val="28"/>
          <w:szCs w:val="28"/>
          <w:rtl/>
        </w:rPr>
        <w:t>باشد؛ و مقام فقر نیز اینچنین</w:t>
      </w:r>
      <w:r w:rsidR="009D0387" w:rsidRPr="00984198">
        <w:rPr>
          <w:rFonts w:cs="B Lotus" w:hint="cs"/>
          <w:sz w:val="28"/>
          <w:szCs w:val="28"/>
          <w:rtl/>
        </w:rPr>
        <w:t xml:space="preserve"> می‌</w:t>
      </w:r>
      <w:r w:rsidRPr="00984198">
        <w:rPr>
          <w:rFonts w:cs="B Lotus" w:hint="cs"/>
          <w:sz w:val="28"/>
          <w:szCs w:val="28"/>
          <w:rtl/>
        </w:rPr>
        <w:t>باشد، چرا که فقر در حقیقت، فقر ارواح در برابر محبوب</w:t>
      </w:r>
      <w:r w:rsidR="008B4515">
        <w:rPr>
          <w:rFonts w:cs="B Lotus"/>
          <w:sz w:val="28"/>
          <w:szCs w:val="28"/>
          <w:rtl/>
        </w:rPr>
        <w:softHyphen/>
      </w:r>
      <w:r w:rsidRPr="00984198">
        <w:rPr>
          <w:rFonts w:cs="B Lotus" w:hint="cs"/>
          <w:sz w:val="28"/>
          <w:szCs w:val="28"/>
          <w:rtl/>
        </w:rPr>
        <w:t>شان می</w:t>
      </w:r>
      <w:r w:rsidRPr="00984198">
        <w:rPr>
          <w:rFonts w:cs="B Lotus" w:hint="cs"/>
          <w:sz w:val="28"/>
          <w:szCs w:val="28"/>
          <w:cs/>
        </w:rPr>
        <w:t>‎</w:t>
      </w:r>
      <w:r w:rsidR="008B4515">
        <w:rPr>
          <w:rFonts w:cs="B Lotus" w:hint="cs"/>
          <w:sz w:val="28"/>
          <w:szCs w:val="28"/>
          <w:rtl/>
        </w:rPr>
        <w:t>باشد</w:t>
      </w:r>
      <w:r w:rsidRPr="00984198">
        <w:rPr>
          <w:rFonts w:cs="B Lotus" w:hint="cs"/>
          <w:sz w:val="28"/>
          <w:szCs w:val="28"/>
          <w:rtl/>
        </w:rPr>
        <w:t xml:space="preserve"> و آن برترین و بالاترین </w:t>
      </w:r>
      <w:r w:rsidR="008B4515">
        <w:rPr>
          <w:rFonts w:cs="B Lotus" w:hint="cs"/>
          <w:sz w:val="28"/>
          <w:szCs w:val="28"/>
          <w:rtl/>
        </w:rPr>
        <w:t>انواع فقر است، چرا که فقری کامل</w:t>
      </w:r>
      <w:r w:rsidR="008B4515">
        <w:rPr>
          <w:rFonts w:cs="B Lotus"/>
          <w:sz w:val="28"/>
          <w:szCs w:val="28"/>
          <w:rtl/>
        </w:rPr>
        <w:softHyphen/>
      </w:r>
      <w:r w:rsidR="008B4515">
        <w:rPr>
          <w:rFonts w:cs="B Lotus" w:hint="cs"/>
          <w:sz w:val="28"/>
          <w:szCs w:val="28"/>
          <w:rtl/>
        </w:rPr>
        <w:t>تر از فقر قلب</w:t>
      </w:r>
      <w:r w:rsidRPr="00984198">
        <w:rPr>
          <w:rFonts w:cs="B Lotus" w:hint="cs"/>
          <w:sz w:val="28"/>
          <w:szCs w:val="28"/>
          <w:rtl/>
        </w:rPr>
        <w:t xml:space="preserve"> به سوی کسی که او را دوست دارد،</w:t>
      </w:r>
      <w:r w:rsidR="009D0387" w:rsidRPr="00984198">
        <w:rPr>
          <w:rFonts w:cs="B Lotus" w:hint="cs"/>
          <w:sz w:val="28"/>
          <w:szCs w:val="28"/>
          <w:rtl/>
        </w:rPr>
        <w:t xml:space="preserve"> نمی‌</w:t>
      </w:r>
      <w:r w:rsidRPr="00984198">
        <w:rPr>
          <w:rFonts w:cs="B Lotus" w:hint="cs"/>
          <w:sz w:val="28"/>
          <w:szCs w:val="28"/>
          <w:rtl/>
        </w:rPr>
        <w:t>باشد. و همچنین</w:t>
      </w:r>
      <w:r w:rsidR="00AC25A8" w:rsidRPr="00984198">
        <w:rPr>
          <w:rFonts w:cs="B Lotus" w:hint="cs"/>
          <w:sz w:val="28"/>
          <w:szCs w:val="28"/>
          <w:rtl/>
        </w:rPr>
        <w:t xml:space="preserve"> بی‌</w:t>
      </w:r>
      <w:r w:rsidR="008B4515">
        <w:rPr>
          <w:rFonts w:cs="B Lotus" w:hint="cs"/>
          <w:sz w:val="28"/>
          <w:szCs w:val="28"/>
          <w:rtl/>
        </w:rPr>
        <w:t>نیازی در</w:t>
      </w:r>
      <w:r w:rsidRPr="00984198">
        <w:rPr>
          <w:rFonts w:cs="B Lotus" w:hint="cs"/>
          <w:sz w:val="28"/>
          <w:szCs w:val="28"/>
          <w:rtl/>
        </w:rPr>
        <w:t>حقیقت</w:t>
      </w:r>
      <w:r w:rsidR="00AC25A8" w:rsidRPr="00984198">
        <w:rPr>
          <w:rFonts w:cs="B Lotus" w:hint="cs"/>
          <w:sz w:val="28"/>
          <w:szCs w:val="28"/>
          <w:rtl/>
        </w:rPr>
        <w:t xml:space="preserve"> بی‌</w:t>
      </w:r>
      <w:r w:rsidRPr="00984198">
        <w:rPr>
          <w:rFonts w:cs="B Lotus" w:hint="cs"/>
          <w:sz w:val="28"/>
          <w:szCs w:val="28"/>
          <w:rtl/>
        </w:rPr>
        <w:t>نیازی قلب با حصول محبوبش از هر چیزی</w:t>
      </w:r>
      <w:r w:rsidR="009D0387" w:rsidRPr="00984198">
        <w:rPr>
          <w:rFonts w:cs="B Lotus" w:hint="cs"/>
          <w:sz w:val="28"/>
          <w:szCs w:val="28"/>
          <w:rtl/>
        </w:rPr>
        <w:t xml:space="preserve"> می‌</w:t>
      </w:r>
      <w:r w:rsidRPr="00984198">
        <w:rPr>
          <w:rFonts w:cs="B Lotus" w:hint="cs"/>
          <w:sz w:val="28"/>
          <w:szCs w:val="28"/>
          <w:rtl/>
        </w:rPr>
        <w:t>باشد. و شوق</w:t>
      </w:r>
      <w:r w:rsidR="008B4515">
        <w:rPr>
          <w:rFonts w:cs="B Lotus" w:hint="cs"/>
          <w:sz w:val="28"/>
          <w:szCs w:val="28"/>
          <w:rtl/>
        </w:rPr>
        <w:t xml:space="preserve"> به سوی الله عزوجل و دیدار او جل</w:t>
      </w:r>
      <w:r w:rsidR="008B4515">
        <w:rPr>
          <w:rFonts w:cs="B Lotus"/>
          <w:sz w:val="28"/>
          <w:szCs w:val="28"/>
          <w:rtl/>
        </w:rPr>
        <w:softHyphen/>
      </w:r>
      <w:r w:rsidRPr="00984198">
        <w:rPr>
          <w:rFonts w:cs="B Lotus" w:hint="cs"/>
          <w:sz w:val="28"/>
          <w:szCs w:val="28"/>
          <w:rtl/>
        </w:rPr>
        <w:t>جلاله، اینچنین</w:t>
      </w:r>
      <w:r w:rsidR="009D0387" w:rsidRPr="00984198">
        <w:rPr>
          <w:rFonts w:cs="B Lotus" w:hint="cs"/>
          <w:sz w:val="28"/>
          <w:szCs w:val="28"/>
          <w:rtl/>
        </w:rPr>
        <w:t xml:space="preserve"> می‌</w:t>
      </w:r>
      <w:r w:rsidRPr="00984198">
        <w:rPr>
          <w:rFonts w:cs="B Lotus" w:hint="cs"/>
          <w:sz w:val="28"/>
          <w:szCs w:val="28"/>
          <w:rtl/>
        </w:rPr>
        <w:t>باشد. چرا که لُب و جوهر محبت و سِرّ آن</w:t>
      </w:r>
      <w:r w:rsidR="009D0387" w:rsidRPr="00984198">
        <w:rPr>
          <w:rFonts w:cs="B Lotus" w:hint="cs"/>
          <w:sz w:val="28"/>
          <w:szCs w:val="28"/>
          <w:rtl/>
        </w:rPr>
        <w:t xml:space="preserve"> می‌</w:t>
      </w:r>
      <w:r w:rsidRPr="00984198">
        <w:rPr>
          <w:rFonts w:cs="B Lotus" w:hint="cs"/>
          <w:sz w:val="28"/>
          <w:szCs w:val="28"/>
          <w:rtl/>
        </w:rPr>
        <w:t>باشد</w:t>
      </w:r>
      <w:r w:rsidR="008B4515">
        <w:rPr>
          <w:rFonts w:cs="B Lotus" w:hint="cs"/>
          <w:sz w:val="28"/>
          <w:szCs w:val="28"/>
          <w:rtl/>
        </w:rPr>
        <w:t>»</w:t>
      </w:r>
      <w:r w:rsidRPr="00C008F7">
        <w:rPr>
          <w:rStyle w:val="FootnoteReference"/>
          <w:rFonts w:cs="B Lotus"/>
          <w:sz w:val="28"/>
          <w:szCs w:val="28"/>
        </w:rPr>
        <w:footnoteReference w:id="302"/>
      </w:r>
      <w:r w:rsidRPr="00984198">
        <w:rPr>
          <w:rFonts w:cs="B Lotus" w:hint="cs"/>
          <w:sz w:val="28"/>
          <w:szCs w:val="28"/>
          <w:rtl/>
        </w:rPr>
        <w:t>.</w:t>
      </w:r>
    </w:p>
    <w:p w:rsidR="00C5413C" w:rsidRPr="00AD0C38" w:rsidRDefault="00C5413C" w:rsidP="008B4515">
      <w:pPr>
        <w:pStyle w:val="NormalWeb"/>
        <w:bidi/>
        <w:spacing w:before="0" w:beforeAutospacing="0" w:after="0" w:afterAutospacing="0"/>
        <w:ind w:firstLine="284"/>
        <w:jc w:val="both"/>
        <w:rPr>
          <w:rFonts w:ascii="KFGQPC Uthmanic Script HAFS" w:hAnsi="KFGQPC Uthmanic Script HAFS" w:cs="KFGQPC Uthmanic Script HAFS"/>
          <w:smallCaps/>
          <w:sz w:val="28"/>
          <w:szCs w:val="28"/>
          <w:rtl/>
        </w:rPr>
      </w:pPr>
      <w:r w:rsidRPr="00984198">
        <w:rPr>
          <w:rFonts w:cs="B Lotus" w:hint="cs"/>
          <w:sz w:val="28"/>
          <w:szCs w:val="28"/>
          <w:rtl/>
        </w:rPr>
        <w:t>بنابراین، محبت با کلمه</w:t>
      </w:r>
      <w:r w:rsidR="00AC25A8" w:rsidRPr="00984198">
        <w:rPr>
          <w:rFonts w:cs="B Lotus" w:hint="cs"/>
          <w:sz w:val="28"/>
          <w:szCs w:val="28"/>
          <w:rtl/>
        </w:rPr>
        <w:t xml:space="preserve">‌ی </w:t>
      </w:r>
      <w:r w:rsidR="0093109F" w:rsidRPr="00984198">
        <w:rPr>
          <w:rFonts w:cs="B Lotus" w:hint="cs"/>
          <w:sz w:val="28"/>
          <w:szCs w:val="28"/>
          <w:rtl/>
        </w:rPr>
        <w:t>«</w:t>
      </w:r>
      <w:r w:rsidR="00F64452" w:rsidRPr="00F64452">
        <w:rPr>
          <w:rFonts w:cs="mylotus" w:hint="cs"/>
          <w:sz w:val="28"/>
          <w:szCs w:val="28"/>
          <w:rtl/>
        </w:rPr>
        <w:t>لا إله إلا الله</w:t>
      </w:r>
      <w:r w:rsidR="0093109F" w:rsidRPr="00984198">
        <w:rPr>
          <w:rFonts w:cs="B Lotus" w:hint="cs"/>
          <w:sz w:val="28"/>
          <w:szCs w:val="28"/>
          <w:rtl/>
        </w:rPr>
        <w:t>»</w:t>
      </w:r>
      <w:r w:rsidRPr="00984198">
        <w:rPr>
          <w:rFonts w:cs="B Lotus" w:hint="cs"/>
          <w:sz w:val="28"/>
          <w:szCs w:val="28"/>
          <w:rtl/>
        </w:rPr>
        <w:t xml:space="preserve"> و مقتضیات آن و آنچه </w:t>
      </w:r>
      <w:r w:rsidR="008B4515">
        <w:rPr>
          <w:rFonts w:cs="B Lotus" w:hint="cs"/>
          <w:sz w:val="28"/>
          <w:szCs w:val="28"/>
          <w:rtl/>
        </w:rPr>
        <w:t>بر آن دلالت دارد</w:t>
      </w:r>
      <w:r w:rsidRPr="00984198">
        <w:rPr>
          <w:rFonts w:cs="B Lotus" w:hint="cs"/>
          <w:sz w:val="28"/>
          <w:szCs w:val="28"/>
          <w:rtl/>
        </w:rPr>
        <w:t xml:space="preserve"> و </w:t>
      </w:r>
      <w:r w:rsidR="008B4515">
        <w:rPr>
          <w:rFonts w:cs="B Lotus" w:hint="cs"/>
          <w:sz w:val="28"/>
          <w:szCs w:val="28"/>
          <w:rtl/>
        </w:rPr>
        <w:t xml:space="preserve">نیز </w:t>
      </w:r>
      <w:r w:rsidRPr="00984198">
        <w:rPr>
          <w:rFonts w:cs="B Lotus" w:hint="cs"/>
          <w:sz w:val="28"/>
          <w:szCs w:val="28"/>
          <w:rtl/>
        </w:rPr>
        <w:t>محبت با اهل توحید و موالات و دوستی و یاری</w:t>
      </w:r>
      <w:r w:rsidR="009D0387" w:rsidRPr="00984198">
        <w:rPr>
          <w:rFonts w:cs="B Lotus" w:hint="cs"/>
          <w:sz w:val="28"/>
          <w:szCs w:val="28"/>
          <w:rtl/>
        </w:rPr>
        <w:t xml:space="preserve"> آن‌ها </w:t>
      </w:r>
      <w:r w:rsidR="008B4515">
        <w:rPr>
          <w:rFonts w:cs="B Lotus" w:hint="cs"/>
          <w:sz w:val="28"/>
          <w:szCs w:val="28"/>
          <w:rtl/>
        </w:rPr>
        <w:t>و دشمنی و عداوت با آنچه</w:t>
      </w:r>
      <w:r w:rsidRPr="00984198">
        <w:rPr>
          <w:rFonts w:cs="B Lotus" w:hint="cs"/>
          <w:sz w:val="28"/>
          <w:szCs w:val="28"/>
          <w:rtl/>
        </w:rPr>
        <w:t xml:space="preserve"> </w:t>
      </w:r>
      <w:r w:rsidR="008B4515">
        <w:rPr>
          <w:rFonts w:cs="B Lotus" w:hint="cs"/>
          <w:sz w:val="28"/>
          <w:szCs w:val="28"/>
          <w:rtl/>
        </w:rPr>
        <w:t xml:space="preserve">در </w:t>
      </w:r>
      <w:r w:rsidRPr="00984198">
        <w:rPr>
          <w:rFonts w:cs="B Lotus" w:hint="cs"/>
          <w:sz w:val="28"/>
          <w:szCs w:val="28"/>
          <w:rtl/>
        </w:rPr>
        <w:t>تناقض با همه</w:t>
      </w:r>
      <w:r w:rsidR="00AC25A8" w:rsidRPr="00984198">
        <w:rPr>
          <w:rFonts w:cs="B Lotus" w:hint="cs"/>
          <w:sz w:val="28"/>
          <w:szCs w:val="28"/>
          <w:rtl/>
        </w:rPr>
        <w:t xml:space="preserve">‌ی </w:t>
      </w:r>
      <w:r w:rsidRPr="00984198">
        <w:rPr>
          <w:rFonts w:cs="B Lotus" w:hint="cs"/>
          <w:sz w:val="28"/>
          <w:szCs w:val="28"/>
          <w:rtl/>
        </w:rPr>
        <w:t>این</w:t>
      </w:r>
      <w:r w:rsidR="009D0387" w:rsidRPr="00984198">
        <w:rPr>
          <w:rFonts w:cs="B Lotus" w:hint="eastAsia"/>
          <w:sz w:val="28"/>
          <w:szCs w:val="28"/>
          <w:rtl/>
        </w:rPr>
        <w:t>‌</w:t>
      </w:r>
      <w:r w:rsidRPr="00984198">
        <w:rPr>
          <w:rFonts w:cs="B Lotus" w:hint="cs"/>
          <w:sz w:val="28"/>
          <w:szCs w:val="28"/>
          <w:rtl/>
        </w:rPr>
        <w:t>هاست، اصل دین اسلام</w:t>
      </w:r>
      <w:r w:rsidR="009D0387" w:rsidRPr="00984198">
        <w:rPr>
          <w:rFonts w:cs="B Lotus" w:hint="cs"/>
          <w:sz w:val="28"/>
          <w:szCs w:val="28"/>
          <w:rtl/>
        </w:rPr>
        <w:t xml:space="preserve"> می‌</w:t>
      </w:r>
      <w:r w:rsidRPr="00984198">
        <w:rPr>
          <w:rFonts w:cs="B Lotus" w:hint="cs"/>
          <w:sz w:val="28"/>
          <w:szCs w:val="28"/>
          <w:rtl/>
        </w:rPr>
        <w:t>باشد. الله عزوجل</w:t>
      </w:r>
      <w:r w:rsidR="009D0387" w:rsidRPr="00984198">
        <w:rPr>
          <w:rFonts w:cs="B Lotus" w:hint="cs"/>
          <w:sz w:val="28"/>
          <w:szCs w:val="28"/>
          <w:rtl/>
        </w:rPr>
        <w:t xml:space="preserve"> می‌</w:t>
      </w:r>
      <w:r w:rsidRPr="00984198">
        <w:rPr>
          <w:rFonts w:cs="B Lotus" w:hint="cs"/>
          <w:sz w:val="28"/>
          <w:szCs w:val="28"/>
          <w:rtl/>
        </w:rPr>
        <w:t>فرماید:</w:t>
      </w:r>
      <w:r w:rsidR="0093109F" w:rsidRPr="00984198">
        <w:rPr>
          <w:rFonts w:cs="B Lotus" w:hint="cs"/>
          <w:sz w:val="28"/>
          <w:szCs w:val="28"/>
          <w:rtl/>
        </w:rPr>
        <w:t xml:space="preserve"> </w:t>
      </w:r>
      <w:r w:rsidR="0093109F" w:rsidRPr="00AD0C38">
        <w:rPr>
          <w:rFonts w:ascii="Traditional Arabic" w:hAnsi="Traditional Arabic" w:cs="Traditional Arabic"/>
          <w:smallCaps/>
          <w:sz w:val="28"/>
          <w:szCs w:val="28"/>
          <w:rtl/>
        </w:rPr>
        <w:t>﴿</w:t>
      </w:r>
      <w:r w:rsidR="00AD0C38">
        <w:rPr>
          <w:rFonts w:ascii="KFGQPC Uthmanic Script HAFS" w:hAnsi="KFGQPC Uthmanic Script HAFS" w:cs="KFGQPC Uthmanic Script HAFS"/>
          <w:smallCaps/>
          <w:sz w:val="28"/>
          <w:szCs w:val="28"/>
          <w:rtl/>
        </w:rPr>
        <w:t xml:space="preserve">وَمِنَ </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لنَّاسِ</w:t>
      </w:r>
      <w:r w:rsidR="00AD0C38">
        <w:rPr>
          <w:rFonts w:ascii="KFGQPC Uthmanic Script HAFS" w:hAnsi="KFGQPC Uthmanic Script HAFS" w:cs="KFGQPC Uthmanic Script HAFS"/>
          <w:smallCaps/>
          <w:sz w:val="28"/>
          <w:szCs w:val="28"/>
          <w:rtl/>
        </w:rPr>
        <w:t xml:space="preserve"> مَن يَتَّخِذُ مِن دُونِ </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للَّهِ</w:t>
      </w:r>
      <w:r w:rsidR="00AD0C38">
        <w:rPr>
          <w:rFonts w:ascii="KFGQPC Uthmanic Script HAFS" w:hAnsi="KFGQPC Uthmanic Script HAFS" w:cs="KFGQPC Uthmanic Script HAFS"/>
          <w:smallCaps/>
          <w:sz w:val="28"/>
          <w:szCs w:val="28"/>
          <w:rtl/>
        </w:rPr>
        <w:t xml:space="preserve"> أَندَادٗا يُحِبُّونَهُمۡ كَحُبِّ </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للَّهِۖ</w:t>
      </w:r>
      <w:r w:rsidR="00AD0C38">
        <w:rPr>
          <w:rFonts w:ascii="KFGQPC Uthmanic Script HAFS" w:hAnsi="KFGQPC Uthmanic Script HAFS" w:cs="KFGQPC Uthmanic Script HAFS"/>
          <w:smallCaps/>
          <w:sz w:val="28"/>
          <w:szCs w:val="28"/>
          <w:rtl/>
        </w:rPr>
        <w:t xml:space="preserve"> وَ</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لَّذِينَ</w:t>
      </w:r>
      <w:r w:rsidR="00AD0C38">
        <w:rPr>
          <w:rFonts w:ascii="KFGQPC Uthmanic Script HAFS" w:hAnsi="KFGQPC Uthmanic Script HAFS" w:cs="KFGQPC Uthmanic Script HAFS"/>
          <w:smallCaps/>
          <w:sz w:val="28"/>
          <w:szCs w:val="28"/>
          <w:rtl/>
        </w:rPr>
        <w:t xml:space="preserve"> ءَامَنُوٓاْ أَشَدُّ حُبّٗا لِّلَّهِۗ</w:t>
      </w:r>
      <w:r w:rsidR="0093109F" w:rsidRPr="00AD0C38">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البقرة: 165</w:t>
      </w:r>
      <w:r w:rsidR="0093109F" w:rsidRPr="007808E5">
        <w:rPr>
          <w:rFonts w:ascii="mylotus" w:hAnsi="mylotus" w:cs="mylotus"/>
          <w:smallCaps/>
          <w:rtl/>
          <w:lang w:bidi="ar-SA"/>
        </w:rPr>
        <w:t>]</w:t>
      </w:r>
      <w:r w:rsidRPr="00984198">
        <w:rPr>
          <w:rFonts w:cs="B Lotus" w:hint="cs"/>
          <w:sz w:val="28"/>
          <w:szCs w:val="28"/>
          <w:rtl/>
        </w:rPr>
        <w:t xml:space="preserve"> </w:t>
      </w:r>
      <w:r w:rsidR="003F2523">
        <w:rPr>
          <w:rFonts w:cs="B Lotus" w:hint="cs"/>
          <w:sz w:val="28"/>
          <w:szCs w:val="28"/>
          <w:rtl/>
        </w:rPr>
        <w:t>«</w:t>
      </w:r>
      <w:r w:rsidRPr="00984198">
        <w:rPr>
          <w:rFonts w:cs="B Lotus"/>
          <w:sz w:val="28"/>
          <w:szCs w:val="28"/>
          <w:rtl/>
        </w:rPr>
        <w:t>و</w:t>
      </w:r>
      <w:r w:rsidR="00E420EE" w:rsidRPr="00984198">
        <w:rPr>
          <w:rFonts w:cs="B Lotus"/>
          <w:sz w:val="28"/>
          <w:szCs w:val="28"/>
          <w:rtl/>
        </w:rPr>
        <w:t xml:space="preserve"> دسته‌اي </w:t>
      </w:r>
      <w:r w:rsidRPr="00984198">
        <w:rPr>
          <w:rFonts w:cs="B Lotus"/>
          <w:sz w:val="28"/>
          <w:szCs w:val="28"/>
          <w:rtl/>
        </w:rPr>
        <w:t xml:space="preserve">از مردم هستند که همتاياني براي </w:t>
      </w:r>
      <w:r w:rsidRPr="00984198">
        <w:rPr>
          <w:rFonts w:cs="B Lotus" w:hint="cs"/>
          <w:sz w:val="28"/>
          <w:szCs w:val="28"/>
          <w:rtl/>
        </w:rPr>
        <w:t>الله متعال</w:t>
      </w:r>
      <w:r w:rsidRPr="00984198">
        <w:rPr>
          <w:rFonts w:cs="B Lotus"/>
          <w:sz w:val="28"/>
          <w:szCs w:val="28"/>
          <w:rtl/>
        </w:rPr>
        <w:t xml:space="preserve"> مي</w:t>
      </w:r>
      <w:r w:rsidRPr="00984198">
        <w:rPr>
          <w:rFonts w:cs="B Lotus" w:hint="cs"/>
          <w:sz w:val="28"/>
          <w:szCs w:val="28"/>
          <w:cs/>
        </w:rPr>
        <w:t>‎</w:t>
      </w:r>
      <w:r w:rsidRPr="00984198">
        <w:rPr>
          <w:rFonts w:cs="B Lotus"/>
          <w:sz w:val="28"/>
          <w:szCs w:val="28"/>
          <w:rtl/>
        </w:rPr>
        <w:t>گيرند و</w:t>
      </w:r>
      <w:r w:rsidR="009D0387" w:rsidRPr="00984198">
        <w:rPr>
          <w:rFonts w:cs="B Lotus"/>
          <w:sz w:val="28"/>
          <w:szCs w:val="28"/>
          <w:rtl/>
        </w:rPr>
        <w:t xml:space="preserve"> آن‌ها </w:t>
      </w:r>
      <w:r w:rsidRPr="00984198">
        <w:rPr>
          <w:rFonts w:cs="B Lotus"/>
          <w:sz w:val="28"/>
          <w:szCs w:val="28"/>
          <w:rtl/>
        </w:rPr>
        <w:t xml:space="preserve">را مانند </w:t>
      </w:r>
      <w:r w:rsidRPr="00984198">
        <w:rPr>
          <w:rFonts w:cs="B Lotus" w:hint="cs"/>
          <w:sz w:val="28"/>
          <w:szCs w:val="28"/>
          <w:rtl/>
        </w:rPr>
        <w:t>الله</w:t>
      </w:r>
      <w:r w:rsidRPr="00984198">
        <w:rPr>
          <w:rFonts w:cs="B Lotus"/>
          <w:sz w:val="28"/>
          <w:szCs w:val="28"/>
          <w:rtl/>
        </w:rPr>
        <w:t xml:space="preserve"> دوست</w:t>
      </w:r>
      <w:r w:rsidR="00C01522" w:rsidRPr="00984198">
        <w:rPr>
          <w:rFonts w:cs="B Lotus"/>
          <w:sz w:val="28"/>
          <w:szCs w:val="28"/>
          <w:rtl/>
        </w:rPr>
        <w:t xml:space="preserve"> مي‌</w:t>
      </w:r>
      <w:r w:rsidR="008B4515">
        <w:rPr>
          <w:rFonts w:cs="B Lotus"/>
          <w:sz w:val="28"/>
          <w:szCs w:val="28"/>
          <w:rtl/>
        </w:rPr>
        <w:t>دارند</w:t>
      </w:r>
      <w:r w:rsidRPr="00984198">
        <w:rPr>
          <w:rFonts w:cs="B Lotus"/>
          <w:sz w:val="28"/>
          <w:szCs w:val="28"/>
          <w:rtl/>
        </w:rPr>
        <w:t xml:space="preserve"> و آنانکه ايمان دارند </w:t>
      </w:r>
      <w:r w:rsidRPr="00984198">
        <w:rPr>
          <w:rFonts w:cs="B Lotus" w:hint="cs"/>
          <w:sz w:val="28"/>
          <w:szCs w:val="28"/>
          <w:rtl/>
        </w:rPr>
        <w:t>الله متعال</w:t>
      </w:r>
      <w:r w:rsidRPr="00984198">
        <w:rPr>
          <w:rFonts w:cs="B Lotus"/>
          <w:sz w:val="28"/>
          <w:szCs w:val="28"/>
          <w:rtl/>
        </w:rPr>
        <w:t xml:space="preserve"> را بيشتر و سخت</w:t>
      </w:r>
      <w:r w:rsidR="00AD0C38" w:rsidRPr="00984198">
        <w:rPr>
          <w:rFonts w:cs="B Lotus" w:hint="cs"/>
          <w:sz w:val="28"/>
          <w:szCs w:val="28"/>
          <w:rtl/>
        </w:rPr>
        <w:t>‌</w:t>
      </w:r>
      <w:r w:rsidRPr="00984198">
        <w:rPr>
          <w:rFonts w:cs="B Lotus"/>
          <w:sz w:val="28"/>
          <w:szCs w:val="28"/>
          <w:rtl/>
        </w:rPr>
        <w:t>تر دوست دارند</w:t>
      </w:r>
      <w:r w:rsidR="003F2523">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C5413C" w:rsidP="008B4515">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امام ابن قیم </w:t>
      </w:r>
      <w:r w:rsidR="008B4515" w:rsidRPr="008B4515">
        <w:rPr>
          <w:rFonts w:cs="B Lotus" w:hint="cs"/>
          <w:rtl/>
        </w:rPr>
        <w:t>رحمه</w:t>
      </w:r>
      <w:r w:rsidR="008B4515" w:rsidRPr="008B4515">
        <w:rPr>
          <w:rFonts w:cs="B Lotus" w:hint="cs"/>
          <w:rtl/>
        </w:rPr>
        <w:softHyphen/>
        <w:t>الله</w:t>
      </w:r>
      <w:r w:rsidR="009D0387" w:rsidRPr="00984198">
        <w:rPr>
          <w:rFonts w:cs="B Lotus" w:hint="cs"/>
          <w:sz w:val="28"/>
          <w:szCs w:val="28"/>
          <w:rtl/>
        </w:rPr>
        <w:t xml:space="preserve"> می‌</w:t>
      </w:r>
      <w:r w:rsidRPr="00984198">
        <w:rPr>
          <w:rFonts w:cs="B Lotus" w:hint="cs"/>
          <w:sz w:val="28"/>
          <w:szCs w:val="28"/>
          <w:rtl/>
        </w:rPr>
        <w:t xml:space="preserve">گوید: </w:t>
      </w:r>
      <w:r w:rsidR="008B4515">
        <w:rPr>
          <w:rFonts w:cs="B Lotus" w:hint="cs"/>
          <w:sz w:val="28"/>
          <w:szCs w:val="28"/>
          <w:rtl/>
        </w:rPr>
        <w:t>«</w:t>
      </w:r>
      <w:r w:rsidRPr="00984198">
        <w:rPr>
          <w:rFonts w:cs="B Lotus" w:hint="cs"/>
          <w:sz w:val="28"/>
          <w:szCs w:val="28"/>
          <w:rtl/>
        </w:rPr>
        <w:t>الله عزوجل در این آیه، خبر داده که هرکس چیزی را غیر از الله عزوجل، همچون الله عزوجل دوست داشته باشد، در واقع وی از جمله کسانی است که شریک</w:t>
      </w:r>
      <w:r w:rsidR="008B4515">
        <w:rPr>
          <w:rFonts w:cs="B Lotus" w:hint="cs"/>
          <w:sz w:val="28"/>
          <w:szCs w:val="28"/>
          <w:rtl/>
        </w:rPr>
        <w:t>ی برای الله عزوجل قرار داده است.</w:t>
      </w:r>
      <w:r w:rsidRPr="00984198">
        <w:rPr>
          <w:rFonts w:cs="B Lotus" w:hint="cs"/>
          <w:sz w:val="28"/>
          <w:szCs w:val="28"/>
          <w:rtl/>
        </w:rPr>
        <w:t xml:space="preserve"> و این شریک در محبت است نه شری</w:t>
      </w:r>
      <w:r w:rsidR="008B4515">
        <w:rPr>
          <w:rFonts w:cs="B Lotus" w:hint="cs"/>
          <w:sz w:val="28"/>
          <w:szCs w:val="28"/>
          <w:rtl/>
        </w:rPr>
        <w:t>کی در خلقت و ربوبیت؛ چرا که هیچیک</w:t>
      </w:r>
      <w:r w:rsidRPr="00984198">
        <w:rPr>
          <w:rFonts w:cs="B Lotus" w:hint="cs"/>
          <w:sz w:val="28"/>
          <w:szCs w:val="28"/>
          <w:rtl/>
        </w:rPr>
        <w:t xml:space="preserve"> از اهل زمین این شریک و همانند را در ربوبیت الله عزوجل قائل نشده است. برخلاف شریک قائل شدن در محبت؛ چرا که بسیاری از اهل زمین، شریکانی برای الله عزوجل در محبت و تعظیم قرار</w:t>
      </w:r>
      <w:r w:rsidR="009D0387" w:rsidRPr="00984198">
        <w:rPr>
          <w:rFonts w:cs="B Lotus" w:hint="cs"/>
          <w:sz w:val="28"/>
          <w:szCs w:val="28"/>
          <w:rtl/>
        </w:rPr>
        <w:t xml:space="preserve"> می‌</w:t>
      </w:r>
      <w:r w:rsidRPr="00984198">
        <w:rPr>
          <w:rFonts w:cs="B Lotus" w:hint="cs"/>
          <w:sz w:val="28"/>
          <w:szCs w:val="28"/>
          <w:rtl/>
        </w:rPr>
        <w:t>دهند. سپس الله متعال</w:t>
      </w:r>
      <w:r w:rsidR="009D0387" w:rsidRPr="00984198">
        <w:rPr>
          <w:rFonts w:cs="B Lotus" w:hint="cs"/>
          <w:sz w:val="28"/>
          <w:szCs w:val="28"/>
          <w:rtl/>
        </w:rPr>
        <w:t xml:space="preserve"> می‌</w:t>
      </w:r>
      <w:r w:rsidRPr="00984198">
        <w:rPr>
          <w:rFonts w:cs="B Lotus" w:hint="cs"/>
          <w:sz w:val="28"/>
          <w:szCs w:val="28"/>
          <w:rtl/>
        </w:rPr>
        <w:t>فرماید:</w:t>
      </w:r>
      <w:r w:rsidR="0093109F" w:rsidRPr="00984198">
        <w:rPr>
          <w:rFonts w:cs="B Lotus" w:hint="cs"/>
          <w:sz w:val="28"/>
          <w:szCs w:val="28"/>
          <w:rtl/>
        </w:rPr>
        <w:t xml:space="preserve"> </w:t>
      </w:r>
      <w:r w:rsidR="00AD0C38">
        <w:rPr>
          <w:rFonts w:ascii="Traditional Arabic" w:hAnsi="Traditional Arabic" w:cs="Traditional Arabic"/>
          <w:sz w:val="28"/>
          <w:szCs w:val="28"/>
          <w:rtl/>
        </w:rPr>
        <w:t>﴿</w:t>
      </w:r>
      <w:r w:rsidR="00AD0C38">
        <w:rPr>
          <w:rFonts w:ascii="KFGQPC Uthmanic Script HAFS" w:hAnsi="KFGQPC Uthmanic Script HAFS" w:cs="KFGQPC Uthmanic Script HAFS"/>
          <w:smallCaps/>
          <w:sz w:val="28"/>
          <w:szCs w:val="28"/>
          <w:rtl/>
        </w:rPr>
        <w:t>وَ</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لَّذِينَ</w:t>
      </w:r>
      <w:r w:rsidR="00AD0C38">
        <w:rPr>
          <w:rFonts w:ascii="KFGQPC Uthmanic Script HAFS" w:hAnsi="KFGQPC Uthmanic Script HAFS" w:cs="KFGQPC Uthmanic Script HAFS"/>
          <w:smallCaps/>
          <w:sz w:val="28"/>
          <w:szCs w:val="28"/>
          <w:rtl/>
        </w:rPr>
        <w:t xml:space="preserve"> ءَامَنُوٓاْ أَشَدُّ حُبّٗا لِّلَّهِۗ</w:t>
      </w:r>
      <w:r w:rsidR="00AD0C38" w:rsidRPr="00AD0C38">
        <w:rPr>
          <w:rFonts w:ascii="Traditional Arabic" w:hAnsi="Traditional Arabic" w:cs="Traditional Arabic"/>
          <w:smallCaps/>
          <w:sz w:val="28"/>
          <w:szCs w:val="28"/>
          <w:rtl/>
        </w:rPr>
        <w:t>﴾</w:t>
      </w:r>
      <w:r w:rsidR="008B4515">
        <w:rPr>
          <w:rFonts w:cs="B Lotus" w:hint="cs"/>
          <w:sz w:val="28"/>
          <w:szCs w:val="28"/>
          <w:rtl/>
        </w:rPr>
        <w:t xml:space="preserve"> که در معنای این آیه، دو دیدگاه</w:t>
      </w:r>
      <w:r w:rsidRPr="00984198">
        <w:rPr>
          <w:rFonts w:cs="B Lotus" w:hint="cs"/>
          <w:sz w:val="28"/>
          <w:szCs w:val="28"/>
          <w:rtl/>
        </w:rPr>
        <w:t xml:space="preserve"> وجود دارد: </w:t>
      </w:r>
    </w:p>
    <w:p w:rsidR="00C5413C" w:rsidRPr="00984198" w:rsidRDefault="008B4515" w:rsidP="00C80182">
      <w:pPr>
        <w:pStyle w:val="NormalWeb"/>
        <w:bidi/>
        <w:spacing w:before="0" w:beforeAutospacing="0" w:after="0" w:afterAutospacing="0"/>
        <w:ind w:firstLine="284"/>
        <w:jc w:val="both"/>
        <w:rPr>
          <w:rFonts w:cs="B Lotus"/>
          <w:sz w:val="28"/>
          <w:szCs w:val="28"/>
          <w:rtl/>
        </w:rPr>
      </w:pPr>
      <w:r>
        <w:rPr>
          <w:rFonts w:cs="B Lotus" w:hint="cs"/>
          <w:sz w:val="28"/>
          <w:szCs w:val="28"/>
          <w:rtl/>
        </w:rPr>
        <w:t>الف) محبت مومنا</w:t>
      </w:r>
      <w:r w:rsidR="00C5413C" w:rsidRPr="00984198">
        <w:rPr>
          <w:rFonts w:cs="B Lotus" w:hint="cs"/>
          <w:sz w:val="28"/>
          <w:szCs w:val="28"/>
          <w:rtl/>
        </w:rPr>
        <w:t>ن در برابر رب و پروردگارشان به مراتب بیشتر از محبت و ارج و قدری است که مشرکین برای معبودهای خود قائل</w:t>
      </w:r>
      <w:r w:rsidR="00AC25A8" w:rsidRPr="00984198">
        <w:rPr>
          <w:rFonts w:cs="B Lotus" w:hint="cs"/>
          <w:sz w:val="28"/>
          <w:szCs w:val="28"/>
          <w:rtl/>
        </w:rPr>
        <w:t>‌اند.</w:t>
      </w:r>
      <w:r w:rsidR="00C5413C" w:rsidRPr="00984198">
        <w:rPr>
          <w:rFonts w:cs="B Lotus" w:hint="cs"/>
          <w:sz w:val="28"/>
          <w:szCs w:val="28"/>
          <w:rtl/>
        </w:rPr>
        <w:t xml:space="preserve"> </w:t>
      </w:r>
    </w:p>
    <w:p w:rsidR="00C5413C" w:rsidRPr="00984198" w:rsidRDefault="008B4515" w:rsidP="00C80182">
      <w:pPr>
        <w:pStyle w:val="NormalWeb"/>
        <w:bidi/>
        <w:spacing w:before="0" w:beforeAutospacing="0" w:after="0" w:afterAutospacing="0"/>
        <w:ind w:firstLine="284"/>
        <w:jc w:val="both"/>
        <w:rPr>
          <w:rFonts w:cs="B Lotus"/>
          <w:sz w:val="28"/>
          <w:szCs w:val="28"/>
          <w:rtl/>
        </w:rPr>
      </w:pPr>
      <w:r>
        <w:rPr>
          <w:rFonts w:cs="B Lotus" w:hint="cs"/>
          <w:sz w:val="28"/>
          <w:szCs w:val="28"/>
          <w:rtl/>
        </w:rPr>
        <w:t>ب) محبت مومنان</w:t>
      </w:r>
      <w:r w:rsidR="00C5413C" w:rsidRPr="00984198">
        <w:rPr>
          <w:rFonts w:cs="B Lotus" w:hint="cs"/>
          <w:sz w:val="28"/>
          <w:szCs w:val="28"/>
          <w:rtl/>
        </w:rPr>
        <w:t xml:space="preserve"> نسبت </w:t>
      </w:r>
      <w:r>
        <w:rPr>
          <w:rFonts w:cs="B Lotus" w:hint="cs"/>
          <w:sz w:val="28"/>
          <w:szCs w:val="28"/>
          <w:rtl/>
        </w:rPr>
        <w:t xml:space="preserve">به </w:t>
      </w:r>
      <w:r w:rsidR="00C5413C" w:rsidRPr="00984198">
        <w:rPr>
          <w:rFonts w:cs="B Lotus" w:hint="cs"/>
          <w:sz w:val="28"/>
          <w:szCs w:val="28"/>
          <w:rtl/>
        </w:rPr>
        <w:t>الله عزوجل، بیشتر</w:t>
      </w:r>
      <w:r>
        <w:rPr>
          <w:rFonts w:cs="B Lotus" w:hint="cs"/>
          <w:sz w:val="28"/>
          <w:szCs w:val="28"/>
          <w:rtl/>
        </w:rPr>
        <w:t xml:space="preserve"> از محبت مشرکا</w:t>
      </w:r>
      <w:r w:rsidR="00C5413C" w:rsidRPr="00984198">
        <w:rPr>
          <w:rFonts w:cs="B Lotus" w:hint="cs"/>
          <w:sz w:val="28"/>
          <w:szCs w:val="28"/>
          <w:rtl/>
        </w:rPr>
        <w:t>ن برای شریکان الله عزوجل</w:t>
      </w:r>
      <w:r w:rsidR="009D0387" w:rsidRPr="00984198">
        <w:rPr>
          <w:rFonts w:cs="B Lotus" w:hint="cs"/>
          <w:sz w:val="28"/>
          <w:szCs w:val="28"/>
          <w:rtl/>
        </w:rPr>
        <w:t xml:space="preserve"> می‌</w:t>
      </w:r>
      <w:r>
        <w:rPr>
          <w:rFonts w:cs="B Lotus" w:hint="cs"/>
          <w:sz w:val="28"/>
          <w:szCs w:val="28"/>
          <w:rtl/>
        </w:rPr>
        <w:t>باشد؛ چرا که محبت مومنا</w:t>
      </w:r>
      <w:r w:rsidR="00C5413C" w:rsidRPr="00984198">
        <w:rPr>
          <w:rFonts w:cs="B Lotus" w:hint="cs"/>
          <w:sz w:val="28"/>
          <w:szCs w:val="28"/>
          <w:rtl/>
        </w:rPr>
        <w:t xml:space="preserve">ن خالص است، اما محبت مشرکین در میان شریکان تقسیم شده است و محبت خالصانه از محبت مشرک شدیدتر است. </w:t>
      </w:r>
    </w:p>
    <w:p w:rsidR="00C5413C" w:rsidRPr="00984198" w:rsidRDefault="00C5413C" w:rsidP="002A5657">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و این دو قول مترتب بر دو قولی است که در مورد این کلام الله عزوجل</w:t>
      </w:r>
      <w:r w:rsidR="0093109F" w:rsidRPr="00984198">
        <w:rPr>
          <w:rFonts w:cs="B Lotus" w:hint="cs"/>
          <w:sz w:val="28"/>
          <w:szCs w:val="28"/>
          <w:rtl/>
        </w:rPr>
        <w:t xml:space="preserve"> </w:t>
      </w:r>
      <w:r w:rsidR="00AD0C38">
        <w:rPr>
          <w:rFonts w:ascii="Traditional Arabic" w:hAnsi="Traditional Arabic" w:cs="Traditional Arabic"/>
          <w:sz w:val="28"/>
          <w:szCs w:val="28"/>
          <w:rtl/>
        </w:rPr>
        <w:t>﴿</w:t>
      </w:r>
      <w:r w:rsidR="00AD0C38">
        <w:rPr>
          <w:rFonts w:ascii="KFGQPC Uthmanic Script HAFS" w:hAnsi="KFGQPC Uthmanic Script HAFS" w:cs="KFGQPC Uthmanic Script HAFS"/>
          <w:smallCaps/>
          <w:sz w:val="28"/>
          <w:szCs w:val="28"/>
          <w:rtl/>
        </w:rPr>
        <w:t xml:space="preserve">يُحِبُّونَهُمۡ كَحُبِّ </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للَّهِ</w:t>
      </w:r>
      <w:r w:rsidR="00AD0C38">
        <w:rPr>
          <w:rFonts w:ascii="Traditional Arabic" w:hAnsi="Traditional Arabic" w:cs="Traditional Arabic"/>
          <w:sz w:val="28"/>
          <w:szCs w:val="28"/>
          <w:rtl/>
        </w:rPr>
        <w:t>﴾</w:t>
      </w:r>
      <w:r w:rsidR="009D0387" w:rsidRPr="00984198">
        <w:rPr>
          <w:rFonts w:cs="B Lotus" w:hint="cs"/>
          <w:sz w:val="28"/>
          <w:szCs w:val="28"/>
          <w:rtl/>
        </w:rPr>
        <w:t xml:space="preserve"> می‌</w:t>
      </w:r>
      <w:r w:rsidRPr="00984198">
        <w:rPr>
          <w:rFonts w:cs="B Lotus" w:hint="cs"/>
          <w:sz w:val="28"/>
          <w:szCs w:val="28"/>
          <w:rtl/>
        </w:rPr>
        <w:t>باشد:</w:t>
      </w:r>
    </w:p>
    <w:p w:rsidR="00C5413C" w:rsidRPr="00984198" w:rsidRDefault="00C5413C" w:rsidP="002A5657">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الف) آنان را همانند الله عزوجل دوست دارند، که محبت آنان را برای الله عزوجل اثبات</w:t>
      </w:r>
      <w:r w:rsidR="009D0387" w:rsidRPr="00984198">
        <w:rPr>
          <w:rFonts w:cs="B Lotus" w:hint="cs"/>
          <w:sz w:val="28"/>
          <w:szCs w:val="28"/>
          <w:rtl/>
        </w:rPr>
        <w:t xml:space="preserve"> می‌</w:t>
      </w:r>
      <w:r w:rsidRPr="00984198">
        <w:rPr>
          <w:rFonts w:cs="B Lotus" w:hint="cs"/>
          <w:sz w:val="28"/>
          <w:szCs w:val="28"/>
          <w:rtl/>
        </w:rPr>
        <w:t>کند، اما محبتی آمیخته با محبت شریکانی برای الله عزوجل.</w:t>
      </w:r>
    </w:p>
    <w:p w:rsidR="00C5413C" w:rsidRPr="00984198" w:rsidRDefault="00C5413C" w:rsidP="002A5657">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ب) مشرکان شریکان را دوست دارند، همانگونه که مومنین پروردگارشان را دوست دارند، سپس الله عزوجل بیان داشته که محبت مومنین برای الله عزوجل بیشتر و شدیدتر از محبت مشرکین برای شریکان</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AD0C38" w:rsidRDefault="00C5413C" w:rsidP="008B4515">
      <w:pPr>
        <w:widowControl w:val="0"/>
        <w:autoSpaceDE w:val="0"/>
        <w:autoSpaceDN w:val="0"/>
        <w:adjustRightInd w:val="0"/>
        <w:jc w:val="both"/>
        <w:rPr>
          <w:rFonts w:ascii="KFGQPC Uthmanic Script HAFS" w:hAnsi="KFGQPC Uthmanic Script HAFS" w:cs="KFGQPC Uthmanic Script HAFS"/>
          <w:smallCaps/>
          <w:rtl/>
        </w:rPr>
      </w:pPr>
      <w:r w:rsidRPr="00984198">
        <w:rPr>
          <w:rFonts w:hint="cs"/>
          <w:rtl/>
          <w:lang w:bidi="fa-IR"/>
        </w:rPr>
        <w:t>شیخ الاسلام ابن تیمیه قول اول را ترجیح داده و</w:t>
      </w:r>
      <w:r w:rsidR="009D0387" w:rsidRPr="00984198">
        <w:rPr>
          <w:rFonts w:hint="cs"/>
          <w:rtl/>
          <w:lang w:bidi="fa-IR"/>
        </w:rPr>
        <w:t xml:space="preserve"> می‌</w:t>
      </w:r>
      <w:r w:rsidRPr="00984198">
        <w:rPr>
          <w:rFonts w:hint="cs"/>
          <w:rtl/>
          <w:lang w:bidi="fa-IR"/>
        </w:rPr>
        <w:t xml:space="preserve">گوید: </w:t>
      </w:r>
      <w:r w:rsidR="008B4515">
        <w:rPr>
          <w:rFonts w:hint="cs"/>
          <w:rtl/>
          <w:lang w:bidi="fa-IR"/>
        </w:rPr>
        <w:t>«</w:t>
      </w:r>
      <w:r w:rsidRPr="00984198">
        <w:rPr>
          <w:rFonts w:hint="cs"/>
          <w:rtl/>
          <w:lang w:bidi="fa-IR"/>
        </w:rPr>
        <w:t>مشرکان مورد مذمت قرار گرفته</w:t>
      </w:r>
      <w:r w:rsidR="00AC25A8" w:rsidRPr="00984198">
        <w:rPr>
          <w:rFonts w:hint="cs"/>
          <w:rtl/>
          <w:lang w:bidi="fa-IR"/>
        </w:rPr>
        <w:t>‌اند،</w:t>
      </w:r>
      <w:r w:rsidRPr="00984198">
        <w:rPr>
          <w:rFonts w:hint="cs"/>
          <w:rtl/>
          <w:lang w:bidi="fa-IR"/>
        </w:rPr>
        <w:t xml:space="preserve"> چون محبت خود را بین الله عزوجل و غیر او تقسیم کرده</w:t>
      </w:r>
      <w:r w:rsidR="00AC25A8" w:rsidRPr="00984198">
        <w:rPr>
          <w:rFonts w:hint="cs"/>
          <w:rtl/>
          <w:lang w:bidi="fa-IR"/>
        </w:rPr>
        <w:t>‌اند.</w:t>
      </w:r>
      <w:r w:rsidRPr="00984198">
        <w:rPr>
          <w:rFonts w:hint="cs"/>
          <w:rtl/>
          <w:lang w:bidi="fa-IR"/>
        </w:rPr>
        <w:t xml:space="preserve"> و محبت</w:t>
      </w:r>
      <w:r w:rsidR="008B4515">
        <w:rPr>
          <w:rtl/>
          <w:lang w:bidi="fa-IR"/>
        </w:rPr>
        <w:softHyphen/>
      </w:r>
      <w:r w:rsidRPr="00984198">
        <w:rPr>
          <w:rFonts w:hint="cs"/>
          <w:rtl/>
          <w:lang w:bidi="fa-IR"/>
        </w:rPr>
        <w:t>شان را خالصانه برای الله عزو</w:t>
      </w:r>
      <w:r w:rsidR="008B4515">
        <w:rPr>
          <w:rFonts w:hint="cs"/>
          <w:rtl/>
          <w:lang w:bidi="fa-IR"/>
        </w:rPr>
        <w:t>جل همچون محبت مومنان برای او جل</w:t>
      </w:r>
      <w:r w:rsidR="008B4515">
        <w:rPr>
          <w:rtl/>
          <w:lang w:bidi="fa-IR"/>
        </w:rPr>
        <w:softHyphen/>
      </w:r>
      <w:r w:rsidRPr="00984198">
        <w:rPr>
          <w:rFonts w:hint="cs"/>
          <w:rtl/>
          <w:lang w:bidi="fa-IR"/>
        </w:rPr>
        <w:t xml:space="preserve">جلاله، قرار ندادند. و به سبب </w:t>
      </w:r>
      <w:r w:rsidR="008B4515">
        <w:rPr>
          <w:rFonts w:hint="cs"/>
          <w:rtl/>
          <w:lang w:bidi="fa-IR"/>
        </w:rPr>
        <w:t>این تسویه است که در آتشِ عذاب درحالی</w:t>
      </w:r>
      <w:r w:rsidR="008B4515">
        <w:rPr>
          <w:rtl/>
          <w:lang w:bidi="fa-IR"/>
        </w:rPr>
        <w:softHyphen/>
      </w:r>
      <w:r w:rsidR="008B4515">
        <w:rPr>
          <w:rFonts w:hint="cs"/>
          <w:rtl/>
          <w:lang w:bidi="fa-IR"/>
        </w:rPr>
        <w:t>که اله</w:t>
      </w:r>
      <w:r w:rsidR="008B4515">
        <w:rPr>
          <w:rtl/>
          <w:lang w:bidi="fa-IR"/>
        </w:rPr>
        <w:softHyphen/>
      </w:r>
      <w:r w:rsidR="008B4515">
        <w:rPr>
          <w:rFonts w:hint="cs"/>
          <w:rtl/>
          <w:lang w:bidi="fa-IR"/>
        </w:rPr>
        <w:t xml:space="preserve"> و معبود</w:t>
      </w:r>
      <w:r w:rsidRPr="00984198">
        <w:rPr>
          <w:rFonts w:hint="cs"/>
          <w:rtl/>
          <w:lang w:bidi="fa-IR"/>
        </w:rPr>
        <w:t>های</w:t>
      </w:r>
      <w:r w:rsidR="008B4515">
        <w:rPr>
          <w:rtl/>
          <w:lang w:bidi="fa-IR"/>
        </w:rPr>
        <w:softHyphen/>
      </w:r>
      <w:r w:rsidRPr="00984198">
        <w:rPr>
          <w:rFonts w:hint="cs"/>
          <w:rtl/>
          <w:lang w:bidi="fa-IR"/>
        </w:rPr>
        <w:t>شان نیز در آنجا حاضرند،</w:t>
      </w:r>
      <w:r w:rsidR="009D0387" w:rsidRPr="00984198">
        <w:rPr>
          <w:rFonts w:hint="cs"/>
          <w:rtl/>
          <w:lang w:bidi="fa-IR"/>
        </w:rPr>
        <w:t xml:space="preserve"> می‌</w:t>
      </w:r>
      <w:r w:rsidRPr="00984198">
        <w:rPr>
          <w:rFonts w:hint="cs"/>
          <w:rtl/>
          <w:lang w:bidi="fa-IR"/>
        </w:rPr>
        <w:t>گویند:</w:t>
      </w:r>
      <w:r w:rsidR="0093109F" w:rsidRPr="00984198">
        <w:rPr>
          <w:rFonts w:hint="cs"/>
          <w:rtl/>
          <w:lang w:bidi="fa-IR"/>
        </w:rPr>
        <w:t xml:space="preserve"> </w:t>
      </w:r>
      <w:r w:rsidR="0093109F">
        <w:rPr>
          <w:rFonts w:ascii="Traditional Arabic" w:hAnsi="Traditional Arabic" w:cs="Traditional Arabic"/>
          <w:smallCaps/>
          <w:rtl/>
        </w:rPr>
        <w:t>﴿</w:t>
      </w:r>
      <w:r w:rsidR="00AD0C38">
        <w:rPr>
          <w:rFonts w:ascii="KFGQPC Uthmanic Script HAFS" w:hAnsi="KFGQPC Uthmanic Script HAFS" w:cs="KFGQPC Uthmanic Script HAFS"/>
          <w:smallCaps/>
          <w:rtl/>
        </w:rPr>
        <w:t>تَ</w:t>
      </w:r>
      <w:r w:rsidR="00AD0C38">
        <w:rPr>
          <w:rFonts w:ascii="KFGQPC Uthmanic Script HAFS" w:hAnsi="KFGQPC Uthmanic Script HAFS" w:cs="KFGQPC Uthmanic Script HAFS" w:hint="cs"/>
          <w:smallCaps/>
          <w:rtl/>
        </w:rPr>
        <w:t>ٱللَّهِ</w:t>
      </w:r>
      <w:r w:rsidR="00AD0C38">
        <w:rPr>
          <w:rFonts w:ascii="KFGQPC Uthmanic Script HAFS" w:hAnsi="KFGQPC Uthmanic Script HAFS" w:cs="KFGQPC Uthmanic Script HAFS"/>
          <w:smallCaps/>
          <w:rtl/>
        </w:rPr>
        <w:t xml:space="preserve"> إِن كُنَّا لَفِي ضَلَٰلٖ مُّبِينٍ ٩٧ إِذۡ نُسَوِّيكُم بِرَبِّ </w:t>
      </w:r>
      <w:r w:rsidR="00AD0C38">
        <w:rPr>
          <w:rFonts w:ascii="KFGQPC Uthmanic Script HAFS" w:hAnsi="KFGQPC Uthmanic Script HAFS" w:cs="KFGQPC Uthmanic Script HAFS" w:hint="cs"/>
          <w:smallCaps/>
          <w:rtl/>
        </w:rPr>
        <w:t>ٱلۡعَٰلَمِينَ</w:t>
      </w:r>
      <w:r w:rsidR="00AD0C38">
        <w:rPr>
          <w:rFonts w:ascii="KFGQPC Uthmanic Script HAFS" w:hAnsi="KFGQPC Uthmanic Script HAFS" w:cs="KFGQPC Uthmanic Script HAFS"/>
          <w:smallCaps/>
          <w:rtl/>
        </w:rPr>
        <w:t xml:space="preserve"> ٩٨</w:t>
      </w:r>
      <w:r w:rsidR="0093109F">
        <w:rPr>
          <w:rFonts w:ascii="Traditional Arabic" w:hAnsi="Traditional Arabic" w:cs="Traditional Arabic"/>
          <w:smallCaps/>
          <w:rtl/>
        </w:rPr>
        <w:t>﴾</w:t>
      </w:r>
      <w:r w:rsidR="0093109F" w:rsidRPr="00984198">
        <w:rPr>
          <w:rFonts w:hint="cs"/>
          <w:smallCaps/>
          <w:rtl/>
          <w:lang w:bidi="fa-IR"/>
        </w:rPr>
        <w:t xml:space="preserve"> </w:t>
      </w:r>
      <w:r w:rsidR="0093109F" w:rsidRPr="007808E5">
        <w:rPr>
          <w:rFonts w:ascii="mylotus" w:hAnsi="mylotus" w:cs="mylotus"/>
          <w:smallCaps/>
          <w:sz w:val="24"/>
          <w:szCs w:val="24"/>
          <w:rtl/>
        </w:rPr>
        <w:t>[</w:t>
      </w:r>
      <w:r w:rsidR="0093109F">
        <w:rPr>
          <w:rFonts w:ascii="mylotus" w:hAnsi="mylotus" w:cs="mylotus"/>
          <w:smallCaps/>
          <w:sz w:val="24"/>
          <w:szCs w:val="24"/>
          <w:rtl/>
        </w:rPr>
        <w:t>الشعراء: 97-98</w:t>
      </w:r>
      <w:r w:rsidR="0093109F" w:rsidRPr="007808E5">
        <w:rPr>
          <w:rFonts w:ascii="mylotus" w:hAnsi="mylotus" w:cs="mylotus"/>
          <w:smallCaps/>
          <w:sz w:val="24"/>
          <w:szCs w:val="24"/>
          <w:rtl/>
        </w:rPr>
        <w:t>]</w:t>
      </w:r>
      <w:r w:rsidRPr="00984198">
        <w:rPr>
          <w:rFonts w:hint="cs"/>
          <w:rtl/>
          <w:lang w:bidi="fa-IR"/>
        </w:rPr>
        <w:t xml:space="preserve"> </w:t>
      </w:r>
      <w:r w:rsidR="002A5657">
        <w:rPr>
          <w:rFonts w:hint="cs"/>
          <w:rtl/>
          <w:lang w:bidi="fa-IR"/>
        </w:rPr>
        <w:t>«</w:t>
      </w:r>
      <w:r w:rsidRPr="00984198">
        <w:rPr>
          <w:rtl/>
          <w:lang w:bidi="fa-IR"/>
        </w:rPr>
        <w:t xml:space="preserve">به </w:t>
      </w:r>
      <w:r w:rsidRPr="00984198">
        <w:rPr>
          <w:rFonts w:hint="cs"/>
          <w:rtl/>
          <w:lang w:bidi="fa-IR"/>
        </w:rPr>
        <w:t>الله</w:t>
      </w:r>
      <w:r w:rsidRPr="00984198">
        <w:rPr>
          <w:rtl/>
          <w:lang w:bidi="fa-IR"/>
        </w:rPr>
        <w:t xml:space="preserve"> سوگند ما در گمراهي آشكاري بوده</w:t>
      </w:r>
      <w:r w:rsidR="00AC2503" w:rsidRPr="00984198">
        <w:rPr>
          <w:rtl/>
          <w:lang w:bidi="fa-IR"/>
        </w:rPr>
        <w:t>‌ايم.</w:t>
      </w:r>
      <w:r w:rsidRPr="00984198">
        <w:rPr>
          <w:rtl/>
          <w:lang w:bidi="fa-IR"/>
        </w:rPr>
        <w:t xml:space="preserve"> آن زمان كه ما شما (معبودان دروغين) را</w:t>
      </w:r>
      <w:r w:rsidR="008B4515">
        <w:rPr>
          <w:rtl/>
          <w:lang w:bidi="fa-IR"/>
        </w:rPr>
        <w:t xml:space="preserve"> با پروردگار جهانيان </w:t>
      </w:r>
      <w:r w:rsidRPr="00984198">
        <w:rPr>
          <w:rtl/>
          <w:lang w:bidi="fa-IR"/>
        </w:rPr>
        <w:t>برابر</w:t>
      </w:r>
      <w:r w:rsidR="00C01522" w:rsidRPr="00984198">
        <w:rPr>
          <w:rtl/>
          <w:lang w:bidi="fa-IR"/>
        </w:rPr>
        <w:t xml:space="preserve"> مي‌</w:t>
      </w:r>
      <w:r w:rsidRPr="00984198">
        <w:rPr>
          <w:rtl/>
          <w:lang w:bidi="fa-IR"/>
        </w:rPr>
        <w:t>دانستيم</w:t>
      </w:r>
      <w:r w:rsidR="002A5657">
        <w:rPr>
          <w:rFonts w:hint="cs"/>
          <w:rtl/>
          <w:lang w:bidi="fa-IR"/>
        </w:rPr>
        <w:t>»</w:t>
      </w:r>
      <w:r w:rsidRPr="00984198">
        <w:rPr>
          <w:rtl/>
          <w:lang w:bidi="fa-IR"/>
        </w:rPr>
        <w:t>.</w:t>
      </w:r>
    </w:p>
    <w:p w:rsidR="00C5413C" w:rsidRPr="00AD0C38" w:rsidRDefault="00C5413C" w:rsidP="008B4515">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بدیهی است که مشرکان </w:t>
      </w:r>
      <w:r w:rsidR="002A5657">
        <w:rPr>
          <w:rFonts w:cs="B Lotus" w:hint="cs"/>
          <w:sz w:val="28"/>
          <w:szCs w:val="28"/>
          <w:rtl/>
        </w:rPr>
        <w:t>ا</w:t>
      </w:r>
      <w:r w:rsidRPr="00984198">
        <w:rPr>
          <w:rFonts w:cs="B Lotus" w:hint="cs"/>
          <w:sz w:val="28"/>
          <w:szCs w:val="28"/>
          <w:rtl/>
        </w:rPr>
        <w:t>له</w:t>
      </w:r>
      <w:r w:rsidR="009D0387" w:rsidRPr="00984198">
        <w:rPr>
          <w:rFonts w:cs="B Lotus" w:hint="cs"/>
          <w:sz w:val="28"/>
          <w:szCs w:val="28"/>
          <w:rtl/>
        </w:rPr>
        <w:t>‌</w:t>
      </w:r>
      <w:r w:rsidR="008B4515">
        <w:rPr>
          <w:rFonts w:cs="B Lotus" w:hint="cs"/>
          <w:sz w:val="28"/>
          <w:szCs w:val="28"/>
          <w:rtl/>
        </w:rPr>
        <w:t xml:space="preserve"> و معبودان</w:t>
      </w:r>
      <w:r w:rsidR="009D0387" w:rsidRPr="00984198">
        <w:rPr>
          <w:rFonts w:cs="B Lotus" w:hint="cs"/>
          <w:sz w:val="28"/>
          <w:szCs w:val="28"/>
          <w:rtl/>
        </w:rPr>
        <w:t xml:space="preserve">ی </w:t>
      </w:r>
      <w:r w:rsidRPr="00984198">
        <w:rPr>
          <w:rFonts w:cs="B Lotus" w:hint="cs"/>
          <w:sz w:val="28"/>
          <w:szCs w:val="28"/>
          <w:rtl/>
        </w:rPr>
        <w:t xml:space="preserve">را که غیر از الله عزوجل اتخاذ کرده بودند، در خلقت و ربوبیت با پروردگار جهانیان، </w:t>
      </w:r>
      <w:r w:rsidR="008B4515">
        <w:rPr>
          <w:rFonts w:cs="B Lotus" w:hint="cs"/>
          <w:sz w:val="28"/>
          <w:szCs w:val="28"/>
          <w:rtl/>
        </w:rPr>
        <w:t xml:space="preserve">یکسان و </w:t>
      </w:r>
      <w:r w:rsidRPr="00984198">
        <w:rPr>
          <w:rFonts w:cs="B Lotus" w:hint="cs"/>
          <w:sz w:val="28"/>
          <w:szCs w:val="28"/>
          <w:rtl/>
        </w:rPr>
        <w:t>مساوی قرار نداده بودند، بلکه فقط</w:t>
      </w:r>
      <w:r w:rsidR="009D0387" w:rsidRPr="00984198">
        <w:rPr>
          <w:rFonts w:cs="B Lotus" w:hint="cs"/>
          <w:sz w:val="28"/>
          <w:szCs w:val="28"/>
          <w:rtl/>
        </w:rPr>
        <w:t xml:space="preserve"> آن‌ها </w:t>
      </w:r>
      <w:r w:rsidR="008B4515">
        <w:rPr>
          <w:rFonts w:cs="B Lotus" w:hint="cs"/>
          <w:sz w:val="28"/>
          <w:szCs w:val="28"/>
          <w:rtl/>
        </w:rPr>
        <w:t>را در محبت و تعظیم</w:t>
      </w:r>
      <w:r w:rsidRPr="00984198">
        <w:rPr>
          <w:rFonts w:cs="B Lotus" w:hint="cs"/>
          <w:sz w:val="28"/>
          <w:szCs w:val="28"/>
          <w:rtl/>
        </w:rPr>
        <w:t xml:space="preserve"> با ا</w:t>
      </w:r>
      <w:r w:rsidR="008B4515">
        <w:rPr>
          <w:rFonts w:cs="B Lotus" w:hint="cs"/>
          <w:sz w:val="28"/>
          <w:szCs w:val="28"/>
          <w:rtl/>
        </w:rPr>
        <w:t>لله عزوجل مساوی قرار داده بودند.</w:t>
      </w:r>
      <w:r w:rsidRPr="00984198">
        <w:rPr>
          <w:rFonts w:cs="B Lotus" w:hint="cs"/>
          <w:sz w:val="28"/>
          <w:szCs w:val="28"/>
          <w:rtl/>
        </w:rPr>
        <w:t xml:space="preserve"> و این همان عدل مذکور در کلام الله عزوجل</w:t>
      </w:r>
      <w:r w:rsidR="009D0387" w:rsidRPr="00984198">
        <w:rPr>
          <w:rFonts w:cs="B Lotus" w:hint="cs"/>
          <w:sz w:val="28"/>
          <w:szCs w:val="28"/>
          <w:rtl/>
        </w:rPr>
        <w:t xml:space="preserve"> می‌</w:t>
      </w:r>
      <w:r w:rsidRPr="00984198">
        <w:rPr>
          <w:rFonts w:cs="B Lotus" w:hint="cs"/>
          <w:sz w:val="28"/>
          <w:szCs w:val="28"/>
          <w:rtl/>
        </w:rPr>
        <w:t>باشد که</w:t>
      </w:r>
      <w:r w:rsidR="009D0387" w:rsidRPr="00984198">
        <w:rPr>
          <w:rFonts w:cs="B Lotus" w:hint="cs"/>
          <w:sz w:val="28"/>
          <w:szCs w:val="28"/>
          <w:rtl/>
        </w:rPr>
        <w:t xml:space="preserve"> می‌</w:t>
      </w:r>
      <w:r w:rsidRPr="00984198">
        <w:rPr>
          <w:rFonts w:cs="B Lotus" w:hint="cs"/>
          <w:sz w:val="28"/>
          <w:szCs w:val="28"/>
          <w:rtl/>
        </w:rPr>
        <w:t>فرماید:</w:t>
      </w:r>
      <w:r w:rsidR="0093109F" w:rsidRPr="00984198">
        <w:rPr>
          <w:rFonts w:cs="B Lotus" w:hint="cs"/>
          <w:sz w:val="28"/>
          <w:szCs w:val="28"/>
          <w:rtl/>
        </w:rPr>
        <w:t xml:space="preserve"> </w:t>
      </w:r>
      <w:r w:rsidR="0093109F">
        <w:rPr>
          <w:rFonts w:ascii="Traditional Arabic" w:hAnsi="Traditional Arabic" w:cs="Traditional Arabic"/>
          <w:sz w:val="28"/>
          <w:szCs w:val="28"/>
          <w:rtl/>
        </w:rPr>
        <w:t>﴿</w:t>
      </w:r>
      <w:r w:rsidR="00AD0C38">
        <w:rPr>
          <w:rFonts w:ascii="KFGQPC Uthmanic Script HAFS" w:hAnsi="KFGQPC Uthmanic Script HAFS" w:cs="KFGQPC Uthmanic Script HAFS"/>
          <w:sz w:val="28"/>
          <w:szCs w:val="28"/>
          <w:rtl/>
        </w:rPr>
        <w:t xml:space="preserve">ثُمَّ </w:t>
      </w:r>
      <w:r w:rsidR="00AD0C38">
        <w:rPr>
          <w:rFonts w:ascii="KFGQPC Uthmanic Script HAFS" w:hAnsi="KFGQPC Uthmanic Script HAFS" w:cs="KFGQPC Uthmanic Script HAFS" w:hint="cs"/>
          <w:sz w:val="28"/>
          <w:szCs w:val="28"/>
          <w:rtl/>
        </w:rPr>
        <w:t>ٱ</w:t>
      </w:r>
      <w:r w:rsidR="00AD0C38">
        <w:rPr>
          <w:rFonts w:ascii="KFGQPC Uthmanic Script HAFS" w:hAnsi="KFGQPC Uthmanic Script HAFS" w:cs="KFGQPC Uthmanic Script HAFS" w:hint="eastAsia"/>
          <w:sz w:val="28"/>
          <w:szCs w:val="28"/>
          <w:rtl/>
        </w:rPr>
        <w:t>لَّذِينَ</w:t>
      </w:r>
      <w:r w:rsidR="00AD0C38">
        <w:rPr>
          <w:rFonts w:ascii="KFGQPC Uthmanic Script HAFS" w:hAnsi="KFGQPC Uthmanic Script HAFS" w:cs="KFGQPC Uthmanic Script HAFS"/>
          <w:sz w:val="28"/>
          <w:szCs w:val="28"/>
          <w:rtl/>
        </w:rPr>
        <w:t xml:space="preserve"> كَفَرُواْ بِرَبِّهِمۡ يَعۡدِلُونَ ١</w:t>
      </w:r>
      <w:r w:rsidR="0093109F">
        <w:rPr>
          <w:rFonts w:ascii="Traditional Arabic" w:hAnsi="Traditional Arabic" w:cs="Traditional Arabic"/>
          <w:sz w:val="28"/>
          <w:szCs w:val="28"/>
          <w:rtl/>
        </w:rPr>
        <w:t>﴾</w:t>
      </w:r>
      <w:r w:rsidRPr="00984198">
        <w:rPr>
          <w:rFonts w:cs="B Lotus" w:hint="cs"/>
          <w:sz w:val="28"/>
          <w:szCs w:val="28"/>
          <w:rtl/>
        </w:rPr>
        <w:t xml:space="preserve"> </w:t>
      </w:r>
      <w:r w:rsidR="008B4515">
        <w:rPr>
          <w:rFonts w:cs="B Lotus" w:hint="cs"/>
          <w:sz w:val="28"/>
          <w:szCs w:val="28"/>
          <w:rtl/>
        </w:rPr>
        <w:t>یعنی غیرالله را با الله</w:t>
      </w:r>
      <w:r w:rsidRPr="00984198">
        <w:rPr>
          <w:rFonts w:cs="B Lotus" w:hint="cs"/>
          <w:sz w:val="28"/>
          <w:szCs w:val="28"/>
          <w:rtl/>
        </w:rPr>
        <w:t xml:space="preserve"> </w:t>
      </w:r>
      <w:r w:rsidR="008B4515">
        <w:rPr>
          <w:rFonts w:cs="B Lotus" w:hint="cs"/>
          <w:sz w:val="28"/>
          <w:szCs w:val="28"/>
          <w:rtl/>
        </w:rPr>
        <w:t xml:space="preserve">متعال </w:t>
      </w:r>
      <w:r w:rsidRPr="00984198">
        <w:rPr>
          <w:rFonts w:cs="B Lotus" w:hint="cs"/>
          <w:sz w:val="28"/>
          <w:szCs w:val="28"/>
          <w:rtl/>
        </w:rPr>
        <w:t>در عبادت که عبارت است از محبت و تعظیم، برابر و همتا قرار</w:t>
      </w:r>
      <w:r w:rsidR="009D0387" w:rsidRPr="00984198">
        <w:rPr>
          <w:rFonts w:cs="B Lotus" w:hint="cs"/>
          <w:sz w:val="28"/>
          <w:szCs w:val="28"/>
          <w:rtl/>
        </w:rPr>
        <w:t xml:space="preserve"> می‌</w:t>
      </w:r>
      <w:r w:rsidR="008B4515">
        <w:rPr>
          <w:rFonts w:cs="B Lotus" w:hint="cs"/>
          <w:sz w:val="28"/>
          <w:szCs w:val="28"/>
          <w:rtl/>
        </w:rPr>
        <w:t>دهند</w:t>
      </w:r>
      <w:r w:rsidRPr="00984198">
        <w:rPr>
          <w:rFonts w:cs="B Lotus" w:hint="cs"/>
          <w:sz w:val="28"/>
          <w:szCs w:val="28"/>
          <w:rtl/>
        </w:rPr>
        <w:t xml:space="preserve"> و این صحیح</w:t>
      </w:r>
      <w:r w:rsidR="009D0387" w:rsidRPr="00984198">
        <w:rPr>
          <w:rFonts w:cs="B Lotus" w:hint="cs"/>
          <w:sz w:val="28"/>
          <w:szCs w:val="28"/>
          <w:rtl/>
        </w:rPr>
        <w:t xml:space="preserve">‌ترین </w:t>
      </w:r>
      <w:r w:rsidRPr="00984198">
        <w:rPr>
          <w:rFonts w:cs="B Lotus" w:hint="cs"/>
          <w:sz w:val="28"/>
          <w:szCs w:val="28"/>
          <w:rtl/>
        </w:rPr>
        <w:t>اقوال از میان دو قول</w:t>
      </w:r>
      <w:r w:rsidR="009D0387" w:rsidRPr="00984198">
        <w:rPr>
          <w:rFonts w:cs="B Lotus" w:hint="cs"/>
          <w:sz w:val="28"/>
          <w:szCs w:val="28"/>
          <w:rtl/>
        </w:rPr>
        <w:t xml:space="preserve"> می‌</w:t>
      </w:r>
      <w:r w:rsidRPr="00984198">
        <w:rPr>
          <w:rFonts w:cs="B Lotus" w:hint="cs"/>
          <w:sz w:val="28"/>
          <w:szCs w:val="28"/>
          <w:rtl/>
        </w:rPr>
        <w:t>باشد</w:t>
      </w:r>
      <w:r w:rsidR="008B4515">
        <w:rPr>
          <w:rFonts w:cs="B Lotus" w:hint="cs"/>
          <w:sz w:val="28"/>
          <w:szCs w:val="28"/>
          <w:rtl/>
        </w:rPr>
        <w:t>»</w:t>
      </w:r>
      <w:r w:rsidRPr="00C008F7">
        <w:rPr>
          <w:rStyle w:val="FootnoteReference"/>
          <w:rFonts w:cs="B Lotus"/>
          <w:sz w:val="28"/>
          <w:szCs w:val="28"/>
          <w:rtl/>
        </w:rPr>
        <w:footnoteReference w:id="303"/>
      </w:r>
      <w:r w:rsidRPr="00984198">
        <w:rPr>
          <w:rFonts w:cs="B Lotus" w:hint="cs"/>
          <w:sz w:val="28"/>
          <w:szCs w:val="28"/>
          <w:rtl/>
        </w:rPr>
        <w:t>.</w:t>
      </w:r>
    </w:p>
    <w:p w:rsidR="00C5413C" w:rsidRPr="00AD0C38" w:rsidRDefault="00C5413C" w:rsidP="00AD0C38">
      <w:pPr>
        <w:pStyle w:val="NormalWeb"/>
        <w:bidi/>
        <w:spacing w:before="0" w:beforeAutospacing="0" w:after="0" w:afterAutospacing="0"/>
        <w:ind w:firstLine="284"/>
        <w:jc w:val="both"/>
        <w:rPr>
          <w:rFonts w:ascii="KFGQPC Uthmanic Script HAFS" w:hAnsi="KFGQPC Uthmanic Script HAFS" w:cs="KFGQPC Uthmanic Script HAFS"/>
          <w:smallCaps/>
          <w:sz w:val="28"/>
          <w:szCs w:val="28"/>
          <w:rtl/>
        </w:rPr>
      </w:pPr>
      <w:r w:rsidRPr="00984198">
        <w:rPr>
          <w:rFonts w:cs="B Lotus" w:hint="cs"/>
          <w:sz w:val="28"/>
          <w:szCs w:val="28"/>
          <w:rtl/>
        </w:rPr>
        <w:t>همچنین</w:t>
      </w:r>
      <w:r w:rsidRPr="00C008F7">
        <w:rPr>
          <w:rStyle w:val="FootnoteReference"/>
          <w:rFonts w:cs="B Lotus"/>
          <w:sz w:val="28"/>
          <w:szCs w:val="28"/>
          <w:rtl/>
        </w:rPr>
        <w:footnoteReference w:id="304"/>
      </w:r>
      <w:r w:rsidRPr="00984198">
        <w:rPr>
          <w:rFonts w:cs="B Lotus" w:hint="cs"/>
          <w:sz w:val="28"/>
          <w:szCs w:val="28"/>
          <w:rtl/>
        </w:rPr>
        <w:t xml:space="preserve"> از دلایلی که بر صحیح بودن شرط محبت به عنوان یکی از شروط صحت و درستی توحید دلالت</w:t>
      </w:r>
      <w:r w:rsidR="009D0387" w:rsidRPr="00984198">
        <w:rPr>
          <w:rFonts w:cs="B Lotus" w:hint="cs"/>
          <w:sz w:val="28"/>
          <w:szCs w:val="28"/>
          <w:rtl/>
        </w:rPr>
        <w:t xml:space="preserve"> می‌</w:t>
      </w:r>
      <w:r w:rsidR="008B4515">
        <w:rPr>
          <w:rFonts w:cs="B Lotus" w:hint="cs"/>
          <w:sz w:val="28"/>
          <w:szCs w:val="28"/>
          <w:rtl/>
        </w:rPr>
        <w:t>کند این است که عدم محبت</w:t>
      </w:r>
      <w:r w:rsidRPr="00984198">
        <w:rPr>
          <w:rFonts w:cs="B Lotus" w:hint="cs"/>
          <w:sz w:val="28"/>
          <w:szCs w:val="28"/>
          <w:rtl/>
        </w:rPr>
        <w:t xml:space="preserve"> نسبت </w:t>
      </w:r>
      <w:r w:rsidR="008B4515">
        <w:rPr>
          <w:rFonts w:cs="B Lotus" w:hint="cs"/>
          <w:sz w:val="28"/>
          <w:szCs w:val="28"/>
          <w:rtl/>
        </w:rPr>
        <w:t xml:space="preserve">به </w:t>
      </w:r>
      <w:r w:rsidRPr="00984198">
        <w:rPr>
          <w:rFonts w:cs="B Lotus" w:hint="cs"/>
          <w:sz w:val="28"/>
          <w:szCs w:val="28"/>
          <w:rtl/>
        </w:rPr>
        <w:t>توحید خود به خود مستلزم وجود ضد آن که کینه و نفرت برای توحید است،</w:t>
      </w:r>
      <w:r w:rsidR="009D0387" w:rsidRPr="00984198">
        <w:rPr>
          <w:rFonts w:cs="B Lotus" w:hint="cs"/>
          <w:sz w:val="28"/>
          <w:szCs w:val="28"/>
          <w:rtl/>
        </w:rPr>
        <w:t xml:space="preserve"> می‌</w:t>
      </w:r>
      <w:r w:rsidRPr="00984198">
        <w:rPr>
          <w:rFonts w:cs="B Lotus" w:hint="cs"/>
          <w:sz w:val="28"/>
          <w:szCs w:val="28"/>
          <w:rtl/>
        </w:rPr>
        <w:t>باشد؛ و نفرت یا کینه و عداوت با توحید، کفر اکبر است که صاحبش را از دین اسلام خارج</w:t>
      </w:r>
      <w:r w:rsidR="009D0387" w:rsidRPr="00984198">
        <w:rPr>
          <w:rFonts w:cs="B Lotus" w:hint="cs"/>
          <w:sz w:val="28"/>
          <w:szCs w:val="28"/>
          <w:rtl/>
        </w:rPr>
        <w:t xml:space="preserve"> می‌</w:t>
      </w:r>
      <w:r w:rsidR="008B4515">
        <w:rPr>
          <w:rFonts w:cs="B Lotus" w:hint="cs"/>
          <w:sz w:val="28"/>
          <w:szCs w:val="28"/>
          <w:rtl/>
        </w:rPr>
        <w:t>سازد. هم</w:t>
      </w:r>
      <w:r w:rsidRPr="00984198">
        <w:rPr>
          <w:rFonts w:cs="B Lotus" w:hint="cs"/>
          <w:sz w:val="28"/>
          <w:szCs w:val="28"/>
          <w:rtl/>
        </w:rPr>
        <w:t>چنان که خداوند بلندمرتبه می</w:t>
      </w:r>
      <w:r w:rsidRPr="00984198">
        <w:rPr>
          <w:rFonts w:cs="B Lotus" w:hint="cs"/>
          <w:sz w:val="28"/>
          <w:szCs w:val="28"/>
          <w:cs/>
        </w:rPr>
        <w:t>‎</w:t>
      </w:r>
      <w:r w:rsidRPr="00984198">
        <w:rPr>
          <w:rFonts w:cs="B Lotus" w:hint="cs"/>
          <w:sz w:val="28"/>
          <w:szCs w:val="28"/>
          <w:rtl/>
        </w:rPr>
        <w:t>فرماید:</w:t>
      </w:r>
      <w:r w:rsidR="0093109F" w:rsidRPr="00984198">
        <w:rPr>
          <w:rFonts w:cs="B Lotus" w:hint="cs"/>
          <w:sz w:val="28"/>
          <w:szCs w:val="28"/>
          <w:rtl/>
        </w:rPr>
        <w:t xml:space="preserve"> </w:t>
      </w:r>
      <w:r w:rsidR="0093109F" w:rsidRPr="00AD0C38">
        <w:rPr>
          <w:rFonts w:ascii="Traditional Arabic" w:hAnsi="Traditional Arabic" w:cs="Traditional Arabic"/>
          <w:smallCaps/>
          <w:sz w:val="28"/>
          <w:szCs w:val="28"/>
          <w:rtl/>
        </w:rPr>
        <w:t>﴿</w:t>
      </w:r>
      <w:r w:rsidR="00AD0C38">
        <w:rPr>
          <w:rFonts w:ascii="KFGQPC Uthmanic Script HAFS" w:hAnsi="KFGQPC Uthmanic Script HAFS" w:cs="KFGQPC Uthmanic Script HAFS"/>
          <w:smallCaps/>
          <w:sz w:val="28"/>
          <w:szCs w:val="28"/>
          <w:rtl/>
        </w:rPr>
        <w:t>وَ</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لَّذِينَ</w:t>
      </w:r>
      <w:r w:rsidR="00AD0C38">
        <w:rPr>
          <w:rFonts w:ascii="KFGQPC Uthmanic Script HAFS" w:hAnsi="KFGQPC Uthmanic Script HAFS" w:cs="KFGQPC Uthmanic Script HAFS"/>
          <w:smallCaps/>
          <w:sz w:val="28"/>
          <w:szCs w:val="28"/>
          <w:rtl/>
        </w:rPr>
        <w:t xml:space="preserve"> كَفَرُواْ فَتَعۡسٗا لَّهُمۡ وَأَضَلَّ أَعۡمَٰلَهُمۡ ٨ ذَٰلِكَ بِأَنَّهُمۡ كَرِهُواْ مَآ أَنزَلَ </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للَّهُ</w:t>
      </w:r>
      <w:r w:rsidR="00AD0C38">
        <w:rPr>
          <w:rFonts w:ascii="KFGQPC Uthmanic Script HAFS" w:hAnsi="KFGQPC Uthmanic Script HAFS" w:cs="KFGQPC Uthmanic Script HAFS"/>
          <w:smallCaps/>
          <w:sz w:val="28"/>
          <w:szCs w:val="28"/>
          <w:rtl/>
        </w:rPr>
        <w:t xml:space="preserve"> فَأَحۡبَطَ أَعۡمَٰلَهُمۡ ٩</w:t>
      </w:r>
      <w:r w:rsidR="0093109F" w:rsidRPr="00AD0C38">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محمد: 8-9</w:t>
      </w:r>
      <w:r w:rsidR="0093109F" w:rsidRPr="007808E5">
        <w:rPr>
          <w:rFonts w:ascii="mylotus" w:hAnsi="mylotus" w:cs="mylotus"/>
          <w:smallCaps/>
          <w:rtl/>
          <w:lang w:bidi="ar-SA"/>
        </w:rPr>
        <w:t>]</w:t>
      </w:r>
      <w:r w:rsidRPr="00984198">
        <w:rPr>
          <w:rFonts w:cs="B Lotus" w:hint="cs"/>
          <w:sz w:val="28"/>
          <w:szCs w:val="28"/>
          <w:rtl/>
        </w:rPr>
        <w:t xml:space="preserve"> </w:t>
      </w:r>
      <w:r w:rsidR="002A5657">
        <w:rPr>
          <w:rFonts w:cs="B Lotus" w:hint="cs"/>
          <w:sz w:val="28"/>
          <w:szCs w:val="28"/>
          <w:rtl/>
        </w:rPr>
        <w:t>«</w:t>
      </w:r>
      <w:r w:rsidR="008B4515">
        <w:rPr>
          <w:rFonts w:cs="B Lotus" w:hint="cs"/>
          <w:sz w:val="28"/>
          <w:szCs w:val="28"/>
          <w:rtl/>
        </w:rPr>
        <w:t>کافران، مرگ بر آنان باد</w:t>
      </w:r>
      <w:r w:rsidRPr="00984198">
        <w:rPr>
          <w:rFonts w:cs="B Lotus" w:hint="cs"/>
          <w:sz w:val="28"/>
          <w:szCs w:val="28"/>
          <w:rtl/>
        </w:rPr>
        <w:t xml:space="preserve"> و خداوند اعمال (نیک) ایشان را باطل و</w:t>
      </w:r>
      <w:r w:rsidR="00AC25A8" w:rsidRPr="00984198">
        <w:rPr>
          <w:rFonts w:cs="B Lotus" w:hint="cs"/>
          <w:sz w:val="28"/>
          <w:szCs w:val="28"/>
          <w:rtl/>
        </w:rPr>
        <w:t xml:space="preserve"> بی‌</w:t>
      </w:r>
      <w:r w:rsidRPr="00984198">
        <w:rPr>
          <w:rFonts w:cs="B Lotus" w:hint="cs"/>
          <w:sz w:val="28"/>
          <w:szCs w:val="28"/>
          <w:rtl/>
        </w:rPr>
        <w:t>سود گرداند، این عمل بدان خاطر است که چیزی را که خداوند فرو فرستاده است، دوست</w:t>
      </w:r>
      <w:r w:rsidR="009D0387" w:rsidRPr="00984198">
        <w:rPr>
          <w:rFonts w:cs="B Lotus" w:hint="cs"/>
          <w:sz w:val="28"/>
          <w:szCs w:val="28"/>
          <w:rtl/>
        </w:rPr>
        <w:t xml:space="preserve"> نمی‌</w:t>
      </w:r>
      <w:r w:rsidRPr="00984198">
        <w:rPr>
          <w:rFonts w:cs="B Lotus" w:hint="cs"/>
          <w:sz w:val="28"/>
          <w:szCs w:val="28"/>
          <w:rtl/>
        </w:rPr>
        <w:t>دارند و لذا خداوند کارهای (نیک) ایشان را هم باطل و</w:t>
      </w:r>
      <w:r w:rsidR="00AC25A8" w:rsidRPr="00984198">
        <w:rPr>
          <w:rFonts w:cs="B Lotus" w:hint="cs"/>
          <w:sz w:val="28"/>
          <w:szCs w:val="28"/>
          <w:rtl/>
        </w:rPr>
        <w:t xml:space="preserve"> بی‌</w:t>
      </w:r>
      <w:r w:rsidRPr="00984198">
        <w:rPr>
          <w:rFonts w:cs="B Lotus" w:hint="cs"/>
          <w:sz w:val="28"/>
          <w:szCs w:val="28"/>
          <w:rtl/>
        </w:rPr>
        <w:t>سود</w:t>
      </w:r>
      <w:r w:rsidR="009D0387" w:rsidRPr="00984198">
        <w:rPr>
          <w:rFonts w:cs="B Lotus" w:hint="cs"/>
          <w:sz w:val="28"/>
          <w:szCs w:val="28"/>
          <w:rtl/>
        </w:rPr>
        <w:t xml:space="preserve"> می‌</w:t>
      </w:r>
      <w:r w:rsidRPr="00984198">
        <w:rPr>
          <w:rFonts w:cs="B Lotus" w:hint="cs"/>
          <w:sz w:val="28"/>
          <w:szCs w:val="28"/>
          <w:rtl/>
        </w:rPr>
        <w:t>گرداند</w:t>
      </w:r>
      <w:r w:rsidR="002A5657">
        <w:rPr>
          <w:rFonts w:cs="B Lotus" w:hint="cs"/>
          <w:sz w:val="28"/>
          <w:szCs w:val="28"/>
          <w:rtl/>
        </w:rPr>
        <w:t>»</w:t>
      </w:r>
      <w:r w:rsidRPr="00984198">
        <w:rPr>
          <w:rFonts w:cs="B Lotus" w:hint="cs"/>
          <w:sz w:val="28"/>
          <w:szCs w:val="28"/>
          <w:rtl/>
        </w:rPr>
        <w:t>.</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 علل کفر و نابودی اعمال ایشان - آگاه باش که جز کفر و شرک هیچ چیز عمل آدمی را از بین</w:t>
      </w:r>
      <w:r w:rsidR="009D0387" w:rsidRPr="00984198">
        <w:rPr>
          <w:rFonts w:cs="B Lotus" w:hint="cs"/>
          <w:sz w:val="28"/>
          <w:szCs w:val="28"/>
          <w:rtl/>
        </w:rPr>
        <w:t xml:space="preserve"> نمی‌</w:t>
      </w:r>
      <w:r w:rsidRPr="00984198">
        <w:rPr>
          <w:rFonts w:cs="B Lotus" w:hint="cs"/>
          <w:sz w:val="28"/>
          <w:szCs w:val="28"/>
          <w:rtl/>
        </w:rPr>
        <w:t>برد- آن بود که</w:t>
      </w:r>
      <w:r w:rsidR="008B4515">
        <w:rPr>
          <w:rFonts w:cs="B Lotus" w:hint="cs"/>
          <w:sz w:val="28"/>
          <w:szCs w:val="28"/>
          <w:rtl/>
        </w:rPr>
        <w:t xml:space="preserve"> آن‌ها</w:t>
      </w:r>
      <w:r w:rsidRPr="00984198">
        <w:rPr>
          <w:rFonts w:cs="B Lotus" w:hint="cs"/>
          <w:sz w:val="28"/>
          <w:szCs w:val="28"/>
          <w:rtl/>
        </w:rPr>
        <w:t xml:space="preserve"> نسبت </w:t>
      </w:r>
      <w:r w:rsidR="008B4515">
        <w:rPr>
          <w:rFonts w:cs="B Lotus" w:hint="cs"/>
          <w:sz w:val="28"/>
          <w:szCs w:val="28"/>
          <w:rtl/>
        </w:rPr>
        <w:t xml:space="preserve">به </w:t>
      </w:r>
      <w:r w:rsidRPr="00984198">
        <w:rPr>
          <w:rFonts w:cs="B Lotus" w:hint="cs"/>
          <w:sz w:val="28"/>
          <w:szCs w:val="28"/>
          <w:rtl/>
        </w:rPr>
        <w:t>برنامه</w:t>
      </w:r>
      <w:r w:rsidR="00AC25A8" w:rsidRPr="00984198">
        <w:rPr>
          <w:rFonts w:cs="B Lotus" w:hint="cs"/>
          <w:sz w:val="28"/>
          <w:szCs w:val="28"/>
          <w:rtl/>
        </w:rPr>
        <w:t xml:space="preserve">‌ی </w:t>
      </w:r>
      <w:r w:rsidRPr="00984198">
        <w:rPr>
          <w:rFonts w:cs="B Lotus" w:hint="cs"/>
          <w:sz w:val="28"/>
          <w:szCs w:val="28"/>
          <w:rtl/>
        </w:rPr>
        <w:t>دینی خداوند که بر پیامبران و رسو</w:t>
      </w:r>
      <w:r w:rsidR="008B4515">
        <w:rPr>
          <w:rFonts w:cs="B Lotus" w:hint="cs"/>
          <w:sz w:val="28"/>
          <w:szCs w:val="28"/>
          <w:rtl/>
        </w:rPr>
        <w:t>لانش فرستاده بود، کراهیت داشتند</w:t>
      </w:r>
      <w:r w:rsidRPr="00984198">
        <w:rPr>
          <w:rFonts w:cs="B Lotus" w:hint="cs"/>
          <w:sz w:val="28"/>
          <w:szCs w:val="28"/>
          <w:rtl/>
        </w:rPr>
        <w:t xml:space="preserve"> و بزرگ</w:t>
      </w:r>
      <w:r w:rsidRPr="00984198">
        <w:rPr>
          <w:rFonts w:cs="B Lotus" w:hint="cs"/>
          <w:sz w:val="28"/>
          <w:szCs w:val="28"/>
          <w:cs/>
        </w:rPr>
        <w:t>‎</w:t>
      </w:r>
      <w:r w:rsidRPr="00984198">
        <w:rPr>
          <w:rFonts w:cs="B Lotus" w:hint="cs"/>
          <w:sz w:val="28"/>
          <w:szCs w:val="28"/>
          <w:rtl/>
        </w:rPr>
        <w:t>ترین چیزی هم که پروردگار بلند مرتبه بر انبیای خویش نازل نموده، کلمه</w:t>
      </w:r>
      <w:r w:rsidR="00AC25A8" w:rsidRPr="00984198">
        <w:rPr>
          <w:rFonts w:cs="B Lotus" w:hint="cs"/>
          <w:sz w:val="28"/>
          <w:szCs w:val="28"/>
          <w:rtl/>
        </w:rPr>
        <w:t xml:space="preserve">‌ی </w:t>
      </w:r>
      <w:r w:rsidRPr="00984198">
        <w:rPr>
          <w:rFonts w:cs="B Lotus" w:hint="cs"/>
          <w:sz w:val="28"/>
          <w:szCs w:val="28"/>
          <w:rtl/>
        </w:rPr>
        <w:t xml:space="preserve">توحید </w:t>
      </w:r>
      <w:r w:rsidR="0093109F" w:rsidRPr="00984198">
        <w:rPr>
          <w:rFonts w:cs="B Lotus" w:hint="cs"/>
          <w:sz w:val="28"/>
          <w:szCs w:val="28"/>
          <w:rtl/>
        </w:rPr>
        <w:t>«</w:t>
      </w:r>
      <w:r w:rsidR="00F64452" w:rsidRPr="00F64452">
        <w:rPr>
          <w:rFonts w:cs="mylotus" w:hint="cs"/>
          <w:sz w:val="28"/>
          <w:szCs w:val="28"/>
          <w:rtl/>
        </w:rPr>
        <w:t>لا إله إلا الله</w:t>
      </w:r>
      <w:r w:rsidR="0093109F" w:rsidRPr="00984198">
        <w:rPr>
          <w:rFonts w:cs="B Lotus" w:hint="cs"/>
          <w:sz w:val="28"/>
          <w:szCs w:val="28"/>
          <w:rtl/>
        </w:rPr>
        <w:t>»</w:t>
      </w:r>
      <w:r w:rsidRPr="00984198">
        <w:rPr>
          <w:rFonts w:cs="B Lotus" w:hint="cs"/>
          <w:sz w:val="28"/>
          <w:szCs w:val="28"/>
          <w:rtl/>
        </w:rPr>
        <w:t xml:space="preserve"> است. </w:t>
      </w:r>
    </w:p>
    <w:p w:rsidR="00C5413C" w:rsidRPr="00AD0C38" w:rsidRDefault="00C5413C" w:rsidP="00AD0C38">
      <w:pPr>
        <w:pStyle w:val="NormalWeb"/>
        <w:bidi/>
        <w:spacing w:before="0" w:beforeAutospacing="0" w:after="0" w:afterAutospacing="0"/>
        <w:ind w:firstLine="284"/>
        <w:jc w:val="both"/>
        <w:rPr>
          <w:rFonts w:ascii="KFGQPC Uthmanic Script HAFS" w:hAnsi="KFGQPC Uthmanic Script HAFS" w:cs="KFGQPC Uthmanic Script HAFS"/>
          <w:smallCaps/>
          <w:sz w:val="28"/>
          <w:szCs w:val="28"/>
          <w:rtl/>
        </w:rPr>
      </w:pPr>
      <w:r w:rsidRPr="00984198">
        <w:rPr>
          <w:rFonts w:cs="B Lotus" w:hint="cs"/>
          <w:sz w:val="28"/>
          <w:szCs w:val="28"/>
          <w:rtl/>
        </w:rPr>
        <w:t>الله متعال در مورد کافران که در جهنم طلب کمک و یاری</w:t>
      </w:r>
      <w:r w:rsidR="009D0387" w:rsidRPr="00984198">
        <w:rPr>
          <w:rFonts w:cs="B Lotus" w:hint="cs"/>
          <w:sz w:val="28"/>
          <w:szCs w:val="28"/>
          <w:rtl/>
        </w:rPr>
        <w:t xml:space="preserve"> می‌</w:t>
      </w:r>
      <w:r w:rsidR="008B4515">
        <w:rPr>
          <w:rFonts w:cs="B Lotus" w:hint="cs"/>
          <w:sz w:val="28"/>
          <w:szCs w:val="28"/>
          <w:rtl/>
        </w:rPr>
        <w:t>کنند، درحالی</w:t>
      </w:r>
      <w:r w:rsidR="008B4515">
        <w:rPr>
          <w:rFonts w:cs="B Lotus"/>
          <w:sz w:val="28"/>
          <w:szCs w:val="28"/>
          <w:rtl/>
        </w:rPr>
        <w:softHyphen/>
      </w:r>
      <w:r w:rsidRPr="00984198">
        <w:rPr>
          <w:rFonts w:cs="B Lotus" w:hint="cs"/>
          <w:sz w:val="28"/>
          <w:szCs w:val="28"/>
          <w:rtl/>
        </w:rPr>
        <w:t>که هیچ فریادرسی ندارند</w:t>
      </w:r>
      <w:r w:rsidR="009D0387" w:rsidRPr="00984198">
        <w:rPr>
          <w:rFonts w:cs="B Lotus" w:hint="cs"/>
          <w:sz w:val="28"/>
          <w:szCs w:val="28"/>
          <w:rtl/>
        </w:rPr>
        <w:t xml:space="preserve"> می‌</w:t>
      </w:r>
      <w:r w:rsidRPr="00984198">
        <w:rPr>
          <w:rFonts w:cs="B Lotus" w:hint="cs"/>
          <w:sz w:val="28"/>
          <w:szCs w:val="28"/>
          <w:rtl/>
        </w:rPr>
        <w:t>فرماید:</w:t>
      </w:r>
      <w:r w:rsidR="0093109F" w:rsidRPr="00984198">
        <w:rPr>
          <w:rFonts w:cs="B Lotus" w:hint="cs"/>
          <w:sz w:val="28"/>
          <w:szCs w:val="28"/>
          <w:rtl/>
        </w:rPr>
        <w:t xml:space="preserve"> </w:t>
      </w:r>
      <w:r w:rsidR="0093109F" w:rsidRPr="00AD0C38">
        <w:rPr>
          <w:rFonts w:ascii="Traditional Arabic" w:hAnsi="Traditional Arabic" w:cs="Traditional Arabic"/>
          <w:smallCaps/>
          <w:sz w:val="28"/>
          <w:szCs w:val="28"/>
          <w:rtl/>
        </w:rPr>
        <w:t>﴿</w:t>
      </w:r>
      <w:r w:rsidR="00AD0C38">
        <w:rPr>
          <w:rFonts w:ascii="KFGQPC Uthmanic Script HAFS" w:hAnsi="KFGQPC Uthmanic Script HAFS" w:cs="KFGQPC Uthmanic Script HAFS"/>
          <w:smallCaps/>
          <w:sz w:val="28"/>
          <w:szCs w:val="28"/>
          <w:rtl/>
        </w:rPr>
        <w:t>وَنَادَوۡاْ يَٰمَٰلِكُ لِيَقۡضِ عَلَيۡنَا رَبُّكَۖ قَالَ إِنَّكُم مَّٰكِثُونَ ٧٧ لَقَدۡ جِئۡنَٰكُم بِ</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لۡحَقِّ</w:t>
      </w:r>
      <w:r w:rsidR="00AD0C38">
        <w:rPr>
          <w:rFonts w:ascii="KFGQPC Uthmanic Script HAFS" w:hAnsi="KFGQPC Uthmanic Script HAFS" w:cs="KFGQPC Uthmanic Script HAFS"/>
          <w:smallCaps/>
          <w:sz w:val="28"/>
          <w:szCs w:val="28"/>
          <w:rtl/>
        </w:rPr>
        <w:t xml:space="preserve"> وَلَٰكِنَّ أَكۡثَرَكُمۡ لِلۡحَقِّ كَٰرِهُونَ ٧٨</w:t>
      </w:r>
      <w:r w:rsidR="0093109F" w:rsidRPr="00AD0C38">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الزخرف: 77-78</w:t>
      </w:r>
      <w:r w:rsidR="0093109F" w:rsidRPr="007808E5">
        <w:rPr>
          <w:rFonts w:ascii="mylotus" w:hAnsi="mylotus" w:cs="mylotus"/>
          <w:smallCaps/>
          <w:rtl/>
          <w:lang w:bidi="ar-SA"/>
        </w:rPr>
        <w:t>]</w:t>
      </w:r>
      <w:r w:rsidRPr="00984198">
        <w:rPr>
          <w:rFonts w:cs="B Lotus" w:hint="cs"/>
          <w:sz w:val="28"/>
          <w:szCs w:val="28"/>
          <w:rtl/>
        </w:rPr>
        <w:t xml:space="preserve"> </w:t>
      </w:r>
      <w:r w:rsidR="002A5657">
        <w:rPr>
          <w:rFonts w:cs="B Lotus" w:hint="cs"/>
          <w:sz w:val="28"/>
          <w:szCs w:val="28"/>
          <w:rtl/>
        </w:rPr>
        <w:t>«</w:t>
      </w:r>
      <w:r w:rsidRPr="00984198">
        <w:rPr>
          <w:rFonts w:cs="B Lotus" w:hint="cs"/>
          <w:sz w:val="28"/>
          <w:szCs w:val="28"/>
          <w:rtl/>
        </w:rPr>
        <w:t>آنان فریاد</w:t>
      </w:r>
      <w:r w:rsidR="009D0387" w:rsidRPr="00984198">
        <w:rPr>
          <w:rFonts w:cs="B Lotus" w:hint="cs"/>
          <w:sz w:val="28"/>
          <w:szCs w:val="28"/>
          <w:rtl/>
        </w:rPr>
        <w:t xml:space="preserve"> می‌</w:t>
      </w:r>
      <w:r w:rsidRPr="00984198">
        <w:rPr>
          <w:rFonts w:cs="B Lotus" w:hint="cs"/>
          <w:sz w:val="28"/>
          <w:szCs w:val="28"/>
          <w:rtl/>
        </w:rPr>
        <w:t>زنند: ای مالک، پروردگارت ما را بمیراند و نابودمان گرداند (ت</w:t>
      </w:r>
      <w:r w:rsidR="008B4515">
        <w:rPr>
          <w:rFonts w:cs="B Lotus" w:hint="cs"/>
          <w:sz w:val="28"/>
          <w:szCs w:val="28"/>
          <w:rtl/>
        </w:rPr>
        <w:t>ا بیش از این رنج نبریم و از این</w:t>
      </w:r>
      <w:r w:rsidRPr="00984198">
        <w:rPr>
          <w:rFonts w:cs="B Lotus" w:hint="cs"/>
          <w:sz w:val="28"/>
          <w:szCs w:val="28"/>
          <w:rtl/>
        </w:rPr>
        <w:t xml:space="preserve"> عذاب دردناک آسوده شویم) او به ایشان</w:t>
      </w:r>
      <w:r w:rsidR="009D0387" w:rsidRPr="00984198">
        <w:rPr>
          <w:rFonts w:cs="B Lotus" w:hint="cs"/>
          <w:sz w:val="28"/>
          <w:szCs w:val="28"/>
          <w:rtl/>
        </w:rPr>
        <w:t xml:space="preserve"> می‌</w:t>
      </w:r>
      <w:r w:rsidRPr="00984198">
        <w:rPr>
          <w:rFonts w:cs="B Lotus" w:hint="cs"/>
          <w:sz w:val="28"/>
          <w:szCs w:val="28"/>
          <w:rtl/>
        </w:rPr>
        <w:t>گوید: شما (این جا)</w:t>
      </w:r>
      <w:r w:rsidR="009D0387" w:rsidRPr="00984198">
        <w:rPr>
          <w:rFonts w:cs="B Lotus" w:hint="cs"/>
          <w:sz w:val="28"/>
          <w:szCs w:val="28"/>
          <w:rtl/>
        </w:rPr>
        <w:t xml:space="preserve"> می‌</w:t>
      </w:r>
      <w:r w:rsidRPr="00984198">
        <w:rPr>
          <w:rFonts w:cs="B Lotus" w:hint="cs"/>
          <w:sz w:val="28"/>
          <w:szCs w:val="28"/>
          <w:rtl/>
        </w:rPr>
        <w:t>مانید (و مرگ و نیستی و نابودی در کار نیست). (خداوند به ایشان پیغام</w:t>
      </w:r>
      <w:r w:rsidR="009D0387" w:rsidRPr="00984198">
        <w:rPr>
          <w:rFonts w:cs="B Lotus" w:hint="cs"/>
          <w:sz w:val="28"/>
          <w:szCs w:val="28"/>
          <w:rtl/>
        </w:rPr>
        <w:t xml:space="preserve"> می‌</w:t>
      </w:r>
      <w:r w:rsidRPr="00984198">
        <w:rPr>
          <w:rFonts w:cs="B Lotus" w:hint="cs"/>
          <w:sz w:val="28"/>
          <w:szCs w:val="28"/>
          <w:rtl/>
        </w:rPr>
        <w:t>دهد که) ما حق را برای شما آوردیم (و توسط پیامبران برایتان فرستادیم) ولی اکثر شما حق را نپسندیده و با آن دشمنی</w:t>
      </w:r>
      <w:r w:rsidR="009D0387" w:rsidRPr="00984198">
        <w:rPr>
          <w:rFonts w:cs="B Lotus" w:hint="cs"/>
          <w:sz w:val="28"/>
          <w:szCs w:val="28"/>
          <w:rtl/>
        </w:rPr>
        <w:t xml:space="preserve"> می‌</w:t>
      </w:r>
      <w:r w:rsidRPr="00984198">
        <w:rPr>
          <w:rFonts w:cs="B Lotus" w:hint="cs"/>
          <w:sz w:val="28"/>
          <w:szCs w:val="28"/>
          <w:rtl/>
        </w:rPr>
        <w:t>کردید</w:t>
      </w:r>
      <w:r w:rsidR="002A5657">
        <w:rPr>
          <w:rFonts w:cs="B Lotus" w:hint="cs"/>
          <w:sz w:val="28"/>
          <w:szCs w:val="28"/>
          <w:rtl/>
        </w:rPr>
        <w:t>»</w:t>
      </w:r>
      <w:r w:rsidRPr="00984198">
        <w:rPr>
          <w:rFonts w:cs="B Lotus" w:hint="cs"/>
          <w:sz w:val="28"/>
          <w:szCs w:val="28"/>
          <w:rtl/>
        </w:rPr>
        <w:t xml:space="preserve">. </w:t>
      </w:r>
    </w:p>
    <w:p w:rsidR="00C5413C" w:rsidRPr="00984198" w:rsidRDefault="00C5413C" w:rsidP="008B4515">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بنابراین</w:t>
      </w:r>
      <w:r w:rsidR="002A5657">
        <w:rPr>
          <w:rFonts w:cs="B Lotus" w:hint="cs"/>
          <w:sz w:val="28"/>
          <w:szCs w:val="28"/>
          <w:rtl/>
        </w:rPr>
        <w:t>،</w:t>
      </w:r>
      <w:r w:rsidRPr="00984198">
        <w:rPr>
          <w:rFonts w:cs="B Lotus" w:hint="cs"/>
          <w:sz w:val="28"/>
          <w:szCs w:val="28"/>
          <w:rtl/>
        </w:rPr>
        <w:t xml:space="preserve"> علل و سبب ماندگاری ایشان در جهنم این است که</w:t>
      </w:r>
      <w:r w:rsidR="009D0387" w:rsidRPr="00984198">
        <w:rPr>
          <w:rFonts w:cs="B Lotus" w:hint="cs"/>
          <w:sz w:val="28"/>
          <w:szCs w:val="28"/>
          <w:rtl/>
        </w:rPr>
        <w:t xml:space="preserve"> آن‌ها </w:t>
      </w:r>
      <w:r w:rsidRPr="00984198">
        <w:rPr>
          <w:rFonts w:cs="B Lotus" w:hint="cs"/>
          <w:sz w:val="28"/>
          <w:szCs w:val="28"/>
          <w:rtl/>
        </w:rPr>
        <w:t>از حقی که از سوی پروردگارشان (به وسیله</w:t>
      </w:r>
      <w:r w:rsidR="00AC25A8" w:rsidRPr="00984198">
        <w:rPr>
          <w:rFonts w:cs="B Lotus" w:hint="cs"/>
          <w:sz w:val="28"/>
          <w:szCs w:val="28"/>
          <w:rtl/>
        </w:rPr>
        <w:t xml:space="preserve">‌ی </w:t>
      </w:r>
      <w:r w:rsidR="008B4515">
        <w:rPr>
          <w:rFonts w:cs="B Lotus" w:hint="cs"/>
          <w:sz w:val="28"/>
          <w:szCs w:val="28"/>
          <w:rtl/>
        </w:rPr>
        <w:t>پیامبران) به سوی</w:t>
      </w:r>
      <w:r w:rsidRPr="00984198">
        <w:rPr>
          <w:rFonts w:cs="B Lotus" w:hint="cs"/>
          <w:sz w:val="28"/>
          <w:szCs w:val="28"/>
          <w:rtl/>
        </w:rPr>
        <w:t xml:space="preserve"> آنان نازل شده بود، کراهیت داشتند و</w:t>
      </w:r>
      <w:r w:rsidR="00AA49E3" w:rsidRPr="00984198">
        <w:rPr>
          <w:rFonts w:cs="B Lotus" w:hint="cs"/>
          <w:sz w:val="28"/>
          <w:szCs w:val="28"/>
          <w:rtl/>
        </w:rPr>
        <w:t xml:space="preserve"> بزرگ‌تر</w:t>
      </w:r>
      <w:r w:rsidR="009D0387" w:rsidRPr="00984198">
        <w:rPr>
          <w:rFonts w:cs="B Lotus" w:hint="cs"/>
          <w:sz w:val="28"/>
          <w:szCs w:val="28"/>
          <w:rtl/>
        </w:rPr>
        <w:t xml:space="preserve">ین </w:t>
      </w:r>
      <w:r w:rsidRPr="00984198">
        <w:rPr>
          <w:rFonts w:cs="B Lotus" w:hint="cs"/>
          <w:sz w:val="28"/>
          <w:szCs w:val="28"/>
          <w:rtl/>
        </w:rPr>
        <w:t>حقی که به سوی</w:t>
      </w:r>
      <w:r w:rsidR="009D0387" w:rsidRPr="00984198">
        <w:rPr>
          <w:rFonts w:cs="B Lotus" w:hint="cs"/>
          <w:sz w:val="28"/>
          <w:szCs w:val="28"/>
          <w:rtl/>
        </w:rPr>
        <w:t xml:space="preserve"> آن‌ها </w:t>
      </w:r>
      <w:r w:rsidR="008B4515">
        <w:rPr>
          <w:rFonts w:cs="B Lotus" w:hint="cs"/>
          <w:sz w:val="28"/>
          <w:szCs w:val="28"/>
          <w:rtl/>
        </w:rPr>
        <w:t>فرستاده شد،</w:t>
      </w:r>
      <w:r w:rsidRPr="00984198">
        <w:rPr>
          <w:rFonts w:cs="B Lotus" w:hint="cs"/>
          <w:sz w:val="28"/>
          <w:szCs w:val="28"/>
          <w:rtl/>
        </w:rPr>
        <w:t xml:space="preserve"> اقرار و شهادت به کلمه</w:t>
      </w:r>
      <w:r w:rsidR="00AC25A8" w:rsidRPr="00984198">
        <w:rPr>
          <w:rFonts w:cs="B Lotus" w:hint="cs"/>
          <w:sz w:val="28"/>
          <w:szCs w:val="28"/>
          <w:rtl/>
        </w:rPr>
        <w:t xml:space="preserve">‌ی </w:t>
      </w:r>
      <w:r w:rsidRPr="00984198">
        <w:rPr>
          <w:rFonts w:cs="B Lotus" w:hint="cs"/>
          <w:sz w:val="28"/>
          <w:szCs w:val="28"/>
          <w:rtl/>
        </w:rPr>
        <w:t xml:space="preserve">توحید </w:t>
      </w:r>
      <w:r w:rsidR="0093109F" w:rsidRPr="00984198">
        <w:rPr>
          <w:rFonts w:cs="B Lotus" w:hint="cs"/>
          <w:sz w:val="28"/>
          <w:szCs w:val="28"/>
          <w:rtl/>
        </w:rPr>
        <w:t>«</w:t>
      </w:r>
      <w:r w:rsidR="00F64452" w:rsidRPr="00F64452">
        <w:rPr>
          <w:rFonts w:cs="mylotus" w:hint="cs"/>
          <w:sz w:val="28"/>
          <w:szCs w:val="28"/>
          <w:rtl/>
        </w:rPr>
        <w:t>لا إله إلا الله</w:t>
      </w:r>
      <w:r w:rsidR="0093109F" w:rsidRPr="00984198">
        <w:rPr>
          <w:rFonts w:cs="B Lotus" w:hint="cs"/>
          <w:sz w:val="28"/>
          <w:szCs w:val="28"/>
          <w:rtl/>
        </w:rPr>
        <w:t>»</w:t>
      </w:r>
      <w:r w:rsidRPr="00984198">
        <w:rPr>
          <w:rFonts w:cs="B Lotus" w:hint="cs"/>
          <w:sz w:val="28"/>
          <w:szCs w:val="28"/>
          <w:rtl/>
        </w:rPr>
        <w:t xml:space="preserve"> بود، که ایشان از آن نفرت داشتند و به همین سبب، مستحق عذاب و ماند</w:t>
      </w:r>
      <w:r w:rsidR="008B4515">
        <w:rPr>
          <w:rFonts w:cs="B Lotus" w:hint="cs"/>
          <w:sz w:val="28"/>
          <w:szCs w:val="28"/>
          <w:rtl/>
        </w:rPr>
        <w:t>گاری</w:t>
      </w:r>
      <w:r w:rsidRPr="00984198">
        <w:rPr>
          <w:rFonts w:cs="B Lotus" w:hint="cs"/>
          <w:sz w:val="28"/>
          <w:szCs w:val="28"/>
          <w:rtl/>
        </w:rPr>
        <w:t xml:space="preserve"> ابدی در جهنم شدند. </w:t>
      </w:r>
    </w:p>
    <w:p w:rsidR="00C5413C" w:rsidRPr="00AD0C38" w:rsidRDefault="00C5413C" w:rsidP="002A5657">
      <w:pPr>
        <w:pStyle w:val="NormalWeb"/>
        <w:widowControl w:val="0"/>
        <w:bidi/>
        <w:spacing w:before="0" w:beforeAutospacing="0" w:after="0" w:afterAutospacing="0"/>
        <w:ind w:firstLine="284"/>
        <w:jc w:val="both"/>
        <w:rPr>
          <w:rFonts w:ascii="KFGQPC Uthmanic Script HAFS" w:hAnsi="KFGQPC Uthmanic Script HAFS" w:cs="KFGQPC Uthmanic Script HAFS"/>
          <w:smallCaps/>
          <w:sz w:val="28"/>
          <w:szCs w:val="28"/>
          <w:rtl/>
        </w:rPr>
      </w:pPr>
      <w:r w:rsidRPr="00984198">
        <w:rPr>
          <w:rFonts w:cs="B Lotus" w:hint="cs"/>
          <w:sz w:val="28"/>
          <w:szCs w:val="28"/>
          <w:rtl/>
        </w:rPr>
        <w:t>و الله متعال</w:t>
      </w:r>
      <w:r w:rsidR="009D0387" w:rsidRPr="00984198">
        <w:rPr>
          <w:rFonts w:cs="B Lotus" w:hint="cs"/>
          <w:sz w:val="28"/>
          <w:szCs w:val="28"/>
          <w:rtl/>
        </w:rPr>
        <w:t xml:space="preserve"> می‌</w:t>
      </w:r>
      <w:r w:rsidRPr="00984198">
        <w:rPr>
          <w:rFonts w:cs="B Lotus" w:hint="cs"/>
          <w:sz w:val="28"/>
          <w:szCs w:val="28"/>
          <w:rtl/>
        </w:rPr>
        <w:t>فرماید</w:t>
      </w:r>
      <w:r w:rsidR="00367087" w:rsidRPr="00984198">
        <w:rPr>
          <w:rFonts w:cs="B Lotus" w:hint="cs"/>
          <w:sz w:val="28"/>
          <w:szCs w:val="28"/>
          <w:rtl/>
        </w:rPr>
        <w:t>:</w:t>
      </w:r>
      <w:r w:rsidR="0093109F" w:rsidRPr="00984198">
        <w:rPr>
          <w:rFonts w:cs="B Lotus" w:hint="cs"/>
          <w:sz w:val="28"/>
          <w:szCs w:val="28"/>
          <w:rtl/>
        </w:rPr>
        <w:t xml:space="preserve"> </w:t>
      </w:r>
      <w:r w:rsidR="0093109F" w:rsidRPr="00AD0C38">
        <w:rPr>
          <w:rFonts w:ascii="Traditional Arabic" w:hAnsi="Traditional Arabic" w:cs="Traditional Arabic"/>
          <w:smallCaps/>
          <w:sz w:val="28"/>
          <w:szCs w:val="28"/>
          <w:rtl/>
        </w:rPr>
        <w:t>﴿</w:t>
      </w:r>
      <w:r w:rsidR="00AD0C38">
        <w:rPr>
          <w:rFonts w:ascii="KFGQPC Uthmanic Script HAFS" w:hAnsi="KFGQPC Uthmanic Script HAFS" w:cs="KFGQPC Uthmanic Script HAFS"/>
          <w:smallCaps/>
          <w:sz w:val="28"/>
          <w:szCs w:val="28"/>
          <w:rtl/>
        </w:rPr>
        <w:t xml:space="preserve">إِنَّ </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لَّذِينَ</w:t>
      </w:r>
      <w:r w:rsidR="00AD0C38">
        <w:rPr>
          <w:rFonts w:ascii="KFGQPC Uthmanic Script HAFS" w:hAnsi="KFGQPC Uthmanic Script HAFS" w:cs="KFGQPC Uthmanic Script HAFS"/>
          <w:smallCaps/>
          <w:sz w:val="28"/>
          <w:szCs w:val="28"/>
          <w:rtl/>
        </w:rPr>
        <w:t xml:space="preserve"> </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رۡتَدُّواْ</w:t>
      </w:r>
      <w:r w:rsidR="00AD0C38">
        <w:rPr>
          <w:rFonts w:ascii="KFGQPC Uthmanic Script HAFS" w:hAnsi="KFGQPC Uthmanic Script HAFS" w:cs="KFGQPC Uthmanic Script HAFS"/>
          <w:smallCaps/>
          <w:sz w:val="28"/>
          <w:szCs w:val="28"/>
          <w:rtl/>
        </w:rPr>
        <w:t xml:space="preserve"> عَلَىٰٓ أَدۡبَٰرِهِم مِّنۢ بَعۡدِ مَا تَبَيَّنَ لَهُمُ </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لۡهُدَى</w:t>
      </w:r>
      <w:r w:rsidR="00AD0C38">
        <w:rPr>
          <w:rFonts w:ascii="KFGQPC Uthmanic Script HAFS" w:hAnsi="KFGQPC Uthmanic Script HAFS" w:cs="KFGQPC Uthmanic Script HAFS"/>
          <w:smallCaps/>
          <w:sz w:val="28"/>
          <w:szCs w:val="28"/>
          <w:rtl/>
        </w:rPr>
        <w:t xml:space="preserve"> </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لشَّيۡطَٰنُ</w:t>
      </w:r>
      <w:r w:rsidR="00AD0C38">
        <w:rPr>
          <w:rFonts w:ascii="KFGQPC Uthmanic Script HAFS" w:hAnsi="KFGQPC Uthmanic Script HAFS" w:cs="KFGQPC Uthmanic Script HAFS"/>
          <w:smallCaps/>
          <w:sz w:val="28"/>
          <w:szCs w:val="28"/>
          <w:rtl/>
        </w:rPr>
        <w:t xml:space="preserve"> سَوَّلَ لَهُمۡ وَأَمۡلَىٰ لَهُمۡ ٢٥ ذَٰلِكَ بِأَنَّهُمۡ قَالُواْ لِلَّذِينَ كَرِهُواْ مَا نَزَّلَ </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للَّهُ</w:t>
      </w:r>
      <w:r w:rsidR="00AD0C38">
        <w:rPr>
          <w:rFonts w:ascii="KFGQPC Uthmanic Script HAFS" w:hAnsi="KFGQPC Uthmanic Script HAFS" w:cs="KFGQPC Uthmanic Script HAFS"/>
          <w:smallCaps/>
          <w:sz w:val="28"/>
          <w:szCs w:val="28"/>
          <w:rtl/>
        </w:rPr>
        <w:t xml:space="preserve"> سَنُطِيعُكُمۡ فِي بَعۡضِ </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لۡأَمۡرِ</w:t>
      </w:r>
      <w:r w:rsidR="0093109F" w:rsidRPr="00AD0C38">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محمد: 25-26</w:t>
      </w:r>
      <w:r w:rsidR="0093109F" w:rsidRPr="007808E5">
        <w:rPr>
          <w:rFonts w:ascii="mylotus" w:hAnsi="mylotus" w:cs="mylotus"/>
          <w:smallCaps/>
          <w:rtl/>
          <w:lang w:bidi="ar-SA"/>
        </w:rPr>
        <w:t>]</w:t>
      </w:r>
      <w:r w:rsidR="00367087" w:rsidRPr="00984198">
        <w:rPr>
          <w:rFonts w:cs="B Lotus" w:hint="cs"/>
          <w:sz w:val="28"/>
          <w:szCs w:val="28"/>
          <w:rtl/>
        </w:rPr>
        <w:t xml:space="preserve"> </w:t>
      </w:r>
      <w:r w:rsidR="002A5657">
        <w:rPr>
          <w:rFonts w:cs="B Lotus" w:hint="cs"/>
          <w:sz w:val="28"/>
          <w:szCs w:val="28"/>
          <w:rtl/>
        </w:rPr>
        <w:t>«</w:t>
      </w:r>
      <w:r w:rsidRPr="00984198">
        <w:rPr>
          <w:rFonts w:cs="B Lotus" w:hint="cs"/>
          <w:sz w:val="28"/>
          <w:szCs w:val="28"/>
          <w:rtl/>
        </w:rPr>
        <w:t>کسانی که بعد از روشن شدن (راه حقیقت و) هدایت، به کفر و ضلال پیشین خود بر</w:t>
      </w:r>
      <w:r w:rsidR="009D0387" w:rsidRPr="00984198">
        <w:rPr>
          <w:rFonts w:cs="B Lotus" w:hint="cs"/>
          <w:sz w:val="28"/>
          <w:szCs w:val="28"/>
          <w:rtl/>
        </w:rPr>
        <w:t xml:space="preserve"> می‌</w:t>
      </w:r>
      <w:r w:rsidRPr="00984198">
        <w:rPr>
          <w:rFonts w:cs="B Lotus" w:hint="cs"/>
          <w:sz w:val="28"/>
          <w:szCs w:val="28"/>
          <w:rtl/>
        </w:rPr>
        <w:t>گردند، بدان خاطر است که شیطان کارهای</w:t>
      </w:r>
      <w:r w:rsidR="008B4515">
        <w:rPr>
          <w:rFonts w:cs="B Lotus"/>
          <w:sz w:val="28"/>
          <w:szCs w:val="28"/>
          <w:rtl/>
        </w:rPr>
        <w:softHyphen/>
      </w:r>
      <w:r w:rsidRPr="00984198">
        <w:rPr>
          <w:rFonts w:cs="B Lotus" w:hint="cs"/>
          <w:sz w:val="28"/>
          <w:szCs w:val="28"/>
          <w:rtl/>
        </w:rPr>
        <w:t>شان را در نظرشان زینت</w:t>
      </w:r>
      <w:r w:rsidR="009D0387" w:rsidRPr="00984198">
        <w:rPr>
          <w:rFonts w:cs="B Lotus" w:hint="cs"/>
          <w:sz w:val="28"/>
          <w:szCs w:val="28"/>
          <w:rtl/>
        </w:rPr>
        <w:t xml:space="preserve"> می‌</w:t>
      </w:r>
      <w:r w:rsidRPr="00984198">
        <w:rPr>
          <w:rFonts w:cs="B Lotus" w:hint="cs"/>
          <w:sz w:val="28"/>
          <w:szCs w:val="28"/>
          <w:rtl/>
        </w:rPr>
        <w:t>دهد و ایشان را با آرزوهای طولانی</w:t>
      </w:r>
      <w:r w:rsidR="00F4329D" w:rsidRPr="00984198">
        <w:rPr>
          <w:rFonts w:cs="B Lotus" w:hint="cs"/>
          <w:sz w:val="28"/>
          <w:szCs w:val="28"/>
          <w:rtl/>
        </w:rPr>
        <w:t xml:space="preserve"> می</w:t>
      </w:r>
      <w:r w:rsidR="0093109F" w:rsidRPr="00984198">
        <w:rPr>
          <w:rFonts w:cs="B Lotus" w:hint="eastAsia"/>
          <w:sz w:val="28"/>
          <w:szCs w:val="28"/>
          <w:rtl/>
        </w:rPr>
        <w:t>‌</w:t>
      </w:r>
      <w:r w:rsidRPr="00984198">
        <w:rPr>
          <w:rFonts w:cs="B Lotus" w:hint="cs"/>
          <w:sz w:val="28"/>
          <w:szCs w:val="28"/>
          <w:rtl/>
        </w:rPr>
        <w:t>فریبد. این (از دین برگشتن) بدان خاطر است که به کسانی که دشمن چی</w:t>
      </w:r>
      <w:r w:rsidR="008B4515">
        <w:rPr>
          <w:rFonts w:cs="B Lotus" w:hint="cs"/>
          <w:sz w:val="28"/>
          <w:szCs w:val="28"/>
          <w:rtl/>
        </w:rPr>
        <w:t>زی هستند که الله فروفرستاده است،</w:t>
      </w:r>
      <w:r w:rsidRPr="00984198">
        <w:rPr>
          <w:rFonts w:cs="B Lotus" w:hint="cs"/>
          <w:sz w:val="28"/>
          <w:szCs w:val="28"/>
          <w:rtl/>
        </w:rPr>
        <w:t xml:space="preserve"> گفته بودند: در برخی کارها از شما اطاعت و پیروی می</w:t>
      </w:r>
      <w:r w:rsidRPr="00984198">
        <w:rPr>
          <w:rFonts w:cs="B Lotus" w:hint="cs"/>
          <w:sz w:val="28"/>
          <w:szCs w:val="28"/>
          <w:cs/>
        </w:rPr>
        <w:t>‎</w:t>
      </w:r>
      <w:r w:rsidRPr="00984198">
        <w:rPr>
          <w:rFonts w:cs="B Lotus" w:hint="cs"/>
          <w:sz w:val="28"/>
          <w:szCs w:val="28"/>
          <w:rtl/>
        </w:rPr>
        <w:t>کنیم</w:t>
      </w:r>
      <w:r w:rsidR="002A5657">
        <w:rPr>
          <w:rFonts w:cs="B Lotus" w:hint="cs"/>
          <w:sz w:val="28"/>
          <w:szCs w:val="28"/>
          <w:rtl/>
        </w:rPr>
        <w:t>»</w:t>
      </w:r>
      <w:r w:rsidRPr="00984198">
        <w:rPr>
          <w:rFonts w:cs="B Lotus" w:hint="c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پس اینان بعد از آن که ایمان برای</w:t>
      </w:r>
      <w:r w:rsidR="009D0387" w:rsidRPr="00984198">
        <w:rPr>
          <w:rFonts w:cs="B Lotus" w:hint="cs"/>
          <w:sz w:val="28"/>
          <w:szCs w:val="28"/>
          <w:rtl/>
        </w:rPr>
        <w:t xml:space="preserve"> آن‌ها </w:t>
      </w:r>
      <w:r w:rsidRPr="00984198">
        <w:rPr>
          <w:rFonts w:cs="B Lotus" w:hint="cs"/>
          <w:sz w:val="28"/>
          <w:szCs w:val="28"/>
          <w:rtl/>
        </w:rPr>
        <w:t>آشکار شد و داخل آن گشتند، مر</w:t>
      </w:r>
      <w:r w:rsidR="008B4515">
        <w:rPr>
          <w:rFonts w:cs="B Lotus" w:hint="cs"/>
          <w:sz w:val="28"/>
          <w:szCs w:val="28"/>
          <w:rtl/>
        </w:rPr>
        <w:t>تد و کافر شدند (صرفاً) به این دلیل</w:t>
      </w:r>
      <w:r w:rsidRPr="00984198">
        <w:rPr>
          <w:rFonts w:cs="B Lotus" w:hint="cs"/>
          <w:sz w:val="28"/>
          <w:szCs w:val="28"/>
          <w:rtl/>
        </w:rPr>
        <w:t xml:space="preserve"> که به کسانی که دشمن چیزی بودند که خداوند فرستاده است، گفته بودند: در برخی از کارها که متضاد و منافی شریعت الله متعال و توحید است، از شما اطاعت و پیروی</w:t>
      </w:r>
      <w:r w:rsidR="009D0387" w:rsidRPr="00984198">
        <w:rPr>
          <w:rFonts w:cs="B Lotus" w:hint="cs"/>
          <w:sz w:val="28"/>
          <w:szCs w:val="28"/>
          <w:rtl/>
        </w:rPr>
        <w:t xml:space="preserve"> می‌</w:t>
      </w:r>
      <w:r w:rsidRPr="00984198">
        <w:rPr>
          <w:rFonts w:cs="B Lotus" w:hint="cs"/>
          <w:sz w:val="28"/>
          <w:szCs w:val="28"/>
          <w:rtl/>
        </w:rPr>
        <w:t xml:space="preserve">کنیم؛ بنابراین به سبب همین گفتارشان کافر و مرتد شدند. </w:t>
      </w:r>
    </w:p>
    <w:p w:rsidR="00C5413C" w:rsidRPr="00984198" w:rsidRDefault="00C5413C" w:rsidP="0093109F">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پس حال کسی که به ایشان</w:t>
      </w:r>
      <w:r w:rsidR="009D0387" w:rsidRPr="00984198">
        <w:rPr>
          <w:rFonts w:cs="B Lotus" w:hint="cs"/>
          <w:sz w:val="28"/>
          <w:szCs w:val="28"/>
          <w:rtl/>
        </w:rPr>
        <w:t xml:space="preserve"> می‌</w:t>
      </w:r>
      <w:r w:rsidRPr="00984198">
        <w:rPr>
          <w:rFonts w:cs="B Lotus" w:hint="cs"/>
          <w:sz w:val="28"/>
          <w:szCs w:val="28"/>
          <w:rtl/>
        </w:rPr>
        <w:t>گوید: در تمامی کارها از شما اطاعت و پیروی</w:t>
      </w:r>
      <w:r w:rsidR="009D0387" w:rsidRPr="00984198">
        <w:rPr>
          <w:rFonts w:cs="B Lotus" w:hint="cs"/>
          <w:sz w:val="28"/>
          <w:szCs w:val="28"/>
          <w:rtl/>
        </w:rPr>
        <w:t xml:space="preserve"> می‌</w:t>
      </w:r>
      <w:r w:rsidRPr="00984198">
        <w:rPr>
          <w:rFonts w:cs="B Lotus" w:hint="cs"/>
          <w:sz w:val="28"/>
          <w:szCs w:val="28"/>
          <w:rtl/>
        </w:rPr>
        <w:t>کنم؛ همانند حال طاغوت</w:t>
      </w:r>
      <w:r w:rsidR="009D0387" w:rsidRPr="00984198">
        <w:rPr>
          <w:rFonts w:cs="B Lotus" w:hint="cs"/>
          <w:sz w:val="28"/>
          <w:szCs w:val="28"/>
          <w:rtl/>
        </w:rPr>
        <w:t xml:space="preserve">‌های </w:t>
      </w:r>
      <w:r w:rsidRPr="00984198">
        <w:rPr>
          <w:rFonts w:cs="B Lotus" w:hint="cs"/>
          <w:sz w:val="28"/>
          <w:szCs w:val="28"/>
          <w:rtl/>
        </w:rPr>
        <w:t>معاصر که به یهود و نصارا چنین</w:t>
      </w:r>
      <w:r w:rsidR="009D0387" w:rsidRPr="00984198">
        <w:rPr>
          <w:rFonts w:cs="B Lotus" w:hint="cs"/>
          <w:sz w:val="28"/>
          <w:szCs w:val="28"/>
          <w:rtl/>
        </w:rPr>
        <w:t xml:space="preserve"> می‌</w:t>
      </w:r>
      <w:r w:rsidRPr="00984198">
        <w:rPr>
          <w:rFonts w:cs="B Lotus" w:hint="cs"/>
          <w:sz w:val="28"/>
          <w:szCs w:val="28"/>
          <w:rtl/>
        </w:rPr>
        <w:t>گویند. و نیز حال کسانی که از فرمان</w:t>
      </w:r>
      <w:r w:rsidR="009D0387" w:rsidRPr="00984198">
        <w:rPr>
          <w:rFonts w:cs="B Lotus" w:hint="cs"/>
          <w:sz w:val="28"/>
          <w:szCs w:val="28"/>
          <w:rtl/>
        </w:rPr>
        <w:t xml:space="preserve">‌های </w:t>
      </w:r>
      <w:r w:rsidRPr="00984198">
        <w:rPr>
          <w:rFonts w:cs="B Lotus" w:hint="cs"/>
          <w:sz w:val="28"/>
          <w:szCs w:val="28"/>
          <w:rtl/>
        </w:rPr>
        <w:t>طاغوت پیروی</w:t>
      </w:r>
      <w:r w:rsidR="009D0387" w:rsidRPr="00984198">
        <w:rPr>
          <w:rFonts w:cs="B Lotus" w:hint="cs"/>
          <w:sz w:val="28"/>
          <w:szCs w:val="28"/>
          <w:rtl/>
        </w:rPr>
        <w:t xml:space="preserve"> می‌</w:t>
      </w:r>
      <w:r w:rsidRPr="00984198">
        <w:rPr>
          <w:rFonts w:cs="B Lotus" w:hint="cs"/>
          <w:sz w:val="28"/>
          <w:szCs w:val="28"/>
          <w:rtl/>
        </w:rPr>
        <w:t>کنند و به</w:t>
      </w:r>
      <w:r w:rsidR="009D0387" w:rsidRPr="00984198">
        <w:rPr>
          <w:rFonts w:cs="B Lotus" w:hint="cs"/>
          <w:sz w:val="28"/>
          <w:szCs w:val="28"/>
          <w:rtl/>
        </w:rPr>
        <w:t xml:space="preserve"> آن‌ها </w:t>
      </w:r>
      <w:r w:rsidRPr="00984198">
        <w:rPr>
          <w:rFonts w:cs="B Lotus" w:hint="cs"/>
          <w:sz w:val="28"/>
          <w:szCs w:val="28"/>
          <w:rtl/>
        </w:rPr>
        <w:t>دوستی و محبت</w:t>
      </w:r>
      <w:r w:rsidR="009D0387" w:rsidRPr="00984198">
        <w:rPr>
          <w:rFonts w:cs="B Lotus" w:hint="cs"/>
          <w:sz w:val="28"/>
          <w:szCs w:val="28"/>
          <w:rtl/>
        </w:rPr>
        <w:t xml:space="preserve"> می‌</w:t>
      </w:r>
      <w:r w:rsidRPr="00984198">
        <w:rPr>
          <w:rFonts w:cs="B Lotus" w:hint="cs"/>
          <w:sz w:val="28"/>
          <w:szCs w:val="28"/>
          <w:rtl/>
        </w:rPr>
        <w:t>ورزند، چگونه است؟ همانند حال و وضع کسانی که خود را به طواغیت نزدیک نموده و دین و برنامه</w:t>
      </w:r>
      <w:r w:rsidR="00AC25A8" w:rsidRPr="00984198">
        <w:rPr>
          <w:rFonts w:cs="B Lotus" w:hint="cs"/>
          <w:sz w:val="28"/>
          <w:szCs w:val="28"/>
          <w:rtl/>
        </w:rPr>
        <w:t xml:space="preserve">‌ی </w:t>
      </w:r>
      <w:r w:rsidRPr="00984198">
        <w:rPr>
          <w:rFonts w:cs="B Lotus" w:hint="cs"/>
          <w:sz w:val="28"/>
          <w:szCs w:val="28"/>
          <w:rtl/>
        </w:rPr>
        <w:t>آنان، ایشان را وادار کرده که از</w:t>
      </w:r>
      <w:r w:rsidR="009D0387" w:rsidRPr="00984198">
        <w:rPr>
          <w:rFonts w:cs="B Lotus" w:hint="cs"/>
          <w:sz w:val="28"/>
          <w:szCs w:val="28"/>
          <w:rtl/>
        </w:rPr>
        <w:t xml:space="preserve"> آن‌ها </w:t>
      </w:r>
      <w:r w:rsidR="008B4515">
        <w:rPr>
          <w:rFonts w:cs="B Lotus" w:hint="cs"/>
          <w:sz w:val="28"/>
          <w:szCs w:val="28"/>
          <w:rtl/>
        </w:rPr>
        <w:t>پیروی و اطاعت کنند</w:t>
      </w:r>
      <w:r w:rsidRPr="00984198">
        <w:rPr>
          <w:rFonts w:cs="B Lotus" w:hint="cs"/>
          <w:sz w:val="28"/>
          <w:szCs w:val="28"/>
          <w:rtl/>
        </w:rPr>
        <w:t xml:space="preserve"> و به طاغوت</w:t>
      </w:r>
      <w:r w:rsidR="009D0387" w:rsidRPr="00984198">
        <w:rPr>
          <w:rFonts w:cs="B Lotus" w:hint="cs"/>
          <w:sz w:val="28"/>
          <w:szCs w:val="28"/>
          <w:rtl/>
        </w:rPr>
        <w:t>‌ها می‌</w:t>
      </w:r>
      <w:r w:rsidRPr="00984198">
        <w:rPr>
          <w:rFonts w:cs="B Lotus" w:hint="cs"/>
          <w:sz w:val="28"/>
          <w:szCs w:val="28"/>
          <w:rtl/>
        </w:rPr>
        <w:t>گویند: در هر کاری از شما اطاعت</w:t>
      </w:r>
      <w:r w:rsidR="009D0387" w:rsidRPr="00984198">
        <w:rPr>
          <w:rFonts w:cs="B Lotus" w:hint="cs"/>
          <w:sz w:val="28"/>
          <w:szCs w:val="28"/>
          <w:rtl/>
        </w:rPr>
        <w:t xml:space="preserve"> می‌</w:t>
      </w:r>
      <w:r w:rsidRPr="00984198">
        <w:rPr>
          <w:rFonts w:cs="B Lotus" w:hint="cs"/>
          <w:sz w:val="28"/>
          <w:szCs w:val="28"/>
          <w:rtl/>
        </w:rPr>
        <w:t>کنیم و (نیز) از تمامی تعلیمات و فرمان</w:t>
      </w:r>
      <w:r w:rsidR="009D0387" w:rsidRPr="00984198">
        <w:rPr>
          <w:rFonts w:cs="B Lotus" w:hint="cs"/>
          <w:sz w:val="28"/>
          <w:szCs w:val="28"/>
          <w:rtl/>
        </w:rPr>
        <w:t xml:space="preserve">‌ها </w:t>
      </w:r>
      <w:r w:rsidRPr="00984198">
        <w:rPr>
          <w:rFonts w:cs="B Lotus" w:hint="cs"/>
          <w:sz w:val="28"/>
          <w:szCs w:val="28"/>
          <w:rtl/>
        </w:rPr>
        <w:t>و قوانین صادره از سوی شما که با شریعت الله متعال در تضاد</w:t>
      </w:r>
      <w:r w:rsidR="009D0387" w:rsidRPr="00984198">
        <w:rPr>
          <w:rFonts w:cs="B Lotus" w:hint="cs"/>
          <w:sz w:val="28"/>
          <w:szCs w:val="28"/>
          <w:rtl/>
        </w:rPr>
        <w:t xml:space="preserve"> می‌</w:t>
      </w:r>
      <w:r w:rsidRPr="00984198">
        <w:rPr>
          <w:rFonts w:cs="B Lotus" w:hint="cs"/>
          <w:sz w:val="28"/>
          <w:szCs w:val="28"/>
          <w:rtl/>
        </w:rPr>
        <w:t>باشد، پیروی</w:t>
      </w:r>
      <w:r w:rsidR="009D0387" w:rsidRPr="00984198">
        <w:rPr>
          <w:rFonts w:cs="B Lotus" w:hint="cs"/>
          <w:sz w:val="28"/>
          <w:szCs w:val="28"/>
          <w:rtl/>
        </w:rPr>
        <w:t xml:space="preserve"> می‌</w:t>
      </w:r>
      <w:r w:rsidRPr="00984198">
        <w:rPr>
          <w:rFonts w:cs="B Lotus" w:hint="cs"/>
          <w:sz w:val="28"/>
          <w:szCs w:val="28"/>
          <w:rtl/>
        </w:rPr>
        <w:t>نماییم؟</w:t>
      </w:r>
      <w:r w:rsidR="0093109F" w:rsidRPr="00984198">
        <w:rPr>
          <w:rFonts w:cs="B Lotus" w:hint="cs"/>
          <w:sz w:val="28"/>
          <w:szCs w:val="28"/>
          <w:rtl/>
        </w:rPr>
        <w:t xml:space="preserve"> </w:t>
      </w:r>
      <w:r w:rsidRPr="00984198">
        <w:rPr>
          <w:rFonts w:cs="B Lotus" w:hint="cs"/>
          <w:sz w:val="28"/>
          <w:szCs w:val="28"/>
          <w:rtl/>
        </w:rPr>
        <w:t xml:space="preserve">و حال و وضع کسانی </w:t>
      </w:r>
      <w:r w:rsidR="008B4515">
        <w:rPr>
          <w:rFonts w:cs="B Lotus" w:hint="cs"/>
          <w:sz w:val="28"/>
          <w:szCs w:val="28"/>
          <w:rtl/>
        </w:rPr>
        <w:t>که خودشان (به طور مستقیم) با آن</w:t>
      </w:r>
      <w:r w:rsidRPr="00984198">
        <w:rPr>
          <w:rFonts w:cs="B Lotus" w:hint="cs"/>
          <w:sz w:val="28"/>
          <w:szCs w:val="28"/>
          <w:rtl/>
        </w:rPr>
        <w:t>چه الله متعال نازل کرده دشمنی</w:t>
      </w:r>
      <w:r w:rsidR="009D0387" w:rsidRPr="00984198">
        <w:rPr>
          <w:rFonts w:cs="B Lotus" w:hint="cs"/>
          <w:sz w:val="28"/>
          <w:szCs w:val="28"/>
          <w:rtl/>
        </w:rPr>
        <w:t xml:space="preserve"> می‌</w:t>
      </w:r>
      <w:r w:rsidRPr="00984198">
        <w:rPr>
          <w:rFonts w:cs="B Lotus" w:hint="cs"/>
          <w:sz w:val="28"/>
          <w:szCs w:val="28"/>
          <w:rtl/>
        </w:rPr>
        <w:t xml:space="preserve">کنند، چگونه است؟ </w:t>
      </w:r>
    </w:p>
    <w:p w:rsidR="00C5413C" w:rsidRPr="00984198" w:rsidRDefault="00C5413C" w:rsidP="008B4515">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بدون شک اینان در مقایسه با کسانی که به</w:t>
      </w:r>
      <w:r w:rsidR="00CC6F7E" w:rsidRPr="00984198">
        <w:rPr>
          <w:rFonts w:cs="B Lotus" w:hint="cs"/>
          <w:sz w:val="28"/>
          <w:szCs w:val="28"/>
          <w:rtl/>
        </w:rPr>
        <w:t xml:space="preserve"> </w:t>
      </w:r>
      <w:r w:rsidRPr="00984198">
        <w:rPr>
          <w:rFonts w:cs="B Lotus" w:hint="cs"/>
          <w:sz w:val="28"/>
          <w:szCs w:val="28"/>
          <w:rtl/>
        </w:rPr>
        <w:t>دشمن</w:t>
      </w:r>
      <w:r w:rsidR="008B4515">
        <w:rPr>
          <w:rFonts w:cs="B Lotus" w:hint="cs"/>
          <w:sz w:val="28"/>
          <w:szCs w:val="28"/>
          <w:rtl/>
        </w:rPr>
        <w:t>ان</w:t>
      </w:r>
      <w:r w:rsidRPr="00984198">
        <w:rPr>
          <w:rFonts w:cs="B Lotus" w:hint="cs"/>
          <w:sz w:val="28"/>
          <w:szCs w:val="28"/>
          <w:rtl/>
        </w:rPr>
        <w:t xml:space="preserve"> برنام</w:t>
      </w:r>
      <w:r w:rsidR="00963C85">
        <w:rPr>
          <w:rFonts w:cs="B Lotus" w:hint="cs"/>
          <w:sz w:val="28"/>
          <w:szCs w:val="28"/>
          <w:rtl/>
        </w:rPr>
        <w:t>ه‌ا</w:t>
      </w:r>
      <w:r w:rsidR="008B4515">
        <w:rPr>
          <w:rFonts w:cs="B Lotus" w:hint="cs"/>
          <w:sz w:val="28"/>
          <w:szCs w:val="28"/>
          <w:rtl/>
        </w:rPr>
        <w:t>ی</w:t>
      </w:r>
      <w:r w:rsidRPr="00984198">
        <w:rPr>
          <w:rFonts w:cs="B Lotus" w:hint="cs"/>
          <w:sz w:val="28"/>
          <w:szCs w:val="28"/>
          <w:rtl/>
        </w:rPr>
        <w:t xml:space="preserve"> که الله متعال نازل کرده است</w:t>
      </w:r>
      <w:r w:rsidR="009D0387" w:rsidRPr="00984198">
        <w:rPr>
          <w:rFonts w:cs="B Lotus" w:hint="cs"/>
          <w:sz w:val="28"/>
          <w:szCs w:val="28"/>
          <w:rtl/>
        </w:rPr>
        <w:t xml:space="preserve"> می‌</w:t>
      </w:r>
      <w:r w:rsidRPr="00984198">
        <w:rPr>
          <w:rFonts w:cs="B Lotus" w:hint="cs"/>
          <w:sz w:val="28"/>
          <w:szCs w:val="28"/>
          <w:rtl/>
        </w:rPr>
        <w:t>گویند: در برخی کارها (که با شریعت الله در تضاد است) نه در تمامی</w:t>
      </w:r>
      <w:r w:rsidR="00E420EE" w:rsidRPr="00984198">
        <w:rPr>
          <w:rFonts w:cs="B Lotus" w:hint="cs"/>
          <w:sz w:val="28"/>
          <w:szCs w:val="28"/>
          <w:rtl/>
        </w:rPr>
        <w:t xml:space="preserve"> آن‌ها،</w:t>
      </w:r>
      <w:r w:rsidRPr="00984198">
        <w:rPr>
          <w:rFonts w:cs="B Lotus" w:hint="cs"/>
          <w:sz w:val="28"/>
          <w:szCs w:val="28"/>
          <w:rtl/>
        </w:rPr>
        <w:t xml:space="preserve"> از شما پیروی و اطاعت می</w:t>
      </w:r>
      <w:r w:rsidRPr="00984198">
        <w:rPr>
          <w:rFonts w:cs="B Lotus" w:hint="cs"/>
          <w:sz w:val="28"/>
          <w:szCs w:val="28"/>
          <w:cs/>
        </w:rPr>
        <w:t>‎</w:t>
      </w:r>
      <w:r w:rsidR="008B4515">
        <w:rPr>
          <w:rFonts w:cs="B Lotus" w:hint="cs"/>
          <w:sz w:val="28"/>
          <w:szCs w:val="28"/>
          <w:rtl/>
        </w:rPr>
        <w:t>کنیم،</w:t>
      </w:r>
      <w:r w:rsidRPr="00984198">
        <w:rPr>
          <w:rFonts w:cs="B Lotus" w:hint="cs"/>
          <w:sz w:val="28"/>
          <w:szCs w:val="28"/>
          <w:rtl/>
        </w:rPr>
        <w:t xml:space="preserve"> به کفر و ارتداد سزاوارتر</w:t>
      </w:r>
      <w:r w:rsidR="009D0387" w:rsidRPr="00984198">
        <w:rPr>
          <w:rFonts w:cs="B Lotus" w:hint="cs"/>
          <w:sz w:val="28"/>
          <w:szCs w:val="28"/>
          <w:rtl/>
        </w:rPr>
        <w:t xml:space="preserve"> می‌</w:t>
      </w:r>
      <w:r w:rsidRPr="00984198">
        <w:rPr>
          <w:rFonts w:cs="B Lotus" w:hint="cs"/>
          <w:sz w:val="28"/>
          <w:szCs w:val="28"/>
          <w:rtl/>
        </w:rPr>
        <w:t>باشند.</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 طبق این قاعده کسی که کلمه</w:t>
      </w:r>
      <w:r w:rsidR="00AC25A8" w:rsidRPr="00984198">
        <w:rPr>
          <w:rFonts w:cs="B Lotus" w:hint="cs"/>
          <w:sz w:val="28"/>
          <w:szCs w:val="28"/>
          <w:rtl/>
        </w:rPr>
        <w:t xml:space="preserve">‌ی </w:t>
      </w:r>
      <w:r w:rsidRPr="00984198">
        <w:rPr>
          <w:rFonts w:cs="B Lotus" w:hint="cs"/>
          <w:sz w:val="28"/>
          <w:szCs w:val="28"/>
          <w:rtl/>
        </w:rPr>
        <w:t>توحید را بر زبان براند و در همان حال از کلمه</w:t>
      </w:r>
      <w:r w:rsidR="00AC25A8" w:rsidRPr="00984198">
        <w:rPr>
          <w:rFonts w:cs="B Lotus" w:hint="cs"/>
          <w:sz w:val="28"/>
          <w:szCs w:val="28"/>
          <w:rtl/>
        </w:rPr>
        <w:t xml:space="preserve">‌ی </w:t>
      </w:r>
      <w:r w:rsidRPr="00984198">
        <w:rPr>
          <w:rFonts w:cs="B Lotus" w:hint="cs"/>
          <w:sz w:val="28"/>
          <w:szCs w:val="28"/>
          <w:rtl/>
        </w:rPr>
        <w:t>توحید و پیروان آن کینه و نفرت داشته باشد، کافری مرتد است و جایگاه او همراه با منافقین در پایین</w:t>
      </w:r>
      <w:r w:rsidR="009D0387" w:rsidRPr="00984198">
        <w:rPr>
          <w:rFonts w:cs="B Lotus" w:hint="cs"/>
          <w:sz w:val="28"/>
          <w:szCs w:val="28"/>
          <w:rtl/>
        </w:rPr>
        <w:t xml:space="preserve">‌ترین </w:t>
      </w:r>
      <w:r w:rsidRPr="00984198">
        <w:rPr>
          <w:rFonts w:cs="B Lotus" w:hint="cs"/>
          <w:sz w:val="28"/>
          <w:szCs w:val="28"/>
          <w:rtl/>
        </w:rPr>
        <w:t>جای آتش جهنم</w:t>
      </w:r>
      <w:r w:rsidR="009D0387" w:rsidRPr="00984198">
        <w:rPr>
          <w:rFonts w:cs="B Lotus" w:hint="cs"/>
          <w:sz w:val="28"/>
          <w:szCs w:val="28"/>
          <w:rtl/>
        </w:rPr>
        <w:t xml:space="preserve"> می‌</w:t>
      </w:r>
      <w:r w:rsidRPr="00984198">
        <w:rPr>
          <w:rFonts w:cs="B Lotus" w:hint="cs"/>
          <w:sz w:val="28"/>
          <w:szCs w:val="28"/>
          <w:rtl/>
        </w:rPr>
        <w:t>باشد. و هیچ کدام از اعمال و طاعات (نیکی) که (قبل از مرگ) انجام داده است به او سودی</w:t>
      </w:r>
      <w:r w:rsidR="009D0387" w:rsidRPr="00984198">
        <w:rPr>
          <w:rFonts w:cs="B Lotus" w:hint="cs"/>
          <w:sz w:val="28"/>
          <w:szCs w:val="28"/>
          <w:rtl/>
        </w:rPr>
        <w:t xml:space="preserve"> نمی‌</w:t>
      </w:r>
      <w:r w:rsidRPr="00984198">
        <w:rPr>
          <w:rFonts w:cs="B Lotus" w:hint="cs"/>
          <w:sz w:val="28"/>
          <w:szCs w:val="28"/>
          <w:rtl/>
        </w:rPr>
        <w:t>رساند</w:t>
      </w:r>
      <w:r w:rsidRPr="00C008F7">
        <w:rPr>
          <w:rStyle w:val="FootnoteReference"/>
          <w:rFonts w:cs="B Lotus"/>
          <w:sz w:val="28"/>
          <w:szCs w:val="28"/>
          <w:rtl/>
        </w:rPr>
        <w:footnoteReference w:id="305"/>
      </w:r>
      <w:r w:rsidRPr="00984198">
        <w:rPr>
          <w:rFonts w:cs="B Lotus" w:hint="cs"/>
          <w:sz w:val="28"/>
          <w:szCs w:val="28"/>
          <w:rtl/>
        </w:rPr>
        <w:t xml:space="preserve">. </w:t>
      </w:r>
    </w:p>
    <w:p w:rsidR="00C5413C" w:rsidRPr="00984198" w:rsidRDefault="00C5413C" w:rsidP="008B4515">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علامه ابن قیم </w:t>
      </w:r>
      <w:r w:rsidR="008B4515" w:rsidRPr="008B4515">
        <w:rPr>
          <w:rFonts w:cs="B Lotus" w:hint="cs"/>
          <w:rtl/>
        </w:rPr>
        <w:t>رحمه</w:t>
      </w:r>
      <w:r w:rsidR="008B4515" w:rsidRPr="008B4515">
        <w:rPr>
          <w:rFonts w:cs="B Lotus" w:hint="cs"/>
          <w:rtl/>
        </w:rPr>
        <w:softHyphen/>
        <w:t>الله</w:t>
      </w:r>
      <w:r w:rsidRPr="00984198">
        <w:rPr>
          <w:rFonts w:cs="B Lotus" w:hint="cs"/>
          <w:sz w:val="28"/>
          <w:szCs w:val="28"/>
          <w:rtl/>
        </w:rPr>
        <w:t xml:space="preserve"> محبت را به چهار دسته تقسیم کرده و</w:t>
      </w:r>
      <w:r w:rsidR="009D0387" w:rsidRPr="00984198">
        <w:rPr>
          <w:rFonts w:cs="B Lotus" w:hint="cs"/>
          <w:sz w:val="28"/>
          <w:szCs w:val="28"/>
          <w:rtl/>
        </w:rPr>
        <w:t xml:space="preserve"> می‌</w:t>
      </w:r>
      <w:r w:rsidRPr="00984198">
        <w:rPr>
          <w:rFonts w:cs="B Lotus" w:hint="cs"/>
          <w:sz w:val="28"/>
          <w:szCs w:val="28"/>
          <w:rtl/>
        </w:rPr>
        <w:t xml:space="preserve">گوید: </w:t>
      </w:r>
      <w:r w:rsidR="008B4515">
        <w:rPr>
          <w:rFonts w:cs="B Lotus" w:hint="cs"/>
          <w:sz w:val="28"/>
          <w:szCs w:val="28"/>
          <w:rtl/>
        </w:rPr>
        <w:t>«</w:t>
      </w:r>
      <w:r w:rsidRPr="00984198">
        <w:rPr>
          <w:rFonts w:cs="B Lotus" w:hint="cs"/>
          <w:sz w:val="28"/>
          <w:szCs w:val="28"/>
          <w:rtl/>
        </w:rPr>
        <w:t>در اینجا بایستی انواع محبت را که بر چهار دسته</w:t>
      </w:r>
      <w:r w:rsidR="009D0387" w:rsidRPr="00984198">
        <w:rPr>
          <w:rFonts w:cs="B Lotus" w:hint="cs"/>
          <w:sz w:val="28"/>
          <w:szCs w:val="28"/>
          <w:rtl/>
        </w:rPr>
        <w:t xml:space="preserve"> می‌</w:t>
      </w:r>
      <w:r w:rsidRPr="00984198">
        <w:rPr>
          <w:rFonts w:cs="B Lotus" w:hint="cs"/>
          <w:sz w:val="28"/>
          <w:szCs w:val="28"/>
          <w:rtl/>
        </w:rPr>
        <w:t>با</w:t>
      </w:r>
      <w:r w:rsidR="008B4515">
        <w:rPr>
          <w:rFonts w:cs="B Lotus" w:hint="cs"/>
          <w:sz w:val="28"/>
          <w:szCs w:val="28"/>
          <w:rtl/>
        </w:rPr>
        <w:t>شند، از یکدیگر متمایز نموده و جدا کرد. و هر</w:t>
      </w:r>
      <w:r w:rsidRPr="00984198">
        <w:rPr>
          <w:rFonts w:cs="B Lotus" w:hint="cs"/>
          <w:sz w:val="28"/>
          <w:szCs w:val="28"/>
          <w:rtl/>
        </w:rPr>
        <w:t>کس تمایز بین</w:t>
      </w:r>
      <w:r w:rsidR="009D0387" w:rsidRPr="00984198">
        <w:rPr>
          <w:rFonts w:cs="B Lotus" w:hint="cs"/>
          <w:sz w:val="28"/>
          <w:szCs w:val="28"/>
          <w:rtl/>
        </w:rPr>
        <w:t xml:space="preserve"> آن‌ها </w:t>
      </w:r>
      <w:r w:rsidRPr="00984198">
        <w:rPr>
          <w:rFonts w:cs="B Lotus" w:hint="cs"/>
          <w:sz w:val="28"/>
          <w:szCs w:val="28"/>
          <w:rtl/>
        </w:rPr>
        <w:t>را نداند، گمراه</w:t>
      </w:r>
      <w:r w:rsidR="009D0387" w:rsidRPr="00984198">
        <w:rPr>
          <w:rFonts w:cs="B Lotus" w:hint="cs"/>
          <w:sz w:val="28"/>
          <w:szCs w:val="28"/>
          <w:rtl/>
        </w:rPr>
        <w:t xml:space="preserve"> می‌</w:t>
      </w:r>
      <w:r w:rsidRPr="00984198">
        <w:rPr>
          <w:rFonts w:cs="B Lotus" w:hint="cs"/>
          <w:sz w:val="28"/>
          <w:szCs w:val="28"/>
          <w:rtl/>
        </w:rPr>
        <w:t>شود:</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الف) محبت الله عزوجل؛ این نوع محبت به تنهایی برای نجات از عذاب الله متعال و رستگاری کفایت</w:t>
      </w:r>
      <w:r w:rsidR="009D0387" w:rsidRPr="00984198">
        <w:rPr>
          <w:rFonts w:cs="B Lotus" w:hint="cs"/>
          <w:sz w:val="28"/>
          <w:szCs w:val="28"/>
          <w:rtl/>
        </w:rPr>
        <w:t xml:space="preserve"> نمی‌</w:t>
      </w:r>
      <w:r w:rsidRPr="00984198">
        <w:rPr>
          <w:rFonts w:cs="B Lotus" w:hint="cs"/>
          <w:sz w:val="28"/>
          <w:szCs w:val="28"/>
          <w:rtl/>
        </w:rPr>
        <w:t>کند، چرا که مشرکان و بندگان صلیب و یهود و غیر</w:t>
      </w:r>
      <w:r w:rsidR="00E420EE" w:rsidRPr="00984198">
        <w:rPr>
          <w:rFonts w:cs="B Lotus" w:hint="cs"/>
          <w:sz w:val="28"/>
          <w:szCs w:val="28"/>
          <w:rtl/>
        </w:rPr>
        <w:t xml:space="preserve"> آن‌ها،</w:t>
      </w:r>
      <w:r w:rsidRPr="00984198">
        <w:rPr>
          <w:rFonts w:cs="B Lotus" w:hint="cs"/>
          <w:sz w:val="28"/>
          <w:szCs w:val="28"/>
          <w:rtl/>
        </w:rPr>
        <w:t xml:space="preserve"> الله عزوجل را دوست دارند. </w:t>
      </w:r>
    </w:p>
    <w:p w:rsidR="00C5413C" w:rsidRPr="00984198" w:rsidRDefault="00C5413C" w:rsidP="008B4515">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 محبت و دوست داشتن آنچه</w:t>
      </w:r>
      <w:r w:rsidR="008B4515">
        <w:rPr>
          <w:rFonts w:cs="B Lotus" w:hint="cs"/>
          <w:sz w:val="28"/>
          <w:szCs w:val="28"/>
          <w:rtl/>
        </w:rPr>
        <w:t xml:space="preserve"> الله عزوجل آن</w:t>
      </w:r>
      <w:r w:rsidR="008B4515">
        <w:rPr>
          <w:rFonts w:cs="B Lotus"/>
          <w:sz w:val="28"/>
          <w:szCs w:val="28"/>
          <w:rtl/>
        </w:rPr>
        <w:softHyphen/>
      </w:r>
      <w:r w:rsidR="008B4515">
        <w:rPr>
          <w:rFonts w:cs="B Lotus" w:hint="cs"/>
          <w:sz w:val="28"/>
          <w:szCs w:val="28"/>
          <w:rtl/>
        </w:rPr>
        <w:t>را دوست دارد؛</w:t>
      </w:r>
      <w:r w:rsidRPr="00984198">
        <w:rPr>
          <w:rFonts w:cs="B Lotus" w:hint="cs"/>
          <w:sz w:val="28"/>
          <w:szCs w:val="28"/>
          <w:rtl/>
        </w:rPr>
        <w:t xml:space="preserve"> این نوع محبت، محبتی است که شخص را وارد اسلام کرده و وی را از کفر خارج</w:t>
      </w:r>
      <w:r w:rsidR="009D0387" w:rsidRPr="00984198">
        <w:rPr>
          <w:rFonts w:cs="B Lotus" w:hint="cs"/>
          <w:sz w:val="28"/>
          <w:szCs w:val="28"/>
          <w:rtl/>
        </w:rPr>
        <w:t xml:space="preserve"> می‌</w:t>
      </w:r>
      <w:r w:rsidR="008B4515">
        <w:rPr>
          <w:rFonts w:cs="B Lotus" w:hint="cs"/>
          <w:sz w:val="28"/>
          <w:szCs w:val="28"/>
          <w:rtl/>
        </w:rPr>
        <w:t>کند</w:t>
      </w:r>
      <w:r w:rsidRPr="00984198">
        <w:rPr>
          <w:rFonts w:cs="B Lotus" w:hint="cs"/>
          <w:sz w:val="28"/>
          <w:szCs w:val="28"/>
          <w:rtl/>
        </w:rPr>
        <w:t xml:space="preserve"> که محبوب</w:t>
      </w:r>
      <w:r w:rsidR="009D0387" w:rsidRPr="00984198">
        <w:rPr>
          <w:rFonts w:cs="B Lotus" w:hint="cs"/>
          <w:sz w:val="28"/>
          <w:szCs w:val="28"/>
          <w:rtl/>
        </w:rPr>
        <w:t>‌ترین</w:t>
      </w:r>
      <w:r w:rsidR="008B4515">
        <w:rPr>
          <w:rFonts w:cs="B Lotus" w:hint="cs"/>
          <w:sz w:val="28"/>
          <w:szCs w:val="28"/>
          <w:rtl/>
        </w:rPr>
        <w:t xml:space="preserve"> انسان‌ها</w:t>
      </w:r>
      <w:r w:rsidRPr="00984198">
        <w:rPr>
          <w:rFonts w:cs="B Lotus" w:hint="cs"/>
          <w:sz w:val="28"/>
          <w:szCs w:val="28"/>
          <w:rtl/>
        </w:rPr>
        <w:t xml:space="preserve"> نزد الله عزوجل ک</w:t>
      </w:r>
      <w:r w:rsidR="008B4515">
        <w:rPr>
          <w:rFonts w:cs="B Lotus" w:hint="cs"/>
          <w:sz w:val="28"/>
          <w:szCs w:val="28"/>
          <w:rtl/>
        </w:rPr>
        <w:t>سی است که به این محبت بیشتر پای</w:t>
      </w:r>
      <w:r w:rsidRPr="00984198">
        <w:rPr>
          <w:rFonts w:cs="B Lotus" w:hint="cs"/>
          <w:sz w:val="28"/>
          <w:szCs w:val="28"/>
          <w:rtl/>
        </w:rPr>
        <w:t xml:space="preserve">بند بوده و در آن کوشاتر باشد.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ج) محبت برای الله عزوجل و در راه الله متعال، که از لازمه</w:t>
      </w:r>
      <w:r w:rsidR="009D0387" w:rsidRPr="00984198">
        <w:rPr>
          <w:rFonts w:cs="B Lotus" w:hint="cs"/>
          <w:sz w:val="28"/>
          <w:szCs w:val="28"/>
          <w:rtl/>
        </w:rPr>
        <w:t xml:space="preserve">‌های </w:t>
      </w:r>
      <w:r w:rsidRPr="00984198">
        <w:rPr>
          <w:rFonts w:cs="B Lotus" w:hint="cs"/>
          <w:sz w:val="28"/>
          <w:szCs w:val="28"/>
          <w:rtl/>
        </w:rPr>
        <w:t>محبت کسی است که دوست داشته</w:t>
      </w:r>
      <w:r w:rsidR="009D0387" w:rsidRPr="00984198">
        <w:rPr>
          <w:rFonts w:cs="B Lotus" w:hint="cs"/>
          <w:sz w:val="28"/>
          <w:szCs w:val="28"/>
          <w:rtl/>
        </w:rPr>
        <w:t xml:space="preserve"> می‌</w:t>
      </w:r>
      <w:r w:rsidRPr="00984198">
        <w:rPr>
          <w:rFonts w:cs="B Lotus" w:hint="cs"/>
          <w:sz w:val="28"/>
          <w:szCs w:val="28"/>
          <w:rtl/>
        </w:rPr>
        <w:t>شود، زیرا محبت کسی که دوست داشته می‌شود، کامل</w:t>
      </w:r>
      <w:r w:rsidR="009D0387" w:rsidRPr="00984198">
        <w:rPr>
          <w:rFonts w:cs="B Lotus" w:hint="cs"/>
          <w:sz w:val="28"/>
          <w:szCs w:val="28"/>
          <w:rtl/>
        </w:rPr>
        <w:t xml:space="preserve"> نمی‌</w:t>
      </w:r>
      <w:r w:rsidRPr="00984198">
        <w:rPr>
          <w:rFonts w:cs="B Lotus" w:hint="cs"/>
          <w:sz w:val="28"/>
          <w:szCs w:val="28"/>
          <w:rtl/>
        </w:rPr>
        <w:t xml:space="preserve">شود مگر با دوست داشتن دیگران در راه او و به خاطر او.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د) محبت (کسی) با ال</w:t>
      </w:r>
      <w:r w:rsidR="008B4515">
        <w:rPr>
          <w:rFonts w:cs="B Lotus" w:hint="cs"/>
          <w:sz w:val="28"/>
          <w:szCs w:val="28"/>
          <w:rtl/>
        </w:rPr>
        <w:t>له عزوجل؛ که محبتی شرک آمیز است</w:t>
      </w:r>
      <w:r w:rsidRPr="00984198">
        <w:rPr>
          <w:rFonts w:cs="B Lotus" w:hint="cs"/>
          <w:sz w:val="28"/>
          <w:szCs w:val="28"/>
          <w:rtl/>
        </w:rPr>
        <w:t xml:space="preserve"> و هرکس چیزی را با الله عزوجل و نه به خاطر ا</w:t>
      </w:r>
      <w:r w:rsidR="008B4515">
        <w:rPr>
          <w:rFonts w:cs="B Lotus" w:hint="cs"/>
          <w:sz w:val="28"/>
          <w:szCs w:val="28"/>
          <w:rtl/>
        </w:rPr>
        <w:t>و و نه در راه او دوست بدارد، آن</w:t>
      </w:r>
      <w:r w:rsidR="008B4515">
        <w:rPr>
          <w:rFonts w:cs="B Lotus"/>
          <w:sz w:val="28"/>
          <w:szCs w:val="28"/>
          <w:rtl/>
        </w:rPr>
        <w:softHyphen/>
      </w:r>
      <w:r w:rsidRPr="00984198">
        <w:rPr>
          <w:rFonts w:cs="B Lotus" w:hint="cs"/>
          <w:sz w:val="28"/>
          <w:szCs w:val="28"/>
          <w:rtl/>
        </w:rPr>
        <w:t xml:space="preserve">را شریک الله عزوجل قرار داده است و این محبت مشرکین است.  </w:t>
      </w:r>
    </w:p>
    <w:p w:rsidR="00C5413C" w:rsidRPr="00984198" w:rsidRDefault="00C5413C" w:rsidP="008B4515">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و این تقسیم در خلال سخن از جزئیات مهمی که مطرح</w:t>
      </w:r>
      <w:r w:rsidR="009D0387" w:rsidRPr="00984198">
        <w:rPr>
          <w:rFonts w:cs="B Lotus" w:hint="cs"/>
          <w:sz w:val="28"/>
          <w:szCs w:val="28"/>
          <w:rtl/>
        </w:rPr>
        <w:t xml:space="preserve"> می‌</w:t>
      </w:r>
      <w:r w:rsidRPr="00984198">
        <w:rPr>
          <w:rFonts w:cs="B Lotus" w:hint="cs"/>
          <w:sz w:val="28"/>
          <w:szCs w:val="28"/>
          <w:rtl/>
        </w:rPr>
        <w:t>کنیم، واضح</w:t>
      </w:r>
      <w:r w:rsidR="009D0387" w:rsidRPr="00984198">
        <w:rPr>
          <w:rFonts w:cs="B Lotus" w:hint="cs"/>
          <w:sz w:val="28"/>
          <w:szCs w:val="28"/>
          <w:rtl/>
        </w:rPr>
        <w:t xml:space="preserve"> می‌</w:t>
      </w:r>
      <w:r w:rsidRPr="00984198">
        <w:rPr>
          <w:rFonts w:cs="B Lotus" w:hint="cs"/>
          <w:sz w:val="28"/>
          <w:szCs w:val="28"/>
          <w:rtl/>
        </w:rPr>
        <w:t>گردد و آن اینکه: بسیاری از مردم، ادعای محبت الله عزوجل و دین و کتاب و فرستاده</w:t>
      </w:r>
      <w:r w:rsidR="009D0387" w:rsidRPr="00984198">
        <w:rPr>
          <w:rFonts w:cs="B Lotus" w:hint="cs"/>
          <w:sz w:val="28"/>
          <w:szCs w:val="28"/>
          <w:rtl/>
        </w:rPr>
        <w:t xml:space="preserve">‌اش </w:t>
      </w:r>
      <w:r w:rsidRPr="00984198">
        <w:rPr>
          <w:rFonts w:cs="B Lotus" w:hint="cs"/>
          <w:sz w:val="28"/>
          <w:szCs w:val="28"/>
          <w:rtl/>
        </w:rPr>
        <w:t>را</w:t>
      </w:r>
      <w:r w:rsidR="009D0387" w:rsidRPr="00984198">
        <w:rPr>
          <w:rFonts w:cs="B Lotus" w:hint="cs"/>
          <w:sz w:val="28"/>
          <w:szCs w:val="28"/>
          <w:rtl/>
        </w:rPr>
        <w:t xml:space="preserve"> می‌</w:t>
      </w:r>
      <w:r w:rsidRPr="00984198">
        <w:rPr>
          <w:rFonts w:cs="B Lotus" w:hint="cs"/>
          <w:sz w:val="28"/>
          <w:szCs w:val="28"/>
          <w:rtl/>
        </w:rPr>
        <w:t>کنند، بدین سبب لازم است ت</w:t>
      </w:r>
      <w:r w:rsidR="008B4515">
        <w:rPr>
          <w:rFonts w:cs="B Lotus" w:hint="cs"/>
          <w:sz w:val="28"/>
          <w:szCs w:val="28"/>
          <w:rtl/>
        </w:rPr>
        <w:t>ا شروط محبت و ارکان و علامات آن</w:t>
      </w:r>
      <w:r w:rsidR="008B4515">
        <w:rPr>
          <w:rFonts w:cs="B Lotus"/>
          <w:sz w:val="28"/>
          <w:szCs w:val="28"/>
          <w:rtl/>
        </w:rPr>
        <w:softHyphen/>
      </w:r>
      <w:r w:rsidRPr="00984198">
        <w:rPr>
          <w:rFonts w:cs="B Lotus" w:hint="cs"/>
          <w:sz w:val="28"/>
          <w:szCs w:val="28"/>
          <w:rtl/>
        </w:rPr>
        <w:t>را بشماریم، تا هر مسلمانی، جایگاه خود در برابر این گمانش</w:t>
      </w:r>
      <w:r w:rsidR="008B4515">
        <w:rPr>
          <w:rFonts w:cs="B Lotus" w:hint="cs"/>
          <w:sz w:val="28"/>
          <w:szCs w:val="28"/>
          <w:rtl/>
        </w:rPr>
        <w:t xml:space="preserve"> را بشناسد</w:t>
      </w:r>
      <w:r w:rsidRPr="00984198">
        <w:rPr>
          <w:rFonts w:cs="B Lotus" w:hint="cs"/>
          <w:sz w:val="28"/>
          <w:szCs w:val="28"/>
          <w:rtl/>
        </w:rPr>
        <w:t xml:space="preserve"> و در واقع بهره</w:t>
      </w:r>
      <w:r w:rsidR="009D0387" w:rsidRPr="00984198">
        <w:rPr>
          <w:rFonts w:cs="B Lotus" w:hint="cs"/>
          <w:sz w:val="28"/>
          <w:szCs w:val="28"/>
          <w:rtl/>
        </w:rPr>
        <w:t xml:space="preserve">‌اش </w:t>
      </w:r>
      <w:r w:rsidRPr="00984198">
        <w:rPr>
          <w:rFonts w:cs="B Lotus" w:hint="cs"/>
          <w:sz w:val="28"/>
          <w:szCs w:val="28"/>
          <w:rtl/>
        </w:rPr>
        <w:t xml:space="preserve">از این محبت را بداند. </w:t>
      </w:r>
    </w:p>
    <w:p w:rsidR="00C5413C" w:rsidRPr="00984198" w:rsidRDefault="00C5413C" w:rsidP="008B4515">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اولین علامت از علامت</w:t>
      </w:r>
      <w:r w:rsidR="009D0387" w:rsidRPr="00984198">
        <w:rPr>
          <w:rFonts w:cs="B Lotus" w:hint="cs"/>
          <w:sz w:val="28"/>
          <w:szCs w:val="28"/>
          <w:rtl/>
        </w:rPr>
        <w:t xml:space="preserve">‌های </w:t>
      </w:r>
      <w:r w:rsidRPr="00984198">
        <w:rPr>
          <w:rFonts w:cs="B Lotus" w:hint="cs"/>
          <w:sz w:val="28"/>
          <w:szCs w:val="28"/>
          <w:rtl/>
        </w:rPr>
        <w:t>محبت بنده نسبت به پرودرگارش آن</w:t>
      </w:r>
      <w:r w:rsidR="008B4515">
        <w:rPr>
          <w:rFonts w:cs="B Lotus" w:hint="cs"/>
          <w:sz w:val="28"/>
          <w:szCs w:val="28"/>
          <w:rtl/>
        </w:rPr>
        <w:t xml:space="preserve"> ا</w:t>
      </w:r>
      <w:r w:rsidRPr="00984198">
        <w:rPr>
          <w:rFonts w:cs="B Lotus" w:hint="cs"/>
          <w:sz w:val="28"/>
          <w:szCs w:val="28"/>
          <w:rtl/>
        </w:rPr>
        <w:t xml:space="preserve">ست که: </w:t>
      </w:r>
    </w:p>
    <w:p w:rsidR="00C5413C" w:rsidRPr="00984198" w:rsidRDefault="008B4515" w:rsidP="00C80182">
      <w:pPr>
        <w:pStyle w:val="NormalWeb"/>
        <w:bidi/>
        <w:spacing w:before="0" w:beforeAutospacing="0" w:after="0" w:afterAutospacing="0"/>
        <w:ind w:firstLine="284"/>
        <w:jc w:val="both"/>
        <w:rPr>
          <w:rFonts w:cs="B Lotus"/>
          <w:sz w:val="28"/>
          <w:szCs w:val="28"/>
          <w:rtl/>
        </w:rPr>
      </w:pPr>
      <w:r>
        <w:rPr>
          <w:rFonts w:cs="B Lotus" w:hint="cs"/>
          <w:sz w:val="28"/>
          <w:szCs w:val="28"/>
          <w:rtl/>
        </w:rPr>
        <w:t>بنده، هر آنچه</w:t>
      </w:r>
      <w:r w:rsidR="00C5413C" w:rsidRPr="00984198">
        <w:rPr>
          <w:rFonts w:cs="B Lotus" w:hint="cs"/>
          <w:sz w:val="28"/>
          <w:szCs w:val="28"/>
          <w:rtl/>
        </w:rPr>
        <w:t xml:space="preserve"> الله عزوجل دوست دارد، گرچه م</w:t>
      </w:r>
      <w:r>
        <w:rPr>
          <w:rFonts w:cs="B Lotus" w:hint="cs"/>
          <w:sz w:val="28"/>
          <w:szCs w:val="28"/>
          <w:rtl/>
        </w:rPr>
        <w:t>خالف هوی و هوسش باشد، انجام دهد</w:t>
      </w:r>
      <w:r w:rsidR="00C5413C" w:rsidRPr="00984198">
        <w:rPr>
          <w:rFonts w:cs="B Lotus" w:hint="cs"/>
          <w:sz w:val="28"/>
          <w:szCs w:val="28"/>
          <w:rtl/>
        </w:rPr>
        <w:t xml:space="preserve"> و</w:t>
      </w:r>
      <w:r>
        <w:rPr>
          <w:rFonts w:cs="B Lotus" w:hint="cs"/>
          <w:sz w:val="28"/>
          <w:szCs w:val="28"/>
          <w:rtl/>
        </w:rPr>
        <w:t xml:space="preserve"> نیز نسبت به هر آنچه الله عزوجل</w:t>
      </w:r>
      <w:r w:rsidR="00C5413C" w:rsidRPr="00984198">
        <w:rPr>
          <w:rFonts w:cs="B Lotus" w:hint="cs"/>
          <w:sz w:val="28"/>
          <w:szCs w:val="28"/>
          <w:rtl/>
        </w:rPr>
        <w:t xml:space="preserve"> کراهت دارد، او نیز بغض و کراهت داشت</w:t>
      </w:r>
      <w:r>
        <w:rPr>
          <w:rFonts w:cs="B Lotus" w:hint="cs"/>
          <w:sz w:val="28"/>
          <w:szCs w:val="28"/>
          <w:rtl/>
        </w:rPr>
        <w:t>ه باشد. گرچه هوی و هوس وی</w:t>
      </w:r>
      <w:r w:rsidR="00C5413C" w:rsidRPr="00984198">
        <w:rPr>
          <w:rFonts w:cs="B Lotus" w:hint="cs"/>
          <w:sz w:val="28"/>
          <w:szCs w:val="28"/>
          <w:rtl/>
        </w:rPr>
        <w:t xml:space="preserve"> بدان </w:t>
      </w:r>
      <w:r>
        <w:rPr>
          <w:rFonts w:cs="B Lotus" w:hint="cs"/>
          <w:sz w:val="28"/>
          <w:szCs w:val="28"/>
          <w:rtl/>
        </w:rPr>
        <w:t xml:space="preserve">تمایل داشته </w:t>
      </w:r>
      <w:r w:rsidR="00C5413C" w:rsidRPr="00984198">
        <w:rPr>
          <w:rFonts w:cs="B Lotus" w:hint="cs"/>
          <w:sz w:val="28"/>
          <w:szCs w:val="28"/>
          <w:rtl/>
        </w:rPr>
        <w:t xml:space="preserve">باشد.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این علامت، نشانه</w:t>
      </w:r>
      <w:r w:rsidR="00AC25A8" w:rsidRPr="00984198">
        <w:rPr>
          <w:rFonts w:cs="B Lotus" w:hint="cs"/>
          <w:sz w:val="28"/>
          <w:szCs w:val="28"/>
          <w:rtl/>
        </w:rPr>
        <w:t xml:space="preserve">‌ی </w:t>
      </w:r>
      <w:r w:rsidRPr="00984198">
        <w:rPr>
          <w:rFonts w:cs="B Lotus" w:hint="cs"/>
          <w:sz w:val="28"/>
          <w:szCs w:val="28"/>
          <w:rtl/>
        </w:rPr>
        <w:t>کمال عبودیت بنده برای الله عزوجل</w:t>
      </w:r>
      <w:r w:rsidR="009D0387" w:rsidRPr="00984198">
        <w:rPr>
          <w:rFonts w:cs="B Lotus" w:hint="cs"/>
          <w:sz w:val="28"/>
          <w:szCs w:val="28"/>
          <w:rtl/>
        </w:rPr>
        <w:t xml:space="preserve"> می‌</w:t>
      </w:r>
      <w:r w:rsidR="008B4515">
        <w:rPr>
          <w:rFonts w:cs="B Lotus" w:hint="cs"/>
          <w:sz w:val="28"/>
          <w:szCs w:val="28"/>
          <w:rtl/>
        </w:rPr>
        <w:t>باشد و عبودیت عبارت است از: کمال حب</w:t>
      </w:r>
      <w:r w:rsidRPr="00984198">
        <w:rPr>
          <w:rFonts w:cs="B Lotus" w:hint="cs"/>
          <w:sz w:val="28"/>
          <w:szCs w:val="28"/>
          <w:rtl/>
        </w:rPr>
        <w:t xml:space="preserve"> به همراه کمال ذل و فروتنی و خضوع برای الله عزوجل؛ پس هرآنکه محبوبی را دوست داشته باشد و برای او فروتنی و خضوع کند، در حقیقت قلبش برای او عبادت کرده است. </w:t>
      </w:r>
    </w:p>
    <w:p w:rsidR="005B08F7"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بنابراین کسی که محبتش تنها برای الله عزوجل باشد، اگر چیز </w:t>
      </w:r>
      <w:r w:rsidR="008B4515">
        <w:rPr>
          <w:rFonts w:cs="B Lotus" w:hint="cs"/>
          <w:sz w:val="28"/>
          <w:szCs w:val="28"/>
          <w:rtl/>
        </w:rPr>
        <w:t>دیگری را هم دوست داشته باشد، آن</w:t>
      </w:r>
      <w:r w:rsidR="008B4515">
        <w:rPr>
          <w:rFonts w:cs="B Lotus"/>
          <w:sz w:val="28"/>
          <w:szCs w:val="28"/>
          <w:rtl/>
        </w:rPr>
        <w:softHyphen/>
      </w:r>
      <w:r w:rsidRPr="00984198">
        <w:rPr>
          <w:rFonts w:cs="B Lotus" w:hint="cs"/>
          <w:sz w:val="28"/>
          <w:szCs w:val="28"/>
          <w:rtl/>
        </w:rPr>
        <w:t>را به خاطر الله عزوجل و در راه الله عزوجل یا بدین سبب که وسیل</w:t>
      </w:r>
      <w:r w:rsidR="00963C85">
        <w:rPr>
          <w:rFonts w:cs="B Lotus" w:hint="cs"/>
          <w:sz w:val="28"/>
          <w:szCs w:val="28"/>
          <w:rtl/>
        </w:rPr>
        <w:t xml:space="preserve">ه‌ای </w:t>
      </w:r>
      <w:r w:rsidRPr="00984198">
        <w:rPr>
          <w:rFonts w:cs="B Lotus" w:hint="cs"/>
          <w:sz w:val="28"/>
          <w:szCs w:val="28"/>
          <w:rtl/>
        </w:rPr>
        <w:t>برای محبت الله عزوجل</w:t>
      </w:r>
      <w:r w:rsidR="009D0387" w:rsidRPr="00984198">
        <w:rPr>
          <w:rFonts w:cs="B Lotus" w:hint="cs"/>
          <w:sz w:val="28"/>
          <w:szCs w:val="28"/>
          <w:rtl/>
        </w:rPr>
        <w:t xml:space="preserve"> می‌</w:t>
      </w:r>
      <w:r w:rsidRPr="00984198">
        <w:rPr>
          <w:rFonts w:cs="B Lotus" w:hint="cs"/>
          <w:sz w:val="28"/>
          <w:szCs w:val="28"/>
          <w:rtl/>
        </w:rPr>
        <w:t>باشد، دوست دارد. و این مح</w:t>
      </w:r>
      <w:r w:rsidR="008B4515">
        <w:rPr>
          <w:rFonts w:cs="B Lotus" w:hint="cs"/>
          <w:sz w:val="28"/>
          <w:szCs w:val="28"/>
          <w:rtl/>
        </w:rPr>
        <w:t>بت الله متعال او را از محبت غیر</w:t>
      </w:r>
      <w:r w:rsidRPr="00984198">
        <w:rPr>
          <w:rFonts w:cs="B Lotus" w:hint="cs"/>
          <w:sz w:val="28"/>
          <w:szCs w:val="28"/>
          <w:rtl/>
        </w:rPr>
        <w:t>الله، باز</w:t>
      </w:r>
      <w:r w:rsidR="009D0387" w:rsidRPr="00984198">
        <w:rPr>
          <w:rFonts w:cs="B Lotus" w:hint="cs"/>
          <w:sz w:val="28"/>
          <w:szCs w:val="28"/>
          <w:rtl/>
        </w:rPr>
        <w:t xml:space="preserve"> می‌</w:t>
      </w:r>
      <w:r w:rsidRPr="00984198">
        <w:rPr>
          <w:rFonts w:cs="B Lotus" w:hint="cs"/>
          <w:sz w:val="28"/>
          <w:szCs w:val="28"/>
          <w:rtl/>
        </w:rPr>
        <w:t>دارد. چرا که حقیقت عبودیت با وجود شریک قائل شدن برای الله عزوجل در محبت، حاصل</w:t>
      </w:r>
      <w:r w:rsidR="009D0387" w:rsidRPr="00984198">
        <w:rPr>
          <w:rFonts w:cs="B Lotus" w:hint="cs"/>
          <w:sz w:val="28"/>
          <w:szCs w:val="28"/>
          <w:rtl/>
        </w:rPr>
        <w:t xml:space="preserve"> نمی‌</w:t>
      </w:r>
      <w:r w:rsidR="008B4515">
        <w:rPr>
          <w:rFonts w:cs="B Lotus" w:hint="cs"/>
          <w:sz w:val="28"/>
          <w:szCs w:val="28"/>
          <w:rtl/>
        </w:rPr>
        <w:t>گردد و این محبت برای غیر</w:t>
      </w:r>
      <w:r w:rsidRPr="00984198">
        <w:rPr>
          <w:rFonts w:cs="B Lotus" w:hint="cs"/>
          <w:sz w:val="28"/>
          <w:szCs w:val="28"/>
          <w:rtl/>
        </w:rPr>
        <w:t>الله، بدیهی است که بر خلاف محبت الله عزوجل</w:t>
      </w:r>
      <w:r w:rsidR="009D0387" w:rsidRPr="00984198">
        <w:rPr>
          <w:rFonts w:cs="B Lotus" w:hint="cs"/>
          <w:sz w:val="28"/>
          <w:szCs w:val="28"/>
          <w:rtl/>
        </w:rPr>
        <w:t xml:space="preserve"> می‌</w:t>
      </w:r>
      <w:r w:rsidRPr="00984198">
        <w:rPr>
          <w:rFonts w:cs="B Lotus" w:hint="cs"/>
          <w:sz w:val="28"/>
          <w:szCs w:val="28"/>
          <w:rtl/>
        </w:rPr>
        <w:t>باشد، چرا که محبت الله عزوجل از موجبات و لوازم عبودیت</w:t>
      </w:r>
      <w:r w:rsidR="009D0387" w:rsidRPr="00984198">
        <w:rPr>
          <w:rFonts w:cs="B Lotus" w:hint="cs"/>
          <w:sz w:val="28"/>
          <w:szCs w:val="28"/>
          <w:rtl/>
        </w:rPr>
        <w:t xml:space="preserve"> می‌</w:t>
      </w:r>
      <w:r w:rsidRPr="00984198">
        <w:rPr>
          <w:rFonts w:cs="B Lotus" w:hint="cs"/>
          <w:sz w:val="28"/>
          <w:szCs w:val="28"/>
          <w:rtl/>
        </w:rPr>
        <w:t>باشد، چرا که انسان بنده</w:t>
      </w:r>
      <w:r w:rsidR="00AC25A8" w:rsidRPr="00984198">
        <w:rPr>
          <w:rFonts w:cs="B Lotus" w:hint="cs"/>
          <w:sz w:val="28"/>
          <w:szCs w:val="28"/>
          <w:rtl/>
        </w:rPr>
        <w:t xml:space="preserve">‌ی </w:t>
      </w:r>
      <w:r w:rsidRPr="00984198">
        <w:rPr>
          <w:rFonts w:cs="B Lotus" w:hint="cs"/>
          <w:sz w:val="28"/>
          <w:szCs w:val="28"/>
          <w:rtl/>
        </w:rPr>
        <w:t>محبوبش</w:t>
      </w:r>
      <w:r w:rsidR="009D0387" w:rsidRPr="00984198">
        <w:rPr>
          <w:rFonts w:cs="B Lotus" w:hint="cs"/>
          <w:sz w:val="28"/>
          <w:szCs w:val="28"/>
          <w:rtl/>
        </w:rPr>
        <w:t xml:space="preserve"> می‌</w:t>
      </w:r>
      <w:r w:rsidR="008B4515">
        <w:rPr>
          <w:rFonts w:cs="B Lotus" w:hint="cs"/>
          <w:sz w:val="28"/>
          <w:szCs w:val="28"/>
          <w:rtl/>
        </w:rPr>
        <w:t>باشد، هر</w:t>
      </w:r>
      <w:r w:rsidRPr="00984198">
        <w:rPr>
          <w:rFonts w:cs="B Lotus" w:hint="cs"/>
          <w:sz w:val="28"/>
          <w:szCs w:val="28"/>
          <w:rtl/>
        </w:rPr>
        <w:t>کس که باشد، همانطور که گفته شده:</w:t>
      </w:r>
    </w:p>
    <w:tbl>
      <w:tblPr>
        <w:bidiVisual/>
        <w:tblW w:w="0" w:type="auto"/>
        <w:tblLook w:val="04A0" w:firstRow="1" w:lastRow="0" w:firstColumn="1" w:lastColumn="0" w:noHBand="0" w:noVBand="1"/>
      </w:tblPr>
      <w:tblGrid>
        <w:gridCol w:w="3764"/>
        <w:gridCol w:w="284"/>
        <w:gridCol w:w="3652"/>
      </w:tblGrid>
      <w:tr w:rsidR="005B08F7" w:rsidRPr="00984198" w:rsidTr="002A5657">
        <w:tc>
          <w:tcPr>
            <w:tcW w:w="3764" w:type="dxa"/>
            <w:shd w:val="clear" w:color="auto" w:fill="auto"/>
          </w:tcPr>
          <w:p w:rsidR="005B08F7" w:rsidRPr="00B97264" w:rsidRDefault="002A5657" w:rsidP="002A5657">
            <w:pPr>
              <w:pStyle w:val="a1"/>
              <w:ind w:firstLine="0"/>
              <w:jc w:val="lowKashida"/>
              <w:rPr>
                <w:sz w:val="2"/>
                <w:szCs w:val="2"/>
                <w:rtl/>
              </w:rPr>
            </w:pPr>
            <w:r>
              <w:rPr>
                <w:rFonts w:hint="cs"/>
                <w:rtl/>
              </w:rPr>
              <w:t>أ</w:t>
            </w:r>
            <w:r w:rsidR="005B08F7" w:rsidRPr="00D96544">
              <w:rPr>
                <w:rFonts w:hint="cs"/>
                <w:rtl/>
              </w:rPr>
              <w:t>نت القتیل ب</w:t>
            </w:r>
            <w:r w:rsidR="00C71416" w:rsidRPr="00C71416">
              <w:rPr>
                <w:rFonts w:hint="cs"/>
                <w:rtl/>
              </w:rPr>
              <w:t>ك</w:t>
            </w:r>
            <w:r w:rsidR="005B08F7" w:rsidRPr="00D96544">
              <w:rPr>
                <w:rFonts w:hint="cs"/>
                <w:rtl/>
              </w:rPr>
              <w:t xml:space="preserve">ل من </w:t>
            </w:r>
            <w:r>
              <w:rPr>
                <w:rFonts w:hint="cs"/>
                <w:rtl/>
              </w:rPr>
              <w:t>أ</w:t>
            </w:r>
            <w:r w:rsidR="005B08F7" w:rsidRPr="00D96544">
              <w:rPr>
                <w:rFonts w:hint="cs"/>
                <w:rtl/>
              </w:rPr>
              <w:t>حببته</w:t>
            </w:r>
            <w:r w:rsidR="005B08F7">
              <w:rPr>
                <w:rtl/>
              </w:rPr>
              <w:br/>
            </w:r>
          </w:p>
        </w:tc>
        <w:tc>
          <w:tcPr>
            <w:tcW w:w="284" w:type="dxa"/>
            <w:shd w:val="clear" w:color="auto" w:fill="auto"/>
          </w:tcPr>
          <w:p w:rsidR="005B08F7" w:rsidRDefault="005B08F7" w:rsidP="00B97264">
            <w:pPr>
              <w:pStyle w:val="a1"/>
              <w:ind w:firstLine="0"/>
              <w:jc w:val="lowKashida"/>
              <w:rPr>
                <w:rtl/>
              </w:rPr>
            </w:pPr>
          </w:p>
        </w:tc>
        <w:tc>
          <w:tcPr>
            <w:tcW w:w="3652" w:type="dxa"/>
            <w:shd w:val="clear" w:color="auto" w:fill="auto"/>
          </w:tcPr>
          <w:p w:rsidR="005B08F7" w:rsidRPr="00B97264" w:rsidRDefault="005B08F7" w:rsidP="002A5657">
            <w:pPr>
              <w:pStyle w:val="a1"/>
              <w:ind w:firstLine="0"/>
              <w:jc w:val="lowKashida"/>
              <w:rPr>
                <w:sz w:val="2"/>
                <w:szCs w:val="2"/>
                <w:rtl/>
              </w:rPr>
            </w:pPr>
            <w:r w:rsidRPr="00D96544">
              <w:rPr>
                <w:rFonts w:hint="cs"/>
                <w:rtl/>
              </w:rPr>
              <w:t>فاختر لنفس</w:t>
            </w:r>
            <w:r w:rsidR="00C71416" w:rsidRPr="00C71416">
              <w:rPr>
                <w:rFonts w:hint="cs"/>
                <w:rtl/>
              </w:rPr>
              <w:t>ك</w:t>
            </w:r>
            <w:r w:rsidRPr="00D96544">
              <w:rPr>
                <w:rFonts w:hint="cs"/>
                <w:rtl/>
              </w:rPr>
              <w:t xml:space="preserve"> ف</w:t>
            </w:r>
            <w:r w:rsidR="002A5657">
              <w:rPr>
                <w:rFonts w:hint="cs"/>
                <w:rtl/>
              </w:rPr>
              <w:t>ي</w:t>
            </w:r>
            <w:r w:rsidRPr="00D96544">
              <w:rPr>
                <w:rFonts w:hint="cs"/>
                <w:rtl/>
              </w:rPr>
              <w:t xml:space="preserve"> الهوی من تصطفی</w:t>
            </w:r>
            <w:r w:rsidRPr="00B97264">
              <w:rPr>
                <w:rStyle w:val="FootnoteReference"/>
                <w:rFonts w:cs="B Nazanin"/>
                <w:rtl/>
              </w:rPr>
              <w:footnoteReference w:id="306"/>
            </w:r>
            <w:r>
              <w:rPr>
                <w:rtl/>
              </w:rPr>
              <w:br/>
            </w:r>
          </w:p>
        </w:tc>
      </w:tr>
    </w:tbl>
    <w:p w:rsidR="00C5413C" w:rsidRPr="00984198" w:rsidRDefault="008B4515" w:rsidP="00C80182">
      <w:pPr>
        <w:pStyle w:val="NormalWeb"/>
        <w:bidi/>
        <w:spacing w:before="0" w:beforeAutospacing="0" w:after="0" w:afterAutospacing="0"/>
        <w:ind w:firstLine="284"/>
        <w:jc w:val="both"/>
        <w:rPr>
          <w:rFonts w:cs="B Lotus"/>
          <w:sz w:val="28"/>
          <w:szCs w:val="28"/>
          <w:rtl/>
        </w:rPr>
      </w:pPr>
      <w:r>
        <w:rPr>
          <w:rFonts w:cs="B Lotus" w:hint="cs"/>
          <w:sz w:val="28"/>
          <w:szCs w:val="28"/>
          <w:rtl/>
        </w:rPr>
        <w:t>«</w:t>
      </w:r>
      <w:r w:rsidR="00C5413C" w:rsidRPr="00984198">
        <w:rPr>
          <w:rFonts w:cs="B Lotus" w:hint="cs"/>
          <w:sz w:val="28"/>
          <w:szCs w:val="28"/>
          <w:rtl/>
        </w:rPr>
        <w:t>تو کشته</w:t>
      </w:r>
      <w:r w:rsidR="00AC25A8" w:rsidRPr="00984198">
        <w:rPr>
          <w:rFonts w:cs="B Lotus" w:hint="cs"/>
          <w:sz w:val="28"/>
          <w:szCs w:val="28"/>
          <w:rtl/>
        </w:rPr>
        <w:t xml:space="preserve">‌ی </w:t>
      </w:r>
      <w:r w:rsidR="00C5413C" w:rsidRPr="00984198">
        <w:rPr>
          <w:rFonts w:cs="B Lotus" w:hint="cs"/>
          <w:sz w:val="28"/>
          <w:szCs w:val="28"/>
          <w:rtl/>
        </w:rPr>
        <w:t>هر آن کسی هستی که او را دو</w:t>
      </w:r>
      <w:r>
        <w:rPr>
          <w:rFonts w:cs="B Lotus" w:hint="cs"/>
          <w:sz w:val="28"/>
          <w:szCs w:val="28"/>
          <w:rtl/>
        </w:rPr>
        <w:t>ست داری، پس در خواهشات و خواسته</w:t>
      </w:r>
      <w:r>
        <w:rPr>
          <w:rFonts w:cs="B Lotus"/>
          <w:sz w:val="28"/>
          <w:szCs w:val="28"/>
          <w:rtl/>
        </w:rPr>
        <w:softHyphen/>
      </w:r>
      <w:r w:rsidR="00C5413C" w:rsidRPr="00984198">
        <w:rPr>
          <w:rFonts w:cs="B Lotus" w:hint="cs"/>
          <w:sz w:val="28"/>
          <w:szCs w:val="28"/>
          <w:rtl/>
        </w:rPr>
        <w:t>هایت برای خود، بهترین را اختیار کن.</w:t>
      </w:r>
      <w:r>
        <w:rPr>
          <w:rFonts w:cs="B Lotus" w:hint="cs"/>
          <w:sz w:val="28"/>
          <w:szCs w:val="28"/>
          <w:rtl/>
        </w:rPr>
        <w:t>»</w:t>
      </w:r>
    </w:p>
    <w:p w:rsidR="00C5413C" w:rsidRPr="002A5657" w:rsidRDefault="00C5413C" w:rsidP="00AD0C38">
      <w:pPr>
        <w:autoSpaceDE w:val="0"/>
        <w:autoSpaceDN w:val="0"/>
        <w:adjustRightInd w:val="0"/>
        <w:jc w:val="both"/>
        <w:rPr>
          <w:rFonts w:ascii="KFGQPC Uthmanic Script HAFS" w:hAnsi="KFGQPC Uthmanic Script HAFS" w:cs="Times New Roman"/>
          <w:smallCaps/>
          <w:rtl/>
        </w:rPr>
      </w:pPr>
      <w:r w:rsidRPr="00984198">
        <w:rPr>
          <w:rFonts w:hint="cs"/>
          <w:rtl/>
          <w:lang w:bidi="fa-IR"/>
        </w:rPr>
        <w:t>بنابراین کسی که اله او، الله عزوجل نباشد، اله</w:t>
      </w:r>
      <w:r w:rsidR="00F73190">
        <w:rPr>
          <w:rFonts w:hint="cs"/>
          <w:rtl/>
          <w:lang w:bidi="fa-IR"/>
        </w:rPr>
        <w:t xml:space="preserve"> و معبودش</w:t>
      </w:r>
      <w:r w:rsidRPr="00984198">
        <w:rPr>
          <w:rFonts w:hint="cs"/>
          <w:rtl/>
          <w:lang w:bidi="fa-IR"/>
        </w:rPr>
        <w:t xml:space="preserve"> هوی و هوس</w:t>
      </w:r>
      <w:r w:rsidR="009D0387" w:rsidRPr="00984198">
        <w:rPr>
          <w:rFonts w:hint="cs"/>
          <w:rtl/>
          <w:lang w:bidi="fa-IR"/>
        </w:rPr>
        <w:t xml:space="preserve"> می‌</w:t>
      </w:r>
      <w:r w:rsidRPr="00984198">
        <w:rPr>
          <w:rFonts w:hint="cs"/>
          <w:rtl/>
          <w:lang w:bidi="fa-IR"/>
        </w:rPr>
        <w:t>باشد، همانطور که الله عزوجل</w:t>
      </w:r>
      <w:r w:rsidR="009D0387" w:rsidRPr="00984198">
        <w:rPr>
          <w:rFonts w:hint="cs"/>
          <w:rtl/>
          <w:lang w:bidi="fa-IR"/>
        </w:rPr>
        <w:t xml:space="preserve"> می‌</w:t>
      </w:r>
      <w:r w:rsidRPr="00984198">
        <w:rPr>
          <w:rFonts w:hint="cs"/>
          <w:rtl/>
          <w:lang w:bidi="fa-IR"/>
        </w:rPr>
        <w:t>فرماید:</w:t>
      </w:r>
      <w:r w:rsidR="0093109F" w:rsidRPr="00984198">
        <w:rPr>
          <w:rFonts w:hint="cs"/>
          <w:rtl/>
          <w:lang w:bidi="fa-IR"/>
        </w:rPr>
        <w:t xml:space="preserve"> </w:t>
      </w:r>
      <w:r w:rsidR="0093109F">
        <w:rPr>
          <w:rFonts w:ascii="Traditional Arabic" w:hAnsi="Traditional Arabic" w:cs="Traditional Arabic"/>
          <w:smallCaps/>
          <w:rtl/>
        </w:rPr>
        <w:t>﴿</w:t>
      </w:r>
      <w:r w:rsidR="00AD0C38">
        <w:rPr>
          <w:rFonts w:ascii="KFGQPC Uthmanic Script HAFS" w:hAnsi="KFGQPC Uthmanic Script HAFS" w:cs="KFGQPC Uthmanic Script HAFS"/>
          <w:smallCaps/>
          <w:rtl/>
        </w:rPr>
        <w:t xml:space="preserve">أَفَرَءَيۡتَ مَنِ </w:t>
      </w:r>
      <w:r w:rsidR="00AD0C38">
        <w:rPr>
          <w:rFonts w:ascii="KFGQPC Uthmanic Script HAFS" w:hAnsi="KFGQPC Uthmanic Script HAFS" w:cs="KFGQPC Uthmanic Script HAFS" w:hint="cs"/>
          <w:smallCaps/>
          <w:rtl/>
        </w:rPr>
        <w:t>ٱتَّخَذَ</w:t>
      </w:r>
      <w:r w:rsidR="00AD0C38">
        <w:rPr>
          <w:rFonts w:ascii="KFGQPC Uthmanic Script HAFS" w:hAnsi="KFGQPC Uthmanic Script HAFS" w:cs="KFGQPC Uthmanic Script HAFS"/>
          <w:smallCaps/>
          <w:rtl/>
        </w:rPr>
        <w:t xml:space="preserve"> إِلَٰهَهُ</w:t>
      </w:r>
      <w:r w:rsidR="00AD0C38">
        <w:rPr>
          <w:rFonts w:ascii="KFGQPC Uthmanic Script HAFS" w:hAnsi="KFGQPC Uthmanic Script HAFS" w:cs="KFGQPC Uthmanic Script HAFS" w:hint="cs"/>
          <w:smallCaps/>
          <w:rtl/>
        </w:rPr>
        <w:t>ۥ</w:t>
      </w:r>
      <w:r w:rsidR="00AD0C38">
        <w:rPr>
          <w:rFonts w:ascii="KFGQPC Uthmanic Script HAFS" w:hAnsi="KFGQPC Uthmanic Script HAFS" w:cs="KFGQPC Uthmanic Script HAFS"/>
          <w:smallCaps/>
          <w:rtl/>
        </w:rPr>
        <w:t xml:space="preserve"> هَوَىٰهُ وَأَضَلَّهُ </w:t>
      </w:r>
      <w:r w:rsidR="00AD0C38">
        <w:rPr>
          <w:rFonts w:ascii="KFGQPC Uthmanic Script HAFS" w:hAnsi="KFGQPC Uthmanic Script HAFS" w:cs="KFGQPC Uthmanic Script HAFS" w:hint="cs"/>
          <w:smallCaps/>
          <w:rtl/>
        </w:rPr>
        <w:t>ٱللَّهُ</w:t>
      </w:r>
      <w:r w:rsidR="00AD0C38">
        <w:rPr>
          <w:rFonts w:ascii="KFGQPC Uthmanic Script HAFS" w:hAnsi="KFGQPC Uthmanic Script HAFS" w:cs="KFGQPC Uthmanic Script HAFS"/>
          <w:smallCaps/>
          <w:rtl/>
        </w:rPr>
        <w:t xml:space="preserve"> عَلَىٰ عِلۡمٖ وَخَتَمَ عَلَىٰ سَمۡعِهِ</w:t>
      </w:r>
      <w:r w:rsidR="00AD0C38">
        <w:rPr>
          <w:rFonts w:ascii="KFGQPC Uthmanic Script HAFS" w:hAnsi="KFGQPC Uthmanic Script HAFS" w:cs="KFGQPC Uthmanic Script HAFS" w:hint="cs"/>
          <w:smallCaps/>
          <w:rtl/>
        </w:rPr>
        <w:t>ۦ</w:t>
      </w:r>
      <w:r w:rsidR="00AD0C38">
        <w:rPr>
          <w:rFonts w:ascii="KFGQPC Uthmanic Script HAFS" w:hAnsi="KFGQPC Uthmanic Script HAFS" w:cs="KFGQPC Uthmanic Script HAFS"/>
          <w:smallCaps/>
          <w:rtl/>
        </w:rPr>
        <w:t xml:space="preserve"> وَقَلۡبِهِ</w:t>
      </w:r>
      <w:r w:rsidR="00AD0C38">
        <w:rPr>
          <w:rFonts w:ascii="KFGQPC Uthmanic Script HAFS" w:hAnsi="KFGQPC Uthmanic Script HAFS" w:cs="KFGQPC Uthmanic Script HAFS" w:hint="cs"/>
          <w:smallCaps/>
          <w:rtl/>
        </w:rPr>
        <w:t>ۦ</w:t>
      </w:r>
      <w:r w:rsidR="00AD0C38">
        <w:rPr>
          <w:rFonts w:ascii="KFGQPC Uthmanic Script HAFS" w:hAnsi="KFGQPC Uthmanic Script HAFS" w:cs="KFGQPC Uthmanic Script HAFS"/>
          <w:smallCaps/>
          <w:rtl/>
        </w:rPr>
        <w:t xml:space="preserve"> وَجَعَلَ عَلَىٰ بَصَرِهِ</w:t>
      </w:r>
      <w:r w:rsidR="00AD0C38">
        <w:rPr>
          <w:rFonts w:ascii="KFGQPC Uthmanic Script HAFS" w:hAnsi="KFGQPC Uthmanic Script HAFS" w:cs="KFGQPC Uthmanic Script HAFS" w:hint="cs"/>
          <w:smallCaps/>
          <w:rtl/>
        </w:rPr>
        <w:t>ۦ</w:t>
      </w:r>
      <w:r w:rsidR="00AD0C38">
        <w:rPr>
          <w:rFonts w:ascii="KFGQPC Uthmanic Script HAFS" w:hAnsi="KFGQPC Uthmanic Script HAFS" w:cs="KFGQPC Uthmanic Script HAFS"/>
          <w:smallCaps/>
          <w:rtl/>
        </w:rPr>
        <w:t xml:space="preserve"> غِشَٰوَةٗ فَمَن يَهۡدِيهِ مِنۢ بَعۡدِ </w:t>
      </w:r>
      <w:r w:rsidR="00AD0C38">
        <w:rPr>
          <w:rFonts w:ascii="KFGQPC Uthmanic Script HAFS" w:hAnsi="KFGQPC Uthmanic Script HAFS" w:cs="KFGQPC Uthmanic Script HAFS" w:hint="cs"/>
          <w:smallCaps/>
          <w:rtl/>
        </w:rPr>
        <w:t>ٱللَّهِۚ</w:t>
      </w:r>
      <w:r w:rsidR="00AD0C38">
        <w:rPr>
          <w:rFonts w:ascii="KFGQPC Uthmanic Script HAFS" w:hAnsi="KFGQPC Uthmanic Script HAFS" w:cs="KFGQPC Uthmanic Script HAFS"/>
          <w:smallCaps/>
          <w:rtl/>
        </w:rPr>
        <w:t xml:space="preserve"> أَفَلَا تَذَكَّرُونَ ٢٣</w:t>
      </w:r>
      <w:r w:rsidR="0093109F">
        <w:rPr>
          <w:rFonts w:ascii="Traditional Arabic" w:hAnsi="Traditional Arabic" w:cs="Traditional Arabic"/>
          <w:smallCaps/>
          <w:rtl/>
        </w:rPr>
        <w:t>﴾</w:t>
      </w:r>
      <w:r w:rsidR="0093109F" w:rsidRPr="00984198">
        <w:rPr>
          <w:rFonts w:hint="cs"/>
          <w:smallCaps/>
          <w:rtl/>
          <w:lang w:bidi="fa-IR"/>
        </w:rPr>
        <w:t xml:space="preserve"> </w:t>
      </w:r>
      <w:r w:rsidR="0093109F" w:rsidRPr="007808E5">
        <w:rPr>
          <w:rFonts w:ascii="mylotus" w:hAnsi="mylotus" w:cs="mylotus"/>
          <w:smallCaps/>
          <w:sz w:val="24"/>
          <w:szCs w:val="24"/>
          <w:rtl/>
        </w:rPr>
        <w:t>[</w:t>
      </w:r>
      <w:r w:rsidR="0093109F">
        <w:rPr>
          <w:rFonts w:ascii="mylotus" w:hAnsi="mylotus" w:cs="mylotus"/>
          <w:smallCaps/>
          <w:sz w:val="24"/>
          <w:szCs w:val="24"/>
          <w:rtl/>
        </w:rPr>
        <w:t>الجاثیة: 23</w:t>
      </w:r>
      <w:r w:rsidR="0093109F" w:rsidRPr="007808E5">
        <w:rPr>
          <w:rFonts w:ascii="mylotus" w:hAnsi="mylotus" w:cs="mylotus"/>
          <w:smallCaps/>
          <w:sz w:val="24"/>
          <w:szCs w:val="24"/>
          <w:rtl/>
        </w:rPr>
        <w:t>]</w:t>
      </w:r>
      <w:r w:rsidRPr="00984198">
        <w:rPr>
          <w:rFonts w:hint="cs"/>
          <w:rtl/>
          <w:lang w:bidi="fa-IR"/>
        </w:rPr>
        <w:t xml:space="preserve"> </w:t>
      </w:r>
      <w:r w:rsidR="002A5657">
        <w:rPr>
          <w:rFonts w:hint="cs"/>
          <w:rtl/>
          <w:lang w:bidi="fa-IR"/>
        </w:rPr>
        <w:t>«</w:t>
      </w:r>
      <w:r w:rsidRPr="00984198">
        <w:rPr>
          <w:rtl/>
          <w:lang w:bidi="fa-IR"/>
        </w:rPr>
        <w:t>هيچ ديده</w:t>
      </w:r>
      <w:r w:rsidR="005B08F7" w:rsidRPr="00984198">
        <w:rPr>
          <w:rFonts w:hint="cs"/>
          <w:rtl/>
          <w:lang w:bidi="fa-IR"/>
        </w:rPr>
        <w:t>‌</w:t>
      </w:r>
      <w:r w:rsidRPr="00984198">
        <w:rPr>
          <w:rtl/>
          <w:lang w:bidi="fa-IR"/>
        </w:rPr>
        <w:t>اي كسي را كه هوا و</w:t>
      </w:r>
      <w:r w:rsidRPr="00984198">
        <w:rPr>
          <w:rFonts w:hint="cs"/>
          <w:rtl/>
          <w:lang w:bidi="fa-IR"/>
        </w:rPr>
        <w:t xml:space="preserve"> </w:t>
      </w:r>
      <w:r w:rsidRPr="00984198">
        <w:rPr>
          <w:rtl/>
          <w:lang w:bidi="fa-IR"/>
        </w:rPr>
        <w:t>هو</w:t>
      </w:r>
      <w:r w:rsidR="00F73190">
        <w:rPr>
          <w:rtl/>
          <w:lang w:bidi="fa-IR"/>
        </w:rPr>
        <w:t>س خود را به خدائي خود گرفته است</w:t>
      </w:r>
      <w:r w:rsidRPr="00984198">
        <w:rPr>
          <w:rtl/>
          <w:lang w:bidi="fa-IR"/>
        </w:rPr>
        <w:t xml:space="preserve"> و</w:t>
      </w:r>
      <w:r w:rsidRPr="00984198">
        <w:rPr>
          <w:rFonts w:hint="cs"/>
          <w:rtl/>
          <w:lang w:bidi="fa-IR"/>
        </w:rPr>
        <w:t xml:space="preserve"> </w:t>
      </w:r>
      <w:r w:rsidRPr="00984198">
        <w:rPr>
          <w:rtl/>
          <w:lang w:bidi="fa-IR"/>
        </w:rPr>
        <w:t>با وجود آگاهي (از حق و</w:t>
      </w:r>
      <w:r w:rsidRPr="00984198">
        <w:rPr>
          <w:rFonts w:hint="cs"/>
          <w:rtl/>
          <w:lang w:bidi="fa-IR"/>
        </w:rPr>
        <w:t xml:space="preserve"> </w:t>
      </w:r>
      <w:r w:rsidRPr="00984198">
        <w:rPr>
          <w:rtl/>
          <w:lang w:bidi="fa-IR"/>
        </w:rPr>
        <w:t xml:space="preserve">باطل، آرزوپرستي كرده است و) </w:t>
      </w:r>
      <w:r w:rsidRPr="00984198">
        <w:rPr>
          <w:rFonts w:hint="cs"/>
          <w:rtl/>
          <w:lang w:bidi="fa-IR"/>
        </w:rPr>
        <w:t>الله</w:t>
      </w:r>
      <w:r w:rsidR="00F73190">
        <w:rPr>
          <w:rtl/>
          <w:lang w:bidi="fa-IR"/>
        </w:rPr>
        <w:t xml:space="preserve"> او را گمراه ساخته است</w:t>
      </w:r>
      <w:r w:rsidRPr="00984198">
        <w:rPr>
          <w:rtl/>
          <w:lang w:bidi="fa-IR"/>
        </w:rPr>
        <w:t xml:space="preserve"> و</w:t>
      </w:r>
      <w:r w:rsidRPr="00984198">
        <w:rPr>
          <w:rFonts w:hint="cs"/>
          <w:rtl/>
          <w:lang w:bidi="fa-IR"/>
        </w:rPr>
        <w:t xml:space="preserve"> </w:t>
      </w:r>
      <w:r w:rsidRPr="00984198">
        <w:rPr>
          <w:rtl/>
          <w:lang w:bidi="fa-IR"/>
        </w:rPr>
        <w:t>بر گوش و</w:t>
      </w:r>
      <w:r w:rsidRPr="00984198">
        <w:rPr>
          <w:rFonts w:hint="cs"/>
          <w:rtl/>
          <w:lang w:bidi="fa-IR"/>
        </w:rPr>
        <w:t xml:space="preserve"> </w:t>
      </w:r>
      <w:r w:rsidRPr="00984198">
        <w:rPr>
          <w:rtl/>
          <w:lang w:bidi="fa-IR"/>
        </w:rPr>
        <w:t>دل او مهر گذاشته است و</w:t>
      </w:r>
      <w:r w:rsidRPr="00984198">
        <w:rPr>
          <w:rFonts w:hint="cs"/>
          <w:rtl/>
          <w:lang w:bidi="fa-IR"/>
        </w:rPr>
        <w:t xml:space="preserve"> </w:t>
      </w:r>
      <w:r w:rsidRPr="00984198">
        <w:rPr>
          <w:rtl/>
          <w:lang w:bidi="fa-IR"/>
        </w:rPr>
        <w:t>بر چشمش پرده</w:t>
      </w:r>
      <w:r w:rsidR="00C560FE" w:rsidRPr="00984198">
        <w:rPr>
          <w:rFonts w:hint="cs"/>
          <w:rtl/>
          <w:lang w:bidi="fa-IR"/>
        </w:rPr>
        <w:t>‌</w:t>
      </w:r>
      <w:r w:rsidRPr="00984198">
        <w:rPr>
          <w:rtl/>
          <w:lang w:bidi="fa-IR"/>
        </w:rPr>
        <w:t xml:space="preserve">اي انداخته است؟! پس چه كسي جز </w:t>
      </w:r>
      <w:r w:rsidRPr="00984198">
        <w:rPr>
          <w:rFonts w:hint="cs"/>
          <w:rtl/>
          <w:lang w:bidi="fa-IR"/>
        </w:rPr>
        <w:t>الله</w:t>
      </w:r>
      <w:r w:rsidR="00C01522" w:rsidRPr="00984198">
        <w:rPr>
          <w:rtl/>
          <w:lang w:bidi="fa-IR"/>
        </w:rPr>
        <w:t xml:space="preserve"> مي‌</w:t>
      </w:r>
      <w:r w:rsidRPr="00984198">
        <w:rPr>
          <w:rtl/>
          <w:lang w:bidi="fa-IR"/>
        </w:rPr>
        <w:t>تواند او را راهنمائي كند؟ آيا پند</w:t>
      </w:r>
      <w:r w:rsidR="000D6F3F" w:rsidRPr="00984198">
        <w:rPr>
          <w:rtl/>
          <w:lang w:bidi="fa-IR"/>
        </w:rPr>
        <w:t xml:space="preserve"> نمي‌</w:t>
      </w:r>
      <w:r w:rsidRPr="00984198">
        <w:rPr>
          <w:rtl/>
          <w:lang w:bidi="fa-IR"/>
        </w:rPr>
        <w:t>گيريد و</w:t>
      </w:r>
      <w:r w:rsidRPr="00984198">
        <w:rPr>
          <w:rFonts w:hint="cs"/>
          <w:rtl/>
          <w:lang w:bidi="fa-IR"/>
        </w:rPr>
        <w:t xml:space="preserve"> </w:t>
      </w:r>
      <w:r w:rsidRPr="00984198">
        <w:rPr>
          <w:rtl/>
          <w:lang w:bidi="fa-IR"/>
        </w:rPr>
        <w:t>بيدار</w:t>
      </w:r>
      <w:r w:rsidR="000D6F3F" w:rsidRPr="00984198">
        <w:rPr>
          <w:rtl/>
          <w:lang w:bidi="fa-IR"/>
        </w:rPr>
        <w:t xml:space="preserve"> نمي‌</w:t>
      </w:r>
      <w:r w:rsidRPr="00984198">
        <w:rPr>
          <w:rtl/>
          <w:lang w:bidi="fa-IR"/>
        </w:rPr>
        <w:t>شويد؟</w:t>
      </w:r>
      <w:r w:rsidR="002A5657">
        <w:rPr>
          <w:rFonts w:hint="cs"/>
          <w:rtl/>
          <w:lang w:bidi="fa-IR"/>
        </w:rPr>
        <w:t>»</w:t>
      </w:r>
    </w:p>
    <w:p w:rsidR="00C5413C" w:rsidRPr="00AD0C38" w:rsidRDefault="00C5413C" w:rsidP="00F73190">
      <w:pPr>
        <w:autoSpaceDE w:val="0"/>
        <w:autoSpaceDN w:val="0"/>
        <w:adjustRightInd w:val="0"/>
        <w:jc w:val="both"/>
        <w:rPr>
          <w:rFonts w:ascii="KFGQPC Uthmanic Script HAFS" w:hAnsi="KFGQPC Uthmanic Script HAFS" w:cs="KFGQPC Uthmanic Script HAFS"/>
          <w:smallCaps/>
          <w:rtl/>
        </w:rPr>
      </w:pPr>
      <w:r w:rsidRPr="00984198">
        <w:rPr>
          <w:rFonts w:hint="cs"/>
          <w:rtl/>
          <w:lang w:bidi="fa-IR"/>
        </w:rPr>
        <w:t>پس هر کسی که همراه الله عزوجل غیر او را عبادت</w:t>
      </w:r>
      <w:r w:rsidR="009D0387" w:rsidRPr="00984198">
        <w:rPr>
          <w:rFonts w:hint="cs"/>
          <w:rtl/>
          <w:lang w:bidi="fa-IR"/>
        </w:rPr>
        <w:t xml:space="preserve"> می‌</w:t>
      </w:r>
      <w:r w:rsidR="00F73190">
        <w:rPr>
          <w:rFonts w:hint="cs"/>
          <w:rtl/>
          <w:lang w:bidi="fa-IR"/>
        </w:rPr>
        <w:t>کند، در</w:t>
      </w:r>
      <w:r w:rsidRPr="00984198">
        <w:rPr>
          <w:rFonts w:hint="cs"/>
          <w:rtl/>
          <w:lang w:bidi="fa-IR"/>
        </w:rPr>
        <w:t>حقیقت، وی بنده</w:t>
      </w:r>
      <w:r w:rsidR="00AC25A8" w:rsidRPr="00984198">
        <w:rPr>
          <w:rFonts w:hint="cs"/>
          <w:rtl/>
          <w:lang w:bidi="fa-IR"/>
        </w:rPr>
        <w:t xml:space="preserve">‌ی </w:t>
      </w:r>
      <w:r w:rsidRPr="00984198">
        <w:rPr>
          <w:rFonts w:hint="cs"/>
          <w:rtl/>
          <w:lang w:bidi="fa-IR"/>
        </w:rPr>
        <w:t>هوی و هوس خویش</w:t>
      </w:r>
      <w:r w:rsidR="009D0387" w:rsidRPr="00984198">
        <w:rPr>
          <w:rFonts w:hint="cs"/>
          <w:rtl/>
          <w:lang w:bidi="fa-IR"/>
        </w:rPr>
        <w:t xml:space="preserve"> می‌</w:t>
      </w:r>
      <w:r w:rsidRPr="00984198">
        <w:rPr>
          <w:rFonts w:hint="cs"/>
          <w:rtl/>
          <w:lang w:bidi="fa-IR"/>
        </w:rPr>
        <w:t>باشد، بلکه سبب هر گناهی که بنده با آن نافرمانی الله عزوجل را</w:t>
      </w:r>
      <w:r w:rsidR="009D0387" w:rsidRPr="00984198">
        <w:rPr>
          <w:rFonts w:hint="cs"/>
          <w:rtl/>
          <w:lang w:bidi="fa-IR"/>
        </w:rPr>
        <w:t xml:space="preserve"> می‌</w:t>
      </w:r>
      <w:r w:rsidR="00F73190">
        <w:rPr>
          <w:rFonts w:hint="cs"/>
          <w:rtl/>
          <w:lang w:bidi="fa-IR"/>
        </w:rPr>
        <w:t>کند، مقدم داشتن هوی و هوس</w:t>
      </w:r>
      <w:r w:rsidRPr="00984198">
        <w:rPr>
          <w:rFonts w:hint="cs"/>
          <w:rtl/>
          <w:lang w:bidi="fa-IR"/>
        </w:rPr>
        <w:t xml:space="preserve"> بر اوامر و نواهی الله عزوجل</w:t>
      </w:r>
      <w:r w:rsidR="009D0387" w:rsidRPr="00984198">
        <w:rPr>
          <w:rFonts w:hint="cs"/>
          <w:rtl/>
          <w:lang w:bidi="fa-IR"/>
        </w:rPr>
        <w:t xml:space="preserve"> می‌</w:t>
      </w:r>
      <w:r w:rsidRPr="00984198">
        <w:rPr>
          <w:rFonts w:hint="cs"/>
          <w:rtl/>
          <w:lang w:bidi="fa-IR"/>
        </w:rPr>
        <w:t>باشد</w:t>
      </w:r>
      <w:r w:rsidRPr="00984198">
        <w:rPr>
          <w:rStyle w:val="FootnoteReference"/>
          <w:rtl/>
          <w:lang w:bidi="fa-IR"/>
        </w:rPr>
        <w:footnoteReference w:id="307"/>
      </w:r>
      <w:r w:rsidRPr="00984198">
        <w:rPr>
          <w:rFonts w:hint="cs"/>
          <w:rtl/>
          <w:lang w:bidi="fa-IR"/>
        </w:rPr>
        <w:t>؛ و الله عزوجل کسی را که محبت اهل و مال و خانواده و تجارت و منازلش را ب</w:t>
      </w:r>
      <w:r w:rsidR="00F73190">
        <w:rPr>
          <w:rFonts w:hint="cs"/>
          <w:rtl/>
          <w:lang w:bidi="fa-IR"/>
        </w:rPr>
        <w:t>ر محبت الله عزوجل و محبت آنچه الله عزوجل آن</w:t>
      </w:r>
      <w:r w:rsidR="00F73190">
        <w:rPr>
          <w:rtl/>
          <w:lang w:bidi="fa-IR"/>
        </w:rPr>
        <w:softHyphen/>
      </w:r>
      <w:r w:rsidRPr="00984198">
        <w:rPr>
          <w:rFonts w:hint="cs"/>
          <w:rtl/>
          <w:lang w:bidi="fa-IR"/>
        </w:rPr>
        <w:t xml:space="preserve">را واجب و بدان امر کرده، مقدم دارد، به عقاب و عذاب </w:t>
      </w:r>
      <w:r w:rsidR="00F73190" w:rsidRPr="00984198">
        <w:rPr>
          <w:rFonts w:hint="cs"/>
          <w:rtl/>
          <w:lang w:bidi="fa-IR"/>
        </w:rPr>
        <w:t xml:space="preserve">وعید </w:t>
      </w:r>
      <w:r w:rsidRPr="00984198">
        <w:rPr>
          <w:rFonts w:hint="cs"/>
          <w:rtl/>
          <w:lang w:bidi="fa-IR"/>
        </w:rPr>
        <w:t>داده است، الله عزوجل</w:t>
      </w:r>
      <w:r w:rsidR="009D0387" w:rsidRPr="00984198">
        <w:rPr>
          <w:rFonts w:hint="cs"/>
          <w:rtl/>
          <w:lang w:bidi="fa-IR"/>
        </w:rPr>
        <w:t xml:space="preserve"> می‌</w:t>
      </w:r>
      <w:r w:rsidRPr="00984198">
        <w:rPr>
          <w:rFonts w:hint="cs"/>
          <w:rtl/>
          <w:lang w:bidi="fa-IR"/>
        </w:rPr>
        <w:t>فرماید:</w:t>
      </w:r>
      <w:r w:rsidR="0093109F" w:rsidRPr="00984198">
        <w:rPr>
          <w:rFonts w:hint="cs"/>
          <w:rtl/>
          <w:lang w:bidi="fa-IR"/>
        </w:rPr>
        <w:t xml:space="preserve"> </w:t>
      </w:r>
      <w:r w:rsidR="0093109F">
        <w:rPr>
          <w:rFonts w:ascii="Traditional Arabic" w:hAnsi="Traditional Arabic" w:cs="Traditional Arabic"/>
          <w:smallCaps/>
          <w:rtl/>
        </w:rPr>
        <w:t>﴿</w:t>
      </w:r>
      <w:r w:rsidR="00AD0C38">
        <w:rPr>
          <w:rFonts w:ascii="KFGQPC Uthmanic Script HAFS" w:hAnsi="KFGQPC Uthmanic Script HAFS" w:cs="KFGQPC Uthmanic Script HAFS"/>
          <w:smallCaps/>
          <w:rtl/>
        </w:rPr>
        <w:t xml:space="preserve">قُلۡ إِن كَانَ ءَابَآؤُكُمۡ وَأَبۡنَآؤُكُمۡ وَإِخۡوَٰنُكُمۡ وَأَزۡوَٰجُكُمۡ وَعَشِيرَتُكُمۡ وَأَمۡوَٰلٌ </w:t>
      </w:r>
      <w:r w:rsidR="00AD0C38">
        <w:rPr>
          <w:rFonts w:ascii="KFGQPC Uthmanic Script HAFS" w:hAnsi="KFGQPC Uthmanic Script HAFS" w:cs="KFGQPC Uthmanic Script HAFS" w:hint="cs"/>
          <w:smallCaps/>
          <w:rtl/>
        </w:rPr>
        <w:t>ٱقۡتَرَفۡتُمُوهَا</w:t>
      </w:r>
      <w:r w:rsidR="00AD0C38">
        <w:rPr>
          <w:rFonts w:ascii="KFGQPC Uthmanic Script HAFS" w:hAnsi="KFGQPC Uthmanic Script HAFS" w:cs="KFGQPC Uthmanic Script HAFS"/>
          <w:smallCaps/>
          <w:rtl/>
        </w:rPr>
        <w:t xml:space="preserve"> وَتِجَٰرَةٞ تَخۡشَوۡنَ كَسَادَهَا وَمَسَٰكِنُ تَرۡضَوۡنَهَآ أَحَبَّ إِلَيۡكُم مِّنَ </w:t>
      </w:r>
      <w:r w:rsidR="00AD0C38">
        <w:rPr>
          <w:rFonts w:ascii="KFGQPC Uthmanic Script HAFS" w:hAnsi="KFGQPC Uthmanic Script HAFS" w:cs="KFGQPC Uthmanic Script HAFS" w:hint="cs"/>
          <w:smallCaps/>
          <w:rtl/>
        </w:rPr>
        <w:t>ٱللَّهِ</w:t>
      </w:r>
      <w:r w:rsidR="00AD0C38">
        <w:rPr>
          <w:rFonts w:ascii="KFGQPC Uthmanic Script HAFS" w:hAnsi="KFGQPC Uthmanic Script HAFS" w:cs="KFGQPC Uthmanic Script HAFS"/>
          <w:smallCaps/>
          <w:rtl/>
        </w:rPr>
        <w:t xml:space="preserve"> وَرَسُولِهِ</w:t>
      </w:r>
      <w:r w:rsidR="00AD0C38">
        <w:rPr>
          <w:rFonts w:ascii="KFGQPC Uthmanic Script HAFS" w:hAnsi="KFGQPC Uthmanic Script HAFS" w:cs="KFGQPC Uthmanic Script HAFS" w:hint="cs"/>
          <w:smallCaps/>
          <w:rtl/>
        </w:rPr>
        <w:t>ۦ</w:t>
      </w:r>
      <w:r w:rsidR="00AD0C38">
        <w:rPr>
          <w:rFonts w:ascii="KFGQPC Uthmanic Script HAFS" w:hAnsi="KFGQPC Uthmanic Script HAFS" w:cs="KFGQPC Uthmanic Script HAFS"/>
          <w:smallCaps/>
          <w:rtl/>
        </w:rPr>
        <w:t xml:space="preserve"> وَجِهَادٖ فِي سَبِيلِهِ</w:t>
      </w:r>
      <w:r w:rsidR="00AD0C38">
        <w:rPr>
          <w:rFonts w:ascii="KFGQPC Uthmanic Script HAFS" w:hAnsi="KFGQPC Uthmanic Script HAFS" w:cs="KFGQPC Uthmanic Script HAFS" w:hint="cs"/>
          <w:smallCaps/>
          <w:rtl/>
        </w:rPr>
        <w:t>ۦ</w:t>
      </w:r>
      <w:r w:rsidR="00AD0C38">
        <w:rPr>
          <w:rFonts w:ascii="KFGQPC Uthmanic Script HAFS" w:hAnsi="KFGQPC Uthmanic Script HAFS" w:cs="KFGQPC Uthmanic Script HAFS"/>
          <w:smallCaps/>
          <w:rtl/>
        </w:rPr>
        <w:t xml:space="preserve"> </w:t>
      </w:r>
      <w:r w:rsidR="00AD0C38">
        <w:rPr>
          <w:rFonts w:ascii="KFGQPC Uthmanic Script HAFS" w:hAnsi="KFGQPC Uthmanic Script HAFS" w:cs="KFGQPC Uthmanic Script HAFS" w:hint="cs"/>
          <w:smallCaps/>
          <w:rtl/>
        </w:rPr>
        <w:t>فَتَرَبَّصُواْ</w:t>
      </w:r>
      <w:r w:rsidR="00AD0C38">
        <w:rPr>
          <w:rFonts w:ascii="KFGQPC Uthmanic Script HAFS" w:hAnsi="KFGQPC Uthmanic Script HAFS" w:cs="KFGQPC Uthmanic Script HAFS"/>
          <w:smallCaps/>
          <w:rtl/>
        </w:rPr>
        <w:t xml:space="preserve"> حَتَّىٰ يَأۡتِيَ </w:t>
      </w:r>
      <w:r w:rsidR="00AD0C38">
        <w:rPr>
          <w:rFonts w:ascii="KFGQPC Uthmanic Script HAFS" w:hAnsi="KFGQPC Uthmanic Script HAFS" w:cs="KFGQPC Uthmanic Script HAFS" w:hint="cs"/>
          <w:smallCaps/>
          <w:rtl/>
        </w:rPr>
        <w:t>ٱللَّهُ</w:t>
      </w:r>
      <w:r w:rsidR="00AD0C38">
        <w:rPr>
          <w:rFonts w:ascii="KFGQPC Uthmanic Script HAFS" w:hAnsi="KFGQPC Uthmanic Script HAFS" w:cs="KFGQPC Uthmanic Script HAFS"/>
          <w:smallCaps/>
          <w:rtl/>
        </w:rPr>
        <w:t xml:space="preserve"> بِأَمۡرِهِ</w:t>
      </w:r>
      <w:r w:rsidR="00AD0C38">
        <w:rPr>
          <w:rFonts w:ascii="KFGQPC Uthmanic Script HAFS" w:hAnsi="KFGQPC Uthmanic Script HAFS" w:cs="KFGQPC Uthmanic Script HAFS" w:hint="cs"/>
          <w:smallCaps/>
          <w:rtl/>
        </w:rPr>
        <w:t>ۦۗ</w:t>
      </w:r>
      <w:r w:rsidR="00AD0C38">
        <w:rPr>
          <w:rFonts w:ascii="KFGQPC Uthmanic Script HAFS" w:hAnsi="KFGQPC Uthmanic Script HAFS" w:cs="KFGQPC Uthmanic Script HAFS"/>
          <w:smallCaps/>
          <w:rtl/>
        </w:rPr>
        <w:t xml:space="preserve"> وَ</w:t>
      </w:r>
      <w:r w:rsidR="00AD0C38">
        <w:rPr>
          <w:rFonts w:ascii="KFGQPC Uthmanic Script HAFS" w:hAnsi="KFGQPC Uthmanic Script HAFS" w:cs="KFGQPC Uthmanic Script HAFS" w:hint="cs"/>
          <w:smallCaps/>
          <w:rtl/>
        </w:rPr>
        <w:t>ٱللَّهُ</w:t>
      </w:r>
      <w:r w:rsidR="00AD0C38">
        <w:rPr>
          <w:rFonts w:ascii="KFGQPC Uthmanic Script HAFS" w:hAnsi="KFGQPC Uthmanic Script HAFS" w:cs="KFGQPC Uthmanic Script HAFS"/>
          <w:smallCaps/>
          <w:rtl/>
        </w:rPr>
        <w:t xml:space="preserve"> لَا يَهۡدِي </w:t>
      </w:r>
      <w:r w:rsidR="00AD0C38">
        <w:rPr>
          <w:rFonts w:ascii="KFGQPC Uthmanic Script HAFS" w:hAnsi="KFGQPC Uthmanic Script HAFS" w:cs="KFGQPC Uthmanic Script HAFS" w:hint="cs"/>
          <w:smallCaps/>
          <w:rtl/>
        </w:rPr>
        <w:t>ٱلۡقَوۡمَ</w:t>
      </w:r>
      <w:r w:rsidR="00AD0C38">
        <w:rPr>
          <w:rFonts w:ascii="KFGQPC Uthmanic Script HAFS" w:hAnsi="KFGQPC Uthmanic Script HAFS" w:cs="KFGQPC Uthmanic Script HAFS"/>
          <w:smallCaps/>
          <w:rtl/>
        </w:rPr>
        <w:t xml:space="preserve"> </w:t>
      </w:r>
      <w:r w:rsidR="00AD0C38">
        <w:rPr>
          <w:rFonts w:ascii="KFGQPC Uthmanic Script HAFS" w:hAnsi="KFGQPC Uthmanic Script HAFS" w:cs="KFGQPC Uthmanic Script HAFS" w:hint="cs"/>
          <w:smallCaps/>
          <w:rtl/>
        </w:rPr>
        <w:t>ٱلۡفَٰسِقِينَ</w:t>
      </w:r>
      <w:r w:rsidR="00AD0C38">
        <w:rPr>
          <w:rFonts w:ascii="KFGQPC Uthmanic Script HAFS" w:hAnsi="KFGQPC Uthmanic Script HAFS" w:cs="KFGQPC Uthmanic Script HAFS"/>
          <w:smallCaps/>
          <w:rtl/>
        </w:rPr>
        <w:t xml:space="preserve"> ٢٤</w:t>
      </w:r>
      <w:r w:rsidR="0093109F">
        <w:rPr>
          <w:rFonts w:ascii="Traditional Arabic" w:hAnsi="Traditional Arabic" w:cs="Traditional Arabic"/>
          <w:smallCaps/>
          <w:rtl/>
        </w:rPr>
        <w:t>﴾</w:t>
      </w:r>
      <w:r w:rsidR="0093109F" w:rsidRPr="00984198">
        <w:rPr>
          <w:rFonts w:hint="cs"/>
          <w:smallCaps/>
          <w:rtl/>
          <w:lang w:bidi="fa-IR"/>
        </w:rPr>
        <w:t xml:space="preserve"> </w:t>
      </w:r>
      <w:r w:rsidR="0093109F" w:rsidRPr="007808E5">
        <w:rPr>
          <w:rFonts w:ascii="mylotus" w:hAnsi="mylotus" w:cs="mylotus"/>
          <w:smallCaps/>
          <w:sz w:val="24"/>
          <w:szCs w:val="24"/>
          <w:rtl/>
        </w:rPr>
        <w:t>[</w:t>
      </w:r>
      <w:r w:rsidR="0093109F">
        <w:rPr>
          <w:rFonts w:ascii="mylotus" w:hAnsi="mylotus" w:cs="mylotus"/>
          <w:smallCaps/>
          <w:sz w:val="24"/>
          <w:szCs w:val="24"/>
          <w:rtl/>
        </w:rPr>
        <w:t>التوبة: 24</w:t>
      </w:r>
      <w:r w:rsidR="0093109F" w:rsidRPr="007808E5">
        <w:rPr>
          <w:rFonts w:ascii="mylotus" w:hAnsi="mylotus" w:cs="mylotus"/>
          <w:smallCaps/>
          <w:sz w:val="24"/>
          <w:szCs w:val="24"/>
          <w:rtl/>
        </w:rPr>
        <w:t>]</w:t>
      </w:r>
      <w:r w:rsidRPr="00984198">
        <w:rPr>
          <w:rFonts w:hint="cs"/>
          <w:rtl/>
          <w:lang w:bidi="fa-IR"/>
        </w:rPr>
        <w:t xml:space="preserve"> </w:t>
      </w:r>
      <w:r w:rsidR="002A5657">
        <w:rPr>
          <w:rFonts w:hint="cs"/>
          <w:rtl/>
          <w:lang w:bidi="fa-IR"/>
        </w:rPr>
        <w:t>«</w:t>
      </w:r>
      <w:r w:rsidRPr="00984198">
        <w:rPr>
          <w:rtl/>
          <w:lang w:bidi="fa-IR"/>
        </w:rPr>
        <w:t>بگو: اگر پدران و</w:t>
      </w:r>
      <w:r w:rsidRPr="00984198">
        <w:rPr>
          <w:rFonts w:hint="cs"/>
          <w:rtl/>
          <w:lang w:bidi="fa-IR"/>
        </w:rPr>
        <w:t xml:space="preserve"> </w:t>
      </w:r>
      <w:r w:rsidRPr="00984198">
        <w:rPr>
          <w:rtl/>
          <w:lang w:bidi="fa-IR"/>
        </w:rPr>
        <w:t>فرزندان و</w:t>
      </w:r>
      <w:r w:rsidRPr="00984198">
        <w:rPr>
          <w:rFonts w:hint="cs"/>
          <w:rtl/>
          <w:lang w:bidi="fa-IR"/>
        </w:rPr>
        <w:t xml:space="preserve"> </w:t>
      </w:r>
      <w:r w:rsidRPr="00984198">
        <w:rPr>
          <w:rtl/>
          <w:lang w:bidi="fa-IR"/>
        </w:rPr>
        <w:t>برادران و</w:t>
      </w:r>
      <w:r w:rsidRPr="00984198">
        <w:rPr>
          <w:rFonts w:hint="cs"/>
          <w:rtl/>
          <w:lang w:bidi="fa-IR"/>
        </w:rPr>
        <w:t xml:space="preserve"> </w:t>
      </w:r>
      <w:r w:rsidRPr="00984198">
        <w:rPr>
          <w:rtl/>
          <w:lang w:bidi="fa-IR"/>
        </w:rPr>
        <w:t>همسران و</w:t>
      </w:r>
      <w:r w:rsidRPr="00984198">
        <w:rPr>
          <w:rFonts w:hint="cs"/>
          <w:rtl/>
          <w:lang w:bidi="fa-IR"/>
        </w:rPr>
        <w:t xml:space="preserve"> </w:t>
      </w:r>
      <w:r w:rsidRPr="00984198">
        <w:rPr>
          <w:rtl/>
          <w:lang w:bidi="fa-IR"/>
        </w:rPr>
        <w:t>قوم و</w:t>
      </w:r>
      <w:r w:rsidRPr="00984198">
        <w:rPr>
          <w:rFonts w:hint="cs"/>
          <w:rtl/>
          <w:lang w:bidi="fa-IR"/>
        </w:rPr>
        <w:t xml:space="preserve"> </w:t>
      </w:r>
      <w:r w:rsidR="00F73190">
        <w:rPr>
          <w:rtl/>
          <w:lang w:bidi="fa-IR"/>
        </w:rPr>
        <w:t>قبيله شما</w:t>
      </w:r>
      <w:r w:rsidRPr="00984198">
        <w:rPr>
          <w:rtl/>
          <w:lang w:bidi="fa-IR"/>
        </w:rPr>
        <w:t xml:space="preserve"> و</w:t>
      </w:r>
      <w:r w:rsidRPr="00984198">
        <w:rPr>
          <w:rFonts w:hint="cs"/>
          <w:rtl/>
          <w:lang w:bidi="fa-IR"/>
        </w:rPr>
        <w:t xml:space="preserve"> </w:t>
      </w:r>
      <w:r w:rsidRPr="00984198">
        <w:rPr>
          <w:rtl/>
          <w:lang w:bidi="fa-IR"/>
        </w:rPr>
        <w:t>اموالي كه فراچنگش آورده</w:t>
      </w:r>
      <w:r w:rsidR="0093109F" w:rsidRPr="00984198">
        <w:rPr>
          <w:rFonts w:hint="cs"/>
          <w:rtl/>
          <w:lang w:bidi="fa-IR"/>
        </w:rPr>
        <w:t>‌</w:t>
      </w:r>
      <w:r w:rsidR="00F73190">
        <w:rPr>
          <w:rtl/>
          <w:lang w:bidi="fa-IR"/>
        </w:rPr>
        <w:t>ايد</w:t>
      </w:r>
      <w:r w:rsidRPr="00984198">
        <w:rPr>
          <w:rtl/>
          <w:lang w:bidi="fa-IR"/>
        </w:rPr>
        <w:t xml:space="preserve"> و</w:t>
      </w:r>
      <w:r w:rsidRPr="00984198">
        <w:rPr>
          <w:rFonts w:hint="cs"/>
          <w:rtl/>
          <w:lang w:bidi="fa-IR"/>
        </w:rPr>
        <w:t xml:space="preserve"> </w:t>
      </w:r>
      <w:r w:rsidRPr="00984198">
        <w:rPr>
          <w:rtl/>
          <w:lang w:bidi="fa-IR"/>
        </w:rPr>
        <w:t>بازرگاني و</w:t>
      </w:r>
      <w:r w:rsidRPr="00984198">
        <w:rPr>
          <w:rFonts w:hint="cs"/>
          <w:rtl/>
          <w:lang w:bidi="fa-IR"/>
        </w:rPr>
        <w:t xml:space="preserve"> </w:t>
      </w:r>
      <w:r w:rsidRPr="00984198">
        <w:rPr>
          <w:rtl/>
          <w:lang w:bidi="fa-IR"/>
        </w:rPr>
        <w:t>تجارتي كه از</w:t>
      </w:r>
      <w:r w:rsidR="00825EE3" w:rsidRPr="00984198">
        <w:rPr>
          <w:rtl/>
          <w:lang w:bidi="fa-IR"/>
        </w:rPr>
        <w:t xml:space="preserve"> بي‌</w:t>
      </w:r>
      <w:r w:rsidRPr="00984198">
        <w:rPr>
          <w:rtl/>
          <w:lang w:bidi="fa-IR"/>
        </w:rPr>
        <w:t>بازاري و</w:t>
      </w:r>
      <w:r w:rsidR="00825EE3" w:rsidRPr="00984198">
        <w:rPr>
          <w:rFonts w:hint="cs"/>
          <w:rtl/>
          <w:lang w:bidi="fa-IR"/>
        </w:rPr>
        <w:t xml:space="preserve"> بي</w:t>
      </w:r>
      <w:r w:rsidRPr="00984198">
        <w:rPr>
          <w:rFonts w:hint="cs"/>
          <w:cs/>
          <w:lang w:bidi="fa-IR"/>
        </w:rPr>
        <w:t>‎</w:t>
      </w:r>
      <w:r w:rsidRPr="00984198">
        <w:rPr>
          <w:rtl/>
          <w:lang w:bidi="fa-IR"/>
        </w:rPr>
        <w:t>رونقي آن مي</w:t>
      </w:r>
      <w:r w:rsidRPr="00984198">
        <w:rPr>
          <w:rFonts w:hint="cs"/>
          <w:cs/>
          <w:lang w:bidi="fa-IR"/>
        </w:rPr>
        <w:t>‎</w:t>
      </w:r>
      <w:r w:rsidR="00F73190">
        <w:rPr>
          <w:rtl/>
          <w:lang w:bidi="fa-IR"/>
        </w:rPr>
        <w:t>ترسيد</w:t>
      </w:r>
      <w:r w:rsidRPr="00984198">
        <w:rPr>
          <w:rtl/>
          <w:lang w:bidi="fa-IR"/>
        </w:rPr>
        <w:t xml:space="preserve"> و</w:t>
      </w:r>
      <w:r w:rsidRPr="00984198">
        <w:rPr>
          <w:rFonts w:hint="cs"/>
          <w:rtl/>
          <w:lang w:bidi="fa-IR"/>
        </w:rPr>
        <w:t xml:space="preserve"> </w:t>
      </w:r>
      <w:r w:rsidRPr="00984198">
        <w:rPr>
          <w:rtl/>
          <w:lang w:bidi="fa-IR"/>
        </w:rPr>
        <w:t>منازلي كه مورد علاقه شما است،</w:t>
      </w:r>
      <w:r w:rsidR="005E16A9" w:rsidRPr="00984198">
        <w:rPr>
          <w:rtl/>
          <w:lang w:bidi="fa-IR"/>
        </w:rPr>
        <w:t xml:space="preserve"> اين‌ها </w:t>
      </w:r>
      <w:r w:rsidRPr="00984198">
        <w:rPr>
          <w:rtl/>
          <w:lang w:bidi="fa-IR"/>
        </w:rPr>
        <w:t xml:space="preserve">در نظرتان از </w:t>
      </w:r>
      <w:r w:rsidRPr="00984198">
        <w:rPr>
          <w:rFonts w:hint="cs"/>
          <w:rtl/>
          <w:lang w:bidi="fa-IR"/>
        </w:rPr>
        <w:t>الله</w:t>
      </w:r>
      <w:r w:rsidRPr="00984198">
        <w:rPr>
          <w:rtl/>
          <w:lang w:bidi="fa-IR"/>
        </w:rPr>
        <w:t xml:space="preserve"> و پي</w:t>
      </w:r>
      <w:r w:rsidRPr="00984198">
        <w:rPr>
          <w:rFonts w:hint="cs"/>
          <w:rtl/>
          <w:lang w:bidi="fa-IR"/>
        </w:rPr>
        <w:t>ا</w:t>
      </w:r>
      <w:r w:rsidRPr="00984198">
        <w:rPr>
          <w:rtl/>
          <w:lang w:bidi="fa-IR"/>
        </w:rPr>
        <w:t>مبرش و</w:t>
      </w:r>
      <w:r w:rsidRPr="00984198">
        <w:rPr>
          <w:rFonts w:hint="cs"/>
          <w:rtl/>
          <w:lang w:bidi="fa-IR"/>
        </w:rPr>
        <w:t xml:space="preserve"> </w:t>
      </w:r>
      <w:r w:rsidRPr="00984198">
        <w:rPr>
          <w:rtl/>
          <w:lang w:bidi="fa-IR"/>
        </w:rPr>
        <w:t xml:space="preserve">جهاد در راه او محبوبتر باشد، در انتظار باشيد كه </w:t>
      </w:r>
      <w:r w:rsidRPr="00984198">
        <w:rPr>
          <w:rFonts w:hint="cs"/>
          <w:rtl/>
          <w:lang w:bidi="fa-IR"/>
        </w:rPr>
        <w:t>الله</w:t>
      </w:r>
      <w:r w:rsidRPr="00984198">
        <w:rPr>
          <w:rtl/>
          <w:lang w:bidi="fa-IR"/>
        </w:rPr>
        <w:t xml:space="preserve"> كار خود را</w:t>
      </w:r>
      <w:r w:rsidR="00C01522" w:rsidRPr="00984198">
        <w:rPr>
          <w:rtl/>
          <w:lang w:bidi="fa-IR"/>
        </w:rPr>
        <w:t xml:space="preserve"> مي‌</w:t>
      </w:r>
      <w:r w:rsidRPr="00984198">
        <w:rPr>
          <w:rtl/>
          <w:lang w:bidi="fa-IR"/>
        </w:rPr>
        <w:t>كند (و</w:t>
      </w:r>
      <w:r w:rsidRPr="00984198">
        <w:rPr>
          <w:rFonts w:hint="cs"/>
          <w:rtl/>
          <w:lang w:bidi="fa-IR"/>
        </w:rPr>
        <w:t xml:space="preserve"> </w:t>
      </w:r>
      <w:r w:rsidRPr="00984198">
        <w:rPr>
          <w:rtl/>
          <w:lang w:bidi="fa-IR"/>
        </w:rPr>
        <w:t>عذاب خويش را فرو</w:t>
      </w:r>
      <w:r w:rsidR="00C01522" w:rsidRPr="00984198">
        <w:rPr>
          <w:rtl/>
          <w:lang w:bidi="fa-IR"/>
        </w:rPr>
        <w:t xml:space="preserve"> مي‌</w:t>
      </w:r>
      <w:r w:rsidRPr="00984198">
        <w:rPr>
          <w:rtl/>
          <w:lang w:bidi="fa-IR"/>
        </w:rPr>
        <w:t xml:space="preserve">فرستد). </w:t>
      </w:r>
      <w:r w:rsidRPr="00984198">
        <w:rPr>
          <w:rFonts w:hint="cs"/>
          <w:rtl/>
          <w:lang w:bidi="fa-IR"/>
        </w:rPr>
        <w:t>الله</w:t>
      </w:r>
      <w:r w:rsidRPr="00984198">
        <w:rPr>
          <w:rtl/>
          <w:lang w:bidi="fa-IR"/>
        </w:rPr>
        <w:t xml:space="preserve"> كسان نافرمانبردار را (به راه سعادت) هدايت</w:t>
      </w:r>
      <w:r w:rsidR="000D6F3F" w:rsidRPr="00984198">
        <w:rPr>
          <w:rtl/>
          <w:lang w:bidi="fa-IR"/>
        </w:rPr>
        <w:t xml:space="preserve"> نمي‌</w:t>
      </w:r>
      <w:r w:rsidRPr="00984198">
        <w:rPr>
          <w:rtl/>
          <w:lang w:bidi="fa-IR"/>
        </w:rPr>
        <w:t>نمايد</w:t>
      </w:r>
      <w:r w:rsidR="002A5657">
        <w:rPr>
          <w:rFonts w:hint="cs"/>
          <w:rtl/>
          <w:lang w:bidi="fa-IR"/>
        </w:rPr>
        <w:t>»</w:t>
      </w:r>
      <w:r w:rsidRPr="00984198">
        <w:rPr>
          <w:rtl/>
          <w:lang w:bidi="fa-IR"/>
        </w:rPr>
        <w:t>.</w:t>
      </w:r>
    </w:p>
    <w:p w:rsidR="00C5413C" w:rsidRPr="00984198" w:rsidRDefault="00C5413C" w:rsidP="00F73190">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بنابراین بای</w:t>
      </w:r>
      <w:r w:rsidR="00F73190">
        <w:rPr>
          <w:rFonts w:cs="B Lotus" w:hint="cs"/>
          <w:sz w:val="28"/>
          <w:szCs w:val="28"/>
          <w:rtl/>
        </w:rPr>
        <w:t>د</w:t>
      </w:r>
      <w:r w:rsidRPr="00984198">
        <w:rPr>
          <w:rFonts w:cs="B Lotus" w:hint="cs"/>
          <w:sz w:val="28"/>
          <w:szCs w:val="28"/>
          <w:rtl/>
        </w:rPr>
        <w:t xml:space="preserve"> محبت الله عزوجل و آنچه را که الله عزوجل دوست د</w:t>
      </w:r>
      <w:r w:rsidR="00F73190">
        <w:rPr>
          <w:rFonts w:cs="B Lotus" w:hint="cs"/>
          <w:sz w:val="28"/>
          <w:szCs w:val="28"/>
          <w:rtl/>
        </w:rPr>
        <w:t>اشته و آن</w:t>
      </w:r>
      <w:r w:rsidR="00F73190">
        <w:rPr>
          <w:rFonts w:cs="B Lotus"/>
          <w:sz w:val="28"/>
          <w:szCs w:val="28"/>
          <w:rtl/>
        </w:rPr>
        <w:softHyphen/>
      </w:r>
      <w:r w:rsidRPr="00984198">
        <w:rPr>
          <w:rFonts w:cs="B Lotus" w:hint="cs"/>
          <w:sz w:val="28"/>
          <w:szCs w:val="28"/>
          <w:rtl/>
        </w:rPr>
        <w:t>را از بنده</w:t>
      </w:r>
      <w:r w:rsidR="009D0387" w:rsidRPr="00984198">
        <w:rPr>
          <w:rFonts w:cs="B Lotus" w:hint="cs"/>
          <w:sz w:val="28"/>
          <w:szCs w:val="28"/>
          <w:rtl/>
        </w:rPr>
        <w:t>‌اش می‌</w:t>
      </w:r>
      <w:r w:rsidR="00F73190">
        <w:rPr>
          <w:rFonts w:cs="B Lotus" w:hint="cs"/>
          <w:sz w:val="28"/>
          <w:szCs w:val="28"/>
          <w:rtl/>
        </w:rPr>
        <w:t xml:space="preserve">خواهد، بر هر آنچه بنده دوست دارد، ترجیح داده شود. و </w:t>
      </w:r>
      <w:r w:rsidRPr="00984198">
        <w:rPr>
          <w:rFonts w:cs="B Lotus" w:hint="cs"/>
          <w:sz w:val="28"/>
          <w:szCs w:val="28"/>
          <w:rtl/>
        </w:rPr>
        <w:t>چنین محبتی است که اصل سعادت در دنیا و آخرت</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984198" w:rsidRDefault="00C5413C" w:rsidP="00F73190">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و در صحیحین از انس بن مالک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 xml:space="preserve">از رسول الله </w:t>
      </w:r>
      <w:r w:rsidR="00F73190">
        <w:rPr>
          <w:rFonts w:ascii="Arial" w:hAnsi="Arial" w:cs="CTraditional Arabic" w:hint="cs"/>
          <w:sz w:val="28"/>
          <w:szCs w:val="28"/>
          <w:rtl/>
        </w:rPr>
        <w:t>ح</w:t>
      </w:r>
      <w:r w:rsidRPr="00984198">
        <w:rPr>
          <w:rFonts w:cs="B Lotus" w:hint="cs"/>
          <w:sz w:val="28"/>
          <w:szCs w:val="28"/>
          <w:rtl/>
        </w:rPr>
        <w:t xml:space="preserve"> روایت است که فرمودند: </w:t>
      </w:r>
      <w:r w:rsidRPr="00C560FE">
        <w:rPr>
          <w:rStyle w:val="Char2"/>
          <w:rFonts w:hint="cs"/>
          <w:rtl/>
        </w:rPr>
        <w:t>«</w:t>
      </w:r>
      <w:r w:rsidRPr="00C560FE">
        <w:rPr>
          <w:rStyle w:val="Char2"/>
          <w:rFonts w:hint="eastAsia"/>
          <w:rtl/>
        </w:rPr>
        <w:t>ثَلاَثٌ</w:t>
      </w:r>
      <w:r w:rsidRPr="00C560FE">
        <w:rPr>
          <w:rStyle w:val="Char2"/>
          <w:rtl/>
        </w:rPr>
        <w:t xml:space="preserve"> </w:t>
      </w:r>
      <w:r w:rsidRPr="00C560FE">
        <w:rPr>
          <w:rStyle w:val="Char2"/>
          <w:rFonts w:hint="eastAsia"/>
          <w:rtl/>
        </w:rPr>
        <w:t>مَنْ</w:t>
      </w:r>
      <w:r w:rsidRPr="00C560FE">
        <w:rPr>
          <w:rStyle w:val="Char2"/>
          <w:rtl/>
        </w:rPr>
        <w:t xml:space="preserve"> </w:t>
      </w:r>
      <w:r w:rsidRPr="00C560FE">
        <w:rPr>
          <w:rStyle w:val="Char2"/>
          <w:rFonts w:hint="eastAsia"/>
          <w:rtl/>
        </w:rPr>
        <w:t>كُنَّ</w:t>
      </w:r>
      <w:r w:rsidRPr="00C560FE">
        <w:rPr>
          <w:rStyle w:val="Char2"/>
          <w:rtl/>
        </w:rPr>
        <w:t xml:space="preserve"> </w:t>
      </w:r>
      <w:r w:rsidRPr="00C560FE">
        <w:rPr>
          <w:rStyle w:val="Char2"/>
          <w:rFonts w:hint="eastAsia"/>
          <w:rtl/>
        </w:rPr>
        <w:t>فِيهِ</w:t>
      </w:r>
      <w:r w:rsidRPr="00C560FE">
        <w:rPr>
          <w:rStyle w:val="Char2"/>
          <w:rtl/>
        </w:rPr>
        <w:t xml:space="preserve"> </w:t>
      </w:r>
      <w:r w:rsidRPr="00C560FE">
        <w:rPr>
          <w:rStyle w:val="Char2"/>
          <w:rFonts w:hint="eastAsia"/>
          <w:rtl/>
        </w:rPr>
        <w:t>وَجَدَ</w:t>
      </w:r>
      <w:r w:rsidRPr="00C560FE">
        <w:rPr>
          <w:rStyle w:val="Char2"/>
          <w:rtl/>
        </w:rPr>
        <w:t xml:space="preserve"> </w:t>
      </w:r>
      <w:r w:rsidRPr="00C560FE">
        <w:rPr>
          <w:rStyle w:val="Char2"/>
          <w:rFonts w:hint="eastAsia"/>
          <w:rtl/>
        </w:rPr>
        <w:t>حَلاَوَةَ</w:t>
      </w:r>
      <w:r w:rsidRPr="00C560FE">
        <w:rPr>
          <w:rStyle w:val="Char2"/>
          <w:rtl/>
        </w:rPr>
        <w:t xml:space="preserve"> </w:t>
      </w:r>
      <w:r w:rsidRPr="00C560FE">
        <w:rPr>
          <w:rStyle w:val="Char2"/>
          <w:rFonts w:hint="eastAsia"/>
          <w:rtl/>
        </w:rPr>
        <w:t>الإِيمَانِ</w:t>
      </w:r>
      <w:r w:rsidRPr="00C560FE">
        <w:rPr>
          <w:rStyle w:val="Char2"/>
          <w:rtl/>
        </w:rPr>
        <w:t xml:space="preserve">: </w:t>
      </w:r>
      <w:r w:rsidRPr="00C560FE">
        <w:rPr>
          <w:rStyle w:val="Char2"/>
          <w:rFonts w:hint="eastAsia"/>
          <w:rtl/>
        </w:rPr>
        <w:t>أَنْ</w:t>
      </w:r>
      <w:r w:rsidRPr="00C560FE">
        <w:rPr>
          <w:rStyle w:val="Char2"/>
          <w:rtl/>
        </w:rPr>
        <w:t xml:space="preserve"> </w:t>
      </w:r>
      <w:r w:rsidRPr="00C560FE">
        <w:rPr>
          <w:rStyle w:val="Char2"/>
          <w:rFonts w:hint="eastAsia"/>
          <w:rtl/>
        </w:rPr>
        <w:t>يَكُونَ</w:t>
      </w:r>
      <w:r w:rsidRPr="00C560FE">
        <w:rPr>
          <w:rStyle w:val="Char2"/>
          <w:rtl/>
        </w:rPr>
        <w:t xml:space="preserve"> </w:t>
      </w:r>
      <w:r w:rsidRPr="00C560FE">
        <w:rPr>
          <w:rStyle w:val="Char2"/>
          <w:rFonts w:hint="eastAsia"/>
          <w:rtl/>
        </w:rPr>
        <w:t>اللَّهُ</w:t>
      </w:r>
      <w:r w:rsidRPr="00C560FE">
        <w:rPr>
          <w:rStyle w:val="Char2"/>
          <w:rtl/>
        </w:rPr>
        <w:t xml:space="preserve"> </w:t>
      </w:r>
      <w:r w:rsidRPr="00C560FE">
        <w:rPr>
          <w:rStyle w:val="Char2"/>
          <w:rFonts w:hint="eastAsia"/>
          <w:rtl/>
        </w:rPr>
        <w:t>وَرَسُولُهُ</w:t>
      </w:r>
      <w:r w:rsidRPr="00C560FE">
        <w:rPr>
          <w:rStyle w:val="Char2"/>
          <w:rtl/>
        </w:rPr>
        <w:t xml:space="preserve"> </w:t>
      </w:r>
      <w:r w:rsidRPr="00C560FE">
        <w:rPr>
          <w:rStyle w:val="Char2"/>
          <w:rFonts w:hint="eastAsia"/>
          <w:rtl/>
        </w:rPr>
        <w:t>أَحَبَّ</w:t>
      </w:r>
      <w:r w:rsidRPr="00C560FE">
        <w:rPr>
          <w:rStyle w:val="Char2"/>
          <w:rtl/>
        </w:rPr>
        <w:t xml:space="preserve"> </w:t>
      </w:r>
      <w:r w:rsidRPr="00C560FE">
        <w:rPr>
          <w:rStyle w:val="Char2"/>
          <w:rFonts w:hint="eastAsia"/>
          <w:rtl/>
        </w:rPr>
        <w:t>إِلَيْهِ</w:t>
      </w:r>
      <w:r w:rsidRPr="00C560FE">
        <w:rPr>
          <w:rStyle w:val="Char2"/>
          <w:rtl/>
        </w:rPr>
        <w:t xml:space="preserve"> </w:t>
      </w:r>
      <w:r w:rsidRPr="00C560FE">
        <w:rPr>
          <w:rStyle w:val="Char2"/>
          <w:rFonts w:hint="eastAsia"/>
          <w:rtl/>
        </w:rPr>
        <w:t>مِمَّا</w:t>
      </w:r>
      <w:r w:rsidRPr="00C560FE">
        <w:rPr>
          <w:rStyle w:val="Char2"/>
          <w:rtl/>
        </w:rPr>
        <w:t xml:space="preserve"> </w:t>
      </w:r>
      <w:r w:rsidRPr="00C560FE">
        <w:rPr>
          <w:rStyle w:val="Char2"/>
          <w:rFonts w:hint="eastAsia"/>
          <w:rtl/>
        </w:rPr>
        <w:t>سِوَاهُمَا،</w:t>
      </w:r>
      <w:r w:rsidRPr="00C560FE">
        <w:rPr>
          <w:rStyle w:val="Char2"/>
          <w:rtl/>
        </w:rPr>
        <w:t xml:space="preserve"> </w:t>
      </w:r>
      <w:r w:rsidRPr="00C560FE">
        <w:rPr>
          <w:rStyle w:val="Char2"/>
          <w:rFonts w:hint="eastAsia"/>
          <w:rtl/>
        </w:rPr>
        <w:t>وَأَنْ</w:t>
      </w:r>
      <w:r w:rsidRPr="00C560FE">
        <w:rPr>
          <w:rStyle w:val="Char2"/>
          <w:rtl/>
        </w:rPr>
        <w:t xml:space="preserve"> </w:t>
      </w:r>
      <w:r w:rsidRPr="00C560FE">
        <w:rPr>
          <w:rStyle w:val="Char2"/>
          <w:rFonts w:hint="eastAsia"/>
          <w:rtl/>
        </w:rPr>
        <w:t>يُحِبَّ</w:t>
      </w:r>
      <w:r w:rsidRPr="00C560FE">
        <w:rPr>
          <w:rStyle w:val="Char2"/>
          <w:rtl/>
        </w:rPr>
        <w:t xml:space="preserve"> </w:t>
      </w:r>
      <w:r w:rsidRPr="00C560FE">
        <w:rPr>
          <w:rStyle w:val="Char2"/>
          <w:rFonts w:hint="eastAsia"/>
          <w:rtl/>
        </w:rPr>
        <w:t>المَرْءَ</w:t>
      </w:r>
      <w:r w:rsidRPr="00C560FE">
        <w:rPr>
          <w:rStyle w:val="Char2"/>
          <w:rtl/>
        </w:rPr>
        <w:t xml:space="preserve"> </w:t>
      </w:r>
      <w:r w:rsidRPr="00C560FE">
        <w:rPr>
          <w:rStyle w:val="Char2"/>
          <w:rFonts w:hint="eastAsia"/>
          <w:rtl/>
        </w:rPr>
        <w:t>لاَ</w:t>
      </w:r>
      <w:r w:rsidRPr="00C560FE">
        <w:rPr>
          <w:rStyle w:val="Char2"/>
          <w:rtl/>
        </w:rPr>
        <w:t xml:space="preserve"> </w:t>
      </w:r>
      <w:r w:rsidRPr="00C560FE">
        <w:rPr>
          <w:rStyle w:val="Char2"/>
          <w:rFonts w:hint="eastAsia"/>
          <w:rtl/>
        </w:rPr>
        <w:t>يُحِبُّهُ</w:t>
      </w:r>
      <w:r w:rsidRPr="00C560FE">
        <w:rPr>
          <w:rStyle w:val="Char2"/>
          <w:rtl/>
        </w:rPr>
        <w:t xml:space="preserve"> </w:t>
      </w:r>
      <w:r w:rsidRPr="00C560FE">
        <w:rPr>
          <w:rStyle w:val="Char2"/>
          <w:rFonts w:hint="eastAsia"/>
          <w:rtl/>
        </w:rPr>
        <w:t>إِلَّا</w:t>
      </w:r>
      <w:r w:rsidRPr="00C560FE">
        <w:rPr>
          <w:rStyle w:val="Char2"/>
          <w:rtl/>
        </w:rPr>
        <w:t xml:space="preserve"> </w:t>
      </w:r>
      <w:r w:rsidRPr="00C560FE">
        <w:rPr>
          <w:rStyle w:val="Char2"/>
          <w:rFonts w:hint="eastAsia"/>
          <w:rtl/>
        </w:rPr>
        <w:t>لِلَّهِ،</w:t>
      </w:r>
      <w:r w:rsidRPr="00C560FE">
        <w:rPr>
          <w:rStyle w:val="Char2"/>
          <w:rtl/>
        </w:rPr>
        <w:t xml:space="preserve"> </w:t>
      </w:r>
      <w:r w:rsidRPr="00C560FE">
        <w:rPr>
          <w:rStyle w:val="Char2"/>
          <w:rFonts w:hint="eastAsia"/>
          <w:rtl/>
        </w:rPr>
        <w:t>وَأَنْ</w:t>
      </w:r>
      <w:r w:rsidRPr="00C560FE">
        <w:rPr>
          <w:rStyle w:val="Char2"/>
          <w:rtl/>
        </w:rPr>
        <w:t xml:space="preserve"> </w:t>
      </w:r>
      <w:r w:rsidRPr="00C560FE">
        <w:rPr>
          <w:rStyle w:val="Char2"/>
          <w:rFonts w:hint="eastAsia"/>
          <w:rtl/>
        </w:rPr>
        <w:t>يَكْرَهَ</w:t>
      </w:r>
      <w:r w:rsidRPr="00C560FE">
        <w:rPr>
          <w:rStyle w:val="Char2"/>
          <w:rtl/>
        </w:rPr>
        <w:t xml:space="preserve"> </w:t>
      </w:r>
      <w:r w:rsidRPr="00C560FE">
        <w:rPr>
          <w:rStyle w:val="Char2"/>
          <w:rFonts w:hint="eastAsia"/>
          <w:rtl/>
        </w:rPr>
        <w:t>أَنْ</w:t>
      </w:r>
      <w:r w:rsidRPr="00C560FE">
        <w:rPr>
          <w:rStyle w:val="Char2"/>
          <w:rtl/>
        </w:rPr>
        <w:t xml:space="preserve"> </w:t>
      </w:r>
      <w:r w:rsidRPr="00C560FE">
        <w:rPr>
          <w:rStyle w:val="Char2"/>
          <w:rFonts w:hint="eastAsia"/>
          <w:rtl/>
        </w:rPr>
        <w:t>يَعُودَ</w:t>
      </w:r>
      <w:r w:rsidRPr="00C560FE">
        <w:rPr>
          <w:rStyle w:val="Char2"/>
          <w:rtl/>
        </w:rPr>
        <w:t xml:space="preserve"> </w:t>
      </w:r>
      <w:r w:rsidRPr="00C560FE">
        <w:rPr>
          <w:rStyle w:val="Char2"/>
          <w:rFonts w:hint="eastAsia"/>
          <w:rtl/>
        </w:rPr>
        <w:t>فِي</w:t>
      </w:r>
      <w:r w:rsidRPr="00C560FE">
        <w:rPr>
          <w:rStyle w:val="Char2"/>
          <w:rtl/>
        </w:rPr>
        <w:t xml:space="preserve"> </w:t>
      </w:r>
      <w:r w:rsidRPr="00C560FE">
        <w:rPr>
          <w:rStyle w:val="Char2"/>
          <w:rFonts w:hint="eastAsia"/>
          <w:rtl/>
        </w:rPr>
        <w:t>الكُفْرِ</w:t>
      </w:r>
      <w:r w:rsidRPr="00C560FE">
        <w:rPr>
          <w:rStyle w:val="Char2"/>
          <w:rtl/>
        </w:rPr>
        <w:t xml:space="preserve"> بَعْدَ إِذْ أَنْقَذَهُ اللَّهُ مِنْهُ</w:t>
      </w:r>
      <w:r w:rsidRPr="00C560FE">
        <w:rPr>
          <w:rStyle w:val="Char2"/>
          <w:rFonts w:hint="eastAsia"/>
          <w:rtl/>
        </w:rPr>
        <w:t xml:space="preserve"> كَمَا</w:t>
      </w:r>
      <w:r w:rsidRPr="00C560FE">
        <w:rPr>
          <w:rStyle w:val="Char2"/>
          <w:rtl/>
        </w:rPr>
        <w:t xml:space="preserve"> </w:t>
      </w:r>
      <w:r w:rsidRPr="00C560FE">
        <w:rPr>
          <w:rStyle w:val="Char2"/>
          <w:rFonts w:hint="eastAsia"/>
          <w:rtl/>
        </w:rPr>
        <w:t>يَكْرَهُ</w:t>
      </w:r>
      <w:r w:rsidRPr="00C560FE">
        <w:rPr>
          <w:rStyle w:val="Char2"/>
          <w:rtl/>
        </w:rPr>
        <w:t xml:space="preserve"> </w:t>
      </w:r>
      <w:r w:rsidRPr="00C560FE">
        <w:rPr>
          <w:rStyle w:val="Char2"/>
          <w:rFonts w:hint="eastAsia"/>
          <w:rtl/>
        </w:rPr>
        <w:t>أَنْ</w:t>
      </w:r>
      <w:r w:rsidRPr="00C560FE">
        <w:rPr>
          <w:rStyle w:val="Char2"/>
          <w:rtl/>
        </w:rPr>
        <w:t xml:space="preserve"> </w:t>
      </w:r>
      <w:r w:rsidRPr="00C560FE">
        <w:rPr>
          <w:rStyle w:val="Char2"/>
          <w:rFonts w:hint="eastAsia"/>
          <w:rtl/>
        </w:rPr>
        <w:t>يُقْذَفَ</w:t>
      </w:r>
      <w:r w:rsidRPr="00C560FE">
        <w:rPr>
          <w:rStyle w:val="Char2"/>
          <w:rtl/>
        </w:rPr>
        <w:t xml:space="preserve"> </w:t>
      </w:r>
      <w:r w:rsidRPr="00C560FE">
        <w:rPr>
          <w:rStyle w:val="Char2"/>
          <w:rFonts w:hint="eastAsia"/>
          <w:rtl/>
        </w:rPr>
        <w:t>فِي</w:t>
      </w:r>
      <w:r w:rsidRPr="00C560FE">
        <w:rPr>
          <w:rStyle w:val="Char2"/>
          <w:rtl/>
        </w:rPr>
        <w:t xml:space="preserve"> </w:t>
      </w:r>
      <w:r w:rsidRPr="00C560FE">
        <w:rPr>
          <w:rStyle w:val="Char2"/>
          <w:rFonts w:hint="eastAsia"/>
          <w:rtl/>
        </w:rPr>
        <w:t>النَّارِ</w:t>
      </w:r>
      <w:r w:rsidRPr="00C560FE">
        <w:rPr>
          <w:rStyle w:val="Char2"/>
          <w:rFonts w:hint="cs"/>
          <w:rtl/>
        </w:rPr>
        <w:t>»</w:t>
      </w:r>
      <w:r w:rsidRPr="00C008F7">
        <w:rPr>
          <w:rStyle w:val="FootnoteReference"/>
          <w:rFonts w:cs="B Lotus"/>
          <w:sz w:val="28"/>
          <w:szCs w:val="28"/>
          <w:rtl/>
        </w:rPr>
        <w:footnoteReference w:id="308"/>
      </w:r>
      <w:r w:rsidR="002A5657">
        <w:rPr>
          <w:rFonts w:cs="B Lotus" w:hint="cs"/>
          <w:sz w:val="28"/>
          <w:szCs w:val="28"/>
          <w:rtl/>
        </w:rPr>
        <w:t>.</w:t>
      </w:r>
      <w:r w:rsidRPr="00984198">
        <w:rPr>
          <w:rFonts w:cs="B Lotus" w:hint="cs"/>
          <w:sz w:val="28"/>
          <w:szCs w:val="28"/>
          <w:rtl/>
        </w:rPr>
        <w:t xml:space="preserve"> </w:t>
      </w:r>
      <w:r w:rsidR="002A5657">
        <w:rPr>
          <w:rFonts w:cs="B Lotus" w:hint="cs"/>
          <w:sz w:val="28"/>
          <w:szCs w:val="28"/>
          <w:rtl/>
        </w:rPr>
        <w:t>«</w:t>
      </w:r>
      <w:r w:rsidRPr="00984198">
        <w:rPr>
          <w:rFonts w:cs="B Lotus" w:hint="cs"/>
          <w:sz w:val="28"/>
          <w:szCs w:val="28"/>
          <w:rtl/>
        </w:rPr>
        <w:t>کسی که این سه خصلت را داشته باشد، شیرینی و حلاوت ایمان را</w:t>
      </w:r>
      <w:r w:rsidR="009D0387" w:rsidRPr="00984198">
        <w:rPr>
          <w:rFonts w:cs="B Lotus" w:hint="cs"/>
          <w:sz w:val="28"/>
          <w:szCs w:val="28"/>
          <w:rtl/>
        </w:rPr>
        <w:t xml:space="preserve"> می‌</w:t>
      </w:r>
      <w:r w:rsidRPr="00984198">
        <w:rPr>
          <w:rFonts w:cs="B Lotus" w:hint="cs"/>
          <w:sz w:val="28"/>
          <w:szCs w:val="28"/>
          <w:rtl/>
        </w:rPr>
        <w:t>چشد: یکی اینکه الله و رسولش را از همه بیشتر دوست داش</w:t>
      </w:r>
      <w:r w:rsidR="00F73190">
        <w:rPr>
          <w:rFonts w:cs="B Lotus" w:hint="cs"/>
          <w:sz w:val="28"/>
          <w:szCs w:val="28"/>
          <w:rtl/>
        </w:rPr>
        <w:t>ته باشد، دوم اینکه: محبتش با هر</w:t>
      </w:r>
      <w:r w:rsidRPr="00984198">
        <w:rPr>
          <w:rFonts w:cs="B Lotus" w:hint="cs"/>
          <w:sz w:val="28"/>
          <w:szCs w:val="28"/>
          <w:rtl/>
        </w:rPr>
        <w:t>کس به خاطر خشنودی الله عزوجل باشد. و سوم اینکه: پس از اینکه الله عزوجل وی را از کفر نجات داده، برگشتن به کفر برایش مانند رفتن در آتش ناگوار باشد</w:t>
      </w:r>
      <w:r w:rsidR="002A5657">
        <w:rPr>
          <w:rFonts w:cs="B Lotus" w:hint="cs"/>
          <w:sz w:val="28"/>
          <w:szCs w:val="28"/>
          <w:rtl/>
        </w:rPr>
        <w:t>»</w:t>
      </w:r>
      <w:r w:rsidRPr="00984198">
        <w:rPr>
          <w:rFonts w:cs="B Lotus" w:hint="cs"/>
          <w:sz w:val="28"/>
          <w:szCs w:val="28"/>
          <w:rtl/>
        </w:rPr>
        <w:t xml:space="preserve">. </w:t>
      </w:r>
    </w:p>
    <w:p w:rsidR="00C5413C" w:rsidRPr="00984198" w:rsidRDefault="00C5413C" w:rsidP="00F73190">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امام نووی </w:t>
      </w:r>
      <w:r w:rsidR="00F73190" w:rsidRPr="00F73190">
        <w:rPr>
          <w:rFonts w:cs="B Lotus" w:hint="cs"/>
          <w:rtl/>
        </w:rPr>
        <w:t>رحمه</w:t>
      </w:r>
      <w:r w:rsidR="00F73190" w:rsidRPr="00F73190">
        <w:rPr>
          <w:rFonts w:cs="B Lotus" w:hint="cs"/>
          <w:rtl/>
        </w:rPr>
        <w:softHyphen/>
        <w:t>الله</w:t>
      </w:r>
      <w:r w:rsidR="009D0387" w:rsidRPr="00984198">
        <w:rPr>
          <w:rFonts w:cs="B Lotus" w:hint="cs"/>
          <w:sz w:val="28"/>
          <w:szCs w:val="28"/>
          <w:rtl/>
        </w:rPr>
        <w:t xml:space="preserve"> می‌</w:t>
      </w:r>
      <w:r w:rsidRPr="00984198">
        <w:rPr>
          <w:rFonts w:cs="B Lotus" w:hint="cs"/>
          <w:sz w:val="28"/>
          <w:szCs w:val="28"/>
          <w:rtl/>
        </w:rPr>
        <w:t xml:space="preserve">گوید: </w:t>
      </w:r>
      <w:r w:rsidR="00F73190">
        <w:rPr>
          <w:rFonts w:cs="B Lotus" w:hint="cs"/>
          <w:sz w:val="28"/>
          <w:szCs w:val="28"/>
          <w:rtl/>
        </w:rPr>
        <w:t>«</w:t>
      </w:r>
      <w:r w:rsidRPr="00984198">
        <w:rPr>
          <w:rFonts w:cs="B Lotus" w:hint="cs"/>
          <w:sz w:val="28"/>
          <w:szCs w:val="28"/>
          <w:rtl/>
        </w:rPr>
        <w:t>حلاوت و شیرین</w:t>
      </w:r>
      <w:r w:rsidR="00F73190">
        <w:rPr>
          <w:rFonts w:cs="B Lotus" w:hint="cs"/>
          <w:sz w:val="28"/>
          <w:szCs w:val="28"/>
          <w:rtl/>
        </w:rPr>
        <w:t>ی ایمان یعنی: لذت بردن از طاعات</w:t>
      </w:r>
      <w:r w:rsidRPr="00984198">
        <w:rPr>
          <w:rFonts w:cs="B Lotus" w:hint="cs"/>
          <w:sz w:val="28"/>
          <w:szCs w:val="28"/>
          <w:rtl/>
        </w:rPr>
        <w:t xml:space="preserve"> و تحمل مشقت</w:t>
      </w:r>
      <w:r w:rsidR="009D0387" w:rsidRPr="00984198">
        <w:rPr>
          <w:rFonts w:cs="B Lotus" w:hint="cs"/>
          <w:sz w:val="28"/>
          <w:szCs w:val="28"/>
          <w:rtl/>
        </w:rPr>
        <w:t xml:space="preserve">‌ها </w:t>
      </w:r>
      <w:r w:rsidRPr="00984198">
        <w:rPr>
          <w:rFonts w:cs="B Lotus" w:hint="cs"/>
          <w:sz w:val="28"/>
          <w:szCs w:val="28"/>
          <w:rtl/>
        </w:rPr>
        <w:t>و برگزیدن</w:t>
      </w:r>
      <w:r w:rsidR="009D0387" w:rsidRPr="00984198">
        <w:rPr>
          <w:rFonts w:cs="B Lotus" w:hint="cs"/>
          <w:sz w:val="28"/>
          <w:szCs w:val="28"/>
          <w:rtl/>
        </w:rPr>
        <w:t xml:space="preserve"> آن‌ها </w:t>
      </w:r>
      <w:r w:rsidR="00F73190">
        <w:rPr>
          <w:rFonts w:cs="B Lotus" w:hint="cs"/>
          <w:sz w:val="28"/>
          <w:szCs w:val="28"/>
          <w:rtl/>
        </w:rPr>
        <w:t>بر اهداف دنیوی</w:t>
      </w:r>
      <w:r w:rsidRPr="00984198">
        <w:rPr>
          <w:rFonts w:cs="B Lotus" w:hint="cs"/>
          <w:sz w:val="28"/>
          <w:szCs w:val="28"/>
          <w:rtl/>
        </w:rPr>
        <w:t xml:space="preserve"> و محبت بنده برای الله عزوجل با انجام اوام</w:t>
      </w:r>
      <w:r w:rsidR="00F73190">
        <w:rPr>
          <w:rFonts w:cs="B Lotus" w:hint="cs"/>
          <w:sz w:val="28"/>
          <w:szCs w:val="28"/>
          <w:rtl/>
        </w:rPr>
        <w:t>ر و ترک نواهی و ترک مخالفت با او جل</w:t>
      </w:r>
      <w:r w:rsidR="00F73190">
        <w:rPr>
          <w:rFonts w:cs="B Lotus"/>
          <w:sz w:val="28"/>
          <w:szCs w:val="28"/>
          <w:rtl/>
        </w:rPr>
        <w:softHyphen/>
      </w:r>
      <w:r w:rsidR="00F73190">
        <w:rPr>
          <w:rFonts w:cs="B Lotus" w:hint="cs"/>
          <w:sz w:val="28"/>
          <w:szCs w:val="28"/>
          <w:rtl/>
        </w:rPr>
        <w:t>جلاله؛</w:t>
      </w:r>
      <w:r w:rsidRPr="00984198">
        <w:rPr>
          <w:rFonts w:cs="B Lotus" w:hint="cs"/>
          <w:sz w:val="28"/>
          <w:szCs w:val="28"/>
          <w:rtl/>
        </w:rPr>
        <w:t xml:space="preserve"> و همچنین در مورد رسول الله</w:t>
      </w:r>
      <w:r w:rsidR="00F73190" w:rsidRPr="00F73190">
        <w:rPr>
          <w:rFonts w:ascii="Arial" w:hAnsi="Arial" w:cs="CTraditional Arabic" w:hint="cs"/>
          <w:sz w:val="28"/>
          <w:szCs w:val="28"/>
          <w:rtl/>
        </w:rPr>
        <w:t xml:space="preserve"> </w:t>
      </w:r>
      <w:r w:rsidR="00F73190">
        <w:rPr>
          <w:rFonts w:ascii="Arial" w:hAnsi="Arial" w:cs="CTraditional Arabic" w:hint="cs"/>
          <w:sz w:val="28"/>
          <w:szCs w:val="28"/>
          <w:rtl/>
        </w:rPr>
        <w:t>ح</w:t>
      </w:r>
      <w:r w:rsidRPr="00984198">
        <w:rPr>
          <w:rFonts w:cs="B Lotus" w:hint="cs"/>
          <w:sz w:val="28"/>
          <w:szCs w:val="28"/>
          <w:rtl/>
        </w:rPr>
        <w:t>.</w:t>
      </w:r>
      <w:r w:rsidR="00F73190">
        <w:rPr>
          <w:rFonts w:cs="B Lotus" w:hint="cs"/>
          <w:sz w:val="28"/>
          <w:szCs w:val="28"/>
          <w:rtl/>
        </w:rPr>
        <w:t>»</w:t>
      </w:r>
    </w:p>
    <w:p w:rsidR="00C5413C" w:rsidRPr="00984198" w:rsidRDefault="00C5413C" w:rsidP="00335E16">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شیخ الاسلام </w:t>
      </w:r>
      <w:r w:rsidR="00F73190" w:rsidRPr="00F73190">
        <w:rPr>
          <w:rFonts w:cs="B Lotus" w:hint="cs"/>
          <w:rtl/>
        </w:rPr>
        <w:t>رحمه</w:t>
      </w:r>
      <w:r w:rsidR="00F73190" w:rsidRPr="00F73190">
        <w:rPr>
          <w:rFonts w:cs="B Lotus" w:hint="cs"/>
          <w:rtl/>
        </w:rPr>
        <w:softHyphen/>
        <w:t>الله</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309"/>
      </w:r>
      <w:r w:rsidRPr="00984198">
        <w:rPr>
          <w:rFonts w:cs="B Lotus" w:hint="cs"/>
          <w:sz w:val="28"/>
          <w:szCs w:val="28"/>
          <w:rtl/>
        </w:rPr>
        <w:t xml:space="preserve">: </w:t>
      </w:r>
      <w:r w:rsidR="00F73190">
        <w:rPr>
          <w:rFonts w:cs="B Lotus" w:hint="cs"/>
          <w:sz w:val="28"/>
          <w:szCs w:val="28"/>
          <w:rtl/>
        </w:rPr>
        <w:t>«</w:t>
      </w:r>
      <w:r w:rsidRPr="00984198">
        <w:rPr>
          <w:rFonts w:cs="B Lotus" w:hint="cs"/>
          <w:sz w:val="28"/>
          <w:szCs w:val="28"/>
          <w:rtl/>
        </w:rPr>
        <w:t>بنابراین حلاوت ایمان، متضمن لذت و شادی</w:t>
      </w:r>
      <w:r w:rsidR="009D0387" w:rsidRPr="00984198">
        <w:rPr>
          <w:rFonts w:cs="B Lotus" w:hint="cs"/>
          <w:sz w:val="28"/>
          <w:szCs w:val="28"/>
          <w:rtl/>
        </w:rPr>
        <w:t xml:space="preserve"> می‌</w:t>
      </w:r>
      <w:r w:rsidR="00F73190">
        <w:rPr>
          <w:rFonts w:cs="B Lotus" w:hint="cs"/>
          <w:sz w:val="28"/>
          <w:szCs w:val="28"/>
          <w:rtl/>
        </w:rPr>
        <w:t>باشد</w:t>
      </w:r>
      <w:r w:rsidRPr="00984198">
        <w:rPr>
          <w:rFonts w:cs="B Lotus" w:hint="cs"/>
          <w:sz w:val="28"/>
          <w:szCs w:val="28"/>
          <w:rtl/>
        </w:rPr>
        <w:t xml:space="preserve"> که کمال محبت بند</w:t>
      </w:r>
      <w:r w:rsidR="00F73190">
        <w:rPr>
          <w:rFonts w:cs="B Lotus" w:hint="cs"/>
          <w:sz w:val="28"/>
          <w:szCs w:val="28"/>
          <w:rtl/>
        </w:rPr>
        <w:t>ه برای الله عزوجل را در پی دارد</w:t>
      </w:r>
      <w:r w:rsidRPr="00984198">
        <w:rPr>
          <w:rFonts w:cs="B Lotus" w:hint="cs"/>
          <w:sz w:val="28"/>
          <w:szCs w:val="28"/>
          <w:rtl/>
        </w:rPr>
        <w:t xml:space="preserve"> و این با سه امر ممکن</w:t>
      </w:r>
      <w:r w:rsidR="009D0387" w:rsidRPr="00984198">
        <w:rPr>
          <w:rFonts w:cs="B Lotus" w:hint="cs"/>
          <w:sz w:val="28"/>
          <w:szCs w:val="28"/>
          <w:rtl/>
        </w:rPr>
        <w:t xml:space="preserve"> می‌</w:t>
      </w:r>
      <w:r w:rsidR="00F73190">
        <w:rPr>
          <w:rFonts w:cs="B Lotus" w:hint="cs"/>
          <w:sz w:val="28"/>
          <w:szCs w:val="28"/>
          <w:rtl/>
        </w:rPr>
        <w:t>باشد. تکمیل این محبت و خالص گرداندن آن</w:t>
      </w:r>
      <w:r w:rsidRPr="00984198">
        <w:rPr>
          <w:rFonts w:cs="B Lotus" w:hint="cs"/>
          <w:sz w:val="28"/>
          <w:szCs w:val="28"/>
          <w:rtl/>
        </w:rPr>
        <w:t xml:space="preserve"> و دفع ضد آن. </w:t>
      </w:r>
    </w:p>
    <w:p w:rsidR="00C5413C" w:rsidRPr="00984198" w:rsidRDefault="00F73190" w:rsidP="00335E16">
      <w:pPr>
        <w:pStyle w:val="NormalWeb"/>
        <w:widowControl w:val="0"/>
        <w:bidi/>
        <w:spacing w:before="0" w:beforeAutospacing="0" w:after="0" w:afterAutospacing="0"/>
        <w:ind w:firstLine="284"/>
        <w:jc w:val="both"/>
        <w:rPr>
          <w:rFonts w:cs="B Lotus"/>
          <w:sz w:val="28"/>
          <w:szCs w:val="28"/>
          <w:rtl/>
        </w:rPr>
      </w:pPr>
      <w:r>
        <w:rPr>
          <w:rFonts w:cs="B Lotus" w:hint="cs"/>
          <w:sz w:val="28"/>
          <w:szCs w:val="28"/>
          <w:rtl/>
        </w:rPr>
        <w:t>که تکمیل محبت، چنین</w:t>
      </w:r>
      <w:r w:rsidR="00C5413C" w:rsidRPr="00984198">
        <w:rPr>
          <w:rFonts w:cs="B Lotus" w:hint="cs"/>
          <w:sz w:val="28"/>
          <w:szCs w:val="28"/>
          <w:rtl/>
        </w:rPr>
        <w:t xml:space="preserve"> است که الله و رسولش</w:t>
      </w:r>
      <w:r>
        <w:rPr>
          <w:rFonts w:cs="B Nazanin" w:hint="cs"/>
          <w:noProof/>
          <w:rtl/>
        </w:rPr>
        <w:t xml:space="preserve"> </w:t>
      </w:r>
      <w:r>
        <w:rPr>
          <w:rFonts w:ascii="Arial" w:hAnsi="Arial" w:cs="CTraditional Arabic" w:hint="cs"/>
          <w:sz w:val="28"/>
          <w:szCs w:val="28"/>
          <w:rtl/>
        </w:rPr>
        <w:t>ح</w:t>
      </w:r>
      <w:r w:rsidR="00C5413C" w:rsidRPr="00984198">
        <w:rPr>
          <w:rFonts w:cs="B Lotus" w:hint="cs"/>
          <w:sz w:val="28"/>
          <w:szCs w:val="28"/>
          <w:rtl/>
        </w:rPr>
        <w:t xml:space="preserve"> نزد وی از هر چیزی غیر</w:t>
      </w:r>
      <w:r w:rsidR="00E420EE" w:rsidRPr="00984198">
        <w:rPr>
          <w:rFonts w:cs="B Lotus" w:hint="cs"/>
          <w:sz w:val="28"/>
          <w:szCs w:val="28"/>
          <w:rtl/>
        </w:rPr>
        <w:t xml:space="preserve"> آن‌ها،</w:t>
      </w:r>
      <w:r>
        <w:rPr>
          <w:rFonts w:cs="B Lotus" w:hint="cs"/>
          <w:sz w:val="28"/>
          <w:szCs w:val="28"/>
          <w:rtl/>
        </w:rPr>
        <w:t xml:space="preserve"> محبوب</w:t>
      </w:r>
      <w:r>
        <w:rPr>
          <w:rFonts w:cs="B Lotus"/>
          <w:sz w:val="28"/>
          <w:szCs w:val="28"/>
          <w:rtl/>
        </w:rPr>
        <w:softHyphen/>
      </w:r>
      <w:r w:rsidR="00C5413C" w:rsidRPr="00984198">
        <w:rPr>
          <w:rFonts w:cs="B Lotus" w:hint="cs"/>
          <w:sz w:val="28"/>
          <w:szCs w:val="28"/>
          <w:rtl/>
        </w:rPr>
        <w:t>تر باشد</w:t>
      </w:r>
      <w:r>
        <w:rPr>
          <w:rFonts w:cs="B Lotus" w:hint="cs"/>
          <w:sz w:val="28"/>
          <w:szCs w:val="28"/>
          <w:rtl/>
        </w:rPr>
        <w:t>.</w:t>
      </w:r>
      <w:r w:rsidR="00C5413C" w:rsidRPr="00984198">
        <w:rPr>
          <w:rFonts w:cs="B Lotus" w:hint="cs"/>
          <w:sz w:val="28"/>
          <w:szCs w:val="28"/>
          <w:rtl/>
        </w:rPr>
        <w:t xml:space="preserve"> و خالص </w:t>
      </w:r>
      <w:r>
        <w:rPr>
          <w:rFonts w:cs="B Lotus" w:hint="cs"/>
          <w:sz w:val="28"/>
          <w:szCs w:val="28"/>
          <w:rtl/>
        </w:rPr>
        <w:t>گرداندن آن بدین قرار است که هیچکس</w:t>
      </w:r>
      <w:r w:rsidR="00C5413C" w:rsidRPr="00984198">
        <w:rPr>
          <w:rFonts w:cs="B Lotus" w:hint="cs"/>
          <w:sz w:val="28"/>
          <w:szCs w:val="28"/>
          <w:rtl/>
        </w:rPr>
        <w:t xml:space="preserve"> را جز به خاطر الله عزوجل دوست نداشته باشد. و دفع </w:t>
      </w:r>
      <w:r>
        <w:rPr>
          <w:rFonts w:cs="B Lotus" w:hint="cs"/>
          <w:sz w:val="28"/>
          <w:szCs w:val="28"/>
          <w:rtl/>
        </w:rPr>
        <w:t>ضد این محبت، آن است که کراهت و نفرتش</w:t>
      </w:r>
      <w:r w:rsidR="00C5413C" w:rsidRPr="00984198">
        <w:rPr>
          <w:rFonts w:cs="B Lotus" w:hint="cs"/>
          <w:sz w:val="28"/>
          <w:szCs w:val="28"/>
          <w:rtl/>
        </w:rPr>
        <w:t xml:space="preserve"> نسبت </w:t>
      </w:r>
      <w:r>
        <w:rPr>
          <w:rFonts w:cs="B Lotus" w:hint="cs"/>
          <w:sz w:val="28"/>
          <w:szCs w:val="28"/>
          <w:rtl/>
        </w:rPr>
        <w:t>به آنچه</w:t>
      </w:r>
      <w:r w:rsidR="00C5413C" w:rsidRPr="00984198">
        <w:rPr>
          <w:rFonts w:cs="B Lotus" w:hint="cs"/>
          <w:sz w:val="28"/>
          <w:szCs w:val="28"/>
          <w:rtl/>
        </w:rPr>
        <w:t xml:space="preserve"> ضد ای</w:t>
      </w:r>
      <w:r>
        <w:rPr>
          <w:rFonts w:cs="B Lotus" w:hint="cs"/>
          <w:sz w:val="28"/>
          <w:szCs w:val="28"/>
          <w:rtl/>
        </w:rPr>
        <w:t>مان است بسیار بیشتر از کراهت و نفرتش</w:t>
      </w:r>
      <w:r w:rsidR="00C5413C" w:rsidRPr="00984198">
        <w:rPr>
          <w:rFonts w:cs="B Lotus" w:hint="cs"/>
          <w:sz w:val="28"/>
          <w:szCs w:val="28"/>
          <w:rtl/>
        </w:rPr>
        <w:t xml:space="preserve"> نسبت </w:t>
      </w:r>
      <w:r>
        <w:rPr>
          <w:rFonts w:cs="B Lotus" w:hint="cs"/>
          <w:sz w:val="28"/>
          <w:szCs w:val="28"/>
          <w:rtl/>
        </w:rPr>
        <w:t xml:space="preserve">به </w:t>
      </w:r>
      <w:r w:rsidR="00C5413C" w:rsidRPr="00984198">
        <w:rPr>
          <w:rFonts w:cs="B Lotus" w:hint="cs"/>
          <w:sz w:val="28"/>
          <w:szCs w:val="28"/>
          <w:rtl/>
        </w:rPr>
        <w:t xml:space="preserve">افتادن در آتش باشد. </w:t>
      </w:r>
    </w:p>
    <w:p w:rsidR="00C5413C" w:rsidRPr="00984198" w:rsidRDefault="00C5413C" w:rsidP="00335E16">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و در سنن ابوداود و </w:t>
      </w:r>
      <w:r w:rsidR="00F73190">
        <w:rPr>
          <w:rFonts w:cs="B Lotus" w:hint="cs"/>
          <w:sz w:val="28"/>
          <w:szCs w:val="28"/>
          <w:rtl/>
        </w:rPr>
        <w:t>معجم طبرانی از ابو</w:t>
      </w:r>
      <w:r w:rsidRPr="00984198">
        <w:rPr>
          <w:rFonts w:cs="B Lotus" w:hint="cs"/>
          <w:sz w:val="28"/>
          <w:szCs w:val="28"/>
          <w:rtl/>
        </w:rPr>
        <w:t xml:space="preserve">امامه </w:t>
      </w:r>
      <w:r w:rsidR="00C336B2" w:rsidRPr="00C336B2">
        <w:rPr>
          <w:rFonts w:ascii="Arial" w:hAnsi="Arial" w:cs="CTraditional Arabic" w:hint="cs"/>
          <w:sz w:val="28"/>
          <w:szCs w:val="28"/>
          <w:rtl/>
        </w:rPr>
        <w:t>س</w:t>
      </w:r>
      <w:r w:rsidRPr="00984198">
        <w:rPr>
          <w:rFonts w:cs="B Lotus" w:hint="cs"/>
          <w:sz w:val="28"/>
          <w:szCs w:val="28"/>
          <w:rtl/>
        </w:rPr>
        <w:t xml:space="preserve"> روایت شده که رسول الله </w:t>
      </w:r>
      <w:r w:rsidR="00F73190">
        <w:rPr>
          <w:rFonts w:ascii="Arial" w:hAnsi="Arial" w:cs="CTraditional Arabic" w:hint="cs"/>
          <w:sz w:val="28"/>
          <w:szCs w:val="28"/>
          <w:rtl/>
        </w:rPr>
        <w:t>ح</w:t>
      </w:r>
      <w:r w:rsidRPr="00984198">
        <w:rPr>
          <w:rFonts w:cs="B Lotus" w:hint="cs"/>
          <w:sz w:val="28"/>
          <w:szCs w:val="28"/>
          <w:rtl/>
        </w:rPr>
        <w:t xml:space="preserve"> فرمودند: </w:t>
      </w:r>
      <w:r w:rsidRPr="00C560FE">
        <w:rPr>
          <w:rStyle w:val="Char2"/>
          <w:rFonts w:hint="cs"/>
          <w:rtl/>
        </w:rPr>
        <w:t>«</w:t>
      </w:r>
      <w:r w:rsidRPr="00C560FE">
        <w:rPr>
          <w:rStyle w:val="Char2"/>
          <w:rtl/>
        </w:rPr>
        <w:t>مَنْ أَحَبَّ لِلَّهِ، وَأَبْغَضَ لِلَّهِ، وَأَعْطَى لِلَّهِ، وَمَنَعَ لِلَّهِ فَقَدِ اسْتَكْمَلَ الْإِيمَانَ</w:t>
      </w:r>
      <w:r w:rsidRPr="00C560FE">
        <w:rPr>
          <w:rStyle w:val="Char2"/>
          <w:rFonts w:hint="cs"/>
          <w:rtl/>
        </w:rPr>
        <w:t>»</w:t>
      </w:r>
      <w:r w:rsidR="002A5657">
        <w:rPr>
          <w:rFonts w:cs="B Lotus" w:hint="cs"/>
          <w:sz w:val="28"/>
          <w:szCs w:val="28"/>
          <w:rtl/>
        </w:rPr>
        <w:t>.</w:t>
      </w:r>
      <w:r w:rsidRPr="00984198">
        <w:rPr>
          <w:rFonts w:cs="B Lotus" w:hint="cs"/>
          <w:sz w:val="28"/>
          <w:szCs w:val="28"/>
          <w:rtl/>
        </w:rPr>
        <w:t xml:space="preserve"> </w:t>
      </w:r>
      <w:r w:rsidR="002A5657">
        <w:rPr>
          <w:rFonts w:cs="B Lotus" w:hint="cs"/>
          <w:sz w:val="28"/>
          <w:szCs w:val="28"/>
          <w:rtl/>
        </w:rPr>
        <w:t>«</w:t>
      </w:r>
      <w:r w:rsidR="00F73190">
        <w:rPr>
          <w:rFonts w:cs="B Lotus" w:hint="cs"/>
          <w:sz w:val="28"/>
          <w:szCs w:val="28"/>
          <w:rtl/>
        </w:rPr>
        <w:t>هر</w:t>
      </w:r>
      <w:r w:rsidRPr="00984198">
        <w:rPr>
          <w:rFonts w:cs="B Lotus" w:hint="cs"/>
          <w:sz w:val="28"/>
          <w:szCs w:val="28"/>
          <w:rtl/>
        </w:rPr>
        <w:t xml:space="preserve">کس برای الله عزوجل دوستی </w:t>
      </w:r>
      <w:r w:rsidR="00F73190">
        <w:rPr>
          <w:rFonts w:cs="B Lotus" w:hint="cs"/>
          <w:sz w:val="28"/>
          <w:szCs w:val="28"/>
          <w:rtl/>
        </w:rPr>
        <w:t>کند و برای الله عزوجل دشمنی کند</w:t>
      </w:r>
      <w:r w:rsidRPr="00984198">
        <w:rPr>
          <w:rFonts w:cs="B Lotus" w:hint="cs"/>
          <w:sz w:val="28"/>
          <w:szCs w:val="28"/>
          <w:rtl/>
        </w:rPr>
        <w:t xml:space="preserve"> و برای الله عزوجل ببخشد و برای الله عزوجل منع کند، ایمان (خود) را کامل نموده است</w:t>
      </w:r>
      <w:r w:rsidR="002A5657">
        <w:rPr>
          <w:rFonts w:cs="B Lotus" w:hint="cs"/>
          <w:sz w:val="28"/>
          <w:szCs w:val="28"/>
          <w:rtl/>
        </w:rPr>
        <w:t>»</w:t>
      </w:r>
      <w:r w:rsidRPr="00984198">
        <w:rPr>
          <w:rFonts w:cs="B Lotus" w:hint="cs"/>
          <w:sz w:val="28"/>
          <w:szCs w:val="28"/>
          <w:rtl/>
        </w:rPr>
        <w:t xml:space="preserve">. </w:t>
      </w:r>
    </w:p>
    <w:p w:rsidR="00C5413C" w:rsidRPr="00984198" w:rsidRDefault="00C5413C" w:rsidP="00335E16">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امام ابن قیم </w:t>
      </w:r>
      <w:r w:rsidR="00F73190" w:rsidRPr="00F73190">
        <w:rPr>
          <w:rFonts w:cs="B Lotus" w:hint="cs"/>
          <w:rtl/>
        </w:rPr>
        <w:t>رحمه</w:t>
      </w:r>
      <w:r w:rsidR="00F73190" w:rsidRPr="00F73190">
        <w:rPr>
          <w:rFonts w:cs="B Lotus" w:hint="cs"/>
          <w:rtl/>
        </w:rPr>
        <w:softHyphen/>
        <w:t>الله</w:t>
      </w:r>
      <w:r w:rsidR="009D0387" w:rsidRPr="00984198">
        <w:rPr>
          <w:rFonts w:cs="B Lotus" w:hint="cs"/>
          <w:sz w:val="28"/>
          <w:szCs w:val="28"/>
          <w:rtl/>
        </w:rPr>
        <w:t xml:space="preserve"> می‌</w:t>
      </w:r>
      <w:r w:rsidRPr="00984198">
        <w:rPr>
          <w:rFonts w:cs="B Lotus" w:hint="cs"/>
          <w:sz w:val="28"/>
          <w:szCs w:val="28"/>
          <w:rtl/>
        </w:rPr>
        <w:t xml:space="preserve">گوید: </w:t>
      </w:r>
      <w:r w:rsidR="00F73190">
        <w:rPr>
          <w:rFonts w:cs="B Lotus" w:hint="cs"/>
          <w:sz w:val="28"/>
          <w:szCs w:val="28"/>
          <w:rtl/>
        </w:rPr>
        <w:t>«</w:t>
      </w:r>
      <w:r w:rsidRPr="00984198">
        <w:rPr>
          <w:rFonts w:cs="B Lotus" w:hint="cs"/>
          <w:sz w:val="28"/>
          <w:szCs w:val="28"/>
          <w:rtl/>
        </w:rPr>
        <w:t>روح</w:t>
      </w:r>
      <w:r w:rsidR="00F73190">
        <w:rPr>
          <w:rFonts w:cs="B Lotus" w:hint="cs"/>
          <w:sz w:val="28"/>
          <w:szCs w:val="28"/>
          <w:rtl/>
        </w:rPr>
        <w:t>ِ</w:t>
      </w:r>
      <w:r w:rsidRPr="00984198">
        <w:rPr>
          <w:rFonts w:cs="B Lotus" w:hint="cs"/>
          <w:sz w:val="28"/>
          <w:szCs w:val="28"/>
          <w:rtl/>
        </w:rPr>
        <w:t xml:space="preserve"> کلمه</w:t>
      </w:r>
      <w:r w:rsidR="00AC25A8" w:rsidRPr="00984198">
        <w:rPr>
          <w:rFonts w:cs="B Lotus" w:hint="cs"/>
          <w:sz w:val="28"/>
          <w:szCs w:val="28"/>
          <w:rtl/>
        </w:rPr>
        <w:t xml:space="preserve">‌ی </w:t>
      </w:r>
      <w:r w:rsidRPr="00984198">
        <w:rPr>
          <w:rFonts w:cs="B Lotus" w:hint="cs"/>
          <w:sz w:val="28"/>
          <w:szCs w:val="28"/>
          <w:rtl/>
        </w:rPr>
        <w:t>توحید و سر آن، عبارت است از به یگانگی گرفتن الله عزوجل در محبت و بزرگی و تعظیم و بیم و امید و توابع</w:t>
      </w:r>
      <w:r w:rsidR="009D0387" w:rsidRPr="00984198">
        <w:rPr>
          <w:rFonts w:cs="B Lotus" w:hint="cs"/>
          <w:sz w:val="28"/>
          <w:szCs w:val="28"/>
          <w:rtl/>
        </w:rPr>
        <w:t xml:space="preserve"> آن‌ها </w:t>
      </w:r>
      <w:r w:rsidRPr="00984198">
        <w:rPr>
          <w:rFonts w:cs="B Lotus" w:hint="cs"/>
          <w:sz w:val="28"/>
          <w:szCs w:val="28"/>
          <w:rtl/>
        </w:rPr>
        <w:t xml:space="preserve">نظیر توکل و </w:t>
      </w:r>
      <w:r w:rsidR="00F73190">
        <w:rPr>
          <w:rFonts w:cs="B Lotus" w:hint="cs"/>
          <w:sz w:val="28"/>
          <w:szCs w:val="28"/>
          <w:rtl/>
        </w:rPr>
        <w:t>انابت و رغبت و رهبت. و هرچه جز</w:t>
      </w:r>
      <w:r w:rsidRPr="00984198">
        <w:rPr>
          <w:rFonts w:cs="B Lotus" w:hint="cs"/>
          <w:sz w:val="28"/>
          <w:szCs w:val="28"/>
          <w:rtl/>
        </w:rPr>
        <w:t xml:space="preserve"> الله عزوجل دوست داشته</w:t>
      </w:r>
      <w:r w:rsidR="009D0387" w:rsidRPr="00984198">
        <w:rPr>
          <w:rFonts w:cs="B Lotus" w:hint="cs"/>
          <w:sz w:val="28"/>
          <w:szCs w:val="28"/>
          <w:rtl/>
        </w:rPr>
        <w:t xml:space="preserve"> می‌</w:t>
      </w:r>
      <w:r w:rsidRPr="00984198">
        <w:rPr>
          <w:rFonts w:cs="B Lotus" w:hint="cs"/>
          <w:sz w:val="28"/>
          <w:szCs w:val="28"/>
          <w:rtl/>
        </w:rPr>
        <w:t>شود به تبعیت از محبت او دوست داشته</w:t>
      </w:r>
      <w:r w:rsidR="009D0387" w:rsidRPr="00984198">
        <w:rPr>
          <w:rFonts w:cs="B Lotus" w:hint="cs"/>
          <w:sz w:val="28"/>
          <w:szCs w:val="28"/>
          <w:rtl/>
        </w:rPr>
        <w:t xml:space="preserve"> می‌</w:t>
      </w:r>
      <w:r w:rsidRPr="00984198">
        <w:rPr>
          <w:rFonts w:cs="B Lotus" w:hint="cs"/>
          <w:sz w:val="28"/>
          <w:szCs w:val="28"/>
          <w:rtl/>
        </w:rPr>
        <w:t>شود. و بودن آن چیز فقط وسیل</w:t>
      </w:r>
      <w:r w:rsidR="00963C85">
        <w:rPr>
          <w:rFonts w:cs="B Lotus" w:hint="cs"/>
          <w:sz w:val="28"/>
          <w:szCs w:val="28"/>
          <w:rtl/>
        </w:rPr>
        <w:t xml:space="preserve">ه‌ای </w:t>
      </w:r>
      <w:r w:rsidRPr="00984198">
        <w:rPr>
          <w:rFonts w:cs="B Lotus" w:hint="cs"/>
          <w:sz w:val="28"/>
          <w:szCs w:val="28"/>
          <w:rtl/>
        </w:rPr>
        <w:t>برای ازدیاد محبت اوست و به غیر او امید داشته</w:t>
      </w:r>
      <w:r w:rsidR="009D0387" w:rsidRPr="00984198">
        <w:rPr>
          <w:rFonts w:cs="B Lotus" w:hint="cs"/>
          <w:sz w:val="28"/>
          <w:szCs w:val="28"/>
          <w:rtl/>
        </w:rPr>
        <w:t xml:space="preserve"> نمی‌</w:t>
      </w:r>
      <w:r w:rsidR="00F73190">
        <w:rPr>
          <w:rFonts w:cs="B Lotus" w:hint="cs"/>
          <w:sz w:val="28"/>
          <w:szCs w:val="28"/>
          <w:rtl/>
        </w:rPr>
        <w:t>شود</w:t>
      </w:r>
      <w:r w:rsidRPr="00984198">
        <w:rPr>
          <w:rFonts w:cs="B Lotus" w:hint="cs"/>
          <w:sz w:val="28"/>
          <w:szCs w:val="28"/>
          <w:rtl/>
        </w:rPr>
        <w:t xml:space="preserve"> و بر غیر او توکل</w:t>
      </w:r>
      <w:r w:rsidR="009D0387" w:rsidRPr="00984198">
        <w:rPr>
          <w:rFonts w:cs="B Lotus" w:hint="cs"/>
          <w:sz w:val="28"/>
          <w:szCs w:val="28"/>
          <w:rtl/>
        </w:rPr>
        <w:t xml:space="preserve"> نمی‌</w:t>
      </w:r>
      <w:r w:rsidR="00F73190">
        <w:rPr>
          <w:rFonts w:cs="B Lotus" w:hint="cs"/>
          <w:sz w:val="28"/>
          <w:szCs w:val="28"/>
          <w:rtl/>
        </w:rPr>
        <w:t>شود</w:t>
      </w:r>
      <w:r w:rsidRPr="00984198">
        <w:rPr>
          <w:rFonts w:cs="B Lotus" w:hint="cs"/>
          <w:sz w:val="28"/>
          <w:szCs w:val="28"/>
          <w:rtl/>
        </w:rPr>
        <w:t xml:space="preserve"> و به غیر او میل و رغبتی و از غیر او ترس صورت</w:t>
      </w:r>
      <w:r w:rsidR="009D0387" w:rsidRPr="00984198">
        <w:rPr>
          <w:rFonts w:cs="B Lotus" w:hint="cs"/>
          <w:sz w:val="28"/>
          <w:szCs w:val="28"/>
          <w:rtl/>
        </w:rPr>
        <w:t xml:space="preserve"> نمی‌</w:t>
      </w:r>
      <w:r w:rsidR="00F73190">
        <w:rPr>
          <w:rFonts w:cs="B Lotus" w:hint="cs"/>
          <w:sz w:val="28"/>
          <w:szCs w:val="28"/>
          <w:rtl/>
        </w:rPr>
        <w:t>گیرد</w:t>
      </w:r>
      <w:r w:rsidRPr="00984198">
        <w:rPr>
          <w:rFonts w:cs="B Lotus" w:hint="cs"/>
          <w:sz w:val="28"/>
          <w:szCs w:val="28"/>
          <w:rtl/>
        </w:rPr>
        <w:t xml:space="preserve"> و جز به اسم او سوگند یاد</w:t>
      </w:r>
      <w:r w:rsidR="009D0387" w:rsidRPr="00984198">
        <w:rPr>
          <w:rFonts w:cs="B Lotus" w:hint="cs"/>
          <w:sz w:val="28"/>
          <w:szCs w:val="28"/>
          <w:rtl/>
        </w:rPr>
        <w:t xml:space="preserve"> نمی‌</w:t>
      </w:r>
      <w:r w:rsidR="00F73190">
        <w:rPr>
          <w:rFonts w:cs="B Lotus" w:hint="cs"/>
          <w:sz w:val="28"/>
          <w:szCs w:val="28"/>
          <w:rtl/>
        </w:rPr>
        <w:t>شود</w:t>
      </w:r>
      <w:r w:rsidRPr="00984198">
        <w:rPr>
          <w:rFonts w:cs="B Lotus" w:hint="cs"/>
          <w:sz w:val="28"/>
          <w:szCs w:val="28"/>
          <w:rtl/>
        </w:rPr>
        <w:t xml:space="preserve"> و نذری جز برای او تقدیم</w:t>
      </w:r>
      <w:r w:rsidR="009D0387" w:rsidRPr="00984198">
        <w:rPr>
          <w:rFonts w:cs="B Lotus" w:hint="cs"/>
          <w:sz w:val="28"/>
          <w:szCs w:val="28"/>
          <w:rtl/>
        </w:rPr>
        <w:t xml:space="preserve"> نمی‌</w:t>
      </w:r>
      <w:r w:rsidRPr="00984198">
        <w:rPr>
          <w:rFonts w:cs="B Lotus" w:hint="cs"/>
          <w:sz w:val="28"/>
          <w:szCs w:val="28"/>
          <w:rtl/>
        </w:rPr>
        <w:t>شود و توبه جز نزد او صورت</w:t>
      </w:r>
      <w:r w:rsidR="009D0387" w:rsidRPr="00984198">
        <w:rPr>
          <w:rFonts w:cs="B Lotus" w:hint="cs"/>
          <w:sz w:val="28"/>
          <w:szCs w:val="28"/>
          <w:rtl/>
        </w:rPr>
        <w:t xml:space="preserve"> نمی‌</w:t>
      </w:r>
      <w:r w:rsidRPr="00984198">
        <w:rPr>
          <w:rFonts w:cs="B Lotus" w:hint="cs"/>
          <w:sz w:val="28"/>
          <w:szCs w:val="28"/>
          <w:rtl/>
        </w:rPr>
        <w:t>گیرد و جز از فرمان او اطاعت نمی</w:t>
      </w:r>
      <w:r w:rsidRPr="00984198">
        <w:rPr>
          <w:rFonts w:cs="B Lotus" w:hint="cs"/>
          <w:sz w:val="28"/>
          <w:szCs w:val="28"/>
          <w:cs/>
        </w:rPr>
        <w:t>‎</w:t>
      </w:r>
      <w:r w:rsidR="00F73190">
        <w:rPr>
          <w:rFonts w:cs="B Lotus" w:hint="cs"/>
          <w:sz w:val="28"/>
          <w:szCs w:val="28"/>
          <w:rtl/>
        </w:rPr>
        <w:t>شود</w:t>
      </w:r>
      <w:r w:rsidRPr="00984198">
        <w:rPr>
          <w:rFonts w:cs="B Lotus" w:hint="cs"/>
          <w:sz w:val="28"/>
          <w:szCs w:val="28"/>
          <w:rtl/>
        </w:rPr>
        <w:t xml:space="preserve"> و جز او کفایت</w:t>
      </w:r>
      <w:r w:rsidR="009D0387" w:rsidRPr="00984198">
        <w:rPr>
          <w:rFonts w:cs="B Lotus" w:hint="cs"/>
          <w:sz w:val="28"/>
          <w:szCs w:val="28"/>
          <w:rtl/>
        </w:rPr>
        <w:t xml:space="preserve"> نمی‌</w:t>
      </w:r>
      <w:r w:rsidRPr="00984198">
        <w:rPr>
          <w:rFonts w:cs="B Lotus" w:hint="cs"/>
          <w:sz w:val="28"/>
          <w:szCs w:val="28"/>
          <w:rtl/>
        </w:rPr>
        <w:t>کند و در سختی</w:t>
      </w:r>
      <w:r w:rsidR="009D0387" w:rsidRPr="00984198">
        <w:rPr>
          <w:rFonts w:cs="B Lotus" w:hint="cs"/>
          <w:sz w:val="28"/>
          <w:szCs w:val="28"/>
          <w:rtl/>
        </w:rPr>
        <w:t xml:space="preserve">‌ها </w:t>
      </w:r>
      <w:r w:rsidRPr="00984198">
        <w:rPr>
          <w:rFonts w:cs="B Lotus" w:hint="cs"/>
          <w:sz w:val="28"/>
          <w:szCs w:val="28"/>
          <w:rtl/>
        </w:rPr>
        <w:t>از غیر او کمک گرفته نمی</w:t>
      </w:r>
      <w:r w:rsidRPr="00984198">
        <w:rPr>
          <w:rFonts w:cs="B Lotus" w:hint="cs"/>
          <w:sz w:val="28"/>
          <w:szCs w:val="28"/>
          <w:cs/>
        </w:rPr>
        <w:t>‎</w:t>
      </w:r>
      <w:r w:rsidR="00F73190">
        <w:rPr>
          <w:rFonts w:cs="B Lotus" w:hint="cs"/>
          <w:sz w:val="28"/>
          <w:szCs w:val="28"/>
          <w:rtl/>
        </w:rPr>
        <w:t>شود و به غیر او</w:t>
      </w:r>
      <w:r w:rsidRPr="00984198">
        <w:rPr>
          <w:rFonts w:cs="B Lotus" w:hint="cs"/>
          <w:sz w:val="28"/>
          <w:szCs w:val="28"/>
          <w:rtl/>
        </w:rPr>
        <w:t xml:space="preserve"> پناه برده</w:t>
      </w:r>
      <w:r w:rsidR="009D0387" w:rsidRPr="00984198">
        <w:rPr>
          <w:rFonts w:cs="B Lotus" w:hint="cs"/>
          <w:sz w:val="28"/>
          <w:szCs w:val="28"/>
          <w:rtl/>
        </w:rPr>
        <w:t xml:space="preserve"> نمی‌</w:t>
      </w:r>
      <w:r w:rsidRPr="00984198">
        <w:rPr>
          <w:rFonts w:cs="B Lotus" w:hint="cs"/>
          <w:sz w:val="28"/>
          <w:szCs w:val="28"/>
          <w:rtl/>
        </w:rPr>
        <w:t>شود و جز برای او سجده</w:t>
      </w:r>
      <w:r w:rsidR="009D0387" w:rsidRPr="00984198">
        <w:rPr>
          <w:rFonts w:cs="B Lotus" w:hint="cs"/>
          <w:sz w:val="28"/>
          <w:szCs w:val="28"/>
          <w:rtl/>
        </w:rPr>
        <w:t xml:space="preserve"> نمی‌</w:t>
      </w:r>
      <w:r w:rsidRPr="00984198">
        <w:rPr>
          <w:rFonts w:cs="B Lotus" w:hint="cs"/>
          <w:sz w:val="28"/>
          <w:szCs w:val="28"/>
          <w:rtl/>
        </w:rPr>
        <w:t>شود و جز برای او و جز با نام او ذبح</w:t>
      </w:r>
      <w:r w:rsidR="009D0387" w:rsidRPr="00984198">
        <w:rPr>
          <w:rFonts w:cs="B Lotus" w:hint="cs"/>
          <w:sz w:val="28"/>
          <w:szCs w:val="28"/>
          <w:rtl/>
        </w:rPr>
        <w:t xml:space="preserve"> نمی‌</w:t>
      </w:r>
      <w:r w:rsidR="00F73190">
        <w:rPr>
          <w:rFonts w:cs="B Lotus" w:hint="cs"/>
          <w:sz w:val="28"/>
          <w:szCs w:val="28"/>
          <w:rtl/>
        </w:rPr>
        <w:t>شود</w:t>
      </w:r>
      <w:r w:rsidRPr="00984198">
        <w:rPr>
          <w:rFonts w:cs="B Lotus" w:hint="cs"/>
          <w:sz w:val="28"/>
          <w:szCs w:val="28"/>
          <w:rtl/>
        </w:rPr>
        <w:t xml:space="preserve"> و همه</w:t>
      </w:r>
      <w:r w:rsidR="00AC25A8" w:rsidRPr="00984198">
        <w:rPr>
          <w:rFonts w:cs="B Lotus" w:hint="cs"/>
          <w:sz w:val="28"/>
          <w:szCs w:val="28"/>
          <w:rtl/>
        </w:rPr>
        <w:t>‌ی</w:t>
      </w:r>
      <w:r w:rsidR="009D0387" w:rsidRPr="00984198">
        <w:rPr>
          <w:rFonts w:cs="B Lotus" w:hint="cs"/>
          <w:sz w:val="28"/>
          <w:szCs w:val="28"/>
          <w:rtl/>
        </w:rPr>
        <w:t xml:space="preserve"> این‌ها </w:t>
      </w:r>
      <w:r w:rsidRPr="00984198">
        <w:rPr>
          <w:rFonts w:cs="B Lotus" w:hint="cs"/>
          <w:sz w:val="28"/>
          <w:szCs w:val="28"/>
          <w:rtl/>
        </w:rPr>
        <w:t>در یک جمله جمع شده است و آن جمله این است که کسی</w:t>
      </w:r>
      <w:r w:rsidR="00F73190">
        <w:rPr>
          <w:rFonts w:cs="B Lotus" w:hint="cs"/>
          <w:sz w:val="28"/>
          <w:szCs w:val="28"/>
          <w:rtl/>
        </w:rPr>
        <w:t xml:space="preserve"> ج</w:t>
      </w:r>
      <w:r w:rsidRPr="00984198">
        <w:rPr>
          <w:rFonts w:cs="B Lotus" w:hint="cs"/>
          <w:sz w:val="28"/>
          <w:szCs w:val="28"/>
          <w:rtl/>
        </w:rPr>
        <w:t>ز او - در تمام وجوه عبادت- نباید عبادت شود و این محقق شدن</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00F73190">
        <w:rPr>
          <w:rFonts w:cs="B Lotus" w:hint="cs"/>
          <w:sz w:val="28"/>
          <w:szCs w:val="28"/>
          <w:rtl/>
        </w:rPr>
        <w:t>است. و به همین دلیل بر</w:t>
      </w:r>
      <w:r w:rsidRPr="00984198">
        <w:rPr>
          <w:rFonts w:cs="B Lotus" w:hint="cs"/>
          <w:sz w:val="28"/>
          <w:szCs w:val="28"/>
          <w:rtl/>
        </w:rPr>
        <w:t xml:space="preserve"> کسی که حقیقتاً به</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00F73190">
        <w:rPr>
          <w:rFonts w:cs="B Lotus" w:hint="cs"/>
          <w:sz w:val="28"/>
          <w:szCs w:val="28"/>
          <w:rtl/>
        </w:rPr>
        <w:t>شهادت دهد، آتش را حرام کرده است.</w:t>
      </w:r>
      <w:r w:rsidRPr="00984198">
        <w:rPr>
          <w:rFonts w:cs="B Lotus" w:hint="cs"/>
          <w:sz w:val="28"/>
          <w:szCs w:val="28"/>
          <w:rtl/>
        </w:rPr>
        <w:t xml:space="preserve"> و محال است کسی ک</w:t>
      </w:r>
      <w:r w:rsidR="00F73190">
        <w:rPr>
          <w:rFonts w:cs="B Lotus" w:hint="cs"/>
          <w:sz w:val="28"/>
          <w:szCs w:val="28"/>
          <w:rtl/>
        </w:rPr>
        <w:t>ه این شهادت را به تحقیق رساند و آن</w:t>
      </w:r>
      <w:r w:rsidR="00F73190">
        <w:rPr>
          <w:rFonts w:cs="B Lotus"/>
          <w:sz w:val="28"/>
          <w:szCs w:val="28"/>
          <w:rtl/>
        </w:rPr>
        <w:softHyphen/>
      </w:r>
      <w:r w:rsidRPr="00984198">
        <w:rPr>
          <w:rFonts w:cs="B Lotus" w:hint="cs"/>
          <w:sz w:val="28"/>
          <w:szCs w:val="28"/>
          <w:rtl/>
        </w:rPr>
        <w:t>را به پا دارد، وارد آتش جهنم کند</w:t>
      </w:r>
      <w:r w:rsidR="00F73190">
        <w:rPr>
          <w:rFonts w:cs="B Lotus" w:hint="cs"/>
          <w:sz w:val="28"/>
          <w:szCs w:val="28"/>
          <w:rtl/>
        </w:rPr>
        <w:t>»</w:t>
      </w:r>
      <w:r w:rsidRPr="00C008F7">
        <w:rPr>
          <w:rStyle w:val="FootnoteReference"/>
          <w:rFonts w:cs="B Lotus"/>
          <w:sz w:val="28"/>
          <w:szCs w:val="28"/>
          <w:rtl/>
        </w:rPr>
        <w:footnoteReference w:id="310"/>
      </w:r>
      <w:r w:rsidRPr="00984198">
        <w:rPr>
          <w:rFonts w:cs="B Lotus" w:hint="cs"/>
          <w:sz w:val="28"/>
          <w:szCs w:val="28"/>
          <w:rtl/>
        </w:rPr>
        <w:t>.</w:t>
      </w:r>
    </w:p>
    <w:p w:rsidR="00C5413C" w:rsidRPr="00984198" w:rsidRDefault="00C5413C" w:rsidP="00335E16">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 علامت و نشانه</w:t>
      </w:r>
      <w:r w:rsidR="00AC25A8" w:rsidRPr="00984198">
        <w:rPr>
          <w:rFonts w:cs="B Lotus" w:hint="cs"/>
          <w:sz w:val="28"/>
          <w:szCs w:val="28"/>
          <w:rtl/>
        </w:rPr>
        <w:t xml:space="preserve">‌ی </w:t>
      </w:r>
      <w:r w:rsidRPr="00984198">
        <w:rPr>
          <w:rFonts w:cs="B Lotus" w:hint="cs"/>
          <w:sz w:val="28"/>
          <w:szCs w:val="28"/>
          <w:rtl/>
        </w:rPr>
        <w:t>دوم از علا</w:t>
      </w:r>
      <w:r w:rsidR="00F73190">
        <w:rPr>
          <w:rFonts w:cs="B Lotus" w:hint="cs"/>
          <w:sz w:val="28"/>
          <w:szCs w:val="28"/>
          <w:rtl/>
        </w:rPr>
        <w:t>مات محبت بنده نسبت به پروردگارش جل</w:t>
      </w:r>
      <w:r w:rsidR="00F73190">
        <w:rPr>
          <w:rFonts w:cs="B Lotus"/>
          <w:sz w:val="28"/>
          <w:szCs w:val="28"/>
          <w:rtl/>
        </w:rPr>
        <w:softHyphen/>
      </w:r>
      <w:r w:rsidRPr="00984198">
        <w:rPr>
          <w:rFonts w:cs="B Lotus" w:hint="cs"/>
          <w:sz w:val="28"/>
          <w:szCs w:val="28"/>
          <w:rtl/>
        </w:rPr>
        <w:t xml:space="preserve">جلاله عبارت است از: </w:t>
      </w:r>
    </w:p>
    <w:p w:rsidR="00C5413C" w:rsidRPr="00AD0C38" w:rsidRDefault="00C5413C" w:rsidP="00335E16">
      <w:pPr>
        <w:pStyle w:val="NormalWeb"/>
        <w:widowControl w:val="0"/>
        <w:bidi/>
        <w:spacing w:before="0" w:beforeAutospacing="0" w:after="0" w:afterAutospacing="0"/>
        <w:ind w:firstLine="284"/>
        <w:jc w:val="both"/>
        <w:rPr>
          <w:rFonts w:ascii="KFGQPC Uthmanic Script HAFS" w:hAnsi="KFGQPC Uthmanic Script HAFS" w:cs="KFGQPC Uthmanic Script HAFS"/>
          <w:smallCaps/>
          <w:sz w:val="28"/>
          <w:szCs w:val="28"/>
          <w:rtl/>
        </w:rPr>
      </w:pPr>
      <w:r w:rsidRPr="00984198">
        <w:rPr>
          <w:rFonts w:cs="B Lotus" w:hint="cs"/>
          <w:sz w:val="28"/>
          <w:szCs w:val="28"/>
          <w:rtl/>
        </w:rPr>
        <w:t xml:space="preserve">محبت و دوست داشتن رسول الله </w:t>
      </w:r>
      <w:r w:rsidR="00F73190">
        <w:rPr>
          <w:rFonts w:ascii="Arial" w:hAnsi="Arial" w:cs="CTraditional Arabic" w:hint="cs"/>
          <w:sz w:val="28"/>
          <w:szCs w:val="28"/>
          <w:rtl/>
        </w:rPr>
        <w:t>ح</w:t>
      </w:r>
      <w:r w:rsidRPr="00984198">
        <w:rPr>
          <w:rFonts w:cs="B Lotus" w:hint="cs"/>
          <w:sz w:val="28"/>
          <w:szCs w:val="28"/>
          <w:rtl/>
        </w:rPr>
        <w:t xml:space="preserve"> و پیروی کردن از سنتش و سیر کردن در مسیر هدایتش و اطاعت از او در هر آنچه امر کرده و دست کشیدن از هر آنچه نهی کرده باشد. الله عزوجل</w:t>
      </w:r>
      <w:r w:rsidR="009D0387" w:rsidRPr="00984198">
        <w:rPr>
          <w:rFonts w:cs="B Lotus" w:hint="cs"/>
          <w:sz w:val="28"/>
          <w:szCs w:val="28"/>
          <w:rtl/>
        </w:rPr>
        <w:t xml:space="preserve"> می‌</w:t>
      </w:r>
      <w:r w:rsidRPr="00984198">
        <w:rPr>
          <w:rFonts w:cs="B Lotus" w:hint="cs"/>
          <w:sz w:val="28"/>
          <w:szCs w:val="28"/>
          <w:rtl/>
        </w:rPr>
        <w:t>فرماید:</w:t>
      </w:r>
      <w:r w:rsidR="0093109F" w:rsidRPr="00984198">
        <w:rPr>
          <w:rFonts w:cs="B Lotus" w:hint="cs"/>
          <w:sz w:val="28"/>
          <w:szCs w:val="28"/>
          <w:rtl/>
        </w:rPr>
        <w:t xml:space="preserve"> </w:t>
      </w:r>
      <w:r w:rsidR="0093109F" w:rsidRPr="00AD0C38">
        <w:rPr>
          <w:rFonts w:ascii="Traditional Arabic" w:hAnsi="Traditional Arabic" w:cs="Traditional Arabic"/>
          <w:smallCaps/>
          <w:sz w:val="28"/>
          <w:szCs w:val="28"/>
          <w:rtl/>
        </w:rPr>
        <w:t>﴿</w:t>
      </w:r>
      <w:r w:rsidR="00AD0C38">
        <w:rPr>
          <w:rFonts w:ascii="KFGQPC Uthmanic Script HAFS" w:hAnsi="KFGQPC Uthmanic Script HAFS" w:cs="KFGQPC Uthmanic Script HAFS"/>
          <w:smallCaps/>
          <w:sz w:val="28"/>
          <w:szCs w:val="28"/>
          <w:rtl/>
        </w:rPr>
        <w:t xml:space="preserve">قُلۡ إِن كُنتُمۡ تُحِبُّونَ </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للَّهَ</w:t>
      </w:r>
      <w:r w:rsidR="00AD0C38">
        <w:rPr>
          <w:rFonts w:ascii="KFGQPC Uthmanic Script HAFS" w:hAnsi="KFGQPC Uthmanic Script HAFS" w:cs="KFGQPC Uthmanic Script HAFS"/>
          <w:smallCaps/>
          <w:sz w:val="28"/>
          <w:szCs w:val="28"/>
          <w:rtl/>
        </w:rPr>
        <w:t xml:space="preserve"> فَ</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تَّبِعُونِي</w:t>
      </w:r>
      <w:r w:rsidR="00AD0C38">
        <w:rPr>
          <w:rFonts w:ascii="KFGQPC Uthmanic Script HAFS" w:hAnsi="KFGQPC Uthmanic Script HAFS" w:cs="KFGQPC Uthmanic Script HAFS"/>
          <w:smallCaps/>
          <w:sz w:val="28"/>
          <w:szCs w:val="28"/>
          <w:rtl/>
        </w:rPr>
        <w:t xml:space="preserve"> يُحۡبِبۡكُمُ </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للَّهُ</w:t>
      </w:r>
      <w:r w:rsidR="0093109F" w:rsidRPr="00AD0C38">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آل</w:t>
      </w:r>
      <w:r w:rsidR="00AD0C38">
        <w:rPr>
          <w:rFonts w:ascii="mylotus" w:hAnsi="mylotus" w:hint="eastAsia"/>
          <w:smallCaps/>
          <w:rtl/>
        </w:rPr>
        <w:t>‌</w:t>
      </w:r>
      <w:r w:rsidR="0093109F">
        <w:rPr>
          <w:rFonts w:ascii="mylotus" w:hAnsi="mylotus" w:cs="mylotus"/>
          <w:smallCaps/>
          <w:rtl/>
          <w:lang w:bidi="ar-SA"/>
        </w:rPr>
        <w:t>عمران: 31</w:t>
      </w:r>
      <w:r w:rsidR="0093109F" w:rsidRPr="007808E5">
        <w:rPr>
          <w:rFonts w:ascii="mylotus" w:hAnsi="mylotus" w:cs="mylotus"/>
          <w:smallCaps/>
          <w:rtl/>
          <w:lang w:bidi="ar-SA"/>
        </w:rPr>
        <w:t>]</w:t>
      </w:r>
      <w:r w:rsidRPr="00862309">
        <w:rPr>
          <w:rFonts w:ascii="Traditional Arabic" w:hAnsi="Traditional Arabic" w:cs="B Nazanin"/>
          <w:b/>
          <w:bCs/>
          <w:color w:val="000000"/>
          <w:sz w:val="28"/>
          <w:szCs w:val="28"/>
          <w:rtl/>
        </w:rPr>
        <w:t xml:space="preserve"> </w:t>
      </w:r>
      <w:r w:rsidR="00F73190">
        <w:rPr>
          <w:rFonts w:ascii="Traditional Arabic" w:hAnsi="Traditional Arabic" w:cs="B Nazanin" w:hint="cs"/>
          <w:b/>
          <w:bCs/>
          <w:color w:val="000000"/>
          <w:sz w:val="28"/>
          <w:szCs w:val="28"/>
          <w:rtl/>
        </w:rPr>
        <w:t>«</w:t>
      </w:r>
      <w:r w:rsidRPr="00984198">
        <w:rPr>
          <w:rFonts w:cs="B Lotus"/>
          <w:sz w:val="28"/>
          <w:szCs w:val="28"/>
          <w:rtl/>
        </w:rPr>
        <w:t xml:space="preserve">بگو: اگر </w:t>
      </w:r>
      <w:r w:rsidRPr="00984198">
        <w:rPr>
          <w:rFonts w:cs="B Lotus" w:hint="cs"/>
          <w:sz w:val="28"/>
          <w:szCs w:val="28"/>
          <w:rtl/>
        </w:rPr>
        <w:t>الله</w:t>
      </w:r>
      <w:r w:rsidRPr="00984198">
        <w:rPr>
          <w:rFonts w:cs="B Lotus"/>
          <w:sz w:val="28"/>
          <w:szCs w:val="28"/>
          <w:rtl/>
        </w:rPr>
        <w:t xml:space="preserve"> را دوست</w:t>
      </w:r>
      <w:r w:rsidR="00C01522" w:rsidRPr="00984198">
        <w:rPr>
          <w:rFonts w:cs="B Lotus"/>
          <w:sz w:val="28"/>
          <w:szCs w:val="28"/>
          <w:rtl/>
        </w:rPr>
        <w:t xml:space="preserve"> مي‌</w:t>
      </w:r>
      <w:r w:rsidRPr="00984198">
        <w:rPr>
          <w:rFonts w:cs="B Lotus"/>
          <w:sz w:val="28"/>
          <w:szCs w:val="28"/>
          <w:rtl/>
        </w:rPr>
        <w:t xml:space="preserve">داريد، از من پيروي كنيد تا </w:t>
      </w:r>
      <w:r w:rsidRPr="00984198">
        <w:rPr>
          <w:rFonts w:cs="B Lotus" w:hint="cs"/>
          <w:sz w:val="28"/>
          <w:szCs w:val="28"/>
          <w:rtl/>
        </w:rPr>
        <w:t>الله</w:t>
      </w:r>
      <w:r w:rsidRPr="00984198">
        <w:rPr>
          <w:rFonts w:cs="B Lotus"/>
          <w:sz w:val="28"/>
          <w:szCs w:val="28"/>
          <w:rtl/>
        </w:rPr>
        <w:t xml:space="preserve"> شما را دوست بدارد</w:t>
      </w:r>
      <w:r w:rsidRPr="00984198">
        <w:rPr>
          <w:rFonts w:cs="B Lotus" w:hint="cs"/>
          <w:sz w:val="28"/>
          <w:szCs w:val="28"/>
          <w:rtl/>
        </w:rPr>
        <w:t>.</w:t>
      </w:r>
      <w:r w:rsidR="00F73190">
        <w:rPr>
          <w:rFonts w:cs="B Lotus" w:hint="cs"/>
          <w:sz w:val="28"/>
          <w:szCs w:val="28"/>
          <w:rtl/>
        </w:rPr>
        <w:t>»</w:t>
      </w:r>
      <w:r w:rsidRPr="00984198">
        <w:rPr>
          <w:rFonts w:cs="B Lotus" w:hint="cs"/>
          <w:sz w:val="28"/>
          <w:szCs w:val="28"/>
          <w:rtl/>
        </w:rPr>
        <w:t xml:space="preserve"> </w:t>
      </w:r>
    </w:p>
    <w:p w:rsidR="00C5413C" w:rsidRPr="00984198" w:rsidRDefault="00C5413C" w:rsidP="00F73190">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حافظ ابن کثیر </w:t>
      </w:r>
      <w:r w:rsidR="00F73190" w:rsidRPr="00F73190">
        <w:rPr>
          <w:rFonts w:cs="B Lotus" w:hint="cs"/>
          <w:rtl/>
        </w:rPr>
        <w:t>رحمه</w:t>
      </w:r>
      <w:r w:rsidR="00F73190" w:rsidRPr="00F73190">
        <w:rPr>
          <w:rFonts w:cs="B Lotus" w:hint="cs"/>
          <w:rtl/>
        </w:rPr>
        <w:softHyphen/>
        <w:t>الله</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311"/>
      </w:r>
      <w:r w:rsidRPr="00984198">
        <w:rPr>
          <w:rFonts w:cs="B Lotus" w:hint="cs"/>
          <w:sz w:val="28"/>
          <w:szCs w:val="28"/>
          <w:rtl/>
        </w:rPr>
        <w:t xml:space="preserve">: </w:t>
      </w:r>
      <w:r w:rsidR="00F73190">
        <w:rPr>
          <w:rFonts w:cs="B Lotus" w:hint="cs"/>
          <w:sz w:val="28"/>
          <w:szCs w:val="28"/>
          <w:rtl/>
        </w:rPr>
        <w:t>«</w:t>
      </w:r>
      <w:r w:rsidRPr="00984198">
        <w:rPr>
          <w:rFonts w:cs="B Lotus" w:hint="cs"/>
          <w:sz w:val="28"/>
          <w:szCs w:val="28"/>
          <w:rtl/>
        </w:rPr>
        <w:t>این آیه</w:t>
      </w:r>
      <w:r w:rsidR="00AC25A8" w:rsidRPr="00984198">
        <w:rPr>
          <w:rFonts w:cs="B Lotus" w:hint="cs"/>
          <w:sz w:val="28"/>
          <w:szCs w:val="28"/>
          <w:rtl/>
        </w:rPr>
        <w:t xml:space="preserve">‌ی </w:t>
      </w:r>
      <w:r w:rsidRPr="00984198">
        <w:rPr>
          <w:rFonts w:cs="B Lotus" w:hint="cs"/>
          <w:sz w:val="28"/>
          <w:szCs w:val="28"/>
          <w:rtl/>
        </w:rPr>
        <w:t xml:space="preserve">کریمه، </w:t>
      </w:r>
      <w:r w:rsidR="00F73190">
        <w:rPr>
          <w:rFonts w:cs="B Lotus" w:hint="cs"/>
          <w:sz w:val="28"/>
          <w:szCs w:val="28"/>
          <w:rtl/>
        </w:rPr>
        <w:t>در مورد هر کسی</w:t>
      </w:r>
      <w:r w:rsidRPr="00984198">
        <w:rPr>
          <w:rFonts w:cs="B Lotus" w:hint="cs"/>
          <w:sz w:val="28"/>
          <w:szCs w:val="28"/>
          <w:rtl/>
        </w:rPr>
        <w:t xml:space="preserve"> که اد</w:t>
      </w:r>
      <w:r w:rsidR="00F73190">
        <w:rPr>
          <w:rFonts w:cs="B Lotus" w:hint="cs"/>
          <w:sz w:val="28"/>
          <w:szCs w:val="28"/>
          <w:rtl/>
        </w:rPr>
        <w:t>عای محبت الله عزوجل را دارد، در</w:t>
      </w:r>
      <w:r w:rsidRPr="00984198">
        <w:rPr>
          <w:rFonts w:cs="B Lotus" w:hint="cs"/>
          <w:sz w:val="28"/>
          <w:szCs w:val="28"/>
          <w:rtl/>
        </w:rPr>
        <w:t>حالی</w:t>
      </w:r>
      <w:r w:rsidR="00F73190">
        <w:rPr>
          <w:rFonts w:cs="B Lotus"/>
          <w:sz w:val="28"/>
          <w:szCs w:val="28"/>
          <w:rtl/>
        </w:rPr>
        <w:softHyphen/>
      </w:r>
      <w:r w:rsidRPr="00984198">
        <w:rPr>
          <w:rFonts w:cs="B Lotus" w:hint="cs"/>
          <w:sz w:val="28"/>
          <w:szCs w:val="28"/>
          <w:rtl/>
        </w:rPr>
        <w:t xml:space="preserve">که بر روش رسول الله </w:t>
      </w:r>
      <w:r w:rsidR="00F73190">
        <w:rPr>
          <w:rFonts w:ascii="Arial" w:hAnsi="Arial" w:cs="CTraditional Arabic" w:hint="cs"/>
          <w:sz w:val="28"/>
          <w:szCs w:val="28"/>
          <w:rtl/>
        </w:rPr>
        <w:t>ح</w:t>
      </w:r>
      <w:r w:rsidR="009D0387" w:rsidRPr="00984198">
        <w:rPr>
          <w:rFonts w:cs="B Lotus" w:hint="cs"/>
          <w:sz w:val="28"/>
          <w:szCs w:val="28"/>
          <w:rtl/>
        </w:rPr>
        <w:t xml:space="preserve"> نمی‌</w:t>
      </w:r>
      <w:r w:rsidRPr="00984198">
        <w:rPr>
          <w:rFonts w:cs="B Lotus" w:hint="cs"/>
          <w:sz w:val="28"/>
          <w:szCs w:val="28"/>
          <w:rtl/>
        </w:rPr>
        <w:t>باشد</w:t>
      </w:r>
      <w:r w:rsidR="00F73190">
        <w:rPr>
          <w:rFonts w:cs="B Lotus" w:hint="cs"/>
          <w:sz w:val="28"/>
          <w:szCs w:val="28"/>
          <w:rtl/>
        </w:rPr>
        <w:t>، حکم نموده و قضاوت می</w:t>
      </w:r>
      <w:r w:rsidR="00F73190">
        <w:rPr>
          <w:rFonts w:cs="B Lotus" w:hint="cs"/>
          <w:sz w:val="28"/>
          <w:szCs w:val="28"/>
          <w:rtl/>
        </w:rPr>
        <w:softHyphen/>
        <w:t>کند</w:t>
      </w:r>
      <w:r w:rsidRPr="00984198">
        <w:rPr>
          <w:rFonts w:cs="B Lotus" w:hint="cs"/>
          <w:sz w:val="28"/>
          <w:szCs w:val="28"/>
          <w:rtl/>
        </w:rPr>
        <w:t>. چرا که وی در اینصورت در ادعایش کاذب و دروغگو</w:t>
      </w:r>
      <w:r w:rsidR="009D0387" w:rsidRPr="00984198">
        <w:rPr>
          <w:rFonts w:cs="B Lotus" w:hint="cs"/>
          <w:sz w:val="28"/>
          <w:szCs w:val="28"/>
          <w:rtl/>
        </w:rPr>
        <w:t xml:space="preserve"> می‌</w:t>
      </w:r>
      <w:r w:rsidRPr="00984198">
        <w:rPr>
          <w:rFonts w:cs="B Lotus" w:hint="cs"/>
          <w:sz w:val="28"/>
          <w:szCs w:val="28"/>
          <w:rtl/>
        </w:rPr>
        <w:t>باشد، تا اینکه از شریعت محمدی و دین نبوی در تمامی اقوال و افعال و احوالش پیروی کند.</w:t>
      </w:r>
      <w:r w:rsidR="00F73190">
        <w:rPr>
          <w:rFonts w:cs="B Lotus" w:hint="cs"/>
          <w:sz w:val="28"/>
          <w:szCs w:val="28"/>
          <w:rtl/>
        </w:rPr>
        <w:t>»</w:t>
      </w:r>
      <w:r w:rsidRPr="00984198">
        <w:rPr>
          <w:rFonts w:cs="B Lotus" w:hint="cs"/>
          <w:sz w:val="28"/>
          <w:szCs w:val="28"/>
          <w:rtl/>
        </w:rPr>
        <w:t xml:space="preserve"> </w:t>
      </w:r>
    </w:p>
    <w:p w:rsidR="00C5413C" w:rsidRPr="00984198" w:rsidRDefault="00C5413C" w:rsidP="00F73190">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حسن بصری و غیر از او سلف صالح فرمودند:</w:t>
      </w:r>
      <w:r w:rsidRPr="00C008F7">
        <w:rPr>
          <w:rStyle w:val="FootnoteReference"/>
          <w:rFonts w:cs="B Lotus"/>
          <w:sz w:val="28"/>
          <w:szCs w:val="28"/>
          <w:rtl/>
        </w:rPr>
        <w:footnoteReference w:id="312"/>
      </w:r>
      <w:r w:rsidRPr="00984198">
        <w:rPr>
          <w:rFonts w:cs="B Lotus" w:hint="cs"/>
          <w:sz w:val="28"/>
          <w:szCs w:val="28"/>
          <w:rtl/>
        </w:rPr>
        <w:t xml:space="preserve"> </w:t>
      </w:r>
      <w:r w:rsidR="00F73190">
        <w:rPr>
          <w:rFonts w:cs="B Lotus" w:hint="cs"/>
          <w:sz w:val="28"/>
          <w:szCs w:val="28"/>
          <w:rtl/>
        </w:rPr>
        <w:t>«</w:t>
      </w:r>
      <w:r w:rsidRPr="00984198">
        <w:rPr>
          <w:rFonts w:cs="B Lotus" w:hint="cs"/>
          <w:sz w:val="28"/>
          <w:szCs w:val="28"/>
          <w:rtl/>
        </w:rPr>
        <w:t>عد</w:t>
      </w:r>
      <w:r w:rsidR="00963C85">
        <w:rPr>
          <w:rFonts w:cs="B Lotus" w:hint="cs"/>
          <w:sz w:val="28"/>
          <w:szCs w:val="28"/>
          <w:rtl/>
        </w:rPr>
        <w:t xml:space="preserve">ه‌ای </w:t>
      </w:r>
      <w:r w:rsidR="00F73190">
        <w:rPr>
          <w:rFonts w:cs="B Lotus" w:hint="cs"/>
          <w:sz w:val="28"/>
          <w:szCs w:val="28"/>
          <w:rtl/>
        </w:rPr>
        <w:t>گمان بردند</w:t>
      </w:r>
      <w:r w:rsidRPr="00984198">
        <w:rPr>
          <w:rFonts w:cs="B Lotus" w:hint="cs"/>
          <w:sz w:val="28"/>
          <w:szCs w:val="28"/>
          <w:rtl/>
        </w:rPr>
        <w:t xml:space="preserve"> الله عزوجل را دوست دارند که الله عزوجل</w:t>
      </w:r>
      <w:r w:rsidR="009D0387" w:rsidRPr="00984198">
        <w:rPr>
          <w:rFonts w:cs="B Lotus" w:hint="cs"/>
          <w:sz w:val="28"/>
          <w:szCs w:val="28"/>
          <w:rtl/>
        </w:rPr>
        <w:t xml:space="preserve"> آن‌ها </w:t>
      </w:r>
      <w:r w:rsidR="00F73190">
        <w:rPr>
          <w:rFonts w:cs="B Lotus" w:hint="cs"/>
          <w:sz w:val="28"/>
          <w:szCs w:val="28"/>
          <w:rtl/>
        </w:rPr>
        <w:t>را با این آیه مورد</w:t>
      </w:r>
      <w:r w:rsidRPr="00984198">
        <w:rPr>
          <w:rFonts w:cs="B Lotus" w:hint="cs"/>
          <w:sz w:val="28"/>
          <w:szCs w:val="28"/>
          <w:rtl/>
        </w:rPr>
        <w:t xml:space="preserve"> امتحان و آزمایش قرار داد. و فرمود:</w:t>
      </w:r>
      <w:r w:rsidR="0093109F" w:rsidRPr="00984198">
        <w:rPr>
          <w:rFonts w:cs="B Lotus" w:hint="cs"/>
          <w:sz w:val="28"/>
          <w:szCs w:val="28"/>
          <w:rtl/>
        </w:rPr>
        <w:t xml:space="preserve"> </w:t>
      </w:r>
      <w:r w:rsidR="00AD0C38" w:rsidRPr="00AD0C38">
        <w:rPr>
          <w:rFonts w:ascii="Traditional Arabic" w:hAnsi="Traditional Arabic" w:cs="Traditional Arabic"/>
          <w:smallCaps/>
          <w:sz w:val="28"/>
          <w:szCs w:val="28"/>
          <w:rtl/>
        </w:rPr>
        <w:t>﴿</w:t>
      </w:r>
      <w:r w:rsidR="00AD0C38">
        <w:rPr>
          <w:rFonts w:ascii="KFGQPC Uthmanic Script HAFS" w:hAnsi="KFGQPC Uthmanic Script HAFS" w:cs="KFGQPC Uthmanic Script HAFS"/>
          <w:smallCaps/>
          <w:sz w:val="28"/>
          <w:szCs w:val="28"/>
          <w:rtl/>
        </w:rPr>
        <w:t xml:space="preserve">قُلۡ إِن كُنتُمۡ تُحِبُّونَ </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للَّهَ</w:t>
      </w:r>
      <w:r w:rsidR="00AD0C38">
        <w:rPr>
          <w:rFonts w:ascii="KFGQPC Uthmanic Script HAFS" w:hAnsi="KFGQPC Uthmanic Script HAFS" w:cs="KFGQPC Uthmanic Script HAFS"/>
          <w:smallCaps/>
          <w:sz w:val="28"/>
          <w:szCs w:val="28"/>
          <w:rtl/>
        </w:rPr>
        <w:t xml:space="preserve"> فَ</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تَّبِعُونِي</w:t>
      </w:r>
      <w:r w:rsidR="00AD0C38">
        <w:rPr>
          <w:rFonts w:ascii="KFGQPC Uthmanic Script HAFS" w:hAnsi="KFGQPC Uthmanic Script HAFS" w:cs="KFGQPC Uthmanic Script HAFS"/>
          <w:smallCaps/>
          <w:sz w:val="28"/>
          <w:szCs w:val="28"/>
          <w:rtl/>
        </w:rPr>
        <w:t xml:space="preserve"> يُحۡبِبۡكُمُ </w:t>
      </w:r>
      <w:r w:rsidR="00AD0C38">
        <w:rPr>
          <w:rFonts w:ascii="KFGQPC Uthmanic Script HAFS" w:hAnsi="KFGQPC Uthmanic Script HAFS" w:cs="KFGQPC Uthmanic Script HAFS" w:hint="cs"/>
          <w:smallCaps/>
          <w:sz w:val="28"/>
          <w:szCs w:val="28"/>
          <w:rtl/>
        </w:rPr>
        <w:t>ٱ</w:t>
      </w:r>
      <w:r w:rsidR="00AD0C38">
        <w:rPr>
          <w:rFonts w:ascii="KFGQPC Uthmanic Script HAFS" w:hAnsi="KFGQPC Uthmanic Script HAFS" w:cs="KFGQPC Uthmanic Script HAFS" w:hint="eastAsia"/>
          <w:smallCaps/>
          <w:sz w:val="28"/>
          <w:szCs w:val="28"/>
          <w:rtl/>
        </w:rPr>
        <w:t>للَّهُ</w:t>
      </w:r>
      <w:r w:rsidR="00AD0C38" w:rsidRPr="00AD0C38">
        <w:rPr>
          <w:rFonts w:ascii="Traditional Arabic" w:hAnsi="Traditional Arabic" w:cs="Traditional Arabic"/>
          <w:smallCaps/>
          <w:sz w:val="28"/>
          <w:szCs w:val="28"/>
          <w:rtl/>
        </w:rPr>
        <w:t>﴾</w:t>
      </w:r>
      <w:r w:rsidRPr="00984198">
        <w:rPr>
          <w:rFonts w:cs="B Lotus" w:hint="cs"/>
          <w:sz w:val="28"/>
          <w:szCs w:val="28"/>
          <w:rtl/>
        </w:rPr>
        <w:t>. پس نشانه و ثمره</w:t>
      </w:r>
      <w:r w:rsidR="00AC25A8" w:rsidRPr="00984198">
        <w:rPr>
          <w:rFonts w:cs="B Lotus" w:hint="cs"/>
          <w:sz w:val="28"/>
          <w:szCs w:val="28"/>
          <w:rtl/>
        </w:rPr>
        <w:t xml:space="preserve">‌ی </w:t>
      </w:r>
      <w:r w:rsidRPr="00984198">
        <w:rPr>
          <w:rFonts w:cs="B Lotus" w:hint="cs"/>
          <w:sz w:val="28"/>
          <w:szCs w:val="28"/>
          <w:rtl/>
        </w:rPr>
        <w:t xml:space="preserve">محبت الله عزوجل اتباع و پیروی از رسول الله </w:t>
      </w:r>
      <w:r w:rsidR="00F73190">
        <w:rPr>
          <w:rFonts w:ascii="Arial" w:hAnsi="Arial" w:cs="CTraditional Arabic" w:hint="cs"/>
          <w:sz w:val="28"/>
          <w:szCs w:val="28"/>
          <w:rtl/>
        </w:rPr>
        <w:t>ح</w:t>
      </w:r>
      <w:r w:rsidR="009D0387">
        <w:rPr>
          <w:rFonts w:cs="B Nazanin" w:hint="cs"/>
          <w:noProof/>
          <w:rtl/>
        </w:rPr>
        <w:t xml:space="preserve"> می‌</w:t>
      </w:r>
      <w:r w:rsidRPr="00984198">
        <w:rPr>
          <w:rFonts w:cs="B Lotus" w:hint="cs"/>
          <w:sz w:val="28"/>
          <w:szCs w:val="28"/>
          <w:rtl/>
        </w:rPr>
        <w:t xml:space="preserve">باشد. </w:t>
      </w:r>
    </w:p>
    <w:p w:rsidR="00C5413C" w:rsidRPr="00984198" w:rsidRDefault="00C5413C" w:rsidP="00F73190">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و محبت رسول الله </w:t>
      </w:r>
      <w:r w:rsidR="00F73190">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واجب و تابع محبت الله عزوجل و لازمه</w:t>
      </w:r>
      <w:r w:rsidR="00AC25A8" w:rsidRPr="00984198">
        <w:rPr>
          <w:rFonts w:cs="B Lotus" w:hint="cs"/>
          <w:sz w:val="28"/>
          <w:szCs w:val="28"/>
          <w:rtl/>
        </w:rPr>
        <w:t xml:space="preserve">‌ی </w:t>
      </w:r>
      <w:r w:rsidRPr="00984198">
        <w:rPr>
          <w:rFonts w:cs="B Lotus" w:hint="cs"/>
          <w:sz w:val="28"/>
          <w:szCs w:val="28"/>
          <w:rtl/>
        </w:rPr>
        <w:t>آن</w:t>
      </w:r>
      <w:r w:rsidR="009D0387" w:rsidRPr="00984198">
        <w:rPr>
          <w:rFonts w:cs="B Lotus" w:hint="cs"/>
          <w:sz w:val="28"/>
          <w:szCs w:val="28"/>
          <w:rtl/>
        </w:rPr>
        <w:t xml:space="preserve"> می‌</w:t>
      </w:r>
      <w:r w:rsidRPr="00984198">
        <w:rPr>
          <w:rFonts w:cs="B Lotus" w:hint="cs"/>
          <w:sz w:val="28"/>
          <w:szCs w:val="28"/>
          <w:rtl/>
        </w:rPr>
        <w:t>باشد. چرا که آن محبت برای الله عزوجل و به خاطر او</w:t>
      </w:r>
      <w:r w:rsidR="009D0387" w:rsidRPr="00984198">
        <w:rPr>
          <w:rFonts w:cs="B Lotus" w:hint="cs"/>
          <w:sz w:val="28"/>
          <w:szCs w:val="28"/>
          <w:rtl/>
        </w:rPr>
        <w:t xml:space="preserve"> می‌</w:t>
      </w:r>
      <w:r w:rsidRPr="00984198">
        <w:rPr>
          <w:rFonts w:cs="B Lotus" w:hint="cs"/>
          <w:sz w:val="28"/>
          <w:szCs w:val="28"/>
          <w:rtl/>
        </w:rPr>
        <w:t>باشد، که با افزایش محبت الله عزوجل در قلب مومن، افزایش یافته و با کاهش آن، کاهش</w:t>
      </w:r>
      <w:r w:rsidR="009D0387" w:rsidRPr="00984198">
        <w:rPr>
          <w:rFonts w:cs="B Lotus" w:hint="cs"/>
          <w:sz w:val="28"/>
          <w:szCs w:val="28"/>
          <w:rtl/>
        </w:rPr>
        <w:t xml:space="preserve"> می‌</w:t>
      </w:r>
      <w:r w:rsidRPr="00984198">
        <w:rPr>
          <w:rFonts w:cs="B Lotus" w:hint="cs"/>
          <w:sz w:val="28"/>
          <w:szCs w:val="28"/>
          <w:rtl/>
        </w:rPr>
        <w:t>یابد. و هر آنکه به خاطر الله عزوجل، دوست داشته</w:t>
      </w:r>
      <w:r w:rsidR="009D0387" w:rsidRPr="00984198">
        <w:rPr>
          <w:rFonts w:cs="B Lotus" w:hint="cs"/>
          <w:sz w:val="28"/>
          <w:szCs w:val="28"/>
          <w:rtl/>
        </w:rPr>
        <w:t xml:space="preserve"> می‌</w:t>
      </w:r>
      <w:r w:rsidRPr="00984198">
        <w:rPr>
          <w:rFonts w:cs="B Lotus" w:hint="cs"/>
          <w:sz w:val="28"/>
          <w:szCs w:val="28"/>
          <w:rtl/>
        </w:rPr>
        <w:t>شود، تنها در راه الله عزوجل و به خاطر او دوست داشته</w:t>
      </w:r>
      <w:r w:rsidR="009D0387" w:rsidRPr="00984198">
        <w:rPr>
          <w:rFonts w:cs="B Lotus" w:hint="cs"/>
          <w:sz w:val="28"/>
          <w:szCs w:val="28"/>
          <w:rtl/>
        </w:rPr>
        <w:t xml:space="preserve"> می‌</w:t>
      </w:r>
      <w:r w:rsidRPr="00984198">
        <w:rPr>
          <w:rFonts w:cs="B Lotus" w:hint="cs"/>
          <w:sz w:val="28"/>
          <w:szCs w:val="28"/>
          <w:rtl/>
        </w:rPr>
        <w:t>شود، همانطور که ایمان و عمل صالح دوست داشته</w:t>
      </w:r>
      <w:r w:rsidR="009D0387" w:rsidRPr="00984198">
        <w:rPr>
          <w:rFonts w:cs="B Lotus" w:hint="cs"/>
          <w:sz w:val="28"/>
          <w:szCs w:val="28"/>
          <w:rtl/>
        </w:rPr>
        <w:t xml:space="preserve"> می‌</w:t>
      </w:r>
      <w:r w:rsidRPr="00984198">
        <w:rPr>
          <w:rFonts w:cs="B Lotus" w:hint="cs"/>
          <w:sz w:val="28"/>
          <w:szCs w:val="28"/>
          <w:rtl/>
        </w:rPr>
        <w:t>شود؛ این محبت با محبتی که شرک آمیز است تفاوت دارد، چرا که در آن شائبه</w:t>
      </w:r>
      <w:r w:rsidR="00C560FE" w:rsidRPr="00984198">
        <w:rPr>
          <w:rFonts w:cs="B Lotus" w:hint="eastAsia"/>
          <w:sz w:val="28"/>
          <w:szCs w:val="28"/>
          <w:rtl/>
        </w:rPr>
        <w:t>‌</w:t>
      </w:r>
      <w:r w:rsidRPr="00984198">
        <w:rPr>
          <w:rFonts w:cs="B Lotus" w:hint="cs"/>
          <w:sz w:val="28"/>
          <w:szCs w:val="28"/>
          <w:rtl/>
        </w:rPr>
        <w:t>ای از شائبه</w:t>
      </w:r>
      <w:r w:rsidR="009D0387" w:rsidRPr="00984198">
        <w:rPr>
          <w:rFonts w:cs="B Lotus" w:hint="cs"/>
          <w:sz w:val="28"/>
          <w:szCs w:val="28"/>
          <w:rtl/>
        </w:rPr>
        <w:t xml:space="preserve">‌های </w:t>
      </w:r>
      <w:r w:rsidRPr="00984198">
        <w:rPr>
          <w:rFonts w:cs="B Lotus" w:hint="cs"/>
          <w:sz w:val="28"/>
          <w:szCs w:val="28"/>
          <w:rtl/>
        </w:rPr>
        <w:t>شرک، همچون اعتماد به محب</w:t>
      </w:r>
      <w:r w:rsidR="00F73190">
        <w:rPr>
          <w:rFonts w:cs="B Lotus" w:hint="cs"/>
          <w:sz w:val="28"/>
          <w:szCs w:val="28"/>
          <w:rtl/>
        </w:rPr>
        <w:t>وب</w:t>
      </w:r>
      <w:r w:rsidRPr="00984198">
        <w:rPr>
          <w:rFonts w:cs="B Lotus" w:hint="cs"/>
          <w:sz w:val="28"/>
          <w:szCs w:val="28"/>
          <w:rtl/>
        </w:rPr>
        <w:t>، از حیث جلب خیر و دفع شر وجود ندارد، درحالی</w:t>
      </w:r>
      <w:r w:rsidR="00F73190">
        <w:rPr>
          <w:rFonts w:cs="B Lotus"/>
          <w:sz w:val="28"/>
          <w:szCs w:val="28"/>
          <w:rtl/>
        </w:rPr>
        <w:softHyphen/>
      </w:r>
      <w:r w:rsidRPr="00984198">
        <w:rPr>
          <w:rFonts w:cs="B Lotus" w:hint="cs"/>
          <w:sz w:val="28"/>
          <w:szCs w:val="28"/>
          <w:rtl/>
        </w:rPr>
        <w:t>که محبت شرکی، دوست داشتن آن شریک به همراه الله عزوجل و رغبت به سوی او و نه به خاطر الله عزوجل</w:t>
      </w:r>
      <w:r w:rsidR="009D0387" w:rsidRPr="00984198">
        <w:rPr>
          <w:rFonts w:cs="B Lotus" w:hint="cs"/>
          <w:sz w:val="28"/>
          <w:szCs w:val="28"/>
          <w:rtl/>
        </w:rPr>
        <w:t xml:space="preserve"> می‌</w:t>
      </w:r>
      <w:r w:rsidRPr="00984198">
        <w:rPr>
          <w:rFonts w:cs="B Lotus" w:hint="cs"/>
          <w:sz w:val="28"/>
          <w:szCs w:val="28"/>
          <w:rtl/>
        </w:rPr>
        <w:t>باشد. بر</w:t>
      </w:r>
      <w:r w:rsidR="00F73190">
        <w:rPr>
          <w:rFonts w:cs="B Lotus" w:hint="cs"/>
          <w:sz w:val="28"/>
          <w:szCs w:val="28"/>
          <w:rtl/>
        </w:rPr>
        <w:t xml:space="preserve"> </w:t>
      </w:r>
      <w:r w:rsidRPr="00984198">
        <w:rPr>
          <w:rFonts w:cs="B Lotus" w:hint="cs"/>
          <w:sz w:val="28"/>
          <w:szCs w:val="28"/>
          <w:rtl/>
        </w:rPr>
        <w:t>این اس</w:t>
      </w:r>
      <w:r w:rsidR="00F73190">
        <w:rPr>
          <w:rFonts w:cs="B Lotus" w:hint="cs"/>
          <w:sz w:val="28"/>
          <w:szCs w:val="28"/>
          <w:rtl/>
        </w:rPr>
        <w:t>اس، تفاوت و تمایزِ میان محبت در راه الله</w:t>
      </w:r>
      <w:r w:rsidRPr="00984198">
        <w:rPr>
          <w:rFonts w:cs="B Lotus" w:hint="cs"/>
          <w:sz w:val="28"/>
          <w:szCs w:val="28"/>
          <w:rtl/>
        </w:rPr>
        <w:t xml:space="preserve"> و به خاطر او که از کمال توحید</w:t>
      </w:r>
      <w:r w:rsidR="009D0387" w:rsidRPr="00984198">
        <w:rPr>
          <w:rFonts w:cs="B Lotus" w:hint="cs"/>
          <w:sz w:val="28"/>
          <w:szCs w:val="28"/>
          <w:rtl/>
        </w:rPr>
        <w:t xml:space="preserve"> می‌</w:t>
      </w:r>
      <w:r w:rsidRPr="00984198">
        <w:rPr>
          <w:rFonts w:cs="B Lotus" w:hint="cs"/>
          <w:sz w:val="28"/>
          <w:szCs w:val="28"/>
          <w:rtl/>
        </w:rPr>
        <w:t>باشد و محبت همراه الله عزوجل که محبت مثل و مانندها به همراه الله عزوجل</w:t>
      </w:r>
      <w:r w:rsidR="009D0387" w:rsidRPr="00984198">
        <w:rPr>
          <w:rFonts w:cs="B Lotus" w:hint="cs"/>
          <w:sz w:val="28"/>
          <w:szCs w:val="28"/>
          <w:rtl/>
        </w:rPr>
        <w:t xml:space="preserve"> می‌</w:t>
      </w:r>
      <w:r w:rsidR="00F73190">
        <w:rPr>
          <w:rFonts w:cs="B Lotus" w:hint="cs"/>
          <w:sz w:val="28"/>
          <w:szCs w:val="28"/>
          <w:rtl/>
        </w:rPr>
        <w:t>باشد</w:t>
      </w:r>
      <w:r w:rsidRPr="00984198">
        <w:rPr>
          <w:rFonts w:cs="B Lotus" w:hint="cs"/>
          <w:sz w:val="28"/>
          <w:szCs w:val="28"/>
          <w:rtl/>
        </w:rPr>
        <w:t xml:space="preserve"> </w:t>
      </w:r>
      <w:r w:rsidR="00F73190">
        <w:rPr>
          <w:rFonts w:cs="B Lotus" w:hint="cs"/>
          <w:sz w:val="28"/>
          <w:szCs w:val="28"/>
          <w:rtl/>
        </w:rPr>
        <w:t>و</w:t>
      </w:r>
      <w:r w:rsidRPr="00984198">
        <w:rPr>
          <w:rFonts w:cs="B Lotus" w:hint="cs"/>
          <w:sz w:val="28"/>
          <w:szCs w:val="28"/>
          <w:rtl/>
        </w:rPr>
        <w:t xml:space="preserve"> متعلق به قلوب مشرکین است که معبودشان را صفت الوهیت داده</w:t>
      </w:r>
      <w:r w:rsidR="00AC25A8" w:rsidRPr="00984198">
        <w:rPr>
          <w:rFonts w:cs="B Lotus" w:hint="cs"/>
          <w:sz w:val="28"/>
          <w:szCs w:val="28"/>
          <w:rtl/>
        </w:rPr>
        <w:t xml:space="preserve">‌اند </w:t>
      </w:r>
      <w:r w:rsidR="00F73190">
        <w:rPr>
          <w:rFonts w:cs="B Lotus" w:hint="cs"/>
          <w:sz w:val="28"/>
          <w:szCs w:val="28"/>
          <w:rtl/>
        </w:rPr>
        <w:t>در</w:t>
      </w:r>
      <w:r w:rsidRPr="00984198">
        <w:rPr>
          <w:rFonts w:cs="B Lotus" w:hint="cs"/>
          <w:sz w:val="28"/>
          <w:szCs w:val="28"/>
          <w:rtl/>
        </w:rPr>
        <w:t>حالی</w:t>
      </w:r>
      <w:r w:rsidR="00F73190">
        <w:rPr>
          <w:rFonts w:cs="B Lotus"/>
          <w:sz w:val="28"/>
          <w:szCs w:val="28"/>
          <w:rtl/>
        </w:rPr>
        <w:softHyphen/>
      </w:r>
      <w:r w:rsidRPr="00984198">
        <w:rPr>
          <w:rFonts w:cs="B Lotus" w:hint="cs"/>
          <w:sz w:val="28"/>
          <w:szCs w:val="28"/>
          <w:rtl/>
        </w:rPr>
        <w:t>که این صفت جز برای الله عزوجل جایز نیست، آشکار</w:t>
      </w:r>
      <w:r w:rsidR="009D0387" w:rsidRPr="00984198">
        <w:rPr>
          <w:rFonts w:cs="B Lotus" w:hint="cs"/>
          <w:sz w:val="28"/>
          <w:szCs w:val="28"/>
          <w:rtl/>
        </w:rPr>
        <w:t xml:space="preserve"> می‌</w:t>
      </w:r>
      <w:r w:rsidRPr="00984198">
        <w:rPr>
          <w:rFonts w:cs="B Lotus" w:hint="cs"/>
          <w:sz w:val="28"/>
          <w:szCs w:val="28"/>
          <w:rtl/>
        </w:rPr>
        <w:t>گردد</w:t>
      </w:r>
      <w:r w:rsidR="00F73190">
        <w:rPr>
          <w:rFonts w:cs="B Lotus" w:hint="cs"/>
          <w:sz w:val="28"/>
          <w:szCs w:val="28"/>
          <w:rtl/>
        </w:rPr>
        <w:t>»</w:t>
      </w:r>
      <w:r w:rsidRPr="00C008F7">
        <w:rPr>
          <w:rStyle w:val="FootnoteReference"/>
          <w:rFonts w:cs="B Lotus"/>
          <w:sz w:val="28"/>
          <w:szCs w:val="28"/>
          <w:rtl/>
        </w:rPr>
        <w:footnoteReference w:id="313"/>
      </w:r>
      <w:r w:rsidRPr="00984198">
        <w:rPr>
          <w:rFonts w:cs="B Lotus" w:hint="cs"/>
          <w:sz w:val="28"/>
          <w:szCs w:val="28"/>
          <w:rtl/>
        </w:rPr>
        <w:t xml:space="preserve">.  </w:t>
      </w:r>
    </w:p>
    <w:p w:rsidR="00C5413C" w:rsidRPr="00984198" w:rsidRDefault="00C5413C" w:rsidP="00F73190">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بنابراین محبت رسول الله </w:t>
      </w:r>
      <w:r w:rsidR="00F73190">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تابع و لازمه</w:t>
      </w:r>
      <w:r w:rsidR="00AC25A8" w:rsidRPr="00984198">
        <w:rPr>
          <w:rFonts w:cs="B Lotus" w:hint="cs"/>
          <w:sz w:val="28"/>
          <w:szCs w:val="28"/>
          <w:rtl/>
        </w:rPr>
        <w:t xml:space="preserve">‌ی </w:t>
      </w:r>
      <w:r w:rsidRPr="00984198">
        <w:rPr>
          <w:rFonts w:cs="B Lotus" w:hint="cs"/>
          <w:sz w:val="28"/>
          <w:szCs w:val="28"/>
          <w:rtl/>
        </w:rPr>
        <w:t>محبت الله عزوجل و نیز شرطی برای تکمیل ایمان</w:t>
      </w:r>
      <w:r w:rsidR="009D0387" w:rsidRPr="00984198">
        <w:rPr>
          <w:rFonts w:cs="B Lotus" w:hint="cs"/>
          <w:sz w:val="28"/>
          <w:szCs w:val="28"/>
          <w:rtl/>
        </w:rPr>
        <w:t xml:space="preserve"> می‌</w:t>
      </w:r>
      <w:r w:rsidRPr="00984198">
        <w:rPr>
          <w:rFonts w:cs="B Lotus" w:hint="cs"/>
          <w:sz w:val="28"/>
          <w:szCs w:val="28"/>
          <w:rtl/>
        </w:rPr>
        <w:t>باشد، همان</w:t>
      </w:r>
      <w:r w:rsidR="00F73190">
        <w:rPr>
          <w:rFonts w:cs="B Lotus" w:hint="cs"/>
          <w:sz w:val="28"/>
          <w:szCs w:val="28"/>
          <w:rtl/>
        </w:rPr>
        <w:t>طور که در حدیث متفق علیه از انس</w:t>
      </w:r>
      <w:r w:rsidRPr="00984198">
        <w:rPr>
          <w:rFonts w:cs="B Lotus" w:hint="cs"/>
          <w:sz w:val="28"/>
          <w:szCs w:val="28"/>
          <w:rtl/>
        </w:rPr>
        <w:t xml:space="preserve"> </w:t>
      </w:r>
      <w:r w:rsidR="0093671E" w:rsidRPr="00C336B2">
        <w:rPr>
          <w:rFonts w:ascii="Arial" w:hAnsi="Arial" w:cs="CTraditional Arabic" w:hint="cs"/>
          <w:sz w:val="28"/>
          <w:szCs w:val="28"/>
          <w:rtl/>
        </w:rPr>
        <w:t>س</w:t>
      </w:r>
      <w:r w:rsidR="0093671E" w:rsidRPr="00984198">
        <w:rPr>
          <w:rFonts w:cs="B Lotus" w:hint="cs"/>
          <w:sz w:val="28"/>
          <w:szCs w:val="28"/>
          <w:rtl/>
        </w:rPr>
        <w:t xml:space="preserve"> </w:t>
      </w:r>
      <w:r w:rsidRPr="00984198">
        <w:rPr>
          <w:rFonts w:cs="B Lotus" w:hint="cs"/>
          <w:sz w:val="28"/>
          <w:szCs w:val="28"/>
          <w:rtl/>
        </w:rPr>
        <w:t xml:space="preserve">روایت است که رسول الله </w:t>
      </w:r>
      <w:r w:rsidR="00F73190">
        <w:rPr>
          <w:rFonts w:ascii="Arial" w:hAnsi="Arial" w:cs="CTraditional Arabic" w:hint="cs"/>
          <w:sz w:val="28"/>
          <w:szCs w:val="28"/>
          <w:rtl/>
        </w:rPr>
        <w:t>ح</w:t>
      </w:r>
      <w:r w:rsidRPr="00984198">
        <w:rPr>
          <w:rFonts w:cs="B Lotus" w:hint="cs"/>
          <w:sz w:val="28"/>
          <w:szCs w:val="28"/>
          <w:rtl/>
        </w:rPr>
        <w:t xml:space="preserve"> فرمودند: </w:t>
      </w:r>
      <w:r w:rsidRPr="00C560FE">
        <w:rPr>
          <w:rStyle w:val="Char2"/>
          <w:rFonts w:hint="cs"/>
          <w:rtl/>
        </w:rPr>
        <w:t>«</w:t>
      </w:r>
      <w:r w:rsidRPr="00C560FE">
        <w:rPr>
          <w:rStyle w:val="Char2"/>
          <w:rFonts w:hint="eastAsia"/>
          <w:rtl/>
        </w:rPr>
        <w:t>لاَ</w:t>
      </w:r>
      <w:r w:rsidRPr="00C560FE">
        <w:rPr>
          <w:rStyle w:val="Char2"/>
          <w:rtl/>
        </w:rPr>
        <w:t xml:space="preserve"> </w:t>
      </w:r>
      <w:r w:rsidRPr="00C560FE">
        <w:rPr>
          <w:rStyle w:val="Char2"/>
          <w:rFonts w:hint="eastAsia"/>
          <w:rtl/>
        </w:rPr>
        <w:t>يُؤْمِنُ</w:t>
      </w:r>
      <w:r w:rsidRPr="00C560FE">
        <w:rPr>
          <w:rStyle w:val="Char2"/>
          <w:rtl/>
        </w:rPr>
        <w:t xml:space="preserve"> </w:t>
      </w:r>
      <w:r w:rsidRPr="00C560FE">
        <w:rPr>
          <w:rStyle w:val="Char2"/>
          <w:rFonts w:hint="eastAsia"/>
          <w:rtl/>
        </w:rPr>
        <w:t>أَحَدُكُمْ،</w:t>
      </w:r>
      <w:r w:rsidRPr="00C560FE">
        <w:rPr>
          <w:rStyle w:val="Char2"/>
          <w:rtl/>
        </w:rPr>
        <w:t xml:space="preserve"> </w:t>
      </w:r>
      <w:r w:rsidRPr="00C560FE">
        <w:rPr>
          <w:rStyle w:val="Char2"/>
          <w:rFonts w:hint="eastAsia"/>
          <w:rtl/>
        </w:rPr>
        <w:t>حَتَّى</w:t>
      </w:r>
      <w:r w:rsidRPr="00C560FE">
        <w:rPr>
          <w:rStyle w:val="Char2"/>
          <w:rtl/>
        </w:rPr>
        <w:t xml:space="preserve"> </w:t>
      </w:r>
      <w:r w:rsidRPr="00C560FE">
        <w:rPr>
          <w:rStyle w:val="Char2"/>
          <w:rFonts w:hint="eastAsia"/>
          <w:rtl/>
        </w:rPr>
        <w:t>أَكُونَ</w:t>
      </w:r>
      <w:r w:rsidRPr="00C560FE">
        <w:rPr>
          <w:rStyle w:val="Char2"/>
          <w:rtl/>
        </w:rPr>
        <w:t xml:space="preserve"> </w:t>
      </w:r>
      <w:r w:rsidRPr="00C560FE">
        <w:rPr>
          <w:rStyle w:val="Char2"/>
          <w:rFonts w:hint="eastAsia"/>
          <w:rtl/>
        </w:rPr>
        <w:t>أَحَبَّ</w:t>
      </w:r>
      <w:r w:rsidRPr="00C560FE">
        <w:rPr>
          <w:rStyle w:val="Char2"/>
          <w:rtl/>
        </w:rPr>
        <w:t xml:space="preserve"> </w:t>
      </w:r>
      <w:r w:rsidRPr="00C560FE">
        <w:rPr>
          <w:rStyle w:val="Char2"/>
          <w:rFonts w:hint="eastAsia"/>
          <w:rtl/>
        </w:rPr>
        <w:t>إِلَيْهِ</w:t>
      </w:r>
      <w:r w:rsidRPr="00C560FE">
        <w:rPr>
          <w:rStyle w:val="Char2"/>
          <w:rtl/>
        </w:rPr>
        <w:t xml:space="preserve"> </w:t>
      </w:r>
      <w:r w:rsidRPr="00C560FE">
        <w:rPr>
          <w:rStyle w:val="Char2"/>
          <w:rFonts w:hint="eastAsia"/>
          <w:rtl/>
        </w:rPr>
        <w:t>مِنْ</w:t>
      </w:r>
      <w:r w:rsidRPr="00C560FE">
        <w:rPr>
          <w:rStyle w:val="Char2"/>
          <w:rtl/>
        </w:rPr>
        <w:t xml:space="preserve"> </w:t>
      </w:r>
      <w:r w:rsidRPr="00C560FE">
        <w:rPr>
          <w:rStyle w:val="Char2"/>
          <w:rFonts w:hint="eastAsia"/>
          <w:rtl/>
        </w:rPr>
        <w:t>وَالِدِهِ</w:t>
      </w:r>
      <w:r w:rsidRPr="00C560FE">
        <w:rPr>
          <w:rStyle w:val="Char2"/>
          <w:rtl/>
        </w:rPr>
        <w:t xml:space="preserve"> </w:t>
      </w:r>
      <w:r w:rsidRPr="00C560FE">
        <w:rPr>
          <w:rStyle w:val="Char2"/>
          <w:rFonts w:hint="eastAsia"/>
          <w:rtl/>
        </w:rPr>
        <w:t>وَوَلَدِهِ</w:t>
      </w:r>
      <w:r w:rsidRPr="00C560FE">
        <w:rPr>
          <w:rStyle w:val="Char2"/>
          <w:rtl/>
        </w:rPr>
        <w:t xml:space="preserve"> </w:t>
      </w:r>
      <w:r w:rsidRPr="00C560FE">
        <w:rPr>
          <w:rStyle w:val="Char2"/>
          <w:rFonts w:hint="eastAsia"/>
          <w:rtl/>
        </w:rPr>
        <w:t>وَالنَّاسِ</w:t>
      </w:r>
      <w:r w:rsidRPr="00C560FE">
        <w:rPr>
          <w:rStyle w:val="Char2"/>
          <w:rtl/>
        </w:rPr>
        <w:t xml:space="preserve"> </w:t>
      </w:r>
      <w:r w:rsidRPr="00C560FE">
        <w:rPr>
          <w:rStyle w:val="Char2"/>
          <w:rFonts w:hint="eastAsia"/>
          <w:rtl/>
        </w:rPr>
        <w:t>أَجْمَعِين»</w:t>
      </w:r>
      <w:r w:rsidRPr="00C008F7">
        <w:rPr>
          <w:rStyle w:val="FootnoteReference"/>
          <w:rFonts w:cs="B Lotus"/>
          <w:sz w:val="28"/>
          <w:szCs w:val="28"/>
          <w:rtl/>
        </w:rPr>
        <w:footnoteReference w:id="314"/>
      </w:r>
      <w:r w:rsidR="002A5657">
        <w:rPr>
          <w:rFonts w:cs="B Lotus" w:hint="cs"/>
          <w:sz w:val="28"/>
          <w:szCs w:val="28"/>
          <w:rtl/>
        </w:rPr>
        <w:t>.</w:t>
      </w:r>
      <w:r w:rsidRPr="00984198">
        <w:rPr>
          <w:rFonts w:cs="B Lotus" w:hint="cs"/>
          <w:sz w:val="28"/>
          <w:szCs w:val="28"/>
          <w:rtl/>
        </w:rPr>
        <w:t xml:space="preserve"> </w:t>
      </w:r>
      <w:r w:rsidR="002A5657">
        <w:rPr>
          <w:rFonts w:cs="B Lotus" w:hint="cs"/>
          <w:sz w:val="28"/>
          <w:szCs w:val="28"/>
          <w:rtl/>
        </w:rPr>
        <w:t>«</w:t>
      </w:r>
      <w:r w:rsidRPr="00984198">
        <w:rPr>
          <w:rFonts w:cs="B Lotus" w:hint="cs"/>
          <w:sz w:val="28"/>
          <w:szCs w:val="28"/>
          <w:rtl/>
        </w:rPr>
        <w:t>هیچ یک از شما</w:t>
      </w:r>
      <w:r w:rsidR="009D0387" w:rsidRPr="00984198">
        <w:rPr>
          <w:rFonts w:cs="B Lotus" w:hint="cs"/>
          <w:sz w:val="28"/>
          <w:szCs w:val="28"/>
          <w:rtl/>
        </w:rPr>
        <w:t xml:space="preserve"> نمی‌</w:t>
      </w:r>
      <w:r w:rsidRPr="00984198">
        <w:rPr>
          <w:rFonts w:cs="B Lotus" w:hint="cs"/>
          <w:sz w:val="28"/>
          <w:szCs w:val="28"/>
          <w:rtl/>
        </w:rPr>
        <w:t>تواند مومن کامل و واقعی باشد، مگر اینکه من برای او از فرزندان و پدر و مادرش و همه</w:t>
      </w:r>
      <w:r w:rsidR="00AC25A8" w:rsidRPr="00984198">
        <w:rPr>
          <w:rFonts w:cs="B Lotus" w:hint="cs"/>
          <w:sz w:val="28"/>
          <w:szCs w:val="28"/>
          <w:rtl/>
        </w:rPr>
        <w:t xml:space="preserve">‌ی </w:t>
      </w:r>
      <w:r w:rsidRPr="00984198">
        <w:rPr>
          <w:rFonts w:cs="B Lotus" w:hint="cs"/>
          <w:sz w:val="28"/>
          <w:szCs w:val="28"/>
          <w:rtl/>
        </w:rPr>
        <w:t>مردم محبوب</w:t>
      </w:r>
      <w:r w:rsidR="002A5657">
        <w:rPr>
          <w:rFonts w:cs="B Lotus" w:hint="eastAsia"/>
          <w:sz w:val="28"/>
          <w:szCs w:val="28"/>
          <w:rtl/>
        </w:rPr>
        <w:t>‌</w:t>
      </w:r>
      <w:r w:rsidRPr="00984198">
        <w:rPr>
          <w:rFonts w:cs="B Lotus" w:hint="cs"/>
          <w:sz w:val="28"/>
          <w:szCs w:val="28"/>
          <w:rtl/>
        </w:rPr>
        <w:t>تر باشم</w:t>
      </w:r>
      <w:r w:rsidR="002A5657">
        <w:rPr>
          <w:rFonts w:cs="B Lotus" w:hint="cs"/>
          <w:sz w:val="28"/>
          <w:szCs w:val="28"/>
          <w:rtl/>
        </w:rPr>
        <w:t>»</w:t>
      </w:r>
      <w:r w:rsidRPr="00984198">
        <w:rPr>
          <w:rFonts w:cs="B Lotus" w:hint="cs"/>
          <w:sz w:val="28"/>
          <w:szCs w:val="28"/>
          <w:rtl/>
        </w:rPr>
        <w:t xml:space="preserve">. </w:t>
      </w:r>
    </w:p>
    <w:p w:rsidR="00C5413C" w:rsidRPr="00984198" w:rsidRDefault="00F73190" w:rsidP="00F73190">
      <w:pPr>
        <w:pStyle w:val="NormalWeb"/>
        <w:bidi/>
        <w:spacing w:before="0" w:beforeAutospacing="0" w:after="0" w:afterAutospacing="0"/>
        <w:ind w:firstLine="284"/>
        <w:jc w:val="both"/>
        <w:rPr>
          <w:rFonts w:cs="B Lotus"/>
          <w:color w:val="000000"/>
          <w:sz w:val="28"/>
          <w:szCs w:val="28"/>
          <w:rtl/>
        </w:rPr>
      </w:pPr>
      <w:r>
        <w:rPr>
          <w:rFonts w:cs="B Lotus" w:hint="cs"/>
          <w:color w:val="000000"/>
          <w:sz w:val="28"/>
          <w:szCs w:val="28"/>
          <w:rtl/>
        </w:rPr>
        <w:t>ابوسلیمان خطابی</w:t>
      </w:r>
      <w:r>
        <w:rPr>
          <w:rFonts w:cs="B Nazanin" w:hint="cs"/>
          <w:noProof/>
          <w:rtl/>
        </w:rPr>
        <w:t xml:space="preserve"> </w:t>
      </w:r>
      <w:r w:rsidRPr="00F73190">
        <w:rPr>
          <w:rFonts w:cs="B Lotus" w:hint="cs"/>
          <w:color w:val="000000"/>
          <w:rtl/>
        </w:rPr>
        <w:t>رحمه</w:t>
      </w:r>
      <w:r w:rsidRPr="00F73190">
        <w:rPr>
          <w:rFonts w:cs="B Lotus" w:hint="cs"/>
          <w:color w:val="000000"/>
          <w:rtl/>
        </w:rPr>
        <w:softHyphen/>
        <w:t>الله</w:t>
      </w:r>
      <w:r w:rsidR="00C5413C" w:rsidRPr="00F73190">
        <w:rPr>
          <w:rFonts w:cs="B Lotus" w:hint="cs"/>
          <w:color w:val="000000"/>
          <w:rtl/>
        </w:rPr>
        <w:t xml:space="preserve"> </w:t>
      </w:r>
      <w:r w:rsidR="00C5413C" w:rsidRPr="00984198">
        <w:rPr>
          <w:rFonts w:cs="B Lotus" w:hint="cs"/>
          <w:color w:val="000000"/>
          <w:sz w:val="28"/>
          <w:szCs w:val="28"/>
          <w:rtl/>
        </w:rPr>
        <w:t>در شرح خود بر این حدیث</w:t>
      </w:r>
      <w:r w:rsidR="009D0387" w:rsidRPr="00984198">
        <w:rPr>
          <w:rFonts w:cs="B Lotus" w:hint="cs"/>
          <w:color w:val="000000"/>
          <w:sz w:val="28"/>
          <w:szCs w:val="28"/>
          <w:rtl/>
        </w:rPr>
        <w:t xml:space="preserve"> می‌</w:t>
      </w:r>
      <w:r w:rsidR="00C5413C" w:rsidRPr="00984198">
        <w:rPr>
          <w:rFonts w:cs="B Lotus" w:hint="cs"/>
          <w:color w:val="000000"/>
          <w:sz w:val="28"/>
          <w:szCs w:val="28"/>
          <w:rtl/>
        </w:rPr>
        <w:t xml:space="preserve">فرماید: </w:t>
      </w:r>
      <w:r>
        <w:rPr>
          <w:rFonts w:cs="B Lotus" w:hint="cs"/>
          <w:color w:val="000000"/>
          <w:sz w:val="28"/>
          <w:szCs w:val="28"/>
          <w:rtl/>
        </w:rPr>
        <w:t>«</w:t>
      </w:r>
      <w:r w:rsidR="00C5413C" w:rsidRPr="00984198">
        <w:rPr>
          <w:rFonts w:cs="B Lotus" w:hint="cs"/>
          <w:color w:val="000000"/>
          <w:sz w:val="28"/>
          <w:szCs w:val="28"/>
          <w:rtl/>
        </w:rPr>
        <w:t xml:space="preserve">معنا و مفهوم این حدیث آن است که (پیامبر </w:t>
      </w:r>
      <w:r>
        <w:rPr>
          <w:rFonts w:ascii="Arial" w:hAnsi="Arial" w:cs="CTraditional Arabic" w:hint="cs"/>
          <w:sz w:val="28"/>
          <w:szCs w:val="28"/>
          <w:rtl/>
        </w:rPr>
        <w:t>ح</w:t>
      </w:r>
      <w:r w:rsidR="00C5413C" w:rsidRPr="00984198">
        <w:rPr>
          <w:rFonts w:cs="B Lotus" w:hint="cs"/>
          <w:color w:val="000000"/>
          <w:sz w:val="28"/>
          <w:szCs w:val="28"/>
          <w:rtl/>
        </w:rPr>
        <w:t>)</w:t>
      </w:r>
      <w:r w:rsidR="009D0387" w:rsidRPr="00984198">
        <w:rPr>
          <w:rFonts w:cs="B Lotus" w:hint="cs"/>
          <w:color w:val="000000"/>
          <w:sz w:val="28"/>
          <w:szCs w:val="28"/>
          <w:rtl/>
        </w:rPr>
        <w:t xml:space="preserve"> می‌</w:t>
      </w:r>
      <w:r w:rsidR="00C5413C" w:rsidRPr="00984198">
        <w:rPr>
          <w:rFonts w:cs="B Lotus" w:hint="cs"/>
          <w:color w:val="000000"/>
          <w:sz w:val="28"/>
          <w:szCs w:val="28"/>
          <w:rtl/>
        </w:rPr>
        <w:t>فرماید: ای انسان! تو در حب و دوست داشتن من صداقت نخواهی داشت، مگر این که به طور کلی فرمانبردار و مطیع (اوامر) من باشی و رضایت مرا بر خواسته</w:t>
      </w:r>
      <w:r w:rsidR="009D0387" w:rsidRPr="00984198">
        <w:rPr>
          <w:rFonts w:cs="B Lotus" w:hint="cs"/>
          <w:color w:val="000000"/>
          <w:sz w:val="28"/>
          <w:szCs w:val="28"/>
          <w:rtl/>
        </w:rPr>
        <w:t xml:space="preserve">‌های </w:t>
      </w:r>
      <w:r w:rsidR="00C5413C" w:rsidRPr="00984198">
        <w:rPr>
          <w:rFonts w:cs="B Lotus" w:hint="cs"/>
          <w:color w:val="000000"/>
          <w:sz w:val="28"/>
          <w:szCs w:val="28"/>
          <w:rtl/>
        </w:rPr>
        <w:t xml:space="preserve">خود ترجیح دهی، اگرچه هلاکت تو هم در آن باشد. </w:t>
      </w:r>
    </w:p>
    <w:p w:rsidR="00C5413C" w:rsidRPr="00984198" w:rsidRDefault="00C5413C" w:rsidP="00F73190">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و در صحیح بخاری از عمر بن خطاب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روایت است که گفت:</w:t>
      </w:r>
      <w:r w:rsidR="00F73190">
        <w:rPr>
          <w:rFonts w:cs="B Lotus" w:hint="cs"/>
          <w:sz w:val="28"/>
          <w:szCs w:val="28"/>
          <w:rtl/>
        </w:rPr>
        <w:t xml:space="preserve"> یا رسول الله، شما از هر چیزی</w:t>
      </w:r>
      <w:r w:rsidRPr="00984198">
        <w:rPr>
          <w:rFonts w:cs="B Lotus" w:hint="cs"/>
          <w:sz w:val="28"/>
          <w:szCs w:val="28"/>
          <w:rtl/>
        </w:rPr>
        <w:t xml:space="preserve"> نزد من، جز خودم، محبوبتری. رسول الله </w:t>
      </w:r>
      <w:r w:rsidR="00F73190">
        <w:rPr>
          <w:rFonts w:ascii="Arial" w:hAnsi="Arial" w:cs="CTraditional Arabic" w:hint="cs"/>
          <w:sz w:val="28"/>
          <w:szCs w:val="28"/>
          <w:rtl/>
        </w:rPr>
        <w:t>ح</w:t>
      </w:r>
      <w:r w:rsidRPr="00984198">
        <w:rPr>
          <w:rFonts w:cs="B Lotus" w:hint="cs"/>
          <w:sz w:val="28"/>
          <w:szCs w:val="28"/>
          <w:rtl/>
        </w:rPr>
        <w:t xml:space="preserve"> فرمودند: </w:t>
      </w:r>
      <w:r w:rsidRPr="00C560FE">
        <w:rPr>
          <w:rStyle w:val="Char2"/>
          <w:rFonts w:hint="cs"/>
          <w:rtl/>
        </w:rPr>
        <w:t>«</w:t>
      </w:r>
      <w:r w:rsidRPr="00C560FE">
        <w:rPr>
          <w:rStyle w:val="Char2"/>
          <w:rFonts w:hint="eastAsia"/>
          <w:rtl/>
        </w:rPr>
        <w:t>لاَ،</w:t>
      </w:r>
      <w:r w:rsidRPr="00C560FE">
        <w:rPr>
          <w:rStyle w:val="Char2"/>
          <w:rtl/>
        </w:rPr>
        <w:t xml:space="preserve"> </w:t>
      </w:r>
      <w:r w:rsidRPr="00C560FE">
        <w:rPr>
          <w:rStyle w:val="Char2"/>
          <w:rFonts w:hint="eastAsia"/>
          <w:rtl/>
        </w:rPr>
        <w:t>وَالَّذِي</w:t>
      </w:r>
      <w:r w:rsidRPr="00C560FE">
        <w:rPr>
          <w:rStyle w:val="Char2"/>
          <w:rtl/>
        </w:rPr>
        <w:t xml:space="preserve"> </w:t>
      </w:r>
      <w:r w:rsidRPr="00C560FE">
        <w:rPr>
          <w:rStyle w:val="Char2"/>
          <w:rFonts w:hint="eastAsia"/>
          <w:rtl/>
        </w:rPr>
        <w:t>نَفْسِي</w:t>
      </w:r>
      <w:r w:rsidRPr="00C560FE">
        <w:rPr>
          <w:rStyle w:val="Char2"/>
          <w:rtl/>
        </w:rPr>
        <w:t xml:space="preserve"> </w:t>
      </w:r>
      <w:r w:rsidRPr="00C560FE">
        <w:rPr>
          <w:rStyle w:val="Char2"/>
          <w:rFonts w:hint="eastAsia"/>
          <w:rtl/>
        </w:rPr>
        <w:t>بِيَدِهِ،</w:t>
      </w:r>
      <w:r w:rsidRPr="00C560FE">
        <w:rPr>
          <w:rStyle w:val="Char2"/>
          <w:rtl/>
        </w:rPr>
        <w:t xml:space="preserve"> </w:t>
      </w:r>
      <w:r w:rsidRPr="00C560FE">
        <w:rPr>
          <w:rStyle w:val="Char2"/>
          <w:rFonts w:hint="eastAsia"/>
          <w:rtl/>
        </w:rPr>
        <w:t>حَتَّى</w:t>
      </w:r>
      <w:r w:rsidRPr="00C560FE">
        <w:rPr>
          <w:rStyle w:val="Char2"/>
          <w:rtl/>
        </w:rPr>
        <w:t xml:space="preserve"> </w:t>
      </w:r>
      <w:r w:rsidRPr="00C560FE">
        <w:rPr>
          <w:rStyle w:val="Char2"/>
          <w:rFonts w:hint="eastAsia"/>
          <w:rtl/>
        </w:rPr>
        <w:t>أَكُونَ</w:t>
      </w:r>
      <w:r w:rsidRPr="00C560FE">
        <w:rPr>
          <w:rStyle w:val="Char2"/>
          <w:rtl/>
        </w:rPr>
        <w:t xml:space="preserve"> </w:t>
      </w:r>
      <w:r w:rsidRPr="00C560FE">
        <w:rPr>
          <w:rStyle w:val="Char2"/>
          <w:rFonts w:hint="eastAsia"/>
          <w:rtl/>
        </w:rPr>
        <w:t>أَحَبَّ</w:t>
      </w:r>
      <w:r w:rsidRPr="00C560FE">
        <w:rPr>
          <w:rStyle w:val="Char2"/>
          <w:rtl/>
        </w:rPr>
        <w:t xml:space="preserve"> </w:t>
      </w:r>
      <w:r w:rsidRPr="00C560FE">
        <w:rPr>
          <w:rStyle w:val="Char2"/>
          <w:rFonts w:hint="eastAsia"/>
          <w:rtl/>
        </w:rPr>
        <w:t>إِلَيْكَ</w:t>
      </w:r>
      <w:r w:rsidRPr="00C560FE">
        <w:rPr>
          <w:rStyle w:val="Char2"/>
          <w:rtl/>
        </w:rPr>
        <w:t xml:space="preserve"> </w:t>
      </w:r>
      <w:r w:rsidRPr="00C560FE">
        <w:rPr>
          <w:rStyle w:val="Char2"/>
          <w:rFonts w:hint="eastAsia"/>
          <w:rtl/>
        </w:rPr>
        <w:t>مِنْ</w:t>
      </w:r>
      <w:r w:rsidRPr="00C560FE">
        <w:rPr>
          <w:rStyle w:val="Char2"/>
          <w:rtl/>
        </w:rPr>
        <w:t xml:space="preserve"> </w:t>
      </w:r>
      <w:r w:rsidRPr="00C560FE">
        <w:rPr>
          <w:rStyle w:val="Char2"/>
          <w:rFonts w:hint="eastAsia"/>
          <w:rtl/>
        </w:rPr>
        <w:t>نَفْسِكَ</w:t>
      </w:r>
      <w:r w:rsidRPr="00C560FE">
        <w:rPr>
          <w:rStyle w:val="Char2"/>
          <w:rFonts w:hint="cs"/>
          <w:rtl/>
        </w:rPr>
        <w:t>»</w:t>
      </w:r>
      <w:r w:rsidR="00383D6F">
        <w:rPr>
          <w:rFonts w:cs="B Lotus" w:hint="cs"/>
          <w:sz w:val="28"/>
          <w:szCs w:val="28"/>
          <w:rtl/>
        </w:rPr>
        <w:t>.</w:t>
      </w:r>
      <w:r w:rsidRPr="00984198">
        <w:rPr>
          <w:rFonts w:cs="B Lotus" w:hint="cs"/>
          <w:sz w:val="28"/>
          <w:szCs w:val="28"/>
          <w:rtl/>
        </w:rPr>
        <w:t xml:space="preserve"> </w:t>
      </w:r>
      <w:r w:rsidR="00383D6F">
        <w:rPr>
          <w:rFonts w:cs="B Lotus" w:hint="cs"/>
          <w:sz w:val="28"/>
          <w:szCs w:val="28"/>
          <w:rtl/>
        </w:rPr>
        <w:t>«</w:t>
      </w:r>
      <w:r w:rsidRPr="00984198">
        <w:rPr>
          <w:rFonts w:cs="B Lotus" w:hint="cs"/>
          <w:sz w:val="28"/>
          <w:szCs w:val="28"/>
          <w:rtl/>
        </w:rPr>
        <w:t>نه، سوگند به خدایی که جانم در دست اوست، تا زمانی</w:t>
      </w:r>
      <w:r w:rsidR="00F73190">
        <w:rPr>
          <w:rFonts w:cs="B Lotus"/>
          <w:sz w:val="28"/>
          <w:szCs w:val="28"/>
          <w:rtl/>
        </w:rPr>
        <w:softHyphen/>
      </w:r>
      <w:r w:rsidRPr="00984198">
        <w:rPr>
          <w:rFonts w:cs="B Lotus" w:hint="cs"/>
          <w:sz w:val="28"/>
          <w:szCs w:val="28"/>
          <w:rtl/>
        </w:rPr>
        <w:t>که من نزد تو از خودت هم محبوب</w:t>
      </w:r>
      <w:r w:rsidR="00383D6F">
        <w:rPr>
          <w:rFonts w:cs="B Lotus" w:hint="eastAsia"/>
          <w:sz w:val="28"/>
          <w:szCs w:val="28"/>
          <w:rtl/>
        </w:rPr>
        <w:t>‌</w:t>
      </w:r>
      <w:r w:rsidRPr="00984198">
        <w:rPr>
          <w:rFonts w:cs="B Lotus" w:hint="cs"/>
          <w:sz w:val="28"/>
          <w:szCs w:val="28"/>
          <w:rtl/>
        </w:rPr>
        <w:t>تر نباشم (به کمال نخواهی رسید)</w:t>
      </w:r>
      <w:r w:rsidR="00383D6F">
        <w:rPr>
          <w:rFonts w:cs="B Lotus" w:hint="cs"/>
          <w:sz w:val="28"/>
          <w:szCs w:val="28"/>
          <w:rtl/>
        </w:rPr>
        <w:t>»</w:t>
      </w:r>
      <w:r w:rsidRPr="00984198">
        <w:rPr>
          <w:rFonts w:cs="B Lotus" w:hint="cs"/>
          <w:sz w:val="28"/>
          <w:szCs w:val="28"/>
          <w:rtl/>
        </w:rPr>
        <w:t xml:space="preserve">. عمر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 xml:space="preserve">گفت: سوگند به الله عزوجل که تو هم اکنون برای من از خودم هم محبوبتری. رسول الله </w:t>
      </w:r>
      <w:r w:rsidR="00F73190">
        <w:rPr>
          <w:rFonts w:ascii="Arial" w:hAnsi="Arial" w:cs="CTraditional Arabic" w:hint="cs"/>
          <w:sz w:val="28"/>
          <w:szCs w:val="28"/>
          <w:rtl/>
        </w:rPr>
        <w:t>ح</w:t>
      </w:r>
      <w:r w:rsidRPr="00862309">
        <w:rPr>
          <w:rFonts w:cs="B Nazanin" w:hint="cs"/>
          <w:noProof/>
          <w:rtl/>
        </w:rPr>
        <w:t xml:space="preserve"> </w:t>
      </w:r>
      <w:r w:rsidR="00383D6F">
        <w:rPr>
          <w:rFonts w:cs="B Lotus" w:hint="cs"/>
          <w:sz w:val="28"/>
          <w:szCs w:val="28"/>
          <w:rtl/>
        </w:rPr>
        <w:t>فرمودند: «الآ</w:t>
      </w:r>
      <w:r w:rsidRPr="00984198">
        <w:rPr>
          <w:rFonts w:cs="B Lotus" w:hint="cs"/>
          <w:sz w:val="28"/>
          <w:szCs w:val="28"/>
          <w:rtl/>
        </w:rPr>
        <w:t>ن یا عمر» اکنون ای عمر (به کمال رسیدی)</w:t>
      </w:r>
      <w:r w:rsidR="00F73190">
        <w:rPr>
          <w:rFonts w:cs="B Lotus" w:hint="cs"/>
          <w:sz w:val="28"/>
          <w:szCs w:val="28"/>
          <w:rtl/>
        </w:rPr>
        <w:t>»</w:t>
      </w:r>
      <w:r w:rsidRPr="00C008F7">
        <w:rPr>
          <w:rStyle w:val="FootnoteReference"/>
          <w:rFonts w:cs="B Lotus"/>
          <w:sz w:val="28"/>
          <w:szCs w:val="28"/>
          <w:rtl/>
        </w:rPr>
        <w:footnoteReference w:id="315"/>
      </w:r>
      <w:r w:rsidRPr="00984198">
        <w:rPr>
          <w:rFonts w:cs="B Lotus" w:hint="cs"/>
          <w:sz w:val="28"/>
          <w:szCs w:val="28"/>
          <w:rtl/>
        </w:rPr>
        <w:t>.</w:t>
      </w:r>
    </w:p>
    <w:p w:rsidR="00C5413C" w:rsidRPr="00AD0C38" w:rsidRDefault="00C5413C" w:rsidP="00F73190">
      <w:pPr>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بنابراین کسی که ادعای محبت و دوستی رسول الله </w:t>
      </w:r>
      <w:r w:rsidR="00F73190">
        <w:rPr>
          <w:rFonts w:ascii="Arial" w:hAnsi="Arial" w:cs="CTraditional Arabic" w:hint="cs"/>
          <w:rtl/>
        </w:rPr>
        <w:t>ح</w:t>
      </w:r>
      <w:r w:rsidR="00F73190">
        <w:rPr>
          <w:rFonts w:hint="cs"/>
          <w:rtl/>
          <w:lang w:bidi="fa-IR"/>
        </w:rPr>
        <w:t xml:space="preserve"> را بدون پیروی</w:t>
      </w:r>
      <w:r w:rsidRPr="00984198">
        <w:rPr>
          <w:rFonts w:hint="cs"/>
          <w:rtl/>
          <w:lang w:bidi="fa-IR"/>
        </w:rPr>
        <w:t xml:space="preserve"> و مقدم کر</w:t>
      </w:r>
      <w:r w:rsidR="00F73190">
        <w:rPr>
          <w:rFonts w:hint="cs"/>
          <w:rtl/>
          <w:lang w:bidi="fa-IR"/>
        </w:rPr>
        <w:t>دن سخن او بر سخن غیر حق کند، در</w:t>
      </w:r>
      <w:r w:rsidRPr="00984198">
        <w:rPr>
          <w:rFonts w:hint="cs"/>
          <w:rtl/>
          <w:lang w:bidi="fa-IR"/>
        </w:rPr>
        <w:t>حقیقت دروغ گفته است، همانطور که الله عزوجل</w:t>
      </w:r>
      <w:r w:rsidR="009D0387" w:rsidRPr="00984198">
        <w:rPr>
          <w:rFonts w:hint="cs"/>
          <w:rtl/>
          <w:lang w:bidi="fa-IR"/>
        </w:rPr>
        <w:t xml:space="preserve"> می‌</w:t>
      </w:r>
      <w:r w:rsidRPr="00984198">
        <w:rPr>
          <w:rFonts w:hint="cs"/>
          <w:rtl/>
          <w:lang w:bidi="fa-IR"/>
        </w:rPr>
        <w:t>فرماید:</w:t>
      </w:r>
      <w:r w:rsidR="0093109F" w:rsidRPr="00984198">
        <w:rPr>
          <w:rFonts w:hint="cs"/>
          <w:rtl/>
          <w:lang w:bidi="fa-IR"/>
        </w:rPr>
        <w:t xml:space="preserve"> </w:t>
      </w:r>
      <w:r w:rsidR="0093109F">
        <w:rPr>
          <w:rFonts w:ascii="Traditional Arabic" w:hAnsi="Traditional Arabic" w:cs="Traditional Arabic"/>
          <w:smallCaps/>
          <w:rtl/>
        </w:rPr>
        <w:t>﴿</w:t>
      </w:r>
      <w:r w:rsidR="00AD0C38">
        <w:rPr>
          <w:rFonts w:ascii="KFGQPC Uthmanic Script HAFS" w:hAnsi="KFGQPC Uthmanic Script HAFS" w:cs="KFGQPC Uthmanic Script HAFS" w:hint="cs"/>
          <w:rtl/>
        </w:rPr>
        <w:t>وَيَقُولُونَ</w:t>
      </w:r>
      <w:r w:rsidR="00AD0C38">
        <w:rPr>
          <w:rFonts w:ascii="KFGQPC Uthmanic Script HAFS" w:hAnsi="KFGQPC Uthmanic Script HAFS" w:cs="KFGQPC Uthmanic Script HAFS"/>
          <w:rtl/>
        </w:rPr>
        <w:t xml:space="preserve"> ءَامَنَّا بِ</w:t>
      </w:r>
      <w:r w:rsidR="00AD0C38">
        <w:rPr>
          <w:rFonts w:ascii="KFGQPC Uthmanic Script HAFS" w:hAnsi="KFGQPC Uthmanic Script HAFS" w:cs="KFGQPC Uthmanic Script HAFS" w:hint="cs"/>
          <w:rtl/>
        </w:rPr>
        <w:t>ٱللَّهِ</w:t>
      </w:r>
      <w:r w:rsidR="00AD0C38">
        <w:rPr>
          <w:rFonts w:ascii="KFGQPC Uthmanic Script HAFS" w:hAnsi="KFGQPC Uthmanic Script HAFS" w:cs="KFGQPC Uthmanic Script HAFS"/>
          <w:rtl/>
        </w:rPr>
        <w:t xml:space="preserve"> وَبِ</w:t>
      </w:r>
      <w:r w:rsidR="00AD0C38">
        <w:rPr>
          <w:rFonts w:ascii="KFGQPC Uthmanic Script HAFS" w:hAnsi="KFGQPC Uthmanic Script HAFS" w:cs="KFGQPC Uthmanic Script HAFS" w:hint="cs"/>
          <w:rtl/>
        </w:rPr>
        <w:t>ٱلرَّسُولِ</w:t>
      </w:r>
      <w:r w:rsidR="00AD0C38">
        <w:rPr>
          <w:rFonts w:ascii="KFGQPC Uthmanic Script HAFS" w:hAnsi="KFGQPC Uthmanic Script HAFS" w:cs="KFGQPC Uthmanic Script HAFS"/>
          <w:rtl/>
        </w:rPr>
        <w:t xml:space="preserve"> وَأَطَعۡنَا ثُمَّ يَتَوَلَّىٰ فَرِيقٞ مِّنۡهُم مِّنۢ بَعۡدِ ذَٰلِكَۚ وَمَآ أُوْلَٰٓئِكَ بِ</w:t>
      </w:r>
      <w:r w:rsidR="00AD0C38">
        <w:rPr>
          <w:rFonts w:ascii="KFGQPC Uthmanic Script HAFS" w:hAnsi="KFGQPC Uthmanic Script HAFS" w:cs="KFGQPC Uthmanic Script HAFS" w:hint="cs"/>
          <w:rtl/>
        </w:rPr>
        <w:t>ٱلۡمُؤۡمِنِينَ</w:t>
      </w:r>
      <w:r w:rsidR="00AD0C38">
        <w:rPr>
          <w:rFonts w:ascii="KFGQPC Uthmanic Script HAFS" w:hAnsi="KFGQPC Uthmanic Script HAFS" w:cs="KFGQPC Uthmanic Script HAFS"/>
          <w:rtl/>
        </w:rPr>
        <w:t xml:space="preserve"> ٤٧</w:t>
      </w:r>
      <w:r w:rsidR="0093109F">
        <w:rPr>
          <w:rFonts w:ascii="Traditional Arabic" w:hAnsi="Traditional Arabic" w:cs="Traditional Arabic"/>
          <w:smallCaps/>
          <w:rtl/>
        </w:rPr>
        <w:t>﴾</w:t>
      </w:r>
      <w:r w:rsidR="0093109F" w:rsidRPr="00984198">
        <w:rPr>
          <w:rFonts w:hint="cs"/>
          <w:smallCaps/>
          <w:rtl/>
          <w:lang w:bidi="fa-IR"/>
        </w:rPr>
        <w:t xml:space="preserve"> </w:t>
      </w:r>
      <w:r w:rsidR="0093109F" w:rsidRPr="007808E5">
        <w:rPr>
          <w:rFonts w:ascii="mylotus" w:hAnsi="mylotus" w:cs="mylotus"/>
          <w:smallCaps/>
          <w:sz w:val="24"/>
          <w:szCs w:val="24"/>
          <w:rtl/>
        </w:rPr>
        <w:t>[</w:t>
      </w:r>
      <w:r w:rsidR="0093109F">
        <w:rPr>
          <w:rFonts w:ascii="mylotus" w:hAnsi="mylotus" w:cs="mylotus"/>
          <w:smallCaps/>
          <w:sz w:val="24"/>
          <w:szCs w:val="24"/>
          <w:rtl/>
        </w:rPr>
        <w:t>النور: 47</w:t>
      </w:r>
      <w:r w:rsidR="0093109F" w:rsidRPr="007808E5">
        <w:rPr>
          <w:rFonts w:ascii="mylotus" w:hAnsi="mylotus" w:cs="mylotus"/>
          <w:smallCaps/>
          <w:sz w:val="24"/>
          <w:szCs w:val="24"/>
          <w:rtl/>
        </w:rPr>
        <w:t>]</w:t>
      </w:r>
      <w:r w:rsidRPr="00984198">
        <w:rPr>
          <w:rFonts w:hint="cs"/>
          <w:rtl/>
          <w:lang w:bidi="fa-IR"/>
        </w:rPr>
        <w:t xml:space="preserve"> </w:t>
      </w:r>
      <w:r w:rsidR="00383D6F">
        <w:rPr>
          <w:rFonts w:hint="cs"/>
          <w:rtl/>
          <w:lang w:bidi="fa-IR"/>
        </w:rPr>
        <w:t>«</w:t>
      </w:r>
      <w:r w:rsidRPr="00984198">
        <w:rPr>
          <w:rtl/>
          <w:lang w:bidi="fa-IR"/>
        </w:rPr>
        <w:t xml:space="preserve">(از جمله كساني كه </w:t>
      </w:r>
      <w:r w:rsidRPr="00984198">
        <w:rPr>
          <w:rFonts w:hint="cs"/>
          <w:rtl/>
          <w:lang w:bidi="fa-IR"/>
        </w:rPr>
        <w:t>الله</w:t>
      </w:r>
      <w:r w:rsidRPr="00984198">
        <w:rPr>
          <w:rtl/>
          <w:lang w:bidi="fa-IR"/>
        </w:rPr>
        <w:t xml:space="preserve"> توفيق هدايت قرين</w:t>
      </w:r>
      <w:r w:rsidR="00F73190">
        <w:rPr>
          <w:rFonts w:hint="cs"/>
          <w:rtl/>
          <w:lang w:bidi="fa-IR"/>
        </w:rPr>
        <w:softHyphen/>
      </w:r>
      <w:r w:rsidRPr="00984198">
        <w:rPr>
          <w:rtl/>
          <w:lang w:bidi="fa-IR"/>
        </w:rPr>
        <w:t>شان نفرموده است، منافقاني هستند كه پرتو ايمان به</w:t>
      </w:r>
      <w:r w:rsidR="007808E5" w:rsidRPr="00984198">
        <w:rPr>
          <w:rtl/>
          <w:lang w:bidi="fa-IR"/>
        </w:rPr>
        <w:t xml:space="preserve"> دل‌هاي</w:t>
      </w:r>
      <w:r w:rsidR="00F73190">
        <w:rPr>
          <w:rFonts w:hint="cs"/>
          <w:rtl/>
          <w:lang w:bidi="fa-IR"/>
        </w:rPr>
        <w:softHyphen/>
      </w:r>
      <w:r w:rsidRPr="00984198">
        <w:rPr>
          <w:rtl/>
          <w:lang w:bidi="fa-IR"/>
        </w:rPr>
        <w:t>شان نتابيده است، ولي دم از ايمان</w:t>
      </w:r>
      <w:r w:rsidR="00C01522" w:rsidRPr="00984198">
        <w:rPr>
          <w:rtl/>
          <w:lang w:bidi="fa-IR"/>
        </w:rPr>
        <w:t xml:space="preserve"> مي‌</w:t>
      </w:r>
      <w:r w:rsidRPr="00984198">
        <w:rPr>
          <w:rtl/>
          <w:lang w:bidi="fa-IR"/>
        </w:rPr>
        <w:t>زنند) و</w:t>
      </w:r>
      <w:r w:rsidR="00C01522" w:rsidRPr="00984198">
        <w:rPr>
          <w:rFonts w:hint="cs"/>
          <w:rtl/>
          <w:lang w:bidi="fa-IR"/>
        </w:rPr>
        <w:t xml:space="preserve"> مي‌</w:t>
      </w:r>
      <w:r w:rsidRPr="00984198">
        <w:rPr>
          <w:rtl/>
          <w:lang w:bidi="fa-IR"/>
        </w:rPr>
        <w:t xml:space="preserve">گويند: به </w:t>
      </w:r>
      <w:r w:rsidRPr="00984198">
        <w:rPr>
          <w:rFonts w:hint="cs"/>
          <w:rtl/>
          <w:lang w:bidi="fa-IR"/>
        </w:rPr>
        <w:t>الله</w:t>
      </w:r>
      <w:r w:rsidRPr="00984198">
        <w:rPr>
          <w:rtl/>
          <w:lang w:bidi="fa-IR"/>
        </w:rPr>
        <w:t xml:space="preserve"> و پي</w:t>
      </w:r>
      <w:r w:rsidRPr="00984198">
        <w:rPr>
          <w:rFonts w:hint="cs"/>
          <w:rtl/>
          <w:lang w:bidi="fa-IR"/>
        </w:rPr>
        <w:t>ا</w:t>
      </w:r>
      <w:r w:rsidRPr="00984198">
        <w:rPr>
          <w:rtl/>
          <w:lang w:bidi="fa-IR"/>
        </w:rPr>
        <w:t>مبر ايمان داريم و (از اوامرشان) اطاعت</w:t>
      </w:r>
      <w:r w:rsidR="00C01522" w:rsidRPr="00984198">
        <w:rPr>
          <w:rtl/>
          <w:lang w:bidi="fa-IR"/>
        </w:rPr>
        <w:t xml:space="preserve"> مي‌</w:t>
      </w:r>
      <w:r w:rsidRPr="00984198">
        <w:rPr>
          <w:rtl/>
          <w:lang w:bidi="fa-IR"/>
        </w:rPr>
        <w:t>كنيم، امّا پس از اين ادّعاء، گروهي از ايشان (</w:t>
      </w:r>
      <w:r w:rsidR="00F73190">
        <w:rPr>
          <w:rtl/>
          <w:lang w:bidi="fa-IR"/>
        </w:rPr>
        <w:t>از شركت در اعمال خير همچون جهاد</w:t>
      </w:r>
      <w:r w:rsidRPr="00984198">
        <w:rPr>
          <w:rtl/>
          <w:lang w:bidi="fa-IR"/>
        </w:rPr>
        <w:t xml:space="preserve"> </w:t>
      </w:r>
      <w:r w:rsidR="00F73190">
        <w:rPr>
          <w:rFonts w:hint="cs"/>
          <w:rtl/>
          <w:lang w:bidi="fa-IR"/>
        </w:rPr>
        <w:t xml:space="preserve">سرباز زده </w:t>
      </w:r>
      <w:r w:rsidRPr="00984198">
        <w:rPr>
          <w:rtl/>
          <w:lang w:bidi="fa-IR"/>
        </w:rPr>
        <w:t>و</w:t>
      </w:r>
      <w:r w:rsidRPr="00984198">
        <w:rPr>
          <w:rFonts w:hint="cs"/>
          <w:rtl/>
          <w:lang w:bidi="fa-IR"/>
        </w:rPr>
        <w:t xml:space="preserve"> </w:t>
      </w:r>
      <w:r w:rsidRPr="00984198">
        <w:rPr>
          <w:rtl/>
          <w:lang w:bidi="fa-IR"/>
        </w:rPr>
        <w:t>از حكم قضاوت شرعي) روي</w:t>
      </w:r>
      <w:r w:rsidR="00F73190">
        <w:rPr>
          <w:rFonts w:hint="cs"/>
          <w:rtl/>
          <w:lang w:bidi="fa-IR"/>
        </w:rPr>
        <w:softHyphen/>
      </w:r>
      <w:r w:rsidRPr="00984198">
        <w:rPr>
          <w:rtl/>
          <w:lang w:bidi="fa-IR"/>
        </w:rPr>
        <w:t>گردان</w:t>
      </w:r>
      <w:r w:rsidR="00C01522" w:rsidRPr="00984198">
        <w:rPr>
          <w:rtl/>
          <w:lang w:bidi="fa-IR"/>
        </w:rPr>
        <w:t xml:space="preserve"> مي‌</w:t>
      </w:r>
      <w:r w:rsidR="00F73190">
        <w:rPr>
          <w:rtl/>
          <w:lang w:bidi="fa-IR"/>
        </w:rPr>
        <w:t>شوند</w:t>
      </w:r>
      <w:r w:rsidRPr="00984198">
        <w:rPr>
          <w:rtl/>
          <w:lang w:bidi="fa-IR"/>
        </w:rPr>
        <w:t xml:space="preserve"> و</w:t>
      </w:r>
      <w:r w:rsidRPr="00984198">
        <w:rPr>
          <w:rFonts w:hint="cs"/>
          <w:rtl/>
          <w:lang w:bidi="fa-IR"/>
        </w:rPr>
        <w:t xml:space="preserve"> </w:t>
      </w:r>
      <w:r w:rsidRPr="00984198">
        <w:rPr>
          <w:rtl/>
          <w:lang w:bidi="fa-IR"/>
        </w:rPr>
        <w:t>آنان در حقيقت مؤمن نيستند</w:t>
      </w:r>
      <w:r w:rsidR="00383D6F">
        <w:rPr>
          <w:rFonts w:hint="cs"/>
          <w:rtl/>
          <w:lang w:bidi="fa-IR"/>
        </w:rPr>
        <w:t>»</w:t>
      </w:r>
      <w:r w:rsidRPr="00984198">
        <w:rPr>
          <w:rtl/>
          <w:lang w:bidi="fa-IR"/>
        </w:rPr>
        <w:t>.</w:t>
      </w:r>
    </w:p>
    <w:p w:rsidR="00C5413C" w:rsidRPr="00984198" w:rsidRDefault="00C5413C" w:rsidP="00F73190">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 در این آیه، نفی ایمان از کسی است که از اطاعت رسول الله </w:t>
      </w:r>
      <w:r w:rsidR="00F73190">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روی</w:t>
      </w:r>
      <w:r w:rsidRPr="00984198">
        <w:rPr>
          <w:rFonts w:cs="B Lotus" w:hint="cs"/>
          <w:sz w:val="28"/>
          <w:szCs w:val="28"/>
          <w:cs/>
        </w:rPr>
        <w:t>‎</w:t>
      </w:r>
      <w:r w:rsidRPr="00984198">
        <w:rPr>
          <w:rFonts w:cs="B Lotus" w:hint="cs"/>
          <w:sz w:val="28"/>
          <w:szCs w:val="28"/>
          <w:rtl/>
        </w:rPr>
        <w:t>برگرداند.</w:t>
      </w:r>
      <w:r w:rsidRPr="00C008F7">
        <w:rPr>
          <w:rStyle w:val="FootnoteReference"/>
          <w:rFonts w:cs="B Lotus"/>
          <w:sz w:val="28"/>
          <w:szCs w:val="28"/>
          <w:rtl/>
        </w:rPr>
        <w:footnoteReference w:id="316"/>
      </w:r>
      <w:r w:rsidR="00F73190">
        <w:rPr>
          <w:rFonts w:cs="B Lotus" w:hint="cs"/>
          <w:sz w:val="28"/>
          <w:szCs w:val="28"/>
          <w:rtl/>
        </w:rPr>
        <w:t xml:space="preserve"> و در صحیح بخاری از ابوهریره</w:t>
      </w:r>
      <w:r w:rsidRPr="00862309">
        <w:rPr>
          <w:rFonts w:cs="B Nazanin" w:hint="cs"/>
          <w:noProof/>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 xml:space="preserve">روایت است که رسول الله </w:t>
      </w:r>
      <w:r w:rsidR="00F73190">
        <w:rPr>
          <w:rFonts w:ascii="Arial" w:hAnsi="Arial" w:cs="CTraditional Arabic" w:hint="cs"/>
          <w:sz w:val="28"/>
          <w:szCs w:val="28"/>
          <w:rtl/>
        </w:rPr>
        <w:t>ح</w:t>
      </w:r>
      <w:r w:rsidRPr="00984198">
        <w:rPr>
          <w:rFonts w:cs="B Lotus" w:hint="cs"/>
          <w:sz w:val="28"/>
          <w:szCs w:val="28"/>
          <w:rtl/>
        </w:rPr>
        <w:t xml:space="preserve"> فرمودند: </w:t>
      </w:r>
      <w:r w:rsidRPr="00C560FE">
        <w:rPr>
          <w:rStyle w:val="Char2"/>
          <w:rFonts w:hint="cs"/>
          <w:rtl/>
        </w:rPr>
        <w:t>«</w:t>
      </w:r>
      <w:r w:rsidRPr="00C560FE">
        <w:rPr>
          <w:rStyle w:val="Char2"/>
          <w:rFonts w:hint="eastAsia"/>
          <w:rtl/>
        </w:rPr>
        <w:t>كُلُّ</w:t>
      </w:r>
      <w:r w:rsidRPr="00C560FE">
        <w:rPr>
          <w:rStyle w:val="Char2"/>
          <w:rtl/>
        </w:rPr>
        <w:t xml:space="preserve"> </w:t>
      </w:r>
      <w:r w:rsidRPr="00C560FE">
        <w:rPr>
          <w:rStyle w:val="Char2"/>
          <w:rFonts w:hint="eastAsia"/>
          <w:rtl/>
        </w:rPr>
        <w:t>أُمَّتِي</w:t>
      </w:r>
      <w:r w:rsidRPr="00C560FE">
        <w:rPr>
          <w:rStyle w:val="Char2"/>
          <w:rtl/>
        </w:rPr>
        <w:t xml:space="preserve"> </w:t>
      </w:r>
      <w:r w:rsidRPr="00C560FE">
        <w:rPr>
          <w:rStyle w:val="Char2"/>
          <w:rFonts w:hint="eastAsia"/>
          <w:rtl/>
        </w:rPr>
        <w:t>يَدْخُلُونَ</w:t>
      </w:r>
      <w:r w:rsidRPr="00C560FE">
        <w:rPr>
          <w:rStyle w:val="Char2"/>
          <w:rtl/>
        </w:rPr>
        <w:t xml:space="preserve"> </w:t>
      </w:r>
      <w:r w:rsidRPr="00C560FE">
        <w:rPr>
          <w:rStyle w:val="Char2"/>
          <w:rFonts w:hint="eastAsia"/>
          <w:rtl/>
        </w:rPr>
        <w:t>الجَنَّةَ</w:t>
      </w:r>
      <w:r w:rsidRPr="00C560FE">
        <w:rPr>
          <w:rStyle w:val="Char2"/>
          <w:rtl/>
        </w:rPr>
        <w:t xml:space="preserve"> </w:t>
      </w:r>
      <w:r w:rsidRPr="00C560FE">
        <w:rPr>
          <w:rStyle w:val="Char2"/>
          <w:rFonts w:hint="eastAsia"/>
          <w:rtl/>
        </w:rPr>
        <w:t>إِلَّا</w:t>
      </w:r>
      <w:r w:rsidRPr="00C560FE">
        <w:rPr>
          <w:rStyle w:val="Char2"/>
          <w:rtl/>
        </w:rPr>
        <w:t xml:space="preserve"> </w:t>
      </w:r>
      <w:r w:rsidRPr="00C560FE">
        <w:rPr>
          <w:rStyle w:val="Char2"/>
          <w:rFonts w:hint="eastAsia"/>
          <w:rtl/>
        </w:rPr>
        <w:t>مَنْ</w:t>
      </w:r>
      <w:r w:rsidRPr="00C560FE">
        <w:rPr>
          <w:rStyle w:val="Char2"/>
          <w:rtl/>
        </w:rPr>
        <w:t xml:space="preserve"> </w:t>
      </w:r>
      <w:r w:rsidRPr="00C560FE">
        <w:rPr>
          <w:rStyle w:val="Char2"/>
          <w:rFonts w:hint="eastAsia"/>
          <w:rtl/>
        </w:rPr>
        <w:t>أَبَى</w:t>
      </w:r>
      <w:r w:rsidRPr="00C560FE">
        <w:rPr>
          <w:rStyle w:val="Char2"/>
          <w:rFonts w:hint="cs"/>
          <w:rtl/>
        </w:rPr>
        <w:t>»</w:t>
      </w:r>
      <w:r w:rsidR="00383D6F">
        <w:rPr>
          <w:rFonts w:cs="B Lotus" w:hint="cs"/>
          <w:sz w:val="28"/>
          <w:szCs w:val="28"/>
          <w:rtl/>
        </w:rPr>
        <w:t>.</w:t>
      </w:r>
      <w:r w:rsidRPr="00984198">
        <w:rPr>
          <w:rFonts w:cs="B Lotus" w:hint="cs"/>
          <w:sz w:val="28"/>
          <w:szCs w:val="28"/>
          <w:rtl/>
        </w:rPr>
        <w:t xml:space="preserve"> </w:t>
      </w:r>
      <w:r w:rsidR="00383D6F">
        <w:rPr>
          <w:rFonts w:cs="B Lotus" w:hint="cs"/>
          <w:sz w:val="28"/>
          <w:szCs w:val="28"/>
          <w:rtl/>
        </w:rPr>
        <w:t>«</w:t>
      </w:r>
      <w:r w:rsidRPr="00984198">
        <w:rPr>
          <w:rFonts w:cs="B Lotus" w:hint="cs"/>
          <w:sz w:val="28"/>
          <w:szCs w:val="28"/>
          <w:rtl/>
        </w:rPr>
        <w:t>تمامی امتم جر کسانی که از ورود به بهشت ابا ورزند، وارد آن</w:t>
      </w:r>
      <w:r w:rsidR="009D0387" w:rsidRPr="00984198">
        <w:rPr>
          <w:rFonts w:cs="B Lotus" w:hint="cs"/>
          <w:sz w:val="28"/>
          <w:szCs w:val="28"/>
          <w:rtl/>
        </w:rPr>
        <w:t xml:space="preserve"> می‌</w:t>
      </w:r>
      <w:r w:rsidRPr="00984198">
        <w:rPr>
          <w:rFonts w:cs="B Lotus" w:hint="cs"/>
          <w:sz w:val="28"/>
          <w:szCs w:val="28"/>
          <w:rtl/>
        </w:rPr>
        <w:t>شوند</w:t>
      </w:r>
      <w:r w:rsidR="00383D6F">
        <w:rPr>
          <w:rFonts w:cs="B Lotus" w:hint="cs"/>
          <w:sz w:val="28"/>
          <w:szCs w:val="28"/>
          <w:rtl/>
        </w:rPr>
        <w:t>»</w:t>
      </w:r>
      <w:r w:rsidRPr="00984198">
        <w:rPr>
          <w:rFonts w:cs="B Lotus" w:hint="cs"/>
          <w:sz w:val="28"/>
          <w:szCs w:val="28"/>
          <w:rtl/>
        </w:rPr>
        <w:t>. گفتند: یا رسول الله، و چه کسی است که از ورود به بهشت ابا</w:t>
      </w:r>
      <w:r w:rsidR="009D0387" w:rsidRPr="00984198">
        <w:rPr>
          <w:rFonts w:cs="B Lotus" w:hint="cs"/>
          <w:sz w:val="28"/>
          <w:szCs w:val="28"/>
          <w:rtl/>
        </w:rPr>
        <w:t xml:space="preserve"> می‌</w:t>
      </w:r>
      <w:r w:rsidRPr="00984198">
        <w:rPr>
          <w:rFonts w:cs="B Lotus" w:hint="cs"/>
          <w:sz w:val="28"/>
          <w:szCs w:val="28"/>
          <w:rtl/>
        </w:rPr>
        <w:t xml:space="preserve">ورزد؟ فرمودند: </w:t>
      </w:r>
      <w:r w:rsidRPr="00C560FE">
        <w:rPr>
          <w:rStyle w:val="Char2"/>
          <w:rFonts w:hint="cs"/>
          <w:rtl/>
        </w:rPr>
        <w:t>«</w:t>
      </w:r>
      <w:r w:rsidRPr="00C560FE">
        <w:rPr>
          <w:rStyle w:val="Char2"/>
          <w:rtl/>
        </w:rPr>
        <w:t>مَنْ أَطَاعَنِي دَخَلَ الجَنَّةَ، وَمَنْ عَصَانِي فَقَدْ أَبَى</w:t>
      </w:r>
      <w:r w:rsidRPr="00C560FE">
        <w:rPr>
          <w:rStyle w:val="Char2"/>
          <w:rFonts w:hint="cs"/>
          <w:rtl/>
        </w:rPr>
        <w:t>»</w:t>
      </w:r>
      <w:r w:rsidR="00383D6F">
        <w:rPr>
          <w:rStyle w:val="Char2"/>
          <w:rFonts w:hint="cs"/>
          <w:rtl/>
        </w:rPr>
        <w:t>.</w:t>
      </w:r>
      <w:r w:rsidRPr="00984198">
        <w:rPr>
          <w:rFonts w:cs="B Lotus" w:hint="cs"/>
          <w:sz w:val="28"/>
          <w:szCs w:val="28"/>
          <w:rtl/>
        </w:rPr>
        <w:t xml:space="preserve"> </w:t>
      </w:r>
      <w:r w:rsidR="00383D6F">
        <w:rPr>
          <w:rFonts w:cs="B Lotus" w:hint="cs"/>
          <w:sz w:val="28"/>
          <w:szCs w:val="28"/>
          <w:rtl/>
        </w:rPr>
        <w:t>«</w:t>
      </w:r>
      <w:r w:rsidR="00F73190">
        <w:rPr>
          <w:rFonts w:cs="B Lotus" w:hint="cs"/>
          <w:sz w:val="28"/>
          <w:szCs w:val="28"/>
          <w:rtl/>
        </w:rPr>
        <w:t>هر</w:t>
      </w:r>
      <w:r w:rsidRPr="00984198">
        <w:rPr>
          <w:rFonts w:cs="B Lotus" w:hint="cs"/>
          <w:sz w:val="28"/>
          <w:szCs w:val="28"/>
          <w:rtl/>
        </w:rPr>
        <w:t>کس از من اطاعت کند، وارد بهشت</w:t>
      </w:r>
      <w:r w:rsidR="009D0387" w:rsidRPr="00984198">
        <w:rPr>
          <w:rFonts w:cs="B Lotus" w:hint="cs"/>
          <w:sz w:val="28"/>
          <w:szCs w:val="28"/>
          <w:rtl/>
        </w:rPr>
        <w:t xml:space="preserve"> می‌</w:t>
      </w:r>
      <w:r w:rsidR="00F73190">
        <w:rPr>
          <w:rFonts w:cs="B Lotus" w:hint="cs"/>
          <w:sz w:val="28"/>
          <w:szCs w:val="28"/>
          <w:rtl/>
        </w:rPr>
        <w:t>شود و هرکس از من نافرمانی کند، در</w:t>
      </w:r>
      <w:r w:rsidRPr="00984198">
        <w:rPr>
          <w:rFonts w:cs="B Lotus" w:hint="cs"/>
          <w:sz w:val="28"/>
          <w:szCs w:val="28"/>
          <w:rtl/>
        </w:rPr>
        <w:t>حقیقت از ورود به بهشت ابا ورزیده است</w:t>
      </w:r>
      <w:r w:rsidR="00383D6F">
        <w:rPr>
          <w:rFonts w:cs="B Lotus" w:hint="cs"/>
          <w:sz w:val="28"/>
          <w:szCs w:val="28"/>
          <w:rtl/>
        </w:rPr>
        <w:t>»</w:t>
      </w:r>
      <w:r w:rsidRPr="00C008F7">
        <w:rPr>
          <w:rStyle w:val="FootnoteReference"/>
          <w:rFonts w:cs="B Lotus"/>
          <w:sz w:val="28"/>
          <w:szCs w:val="28"/>
          <w:rtl/>
        </w:rPr>
        <w:footnoteReference w:id="317"/>
      </w:r>
      <w:r w:rsidRPr="00984198">
        <w:rPr>
          <w:rFonts w:cs="B Lotus" w:hint="cs"/>
          <w:sz w:val="28"/>
          <w:szCs w:val="28"/>
          <w:rtl/>
        </w:rPr>
        <w:t>. همچنین در صحیح بخاری از جابر ب</w:t>
      </w:r>
      <w:r w:rsidR="00F73190">
        <w:rPr>
          <w:rFonts w:cs="B Lotus" w:hint="cs"/>
          <w:sz w:val="28"/>
          <w:szCs w:val="28"/>
          <w:rtl/>
        </w:rPr>
        <w:t>ن عبدالله</w:t>
      </w:r>
      <w:r w:rsidR="00F73190">
        <w:rPr>
          <w:rFonts w:cs="B Nazanin" w:hint="cs"/>
          <w:noProof/>
          <w:rtl/>
        </w:rPr>
        <w:t xml:space="preserve"> </w:t>
      </w:r>
      <w:r w:rsidR="00F73190">
        <w:rPr>
          <w:rFonts w:ascii="Arial" w:hAnsi="Arial" w:cs="CTraditional Arabic" w:hint="cs"/>
          <w:sz w:val="28"/>
          <w:szCs w:val="28"/>
          <w:rtl/>
        </w:rPr>
        <w:t>ت</w:t>
      </w:r>
      <w:r w:rsidRPr="00984198">
        <w:rPr>
          <w:rFonts w:cs="B Lotus" w:hint="cs"/>
          <w:sz w:val="28"/>
          <w:szCs w:val="28"/>
          <w:rtl/>
        </w:rPr>
        <w:t xml:space="preserve"> روایت است که</w:t>
      </w:r>
      <w:r w:rsidR="009D0387" w:rsidRPr="00984198">
        <w:rPr>
          <w:rFonts w:cs="B Lotus" w:hint="cs"/>
          <w:sz w:val="28"/>
          <w:szCs w:val="28"/>
          <w:rtl/>
        </w:rPr>
        <w:t xml:space="preserve"> می‌</w:t>
      </w:r>
      <w:r w:rsidRPr="00984198">
        <w:rPr>
          <w:rFonts w:cs="B Lotus" w:hint="cs"/>
          <w:sz w:val="28"/>
          <w:szCs w:val="28"/>
          <w:rtl/>
        </w:rPr>
        <w:t xml:space="preserve">گوید: رسول الله </w:t>
      </w:r>
      <w:r w:rsidR="00F73190">
        <w:rPr>
          <w:rFonts w:ascii="Arial" w:hAnsi="Arial" w:cs="CTraditional Arabic" w:hint="cs"/>
          <w:sz w:val="28"/>
          <w:szCs w:val="28"/>
          <w:rtl/>
        </w:rPr>
        <w:t>ح</w:t>
      </w:r>
      <w:r w:rsidR="00F73190">
        <w:rPr>
          <w:rFonts w:cs="B Lotus" w:hint="cs"/>
          <w:sz w:val="28"/>
          <w:szCs w:val="28"/>
          <w:rtl/>
        </w:rPr>
        <w:t xml:space="preserve"> خواب بودند که چند نفر</w:t>
      </w:r>
      <w:r w:rsidRPr="00984198">
        <w:rPr>
          <w:rFonts w:cs="B Lotus" w:hint="cs"/>
          <w:sz w:val="28"/>
          <w:szCs w:val="28"/>
          <w:rtl/>
        </w:rPr>
        <w:t xml:space="preserve"> نزد ایشان آمدند، یکی از آنان گفت: او خواب است. دیگری گفت: چشمش خواب است ولی قلبش بیدار است. آنگاه به یکدیگر گفتند: این دوست شما مثالی دارد، مثالش را بیان کنید. دوباره یکی از آنان گفت: او خواب است، دیگری گفت: چشمش خواب است ولی قلبش بیدار است. سپس به یکدیگر گفتند: مثال او همانند شخصی است که خان</w:t>
      </w:r>
      <w:r w:rsidR="00963C85">
        <w:rPr>
          <w:rFonts w:cs="B Lotus" w:hint="cs"/>
          <w:sz w:val="28"/>
          <w:szCs w:val="28"/>
          <w:rtl/>
        </w:rPr>
        <w:t xml:space="preserve">ه‌ای </w:t>
      </w:r>
      <w:r w:rsidRPr="00984198">
        <w:rPr>
          <w:rFonts w:cs="B Lotus" w:hint="cs"/>
          <w:sz w:val="28"/>
          <w:szCs w:val="28"/>
          <w:rtl/>
        </w:rPr>
        <w:t>ساخته و سفر</w:t>
      </w:r>
      <w:r w:rsidR="00963C85">
        <w:rPr>
          <w:rFonts w:cs="B Lotus" w:hint="cs"/>
          <w:sz w:val="28"/>
          <w:szCs w:val="28"/>
          <w:rtl/>
        </w:rPr>
        <w:t xml:space="preserve">ه‌ای </w:t>
      </w:r>
      <w:r w:rsidRPr="00984198">
        <w:rPr>
          <w:rFonts w:cs="B Lotus" w:hint="cs"/>
          <w:sz w:val="28"/>
          <w:szCs w:val="28"/>
          <w:rtl/>
        </w:rPr>
        <w:t>در آن پهن کر</w:t>
      </w:r>
      <w:r w:rsidR="00F73190">
        <w:rPr>
          <w:rFonts w:cs="B Lotus" w:hint="cs"/>
          <w:sz w:val="28"/>
          <w:szCs w:val="28"/>
          <w:rtl/>
        </w:rPr>
        <w:t>ده و دعوتگری فرستاده است. پس هر</w:t>
      </w:r>
      <w:r w:rsidRPr="00984198">
        <w:rPr>
          <w:rFonts w:cs="B Lotus" w:hint="cs"/>
          <w:sz w:val="28"/>
          <w:szCs w:val="28"/>
          <w:rtl/>
        </w:rPr>
        <w:t>کس دعوتگر را اجابت کند، وارد خانه</w:t>
      </w:r>
      <w:r w:rsidR="009D0387" w:rsidRPr="00984198">
        <w:rPr>
          <w:rFonts w:cs="B Lotus" w:hint="cs"/>
          <w:sz w:val="28"/>
          <w:szCs w:val="28"/>
          <w:rtl/>
        </w:rPr>
        <w:t xml:space="preserve"> می‌</w:t>
      </w:r>
      <w:r w:rsidR="00F73190">
        <w:rPr>
          <w:rFonts w:cs="B Lotus" w:hint="cs"/>
          <w:sz w:val="28"/>
          <w:szCs w:val="28"/>
          <w:rtl/>
        </w:rPr>
        <w:t>شود</w:t>
      </w:r>
      <w:r w:rsidRPr="00984198">
        <w:rPr>
          <w:rFonts w:cs="B Lotus" w:hint="cs"/>
          <w:sz w:val="28"/>
          <w:szCs w:val="28"/>
          <w:rtl/>
        </w:rPr>
        <w:t xml:space="preserve"> و از آن سفره</w:t>
      </w:r>
      <w:r w:rsidR="009D0387" w:rsidRPr="00984198">
        <w:rPr>
          <w:rFonts w:cs="B Lotus" w:hint="cs"/>
          <w:sz w:val="28"/>
          <w:szCs w:val="28"/>
          <w:rtl/>
        </w:rPr>
        <w:t xml:space="preserve"> می‌</w:t>
      </w:r>
      <w:r w:rsidR="00F73190">
        <w:rPr>
          <w:rFonts w:cs="B Lotus" w:hint="cs"/>
          <w:sz w:val="28"/>
          <w:szCs w:val="28"/>
          <w:rtl/>
        </w:rPr>
        <w:t>خورد. و هر</w:t>
      </w:r>
      <w:r w:rsidRPr="00984198">
        <w:rPr>
          <w:rFonts w:cs="B Lotus" w:hint="cs"/>
          <w:sz w:val="28"/>
          <w:szCs w:val="28"/>
          <w:rtl/>
        </w:rPr>
        <w:t>کس دعوتگر را اجابت نکند، وارد خانه</w:t>
      </w:r>
      <w:r w:rsidR="009D0387" w:rsidRPr="00984198">
        <w:rPr>
          <w:rFonts w:cs="B Lotus" w:hint="cs"/>
          <w:sz w:val="28"/>
          <w:szCs w:val="28"/>
          <w:rtl/>
        </w:rPr>
        <w:t xml:space="preserve"> نمی‌</w:t>
      </w:r>
      <w:r w:rsidR="00F73190">
        <w:rPr>
          <w:rFonts w:cs="B Lotus" w:hint="cs"/>
          <w:sz w:val="28"/>
          <w:szCs w:val="28"/>
          <w:rtl/>
        </w:rPr>
        <w:t>شود</w:t>
      </w:r>
      <w:r w:rsidRPr="00984198">
        <w:rPr>
          <w:rFonts w:cs="B Lotus" w:hint="cs"/>
          <w:sz w:val="28"/>
          <w:szCs w:val="28"/>
          <w:rtl/>
        </w:rPr>
        <w:t xml:space="preserve"> و از آن سفره</w:t>
      </w:r>
      <w:r w:rsidR="009D0387" w:rsidRPr="00984198">
        <w:rPr>
          <w:rFonts w:cs="B Lotus" w:hint="cs"/>
          <w:sz w:val="28"/>
          <w:szCs w:val="28"/>
          <w:rtl/>
        </w:rPr>
        <w:t xml:space="preserve"> نمی‌</w:t>
      </w:r>
      <w:r w:rsidR="00F73190">
        <w:rPr>
          <w:rFonts w:cs="B Lotus" w:hint="cs"/>
          <w:sz w:val="28"/>
          <w:szCs w:val="28"/>
          <w:rtl/>
        </w:rPr>
        <w:t>خورد. آنگاه به یکدیگر گفتند: آن</w:t>
      </w:r>
      <w:r w:rsidR="00F73190">
        <w:rPr>
          <w:rFonts w:cs="B Lotus"/>
          <w:sz w:val="28"/>
          <w:szCs w:val="28"/>
          <w:rtl/>
        </w:rPr>
        <w:softHyphen/>
      </w:r>
      <w:r w:rsidRPr="00984198">
        <w:rPr>
          <w:rFonts w:cs="B Lotus" w:hint="cs"/>
          <w:sz w:val="28"/>
          <w:szCs w:val="28"/>
          <w:rtl/>
        </w:rPr>
        <w:t>را توضیح دهید تا بفهمد. یکی از آنان گفت: او خواب است، دیگری گفت: چشمش خواب است ولی قلبش بیدار است. آنگاه گفتند: خانه همان ب</w:t>
      </w:r>
      <w:r w:rsidR="00F73190">
        <w:rPr>
          <w:rFonts w:cs="B Lotus" w:hint="cs"/>
          <w:sz w:val="28"/>
          <w:szCs w:val="28"/>
          <w:rtl/>
        </w:rPr>
        <w:t>هشت است و دعوتگر محمد رسول الله است. پس هر</w:t>
      </w:r>
      <w:r w:rsidRPr="00984198">
        <w:rPr>
          <w:rFonts w:cs="B Lotus" w:hint="cs"/>
          <w:sz w:val="28"/>
          <w:szCs w:val="28"/>
          <w:rtl/>
        </w:rPr>
        <w:t>کس از محمد، اطاعت کند در حقی</w:t>
      </w:r>
      <w:r w:rsidR="00F73190">
        <w:rPr>
          <w:rFonts w:cs="B Lotus" w:hint="cs"/>
          <w:sz w:val="28"/>
          <w:szCs w:val="28"/>
          <w:rtl/>
        </w:rPr>
        <w:t>قت از الله عزوجل اطاعت کرده است و هر</w:t>
      </w:r>
      <w:r w:rsidRPr="00984198">
        <w:rPr>
          <w:rFonts w:cs="B Lotus" w:hint="cs"/>
          <w:sz w:val="28"/>
          <w:szCs w:val="28"/>
          <w:rtl/>
        </w:rPr>
        <w:t>کس از محمد نافرمانی کند، در حقیقت از الله عزوجل نافرمانی کرده است و این محمد است که مسلمانان و کفار را از یکدیگر جدا ساخته است</w:t>
      </w:r>
      <w:r w:rsidR="00F73190">
        <w:rPr>
          <w:rFonts w:cs="B Lotus" w:hint="cs"/>
          <w:sz w:val="28"/>
          <w:szCs w:val="28"/>
          <w:rtl/>
        </w:rPr>
        <w:t>»</w:t>
      </w:r>
      <w:r w:rsidRPr="00C008F7">
        <w:rPr>
          <w:rStyle w:val="FootnoteReference"/>
          <w:rFonts w:cs="B Lotus"/>
          <w:sz w:val="28"/>
          <w:szCs w:val="28"/>
          <w:rtl/>
        </w:rPr>
        <w:footnoteReference w:id="318"/>
      </w:r>
      <w:r w:rsidRPr="00984198">
        <w:rPr>
          <w:rFonts w:cs="B Lotus" w:hint="cs"/>
          <w:sz w:val="28"/>
          <w:szCs w:val="28"/>
          <w:rtl/>
        </w:rPr>
        <w:t xml:space="preserve">. </w:t>
      </w:r>
    </w:p>
    <w:p w:rsidR="00C5413C" w:rsidRPr="00984198" w:rsidRDefault="00C5413C" w:rsidP="00F73190">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صاحب کتاب معارج، حافظ حکمی </w:t>
      </w:r>
      <w:r w:rsidR="00F73190" w:rsidRPr="00F73190">
        <w:rPr>
          <w:rFonts w:cs="B Lotus" w:hint="cs"/>
          <w:rtl/>
        </w:rPr>
        <w:t>رحمه</w:t>
      </w:r>
      <w:r w:rsidR="00F73190" w:rsidRPr="00F73190">
        <w:rPr>
          <w:rFonts w:cs="B Lotus" w:hint="cs"/>
          <w:rtl/>
        </w:rPr>
        <w:softHyphen/>
        <w:t>الله</w:t>
      </w:r>
      <w:r w:rsidR="009D0387" w:rsidRPr="00984198">
        <w:rPr>
          <w:rFonts w:cs="B Lotus" w:hint="cs"/>
          <w:sz w:val="28"/>
          <w:szCs w:val="28"/>
          <w:rtl/>
        </w:rPr>
        <w:t xml:space="preserve"> می‌</w:t>
      </w:r>
      <w:r w:rsidRPr="00984198">
        <w:rPr>
          <w:rFonts w:cs="B Lotus" w:hint="cs"/>
          <w:sz w:val="28"/>
          <w:szCs w:val="28"/>
          <w:rtl/>
        </w:rPr>
        <w:t xml:space="preserve">گوید: </w:t>
      </w:r>
      <w:r w:rsidR="00F73190">
        <w:rPr>
          <w:rFonts w:cs="B Lotus" w:hint="cs"/>
          <w:sz w:val="28"/>
          <w:szCs w:val="28"/>
          <w:rtl/>
        </w:rPr>
        <w:t>«</w:t>
      </w:r>
      <w:r w:rsidRPr="00984198">
        <w:rPr>
          <w:rFonts w:cs="B Lotus" w:hint="cs"/>
          <w:sz w:val="28"/>
          <w:szCs w:val="28"/>
          <w:rtl/>
        </w:rPr>
        <w:t>از اینجا دانسته</w:t>
      </w:r>
      <w:r w:rsidR="009D0387" w:rsidRPr="00984198">
        <w:rPr>
          <w:rFonts w:cs="B Lotus" w:hint="cs"/>
          <w:sz w:val="28"/>
          <w:szCs w:val="28"/>
          <w:rtl/>
        </w:rPr>
        <w:t xml:space="preserve"> می‌</w:t>
      </w:r>
      <w:r w:rsidRPr="00984198">
        <w:rPr>
          <w:rFonts w:cs="B Lotus" w:hint="cs"/>
          <w:sz w:val="28"/>
          <w:szCs w:val="28"/>
          <w:rtl/>
        </w:rPr>
        <w:t>شود که شهادت</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Pr="00984198">
        <w:rPr>
          <w:rFonts w:cs="B Lotus" w:hint="cs"/>
          <w:sz w:val="28"/>
          <w:szCs w:val="28"/>
          <w:rtl/>
        </w:rPr>
        <w:t>جز با شهادت محمد رسول الله کامل</w:t>
      </w:r>
      <w:r w:rsidR="009D0387" w:rsidRPr="00984198">
        <w:rPr>
          <w:rFonts w:cs="B Lotus" w:hint="cs"/>
          <w:sz w:val="28"/>
          <w:szCs w:val="28"/>
          <w:rtl/>
        </w:rPr>
        <w:t xml:space="preserve"> نمی‌</w:t>
      </w:r>
      <w:r w:rsidR="00F73190">
        <w:rPr>
          <w:rFonts w:cs="B Lotus" w:hint="cs"/>
          <w:sz w:val="28"/>
          <w:szCs w:val="28"/>
          <w:rtl/>
        </w:rPr>
        <w:t>شود. و زمانی</w:t>
      </w:r>
      <w:r w:rsidR="00F73190">
        <w:rPr>
          <w:rFonts w:cs="B Lotus"/>
          <w:sz w:val="28"/>
          <w:szCs w:val="28"/>
          <w:rtl/>
        </w:rPr>
        <w:softHyphen/>
      </w:r>
      <w:r w:rsidR="00F73190">
        <w:rPr>
          <w:rFonts w:cs="B Lotus" w:hint="cs"/>
          <w:sz w:val="28"/>
          <w:szCs w:val="28"/>
          <w:rtl/>
        </w:rPr>
        <w:t>که دانسته شد</w:t>
      </w:r>
      <w:r w:rsidRPr="00984198">
        <w:rPr>
          <w:rFonts w:cs="B Lotus" w:hint="cs"/>
          <w:sz w:val="28"/>
          <w:szCs w:val="28"/>
          <w:rtl/>
        </w:rPr>
        <w:t xml:space="preserve"> مح</w:t>
      </w:r>
      <w:r w:rsidR="00F73190">
        <w:rPr>
          <w:rFonts w:cs="B Lotus" w:hint="cs"/>
          <w:sz w:val="28"/>
          <w:szCs w:val="28"/>
          <w:rtl/>
        </w:rPr>
        <w:t>بت الله عزوجل جز با محبت آنچه او جل</w:t>
      </w:r>
      <w:r w:rsidR="00F73190">
        <w:rPr>
          <w:rFonts w:cs="B Lotus"/>
          <w:sz w:val="28"/>
          <w:szCs w:val="28"/>
          <w:rtl/>
        </w:rPr>
        <w:softHyphen/>
      </w:r>
      <w:r w:rsidRPr="00984198">
        <w:rPr>
          <w:rFonts w:cs="B Lotus" w:hint="cs"/>
          <w:sz w:val="28"/>
          <w:szCs w:val="28"/>
          <w:rtl/>
        </w:rPr>
        <w:t xml:space="preserve">جلاله دوست دارد و کراهت داشتن نسبت </w:t>
      </w:r>
      <w:r w:rsidR="00F73190">
        <w:rPr>
          <w:rFonts w:cs="B Lotus" w:hint="cs"/>
          <w:sz w:val="28"/>
          <w:szCs w:val="28"/>
          <w:rtl/>
        </w:rPr>
        <w:t>به آنچه او جل</w:t>
      </w:r>
      <w:r w:rsidR="00F73190">
        <w:rPr>
          <w:rFonts w:cs="B Lotus"/>
          <w:sz w:val="28"/>
          <w:szCs w:val="28"/>
          <w:rtl/>
        </w:rPr>
        <w:softHyphen/>
      </w:r>
      <w:r w:rsidRPr="00984198">
        <w:rPr>
          <w:rFonts w:cs="B Lotus" w:hint="cs"/>
          <w:sz w:val="28"/>
          <w:szCs w:val="28"/>
          <w:rtl/>
        </w:rPr>
        <w:t>جلاله کراهت دارد، کامل</w:t>
      </w:r>
      <w:r w:rsidR="009D0387" w:rsidRPr="00984198">
        <w:rPr>
          <w:rFonts w:cs="B Lotus" w:hint="cs"/>
          <w:sz w:val="28"/>
          <w:szCs w:val="28"/>
          <w:rtl/>
        </w:rPr>
        <w:t xml:space="preserve"> نمی‌</w:t>
      </w:r>
      <w:r w:rsidR="00F73190">
        <w:rPr>
          <w:rFonts w:cs="B Lotus" w:hint="cs"/>
          <w:sz w:val="28"/>
          <w:szCs w:val="28"/>
          <w:rtl/>
        </w:rPr>
        <w:t>شود، راهی</w:t>
      </w:r>
      <w:r w:rsidRPr="00984198">
        <w:rPr>
          <w:rFonts w:cs="B Lotus" w:hint="cs"/>
          <w:sz w:val="28"/>
          <w:szCs w:val="28"/>
          <w:rtl/>
        </w:rPr>
        <w:t xml:space="preserve"> جز م</w:t>
      </w:r>
      <w:r w:rsidR="00F73190">
        <w:rPr>
          <w:rFonts w:cs="B Lotus" w:hint="cs"/>
          <w:sz w:val="28"/>
          <w:szCs w:val="28"/>
          <w:rtl/>
        </w:rPr>
        <w:t>عرفت و شناخت آنچه الله عزوجل آن</w:t>
      </w:r>
      <w:r w:rsidR="00F73190">
        <w:rPr>
          <w:rFonts w:cs="B Lotus"/>
          <w:sz w:val="28"/>
          <w:szCs w:val="28"/>
          <w:rtl/>
        </w:rPr>
        <w:softHyphen/>
      </w:r>
      <w:r w:rsidRPr="00984198">
        <w:rPr>
          <w:rFonts w:cs="B Lotus" w:hint="cs"/>
          <w:sz w:val="28"/>
          <w:szCs w:val="28"/>
          <w:rtl/>
        </w:rPr>
        <w:t>را د</w:t>
      </w:r>
      <w:r w:rsidR="00F73190">
        <w:rPr>
          <w:rFonts w:cs="B Lotus" w:hint="cs"/>
          <w:sz w:val="28"/>
          <w:szCs w:val="28"/>
          <w:rtl/>
        </w:rPr>
        <w:t>وست دارد</w:t>
      </w:r>
      <w:r w:rsidRPr="00984198">
        <w:rPr>
          <w:rFonts w:cs="B Lotus" w:hint="cs"/>
          <w:sz w:val="28"/>
          <w:szCs w:val="28"/>
          <w:rtl/>
        </w:rPr>
        <w:t xml:space="preserve"> و بدان راضی</w:t>
      </w:r>
      <w:r w:rsidR="009D0387" w:rsidRPr="00984198">
        <w:rPr>
          <w:rFonts w:cs="B Lotus" w:hint="cs"/>
          <w:sz w:val="28"/>
          <w:szCs w:val="28"/>
          <w:rtl/>
        </w:rPr>
        <w:t xml:space="preserve"> می‌</w:t>
      </w:r>
      <w:r w:rsidR="00F73190">
        <w:rPr>
          <w:rFonts w:cs="B Lotus" w:hint="cs"/>
          <w:sz w:val="28"/>
          <w:szCs w:val="28"/>
          <w:rtl/>
        </w:rPr>
        <w:t>باشد و نیز شناخت آنچه</w:t>
      </w:r>
      <w:r w:rsidRPr="00984198">
        <w:rPr>
          <w:rFonts w:cs="B Lotus" w:hint="cs"/>
          <w:sz w:val="28"/>
          <w:szCs w:val="28"/>
          <w:rtl/>
        </w:rPr>
        <w:t xml:space="preserve"> نسبت </w:t>
      </w:r>
      <w:r w:rsidR="00F73190">
        <w:rPr>
          <w:rFonts w:cs="B Lotus" w:hint="cs"/>
          <w:sz w:val="28"/>
          <w:szCs w:val="28"/>
          <w:rtl/>
        </w:rPr>
        <w:t xml:space="preserve">به </w:t>
      </w:r>
      <w:r w:rsidRPr="00984198">
        <w:rPr>
          <w:rFonts w:cs="B Lotus" w:hint="cs"/>
          <w:sz w:val="28"/>
          <w:szCs w:val="28"/>
          <w:rtl/>
        </w:rPr>
        <w:t>آن کراهت دارد، باقی</w:t>
      </w:r>
      <w:r w:rsidR="009D0387" w:rsidRPr="00984198">
        <w:rPr>
          <w:rFonts w:cs="B Lotus" w:hint="cs"/>
          <w:sz w:val="28"/>
          <w:szCs w:val="28"/>
          <w:rtl/>
        </w:rPr>
        <w:t xml:space="preserve"> نمی‌</w:t>
      </w:r>
      <w:r w:rsidRPr="00984198">
        <w:rPr>
          <w:rFonts w:cs="B Lotus" w:hint="cs"/>
          <w:sz w:val="28"/>
          <w:szCs w:val="28"/>
          <w:rtl/>
        </w:rPr>
        <w:t xml:space="preserve">ماند و این جز با اتباع و پیروی از آنچه که رسول الله </w:t>
      </w:r>
      <w:r w:rsidR="00F73190">
        <w:rPr>
          <w:rFonts w:ascii="Arial" w:hAnsi="Arial" w:cs="CTraditional Arabic" w:hint="cs"/>
          <w:sz w:val="28"/>
          <w:szCs w:val="28"/>
          <w:rtl/>
        </w:rPr>
        <w:t>ح</w:t>
      </w:r>
      <w:r w:rsidRPr="00984198">
        <w:rPr>
          <w:rFonts w:cs="B Lotus" w:hint="cs"/>
          <w:sz w:val="28"/>
          <w:szCs w:val="28"/>
          <w:rtl/>
        </w:rPr>
        <w:t xml:space="preserve"> بدان امر کرده و نیز اجتناب از آنچه از آن نهی کرده، امکان پذیر</w:t>
      </w:r>
      <w:r w:rsidR="009D0387" w:rsidRPr="00984198">
        <w:rPr>
          <w:rFonts w:cs="B Lotus" w:hint="cs"/>
          <w:sz w:val="28"/>
          <w:szCs w:val="28"/>
          <w:rtl/>
        </w:rPr>
        <w:t xml:space="preserve"> نمی‌</w:t>
      </w:r>
      <w:r w:rsidRPr="00984198">
        <w:rPr>
          <w:rFonts w:cs="B Lotus" w:hint="cs"/>
          <w:sz w:val="28"/>
          <w:szCs w:val="28"/>
          <w:rtl/>
        </w:rPr>
        <w:t xml:space="preserve">باشد. بنابراین محبت الله عزوجل مستلزم محبت رسول الله </w:t>
      </w:r>
      <w:r w:rsidR="00F73190">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 xml:space="preserve">و تصدیق و </w:t>
      </w:r>
      <w:r w:rsidR="00F73190">
        <w:rPr>
          <w:rFonts w:cs="B Lotus" w:hint="cs"/>
          <w:sz w:val="28"/>
          <w:szCs w:val="28"/>
          <w:rtl/>
        </w:rPr>
        <w:t>پیروی</w:t>
      </w:r>
      <w:r w:rsidRPr="00984198">
        <w:rPr>
          <w:rFonts w:cs="B Lotus" w:hint="cs"/>
          <w:sz w:val="28"/>
          <w:szCs w:val="28"/>
          <w:rtl/>
        </w:rPr>
        <w:t xml:space="preserve"> از او</w:t>
      </w:r>
      <w:r w:rsidR="009D0387" w:rsidRPr="00984198">
        <w:rPr>
          <w:rFonts w:cs="B Lotus" w:hint="cs"/>
          <w:sz w:val="28"/>
          <w:szCs w:val="28"/>
          <w:rtl/>
        </w:rPr>
        <w:t xml:space="preserve"> می‌</w:t>
      </w:r>
      <w:r w:rsidRPr="00984198">
        <w:rPr>
          <w:rFonts w:cs="B Lotus" w:hint="cs"/>
          <w:sz w:val="28"/>
          <w:szCs w:val="28"/>
          <w:rtl/>
        </w:rPr>
        <w:t>باشد. و بر</w:t>
      </w:r>
      <w:r w:rsidR="00F73190">
        <w:rPr>
          <w:rFonts w:cs="B Lotus" w:hint="cs"/>
          <w:sz w:val="28"/>
          <w:szCs w:val="28"/>
          <w:rtl/>
        </w:rPr>
        <w:t xml:space="preserve"> </w:t>
      </w:r>
      <w:r w:rsidRPr="00984198">
        <w:rPr>
          <w:rFonts w:cs="B Lotus" w:hint="cs"/>
          <w:sz w:val="28"/>
          <w:szCs w:val="28"/>
          <w:rtl/>
        </w:rPr>
        <w:t>این اساس است که الله عزوجل در مواضع بسیاری از قرآن، محبت</w:t>
      </w:r>
      <w:r w:rsidR="00F73190">
        <w:rPr>
          <w:rFonts w:cs="B Lotus"/>
          <w:sz w:val="28"/>
          <w:szCs w:val="28"/>
          <w:rtl/>
        </w:rPr>
        <w:softHyphen/>
      </w:r>
      <w:r w:rsidRPr="00984198">
        <w:rPr>
          <w:rFonts w:cs="B Lotus" w:hint="cs"/>
          <w:sz w:val="28"/>
          <w:szCs w:val="28"/>
          <w:rtl/>
        </w:rPr>
        <w:t xml:space="preserve">شان را با محبت رسول الله </w:t>
      </w:r>
      <w:r w:rsidR="00F73190">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مقرون کرده است</w:t>
      </w:r>
      <w:r w:rsidRPr="00C008F7">
        <w:rPr>
          <w:rStyle w:val="FootnoteReference"/>
          <w:rFonts w:cs="B Lotus"/>
          <w:sz w:val="28"/>
          <w:szCs w:val="28"/>
          <w:rtl/>
        </w:rPr>
        <w:footnoteReference w:id="319"/>
      </w:r>
      <w:r w:rsidRPr="00984198">
        <w:rPr>
          <w:rFonts w:cs="B Lotus" w:hint="cs"/>
          <w:sz w:val="28"/>
          <w:szCs w:val="28"/>
          <w:rtl/>
        </w:rPr>
        <w:t>.</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 اما </w:t>
      </w:r>
      <w:r w:rsidRPr="00F73190">
        <w:rPr>
          <w:rFonts w:cs="B Lotus" w:hint="cs"/>
          <w:b/>
          <w:bCs/>
          <w:sz w:val="28"/>
          <w:szCs w:val="28"/>
          <w:rtl/>
        </w:rPr>
        <w:t>علامت سوم</w:t>
      </w:r>
      <w:r w:rsidRPr="00984198">
        <w:rPr>
          <w:rFonts w:cs="B Lotus" w:hint="cs"/>
          <w:sz w:val="28"/>
          <w:szCs w:val="28"/>
          <w:rtl/>
        </w:rPr>
        <w:t xml:space="preserve"> از علامات و نشانه</w:t>
      </w:r>
      <w:r w:rsidR="009D0387" w:rsidRPr="00984198">
        <w:rPr>
          <w:rFonts w:cs="B Lotus" w:hint="cs"/>
          <w:sz w:val="28"/>
          <w:szCs w:val="28"/>
          <w:rtl/>
        </w:rPr>
        <w:t xml:space="preserve">‌های </w:t>
      </w:r>
      <w:r w:rsidR="00F73190">
        <w:rPr>
          <w:rFonts w:cs="B Lotus" w:hint="cs"/>
          <w:sz w:val="28"/>
          <w:szCs w:val="28"/>
          <w:rtl/>
        </w:rPr>
        <w:t>محبت بنده</w:t>
      </w:r>
      <w:r w:rsidRPr="00984198">
        <w:rPr>
          <w:rFonts w:cs="B Lotus" w:hint="cs"/>
          <w:sz w:val="28"/>
          <w:szCs w:val="28"/>
          <w:rtl/>
        </w:rPr>
        <w:t xml:space="preserve"> نسبت </w:t>
      </w:r>
      <w:r w:rsidR="00F73190">
        <w:rPr>
          <w:rFonts w:cs="B Lotus" w:hint="cs"/>
          <w:sz w:val="28"/>
          <w:szCs w:val="28"/>
          <w:rtl/>
        </w:rPr>
        <w:t>به الله عزوجل</w:t>
      </w:r>
      <w:r w:rsidRPr="00984198">
        <w:rPr>
          <w:rFonts w:cs="B Lotus" w:hint="cs"/>
          <w:sz w:val="28"/>
          <w:szCs w:val="28"/>
          <w:rtl/>
        </w:rPr>
        <w:t xml:space="preserve"> عبارت است از: </w:t>
      </w:r>
    </w:p>
    <w:p w:rsidR="00C5413C" w:rsidRPr="00AD0C38" w:rsidRDefault="00C5413C" w:rsidP="00AD0C38">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موالات و دوستی و یاری با کسانی که با الله عزوجل و فرستاده</w:t>
      </w:r>
      <w:r w:rsidR="009D0387" w:rsidRPr="00984198">
        <w:rPr>
          <w:rFonts w:cs="B Lotus" w:hint="cs"/>
          <w:sz w:val="28"/>
          <w:szCs w:val="28"/>
          <w:rtl/>
        </w:rPr>
        <w:t xml:space="preserve">‌اش </w:t>
      </w:r>
      <w:r w:rsidR="00A97B40">
        <w:rPr>
          <w:rFonts w:cs="B Lotus" w:hint="cs"/>
          <w:sz w:val="28"/>
          <w:szCs w:val="28"/>
          <w:rtl/>
        </w:rPr>
        <w:t>و مومنین دوستی و محبت دارند و نیز دشمنی و عداو</w:t>
      </w:r>
      <w:r w:rsidRPr="00984198">
        <w:rPr>
          <w:rFonts w:cs="B Lotus" w:hint="cs"/>
          <w:sz w:val="28"/>
          <w:szCs w:val="28"/>
          <w:rtl/>
        </w:rPr>
        <w:t>ت با کسانی که با الله عزوجل و فرستاده</w:t>
      </w:r>
      <w:r w:rsidR="009D0387" w:rsidRPr="00984198">
        <w:rPr>
          <w:rFonts w:cs="B Lotus" w:hint="cs"/>
          <w:sz w:val="28"/>
          <w:szCs w:val="28"/>
          <w:rtl/>
        </w:rPr>
        <w:t xml:space="preserve">‌اش </w:t>
      </w:r>
      <w:r w:rsidR="00A97B40">
        <w:rPr>
          <w:rFonts w:cs="B Lotus" w:hint="cs"/>
          <w:sz w:val="28"/>
          <w:szCs w:val="28"/>
          <w:rtl/>
        </w:rPr>
        <w:t>و مومنا</w:t>
      </w:r>
      <w:r w:rsidRPr="00984198">
        <w:rPr>
          <w:rFonts w:cs="B Lotus" w:hint="cs"/>
          <w:sz w:val="28"/>
          <w:szCs w:val="28"/>
          <w:rtl/>
        </w:rPr>
        <w:t>ن دشمنی و عداوت دارند. چرا که ولاء و محبت و دوستی جز برای الله عزوجل</w:t>
      </w:r>
      <w:r w:rsidR="009D0387" w:rsidRPr="00984198">
        <w:rPr>
          <w:rFonts w:cs="B Lotus" w:hint="cs"/>
          <w:sz w:val="28"/>
          <w:szCs w:val="28"/>
          <w:rtl/>
        </w:rPr>
        <w:t xml:space="preserve"> نمی‌</w:t>
      </w:r>
      <w:r w:rsidRPr="00984198">
        <w:rPr>
          <w:rFonts w:cs="B Lotus" w:hint="cs"/>
          <w:sz w:val="28"/>
          <w:szCs w:val="28"/>
          <w:rtl/>
        </w:rPr>
        <w:t>باشد، و نیز ولاء و دوستی جز با بیزاری و برائت جستن از هر معبودی غیر از الله عزوجل ممکن نیست، همانطور که الله عزوجل</w:t>
      </w:r>
      <w:r w:rsidR="009D0387" w:rsidRPr="00984198">
        <w:rPr>
          <w:rFonts w:cs="B Lotus" w:hint="cs"/>
          <w:sz w:val="28"/>
          <w:szCs w:val="28"/>
          <w:rtl/>
        </w:rPr>
        <w:t xml:space="preserve"> می‌</w:t>
      </w:r>
      <w:r w:rsidRPr="00984198">
        <w:rPr>
          <w:rFonts w:cs="B Lotus" w:hint="cs"/>
          <w:sz w:val="28"/>
          <w:szCs w:val="28"/>
          <w:rtl/>
        </w:rPr>
        <w:t>فرماید:</w:t>
      </w:r>
      <w:r w:rsidR="0093109F" w:rsidRPr="00984198">
        <w:rPr>
          <w:rFonts w:cs="B Lotus" w:hint="cs"/>
          <w:sz w:val="28"/>
          <w:szCs w:val="28"/>
          <w:rtl/>
        </w:rPr>
        <w:t xml:space="preserve"> </w:t>
      </w:r>
      <w:r w:rsidR="0093109F" w:rsidRPr="00AD0C38">
        <w:rPr>
          <w:rFonts w:ascii="Traditional Arabic" w:hAnsi="Traditional Arabic" w:cs="Traditional Arabic"/>
          <w:smallCaps/>
          <w:sz w:val="28"/>
          <w:szCs w:val="28"/>
          <w:rtl/>
        </w:rPr>
        <w:t>﴿</w:t>
      </w:r>
      <w:r w:rsidR="00AD0C38">
        <w:rPr>
          <w:rFonts w:ascii="KFGQPC Uthmanic Script HAFS" w:hAnsi="KFGQPC Uthmanic Script HAFS" w:cs="KFGQPC Uthmanic Script HAFS" w:hint="eastAsia"/>
          <w:sz w:val="28"/>
          <w:szCs w:val="28"/>
          <w:rtl/>
        </w:rPr>
        <w:t>قَدۡ</w:t>
      </w:r>
      <w:r w:rsidR="00AD0C38">
        <w:rPr>
          <w:rFonts w:ascii="KFGQPC Uthmanic Script HAFS" w:hAnsi="KFGQPC Uthmanic Script HAFS" w:cs="KFGQPC Uthmanic Script HAFS"/>
          <w:sz w:val="28"/>
          <w:szCs w:val="28"/>
          <w:rtl/>
        </w:rPr>
        <w:t xml:space="preserve"> كَانَتۡ لَكُمۡ أُسۡوَةٌ حَسَنَةٞ فِيٓ إِبۡرَٰهِيمَ وَ</w:t>
      </w:r>
      <w:r w:rsidR="00AD0C38">
        <w:rPr>
          <w:rFonts w:ascii="KFGQPC Uthmanic Script HAFS" w:hAnsi="KFGQPC Uthmanic Script HAFS" w:cs="KFGQPC Uthmanic Script HAFS" w:hint="cs"/>
          <w:sz w:val="28"/>
          <w:szCs w:val="28"/>
          <w:rtl/>
        </w:rPr>
        <w:t>ٱ</w:t>
      </w:r>
      <w:r w:rsidR="00AD0C38">
        <w:rPr>
          <w:rFonts w:ascii="KFGQPC Uthmanic Script HAFS" w:hAnsi="KFGQPC Uthmanic Script HAFS" w:cs="KFGQPC Uthmanic Script HAFS" w:hint="eastAsia"/>
          <w:sz w:val="28"/>
          <w:szCs w:val="28"/>
          <w:rtl/>
        </w:rPr>
        <w:t>لَّذِينَ</w:t>
      </w:r>
      <w:r w:rsidR="00AD0C38">
        <w:rPr>
          <w:rFonts w:ascii="KFGQPC Uthmanic Script HAFS" w:hAnsi="KFGQPC Uthmanic Script HAFS" w:cs="KFGQPC Uthmanic Script HAFS"/>
          <w:sz w:val="28"/>
          <w:szCs w:val="28"/>
          <w:rtl/>
        </w:rPr>
        <w:t xml:space="preserve"> مَعَهُ</w:t>
      </w:r>
      <w:r w:rsidR="00AD0C38">
        <w:rPr>
          <w:rFonts w:ascii="KFGQPC Uthmanic Script HAFS" w:hAnsi="KFGQPC Uthmanic Script HAFS" w:cs="KFGQPC Uthmanic Script HAFS" w:hint="cs"/>
          <w:sz w:val="28"/>
          <w:szCs w:val="28"/>
          <w:rtl/>
        </w:rPr>
        <w:t>ۥٓ</w:t>
      </w:r>
      <w:r w:rsidR="00AD0C38">
        <w:rPr>
          <w:rFonts w:ascii="KFGQPC Uthmanic Script HAFS" w:hAnsi="KFGQPC Uthmanic Script HAFS" w:cs="KFGQPC Uthmanic Script HAFS"/>
          <w:sz w:val="28"/>
          <w:szCs w:val="28"/>
          <w:rtl/>
        </w:rPr>
        <w:t xml:space="preserve"> إِذۡ قَالُواْ لِقَوۡمِهِمۡ إِنَّا بُرَءَٰٓؤُاْ مِنكُمۡ وَمِمَّا تَعۡبُدُونَ مِن دُونِ </w:t>
      </w:r>
      <w:r w:rsidR="00AD0C38">
        <w:rPr>
          <w:rFonts w:ascii="KFGQPC Uthmanic Script HAFS" w:hAnsi="KFGQPC Uthmanic Script HAFS" w:cs="KFGQPC Uthmanic Script HAFS" w:hint="cs"/>
          <w:sz w:val="28"/>
          <w:szCs w:val="28"/>
          <w:rtl/>
        </w:rPr>
        <w:t>ٱ</w:t>
      </w:r>
      <w:r w:rsidR="00AD0C38">
        <w:rPr>
          <w:rFonts w:ascii="KFGQPC Uthmanic Script HAFS" w:hAnsi="KFGQPC Uthmanic Script HAFS" w:cs="KFGQPC Uthmanic Script HAFS" w:hint="eastAsia"/>
          <w:sz w:val="28"/>
          <w:szCs w:val="28"/>
          <w:rtl/>
        </w:rPr>
        <w:t>للَّهِ</w:t>
      </w:r>
      <w:r w:rsidR="00AD0C38">
        <w:rPr>
          <w:rFonts w:ascii="KFGQPC Uthmanic Script HAFS" w:hAnsi="KFGQPC Uthmanic Script HAFS" w:cs="KFGQPC Uthmanic Script HAFS"/>
          <w:sz w:val="28"/>
          <w:szCs w:val="28"/>
          <w:rtl/>
        </w:rPr>
        <w:t xml:space="preserve"> كَفَرۡنَا بِكُمۡ وَبَدَا بَيۡنَنَا وَبَيۡنَكُمُ </w:t>
      </w:r>
      <w:r w:rsidR="00AD0C38">
        <w:rPr>
          <w:rFonts w:ascii="KFGQPC Uthmanic Script HAFS" w:hAnsi="KFGQPC Uthmanic Script HAFS" w:cs="KFGQPC Uthmanic Script HAFS" w:hint="cs"/>
          <w:sz w:val="28"/>
          <w:szCs w:val="28"/>
          <w:rtl/>
        </w:rPr>
        <w:t>ٱ</w:t>
      </w:r>
      <w:r w:rsidR="00AD0C38">
        <w:rPr>
          <w:rFonts w:ascii="KFGQPC Uthmanic Script HAFS" w:hAnsi="KFGQPC Uthmanic Script HAFS" w:cs="KFGQPC Uthmanic Script HAFS" w:hint="eastAsia"/>
          <w:sz w:val="28"/>
          <w:szCs w:val="28"/>
          <w:rtl/>
        </w:rPr>
        <w:t>لۡعَدَٰوَةُ</w:t>
      </w:r>
      <w:r w:rsidR="00AD0C38">
        <w:rPr>
          <w:rFonts w:ascii="KFGQPC Uthmanic Script HAFS" w:hAnsi="KFGQPC Uthmanic Script HAFS" w:cs="KFGQPC Uthmanic Script HAFS"/>
          <w:sz w:val="28"/>
          <w:szCs w:val="28"/>
          <w:rtl/>
        </w:rPr>
        <w:t xml:space="preserve"> وَ</w:t>
      </w:r>
      <w:r w:rsidR="00AD0C38">
        <w:rPr>
          <w:rFonts w:ascii="KFGQPC Uthmanic Script HAFS" w:hAnsi="KFGQPC Uthmanic Script HAFS" w:cs="KFGQPC Uthmanic Script HAFS" w:hint="cs"/>
          <w:sz w:val="28"/>
          <w:szCs w:val="28"/>
          <w:rtl/>
        </w:rPr>
        <w:t>ٱ</w:t>
      </w:r>
      <w:r w:rsidR="00AD0C38">
        <w:rPr>
          <w:rFonts w:ascii="KFGQPC Uthmanic Script HAFS" w:hAnsi="KFGQPC Uthmanic Script HAFS" w:cs="KFGQPC Uthmanic Script HAFS" w:hint="eastAsia"/>
          <w:sz w:val="28"/>
          <w:szCs w:val="28"/>
          <w:rtl/>
        </w:rPr>
        <w:t>لۡبَغۡضَآءُ</w:t>
      </w:r>
      <w:r w:rsidR="00AD0C38">
        <w:rPr>
          <w:rFonts w:ascii="KFGQPC Uthmanic Script HAFS" w:hAnsi="KFGQPC Uthmanic Script HAFS" w:cs="KFGQPC Uthmanic Script HAFS"/>
          <w:sz w:val="28"/>
          <w:szCs w:val="28"/>
          <w:rtl/>
        </w:rPr>
        <w:t xml:space="preserve"> أَبَدًا</w:t>
      </w:r>
      <w:r w:rsidR="00AD0C38">
        <w:rPr>
          <w:rFonts w:ascii="KFGQPC Uthmanic Script HAFS" w:hAnsi="KFGQPC Uthmanic Script HAFS" w:cs="KFGQPC Uthmanic Script HAFS"/>
          <w:sz w:val="28"/>
          <w:szCs w:val="28"/>
        </w:rPr>
        <w:t xml:space="preserve"> </w:t>
      </w:r>
      <w:r w:rsidR="00AD0C38">
        <w:rPr>
          <w:rFonts w:ascii="KFGQPC Uthmanic Script HAFS" w:hAnsi="KFGQPC Uthmanic Script HAFS" w:cs="KFGQPC Uthmanic Script HAFS"/>
          <w:sz w:val="28"/>
          <w:szCs w:val="28"/>
          <w:rtl/>
        </w:rPr>
        <w:t>حَتَّىٰ تُؤۡمِنُواْ بِ</w:t>
      </w:r>
      <w:r w:rsidR="00AD0C38">
        <w:rPr>
          <w:rFonts w:ascii="KFGQPC Uthmanic Script HAFS" w:hAnsi="KFGQPC Uthmanic Script HAFS" w:cs="KFGQPC Uthmanic Script HAFS" w:hint="cs"/>
          <w:sz w:val="28"/>
          <w:szCs w:val="28"/>
          <w:rtl/>
        </w:rPr>
        <w:t>ٱ</w:t>
      </w:r>
      <w:r w:rsidR="00AD0C38">
        <w:rPr>
          <w:rFonts w:ascii="KFGQPC Uthmanic Script HAFS" w:hAnsi="KFGQPC Uthmanic Script HAFS" w:cs="KFGQPC Uthmanic Script HAFS" w:hint="eastAsia"/>
          <w:sz w:val="28"/>
          <w:szCs w:val="28"/>
          <w:rtl/>
        </w:rPr>
        <w:t>للَّهِ</w:t>
      </w:r>
      <w:r w:rsidR="00AD0C38">
        <w:rPr>
          <w:rFonts w:ascii="KFGQPC Uthmanic Script HAFS" w:hAnsi="KFGQPC Uthmanic Script HAFS" w:cs="KFGQPC Uthmanic Script HAFS"/>
          <w:sz w:val="28"/>
          <w:szCs w:val="28"/>
          <w:rtl/>
        </w:rPr>
        <w:t xml:space="preserve"> وَحۡدَهُ</w:t>
      </w:r>
      <w:r w:rsidR="00AD0C38">
        <w:rPr>
          <w:rFonts w:ascii="KFGQPC Uthmanic Script HAFS" w:hAnsi="KFGQPC Uthmanic Script HAFS" w:cs="KFGQPC Uthmanic Script HAFS" w:hint="cs"/>
          <w:sz w:val="28"/>
          <w:szCs w:val="28"/>
          <w:rtl/>
        </w:rPr>
        <w:t>ۥٓ</w:t>
      </w:r>
      <w:r w:rsidR="0093109F" w:rsidRPr="00AD0C38">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الممتحنة: 4</w:t>
      </w:r>
      <w:r w:rsidR="0093109F" w:rsidRPr="007808E5">
        <w:rPr>
          <w:rFonts w:ascii="mylotus" w:hAnsi="mylotus" w:cs="mylotus"/>
          <w:smallCaps/>
          <w:rtl/>
          <w:lang w:bidi="ar-SA"/>
        </w:rPr>
        <w:t>]</w:t>
      </w:r>
      <w:r w:rsidRPr="00984198">
        <w:rPr>
          <w:rFonts w:cs="B Lotus" w:hint="cs"/>
          <w:sz w:val="28"/>
          <w:szCs w:val="28"/>
          <w:rtl/>
        </w:rPr>
        <w:t xml:space="preserve"> </w:t>
      </w:r>
      <w:r w:rsidR="00383D6F">
        <w:rPr>
          <w:rFonts w:cs="B Lotus" w:hint="cs"/>
          <w:sz w:val="28"/>
          <w:szCs w:val="28"/>
          <w:rtl/>
        </w:rPr>
        <w:t>«</w:t>
      </w:r>
      <w:r w:rsidRPr="00984198">
        <w:rPr>
          <w:rFonts w:cs="B Lotus"/>
          <w:sz w:val="28"/>
          <w:szCs w:val="28"/>
          <w:rtl/>
        </w:rPr>
        <w:t>(رفتار و</w:t>
      </w:r>
      <w:r w:rsidRPr="00984198">
        <w:rPr>
          <w:rFonts w:cs="B Lotus" w:hint="cs"/>
          <w:sz w:val="28"/>
          <w:szCs w:val="28"/>
          <w:rtl/>
        </w:rPr>
        <w:t xml:space="preserve"> </w:t>
      </w:r>
      <w:r w:rsidRPr="00984198">
        <w:rPr>
          <w:rFonts w:cs="B Lotus"/>
          <w:sz w:val="28"/>
          <w:szCs w:val="28"/>
          <w:rtl/>
        </w:rPr>
        <w:t>كردار) ابراهيم و</w:t>
      </w:r>
      <w:r w:rsidRPr="00984198">
        <w:rPr>
          <w:rFonts w:cs="B Lotus" w:hint="cs"/>
          <w:sz w:val="28"/>
          <w:szCs w:val="28"/>
          <w:rtl/>
        </w:rPr>
        <w:t xml:space="preserve"> </w:t>
      </w:r>
      <w:r w:rsidRPr="00984198">
        <w:rPr>
          <w:rFonts w:cs="B Lotus"/>
          <w:sz w:val="28"/>
          <w:szCs w:val="28"/>
          <w:rtl/>
        </w:rPr>
        <w:t>كساني كه بدو گرويده بودند، الگوي خوبي براي شما است، بدانگاه كه به قوم خود گفتند: ما از شما و</w:t>
      </w:r>
      <w:r w:rsidRPr="00984198">
        <w:rPr>
          <w:rFonts w:cs="B Lotus" w:hint="cs"/>
          <w:sz w:val="28"/>
          <w:szCs w:val="28"/>
          <w:rtl/>
        </w:rPr>
        <w:t xml:space="preserve"> </w:t>
      </w:r>
      <w:r w:rsidRPr="00984198">
        <w:rPr>
          <w:rFonts w:cs="B Lotus"/>
          <w:sz w:val="28"/>
          <w:szCs w:val="28"/>
          <w:rtl/>
        </w:rPr>
        <w:t xml:space="preserve">از چيزهائي كه بغير از </w:t>
      </w:r>
      <w:r w:rsidRPr="00984198">
        <w:rPr>
          <w:rFonts w:cs="B Lotus" w:hint="cs"/>
          <w:sz w:val="28"/>
          <w:szCs w:val="28"/>
          <w:rtl/>
        </w:rPr>
        <w:t>الله</w:t>
      </w:r>
      <w:r w:rsidR="00C01522" w:rsidRPr="00984198">
        <w:rPr>
          <w:rFonts w:cs="B Lotus"/>
          <w:sz w:val="28"/>
          <w:szCs w:val="28"/>
          <w:rtl/>
        </w:rPr>
        <w:t xml:space="preserve"> مي‌</w:t>
      </w:r>
      <w:r w:rsidRPr="00984198">
        <w:rPr>
          <w:rFonts w:cs="B Lotus"/>
          <w:sz w:val="28"/>
          <w:szCs w:val="28"/>
          <w:rtl/>
        </w:rPr>
        <w:t>پرستيد، بيزار و</w:t>
      </w:r>
      <w:r w:rsidRPr="00984198">
        <w:rPr>
          <w:rFonts w:cs="B Lotus" w:hint="cs"/>
          <w:sz w:val="28"/>
          <w:szCs w:val="28"/>
          <w:rtl/>
        </w:rPr>
        <w:t xml:space="preserve"> </w:t>
      </w:r>
      <w:r w:rsidR="00A97B40">
        <w:rPr>
          <w:rFonts w:cs="B Lotus"/>
          <w:sz w:val="28"/>
          <w:szCs w:val="28"/>
          <w:rtl/>
        </w:rPr>
        <w:t>گريزانيم</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شما را قبول نداريم و</w:t>
      </w:r>
      <w:r w:rsidRPr="00984198">
        <w:rPr>
          <w:rFonts w:cs="B Lotus" w:hint="cs"/>
          <w:sz w:val="28"/>
          <w:szCs w:val="28"/>
          <w:rtl/>
        </w:rPr>
        <w:t xml:space="preserve"> </w:t>
      </w:r>
      <w:r w:rsidRPr="00984198">
        <w:rPr>
          <w:rFonts w:cs="B Lotus"/>
          <w:sz w:val="28"/>
          <w:szCs w:val="28"/>
          <w:rtl/>
        </w:rPr>
        <w:t>در حق شما</w:t>
      </w:r>
      <w:r w:rsidR="00825EE3" w:rsidRPr="00984198">
        <w:rPr>
          <w:rFonts w:cs="B Lotus"/>
          <w:sz w:val="28"/>
          <w:szCs w:val="28"/>
          <w:rtl/>
        </w:rPr>
        <w:t xml:space="preserve"> بي‌</w:t>
      </w:r>
      <w:r w:rsidR="00A97B40">
        <w:rPr>
          <w:rFonts w:cs="B Lotus"/>
          <w:sz w:val="28"/>
          <w:szCs w:val="28"/>
          <w:rtl/>
        </w:rPr>
        <w:t>اعتنائيم</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دشمنانگي و</w:t>
      </w:r>
      <w:r w:rsidRPr="00984198">
        <w:rPr>
          <w:rFonts w:cs="B Lotus" w:hint="cs"/>
          <w:sz w:val="28"/>
          <w:szCs w:val="28"/>
          <w:rtl/>
        </w:rPr>
        <w:t xml:space="preserve"> </w:t>
      </w:r>
      <w:r w:rsidRPr="00984198">
        <w:rPr>
          <w:rFonts w:cs="B Lotus"/>
          <w:sz w:val="28"/>
          <w:szCs w:val="28"/>
          <w:rtl/>
        </w:rPr>
        <w:t>كينه توزي هميشگي ميان ما و</w:t>
      </w:r>
      <w:r w:rsidRPr="00984198">
        <w:rPr>
          <w:rFonts w:cs="B Lotus" w:hint="cs"/>
          <w:sz w:val="28"/>
          <w:szCs w:val="28"/>
          <w:rtl/>
        </w:rPr>
        <w:t xml:space="preserve"> </w:t>
      </w:r>
      <w:r w:rsidR="00A97B40">
        <w:rPr>
          <w:rFonts w:cs="B Lotus"/>
          <w:sz w:val="28"/>
          <w:szCs w:val="28"/>
          <w:rtl/>
        </w:rPr>
        <w:t>شما پديدار آمده است، تا زماني</w:t>
      </w:r>
      <w:r w:rsidR="00A97B40">
        <w:rPr>
          <w:rFonts w:cs="B Lotus" w:hint="cs"/>
          <w:sz w:val="28"/>
          <w:szCs w:val="28"/>
          <w:rtl/>
        </w:rPr>
        <w:softHyphen/>
      </w:r>
      <w:r w:rsidRPr="00984198">
        <w:rPr>
          <w:rFonts w:cs="B Lotus"/>
          <w:sz w:val="28"/>
          <w:szCs w:val="28"/>
          <w:rtl/>
        </w:rPr>
        <w:t xml:space="preserve">كه به </w:t>
      </w:r>
      <w:r w:rsidRPr="00984198">
        <w:rPr>
          <w:rFonts w:cs="B Lotus" w:hint="cs"/>
          <w:sz w:val="28"/>
          <w:szCs w:val="28"/>
          <w:rtl/>
        </w:rPr>
        <w:t>الله</w:t>
      </w:r>
      <w:r w:rsidRPr="00984198">
        <w:rPr>
          <w:rFonts w:cs="B Lotus"/>
          <w:sz w:val="28"/>
          <w:szCs w:val="28"/>
          <w:rtl/>
        </w:rPr>
        <w:t xml:space="preserve"> يگانه ايمان</w:t>
      </w:r>
      <w:r w:rsidR="00C01522" w:rsidRPr="00984198">
        <w:rPr>
          <w:rFonts w:cs="B Lotus"/>
          <w:sz w:val="28"/>
          <w:szCs w:val="28"/>
          <w:rtl/>
        </w:rPr>
        <w:t xml:space="preserve"> مي‌</w:t>
      </w:r>
      <w:r w:rsidRPr="00984198">
        <w:rPr>
          <w:rFonts w:cs="B Lotus"/>
          <w:sz w:val="28"/>
          <w:szCs w:val="28"/>
          <w:rtl/>
        </w:rPr>
        <w:t>آوريد و</w:t>
      </w:r>
      <w:r w:rsidRPr="00984198">
        <w:rPr>
          <w:rFonts w:cs="B Lotus" w:hint="cs"/>
          <w:sz w:val="28"/>
          <w:szCs w:val="28"/>
          <w:rtl/>
        </w:rPr>
        <w:t xml:space="preserve"> </w:t>
      </w:r>
      <w:r w:rsidRPr="00984198">
        <w:rPr>
          <w:rFonts w:cs="B Lotus"/>
          <w:sz w:val="28"/>
          <w:szCs w:val="28"/>
          <w:rtl/>
        </w:rPr>
        <w:t>او را به يگانگي</w:t>
      </w:r>
      <w:r w:rsidR="00C01522" w:rsidRPr="00984198">
        <w:rPr>
          <w:rFonts w:cs="B Lotus"/>
          <w:sz w:val="28"/>
          <w:szCs w:val="28"/>
          <w:rtl/>
        </w:rPr>
        <w:t xml:space="preserve"> مي‌</w:t>
      </w:r>
      <w:r w:rsidRPr="00984198">
        <w:rPr>
          <w:rFonts w:cs="B Lotus"/>
          <w:sz w:val="28"/>
          <w:szCs w:val="28"/>
          <w:rtl/>
        </w:rPr>
        <w:t>پرستيد</w:t>
      </w:r>
      <w:r w:rsidR="00383D6F">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AD0C38" w:rsidRDefault="00C5413C" w:rsidP="00A97B40">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w:t>
      </w:r>
      <w:r w:rsidR="009D0387" w:rsidRPr="00984198">
        <w:rPr>
          <w:rFonts w:cs="B Lotus" w:hint="cs"/>
          <w:sz w:val="28"/>
          <w:szCs w:val="28"/>
          <w:rtl/>
        </w:rPr>
        <w:t xml:space="preserve"> می‌</w:t>
      </w:r>
      <w:r w:rsidRPr="00984198">
        <w:rPr>
          <w:rFonts w:cs="B Lotus" w:hint="cs"/>
          <w:sz w:val="28"/>
          <w:szCs w:val="28"/>
          <w:rtl/>
        </w:rPr>
        <w:t>فرماید</w:t>
      </w:r>
      <w:r w:rsidR="00C560FE" w:rsidRPr="00984198">
        <w:rPr>
          <w:rFonts w:cs="B Lotus" w:hint="cs"/>
          <w:sz w:val="28"/>
          <w:szCs w:val="28"/>
          <w:rtl/>
        </w:rPr>
        <w:t>:</w:t>
      </w:r>
      <w:r w:rsidR="0093109F" w:rsidRPr="00984198">
        <w:rPr>
          <w:rFonts w:cs="B Lotus" w:hint="cs"/>
          <w:sz w:val="28"/>
          <w:szCs w:val="28"/>
          <w:rtl/>
        </w:rPr>
        <w:t xml:space="preserve"> </w:t>
      </w:r>
      <w:r w:rsidR="0093109F" w:rsidRPr="00AD0C38">
        <w:rPr>
          <w:rFonts w:ascii="Traditional Arabic" w:hAnsi="Traditional Arabic" w:cs="Traditional Arabic"/>
          <w:smallCaps/>
          <w:sz w:val="28"/>
          <w:szCs w:val="28"/>
          <w:rtl/>
        </w:rPr>
        <w:t>﴿</w:t>
      </w:r>
      <w:r w:rsidR="00AD0C38">
        <w:rPr>
          <w:rFonts w:ascii="KFGQPC Uthmanic Script HAFS" w:hAnsi="KFGQPC Uthmanic Script HAFS" w:cs="KFGQPC Uthmanic Script HAFS" w:hint="eastAsia"/>
          <w:sz w:val="28"/>
          <w:szCs w:val="28"/>
          <w:rtl/>
        </w:rPr>
        <w:t>لَّا</w:t>
      </w:r>
      <w:r w:rsidR="00AD0C38">
        <w:rPr>
          <w:rFonts w:ascii="KFGQPC Uthmanic Script HAFS" w:hAnsi="KFGQPC Uthmanic Script HAFS" w:cs="KFGQPC Uthmanic Script HAFS"/>
          <w:sz w:val="28"/>
          <w:szCs w:val="28"/>
          <w:rtl/>
        </w:rPr>
        <w:t xml:space="preserve"> تَجِدُ قَوۡمٗا يُؤۡمِنُونَ بِ</w:t>
      </w:r>
      <w:r w:rsidR="00AD0C38">
        <w:rPr>
          <w:rFonts w:ascii="KFGQPC Uthmanic Script HAFS" w:hAnsi="KFGQPC Uthmanic Script HAFS" w:cs="KFGQPC Uthmanic Script HAFS" w:hint="cs"/>
          <w:sz w:val="28"/>
          <w:szCs w:val="28"/>
          <w:rtl/>
        </w:rPr>
        <w:t>ٱ</w:t>
      </w:r>
      <w:r w:rsidR="00AD0C38">
        <w:rPr>
          <w:rFonts w:ascii="KFGQPC Uthmanic Script HAFS" w:hAnsi="KFGQPC Uthmanic Script HAFS" w:cs="KFGQPC Uthmanic Script HAFS" w:hint="eastAsia"/>
          <w:sz w:val="28"/>
          <w:szCs w:val="28"/>
          <w:rtl/>
        </w:rPr>
        <w:t>للَّهِ</w:t>
      </w:r>
      <w:r w:rsidR="00AD0C38">
        <w:rPr>
          <w:rFonts w:ascii="KFGQPC Uthmanic Script HAFS" w:hAnsi="KFGQPC Uthmanic Script HAFS" w:cs="KFGQPC Uthmanic Script HAFS"/>
          <w:sz w:val="28"/>
          <w:szCs w:val="28"/>
          <w:rtl/>
        </w:rPr>
        <w:t xml:space="preserve"> وَ</w:t>
      </w:r>
      <w:r w:rsidR="00AD0C38">
        <w:rPr>
          <w:rFonts w:ascii="KFGQPC Uthmanic Script HAFS" w:hAnsi="KFGQPC Uthmanic Script HAFS" w:cs="KFGQPC Uthmanic Script HAFS" w:hint="cs"/>
          <w:sz w:val="28"/>
          <w:szCs w:val="28"/>
          <w:rtl/>
        </w:rPr>
        <w:t>ٱ</w:t>
      </w:r>
      <w:r w:rsidR="00AD0C38">
        <w:rPr>
          <w:rFonts w:ascii="KFGQPC Uthmanic Script HAFS" w:hAnsi="KFGQPC Uthmanic Script HAFS" w:cs="KFGQPC Uthmanic Script HAFS" w:hint="eastAsia"/>
          <w:sz w:val="28"/>
          <w:szCs w:val="28"/>
          <w:rtl/>
        </w:rPr>
        <w:t>لۡيَوۡمِ</w:t>
      </w:r>
      <w:r w:rsidR="00AD0C38">
        <w:rPr>
          <w:rFonts w:ascii="KFGQPC Uthmanic Script HAFS" w:hAnsi="KFGQPC Uthmanic Script HAFS" w:cs="KFGQPC Uthmanic Script HAFS"/>
          <w:sz w:val="28"/>
          <w:szCs w:val="28"/>
          <w:rtl/>
        </w:rPr>
        <w:t xml:space="preserve"> </w:t>
      </w:r>
      <w:r w:rsidR="00AD0C38">
        <w:rPr>
          <w:rFonts w:ascii="KFGQPC Uthmanic Script HAFS" w:hAnsi="KFGQPC Uthmanic Script HAFS" w:cs="KFGQPC Uthmanic Script HAFS" w:hint="cs"/>
          <w:sz w:val="28"/>
          <w:szCs w:val="28"/>
          <w:rtl/>
        </w:rPr>
        <w:t>ٱ</w:t>
      </w:r>
      <w:r w:rsidR="00AD0C38">
        <w:rPr>
          <w:rFonts w:ascii="KFGQPC Uthmanic Script HAFS" w:hAnsi="KFGQPC Uthmanic Script HAFS" w:cs="KFGQPC Uthmanic Script HAFS" w:hint="eastAsia"/>
          <w:sz w:val="28"/>
          <w:szCs w:val="28"/>
          <w:rtl/>
        </w:rPr>
        <w:t>لۡأٓخِرِ</w:t>
      </w:r>
      <w:r w:rsidR="00AD0C38">
        <w:rPr>
          <w:rFonts w:ascii="KFGQPC Uthmanic Script HAFS" w:hAnsi="KFGQPC Uthmanic Script HAFS" w:cs="KFGQPC Uthmanic Script HAFS"/>
          <w:sz w:val="28"/>
          <w:szCs w:val="28"/>
          <w:rtl/>
        </w:rPr>
        <w:t xml:space="preserve"> يُوَآدُّونَ مَنۡ حَآدَّ </w:t>
      </w:r>
      <w:r w:rsidR="00AD0C38">
        <w:rPr>
          <w:rFonts w:ascii="KFGQPC Uthmanic Script HAFS" w:hAnsi="KFGQPC Uthmanic Script HAFS" w:cs="KFGQPC Uthmanic Script HAFS" w:hint="cs"/>
          <w:sz w:val="28"/>
          <w:szCs w:val="28"/>
          <w:rtl/>
        </w:rPr>
        <w:t>ٱ</w:t>
      </w:r>
      <w:r w:rsidR="00AD0C38">
        <w:rPr>
          <w:rFonts w:ascii="KFGQPC Uthmanic Script HAFS" w:hAnsi="KFGQPC Uthmanic Script HAFS" w:cs="KFGQPC Uthmanic Script HAFS" w:hint="eastAsia"/>
          <w:sz w:val="28"/>
          <w:szCs w:val="28"/>
          <w:rtl/>
        </w:rPr>
        <w:t>للَّهَ</w:t>
      </w:r>
      <w:r w:rsidR="00AD0C38">
        <w:rPr>
          <w:rFonts w:ascii="KFGQPC Uthmanic Script HAFS" w:hAnsi="KFGQPC Uthmanic Script HAFS" w:cs="KFGQPC Uthmanic Script HAFS"/>
          <w:sz w:val="28"/>
          <w:szCs w:val="28"/>
          <w:rtl/>
        </w:rPr>
        <w:t xml:space="preserve"> وَرَسُولَهُ</w:t>
      </w:r>
      <w:r w:rsidR="00AD0C38">
        <w:rPr>
          <w:rFonts w:ascii="KFGQPC Uthmanic Script HAFS" w:hAnsi="KFGQPC Uthmanic Script HAFS" w:cs="KFGQPC Uthmanic Script HAFS" w:hint="cs"/>
          <w:sz w:val="28"/>
          <w:szCs w:val="28"/>
          <w:rtl/>
        </w:rPr>
        <w:t>ۥ</w:t>
      </w:r>
      <w:r w:rsidR="00AD0C38">
        <w:rPr>
          <w:rFonts w:ascii="KFGQPC Uthmanic Script HAFS" w:hAnsi="KFGQPC Uthmanic Script HAFS" w:cs="KFGQPC Uthmanic Script HAFS"/>
          <w:sz w:val="28"/>
          <w:szCs w:val="28"/>
          <w:rtl/>
        </w:rPr>
        <w:t xml:space="preserve"> وَلَوۡ كَانُوٓاْ ءَابَآءَهُمۡ أَوۡ أَبۡنَآءَهُمۡ أَوۡ إِخۡوَٰنَهُمۡ أَوۡ عَشِيرَتَهُمۡۚ أُوْلَٰٓئِكَ كَتَبَ فِي قُلُوبِهِمُ</w:t>
      </w:r>
      <w:r w:rsidR="0093109F" w:rsidRPr="00AD0C38">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المجادلة: 22</w:t>
      </w:r>
      <w:r w:rsidR="0093109F" w:rsidRPr="007808E5">
        <w:rPr>
          <w:rFonts w:ascii="mylotus" w:hAnsi="mylotus" w:cs="mylotus"/>
          <w:smallCaps/>
          <w:rtl/>
          <w:lang w:bidi="ar-SA"/>
        </w:rPr>
        <w:t>]</w:t>
      </w:r>
      <w:r w:rsidR="00C560FE" w:rsidRPr="00984198">
        <w:rPr>
          <w:rFonts w:cs="B Lotus" w:hint="cs"/>
          <w:sz w:val="28"/>
          <w:szCs w:val="28"/>
          <w:rtl/>
        </w:rPr>
        <w:t xml:space="preserve"> </w:t>
      </w:r>
      <w:r w:rsidR="00383D6F">
        <w:rPr>
          <w:rFonts w:cs="B Lotus" w:hint="cs"/>
          <w:sz w:val="28"/>
          <w:szCs w:val="28"/>
          <w:rtl/>
        </w:rPr>
        <w:t>«</w:t>
      </w:r>
      <w:r w:rsidRPr="00984198">
        <w:rPr>
          <w:rFonts w:cs="B Lotus"/>
          <w:sz w:val="28"/>
          <w:szCs w:val="28"/>
          <w:rtl/>
        </w:rPr>
        <w:t xml:space="preserve">مردماني را نخواهي يافت كه به </w:t>
      </w:r>
      <w:r w:rsidRPr="00984198">
        <w:rPr>
          <w:rFonts w:cs="B Lotus" w:hint="cs"/>
          <w:sz w:val="28"/>
          <w:szCs w:val="28"/>
          <w:rtl/>
        </w:rPr>
        <w:t>الله</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 xml:space="preserve">روز قيامت ايمان داشته باشند، ولي كساني را به دوستي بگيرند كه با </w:t>
      </w:r>
      <w:r w:rsidRPr="00984198">
        <w:rPr>
          <w:rFonts w:cs="B Lotus" w:hint="cs"/>
          <w:sz w:val="28"/>
          <w:szCs w:val="28"/>
          <w:rtl/>
        </w:rPr>
        <w:t>الله</w:t>
      </w:r>
      <w:r w:rsidRPr="00984198">
        <w:rPr>
          <w:rFonts w:cs="B Lotus"/>
          <w:sz w:val="28"/>
          <w:szCs w:val="28"/>
          <w:rtl/>
        </w:rPr>
        <w:t xml:space="preserve"> و پي</w:t>
      </w:r>
      <w:r w:rsidRPr="00984198">
        <w:rPr>
          <w:rFonts w:cs="B Lotus" w:hint="cs"/>
          <w:sz w:val="28"/>
          <w:szCs w:val="28"/>
          <w:rtl/>
        </w:rPr>
        <w:t>ا</w:t>
      </w:r>
      <w:r w:rsidRPr="00984198">
        <w:rPr>
          <w:rFonts w:cs="B Lotus"/>
          <w:sz w:val="28"/>
          <w:szCs w:val="28"/>
          <w:rtl/>
        </w:rPr>
        <w:t>مبرش دشمني ور</w:t>
      </w:r>
      <w:r w:rsidR="00A97B40">
        <w:rPr>
          <w:rFonts w:cs="B Lotus"/>
          <w:sz w:val="28"/>
          <w:szCs w:val="28"/>
          <w:rtl/>
        </w:rPr>
        <w:t>زيده باشند، هرچند كه آنان پدران</w:t>
      </w:r>
      <w:r w:rsidRPr="00984198">
        <w:rPr>
          <w:rFonts w:cs="B Lotus"/>
          <w:sz w:val="28"/>
          <w:szCs w:val="28"/>
          <w:rtl/>
        </w:rPr>
        <w:t xml:space="preserve"> يا پسران</w:t>
      </w:r>
      <w:r w:rsidR="00A97B40">
        <w:rPr>
          <w:rFonts w:cs="B Lotus"/>
          <w:sz w:val="28"/>
          <w:szCs w:val="28"/>
          <w:rtl/>
        </w:rPr>
        <w:t xml:space="preserve"> يا برادران</w:t>
      </w:r>
      <w:r w:rsidR="00A97B40">
        <w:rPr>
          <w:rFonts w:cs="B Lotus" w:hint="cs"/>
          <w:sz w:val="28"/>
          <w:szCs w:val="28"/>
          <w:rtl/>
        </w:rPr>
        <w:t xml:space="preserve"> </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يا قوم و</w:t>
      </w:r>
      <w:r w:rsidRPr="00984198">
        <w:rPr>
          <w:rFonts w:cs="B Lotus" w:hint="cs"/>
          <w:sz w:val="28"/>
          <w:szCs w:val="28"/>
          <w:rtl/>
        </w:rPr>
        <w:t xml:space="preserve"> </w:t>
      </w:r>
      <w:r w:rsidRPr="00984198">
        <w:rPr>
          <w:rFonts w:cs="B Lotus"/>
          <w:sz w:val="28"/>
          <w:szCs w:val="28"/>
          <w:rtl/>
        </w:rPr>
        <w:t xml:space="preserve">قبيله ايشان باشند. چرا كه مؤمنان، </w:t>
      </w:r>
      <w:r w:rsidRPr="00984198">
        <w:rPr>
          <w:rFonts w:cs="B Lotus" w:hint="cs"/>
          <w:sz w:val="28"/>
          <w:szCs w:val="28"/>
          <w:rtl/>
        </w:rPr>
        <w:t>الله</w:t>
      </w:r>
      <w:r w:rsidRPr="00984198">
        <w:rPr>
          <w:rFonts w:cs="B Lotus"/>
          <w:sz w:val="28"/>
          <w:szCs w:val="28"/>
          <w:rtl/>
        </w:rPr>
        <w:t xml:space="preserve"> بر</w:t>
      </w:r>
      <w:r w:rsidR="007808E5" w:rsidRPr="00984198">
        <w:rPr>
          <w:rFonts w:cs="B Lotus"/>
          <w:sz w:val="28"/>
          <w:szCs w:val="28"/>
          <w:rtl/>
        </w:rPr>
        <w:t xml:space="preserve"> دل‌هاي</w:t>
      </w:r>
      <w:r w:rsidR="00A97B40">
        <w:rPr>
          <w:rFonts w:cs="B Lotus" w:hint="cs"/>
          <w:sz w:val="28"/>
          <w:szCs w:val="28"/>
          <w:rtl/>
        </w:rPr>
        <w:softHyphen/>
      </w:r>
      <w:r w:rsidRPr="00984198">
        <w:rPr>
          <w:rFonts w:cs="B Lotus"/>
          <w:sz w:val="28"/>
          <w:szCs w:val="28"/>
          <w:rtl/>
        </w:rPr>
        <w:t>شان رقم ايمان زده است</w:t>
      </w:r>
      <w:r w:rsidR="00383D6F">
        <w:rPr>
          <w:rFonts w:cs="B Lotus" w:hint="cs"/>
          <w:sz w:val="28"/>
          <w:szCs w:val="28"/>
          <w:rtl/>
        </w:rPr>
        <w:t>»</w:t>
      </w:r>
      <w:r w:rsidRPr="00984198">
        <w:rPr>
          <w:rFonts w:cs="B Lotus" w:hint="cs"/>
          <w:sz w:val="28"/>
          <w:szCs w:val="28"/>
          <w:rtl/>
        </w:rPr>
        <w:t xml:space="preserve">. </w:t>
      </w:r>
    </w:p>
    <w:p w:rsidR="00C5413C" w:rsidRPr="00AD0C38" w:rsidRDefault="00C5413C" w:rsidP="00A97B40">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و نیز</w:t>
      </w:r>
      <w:r w:rsidR="009D0387" w:rsidRPr="00984198">
        <w:rPr>
          <w:rFonts w:hint="cs"/>
          <w:rtl/>
          <w:lang w:bidi="fa-IR"/>
        </w:rPr>
        <w:t xml:space="preserve"> می‌</w:t>
      </w:r>
      <w:r w:rsidRPr="00984198">
        <w:rPr>
          <w:rFonts w:hint="cs"/>
          <w:rtl/>
          <w:lang w:bidi="fa-IR"/>
        </w:rPr>
        <w:t>فرماید</w:t>
      </w:r>
      <w:r w:rsidR="00C560FE" w:rsidRPr="00984198">
        <w:rPr>
          <w:rFonts w:hint="cs"/>
          <w:rtl/>
          <w:lang w:bidi="fa-IR"/>
        </w:rPr>
        <w:t>:</w:t>
      </w:r>
      <w:r w:rsidR="009D4FC9">
        <w:rPr>
          <w:rFonts w:hint="cs"/>
          <w:rtl/>
          <w:lang w:bidi="fa-IR"/>
        </w:rPr>
        <w:t xml:space="preserve"> </w:t>
      </w:r>
      <w:r w:rsidR="009D4FC9">
        <w:rPr>
          <w:rFonts w:ascii="Traditional Arabic" w:hAnsi="Traditional Arabic" w:cs="Traditional Arabic"/>
          <w:rtl/>
          <w:lang w:bidi="fa-IR"/>
        </w:rPr>
        <w:t>﴿</w:t>
      </w:r>
      <w:r w:rsidR="009D4FC9">
        <w:rPr>
          <w:rFonts w:ascii="KFGQPC Uthmanic Script HAFS" w:cs="KFGQPC Uthmanic Script HAFS" w:hint="cs"/>
          <w:rtl/>
          <w:lang w:bidi="fa-IR"/>
        </w:rPr>
        <w:t>يَٰٓأَيُّهَا</w:t>
      </w:r>
      <w:r w:rsidR="009D4FC9">
        <w:rPr>
          <w:rFonts w:ascii="KFGQPC Uthmanic Script HAFS" w:cs="KFGQPC Uthmanic Script HAFS"/>
          <w:rtl/>
          <w:lang w:bidi="fa-IR"/>
        </w:rPr>
        <w:t xml:space="preserve"> </w:t>
      </w:r>
      <w:r w:rsidR="009D4FC9">
        <w:rPr>
          <w:rFonts w:ascii="KFGQPC Uthmanic Script HAFS" w:cs="KFGQPC Uthmanic Script HAFS" w:hint="cs"/>
          <w:rtl/>
          <w:lang w:bidi="fa-IR"/>
        </w:rPr>
        <w:t>ٱلَّذِينَ</w:t>
      </w:r>
      <w:r w:rsidR="009D4FC9">
        <w:rPr>
          <w:rFonts w:ascii="KFGQPC Uthmanic Script HAFS" w:cs="KFGQPC Uthmanic Script HAFS"/>
          <w:rtl/>
          <w:lang w:bidi="fa-IR"/>
        </w:rPr>
        <w:t xml:space="preserve"> </w:t>
      </w:r>
      <w:r w:rsidR="009D4FC9">
        <w:rPr>
          <w:rFonts w:ascii="KFGQPC Uthmanic Script HAFS" w:cs="KFGQPC Uthmanic Script HAFS" w:hint="cs"/>
          <w:rtl/>
          <w:lang w:bidi="fa-IR"/>
        </w:rPr>
        <w:t>ءَامَنُواْ</w:t>
      </w:r>
      <w:r w:rsidR="009D4FC9">
        <w:rPr>
          <w:rFonts w:ascii="KFGQPC Uthmanic Script HAFS" w:cs="KFGQPC Uthmanic Script HAFS"/>
          <w:rtl/>
          <w:lang w:bidi="fa-IR"/>
        </w:rPr>
        <w:t xml:space="preserve"> </w:t>
      </w:r>
      <w:r w:rsidR="009D4FC9">
        <w:rPr>
          <w:rFonts w:ascii="KFGQPC Uthmanic Script HAFS" w:cs="KFGQPC Uthmanic Script HAFS" w:hint="cs"/>
          <w:rtl/>
          <w:lang w:bidi="fa-IR"/>
        </w:rPr>
        <w:t>لَا</w:t>
      </w:r>
      <w:r w:rsidR="009D4FC9">
        <w:rPr>
          <w:rFonts w:ascii="KFGQPC Uthmanic Script HAFS" w:cs="KFGQPC Uthmanic Script HAFS"/>
          <w:rtl/>
          <w:lang w:bidi="fa-IR"/>
        </w:rPr>
        <w:t xml:space="preserve"> </w:t>
      </w:r>
      <w:r w:rsidR="009D4FC9">
        <w:rPr>
          <w:rFonts w:ascii="KFGQPC Uthmanic Script HAFS" w:cs="KFGQPC Uthmanic Script HAFS" w:hint="cs"/>
          <w:rtl/>
          <w:lang w:bidi="fa-IR"/>
        </w:rPr>
        <w:t>تَتَّخِذُواْ</w:t>
      </w:r>
      <w:r w:rsidR="009D4FC9">
        <w:rPr>
          <w:rFonts w:ascii="KFGQPC Uthmanic Script HAFS" w:cs="KFGQPC Uthmanic Script HAFS"/>
          <w:rtl/>
          <w:lang w:bidi="fa-IR"/>
        </w:rPr>
        <w:t xml:space="preserve"> </w:t>
      </w:r>
      <w:r w:rsidR="009D4FC9">
        <w:rPr>
          <w:rFonts w:ascii="KFGQPC Uthmanic Script HAFS" w:cs="KFGQPC Uthmanic Script HAFS" w:hint="cs"/>
          <w:rtl/>
          <w:lang w:bidi="fa-IR"/>
        </w:rPr>
        <w:t>ٱلۡيَهُودَ</w:t>
      </w:r>
      <w:r w:rsidR="009D4FC9">
        <w:rPr>
          <w:rFonts w:ascii="KFGQPC Uthmanic Script HAFS" w:cs="KFGQPC Uthmanic Script HAFS"/>
          <w:rtl/>
          <w:lang w:bidi="fa-IR"/>
        </w:rPr>
        <w:t xml:space="preserve"> </w:t>
      </w:r>
      <w:r w:rsidR="009D4FC9">
        <w:rPr>
          <w:rFonts w:ascii="KFGQPC Uthmanic Script HAFS" w:cs="KFGQPC Uthmanic Script HAFS" w:hint="cs"/>
          <w:rtl/>
          <w:lang w:bidi="fa-IR"/>
        </w:rPr>
        <w:t>وَٱلنَّصَٰرَىٰٓ</w:t>
      </w:r>
      <w:r w:rsidR="009D4FC9">
        <w:rPr>
          <w:rFonts w:ascii="KFGQPC Uthmanic Script HAFS" w:cs="KFGQPC Uthmanic Script HAFS"/>
          <w:rtl/>
          <w:lang w:bidi="fa-IR"/>
        </w:rPr>
        <w:t xml:space="preserve"> </w:t>
      </w:r>
      <w:r w:rsidR="009D4FC9">
        <w:rPr>
          <w:rFonts w:ascii="KFGQPC Uthmanic Script HAFS" w:cs="KFGQPC Uthmanic Script HAFS" w:hint="cs"/>
          <w:rtl/>
          <w:lang w:bidi="fa-IR"/>
        </w:rPr>
        <w:t>أَوۡلِيَآءَۘ</w:t>
      </w:r>
      <w:r w:rsidR="009D4FC9">
        <w:rPr>
          <w:rFonts w:ascii="KFGQPC Uthmanic Script HAFS" w:cs="KFGQPC Uthmanic Script HAFS"/>
          <w:rtl/>
          <w:lang w:bidi="fa-IR"/>
        </w:rPr>
        <w:t xml:space="preserve"> </w:t>
      </w:r>
      <w:r w:rsidR="009D4FC9">
        <w:rPr>
          <w:rFonts w:ascii="KFGQPC Uthmanic Script HAFS" w:cs="KFGQPC Uthmanic Script HAFS" w:hint="cs"/>
          <w:rtl/>
          <w:lang w:bidi="fa-IR"/>
        </w:rPr>
        <w:t>بَعۡضُهُمۡ</w:t>
      </w:r>
      <w:r w:rsidR="009D4FC9">
        <w:rPr>
          <w:rFonts w:ascii="KFGQPC Uthmanic Script HAFS" w:cs="KFGQPC Uthmanic Script HAFS"/>
          <w:rtl/>
          <w:lang w:bidi="fa-IR"/>
        </w:rPr>
        <w:t xml:space="preserve"> </w:t>
      </w:r>
      <w:r w:rsidR="009D4FC9">
        <w:rPr>
          <w:rFonts w:ascii="KFGQPC Uthmanic Script HAFS" w:cs="KFGQPC Uthmanic Script HAFS" w:hint="cs"/>
          <w:rtl/>
          <w:lang w:bidi="fa-IR"/>
        </w:rPr>
        <w:t>أَوۡلِيَآءُ</w:t>
      </w:r>
      <w:r w:rsidR="009D4FC9">
        <w:rPr>
          <w:rFonts w:ascii="KFGQPC Uthmanic Script HAFS" w:cs="KFGQPC Uthmanic Script HAFS"/>
          <w:rtl/>
          <w:lang w:bidi="fa-IR"/>
        </w:rPr>
        <w:t xml:space="preserve"> </w:t>
      </w:r>
      <w:r w:rsidR="009D4FC9">
        <w:rPr>
          <w:rFonts w:ascii="KFGQPC Uthmanic Script HAFS" w:cs="KFGQPC Uthmanic Script HAFS" w:hint="cs"/>
          <w:rtl/>
          <w:lang w:bidi="fa-IR"/>
        </w:rPr>
        <w:t>بَعۡضٖۚ</w:t>
      </w:r>
      <w:r w:rsidR="009D4FC9">
        <w:rPr>
          <w:rFonts w:ascii="KFGQPC Uthmanic Script HAFS" w:cs="KFGQPC Uthmanic Script HAFS"/>
          <w:rtl/>
          <w:lang w:bidi="fa-IR"/>
        </w:rPr>
        <w:t xml:space="preserve"> </w:t>
      </w:r>
      <w:r w:rsidR="009D4FC9">
        <w:rPr>
          <w:rFonts w:ascii="KFGQPC Uthmanic Script HAFS" w:cs="KFGQPC Uthmanic Script HAFS" w:hint="cs"/>
          <w:rtl/>
          <w:lang w:bidi="fa-IR"/>
        </w:rPr>
        <w:t>وَمَن</w:t>
      </w:r>
      <w:r w:rsidR="009D4FC9">
        <w:rPr>
          <w:rFonts w:ascii="KFGQPC Uthmanic Script HAFS" w:cs="KFGQPC Uthmanic Script HAFS"/>
          <w:rtl/>
          <w:lang w:bidi="fa-IR"/>
        </w:rPr>
        <w:t xml:space="preserve"> </w:t>
      </w:r>
      <w:r w:rsidR="009D4FC9">
        <w:rPr>
          <w:rFonts w:ascii="KFGQPC Uthmanic Script HAFS" w:cs="KFGQPC Uthmanic Script HAFS" w:hint="cs"/>
          <w:rtl/>
          <w:lang w:bidi="fa-IR"/>
        </w:rPr>
        <w:t>يَتَوَلَّهُم</w:t>
      </w:r>
      <w:r w:rsidR="009D4FC9">
        <w:rPr>
          <w:rFonts w:ascii="KFGQPC Uthmanic Script HAFS" w:cs="KFGQPC Uthmanic Script HAFS"/>
          <w:rtl/>
          <w:lang w:bidi="fa-IR"/>
        </w:rPr>
        <w:t xml:space="preserve"> </w:t>
      </w:r>
      <w:r w:rsidR="009D4FC9">
        <w:rPr>
          <w:rFonts w:ascii="KFGQPC Uthmanic Script HAFS" w:cs="KFGQPC Uthmanic Script HAFS" w:hint="cs"/>
          <w:rtl/>
          <w:lang w:bidi="fa-IR"/>
        </w:rPr>
        <w:t>مِّنكُمۡ</w:t>
      </w:r>
      <w:r w:rsidR="009D4FC9">
        <w:rPr>
          <w:rFonts w:ascii="KFGQPC Uthmanic Script HAFS" w:cs="KFGQPC Uthmanic Script HAFS"/>
          <w:rtl/>
          <w:lang w:bidi="fa-IR"/>
        </w:rPr>
        <w:t xml:space="preserve"> </w:t>
      </w:r>
      <w:r w:rsidR="009D4FC9">
        <w:rPr>
          <w:rFonts w:ascii="KFGQPC Uthmanic Script HAFS" w:cs="KFGQPC Uthmanic Script HAFS" w:hint="cs"/>
          <w:rtl/>
          <w:lang w:bidi="fa-IR"/>
        </w:rPr>
        <w:t>فَإِنَّهُۥ</w:t>
      </w:r>
      <w:r w:rsidR="009D4FC9">
        <w:rPr>
          <w:rFonts w:ascii="KFGQPC Uthmanic Script HAFS" w:cs="KFGQPC Uthmanic Script HAFS"/>
          <w:rtl/>
          <w:lang w:bidi="fa-IR"/>
        </w:rPr>
        <w:t xml:space="preserve"> </w:t>
      </w:r>
      <w:r w:rsidR="009D4FC9">
        <w:rPr>
          <w:rFonts w:ascii="KFGQPC Uthmanic Script HAFS" w:cs="KFGQPC Uthmanic Script HAFS" w:hint="cs"/>
          <w:rtl/>
          <w:lang w:bidi="fa-IR"/>
        </w:rPr>
        <w:t>مِنۡهُمۡۗ</w:t>
      </w:r>
      <w:r w:rsidR="009D4FC9">
        <w:rPr>
          <w:rFonts w:ascii="KFGQPC Uthmanic Script HAFS" w:cs="KFGQPC Uthmanic Script HAFS"/>
          <w:rtl/>
          <w:lang w:bidi="fa-IR"/>
        </w:rPr>
        <w:t xml:space="preserve"> </w:t>
      </w:r>
      <w:r w:rsidR="009D4FC9">
        <w:rPr>
          <w:rFonts w:ascii="KFGQPC Uthmanic Script HAFS" w:cs="KFGQPC Uthmanic Script HAFS" w:hint="cs"/>
          <w:rtl/>
          <w:lang w:bidi="fa-IR"/>
        </w:rPr>
        <w:t>إِنَّ</w:t>
      </w:r>
      <w:r w:rsidR="009D4FC9">
        <w:rPr>
          <w:rFonts w:ascii="KFGQPC Uthmanic Script HAFS" w:cs="KFGQPC Uthmanic Script HAFS"/>
          <w:rtl/>
          <w:lang w:bidi="fa-IR"/>
        </w:rPr>
        <w:t xml:space="preserve"> </w:t>
      </w:r>
      <w:r w:rsidR="009D4FC9">
        <w:rPr>
          <w:rFonts w:ascii="KFGQPC Uthmanic Script HAFS" w:cs="KFGQPC Uthmanic Script HAFS" w:hint="cs"/>
          <w:rtl/>
          <w:lang w:bidi="fa-IR"/>
        </w:rPr>
        <w:t>ٱللَّهَ</w:t>
      </w:r>
      <w:r w:rsidR="009D4FC9">
        <w:rPr>
          <w:rFonts w:ascii="KFGQPC Uthmanic Script HAFS" w:cs="KFGQPC Uthmanic Script HAFS"/>
          <w:rtl/>
          <w:lang w:bidi="fa-IR"/>
        </w:rPr>
        <w:t xml:space="preserve"> </w:t>
      </w:r>
      <w:r w:rsidR="009D4FC9">
        <w:rPr>
          <w:rFonts w:ascii="KFGQPC Uthmanic Script HAFS" w:cs="KFGQPC Uthmanic Script HAFS" w:hint="cs"/>
          <w:rtl/>
          <w:lang w:bidi="fa-IR"/>
        </w:rPr>
        <w:t>لَا</w:t>
      </w:r>
      <w:r w:rsidR="009D4FC9">
        <w:rPr>
          <w:rFonts w:ascii="KFGQPC Uthmanic Script HAFS" w:cs="KFGQPC Uthmanic Script HAFS"/>
          <w:rtl/>
          <w:lang w:bidi="fa-IR"/>
        </w:rPr>
        <w:t xml:space="preserve"> </w:t>
      </w:r>
      <w:r w:rsidR="009D4FC9">
        <w:rPr>
          <w:rFonts w:ascii="KFGQPC Uthmanic Script HAFS" w:cs="KFGQPC Uthmanic Script HAFS" w:hint="cs"/>
          <w:rtl/>
          <w:lang w:bidi="fa-IR"/>
        </w:rPr>
        <w:t>يَهۡدِي</w:t>
      </w:r>
      <w:r w:rsidR="009D4FC9">
        <w:rPr>
          <w:rFonts w:ascii="KFGQPC Uthmanic Script HAFS" w:cs="KFGQPC Uthmanic Script HAFS"/>
          <w:rtl/>
          <w:lang w:bidi="fa-IR"/>
        </w:rPr>
        <w:t xml:space="preserve"> </w:t>
      </w:r>
      <w:r w:rsidR="009D4FC9">
        <w:rPr>
          <w:rFonts w:ascii="KFGQPC Uthmanic Script HAFS" w:cs="KFGQPC Uthmanic Script HAFS" w:hint="cs"/>
          <w:rtl/>
          <w:lang w:bidi="fa-IR"/>
        </w:rPr>
        <w:t>ٱلۡقَوۡمَ</w:t>
      </w:r>
      <w:r w:rsidR="009D4FC9">
        <w:rPr>
          <w:rFonts w:ascii="KFGQPC Uthmanic Script HAFS" w:cs="KFGQPC Uthmanic Script HAFS"/>
          <w:rtl/>
          <w:lang w:bidi="fa-IR"/>
        </w:rPr>
        <w:t xml:space="preserve"> </w:t>
      </w:r>
      <w:r w:rsidR="009D4FC9">
        <w:rPr>
          <w:rFonts w:ascii="KFGQPC Uthmanic Script HAFS" w:cs="KFGQPC Uthmanic Script HAFS" w:hint="cs"/>
          <w:rtl/>
          <w:lang w:bidi="fa-IR"/>
        </w:rPr>
        <w:t>ٱلظَّٰلِمِينَ</w:t>
      </w:r>
      <w:r w:rsidR="009D4FC9">
        <w:rPr>
          <w:rFonts w:ascii="KFGQPC Uthmanic Script HAFS" w:cs="KFGQPC Uthmanic Script HAFS"/>
          <w:rtl/>
          <w:lang w:bidi="fa-IR"/>
        </w:rPr>
        <w:t xml:space="preserve"> </w:t>
      </w:r>
      <w:r w:rsidR="009D4FC9">
        <w:rPr>
          <w:rFonts w:ascii="Traditional Arabic" w:hAnsi="Traditional Arabic" w:cs="Traditional Arabic"/>
          <w:rtl/>
          <w:lang w:bidi="fa-IR"/>
        </w:rPr>
        <w:t>﴾</w:t>
      </w:r>
      <w:r w:rsidR="009D4FC9">
        <w:rPr>
          <w:rFonts w:ascii="KFGQPC Uthmanic Script HAFS" w:cs="KFGQPC Uthmanic Script HAFS" w:hint="cs"/>
          <w:smallCaps/>
          <w:rtl/>
          <w:lang w:bidi="fa-IR"/>
        </w:rPr>
        <w:t xml:space="preserve"> </w:t>
      </w:r>
      <w:r w:rsidR="0093109F" w:rsidRPr="007808E5">
        <w:rPr>
          <w:rFonts w:ascii="mylotus" w:hAnsi="mylotus" w:cs="mylotus"/>
          <w:smallCaps/>
          <w:sz w:val="24"/>
          <w:szCs w:val="24"/>
          <w:rtl/>
        </w:rPr>
        <w:t>[</w:t>
      </w:r>
      <w:r w:rsidR="0093109F">
        <w:rPr>
          <w:rFonts w:ascii="mylotus" w:hAnsi="mylotus" w:cs="mylotus"/>
          <w:smallCaps/>
          <w:sz w:val="24"/>
          <w:szCs w:val="24"/>
          <w:rtl/>
        </w:rPr>
        <w:t>المائدة: 51</w:t>
      </w:r>
      <w:r w:rsidR="0093109F" w:rsidRPr="007808E5">
        <w:rPr>
          <w:rFonts w:ascii="mylotus" w:hAnsi="mylotus" w:cs="mylotus"/>
          <w:smallCaps/>
          <w:sz w:val="24"/>
          <w:szCs w:val="24"/>
          <w:rtl/>
        </w:rPr>
        <w:t>]</w:t>
      </w:r>
      <w:r w:rsidR="00C560FE" w:rsidRPr="00984198">
        <w:rPr>
          <w:rFonts w:hint="cs"/>
          <w:rtl/>
          <w:lang w:bidi="fa-IR"/>
        </w:rPr>
        <w:t xml:space="preserve"> </w:t>
      </w:r>
      <w:r w:rsidR="00383D6F">
        <w:rPr>
          <w:rFonts w:hint="cs"/>
          <w:rtl/>
          <w:lang w:bidi="fa-IR"/>
        </w:rPr>
        <w:t>«</w:t>
      </w:r>
      <w:r w:rsidRPr="00984198">
        <w:rPr>
          <w:rtl/>
          <w:lang w:bidi="fa-IR"/>
        </w:rPr>
        <w:t>اي کساني که ايمان آورده</w:t>
      </w:r>
      <w:r w:rsidR="009D4FC9">
        <w:rPr>
          <w:rFonts w:hint="cs"/>
          <w:rtl/>
          <w:lang w:bidi="fa-IR"/>
        </w:rPr>
        <w:t>‌</w:t>
      </w:r>
      <w:r w:rsidRPr="00984198">
        <w:rPr>
          <w:rtl/>
          <w:lang w:bidi="fa-IR"/>
        </w:rPr>
        <w:t xml:space="preserve">ايد، يهود و نصارا </w:t>
      </w:r>
      <w:r w:rsidRPr="00984198">
        <w:rPr>
          <w:rFonts w:hint="cs"/>
          <w:rtl/>
          <w:lang w:bidi="fa-IR"/>
        </w:rPr>
        <w:t xml:space="preserve">را </w:t>
      </w:r>
      <w:r w:rsidRPr="00984198">
        <w:rPr>
          <w:rtl/>
          <w:lang w:bidi="fa-IR"/>
        </w:rPr>
        <w:t xml:space="preserve">به دوستي </w:t>
      </w:r>
      <w:r w:rsidR="00A97B40">
        <w:rPr>
          <w:rFonts w:hint="cs"/>
          <w:rtl/>
          <w:lang w:bidi="fa-IR"/>
        </w:rPr>
        <w:t>نگیرید</w:t>
      </w:r>
      <w:r w:rsidRPr="00984198">
        <w:rPr>
          <w:rtl/>
          <w:lang w:bidi="fa-IR"/>
        </w:rPr>
        <w:t>، آنان خود دوستان يکديگرند</w:t>
      </w:r>
      <w:r w:rsidRPr="00984198">
        <w:rPr>
          <w:rFonts w:hint="cs"/>
          <w:rtl/>
          <w:lang w:bidi="fa-IR"/>
        </w:rPr>
        <w:t>.</w:t>
      </w:r>
      <w:r w:rsidR="00A97B40">
        <w:rPr>
          <w:rtl/>
          <w:lang w:bidi="fa-IR"/>
        </w:rPr>
        <w:t xml:space="preserve"> هر</w:t>
      </w:r>
      <w:r w:rsidRPr="00984198">
        <w:rPr>
          <w:rtl/>
          <w:lang w:bidi="fa-IR"/>
        </w:rPr>
        <w:t>کس از شما که ايشان را به دوستي گزيند در زمره</w:t>
      </w:r>
      <w:r w:rsidR="009D0387" w:rsidRPr="00984198">
        <w:rPr>
          <w:rtl/>
          <w:lang w:bidi="fa-IR"/>
        </w:rPr>
        <w:t xml:space="preserve"> آن‌هاست</w:t>
      </w:r>
      <w:r w:rsidRPr="00984198">
        <w:rPr>
          <w:rtl/>
          <w:lang w:bidi="fa-IR"/>
        </w:rPr>
        <w:t xml:space="preserve"> و </w:t>
      </w:r>
      <w:r w:rsidRPr="00984198">
        <w:rPr>
          <w:rFonts w:hint="cs"/>
          <w:rtl/>
          <w:lang w:bidi="fa-IR"/>
        </w:rPr>
        <w:t>الله</w:t>
      </w:r>
      <w:r w:rsidRPr="00984198">
        <w:rPr>
          <w:rtl/>
          <w:lang w:bidi="fa-IR"/>
        </w:rPr>
        <w:t xml:space="preserve"> ستمکاران را هدايت نمي</w:t>
      </w:r>
      <w:r w:rsidRPr="00984198">
        <w:rPr>
          <w:rFonts w:hint="cs"/>
          <w:cs/>
          <w:lang w:bidi="fa-IR"/>
        </w:rPr>
        <w:t>‎</w:t>
      </w:r>
      <w:r w:rsidRPr="00984198">
        <w:rPr>
          <w:rtl/>
          <w:lang w:bidi="fa-IR"/>
        </w:rPr>
        <w:t>کند</w:t>
      </w:r>
      <w:r w:rsidR="009D4FC9">
        <w:rPr>
          <w:rFonts w:hint="cs"/>
          <w:rtl/>
          <w:lang w:bidi="fa-IR"/>
        </w:rPr>
        <w:t>»</w:t>
      </w:r>
      <w:r w:rsidRPr="00984198">
        <w:rPr>
          <w:rtl/>
          <w:lang w:bidi="fa-IR"/>
        </w:rPr>
        <w:t>.</w:t>
      </w:r>
    </w:p>
    <w:p w:rsidR="00C5413C" w:rsidRPr="00AD0C38" w:rsidRDefault="00C5413C" w:rsidP="00A97B40">
      <w:pPr>
        <w:autoSpaceDE w:val="0"/>
        <w:autoSpaceDN w:val="0"/>
        <w:adjustRightInd w:val="0"/>
        <w:jc w:val="both"/>
        <w:rPr>
          <w:rFonts w:ascii="KFGQPC Uthmanic Script HAFS" w:hAnsi="KFGQPC Uthmanic Script HAFS" w:cs="KFGQPC Uthmanic Script HAFS"/>
          <w:rtl/>
        </w:rPr>
      </w:pPr>
      <w:r w:rsidRPr="00984198">
        <w:rPr>
          <w:rFonts w:hint="cs"/>
          <w:rtl/>
          <w:lang w:bidi="fa-IR"/>
        </w:rPr>
        <w:t>و</w:t>
      </w:r>
      <w:r w:rsidR="009D0387" w:rsidRPr="00984198">
        <w:rPr>
          <w:rFonts w:hint="cs"/>
          <w:rtl/>
          <w:lang w:bidi="fa-IR"/>
        </w:rPr>
        <w:t xml:space="preserve"> می‌</w:t>
      </w:r>
      <w:r w:rsidRPr="00984198">
        <w:rPr>
          <w:rFonts w:hint="cs"/>
          <w:rtl/>
          <w:lang w:bidi="fa-IR"/>
        </w:rPr>
        <w:t>فرماید</w:t>
      </w:r>
      <w:r w:rsidR="00C560FE" w:rsidRPr="00984198">
        <w:rPr>
          <w:rFonts w:hint="cs"/>
          <w:rtl/>
          <w:lang w:bidi="fa-IR"/>
        </w:rPr>
        <w:t>:</w:t>
      </w:r>
      <w:r w:rsidR="0093109F" w:rsidRPr="00984198">
        <w:rPr>
          <w:rFonts w:hint="cs"/>
          <w:rtl/>
          <w:lang w:bidi="fa-IR"/>
        </w:rPr>
        <w:t xml:space="preserve"> </w:t>
      </w:r>
      <w:r w:rsidR="0093109F">
        <w:rPr>
          <w:rFonts w:ascii="Traditional Arabic" w:hAnsi="Traditional Arabic" w:cs="Traditional Arabic"/>
          <w:smallCaps/>
          <w:rtl/>
        </w:rPr>
        <w:t>﴿</w:t>
      </w:r>
      <w:r w:rsidR="00AD0C38">
        <w:rPr>
          <w:rFonts w:ascii="KFGQPC Uthmanic Script HAFS" w:hAnsi="KFGQPC Uthmanic Script HAFS" w:cs="KFGQPC Uthmanic Script HAFS" w:hint="cs"/>
          <w:rtl/>
        </w:rPr>
        <w:t>يَٰٓأَيُّهَا</w:t>
      </w:r>
      <w:r w:rsidR="00AD0C38">
        <w:rPr>
          <w:rFonts w:ascii="KFGQPC Uthmanic Script HAFS" w:hAnsi="KFGQPC Uthmanic Script HAFS" w:cs="KFGQPC Uthmanic Script HAFS"/>
          <w:rtl/>
        </w:rPr>
        <w:t xml:space="preserve"> </w:t>
      </w:r>
      <w:r w:rsidR="00AD0C38">
        <w:rPr>
          <w:rFonts w:ascii="KFGQPC Uthmanic Script HAFS" w:hAnsi="KFGQPC Uthmanic Script HAFS" w:cs="KFGQPC Uthmanic Script HAFS" w:hint="cs"/>
          <w:rtl/>
        </w:rPr>
        <w:t>ٱلَّذِينَ</w:t>
      </w:r>
      <w:r w:rsidR="00AD0C38">
        <w:rPr>
          <w:rFonts w:ascii="KFGQPC Uthmanic Script HAFS" w:hAnsi="KFGQPC Uthmanic Script HAFS" w:cs="KFGQPC Uthmanic Script HAFS"/>
          <w:rtl/>
        </w:rPr>
        <w:t xml:space="preserve"> ءَامَنُواْ لَا تَتَّخِذُوٓاْ ءَابَآءَكُمۡ وَإِخۡوَٰنَكُمۡ أَوۡلِيَآءَ إِنِ </w:t>
      </w:r>
      <w:r w:rsidR="00AD0C38">
        <w:rPr>
          <w:rFonts w:ascii="KFGQPC Uthmanic Script HAFS" w:hAnsi="KFGQPC Uthmanic Script HAFS" w:cs="KFGQPC Uthmanic Script HAFS" w:hint="cs"/>
          <w:rtl/>
        </w:rPr>
        <w:t>ٱسۡتَحَبُّواْ</w:t>
      </w:r>
      <w:r w:rsidR="00AD0C38">
        <w:rPr>
          <w:rFonts w:ascii="KFGQPC Uthmanic Script HAFS" w:hAnsi="KFGQPC Uthmanic Script HAFS" w:cs="KFGQPC Uthmanic Script HAFS"/>
          <w:rtl/>
        </w:rPr>
        <w:t xml:space="preserve"> </w:t>
      </w:r>
      <w:r w:rsidR="00AD0C38">
        <w:rPr>
          <w:rFonts w:ascii="KFGQPC Uthmanic Script HAFS" w:hAnsi="KFGQPC Uthmanic Script HAFS" w:cs="KFGQPC Uthmanic Script HAFS" w:hint="cs"/>
          <w:rtl/>
        </w:rPr>
        <w:t>ٱلۡكُفۡرَ</w:t>
      </w:r>
      <w:r w:rsidR="00AD0C38">
        <w:rPr>
          <w:rFonts w:ascii="KFGQPC Uthmanic Script HAFS" w:hAnsi="KFGQPC Uthmanic Script HAFS" w:cs="KFGQPC Uthmanic Script HAFS"/>
          <w:rtl/>
        </w:rPr>
        <w:t xml:space="preserve"> عَلَى </w:t>
      </w:r>
      <w:r w:rsidR="00AD0C38">
        <w:rPr>
          <w:rFonts w:ascii="KFGQPC Uthmanic Script HAFS" w:hAnsi="KFGQPC Uthmanic Script HAFS" w:cs="KFGQPC Uthmanic Script HAFS" w:hint="cs"/>
          <w:rtl/>
        </w:rPr>
        <w:t>ٱلۡإِيمَٰنِۚ</w:t>
      </w:r>
      <w:r w:rsidR="00AD0C38">
        <w:rPr>
          <w:rFonts w:ascii="KFGQPC Uthmanic Script HAFS" w:hAnsi="KFGQPC Uthmanic Script HAFS" w:cs="KFGQPC Uthmanic Script HAFS"/>
          <w:rtl/>
        </w:rPr>
        <w:t xml:space="preserve"> وَمَن يَتَوَلَّهُم مِّنكُمۡ فَأُوْلَٰٓئِكَ هُمُ </w:t>
      </w:r>
      <w:r w:rsidR="00AD0C38">
        <w:rPr>
          <w:rFonts w:ascii="KFGQPC Uthmanic Script HAFS" w:hAnsi="KFGQPC Uthmanic Script HAFS" w:cs="KFGQPC Uthmanic Script HAFS" w:hint="cs"/>
          <w:rtl/>
        </w:rPr>
        <w:t>ٱلظَّٰلِمُونَ</w:t>
      </w:r>
      <w:r w:rsidR="00AD0C38">
        <w:rPr>
          <w:rFonts w:ascii="KFGQPC Uthmanic Script HAFS" w:hAnsi="KFGQPC Uthmanic Script HAFS" w:cs="KFGQPC Uthmanic Script HAFS"/>
          <w:rtl/>
        </w:rPr>
        <w:t xml:space="preserve"> ٢٣</w:t>
      </w:r>
      <w:r w:rsidR="0093109F">
        <w:rPr>
          <w:rFonts w:ascii="Traditional Arabic" w:hAnsi="Traditional Arabic" w:cs="Traditional Arabic"/>
          <w:smallCaps/>
          <w:rtl/>
        </w:rPr>
        <w:t>﴾</w:t>
      </w:r>
      <w:r w:rsidR="0093109F" w:rsidRPr="00984198">
        <w:rPr>
          <w:rFonts w:hint="cs"/>
          <w:smallCaps/>
          <w:rtl/>
          <w:lang w:bidi="fa-IR"/>
        </w:rPr>
        <w:t xml:space="preserve"> </w:t>
      </w:r>
      <w:r w:rsidR="0093109F" w:rsidRPr="007808E5">
        <w:rPr>
          <w:rFonts w:ascii="mylotus" w:hAnsi="mylotus" w:cs="mylotus"/>
          <w:smallCaps/>
          <w:sz w:val="24"/>
          <w:szCs w:val="24"/>
          <w:rtl/>
        </w:rPr>
        <w:t>[</w:t>
      </w:r>
      <w:r w:rsidR="0093109F">
        <w:rPr>
          <w:rFonts w:ascii="mylotus" w:hAnsi="mylotus" w:cs="mylotus"/>
          <w:smallCaps/>
          <w:sz w:val="24"/>
          <w:szCs w:val="24"/>
          <w:rtl/>
        </w:rPr>
        <w:t>التوبة: 23</w:t>
      </w:r>
      <w:r w:rsidR="0093109F" w:rsidRPr="007808E5">
        <w:rPr>
          <w:rFonts w:ascii="mylotus" w:hAnsi="mylotus" w:cs="mylotus"/>
          <w:smallCaps/>
          <w:sz w:val="24"/>
          <w:szCs w:val="24"/>
          <w:rtl/>
        </w:rPr>
        <w:t>]</w:t>
      </w:r>
      <w:r w:rsidR="00C560FE" w:rsidRPr="00984198">
        <w:rPr>
          <w:rFonts w:hint="cs"/>
          <w:rtl/>
          <w:lang w:bidi="fa-IR"/>
        </w:rPr>
        <w:t xml:space="preserve"> </w:t>
      </w:r>
      <w:r w:rsidR="00F178B9">
        <w:rPr>
          <w:rFonts w:hint="cs"/>
          <w:rtl/>
          <w:lang w:bidi="fa-IR"/>
        </w:rPr>
        <w:t>«</w:t>
      </w:r>
      <w:r w:rsidRPr="00984198">
        <w:rPr>
          <w:rtl/>
          <w:lang w:bidi="fa-IR"/>
        </w:rPr>
        <w:t xml:space="preserve">اي </w:t>
      </w:r>
      <w:r w:rsidR="00A97B40" w:rsidRPr="00984198">
        <w:rPr>
          <w:rtl/>
          <w:lang w:bidi="fa-IR"/>
        </w:rPr>
        <w:t>کساني که ايمان آورده</w:t>
      </w:r>
      <w:r w:rsidR="00A97B40">
        <w:rPr>
          <w:rFonts w:hint="cs"/>
          <w:rtl/>
          <w:lang w:bidi="fa-IR"/>
        </w:rPr>
        <w:t>‌</w:t>
      </w:r>
      <w:r w:rsidR="00A97B40" w:rsidRPr="00984198">
        <w:rPr>
          <w:rtl/>
          <w:lang w:bidi="fa-IR"/>
        </w:rPr>
        <w:t>ايد</w:t>
      </w:r>
      <w:r w:rsidRPr="00984198">
        <w:rPr>
          <w:rtl/>
          <w:lang w:bidi="fa-IR"/>
        </w:rPr>
        <w:t>! پدران و</w:t>
      </w:r>
      <w:r w:rsidRPr="00984198">
        <w:rPr>
          <w:rFonts w:hint="cs"/>
          <w:rtl/>
          <w:lang w:bidi="fa-IR"/>
        </w:rPr>
        <w:t xml:space="preserve"> </w:t>
      </w:r>
      <w:r w:rsidRPr="00984198">
        <w:rPr>
          <w:rtl/>
          <w:lang w:bidi="fa-IR"/>
        </w:rPr>
        <w:t>برادران (و</w:t>
      </w:r>
      <w:r w:rsidRPr="00984198">
        <w:rPr>
          <w:rFonts w:hint="cs"/>
          <w:rtl/>
          <w:lang w:bidi="fa-IR"/>
        </w:rPr>
        <w:t xml:space="preserve"> </w:t>
      </w:r>
      <w:r w:rsidRPr="00984198">
        <w:rPr>
          <w:rtl/>
          <w:lang w:bidi="fa-IR"/>
        </w:rPr>
        <w:t>همسران و</w:t>
      </w:r>
      <w:r w:rsidRPr="00984198">
        <w:rPr>
          <w:rFonts w:hint="cs"/>
          <w:rtl/>
          <w:lang w:bidi="fa-IR"/>
        </w:rPr>
        <w:t xml:space="preserve"> </w:t>
      </w:r>
      <w:r w:rsidRPr="00984198">
        <w:rPr>
          <w:rtl/>
          <w:lang w:bidi="fa-IR"/>
        </w:rPr>
        <w:t>فرزندان و</w:t>
      </w:r>
      <w:r w:rsidRPr="00984198">
        <w:rPr>
          <w:rFonts w:hint="cs"/>
          <w:rtl/>
          <w:lang w:bidi="fa-IR"/>
        </w:rPr>
        <w:t xml:space="preserve"> </w:t>
      </w:r>
      <w:r w:rsidRPr="00984198">
        <w:rPr>
          <w:rtl/>
          <w:lang w:bidi="fa-IR"/>
        </w:rPr>
        <w:t>هريك از خويشاوندان ديگر) را ياوران خود نگيريد (و</w:t>
      </w:r>
      <w:r w:rsidRPr="00984198">
        <w:rPr>
          <w:rFonts w:hint="cs"/>
          <w:rtl/>
          <w:lang w:bidi="fa-IR"/>
        </w:rPr>
        <w:t xml:space="preserve"> </w:t>
      </w:r>
      <w:r w:rsidRPr="00984198">
        <w:rPr>
          <w:rtl/>
          <w:lang w:bidi="fa-IR"/>
        </w:rPr>
        <w:t>تكيه گاه و</w:t>
      </w:r>
      <w:r w:rsidRPr="00984198">
        <w:rPr>
          <w:rFonts w:hint="cs"/>
          <w:rtl/>
          <w:lang w:bidi="fa-IR"/>
        </w:rPr>
        <w:t xml:space="preserve"> </w:t>
      </w:r>
      <w:r w:rsidRPr="00984198">
        <w:rPr>
          <w:rtl/>
          <w:lang w:bidi="fa-IR"/>
        </w:rPr>
        <w:t>دوست خود ندانيد) اگر كفر را بر ايمان ترجيح دهند (و</w:t>
      </w:r>
      <w:r w:rsidR="00825EE3" w:rsidRPr="00984198">
        <w:rPr>
          <w:rFonts w:hint="cs"/>
          <w:rtl/>
          <w:lang w:bidi="fa-IR"/>
        </w:rPr>
        <w:t xml:space="preserve"> بي‌</w:t>
      </w:r>
      <w:r w:rsidRPr="00984198">
        <w:rPr>
          <w:rtl/>
          <w:lang w:bidi="fa-IR"/>
        </w:rPr>
        <w:t>ديني از دينداري در نزدشان عزيزتر و</w:t>
      </w:r>
      <w:r w:rsidRPr="00984198">
        <w:rPr>
          <w:rFonts w:hint="cs"/>
          <w:rtl/>
          <w:lang w:bidi="fa-IR"/>
        </w:rPr>
        <w:t xml:space="preserve"> </w:t>
      </w:r>
      <w:r w:rsidR="00A97B40">
        <w:rPr>
          <w:rtl/>
          <w:lang w:bidi="fa-IR"/>
        </w:rPr>
        <w:t>گرامي</w:t>
      </w:r>
      <w:r w:rsidR="00A97B40">
        <w:rPr>
          <w:rFonts w:hint="cs"/>
          <w:rtl/>
          <w:lang w:bidi="fa-IR"/>
        </w:rPr>
        <w:softHyphen/>
      </w:r>
      <w:r w:rsidRPr="00984198">
        <w:rPr>
          <w:rtl/>
          <w:lang w:bidi="fa-IR"/>
        </w:rPr>
        <w:t>تر باشد). كساني كه از شما ايشان را ياور و</w:t>
      </w:r>
      <w:r w:rsidRPr="00984198">
        <w:rPr>
          <w:rFonts w:hint="cs"/>
          <w:rtl/>
          <w:lang w:bidi="fa-IR"/>
        </w:rPr>
        <w:t xml:space="preserve"> </w:t>
      </w:r>
      <w:r w:rsidRPr="00984198">
        <w:rPr>
          <w:rtl/>
          <w:lang w:bidi="fa-IR"/>
        </w:rPr>
        <w:t>مددكار خود كنند</w:t>
      </w:r>
      <w:r w:rsidRPr="00984198">
        <w:rPr>
          <w:rFonts w:hint="cs"/>
          <w:rtl/>
          <w:lang w:bidi="fa-IR"/>
        </w:rPr>
        <w:t>،</w:t>
      </w:r>
      <w:r w:rsidRPr="00984198">
        <w:rPr>
          <w:rtl/>
          <w:lang w:bidi="fa-IR"/>
        </w:rPr>
        <w:t xml:space="preserve"> مسلّماً ستمگرند</w:t>
      </w:r>
      <w:r w:rsidR="00F178B9">
        <w:rPr>
          <w:rFonts w:hint="cs"/>
          <w:rtl/>
          <w:lang w:bidi="fa-IR"/>
        </w:rPr>
        <w:t>»</w:t>
      </w:r>
      <w:r w:rsidRPr="00984198">
        <w:rPr>
          <w:rtl/>
          <w:lang w:bidi="fa-IR"/>
        </w:rPr>
        <w:t>.</w:t>
      </w:r>
    </w:p>
    <w:p w:rsidR="00C5413C" w:rsidRPr="00984198" w:rsidRDefault="00C5413C" w:rsidP="00A97B40">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بنابراین</w:t>
      </w:r>
      <w:r w:rsidR="00F02268">
        <w:rPr>
          <w:rFonts w:cs="B Lotus" w:hint="cs"/>
          <w:sz w:val="28"/>
          <w:szCs w:val="28"/>
          <w:rtl/>
        </w:rPr>
        <w:t>،</w:t>
      </w:r>
      <w:r w:rsidRPr="00984198">
        <w:rPr>
          <w:rFonts w:cs="B Lotus" w:hint="cs"/>
          <w:sz w:val="28"/>
          <w:szCs w:val="28"/>
          <w:rtl/>
        </w:rPr>
        <w:t xml:space="preserve"> ممکن نیست در یک زمان، محبت الله و رسولش </w:t>
      </w:r>
      <w:r w:rsidR="00A97B40">
        <w:rPr>
          <w:rFonts w:ascii="Arial" w:hAnsi="Arial" w:cs="CTraditional Arabic" w:hint="cs"/>
          <w:sz w:val="28"/>
          <w:szCs w:val="28"/>
          <w:rtl/>
        </w:rPr>
        <w:t>ح</w:t>
      </w:r>
      <w:r w:rsidRPr="00984198">
        <w:rPr>
          <w:rFonts w:cs="B Lotus" w:hint="cs"/>
          <w:sz w:val="28"/>
          <w:szCs w:val="28"/>
          <w:rtl/>
        </w:rPr>
        <w:t xml:space="preserve"> و محبت کفر و اهلش در یک قلب جمع شود، حتی این امر در حالت اکراه به اقرار به کلمه</w:t>
      </w:r>
      <w:r w:rsidR="00AC25A8" w:rsidRPr="00984198">
        <w:rPr>
          <w:rFonts w:cs="B Lotus" w:hint="cs"/>
          <w:sz w:val="28"/>
          <w:szCs w:val="28"/>
          <w:rtl/>
        </w:rPr>
        <w:t xml:space="preserve">‌ی </w:t>
      </w:r>
      <w:r w:rsidRPr="00984198">
        <w:rPr>
          <w:rFonts w:cs="B Lotus" w:hint="cs"/>
          <w:sz w:val="28"/>
          <w:szCs w:val="28"/>
          <w:rtl/>
        </w:rPr>
        <w:t>کفر، امکان پذیر</w:t>
      </w:r>
      <w:r w:rsidR="009D0387" w:rsidRPr="00984198">
        <w:rPr>
          <w:rFonts w:cs="B Lotus" w:hint="cs"/>
          <w:sz w:val="28"/>
          <w:szCs w:val="28"/>
          <w:rtl/>
        </w:rPr>
        <w:t xml:space="preserve"> نمی‌</w:t>
      </w:r>
      <w:r w:rsidRPr="00984198">
        <w:rPr>
          <w:rFonts w:cs="B Lotus" w:hint="cs"/>
          <w:sz w:val="28"/>
          <w:szCs w:val="28"/>
          <w:rtl/>
        </w:rPr>
        <w:t>باشد، چرا که انسان در حالت رضای قلبی معذور</w:t>
      </w:r>
      <w:r w:rsidR="009D0387" w:rsidRPr="00984198">
        <w:rPr>
          <w:rFonts w:cs="B Lotus" w:hint="cs"/>
          <w:sz w:val="28"/>
          <w:szCs w:val="28"/>
          <w:rtl/>
        </w:rPr>
        <w:t xml:space="preserve"> نمی‌</w:t>
      </w:r>
      <w:r w:rsidRPr="00984198">
        <w:rPr>
          <w:rFonts w:cs="B Lotus" w:hint="cs"/>
          <w:sz w:val="28"/>
          <w:szCs w:val="28"/>
          <w:rtl/>
        </w:rPr>
        <w:t>باشد. [و تنها معذوریت زبانی در حالت اکراه مورد قبول می</w:t>
      </w:r>
      <w:r w:rsidRPr="00984198">
        <w:rPr>
          <w:rFonts w:cs="B Lotus" w:hint="cs"/>
          <w:sz w:val="28"/>
          <w:szCs w:val="28"/>
          <w:cs/>
        </w:rPr>
        <w:t>‎</w:t>
      </w:r>
      <w:r w:rsidRPr="00984198">
        <w:rPr>
          <w:rFonts w:cs="B Lotus" w:hint="cs"/>
          <w:sz w:val="28"/>
          <w:szCs w:val="28"/>
          <w:rtl/>
        </w:rPr>
        <w:t>باشد].</w:t>
      </w:r>
    </w:p>
    <w:p w:rsidR="00C5413C" w:rsidRPr="00984198" w:rsidRDefault="00C5413C" w:rsidP="00A97B40">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پس کسی که با الله عزوجل و رسولش </w:t>
      </w:r>
      <w:r w:rsidR="00A97B40">
        <w:rPr>
          <w:rFonts w:ascii="Arial" w:hAnsi="Arial" w:cs="CTraditional Arabic" w:hint="cs"/>
          <w:sz w:val="28"/>
          <w:szCs w:val="28"/>
          <w:rtl/>
        </w:rPr>
        <w:t>ح</w:t>
      </w:r>
      <w:r w:rsidRPr="00984198">
        <w:rPr>
          <w:rFonts w:cs="B Lotus" w:hint="cs"/>
          <w:sz w:val="28"/>
          <w:szCs w:val="28"/>
          <w:rtl/>
        </w:rPr>
        <w:t xml:space="preserve"> و مومنان، موالات و دوستی کند و در عین حال از شرک و مشرکین برائت و بیزاری نجوید، ایمانش صحیح</w:t>
      </w:r>
      <w:r w:rsidR="009D0387" w:rsidRPr="00984198">
        <w:rPr>
          <w:rFonts w:cs="B Lotus" w:hint="cs"/>
          <w:sz w:val="28"/>
          <w:szCs w:val="28"/>
          <w:rtl/>
        </w:rPr>
        <w:t xml:space="preserve"> نمی‌</w:t>
      </w:r>
      <w:r w:rsidR="00A97B40">
        <w:rPr>
          <w:rFonts w:cs="B Lotus" w:hint="cs"/>
          <w:sz w:val="28"/>
          <w:szCs w:val="28"/>
          <w:rtl/>
        </w:rPr>
        <w:t>باشد</w:t>
      </w:r>
      <w:r w:rsidRPr="00984198">
        <w:rPr>
          <w:rFonts w:cs="B Lotus" w:hint="cs"/>
          <w:sz w:val="28"/>
          <w:szCs w:val="28"/>
          <w:rtl/>
        </w:rPr>
        <w:t xml:space="preserve"> و اسلامش راست و درست</w:t>
      </w:r>
      <w:r w:rsidR="009D0387" w:rsidRPr="00984198">
        <w:rPr>
          <w:rFonts w:cs="B Lotus" w:hint="cs"/>
          <w:sz w:val="28"/>
          <w:szCs w:val="28"/>
          <w:rtl/>
        </w:rPr>
        <w:t xml:space="preserve"> نمی‌</w:t>
      </w:r>
      <w:r w:rsidRPr="00984198">
        <w:rPr>
          <w:rFonts w:cs="B Lotus" w:hint="cs"/>
          <w:sz w:val="28"/>
          <w:szCs w:val="28"/>
          <w:rtl/>
        </w:rPr>
        <w:t>باشد، همانطور که شیخ سلیمان</w:t>
      </w:r>
      <w:r w:rsidR="009D0387" w:rsidRPr="00984198">
        <w:rPr>
          <w:rFonts w:cs="B Lotus" w:hint="cs"/>
          <w:sz w:val="28"/>
          <w:szCs w:val="28"/>
          <w:rtl/>
        </w:rPr>
        <w:t xml:space="preserve"> می‌</w:t>
      </w:r>
      <w:r w:rsidRPr="00984198">
        <w:rPr>
          <w:rFonts w:cs="B Lotus" w:hint="cs"/>
          <w:sz w:val="28"/>
          <w:szCs w:val="28"/>
          <w:rtl/>
        </w:rPr>
        <w:t xml:space="preserve">گوید: </w:t>
      </w:r>
      <w:r w:rsidR="00A97B40">
        <w:rPr>
          <w:rFonts w:cs="B Lotus" w:hint="cs"/>
          <w:sz w:val="28"/>
          <w:szCs w:val="28"/>
          <w:rtl/>
        </w:rPr>
        <w:t>«</w:t>
      </w:r>
      <w:r w:rsidRPr="00984198">
        <w:rPr>
          <w:rFonts w:cs="B Lotus" w:hint="cs"/>
          <w:sz w:val="28"/>
          <w:szCs w:val="28"/>
          <w:rtl/>
        </w:rPr>
        <w:t>برای مومن دینش جز با موالات و دوستی اهل توحید و عداوت و دشمنی اهل گمراهی و بغض و برائت و بیزاری از</w:t>
      </w:r>
      <w:r w:rsidR="00E420EE" w:rsidRPr="00984198">
        <w:rPr>
          <w:rFonts w:cs="B Lotus" w:hint="cs"/>
          <w:sz w:val="28"/>
          <w:szCs w:val="28"/>
          <w:rtl/>
        </w:rPr>
        <w:t xml:space="preserve"> آن‌ها</w:t>
      </w:r>
      <w:r w:rsidRPr="00984198">
        <w:rPr>
          <w:rFonts w:cs="B Lotus" w:hint="cs"/>
          <w:sz w:val="28"/>
          <w:szCs w:val="28"/>
          <w:rtl/>
        </w:rPr>
        <w:t xml:space="preserve"> صحیح</w:t>
      </w:r>
      <w:r w:rsidR="009D0387" w:rsidRPr="00984198">
        <w:rPr>
          <w:rFonts w:cs="B Lotus" w:hint="cs"/>
          <w:sz w:val="28"/>
          <w:szCs w:val="28"/>
          <w:rtl/>
        </w:rPr>
        <w:t xml:space="preserve"> نمی‌</w:t>
      </w:r>
      <w:r w:rsidRPr="00984198">
        <w:rPr>
          <w:rFonts w:cs="B Lotus" w:hint="cs"/>
          <w:sz w:val="28"/>
          <w:szCs w:val="28"/>
          <w:rtl/>
        </w:rPr>
        <w:t xml:space="preserve">باشد، همانطور که ابراهیم </w:t>
      </w:r>
      <w:r w:rsidRPr="00A97B40">
        <w:rPr>
          <w:rFonts w:cs="B Lotus" w:hint="cs"/>
          <w:rtl/>
        </w:rPr>
        <w:t>علیه</w:t>
      </w:r>
      <w:r w:rsidR="00A97B40" w:rsidRPr="00A97B40">
        <w:rPr>
          <w:rFonts w:cs="B Lotus"/>
          <w:rtl/>
        </w:rPr>
        <w:softHyphen/>
      </w:r>
      <w:r w:rsidRPr="00A97B40">
        <w:rPr>
          <w:rFonts w:cs="B Lotus" w:hint="cs"/>
          <w:rtl/>
        </w:rPr>
        <w:t>الصلا</w:t>
      </w:r>
      <w:r w:rsidR="0093109F" w:rsidRPr="00A97B40">
        <w:rPr>
          <w:rFonts w:ascii="mylotus" w:hAnsi="mylotus" w:cs="mylotus"/>
          <w:rtl/>
        </w:rPr>
        <w:t>ة</w:t>
      </w:r>
      <w:r w:rsidR="00A97B40" w:rsidRPr="00A97B40">
        <w:rPr>
          <w:rFonts w:cs="B Lotus"/>
          <w:rtl/>
        </w:rPr>
        <w:softHyphen/>
      </w:r>
      <w:r w:rsidRPr="00A97B40">
        <w:rPr>
          <w:rFonts w:cs="B Lotus" w:hint="cs"/>
          <w:rtl/>
        </w:rPr>
        <w:t>والسلام</w:t>
      </w:r>
      <w:r w:rsidRPr="00984198">
        <w:rPr>
          <w:rFonts w:cs="B Lotus" w:hint="cs"/>
          <w:sz w:val="28"/>
          <w:szCs w:val="28"/>
          <w:rtl/>
        </w:rPr>
        <w:t xml:space="preserve"> و کسانی که همراه او بودند، از کفار برائت و بیزاری جستند</w:t>
      </w:r>
      <w:r w:rsidR="00A97B40">
        <w:rPr>
          <w:rFonts w:cs="B Lotus" w:hint="cs"/>
          <w:sz w:val="28"/>
          <w:szCs w:val="28"/>
          <w:rtl/>
        </w:rPr>
        <w:t xml:space="preserve"> </w:t>
      </w:r>
      <w:r w:rsidRPr="00984198">
        <w:rPr>
          <w:rFonts w:cs="B Lotus" w:hint="cs"/>
          <w:sz w:val="28"/>
          <w:szCs w:val="28"/>
          <w:rtl/>
        </w:rPr>
        <w:t xml:space="preserve">و همانطور که پیامبر ما محمد </w:t>
      </w:r>
      <w:r w:rsidR="00A97B40">
        <w:rPr>
          <w:rFonts w:ascii="Arial" w:hAnsi="Arial" w:cs="CTraditional Arabic" w:hint="cs"/>
          <w:sz w:val="28"/>
          <w:szCs w:val="28"/>
          <w:rtl/>
        </w:rPr>
        <w:t>ح</w:t>
      </w:r>
      <w:r w:rsidRPr="00984198">
        <w:rPr>
          <w:rFonts w:cs="B Lotus" w:hint="cs"/>
          <w:sz w:val="28"/>
          <w:szCs w:val="28"/>
          <w:rtl/>
        </w:rPr>
        <w:t xml:space="preserve"> و اصحاب گرامی ایشان از کفار قریش و هرکس که شبیه</w:t>
      </w:r>
      <w:r w:rsidR="009D0387" w:rsidRPr="00984198">
        <w:rPr>
          <w:rFonts w:cs="B Lotus" w:hint="cs"/>
          <w:sz w:val="28"/>
          <w:szCs w:val="28"/>
          <w:rtl/>
        </w:rPr>
        <w:t xml:space="preserve"> آن‌ها </w:t>
      </w:r>
      <w:r w:rsidRPr="00984198">
        <w:rPr>
          <w:rFonts w:cs="B Lotus" w:hint="cs"/>
          <w:sz w:val="28"/>
          <w:szCs w:val="28"/>
          <w:rtl/>
        </w:rPr>
        <w:t>بود، بیزاری و برائت جستند</w:t>
      </w:r>
      <w:r w:rsidR="00A97B40">
        <w:rPr>
          <w:rFonts w:cs="B Lotus" w:hint="cs"/>
          <w:sz w:val="28"/>
          <w:szCs w:val="28"/>
          <w:rtl/>
        </w:rPr>
        <w:t>.</w:t>
      </w:r>
      <w:r w:rsidRPr="00984198">
        <w:rPr>
          <w:rFonts w:cs="B Lotus" w:hint="cs"/>
          <w:sz w:val="28"/>
          <w:szCs w:val="28"/>
          <w:rtl/>
        </w:rPr>
        <w:t xml:space="preserve"> و این</w:t>
      </w:r>
      <w:r w:rsidR="00A97B40">
        <w:rPr>
          <w:rFonts w:cs="B Lotus" w:hint="cs"/>
          <w:sz w:val="28"/>
          <w:szCs w:val="28"/>
          <w:rtl/>
        </w:rPr>
        <w:t xml:space="preserve"> ا</w:t>
      </w:r>
      <w:r w:rsidRPr="00984198">
        <w:rPr>
          <w:rFonts w:cs="B Lotus" w:hint="cs"/>
          <w:sz w:val="28"/>
          <w:szCs w:val="28"/>
          <w:rtl/>
        </w:rPr>
        <w:t>ست موالات و دوستی و محبت برای مومنان و عداوت و دشمنی با مشرکان که در واقع اصل و اساس دستگیره و دستاویز ایمان و محکم</w:t>
      </w:r>
      <w:r w:rsidR="009D0387" w:rsidRPr="00984198">
        <w:rPr>
          <w:rFonts w:cs="B Lotus" w:hint="cs"/>
          <w:sz w:val="28"/>
          <w:szCs w:val="28"/>
          <w:rtl/>
        </w:rPr>
        <w:t xml:space="preserve">‌ترین آن‌ها </w:t>
      </w:r>
      <w:r w:rsidRPr="00984198">
        <w:rPr>
          <w:rFonts w:cs="B Lotus" w:hint="cs"/>
          <w:sz w:val="28"/>
          <w:szCs w:val="28"/>
          <w:rtl/>
        </w:rPr>
        <w:t>می</w:t>
      </w:r>
      <w:r w:rsidRPr="00984198">
        <w:rPr>
          <w:rFonts w:cs="B Lotus" w:hint="cs"/>
          <w:sz w:val="28"/>
          <w:szCs w:val="28"/>
          <w:cs/>
        </w:rPr>
        <w:t>‎</w:t>
      </w:r>
      <w:r w:rsidRPr="00984198">
        <w:rPr>
          <w:rFonts w:cs="B Lotus" w:hint="cs"/>
          <w:sz w:val="28"/>
          <w:szCs w:val="28"/>
          <w:rtl/>
        </w:rPr>
        <w:t>باشد</w:t>
      </w:r>
      <w:r w:rsidR="00A97B40">
        <w:rPr>
          <w:rFonts w:cs="B Lotus" w:hint="cs"/>
          <w:sz w:val="28"/>
          <w:szCs w:val="28"/>
          <w:rtl/>
        </w:rPr>
        <w:t>»</w:t>
      </w:r>
      <w:r w:rsidRPr="00C008F7">
        <w:rPr>
          <w:rStyle w:val="FootnoteReference"/>
          <w:rFonts w:cs="B Lotus"/>
          <w:sz w:val="28"/>
          <w:szCs w:val="28"/>
          <w:rtl/>
        </w:rPr>
        <w:footnoteReference w:id="320"/>
      </w:r>
      <w:r w:rsidRPr="00984198">
        <w:rPr>
          <w:rFonts w:cs="B Lotus" w:hint="cs"/>
          <w:sz w:val="28"/>
          <w:szCs w:val="28"/>
          <w:rtl/>
        </w:rPr>
        <w:t xml:space="preserve">. </w:t>
      </w:r>
    </w:p>
    <w:p w:rsidR="00C560FE" w:rsidRPr="00984198" w:rsidRDefault="00C5413C" w:rsidP="00A97B40">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امام ابن قیم </w:t>
      </w:r>
      <w:r w:rsidR="00A97B40" w:rsidRPr="00984198">
        <w:rPr>
          <w:rFonts w:cs="B Lotus" w:hint="cs"/>
          <w:sz w:val="28"/>
          <w:szCs w:val="28"/>
          <w:rtl/>
        </w:rPr>
        <w:t xml:space="preserve">در </w:t>
      </w:r>
      <w:r w:rsidR="00A97B40">
        <w:rPr>
          <w:rFonts w:cs="B Lotus" w:hint="cs"/>
          <w:sz w:val="28"/>
          <w:szCs w:val="28"/>
          <w:rtl/>
        </w:rPr>
        <w:t>«</w:t>
      </w:r>
      <w:r w:rsidR="00A97B40" w:rsidRPr="00984198">
        <w:rPr>
          <w:rFonts w:cs="B Lotus" w:hint="cs"/>
          <w:sz w:val="28"/>
          <w:szCs w:val="28"/>
          <w:rtl/>
        </w:rPr>
        <w:t>نونیه</w:t>
      </w:r>
      <w:r w:rsidR="00A97B40">
        <w:rPr>
          <w:rFonts w:cs="B Lotus" w:hint="cs"/>
          <w:sz w:val="28"/>
          <w:szCs w:val="28"/>
          <w:rtl/>
        </w:rPr>
        <w:t>»</w:t>
      </w:r>
      <w:r w:rsidR="00A97B40" w:rsidRPr="00984198">
        <w:rPr>
          <w:rFonts w:cs="B Lotus" w:hint="cs"/>
          <w:sz w:val="28"/>
          <w:szCs w:val="28"/>
          <w:rtl/>
        </w:rPr>
        <w:t xml:space="preserve"> </w:t>
      </w:r>
      <w:r w:rsidRPr="00984198">
        <w:rPr>
          <w:rFonts w:cs="B Lotus" w:hint="cs"/>
          <w:sz w:val="28"/>
          <w:szCs w:val="28"/>
          <w:rtl/>
        </w:rPr>
        <w:t xml:space="preserve">در این مورد </w:t>
      </w:r>
      <w:r w:rsidR="009D0387" w:rsidRPr="00984198">
        <w:rPr>
          <w:rFonts w:cs="B Lotus" w:hint="cs"/>
          <w:sz w:val="28"/>
          <w:szCs w:val="28"/>
          <w:rtl/>
        </w:rPr>
        <w:t>می‌</w:t>
      </w:r>
      <w:r w:rsidRPr="00984198">
        <w:rPr>
          <w:rFonts w:cs="B Lotus" w:hint="cs"/>
          <w:sz w:val="28"/>
          <w:szCs w:val="28"/>
          <w:rtl/>
        </w:rPr>
        <w:t>گوید</w:t>
      </w:r>
      <w:r w:rsidRPr="00C008F7">
        <w:rPr>
          <w:rStyle w:val="FootnoteReference"/>
          <w:rFonts w:cs="B Lotus"/>
          <w:sz w:val="28"/>
          <w:szCs w:val="28"/>
          <w:rtl/>
        </w:rPr>
        <w:footnoteReference w:id="321"/>
      </w:r>
      <w:r w:rsidRPr="00984198">
        <w:rPr>
          <w:rFonts w:cs="B Lotus" w:hint="cs"/>
          <w:sz w:val="28"/>
          <w:szCs w:val="28"/>
          <w:rtl/>
        </w:rPr>
        <w:t>:</w:t>
      </w:r>
    </w:p>
    <w:tbl>
      <w:tblPr>
        <w:bidiVisual/>
        <w:tblW w:w="0" w:type="auto"/>
        <w:tblLook w:val="04A0" w:firstRow="1" w:lastRow="0" w:firstColumn="1" w:lastColumn="0" w:noHBand="0" w:noVBand="1"/>
      </w:tblPr>
      <w:tblGrid>
        <w:gridCol w:w="3623"/>
        <w:gridCol w:w="425"/>
        <w:gridCol w:w="3652"/>
      </w:tblGrid>
      <w:tr w:rsidR="00C560FE" w:rsidRPr="00984198" w:rsidTr="00B97264">
        <w:tc>
          <w:tcPr>
            <w:tcW w:w="3623" w:type="dxa"/>
            <w:shd w:val="clear" w:color="auto" w:fill="auto"/>
          </w:tcPr>
          <w:p w:rsidR="00C560FE" w:rsidRPr="00B97264" w:rsidRDefault="00335E16" w:rsidP="00335E16">
            <w:pPr>
              <w:pStyle w:val="a1"/>
              <w:ind w:firstLine="0"/>
              <w:jc w:val="lowKashida"/>
              <w:rPr>
                <w:sz w:val="2"/>
                <w:szCs w:val="2"/>
                <w:rtl/>
              </w:rPr>
            </w:pPr>
            <w:r>
              <w:rPr>
                <w:rFonts w:hint="cs"/>
                <w:rtl/>
              </w:rPr>
              <w:t>أ</w:t>
            </w:r>
            <w:r w:rsidR="00C560FE" w:rsidRPr="00D96544">
              <w:rPr>
                <w:rFonts w:hint="cs"/>
                <w:rtl/>
              </w:rPr>
              <w:t xml:space="preserve">تحب </w:t>
            </w:r>
            <w:r>
              <w:rPr>
                <w:rFonts w:hint="cs"/>
                <w:rtl/>
              </w:rPr>
              <w:t>أعداء الحبیب و</w:t>
            </w:r>
            <w:r w:rsidR="00C560FE" w:rsidRPr="00D96544">
              <w:rPr>
                <w:rFonts w:hint="cs"/>
                <w:rtl/>
              </w:rPr>
              <w:t>تدع</w:t>
            </w:r>
            <w:r>
              <w:rPr>
                <w:rFonts w:hint="cs"/>
                <w:rtl/>
              </w:rPr>
              <w:t>ي</w:t>
            </w:r>
            <w:r w:rsidR="00C560FE">
              <w:rPr>
                <w:rtl/>
              </w:rPr>
              <w:br/>
            </w:r>
          </w:p>
        </w:tc>
        <w:tc>
          <w:tcPr>
            <w:tcW w:w="425" w:type="dxa"/>
            <w:shd w:val="clear" w:color="auto" w:fill="auto"/>
          </w:tcPr>
          <w:p w:rsidR="00C560FE" w:rsidRDefault="00C560FE" w:rsidP="00B97264">
            <w:pPr>
              <w:pStyle w:val="a1"/>
              <w:ind w:firstLine="0"/>
              <w:jc w:val="lowKashida"/>
              <w:rPr>
                <w:rtl/>
              </w:rPr>
            </w:pPr>
          </w:p>
        </w:tc>
        <w:tc>
          <w:tcPr>
            <w:tcW w:w="3652" w:type="dxa"/>
            <w:shd w:val="clear" w:color="auto" w:fill="auto"/>
          </w:tcPr>
          <w:p w:rsidR="00C560FE" w:rsidRPr="00B97264" w:rsidRDefault="00C560FE" w:rsidP="00335E16">
            <w:pPr>
              <w:pStyle w:val="a1"/>
              <w:ind w:firstLine="0"/>
              <w:jc w:val="lowKashida"/>
              <w:rPr>
                <w:sz w:val="2"/>
                <w:szCs w:val="2"/>
                <w:rtl/>
              </w:rPr>
            </w:pPr>
            <w:r w:rsidRPr="00D96544">
              <w:rPr>
                <w:rFonts w:hint="cs"/>
                <w:rtl/>
              </w:rPr>
              <w:t>حبـا لـه مـا ذا</w:t>
            </w:r>
            <w:r w:rsidR="00C71416" w:rsidRPr="00C71416">
              <w:rPr>
                <w:rFonts w:hint="cs"/>
                <w:rtl/>
              </w:rPr>
              <w:t>ك</w:t>
            </w:r>
            <w:r w:rsidRPr="00D96544">
              <w:rPr>
                <w:rFonts w:hint="cs"/>
                <w:rtl/>
              </w:rPr>
              <w:t xml:space="preserve"> فـ</w:t>
            </w:r>
            <w:r w:rsidR="00335E16">
              <w:rPr>
                <w:rFonts w:hint="cs"/>
                <w:rtl/>
              </w:rPr>
              <w:t>ي</w:t>
            </w:r>
            <w:r w:rsidRPr="00D96544">
              <w:rPr>
                <w:rFonts w:hint="cs"/>
                <w:rtl/>
              </w:rPr>
              <w:t xml:space="preserve"> الام</w:t>
            </w:r>
            <w:r w:rsidR="00C71416" w:rsidRPr="00C71416">
              <w:rPr>
                <w:rFonts w:hint="cs"/>
                <w:rtl/>
              </w:rPr>
              <w:t>ك</w:t>
            </w:r>
            <w:r w:rsidRPr="00D96544">
              <w:rPr>
                <w:rFonts w:hint="cs"/>
                <w:rtl/>
              </w:rPr>
              <w:t>ـان</w:t>
            </w:r>
            <w:r>
              <w:rPr>
                <w:rtl/>
              </w:rPr>
              <w:br/>
            </w:r>
          </w:p>
        </w:tc>
      </w:tr>
      <w:tr w:rsidR="00C560FE" w:rsidRPr="00984198" w:rsidTr="00B97264">
        <w:tc>
          <w:tcPr>
            <w:tcW w:w="3623" w:type="dxa"/>
            <w:shd w:val="clear" w:color="auto" w:fill="auto"/>
          </w:tcPr>
          <w:p w:rsidR="00C560FE" w:rsidRPr="00B97264" w:rsidRDefault="00335E16" w:rsidP="00335E16">
            <w:pPr>
              <w:pStyle w:val="a1"/>
              <w:ind w:firstLine="0"/>
              <w:jc w:val="lowKashida"/>
              <w:rPr>
                <w:sz w:val="2"/>
                <w:szCs w:val="2"/>
                <w:rtl/>
              </w:rPr>
            </w:pPr>
            <w:r>
              <w:rPr>
                <w:rFonts w:hint="cs"/>
                <w:rtl/>
              </w:rPr>
              <w:t>و</w:t>
            </w:r>
            <w:r w:rsidR="00C71416" w:rsidRPr="00C71416">
              <w:rPr>
                <w:rFonts w:hint="cs"/>
                <w:rtl/>
              </w:rPr>
              <w:t>ك</w:t>
            </w:r>
            <w:r w:rsidR="00C560FE" w:rsidRPr="00D96544">
              <w:rPr>
                <w:rFonts w:hint="cs"/>
                <w:rtl/>
              </w:rPr>
              <w:t>ذا تعاد</w:t>
            </w:r>
            <w:r>
              <w:rPr>
                <w:rFonts w:hint="cs"/>
                <w:rtl/>
              </w:rPr>
              <w:t>ي</w:t>
            </w:r>
            <w:r w:rsidR="00C560FE" w:rsidRPr="00D96544">
              <w:rPr>
                <w:rFonts w:hint="cs"/>
                <w:rtl/>
              </w:rPr>
              <w:t xml:space="preserve"> جاهدا </w:t>
            </w:r>
            <w:r>
              <w:rPr>
                <w:rFonts w:hint="cs"/>
                <w:rtl/>
              </w:rPr>
              <w:t>أ</w:t>
            </w:r>
            <w:r w:rsidR="00C560FE" w:rsidRPr="00D96544">
              <w:rPr>
                <w:rFonts w:hint="cs"/>
                <w:rtl/>
              </w:rPr>
              <w:t>حبـابه</w:t>
            </w:r>
            <w:r w:rsidR="00C560FE">
              <w:rPr>
                <w:rtl/>
              </w:rPr>
              <w:br/>
            </w:r>
          </w:p>
        </w:tc>
        <w:tc>
          <w:tcPr>
            <w:tcW w:w="425" w:type="dxa"/>
            <w:shd w:val="clear" w:color="auto" w:fill="auto"/>
          </w:tcPr>
          <w:p w:rsidR="00C560FE" w:rsidRDefault="00C560FE" w:rsidP="00B97264">
            <w:pPr>
              <w:pStyle w:val="a1"/>
              <w:ind w:firstLine="0"/>
              <w:jc w:val="lowKashida"/>
              <w:rPr>
                <w:rtl/>
              </w:rPr>
            </w:pPr>
          </w:p>
        </w:tc>
        <w:tc>
          <w:tcPr>
            <w:tcW w:w="3652" w:type="dxa"/>
            <w:shd w:val="clear" w:color="auto" w:fill="auto"/>
          </w:tcPr>
          <w:p w:rsidR="00C560FE" w:rsidRPr="00B97264" w:rsidRDefault="00335E16" w:rsidP="00335E16">
            <w:pPr>
              <w:pStyle w:val="a1"/>
              <w:ind w:firstLine="0"/>
              <w:jc w:val="lowKashida"/>
              <w:rPr>
                <w:sz w:val="2"/>
                <w:szCs w:val="2"/>
                <w:rtl/>
              </w:rPr>
            </w:pPr>
            <w:r>
              <w:rPr>
                <w:rFonts w:hint="cs"/>
                <w:rtl/>
              </w:rPr>
              <w:t>أ</w:t>
            </w:r>
            <w:r w:rsidR="00C560FE" w:rsidRPr="00D96544">
              <w:rPr>
                <w:rFonts w:hint="cs"/>
                <w:rtl/>
              </w:rPr>
              <w:t>یـن المحبـ</w:t>
            </w:r>
            <w:r>
              <w:rPr>
                <w:rFonts w:hint="cs"/>
                <w:rtl/>
              </w:rPr>
              <w:t>ة</w:t>
            </w:r>
            <w:r w:rsidR="00C560FE" w:rsidRPr="00D96544">
              <w:rPr>
                <w:rFonts w:hint="cs"/>
                <w:rtl/>
              </w:rPr>
              <w:t xml:space="preserve">؟ یا </w:t>
            </w:r>
            <w:r>
              <w:rPr>
                <w:rFonts w:hint="cs"/>
                <w:rtl/>
              </w:rPr>
              <w:t>أ</w:t>
            </w:r>
            <w:r w:rsidR="00C560FE" w:rsidRPr="00D96544">
              <w:rPr>
                <w:rFonts w:hint="cs"/>
                <w:rtl/>
              </w:rPr>
              <w:t>خا الشیـطان</w:t>
            </w:r>
            <w:r w:rsidR="00C560FE">
              <w:rPr>
                <w:rtl/>
              </w:rPr>
              <w:br/>
            </w:r>
          </w:p>
        </w:tc>
      </w:tr>
      <w:tr w:rsidR="00C560FE" w:rsidRPr="00984198" w:rsidTr="00B97264">
        <w:tc>
          <w:tcPr>
            <w:tcW w:w="3623" w:type="dxa"/>
            <w:shd w:val="clear" w:color="auto" w:fill="auto"/>
          </w:tcPr>
          <w:p w:rsidR="00C560FE" w:rsidRPr="00B97264" w:rsidRDefault="00C560FE" w:rsidP="00335E16">
            <w:pPr>
              <w:pStyle w:val="a1"/>
              <w:ind w:firstLine="0"/>
              <w:jc w:val="lowKashida"/>
              <w:rPr>
                <w:sz w:val="2"/>
                <w:szCs w:val="2"/>
                <w:rtl/>
              </w:rPr>
            </w:pPr>
            <w:r w:rsidRPr="00D96544">
              <w:rPr>
                <w:rFonts w:hint="cs"/>
                <w:rtl/>
              </w:rPr>
              <w:t>شرط المحب</w:t>
            </w:r>
            <w:r w:rsidR="00335E16">
              <w:rPr>
                <w:rFonts w:hint="cs"/>
                <w:rtl/>
              </w:rPr>
              <w:t>ة</w:t>
            </w:r>
            <w:r w:rsidRPr="00D96544">
              <w:rPr>
                <w:rFonts w:hint="cs"/>
                <w:rtl/>
              </w:rPr>
              <w:t xml:space="preserve"> </w:t>
            </w:r>
            <w:r w:rsidR="00335E16">
              <w:rPr>
                <w:rFonts w:hint="cs"/>
                <w:rtl/>
              </w:rPr>
              <w:t>أ</w:t>
            </w:r>
            <w:r w:rsidRPr="00D96544">
              <w:rPr>
                <w:rFonts w:hint="cs"/>
                <w:rtl/>
              </w:rPr>
              <w:t>ن توافق من</w:t>
            </w:r>
            <w:r>
              <w:rPr>
                <w:rtl/>
              </w:rPr>
              <w:br/>
            </w:r>
          </w:p>
        </w:tc>
        <w:tc>
          <w:tcPr>
            <w:tcW w:w="425" w:type="dxa"/>
            <w:shd w:val="clear" w:color="auto" w:fill="auto"/>
          </w:tcPr>
          <w:p w:rsidR="00C560FE" w:rsidRDefault="00C560FE" w:rsidP="00B97264">
            <w:pPr>
              <w:pStyle w:val="a1"/>
              <w:ind w:firstLine="0"/>
              <w:jc w:val="lowKashida"/>
              <w:rPr>
                <w:rtl/>
              </w:rPr>
            </w:pPr>
          </w:p>
        </w:tc>
        <w:tc>
          <w:tcPr>
            <w:tcW w:w="3652" w:type="dxa"/>
            <w:shd w:val="clear" w:color="auto" w:fill="auto"/>
          </w:tcPr>
          <w:p w:rsidR="00C560FE" w:rsidRPr="00B97264" w:rsidRDefault="00C560FE" w:rsidP="00B97264">
            <w:pPr>
              <w:pStyle w:val="a1"/>
              <w:ind w:firstLine="0"/>
              <w:jc w:val="lowKashida"/>
              <w:rPr>
                <w:sz w:val="2"/>
                <w:szCs w:val="2"/>
                <w:rtl/>
              </w:rPr>
            </w:pPr>
            <w:r w:rsidRPr="00D96544">
              <w:rPr>
                <w:rFonts w:hint="cs"/>
                <w:rtl/>
              </w:rPr>
              <w:t>تحـب علی محبته بلا نقصــان</w:t>
            </w:r>
            <w:r>
              <w:rPr>
                <w:rtl/>
              </w:rPr>
              <w:br/>
            </w:r>
          </w:p>
        </w:tc>
      </w:tr>
      <w:tr w:rsidR="00C560FE" w:rsidRPr="00984198" w:rsidTr="00B97264">
        <w:tc>
          <w:tcPr>
            <w:tcW w:w="3623" w:type="dxa"/>
            <w:shd w:val="clear" w:color="auto" w:fill="auto"/>
          </w:tcPr>
          <w:p w:rsidR="00C560FE" w:rsidRPr="00B97264" w:rsidRDefault="00C560FE" w:rsidP="00335E16">
            <w:pPr>
              <w:pStyle w:val="a1"/>
              <w:ind w:firstLine="0"/>
              <w:jc w:val="lowKashida"/>
              <w:rPr>
                <w:sz w:val="2"/>
                <w:szCs w:val="2"/>
                <w:rtl/>
              </w:rPr>
            </w:pPr>
            <w:r w:rsidRPr="00D96544">
              <w:rPr>
                <w:rFonts w:hint="cs"/>
                <w:rtl/>
              </w:rPr>
              <w:t>ف</w:t>
            </w:r>
            <w:r w:rsidR="00335E16">
              <w:rPr>
                <w:rFonts w:hint="cs"/>
                <w:rtl/>
              </w:rPr>
              <w:t>إ</w:t>
            </w:r>
            <w:r w:rsidRPr="00D96544">
              <w:rPr>
                <w:rFonts w:hint="cs"/>
                <w:rtl/>
              </w:rPr>
              <w:t>ن ادعیت له محـب</w:t>
            </w:r>
            <w:r w:rsidR="00335E16">
              <w:rPr>
                <w:rFonts w:hint="cs"/>
                <w:rtl/>
              </w:rPr>
              <w:t>ة</w:t>
            </w:r>
            <w:r w:rsidRPr="00D96544">
              <w:rPr>
                <w:rFonts w:hint="cs"/>
                <w:rtl/>
              </w:rPr>
              <w:t xml:space="preserve"> مـع</w:t>
            </w:r>
            <w:r>
              <w:rPr>
                <w:rtl/>
              </w:rPr>
              <w:br/>
            </w:r>
          </w:p>
        </w:tc>
        <w:tc>
          <w:tcPr>
            <w:tcW w:w="425" w:type="dxa"/>
            <w:shd w:val="clear" w:color="auto" w:fill="auto"/>
          </w:tcPr>
          <w:p w:rsidR="00C560FE" w:rsidRDefault="00C560FE" w:rsidP="00B97264">
            <w:pPr>
              <w:pStyle w:val="a1"/>
              <w:ind w:firstLine="0"/>
              <w:jc w:val="lowKashida"/>
              <w:rPr>
                <w:rtl/>
              </w:rPr>
            </w:pPr>
          </w:p>
        </w:tc>
        <w:tc>
          <w:tcPr>
            <w:tcW w:w="3652" w:type="dxa"/>
            <w:shd w:val="clear" w:color="auto" w:fill="auto"/>
          </w:tcPr>
          <w:p w:rsidR="00C560FE" w:rsidRPr="00B97264" w:rsidRDefault="00C560FE" w:rsidP="00335E16">
            <w:pPr>
              <w:pStyle w:val="a1"/>
              <w:ind w:firstLine="0"/>
              <w:jc w:val="lowKashida"/>
              <w:rPr>
                <w:sz w:val="2"/>
                <w:szCs w:val="2"/>
                <w:rtl/>
              </w:rPr>
            </w:pPr>
            <w:r w:rsidRPr="00D96544">
              <w:rPr>
                <w:rFonts w:hint="cs"/>
                <w:rtl/>
              </w:rPr>
              <w:t>خلاف</w:t>
            </w:r>
            <w:r w:rsidR="00C71416" w:rsidRPr="00C71416">
              <w:rPr>
                <w:rFonts w:hint="cs"/>
                <w:rtl/>
              </w:rPr>
              <w:t>ك</w:t>
            </w:r>
            <w:r w:rsidRPr="00D96544">
              <w:rPr>
                <w:rFonts w:hint="cs"/>
                <w:rtl/>
              </w:rPr>
              <w:t xml:space="preserve"> ما یحب ف</w:t>
            </w:r>
            <w:r w:rsidR="00335E16">
              <w:rPr>
                <w:rFonts w:hint="cs"/>
                <w:rtl/>
              </w:rPr>
              <w:t>أ</w:t>
            </w:r>
            <w:r w:rsidRPr="00D96544">
              <w:rPr>
                <w:rFonts w:hint="cs"/>
                <w:rtl/>
              </w:rPr>
              <w:t>نت ذوبهتان</w:t>
            </w:r>
            <w:r>
              <w:rPr>
                <w:rtl/>
              </w:rPr>
              <w:br/>
            </w:r>
          </w:p>
        </w:tc>
      </w:tr>
    </w:tbl>
    <w:p w:rsidR="00C5413C" w:rsidRPr="00984198" w:rsidRDefault="00A97B40" w:rsidP="00A97B40">
      <w:pPr>
        <w:pStyle w:val="NormalWeb"/>
        <w:bidi/>
        <w:spacing w:before="0" w:beforeAutospacing="0" w:after="0" w:afterAutospacing="0"/>
        <w:ind w:firstLine="284"/>
        <w:jc w:val="both"/>
        <w:rPr>
          <w:rFonts w:cs="B Lotus"/>
          <w:sz w:val="28"/>
          <w:szCs w:val="28"/>
          <w:rtl/>
        </w:rPr>
      </w:pPr>
      <w:r>
        <w:rPr>
          <w:rFonts w:cs="B Lotus" w:hint="cs"/>
          <w:sz w:val="28"/>
          <w:szCs w:val="28"/>
          <w:rtl/>
        </w:rPr>
        <w:t>«</w:t>
      </w:r>
      <w:r w:rsidR="00C5413C" w:rsidRPr="00984198">
        <w:rPr>
          <w:rFonts w:cs="B Lotus" w:hint="cs"/>
          <w:sz w:val="28"/>
          <w:szCs w:val="28"/>
          <w:rtl/>
        </w:rPr>
        <w:t xml:space="preserve">آیا ادعای محبت رسول الله </w:t>
      </w:r>
      <w:r>
        <w:rPr>
          <w:rFonts w:ascii="Arial" w:hAnsi="Arial" w:cs="CTraditional Arabic" w:hint="cs"/>
          <w:sz w:val="28"/>
          <w:szCs w:val="28"/>
          <w:rtl/>
        </w:rPr>
        <w:t>ح</w:t>
      </w:r>
      <w:r w:rsidR="009D0387" w:rsidRPr="00984198">
        <w:rPr>
          <w:rFonts w:cs="B Lotus" w:hint="cs"/>
          <w:sz w:val="28"/>
          <w:szCs w:val="28"/>
          <w:rtl/>
        </w:rPr>
        <w:t xml:space="preserve"> می‌</w:t>
      </w:r>
      <w:r>
        <w:rPr>
          <w:rFonts w:cs="B Lotus" w:hint="cs"/>
          <w:sz w:val="28"/>
          <w:szCs w:val="28"/>
          <w:rtl/>
        </w:rPr>
        <w:t>کنی در</w:t>
      </w:r>
      <w:r w:rsidR="00C5413C" w:rsidRPr="00984198">
        <w:rPr>
          <w:rFonts w:cs="B Lotus" w:hint="cs"/>
          <w:sz w:val="28"/>
          <w:szCs w:val="28"/>
          <w:rtl/>
        </w:rPr>
        <w:t>حالی</w:t>
      </w:r>
      <w:r>
        <w:rPr>
          <w:rFonts w:cs="B Lotus"/>
          <w:sz w:val="28"/>
          <w:szCs w:val="28"/>
          <w:rtl/>
        </w:rPr>
        <w:softHyphen/>
      </w:r>
      <w:r>
        <w:rPr>
          <w:rFonts w:cs="B Lotus" w:hint="cs"/>
          <w:sz w:val="28"/>
          <w:szCs w:val="28"/>
          <w:rtl/>
        </w:rPr>
        <w:t>که دشمنان او را دوست داری</w:t>
      </w:r>
      <w:r w:rsidR="00C5413C" w:rsidRPr="00984198">
        <w:rPr>
          <w:rFonts w:cs="B Lotus" w:hint="cs"/>
          <w:sz w:val="28"/>
          <w:szCs w:val="28"/>
          <w:rtl/>
        </w:rPr>
        <w:t xml:space="preserve"> و نیز باتمام توان با دوستانش مبارزه</w:t>
      </w:r>
      <w:r w:rsidR="009D0387" w:rsidRPr="00984198">
        <w:rPr>
          <w:rFonts w:cs="B Lotus" w:hint="cs"/>
          <w:sz w:val="28"/>
          <w:szCs w:val="28"/>
          <w:rtl/>
        </w:rPr>
        <w:t xml:space="preserve"> می‌</w:t>
      </w:r>
      <w:r w:rsidR="00C5413C" w:rsidRPr="00984198">
        <w:rPr>
          <w:rFonts w:cs="B Lotus" w:hint="cs"/>
          <w:sz w:val="28"/>
          <w:szCs w:val="28"/>
          <w:rtl/>
        </w:rPr>
        <w:t xml:space="preserve">کنی، این امکان ندارد؛ کجا این محبت است ای برادر شیطان. شرط محبت آن است که با کسی که او را دوست داری </w:t>
      </w:r>
      <w:r>
        <w:rPr>
          <w:rFonts w:cs="B Lotus" w:hint="cs"/>
          <w:sz w:val="28"/>
          <w:szCs w:val="28"/>
          <w:rtl/>
        </w:rPr>
        <w:t>در</w:t>
      </w:r>
      <w:r w:rsidR="00C5413C" w:rsidRPr="00984198">
        <w:rPr>
          <w:rFonts w:cs="B Lotus" w:hint="cs"/>
          <w:sz w:val="28"/>
          <w:szCs w:val="28"/>
          <w:rtl/>
        </w:rPr>
        <w:t xml:space="preserve"> آنچه او دوست دارد موافق باشی، پس</w:t>
      </w:r>
      <w:r>
        <w:rPr>
          <w:rFonts w:cs="B Lotus" w:hint="cs"/>
          <w:sz w:val="28"/>
          <w:szCs w:val="28"/>
          <w:rtl/>
        </w:rPr>
        <w:t xml:space="preserve"> اگر ادعای دوستی او را داری در</w:t>
      </w:r>
      <w:r w:rsidR="00C5413C" w:rsidRPr="00984198">
        <w:rPr>
          <w:rFonts w:cs="B Lotus" w:hint="cs"/>
          <w:sz w:val="28"/>
          <w:szCs w:val="28"/>
          <w:rtl/>
        </w:rPr>
        <w:t>حالی</w:t>
      </w:r>
      <w:r>
        <w:rPr>
          <w:rFonts w:cs="B Lotus"/>
          <w:sz w:val="28"/>
          <w:szCs w:val="28"/>
          <w:rtl/>
        </w:rPr>
        <w:softHyphen/>
      </w:r>
      <w:r>
        <w:rPr>
          <w:rFonts w:cs="B Lotus" w:hint="cs"/>
          <w:sz w:val="28"/>
          <w:szCs w:val="28"/>
          <w:rtl/>
        </w:rPr>
        <w:t>که بر خلاف آنچه</w:t>
      </w:r>
      <w:r w:rsidR="00C5413C" w:rsidRPr="00984198">
        <w:rPr>
          <w:rFonts w:cs="B Lotus" w:hint="cs"/>
          <w:sz w:val="28"/>
          <w:szCs w:val="28"/>
          <w:rtl/>
        </w:rPr>
        <w:t xml:space="preserve"> او دوست دارد عمل</w:t>
      </w:r>
      <w:r w:rsidR="009D0387" w:rsidRPr="00984198">
        <w:rPr>
          <w:rFonts w:cs="B Lotus" w:hint="cs"/>
          <w:sz w:val="28"/>
          <w:szCs w:val="28"/>
          <w:rtl/>
        </w:rPr>
        <w:t xml:space="preserve"> می‌</w:t>
      </w:r>
      <w:r w:rsidR="00C5413C" w:rsidRPr="00984198">
        <w:rPr>
          <w:rFonts w:cs="B Lotus" w:hint="cs"/>
          <w:sz w:val="28"/>
          <w:szCs w:val="28"/>
          <w:rtl/>
        </w:rPr>
        <w:t>کنی، دروغ</w:t>
      </w:r>
      <w:r w:rsidR="009D0387" w:rsidRPr="00984198">
        <w:rPr>
          <w:rFonts w:cs="B Lotus" w:hint="cs"/>
          <w:sz w:val="28"/>
          <w:szCs w:val="28"/>
          <w:rtl/>
        </w:rPr>
        <w:t xml:space="preserve"> می‌</w:t>
      </w:r>
      <w:r w:rsidR="00C5413C" w:rsidRPr="00984198">
        <w:rPr>
          <w:rFonts w:cs="B Lotus" w:hint="cs"/>
          <w:sz w:val="28"/>
          <w:szCs w:val="28"/>
          <w:rtl/>
        </w:rPr>
        <w:t>گویی.</w:t>
      </w:r>
      <w:r>
        <w:rPr>
          <w:rFonts w:cs="B Lotus" w:hint="cs"/>
          <w:sz w:val="28"/>
          <w:szCs w:val="28"/>
          <w:rtl/>
        </w:rPr>
        <w:t>»</w:t>
      </w:r>
    </w:p>
    <w:p w:rsidR="00C5413C" w:rsidRPr="00335E40" w:rsidRDefault="00C5413C" w:rsidP="00335E40">
      <w:pPr>
        <w:autoSpaceDE w:val="0"/>
        <w:autoSpaceDN w:val="0"/>
        <w:adjustRightInd w:val="0"/>
        <w:jc w:val="both"/>
        <w:rPr>
          <w:rFonts w:ascii="KFGQPC Uthmanic Script HAFS" w:hAnsi="KFGQPC Uthmanic Script HAFS" w:cs="KFGQPC Uthmanic Script HAFS"/>
          <w:rtl/>
        </w:rPr>
      </w:pPr>
      <w:r w:rsidRPr="00984198">
        <w:rPr>
          <w:rFonts w:hint="cs"/>
          <w:rtl/>
          <w:lang w:bidi="fa-IR"/>
        </w:rPr>
        <w:t>بایستی که در این کلمات روشنگر در این دو آیه</w:t>
      </w:r>
      <w:r w:rsidR="00AC25A8" w:rsidRPr="00984198">
        <w:rPr>
          <w:rFonts w:hint="cs"/>
          <w:rtl/>
          <w:lang w:bidi="fa-IR"/>
        </w:rPr>
        <w:t xml:space="preserve">‌ی </w:t>
      </w:r>
      <w:r w:rsidRPr="00984198">
        <w:rPr>
          <w:rFonts w:hint="cs"/>
          <w:rtl/>
          <w:lang w:bidi="fa-IR"/>
        </w:rPr>
        <w:t>کریمه، تدبر کنیم، که الله عزوجل</w:t>
      </w:r>
      <w:r w:rsidR="009D0387" w:rsidRPr="00984198">
        <w:rPr>
          <w:rFonts w:hint="cs"/>
          <w:rtl/>
          <w:lang w:bidi="fa-IR"/>
        </w:rPr>
        <w:t xml:space="preserve"> می‌</w:t>
      </w:r>
      <w:r w:rsidRPr="00984198">
        <w:rPr>
          <w:rFonts w:hint="cs"/>
          <w:rtl/>
          <w:lang w:bidi="fa-IR"/>
        </w:rPr>
        <w:t>فرماید:</w:t>
      </w:r>
      <w:r w:rsidR="0093109F" w:rsidRPr="00984198">
        <w:rPr>
          <w:rFonts w:hint="cs"/>
          <w:rtl/>
          <w:lang w:bidi="fa-IR"/>
        </w:rPr>
        <w:t xml:space="preserve"> </w:t>
      </w:r>
      <w:r w:rsidR="0093109F">
        <w:rPr>
          <w:rFonts w:ascii="Traditional Arabic" w:hAnsi="Traditional Arabic" w:cs="Traditional Arabic"/>
          <w:smallCaps/>
          <w:rtl/>
        </w:rPr>
        <w:t>﴿</w:t>
      </w:r>
      <w:r w:rsidR="00335E40">
        <w:rPr>
          <w:rFonts w:ascii="KFGQPC Uthmanic Script HAFS" w:hAnsi="KFGQPC Uthmanic Script HAFS" w:cs="KFGQPC Uthmanic Script HAFS" w:hint="cs"/>
          <w:rtl/>
        </w:rPr>
        <w:t>تَرَىٰ</w:t>
      </w:r>
      <w:r w:rsidR="00335E40">
        <w:rPr>
          <w:rFonts w:ascii="KFGQPC Uthmanic Script HAFS" w:hAnsi="KFGQPC Uthmanic Script HAFS" w:cs="KFGQPC Uthmanic Script HAFS"/>
          <w:rtl/>
        </w:rPr>
        <w:t xml:space="preserve"> كَثِيرٗا مِّنۡهُمۡ يَتَوَلَّوۡنَ </w:t>
      </w:r>
      <w:r w:rsidR="00335E40">
        <w:rPr>
          <w:rFonts w:ascii="KFGQPC Uthmanic Script HAFS" w:hAnsi="KFGQPC Uthmanic Script HAFS" w:cs="KFGQPC Uthmanic Script HAFS" w:hint="cs"/>
          <w:rtl/>
        </w:rPr>
        <w:t>ٱلَّذِينَ</w:t>
      </w:r>
      <w:r w:rsidR="00335E40">
        <w:rPr>
          <w:rFonts w:ascii="KFGQPC Uthmanic Script HAFS" w:hAnsi="KFGQPC Uthmanic Script HAFS" w:cs="KFGQPC Uthmanic Script HAFS"/>
          <w:rtl/>
        </w:rPr>
        <w:t xml:space="preserve"> كَفَرُواْۚ لَبِئۡسَ مَا قَدَّمَتۡ لَهُمۡ أَنفُسُهُمۡ أَن سَخِطَ </w:t>
      </w:r>
      <w:r w:rsidR="00335E40">
        <w:rPr>
          <w:rFonts w:ascii="KFGQPC Uthmanic Script HAFS" w:hAnsi="KFGQPC Uthmanic Script HAFS" w:cs="KFGQPC Uthmanic Script HAFS" w:hint="cs"/>
          <w:rtl/>
        </w:rPr>
        <w:t>ٱللَّهُ</w:t>
      </w:r>
      <w:r w:rsidR="00335E40">
        <w:rPr>
          <w:rFonts w:ascii="KFGQPC Uthmanic Script HAFS" w:hAnsi="KFGQPC Uthmanic Script HAFS" w:cs="KFGQPC Uthmanic Script HAFS"/>
          <w:rtl/>
        </w:rPr>
        <w:t xml:space="preserve"> عَلَيۡهِمۡ وَفِي </w:t>
      </w:r>
      <w:r w:rsidR="00335E40">
        <w:rPr>
          <w:rFonts w:ascii="KFGQPC Uthmanic Script HAFS" w:hAnsi="KFGQPC Uthmanic Script HAFS" w:cs="KFGQPC Uthmanic Script HAFS" w:hint="cs"/>
          <w:rtl/>
        </w:rPr>
        <w:t>ٱلۡعَذَابِ</w:t>
      </w:r>
      <w:r w:rsidR="00335E40">
        <w:rPr>
          <w:rFonts w:ascii="KFGQPC Uthmanic Script HAFS" w:hAnsi="KFGQPC Uthmanic Script HAFS" w:cs="KFGQPC Uthmanic Script HAFS"/>
          <w:rtl/>
        </w:rPr>
        <w:t xml:space="preserve"> هُمۡ خَٰلِدُونَ ٨٠</w:t>
      </w:r>
      <w:r w:rsidR="00335E40">
        <w:rPr>
          <w:rFonts w:ascii="KFGQPC Uthmanic Script HAFS" w:hAnsi="KFGQPC Uthmanic Script HAFS" w:cs="KFGQPC Uthmanic Script HAFS"/>
        </w:rPr>
        <w:t xml:space="preserve"> </w:t>
      </w:r>
      <w:r w:rsidR="00335E40">
        <w:rPr>
          <w:rFonts w:ascii="KFGQPC Uthmanic Script HAFS" w:hAnsi="KFGQPC Uthmanic Script HAFS" w:cs="KFGQPC Uthmanic Script HAFS" w:hint="cs"/>
          <w:rtl/>
        </w:rPr>
        <w:t>وَلَوۡ</w:t>
      </w:r>
      <w:r w:rsidR="00335E40">
        <w:rPr>
          <w:rFonts w:ascii="KFGQPC Uthmanic Script HAFS" w:hAnsi="KFGQPC Uthmanic Script HAFS" w:cs="KFGQPC Uthmanic Script HAFS"/>
          <w:rtl/>
        </w:rPr>
        <w:t xml:space="preserve"> كَانُواْ يُؤۡمِنُونَ بِ</w:t>
      </w:r>
      <w:r w:rsidR="00335E40">
        <w:rPr>
          <w:rFonts w:ascii="KFGQPC Uthmanic Script HAFS" w:hAnsi="KFGQPC Uthmanic Script HAFS" w:cs="KFGQPC Uthmanic Script HAFS" w:hint="cs"/>
          <w:rtl/>
        </w:rPr>
        <w:t>ٱللَّهِ</w:t>
      </w:r>
      <w:r w:rsidR="00335E40">
        <w:rPr>
          <w:rFonts w:ascii="KFGQPC Uthmanic Script HAFS" w:hAnsi="KFGQPC Uthmanic Script HAFS" w:cs="KFGQPC Uthmanic Script HAFS"/>
          <w:rtl/>
        </w:rPr>
        <w:t xml:space="preserve"> وَ</w:t>
      </w:r>
      <w:r w:rsidR="00335E40">
        <w:rPr>
          <w:rFonts w:ascii="KFGQPC Uthmanic Script HAFS" w:hAnsi="KFGQPC Uthmanic Script HAFS" w:cs="KFGQPC Uthmanic Script HAFS" w:hint="cs"/>
          <w:rtl/>
        </w:rPr>
        <w:t>ٱلنَّبِيِّ</w:t>
      </w:r>
      <w:r w:rsidR="00335E40">
        <w:rPr>
          <w:rFonts w:ascii="KFGQPC Uthmanic Script HAFS" w:hAnsi="KFGQPC Uthmanic Script HAFS" w:cs="KFGQPC Uthmanic Script HAFS"/>
          <w:rtl/>
        </w:rPr>
        <w:t xml:space="preserve"> وَمَآ أُنزِلَ إِلَيۡهِ مَا </w:t>
      </w:r>
      <w:r w:rsidR="00335E40">
        <w:rPr>
          <w:rFonts w:ascii="KFGQPC Uthmanic Script HAFS" w:hAnsi="KFGQPC Uthmanic Script HAFS" w:cs="KFGQPC Uthmanic Script HAFS" w:hint="cs"/>
          <w:rtl/>
        </w:rPr>
        <w:t>ٱتَّخَذُوهُمۡ</w:t>
      </w:r>
      <w:r w:rsidR="00335E40">
        <w:rPr>
          <w:rFonts w:ascii="KFGQPC Uthmanic Script HAFS" w:hAnsi="KFGQPC Uthmanic Script HAFS" w:cs="KFGQPC Uthmanic Script HAFS"/>
          <w:rtl/>
        </w:rPr>
        <w:t xml:space="preserve"> أَوۡلِيَآءَ وَلَٰكِنَّ كَثِيرٗا مِّنۡهُمۡ فَٰسِقُونَ ٨١</w:t>
      </w:r>
      <w:r w:rsidR="0093109F">
        <w:rPr>
          <w:rFonts w:ascii="Traditional Arabic" w:hAnsi="Traditional Arabic" w:cs="Traditional Arabic"/>
          <w:smallCaps/>
          <w:rtl/>
        </w:rPr>
        <w:t>﴾</w:t>
      </w:r>
      <w:r w:rsidR="0093109F" w:rsidRPr="00984198">
        <w:rPr>
          <w:rFonts w:hint="cs"/>
          <w:smallCaps/>
          <w:rtl/>
          <w:lang w:bidi="fa-IR"/>
        </w:rPr>
        <w:t xml:space="preserve"> </w:t>
      </w:r>
      <w:r w:rsidR="0093109F" w:rsidRPr="007808E5">
        <w:rPr>
          <w:rFonts w:ascii="mylotus" w:hAnsi="mylotus" w:cs="mylotus"/>
          <w:smallCaps/>
          <w:sz w:val="24"/>
          <w:szCs w:val="24"/>
          <w:rtl/>
        </w:rPr>
        <w:t>[</w:t>
      </w:r>
      <w:r w:rsidR="0093109F">
        <w:rPr>
          <w:rFonts w:ascii="mylotus" w:hAnsi="mylotus" w:cs="mylotus"/>
          <w:smallCaps/>
          <w:sz w:val="24"/>
          <w:szCs w:val="24"/>
          <w:rtl/>
        </w:rPr>
        <w:t>المائدة: 80-81</w:t>
      </w:r>
      <w:r w:rsidR="0093109F" w:rsidRPr="007808E5">
        <w:rPr>
          <w:rFonts w:ascii="mylotus" w:hAnsi="mylotus" w:cs="mylotus"/>
          <w:smallCaps/>
          <w:sz w:val="24"/>
          <w:szCs w:val="24"/>
          <w:rtl/>
        </w:rPr>
        <w:t>]</w:t>
      </w:r>
      <w:r w:rsidRPr="00984198">
        <w:rPr>
          <w:rFonts w:hint="cs"/>
          <w:rtl/>
          <w:lang w:bidi="fa-IR"/>
        </w:rPr>
        <w:t xml:space="preserve"> </w:t>
      </w:r>
      <w:r w:rsidR="00A97B40">
        <w:rPr>
          <w:rFonts w:hint="cs"/>
          <w:rtl/>
          <w:lang w:bidi="fa-IR"/>
        </w:rPr>
        <w:t>«</w:t>
      </w:r>
      <w:r w:rsidRPr="00984198">
        <w:rPr>
          <w:rtl/>
          <w:lang w:bidi="fa-IR"/>
        </w:rPr>
        <w:t>بسياري از آنان را</w:t>
      </w:r>
      <w:r w:rsidR="00C01522" w:rsidRPr="00984198">
        <w:rPr>
          <w:rtl/>
          <w:lang w:bidi="fa-IR"/>
        </w:rPr>
        <w:t xml:space="preserve"> مي‌</w:t>
      </w:r>
      <w:r w:rsidRPr="00984198">
        <w:rPr>
          <w:rtl/>
          <w:lang w:bidi="fa-IR"/>
        </w:rPr>
        <w:t>بيني كه كافران را به دوستي</w:t>
      </w:r>
      <w:r w:rsidR="00C01522" w:rsidRPr="00984198">
        <w:rPr>
          <w:rtl/>
          <w:lang w:bidi="fa-IR"/>
        </w:rPr>
        <w:t xml:space="preserve"> مي‌</w:t>
      </w:r>
      <w:r w:rsidRPr="00984198">
        <w:rPr>
          <w:rtl/>
          <w:lang w:bidi="fa-IR"/>
        </w:rPr>
        <w:t>پذيرند (و</w:t>
      </w:r>
      <w:r w:rsidRPr="00984198">
        <w:rPr>
          <w:rFonts w:hint="cs"/>
          <w:rtl/>
          <w:lang w:bidi="fa-IR"/>
        </w:rPr>
        <w:t xml:space="preserve"> </w:t>
      </w:r>
      <w:r w:rsidRPr="00984198">
        <w:rPr>
          <w:rtl/>
          <w:lang w:bidi="fa-IR"/>
        </w:rPr>
        <w:t>با مشركان براي نبرد با اسلام همدست مي</w:t>
      </w:r>
      <w:r w:rsidRPr="00984198">
        <w:rPr>
          <w:rFonts w:hint="cs"/>
          <w:cs/>
          <w:lang w:bidi="fa-IR"/>
        </w:rPr>
        <w:t>‎</w:t>
      </w:r>
      <w:r w:rsidRPr="00984198">
        <w:rPr>
          <w:rtl/>
          <w:lang w:bidi="fa-IR"/>
        </w:rPr>
        <w:t>شوند. با اين كار زشت) چه توشه بدي براي خود پيشاپيش (به آخرت) مي</w:t>
      </w:r>
      <w:r w:rsidRPr="00984198">
        <w:rPr>
          <w:rFonts w:hint="cs"/>
          <w:cs/>
          <w:lang w:bidi="fa-IR"/>
        </w:rPr>
        <w:t>‎</w:t>
      </w:r>
      <w:r w:rsidRPr="00984198">
        <w:rPr>
          <w:rtl/>
          <w:lang w:bidi="fa-IR"/>
        </w:rPr>
        <w:t>فرستند! توشه</w:t>
      </w:r>
      <w:r w:rsidR="00C560FE" w:rsidRPr="00984198">
        <w:rPr>
          <w:rFonts w:hint="cs"/>
          <w:rtl/>
          <w:lang w:bidi="fa-IR"/>
        </w:rPr>
        <w:t>‌</w:t>
      </w:r>
      <w:r w:rsidRPr="00984198">
        <w:rPr>
          <w:rtl/>
          <w:lang w:bidi="fa-IR"/>
        </w:rPr>
        <w:t xml:space="preserve">اي كه موجب خشم </w:t>
      </w:r>
      <w:r w:rsidRPr="00984198">
        <w:rPr>
          <w:rFonts w:hint="cs"/>
          <w:rtl/>
          <w:lang w:bidi="fa-IR"/>
        </w:rPr>
        <w:t>الله</w:t>
      </w:r>
      <w:r w:rsidRPr="00984198">
        <w:rPr>
          <w:rtl/>
          <w:lang w:bidi="fa-IR"/>
        </w:rPr>
        <w:t xml:space="preserve"> و</w:t>
      </w:r>
      <w:r w:rsidRPr="00984198">
        <w:rPr>
          <w:rFonts w:hint="cs"/>
          <w:rtl/>
          <w:lang w:bidi="fa-IR"/>
        </w:rPr>
        <w:t xml:space="preserve"> </w:t>
      </w:r>
      <w:r w:rsidRPr="00984198">
        <w:rPr>
          <w:rtl/>
          <w:lang w:bidi="fa-IR"/>
        </w:rPr>
        <w:t xml:space="preserve">جاودانه در عذاب (دوزخ) ماندن است. اگر آنان به </w:t>
      </w:r>
      <w:r w:rsidRPr="00984198">
        <w:rPr>
          <w:rFonts w:hint="cs"/>
          <w:rtl/>
          <w:lang w:bidi="fa-IR"/>
        </w:rPr>
        <w:t>الله</w:t>
      </w:r>
      <w:r w:rsidRPr="00984198">
        <w:rPr>
          <w:rtl/>
          <w:lang w:bidi="fa-IR"/>
        </w:rPr>
        <w:t xml:space="preserve"> و پي</w:t>
      </w:r>
      <w:r w:rsidRPr="00984198">
        <w:rPr>
          <w:rFonts w:hint="cs"/>
          <w:rtl/>
          <w:lang w:bidi="fa-IR"/>
        </w:rPr>
        <w:t>ا</w:t>
      </w:r>
      <w:r w:rsidRPr="00984198">
        <w:rPr>
          <w:rtl/>
          <w:lang w:bidi="fa-IR"/>
        </w:rPr>
        <w:t>مبر (اسلام) و</w:t>
      </w:r>
      <w:r w:rsidRPr="00984198">
        <w:rPr>
          <w:rFonts w:hint="cs"/>
          <w:rtl/>
          <w:lang w:bidi="fa-IR"/>
        </w:rPr>
        <w:t xml:space="preserve"> </w:t>
      </w:r>
      <w:r w:rsidRPr="00984198">
        <w:rPr>
          <w:rtl/>
          <w:lang w:bidi="fa-IR"/>
        </w:rPr>
        <w:t>آنچه بر او (از قرآن) نازل شده است، ايمان</w:t>
      </w:r>
      <w:r w:rsidR="00C01522" w:rsidRPr="00984198">
        <w:rPr>
          <w:rtl/>
          <w:lang w:bidi="fa-IR"/>
        </w:rPr>
        <w:t xml:space="preserve"> مي‌</w:t>
      </w:r>
      <w:r w:rsidRPr="00984198">
        <w:rPr>
          <w:rtl/>
          <w:lang w:bidi="fa-IR"/>
        </w:rPr>
        <w:t>آوردند، (به سبب ايمان راستين هرگز) كافران را به دوستي نمي</w:t>
      </w:r>
      <w:r w:rsidRPr="00984198">
        <w:rPr>
          <w:rFonts w:hint="cs"/>
          <w:cs/>
          <w:lang w:bidi="fa-IR"/>
        </w:rPr>
        <w:t>‎</w:t>
      </w:r>
      <w:r w:rsidRPr="00984198">
        <w:rPr>
          <w:rtl/>
          <w:lang w:bidi="fa-IR"/>
        </w:rPr>
        <w:t>گرفتند. ولي بسياري از آنان فاسق و</w:t>
      </w:r>
      <w:r w:rsidRPr="00984198">
        <w:rPr>
          <w:rFonts w:hint="cs"/>
          <w:rtl/>
          <w:lang w:bidi="fa-IR"/>
        </w:rPr>
        <w:t xml:space="preserve"> </w:t>
      </w:r>
      <w:r w:rsidRPr="00984198">
        <w:rPr>
          <w:rtl/>
          <w:lang w:bidi="fa-IR"/>
        </w:rPr>
        <w:t>از دين خارجند.</w:t>
      </w:r>
      <w:r w:rsidR="00A97B40">
        <w:rPr>
          <w:rFonts w:hint="cs"/>
          <w:rtl/>
          <w:lang w:bidi="fa-IR"/>
        </w:rPr>
        <w:t>»</w:t>
      </w:r>
    </w:p>
    <w:p w:rsidR="00C5413C" w:rsidRPr="00984198" w:rsidRDefault="00C5413C" w:rsidP="00A97B40">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شیخ الاسلام ابن تیمیه </w:t>
      </w:r>
      <w:r w:rsidR="00A97B40" w:rsidRPr="00A97B40">
        <w:rPr>
          <w:rFonts w:eastAsia="Calibri" w:cs="B Lotus" w:hint="cs"/>
          <w:rtl/>
        </w:rPr>
        <w:t>رحمه</w:t>
      </w:r>
      <w:r w:rsidR="00A97B40" w:rsidRPr="00A97B40">
        <w:rPr>
          <w:rFonts w:eastAsia="Calibri" w:cs="B Lotus" w:hint="cs"/>
          <w:rtl/>
        </w:rPr>
        <w:softHyphen/>
        <w:t>الله</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322"/>
      </w:r>
      <w:r w:rsidRPr="00984198">
        <w:rPr>
          <w:rFonts w:cs="B Lotus" w:hint="cs"/>
          <w:sz w:val="28"/>
          <w:szCs w:val="28"/>
          <w:rtl/>
        </w:rPr>
        <w:t xml:space="preserve">: </w:t>
      </w:r>
      <w:r w:rsidR="00A97B40">
        <w:rPr>
          <w:rFonts w:cs="B Lotus" w:hint="cs"/>
          <w:sz w:val="28"/>
          <w:szCs w:val="28"/>
          <w:rtl/>
        </w:rPr>
        <w:t>«</w:t>
      </w:r>
      <w:r w:rsidRPr="00984198">
        <w:rPr>
          <w:rFonts w:cs="B Lotus" w:hint="cs"/>
          <w:sz w:val="28"/>
          <w:szCs w:val="28"/>
          <w:rtl/>
        </w:rPr>
        <w:t xml:space="preserve">در این آیات، الله عزوجل بیان فرمودند که ایمان به الله متعال و رسول الله </w:t>
      </w:r>
      <w:r w:rsidR="00A97B40">
        <w:rPr>
          <w:rFonts w:ascii="Arial" w:hAnsi="Arial" w:cs="CTraditional Arabic" w:hint="cs"/>
          <w:sz w:val="28"/>
          <w:szCs w:val="28"/>
          <w:rtl/>
        </w:rPr>
        <w:t>ح</w:t>
      </w:r>
      <w:r w:rsidRPr="00862309">
        <w:rPr>
          <w:rFonts w:cs="B Nazanin" w:hint="cs"/>
          <w:noProof/>
          <w:rtl/>
        </w:rPr>
        <w:t xml:space="preserve"> </w:t>
      </w:r>
      <w:r w:rsidR="00A97B40">
        <w:rPr>
          <w:rFonts w:cs="B Lotus" w:hint="cs"/>
          <w:sz w:val="28"/>
          <w:szCs w:val="28"/>
          <w:rtl/>
        </w:rPr>
        <w:t>و آنچه</w:t>
      </w:r>
      <w:r w:rsidRPr="00984198">
        <w:rPr>
          <w:rFonts w:cs="B Lotus" w:hint="cs"/>
          <w:sz w:val="28"/>
          <w:szCs w:val="28"/>
          <w:rtl/>
        </w:rPr>
        <w:t xml:space="preserve"> بر او نازل شده، مقتضی عدم ولایت و دوستی با کفار</w:t>
      </w:r>
      <w:r w:rsidR="009D0387" w:rsidRPr="00984198">
        <w:rPr>
          <w:rFonts w:cs="B Lotus" w:hint="cs"/>
          <w:sz w:val="28"/>
          <w:szCs w:val="28"/>
          <w:rtl/>
        </w:rPr>
        <w:t xml:space="preserve"> می‌</w:t>
      </w:r>
      <w:r w:rsidR="00A97B40">
        <w:rPr>
          <w:rFonts w:cs="B Lotus" w:hint="cs"/>
          <w:sz w:val="28"/>
          <w:szCs w:val="28"/>
          <w:rtl/>
        </w:rPr>
        <w:t>باشد. ب</w:t>
      </w:r>
      <w:r w:rsidR="00BD286A" w:rsidRPr="00984198">
        <w:rPr>
          <w:rFonts w:cs="B Lotus" w:hint="cs"/>
          <w:sz w:val="28"/>
          <w:szCs w:val="28"/>
          <w:rtl/>
        </w:rPr>
        <w:t xml:space="preserve">گونه‌ای </w:t>
      </w:r>
      <w:r w:rsidRPr="00984198">
        <w:rPr>
          <w:rFonts w:cs="B Lotus" w:hint="cs"/>
          <w:sz w:val="28"/>
          <w:szCs w:val="28"/>
          <w:rtl/>
        </w:rPr>
        <w:t>که ثبوت موالات و دوستی با</w:t>
      </w:r>
      <w:r w:rsidR="009D0387" w:rsidRPr="00984198">
        <w:rPr>
          <w:rFonts w:cs="B Lotus" w:hint="cs"/>
          <w:sz w:val="28"/>
          <w:szCs w:val="28"/>
          <w:rtl/>
        </w:rPr>
        <w:t xml:space="preserve"> آن‌ها </w:t>
      </w:r>
      <w:r w:rsidRPr="00984198">
        <w:rPr>
          <w:rFonts w:cs="B Lotus" w:hint="cs"/>
          <w:sz w:val="28"/>
          <w:szCs w:val="28"/>
          <w:rtl/>
        </w:rPr>
        <w:t>موجب عدم ایمان</w:t>
      </w:r>
      <w:r w:rsidR="009D0387" w:rsidRPr="00984198">
        <w:rPr>
          <w:rFonts w:cs="B Lotus" w:hint="cs"/>
          <w:sz w:val="28"/>
          <w:szCs w:val="28"/>
          <w:rtl/>
        </w:rPr>
        <w:t xml:space="preserve"> می‌</w:t>
      </w:r>
      <w:r w:rsidRPr="00984198">
        <w:rPr>
          <w:rFonts w:cs="B Lotus" w:hint="cs"/>
          <w:sz w:val="28"/>
          <w:szCs w:val="28"/>
          <w:rtl/>
        </w:rPr>
        <w:t>باشد. چرا که عدم لازم عدم ملزوم را اقتضا</w:t>
      </w:r>
      <w:r w:rsidR="009D0387" w:rsidRPr="00984198">
        <w:rPr>
          <w:rFonts w:cs="B Lotus" w:hint="cs"/>
          <w:sz w:val="28"/>
          <w:szCs w:val="28"/>
          <w:rtl/>
        </w:rPr>
        <w:t xml:space="preserve"> می‌</w:t>
      </w:r>
      <w:r w:rsidRPr="00984198">
        <w:rPr>
          <w:rFonts w:cs="B Lotus" w:hint="cs"/>
          <w:sz w:val="28"/>
          <w:szCs w:val="28"/>
          <w:rtl/>
        </w:rPr>
        <w:t xml:space="preserve">کند. </w:t>
      </w:r>
    </w:p>
    <w:p w:rsidR="00C5413C" w:rsidRPr="00984198" w:rsidRDefault="00A97B40" w:rsidP="00A97B40">
      <w:pPr>
        <w:pStyle w:val="NormalWeb"/>
        <w:bidi/>
        <w:spacing w:before="0" w:beforeAutospacing="0" w:after="0" w:afterAutospacing="0"/>
        <w:ind w:firstLine="284"/>
        <w:jc w:val="both"/>
        <w:rPr>
          <w:rFonts w:cs="B Lotus"/>
          <w:sz w:val="28"/>
          <w:szCs w:val="28"/>
          <w:rtl/>
        </w:rPr>
      </w:pPr>
      <w:r>
        <w:rPr>
          <w:rFonts w:cs="B Lotus" w:hint="cs"/>
          <w:sz w:val="28"/>
          <w:szCs w:val="28"/>
          <w:rtl/>
        </w:rPr>
        <w:t>و از ابن عباس</w:t>
      </w:r>
      <w:r w:rsidR="00C5413C" w:rsidRPr="00984198">
        <w:rPr>
          <w:rFonts w:cs="B Lotus" w:hint="cs"/>
          <w:sz w:val="28"/>
          <w:szCs w:val="28"/>
          <w:rtl/>
        </w:rPr>
        <w:t xml:space="preserve"> </w:t>
      </w:r>
      <w:r w:rsidR="00C336B2">
        <w:rPr>
          <w:rFonts w:ascii="Arial" w:hAnsi="Arial" w:cs="CTraditional Arabic" w:hint="cs"/>
          <w:sz w:val="28"/>
          <w:szCs w:val="28"/>
          <w:rtl/>
        </w:rPr>
        <w:t>ب</w:t>
      </w:r>
      <w:r w:rsidR="00C336B2" w:rsidRPr="00984198">
        <w:rPr>
          <w:rFonts w:cs="B Lotus" w:hint="cs"/>
          <w:sz w:val="28"/>
          <w:szCs w:val="28"/>
          <w:rtl/>
        </w:rPr>
        <w:t xml:space="preserve"> </w:t>
      </w:r>
      <w:r w:rsidR="00C5413C" w:rsidRPr="00984198">
        <w:rPr>
          <w:rFonts w:cs="B Lotus" w:hint="cs"/>
          <w:sz w:val="28"/>
          <w:szCs w:val="28"/>
          <w:rtl/>
        </w:rPr>
        <w:t>روایت است که</w:t>
      </w:r>
      <w:r w:rsidR="009D0387" w:rsidRPr="00984198">
        <w:rPr>
          <w:rFonts w:cs="B Lotus" w:hint="cs"/>
          <w:sz w:val="28"/>
          <w:szCs w:val="28"/>
          <w:rtl/>
        </w:rPr>
        <w:t xml:space="preserve"> می‌</w:t>
      </w:r>
      <w:r>
        <w:rPr>
          <w:rFonts w:cs="B Lotus" w:hint="cs"/>
          <w:sz w:val="28"/>
          <w:szCs w:val="28"/>
          <w:rtl/>
        </w:rPr>
        <w:t>گوید: هرکس در راه الله متعال دوست بدارد و به خاطر الله متعال دشمنی ورزد</w:t>
      </w:r>
      <w:r w:rsidR="00C5413C" w:rsidRPr="00984198">
        <w:rPr>
          <w:rFonts w:cs="B Lotus" w:hint="cs"/>
          <w:sz w:val="28"/>
          <w:szCs w:val="28"/>
          <w:rtl/>
        </w:rPr>
        <w:t xml:space="preserve"> و در راه الله عزوجل دوستی کرده و به خاطر الله عزوجل دشمنی ورزد، در این صورت است که به ولایت و دوستی با الله عزوجل</w:t>
      </w:r>
      <w:r w:rsidR="009D0387" w:rsidRPr="00984198">
        <w:rPr>
          <w:rFonts w:cs="B Lotus" w:hint="cs"/>
          <w:sz w:val="28"/>
          <w:szCs w:val="28"/>
          <w:rtl/>
        </w:rPr>
        <w:t xml:space="preserve"> می‌</w:t>
      </w:r>
      <w:r>
        <w:rPr>
          <w:rFonts w:cs="B Lotus" w:hint="cs"/>
          <w:sz w:val="28"/>
          <w:szCs w:val="28"/>
          <w:rtl/>
        </w:rPr>
        <w:t>رسد.</w:t>
      </w:r>
      <w:r w:rsidR="00C5413C" w:rsidRPr="00984198">
        <w:rPr>
          <w:rFonts w:cs="B Lotus" w:hint="cs"/>
          <w:sz w:val="28"/>
          <w:szCs w:val="28"/>
          <w:rtl/>
        </w:rPr>
        <w:t xml:space="preserve"> و بنده، طعم و مزه ایمان را</w:t>
      </w:r>
      <w:r w:rsidR="009D0387" w:rsidRPr="00984198">
        <w:rPr>
          <w:rFonts w:cs="B Lotus" w:hint="cs"/>
          <w:sz w:val="28"/>
          <w:szCs w:val="28"/>
          <w:rtl/>
        </w:rPr>
        <w:t xml:space="preserve"> نمی‌</w:t>
      </w:r>
      <w:r w:rsidR="00C5413C" w:rsidRPr="00984198">
        <w:rPr>
          <w:rFonts w:cs="B Lotus" w:hint="cs"/>
          <w:sz w:val="28"/>
          <w:szCs w:val="28"/>
          <w:rtl/>
        </w:rPr>
        <w:t>چشد گرچه نماز و روزه</w:t>
      </w:r>
      <w:r w:rsidR="009D0387" w:rsidRPr="00984198">
        <w:rPr>
          <w:rFonts w:cs="B Lotus" w:hint="cs"/>
          <w:sz w:val="28"/>
          <w:szCs w:val="28"/>
          <w:rtl/>
        </w:rPr>
        <w:t xml:space="preserve">‌اش </w:t>
      </w:r>
      <w:r w:rsidR="00C5413C" w:rsidRPr="00984198">
        <w:rPr>
          <w:rFonts w:cs="B Lotus" w:hint="cs"/>
          <w:sz w:val="28"/>
          <w:szCs w:val="28"/>
          <w:rtl/>
        </w:rPr>
        <w:t>زیاد باشد تا اینکه اینچنین باشد؛ و معمولا برادری مردم با یکدیگر بر</w:t>
      </w:r>
      <w:r>
        <w:rPr>
          <w:rFonts w:cs="B Lotus" w:hint="cs"/>
          <w:sz w:val="28"/>
          <w:szCs w:val="28"/>
          <w:rtl/>
        </w:rPr>
        <w:t xml:space="preserve"> </w:t>
      </w:r>
      <w:r w:rsidR="00C5413C" w:rsidRPr="00984198">
        <w:rPr>
          <w:rFonts w:cs="B Lotus" w:hint="cs"/>
          <w:sz w:val="28"/>
          <w:szCs w:val="28"/>
          <w:rtl/>
        </w:rPr>
        <w:t>اساس امور دنیوی</w:t>
      </w:r>
      <w:r w:rsidR="009D0387" w:rsidRPr="00984198">
        <w:rPr>
          <w:rFonts w:cs="B Lotus" w:hint="cs"/>
          <w:sz w:val="28"/>
          <w:szCs w:val="28"/>
          <w:rtl/>
        </w:rPr>
        <w:t xml:space="preserve"> می‌</w:t>
      </w:r>
      <w:r w:rsidR="00C5413C" w:rsidRPr="00984198">
        <w:rPr>
          <w:rFonts w:cs="B Lotus" w:hint="cs"/>
          <w:sz w:val="28"/>
          <w:szCs w:val="28"/>
          <w:rtl/>
        </w:rPr>
        <w:t>باشد، حال آنکه چنین دوستی چیزی به اهل خود</w:t>
      </w:r>
      <w:r w:rsidR="009D0387" w:rsidRPr="00984198">
        <w:rPr>
          <w:rFonts w:cs="B Lotus" w:hint="cs"/>
          <w:sz w:val="28"/>
          <w:szCs w:val="28"/>
          <w:rtl/>
        </w:rPr>
        <w:t xml:space="preserve"> نمی‌</w:t>
      </w:r>
      <w:r w:rsidR="00C5413C" w:rsidRPr="00984198">
        <w:rPr>
          <w:rFonts w:cs="B Lotus" w:hint="cs"/>
          <w:sz w:val="28"/>
          <w:szCs w:val="28"/>
          <w:rtl/>
        </w:rPr>
        <w:t>بخشد</w:t>
      </w:r>
      <w:r w:rsidR="00C5413C" w:rsidRPr="00C008F7">
        <w:rPr>
          <w:rStyle w:val="FootnoteReference"/>
          <w:rFonts w:cs="B Lotus"/>
          <w:sz w:val="28"/>
          <w:szCs w:val="28"/>
          <w:rtl/>
        </w:rPr>
        <w:footnoteReference w:id="323"/>
      </w:r>
      <w:r w:rsidR="00C5413C" w:rsidRPr="00984198">
        <w:rPr>
          <w:rFonts w:cs="B Lotus" w:hint="cs"/>
          <w:sz w:val="28"/>
          <w:szCs w:val="28"/>
          <w:rtl/>
        </w:rPr>
        <w:t xml:space="preserve">. و در حدیثی آمده است که </w:t>
      </w:r>
      <w:r w:rsidR="00C5413C" w:rsidRPr="00C560FE">
        <w:rPr>
          <w:rStyle w:val="Char2"/>
          <w:rFonts w:hint="cs"/>
          <w:rtl/>
        </w:rPr>
        <w:t>«</w:t>
      </w:r>
      <w:r w:rsidR="00C5413C" w:rsidRPr="00C560FE">
        <w:rPr>
          <w:rStyle w:val="Char2"/>
          <w:rFonts w:hint="eastAsia"/>
          <w:rtl/>
        </w:rPr>
        <w:t>أَوْثَقَ</w:t>
      </w:r>
      <w:r w:rsidR="00C5413C" w:rsidRPr="00C560FE">
        <w:rPr>
          <w:rStyle w:val="Char2"/>
          <w:rtl/>
        </w:rPr>
        <w:t xml:space="preserve"> </w:t>
      </w:r>
      <w:r w:rsidR="00C5413C" w:rsidRPr="00C560FE">
        <w:rPr>
          <w:rStyle w:val="Char2"/>
          <w:rFonts w:hint="eastAsia"/>
          <w:rtl/>
        </w:rPr>
        <w:t>عُرَى</w:t>
      </w:r>
      <w:r w:rsidR="00C5413C" w:rsidRPr="00C560FE">
        <w:rPr>
          <w:rStyle w:val="Char2"/>
          <w:rtl/>
        </w:rPr>
        <w:t xml:space="preserve"> </w:t>
      </w:r>
      <w:r w:rsidR="00C5413C" w:rsidRPr="00C560FE">
        <w:rPr>
          <w:rStyle w:val="Char2"/>
          <w:rFonts w:hint="eastAsia"/>
          <w:rtl/>
        </w:rPr>
        <w:t>الْإِيمَانِ</w:t>
      </w:r>
      <w:r w:rsidR="00C5413C" w:rsidRPr="00C560FE">
        <w:rPr>
          <w:rStyle w:val="Char2"/>
          <w:rtl/>
        </w:rPr>
        <w:t xml:space="preserve"> </w:t>
      </w:r>
      <w:r w:rsidR="00C5413C" w:rsidRPr="00C560FE">
        <w:rPr>
          <w:rStyle w:val="Char2"/>
          <w:rFonts w:hint="eastAsia"/>
          <w:rtl/>
        </w:rPr>
        <w:t>الْحُبَّ</w:t>
      </w:r>
      <w:r w:rsidR="00C5413C" w:rsidRPr="00C560FE">
        <w:rPr>
          <w:rStyle w:val="Char2"/>
          <w:rtl/>
        </w:rPr>
        <w:t xml:space="preserve"> </w:t>
      </w:r>
      <w:r w:rsidR="00C5413C" w:rsidRPr="00C560FE">
        <w:rPr>
          <w:rStyle w:val="Char2"/>
          <w:rFonts w:hint="eastAsia"/>
          <w:rtl/>
        </w:rPr>
        <w:t>فِي</w:t>
      </w:r>
      <w:r w:rsidR="00C5413C" w:rsidRPr="00C560FE">
        <w:rPr>
          <w:rStyle w:val="Char2"/>
          <w:rtl/>
        </w:rPr>
        <w:t xml:space="preserve"> </w:t>
      </w:r>
      <w:r w:rsidR="00C5413C" w:rsidRPr="00C560FE">
        <w:rPr>
          <w:rStyle w:val="Char2"/>
          <w:rFonts w:hint="eastAsia"/>
          <w:rtl/>
        </w:rPr>
        <w:t>اللَّهِ،</w:t>
      </w:r>
      <w:r w:rsidR="00C5413C" w:rsidRPr="00C560FE">
        <w:rPr>
          <w:rStyle w:val="Char2"/>
          <w:rtl/>
        </w:rPr>
        <w:t xml:space="preserve"> </w:t>
      </w:r>
      <w:r w:rsidR="00C5413C" w:rsidRPr="00C560FE">
        <w:rPr>
          <w:rStyle w:val="Char2"/>
          <w:rFonts w:hint="eastAsia"/>
          <w:rtl/>
        </w:rPr>
        <w:t>وَالْبُغْضَ</w:t>
      </w:r>
      <w:r w:rsidR="00C5413C" w:rsidRPr="00C560FE">
        <w:rPr>
          <w:rStyle w:val="Char2"/>
          <w:rtl/>
        </w:rPr>
        <w:t xml:space="preserve"> </w:t>
      </w:r>
      <w:r w:rsidR="00C5413C" w:rsidRPr="00C560FE">
        <w:rPr>
          <w:rStyle w:val="Char2"/>
          <w:rFonts w:hint="eastAsia"/>
          <w:rtl/>
        </w:rPr>
        <w:t>فِي</w:t>
      </w:r>
      <w:r w:rsidR="00C5413C" w:rsidRPr="00C560FE">
        <w:rPr>
          <w:rStyle w:val="Char2"/>
          <w:rtl/>
        </w:rPr>
        <w:t xml:space="preserve"> </w:t>
      </w:r>
      <w:r w:rsidR="00C5413C" w:rsidRPr="00C560FE">
        <w:rPr>
          <w:rStyle w:val="Char2"/>
          <w:rFonts w:hint="eastAsia"/>
          <w:rtl/>
        </w:rPr>
        <w:t>اللَّهِ</w:t>
      </w:r>
      <w:r w:rsidR="00C5413C" w:rsidRPr="00C560FE">
        <w:rPr>
          <w:rStyle w:val="Char2"/>
          <w:rFonts w:hint="cs"/>
          <w:rtl/>
        </w:rPr>
        <w:t xml:space="preserve"> عزوجل»</w:t>
      </w:r>
      <w:r w:rsidR="00C5413C" w:rsidRPr="00C008F7">
        <w:rPr>
          <w:rStyle w:val="FootnoteReference"/>
          <w:rFonts w:cs="B Lotus"/>
          <w:sz w:val="28"/>
          <w:szCs w:val="28"/>
          <w:rtl/>
        </w:rPr>
        <w:footnoteReference w:id="324"/>
      </w:r>
      <w:r w:rsidR="008E352E">
        <w:rPr>
          <w:rFonts w:cs="B Lotus" w:hint="cs"/>
          <w:sz w:val="28"/>
          <w:szCs w:val="28"/>
          <w:rtl/>
        </w:rPr>
        <w:t>.</w:t>
      </w:r>
      <w:r w:rsidR="00C5413C" w:rsidRPr="00984198">
        <w:rPr>
          <w:rFonts w:cs="B Lotus" w:hint="cs"/>
          <w:sz w:val="28"/>
          <w:szCs w:val="28"/>
          <w:rtl/>
        </w:rPr>
        <w:t xml:space="preserve"> </w:t>
      </w:r>
      <w:r w:rsidR="008E352E">
        <w:rPr>
          <w:rFonts w:cs="B Lotus" w:hint="cs"/>
          <w:sz w:val="28"/>
          <w:szCs w:val="28"/>
          <w:rtl/>
        </w:rPr>
        <w:t>«</w:t>
      </w:r>
      <w:r w:rsidR="00C5413C" w:rsidRPr="00984198">
        <w:rPr>
          <w:rFonts w:cs="B Lotus" w:hint="cs"/>
          <w:sz w:val="28"/>
          <w:szCs w:val="28"/>
          <w:rtl/>
        </w:rPr>
        <w:t>محکم</w:t>
      </w:r>
      <w:r w:rsidR="009D0387" w:rsidRPr="00984198">
        <w:rPr>
          <w:rFonts w:cs="B Lotus" w:hint="cs"/>
          <w:sz w:val="28"/>
          <w:szCs w:val="28"/>
          <w:rtl/>
        </w:rPr>
        <w:t xml:space="preserve">‌ترین </w:t>
      </w:r>
      <w:r w:rsidR="00C5413C" w:rsidRPr="00984198">
        <w:rPr>
          <w:rFonts w:cs="B Lotus" w:hint="cs"/>
          <w:sz w:val="28"/>
          <w:szCs w:val="28"/>
          <w:rtl/>
        </w:rPr>
        <w:t>دستاویز ایمان، حب و بغض به خاطر الله عزوجل و در راه او</w:t>
      </w:r>
      <w:r w:rsidR="009D0387" w:rsidRPr="00984198">
        <w:rPr>
          <w:rFonts w:cs="B Lotus" w:hint="cs"/>
          <w:sz w:val="28"/>
          <w:szCs w:val="28"/>
          <w:rtl/>
        </w:rPr>
        <w:t xml:space="preserve"> می‌</w:t>
      </w:r>
      <w:r w:rsidR="00C5413C" w:rsidRPr="00984198">
        <w:rPr>
          <w:rFonts w:cs="B Lotus" w:hint="cs"/>
          <w:sz w:val="28"/>
          <w:szCs w:val="28"/>
          <w:rtl/>
        </w:rPr>
        <w:t>باشد</w:t>
      </w:r>
      <w:r w:rsidR="008E352E">
        <w:rPr>
          <w:rFonts w:cs="B Lotus" w:hint="cs"/>
          <w:sz w:val="28"/>
          <w:szCs w:val="28"/>
          <w:rtl/>
        </w:rPr>
        <w:t>».</w:t>
      </w:r>
    </w:p>
    <w:p w:rsidR="00C5413C" w:rsidRPr="00984198" w:rsidRDefault="00C5413C" w:rsidP="008E352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و همچنین در حدیث آمده است: </w:t>
      </w:r>
      <w:r w:rsidRPr="00C560FE">
        <w:rPr>
          <w:rStyle w:val="Char2"/>
          <w:rFonts w:hint="cs"/>
          <w:rtl/>
        </w:rPr>
        <w:t>«</w:t>
      </w:r>
      <w:r w:rsidRPr="00C560FE">
        <w:rPr>
          <w:rStyle w:val="Char2"/>
          <w:rFonts w:hint="eastAsia"/>
          <w:rtl/>
        </w:rPr>
        <w:t>مَنْ</w:t>
      </w:r>
      <w:r w:rsidRPr="00C560FE">
        <w:rPr>
          <w:rStyle w:val="Char2"/>
          <w:rtl/>
        </w:rPr>
        <w:t xml:space="preserve"> </w:t>
      </w:r>
      <w:r w:rsidRPr="00C560FE">
        <w:rPr>
          <w:rStyle w:val="Char2"/>
          <w:rFonts w:hint="eastAsia"/>
          <w:rtl/>
        </w:rPr>
        <w:t>أَحَبَّ</w:t>
      </w:r>
      <w:r w:rsidRPr="00C560FE">
        <w:rPr>
          <w:rStyle w:val="Char2"/>
          <w:rtl/>
        </w:rPr>
        <w:t xml:space="preserve"> </w:t>
      </w:r>
      <w:r w:rsidRPr="00C560FE">
        <w:rPr>
          <w:rStyle w:val="Char2"/>
          <w:rFonts w:hint="eastAsia"/>
          <w:rtl/>
        </w:rPr>
        <w:t>لِلَّهِ،</w:t>
      </w:r>
      <w:r w:rsidRPr="00C560FE">
        <w:rPr>
          <w:rStyle w:val="Char2"/>
          <w:rtl/>
        </w:rPr>
        <w:t xml:space="preserve"> </w:t>
      </w:r>
      <w:r w:rsidRPr="00C560FE">
        <w:rPr>
          <w:rStyle w:val="Char2"/>
          <w:rFonts w:hint="eastAsia"/>
          <w:rtl/>
        </w:rPr>
        <w:t>وَأَبْغَضَ</w:t>
      </w:r>
      <w:r w:rsidRPr="00C560FE">
        <w:rPr>
          <w:rStyle w:val="Char2"/>
          <w:rtl/>
        </w:rPr>
        <w:t xml:space="preserve"> </w:t>
      </w:r>
      <w:r w:rsidRPr="00C560FE">
        <w:rPr>
          <w:rStyle w:val="Char2"/>
          <w:rFonts w:hint="eastAsia"/>
          <w:rtl/>
        </w:rPr>
        <w:t>لِلَّهِ،</w:t>
      </w:r>
      <w:r w:rsidRPr="00C560FE">
        <w:rPr>
          <w:rStyle w:val="Char2"/>
          <w:rtl/>
        </w:rPr>
        <w:t xml:space="preserve"> </w:t>
      </w:r>
      <w:r w:rsidRPr="00C560FE">
        <w:rPr>
          <w:rStyle w:val="Char2"/>
          <w:rFonts w:hint="eastAsia"/>
          <w:rtl/>
        </w:rPr>
        <w:t>وَأَعْطَى</w:t>
      </w:r>
      <w:r w:rsidRPr="00C560FE">
        <w:rPr>
          <w:rStyle w:val="Char2"/>
          <w:rtl/>
        </w:rPr>
        <w:t xml:space="preserve"> </w:t>
      </w:r>
      <w:r w:rsidRPr="00C560FE">
        <w:rPr>
          <w:rStyle w:val="Char2"/>
          <w:rFonts w:hint="eastAsia"/>
          <w:rtl/>
        </w:rPr>
        <w:t>لِلَّهِ،</w:t>
      </w:r>
      <w:r w:rsidRPr="00C560FE">
        <w:rPr>
          <w:rStyle w:val="Char2"/>
          <w:rtl/>
        </w:rPr>
        <w:t xml:space="preserve"> </w:t>
      </w:r>
      <w:r w:rsidRPr="00C560FE">
        <w:rPr>
          <w:rStyle w:val="Char2"/>
          <w:rFonts w:hint="eastAsia"/>
          <w:rtl/>
        </w:rPr>
        <w:t>وَمَنَعَ</w:t>
      </w:r>
      <w:r w:rsidRPr="00C560FE">
        <w:rPr>
          <w:rStyle w:val="Char2"/>
          <w:rtl/>
        </w:rPr>
        <w:t xml:space="preserve"> </w:t>
      </w:r>
      <w:r w:rsidRPr="00C560FE">
        <w:rPr>
          <w:rStyle w:val="Char2"/>
          <w:rFonts w:hint="eastAsia"/>
          <w:rtl/>
        </w:rPr>
        <w:t>لِلَّهِ</w:t>
      </w:r>
      <w:r w:rsidRPr="00C560FE">
        <w:rPr>
          <w:rStyle w:val="Char2"/>
          <w:rtl/>
        </w:rPr>
        <w:t xml:space="preserve"> </w:t>
      </w:r>
      <w:r w:rsidRPr="00C560FE">
        <w:rPr>
          <w:rStyle w:val="Char2"/>
          <w:rFonts w:hint="eastAsia"/>
          <w:rtl/>
        </w:rPr>
        <w:t>فَقَدِ</w:t>
      </w:r>
      <w:r w:rsidRPr="00C560FE">
        <w:rPr>
          <w:rStyle w:val="Char2"/>
          <w:rtl/>
        </w:rPr>
        <w:t xml:space="preserve"> </w:t>
      </w:r>
      <w:r w:rsidRPr="00C560FE">
        <w:rPr>
          <w:rStyle w:val="Char2"/>
          <w:rFonts w:hint="eastAsia"/>
          <w:rtl/>
        </w:rPr>
        <w:t>اسْتَكْمَلَ</w:t>
      </w:r>
      <w:r w:rsidRPr="00C560FE">
        <w:rPr>
          <w:rStyle w:val="Char2"/>
          <w:rtl/>
        </w:rPr>
        <w:t xml:space="preserve"> </w:t>
      </w:r>
      <w:r w:rsidRPr="00C560FE">
        <w:rPr>
          <w:rStyle w:val="Char2"/>
          <w:rFonts w:hint="eastAsia"/>
          <w:rtl/>
        </w:rPr>
        <w:t>الْإِيمَان</w:t>
      </w:r>
      <w:r w:rsidRPr="00C560FE">
        <w:rPr>
          <w:rStyle w:val="Char2"/>
          <w:rFonts w:hint="cs"/>
          <w:rtl/>
        </w:rPr>
        <w:t>»</w:t>
      </w:r>
      <w:r w:rsidR="008E352E">
        <w:rPr>
          <w:rFonts w:cs="B Lotus" w:hint="cs"/>
          <w:sz w:val="28"/>
          <w:szCs w:val="28"/>
          <w:rtl/>
        </w:rPr>
        <w:t>.</w:t>
      </w:r>
      <w:r w:rsidRPr="00984198">
        <w:rPr>
          <w:rFonts w:cs="B Lotus" w:hint="cs"/>
          <w:sz w:val="28"/>
          <w:szCs w:val="28"/>
          <w:rtl/>
        </w:rPr>
        <w:t xml:space="preserve"> </w:t>
      </w:r>
      <w:r w:rsidR="008E352E">
        <w:rPr>
          <w:rFonts w:cs="B Lotus" w:hint="cs"/>
          <w:sz w:val="28"/>
          <w:szCs w:val="28"/>
          <w:rtl/>
        </w:rPr>
        <w:t>«</w:t>
      </w:r>
      <w:r w:rsidR="00A97B40">
        <w:rPr>
          <w:rFonts w:cs="B Lotus" w:hint="cs"/>
          <w:sz w:val="28"/>
          <w:szCs w:val="28"/>
          <w:rtl/>
        </w:rPr>
        <w:t>هر</w:t>
      </w:r>
      <w:r w:rsidRPr="00984198">
        <w:rPr>
          <w:rFonts w:cs="B Lotus" w:hint="cs"/>
          <w:sz w:val="28"/>
          <w:szCs w:val="28"/>
          <w:rtl/>
        </w:rPr>
        <w:t xml:space="preserve">کس به خاطر الله عزوجل دوستی ورزد </w:t>
      </w:r>
      <w:r w:rsidR="00A97B40">
        <w:rPr>
          <w:rFonts w:cs="B Lotus" w:hint="cs"/>
          <w:sz w:val="28"/>
          <w:szCs w:val="28"/>
          <w:rtl/>
        </w:rPr>
        <w:t>و به خاطر الله عزوجل دشمنی ورزد و به خاطر او جل</w:t>
      </w:r>
      <w:r w:rsidR="00A97B40">
        <w:rPr>
          <w:rFonts w:cs="B Lotus"/>
          <w:sz w:val="28"/>
          <w:szCs w:val="28"/>
          <w:rtl/>
        </w:rPr>
        <w:softHyphen/>
      </w:r>
      <w:r w:rsidRPr="00984198">
        <w:rPr>
          <w:rFonts w:cs="B Lotus" w:hint="cs"/>
          <w:sz w:val="28"/>
          <w:szCs w:val="28"/>
          <w:rtl/>
        </w:rPr>
        <w:t>جلاله ب</w:t>
      </w:r>
      <w:r w:rsidR="00A97B40">
        <w:rPr>
          <w:rFonts w:cs="B Lotus" w:hint="cs"/>
          <w:sz w:val="28"/>
          <w:szCs w:val="28"/>
          <w:rtl/>
        </w:rPr>
        <w:t>بخش</w:t>
      </w:r>
      <w:r w:rsidRPr="00984198">
        <w:rPr>
          <w:rFonts w:cs="B Lotus" w:hint="cs"/>
          <w:sz w:val="28"/>
          <w:szCs w:val="28"/>
          <w:rtl/>
        </w:rPr>
        <w:t>د و به خاطر الله جل</w:t>
      </w:r>
      <w:r w:rsidRPr="00984198">
        <w:rPr>
          <w:rFonts w:cs="B Lotus" w:hint="cs"/>
          <w:sz w:val="28"/>
          <w:szCs w:val="28"/>
          <w:cs/>
        </w:rPr>
        <w:t>‎</w:t>
      </w:r>
      <w:r w:rsidRPr="00984198">
        <w:rPr>
          <w:rFonts w:cs="B Lotus" w:hint="cs"/>
          <w:sz w:val="28"/>
          <w:szCs w:val="28"/>
          <w:rtl/>
        </w:rPr>
        <w:t>جلاله منع کند، ایمان را کامل کرده است</w:t>
      </w:r>
      <w:r w:rsidR="008E352E">
        <w:rPr>
          <w:rFonts w:cs="B Lotus" w:hint="cs"/>
          <w:sz w:val="28"/>
          <w:szCs w:val="28"/>
          <w:rtl/>
        </w:rPr>
        <w:t>»</w:t>
      </w:r>
      <w:r w:rsidRPr="00984198">
        <w:rPr>
          <w:rFonts w:cs="B Lotus" w:hint="cs"/>
          <w:sz w:val="28"/>
          <w:szCs w:val="28"/>
          <w:rtl/>
        </w:rPr>
        <w:t>.</w:t>
      </w:r>
    </w:p>
    <w:p w:rsidR="00C5413C" w:rsidRPr="00984198" w:rsidRDefault="00C5413C" w:rsidP="00A97B40">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اما </w:t>
      </w:r>
      <w:r w:rsidRPr="00A97B40">
        <w:rPr>
          <w:rFonts w:cs="B Lotus" w:hint="cs"/>
          <w:b/>
          <w:bCs/>
          <w:sz w:val="28"/>
          <w:szCs w:val="28"/>
          <w:rtl/>
        </w:rPr>
        <w:t>علامت چهارم</w:t>
      </w:r>
      <w:r w:rsidRPr="00984198">
        <w:rPr>
          <w:rFonts w:cs="B Lotus" w:hint="cs"/>
          <w:sz w:val="28"/>
          <w:szCs w:val="28"/>
          <w:rtl/>
        </w:rPr>
        <w:t xml:space="preserve"> از علامات و نشانه</w:t>
      </w:r>
      <w:r w:rsidR="009D0387" w:rsidRPr="00984198">
        <w:rPr>
          <w:rFonts w:cs="B Lotus" w:hint="cs"/>
          <w:sz w:val="28"/>
          <w:szCs w:val="28"/>
          <w:rtl/>
        </w:rPr>
        <w:t xml:space="preserve">‌های </w:t>
      </w:r>
      <w:r w:rsidRPr="00984198">
        <w:rPr>
          <w:rFonts w:cs="B Lotus" w:hint="cs"/>
          <w:sz w:val="28"/>
          <w:szCs w:val="28"/>
          <w:rtl/>
        </w:rPr>
        <w:t xml:space="preserve">محبت بنده نسبت </w:t>
      </w:r>
      <w:r w:rsidR="00A97B40">
        <w:rPr>
          <w:rFonts w:cs="B Lotus" w:hint="cs"/>
          <w:sz w:val="28"/>
          <w:szCs w:val="28"/>
          <w:rtl/>
        </w:rPr>
        <w:t xml:space="preserve">به </w:t>
      </w:r>
      <w:r w:rsidRPr="00984198">
        <w:rPr>
          <w:rFonts w:cs="B Lotus" w:hint="cs"/>
          <w:sz w:val="28"/>
          <w:szCs w:val="28"/>
          <w:rtl/>
        </w:rPr>
        <w:t>الله عزوجل، دچار شدن به بلا و صبر بر آن</w:t>
      </w:r>
      <w:r w:rsidR="009D0387" w:rsidRPr="00984198">
        <w:rPr>
          <w:rFonts w:cs="B Lotus" w:hint="cs"/>
          <w:sz w:val="28"/>
          <w:szCs w:val="28"/>
          <w:rtl/>
        </w:rPr>
        <w:t xml:space="preserve"> می‌</w:t>
      </w:r>
      <w:r w:rsidRPr="00984198">
        <w:rPr>
          <w:rFonts w:cs="B Lotus" w:hint="cs"/>
          <w:sz w:val="28"/>
          <w:szCs w:val="28"/>
          <w:rtl/>
        </w:rPr>
        <w:t>باشد</w:t>
      </w:r>
      <w:r w:rsidRPr="00C008F7">
        <w:rPr>
          <w:rStyle w:val="FootnoteReference"/>
          <w:rFonts w:cs="B Lotus"/>
          <w:sz w:val="28"/>
          <w:szCs w:val="28"/>
          <w:rtl/>
        </w:rPr>
        <w:footnoteReference w:id="325"/>
      </w:r>
      <w:r w:rsidRPr="00984198">
        <w:rPr>
          <w:rFonts w:cs="B Lotus" w:hint="cs"/>
          <w:sz w:val="28"/>
          <w:szCs w:val="28"/>
          <w:rtl/>
        </w:rPr>
        <w:t>:</w:t>
      </w:r>
    </w:p>
    <w:p w:rsidR="00C5413C" w:rsidRPr="008E352E" w:rsidRDefault="00C5413C" w:rsidP="008E352E">
      <w:pPr>
        <w:pStyle w:val="NormalWeb"/>
        <w:widowControl w:val="0"/>
        <w:bidi/>
        <w:spacing w:before="0" w:beforeAutospacing="0" w:after="0" w:afterAutospacing="0"/>
        <w:ind w:firstLine="284"/>
        <w:jc w:val="both"/>
        <w:rPr>
          <w:rFonts w:ascii="KFGQPC Uthmanic Script HAFS" w:hAnsi="KFGQPC Uthmanic Script HAFS"/>
          <w:sz w:val="28"/>
          <w:szCs w:val="28"/>
          <w:rtl/>
        </w:rPr>
      </w:pPr>
      <w:r w:rsidRPr="00984198">
        <w:rPr>
          <w:rFonts w:cs="B Lotus" w:hint="cs"/>
          <w:sz w:val="28"/>
          <w:szCs w:val="28"/>
          <w:rtl/>
        </w:rPr>
        <w:t>از نشانه</w:t>
      </w:r>
      <w:r w:rsidR="009D0387" w:rsidRPr="00984198">
        <w:rPr>
          <w:rFonts w:cs="B Lotus" w:hint="cs"/>
          <w:sz w:val="28"/>
          <w:szCs w:val="28"/>
          <w:rtl/>
        </w:rPr>
        <w:t xml:space="preserve">‌های </w:t>
      </w:r>
      <w:r w:rsidRPr="00984198">
        <w:rPr>
          <w:rFonts w:cs="B Lotus" w:hint="cs"/>
          <w:sz w:val="28"/>
          <w:szCs w:val="28"/>
          <w:rtl/>
        </w:rPr>
        <w:t>ایمان و صدق محبت، دچار شدن به بلا و مصیبت و نا</w:t>
      </w:r>
      <w:r w:rsidR="00A97B40">
        <w:rPr>
          <w:rFonts w:cs="B Lotus" w:hint="cs"/>
          <w:sz w:val="28"/>
          <w:szCs w:val="28"/>
          <w:rtl/>
        </w:rPr>
        <w:t>راحتی و صبر نمودن بر آن است. هم</w:t>
      </w:r>
      <w:r w:rsidRPr="00984198">
        <w:rPr>
          <w:rFonts w:cs="B Lotus" w:hint="cs"/>
          <w:sz w:val="28"/>
          <w:szCs w:val="28"/>
          <w:rtl/>
        </w:rPr>
        <w:t>چنان که الله متعال</w:t>
      </w:r>
      <w:r w:rsidR="009D0387" w:rsidRPr="00984198">
        <w:rPr>
          <w:rFonts w:cs="B Lotus" w:hint="cs"/>
          <w:sz w:val="28"/>
          <w:szCs w:val="28"/>
          <w:rtl/>
        </w:rPr>
        <w:t xml:space="preserve"> می‌</w:t>
      </w:r>
      <w:r w:rsidRPr="00984198">
        <w:rPr>
          <w:rFonts w:cs="B Lotus" w:hint="cs"/>
          <w:sz w:val="28"/>
          <w:szCs w:val="28"/>
          <w:rtl/>
        </w:rPr>
        <w:t>فرماید:</w:t>
      </w:r>
      <w:r w:rsidR="0093109F" w:rsidRPr="00984198">
        <w:rPr>
          <w:rFonts w:cs="B Lotus" w:hint="cs"/>
          <w:sz w:val="28"/>
          <w:szCs w:val="28"/>
          <w:rtl/>
        </w:rPr>
        <w:t xml:space="preserve"> </w:t>
      </w:r>
      <w:r w:rsidR="0093109F" w:rsidRPr="0093109F">
        <w:rPr>
          <w:rFonts w:ascii="Traditional Arabic" w:hAnsi="Traditional Arabic" w:cs="Traditional Arabic"/>
          <w:smallCaps/>
          <w:sz w:val="28"/>
          <w:szCs w:val="28"/>
          <w:rtl/>
        </w:rPr>
        <w:t>﴿</w:t>
      </w:r>
      <w:r w:rsidR="00335E40">
        <w:rPr>
          <w:rFonts w:ascii="KFGQPC Uthmanic Script HAFS" w:hAnsi="KFGQPC Uthmanic Script HAFS" w:cs="KFGQPC Uthmanic Script HAFS"/>
          <w:sz w:val="28"/>
          <w:szCs w:val="28"/>
          <w:rtl/>
        </w:rPr>
        <w:t xml:space="preserve">أَحَسِبَ </w:t>
      </w:r>
      <w:r w:rsidR="00335E40">
        <w:rPr>
          <w:rFonts w:ascii="KFGQPC Uthmanic Script HAFS" w:hAnsi="KFGQPC Uthmanic Script HAFS" w:cs="KFGQPC Uthmanic Script HAFS" w:hint="cs"/>
          <w:sz w:val="28"/>
          <w:szCs w:val="28"/>
          <w:rtl/>
        </w:rPr>
        <w:t>ٱ</w:t>
      </w:r>
      <w:r w:rsidR="00335E40">
        <w:rPr>
          <w:rFonts w:ascii="KFGQPC Uthmanic Script HAFS" w:hAnsi="KFGQPC Uthmanic Script HAFS" w:cs="KFGQPC Uthmanic Script HAFS" w:hint="eastAsia"/>
          <w:sz w:val="28"/>
          <w:szCs w:val="28"/>
          <w:rtl/>
        </w:rPr>
        <w:t>لنَّاسُ</w:t>
      </w:r>
      <w:r w:rsidR="00335E40">
        <w:rPr>
          <w:rFonts w:ascii="KFGQPC Uthmanic Script HAFS" w:hAnsi="KFGQPC Uthmanic Script HAFS" w:cs="KFGQPC Uthmanic Script HAFS"/>
          <w:sz w:val="28"/>
          <w:szCs w:val="28"/>
          <w:rtl/>
        </w:rPr>
        <w:t xml:space="preserve"> أَن يُتۡرَكُوٓاْ أَن يَقُولُوٓاْ ءَامَنَّا وَهُمۡ لَا يُفۡتَنُونَ ٢</w:t>
      </w:r>
      <w:r w:rsidR="0093109F" w:rsidRPr="0093109F">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العن</w:t>
      </w:r>
      <w:r w:rsidR="00C71416" w:rsidRPr="00C71416">
        <w:rPr>
          <w:rFonts w:ascii="mylotus" w:hAnsi="mylotus" w:cs="mylotus"/>
          <w:smallCaps/>
          <w:rtl/>
          <w:lang w:bidi="ar-SA"/>
        </w:rPr>
        <w:t>ك</w:t>
      </w:r>
      <w:r w:rsidR="0093109F">
        <w:rPr>
          <w:rFonts w:ascii="mylotus" w:hAnsi="mylotus" w:cs="mylotus"/>
          <w:smallCaps/>
          <w:rtl/>
          <w:lang w:bidi="ar-SA"/>
        </w:rPr>
        <w:t>بوت: 2</w:t>
      </w:r>
      <w:r w:rsidR="0093109F" w:rsidRPr="007808E5">
        <w:rPr>
          <w:rFonts w:ascii="mylotus" w:hAnsi="mylotus" w:cs="mylotus"/>
          <w:smallCaps/>
          <w:rtl/>
          <w:lang w:bidi="ar-SA"/>
        </w:rPr>
        <w:t>]</w:t>
      </w:r>
      <w:r w:rsidRPr="00984198">
        <w:rPr>
          <w:rFonts w:cs="B Lotus" w:hint="cs"/>
          <w:sz w:val="28"/>
          <w:szCs w:val="28"/>
          <w:rtl/>
        </w:rPr>
        <w:t xml:space="preserve"> </w:t>
      </w:r>
      <w:r w:rsidR="008E352E">
        <w:rPr>
          <w:rFonts w:cs="B Lotus" w:hint="cs"/>
          <w:sz w:val="28"/>
          <w:szCs w:val="28"/>
          <w:rtl/>
        </w:rPr>
        <w:t>«</w:t>
      </w:r>
      <w:r w:rsidRPr="00984198">
        <w:rPr>
          <w:rFonts w:cs="B Lotus" w:hint="cs"/>
          <w:sz w:val="28"/>
          <w:szCs w:val="28"/>
          <w:rtl/>
        </w:rPr>
        <w:t>آیا مردمان گمان برده</w:t>
      </w:r>
      <w:r w:rsidR="00AC25A8" w:rsidRPr="00984198">
        <w:rPr>
          <w:rFonts w:cs="B Lotus" w:hint="cs"/>
          <w:sz w:val="28"/>
          <w:szCs w:val="28"/>
          <w:rtl/>
        </w:rPr>
        <w:t xml:space="preserve">‌اند </w:t>
      </w:r>
      <w:r w:rsidRPr="00984198">
        <w:rPr>
          <w:rFonts w:cs="B Lotus" w:hint="cs"/>
          <w:sz w:val="28"/>
          <w:szCs w:val="28"/>
          <w:rtl/>
        </w:rPr>
        <w:t>همین که بگویند ایمان آورده</w:t>
      </w:r>
      <w:r w:rsidR="00720309" w:rsidRPr="00984198">
        <w:rPr>
          <w:rFonts w:cs="B Lotus" w:hint="cs"/>
          <w:sz w:val="28"/>
          <w:szCs w:val="28"/>
          <w:rtl/>
        </w:rPr>
        <w:t xml:space="preserve">‌ایم </w:t>
      </w:r>
      <w:r w:rsidRPr="00984198">
        <w:rPr>
          <w:rFonts w:cs="B Lotus" w:hint="cs"/>
          <w:sz w:val="28"/>
          <w:szCs w:val="28"/>
          <w:rtl/>
        </w:rPr>
        <w:t>(و به یگانگی الله و رسالت پیامبر اقرار کرده</w:t>
      </w:r>
      <w:r w:rsidR="00720309" w:rsidRPr="00984198">
        <w:rPr>
          <w:rFonts w:cs="B Lotus" w:hint="eastAsia"/>
          <w:sz w:val="28"/>
          <w:szCs w:val="28"/>
          <w:rtl/>
        </w:rPr>
        <w:t>‌</w:t>
      </w:r>
      <w:r w:rsidRPr="00984198">
        <w:rPr>
          <w:rFonts w:cs="B Lotus" w:hint="cs"/>
          <w:sz w:val="28"/>
          <w:szCs w:val="28"/>
          <w:rtl/>
        </w:rPr>
        <w:t>ایم) به حال خود رها</w:t>
      </w:r>
      <w:r w:rsidR="009D0387" w:rsidRPr="00984198">
        <w:rPr>
          <w:rFonts w:cs="B Lotus" w:hint="cs"/>
          <w:sz w:val="28"/>
          <w:szCs w:val="28"/>
          <w:rtl/>
        </w:rPr>
        <w:t xml:space="preserve"> می‌</w:t>
      </w:r>
      <w:r w:rsidRPr="00984198">
        <w:rPr>
          <w:rFonts w:cs="B Lotus" w:hint="cs"/>
          <w:sz w:val="28"/>
          <w:szCs w:val="28"/>
          <w:rtl/>
        </w:rPr>
        <w:t>شوند و ایشان (با تکالیف و وظایف و سختی</w:t>
      </w:r>
      <w:r w:rsidR="009D0387" w:rsidRPr="00984198">
        <w:rPr>
          <w:rFonts w:cs="B Lotus" w:hint="cs"/>
          <w:sz w:val="28"/>
          <w:szCs w:val="28"/>
          <w:rtl/>
        </w:rPr>
        <w:t xml:space="preserve">‌هایی </w:t>
      </w:r>
      <w:r w:rsidRPr="00984198">
        <w:rPr>
          <w:rFonts w:cs="B Lotus" w:hint="cs"/>
          <w:sz w:val="28"/>
          <w:szCs w:val="28"/>
          <w:rtl/>
        </w:rPr>
        <w:t>که باید در راه تحقق دین اسلام تحمل کنند) آزمایش</w:t>
      </w:r>
      <w:r w:rsidR="009D0387" w:rsidRPr="00984198">
        <w:rPr>
          <w:rFonts w:cs="B Lotus" w:hint="cs"/>
          <w:sz w:val="28"/>
          <w:szCs w:val="28"/>
          <w:rtl/>
        </w:rPr>
        <w:t xml:space="preserve"> نمی‌</w:t>
      </w:r>
      <w:r w:rsidRPr="00984198">
        <w:rPr>
          <w:rFonts w:cs="B Lotus" w:hint="cs"/>
          <w:sz w:val="28"/>
          <w:szCs w:val="28"/>
          <w:rtl/>
        </w:rPr>
        <w:t>گردند؟</w:t>
      </w:r>
      <w:r w:rsidR="008E352E">
        <w:rPr>
          <w:rFonts w:cs="B Lotus" w:hint="cs"/>
          <w:sz w:val="28"/>
          <w:szCs w:val="28"/>
          <w:rtl/>
        </w:rPr>
        <w:t>»</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یعنی: آیا مردم</w:t>
      </w:r>
      <w:r w:rsidR="009D0387" w:rsidRPr="00984198">
        <w:rPr>
          <w:rFonts w:cs="B Lotus" w:hint="cs"/>
          <w:sz w:val="28"/>
          <w:szCs w:val="28"/>
          <w:rtl/>
        </w:rPr>
        <w:t xml:space="preserve"> می‌</w:t>
      </w:r>
      <w:r w:rsidRPr="00984198">
        <w:rPr>
          <w:rFonts w:cs="B Lotus" w:hint="cs"/>
          <w:sz w:val="28"/>
          <w:szCs w:val="28"/>
          <w:rtl/>
        </w:rPr>
        <w:t>پندارند، همین که ادعای محبت به الله و رسول او بنمایند و خود را از اهل توحید و عبودیت مخلصانه برای الله متعال به حساب آورند، به حال خود رها</w:t>
      </w:r>
      <w:r w:rsidR="009D0387" w:rsidRPr="00984198">
        <w:rPr>
          <w:rFonts w:cs="B Lotus" w:hint="cs"/>
          <w:sz w:val="28"/>
          <w:szCs w:val="28"/>
          <w:rtl/>
        </w:rPr>
        <w:t xml:space="preserve"> می‌</w:t>
      </w:r>
      <w:r w:rsidRPr="00984198">
        <w:rPr>
          <w:rFonts w:cs="B Lotus" w:hint="cs"/>
          <w:sz w:val="28"/>
          <w:szCs w:val="28"/>
          <w:rtl/>
        </w:rPr>
        <w:t>شوند و در راه دین اسلام و یاری رساندن به آن دچار آزمایش و ابتلا</w:t>
      </w:r>
      <w:r w:rsidR="009D0387" w:rsidRPr="00984198">
        <w:rPr>
          <w:rFonts w:cs="B Lotus" w:hint="cs"/>
          <w:sz w:val="28"/>
          <w:szCs w:val="28"/>
          <w:rtl/>
        </w:rPr>
        <w:t xml:space="preserve"> نمی‌</w:t>
      </w:r>
      <w:r w:rsidR="00A97B40">
        <w:rPr>
          <w:rFonts w:cs="B Lotus" w:hint="cs"/>
          <w:sz w:val="28"/>
          <w:szCs w:val="28"/>
          <w:rtl/>
        </w:rPr>
        <w:t>گردند</w:t>
      </w:r>
      <w:r w:rsidRPr="00984198">
        <w:rPr>
          <w:rFonts w:cs="B Lotus" w:hint="cs"/>
          <w:sz w:val="28"/>
          <w:szCs w:val="28"/>
          <w:rtl/>
        </w:rPr>
        <w:t>...؟! تا خداوند به این وسیله مجاهدان بردبار صادق را از دیگر کسان و</w:t>
      </w:r>
      <w:r w:rsidR="00CC6F7E" w:rsidRPr="00984198">
        <w:rPr>
          <w:rFonts w:cs="B Lotus" w:hint="cs"/>
          <w:sz w:val="28"/>
          <w:szCs w:val="28"/>
          <w:rtl/>
        </w:rPr>
        <w:t xml:space="preserve"> آن‌هایی</w:t>
      </w:r>
      <w:r w:rsidRPr="00984198">
        <w:rPr>
          <w:rFonts w:cs="B Lotus" w:hint="cs"/>
          <w:sz w:val="28"/>
          <w:szCs w:val="28"/>
          <w:rtl/>
        </w:rPr>
        <w:t xml:space="preserve"> که صرفاً ادعای ایمان</w:t>
      </w:r>
      <w:r w:rsidR="009D0387" w:rsidRPr="00984198">
        <w:rPr>
          <w:rFonts w:cs="B Lotus" w:hint="cs"/>
          <w:sz w:val="28"/>
          <w:szCs w:val="28"/>
          <w:rtl/>
        </w:rPr>
        <w:t xml:space="preserve"> می‌</w:t>
      </w:r>
      <w:r w:rsidRPr="00984198">
        <w:rPr>
          <w:rFonts w:cs="B Lotus" w:hint="cs"/>
          <w:sz w:val="28"/>
          <w:szCs w:val="28"/>
          <w:rtl/>
        </w:rPr>
        <w:t>کنند و در همان مرحله</w:t>
      </w:r>
      <w:r w:rsidR="00AC25A8" w:rsidRPr="00984198">
        <w:rPr>
          <w:rFonts w:cs="B Lotus" w:hint="cs"/>
          <w:sz w:val="28"/>
          <w:szCs w:val="28"/>
          <w:rtl/>
        </w:rPr>
        <w:t xml:space="preserve">‌ی </w:t>
      </w:r>
      <w:r w:rsidRPr="00984198">
        <w:rPr>
          <w:rFonts w:cs="B Lotus" w:hint="cs"/>
          <w:sz w:val="28"/>
          <w:szCs w:val="28"/>
          <w:rtl/>
        </w:rPr>
        <w:t>نخستین بلا و مصیبتی که در میدان جهاد علیه کافران و مشرکان و مرتدان به آن دچار</w:t>
      </w:r>
      <w:r w:rsidR="009D0387" w:rsidRPr="00984198">
        <w:rPr>
          <w:rFonts w:cs="B Lotus" w:hint="cs"/>
          <w:sz w:val="28"/>
          <w:szCs w:val="28"/>
          <w:rtl/>
        </w:rPr>
        <w:t xml:space="preserve"> می‌</w:t>
      </w:r>
      <w:r w:rsidR="00A97B40">
        <w:rPr>
          <w:rFonts w:cs="B Lotus" w:hint="cs"/>
          <w:sz w:val="28"/>
          <w:szCs w:val="28"/>
          <w:rtl/>
        </w:rPr>
        <w:t>شوند</w:t>
      </w:r>
      <w:r w:rsidRPr="00984198">
        <w:rPr>
          <w:rFonts w:cs="B Lotus" w:hint="cs"/>
          <w:sz w:val="28"/>
          <w:szCs w:val="28"/>
          <w:rtl/>
        </w:rPr>
        <w:t xml:space="preserve"> خیلی زود از دین خود بر</w:t>
      </w:r>
      <w:r w:rsidR="009D0387" w:rsidRPr="00984198">
        <w:rPr>
          <w:rFonts w:cs="B Lotus" w:hint="cs"/>
          <w:sz w:val="28"/>
          <w:szCs w:val="28"/>
          <w:rtl/>
        </w:rPr>
        <w:t xml:space="preserve"> می‌</w:t>
      </w:r>
      <w:r w:rsidRPr="00984198">
        <w:rPr>
          <w:rFonts w:cs="B Lotus" w:hint="cs"/>
          <w:sz w:val="28"/>
          <w:szCs w:val="28"/>
          <w:rtl/>
        </w:rPr>
        <w:t>گردند و مرتد</w:t>
      </w:r>
      <w:r w:rsidR="009D0387" w:rsidRPr="00984198">
        <w:rPr>
          <w:rFonts w:cs="B Lotus" w:hint="cs"/>
          <w:sz w:val="28"/>
          <w:szCs w:val="28"/>
          <w:rtl/>
        </w:rPr>
        <w:t xml:space="preserve"> می‌</w:t>
      </w:r>
      <w:r w:rsidR="00A97B40">
        <w:rPr>
          <w:rFonts w:cs="B Lotus" w:hint="cs"/>
          <w:sz w:val="28"/>
          <w:szCs w:val="28"/>
          <w:rtl/>
        </w:rPr>
        <w:t>شوند، جدا نماید.</w:t>
      </w:r>
    </w:p>
    <w:p w:rsidR="00C5413C" w:rsidRPr="00335E40" w:rsidRDefault="00A97B40" w:rsidP="00A97B40">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Pr>
          <w:rFonts w:cs="B Lotus" w:hint="cs"/>
          <w:sz w:val="28"/>
          <w:szCs w:val="28"/>
          <w:rtl/>
        </w:rPr>
        <w:t>و هم</w:t>
      </w:r>
      <w:r w:rsidR="00C5413C" w:rsidRPr="00984198">
        <w:rPr>
          <w:rFonts w:cs="B Lotus" w:hint="cs"/>
          <w:sz w:val="28"/>
          <w:szCs w:val="28"/>
          <w:rtl/>
        </w:rPr>
        <w:t>چنان که الله متعال</w:t>
      </w:r>
      <w:r w:rsidR="009D0387" w:rsidRPr="00984198">
        <w:rPr>
          <w:rFonts w:cs="B Lotus" w:hint="cs"/>
          <w:sz w:val="28"/>
          <w:szCs w:val="28"/>
          <w:rtl/>
        </w:rPr>
        <w:t xml:space="preserve"> می‌</w:t>
      </w:r>
      <w:r w:rsidR="00C5413C" w:rsidRPr="00984198">
        <w:rPr>
          <w:rFonts w:cs="B Lotus" w:hint="cs"/>
          <w:sz w:val="28"/>
          <w:szCs w:val="28"/>
          <w:rtl/>
        </w:rPr>
        <w:t>فرماید:</w:t>
      </w:r>
      <w:r w:rsidR="0093109F" w:rsidRPr="00984198">
        <w:rPr>
          <w:rFonts w:cs="B Lotus" w:hint="cs"/>
          <w:sz w:val="28"/>
          <w:szCs w:val="28"/>
          <w:rtl/>
        </w:rPr>
        <w:t xml:space="preserve"> </w:t>
      </w:r>
      <w:r w:rsidR="0093109F" w:rsidRPr="0093109F">
        <w:rPr>
          <w:rFonts w:ascii="Traditional Arabic" w:hAnsi="Traditional Arabic" w:cs="Traditional Arabic"/>
          <w:smallCaps/>
          <w:sz w:val="28"/>
          <w:szCs w:val="28"/>
          <w:rtl/>
        </w:rPr>
        <w:t>﴿</w:t>
      </w:r>
      <w:r w:rsidR="00335E40">
        <w:rPr>
          <w:rFonts w:ascii="KFGQPC Uthmanic Script HAFS" w:hAnsi="KFGQPC Uthmanic Script HAFS" w:cs="KFGQPC Uthmanic Script HAFS" w:hint="eastAsia"/>
          <w:sz w:val="28"/>
          <w:szCs w:val="28"/>
          <w:rtl/>
        </w:rPr>
        <w:t>وَلَنَبۡلُوَنَّكُمۡ</w:t>
      </w:r>
      <w:r w:rsidR="00335E40">
        <w:rPr>
          <w:rFonts w:ascii="KFGQPC Uthmanic Script HAFS" w:hAnsi="KFGQPC Uthmanic Script HAFS" w:cs="KFGQPC Uthmanic Script HAFS"/>
          <w:sz w:val="28"/>
          <w:szCs w:val="28"/>
          <w:rtl/>
        </w:rPr>
        <w:t xml:space="preserve"> حَتَّىٰ نَعۡلَمَ </w:t>
      </w:r>
      <w:r w:rsidR="00335E40">
        <w:rPr>
          <w:rFonts w:ascii="KFGQPC Uthmanic Script HAFS" w:hAnsi="KFGQPC Uthmanic Script HAFS" w:cs="KFGQPC Uthmanic Script HAFS" w:hint="cs"/>
          <w:sz w:val="28"/>
          <w:szCs w:val="28"/>
          <w:rtl/>
        </w:rPr>
        <w:t>ٱ</w:t>
      </w:r>
      <w:r w:rsidR="00335E40">
        <w:rPr>
          <w:rFonts w:ascii="KFGQPC Uthmanic Script HAFS" w:hAnsi="KFGQPC Uthmanic Script HAFS" w:cs="KFGQPC Uthmanic Script HAFS" w:hint="eastAsia"/>
          <w:sz w:val="28"/>
          <w:szCs w:val="28"/>
          <w:rtl/>
        </w:rPr>
        <w:t>لۡمُجَٰهِدِينَ</w:t>
      </w:r>
      <w:r w:rsidR="00335E40">
        <w:rPr>
          <w:rFonts w:ascii="KFGQPC Uthmanic Script HAFS" w:hAnsi="KFGQPC Uthmanic Script HAFS" w:cs="KFGQPC Uthmanic Script HAFS"/>
          <w:sz w:val="28"/>
          <w:szCs w:val="28"/>
          <w:rtl/>
        </w:rPr>
        <w:t xml:space="preserve"> مِنكُمۡ وَ</w:t>
      </w:r>
      <w:r w:rsidR="00335E40">
        <w:rPr>
          <w:rFonts w:ascii="KFGQPC Uthmanic Script HAFS" w:hAnsi="KFGQPC Uthmanic Script HAFS" w:cs="KFGQPC Uthmanic Script HAFS" w:hint="cs"/>
          <w:sz w:val="28"/>
          <w:szCs w:val="28"/>
          <w:rtl/>
        </w:rPr>
        <w:t>ٱ</w:t>
      </w:r>
      <w:r w:rsidR="00335E40">
        <w:rPr>
          <w:rFonts w:ascii="KFGQPC Uthmanic Script HAFS" w:hAnsi="KFGQPC Uthmanic Script HAFS" w:cs="KFGQPC Uthmanic Script HAFS" w:hint="eastAsia"/>
          <w:sz w:val="28"/>
          <w:szCs w:val="28"/>
          <w:rtl/>
        </w:rPr>
        <w:t>لصَّٰبِرِينَ</w:t>
      </w:r>
      <w:r w:rsidR="00335E40">
        <w:rPr>
          <w:rFonts w:ascii="KFGQPC Uthmanic Script HAFS" w:hAnsi="KFGQPC Uthmanic Script HAFS" w:cs="KFGQPC Uthmanic Script HAFS"/>
          <w:sz w:val="28"/>
          <w:szCs w:val="28"/>
          <w:rtl/>
        </w:rPr>
        <w:t xml:space="preserve"> وَنَبۡلُوَاْ أَخۡبَارَكُمۡ ٣١</w:t>
      </w:r>
      <w:r w:rsidR="0093109F" w:rsidRPr="0093109F">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محمد: 31</w:t>
      </w:r>
      <w:r w:rsidR="0093109F" w:rsidRPr="007808E5">
        <w:rPr>
          <w:rFonts w:ascii="mylotus" w:hAnsi="mylotus" w:cs="mylotus"/>
          <w:smallCaps/>
          <w:rtl/>
          <w:lang w:bidi="ar-SA"/>
        </w:rPr>
        <w:t>]</w:t>
      </w:r>
      <w:r w:rsidR="00C5413C" w:rsidRPr="00984198">
        <w:rPr>
          <w:rFonts w:cs="B Lotus" w:hint="cs"/>
          <w:sz w:val="28"/>
          <w:szCs w:val="28"/>
          <w:rtl/>
        </w:rPr>
        <w:t xml:space="preserve"> </w:t>
      </w:r>
      <w:r w:rsidR="008E352E">
        <w:rPr>
          <w:rFonts w:cs="B Lotus" w:hint="cs"/>
          <w:sz w:val="28"/>
          <w:szCs w:val="28"/>
          <w:rtl/>
        </w:rPr>
        <w:t>«</w:t>
      </w:r>
      <w:r w:rsidR="00C5413C" w:rsidRPr="00984198">
        <w:rPr>
          <w:rFonts w:cs="B Lotus" w:hint="cs"/>
          <w:sz w:val="28"/>
          <w:szCs w:val="28"/>
          <w:rtl/>
        </w:rPr>
        <w:t>ما همه</w:t>
      </w:r>
      <w:r w:rsidR="00AC25A8" w:rsidRPr="00984198">
        <w:rPr>
          <w:rFonts w:cs="B Lotus" w:hint="cs"/>
          <w:sz w:val="28"/>
          <w:szCs w:val="28"/>
          <w:rtl/>
        </w:rPr>
        <w:t xml:space="preserve">‌ی </w:t>
      </w:r>
      <w:r w:rsidR="00C5413C" w:rsidRPr="00984198">
        <w:rPr>
          <w:rFonts w:cs="B Lotus" w:hint="cs"/>
          <w:sz w:val="28"/>
          <w:szCs w:val="28"/>
          <w:rtl/>
        </w:rPr>
        <w:t>شما را (با وجود آگاهی از اعمال</w:t>
      </w:r>
      <w:r>
        <w:rPr>
          <w:rFonts w:cs="B Lotus"/>
          <w:sz w:val="28"/>
          <w:szCs w:val="28"/>
          <w:rtl/>
        </w:rPr>
        <w:softHyphen/>
      </w:r>
      <w:r w:rsidR="00C5413C" w:rsidRPr="00984198">
        <w:rPr>
          <w:rFonts w:cs="B Lotus" w:hint="cs"/>
          <w:sz w:val="28"/>
          <w:szCs w:val="28"/>
          <w:rtl/>
        </w:rPr>
        <w:t>تان) قطعا آزمایش</w:t>
      </w:r>
      <w:r w:rsidR="009D0387" w:rsidRPr="00984198">
        <w:rPr>
          <w:rFonts w:cs="B Lotus" w:hint="cs"/>
          <w:sz w:val="28"/>
          <w:szCs w:val="28"/>
          <w:rtl/>
        </w:rPr>
        <w:t xml:space="preserve"> می‌</w:t>
      </w:r>
      <w:r w:rsidR="00C5413C" w:rsidRPr="00984198">
        <w:rPr>
          <w:rFonts w:cs="B Lotus" w:hint="cs"/>
          <w:sz w:val="28"/>
          <w:szCs w:val="28"/>
          <w:rtl/>
        </w:rPr>
        <w:t>کنیم تا معلوم شود، مجاهدان (واقعی) و صابران شما چه کسانی هستند (و مجاهد نماها و ناشکیبایان سست عنصر نیز چه کسانی هستند) و اخبار شما را بیازماییم (که آیا در راه اسلام صادقانه پیکار کرده</w:t>
      </w:r>
      <w:r>
        <w:rPr>
          <w:rFonts w:cs="B Lotus"/>
          <w:sz w:val="28"/>
          <w:szCs w:val="28"/>
          <w:rtl/>
        </w:rPr>
        <w:softHyphen/>
      </w:r>
      <w:r w:rsidR="00C5413C" w:rsidRPr="00984198">
        <w:rPr>
          <w:rFonts w:cs="B Lotus" w:hint="cs"/>
          <w:sz w:val="28"/>
          <w:szCs w:val="28"/>
          <w:rtl/>
        </w:rPr>
        <w:t xml:space="preserve">اید یا خیر، </w:t>
      </w:r>
      <w:r>
        <w:rPr>
          <w:rFonts w:cs="B Lotus" w:hint="cs"/>
          <w:sz w:val="28"/>
          <w:szCs w:val="28"/>
          <w:rtl/>
        </w:rPr>
        <w:t>دعوت مستمر و خستگی ناپذیر داشته</w:t>
      </w:r>
      <w:r>
        <w:rPr>
          <w:rFonts w:cs="B Lotus"/>
          <w:sz w:val="28"/>
          <w:szCs w:val="28"/>
          <w:rtl/>
        </w:rPr>
        <w:softHyphen/>
      </w:r>
      <w:r w:rsidR="00C5413C" w:rsidRPr="00984198">
        <w:rPr>
          <w:rFonts w:cs="B Lotus" w:hint="cs"/>
          <w:sz w:val="28"/>
          <w:szCs w:val="28"/>
          <w:rtl/>
        </w:rPr>
        <w:t>اید یا نه و آیا از همه</w:t>
      </w:r>
      <w:r w:rsidR="00AC25A8" w:rsidRPr="00984198">
        <w:rPr>
          <w:rFonts w:cs="B Lotus" w:hint="cs"/>
          <w:sz w:val="28"/>
          <w:szCs w:val="28"/>
          <w:rtl/>
        </w:rPr>
        <w:t xml:space="preserve">‌ی </w:t>
      </w:r>
      <w:r w:rsidR="00C5413C" w:rsidRPr="00984198">
        <w:rPr>
          <w:rFonts w:cs="B Lotus" w:hint="cs"/>
          <w:sz w:val="28"/>
          <w:szCs w:val="28"/>
          <w:rtl/>
        </w:rPr>
        <w:t>توان جنگی و علمی خود در نابود کردن کافران سود برده</w:t>
      </w:r>
      <w:r>
        <w:rPr>
          <w:rFonts w:cs="B Lotus"/>
          <w:sz w:val="28"/>
          <w:szCs w:val="28"/>
          <w:rtl/>
        </w:rPr>
        <w:softHyphen/>
      </w:r>
      <w:r w:rsidR="00C5413C" w:rsidRPr="00984198">
        <w:rPr>
          <w:rFonts w:cs="B Lotus" w:hint="cs"/>
          <w:sz w:val="28"/>
          <w:szCs w:val="28"/>
          <w:rtl/>
        </w:rPr>
        <w:t>اید یا از سرزنش کنندگان ترسیده</w:t>
      </w:r>
      <w:r w:rsidR="00C5413C" w:rsidRPr="00984198">
        <w:rPr>
          <w:rFonts w:cs="B Lotus" w:hint="cs"/>
          <w:sz w:val="28"/>
          <w:szCs w:val="28"/>
          <w:cs/>
        </w:rPr>
        <w:t>‎</w:t>
      </w:r>
      <w:r w:rsidR="00C5413C" w:rsidRPr="00984198">
        <w:rPr>
          <w:rFonts w:cs="B Lotus" w:hint="cs"/>
          <w:sz w:val="28"/>
          <w:szCs w:val="28"/>
          <w:rtl/>
        </w:rPr>
        <w:t>اید؟)</w:t>
      </w:r>
      <w:r w:rsidR="008E352E">
        <w:rPr>
          <w:rFonts w:cs="B Lotus" w:hint="cs"/>
          <w:sz w:val="28"/>
          <w:szCs w:val="28"/>
          <w:rtl/>
        </w:rPr>
        <w:t>».</w:t>
      </w:r>
    </w:p>
    <w:p w:rsidR="00C5413C" w:rsidRPr="00335E40" w:rsidRDefault="00C5413C" w:rsidP="00335E40">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از</w:t>
      </w:r>
      <w:r w:rsidR="00A97B40">
        <w:rPr>
          <w:rFonts w:cs="B Lotus" w:hint="cs"/>
          <w:sz w:val="28"/>
          <w:szCs w:val="28"/>
          <w:rtl/>
        </w:rPr>
        <w:t xml:space="preserve"> </w:t>
      </w:r>
      <w:r w:rsidRPr="00984198">
        <w:rPr>
          <w:rFonts w:cs="B Lotus" w:hint="cs"/>
          <w:sz w:val="28"/>
          <w:szCs w:val="28"/>
          <w:rtl/>
        </w:rPr>
        <w:t>این</w:t>
      </w:r>
      <w:r w:rsidR="00A97B40">
        <w:rPr>
          <w:rFonts w:cs="B Lotus"/>
          <w:sz w:val="28"/>
          <w:szCs w:val="28"/>
          <w:rtl/>
        </w:rPr>
        <w:softHyphen/>
      </w:r>
      <w:r w:rsidRPr="00984198">
        <w:rPr>
          <w:rFonts w:cs="B Lotus" w:hint="cs"/>
          <w:sz w:val="28"/>
          <w:szCs w:val="28"/>
          <w:rtl/>
        </w:rPr>
        <w:t>رو صبر و شکیبایی مومنان بر بلا و مصیبت، نشانه و علامتی صادق برای راستی و محبت و عبودیت و پیکار (آنان) در راه الله متعال است؛ اما خداوند در مورد</w:t>
      </w:r>
      <w:r w:rsidR="00A97B40">
        <w:rPr>
          <w:rFonts w:cs="B Lotus" w:hint="cs"/>
          <w:sz w:val="28"/>
          <w:szCs w:val="28"/>
          <w:rtl/>
        </w:rPr>
        <w:t xml:space="preserve"> آنان</w:t>
      </w:r>
      <w:r w:rsidR="00CC6F7E" w:rsidRPr="00984198">
        <w:rPr>
          <w:rFonts w:cs="B Lotus" w:hint="cs"/>
          <w:sz w:val="28"/>
          <w:szCs w:val="28"/>
          <w:rtl/>
        </w:rPr>
        <w:t>ی</w:t>
      </w:r>
      <w:r w:rsidR="009D0387" w:rsidRPr="00984198">
        <w:rPr>
          <w:rFonts w:cs="B Lotus" w:hint="cs"/>
          <w:sz w:val="28"/>
          <w:szCs w:val="28"/>
          <w:rtl/>
        </w:rPr>
        <w:t xml:space="preserve"> </w:t>
      </w:r>
      <w:r w:rsidRPr="00984198">
        <w:rPr>
          <w:rFonts w:cs="B Lotus" w:hint="cs"/>
          <w:sz w:val="28"/>
          <w:szCs w:val="28"/>
          <w:rtl/>
        </w:rPr>
        <w:t>که ادعای ایمان و توحید</w:t>
      </w:r>
      <w:r w:rsidR="009D0387" w:rsidRPr="00984198">
        <w:rPr>
          <w:rFonts w:cs="B Lotus" w:hint="cs"/>
          <w:sz w:val="28"/>
          <w:szCs w:val="28"/>
          <w:rtl/>
        </w:rPr>
        <w:t xml:space="preserve"> می‌</w:t>
      </w:r>
      <w:r w:rsidRPr="00984198">
        <w:rPr>
          <w:rFonts w:cs="B Lotus" w:hint="cs"/>
          <w:sz w:val="28"/>
          <w:szCs w:val="28"/>
          <w:rtl/>
        </w:rPr>
        <w:t>کنند، سپس به خاطر کوچک</w:t>
      </w:r>
      <w:r w:rsidR="009D0387" w:rsidRPr="00984198">
        <w:rPr>
          <w:rFonts w:cs="B Lotus" w:hint="cs"/>
          <w:sz w:val="28"/>
          <w:szCs w:val="28"/>
          <w:rtl/>
        </w:rPr>
        <w:t xml:space="preserve">‌ترین </w:t>
      </w:r>
      <w:r w:rsidRPr="00984198">
        <w:rPr>
          <w:rFonts w:cs="B Lotus" w:hint="cs"/>
          <w:sz w:val="28"/>
          <w:szCs w:val="28"/>
          <w:rtl/>
        </w:rPr>
        <w:t>فتنه و آزمایش یا سختی و مصیبتی که در میدان</w:t>
      </w:r>
      <w:r w:rsidR="009D0387" w:rsidRPr="00984198">
        <w:rPr>
          <w:rFonts w:cs="B Lotus" w:hint="cs"/>
          <w:sz w:val="28"/>
          <w:szCs w:val="28"/>
          <w:rtl/>
        </w:rPr>
        <w:t xml:space="preserve">‌های </w:t>
      </w:r>
      <w:r w:rsidRPr="00984198">
        <w:rPr>
          <w:rFonts w:cs="B Lotus" w:hint="cs"/>
          <w:sz w:val="28"/>
          <w:szCs w:val="28"/>
          <w:rtl/>
        </w:rPr>
        <w:t>پیکار (با کافران) به آن دچار</w:t>
      </w:r>
      <w:r w:rsidR="009D0387" w:rsidRPr="00984198">
        <w:rPr>
          <w:rFonts w:cs="B Lotus" w:hint="cs"/>
          <w:sz w:val="28"/>
          <w:szCs w:val="28"/>
          <w:rtl/>
        </w:rPr>
        <w:t xml:space="preserve"> می‌</w:t>
      </w:r>
      <w:r w:rsidRPr="00984198">
        <w:rPr>
          <w:rFonts w:cs="B Lotus" w:hint="cs"/>
          <w:sz w:val="28"/>
          <w:szCs w:val="28"/>
          <w:rtl/>
        </w:rPr>
        <w:t>شوند (خیلی زود) از دین خود بر</w:t>
      </w:r>
      <w:r w:rsidR="009D0387" w:rsidRPr="00984198">
        <w:rPr>
          <w:rFonts w:cs="B Lotus" w:hint="cs"/>
          <w:sz w:val="28"/>
          <w:szCs w:val="28"/>
          <w:rtl/>
        </w:rPr>
        <w:t xml:space="preserve"> می‌</w:t>
      </w:r>
      <w:r w:rsidRPr="00984198">
        <w:rPr>
          <w:rFonts w:cs="B Lotus" w:hint="cs"/>
          <w:sz w:val="28"/>
          <w:szCs w:val="28"/>
          <w:rtl/>
        </w:rPr>
        <w:t>گردند و مرتد</w:t>
      </w:r>
      <w:r w:rsidR="009D0387" w:rsidRPr="00984198">
        <w:rPr>
          <w:rFonts w:cs="B Lotus" w:hint="cs"/>
          <w:sz w:val="28"/>
          <w:szCs w:val="28"/>
          <w:rtl/>
        </w:rPr>
        <w:t xml:space="preserve"> می‌</w:t>
      </w:r>
      <w:r w:rsidRPr="00984198">
        <w:rPr>
          <w:rFonts w:cs="B Lotus" w:hint="cs"/>
          <w:sz w:val="28"/>
          <w:szCs w:val="28"/>
          <w:rtl/>
        </w:rPr>
        <w:t>شوند،</w:t>
      </w:r>
      <w:r w:rsidR="009D0387" w:rsidRPr="00984198">
        <w:rPr>
          <w:rFonts w:cs="B Lotus" w:hint="cs"/>
          <w:sz w:val="28"/>
          <w:szCs w:val="28"/>
          <w:rtl/>
        </w:rPr>
        <w:t xml:space="preserve"> می‌</w:t>
      </w:r>
      <w:r w:rsidRPr="00984198">
        <w:rPr>
          <w:rFonts w:cs="B Lotus" w:hint="cs"/>
          <w:sz w:val="28"/>
          <w:szCs w:val="28"/>
          <w:rtl/>
        </w:rPr>
        <w:t>فرماید:</w:t>
      </w:r>
      <w:r w:rsidR="0093109F" w:rsidRPr="00984198">
        <w:rPr>
          <w:rFonts w:cs="B Lotus" w:hint="cs"/>
          <w:sz w:val="28"/>
          <w:szCs w:val="28"/>
          <w:rtl/>
        </w:rPr>
        <w:t xml:space="preserve"> </w:t>
      </w:r>
      <w:r w:rsidR="0093109F" w:rsidRPr="0093109F">
        <w:rPr>
          <w:rFonts w:ascii="Traditional Arabic" w:hAnsi="Traditional Arabic" w:cs="Traditional Arabic"/>
          <w:smallCaps/>
          <w:sz w:val="28"/>
          <w:szCs w:val="28"/>
          <w:rtl/>
        </w:rPr>
        <w:t>﴿</w:t>
      </w:r>
      <w:r w:rsidR="00335E40">
        <w:rPr>
          <w:rFonts w:ascii="KFGQPC Uthmanic Script HAFS" w:hAnsi="KFGQPC Uthmanic Script HAFS" w:cs="KFGQPC Uthmanic Script HAFS"/>
          <w:sz w:val="28"/>
          <w:szCs w:val="28"/>
          <w:rtl/>
        </w:rPr>
        <w:t xml:space="preserve">فَإِذَآ أُوذِيَ فِي </w:t>
      </w:r>
      <w:r w:rsidR="00335E40">
        <w:rPr>
          <w:rFonts w:ascii="KFGQPC Uthmanic Script HAFS" w:hAnsi="KFGQPC Uthmanic Script HAFS" w:cs="KFGQPC Uthmanic Script HAFS" w:hint="cs"/>
          <w:sz w:val="28"/>
          <w:szCs w:val="28"/>
          <w:rtl/>
        </w:rPr>
        <w:t>ٱ</w:t>
      </w:r>
      <w:r w:rsidR="00335E40">
        <w:rPr>
          <w:rFonts w:ascii="KFGQPC Uthmanic Script HAFS" w:hAnsi="KFGQPC Uthmanic Script HAFS" w:cs="KFGQPC Uthmanic Script HAFS" w:hint="eastAsia"/>
          <w:sz w:val="28"/>
          <w:szCs w:val="28"/>
          <w:rtl/>
        </w:rPr>
        <w:t>للَّهِ</w:t>
      </w:r>
      <w:r w:rsidR="00335E40">
        <w:rPr>
          <w:rFonts w:ascii="KFGQPC Uthmanic Script HAFS" w:hAnsi="KFGQPC Uthmanic Script HAFS" w:cs="KFGQPC Uthmanic Script HAFS"/>
          <w:sz w:val="28"/>
          <w:szCs w:val="28"/>
          <w:rtl/>
        </w:rPr>
        <w:t xml:space="preserve"> جَعَلَ فِتۡنَةَ </w:t>
      </w:r>
      <w:r w:rsidR="00335E40">
        <w:rPr>
          <w:rFonts w:ascii="KFGQPC Uthmanic Script HAFS" w:hAnsi="KFGQPC Uthmanic Script HAFS" w:cs="KFGQPC Uthmanic Script HAFS" w:hint="cs"/>
          <w:sz w:val="28"/>
          <w:szCs w:val="28"/>
          <w:rtl/>
        </w:rPr>
        <w:t>ٱ</w:t>
      </w:r>
      <w:r w:rsidR="00335E40">
        <w:rPr>
          <w:rFonts w:ascii="KFGQPC Uthmanic Script HAFS" w:hAnsi="KFGQPC Uthmanic Script HAFS" w:cs="KFGQPC Uthmanic Script HAFS" w:hint="eastAsia"/>
          <w:sz w:val="28"/>
          <w:szCs w:val="28"/>
          <w:rtl/>
        </w:rPr>
        <w:t>لنَّاسِ</w:t>
      </w:r>
      <w:r w:rsidR="00335E40">
        <w:rPr>
          <w:rFonts w:ascii="KFGQPC Uthmanic Script HAFS" w:hAnsi="KFGQPC Uthmanic Script HAFS" w:cs="KFGQPC Uthmanic Script HAFS"/>
          <w:sz w:val="28"/>
          <w:szCs w:val="28"/>
          <w:rtl/>
        </w:rPr>
        <w:t xml:space="preserve"> كَعَذَابِ </w:t>
      </w:r>
      <w:r w:rsidR="00335E40">
        <w:rPr>
          <w:rFonts w:ascii="KFGQPC Uthmanic Script HAFS" w:hAnsi="KFGQPC Uthmanic Script HAFS" w:cs="KFGQPC Uthmanic Script HAFS" w:hint="cs"/>
          <w:sz w:val="28"/>
          <w:szCs w:val="28"/>
          <w:rtl/>
        </w:rPr>
        <w:t>ٱ</w:t>
      </w:r>
      <w:r w:rsidR="00335E40">
        <w:rPr>
          <w:rFonts w:ascii="KFGQPC Uthmanic Script HAFS" w:hAnsi="KFGQPC Uthmanic Script HAFS" w:cs="KFGQPC Uthmanic Script HAFS" w:hint="eastAsia"/>
          <w:sz w:val="28"/>
          <w:szCs w:val="28"/>
          <w:rtl/>
        </w:rPr>
        <w:t>للَّهِۖ</w:t>
      </w:r>
      <w:r w:rsidR="0093109F" w:rsidRPr="0093109F">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العن</w:t>
      </w:r>
      <w:r w:rsidR="00C71416" w:rsidRPr="00C71416">
        <w:rPr>
          <w:rFonts w:ascii="mylotus" w:hAnsi="mylotus" w:cs="mylotus"/>
          <w:smallCaps/>
          <w:rtl/>
          <w:lang w:bidi="ar-SA"/>
        </w:rPr>
        <w:t>ك</w:t>
      </w:r>
      <w:r w:rsidR="0093109F">
        <w:rPr>
          <w:rFonts w:ascii="mylotus" w:hAnsi="mylotus" w:cs="mylotus"/>
          <w:smallCaps/>
          <w:rtl/>
          <w:lang w:bidi="ar-SA"/>
        </w:rPr>
        <w:t>بوت: 10</w:t>
      </w:r>
      <w:r w:rsidR="0093109F" w:rsidRPr="007808E5">
        <w:rPr>
          <w:rFonts w:ascii="mylotus" w:hAnsi="mylotus" w:cs="mylotus"/>
          <w:smallCaps/>
          <w:rtl/>
          <w:lang w:bidi="ar-SA"/>
        </w:rPr>
        <w:t>]</w:t>
      </w:r>
      <w:r w:rsidRPr="00984198">
        <w:rPr>
          <w:rFonts w:cs="B Lotus" w:hint="cs"/>
          <w:sz w:val="28"/>
          <w:szCs w:val="28"/>
          <w:rtl/>
        </w:rPr>
        <w:t xml:space="preserve"> </w:t>
      </w:r>
      <w:r w:rsidR="008E352E">
        <w:rPr>
          <w:rFonts w:cs="B Lotus" w:hint="cs"/>
          <w:sz w:val="28"/>
          <w:szCs w:val="28"/>
          <w:rtl/>
        </w:rPr>
        <w:t>«</w:t>
      </w:r>
      <w:r w:rsidRPr="00984198">
        <w:rPr>
          <w:rFonts w:cs="B Lotus" w:hint="cs"/>
          <w:sz w:val="28"/>
          <w:szCs w:val="28"/>
          <w:rtl/>
        </w:rPr>
        <w:t>اما هنگامی که به خاطر الله مورد اذیت و آزار قرار گرفتند، (به ناله و فریاد می</w:t>
      </w:r>
      <w:r w:rsidRPr="00984198">
        <w:rPr>
          <w:rFonts w:cs="B Lotus" w:hint="cs"/>
          <w:sz w:val="28"/>
          <w:szCs w:val="28"/>
          <w:cs/>
        </w:rPr>
        <w:t>‎</w:t>
      </w:r>
      <w:r w:rsidRPr="00984198">
        <w:rPr>
          <w:rFonts w:cs="B Lotus" w:hint="cs"/>
          <w:sz w:val="28"/>
          <w:szCs w:val="28"/>
          <w:rtl/>
        </w:rPr>
        <w:t>آیند و چه بسا از دین بر</w:t>
      </w:r>
      <w:r w:rsidR="009D0387" w:rsidRPr="00984198">
        <w:rPr>
          <w:rFonts w:cs="B Lotus" w:hint="cs"/>
          <w:sz w:val="28"/>
          <w:szCs w:val="28"/>
          <w:rtl/>
        </w:rPr>
        <w:t xml:space="preserve"> می‌</w:t>
      </w:r>
      <w:r w:rsidRPr="00984198">
        <w:rPr>
          <w:rFonts w:cs="B Lotus" w:hint="cs"/>
          <w:sz w:val="28"/>
          <w:szCs w:val="28"/>
          <w:rtl/>
        </w:rPr>
        <w:t>گردند، انگار ایشان) شکنجه</w:t>
      </w:r>
      <w:r w:rsidR="009D0387" w:rsidRPr="00984198">
        <w:rPr>
          <w:rFonts w:cs="B Lotus" w:hint="cs"/>
          <w:sz w:val="28"/>
          <w:szCs w:val="28"/>
          <w:rtl/>
        </w:rPr>
        <w:t xml:space="preserve">‌های </w:t>
      </w:r>
      <w:r w:rsidRPr="00984198">
        <w:rPr>
          <w:rFonts w:cs="B Lotus" w:hint="cs"/>
          <w:sz w:val="28"/>
          <w:szCs w:val="28"/>
          <w:rtl/>
        </w:rPr>
        <w:t>مردمان را (در دنیا) همسان عذاب الله (در آخرت)</w:t>
      </w:r>
      <w:r w:rsidR="009D0387" w:rsidRPr="00984198">
        <w:rPr>
          <w:rFonts w:cs="B Lotus" w:hint="cs"/>
          <w:sz w:val="28"/>
          <w:szCs w:val="28"/>
          <w:rtl/>
        </w:rPr>
        <w:t xml:space="preserve"> می‌</w:t>
      </w:r>
      <w:r w:rsidRPr="00984198">
        <w:rPr>
          <w:rFonts w:cs="B Lotus" w:hint="cs"/>
          <w:sz w:val="28"/>
          <w:szCs w:val="28"/>
          <w:rtl/>
        </w:rPr>
        <w:t>شمارند</w:t>
      </w:r>
      <w:r w:rsidR="008E352E">
        <w:rPr>
          <w:rFonts w:cs="B Lotus" w:hint="cs"/>
          <w:sz w:val="28"/>
          <w:szCs w:val="28"/>
          <w:rtl/>
        </w:rPr>
        <w:t>»</w:t>
      </w:r>
      <w:r w:rsidRPr="00984198">
        <w:rPr>
          <w:rFonts w:cs="B Lotus" w:hint="cs"/>
          <w:sz w:val="28"/>
          <w:szCs w:val="28"/>
          <w:rtl/>
        </w:rPr>
        <w:t>.</w:t>
      </w:r>
    </w:p>
    <w:p w:rsidR="00C5413C" w:rsidRPr="00335E40" w:rsidRDefault="00C5413C" w:rsidP="00335E40">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الله متعال</w:t>
      </w:r>
      <w:r w:rsidR="009D0387" w:rsidRPr="00984198">
        <w:rPr>
          <w:rFonts w:cs="B Lotus" w:hint="cs"/>
          <w:sz w:val="28"/>
          <w:szCs w:val="28"/>
          <w:rtl/>
        </w:rPr>
        <w:t xml:space="preserve"> می‌</w:t>
      </w:r>
      <w:r w:rsidRPr="00984198">
        <w:rPr>
          <w:rFonts w:cs="B Lotus" w:hint="cs"/>
          <w:sz w:val="28"/>
          <w:szCs w:val="28"/>
          <w:rtl/>
        </w:rPr>
        <w:t>فرماید:</w:t>
      </w:r>
      <w:r w:rsidR="0093109F" w:rsidRPr="00984198">
        <w:rPr>
          <w:rFonts w:cs="B Lotus" w:hint="cs"/>
          <w:sz w:val="28"/>
          <w:szCs w:val="28"/>
          <w:rtl/>
        </w:rPr>
        <w:t xml:space="preserve"> </w:t>
      </w:r>
      <w:r w:rsidR="0093109F" w:rsidRPr="0093109F">
        <w:rPr>
          <w:rFonts w:ascii="Traditional Arabic" w:hAnsi="Traditional Arabic" w:cs="Traditional Arabic"/>
          <w:smallCaps/>
          <w:sz w:val="28"/>
          <w:szCs w:val="28"/>
          <w:rtl/>
        </w:rPr>
        <w:t>﴿</w:t>
      </w:r>
      <w:r w:rsidR="00335E40">
        <w:rPr>
          <w:rFonts w:ascii="KFGQPC Uthmanic Script HAFS" w:hAnsi="KFGQPC Uthmanic Script HAFS" w:cs="KFGQPC Uthmanic Script HAFS"/>
          <w:sz w:val="28"/>
          <w:szCs w:val="28"/>
          <w:rtl/>
        </w:rPr>
        <w:t xml:space="preserve">وَإِنۡ أَصَابَتۡهُ فِتۡنَةٌ </w:t>
      </w:r>
      <w:r w:rsidR="00335E40">
        <w:rPr>
          <w:rFonts w:ascii="KFGQPC Uthmanic Script HAFS" w:hAnsi="KFGQPC Uthmanic Script HAFS" w:cs="KFGQPC Uthmanic Script HAFS" w:hint="cs"/>
          <w:sz w:val="28"/>
          <w:szCs w:val="28"/>
          <w:rtl/>
        </w:rPr>
        <w:t>ٱ</w:t>
      </w:r>
      <w:r w:rsidR="00335E40">
        <w:rPr>
          <w:rFonts w:ascii="KFGQPC Uthmanic Script HAFS" w:hAnsi="KFGQPC Uthmanic Script HAFS" w:cs="KFGQPC Uthmanic Script HAFS" w:hint="eastAsia"/>
          <w:sz w:val="28"/>
          <w:szCs w:val="28"/>
          <w:rtl/>
        </w:rPr>
        <w:t>نقَلَبَ</w:t>
      </w:r>
      <w:r w:rsidR="00335E40">
        <w:rPr>
          <w:rFonts w:ascii="KFGQPC Uthmanic Script HAFS" w:hAnsi="KFGQPC Uthmanic Script HAFS" w:cs="KFGQPC Uthmanic Script HAFS"/>
          <w:sz w:val="28"/>
          <w:szCs w:val="28"/>
          <w:rtl/>
        </w:rPr>
        <w:t xml:space="preserve"> عَلَىٰ وَجۡهِهِ</w:t>
      </w:r>
      <w:r w:rsidR="00335E40">
        <w:rPr>
          <w:rFonts w:ascii="KFGQPC Uthmanic Script HAFS" w:hAnsi="KFGQPC Uthmanic Script HAFS" w:cs="KFGQPC Uthmanic Script HAFS" w:hint="cs"/>
          <w:sz w:val="28"/>
          <w:szCs w:val="28"/>
          <w:rtl/>
        </w:rPr>
        <w:t>ۦ</w:t>
      </w:r>
      <w:r w:rsidR="00335E40">
        <w:rPr>
          <w:rFonts w:ascii="KFGQPC Uthmanic Script HAFS" w:hAnsi="KFGQPC Uthmanic Script HAFS" w:cs="KFGQPC Uthmanic Script HAFS"/>
          <w:sz w:val="28"/>
          <w:szCs w:val="28"/>
          <w:rtl/>
        </w:rPr>
        <w:t xml:space="preserve"> خَسِرَ </w:t>
      </w:r>
      <w:r w:rsidR="00335E40">
        <w:rPr>
          <w:rFonts w:ascii="KFGQPC Uthmanic Script HAFS" w:hAnsi="KFGQPC Uthmanic Script HAFS" w:cs="KFGQPC Uthmanic Script HAFS" w:hint="cs"/>
          <w:sz w:val="28"/>
          <w:szCs w:val="28"/>
          <w:rtl/>
        </w:rPr>
        <w:t>ٱ</w:t>
      </w:r>
      <w:r w:rsidR="00335E40">
        <w:rPr>
          <w:rFonts w:ascii="KFGQPC Uthmanic Script HAFS" w:hAnsi="KFGQPC Uthmanic Script HAFS" w:cs="KFGQPC Uthmanic Script HAFS" w:hint="eastAsia"/>
          <w:sz w:val="28"/>
          <w:szCs w:val="28"/>
          <w:rtl/>
        </w:rPr>
        <w:t>لدُّنۡيَا</w:t>
      </w:r>
      <w:r w:rsidR="00335E40">
        <w:rPr>
          <w:rFonts w:ascii="KFGQPC Uthmanic Script HAFS" w:hAnsi="KFGQPC Uthmanic Script HAFS" w:cs="KFGQPC Uthmanic Script HAFS"/>
          <w:sz w:val="28"/>
          <w:szCs w:val="28"/>
          <w:rtl/>
        </w:rPr>
        <w:t xml:space="preserve"> وَ</w:t>
      </w:r>
      <w:r w:rsidR="00335E40">
        <w:rPr>
          <w:rFonts w:ascii="KFGQPC Uthmanic Script HAFS" w:hAnsi="KFGQPC Uthmanic Script HAFS" w:cs="KFGQPC Uthmanic Script HAFS" w:hint="cs"/>
          <w:sz w:val="28"/>
          <w:szCs w:val="28"/>
          <w:rtl/>
        </w:rPr>
        <w:t>ٱ</w:t>
      </w:r>
      <w:r w:rsidR="00335E40">
        <w:rPr>
          <w:rFonts w:ascii="KFGQPC Uthmanic Script HAFS" w:hAnsi="KFGQPC Uthmanic Script HAFS" w:cs="KFGQPC Uthmanic Script HAFS" w:hint="eastAsia"/>
          <w:sz w:val="28"/>
          <w:szCs w:val="28"/>
          <w:rtl/>
        </w:rPr>
        <w:t>لۡأٓخِرَةَۚ</w:t>
      </w:r>
      <w:r w:rsidR="0093109F" w:rsidRPr="0093109F">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الحج: 1</w:t>
      </w:r>
      <w:r w:rsidR="00335E40">
        <w:rPr>
          <w:rFonts w:ascii="mylotus" w:hAnsi="mylotus" w:cs="mylotus"/>
          <w:smallCaps/>
          <w:rtl/>
          <w:lang w:bidi="ar-SA"/>
        </w:rPr>
        <w:t>1</w:t>
      </w:r>
      <w:r w:rsidR="0093109F" w:rsidRPr="007808E5">
        <w:rPr>
          <w:rFonts w:ascii="mylotus" w:hAnsi="mylotus" w:cs="mylotus"/>
          <w:smallCaps/>
          <w:rtl/>
          <w:lang w:bidi="ar-SA"/>
        </w:rPr>
        <w:t>]</w:t>
      </w:r>
      <w:r w:rsidRPr="00984198">
        <w:rPr>
          <w:rFonts w:cs="B Lotus" w:hint="cs"/>
          <w:sz w:val="28"/>
          <w:szCs w:val="28"/>
          <w:rtl/>
        </w:rPr>
        <w:t xml:space="preserve"> </w:t>
      </w:r>
      <w:r w:rsidR="008E352E">
        <w:rPr>
          <w:rFonts w:cs="B Lotus" w:hint="cs"/>
          <w:sz w:val="28"/>
          <w:szCs w:val="28"/>
          <w:rtl/>
        </w:rPr>
        <w:t>«</w:t>
      </w:r>
      <w:r w:rsidRPr="00984198">
        <w:rPr>
          <w:rFonts w:cs="B Lotus" w:hint="cs"/>
          <w:sz w:val="28"/>
          <w:szCs w:val="28"/>
          <w:rtl/>
        </w:rPr>
        <w:t>اگر بلا و مصیبتی به ایشان برسد (به سوی کفر بر</w:t>
      </w:r>
      <w:r w:rsidR="009D0387" w:rsidRPr="00984198">
        <w:rPr>
          <w:rFonts w:cs="B Lotus" w:hint="cs"/>
          <w:sz w:val="28"/>
          <w:szCs w:val="28"/>
          <w:rtl/>
        </w:rPr>
        <w:t xml:space="preserve"> می‌</w:t>
      </w:r>
      <w:r w:rsidRPr="00984198">
        <w:rPr>
          <w:rFonts w:cs="B Lotus" w:hint="cs"/>
          <w:sz w:val="28"/>
          <w:szCs w:val="28"/>
          <w:rtl/>
        </w:rPr>
        <w:t>گردند و) عقب گرد می</w:t>
      </w:r>
      <w:r w:rsidRPr="00984198">
        <w:rPr>
          <w:rFonts w:cs="B Lotus" w:hint="cs"/>
          <w:sz w:val="28"/>
          <w:szCs w:val="28"/>
          <w:cs/>
        </w:rPr>
        <w:t>‎</w:t>
      </w:r>
      <w:r w:rsidRPr="00984198">
        <w:rPr>
          <w:rFonts w:cs="B Lotus" w:hint="cs"/>
          <w:sz w:val="28"/>
          <w:szCs w:val="28"/>
          <w:rtl/>
        </w:rPr>
        <w:t>کنند. به این ترتیب هم (آرامش ایمان به قضا و قدر و یاری خداوند را در) دنیا و هم (نعمت و سعادت) آخرت را از دست</w:t>
      </w:r>
      <w:r w:rsidR="009D0387" w:rsidRPr="00984198">
        <w:rPr>
          <w:rFonts w:cs="B Lotus" w:hint="cs"/>
          <w:sz w:val="28"/>
          <w:szCs w:val="28"/>
          <w:rtl/>
        </w:rPr>
        <w:t xml:space="preserve"> می‌</w:t>
      </w:r>
      <w:r w:rsidRPr="00984198">
        <w:rPr>
          <w:rFonts w:cs="B Lotus" w:hint="cs"/>
          <w:sz w:val="28"/>
          <w:szCs w:val="28"/>
          <w:rtl/>
        </w:rPr>
        <w:t>دهند</w:t>
      </w:r>
      <w:r w:rsidR="008E352E">
        <w:rPr>
          <w:rFonts w:cs="B Lotus" w:hint="cs"/>
          <w:sz w:val="28"/>
          <w:szCs w:val="28"/>
          <w:rtl/>
        </w:rPr>
        <w:t>»</w:t>
      </w:r>
      <w:r w:rsidRPr="00984198">
        <w:rPr>
          <w:rFonts w:cs="B Lotus" w:hint="c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انسان به اندازه</w:t>
      </w:r>
      <w:r w:rsidR="00AC25A8" w:rsidRPr="00984198">
        <w:rPr>
          <w:rFonts w:cs="B Lotus" w:hint="cs"/>
          <w:sz w:val="28"/>
          <w:szCs w:val="28"/>
          <w:rtl/>
        </w:rPr>
        <w:t xml:space="preserve">‌ی </w:t>
      </w:r>
      <w:r w:rsidRPr="00984198">
        <w:rPr>
          <w:rFonts w:cs="B Lotus" w:hint="cs"/>
          <w:sz w:val="28"/>
          <w:szCs w:val="28"/>
          <w:rtl/>
        </w:rPr>
        <w:t>دین و ایمان و توحید و صدق و محبتش مورد امتحان و آزمایش الله متعال قرار</w:t>
      </w:r>
      <w:r w:rsidR="009D0387" w:rsidRPr="00984198">
        <w:rPr>
          <w:rFonts w:cs="B Lotus" w:hint="cs"/>
          <w:sz w:val="28"/>
          <w:szCs w:val="28"/>
          <w:rtl/>
        </w:rPr>
        <w:t xml:space="preserve"> می‌</w:t>
      </w:r>
      <w:r w:rsidRPr="00984198">
        <w:rPr>
          <w:rFonts w:cs="B Lotus" w:hint="cs"/>
          <w:sz w:val="28"/>
          <w:szCs w:val="28"/>
          <w:rtl/>
        </w:rPr>
        <w:t>گیرد، پس اگر ایمانش مستحکم و توحیدش برای الله عزیز و بلندمرتبه، صادق</w:t>
      </w:r>
      <w:r w:rsidR="00A97B40">
        <w:rPr>
          <w:rFonts w:cs="B Lotus" w:hint="cs"/>
          <w:sz w:val="28"/>
          <w:szCs w:val="28"/>
          <w:rtl/>
        </w:rPr>
        <w:t>انه</w:t>
      </w:r>
      <w:r w:rsidRPr="00984198">
        <w:rPr>
          <w:rFonts w:cs="B Lotus" w:hint="cs"/>
          <w:sz w:val="28"/>
          <w:szCs w:val="28"/>
          <w:rtl/>
        </w:rPr>
        <w:t xml:space="preserve"> و محبتش تنها برای او باشد، به مراتب بلا و سختی</w:t>
      </w:r>
      <w:r w:rsidR="009D0387" w:rsidRPr="00984198">
        <w:rPr>
          <w:rFonts w:cs="B Lotus" w:hint="cs"/>
          <w:sz w:val="28"/>
          <w:szCs w:val="28"/>
          <w:rtl/>
        </w:rPr>
        <w:t xml:space="preserve">‌ها </w:t>
      </w:r>
      <w:r w:rsidRPr="00984198">
        <w:rPr>
          <w:rFonts w:cs="B Lotus" w:hint="cs"/>
          <w:sz w:val="28"/>
          <w:szCs w:val="28"/>
          <w:rtl/>
        </w:rPr>
        <w:t>بر او شدیدتر است و پروردگار هم وی را در صبر و شکیبایی بر آن یاری</w:t>
      </w:r>
      <w:r w:rsidR="009D0387" w:rsidRPr="00984198">
        <w:rPr>
          <w:rFonts w:cs="B Lotus" w:hint="cs"/>
          <w:sz w:val="28"/>
          <w:szCs w:val="28"/>
          <w:rtl/>
        </w:rPr>
        <w:t xml:space="preserve"> می‌</w:t>
      </w:r>
      <w:r w:rsidR="00A97B40">
        <w:rPr>
          <w:rFonts w:cs="B Lotus" w:hint="cs"/>
          <w:sz w:val="28"/>
          <w:szCs w:val="28"/>
          <w:rtl/>
        </w:rPr>
        <w:t>دهد، هم</w:t>
      </w:r>
      <w:r w:rsidRPr="00984198">
        <w:rPr>
          <w:rFonts w:cs="B Lotus" w:hint="cs"/>
          <w:sz w:val="28"/>
          <w:szCs w:val="28"/>
          <w:rtl/>
        </w:rPr>
        <w:t xml:space="preserve">چنان که در حدیث آمده است: </w:t>
      </w:r>
      <w:r w:rsidRPr="00C560FE">
        <w:rPr>
          <w:rStyle w:val="Char2"/>
          <w:rFonts w:hint="cs"/>
          <w:rtl/>
        </w:rPr>
        <w:t>«</w:t>
      </w:r>
      <w:r w:rsidRPr="00C560FE">
        <w:rPr>
          <w:rStyle w:val="Char2"/>
          <w:rFonts w:hint="eastAsia"/>
          <w:rtl/>
        </w:rPr>
        <w:t>يُبْتَلَى</w:t>
      </w:r>
      <w:r w:rsidRPr="00C560FE">
        <w:rPr>
          <w:rStyle w:val="Char2"/>
          <w:rtl/>
        </w:rPr>
        <w:t xml:space="preserve"> </w:t>
      </w:r>
      <w:r w:rsidRPr="00C560FE">
        <w:rPr>
          <w:rStyle w:val="Char2"/>
          <w:rFonts w:hint="eastAsia"/>
          <w:rtl/>
        </w:rPr>
        <w:t>الرَّجُلُ</w:t>
      </w:r>
      <w:r w:rsidRPr="00C560FE">
        <w:rPr>
          <w:rStyle w:val="Char2"/>
          <w:rtl/>
        </w:rPr>
        <w:t xml:space="preserve"> </w:t>
      </w:r>
      <w:r w:rsidRPr="00C560FE">
        <w:rPr>
          <w:rStyle w:val="Char2"/>
          <w:rFonts w:hint="eastAsia"/>
          <w:rtl/>
        </w:rPr>
        <w:t>عَلَى</w:t>
      </w:r>
      <w:r w:rsidRPr="00C560FE">
        <w:rPr>
          <w:rStyle w:val="Char2"/>
          <w:rtl/>
        </w:rPr>
        <w:t xml:space="preserve"> </w:t>
      </w:r>
      <w:r w:rsidRPr="00C560FE">
        <w:rPr>
          <w:rStyle w:val="Char2"/>
          <w:rFonts w:hint="eastAsia"/>
          <w:rtl/>
        </w:rPr>
        <w:t>حَسَبِ</w:t>
      </w:r>
      <w:r w:rsidRPr="00C560FE">
        <w:rPr>
          <w:rStyle w:val="Char2"/>
          <w:rtl/>
        </w:rPr>
        <w:t xml:space="preserve"> </w:t>
      </w:r>
      <w:r w:rsidRPr="00C560FE">
        <w:rPr>
          <w:rStyle w:val="Char2"/>
          <w:rFonts w:hint="eastAsia"/>
          <w:rtl/>
        </w:rPr>
        <w:t>دِينِهِ،</w:t>
      </w:r>
      <w:r w:rsidRPr="00C560FE">
        <w:rPr>
          <w:rStyle w:val="Char2"/>
          <w:rtl/>
        </w:rPr>
        <w:t xml:space="preserve"> </w:t>
      </w:r>
      <w:r w:rsidRPr="00C560FE">
        <w:rPr>
          <w:rStyle w:val="Char2"/>
          <w:rFonts w:hint="eastAsia"/>
          <w:rtl/>
        </w:rPr>
        <w:t>فَإِنْ</w:t>
      </w:r>
      <w:r w:rsidRPr="00C560FE">
        <w:rPr>
          <w:rStyle w:val="Char2"/>
          <w:rtl/>
        </w:rPr>
        <w:t xml:space="preserve"> </w:t>
      </w:r>
      <w:r w:rsidRPr="00C560FE">
        <w:rPr>
          <w:rStyle w:val="Char2"/>
          <w:rFonts w:hint="eastAsia"/>
          <w:rtl/>
        </w:rPr>
        <w:t>كَانَ</w:t>
      </w:r>
      <w:r w:rsidRPr="00C560FE">
        <w:rPr>
          <w:rStyle w:val="Char2"/>
          <w:rtl/>
        </w:rPr>
        <w:t xml:space="preserve"> </w:t>
      </w:r>
      <w:r w:rsidRPr="00C560FE">
        <w:rPr>
          <w:rStyle w:val="Char2"/>
          <w:rFonts w:hint="eastAsia"/>
          <w:rtl/>
        </w:rPr>
        <w:t>دِينُهُ</w:t>
      </w:r>
      <w:r w:rsidRPr="00C560FE">
        <w:rPr>
          <w:rStyle w:val="Char2"/>
          <w:rtl/>
        </w:rPr>
        <w:t xml:space="preserve"> </w:t>
      </w:r>
      <w:r w:rsidRPr="00C560FE">
        <w:rPr>
          <w:rStyle w:val="Char2"/>
          <w:rFonts w:hint="eastAsia"/>
          <w:rtl/>
        </w:rPr>
        <w:t>صُلْبًا</w:t>
      </w:r>
      <w:r w:rsidRPr="00C560FE">
        <w:rPr>
          <w:rStyle w:val="Char2"/>
          <w:rtl/>
        </w:rPr>
        <w:t xml:space="preserve"> </w:t>
      </w:r>
      <w:r w:rsidRPr="00C560FE">
        <w:rPr>
          <w:rStyle w:val="Char2"/>
          <w:rFonts w:hint="eastAsia"/>
          <w:rtl/>
        </w:rPr>
        <w:t>اشْتَدَّ</w:t>
      </w:r>
      <w:r w:rsidRPr="00C560FE">
        <w:rPr>
          <w:rStyle w:val="Char2"/>
          <w:rtl/>
        </w:rPr>
        <w:t xml:space="preserve"> </w:t>
      </w:r>
      <w:r w:rsidRPr="00C560FE">
        <w:rPr>
          <w:rStyle w:val="Char2"/>
          <w:rFonts w:hint="eastAsia"/>
          <w:rtl/>
        </w:rPr>
        <w:t>بَلاَؤُهُ،</w:t>
      </w:r>
      <w:r w:rsidRPr="00C560FE">
        <w:rPr>
          <w:rStyle w:val="Char2"/>
          <w:rtl/>
        </w:rPr>
        <w:t xml:space="preserve"> </w:t>
      </w:r>
      <w:r w:rsidRPr="00C560FE">
        <w:rPr>
          <w:rStyle w:val="Char2"/>
          <w:rFonts w:hint="eastAsia"/>
          <w:rtl/>
        </w:rPr>
        <w:t>وَإِنْ</w:t>
      </w:r>
      <w:r w:rsidRPr="00C560FE">
        <w:rPr>
          <w:rStyle w:val="Char2"/>
          <w:rtl/>
        </w:rPr>
        <w:t xml:space="preserve"> </w:t>
      </w:r>
      <w:r w:rsidRPr="00C560FE">
        <w:rPr>
          <w:rStyle w:val="Char2"/>
          <w:rFonts w:hint="eastAsia"/>
          <w:rtl/>
        </w:rPr>
        <w:t>كَانَ</w:t>
      </w:r>
      <w:r w:rsidRPr="00C560FE">
        <w:rPr>
          <w:rStyle w:val="Char2"/>
          <w:rtl/>
        </w:rPr>
        <w:t xml:space="preserve"> </w:t>
      </w:r>
      <w:r w:rsidRPr="00C560FE">
        <w:rPr>
          <w:rStyle w:val="Char2"/>
          <w:rFonts w:hint="eastAsia"/>
          <w:rtl/>
        </w:rPr>
        <w:t>فِي</w:t>
      </w:r>
      <w:r w:rsidRPr="00C560FE">
        <w:rPr>
          <w:rStyle w:val="Char2"/>
          <w:rtl/>
        </w:rPr>
        <w:t xml:space="preserve"> </w:t>
      </w:r>
      <w:r w:rsidRPr="00C560FE">
        <w:rPr>
          <w:rStyle w:val="Char2"/>
          <w:rFonts w:hint="eastAsia"/>
          <w:rtl/>
        </w:rPr>
        <w:t>دِينِهِ</w:t>
      </w:r>
      <w:r w:rsidRPr="00C560FE">
        <w:rPr>
          <w:rStyle w:val="Char2"/>
          <w:rtl/>
        </w:rPr>
        <w:t xml:space="preserve"> </w:t>
      </w:r>
      <w:r w:rsidRPr="00C560FE">
        <w:rPr>
          <w:rStyle w:val="Char2"/>
          <w:rFonts w:hint="eastAsia"/>
          <w:rtl/>
        </w:rPr>
        <w:t>رِقَّةٌ</w:t>
      </w:r>
      <w:r w:rsidRPr="00C560FE">
        <w:rPr>
          <w:rStyle w:val="Char2"/>
          <w:rtl/>
        </w:rPr>
        <w:t xml:space="preserve"> </w:t>
      </w:r>
      <w:r w:rsidRPr="00C560FE">
        <w:rPr>
          <w:rStyle w:val="Char2"/>
          <w:rFonts w:hint="eastAsia"/>
          <w:rtl/>
        </w:rPr>
        <w:t>ابْتُلِيَ</w:t>
      </w:r>
      <w:r w:rsidRPr="00C560FE">
        <w:rPr>
          <w:rStyle w:val="Char2"/>
          <w:rtl/>
        </w:rPr>
        <w:t xml:space="preserve"> </w:t>
      </w:r>
      <w:r w:rsidRPr="00C560FE">
        <w:rPr>
          <w:rStyle w:val="Char2"/>
          <w:rFonts w:hint="eastAsia"/>
          <w:rtl/>
        </w:rPr>
        <w:t>عَلَى</w:t>
      </w:r>
      <w:r w:rsidRPr="00C560FE">
        <w:rPr>
          <w:rStyle w:val="Char2"/>
          <w:rtl/>
        </w:rPr>
        <w:t xml:space="preserve"> </w:t>
      </w:r>
      <w:r w:rsidRPr="00C560FE">
        <w:rPr>
          <w:rStyle w:val="Char2"/>
          <w:rFonts w:hint="eastAsia"/>
          <w:rtl/>
        </w:rPr>
        <w:t>حَسَبِ</w:t>
      </w:r>
      <w:r w:rsidRPr="00C560FE">
        <w:rPr>
          <w:rStyle w:val="Char2"/>
          <w:rtl/>
        </w:rPr>
        <w:t xml:space="preserve"> </w:t>
      </w:r>
      <w:r w:rsidRPr="00C560FE">
        <w:rPr>
          <w:rStyle w:val="Char2"/>
          <w:rFonts w:hint="eastAsia"/>
          <w:rtl/>
        </w:rPr>
        <w:t>دِينِهِ،</w:t>
      </w:r>
      <w:r w:rsidRPr="00C560FE">
        <w:rPr>
          <w:rStyle w:val="Char2"/>
          <w:rtl/>
        </w:rPr>
        <w:t xml:space="preserve"> </w:t>
      </w:r>
      <w:r w:rsidRPr="00C560FE">
        <w:rPr>
          <w:rStyle w:val="Char2"/>
          <w:rFonts w:hint="eastAsia"/>
          <w:rtl/>
        </w:rPr>
        <w:t>فَمَا</w:t>
      </w:r>
      <w:r w:rsidRPr="00C560FE">
        <w:rPr>
          <w:rStyle w:val="Char2"/>
          <w:rtl/>
        </w:rPr>
        <w:t xml:space="preserve"> </w:t>
      </w:r>
      <w:r w:rsidRPr="00C560FE">
        <w:rPr>
          <w:rStyle w:val="Char2"/>
          <w:rFonts w:hint="eastAsia"/>
          <w:rtl/>
        </w:rPr>
        <w:t>يَبْرَحُ</w:t>
      </w:r>
      <w:r w:rsidRPr="00C560FE">
        <w:rPr>
          <w:rStyle w:val="Char2"/>
          <w:rtl/>
        </w:rPr>
        <w:t xml:space="preserve"> </w:t>
      </w:r>
      <w:r w:rsidRPr="00C560FE">
        <w:rPr>
          <w:rStyle w:val="Char2"/>
          <w:rFonts w:hint="eastAsia"/>
          <w:rtl/>
        </w:rPr>
        <w:t>البَلاَءُ</w:t>
      </w:r>
      <w:r w:rsidRPr="00C560FE">
        <w:rPr>
          <w:rStyle w:val="Char2"/>
          <w:rtl/>
        </w:rPr>
        <w:t xml:space="preserve"> </w:t>
      </w:r>
      <w:r w:rsidRPr="00C560FE">
        <w:rPr>
          <w:rStyle w:val="Char2"/>
          <w:rFonts w:hint="eastAsia"/>
          <w:rtl/>
        </w:rPr>
        <w:t>بِالعَبْدِ</w:t>
      </w:r>
      <w:r w:rsidRPr="00C560FE">
        <w:rPr>
          <w:rStyle w:val="Char2"/>
          <w:rtl/>
        </w:rPr>
        <w:t xml:space="preserve"> </w:t>
      </w:r>
      <w:r w:rsidRPr="00C560FE">
        <w:rPr>
          <w:rStyle w:val="Char2"/>
          <w:rFonts w:hint="eastAsia"/>
          <w:rtl/>
        </w:rPr>
        <w:t>حَتَّى</w:t>
      </w:r>
      <w:r w:rsidRPr="00C560FE">
        <w:rPr>
          <w:rStyle w:val="Char2"/>
          <w:rtl/>
        </w:rPr>
        <w:t xml:space="preserve"> </w:t>
      </w:r>
      <w:r w:rsidRPr="00C560FE">
        <w:rPr>
          <w:rStyle w:val="Char2"/>
          <w:rFonts w:hint="eastAsia"/>
          <w:rtl/>
        </w:rPr>
        <w:t>يَتْرُكَهُ</w:t>
      </w:r>
      <w:r w:rsidRPr="00C560FE">
        <w:rPr>
          <w:rStyle w:val="Char2"/>
          <w:rtl/>
        </w:rPr>
        <w:t xml:space="preserve"> </w:t>
      </w:r>
      <w:r w:rsidRPr="00C560FE">
        <w:rPr>
          <w:rStyle w:val="Char2"/>
          <w:rFonts w:hint="eastAsia"/>
          <w:rtl/>
        </w:rPr>
        <w:t>يَمْشِي</w:t>
      </w:r>
      <w:r w:rsidRPr="00C560FE">
        <w:rPr>
          <w:rStyle w:val="Char2"/>
          <w:rtl/>
        </w:rPr>
        <w:t xml:space="preserve"> </w:t>
      </w:r>
      <w:r w:rsidRPr="00C560FE">
        <w:rPr>
          <w:rStyle w:val="Char2"/>
          <w:rFonts w:hint="eastAsia"/>
          <w:rtl/>
        </w:rPr>
        <w:t>عَلَى</w:t>
      </w:r>
      <w:r w:rsidRPr="00C560FE">
        <w:rPr>
          <w:rStyle w:val="Char2"/>
          <w:rtl/>
        </w:rPr>
        <w:t xml:space="preserve"> </w:t>
      </w:r>
      <w:r w:rsidRPr="00C560FE">
        <w:rPr>
          <w:rStyle w:val="Char2"/>
          <w:rFonts w:hint="eastAsia"/>
          <w:rtl/>
        </w:rPr>
        <w:t>الأَرْضِ</w:t>
      </w:r>
      <w:r w:rsidRPr="00C560FE">
        <w:rPr>
          <w:rStyle w:val="Char2"/>
          <w:rtl/>
        </w:rPr>
        <w:t xml:space="preserve"> </w:t>
      </w:r>
      <w:r w:rsidRPr="00C560FE">
        <w:rPr>
          <w:rStyle w:val="Char2"/>
          <w:rFonts w:hint="eastAsia"/>
          <w:rtl/>
        </w:rPr>
        <w:t>مَا</w:t>
      </w:r>
      <w:r w:rsidRPr="00C560FE">
        <w:rPr>
          <w:rStyle w:val="Char2"/>
          <w:rtl/>
        </w:rPr>
        <w:t xml:space="preserve"> </w:t>
      </w:r>
      <w:r w:rsidRPr="00C560FE">
        <w:rPr>
          <w:rStyle w:val="Char2"/>
          <w:rFonts w:hint="eastAsia"/>
          <w:rtl/>
        </w:rPr>
        <w:t>عَلَيْهِ</w:t>
      </w:r>
      <w:r w:rsidRPr="00C560FE">
        <w:rPr>
          <w:rStyle w:val="Char2"/>
          <w:rtl/>
        </w:rPr>
        <w:t xml:space="preserve"> </w:t>
      </w:r>
      <w:r w:rsidRPr="00C560FE">
        <w:rPr>
          <w:rStyle w:val="Char2"/>
          <w:rFonts w:hint="eastAsia"/>
          <w:rtl/>
        </w:rPr>
        <w:t>خَطِيئَةٌ</w:t>
      </w:r>
      <w:r w:rsidR="00F4329D" w:rsidRPr="00C560FE">
        <w:rPr>
          <w:rStyle w:val="Char2"/>
          <w:rFonts w:hint="cs"/>
          <w:rtl/>
        </w:rPr>
        <w:t>»</w:t>
      </w:r>
      <w:r w:rsidRPr="00C008F7">
        <w:rPr>
          <w:rStyle w:val="FootnoteReference"/>
          <w:rFonts w:cs="B Lotus"/>
          <w:sz w:val="28"/>
          <w:szCs w:val="28"/>
          <w:rtl/>
        </w:rPr>
        <w:footnoteReference w:id="326"/>
      </w:r>
      <w:r w:rsidR="008E352E">
        <w:rPr>
          <w:rFonts w:cs="B Lotus" w:hint="cs"/>
          <w:sz w:val="28"/>
          <w:szCs w:val="28"/>
          <w:rtl/>
        </w:rPr>
        <w:t>.</w:t>
      </w:r>
      <w:r w:rsidRPr="00984198">
        <w:rPr>
          <w:rFonts w:cs="B Lotus" w:hint="cs"/>
          <w:sz w:val="28"/>
          <w:szCs w:val="28"/>
          <w:rtl/>
        </w:rPr>
        <w:t xml:space="preserve"> </w:t>
      </w:r>
      <w:r w:rsidR="008E352E">
        <w:rPr>
          <w:rFonts w:cs="B Lotus" w:hint="cs"/>
          <w:sz w:val="28"/>
          <w:szCs w:val="28"/>
          <w:rtl/>
        </w:rPr>
        <w:t>«</w:t>
      </w:r>
      <w:r w:rsidRPr="00984198">
        <w:rPr>
          <w:rFonts w:cs="B Lotus" w:hint="cs"/>
          <w:sz w:val="28"/>
          <w:szCs w:val="28"/>
          <w:rtl/>
        </w:rPr>
        <w:t>هر فردی به تناسب ایمان خود مورد امتحان و آزمایش قرار</w:t>
      </w:r>
      <w:r w:rsidR="009D0387" w:rsidRPr="00984198">
        <w:rPr>
          <w:rFonts w:cs="B Lotus" w:hint="cs"/>
          <w:sz w:val="28"/>
          <w:szCs w:val="28"/>
          <w:rtl/>
        </w:rPr>
        <w:t xml:space="preserve"> می‌</w:t>
      </w:r>
      <w:r w:rsidRPr="00984198">
        <w:rPr>
          <w:rFonts w:cs="B Lotus" w:hint="cs"/>
          <w:sz w:val="28"/>
          <w:szCs w:val="28"/>
          <w:rtl/>
        </w:rPr>
        <w:t>گیرد؛ پس اگر دارای ایمانی راسخ باشد، به بلای شدیدتری مبتلا خواهد شد و اگر دارای ایمانی ضعیف باشد؛ به همان اندازه دچار سختی</w:t>
      </w:r>
      <w:r w:rsidR="009D0387" w:rsidRPr="00984198">
        <w:rPr>
          <w:rFonts w:cs="B Lotus" w:hint="cs"/>
          <w:sz w:val="28"/>
          <w:szCs w:val="28"/>
          <w:rtl/>
        </w:rPr>
        <w:t>‌ها می‌</w:t>
      </w:r>
      <w:r w:rsidRPr="00984198">
        <w:rPr>
          <w:rFonts w:cs="B Lotus" w:hint="cs"/>
          <w:sz w:val="28"/>
          <w:szCs w:val="28"/>
          <w:rtl/>
        </w:rPr>
        <w:t>شود. بلاها و مصیبت</w:t>
      </w:r>
      <w:r w:rsidR="009D0387" w:rsidRPr="00984198">
        <w:rPr>
          <w:rFonts w:cs="B Lotus" w:hint="cs"/>
          <w:sz w:val="28"/>
          <w:szCs w:val="28"/>
          <w:rtl/>
        </w:rPr>
        <w:t xml:space="preserve">‌ها </w:t>
      </w:r>
      <w:r w:rsidRPr="00984198">
        <w:rPr>
          <w:rFonts w:cs="B Lotus" w:hint="cs"/>
          <w:sz w:val="28"/>
          <w:szCs w:val="28"/>
          <w:rtl/>
        </w:rPr>
        <w:t>از بنده</w:t>
      </w:r>
      <w:r w:rsidR="00AC25A8" w:rsidRPr="00984198">
        <w:rPr>
          <w:rFonts w:cs="B Lotus" w:hint="cs"/>
          <w:sz w:val="28"/>
          <w:szCs w:val="28"/>
          <w:rtl/>
        </w:rPr>
        <w:t xml:space="preserve">‌ی </w:t>
      </w:r>
      <w:r w:rsidRPr="00984198">
        <w:rPr>
          <w:rFonts w:cs="B Lotus" w:hint="cs"/>
          <w:sz w:val="28"/>
          <w:szCs w:val="28"/>
          <w:rtl/>
        </w:rPr>
        <w:t>پروردگار جدا</w:t>
      </w:r>
      <w:r w:rsidR="009D0387" w:rsidRPr="00984198">
        <w:rPr>
          <w:rFonts w:cs="B Lotus" w:hint="cs"/>
          <w:sz w:val="28"/>
          <w:szCs w:val="28"/>
          <w:rtl/>
        </w:rPr>
        <w:t xml:space="preserve"> نمی‌</w:t>
      </w:r>
      <w:r w:rsidRPr="00984198">
        <w:rPr>
          <w:rFonts w:cs="B Lotus" w:hint="cs"/>
          <w:sz w:val="28"/>
          <w:szCs w:val="28"/>
          <w:rtl/>
        </w:rPr>
        <w:t>شود؛ مگر آن که او در حالی گام بر</w:t>
      </w:r>
      <w:r w:rsidR="009D0387" w:rsidRPr="00984198">
        <w:rPr>
          <w:rFonts w:cs="B Lotus" w:hint="cs"/>
          <w:sz w:val="28"/>
          <w:szCs w:val="28"/>
          <w:rtl/>
        </w:rPr>
        <w:t xml:space="preserve"> می‌</w:t>
      </w:r>
      <w:r w:rsidRPr="00984198">
        <w:rPr>
          <w:rFonts w:cs="B Lotus" w:hint="cs"/>
          <w:sz w:val="28"/>
          <w:szCs w:val="28"/>
          <w:rtl/>
        </w:rPr>
        <w:t>دارد که گناهی بر او باقی نمانده است</w:t>
      </w:r>
      <w:r w:rsidR="008E352E">
        <w:rPr>
          <w:rFonts w:cs="B Lotus" w:hint="cs"/>
          <w:sz w:val="28"/>
          <w:szCs w:val="28"/>
          <w:rtl/>
        </w:rPr>
        <w:t>»</w:t>
      </w:r>
      <w:r w:rsidRPr="00984198">
        <w:rPr>
          <w:rFonts w:cs="B Lotus" w:hint="cs"/>
          <w:sz w:val="28"/>
          <w:szCs w:val="28"/>
          <w:rtl/>
        </w:rPr>
        <w:t xml:space="preserve">. </w:t>
      </w:r>
    </w:p>
    <w:p w:rsidR="00C5413C" w:rsidRPr="00984198" w:rsidRDefault="00C5413C" w:rsidP="00A97B40">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و رسول الله </w:t>
      </w:r>
      <w:r w:rsidR="00A97B40">
        <w:rPr>
          <w:rFonts w:ascii="Arial" w:hAnsi="Arial" w:cs="CTraditional Arabic" w:hint="cs"/>
          <w:sz w:val="28"/>
          <w:szCs w:val="28"/>
          <w:rtl/>
        </w:rPr>
        <w:t>ح</w:t>
      </w:r>
      <w:r w:rsidRPr="00984198">
        <w:rPr>
          <w:rFonts w:cs="B Lotus" w:hint="cs"/>
          <w:sz w:val="28"/>
          <w:szCs w:val="28"/>
          <w:rtl/>
        </w:rPr>
        <w:t xml:space="preserve"> فرمودند: </w:t>
      </w:r>
      <w:r w:rsidRPr="00C560FE">
        <w:rPr>
          <w:rStyle w:val="Char2"/>
          <w:rFonts w:hint="cs"/>
          <w:rtl/>
        </w:rPr>
        <w:t>«</w:t>
      </w:r>
      <w:r w:rsidRPr="00C560FE">
        <w:rPr>
          <w:rStyle w:val="Char2"/>
          <w:rFonts w:hint="eastAsia"/>
          <w:rtl/>
        </w:rPr>
        <w:t>إِنَّ</w:t>
      </w:r>
      <w:r w:rsidRPr="00C560FE">
        <w:rPr>
          <w:rStyle w:val="Char2"/>
          <w:rtl/>
        </w:rPr>
        <w:t xml:space="preserve"> </w:t>
      </w:r>
      <w:r w:rsidRPr="00C560FE">
        <w:rPr>
          <w:rStyle w:val="Char2"/>
          <w:rFonts w:hint="eastAsia"/>
          <w:rtl/>
        </w:rPr>
        <w:t>الصَّالِحِينَ</w:t>
      </w:r>
      <w:r w:rsidRPr="00C560FE">
        <w:rPr>
          <w:rStyle w:val="Char2"/>
          <w:rtl/>
        </w:rPr>
        <w:t xml:space="preserve"> </w:t>
      </w:r>
      <w:r w:rsidRPr="00C560FE">
        <w:rPr>
          <w:rStyle w:val="Char2"/>
          <w:rFonts w:hint="eastAsia"/>
          <w:rtl/>
        </w:rPr>
        <w:t>يُشَدِّدُ</w:t>
      </w:r>
      <w:r w:rsidRPr="00C560FE">
        <w:rPr>
          <w:rStyle w:val="Char2"/>
          <w:rtl/>
        </w:rPr>
        <w:t xml:space="preserve"> </w:t>
      </w:r>
      <w:r w:rsidRPr="00C560FE">
        <w:rPr>
          <w:rStyle w:val="Char2"/>
          <w:rFonts w:hint="eastAsia"/>
          <w:rtl/>
        </w:rPr>
        <w:t>عَلَيْهِمْ</w:t>
      </w:r>
      <w:r w:rsidRPr="00C560FE">
        <w:rPr>
          <w:rStyle w:val="Char2"/>
          <w:rFonts w:hint="cs"/>
          <w:rtl/>
        </w:rPr>
        <w:t>»</w:t>
      </w:r>
      <w:r w:rsidRPr="00C008F7">
        <w:rPr>
          <w:rStyle w:val="FootnoteReference"/>
          <w:rFonts w:cs="B Lotus"/>
          <w:sz w:val="28"/>
          <w:szCs w:val="28"/>
          <w:rtl/>
        </w:rPr>
        <w:footnoteReference w:id="327"/>
      </w:r>
      <w:r w:rsidR="008E352E">
        <w:rPr>
          <w:rFonts w:cs="B Lotus" w:hint="cs"/>
          <w:sz w:val="28"/>
          <w:szCs w:val="28"/>
          <w:rtl/>
        </w:rPr>
        <w:t>.</w:t>
      </w:r>
      <w:r w:rsidRPr="00984198">
        <w:rPr>
          <w:rFonts w:cs="B Lotus" w:hint="cs"/>
          <w:sz w:val="28"/>
          <w:szCs w:val="28"/>
          <w:rtl/>
        </w:rPr>
        <w:t xml:space="preserve"> </w:t>
      </w:r>
      <w:r w:rsidR="008E352E">
        <w:rPr>
          <w:rFonts w:cs="B Lotus" w:hint="cs"/>
          <w:sz w:val="28"/>
          <w:szCs w:val="28"/>
          <w:rtl/>
        </w:rPr>
        <w:t>«</w:t>
      </w:r>
      <w:r w:rsidRPr="00984198">
        <w:rPr>
          <w:rFonts w:cs="B Lotus" w:hint="cs"/>
          <w:sz w:val="28"/>
          <w:szCs w:val="28"/>
          <w:rtl/>
        </w:rPr>
        <w:t>همانا ابتلا و آزمایش بر صالحین بسیار سخت</w:t>
      </w:r>
      <w:r w:rsidR="00C560FE" w:rsidRPr="00984198">
        <w:rPr>
          <w:rFonts w:cs="B Lotus" w:hint="eastAsia"/>
          <w:sz w:val="28"/>
          <w:szCs w:val="28"/>
          <w:rtl/>
        </w:rPr>
        <w:t>‌</w:t>
      </w:r>
      <w:r w:rsidR="00A97B40">
        <w:rPr>
          <w:rFonts w:cs="B Lotus" w:hint="cs"/>
          <w:sz w:val="28"/>
          <w:szCs w:val="28"/>
          <w:rtl/>
        </w:rPr>
        <w:t>تر است</w:t>
      </w:r>
      <w:r w:rsidRPr="00984198">
        <w:rPr>
          <w:rFonts w:cs="B Lotus" w:hint="cs"/>
          <w:sz w:val="28"/>
          <w:szCs w:val="28"/>
          <w:rtl/>
        </w:rPr>
        <w:t>...</w:t>
      </w:r>
      <w:r w:rsidR="008E352E">
        <w:rPr>
          <w:rFonts w:cs="B Lotus" w:hint="cs"/>
          <w:sz w:val="28"/>
          <w:szCs w:val="28"/>
          <w:rtl/>
        </w:rPr>
        <w:t>».</w:t>
      </w:r>
    </w:p>
    <w:p w:rsidR="00C5413C" w:rsidRPr="00984198" w:rsidRDefault="00C5413C" w:rsidP="00A97B40">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 و رسول الله </w:t>
      </w:r>
      <w:r w:rsidR="00A97B40">
        <w:rPr>
          <w:rFonts w:ascii="Arial" w:hAnsi="Arial" w:cs="CTraditional Arabic" w:hint="cs"/>
          <w:sz w:val="28"/>
          <w:szCs w:val="28"/>
          <w:rtl/>
        </w:rPr>
        <w:t>ح</w:t>
      </w:r>
      <w:r w:rsidRPr="00984198">
        <w:rPr>
          <w:rFonts w:cs="B Lotus" w:hint="cs"/>
          <w:sz w:val="28"/>
          <w:szCs w:val="28"/>
          <w:rtl/>
        </w:rPr>
        <w:t xml:space="preserve"> فرمودند: </w:t>
      </w:r>
      <w:r w:rsidRPr="00C560FE">
        <w:rPr>
          <w:rStyle w:val="Char2"/>
          <w:rFonts w:hint="cs"/>
          <w:rtl/>
        </w:rPr>
        <w:t xml:space="preserve">«کما </w:t>
      </w:r>
      <w:r w:rsidRPr="00C560FE">
        <w:rPr>
          <w:rStyle w:val="Char2"/>
          <w:rFonts w:hint="eastAsia"/>
          <w:rtl/>
        </w:rPr>
        <w:t>يُضَاعَفُ</w:t>
      </w:r>
      <w:r w:rsidRPr="00C560FE">
        <w:rPr>
          <w:rStyle w:val="Char2"/>
          <w:rtl/>
        </w:rPr>
        <w:t xml:space="preserve"> </w:t>
      </w:r>
      <w:r w:rsidRPr="00C560FE">
        <w:rPr>
          <w:rStyle w:val="Char2"/>
          <w:rFonts w:hint="eastAsia"/>
          <w:rtl/>
        </w:rPr>
        <w:t>لَنَا</w:t>
      </w:r>
      <w:r w:rsidRPr="00C560FE">
        <w:rPr>
          <w:rStyle w:val="Char2"/>
          <w:rtl/>
        </w:rPr>
        <w:t xml:space="preserve"> </w:t>
      </w:r>
      <w:r w:rsidRPr="00C560FE">
        <w:rPr>
          <w:rStyle w:val="Char2"/>
          <w:rFonts w:hint="eastAsia"/>
          <w:rtl/>
        </w:rPr>
        <w:t>الْأَجْرُ</w:t>
      </w:r>
      <w:r w:rsidRPr="00C560FE">
        <w:rPr>
          <w:rStyle w:val="Char2"/>
          <w:rFonts w:hint="cs"/>
          <w:rtl/>
        </w:rPr>
        <w:t xml:space="preserve"> </w:t>
      </w:r>
      <w:r w:rsidR="008E352E">
        <w:rPr>
          <w:rStyle w:val="Char2"/>
          <w:rFonts w:hint="eastAsia"/>
          <w:rtl/>
        </w:rPr>
        <w:t>كَذلك</w:t>
      </w:r>
      <w:r w:rsidR="008E352E">
        <w:rPr>
          <w:rStyle w:val="Char2"/>
          <w:rFonts w:hint="cs"/>
          <w:rtl/>
        </w:rPr>
        <w:t xml:space="preserve">َ </w:t>
      </w:r>
      <w:r w:rsidRPr="00C560FE">
        <w:rPr>
          <w:rStyle w:val="Char2"/>
          <w:rFonts w:hint="eastAsia"/>
          <w:rtl/>
        </w:rPr>
        <w:t>يُضَاعَفُ عَلينَا</w:t>
      </w:r>
      <w:r w:rsidRPr="00C560FE">
        <w:rPr>
          <w:rStyle w:val="Char2"/>
          <w:rtl/>
        </w:rPr>
        <w:t xml:space="preserve"> </w:t>
      </w:r>
      <w:r w:rsidRPr="00C560FE">
        <w:rPr>
          <w:rStyle w:val="Char2"/>
          <w:rFonts w:hint="eastAsia"/>
          <w:rtl/>
        </w:rPr>
        <w:t>البَلاءُ</w:t>
      </w:r>
      <w:r w:rsidRPr="00C560FE">
        <w:rPr>
          <w:rStyle w:val="Char2"/>
          <w:rFonts w:hint="cs"/>
          <w:rtl/>
        </w:rPr>
        <w:t>»</w:t>
      </w:r>
      <w:r w:rsidRPr="00C008F7">
        <w:rPr>
          <w:rStyle w:val="FootnoteReference"/>
          <w:rFonts w:cs="B Lotus"/>
          <w:sz w:val="28"/>
          <w:szCs w:val="28"/>
          <w:rtl/>
        </w:rPr>
        <w:footnoteReference w:id="328"/>
      </w:r>
      <w:r w:rsidRPr="00984198">
        <w:rPr>
          <w:rFonts w:cs="B Lotus" w:hint="cs"/>
          <w:sz w:val="28"/>
          <w:szCs w:val="28"/>
          <w:rtl/>
        </w:rPr>
        <w:t xml:space="preserve"> </w:t>
      </w:r>
      <w:r w:rsidR="008E352E">
        <w:rPr>
          <w:rFonts w:cs="B Lotus" w:hint="cs"/>
          <w:sz w:val="28"/>
          <w:szCs w:val="28"/>
          <w:rtl/>
        </w:rPr>
        <w:t>«</w:t>
      </w:r>
      <w:r w:rsidRPr="00984198">
        <w:rPr>
          <w:rFonts w:cs="B Lotus" w:hint="cs"/>
          <w:sz w:val="28"/>
          <w:szCs w:val="28"/>
          <w:rtl/>
        </w:rPr>
        <w:t>ما پیامبران همان طور که اجر و پاداش</w:t>
      </w:r>
      <w:r w:rsidR="00A97B40">
        <w:rPr>
          <w:rFonts w:cs="B Lotus"/>
          <w:sz w:val="28"/>
          <w:szCs w:val="28"/>
          <w:rtl/>
        </w:rPr>
        <w:softHyphen/>
      </w:r>
      <w:r w:rsidRPr="00984198">
        <w:rPr>
          <w:rFonts w:cs="B Lotus" w:hint="cs"/>
          <w:sz w:val="28"/>
          <w:szCs w:val="28"/>
          <w:rtl/>
        </w:rPr>
        <w:t>مان دو چندان است، ابتلا و مصیبت هم بر ما هم دو چندان است</w:t>
      </w:r>
      <w:r w:rsidR="008E352E">
        <w:rPr>
          <w:rFonts w:cs="B Lotus" w:hint="cs"/>
          <w:sz w:val="28"/>
          <w:szCs w:val="28"/>
          <w:rtl/>
        </w:rPr>
        <w:t>»</w:t>
      </w:r>
      <w:r w:rsidRPr="00984198">
        <w:rPr>
          <w:rFonts w:cs="B Lotus" w:hint="cs"/>
          <w:sz w:val="28"/>
          <w:szCs w:val="28"/>
          <w:rtl/>
        </w:rPr>
        <w:t>.</w:t>
      </w:r>
    </w:p>
    <w:p w:rsidR="00C5413C" w:rsidRPr="00984198" w:rsidRDefault="00C5413C" w:rsidP="00A97B40">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 به همین خاطر پیامبران به سبب کمال ایمان و صداقت عبادت</w:t>
      </w:r>
      <w:r w:rsidR="00A97B40">
        <w:rPr>
          <w:rFonts w:cs="B Lotus"/>
          <w:sz w:val="28"/>
          <w:szCs w:val="28"/>
          <w:rtl/>
        </w:rPr>
        <w:softHyphen/>
      </w:r>
      <w:r w:rsidRPr="00984198">
        <w:rPr>
          <w:rFonts w:cs="B Lotus" w:hint="cs"/>
          <w:sz w:val="28"/>
          <w:szCs w:val="28"/>
          <w:rtl/>
        </w:rPr>
        <w:t>شان برای الله متعال، نسبت به دیگر مردمان به شدیدترین آزمایش</w:t>
      </w:r>
      <w:r w:rsidR="009D0387" w:rsidRPr="00984198">
        <w:rPr>
          <w:rFonts w:cs="B Lotus" w:hint="cs"/>
          <w:sz w:val="28"/>
          <w:szCs w:val="28"/>
          <w:rtl/>
        </w:rPr>
        <w:t xml:space="preserve">‌ها </w:t>
      </w:r>
      <w:r w:rsidRPr="00984198">
        <w:rPr>
          <w:rFonts w:cs="B Lotus" w:hint="cs"/>
          <w:sz w:val="28"/>
          <w:szCs w:val="28"/>
          <w:rtl/>
        </w:rPr>
        <w:t>و محنت</w:t>
      </w:r>
      <w:r w:rsidR="009D0387" w:rsidRPr="00984198">
        <w:rPr>
          <w:rFonts w:cs="B Lotus" w:hint="cs"/>
          <w:sz w:val="28"/>
          <w:szCs w:val="28"/>
          <w:rtl/>
        </w:rPr>
        <w:t xml:space="preserve">‌ها </w:t>
      </w:r>
      <w:r w:rsidRPr="00984198">
        <w:rPr>
          <w:rFonts w:cs="B Lotus" w:hint="cs"/>
          <w:sz w:val="28"/>
          <w:szCs w:val="28"/>
          <w:rtl/>
        </w:rPr>
        <w:t>در راه الله و صبر و تحمل بر آن دچار</w:t>
      </w:r>
      <w:r w:rsidR="009D0387" w:rsidRPr="00984198">
        <w:rPr>
          <w:rFonts w:cs="B Lotus" w:hint="cs"/>
          <w:sz w:val="28"/>
          <w:szCs w:val="28"/>
          <w:rtl/>
        </w:rPr>
        <w:t xml:space="preserve"> می‌</w:t>
      </w:r>
      <w:r w:rsidR="00A97B40">
        <w:rPr>
          <w:rFonts w:cs="B Lotus" w:hint="cs"/>
          <w:sz w:val="28"/>
          <w:szCs w:val="28"/>
          <w:rtl/>
        </w:rPr>
        <w:t>شدند. هم</w:t>
      </w:r>
      <w:r w:rsidRPr="00984198">
        <w:rPr>
          <w:rFonts w:cs="B Lotus" w:hint="cs"/>
          <w:sz w:val="28"/>
          <w:szCs w:val="28"/>
          <w:rtl/>
        </w:rPr>
        <w:t xml:space="preserve">چنان که رسول الله </w:t>
      </w:r>
      <w:r w:rsidR="00A97B40">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در حدیثی صحیح</w:t>
      </w:r>
      <w:r w:rsidR="009D0387" w:rsidRPr="00984198">
        <w:rPr>
          <w:rFonts w:cs="B Lotus" w:hint="cs"/>
          <w:sz w:val="28"/>
          <w:szCs w:val="28"/>
          <w:rtl/>
        </w:rPr>
        <w:t xml:space="preserve"> می‌</w:t>
      </w:r>
      <w:r w:rsidRPr="00984198">
        <w:rPr>
          <w:rFonts w:cs="B Lotus" w:hint="cs"/>
          <w:sz w:val="28"/>
          <w:szCs w:val="28"/>
          <w:rtl/>
        </w:rPr>
        <w:t>فرماید:</w:t>
      </w:r>
      <w:r w:rsidRPr="00984198">
        <w:rPr>
          <w:rFonts w:cs="B Lotus" w:hint="eastAsia"/>
          <w:sz w:val="28"/>
          <w:szCs w:val="28"/>
          <w:rtl/>
        </w:rPr>
        <w:t xml:space="preserve"> </w:t>
      </w:r>
      <w:r w:rsidRPr="00073253">
        <w:rPr>
          <w:rStyle w:val="Char2"/>
          <w:rFonts w:hint="cs"/>
          <w:rtl/>
        </w:rPr>
        <w:t>«</w:t>
      </w:r>
      <w:r w:rsidRPr="00073253">
        <w:rPr>
          <w:rStyle w:val="Char2"/>
          <w:rFonts w:hint="eastAsia"/>
          <w:rtl/>
        </w:rPr>
        <w:t>أَشَدُّ</w:t>
      </w:r>
      <w:r w:rsidRPr="00073253">
        <w:rPr>
          <w:rStyle w:val="Char2"/>
          <w:rtl/>
        </w:rPr>
        <w:t xml:space="preserve"> </w:t>
      </w:r>
      <w:r w:rsidRPr="00073253">
        <w:rPr>
          <w:rStyle w:val="Char2"/>
          <w:rFonts w:hint="eastAsia"/>
          <w:rtl/>
        </w:rPr>
        <w:t>النَّاسِ</w:t>
      </w:r>
      <w:r w:rsidRPr="00073253">
        <w:rPr>
          <w:rStyle w:val="Char2"/>
          <w:rtl/>
        </w:rPr>
        <w:t xml:space="preserve"> </w:t>
      </w:r>
      <w:r w:rsidRPr="00073253">
        <w:rPr>
          <w:rStyle w:val="Char2"/>
          <w:rFonts w:hint="eastAsia"/>
          <w:rtl/>
        </w:rPr>
        <w:t>بَلاَءً</w:t>
      </w:r>
      <w:r w:rsidRPr="00073253">
        <w:rPr>
          <w:rStyle w:val="Char2"/>
          <w:rtl/>
        </w:rPr>
        <w:t xml:space="preserve"> </w:t>
      </w:r>
      <w:r w:rsidRPr="00073253">
        <w:rPr>
          <w:rStyle w:val="Char2"/>
          <w:rFonts w:hint="eastAsia"/>
          <w:rtl/>
        </w:rPr>
        <w:t>الأَنْبِيَاءُ،</w:t>
      </w:r>
      <w:r w:rsidRPr="00073253">
        <w:rPr>
          <w:rStyle w:val="Char2"/>
          <w:rtl/>
        </w:rPr>
        <w:t xml:space="preserve"> </w:t>
      </w:r>
      <w:r w:rsidRPr="00073253">
        <w:rPr>
          <w:rStyle w:val="Char2"/>
          <w:rFonts w:hint="eastAsia"/>
          <w:rtl/>
        </w:rPr>
        <w:t>ثُمَّ</w:t>
      </w:r>
      <w:r w:rsidRPr="00073253">
        <w:rPr>
          <w:rStyle w:val="Char2"/>
          <w:rtl/>
        </w:rPr>
        <w:t xml:space="preserve"> </w:t>
      </w:r>
      <w:r w:rsidRPr="00073253">
        <w:rPr>
          <w:rStyle w:val="Char2"/>
          <w:rFonts w:hint="eastAsia"/>
          <w:rtl/>
        </w:rPr>
        <w:t>الأَمْثَلُ</w:t>
      </w:r>
      <w:r w:rsidRPr="00073253">
        <w:rPr>
          <w:rStyle w:val="Char2"/>
          <w:rtl/>
        </w:rPr>
        <w:t xml:space="preserve"> </w:t>
      </w:r>
      <w:r w:rsidRPr="00073253">
        <w:rPr>
          <w:rStyle w:val="Char2"/>
          <w:rFonts w:hint="eastAsia"/>
          <w:rtl/>
        </w:rPr>
        <w:t>فَالأَمْثَلُ</w:t>
      </w:r>
      <w:r w:rsidRPr="00073253">
        <w:rPr>
          <w:rStyle w:val="Char2"/>
          <w:rFonts w:hint="cs"/>
          <w:rtl/>
        </w:rPr>
        <w:t>»</w:t>
      </w:r>
      <w:r w:rsidRPr="00C008F7">
        <w:rPr>
          <w:rStyle w:val="FootnoteReference"/>
          <w:rFonts w:cs="B Lotus"/>
          <w:sz w:val="28"/>
          <w:szCs w:val="28"/>
          <w:rtl/>
        </w:rPr>
        <w:footnoteReference w:id="329"/>
      </w:r>
      <w:r w:rsidR="008E352E">
        <w:rPr>
          <w:rFonts w:cs="B Lotus" w:hint="cs"/>
          <w:sz w:val="28"/>
          <w:szCs w:val="28"/>
          <w:rtl/>
        </w:rPr>
        <w:t>.</w:t>
      </w:r>
      <w:r w:rsidRPr="00984198">
        <w:rPr>
          <w:rFonts w:cs="B Lotus" w:hint="cs"/>
          <w:sz w:val="28"/>
          <w:szCs w:val="28"/>
          <w:rtl/>
        </w:rPr>
        <w:t xml:space="preserve"> </w:t>
      </w:r>
      <w:r w:rsidR="008E352E">
        <w:rPr>
          <w:rFonts w:cs="B Lotus" w:hint="cs"/>
          <w:sz w:val="28"/>
          <w:szCs w:val="28"/>
          <w:rtl/>
        </w:rPr>
        <w:t>«</w:t>
      </w:r>
      <w:r w:rsidRPr="00984198">
        <w:rPr>
          <w:rFonts w:cs="B Lotus" w:hint="cs"/>
          <w:sz w:val="28"/>
          <w:szCs w:val="28"/>
          <w:rtl/>
        </w:rPr>
        <w:t>در بین مردم کسانی که به شدیدترین سختی</w:t>
      </w:r>
      <w:r w:rsidR="009D0387" w:rsidRPr="00984198">
        <w:rPr>
          <w:rFonts w:cs="B Lotus" w:hint="cs"/>
          <w:sz w:val="28"/>
          <w:szCs w:val="28"/>
          <w:rtl/>
        </w:rPr>
        <w:t xml:space="preserve">‌ها </w:t>
      </w:r>
      <w:r w:rsidRPr="00984198">
        <w:rPr>
          <w:rFonts w:cs="B Lotus" w:hint="cs"/>
          <w:sz w:val="28"/>
          <w:szCs w:val="28"/>
          <w:rtl/>
        </w:rPr>
        <w:t>مبتلا</w:t>
      </w:r>
      <w:r w:rsidR="009D0387" w:rsidRPr="00984198">
        <w:rPr>
          <w:rFonts w:cs="B Lotus" w:hint="cs"/>
          <w:sz w:val="28"/>
          <w:szCs w:val="28"/>
          <w:rtl/>
        </w:rPr>
        <w:t xml:space="preserve"> می‌</w:t>
      </w:r>
      <w:r w:rsidRPr="00984198">
        <w:rPr>
          <w:rFonts w:cs="B Lotus" w:hint="cs"/>
          <w:sz w:val="28"/>
          <w:szCs w:val="28"/>
          <w:rtl/>
        </w:rPr>
        <w:t>شوند، پیامبران هستند و سپس کسانی که به لحاظ ایمان به</w:t>
      </w:r>
      <w:r w:rsidR="009D0387" w:rsidRPr="00984198">
        <w:rPr>
          <w:rFonts w:cs="B Lotus" w:hint="cs"/>
          <w:sz w:val="28"/>
          <w:szCs w:val="28"/>
          <w:rtl/>
        </w:rPr>
        <w:t xml:space="preserve"> آن‌ها </w:t>
      </w:r>
      <w:r w:rsidR="00A97B40">
        <w:rPr>
          <w:rFonts w:cs="B Lotus" w:hint="cs"/>
          <w:sz w:val="28"/>
          <w:szCs w:val="28"/>
          <w:rtl/>
        </w:rPr>
        <w:t>نزدیک</w:t>
      </w:r>
      <w:r w:rsidR="00A97B40">
        <w:rPr>
          <w:rFonts w:cs="B Lotus"/>
          <w:sz w:val="28"/>
          <w:szCs w:val="28"/>
          <w:rtl/>
        </w:rPr>
        <w:softHyphen/>
      </w:r>
      <w:r w:rsidRPr="00984198">
        <w:rPr>
          <w:rFonts w:cs="B Lotus" w:hint="cs"/>
          <w:sz w:val="28"/>
          <w:szCs w:val="28"/>
          <w:rtl/>
        </w:rPr>
        <w:t>ترند</w:t>
      </w:r>
      <w:r w:rsidR="008E352E">
        <w:rPr>
          <w:rFonts w:cs="B Lotus" w:hint="cs"/>
          <w:sz w:val="28"/>
          <w:szCs w:val="28"/>
          <w:rtl/>
        </w:rPr>
        <w:t>»</w:t>
      </w:r>
      <w:r w:rsidRPr="00984198">
        <w:rPr>
          <w:rFonts w:cs="B Lotus" w:hint="cs"/>
          <w:sz w:val="28"/>
          <w:szCs w:val="28"/>
          <w:rtl/>
        </w:rPr>
        <w:t xml:space="preserve">. </w:t>
      </w:r>
    </w:p>
    <w:p w:rsidR="00C5413C" w:rsidRPr="00984198" w:rsidRDefault="00C5413C" w:rsidP="00A97B40">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و رسول الله </w:t>
      </w:r>
      <w:r w:rsidR="00A97B40">
        <w:rPr>
          <w:rFonts w:ascii="Arial" w:hAnsi="Arial" w:cs="CTraditional Arabic" w:hint="cs"/>
          <w:sz w:val="28"/>
          <w:szCs w:val="28"/>
          <w:rtl/>
        </w:rPr>
        <w:t>ح</w:t>
      </w:r>
      <w:r w:rsidRPr="00984198">
        <w:rPr>
          <w:rFonts w:cs="B Lotus" w:hint="cs"/>
          <w:sz w:val="28"/>
          <w:szCs w:val="28"/>
          <w:rtl/>
        </w:rPr>
        <w:t xml:space="preserve"> فرمودند: </w:t>
      </w:r>
      <w:r w:rsidRPr="00073253">
        <w:rPr>
          <w:rStyle w:val="Char2"/>
          <w:rFonts w:hint="cs"/>
          <w:rtl/>
        </w:rPr>
        <w:t>«</w:t>
      </w:r>
      <w:r w:rsidRPr="00073253">
        <w:rPr>
          <w:rStyle w:val="Char2"/>
          <w:rFonts w:hint="eastAsia"/>
          <w:rtl/>
        </w:rPr>
        <w:t>مَا</w:t>
      </w:r>
      <w:r w:rsidRPr="00073253">
        <w:rPr>
          <w:rStyle w:val="Char2"/>
          <w:rtl/>
        </w:rPr>
        <w:t xml:space="preserve"> </w:t>
      </w:r>
      <w:r w:rsidRPr="00073253">
        <w:rPr>
          <w:rStyle w:val="Char2"/>
          <w:rFonts w:hint="eastAsia"/>
          <w:rtl/>
        </w:rPr>
        <w:t>يُؤْذَى</w:t>
      </w:r>
      <w:r w:rsidRPr="00073253">
        <w:rPr>
          <w:rStyle w:val="Char2"/>
          <w:rtl/>
        </w:rPr>
        <w:t xml:space="preserve"> </w:t>
      </w:r>
      <w:r w:rsidRPr="00073253">
        <w:rPr>
          <w:rStyle w:val="Char2"/>
          <w:rFonts w:hint="eastAsia"/>
          <w:rtl/>
        </w:rPr>
        <w:t>أَحَدٌ</w:t>
      </w:r>
      <w:r w:rsidRPr="00073253">
        <w:rPr>
          <w:rStyle w:val="Char2"/>
          <w:rFonts w:hint="cs"/>
          <w:rtl/>
        </w:rPr>
        <w:t xml:space="preserve"> ما</w:t>
      </w:r>
      <w:r w:rsidRPr="00073253">
        <w:rPr>
          <w:rStyle w:val="Char2"/>
          <w:rtl/>
        </w:rPr>
        <w:t xml:space="preserve"> </w:t>
      </w:r>
      <w:r w:rsidRPr="00073253">
        <w:rPr>
          <w:rStyle w:val="Char2"/>
          <w:rFonts w:hint="eastAsia"/>
          <w:rtl/>
        </w:rPr>
        <w:t>أُوذِيتُ</w:t>
      </w:r>
      <w:r w:rsidRPr="00073253">
        <w:rPr>
          <w:rStyle w:val="Char2"/>
          <w:rtl/>
        </w:rPr>
        <w:t xml:space="preserve"> </w:t>
      </w:r>
      <w:r w:rsidRPr="00073253">
        <w:rPr>
          <w:rStyle w:val="Char2"/>
          <w:rFonts w:hint="eastAsia"/>
          <w:rtl/>
        </w:rPr>
        <w:t>فِي</w:t>
      </w:r>
      <w:r w:rsidRPr="00073253">
        <w:rPr>
          <w:rStyle w:val="Char2"/>
          <w:rtl/>
        </w:rPr>
        <w:t xml:space="preserve"> </w:t>
      </w:r>
      <w:r w:rsidRPr="00073253">
        <w:rPr>
          <w:rStyle w:val="Char2"/>
          <w:rFonts w:hint="eastAsia"/>
          <w:rtl/>
        </w:rPr>
        <w:t>اللَّهِ</w:t>
      </w:r>
      <w:r w:rsidRPr="00073253">
        <w:rPr>
          <w:rStyle w:val="Char2"/>
          <w:rFonts w:hint="cs"/>
          <w:rtl/>
        </w:rPr>
        <w:t>»</w:t>
      </w:r>
      <w:r w:rsidRPr="00C008F7">
        <w:rPr>
          <w:rStyle w:val="FootnoteReference"/>
          <w:rFonts w:cs="B Lotus"/>
          <w:sz w:val="28"/>
          <w:szCs w:val="28"/>
          <w:rtl/>
        </w:rPr>
        <w:footnoteReference w:id="330"/>
      </w:r>
      <w:r w:rsidR="008E352E">
        <w:rPr>
          <w:rFonts w:cs="B Lotus" w:hint="cs"/>
          <w:sz w:val="28"/>
          <w:szCs w:val="28"/>
          <w:rtl/>
        </w:rPr>
        <w:t>.</w:t>
      </w:r>
      <w:r w:rsidRPr="00984198">
        <w:rPr>
          <w:rFonts w:cs="B Lotus" w:hint="cs"/>
          <w:sz w:val="28"/>
          <w:szCs w:val="28"/>
          <w:rtl/>
        </w:rPr>
        <w:t xml:space="preserve"> </w:t>
      </w:r>
      <w:r w:rsidR="008E352E">
        <w:rPr>
          <w:rFonts w:cs="B Lotus" w:hint="cs"/>
          <w:sz w:val="28"/>
          <w:szCs w:val="28"/>
          <w:rtl/>
        </w:rPr>
        <w:t>«</w:t>
      </w:r>
      <w:r w:rsidRPr="00984198">
        <w:rPr>
          <w:rFonts w:cs="B Lotus" w:hint="cs"/>
          <w:sz w:val="28"/>
          <w:szCs w:val="28"/>
          <w:rtl/>
        </w:rPr>
        <w:t>هیچ کس آن گونه که من در راه الله آزار و اذیت شدم، اذیت نشد</w:t>
      </w:r>
      <w:r w:rsidR="008E352E">
        <w:rPr>
          <w:rFonts w:cs="B Lotus" w:hint="cs"/>
          <w:sz w:val="28"/>
          <w:szCs w:val="28"/>
          <w:rtl/>
        </w:rPr>
        <w:t>»</w:t>
      </w:r>
      <w:r w:rsidRPr="00984198">
        <w:rPr>
          <w:rFonts w:cs="B Lotus" w:hint="cs"/>
          <w:sz w:val="28"/>
          <w:szCs w:val="28"/>
          <w:rtl/>
        </w:rPr>
        <w:t>.</w:t>
      </w:r>
    </w:p>
    <w:p w:rsidR="00C5413C" w:rsidRPr="00984198" w:rsidRDefault="00A97B40" w:rsidP="00A97B40">
      <w:pPr>
        <w:pStyle w:val="NormalWeb"/>
        <w:bidi/>
        <w:spacing w:before="0" w:beforeAutospacing="0" w:after="0" w:afterAutospacing="0"/>
        <w:ind w:firstLine="284"/>
        <w:jc w:val="both"/>
        <w:rPr>
          <w:rFonts w:cs="B Lotus"/>
          <w:sz w:val="28"/>
          <w:szCs w:val="28"/>
          <w:rtl/>
        </w:rPr>
      </w:pPr>
      <w:r>
        <w:rPr>
          <w:rFonts w:cs="B Lotus" w:hint="cs"/>
          <w:sz w:val="28"/>
          <w:szCs w:val="28"/>
          <w:rtl/>
        </w:rPr>
        <w:t>از ابو سعید خدری روایت است: درحالی</w:t>
      </w:r>
      <w:r>
        <w:rPr>
          <w:rFonts w:cs="B Lotus"/>
          <w:sz w:val="28"/>
          <w:szCs w:val="28"/>
          <w:rtl/>
        </w:rPr>
        <w:softHyphen/>
      </w:r>
      <w:r w:rsidRPr="00984198">
        <w:rPr>
          <w:rFonts w:cs="B Lotus" w:hint="cs"/>
          <w:sz w:val="28"/>
          <w:szCs w:val="28"/>
          <w:rtl/>
        </w:rPr>
        <w:t xml:space="preserve">که تب شدیدی بر </w:t>
      </w:r>
      <w:r w:rsidR="00C5413C" w:rsidRPr="00984198">
        <w:rPr>
          <w:rFonts w:cs="B Lotus" w:hint="cs"/>
          <w:sz w:val="28"/>
          <w:szCs w:val="28"/>
          <w:rtl/>
        </w:rPr>
        <w:t xml:space="preserve">رسول الله </w:t>
      </w:r>
      <w:r>
        <w:rPr>
          <w:rFonts w:ascii="Arial" w:hAnsi="Arial" w:cs="CTraditional Arabic" w:hint="cs"/>
          <w:sz w:val="28"/>
          <w:szCs w:val="28"/>
          <w:rtl/>
        </w:rPr>
        <w:t>ح</w:t>
      </w:r>
      <w:r>
        <w:rPr>
          <w:rFonts w:cs="B Lotus" w:hint="cs"/>
          <w:sz w:val="28"/>
          <w:szCs w:val="28"/>
          <w:rtl/>
        </w:rPr>
        <w:t xml:space="preserve"> چیره بود </w:t>
      </w:r>
      <w:r w:rsidRPr="00984198">
        <w:rPr>
          <w:rFonts w:cs="B Lotus" w:hint="cs"/>
          <w:sz w:val="28"/>
          <w:szCs w:val="28"/>
          <w:rtl/>
        </w:rPr>
        <w:t xml:space="preserve">نزد </w:t>
      </w:r>
      <w:r w:rsidR="00C5413C" w:rsidRPr="00984198">
        <w:rPr>
          <w:rFonts w:cs="B Lotus" w:hint="cs"/>
          <w:sz w:val="28"/>
          <w:szCs w:val="28"/>
          <w:rtl/>
        </w:rPr>
        <w:t>ایشان رفت. جامه</w:t>
      </w:r>
      <w:r w:rsidR="00AC25A8" w:rsidRPr="00984198">
        <w:rPr>
          <w:rFonts w:cs="B Lotus" w:hint="cs"/>
          <w:sz w:val="28"/>
          <w:szCs w:val="28"/>
          <w:rtl/>
        </w:rPr>
        <w:t xml:space="preserve">‌ی </w:t>
      </w:r>
      <w:r w:rsidR="00C5413C" w:rsidRPr="00984198">
        <w:rPr>
          <w:rFonts w:cs="B Lotus" w:hint="cs"/>
          <w:sz w:val="28"/>
          <w:szCs w:val="28"/>
          <w:rtl/>
        </w:rPr>
        <w:t xml:space="preserve">پُرزدار خوابناکی بر روی ایشان بود، دستش را روی جامه گذاشت، حرارت تب بدن رسول الله </w:t>
      </w:r>
      <w:r>
        <w:rPr>
          <w:rFonts w:ascii="Arial" w:hAnsi="Arial" w:cs="CTraditional Arabic" w:hint="cs"/>
          <w:sz w:val="28"/>
          <w:szCs w:val="28"/>
          <w:rtl/>
        </w:rPr>
        <w:t>ح</w:t>
      </w:r>
      <w:r w:rsidR="00C5413C" w:rsidRPr="00862309">
        <w:rPr>
          <w:rFonts w:cs="B Nazanin" w:hint="cs"/>
          <w:noProof/>
          <w:rtl/>
        </w:rPr>
        <w:t xml:space="preserve"> </w:t>
      </w:r>
      <w:r w:rsidR="00C5413C" w:rsidRPr="00984198">
        <w:rPr>
          <w:rFonts w:cs="B Lotus" w:hint="cs"/>
          <w:sz w:val="28"/>
          <w:szCs w:val="28"/>
          <w:rtl/>
        </w:rPr>
        <w:t xml:space="preserve">را با وجود جامه احساس کرد، به ایشان گفت: یا رسول الله، چه قدر تب شدید است؛ رسول الله </w:t>
      </w:r>
      <w:r>
        <w:rPr>
          <w:rFonts w:ascii="Arial" w:hAnsi="Arial" w:cs="CTraditional Arabic" w:hint="cs"/>
          <w:sz w:val="28"/>
          <w:szCs w:val="28"/>
          <w:rtl/>
        </w:rPr>
        <w:t>ح</w:t>
      </w:r>
      <w:r w:rsidR="00C5413C" w:rsidRPr="00862309">
        <w:rPr>
          <w:rFonts w:cs="B Nazanin" w:hint="cs"/>
          <w:noProof/>
          <w:rtl/>
        </w:rPr>
        <w:t xml:space="preserve"> </w:t>
      </w:r>
      <w:r w:rsidR="00C5413C" w:rsidRPr="00984198">
        <w:rPr>
          <w:rFonts w:cs="B Lotus" w:hint="cs"/>
          <w:sz w:val="28"/>
          <w:szCs w:val="28"/>
          <w:rtl/>
        </w:rPr>
        <w:t xml:space="preserve">فرمودند: </w:t>
      </w:r>
      <w:r w:rsidR="00C5413C" w:rsidRPr="00073253">
        <w:rPr>
          <w:rStyle w:val="Char2"/>
          <w:rFonts w:hint="cs"/>
          <w:rtl/>
        </w:rPr>
        <w:t>«اِ</w:t>
      </w:r>
      <w:r w:rsidR="00C5413C" w:rsidRPr="00073253">
        <w:rPr>
          <w:rStyle w:val="Char2"/>
          <w:rFonts w:hint="eastAsia"/>
          <w:rtl/>
        </w:rPr>
        <w:t>نَّا</w:t>
      </w:r>
      <w:r w:rsidR="00C5413C" w:rsidRPr="00073253">
        <w:rPr>
          <w:rStyle w:val="Char2"/>
          <w:rtl/>
        </w:rPr>
        <w:t xml:space="preserve"> </w:t>
      </w:r>
      <w:r w:rsidR="00C5413C" w:rsidRPr="00073253">
        <w:rPr>
          <w:rStyle w:val="Char2"/>
          <w:rFonts w:hint="eastAsia"/>
          <w:rtl/>
        </w:rPr>
        <w:t>كَذلك</w:t>
      </w:r>
      <w:r w:rsidR="00C5413C" w:rsidRPr="00073253">
        <w:rPr>
          <w:rStyle w:val="Char2"/>
          <w:rtl/>
        </w:rPr>
        <w:t xml:space="preserve"> </w:t>
      </w:r>
      <w:r w:rsidR="00C5413C" w:rsidRPr="00073253">
        <w:rPr>
          <w:rStyle w:val="Char2"/>
          <w:rFonts w:hint="eastAsia"/>
          <w:rtl/>
        </w:rPr>
        <w:t>يَشتَدُ</w:t>
      </w:r>
      <w:r w:rsidR="00C5413C" w:rsidRPr="00073253">
        <w:rPr>
          <w:rStyle w:val="Char2"/>
          <w:rtl/>
        </w:rPr>
        <w:t xml:space="preserve"> </w:t>
      </w:r>
      <w:r w:rsidR="00C5413C" w:rsidRPr="00073253">
        <w:rPr>
          <w:rStyle w:val="Char2"/>
          <w:rFonts w:hint="eastAsia"/>
          <w:rtl/>
        </w:rPr>
        <w:t>عَلينَا</w:t>
      </w:r>
      <w:r w:rsidR="00C5413C" w:rsidRPr="00073253">
        <w:rPr>
          <w:rStyle w:val="Char2"/>
          <w:rtl/>
        </w:rPr>
        <w:t xml:space="preserve"> </w:t>
      </w:r>
      <w:r w:rsidR="00C5413C" w:rsidRPr="00073253">
        <w:rPr>
          <w:rStyle w:val="Char2"/>
          <w:rFonts w:hint="eastAsia"/>
          <w:rtl/>
        </w:rPr>
        <w:t>البَلاءُ</w:t>
      </w:r>
      <w:r w:rsidR="00C5413C" w:rsidRPr="00073253">
        <w:rPr>
          <w:rStyle w:val="Char2"/>
          <w:rtl/>
        </w:rPr>
        <w:t xml:space="preserve"> </w:t>
      </w:r>
      <w:r w:rsidR="00C5413C" w:rsidRPr="00073253">
        <w:rPr>
          <w:rStyle w:val="Char2"/>
          <w:rFonts w:hint="eastAsia"/>
          <w:rtl/>
        </w:rPr>
        <w:t>ويُضاعَفُ</w:t>
      </w:r>
      <w:r w:rsidR="00C5413C" w:rsidRPr="00073253">
        <w:rPr>
          <w:rStyle w:val="Char2"/>
          <w:rtl/>
        </w:rPr>
        <w:t xml:space="preserve"> </w:t>
      </w:r>
      <w:r w:rsidR="00C5413C" w:rsidRPr="00073253">
        <w:rPr>
          <w:rStyle w:val="Char2"/>
          <w:rFonts w:hint="eastAsia"/>
          <w:rtl/>
        </w:rPr>
        <w:t>لَنا</w:t>
      </w:r>
      <w:r w:rsidR="00C5413C" w:rsidRPr="00073253">
        <w:rPr>
          <w:rStyle w:val="Char2"/>
          <w:rtl/>
        </w:rPr>
        <w:t xml:space="preserve"> </w:t>
      </w:r>
      <w:r w:rsidR="00C5413C" w:rsidRPr="00073253">
        <w:rPr>
          <w:rStyle w:val="Char2"/>
          <w:rFonts w:hint="eastAsia"/>
          <w:rtl/>
        </w:rPr>
        <w:t>الأجْرُ</w:t>
      </w:r>
      <w:r w:rsidR="00C5413C" w:rsidRPr="00073253">
        <w:rPr>
          <w:rStyle w:val="Char2"/>
          <w:rFonts w:hint="cs"/>
          <w:rtl/>
        </w:rPr>
        <w:t>»</w:t>
      </w:r>
      <w:r w:rsidR="00C5413C" w:rsidRPr="00C008F7">
        <w:rPr>
          <w:rStyle w:val="FootnoteReference"/>
          <w:rFonts w:cs="B Lotus"/>
          <w:sz w:val="28"/>
          <w:szCs w:val="28"/>
          <w:rtl/>
        </w:rPr>
        <w:footnoteReference w:id="331"/>
      </w:r>
      <w:r w:rsidR="008E352E">
        <w:rPr>
          <w:rFonts w:cs="B Lotus" w:hint="cs"/>
          <w:sz w:val="28"/>
          <w:szCs w:val="28"/>
          <w:rtl/>
        </w:rPr>
        <w:t>.</w:t>
      </w:r>
      <w:r w:rsidR="00C5413C" w:rsidRPr="00984198">
        <w:rPr>
          <w:rFonts w:cs="B Lotus" w:hint="cs"/>
          <w:sz w:val="28"/>
          <w:szCs w:val="28"/>
          <w:rtl/>
        </w:rPr>
        <w:t xml:space="preserve"> </w:t>
      </w:r>
      <w:r w:rsidR="008E352E">
        <w:rPr>
          <w:rFonts w:cs="B Lotus" w:hint="cs"/>
          <w:sz w:val="28"/>
          <w:szCs w:val="28"/>
          <w:rtl/>
        </w:rPr>
        <w:t>«</w:t>
      </w:r>
      <w:r w:rsidR="00C5413C" w:rsidRPr="00984198">
        <w:rPr>
          <w:rFonts w:cs="B Lotus" w:hint="cs"/>
          <w:sz w:val="28"/>
          <w:szCs w:val="28"/>
          <w:rtl/>
        </w:rPr>
        <w:t>همانطور که بلا و مصیبت بر ما پیامبران شدیدتر است، اجر و پاداش</w:t>
      </w:r>
      <w:r>
        <w:rPr>
          <w:rFonts w:cs="B Lotus"/>
          <w:sz w:val="28"/>
          <w:szCs w:val="28"/>
          <w:rtl/>
        </w:rPr>
        <w:softHyphen/>
      </w:r>
      <w:r w:rsidR="00C5413C" w:rsidRPr="00984198">
        <w:rPr>
          <w:rFonts w:cs="B Lotus" w:hint="cs"/>
          <w:sz w:val="28"/>
          <w:szCs w:val="28"/>
          <w:rtl/>
        </w:rPr>
        <w:t>مان هم دو چندان است</w:t>
      </w:r>
      <w:r w:rsidR="008E352E">
        <w:rPr>
          <w:rFonts w:cs="B Lotus" w:hint="cs"/>
          <w:sz w:val="28"/>
          <w:szCs w:val="28"/>
          <w:rtl/>
        </w:rPr>
        <w:t>»</w:t>
      </w:r>
      <w:r w:rsidR="00C5413C" w:rsidRPr="00984198">
        <w:rPr>
          <w:rFonts w:cs="B Lotus" w:hint="cs"/>
          <w:sz w:val="28"/>
          <w:szCs w:val="28"/>
          <w:rtl/>
        </w:rPr>
        <w:t xml:space="preserve">. ابوسعید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00C5413C" w:rsidRPr="00984198">
        <w:rPr>
          <w:rFonts w:cs="B Lotus" w:hint="cs"/>
          <w:sz w:val="28"/>
          <w:szCs w:val="28"/>
          <w:rtl/>
        </w:rPr>
        <w:t>گفت: یا رسول الله، چه کسانی در بین مردم به سختی</w:t>
      </w:r>
      <w:r>
        <w:rPr>
          <w:rFonts w:cs="B Lotus" w:hint="cs"/>
          <w:sz w:val="28"/>
          <w:szCs w:val="28"/>
          <w:rtl/>
        </w:rPr>
        <w:t xml:space="preserve">‌ها </w:t>
      </w:r>
      <w:r w:rsidR="00C5413C" w:rsidRPr="00984198">
        <w:rPr>
          <w:rFonts w:cs="B Lotus" w:hint="cs"/>
          <w:sz w:val="28"/>
          <w:szCs w:val="28"/>
          <w:rtl/>
        </w:rPr>
        <w:t>و بلاهای بیشتری دچار</w:t>
      </w:r>
      <w:r w:rsidR="009D0387" w:rsidRPr="00984198">
        <w:rPr>
          <w:rFonts w:cs="B Lotus" w:hint="cs"/>
          <w:sz w:val="28"/>
          <w:szCs w:val="28"/>
          <w:rtl/>
        </w:rPr>
        <w:t xml:space="preserve"> می‌</w:t>
      </w:r>
      <w:r w:rsidR="00C5413C" w:rsidRPr="00984198">
        <w:rPr>
          <w:rFonts w:cs="B Lotus" w:hint="cs"/>
          <w:sz w:val="28"/>
          <w:szCs w:val="28"/>
          <w:rtl/>
        </w:rPr>
        <w:t xml:space="preserve">شوند؟ رسول الله </w:t>
      </w:r>
      <w:r>
        <w:rPr>
          <w:rFonts w:ascii="Arial" w:hAnsi="Arial" w:cs="CTraditional Arabic" w:hint="cs"/>
          <w:sz w:val="28"/>
          <w:szCs w:val="28"/>
          <w:rtl/>
        </w:rPr>
        <w:t>ح</w:t>
      </w:r>
      <w:r w:rsidR="00C5413C" w:rsidRPr="00862309">
        <w:rPr>
          <w:rFonts w:cs="B Nazanin" w:hint="cs"/>
          <w:noProof/>
          <w:rtl/>
        </w:rPr>
        <w:t xml:space="preserve"> </w:t>
      </w:r>
      <w:r w:rsidR="00C5413C" w:rsidRPr="00984198">
        <w:rPr>
          <w:rFonts w:cs="B Lotus" w:hint="cs"/>
          <w:sz w:val="28"/>
          <w:szCs w:val="28"/>
          <w:rtl/>
        </w:rPr>
        <w:t xml:space="preserve">فرمودند: </w:t>
      </w:r>
      <w:r w:rsidR="00C5413C" w:rsidRPr="00073253">
        <w:rPr>
          <w:rStyle w:val="Char2"/>
          <w:rFonts w:hint="cs"/>
          <w:rtl/>
        </w:rPr>
        <w:t>«اَ</w:t>
      </w:r>
      <w:r w:rsidR="00C5413C" w:rsidRPr="00073253">
        <w:rPr>
          <w:rStyle w:val="Char2"/>
          <w:rFonts w:hint="eastAsia"/>
          <w:rtl/>
        </w:rPr>
        <w:t>لأنبِياءُ</w:t>
      </w:r>
      <w:r w:rsidR="00C5413C" w:rsidRPr="00073253">
        <w:rPr>
          <w:rStyle w:val="Char2"/>
          <w:rtl/>
        </w:rPr>
        <w:t xml:space="preserve"> </w:t>
      </w:r>
      <w:r w:rsidR="00C5413C" w:rsidRPr="00073253">
        <w:rPr>
          <w:rStyle w:val="Char2"/>
          <w:rFonts w:hint="eastAsia"/>
          <w:rtl/>
        </w:rPr>
        <w:t>ثُم</w:t>
      </w:r>
      <w:r w:rsidR="00C5413C" w:rsidRPr="00073253">
        <w:rPr>
          <w:rStyle w:val="Char2"/>
          <w:rtl/>
        </w:rPr>
        <w:t xml:space="preserve"> </w:t>
      </w:r>
      <w:r w:rsidR="00C5413C" w:rsidRPr="00073253">
        <w:rPr>
          <w:rStyle w:val="Char2"/>
          <w:rFonts w:hint="eastAsia"/>
          <w:rtl/>
        </w:rPr>
        <w:t>الصَالِحُونَ</w:t>
      </w:r>
      <w:r>
        <w:rPr>
          <w:rStyle w:val="Char2"/>
          <w:rFonts w:hint="cs"/>
          <w:rtl/>
        </w:rPr>
        <w:t>.</w:t>
      </w:r>
      <w:r w:rsidR="00C5413C" w:rsidRPr="00073253">
        <w:rPr>
          <w:rStyle w:val="Char2"/>
          <w:rFonts w:hint="cs"/>
          <w:rtl/>
        </w:rPr>
        <w:t>..»</w:t>
      </w:r>
      <w:r w:rsidR="00C5413C" w:rsidRPr="00984198">
        <w:rPr>
          <w:rFonts w:cs="B Lotus" w:hint="cs"/>
          <w:sz w:val="28"/>
          <w:szCs w:val="28"/>
          <w:rtl/>
        </w:rPr>
        <w:t xml:space="preserve"> </w:t>
      </w:r>
      <w:r w:rsidR="008E352E">
        <w:rPr>
          <w:rFonts w:cs="B Lotus" w:hint="cs"/>
          <w:sz w:val="28"/>
          <w:szCs w:val="28"/>
          <w:rtl/>
        </w:rPr>
        <w:t>«</w:t>
      </w:r>
      <w:r>
        <w:rPr>
          <w:rFonts w:cs="B Lotus" w:hint="cs"/>
          <w:sz w:val="28"/>
          <w:szCs w:val="28"/>
          <w:rtl/>
        </w:rPr>
        <w:t>پیامبران و سپس بندگان صالح..</w:t>
      </w:r>
      <w:r w:rsidR="00C5413C" w:rsidRPr="00984198">
        <w:rPr>
          <w:rFonts w:cs="B Lotus" w:hint="cs"/>
          <w:sz w:val="28"/>
          <w:szCs w:val="28"/>
          <w:rtl/>
        </w:rPr>
        <w:t>.</w:t>
      </w:r>
      <w:r w:rsidR="008E352E">
        <w:rPr>
          <w:rFonts w:cs="B Lotus" w:hint="cs"/>
          <w:sz w:val="28"/>
          <w:szCs w:val="28"/>
          <w:rtl/>
        </w:rPr>
        <w:t>»</w:t>
      </w:r>
    </w:p>
    <w:p w:rsidR="00C5413C" w:rsidRPr="00984198" w:rsidRDefault="00C5413C" w:rsidP="00A97B40">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 مردی نزد رسول الله </w:t>
      </w:r>
      <w:r w:rsidR="00A97B40">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 xml:space="preserve">آمده و به ایشان گفت: یا رسول الله، به خدا سوگند، من شما را دوست دارم. رسول الله </w:t>
      </w:r>
      <w:r w:rsidR="00A97B40">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 xml:space="preserve">هم فرمودند: </w:t>
      </w:r>
      <w:r w:rsidRPr="00073253">
        <w:rPr>
          <w:rStyle w:val="Char2"/>
          <w:rFonts w:hint="cs"/>
          <w:rtl/>
        </w:rPr>
        <w:t>«</w:t>
      </w:r>
      <w:r w:rsidRPr="00073253">
        <w:rPr>
          <w:rStyle w:val="Char2"/>
          <w:rFonts w:hint="eastAsia"/>
          <w:rtl/>
        </w:rPr>
        <w:t>إِنَّ</w:t>
      </w:r>
      <w:r w:rsidRPr="00073253">
        <w:rPr>
          <w:rStyle w:val="Char2"/>
          <w:rtl/>
        </w:rPr>
        <w:t xml:space="preserve"> </w:t>
      </w:r>
      <w:r w:rsidRPr="00073253">
        <w:rPr>
          <w:rStyle w:val="Char2"/>
          <w:rFonts w:hint="eastAsia"/>
          <w:rtl/>
        </w:rPr>
        <w:t>الْبَلَايَا</w:t>
      </w:r>
      <w:r w:rsidRPr="00073253">
        <w:rPr>
          <w:rStyle w:val="Char2"/>
          <w:rtl/>
        </w:rPr>
        <w:t xml:space="preserve"> </w:t>
      </w:r>
      <w:r w:rsidRPr="00073253">
        <w:rPr>
          <w:rStyle w:val="Char2"/>
          <w:rFonts w:hint="eastAsia"/>
          <w:rtl/>
        </w:rPr>
        <w:t>أَسْرَعُ</w:t>
      </w:r>
      <w:r w:rsidRPr="00073253">
        <w:rPr>
          <w:rStyle w:val="Char2"/>
          <w:rtl/>
        </w:rPr>
        <w:t xml:space="preserve"> </w:t>
      </w:r>
      <w:r w:rsidRPr="00073253">
        <w:rPr>
          <w:rStyle w:val="Char2"/>
          <w:rFonts w:hint="eastAsia"/>
          <w:rtl/>
        </w:rPr>
        <w:t>إِلَى</w:t>
      </w:r>
      <w:r w:rsidRPr="00073253">
        <w:rPr>
          <w:rStyle w:val="Char2"/>
          <w:rtl/>
        </w:rPr>
        <w:t xml:space="preserve"> </w:t>
      </w:r>
      <w:r w:rsidRPr="00073253">
        <w:rPr>
          <w:rStyle w:val="Char2"/>
          <w:rFonts w:hint="eastAsia"/>
          <w:rtl/>
        </w:rPr>
        <w:t>مَنْ</w:t>
      </w:r>
      <w:r w:rsidRPr="00073253">
        <w:rPr>
          <w:rStyle w:val="Char2"/>
          <w:rtl/>
        </w:rPr>
        <w:t xml:space="preserve"> </w:t>
      </w:r>
      <w:r w:rsidRPr="00073253">
        <w:rPr>
          <w:rStyle w:val="Char2"/>
          <w:rFonts w:hint="eastAsia"/>
          <w:rtl/>
        </w:rPr>
        <w:t>يُحِبُّنِي</w:t>
      </w:r>
      <w:r w:rsidRPr="00073253">
        <w:rPr>
          <w:rStyle w:val="Char2"/>
          <w:rtl/>
        </w:rPr>
        <w:t xml:space="preserve"> </w:t>
      </w:r>
      <w:r w:rsidRPr="00073253">
        <w:rPr>
          <w:rStyle w:val="Char2"/>
          <w:rFonts w:hint="eastAsia"/>
          <w:rtl/>
        </w:rPr>
        <w:t>مِنَ</w:t>
      </w:r>
      <w:r w:rsidRPr="00073253">
        <w:rPr>
          <w:rStyle w:val="Char2"/>
          <w:rtl/>
        </w:rPr>
        <w:t xml:space="preserve"> </w:t>
      </w:r>
      <w:r w:rsidRPr="00073253">
        <w:rPr>
          <w:rStyle w:val="Char2"/>
          <w:rFonts w:hint="eastAsia"/>
          <w:rtl/>
        </w:rPr>
        <w:t>السَّيْلِ</w:t>
      </w:r>
      <w:r w:rsidRPr="00073253">
        <w:rPr>
          <w:rStyle w:val="Char2"/>
          <w:rtl/>
        </w:rPr>
        <w:t xml:space="preserve"> </w:t>
      </w:r>
      <w:r w:rsidRPr="00073253">
        <w:rPr>
          <w:rStyle w:val="Char2"/>
          <w:rFonts w:hint="eastAsia"/>
          <w:rtl/>
        </w:rPr>
        <w:t>إِلَى</w:t>
      </w:r>
      <w:r w:rsidRPr="00073253">
        <w:rPr>
          <w:rStyle w:val="Char2"/>
          <w:rtl/>
        </w:rPr>
        <w:t xml:space="preserve"> </w:t>
      </w:r>
      <w:r w:rsidRPr="00073253">
        <w:rPr>
          <w:rStyle w:val="Char2"/>
          <w:rFonts w:hint="eastAsia"/>
          <w:rtl/>
        </w:rPr>
        <w:t>مُنْتَهَاهُ</w:t>
      </w:r>
      <w:r w:rsidRPr="00073253">
        <w:rPr>
          <w:rStyle w:val="Char2"/>
          <w:rFonts w:hint="cs"/>
          <w:rtl/>
        </w:rPr>
        <w:t>»</w:t>
      </w:r>
      <w:r w:rsidRPr="00C008F7">
        <w:rPr>
          <w:rStyle w:val="FootnoteReference"/>
          <w:rFonts w:cs="B Lotus"/>
          <w:sz w:val="28"/>
          <w:szCs w:val="28"/>
          <w:rtl/>
        </w:rPr>
        <w:footnoteReference w:id="332"/>
      </w:r>
      <w:r w:rsidR="008E352E">
        <w:rPr>
          <w:rFonts w:cs="B Lotus" w:hint="cs"/>
          <w:sz w:val="28"/>
          <w:szCs w:val="28"/>
          <w:rtl/>
        </w:rPr>
        <w:t>.</w:t>
      </w:r>
      <w:r w:rsidRPr="00984198">
        <w:rPr>
          <w:rFonts w:cs="B Lotus" w:hint="cs"/>
          <w:sz w:val="28"/>
          <w:szCs w:val="28"/>
          <w:rtl/>
        </w:rPr>
        <w:t xml:space="preserve"> </w:t>
      </w:r>
      <w:r w:rsidR="008E352E">
        <w:rPr>
          <w:rFonts w:cs="B Lotus" w:hint="cs"/>
          <w:sz w:val="28"/>
          <w:szCs w:val="28"/>
          <w:rtl/>
        </w:rPr>
        <w:t>«</w:t>
      </w:r>
      <w:r w:rsidRPr="00984198">
        <w:rPr>
          <w:rFonts w:cs="B Lotus" w:hint="cs"/>
          <w:sz w:val="28"/>
          <w:szCs w:val="28"/>
          <w:rtl/>
        </w:rPr>
        <w:t>همانا بلاها به کسی که مرا دوست دارد سریع</w:t>
      </w:r>
      <w:r w:rsidR="00A97B40">
        <w:rPr>
          <w:rtl/>
        </w:rPr>
        <w:softHyphen/>
      </w:r>
      <w:r w:rsidRPr="00984198">
        <w:rPr>
          <w:rFonts w:cs="B Lotus" w:hint="cs"/>
          <w:sz w:val="28"/>
          <w:szCs w:val="28"/>
          <w:rtl/>
        </w:rPr>
        <w:t>تر روی</w:t>
      </w:r>
      <w:r w:rsidR="009D0387" w:rsidRPr="00984198">
        <w:rPr>
          <w:rFonts w:cs="B Lotus" w:hint="cs"/>
          <w:sz w:val="28"/>
          <w:szCs w:val="28"/>
          <w:rtl/>
        </w:rPr>
        <w:t xml:space="preserve"> می‌</w:t>
      </w:r>
      <w:r w:rsidRPr="00984198">
        <w:rPr>
          <w:rFonts w:cs="B Lotus" w:hint="cs"/>
          <w:sz w:val="28"/>
          <w:szCs w:val="28"/>
          <w:rtl/>
        </w:rPr>
        <w:t xml:space="preserve">آورد، تا سیل که </w:t>
      </w:r>
      <w:r w:rsidR="00A97B40">
        <w:rPr>
          <w:rFonts w:cs="B Lotus" w:hint="cs"/>
          <w:sz w:val="28"/>
          <w:szCs w:val="28"/>
          <w:rtl/>
        </w:rPr>
        <w:t>(</w:t>
      </w:r>
      <w:r w:rsidRPr="00984198">
        <w:rPr>
          <w:rFonts w:cs="B Lotus" w:hint="cs"/>
          <w:sz w:val="28"/>
          <w:szCs w:val="28"/>
          <w:rtl/>
        </w:rPr>
        <w:t>با سرعت</w:t>
      </w:r>
      <w:r w:rsidR="00A97B40">
        <w:rPr>
          <w:rFonts w:cs="B Lotus" w:hint="cs"/>
          <w:sz w:val="28"/>
          <w:szCs w:val="28"/>
          <w:rtl/>
        </w:rPr>
        <w:t>)</w:t>
      </w:r>
      <w:r w:rsidRPr="00984198">
        <w:rPr>
          <w:rFonts w:cs="B Lotus" w:hint="cs"/>
          <w:sz w:val="28"/>
          <w:szCs w:val="28"/>
          <w:rtl/>
        </w:rPr>
        <w:t xml:space="preserve"> به پایان خود</w:t>
      </w:r>
      <w:r w:rsidR="009D0387" w:rsidRPr="00984198">
        <w:rPr>
          <w:rFonts w:cs="B Lotus" w:hint="cs"/>
          <w:sz w:val="28"/>
          <w:szCs w:val="28"/>
          <w:rtl/>
        </w:rPr>
        <w:t xml:space="preserve"> می‌</w:t>
      </w:r>
      <w:r w:rsidRPr="00984198">
        <w:rPr>
          <w:rFonts w:cs="B Lotus" w:hint="cs"/>
          <w:sz w:val="28"/>
          <w:szCs w:val="28"/>
          <w:rtl/>
        </w:rPr>
        <w:t>رسد</w:t>
      </w:r>
      <w:r w:rsidR="008E352E">
        <w:rPr>
          <w:rFonts w:cs="B Lotus" w:hint="cs"/>
          <w:sz w:val="28"/>
          <w:szCs w:val="28"/>
          <w:rtl/>
        </w:rPr>
        <w:t>»</w:t>
      </w:r>
      <w:r w:rsidRPr="00984198">
        <w:rPr>
          <w:rFonts w:cs="B Lotus" w:hint="cs"/>
          <w:sz w:val="28"/>
          <w:szCs w:val="28"/>
          <w:rtl/>
        </w:rPr>
        <w:t>.</w:t>
      </w:r>
    </w:p>
    <w:p w:rsidR="00C5413C" w:rsidRPr="00984198" w:rsidRDefault="00C5413C" w:rsidP="00A97B40">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یعنی: اگر در آن چه</w:t>
      </w:r>
      <w:r w:rsidR="009D0387" w:rsidRPr="00984198">
        <w:rPr>
          <w:rFonts w:cs="B Lotus" w:hint="cs"/>
          <w:sz w:val="28"/>
          <w:szCs w:val="28"/>
          <w:rtl/>
        </w:rPr>
        <w:t xml:space="preserve"> می‌</w:t>
      </w:r>
      <w:r w:rsidRPr="00984198">
        <w:rPr>
          <w:rFonts w:cs="B Lotus" w:hint="cs"/>
          <w:sz w:val="28"/>
          <w:szCs w:val="28"/>
          <w:rtl/>
        </w:rPr>
        <w:t>گویی صادق هستی، توقع و انتظار بلا را داشته باش</w:t>
      </w:r>
      <w:r w:rsidR="00A97B40">
        <w:rPr>
          <w:rFonts w:cs="B Lotus" w:hint="cs"/>
          <w:sz w:val="28"/>
          <w:szCs w:val="28"/>
          <w:rtl/>
        </w:rPr>
        <w:t xml:space="preserve"> </w:t>
      </w:r>
      <w:r w:rsidRPr="00984198">
        <w:rPr>
          <w:rFonts w:cs="B Lotus" w:hint="cs"/>
          <w:sz w:val="28"/>
          <w:szCs w:val="28"/>
          <w:rtl/>
        </w:rPr>
        <w:t>... و نشانه</w:t>
      </w:r>
      <w:r w:rsidR="00AC25A8" w:rsidRPr="00984198">
        <w:rPr>
          <w:rFonts w:cs="B Lotus" w:hint="cs"/>
          <w:sz w:val="28"/>
          <w:szCs w:val="28"/>
          <w:rtl/>
        </w:rPr>
        <w:t xml:space="preserve">‌ی </w:t>
      </w:r>
      <w:r w:rsidR="00A97B40">
        <w:rPr>
          <w:rFonts w:cs="B Lotus" w:hint="cs"/>
          <w:sz w:val="28"/>
          <w:szCs w:val="28"/>
          <w:rtl/>
        </w:rPr>
        <w:t>دوستی و محبت تو با</w:t>
      </w:r>
      <w:r w:rsidRPr="00984198">
        <w:rPr>
          <w:rFonts w:cs="B Lotus" w:hint="cs"/>
          <w:sz w:val="28"/>
          <w:szCs w:val="28"/>
          <w:rtl/>
        </w:rPr>
        <w:t xml:space="preserve"> من آن است که در راه الله دچار بلا و محنت شوی و بر آن هم بردباری و صبر پیشه کنی.</w:t>
      </w:r>
    </w:p>
    <w:p w:rsidR="00C5413C" w:rsidRPr="00984198" w:rsidRDefault="00C5413C" w:rsidP="00A97B40">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 xml:space="preserve"> اتباع و پیروی</w:t>
      </w:r>
      <w:r w:rsidR="00A97B40">
        <w:rPr>
          <w:rFonts w:cs="B Lotus" w:hint="cs"/>
          <w:sz w:val="28"/>
          <w:szCs w:val="28"/>
          <w:rtl/>
        </w:rPr>
        <w:t xml:space="preserve"> </w:t>
      </w:r>
      <w:r w:rsidRPr="00984198">
        <w:rPr>
          <w:rFonts w:cs="B Lotus" w:hint="cs"/>
          <w:sz w:val="28"/>
          <w:szCs w:val="28"/>
          <w:rtl/>
        </w:rPr>
        <w:t>... انتخاب و برگزیدن</w:t>
      </w:r>
      <w:r w:rsidR="00A97B40">
        <w:rPr>
          <w:rFonts w:cs="B Lotus" w:hint="cs"/>
          <w:sz w:val="28"/>
          <w:szCs w:val="28"/>
          <w:rtl/>
        </w:rPr>
        <w:t xml:space="preserve"> ... ولاء و براء </w:t>
      </w:r>
      <w:r w:rsidRPr="00984198">
        <w:rPr>
          <w:rFonts w:cs="B Lotus" w:hint="cs"/>
          <w:sz w:val="28"/>
          <w:szCs w:val="28"/>
          <w:rtl/>
        </w:rPr>
        <w:t xml:space="preserve">... </w:t>
      </w:r>
      <w:r w:rsidR="00A97B40">
        <w:rPr>
          <w:rFonts w:cs="B Lotus" w:hint="cs"/>
          <w:sz w:val="28"/>
          <w:szCs w:val="28"/>
          <w:rtl/>
        </w:rPr>
        <w:t xml:space="preserve">بلا و مصیبت </w:t>
      </w:r>
      <w:r w:rsidRPr="00984198">
        <w:rPr>
          <w:rFonts w:cs="B Lotus" w:hint="cs"/>
          <w:sz w:val="28"/>
          <w:szCs w:val="28"/>
          <w:rtl/>
        </w:rPr>
        <w:t>...</w:t>
      </w:r>
      <w:r w:rsidR="009D0387" w:rsidRPr="00984198">
        <w:rPr>
          <w:rFonts w:cs="B Lotus" w:hint="cs"/>
          <w:sz w:val="28"/>
          <w:szCs w:val="28"/>
          <w:rtl/>
        </w:rPr>
        <w:t xml:space="preserve"> این‌ها </w:t>
      </w:r>
      <w:r w:rsidRPr="00984198">
        <w:rPr>
          <w:rFonts w:cs="B Lotus" w:hint="cs"/>
          <w:sz w:val="28"/>
          <w:szCs w:val="28"/>
          <w:rtl/>
        </w:rPr>
        <w:t>علامت</w:t>
      </w:r>
      <w:r w:rsidR="009D0387" w:rsidRPr="00984198">
        <w:rPr>
          <w:rFonts w:cs="B Lotus" w:hint="cs"/>
          <w:sz w:val="28"/>
          <w:szCs w:val="28"/>
          <w:rtl/>
        </w:rPr>
        <w:t xml:space="preserve">‌ها </w:t>
      </w:r>
      <w:r w:rsidRPr="00984198">
        <w:rPr>
          <w:rFonts w:cs="B Lotus" w:hint="cs"/>
          <w:sz w:val="28"/>
          <w:szCs w:val="28"/>
          <w:rtl/>
        </w:rPr>
        <w:t>و دلایل محبت صادق</w:t>
      </w:r>
      <w:r w:rsidR="00A97B40">
        <w:rPr>
          <w:rFonts w:cs="B Lotus" w:hint="cs"/>
          <w:sz w:val="28"/>
          <w:szCs w:val="28"/>
          <w:rtl/>
        </w:rPr>
        <w:t>انه</w:t>
      </w:r>
      <w:r w:rsidRPr="00984198">
        <w:rPr>
          <w:rFonts w:cs="B Lotus" w:hint="cs"/>
          <w:sz w:val="28"/>
          <w:szCs w:val="28"/>
          <w:rtl/>
        </w:rPr>
        <w:t xml:space="preserve"> ب</w:t>
      </w:r>
      <w:r w:rsidR="00A97B40">
        <w:rPr>
          <w:rFonts w:cs="B Lotus" w:hint="cs"/>
          <w:sz w:val="28"/>
          <w:szCs w:val="28"/>
          <w:rtl/>
        </w:rPr>
        <w:t>ا</w:t>
      </w:r>
      <w:r w:rsidRPr="00984198">
        <w:rPr>
          <w:rFonts w:cs="B Lotus" w:hint="cs"/>
          <w:sz w:val="28"/>
          <w:szCs w:val="28"/>
          <w:rtl/>
        </w:rPr>
        <w:t xml:space="preserve"> الله عزوجل و فرستاده</w:t>
      </w:r>
      <w:r w:rsidR="00AC25A8" w:rsidRPr="00984198">
        <w:rPr>
          <w:rFonts w:cs="B Lotus" w:hint="cs"/>
          <w:sz w:val="28"/>
          <w:szCs w:val="28"/>
          <w:rtl/>
        </w:rPr>
        <w:t xml:space="preserve">‌ی </w:t>
      </w:r>
      <w:r w:rsidRPr="00984198">
        <w:rPr>
          <w:rFonts w:cs="B Lotus" w:hint="cs"/>
          <w:sz w:val="28"/>
          <w:szCs w:val="28"/>
          <w:rtl/>
        </w:rPr>
        <w:t>او</w:t>
      </w:r>
      <w:r w:rsidR="009D0387" w:rsidRPr="00984198">
        <w:rPr>
          <w:rFonts w:cs="B Lotus" w:hint="cs"/>
          <w:sz w:val="28"/>
          <w:szCs w:val="28"/>
          <w:rtl/>
        </w:rPr>
        <w:t xml:space="preserve"> می‌</w:t>
      </w:r>
      <w:r w:rsidRPr="00984198">
        <w:rPr>
          <w:rFonts w:cs="B Lotus" w:hint="cs"/>
          <w:sz w:val="28"/>
          <w:szCs w:val="28"/>
          <w:rtl/>
        </w:rPr>
        <w:t>باشد. پس هرکس فاقد</w:t>
      </w:r>
      <w:r w:rsidR="009D0387" w:rsidRPr="00984198">
        <w:rPr>
          <w:rFonts w:cs="B Lotus" w:hint="cs"/>
          <w:sz w:val="28"/>
          <w:szCs w:val="28"/>
          <w:rtl/>
        </w:rPr>
        <w:t xml:space="preserve"> آن‌ها </w:t>
      </w:r>
      <w:r w:rsidRPr="00984198">
        <w:rPr>
          <w:rFonts w:cs="B Lotus" w:hint="cs"/>
          <w:sz w:val="28"/>
          <w:szCs w:val="28"/>
          <w:rtl/>
        </w:rPr>
        <w:t>باشد، صدق محبت و توحید و عبودیت برای خدای یگانه را ندارد. اگرچ</w:t>
      </w:r>
      <w:r w:rsidR="00A97B40">
        <w:rPr>
          <w:rFonts w:cs="B Lotus" w:hint="cs"/>
          <w:sz w:val="28"/>
          <w:szCs w:val="28"/>
          <w:rtl/>
        </w:rPr>
        <w:t>ه این انسان به زبانش هم خلاف آن</w:t>
      </w:r>
      <w:r w:rsidR="00A97B40">
        <w:rPr>
          <w:rFonts w:cs="B Lotus"/>
          <w:sz w:val="28"/>
          <w:szCs w:val="28"/>
          <w:rtl/>
        </w:rPr>
        <w:softHyphen/>
      </w:r>
      <w:r w:rsidR="00A97B40">
        <w:rPr>
          <w:rFonts w:cs="B Lotus" w:hint="cs"/>
          <w:sz w:val="28"/>
          <w:szCs w:val="28"/>
          <w:rtl/>
        </w:rPr>
        <w:t>را ادعا کند، در</w:t>
      </w:r>
      <w:r w:rsidRPr="00984198">
        <w:rPr>
          <w:rFonts w:cs="B Lotus" w:hint="cs"/>
          <w:sz w:val="28"/>
          <w:szCs w:val="28"/>
          <w:rtl/>
        </w:rPr>
        <w:t>حقیقت او با نداشتن این علامت</w:t>
      </w:r>
      <w:r w:rsidR="009D0387" w:rsidRPr="00984198">
        <w:rPr>
          <w:rFonts w:cs="B Lotus" w:hint="cs"/>
          <w:sz w:val="28"/>
          <w:szCs w:val="28"/>
          <w:rtl/>
        </w:rPr>
        <w:t xml:space="preserve">‌ها </w:t>
      </w:r>
      <w:r w:rsidRPr="00984198">
        <w:rPr>
          <w:rFonts w:cs="B Lotus" w:hint="cs"/>
          <w:sz w:val="28"/>
          <w:szCs w:val="28"/>
          <w:rtl/>
        </w:rPr>
        <w:t xml:space="preserve">خود را با چیزی سیر نموده که به او داده نشده است و هر چند به ظاهر هم مدعی باشد که از مومنین و موحدینی است که الله متعال و رسولش </w:t>
      </w:r>
      <w:r w:rsidR="00A97B40">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را دوست دارد، ولی در واقع، حال و وضع و زبان عمل وی با تمام وضوح و روشنی بر او حکم</w:t>
      </w:r>
      <w:r w:rsidR="009D0387" w:rsidRPr="00984198">
        <w:rPr>
          <w:rFonts w:cs="B Lotus" w:hint="cs"/>
          <w:sz w:val="28"/>
          <w:szCs w:val="28"/>
          <w:rtl/>
        </w:rPr>
        <w:t xml:space="preserve"> می‌</w:t>
      </w:r>
      <w:r w:rsidR="00A97B40">
        <w:rPr>
          <w:rFonts w:cs="B Lotus" w:hint="cs"/>
          <w:sz w:val="28"/>
          <w:szCs w:val="28"/>
          <w:rtl/>
        </w:rPr>
        <w:t>کند که: او از دروغ گویان</w:t>
      </w:r>
      <w:r w:rsidRPr="00984198">
        <w:rPr>
          <w:rFonts w:cs="B Lotus" w:hint="cs"/>
          <w:sz w:val="28"/>
          <w:szCs w:val="28"/>
          <w:rtl/>
        </w:rPr>
        <w:t>... و از منافقین</w:t>
      </w:r>
      <w:r w:rsidR="00A97B40">
        <w:rPr>
          <w:rFonts w:cs="B Lotus" w:hint="cs"/>
          <w:sz w:val="28"/>
          <w:szCs w:val="28"/>
          <w:rtl/>
        </w:rPr>
        <w:t>ِ</w:t>
      </w:r>
      <w:r w:rsidRPr="00984198">
        <w:rPr>
          <w:rFonts w:cs="B Lotus" w:hint="cs"/>
          <w:sz w:val="28"/>
          <w:szCs w:val="28"/>
          <w:rtl/>
        </w:rPr>
        <w:t xml:space="preserve"> کافر است. </w:t>
      </w:r>
    </w:p>
    <w:p w:rsidR="00C5413C" w:rsidRPr="00984198" w:rsidRDefault="00C5413C" w:rsidP="00CC6F7E">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می</w:t>
      </w:r>
      <w:r w:rsidR="00CC6F7E" w:rsidRPr="00984198">
        <w:rPr>
          <w:rFonts w:cs="B Lotus" w:hint="eastAsia"/>
          <w:sz w:val="28"/>
          <w:szCs w:val="28"/>
          <w:rtl/>
        </w:rPr>
        <w:t>‌</w:t>
      </w:r>
      <w:r w:rsidRPr="00984198">
        <w:rPr>
          <w:rFonts w:cs="B Lotus" w:hint="cs"/>
          <w:sz w:val="28"/>
          <w:szCs w:val="28"/>
          <w:rtl/>
        </w:rPr>
        <w:t>گویم: سپاس الله متعال را؛ همه</w:t>
      </w:r>
      <w:r w:rsidR="00AC25A8" w:rsidRPr="00984198">
        <w:rPr>
          <w:rFonts w:cs="B Lotus" w:hint="cs"/>
          <w:sz w:val="28"/>
          <w:szCs w:val="28"/>
          <w:rtl/>
        </w:rPr>
        <w:t xml:space="preserve">‌ی </w:t>
      </w:r>
      <w:r w:rsidRPr="00984198">
        <w:rPr>
          <w:rFonts w:cs="B Lotus" w:hint="cs"/>
          <w:sz w:val="28"/>
          <w:szCs w:val="28"/>
          <w:rtl/>
        </w:rPr>
        <w:t>احادیثی که قبلاً درباره</w:t>
      </w:r>
      <w:r w:rsidR="00AC25A8" w:rsidRPr="00984198">
        <w:rPr>
          <w:rFonts w:cs="B Lotus" w:hint="cs"/>
          <w:sz w:val="28"/>
          <w:szCs w:val="28"/>
          <w:rtl/>
        </w:rPr>
        <w:t xml:space="preserve">‌ی </w:t>
      </w:r>
      <w:r w:rsidRPr="00984198">
        <w:rPr>
          <w:rFonts w:cs="B Lotus" w:hint="cs"/>
          <w:sz w:val="28"/>
          <w:szCs w:val="28"/>
          <w:rtl/>
        </w:rPr>
        <w:t xml:space="preserve">مصیبت و بلا ذکر کردیم، صحیح است. </w:t>
      </w:r>
    </w:p>
    <w:p w:rsidR="00C5413C" w:rsidRPr="00984198" w:rsidRDefault="00C5413C" w:rsidP="00A97B40">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برداشت ما از این احادیث و غیر</w:t>
      </w:r>
      <w:r w:rsidR="009D0387" w:rsidRPr="00984198">
        <w:rPr>
          <w:rFonts w:cs="B Lotus" w:hint="cs"/>
          <w:sz w:val="28"/>
          <w:szCs w:val="28"/>
          <w:rtl/>
        </w:rPr>
        <w:t xml:space="preserve"> آن‌ها </w:t>
      </w:r>
      <w:r w:rsidRPr="00984198">
        <w:rPr>
          <w:rFonts w:cs="B Lotus" w:hint="cs"/>
          <w:sz w:val="28"/>
          <w:szCs w:val="28"/>
          <w:rtl/>
        </w:rPr>
        <w:t>و درباره</w:t>
      </w:r>
      <w:r w:rsidR="00AC25A8" w:rsidRPr="00984198">
        <w:rPr>
          <w:rFonts w:cs="B Lotus" w:hint="cs"/>
          <w:sz w:val="28"/>
          <w:szCs w:val="28"/>
          <w:rtl/>
        </w:rPr>
        <w:t xml:space="preserve">‌ی </w:t>
      </w:r>
      <w:r w:rsidRPr="00984198">
        <w:rPr>
          <w:rFonts w:cs="B Lotus" w:hint="cs"/>
          <w:sz w:val="28"/>
          <w:szCs w:val="28"/>
          <w:rtl/>
        </w:rPr>
        <w:t>کسانی که در راه الله در بوته</w:t>
      </w:r>
      <w:r w:rsidR="00AC25A8" w:rsidRPr="00984198">
        <w:rPr>
          <w:rFonts w:cs="B Lotus" w:hint="cs"/>
          <w:sz w:val="28"/>
          <w:szCs w:val="28"/>
          <w:rtl/>
        </w:rPr>
        <w:t xml:space="preserve">‌ی </w:t>
      </w:r>
      <w:r w:rsidRPr="00984198">
        <w:rPr>
          <w:rFonts w:cs="B Lotus" w:hint="cs"/>
          <w:sz w:val="28"/>
          <w:szCs w:val="28"/>
          <w:rtl/>
        </w:rPr>
        <w:t>آزمایش قرار گرفته</w:t>
      </w:r>
      <w:r w:rsidR="00AC25A8" w:rsidRPr="00984198">
        <w:rPr>
          <w:rFonts w:cs="B Lotus" w:hint="cs"/>
          <w:sz w:val="28"/>
          <w:szCs w:val="28"/>
          <w:rtl/>
        </w:rPr>
        <w:t xml:space="preserve">‌اند </w:t>
      </w:r>
      <w:r w:rsidRPr="00984198">
        <w:rPr>
          <w:rFonts w:cs="B Lotus" w:hint="cs"/>
          <w:sz w:val="28"/>
          <w:szCs w:val="28"/>
          <w:rtl/>
        </w:rPr>
        <w:t>و به ویژه افرادی از ایشان که بلا و مصیبت در راه الله بر آنان شدت بیشتری دارد، این است که میدان</w:t>
      </w:r>
      <w:r w:rsidR="009D0387" w:rsidRPr="00984198">
        <w:rPr>
          <w:rFonts w:cs="B Lotus" w:hint="cs"/>
          <w:sz w:val="28"/>
          <w:szCs w:val="28"/>
          <w:rtl/>
        </w:rPr>
        <w:t xml:space="preserve">‌های </w:t>
      </w:r>
      <w:r w:rsidRPr="00984198">
        <w:rPr>
          <w:rFonts w:cs="B Lotus" w:hint="cs"/>
          <w:sz w:val="28"/>
          <w:szCs w:val="28"/>
          <w:rtl/>
        </w:rPr>
        <w:t xml:space="preserve">تأویل و عذر را در مورد ایشان گسترش دهیم و حسن ظن را </w:t>
      </w:r>
      <w:r w:rsidR="00A97B40">
        <w:rPr>
          <w:rFonts w:cs="B Lotus" w:hint="cs"/>
          <w:sz w:val="28"/>
          <w:szCs w:val="28"/>
          <w:rtl/>
        </w:rPr>
        <w:t xml:space="preserve">در حق آنان بر سوء ظن ترجیح دهیم </w:t>
      </w:r>
      <w:r w:rsidRPr="00984198">
        <w:rPr>
          <w:rFonts w:cs="B Lotus" w:hint="cs"/>
          <w:sz w:val="28"/>
          <w:szCs w:val="28"/>
          <w:rtl/>
        </w:rPr>
        <w:t xml:space="preserve">... و این هم خلق و خوی میانه و شریف رسول الله </w:t>
      </w:r>
      <w:r w:rsidR="00A97B40">
        <w:rPr>
          <w:rFonts w:ascii="Arial" w:hAnsi="Arial" w:cs="CTraditional Arabic" w:hint="cs"/>
          <w:sz w:val="28"/>
          <w:szCs w:val="28"/>
          <w:rtl/>
        </w:rPr>
        <w:t>ح</w:t>
      </w:r>
      <w:r>
        <w:rPr>
          <w:rFonts w:cs="B Nazanin" w:hint="cs"/>
          <w:noProof/>
          <w:rtl/>
        </w:rPr>
        <w:t xml:space="preserve"> </w:t>
      </w:r>
      <w:r w:rsidR="00A97B40">
        <w:rPr>
          <w:rFonts w:cs="B Lotus" w:hint="cs"/>
          <w:sz w:val="28"/>
          <w:szCs w:val="28"/>
          <w:rtl/>
        </w:rPr>
        <w:t>است که هر</w:t>
      </w:r>
      <w:r w:rsidRPr="00984198">
        <w:rPr>
          <w:rFonts w:cs="B Lotus" w:hint="cs"/>
          <w:sz w:val="28"/>
          <w:szCs w:val="28"/>
          <w:rtl/>
        </w:rPr>
        <w:t>گاه یکی از اصحابش در لغزش و</w:t>
      </w:r>
      <w:r w:rsidR="002D2D7E" w:rsidRPr="00984198">
        <w:rPr>
          <w:rFonts w:cs="B Lotus" w:hint="cs"/>
          <w:sz w:val="28"/>
          <w:szCs w:val="28"/>
          <w:rtl/>
        </w:rPr>
        <w:t xml:space="preserve"> شبهه‌ای </w:t>
      </w:r>
      <w:r w:rsidRPr="00984198">
        <w:rPr>
          <w:rFonts w:cs="B Lotus" w:hint="cs"/>
          <w:sz w:val="28"/>
          <w:szCs w:val="28"/>
          <w:rtl/>
        </w:rPr>
        <w:t>شک برانگیز</w:t>
      </w:r>
      <w:r w:rsidR="009D0387" w:rsidRPr="00984198">
        <w:rPr>
          <w:rFonts w:cs="B Lotus" w:hint="cs"/>
          <w:sz w:val="28"/>
          <w:szCs w:val="28"/>
          <w:rtl/>
        </w:rPr>
        <w:t xml:space="preserve"> می‌</w:t>
      </w:r>
      <w:r w:rsidRPr="00984198">
        <w:rPr>
          <w:rFonts w:cs="B Lotus" w:hint="cs"/>
          <w:sz w:val="28"/>
          <w:szCs w:val="28"/>
          <w:rtl/>
        </w:rPr>
        <w:t>افتاد، بر او سخت نمی</w:t>
      </w:r>
      <w:r w:rsidRPr="00984198">
        <w:rPr>
          <w:rFonts w:cs="B Lotus" w:hint="cs"/>
          <w:sz w:val="28"/>
          <w:szCs w:val="28"/>
          <w:cs/>
        </w:rPr>
        <w:t>‎</w:t>
      </w:r>
      <w:r w:rsidRPr="00984198">
        <w:rPr>
          <w:rFonts w:cs="B Lotus" w:hint="cs"/>
          <w:sz w:val="28"/>
          <w:szCs w:val="28"/>
          <w:rtl/>
        </w:rPr>
        <w:t>گرفت و برایش تاویل</w:t>
      </w:r>
      <w:r w:rsidR="009D0387" w:rsidRPr="00984198">
        <w:rPr>
          <w:rFonts w:cs="B Lotus" w:hint="cs"/>
          <w:sz w:val="28"/>
          <w:szCs w:val="28"/>
          <w:rtl/>
        </w:rPr>
        <w:t xml:space="preserve"> می‌</w:t>
      </w:r>
      <w:r w:rsidRPr="00984198">
        <w:rPr>
          <w:rFonts w:cs="B Lotus" w:hint="cs"/>
          <w:sz w:val="28"/>
          <w:szCs w:val="28"/>
          <w:rtl/>
        </w:rPr>
        <w:t>کرد و به نفع او میدان</w:t>
      </w:r>
      <w:r w:rsidR="009D0387" w:rsidRPr="00984198">
        <w:rPr>
          <w:rFonts w:cs="B Lotus" w:hint="cs"/>
          <w:sz w:val="28"/>
          <w:szCs w:val="28"/>
          <w:rtl/>
        </w:rPr>
        <w:t xml:space="preserve">‌هایی </w:t>
      </w:r>
      <w:r w:rsidRPr="00984198">
        <w:rPr>
          <w:rFonts w:cs="B Lotus" w:hint="cs"/>
          <w:sz w:val="28"/>
          <w:szCs w:val="28"/>
          <w:rtl/>
        </w:rPr>
        <w:t>که در آن برای رضای الله متعال به ابتلا و محنت افتاده بود، یادآوری</w:t>
      </w:r>
      <w:r w:rsidR="009D0387" w:rsidRPr="00984198">
        <w:rPr>
          <w:rFonts w:cs="B Lotus" w:hint="cs"/>
          <w:sz w:val="28"/>
          <w:szCs w:val="28"/>
          <w:rtl/>
        </w:rPr>
        <w:t xml:space="preserve"> می‌</w:t>
      </w:r>
      <w:r w:rsidR="00A97B40">
        <w:rPr>
          <w:rFonts w:cs="B Lotus" w:hint="cs"/>
          <w:sz w:val="28"/>
          <w:szCs w:val="28"/>
          <w:rtl/>
        </w:rPr>
        <w:t xml:space="preserve">کرد </w:t>
      </w:r>
      <w:r w:rsidRPr="00984198">
        <w:rPr>
          <w:rFonts w:cs="B Lotus" w:hint="cs"/>
          <w:sz w:val="28"/>
          <w:szCs w:val="28"/>
          <w:rtl/>
        </w:rPr>
        <w:t>... نه ای عمر، همانا او از اهل بدر است</w:t>
      </w:r>
      <w:r w:rsidRPr="00C008F7">
        <w:rPr>
          <w:rStyle w:val="FootnoteReference"/>
          <w:rFonts w:cs="B Lotus"/>
          <w:sz w:val="28"/>
          <w:szCs w:val="28"/>
          <w:rtl/>
        </w:rPr>
        <w:footnoteReference w:id="333"/>
      </w:r>
      <w:r w:rsidRPr="00984198">
        <w:rPr>
          <w:rFonts w:cs="B Lotus" w:hint="cs"/>
          <w:sz w:val="28"/>
          <w:szCs w:val="28"/>
          <w:rtl/>
        </w:rPr>
        <w:t>.</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اما کسی که به بلا و مصیبتی در راه الله متعال دچار نشده است، میدان تاویل و عذر برایش تنگ</w:t>
      </w:r>
      <w:r w:rsidR="009D0387" w:rsidRPr="00984198">
        <w:rPr>
          <w:rFonts w:cs="B Lotus" w:hint="cs"/>
          <w:sz w:val="28"/>
          <w:szCs w:val="28"/>
          <w:rtl/>
        </w:rPr>
        <w:t xml:space="preserve"> می‌</w:t>
      </w:r>
      <w:r w:rsidR="00A97B40">
        <w:rPr>
          <w:rFonts w:cs="B Lotus" w:hint="cs"/>
          <w:sz w:val="28"/>
          <w:szCs w:val="28"/>
          <w:rtl/>
        </w:rPr>
        <w:t>شود</w:t>
      </w:r>
      <w:r w:rsidRPr="00984198">
        <w:rPr>
          <w:rFonts w:cs="B Lotus" w:hint="cs"/>
          <w:sz w:val="28"/>
          <w:szCs w:val="28"/>
          <w:rtl/>
        </w:rPr>
        <w:t xml:space="preserve"> و این قاعده</w:t>
      </w:r>
      <w:r w:rsidR="00AC25A8" w:rsidRPr="00984198">
        <w:rPr>
          <w:rFonts w:cs="B Lotus" w:hint="cs"/>
          <w:sz w:val="28"/>
          <w:szCs w:val="28"/>
          <w:rtl/>
        </w:rPr>
        <w:t xml:space="preserve">‌ی </w:t>
      </w:r>
      <w:r w:rsidR="00A97B40">
        <w:rPr>
          <w:rFonts w:cs="B Lotus" w:hint="cs"/>
          <w:sz w:val="28"/>
          <w:szCs w:val="28"/>
          <w:rtl/>
        </w:rPr>
        <w:t>روشنی است که انسان مسلمان</w:t>
      </w:r>
      <w:r w:rsidRPr="00984198">
        <w:rPr>
          <w:rFonts w:cs="B Lotus" w:hint="cs"/>
          <w:sz w:val="28"/>
          <w:szCs w:val="28"/>
          <w:rtl/>
        </w:rPr>
        <w:t xml:space="preserve"> هنگام تعمق و بررسی در مسائل بزرگی همچون مسائل کفر و ایمان باید به آن توجه کند</w:t>
      </w:r>
      <w:r w:rsidRPr="00C008F7">
        <w:rPr>
          <w:rStyle w:val="FootnoteReference"/>
          <w:rFonts w:cs="B Lotus"/>
          <w:sz w:val="28"/>
          <w:szCs w:val="28"/>
          <w:rtl/>
        </w:rPr>
        <w:footnoteReference w:id="334"/>
      </w:r>
      <w:r w:rsidRPr="00984198">
        <w:rPr>
          <w:rFonts w:cs="B Lotus" w:hint="cs"/>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از خلال این عرض صریح، واضح گردید که محبت برای کلمه</w:t>
      </w:r>
      <w:r w:rsidR="00AC25A8" w:rsidRPr="00984198">
        <w:rPr>
          <w:rFonts w:cs="B Lotus" w:hint="cs"/>
          <w:sz w:val="28"/>
          <w:szCs w:val="28"/>
          <w:rtl/>
        </w:rPr>
        <w:t xml:space="preserve">‌ی </w:t>
      </w:r>
      <w:r w:rsidRPr="00984198">
        <w:rPr>
          <w:rFonts w:cs="B Lotus" w:hint="cs"/>
          <w:sz w:val="28"/>
          <w:szCs w:val="28"/>
          <w:rtl/>
        </w:rPr>
        <w:t>توحید و مقتضیات</w:t>
      </w:r>
      <w:r w:rsidR="00A97B40">
        <w:rPr>
          <w:rFonts w:cs="B Lotus" w:hint="cs"/>
          <w:sz w:val="28"/>
          <w:szCs w:val="28"/>
          <w:rtl/>
        </w:rPr>
        <w:t xml:space="preserve"> آن و بغض و دشمنی با آنچه که آن</w:t>
      </w:r>
      <w:r w:rsidR="00A97B40">
        <w:rPr>
          <w:rFonts w:cs="B Lotus"/>
          <w:sz w:val="28"/>
          <w:szCs w:val="28"/>
          <w:rtl/>
        </w:rPr>
        <w:softHyphen/>
      </w:r>
      <w:r w:rsidRPr="00984198">
        <w:rPr>
          <w:rFonts w:cs="B Lotus" w:hint="cs"/>
          <w:sz w:val="28"/>
          <w:szCs w:val="28"/>
          <w:rtl/>
        </w:rPr>
        <w:t>را نقض</w:t>
      </w:r>
      <w:r w:rsidR="009D0387" w:rsidRPr="00984198">
        <w:rPr>
          <w:rFonts w:cs="B Lotus" w:hint="cs"/>
          <w:sz w:val="28"/>
          <w:szCs w:val="28"/>
          <w:rtl/>
        </w:rPr>
        <w:t xml:space="preserve"> می‌</w:t>
      </w:r>
      <w:r w:rsidRPr="00984198">
        <w:rPr>
          <w:rFonts w:cs="B Lotus" w:hint="cs"/>
          <w:sz w:val="28"/>
          <w:szCs w:val="28"/>
          <w:rtl/>
        </w:rPr>
        <w:t>کند، اصل دین اسلام</w:t>
      </w:r>
      <w:r w:rsidR="009D0387" w:rsidRPr="00984198">
        <w:rPr>
          <w:rFonts w:cs="B Lotus" w:hint="cs"/>
          <w:sz w:val="28"/>
          <w:szCs w:val="28"/>
          <w:rtl/>
        </w:rPr>
        <w:t xml:space="preserve"> می‌</w:t>
      </w:r>
      <w:r w:rsidRPr="00984198">
        <w:rPr>
          <w:rFonts w:cs="B Lotus" w:hint="cs"/>
          <w:sz w:val="28"/>
          <w:szCs w:val="28"/>
          <w:rtl/>
        </w:rPr>
        <w:t>باشد. و در واقع رکن توحید</w:t>
      </w:r>
      <w:r w:rsidR="009D0387" w:rsidRPr="00984198">
        <w:rPr>
          <w:rFonts w:cs="B Lotus" w:hint="cs"/>
          <w:sz w:val="28"/>
          <w:szCs w:val="28"/>
          <w:rtl/>
        </w:rPr>
        <w:t xml:space="preserve"> می‌</w:t>
      </w:r>
      <w:r w:rsidRPr="00984198">
        <w:rPr>
          <w:rFonts w:cs="B Lotus" w:hint="cs"/>
          <w:sz w:val="28"/>
          <w:szCs w:val="28"/>
          <w:rtl/>
        </w:rPr>
        <w:t>باشد و با کمال آن، توحید کامل شده و با نقص آن، توحید ناقص</w:t>
      </w:r>
      <w:r w:rsidR="009D0387" w:rsidRPr="00984198">
        <w:rPr>
          <w:rFonts w:cs="B Lotus" w:hint="cs"/>
          <w:sz w:val="28"/>
          <w:szCs w:val="28"/>
          <w:rtl/>
        </w:rPr>
        <w:t xml:space="preserve"> می‌</w:t>
      </w:r>
      <w:r w:rsidRPr="00984198">
        <w:rPr>
          <w:rFonts w:cs="B Lotus" w:hint="cs"/>
          <w:sz w:val="28"/>
          <w:szCs w:val="28"/>
          <w:rtl/>
        </w:rPr>
        <w:t xml:space="preserve">گردد. </w:t>
      </w:r>
    </w:p>
    <w:p w:rsidR="00CC6F7E" w:rsidRPr="00984198" w:rsidRDefault="00C5413C" w:rsidP="00C80182">
      <w:pPr>
        <w:pStyle w:val="NormalWeb"/>
        <w:bidi/>
        <w:spacing w:before="0" w:beforeAutospacing="0" w:after="0" w:afterAutospacing="0"/>
        <w:ind w:firstLine="284"/>
        <w:jc w:val="both"/>
        <w:rPr>
          <w:rFonts w:cs="B Lotus"/>
          <w:sz w:val="28"/>
          <w:szCs w:val="28"/>
          <w:rtl/>
        </w:rPr>
      </w:pPr>
      <w:r w:rsidRPr="00984198">
        <w:rPr>
          <w:rFonts w:cs="B Lotus" w:hint="cs"/>
          <w:sz w:val="28"/>
          <w:szCs w:val="28"/>
          <w:rtl/>
        </w:rPr>
        <w:t>برخی از علماء بر این شروط، شرط</w:t>
      </w:r>
      <w:r w:rsidR="00073253" w:rsidRPr="00984198">
        <w:rPr>
          <w:rFonts w:cs="B Lotus" w:hint="eastAsia"/>
          <w:sz w:val="28"/>
          <w:szCs w:val="28"/>
          <w:rtl/>
        </w:rPr>
        <w:t>‌</w:t>
      </w:r>
      <w:r w:rsidRPr="00984198">
        <w:rPr>
          <w:rFonts w:cs="B Lotus" w:hint="cs"/>
          <w:sz w:val="28"/>
          <w:szCs w:val="28"/>
          <w:rtl/>
        </w:rPr>
        <w:t>های دیگری برای</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Pr="00984198">
        <w:rPr>
          <w:rFonts w:cs="B Lotus" w:hint="cs"/>
          <w:sz w:val="28"/>
          <w:szCs w:val="28"/>
          <w:rtl/>
        </w:rPr>
        <w:t>ذکر کرده</w:t>
      </w:r>
      <w:r w:rsidRPr="00984198">
        <w:rPr>
          <w:rFonts w:cs="B Lotus" w:hint="cs"/>
          <w:sz w:val="28"/>
          <w:szCs w:val="28"/>
          <w:cs/>
        </w:rPr>
        <w:t>‎</w:t>
      </w:r>
      <w:r w:rsidRPr="00984198">
        <w:rPr>
          <w:rFonts w:cs="B Lotus" w:hint="cs"/>
          <w:sz w:val="28"/>
          <w:szCs w:val="28"/>
          <w:rtl/>
        </w:rPr>
        <w:t>اند که بیان</w:t>
      </w:r>
      <w:r w:rsidR="009D0387" w:rsidRPr="00984198">
        <w:rPr>
          <w:rFonts w:cs="B Lotus" w:hint="cs"/>
          <w:sz w:val="28"/>
          <w:szCs w:val="28"/>
          <w:rtl/>
        </w:rPr>
        <w:t xml:space="preserve"> آن‌ها </w:t>
      </w:r>
      <w:r w:rsidRPr="00984198">
        <w:rPr>
          <w:rFonts w:cs="B Lotus" w:hint="cs"/>
          <w:sz w:val="28"/>
          <w:szCs w:val="28"/>
          <w:rtl/>
        </w:rPr>
        <w:t>در این مقام مفید و سودمند</w:t>
      </w:r>
      <w:r w:rsidR="009D0387" w:rsidRPr="00984198">
        <w:rPr>
          <w:rFonts w:cs="B Lotus" w:hint="cs"/>
          <w:sz w:val="28"/>
          <w:szCs w:val="28"/>
          <w:rtl/>
        </w:rPr>
        <w:t xml:space="preserve"> می‌</w:t>
      </w:r>
      <w:r w:rsidRPr="00984198">
        <w:rPr>
          <w:rFonts w:cs="B Lotus" w:hint="cs"/>
          <w:sz w:val="28"/>
          <w:szCs w:val="28"/>
          <w:rtl/>
        </w:rPr>
        <w:t>باشد</w:t>
      </w:r>
      <w:r w:rsidRPr="00C008F7">
        <w:rPr>
          <w:rStyle w:val="FootnoteReference"/>
          <w:rFonts w:cs="B Lotus"/>
          <w:sz w:val="28"/>
          <w:szCs w:val="28"/>
          <w:rtl/>
        </w:rPr>
        <w:footnoteReference w:id="335"/>
      </w:r>
      <w:r w:rsidRPr="00984198">
        <w:rPr>
          <w:rFonts w:cs="B Lotus" w:hint="cs"/>
          <w:sz w:val="28"/>
          <w:szCs w:val="28"/>
          <w:rtl/>
        </w:rPr>
        <w:t>.</w:t>
      </w:r>
    </w:p>
    <w:p w:rsidR="00CC6F7E" w:rsidRPr="00984198" w:rsidRDefault="00CC6F7E" w:rsidP="00CC6F7E">
      <w:pPr>
        <w:pStyle w:val="NormalWeb"/>
        <w:bidi/>
        <w:spacing w:before="0" w:beforeAutospacing="0" w:after="0" w:afterAutospacing="0"/>
        <w:ind w:firstLine="284"/>
        <w:jc w:val="both"/>
        <w:rPr>
          <w:rFonts w:cs="B Lotus"/>
          <w:sz w:val="28"/>
          <w:szCs w:val="28"/>
          <w:rtl/>
        </w:rPr>
        <w:sectPr w:rsidR="00CC6F7E" w:rsidRPr="00984198" w:rsidSect="0093480F">
          <w:headerReference w:type="default" r:id="rId29"/>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984198" w:rsidRDefault="00C5413C" w:rsidP="00CC6F7E">
      <w:pPr>
        <w:pStyle w:val="a"/>
        <w:rPr>
          <w:rFonts w:cs="B Lotus"/>
          <w:sz w:val="28"/>
          <w:szCs w:val="28"/>
          <w:rtl/>
        </w:rPr>
      </w:pPr>
      <w:bookmarkStart w:id="67" w:name="_Toc418616846"/>
      <w:r w:rsidRPr="0066581F">
        <w:rPr>
          <w:rFonts w:hint="cs"/>
          <w:rtl/>
        </w:rPr>
        <w:t>مبحث هشتم:</w:t>
      </w:r>
      <w:r w:rsidR="00CC6F7E">
        <w:rPr>
          <w:rtl/>
        </w:rPr>
        <w:br/>
      </w:r>
      <w:r w:rsidRPr="0066581F">
        <w:rPr>
          <w:rFonts w:hint="cs"/>
          <w:rtl/>
        </w:rPr>
        <w:t>شرط نطق و اقرار:</w:t>
      </w:r>
      <w:bookmarkEnd w:id="67"/>
      <w:r w:rsidRPr="00984198">
        <w:rPr>
          <w:rFonts w:cs="B Lotus" w:hint="cs"/>
          <w:sz w:val="28"/>
          <w:szCs w:val="28"/>
          <w:rtl/>
        </w:rPr>
        <w:t xml:space="preserve"> </w:t>
      </w:r>
    </w:p>
    <w:p w:rsidR="00C5413C" w:rsidRPr="002D3FBC" w:rsidRDefault="00C5413C" w:rsidP="00F4081D">
      <w:pPr>
        <w:pStyle w:val="NormalWeb"/>
        <w:bidi/>
        <w:spacing w:before="0" w:beforeAutospacing="0" w:after="0" w:afterAutospacing="0" w:line="228" w:lineRule="auto"/>
        <w:ind w:firstLine="284"/>
        <w:jc w:val="both"/>
        <w:rPr>
          <w:rFonts w:ascii="KFGQPC Uthmanic Script HAFS" w:hAnsi="KFGQPC Uthmanic Script HAFS" w:cs="KFGQPC Uthmanic Script HAFS"/>
          <w:sz w:val="28"/>
          <w:szCs w:val="28"/>
          <w:rtl/>
        </w:rPr>
      </w:pPr>
      <w:r w:rsidRPr="00984198">
        <w:rPr>
          <w:rFonts w:cs="B Lotus" w:hint="cs"/>
          <w:sz w:val="28"/>
          <w:szCs w:val="28"/>
          <w:rtl/>
        </w:rPr>
        <w:t>برای کسی که بخواهد در دین اسلام داخل شود و حکم و صفت اسلام بر او جاری شود، لازم است در آغاز لفظاً به شهادت توحید اقرار کند، صیغه</w:t>
      </w:r>
      <w:r w:rsidR="00AC25A8" w:rsidRPr="00984198">
        <w:rPr>
          <w:rFonts w:cs="B Lotus" w:hint="cs"/>
          <w:sz w:val="28"/>
          <w:szCs w:val="28"/>
          <w:rtl/>
        </w:rPr>
        <w:t xml:space="preserve">‌ی </w:t>
      </w:r>
      <w:r w:rsidRPr="00984198">
        <w:rPr>
          <w:rFonts w:cs="B Lotus" w:hint="cs"/>
          <w:sz w:val="28"/>
          <w:szCs w:val="28"/>
          <w:rtl/>
        </w:rPr>
        <w:t xml:space="preserve">آن چنین است: </w:t>
      </w:r>
      <w:r w:rsidRPr="00073253">
        <w:rPr>
          <w:rStyle w:val="Char1"/>
          <w:rFonts w:hint="cs"/>
          <w:rtl/>
        </w:rPr>
        <w:t>«</w:t>
      </w:r>
      <w:r w:rsidR="0093109F">
        <w:rPr>
          <w:rStyle w:val="Char1"/>
          <w:rFonts w:hint="cs"/>
          <w:rtl/>
        </w:rPr>
        <w:t>أ</w:t>
      </w:r>
      <w:r w:rsidRPr="00073253">
        <w:rPr>
          <w:rStyle w:val="Char1"/>
          <w:rFonts w:hint="cs"/>
          <w:rtl/>
        </w:rPr>
        <w:t xml:space="preserve">شهد </w:t>
      </w:r>
      <w:r w:rsidR="0093109F">
        <w:rPr>
          <w:rStyle w:val="Char1"/>
          <w:rFonts w:hint="cs"/>
          <w:rtl/>
        </w:rPr>
        <w:t>أ</w:t>
      </w:r>
      <w:r w:rsidRPr="00073253">
        <w:rPr>
          <w:rStyle w:val="Char1"/>
          <w:rFonts w:hint="cs"/>
          <w:rtl/>
        </w:rPr>
        <w:t xml:space="preserve">ن </w:t>
      </w:r>
      <w:r w:rsidR="00F64452" w:rsidRPr="00F64452">
        <w:rPr>
          <w:rStyle w:val="Char1"/>
          <w:rFonts w:hint="cs"/>
          <w:rtl/>
        </w:rPr>
        <w:t>لا إله إلا الله</w:t>
      </w:r>
      <w:r w:rsidRPr="00073253">
        <w:rPr>
          <w:rStyle w:val="Char1"/>
          <w:rFonts w:hint="cs"/>
          <w:rtl/>
        </w:rPr>
        <w:t xml:space="preserve"> و</w:t>
      </w:r>
      <w:r w:rsidR="0093109F">
        <w:rPr>
          <w:rStyle w:val="Char1"/>
          <w:rFonts w:hint="cs"/>
          <w:rtl/>
        </w:rPr>
        <w:t>أ</w:t>
      </w:r>
      <w:r w:rsidRPr="00073253">
        <w:rPr>
          <w:rStyle w:val="Char1"/>
          <w:rFonts w:hint="cs"/>
          <w:rtl/>
        </w:rPr>
        <w:t xml:space="preserve">شهد </w:t>
      </w:r>
      <w:r w:rsidR="0093109F">
        <w:rPr>
          <w:rStyle w:val="Char1"/>
          <w:rFonts w:hint="cs"/>
          <w:rtl/>
        </w:rPr>
        <w:t>أ</w:t>
      </w:r>
      <w:r w:rsidRPr="00073253">
        <w:rPr>
          <w:rStyle w:val="Char1"/>
          <w:rFonts w:hint="cs"/>
          <w:rtl/>
        </w:rPr>
        <w:t>ن محمدا رسول الله»</w:t>
      </w:r>
      <w:r w:rsidRPr="00984198">
        <w:rPr>
          <w:rFonts w:cs="B Lotus" w:hint="cs"/>
          <w:sz w:val="28"/>
          <w:szCs w:val="28"/>
          <w:rtl/>
        </w:rPr>
        <w:t xml:space="preserve"> و کسی که - با وجود داشتن توانایی گفتار- از اقرار کردن به شهادت توح</w:t>
      </w:r>
      <w:r w:rsidR="00F4081D">
        <w:rPr>
          <w:rFonts w:cs="B Lotus" w:hint="cs"/>
          <w:sz w:val="28"/>
          <w:szCs w:val="28"/>
          <w:rtl/>
        </w:rPr>
        <w:t>ید امتناع ورزد، مسلمان نیست. هم</w:t>
      </w:r>
      <w:r w:rsidRPr="00984198">
        <w:rPr>
          <w:rFonts w:cs="B Lotus" w:hint="cs"/>
          <w:sz w:val="28"/>
          <w:szCs w:val="28"/>
          <w:rtl/>
        </w:rPr>
        <w:t xml:space="preserve">چنان که سعید بن مسیب بن حزن </w:t>
      </w:r>
      <w:r w:rsidR="00F4081D">
        <w:rPr>
          <w:rFonts w:ascii="Arial" w:hAnsi="Arial" w:cs="CTraditional Arabic" w:hint="cs"/>
          <w:sz w:val="28"/>
          <w:szCs w:val="28"/>
          <w:rtl/>
        </w:rPr>
        <w:t>ت</w:t>
      </w:r>
      <w:r w:rsidRPr="00984198">
        <w:rPr>
          <w:rFonts w:cs="B Lotus" w:hint="cs"/>
          <w:sz w:val="28"/>
          <w:szCs w:val="28"/>
          <w:rtl/>
        </w:rPr>
        <w:t xml:space="preserve"> در حدیثی «متفق علیه» از پدرش روایت</w:t>
      </w:r>
      <w:r w:rsidR="009D0387" w:rsidRPr="00984198">
        <w:rPr>
          <w:rFonts w:cs="B Lotus" w:hint="cs"/>
          <w:sz w:val="28"/>
          <w:szCs w:val="28"/>
          <w:rtl/>
        </w:rPr>
        <w:t xml:space="preserve"> می‌</w:t>
      </w:r>
      <w:r w:rsidR="00F4081D">
        <w:rPr>
          <w:rFonts w:cs="B Lotus" w:hint="cs"/>
          <w:sz w:val="28"/>
          <w:szCs w:val="28"/>
          <w:rtl/>
        </w:rPr>
        <w:t>کند: وقتی</w:t>
      </w:r>
      <w:r w:rsidRPr="00984198">
        <w:rPr>
          <w:rFonts w:cs="B Lotus" w:hint="cs"/>
          <w:sz w:val="28"/>
          <w:szCs w:val="28"/>
          <w:rtl/>
        </w:rPr>
        <w:t xml:space="preserve"> ابوطالب </w:t>
      </w:r>
      <w:r w:rsidR="00F4081D">
        <w:rPr>
          <w:rFonts w:cs="B Lotus" w:hint="cs"/>
          <w:sz w:val="28"/>
          <w:szCs w:val="28"/>
          <w:rtl/>
        </w:rPr>
        <w:t>در آخرین لحظات زندگی بود</w:t>
      </w:r>
      <w:r w:rsidRPr="00984198">
        <w:rPr>
          <w:rFonts w:cs="B Lotus" w:hint="cs"/>
          <w:sz w:val="28"/>
          <w:szCs w:val="28"/>
          <w:rtl/>
        </w:rPr>
        <w:t xml:space="preserve">، رسول الله </w:t>
      </w:r>
      <w:r w:rsidR="00F4081D">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 xml:space="preserve">نزد او رفت و دید که ابوجهل بن هشام و عبدالله بن امیه بن مغیره </w:t>
      </w:r>
      <w:r w:rsidR="00F4081D">
        <w:rPr>
          <w:rFonts w:cs="B Lotus" w:hint="cs"/>
          <w:sz w:val="28"/>
          <w:szCs w:val="28"/>
          <w:rtl/>
        </w:rPr>
        <w:t>نزد</w:t>
      </w:r>
      <w:r w:rsidRPr="00984198">
        <w:rPr>
          <w:rFonts w:cs="B Lotus" w:hint="cs"/>
          <w:sz w:val="28"/>
          <w:szCs w:val="28"/>
          <w:rtl/>
        </w:rPr>
        <w:t xml:space="preserve"> او هستند. رسول الله </w:t>
      </w:r>
      <w:r w:rsidR="00F4081D">
        <w:rPr>
          <w:rFonts w:ascii="Arial" w:hAnsi="Arial" w:cs="CTraditional Arabic" w:hint="cs"/>
          <w:sz w:val="28"/>
          <w:szCs w:val="28"/>
          <w:rtl/>
        </w:rPr>
        <w:t>ح</w:t>
      </w:r>
      <w:r w:rsidRPr="00984198">
        <w:rPr>
          <w:rFonts w:cs="B Lotus" w:hint="cs"/>
          <w:sz w:val="28"/>
          <w:szCs w:val="28"/>
          <w:rtl/>
        </w:rPr>
        <w:t xml:space="preserve"> خطاب به ابوطالب فرمود: </w:t>
      </w:r>
      <w:r w:rsidRPr="00073253">
        <w:rPr>
          <w:rStyle w:val="Char2"/>
          <w:rFonts w:hint="cs"/>
          <w:rtl/>
        </w:rPr>
        <w:t>«</w:t>
      </w:r>
      <w:r w:rsidRPr="00073253">
        <w:rPr>
          <w:rStyle w:val="Char2"/>
          <w:rFonts w:hint="eastAsia"/>
          <w:rtl/>
        </w:rPr>
        <w:t>يَا</w:t>
      </w:r>
      <w:r w:rsidRPr="00073253">
        <w:rPr>
          <w:rStyle w:val="Char2"/>
          <w:rtl/>
        </w:rPr>
        <w:t xml:space="preserve"> </w:t>
      </w:r>
      <w:r w:rsidRPr="00073253">
        <w:rPr>
          <w:rStyle w:val="Char2"/>
          <w:rFonts w:hint="eastAsia"/>
          <w:rtl/>
        </w:rPr>
        <w:t>عَمِّ،</w:t>
      </w:r>
      <w:r w:rsidRPr="00073253">
        <w:rPr>
          <w:rStyle w:val="Char2"/>
          <w:rtl/>
        </w:rPr>
        <w:t xml:space="preserve"> </w:t>
      </w:r>
      <w:r w:rsidRPr="00073253">
        <w:rPr>
          <w:rStyle w:val="Char2"/>
          <w:rFonts w:hint="eastAsia"/>
          <w:rtl/>
        </w:rPr>
        <w:t>قُلْ</w:t>
      </w:r>
      <w:r w:rsidRPr="00073253">
        <w:rPr>
          <w:rStyle w:val="Char2"/>
          <w:rtl/>
        </w:rPr>
        <w:t xml:space="preserve">: </w:t>
      </w:r>
      <w:r w:rsidR="002613DB" w:rsidRPr="002613DB">
        <w:rPr>
          <w:rStyle w:val="Char2"/>
          <w:rFonts w:hint="eastAsia"/>
          <w:rtl/>
        </w:rPr>
        <w:t>لاَ إلهَ إِلَّا اللهُ</w:t>
      </w:r>
      <w:r w:rsidRPr="00073253">
        <w:rPr>
          <w:rStyle w:val="Char2"/>
          <w:rFonts w:hint="eastAsia"/>
          <w:rtl/>
        </w:rPr>
        <w:t>،</w:t>
      </w:r>
      <w:r w:rsidRPr="00073253">
        <w:rPr>
          <w:rStyle w:val="Char2"/>
          <w:rtl/>
        </w:rPr>
        <w:t xml:space="preserve"> </w:t>
      </w:r>
      <w:r w:rsidRPr="00073253">
        <w:rPr>
          <w:rStyle w:val="Char2"/>
          <w:rFonts w:hint="eastAsia"/>
          <w:rtl/>
        </w:rPr>
        <w:t>كَلِمَةً</w:t>
      </w:r>
      <w:r w:rsidRPr="00073253">
        <w:rPr>
          <w:rStyle w:val="Char2"/>
          <w:rtl/>
        </w:rPr>
        <w:t xml:space="preserve"> </w:t>
      </w:r>
      <w:r w:rsidRPr="00073253">
        <w:rPr>
          <w:rStyle w:val="Char2"/>
          <w:rFonts w:hint="eastAsia"/>
          <w:rtl/>
        </w:rPr>
        <w:t>أَشْهَدُ</w:t>
      </w:r>
      <w:r w:rsidRPr="00073253">
        <w:rPr>
          <w:rStyle w:val="Char2"/>
          <w:rtl/>
        </w:rPr>
        <w:t xml:space="preserve"> </w:t>
      </w:r>
      <w:r w:rsidRPr="00073253">
        <w:rPr>
          <w:rStyle w:val="Char2"/>
          <w:rFonts w:hint="eastAsia"/>
          <w:rtl/>
        </w:rPr>
        <w:t>لَكَ</w:t>
      </w:r>
      <w:r w:rsidRPr="00073253">
        <w:rPr>
          <w:rStyle w:val="Char2"/>
          <w:rtl/>
        </w:rPr>
        <w:t xml:space="preserve"> </w:t>
      </w:r>
      <w:r w:rsidRPr="00073253">
        <w:rPr>
          <w:rStyle w:val="Char2"/>
          <w:rFonts w:hint="eastAsia"/>
          <w:rtl/>
        </w:rPr>
        <w:t>بِهَا</w:t>
      </w:r>
      <w:r w:rsidRPr="00073253">
        <w:rPr>
          <w:rStyle w:val="Char2"/>
          <w:rtl/>
        </w:rPr>
        <w:t xml:space="preserve"> </w:t>
      </w:r>
      <w:r w:rsidRPr="00073253">
        <w:rPr>
          <w:rStyle w:val="Char2"/>
          <w:rFonts w:hint="eastAsia"/>
          <w:rtl/>
        </w:rPr>
        <w:t>عِنْدَ</w:t>
      </w:r>
      <w:r w:rsidRPr="00073253">
        <w:rPr>
          <w:rStyle w:val="Char2"/>
          <w:rtl/>
        </w:rPr>
        <w:t xml:space="preserve"> </w:t>
      </w:r>
      <w:r w:rsidRPr="00073253">
        <w:rPr>
          <w:rStyle w:val="Char2"/>
          <w:rFonts w:hint="eastAsia"/>
          <w:rtl/>
        </w:rPr>
        <w:t>اللهِ</w:t>
      </w:r>
      <w:r w:rsidRPr="00073253">
        <w:rPr>
          <w:rStyle w:val="Char2"/>
          <w:rFonts w:hint="cs"/>
          <w:rtl/>
        </w:rPr>
        <w:t>»</w:t>
      </w:r>
      <w:r w:rsidRPr="00984198">
        <w:rPr>
          <w:rFonts w:cs="B Lotus" w:hint="cs"/>
          <w:sz w:val="28"/>
          <w:szCs w:val="28"/>
          <w:rtl/>
        </w:rPr>
        <w:t xml:space="preserve"> </w:t>
      </w:r>
      <w:r w:rsidR="000B7DC7">
        <w:rPr>
          <w:rFonts w:cs="B Lotus" w:hint="cs"/>
          <w:sz w:val="28"/>
          <w:szCs w:val="28"/>
          <w:rtl/>
        </w:rPr>
        <w:t>«</w:t>
      </w:r>
      <w:r w:rsidRPr="00984198">
        <w:rPr>
          <w:rFonts w:cs="B Lotus" w:hint="cs"/>
          <w:sz w:val="28"/>
          <w:szCs w:val="28"/>
          <w:rtl/>
        </w:rPr>
        <w:t>ای عموی من! کلمه</w:t>
      </w:r>
      <w:r w:rsidR="00AC25A8" w:rsidRPr="00984198">
        <w:rPr>
          <w:rFonts w:cs="B Lotus" w:hint="cs"/>
          <w:sz w:val="28"/>
          <w:szCs w:val="28"/>
          <w:rtl/>
        </w:rPr>
        <w:t>‌ی</w:t>
      </w:r>
      <w:r w:rsidR="0093109F" w:rsidRPr="00984198">
        <w:rPr>
          <w:rFonts w:cs="B Lotus" w:hint="cs"/>
          <w:sz w:val="28"/>
          <w:szCs w:val="28"/>
          <w:rtl/>
        </w:rPr>
        <w:t xml:space="preserve"> «</w:t>
      </w:r>
      <w:r w:rsidR="00F64452" w:rsidRPr="00F64452">
        <w:rPr>
          <w:rFonts w:cs="mylotus" w:hint="cs"/>
          <w:sz w:val="28"/>
          <w:szCs w:val="28"/>
          <w:rtl/>
        </w:rPr>
        <w:t>لا إله إلا الله</w:t>
      </w:r>
      <w:r w:rsidR="0093109F" w:rsidRPr="00984198">
        <w:rPr>
          <w:rFonts w:cs="B Lotus" w:hint="cs"/>
          <w:sz w:val="28"/>
          <w:szCs w:val="28"/>
          <w:rtl/>
        </w:rPr>
        <w:t>»</w:t>
      </w:r>
      <w:r w:rsidR="00AC25A8" w:rsidRPr="00984198">
        <w:rPr>
          <w:rFonts w:cs="B Lotus" w:hint="cs"/>
          <w:sz w:val="28"/>
          <w:szCs w:val="28"/>
          <w:rtl/>
        </w:rPr>
        <w:t xml:space="preserve"> </w:t>
      </w:r>
      <w:r w:rsidRPr="00984198">
        <w:rPr>
          <w:rFonts w:cs="B Lotus" w:hint="cs"/>
          <w:sz w:val="28"/>
          <w:szCs w:val="28"/>
          <w:rtl/>
        </w:rPr>
        <w:t>را بر زبان ب</w:t>
      </w:r>
      <w:r w:rsidR="00F4081D">
        <w:rPr>
          <w:rFonts w:cs="B Lotus" w:hint="cs"/>
          <w:sz w:val="28"/>
          <w:szCs w:val="28"/>
          <w:rtl/>
        </w:rPr>
        <w:t>یاور</w:t>
      </w:r>
      <w:r w:rsidRPr="00984198">
        <w:rPr>
          <w:rFonts w:cs="B Lotus" w:hint="cs"/>
          <w:sz w:val="28"/>
          <w:szCs w:val="28"/>
          <w:rtl/>
        </w:rPr>
        <w:t>؛ این</w:t>
      </w:r>
      <w:r w:rsidR="00176475" w:rsidRPr="00984198">
        <w:rPr>
          <w:rFonts w:cs="B Lotus" w:hint="cs"/>
          <w:sz w:val="28"/>
          <w:szCs w:val="28"/>
          <w:rtl/>
        </w:rPr>
        <w:t xml:space="preserve"> کلمه‌ای </w:t>
      </w:r>
      <w:r w:rsidRPr="00984198">
        <w:rPr>
          <w:rFonts w:cs="B Lotus" w:hint="cs"/>
          <w:sz w:val="28"/>
          <w:szCs w:val="28"/>
          <w:rtl/>
        </w:rPr>
        <w:t>است که در نزد الله گواهی آن</w:t>
      </w:r>
      <w:r w:rsidR="00F4081D">
        <w:rPr>
          <w:rFonts w:cs="B Lotus"/>
          <w:sz w:val="28"/>
          <w:szCs w:val="28"/>
          <w:rtl/>
        </w:rPr>
        <w:softHyphen/>
      </w:r>
      <w:r w:rsidRPr="00984198">
        <w:rPr>
          <w:rFonts w:cs="B Lotus" w:hint="cs"/>
          <w:sz w:val="28"/>
          <w:szCs w:val="28"/>
          <w:rtl/>
        </w:rPr>
        <w:t>را برایت</w:t>
      </w:r>
      <w:r w:rsidR="009D0387" w:rsidRPr="00984198">
        <w:rPr>
          <w:rFonts w:cs="B Lotus" w:hint="cs"/>
          <w:sz w:val="28"/>
          <w:szCs w:val="28"/>
          <w:rtl/>
        </w:rPr>
        <w:t xml:space="preserve"> می‌</w:t>
      </w:r>
      <w:r w:rsidRPr="00984198">
        <w:rPr>
          <w:rFonts w:cs="B Lotus" w:hint="cs"/>
          <w:sz w:val="28"/>
          <w:szCs w:val="28"/>
          <w:rtl/>
        </w:rPr>
        <w:t>دهم</w:t>
      </w:r>
      <w:r w:rsidR="000B7DC7">
        <w:rPr>
          <w:rFonts w:cs="B Lotus" w:hint="cs"/>
          <w:sz w:val="28"/>
          <w:szCs w:val="28"/>
          <w:rtl/>
        </w:rPr>
        <w:t>»</w:t>
      </w:r>
      <w:r w:rsidRPr="00984198">
        <w:rPr>
          <w:rFonts w:cs="B Lotus" w:hint="cs"/>
          <w:sz w:val="28"/>
          <w:szCs w:val="28"/>
          <w:rtl/>
        </w:rPr>
        <w:t>. ابوجهل و عبدالله بن امیه نیز گفتند: ای ابوطالب! آیا از دین عبدالمطلب روی گردان می</w:t>
      </w:r>
      <w:r w:rsidRPr="00984198">
        <w:rPr>
          <w:rFonts w:cs="B Lotus" w:hint="cs"/>
          <w:sz w:val="28"/>
          <w:szCs w:val="28"/>
          <w:cs/>
        </w:rPr>
        <w:t>‎</w:t>
      </w:r>
      <w:r w:rsidRPr="00984198">
        <w:rPr>
          <w:rFonts w:cs="B Lotus" w:hint="cs"/>
          <w:sz w:val="28"/>
          <w:szCs w:val="28"/>
          <w:rtl/>
        </w:rPr>
        <w:t xml:space="preserve">شوی؟ رسول الله </w:t>
      </w:r>
      <w:r w:rsidR="00F4081D">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پشت سر هم کلمه</w:t>
      </w:r>
      <w:r w:rsidR="00AC25A8" w:rsidRPr="00984198">
        <w:rPr>
          <w:rFonts w:cs="B Lotus" w:hint="cs"/>
          <w:sz w:val="28"/>
          <w:szCs w:val="28"/>
          <w:rtl/>
        </w:rPr>
        <w:t>‌ی</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Pr="00984198">
        <w:rPr>
          <w:rFonts w:cs="B Lotus" w:hint="cs"/>
          <w:sz w:val="28"/>
          <w:szCs w:val="28"/>
          <w:rtl/>
        </w:rPr>
        <w:t>را بر ابوطالب عرضه</w:t>
      </w:r>
      <w:r w:rsidR="009D0387" w:rsidRPr="00984198">
        <w:rPr>
          <w:rFonts w:cs="B Lotus" w:hint="cs"/>
          <w:sz w:val="28"/>
          <w:szCs w:val="28"/>
          <w:rtl/>
        </w:rPr>
        <w:t xml:space="preserve"> می‌</w:t>
      </w:r>
      <w:r w:rsidRPr="00984198">
        <w:rPr>
          <w:rFonts w:cs="B Lotus" w:hint="cs"/>
          <w:sz w:val="28"/>
          <w:szCs w:val="28"/>
          <w:rtl/>
        </w:rPr>
        <w:t>کرد و ابوجهل و عبدالله بن امیه نیز گفته</w:t>
      </w:r>
      <w:r w:rsidR="00AC25A8" w:rsidRPr="00984198">
        <w:rPr>
          <w:rFonts w:cs="B Lotus" w:hint="cs"/>
          <w:sz w:val="28"/>
          <w:szCs w:val="28"/>
          <w:rtl/>
        </w:rPr>
        <w:t xml:space="preserve">‌ی </w:t>
      </w:r>
      <w:r w:rsidRPr="00984198">
        <w:rPr>
          <w:rFonts w:cs="B Lotus" w:hint="cs"/>
          <w:sz w:val="28"/>
          <w:szCs w:val="28"/>
          <w:rtl/>
        </w:rPr>
        <w:t>خود را تکرار می</w:t>
      </w:r>
      <w:r w:rsidRPr="00984198">
        <w:rPr>
          <w:rFonts w:cs="B Lotus" w:hint="cs"/>
          <w:sz w:val="28"/>
          <w:szCs w:val="28"/>
          <w:cs/>
        </w:rPr>
        <w:t>‎</w:t>
      </w:r>
      <w:r w:rsidRPr="00984198">
        <w:rPr>
          <w:rFonts w:cs="B Lotus" w:hint="cs"/>
          <w:sz w:val="28"/>
          <w:szCs w:val="28"/>
          <w:rtl/>
        </w:rPr>
        <w:t>کردند. سرانجام آخرین جمل</w:t>
      </w:r>
      <w:r w:rsidR="00963C85">
        <w:rPr>
          <w:rFonts w:cs="B Lotus" w:hint="cs"/>
          <w:sz w:val="28"/>
          <w:szCs w:val="28"/>
          <w:rtl/>
        </w:rPr>
        <w:t xml:space="preserve">ه‌ای </w:t>
      </w:r>
      <w:r w:rsidRPr="00984198">
        <w:rPr>
          <w:rFonts w:cs="B Lotus" w:hint="cs"/>
          <w:sz w:val="28"/>
          <w:szCs w:val="28"/>
          <w:rtl/>
        </w:rPr>
        <w:t>که ابوطالب به آنان گفت این بود که: بر دین عبدالمطلب هستم و از گفتن کلمه</w:t>
      </w:r>
      <w:r w:rsidR="00073253" w:rsidRPr="00984198">
        <w:rPr>
          <w:rFonts w:cs="B Lotus" w:hint="eastAsia"/>
          <w:sz w:val="28"/>
          <w:szCs w:val="28"/>
          <w:rtl/>
        </w:rPr>
        <w:t>‌</w:t>
      </w:r>
      <w:r w:rsidRPr="00984198">
        <w:rPr>
          <w:rFonts w:cs="B Lotus" w:hint="cs"/>
          <w:sz w:val="28"/>
          <w:szCs w:val="28"/>
          <w:rtl/>
        </w:rPr>
        <w:t>ی</w:t>
      </w:r>
      <w:r w:rsidR="0093109F" w:rsidRPr="00984198">
        <w:rPr>
          <w:rFonts w:cs="B Lotus" w:hint="cs"/>
          <w:sz w:val="28"/>
          <w:szCs w:val="28"/>
          <w:rtl/>
        </w:rPr>
        <w:t xml:space="preserve"> «</w:t>
      </w:r>
      <w:r w:rsidR="00F64452" w:rsidRPr="00F64452">
        <w:rPr>
          <w:rFonts w:cs="mylotus" w:hint="cs"/>
          <w:sz w:val="28"/>
          <w:szCs w:val="28"/>
          <w:rtl/>
        </w:rPr>
        <w:t>لا إله إلا الله</w:t>
      </w:r>
      <w:r w:rsidR="0093109F" w:rsidRPr="00984198">
        <w:rPr>
          <w:rFonts w:cs="B Lotus" w:hint="cs"/>
          <w:sz w:val="28"/>
          <w:szCs w:val="28"/>
          <w:rtl/>
        </w:rPr>
        <w:t>»</w:t>
      </w:r>
      <w:r w:rsidR="00073253" w:rsidRPr="00984198">
        <w:rPr>
          <w:rFonts w:cs="B Lotus" w:hint="cs"/>
          <w:sz w:val="28"/>
          <w:szCs w:val="28"/>
          <w:rtl/>
        </w:rPr>
        <w:t xml:space="preserve"> </w:t>
      </w:r>
      <w:r w:rsidRPr="00984198">
        <w:rPr>
          <w:rFonts w:cs="B Lotus" w:hint="cs"/>
          <w:sz w:val="28"/>
          <w:szCs w:val="28"/>
          <w:rtl/>
        </w:rPr>
        <w:t xml:space="preserve">خودداری نمود. سپس رسول الله </w:t>
      </w:r>
      <w:r w:rsidR="00F4081D">
        <w:rPr>
          <w:rFonts w:ascii="Arial" w:hAnsi="Arial" w:cs="CTraditional Arabic" w:hint="cs"/>
          <w:sz w:val="28"/>
          <w:szCs w:val="28"/>
          <w:rtl/>
        </w:rPr>
        <w:t>ح</w:t>
      </w:r>
      <w:r w:rsidRPr="00984198">
        <w:rPr>
          <w:rFonts w:cs="B Lotus" w:hint="cs"/>
          <w:sz w:val="28"/>
          <w:szCs w:val="28"/>
          <w:rtl/>
        </w:rPr>
        <w:t xml:space="preserve"> فرمود: </w:t>
      </w:r>
      <w:r w:rsidRPr="00073253">
        <w:rPr>
          <w:rStyle w:val="Char2"/>
          <w:rFonts w:hint="eastAsia"/>
          <w:rtl/>
        </w:rPr>
        <w:t>«أَمَا</w:t>
      </w:r>
      <w:r w:rsidRPr="00073253">
        <w:rPr>
          <w:rStyle w:val="Char2"/>
          <w:rtl/>
        </w:rPr>
        <w:t xml:space="preserve"> </w:t>
      </w:r>
      <w:r w:rsidRPr="00073253">
        <w:rPr>
          <w:rStyle w:val="Char2"/>
          <w:rFonts w:hint="eastAsia"/>
          <w:rtl/>
        </w:rPr>
        <w:t>وَاللهِ</w:t>
      </w:r>
      <w:r w:rsidRPr="00073253">
        <w:rPr>
          <w:rStyle w:val="Char2"/>
          <w:rtl/>
        </w:rPr>
        <w:t xml:space="preserve"> </w:t>
      </w:r>
      <w:r w:rsidRPr="00073253">
        <w:rPr>
          <w:rStyle w:val="Char2"/>
          <w:rFonts w:hint="eastAsia"/>
          <w:rtl/>
        </w:rPr>
        <w:t>لَأَسْتَغْفِرَنَّ</w:t>
      </w:r>
      <w:r w:rsidRPr="00073253">
        <w:rPr>
          <w:rStyle w:val="Char2"/>
          <w:rtl/>
        </w:rPr>
        <w:t xml:space="preserve"> </w:t>
      </w:r>
      <w:r w:rsidRPr="00073253">
        <w:rPr>
          <w:rStyle w:val="Char2"/>
          <w:rFonts w:hint="eastAsia"/>
          <w:rtl/>
        </w:rPr>
        <w:t>لَكَ</w:t>
      </w:r>
      <w:r w:rsidRPr="00073253">
        <w:rPr>
          <w:rStyle w:val="Char2"/>
          <w:rtl/>
        </w:rPr>
        <w:t xml:space="preserve"> </w:t>
      </w:r>
      <w:r w:rsidRPr="00073253">
        <w:rPr>
          <w:rStyle w:val="Char2"/>
          <w:rFonts w:hint="eastAsia"/>
          <w:rtl/>
        </w:rPr>
        <w:t>مَا</w:t>
      </w:r>
      <w:r w:rsidRPr="00073253">
        <w:rPr>
          <w:rStyle w:val="Char2"/>
          <w:rtl/>
        </w:rPr>
        <w:t xml:space="preserve"> </w:t>
      </w:r>
      <w:r w:rsidRPr="00073253">
        <w:rPr>
          <w:rStyle w:val="Char2"/>
          <w:rFonts w:hint="eastAsia"/>
          <w:rtl/>
        </w:rPr>
        <w:t>لَمْ</w:t>
      </w:r>
      <w:r w:rsidRPr="00073253">
        <w:rPr>
          <w:rStyle w:val="Char2"/>
          <w:rtl/>
        </w:rPr>
        <w:t xml:space="preserve"> </w:t>
      </w:r>
      <w:r w:rsidRPr="00073253">
        <w:rPr>
          <w:rStyle w:val="Char2"/>
          <w:rFonts w:hint="eastAsia"/>
          <w:rtl/>
        </w:rPr>
        <w:t>أُنْهَ</w:t>
      </w:r>
      <w:r w:rsidRPr="00073253">
        <w:rPr>
          <w:rStyle w:val="Char2"/>
          <w:rtl/>
        </w:rPr>
        <w:t xml:space="preserve"> </w:t>
      </w:r>
      <w:r w:rsidRPr="00073253">
        <w:rPr>
          <w:rStyle w:val="Char2"/>
          <w:rFonts w:hint="eastAsia"/>
          <w:rtl/>
        </w:rPr>
        <w:t>عَنْكَ»</w:t>
      </w:r>
      <w:r w:rsidR="000B7DC7">
        <w:rPr>
          <w:rFonts w:cs="B Lotus" w:hint="cs"/>
          <w:sz w:val="28"/>
          <w:szCs w:val="28"/>
          <w:rtl/>
        </w:rPr>
        <w:t>.</w:t>
      </w:r>
      <w:r w:rsidRPr="00984198">
        <w:rPr>
          <w:rFonts w:cs="B Lotus" w:hint="cs"/>
          <w:sz w:val="28"/>
          <w:szCs w:val="28"/>
          <w:rtl/>
        </w:rPr>
        <w:t xml:space="preserve"> </w:t>
      </w:r>
      <w:r w:rsidR="000B7DC7">
        <w:rPr>
          <w:rFonts w:cs="B Lotus" w:hint="cs"/>
          <w:sz w:val="28"/>
          <w:szCs w:val="28"/>
          <w:rtl/>
        </w:rPr>
        <w:t>«</w:t>
      </w:r>
      <w:r w:rsidRPr="00984198">
        <w:rPr>
          <w:rFonts w:cs="B Lotus" w:hint="cs"/>
          <w:sz w:val="28"/>
          <w:szCs w:val="28"/>
          <w:rtl/>
        </w:rPr>
        <w:t>به الله سوگند، پیوسته برایت دعای عفو و مغفرت</w:t>
      </w:r>
      <w:r w:rsidR="009D0387" w:rsidRPr="00984198">
        <w:rPr>
          <w:rFonts w:cs="B Lotus" w:hint="cs"/>
          <w:sz w:val="28"/>
          <w:szCs w:val="28"/>
          <w:rtl/>
        </w:rPr>
        <w:t xml:space="preserve"> می‌</w:t>
      </w:r>
      <w:r w:rsidRPr="00984198">
        <w:rPr>
          <w:rFonts w:cs="B Lotus" w:hint="cs"/>
          <w:sz w:val="28"/>
          <w:szCs w:val="28"/>
          <w:rtl/>
        </w:rPr>
        <w:t>کنم؛ مگر آن که الله متعال مرا از آن منع کند</w:t>
      </w:r>
      <w:r w:rsidR="000B7DC7">
        <w:rPr>
          <w:rFonts w:cs="B Lotus" w:hint="cs"/>
          <w:sz w:val="28"/>
          <w:szCs w:val="28"/>
          <w:rtl/>
        </w:rPr>
        <w:t>»</w:t>
      </w:r>
      <w:r w:rsidRPr="00984198">
        <w:rPr>
          <w:rFonts w:cs="B Lotus" w:hint="cs"/>
          <w:sz w:val="28"/>
          <w:szCs w:val="28"/>
          <w:rtl/>
        </w:rPr>
        <w:t>. بلافاصله الله متعال در این باره آیه نازل فرمود:</w:t>
      </w:r>
      <w:r w:rsidR="0093109F" w:rsidRPr="00984198">
        <w:rPr>
          <w:rFonts w:cs="B Lotus" w:hint="cs"/>
          <w:sz w:val="28"/>
          <w:szCs w:val="28"/>
          <w:rtl/>
        </w:rPr>
        <w:t xml:space="preserve"> </w:t>
      </w:r>
      <w:r w:rsidR="0093109F" w:rsidRPr="0093109F">
        <w:rPr>
          <w:rFonts w:ascii="Traditional Arabic" w:hAnsi="Traditional Arabic" w:cs="Traditional Arabic"/>
          <w:smallCaps/>
          <w:sz w:val="28"/>
          <w:szCs w:val="28"/>
          <w:rtl/>
        </w:rPr>
        <w:t>﴿</w:t>
      </w:r>
      <w:r w:rsidR="002D3FBC">
        <w:rPr>
          <w:rFonts w:ascii="KFGQPC Uthmanic Script HAFS" w:hAnsi="KFGQPC Uthmanic Script HAFS" w:cs="KFGQPC Uthmanic Script HAFS" w:hint="eastAsia"/>
          <w:sz w:val="28"/>
          <w:szCs w:val="28"/>
          <w:rtl/>
        </w:rPr>
        <w:t>مَا</w:t>
      </w:r>
      <w:r w:rsidR="002D3FBC">
        <w:rPr>
          <w:rFonts w:ascii="KFGQPC Uthmanic Script HAFS" w:hAnsi="KFGQPC Uthmanic Script HAFS" w:cs="KFGQPC Uthmanic Script HAFS"/>
          <w:sz w:val="28"/>
          <w:szCs w:val="28"/>
          <w:rtl/>
        </w:rPr>
        <w:t xml:space="preserve"> كَانَ لِلنَّبِيِّ وَ</w:t>
      </w:r>
      <w:r w:rsidR="002D3FBC">
        <w:rPr>
          <w:rFonts w:ascii="KFGQPC Uthmanic Script HAFS" w:hAnsi="KFGQPC Uthmanic Script HAFS" w:cs="KFGQPC Uthmanic Script HAFS" w:hint="cs"/>
          <w:sz w:val="28"/>
          <w:szCs w:val="28"/>
          <w:rtl/>
        </w:rPr>
        <w:t>ٱ</w:t>
      </w:r>
      <w:r w:rsidR="002D3FBC">
        <w:rPr>
          <w:rFonts w:ascii="KFGQPC Uthmanic Script HAFS" w:hAnsi="KFGQPC Uthmanic Script HAFS" w:cs="KFGQPC Uthmanic Script HAFS" w:hint="eastAsia"/>
          <w:sz w:val="28"/>
          <w:szCs w:val="28"/>
          <w:rtl/>
        </w:rPr>
        <w:t>لَّذِينَ</w:t>
      </w:r>
      <w:r w:rsidR="002D3FBC">
        <w:rPr>
          <w:rFonts w:ascii="KFGQPC Uthmanic Script HAFS" w:hAnsi="KFGQPC Uthmanic Script HAFS" w:cs="KFGQPC Uthmanic Script HAFS"/>
          <w:sz w:val="28"/>
          <w:szCs w:val="28"/>
          <w:rtl/>
        </w:rPr>
        <w:t xml:space="preserve"> ءَامَنُوٓاْ أَن يَسۡتَغۡفِرُواْ لِلۡمُشۡرِكِينَ وَلَوۡ كَانُوٓاْ أُوْلِي قُرۡبَىٰ مِنۢ بَعۡدِ مَا تَبَيَّنَ لَهُمۡ أَنَّهُمۡ أَصۡحَٰبُ </w:t>
      </w:r>
      <w:r w:rsidR="002D3FBC">
        <w:rPr>
          <w:rFonts w:ascii="KFGQPC Uthmanic Script HAFS" w:hAnsi="KFGQPC Uthmanic Script HAFS" w:cs="KFGQPC Uthmanic Script HAFS" w:hint="cs"/>
          <w:sz w:val="28"/>
          <w:szCs w:val="28"/>
          <w:rtl/>
        </w:rPr>
        <w:t>ٱ</w:t>
      </w:r>
      <w:r w:rsidR="002D3FBC">
        <w:rPr>
          <w:rFonts w:ascii="KFGQPC Uthmanic Script HAFS" w:hAnsi="KFGQPC Uthmanic Script HAFS" w:cs="KFGQPC Uthmanic Script HAFS" w:hint="eastAsia"/>
          <w:sz w:val="28"/>
          <w:szCs w:val="28"/>
          <w:rtl/>
        </w:rPr>
        <w:t>لۡجَحِيمِ</w:t>
      </w:r>
      <w:r w:rsidR="002D3FBC">
        <w:rPr>
          <w:rFonts w:ascii="KFGQPC Uthmanic Script HAFS" w:hAnsi="KFGQPC Uthmanic Script HAFS" w:cs="KFGQPC Uthmanic Script HAFS"/>
          <w:sz w:val="28"/>
          <w:szCs w:val="28"/>
          <w:rtl/>
        </w:rPr>
        <w:t xml:space="preserve"> ١١٣</w:t>
      </w:r>
      <w:r w:rsidR="0093109F" w:rsidRPr="0093109F">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التوبة: 113</w:t>
      </w:r>
      <w:r w:rsidR="0093109F" w:rsidRPr="007808E5">
        <w:rPr>
          <w:rFonts w:ascii="mylotus" w:hAnsi="mylotus" w:cs="mylotus"/>
          <w:smallCaps/>
          <w:rtl/>
          <w:lang w:bidi="ar-SA"/>
        </w:rPr>
        <w:t>]</w:t>
      </w:r>
      <w:r w:rsidRPr="00984198">
        <w:rPr>
          <w:rFonts w:cs="B Lotus" w:hint="cs"/>
          <w:sz w:val="28"/>
          <w:szCs w:val="28"/>
          <w:rtl/>
        </w:rPr>
        <w:t xml:space="preserve"> </w:t>
      </w:r>
      <w:r w:rsidR="000B7DC7">
        <w:rPr>
          <w:rFonts w:cs="B Lotus" w:hint="cs"/>
          <w:sz w:val="28"/>
          <w:szCs w:val="28"/>
          <w:rtl/>
        </w:rPr>
        <w:t>«</w:t>
      </w:r>
      <w:r w:rsidRPr="00984198">
        <w:rPr>
          <w:rFonts w:cs="B Lotus" w:hint="cs"/>
          <w:sz w:val="28"/>
          <w:szCs w:val="28"/>
          <w:rtl/>
        </w:rPr>
        <w:t>پیامبر و مومنان نباید برای مشرکان طلب آمرزش کنند هر چند (این مشرکین) از نزدیکان و خویشاوندان آنان باشند، هنگامی که برای آنان روشن است که (با کفر و شرک از دنیا رفته</w:t>
      </w:r>
      <w:r w:rsidR="00AC25A8" w:rsidRPr="00984198">
        <w:rPr>
          <w:rFonts w:cs="B Lotus" w:hint="cs"/>
          <w:sz w:val="28"/>
          <w:szCs w:val="28"/>
          <w:rtl/>
        </w:rPr>
        <w:t xml:space="preserve">‌اند </w:t>
      </w:r>
      <w:r w:rsidRPr="00984198">
        <w:rPr>
          <w:rFonts w:cs="B Lotus" w:hint="cs"/>
          <w:sz w:val="28"/>
          <w:szCs w:val="28"/>
          <w:rtl/>
        </w:rPr>
        <w:t>و) از اهل دوزخند</w:t>
      </w:r>
      <w:r w:rsidR="000B7DC7">
        <w:rPr>
          <w:rFonts w:cs="B Lotus" w:hint="cs"/>
          <w:sz w:val="28"/>
          <w:szCs w:val="28"/>
          <w:rtl/>
        </w:rPr>
        <w:t>»</w:t>
      </w:r>
      <w:r w:rsidRPr="00984198">
        <w:rPr>
          <w:rFonts w:cs="B Lotus" w:hint="cs"/>
          <w:sz w:val="28"/>
          <w:szCs w:val="28"/>
          <w:rtl/>
        </w:rPr>
        <w:t>. و خداوند درباره</w:t>
      </w:r>
      <w:r w:rsidRPr="00984198">
        <w:rPr>
          <w:rFonts w:cs="B Lotus" w:hint="cs"/>
          <w:sz w:val="28"/>
          <w:szCs w:val="28"/>
          <w:cs/>
        </w:rPr>
        <w:t>‎</w:t>
      </w:r>
      <w:r w:rsidRPr="00984198">
        <w:rPr>
          <w:rFonts w:cs="B Lotus" w:hint="cs"/>
          <w:sz w:val="28"/>
          <w:szCs w:val="28"/>
          <w:rtl/>
        </w:rPr>
        <w:t xml:space="preserve">ی (ایمان نیاوردن) ابوطالب، به رسول الله </w:t>
      </w:r>
      <w:r w:rsidR="00F4081D">
        <w:rPr>
          <w:rFonts w:ascii="Arial" w:hAnsi="Arial" w:cs="CTraditional Arabic" w:hint="cs"/>
          <w:sz w:val="28"/>
          <w:szCs w:val="28"/>
          <w:rtl/>
        </w:rPr>
        <w:t>ح</w:t>
      </w:r>
      <w:r w:rsidRPr="00984198">
        <w:rPr>
          <w:rFonts w:cs="B Lotus" w:hint="cs"/>
          <w:sz w:val="28"/>
          <w:szCs w:val="28"/>
          <w:rtl/>
        </w:rPr>
        <w:t xml:space="preserve"> چنین فرمود:</w:t>
      </w:r>
      <w:r w:rsidR="0093109F" w:rsidRPr="00984198">
        <w:rPr>
          <w:rFonts w:cs="B Lotus" w:hint="cs"/>
          <w:sz w:val="28"/>
          <w:szCs w:val="28"/>
          <w:rtl/>
        </w:rPr>
        <w:t xml:space="preserve"> </w:t>
      </w:r>
      <w:r w:rsidR="0093109F" w:rsidRPr="0093109F">
        <w:rPr>
          <w:rFonts w:ascii="Traditional Arabic" w:hAnsi="Traditional Arabic" w:cs="Traditional Arabic"/>
          <w:smallCaps/>
          <w:sz w:val="28"/>
          <w:szCs w:val="28"/>
          <w:rtl/>
        </w:rPr>
        <w:t>﴿</w:t>
      </w:r>
      <w:r w:rsidR="002D3FBC">
        <w:rPr>
          <w:rFonts w:ascii="KFGQPC Uthmanic Script HAFS" w:hAnsi="KFGQPC Uthmanic Script HAFS" w:cs="KFGQPC Uthmanic Script HAFS" w:hint="eastAsia"/>
          <w:sz w:val="28"/>
          <w:szCs w:val="28"/>
          <w:rtl/>
        </w:rPr>
        <w:t>إِنَّكَ</w:t>
      </w:r>
      <w:r w:rsidR="002D3FBC">
        <w:rPr>
          <w:rFonts w:ascii="KFGQPC Uthmanic Script HAFS" w:hAnsi="KFGQPC Uthmanic Script HAFS" w:cs="KFGQPC Uthmanic Script HAFS"/>
          <w:sz w:val="28"/>
          <w:szCs w:val="28"/>
          <w:rtl/>
        </w:rPr>
        <w:t xml:space="preserve"> لَا تَهۡدِي مَنۡ أَحۡبَبۡتَ وَلَٰكِنَّ </w:t>
      </w:r>
      <w:r w:rsidR="002D3FBC">
        <w:rPr>
          <w:rFonts w:ascii="KFGQPC Uthmanic Script HAFS" w:hAnsi="KFGQPC Uthmanic Script HAFS" w:cs="KFGQPC Uthmanic Script HAFS" w:hint="cs"/>
          <w:sz w:val="28"/>
          <w:szCs w:val="28"/>
          <w:rtl/>
        </w:rPr>
        <w:t>ٱ</w:t>
      </w:r>
      <w:r w:rsidR="002D3FBC">
        <w:rPr>
          <w:rFonts w:ascii="KFGQPC Uthmanic Script HAFS" w:hAnsi="KFGQPC Uthmanic Script HAFS" w:cs="KFGQPC Uthmanic Script HAFS" w:hint="eastAsia"/>
          <w:sz w:val="28"/>
          <w:szCs w:val="28"/>
          <w:rtl/>
        </w:rPr>
        <w:t>للَّهَ</w:t>
      </w:r>
      <w:r w:rsidR="002D3FBC">
        <w:rPr>
          <w:rFonts w:ascii="KFGQPC Uthmanic Script HAFS" w:hAnsi="KFGQPC Uthmanic Script HAFS" w:cs="KFGQPC Uthmanic Script HAFS"/>
          <w:sz w:val="28"/>
          <w:szCs w:val="28"/>
          <w:rtl/>
        </w:rPr>
        <w:t xml:space="preserve"> يَهۡدِي مَن يَشَآءُۚ وَهُوَ أَعۡلَمُ بِ</w:t>
      </w:r>
      <w:r w:rsidR="002D3FBC">
        <w:rPr>
          <w:rFonts w:ascii="KFGQPC Uthmanic Script HAFS" w:hAnsi="KFGQPC Uthmanic Script HAFS" w:cs="KFGQPC Uthmanic Script HAFS" w:hint="cs"/>
          <w:sz w:val="28"/>
          <w:szCs w:val="28"/>
          <w:rtl/>
        </w:rPr>
        <w:t>ٱ</w:t>
      </w:r>
      <w:r w:rsidR="002D3FBC">
        <w:rPr>
          <w:rFonts w:ascii="KFGQPC Uthmanic Script HAFS" w:hAnsi="KFGQPC Uthmanic Script HAFS" w:cs="KFGQPC Uthmanic Script HAFS" w:hint="eastAsia"/>
          <w:sz w:val="28"/>
          <w:szCs w:val="28"/>
          <w:rtl/>
        </w:rPr>
        <w:t>لۡمُهۡتَدِينَ</w:t>
      </w:r>
      <w:r w:rsidR="002D3FBC">
        <w:rPr>
          <w:rFonts w:ascii="KFGQPC Uthmanic Script HAFS" w:hAnsi="KFGQPC Uthmanic Script HAFS" w:cs="KFGQPC Uthmanic Script HAFS"/>
          <w:sz w:val="28"/>
          <w:szCs w:val="28"/>
          <w:rtl/>
        </w:rPr>
        <w:t xml:space="preserve"> ٥٦</w:t>
      </w:r>
      <w:r w:rsidR="0093109F" w:rsidRPr="0093109F">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القصص: 56</w:t>
      </w:r>
      <w:r w:rsidR="0093109F" w:rsidRPr="007808E5">
        <w:rPr>
          <w:rFonts w:ascii="mylotus" w:hAnsi="mylotus" w:cs="mylotus"/>
          <w:smallCaps/>
          <w:rtl/>
          <w:lang w:bidi="ar-SA"/>
        </w:rPr>
        <w:t>]</w:t>
      </w:r>
      <w:r w:rsidRPr="00984198">
        <w:rPr>
          <w:rFonts w:cs="B Lotus"/>
          <w:sz w:val="28"/>
          <w:szCs w:val="28"/>
          <w:rtl/>
        </w:rPr>
        <w:t xml:space="preserve"> </w:t>
      </w:r>
      <w:r w:rsidR="000B7DC7">
        <w:rPr>
          <w:rFonts w:cs="B Lotus" w:hint="cs"/>
          <w:sz w:val="28"/>
          <w:szCs w:val="28"/>
          <w:rtl/>
        </w:rPr>
        <w:t>«</w:t>
      </w:r>
      <w:r w:rsidRPr="00984198">
        <w:rPr>
          <w:rFonts w:cs="B Lotus" w:hint="cs"/>
          <w:sz w:val="28"/>
          <w:szCs w:val="28"/>
          <w:rtl/>
        </w:rPr>
        <w:t>ای پیامبر تو نمی</w:t>
      </w:r>
      <w:r w:rsidRPr="00984198">
        <w:rPr>
          <w:rFonts w:cs="B Lotus" w:hint="cs"/>
          <w:sz w:val="28"/>
          <w:szCs w:val="28"/>
          <w:cs/>
        </w:rPr>
        <w:t>‎</w:t>
      </w:r>
      <w:r w:rsidRPr="00984198">
        <w:rPr>
          <w:rFonts w:cs="B Lotus" w:hint="cs"/>
          <w:sz w:val="28"/>
          <w:szCs w:val="28"/>
          <w:rtl/>
        </w:rPr>
        <w:t>توانی کسی را که دوست داری (هدایت شود) هدایت کنی (و او را به نعمت ایمان برسانی</w:t>
      </w:r>
      <w:r w:rsidR="00F4081D">
        <w:rPr>
          <w:rFonts w:cs="B Lotus" w:hint="cs"/>
          <w:sz w:val="28"/>
          <w:szCs w:val="28"/>
          <w:rtl/>
        </w:rPr>
        <w:t>) و اما این تنها الله است که هر</w:t>
      </w:r>
      <w:r w:rsidRPr="00984198">
        <w:rPr>
          <w:rFonts w:cs="B Lotus" w:hint="cs"/>
          <w:sz w:val="28"/>
          <w:szCs w:val="28"/>
          <w:rtl/>
        </w:rPr>
        <w:t>کس را بخواهد، هدایت می</w:t>
      </w:r>
      <w:r w:rsidRPr="00984198">
        <w:rPr>
          <w:rFonts w:cs="B Lotus" w:hint="cs"/>
          <w:sz w:val="28"/>
          <w:szCs w:val="28"/>
          <w:cs/>
        </w:rPr>
        <w:t>‎</w:t>
      </w:r>
      <w:r w:rsidRPr="00984198">
        <w:rPr>
          <w:rFonts w:cs="B Lotus" w:hint="cs"/>
          <w:sz w:val="28"/>
          <w:szCs w:val="28"/>
          <w:rtl/>
        </w:rPr>
        <w:t>کند و بهتر</w:t>
      </w:r>
      <w:r w:rsidR="009D0387" w:rsidRPr="00984198">
        <w:rPr>
          <w:rFonts w:cs="B Lotus" w:hint="cs"/>
          <w:sz w:val="28"/>
          <w:szCs w:val="28"/>
          <w:rtl/>
        </w:rPr>
        <w:t xml:space="preserve"> می‌</w:t>
      </w:r>
      <w:r w:rsidRPr="00984198">
        <w:rPr>
          <w:rFonts w:cs="B Lotus" w:hint="cs"/>
          <w:sz w:val="28"/>
          <w:szCs w:val="28"/>
          <w:rtl/>
        </w:rPr>
        <w:t>داند که چه افرادی (سزاوار ایمان بوده و به سوی صفوف مومنان) راه یابند</w:t>
      </w:r>
      <w:r w:rsidR="000B7DC7">
        <w:rPr>
          <w:rFonts w:cs="B Lotus" w:hint="cs"/>
          <w:sz w:val="28"/>
          <w:szCs w:val="28"/>
          <w:rtl/>
        </w:rPr>
        <w:t>»</w:t>
      </w:r>
      <w:r w:rsidRPr="00984198">
        <w:rPr>
          <w:rFonts w:cs="B Lotus" w:hint="cs"/>
          <w:sz w:val="28"/>
          <w:szCs w:val="28"/>
          <w:rtl/>
        </w:rPr>
        <w:t>.</w:t>
      </w:r>
    </w:p>
    <w:p w:rsidR="00C5413C" w:rsidRPr="00984198" w:rsidRDefault="00F4081D" w:rsidP="00F4081D">
      <w:pPr>
        <w:pStyle w:val="NormalWeb"/>
        <w:bidi/>
        <w:spacing w:before="0" w:beforeAutospacing="0" w:after="0" w:afterAutospacing="0" w:line="228" w:lineRule="auto"/>
        <w:ind w:firstLine="284"/>
        <w:jc w:val="both"/>
        <w:rPr>
          <w:rFonts w:cs="B Lotus"/>
          <w:sz w:val="28"/>
          <w:szCs w:val="28"/>
          <w:rtl/>
        </w:rPr>
      </w:pPr>
      <w:r>
        <w:rPr>
          <w:rFonts w:cs="B Lotus" w:hint="cs"/>
          <w:sz w:val="28"/>
          <w:szCs w:val="28"/>
          <w:rtl/>
        </w:rPr>
        <w:t>امام مسلم در صحیح خود و ترمذی هم آن</w:t>
      </w:r>
      <w:r>
        <w:rPr>
          <w:rFonts w:cs="B Lotus"/>
          <w:sz w:val="28"/>
          <w:szCs w:val="28"/>
          <w:rtl/>
        </w:rPr>
        <w:softHyphen/>
      </w:r>
      <w:r w:rsidR="00C5413C" w:rsidRPr="00984198">
        <w:rPr>
          <w:rFonts w:cs="B Lotus" w:hint="cs"/>
          <w:sz w:val="28"/>
          <w:szCs w:val="28"/>
          <w:rtl/>
        </w:rPr>
        <w:t>را از ابوهریره</w:t>
      </w:r>
      <w:r w:rsidR="00C5413C" w:rsidRPr="00862309">
        <w:rPr>
          <w:rFonts w:cs="B Nazanin" w:hint="cs"/>
          <w:noProof/>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00C5413C" w:rsidRPr="00984198">
        <w:rPr>
          <w:rFonts w:cs="B Lotus" w:hint="cs"/>
          <w:sz w:val="28"/>
          <w:szCs w:val="28"/>
          <w:rtl/>
        </w:rPr>
        <w:t>روایت می</w:t>
      </w:r>
      <w:r w:rsidR="00C5413C" w:rsidRPr="00984198">
        <w:rPr>
          <w:rFonts w:cs="B Lotus" w:hint="cs"/>
          <w:sz w:val="28"/>
          <w:szCs w:val="28"/>
          <w:cs/>
        </w:rPr>
        <w:t>‎</w:t>
      </w:r>
      <w:r w:rsidR="00C5413C" w:rsidRPr="00984198">
        <w:rPr>
          <w:rFonts w:cs="B Lotus" w:hint="cs"/>
          <w:sz w:val="28"/>
          <w:szCs w:val="28"/>
          <w:rtl/>
        </w:rPr>
        <w:t xml:space="preserve">کند که فرمود: هنگامی که وفات ابوطالب فرا رسید، رسول الله </w:t>
      </w:r>
      <w:r>
        <w:rPr>
          <w:rFonts w:ascii="Arial" w:hAnsi="Arial" w:cs="CTraditional Arabic" w:hint="cs"/>
          <w:sz w:val="28"/>
          <w:szCs w:val="28"/>
          <w:rtl/>
        </w:rPr>
        <w:t>ح</w:t>
      </w:r>
      <w:r w:rsidR="00C5413C" w:rsidRPr="00984198">
        <w:rPr>
          <w:rFonts w:cs="B Lotus" w:hint="cs"/>
          <w:sz w:val="28"/>
          <w:szCs w:val="28"/>
          <w:rtl/>
        </w:rPr>
        <w:t xml:space="preserve"> نزد او آمد و فرمود: </w:t>
      </w:r>
      <w:r w:rsidR="00C5413C" w:rsidRPr="00545252">
        <w:rPr>
          <w:rStyle w:val="Char2"/>
          <w:rtl/>
          <w:lang w:bidi="ar-SA"/>
        </w:rPr>
        <w:t xml:space="preserve">«قُلْ: </w:t>
      </w:r>
      <w:r w:rsidR="00F64452" w:rsidRPr="00545252">
        <w:rPr>
          <w:rStyle w:val="Char2"/>
          <w:rtl/>
          <w:lang w:bidi="ar-SA"/>
        </w:rPr>
        <w:t>لا</w:t>
      </w:r>
      <w:r w:rsidR="00545252">
        <w:rPr>
          <w:rStyle w:val="Char2"/>
          <w:rFonts w:hint="cs"/>
          <w:rtl/>
          <w:lang w:bidi="ar-SA"/>
        </w:rPr>
        <w:t>َ</w:t>
      </w:r>
      <w:r w:rsidR="00F64452" w:rsidRPr="00545252">
        <w:rPr>
          <w:rStyle w:val="Char2"/>
          <w:rtl/>
          <w:lang w:bidi="ar-SA"/>
        </w:rPr>
        <w:t xml:space="preserve"> إله</w:t>
      </w:r>
      <w:r w:rsidR="00545252">
        <w:rPr>
          <w:rStyle w:val="Char2"/>
          <w:rFonts w:hint="cs"/>
          <w:rtl/>
          <w:lang w:bidi="ar-SA"/>
        </w:rPr>
        <w:t>َ</w:t>
      </w:r>
      <w:r w:rsidR="00F64452" w:rsidRPr="00545252">
        <w:rPr>
          <w:rStyle w:val="Char2"/>
          <w:rtl/>
          <w:lang w:bidi="ar-SA"/>
        </w:rPr>
        <w:t xml:space="preserve"> إ</w:t>
      </w:r>
      <w:r w:rsidR="00545252">
        <w:rPr>
          <w:rStyle w:val="Char2"/>
          <w:rFonts w:hint="cs"/>
          <w:rtl/>
          <w:lang w:bidi="ar-SA"/>
        </w:rPr>
        <w:t>ِ</w:t>
      </w:r>
      <w:r w:rsidR="00F64452" w:rsidRPr="00545252">
        <w:rPr>
          <w:rStyle w:val="Char2"/>
          <w:rtl/>
          <w:lang w:bidi="ar-SA"/>
        </w:rPr>
        <w:t>ل</w:t>
      </w:r>
      <w:r w:rsidR="00545252">
        <w:rPr>
          <w:rStyle w:val="Char2"/>
          <w:rFonts w:hint="cs"/>
          <w:rtl/>
          <w:lang w:bidi="ar-SA"/>
        </w:rPr>
        <w:t>َّ</w:t>
      </w:r>
      <w:r w:rsidR="00F64452" w:rsidRPr="00545252">
        <w:rPr>
          <w:rStyle w:val="Char2"/>
          <w:rtl/>
          <w:lang w:bidi="ar-SA"/>
        </w:rPr>
        <w:t>ا الله</w:t>
      </w:r>
      <w:r w:rsidR="00545252">
        <w:rPr>
          <w:rStyle w:val="Char2"/>
          <w:rFonts w:hint="cs"/>
          <w:rtl/>
          <w:lang w:bidi="ar-SA"/>
        </w:rPr>
        <w:t>ُ</w:t>
      </w:r>
      <w:r w:rsidR="00C5413C" w:rsidRPr="00545252">
        <w:rPr>
          <w:rStyle w:val="Char2"/>
          <w:rtl/>
          <w:lang w:bidi="ar-SA"/>
        </w:rPr>
        <w:t>،</w:t>
      </w:r>
      <w:r w:rsidR="00C5413C" w:rsidRPr="00073253">
        <w:rPr>
          <w:rStyle w:val="Char2"/>
          <w:rtl/>
          <w:lang w:bidi="ar-SA"/>
        </w:rPr>
        <w:t xml:space="preserve"> أَشْهَدُ لَكَ بِهَا يَوْمَ الْقِيَامَةِ»</w:t>
      </w:r>
      <w:r w:rsidR="00E5230B">
        <w:rPr>
          <w:rStyle w:val="Char2"/>
          <w:rFonts w:hint="cs"/>
          <w:rtl/>
          <w:lang w:bidi="ar-SA"/>
        </w:rPr>
        <w:t>.</w:t>
      </w:r>
      <w:r w:rsidR="00C5413C" w:rsidRPr="00984198">
        <w:rPr>
          <w:rFonts w:cs="B Lotus" w:hint="cs"/>
          <w:sz w:val="28"/>
          <w:szCs w:val="28"/>
          <w:rtl/>
        </w:rPr>
        <w:t xml:space="preserve"> </w:t>
      </w:r>
      <w:r w:rsidR="00E5230B">
        <w:rPr>
          <w:rFonts w:cs="B Lotus" w:hint="cs"/>
          <w:sz w:val="28"/>
          <w:szCs w:val="28"/>
          <w:rtl/>
        </w:rPr>
        <w:t>«</w:t>
      </w:r>
      <w:r w:rsidR="00C5413C" w:rsidRPr="00984198">
        <w:rPr>
          <w:rFonts w:cs="B Lotus" w:hint="cs"/>
          <w:sz w:val="28"/>
          <w:szCs w:val="28"/>
          <w:rtl/>
        </w:rPr>
        <w:t>بگو: «</w:t>
      </w:r>
      <w:r w:rsidR="00F64452" w:rsidRPr="00F64452">
        <w:rPr>
          <w:rFonts w:cs="mylotus" w:hint="eastAsia"/>
          <w:sz w:val="28"/>
          <w:szCs w:val="28"/>
          <w:rtl/>
        </w:rPr>
        <w:t>لا إله إلا الله</w:t>
      </w:r>
      <w:r w:rsidR="00C5413C" w:rsidRPr="00984198">
        <w:rPr>
          <w:rFonts w:cs="B Lotus" w:hint="cs"/>
          <w:sz w:val="28"/>
          <w:szCs w:val="28"/>
          <w:rtl/>
        </w:rPr>
        <w:t>» تا در روز قیامت، به وسیله</w:t>
      </w:r>
      <w:r w:rsidR="00AC25A8" w:rsidRPr="00984198">
        <w:rPr>
          <w:rFonts w:cs="B Lotus" w:hint="cs"/>
          <w:sz w:val="28"/>
          <w:szCs w:val="28"/>
          <w:rtl/>
        </w:rPr>
        <w:t xml:space="preserve">‌ی </w:t>
      </w:r>
      <w:r w:rsidR="00C5413C" w:rsidRPr="00984198">
        <w:rPr>
          <w:rFonts w:cs="B Lotus" w:hint="cs"/>
          <w:sz w:val="28"/>
          <w:szCs w:val="28"/>
          <w:rtl/>
        </w:rPr>
        <w:t>آن برایت گواهی دهم</w:t>
      </w:r>
      <w:r w:rsidR="00E5230B">
        <w:rPr>
          <w:rFonts w:cs="B Lotus" w:hint="cs"/>
          <w:sz w:val="28"/>
          <w:szCs w:val="28"/>
          <w:rtl/>
        </w:rPr>
        <w:t>»</w:t>
      </w:r>
      <w:r w:rsidR="00C5413C" w:rsidRPr="00984198">
        <w:rPr>
          <w:rFonts w:cs="B Lotus" w:hint="cs"/>
          <w:sz w:val="28"/>
          <w:szCs w:val="28"/>
          <w:rtl/>
        </w:rPr>
        <w:t>. ابوطالب گفت: اگر قریشیان مرا بدان معیوب و ننگین</w:t>
      </w:r>
      <w:r w:rsidR="009D0387" w:rsidRPr="00984198">
        <w:rPr>
          <w:rFonts w:cs="B Lotus" w:hint="cs"/>
          <w:sz w:val="28"/>
          <w:szCs w:val="28"/>
          <w:rtl/>
        </w:rPr>
        <w:t xml:space="preserve"> نمی‌</w:t>
      </w:r>
      <w:r w:rsidR="00C5413C" w:rsidRPr="00984198">
        <w:rPr>
          <w:rFonts w:cs="B Lotus" w:hint="cs"/>
          <w:sz w:val="28"/>
          <w:szCs w:val="28"/>
          <w:rtl/>
        </w:rPr>
        <w:t>کردند و</w:t>
      </w:r>
      <w:r w:rsidR="009D0387" w:rsidRPr="00984198">
        <w:rPr>
          <w:rFonts w:cs="B Lotus" w:hint="cs"/>
          <w:sz w:val="28"/>
          <w:szCs w:val="28"/>
          <w:rtl/>
        </w:rPr>
        <w:t xml:space="preserve"> نمی‌</w:t>
      </w:r>
      <w:r w:rsidR="00C5413C" w:rsidRPr="00984198">
        <w:rPr>
          <w:rFonts w:cs="B Lotus" w:hint="cs"/>
          <w:sz w:val="28"/>
          <w:szCs w:val="28"/>
          <w:rtl/>
        </w:rPr>
        <w:t>گفتند که هراس از مرگ او را بر آن داشته است، چشمان تو را با گفتن آن کلمه روشن</w:t>
      </w:r>
      <w:r w:rsidR="009D0387" w:rsidRPr="00984198">
        <w:rPr>
          <w:rFonts w:cs="B Lotus" w:hint="cs"/>
          <w:sz w:val="28"/>
          <w:szCs w:val="28"/>
          <w:rtl/>
        </w:rPr>
        <w:t xml:space="preserve"> می‌</w:t>
      </w:r>
      <w:r w:rsidR="00C5413C" w:rsidRPr="00984198">
        <w:rPr>
          <w:rFonts w:cs="B Lotus" w:hint="cs"/>
          <w:sz w:val="28"/>
          <w:szCs w:val="28"/>
          <w:rtl/>
        </w:rPr>
        <w:t>کردم (و مایه</w:t>
      </w:r>
      <w:r w:rsidR="00AC25A8" w:rsidRPr="00984198">
        <w:rPr>
          <w:rFonts w:cs="B Lotus" w:hint="cs"/>
          <w:sz w:val="28"/>
          <w:szCs w:val="28"/>
          <w:rtl/>
        </w:rPr>
        <w:t xml:space="preserve">‌ی </w:t>
      </w:r>
      <w:r w:rsidR="00C5413C" w:rsidRPr="00984198">
        <w:rPr>
          <w:rFonts w:cs="B Lotus" w:hint="cs"/>
          <w:sz w:val="28"/>
          <w:szCs w:val="28"/>
          <w:rtl/>
        </w:rPr>
        <w:t>شادی تو</w:t>
      </w:r>
      <w:r w:rsidR="009D0387" w:rsidRPr="00984198">
        <w:rPr>
          <w:rFonts w:cs="B Lotus" w:hint="cs"/>
          <w:sz w:val="28"/>
          <w:szCs w:val="28"/>
          <w:rtl/>
        </w:rPr>
        <w:t xml:space="preserve"> می‌</w:t>
      </w:r>
      <w:r w:rsidR="00C5413C" w:rsidRPr="00984198">
        <w:rPr>
          <w:rFonts w:cs="B Lotus" w:hint="cs"/>
          <w:sz w:val="28"/>
          <w:szCs w:val="28"/>
          <w:rtl/>
        </w:rPr>
        <w:t>شدم)!!! سپس خداوند این آیه را نازل فرمود:</w:t>
      </w:r>
      <w:r w:rsidR="0093109F" w:rsidRPr="00984198">
        <w:rPr>
          <w:rFonts w:cs="B Lotus" w:hint="cs"/>
          <w:sz w:val="28"/>
          <w:szCs w:val="28"/>
          <w:rtl/>
        </w:rPr>
        <w:t xml:space="preserve"> </w:t>
      </w:r>
      <w:r w:rsidR="002D3FBC" w:rsidRPr="00E5230B">
        <w:rPr>
          <w:rFonts w:ascii="Traditional Arabic" w:hAnsi="Traditional Arabic" w:cs="Traditional Arabic"/>
          <w:smallCaps/>
          <w:sz w:val="27"/>
          <w:szCs w:val="27"/>
          <w:rtl/>
        </w:rPr>
        <w:t>﴿</w:t>
      </w:r>
      <w:r w:rsidR="002D3FBC" w:rsidRPr="00E5230B">
        <w:rPr>
          <w:rFonts w:ascii="KFGQPC Uthmanic Script HAFS" w:hAnsi="KFGQPC Uthmanic Script HAFS" w:cs="KFGQPC Uthmanic Script HAFS" w:hint="eastAsia"/>
          <w:sz w:val="27"/>
          <w:szCs w:val="27"/>
          <w:rtl/>
        </w:rPr>
        <w:t>إِنَّكَ</w:t>
      </w:r>
      <w:r w:rsidR="002D3FBC" w:rsidRPr="00E5230B">
        <w:rPr>
          <w:rFonts w:ascii="KFGQPC Uthmanic Script HAFS" w:hAnsi="KFGQPC Uthmanic Script HAFS" w:cs="KFGQPC Uthmanic Script HAFS"/>
          <w:sz w:val="27"/>
          <w:szCs w:val="27"/>
          <w:rtl/>
        </w:rPr>
        <w:t xml:space="preserve"> لَا تَهۡدِي مَنۡ أَحۡبَبۡتَ وَلَٰكِنَّ </w:t>
      </w:r>
      <w:r w:rsidR="002D3FBC" w:rsidRPr="00E5230B">
        <w:rPr>
          <w:rFonts w:ascii="KFGQPC Uthmanic Script HAFS" w:hAnsi="KFGQPC Uthmanic Script HAFS" w:cs="KFGQPC Uthmanic Script HAFS" w:hint="cs"/>
          <w:sz w:val="27"/>
          <w:szCs w:val="27"/>
          <w:rtl/>
        </w:rPr>
        <w:t>ٱ</w:t>
      </w:r>
      <w:r w:rsidR="002D3FBC" w:rsidRPr="00E5230B">
        <w:rPr>
          <w:rFonts w:ascii="KFGQPC Uthmanic Script HAFS" w:hAnsi="KFGQPC Uthmanic Script HAFS" w:cs="KFGQPC Uthmanic Script HAFS" w:hint="eastAsia"/>
          <w:sz w:val="27"/>
          <w:szCs w:val="27"/>
          <w:rtl/>
        </w:rPr>
        <w:t>للَّهَ</w:t>
      </w:r>
      <w:r w:rsidR="002D3FBC" w:rsidRPr="00E5230B">
        <w:rPr>
          <w:rFonts w:ascii="KFGQPC Uthmanic Script HAFS" w:hAnsi="KFGQPC Uthmanic Script HAFS" w:cs="KFGQPC Uthmanic Script HAFS"/>
          <w:sz w:val="27"/>
          <w:szCs w:val="27"/>
          <w:rtl/>
        </w:rPr>
        <w:t xml:space="preserve"> يَهۡدِي مَن يَشَآءُۚ وَهُوَ أَعۡلَمُ بِ</w:t>
      </w:r>
      <w:r w:rsidR="002D3FBC" w:rsidRPr="00E5230B">
        <w:rPr>
          <w:rFonts w:ascii="KFGQPC Uthmanic Script HAFS" w:hAnsi="KFGQPC Uthmanic Script HAFS" w:cs="KFGQPC Uthmanic Script HAFS" w:hint="cs"/>
          <w:sz w:val="27"/>
          <w:szCs w:val="27"/>
          <w:rtl/>
        </w:rPr>
        <w:t>ٱ</w:t>
      </w:r>
      <w:r w:rsidR="002D3FBC" w:rsidRPr="00E5230B">
        <w:rPr>
          <w:rFonts w:ascii="KFGQPC Uthmanic Script HAFS" w:hAnsi="KFGQPC Uthmanic Script HAFS" w:cs="KFGQPC Uthmanic Script HAFS" w:hint="eastAsia"/>
          <w:sz w:val="27"/>
          <w:szCs w:val="27"/>
          <w:rtl/>
        </w:rPr>
        <w:t>لۡمُهۡتَدِينَ</w:t>
      </w:r>
      <w:r w:rsidR="002D3FBC" w:rsidRPr="00E5230B">
        <w:rPr>
          <w:rFonts w:ascii="KFGQPC Uthmanic Script HAFS" w:hAnsi="KFGQPC Uthmanic Script HAFS" w:cs="KFGQPC Uthmanic Script HAFS"/>
          <w:sz w:val="27"/>
          <w:szCs w:val="27"/>
          <w:rtl/>
        </w:rPr>
        <w:t xml:space="preserve"> ٥٦</w:t>
      </w:r>
      <w:r w:rsidR="002D3FBC" w:rsidRPr="00E5230B">
        <w:rPr>
          <w:rFonts w:ascii="Traditional Arabic" w:hAnsi="Traditional Arabic" w:cs="Traditional Arabic"/>
          <w:smallCaps/>
          <w:sz w:val="27"/>
          <w:szCs w:val="27"/>
          <w:rtl/>
        </w:rPr>
        <w:t>﴾</w:t>
      </w:r>
      <w:r w:rsidR="00C5413C" w:rsidRPr="00984198">
        <w:rPr>
          <w:rFonts w:cs="B Lotus" w:hint="cs"/>
          <w:sz w:val="28"/>
          <w:szCs w:val="28"/>
          <w:rtl/>
        </w:rPr>
        <w:t>.</w:t>
      </w:r>
    </w:p>
    <w:p w:rsidR="00C5413C" w:rsidRPr="00984198" w:rsidRDefault="00C5413C" w:rsidP="00F4081D">
      <w:pPr>
        <w:pStyle w:val="NormalWeb"/>
        <w:widowControl w:val="0"/>
        <w:bidi/>
        <w:spacing w:before="0" w:beforeAutospacing="0" w:after="0" w:afterAutospacing="0" w:line="228" w:lineRule="auto"/>
        <w:ind w:firstLine="284"/>
        <w:jc w:val="both"/>
        <w:rPr>
          <w:rFonts w:cs="B Lotus"/>
          <w:sz w:val="28"/>
          <w:szCs w:val="28"/>
          <w:rtl/>
        </w:rPr>
      </w:pPr>
      <w:r w:rsidRPr="00984198">
        <w:rPr>
          <w:rFonts w:cs="B Lotus" w:hint="cs"/>
          <w:sz w:val="28"/>
          <w:szCs w:val="28"/>
          <w:rtl/>
        </w:rPr>
        <w:t xml:space="preserve">در ایمان نیاوردن ابوطالب عموی رسول الله </w:t>
      </w:r>
      <w:r w:rsidR="00F4081D">
        <w:rPr>
          <w:rFonts w:ascii="Arial" w:hAnsi="Arial" w:cs="CTraditional Arabic" w:hint="cs"/>
          <w:sz w:val="28"/>
          <w:szCs w:val="28"/>
          <w:rtl/>
        </w:rPr>
        <w:t>ح</w:t>
      </w:r>
      <w:r w:rsidRPr="00984198">
        <w:rPr>
          <w:rFonts w:cs="B Lotus" w:hint="cs"/>
          <w:sz w:val="28"/>
          <w:szCs w:val="28"/>
          <w:rtl/>
        </w:rPr>
        <w:t xml:space="preserve"> برای کسی که در آن تفکر و تعقل کند، نشانه</w:t>
      </w:r>
      <w:r w:rsidR="00AC25A8" w:rsidRPr="00984198">
        <w:rPr>
          <w:rFonts w:cs="B Lotus" w:hint="cs"/>
          <w:sz w:val="28"/>
          <w:szCs w:val="28"/>
          <w:rtl/>
        </w:rPr>
        <w:t xml:space="preserve">‌ی </w:t>
      </w:r>
      <w:r w:rsidRPr="00984198">
        <w:rPr>
          <w:rFonts w:cs="B Lotus" w:hint="cs"/>
          <w:sz w:val="28"/>
          <w:szCs w:val="28"/>
          <w:rtl/>
        </w:rPr>
        <w:t>بزرگی از نشانه</w:t>
      </w:r>
      <w:r w:rsidR="009D0387" w:rsidRPr="00984198">
        <w:rPr>
          <w:rFonts w:cs="B Lotus" w:hint="cs"/>
          <w:sz w:val="28"/>
          <w:szCs w:val="28"/>
          <w:rtl/>
        </w:rPr>
        <w:t xml:space="preserve">‌های </w:t>
      </w:r>
      <w:r w:rsidRPr="00984198">
        <w:rPr>
          <w:rFonts w:cs="B Lotus" w:hint="cs"/>
          <w:sz w:val="28"/>
          <w:szCs w:val="28"/>
          <w:rtl/>
        </w:rPr>
        <w:t xml:space="preserve">خداوند بلندمرتبه وجود دارد؛ چون این خود شخص رسول الله </w:t>
      </w:r>
      <w:r w:rsidR="00F4081D">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بود که ابوطالب را به دین اسلا</w:t>
      </w:r>
      <w:r w:rsidR="00E5230B">
        <w:rPr>
          <w:rFonts w:cs="B Lotus" w:hint="cs"/>
          <w:sz w:val="28"/>
          <w:szCs w:val="28"/>
          <w:rtl/>
        </w:rPr>
        <w:t>م دعوت کرد و با وجود آنکه ایشان</w:t>
      </w:r>
      <w:r w:rsidRPr="00984198">
        <w:rPr>
          <w:rFonts w:cs="B Lotus" w:hint="cs"/>
          <w:sz w:val="28"/>
          <w:szCs w:val="28"/>
          <w:rtl/>
        </w:rPr>
        <w:t xml:space="preserve"> صاحب علم و حکمت</w:t>
      </w:r>
      <w:r w:rsidR="00F4081D">
        <w:rPr>
          <w:rFonts w:cs="B Lotus" w:hint="cs"/>
          <w:sz w:val="28"/>
          <w:szCs w:val="28"/>
          <w:rtl/>
        </w:rPr>
        <w:t xml:space="preserve"> و خلق و خوی بزرگی بوده و اصرار</w:t>
      </w:r>
      <w:r w:rsidRPr="00984198">
        <w:rPr>
          <w:rFonts w:cs="B Lotus" w:hint="cs"/>
          <w:sz w:val="28"/>
          <w:szCs w:val="28"/>
          <w:rtl/>
        </w:rPr>
        <w:t xml:space="preserve"> شدیدی داشت که عمویش ا</w:t>
      </w:r>
      <w:r w:rsidR="00F4081D">
        <w:rPr>
          <w:rFonts w:cs="B Lotus" w:hint="cs"/>
          <w:sz w:val="28"/>
          <w:szCs w:val="28"/>
          <w:rtl/>
        </w:rPr>
        <w:t xml:space="preserve">بوطالب هدایت را از او پذیرا شود </w:t>
      </w:r>
      <w:r w:rsidRPr="00984198">
        <w:rPr>
          <w:rFonts w:cs="B Lotus" w:hint="cs"/>
          <w:sz w:val="28"/>
          <w:szCs w:val="28"/>
          <w:rtl/>
        </w:rPr>
        <w:t>... اما چون خداوند بلندمرتبه (به ایمان آوردن ابوطالب) راضی نبود، نتوانست به مقصودش (که ایمان آوردن عمویش بود) دست یابد و (سرانجام</w:t>
      </w:r>
      <w:r w:rsidR="00F4081D">
        <w:rPr>
          <w:rFonts w:cs="B Lotus" w:hint="cs"/>
          <w:sz w:val="28"/>
          <w:szCs w:val="28"/>
          <w:rtl/>
        </w:rPr>
        <w:t>) ابوطالب بر کفر و آیین شرک مرد</w:t>
      </w:r>
      <w:r w:rsidRPr="00984198">
        <w:rPr>
          <w:rFonts w:cs="B Lotus" w:hint="cs"/>
          <w:sz w:val="28"/>
          <w:szCs w:val="28"/>
          <w:rtl/>
        </w:rPr>
        <w:t>...!!! و این برای آن است که تمامی امور به دست خداوند بلندمرتبه و یگانه است و کسی در آن شرکت ندارد، همانا او خداوند پاک و منزه و یکتایی است که هر که را بخواهد، هدایت</w:t>
      </w:r>
      <w:r w:rsidR="009D0387" w:rsidRPr="00984198">
        <w:rPr>
          <w:rFonts w:cs="B Lotus" w:hint="cs"/>
          <w:sz w:val="28"/>
          <w:szCs w:val="28"/>
          <w:rtl/>
        </w:rPr>
        <w:t xml:space="preserve"> می‌</w:t>
      </w:r>
      <w:r w:rsidRPr="00984198">
        <w:rPr>
          <w:rFonts w:cs="B Lotus" w:hint="cs"/>
          <w:sz w:val="28"/>
          <w:szCs w:val="28"/>
          <w:rtl/>
        </w:rPr>
        <w:t>کند و هر که را بخواهد، از هدایت باز</w:t>
      </w:r>
      <w:r w:rsidR="009D0387" w:rsidRPr="00984198">
        <w:rPr>
          <w:rFonts w:cs="B Lotus" w:hint="cs"/>
          <w:sz w:val="28"/>
          <w:szCs w:val="28"/>
          <w:rtl/>
        </w:rPr>
        <w:t xml:space="preserve"> می‌</w:t>
      </w:r>
      <w:r w:rsidRPr="00984198">
        <w:rPr>
          <w:rFonts w:cs="B Lotus" w:hint="cs"/>
          <w:sz w:val="28"/>
          <w:szCs w:val="28"/>
          <w:rtl/>
        </w:rPr>
        <w:t xml:space="preserve">دارد. </w:t>
      </w:r>
    </w:p>
    <w:p w:rsidR="00C5413C" w:rsidRPr="002D3FBC" w:rsidRDefault="00F4081D" w:rsidP="00F4081D">
      <w:pPr>
        <w:pStyle w:val="NormalWeb"/>
        <w:widowControl w:val="0"/>
        <w:bidi/>
        <w:spacing w:before="0" w:beforeAutospacing="0" w:after="0" w:afterAutospacing="0" w:line="228" w:lineRule="auto"/>
        <w:ind w:firstLine="284"/>
        <w:jc w:val="both"/>
        <w:rPr>
          <w:rFonts w:ascii="KFGQPC Uthmanic Script HAFS" w:hAnsi="KFGQPC Uthmanic Script HAFS" w:cs="KFGQPC Uthmanic Script HAFS"/>
          <w:sz w:val="28"/>
          <w:szCs w:val="28"/>
          <w:rtl/>
        </w:rPr>
      </w:pPr>
      <w:r>
        <w:rPr>
          <w:rFonts w:cs="B Lotus" w:hint="cs"/>
          <w:sz w:val="28"/>
          <w:szCs w:val="28"/>
          <w:rtl/>
        </w:rPr>
        <w:t>و این (در مقام) هیچ</w:t>
      </w:r>
      <w:r>
        <w:rPr>
          <w:rFonts w:cs="B Lotus"/>
          <w:sz w:val="28"/>
          <w:szCs w:val="28"/>
          <w:rtl/>
        </w:rPr>
        <w:softHyphen/>
      </w:r>
      <w:r w:rsidR="00C5413C" w:rsidRPr="00984198">
        <w:rPr>
          <w:rFonts w:cs="B Lotus" w:hint="cs"/>
          <w:sz w:val="28"/>
          <w:szCs w:val="28"/>
          <w:rtl/>
        </w:rPr>
        <w:t xml:space="preserve">کس، حتی پیامبر ما </w:t>
      </w:r>
      <w:r>
        <w:rPr>
          <w:rFonts w:ascii="Arial" w:hAnsi="Arial" w:cs="CTraditional Arabic" w:hint="cs"/>
          <w:sz w:val="28"/>
          <w:szCs w:val="28"/>
          <w:rtl/>
        </w:rPr>
        <w:t>ح</w:t>
      </w:r>
      <w:r w:rsidR="00C5413C" w:rsidRPr="00984198">
        <w:rPr>
          <w:rFonts w:cs="B Lotus" w:hint="cs"/>
          <w:sz w:val="28"/>
          <w:szCs w:val="28"/>
          <w:rtl/>
        </w:rPr>
        <w:t xml:space="preserve"> با وجود فضل و علمی که به او داده شده نیست که توانایی هدایت کسی را داشته باشد، مگر کسی را که خداوند صرفاً خود</w:t>
      </w:r>
      <w:r>
        <w:rPr>
          <w:rFonts w:cs="B Lotus" w:hint="cs"/>
          <w:sz w:val="28"/>
          <w:szCs w:val="28"/>
          <w:rtl/>
        </w:rPr>
        <w:t xml:space="preserve"> هدایتش را بخواهد. هم</w:t>
      </w:r>
      <w:r w:rsidR="00C5413C" w:rsidRPr="00984198">
        <w:rPr>
          <w:rFonts w:cs="B Lotus" w:hint="cs"/>
          <w:sz w:val="28"/>
          <w:szCs w:val="28"/>
          <w:rtl/>
        </w:rPr>
        <w:t>چنان که پروردگار بلندمرتبه می</w:t>
      </w:r>
      <w:r w:rsidR="00C5413C" w:rsidRPr="00984198">
        <w:rPr>
          <w:rFonts w:cs="B Lotus" w:hint="cs"/>
          <w:sz w:val="28"/>
          <w:szCs w:val="28"/>
          <w:cs/>
        </w:rPr>
        <w:t>‎</w:t>
      </w:r>
      <w:r w:rsidR="00C5413C" w:rsidRPr="00984198">
        <w:rPr>
          <w:rFonts w:cs="B Lotus" w:hint="cs"/>
          <w:sz w:val="28"/>
          <w:szCs w:val="28"/>
          <w:rtl/>
        </w:rPr>
        <w:t>فرماید:</w:t>
      </w:r>
      <w:r w:rsidR="0093109F" w:rsidRPr="00984198">
        <w:rPr>
          <w:rFonts w:cs="B Lotus" w:hint="cs"/>
          <w:sz w:val="28"/>
          <w:szCs w:val="28"/>
          <w:rtl/>
        </w:rPr>
        <w:t xml:space="preserve"> </w:t>
      </w:r>
      <w:r w:rsidR="0093109F" w:rsidRPr="0093109F">
        <w:rPr>
          <w:rFonts w:ascii="Traditional Arabic" w:hAnsi="Traditional Arabic" w:cs="Traditional Arabic"/>
          <w:smallCaps/>
          <w:sz w:val="28"/>
          <w:szCs w:val="28"/>
          <w:rtl/>
        </w:rPr>
        <w:t>﴿</w:t>
      </w:r>
      <w:r w:rsidR="002D3FBC">
        <w:rPr>
          <w:rFonts w:ascii="KFGQPC Uthmanic Script HAFS" w:hAnsi="KFGQPC Uthmanic Script HAFS" w:cs="KFGQPC Uthmanic Script HAFS" w:hint="eastAsia"/>
          <w:sz w:val="28"/>
          <w:szCs w:val="28"/>
          <w:rtl/>
        </w:rPr>
        <w:t>لَيۡسَ</w:t>
      </w:r>
      <w:r w:rsidR="002D3FBC">
        <w:rPr>
          <w:rFonts w:ascii="KFGQPC Uthmanic Script HAFS" w:hAnsi="KFGQPC Uthmanic Script HAFS" w:cs="KFGQPC Uthmanic Script HAFS"/>
          <w:sz w:val="28"/>
          <w:szCs w:val="28"/>
          <w:rtl/>
        </w:rPr>
        <w:t xml:space="preserve"> لَكَ مِنَ </w:t>
      </w:r>
      <w:r w:rsidR="002D3FBC">
        <w:rPr>
          <w:rFonts w:ascii="KFGQPC Uthmanic Script HAFS" w:hAnsi="KFGQPC Uthmanic Script HAFS" w:cs="KFGQPC Uthmanic Script HAFS" w:hint="cs"/>
          <w:sz w:val="28"/>
          <w:szCs w:val="28"/>
          <w:rtl/>
        </w:rPr>
        <w:t>ٱ</w:t>
      </w:r>
      <w:r w:rsidR="002D3FBC">
        <w:rPr>
          <w:rFonts w:ascii="KFGQPC Uthmanic Script HAFS" w:hAnsi="KFGQPC Uthmanic Script HAFS" w:cs="KFGQPC Uthmanic Script HAFS" w:hint="eastAsia"/>
          <w:sz w:val="28"/>
          <w:szCs w:val="28"/>
          <w:rtl/>
        </w:rPr>
        <w:t>لۡأَمۡرِ</w:t>
      </w:r>
      <w:r w:rsidR="002D3FBC">
        <w:rPr>
          <w:rFonts w:ascii="KFGQPC Uthmanic Script HAFS" w:hAnsi="KFGQPC Uthmanic Script HAFS" w:cs="KFGQPC Uthmanic Script HAFS"/>
          <w:sz w:val="28"/>
          <w:szCs w:val="28"/>
          <w:rtl/>
        </w:rPr>
        <w:t xml:space="preserve"> شَيۡءٌ أَوۡ يَتُوبَ عَلَيۡهِمۡ أَوۡ يُعَذِّبَهُمۡ</w:t>
      </w:r>
      <w:r w:rsidR="0093109F" w:rsidRPr="0093109F">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آل عمران: 128</w:t>
      </w:r>
      <w:r w:rsidR="0093109F" w:rsidRPr="007808E5">
        <w:rPr>
          <w:rFonts w:ascii="mylotus" w:hAnsi="mylotus" w:cs="mylotus"/>
          <w:smallCaps/>
          <w:rtl/>
          <w:lang w:bidi="ar-SA"/>
        </w:rPr>
        <w:t>]</w:t>
      </w:r>
      <w:r w:rsidR="00C5413C" w:rsidRPr="00984198">
        <w:rPr>
          <w:rFonts w:cs="B Lotus" w:hint="cs"/>
          <w:sz w:val="28"/>
          <w:szCs w:val="28"/>
          <w:rtl/>
        </w:rPr>
        <w:t xml:space="preserve"> </w:t>
      </w:r>
      <w:r w:rsidR="00E5230B">
        <w:rPr>
          <w:rFonts w:cs="B Lotus" w:hint="cs"/>
          <w:sz w:val="28"/>
          <w:szCs w:val="28"/>
          <w:rtl/>
        </w:rPr>
        <w:t>«</w:t>
      </w:r>
      <w:r w:rsidR="00C5413C" w:rsidRPr="00984198">
        <w:rPr>
          <w:rFonts w:cs="B Lotus" w:hint="cs"/>
          <w:sz w:val="28"/>
          <w:szCs w:val="28"/>
          <w:rtl/>
        </w:rPr>
        <w:t xml:space="preserve">چیزی از کار (بندگان جز اجرای فرمان </w:t>
      </w:r>
      <w:r>
        <w:rPr>
          <w:rFonts w:cs="B Lotus" w:hint="cs"/>
          <w:sz w:val="28"/>
          <w:szCs w:val="28"/>
          <w:rtl/>
        </w:rPr>
        <w:t>الله</w:t>
      </w:r>
      <w:r w:rsidR="00C5413C" w:rsidRPr="00984198">
        <w:rPr>
          <w:rFonts w:cs="B Lotus" w:hint="cs"/>
          <w:sz w:val="28"/>
          <w:szCs w:val="28"/>
          <w:rtl/>
        </w:rPr>
        <w:t>) در دست تو نیست (بلکه همه</w:t>
      </w:r>
      <w:r w:rsidR="00AC25A8" w:rsidRPr="00984198">
        <w:rPr>
          <w:rFonts w:cs="B Lotus" w:hint="cs"/>
          <w:sz w:val="28"/>
          <w:szCs w:val="28"/>
          <w:rtl/>
        </w:rPr>
        <w:t xml:space="preserve">‌ی </w:t>
      </w:r>
      <w:r w:rsidR="00C5413C" w:rsidRPr="00984198">
        <w:rPr>
          <w:rFonts w:cs="B Lotus" w:hint="cs"/>
          <w:sz w:val="28"/>
          <w:szCs w:val="28"/>
          <w:rtl/>
        </w:rPr>
        <w:t>امور در دست الله است، این اوست که) یا توبه</w:t>
      </w:r>
      <w:r w:rsidR="00AC25A8" w:rsidRPr="00984198">
        <w:rPr>
          <w:rFonts w:cs="B Lotus" w:hint="cs"/>
          <w:sz w:val="28"/>
          <w:szCs w:val="28"/>
          <w:rtl/>
        </w:rPr>
        <w:t xml:space="preserve">‌ی </w:t>
      </w:r>
      <w:r w:rsidR="00C5413C" w:rsidRPr="00984198">
        <w:rPr>
          <w:rFonts w:cs="B Lotus" w:hint="cs"/>
          <w:sz w:val="28"/>
          <w:szCs w:val="28"/>
          <w:rtl/>
        </w:rPr>
        <w:t>آنان را</w:t>
      </w:r>
      <w:r w:rsidR="009D0387" w:rsidRPr="00984198">
        <w:rPr>
          <w:rFonts w:cs="B Lotus" w:hint="cs"/>
          <w:sz w:val="28"/>
          <w:szCs w:val="28"/>
          <w:rtl/>
        </w:rPr>
        <w:t xml:space="preserve"> می‌</w:t>
      </w:r>
      <w:r w:rsidR="00C5413C" w:rsidRPr="00984198">
        <w:rPr>
          <w:rFonts w:cs="B Lotus" w:hint="cs"/>
          <w:sz w:val="28"/>
          <w:szCs w:val="28"/>
          <w:rtl/>
        </w:rPr>
        <w:t>پذیرد (و دل</w:t>
      </w:r>
      <w:r>
        <w:rPr>
          <w:rFonts w:cs="B Lotus"/>
          <w:sz w:val="28"/>
          <w:szCs w:val="28"/>
          <w:rtl/>
        </w:rPr>
        <w:softHyphen/>
      </w:r>
      <w:r w:rsidR="00C5413C" w:rsidRPr="00984198">
        <w:rPr>
          <w:rFonts w:cs="B Lotus" w:hint="cs"/>
          <w:sz w:val="28"/>
          <w:szCs w:val="28"/>
          <w:rtl/>
        </w:rPr>
        <w:t>های</w:t>
      </w:r>
      <w:r>
        <w:rPr>
          <w:rFonts w:cs="B Lotus"/>
          <w:sz w:val="28"/>
          <w:szCs w:val="28"/>
          <w:rtl/>
        </w:rPr>
        <w:softHyphen/>
      </w:r>
      <w:r w:rsidR="00C5413C" w:rsidRPr="00984198">
        <w:rPr>
          <w:rFonts w:cs="B Lotus" w:hint="cs"/>
          <w:sz w:val="28"/>
          <w:szCs w:val="28"/>
          <w:rtl/>
        </w:rPr>
        <w:t>شان را با آب ایمان</w:t>
      </w:r>
      <w:r w:rsidR="009D0387" w:rsidRPr="00984198">
        <w:rPr>
          <w:rFonts w:cs="B Lotus" w:hint="cs"/>
          <w:sz w:val="28"/>
          <w:szCs w:val="28"/>
          <w:rtl/>
        </w:rPr>
        <w:t xml:space="preserve"> می‌</w:t>
      </w:r>
      <w:r w:rsidR="00C5413C" w:rsidRPr="00984198">
        <w:rPr>
          <w:rFonts w:cs="B Lotus" w:hint="cs"/>
          <w:sz w:val="28"/>
          <w:szCs w:val="28"/>
          <w:rtl/>
        </w:rPr>
        <w:t>شوید) یا ایشان را (با خوار داشتن در دنیا و عذاب آخرت) شکنجه</w:t>
      </w:r>
      <w:r w:rsidR="009D0387" w:rsidRPr="00984198">
        <w:rPr>
          <w:rFonts w:cs="B Lotus" w:hint="cs"/>
          <w:sz w:val="28"/>
          <w:szCs w:val="28"/>
          <w:rtl/>
        </w:rPr>
        <w:t xml:space="preserve"> می‌</w:t>
      </w:r>
      <w:r w:rsidR="00C5413C" w:rsidRPr="00984198">
        <w:rPr>
          <w:rFonts w:cs="B Lotus" w:hint="cs"/>
          <w:sz w:val="28"/>
          <w:szCs w:val="28"/>
          <w:rtl/>
        </w:rPr>
        <w:t>دهد</w:t>
      </w:r>
      <w:r w:rsidR="00E5230B">
        <w:rPr>
          <w:rFonts w:cs="B Lotus" w:hint="cs"/>
          <w:sz w:val="28"/>
          <w:szCs w:val="28"/>
          <w:rtl/>
        </w:rPr>
        <w:t>»</w:t>
      </w:r>
      <w:r w:rsidR="00C5413C" w:rsidRPr="00984198">
        <w:rPr>
          <w:rFonts w:cs="B Lotus" w:hint="cs"/>
          <w:sz w:val="28"/>
          <w:szCs w:val="28"/>
          <w:rtl/>
        </w:rPr>
        <w:t>.</w:t>
      </w:r>
    </w:p>
    <w:p w:rsidR="00C5413C" w:rsidRPr="00984198" w:rsidRDefault="00C5413C" w:rsidP="00F4081D">
      <w:pPr>
        <w:pStyle w:val="NormalWeb"/>
        <w:widowControl w:val="0"/>
        <w:bidi/>
        <w:spacing w:before="0" w:beforeAutospacing="0" w:after="0" w:afterAutospacing="0" w:line="228" w:lineRule="auto"/>
        <w:ind w:firstLine="284"/>
        <w:jc w:val="both"/>
        <w:rPr>
          <w:rFonts w:cs="B Lotus"/>
          <w:sz w:val="28"/>
          <w:szCs w:val="28"/>
          <w:rtl/>
        </w:rPr>
      </w:pPr>
      <w:r w:rsidRPr="00984198">
        <w:rPr>
          <w:rFonts w:cs="B Lotus" w:hint="cs"/>
          <w:sz w:val="28"/>
          <w:szCs w:val="28"/>
          <w:rtl/>
        </w:rPr>
        <w:t xml:space="preserve">پس پیامبر ما </w:t>
      </w:r>
      <w:r w:rsidR="00F4081D">
        <w:rPr>
          <w:rFonts w:ascii="Arial" w:hAnsi="Arial" w:cs="CTraditional Arabic" w:hint="cs"/>
          <w:sz w:val="28"/>
          <w:szCs w:val="28"/>
          <w:rtl/>
        </w:rPr>
        <w:t>ح</w:t>
      </w:r>
      <w:r w:rsidRPr="00984198">
        <w:rPr>
          <w:rFonts w:cs="B Lotus" w:hint="cs"/>
          <w:sz w:val="28"/>
          <w:szCs w:val="28"/>
          <w:rtl/>
        </w:rPr>
        <w:t xml:space="preserve"> کاری جز هدایت</w:t>
      </w:r>
      <w:r w:rsidR="00F4081D">
        <w:rPr>
          <w:rFonts w:cs="B Lotus" w:hint="cs"/>
          <w:sz w:val="28"/>
          <w:szCs w:val="28"/>
          <w:rtl/>
        </w:rPr>
        <w:t>ِ</w:t>
      </w:r>
      <w:r w:rsidRPr="00984198">
        <w:rPr>
          <w:rFonts w:cs="B Lotus" w:hint="cs"/>
          <w:sz w:val="28"/>
          <w:szCs w:val="28"/>
          <w:rtl/>
        </w:rPr>
        <w:t xml:space="preserve"> بیان (شرح و توضیح) و راهنمایی به حق</w:t>
      </w:r>
      <w:r w:rsidR="009D0387" w:rsidRPr="00984198">
        <w:rPr>
          <w:rFonts w:cs="B Lotus" w:hint="cs"/>
          <w:sz w:val="28"/>
          <w:szCs w:val="28"/>
          <w:rtl/>
        </w:rPr>
        <w:t xml:space="preserve"> نمی‌</w:t>
      </w:r>
      <w:r w:rsidRPr="00984198">
        <w:rPr>
          <w:rFonts w:cs="B Lotus" w:hint="cs"/>
          <w:sz w:val="28"/>
          <w:szCs w:val="28"/>
          <w:rtl/>
        </w:rPr>
        <w:t>تواند بکند؛ اما هدایت توفیق (و تایید الهی) تنها از آن خداوند بلندمرتبه است.</w:t>
      </w:r>
    </w:p>
    <w:p w:rsidR="00C5413C" w:rsidRPr="00984198" w:rsidRDefault="00C5413C" w:rsidP="00F4081D">
      <w:pPr>
        <w:pStyle w:val="NormalWeb"/>
        <w:widowControl w:val="0"/>
        <w:bidi/>
        <w:spacing w:before="0" w:beforeAutospacing="0" w:after="0" w:afterAutospacing="0" w:line="228" w:lineRule="auto"/>
        <w:ind w:firstLine="284"/>
        <w:jc w:val="both"/>
        <w:rPr>
          <w:rFonts w:cs="B Lotus"/>
          <w:sz w:val="28"/>
          <w:szCs w:val="28"/>
          <w:rtl/>
        </w:rPr>
      </w:pPr>
      <w:r w:rsidRPr="00984198">
        <w:rPr>
          <w:rFonts w:cs="B Lotus" w:hint="cs"/>
          <w:sz w:val="28"/>
          <w:szCs w:val="28"/>
          <w:rtl/>
        </w:rPr>
        <w:t xml:space="preserve">رسول الله </w:t>
      </w:r>
      <w:r w:rsidR="00F4081D">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 xml:space="preserve">فرمودند: </w:t>
      </w:r>
      <w:r w:rsidRPr="006D5DB2">
        <w:rPr>
          <w:rStyle w:val="Char2"/>
          <w:rFonts w:hint="cs"/>
          <w:rtl/>
        </w:rPr>
        <w:t>«</w:t>
      </w:r>
      <w:r w:rsidRPr="006D5DB2">
        <w:rPr>
          <w:rStyle w:val="Char2"/>
          <w:rFonts w:hint="eastAsia"/>
          <w:rtl/>
        </w:rPr>
        <w:t>أُمِرْتُ</w:t>
      </w:r>
      <w:r w:rsidRPr="006D5DB2">
        <w:rPr>
          <w:rStyle w:val="Char2"/>
          <w:rtl/>
        </w:rPr>
        <w:t xml:space="preserve"> </w:t>
      </w:r>
      <w:r w:rsidRPr="006D5DB2">
        <w:rPr>
          <w:rStyle w:val="Char2"/>
          <w:rFonts w:hint="eastAsia"/>
          <w:rtl/>
        </w:rPr>
        <w:t>أَنْ</w:t>
      </w:r>
      <w:r w:rsidRPr="006D5DB2">
        <w:rPr>
          <w:rStyle w:val="Char2"/>
          <w:rtl/>
        </w:rPr>
        <w:t xml:space="preserve"> </w:t>
      </w:r>
      <w:r w:rsidRPr="006D5DB2">
        <w:rPr>
          <w:rStyle w:val="Char2"/>
          <w:rFonts w:hint="eastAsia"/>
          <w:rtl/>
        </w:rPr>
        <w:t>أُقَاتِلَ</w:t>
      </w:r>
      <w:r w:rsidRPr="006D5DB2">
        <w:rPr>
          <w:rStyle w:val="Char2"/>
          <w:rtl/>
        </w:rPr>
        <w:t xml:space="preserve"> </w:t>
      </w:r>
      <w:r w:rsidRPr="006D5DB2">
        <w:rPr>
          <w:rStyle w:val="Char2"/>
          <w:rFonts w:hint="eastAsia"/>
          <w:rtl/>
        </w:rPr>
        <w:t>النَّاسَ</w:t>
      </w:r>
      <w:r w:rsidRPr="006D5DB2">
        <w:rPr>
          <w:rStyle w:val="Char2"/>
          <w:rtl/>
        </w:rPr>
        <w:t xml:space="preserve"> </w:t>
      </w:r>
      <w:r w:rsidRPr="006D5DB2">
        <w:rPr>
          <w:rStyle w:val="Char2"/>
          <w:rFonts w:hint="eastAsia"/>
          <w:rtl/>
        </w:rPr>
        <w:t>حَتَّى</w:t>
      </w:r>
      <w:r w:rsidRPr="006D5DB2">
        <w:rPr>
          <w:rStyle w:val="Char2"/>
          <w:rtl/>
        </w:rPr>
        <w:t xml:space="preserve"> </w:t>
      </w:r>
      <w:r w:rsidRPr="006D5DB2">
        <w:rPr>
          <w:rStyle w:val="Char2"/>
          <w:rFonts w:hint="eastAsia"/>
          <w:rtl/>
        </w:rPr>
        <w:t>يَشْهَدُوا</w:t>
      </w:r>
      <w:r w:rsidRPr="006D5DB2">
        <w:rPr>
          <w:rStyle w:val="Char2"/>
          <w:rtl/>
        </w:rPr>
        <w:t xml:space="preserve"> </w:t>
      </w:r>
      <w:r w:rsidRPr="006D5DB2">
        <w:rPr>
          <w:rStyle w:val="Char2"/>
          <w:rFonts w:hint="eastAsia"/>
          <w:rtl/>
        </w:rPr>
        <w:t>أَنْ</w:t>
      </w:r>
      <w:r w:rsidRPr="006D5DB2">
        <w:rPr>
          <w:rStyle w:val="Char2"/>
          <w:rtl/>
        </w:rPr>
        <w:t xml:space="preserve"> </w:t>
      </w:r>
      <w:r w:rsidR="00545252" w:rsidRPr="00545252">
        <w:rPr>
          <w:rStyle w:val="Char2"/>
          <w:rFonts w:hint="eastAsia"/>
          <w:rtl/>
        </w:rPr>
        <w:t>لاَ إلهَ إِلَّا اللهُ</w:t>
      </w:r>
      <w:r w:rsidRPr="006D5DB2">
        <w:rPr>
          <w:rStyle w:val="Char2"/>
          <w:rFonts w:hint="eastAsia"/>
          <w:rtl/>
        </w:rPr>
        <w:t>،</w:t>
      </w:r>
      <w:r w:rsidRPr="006D5DB2">
        <w:rPr>
          <w:rStyle w:val="Char2"/>
          <w:rtl/>
        </w:rPr>
        <w:t xml:space="preserve"> </w:t>
      </w:r>
      <w:r w:rsidRPr="006D5DB2">
        <w:rPr>
          <w:rStyle w:val="Char2"/>
          <w:rFonts w:hint="eastAsia"/>
          <w:rtl/>
        </w:rPr>
        <w:t>وَأَنَّ</w:t>
      </w:r>
      <w:r w:rsidRPr="006D5DB2">
        <w:rPr>
          <w:rStyle w:val="Char2"/>
          <w:rtl/>
        </w:rPr>
        <w:t xml:space="preserve"> </w:t>
      </w:r>
      <w:r w:rsidRPr="006D5DB2">
        <w:rPr>
          <w:rStyle w:val="Char2"/>
          <w:rFonts w:hint="eastAsia"/>
          <w:rtl/>
        </w:rPr>
        <w:t>مُحَمَّدًا</w:t>
      </w:r>
      <w:r w:rsidRPr="006D5DB2">
        <w:rPr>
          <w:rStyle w:val="Char2"/>
          <w:rtl/>
        </w:rPr>
        <w:t xml:space="preserve"> </w:t>
      </w:r>
      <w:r w:rsidRPr="006D5DB2">
        <w:rPr>
          <w:rStyle w:val="Char2"/>
          <w:rFonts w:hint="eastAsia"/>
          <w:rtl/>
        </w:rPr>
        <w:t>رَسُولُ</w:t>
      </w:r>
      <w:r w:rsidRPr="006D5DB2">
        <w:rPr>
          <w:rStyle w:val="Char2"/>
          <w:rtl/>
        </w:rPr>
        <w:t xml:space="preserve"> </w:t>
      </w:r>
      <w:r w:rsidRPr="006D5DB2">
        <w:rPr>
          <w:rStyle w:val="Char2"/>
          <w:rFonts w:hint="eastAsia"/>
          <w:rtl/>
        </w:rPr>
        <w:t>اللَّهِ،</w:t>
      </w:r>
      <w:r w:rsidRPr="006D5DB2">
        <w:rPr>
          <w:rStyle w:val="Char2"/>
          <w:rtl/>
        </w:rPr>
        <w:t xml:space="preserve"> </w:t>
      </w:r>
      <w:r w:rsidRPr="006D5DB2">
        <w:rPr>
          <w:rStyle w:val="Char2"/>
          <w:rFonts w:hint="eastAsia"/>
          <w:rtl/>
        </w:rPr>
        <w:t>وَيُقِيمُوا</w:t>
      </w:r>
      <w:r w:rsidRPr="006D5DB2">
        <w:rPr>
          <w:rStyle w:val="Char2"/>
          <w:rtl/>
        </w:rPr>
        <w:t xml:space="preserve"> </w:t>
      </w:r>
      <w:r w:rsidRPr="006D5DB2">
        <w:rPr>
          <w:rStyle w:val="Char2"/>
          <w:rFonts w:hint="eastAsia"/>
          <w:rtl/>
        </w:rPr>
        <w:t>الصَّلاَةَ،</w:t>
      </w:r>
      <w:r w:rsidRPr="006D5DB2">
        <w:rPr>
          <w:rStyle w:val="Char2"/>
          <w:rtl/>
        </w:rPr>
        <w:t xml:space="preserve"> </w:t>
      </w:r>
      <w:r w:rsidRPr="006D5DB2">
        <w:rPr>
          <w:rStyle w:val="Char2"/>
          <w:rFonts w:hint="eastAsia"/>
          <w:rtl/>
        </w:rPr>
        <w:t>وَيُؤْتُوا</w:t>
      </w:r>
      <w:r w:rsidRPr="006D5DB2">
        <w:rPr>
          <w:rStyle w:val="Char2"/>
          <w:rtl/>
        </w:rPr>
        <w:t xml:space="preserve"> </w:t>
      </w:r>
      <w:r w:rsidRPr="006D5DB2">
        <w:rPr>
          <w:rStyle w:val="Char2"/>
          <w:rFonts w:hint="eastAsia"/>
          <w:rtl/>
        </w:rPr>
        <w:t>الزَّكَاةَ،</w:t>
      </w:r>
      <w:r w:rsidRPr="006D5DB2">
        <w:rPr>
          <w:rStyle w:val="Char2"/>
          <w:rtl/>
        </w:rPr>
        <w:t xml:space="preserve"> </w:t>
      </w:r>
      <w:r w:rsidRPr="006D5DB2">
        <w:rPr>
          <w:rStyle w:val="Char2"/>
          <w:rFonts w:hint="eastAsia"/>
          <w:rtl/>
        </w:rPr>
        <w:t>فَإِذَا</w:t>
      </w:r>
      <w:r w:rsidRPr="006D5DB2">
        <w:rPr>
          <w:rStyle w:val="Char2"/>
          <w:rtl/>
        </w:rPr>
        <w:t xml:space="preserve"> </w:t>
      </w:r>
      <w:r w:rsidRPr="006D5DB2">
        <w:rPr>
          <w:rStyle w:val="Char2"/>
          <w:rFonts w:hint="eastAsia"/>
          <w:rtl/>
        </w:rPr>
        <w:t>فَعَلُوا</w:t>
      </w:r>
      <w:r w:rsidRPr="006D5DB2">
        <w:rPr>
          <w:rStyle w:val="Char2"/>
          <w:rtl/>
        </w:rPr>
        <w:t xml:space="preserve"> </w:t>
      </w:r>
      <w:r w:rsidRPr="006D5DB2">
        <w:rPr>
          <w:rStyle w:val="Char2"/>
          <w:rFonts w:hint="eastAsia"/>
          <w:rtl/>
        </w:rPr>
        <w:t>ذَلِكَ</w:t>
      </w:r>
      <w:r w:rsidRPr="006D5DB2">
        <w:rPr>
          <w:rStyle w:val="Char2"/>
          <w:rtl/>
        </w:rPr>
        <w:t xml:space="preserve"> </w:t>
      </w:r>
      <w:r w:rsidRPr="006D5DB2">
        <w:rPr>
          <w:rStyle w:val="Char2"/>
          <w:rFonts w:hint="eastAsia"/>
          <w:rtl/>
        </w:rPr>
        <w:t>عَصَمُوا</w:t>
      </w:r>
      <w:r w:rsidRPr="006D5DB2">
        <w:rPr>
          <w:rStyle w:val="Char2"/>
          <w:rtl/>
        </w:rPr>
        <w:t xml:space="preserve"> </w:t>
      </w:r>
      <w:r w:rsidRPr="006D5DB2">
        <w:rPr>
          <w:rStyle w:val="Char2"/>
          <w:rFonts w:hint="eastAsia"/>
          <w:rtl/>
        </w:rPr>
        <w:t>مِنِّي</w:t>
      </w:r>
      <w:r w:rsidRPr="006D5DB2">
        <w:rPr>
          <w:rStyle w:val="Char2"/>
          <w:rtl/>
        </w:rPr>
        <w:t xml:space="preserve"> </w:t>
      </w:r>
      <w:r w:rsidRPr="006D5DB2">
        <w:rPr>
          <w:rStyle w:val="Char2"/>
          <w:rFonts w:hint="eastAsia"/>
          <w:rtl/>
        </w:rPr>
        <w:t>دِمَاءَهُمْ</w:t>
      </w:r>
      <w:r w:rsidRPr="006D5DB2">
        <w:rPr>
          <w:rStyle w:val="Char2"/>
          <w:rtl/>
        </w:rPr>
        <w:t xml:space="preserve"> </w:t>
      </w:r>
      <w:r w:rsidRPr="006D5DB2">
        <w:rPr>
          <w:rStyle w:val="Char2"/>
          <w:rFonts w:hint="eastAsia"/>
          <w:rtl/>
        </w:rPr>
        <w:t>وَأَمْوَالَهُمْ</w:t>
      </w:r>
      <w:r w:rsidRPr="006D5DB2">
        <w:rPr>
          <w:rStyle w:val="Char2"/>
          <w:rtl/>
        </w:rPr>
        <w:t xml:space="preserve"> </w:t>
      </w:r>
      <w:r w:rsidRPr="006D5DB2">
        <w:rPr>
          <w:rStyle w:val="Char2"/>
          <w:rFonts w:hint="eastAsia"/>
          <w:rtl/>
        </w:rPr>
        <w:t>إِلَّا</w:t>
      </w:r>
      <w:r w:rsidRPr="006D5DB2">
        <w:rPr>
          <w:rStyle w:val="Char2"/>
          <w:rtl/>
        </w:rPr>
        <w:t xml:space="preserve"> </w:t>
      </w:r>
      <w:r w:rsidRPr="006D5DB2">
        <w:rPr>
          <w:rStyle w:val="Char2"/>
          <w:rFonts w:hint="eastAsia"/>
          <w:rtl/>
        </w:rPr>
        <w:t>بِحَقِّ</w:t>
      </w:r>
      <w:r w:rsidRPr="006D5DB2">
        <w:rPr>
          <w:rStyle w:val="Char2"/>
          <w:rtl/>
        </w:rPr>
        <w:t xml:space="preserve"> </w:t>
      </w:r>
      <w:r w:rsidRPr="006D5DB2">
        <w:rPr>
          <w:rStyle w:val="Char2"/>
          <w:rFonts w:hint="eastAsia"/>
          <w:rtl/>
        </w:rPr>
        <w:t>الإِسْلاَمِ،</w:t>
      </w:r>
      <w:r w:rsidRPr="006D5DB2">
        <w:rPr>
          <w:rStyle w:val="Char2"/>
          <w:rtl/>
        </w:rPr>
        <w:t xml:space="preserve"> </w:t>
      </w:r>
      <w:r w:rsidRPr="006D5DB2">
        <w:rPr>
          <w:rStyle w:val="Char2"/>
          <w:rFonts w:hint="eastAsia"/>
          <w:rtl/>
        </w:rPr>
        <w:t>وَحِسَابُهُمْ</w:t>
      </w:r>
      <w:r w:rsidRPr="006D5DB2">
        <w:rPr>
          <w:rStyle w:val="Char2"/>
          <w:rtl/>
        </w:rPr>
        <w:t xml:space="preserve"> </w:t>
      </w:r>
      <w:r w:rsidRPr="006D5DB2">
        <w:rPr>
          <w:rStyle w:val="Char2"/>
          <w:rFonts w:hint="eastAsia"/>
          <w:rtl/>
        </w:rPr>
        <w:t>عَلَى</w:t>
      </w:r>
      <w:r w:rsidRPr="006D5DB2">
        <w:rPr>
          <w:rStyle w:val="Char2"/>
          <w:rtl/>
        </w:rPr>
        <w:t xml:space="preserve"> </w:t>
      </w:r>
      <w:r w:rsidRPr="006D5DB2">
        <w:rPr>
          <w:rStyle w:val="Char2"/>
          <w:rFonts w:hint="eastAsia"/>
          <w:rtl/>
        </w:rPr>
        <w:t>اللَّهِ</w:t>
      </w:r>
      <w:r w:rsidRPr="006D5DB2">
        <w:rPr>
          <w:rStyle w:val="Char2"/>
          <w:rFonts w:hint="cs"/>
          <w:rtl/>
        </w:rPr>
        <w:t>»</w:t>
      </w:r>
      <w:r w:rsidR="00E5230B">
        <w:rPr>
          <w:rStyle w:val="Char2"/>
          <w:rFonts w:hint="cs"/>
          <w:rtl/>
        </w:rPr>
        <w:t>.</w:t>
      </w:r>
      <w:r w:rsidRPr="00984198">
        <w:rPr>
          <w:rFonts w:cs="B Lotus" w:hint="cs"/>
          <w:sz w:val="28"/>
          <w:szCs w:val="28"/>
          <w:rtl/>
        </w:rPr>
        <w:t xml:space="preserve"> </w:t>
      </w:r>
      <w:r w:rsidR="00E5230B">
        <w:rPr>
          <w:rFonts w:cs="B Lotus" w:hint="cs"/>
          <w:sz w:val="28"/>
          <w:szCs w:val="28"/>
          <w:rtl/>
        </w:rPr>
        <w:t>«</w:t>
      </w:r>
      <w:r w:rsidRPr="00984198">
        <w:rPr>
          <w:rFonts w:cs="B Lotus" w:hint="cs"/>
          <w:sz w:val="28"/>
          <w:szCs w:val="28"/>
          <w:rtl/>
        </w:rPr>
        <w:t>به من دستور داده شده است که با مردم بجنگم تا گواهی دهند که معبودی بحق جز الله یکتا نیست و محمد فرستاده</w:t>
      </w:r>
      <w:r w:rsidR="00AC25A8" w:rsidRPr="00984198">
        <w:rPr>
          <w:rFonts w:cs="B Lotus" w:hint="cs"/>
          <w:sz w:val="28"/>
          <w:szCs w:val="28"/>
          <w:rtl/>
        </w:rPr>
        <w:t xml:space="preserve">‌ی </w:t>
      </w:r>
      <w:r w:rsidRPr="00984198">
        <w:rPr>
          <w:rFonts w:cs="B Lotus" w:hint="cs"/>
          <w:sz w:val="28"/>
          <w:szCs w:val="28"/>
          <w:rtl/>
        </w:rPr>
        <w:t>اوست و نماز به جای آورده و زکات را پرداخت کنند و همین که این کارها را انجام دادند، خون و مال آنان از جانب من محفوظ است؛ مگر در برابر حقی که به عهده خواهند داشت و حساب (نیت و کارهای پنهانی) آنان با خداوند است</w:t>
      </w:r>
      <w:r w:rsidR="00E5230B">
        <w:rPr>
          <w:rFonts w:cs="B Lotus" w:hint="cs"/>
          <w:sz w:val="28"/>
          <w:szCs w:val="28"/>
          <w:rtl/>
        </w:rPr>
        <w:t>»</w:t>
      </w:r>
      <w:r w:rsidRPr="00984198">
        <w:rPr>
          <w:rFonts w:cs="B Lotus" w:hint="cs"/>
          <w:sz w:val="28"/>
          <w:szCs w:val="28"/>
          <w:rtl/>
        </w:rPr>
        <w:t>.</w:t>
      </w:r>
    </w:p>
    <w:p w:rsidR="00C5413C" w:rsidRPr="00984198" w:rsidRDefault="00C5413C" w:rsidP="00E415FC">
      <w:pPr>
        <w:pStyle w:val="NormalWeb"/>
        <w:widowControl w:val="0"/>
        <w:bidi/>
        <w:spacing w:before="0" w:beforeAutospacing="0" w:after="0" w:afterAutospacing="0" w:line="228" w:lineRule="auto"/>
        <w:ind w:firstLine="284"/>
        <w:jc w:val="both"/>
        <w:rPr>
          <w:rFonts w:cs="B Lotus"/>
          <w:sz w:val="28"/>
          <w:szCs w:val="28"/>
          <w:rtl/>
        </w:rPr>
      </w:pPr>
      <w:r w:rsidRPr="00984198">
        <w:rPr>
          <w:rFonts w:cs="B Lotus" w:hint="cs"/>
          <w:sz w:val="28"/>
          <w:szCs w:val="28"/>
          <w:rtl/>
        </w:rPr>
        <w:t xml:space="preserve">امام نووی </w:t>
      </w:r>
      <w:r w:rsidR="00F4081D" w:rsidRPr="00F4081D">
        <w:rPr>
          <w:rFonts w:cs="B Lotus" w:hint="cs"/>
          <w:rtl/>
        </w:rPr>
        <w:t>رحمه</w:t>
      </w:r>
      <w:r w:rsidR="00F4081D" w:rsidRPr="00F4081D">
        <w:rPr>
          <w:rFonts w:cs="B Lotus" w:hint="cs"/>
          <w:rtl/>
        </w:rPr>
        <w:softHyphen/>
        <w:t>الله</w:t>
      </w:r>
      <w:r w:rsidRPr="00984198">
        <w:rPr>
          <w:rFonts w:cs="B Lotus" w:hint="cs"/>
          <w:sz w:val="28"/>
          <w:szCs w:val="28"/>
          <w:rtl/>
        </w:rPr>
        <w:t xml:space="preserve"> در شرح خود بر صحیح مسلم در جلد 1 صفحه</w:t>
      </w:r>
      <w:r w:rsidR="00AC25A8" w:rsidRPr="00984198">
        <w:rPr>
          <w:rFonts w:cs="B Lotus" w:hint="cs"/>
          <w:sz w:val="28"/>
          <w:szCs w:val="28"/>
          <w:rtl/>
        </w:rPr>
        <w:t xml:space="preserve">‌ی </w:t>
      </w:r>
      <w:r w:rsidRPr="00984198">
        <w:rPr>
          <w:rFonts w:cs="B Lotus" w:hint="cs"/>
          <w:sz w:val="28"/>
          <w:szCs w:val="28"/>
          <w:rtl/>
        </w:rPr>
        <w:t>212 می</w:t>
      </w:r>
      <w:r w:rsidRPr="00984198">
        <w:rPr>
          <w:rFonts w:cs="B Lotus" w:hint="cs"/>
          <w:sz w:val="28"/>
          <w:szCs w:val="28"/>
          <w:cs/>
        </w:rPr>
        <w:t>‎</w:t>
      </w:r>
      <w:r w:rsidRPr="00984198">
        <w:rPr>
          <w:rFonts w:cs="B Lotus" w:hint="cs"/>
          <w:sz w:val="28"/>
          <w:szCs w:val="28"/>
          <w:rtl/>
        </w:rPr>
        <w:t xml:space="preserve">گوید: </w:t>
      </w:r>
      <w:r w:rsidR="00F4081D">
        <w:rPr>
          <w:rFonts w:cs="B Lotus" w:hint="cs"/>
          <w:sz w:val="28"/>
          <w:szCs w:val="28"/>
          <w:rtl/>
        </w:rPr>
        <w:t>«</w:t>
      </w:r>
      <w:r w:rsidRPr="00984198">
        <w:rPr>
          <w:rFonts w:cs="B Lotus" w:hint="cs"/>
          <w:sz w:val="28"/>
          <w:szCs w:val="28"/>
          <w:rtl/>
        </w:rPr>
        <w:t xml:space="preserve">در این حدیث شرط ایمان آوردن، اقرار و اعتقاد به شهادتین و </w:t>
      </w:r>
      <w:r w:rsidR="00F4081D">
        <w:rPr>
          <w:rFonts w:cs="B Lotus" w:hint="cs"/>
          <w:sz w:val="28"/>
          <w:szCs w:val="28"/>
          <w:rtl/>
        </w:rPr>
        <w:t>باور به تمامی آن</w:t>
      </w:r>
      <w:r w:rsidRPr="00984198">
        <w:rPr>
          <w:rFonts w:cs="B Lotus" w:hint="cs"/>
          <w:sz w:val="28"/>
          <w:szCs w:val="28"/>
          <w:rtl/>
        </w:rPr>
        <w:t xml:space="preserve">چه رسول الله </w:t>
      </w:r>
      <w:r w:rsidR="00F4081D">
        <w:rPr>
          <w:rFonts w:ascii="Arial" w:hAnsi="Arial" w:cs="CTraditional Arabic" w:hint="cs"/>
          <w:sz w:val="28"/>
          <w:szCs w:val="28"/>
          <w:rtl/>
        </w:rPr>
        <w:t>ح</w:t>
      </w:r>
      <w:r w:rsidRPr="00984198">
        <w:rPr>
          <w:rFonts w:cs="B Lotus" w:hint="cs"/>
          <w:sz w:val="28"/>
          <w:szCs w:val="28"/>
          <w:rtl/>
        </w:rPr>
        <w:t xml:space="preserve"> آورده، ذکر شده است.</w:t>
      </w:r>
      <w:r w:rsidR="00F4081D">
        <w:rPr>
          <w:rFonts w:cs="B Lotus" w:hint="cs"/>
          <w:sz w:val="28"/>
          <w:szCs w:val="28"/>
          <w:rtl/>
        </w:rPr>
        <w:t>»</w:t>
      </w:r>
      <w:r w:rsidRPr="00984198">
        <w:rPr>
          <w:rFonts w:cs="B Lotus" w:hint="cs"/>
          <w:sz w:val="28"/>
          <w:szCs w:val="28"/>
          <w:rtl/>
        </w:rPr>
        <w:t xml:space="preserve"> </w:t>
      </w:r>
    </w:p>
    <w:p w:rsidR="00C5413C" w:rsidRPr="00984198" w:rsidRDefault="00C5413C" w:rsidP="00E415FC">
      <w:pPr>
        <w:pStyle w:val="NormalWeb"/>
        <w:widowControl w:val="0"/>
        <w:bidi/>
        <w:spacing w:before="0" w:beforeAutospacing="0" w:after="0" w:afterAutospacing="0" w:line="228" w:lineRule="auto"/>
        <w:ind w:firstLine="284"/>
        <w:jc w:val="both"/>
        <w:rPr>
          <w:rFonts w:cs="B Lotus"/>
          <w:sz w:val="28"/>
          <w:szCs w:val="28"/>
          <w:rtl/>
        </w:rPr>
      </w:pPr>
      <w:r w:rsidRPr="00984198">
        <w:rPr>
          <w:rFonts w:cs="B Lotus" w:hint="cs"/>
          <w:sz w:val="28"/>
          <w:szCs w:val="28"/>
          <w:rtl/>
        </w:rPr>
        <w:t xml:space="preserve">ابن تیمیه </w:t>
      </w:r>
      <w:r w:rsidR="00F4081D" w:rsidRPr="00F4081D">
        <w:rPr>
          <w:rFonts w:cs="B Lotus" w:hint="cs"/>
          <w:rtl/>
        </w:rPr>
        <w:t>رحمه</w:t>
      </w:r>
      <w:r w:rsidR="00F4081D" w:rsidRPr="00F4081D">
        <w:rPr>
          <w:rFonts w:cs="B Lotus" w:hint="cs"/>
          <w:rtl/>
        </w:rPr>
        <w:softHyphen/>
        <w:t>الله</w:t>
      </w:r>
      <w:r w:rsidRPr="00984198">
        <w:rPr>
          <w:rFonts w:cs="B Lotus" w:hint="cs"/>
          <w:sz w:val="28"/>
          <w:szCs w:val="28"/>
          <w:rtl/>
        </w:rPr>
        <w:t xml:space="preserve"> در جلد هفتم «الفتاوی» صفحه</w:t>
      </w:r>
      <w:r w:rsidR="00AC25A8" w:rsidRPr="00984198">
        <w:rPr>
          <w:rFonts w:cs="B Lotus" w:hint="cs"/>
          <w:sz w:val="28"/>
          <w:szCs w:val="28"/>
          <w:rtl/>
        </w:rPr>
        <w:t xml:space="preserve">‌ی </w:t>
      </w:r>
      <w:r w:rsidRPr="00984198">
        <w:rPr>
          <w:rFonts w:cs="B Lotus" w:hint="cs"/>
          <w:sz w:val="28"/>
          <w:szCs w:val="28"/>
          <w:rtl/>
        </w:rPr>
        <w:t>609</w:t>
      </w:r>
      <w:r w:rsidR="009D0387" w:rsidRPr="00984198">
        <w:rPr>
          <w:rFonts w:cs="B Lotus" w:hint="cs"/>
          <w:sz w:val="28"/>
          <w:szCs w:val="28"/>
          <w:rtl/>
        </w:rPr>
        <w:t xml:space="preserve"> می‌</w:t>
      </w:r>
      <w:r w:rsidRPr="00984198">
        <w:rPr>
          <w:rFonts w:cs="B Lotus" w:hint="cs"/>
          <w:sz w:val="28"/>
          <w:szCs w:val="28"/>
          <w:rtl/>
        </w:rPr>
        <w:t xml:space="preserve">فرماید: </w:t>
      </w:r>
      <w:r w:rsidR="00F4081D">
        <w:rPr>
          <w:rFonts w:cs="B Lotus" w:hint="cs"/>
          <w:sz w:val="28"/>
          <w:szCs w:val="28"/>
          <w:rtl/>
        </w:rPr>
        <w:t>«</w:t>
      </w:r>
      <w:r w:rsidRPr="00984198">
        <w:rPr>
          <w:rFonts w:cs="B Lotus" w:hint="cs"/>
          <w:sz w:val="28"/>
          <w:szCs w:val="28"/>
          <w:rtl/>
        </w:rPr>
        <w:t>هرگاه کسی با وجود داشتن توانایی گفتار (لال نباشد) از گفتن و بر زبان راندن شهادتین سر باز زند، به اتفاق تمامی مسلمانان، سلف امت، ائمه</w:t>
      </w:r>
      <w:r w:rsidR="00AC25A8" w:rsidRPr="00984198">
        <w:rPr>
          <w:rFonts w:cs="B Lotus" w:hint="cs"/>
          <w:sz w:val="28"/>
          <w:szCs w:val="28"/>
          <w:rtl/>
        </w:rPr>
        <w:t>‌ی</w:t>
      </w:r>
      <w:r w:rsidR="009D0387" w:rsidRPr="00984198">
        <w:rPr>
          <w:rFonts w:cs="B Lotus" w:hint="cs"/>
          <w:sz w:val="28"/>
          <w:szCs w:val="28"/>
          <w:rtl/>
        </w:rPr>
        <w:t xml:space="preserve"> آن‌ها </w:t>
      </w:r>
      <w:r w:rsidRPr="00984198">
        <w:rPr>
          <w:rFonts w:cs="B Lotus" w:hint="cs"/>
          <w:sz w:val="28"/>
          <w:szCs w:val="28"/>
          <w:rtl/>
        </w:rPr>
        <w:t>و جمهور علمای آنان، ظاهراً و باطناً کافر است.</w:t>
      </w:r>
      <w:r w:rsidR="00F4081D">
        <w:rPr>
          <w:rFonts w:cs="B Lotus" w:hint="cs"/>
          <w:sz w:val="28"/>
          <w:szCs w:val="28"/>
          <w:rtl/>
        </w:rPr>
        <w:t>»</w:t>
      </w:r>
    </w:p>
    <w:p w:rsidR="00C5413C" w:rsidRPr="00984198" w:rsidRDefault="00C5413C" w:rsidP="00E415FC">
      <w:pPr>
        <w:pStyle w:val="NormalWeb"/>
        <w:widowControl w:val="0"/>
        <w:bidi/>
        <w:spacing w:before="0" w:beforeAutospacing="0" w:after="0" w:afterAutospacing="0" w:line="228" w:lineRule="auto"/>
        <w:ind w:firstLine="284"/>
        <w:jc w:val="both"/>
        <w:rPr>
          <w:rFonts w:cs="B Lotus"/>
          <w:sz w:val="28"/>
          <w:szCs w:val="28"/>
          <w:rtl/>
        </w:rPr>
      </w:pPr>
      <w:r w:rsidRPr="00984198">
        <w:rPr>
          <w:rFonts w:cs="B Lotus" w:hint="cs"/>
          <w:sz w:val="28"/>
          <w:szCs w:val="28"/>
          <w:rtl/>
        </w:rPr>
        <w:t>لال</w:t>
      </w:r>
      <w:r w:rsidR="009D0387" w:rsidRPr="00984198">
        <w:rPr>
          <w:rFonts w:cs="B Lotus" w:hint="cs"/>
          <w:sz w:val="28"/>
          <w:szCs w:val="28"/>
          <w:rtl/>
        </w:rPr>
        <w:t xml:space="preserve">‌هایی </w:t>
      </w:r>
      <w:r w:rsidRPr="00984198">
        <w:rPr>
          <w:rFonts w:cs="B Lotus" w:hint="cs"/>
          <w:sz w:val="28"/>
          <w:szCs w:val="28"/>
          <w:rtl/>
        </w:rPr>
        <w:t>که توانایی کلام (و سخن گفتن) ندارند، از قید گفته</w:t>
      </w:r>
      <w:r w:rsidR="00AC25A8" w:rsidRPr="00984198">
        <w:rPr>
          <w:rFonts w:cs="B Lotus" w:hint="cs"/>
          <w:sz w:val="28"/>
          <w:szCs w:val="28"/>
          <w:rtl/>
        </w:rPr>
        <w:t xml:space="preserve">‌ی </w:t>
      </w:r>
      <w:r w:rsidRPr="00984198">
        <w:rPr>
          <w:rFonts w:cs="B Lotus" w:hint="cs"/>
          <w:sz w:val="28"/>
          <w:szCs w:val="28"/>
          <w:rtl/>
        </w:rPr>
        <w:t>«با وجود داشتن قدرت و توانایی» خارج</w:t>
      </w:r>
      <w:r w:rsidR="009D0387" w:rsidRPr="00984198">
        <w:rPr>
          <w:rFonts w:cs="B Lotus" w:hint="cs"/>
          <w:sz w:val="28"/>
          <w:szCs w:val="28"/>
          <w:rtl/>
        </w:rPr>
        <w:t xml:space="preserve"> می‌</w:t>
      </w:r>
      <w:r w:rsidRPr="00984198">
        <w:rPr>
          <w:rFonts w:cs="B Lotus" w:hint="cs"/>
          <w:sz w:val="28"/>
          <w:szCs w:val="28"/>
          <w:rtl/>
        </w:rPr>
        <w:t xml:space="preserve">باشند. چون ناتوانی و عجزی که دفع آن ممکن نباشد، به اتفاق تمامی اهل علم، تکلیف را از سر صاحب آن بر می‌دارد. </w:t>
      </w:r>
    </w:p>
    <w:p w:rsidR="00C5413C" w:rsidRPr="00984198" w:rsidRDefault="00C5413C" w:rsidP="00E415FC">
      <w:pPr>
        <w:pStyle w:val="NormalWeb"/>
        <w:widowControl w:val="0"/>
        <w:bidi/>
        <w:spacing w:before="0" w:beforeAutospacing="0" w:after="0" w:afterAutospacing="0" w:line="228" w:lineRule="auto"/>
        <w:ind w:firstLine="284"/>
        <w:jc w:val="both"/>
        <w:rPr>
          <w:rFonts w:cs="B Lotus"/>
          <w:sz w:val="28"/>
          <w:szCs w:val="28"/>
          <w:rtl/>
        </w:rPr>
      </w:pPr>
      <w:r w:rsidRPr="00984198">
        <w:rPr>
          <w:rFonts w:cs="B Lotus" w:hint="cs"/>
          <w:sz w:val="28"/>
          <w:szCs w:val="28"/>
          <w:rtl/>
        </w:rPr>
        <w:t xml:space="preserve">از لوازم این شرط (نطق </w:t>
      </w:r>
      <w:r w:rsidR="00F4081D">
        <w:rPr>
          <w:rFonts w:cs="B Lotus" w:hint="cs"/>
          <w:sz w:val="28"/>
          <w:szCs w:val="28"/>
          <w:rtl/>
        </w:rPr>
        <w:t xml:space="preserve">و اقرار) کفر به قول و گفتار است </w:t>
      </w:r>
      <w:r w:rsidRPr="00984198">
        <w:rPr>
          <w:rFonts w:cs="B Lotus" w:hint="cs"/>
          <w:sz w:val="28"/>
          <w:szCs w:val="28"/>
          <w:rtl/>
        </w:rPr>
        <w:t>... (یعنی) همان</w:t>
      </w:r>
      <w:r w:rsidR="00F4081D">
        <w:rPr>
          <w:rFonts w:cs="B Lotus" w:hint="cs"/>
          <w:sz w:val="28"/>
          <w:szCs w:val="28"/>
          <w:rtl/>
        </w:rPr>
        <w:t xml:space="preserve"> گونه که ایمان با قول و اقرار و </w:t>
      </w:r>
      <w:r w:rsidRPr="00984198">
        <w:rPr>
          <w:rFonts w:cs="B Lotus" w:hint="cs"/>
          <w:sz w:val="28"/>
          <w:szCs w:val="28"/>
          <w:rtl/>
        </w:rPr>
        <w:t>... واقع</w:t>
      </w:r>
      <w:r w:rsidR="009D0387" w:rsidRPr="00984198">
        <w:rPr>
          <w:rFonts w:cs="B Lotus" w:hint="cs"/>
          <w:sz w:val="28"/>
          <w:szCs w:val="28"/>
          <w:rtl/>
        </w:rPr>
        <w:t xml:space="preserve"> می‌</w:t>
      </w:r>
      <w:r w:rsidRPr="00984198">
        <w:rPr>
          <w:rFonts w:cs="B Lotus" w:hint="cs"/>
          <w:sz w:val="28"/>
          <w:szCs w:val="28"/>
          <w:rtl/>
        </w:rPr>
        <w:t>شود، کفر نیز چنین است و با قول و گفته</w:t>
      </w:r>
      <w:r w:rsidR="00AC25A8" w:rsidRPr="00984198">
        <w:rPr>
          <w:rFonts w:cs="B Lotus" w:hint="cs"/>
          <w:sz w:val="28"/>
          <w:szCs w:val="28"/>
          <w:rtl/>
        </w:rPr>
        <w:t xml:space="preserve">‌ی </w:t>
      </w:r>
      <w:r w:rsidRPr="00984198">
        <w:rPr>
          <w:rFonts w:cs="B Lotus" w:hint="cs"/>
          <w:sz w:val="28"/>
          <w:szCs w:val="28"/>
          <w:rtl/>
        </w:rPr>
        <w:t>کفر آمیز اتفاق</w:t>
      </w:r>
      <w:r w:rsidR="009D0387" w:rsidRPr="00984198">
        <w:rPr>
          <w:rFonts w:cs="B Lotus" w:hint="cs"/>
          <w:sz w:val="28"/>
          <w:szCs w:val="28"/>
          <w:rtl/>
        </w:rPr>
        <w:t xml:space="preserve"> می‌</w:t>
      </w:r>
      <w:r w:rsidRPr="00984198">
        <w:rPr>
          <w:rFonts w:cs="B Lotus" w:hint="cs"/>
          <w:sz w:val="28"/>
          <w:szCs w:val="28"/>
          <w:rtl/>
        </w:rPr>
        <w:t xml:space="preserve">افتد. </w:t>
      </w:r>
    </w:p>
    <w:p w:rsidR="00C5413C" w:rsidRPr="00984198" w:rsidRDefault="00F4081D" w:rsidP="00E415FC">
      <w:pPr>
        <w:pStyle w:val="NormalWeb"/>
        <w:widowControl w:val="0"/>
        <w:bidi/>
        <w:spacing w:before="0" w:beforeAutospacing="0" w:after="0" w:afterAutospacing="0" w:line="228" w:lineRule="auto"/>
        <w:ind w:firstLine="284"/>
        <w:jc w:val="both"/>
        <w:rPr>
          <w:rFonts w:cs="B Lotus"/>
          <w:sz w:val="28"/>
          <w:szCs w:val="28"/>
          <w:rtl/>
        </w:rPr>
      </w:pPr>
      <w:r>
        <w:rPr>
          <w:rFonts w:cs="B Lotus" w:hint="cs"/>
          <w:sz w:val="28"/>
          <w:szCs w:val="28"/>
          <w:rtl/>
        </w:rPr>
        <w:t>و هیچ</w:t>
      </w:r>
      <w:r>
        <w:rPr>
          <w:rFonts w:cs="B Lotus"/>
          <w:sz w:val="28"/>
          <w:szCs w:val="28"/>
          <w:rtl/>
        </w:rPr>
        <w:softHyphen/>
      </w:r>
      <w:r w:rsidR="00C5413C" w:rsidRPr="00984198">
        <w:rPr>
          <w:rFonts w:cs="B Lotus" w:hint="cs"/>
          <w:sz w:val="28"/>
          <w:szCs w:val="28"/>
          <w:rtl/>
        </w:rPr>
        <w:t>کس با این شرط (که قول جزء ایمان و جزء کفر است) غیر از جهم بن صفوان و پیروانش مخالفتی نکرده است، اینان ایمان را در تصدیق قلبی منحصر کرده</w:t>
      </w:r>
      <w:r w:rsidR="00AC25A8" w:rsidRPr="00984198">
        <w:rPr>
          <w:rFonts w:cs="B Lotus" w:hint="cs"/>
          <w:sz w:val="28"/>
          <w:szCs w:val="28"/>
          <w:rtl/>
        </w:rPr>
        <w:t xml:space="preserve">‌اند </w:t>
      </w:r>
      <w:r w:rsidR="00C5413C" w:rsidRPr="00984198">
        <w:rPr>
          <w:rFonts w:cs="B Lotus" w:hint="cs"/>
          <w:sz w:val="28"/>
          <w:szCs w:val="28"/>
          <w:rtl/>
        </w:rPr>
        <w:t>و نطق را جزء شرط صحت ایمان قرار نداده</w:t>
      </w:r>
      <w:r w:rsidR="00AC25A8" w:rsidRPr="00984198">
        <w:rPr>
          <w:rFonts w:cs="B Lotus" w:hint="cs"/>
          <w:sz w:val="28"/>
          <w:szCs w:val="28"/>
          <w:rtl/>
        </w:rPr>
        <w:t>‌اند.</w:t>
      </w:r>
      <w:r w:rsidR="00C5413C" w:rsidRPr="00984198">
        <w:rPr>
          <w:rFonts w:cs="B Lotus" w:hint="cs"/>
          <w:sz w:val="28"/>
          <w:szCs w:val="28"/>
          <w:rtl/>
        </w:rPr>
        <w:t xml:space="preserve"> </w:t>
      </w:r>
    </w:p>
    <w:p w:rsidR="00C5413C" w:rsidRPr="00984198" w:rsidRDefault="00C5413C" w:rsidP="00E415FC">
      <w:pPr>
        <w:pStyle w:val="NormalWeb"/>
        <w:widowControl w:val="0"/>
        <w:bidi/>
        <w:spacing w:before="0" w:beforeAutospacing="0" w:after="0" w:afterAutospacing="0" w:line="228" w:lineRule="auto"/>
        <w:ind w:firstLine="284"/>
        <w:jc w:val="both"/>
        <w:rPr>
          <w:rFonts w:cs="B Lotus"/>
          <w:sz w:val="28"/>
          <w:szCs w:val="28"/>
          <w:rtl/>
        </w:rPr>
      </w:pPr>
      <w:r w:rsidRPr="00984198">
        <w:rPr>
          <w:rFonts w:cs="B Lotus" w:hint="cs"/>
          <w:sz w:val="28"/>
          <w:szCs w:val="28"/>
          <w:rtl/>
        </w:rPr>
        <w:t>(و به این علت که گفته</w:t>
      </w:r>
      <w:r w:rsidR="009D0387" w:rsidRPr="00984198">
        <w:rPr>
          <w:rFonts w:cs="B Lotus" w:hint="cs"/>
          <w:sz w:val="28"/>
          <w:szCs w:val="28"/>
          <w:rtl/>
        </w:rPr>
        <w:t>‌اند:</w:t>
      </w:r>
      <w:r w:rsidRPr="00984198">
        <w:rPr>
          <w:rFonts w:cs="B Lotus" w:hint="cs"/>
          <w:sz w:val="28"/>
          <w:szCs w:val="28"/>
          <w:rtl/>
        </w:rPr>
        <w:t xml:space="preserve"> ایمان صرفاً تصدیق دل است و ربطی به عمل و قول ندارد) سب</w:t>
      </w:r>
      <w:r w:rsidR="00F4081D">
        <w:rPr>
          <w:rFonts w:cs="B Lotus" w:hint="cs"/>
          <w:sz w:val="28"/>
          <w:szCs w:val="28"/>
          <w:rtl/>
        </w:rPr>
        <w:t>ب شده است که از سوی دیگر عکس آن</w:t>
      </w:r>
      <w:r w:rsidR="00F4081D">
        <w:rPr>
          <w:rFonts w:cs="B Lotus"/>
          <w:sz w:val="28"/>
          <w:szCs w:val="28"/>
          <w:rtl/>
        </w:rPr>
        <w:softHyphen/>
      </w:r>
      <w:r w:rsidRPr="00984198">
        <w:rPr>
          <w:rFonts w:cs="B Lotus" w:hint="cs"/>
          <w:sz w:val="28"/>
          <w:szCs w:val="28"/>
          <w:rtl/>
        </w:rPr>
        <w:t>را نیز اظهار کنند و بگویند: همان گونه که ایمان چنین است، کفر نیز صرفاً محصور در تکذیب دل است.</w:t>
      </w:r>
    </w:p>
    <w:p w:rsidR="00C5413C" w:rsidRPr="00984198" w:rsidRDefault="00C5413C" w:rsidP="00E415FC">
      <w:pPr>
        <w:pStyle w:val="NormalWeb"/>
        <w:widowControl w:val="0"/>
        <w:bidi/>
        <w:spacing w:before="0" w:beforeAutospacing="0" w:after="0" w:afterAutospacing="0" w:line="228" w:lineRule="auto"/>
        <w:ind w:firstLine="284"/>
        <w:jc w:val="both"/>
        <w:rPr>
          <w:rFonts w:cs="B Lotus"/>
          <w:sz w:val="28"/>
          <w:szCs w:val="28"/>
          <w:rtl/>
        </w:rPr>
      </w:pPr>
      <w:r w:rsidRPr="00984198">
        <w:rPr>
          <w:rFonts w:cs="B Lotus" w:hint="cs"/>
          <w:sz w:val="28"/>
          <w:szCs w:val="28"/>
          <w:rtl/>
        </w:rPr>
        <w:t>و کسانی که این قاعده</w:t>
      </w:r>
      <w:r w:rsidR="00AC25A8" w:rsidRPr="00984198">
        <w:rPr>
          <w:rFonts w:cs="B Lotus" w:hint="cs"/>
          <w:sz w:val="28"/>
          <w:szCs w:val="28"/>
          <w:rtl/>
        </w:rPr>
        <w:t xml:space="preserve">‌ی </w:t>
      </w:r>
      <w:r w:rsidRPr="00984198">
        <w:rPr>
          <w:rFonts w:cs="B Lotus" w:hint="cs"/>
          <w:sz w:val="28"/>
          <w:szCs w:val="28"/>
          <w:rtl/>
        </w:rPr>
        <w:t>باطل را بنیان نهاده</w:t>
      </w:r>
      <w:r w:rsidR="00AC25A8" w:rsidRPr="00984198">
        <w:rPr>
          <w:rFonts w:cs="B Lotus" w:hint="cs"/>
          <w:sz w:val="28"/>
          <w:szCs w:val="28"/>
          <w:rtl/>
        </w:rPr>
        <w:t>‌اند،</w:t>
      </w:r>
      <w:r w:rsidRPr="00984198">
        <w:rPr>
          <w:rFonts w:cs="B Lotus" w:hint="cs"/>
          <w:sz w:val="28"/>
          <w:szCs w:val="28"/>
          <w:rtl/>
        </w:rPr>
        <w:t xml:space="preserve"> قول کفرآمیز را جزء کافر شدن قرار نداده</w:t>
      </w:r>
      <w:r w:rsidR="00AC25A8" w:rsidRPr="00984198">
        <w:rPr>
          <w:rFonts w:cs="B Lotus" w:hint="cs"/>
          <w:sz w:val="28"/>
          <w:szCs w:val="28"/>
          <w:rtl/>
        </w:rPr>
        <w:t xml:space="preserve">‌اند </w:t>
      </w:r>
      <w:r w:rsidRPr="00984198">
        <w:rPr>
          <w:rFonts w:cs="B Lotus" w:hint="cs"/>
          <w:sz w:val="28"/>
          <w:szCs w:val="28"/>
          <w:rtl/>
        </w:rPr>
        <w:t>تا چه رسد به عمل.</w:t>
      </w:r>
    </w:p>
    <w:p w:rsidR="00C5413C" w:rsidRPr="00984198" w:rsidRDefault="00C5413C" w:rsidP="00E415FC">
      <w:pPr>
        <w:pStyle w:val="NormalWeb"/>
        <w:widowControl w:val="0"/>
        <w:bidi/>
        <w:spacing w:before="0" w:beforeAutospacing="0" w:after="0" w:afterAutospacing="0" w:line="228" w:lineRule="auto"/>
        <w:ind w:firstLine="284"/>
        <w:jc w:val="both"/>
        <w:rPr>
          <w:rFonts w:cs="B Lotus"/>
          <w:sz w:val="28"/>
          <w:szCs w:val="28"/>
          <w:rtl/>
        </w:rPr>
      </w:pPr>
      <w:r w:rsidRPr="00984198">
        <w:rPr>
          <w:rFonts w:cs="B Lotus" w:hint="cs"/>
          <w:sz w:val="28"/>
          <w:szCs w:val="28"/>
          <w:rtl/>
        </w:rPr>
        <w:t>(چون گفته</w:t>
      </w:r>
      <w:r w:rsidR="009D0387" w:rsidRPr="00984198">
        <w:rPr>
          <w:rFonts w:cs="B Lotus" w:hint="cs"/>
          <w:sz w:val="28"/>
          <w:szCs w:val="28"/>
          <w:rtl/>
        </w:rPr>
        <w:t>‌اند:</w:t>
      </w:r>
      <w:r w:rsidRPr="00984198">
        <w:rPr>
          <w:rFonts w:cs="B Lotus" w:hint="cs"/>
          <w:sz w:val="28"/>
          <w:szCs w:val="28"/>
          <w:rtl/>
        </w:rPr>
        <w:t xml:space="preserve"> ایمان صرفاً تصدیق دل است؛ مجبور شده</w:t>
      </w:r>
      <w:r w:rsidR="00AC25A8" w:rsidRPr="00984198">
        <w:rPr>
          <w:rFonts w:cs="B Lotus" w:hint="cs"/>
          <w:sz w:val="28"/>
          <w:szCs w:val="28"/>
          <w:rtl/>
        </w:rPr>
        <w:t xml:space="preserve">‌اند </w:t>
      </w:r>
      <w:r w:rsidRPr="00984198">
        <w:rPr>
          <w:rFonts w:cs="B Lotus" w:hint="cs"/>
          <w:sz w:val="28"/>
          <w:szCs w:val="28"/>
          <w:rtl/>
        </w:rPr>
        <w:t>که بگویند کفر نیز تکذیب دل است.)</w:t>
      </w:r>
    </w:p>
    <w:p w:rsidR="00C5413C" w:rsidRPr="00984198" w:rsidRDefault="00C5413C" w:rsidP="00E415FC">
      <w:pPr>
        <w:pStyle w:val="NormalWeb"/>
        <w:widowControl w:val="0"/>
        <w:bidi/>
        <w:spacing w:before="0" w:beforeAutospacing="0" w:after="0" w:afterAutospacing="0" w:line="228" w:lineRule="auto"/>
        <w:ind w:firstLine="284"/>
        <w:jc w:val="both"/>
        <w:rPr>
          <w:rFonts w:cs="B Lotus"/>
          <w:sz w:val="28"/>
          <w:szCs w:val="28"/>
          <w:rtl/>
        </w:rPr>
      </w:pPr>
      <w:r w:rsidRPr="00984198">
        <w:rPr>
          <w:rFonts w:cs="B Lotus" w:hint="cs"/>
          <w:sz w:val="28"/>
          <w:szCs w:val="28"/>
          <w:rtl/>
        </w:rPr>
        <w:t>و این گفته (که ایمان تصدیق دل و کفر تکذیب دل است) با وجود بطلان آن و مغایرتش با نصوص ظاهر و متواتر شرعی و مخالفت با عقیده</w:t>
      </w:r>
      <w:r w:rsidR="00AC25A8" w:rsidRPr="00984198">
        <w:rPr>
          <w:rFonts w:cs="B Lotus" w:hint="cs"/>
          <w:sz w:val="28"/>
          <w:szCs w:val="28"/>
          <w:rtl/>
        </w:rPr>
        <w:t xml:space="preserve">‌ی </w:t>
      </w:r>
      <w:r w:rsidRPr="00984198">
        <w:rPr>
          <w:rFonts w:cs="B Lotus" w:hint="cs"/>
          <w:sz w:val="28"/>
          <w:szCs w:val="28"/>
          <w:rtl/>
        </w:rPr>
        <w:t>اهل سنت و جماعت، عده</w:t>
      </w:r>
      <w:r w:rsidR="00AC25A8" w:rsidRPr="00984198">
        <w:rPr>
          <w:rFonts w:cs="B Lotus" w:hint="cs"/>
          <w:sz w:val="28"/>
          <w:szCs w:val="28"/>
          <w:rtl/>
        </w:rPr>
        <w:t xml:space="preserve">‌ی </w:t>
      </w:r>
      <w:r w:rsidRPr="00984198">
        <w:rPr>
          <w:rFonts w:cs="B Lotus" w:hint="cs"/>
          <w:sz w:val="28"/>
          <w:szCs w:val="28"/>
          <w:rtl/>
        </w:rPr>
        <w:t>زیادی از طلاب معاصر تحت تأثیر این قاعده</w:t>
      </w:r>
      <w:r w:rsidR="00AC25A8" w:rsidRPr="00984198">
        <w:rPr>
          <w:rFonts w:cs="B Lotus" w:hint="cs"/>
          <w:sz w:val="28"/>
          <w:szCs w:val="28"/>
          <w:rtl/>
        </w:rPr>
        <w:t xml:space="preserve">‌ی </w:t>
      </w:r>
      <w:r w:rsidRPr="00984198">
        <w:rPr>
          <w:rFonts w:cs="B Lotus" w:hint="cs"/>
          <w:sz w:val="28"/>
          <w:szCs w:val="28"/>
          <w:rtl/>
        </w:rPr>
        <w:t>باطل قرار گرفته</w:t>
      </w:r>
      <w:r w:rsidR="00AC25A8" w:rsidRPr="00984198">
        <w:rPr>
          <w:rFonts w:cs="B Lotus" w:hint="cs"/>
          <w:sz w:val="28"/>
          <w:szCs w:val="28"/>
          <w:rtl/>
        </w:rPr>
        <w:t xml:space="preserve">‌اند </w:t>
      </w:r>
      <w:r w:rsidRPr="00984198">
        <w:rPr>
          <w:rFonts w:cs="B Lotus" w:hint="cs"/>
          <w:sz w:val="28"/>
          <w:szCs w:val="28"/>
          <w:rtl/>
        </w:rPr>
        <w:t>و خود را به دروغ و بهتان به عقیده</w:t>
      </w:r>
      <w:r w:rsidR="00AC25A8" w:rsidRPr="00984198">
        <w:rPr>
          <w:rFonts w:cs="B Lotus" w:hint="cs"/>
          <w:sz w:val="28"/>
          <w:szCs w:val="28"/>
          <w:rtl/>
        </w:rPr>
        <w:t xml:space="preserve">‌ی </w:t>
      </w:r>
      <w:r w:rsidRPr="00984198">
        <w:rPr>
          <w:rFonts w:cs="B Lotus" w:hint="cs"/>
          <w:sz w:val="28"/>
          <w:szCs w:val="28"/>
          <w:rtl/>
        </w:rPr>
        <w:t>صحیح نسبت</w:t>
      </w:r>
      <w:r w:rsidR="009D0387" w:rsidRPr="00984198">
        <w:rPr>
          <w:rFonts w:cs="B Lotus" w:hint="cs"/>
          <w:sz w:val="28"/>
          <w:szCs w:val="28"/>
          <w:rtl/>
        </w:rPr>
        <w:t xml:space="preserve"> می‌</w:t>
      </w:r>
      <w:r w:rsidRPr="00984198">
        <w:rPr>
          <w:rFonts w:cs="B Lotus" w:hint="cs"/>
          <w:sz w:val="28"/>
          <w:szCs w:val="28"/>
          <w:rtl/>
        </w:rPr>
        <w:t>دهن</w:t>
      </w:r>
      <w:r w:rsidR="00F4081D">
        <w:rPr>
          <w:rFonts w:cs="B Lotus" w:hint="cs"/>
          <w:sz w:val="28"/>
          <w:szCs w:val="28"/>
          <w:rtl/>
        </w:rPr>
        <w:t xml:space="preserve">د </w:t>
      </w:r>
      <w:r w:rsidR="00F4081D">
        <w:rPr>
          <w:rFonts w:hint="cs"/>
          <w:sz w:val="28"/>
          <w:szCs w:val="28"/>
          <w:rtl/>
        </w:rPr>
        <w:t>–</w:t>
      </w:r>
      <w:r w:rsidR="00F4081D">
        <w:rPr>
          <w:rFonts w:cs="B Lotus" w:hint="cs"/>
          <w:sz w:val="28"/>
          <w:szCs w:val="28"/>
          <w:rtl/>
        </w:rPr>
        <w:t xml:space="preserve"> درحالی</w:t>
      </w:r>
      <w:r w:rsidR="00F4081D">
        <w:rPr>
          <w:rFonts w:cs="B Lotus"/>
          <w:sz w:val="28"/>
          <w:szCs w:val="28"/>
          <w:rtl/>
        </w:rPr>
        <w:softHyphen/>
      </w:r>
      <w:r w:rsidRPr="00984198">
        <w:rPr>
          <w:rFonts w:cs="B Lotus" w:hint="cs"/>
          <w:sz w:val="28"/>
          <w:szCs w:val="28"/>
          <w:rtl/>
        </w:rPr>
        <w:t>که عقیده</w:t>
      </w:r>
      <w:r w:rsidR="00AC25A8" w:rsidRPr="00984198">
        <w:rPr>
          <w:rFonts w:cs="B Lotus" w:hint="cs"/>
          <w:sz w:val="28"/>
          <w:szCs w:val="28"/>
          <w:rtl/>
        </w:rPr>
        <w:t xml:space="preserve">‌ی </w:t>
      </w:r>
      <w:r w:rsidRPr="00984198">
        <w:rPr>
          <w:rFonts w:cs="B Lotus" w:hint="cs"/>
          <w:sz w:val="28"/>
          <w:szCs w:val="28"/>
          <w:rtl/>
        </w:rPr>
        <w:t>سلف صالح از</w:t>
      </w:r>
      <w:r w:rsidR="009D0387" w:rsidRPr="00984198">
        <w:rPr>
          <w:rFonts w:cs="B Lotus" w:hint="cs"/>
          <w:sz w:val="28"/>
          <w:szCs w:val="28"/>
          <w:rtl/>
        </w:rPr>
        <w:t xml:space="preserve"> آن‌ها </w:t>
      </w:r>
      <w:r w:rsidRPr="00984198">
        <w:rPr>
          <w:rFonts w:cs="B Lotus" w:hint="cs"/>
          <w:sz w:val="28"/>
          <w:szCs w:val="28"/>
          <w:rtl/>
        </w:rPr>
        <w:t>اعلام برائت</w:t>
      </w:r>
      <w:r w:rsidR="009D0387" w:rsidRPr="00984198">
        <w:rPr>
          <w:rFonts w:cs="B Lotus" w:hint="cs"/>
          <w:sz w:val="28"/>
          <w:szCs w:val="28"/>
          <w:rtl/>
        </w:rPr>
        <w:t xml:space="preserve"> می‌</w:t>
      </w:r>
      <w:r w:rsidRPr="00984198">
        <w:rPr>
          <w:rFonts w:cs="B Lotus" w:hint="cs"/>
          <w:sz w:val="28"/>
          <w:szCs w:val="28"/>
          <w:rtl/>
        </w:rPr>
        <w:t>کند</w:t>
      </w:r>
      <w:r w:rsidR="00F4081D">
        <w:rPr>
          <w:rFonts w:cs="B Lotus" w:hint="cs"/>
          <w:sz w:val="28"/>
          <w:szCs w:val="28"/>
          <w:rtl/>
        </w:rPr>
        <w:t xml:space="preserve"> </w:t>
      </w:r>
      <w:r w:rsidRPr="00984198">
        <w:rPr>
          <w:rFonts w:cs="B Lotus" w:hint="cs"/>
          <w:sz w:val="28"/>
          <w:szCs w:val="28"/>
          <w:rtl/>
        </w:rPr>
        <w:t>- و کسان دیگری هم غیر از آنان،</w:t>
      </w:r>
      <w:r w:rsidR="00CC6F7E" w:rsidRPr="00984198">
        <w:rPr>
          <w:rFonts w:cs="B Lotus" w:hint="cs"/>
          <w:sz w:val="28"/>
          <w:szCs w:val="28"/>
          <w:rtl/>
        </w:rPr>
        <w:t xml:space="preserve"> آن‌هایی</w:t>
      </w:r>
      <w:r w:rsidRPr="00984198">
        <w:rPr>
          <w:rFonts w:cs="B Lotus" w:hint="cs"/>
          <w:sz w:val="28"/>
          <w:szCs w:val="28"/>
          <w:rtl/>
        </w:rPr>
        <w:t xml:space="preserve"> که در مدرسه</w:t>
      </w:r>
      <w:r w:rsidR="00AC25A8" w:rsidRPr="00984198">
        <w:rPr>
          <w:rFonts w:cs="B Lotus" w:hint="cs"/>
          <w:sz w:val="28"/>
          <w:szCs w:val="28"/>
          <w:rtl/>
        </w:rPr>
        <w:t xml:space="preserve">‌ی </w:t>
      </w:r>
      <w:r w:rsidRPr="00984198">
        <w:rPr>
          <w:rFonts w:cs="B Lotus" w:hint="cs"/>
          <w:sz w:val="28"/>
          <w:szCs w:val="28"/>
          <w:rtl/>
        </w:rPr>
        <w:t>مرجئه</w:t>
      </w:r>
      <w:r w:rsidR="009D0387" w:rsidRPr="00984198">
        <w:rPr>
          <w:rFonts w:cs="B Lotus" w:hint="cs"/>
          <w:sz w:val="28"/>
          <w:szCs w:val="28"/>
          <w:rtl/>
        </w:rPr>
        <w:t xml:space="preserve">‌ها </w:t>
      </w:r>
      <w:r w:rsidRPr="00984198">
        <w:rPr>
          <w:rFonts w:cs="B Lotus" w:hint="cs"/>
          <w:sz w:val="28"/>
          <w:szCs w:val="28"/>
          <w:rtl/>
        </w:rPr>
        <w:t>هستند و در ایمان و وعد و وعید بر عقیده</w:t>
      </w:r>
      <w:r w:rsidR="00AC25A8" w:rsidRPr="00984198">
        <w:rPr>
          <w:rFonts w:cs="B Lotus" w:hint="cs"/>
          <w:sz w:val="28"/>
          <w:szCs w:val="28"/>
          <w:rtl/>
        </w:rPr>
        <w:t xml:space="preserve">‌ی </w:t>
      </w:r>
      <w:r w:rsidRPr="00984198">
        <w:rPr>
          <w:rFonts w:cs="B Lotus" w:hint="cs"/>
          <w:sz w:val="28"/>
          <w:szCs w:val="28"/>
          <w:rtl/>
        </w:rPr>
        <w:t>مرجئه</w:t>
      </w:r>
      <w:r w:rsidR="009D0387" w:rsidRPr="00984198">
        <w:rPr>
          <w:rFonts w:cs="B Lotus" w:hint="cs"/>
          <w:sz w:val="28"/>
          <w:szCs w:val="28"/>
          <w:rtl/>
        </w:rPr>
        <w:t xml:space="preserve"> می‌</w:t>
      </w:r>
      <w:r w:rsidRPr="00984198">
        <w:rPr>
          <w:rFonts w:cs="B Lotus" w:hint="cs"/>
          <w:sz w:val="28"/>
          <w:szCs w:val="28"/>
          <w:rtl/>
        </w:rPr>
        <w:t>باشند، از این باور تأثیر پذیرفته</w:t>
      </w:r>
      <w:r w:rsidR="00CC6F7E" w:rsidRPr="00984198">
        <w:rPr>
          <w:rFonts w:cs="B Lotus" w:hint="eastAsia"/>
          <w:sz w:val="28"/>
          <w:szCs w:val="28"/>
          <w:rtl/>
        </w:rPr>
        <w:t>‌</w:t>
      </w:r>
      <w:r w:rsidRPr="00984198">
        <w:rPr>
          <w:rFonts w:cs="B Lotus" w:hint="cs"/>
          <w:sz w:val="28"/>
          <w:szCs w:val="28"/>
          <w:rtl/>
        </w:rPr>
        <w:t>اند</w:t>
      </w:r>
      <w:r w:rsidRPr="00C008F7">
        <w:rPr>
          <w:rStyle w:val="FootnoteReference"/>
          <w:rFonts w:cs="B Lotus"/>
          <w:sz w:val="28"/>
          <w:szCs w:val="28"/>
          <w:rtl/>
        </w:rPr>
        <w:footnoteReference w:id="336"/>
      </w:r>
      <w:r w:rsidRPr="00984198">
        <w:rPr>
          <w:rFonts w:cs="B Lotus" w:hint="cs"/>
          <w:sz w:val="28"/>
          <w:szCs w:val="28"/>
          <w:rtl/>
        </w:rPr>
        <w:t>.</w:t>
      </w:r>
    </w:p>
    <w:p w:rsidR="00CC6F7E" w:rsidRPr="00984198" w:rsidRDefault="00CC6F7E" w:rsidP="00CC6F7E">
      <w:pPr>
        <w:pStyle w:val="NormalWeb"/>
        <w:bidi/>
        <w:spacing w:before="0" w:beforeAutospacing="0" w:after="0" w:afterAutospacing="0"/>
        <w:ind w:firstLine="284"/>
        <w:jc w:val="both"/>
        <w:rPr>
          <w:rFonts w:cs="B Lotus"/>
          <w:sz w:val="28"/>
          <w:szCs w:val="28"/>
          <w:rtl/>
        </w:rPr>
        <w:sectPr w:rsidR="00CC6F7E" w:rsidRPr="00984198" w:rsidSect="0093480F">
          <w:headerReference w:type="default" r:id="rId30"/>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3500A6" w:rsidRDefault="00C5413C" w:rsidP="00CC6F7E">
      <w:pPr>
        <w:pStyle w:val="a"/>
        <w:rPr>
          <w:rtl/>
        </w:rPr>
      </w:pPr>
      <w:bookmarkStart w:id="68" w:name="_Toc418616847"/>
      <w:r w:rsidRPr="003500A6">
        <w:rPr>
          <w:rFonts w:hint="cs"/>
          <w:rtl/>
        </w:rPr>
        <w:t>مبحث نهم:</w:t>
      </w:r>
      <w:r w:rsidR="00CC6F7E">
        <w:rPr>
          <w:rtl/>
        </w:rPr>
        <w:br/>
      </w:r>
      <w:r w:rsidRPr="003500A6">
        <w:rPr>
          <w:rFonts w:hint="cs"/>
          <w:rtl/>
        </w:rPr>
        <w:t>شرط کفر به طاغوت</w:t>
      </w:r>
      <w:bookmarkEnd w:id="68"/>
    </w:p>
    <w:p w:rsidR="00C5413C" w:rsidRPr="00984198" w:rsidRDefault="00C5413C" w:rsidP="00C80182">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یکی از شرط</w:t>
      </w:r>
      <w:r w:rsidR="009D0387" w:rsidRPr="00984198">
        <w:rPr>
          <w:rFonts w:cs="B Lotus" w:hint="cs"/>
          <w:color w:val="000000"/>
          <w:sz w:val="28"/>
          <w:szCs w:val="28"/>
          <w:rtl/>
        </w:rPr>
        <w:t xml:space="preserve">‌های </w:t>
      </w:r>
      <w:r w:rsidRPr="00984198">
        <w:rPr>
          <w:rFonts w:cs="B Lotus" w:hint="cs"/>
          <w:color w:val="000000"/>
          <w:sz w:val="28"/>
          <w:szCs w:val="28"/>
          <w:rtl/>
        </w:rPr>
        <w:t>صحت توحید «کافر شدن به طاغوت»</w:t>
      </w:r>
      <w:r w:rsidR="009D0387" w:rsidRPr="00984198">
        <w:rPr>
          <w:rFonts w:cs="B Lotus" w:hint="cs"/>
          <w:color w:val="000000"/>
          <w:sz w:val="28"/>
          <w:szCs w:val="28"/>
          <w:rtl/>
        </w:rPr>
        <w:t xml:space="preserve"> می‌</w:t>
      </w:r>
      <w:r w:rsidRPr="00984198">
        <w:rPr>
          <w:rFonts w:cs="B Lotus" w:hint="cs"/>
          <w:color w:val="000000"/>
          <w:sz w:val="28"/>
          <w:szCs w:val="28"/>
          <w:rtl/>
        </w:rPr>
        <w:t>باشد و</w:t>
      </w:r>
      <w:r w:rsidR="009876CE">
        <w:rPr>
          <w:rFonts w:cs="B Lotus" w:hint="cs"/>
          <w:color w:val="000000"/>
          <w:sz w:val="28"/>
          <w:szCs w:val="28"/>
          <w:rtl/>
        </w:rPr>
        <w:t xml:space="preserve"> انسان مسلمان ایمان نخواهد داشت</w:t>
      </w:r>
      <w:r w:rsidRPr="00984198">
        <w:rPr>
          <w:rFonts w:cs="B Lotus" w:hint="cs"/>
          <w:color w:val="000000"/>
          <w:sz w:val="28"/>
          <w:szCs w:val="28"/>
          <w:rtl/>
        </w:rPr>
        <w:t xml:space="preserve"> مگر آن که به طور ظاهری و باطنی کفر به طاغوت انجام دهد. و اینک دلایلی از قرآن و سنت در صحت و درستی این شرط برایتان</w:t>
      </w:r>
      <w:r w:rsidR="009D0387" w:rsidRPr="00984198">
        <w:rPr>
          <w:rFonts w:cs="B Lotus" w:hint="cs"/>
          <w:color w:val="000000"/>
          <w:sz w:val="28"/>
          <w:szCs w:val="28"/>
          <w:rtl/>
        </w:rPr>
        <w:t xml:space="preserve"> می‌</w:t>
      </w:r>
      <w:r w:rsidRPr="00984198">
        <w:rPr>
          <w:rFonts w:cs="B Lotus" w:hint="cs"/>
          <w:color w:val="000000"/>
          <w:sz w:val="28"/>
          <w:szCs w:val="28"/>
          <w:rtl/>
        </w:rPr>
        <w:t xml:space="preserve">آورم: </w:t>
      </w:r>
    </w:p>
    <w:p w:rsidR="00C5413C" w:rsidRPr="00AE43BB" w:rsidRDefault="00C5413C" w:rsidP="00C6389B">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الله عزوجل</w:t>
      </w:r>
      <w:r w:rsidR="009D0387" w:rsidRPr="00984198">
        <w:rPr>
          <w:rFonts w:cs="B Lotus" w:hint="cs"/>
          <w:color w:val="000000"/>
          <w:sz w:val="28"/>
          <w:szCs w:val="28"/>
          <w:rtl/>
        </w:rPr>
        <w:t xml:space="preserve"> می‌</w:t>
      </w:r>
      <w:r w:rsidRPr="00984198">
        <w:rPr>
          <w:rFonts w:cs="B Lotus" w:hint="cs"/>
          <w:color w:val="000000"/>
          <w:sz w:val="28"/>
          <w:szCs w:val="28"/>
          <w:rtl/>
        </w:rPr>
        <w:t>فرماید:</w:t>
      </w:r>
      <w:r w:rsidR="0093109F" w:rsidRPr="00984198">
        <w:rPr>
          <w:rFonts w:cs="B Lotus" w:hint="cs"/>
          <w:color w:val="000000"/>
          <w:sz w:val="28"/>
          <w:szCs w:val="28"/>
          <w:rtl/>
        </w:rPr>
        <w:t xml:space="preserve"> </w:t>
      </w:r>
      <w:r w:rsidR="0093109F" w:rsidRPr="0093109F">
        <w:rPr>
          <w:rFonts w:ascii="Traditional Arabic" w:hAnsi="Traditional Arabic" w:cs="Traditional Arabic"/>
          <w:smallCaps/>
          <w:sz w:val="28"/>
          <w:szCs w:val="28"/>
          <w:rtl/>
        </w:rPr>
        <w:t>﴿</w:t>
      </w:r>
      <w:r w:rsidR="00AE43BB">
        <w:rPr>
          <w:rFonts w:ascii="KFGQPC Uthmanic Script HAFS" w:hAnsi="KFGQPC Uthmanic Script HAFS" w:cs="KFGQPC Uthmanic Script HAFS"/>
          <w:sz w:val="28"/>
          <w:szCs w:val="28"/>
          <w:rtl/>
        </w:rPr>
        <w:t>فَمَن يَكۡفُرۡ بِ</w:t>
      </w:r>
      <w:r w:rsidR="00AE43BB">
        <w:rPr>
          <w:rFonts w:ascii="KFGQPC Uthmanic Script HAFS" w:hAnsi="KFGQPC Uthmanic Script HAFS" w:cs="KFGQPC Uthmanic Script HAFS" w:hint="cs"/>
          <w:sz w:val="28"/>
          <w:szCs w:val="28"/>
          <w:rtl/>
        </w:rPr>
        <w:t>ٱ</w:t>
      </w:r>
      <w:r w:rsidR="00AE43BB">
        <w:rPr>
          <w:rFonts w:ascii="KFGQPC Uthmanic Script HAFS" w:hAnsi="KFGQPC Uthmanic Script HAFS" w:cs="KFGQPC Uthmanic Script HAFS" w:hint="eastAsia"/>
          <w:sz w:val="28"/>
          <w:szCs w:val="28"/>
          <w:rtl/>
        </w:rPr>
        <w:t>لطَّٰغُوتِ</w:t>
      </w:r>
      <w:r w:rsidR="00AE43BB">
        <w:rPr>
          <w:rFonts w:ascii="KFGQPC Uthmanic Script HAFS" w:hAnsi="KFGQPC Uthmanic Script HAFS" w:cs="KFGQPC Uthmanic Script HAFS"/>
          <w:sz w:val="28"/>
          <w:szCs w:val="28"/>
          <w:rtl/>
        </w:rPr>
        <w:t xml:space="preserve"> وَيُؤۡمِنۢ بِ</w:t>
      </w:r>
      <w:r w:rsidR="00AE43BB">
        <w:rPr>
          <w:rFonts w:ascii="KFGQPC Uthmanic Script HAFS" w:hAnsi="KFGQPC Uthmanic Script HAFS" w:cs="KFGQPC Uthmanic Script HAFS" w:hint="cs"/>
          <w:sz w:val="28"/>
          <w:szCs w:val="28"/>
          <w:rtl/>
        </w:rPr>
        <w:t>ٱ</w:t>
      </w:r>
      <w:r w:rsidR="00AE43BB">
        <w:rPr>
          <w:rFonts w:ascii="KFGQPC Uthmanic Script HAFS" w:hAnsi="KFGQPC Uthmanic Script HAFS" w:cs="KFGQPC Uthmanic Script HAFS" w:hint="eastAsia"/>
          <w:sz w:val="28"/>
          <w:szCs w:val="28"/>
          <w:rtl/>
        </w:rPr>
        <w:t>للَّهِ</w:t>
      </w:r>
      <w:r w:rsidR="00AE43BB">
        <w:rPr>
          <w:rFonts w:ascii="KFGQPC Uthmanic Script HAFS" w:hAnsi="KFGQPC Uthmanic Script HAFS" w:cs="KFGQPC Uthmanic Script HAFS"/>
          <w:sz w:val="28"/>
          <w:szCs w:val="28"/>
          <w:rtl/>
        </w:rPr>
        <w:t xml:space="preserve"> فَقَدِ </w:t>
      </w:r>
      <w:r w:rsidR="00AE43BB">
        <w:rPr>
          <w:rFonts w:ascii="KFGQPC Uthmanic Script HAFS" w:hAnsi="KFGQPC Uthmanic Script HAFS" w:cs="KFGQPC Uthmanic Script HAFS" w:hint="cs"/>
          <w:sz w:val="28"/>
          <w:szCs w:val="28"/>
          <w:rtl/>
        </w:rPr>
        <w:t>ٱ</w:t>
      </w:r>
      <w:r w:rsidR="00AE43BB">
        <w:rPr>
          <w:rFonts w:ascii="KFGQPC Uthmanic Script HAFS" w:hAnsi="KFGQPC Uthmanic Script HAFS" w:cs="KFGQPC Uthmanic Script HAFS" w:hint="eastAsia"/>
          <w:sz w:val="28"/>
          <w:szCs w:val="28"/>
          <w:rtl/>
        </w:rPr>
        <w:t>سۡتَمۡسَكَ</w:t>
      </w:r>
      <w:r w:rsidR="00AE43BB">
        <w:rPr>
          <w:rFonts w:ascii="KFGQPC Uthmanic Script HAFS" w:hAnsi="KFGQPC Uthmanic Script HAFS" w:cs="KFGQPC Uthmanic Script HAFS"/>
          <w:sz w:val="28"/>
          <w:szCs w:val="28"/>
          <w:rtl/>
        </w:rPr>
        <w:t xml:space="preserve"> بِ</w:t>
      </w:r>
      <w:r w:rsidR="00AE43BB">
        <w:rPr>
          <w:rFonts w:ascii="KFGQPC Uthmanic Script HAFS" w:hAnsi="KFGQPC Uthmanic Script HAFS" w:cs="KFGQPC Uthmanic Script HAFS" w:hint="cs"/>
          <w:sz w:val="28"/>
          <w:szCs w:val="28"/>
          <w:rtl/>
        </w:rPr>
        <w:t>ٱ</w:t>
      </w:r>
      <w:r w:rsidR="00AE43BB">
        <w:rPr>
          <w:rFonts w:ascii="KFGQPC Uthmanic Script HAFS" w:hAnsi="KFGQPC Uthmanic Script HAFS" w:cs="KFGQPC Uthmanic Script HAFS" w:hint="eastAsia"/>
          <w:sz w:val="28"/>
          <w:szCs w:val="28"/>
          <w:rtl/>
        </w:rPr>
        <w:t>لۡعُرۡوَةِ</w:t>
      </w:r>
      <w:r w:rsidR="00AE43BB">
        <w:rPr>
          <w:rFonts w:ascii="KFGQPC Uthmanic Script HAFS" w:hAnsi="KFGQPC Uthmanic Script HAFS" w:cs="KFGQPC Uthmanic Script HAFS"/>
          <w:sz w:val="28"/>
          <w:szCs w:val="28"/>
          <w:rtl/>
        </w:rPr>
        <w:t xml:space="preserve"> </w:t>
      </w:r>
      <w:r w:rsidR="00AE43BB">
        <w:rPr>
          <w:rFonts w:ascii="KFGQPC Uthmanic Script HAFS" w:hAnsi="KFGQPC Uthmanic Script HAFS" w:cs="KFGQPC Uthmanic Script HAFS" w:hint="cs"/>
          <w:sz w:val="28"/>
          <w:szCs w:val="28"/>
          <w:rtl/>
        </w:rPr>
        <w:t>ٱ</w:t>
      </w:r>
      <w:r w:rsidR="00AE43BB">
        <w:rPr>
          <w:rFonts w:ascii="KFGQPC Uthmanic Script HAFS" w:hAnsi="KFGQPC Uthmanic Script HAFS" w:cs="KFGQPC Uthmanic Script HAFS" w:hint="eastAsia"/>
          <w:sz w:val="28"/>
          <w:szCs w:val="28"/>
          <w:rtl/>
        </w:rPr>
        <w:t>لۡوُثۡقَىٰ</w:t>
      </w:r>
      <w:r w:rsidR="00AE43BB">
        <w:rPr>
          <w:rFonts w:ascii="KFGQPC Uthmanic Script HAFS" w:hAnsi="KFGQPC Uthmanic Script HAFS" w:cs="KFGQPC Uthmanic Script HAFS"/>
          <w:sz w:val="28"/>
          <w:szCs w:val="28"/>
          <w:rtl/>
        </w:rPr>
        <w:t xml:space="preserve"> لَا </w:t>
      </w:r>
      <w:r w:rsidR="00AE43BB">
        <w:rPr>
          <w:rFonts w:ascii="KFGQPC Uthmanic Script HAFS" w:hAnsi="KFGQPC Uthmanic Script HAFS" w:cs="KFGQPC Uthmanic Script HAFS" w:hint="cs"/>
          <w:sz w:val="28"/>
          <w:szCs w:val="28"/>
          <w:rtl/>
        </w:rPr>
        <w:t>ٱ</w:t>
      </w:r>
      <w:r w:rsidR="00AE43BB">
        <w:rPr>
          <w:rFonts w:ascii="KFGQPC Uthmanic Script HAFS" w:hAnsi="KFGQPC Uthmanic Script HAFS" w:cs="KFGQPC Uthmanic Script HAFS" w:hint="eastAsia"/>
          <w:sz w:val="28"/>
          <w:szCs w:val="28"/>
          <w:rtl/>
        </w:rPr>
        <w:t>نفِصَامَ</w:t>
      </w:r>
      <w:r w:rsidR="00AE43BB">
        <w:rPr>
          <w:rFonts w:ascii="KFGQPC Uthmanic Script HAFS" w:hAnsi="KFGQPC Uthmanic Script HAFS" w:cs="KFGQPC Uthmanic Script HAFS"/>
          <w:sz w:val="28"/>
          <w:szCs w:val="28"/>
          <w:rtl/>
        </w:rPr>
        <w:t xml:space="preserve"> لَهَاۗ وَ</w:t>
      </w:r>
      <w:r w:rsidR="00AE43BB">
        <w:rPr>
          <w:rFonts w:ascii="KFGQPC Uthmanic Script HAFS" w:hAnsi="KFGQPC Uthmanic Script HAFS" w:cs="KFGQPC Uthmanic Script HAFS" w:hint="cs"/>
          <w:sz w:val="28"/>
          <w:szCs w:val="28"/>
          <w:rtl/>
        </w:rPr>
        <w:t>ٱ</w:t>
      </w:r>
      <w:r w:rsidR="00AE43BB">
        <w:rPr>
          <w:rFonts w:ascii="KFGQPC Uthmanic Script HAFS" w:hAnsi="KFGQPC Uthmanic Script HAFS" w:cs="KFGQPC Uthmanic Script HAFS" w:hint="eastAsia"/>
          <w:sz w:val="28"/>
          <w:szCs w:val="28"/>
          <w:rtl/>
        </w:rPr>
        <w:t>للَّهُ</w:t>
      </w:r>
      <w:r w:rsidR="00AE43BB">
        <w:rPr>
          <w:rFonts w:ascii="KFGQPC Uthmanic Script HAFS" w:hAnsi="KFGQPC Uthmanic Script HAFS" w:cs="KFGQPC Uthmanic Script HAFS"/>
          <w:sz w:val="28"/>
          <w:szCs w:val="28"/>
          <w:rtl/>
        </w:rPr>
        <w:t xml:space="preserve"> سَمِيعٌ عَلِيمٌ ٢٥٦</w:t>
      </w:r>
      <w:r w:rsidR="0093109F" w:rsidRPr="0093109F">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البقرة: 256</w:t>
      </w:r>
      <w:r w:rsidR="0093109F" w:rsidRPr="007808E5">
        <w:rPr>
          <w:rFonts w:ascii="mylotus" w:hAnsi="mylotus" w:cs="mylotus"/>
          <w:smallCaps/>
          <w:rtl/>
          <w:lang w:bidi="ar-SA"/>
        </w:rPr>
        <w:t>]</w:t>
      </w:r>
      <w:r w:rsidRPr="00984198">
        <w:rPr>
          <w:rFonts w:cs="B Lotus" w:hint="cs"/>
          <w:color w:val="000000"/>
          <w:sz w:val="28"/>
          <w:szCs w:val="28"/>
          <w:rtl/>
        </w:rPr>
        <w:t xml:space="preserve"> </w:t>
      </w:r>
      <w:r w:rsidR="009876CE">
        <w:rPr>
          <w:rFonts w:cs="B Lotus" w:hint="cs"/>
          <w:color w:val="000000"/>
          <w:sz w:val="28"/>
          <w:szCs w:val="28"/>
          <w:rtl/>
        </w:rPr>
        <w:t>«</w:t>
      </w:r>
      <w:r w:rsidRPr="00984198">
        <w:rPr>
          <w:rFonts w:cs="B Lotus" w:hint="cs"/>
          <w:color w:val="000000"/>
          <w:sz w:val="28"/>
          <w:szCs w:val="28"/>
          <w:rtl/>
        </w:rPr>
        <w:t>کسی که به طاغوت کفر بورزد و به الله ایمان بیاورد، به محکم</w:t>
      </w:r>
      <w:r w:rsidR="009D0387" w:rsidRPr="00984198">
        <w:rPr>
          <w:rFonts w:cs="B Lotus" w:hint="cs"/>
          <w:color w:val="000000"/>
          <w:sz w:val="28"/>
          <w:szCs w:val="28"/>
          <w:rtl/>
        </w:rPr>
        <w:t xml:space="preserve">‌ترین </w:t>
      </w:r>
      <w:r w:rsidRPr="00984198">
        <w:rPr>
          <w:rFonts w:cs="B Lotus" w:hint="cs"/>
          <w:color w:val="000000"/>
          <w:sz w:val="28"/>
          <w:szCs w:val="28"/>
          <w:rtl/>
        </w:rPr>
        <w:t>دستاویزی در آویخته است که اصلاً گسستن ندارد و خداوند شنوا و دانا است.</w:t>
      </w:r>
      <w:r w:rsidR="009876CE">
        <w:rPr>
          <w:rFonts w:cs="B Lotus" w:hint="cs"/>
          <w:color w:val="000000"/>
          <w:sz w:val="28"/>
          <w:szCs w:val="28"/>
          <w:rtl/>
        </w:rPr>
        <w:t>»</w:t>
      </w:r>
      <w:r w:rsidR="006C1D8E">
        <w:rPr>
          <w:rFonts w:ascii="KFGQPC Uthmanic Script HAFS" w:hAnsi="KFGQPC Uthmanic Script HAFS" w:cs="KFGQPC Uthmanic Script HAFS" w:hint="cs"/>
          <w:sz w:val="28"/>
          <w:szCs w:val="28"/>
          <w:rtl/>
        </w:rPr>
        <w:t xml:space="preserve"> </w:t>
      </w:r>
    </w:p>
    <w:p w:rsidR="00C5413C" w:rsidRPr="00984198" w:rsidRDefault="00AE43BB" w:rsidP="00C6389B">
      <w:pPr>
        <w:pStyle w:val="NormalWeb"/>
        <w:widowControl w:val="0"/>
        <w:bidi/>
        <w:spacing w:before="0" w:beforeAutospacing="0" w:after="0" w:afterAutospacing="0"/>
        <w:ind w:firstLine="284"/>
        <w:jc w:val="both"/>
        <w:rPr>
          <w:rFonts w:cs="B Lotus"/>
          <w:color w:val="000000"/>
          <w:sz w:val="28"/>
          <w:szCs w:val="28"/>
          <w:rtl/>
        </w:rPr>
      </w:pPr>
      <w:r>
        <w:rPr>
          <w:rFonts w:ascii="Traditional Arabic" w:hAnsi="Traditional Arabic" w:cs="Traditional Arabic"/>
          <w:sz w:val="28"/>
          <w:szCs w:val="28"/>
          <w:rtl/>
        </w:rPr>
        <w:t>﴿</w:t>
      </w:r>
      <w:r>
        <w:rPr>
          <w:rFonts w:ascii="KFGQPC Uthmanic Script HAFS" w:hAnsi="KFGQPC Uthmanic Script HAFS" w:cs="KFGQPC Uthmanic Script HAFS" w:hint="cs"/>
          <w:sz w:val="28"/>
          <w:szCs w:val="28"/>
          <w:rtl/>
        </w:rPr>
        <w:t>ا</w:t>
      </w:r>
      <w:r>
        <w:rPr>
          <w:rFonts w:ascii="KFGQPC Uthmanic Script HAFS" w:hAnsi="KFGQPC Uthmanic Script HAFS" w:cs="KFGQPC Uthmanic Script HAFS" w:hint="eastAsia"/>
          <w:sz w:val="28"/>
          <w:szCs w:val="28"/>
          <w:rtl/>
        </w:rPr>
        <w:t>لۡعُرۡوَةِ</w:t>
      </w:r>
      <w:r>
        <w:rPr>
          <w:rFonts w:ascii="KFGQPC Uthmanic Script HAFS" w:hAnsi="KFGQPC Uthmanic Script HAFS" w:cs="KFGQPC Uthmanic Script HAFS"/>
          <w:sz w:val="28"/>
          <w:szCs w:val="28"/>
          <w:rtl/>
        </w:rPr>
        <w:t xml:space="preserve">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لۡوُثۡقَىٰ</w:t>
      </w:r>
      <w:r>
        <w:rPr>
          <w:rFonts w:ascii="Traditional Arabic" w:hAnsi="Traditional Arabic" w:cs="Traditional Arabic"/>
          <w:color w:val="000000"/>
          <w:sz w:val="28"/>
          <w:szCs w:val="28"/>
          <w:rtl/>
        </w:rPr>
        <w:t>﴾</w:t>
      </w:r>
      <w:r w:rsidR="0093109F" w:rsidRPr="00984198">
        <w:rPr>
          <w:rFonts w:cs="B Lotus" w:hint="cs"/>
          <w:color w:val="000000"/>
          <w:sz w:val="28"/>
          <w:szCs w:val="28"/>
          <w:rtl/>
        </w:rPr>
        <w:t xml:space="preserve"> </w:t>
      </w:r>
      <w:r w:rsidR="00C5413C" w:rsidRPr="00984198">
        <w:rPr>
          <w:rFonts w:cs="B Lotus" w:hint="cs"/>
          <w:color w:val="000000"/>
          <w:sz w:val="28"/>
          <w:szCs w:val="28"/>
          <w:rtl/>
        </w:rPr>
        <w:t xml:space="preserve">در این آیه با توجه به نظر علما و مفسران، شهادت دادن به </w:t>
      </w:r>
      <w:r w:rsidR="0093109F" w:rsidRPr="00984198">
        <w:rPr>
          <w:rFonts w:cs="B Lotus" w:hint="cs"/>
          <w:color w:val="000000"/>
          <w:sz w:val="28"/>
          <w:szCs w:val="28"/>
          <w:rtl/>
        </w:rPr>
        <w:t>«</w:t>
      </w:r>
      <w:r w:rsidR="009876CE">
        <w:rPr>
          <w:rFonts w:cs="mylotus" w:hint="cs"/>
          <w:color w:val="000000"/>
          <w:sz w:val="28"/>
          <w:szCs w:val="28"/>
          <w:rtl/>
        </w:rPr>
        <w:t>لاإله إلا</w:t>
      </w:r>
      <w:r w:rsidR="00F64452" w:rsidRPr="00F64452">
        <w:rPr>
          <w:rFonts w:cs="mylotus" w:hint="cs"/>
          <w:color w:val="000000"/>
          <w:sz w:val="28"/>
          <w:szCs w:val="28"/>
          <w:rtl/>
        </w:rPr>
        <w:t>الله</w:t>
      </w:r>
      <w:r w:rsidR="0093109F" w:rsidRPr="00984198">
        <w:rPr>
          <w:rFonts w:cs="B Lotus" w:hint="cs"/>
          <w:color w:val="000000"/>
          <w:sz w:val="28"/>
          <w:szCs w:val="28"/>
          <w:rtl/>
        </w:rPr>
        <w:t>»</w:t>
      </w:r>
      <w:r w:rsidR="009876CE">
        <w:rPr>
          <w:rFonts w:cs="B Lotus" w:hint="cs"/>
          <w:color w:val="000000"/>
          <w:sz w:val="28"/>
          <w:szCs w:val="28"/>
          <w:rtl/>
        </w:rPr>
        <w:t xml:space="preserve"> است؛ یعنی هر</w:t>
      </w:r>
      <w:r w:rsidR="00C5413C" w:rsidRPr="00984198">
        <w:rPr>
          <w:rFonts w:cs="B Lotus" w:hint="cs"/>
          <w:color w:val="000000"/>
          <w:sz w:val="28"/>
          <w:szCs w:val="28"/>
          <w:rtl/>
        </w:rPr>
        <w:t xml:space="preserve">کس به طاغوت کفر بورزد و سپس به دنبال آن به </w:t>
      </w:r>
      <w:r w:rsidR="009876CE">
        <w:rPr>
          <w:rFonts w:cs="B Lotus" w:hint="cs"/>
          <w:color w:val="000000"/>
          <w:sz w:val="28"/>
          <w:szCs w:val="28"/>
          <w:rtl/>
        </w:rPr>
        <w:t>خداوند بلندمرتبه ایمان آورد، در</w:t>
      </w:r>
      <w:r w:rsidR="00C5413C" w:rsidRPr="00984198">
        <w:rPr>
          <w:rFonts w:cs="B Lotus" w:hint="cs"/>
          <w:color w:val="000000"/>
          <w:sz w:val="28"/>
          <w:szCs w:val="28"/>
          <w:rtl/>
        </w:rPr>
        <w:t>حقیقت به محکم</w:t>
      </w:r>
      <w:r w:rsidR="009D0387" w:rsidRPr="00984198">
        <w:rPr>
          <w:rFonts w:cs="B Lotus" w:hint="cs"/>
          <w:color w:val="000000"/>
          <w:sz w:val="28"/>
          <w:szCs w:val="28"/>
          <w:rtl/>
        </w:rPr>
        <w:t xml:space="preserve">‌ترین </w:t>
      </w:r>
      <w:r w:rsidR="00C5413C" w:rsidRPr="00984198">
        <w:rPr>
          <w:rFonts w:cs="B Lotus" w:hint="cs"/>
          <w:color w:val="000000"/>
          <w:sz w:val="28"/>
          <w:szCs w:val="28"/>
          <w:rtl/>
        </w:rPr>
        <w:t xml:space="preserve">دستاویز، </w:t>
      </w:r>
      <w:r w:rsidR="0093109F" w:rsidRPr="00984198">
        <w:rPr>
          <w:rFonts w:cs="B Lotus" w:hint="cs"/>
          <w:color w:val="000000"/>
          <w:sz w:val="28"/>
          <w:szCs w:val="28"/>
          <w:rtl/>
        </w:rPr>
        <w:t>«</w:t>
      </w:r>
      <w:r w:rsidR="00F64452" w:rsidRPr="00F64452">
        <w:rPr>
          <w:rFonts w:cs="mylotus" w:hint="cs"/>
          <w:color w:val="000000"/>
          <w:sz w:val="28"/>
          <w:szCs w:val="28"/>
          <w:rtl/>
        </w:rPr>
        <w:t>لا إله إلا الله</w:t>
      </w:r>
      <w:r w:rsidR="0093109F" w:rsidRPr="00984198">
        <w:rPr>
          <w:rFonts w:cs="B Lotus" w:hint="cs"/>
          <w:color w:val="000000"/>
          <w:sz w:val="28"/>
          <w:szCs w:val="28"/>
          <w:rtl/>
        </w:rPr>
        <w:t>»</w:t>
      </w:r>
      <w:r w:rsidR="00C5413C" w:rsidRPr="00984198">
        <w:rPr>
          <w:rFonts w:cs="B Lotus" w:hint="cs"/>
          <w:color w:val="000000"/>
          <w:sz w:val="28"/>
          <w:szCs w:val="28"/>
          <w:rtl/>
        </w:rPr>
        <w:t xml:space="preserve"> چنگ زده است، اما کسی که به طاغوت کفر نورزد و به حکم طاغوت گردن نهد، اگرچه به خداوند بلندمرتبه هم ایمان آورد، از جمله</w:t>
      </w:r>
      <w:r w:rsidR="00AC25A8" w:rsidRPr="00984198">
        <w:rPr>
          <w:rFonts w:cs="B Lotus" w:hint="cs"/>
          <w:color w:val="000000"/>
          <w:sz w:val="28"/>
          <w:szCs w:val="28"/>
          <w:rtl/>
        </w:rPr>
        <w:t xml:space="preserve">‌ی </w:t>
      </w:r>
      <w:r w:rsidR="00C5413C" w:rsidRPr="00984198">
        <w:rPr>
          <w:rFonts w:cs="B Lotus" w:hint="cs"/>
          <w:color w:val="000000"/>
          <w:sz w:val="28"/>
          <w:szCs w:val="28"/>
          <w:rtl/>
        </w:rPr>
        <w:t xml:space="preserve">آن کسانی نیست که به </w:t>
      </w:r>
      <w:r w:rsidR="0093109F" w:rsidRPr="00984198">
        <w:rPr>
          <w:rFonts w:cs="B Lotus" w:hint="cs"/>
          <w:color w:val="000000"/>
          <w:sz w:val="28"/>
          <w:szCs w:val="28"/>
          <w:rtl/>
        </w:rPr>
        <w:t>«</w:t>
      </w:r>
      <w:r w:rsidR="00F64452" w:rsidRPr="00F64452">
        <w:rPr>
          <w:rFonts w:cs="mylotus" w:hint="cs"/>
          <w:color w:val="000000"/>
          <w:sz w:val="28"/>
          <w:szCs w:val="28"/>
          <w:rtl/>
        </w:rPr>
        <w:t>لا إله إلا الله</w:t>
      </w:r>
      <w:r w:rsidR="0093109F" w:rsidRPr="00984198">
        <w:rPr>
          <w:rFonts w:cs="B Lotus" w:hint="cs"/>
          <w:color w:val="000000"/>
          <w:sz w:val="28"/>
          <w:szCs w:val="28"/>
          <w:rtl/>
        </w:rPr>
        <w:t>»</w:t>
      </w:r>
      <w:r w:rsidR="009876CE">
        <w:rPr>
          <w:rFonts w:cs="B Lotus" w:hint="cs"/>
          <w:color w:val="000000"/>
          <w:sz w:val="28"/>
          <w:szCs w:val="28"/>
          <w:rtl/>
        </w:rPr>
        <w:t xml:space="preserve"> چنگ زده و حقوق و شروط آن</w:t>
      </w:r>
      <w:r w:rsidR="009876CE">
        <w:rPr>
          <w:rFonts w:cs="B Lotus"/>
          <w:color w:val="000000"/>
          <w:sz w:val="28"/>
          <w:szCs w:val="28"/>
          <w:rtl/>
        </w:rPr>
        <w:softHyphen/>
      </w:r>
      <w:r w:rsidR="00C5413C" w:rsidRPr="00984198">
        <w:rPr>
          <w:rFonts w:cs="B Lotus" w:hint="cs"/>
          <w:color w:val="000000"/>
          <w:sz w:val="28"/>
          <w:szCs w:val="28"/>
          <w:rtl/>
        </w:rPr>
        <w:t>را به جای آورده</w:t>
      </w:r>
      <w:r w:rsidR="00AC25A8" w:rsidRPr="00984198">
        <w:rPr>
          <w:rFonts w:cs="B Lotus" w:hint="cs"/>
          <w:color w:val="000000"/>
          <w:sz w:val="28"/>
          <w:szCs w:val="28"/>
          <w:rtl/>
        </w:rPr>
        <w:t>‌اند.</w:t>
      </w:r>
      <w:r w:rsidR="00C5413C" w:rsidRPr="00984198">
        <w:rPr>
          <w:rFonts w:cs="B Lotus" w:hint="cs"/>
          <w:color w:val="000000"/>
          <w:sz w:val="28"/>
          <w:szCs w:val="28"/>
          <w:rtl/>
        </w:rPr>
        <w:t xml:space="preserve"> ابن کثیر در تفسیر این آیه</w:t>
      </w:r>
      <w:r w:rsidR="009D0387" w:rsidRPr="00984198">
        <w:rPr>
          <w:rFonts w:cs="B Lotus" w:hint="cs"/>
          <w:color w:val="000000"/>
          <w:sz w:val="28"/>
          <w:szCs w:val="28"/>
          <w:rtl/>
        </w:rPr>
        <w:t xml:space="preserve"> می‌</w:t>
      </w:r>
      <w:r w:rsidR="00C5413C" w:rsidRPr="00984198">
        <w:rPr>
          <w:rFonts w:cs="B Lotus" w:hint="cs"/>
          <w:color w:val="000000"/>
          <w:sz w:val="28"/>
          <w:szCs w:val="28"/>
          <w:rtl/>
        </w:rPr>
        <w:t xml:space="preserve">فرماید: </w:t>
      </w:r>
      <w:r w:rsidR="009876CE">
        <w:rPr>
          <w:rFonts w:cs="B Lotus" w:hint="cs"/>
          <w:color w:val="000000"/>
          <w:sz w:val="28"/>
          <w:szCs w:val="28"/>
          <w:rtl/>
        </w:rPr>
        <w:t>«هر</w:t>
      </w:r>
      <w:r w:rsidR="00C5413C" w:rsidRPr="00984198">
        <w:rPr>
          <w:rFonts w:cs="B Lotus" w:hint="cs"/>
          <w:color w:val="000000"/>
          <w:sz w:val="28"/>
          <w:szCs w:val="28"/>
          <w:rtl/>
        </w:rPr>
        <w:t>کس از شریک قرار دادن برای الله و بت پرستی خود را نهی کند و خود را از عبادت هر آنچه که به عنوان غیرالله پرستش</w:t>
      </w:r>
      <w:r w:rsidR="009D0387" w:rsidRPr="00984198">
        <w:rPr>
          <w:rFonts w:cs="B Lotus" w:hint="cs"/>
          <w:color w:val="000000"/>
          <w:sz w:val="28"/>
          <w:szCs w:val="28"/>
          <w:rtl/>
        </w:rPr>
        <w:t xml:space="preserve"> می‌</w:t>
      </w:r>
      <w:r w:rsidR="009876CE">
        <w:rPr>
          <w:rFonts w:cs="B Lotus" w:hint="cs"/>
          <w:color w:val="000000"/>
          <w:sz w:val="28"/>
          <w:szCs w:val="28"/>
          <w:rtl/>
        </w:rPr>
        <w:t>شود و شیطان</w:t>
      </w:r>
      <w:r w:rsidR="00C5413C" w:rsidRPr="00984198">
        <w:rPr>
          <w:rFonts w:cs="B Lotus" w:hint="cs"/>
          <w:color w:val="000000"/>
          <w:sz w:val="28"/>
          <w:szCs w:val="28"/>
          <w:rtl/>
        </w:rPr>
        <w:t xml:space="preserve"> به سوی آن دعوت</w:t>
      </w:r>
      <w:r w:rsidR="009D0387" w:rsidRPr="00984198">
        <w:rPr>
          <w:rFonts w:cs="B Lotus" w:hint="cs"/>
          <w:color w:val="000000"/>
          <w:sz w:val="28"/>
          <w:szCs w:val="28"/>
          <w:rtl/>
        </w:rPr>
        <w:t xml:space="preserve"> می‌</w:t>
      </w:r>
      <w:r w:rsidR="00C5413C" w:rsidRPr="00984198">
        <w:rPr>
          <w:rFonts w:cs="B Lotus" w:hint="cs"/>
          <w:color w:val="000000"/>
          <w:sz w:val="28"/>
          <w:szCs w:val="28"/>
          <w:rtl/>
        </w:rPr>
        <w:t xml:space="preserve">نماید، دور نگهدارد و صرفاً الله یگانه را پرستش کند، به </w:t>
      </w:r>
      <w:r w:rsidR="0093109F" w:rsidRPr="00984198">
        <w:rPr>
          <w:rFonts w:cs="B Lotus" w:hint="cs"/>
          <w:color w:val="000000"/>
          <w:sz w:val="28"/>
          <w:szCs w:val="28"/>
          <w:rtl/>
        </w:rPr>
        <w:t>«</w:t>
      </w:r>
      <w:r w:rsidR="00F64452" w:rsidRPr="00F64452">
        <w:rPr>
          <w:rFonts w:cs="mylotus" w:hint="cs"/>
          <w:color w:val="000000"/>
          <w:sz w:val="28"/>
          <w:szCs w:val="28"/>
          <w:rtl/>
        </w:rPr>
        <w:t>لا إله إلا الله</w:t>
      </w:r>
      <w:r w:rsidR="0093109F" w:rsidRPr="00984198">
        <w:rPr>
          <w:rFonts w:cs="B Lotus" w:hint="cs"/>
          <w:color w:val="000000"/>
          <w:sz w:val="28"/>
          <w:szCs w:val="28"/>
          <w:rtl/>
        </w:rPr>
        <w:t>»</w:t>
      </w:r>
      <w:r w:rsidR="00C5413C" w:rsidRPr="00984198">
        <w:rPr>
          <w:rFonts w:cs="B Lotus" w:hint="cs"/>
          <w:color w:val="000000"/>
          <w:sz w:val="28"/>
          <w:szCs w:val="28"/>
          <w:rtl/>
        </w:rPr>
        <w:t xml:space="preserve"> شهادت داده و به محکم</w:t>
      </w:r>
      <w:r w:rsidR="009D0387" w:rsidRPr="00984198">
        <w:rPr>
          <w:rFonts w:cs="B Lotus" w:hint="cs"/>
          <w:color w:val="000000"/>
          <w:sz w:val="28"/>
          <w:szCs w:val="28"/>
          <w:rtl/>
        </w:rPr>
        <w:t xml:space="preserve">‌ترین </w:t>
      </w:r>
      <w:r w:rsidR="00C5413C" w:rsidRPr="00984198">
        <w:rPr>
          <w:rFonts w:cs="B Lotus" w:hint="cs"/>
          <w:color w:val="000000"/>
          <w:sz w:val="28"/>
          <w:szCs w:val="28"/>
          <w:rtl/>
        </w:rPr>
        <w:t>دستاویز چنگ زده است، یعنی در کارش ثابت قدم شده و بر روش اعلای اسل</w:t>
      </w:r>
      <w:r w:rsidR="009876CE">
        <w:rPr>
          <w:rFonts w:cs="B Lotus" w:hint="cs"/>
          <w:color w:val="000000"/>
          <w:sz w:val="28"/>
          <w:szCs w:val="28"/>
          <w:rtl/>
        </w:rPr>
        <w:t xml:space="preserve">ام و صراط مستقیم حرکت نموده است </w:t>
      </w:r>
      <w:r w:rsidR="00C5413C" w:rsidRPr="00984198">
        <w:rPr>
          <w:rFonts w:cs="B Lotus" w:hint="cs"/>
          <w:color w:val="000000"/>
          <w:sz w:val="28"/>
          <w:szCs w:val="28"/>
          <w:rtl/>
        </w:rPr>
        <w:t>... آن فرد به محکم</w:t>
      </w:r>
      <w:r w:rsidR="009D0387" w:rsidRPr="00984198">
        <w:rPr>
          <w:rFonts w:cs="B Lotus" w:hint="cs"/>
          <w:color w:val="000000"/>
          <w:sz w:val="28"/>
          <w:szCs w:val="28"/>
          <w:rtl/>
        </w:rPr>
        <w:t xml:space="preserve">‌ترین </w:t>
      </w:r>
      <w:r w:rsidR="00C5413C" w:rsidRPr="00984198">
        <w:rPr>
          <w:rFonts w:cs="B Lotus" w:hint="cs"/>
          <w:color w:val="000000"/>
          <w:sz w:val="28"/>
          <w:szCs w:val="28"/>
          <w:rtl/>
        </w:rPr>
        <w:t xml:space="preserve">سبب در دین چنگ زده است و </w:t>
      </w:r>
      <w:r w:rsidR="0093109F" w:rsidRPr="00984198">
        <w:rPr>
          <w:rFonts w:cs="B Lotus" w:hint="cs"/>
          <w:color w:val="000000"/>
          <w:sz w:val="28"/>
          <w:szCs w:val="28"/>
          <w:rtl/>
        </w:rPr>
        <w:t>«</w:t>
      </w:r>
      <w:r w:rsidR="00F64452" w:rsidRPr="00F64452">
        <w:rPr>
          <w:rFonts w:cs="mylotus" w:hint="cs"/>
          <w:color w:val="000000"/>
          <w:sz w:val="28"/>
          <w:szCs w:val="28"/>
          <w:rtl/>
        </w:rPr>
        <w:t>لا إله إلا الله</w:t>
      </w:r>
      <w:r w:rsidR="0093109F" w:rsidRPr="00984198">
        <w:rPr>
          <w:rFonts w:cs="B Lotus" w:hint="cs"/>
          <w:color w:val="000000"/>
          <w:sz w:val="28"/>
          <w:szCs w:val="28"/>
          <w:rtl/>
        </w:rPr>
        <w:t>»</w:t>
      </w:r>
      <w:r w:rsidR="00C5413C" w:rsidRPr="00984198">
        <w:rPr>
          <w:rFonts w:cs="B Lotus" w:hint="cs"/>
          <w:color w:val="000000"/>
          <w:sz w:val="28"/>
          <w:szCs w:val="28"/>
          <w:rtl/>
        </w:rPr>
        <w:t xml:space="preserve"> به دستاویزی محکم تشبیه شده که اصلاً گسسته</w:t>
      </w:r>
      <w:r w:rsidR="009D0387" w:rsidRPr="00984198">
        <w:rPr>
          <w:rFonts w:cs="B Lotus" w:hint="cs"/>
          <w:color w:val="000000"/>
          <w:sz w:val="28"/>
          <w:szCs w:val="28"/>
          <w:rtl/>
        </w:rPr>
        <w:t xml:space="preserve"> نمی‌</w:t>
      </w:r>
      <w:r w:rsidR="00C5413C" w:rsidRPr="00984198">
        <w:rPr>
          <w:rFonts w:cs="B Lotus" w:hint="cs"/>
          <w:color w:val="000000"/>
          <w:sz w:val="28"/>
          <w:szCs w:val="28"/>
          <w:rtl/>
        </w:rPr>
        <w:t>شود و محکم و بادوام و استوار است و به شدت به هم پیوند زده شده است.</w:t>
      </w:r>
    </w:p>
    <w:p w:rsidR="00C5413C" w:rsidRPr="00984198" w:rsidRDefault="00C5413C" w:rsidP="00C6389B">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مجاهد</w:t>
      </w:r>
      <w:r w:rsidR="009D0387" w:rsidRPr="00984198">
        <w:rPr>
          <w:rFonts w:cs="B Lotus" w:hint="cs"/>
          <w:color w:val="000000"/>
          <w:sz w:val="28"/>
          <w:szCs w:val="28"/>
          <w:rtl/>
        </w:rPr>
        <w:t xml:space="preserve"> می‌</w:t>
      </w:r>
      <w:r w:rsidRPr="00984198">
        <w:rPr>
          <w:rFonts w:cs="B Lotus" w:hint="cs"/>
          <w:color w:val="000000"/>
          <w:sz w:val="28"/>
          <w:szCs w:val="28"/>
          <w:rtl/>
        </w:rPr>
        <w:t>گوید</w:t>
      </w:r>
      <w:r w:rsidR="006D5DB2" w:rsidRPr="00984198">
        <w:rPr>
          <w:rFonts w:cs="B Lotus" w:hint="cs"/>
          <w:color w:val="000000"/>
          <w:sz w:val="28"/>
          <w:szCs w:val="28"/>
          <w:rtl/>
        </w:rPr>
        <w:t>:</w:t>
      </w:r>
      <w:r w:rsidR="0093109F" w:rsidRPr="00984198">
        <w:rPr>
          <w:rFonts w:cs="B Lotus" w:hint="cs"/>
          <w:color w:val="000000"/>
          <w:sz w:val="28"/>
          <w:szCs w:val="28"/>
          <w:rtl/>
        </w:rPr>
        <w:t xml:space="preserve"> </w:t>
      </w:r>
      <w:r w:rsidR="00AE43BB">
        <w:rPr>
          <w:rFonts w:ascii="Traditional Arabic" w:hAnsi="Traditional Arabic" w:cs="Traditional Arabic"/>
          <w:sz w:val="28"/>
          <w:szCs w:val="28"/>
          <w:rtl/>
        </w:rPr>
        <w:t>﴿</w:t>
      </w:r>
      <w:r w:rsidR="00AE43BB">
        <w:rPr>
          <w:rFonts w:ascii="KFGQPC Uthmanic Script HAFS" w:hAnsi="KFGQPC Uthmanic Script HAFS" w:cs="KFGQPC Uthmanic Script HAFS" w:hint="cs"/>
          <w:sz w:val="28"/>
          <w:szCs w:val="28"/>
          <w:rtl/>
        </w:rPr>
        <w:t>ا</w:t>
      </w:r>
      <w:r w:rsidR="00AE43BB">
        <w:rPr>
          <w:rFonts w:ascii="KFGQPC Uthmanic Script HAFS" w:hAnsi="KFGQPC Uthmanic Script HAFS" w:cs="KFGQPC Uthmanic Script HAFS" w:hint="eastAsia"/>
          <w:sz w:val="28"/>
          <w:szCs w:val="28"/>
          <w:rtl/>
        </w:rPr>
        <w:t>لۡعُرۡوَةِ</w:t>
      </w:r>
      <w:r w:rsidR="00AE43BB">
        <w:rPr>
          <w:rFonts w:ascii="KFGQPC Uthmanic Script HAFS" w:hAnsi="KFGQPC Uthmanic Script HAFS" w:cs="KFGQPC Uthmanic Script HAFS"/>
          <w:sz w:val="28"/>
          <w:szCs w:val="28"/>
          <w:rtl/>
        </w:rPr>
        <w:t xml:space="preserve"> </w:t>
      </w:r>
      <w:r w:rsidR="00AE43BB">
        <w:rPr>
          <w:rFonts w:ascii="KFGQPC Uthmanic Script HAFS" w:hAnsi="KFGQPC Uthmanic Script HAFS" w:cs="KFGQPC Uthmanic Script HAFS" w:hint="cs"/>
          <w:sz w:val="28"/>
          <w:szCs w:val="28"/>
          <w:rtl/>
        </w:rPr>
        <w:t>ٱ</w:t>
      </w:r>
      <w:r w:rsidR="00AE43BB">
        <w:rPr>
          <w:rFonts w:ascii="KFGQPC Uthmanic Script HAFS" w:hAnsi="KFGQPC Uthmanic Script HAFS" w:cs="KFGQPC Uthmanic Script HAFS" w:hint="eastAsia"/>
          <w:sz w:val="28"/>
          <w:szCs w:val="28"/>
          <w:rtl/>
        </w:rPr>
        <w:t>لۡوُثۡقَىٰ</w:t>
      </w:r>
      <w:r w:rsidR="00AE43BB">
        <w:rPr>
          <w:rFonts w:ascii="Traditional Arabic" w:hAnsi="Traditional Arabic" w:cs="Traditional Arabic"/>
          <w:color w:val="000000"/>
          <w:sz w:val="28"/>
          <w:szCs w:val="28"/>
          <w:rtl/>
        </w:rPr>
        <w:t>﴾</w:t>
      </w:r>
      <w:r w:rsidRPr="00984198">
        <w:rPr>
          <w:rFonts w:cs="B Lotus" w:hint="cs"/>
          <w:color w:val="000000"/>
          <w:sz w:val="28"/>
          <w:szCs w:val="28"/>
          <w:rtl/>
        </w:rPr>
        <w:t xml:space="preserve"> یعنی: ایمان. </w:t>
      </w:r>
    </w:p>
    <w:p w:rsidR="00C5413C" w:rsidRPr="00984198" w:rsidRDefault="00C5413C" w:rsidP="00C6389B">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و سعید بن جبیر و ضحاک</w:t>
      </w:r>
      <w:r w:rsidR="009D0387" w:rsidRPr="00984198">
        <w:rPr>
          <w:rFonts w:cs="B Lotus" w:hint="cs"/>
          <w:color w:val="000000"/>
          <w:sz w:val="28"/>
          <w:szCs w:val="28"/>
          <w:rtl/>
        </w:rPr>
        <w:t xml:space="preserve"> می‌</w:t>
      </w:r>
      <w:r w:rsidRPr="00984198">
        <w:rPr>
          <w:rFonts w:cs="B Lotus" w:hint="cs"/>
          <w:color w:val="000000"/>
          <w:sz w:val="28"/>
          <w:szCs w:val="28"/>
          <w:rtl/>
        </w:rPr>
        <w:t>گویند:</w:t>
      </w:r>
      <w:r w:rsidR="0093109F" w:rsidRPr="00984198">
        <w:rPr>
          <w:rFonts w:cs="B Lotus" w:hint="cs"/>
          <w:color w:val="000000"/>
          <w:sz w:val="28"/>
          <w:szCs w:val="28"/>
          <w:rtl/>
        </w:rPr>
        <w:t xml:space="preserve"> </w:t>
      </w:r>
      <w:r w:rsidR="00AE43BB">
        <w:rPr>
          <w:rFonts w:ascii="Traditional Arabic" w:hAnsi="Traditional Arabic" w:cs="Traditional Arabic"/>
          <w:sz w:val="28"/>
          <w:szCs w:val="28"/>
          <w:rtl/>
        </w:rPr>
        <w:t>﴿</w:t>
      </w:r>
      <w:r w:rsidR="00AE43BB">
        <w:rPr>
          <w:rFonts w:ascii="KFGQPC Uthmanic Script HAFS" w:hAnsi="KFGQPC Uthmanic Script HAFS" w:cs="KFGQPC Uthmanic Script HAFS" w:hint="cs"/>
          <w:sz w:val="28"/>
          <w:szCs w:val="28"/>
          <w:rtl/>
        </w:rPr>
        <w:t>ا</w:t>
      </w:r>
      <w:r w:rsidR="00AE43BB">
        <w:rPr>
          <w:rFonts w:ascii="KFGQPC Uthmanic Script HAFS" w:hAnsi="KFGQPC Uthmanic Script HAFS" w:cs="KFGQPC Uthmanic Script HAFS" w:hint="eastAsia"/>
          <w:sz w:val="28"/>
          <w:szCs w:val="28"/>
          <w:rtl/>
        </w:rPr>
        <w:t>لۡعُرۡوَةِ</w:t>
      </w:r>
      <w:r w:rsidR="00AE43BB">
        <w:rPr>
          <w:rFonts w:ascii="KFGQPC Uthmanic Script HAFS" w:hAnsi="KFGQPC Uthmanic Script HAFS" w:cs="KFGQPC Uthmanic Script HAFS"/>
          <w:sz w:val="28"/>
          <w:szCs w:val="28"/>
          <w:rtl/>
        </w:rPr>
        <w:t xml:space="preserve"> </w:t>
      </w:r>
      <w:r w:rsidR="00AE43BB">
        <w:rPr>
          <w:rFonts w:ascii="KFGQPC Uthmanic Script HAFS" w:hAnsi="KFGQPC Uthmanic Script HAFS" w:cs="KFGQPC Uthmanic Script HAFS" w:hint="cs"/>
          <w:sz w:val="28"/>
          <w:szCs w:val="28"/>
          <w:rtl/>
        </w:rPr>
        <w:t>ٱ</w:t>
      </w:r>
      <w:r w:rsidR="00AE43BB">
        <w:rPr>
          <w:rFonts w:ascii="KFGQPC Uthmanic Script HAFS" w:hAnsi="KFGQPC Uthmanic Script HAFS" w:cs="KFGQPC Uthmanic Script HAFS" w:hint="eastAsia"/>
          <w:sz w:val="28"/>
          <w:szCs w:val="28"/>
          <w:rtl/>
        </w:rPr>
        <w:t>لۡوُثۡقَىٰ</w:t>
      </w:r>
      <w:r w:rsidR="00AE43BB">
        <w:rPr>
          <w:rFonts w:ascii="Traditional Arabic" w:hAnsi="Traditional Arabic" w:cs="Traditional Arabic"/>
          <w:color w:val="000000"/>
          <w:sz w:val="28"/>
          <w:szCs w:val="28"/>
          <w:rtl/>
        </w:rPr>
        <w:t>﴾</w:t>
      </w:r>
      <w:r w:rsidRPr="00984198">
        <w:rPr>
          <w:rFonts w:cs="B Lotus" w:hint="cs"/>
          <w:color w:val="000000"/>
          <w:sz w:val="28"/>
          <w:szCs w:val="28"/>
          <w:rtl/>
        </w:rPr>
        <w:t xml:space="preserve"> یعنی: </w:t>
      </w:r>
      <w:r w:rsidR="0093109F" w:rsidRPr="00984198">
        <w:rPr>
          <w:rFonts w:cs="B Lotus" w:hint="cs"/>
          <w:color w:val="000000"/>
          <w:sz w:val="28"/>
          <w:szCs w:val="28"/>
          <w:rtl/>
        </w:rPr>
        <w:t>«</w:t>
      </w:r>
      <w:r w:rsidR="00F64452" w:rsidRPr="00F64452">
        <w:rPr>
          <w:rFonts w:cs="mylotus" w:hint="cs"/>
          <w:color w:val="000000"/>
          <w:sz w:val="28"/>
          <w:szCs w:val="28"/>
          <w:rtl/>
        </w:rPr>
        <w:t>لا إله إلا الله</w:t>
      </w:r>
      <w:r w:rsidR="0093109F" w:rsidRPr="00984198">
        <w:rPr>
          <w:rFonts w:cs="B Lotus" w:hint="cs"/>
          <w:color w:val="000000"/>
          <w:sz w:val="28"/>
          <w:szCs w:val="28"/>
          <w:rtl/>
        </w:rPr>
        <w:t>»</w:t>
      </w:r>
      <w:r w:rsidR="009876CE">
        <w:rPr>
          <w:rFonts w:cs="B Lotus" w:hint="cs"/>
          <w:color w:val="000000"/>
          <w:sz w:val="28"/>
          <w:szCs w:val="28"/>
          <w:rtl/>
        </w:rPr>
        <w:t xml:space="preserve"> </w:t>
      </w:r>
      <w:r w:rsidRPr="00984198">
        <w:rPr>
          <w:rFonts w:cs="B Lotus" w:hint="cs"/>
          <w:color w:val="000000"/>
          <w:sz w:val="28"/>
          <w:szCs w:val="28"/>
          <w:rtl/>
        </w:rPr>
        <w:t>... و سپاس برای الله متعال، اختلافی در بین این اقوال وجود ندارد. و قرطبی در تفسیر این آیه</w:t>
      </w:r>
      <w:r w:rsidR="009D0387" w:rsidRPr="00984198">
        <w:rPr>
          <w:rFonts w:cs="B Lotus" w:hint="cs"/>
          <w:color w:val="000000"/>
          <w:sz w:val="28"/>
          <w:szCs w:val="28"/>
          <w:rtl/>
        </w:rPr>
        <w:t xml:space="preserve"> می‌</w:t>
      </w:r>
      <w:r w:rsidRPr="00984198">
        <w:rPr>
          <w:rFonts w:cs="B Lotus" w:hint="cs"/>
          <w:color w:val="000000"/>
          <w:sz w:val="28"/>
          <w:szCs w:val="28"/>
          <w:rtl/>
        </w:rPr>
        <w:t>فرماید:</w:t>
      </w:r>
      <w:r w:rsidR="0093109F" w:rsidRPr="00984198">
        <w:rPr>
          <w:rFonts w:cs="B Lotus" w:hint="cs"/>
          <w:color w:val="000000"/>
          <w:sz w:val="28"/>
          <w:szCs w:val="28"/>
          <w:rtl/>
        </w:rPr>
        <w:t xml:space="preserve"> </w:t>
      </w:r>
      <w:r w:rsidR="00AE43BB" w:rsidRPr="0093109F">
        <w:rPr>
          <w:rFonts w:ascii="Traditional Arabic" w:hAnsi="Traditional Arabic" w:cs="Traditional Arabic"/>
          <w:smallCaps/>
          <w:sz w:val="28"/>
          <w:szCs w:val="28"/>
          <w:rtl/>
        </w:rPr>
        <w:t>﴿</w:t>
      </w:r>
      <w:r w:rsidR="00AE43BB">
        <w:rPr>
          <w:rFonts w:ascii="KFGQPC Uthmanic Script HAFS" w:hAnsi="KFGQPC Uthmanic Script HAFS" w:cs="KFGQPC Uthmanic Script HAFS"/>
          <w:sz w:val="28"/>
          <w:szCs w:val="28"/>
          <w:rtl/>
        </w:rPr>
        <w:t>فَمَن يَكۡفُرۡ بِ</w:t>
      </w:r>
      <w:r w:rsidR="00AE43BB">
        <w:rPr>
          <w:rFonts w:ascii="KFGQPC Uthmanic Script HAFS" w:hAnsi="KFGQPC Uthmanic Script HAFS" w:cs="KFGQPC Uthmanic Script HAFS" w:hint="cs"/>
          <w:sz w:val="28"/>
          <w:szCs w:val="28"/>
          <w:rtl/>
        </w:rPr>
        <w:t>ٱ</w:t>
      </w:r>
      <w:r w:rsidR="00AE43BB">
        <w:rPr>
          <w:rFonts w:ascii="KFGQPC Uthmanic Script HAFS" w:hAnsi="KFGQPC Uthmanic Script HAFS" w:cs="KFGQPC Uthmanic Script HAFS" w:hint="eastAsia"/>
          <w:sz w:val="28"/>
          <w:szCs w:val="28"/>
          <w:rtl/>
        </w:rPr>
        <w:t>لطَّٰغُوتِ</w:t>
      </w:r>
      <w:r w:rsidR="00AE43BB">
        <w:rPr>
          <w:rFonts w:ascii="KFGQPC Uthmanic Script HAFS" w:hAnsi="KFGQPC Uthmanic Script HAFS" w:cs="KFGQPC Uthmanic Script HAFS"/>
          <w:sz w:val="28"/>
          <w:szCs w:val="28"/>
          <w:rtl/>
        </w:rPr>
        <w:t xml:space="preserve"> وَيُؤۡمِنۢ</w:t>
      </w:r>
      <w:r w:rsidR="00AE43BB" w:rsidRPr="0093109F">
        <w:rPr>
          <w:rFonts w:ascii="Traditional Arabic" w:hAnsi="Traditional Arabic" w:cs="Traditional Arabic"/>
          <w:smallCaps/>
          <w:sz w:val="28"/>
          <w:szCs w:val="28"/>
          <w:rtl/>
        </w:rPr>
        <w:t>﴾</w:t>
      </w:r>
      <w:r w:rsidRPr="00984198">
        <w:rPr>
          <w:rFonts w:cs="B Lotus" w:hint="cs"/>
          <w:color w:val="000000"/>
          <w:sz w:val="28"/>
          <w:szCs w:val="28"/>
          <w:rtl/>
        </w:rPr>
        <w:t xml:space="preserve"> شرط و</w:t>
      </w:r>
      <w:r w:rsidR="0093109F" w:rsidRPr="00984198">
        <w:rPr>
          <w:rFonts w:cs="B Lotus" w:hint="cs"/>
          <w:color w:val="000000"/>
          <w:sz w:val="28"/>
          <w:szCs w:val="28"/>
          <w:rtl/>
        </w:rPr>
        <w:t xml:space="preserve"> </w:t>
      </w:r>
      <w:r w:rsidR="00AE43BB">
        <w:rPr>
          <w:rFonts w:ascii="Traditional Arabic" w:hAnsi="Traditional Arabic" w:cs="Traditional Arabic"/>
          <w:color w:val="000000"/>
          <w:sz w:val="28"/>
          <w:szCs w:val="28"/>
          <w:rtl/>
        </w:rPr>
        <w:t>﴿</w:t>
      </w:r>
      <w:r w:rsidR="00AE43BB">
        <w:rPr>
          <w:rFonts w:ascii="KFGQPC Uthmanic Script HAFS" w:hAnsi="KFGQPC Uthmanic Script HAFS" w:cs="KFGQPC Uthmanic Script HAFS"/>
          <w:sz w:val="28"/>
          <w:szCs w:val="28"/>
          <w:rtl/>
        </w:rPr>
        <w:t>بِ</w:t>
      </w:r>
      <w:r w:rsidR="00AE43BB">
        <w:rPr>
          <w:rFonts w:ascii="KFGQPC Uthmanic Script HAFS" w:hAnsi="KFGQPC Uthmanic Script HAFS" w:cs="KFGQPC Uthmanic Script HAFS" w:hint="cs"/>
          <w:sz w:val="28"/>
          <w:szCs w:val="28"/>
          <w:rtl/>
        </w:rPr>
        <w:t>ٱ</w:t>
      </w:r>
      <w:r w:rsidR="00AE43BB">
        <w:rPr>
          <w:rFonts w:ascii="KFGQPC Uthmanic Script HAFS" w:hAnsi="KFGQPC Uthmanic Script HAFS" w:cs="KFGQPC Uthmanic Script HAFS" w:hint="eastAsia"/>
          <w:sz w:val="28"/>
          <w:szCs w:val="28"/>
          <w:rtl/>
        </w:rPr>
        <w:t>للَّهِ</w:t>
      </w:r>
      <w:r w:rsidR="00AE43BB">
        <w:rPr>
          <w:rFonts w:ascii="KFGQPC Uthmanic Script HAFS" w:hAnsi="KFGQPC Uthmanic Script HAFS" w:cs="KFGQPC Uthmanic Script HAFS"/>
          <w:sz w:val="28"/>
          <w:szCs w:val="28"/>
          <w:rtl/>
        </w:rPr>
        <w:t xml:space="preserve"> فَقَدِ </w:t>
      </w:r>
      <w:r w:rsidR="00AE43BB">
        <w:rPr>
          <w:rFonts w:ascii="KFGQPC Uthmanic Script HAFS" w:hAnsi="KFGQPC Uthmanic Script HAFS" w:cs="KFGQPC Uthmanic Script HAFS" w:hint="cs"/>
          <w:sz w:val="28"/>
          <w:szCs w:val="28"/>
          <w:rtl/>
        </w:rPr>
        <w:t>ٱ</w:t>
      </w:r>
      <w:r w:rsidR="00AE43BB">
        <w:rPr>
          <w:rFonts w:ascii="KFGQPC Uthmanic Script HAFS" w:hAnsi="KFGQPC Uthmanic Script HAFS" w:cs="KFGQPC Uthmanic Script HAFS" w:hint="eastAsia"/>
          <w:sz w:val="28"/>
          <w:szCs w:val="28"/>
          <w:rtl/>
        </w:rPr>
        <w:t>سۡتَمۡسَكَ</w:t>
      </w:r>
      <w:r w:rsidR="00AE43BB">
        <w:rPr>
          <w:rFonts w:ascii="KFGQPC Uthmanic Script HAFS" w:hAnsi="KFGQPC Uthmanic Script HAFS" w:cs="KFGQPC Uthmanic Script HAFS"/>
          <w:sz w:val="28"/>
          <w:szCs w:val="28"/>
          <w:rtl/>
        </w:rPr>
        <w:t xml:space="preserve"> بِ</w:t>
      </w:r>
      <w:r w:rsidR="00AE43BB">
        <w:rPr>
          <w:rFonts w:ascii="KFGQPC Uthmanic Script HAFS" w:hAnsi="KFGQPC Uthmanic Script HAFS" w:cs="KFGQPC Uthmanic Script HAFS" w:hint="cs"/>
          <w:sz w:val="28"/>
          <w:szCs w:val="28"/>
          <w:rtl/>
        </w:rPr>
        <w:t>ٱ</w:t>
      </w:r>
      <w:r w:rsidR="00AE43BB">
        <w:rPr>
          <w:rFonts w:ascii="KFGQPC Uthmanic Script HAFS" w:hAnsi="KFGQPC Uthmanic Script HAFS" w:cs="KFGQPC Uthmanic Script HAFS" w:hint="eastAsia"/>
          <w:sz w:val="28"/>
          <w:szCs w:val="28"/>
          <w:rtl/>
        </w:rPr>
        <w:t>لۡعُرۡوَةِ</w:t>
      </w:r>
      <w:r w:rsidR="00AE43BB">
        <w:rPr>
          <w:rFonts w:ascii="KFGQPC Uthmanic Script HAFS" w:hAnsi="KFGQPC Uthmanic Script HAFS" w:cs="KFGQPC Uthmanic Script HAFS"/>
          <w:sz w:val="28"/>
          <w:szCs w:val="28"/>
          <w:rtl/>
        </w:rPr>
        <w:t xml:space="preserve"> </w:t>
      </w:r>
      <w:r w:rsidR="00AE43BB">
        <w:rPr>
          <w:rFonts w:ascii="KFGQPC Uthmanic Script HAFS" w:hAnsi="KFGQPC Uthmanic Script HAFS" w:cs="KFGQPC Uthmanic Script HAFS" w:hint="cs"/>
          <w:sz w:val="28"/>
          <w:szCs w:val="28"/>
          <w:rtl/>
        </w:rPr>
        <w:t>ٱ</w:t>
      </w:r>
      <w:r w:rsidR="00AE43BB">
        <w:rPr>
          <w:rFonts w:ascii="KFGQPC Uthmanic Script HAFS" w:hAnsi="KFGQPC Uthmanic Script HAFS" w:cs="KFGQPC Uthmanic Script HAFS" w:hint="eastAsia"/>
          <w:sz w:val="28"/>
          <w:szCs w:val="28"/>
          <w:rtl/>
        </w:rPr>
        <w:t>لۡوُثۡقَىٰ</w:t>
      </w:r>
      <w:r w:rsidR="00AE43BB">
        <w:rPr>
          <w:rFonts w:ascii="Traditional Arabic" w:hAnsi="Traditional Arabic" w:cs="Traditional Arabic"/>
          <w:color w:val="000000"/>
          <w:sz w:val="28"/>
          <w:szCs w:val="28"/>
          <w:rtl/>
        </w:rPr>
        <w:t>﴾</w:t>
      </w:r>
      <w:r w:rsidRPr="00984198">
        <w:rPr>
          <w:rFonts w:cs="B Lotus" w:hint="cs"/>
          <w:color w:val="000000"/>
          <w:sz w:val="28"/>
          <w:szCs w:val="28"/>
          <w:rtl/>
        </w:rPr>
        <w:t xml:space="preserve">  جواب شرط است. </w:t>
      </w:r>
    </w:p>
    <w:p w:rsidR="00C5413C" w:rsidRPr="00AE43BB" w:rsidRDefault="00C5413C" w:rsidP="00C6389B">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و الله متعال</w:t>
      </w:r>
      <w:r w:rsidR="009D0387" w:rsidRPr="00984198">
        <w:rPr>
          <w:rFonts w:cs="B Lotus" w:hint="cs"/>
          <w:color w:val="000000"/>
          <w:sz w:val="28"/>
          <w:szCs w:val="28"/>
          <w:rtl/>
        </w:rPr>
        <w:t xml:space="preserve"> می‌</w:t>
      </w:r>
      <w:r w:rsidRPr="00984198">
        <w:rPr>
          <w:rFonts w:cs="B Lotus" w:hint="cs"/>
          <w:color w:val="000000"/>
          <w:sz w:val="28"/>
          <w:szCs w:val="28"/>
          <w:rtl/>
        </w:rPr>
        <w:t>فرماید:</w:t>
      </w:r>
      <w:r w:rsidR="0093109F" w:rsidRPr="00984198">
        <w:rPr>
          <w:rFonts w:cs="B Lotus" w:hint="cs"/>
          <w:color w:val="000000"/>
          <w:sz w:val="28"/>
          <w:szCs w:val="28"/>
          <w:rtl/>
        </w:rPr>
        <w:t xml:space="preserve"> </w:t>
      </w:r>
      <w:r w:rsidR="0093109F" w:rsidRPr="0093109F">
        <w:rPr>
          <w:rFonts w:ascii="Traditional Arabic" w:hAnsi="Traditional Arabic" w:cs="Traditional Arabic"/>
          <w:smallCaps/>
          <w:sz w:val="28"/>
          <w:szCs w:val="28"/>
          <w:rtl/>
        </w:rPr>
        <w:t>﴿</w:t>
      </w:r>
      <w:r w:rsidR="00AE43BB">
        <w:rPr>
          <w:rFonts w:ascii="KFGQPC Uthmanic Script HAFS" w:hAnsi="KFGQPC Uthmanic Script HAFS" w:cs="KFGQPC Uthmanic Script HAFS" w:hint="eastAsia"/>
          <w:sz w:val="28"/>
          <w:szCs w:val="28"/>
          <w:rtl/>
        </w:rPr>
        <w:t>وَلَقَدۡ</w:t>
      </w:r>
      <w:r w:rsidR="00AE43BB">
        <w:rPr>
          <w:rFonts w:ascii="KFGQPC Uthmanic Script HAFS" w:hAnsi="KFGQPC Uthmanic Script HAFS" w:cs="KFGQPC Uthmanic Script HAFS"/>
          <w:sz w:val="28"/>
          <w:szCs w:val="28"/>
          <w:rtl/>
        </w:rPr>
        <w:t xml:space="preserve"> بَعَثۡنَا فِي كُلِّ أُمَّةٖ رَّسُولًا أَنِ </w:t>
      </w:r>
      <w:r w:rsidR="00AE43BB">
        <w:rPr>
          <w:rFonts w:ascii="KFGQPC Uthmanic Script HAFS" w:hAnsi="KFGQPC Uthmanic Script HAFS" w:cs="KFGQPC Uthmanic Script HAFS" w:hint="cs"/>
          <w:sz w:val="28"/>
          <w:szCs w:val="28"/>
          <w:rtl/>
        </w:rPr>
        <w:t>ٱ</w:t>
      </w:r>
      <w:r w:rsidR="00AE43BB">
        <w:rPr>
          <w:rFonts w:ascii="KFGQPC Uthmanic Script HAFS" w:hAnsi="KFGQPC Uthmanic Script HAFS" w:cs="KFGQPC Uthmanic Script HAFS" w:hint="eastAsia"/>
          <w:sz w:val="28"/>
          <w:szCs w:val="28"/>
          <w:rtl/>
        </w:rPr>
        <w:t>عۡبُدُواْ</w:t>
      </w:r>
      <w:r w:rsidR="00AE43BB">
        <w:rPr>
          <w:rFonts w:ascii="KFGQPC Uthmanic Script HAFS" w:hAnsi="KFGQPC Uthmanic Script HAFS" w:cs="KFGQPC Uthmanic Script HAFS"/>
          <w:sz w:val="28"/>
          <w:szCs w:val="28"/>
          <w:rtl/>
        </w:rPr>
        <w:t xml:space="preserve"> </w:t>
      </w:r>
      <w:r w:rsidR="00AE43BB">
        <w:rPr>
          <w:rFonts w:ascii="KFGQPC Uthmanic Script HAFS" w:hAnsi="KFGQPC Uthmanic Script HAFS" w:cs="KFGQPC Uthmanic Script HAFS" w:hint="cs"/>
          <w:sz w:val="28"/>
          <w:szCs w:val="28"/>
          <w:rtl/>
        </w:rPr>
        <w:t>ٱ</w:t>
      </w:r>
      <w:r w:rsidR="00AE43BB">
        <w:rPr>
          <w:rFonts w:ascii="KFGQPC Uthmanic Script HAFS" w:hAnsi="KFGQPC Uthmanic Script HAFS" w:cs="KFGQPC Uthmanic Script HAFS" w:hint="eastAsia"/>
          <w:sz w:val="28"/>
          <w:szCs w:val="28"/>
          <w:rtl/>
        </w:rPr>
        <w:t>للَّهَ</w:t>
      </w:r>
      <w:r w:rsidR="00AE43BB">
        <w:rPr>
          <w:rFonts w:ascii="KFGQPC Uthmanic Script HAFS" w:hAnsi="KFGQPC Uthmanic Script HAFS" w:cs="KFGQPC Uthmanic Script HAFS"/>
          <w:sz w:val="28"/>
          <w:szCs w:val="28"/>
          <w:rtl/>
        </w:rPr>
        <w:t xml:space="preserve"> وَ</w:t>
      </w:r>
      <w:r w:rsidR="00AE43BB">
        <w:rPr>
          <w:rFonts w:ascii="KFGQPC Uthmanic Script HAFS" w:hAnsi="KFGQPC Uthmanic Script HAFS" w:cs="KFGQPC Uthmanic Script HAFS" w:hint="cs"/>
          <w:sz w:val="28"/>
          <w:szCs w:val="28"/>
          <w:rtl/>
        </w:rPr>
        <w:t>ٱ</w:t>
      </w:r>
      <w:r w:rsidR="00AE43BB">
        <w:rPr>
          <w:rFonts w:ascii="KFGQPC Uthmanic Script HAFS" w:hAnsi="KFGQPC Uthmanic Script HAFS" w:cs="KFGQPC Uthmanic Script HAFS" w:hint="eastAsia"/>
          <w:sz w:val="28"/>
          <w:szCs w:val="28"/>
          <w:rtl/>
        </w:rPr>
        <w:t>جۡتَنِبُواْ</w:t>
      </w:r>
      <w:r w:rsidR="00AE43BB">
        <w:rPr>
          <w:rFonts w:ascii="KFGQPC Uthmanic Script HAFS" w:hAnsi="KFGQPC Uthmanic Script HAFS" w:cs="KFGQPC Uthmanic Script HAFS"/>
          <w:sz w:val="28"/>
          <w:szCs w:val="28"/>
          <w:rtl/>
        </w:rPr>
        <w:t xml:space="preserve"> </w:t>
      </w:r>
      <w:r w:rsidR="00AE43BB">
        <w:rPr>
          <w:rFonts w:ascii="KFGQPC Uthmanic Script HAFS" w:hAnsi="KFGQPC Uthmanic Script HAFS" w:cs="KFGQPC Uthmanic Script HAFS" w:hint="cs"/>
          <w:sz w:val="28"/>
          <w:szCs w:val="28"/>
          <w:rtl/>
        </w:rPr>
        <w:t>ٱ</w:t>
      </w:r>
      <w:r w:rsidR="00AE43BB">
        <w:rPr>
          <w:rFonts w:ascii="KFGQPC Uthmanic Script HAFS" w:hAnsi="KFGQPC Uthmanic Script HAFS" w:cs="KFGQPC Uthmanic Script HAFS" w:hint="eastAsia"/>
          <w:sz w:val="28"/>
          <w:szCs w:val="28"/>
          <w:rtl/>
        </w:rPr>
        <w:t>لطَّٰغُوتَۖ</w:t>
      </w:r>
      <w:r w:rsidR="0093109F" w:rsidRPr="0093109F">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النحل: 36</w:t>
      </w:r>
      <w:r w:rsidR="0093109F" w:rsidRPr="007808E5">
        <w:rPr>
          <w:rFonts w:ascii="mylotus" w:hAnsi="mylotus" w:cs="mylotus"/>
          <w:smallCaps/>
          <w:rtl/>
          <w:lang w:bidi="ar-SA"/>
        </w:rPr>
        <w:t>]</w:t>
      </w:r>
      <w:r w:rsidRPr="00984198">
        <w:rPr>
          <w:rFonts w:cs="B Lotus" w:hint="cs"/>
          <w:color w:val="000000"/>
          <w:sz w:val="28"/>
          <w:szCs w:val="28"/>
          <w:rtl/>
        </w:rPr>
        <w:t xml:space="preserve"> </w:t>
      </w:r>
      <w:r w:rsidR="009876CE">
        <w:rPr>
          <w:rFonts w:cs="B Lotus" w:hint="cs"/>
          <w:color w:val="000000"/>
          <w:sz w:val="28"/>
          <w:szCs w:val="28"/>
          <w:rtl/>
        </w:rPr>
        <w:t>«</w:t>
      </w:r>
      <w:r w:rsidRPr="00984198">
        <w:rPr>
          <w:rFonts w:cs="B Lotus" w:hint="cs"/>
          <w:color w:val="000000"/>
          <w:sz w:val="28"/>
          <w:szCs w:val="28"/>
          <w:rtl/>
        </w:rPr>
        <w:t>ما به میان هر ملتی پیامبری را فرستاده</w:t>
      </w:r>
      <w:r w:rsidR="00720309" w:rsidRPr="00984198">
        <w:rPr>
          <w:rFonts w:cs="B Lotus" w:hint="cs"/>
          <w:color w:val="000000"/>
          <w:sz w:val="28"/>
          <w:szCs w:val="28"/>
          <w:rtl/>
        </w:rPr>
        <w:t xml:space="preserve">‌ایم </w:t>
      </w:r>
      <w:r w:rsidRPr="00984198">
        <w:rPr>
          <w:rFonts w:cs="B Lotus" w:hint="cs"/>
          <w:color w:val="000000"/>
          <w:sz w:val="28"/>
          <w:szCs w:val="28"/>
          <w:rtl/>
        </w:rPr>
        <w:t>(و محتوای دعوت همه پیامبران این بوده است) که الله را پرستش کنید و از طاغوت دوری گزینید.</w:t>
      </w:r>
      <w:r w:rsidR="009876CE">
        <w:rPr>
          <w:rFonts w:cs="B Lotus" w:hint="cs"/>
          <w:color w:val="000000"/>
          <w:sz w:val="28"/>
          <w:szCs w:val="28"/>
          <w:rtl/>
        </w:rPr>
        <w:t>»</w:t>
      </w:r>
    </w:p>
    <w:p w:rsidR="00C5413C" w:rsidRPr="00984198" w:rsidRDefault="00C5413C" w:rsidP="00C6389B">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و این مهم</w:t>
      </w:r>
      <w:r w:rsidR="009D0387" w:rsidRPr="00984198">
        <w:rPr>
          <w:rFonts w:cs="B Lotus" w:hint="cs"/>
          <w:color w:val="000000"/>
          <w:sz w:val="28"/>
          <w:szCs w:val="28"/>
          <w:rtl/>
        </w:rPr>
        <w:t xml:space="preserve">‌ترین </w:t>
      </w:r>
      <w:r w:rsidRPr="00984198">
        <w:rPr>
          <w:rFonts w:cs="B Lotus" w:hint="cs"/>
          <w:color w:val="000000"/>
          <w:sz w:val="28"/>
          <w:szCs w:val="28"/>
          <w:rtl/>
        </w:rPr>
        <w:t>وظیفه</w:t>
      </w:r>
      <w:r w:rsidR="00AC25A8" w:rsidRPr="00984198">
        <w:rPr>
          <w:rFonts w:cs="B Lotus" w:hint="cs"/>
          <w:color w:val="000000"/>
          <w:sz w:val="28"/>
          <w:szCs w:val="28"/>
          <w:rtl/>
        </w:rPr>
        <w:t xml:space="preserve">‌ی </w:t>
      </w:r>
      <w:r w:rsidRPr="00984198">
        <w:rPr>
          <w:rFonts w:cs="B Lotus" w:hint="cs"/>
          <w:color w:val="000000"/>
          <w:sz w:val="28"/>
          <w:szCs w:val="28"/>
          <w:rtl/>
        </w:rPr>
        <w:t>انبیاء و رسولان در طول تاریخ بوده است و نیز مهم</w:t>
      </w:r>
      <w:r w:rsidR="009D0387" w:rsidRPr="00984198">
        <w:rPr>
          <w:rFonts w:cs="B Lotus" w:hint="cs"/>
          <w:color w:val="000000"/>
          <w:sz w:val="28"/>
          <w:szCs w:val="28"/>
          <w:rtl/>
        </w:rPr>
        <w:t xml:space="preserve">‌ترین </w:t>
      </w:r>
      <w:r w:rsidRPr="00984198">
        <w:rPr>
          <w:rFonts w:cs="B Lotus" w:hint="cs"/>
          <w:color w:val="000000"/>
          <w:sz w:val="28"/>
          <w:szCs w:val="28"/>
          <w:rtl/>
        </w:rPr>
        <w:t>هدف داعیانی بوده که بر</w:t>
      </w:r>
      <w:r w:rsidR="009876CE">
        <w:rPr>
          <w:rFonts w:cs="B Lotus" w:hint="cs"/>
          <w:color w:val="000000"/>
          <w:sz w:val="28"/>
          <w:szCs w:val="28"/>
          <w:rtl/>
        </w:rPr>
        <w:t xml:space="preserve"> </w:t>
      </w:r>
      <w:r w:rsidRPr="00984198">
        <w:rPr>
          <w:rFonts w:cs="B Lotus" w:hint="cs"/>
          <w:color w:val="000000"/>
          <w:sz w:val="28"/>
          <w:szCs w:val="28"/>
          <w:rtl/>
        </w:rPr>
        <w:t>اساس منهج و طریقه</w:t>
      </w:r>
      <w:r w:rsidR="00AC25A8" w:rsidRPr="00984198">
        <w:rPr>
          <w:rFonts w:cs="B Lotus" w:hint="cs"/>
          <w:color w:val="000000"/>
          <w:sz w:val="28"/>
          <w:szCs w:val="28"/>
          <w:rtl/>
        </w:rPr>
        <w:t xml:space="preserve">‌ی </w:t>
      </w:r>
      <w:r w:rsidRPr="00984198">
        <w:rPr>
          <w:rFonts w:cs="B Lotus" w:hint="cs"/>
          <w:color w:val="000000"/>
          <w:sz w:val="28"/>
          <w:szCs w:val="28"/>
          <w:rtl/>
        </w:rPr>
        <w:t>آنان، به سوی الله متعال دعوت</w:t>
      </w:r>
      <w:r w:rsidR="009D0387" w:rsidRPr="00984198">
        <w:rPr>
          <w:rFonts w:cs="B Lotus" w:hint="cs"/>
          <w:color w:val="000000"/>
          <w:sz w:val="28"/>
          <w:szCs w:val="28"/>
          <w:rtl/>
        </w:rPr>
        <w:t xml:space="preserve"> می‌</w:t>
      </w:r>
      <w:r w:rsidRPr="00984198">
        <w:rPr>
          <w:rFonts w:cs="B Lotus" w:hint="cs"/>
          <w:color w:val="000000"/>
          <w:sz w:val="28"/>
          <w:szCs w:val="28"/>
          <w:rtl/>
        </w:rPr>
        <w:t>کرده</w:t>
      </w:r>
      <w:r w:rsidR="00AC25A8" w:rsidRPr="00984198">
        <w:rPr>
          <w:rFonts w:cs="B Lotus" w:hint="cs"/>
          <w:color w:val="000000"/>
          <w:sz w:val="28"/>
          <w:szCs w:val="28"/>
          <w:rtl/>
        </w:rPr>
        <w:t>‌اند.</w:t>
      </w:r>
      <w:r w:rsidRPr="00984198">
        <w:rPr>
          <w:rFonts w:cs="B Lotus" w:hint="cs"/>
          <w:color w:val="000000"/>
          <w:sz w:val="28"/>
          <w:szCs w:val="28"/>
          <w:rtl/>
        </w:rPr>
        <w:t xml:space="preserve"> </w:t>
      </w:r>
    </w:p>
    <w:p w:rsidR="00C5413C" w:rsidRPr="00984198" w:rsidRDefault="00C5413C" w:rsidP="00C6389B">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در حدیثی صحیح از رسول الله </w:t>
      </w:r>
      <w:r w:rsidR="009876CE">
        <w:rPr>
          <w:rFonts w:ascii="Arial" w:hAnsi="Arial" w:cs="CTraditional Arabic" w:hint="cs"/>
          <w:sz w:val="28"/>
          <w:szCs w:val="28"/>
          <w:rtl/>
        </w:rPr>
        <w:t>ح</w:t>
      </w:r>
      <w:r w:rsidRPr="00984198">
        <w:rPr>
          <w:rFonts w:cs="B Lotus" w:hint="cs"/>
          <w:color w:val="000000"/>
          <w:sz w:val="28"/>
          <w:szCs w:val="28"/>
          <w:rtl/>
        </w:rPr>
        <w:t xml:space="preserve"> روایت شده است که فرمود</w:t>
      </w:r>
      <w:r w:rsidRPr="00283201">
        <w:rPr>
          <w:rFonts w:cs="Traditional Arabic" w:hint="cs"/>
          <w:sz w:val="28"/>
          <w:szCs w:val="28"/>
          <w:rtl/>
        </w:rPr>
        <w:t>:</w:t>
      </w:r>
      <w:r>
        <w:rPr>
          <w:rFonts w:cs="Traditional Arabic" w:hint="cs"/>
          <w:sz w:val="28"/>
          <w:szCs w:val="28"/>
          <w:rtl/>
        </w:rPr>
        <w:t xml:space="preserve"> </w:t>
      </w:r>
      <w:r w:rsidRPr="002412A0">
        <w:rPr>
          <w:rStyle w:val="Char2"/>
          <w:rFonts w:hint="cs"/>
          <w:rtl/>
        </w:rPr>
        <w:t>«</w:t>
      </w:r>
      <w:r w:rsidRPr="002412A0">
        <w:rPr>
          <w:rStyle w:val="Char2"/>
          <w:rFonts w:hint="eastAsia"/>
          <w:rtl/>
        </w:rPr>
        <w:t>مَنْ</w:t>
      </w:r>
      <w:r w:rsidRPr="002412A0">
        <w:rPr>
          <w:rStyle w:val="Char2"/>
          <w:rtl/>
        </w:rPr>
        <w:t xml:space="preserve"> </w:t>
      </w:r>
      <w:r w:rsidRPr="002412A0">
        <w:rPr>
          <w:rStyle w:val="Char2"/>
          <w:rFonts w:hint="eastAsia"/>
          <w:rtl/>
        </w:rPr>
        <w:t>قَالَ</w:t>
      </w:r>
      <w:r w:rsidRPr="002412A0">
        <w:rPr>
          <w:rStyle w:val="Char2"/>
          <w:rtl/>
        </w:rPr>
        <w:t xml:space="preserve">: </w:t>
      </w:r>
      <w:r w:rsidR="00545252" w:rsidRPr="00545252">
        <w:rPr>
          <w:rStyle w:val="Char2"/>
          <w:rFonts w:hint="eastAsia"/>
          <w:rtl/>
        </w:rPr>
        <w:t>لاَ إلهَ إِلَّا اللهُ</w:t>
      </w:r>
      <w:r w:rsidRPr="002412A0">
        <w:rPr>
          <w:rStyle w:val="Char2"/>
          <w:rFonts w:hint="eastAsia"/>
          <w:rtl/>
        </w:rPr>
        <w:t>،</w:t>
      </w:r>
      <w:r w:rsidRPr="002412A0">
        <w:rPr>
          <w:rStyle w:val="Char2"/>
          <w:rtl/>
        </w:rPr>
        <w:t xml:space="preserve"> </w:t>
      </w:r>
      <w:r w:rsidRPr="002412A0">
        <w:rPr>
          <w:rStyle w:val="Char2"/>
          <w:rFonts w:hint="eastAsia"/>
          <w:rtl/>
        </w:rPr>
        <w:t>وَكَفَرَ</w:t>
      </w:r>
      <w:r w:rsidRPr="002412A0">
        <w:rPr>
          <w:rStyle w:val="Char2"/>
          <w:rtl/>
        </w:rPr>
        <w:t xml:space="preserve"> </w:t>
      </w:r>
      <w:r w:rsidRPr="002412A0">
        <w:rPr>
          <w:rStyle w:val="Char2"/>
          <w:rFonts w:hint="eastAsia"/>
          <w:rtl/>
        </w:rPr>
        <w:t>بِمَا</w:t>
      </w:r>
      <w:r w:rsidRPr="002412A0">
        <w:rPr>
          <w:rStyle w:val="Char2"/>
          <w:rtl/>
        </w:rPr>
        <w:t xml:space="preserve"> </w:t>
      </w:r>
      <w:r w:rsidRPr="002412A0">
        <w:rPr>
          <w:rStyle w:val="Char2"/>
          <w:rFonts w:hint="eastAsia"/>
          <w:rtl/>
        </w:rPr>
        <w:t>يُعْبَدُ</w:t>
      </w:r>
      <w:r w:rsidRPr="002412A0">
        <w:rPr>
          <w:rStyle w:val="Char2"/>
          <w:rtl/>
        </w:rPr>
        <w:t xml:space="preserve"> </w:t>
      </w:r>
      <w:r w:rsidRPr="002412A0">
        <w:rPr>
          <w:rStyle w:val="Char2"/>
          <w:rFonts w:hint="eastAsia"/>
          <w:rtl/>
        </w:rPr>
        <w:t>مَنْ</w:t>
      </w:r>
      <w:r w:rsidRPr="002412A0">
        <w:rPr>
          <w:rStyle w:val="Char2"/>
          <w:rtl/>
        </w:rPr>
        <w:t xml:space="preserve"> </w:t>
      </w:r>
      <w:r w:rsidRPr="002412A0">
        <w:rPr>
          <w:rStyle w:val="Char2"/>
          <w:rFonts w:hint="eastAsia"/>
          <w:rtl/>
        </w:rPr>
        <w:t>دُونِ</w:t>
      </w:r>
      <w:r w:rsidRPr="002412A0">
        <w:rPr>
          <w:rStyle w:val="Char2"/>
          <w:rtl/>
        </w:rPr>
        <w:t xml:space="preserve"> </w:t>
      </w:r>
      <w:r w:rsidRPr="002412A0">
        <w:rPr>
          <w:rStyle w:val="Char2"/>
          <w:rFonts w:hint="eastAsia"/>
          <w:rtl/>
        </w:rPr>
        <w:t>اللهِ،</w:t>
      </w:r>
      <w:r w:rsidRPr="002412A0">
        <w:rPr>
          <w:rStyle w:val="Char2"/>
          <w:rtl/>
        </w:rPr>
        <w:t xml:space="preserve"> </w:t>
      </w:r>
      <w:r w:rsidRPr="002412A0">
        <w:rPr>
          <w:rStyle w:val="Char2"/>
          <w:rFonts w:hint="eastAsia"/>
          <w:rtl/>
        </w:rPr>
        <w:t>حَرُمَ</w:t>
      </w:r>
      <w:r w:rsidRPr="002412A0">
        <w:rPr>
          <w:rStyle w:val="Char2"/>
          <w:rtl/>
        </w:rPr>
        <w:t xml:space="preserve"> </w:t>
      </w:r>
      <w:r w:rsidRPr="002412A0">
        <w:rPr>
          <w:rStyle w:val="Char2"/>
          <w:rFonts w:hint="eastAsia"/>
          <w:rtl/>
        </w:rPr>
        <w:t>مَالُهُ،</w:t>
      </w:r>
      <w:r w:rsidRPr="002412A0">
        <w:rPr>
          <w:rStyle w:val="Char2"/>
          <w:rtl/>
        </w:rPr>
        <w:t xml:space="preserve"> </w:t>
      </w:r>
      <w:r w:rsidRPr="002412A0">
        <w:rPr>
          <w:rStyle w:val="Char2"/>
          <w:rFonts w:hint="eastAsia"/>
          <w:rtl/>
        </w:rPr>
        <w:t>وَدَمُهُ،</w:t>
      </w:r>
      <w:r w:rsidRPr="002412A0">
        <w:rPr>
          <w:rStyle w:val="Char2"/>
          <w:rtl/>
        </w:rPr>
        <w:t xml:space="preserve"> </w:t>
      </w:r>
      <w:r w:rsidRPr="002412A0">
        <w:rPr>
          <w:rStyle w:val="Char2"/>
          <w:rFonts w:hint="eastAsia"/>
          <w:rtl/>
        </w:rPr>
        <w:t>وَحِسَابُهُ</w:t>
      </w:r>
      <w:r w:rsidRPr="002412A0">
        <w:rPr>
          <w:rStyle w:val="Char2"/>
          <w:rtl/>
        </w:rPr>
        <w:t xml:space="preserve"> </w:t>
      </w:r>
      <w:r w:rsidRPr="002412A0">
        <w:rPr>
          <w:rStyle w:val="Char2"/>
          <w:rFonts w:hint="eastAsia"/>
          <w:rtl/>
        </w:rPr>
        <w:t>عَلَى</w:t>
      </w:r>
      <w:r w:rsidRPr="002412A0">
        <w:rPr>
          <w:rStyle w:val="Char2"/>
          <w:rtl/>
        </w:rPr>
        <w:t xml:space="preserve"> </w:t>
      </w:r>
      <w:r w:rsidRPr="002412A0">
        <w:rPr>
          <w:rStyle w:val="Char2"/>
          <w:rFonts w:hint="eastAsia"/>
          <w:rtl/>
        </w:rPr>
        <w:t>اللهِ</w:t>
      </w:r>
      <w:r w:rsidRPr="002412A0">
        <w:rPr>
          <w:rStyle w:val="Char2"/>
          <w:rFonts w:hint="cs"/>
          <w:rtl/>
        </w:rPr>
        <w:t>»</w:t>
      </w:r>
      <w:r w:rsidRPr="00862309">
        <w:rPr>
          <w:rStyle w:val="FootnoteReference"/>
          <w:rFonts w:cs="B Nazanin"/>
          <w:color w:val="000000"/>
          <w:rtl/>
        </w:rPr>
        <w:footnoteReference w:id="337"/>
      </w:r>
      <w:r w:rsidR="006C1D8E">
        <w:rPr>
          <w:rFonts w:cs="B Lotus" w:hint="cs"/>
          <w:color w:val="000000"/>
          <w:sz w:val="28"/>
          <w:szCs w:val="28"/>
          <w:rtl/>
        </w:rPr>
        <w:t>.</w:t>
      </w:r>
      <w:r w:rsidRPr="00984198">
        <w:rPr>
          <w:rFonts w:cs="B Lotus" w:hint="cs"/>
          <w:color w:val="000000"/>
          <w:sz w:val="28"/>
          <w:szCs w:val="28"/>
          <w:rtl/>
        </w:rPr>
        <w:t xml:space="preserve"> </w:t>
      </w:r>
      <w:r w:rsidR="006C1D8E">
        <w:rPr>
          <w:rFonts w:cs="B Lotus" w:hint="cs"/>
          <w:color w:val="000000"/>
          <w:sz w:val="28"/>
          <w:szCs w:val="28"/>
          <w:rtl/>
        </w:rPr>
        <w:t>«</w:t>
      </w:r>
      <w:r w:rsidRPr="00984198">
        <w:rPr>
          <w:rFonts w:cs="B Lotus" w:hint="cs"/>
          <w:color w:val="000000"/>
          <w:sz w:val="28"/>
          <w:szCs w:val="28"/>
          <w:rtl/>
        </w:rPr>
        <w:t xml:space="preserve">کسی که </w:t>
      </w:r>
      <w:r w:rsidR="0093109F" w:rsidRPr="00984198">
        <w:rPr>
          <w:rFonts w:cs="B Lotus" w:hint="cs"/>
          <w:color w:val="000000"/>
          <w:sz w:val="28"/>
          <w:szCs w:val="28"/>
          <w:rtl/>
        </w:rPr>
        <w:t>«</w:t>
      </w:r>
      <w:r w:rsidR="009876CE">
        <w:rPr>
          <w:rFonts w:cs="mylotus" w:hint="cs"/>
          <w:color w:val="000000"/>
          <w:sz w:val="28"/>
          <w:szCs w:val="28"/>
          <w:rtl/>
        </w:rPr>
        <w:t>لا</w:t>
      </w:r>
      <w:r w:rsidR="00F64452" w:rsidRPr="00F64452">
        <w:rPr>
          <w:rFonts w:cs="mylotus" w:hint="cs"/>
          <w:color w:val="000000"/>
          <w:sz w:val="28"/>
          <w:szCs w:val="28"/>
          <w:rtl/>
        </w:rPr>
        <w:t>إله إلاالله</w:t>
      </w:r>
      <w:r w:rsidR="0093109F" w:rsidRPr="00984198">
        <w:rPr>
          <w:rFonts w:cs="B Lotus" w:hint="cs"/>
          <w:color w:val="000000"/>
          <w:sz w:val="28"/>
          <w:szCs w:val="28"/>
          <w:rtl/>
        </w:rPr>
        <w:t>»</w:t>
      </w:r>
      <w:r w:rsidRPr="00984198">
        <w:rPr>
          <w:rFonts w:cs="B Lotus" w:hint="cs"/>
          <w:color w:val="000000"/>
          <w:sz w:val="28"/>
          <w:szCs w:val="28"/>
          <w:rtl/>
        </w:rPr>
        <w:t xml:space="preserve"> بگوید و سپس به آنچه غیر از الله متعال عبادت شود کفر ورزد، جان و مال او محفوظ</w:t>
      </w:r>
      <w:r w:rsidR="009D0387" w:rsidRPr="00984198">
        <w:rPr>
          <w:rFonts w:cs="B Lotus" w:hint="cs"/>
          <w:color w:val="000000"/>
          <w:sz w:val="28"/>
          <w:szCs w:val="28"/>
          <w:rtl/>
        </w:rPr>
        <w:t xml:space="preserve"> می‌</w:t>
      </w:r>
      <w:r w:rsidRPr="00984198">
        <w:rPr>
          <w:rFonts w:cs="B Lotus" w:hint="cs"/>
          <w:color w:val="000000"/>
          <w:sz w:val="28"/>
          <w:szCs w:val="28"/>
          <w:rtl/>
        </w:rPr>
        <w:t>باشد و اجر و پاداش او نزد خداوند است</w:t>
      </w:r>
      <w:r w:rsidR="006C1D8E">
        <w:rPr>
          <w:rFonts w:cs="B Lotus" w:hint="cs"/>
          <w:color w:val="000000"/>
          <w:sz w:val="28"/>
          <w:szCs w:val="28"/>
          <w:rtl/>
        </w:rPr>
        <w:t>»</w:t>
      </w:r>
      <w:r w:rsidRPr="00984198">
        <w:rPr>
          <w:rFonts w:cs="B Lotus" w:hint="cs"/>
          <w:color w:val="000000"/>
          <w:sz w:val="28"/>
          <w:szCs w:val="28"/>
          <w:rtl/>
        </w:rPr>
        <w:t>.</w:t>
      </w:r>
    </w:p>
    <w:p w:rsidR="00C5413C" w:rsidRPr="00984198" w:rsidRDefault="00C5413C" w:rsidP="00C6389B">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مقصود رسول الله </w:t>
      </w:r>
      <w:r w:rsidR="009876CE">
        <w:rPr>
          <w:rFonts w:ascii="Arial" w:hAnsi="Arial" w:cs="CTraditional Arabic" w:hint="cs"/>
          <w:sz w:val="28"/>
          <w:szCs w:val="28"/>
          <w:rtl/>
        </w:rPr>
        <w:t>ح</w:t>
      </w:r>
      <w:r w:rsidRPr="00862309">
        <w:rPr>
          <w:rFonts w:cs="B Nazanin" w:hint="cs"/>
          <w:noProof/>
          <w:rtl/>
        </w:rPr>
        <w:t xml:space="preserve"> </w:t>
      </w:r>
      <w:r w:rsidRPr="00984198">
        <w:rPr>
          <w:rFonts w:cs="B Lotus" w:hint="cs"/>
          <w:color w:val="000000"/>
          <w:sz w:val="28"/>
          <w:szCs w:val="28"/>
          <w:rtl/>
        </w:rPr>
        <w:t xml:space="preserve">از </w:t>
      </w:r>
      <w:r w:rsidRPr="002412A0">
        <w:rPr>
          <w:rStyle w:val="Char2"/>
          <w:rFonts w:hint="cs"/>
          <w:rtl/>
        </w:rPr>
        <w:t>«</w:t>
      </w:r>
      <w:r w:rsidRPr="009876CE">
        <w:rPr>
          <w:rStyle w:val="Char2"/>
          <w:rFonts w:hint="eastAsia"/>
          <w:rtl/>
        </w:rPr>
        <w:t>وَكَفَرَ</w:t>
      </w:r>
      <w:r w:rsidRPr="009876CE">
        <w:rPr>
          <w:rStyle w:val="Char2"/>
          <w:rtl/>
        </w:rPr>
        <w:t xml:space="preserve"> </w:t>
      </w:r>
      <w:r w:rsidRPr="009876CE">
        <w:rPr>
          <w:rStyle w:val="Char2"/>
          <w:rFonts w:hint="eastAsia"/>
          <w:rtl/>
        </w:rPr>
        <w:t>بِمَا</w:t>
      </w:r>
      <w:r w:rsidRPr="009876CE">
        <w:rPr>
          <w:rStyle w:val="Char2"/>
          <w:rtl/>
        </w:rPr>
        <w:t xml:space="preserve"> </w:t>
      </w:r>
      <w:r w:rsidRPr="009876CE">
        <w:rPr>
          <w:rStyle w:val="Char2"/>
          <w:rFonts w:hint="eastAsia"/>
          <w:rtl/>
        </w:rPr>
        <w:t>يُعْبَدُ</w:t>
      </w:r>
      <w:r w:rsidRPr="009876CE">
        <w:rPr>
          <w:rStyle w:val="Char2"/>
          <w:rtl/>
        </w:rPr>
        <w:t xml:space="preserve"> </w:t>
      </w:r>
      <w:r w:rsidRPr="009876CE">
        <w:rPr>
          <w:rStyle w:val="Char2"/>
          <w:rFonts w:hint="eastAsia"/>
          <w:rtl/>
        </w:rPr>
        <w:t>مَنْ</w:t>
      </w:r>
      <w:r w:rsidRPr="009876CE">
        <w:rPr>
          <w:rStyle w:val="Char2"/>
          <w:rtl/>
        </w:rPr>
        <w:t xml:space="preserve"> </w:t>
      </w:r>
      <w:r w:rsidRPr="009876CE">
        <w:rPr>
          <w:rStyle w:val="Char2"/>
          <w:rFonts w:hint="eastAsia"/>
          <w:rtl/>
        </w:rPr>
        <w:t>دُونِ</w:t>
      </w:r>
      <w:r w:rsidRPr="009876CE">
        <w:rPr>
          <w:rStyle w:val="Char2"/>
          <w:rtl/>
        </w:rPr>
        <w:t xml:space="preserve"> </w:t>
      </w:r>
      <w:r w:rsidRPr="009876CE">
        <w:rPr>
          <w:rStyle w:val="Char2"/>
          <w:rFonts w:hint="eastAsia"/>
          <w:rtl/>
        </w:rPr>
        <w:t>اللهِ</w:t>
      </w:r>
      <w:r w:rsidRPr="002412A0">
        <w:rPr>
          <w:rStyle w:val="Char2"/>
          <w:rFonts w:hint="cs"/>
          <w:rtl/>
        </w:rPr>
        <w:t>»</w:t>
      </w:r>
      <w:r w:rsidR="006C1D8E">
        <w:rPr>
          <w:rFonts w:cs="B Lotus" w:hint="cs"/>
          <w:color w:val="000000"/>
          <w:sz w:val="28"/>
          <w:szCs w:val="28"/>
          <w:rtl/>
        </w:rPr>
        <w:t>.</w:t>
      </w:r>
      <w:r w:rsidRPr="00984198">
        <w:rPr>
          <w:rFonts w:cs="B Lotus" w:hint="cs"/>
          <w:color w:val="000000"/>
          <w:sz w:val="28"/>
          <w:szCs w:val="28"/>
          <w:rtl/>
        </w:rPr>
        <w:t xml:space="preserve"> کفر به طاغوت</w:t>
      </w:r>
      <w:r w:rsidR="009D0387" w:rsidRPr="00984198">
        <w:rPr>
          <w:rFonts w:cs="B Lotus" w:hint="cs"/>
          <w:color w:val="000000"/>
          <w:sz w:val="28"/>
          <w:szCs w:val="28"/>
          <w:rtl/>
        </w:rPr>
        <w:t xml:space="preserve"> می‌</w:t>
      </w:r>
      <w:r w:rsidRPr="00984198">
        <w:rPr>
          <w:rFonts w:cs="B Lotus" w:hint="cs"/>
          <w:color w:val="000000"/>
          <w:sz w:val="28"/>
          <w:szCs w:val="28"/>
          <w:rtl/>
        </w:rPr>
        <w:t>باشد. و اگر گفته شود: قسمت نخست شهادت</w:t>
      </w:r>
      <w:r w:rsidR="009876CE">
        <w:rPr>
          <w:rFonts w:cs="B Lotus" w:hint="cs"/>
          <w:color w:val="000000"/>
          <w:sz w:val="28"/>
          <w:szCs w:val="28"/>
          <w:rtl/>
        </w:rPr>
        <w:t>ِ</w:t>
      </w:r>
      <w:r w:rsidRPr="00984198">
        <w:rPr>
          <w:rFonts w:cs="B Lotus" w:hint="cs"/>
          <w:color w:val="000000"/>
          <w:sz w:val="28"/>
          <w:szCs w:val="28"/>
          <w:rtl/>
        </w:rPr>
        <w:t xml:space="preserve"> </w:t>
      </w:r>
      <w:r w:rsidR="0093109F" w:rsidRPr="00984198">
        <w:rPr>
          <w:rFonts w:cs="B Lotus" w:hint="cs"/>
          <w:color w:val="000000"/>
          <w:sz w:val="28"/>
          <w:szCs w:val="28"/>
          <w:rtl/>
        </w:rPr>
        <w:t>«</w:t>
      </w:r>
      <w:r w:rsidR="00F64452" w:rsidRPr="00F64452">
        <w:rPr>
          <w:rFonts w:cs="mylotus" w:hint="cs"/>
          <w:color w:val="000000"/>
          <w:sz w:val="28"/>
          <w:szCs w:val="28"/>
          <w:rtl/>
        </w:rPr>
        <w:t>لا إله إلا الله</w:t>
      </w:r>
      <w:r w:rsidR="0093109F" w:rsidRPr="00984198">
        <w:rPr>
          <w:rFonts w:cs="B Lotus" w:hint="cs"/>
          <w:color w:val="000000"/>
          <w:sz w:val="28"/>
          <w:szCs w:val="28"/>
          <w:rtl/>
        </w:rPr>
        <w:t>»</w:t>
      </w:r>
      <w:r w:rsidRPr="00984198">
        <w:rPr>
          <w:rFonts w:cs="B Lotus" w:hint="cs"/>
          <w:color w:val="000000"/>
          <w:sz w:val="28"/>
          <w:szCs w:val="28"/>
          <w:rtl/>
        </w:rPr>
        <w:t xml:space="preserve"> که «لااله» است، خود مشتمل بر نفی و متضمن کفر به طاغوت</w:t>
      </w:r>
      <w:r w:rsidR="009D0387" w:rsidRPr="00984198">
        <w:rPr>
          <w:rFonts w:cs="B Lotus" w:hint="cs"/>
          <w:color w:val="000000"/>
          <w:sz w:val="28"/>
          <w:szCs w:val="28"/>
          <w:rtl/>
        </w:rPr>
        <w:t xml:space="preserve"> می‌</w:t>
      </w:r>
      <w:r w:rsidRPr="00984198">
        <w:rPr>
          <w:rFonts w:cs="B Lotus" w:hint="cs"/>
          <w:color w:val="000000"/>
          <w:sz w:val="28"/>
          <w:szCs w:val="28"/>
          <w:rtl/>
        </w:rPr>
        <w:t xml:space="preserve">باشد، پس به چه علتی در حدیث فوق، دوباره تکرار شده است؟ </w:t>
      </w:r>
    </w:p>
    <w:p w:rsidR="009876CE" w:rsidRDefault="009876CE" w:rsidP="009876CE">
      <w:pPr>
        <w:pStyle w:val="NormalWeb"/>
        <w:widowControl w:val="0"/>
        <w:bidi/>
        <w:spacing w:before="0" w:beforeAutospacing="0" w:after="0" w:afterAutospacing="0"/>
        <w:ind w:firstLine="284"/>
        <w:jc w:val="both"/>
        <w:rPr>
          <w:rFonts w:cs="B Lotus"/>
          <w:color w:val="000000"/>
          <w:sz w:val="28"/>
          <w:szCs w:val="28"/>
          <w:rtl/>
        </w:rPr>
      </w:pPr>
      <w:r>
        <w:rPr>
          <w:rFonts w:cs="B Lotus" w:hint="cs"/>
          <w:color w:val="000000"/>
          <w:sz w:val="28"/>
          <w:szCs w:val="28"/>
          <w:rtl/>
        </w:rPr>
        <w:t>می</w:t>
      </w:r>
      <w:r>
        <w:rPr>
          <w:rFonts w:cs="B Lotus"/>
          <w:color w:val="000000"/>
          <w:sz w:val="28"/>
          <w:szCs w:val="28"/>
          <w:rtl/>
        </w:rPr>
        <w:softHyphen/>
      </w:r>
      <w:r w:rsidR="00C5413C" w:rsidRPr="00984198">
        <w:rPr>
          <w:rFonts w:cs="B Lotus" w:hint="cs"/>
          <w:color w:val="000000"/>
          <w:sz w:val="28"/>
          <w:szCs w:val="28"/>
          <w:rtl/>
        </w:rPr>
        <w:t>گویم: این تکرار برای تأکید و بیان اهمیت کفر به طاغوت</w:t>
      </w:r>
      <w:r w:rsidR="009D0387" w:rsidRPr="00984198">
        <w:rPr>
          <w:rFonts w:cs="B Lotus" w:hint="cs"/>
          <w:color w:val="000000"/>
          <w:sz w:val="28"/>
          <w:szCs w:val="28"/>
          <w:rtl/>
        </w:rPr>
        <w:t xml:space="preserve"> می‌</w:t>
      </w:r>
      <w:r>
        <w:rPr>
          <w:rFonts w:cs="B Lotus" w:hint="cs"/>
          <w:color w:val="000000"/>
          <w:sz w:val="28"/>
          <w:szCs w:val="28"/>
          <w:rtl/>
        </w:rPr>
        <w:t>باشد، هم</w:t>
      </w:r>
      <w:r w:rsidR="00C5413C" w:rsidRPr="00984198">
        <w:rPr>
          <w:rFonts w:cs="B Lotus" w:hint="cs"/>
          <w:color w:val="000000"/>
          <w:sz w:val="28"/>
          <w:szCs w:val="28"/>
          <w:rtl/>
        </w:rPr>
        <w:t>چنان که شیخ محمد بن</w:t>
      </w:r>
      <w:r>
        <w:rPr>
          <w:rFonts w:cs="B Lotus" w:hint="cs"/>
          <w:color w:val="000000"/>
          <w:sz w:val="28"/>
          <w:szCs w:val="28"/>
          <w:rtl/>
        </w:rPr>
        <w:t xml:space="preserve"> عبدالوهاب</w:t>
      </w:r>
      <w:r w:rsidR="00C5413C" w:rsidRPr="00984198">
        <w:rPr>
          <w:rFonts w:cs="B Lotus" w:hint="cs"/>
          <w:color w:val="000000"/>
          <w:sz w:val="28"/>
          <w:szCs w:val="28"/>
          <w:rtl/>
        </w:rPr>
        <w:t xml:space="preserve"> در این زمینه</w:t>
      </w:r>
      <w:r w:rsidR="009D0387" w:rsidRPr="00984198">
        <w:rPr>
          <w:rFonts w:cs="B Lotus" w:hint="cs"/>
          <w:color w:val="000000"/>
          <w:sz w:val="28"/>
          <w:szCs w:val="28"/>
          <w:rtl/>
        </w:rPr>
        <w:t xml:space="preserve"> می‌</w:t>
      </w:r>
      <w:r w:rsidR="00C5413C" w:rsidRPr="00984198">
        <w:rPr>
          <w:rFonts w:cs="B Lotus" w:hint="cs"/>
          <w:color w:val="000000"/>
          <w:sz w:val="28"/>
          <w:szCs w:val="28"/>
          <w:rtl/>
        </w:rPr>
        <w:t xml:space="preserve">فرماید: </w:t>
      </w:r>
      <w:r>
        <w:rPr>
          <w:rFonts w:cs="B Lotus" w:hint="cs"/>
          <w:color w:val="000000"/>
          <w:sz w:val="28"/>
          <w:szCs w:val="28"/>
          <w:rtl/>
        </w:rPr>
        <w:t>«</w:t>
      </w:r>
      <w:r w:rsidR="00C5413C" w:rsidRPr="00984198">
        <w:rPr>
          <w:rFonts w:cs="B Lotus" w:hint="cs"/>
          <w:color w:val="000000"/>
          <w:sz w:val="28"/>
          <w:szCs w:val="28"/>
          <w:rtl/>
        </w:rPr>
        <w:t>این فرموده</w:t>
      </w:r>
      <w:r w:rsidR="00AC25A8" w:rsidRPr="00984198">
        <w:rPr>
          <w:rFonts w:cs="B Lotus" w:hint="cs"/>
          <w:color w:val="000000"/>
          <w:sz w:val="28"/>
          <w:szCs w:val="28"/>
          <w:rtl/>
        </w:rPr>
        <w:t xml:space="preserve">‌ی </w:t>
      </w:r>
      <w:r w:rsidR="00C5413C" w:rsidRPr="00984198">
        <w:rPr>
          <w:rFonts w:cs="B Lotus" w:hint="cs"/>
          <w:color w:val="000000"/>
          <w:sz w:val="28"/>
          <w:szCs w:val="28"/>
          <w:rtl/>
        </w:rPr>
        <w:t xml:space="preserve">رسول الله </w:t>
      </w:r>
      <w:r>
        <w:rPr>
          <w:rFonts w:ascii="Arial" w:hAnsi="Arial" w:cs="CTraditional Arabic" w:hint="cs"/>
          <w:sz w:val="28"/>
          <w:szCs w:val="28"/>
          <w:rtl/>
        </w:rPr>
        <w:t>ح</w:t>
      </w:r>
      <w:r w:rsidR="00C5413C" w:rsidRPr="00984198">
        <w:rPr>
          <w:rFonts w:cs="B Lotus" w:hint="cs"/>
          <w:color w:val="000000"/>
          <w:sz w:val="28"/>
          <w:szCs w:val="28"/>
          <w:rtl/>
        </w:rPr>
        <w:t xml:space="preserve"> </w:t>
      </w:r>
      <w:r w:rsidR="00C5413C" w:rsidRPr="001970E5">
        <w:rPr>
          <w:rStyle w:val="Char2"/>
          <w:rFonts w:hint="cs"/>
          <w:rtl/>
        </w:rPr>
        <w:t>«</w:t>
      </w:r>
      <w:r w:rsidR="00C5413C" w:rsidRPr="001970E5">
        <w:rPr>
          <w:rStyle w:val="Char2"/>
          <w:rFonts w:hint="eastAsia"/>
          <w:rtl/>
        </w:rPr>
        <w:t>وَكَفَرَ</w:t>
      </w:r>
      <w:r w:rsidR="00C5413C" w:rsidRPr="001970E5">
        <w:rPr>
          <w:rStyle w:val="Char2"/>
          <w:rtl/>
        </w:rPr>
        <w:t xml:space="preserve"> </w:t>
      </w:r>
      <w:r w:rsidR="00C5413C" w:rsidRPr="001970E5">
        <w:rPr>
          <w:rStyle w:val="Char2"/>
          <w:rFonts w:hint="eastAsia"/>
          <w:rtl/>
        </w:rPr>
        <w:t>بِمَا</w:t>
      </w:r>
      <w:r w:rsidR="00C5413C" w:rsidRPr="001970E5">
        <w:rPr>
          <w:rStyle w:val="Char2"/>
          <w:rtl/>
        </w:rPr>
        <w:t xml:space="preserve"> </w:t>
      </w:r>
      <w:r w:rsidR="00C5413C" w:rsidRPr="001970E5">
        <w:rPr>
          <w:rStyle w:val="Char2"/>
          <w:rFonts w:hint="eastAsia"/>
          <w:rtl/>
        </w:rPr>
        <w:t>يُعْبَدُ</w:t>
      </w:r>
      <w:r w:rsidR="00C5413C" w:rsidRPr="001970E5">
        <w:rPr>
          <w:rStyle w:val="Char2"/>
          <w:rtl/>
        </w:rPr>
        <w:t xml:space="preserve"> </w:t>
      </w:r>
      <w:r w:rsidR="00C5413C" w:rsidRPr="001970E5">
        <w:rPr>
          <w:rStyle w:val="Char2"/>
          <w:rFonts w:hint="eastAsia"/>
          <w:rtl/>
        </w:rPr>
        <w:t>مَنْ</w:t>
      </w:r>
      <w:r w:rsidR="00C5413C" w:rsidRPr="001970E5">
        <w:rPr>
          <w:rStyle w:val="Char2"/>
          <w:rtl/>
        </w:rPr>
        <w:t xml:space="preserve"> </w:t>
      </w:r>
      <w:r w:rsidR="00C5413C" w:rsidRPr="001970E5">
        <w:rPr>
          <w:rStyle w:val="Char2"/>
          <w:rFonts w:hint="eastAsia"/>
          <w:rtl/>
        </w:rPr>
        <w:t>دُونِ</w:t>
      </w:r>
      <w:r w:rsidR="00C5413C" w:rsidRPr="001970E5">
        <w:rPr>
          <w:rStyle w:val="Char2"/>
          <w:rtl/>
        </w:rPr>
        <w:t xml:space="preserve"> </w:t>
      </w:r>
      <w:r w:rsidR="00C5413C" w:rsidRPr="001970E5">
        <w:rPr>
          <w:rStyle w:val="Char2"/>
          <w:rFonts w:hint="eastAsia"/>
          <w:rtl/>
        </w:rPr>
        <w:t>اللهِ</w:t>
      </w:r>
      <w:r w:rsidR="00C5413C" w:rsidRPr="001970E5">
        <w:rPr>
          <w:rStyle w:val="Char2"/>
          <w:rFonts w:hint="cs"/>
          <w:rtl/>
        </w:rPr>
        <w:t>»</w:t>
      </w:r>
      <w:r w:rsidR="00C5413C" w:rsidRPr="00984198">
        <w:rPr>
          <w:rFonts w:cs="B Lotus" w:hint="cs"/>
          <w:color w:val="000000"/>
          <w:sz w:val="28"/>
          <w:szCs w:val="28"/>
          <w:rtl/>
        </w:rPr>
        <w:t xml:space="preserve"> برای تأکید جانب نفی </w:t>
      </w:r>
      <w:r w:rsidR="0093109F" w:rsidRPr="00984198">
        <w:rPr>
          <w:rFonts w:cs="B Lotus" w:hint="cs"/>
          <w:color w:val="000000"/>
          <w:sz w:val="28"/>
          <w:szCs w:val="28"/>
          <w:rtl/>
        </w:rPr>
        <w:t>«</w:t>
      </w:r>
      <w:r w:rsidR="00F64452" w:rsidRPr="00F64452">
        <w:rPr>
          <w:rFonts w:cs="mylotus" w:hint="cs"/>
          <w:color w:val="000000"/>
          <w:sz w:val="28"/>
          <w:szCs w:val="28"/>
          <w:rtl/>
        </w:rPr>
        <w:t>لا إله إلا الله</w:t>
      </w:r>
      <w:r w:rsidR="0093109F" w:rsidRPr="00984198">
        <w:rPr>
          <w:rFonts w:cs="B Lotus" w:hint="cs"/>
          <w:color w:val="000000"/>
          <w:sz w:val="28"/>
          <w:szCs w:val="28"/>
          <w:rtl/>
        </w:rPr>
        <w:t>»</w:t>
      </w:r>
      <w:r w:rsidR="00C5413C" w:rsidRPr="00984198">
        <w:rPr>
          <w:rFonts w:cs="B Lotus" w:hint="cs"/>
          <w:color w:val="000000"/>
          <w:sz w:val="28"/>
          <w:szCs w:val="28"/>
          <w:rtl/>
        </w:rPr>
        <w:t xml:space="preserve"> است و انسان خون و مالش جز به آن (کفر به طاغوت) محفوظ نمی</w:t>
      </w:r>
      <w:r w:rsidR="00C5413C" w:rsidRPr="00984198">
        <w:rPr>
          <w:rFonts w:cs="B Lotus" w:hint="cs"/>
          <w:color w:val="000000"/>
          <w:sz w:val="28"/>
          <w:szCs w:val="28"/>
          <w:cs/>
        </w:rPr>
        <w:t>‎</w:t>
      </w:r>
      <w:r w:rsidR="00C5413C" w:rsidRPr="00984198">
        <w:rPr>
          <w:rFonts w:cs="B Lotus" w:hint="cs"/>
          <w:color w:val="000000"/>
          <w:sz w:val="28"/>
          <w:szCs w:val="28"/>
          <w:rtl/>
        </w:rPr>
        <w:t>باشد و اگر کسی شک و تردیدی در این مورد به خود راه دهد، خون و مالش محفوظ نیست. و بدان که انسان مومن</w:t>
      </w:r>
      <w:r w:rsidR="009D0387" w:rsidRPr="00984198">
        <w:rPr>
          <w:rFonts w:cs="B Lotus" w:hint="cs"/>
          <w:color w:val="000000"/>
          <w:sz w:val="28"/>
          <w:szCs w:val="28"/>
          <w:rtl/>
        </w:rPr>
        <w:t xml:space="preserve"> نمی‌</w:t>
      </w:r>
      <w:r w:rsidR="00C5413C" w:rsidRPr="00984198">
        <w:rPr>
          <w:rFonts w:cs="B Lotus" w:hint="cs"/>
          <w:color w:val="000000"/>
          <w:sz w:val="28"/>
          <w:szCs w:val="28"/>
          <w:rtl/>
        </w:rPr>
        <w:t>شود، مگر آن که «کفر به طاغوت» انجام دهد و دلیل ما فرمایش الله متعال است که</w:t>
      </w:r>
      <w:r w:rsidR="009D0387" w:rsidRPr="00984198">
        <w:rPr>
          <w:rFonts w:cs="B Lotus" w:hint="cs"/>
          <w:color w:val="000000"/>
          <w:sz w:val="28"/>
          <w:szCs w:val="28"/>
          <w:rtl/>
        </w:rPr>
        <w:t xml:space="preserve"> می‌</w:t>
      </w:r>
      <w:r w:rsidR="00C5413C" w:rsidRPr="00984198">
        <w:rPr>
          <w:rFonts w:cs="B Lotus" w:hint="cs"/>
          <w:color w:val="000000"/>
          <w:sz w:val="28"/>
          <w:szCs w:val="28"/>
          <w:rtl/>
        </w:rPr>
        <w:t>فرماید:</w:t>
      </w:r>
      <w:r w:rsidR="0093109F" w:rsidRPr="00984198">
        <w:rPr>
          <w:rFonts w:cs="B Lotus" w:hint="cs"/>
          <w:color w:val="000000"/>
          <w:sz w:val="28"/>
          <w:szCs w:val="28"/>
          <w:rtl/>
        </w:rPr>
        <w:t xml:space="preserve"> </w:t>
      </w:r>
      <w:r w:rsidR="0093109F" w:rsidRPr="0093109F">
        <w:rPr>
          <w:rFonts w:ascii="Traditional Arabic" w:hAnsi="Traditional Arabic" w:cs="Traditional Arabic"/>
          <w:smallCaps/>
          <w:sz w:val="28"/>
          <w:szCs w:val="28"/>
          <w:rtl/>
        </w:rPr>
        <w:t>﴿</w:t>
      </w:r>
      <w:r w:rsidR="002A2A32">
        <w:rPr>
          <w:rFonts w:ascii="KFGQPC Uthmanic Script HAFS" w:hAnsi="KFGQPC Uthmanic Script HAFS" w:cs="KFGQPC Uthmanic Script HAFS"/>
          <w:sz w:val="28"/>
          <w:szCs w:val="28"/>
          <w:rtl/>
        </w:rPr>
        <w:t>فَمَن يَكۡفُرۡ بِ</w:t>
      </w:r>
      <w:r w:rsidR="002A2A32">
        <w:rPr>
          <w:rFonts w:ascii="KFGQPC Uthmanic Script HAFS" w:hAnsi="KFGQPC Uthmanic Script HAFS" w:cs="KFGQPC Uthmanic Script HAFS" w:hint="cs"/>
          <w:sz w:val="28"/>
          <w:szCs w:val="28"/>
          <w:rtl/>
        </w:rPr>
        <w:t>ٱ</w:t>
      </w:r>
      <w:r w:rsidR="002A2A32">
        <w:rPr>
          <w:rFonts w:ascii="KFGQPC Uthmanic Script HAFS" w:hAnsi="KFGQPC Uthmanic Script HAFS" w:cs="KFGQPC Uthmanic Script HAFS" w:hint="eastAsia"/>
          <w:sz w:val="28"/>
          <w:szCs w:val="28"/>
          <w:rtl/>
        </w:rPr>
        <w:t>لطَّٰغُوتِ</w:t>
      </w:r>
      <w:r w:rsidR="002A2A32">
        <w:rPr>
          <w:rFonts w:ascii="KFGQPC Uthmanic Script HAFS" w:hAnsi="KFGQPC Uthmanic Script HAFS" w:cs="KFGQPC Uthmanic Script HAFS"/>
          <w:sz w:val="28"/>
          <w:szCs w:val="28"/>
          <w:rtl/>
        </w:rPr>
        <w:t xml:space="preserve"> وَيُؤۡمِنۢ بِ</w:t>
      </w:r>
      <w:r w:rsidR="002A2A32">
        <w:rPr>
          <w:rFonts w:ascii="KFGQPC Uthmanic Script HAFS" w:hAnsi="KFGQPC Uthmanic Script HAFS" w:cs="KFGQPC Uthmanic Script HAFS" w:hint="cs"/>
          <w:sz w:val="28"/>
          <w:szCs w:val="28"/>
          <w:rtl/>
        </w:rPr>
        <w:t>ٱ</w:t>
      </w:r>
      <w:r w:rsidR="002A2A32">
        <w:rPr>
          <w:rFonts w:ascii="KFGQPC Uthmanic Script HAFS" w:hAnsi="KFGQPC Uthmanic Script HAFS" w:cs="KFGQPC Uthmanic Script HAFS" w:hint="eastAsia"/>
          <w:sz w:val="28"/>
          <w:szCs w:val="28"/>
          <w:rtl/>
        </w:rPr>
        <w:t>للَّهِ</w:t>
      </w:r>
      <w:r w:rsidR="002A2A32">
        <w:rPr>
          <w:rFonts w:ascii="KFGQPC Uthmanic Script HAFS" w:hAnsi="KFGQPC Uthmanic Script HAFS" w:cs="KFGQPC Uthmanic Script HAFS"/>
          <w:sz w:val="28"/>
          <w:szCs w:val="28"/>
          <w:rtl/>
        </w:rPr>
        <w:t xml:space="preserve"> فَقَدِ </w:t>
      </w:r>
      <w:r w:rsidR="002A2A32">
        <w:rPr>
          <w:rFonts w:ascii="KFGQPC Uthmanic Script HAFS" w:hAnsi="KFGQPC Uthmanic Script HAFS" w:cs="KFGQPC Uthmanic Script HAFS" w:hint="cs"/>
          <w:sz w:val="28"/>
          <w:szCs w:val="28"/>
          <w:rtl/>
        </w:rPr>
        <w:t>ٱ</w:t>
      </w:r>
      <w:r w:rsidR="002A2A32">
        <w:rPr>
          <w:rFonts w:ascii="KFGQPC Uthmanic Script HAFS" w:hAnsi="KFGQPC Uthmanic Script HAFS" w:cs="KFGQPC Uthmanic Script HAFS" w:hint="eastAsia"/>
          <w:sz w:val="28"/>
          <w:szCs w:val="28"/>
          <w:rtl/>
        </w:rPr>
        <w:t>سۡتَمۡسَكَ</w:t>
      </w:r>
      <w:r w:rsidR="002A2A32">
        <w:rPr>
          <w:rFonts w:ascii="KFGQPC Uthmanic Script HAFS" w:hAnsi="KFGQPC Uthmanic Script HAFS" w:cs="KFGQPC Uthmanic Script HAFS"/>
          <w:sz w:val="28"/>
          <w:szCs w:val="28"/>
          <w:rtl/>
        </w:rPr>
        <w:t xml:space="preserve"> بِ</w:t>
      </w:r>
      <w:r w:rsidR="002A2A32">
        <w:rPr>
          <w:rFonts w:ascii="KFGQPC Uthmanic Script HAFS" w:hAnsi="KFGQPC Uthmanic Script HAFS" w:cs="KFGQPC Uthmanic Script HAFS" w:hint="cs"/>
          <w:sz w:val="28"/>
          <w:szCs w:val="28"/>
          <w:rtl/>
        </w:rPr>
        <w:t>ٱ</w:t>
      </w:r>
      <w:r w:rsidR="002A2A32">
        <w:rPr>
          <w:rFonts w:ascii="KFGQPC Uthmanic Script HAFS" w:hAnsi="KFGQPC Uthmanic Script HAFS" w:cs="KFGQPC Uthmanic Script HAFS" w:hint="eastAsia"/>
          <w:sz w:val="28"/>
          <w:szCs w:val="28"/>
          <w:rtl/>
        </w:rPr>
        <w:t>لۡعُرۡوَةِ</w:t>
      </w:r>
      <w:r w:rsidR="002A2A32">
        <w:rPr>
          <w:rFonts w:ascii="KFGQPC Uthmanic Script HAFS" w:hAnsi="KFGQPC Uthmanic Script HAFS" w:cs="KFGQPC Uthmanic Script HAFS"/>
          <w:sz w:val="28"/>
          <w:szCs w:val="28"/>
          <w:rtl/>
        </w:rPr>
        <w:t xml:space="preserve"> </w:t>
      </w:r>
      <w:r w:rsidR="002A2A32">
        <w:rPr>
          <w:rFonts w:ascii="KFGQPC Uthmanic Script HAFS" w:hAnsi="KFGQPC Uthmanic Script HAFS" w:cs="KFGQPC Uthmanic Script HAFS" w:hint="cs"/>
          <w:sz w:val="28"/>
          <w:szCs w:val="28"/>
          <w:rtl/>
        </w:rPr>
        <w:t>ٱ</w:t>
      </w:r>
      <w:r w:rsidR="002A2A32">
        <w:rPr>
          <w:rFonts w:ascii="KFGQPC Uthmanic Script HAFS" w:hAnsi="KFGQPC Uthmanic Script HAFS" w:cs="KFGQPC Uthmanic Script HAFS" w:hint="eastAsia"/>
          <w:sz w:val="28"/>
          <w:szCs w:val="28"/>
          <w:rtl/>
        </w:rPr>
        <w:t>لۡوُثۡقَىٰ</w:t>
      </w:r>
      <w:r w:rsidR="002A2A32">
        <w:rPr>
          <w:rFonts w:ascii="KFGQPC Uthmanic Script HAFS" w:hAnsi="KFGQPC Uthmanic Script HAFS" w:cs="KFGQPC Uthmanic Script HAFS"/>
          <w:sz w:val="28"/>
          <w:szCs w:val="28"/>
          <w:rtl/>
        </w:rPr>
        <w:t xml:space="preserve"> لَا </w:t>
      </w:r>
      <w:r w:rsidR="002A2A32">
        <w:rPr>
          <w:rFonts w:ascii="KFGQPC Uthmanic Script HAFS" w:hAnsi="KFGQPC Uthmanic Script HAFS" w:cs="KFGQPC Uthmanic Script HAFS" w:hint="cs"/>
          <w:sz w:val="28"/>
          <w:szCs w:val="28"/>
          <w:rtl/>
        </w:rPr>
        <w:t>ٱ</w:t>
      </w:r>
      <w:r w:rsidR="002A2A32">
        <w:rPr>
          <w:rFonts w:ascii="KFGQPC Uthmanic Script HAFS" w:hAnsi="KFGQPC Uthmanic Script HAFS" w:cs="KFGQPC Uthmanic Script HAFS" w:hint="eastAsia"/>
          <w:sz w:val="28"/>
          <w:szCs w:val="28"/>
          <w:rtl/>
        </w:rPr>
        <w:t>نفِصَامَ</w:t>
      </w:r>
      <w:r w:rsidR="002A2A32">
        <w:rPr>
          <w:rFonts w:ascii="KFGQPC Uthmanic Script HAFS" w:hAnsi="KFGQPC Uthmanic Script HAFS" w:cs="KFGQPC Uthmanic Script HAFS"/>
          <w:sz w:val="28"/>
          <w:szCs w:val="28"/>
          <w:rtl/>
        </w:rPr>
        <w:t xml:space="preserve"> لَهَاۗ وَ</w:t>
      </w:r>
      <w:r w:rsidR="002A2A32">
        <w:rPr>
          <w:rFonts w:ascii="KFGQPC Uthmanic Script HAFS" w:hAnsi="KFGQPC Uthmanic Script HAFS" w:cs="KFGQPC Uthmanic Script HAFS" w:hint="cs"/>
          <w:sz w:val="28"/>
          <w:szCs w:val="28"/>
          <w:rtl/>
        </w:rPr>
        <w:t>ٱ</w:t>
      </w:r>
      <w:r w:rsidR="002A2A32">
        <w:rPr>
          <w:rFonts w:ascii="KFGQPC Uthmanic Script HAFS" w:hAnsi="KFGQPC Uthmanic Script HAFS" w:cs="KFGQPC Uthmanic Script HAFS" w:hint="eastAsia"/>
          <w:sz w:val="28"/>
          <w:szCs w:val="28"/>
          <w:rtl/>
        </w:rPr>
        <w:t>للَّهُ</w:t>
      </w:r>
      <w:r w:rsidR="002A2A32">
        <w:rPr>
          <w:rFonts w:ascii="KFGQPC Uthmanic Script HAFS" w:hAnsi="KFGQPC Uthmanic Script HAFS" w:cs="KFGQPC Uthmanic Script HAFS"/>
          <w:sz w:val="28"/>
          <w:szCs w:val="28"/>
          <w:rtl/>
        </w:rPr>
        <w:t xml:space="preserve"> سَمِيعٌ عَلِيمٌ ٢٥٦</w:t>
      </w:r>
      <w:r w:rsidR="0093109F" w:rsidRPr="0093109F">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البقرة: 256</w:t>
      </w:r>
      <w:r w:rsidR="0093109F" w:rsidRPr="007808E5">
        <w:rPr>
          <w:rFonts w:ascii="mylotus" w:hAnsi="mylotus" w:cs="mylotus"/>
          <w:smallCaps/>
          <w:rtl/>
          <w:lang w:bidi="ar-SA"/>
        </w:rPr>
        <w:t>]</w:t>
      </w:r>
      <w:r w:rsidR="00C5413C" w:rsidRPr="00984198">
        <w:rPr>
          <w:rFonts w:cs="B Lotus" w:hint="cs"/>
          <w:color w:val="000000"/>
          <w:sz w:val="28"/>
          <w:szCs w:val="28"/>
          <w:rtl/>
        </w:rPr>
        <w:t xml:space="preserve"> </w:t>
      </w:r>
      <w:r w:rsidR="006C1D8E">
        <w:rPr>
          <w:rFonts w:cs="B Lotus" w:hint="cs"/>
          <w:color w:val="000000"/>
          <w:sz w:val="28"/>
          <w:szCs w:val="28"/>
          <w:rtl/>
        </w:rPr>
        <w:t>«</w:t>
      </w:r>
      <w:r w:rsidR="00C5413C" w:rsidRPr="00984198">
        <w:rPr>
          <w:rFonts w:cs="B Lotus" w:hint="cs"/>
          <w:color w:val="000000"/>
          <w:sz w:val="28"/>
          <w:szCs w:val="28"/>
          <w:rtl/>
        </w:rPr>
        <w:t>کسی که به طاغوت کفر بورزد و به الله ایمان بیاورد، به محکم</w:t>
      </w:r>
      <w:r w:rsidR="009D0387" w:rsidRPr="00984198">
        <w:rPr>
          <w:rFonts w:cs="B Lotus" w:hint="cs"/>
          <w:color w:val="000000"/>
          <w:sz w:val="28"/>
          <w:szCs w:val="28"/>
          <w:rtl/>
        </w:rPr>
        <w:t xml:space="preserve">‌ترین </w:t>
      </w:r>
      <w:r w:rsidR="006C1D8E">
        <w:rPr>
          <w:rFonts w:cs="B Lotus" w:hint="cs"/>
          <w:color w:val="000000"/>
          <w:sz w:val="28"/>
          <w:szCs w:val="28"/>
          <w:rtl/>
        </w:rPr>
        <w:t>دستاویز در آویخته است»</w:t>
      </w:r>
      <w:r w:rsidR="00C5413C" w:rsidRPr="00862309">
        <w:rPr>
          <w:rStyle w:val="FootnoteReference"/>
          <w:rFonts w:cs="B Nazanin"/>
          <w:color w:val="000000"/>
          <w:rtl/>
        </w:rPr>
        <w:footnoteReference w:id="338"/>
      </w:r>
      <w:r w:rsidR="006C1D8E">
        <w:rPr>
          <w:rFonts w:cs="B Lotus" w:hint="cs"/>
          <w:color w:val="000000"/>
          <w:sz w:val="28"/>
          <w:szCs w:val="28"/>
          <w:rtl/>
        </w:rPr>
        <w:t>.</w:t>
      </w:r>
      <w:r w:rsidR="00C5413C" w:rsidRPr="00984198">
        <w:rPr>
          <w:rFonts w:cs="B Lotus" w:hint="cs"/>
          <w:color w:val="000000"/>
          <w:sz w:val="28"/>
          <w:szCs w:val="28"/>
          <w:rtl/>
        </w:rPr>
        <w:t xml:space="preserve"> </w:t>
      </w:r>
    </w:p>
    <w:p w:rsidR="00C5413C" w:rsidRPr="002A2A32" w:rsidRDefault="009876CE" w:rsidP="009876CE">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Pr>
          <w:rFonts w:cs="B Lotus" w:hint="cs"/>
          <w:color w:val="000000"/>
          <w:sz w:val="28"/>
          <w:szCs w:val="28"/>
          <w:rtl/>
        </w:rPr>
        <w:t>شیخ محمد بن عبدالوهاب</w:t>
      </w:r>
      <w:r w:rsidR="009D0387" w:rsidRPr="00984198">
        <w:rPr>
          <w:rFonts w:cs="B Lotus" w:hint="cs"/>
          <w:color w:val="000000"/>
          <w:sz w:val="28"/>
          <w:szCs w:val="28"/>
          <w:rtl/>
        </w:rPr>
        <w:t xml:space="preserve"> می‌</w:t>
      </w:r>
      <w:r w:rsidR="00C5413C" w:rsidRPr="00984198">
        <w:rPr>
          <w:rFonts w:cs="B Lotus" w:hint="cs"/>
          <w:color w:val="000000"/>
          <w:sz w:val="28"/>
          <w:szCs w:val="28"/>
          <w:rtl/>
        </w:rPr>
        <w:t xml:space="preserve">گوید: </w:t>
      </w:r>
      <w:r>
        <w:rPr>
          <w:rFonts w:cs="B Lotus" w:hint="cs"/>
          <w:color w:val="000000"/>
          <w:sz w:val="28"/>
          <w:szCs w:val="28"/>
          <w:rtl/>
        </w:rPr>
        <w:t>«</w:t>
      </w:r>
      <w:r w:rsidR="00C5413C" w:rsidRPr="00984198">
        <w:rPr>
          <w:rFonts w:cs="B Lotus" w:hint="cs"/>
          <w:color w:val="000000"/>
          <w:sz w:val="28"/>
          <w:szCs w:val="28"/>
          <w:rtl/>
        </w:rPr>
        <w:t xml:space="preserve">خون و مالش محفوظ نیست، خود دلیل روشنی بر عدم ایمان کسی است که کفر به طاغوت انجام ندهد؛ اگر چه به </w:t>
      </w:r>
      <w:r w:rsidR="0093109F" w:rsidRPr="00984198">
        <w:rPr>
          <w:rFonts w:cs="B Lotus" w:hint="cs"/>
          <w:color w:val="000000"/>
          <w:sz w:val="28"/>
          <w:szCs w:val="28"/>
          <w:rtl/>
        </w:rPr>
        <w:t>«</w:t>
      </w:r>
      <w:r w:rsidR="00F64452" w:rsidRPr="00F64452">
        <w:rPr>
          <w:rFonts w:cs="mylotus" w:hint="cs"/>
          <w:color w:val="000000"/>
          <w:sz w:val="28"/>
          <w:szCs w:val="28"/>
          <w:rtl/>
        </w:rPr>
        <w:t>لا إله إلا الله</w:t>
      </w:r>
      <w:r w:rsidR="0093109F" w:rsidRPr="00984198">
        <w:rPr>
          <w:rFonts w:cs="B Lotus" w:hint="cs"/>
          <w:color w:val="000000"/>
          <w:sz w:val="28"/>
          <w:szCs w:val="28"/>
          <w:rtl/>
        </w:rPr>
        <w:t>»</w:t>
      </w:r>
      <w:r w:rsidR="00C5413C" w:rsidRPr="00984198">
        <w:rPr>
          <w:rFonts w:cs="B Lotus" w:hint="cs"/>
          <w:color w:val="000000"/>
          <w:sz w:val="28"/>
          <w:szCs w:val="28"/>
          <w:rtl/>
        </w:rPr>
        <w:t xml:space="preserve"> </w:t>
      </w:r>
      <w:r>
        <w:rPr>
          <w:rFonts w:cs="B Lotus" w:hint="cs"/>
          <w:color w:val="000000"/>
          <w:sz w:val="28"/>
          <w:szCs w:val="28"/>
          <w:rtl/>
        </w:rPr>
        <w:t>اقرار کند و در طول روزگار هم آن</w:t>
      </w:r>
      <w:r>
        <w:rPr>
          <w:rFonts w:cs="B Lotus"/>
          <w:color w:val="000000"/>
          <w:sz w:val="28"/>
          <w:szCs w:val="28"/>
          <w:rtl/>
        </w:rPr>
        <w:softHyphen/>
      </w:r>
      <w:r w:rsidR="00C5413C" w:rsidRPr="00984198">
        <w:rPr>
          <w:rFonts w:cs="B Lotus" w:hint="cs"/>
          <w:color w:val="000000"/>
          <w:sz w:val="28"/>
          <w:szCs w:val="28"/>
          <w:rtl/>
        </w:rPr>
        <w:t>را بر زبانش جاری سازد. و این چنین کسی، مثل فردی است که چیزی را  بگوید</w:t>
      </w:r>
      <w:r>
        <w:rPr>
          <w:rFonts w:cs="B Lotus" w:hint="cs"/>
          <w:color w:val="000000"/>
          <w:sz w:val="28"/>
          <w:szCs w:val="28"/>
          <w:rtl/>
        </w:rPr>
        <w:t xml:space="preserve"> و در همان وقت ضد آن</w:t>
      </w:r>
      <w:r>
        <w:rPr>
          <w:rFonts w:cs="B Lotus"/>
          <w:color w:val="000000"/>
          <w:sz w:val="28"/>
          <w:szCs w:val="28"/>
          <w:rtl/>
        </w:rPr>
        <w:softHyphen/>
      </w:r>
      <w:r w:rsidR="00C5413C" w:rsidRPr="00984198">
        <w:rPr>
          <w:rFonts w:cs="B Lotus" w:hint="cs"/>
          <w:color w:val="000000"/>
          <w:sz w:val="28"/>
          <w:szCs w:val="28"/>
          <w:rtl/>
        </w:rPr>
        <w:t xml:space="preserve">را بر زبان آورد. به </w:t>
      </w:r>
      <w:r w:rsidR="0093109F" w:rsidRPr="00984198">
        <w:rPr>
          <w:rFonts w:cs="B Lotus" w:hint="cs"/>
          <w:color w:val="000000"/>
          <w:sz w:val="28"/>
          <w:szCs w:val="28"/>
          <w:rtl/>
        </w:rPr>
        <w:t>«</w:t>
      </w:r>
      <w:r w:rsidR="00F64452" w:rsidRPr="00F64452">
        <w:rPr>
          <w:rFonts w:cs="mylotus" w:hint="cs"/>
          <w:color w:val="000000"/>
          <w:sz w:val="28"/>
          <w:szCs w:val="28"/>
          <w:rtl/>
        </w:rPr>
        <w:t>لا إله إلا الله</w:t>
      </w:r>
      <w:r w:rsidR="0093109F" w:rsidRPr="00984198">
        <w:rPr>
          <w:rFonts w:cs="B Lotus" w:hint="cs"/>
          <w:color w:val="000000"/>
          <w:sz w:val="28"/>
          <w:szCs w:val="28"/>
          <w:rtl/>
        </w:rPr>
        <w:t>»</w:t>
      </w:r>
      <w:r w:rsidR="00C5413C" w:rsidRPr="00984198">
        <w:rPr>
          <w:rFonts w:cs="B Lotus" w:hint="cs"/>
          <w:color w:val="000000"/>
          <w:sz w:val="28"/>
          <w:szCs w:val="28"/>
          <w:rtl/>
        </w:rPr>
        <w:t xml:space="preserve"> اقرار</w:t>
      </w:r>
      <w:r w:rsidR="009D0387" w:rsidRPr="00984198">
        <w:rPr>
          <w:rFonts w:cs="B Lotus" w:hint="cs"/>
          <w:color w:val="000000"/>
          <w:sz w:val="28"/>
          <w:szCs w:val="28"/>
          <w:rtl/>
        </w:rPr>
        <w:t xml:space="preserve"> می‌</w:t>
      </w:r>
      <w:r>
        <w:rPr>
          <w:rFonts w:cs="B Lotus" w:hint="cs"/>
          <w:color w:val="000000"/>
          <w:sz w:val="28"/>
          <w:szCs w:val="28"/>
          <w:rtl/>
        </w:rPr>
        <w:t>کند</w:t>
      </w:r>
      <w:r w:rsidR="00C5413C" w:rsidRPr="00984198">
        <w:rPr>
          <w:rFonts w:cs="B Lotus" w:hint="cs"/>
          <w:color w:val="000000"/>
          <w:sz w:val="28"/>
          <w:szCs w:val="28"/>
          <w:rtl/>
        </w:rPr>
        <w:t xml:space="preserve"> اما در همان حال خدای دیگری را همراه یا بدون الله متعال پرستش</w:t>
      </w:r>
      <w:r w:rsidR="009D0387" w:rsidRPr="00984198">
        <w:rPr>
          <w:rFonts w:cs="B Lotus" w:hint="cs"/>
          <w:color w:val="000000"/>
          <w:sz w:val="28"/>
          <w:szCs w:val="28"/>
          <w:rtl/>
        </w:rPr>
        <w:t xml:space="preserve"> می‌</w:t>
      </w:r>
      <w:r w:rsidR="00C5413C" w:rsidRPr="00984198">
        <w:rPr>
          <w:rFonts w:cs="B Lotus" w:hint="cs"/>
          <w:color w:val="000000"/>
          <w:sz w:val="28"/>
          <w:szCs w:val="28"/>
          <w:rtl/>
        </w:rPr>
        <w:t xml:space="preserve">کند. </w:t>
      </w:r>
    </w:p>
    <w:p w:rsidR="00C5413C" w:rsidRPr="00984198" w:rsidRDefault="00C5413C" w:rsidP="009876CE">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همان طور که قبلاً ذکر شد اجتماع «ایمان و کفر» و «توحید و شرک» در قلب یک انسان غیر ممکن است. و در حدیثی از رسول الله </w:t>
      </w:r>
      <w:r w:rsidR="009876CE">
        <w:rPr>
          <w:rFonts w:ascii="Arial" w:hAnsi="Arial" w:cs="CTraditional Arabic" w:hint="cs"/>
          <w:sz w:val="28"/>
          <w:szCs w:val="28"/>
          <w:rtl/>
        </w:rPr>
        <w:t>ح</w:t>
      </w:r>
      <w:r w:rsidRPr="00984198">
        <w:rPr>
          <w:rFonts w:cs="B Lotus" w:hint="cs"/>
          <w:color w:val="000000"/>
          <w:sz w:val="28"/>
          <w:szCs w:val="28"/>
          <w:rtl/>
        </w:rPr>
        <w:t xml:space="preserve"> آمده است: </w:t>
      </w:r>
      <w:r w:rsidRPr="001970E5">
        <w:rPr>
          <w:rStyle w:val="Char2"/>
          <w:rFonts w:hint="cs"/>
          <w:rtl/>
        </w:rPr>
        <w:t>«</w:t>
      </w:r>
      <w:r w:rsidRPr="001970E5">
        <w:rPr>
          <w:rStyle w:val="Char2"/>
          <w:rtl/>
        </w:rPr>
        <w:t>لَا يَجْتَمِعُ الْإِيمَانُ وَالْكُفْرُ فِي قَلْبِ امْرِئٍ</w:t>
      </w:r>
      <w:r w:rsidR="00F4329D" w:rsidRPr="001970E5">
        <w:rPr>
          <w:rStyle w:val="Char2"/>
          <w:rFonts w:hint="cs"/>
          <w:rtl/>
        </w:rPr>
        <w:t>»</w:t>
      </w:r>
      <w:r w:rsidRPr="00862309">
        <w:rPr>
          <w:rStyle w:val="FootnoteReference"/>
          <w:rFonts w:cs="B Nazanin"/>
          <w:color w:val="000000"/>
          <w:rtl/>
        </w:rPr>
        <w:footnoteReference w:id="339"/>
      </w:r>
      <w:r w:rsidR="006C1D8E">
        <w:rPr>
          <w:rFonts w:cs="B Lotus" w:hint="cs"/>
          <w:color w:val="000000"/>
          <w:sz w:val="28"/>
          <w:szCs w:val="28"/>
          <w:rtl/>
        </w:rPr>
        <w:t>.</w:t>
      </w:r>
      <w:r w:rsidRPr="00984198">
        <w:rPr>
          <w:rFonts w:cs="B Lotus" w:hint="cs"/>
          <w:color w:val="000000"/>
          <w:sz w:val="28"/>
          <w:szCs w:val="28"/>
          <w:rtl/>
        </w:rPr>
        <w:t xml:space="preserve"> </w:t>
      </w:r>
      <w:r w:rsidR="006C1D8E">
        <w:rPr>
          <w:rFonts w:cs="B Lotus" w:hint="cs"/>
          <w:color w:val="000000"/>
          <w:sz w:val="28"/>
          <w:szCs w:val="28"/>
          <w:rtl/>
        </w:rPr>
        <w:t>«</w:t>
      </w:r>
      <w:r w:rsidRPr="00984198">
        <w:rPr>
          <w:rFonts w:cs="B Lotus" w:hint="cs"/>
          <w:color w:val="000000"/>
          <w:sz w:val="28"/>
          <w:szCs w:val="28"/>
          <w:rtl/>
        </w:rPr>
        <w:t>ایمان و کفر (به طور هم زمان) در قلب انسانی جمع</w:t>
      </w:r>
      <w:r w:rsidR="009D0387" w:rsidRPr="00984198">
        <w:rPr>
          <w:rFonts w:cs="B Lotus" w:hint="cs"/>
          <w:color w:val="000000"/>
          <w:sz w:val="28"/>
          <w:szCs w:val="28"/>
          <w:rtl/>
        </w:rPr>
        <w:t xml:space="preserve"> نمی‌</w:t>
      </w:r>
      <w:r w:rsidRPr="00984198">
        <w:rPr>
          <w:rFonts w:cs="B Lotus" w:hint="cs"/>
          <w:color w:val="000000"/>
          <w:sz w:val="28"/>
          <w:szCs w:val="28"/>
          <w:rtl/>
        </w:rPr>
        <w:t>شود</w:t>
      </w:r>
      <w:r w:rsidR="006C1D8E">
        <w:rPr>
          <w:rFonts w:cs="B Lotus" w:hint="cs"/>
          <w:color w:val="000000"/>
          <w:sz w:val="28"/>
          <w:szCs w:val="28"/>
          <w:rtl/>
        </w:rPr>
        <w:t>»</w:t>
      </w:r>
      <w:r w:rsidRPr="00984198">
        <w:rPr>
          <w:rFonts w:cs="B Lotus" w:hint="cs"/>
          <w:color w:val="000000"/>
          <w:sz w:val="28"/>
          <w:szCs w:val="28"/>
          <w:rtl/>
        </w:rPr>
        <w:t>.</w:t>
      </w:r>
    </w:p>
    <w:p w:rsidR="00C5413C" w:rsidRPr="00984198" w:rsidRDefault="00C5413C" w:rsidP="009876CE">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و اگر گفته شود: چرا در شهادت توحید </w:t>
      </w:r>
      <w:r w:rsidR="0093109F" w:rsidRPr="00984198">
        <w:rPr>
          <w:rFonts w:cs="B Lotus" w:hint="cs"/>
          <w:color w:val="000000"/>
          <w:sz w:val="28"/>
          <w:szCs w:val="28"/>
          <w:rtl/>
        </w:rPr>
        <w:t>«</w:t>
      </w:r>
      <w:r w:rsidR="00F64452" w:rsidRPr="00F64452">
        <w:rPr>
          <w:rFonts w:cs="mylotus" w:hint="cs"/>
          <w:color w:val="000000"/>
          <w:sz w:val="28"/>
          <w:szCs w:val="28"/>
          <w:rtl/>
        </w:rPr>
        <w:t>لا إله إلا الله</w:t>
      </w:r>
      <w:r w:rsidR="0093109F" w:rsidRPr="00984198">
        <w:rPr>
          <w:rFonts w:cs="B Lotus" w:hint="cs"/>
          <w:color w:val="000000"/>
          <w:sz w:val="28"/>
          <w:szCs w:val="28"/>
          <w:rtl/>
        </w:rPr>
        <w:t>»</w:t>
      </w:r>
      <w:r w:rsidRPr="00984198">
        <w:rPr>
          <w:rFonts w:cs="B Lotus" w:hint="cs"/>
          <w:color w:val="000000"/>
          <w:sz w:val="28"/>
          <w:szCs w:val="28"/>
          <w:rtl/>
        </w:rPr>
        <w:t xml:space="preserve"> و نصوصی که آن</w:t>
      </w:r>
      <w:r w:rsidR="009876CE">
        <w:rPr>
          <w:rFonts w:cs="B Lotus"/>
          <w:color w:val="000000"/>
          <w:sz w:val="28"/>
          <w:szCs w:val="28"/>
          <w:rtl/>
        </w:rPr>
        <w:softHyphen/>
      </w:r>
      <w:r w:rsidRPr="00984198">
        <w:rPr>
          <w:rFonts w:cs="B Lotus" w:hint="cs"/>
          <w:color w:val="000000"/>
          <w:sz w:val="28"/>
          <w:szCs w:val="28"/>
          <w:rtl/>
        </w:rPr>
        <w:t>را شرح و تفسیر</w:t>
      </w:r>
      <w:r w:rsidR="009D0387" w:rsidRPr="00984198">
        <w:rPr>
          <w:rFonts w:cs="B Lotus" w:hint="cs"/>
          <w:color w:val="000000"/>
          <w:sz w:val="28"/>
          <w:szCs w:val="28"/>
          <w:rtl/>
        </w:rPr>
        <w:t xml:space="preserve"> می‌</w:t>
      </w:r>
      <w:r w:rsidRPr="00984198">
        <w:rPr>
          <w:rFonts w:cs="B Lotus" w:hint="cs"/>
          <w:color w:val="000000"/>
          <w:sz w:val="28"/>
          <w:szCs w:val="28"/>
          <w:rtl/>
        </w:rPr>
        <w:t xml:space="preserve">کنند، جانب نفی، بر جانب اثبات آن مقدم شده است؟ و حکمت این تقدم چیست؟ </w:t>
      </w:r>
    </w:p>
    <w:p w:rsidR="00C5413C" w:rsidRPr="00984198" w:rsidRDefault="009876CE" w:rsidP="00C80182">
      <w:pPr>
        <w:pStyle w:val="NormalWeb"/>
        <w:bidi/>
        <w:spacing w:before="0" w:beforeAutospacing="0" w:after="0" w:afterAutospacing="0"/>
        <w:ind w:firstLine="284"/>
        <w:jc w:val="both"/>
        <w:rPr>
          <w:rFonts w:cs="B Lotus"/>
          <w:color w:val="000000"/>
          <w:sz w:val="28"/>
          <w:szCs w:val="28"/>
          <w:rtl/>
        </w:rPr>
      </w:pPr>
      <w:r>
        <w:rPr>
          <w:rFonts w:cs="B Lotus" w:hint="cs"/>
          <w:color w:val="000000"/>
          <w:sz w:val="28"/>
          <w:szCs w:val="28"/>
          <w:rtl/>
        </w:rPr>
        <w:t>می</w:t>
      </w:r>
      <w:r>
        <w:rPr>
          <w:rFonts w:cs="B Lotus"/>
          <w:color w:val="000000"/>
          <w:sz w:val="28"/>
          <w:szCs w:val="28"/>
          <w:rtl/>
        </w:rPr>
        <w:softHyphen/>
      </w:r>
      <w:r w:rsidR="00C5413C" w:rsidRPr="00984198">
        <w:rPr>
          <w:rFonts w:cs="B Lotus" w:hint="cs"/>
          <w:color w:val="000000"/>
          <w:sz w:val="28"/>
          <w:szCs w:val="28"/>
          <w:rtl/>
        </w:rPr>
        <w:t>گویم: این تقدم جانب نفی بر جانب اثبات در شهادت توحید و بقیه</w:t>
      </w:r>
      <w:r w:rsidR="00AC25A8" w:rsidRPr="00984198">
        <w:rPr>
          <w:rFonts w:cs="B Lotus" w:hint="cs"/>
          <w:color w:val="000000"/>
          <w:sz w:val="28"/>
          <w:szCs w:val="28"/>
          <w:rtl/>
        </w:rPr>
        <w:t xml:space="preserve">‌ی </w:t>
      </w:r>
      <w:r w:rsidR="00C5413C" w:rsidRPr="00984198">
        <w:rPr>
          <w:rFonts w:cs="B Lotus" w:hint="cs"/>
          <w:color w:val="000000"/>
          <w:sz w:val="28"/>
          <w:szCs w:val="28"/>
          <w:rtl/>
        </w:rPr>
        <w:t>نصوصی که کلمه</w:t>
      </w:r>
      <w:r w:rsidR="00AC25A8" w:rsidRPr="00984198">
        <w:rPr>
          <w:rFonts w:cs="B Lotus" w:hint="cs"/>
          <w:color w:val="000000"/>
          <w:sz w:val="28"/>
          <w:szCs w:val="28"/>
          <w:rtl/>
        </w:rPr>
        <w:t xml:space="preserve">‌ی </w:t>
      </w:r>
      <w:r w:rsidR="00C5413C" w:rsidRPr="00984198">
        <w:rPr>
          <w:rFonts w:cs="B Lotus" w:hint="cs"/>
          <w:color w:val="000000"/>
          <w:sz w:val="28"/>
          <w:szCs w:val="28"/>
          <w:rtl/>
        </w:rPr>
        <w:t>توحید را شرح و تفسیر</w:t>
      </w:r>
      <w:r w:rsidR="009D0387" w:rsidRPr="00984198">
        <w:rPr>
          <w:rFonts w:cs="B Lotus" w:hint="cs"/>
          <w:color w:val="000000"/>
          <w:sz w:val="28"/>
          <w:szCs w:val="28"/>
          <w:rtl/>
        </w:rPr>
        <w:t xml:space="preserve"> می‌</w:t>
      </w:r>
      <w:r w:rsidR="00C5413C" w:rsidRPr="00984198">
        <w:rPr>
          <w:rFonts w:cs="B Lotus" w:hint="cs"/>
          <w:color w:val="000000"/>
          <w:sz w:val="28"/>
          <w:szCs w:val="28"/>
          <w:rtl/>
        </w:rPr>
        <w:t>کنند، فایده</w:t>
      </w:r>
      <w:r w:rsidR="009D0387" w:rsidRPr="00984198">
        <w:rPr>
          <w:rFonts w:cs="B Lotus" w:hint="cs"/>
          <w:color w:val="000000"/>
          <w:sz w:val="28"/>
          <w:szCs w:val="28"/>
          <w:rtl/>
        </w:rPr>
        <w:t xml:space="preserve">‌ها </w:t>
      </w:r>
      <w:r w:rsidR="00C5413C" w:rsidRPr="00984198">
        <w:rPr>
          <w:rFonts w:cs="B Lotus" w:hint="cs"/>
          <w:color w:val="000000"/>
          <w:sz w:val="28"/>
          <w:szCs w:val="28"/>
          <w:rtl/>
        </w:rPr>
        <w:t>و حکمت</w:t>
      </w:r>
      <w:r w:rsidR="009D0387" w:rsidRPr="00984198">
        <w:rPr>
          <w:rFonts w:cs="B Lotus" w:hint="cs"/>
          <w:color w:val="000000"/>
          <w:sz w:val="28"/>
          <w:szCs w:val="28"/>
          <w:rtl/>
        </w:rPr>
        <w:t xml:space="preserve">‌های </w:t>
      </w:r>
      <w:r w:rsidR="00C5413C" w:rsidRPr="00984198">
        <w:rPr>
          <w:rFonts w:cs="B Lotus" w:hint="cs"/>
          <w:color w:val="000000"/>
          <w:sz w:val="28"/>
          <w:szCs w:val="28"/>
          <w:rtl/>
        </w:rPr>
        <w:t>مهم و زیادی دارد که در ذات خود مشروع و خوب است و منظور و مقصود شهادت توحید نیز همان است که بیان کرده</w:t>
      </w:r>
      <w:r w:rsidR="00AC25A8" w:rsidRPr="00984198">
        <w:rPr>
          <w:rFonts w:cs="B Lotus" w:hint="cs"/>
          <w:color w:val="000000"/>
          <w:sz w:val="28"/>
          <w:szCs w:val="28"/>
          <w:rtl/>
        </w:rPr>
        <w:t>‌اند.</w:t>
      </w:r>
    </w:p>
    <w:p w:rsidR="00C5413C" w:rsidRPr="002A2A32" w:rsidRDefault="00C5413C" w:rsidP="002A2A32">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از جمله: کسی</w:t>
      </w:r>
      <w:r w:rsidR="009876CE">
        <w:rPr>
          <w:rFonts w:cs="B Lotus" w:hint="cs"/>
          <w:color w:val="000000"/>
          <w:sz w:val="28"/>
          <w:szCs w:val="28"/>
          <w:rtl/>
        </w:rPr>
        <w:t xml:space="preserve"> که این تقدم را انجام ندهد و آن</w:t>
      </w:r>
      <w:r w:rsidR="009876CE">
        <w:rPr>
          <w:rFonts w:cs="B Lotus"/>
          <w:color w:val="000000"/>
          <w:sz w:val="28"/>
          <w:szCs w:val="28"/>
          <w:rtl/>
        </w:rPr>
        <w:softHyphen/>
      </w:r>
      <w:r w:rsidRPr="00984198">
        <w:rPr>
          <w:rFonts w:cs="B Lotus" w:hint="cs"/>
          <w:color w:val="000000"/>
          <w:sz w:val="28"/>
          <w:szCs w:val="28"/>
          <w:rtl/>
        </w:rPr>
        <w:t>را در وجود خود و دینش مراعات نکند و خود را به آن ملزم ننماید، شرک و توحید را با هم انجام می</w:t>
      </w:r>
      <w:r w:rsidRPr="00984198">
        <w:rPr>
          <w:rFonts w:cs="B Lotus" w:hint="cs"/>
          <w:color w:val="000000"/>
          <w:sz w:val="28"/>
          <w:szCs w:val="28"/>
          <w:cs/>
        </w:rPr>
        <w:t>‎</w:t>
      </w:r>
      <w:r w:rsidRPr="00984198">
        <w:rPr>
          <w:rFonts w:cs="B Lotus" w:hint="cs"/>
          <w:color w:val="000000"/>
          <w:sz w:val="28"/>
          <w:szCs w:val="28"/>
          <w:rtl/>
        </w:rPr>
        <w:t>دهد و این طریقه</w:t>
      </w:r>
      <w:r w:rsidR="00AC25A8" w:rsidRPr="00984198">
        <w:rPr>
          <w:rFonts w:cs="B Lotus" w:hint="cs"/>
          <w:color w:val="000000"/>
          <w:sz w:val="28"/>
          <w:szCs w:val="28"/>
          <w:rtl/>
        </w:rPr>
        <w:t xml:space="preserve">‌ی </w:t>
      </w:r>
      <w:r w:rsidRPr="00984198">
        <w:rPr>
          <w:rFonts w:cs="B Lotus" w:hint="cs"/>
          <w:color w:val="000000"/>
          <w:sz w:val="28"/>
          <w:szCs w:val="28"/>
          <w:rtl/>
        </w:rPr>
        <w:t>دین مشرکان است که عبادت الله متعال و پرستش طاغوت را با هم جمع</w:t>
      </w:r>
      <w:r w:rsidR="009D0387" w:rsidRPr="00984198">
        <w:rPr>
          <w:rFonts w:cs="B Lotus" w:hint="cs"/>
          <w:color w:val="000000"/>
          <w:sz w:val="28"/>
          <w:szCs w:val="28"/>
          <w:rtl/>
        </w:rPr>
        <w:t xml:space="preserve"> می‌</w:t>
      </w:r>
      <w:r w:rsidR="009876CE">
        <w:rPr>
          <w:rFonts w:cs="B Lotus" w:hint="cs"/>
          <w:color w:val="000000"/>
          <w:sz w:val="28"/>
          <w:szCs w:val="28"/>
          <w:rtl/>
        </w:rPr>
        <w:t xml:space="preserve">کنند </w:t>
      </w:r>
      <w:r w:rsidRPr="00984198">
        <w:rPr>
          <w:rFonts w:cs="B Lotus" w:hint="cs"/>
          <w:color w:val="000000"/>
          <w:sz w:val="28"/>
          <w:szCs w:val="28"/>
          <w:rtl/>
        </w:rPr>
        <w:t>... اینان به الله</w:t>
      </w:r>
      <w:r w:rsidR="009876CE">
        <w:rPr>
          <w:rFonts w:cs="B Lotus" w:hint="cs"/>
          <w:color w:val="000000"/>
          <w:sz w:val="28"/>
          <w:szCs w:val="28"/>
          <w:rtl/>
        </w:rPr>
        <w:t xml:space="preserve"> ایمان آوردند، درحالی</w:t>
      </w:r>
      <w:r w:rsidR="009876CE">
        <w:rPr>
          <w:rFonts w:cs="B Lotus"/>
          <w:color w:val="000000"/>
          <w:sz w:val="28"/>
          <w:szCs w:val="28"/>
          <w:rtl/>
        </w:rPr>
        <w:softHyphen/>
      </w:r>
      <w:r w:rsidRPr="00984198">
        <w:rPr>
          <w:rFonts w:cs="B Lotus" w:hint="cs"/>
          <w:color w:val="000000"/>
          <w:sz w:val="28"/>
          <w:szCs w:val="28"/>
          <w:rtl/>
        </w:rPr>
        <w:t>که مشرک بودند همان طور که الله متعال در مورد</w:t>
      </w:r>
      <w:r w:rsidR="009D0387" w:rsidRPr="00984198">
        <w:rPr>
          <w:rFonts w:cs="B Lotus" w:hint="cs"/>
          <w:color w:val="000000"/>
          <w:sz w:val="28"/>
          <w:szCs w:val="28"/>
          <w:rtl/>
        </w:rPr>
        <w:t xml:space="preserve"> آن‌ها می‌</w:t>
      </w:r>
      <w:r w:rsidRPr="00984198">
        <w:rPr>
          <w:rFonts w:cs="B Lotus" w:hint="cs"/>
          <w:color w:val="000000"/>
          <w:sz w:val="28"/>
          <w:szCs w:val="28"/>
          <w:rtl/>
        </w:rPr>
        <w:t>فرماید:</w:t>
      </w:r>
      <w:r w:rsidR="0093109F" w:rsidRPr="00984198">
        <w:rPr>
          <w:rFonts w:cs="B Lotus" w:hint="cs"/>
          <w:color w:val="000000"/>
          <w:sz w:val="28"/>
          <w:szCs w:val="28"/>
          <w:rtl/>
        </w:rPr>
        <w:t xml:space="preserve"> </w:t>
      </w:r>
      <w:r w:rsidR="0093109F" w:rsidRPr="0093109F">
        <w:rPr>
          <w:rFonts w:ascii="Traditional Arabic" w:hAnsi="Traditional Arabic" w:cs="Traditional Arabic"/>
          <w:smallCaps/>
          <w:sz w:val="28"/>
          <w:szCs w:val="28"/>
          <w:rtl/>
        </w:rPr>
        <w:t>﴿</w:t>
      </w:r>
      <w:r w:rsidR="002A2A32">
        <w:rPr>
          <w:rFonts w:ascii="KFGQPC Uthmanic Script HAFS" w:hAnsi="KFGQPC Uthmanic Script HAFS" w:cs="KFGQPC Uthmanic Script HAFS" w:hint="eastAsia"/>
          <w:sz w:val="28"/>
          <w:szCs w:val="28"/>
          <w:rtl/>
        </w:rPr>
        <w:t>وَمَا</w:t>
      </w:r>
      <w:r w:rsidR="002A2A32">
        <w:rPr>
          <w:rFonts w:ascii="KFGQPC Uthmanic Script HAFS" w:hAnsi="KFGQPC Uthmanic Script HAFS" w:cs="KFGQPC Uthmanic Script HAFS"/>
          <w:sz w:val="28"/>
          <w:szCs w:val="28"/>
          <w:rtl/>
        </w:rPr>
        <w:t xml:space="preserve"> يُؤۡمِنُ أَكۡثَرُهُم بِ</w:t>
      </w:r>
      <w:r w:rsidR="002A2A32">
        <w:rPr>
          <w:rFonts w:ascii="KFGQPC Uthmanic Script HAFS" w:hAnsi="KFGQPC Uthmanic Script HAFS" w:cs="KFGQPC Uthmanic Script HAFS" w:hint="cs"/>
          <w:sz w:val="28"/>
          <w:szCs w:val="28"/>
          <w:rtl/>
        </w:rPr>
        <w:t>ٱ</w:t>
      </w:r>
      <w:r w:rsidR="002A2A32">
        <w:rPr>
          <w:rFonts w:ascii="KFGQPC Uthmanic Script HAFS" w:hAnsi="KFGQPC Uthmanic Script HAFS" w:cs="KFGQPC Uthmanic Script HAFS" w:hint="eastAsia"/>
          <w:sz w:val="28"/>
          <w:szCs w:val="28"/>
          <w:rtl/>
        </w:rPr>
        <w:t>للَّهِ</w:t>
      </w:r>
      <w:r w:rsidR="002A2A32">
        <w:rPr>
          <w:rFonts w:ascii="KFGQPC Uthmanic Script HAFS" w:hAnsi="KFGQPC Uthmanic Script HAFS" w:cs="KFGQPC Uthmanic Script HAFS"/>
          <w:sz w:val="28"/>
          <w:szCs w:val="28"/>
          <w:rtl/>
        </w:rPr>
        <w:t xml:space="preserve"> إِلَّا وَهُم مُّشۡرِكُونَ ١٠٦</w:t>
      </w:r>
      <w:r w:rsidR="0093109F" w:rsidRPr="0093109F">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یوسف: 106</w:t>
      </w:r>
      <w:r w:rsidR="0093109F" w:rsidRPr="007808E5">
        <w:rPr>
          <w:rFonts w:ascii="mylotus" w:hAnsi="mylotus" w:cs="mylotus"/>
          <w:smallCaps/>
          <w:rtl/>
          <w:lang w:bidi="ar-SA"/>
        </w:rPr>
        <w:t>]</w:t>
      </w:r>
      <w:r w:rsidRPr="00984198">
        <w:rPr>
          <w:rFonts w:cs="B Lotus" w:hint="cs"/>
          <w:color w:val="000000"/>
          <w:sz w:val="28"/>
          <w:szCs w:val="28"/>
          <w:rtl/>
        </w:rPr>
        <w:t xml:space="preserve"> </w:t>
      </w:r>
      <w:r w:rsidR="00A07539">
        <w:rPr>
          <w:rFonts w:cs="B Lotus" w:hint="cs"/>
          <w:color w:val="000000"/>
          <w:sz w:val="28"/>
          <w:szCs w:val="28"/>
          <w:rtl/>
        </w:rPr>
        <w:t>«</w:t>
      </w:r>
      <w:r w:rsidRPr="00984198">
        <w:rPr>
          <w:rFonts w:cs="B Lotus" w:hint="cs"/>
          <w:color w:val="000000"/>
          <w:sz w:val="28"/>
          <w:szCs w:val="28"/>
          <w:rtl/>
        </w:rPr>
        <w:t>و اکثر آنان که مدعی ایمان به الله هستند، مشرک</w:t>
      </w:r>
      <w:r w:rsidR="009D0387" w:rsidRPr="00984198">
        <w:rPr>
          <w:rFonts w:cs="B Lotus" w:hint="cs"/>
          <w:color w:val="000000"/>
          <w:sz w:val="28"/>
          <w:szCs w:val="28"/>
          <w:rtl/>
        </w:rPr>
        <w:t xml:space="preserve"> می‌</w:t>
      </w:r>
      <w:r w:rsidRPr="00984198">
        <w:rPr>
          <w:rFonts w:cs="B Lotus" w:hint="cs"/>
          <w:color w:val="000000"/>
          <w:sz w:val="28"/>
          <w:szCs w:val="28"/>
          <w:rtl/>
        </w:rPr>
        <w:t>باشند</w:t>
      </w:r>
      <w:r w:rsidR="00A07539">
        <w:rPr>
          <w:rFonts w:cs="B Lotus" w:hint="cs"/>
          <w:color w:val="000000"/>
          <w:sz w:val="28"/>
          <w:szCs w:val="28"/>
          <w:rtl/>
        </w:rPr>
        <w:t>»</w:t>
      </w:r>
      <w:r w:rsidRPr="00984198">
        <w:rPr>
          <w:rFonts w:cs="B Lotus" w:hint="cs"/>
          <w:color w:val="000000"/>
          <w:sz w:val="28"/>
          <w:szCs w:val="28"/>
          <w:rtl/>
        </w:rPr>
        <w:t>.</w:t>
      </w:r>
    </w:p>
    <w:p w:rsidR="00C5413C" w:rsidRDefault="00C5413C" w:rsidP="009876CE">
      <w:pPr>
        <w:pStyle w:val="NormalWeb"/>
        <w:bidi/>
        <w:spacing w:before="0" w:beforeAutospacing="0" w:after="0" w:afterAutospacing="0"/>
        <w:ind w:firstLine="284"/>
        <w:jc w:val="both"/>
        <w:rPr>
          <w:rFonts w:cs="B Nazanin"/>
          <w:b/>
          <w:bCs/>
          <w:color w:val="000000"/>
          <w:sz w:val="28"/>
          <w:szCs w:val="28"/>
          <w:rtl/>
        </w:rPr>
      </w:pPr>
      <w:r w:rsidRPr="00984198">
        <w:rPr>
          <w:rFonts w:cs="B Lotus" w:hint="cs"/>
          <w:color w:val="000000"/>
          <w:sz w:val="28"/>
          <w:szCs w:val="28"/>
          <w:rtl/>
        </w:rPr>
        <w:t>و باز: عدم رعایت این تقدیم، به ناچار سبب نابودی عبادت و تمامی اعمالی</w:t>
      </w:r>
      <w:r w:rsidR="009D0387" w:rsidRPr="00984198">
        <w:rPr>
          <w:rFonts w:cs="B Lotus" w:hint="cs"/>
          <w:color w:val="000000"/>
          <w:sz w:val="28"/>
          <w:szCs w:val="28"/>
          <w:rtl/>
        </w:rPr>
        <w:t xml:space="preserve"> می‌</w:t>
      </w:r>
      <w:r w:rsidRPr="00984198">
        <w:rPr>
          <w:rFonts w:cs="B Lotus" w:hint="cs"/>
          <w:color w:val="000000"/>
          <w:sz w:val="28"/>
          <w:szCs w:val="28"/>
          <w:rtl/>
        </w:rPr>
        <w:t>شود که انسان برای الله متعال انجام داده است. بنابراین قبل از آن که از شرک و عبادت طاغوت و خالی شدن از آن اعلام برائت کند، داخل در</w:t>
      </w:r>
      <w:r w:rsidR="009876CE">
        <w:rPr>
          <w:rFonts w:cs="B Lotus" w:hint="cs"/>
          <w:color w:val="000000"/>
          <w:sz w:val="28"/>
          <w:szCs w:val="28"/>
          <w:rtl/>
        </w:rPr>
        <w:t xml:space="preserve"> عبادت و طاعت پروردگار شده است ... و هم</w:t>
      </w:r>
      <w:r w:rsidRPr="00984198">
        <w:rPr>
          <w:rFonts w:cs="B Lotus" w:hint="cs"/>
          <w:color w:val="000000"/>
          <w:sz w:val="28"/>
          <w:szCs w:val="28"/>
          <w:rtl/>
        </w:rPr>
        <w:t xml:space="preserve">چنان که </w:t>
      </w:r>
      <w:r w:rsidR="009876CE">
        <w:rPr>
          <w:rFonts w:cs="B Lotus" w:hint="cs"/>
          <w:color w:val="000000"/>
          <w:sz w:val="28"/>
          <w:szCs w:val="28"/>
          <w:rtl/>
        </w:rPr>
        <w:t>پیشتر</w:t>
      </w:r>
      <w:r w:rsidRPr="00984198">
        <w:rPr>
          <w:rFonts w:cs="B Lotus" w:hint="cs"/>
          <w:color w:val="000000"/>
          <w:sz w:val="28"/>
          <w:szCs w:val="28"/>
          <w:rtl/>
        </w:rPr>
        <w:t xml:space="preserve"> بحث شد، شرک تمامی اعمال نیکوی انسان را از بین</w:t>
      </w:r>
      <w:r w:rsidR="009D0387" w:rsidRPr="00984198">
        <w:rPr>
          <w:rFonts w:cs="B Lotus" w:hint="cs"/>
          <w:color w:val="000000"/>
          <w:sz w:val="28"/>
          <w:szCs w:val="28"/>
          <w:rtl/>
        </w:rPr>
        <w:t xml:space="preserve"> می‌</w:t>
      </w:r>
      <w:r w:rsidRPr="00984198">
        <w:rPr>
          <w:rFonts w:cs="B Lotus" w:hint="cs"/>
          <w:color w:val="000000"/>
          <w:sz w:val="28"/>
          <w:szCs w:val="28"/>
          <w:rtl/>
        </w:rPr>
        <w:t>برد و صاحبش را از بهره گیری (از آن عمل صالح) محروم</w:t>
      </w:r>
      <w:r w:rsidR="009D0387" w:rsidRPr="00984198">
        <w:rPr>
          <w:rFonts w:cs="B Lotus" w:hint="cs"/>
          <w:color w:val="000000"/>
          <w:sz w:val="28"/>
          <w:szCs w:val="28"/>
          <w:rtl/>
        </w:rPr>
        <w:t xml:space="preserve"> می‌</w:t>
      </w:r>
      <w:r w:rsidRPr="00984198">
        <w:rPr>
          <w:rFonts w:cs="B Lotus" w:hint="cs"/>
          <w:color w:val="000000"/>
          <w:sz w:val="28"/>
          <w:szCs w:val="28"/>
          <w:rtl/>
        </w:rPr>
        <w:t xml:space="preserve">کند و همانند سدی </w:t>
      </w:r>
      <w:r w:rsidR="009876CE">
        <w:rPr>
          <w:rFonts w:cs="B Lotus" w:hint="cs"/>
          <w:color w:val="000000"/>
          <w:sz w:val="28"/>
          <w:szCs w:val="28"/>
          <w:rtl/>
        </w:rPr>
        <w:t>بلند</w:t>
      </w:r>
      <w:r w:rsidRPr="00984198">
        <w:rPr>
          <w:rFonts w:cs="B Lotus" w:hint="cs"/>
          <w:color w:val="000000"/>
          <w:sz w:val="28"/>
          <w:szCs w:val="28"/>
          <w:rtl/>
        </w:rPr>
        <w:t xml:space="preserve"> بین عمل نیکوی انسان و پذیرش و صعود آن به سوی آسمان مانع</w:t>
      </w:r>
      <w:r w:rsidR="009D0387" w:rsidRPr="00984198">
        <w:rPr>
          <w:rFonts w:cs="B Lotus" w:hint="cs"/>
          <w:color w:val="000000"/>
          <w:sz w:val="28"/>
          <w:szCs w:val="28"/>
          <w:rtl/>
        </w:rPr>
        <w:t xml:space="preserve"> می‌</w:t>
      </w:r>
      <w:r w:rsidR="009876CE">
        <w:rPr>
          <w:rFonts w:cs="B Lotus" w:hint="cs"/>
          <w:color w:val="000000"/>
          <w:sz w:val="28"/>
          <w:szCs w:val="28"/>
          <w:rtl/>
        </w:rPr>
        <w:t xml:space="preserve">شود </w:t>
      </w:r>
      <w:r w:rsidRPr="00984198">
        <w:rPr>
          <w:rFonts w:cs="B Lotus" w:hint="cs"/>
          <w:color w:val="000000"/>
          <w:sz w:val="28"/>
          <w:szCs w:val="28"/>
          <w:rtl/>
        </w:rPr>
        <w:t>...</w:t>
      </w:r>
      <w:r w:rsidR="009876CE">
        <w:rPr>
          <w:rFonts w:cs="B Lotus" w:hint="cs"/>
          <w:color w:val="000000"/>
          <w:sz w:val="28"/>
          <w:szCs w:val="28"/>
          <w:rtl/>
        </w:rPr>
        <w:t xml:space="preserve"> (طبق این قاعده) هر</w:t>
      </w:r>
      <w:r w:rsidRPr="00984198">
        <w:rPr>
          <w:rFonts w:cs="B Lotus" w:hint="cs"/>
          <w:color w:val="000000"/>
          <w:sz w:val="28"/>
          <w:szCs w:val="28"/>
          <w:rtl/>
        </w:rPr>
        <w:t>کس قبل از آن که به طاغوت کفر بورزد و از او و پرستش وی و حزبش اعلام برائت کند، نماز یا روزه یا حج یا زکات</w:t>
      </w:r>
      <w:r w:rsidR="009876CE">
        <w:rPr>
          <w:rFonts w:cs="B Lotus" w:hint="cs"/>
          <w:color w:val="000000"/>
          <w:sz w:val="28"/>
          <w:szCs w:val="28"/>
          <w:rtl/>
        </w:rPr>
        <w:t xml:space="preserve"> و یا عبادات دیگری را انجام دهد </w:t>
      </w:r>
      <w:r w:rsidRPr="00984198">
        <w:rPr>
          <w:rFonts w:cs="B Lotus" w:hint="cs"/>
          <w:color w:val="000000"/>
          <w:sz w:val="28"/>
          <w:szCs w:val="28"/>
          <w:rtl/>
        </w:rPr>
        <w:t>... آن اعمال و عبادات به او هیچ نفع و سودی</w:t>
      </w:r>
      <w:r w:rsidR="009D0387" w:rsidRPr="00984198">
        <w:rPr>
          <w:rFonts w:cs="B Lotus" w:hint="cs"/>
          <w:color w:val="000000"/>
          <w:sz w:val="28"/>
          <w:szCs w:val="28"/>
          <w:rtl/>
        </w:rPr>
        <w:t xml:space="preserve"> نمی‌</w:t>
      </w:r>
      <w:r w:rsidRPr="00984198">
        <w:rPr>
          <w:rFonts w:cs="B Lotus" w:hint="cs"/>
          <w:color w:val="000000"/>
          <w:sz w:val="28"/>
          <w:szCs w:val="28"/>
          <w:rtl/>
        </w:rPr>
        <w:t>رساند و از او پذیرفته</w:t>
      </w:r>
      <w:r w:rsidR="009D0387" w:rsidRPr="00984198">
        <w:rPr>
          <w:rFonts w:cs="B Lotus" w:hint="cs"/>
          <w:color w:val="000000"/>
          <w:sz w:val="28"/>
          <w:szCs w:val="28"/>
          <w:rtl/>
        </w:rPr>
        <w:t xml:space="preserve"> نمی‌</w:t>
      </w:r>
      <w:r w:rsidRPr="00984198">
        <w:rPr>
          <w:rFonts w:cs="B Lotus" w:hint="cs"/>
          <w:color w:val="000000"/>
          <w:sz w:val="28"/>
          <w:szCs w:val="28"/>
          <w:rtl/>
        </w:rPr>
        <w:t xml:space="preserve">شود و زیان و خسارت و پشیمانی از این اعمال (که برای طاغوت انجام داده است)، روز قیامت به وی خواهد رسید و در آن هنگام، ندامت هم سودی ندارد. </w:t>
      </w:r>
    </w:p>
    <w:p w:rsidR="00C5413C" w:rsidRPr="00042B23" w:rsidRDefault="00C5413C" w:rsidP="00CC6F7E">
      <w:pPr>
        <w:pStyle w:val="a0"/>
        <w:rPr>
          <w:rtl/>
        </w:rPr>
      </w:pPr>
      <w:bookmarkStart w:id="69" w:name="_Toc418616848"/>
      <w:r w:rsidRPr="00042B23">
        <w:rPr>
          <w:rFonts w:hint="cs"/>
          <w:rtl/>
        </w:rPr>
        <w:t>چگونگی کفر به طاغوت</w:t>
      </w:r>
      <w:bookmarkEnd w:id="69"/>
      <w:r w:rsidRPr="00042B23">
        <w:rPr>
          <w:rFonts w:hint="cs"/>
          <w:rtl/>
        </w:rPr>
        <w:t xml:space="preserve"> </w:t>
      </w:r>
    </w:p>
    <w:p w:rsidR="00C5413C" w:rsidRPr="00984198" w:rsidRDefault="00C5413C" w:rsidP="00C80182">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کافر شدن به طاغوت: تنها با آروز کردن و به زبان آوردن آن بدون دلیل و عمل صورت</w:t>
      </w:r>
      <w:r w:rsidR="009D0387" w:rsidRPr="00984198">
        <w:rPr>
          <w:rFonts w:cs="B Lotus" w:hint="cs"/>
          <w:color w:val="000000"/>
          <w:sz w:val="28"/>
          <w:szCs w:val="28"/>
          <w:rtl/>
        </w:rPr>
        <w:t xml:space="preserve"> نمی‌</w:t>
      </w:r>
      <w:r w:rsidR="009876CE">
        <w:rPr>
          <w:rFonts w:cs="B Lotus" w:hint="cs"/>
          <w:color w:val="000000"/>
          <w:sz w:val="28"/>
          <w:szCs w:val="28"/>
          <w:rtl/>
        </w:rPr>
        <w:t xml:space="preserve">پذیرد </w:t>
      </w:r>
      <w:r w:rsidRPr="00984198">
        <w:rPr>
          <w:rFonts w:cs="B Lotus" w:hint="cs"/>
          <w:color w:val="000000"/>
          <w:sz w:val="28"/>
          <w:szCs w:val="28"/>
          <w:rtl/>
        </w:rPr>
        <w:t>... بلکه صفت آن این است که انسان هم در اعت</w:t>
      </w:r>
      <w:r w:rsidR="009876CE">
        <w:rPr>
          <w:rFonts w:cs="B Lotus" w:hint="cs"/>
          <w:color w:val="000000"/>
          <w:sz w:val="28"/>
          <w:szCs w:val="28"/>
          <w:rtl/>
        </w:rPr>
        <w:t>قاد و باطن و هم در قول و عمل آن</w:t>
      </w:r>
      <w:r w:rsidR="009876CE">
        <w:rPr>
          <w:rFonts w:cs="B Lotus"/>
          <w:color w:val="000000"/>
          <w:sz w:val="28"/>
          <w:szCs w:val="28"/>
          <w:rtl/>
        </w:rPr>
        <w:softHyphen/>
      </w:r>
      <w:r w:rsidRPr="00984198">
        <w:rPr>
          <w:rFonts w:cs="B Lotus" w:hint="cs"/>
          <w:color w:val="000000"/>
          <w:sz w:val="28"/>
          <w:szCs w:val="28"/>
          <w:rtl/>
        </w:rPr>
        <w:t>را انجام دهد.</w:t>
      </w:r>
    </w:p>
    <w:p w:rsidR="00C5413C" w:rsidRPr="00984198" w:rsidRDefault="00C5413C" w:rsidP="00CC6F7E">
      <w:pPr>
        <w:pStyle w:val="a4"/>
      </w:pPr>
      <w:bookmarkStart w:id="70" w:name="_Toc418616849"/>
      <w:r w:rsidRPr="00984198">
        <w:rPr>
          <w:rFonts w:hint="cs"/>
          <w:rtl/>
        </w:rPr>
        <w:t>1- چگونگی کفر اعتقادی به طاغوت:</w:t>
      </w:r>
      <w:bookmarkEnd w:id="70"/>
    </w:p>
    <w:p w:rsidR="00C5413C" w:rsidRPr="00984198" w:rsidRDefault="00C5413C" w:rsidP="00C80182">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آن است که انسان مسلمان در دلش نسبت به طاغوت، دشمنی و کینه و تنفر پنهان کند و معتقد به کفر</w:t>
      </w:r>
      <w:r w:rsidR="009D0387" w:rsidRPr="00984198">
        <w:rPr>
          <w:rFonts w:cs="B Lotus" w:hint="cs"/>
          <w:color w:val="000000"/>
          <w:sz w:val="28"/>
          <w:szCs w:val="28"/>
          <w:rtl/>
        </w:rPr>
        <w:t xml:space="preserve"> آن‌ها </w:t>
      </w:r>
      <w:r w:rsidRPr="00984198">
        <w:rPr>
          <w:rFonts w:cs="B Lotus" w:hint="cs"/>
          <w:color w:val="000000"/>
          <w:sz w:val="28"/>
          <w:szCs w:val="28"/>
          <w:rtl/>
        </w:rPr>
        <w:t>باشد و نیز کفر کسی که داخل در عبادت طاغوت</w:t>
      </w:r>
      <w:r w:rsidR="009D0387" w:rsidRPr="00984198">
        <w:rPr>
          <w:rFonts w:cs="B Lotus" w:hint="cs"/>
          <w:color w:val="000000"/>
          <w:sz w:val="28"/>
          <w:szCs w:val="28"/>
          <w:rtl/>
        </w:rPr>
        <w:t xml:space="preserve"> می‌</w:t>
      </w:r>
      <w:r w:rsidRPr="00984198">
        <w:rPr>
          <w:rFonts w:cs="B Lotus" w:hint="cs"/>
          <w:color w:val="000000"/>
          <w:sz w:val="28"/>
          <w:szCs w:val="28"/>
          <w:rtl/>
        </w:rPr>
        <w:t xml:space="preserve">شود. </w:t>
      </w:r>
    </w:p>
    <w:p w:rsidR="00C5413C" w:rsidRPr="00984198" w:rsidRDefault="009876CE" w:rsidP="00C80182">
      <w:pPr>
        <w:pStyle w:val="NormalWeb"/>
        <w:bidi/>
        <w:spacing w:before="0" w:beforeAutospacing="0" w:after="0" w:afterAutospacing="0"/>
        <w:ind w:firstLine="284"/>
        <w:jc w:val="both"/>
        <w:rPr>
          <w:rFonts w:cs="B Lotus"/>
          <w:color w:val="000000"/>
          <w:sz w:val="28"/>
          <w:szCs w:val="28"/>
          <w:rtl/>
        </w:rPr>
      </w:pPr>
      <w:r>
        <w:rPr>
          <w:rFonts w:cs="B Lotus" w:hint="cs"/>
          <w:color w:val="000000"/>
          <w:sz w:val="28"/>
          <w:szCs w:val="28"/>
          <w:rtl/>
        </w:rPr>
        <w:t>با توجه به این تعریف، هیچ</w:t>
      </w:r>
      <w:r>
        <w:rPr>
          <w:rFonts w:cs="B Lotus"/>
          <w:color w:val="000000"/>
          <w:sz w:val="28"/>
          <w:szCs w:val="28"/>
          <w:rtl/>
        </w:rPr>
        <w:softHyphen/>
      </w:r>
      <w:r w:rsidR="00C5413C" w:rsidRPr="00984198">
        <w:rPr>
          <w:rFonts w:cs="B Lotus" w:hint="cs"/>
          <w:color w:val="000000"/>
          <w:sz w:val="28"/>
          <w:szCs w:val="28"/>
          <w:rtl/>
        </w:rPr>
        <w:t>کس در ترک این اندازه از کفر به طاغوت عذری ندارد، چون برای هر انسان (مسلمانی) بدون آنکه کم</w:t>
      </w:r>
      <w:r w:rsidR="009D0387" w:rsidRPr="00984198">
        <w:rPr>
          <w:rFonts w:cs="B Lotus" w:hint="cs"/>
          <w:color w:val="000000"/>
          <w:sz w:val="28"/>
          <w:szCs w:val="28"/>
          <w:rtl/>
        </w:rPr>
        <w:t xml:space="preserve">‌ترین </w:t>
      </w:r>
      <w:r w:rsidR="00C5413C" w:rsidRPr="00984198">
        <w:rPr>
          <w:rFonts w:cs="B Lotus" w:hint="cs"/>
          <w:color w:val="000000"/>
          <w:sz w:val="28"/>
          <w:szCs w:val="28"/>
          <w:rtl/>
        </w:rPr>
        <w:t>ضرری متوجه وی شود یا در تنگنا افتد، مقدور است و هیچ قدرت بشری</w:t>
      </w:r>
      <w:r w:rsidR="009D0387" w:rsidRPr="00984198">
        <w:rPr>
          <w:rFonts w:cs="B Lotus" w:hint="cs"/>
          <w:color w:val="000000"/>
          <w:sz w:val="28"/>
          <w:szCs w:val="28"/>
          <w:rtl/>
        </w:rPr>
        <w:t xml:space="preserve"> نمی‌</w:t>
      </w:r>
      <w:r w:rsidR="00C5413C" w:rsidRPr="00984198">
        <w:rPr>
          <w:rFonts w:cs="B Lotus" w:hint="cs"/>
          <w:color w:val="000000"/>
          <w:sz w:val="28"/>
          <w:szCs w:val="28"/>
          <w:rtl/>
        </w:rPr>
        <w:t>تواند بین او و این اعتقادش مانعی</w:t>
      </w:r>
      <w:r>
        <w:rPr>
          <w:rFonts w:cs="B Lotus" w:hint="cs"/>
          <w:color w:val="000000"/>
          <w:sz w:val="28"/>
          <w:szCs w:val="28"/>
          <w:rtl/>
        </w:rPr>
        <w:t xml:space="preserve"> ایجاد کند. و به همین ترتیب هیچ</w:t>
      </w:r>
      <w:r>
        <w:rPr>
          <w:rFonts w:cs="B Lotus"/>
          <w:color w:val="000000"/>
          <w:sz w:val="28"/>
          <w:szCs w:val="28"/>
          <w:rtl/>
        </w:rPr>
        <w:softHyphen/>
      </w:r>
      <w:r w:rsidR="00C5413C" w:rsidRPr="00984198">
        <w:rPr>
          <w:rFonts w:cs="B Lotus" w:hint="cs"/>
          <w:color w:val="000000"/>
          <w:sz w:val="28"/>
          <w:szCs w:val="28"/>
          <w:rtl/>
        </w:rPr>
        <w:t>کس در آنچه در دل پنهان</w:t>
      </w:r>
      <w:r w:rsidR="009D0387" w:rsidRPr="00984198">
        <w:rPr>
          <w:rFonts w:cs="B Lotus" w:hint="cs"/>
          <w:color w:val="000000"/>
          <w:sz w:val="28"/>
          <w:szCs w:val="28"/>
          <w:rtl/>
        </w:rPr>
        <w:t xml:space="preserve"> می‌</w:t>
      </w:r>
      <w:r w:rsidR="00C5413C" w:rsidRPr="00984198">
        <w:rPr>
          <w:rFonts w:cs="B Lotus" w:hint="cs"/>
          <w:color w:val="000000"/>
          <w:sz w:val="28"/>
          <w:szCs w:val="28"/>
          <w:rtl/>
        </w:rPr>
        <w:t>کند یا به آن اعتقاد دارد، اگرچه پنهان کردن کفر یا راضی بودن به طاغوت هم باشد، معذور به اکراه نیست، چون اکراه صرفا</w:t>
      </w:r>
      <w:r w:rsidR="009D0387" w:rsidRPr="00984198">
        <w:rPr>
          <w:rFonts w:cs="B Lotus" w:hint="cs"/>
          <w:color w:val="000000"/>
          <w:sz w:val="28"/>
          <w:szCs w:val="28"/>
          <w:rtl/>
        </w:rPr>
        <w:t xml:space="preserve"> می‌</w:t>
      </w:r>
      <w:r w:rsidR="00C5413C" w:rsidRPr="00984198">
        <w:rPr>
          <w:rFonts w:cs="B Lotus" w:hint="cs"/>
          <w:color w:val="000000"/>
          <w:sz w:val="28"/>
          <w:szCs w:val="28"/>
          <w:rtl/>
        </w:rPr>
        <w:t>تواند بر اعضای ظاهری بدن سلطه پیدا کند و بر باطن انسان قدرتی ندارد؛ این کار (کفر اعتقادی به طاغوت) باید انجام پذیرد. زیر</w:t>
      </w:r>
      <w:r>
        <w:rPr>
          <w:rFonts w:cs="B Lotus" w:hint="cs"/>
          <w:color w:val="000000"/>
          <w:sz w:val="28"/>
          <w:szCs w:val="28"/>
          <w:rtl/>
        </w:rPr>
        <w:t xml:space="preserve">ا عدم انجام آن، راضی شدن به کفر </w:t>
      </w:r>
      <w:r w:rsidR="00C5413C" w:rsidRPr="00984198">
        <w:rPr>
          <w:rFonts w:cs="B Lotus" w:hint="cs"/>
          <w:color w:val="000000"/>
          <w:sz w:val="28"/>
          <w:szCs w:val="28"/>
          <w:rtl/>
        </w:rPr>
        <w:t>... و نشانه</w:t>
      </w:r>
      <w:r w:rsidR="00AC25A8" w:rsidRPr="00984198">
        <w:rPr>
          <w:rFonts w:cs="B Lotus" w:hint="cs"/>
          <w:color w:val="000000"/>
          <w:sz w:val="28"/>
          <w:szCs w:val="28"/>
          <w:rtl/>
        </w:rPr>
        <w:t xml:space="preserve">‌ی </w:t>
      </w:r>
      <w:r w:rsidR="00C5413C" w:rsidRPr="00984198">
        <w:rPr>
          <w:rFonts w:cs="B Lotus" w:hint="cs"/>
          <w:color w:val="000000"/>
          <w:sz w:val="28"/>
          <w:szCs w:val="28"/>
          <w:rtl/>
        </w:rPr>
        <w:t>رضایت درونی به طاغوت و ظلم و کفر آن</w:t>
      </w:r>
      <w:r w:rsidR="009D0387" w:rsidRPr="00984198">
        <w:rPr>
          <w:rFonts w:cs="B Lotus" w:hint="cs"/>
          <w:color w:val="000000"/>
          <w:sz w:val="28"/>
          <w:szCs w:val="28"/>
          <w:rtl/>
        </w:rPr>
        <w:t xml:space="preserve"> می‌</w:t>
      </w:r>
      <w:r>
        <w:rPr>
          <w:rFonts w:cs="B Lotus" w:hint="cs"/>
          <w:color w:val="000000"/>
          <w:sz w:val="28"/>
          <w:szCs w:val="28"/>
          <w:rtl/>
        </w:rPr>
        <w:t xml:space="preserve">باشد </w:t>
      </w:r>
      <w:r w:rsidR="00C5413C" w:rsidRPr="00984198">
        <w:rPr>
          <w:rFonts w:cs="B Lotus" w:hint="cs"/>
          <w:color w:val="000000"/>
          <w:sz w:val="28"/>
          <w:szCs w:val="28"/>
          <w:rtl/>
        </w:rPr>
        <w:t>... و راضی شدن به کفر، به اجماع رای علما کفر است.</w:t>
      </w:r>
    </w:p>
    <w:p w:rsidR="00C5413C" w:rsidRPr="00984198" w:rsidRDefault="00CC6F7E" w:rsidP="00CC6F7E">
      <w:pPr>
        <w:pStyle w:val="a4"/>
      </w:pPr>
      <w:bookmarkStart w:id="71" w:name="_Toc418616850"/>
      <w:r w:rsidRPr="00984198">
        <w:rPr>
          <w:rFonts w:hint="cs"/>
          <w:rtl/>
        </w:rPr>
        <w:t xml:space="preserve">3- </w:t>
      </w:r>
      <w:r w:rsidR="00C5413C" w:rsidRPr="00984198">
        <w:rPr>
          <w:rFonts w:hint="cs"/>
          <w:rtl/>
        </w:rPr>
        <w:t>چگونگی کفر قولی به طاغوت:</w:t>
      </w:r>
      <w:bookmarkEnd w:id="71"/>
    </w:p>
    <w:p w:rsidR="00C5413C" w:rsidRPr="00984198" w:rsidRDefault="00C5413C" w:rsidP="00A3602C">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(در این مرحله انسان مسلمان باید)</w:t>
      </w:r>
      <w:r w:rsidR="00AC25A8" w:rsidRPr="00984198">
        <w:rPr>
          <w:rFonts w:cs="B Lotus" w:hint="cs"/>
          <w:color w:val="000000"/>
          <w:sz w:val="28"/>
          <w:szCs w:val="28"/>
          <w:rtl/>
        </w:rPr>
        <w:t xml:space="preserve"> بی‌</w:t>
      </w:r>
      <w:r w:rsidRPr="00984198">
        <w:rPr>
          <w:rFonts w:cs="B Lotus" w:hint="cs"/>
          <w:color w:val="000000"/>
          <w:sz w:val="28"/>
          <w:szCs w:val="28"/>
          <w:rtl/>
        </w:rPr>
        <w:t>اعتنایی و کفرورزی خود را به طواغیت آشکار نماید و آنان را با زبانش به صراحت کافر خوانده و برائت خود را از</w:t>
      </w:r>
      <w:r w:rsidR="00E420EE" w:rsidRPr="00984198">
        <w:rPr>
          <w:rFonts w:cs="B Lotus" w:hint="cs"/>
          <w:color w:val="000000"/>
          <w:sz w:val="28"/>
          <w:szCs w:val="28"/>
          <w:rtl/>
        </w:rPr>
        <w:t xml:space="preserve"> آن‌ها،</w:t>
      </w:r>
      <w:r w:rsidRPr="00984198">
        <w:rPr>
          <w:rFonts w:cs="B Lotus" w:hint="cs"/>
          <w:color w:val="000000"/>
          <w:sz w:val="28"/>
          <w:szCs w:val="28"/>
          <w:rtl/>
        </w:rPr>
        <w:t xml:space="preserve"> دین</w:t>
      </w:r>
      <w:r w:rsidR="009876CE">
        <w:rPr>
          <w:rFonts w:cs="B Lotus"/>
          <w:color w:val="000000"/>
          <w:sz w:val="28"/>
          <w:szCs w:val="28"/>
          <w:rtl/>
        </w:rPr>
        <w:softHyphen/>
      </w:r>
      <w:r w:rsidRPr="00984198">
        <w:rPr>
          <w:rFonts w:cs="B Lotus" w:hint="cs"/>
          <w:color w:val="000000"/>
          <w:sz w:val="28"/>
          <w:szCs w:val="28"/>
          <w:rtl/>
        </w:rPr>
        <w:t>شان، پیروان</w:t>
      </w:r>
      <w:r w:rsidR="009876CE">
        <w:rPr>
          <w:rFonts w:cs="B Lotus"/>
          <w:color w:val="000000"/>
          <w:sz w:val="28"/>
          <w:szCs w:val="28"/>
          <w:rtl/>
        </w:rPr>
        <w:softHyphen/>
      </w:r>
      <w:r w:rsidRPr="00984198">
        <w:rPr>
          <w:rFonts w:cs="B Lotus" w:hint="cs"/>
          <w:color w:val="000000"/>
          <w:sz w:val="28"/>
          <w:szCs w:val="28"/>
          <w:rtl/>
        </w:rPr>
        <w:t>شان و بندگان</w:t>
      </w:r>
      <w:r w:rsidR="009876CE">
        <w:rPr>
          <w:rFonts w:cs="B Lotus"/>
          <w:color w:val="000000"/>
          <w:sz w:val="28"/>
          <w:szCs w:val="28"/>
          <w:rtl/>
        </w:rPr>
        <w:softHyphen/>
      </w:r>
      <w:r w:rsidRPr="00984198">
        <w:rPr>
          <w:rFonts w:cs="B Lotus" w:hint="cs"/>
          <w:color w:val="000000"/>
          <w:sz w:val="28"/>
          <w:szCs w:val="28"/>
          <w:rtl/>
        </w:rPr>
        <w:t>شان اظهار نماید و حال و وضع باطل و پر از نیرنگ و فریب و کفری را که در آن به سر</w:t>
      </w:r>
      <w:r w:rsidR="009D0387" w:rsidRPr="00984198">
        <w:rPr>
          <w:rFonts w:cs="B Lotus" w:hint="cs"/>
          <w:color w:val="000000"/>
          <w:sz w:val="28"/>
          <w:szCs w:val="28"/>
          <w:rtl/>
        </w:rPr>
        <w:t xml:space="preserve"> می‌</w:t>
      </w:r>
      <w:r w:rsidRPr="00984198">
        <w:rPr>
          <w:rFonts w:cs="B Lotus" w:hint="cs"/>
          <w:color w:val="000000"/>
          <w:sz w:val="28"/>
          <w:szCs w:val="28"/>
          <w:rtl/>
        </w:rPr>
        <w:t>برند، برای همگان شرح دهد.</w:t>
      </w:r>
    </w:p>
    <w:p w:rsidR="00C5413C" w:rsidRPr="002A2A32" w:rsidRDefault="00C5413C" w:rsidP="009876CE">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الله متعال</w:t>
      </w:r>
      <w:r w:rsidR="009D0387" w:rsidRPr="00984198">
        <w:rPr>
          <w:rFonts w:cs="B Lotus" w:hint="cs"/>
          <w:color w:val="000000"/>
          <w:sz w:val="28"/>
          <w:szCs w:val="28"/>
          <w:rtl/>
        </w:rPr>
        <w:t xml:space="preserve"> می‌</w:t>
      </w:r>
      <w:r w:rsidRPr="00984198">
        <w:rPr>
          <w:rFonts w:cs="B Lotus" w:hint="cs"/>
          <w:color w:val="000000"/>
          <w:sz w:val="28"/>
          <w:szCs w:val="28"/>
          <w:rtl/>
        </w:rPr>
        <w:t>فرماید:</w:t>
      </w:r>
      <w:r w:rsidR="0093109F" w:rsidRPr="00984198">
        <w:rPr>
          <w:rFonts w:cs="B Lotus" w:hint="cs"/>
          <w:color w:val="000000"/>
          <w:sz w:val="28"/>
          <w:szCs w:val="28"/>
          <w:rtl/>
        </w:rPr>
        <w:t xml:space="preserve"> </w:t>
      </w:r>
      <w:r w:rsidR="0093109F" w:rsidRPr="0093109F">
        <w:rPr>
          <w:rFonts w:ascii="Traditional Arabic" w:hAnsi="Traditional Arabic" w:cs="Traditional Arabic"/>
          <w:smallCaps/>
          <w:sz w:val="28"/>
          <w:szCs w:val="28"/>
          <w:rtl/>
        </w:rPr>
        <w:t>﴿</w:t>
      </w:r>
      <w:r w:rsidR="002A2A32">
        <w:rPr>
          <w:rFonts w:ascii="KFGQPC Uthmanic Script HAFS" w:hAnsi="KFGQPC Uthmanic Script HAFS" w:cs="KFGQPC Uthmanic Script HAFS" w:hint="eastAsia"/>
          <w:sz w:val="28"/>
          <w:szCs w:val="28"/>
          <w:rtl/>
        </w:rPr>
        <w:t>قُلۡ</w:t>
      </w:r>
      <w:r w:rsidR="002A2A32">
        <w:rPr>
          <w:rFonts w:ascii="KFGQPC Uthmanic Script HAFS" w:hAnsi="KFGQPC Uthmanic Script HAFS" w:cs="KFGQPC Uthmanic Script HAFS"/>
          <w:sz w:val="28"/>
          <w:szCs w:val="28"/>
          <w:rtl/>
        </w:rPr>
        <w:t xml:space="preserve"> يَٰٓأَيُّهَا </w:t>
      </w:r>
      <w:r w:rsidR="002A2A32">
        <w:rPr>
          <w:rFonts w:ascii="KFGQPC Uthmanic Script HAFS" w:hAnsi="KFGQPC Uthmanic Script HAFS" w:cs="KFGQPC Uthmanic Script HAFS" w:hint="cs"/>
          <w:sz w:val="28"/>
          <w:szCs w:val="28"/>
          <w:rtl/>
        </w:rPr>
        <w:t>ٱ</w:t>
      </w:r>
      <w:r w:rsidR="002A2A32">
        <w:rPr>
          <w:rFonts w:ascii="KFGQPC Uthmanic Script HAFS" w:hAnsi="KFGQPC Uthmanic Script HAFS" w:cs="KFGQPC Uthmanic Script HAFS" w:hint="eastAsia"/>
          <w:sz w:val="28"/>
          <w:szCs w:val="28"/>
          <w:rtl/>
        </w:rPr>
        <w:t>لۡكَٰفِرُونَ</w:t>
      </w:r>
      <w:r w:rsidR="002A2A32">
        <w:rPr>
          <w:rFonts w:ascii="KFGQPC Uthmanic Script HAFS" w:hAnsi="KFGQPC Uthmanic Script HAFS" w:cs="KFGQPC Uthmanic Script HAFS"/>
          <w:sz w:val="28"/>
          <w:szCs w:val="28"/>
          <w:rtl/>
        </w:rPr>
        <w:t xml:space="preserve"> ١</w:t>
      </w:r>
      <w:r w:rsidR="0093109F" w:rsidRPr="0093109F">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w:t>
      </w:r>
      <w:r w:rsidR="00C71416" w:rsidRPr="00C71416">
        <w:rPr>
          <w:rFonts w:ascii="mylotus" w:hAnsi="mylotus" w:cs="mylotus"/>
          <w:smallCaps/>
          <w:rtl/>
          <w:lang w:bidi="ar-SA"/>
        </w:rPr>
        <w:t>ك</w:t>
      </w:r>
      <w:r w:rsidR="0093109F">
        <w:rPr>
          <w:rFonts w:ascii="mylotus" w:hAnsi="mylotus" w:cs="mylotus"/>
          <w:smallCaps/>
          <w:rtl/>
          <w:lang w:bidi="ar-SA"/>
        </w:rPr>
        <w:t>افرون: 1</w:t>
      </w:r>
      <w:r w:rsidR="0093109F" w:rsidRPr="007808E5">
        <w:rPr>
          <w:rFonts w:ascii="mylotus" w:hAnsi="mylotus" w:cs="mylotus"/>
          <w:smallCaps/>
          <w:rtl/>
          <w:lang w:bidi="ar-SA"/>
        </w:rPr>
        <w:t>]</w:t>
      </w:r>
      <w:r w:rsidRPr="00984198">
        <w:rPr>
          <w:rFonts w:cs="B Lotus" w:hint="cs"/>
          <w:color w:val="000000"/>
          <w:sz w:val="28"/>
          <w:szCs w:val="28"/>
          <w:rtl/>
        </w:rPr>
        <w:t>؛ وقتی که الله متعال با این صراحت آنان را مورد خطاب قرار</w:t>
      </w:r>
      <w:r w:rsidR="009D0387" w:rsidRPr="00984198">
        <w:rPr>
          <w:rFonts w:cs="B Lotus" w:hint="cs"/>
          <w:color w:val="000000"/>
          <w:sz w:val="28"/>
          <w:szCs w:val="28"/>
          <w:rtl/>
        </w:rPr>
        <w:t xml:space="preserve"> می‌</w:t>
      </w:r>
      <w:r w:rsidRPr="00984198">
        <w:rPr>
          <w:rFonts w:cs="B Lotus" w:hint="cs"/>
          <w:color w:val="000000"/>
          <w:sz w:val="28"/>
          <w:szCs w:val="28"/>
          <w:rtl/>
        </w:rPr>
        <w:t>دهد</w:t>
      </w:r>
      <w:r w:rsidR="00A3602C">
        <w:rPr>
          <w:rFonts w:cs="B Lotus" w:hint="cs"/>
          <w:color w:val="000000"/>
          <w:sz w:val="28"/>
          <w:szCs w:val="28"/>
          <w:rtl/>
        </w:rPr>
        <w:t>،</w:t>
      </w:r>
      <w:r w:rsidRPr="00984198">
        <w:rPr>
          <w:rFonts w:cs="B Lotus" w:hint="cs"/>
          <w:color w:val="000000"/>
          <w:sz w:val="28"/>
          <w:szCs w:val="28"/>
          <w:rtl/>
        </w:rPr>
        <w:t xml:space="preserve"> بر ما هم لازم است که با این کلمه</w:t>
      </w:r>
      <w:r w:rsidRPr="00984198">
        <w:rPr>
          <w:rFonts w:cs="B Lotus" w:hint="cs"/>
          <w:color w:val="000000"/>
          <w:sz w:val="28"/>
          <w:szCs w:val="28"/>
          <w:cs/>
        </w:rPr>
        <w:t>‎</w:t>
      </w:r>
      <w:r w:rsidRPr="00984198">
        <w:rPr>
          <w:rFonts w:cs="B Lotus" w:hint="cs"/>
          <w:color w:val="000000"/>
          <w:sz w:val="28"/>
          <w:szCs w:val="28"/>
          <w:rtl/>
        </w:rPr>
        <w:t>ای که دلالت و معانی آن صریح و روشن است، بدون هیچ سختی و نگرانی و ناراحتی و ضعفی با</w:t>
      </w:r>
      <w:r w:rsidR="009D0387" w:rsidRPr="00984198">
        <w:rPr>
          <w:rFonts w:cs="B Lotus" w:hint="cs"/>
          <w:color w:val="000000"/>
          <w:sz w:val="28"/>
          <w:szCs w:val="28"/>
          <w:rtl/>
        </w:rPr>
        <w:t xml:space="preserve"> آن‌ها </w:t>
      </w:r>
      <w:r w:rsidR="009876CE">
        <w:rPr>
          <w:rFonts w:cs="B Lotus" w:hint="cs"/>
          <w:color w:val="000000"/>
          <w:sz w:val="28"/>
          <w:szCs w:val="28"/>
          <w:rtl/>
        </w:rPr>
        <w:t>روب</w:t>
      </w:r>
      <w:r w:rsidRPr="00984198">
        <w:rPr>
          <w:rFonts w:cs="B Lotus" w:hint="cs"/>
          <w:color w:val="000000"/>
          <w:sz w:val="28"/>
          <w:szCs w:val="28"/>
          <w:rtl/>
        </w:rPr>
        <w:t>رو شویم و حقایق حال و وضع و برنامه</w:t>
      </w:r>
      <w:r w:rsidR="00AC25A8" w:rsidRPr="00984198">
        <w:rPr>
          <w:rFonts w:cs="B Lotus" w:hint="cs"/>
          <w:color w:val="000000"/>
          <w:sz w:val="28"/>
          <w:szCs w:val="28"/>
          <w:rtl/>
        </w:rPr>
        <w:t xml:space="preserve">‌ی </w:t>
      </w:r>
      <w:r w:rsidRPr="00984198">
        <w:rPr>
          <w:rFonts w:cs="B Lotus" w:hint="cs"/>
          <w:color w:val="000000"/>
          <w:sz w:val="28"/>
          <w:szCs w:val="28"/>
          <w:rtl/>
        </w:rPr>
        <w:t>آنان را بیان نماییم و بگوییم: ای گروه کافران... ای گروه مشرکان مجرم...!</w:t>
      </w:r>
    </w:p>
    <w:p w:rsidR="00C5413C" w:rsidRPr="00672716" w:rsidRDefault="00C5413C" w:rsidP="00672716">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الله متعال</w:t>
      </w:r>
      <w:r w:rsidR="009D0387" w:rsidRPr="00984198">
        <w:rPr>
          <w:rFonts w:cs="B Lotus" w:hint="cs"/>
          <w:color w:val="000000"/>
          <w:sz w:val="28"/>
          <w:szCs w:val="28"/>
          <w:rtl/>
        </w:rPr>
        <w:t xml:space="preserve"> می‌</w:t>
      </w:r>
      <w:r w:rsidRPr="00984198">
        <w:rPr>
          <w:rFonts w:cs="B Lotus" w:hint="cs"/>
          <w:color w:val="000000"/>
          <w:sz w:val="28"/>
          <w:szCs w:val="28"/>
          <w:rtl/>
        </w:rPr>
        <w:t>فرماید:</w:t>
      </w:r>
      <w:r w:rsidR="0093109F" w:rsidRPr="00984198">
        <w:rPr>
          <w:rFonts w:cs="B Lotus" w:hint="cs"/>
          <w:color w:val="000000"/>
          <w:sz w:val="28"/>
          <w:szCs w:val="28"/>
          <w:rtl/>
        </w:rPr>
        <w:t xml:space="preserve"> </w:t>
      </w:r>
      <w:r w:rsidR="0093109F" w:rsidRPr="0093109F">
        <w:rPr>
          <w:rFonts w:ascii="Traditional Arabic" w:hAnsi="Traditional Arabic" w:cs="Traditional Arabic"/>
          <w:smallCaps/>
          <w:sz w:val="28"/>
          <w:szCs w:val="28"/>
          <w:rtl/>
        </w:rPr>
        <w:t>﴿</w:t>
      </w:r>
      <w:r w:rsidR="00672716">
        <w:rPr>
          <w:rFonts w:ascii="KFGQPC Uthmanic Script HAFS" w:hAnsi="KFGQPC Uthmanic Script HAFS" w:cs="KFGQPC Uthmanic Script HAFS" w:hint="eastAsia"/>
          <w:sz w:val="28"/>
          <w:szCs w:val="28"/>
          <w:rtl/>
        </w:rPr>
        <w:t>قَدۡ</w:t>
      </w:r>
      <w:r w:rsidR="00672716">
        <w:rPr>
          <w:rFonts w:ascii="KFGQPC Uthmanic Script HAFS" w:hAnsi="KFGQPC Uthmanic Script HAFS" w:cs="KFGQPC Uthmanic Script HAFS"/>
          <w:sz w:val="28"/>
          <w:szCs w:val="28"/>
          <w:rtl/>
        </w:rPr>
        <w:t xml:space="preserve"> كَانَتۡ لَكُمۡ أُسۡوَةٌ حَسَنَةٞ فِيٓ إِبۡرَٰهِيمَ وَ</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لَّذِينَ</w:t>
      </w:r>
      <w:r w:rsidR="00672716">
        <w:rPr>
          <w:rFonts w:ascii="KFGQPC Uthmanic Script HAFS" w:hAnsi="KFGQPC Uthmanic Script HAFS" w:cs="KFGQPC Uthmanic Script HAFS"/>
          <w:sz w:val="28"/>
          <w:szCs w:val="28"/>
          <w:rtl/>
        </w:rPr>
        <w:t xml:space="preserve"> مَعَهُ</w:t>
      </w:r>
      <w:r w:rsidR="00672716">
        <w:rPr>
          <w:rFonts w:ascii="KFGQPC Uthmanic Script HAFS" w:hAnsi="KFGQPC Uthmanic Script HAFS" w:cs="KFGQPC Uthmanic Script HAFS" w:hint="cs"/>
          <w:sz w:val="28"/>
          <w:szCs w:val="28"/>
          <w:rtl/>
        </w:rPr>
        <w:t>ۥٓ</w:t>
      </w:r>
      <w:r w:rsidR="00672716">
        <w:rPr>
          <w:rFonts w:ascii="KFGQPC Uthmanic Script HAFS" w:hAnsi="KFGQPC Uthmanic Script HAFS" w:cs="KFGQPC Uthmanic Script HAFS"/>
          <w:sz w:val="28"/>
          <w:szCs w:val="28"/>
          <w:rtl/>
        </w:rPr>
        <w:t xml:space="preserve"> إِذۡ قَالُواْ لِقَوۡمِهِمۡ إِنَّا بُرَءَٰٓؤُاْ مِنكُمۡ وَمِمَّا تَعۡبُدُونَ مِن دُونِ </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للَّهِ</w:t>
      </w:r>
      <w:r w:rsidR="00672716">
        <w:rPr>
          <w:rFonts w:ascii="KFGQPC Uthmanic Script HAFS" w:hAnsi="KFGQPC Uthmanic Script HAFS" w:cs="KFGQPC Uthmanic Script HAFS"/>
          <w:sz w:val="28"/>
          <w:szCs w:val="28"/>
          <w:rtl/>
        </w:rPr>
        <w:t xml:space="preserve"> كَفَرۡنَا بِكُمۡ وَبَدَا بَيۡنَنَا وَبَيۡنَكُمُ </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لۡعَدَٰوَةُ</w:t>
      </w:r>
      <w:r w:rsidR="00672716">
        <w:rPr>
          <w:rFonts w:ascii="KFGQPC Uthmanic Script HAFS" w:hAnsi="KFGQPC Uthmanic Script HAFS" w:cs="KFGQPC Uthmanic Script HAFS"/>
          <w:sz w:val="28"/>
          <w:szCs w:val="28"/>
          <w:rtl/>
        </w:rPr>
        <w:t xml:space="preserve"> وَ</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لۡبَغۡضَآءُ</w:t>
      </w:r>
      <w:r w:rsidR="00672716">
        <w:rPr>
          <w:rFonts w:ascii="KFGQPC Uthmanic Script HAFS" w:hAnsi="KFGQPC Uthmanic Script HAFS" w:cs="KFGQPC Uthmanic Script HAFS"/>
          <w:sz w:val="28"/>
          <w:szCs w:val="28"/>
          <w:rtl/>
        </w:rPr>
        <w:t xml:space="preserve"> أَبَدًا</w:t>
      </w:r>
      <w:r w:rsidR="00672716">
        <w:rPr>
          <w:rFonts w:ascii="KFGQPC Uthmanic Script HAFS" w:hAnsi="KFGQPC Uthmanic Script HAFS" w:cs="KFGQPC Uthmanic Script HAFS"/>
          <w:sz w:val="28"/>
          <w:szCs w:val="28"/>
        </w:rPr>
        <w:t xml:space="preserve"> </w:t>
      </w:r>
      <w:r w:rsidR="00672716">
        <w:rPr>
          <w:rFonts w:ascii="KFGQPC Uthmanic Script HAFS" w:hAnsi="KFGQPC Uthmanic Script HAFS" w:cs="KFGQPC Uthmanic Script HAFS"/>
          <w:sz w:val="28"/>
          <w:szCs w:val="28"/>
          <w:rtl/>
        </w:rPr>
        <w:t>حَتَّىٰ تُؤۡمِنُواْ بِ</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للَّهِ</w:t>
      </w:r>
      <w:r w:rsidR="00672716">
        <w:rPr>
          <w:rFonts w:ascii="KFGQPC Uthmanic Script HAFS" w:hAnsi="KFGQPC Uthmanic Script HAFS" w:cs="KFGQPC Uthmanic Script HAFS"/>
          <w:sz w:val="28"/>
          <w:szCs w:val="28"/>
          <w:rtl/>
        </w:rPr>
        <w:t xml:space="preserve"> وَحۡدَهُ</w:t>
      </w:r>
      <w:r w:rsidR="00672716">
        <w:rPr>
          <w:rFonts w:ascii="KFGQPC Uthmanic Script HAFS" w:hAnsi="KFGQPC Uthmanic Script HAFS" w:cs="KFGQPC Uthmanic Script HAFS" w:hint="cs"/>
          <w:sz w:val="28"/>
          <w:szCs w:val="28"/>
          <w:rtl/>
        </w:rPr>
        <w:t>ۥٓ</w:t>
      </w:r>
      <w:r w:rsidR="0093109F" w:rsidRPr="0093109F">
        <w:rPr>
          <w:rFonts w:ascii="Traditional Arabic" w:hAnsi="Traditional Arabic" w:cs="Traditional Arabic"/>
          <w:smallCaps/>
          <w:sz w:val="28"/>
          <w:szCs w:val="28"/>
          <w:rtl/>
        </w:rPr>
        <w:t>﴾</w:t>
      </w:r>
      <w:r w:rsidR="00672716">
        <w:rPr>
          <w:rFonts w:ascii="Traditional Arabic" w:hAnsi="Traditional Arabic" w:cs="Traditional Arabic" w:hint="cs"/>
          <w:smallCaps/>
          <w:sz w:val="28"/>
          <w:szCs w:val="28"/>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الممتحنة: 4</w:t>
      </w:r>
      <w:r w:rsidR="0093109F" w:rsidRPr="007808E5">
        <w:rPr>
          <w:rFonts w:ascii="mylotus" w:hAnsi="mylotus" w:cs="mylotus"/>
          <w:smallCaps/>
          <w:rtl/>
          <w:lang w:bidi="ar-SA"/>
        </w:rPr>
        <w:t>]</w:t>
      </w:r>
      <w:r w:rsidRPr="00984198">
        <w:rPr>
          <w:rFonts w:cs="B Lotus" w:hint="cs"/>
          <w:color w:val="000000"/>
          <w:sz w:val="28"/>
          <w:szCs w:val="28"/>
          <w:rtl/>
        </w:rPr>
        <w:t xml:space="preserve"> </w:t>
      </w:r>
      <w:r w:rsidR="00A3602C">
        <w:rPr>
          <w:rFonts w:cs="B Lotus" w:hint="cs"/>
          <w:color w:val="000000"/>
          <w:sz w:val="28"/>
          <w:szCs w:val="28"/>
          <w:rtl/>
        </w:rPr>
        <w:t>«</w:t>
      </w:r>
      <w:r w:rsidR="009876CE">
        <w:rPr>
          <w:rFonts w:cs="B Lotus" w:hint="cs"/>
          <w:color w:val="000000"/>
          <w:sz w:val="28"/>
          <w:szCs w:val="28"/>
          <w:rtl/>
        </w:rPr>
        <w:t xml:space="preserve">رفتار و کردار ابراهیم </w:t>
      </w:r>
      <w:r w:rsidR="009876CE">
        <w:rPr>
          <w:rFonts w:hint="cs"/>
          <w:color w:val="000000"/>
          <w:sz w:val="28"/>
          <w:szCs w:val="28"/>
          <w:rtl/>
        </w:rPr>
        <w:t>–</w:t>
      </w:r>
      <w:r w:rsidR="009876CE">
        <w:rPr>
          <w:rFonts w:cs="B Lotus" w:hint="cs"/>
          <w:color w:val="000000"/>
          <w:sz w:val="28"/>
          <w:szCs w:val="28"/>
          <w:rtl/>
        </w:rPr>
        <w:t xml:space="preserve"> </w:t>
      </w:r>
      <w:r w:rsidR="009876CE" w:rsidRPr="009876CE">
        <w:rPr>
          <w:rFonts w:cs="B Lotus" w:hint="cs"/>
          <w:color w:val="000000"/>
          <w:rtl/>
        </w:rPr>
        <w:t>علیه</w:t>
      </w:r>
      <w:r w:rsidR="009876CE" w:rsidRPr="009876CE">
        <w:rPr>
          <w:rFonts w:cs="B Lotus"/>
          <w:color w:val="000000"/>
          <w:rtl/>
        </w:rPr>
        <w:softHyphen/>
      </w:r>
      <w:r w:rsidRPr="009876CE">
        <w:rPr>
          <w:rFonts w:cs="B Lotus" w:hint="cs"/>
          <w:color w:val="000000"/>
          <w:rtl/>
        </w:rPr>
        <w:t>السلام</w:t>
      </w:r>
      <w:r w:rsidRPr="00984198">
        <w:rPr>
          <w:rFonts w:cs="B Lotus" w:hint="cs"/>
          <w:color w:val="000000"/>
          <w:sz w:val="28"/>
          <w:szCs w:val="28"/>
          <w:rtl/>
        </w:rPr>
        <w:t>- و کسانی که به وی ایمان آورده بودند، الگوی خوبی برای شما است، آن گاه که به قوم خود گفتند: ما از شما و چیزهایی که به غیر از الله</w:t>
      </w:r>
      <w:r w:rsidR="009D0387" w:rsidRPr="00984198">
        <w:rPr>
          <w:rFonts w:cs="B Lotus" w:hint="cs"/>
          <w:color w:val="000000"/>
          <w:sz w:val="28"/>
          <w:szCs w:val="28"/>
          <w:rtl/>
        </w:rPr>
        <w:t xml:space="preserve"> می‌</w:t>
      </w:r>
      <w:r w:rsidRPr="00984198">
        <w:rPr>
          <w:rFonts w:cs="B Lotus" w:hint="cs"/>
          <w:color w:val="000000"/>
          <w:sz w:val="28"/>
          <w:szCs w:val="28"/>
          <w:rtl/>
        </w:rPr>
        <w:t xml:space="preserve">پرستید، </w:t>
      </w:r>
      <w:r w:rsidR="009876CE">
        <w:rPr>
          <w:rFonts w:cs="B Lotus" w:hint="cs"/>
          <w:color w:val="000000"/>
          <w:sz w:val="28"/>
          <w:szCs w:val="28"/>
          <w:rtl/>
        </w:rPr>
        <w:t>بیزار و گریزانیم و دشمنی و کینه</w:t>
      </w:r>
      <w:r w:rsidR="009876CE">
        <w:rPr>
          <w:rFonts w:cs="B Lotus"/>
          <w:color w:val="000000"/>
          <w:sz w:val="28"/>
          <w:szCs w:val="28"/>
          <w:rtl/>
        </w:rPr>
        <w:softHyphen/>
      </w:r>
      <w:r w:rsidRPr="00984198">
        <w:rPr>
          <w:rFonts w:cs="B Lotus" w:hint="cs"/>
          <w:color w:val="000000"/>
          <w:sz w:val="28"/>
          <w:szCs w:val="28"/>
          <w:rtl/>
        </w:rPr>
        <w:t>توزی همیشگی میان ما و شما آشکار شده است تا زمانی که به الله یگانه ایمان بیاورید (و صرفاً او را به تنهایی پرستش نمایید)</w:t>
      </w:r>
      <w:r w:rsidR="00A3602C">
        <w:rPr>
          <w:rFonts w:cs="B Lotus" w:hint="cs"/>
          <w:color w:val="000000"/>
          <w:sz w:val="28"/>
          <w:szCs w:val="28"/>
          <w:rtl/>
        </w:rPr>
        <w:t>»</w:t>
      </w:r>
      <w:r w:rsidRPr="00984198">
        <w:rPr>
          <w:rFonts w:cs="B Lotus" w:hint="cs"/>
          <w:color w:val="000000"/>
          <w:sz w:val="28"/>
          <w:szCs w:val="28"/>
          <w:rtl/>
        </w:rPr>
        <w:t>.</w:t>
      </w:r>
    </w:p>
    <w:p w:rsidR="00C5413C" w:rsidRPr="00984198" w:rsidRDefault="009876CE" w:rsidP="009876CE">
      <w:pPr>
        <w:pStyle w:val="NormalWeb"/>
        <w:bidi/>
        <w:spacing w:before="0" w:beforeAutospacing="0" w:after="0" w:afterAutospacing="0"/>
        <w:ind w:firstLine="284"/>
        <w:jc w:val="both"/>
        <w:rPr>
          <w:rFonts w:cs="B Lotus"/>
          <w:color w:val="000000"/>
          <w:sz w:val="28"/>
          <w:szCs w:val="28"/>
          <w:rtl/>
        </w:rPr>
      </w:pPr>
      <w:r>
        <w:rPr>
          <w:rFonts w:cs="B Lotus" w:hint="cs"/>
          <w:color w:val="000000"/>
          <w:sz w:val="28"/>
          <w:szCs w:val="28"/>
          <w:rtl/>
        </w:rPr>
        <w:t xml:space="preserve"> پس ابراهیم </w:t>
      </w:r>
      <w:r w:rsidRPr="009876CE">
        <w:rPr>
          <w:rFonts w:cs="B Lotus" w:hint="cs"/>
          <w:color w:val="000000"/>
          <w:rtl/>
        </w:rPr>
        <w:t>علیه</w:t>
      </w:r>
      <w:r w:rsidRPr="009876CE">
        <w:rPr>
          <w:rFonts w:cs="B Lotus"/>
          <w:color w:val="000000"/>
          <w:rtl/>
        </w:rPr>
        <w:softHyphen/>
      </w:r>
      <w:r w:rsidR="00C5413C" w:rsidRPr="009876CE">
        <w:rPr>
          <w:rFonts w:cs="B Lotus" w:hint="cs"/>
          <w:color w:val="000000"/>
          <w:rtl/>
        </w:rPr>
        <w:t>السلام</w:t>
      </w:r>
      <w:r>
        <w:rPr>
          <w:rFonts w:cs="B Lotus" w:hint="cs"/>
          <w:color w:val="000000"/>
          <w:sz w:val="28"/>
          <w:szCs w:val="28"/>
          <w:rtl/>
        </w:rPr>
        <w:t xml:space="preserve"> و مومنا</w:t>
      </w:r>
      <w:r w:rsidR="00C5413C" w:rsidRPr="00984198">
        <w:rPr>
          <w:rFonts w:cs="B Lotus" w:hint="cs"/>
          <w:color w:val="000000"/>
          <w:sz w:val="28"/>
          <w:szCs w:val="28"/>
          <w:rtl/>
        </w:rPr>
        <w:t>ن</w:t>
      </w:r>
      <w:r>
        <w:rPr>
          <w:rFonts w:cs="B Lotus" w:hint="cs"/>
          <w:color w:val="000000"/>
          <w:sz w:val="28"/>
          <w:szCs w:val="28"/>
          <w:rtl/>
        </w:rPr>
        <w:t>ی</w:t>
      </w:r>
      <w:r w:rsidR="00C5413C" w:rsidRPr="00984198">
        <w:rPr>
          <w:rFonts w:cs="B Lotus" w:hint="cs"/>
          <w:color w:val="000000"/>
          <w:sz w:val="28"/>
          <w:szCs w:val="28"/>
          <w:rtl/>
        </w:rPr>
        <w:t xml:space="preserve"> که با او ایمان آوردند، در چ</w:t>
      </w:r>
      <w:r>
        <w:rPr>
          <w:rFonts w:cs="B Lotus" w:hint="cs"/>
          <w:color w:val="000000"/>
          <w:sz w:val="28"/>
          <w:szCs w:val="28"/>
          <w:rtl/>
        </w:rPr>
        <w:t>ه چیزی برای ما الگوی نیک و حسنه هستند</w:t>
      </w:r>
      <w:r w:rsidR="00C5413C" w:rsidRPr="00984198">
        <w:rPr>
          <w:rFonts w:cs="B Lotus" w:hint="cs"/>
          <w:color w:val="000000"/>
          <w:sz w:val="28"/>
          <w:szCs w:val="28"/>
          <w:rtl/>
        </w:rPr>
        <w:t>..؟ در آنچه که به مشرکین و طواغیت و</w:t>
      </w:r>
      <w:r w:rsidR="00CC6F7E" w:rsidRPr="00984198">
        <w:rPr>
          <w:rFonts w:cs="B Lotus" w:hint="cs"/>
          <w:color w:val="000000"/>
          <w:sz w:val="28"/>
          <w:szCs w:val="28"/>
          <w:rtl/>
        </w:rPr>
        <w:t xml:space="preserve"> آن‌هایی</w:t>
      </w:r>
      <w:r w:rsidR="009D0387" w:rsidRPr="00984198">
        <w:rPr>
          <w:rFonts w:cs="B Lotus" w:hint="cs"/>
          <w:color w:val="000000"/>
          <w:sz w:val="28"/>
          <w:szCs w:val="28"/>
          <w:rtl/>
        </w:rPr>
        <w:t xml:space="preserve"> </w:t>
      </w:r>
      <w:r w:rsidR="00C5413C" w:rsidRPr="00984198">
        <w:rPr>
          <w:rFonts w:cs="B Lotus" w:hint="cs"/>
          <w:color w:val="000000"/>
          <w:sz w:val="28"/>
          <w:szCs w:val="28"/>
          <w:rtl/>
        </w:rPr>
        <w:t>که برای غیر الله پرستش</w:t>
      </w:r>
      <w:r w:rsidR="009D0387" w:rsidRPr="00984198">
        <w:rPr>
          <w:rFonts w:cs="B Lotus" w:hint="cs"/>
          <w:color w:val="000000"/>
          <w:sz w:val="28"/>
          <w:szCs w:val="28"/>
          <w:rtl/>
        </w:rPr>
        <w:t xml:space="preserve"> می‌</w:t>
      </w:r>
      <w:r w:rsidR="00C5413C" w:rsidRPr="00984198">
        <w:rPr>
          <w:rFonts w:cs="B Lotus" w:hint="cs"/>
          <w:color w:val="000000"/>
          <w:sz w:val="28"/>
          <w:szCs w:val="28"/>
          <w:rtl/>
        </w:rPr>
        <w:t>کردند بر زبان آوردند: ما از شما، دین</w:t>
      </w:r>
      <w:r>
        <w:rPr>
          <w:rFonts w:cs="B Lotus"/>
          <w:color w:val="000000"/>
          <w:sz w:val="28"/>
          <w:szCs w:val="28"/>
          <w:rtl/>
        </w:rPr>
        <w:softHyphen/>
      </w:r>
      <w:r w:rsidR="00C5413C" w:rsidRPr="00984198">
        <w:rPr>
          <w:rFonts w:cs="B Lotus" w:hint="cs"/>
          <w:color w:val="000000"/>
          <w:sz w:val="28"/>
          <w:szCs w:val="28"/>
          <w:rtl/>
        </w:rPr>
        <w:t>تان و طواغیتی که پرستش</w:t>
      </w:r>
      <w:r w:rsidR="009D0387" w:rsidRPr="00984198">
        <w:rPr>
          <w:rFonts w:cs="B Lotus" w:hint="cs"/>
          <w:color w:val="000000"/>
          <w:sz w:val="28"/>
          <w:szCs w:val="28"/>
          <w:rtl/>
        </w:rPr>
        <w:t xml:space="preserve"> می‌</w:t>
      </w:r>
      <w:r w:rsidR="00C5413C" w:rsidRPr="00984198">
        <w:rPr>
          <w:rFonts w:cs="B Lotus" w:hint="cs"/>
          <w:color w:val="000000"/>
          <w:sz w:val="28"/>
          <w:szCs w:val="28"/>
          <w:rtl/>
        </w:rPr>
        <w:t>کنید، برائت</w:t>
      </w:r>
      <w:r w:rsidR="009D0387" w:rsidRPr="00984198">
        <w:rPr>
          <w:rFonts w:cs="B Lotus" w:hint="cs"/>
          <w:color w:val="000000"/>
          <w:sz w:val="28"/>
          <w:szCs w:val="28"/>
          <w:rtl/>
        </w:rPr>
        <w:t xml:space="preserve"> می‌</w:t>
      </w:r>
      <w:r>
        <w:rPr>
          <w:rFonts w:cs="B Lotus" w:hint="cs"/>
          <w:color w:val="000000"/>
          <w:sz w:val="28"/>
          <w:szCs w:val="28"/>
          <w:rtl/>
        </w:rPr>
        <w:t xml:space="preserve">جوییم </w:t>
      </w:r>
      <w:r w:rsidR="00C5413C" w:rsidRPr="00984198">
        <w:rPr>
          <w:rFonts w:cs="B Lotus" w:hint="cs"/>
          <w:color w:val="000000"/>
          <w:sz w:val="28"/>
          <w:szCs w:val="28"/>
          <w:rtl/>
        </w:rPr>
        <w:t>... و به شما و آنچه که غیر از الله</w:t>
      </w:r>
      <w:r>
        <w:rPr>
          <w:rFonts w:cs="B Lotus" w:hint="cs"/>
          <w:color w:val="000000"/>
          <w:sz w:val="28"/>
          <w:szCs w:val="28"/>
          <w:rtl/>
        </w:rPr>
        <w:t xml:space="preserve"> متعال</w:t>
      </w:r>
      <w:r w:rsidR="00C5413C" w:rsidRPr="00984198">
        <w:rPr>
          <w:rFonts w:cs="B Lotus" w:hint="cs"/>
          <w:color w:val="000000"/>
          <w:sz w:val="28"/>
          <w:szCs w:val="28"/>
          <w:rtl/>
        </w:rPr>
        <w:t xml:space="preserve"> عبادت</w:t>
      </w:r>
      <w:r w:rsidR="009D0387" w:rsidRPr="00984198">
        <w:rPr>
          <w:rFonts w:cs="B Lotus" w:hint="cs"/>
          <w:color w:val="000000"/>
          <w:sz w:val="28"/>
          <w:szCs w:val="28"/>
          <w:rtl/>
        </w:rPr>
        <w:t xml:space="preserve"> می‌</w:t>
      </w:r>
      <w:r w:rsidR="00C5413C" w:rsidRPr="00984198">
        <w:rPr>
          <w:rFonts w:cs="B Lotus" w:hint="cs"/>
          <w:color w:val="000000"/>
          <w:sz w:val="28"/>
          <w:szCs w:val="28"/>
          <w:rtl/>
        </w:rPr>
        <w:t>نمایید، کفر</w:t>
      </w:r>
      <w:r w:rsidR="009D0387" w:rsidRPr="00984198">
        <w:rPr>
          <w:rFonts w:cs="B Lotus" w:hint="cs"/>
          <w:color w:val="000000"/>
          <w:sz w:val="28"/>
          <w:szCs w:val="28"/>
          <w:rtl/>
        </w:rPr>
        <w:t xml:space="preserve"> می‌</w:t>
      </w:r>
      <w:r w:rsidR="00C5413C" w:rsidRPr="00984198">
        <w:rPr>
          <w:rFonts w:cs="B Lotus" w:hint="cs"/>
          <w:color w:val="000000"/>
          <w:sz w:val="28"/>
          <w:szCs w:val="28"/>
          <w:rtl/>
        </w:rPr>
        <w:t>ورزیم. به درستی میان ما و شما پیوسته کینه و دشمنی خواهد بود...» و این تعبیر کامل و روشنی است که نهایت اعلام برائت را</w:t>
      </w:r>
      <w:r w:rsidR="009D0387" w:rsidRPr="00984198">
        <w:rPr>
          <w:rFonts w:cs="B Lotus" w:hint="cs"/>
          <w:color w:val="000000"/>
          <w:sz w:val="28"/>
          <w:szCs w:val="28"/>
          <w:rtl/>
        </w:rPr>
        <w:t xml:space="preserve"> می‌</w:t>
      </w:r>
      <w:r>
        <w:rPr>
          <w:rFonts w:cs="B Lotus" w:hint="cs"/>
          <w:color w:val="000000"/>
          <w:sz w:val="28"/>
          <w:szCs w:val="28"/>
          <w:rtl/>
        </w:rPr>
        <w:t xml:space="preserve">رساند </w:t>
      </w:r>
      <w:r w:rsidR="00C5413C" w:rsidRPr="00984198">
        <w:rPr>
          <w:rFonts w:cs="B Lotus" w:hint="cs"/>
          <w:color w:val="000000"/>
          <w:sz w:val="28"/>
          <w:szCs w:val="28"/>
          <w:rtl/>
        </w:rPr>
        <w:t>... و آن دشمنی و کینه</w:t>
      </w:r>
      <w:r w:rsidR="0093109F" w:rsidRPr="00984198">
        <w:rPr>
          <w:rFonts w:cs="B Lotus" w:hint="eastAsia"/>
          <w:color w:val="000000"/>
          <w:sz w:val="28"/>
          <w:szCs w:val="28"/>
          <w:rtl/>
        </w:rPr>
        <w:t>‌</w:t>
      </w:r>
      <w:r w:rsidR="00C5413C" w:rsidRPr="00984198">
        <w:rPr>
          <w:rFonts w:cs="B Lotus" w:hint="cs"/>
          <w:color w:val="000000"/>
          <w:sz w:val="28"/>
          <w:szCs w:val="28"/>
          <w:rtl/>
        </w:rPr>
        <w:t>جویی مداومی است که اعضای ظاهر</w:t>
      </w:r>
      <w:r>
        <w:rPr>
          <w:rFonts w:cs="B Lotus" w:hint="cs"/>
          <w:color w:val="000000"/>
          <w:sz w:val="28"/>
          <w:szCs w:val="28"/>
          <w:rtl/>
        </w:rPr>
        <w:t>ی و باطنی (هر مومنی) را در برمی</w:t>
      </w:r>
      <w:r>
        <w:rPr>
          <w:rFonts w:cs="B Lotus"/>
          <w:color w:val="000000"/>
          <w:sz w:val="28"/>
          <w:szCs w:val="28"/>
          <w:rtl/>
        </w:rPr>
        <w:softHyphen/>
      </w:r>
      <w:r w:rsidR="00C5413C" w:rsidRPr="00984198">
        <w:rPr>
          <w:rFonts w:cs="B Lotus" w:hint="cs"/>
          <w:color w:val="000000"/>
          <w:sz w:val="28"/>
          <w:szCs w:val="28"/>
          <w:rtl/>
        </w:rPr>
        <w:t>گیرد و امکان ندارد (کینه</w:t>
      </w:r>
      <w:r w:rsidR="00AC25A8" w:rsidRPr="00984198">
        <w:rPr>
          <w:rFonts w:cs="B Lotus" w:hint="cs"/>
          <w:color w:val="000000"/>
          <w:sz w:val="28"/>
          <w:szCs w:val="28"/>
          <w:rtl/>
        </w:rPr>
        <w:t xml:space="preserve">‌ی </w:t>
      </w:r>
      <w:r w:rsidR="00C5413C" w:rsidRPr="00984198">
        <w:rPr>
          <w:rFonts w:cs="B Lotus" w:hint="cs"/>
          <w:color w:val="000000"/>
          <w:sz w:val="28"/>
          <w:szCs w:val="28"/>
          <w:rtl/>
        </w:rPr>
        <w:t>درونی او) آرامش یابد و شعله</w:t>
      </w:r>
      <w:r w:rsidR="009D0387" w:rsidRPr="00984198">
        <w:rPr>
          <w:rFonts w:cs="B Lotus" w:hint="cs"/>
          <w:color w:val="000000"/>
          <w:sz w:val="28"/>
          <w:szCs w:val="28"/>
          <w:rtl/>
        </w:rPr>
        <w:t xml:space="preserve">‌های </w:t>
      </w:r>
      <w:r w:rsidR="00C5413C" w:rsidRPr="00984198">
        <w:rPr>
          <w:rFonts w:cs="B Lotus" w:hint="cs"/>
          <w:color w:val="000000"/>
          <w:sz w:val="28"/>
          <w:szCs w:val="28"/>
          <w:rtl/>
        </w:rPr>
        <w:t>(عداوت ظاهری) وی فرونشیند، مگر به یک شرط و آن هم این است که: به طور کامل از پرستش طاغوت خالی شوند و به تمام معنا وارد دین اسلام شوند، اسلامی که عبادت را صرفاً برای الله متعال و یگانه منحصر</w:t>
      </w:r>
      <w:r w:rsidR="009D0387" w:rsidRPr="00984198">
        <w:rPr>
          <w:rFonts w:cs="B Lotus" w:hint="cs"/>
          <w:color w:val="000000"/>
          <w:sz w:val="28"/>
          <w:szCs w:val="28"/>
          <w:rtl/>
        </w:rPr>
        <w:t xml:space="preserve"> می‌</w:t>
      </w:r>
      <w:r w:rsidR="00C5413C" w:rsidRPr="00984198">
        <w:rPr>
          <w:rFonts w:cs="B Lotus" w:hint="cs"/>
          <w:color w:val="000000"/>
          <w:sz w:val="28"/>
          <w:szCs w:val="28"/>
          <w:rtl/>
        </w:rPr>
        <w:t>کند.</w:t>
      </w:r>
    </w:p>
    <w:p w:rsidR="00C5413C" w:rsidRPr="00672716" w:rsidRDefault="00C5413C" w:rsidP="009876CE">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 xml:space="preserve"> الله متعال</w:t>
      </w:r>
      <w:r w:rsidR="009D0387" w:rsidRPr="00984198">
        <w:rPr>
          <w:rFonts w:cs="B Lotus" w:hint="cs"/>
          <w:color w:val="000000"/>
          <w:sz w:val="28"/>
          <w:szCs w:val="28"/>
          <w:rtl/>
        </w:rPr>
        <w:t xml:space="preserve"> می‌</w:t>
      </w:r>
      <w:r w:rsidRPr="00984198">
        <w:rPr>
          <w:rFonts w:cs="B Lotus" w:hint="cs"/>
          <w:color w:val="000000"/>
          <w:sz w:val="28"/>
          <w:szCs w:val="28"/>
          <w:rtl/>
        </w:rPr>
        <w:t>فرماید:</w:t>
      </w:r>
      <w:r w:rsidR="0093109F" w:rsidRPr="00984198">
        <w:rPr>
          <w:rFonts w:cs="B Lotus" w:hint="cs"/>
          <w:color w:val="000000"/>
          <w:sz w:val="28"/>
          <w:szCs w:val="28"/>
          <w:rtl/>
        </w:rPr>
        <w:t xml:space="preserve"> </w:t>
      </w:r>
      <w:r w:rsidR="0093109F" w:rsidRPr="0093109F">
        <w:rPr>
          <w:rFonts w:ascii="Traditional Arabic" w:hAnsi="Traditional Arabic" w:cs="Traditional Arabic"/>
          <w:smallCaps/>
          <w:sz w:val="28"/>
          <w:szCs w:val="28"/>
          <w:rtl/>
        </w:rPr>
        <w:t>﴿</w:t>
      </w:r>
      <w:r w:rsidR="00672716">
        <w:rPr>
          <w:rFonts w:ascii="KFGQPC Uthmanic Script HAFS" w:hAnsi="KFGQPC Uthmanic Script HAFS" w:cs="KFGQPC Uthmanic Script HAFS" w:hint="eastAsia"/>
          <w:sz w:val="28"/>
          <w:szCs w:val="28"/>
          <w:rtl/>
        </w:rPr>
        <w:t>وَإِذۡ</w:t>
      </w:r>
      <w:r w:rsidR="00672716">
        <w:rPr>
          <w:rFonts w:ascii="KFGQPC Uthmanic Script HAFS" w:hAnsi="KFGQPC Uthmanic Script HAFS" w:cs="KFGQPC Uthmanic Script HAFS"/>
          <w:sz w:val="28"/>
          <w:szCs w:val="28"/>
          <w:rtl/>
        </w:rPr>
        <w:t xml:space="preserve"> قَالَ إِبۡرَٰهِيمُ لِأَبِيهِ وَقَوۡمِهِ</w:t>
      </w:r>
      <w:r w:rsidR="00672716">
        <w:rPr>
          <w:rFonts w:ascii="KFGQPC Uthmanic Script HAFS" w:hAnsi="KFGQPC Uthmanic Script HAFS" w:cs="KFGQPC Uthmanic Script HAFS" w:hint="cs"/>
          <w:sz w:val="28"/>
          <w:szCs w:val="28"/>
          <w:rtl/>
        </w:rPr>
        <w:t>ۦٓ</w:t>
      </w:r>
      <w:r w:rsidR="00672716">
        <w:rPr>
          <w:rFonts w:ascii="KFGQPC Uthmanic Script HAFS" w:hAnsi="KFGQPC Uthmanic Script HAFS" w:cs="KFGQPC Uthmanic Script HAFS"/>
          <w:sz w:val="28"/>
          <w:szCs w:val="28"/>
          <w:rtl/>
        </w:rPr>
        <w:t xml:space="preserve"> إِنَّنِي بَرَآءٞ مِّمَّا تَعۡبُدُونَ ٢٦</w:t>
      </w:r>
      <w:r w:rsidR="00672716">
        <w:rPr>
          <w:rFonts w:ascii="KFGQPC Uthmanic Script HAFS" w:hAnsi="KFGQPC Uthmanic Script HAFS" w:cs="KFGQPC Uthmanic Script HAFS"/>
          <w:sz w:val="28"/>
          <w:szCs w:val="28"/>
        </w:rPr>
        <w:t xml:space="preserve"> </w:t>
      </w:r>
      <w:r w:rsidR="00672716">
        <w:rPr>
          <w:rFonts w:ascii="KFGQPC Uthmanic Script HAFS" w:hAnsi="KFGQPC Uthmanic Script HAFS" w:cs="KFGQPC Uthmanic Script HAFS" w:hint="eastAsia"/>
          <w:sz w:val="28"/>
          <w:szCs w:val="28"/>
          <w:rtl/>
        </w:rPr>
        <w:t>إِلَّا</w:t>
      </w:r>
      <w:r w:rsidR="00672716">
        <w:rPr>
          <w:rFonts w:ascii="KFGQPC Uthmanic Script HAFS" w:hAnsi="KFGQPC Uthmanic Script HAFS" w:cs="KFGQPC Uthmanic Script HAFS"/>
          <w:sz w:val="28"/>
          <w:szCs w:val="28"/>
          <w:rtl/>
        </w:rPr>
        <w:t xml:space="preserve"> </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لَّذِي</w:t>
      </w:r>
      <w:r w:rsidR="00672716">
        <w:rPr>
          <w:rFonts w:ascii="KFGQPC Uthmanic Script HAFS" w:hAnsi="KFGQPC Uthmanic Script HAFS" w:cs="KFGQPC Uthmanic Script HAFS"/>
          <w:sz w:val="28"/>
          <w:szCs w:val="28"/>
          <w:rtl/>
        </w:rPr>
        <w:t xml:space="preserve"> فَطَرَنِي فَإِنَّهُ</w:t>
      </w:r>
      <w:r w:rsidR="00672716">
        <w:rPr>
          <w:rFonts w:ascii="KFGQPC Uthmanic Script HAFS" w:hAnsi="KFGQPC Uthmanic Script HAFS" w:cs="KFGQPC Uthmanic Script HAFS" w:hint="cs"/>
          <w:sz w:val="28"/>
          <w:szCs w:val="28"/>
          <w:rtl/>
        </w:rPr>
        <w:t>ۥ</w:t>
      </w:r>
      <w:r w:rsidR="00672716">
        <w:rPr>
          <w:rFonts w:ascii="KFGQPC Uthmanic Script HAFS" w:hAnsi="KFGQPC Uthmanic Script HAFS" w:cs="KFGQPC Uthmanic Script HAFS"/>
          <w:sz w:val="28"/>
          <w:szCs w:val="28"/>
          <w:rtl/>
        </w:rPr>
        <w:t xml:space="preserve"> سَيَهۡدِينِ ٢٧</w:t>
      </w:r>
      <w:r w:rsidR="0093109F" w:rsidRPr="0093109F">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الزخرف: 26-27</w:t>
      </w:r>
      <w:r w:rsidR="0093109F" w:rsidRPr="007808E5">
        <w:rPr>
          <w:rFonts w:ascii="mylotus" w:hAnsi="mylotus" w:cs="mylotus"/>
          <w:smallCaps/>
          <w:rtl/>
          <w:lang w:bidi="ar-SA"/>
        </w:rPr>
        <w:t>]</w:t>
      </w:r>
      <w:r w:rsidRPr="00984198">
        <w:rPr>
          <w:rFonts w:cs="B Lotus" w:hint="cs"/>
          <w:color w:val="000000"/>
          <w:sz w:val="28"/>
          <w:szCs w:val="28"/>
          <w:rtl/>
        </w:rPr>
        <w:t xml:space="preserve"> </w:t>
      </w:r>
      <w:r w:rsidR="00A3602C">
        <w:rPr>
          <w:rFonts w:cs="B Lotus" w:hint="cs"/>
          <w:color w:val="000000"/>
          <w:sz w:val="28"/>
          <w:szCs w:val="28"/>
          <w:rtl/>
        </w:rPr>
        <w:t>«</w:t>
      </w:r>
      <w:r w:rsidRPr="00984198">
        <w:rPr>
          <w:rFonts w:cs="B Lotus" w:hint="cs"/>
          <w:color w:val="000000"/>
          <w:sz w:val="28"/>
          <w:szCs w:val="28"/>
          <w:rtl/>
        </w:rPr>
        <w:t>(ای پیامبر گوشه</w:t>
      </w:r>
      <w:r w:rsidR="0093109F" w:rsidRPr="00984198">
        <w:rPr>
          <w:rFonts w:cs="B Lotus" w:hint="eastAsia"/>
          <w:color w:val="000000"/>
          <w:sz w:val="28"/>
          <w:szCs w:val="28"/>
          <w:rtl/>
        </w:rPr>
        <w:t>‌</w:t>
      </w:r>
      <w:r w:rsidRPr="00984198">
        <w:rPr>
          <w:rFonts w:cs="B Lotus" w:hint="cs"/>
          <w:color w:val="000000"/>
          <w:sz w:val="28"/>
          <w:szCs w:val="28"/>
          <w:rtl/>
        </w:rPr>
        <w:t xml:space="preserve">ای از داستان ابراهیم </w:t>
      </w:r>
      <w:r w:rsidRPr="009876CE">
        <w:rPr>
          <w:rFonts w:cs="B Lotus" w:hint="cs"/>
          <w:color w:val="000000"/>
          <w:rtl/>
        </w:rPr>
        <w:t>علیه</w:t>
      </w:r>
      <w:r w:rsidR="009876CE" w:rsidRPr="009876CE">
        <w:rPr>
          <w:rFonts w:cs="B Lotus"/>
          <w:color w:val="000000"/>
          <w:rtl/>
        </w:rPr>
        <w:softHyphen/>
      </w:r>
      <w:r w:rsidRPr="009876CE">
        <w:rPr>
          <w:rFonts w:cs="B Lotus" w:hint="cs"/>
          <w:color w:val="000000"/>
          <w:rtl/>
        </w:rPr>
        <w:t>السلام</w:t>
      </w:r>
      <w:r w:rsidRPr="00984198">
        <w:rPr>
          <w:rFonts w:cs="B Lotus" w:hint="cs"/>
          <w:color w:val="000000"/>
          <w:sz w:val="28"/>
          <w:szCs w:val="28"/>
          <w:rtl/>
        </w:rPr>
        <w:t xml:space="preserve"> را برای تکذیب کنندگان بیان کن) آن گاه که ابراهیم </w:t>
      </w:r>
      <w:r w:rsidRPr="009876CE">
        <w:rPr>
          <w:rFonts w:cs="B Lotus" w:hint="cs"/>
          <w:color w:val="000000"/>
          <w:rtl/>
        </w:rPr>
        <w:t>علیه</w:t>
      </w:r>
      <w:r w:rsidR="009876CE">
        <w:rPr>
          <w:rFonts w:cs="B Lotus"/>
          <w:color w:val="000000"/>
          <w:rtl/>
        </w:rPr>
        <w:softHyphen/>
      </w:r>
      <w:r w:rsidRPr="009876CE">
        <w:rPr>
          <w:rFonts w:cs="B Lotus" w:hint="cs"/>
          <w:color w:val="000000"/>
          <w:rtl/>
        </w:rPr>
        <w:t xml:space="preserve">السلام </w:t>
      </w:r>
      <w:r w:rsidRPr="00984198">
        <w:rPr>
          <w:rFonts w:cs="B Lotus" w:hint="cs"/>
          <w:color w:val="000000"/>
          <w:sz w:val="28"/>
          <w:szCs w:val="28"/>
          <w:rtl/>
        </w:rPr>
        <w:t>به پدر و قوم خود گفت: من از معبودهایی که</w:t>
      </w:r>
      <w:r w:rsidR="009D0387" w:rsidRPr="00984198">
        <w:rPr>
          <w:rFonts w:cs="B Lotus" w:hint="cs"/>
          <w:color w:val="000000"/>
          <w:sz w:val="28"/>
          <w:szCs w:val="28"/>
          <w:rtl/>
        </w:rPr>
        <w:t xml:space="preserve"> می‌</w:t>
      </w:r>
      <w:r w:rsidRPr="00984198">
        <w:rPr>
          <w:rFonts w:cs="B Lotus" w:hint="cs"/>
          <w:color w:val="000000"/>
          <w:sz w:val="28"/>
          <w:szCs w:val="28"/>
          <w:rtl/>
        </w:rPr>
        <w:t>پرستید بیزارم و به غیر از معبودی که من را آفریده است (کس دیگری را پرستش نخواهم کرد) چرا که تنها او مرا به حق، رهنمون خواهد کرد</w:t>
      </w:r>
      <w:r w:rsidR="00A3602C">
        <w:rPr>
          <w:rFonts w:cs="B Lotus" w:hint="cs"/>
          <w:color w:val="000000"/>
          <w:sz w:val="28"/>
          <w:szCs w:val="28"/>
          <w:rtl/>
        </w:rPr>
        <w:t>»</w:t>
      </w:r>
      <w:r w:rsidRPr="00984198">
        <w:rPr>
          <w:rFonts w:cs="B Lotus" w:hint="cs"/>
          <w:color w:val="000000"/>
          <w:sz w:val="28"/>
          <w:szCs w:val="28"/>
          <w:rtl/>
        </w:rPr>
        <w:t xml:space="preserve">. </w:t>
      </w:r>
    </w:p>
    <w:p w:rsidR="00C5413C" w:rsidRPr="00672716" w:rsidRDefault="009876CE" w:rsidP="009876CE">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Pr>
          <w:rFonts w:cs="B Lotus" w:hint="cs"/>
          <w:color w:val="000000"/>
          <w:sz w:val="28"/>
          <w:szCs w:val="28"/>
          <w:rtl/>
        </w:rPr>
        <w:t xml:space="preserve">این دین و آیین ابراهیم </w:t>
      </w:r>
      <w:r w:rsidRPr="009876CE">
        <w:rPr>
          <w:rFonts w:cs="B Lotus" w:hint="cs"/>
          <w:color w:val="000000"/>
          <w:rtl/>
        </w:rPr>
        <w:t>علیه</w:t>
      </w:r>
      <w:r w:rsidRPr="009876CE">
        <w:rPr>
          <w:rFonts w:cs="B Lotus"/>
          <w:color w:val="000000"/>
          <w:rtl/>
        </w:rPr>
        <w:softHyphen/>
      </w:r>
      <w:r w:rsidR="00C5413C" w:rsidRPr="009876CE">
        <w:rPr>
          <w:rFonts w:cs="B Lotus" w:hint="cs"/>
          <w:color w:val="000000"/>
          <w:rtl/>
        </w:rPr>
        <w:t>السلام</w:t>
      </w:r>
      <w:r w:rsidR="00C5413C" w:rsidRPr="00984198">
        <w:rPr>
          <w:rFonts w:cs="B Lotus" w:hint="cs"/>
          <w:color w:val="000000"/>
          <w:sz w:val="28"/>
          <w:szCs w:val="28"/>
          <w:rtl/>
        </w:rPr>
        <w:t xml:space="preserve"> است و بر کسی که راضی به این دین حنیف و پاک باشد</w:t>
      </w:r>
      <w:r>
        <w:rPr>
          <w:rFonts w:cs="B Lotus" w:hint="cs"/>
          <w:color w:val="000000"/>
          <w:sz w:val="28"/>
          <w:szCs w:val="28"/>
          <w:rtl/>
        </w:rPr>
        <w:t>،</w:t>
      </w:r>
      <w:r w:rsidR="00C5413C" w:rsidRPr="00984198">
        <w:rPr>
          <w:rFonts w:cs="B Lotus" w:hint="cs"/>
          <w:color w:val="000000"/>
          <w:sz w:val="28"/>
          <w:szCs w:val="28"/>
          <w:rtl/>
        </w:rPr>
        <w:t xml:space="preserve"> لازم است که به وسیله</w:t>
      </w:r>
      <w:r w:rsidR="00AC25A8" w:rsidRPr="00984198">
        <w:rPr>
          <w:rFonts w:cs="B Lotus" w:hint="cs"/>
          <w:color w:val="000000"/>
          <w:sz w:val="28"/>
          <w:szCs w:val="28"/>
          <w:rtl/>
        </w:rPr>
        <w:t xml:space="preserve">‌ی </w:t>
      </w:r>
      <w:r w:rsidR="00C5413C" w:rsidRPr="00984198">
        <w:rPr>
          <w:rFonts w:cs="B Lotus" w:hint="cs"/>
          <w:color w:val="000000"/>
          <w:sz w:val="28"/>
          <w:szCs w:val="28"/>
          <w:rtl/>
        </w:rPr>
        <w:t>زبانش با صراحت به طا</w:t>
      </w:r>
      <w:r>
        <w:rPr>
          <w:rFonts w:cs="B Lotus" w:hint="cs"/>
          <w:color w:val="000000"/>
          <w:sz w:val="28"/>
          <w:szCs w:val="28"/>
          <w:rtl/>
        </w:rPr>
        <w:t>غوت‌های زمانه اعلان برائت نماید ... و هیچ</w:t>
      </w:r>
      <w:r>
        <w:rPr>
          <w:rFonts w:cs="B Lotus"/>
          <w:color w:val="000000"/>
          <w:sz w:val="28"/>
          <w:szCs w:val="28"/>
          <w:rtl/>
        </w:rPr>
        <w:softHyphen/>
      </w:r>
      <w:r w:rsidR="00C5413C" w:rsidRPr="00984198">
        <w:rPr>
          <w:rFonts w:cs="B Lotus" w:hint="cs"/>
          <w:color w:val="000000"/>
          <w:sz w:val="28"/>
          <w:szCs w:val="28"/>
          <w:rtl/>
        </w:rPr>
        <w:t>کس به جز سفیهی که خودش را از دست داده باشد، ا</w:t>
      </w:r>
      <w:r>
        <w:rPr>
          <w:rFonts w:cs="B Lotus" w:hint="cs"/>
          <w:color w:val="000000"/>
          <w:sz w:val="28"/>
          <w:szCs w:val="28"/>
          <w:rtl/>
        </w:rPr>
        <w:t xml:space="preserve">ز پیروی دین و آیین ابراهیم </w:t>
      </w:r>
      <w:r w:rsidRPr="009876CE">
        <w:rPr>
          <w:rFonts w:cs="B Lotus" w:hint="cs"/>
          <w:color w:val="000000"/>
          <w:rtl/>
        </w:rPr>
        <w:t>علیه</w:t>
      </w:r>
      <w:r w:rsidRPr="009876CE">
        <w:rPr>
          <w:rFonts w:cs="B Lotus"/>
          <w:color w:val="000000"/>
          <w:rtl/>
        </w:rPr>
        <w:softHyphen/>
      </w:r>
      <w:r w:rsidR="00C5413C" w:rsidRPr="009876CE">
        <w:rPr>
          <w:rFonts w:cs="B Lotus" w:hint="cs"/>
          <w:color w:val="000000"/>
          <w:rtl/>
        </w:rPr>
        <w:t>السلام</w:t>
      </w:r>
      <w:r w:rsidR="00C5413C" w:rsidRPr="00984198">
        <w:rPr>
          <w:rFonts w:cs="B Lotus" w:hint="cs"/>
          <w:color w:val="000000"/>
          <w:sz w:val="28"/>
          <w:szCs w:val="28"/>
          <w:rtl/>
        </w:rPr>
        <w:t xml:space="preserve"> روی بر نمی</w:t>
      </w:r>
      <w:r w:rsidR="00C5413C" w:rsidRPr="00984198">
        <w:rPr>
          <w:rFonts w:cs="B Lotus" w:hint="cs"/>
          <w:color w:val="000000"/>
          <w:sz w:val="28"/>
          <w:szCs w:val="28"/>
          <w:cs/>
        </w:rPr>
        <w:t>‎</w:t>
      </w:r>
      <w:r w:rsidR="00C5413C" w:rsidRPr="00984198">
        <w:rPr>
          <w:rFonts w:cs="B Lotus" w:hint="cs"/>
          <w:color w:val="000000"/>
          <w:sz w:val="28"/>
          <w:szCs w:val="28"/>
          <w:rtl/>
        </w:rPr>
        <w:t>گرداند. همچنان که الله متعال هم</w:t>
      </w:r>
      <w:r w:rsidR="009D0387" w:rsidRPr="00984198">
        <w:rPr>
          <w:rFonts w:cs="B Lotus" w:hint="cs"/>
          <w:color w:val="000000"/>
          <w:sz w:val="28"/>
          <w:szCs w:val="28"/>
          <w:rtl/>
        </w:rPr>
        <w:t xml:space="preserve"> می‌</w:t>
      </w:r>
      <w:r w:rsidR="00C5413C" w:rsidRPr="00984198">
        <w:rPr>
          <w:rFonts w:cs="B Lotus" w:hint="cs"/>
          <w:color w:val="000000"/>
          <w:sz w:val="28"/>
          <w:szCs w:val="28"/>
          <w:rtl/>
        </w:rPr>
        <w:t>فرماید:</w:t>
      </w:r>
      <w:r w:rsidR="0093109F" w:rsidRPr="00984198">
        <w:rPr>
          <w:rFonts w:cs="B Lotus" w:hint="cs"/>
          <w:color w:val="000000"/>
          <w:sz w:val="28"/>
          <w:szCs w:val="28"/>
          <w:rtl/>
        </w:rPr>
        <w:t xml:space="preserve"> </w:t>
      </w:r>
      <w:r w:rsidR="0093109F" w:rsidRPr="0093109F">
        <w:rPr>
          <w:rFonts w:ascii="Traditional Arabic" w:hAnsi="Traditional Arabic" w:cs="Traditional Arabic"/>
          <w:smallCaps/>
          <w:sz w:val="28"/>
          <w:szCs w:val="28"/>
          <w:rtl/>
        </w:rPr>
        <w:t>﴿</w:t>
      </w:r>
      <w:r w:rsidR="00672716">
        <w:rPr>
          <w:rFonts w:ascii="KFGQPC Uthmanic Script HAFS" w:hAnsi="KFGQPC Uthmanic Script HAFS" w:cs="KFGQPC Uthmanic Script HAFS" w:hint="eastAsia"/>
          <w:sz w:val="28"/>
          <w:szCs w:val="28"/>
          <w:rtl/>
        </w:rPr>
        <w:t>وَمَن</w:t>
      </w:r>
      <w:r w:rsidR="00672716">
        <w:rPr>
          <w:rFonts w:ascii="KFGQPC Uthmanic Script HAFS" w:hAnsi="KFGQPC Uthmanic Script HAFS" w:cs="KFGQPC Uthmanic Script HAFS"/>
          <w:sz w:val="28"/>
          <w:szCs w:val="28"/>
          <w:rtl/>
        </w:rPr>
        <w:t xml:space="preserve"> يَرۡغَبُ عَن مِّلَّةِ إِبۡرَٰهِ‍ۧمَ إِلَّا مَن سَفِهَ نَفۡسَهُ</w:t>
      </w:r>
      <w:r w:rsidR="00672716">
        <w:rPr>
          <w:rFonts w:ascii="KFGQPC Uthmanic Script HAFS" w:hAnsi="KFGQPC Uthmanic Script HAFS" w:cs="KFGQPC Uthmanic Script HAFS" w:hint="cs"/>
          <w:sz w:val="28"/>
          <w:szCs w:val="28"/>
          <w:rtl/>
        </w:rPr>
        <w:t>ۥۚ</w:t>
      </w:r>
      <w:r w:rsidR="0093109F" w:rsidRPr="0093109F">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البقرة: 130</w:t>
      </w:r>
      <w:r w:rsidR="0093109F" w:rsidRPr="007808E5">
        <w:rPr>
          <w:rFonts w:ascii="mylotus" w:hAnsi="mylotus" w:cs="mylotus"/>
          <w:smallCaps/>
          <w:rtl/>
          <w:lang w:bidi="ar-SA"/>
        </w:rPr>
        <w:t>]</w:t>
      </w:r>
      <w:r w:rsidR="00C5413C" w:rsidRPr="00984198">
        <w:rPr>
          <w:rFonts w:cs="B Lotus" w:hint="cs"/>
          <w:color w:val="000000"/>
          <w:sz w:val="28"/>
          <w:szCs w:val="28"/>
          <w:rtl/>
        </w:rPr>
        <w:t xml:space="preserve"> </w:t>
      </w:r>
      <w:r>
        <w:rPr>
          <w:rFonts w:cs="B Lotus" w:hint="cs"/>
          <w:color w:val="000000"/>
          <w:sz w:val="28"/>
          <w:szCs w:val="28"/>
          <w:rtl/>
        </w:rPr>
        <w:t>«</w:t>
      </w:r>
      <w:r w:rsidR="00C5413C" w:rsidRPr="00984198">
        <w:rPr>
          <w:rFonts w:cs="B Lotus" w:hint="cs"/>
          <w:color w:val="000000"/>
          <w:sz w:val="28"/>
          <w:szCs w:val="28"/>
          <w:rtl/>
        </w:rPr>
        <w:t xml:space="preserve">کسی جز نادانی که خود را خوار و کوچک کرده (و انسانیت و خرد خویش را به بازیچه </w:t>
      </w:r>
      <w:r>
        <w:rPr>
          <w:rFonts w:cs="B Lotus" w:hint="cs"/>
          <w:color w:val="000000"/>
          <w:sz w:val="28"/>
          <w:szCs w:val="28"/>
          <w:rtl/>
        </w:rPr>
        <w:t xml:space="preserve">گرفته است) از آیین ابراهیم </w:t>
      </w:r>
      <w:r w:rsidRPr="009876CE">
        <w:rPr>
          <w:rFonts w:cs="B Lotus" w:hint="cs"/>
          <w:color w:val="000000"/>
          <w:rtl/>
        </w:rPr>
        <w:t>علیه</w:t>
      </w:r>
      <w:r w:rsidRPr="009876CE">
        <w:rPr>
          <w:rFonts w:cs="B Lotus"/>
          <w:color w:val="000000"/>
          <w:rtl/>
        </w:rPr>
        <w:softHyphen/>
      </w:r>
      <w:r w:rsidR="00C5413C" w:rsidRPr="009876CE">
        <w:rPr>
          <w:rFonts w:cs="B Lotus" w:hint="cs"/>
          <w:color w:val="000000"/>
          <w:rtl/>
        </w:rPr>
        <w:t>السلام</w:t>
      </w:r>
      <w:r>
        <w:rPr>
          <w:rFonts w:cs="B Lotus" w:hint="cs"/>
          <w:color w:val="000000"/>
          <w:sz w:val="28"/>
          <w:szCs w:val="28"/>
          <w:rtl/>
        </w:rPr>
        <w:t xml:space="preserve"> روی</w:t>
      </w:r>
      <w:r>
        <w:rPr>
          <w:rFonts w:cs="B Lotus"/>
          <w:color w:val="000000"/>
          <w:sz w:val="28"/>
          <w:szCs w:val="28"/>
          <w:rtl/>
        </w:rPr>
        <w:softHyphen/>
      </w:r>
      <w:r w:rsidR="00C5413C" w:rsidRPr="00984198">
        <w:rPr>
          <w:rFonts w:cs="B Lotus" w:hint="cs"/>
          <w:color w:val="000000"/>
          <w:sz w:val="28"/>
          <w:szCs w:val="28"/>
          <w:rtl/>
        </w:rPr>
        <w:t>گردان</w:t>
      </w:r>
      <w:r w:rsidR="009D0387" w:rsidRPr="00984198">
        <w:rPr>
          <w:rFonts w:cs="B Lotus" w:hint="cs"/>
          <w:color w:val="000000"/>
          <w:sz w:val="28"/>
          <w:szCs w:val="28"/>
          <w:rtl/>
        </w:rPr>
        <w:t xml:space="preserve"> نمی‌</w:t>
      </w:r>
      <w:r w:rsidR="00C5413C" w:rsidRPr="00984198">
        <w:rPr>
          <w:rFonts w:cs="B Lotus" w:hint="cs"/>
          <w:color w:val="000000"/>
          <w:sz w:val="28"/>
          <w:szCs w:val="28"/>
          <w:rtl/>
        </w:rPr>
        <w:t>شود.</w:t>
      </w:r>
      <w:r>
        <w:rPr>
          <w:rFonts w:cs="B Lotus" w:hint="cs"/>
          <w:color w:val="000000"/>
          <w:sz w:val="28"/>
          <w:szCs w:val="28"/>
          <w:rtl/>
        </w:rPr>
        <w:t>»</w:t>
      </w:r>
    </w:p>
    <w:p w:rsidR="00C5413C" w:rsidRPr="00984198" w:rsidRDefault="00C5413C" w:rsidP="00C336B2">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در حدیثی از معاویه بن حیده </w:t>
      </w:r>
      <w:r w:rsidR="00C336B2" w:rsidRPr="00C336B2">
        <w:rPr>
          <w:rFonts w:ascii="Arial" w:hAnsi="Arial" w:cs="CTraditional Arabic" w:hint="cs"/>
          <w:sz w:val="28"/>
          <w:szCs w:val="28"/>
          <w:rtl/>
        </w:rPr>
        <w:t>س</w:t>
      </w:r>
      <w:r w:rsidRPr="00984198">
        <w:rPr>
          <w:rFonts w:cs="B Lotus" w:hint="cs"/>
          <w:color w:val="000000"/>
          <w:sz w:val="28"/>
          <w:szCs w:val="28"/>
          <w:rtl/>
        </w:rPr>
        <w:t xml:space="preserve"> روایت شده است که فرمود: گفتم: یا رسول الله، خداوند برای چه چیزی تو را به سوی ما روانه نموده است؟ فرمود: </w:t>
      </w:r>
      <w:r w:rsidRPr="001970E5">
        <w:rPr>
          <w:rStyle w:val="Char2"/>
          <w:rFonts w:hint="eastAsia"/>
          <w:rtl/>
        </w:rPr>
        <w:t>«بِالْإِسْلَامِ»</w:t>
      </w:r>
      <w:r w:rsidRPr="00984198">
        <w:rPr>
          <w:rFonts w:cs="B Lotus"/>
          <w:color w:val="000000"/>
          <w:sz w:val="28"/>
          <w:szCs w:val="28"/>
          <w:rtl/>
        </w:rPr>
        <w:t xml:space="preserve"> </w:t>
      </w:r>
      <w:r w:rsidRPr="00984198">
        <w:rPr>
          <w:rFonts w:cs="B Lotus" w:hint="cs"/>
          <w:color w:val="000000"/>
          <w:sz w:val="28"/>
          <w:szCs w:val="28"/>
          <w:rtl/>
        </w:rPr>
        <w:t>برای اسلام. (معاویه بن حیده) گفت: گفتم: علامت</w:t>
      </w:r>
      <w:r w:rsidR="009D0387" w:rsidRPr="00984198">
        <w:rPr>
          <w:rFonts w:cs="B Lotus" w:hint="cs"/>
          <w:color w:val="000000"/>
          <w:sz w:val="28"/>
          <w:szCs w:val="28"/>
          <w:rtl/>
        </w:rPr>
        <w:t xml:space="preserve">‌های </w:t>
      </w:r>
      <w:r w:rsidRPr="00984198">
        <w:rPr>
          <w:rFonts w:cs="B Lotus" w:hint="cs"/>
          <w:color w:val="000000"/>
          <w:sz w:val="28"/>
          <w:szCs w:val="28"/>
          <w:rtl/>
        </w:rPr>
        <w:t xml:space="preserve">اسلام (و مسلمانی) چیست؟ فرمود: </w:t>
      </w:r>
      <w:r w:rsidRPr="001970E5">
        <w:rPr>
          <w:rStyle w:val="Char2"/>
          <w:rFonts w:hint="cs"/>
          <w:rtl/>
        </w:rPr>
        <w:t>«</w:t>
      </w:r>
      <w:r w:rsidRPr="001970E5">
        <w:rPr>
          <w:rStyle w:val="Char2"/>
          <w:rFonts w:hint="eastAsia"/>
          <w:rtl/>
        </w:rPr>
        <w:t>أَنْ</w:t>
      </w:r>
      <w:r w:rsidRPr="001970E5">
        <w:rPr>
          <w:rStyle w:val="Char2"/>
          <w:rtl/>
        </w:rPr>
        <w:t xml:space="preserve"> </w:t>
      </w:r>
      <w:r w:rsidRPr="001970E5">
        <w:rPr>
          <w:rStyle w:val="Char2"/>
          <w:rFonts w:hint="eastAsia"/>
          <w:rtl/>
        </w:rPr>
        <w:t>تَقُولَ</w:t>
      </w:r>
      <w:r w:rsidRPr="001970E5">
        <w:rPr>
          <w:rStyle w:val="Char2"/>
          <w:rtl/>
        </w:rPr>
        <w:t xml:space="preserve">: </w:t>
      </w:r>
      <w:r w:rsidRPr="001970E5">
        <w:rPr>
          <w:rStyle w:val="Char2"/>
          <w:rFonts w:hint="eastAsia"/>
          <w:rtl/>
        </w:rPr>
        <w:t>أَسْلَمْتُ</w:t>
      </w:r>
      <w:r w:rsidRPr="001970E5">
        <w:rPr>
          <w:rStyle w:val="Char2"/>
          <w:rtl/>
        </w:rPr>
        <w:t xml:space="preserve"> </w:t>
      </w:r>
      <w:r w:rsidRPr="001970E5">
        <w:rPr>
          <w:rStyle w:val="Char2"/>
          <w:rFonts w:hint="eastAsia"/>
          <w:rtl/>
        </w:rPr>
        <w:t>وَجْهِي</w:t>
      </w:r>
      <w:r w:rsidRPr="001970E5">
        <w:rPr>
          <w:rStyle w:val="Char2"/>
          <w:rtl/>
        </w:rPr>
        <w:t xml:space="preserve"> </w:t>
      </w:r>
      <w:r w:rsidRPr="001970E5">
        <w:rPr>
          <w:rStyle w:val="Char2"/>
          <w:rFonts w:hint="eastAsia"/>
          <w:rtl/>
        </w:rPr>
        <w:t>إِلَى</w:t>
      </w:r>
      <w:r w:rsidRPr="001970E5">
        <w:rPr>
          <w:rStyle w:val="Char2"/>
          <w:rtl/>
        </w:rPr>
        <w:t xml:space="preserve"> </w:t>
      </w:r>
      <w:r w:rsidRPr="001970E5">
        <w:rPr>
          <w:rStyle w:val="Char2"/>
          <w:rFonts w:hint="eastAsia"/>
          <w:rtl/>
        </w:rPr>
        <w:t>اللَّهِ</w:t>
      </w:r>
      <w:r w:rsidRPr="001970E5">
        <w:rPr>
          <w:rStyle w:val="Char2"/>
          <w:rtl/>
        </w:rPr>
        <w:t xml:space="preserve"> </w:t>
      </w:r>
      <w:r w:rsidRPr="001970E5">
        <w:rPr>
          <w:rStyle w:val="Char2"/>
          <w:rFonts w:hint="eastAsia"/>
          <w:rtl/>
        </w:rPr>
        <w:t>عَزَّ</w:t>
      </w:r>
      <w:r w:rsidRPr="001970E5">
        <w:rPr>
          <w:rStyle w:val="Char2"/>
          <w:rtl/>
        </w:rPr>
        <w:t xml:space="preserve"> </w:t>
      </w:r>
      <w:r w:rsidRPr="001970E5">
        <w:rPr>
          <w:rStyle w:val="Char2"/>
          <w:rFonts w:hint="eastAsia"/>
          <w:rtl/>
        </w:rPr>
        <w:t>وَجَلَّ،</w:t>
      </w:r>
      <w:r w:rsidRPr="001970E5">
        <w:rPr>
          <w:rStyle w:val="Char2"/>
          <w:rtl/>
        </w:rPr>
        <w:t xml:space="preserve"> </w:t>
      </w:r>
      <w:r w:rsidRPr="001970E5">
        <w:rPr>
          <w:rStyle w:val="Char2"/>
          <w:rFonts w:hint="eastAsia"/>
          <w:rtl/>
        </w:rPr>
        <w:t>وَتَخَلَّيْتُ،</w:t>
      </w:r>
      <w:r w:rsidRPr="001970E5">
        <w:rPr>
          <w:rStyle w:val="Char2"/>
          <w:rtl/>
        </w:rPr>
        <w:t xml:space="preserve"> </w:t>
      </w:r>
      <w:r w:rsidRPr="001970E5">
        <w:rPr>
          <w:rStyle w:val="Char2"/>
          <w:rFonts w:hint="eastAsia"/>
          <w:rtl/>
        </w:rPr>
        <w:t>وَتُقِيمَ</w:t>
      </w:r>
      <w:r w:rsidRPr="001970E5">
        <w:rPr>
          <w:rStyle w:val="Char2"/>
          <w:rtl/>
        </w:rPr>
        <w:t xml:space="preserve"> </w:t>
      </w:r>
      <w:r w:rsidRPr="001970E5">
        <w:rPr>
          <w:rStyle w:val="Char2"/>
          <w:rFonts w:hint="eastAsia"/>
          <w:rtl/>
        </w:rPr>
        <w:t>الصَّلَاةَ،</w:t>
      </w:r>
      <w:r w:rsidRPr="001970E5">
        <w:rPr>
          <w:rStyle w:val="Char2"/>
          <w:rtl/>
        </w:rPr>
        <w:t xml:space="preserve"> </w:t>
      </w:r>
      <w:r w:rsidRPr="001970E5">
        <w:rPr>
          <w:rStyle w:val="Char2"/>
          <w:rFonts w:hint="eastAsia"/>
          <w:rtl/>
        </w:rPr>
        <w:t>وَتُؤْتِيَ</w:t>
      </w:r>
      <w:r w:rsidRPr="001970E5">
        <w:rPr>
          <w:rStyle w:val="Char2"/>
          <w:rtl/>
        </w:rPr>
        <w:t xml:space="preserve"> </w:t>
      </w:r>
      <w:r w:rsidRPr="001970E5">
        <w:rPr>
          <w:rStyle w:val="Char2"/>
          <w:rFonts w:hint="eastAsia"/>
          <w:rtl/>
        </w:rPr>
        <w:t>الزَّكَاةَ،</w:t>
      </w:r>
      <w:r w:rsidRPr="001970E5">
        <w:rPr>
          <w:rStyle w:val="Char2"/>
          <w:rtl/>
        </w:rPr>
        <w:t xml:space="preserve"> </w:t>
      </w:r>
      <w:r w:rsidRPr="001970E5">
        <w:rPr>
          <w:rStyle w:val="Char2"/>
          <w:rFonts w:hint="eastAsia"/>
          <w:rtl/>
        </w:rPr>
        <w:t>كُلُّ</w:t>
      </w:r>
      <w:r w:rsidRPr="001970E5">
        <w:rPr>
          <w:rStyle w:val="Char2"/>
          <w:rtl/>
        </w:rPr>
        <w:t xml:space="preserve"> </w:t>
      </w:r>
      <w:r w:rsidRPr="001970E5">
        <w:rPr>
          <w:rStyle w:val="Char2"/>
          <w:rFonts w:hint="eastAsia"/>
          <w:rtl/>
        </w:rPr>
        <w:t>مُسْلِمٍ</w:t>
      </w:r>
      <w:r w:rsidRPr="001970E5">
        <w:rPr>
          <w:rStyle w:val="Char2"/>
          <w:rtl/>
        </w:rPr>
        <w:t xml:space="preserve"> </w:t>
      </w:r>
      <w:r w:rsidRPr="001970E5">
        <w:rPr>
          <w:rStyle w:val="Char2"/>
          <w:rFonts w:hint="eastAsia"/>
          <w:rtl/>
        </w:rPr>
        <w:t>عَلَى</w:t>
      </w:r>
      <w:r w:rsidRPr="001970E5">
        <w:rPr>
          <w:rStyle w:val="Char2"/>
          <w:rtl/>
        </w:rPr>
        <w:t xml:space="preserve"> </w:t>
      </w:r>
      <w:r w:rsidRPr="001970E5">
        <w:rPr>
          <w:rStyle w:val="Char2"/>
          <w:rFonts w:hint="eastAsia"/>
          <w:rtl/>
        </w:rPr>
        <w:t>مُسْلِمٍ</w:t>
      </w:r>
      <w:r w:rsidRPr="001970E5">
        <w:rPr>
          <w:rStyle w:val="Char2"/>
          <w:rtl/>
        </w:rPr>
        <w:t xml:space="preserve"> </w:t>
      </w:r>
      <w:r w:rsidRPr="001970E5">
        <w:rPr>
          <w:rStyle w:val="Char2"/>
          <w:rFonts w:hint="eastAsia"/>
          <w:rtl/>
        </w:rPr>
        <w:t>مُحَرَّمٌ</w:t>
      </w:r>
      <w:r w:rsidRPr="001970E5">
        <w:rPr>
          <w:rStyle w:val="Char2"/>
          <w:rtl/>
        </w:rPr>
        <w:t xml:space="preserve"> </w:t>
      </w:r>
      <w:r w:rsidRPr="001970E5">
        <w:rPr>
          <w:rStyle w:val="Char2"/>
          <w:rFonts w:hint="eastAsia"/>
          <w:rtl/>
        </w:rPr>
        <w:t>أَخَوَانِ</w:t>
      </w:r>
      <w:r w:rsidRPr="001970E5">
        <w:rPr>
          <w:rStyle w:val="Char2"/>
          <w:rtl/>
        </w:rPr>
        <w:t xml:space="preserve"> </w:t>
      </w:r>
      <w:r w:rsidRPr="001970E5">
        <w:rPr>
          <w:rStyle w:val="Char2"/>
          <w:rFonts w:hint="eastAsia"/>
          <w:rtl/>
        </w:rPr>
        <w:t>نَصِيرَانِ</w:t>
      </w:r>
      <w:r w:rsidRPr="001970E5">
        <w:rPr>
          <w:rStyle w:val="Char2"/>
          <w:rtl/>
        </w:rPr>
        <w:t xml:space="preserve"> </w:t>
      </w:r>
      <w:r w:rsidRPr="001970E5">
        <w:rPr>
          <w:rStyle w:val="Char2"/>
          <w:rFonts w:hint="eastAsia"/>
          <w:rtl/>
        </w:rPr>
        <w:t>لَا</w:t>
      </w:r>
      <w:r w:rsidRPr="001970E5">
        <w:rPr>
          <w:rStyle w:val="Char2"/>
          <w:rtl/>
        </w:rPr>
        <w:t xml:space="preserve"> </w:t>
      </w:r>
      <w:r w:rsidRPr="001970E5">
        <w:rPr>
          <w:rStyle w:val="Char2"/>
          <w:rFonts w:hint="eastAsia"/>
          <w:rtl/>
        </w:rPr>
        <w:t>يَقْبَلُ</w:t>
      </w:r>
      <w:r w:rsidRPr="001970E5">
        <w:rPr>
          <w:rStyle w:val="Char2"/>
          <w:rtl/>
        </w:rPr>
        <w:t xml:space="preserve"> </w:t>
      </w:r>
      <w:r w:rsidRPr="001970E5">
        <w:rPr>
          <w:rStyle w:val="Char2"/>
          <w:rFonts w:hint="eastAsia"/>
          <w:rtl/>
        </w:rPr>
        <w:t>اللَّهُ</w:t>
      </w:r>
      <w:r w:rsidRPr="001970E5">
        <w:rPr>
          <w:rStyle w:val="Char2"/>
          <w:rtl/>
        </w:rPr>
        <w:t xml:space="preserve"> </w:t>
      </w:r>
      <w:r w:rsidRPr="001970E5">
        <w:rPr>
          <w:rStyle w:val="Char2"/>
          <w:rFonts w:hint="eastAsia"/>
          <w:rtl/>
        </w:rPr>
        <w:t>عَزَّ</w:t>
      </w:r>
      <w:r w:rsidRPr="001970E5">
        <w:rPr>
          <w:rStyle w:val="Char2"/>
          <w:rtl/>
        </w:rPr>
        <w:t xml:space="preserve"> </w:t>
      </w:r>
      <w:r w:rsidRPr="001970E5">
        <w:rPr>
          <w:rStyle w:val="Char2"/>
          <w:rFonts w:hint="eastAsia"/>
          <w:rtl/>
        </w:rPr>
        <w:t>وَجَلَّ</w:t>
      </w:r>
      <w:r w:rsidRPr="001970E5">
        <w:rPr>
          <w:rStyle w:val="Char2"/>
          <w:rtl/>
        </w:rPr>
        <w:t xml:space="preserve"> </w:t>
      </w:r>
      <w:r w:rsidRPr="001970E5">
        <w:rPr>
          <w:rStyle w:val="Char2"/>
          <w:rFonts w:hint="eastAsia"/>
          <w:rtl/>
        </w:rPr>
        <w:t>مِنْ</w:t>
      </w:r>
      <w:r w:rsidRPr="001970E5">
        <w:rPr>
          <w:rStyle w:val="Char2"/>
          <w:rtl/>
        </w:rPr>
        <w:t xml:space="preserve"> </w:t>
      </w:r>
      <w:r w:rsidRPr="001970E5">
        <w:rPr>
          <w:rStyle w:val="Char2"/>
          <w:rFonts w:hint="eastAsia"/>
          <w:rtl/>
        </w:rPr>
        <w:t>مُشْرِكٍ</w:t>
      </w:r>
      <w:r w:rsidRPr="001970E5">
        <w:rPr>
          <w:rStyle w:val="Char2"/>
          <w:rtl/>
        </w:rPr>
        <w:t xml:space="preserve"> </w:t>
      </w:r>
      <w:r w:rsidRPr="001970E5">
        <w:rPr>
          <w:rStyle w:val="Char2"/>
          <w:rFonts w:hint="eastAsia"/>
          <w:rtl/>
        </w:rPr>
        <w:t>بَعْدَمَا</w:t>
      </w:r>
      <w:r w:rsidRPr="001970E5">
        <w:rPr>
          <w:rStyle w:val="Char2"/>
          <w:rtl/>
        </w:rPr>
        <w:t xml:space="preserve"> </w:t>
      </w:r>
      <w:r w:rsidRPr="001970E5">
        <w:rPr>
          <w:rStyle w:val="Char2"/>
          <w:rFonts w:hint="eastAsia"/>
          <w:rtl/>
        </w:rPr>
        <w:t>أَسْلَمَ</w:t>
      </w:r>
      <w:r w:rsidRPr="001970E5">
        <w:rPr>
          <w:rStyle w:val="Char2"/>
          <w:rtl/>
        </w:rPr>
        <w:t xml:space="preserve"> </w:t>
      </w:r>
      <w:r w:rsidRPr="001970E5">
        <w:rPr>
          <w:rStyle w:val="Char2"/>
          <w:rFonts w:hint="eastAsia"/>
          <w:rtl/>
        </w:rPr>
        <w:t>عَمَلًا،</w:t>
      </w:r>
      <w:r w:rsidRPr="001970E5">
        <w:rPr>
          <w:rStyle w:val="Char2"/>
          <w:rtl/>
        </w:rPr>
        <w:t xml:space="preserve"> </w:t>
      </w:r>
      <w:r w:rsidRPr="001970E5">
        <w:rPr>
          <w:rStyle w:val="Char2"/>
          <w:rFonts w:hint="eastAsia"/>
          <w:rtl/>
        </w:rPr>
        <w:t>أَوْ</w:t>
      </w:r>
      <w:r w:rsidRPr="001970E5">
        <w:rPr>
          <w:rStyle w:val="Char2"/>
          <w:rtl/>
        </w:rPr>
        <w:t xml:space="preserve"> </w:t>
      </w:r>
      <w:r w:rsidRPr="001970E5">
        <w:rPr>
          <w:rStyle w:val="Char2"/>
          <w:rFonts w:hint="eastAsia"/>
          <w:rtl/>
        </w:rPr>
        <w:t>يُفَارِقَ</w:t>
      </w:r>
      <w:r w:rsidRPr="001970E5">
        <w:rPr>
          <w:rStyle w:val="Char2"/>
          <w:rtl/>
        </w:rPr>
        <w:t xml:space="preserve"> </w:t>
      </w:r>
      <w:r w:rsidRPr="001970E5">
        <w:rPr>
          <w:rStyle w:val="Char2"/>
          <w:rFonts w:hint="eastAsia"/>
          <w:rtl/>
        </w:rPr>
        <w:t>الْمُشْرِكِينَ</w:t>
      </w:r>
      <w:r w:rsidRPr="001970E5">
        <w:rPr>
          <w:rStyle w:val="Char2"/>
          <w:rtl/>
        </w:rPr>
        <w:t xml:space="preserve"> </w:t>
      </w:r>
      <w:r w:rsidRPr="001970E5">
        <w:rPr>
          <w:rStyle w:val="Char2"/>
          <w:rFonts w:hint="eastAsia"/>
          <w:rtl/>
        </w:rPr>
        <w:t>إِلَى</w:t>
      </w:r>
      <w:r w:rsidRPr="001970E5">
        <w:rPr>
          <w:rStyle w:val="Char2"/>
          <w:rtl/>
        </w:rPr>
        <w:t xml:space="preserve"> </w:t>
      </w:r>
      <w:r w:rsidRPr="001970E5">
        <w:rPr>
          <w:rStyle w:val="Char2"/>
          <w:rFonts w:hint="eastAsia"/>
          <w:rtl/>
        </w:rPr>
        <w:t>الْمُسْلِمِينَ</w:t>
      </w:r>
      <w:r w:rsidRPr="001970E5">
        <w:rPr>
          <w:rStyle w:val="Char2"/>
          <w:rFonts w:hint="cs"/>
          <w:rtl/>
        </w:rPr>
        <w:t>»</w:t>
      </w:r>
      <w:r w:rsidRPr="00862309">
        <w:rPr>
          <w:rStyle w:val="FootnoteReference"/>
          <w:rFonts w:cs="B Nazanin"/>
          <w:color w:val="000000"/>
          <w:rtl/>
        </w:rPr>
        <w:footnoteReference w:id="340"/>
      </w:r>
      <w:r w:rsidR="005425D9">
        <w:rPr>
          <w:rFonts w:cs="B Lotus" w:hint="cs"/>
          <w:color w:val="000000"/>
          <w:sz w:val="28"/>
          <w:szCs w:val="28"/>
          <w:rtl/>
        </w:rPr>
        <w:t>. «این</w:t>
      </w:r>
      <w:r w:rsidRPr="00984198">
        <w:rPr>
          <w:rFonts w:cs="B Lotus" w:hint="cs"/>
          <w:color w:val="000000"/>
          <w:sz w:val="28"/>
          <w:szCs w:val="28"/>
          <w:rtl/>
        </w:rPr>
        <w:t>که بگویی: خود را به تمامی تسلیم پروردگار ع</w:t>
      </w:r>
      <w:r w:rsidR="009876CE">
        <w:rPr>
          <w:rFonts w:cs="B Lotus" w:hint="cs"/>
          <w:color w:val="000000"/>
          <w:sz w:val="28"/>
          <w:szCs w:val="28"/>
          <w:rtl/>
        </w:rPr>
        <w:t>زوجل کردم و خودم را از شرک و بت</w:t>
      </w:r>
      <w:r w:rsidR="009876CE">
        <w:rPr>
          <w:rFonts w:cs="B Lotus"/>
          <w:color w:val="000000"/>
          <w:sz w:val="28"/>
          <w:szCs w:val="28"/>
          <w:rtl/>
        </w:rPr>
        <w:softHyphen/>
      </w:r>
      <w:r w:rsidRPr="00984198">
        <w:rPr>
          <w:rFonts w:cs="B Lotus" w:hint="cs"/>
          <w:color w:val="000000"/>
          <w:sz w:val="28"/>
          <w:szCs w:val="28"/>
          <w:rtl/>
        </w:rPr>
        <w:t>پرستی و پرستش طاغوت خالی نمودم و نماز را به پا داری و زکات را بگزاری؛ (خون و مال و ناموس) هر مسلمانی بر مسلمان دیگر حرام است و برادر و یاوران یکدیگر باشید، خداوند عزیز و بزرگوار، هیچ عملی را از کسی بعد از آن که مسلمان شده</w:t>
      </w:r>
      <w:r w:rsidR="009D0387" w:rsidRPr="00984198">
        <w:rPr>
          <w:rFonts w:cs="B Lotus" w:hint="cs"/>
          <w:color w:val="000000"/>
          <w:sz w:val="28"/>
          <w:szCs w:val="28"/>
          <w:rtl/>
        </w:rPr>
        <w:t xml:space="preserve"> نمی‌</w:t>
      </w:r>
      <w:r w:rsidRPr="00984198">
        <w:rPr>
          <w:rFonts w:cs="B Lotus" w:hint="cs"/>
          <w:color w:val="000000"/>
          <w:sz w:val="28"/>
          <w:szCs w:val="28"/>
          <w:rtl/>
        </w:rPr>
        <w:t>پذیرد تا این که از مشرکان جدا گشته و به صفوف مسلمانان بپیوندند</w:t>
      </w:r>
      <w:r w:rsidR="005425D9">
        <w:rPr>
          <w:rFonts w:cs="B Lotus" w:hint="cs"/>
          <w:color w:val="000000"/>
          <w:sz w:val="28"/>
          <w:szCs w:val="28"/>
          <w:rtl/>
        </w:rPr>
        <w:t>»</w:t>
      </w:r>
      <w:r w:rsidRPr="00984198">
        <w:rPr>
          <w:rFonts w:cs="B Lotus" w:hint="cs"/>
          <w:color w:val="000000"/>
          <w:sz w:val="28"/>
          <w:szCs w:val="28"/>
          <w:rtl/>
        </w:rPr>
        <w:t>.</w:t>
      </w:r>
    </w:p>
    <w:p w:rsidR="00C5413C" w:rsidRPr="00984198" w:rsidRDefault="00C5413C" w:rsidP="009876CE">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مقصود رسول الله </w:t>
      </w:r>
      <w:r w:rsidR="009876CE">
        <w:rPr>
          <w:rFonts w:ascii="Arial" w:hAnsi="Arial" w:cs="CTraditional Arabic" w:hint="cs"/>
          <w:sz w:val="28"/>
          <w:szCs w:val="28"/>
          <w:rtl/>
        </w:rPr>
        <w:t>ح</w:t>
      </w:r>
      <w:r w:rsidRPr="00862309">
        <w:rPr>
          <w:rFonts w:cs="B Nazanin" w:hint="cs"/>
          <w:noProof/>
          <w:rtl/>
        </w:rPr>
        <w:t xml:space="preserve"> </w:t>
      </w:r>
      <w:r w:rsidRPr="00984198">
        <w:rPr>
          <w:rFonts w:cs="B Lotus" w:hint="cs"/>
          <w:color w:val="000000"/>
          <w:sz w:val="28"/>
          <w:szCs w:val="28"/>
          <w:rtl/>
        </w:rPr>
        <w:t xml:space="preserve">از </w:t>
      </w:r>
      <w:r w:rsidRPr="001970E5">
        <w:rPr>
          <w:rStyle w:val="Char2"/>
          <w:rFonts w:hint="cs"/>
          <w:rtl/>
        </w:rPr>
        <w:t>«</w:t>
      </w:r>
      <w:r w:rsidRPr="001970E5">
        <w:rPr>
          <w:rStyle w:val="Char2"/>
          <w:rFonts w:hint="eastAsia"/>
          <w:rtl/>
        </w:rPr>
        <w:t>وَتَخَلَّيْتُ</w:t>
      </w:r>
      <w:r w:rsidRPr="001970E5">
        <w:rPr>
          <w:rStyle w:val="Char2"/>
          <w:rFonts w:hint="cs"/>
          <w:rtl/>
        </w:rPr>
        <w:t>»</w:t>
      </w:r>
      <w:r w:rsidRPr="00984198">
        <w:rPr>
          <w:rFonts w:cs="B Lotus" w:hint="cs"/>
          <w:color w:val="000000"/>
          <w:sz w:val="28"/>
          <w:szCs w:val="28"/>
          <w:rtl/>
        </w:rPr>
        <w:t xml:space="preserve"> در حدیث مذکور آن است که: خود را از وجود</w:t>
      </w:r>
      <w:r w:rsidR="009876CE">
        <w:rPr>
          <w:rFonts w:cs="B Lotus" w:hint="cs"/>
          <w:color w:val="000000"/>
          <w:sz w:val="28"/>
          <w:szCs w:val="28"/>
          <w:rtl/>
        </w:rPr>
        <w:t xml:space="preserve"> شرک تخلیه نمایی و از پرستش غیر</w:t>
      </w:r>
      <w:r w:rsidRPr="00984198">
        <w:rPr>
          <w:rFonts w:cs="B Lotus" w:hint="cs"/>
          <w:color w:val="000000"/>
          <w:sz w:val="28"/>
          <w:szCs w:val="28"/>
          <w:rtl/>
        </w:rPr>
        <w:t xml:space="preserve">الله و طواغیت همراه با عبادت پروردگار به طور کلی دوری کنی. </w:t>
      </w:r>
    </w:p>
    <w:p w:rsidR="00C5413C" w:rsidRPr="00984198" w:rsidRDefault="00C5413C" w:rsidP="005425D9">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از نشانه</w:t>
      </w:r>
      <w:r w:rsidR="009D0387" w:rsidRPr="00984198">
        <w:rPr>
          <w:rFonts w:cs="B Lotus" w:hint="cs"/>
          <w:color w:val="000000"/>
          <w:sz w:val="28"/>
          <w:szCs w:val="28"/>
          <w:rtl/>
        </w:rPr>
        <w:t xml:space="preserve">‌ها </w:t>
      </w:r>
      <w:r w:rsidRPr="00984198">
        <w:rPr>
          <w:rFonts w:cs="B Lotus" w:hint="cs"/>
          <w:color w:val="000000"/>
          <w:sz w:val="28"/>
          <w:szCs w:val="28"/>
          <w:rtl/>
        </w:rPr>
        <w:t>و علاماتی که دلالت بر صدق و راستی اسلام تو</w:t>
      </w:r>
      <w:r w:rsidR="009D0387" w:rsidRPr="00984198">
        <w:rPr>
          <w:rFonts w:cs="B Lotus" w:hint="cs"/>
          <w:color w:val="000000"/>
          <w:sz w:val="28"/>
          <w:szCs w:val="28"/>
          <w:rtl/>
        </w:rPr>
        <w:t xml:space="preserve"> می‌</w:t>
      </w:r>
      <w:r w:rsidRPr="00984198">
        <w:rPr>
          <w:rFonts w:cs="B Lotus" w:hint="cs"/>
          <w:color w:val="000000"/>
          <w:sz w:val="28"/>
          <w:szCs w:val="28"/>
          <w:rtl/>
        </w:rPr>
        <w:t>کند آن است که با کمال صراحت و استحکام و بدون کوچک</w:t>
      </w:r>
      <w:r w:rsidR="009D0387" w:rsidRPr="00984198">
        <w:rPr>
          <w:rFonts w:cs="B Lotus" w:hint="cs"/>
          <w:color w:val="000000"/>
          <w:sz w:val="28"/>
          <w:szCs w:val="28"/>
          <w:rtl/>
        </w:rPr>
        <w:t xml:space="preserve">‌ترین </w:t>
      </w:r>
      <w:r w:rsidRPr="00984198">
        <w:rPr>
          <w:rFonts w:cs="B Lotus" w:hint="cs"/>
          <w:color w:val="000000"/>
          <w:sz w:val="28"/>
          <w:szCs w:val="28"/>
          <w:rtl/>
        </w:rPr>
        <w:t>ترس و شکی به تمامی طواغیت روی زمین اعلان کنی: من خود را از وجود شما و از عباد</w:t>
      </w:r>
      <w:r w:rsidR="009876CE">
        <w:rPr>
          <w:rFonts w:cs="B Lotus" w:hint="cs"/>
          <w:color w:val="000000"/>
          <w:sz w:val="28"/>
          <w:szCs w:val="28"/>
          <w:rtl/>
        </w:rPr>
        <w:t>ت و پرستش نمودن شما تخلیه نمودم</w:t>
      </w:r>
      <w:r w:rsidRPr="00984198">
        <w:rPr>
          <w:rFonts w:cs="B Lotus" w:hint="cs"/>
          <w:color w:val="000000"/>
          <w:sz w:val="28"/>
          <w:szCs w:val="28"/>
          <w:rtl/>
        </w:rPr>
        <w:t>...</w:t>
      </w:r>
    </w:p>
    <w:p w:rsidR="00C5413C" w:rsidRPr="00984198" w:rsidRDefault="00C5413C" w:rsidP="009876CE">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 شیخ الاسلام ابن تیمیه</w:t>
      </w:r>
      <w:r w:rsidR="009876CE">
        <w:rPr>
          <w:rFonts w:cs="B Nazanin" w:hint="cs"/>
          <w:noProof/>
          <w:rtl/>
        </w:rPr>
        <w:t xml:space="preserve"> </w:t>
      </w:r>
      <w:r w:rsidR="009876CE" w:rsidRPr="009876CE">
        <w:rPr>
          <w:rFonts w:cs="B Lotus" w:hint="cs"/>
          <w:color w:val="000000"/>
          <w:rtl/>
        </w:rPr>
        <w:t>رحمه</w:t>
      </w:r>
      <w:r w:rsidR="009876CE" w:rsidRPr="009876CE">
        <w:rPr>
          <w:rFonts w:cs="B Lotus" w:hint="cs"/>
          <w:color w:val="000000"/>
          <w:rtl/>
        </w:rPr>
        <w:softHyphen/>
        <w:t xml:space="preserve">الله </w:t>
      </w:r>
      <w:r w:rsidR="009876CE">
        <w:rPr>
          <w:rFonts w:cs="B Lotus" w:hint="cs"/>
          <w:color w:val="000000"/>
          <w:sz w:val="28"/>
          <w:szCs w:val="28"/>
          <w:rtl/>
        </w:rPr>
        <w:t>می</w:t>
      </w:r>
      <w:r w:rsidR="009876CE">
        <w:rPr>
          <w:rFonts w:cs="B Lotus"/>
          <w:color w:val="000000"/>
          <w:sz w:val="28"/>
          <w:szCs w:val="28"/>
          <w:rtl/>
        </w:rPr>
        <w:softHyphen/>
      </w:r>
      <w:r w:rsidRPr="00984198">
        <w:rPr>
          <w:rFonts w:cs="B Lotus" w:hint="cs"/>
          <w:color w:val="000000"/>
          <w:sz w:val="28"/>
          <w:szCs w:val="28"/>
          <w:rtl/>
        </w:rPr>
        <w:t xml:space="preserve">فرماید: </w:t>
      </w:r>
      <w:r w:rsidR="009876CE">
        <w:rPr>
          <w:rFonts w:cs="B Lotus" w:hint="cs"/>
          <w:color w:val="000000"/>
          <w:sz w:val="28"/>
          <w:szCs w:val="28"/>
          <w:rtl/>
        </w:rPr>
        <w:t>«</w:t>
      </w:r>
      <w:r w:rsidRPr="00984198">
        <w:rPr>
          <w:rFonts w:cs="B Lotus" w:hint="cs"/>
          <w:color w:val="000000"/>
          <w:sz w:val="28"/>
          <w:szCs w:val="28"/>
          <w:rtl/>
        </w:rPr>
        <w:t>انسان موحد</w:t>
      </w:r>
      <w:r w:rsidR="009D0387" w:rsidRPr="00984198">
        <w:rPr>
          <w:rFonts w:cs="B Lotus" w:hint="cs"/>
          <w:color w:val="000000"/>
          <w:sz w:val="28"/>
          <w:szCs w:val="28"/>
          <w:rtl/>
        </w:rPr>
        <w:t xml:space="preserve"> نمی‌</w:t>
      </w:r>
      <w:r w:rsidRPr="00984198">
        <w:rPr>
          <w:rFonts w:cs="B Lotus" w:hint="cs"/>
          <w:color w:val="000000"/>
          <w:sz w:val="28"/>
          <w:szCs w:val="28"/>
          <w:rtl/>
        </w:rPr>
        <w:t>شود، مگر آن که شرک را از خود بزداید و ا</w:t>
      </w:r>
      <w:r w:rsidR="009876CE">
        <w:rPr>
          <w:rFonts w:cs="B Lotus" w:hint="cs"/>
          <w:color w:val="000000"/>
          <w:sz w:val="28"/>
          <w:szCs w:val="28"/>
          <w:rtl/>
        </w:rPr>
        <w:t>ز آن اعلان برائت کند و مرتکب آن</w:t>
      </w:r>
      <w:r w:rsidR="009876CE">
        <w:rPr>
          <w:rFonts w:cs="B Lotus"/>
          <w:color w:val="000000"/>
          <w:sz w:val="28"/>
          <w:szCs w:val="28"/>
          <w:rtl/>
        </w:rPr>
        <w:softHyphen/>
      </w:r>
      <w:r w:rsidRPr="00984198">
        <w:rPr>
          <w:rFonts w:cs="B Lotus" w:hint="cs"/>
          <w:color w:val="000000"/>
          <w:sz w:val="28"/>
          <w:szCs w:val="28"/>
          <w:rtl/>
        </w:rPr>
        <w:t>را کافر بخواند.</w:t>
      </w:r>
      <w:r w:rsidR="009876CE">
        <w:rPr>
          <w:rFonts w:cs="B Lotus" w:hint="cs"/>
          <w:color w:val="000000"/>
          <w:sz w:val="28"/>
          <w:szCs w:val="28"/>
          <w:rtl/>
        </w:rPr>
        <w:t>»</w:t>
      </w:r>
    </w:p>
    <w:p w:rsidR="00C5413C" w:rsidRPr="00984198" w:rsidRDefault="00CC6F7E" w:rsidP="005425D9">
      <w:pPr>
        <w:pStyle w:val="a4"/>
        <w:widowControl w:val="0"/>
      </w:pPr>
      <w:bookmarkStart w:id="72" w:name="_Toc418616851"/>
      <w:r w:rsidRPr="00984198">
        <w:rPr>
          <w:rFonts w:hint="cs"/>
          <w:rtl/>
        </w:rPr>
        <w:t xml:space="preserve">3- </w:t>
      </w:r>
      <w:r w:rsidR="00C5413C" w:rsidRPr="00984198">
        <w:rPr>
          <w:rFonts w:hint="cs"/>
          <w:rtl/>
        </w:rPr>
        <w:t>چگونگی کفر عملی به طاغوت:</w:t>
      </w:r>
      <w:bookmarkEnd w:id="72"/>
    </w:p>
    <w:p w:rsidR="00C5413C" w:rsidRPr="00984198" w:rsidRDefault="009876CE" w:rsidP="00C80182">
      <w:pPr>
        <w:pStyle w:val="NormalWeb"/>
        <w:bidi/>
        <w:spacing w:before="0" w:beforeAutospacing="0" w:after="0" w:afterAutospacing="0"/>
        <w:ind w:firstLine="284"/>
        <w:jc w:val="both"/>
        <w:rPr>
          <w:rFonts w:cs="B Lotus"/>
          <w:color w:val="000000"/>
          <w:sz w:val="28"/>
          <w:szCs w:val="28"/>
          <w:rtl/>
        </w:rPr>
      </w:pPr>
      <w:r>
        <w:rPr>
          <w:rFonts w:cs="B Lotus" w:hint="cs"/>
          <w:color w:val="000000"/>
          <w:sz w:val="28"/>
          <w:szCs w:val="28"/>
          <w:rtl/>
        </w:rPr>
        <w:t>این</w:t>
      </w:r>
      <w:r>
        <w:rPr>
          <w:rFonts w:cs="B Lotus"/>
          <w:color w:val="000000"/>
          <w:sz w:val="28"/>
          <w:szCs w:val="28"/>
          <w:rtl/>
        </w:rPr>
        <w:softHyphen/>
      </w:r>
      <w:r>
        <w:rPr>
          <w:rFonts w:cs="B Lotus" w:hint="cs"/>
          <w:color w:val="000000"/>
          <w:sz w:val="28"/>
          <w:szCs w:val="28"/>
          <w:rtl/>
        </w:rPr>
        <w:t>گونه کفر به طاغوت، با گوشه</w:t>
      </w:r>
      <w:r>
        <w:rPr>
          <w:rFonts w:cs="B Lotus"/>
          <w:color w:val="000000"/>
          <w:sz w:val="28"/>
          <w:szCs w:val="28"/>
          <w:rtl/>
        </w:rPr>
        <w:softHyphen/>
      </w:r>
      <w:r w:rsidR="00C5413C" w:rsidRPr="00984198">
        <w:rPr>
          <w:rFonts w:cs="B Lotus" w:hint="cs"/>
          <w:color w:val="000000"/>
          <w:sz w:val="28"/>
          <w:szCs w:val="28"/>
          <w:rtl/>
        </w:rPr>
        <w:t>گیری و دوری نمودن از طاغوت و علیه</w:t>
      </w:r>
      <w:r w:rsidR="009D0387" w:rsidRPr="00984198">
        <w:rPr>
          <w:rFonts w:cs="B Lotus" w:hint="cs"/>
          <w:color w:val="000000"/>
          <w:sz w:val="28"/>
          <w:szCs w:val="28"/>
          <w:rtl/>
        </w:rPr>
        <w:t xml:space="preserve"> آن‌ها </w:t>
      </w:r>
      <w:r w:rsidR="00C5413C" w:rsidRPr="00984198">
        <w:rPr>
          <w:rFonts w:cs="B Lotus" w:hint="cs"/>
          <w:color w:val="000000"/>
          <w:sz w:val="28"/>
          <w:szCs w:val="28"/>
          <w:rtl/>
        </w:rPr>
        <w:t>و پیروان و سربازان آنان جهاد کردن و جنگیدن، اگر راهی غیر از جنگ را نپذیرفتند و به یاری و دوستی نگرفتن آنان صورت</w:t>
      </w:r>
      <w:r w:rsidR="009D0387" w:rsidRPr="00984198">
        <w:rPr>
          <w:rFonts w:cs="B Lotus" w:hint="cs"/>
          <w:color w:val="000000"/>
          <w:sz w:val="28"/>
          <w:szCs w:val="28"/>
          <w:rtl/>
        </w:rPr>
        <w:t xml:space="preserve"> می‌</w:t>
      </w:r>
      <w:r w:rsidR="00C5413C" w:rsidRPr="00984198">
        <w:rPr>
          <w:rFonts w:cs="B Lotus" w:hint="cs"/>
          <w:color w:val="000000"/>
          <w:sz w:val="28"/>
          <w:szCs w:val="28"/>
          <w:rtl/>
        </w:rPr>
        <w:t>پذیرد.</w:t>
      </w:r>
    </w:p>
    <w:p w:rsidR="00C5413C" w:rsidRPr="00672716" w:rsidRDefault="00C5413C" w:rsidP="00672716">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الله متعال</w:t>
      </w:r>
      <w:r w:rsidR="009D0387" w:rsidRPr="00984198">
        <w:rPr>
          <w:rFonts w:cs="B Lotus" w:hint="cs"/>
          <w:color w:val="000000"/>
          <w:sz w:val="28"/>
          <w:szCs w:val="28"/>
          <w:rtl/>
        </w:rPr>
        <w:t xml:space="preserve"> می‌</w:t>
      </w:r>
      <w:r w:rsidRPr="00984198">
        <w:rPr>
          <w:rFonts w:cs="B Lotus" w:hint="cs"/>
          <w:color w:val="000000"/>
          <w:sz w:val="28"/>
          <w:szCs w:val="28"/>
          <w:rtl/>
        </w:rPr>
        <w:t>فرماید:</w:t>
      </w:r>
      <w:r w:rsidR="0093109F" w:rsidRPr="00984198">
        <w:rPr>
          <w:rFonts w:cs="B Lotus" w:hint="cs"/>
          <w:color w:val="000000"/>
          <w:sz w:val="28"/>
          <w:szCs w:val="28"/>
          <w:rtl/>
        </w:rPr>
        <w:t xml:space="preserve"> </w:t>
      </w:r>
      <w:r w:rsidR="0093109F" w:rsidRPr="0093109F">
        <w:rPr>
          <w:rFonts w:ascii="Traditional Arabic" w:hAnsi="Traditional Arabic" w:cs="Traditional Arabic"/>
          <w:smallCaps/>
          <w:sz w:val="28"/>
          <w:szCs w:val="28"/>
          <w:rtl/>
        </w:rPr>
        <w:t>﴿</w:t>
      </w:r>
      <w:r w:rsidR="00672716">
        <w:rPr>
          <w:rFonts w:ascii="KFGQPC Uthmanic Script HAFS" w:hAnsi="KFGQPC Uthmanic Script HAFS" w:cs="KFGQPC Uthmanic Script HAFS" w:hint="eastAsia"/>
          <w:sz w:val="28"/>
          <w:szCs w:val="28"/>
          <w:rtl/>
        </w:rPr>
        <w:t>وَ</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لَّذِينَ</w:t>
      </w:r>
      <w:r w:rsidR="00672716">
        <w:rPr>
          <w:rFonts w:ascii="KFGQPC Uthmanic Script HAFS" w:hAnsi="KFGQPC Uthmanic Script HAFS" w:cs="KFGQPC Uthmanic Script HAFS"/>
          <w:sz w:val="28"/>
          <w:szCs w:val="28"/>
          <w:rtl/>
        </w:rPr>
        <w:t xml:space="preserve"> </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جۡتَنَبُواْ</w:t>
      </w:r>
      <w:r w:rsidR="00672716">
        <w:rPr>
          <w:rFonts w:ascii="KFGQPC Uthmanic Script HAFS" w:hAnsi="KFGQPC Uthmanic Script HAFS" w:cs="KFGQPC Uthmanic Script HAFS"/>
          <w:sz w:val="28"/>
          <w:szCs w:val="28"/>
          <w:rtl/>
        </w:rPr>
        <w:t xml:space="preserve"> </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لطَّٰغُوتَ</w:t>
      </w:r>
      <w:r w:rsidR="00672716">
        <w:rPr>
          <w:rFonts w:ascii="KFGQPC Uthmanic Script HAFS" w:hAnsi="KFGQPC Uthmanic Script HAFS" w:cs="KFGQPC Uthmanic Script HAFS"/>
          <w:sz w:val="28"/>
          <w:szCs w:val="28"/>
          <w:rtl/>
        </w:rPr>
        <w:t xml:space="preserve"> أَن يَعۡبُدُوهَا وَأَنَابُوٓاْ إِلَى </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للَّهِ</w:t>
      </w:r>
      <w:r w:rsidR="00672716">
        <w:rPr>
          <w:rFonts w:ascii="KFGQPC Uthmanic Script HAFS" w:hAnsi="KFGQPC Uthmanic Script HAFS" w:cs="KFGQPC Uthmanic Script HAFS"/>
          <w:sz w:val="28"/>
          <w:szCs w:val="28"/>
          <w:rtl/>
        </w:rPr>
        <w:t xml:space="preserve"> لَهُمُ </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لۡبُشۡرَىٰۚ</w:t>
      </w:r>
      <w:r w:rsidR="00672716">
        <w:rPr>
          <w:rFonts w:ascii="KFGQPC Uthmanic Script HAFS" w:hAnsi="KFGQPC Uthmanic Script HAFS" w:cs="KFGQPC Uthmanic Script HAFS"/>
          <w:sz w:val="28"/>
          <w:szCs w:val="28"/>
          <w:rtl/>
        </w:rPr>
        <w:t xml:space="preserve"> فَبَشِّرۡ عِبَادِ ١٧</w:t>
      </w:r>
      <w:r w:rsidR="0093109F" w:rsidRPr="0093109F">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الزمر: 17</w:t>
      </w:r>
      <w:r w:rsidR="0093109F" w:rsidRPr="007808E5">
        <w:rPr>
          <w:rFonts w:ascii="mylotus" w:hAnsi="mylotus" w:cs="mylotus"/>
          <w:smallCaps/>
          <w:rtl/>
          <w:lang w:bidi="ar-SA"/>
        </w:rPr>
        <w:t>]</w:t>
      </w:r>
      <w:r w:rsidRPr="00984198">
        <w:rPr>
          <w:rFonts w:cs="B Lotus" w:hint="cs"/>
          <w:color w:val="000000"/>
          <w:sz w:val="28"/>
          <w:szCs w:val="28"/>
          <w:rtl/>
        </w:rPr>
        <w:t xml:space="preserve"> </w:t>
      </w:r>
      <w:r w:rsidR="005425D9">
        <w:rPr>
          <w:rFonts w:cs="B Lotus" w:hint="cs"/>
          <w:color w:val="000000"/>
          <w:sz w:val="28"/>
          <w:szCs w:val="28"/>
          <w:rtl/>
        </w:rPr>
        <w:t>«</w:t>
      </w:r>
      <w:r w:rsidRPr="00984198">
        <w:rPr>
          <w:rFonts w:cs="B Lotus" w:hint="cs"/>
          <w:color w:val="000000"/>
          <w:sz w:val="28"/>
          <w:szCs w:val="28"/>
          <w:rtl/>
        </w:rPr>
        <w:t>کسانی که از عبادت طاغوت دوری</w:t>
      </w:r>
      <w:r w:rsidR="009D0387" w:rsidRPr="00984198">
        <w:rPr>
          <w:rFonts w:cs="B Lotus" w:hint="cs"/>
          <w:color w:val="000000"/>
          <w:sz w:val="28"/>
          <w:szCs w:val="28"/>
          <w:rtl/>
        </w:rPr>
        <w:t xml:space="preserve"> می‌</w:t>
      </w:r>
      <w:r w:rsidRPr="00984198">
        <w:rPr>
          <w:rFonts w:cs="B Lotus" w:hint="cs"/>
          <w:color w:val="000000"/>
          <w:sz w:val="28"/>
          <w:szCs w:val="28"/>
          <w:rtl/>
        </w:rPr>
        <w:t>گزینند (و با توبه) به سوی الله باز</w:t>
      </w:r>
      <w:r w:rsidR="009D0387" w:rsidRPr="00984198">
        <w:rPr>
          <w:rFonts w:cs="B Lotus" w:hint="cs"/>
          <w:color w:val="000000"/>
          <w:sz w:val="28"/>
          <w:szCs w:val="28"/>
          <w:rtl/>
        </w:rPr>
        <w:t xml:space="preserve"> می‌</w:t>
      </w:r>
      <w:r w:rsidRPr="00984198">
        <w:rPr>
          <w:rFonts w:cs="B Lotus" w:hint="cs"/>
          <w:color w:val="000000"/>
          <w:sz w:val="28"/>
          <w:szCs w:val="28"/>
          <w:rtl/>
        </w:rPr>
        <w:t>گردند، آنان را (به اجر و پاداش بزرگ خداوند) بشارت باد (و تو ای پیامبر) این مژده را به بندگانم برسان</w:t>
      </w:r>
      <w:r w:rsidR="005425D9">
        <w:rPr>
          <w:rFonts w:cs="B Lotus" w:hint="cs"/>
          <w:color w:val="000000"/>
          <w:sz w:val="28"/>
          <w:szCs w:val="28"/>
          <w:rtl/>
        </w:rPr>
        <w:t>»</w:t>
      </w:r>
      <w:r w:rsidRPr="00984198">
        <w:rPr>
          <w:rFonts w:cs="B Lotus" w:hint="cs"/>
          <w:color w:val="000000"/>
          <w:sz w:val="28"/>
          <w:szCs w:val="28"/>
          <w:rtl/>
        </w:rPr>
        <w:t xml:space="preserve">. </w:t>
      </w:r>
    </w:p>
    <w:p w:rsidR="00C5413C" w:rsidRPr="00672716" w:rsidRDefault="00C5413C" w:rsidP="005425D9">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و الله متعال</w:t>
      </w:r>
      <w:r w:rsidR="009D0387" w:rsidRPr="00984198">
        <w:rPr>
          <w:rFonts w:cs="B Lotus" w:hint="cs"/>
          <w:color w:val="000000"/>
          <w:sz w:val="28"/>
          <w:szCs w:val="28"/>
          <w:rtl/>
        </w:rPr>
        <w:t xml:space="preserve"> می‌</w:t>
      </w:r>
      <w:r w:rsidRPr="00984198">
        <w:rPr>
          <w:rFonts w:cs="B Lotus" w:hint="cs"/>
          <w:color w:val="000000"/>
          <w:sz w:val="28"/>
          <w:szCs w:val="28"/>
          <w:rtl/>
        </w:rPr>
        <w:t>فرماید:</w:t>
      </w:r>
      <w:r w:rsidR="0093109F" w:rsidRPr="00984198">
        <w:rPr>
          <w:rFonts w:cs="B Lotus" w:hint="cs"/>
          <w:color w:val="000000"/>
          <w:sz w:val="28"/>
          <w:szCs w:val="28"/>
          <w:rtl/>
        </w:rPr>
        <w:t xml:space="preserve"> </w:t>
      </w:r>
      <w:r w:rsidR="0093109F" w:rsidRPr="0093109F">
        <w:rPr>
          <w:rFonts w:ascii="Traditional Arabic" w:hAnsi="Traditional Arabic" w:cs="Traditional Arabic"/>
          <w:smallCaps/>
          <w:sz w:val="28"/>
          <w:szCs w:val="28"/>
          <w:rtl/>
        </w:rPr>
        <w:t>﴿</w:t>
      </w:r>
      <w:r w:rsidR="00672716">
        <w:rPr>
          <w:rFonts w:ascii="KFGQPC Uthmanic Script HAFS" w:hAnsi="KFGQPC Uthmanic Script HAFS" w:cs="KFGQPC Uthmanic Script HAFS"/>
          <w:sz w:val="28"/>
          <w:szCs w:val="28"/>
          <w:rtl/>
        </w:rPr>
        <w:t xml:space="preserve">أَئِمَّةَ </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لۡكُفۡرِ</w:t>
      </w:r>
      <w:r w:rsidR="00672716">
        <w:rPr>
          <w:rFonts w:ascii="KFGQPC Uthmanic Script HAFS" w:hAnsi="KFGQPC Uthmanic Script HAFS" w:cs="KFGQPC Uthmanic Script HAFS"/>
          <w:sz w:val="28"/>
          <w:szCs w:val="28"/>
          <w:rtl/>
        </w:rPr>
        <w:t xml:space="preserve"> إِنَّهُمۡ لَآ أَيۡمَٰنَ لَهُمۡ</w:t>
      </w:r>
      <w:r w:rsidR="0093109F" w:rsidRPr="0093109F">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التوبة: 12</w:t>
      </w:r>
      <w:r w:rsidR="0093109F" w:rsidRPr="007808E5">
        <w:rPr>
          <w:rFonts w:ascii="mylotus" w:hAnsi="mylotus" w:cs="mylotus"/>
          <w:smallCaps/>
          <w:rtl/>
          <w:lang w:bidi="ar-SA"/>
        </w:rPr>
        <w:t>]</w:t>
      </w:r>
      <w:r w:rsidRPr="00984198">
        <w:rPr>
          <w:rFonts w:cs="B Lotus" w:hint="cs"/>
          <w:color w:val="000000"/>
          <w:sz w:val="28"/>
          <w:szCs w:val="28"/>
          <w:rtl/>
        </w:rPr>
        <w:t xml:space="preserve"> </w:t>
      </w:r>
      <w:r w:rsidR="005425D9">
        <w:rPr>
          <w:rFonts w:cs="B Lotus" w:hint="cs"/>
          <w:color w:val="000000"/>
          <w:sz w:val="28"/>
          <w:szCs w:val="28"/>
          <w:rtl/>
        </w:rPr>
        <w:t>«</w:t>
      </w:r>
      <w:r w:rsidRPr="00984198">
        <w:rPr>
          <w:rFonts w:cs="B Lotus" w:hint="cs"/>
          <w:color w:val="000000"/>
          <w:sz w:val="28"/>
          <w:szCs w:val="28"/>
          <w:rtl/>
        </w:rPr>
        <w:t>با سر دسته</w:t>
      </w:r>
      <w:r w:rsidR="009D0387" w:rsidRPr="00984198">
        <w:rPr>
          <w:rFonts w:cs="B Lotus" w:hint="cs"/>
          <w:color w:val="000000"/>
          <w:sz w:val="28"/>
          <w:szCs w:val="28"/>
          <w:rtl/>
        </w:rPr>
        <w:t xml:space="preserve">‌های </w:t>
      </w:r>
      <w:r w:rsidRPr="00984198">
        <w:rPr>
          <w:rFonts w:cs="B Lotus" w:hint="cs"/>
          <w:color w:val="000000"/>
          <w:sz w:val="28"/>
          <w:szCs w:val="28"/>
          <w:rtl/>
        </w:rPr>
        <w:t>کفر و گمراهی پیکار کنید، چرا که پیمان</w:t>
      </w:r>
      <w:r w:rsidR="009D0387" w:rsidRPr="00984198">
        <w:rPr>
          <w:rFonts w:cs="B Lotus" w:hint="cs"/>
          <w:color w:val="000000"/>
          <w:sz w:val="28"/>
          <w:szCs w:val="28"/>
          <w:rtl/>
        </w:rPr>
        <w:t xml:space="preserve">‌های </w:t>
      </w:r>
      <w:r w:rsidRPr="00984198">
        <w:rPr>
          <w:rFonts w:cs="B Lotus" w:hint="cs"/>
          <w:color w:val="000000"/>
          <w:sz w:val="28"/>
          <w:szCs w:val="28"/>
          <w:rtl/>
        </w:rPr>
        <w:t>آنان هیچ ارزشی ندارد</w:t>
      </w:r>
      <w:r w:rsidR="005425D9">
        <w:rPr>
          <w:rFonts w:cs="B Lotus" w:hint="cs"/>
          <w:color w:val="000000"/>
          <w:sz w:val="28"/>
          <w:szCs w:val="28"/>
          <w:rtl/>
        </w:rPr>
        <w:t>»</w:t>
      </w:r>
      <w:r w:rsidRPr="00984198">
        <w:rPr>
          <w:rFonts w:cs="B Lotus" w:hint="cs"/>
          <w:color w:val="000000"/>
          <w:sz w:val="28"/>
          <w:szCs w:val="28"/>
          <w:rtl/>
        </w:rPr>
        <w:t>. و طواغیت از جمله</w:t>
      </w:r>
      <w:r w:rsidR="00AC25A8" w:rsidRPr="00984198">
        <w:rPr>
          <w:rFonts w:cs="B Lotus" w:hint="cs"/>
          <w:color w:val="000000"/>
          <w:sz w:val="28"/>
          <w:szCs w:val="28"/>
          <w:rtl/>
        </w:rPr>
        <w:t xml:space="preserve">‌ی </w:t>
      </w:r>
      <w:r w:rsidRPr="00984198">
        <w:rPr>
          <w:rFonts w:cs="B Lotus" w:hint="cs"/>
          <w:color w:val="000000"/>
          <w:sz w:val="28"/>
          <w:szCs w:val="28"/>
          <w:rtl/>
        </w:rPr>
        <w:t>سردسته</w:t>
      </w:r>
      <w:r w:rsidR="009D0387" w:rsidRPr="00984198">
        <w:rPr>
          <w:rFonts w:cs="B Lotus" w:hint="cs"/>
          <w:color w:val="000000"/>
          <w:sz w:val="28"/>
          <w:szCs w:val="28"/>
          <w:rtl/>
        </w:rPr>
        <w:t xml:space="preserve">‌های </w:t>
      </w:r>
      <w:r w:rsidRPr="00984198">
        <w:rPr>
          <w:rFonts w:cs="B Lotus" w:hint="cs"/>
          <w:color w:val="000000"/>
          <w:sz w:val="28"/>
          <w:szCs w:val="28"/>
          <w:rtl/>
        </w:rPr>
        <w:t>کفر محسوب</w:t>
      </w:r>
      <w:r w:rsidR="009D0387" w:rsidRPr="00984198">
        <w:rPr>
          <w:rFonts w:cs="B Lotus" w:hint="cs"/>
          <w:color w:val="000000"/>
          <w:sz w:val="28"/>
          <w:szCs w:val="28"/>
          <w:rtl/>
        </w:rPr>
        <w:t xml:space="preserve"> می‌</w:t>
      </w:r>
      <w:r w:rsidRPr="00984198">
        <w:rPr>
          <w:rFonts w:cs="B Lotus" w:hint="cs"/>
          <w:color w:val="000000"/>
          <w:sz w:val="28"/>
          <w:szCs w:val="28"/>
          <w:rtl/>
        </w:rPr>
        <w:t>شوند.</w:t>
      </w:r>
    </w:p>
    <w:p w:rsidR="00C5413C" w:rsidRPr="00672716" w:rsidRDefault="00C5413C" w:rsidP="005425D9">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و الله متعال</w:t>
      </w:r>
      <w:r w:rsidR="009D0387" w:rsidRPr="00984198">
        <w:rPr>
          <w:rFonts w:cs="B Lotus" w:hint="cs"/>
          <w:color w:val="000000"/>
          <w:sz w:val="28"/>
          <w:szCs w:val="28"/>
          <w:rtl/>
        </w:rPr>
        <w:t xml:space="preserve"> می‌</w:t>
      </w:r>
      <w:r w:rsidRPr="00984198">
        <w:rPr>
          <w:rFonts w:cs="B Lotus" w:hint="cs"/>
          <w:color w:val="000000"/>
          <w:sz w:val="28"/>
          <w:szCs w:val="28"/>
          <w:rtl/>
        </w:rPr>
        <w:t>فرماید:</w:t>
      </w:r>
      <w:r w:rsidR="0093109F" w:rsidRPr="00984198">
        <w:rPr>
          <w:rFonts w:cs="B Lotus" w:hint="cs"/>
          <w:color w:val="000000"/>
          <w:sz w:val="28"/>
          <w:szCs w:val="28"/>
          <w:rtl/>
        </w:rPr>
        <w:t xml:space="preserve"> </w:t>
      </w:r>
      <w:r w:rsidR="0093109F" w:rsidRPr="0093109F">
        <w:rPr>
          <w:rFonts w:ascii="Traditional Arabic" w:hAnsi="Traditional Arabic" w:cs="Traditional Arabic"/>
          <w:smallCaps/>
          <w:sz w:val="28"/>
          <w:szCs w:val="28"/>
          <w:rtl/>
        </w:rPr>
        <w:t>﴿</w:t>
      </w:r>
      <w:r w:rsidR="00672716">
        <w:rPr>
          <w:rFonts w:ascii="KFGQPC Uthmanic Script HAFS" w:hAnsi="KFGQPC Uthmanic Script HAFS" w:cs="KFGQPC Uthmanic Script HAFS"/>
          <w:sz w:val="28"/>
          <w:szCs w:val="28"/>
          <w:rtl/>
        </w:rPr>
        <w:t>وَلۡيَجِدُواْ فِيكُمۡ غِلۡظَةٗۚ</w:t>
      </w:r>
      <w:r w:rsidR="0093109F" w:rsidRPr="0093109F">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التوبة: 123</w:t>
      </w:r>
      <w:r w:rsidR="0093109F" w:rsidRPr="007808E5">
        <w:rPr>
          <w:rFonts w:ascii="mylotus" w:hAnsi="mylotus" w:cs="mylotus"/>
          <w:smallCaps/>
          <w:rtl/>
          <w:lang w:bidi="ar-SA"/>
        </w:rPr>
        <w:t>]</w:t>
      </w:r>
      <w:r w:rsidRPr="00984198">
        <w:rPr>
          <w:rFonts w:cs="B Lotus" w:hint="cs"/>
          <w:color w:val="000000"/>
          <w:sz w:val="28"/>
          <w:szCs w:val="28"/>
          <w:rtl/>
        </w:rPr>
        <w:t xml:space="preserve"> </w:t>
      </w:r>
      <w:r w:rsidR="005425D9">
        <w:rPr>
          <w:rFonts w:cs="B Lotus" w:hint="cs"/>
          <w:color w:val="000000"/>
          <w:sz w:val="28"/>
          <w:szCs w:val="28"/>
          <w:rtl/>
        </w:rPr>
        <w:t>«</w:t>
      </w:r>
      <w:r w:rsidRPr="00984198">
        <w:rPr>
          <w:rFonts w:cs="B Lotus" w:hint="cs"/>
          <w:color w:val="000000"/>
          <w:sz w:val="28"/>
          <w:szCs w:val="28"/>
          <w:rtl/>
        </w:rPr>
        <w:t>و (کافران) باید که (در جنگ) از شما شدت (و جرات و شهامت) ببینند</w:t>
      </w:r>
      <w:r w:rsidR="005425D9">
        <w:rPr>
          <w:rFonts w:cs="B Lotus" w:hint="cs"/>
          <w:color w:val="000000"/>
          <w:sz w:val="28"/>
          <w:szCs w:val="28"/>
          <w:rtl/>
        </w:rPr>
        <w:t>»</w:t>
      </w:r>
      <w:r w:rsidRPr="00984198">
        <w:rPr>
          <w:rFonts w:cs="B Lotus" w:hint="cs"/>
          <w:color w:val="000000"/>
          <w:sz w:val="28"/>
          <w:szCs w:val="28"/>
          <w:rtl/>
        </w:rPr>
        <w:t>.</w:t>
      </w:r>
    </w:p>
    <w:p w:rsidR="00C5413C" w:rsidRPr="00672716" w:rsidRDefault="00C5413C" w:rsidP="00672716">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و الله متعال</w:t>
      </w:r>
      <w:r w:rsidR="009D0387" w:rsidRPr="00984198">
        <w:rPr>
          <w:rFonts w:cs="B Lotus" w:hint="cs"/>
          <w:color w:val="000000"/>
          <w:sz w:val="28"/>
          <w:szCs w:val="28"/>
          <w:rtl/>
        </w:rPr>
        <w:t xml:space="preserve"> می‌</w:t>
      </w:r>
      <w:r w:rsidRPr="00984198">
        <w:rPr>
          <w:rFonts w:cs="B Lotus" w:hint="cs"/>
          <w:color w:val="000000"/>
          <w:sz w:val="28"/>
          <w:szCs w:val="28"/>
          <w:rtl/>
        </w:rPr>
        <w:t>فرماید:</w:t>
      </w:r>
      <w:r w:rsidR="0093109F" w:rsidRPr="00984198">
        <w:rPr>
          <w:rFonts w:cs="B Lotus" w:hint="cs"/>
          <w:color w:val="000000"/>
          <w:sz w:val="28"/>
          <w:szCs w:val="28"/>
          <w:rtl/>
        </w:rPr>
        <w:t xml:space="preserve"> </w:t>
      </w:r>
      <w:r w:rsidR="0093109F" w:rsidRPr="0093109F">
        <w:rPr>
          <w:rFonts w:ascii="Traditional Arabic" w:hAnsi="Traditional Arabic" w:cs="Traditional Arabic"/>
          <w:smallCaps/>
          <w:sz w:val="28"/>
          <w:szCs w:val="28"/>
          <w:rtl/>
        </w:rPr>
        <w:t>﴿</w:t>
      </w:r>
      <w:r w:rsidR="00672716">
        <w:rPr>
          <w:rFonts w:ascii="KFGQPC Uthmanic Script HAFS" w:hAnsi="KFGQPC Uthmanic Script HAFS" w:cs="KFGQPC Uthmanic Script HAFS" w:hint="eastAsia"/>
          <w:sz w:val="28"/>
          <w:szCs w:val="28"/>
          <w:rtl/>
        </w:rPr>
        <w:t>يَٰٓأَيُّهَا</w:t>
      </w:r>
      <w:r w:rsidR="00672716">
        <w:rPr>
          <w:rFonts w:ascii="KFGQPC Uthmanic Script HAFS" w:hAnsi="KFGQPC Uthmanic Script HAFS" w:cs="KFGQPC Uthmanic Script HAFS"/>
          <w:sz w:val="28"/>
          <w:szCs w:val="28"/>
          <w:rtl/>
        </w:rPr>
        <w:t xml:space="preserve"> </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لَّذِينَ</w:t>
      </w:r>
      <w:r w:rsidR="00672716">
        <w:rPr>
          <w:rFonts w:ascii="KFGQPC Uthmanic Script HAFS" w:hAnsi="KFGQPC Uthmanic Script HAFS" w:cs="KFGQPC Uthmanic Script HAFS"/>
          <w:sz w:val="28"/>
          <w:szCs w:val="28"/>
          <w:rtl/>
        </w:rPr>
        <w:t xml:space="preserve"> ءَامَنُواْ لَا تَتَّخِذُواْ </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لۡكَٰفِرِينَ</w:t>
      </w:r>
      <w:r w:rsidR="00672716">
        <w:rPr>
          <w:rFonts w:ascii="KFGQPC Uthmanic Script HAFS" w:hAnsi="KFGQPC Uthmanic Script HAFS" w:cs="KFGQPC Uthmanic Script HAFS"/>
          <w:sz w:val="28"/>
          <w:szCs w:val="28"/>
          <w:rtl/>
        </w:rPr>
        <w:t xml:space="preserve"> أَوۡلِيَآءَ مِن دُونِ </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لۡمُؤۡمِنِينَ</w:t>
      </w:r>
      <w:r w:rsidR="0093109F" w:rsidRPr="0093109F">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النساء: 144</w:t>
      </w:r>
      <w:r w:rsidR="0093109F" w:rsidRPr="007808E5">
        <w:rPr>
          <w:rFonts w:ascii="mylotus" w:hAnsi="mylotus" w:cs="mylotus"/>
          <w:smallCaps/>
          <w:rtl/>
          <w:lang w:bidi="ar-SA"/>
        </w:rPr>
        <w:t>]</w:t>
      </w:r>
      <w:r w:rsidRPr="00984198">
        <w:rPr>
          <w:rFonts w:cs="B Lotus" w:hint="cs"/>
          <w:color w:val="000000"/>
          <w:sz w:val="28"/>
          <w:szCs w:val="28"/>
          <w:rtl/>
        </w:rPr>
        <w:t xml:space="preserve"> </w:t>
      </w:r>
      <w:r w:rsidR="005425D9">
        <w:rPr>
          <w:rFonts w:cs="B Lotus" w:hint="cs"/>
          <w:color w:val="000000"/>
          <w:sz w:val="28"/>
          <w:szCs w:val="28"/>
          <w:rtl/>
        </w:rPr>
        <w:t>«</w:t>
      </w:r>
      <w:r w:rsidRPr="00984198">
        <w:rPr>
          <w:rFonts w:cs="B Lotus" w:hint="cs"/>
          <w:color w:val="000000"/>
          <w:sz w:val="28"/>
          <w:szCs w:val="28"/>
          <w:rtl/>
        </w:rPr>
        <w:t>ای کسانی که ایمان آورده</w:t>
      </w:r>
      <w:r w:rsidR="001970E5" w:rsidRPr="00984198">
        <w:rPr>
          <w:rFonts w:cs="B Lotus" w:hint="eastAsia"/>
          <w:color w:val="000000"/>
          <w:sz w:val="28"/>
          <w:szCs w:val="28"/>
          <w:rtl/>
        </w:rPr>
        <w:t>‌</w:t>
      </w:r>
      <w:r w:rsidRPr="00984198">
        <w:rPr>
          <w:rFonts w:cs="B Lotus" w:hint="cs"/>
          <w:color w:val="000000"/>
          <w:sz w:val="28"/>
          <w:szCs w:val="28"/>
          <w:rtl/>
        </w:rPr>
        <w:t>اید، کافران را به جای مومنان به دوستی مگیرید</w:t>
      </w:r>
      <w:r w:rsidR="005425D9">
        <w:rPr>
          <w:rFonts w:cs="B Lotus" w:hint="cs"/>
          <w:color w:val="000000"/>
          <w:sz w:val="28"/>
          <w:szCs w:val="28"/>
          <w:rtl/>
        </w:rPr>
        <w:t>»</w:t>
      </w:r>
      <w:r w:rsidRPr="00984198">
        <w:rPr>
          <w:rFonts w:cs="B Lotus" w:hint="cs"/>
          <w:color w:val="000000"/>
          <w:sz w:val="28"/>
          <w:szCs w:val="28"/>
          <w:rtl/>
        </w:rPr>
        <w:t>.</w:t>
      </w:r>
    </w:p>
    <w:p w:rsidR="00C5413C" w:rsidRPr="00672716" w:rsidRDefault="00C5413C" w:rsidP="00672716">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و الله متعال</w:t>
      </w:r>
      <w:r w:rsidR="009D0387" w:rsidRPr="00984198">
        <w:rPr>
          <w:rFonts w:cs="B Lotus" w:hint="cs"/>
          <w:color w:val="000000"/>
          <w:sz w:val="28"/>
          <w:szCs w:val="28"/>
          <w:rtl/>
        </w:rPr>
        <w:t xml:space="preserve"> می‌</w:t>
      </w:r>
      <w:r w:rsidRPr="00984198">
        <w:rPr>
          <w:rFonts w:cs="B Lotus" w:hint="cs"/>
          <w:color w:val="000000"/>
          <w:sz w:val="28"/>
          <w:szCs w:val="28"/>
          <w:rtl/>
        </w:rPr>
        <w:t>فرماید:</w:t>
      </w:r>
      <w:r w:rsidR="0093109F" w:rsidRPr="00984198">
        <w:rPr>
          <w:rFonts w:cs="B Lotus" w:hint="cs"/>
          <w:color w:val="000000"/>
          <w:sz w:val="28"/>
          <w:szCs w:val="28"/>
          <w:rtl/>
        </w:rPr>
        <w:t xml:space="preserve"> </w:t>
      </w:r>
      <w:r w:rsidR="0093109F" w:rsidRPr="0093109F">
        <w:rPr>
          <w:rFonts w:ascii="Traditional Arabic" w:hAnsi="Traditional Arabic" w:cs="Traditional Arabic"/>
          <w:smallCaps/>
          <w:sz w:val="28"/>
          <w:szCs w:val="28"/>
          <w:rtl/>
        </w:rPr>
        <w:t>﴿</w:t>
      </w:r>
      <w:r w:rsidR="00672716">
        <w:rPr>
          <w:rFonts w:ascii="KFGQPC Uthmanic Script HAFS" w:hAnsi="KFGQPC Uthmanic Script HAFS" w:cs="KFGQPC Uthmanic Script HAFS"/>
          <w:sz w:val="28"/>
          <w:szCs w:val="28"/>
          <w:rtl/>
        </w:rPr>
        <w:t>وَمَن يَتَوَلَّهُم مِّنكُمۡ فَإِنَّهُ</w:t>
      </w:r>
      <w:r w:rsidR="00672716">
        <w:rPr>
          <w:rFonts w:ascii="KFGQPC Uthmanic Script HAFS" w:hAnsi="KFGQPC Uthmanic Script HAFS" w:cs="KFGQPC Uthmanic Script HAFS" w:hint="cs"/>
          <w:sz w:val="28"/>
          <w:szCs w:val="28"/>
          <w:rtl/>
        </w:rPr>
        <w:t>ۥ</w:t>
      </w:r>
      <w:r w:rsidR="00672716">
        <w:rPr>
          <w:rFonts w:ascii="KFGQPC Uthmanic Script HAFS" w:hAnsi="KFGQPC Uthmanic Script HAFS" w:cs="KFGQPC Uthmanic Script HAFS"/>
          <w:sz w:val="28"/>
          <w:szCs w:val="28"/>
          <w:rtl/>
        </w:rPr>
        <w:t xml:space="preserve"> مِنۡهُمۡۗ</w:t>
      </w:r>
      <w:r w:rsidR="0093109F" w:rsidRPr="0093109F">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المائدة: 51</w:t>
      </w:r>
      <w:r w:rsidR="0093109F" w:rsidRPr="007808E5">
        <w:rPr>
          <w:rFonts w:ascii="mylotus" w:hAnsi="mylotus" w:cs="mylotus"/>
          <w:smallCaps/>
          <w:rtl/>
          <w:lang w:bidi="ar-SA"/>
        </w:rPr>
        <w:t>]</w:t>
      </w:r>
      <w:r w:rsidRPr="00984198">
        <w:rPr>
          <w:rFonts w:cs="B Lotus" w:hint="cs"/>
          <w:color w:val="000000"/>
          <w:sz w:val="28"/>
          <w:szCs w:val="28"/>
          <w:rtl/>
        </w:rPr>
        <w:t xml:space="preserve"> </w:t>
      </w:r>
      <w:r w:rsidR="005425D9">
        <w:rPr>
          <w:rFonts w:cs="B Lotus" w:hint="cs"/>
          <w:color w:val="000000"/>
          <w:sz w:val="28"/>
          <w:szCs w:val="28"/>
          <w:rtl/>
        </w:rPr>
        <w:t>«</w:t>
      </w:r>
      <w:r w:rsidR="009876CE">
        <w:rPr>
          <w:rFonts w:cs="B Lotus" w:hint="cs"/>
          <w:color w:val="000000"/>
          <w:sz w:val="28"/>
          <w:szCs w:val="28"/>
          <w:rtl/>
        </w:rPr>
        <w:t>هر</w:t>
      </w:r>
      <w:r w:rsidRPr="00984198">
        <w:rPr>
          <w:rFonts w:cs="B Lotus" w:hint="cs"/>
          <w:color w:val="000000"/>
          <w:sz w:val="28"/>
          <w:szCs w:val="28"/>
          <w:rtl/>
        </w:rPr>
        <w:t>کس آنان را به دوستی بگیرد (و به سرپرستی بپذیرد)</w:t>
      </w:r>
      <w:r w:rsidR="00AC25A8" w:rsidRPr="00984198">
        <w:rPr>
          <w:rFonts w:cs="B Lotus" w:hint="cs"/>
          <w:color w:val="000000"/>
          <w:sz w:val="28"/>
          <w:szCs w:val="28"/>
          <w:rtl/>
        </w:rPr>
        <w:t xml:space="preserve"> بی‌</w:t>
      </w:r>
      <w:r w:rsidRPr="00984198">
        <w:rPr>
          <w:rFonts w:cs="B Lotus" w:hint="cs"/>
          <w:color w:val="000000"/>
          <w:sz w:val="28"/>
          <w:szCs w:val="28"/>
          <w:rtl/>
        </w:rPr>
        <w:t>گمان از جمله</w:t>
      </w:r>
      <w:r w:rsidR="00AC25A8" w:rsidRPr="00984198">
        <w:rPr>
          <w:rFonts w:cs="B Lotus" w:hint="cs"/>
          <w:color w:val="000000"/>
          <w:sz w:val="28"/>
          <w:szCs w:val="28"/>
          <w:rtl/>
        </w:rPr>
        <w:t xml:space="preserve">‌ی </w:t>
      </w:r>
      <w:r w:rsidRPr="00984198">
        <w:rPr>
          <w:rFonts w:cs="B Lotus" w:hint="cs"/>
          <w:color w:val="000000"/>
          <w:sz w:val="28"/>
          <w:szCs w:val="28"/>
          <w:rtl/>
        </w:rPr>
        <w:t>ایشان است</w:t>
      </w:r>
      <w:r w:rsidR="005425D9">
        <w:rPr>
          <w:rFonts w:cs="B Lotus" w:hint="cs"/>
          <w:color w:val="000000"/>
          <w:sz w:val="28"/>
          <w:szCs w:val="28"/>
          <w:rtl/>
        </w:rPr>
        <w:t>»</w:t>
      </w:r>
      <w:r w:rsidRPr="00984198">
        <w:rPr>
          <w:rFonts w:cs="B Lotus" w:hint="cs"/>
          <w:color w:val="000000"/>
          <w:sz w:val="28"/>
          <w:szCs w:val="28"/>
          <w:rtl/>
        </w:rPr>
        <w:t>.</w:t>
      </w:r>
    </w:p>
    <w:p w:rsidR="00C5413C" w:rsidRPr="00672716" w:rsidRDefault="00C5413C" w:rsidP="00672716">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و الله متعال</w:t>
      </w:r>
      <w:r w:rsidR="009D0387" w:rsidRPr="00984198">
        <w:rPr>
          <w:rFonts w:cs="B Lotus" w:hint="cs"/>
          <w:color w:val="000000"/>
          <w:sz w:val="28"/>
          <w:szCs w:val="28"/>
          <w:rtl/>
        </w:rPr>
        <w:t xml:space="preserve"> می‌</w:t>
      </w:r>
      <w:r w:rsidRPr="00984198">
        <w:rPr>
          <w:rFonts w:cs="B Lotus" w:hint="cs"/>
          <w:color w:val="000000"/>
          <w:sz w:val="28"/>
          <w:szCs w:val="28"/>
          <w:rtl/>
        </w:rPr>
        <w:t>فرماید:</w:t>
      </w:r>
      <w:r w:rsidR="0093109F" w:rsidRPr="00984198">
        <w:rPr>
          <w:rFonts w:cs="B Lotus" w:hint="cs"/>
          <w:color w:val="000000"/>
          <w:sz w:val="28"/>
          <w:szCs w:val="28"/>
          <w:rtl/>
        </w:rPr>
        <w:t xml:space="preserve"> </w:t>
      </w:r>
      <w:r w:rsidR="0093109F" w:rsidRPr="0093109F">
        <w:rPr>
          <w:rFonts w:ascii="Traditional Arabic" w:hAnsi="Traditional Arabic" w:cs="Traditional Arabic"/>
          <w:smallCaps/>
          <w:sz w:val="28"/>
          <w:szCs w:val="28"/>
          <w:rtl/>
        </w:rPr>
        <w:t>﴿</w:t>
      </w:r>
      <w:r w:rsidR="00672716">
        <w:rPr>
          <w:rFonts w:ascii="KFGQPC Uthmanic Script HAFS" w:hAnsi="KFGQPC Uthmanic Script HAFS" w:cs="KFGQPC Uthmanic Script HAFS"/>
          <w:sz w:val="28"/>
          <w:szCs w:val="28"/>
          <w:rtl/>
        </w:rPr>
        <w:t>لَا تَتَّخِذُواْ عَدُوِّي وَعَدُوَّكُمۡ أَوۡلِيَآءَ تُلۡقُونَ إِلَيۡهِم بِ</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لۡمَوَدَّةِ</w:t>
      </w:r>
      <w:r w:rsidR="00672716">
        <w:rPr>
          <w:rFonts w:ascii="KFGQPC Uthmanic Script HAFS" w:hAnsi="KFGQPC Uthmanic Script HAFS" w:cs="KFGQPC Uthmanic Script HAFS"/>
          <w:sz w:val="28"/>
          <w:szCs w:val="28"/>
          <w:rtl/>
        </w:rPr>
        <w:t xml:space="preserve"> وَقَدۡ كَفَرُواْ بِمَا جَآءَكُم مِّنَ </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لۡحَقِّ</w:t>
      </w:r>
      <w:r w:rsidR="0093109F" w:rsidRPr="0093109F">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الممتحنة: 1</w:t>
      </w:r>
      <w:r w:rsidR="0093109F" w:rsidRPr="007808E5">
        <w:rPr>
          <w:rFonts w:ascii="mylotus" w:hAnsi="mylotus" w:cs="mylotus"/>
          <w:smallCaps/>
          <w:rtl/>
          <w:lang w:bidi="ar-SA"/>
        </w:rPr>
        <w:t>]</w:t>
      </w:r>
      <w:r w:rsidRPr="00984198">
        <w:rPr>
          <w:rFonts w:cs="B Lotus" w:hint="cs"/>
          <w:color w:val="000000"/>
          <w:sz w:val="28"/>
          <w:szCs w:val="28"/>
          <w:rtl/>
        </w:rPr>
        <w:t xml:space="preserve"> </w:t>
      </w:r>
      <w:r w:rsidR="005425D9">
        <w:rPr>
          <w:rFonts w:cs="B Lotus" w:hint="cs"/>
          <w:color w:val="000000"/>
          <w:sz w:val="28"/>
          <w:szCs w:val="28"/>
          <w:rtl/>
        </w:rPr>
        <w:t>«</w:t>
      </w:r>
      <w:r w:rsidRPr="00984198">
        <w:rPr>
          <w:rFonts w:cs="B Lotus" w:hint="cs"/>
          <w:color w:val="000000"/>
          <w:sz w:val="28"/>
          <w:szCs w:val="28"/>
          <w:rtl/>
        </w:rPr>
        <w:t>(ای گروه مومنان) دشمنان من و خویش را به دوستی نگیرید. شما نسبت به آنان محبت</w:t>
      </w:r>
      <w:r w:rsidR="009D0387" w:rsidRPr="00984198">
        <w:rPr>
          <w:rFonts w:cs="B Lotus" w:hint="cs"/>
          <w:color w:val="000000"/>
          <w:sz w:val="28"/>
          <w:szCs w:val="28"/>
          <w:rtl/>
        </w:rPr>
        <w:t xml:space="preserve"> می‌</w:t>
      </w:r>
      <w:r w:rsidR="009876CE">
        <w:rPr>
          <w:rFonts w:cs="B Lotus" w:hint="cs"/>
          <w:color w:val="000000"/>
          <w:sz w:val="28"/>
          <w:szCs w:val="28"/>
          <w:rtl/>
        </w:rPr>
        <w:t>کنید، درحالی</w:t>
      </w:r>
      <w:r w:rsidR="009876CE">
        <w:rPr>
          <w:rFonts w:cs="B Lotus"/>
          <w:color w:val="000000"/>
          <w:sz w:val="28"/>
          <w:szCs w:val="28"/>
          <w:rtl/>
        </w:rPr>
        <w:softHyphen/>
      </w:r>
      <w:r w:rsidRPr="00984198">
        <w:rPr>
          <w:rFonts w:cs="B Lotus" w:hint="cs"/>
          <w:color w:val="000000"/>
          <w:sz w:val="28"/>
          <w:szCs w:val="28"/>
          <w:rtl/>
        </w:rPr>
        <w:t>که</w:t>
      </w:r>
      <w:r w:rsidR="009D0387" w:rsidRPr="00984198">
        <w:rPr>
          <w:rFonts w:cs="B Lotus" w:hint="cs"/>
          <w:color w:val="000000"/>
          <w:sz w:val="28"/>
          <w:szCs w:val="28"/>
          <w:rtl/>
        </w:rPr>
        <w:t xml:space="preserve"> آن‌ها </w:t>
      </w:r>
      <w:r w:rsidRPr="00984198">
        <w:rPr>
          <w:rFonts w:cs="B Lotus" w:hint="cs"/>
          <w:color w:val="000000"/>
          <w:sz w:val="28"/>
          <w:szCs w:val="28"/>
          <w:rtl/>
        </w:rPr>
        <w:t>به حقیقتی که برای شما آمده است ایمان ندارند</w:t>
      </w:r>
      <w:r w:rsidR="005425D9">
        <w:rPr>
          <w:rFonts w:cs="B Lotus" w:hint="cs"/>
          <w:color w:val="000000"/>
          <w:sz w:val="28"/>
          <w:szCs w:val="28"/>
          <w:rtl/>
        </w:rPr>
        <w:t>»</w:t>
      </w:r>
      <w:r w:rsidRPr="00984198">
        <w:rPr>
          <w:rFonts w:cs="B Lotus" w:hint="cs"/>
          <w:color w:val="000000"/>
          <w:sz w:val="28"/>
          <w:szCs w:val="28"/>
          <w:rtl/>
        </w:rPr>
        <w:t>.</w:t>
      </w:r>
    </w:p>
    <w:p w:rsidR="00C5413C" w:rsidRPr="00984198" w:rsidRDefault="00C5413C" w:rsidP="00C80182">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غیر از این نصوص، نصوص دیگری که نشانه</w:t>
      </w:r>
      <w:r w:rsidR="009D0387" w:rsidRPr="00984198">
        <w:rPr>
          <w:rFonts w:cs="B Lotus" w:hint="cs"/>
          <w:color w:val="000000"/>
          <w:sz w:val="28"/>
          <w:szCs w:val="28"/>
          <w:rtl/>
        </w:rPr>
        <w:t xml:space="preserve">‌ها </w:t>
      </w:r>
      <w:r w:rsidRPr="00984198">
        <w:rPr>
          <w:rFonts w:cs="B Lotus" w:hint="cs"/>
          <w:color w:val="000000"/>
          <w:sz w:val="28"/>
          <w:szCs w:val="28"/>
          <w:rtl/>
        </w:rPr>
        <w:t xml:space="preserve">و صفات کفر قولی و عملی به طاغوت را بیان کنند، بسیار زیاد است. </w:t>
      </w:r>
    </w:p>
    <w:p w:rsidR="00C5413C" w:rsidRPr="00984198" w:rsidRDefault="00C5413C" w:rsidP="009876CE">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بعد از این توضیحاتی که در مورد صفت (اعتقادی، قولی و عملی) کفر به طاغوت دادیم، پس هر</w:t>
      </w:r>
      <w:r w:rsidR="009876CE">
        <w:rPr>
          <w:rFonts w:cs="B Lotus" w:hint="cs"/>
          <w:color w:val="000000"/>
          <w:sz w:val="28"/>
          <w:szCs w:val="28"/>
          <w:rtl/>
        </w:rPr>
        <w:t>کس کامل و بدون نقص آن</w:t>
      </w:r>
      <w:r w:rsidR="009876CE">
        <w:rPr>
          <w:rFonts w:cs="B Lotus"/>
          <w:color w:val="000000"/>
          <w:sz w:val="28"/>
          <w:szCs w:val="28"/>
          <w:rtl/>
        </w:rPr>
        <w:softHyphen/>
      </w:r>
      <w:r w:rsidRPr="00984198">
        <w:rPr>
          <w:rFonts w:cs="B Lotus" w:hint="cs"/>
          <w:color w:val="000000"/>
          <w:sz w:val="28"/>
          <w:szCs w:val="28"/>
          <w:rtl/>
        </w:rPr>
        <w:t>را به جای آورد، از آن کسانی است که صفت کفر</w:t>
      </w:r>
      <w:r w:rsidR="009876CE">
        <w:rPr>
          <w:rFonts w:cs="B Lotus" w:hint="cs"/>
          <w:color w:val="000000"/>
          <w:sz w:val="28"/>
          <w:szCs w:val="28"/>
          <w:rtl/>
        </w:rPr>
        <w:t xml:space="preserve"> به طاغوت را انجام داده و حق آن</w:t>
      </w:r>
      <w:r w:rsidR="009876CE">
        <w:rPr>
          <w:rFonts w:cs="B Lotus"/>
          <w:color w:val="000000"/>
          <w:sz w:val="28"/>
          <w:szCs w:val="28"/>
          <w:rtl/>
        </w:rPr>
        <w:softHyphen/>
      </w:r>
      <w:r w:rsidRPr="00984198">
        <w:rPr>
          <w:rFonts w:cs="B Lotus" w:hint="cs"/>
          <w:color w:val="000000"/>
          <w:sz w:val="28"/>
          <w:szCs w:val="28"/>
          <w:rtl/>
        </w:rPr>
        <w:t>را ادا نموده است و اگر به آن صفاتی که قبلاً ذکر کردیم عمل ننماید، اگرچه به زبان هم هزار بار ادعای کفر به طاغوت بکند، از جمله</w:t>
      </w:r>
      <w:r w:rsidR="00AC25A8" w:rsidRPr="00984198">
        <w:rPr>
          <w:rFonts w:cs="B Lotus" w:hint="cs"/>
          <w:color w:val="000000"/>
          <w:sz w:val="28"/>
          <w:szCs w:val="28"/>
          <w:rtl/>
        </w:rPr>
        <w:t xml:space="preserve">‌ی </w:t>
      </w:r>
      <w:r w:rsidRPr="00984198">
        <w:rPr>
          <w:rFonts w:cs="B Lotus" w:hint="cs"/>
          <w:color w:val="000000"/>
          <w:sz w:val="28"/>
          <w:szCs w:val="28"/>
          <w:rtl/>
        </w:rPr>
        <w:t>کسانی نیست که به طاغوت کافر شده</w:t>
      </w:r>
      <w:r w:rsidR="00AC25A8" w:rsidRPr="00984198">
        <w:rPr>
          <w:rFonts w:cs="B Lotus" w:hint="cs"/>
          <w:color w:val="000000"/>
          <w:sz w:val="28"/>
          <w:szCs w:val="28"/>
          <w:rtl/>
        </w:rPr>
        <w:t>‌اند.</w:t>
      </w:r>
      <w:r w:rsidRPr="00984198">
        <w:rPr>
          <w:rFonts w:cs="B Lotus" w:hint="cs"/>
          <w:color w:val="000000"/>
          <w:sz w:val="28"/>
          <w:szCs w:val="28"/>
          <w:rtl/>
        </w:rPr>
        <w:t xml:space="preserve"> </w:t>
      </w:r>
    </w:p>
    <w:p w:rsidR="00C5413C" w:rsidRPr="00984198" w:rsidRDefault="00C5413C" w:rsidP="00C6389B">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 تعجب من از کسانی است که به زبان</w:t>
      </w:r>
      <w:r w:rsidR="009876CE">
        <w:rPr>
          <w:rFonts w:cs="B Lotus"/>
          <w:color w:val="000000"/>
          <w:sz w:val="28"/>
          <w:szCs w:val="28"/>
          <w:rtl/>
        </w:rPr>
        <w:softHyphen/>
      </w:r>
      <w:r w:rsidRPr="00984198">
        <w:rPr>
          <w:rFonts w:cs="B Lotus" w:hint="cs"/>
          <w:color w:val="000000"/>
          <w:sz w:val="28"/>
          <w:szCs w:val="28"/>
          <w:rtl/>
        </w:rPr>
        <w:t>شان ادعای کفر به طاغوت</w:t>
      </w:r>
      <w:r w:rsidR="009D0387" w:rsidRPr="00984198">
        <w:rPr>
          <w:rFonts w:cs="B Lotus" w:hint="cs"/>
          <w:color w:val="000000"/>
          <w:sz w:val="28"/>
          <w:szCs w:val="28"/>
          <w:rtl/>
        </w:rPr>
        <w:t xml:space="preserve"> می‌</w:t>
      </w:r>
      <w:r w:rsidRPr="00984198">
        <w:rPr>
          <w:rFonts w:cs="B Lotus" w:hint="cs"/>
          <w:color w:val="000000"/>
          <w:sz w:val="28"/>
          <w:szCs w:val="28"/>
          <w:rtl/>
        </w:rPr>
        <w:t>کنند و از این که در ردیف و برده و بنده</w:t>
      </w:r>
      <w:r w:rsidR="00AC25A8" w:rsidRPr="00984198">
        <w:rPr>
          <w:rFonts w:cs="B Lotus" w:hint="cs"/>
          <w:color w:val="000000"/>
          <w:sz w:val="28"/>
          <w:szCs w:val="28"/>
          <w:rtl/>
        </w:rPr>
        <w:t xml:space="preserve">‌ی </w:t>
      </w:r>
      <w:r w:rsidRPr="00984198">
        <w:rPr>
          <w:rFonts w:cs="B Lotus" w:hint="cs"/>
          <w:color w:val="000000"/>
          <w:sz w:val="28"/>
          <w:szCs w:val="28"/>
          <w:rtl/>
        </w:rPr>
        <w:t>طاغوت</w:t>
      </w:r>
      <w:r w:rsidR="009D0387" w:rsidRPr="00984198">
        <w:rPr>
          <w:rFonts w:cs="B Lotus" w:hint="cs"/>
          <w:color w:val="000000"/>
          <w:sz w:val="28"/>
          <w:szCs w:val="28"/>
          <w:rtl/>
        </w:rPr>
        <w:t xml:space="preserve">‌ها </w:t>
      </w:r>
      <w:r w:rsidRPr="00984198">
        <w:rPr>
          <w:rFonts w:cs="B Lotus" w:hint="cs"/>
          <w:color w:val="000000"/>
          <w:sz w:val="28"/>
          <w:szCs w:val="28"/>
          <w:rtl/>
        </w:rPr>
        <w:t>قرار گیرند، اظهار ناراحتی</w:t>
      </w:r>
      <w:r w:rsidR="009D0387" w:rsidRPr="00984198">
        <w:rPr>
          <w:rFonts w:cs="B Lotus" w:hint="cs"/>
          <w:color w:val="000000"/>
          <w:sz w:val="28"/>
          <w:szCs w:val="28"/>
          <w:rtl/>
        </w:rPr>
        <w:t xml:space="preserve"> می‌</w:t>
      </w:r>
      <w:r w:rsidRPr="00984198">
        <w:rPr>
          <w:rFonts w:cs="B Lotus" w:hint="cs"/>
          <w:color w:val="000000"/>
          <w:sz w:val="28"/>
          <w:szCs w:val="28"/>
          <w:rtl/>
        </w:rPr>
        <w:t>نمایند</w:t>
      </w:r>
      <w:r w:rsidR="009876CE">
        <w:rPr>
          <w:rFonts w:cs="B Lotus" w:hint="cs"/>
          <w:color w:val="000000"/>
          <w:sz w:val="28"/>
          <w:szCs w:val="28"/>
          <w:rtl/>
        </w:rPr>
        <w:t xml:space="preserve"> </w:t>
      </w:r>
      <w:r w:rsidRPr="00984198">
        <w:rPr>
          <w:rFonts w:cs="B Lotus" w:hint="cs"/>
          <w:color w:val="000000"/>
          <w:sz w:val="28"/>
          <w:szCs w:val="28"/>
          <w:rtl/>
        </w:rPr>
        <w:t>... ولی در همان وقت،</w:t>
      </w:r>
      <w:r w:rsidR="009D0387" w:rsidRPr="00984198">
        <w:rPr>
          <w:rFonts w:cs="B Lotus" w:hint="cs"/>
          <w:color w:val="000000"/>
          <w:sz w:val="28"/>
          <w:szCs w:val="28"/>
          <w:rtl/>
        </w:rPr>
        <w:t xml:space="preserve"> آن‌ها </w:t>
      </w:r>
      <w:r w:rsidRPr="00984198">
        <w:rPr>
          <w:rFonts w:cs="B Lotus" w:hint="cs"/>
          <w:color w:val="000000"/>
          <w:sz w:val="28"/>
          <w:szCs w:val="28"/>
          <w:rtl/>
        </w:rPr>
        <w:t>را</w:t>
      </w:r>
      <w:r w:rsidR="009D0387" w:rsidRPr="00984198">
        <w:rPr>
          <w:rFonts w:cs="B Lotus" w:hint="cs"/>
          <w:color w:val="000000"/>
          <w:sz w:val="28"/>
          <w:szCs w:val="28"/>
          <w:rtl/>
        </w:rPr>
        <w:t xml:space="preserve"> می‌</w:t>
      </w:r>
      <w:r w:rsidRPr="00984198">
        <w:rPr>
          <w:rFonts w:cs="B Lotus" w:hint="cs"/>
          <w:color w:val="000000"/>
          <w:sz w:val="28"/>
          <w:szCs w:val="28"/>
          <w:rtl/>
        </w:rPr>
        <w:t>بینی که با زبان حال و عمل و گفتار، به طواغیت تمایل نشان</w:t>
      </w:r>
      <w:r w:rsidR="009D0387" w:rsidRPr="00984198">
        <w:rPr>
          <w:rFonts w:cs="B Lotus" w:hint="cs"/>
          <w:color w:val="000000"/>
          <w:sz w:val="28"/>
          <w:szCs w:val="28"/>
          <w:rtl/>
        </w:rPr>
        <w:t xml:space="preserve"> می‌</w:t>
      </w:r>
      <w:r w:rsidRPr="00984198">
        <w:rPr>
          <w:rFonts w:cs="B Lotus" w:hint="cs"/>
          <w:color w:val="000000"/>
          <w:sz w:val="28"/>
          <w:szCs w:val="28"/>
          <w:rtl/>
        </w:rPr>
        <w:t>دهند و به نفع</w:t>
      </w:r>
      <w:r w:rsidR="009D0387" w:rsidRPr="00984198">
        <w:rPr>
          <w:rFonts w:cs="B Lotus" w:hint="cs"/>
          <w:color w:val="000000"/>
          <w:sz w:val="28"/>
          <w:szCs w:val="28"/>
          <w:rtl/>
        </w:rPr>
        <w:t xml:space="preserve"> آن‌ها </w:t>
      </w:r>
      <w:r w:rsidRPr="00984198">
        <w:rPr>
          <w:rFonts w:cs="B Lotus" w:hint="cs"/>
          <w:color w:val="000000"/>
          <w:sz w:val="28"/>
          <w:szCs w:val="28"/>
          <w:rtl/>
        </w:rPr>
        <w:t>بسیار به جدل و گفت و گو</w:t>
      </w:r>
      <w:r w:rsidR="009D0387" w:rsidRPr="00984198">
        <w:rPr>
          <w:rFonts w:cs="B Lotus" w:hint="cs"/>
          <w:color w:val="000000"/>
          <w:sz w:val="28"/>
          <w:szCs w:val="28"/>
          <w:rtl/>
        </w:rPr>
        <w:t xml:space="preserve"> می‌</w:t>
      </w:r>
      <w:r w:rsidRPr="00984198">
        <w:rPr>
          <w:rFonts w:cs="B Lotus" w:hint="cs"/>
          <w:color w:val="000000"/>
          <w:sz w:val="28"/>
          <w:szCs w:val="28"/>
          <w:rtl/>
        </w:rPr>
        <w:t>نشینند و از آنان پشتیبانی و حمایت</w:t>
      </w:r>
      <w:r w:rsidR="009D0387" w:rsidRPr="00984198">
        <w:rPr>
          <w:rFonts w:cs="B Lotus" w:hint="cs"/>
          <w:color w:val="000000"/>
          <w:sz w:val="28"/>
          <w:szCs w:val="28"/>
          <w:rtl/>
        </w:rPr>
        <w:t xml:space="preserve"> می‌</w:t>
      </w:r>
      <w:r w:rsidRPr="00984198">
        <w:rPr>
          <w:rFonts w:cs="B Lotus" w:hint="cs"/>
          <w:color w:val="000000"/>
          <w:sz w:val="28"/>
          <w:szCs w:val="28"/>
          <w:rtl/>
        </w:rPr>
        <w:t>کنند و به</w:t>
      </w:r>
      <w:r w:rsidR="009D0387" w:rsidRPr="00984198">
        <w:rPr>
          <w:rFonts w:cs="B Lotus" w:hint="cs"/>
          <w:color w:val="000000"/>
          <w:sz w:val="28"/>
          <w:szCs w:val="28"/>
          <w:rtl/>
        </w:rPr>
        <w:t xml:space="preserve"> آن‌ها </w:t>
      </w:r>
      <w:r w:rsidRPr="00984198">
        <w:rPr>
          <w:rFonts w:cs="B Lotus" w:hint="cs"/>
          <w:color w:val="000000"/>
          <w:sz w:val="28"/>
          <w:szCs w:val="28"/>
          <w:rtl/>
        </w:rPr>
        <w:t>خدمت و یاری</w:t>
      </w:r>
      <w:r w:rsidR="009D0387" w:rsidRPr="00984198">
        <w:rPr>
          <w:rFonts w:cs="B Lotus" w:hint="cs"/>
          <w:color w:val="000000"/>
          <w:sz w:val="28"/>
          <w:szCs w:val="28"/>
          <w:rtl/>
        </w:rPr>
        <w:t xml:space="preserve"> می‌</w:t>
      </w:r>
      <w:r w:rsidRPr="00984198">
        <w:rPr>
          <w:rFonts w:cs="B Lotus" w:hint="cs"/>
          <w:color w:val="000000"/>
          <w:sz w:val="28"/>
          <w:szCs w:val="28"/>
          <w:rtl/>
        </w:rPr>
        <w:t>رسانند و داخل سپاه طاغوت</w:t>
      </w:r>
      <w:r w:rsidR="009D0387" w:rsidRPr="00984198">
        <w:rPr>
          <w:rFonts w:cs="B Lotus" w:hint="cs"/>
          <w:color w:val="000000"/>
          <w:sz w:val="28"/>
          <w:szCs w:val="28"/>
          <w:rtl/>
        </w:rPr>
        <w:t>‌ها می‌</w:t>
      </w:r>
      <w:r w:rsidRPr="00984198">
        <w:rPr>
          <w:rFonts w:cs="B Lotus" w:hint="cs"/>
          <w:color w:val="000000"/>
          <w:sz w:val="28"/>
          <w:szCs w:val="28"/>
          <w:rtl/>
        </w:rPr>
        <w:t>شوند و قضاوت و داوری را به نزد آنان</w:t>
      </w:r>
      <w:r w:rsidR="009D0387" w:rsidRPr="00984198">
        <w:rPr>
          <w:rFonts w:cs="B Lotus" w:hint="cs"/>
          <w:color w:val="000000"/>
          <w:sz w:val="28"/>
          <w:szCs w:val="28"/>
          <w:rtl/>
        </w:rPr>
        <w:t xml:space="preserve"> می‌</w:t>
      </w:r>
      <w:r w:rsidRPr="00984198">
        <w:rPr>
          <w:rFonts w:cs="B Lotus" w:hint="cs"/>
          <w:color w:val="000000"/>
          <w:sz w:val="28"/>
          <w:szCs w:val="28"/>
          <w:rtl/>
        </w:rPr>
        <w:t>برند و به خاطر</w:t>
      </w:r>
      <w:r w:rsidR="009D0387" w:rsidRPr="00984198">
        <w:rPr>
          <w:rFonts w:cs="B Lotus" w:hint="cs"/>
          <w:color w:val="000000"/>
          <w:sz w:val="28"/>
          <w:szCs w:val="28"/>
          <w:rtl/>
        </w:rPr>
        <w:t xml:space="preserve"> آن‌ها </w:t>
      </w:r>
      <w:r w:rsidRPr="00984198">
        <w:rPr>
          <w:rFonts w:cs="B Lotus" w:hint="cs"/>
          <w:color w:val="000000"/>
          <w:sz w:val="28"/>
          <w:szCs w:val="28"/>
          <w:rtl/>
        </w:rPr>
        <w:t>با موحدان به دشمنی</w:t>
      </w:r>
      <w:r w:rsidR="009D0387" w:rsidRPr="00984198">
        <w:rPr>
          <w:rFonts w:cs="B Lotus" w:hint="cs"/>
          <w:color w:val="000000"/>
          <w:sz w:val="28"/>
          <w:szCs w:val="28"/>
          <w:rtl/>
        </w:rPr>
        <w:t xml:space="preserve"> می‌</w:t>
      </w:r>
      <w:r w:rsidRPr="00984198">
        <w:rPr>
          <w:rFonts w:cs="B Lotus" w:hint="cs"/>
          <w:color w:val="000000"/>
          <w:sz w:val="28"/>
          <w:szCs w:val="28"/>
          <w:rtl/>
        </w:rPr>
        <w:t xml:space="preserve">پردازند. </w:t>
      </w:r>
    </w:p>
    <w:p w:rsidR="00C5413C" w:rsidRPr="00984198" w:rsidRDefault="00C5413C" w:rsidP="00C6389B">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اینان در حقیقت، شرط کفر به طاغوت را به جای نیاورده و محقق نساخته‌اند، هر چند به زبان</w:t>
      </w:r>
      <w:r w:rsidR="009876CE">
        <w:rPr>
          <w:rFonts w:cs="B Lotus"/>
          <w:color w:val="000000"/>
          <w:sz w:val="28"/>
          <w:szCs w:val="28"/>
          <w:rtl/>
        </w:rPr>
        <w:softHyphen/>
      </w:r>
      <w:r w:rsidR="009876CE">
        <w:rPr>
          <w:rFonts w:cs="B Lotus" w:hint="cs"/>
          <w:color w:val="000000"/>
          <w:sz w:val="28"/>
          <w:szCs w:val="28"/>
          <w:rtl/>
        </w:rPr>
        <w:t>شان خلاف آن</w:t>
      </w:r>
      <w:r w:rsidR="009876CE">
        <w:rPr>
          <w:rFonts w:cs="B Lotus"/>
          <w:color w:val="000000"/>
          <w:sz w:val="28"/>
          <w:szCs w:val="28"/>
          <w:rtl/>
        </w:rPr>
        <w:softHyphen/>
      </w:r>
      <w:r w:rsidRPr="00984198">
        <w:rPr>
          <w:rFonts w:cs="B Lotus" w:hint="cs"/>
          <w:color w:val="000000"/>
          <w:sz w:val="28"/>
          <w:szCs w:val="28"/>
          <w:rtl/>
        </w:rPr>
        <w:t>را ادعا نمایند، چون واقعیت و زبان حال</w:t>
      </w:r>
      <w:r w:rsidR="009876CE">
        <w:rPr>
          <w:rFonts w:cs="B Lotus"/>
          <w:color w:val="000000"/>
          <w:sz w:val="28"/>
          <w:szCs w:val="28"/>
          <w:rtl/>
        </w:rPr>
        <w:softHyphen/>
      </w:r>
      <w:r w:rsidRPr="00984198">
        <w:rPr>
          <w:rFonts w:cs="B Lotus" w:hint="cs"/>
          <w:color w:val="000000"/>
          <w:sz w:val="28"/>
          <w:szCs w:val="28"/>
          <w:rtl/>
        </w:rPr>
        <w:t>شان، ادعا و گفته</w:t>
      </w:r>
      <w:r w:rsidR="00AC25A8" w:rsidRPr="00984198">
        <w:rPr>
          <w:rFonts w:cs="B Lotus" w:hint="cs"/>
          <w:color w:val="000000"/>
          <w:sz w:val="28"/>
          <w:szCs w:val="28"/>
          <w:rtl/>
        </w:rPr>
        <w:t xml:space="preserve">‌ی </w:t>
      </w:r>
      <w:r w:rsidRPr="00984198">
        <w:rPr>
          <w:rFonts w:cs="B Lotus" w:hint="cs"/>
          <w:color w:val="000000"/>
          <w:sz w:val="28"/>
          <w:szCs w:val="28"/>
          <w:rtl/>
        </w:rPr>
        <w:t>دروغین آنان را رد و تکذیب</w:t>
      </w:r>
      <w:r w:rsidR="009D0387" w:rsidRPr="00984198">
        <w:rPr>
          <w:rFonts w:cs="B Lotus" w:hint="cs"/>
          <w:color w:val="000000"/>
          <w:sz w:val="28"/>
          <w:szCs w:val="28"/>
          <w:rtl/>
        </w:rPr>
        <w:t xml:space="preserve"> می‌</w:t>
      </w:r>
      <w:r w:rsidRPr="00984198">
        <w:rPr>
          <w:rFonts w:cs="B Lotus" w:hint="cs"/>
          <w:color w:val="000000"/>
          <w:sz w:val="28"/>
          <w:szCs w:val="28"/>
          <w:rtl/>
        </w:rPr>
        <w:t xml:space="preserve">کند. </w:t>
      </w:r>
    </w:p>
    <w:p w:rsidR="00C5413C" w:rsidRPr="00984198" w:rsidRDefault="00C5413C" w:rsidP="00C6389B">
      <w:pPr>
        <w:pStyle w:val="a4"/>
        <w:widowControl w:val="0"/>
        <w:rPr>
          <w:rtl/>
        </w:rPr>
      </w:pPr>
      <w:bookmarkStart w:id="73" w:name="_Toc418616852"/>
      <w:r w:rsidRPr="00984198">
        <w:rPr>
          <w:rFonts w:hint="cs"/>
          <w:rtl/>
        </w:rPr>
        <w:t>مس</w:t>
      </w:r>
      <w:r w:rsidR="00C6389B">
        <w:rPr>
          <w:rFonts w:hint="cs"/>
          <w:rtl/>
        </w:rPr>
        <w:t>أ</w:t>
      </w:r>
      <w:r w:rsidRPr="00984198">
        <w:rPr>
          <w:rFonts w:hint="cs"/>
          <w:rtl/>
        </w:rPr>
        <w:t>له</w:t>
      </w:r>
      <w:bookmarkEnd w:id="73"/>
    </w:p>
    <w:p w:rsidR="009876CE" w:rsidRDefault="00C5413C" w:rsidP="00C6389B">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آیا به کار بردن لفظ طاغوت برای مسلمان جایز است؟ یا این که اطلاق این کلمه جز بر کافری که </w:t>
      </w:r>
      <w:r w:rsidR="009876CE">
        <w:rPr>
          <w:rFonts w:cs="B Lotus" w:hint="cs"/>
          <w:color w:val="000000"/>
          <w:sz w:val="28"/>
          <w:szCs w:val="28"/>
          <w:rtl/>
        </w:rPr>
        <w:t>پیشتر</w:t>
      </w:r>
      <w:r w:rsidRPr="00984198">
        <w:rPr>
          <w:rFonts w:cs="B Lotus" w:hint="cs"/>
          <w:color w:val="000000"/>
          <w:sz w:val="28"/>
          <w:szCs w:val="28"/>
          <w:rtl/>
        </w:rPr>
        <w:t xml:space="preserve"> صفت طاغوت برای وی بیان شد جایز نمی</w:t>
      </w:r>
      <w:r w:rsidRPr="00984198">
        <w:rPr>
          <w:rFonts w:cs="B Lotus" w:hint="cs"/>
          <w:color w:val="000000"/>
          <w:sz w:val="28"/>
          <w:szCs w:val="28"/>
          <w:cs/>
        </w:rPr>
        <w:t>‎</w:t>
      </w:r>
      <w:r w:rsidRPr="00984198">
        <w:rPr>
          <w:rFonts w:cs="B Lotus" w:hint="cs"/>
          <w:color w:val="000000"/>
          <w:sz w:val="28"/>
          <w:szCs w:val="28"/>
          <w:rtl/>
        </w:rPr>
        <w:t>باشد؟</w:t>
      </w:r>
      <w:r w:rsidR="009D0387" w:rsidRPr="00984198">
        <w:rPr>
          <w:rFonts w:cs="B Lotus" w:hint="cs"/>
          <w:color w:val="000000"/>
          <w:sz w:val="28"/>
          <w:szCs w:val="28"/>
          <w:rtl/>
        </w:rPr>
        <w:t xml:space="preserve"> </w:t>
      </w:r>
    </w:p>
    <w:p w:rsidR="00C5413C" w:rsidRPr="00984198" w:rsidRDefault="009D0387" w:rsidP="009876CE">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می‌</w:t>
      </w:r>
      <w:r w:rsidR="00C5413C" w:rsidRPr="00984198">
        <w:rPr>
          <w:rFonts w:cs="B Lotus" w:hint="cs"/>
          <w:color w:val="000000"/>
          <w:sz w:val="28"/>
          <w:szCs w:val="28"/>
          <w:rtl/>
        </w:rPr>
        <w:t>گویم: طاغوت بر وزن و صیغه</w:t>
      </w:r>
      <w:r w:rsidR="00AC25A8" w:rsidRPr="00984198">
        <w:rPr>
          <w:rFonts w:cs="B Lotus" w:hint="cs"/>
          <w:color w:val="000000"/>
          <w:sz w:val="28"/>
          <w:szCs w:val="28"/>
          <w:rtl/>
        </w:rPr>
        <w:t xml:space="preserve">‌ی </w:t>
      </w:r>
      <w:r w:rsidR="00C5413C" w:rsidRPr="00984198">
        <w:rPr>
          <w:rFonts w:cs="B Lotus" w:hint="cs"/>
          <w:color w:val="000000"/>
          <w:sz w:val="28"/>
          <w:szCs w:val="28"/>
          <w:rtl/>
        </w:rPr>
        <w:t xml:space="preserve">(فُعَلُوت) به معنی ظلم و دشمنی و زیاده </w:t>
      </w:r>
      <w:r w:rsidR="009876CE">
        <w:rPr>
          <w:rFonts w:cs="B Lotus"/>
          <w:color w:val="000000"/>
          <w:sz w:val="28"/>
          <w:szCs w:val="28"/>
          <w:rtl/>
        </w:rPr>
        <w:softHyphen/>
      </w:r>
      <w:r w:rsidR="00C5413C" w:rsidRPr="00984198">
        <w:rPr>
          <w:rFonts w:cs="B Lotus" w:hint="cs"/>
          <w:color w:val="000000"/>
          <w:sz w:val="28"/>
          <w:szCs w:val="28"/>
          <w:rtl/>
        </w:rPr>
        <w:t>از حد</w:t>
      </w:r>
      <w:r w:rsidRPr="00984198">
        <w:rPr>
          <w:rFonts w:cs="B Lotus" w:hint="cs"/>
          <w:color w:val="000000"/>
          <w:sz w:val="28"/>
          <w:szCs w:val="28"/>
          <w:rtl/>
        </w:rPr>
        <w:t xml:space="preserve"> می‌</w:t>
      </w:r>
      <w:r w:rsidR="00C5413C" w:rsidRPr="00984198">
        <w:rPr>
          <w:rFonts w:cs="B Lotus" w:hint="cs"/>
          <w:color w:val="000000"/>
          <w:sz w:val="28"/>
          <w:szCs w:val="28"/>
          <w:rtl/>
        </w:rPr>
        <w:t>باشد</w:t>
      </w:r>
      <w:r w:rsidR="009876CE">
        <w:rPr>
          <w:rFonts w:cs="B Lotus" w:hint="cs"/>
          <w:color w:val="000000"/>
          <w:sz w:val="28"/>
          <w:szCs w:val="28"/>
          <w:rtl/>
        </w:rPr>
        <w:t xml:space="preserve"> </w:t>
      </w:r>
      <w:r w:rsidR="00C5413C" w:rsidRPr="00984198">
        <w:rPr>
          <w:rFonts w:cs="B Lotus" w:hint="cs"/>
          <w:color w:val="000000"/>
          <w:sz w:val="28"/>
          <w:szCs w:val="28"/>
          <w:rtl/>
        </w:rPr>
        <w:t>... هرکس (به شرطی</w:t>
      </w:r>
      <w:r w:rsidR="009876CE">
        <w:rPr>
          <w:rFonts w:cs="B Lotus" w:hint="cs"/>
          <w:color w:val="000000"/>
          <w:sz w:val="28"/>
          <w:szCs w:val="28"/>
          <w:rtl/>
        </w:rPr>
        <w:t xml:space="preserve"> که) ظلم و ستم و دشمنی او پایین</w:t>
      </w:r>
      <w:r w:rsidR="009876CE">
        <w:rPr>
          <w:rFonts w:cs="B Lotus"/>
          <w:color w:val="000000"/>
          <w:sz w:val="28"/>
          <w:szCs w:val="28"/>
          <w:rtl/>
        </w:rPr>
        <w:softHyphen/>
      </w:r>
      <w:r w:rsidR="00C5413C" w:rsidRPr="00984198">
        <w:rPr>
          <w:rFonts w:cs="B Lotus" w:hint="cs"/>
          <w:color w:val="000000"/>
          <w:sz w:val="28"/>
          <w:szCs w:val="28"/>
          <w:rtl/>
        </w:rPr>
        <w:t>تر از حد کفر اکبر باشد،</w:t>
      </w:r>
      <w:r w:rsidRPr="00984198">
        <w:rPr>
          <w:rFonts w:cs="B Lotus" w:hint="cs"/>
          <w:color w:val="000000"/>
          <w:sz w:val="28"/>
          <w:szCs w:val="28"/>
          <w:rtl/>
        </w:rPr>
        <w:t xml:space="preserve"> می‌</w:t>
      </w:r>
      <w:r w:rsidR="00C5413C" w:rsidRPr="00984198">
        <w:rPr>
          <w:rFonts w:cs="B Lotus" w:hint="cs"/>
          <w:color w:val="000000"/>
          <w:sz w:val="28"/>
          <w:szCs w:val="28"/>
          <w:rtl/>
        </w:rPr>
        <w:t>توان بر</w:t>
      </w:r>
      <w:r w:rsidR="009876CE">
        <w:rPr>
          <w:rFonts w:cs="B Lotus" w:hint="cs"/>
          <w:color w:val="000000"/>
          <w:sz w:val="28"/>
          <w:szCs w:val="28"/>
          <w:rtl/>
        </w:rPr>
        <w:t xml:space="preserve"> </w:t>
      </w:r>
      <w:r w:rsidR="00C5413C" w:rsidRPr="00984198">
        <w:rPr>
          <w:rFonts w:cs="B Lotus" w:hint="cs"/>
          <w:color w:val="000000"/>
          <w:sz w:val="28"/>
          <w:szCs w:val="28"/>
          <w:rtl/>
        </w:rPr>
        <w:t>اساس اعتبار معنایی و نشانه</w:t>
      </w:r>
      <w:r w:rsidRPr="00984198">
        <w:rPr>
          <w:rFonts w:cs="B Lotus" w:hint="cs"/>
          <w:color w:val="000000"/>
          <w:sz w:val="28"/>
          <w:szCs w:val="28"/>
          <w:rtl/>
        </w:rPr>
        <w:t xml:space="preserve">‌های </w:t>
      </w:r>
      <w:r w:rsidR="00C5413C" w:rsidRPr="00984198">
        <w:rPr>
          <w:rFonts w:cs="B Lotus" w:hint="cs"/>
          <w:color w:val="000000"/>
          <w:sz w:val="28"/>
          <w:szCs w:val="28"/>
          <w:rtl/>
        </w:rPr>
        <w:t>لغوی کلمه</w:t>
      </w:r>
      <w:r w:rsidR="00AC25A8" w:rsidRPr="00984198">
        <w:rPr>
          <w:rFonts w:cs="B Lotus" w:hint="cs"/>
          <w:color w:val="000000"/>
          <w:sz w:val="28"/>
          <w:szCs w:val="28"/>
          <w:rtl/>
        </w:rPr>
        <w:t xml:space="preserve">‌ی </w:t>
      </w:r>
      <w:r w:rsidR="00C5413C" w:rsidRPr="00984198">
        <w:rPr>
          <w:rFonts w:cs="B Lotus" w:hint="cs"/>
          <w:color w:val="000000"/>
          <w:sz w:val="28"/>
          <w:szCs w:val="28"/>
          <w:rtl/>
        </w:rPr>
        <w:t>طاغوت، که ظلم و ستم و دشمنی و تجاوز از حد است، بر او صفت طاغوت گذاشت</w:t>
      </w:r>
      <w:r w:rsidR="009876CE">
        <w:rPr>
          <w:rFonts w:cs="B Lotus" w:hint="cs"/>
          <w:color w:val="000000"/>
          <w:sz w:val="28"/>
          <w:szCs w:val="28"/>
          <w:rtl/>
        </w:rPr>
        <w:t xml:space="preserve"> </w:t>
      </w:r>
      <w:r w:rsidR="00C5413C" w:rsidRPr="00984198">
        <w:rPr>
          <w:rFonts w:cs="B Lotus" w:hint="cs"/>
          <w:color w:val="000000"/>
          <w:sz w:val="28"/>
          <w:szCs w:val="28"/>
          <w:rtl/>
        </w:rPr>
        <w:t>... آن گونه که بعضی از اهل سلف، صفت طاغوت یا طاغی (ستمگر) را بر حجاج</w:t>
      </w:r>
      <w:r w:rsidR="009876CE">
        <w:rPr>
          <w:rFonts w:cs="B Lotus" w:hint="cs"/>
          <w:color w:val="000000"/>
          <w:sz w:val="28"/>
          <w:szCs w:val="28"/>
          <w:rtl/>
        </w:rPr>
        <w:t xml:space="preserve"> بن یوسف و دیگران اطلاق نمودند </w:t>
      </w:r>
      <w:r w:rsidR="00C5413C" w:rsidRPr="00984198">
        <w:rPr>
          <w:rFonts w:cs="B Lotus" w:hint="cs"/>
          <w:color w:val="000000"/>
          <w:sz w:val="28"/>
          <w:szCs w:val="28"/>
          <w:rtl/>
        </w:rPr>
        <w:t>... و مرادشان (از اطلاق کلمه</w:t>
      </w:r>
      <w:r w:rsidR="00AC25A8" w:rsidRPr="00984198">
        <w:rPr>
          <w:rFonts w:cs="B Lotus" w:hint="cs"/>
          <w:color w:val="000000"/>
          <w:sz w:val="28"/>
          <w:szCs w:val="28"/>
          <w:rtl/>
        </w:rPr>
        <w:t xml:space="preserve">‌ی </w:t>
      </w:r>
      <w:r w:rsidR="00C5413C" w:rsidRPr="00984198">
        <w:rPr>
          <w:rFonts w:cs="B Lotus" w:hint="cs"/>
          <w:color w:val="000000"/>
          <w:sz w:val="28"/>
          <w:szCs w:val="28"/>
          <w:rtl/>
        </w:rPr>
        <w:t>طاغوت یا طاغی) معنی لغوی آن بوده که قبلاً بیان کردم و قصدشان از این کلمه، معنای کافر شدن و مورد پرستش قرار گرفتن به عنوان غیر</w:t>
      </w:r>
      <w:r w:rsidR="009876CE">
        <w:rPr>
          <w:rFonts w:cs="B Lotus" w:hint="cs"/>
          <w:color w:val="000000"/>
          <w:sz w:val="28"/>
          <w:szCs w:val="28"/>
          <w:rtl/>
        </w:rPr>
        <w:t>ا</w:t>
      </w:r>
      <w:r w:rsidR="00C5413C" w:rsidRPr="00984198">
        <w:rPr>
          <w:rFonts w:cs="B Lotus" w:hint="cs"/>
          <w:color w:val="000000"/>
          <w:sz w:val="28"/>
          <w:szCs w:val="28"/>
          <w:rtl/>
        </w:rPr>
        <w:t xml:space="preserve">لله نبوده است. </w:t>
      </w:r>
    </w:p>
    <w:p w:rsidR="00CC6F7E" w:rsidRPr="00984198" w:rsidRDefault="00C5413C" w:rsidP="009876CE">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اما اگر این ظلم و ستم و دشمنی صاحبش را به درجه</w:t>
      </w:r>
      <w:r w:rsidR="00AC25A8" w:rsidRPr="00984198">
        <w:rPr>
          <w:rFonts w:cs="B Lotus" w:hint="cs"/>
          <w:color w:val="000000"/>
          <w:sz w:val="28"/>
          <w:szCs w:val="28"/>
          <w:rtl/>
        </w:rPr>
        <w:t xml:space="preserve">‌ی </w:t>
      </w:r>
      <w:r w:rsidRPr="00984198">
        <w:rPr>
          <w:rFonts w:cs="B Lotus" w:hint="cs"/>
          <w:color w:val="000000"/>
          <w:sz w:val="28"/>
          <w:szCs w:val="28"/>
          <w:rtl/>
        </w:rPr>
        <w:t>کفر اکبر نسبت به الله متعال برساند، آن گاه صفت طاغوت به معنای اصطلا</w:t>
      </w:r>
      <w:r w:rsidR="009876CE">
        <w:rPr>
          <w:rFonts w:cs="B Lotus" w:hint="cs"/>
          <w:color w:val="000000"/>
          <w:sz w:val="28"/>
          <w:szCs w:val="28"/>
          <w:rtl/>
        </w:rPr>
        <w:t>حی آن که معبود شدن به عنوان غیر</w:t>
      </w:r>
      <w:r w:rsidRPr="00984198">
        <w:rPr>
          <w:rFonts w:cs="B Lotus" w:hint="cs"/>
          <w:color w:val="000000"/>
          <w:sz w:val="28"/>
          <w:szCs w:val="28"/>
          <w:rtl/>
        </w:rPr>
        <w:t>الله است و معنای لغوی آن که عداوت و تجاوز از حد می</w:t>
      </w:r>
      <w:r w:rsidRPr="00984198">
        <w:rPr>
          <w:rFonts w:cs="B Lotus" w:hint="cs"/>
          <w:color w:val="000000"/>
          <w:sz w:val="28"/>
          <w:szCs w:val="28"/>
          <w:cs/>
        </w:rPr>
        <w:t>‎</w:t>
      </w:r>
      <w:r w:rsidRPr="00984198">
        <w:rPr>
          <w:rFonts w:cs="B Lotus" w:hint="cs"/>
          <w:color w:val="000000"/>
          <w:sz w:val="28"/>
          <w:szCs w:val="28"/>
          <w:rtl/>
        </w:rPr>
        <w:t>باشد بر او اطلاق</w:t>
      </w:r>
      <w:r w:rsidR="009D0387" w:rsidRPr="00984198">
        <w:rPr>
          <w:rFonts w:cs="B Lotus" w:hint="cs"/>
          <w:color w:val="000000"/>
          <w:sz w:val="28"/>
          <w:szCs w:val="28"/>
          <w:rtl/>
        </w:rPr>
        <w:t xml:space="preserve"> می‌</w:t>
      </w:r>
      <w:r w:rsidRPr="00984198">
        <w:rPr>
          <w:rFonts w:cs="B Lotus" w:hint="cs"/>
          <w:color w:val="000000"/>
          <w:sz w:val="28"/>
          <w:szCs w:val="28"/>
          <w:rtl/>
        </w:rPr>
        <w:t>شود (و هر دو معنا منظور</w:t>
      </w:r>
      <w:r w:rsidR="009D0387" w:rsidRPr="00984198">
        <w:rPr>
          <w:rFonts w:cs="B Lotus" w:hint="cs"/>
          <w:color w:val="000000"/>
          <w:sz w:val="28"/>
          <w:szCs w:val="28"/>
          <w:rtl/>
        </w:rPr>
        <w:t xml:space="preserve"> می‌</w:t>
      </w:r>
      <w:r w:rsidRPr="00984198">
        <w:rPr>
          <w:rFonts w:cs="B Lotus" w:hint="cs"/>
          <w:color w:val="000000"/>
          <w:sz w:val="28"/>
          <w:szCs w:val="28"/>
          <w:rtl/>
        </w:rPr>
        <w:t>گردد) و برای تشخیص دو طاغوت نام برده (ظالم یا کافر) در هنگام مطالعه و شنیدن</w:t>
      </w:r>
      <w:r w:rsidR="003904FB" w:rsidRPr="00984198">
        <w:rPr>
          <w:rFonts w:cs="B Lotus" w:hint="cs"/>
          <w:color w:val="000000"/>
          <w:sz w:val="28"/>
          <w:szCs w:val="28"/>
          <w:rtl/>
        </w:rPr>
        <w:t xml:space="preserve"> کتاب‌های</w:t>
      </w:r>
      <w:r w:rsidR="009D0387" w:rsidRPr="00984198">
        <w:rPr>
          <w:rFonts w:cs="B Lotus" w:hint="cs"/>
          <w:color w:val="000000"/>
          <w:sz w:val="28"/>
          <w:szCs w:val="28"/>
          <w:rtl/>
        </w:rPr>
        <w:t xml:space="preserve"> </w:t>
      </w:r>
      <w:r w:rsidRPr="00984198">
        <w:rPr>
          <w:rFonts w:cs="B Lotus" w:hint="cs"/>
          <w:color w:val="000000"/>
          <w:sz w:val="28"/>
          <w:szCs w:val="28"/>
          <w:rtl/>
        </w:rPr>
        <w:t>اهل علم، به ناچار باید به تمامی نظم و ترتیب کلام و قرائن موجود در آن، که (یکی از دو) نوع طاغوت مورد نظر را مشخص</w:t>
      </w:r>
      <w:r w:rsidR="009D0387" w:rsidRPr="00984198">
        <w:rPr>
          <w:rFonts w:cs="B Lotus" w:hint="cs"/>
          <w:color w:val="000000"/>
          <w:sz w:val="28"/>
          <w:szCs w:val="28"/>
          <w:rtl/>
        </w:rPr>
        <w:t xml:space="preserve"> می‌</w:t>
      </w:r>
      <w:r w:rsidRPr="00984198">
        <w:rPr>
          <w:rFonts w:cs="B Lotus" w:hint="cs"/>
          <w:color w:val="000000"/>
          <w:sz w:val="28"/>
          <w:szCs w:val="28"/>
          <w:rtl/>
        </w:rPr>
        <w:t>کنند، توجه کرد. اما من در مورد کلمه</w:t>
      </w:r>
      <w:r w:rsidR="00AC25A8" w:rsidRPr="00984198">
        <w:rPr>
          <w:rFonts w:cs="B Lotus" w:hint="cs"/>
          <w:color w:val="000000"/>
          <w:sz w:val="28"/>
          <w:szCs w:val="28"/>
          <w:rtl/>
        </w:rPr>
        <w:t xml:space="preserve">‌ی </w:t>
      </w:r>
      <w:r w:rsidRPr="00984198">
        <w:rPr>
          <w:rFonts w:cs="B Lotus" w:hint="cs"/>
          <w:color w:val="000000"/>
          <w:sz w:val="28"/>
          <w:szCs w:val="28"/>
          <w:rtl/>
        </w:rPr>
        <w:t xml:space="preserve">«طاغوت» در قرآن کریم و سنت رسول الله </w:t>
      </w:r>
      <w:r w:rsidR="009876CE">
        <w:rPr>
          <w:rFonts w:ascii="Arial" w:hAnsi="Arial" w:cs="CTraditional Arabic" w:hint="cs"/>
          <w:sz w:val="28"/>
          <w:szCs w:val="28"/>
          <w:rtl/>
        </w:rPr>
        <w:t>ح</w:t>
      </w:r>
      <w:r w:rsidRPr="00984198">
        <w:rPr>
          <w:rFonts w:cs="B Lotus" w:hint="cs"/>
          <w:color w:val="000000"/>
          <w:sz w:val="28"/>
          <w:szCs w:val="28"/>
          <w:rtl/>
        </w:rPr>
        <w:t xml:space="preserve"> تحقیق و جست و جو نمودم و به این نتیجه رسیدم که همه</w:t>
      </w:r>
      <w:r w:rsidR="00AC25A8" w:rsidRPr="00984198">
        <w:rPr>
          <w:rFonts w:cs="B Lotus" w:hint="cs"/>
          <w:color w:val="000000"/>
          <w:sz w:val="28"/>
          <w:szCs w:val="28"/>
          <w:rtl/>
        </w:rPr>
        <w:t>‌ی</w:t>
      </w:r>
      <w:r w:rsidR="009D0387" w:rsidRPr="00984198">
        <w:rPr>
          <w:rFonts w:cs="B Lotus" w:hint="cs"/>
          <w:color w:val="000000"/>
          <w:sz w:val="28"/>
          <w:szCs w:val="28"/>
          <w:rtl/>
        </w:rPr>
        <w:t xml:space="preserve"> آن‌ها </w:t>
      </w:r>
      <w:r w:rsidRPr="00984198">
        <w:rPr>
          <w:rFonts w:cs="B Lotus" w:hint="cs"/>
          <w:color w:val="000000"/>
          <w:sz w:val="28"/>
          <w:szCs w:val="28"/>
          <w:rtl/>
        </w:rPr>
        <w:t>به معنای ط</w:t>
      </w:r>
      <w:r w:rsidR="009876CE">
        <w:rPr>
          <w:rFonts w:cs="B Lotus" w:hint="cs"/>
          <w:color w:val="000000"/>
          <w:sz w:val="28"/>
          <w:szCs w:val="28"/>
          <w:rtl/>
        </w:rPr>
        <w:t>اغوت «کافر» آمده است که مردم آن</w:t>
      </w:r>
      <w:r w:rsidR="009876CE">
        <w:rPr>
          <w:rFonts w:cs="B Lotus"/>
          <w:color w:val="000000"/>
          <w:sz w:val="28"/>
          <w:szCs w:val="28"/>
          <w:rtl/>
        </w:rPr>
        <w:softHyphen/>
      </w:r>
      <w:r w:rsidR="009876CE">
        <w:rPr>
          <w:rFonts w:cs="B Lotus" w:hint="cs"/>
          <w:color w:val="000000"/>
          <w:sz w:val="28"/>
          <w:szCs w:val="28"/>
          <w:rtl/>
        </w:rPr>
        <w:t>را به عنوان غیر</w:t>
      </w:r>
      <w:r w:rsidRPr="00984198">
        <w:rPr>
          <w:rFonts w:cs="B Lotus" w:hint="cs"/>
          <w:color w:val="000000"/>
          <w:sz w:val="28"/>
          <w:szCs w:val="28"/>
          <w:rtl/>
        </w:rPr>
        <w:t>الله پرستش</w:t>
      </w:r>
      <w:r w:rsidR="009D0387" w:rsidRPr="00984198">
        <w:rPr>
          <w:rFonts w:cs="B Lotus" w:hint="cs"/>
          <w:color w:val="000000"/>
          <w:sz w:val="28"/>
          <w:szCs w:val="28"/>
          <w:rtl/>
        </w:rPr>
        <w:t xml:space="preserve"> می‌</w:t>
      </w:r>
      <w:r w:rsidR="009876CE">
        <w:rPr>
          <w:rFonts w:cs="B Lotus" w:hint="cs"/>
          <w:color w:val="000000"/>
          <w:sz w:val="28"/>
          <w:szCs w:val="28"/>
          <w:rtl/>
        </w:rPr>
        <w:t>کنند</w:t>
      </w:r>
      <w:r w:rsidRPr="00984198">
        <w:rPr>
          <w:rFonts w:cs="B Lotus" w:hint="cs"/>
          <w:color w:val="000000"/>
          <w:sz w:val="28"/>
          <w:szCs w:val="28"/>
          <w:rtl/>
        </w:rPr>
        <w:t>... و الله متعال به آن داناتر است.</w:t>
      </w:r>
    </w:p>
    <w:p w:rsidR="00CC6F7E" w:rsidRPr="00984198" w:rsidRDefault="00CC6F7E" w:rsidP="00CC6F7E">
      <w:pPr>
        <w:pStyle w:val="NormalWeb"/>
        <w:bidi/>
        <w:spacing w:before="0" w:beforeAutospacing="0" w:after="0" w:afterAutospacing="0"/>
        <w:ind w:firstLine="284"/>
        <w:jc w:val="both"/>
        <w:rPr>
          <w:rFonts w:cs="B Lotus"/>
          <w:color w:val="000000"/>
          <w:sz w:val="28"/>
          <w:szCs w:val="28"/>
          <w:rtl/>
        </w:rPr>
        <w:sectPr w:rsidR="00CC6F7E" w:rsidRPr="00984198" w:rsidSect="0093480F">
          <w:headerReference w:type="default" r:id="rId31"/>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414987" w:rsidRDefault="00C5413C" w:rsidP="00CC6F7E">
      <w:pPr>
        <w:pStyle w:val="a"/>
        <w:rPr>
          <w:rtl/>
        </w:rPr>
      </w:pPr>
      <w:bookmarkStart w:id="74" w:name="_Toc418616853"/>
      <w:r w:rsidRPr="00414987">
        <w:rPr>
          <w:rFonts w:hint="cs"/>
          <w:rtl/>
        </w:rPr>
        <w:t>مبحث دهم:</w:t>
      </w:r>
      <w:r w:rsidR="00CC6F7E">
        <w:rPr>
          <w:rtl/>
        </w:rPr>
        <w:br/>
      </w:r>
      <w:r w:rsidRPr="005425D9">
        <w:rPr>
          <w:rFonts w:hint="cs"/>
          <w:rtl/>
        </w:rPr>
        <w:t>شرط وفات یافتن بر کلمه</w:t>
      </w:r>
      <w:r w:rsidR="00AC25A8" w:rsidRPr="005425D9">
        <w:rPr>
          <w:rFonts w:hint="cs"/>
          <w:rtl/>
        </w:rPr>
        <w:t xml:space="preserve">‌ی </w:t>
      </w:r>
      <w:r w:rsidRPr="005425D9">
        <w:rPr>
          <w:rFonts w:hint="cs"/>
          <w:rtl/>
        </w:rPr>
        <w:t>«</w:t>
      </w:r>
      <w:r w:rsidR="00F64452" w:rsidRPr="005425D9">
        <w:rPr>
          <w:rFonts w:hint="cs"/>
          <w:rtl/>
        </w:rPr>
        <w:t>لا إله إلا الله</w:t>
      </w:r>
      <w:r w:rsidRPr="005425D9">
        <w:rPr>
          <w:rFonts w:hint="cs"/>
          <w:rtl/>
        </w:rPr>
        <w:t>»</w:t>
      </w:r>
      <w:r w:rsidRPr="00CC6F7E">
        <w:rPr>
          <w:rStyle w:val="FootnoteReference"/>
          <w:rFonts w:cs="B Nazanin"/>
          <w:b w:val="0"/>
          <w:bCs w:val="0"/>
          <w:color w:val="000000"/>
          <w:sz w:val="28"/>
          <w:szCs w:val="28"/>
          <w:rtl/>
        </w:rPr>
        <w:footnoteReference w:id="341"/>
      </w:r>
      <w:bookmarkEnd w:id="74"/>
      <w:r w:rsidRPr="00414987">
        <w:rPr>
          <w:rFonts w:hint="cs"/>
          <w:rtl/>
        </w:rPr>
        <w:t xml:space="preserve"> </w:t>
      </w:r>
    </w:p>
    <w:p w:rsidR="00C5413C" w:rsidRPr="00984198" w:rsidRDefault="00C5413C" w:rsidP="009876CE">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بعد از ذکر تمام آن شرط</w:t>
      </w:r>
      <w:r w:rsidR="009D0387" w:rsidRPr="00984198">
        <w:rPr>
          <w:rFonts w:cs="B Lotus" w:hint="cs"/>
          <w:color w:val="000000"/>
          <w:sz w:val="28"/>
          <w:szCs w:val="28"/>
          <w:rtl/>
        </w:rPr>
        <w:t>‌ها،</w:t>
      </w:r>
      <w:r w:rsidRPr="00984198">
        <w:rPr>
          <w:rFonts w:cs="B Lotus" w:hint="cs"/>
          <w:color w:val="000000"/>
          <w:sz w:val="28"/>
          <w:szCs w:val="28"/>
          <w:rtl/>
        </w:rPr>
        <w:t xml:space="preserve"> لازم است که انسان بر</w:t>
      </w:r>
      <w:r w:rsidR="009D0387" w:rsidRPr="00984198">
        <w:rPr>
          <w:rFonts w:cs="B Lotus" w:hint="cs"/>
          <w:color w:val="000000"/>
          <w:sz w:val="28"/>
          <w:szCs w:val="28"/>
          <w:rtl/>
        </w:rPr>
        <w:t xml:space="preserve"> آن‌ها </w:t>
      </w:r>
      <w:r w:rsidRPr="00984198">
        <w:rPr>
          <w:rFonts w:cs="B Lotus" w:hint="cs"/>
          <w:color w:val="000000"/>
          <w:sz w:val="28"/>
          <w:szCs w:val="28"/>
          <w:rtl/>
        </w:rPr>
        <w:t>بمیرد تا کلمه</w:t>
      </w:r>
      <w:r w:rsidRPr="00984198">
        <w:rPr>
          <w:rFonts w:cs="B Lotus" w:hint="cs"/>
          <w:color w:val="000000"/>
          <w:sz w:val="28"/>
          <w:szCs w:val="28"/>
          <w:cs/>
        </w:rPr>
        <w:t>‎</w:t>
      </w:r>
      <w:r w:rsidRPr="00984198">
        <w:rPr>
          <w:rFonts w:cs="B Lotus" w:hint="cs"/>
          <w:color w:val="000000"/>
          <w:sz w:val="28"/>
          <w:szCs w:val="28"/>
          <w:rtl/>
        </w:rPr>
        <w:t xml:space="preserve">ی </w:t>
      </w:r>
      <w:r w:rsidR="0093109F" w:rsidRPr="00984198">
        <w:rPr>
          <w:rFonts w:cs="B Lotus" w:hint="cs"/>
          <w:color w:val="000000"/>
          <w:sz w:val="28"/>
          <w:szCs w:val="28"/>
          <w:rtl/>
        </w:rPr>
        <w:t>«</w:t>
      </w:r>
      <w:r w:rsidR="00F64452" w:rsidRPr="00F64452">
        <w:rPr>
          <w:rFonts w:cs="mylotus" w:hint="cs"/>
          <w:color w:val="000000"/>
          <w:sz w:val="28"/>
          <w:szCs w:val="28"/>
          <w:rtl/>
        </w:rPr>
        <w:t>لا</w:t>
      </w:r>
      <w:r w:rsidR="009876CE">
        <w:rPr>
          <w:rFonts w:cs="mylotus" w:hint="cs"/>
          <w:color w:val="000000"/>
          <w:sz w:val="28"/>
          <w:szCs w:val="28"/>
          <w:rtl/>
        </w:rPr>
        <w:t>إله إلا</w:t>
      </w:r>
      <w:r w:rsidR="00F64452" w:rsidRPr="00F64452">
        <w:rPr>
          <w:rFonts w:cs="mylotus" w:hint="cs"/>
          <w:color w:val="000000"/>
          <w:sz w:val="28"/>
          <w:szCs w:val="28"/>
          <w:rtl/>
        </w:rPr>
        <w:t>الله</w:t>
      </w:r>
      <w:r w:rsidR="0093109F" w:rsidRPr="00984198">
        <w:rPr>
          <w:rFonts w:cs="B Lotus" w:hint="cs"/>
          <w:color w:val="000000"/>
          <w:sz w:val="28"/>
          <w:szCs w:val="28"/>
          <w:rtl/>
        </w:rPr>
        <w:t>»</w:t>
      </w:r>
      <w:r w:rsidRPr="00984198">
        <w:rPr>
          <w:rFonts w:cs="B Lotus" w:hint="cs"/>
          <w:color w:val="000000"/>
          <w:sz w:val="28"/>
          <w:szCs w:val="28"/>
          <w:rtl/>
        </w:rPr>
        <w:t xml:space="preserve"> به او نفع برساند و اگر بر خلاف کلمه</w:t>
      </w:r>
      <w:r w:rsidR="00AC25A8" w:rsidRPr="00984198">
        <w:rPr>
          <w:rFonts w:cs="B Lotus" w:hint="cs"/>
          <w:color w:val="000000"/>
          <w:sz w:val="28"/>
          <w:szCs w:val="28"/>
          <w:rtl/>
        </w:rPr>
        <w:t xml:space="preserve">‌ی </w:t>
      </w:r>
      <w:r w:rsidRPr="00984198">
        <w:rPr>
          <w:rFonts w:cs="B Lotus" w:hint="cs"/>
          <w:color w:val="000000"/>
          <w:sz w:val="28"/>
          <w:szCs w:val="28"/>
          <w:rtl/>
        </w:rPr>
        <w:t>توحید که شرک و کفر است، بمیرد؛ تمامی شروط سابق و یا انجام طاعات و عبادات دیگر به او سودی</w:t>
      </w:r>
      <w:r w:rsidR="009D0387" w:rsidRPr="00984198">
        <w:rPr>
          <w:rFonts w:cs="B Lotus" w:hint="cs"/>
          <w:color w:val="000000"/>
          <w:sz w:val="28"/>
          <w:szCs w:val="28"/>
          <w:rtl/>
        </w:rPr>
        <w:t xml:space="preserve"> نمی‌</w:t>
      </w:r>
      <w:r w:rsidR="009876CE">
        <w:rPr>
          <w:rFonts w:cs="B Lotus" w:hint="cs"/>
          <w:color w:val="000000"/>
          <w:sz w:val="28"/>
          <w:szCs w:val="28"/>
          <w:rtl/>
        </w:rPr>
        <w:t xml:space="preserve">رساند </w:t>
      </w:r>
      <w:r w:rsidRPr="00984198">
        <w:rPr>
          <w:rFonts w:cs="B Lotus" w:hint="cs"/>
          <w:color w:val="000000"/>
          <w:sz w:val="28"/>
          <w:szCs w:val="28"/>
          <w:rtl/>
        </w:rPr>
        <w:t>... چون برای انسان، ملاک تنها سرانجام و خاتمه</w:t>
      </w:r>
      <w:r w:rsidR="00AC25A8" w:rsidRPr="00984198">
        <w:rPr>
          <w:rFonts w:cs="B Lotus" w:hint="cs"/>
          <w:color w:val="000000"/>
          <w:sz w:val="28"/>
          <w:szCs w:val="28"/>
          <w:rtl/>
        </w:rPr>
        <w:t xml:space="preserve">‌ی </w:t>
      </w:r>
      <w:r w:rsidRPr="00984198">
        <w:rPr>
          <w:rFonts w:cs="B Lotus" w:hint="cs"/>
          <w:color w:val="000000"/>
          <w:sz w:val="28"/>
          <w:szCs w:val="28"/>
          <w:rtl/>
        </w:rPr>
        <w:t xml:space="preserve">کار است. </w:t>
      </w:r>
    </w:p>
    <w:p w:rsidR="00C5413C" w:rsidRPr="00984198" w:rsidRDefault="00C5413C" w:rsidP="00C80182">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پس اگر خاتمه</w:t>
      </w:r>
      <w:r w:rsidR="00AC25A8" w:rsidRPr="00984198">
        <w:rPr>
          <w:rFonts w:cs="B Lotus" w:hint="cs"/>
          <w:color w:val="000000"/>
          <w:sz w:val="28"/>
          <w:szCs w:val="28"/>
          <w:rtl/>
        </w:rPr>
        <w:t xml:space="preserve">‌ی </w:t>
      </w:r>
      <w:r w:rsidRPr="00984198">
        <w:rPr>
          <w:rFonts w:cs="B Lotus" w:hint="cs"/>
          <w:color w:val="000000"/>
          <w:sz w:val="28"/>
          <w:szCs w:val="28"/>
          <w:rtl/>
        </w:rPr>
        <w:t>او به توحید باشد، از اهل بهشت و نجات است، اگرچه از قبل هم، عمل زشت زیادی از او سر زده باشد و اگر خاتمه و عاقبت او شرک و کفر باشد و بر آن هم بمیرد، هلاک</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گردد و از اهل جهنم خواهد بود، هر چند که از قبل هم عمل نیک زیادی انجام داده باشد. </w:t>
      </w:r>
    </w:p>
    <w:p w:rsidR="00C5413C" w:rsidRPr="00672716" w:rsidRDefault="00C5413C" w:rsidP="00672716">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الله متعال</w:t>
      </w:r>
      <w:r w:rsidR="009D0387" w:rsidRPr="00984198">
        <w:rPr>
          <w:rFonts w:cs="B Lotus" w:hint="cs"/>
          <w:color w:val="000000"/>
          <w:sz w:val="28"/>
          <w:szCs w:val="28"/>
          <w:rtl/>
        </w:rPr>
        <w:t xml:space="preserve"> می‌</w:t>
      </w:r>
      <w:r w:rsidRPr="00984198">
        <w:rPr>
          <w:rFonts w:cs="B Lotus" w:hint="cs"/>
          <w:color w:val="000000"/>
          <w:sz w:val="28"/>
          <w:szCs w:val="28"/>
          <w:rtl/>
        </w:rPr>
        <w:t>فرماید:</w:t>
      </w:r>
      <w:r w:rsidR="0093109F" w:rsidRPr="00984198">
        <w:rPr>
          <w:rFonts w:cs="B Lotus" w:hint="cs"/>
          <w:color w:val="000000"/>
          <w:sz w:val="28"/>
          <w:szCs w:val="28"/>
          <w:rtl/>
        </w:rPr>
        <w:t xml:space="preserve"> </w:t>
      </w:r>
      <w:r w:rsidR="0093109F" w:rsidRPr="0093109F">
        <w:rPr>
          <w:rFonts w:ascii="Traditional Arabic" w:hAnsi="Traditional Arabic" w:cs="Traditional Arabic"/>
          <w:smallCaps/>
          <w:sz w:val="28"/>
          <w:szCs w:val="28"/>
          <w:rtl/>
        </w:rPr>
        <w:t>﴿</w:t>
      </w:r>
      <w:r w:rsidR="00672716">
        <w:rPr>
          <w:rFonts w:ascii="KFGQPC Uthmanic Script HAFS" w:hAnsi="KFGQPC Uthmanic Script HAFS" w:cs="KFGQPC Uthmanic Script HAFS"/>
          <w:sz w:val="28"/>
          <w:szCs w:val="28"/>
          <w:rtl/>
        </w:rPr>
        <w:t>وَمَن يَرۡتَدِدۡ مِنكُمۡ عَن دِينِهِ</w:t>
      </w:r>
      <w:r w:rsidR="00672716">
        <w:rPr>
          <w:rFonts w:ascii="KFGQPC Uthmanic Script HAFS" w:hAnsi="KFGQPC Uthmanic Script HAFS" w:cs="KFGQPC Uthmanic Script HAFS" w:hint="cs"/>
          <w:sz w:val="28"/>
          <w:szCs w:val="28"/>
          <w:rtl/>
        </w:rPr>
        <w:t>ۦ</w:t>
      </w:r>
      <w:r w:rsidR="00672716">
        <w:rPr>
          <w:rFonts w:ascii="KFGQPC Uthmanic Script HAFS" w:hAnsi="KFGQPC Uthmanic Script HAFS" w:cs="KFGQPC Uthmanic Script HAFS"/>
          <w:sz w:val="28"/>
          <w:szCs w:val="28"/>
          <w:rtl/>
        </w:rPr>
        <w:t xml:space="preserve"> فَيَمُتۡ وَهُوَ كَافِرٞ فَأُوْلَٰٓئِكَ حَبِطَتۡ أَعۡمَٰلُهُمۡ فِي </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لدُّنۡيَا</w:t>
      </w:r>
      <w:r w:rsidR="00672716">
        <w:rPr>
          <w:rFonts w:ascii="KFGQPC Uthmanic Script HAFS" w:hAnsi="KFGQPC Uthmanic Script HAFS" w:cs="KFGQPC Uthmanic Script HAFS"/>
          <w:sz w:val="28"/>
          <w:szCs w:val="28"/>
          <w:rtl/>
        </w:rPr>
        <w:t xml:space="preserve"> وَ</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لۡأٓخِرَةِۖ</w:t>
      </w:r>
      <w:r w:rsidR="00672716">
        <w:rPr>
          <w:rFonts w:ascii="KFGQPC Uthmanic Script HAFS" w:hAnsi="KFGQPC Uthmanic Script HAFS" w:cs="KFGQPC Uthmanic Script HAFS"/>
          <w:sz w:val="28"/>
          <w:szCs w:val="28"/>
          <w:rtl/>
        </w:rPr>
        <w:t xml:space="preserve"> وَأُوْلَٰٓئِكَ أَصۡحَٰبُ </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لنَّارِۖ</w:t>
      </w:r>
      <w:r w:rsidR="00672716">
        <w:rPr>
          <w:rFonts w:ascii="KFGQPC Uthmanic Script HAFS" w:hAnsi="KFGQPC Uthmanic Script HAFS" w:cs="KFGQPC Uthmanic Script HAFS"/>
          <w:sz w:val="28"/>
          <w:szCs w:val="28"/>
          <w:rtl/>
        </w:rPr>
        <w:t xml:space="preserve"> هُمۡ فِيهَا</w:t>
      </w:r>
      <w:r w:rsidR="00672716">
        <w:rPr>
          <w:rFonts w:ascii="KFGQPC Uthmanic Script HAFS" w:hAnsi="KFGQPC Uthmanic Script HAFS" w:cs="KFGQPC Uthmanic Script HAFS"/>
          <w:sz w:val="28"/>
          <w:szCs w:val="28"/>
        </w:rPr>
        <w:t xml:space="preserve"> </w:t>
      </w:r>
      <w:r w:rsidR="00672716">
        <w:rPr>
          <w:rFonts w:ascii="KFGQPC Uthmanic Script HAFS" w:hAnsi="KFGQPC Uthmanic Script HAFS" w:cs="KFGQPC Uthmanic Script HAFS"/>
          <w:sz w:val="28"/>
          <w:szCs w:val="28"/>
          <w:rtl/>
        </w:rPr>
        <w:t>خَٰلِدُونَ ٢١٧</w:t>
      </w:r>
      <w:r w:rsidR="0093109F" w:rsidRPr="0093109F">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البقرة: 217</w:t>
      </w:r>
      <w:r w:rsidR="0093109F" w:rsidRPr="007808E5">
        <w:rPr>
          <w:rFonts w:ascii="mylotus" w:hAnsi="mylotus" w:cs="mylotus"/>
          <w:smallCaps/>
          <w:rtl/>
          <w:lang w:bidi="ar-SA"/>
        </w:rPr>
        <w:t>]</w:t>
      </w:r>
      <w:r w:rsidRPr="00984198">
        <w:rPr>
          <w:rFonts w:cs="B Lotus" w:hint="cs"/>
          <w:color w:val="000000"/>
          <w:sz w:val="28"/>
          <w:szCs w:val="28"/>
          <w:rtl/>
        </w:rPr>
        <w:t xml:space="preserve"> </w:t>
      </w:r>
      <w:r w:rsidR="005425D9">
        <w:rPr>
          <w:rFonts w:cs="B Lotus" w:hint="cs"/>
          <w:color w:val="000000"/>
          <w:sz w:val="28"/>
          <w:szCs w:val="28"/>
          <w:rtl/>
        </w:rPr>
        <w:t>«</w:t>
      </w:r>
      <w:r w:rsidR="009876CE">
        <w:rPr>
          <w:rFonts w:cs="B Lotus" w:hint="cs"/>
          <w:color w:val="000000"/>
          <w:sz w:val="28"/>
          <w:szCs w:val="28"/>
          <w:rtl/>
        </w:rPr>
        <w:t>هر</w:t>
      </w:r>
      <w:r w:rsidRPr="00984198">
        <w:rPr>
          <w:rFonts w:cs="B Lotus" w:hint="cs"/>
          <w:color w:val="000000"/>
          <w:sz w:val="28"/>
          <w:szCs w:val="28"/>
          <w:rtl/>
        </w:rPr>
        <w:t>کس از ما از آیین خود برگردد و در حال کفر بمیرد، چنین کسانی اعمال</w:t>
      </w:r>
      <w:r w:rsidR="009876CE">
        <w:rPr>
          <w:rFonts w:cs="B Lotus"/>
          <w:color w:val="000000"/>
          <w:sz w:val="28"/>
          <w:szCs w:val="28"/>
          <w:rtl/>
        </w:rPr>
        <w:softHyphen/>
      </w:r>
      <w:r w:rsidRPr="00984198">
        <w:rPr>
          <w:rFonts w:cs="B Lotus" w:hint="cs"/>
          <w:color w:val="000000"/>
          <w:sz w:val="28"/>
          <w:szCs w:val="28"/>
          <w:rtl/>
        </w:rPr>
        <w:t>شان در دنیا و آخرت بر باد</w:t>
      </w:r>
      <w:r w:rsidR="009D0387" w:rsidRPr="00984198">
        <w:rPr>
          <w:rFonts w:cs="B Lotus" w:hint="cs"/>
          <w:color w:val="000000"/>
          <w:sz w:val="28"/>
          <w:szCs w:val="28"/>
          <w:rtl/>
        </w:rPr>
        <w:t xml:space="preserve"> می‌</w:t>
      </w:r>
      <w:r w:rsidRPr="00984198">
        <w:rPr>
          <w:rFonts w:cs="B Lotus" w:hint="cs"/>
          <w:color w:val="000000"/>
          <w:sz w:val="28"/>
          <w:szCs w:val="28"/>
          <w:rtl/>
        </w:rPr>
        <w:t>رود و ایشان یاران آتش (دوزخ)</w:t>
      </w:r>
      <w:r w:rsidR="009D0387" w:rsidRPr="00984198">
        <w:rPr>
          <w:rFonts w:cs="B Lotus" w:hint="cs"/>
          <w:color w:val="000000"/>
          <w:sz w:val="28"/>
          <w:szCs w:val="28"/>
          <w:rtl/>
        </w:rPr>
        <w:t xml:space="preserve"> می‌</w:t>
      </w:r>
      <w:r w:rsidRPr="00984198">
        <w:rPr>
          <w:rFonts w:cs="B Lotus" w:hint="cs"/>
          <w:color w:val="000000"/>
          <w:sz w:val="28"/>
          <w:szCs w:val="28"/>
          <w:rtl/>
        </w:rPr>
        <w:t>باشند و در آن جاویدان</w:t>
      </w:r>
      <w:r w:rsidR="009D0387" w:rsidRPr="00984198">
        <w:rPr>
          <w:rFonts w:cs="B Lotus" w:hint="cs"/>
          <w:color w:val="000000"/>
          <w:sz w:val="28"/>
          <w:szCs w:val="28"/>
          <w:rtl/>
        </w:rPr>
        <w:t xml:space="preserve"> می‌</w:t>
      </w:r>
      <w:r w:rsidRPr="00984198">
        <w:rPr>
          <w:rFonts w:cs="B Lotus" w:hint="cs"/>
          <w:color w:val="000000"/>
          <w:sz w:val="28"/>
          <w:szCs w:val="28"/>
          <w:rtl/>
        </w:rPr>
        <w:t>مانند</w:t>
      </w:r>
      <w:r w:rsidR="005425D9">
        <w:rPr>
          <w:rFonts w:cs="B Lotus" w:hint="cs"/>
          <w:color w:val="000000"/>
          <w:sz w:val="28"/>
          <w:szCs w:val="28"/>
          <w:rtl/>
        </w:rPr>
        <w:t>»</w:t>
      </w:r>
      <w:r w:rsidRPr="00984198">
        <w:rPr>
          <w:rFonts w:cs="B Lotus" w:hint="cs"/>
          <w:color w:val="000000"/>
          <w:sz w:val="28"/>
          <w:szCs w:val="28"/>
          <w:rtl/>
        </w:rPr>
        <w:t>.</w:t>
      </w:r>
    </w:p>
    <w:p w:rsidR="00C5413C" w:rsidRPr="00672716" w:rsidRDefault="00C5413C" w:rsidP="005425D9">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و الله متعال</w:t>
      </w:r>
      <w:r w:rsidR="009D0387" w:rsidRPr="00984198">
        <w:rPr>
          <w:rFonts w:cs="B Lotus" w:hint="cs"/>
          <w:color w:val="000000"/>
          <w:sz w:val="28"/>
          <w:szCs w:val="28"/>
          <w:rtl/>
        </w:rPr>
        <w:t xml:space="preserve"> می‌</w:t>
      </w:r>
      <w:r w:rsidRPr="00984198">
        <w:rPr>
          <w:rFonts w:cs="B Lotus" w:hint="cs"/>
          <w:color w:val="000000"/>
          <w:sz w:val="28"/>
          <w:szCs w:val="28"/>
          <w:rtl/>
        </w:rPr>
        <w:t>فرماید:</w:t>
      </w:r>
      <w:r w:rsidR="0093109F" w:rsidRPr="00984198">
        <w:rPr>
          <w:rFonts w:cs="B Lotus" w:hint="cs"/>
          <w:color w:val="000000"/>
          <w:sz w:val="28"/>
          <w:szCs w:val="28"/>
          <w:rtl/>
        </w:rPr>
        <w:t xml:space="preserve"> </w:t>
      </w:r>
      <w:r w:rsidR="0093109F" w:rsidRPr="0093109F">
        <w:rPr>
          <w:rFonts w:ascii="Traditional Arabic" w:hAnsi="Traditional Arabic" w:cs="Traditional Arabic"/>
          <w:smallCaps/>
          <w:sz w:val="28"/>
          <w:szCs w:val="28"/>
          <w:rtl/>
        </w:rPr>
        <w:t>﴿</w:t>
      </w:r>
      <w:r w:rsidR="00672716">
        <w:rPr>
          <w:rFonts w:ascii="KFGQPC Uthmanic Script HAFS" w:hAnsi="KFGQPC Uthmanic Script HAFS" w:cs="KFGQPC Uthmanic Script HAFS" w:hint="eastAsia"/>
          <w:sz w:val="28"/>
          <w:szCs w:val="28"/>
          <w:rtl/>
        </w:rPr>
        <w:t>إِنَّ</w:t>
      </w:r>
      <w:r w:rsidR="00672716">
        <w:rPr>
          <w:rFonts w:ascii="KFGQPC Uthmanic Script HAFS" w:hAnsi="KFGQPC Uthmanic Script HAFS" w:cs="KFGQPC Uthmanic Script HAFS"/>
          <w:sz w:val="28"/>
          <w:szCs w:val="28"/>
          <w:rtl/>
        </w:rPr>
        <w:t xml:space="preserve"> </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لَّذِينَ</w:t>
      </w:r>
      <w:r w:rsidR="00672716">
        <w:rPr>
          <w:rFonts w:ascii="KFGQPC Uthmanic Script HAFS" w:hAnsi="KFGQPC Uthmanic Script HAFS" w:cs="KFGQPC Uthmanic Script HAFS"/>
          <w:sz w:val="28"/>
          <w:szCs w:val="28"/>
          <w:rtl/>
        </w:rPr>
        <w:t xml:space="preserve"> كَفَرُواْ وَمَاتُواْ وَهُمۡ كُفَّارٌ أُوْلَٰٓئِكَ عَلَيۡهِمۡ لَعۡنَةُ </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للَّهِ</w:t>
      </w:r>
      <w:r w:rsidR="00672716">
        <w:rPr>
          <w:rFonts w:ascii="KFGQPC Uthmanic Script HAFS" w:hAnsi="KFGQPC Uthmanic Script HAFS" w:cs="KFGQPC Uthmanic Script HAFS"/>
          <w:sz w:val="28"/>
          <w:szCs w:val="28"/>
          <w:rtl/>
        </w:rPr>
        <w:t xml:space="preserve"> وَ</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لۡمَلَٰٓئِكَةِ</w:t>
      </w:r>
      <w:r w:rsidR="00672716">
        <w:rPr>
          <w:rFonts w:ascii="KFGQPC Uthmanic Script HAFS" w:hAnsi="KFGQPC Uthmanic Script HAFS" w:cs="KFGQPC Uthmanic Script HAFS"/>
          <w:sz w:val="28"/>
          <w:szCs w:val="28"/>
          <w:rtl/>
        </w:rPr>
        <w:t xml:space="preserve"> وَ</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لنَّاسِ</w:t>
      </w:r>
      <w:r w:rsidR="00672716">
        <w:rPr>
          <w:rFonts w:ascii="KFGQPC Uthmanic Script HAFS" w:hAnsi="KFGQPC Uthmanic Script HAFS" w:cs="KFGQPC Uthmanic Script HAFS"/>
          <w:sz w:val="28"/>
          <w:szCs w:val="28"/>
          <w:rtl/>
        </w:rPr>
        <w:t xml:space="preserve"> أَجۡمَعِينَ ١٦١</w:t>
      </w:r>
      <w:r w:rsidR="00672716">
        <w:rPr>
          <w:rFonts w:ascii="KFGQPC Uthmanic Script HAFS" w:hAnsi="KFGQPC Uthmanic Script HAFS" w:cs="KFGQPC Uthmanic Script HAFS"/>
          <w:sz w:val="28"/>
          <w:szCs w:val="28"/>
        </w:rPr>
        <w:t xml:space="preserve"> </w:t>
      </w:r>
      <w:r w:rsidR="00672716">
        <w:rPr>
          <w:rFonts w:ascii="KFGQPC Uthmanic Script HAFS" w:hAnsi="KFGQPC Uthmanic Script HAFS" w:cs="KFGQPC Uthmanic Script HAFS"/>
          <w:sz w:val="28"/>
          <w:szCs w:val="28"/>
          <w:rtl/>
        </w:rPr>
        <w:t xml:space="preserve">خَٰلِدِينَ فِيهَا لَا يُخَفَّفُ عَنۡهُمُ </w:t>
      </w:r>
      <w:r w:rsidR="00672716">
        <w:rPr>
          <w:rFonts w:ascii="KFGQPC Uthmanic Script HAFS" w:hAnsi="KFGQPC Uthmanic Script HAFS" w:cs="KFGQPC Uthmanic Script HAFS" w:hint="cs"/>
          <w:sz w:val="28"/>
          <w:szCs w:val="28"/>
          <w:rtl/>
        </w:rPr>
        <w:t>ٱ</w:t>
      </w:r>
      <w:r w:rsidR="00672716">
        <w:rPr>
          <w:rFonts w:ascii="KFGQPC Uthmanic Script HAFS" w:hAnsi="KFGQPC Uthmanic Script HAFS" w:cs="KFGQPC Uthmanic Script HAFS" w:hint="eastAsia"/>
          <w:sz w:val="28"/>
          <w:szCs w:val="28"/>
          <w:rtl/>
        </w:rPr>
        <w:t>لۡعَذَابُ</w:t>
      </w:r>
      <w:r w:rsidR="00672716">
        <w:rPr>
          <w:rFonts w:ascii="KFGQPC Uthmanic Script HAFS" w:hAnsi="KFGQPC Uthmanic Script HAFS" w:cs="KFGQPC Uthmanic Script HAFS"/>
          <w:sz w:val="28"/>
          <w:szCs w:val="28"/>
          <w:rtl/>
        </w:rPr>
        <w:t xml:space="preserve"> وَلَا هُمۡ يُنظَرُونَ ١٦٢</w:t>
      </w:r>
      <w:r w:rsidR="0093109F" w:rsidRPr="0093109F">
        <w:rPr>
          <w:rFonts w:ascii="Traditional Arabic" w:hAnsi="Traditional Arabic" w:cs="Traditional Arabic"/>
          <w:smallCaps/>
          <w:sz w:val="28"/>
          <w:szCs w:val="28"/>
          <w:rtl/>
        </w:rPr>
        <w:t>﴾</w:t>
      </w:r>
      <w:r w:rsidR="0093109F">
        <w:rPr>
          <w:rFonts w:hint="cs"/>
          <w:smallCaps/>
          <w:rtl/>
        </w:rPr>
        <w:t xml:space="preserve"> </w:t>
      </w:r>
      <w:r w:rsidR="0093109F" w:rsidRPr="007808E5">
        <w:rPr>
          <w:rFonts w:ascii="mylotus" w:hAnsi="mylotus" w:cs="mylotus"/>
          <w:smallCaps/>
          <w:rtl/>
          <w:lang w:bidi="ar-SA"/>
        </w:rPr>
        <w:t>[</w:t>
      </w:r>
      <w:r w:rsidR="0093109F">
        <w:rPr>
          <w:rFonts w:ascii="mylotus" w:hAnsi="mylotus" w:cs="mylotus"/>
          <w:smallCaps/>
          <w:rtl/>
          <w:lang w:bidi="ar-SA"/>
        </w:rPr>
        <w:t>البقرة: 161-162</w:t>
      </w:r>
      <w:r w:rsidR="0093109F" w:rsidRPr="007808E5">
        <w:rPr>
          <w:rFonts w:ascii="mylotus" w:hAnsi="mylotus" w:cs="mylotus"/>
          <w:smallCaps/>
          <w:rtl/>
          <w:lang w:bidi="ar-SA"/>
        </w:rPr>
        <w:t>]</w:t>
      </w:r>
      <w:r w:rsidRPr="00984198">
        <w:rPr>
          <w:rFonts w:cs="B Lotus" w:hint="cs"/>
          <w:color w:val="000000"/>
          <w:sz w:val="28"/>
          <w:szCs w:val="28"/>
          <w:rtl/>
        </w:rPr>
        <w:t xml:space="preserve"> </w:t>
      </w:r>
      <w:r w:rsidR="005425D9">
        <w:rPr>
          <w:rFonts w:cs="B Lotus" w:hint="cs"/>
          <w:color w:val="000000"/>
          <w:sz w:val="28"/>
          <w:szCs w:val="28"/>
          <w:rtl/>
        </w:rPr>
        <w:t>«</w:t>
      </w:r>
      <w:r w:rsidRPr="00984198">
        <w:rPr>
          <w:rFonts w:cs="B Lotus" w:hint="cs"/>
          <w:color w:val="000000"/>
          <w:sz w:val="28"/>
          <w:szCs w:val="28"/>
          <w:rtl/>
        </w:rPr>
        <w:t>کسانی که کفر ورزیدند</w:t>
      </w:r>
      <w:r w:rsidR="009876CE">
        <w:rPr>
          <w:rFonts w:cs="B Lotus" w:hint="cs"/>
          <w:color w:val="000000"/>
          <w:sz w:val="28"/>
          <w:szCs w:val="28"/>
          <w:rtl/>
        </w:rPr>
        <w:t xml:space="preserve"> و درحالی</w:t>
      </w:r>
      <w:r w:rsidR="009876CE">
        <w:rPr>
          <w:rFonts w:cs="B Lotus"/>
          <w:color w:val="000000"/>
          <w:sz w:val="28"/>
          <w:szCs w:val="28"/>
          <w:rtl/>
        </w:rPr>
        <w:softHyphen/>
      </w:r>
      <w:r w:rsidRPr="00984198">
        <w:rPr>
          <w:rFonts w:cs="B Lotus" w:hint="cs"/>
          <w:color w:val="000000"/>
          <w:sz w:val="28"/>
          <w:szCs w:val="28"/>
          <w:rtl/>
        </w:rPr>
        <w:t>که کافر بودند از دنیا رفتند (و با استمرار کفر و بدون توبه و پشیمانی مردند) نفرین الله و فرشتگان و همه</w:t>
      </w:r>
      <w:r w:rsidR="00AC25A8" w:rsidRPr="00984198">
        <w:rPr>
          <w:rFonts w:cs="B Lotus" w:hint="cs"/>
          <w:color w:val="000000"/>
          <w:sz w:val="28"/>
          <w:szCs w:val="28"/>
          <w:rtl/>
        </w:rPr>
        <w:t xml:space="preserve">‌ی </w:t>
      </w:r>
      <w:r w:rsidRPr="00984198">
        <w:rPr>
          <w:rFonts w:cs="B Lotus" w:hint="cs"/>
          <w:color w:val="000000"/>
          <w:sz w:val="28"/>
          <w:szCs w:val="28"/>
          <w:rtl/>
        </w:rPr>
        <w:t>مردمان بر آنان خواهد بود. جاویدان در آن نفرین باقی</w:t>
      </w:r>
      <w:r w:rsidR="009D0387" w:rsidRPr="00984198">
        <w:rPr>
          <w:rFonts w:cs="B Lotus" w:hint="cs"/>
          <w:color w:val="000000"/>
          <w:sz w:val="28"/>
          <w:szCs w:val="28"/>
          <w:rtl/>
        </w:rPr>
        <w:t xml:space="preserve"> می‌</w:t>
      </w:r>
      <w:r w:rsidRPr="00984198">
        <w:rPr>
          <w:rFonts w:cs="B Lotus" w:hint="cs"/>
          <w:color w:val="000000"/>
          <w:sz w:val="28"/>
          <w:szCs w:val="28"/>
          <w:rtl/>
        </w:rPr>
        <w:t>مانند (و در آتش دوزخ به سر می</w:t>
      </w:r>
      <w:r w:rsidRPr="00984198">
        <w:rPr>
          <w:rFonts w:cs="B Lotus" w:hint="cs"/>
          <w:color w:val="000000"/>
          <w:sz w:val="28"/>
          <w:szCs w:val="28"/>
          <w:cs/>
        </w:rPr>
        <w:t>‎</w:t>
      </w:r>
      <w:r w:rsidRPr="00984198">
        <w:rPr>
          <w:rFonts w:cs="B Lotus" w:hint="cs"/>
          <w:color w:val="000000"/>
          <w:sz w:val="28"/>
          <w:szCs w:val="28"/>
          <w:rtl/>
        </w:rPr>
        <w:t>برند) نه عذاب آنان سبک</w:t>
      </w:r>
      <w:r w:rsidR="009D0387" w:rsidRPr="00984198">
        <w:rPr>
          <w:rFonts w:cs="B Lotus" w:hint="cs"/>
          <w:color w:val="000000"/>
          <w:sz w:val="28"/>
          <w:szCs w:val="28"/>
          <w:rtl/>
        </w:rPr>
        <w:t xml:space="preserve"> می‌</w:t>
      </w:r>
      <w:r w:rsidRPr="00984198">
        <w:rPr>
          <w:rFonts w:cs="B Lotus" w:hint="cs"/>
          <w:color w:val="000000"/>
          <w:sz w:val="28"/>
          <w:szCs w:val="28"/>
          <w:rtl/>
        </w:rPr>
        <w:t>شود و نه مهلتی به ایشان داده</w:t>
      </w:r>
      <w:r w:rsidR="009D0387" w:rsidRPr="00984198">
        <w:rPr>
          <w:rFonts w:cs="B Lotus" w:hint="cs"/>
          <w:color w:val="000000"/>
          <w:sz w:val="28"/>
          <w:szCs w:val="28"/>
          <w:rtl/>
        </w:rPr>
        <w:t xml:space="preserve"> می‌</w:t>
      </w:r>
      <w:r w:rsidRPr="00984198">
        <w:rPr>
          <w:rFonts w:cs="B Lotus" w:hint="cs"/>
          <w:color w:val="000000"/>
          <w:sz w:val="28"/>
          <w:szCs w:val="28"/>
          <w:rtl/>
        </w:rPr>
        <w:t>شود</w:t>
      </w:r>
      <w:r w:rsidR="005425D9">
        <w:rPr>
          <w:rFonts w:cs="B Lotus" w:hint="cs"/>
          <w:color w:val="000000"/>
          <w:sz w:val="28"/>
          <w:szCs w:val="28"/>
          <w:rtl/>
        </w:rPr>
        <w:t>»</w:t>
      </w:r>
      <w:r w:rsidRPr="00984198">
        <w:rPr>
          <w:rFonts w:cs="B Lotus" w:hint="cs"/>
          <w:color w:val="000000"/>
          <w:sz w:val="28"/>
          <w:szCs w:val="28"/>
          <w:rtl/>
        </w:rPr>
        <w:t>.</w:t>
      </w:r>
    </w:p>
    <w:p w:rsidR="00C5413C" w:rsidRPr="00984198" w:rsidRDefault="00C5413C" w:rsidP="00C80182">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پس خداوند پاک و منزه عذاب ایشان </w:t>
      </w:r>
      <w:r w:rsidR="009876CE">
        <w:rPr>
          <w:rFonts w:cs="B Lotus" w:hint="cs"/>
          <w:color w:val="000000"/>
          <w:sz w:val="28"/>
          <w:szCs w:val="28"/>
          <w:rtl/>
        </w:rPr>
        <w:t>را در آتش دوزخ و جاودانگی در آن</w:t>
      </w:r>
      <w:r w:rsidR="009876CE">
        <w:rPr>
          <w:rFonts w:cs="B Lotus"/>
          <w:color w:val="000000"/>
          <w:sz w:val="28"/>
          <w:szCs w:val="28"/>
          <w:rtl/>
        </w:rPr>
        <w:softHyphen/>
      </w:r>
      <w:r w:rsidRPr="00984198">
        <w:rPr>
          <w:rFonts w:cs="B Lotus" w:hint="cs"/>
          <w:color w:val="000000"/>
          <w:sz w:val="28"/>
          <w:szCs w:val="28"/>
          <w:rtl/>
        </w:rPr>
        <w:t>را وابسته به مردن بر کفر</w:t>
      </w:r>
      <w:r w:rsidR="009876CE">
        <w:rPr>
          <w:rFonts w:cs="B Lotus" w:hint="cs"/>
          <w:color w:val="000000"/>
          <w:sz w:val="28"/>
          <w:szCs w:val="28"/>
          <w:rtl/>
        </w:rPr>
        <w:t xml:space="preserve"> </w:t>
      </w:r>
      <w:r w:rsidRPr="00984198">
        <w:rPr>
          <w:rFonts w:cs="B Lotus" w:hint="cs"/>
          <w:color w:val="000000"/>
          <w:sz w:val="28"/>
          <w:szCs w:val="28"/>
          <w:rtl/>
        </w:rPr>
        <w:t>- که نقضی برای توحید-</w:t>
      </w:r>
      <w:r w:rsidR="009D0387" w:rsidRPr="00984198">
        <w:rPr>
          <w:rFonts w:cs="B Lotus" w:hint="cs"/>
          <w:color w:val="000000"/>
          <w:sz w:val="28"/>
          <w:szCs w:val="28"/>
          <w:rtl/>
        </w:rPr>
        <w:t xml:space="preserve"> می‌</w:t>
      </w:r>
      <w:r w:rsidR="009876CE">
        <w:rPr>
          <w:rFonts w:cs="B Lotus" w:hint="cs"/>
          <w:color w:val="000000"/>
          <w:sz w:val="28"/>
          <w:szCs w:val="28"/>
          <w:rtl/>
        </w:rPr>
        <w:t>باشد، متعلق گردانده است</w:t>
      </w:r>
      <w:r w:rsidRPr="00984198">
        <w:rPr>
          <w:rFonts w:cs="B Lotus" w:hint="cs"/>
          <w:color w:val="000000"/>
          <w:sz w:val="28"/>
          <w:szCs w:val="28"/>
          <w:rtl/>
        </w:rPr>
        <w:t>...</w:t>
      </w:r>
    </w:p>
    <w:p w:rsidR="00C5413C" w:rsidRPr="00984198" w:rsidRDefault="00C5413C" w:rsidP="009876CE">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و در حدیثی صحیح از رسول الله </w:t>
      </w:r>
      <w:r w:rsidR="009876CE">
        <w:rPr>
          <w:rFonts w:ascii="Arial" w:hAnsi="Arial" w:cs="CTraditional Arabic" w:hint="cs"/>
          <w:sz w:val="28"/>
          <w:szCs w:val="28"/>
          <w:rtl/>
        </w:rPr>
        <w:t>ح</w:t>
      </w:r>
      <w:r w:rsidRPr="00984198">
        <w:rPr>
          <w:rFonts w:cs="B Lotus" w:hint="cs"/>
          <w:color w:val="000000"/>
          <w:sz w:val="28"/>
          <w:szCs w:val="28"/>
          <w:rtl/>
        </w:rPr>
        <w:t xml:space="preserve"> روایت شده است که فرمودند: </w:t>
      </w:r>
      <w:r w:rsidRPr="00683A51">
        <w:rPr>
          <w:rStyle w:val="Char2"/>
          <w:rFonts w:hint="cs"/>
          <w:rtl/>
        </w:rPr>
        <w:t>«</w:t>
      </w:r>
      <w:r w:rsidRPr="00683A51">
        <w:rPr>
          <w:rStyle w:val="Char2"/>
          <w:rFonts w:hint="eastAsia"/>
          <w:rtl/>
        </w:rPr>
        <w:t>مَا</w:t>
      </w:r>
      <w:r w:rsidRPr="00683A51">
        <w:rPr>
          <w:rStyle w:val="Char2"/>
          <w:rtl/>
        </w:rPr>
        <w:t xml:space="preserve"> </w:t>
      </w:r>
      <w:r w:rsidRPr="00683A51">
        <w:rPr>
          <w:rStyle w:val="Char2"/>
          <w:rFonts w:hint="eastAsia"/>
          <w:rtl/>
        </w:rPr>
        <w:t>مِنْ</w:t>
      </w:r>
      <w:r w:rsidRPr="00683A51">
        <w:rPr>
          <w:rStyle w:val="Char2"/>
          <w:rtl/>
        </w:rPr>
        <w:t xml:space="preserve"> </w:t>
      </w:r>
      <w:r w:rsidRPr="00683A51">
        <w:rPr>
          <w:rStyle w:val="Char2"/>
          <w:rFonts w:hint="eastAsia"/>
          <w:rtl/>
        </w:rPr>
        <w:t>عَبْدٍ</w:t>
      </w:r>
      <w:r w:rsidRPr="00683A51">
        <w:rPr>
          <w:rStyle w:val="Char2"/>
          <w:rtl/>
        </w:rPr>
        <w:t xml:space="preserve"> </w:t>
      </w:r>
      <w:r w:rsidRPr="00683A51">
        <w:rPr>
          <w:rStyle w:val="Char2"/>
          <w:rFonts w:hint="eastAsia"/>
          <w:rtl/>
        </w:rPr>
        <w:t>قَالَ</w:t>
      </w:r>
      <w:r w:rsidRPr="00683A51">
        <w:rPr>
          <w:rStyle w:val="Char2"/>
          <w:rtl/>
        </w:rPr>
        <w:t xml:space="preserve">: </w:t>
      </w:r>
      <w:r w:rsidR="00545252" w:rsidRPr="00545252">
        <w:rPr>
          <w:rStyle w:val="Char2"/>
          <w:rFonts w:hint="eastAsia"/>
          <w:rtl/>
        </w:rPr>
        <w:t>لاَ إلهَ إِلَّا اللهُ</w:t>
      </w:r>
      <w:r w:rsidRPr="00683A51">
        <w:rPr>
          <w:rStyle w:val="Char2"/>
          <w:rFonts w:hint="eastAsia"/>
          <w:rtl/>
        </w:rPr>
        <w:t>،</w:t>
      </w:r>
      <w:r w:rsidRPr="00683A51">
        <w:rPr>
          <w:rStyle w:val="Char2"/>
          <w:rtl/>
        </w:rPr>
        <w:t xml:space="preserve"> </w:t>
      </w:r>
      <w:r w:rsidRPr="00683A51">
        <w:rPr>
          <w:rStyle w:val="Char2"/>
          <w:rFonts w:hint="eastAsia"/>
          <w:rtl/>
        </w:rPr>
        <w:t>ثُمَّ</w:t>
      </w:r>
      <w:r w:rsidRPr="00683A51">
        <w:rPr>
          <w:rStyle w:val="Char2"/>
          <w:rtl/>
        </w:rPr>
        <w:t xml:space="preserve"> </w:t>
      </w:r>
      <w:r w:rsidRPr="00683A51">
        <w:rPr>
          <w:rStyle w:val="Char2"/>
          <w:rFonts w:hint="eastAsia"/>
          <w:rtl/>
        </w:rPr>
        <w:t>مَاتَ</w:t>
      </w:r>
      <w:r w:rsidRPr="00683A51">
        <w:rPr>
          <w:rStyle w:val="Char2"/>
          <w:rtl/>
        </w:rPr>
        <w:t xml:space="preserve"> </w:t>
      </w:r>
      <w:r w:rsidRPr="00683A51">
        <w:rPr>
          <w:rStyle w:val="Char2"/>
          <w:rFonts w:hint="eastAsia"/>
          <w:rtl/>
        </w:rPr>
        <w:t>عَلَى</w:t>
      </w:r>
      <w:r w:rsidRPr="00683A51">
        <w:rPr>
          <w:rStyle w:val="Char2"/>
          <w:rtl/>
        </w:rPr>
        <w:t xml:space="preserve"> </w:t>
      </w:r>
      <w:r w:rsidRPr="00683A51">
        <w:rPr>
          <w:rStyle w:val="Char2"/>
          <w:rFonts w:hint="eastAsia"/>
          <w:rtl/>
        </w:rPr>
        <w:t>ذَلِكَ</w:t>
      </w:r>
      <w:r w:rsidRPr="00683A51">
        <w:rPr>
          <w:rStyle w:val="Char2"/>
          <w:rtl/>
        </w:rPr>
        <w:t xml:space="preserve"> </w:t>
      </w:r>
      <w:r w:rsidRPr="00683A51">
        <w:rPr>
          <w:rStyle w:val="Char2"/>
          <w:rFonts w:hint="eastAsia"/>
          <w:rtl/>
        </w:rPr>
        <w:t>إِلَّا</w:t>
      </w:r>
      <w:r w:rsidRPr="00683A51">
        <w:rPr>
          <w:rStyle w:val="Char2"/>
          <w:rtl/>
        </w:rPr>
        <w:t xml:space="preserve"> </w:t>
      </w:r>
      <w:r w:rsidRPr="00683A51">
        <w:rPr>
          <w:rStyle w:val="Char2"/>
          <w:rFonts w:hint="eastAsia"/>
          <w:rtl/>
        </w:rPr>
        <w:t>دَخَلَ</w:t>
      </w:r>
      <w:r w:rsidRPr="00683A51">
        <w:rPr>
          <w:rStyle w:val="Char2"/>
          <w:rtl/>
        </w:rPr>
        <w:t xml:space="preserve"> </w:t>
      </w:r>
      <w:r w:rsidRPr="00683A51">
        <w:rPr>
          <w:rStyle w:val="Char2"/>
          <w:rFonts w:hint="eastAsia"/>
          <w:rtl/>
        </w:rPr>
        <w:t>الْجَنَّةَ</w:t>
      </w:r>
      <w:r w:rsidRPr="00683A51">
        <w:rPr>
          <w:rStyle w:val="Char2"/>
          <w:rFonts w:hint="cs"/>
          <w:rtl/>
        </w:rPr>
        <w:t>»</w:t>
      </w:r>
      <w:r>
        <w:rPr>
          <w:rStyle w:val="FootnoteReference"/>
          <w:rFonts w:cs="Traditional Arabic"/>
          <w:rtl/>
        </w:rPr>
        <w:footnoteReference w:id="342"/>
      </w:r>
      <w:r w:rsidR="005425D9">
        <w:rPr>
          <w:rFonts w:cs="Traditional Arabic" w:hint="cs"/>
          <w:sz w:val="28"/>
          <w:szCs w:val="28"/>
          <w:rtl/>
        </w:rPr>
        <w:t>.</w:t>
      </w:r>
      <w:r w:rsidRPr="00283201">
        <w:rPr>
          <w:rFonts w:cs="Traditional Arabic" w:hint="cs"/>
          <w:sz w:val="28"/>
          <w:szCs w:val="28"/>
          <w:rtl/>
        </w:rPr>
        <w:t xml:space="preserve"> </w:t>
      </w:r>
      <w:r w:rsidR="005425D9">
        <w:rPr>
          <w:rFonts w:cs="B Lotus" w:hint="cs"/>
          <w:color w:val="000000"/>
          <w:sz w:val="28"/>
          <w:szCs w:val="28"/>
          <w:rtl/>
        </w:rPr>
        <w:t>«</w:t>
      </w:r>
      <w:r w:rsidR="009876CE">
        <w:rPr>
          <w:rFonts w:cs="B Lotus" w:hint="cs"/>
          <w:color w:val="000000"/>
          <w:sz w:val="28"/>
          <w:szCs w:val="28"/>
          <w:rtl/>
        </w:rPr>
        <w:t>هر</w:t>
      </w:r>
      <w:r w:rsidRPr="005425D9">
        <w:rPr>
          <w:rFonts w:cs="B Lotus" w:hint="cs"/>
          <w:color w:val="000000"/>
          <w:sz w:val="28"/>
          <w:szCs w:val="28"/>
          <w:rtl/>
        </w:rPr>
        <w:t>کس کلمه</w:t>
      </w:r>
      <w:r w:rsidR="00AC25A8" w:rsidRPr="005425D9">
        <w:rPr>
          <w:rFonts w:cs="B Lotus" w:hint="cs"/>
          <w:color w:val="000000"/>
          <w:sz w:val="28"/>
          <w:szCs w:val="28"/>
          <w:rtl/>
        </w:rPr>
        <w:t>‌ی</w:t>
      </w:r>
      <w:r w:rsidR="00AC25A8">
        <w:rPr>
          <w:rFonts w:cs="Traditional Arabic" w:hint="cs"/>
          <w:sz w:val="28"/>
          <w:szCs w:val="28"/>
          <w:rtl/>
        </w:rPr>
        <w:t xml:space="preserve"> </w:t>
      </w:r>
      <w:r w:rsidR="0093109F">
        <w:rPr>
          <w:rStyle w:val="Char1"/>
          <w:rFonts w:hint="cs"/>
          <w:rtl/>
        </w:rPr>
        <w:t>«</w:t>
      </w:r>
      <w:r w:rsidR="00F64452" w:rsidRPr="00F64452">
        <w:rPr>
          <w:rStyle w:val="Char1"/>
          <w:rFonts w:hint="cs"/>
          <w:rtl/>
        </w:rPr>
        <w:t>لا إله إلا الله</w:t>
      </w:r>
      <w:r w:rsidR="0093109F">
        <w:rPr>
          <w:rStyle w:val="Char1"/>
          <w:rFonts w:hint="cs"/>
          <w:rtl/>
        </w:rPr>
        <w:t>»</w:t>
      </w:r>
      <w:r w:rsidRPr="00984198">
        <w:rPr>
          <w:rFonts w:cs="B Lotus" w:hint="cs"/>
          <w:color w:val="000000"/>
          <w:sz w:val="28"/>
          <w:szCs w:val="28"/>
          <w:rtl/>
        </w:rPr>
        <w:t xml:space="preserve"> را بر زبان آورد (و معتقد باشد که معبودی بحق جز او نیست) و بر همین عقیده بمیرد داخل بهشت خواهد شد</w:t>
      </w:r>
      <w:r w:rsidR="005425D9">
        <w:rPr>
          <w:rFonts w:cs="B Lotus" w:hint="cs"/>
          <w:color w:val="000000"/>
          <w:sz w:val="28"/>
          <w:szCs w:val="28"/>
          <w:rtl/>
        </w:rPr>
        <w:t>»</w:t>
      </w:r>
      <w:r w:rsidRPr="00984198">
        <w:rPr>
          <w:rFonts w:cs="B Lotus" w:hint="cs"/>
          <w:color w:val="000000"/>
          <w:sz w:val="28"/>
          <w:szCs w:val="28"/>
          <w:rtl/>
        </w:rPr>
        <w:t>.</w:t>
      </w:r>
    </w:p>
    <w:p w:rsidR="00C5413C" w:rsidRPr="00984198" w:rsidRDefault="00C5413C" w:rsidP="009876CE">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رسول الله </w:t>
      </w:r>
      <w:r w:rsidR="009876CE">
        <w:rPr>
          <w:rFonts w:ascii="Arial" w:hAnsi="Arial" w:cs="CTraditional Arabic" w:hint="cs"/>
          <w:sz w:val="28"/>
          <w:szCs w:val="28"/>
          <w:rtl/>
        </w:rPr>
        <w:t>ح</w:t>
      </w:r>
      <w:r w:rsidRPr="00984198">
        <w:rPr>
          <w:rFonts w:cs="B Lotus" w:hint="cs"/>
          <w:color w:val="000000"/>
          <w:sz w:val="28"/>
          <w:szCs w:val="28"/>
          <w:rtl/>
        </w:rPr>
        <w:t xml:space="preserve"> نیز در حدیث مذکور، شرط ورود به بهشت را به مردن بر توحید وابسته نموده است. رسول الله </w:t>
      </w:r>
      <w:r w:rsidR="009876CE">
        <w:rPr>
          <w:rFonts w:ascii="Arial" w:hAnsi="Arial" w:cs="CTraditional Arabic" w:hint="cs"/>
          <w:sz w:val="28"/>
          <w:szCs w:val="28"/>
          <w:rtl/>
        </w:rPr>
        <w:t>ح</w:t>
      </w:r>
      <w:r w:rsidRPr="00984198">
        <w:rPr>
          <w:rFonts w:cs="B Lotus" w:hint="cs"/>
          <w:color w:val="000000"/>
          <w:sz w:val="28"/>
          <w:szCs w:val="28"/>
          <w:rtl/>
        </w:rPr>
        <w:t xml:space="preserve"> فرمودند: </w:t>
      </w:r>
      <w:r w:rsidRPr="00683A51">
        <w:rPr>
          <w:rStyle w:val="Char2"/>
          <w:rFonts w:hint="cs"/>
          <w:rtl/>
        </w:rPr>
        <w:t>«</w:t>
      </w:r>
      <w:r w:rsidRPr="00683A51">
        <w:rPr>
          <w:rStyle w:val="Char2"/>
          <w:rFonts w:hint="eastAsia"/>
          <w:rtl/>
        </w:rPr>
        <w:t>فَوَالَّذِي</w:t>
      </w:r>
      <w:r w:rsidRPr="00683A51">
        <w:rPr>
          <w:rStyle w:val="Char2"/>
          <w:rtl/>
        </w:rPr>
        <w:t xml:space="preserve"> </w:t>
      </w:r>
      <w:r w:rsidRPr="00683A51">
        <w:rPr>
          <w:rStyle w:val="Char2"/>
          <w:rFonts w:hint="eastAsia"/>
          <w:rtl/>
        </w:rPr>
        <w:t>نَفْسِي</w:t>
      </w:r>
      <w:r w:rsidRPr="00683A51">
        <w:rPr>
          <w:rStyle w:val="Char2"/>
          <w:rtl/>
        </w:rPr>
        <w:t xml:space="preserve"> </w:t>
      </w:r>
      <w:r w:rsidRPr="00683A51">
        <w:rPr>
          <w:rStyle w:val="Char2"/>
          <w:rFonts w:hint="eastAsia"/>
          <w:rtl/>
        </w:rPr>
        <w:t>بِيَدِهِ،</w:t>
      </w:r>
      <w:r w:rsidRPr="00683A51">
        <w:rPr>
          <w:rStyle w:val="Char2"/>
          <w:rtl/>
        </w:rPr>
        <w:t xml:space="preserve"> </w:t>
      </w:r>
      <w:r w:rsidRPr="00683A51">
        <w:rPr>
          <w:rStyle w:val="Char2"/>
          <w:rFonts w:hint="eastAsia"/>
          <w:rtl/>
        </w:rPr>
        <w:t>إِنَّ</w:t>
      </w:r>
      <w:r w:rsidRPr="00683A51">
        <w:rPr>
          <w:rStyle w:val="Char2"/>
          <w:rtl/>
        </w:rPr>
        <w:t xml:space="preserve"> </w:t>
      </w:r>
      <w:r w:rsidRPr="00683A51">
        <w:rPr>
          <w:rStyle w:val="Char2"/>
          <w:rFonts w:hint="eastAsia"/>
          <w:rtl/>
        </w:rPr>
        <w:t>أَحَدَكُمْ</w:t>
      </w:r>
      <w:r w:rsidRPr="00683A51">
        <w:rPr>
          <w:rStyle w:val="Char2"/>
          <w:rtl/>
        </w:rPr>
        <w:t xml:space="preserve"> </w:t>
      </w:r>
      <w:r w:rsidRPr="00683A51">
        <w:rPr>
          <w:rStyle w:val="Char2"/>
          <w:rFonts w:hint="eastAsia"/>
          <w:rtl/>
        </w:rPr>
        <w:t>لَيَعْمَلُ</w:t>
      </w:r>
      <w:r w:rsidRPr="00683A51">
        <w:rPr>
          <w:rStyle w:val="Char2"/>
          <w:rtl/>
        </w:rPr>
        <w:t xml:space="preserve"> </w:t>
      </w:r>
      <w:r w:rsidRPr="00683A51">
        <w:rPr>
          <w:rStyle w:val="Char2"/>
          <w:rFonts w:hint="eastAsia"/>
          <w:rtl/>
        </w:rPr>
        <w:t>بِعَمَلِ</w:t>
      </w:r>
      <w:r w:rsidRPr="00683A51">
        <w:rPr>
          <w:rStyle w:val="Char2"/>
          <w:rtl/>
        </w:rPr>
        <w:t xml:space="preserve"> </w:t>
      </w:r>
      <w:r w:rsidRPr="00683A51">
        <w:rPr>
          <w:rStyle w:val="Char2"/>
          <w:rFonts w:hint="eastAsia"/>
          <w:rtl/>
        </w:rPr>
        <w:t>أَهْلِ</w:t>
      </w:r>
      <w:r w:rsidRPr="00683A51">
        <w:rPr>
          <w:rStyle w:val="Char2"/>
          <w:rtl/>
        </w:rPr>
        <w:t xml:space="preserve"> </w:t>
      </w:r>
      <w:r w:rsidRPr="00683A51">
        <w:rPr>
          <w:rStyle w:val="Char2"/>
          <w:rFonts w:hint="eastAsia"/>
          <w:rtl/>
        </w:rPr>
        <w:t>الْجَنَّةِ،</w:t>
      </w:r>
      <w:r w:rsidRPr="00683A51">
        <w:rPr>
          <w:rStyle w:val="Char2"/>
          <w:rtl/>
        </w:rPr>
        <w:t xml:space="preserve"> </w:t>
      </w:r>
      <w:r w:rsidRPr="00683A51">
        <w:rPr>
          <w:rStyle w:val="Char2"/>
          <w:rFonts w:hint="eastAsia"/>
          <w:rtl/>
        </w:rPr>
        <w:t>حَتَّى</w:t>
      </w:r>
      <w:r w:rsidRPr="00683A51">
        <w:rPr>
          <w:rStyle w:val="Char2"/>
          <w:rtl/>
        </w:rPr>
        <w:t xml:space="preserve"> </w:t>
      </w:r>
      <w:r w:rsidRPr="00683A51">
        <w:rPr>
          <w:rStyle w:val="Char2"/>
          <w:rFonts w:hint="eastAsia"/>
          <w:rtl/>
        </w:rPr>
        <w:t>مَا</w:t>
      </w:r>
      <w:r w:rsidRPr="00683A51">
        <w:rPr>
          <w:rStyle w:val="Char2"/>
          <w:rtl/>
        </w:rPr>
        <w:t xml:space="preserve"> </w:t>
      </w:r>
      <w:r w:rsidRPr="00683A51">
        <w:rPr>
          <w:rStyle w:val="Char2"/>
          <w:rFonts w:hint="eastAsia"/>
          <w:rtl/>
        </w:rPr>
        <w:t>يَكُونُ</w:t>
      </w:r>
      <w:r w:rsidRPr="00683A51">
        <w:rPr>
          <w:rStyle w:val="Char2"/>
          <w:rtl/>
        </w:rPr>
        <w:t xml:space="preserve"> </w:t>
      </w:r>
      <w:r w:rsidRPr="00683A51">
        <w:rPr>
          <w:rStyle w:val="Char2"/>
          <w:rFonts w:hint="eastAsia"/>
          <w:rtl/>
        </w:rPr>
        <w:t>بَيْنَهُ</w:t>
      </w:r>
      <w:r w:rsidRPr="00683A51">
        <w:rPr>
          <w:rStyle w:val="Char2"/>
          <w:rtl/>
        </w:rPr>
        <w:t xml:space="preserve"> </w:t>
      </w:r>
      <w:r w:rsidRPr="00683A51">
        <w:rPr>
          <w:rStyle w:val="Char2"/>
          <w:rFonts w:hint="eastAsia"/>
          <w:rtl/>
        </w:rPr>
        <w:t>وَبَيْنَهَا</w:t>
      </w:r>
      <w:r w:rsidRPr="00683A51">
        <w:rPr>
          <w:rStyle w:val="Char2"/>
          <w:rtl/>
        </w:rPr>
        <w:t xml:space="preserve"> </w:t>
      </w:r>
      <w:r w:rsidRPr="00683A51">
        <w:rPr>
          <w:rStyle w:val="Char2"/>
          <w:rFonts w:hint="eastAsia"/>
          <w:rtl/>
        </w:rPr>
        <w:t>إِلَّا</w:t>
      </w:r>
      <w:r w:rsidRPr="00683A51">
        <w:rPr>
          <w:rStyle w:val="Char2"/>
          <w:rtl/>
        </w:rPr>
        <w:t xml:space="preserve"> </w:t>
      </w:r>
      <w:r w:rsidRPr="00683A51">
        <w:rPr>
          <w:rStyle w:val="Char2"/>
          <w:rFonts w:hint="eastAsia"/>
          <w:rtl/>
        </w:rPr>
        <w:t>ذِرَاعٌ،</w:t>
      </w:r>
      <w:r w:rsidRPr="00683A51">
        <w:rPr>
          <w:rStyle w:val="Char2"/>
          <w:rtl/>
        </w:rPr>
        <w:t xml:space="preserve"> </w:t>
      </w:r>
      <w:r w:rsidRPr="00683A51">
        <w:rPr>
          <w:rStyle w:val="Char2"/>
          <w:rFonts w:hint="eastAsia"/>
          <w:rtl/>
        </w:rPr>
        <w:t>فَيَسْبِقُ</w:t>
      </w:r>
      <w:r w:rsidRPr="00683A51">
        <w:rPr>
          <w:rStyle w:val="Char2"/>
          <w:rtl/>
        </w:rPr>
        <w:t xml:space="preserve"> </w:t>
      </w:r>
      <w:r w:rsidRPr="00683A51">
        <w:rPr>
          <w:rStyle w:val="Char2"/>
          <w:rFonts w:hint="eastAsia"/>
          <w:rtl/>
        </w:rPr>
        <w:t>عَلَيْهِ</w:t>
      </w:r>
      <w:r w:rsidRPr="00683A51">
        <w:rPr>
          <w:rStyle w:val="Char2"/>
          <w:rtl/>
        </w:rPr>
        <w:t xml:space="preserve"> </w:t>
      </w:r>
      <w:r w:rsidRPr="00683A51">
        <w:rPr>
          <w:rStyle w:val="Char2"/>
          <w:rFonts w:hint="eastAsia"/>
          <w:rtl/>
        </w:rPr>
        <w:t>الْكِتَابُ،</w:t>
      </w:r>
      <w:r w:rsidRPr="00683A51">
        <w:rPr>
          <w:rStyle w:val="Char2"/>
          <w:rtl/>
        </w:rPr>
        <w:t xml:space="preserve"> </w:t>
      </w:r>
      <w:r w:rsidRPr="00683A51">
        <w:rPr>
          <w:rStyle w:val="Char2"/>
          <w:rFonts w:hint="eastAsia"/>
          <w:rtl/>
        </w:rPr>
        <w:t>فَيَعْمَلُ</w:t>
      </w:r>
      <w:r w:rsidRPr="00683A51">
        <w:rPr>
          <w:rStyle w:val="Char2"/>
          <w:rtl/>
        </w:rPr>
        <w:t xml:space="preserve"> </w:t>
      </w:r>
      <w:r w:rsidRPr="00683A51">
        <w:rPr>
          <w:rStyle w:val="Char2"/>
          <w:rFonts w:hint="eastAsia"/>
          <w:rtl/>
        </w:rPr>
        <w:t>بِعَمَلِ</w:t>
      </w:r>
      <w:r w:rsidRPr="00683A51">
        <w:rPr>
          <w:rStyle w:val="Char2"/>
          <w:rtl/>
        </w:rPr>
        <w:t xml:space="preserve"> </w:t>
      </w:r>
      <w:r w:rsidRPr="00683A51">
        <w:rPr>
          <w:rStyle w:val="Char2"/>
          <w:rFonts w:hint="eastAsia"/>
          <w:rtl/>
        </w:rPr>
        <w:t>أَهْلِ</w:t>
      </w:r>
      <w:r w:rsidRPr="00683A51">
        <w:rPr>
          <w:rStyle w:val="Char2"/>
          <w:rtl/>
        </w:rPr>
        <w:t xml:space="preserve"> </w:t>
      </w:r>
      <w:r w:rsidRPr="00683A51">
        <w:rPr>
          <w:rStyle w:val="Char2"/>
          <w:rFonts w:hint="eastAsia"/>
          <w:rtl/>
        </w:rPr>
        <w:t>النَّارِ</w:t>
      </w:r>
      <w:r w:rsidRPr="00683A51">
        <w:rPr>
          <w:rStyle w:val="Char2"/>
          <w:rtl/>
        </w:rPr>
        <w:t xml:space="preserve"> </w:t>
      </w:r>
      <w:r w:rsidRPr="00683A51">
        <w:rPr>
          <w:rStyle w:val="Char2"/>
          <w:rFonts w:hint="eastAsia"/>
          <w:rtl/>
        </w:rPr>
        <w:t>فَيَدْخُلُهَا،</w:t>
      </w:r>
      <w:r w:rsidRPr="00683A51">
        <w:rPr>
          <w:rStyle w:val="Char2"/>
          <w:rtl/>
        </w:rPr>
        <w:t xml:space="preserve"> </w:t>
      </w:r>
      <w:r w:rsidRPr="00683A51">
        <w:rPr>
          <w:rStyle w:val="Char2"/>
          <w:rFonts w:hint="eastAsia"/>
          <w:rtl/>
        </w:rPr>
        <w:t>وَإِنَّ</w:t>
      </w:r>
      <w:r w:rsidRPr="00683A51">
        <w:rPr>
          <w:rStyle w:val="Char2"/>
          <w:rtl/>
        </w:rPr>
        <w:t xml:space="preserve"> </w:t>
      </w:r>
      <w:r w:rsidRPr="00683A51">
        <w:rPr>
          <w:rStyle w:val="Char2"/>
          <w:rFonts w:hint="eastAsia"/>
          <w:rtl/>
        </w:rPr>
        <w:t>أَحَدَكُمْ</w:t>
      </w:r>
      <w:r w:rsidRPr="00683A51">
        <w:rPr>
          <w:rStyle w:val="Char2"/>
          <w:rtl/>
        </w:rPr>
        <w:t xml:space="preserve"> </w:t>
      </w:r>
      <w:r w:rsidRPr="00683A51">
        <w:rPr>
          <w:rStyle w:val="Char2"/>
          <w:rFonts w:hint="eastAsia"/>
          <w:rtl/>
        </w:rPr>
        <w:t>لَيَعْمَلُ</w:t>
      </w:r>
      <w:r w:rsidRPr="00683A51">
        <w:rPr>
          <w:rStyle w:val="Char2"/>
          <w:rtl/>
        </w:rPr>
        <w:t xml:space="preserve"> </w:t>
      </w:r>
      <w:r w:rsidRPr="00683A51">
        <w:rPr>
          <w:rStyle w:val="Char2"/>
          <w:rFonts w:hint="eastAsia"/>
          <w:rtl/>
        </w:rPr>
        <w:t>بِعَمَلِ</w:t>
      </w:r>
      <w:r w:rsidRPr="00683A51">
        <w:rPr>
          <w:rStyle w:val="Char2"/>
          <w:rtl/>
        </w:rPr>
        <w:t xml:space="preserve"> </w:t>
      </w:r>
      <w:r w:rsidRPr="00683A51">
        <w:rPr>
          <w:rStyle w:val="Char2"/>
          <w:rFonts w:hint="eastAsia"/>
          <w:rtl/>
        </w:rPr>
        <w:t>أَهْلِ</w:t>
      </w:r>
      <w:r w:rsidRPr="00683A51">
        <w:rPr>
          <w:rStyle w:val="Char2"/>
          <w:rtl/>
        </w:rPr>
        <w:t xml:space="preserve"> </w:t>
      </w:r>
      <w:r w:rsidRPr="00683A51">
        <w:rPr>
          <w:rStyle w:val="Char2"/>
          <w:rFonts w:hint="eastAsia"/>
          <w:rtl/>
        </w:rPr>
        <w:t>النَّارِ،</w:t>
      </w:r>
      <w:r w:rsidRPr="00683A51">
        <w:rPr>
          <w:rStyle w:val="Char2"/>
          <w:rtl/>
        </w:rPr>
        <w:t xml:space="preserve"> </w:t>
      </w:r>
      <w:r w:rsidRPr="00683A51">
        <w:rPr>
          <w:rStyle w:val="Char2"/>
          <w:rFonts w:hint="eastAsia"/>
          <w:rtl/>
        </w:rPr>
        <w:t>حَتَّى</w:t>
      </w:r>
      <w:r w:rsidRPr="00683A51">
        <w:rPr>
          <w:rStyle w:val="Char2"/>
          <w:rtl/>
        </w:rPr>
        <w:t xml:space="preserve"> </w:t>
      </w:r>
      <w:r w:rsidRPr="00683A51">
        <w:rPr>
          <w:rStyle w:val="Char2"/>
          <w:rFonts w:hint="eastAsia"/>
          <w:rtl/>
        </w:rPr>
        <w:t>مَا</w:t>
      </w:r>
      <w:r w:rsidRPr="00683A51">
        <w:rPr>
          <w:rStyle w:val="Char2"/>
          <w:rtl/>
        </w:rPr>
        <w:t xml:space="preserve"> </w:t>
      </w:r>
      <w:r w:rsidRPr="00683A51">
        <w:rPr>
          <w:rStyle w:val="Char2"/>
          <w:rFonts w:hint="eastAsia"/>
          <w:rtl/>
        </w:rPr>
        <w:t>يَكُونُ</w:t>
      </w:r>
      <w:r w:rsidRPr="00683A51">
        <w:rPr>
          <w:rStyle w:val="Char2"/>
          <w:rtl/>
        </w:rPr>
        <w:t xml:space="preserve"> </w:t>
      </w:r>
      <w:r w:rsidRPr="00683A51">
        <w:rPr>
          <w:rStyle w:val="Char2"/>
          <w:rFonts w:hint="eastAsia"/>
          <w:rtl/>
        </w:rPr>
        <w:t>بَيْنَهُ</w:t>
      </w:r>
      <w:r w:rsidRPr="00683A51">
        <w:rPr>
          <w:rStyle w:val="Char2"/>
          <w:rtl/>
        </w:rPr>
        <w:t xml:space="preserve"> </w:t>
      </w:r>
      <w:r w:rsidRPr="00683A51">
        <w:rPr>
          <w:rStyle w:val="Char2"/>
          <w:rFonts w:hint="eastAsia"/>
          <w:rtl/>
        </w:rPr>
        <w:t>وَبَيْنَهَا</w:t>
      </w:r>
      <w:r w:rsidRPr="00683A51">
        <w:rPr>
          <w:rStyle w:val="Char2"/>
          <w:rtl/>
        </w:rPr>
        <w:t xml:space="preserve"> </w:t>
      </w:r>
      <w:r w:rsidRPr="00683A51">
        <w:rPr>
          <w:rStyle w:val="Char2"/>
          <w:rFonts w:hint="eastAsia"/>
          <w:rtl/>
        </w:rPr>
        <w:t>إِلَّا</w:t>
      </w:r>
      <w:r w:rsidRPr="00683A51">
        <w:rPr>
          <w:rStyle w:val="Char2"/>
          <w:rtl/>
        </w:rPr>
        <w:t xml:space="preserve"> </w:t>
      </w:r>
      <w:r w:rsidRPr="00683A51">
        <w:rPr>
          <w:rStyle w:val="Char2"/>
          <w:rFonts w:hint="eastAsia"/>
          <w:rtl/>
        </w:rPr>
        <w:t>ذِرَاعٌ،</w:t>
      </w:r>
      <w:r w:rsidRPr="00683A51">
        <w:rPr>
          <w:rStyle w:val="Char2"/>
          <w:rtl/>
        </w:rPr>
        <w:t xml:space="preserve"> </w:t>
      </w:r>
      <w:r w:rsidRPr="00683A51">
        <w:rPr>
          <w:rStyle w:val="Char2"/>
          <w:rFonts w:hint="eastAsia"/>
          <w:rtl/>
        </w:rPr>
        <w:t>فَيَسْبِقُ</w:t>
      </w:r>
      <w:r w:rsidRPr="00683A51">
        <w:rPr>
          <w:rStyle w:val="Char2"/>
          <w:rtl/>
        </w:rPr>
        <w:t xml:space="preserve"> </w:t>
      </w:r>
      <w:r w:rsidRPr="00683A51">
        <w:rPr>
          <w:rStyle w:val="Char2"/>
          <w:rFonts w:hint="eastAsia"/>
          <w:rtl/>
        </w:rPr>
        <w:t>عَلَيْهِ</w:t>
      </w:r>
      <w:r w:rsidRPr="00683A51">
        <w:rPr>
          <w:rStyle w:val="Char2"/>
          <w:rtl/>
        </w:rPr>
        <w:t xml:space="preserve"> </w:t>
      </w:r>
      <w:r w:rsidRPr="00683A51">
        <w:rPr>
          <w:rStyle w:val="Char2"/>
          <w:rFonts w:hint="eastAsia"/>
          <w:rtl/>
        </w:rPr>
        <w:t>الْكِتَابُ،</w:t>
      </w:r>
      <w:r w:rsidRPr="00683A51">
        <w:rPr>
          <w:rStyle w:val="Char2"/>
          <w:rtl/>
        </w:rPr>
        <w:t xml:space="preserve"> </w:t>
      </w:r>
      <w:r w:rsidRPr="00683A51">
        <w:rPr>
          <w:rStyle w:val="Char2"/>
          <w:rFonts w:hint="eastAsia"/>
          <w:rtl/>
        </w:rPr>
        <w:t>فَيَعْمَلُ</w:t>
      </w:r>
      <w:r w:rsidRPr="00683A51">
        <w:rPr>
          <w:rStyle w:val="Char2"/>
          <w:rtl/>
        </w:rPr>
        <w:t xml:space="preserve"> </w:t>
      </w:r>
      <w:r w:rsidRPr="00683A51">
        <w:rPr>
          <w:rStyle w:val="Char2"/>
          <w:rFonts w:hint="eastAsia"/>
          <w:rtl/>
        </w:rPr>
        <w:t>بِعَمَلِ</w:t>
      </w:r>
      <w:r w:rsidRPr="00683A51">
        <w:rPr>
          <w:rStyle w:val="Char2"/>
          <w:rtl/>
        </w:rPr>
        <w:t xml:space="preserve"> </w:t>
      </w:r>
      <w:r w:rsidRPr="00683A51">
        <w:rPr>
          <w:rStyle w:val="Char2"/>
          <w:rFonts w:hint="eastAsia"/>
          <w:rtl/>
        </w:rPr>
        <w:t>أَهْلِ</w:t>
      </w:r>
      <w:r w:rsidRPr="00683A51">
        <w:rPr>
          <w:rStyle w:val="Char2"/>
          <w:rtl/>
        </w:rPr>
        <w:t xml:space="preserve"> </w:t>
      </w:r>
      <w:r w:rsidRPr="00683A51">
        <w:rPr>
          <w:rStyle w:val="Char2"/>
          <w:rFonts w:hint="eastAsia"/>
          <w:rtl/>
        </w:rPr>
        <w:t>الْجَنَّةِ</w:t>
      </w:r>
      <w:r w:rsidRPr="00683A51">
        <w:rPr>
          <w:rStyle w:val="Char2"/>
          <w:rtl/>
        </w:rPr>
        <w:t xml:space="preserve"> </w:t>
      </w:r>
      <w:r w:rsidRPr="00683A51">
        <w:rPr>
          <w:rStyle w:val="Char2"/>
          <w:rFonts w:hint="eastAsia"/>
          <w:rtl/>
        </w:rPr>
        <w:t>فَيَدْخُلُهَ</w:t>
      </w:r>
      <w:r w:rsidRPr="00683A51">
        <w:rPr>
          <w:rStyle w:val="Char2"/>
          <w:rFonts w:hint="cs"/>
          <w:rtl/>
        </w:rPr>
        <w:t>»</w:t>
      </w:r>
      <w:r w:rsidRPr="00862309">
        <w:rPr>
          <w:rStyle w:val="FootnoteReference"/>
          <w:rFonts w:cs="B Nazanin"/>
          <w:color w:val="000000"/>
          <w:rtl/>
        </w:rPr>
        <w:footnoteReference w:id="343"/>
      </w:r>
      <w:r w:rsidR="005425D9">
        <w:rPr>
          <w:rFonts w:cs="B Lotus" w:hint="cs"/>
          <w:color w:val="000000"/>
          <w:sz w:val="28"/>
          <w:szCs w:val="28"/>
          <w:rtl/>
        </w:rPr>
        <w:t>.</w:t>
      </w:r>
      <w:r w:rsidRPr="00984198">
        <w:rPr>
          <w:rFonts w:cs="B Lotus" w:hint="cs"/>
          <w:color w:val="000000"/>
          <w:sz w:val="28"/>
          <w:szCs w:val="28"/>
          <w:rtl/>
        </w:rPr>
        <w:t xml:space="preserve"> </w:t>
      </w:r>
      <w:r w:rsidR="005425D9">
        <w:rPr>
          <w:rFonts w:cs="B Lotus" w:hint="cs"/>
          <w:color w:val="000000"/>
          <w:sz w:val="28"/>
          <w:szCs w:val="28"/>
          <w:rtl/>
        </w:rPr>
        <w:t>«</w:t>
      </w:r>
      <w:r w:rsidRPr="00984198">
        <w:rPr>
          <w:rFonts w:cs="B Lotus" w:hint="cs"/>
          <w:color w:val="000000"/>
          <w:sz w:val="28"/>
          <w:szCs w:val="28"/>
          <w:rtl/>
        </w:rPr>
        <w:t>سوگند به کسی که جانم در دست اوست همانا برخی از شما کردار اهل بهشت را انجام می</w:t>
      </w:r>
      <w:r w:rsidRPr="00984198">
        <w:rPr>
          <w:rFonts w:cs="B Lotus" w:hint="cs"/>
          <w:color w:val="000000"/>
          <w:sz w:val="28"/>
          <w:szCs w:val="28"/>
          <w:cs/>
        </w:rPr>
        <w:t>‎</w:t>
      </w:r>
      <w:r w:rsidR="009876CE">
        <w:rPr>
          <w:rFonts w:cs="B Lotus" w:hint="cs"/>
          <w:color w:val="000000"/>
          <w:sz w:val="28"/>
          <w:szCs w:val="28"/>
          <w:rtl/>
        </w:rPr>
        <w:t>دهد تا این</w:t>
      </w:r>
      <w:r w:rsidRPr="00984198">
        <w:rPr>
          <w:rFonts w:cs="B Lotus" w:hint="cs"/>
          <w:color w:val="000000"/>
          <w:sz w:val="28"/>
          <w:szCs w:val="28"/>
          <w:rtl/>
        </w:rPr>
        <w:t>که بین او و رفتن به بهشت، فاصل</w:t>
      </w:r>
      <w:r w:rsidR="00963C85">
        <w:rPr>
          <w:rFonts w:cs="B Lotus" w:hint="cs"/>
          <w:color w:val="000000"/>
          <w:sz w:val="28"/>
          <w:szCs w:val="28"/>
          <w:rtl/>
        </w:rPr>
        <w:t xml:space="preserve">ه‌ای </w:t>
      </w:r>
      <w:r w:rsidRPr="00984198">
        <w:rPr>
          <w:rFonts w:cs="B Lotus" w:hint="cs"/>
          <w:color w:val="000000"/>
          <w:sz w:val="28"/>
          <w:szCs w:val="28"/>
          <w:rtl/>
        </w:rPr>
        <w:t>جز یک ذراع باقی</w:t>
      </w:r>
      <w:r w:rsidR="009D0387" w:rsidRPr="00984198">
        <w:rPr>
          <w:rFonts w:cs="B Lotus" w:hint="cs"/>
          <w:color w:val="000000"/>
          <w:sz w:val="28"/>
          <w:szCs w:val="28"/>
          <w:rtl/>
        </w:rPr>
        <w:t xml:space="preserve"> نمی‌</w:t>
      </w:r>
      <w:r w:rsidRPr="00984198">
        <w:rPr>
          <w:rFonts w:cs="B Lotus" w:hint="cs"/>
          <w:color w:val="000000"/>
          <w:sz w:val="28"/>
          <w:szCs w:val="28"/>
          <w:rtl/>
        </w:rPr>
        <w:t>ماند؛ اما (اندکی) قبل از مرگش به کردار اهل دوزخ مبادرت</w:t>
      </w:r>
      <w:r w:rsidR="009D0387" w:rsidRPr="00984198">
        <w:rPr>
          <w:rFonts w:cs="B Lotus" w:hint="cs"/>
          <w:color w:val="000000"/>
          <w:sz w:val="28"/>
          <w:szCs w:val="28"/>
          <w:rtl/>
        </w:rPr>
        <w:t xml:space="preserve"> می‌</w:t>
      </w:r>
      <w:r w:rsidRPr="00984198">
        <w:rPr>
          <w:rFonts w:cs="B Lotus" w:hint="cs"/>
          <w:color w:val="000000"/>
          <w:sz w:val="28"/>
          <w:szCs w:val="28"/>
          <w:rtl/>
        </w:rPr>
        <w:t>ورزد و (پس از مردن) داخل دوزخ</w:t>
      </w:r>
      <w:r w:rsidR="009D0387" w:rsidRPr="00984198">
        <w:rPr>
          <w:rFonts w:cs="B Lotus" w:hint="cs"/>
          <w:color w:val="000000"/>
          <w:sz w:val="28"/>
          <w:szCs w:val="28"/>
          <w:rtl/>
        </w:rPr>
        <w:t xml:space="preserve"> می‌</w:t>
      </w:r>
      <w:r w:rsidRPr="00984198">
        <w:rPr>
          <w:rFonts w:cs="B Lotus" w:hint="cs"/>
          <w:color w:val="000000"/>
          <w:sz w:val="28"/>
          <w:szCs w:val="28"/>
          <w:rtl/>
        </w:rPr>
        <w:t>شود و همانا برخی (دیگر) از شما، کردار اهل دوزخ را  انجام</w:t>
      </w:r>
      <w:r w:rsidR="009D0387" w:rsidRPr="00984198">
        <w:rPr>
          <w:rFonts w:cs="B Lotus" w:hint="cs"/>
          <w:color w:val="000000"/>
          <w:sz w:val="28"/>
          <w:szCs w:val="28"/>
          <w:rtl/>
        </w:rPr>
        <w:t xml:space="preserve"> می‌</w:t>
      </w:r>
      <w:r w:rsidR="009876CE">
        <w:rPr>
          <w:rFonts w:cs="B Lotus" w:hint="cs"/>
          <w:color w:val="000000"/>
          <w:sz w:val="28"/>
          <w:szCs w:val="28"/>
          <w:rtl/>
        </w:rPr>
        <w:t>دهد تا این</w:t>
      </w:r>
      <w:r w:rsidRPr="00984198">
        <w:rPr>
          <w:rFonts w:cs="B Lotus" w:hint="cs"/>
          <w:color w:val="000000"/>
          <w:sz w:val="28"/>
          <w:szCs w:val="28"/>
          <w:rtl/>
        </w:rPr>
        <w:t>که بین او و (رفتن به) دوزخ (فاصله</w:t>
      </w:r>
      <w:r w:rsidR="00AC25A8" w:rsidRPr="00984198">
        <w:rPr>
          <w:rFonts w:cs="B Lotus" w:hint="cs"/>
          <w:color w:val="000000"/>
          <w:sz w:val="28"/>
          <w:szCs w:val="28"/>
          <w:rtl/>
        </w:rPr>
        <w:t>‌ای)</w:t>
      </w:r>
      <w:r w:rsidRPr="00984198">
        <w:rPr>
          <w:rFonts w:cs="B Lotus" w:hint="cs"/>
          <w:color w:val="000000"/>
          <w:sz w:val="28"/>
          <w:szCs w:val="28"/>
          <w:rtl/>
        </w:rPr>
        <w:t xml:space="preserve"> جز یک ذراع باقی</w:t>
      </w:r>
      <w:r w:rsidR="009D0387" w:rsidRPr="00984198">
        <w:rPr>
          <w:rFonts w:cs="B Lotus" w:hint="cs"/>
          <w:color w:val="000000"/>
          <w:sz w:val="28"/>
          <w:szCs w:val="28"/>
          <w:rtl/>
        </w:rPr>
        <w:t xml:space="preserve"> نمی‌</w:t>
      </w:r>
      <w:r w:rsidRPr="00984198">
        <w:rPr>
          <w:rFonts w:cs="B Lotus" w:hint="cs"/>
          <w:color w:val="000000"/>
          <w:sz w:val="28"/>
          <w:szCs w:val="28"/>
          <w:rtl/>
        </w:rPr>
        <w:t>ماند، اما (اندکی) قبل از مرگش به انجام کردار اهل بهشت</w:t>
      </w:r>
      <w:r w:rsidR="009D0387" w:rsidRPr="00984198">
        <w:rPr>
          <w:rFonts w:cs="B Lotus" w:hint="cs"/>
          <w:color w:val="000000"/>
          <w:sz w:val="28"/>
          <w:szCs w:val="28"/>
          <w:rtl/>
        </w:rPr>
        <w:t xml:space="preserve"> می‌</w:t>
      </w:r>
      <w:r w:rsidRPr="00984198">
        <w:rPr>
          <w:rFonts w:cs="B Lotus" w:hint="cs"/>
          <w:color w:val="000000"/>
          <w:sz w:val="28"/>
          <w:szCs w:val="28"/>
          <w:rtl/>
        </w:rPr>
        <w:t>پردازد (و پس از مرگ) داخل بهشت</w:t>
      </w:r>
      <w:r w:rsidR="009D0387" w:rsidRPr="00984198">
        <w:rPr>
          <w:rFonts w:cs="B Lotus" w:hint="cs"/>
          <w:color w:val="000000"/>
          <w:sz w:val="28"/>
          <w:szCs w:val="28"/>
          <w:rtl/>
        </w:rPr>
        <w:t xml:space="preserve"> می‌</w:t>
      </w:r>
      <w:r w:rsidRPr="00984198">
        <w:rPr>
          <w:rFonts w:cs="B Lotus" w:hint="cs"/>
          <w:color w:val="000000"/>
          <w:sz w:val="28"/>
          <w:szCs w:val="28"/>
          <w:rtl/>
        </w:rPr>
        <w:t>شود</w:t>
      </w:r>
      <w:r w:rsidR="005425D9">
        <w:rPr>
          <w:rFonts w:cs="B Lotus" w:hint="cs"/>
          <w:color w:val="000000"/>
          <w:sz w:val="28"/>
          <w:szCs w:val="28"/>
          <w:rtl/>
        </w:rPr>
        <w:t>»</w:t>
      </w:r>
      <w:r w:rsidRPr="00984198">
        <w:rPr>
          <w:rFonts w:cs="B Lotus" w:hint="cs"/>
          <w:color w:val="000000"/>
          <w:sz w:val="28"/>
          <w:szCs w:val="28"/>
          <w:rtl/>
        </w:rPr>
        <w:t>.</w:t>
      </w:r>
    </w:p>
    <w:p w:rsidR="00C5413C" w:rsidRPr="00984198" w:rsidRDefault="00C5413C" w:rsidP="009876CE">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و رسول الله </w:t>
      </w:r>
      <w:r w:rsidR="009876CE">
        <w:rPr>
          <w:rFonts w:ascii="Arial" w:hAnsi="Arial" w:cs="CTraditional Arabic" w:hint="cs"/>
          <w:sz w:val="28"/>
          <w:szCs w:val="28"/>
          <w:rtl/>
        </w:rPr>
        <w:t>ح</w:t>
      </w:r>
      <w:r w:rsidRPr="00984198">
        <w:rPr>
          <w:rFonts w:cs="B Lotus" w:hint="cs"/>
          <w:color w:val="000000"/>
          <w:sz w:val="28"/>
          <w:szCs w:val="28"/>
          <w:rtl/>
        </w:rPr>
        <w:t xml:space="preserve"> فرمودند: </w:t>
      </w:r>
      <w:r w:rsidRPr="00683A51">
        <w:rPr>
          <w:rStyle w:val="Char2"/>
          <w:rFonts w:hint="cs"/>
          <w:rtl/>
        </w:rPr>
        <w:t>«</w:t>
      </w:r>
      <w:r w:rsidRPr="00683A51">
        <w:rPr>
          <w:rStyle w:val="Char2"/>
          <w:rtl/>
        </w:rPr>
        <w:t xml:space="preserve">لا تَعْجَبُوا بِعَمَلِ أَحَدٍ حَتَّى تَنْظُرُوا بِمَا يُخْتَمُ لَهُ فَإِنَّ الْعَامِلَ يَعْمَلُ زَمَانًا مِنْ دَهْرِهِ أَوْ بُرْهَةً مِنْ دَهْرِهِ بِعَمَلٍ صَالِحٍ لَوْ مَاتَ دَخَلَ الْجَنَّةَ ثُمَّ يَتَحَوَّلُ فَيَعْمَلُ عَمَلا سَيِّئًا وَإِنَّ الْعَبْدَ ليعمل زمانامن دَهْرِهِ بِعَمَلٍ لَوْ مَاتَ دَخَلَ النَّارَ ثُمَّ يَتَحَوَّلُ فَيَعْمَلُ عَمَلا صَالِحًا فَإِذَا أَرَادَ اللَّهُ بِعَبْدٍ خَيْرًا اسْتَعْمَلَهُ قَبْلَ مَوْتِهِ فَوَفَّقَهُ </w:t>
      </w:r>
      <w:r w:rsidRPr="00683A51">
        <w:rPr>
          <w:rStyle w:val="Char2"/>
          <w:rFonts w:hint="eastAsia"/>
          <w:rtl/>
        </w:rPr>
        <w:t>لِعَمَلٍ</w:t>
      </w:r>
      <w:r w:rsidRPr="00683A51">
        <w:rPr>
          <w:rStyle w:val="Char2"/>
          <w:rtl/>
        </w:rPr>
        <w:t xml:space="preserve"> </w:t>
      </w:r>
      <w:r w:rsidRPr="00683A51">
        <w:rPr>
          <w:rStyle w:val="Char2"/>
          <w:rFonts w:hint="eastAsia"/>
          <w:rtl/>
        </w:rPr>
        <w:t>صَالِحٍ</w:t>
      </w:r>
      <w:r w:rsidRPr="00683A51">
        <w:rPr>
          <w:rStyle w:val="Char2"/>
          <w:rtl/>
        </w:rPr>
        <w:t xml:space="preserve"> </w:t>
      </w:r>
      <w:r w:rsidRPr="00683A51">
        <w:rPr>
          <w:rStyle w:val="Char2"/>
          <w:rFonts w:hint="eastAsia"/>
          <w:rtl/>
        </w:rPr>
        <w:t>ثُمَّ</w:t>
      </w:r>
      <w:r w:rsidRPr="00683A51">
        <w:rPr>
          <w:rStyle w:val="Char2"/>
          <w:rtl/>
        </w:rPr>
        <w:t xml:space="preserve"> </w:t>
      </w:r>
      <w:r w:rsidRPr="00683A51">
        <w:rPr>
          <w:rStyle w:val="Char2"/>
          <w:rFonts w:hint="eastAsia"/>
          <w:rtl/>
        </w:rPr>
        <w:t>يَقْبِضُ</w:t>
      </w:r>
      <w:r w:rsidRPr="00683A51">
        <w:rPr>
          <w:rStyle w:val="Char2"/>
          <w:rFonts w:hint="cs"/>
          <w:rtl/>
        </w:rPr>
        <w:t xml:space="preserve"> عَلَیهِ»</w:t>
      </w:r>
      <w:r w:rsidRPr="00862309">
        <w:rPr>
          <w:rStyle w:val="FootnoteReference"/>
          <w:rFonts w:cs="B Nazanin"/>
          <w:color w:val="000000"/>
          <w:rtl/>
        </w:rPr>
        <w:footnoteReference w:id="344"/>
      </w:r>
      <w:r w:rsidR="00883161">
        <w:rPr>
          <w:rFonts w:cs="B Lotus" w:hint="cs"/>
          <w:color w:val="000000"/>
          <w:sz w:val="28"/>
          <w:szCs w:val="28"/>
          <w:rtl/>
        </w:rPr>
        <w:t>.</w:t>
      </w:r>
      <w:r w:rsidRPr="00984198">
        <w:rPr>
          <w:rFonts w:cs="B Lotus" w:hint="cs"/>
          <w:color w:val="000000"/>
          <w:sz w:val="28"/>
          <w:szCs w:val="28"/>
          <w:rtl/>
        </w:rPr>
        <w:t xml:space="preserve"> </w:t>
      </w:r>
      <w:r w:rsidR="00883161">
        <w:rPr>
          <w:rFonts w:cs="B Lotus" w:hint="cs"/>
          <w:color w:val="000000"/>
          <w:sz w:val="28"/>
          <w:szCs w:val="28"/>
          <w:rtl/>
        </w:rPr>
        <w:t>«</w:t>
      </w:r>
      <w:r w:rsidR="009876CE">
        <w:rPr>
          <w:rFonts w:cs="B Lotus" w:hint="cs"/>
          <w:color w:val="000000"/>
          <w:sz w:val="28"/>
          <w:szCs w:val="28"/>
          <w:rtl/>
        </w:rPr>
        <w:t>نسبت به کردار (نیک) هیچ</w:t>
      </w:r>
      <w:r w:rsidR="009876CE">
        <w:rPr>
          <w:rFonts w:cs="B Lotus"/>
          <w:color w:val="000000"/>
          <w:sz w:val="28"/>
          <w:szCs w:val="28"/>
          <w:rtl/>
        </w:rPr>
        <w:softHyphen/>
      </w:r>
      <w:r w:rsidRPr="00984198">
        <w:rPr>
          <w:rFonts w:cs="B Lotus" w:hint="cs"/>
          <w:color w:val="000000"/>
          <w:sz w:val="28"/>
          <w:szCs w:val="28"/>
          <w:rtl/>
        </w:rPr>
        <w:t>کس اظهار شگفتی مکن تا ببینی که عاقبت و خاتمه</w:t>
      </w:r>
      <w:r w:rsidR="00AC25A8" w:rsidRPr="00984198">
        <w:rPr>
          <w:rFonts w:cs="B Lotus" w:hint="cs"/>
          <w:color w:val="000000"/>
          <w:sz w:val="28"/>
          <w:szCs w:val="28"/>
          <w:rtl/>
        </w:rPr>
        <w:t xml:space="preserve">‌ی </w:t>
      </w:r>
      <w:r w:rsidRPr="00984198">
        <w:rPr>
          <w:rFonts w:cs="B Lotus" w:hint="cs"/>
          <w:color w:val="000000"/>
          <w:sz w:val="28"/>
          <w:szCs w:val="28"/>
          <w:rtl/>
        </w:rPr>
        <w:t>عمر او چه خواهد بود؟ همانا فردی مدت زمانی (طولانی) یا برهه</w:t>
      </w:r>
      <w:r w:rsidR="00CC6F7E" w:rsidRPr="00984198">
        <w:rPr>
          <w:rFonts w:cs="B Lotus" w:hint="eastAsia"/>
          <w:color w:val="000000"/>
          <w:sz w:val="28"/>
          <w:szCs w:val="28"/>
          <w:rtl/>
        </w:rPr>
        <w:t>‌</w:t>
      </w:r>
      <w:r w:rsidRPr="00984198">
        <w:rPr>
          <w:rFonts w:cs="B Lotus" w:hint="cs"/>
          <w:color w:val="000000"/>
          <w:sz w:val="28"/>
          <w:szCs w:val="28"/>
          <w:rtl/>
        </w:rPr>
        <w:t>ای از روزگارش را به (انجام) کردار پسندیده</w:t>
      </w:r>
      <w:r w:rsidR="009D0387" w:rsidRPr="00984198">
        <w:rPr>
          <w:rFonts w:cs="B Lotus" w:hint="cs"/>
          <w:color w:val="000000"/>
          <w:sz w:val="28"/>
          <w:szCs w:val="28"/>
          <w:rtl/>
        </w:rPr>
        <w:t xml:space="preserve"> می‌</w:t>
      </w:r>
      <w:r w:rsidRPr="00984198">
        <w:rPr>
          <w:rFonts w:cs="B Lotus" w:hint="cs"/>
          <w:color w:val="000000"/>
          <w:sz w:val="28"/>
          <w:szCs w:val="28"/>
          <w:rtl/>
        </w:rPr>
        <w:t>گذراند که اگر بر آن حالت بمیرد داخل بهشت</w:t>
      </w:r>
      <w:r w:rsidR="009D0387" w:rsidRPr="00984198">
        <w:rPr>
          <w:rFonts w:cs="B Lotus" w:hint="cs"/>
          <w:color w:val="000000"/>
          <w:sz w:val="28"/>
          <w:szCs w:val="28"/>
          <w:rtl/>
        </w:rPr>
        <w:t xml:space="preserve"> می‌</w:t>
      </w:r>
      <w:r w:rsidRPr="00984198">
        <w:rPr>
          <w:rFonts w:cs="B Lotus" w:hint="cs"/>
          <w:color w:val="000000"/>
          <w:sz w:val="28"/>
          <w:szCs w:val="28"/>
          <w:rtl/>
        </w:rPr>
        <w:t>شود، اما (در سرانجام عمرش) متحول</w:t>
      </w:r>
      <w:r w:rsidR="009D0387" w:rsidRPr="00984198">
        <w:rPr>
          <w:rFonts w:cs="B Lotus" w:hint="cs"/>
          <w:color w:val="000000"/>
          <w:sz w:val="28"/>
          <w:szCs w:val="28"/>
          <w:rtl/>
        </w:rPr>
        <w:t xml:space="preserve"> می‌</w:t>
      </w:r>
      <w:r w:rsidRPr="00984198">
        <w:rPr>
          <w:rFonts w:cs="B Lotus" w:hint="cs"/>
          <w:color w:val="000000"/>
          <w:sz w:val="28"/>
          <w:szCs w:val="28"/>
          <w:rtl/>
        </w:rPr>
        <w:t>گردد و شروع به بدکاری (و انجام گناه)</w:t>
      </w:r>
      <w:r w:rsidR="009D0387" w:rsidRPr="00984198">
        <w:rPr>
          <w:rFonts w:cs="B Lotus" w:hint="cs"/>
          <w:color w:val="000000"/>
          <w:sz w:val="28"/>
          <w:szCs w:val="28"/>
          <w:rtl/>
        </w:rPr>
        <w:t xml:space="preserve"> می‌</w:t>
      </w:r>
      <w:r w:rsidRPr="00984198">
        <w:rPr>
          <w:rFonts w:cs="B Lotus" w:hint="cs"/>
          <w:color w:val="000000"/>
          <w:sz w:val="28"/>
          <w:szCs w:val="28"/>
          <w:rtl/>
        </w:rPr>
        <w:t>نماید. و چه بسا</w:t>
      </w:r>
      <w:r w:rsidR="00CC6F7E" w:rsidRPr="00984198">
        <w:rPr>
          <w:rFonts w:cs="B Lotus" w:hint="cs"/>
          <w:color w:val="000000"/>
          <w:sz w:val="28"/>
          <w:szCs w:val="28"/>
          <w:rtl/>
        </w:rPr>
        <w:t xml:space="preserve"> بنده‌ای </w:t>
      </w:r>
      <w:r w:rsidRPr="00984198">
        <w:rPr>
          <w:rFonts w:cs="B Lotus" w:hint="cs"/>
          <w:color w:val="000000"/>
          <w:sz w:val="28"/>
          <w:szCs w:val="28"/>
          <w:rtl/>
        </w:rPr>
        <w:t>مدت زمان زیادی از عمرش را به انجام کردار ناشایست سپری</w:t>
      </w:r>
      <w:r w:rsidR="009D0387" w:rsidRPr="00984198">
        <w:rPr>
          <w:rFonts w:cs="B Lotus" w:hint="cs"/>
          <w:color w:val="000000"/>
          <w:sz w:val="28"/>
          <w:szCs w:val="28"/>
          <w:rtl/>
        </w:rPr>
        <w:t xml:space="preserve"> می‌</w:t>
      </w:r>
      <w:r w:rsidRPr="00984198">
        <w:rPr>
          <w:rFonts w:cs="B Lotus" w:hint="cs"/>
          <w:color w:val="000000"/>
          <w:sz w:val="28"/>
          <w:szCs w:val="28"/>
          <w:rtl/>
        </w:rPr>
        <w:t>کند و اگر بر آن حالت بمیرد داخل دوزخ</w:t>
      </w:r>
      <w:r w:rsidR="009D0387" w:rsidRPr="00984198">
        <w:rPr>
          <w:rFonts w:cs="B Lotus" w:hint="cs"/>
          <w:color w:val="000000"/>
          <w:sz w:val="28"/>
          <w:szCs w:val="28"/>
          <w:rtl/>
        </w:rPr>
        <w:t xml:space="preserve"> می‌</w:t>
      </w:r>
      <w:r w:rsidRPr="00984198">
        <w:rPr>
          <w:rFonts w:cs="B Lotus" w:hint="cs"/>
          <w:color w:val="000000"/>
          <w:sz w:val="28"/>
          <w:szCs w:val="28"/>
          <w:rtl/>
        </w:rPr>
        <w:t>گردد؛ ولی (در پایان عمرش) متحول</w:t>
      </w:r>
      <w:r w:rsidR="009D0387" w:rsidRPr="00984198">
        <w:rPr>
          <w:rFonts w:cs="B Lotus" w:hint="cs"/>
          <w:color w:val="000000"/>
          <w:sz w:val="28"/>
          <w:szCs w:val="28"/>
          <w:rtl/>
        </w:rPr>
        <w:t xml:space="preserve"> می‌</w:t>
      </w:r>
      <w:r w:rsidRPr="00984198">
        <w:rPr>
          <w:rFonts w:cs="B Lotus" w:hint="cs"/>
          <w:color w:val="000000"/>
          <w:sz w:val="28"/>
          <w:szCs w:val="28"/>
          <w:rtl/>
        </w:rPr>
        <w:t>شود و به انجام کردار نیک و شایسته</w:t>
      </w:r>
      <w:r w:rsidR="009D0387" w:rsidRPr="00984198">
        <w:rPr>
          <w:rFonts w:cs="B Lotus" w:hint="cs"/>
          <w:color w:val="000000"/>
          <w:sz w:val="28"/>
          <w:szCs w:val="28"/>
          <w:rtl/>
        </w:rPr>
        <w:t xml:space="preserve"> می‌</w:t>
      </w:r>
      <w:r w:rsidRPr="00984198">
        <w:rPr>
          <w:rFonts w:cs="B Lotus" w:hint="cs"/>
          <w:color w:val="000000"/>
          <w:sz w:val="28"/>
          <w:szCs w:val="28"/>
          <w:rtl/>
        </w:rPr>
        <w:t>پردازد. و هرگاه خداوند برای</w:t>
      </w:r>
      <w:r w:rsidR="00CC6F7E" w:rsidRPr="00984198">
        <w:rPr>
          <w:rFonts w:cs="B Lotus" w:hint="cs"/>
          <w:color w:val="000000"/>
          <w:sz w:val="28"/>
          <w:szCs w:val="28"/>
          <w:rtl/>
        </w:rPr>
        <w:t xml:space="preserve"> بنده‌ای </w:t>
      </w:r>
      <w:r w:rsidRPr="00984198">
        <w:rPr>
          <w:rFonts w:cs="B Lotus" w:hint="cs"/>
          <w:color w:val="000000"/>
          <w:sz w:val="28"/>
          <w:szCs w:val="28"/>
          <w:rtl/>
        </w:rPr>
        <w:t>اراده</w:t>
      </w:r>
      <w:r w:rsidR="00AC25A8" w:rsidRPr="00984198">
        <w:rPr>
          <w:rFonts w:cs="B Lotus" w:hint="cs"/>
          <w:color w:val="000000"/>
          <w:sz w:val="28"/>
          <w:szCs w:val="28"/>
          <w:rtl/>
        </w:rPr>
        <w:t xml:space="preserve">‌ی </w:t>
      </w:r>
      <w:r w:rsidRPr="00984198">
        <w:rPr>
          <w:rFonts w:cs="B Lotus" w:hint="cs"/>
          <w:color w:val="000000"/>
          <w:sz w:val="28"/>
          <w:szCs w:val="28"/>
          <w:rtl/>
        </w:rPr>
        <w:t>خیر بکند، او را قبل از مرگش به انجام کردار شایسته توفیق</w:t>
      </w:r>
      <w:r w:rsidR="009D0387" w:rsidRPr="00984198">
        <w:rPr>
          <w:rFonts w:cs="B Lotus" w:hint="cs"/>
          <w:color w:val="000000"/>
          <w:sz w:val="28"/>
          <w:szCs w:val="28"/>
          <w:rtl/>
        </w:rPr>
        <w:t xml:space="preserve"> می‌</w:t>
      </w:r>
      <w:r w:rsidRPr="00984198">
        <w:rPr>
          <w:rFonts w:cs="B Lotus" w:hint="cs"/>
          <w:color w:val="000000"/>
          <w:sz w:val="28"/>
          <w:szCs w:val="28"/>
          <w:rtl/>
        </w:rPr>
        <w:t>دهد و سپس جان او را</w:t>
      </w:r>
      <w:r w:rsidR="009D0387" w:rsidRPr="00984198">
        <w:rPr>
          <w:rFonts w:cs="B Lotus" w:hint="cs"/>
          <w:color w:val="000000"/>
          <w:sz w:val="28"/>
          <w:szCs w:val="28"/>
          <w:rtl/>
        </w:rPr>
        <w:t xml:space="preserve"> می‌</w:t>
      </w:r>
      <w:r w:rsidRPr="00984198">
        <w:rPr>
          <w:rFonts w:cs="B Lotus" w:hint="cs"/>
          <w:color w:val="000000"/>
          <w:sz w:val="28"/>
          <w:szCs w:val="28"/>
          <w:rtl/>
        </w:rPr>
        <w:t>گیرد</w:t>
      </w:r>
      <w:r w:rsidR="00883161">
        <w:rPr>
          <w:rFonts w:cs="B Lotus" w:hint="cs"/>
          <w:color w:val="000000"/>
          <w:sz w:val="28"/>
          <w:szCs w:val="28"/>
          <w:rtl/>
        </w:rPr>
        <w:t>»</w:t>
      </w:r>
      <w:r w:rsidRPr="00984198">
        <w:rPr>
          <w:rFonts w:cs="B Lotus" w:hint="cs"/>
          <w:color w:val="000000"/>
          <w:sz w:val="28"/>
          <w:szCs w:val="28"/>
          <w:rtl/>
        </w:rPr>
        <w:t xml:space="preserve">. </w:t>
      </w:r>
    </w:p>
    <w:p w:rsidR="00C5413C" w:rsidRPr="00984198" w:rsidRDefault="00C5413C" w:rsidP="00C80182">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امام نووی</w:t>
      </w:r>
      <w:r w:rsidR="009D0387" w:rsidRPr="00984198">
        <w:rPr>
          <w:rFonts w:cs="B Lotus" w:hint="cs"/>
          <w:color w:val="000000"/>
          <w:sz w:val="28"/>
          <w:szCs w:val="28"/>
          <w:rtl/>
        </w:rPr>
        <w:t xml:space="preserve"> </w:t>
      </w:r>
      <w:r w:rsidR="009876CE" w:rsidRPr="009876CE">
        <w:rPr>
          <w:rFonts w:cs="B Lotus" w:hint="cs"/>
          <w:color w:val="000000"/>
          <w:rtl/>
        </w:rPr>
        <w:t>رحمه</w:t>
      </w:r>
      <w:r w:rsidR="009876CE" w:rsidRPr="009876CE">
        <w:rPr>
          <w:rFonts w:cs="B Lotus" w:hint="cs"/>
          <w:color w:val="000000"/>
          <w:rtl/>
        </w:rPr>
        <w:softHyphen/>
        <w:t>الله</w:t>
      </w:r>
      <w:r w:rsidR="009876CE">
        <w:rPr>
          <w:rFonts w:cs="B Lotus" w:hint="cs"/>
          <w:color w:val="000000"/>
          <w:sz w:val="28"/>
          <w:szCs w:val="28"/>
          <w:rtl/>
        </w:rPr>
        <w:t xml:space="preserve"> </w:t>
      </w:r>
      <w:r w:rsidR="009D0387" w:rsidRPr="00984198">
        <w:rPr>
          <w:rFonts w:cs="B Lotus" w:hint="cs"/>
          <w:color w:val="000000"/>
          <w:sz w:val="28"/>
          <w:szCs w:val="28"/>
          <w:rtl/>
        </w:rPr>
        <w:t>می‌</w:t>
      </w:r>
      <w:r w:rsidRPr="00984198">
        <w:rPr>
          <w:rFonts w:cs="B Lotus" w:hint="cs"/>
          <w:color w:val="000000"/>
          <w:sz w:val="28"/>
          <w:szCs w:val="28"/>
          <w:rtl/>
        </w:rPr>
        <w:t xml:space="preserve">فرماید: </w:t>
      </w:r>
      <w:r w:rsidR="009876CE">
        <w:rPr>
          <w:rFonts w:cs="B Lotus" w:hint="cs"/>
          <w:color w:val="000000"/>
          <w:sz w:val="28"/>
          <w:szCs w:val="28"/>
          <w:rtl/>
        </w:rPr>
        <w:t>«</w:t>
      </w:r>
      <w:r w:rsidRPr="00984198">
        <w:rPr>
          <w:rFonts w:cs="B Lotus" w:hint="cs"/>
          <w:color w:val="000000"/>
          <w:sz w:val="28"/>
          <w:szCs w:val="28"/>
          <w:rtl/>
        </w:rPr>
        <w:t>هیچ کسی در صورتی که بر توحید مرده باشد برای همیشه در آتش دوزخ</w:t>
      </w:r>
      <w:r w:rsidR="009D0387" w:rsidRPr="00984198">
        <w:rPr>
          <w:rFonts w:cs="B Lotus" w:hint="cs"/>
          <w:color w:val="000000"/>
          <w:sz w:val="28"/>
          <w:szCs w:val="28"/>
          <w:rtl/>
        </w:rPr>
        <w:t xml:space="preserve"> نمی‌</w:t>
      </w:r>
      <w:r w:rsidRPr="00984198">
        <w:rPr>
          <w:rFonts w:cs="B Lotus" w:hint="cs"/>
          <w:color w:val="000000"/>
          <w:sz w:val="28"/>
          <w:szCs w:val="28"/>
          <w:rtl/>
        </w:rPr>
        <w:t>ماند، هر چند مرتک</w:t>
      </w:r>
      <w:r w:rsidR="009876CE">
        <w:rPr>
          <w:rFonts w:cs="B Lotus" w:hint="cs"/>
          <w:color w:val="000000"/>
          <w:sz w:val="28"/>
          <w:szCs w:val="28"/>
          <w:rtl/>
        </w:rPr>
        <w:t>ب گناهان بسیاری هم شده باشد. هم</w:t>
      </w:r>
      <w:r w:rsidRPr="00984198">
        <w:rPr>
          <w:rFonts w:cs="B Lotus" w:hint="cs"/>
          <w:color w:val="000000"/>
          <w:sz w:val="28"/>
          <w:szCs w:val="28"/>
          <w:rtl/>
        </w:rPr>
        <w:t>چنان که هیچ کس هم در صورتی که بر کفر مرده باشد داخل بهشت</w:t>
      </w:r>
      <w:r w:rsidR="009D0387" w:rsidRPr="00984198">
        <w:rPr>
          <w:rFonts w:cs="B Lotus" w:hint="cs"/>
          <w:color w:val="000000"/>
          <w:sz w:val="28"/>
          <w:szCs w:val="28"/>
          <w:rtl/>
        </w:rPr>
        <w:t xml:space="preserve"> نمی‌</w:t>
      </w:r>
      <w:r w:rsidRPr="00984198">
        <w:rPr>
          <w:rFonts w:cs="B Lotus" w:hint="cs"/>
          <w:color w:val="000000"/>
          <w:sz w:val="28"/>
          <w:szCs w:val="28"/>
          <w:rtl/>
        </w:rPr>
        <w:t>گردد. هر چند اعمال نیک زیادی هم انجام داده باشد و این (رأی) مختصر و جامعی برای مذهب اهل حق (اهل سنت و جماعت) در این مساله</w:t>
      </w:r>
      <w:r w:rsidR="009D0387" w:rsidRPr="00984198">
        <w:rPr>
          <w:rFonts w:cs="B Lotus" w:hint="cs"/>
          <w:color w:val="000000"/>
          <w:sz w:val="28"/>
          <w:szCs w:val="28"/>
          <w:rtl/>
        </w:rPr>
        <w:t xml:space="preserve"> می‌</w:t>
      </w:r>
      <w:r w:rsidRPr="00984198">
        <w:rPr>
          <w:rFonts w:cs="B Lotus" w:hint="cs"/>
          <w:color w:val="000000"/>
          <w:sz w:val="28"/>
          <w:szCs w:val="28"/>
          <w:rtl/>
        </w:rPr>
        <w:t>باشد.</w:t>
      </w:r>
      <w:r w:rsidR="009876CE">
        <w:rPr>
          <w:rFonts w:cs="B Lotus" w:hint="cs"/>
          <w:color w:val="000000"/>
          <w:sz w:val="28"/>
          <w:szCs w:val="28"/>
          <w:rtl/>
        </w:rPr>
        <w:t>»</w:t>
      </w:r>
    </w:p>
    <w:p w:rsidR="00C5413C" w:rsidRPr="00984198" w:rsidRDefault="00C5413C" w:rsidP="009876CE">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از خداوند بلندمرتبه</w:t>
      </w:r>
      <w:r w:rsidR="009D0387" w:rsidRPr="00984198">
        <w:rPr>
          <w:rFonts w:cs="B Lotus" w:hint="cs"/>
          <w:color w:val="000000"/>
          <w:sz w:val="28"/>
          <w:szCs w:val="28"/>
          <w:rtl/>
        </w:rPr>
        <w:t xml:space="preserve"> می‌</w:t>
      </w:r>
      <w:r w:rsidRPr="00984198">
        <w:rPr>
          <w:rFonts w:cs="B Lotus" w:hint="cs"/>
          <w:color w:val="000000"/>
          <w:sz w:val="28"/>
          <w:szCs w:val="28"/>
          <w:rtl/>
        </w:rPr>
        <w:t>خواهیم که قلب</w:t>
      </w:r>
      <w:r w:rsidR="009D0387" w:rsidRPr="00984198">
        <w:rPr>
          <w:rFonts w:cs="B Lotus" w:hint="cs"/>
          <w:color w:val="000000"/>
          <w:sz w:val="28"/>
          <w:szCs w:val="28"/>
          <w:rtl/>
        </w:rPr>
        <w:t xml:space="preserve">‌های </w:t>
      </w:r>
      <w:r w:rsidRPr="00984198">
        <w:rPr>
          <w:rFonts w:cs="B Lotus" w:hint="cs"/>
          <w:color w:val="000000"/>
          <w:sz w:val="28"/>
          <w:szCs w:val="28"/>
          <w:rtl/>
        </w:rPr>
        <w:t>ما را بر دین و توحیدش ثابت نگهدارد و عاقبت ما را به دوست داشتنی</w:t>
      </w:r>
      <w:r w:rsidR="009D0387" w:rsidRPr="00984198">
        <w:rPr>
          <w:rFonts w:cs="B Lotus" w:hint="cs"/>
          <w:color w:val="000000"/>
          <w:sz w:val="28"/>
          <w:szCs w:val="28"/>
          <w:rtl/>
        </w:rPr>
        <w:t xml:space="preserve">‌ترین </w:t>
      </w:r>
      <w:r w:rsidRPr="00984198">
        <w:rPr>
          <w:rFonts w:cs="B Lotus" w:hint="cs"/>
          <w:color w:val="000000"/>
          <w:sz w:val="28"/>
          <w:szCs w:val="28"/>
          <w:rtl/>
        </w:rPr>
        <w:t>اعمال در نزدش خاتمه دهد</w:t>
      </w:r>
      <w:r w:rsidR="009876CE">
        <w:rPr>
          <w:rFonts w:cs="B Lotus" w:hint="cs"/>
          <w:color w:val="000000"/>
          <w:sz w:val="28"/>
          <w:szCs w:val="28"/>
          <w:rtl/>
        </w:rPr>
        <w:t xml:space="preserve"> </w:t>
      </w:r>
      <w:r w:rsidRPr="00984198">
        <w:rPr>
          <w:rFonts w:cs="B Lotus" w:hint="cs"/>
          <w:color w:val="000000"/>
          <w:sz w:val="28"/>
          <w:szCs w:val="28"/>
          <w:rtl/>
        </w:rPr>
        <w:t>... همانا او بلندمرتبه و شنوا و نزدیک است و (دعاهای ما را) اجابت می</w:t>
      </w:r>
      <w:r w:rsidRPr="00984198">
        <w:rPr>
          <w:rFonts w:cs="B Lotus" w:hint="cs"/>
          <w:color w:val="000000"/>
          <w:sz w:val="28"/>
          <w:szCs w:val="28"/>
          <w:cs/>
        </w:rPr>
        <w:t>‎</w:t>
      </w:r>
      <w:r w:rsidRPr="00984198">
        <w:rPr>
          <w:rFonts w:cs="B Lotus" w:hint="cs"/>
          <w:color w:val="000000"/>
          <w:sz w:val="28"/>
          <w:szCs w:val="28"/>
          <w:rtl/>
        </w:rPr>
        <w:t xml:space="preserve">کند. </w:t>
      </w:r>
    </w:p>
    <w:p w:rsidR="00C5413C" w:rsidRPr="00984198" w:rsidRDefault="009876CE" w:rsidP="009876CE">
      <w:pPr>
        <w:pStyle w:val="NormalWeb"/>
        <w:bidi/>
        <w:spacing w:before="0" w:beforeAutospacing="0" w:after="0" w:afterAutospacing="0"/>
        <w:ind w:firstLine="284"/>
        <w:jc w:val="both"/>
        <w:rPr>
          <w:rFonts w:cs="B Lotus"/>
          <w:color w:val="000000"/>
          <w:sz w:val="28"/>
          <w:szCs w:val="28"/>
          <w:rtl/>
        </w:rPr>
      </w:pPr>
      <w:r>
        <w:rPr>
          <w:rFonts w:cs="B Lotus" w:hint="cs"/>
          <w:color w:val="000000"/>
          <w:sz w:val="28"/>
          <w:szCs w:val="28"/>
          <w:rtl/>
        </w:rPr>
        <w:t xml:space="preserve"> اما بعد </w:t>
      </w:r>
      <w:r w:rsidR="00C5413C" w:rsidRPr="00984198">
        <w:rPr>
          <w:rFonts w:cs="B Lotus" w:hint="cs"/>
          <w:color w:val="000000"/>
          <w:sz w:val="28"/>
          <w:szCs w:val="28"/>
          <w:rtl/>
        </w:rPr>
        <w:t>... این شرط</w:t>
      </w:r>
      <w:r w:rsidR="009D0387" w:rsidRPr="00984198">
        <w:rPr>
          <w:rFonts w:cs="B Lotus" w:hint="cs"/>
          <w:color w:val="000000"/>
          <w:sz w:val="28"/>
          <w:szCs w:val="28"/>
          <w:rtl/>
        </w:rPr>
        <w:t xml:space="preserve">‌های </w:t>
      </w:r>
      <w:r w:rsidR="00C5413C" w:rsidRPr="00984198">
        <w:rPr>
          <w:rFonts w:cs="B Lotus" w:hint="cs"/>
          <w:color w:val="000000"/>
          <w:sz w:val="28"/>
          <w:szCs w:val="28"/>
          <w:rtl/>
        </w:rPr>
        <w:t>صحت و درستی توحید است، هر</w:t>
      </w:r>
      <w:r>
        <w:rPr>
          <w:rFonts w:cs="B Lotus" w:hint="cs"/>
          <w:color w:val="000000"/>
          <w:sz w:val="28"/>
          <w:szCs w:val="28"/>
          <w:rtl/>
        </w:rPr>
        <w:t>کس کامل و بدون نقص آن</w:t>
      </w:r>
      <w:r>
        <w:rPr>
          <w:rFonts w:cs="B Lotus"/>
          <w:color w:val="000000"/>
          <w:sz w:val="28"/>
          <w:szCs w:val="28"/>
          <w:rtl/>
        </w:rPr>
        <w:softHyphen/>
      </w:r>
      <w:r w:rsidR="00C5413C" w:rsidRPr="00984198">
        <w:rPr>
          <w:rFonts w:cs="B Lotus" w:hint="cs"/>
          <w:color w:val="000000"/>
          <w:sz w:val="28"/>
          <w:szCs w:val="28"/>
          <w:rtl/>
        </w:rPr>
        <w:t xml:space="preserve">را به جای آورد شهادت توحید </w:t>
      </w:r>
      <w:r w:rsidR="0093109F" w:rsidRPr="00984198">
        <w:rPr>
          <w:rFonts w:cs="B Lotus" w:hint="cs"/>
          <w:color w:val="000000"/>
          <w:sz w:val="28"/>
          <w:szCs w:val="28"/>
          <w:rtl/>
        </w:rPr>
        <w:t>«</w:t>
      </w:r>
      <w:r w:rsidR="00F64452" w:rsidRPr="00F64452">
        <w:rPr>
          <w:rFonts w:cs="mylotus" w:hint="cs"/>
          <w:color w:val="000000"/>
          <w:sz w:val="28"/>
          <w:szCs w:val="28"/>
          <w:rtl/>
        </w:rPr>
        <w:t>لا إله إلا الله</w:t>
      </w:r>
      <w:r w:rsidR="0093109F" w:rsidRPr="00984198">
        <w:rPr>
          <w:rFonts w:cs="B Lotus" w:hint="cs"/>
          <w:color w:val="000000"/>
          <w:sz w:val="28"/>
          <w:szCs w:val="28"/>
          <w:rtl/>
        </w:rPr>
        <w:t>»</w:t>
      </w:r>
      <w:r w:rsidR="00C5413C" w:rsidRPr="00984198">
        <w:rPr>
          <w:rFonts w:cs="B Lotus" w:hint="cs"/>
          <w:color w:val="000000"/>
          <w:sz w:val="28"/>
          <w:szCs w:val="28"/>
          <w:rtl/>
        </w:rPr>
        <w:t xml:space="preserve"> به او نفع می</w:t>
      </w:r>
      <w:r w:rsidR="00C5413C" w:rsidRPr="00984198">
        <w:rPr>
          <w:rFonts w:cs="B Lotus" w:hint="cs"/>
          <w:color w:val="000000"/>
          <w:sz w:val="28"/>
          <w:szCs w:val="28"/>
          <w:cs/>
        </w:rPr>
        <w:t>‎</w:t>
      </w:r>
      <w:r>
        <w:rPr>
          <w:rFonts w:cs="B Lotus" w:hint="cs"/>
          <w:color w:val="000000"/>
          <w:sz w:val="28"/>
          <w:szCs w:val="28"/>
          <w:rtl/>
        </w:rPr>
        <w:t>رساند و هر</w:t>
      </w:r>
      <w:r w:rsidR="00C5413C" w:rsidRPr="00984198">
        <w:rPr>
          <w:rFonts w:cs="B Lotus" w:hint="cs"/>
          <w:color w:val="000000"/>
          <w:sz w:val="28"/>
          <w:szCs w:val="28"/>
          <w:rtl/>
        </w:rPr>
        <w:t xml:space="preserve">کس چیزی از </w:t>
      </w:r>
      <w:r>
        <w:rPr>
          <w:rFonts w:cs="B Lotus" w:hint="cs"/>
          <w:color w:val="000000"/>
          <w:sz w:val="28"/>
          <w:szCs w:val="28"/>
          <w:rtl/>
        </w:rPr>
        <w:t>آن</w:t>
      </w:r>
      <w:r>
        <w:rPr>
          <w:rFonts w:cs="B Lotus"/>
          <w:color w:val="000000"/>
          <w:sz w:val="28"/>
          <w:szCs w:val="28"/>
          <w:rtl/>
        </w:rPr>
        <w:softHyphen/>
      </w:r>
      <w:r>
        <w:rPr>
          <w:rFonts w:cs="B Lotus" w:hint="cs"/>
          <w:color w:val="000000"/>
          <w:sz w:val="28"/>
          <w:szCs w:val="28"/>
          <w:rtl/>
        </w:rPr>
        <w:t>را نقض کند (و آن</w:t>
      </w:r>
      <w:r>
        <w:rPr>
          <w:rFonts w:cs="B Lotus"/>
          <w:color w:val="000000"/>
          <w:sz w:val="28"/>
          <w:szCs w:val="28"/>
          <w:rtl/>
        </w:rPr>
        <w:softHyphen/>
      </w:r>
      <w:r w:rsidR="00C5413C" w:rsidRPr="00984198">
        <w:rPr>
          <w:rFonts w:cs="B Lotus" w:hint="cs"/>
          <w:color w:val="000000"/>
          <w:sz w:val="28"/>
          <w:szCs w:val="28"/>
          <w:rtl/>
        </w:rPr>
        <w:t xml:space="preserve">را به طور کامل انجام ندهد) شهادت توحید </w:t>
      </w:r>
      <w:r w:rsidR="0093109F" w:rsidRPr="00984198">
        <w:rPr>
          <w:rFonts w:cs="B Lotus" w:hint="cs"/>
          <w:color w:val="000000"/>
          <w:sz w:val="28"/>
          <w:szCs w:val="28"/>
          <w:rtl/>
        </w:rPr>
        <w:t>«</w:t>
      </w:r>
      <w:r w:rsidR="00F64452" w:rsidRPr="00F64452">
        <w:rPr>
          <w:rFonts w:cs="mylotus" w:hint="cs"/>
          <w:color w:val="000000"/>
          <w:sz w:val="28"/>
          <w:szCs w:val="28"/>
          <w:rtl/>
        </w:rPr>
        <w:t>لا إله إلا الله</w:t>
      </w:r>
      <w:r w:rsidR="0093109F" w:rsidRPr="00984198">
        <w:rPr>
          <w:rFonts w:cs="B Lotus" w:hint="cs"/>
          <w:color w:val="000000"/>
          <w:sz w:val="28"/>
          <w:szCs w:val="28"/>
          <w:rtl/>
        </w:rPr>
        <w:t>»</w:t>
      </w:r>
      <w:r w:rsidR="00C5413C" w:rsidRPr="00984198">
        <w:rPr>
          <w:rFonts w:cs="B Lotus" w:hint="cs"/>
          <w:color w:val="000000"/>
          <w:sz w:val="28"/>
          <w:szCs w:val="28"/>
          <w:rtl/>
        </w:rPr>
        <w:t xml:space="preserve"> هیچ سودی به او</w:t>
      </w:r>
      <w:r w:rsidR="009D0387" w:rsidRPr="00984198">
        <w:rPr>
          <w:rFonts w:cs="B Lotus" w:hint="cs"/>
          <w:color w:val="000000"/>
          <w:sz w:val="28"/>
          <w:szCs w:val="28"/>
          <w:rtl/>
        </w:rPr>
        <w:t xml:space="preserve"> نمی‌</w:t>
      </w:r>
      <w:r w:rsidR="00C5413C" w:rsidRPr="00984198">
        <w:rPr>
          <w:rFonts w:cs="B Lotus" w:hint="cs"/>
          <w:color w:val="000000"/>
          <w:sz w:val="28"/>
          <w:szCs w:val="28"/>
          <w:rtl/>
        </w:rPr>
        <w:t xml:space="preserve">رساند. </w:t>
      </w:r>
    </w:p>
    <w:p w:rsidR="00C5413C" w:rsidRPr="00984198" w:rsidRDefault="00C5413C" w:rsidP="00C80182">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با ک</w:t>
      </w:r>
      <w:r w:rsidR="009876CE">
        <w:rPr>
          <w:rFonts w:cs="B Lotus" w:hint="cs"/>
          <w:color w:val="000000"/>
          <w:sz w:val="28"/>
          <w:szCs w:val="28"/>
          <w:rtl/>
        </w:rPr>
        <w:t>مک گرفتن از توفیق خداوند و بهره</w:t>
      </w:r>
      <w:r w:rsidR="009876CE">
        <w:rPr>
          <w:rFonts w:cs="B Lotus"/>
          <w:color w:val="000000"/>
          <w:sz w:val="28"/>
          <w:szCs w:val="28"/>
          <w:rtl/>
        </w:rPr>
        <w:softHyphen/>
      </w:r>
      <w:r w:rsidRPr="00984198">
        <w:rPr>
          <w:rFonts w:cs="B Lotus" w:hint="cs"/>
          <w:color w:val="000000"/>
          <w:sz w:val="28"/>
          <w:szCs w:val="28"/>
          <w:rtl/>
        </w:rPr>
        <w:t xml:space="preserve">گیری از تمامی نصوصی که با این موضوع </w:t>
      </w:r>
      <w:r w:rsidR="0093109F" w:rsidRPr="00984198">
        <w:rPr>
          <w:rFonts w:cs="B Lotus" w:hint="cs"/>
          <w:color w:val="000000"/>
          <w:sz w:val="28"/>
          <w:szCs w:val="28"/>
          <w:rtl/>
        </w:rPr>
        <w:t>«</w:t>
      </w:r>
      <w:r w:rsidR="009876CE">
        <w:rPr>
          <w:rFonts w:cs="mylotus" w:hint="cs"/>
          <w:color w:val="000000"/>
          <w:sz w:val="28"/>
          <w:szCs w:val="28"/>
          <w:rtl/>
        </w:rPr>
        <w:t>لاإله إلا</w:t>
      </w:r>
      <w:r w:rsidR="00F64452" w:rsidRPr="00F64452">
        <w:rPr>
          <w:rFonts w:cs="mylotus" w:hint="cs"/>
          <w:color w:val="000000"/>
          <w:sz w:val="28"/>
          <w:szCs w:val="28"/>
          <w:rtl/>
        </w:rPr>
        <w:t>الله</w:t>
      </w:r>
      <w:r w:rsidR="0093109F" w:rsidRPr="00984198">
        <w:rPr>
          <w:rFonts w:cs="B Lotus" w:hint="cs"/>
          <w:color w:val="000000"/>
          <w:sz w:val="28"/>
          <w:szCs w:val="28"/>
          <w:rtl/>
        </w:rPr>
        <w:t>»</w:t>
      </w:r>
      <w:r w:rsidRPr="00984198">
        <w:rPr>
          <w:rFonts w:cs="B Lotus" w:hint="cs"/>
          <w:color w:val="000000"/>
          <w:sz w:val="28"/>
          <w:szCs w:val="28"/>
          <w:rtl/>
        </w:rPr>
        <w:t xml:space="preserve"> ارتباط دارد، بر ما لازم است که بگوییم:</w:t>
      </w:r>
    </w:p>
    <w:p w:rsidR="00C5413C" w:rsidRPr="00984198" w:rsidRDefault="00C5413C" w:rsidP="00C80182">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هرکس </w:t>
      </w:r>
      <w:r w:rsidR="0093109F" w:rsidRPr="00984198">
        <w:rPr>
          <w:rFonts w:cs="B Lotus" w:hint="cs"/>
          <w:color w:val="000000"/>
          <w:sz w:val="28"/>
          <w:szCs w:val="28"/>
          <w:rtl/>
        </w:rPr>
        <w:t>«</w:t>
      </w:r>
      <w:r w:rsidR="00F64452" w:rsidRPr="00F64452">
        <w:rPr>
          <w:rFonts w:cs="mylotus" w:hint="cs"/>
          <w:color w:val="000000"/>
          <w:sz w:val="28"/>
          <w:szCs w:val="28"/>
          <w:rtl/>
        </w:rPr>
        <w:t>لا إله إلا الله</w:t>
      </w:r>
      <w:r w:rsidR="0093109F" w:rsidRPr="00984198">
        <w:rPr>
          <w:rFonts w:cs="B Lotus" w:hint="cs"/>
          <w:color w:val="000000"/>
          <w:sz w:val="28"/>
          <w:szCs w:val="28"/>
          <w:rtl/>
        </w:rPr>
        <w:t>»</w:t>
      </w:r>
      <w:r w:rsidR="009876CE">
        <w:rPr>
          <w:rFonts w:cs="B Lotus" w:hint="cs"/>
          <w:color w:val="000000"/>
          <w:sz w:val="28"/>
          <w:szCs w:val="28"/>
          <w:rtl/>
        </w:rPr>
        <w:t xml:space="preserve"> را بر زبان براند</w:t>
      </w:r>
      <w:r w:rsidRPr="00984198">
        <w:rPr>
          <w:rFonts w:cs="B Lotus" w:hint="cs"/>
          <w:color w:val="000000"/>
          <w:sz w:val="28"/>
          <w:szCs w:val="28"/>
          <w:rtl/>
        </w:rPr>
        <w:t xml:space="preserve"> و به آنچه غیر از الله متعال پرستش</w:t>
      </w:r>
      <w:r w:rsidR="009D0387" w:rsidRPr="00984198">
        <w:rPr>
          <w:rFonts w:cs="B Lotus" w:hint="cs"/>
          <w:color w:val="000000"/>
          <w:sz w:val="28"/>
          <w:szCs w:val="28"/>
          <w:rtl/>
        </w:rPr>
        <w:t xml:space="preserve"> می‌</w:t>
      </w:r>
      <w:r w:rsidRPr="00984198">
        <w:rPr>
          <w:rFonts w:cs="B Lotus" w:hint="cs"/>
          <w:color w:val="000000"/>
          <w:sz w:val="28"/>
          <w:szCs w:val="28"/>
          <w:rtl/>
        </w:rPr>
        <w:t>شود، کفر ورزد و به شهادت توحید و خواسته</w:t>
      </w:r>
      <w:r w:rsidR="009D0387" w:rsidRPr="00984198">
        <w:rPr>
          <w:rFonts w:cs="B Lotus" w:hint="cs"/>
          <w:color w:val="000000"/>
          <w:sz w:val="28"/>
          <w:szCs w:val="28"/>
          <w:rtl/>
        </w:rPr>
        <w:t xml:space="preserve">‌های </w:t>
      </w:r>
      <w:r w:rsidRPr="00984198">
        <w:rPr>
          <w:rFonts w:cs="B Lotus" w:hint="cs"/>
          <w:color w:val="000000"/>
          <w:sz w:val="28"/>
          <w:szCs w:val="28"/>
          <w:rtl/>
        </w:rPr>
        <w:t>آن آگاه شود و نسبت به آن صدق و اخلاص داشته باشد و بدن هیچ شک و تردیدی به آن یقین پیدا کند و به کلمه</w:t>
      </w:r>
      <w:r w:rsidR="00AC25A8" w:rsidRPr="00984198">
        <w:rPr>
          <w:rFonts w:cs="B Lotus" w:hint="cs"/>
          <w:color w:val="000000"/>
          <w:sz w:val="28"/>
          <w:szCs w:val="28"/>
          <w:rtl/>
        </w:rPr>
        <w:t xml:space="preserve">‌ی </w:t>
      </w:r>
      <w:r w:rsidR="0093109F" w:rsidRPr="00984198">
        <w:rPr>
          <w:rFonts w:cs="B Lotus" w:hint="cs"/>
          <w:color w:val="000000"/>
          <w:sz w:val="28"/>
          <w:szCs w:val="28"/>
          <w:rtl/>
        </w:rPr>
        <w:t>«</w:t>
      </w:r>
      <w:r w:rsidR="00F64452" w:rsidRPr="00F64452">
        <w:rPr>
          <w:rFonts w:cs="mylotus" w:hint="cs"/>
          <w:color w:val="000000"/>
          <w:sz w:val="28"/>
          <w:szCs w:val="28"/>
          <w:rtl/>
        </w:rPr>
        <w:t>لا إله إلا الله</w:t>
      </w:r>
      <w:r w:rsidR="0093109F" w:rsidRPr="00984198">
        <w:rPr>
          <w:rFonts w:cs="B Lotus" w:hint="cs"/>
          <w:color w:val="000000"/>
          <w:sz w:val="28"/>
          <w:szCs w:val="28"/>
          <w:rtl/>
        </w:rPr>
        <w:t>»</w:t>
      </w:r>
      <w:r w:rsidRPr="00984198">
        <w:rPr>
          <w:rFonts w:cs="B Lotus" w:hint="cs"/>
          <w:color w:val="000000"/>
          <w:sz w:val="28"/>
          <w:szCs w:val="28"/>
          <w:rtl/>
        </w:rPr>
        <w:t xml:space="preserve"> و پیروان آن محبت ورزد و به شروط و مقتضیات آن عمل نماید و نسبت به کلمه</w:t>
      </w:r>
      <w:r w:rsidR="00AC25A8" w:rsidRPr="00984198">
        <w:rPr>
          <w:rFonts w:cs="B Lotus" w:hint="cs"/>
          <w:color w:val="000000"/>
          <w:sz w:val="28"/>
          <w:szCs w:val="28"/>
          <w:rtl/>
        </w:rPr>
        <w:t xml:space="preserve">‌ی </w:t>
      </w:r>
      <w:r w:rsidR="009876CE">
        <w:rPr>
          <w:rFonts w:cs="B Lotus" w:hint="cs"/>
          <w:color w:val="000000"/>
          <w:sz w:val="28"/>
          <w:szCs w:val="28"/>
          <w:rtl/>
        </w:rPr>
        <w:t>توحید و حکم آن فرمان</w:t>
      </w:r>
      <w:r w:rsidR="009876CE">
        <w:rPr>
          <w:rFonts w:cs="B Lotus"/>
          <w:color w:val="000000"/>
          <w:sz w:val="28"/>
          <w:szCs w:val="28"/>
          <w:rtl/>
        </w:rPr>
        <w:softHyphen/>
      </w:r>
      <w:r w:rsidRPr="00984198">
        <w:rPr>
          <w:rFonts w:cs="B Lotus" w:hint="cs"/>
          <w:color w:val="000000"/>
          <w:sz w:val="28"/>
          <w:szCs w:val="28"/>
          <w:rtl/>
        </w:rPr>
        <w:t>بردار باشد و سپس بر آ</w:t>
      </w:r>
      <w:r w:rsidR="009876CE">
        <w:rPr>
          <w:rFonts w:cs="B Lotus" w:hint="cs"/>
          <w:color w:val="000000"/>
          <w:sz w:val="28"/>
          <w:szCs w:val="28"/>
          <w:rtl/>
        </w:rPr>
        <w:t xml:space="preserve">ن از دنیا برود </w:t>
      </w:r>
      <w:r w:rsidRPr="00984198">
        <w:rPr>
          <w:rFonts w:cs="B Lotus" w:hint="cs"/>
          <w:color w:val="000000"/>
          <w:sz w:val="28"/>
          <w:szCs w:val="28"/>
          <w:rtl/>
        </w:rPr>
        <w:t>... خداوند به طور قطع او را وارد بهشت می</w:t>
      </w:r>
      <w:r w:rsidRPr="00984198">
        <w:rPr>
          <w:rFonts w:cs="B Lotus" w:hint="cs"/>
          <w:color w:val="000000"/>
          <w:sz w:val="28"/>
          <w:szCs w:val="28"/>
          <w:cs/>
        </w:rPr>
        <w:t>‎</w:t>
      </w:r>
      <w:r w:rsidRPr="00984198">
        <w:rPr>
          <w:rFonts w:cs="B Lotus" w:hint="cs"/>
          <w:color w:val="000000"/>
          <w:sz w:val="28"/>
          <w:szCs w:val="28"/>
          <w:rtl/>
        </w:rPr>
        <w:t xml:space="preserve">کند. </w:t>
      </w:r>
    </w:p>
    <w:p w:rsidR="000532FF" w:rsidRPr="00984198" w:rsidRDefault="00C5413C" w:rsidP="00C80182">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این (تعریف) بر</w:t>
      </w:r>
      <w:r w:rsidR="009876CE">
        <w:rPr>
          <w:rFonts w:cs="B Lotus" w:hint="cs"/>
          <w:color w:val="000000"/>
          <w:sz w:val="28"/>
          <w:szCs w:val="28"/>
          <w:rtl/>
        </w:rPr>
        <w:t xml:space="preserve"> </w:t>
      </w:r>
      <w:r w:rsidRPr="00984198">
        <w:rPr>
          <w:rFonts w:cs="B Lotus" w:hint="cs"/>
          <w:color w:val="000000"/>
          <w:sz w:val="28"/>
          <w:szCs w:val="28"/>
          <w:rtl/>
        </w:rPr>
        <w:t>اساس آن چه که لازمه</w:t>
      </w:r>
      <w:r w:rsidR="00AC25A8" w:rsidRPr="00984198">
        <w:rPr>
          <w:rFonts w:cs="B Lotus" w:hint="cs"/>
          <w:color w:val="000000"/>
          <w:sz w:val="28"/>
          <w:szCs w:val="28"/>
          <w:rtl/>
        </w:rPr>
        <w:t xml:space="preserve">‌ی </w:t>
      </w:r>
      <w:r w:rsidRPr="00984198">
        <w:rPr>
          <w:rFonts w:cs="B Lotus" w:hint="cs"/>
          <w:color w:val="000000"/>
          <w:sz w:val="28"/>
          <w:szCs w:val="28"/>
          <w:rtl/>
        </w:rPr>
        <w:t xml:space="preserve">سرآغاز نگاه به </w:t>
      </w:r>
      <w:r w:rsidR="0093109F" w:rsidRPr="00984198">
        <w:rPr>
          <w:rFonts w:cs="B Lotus" w:hint="cs"/>
          <w:color w:val="000000"/>
          <w:sz w:val="28"/>
          <w:szCs w:val="28"/>
          <w:rtl/>
        </w:rPr>
        <w:t>«</w:t>
      </w:r>
      <w:r w:rsidR="00F64452" w:rsidRPr="00F64452">
        <w:rPr>
          <w:rFonts w:cs="mylotus" w:hint="cs"/>
          <w:color w:val="000000"/>
          <w:sz w:val="28"/>
          <w:szCs w:val="28"/>
          <w:rtl/>
        </w:rPr>
        <w:t>لا إله إلا الله</w:t>
      </w:r>
      <w:r w:rsidR="0093109F" w:rsidRPr="00984198">
        <w:rPr>
          <w:rFonts w:cs="B Lotus" w:hint="cs"/>
          <w:color w:val="000000"/>
          <w:sz w:val="28"/>
          <w:szCs w:val="28"/>
          <w:rtl/>
        </w:rPr>
        <w:t>»</w:t>
      </w:r>
      <w:r w:rsidR="009876CE">
        <w:rPr>
          <w:rFonts w:cs="B Lotus" w:hint="cs"/>
          <w:color w:val="000000"/>
          <w:sz w:val="28"/>
          <w:szCs w:val="28"/>
          <w:rtl/>
        </w:rPr>
        <w:t xml:space="preserve"> است و نیز با توجه به بهره</w:t>
      </w:r>
      <w:r w:rsidR="009876CE">
        <w:rPr>
          <w:rFonts w:cs="B Lotus"/>
          <w:color w:val="000000"/>
          <w:sz w:val="28"/>
          <w:szCs w:val="28"/>
          <w:rtl/>
        </w:rPr>
        <w:softHyphen/>
      </w:r>
      <w:r w:rsidRPr="00984198">
        <w:rPr>
          <w:rFonts w:cs="B Lotus" w:hint="cs"/>
          <w:color w:val="000000"/>
          <w:sz w:val="28"/>
          <w:szCs w:val="28"/>
          <w:rtl/>
        </w:rPr>
        <w:t>گیری از تمامی نصوص مرتبط با شهادت توحید به دست آمده است.</w:t>
      </w:r>
    </w:p>
    <w:p w:rsidR="000532FF" w:rsidRPr="00984198" w:rsidRDefault="000532FF" w:rsidP="000532FF">
      <w:pPr>
        <w:pStyle w:val="NormalWeb"/>
        <w:bidi/>
        <w:spacing w:before="0" w:beforeAutospacing="0" w:after="0" w:afterAutospacing="0"/>
        <w:ind w:firstLine="284"/>
        <w:jc w:val="both"/>
        <w:rPr>
          <w:rFonts w:cs="B Lotus"/>
          <w:color w:val="000000"/>
          <w:sz w:val="28"/>
          <w:szCs w:val="28"/>
          <w:rtl/>
        </w:rPr>
        <w:sectPr w:rsidR="000532FF" w:rsidRPr="00984198" w:rsidSect="0093480F">
          <w:headerReference w:type="default" r:id="rId32"/>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414987" w:rsidRDefault="00C5413C" w:rsidP="000532FF">
      <w:pPr>
        <w:pStyle w:val="a"/>
        <w:rPr>
          <w:rtl/>
        </w:rPr>
      </w:pPr>
      <w:bookmarkStart w:id="75" w:name="_Toc418616854"/>
      <w:r w:rsidRPr="00414987">
        <w:rPr>
          <w:rFonts w:hint="cs"/>
          <w:rtl/>
        </w:rPr>
        <w:t>یادآوری</w:t>
      </w:r>
      <w:r w:rsidR="009D0387">
        <w:rPr>
          <w:rFonts w:hint="cs"/>
          <w:rtl/>
        </w:rPr>
        <w:t xml:space="preserve">‌های </w:t>
      </w:r>
      <w:r w:rsidRPr="00414987">
        <w:rPr>
          <w:rFonts w:hint="cs"/>
          <w:rtl/>
        </w:rPr>
        <w:t>مهم و ضروری</w:t>
      </w:r>
      <w:bookmarkEnd w:id="75"/>
    </w:p>
    <w:p w:rsidR="00C5413C" w:rsidRPr="00984198" w:rsidRDefault="00C5413C" w:rsidP="009876CE">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 توجه خوانندگان گرامی را به چند نکته</w:t>
      </w:r>
      <w:r w:rsidR="00AC25A8" w:rsidRPr="00984198">
        <w:rPr>
          <w:rFonts w:cs="B Lotus" w:hint="cs"/>
          <w:color w:val="000000"/>
          <w:sz w:val="28"/>
          <w:szCs w:val="28"/>
          <w:rtl/>
        </w:rPr>
        <w:t xml:space="preserve">‌ی </w:t>
      </w:r>
      <w:r w:rsidRPr="00984198">
        <w:rPr>
          <w:rFonts w:cs="B Lotus" w:hint="cs"/>
          <w:color w:val="000000"/>
          <w:sz w:val="28"/>
          <w:szCs w:val="28"/>
          <w:rtl/>
        </w:rPr>
        <w:t>پایانی برای استفاده</w:t>
      </w:r>
      <w:r w:rsidR="00AC25A8" w:rsidRPr="00984198">
        <w:rPr>
          <w:rFonts w:cs="B Lotus" w:hint="cs"/>
          <w:color w:val="000000"/>
          <w:sz w:val="28"/>
          <w:szCs w:val="28"/>
          <w:rtl/>
        </w:rPr>
        <w:t xml:space="preserve">‌ی </w:t>
      </w:r>
      <w:r w:rsidR="009876CE">
        <w:rPr>
          <w:rFonts w:cs="B Lotus" w:hint="cs"/>
          <w:color w:val="000000"/>
          <w:sz w:val="28"/>
          <w:szCs w:val="28"/>
          <w:rtl/>
        </w:rPr>
        <w:t>بیشتر و توضیح آن</w:t>
      </w:r>
      <w:r w:rsidRPr="00984198">
        <w:rPr>
          <w:rFonts w:cs="B Lotus" w:hint="cs"/>
          <w:color w:val="000000"/>
          <w:sz w:val="28"/>
          <w:szCs w:val="28"/>
          <w:rtl/>
        </w:rPr>
        <w:t>چه فهم آن بر ایشان دشوار بوده است، در یادآوری</w:t>
      </w:r>
      <w:r w:rsidR="009D0387" w:rsidRPr="00984198">
        <w:rPr>
          <w:rFonts w:cs="B Lotus" w:hint="cs"/>
          <w:color w:val="000000"/>
          <w:sz w:val="28"/>
          <w:szCs w:val="28"/>
          <w:rtl/>
        </w:rPr>
        <w:t xml:space="preserve">‌های </w:t>
      </w:r>
      <w:r w:rsidRPr="00984198">
        <w:rPr>
          <w:rFonts w:cs="B Lotus" w:hint="cs"/>
          <w:color w:val="000000"/>
          <w:sz w:val="28"/>
          <w:szCs w:val="28"/>
          <w:rtl/>
        </w:rPr>
        <w:t>زیر جلب</w:t>
      </w:r>
      <w:r w:rsidR="009D0387" w:rsidRPr="00984198">
        <w:rPr>
          <w:rFonts w:cs="B Lotus" w:hint="cs"/>
          <w:color w:val="000000"/>
          <w:sz w:val="28"/>
          <w:szCs w:val="28"/>
          <w:rtl/>
        </w:rPr>
        <w:t xml:space="preserve"> می‌</w:t>
      </w:r>
      <w:r w:rsidRPr="00984198">
        <w:rPr>
          <w:rFonts w:cs="B Lotus" w:hint="cs"/>
          <w:color w:val="000000"/>
          <w:sz w:val="28"/>
          <w:szCs w:val="28"/>
          <w:rtl/>
        </w:rPr>
        <w:t xml:space="preserve">نماییم. </w:t>
      </w:r>
    </w:p>
    <w:p w:rsidR="00C5413C" w:rsidRPr="00042B23" w:rsidRDefault="00C5413C" w:rsidP="000532FF">
      <w:pPr>
        <w:pStyle w:val="a0"/>
        <w:rPr>
          <w:rtl/>
        </w:rPr>
      </w:pPr>
      <w:bookmarkStart w:id="76" w:name="_Toc418616855"/>
      <w:r w:rsidRPr="00042B23">
        <w:rPr>
          <w:rFonts w:hint="cs"/>
          <w:rtl/>
        </w:rPr>
        <w:t>یادآوری اول:</w:t>
      </w:r>
      <w:bookmarkEnd w:id="76"/>
    </w:p>
    <w:p w:rsidR="00C5413C" w:rsidRPr="00984198" w:rsidRDefault="00417163" w:rsidP="00417163">
      <w:pPr>
        <w:pStyle w:val="NormalWeb"/>
        <w:bidi/>
        <w:spacing w:before="0" w:beforeAutospacing="0" w:after="0" w:afterAutospacing="0"/>
        <w:ind w:firstLine="284"/>
        <w:jc w:val="both"/>
        <w:rPr>
          <w:rFonts w:cs="B Lotus"/>
          <w:color w:val="000000"/>
          <w:sz w:val="28"/>
          <w:szCs w:val="28"/>
          <w:rtl/>
        </w:rPr>
      </w:pPr>
      <w:r>
        <w:rPr>
          <w:rFonts w:cs="B Lotus" w:hint="cs"/>
          <w:color w:val="000000"/>
          <w:sz w:val="28"/>
          <w:szCs w:val="28"/>
          <w:rtl/>
        </w:rPr>
        <w:t xml:space="preserve"> براساس آن</w:t>
      </w:r>
      <w:r w:rsidR="00C5413C" w:rsidRPr="00984198">
        <w:rPr>
          <w:rFonts w:cs="B Lotus" w:hint="cs"/>
          <w:color w:val="000000"/>
          <w:sz w:val="28"/>
          <w:szCs w:val="28"/>
          <w:rtl/>
        </w:rPr>
        <w:t xml:space="preserve">چه </w:t>
      </w:r>
      <w:r>
        <w:rPr>
          <w:rFonts w:cs="B Lotus" w:hint="cs"/>
          <w:color w:val="000000"/>
          <w:sz w:val="28"/>
          <w:szCs w:val="28"/>
          <w:rtl/>
        </w:rPr>
        <w:t>پیشتر</w:t>
      </w:r>
      <w:r w:rsidR="00C5413C" w:rsidRPr="00984198">
        <w:rPr>
          <w:rFonts w:cs="B Lotus" w:hint="cs"/>
          <w:color w:val="000000"/>
          <w:sz w:val="28"/>
          <w:szCs w:val="28"/>
          <w:rtl/>
        </w:rPr>
        <w:t xml:space="preserve"> در مورد شروط شهادت توحید </w:t>
      </w:r>
      <w:r w:rsidR="0093109F" w:rsidRPr="00984198">
        <w:rPr>
          <w:rFonts w:cs="B Lotus" w:hint="cs"/>
          <w:color w:val="000000"/>
          <w:sz w:val="28"/>
          <w:szCs w:val="28"/>
          <w:rtl/>
        </w:rPr>
        <w:t>«</w:t>
      </w:r>
      <w:r w:rsidR="00F64452" w:rsidRPr="00F64452">
        <w:rPr>
          <w:rFonts w:cs="mylotus" w:hint="cs"/>
          <w:color w:val="000000"/>
          <w:sz w:val="28"/>
          <w:szCs w:val="28"/>
          <w:rtl/>
        </w:rPr>
        <w:t>لا إله إلا الله</w:t>
      </w:r>
      <w:r w:rsidR="0093109F" w:rsidRPr="00984198">
        <w:rPr>
          <w:rFonts w:cs="B Lotus" w:hint="cs"/>
          <w:color w:val="000000"/>
          <w:sz w:val="28"/>
          <w:szCs w:val="28"/>
          <w:rtl/>
        </w:rPr>
        <w:t>»</w:t>
      </w:r>
      <w:r w:rsidR="00C5413C" w:rsidRPr="00984198">
        <w:rPr>
          <w:rFonts w:cs="B Lotus" w:hint="cs"/>
          <w:color w:val="000000"/>
          <w:sz w:val="28"/>
          <w:szCs w:val="28"/>
          <w:rtl/>
        </w:rPr>
        <w:t xml:space="preserve"> بحث شد؛ لازم است که انسان این شرط</w:t>
      </w:r>
      <w:r w:rsidR="009D0387" w:rsidRPr="00984198">
        <w:rPr>
          <w:rFonts w:cs="B Lotus" w:hint="cs"/>
          <w:color w:val="000000"/>
          <w:sz w:val="28"/>
          <w:szCs w:val="28"/>
          <w:rtl/>
        </w:rPr>
        <w:t xml:space="preserve">‌ها </w:t>
      </w:r>
      <w:r w:rsidR="00C5413C" w:rsidRPr="00984198">
        <w:rPr>
          <w:rFonts w:cs="B Lotus" w:hint="cs"/>
          <w:color w:val="000000"/>
          <w:sz w:val="28"/>
          <w:szCs w:val="28"/>
          <w:rtl/>
        </w:rPr>
        <w:t>را به طور</w:t>
      </w:r>
      <w:r>
        <w:rPr>
          <w:rFonts w:cs="B Lotus" w:hint="cs"/>
          <w:color w:val="000000"/>
          <w:sz w:val="28"/>
          <w:szCs w:val="28"/>
          <w:rtl/>
        </w:rPr>
        <w:t xml:space="preserve"> کامل به جای آورد و آن</w:t>
      </w:r>
      <w:r>
        <w:rPr>
          <w:rFonts w:cs="B Lotus"/>
          <w:color w:val="000000"/>
          <w:sz w:val="28"/>
          <w:szCs w:val="28"/>
          <w:rtl/>
        </w:rPr>
        <w:softHyphen/>
      </w:r>
      <w:r>
        <w:rPr>
          <w:rFonts w:cs="B Lotus" w:hint="cs"/>
          <w:color w:val="000000"/>
          <w:sz w:val="28"/>
          <w:szCs w:val="28"/>
          <w:rtl/>
        </w:rPr>
        <w:t>را در خود متحقق سازد تا این</w:t>
      </w:r>
      <w:r w:rsidR="00C5413C" w:rsidRPr="00984198">
        <w:rPr>
          <w:rFonts w:cs="B Lotus" w:hint="cs"/>
          <w:color w:val="000000"/>
          <w:sz w:val="28"/>
          <w:szCs w:val="28"/>
          <w:rtl/>
        </w:rPr>
        <w:t>که در آخرت از آن نفع ببرد و از اهل بهشت و نجات از عذاب روز قیامت باشد؛ اما در زندگی دنیا برای آن که احکام اسلامی بر کسی جاری شود و مسلمانان با وی معامله</w:t>
      </w:r>
      <w:r w:rsidR="00AC25A8" w:rsidRPr="00984198">
        <w:rPr>
          <w:rFonts w:cs="B Lotus" w:hint="cs"/>
          <w:color w:val="000000"/>
          <w:sz w:val="28"/>
          <w:szCs w:val="28"/>
          <w:rtl/>
        </w:rPr>
        <w:t xml:space="preserve">‌ی </w:t>
      </w:r>
      <w:r w:rsidR="00C5413C" w:rsidRPr="00984198">
        <w:rPr>
          <w:rFonts w:cs="B Lotus" w:hint="cs"/>
          <w:color w:val="000000"/>
          <w:sz w:val="28"/>
          <w:szCs w:val="28"/>
          <w:rtl/>
        </w:rPr>
        <w:t xml:space="preserve">مسلمانی کنند، تنها کافی است که به صورت لفظی به شهادت توحید اقرار کند و اقوال و اعمال </w:t>
      </w:r>
      <w:r>
        <w:rPr>
          <w:rFonts w:cs="B Lotus" w:hint="cs"/>
          <w:color w:val="000000"/>
          <w:sz w:val="28"/>
          <w:szCs w:val="28"/>
          <w:rtl/>
        </w:rPr>
        <w:t>به ظاهر کفری و شرکی متضاد با آن</w:t>
      </w:r>
      <w:r>
        <w:rPr>
          <w:rFonts w:cs="B Lotus"/>
          <w:color w:val="000000"/>
          <w:sz w:val="28"/>
          <w:szCs w:val="28"/>
          <w:rtl/>
        </w:rPr>
        <w:softHyphen/>
      </w:r>
      <w:r w:rsidR="00C5413C" w:rsidRPr="00984198">
        <w:rPr>
          <w:rFonts w:cs="B Lotus" w:hint="cs"/>
          <w:color w:val="000000"/>
          <w:sz w:val="28"/>
          <w:szCs w:val="28"/>
          <w:rtl/>
        </w:rPr>
        <w:t>را انجام ندهد. پس اگر صرفاً به این دو شرط عمل نمود، با او به عنوان یک فرد مسلمان معامله</w:t>
      </w:r>
      <w:r w:rsidR="009D0387" w:rsidRPr="00984198">
        <w:rPr>
          <w:rFonts w:cs="B Lotus" w:hint="cs"/>
          <w:color w:val="000000"/>
          <w:sz w:val="28"/>
          <w:szCs w:val="28"/>
          <w:rtl/>
        </w:rPr>
        <w:t xml:space="preserve"> می‌</w:t>
      </w:r>
      <w:r w:rsidR="00C5413C" w:rsidRPr="00984198">
        <w:rPr>
          <w:rFonts w:cs="B Lotus" w:hint="cs"/>
          <w:color w:val="000000"/>
          <w:sz w:val="28"/>
          <w:szCs w:val="28"/>
          <w:rtl/>
        </w:rPr>
        <w:t>شود و احکام و حقوق و واجبات مسلمانان بر وی اجرا</w:t>
      </w:r>
      <w:r w:rsidR="009D0387" w:rsidRPr="00984198">
        <w:rPr>
          <w:rFonts w:cs="B Lotus" w:hint="cs"/>
          <w:color w:val="000000"/>
          <w:sz w:val="28"/>
          <w:szCs w:val="28"/>
          <w:rtl/>
        </w:rPr>
        <w:t xml:space="preserve"> می‌</w:t>
      </w:r>
      <w:r w:rsidR="00C5413C" w:rsidRPr="00984198">
        <w:rPr>
          <w:rFonts w:cs="B Lotus" w:hint="cs"/>
          <w:color w:val="000000"/>
          <w:sz w:val="28"/>
          <w:szCs w:val="28"/>
          <w:rtl/>
        </w:rPr>
        <w:t xml:space="preserve">گردد. </w:t>
      </w:r>
    </w:p>
    <w:p w:rsidR="00C5413C" w:rsidRPr="00984198" w:rsidRDefault="00C5413C" w:rsidP="00C80182">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و بر چنین فردی به خاطر احتمال وجود نفاق در وی،</w:t>
      </w:r>
      <w:r w:rsidR="009D0387" w:rsidRPr="00984198">
        <w:rPr>
          <w:rFonts w:cs="B Lotus" w:hint="cs"/>
          <w:color w:val="000000"/>
          <w:sz w:val="28"/>
          <w:szCs w:val="28"/>
          <w:rtl/>
        </w:rPr>
        <w:t xml:space="preserve"> نمی‌</w:t>
      </w:r>
      <w:r w:rsidR="00417163">
        <w:rPr>
          <w:rFonts w:cs="B Lotus" w:hint="cs"/>
          <w:color w:val="000000"/>
          <w:sz w:val="28"/>
          <w:szCs w:val="28"/>
          <w:rtl/>
        </w:rPr>
        <w:t>توان (حکم) مومن حقیقی داد ... چون هر مسلمانی، در</w:t>
      </w:r>
      <w:r w:rsidRPr="00984198">
        <w:rPr>
          <w:rFonts w:cs="B Lotus" w:hint="cs"/>
          <w:color w:val="000000"/>
          <w:sz w:val="28"/>
          <w:szCs w:val="28"/>
          <w:rtl/>
        </w:rPr>
        <w:t>حق</w:t>
      </w:r>
      <w:r w:rsidR="00417163">
        <w:rPr>
          <w:rFonts w:cs="B Lotus" w:hint="cs"/>
          <w:color w:val="000000"/>
          <w:sz w:val="28"/>
          <w:szCs w:val="28"/>
          <w:rtl/>
        </w:rPr>
        <w:t>یقت مومن نیست، اما هر مومنی، در</w:t>
      </w:r>
      <w:r w:rsidRPr="00984198">
        <w:rPr>
          <w:rFonts w:cs="B Lotus" w:hint="cs"/>
          <w:color w:val="000000"/>
          <w:sz w:val="28"/>
          <w:szCs w:val="28"/>
          <w:rtl/>
        </w:rPr>
        <w:t>حقیقت مسلمان است و این قاعده</w:t>
      </w:r>
      <w:r w:rsidR="00AC25A8" w:rsidRPr="00984198">
        <w:rPr>
          <w:rFonts w:cs="B Lotus" w:hint="cs"/>
          <w:color w:val="000000"/>
          <w:sz w:val="28"/>
          <w:szCs w:val="28"/>
          <w:rtl/>
        </w:rPr>
        <w:t xml:space="preserve">‌ی </w:t>
      </w:r>
      <w:r w:rsidRPr="00984198">
        <w:rPr>
          <w:rFonts w:cs="B Lotus" w:hint="cs"/>
          <w:color w:val="000000"/>
          <w:sz w:val="28"/>
          <w:szCs w:val="28"/>
          <w:rtl/>
        </w:rPr>
        <w:t>میانه و معروفی است که نصوص شرعی هم بر آن دلالت دارد و اهل علم نیز به شرح و تفصیل آن پرداخته</w:t>
      </w:r>
      <w:r w:rsidR="00AC25A8" w:rsidRPr="00984198">
        <w:rPr>
          <w:rFonts w:cs="B Lotus" w:hint="cs"/>
          <w:color w:val="000000"/>
          <w:sz w:val="28"/>
          <w:szCs w:val="28"/>
          <w:rtl/>
        </w:rPr>
        <w:t>‌اند.</w:t>
      </w:r>
      <w:r w:rsidRPr="00984198">
        <w:rPr>
          <w:rFonts w:cs="B Lotus" w:hint="cs"/>
          <w:color w:val="000000"/>
          <w:sz w:val="28"/>
          <w:szCs w:val="28"/>
          <w:rtl/>
        </w:rPr>
        <w:t xml:space="preserve"> </w:t>
      </w:r>
    </w:p>
    <w:p w:rsidR="00C5413C" w:rsidRPr="00042B23" w:rsidRDefault="00C5413C" w:rsidP="000532FF">
      <w:pPr>
        <w:pStyle w:val="a0"/>
        <w:rPr>
          <w:rtl/>
        </w:rPr>
      </w:pPr>
      <w:bookmarkStart w:id="77" w:name="_Toc418616856"/>
      <w:r w:rsidRPr="00042B23">
        <w:rPr>
          <w:rFonts w:hint="cs"/>
          <w:rtl/>
        </w:rPr>
        <w:t>یادآوری دوم:</w:t>
      </w:r>
      <w:bookmarkEnd w:id="77"/>
      <w:r w:rsidRPr="00042B23">
        <w:rPr>
          <w:rFonts w:hint="cs"/>
          <w:rtl/>
        </w:rPr>
        <w:t xml:space="preserve"> </w:t>
      </w:r>
    </w:p>
    <w:p w:rsidR="00C5413C" w:rsidRPr="00984198" w:rsidRDefault="00417163" w:rsidP="00417163">
      <w:pPr>
        <w:pStyle w:val="NormalWeb"/>
        <w:bidi/>
        <w:spacing w:before="0" w:beforeAutospacing="0" w:after="0" w:afterAutospacing="0"/>
        <w:ind w:firstLine="284"/>
        <w:jc w:val="both"/>
        <w:rPr>
          <w:rFonts w:cs="B Lotus"/>
          <w:color w:val="000000"/>
          <w:sz w:val="28"/>
          <w:szCs w:val="28"/>
          <w:rtl/>
        </w:rPr>
      </w:pPr>
      <w:r>
        <w:rPr>
          <w:rFonts w:cs="B Lotus" w:hint="cs"/>
          <w:color w:val="000000"/>
          <w:sz w:val="28"/>
          <w:szCs w:val="28"/>
          <w:rtl/>
        </w:rPr>
        <w:t>طبق آنچه پیشتر</w:t>
      </w:r>
      <w:r w:rsidR="00C5413C" w:rsidRPr="00984198">
        <w:rPr>
          <w:rFonts w:cs="B Lotus" w:hint="cs"/>
          <w:color w:val="000000"/>
          <w:sz w:val="28"/>
          <w:szCs w:val="28"/>
          <w:rtl/>
        </w:rPr>
        <w:t xml:space="preserve"> بحث شد، باید ب</w:t>
      </w:r>
      <w:r>
        <w:rPr>
          <w:rFonts w:cs="B Lotus" w:hint="cs"/>
          <w:color w:val="000000"/>
          <w:sz w:val="28"/>
          <w:szCs w:val="28"/>
          <w:rtl/>
        </w:rPr>
        <w:t>ه این مطلب اشاره کنیم که بین آن</w:t>
      </w:r>
      <w:r w:rsidR="00C5413C" w:rsidRPr="00984198">
        <w:rPr>
          <w:rFonts w:cs="B Lotus" w:hint="cs"/>
          <w:color w:val="000000"/>
          <w:sz w:val="28"/>
          <w:szCs w:val="28"/>
          <w:rtl/>
        </w:rPr>
        <w:t>چه انسان به وسیله</w:t>
      </w:r>
      <w:r w:rsidR="00AC25A8" w:rsidRPr="00984198">
        <w:rPr>
          <w:rFonts w:cs="B Lotus" w:hint="cs"/>
          <w:color w:val="000000"/>
          <w:sz w:val="28"/>
          <w:szCs w:val="28"/>
          <w:rtl/>
        </w:rPr>
        <w:t xml:space="preserve">‌ی </w:t>
      </w:r>
      <w:r w:rsidR="00C5413C" w:rsidRPr="00984198">
        <w:rPr>
          <w:rFonts w:cs="B Lotus" w:hint="cs"/>
          <w:color w:val="000000"/>
          <w:sz w:val="28"/>
          <w:szCs w:val="28"/>
          <w:rtl/>
        </w:rPr>
        <w:t>آن داخل اسلام</w:t>
      </w:r>
      <w:r w:rsidR="009D0387" w:rsidRPr="00984198">
        <w:rPr>
          <w:rFonts w:cs="B Lotus" w:hint="cs"/>
          <w:color w:val="000000"/>
          <w:sz w:val="28"/>
          <w:szCs w:val="28"/>
          <w:rtl/>
        </w:rPr>
        <w:t xml:space="preserve"> می‌</w:t>
      </w:r>
      <w:r>
        <w:rPr>
          <w:rFonts w:cs="B Lotus" w:hint="cs"/>
          <w:color w:val="000000"/>
          <w:sz w:val="28"/>
          <w:szCs w:val="28"/>
          <w:rtl/>
        </w:rPr>
        <w:t>شود</w:t>
      </w:r>
      <w:r w:rsidR="00C5413C" w:rsidRPr="00984198">
        <w:rPr>
          <w:rFonts w:cs="B Lotus" w:hint="cs"/>
          <w:color w:val="000000"/>
          <w:sz w:val="28"/>
          <w:szCs w:val="28"/>
          <w:rtl/>
        </w:rPr>
        <w:t xml:space="preserve"> و بین صفتی که پیوسته بر آن حکم اسلامی نهاده</w:t>
      </w:r>
      <w:r w:rsidR="009D0387" w:rsidRPr="00984198">
        <w:rPr>
          <w:rFonts w:cs="B Lotus" w:hint="cs"/>
          <w:color w:val="000000"/>
          <w:sz w:val="28"/>
          <w:szCs w:val="28"/>
          <w:rtl/>
        </w:rPr>
        <w:t xml:space="preserve"> می‌</w:t>
      </w:r>
      <w:r w:rsidR="00C5413C" w:rsidRPr="00984198">
        <w:rPr>
          <w:rFonts w:cs="B Lotus" w:hint="cs"/>
          <w:color w:val="000000"/>
          <w:sz w:val="28"/>
          <w:szCs w:val="28"/>
          <w:rtl/>
        </w:rPr>
        <w:t xml:space="preserve">شود تفاوت است. </w:t>
      </w:r>
    </w:p>
    <w:p w:rsidR="00C5413C" w:rsidRPr="00984198" w:rsidRDefault="00417163" w:rsidP="00C80182">
      <w:pPr>
        <w:pStyle w:val="NormalWeb"/>
        <w:bidi/>
        <w:spacing w:before="0" w:beforeAutospacing="0" w:after="0" w:afterAutospacing="0"/>
        <w:ind w:firstLine="284"/>
        <w:jc w:val="both"/>
        <w:rPr>
          <w:rFonts w:cs="B Lotus"/>
          <w:color w:val="000000"/>
          <w:sz w:val="28"/>
          <w:szCs w:val="28"/>
          <w:rtl/>
        </w:rPr>
      </w:pPr>
      <w:r>
        <w:rPr>
          <w:rFonts w:cs="B Lotus" w:hint="cs"/>
          <w:color w:val="000000"/>
          <w:sz w:val="28"/>
          <w:szCs w:val="28"/>
          <w:rtl/>
        </w:rPr>
        <w:t>اما آن</w:t>
      </w:r>
      <w:r w:rsidR="00C5413C" w:rsidRPr="00984198">
        <w:rPr>
          <w:rFonts w:cs="B Lotus" w:hint="cs"/>
          <w:color w:val="000000"/>
          <w:sz w:val="28"/>
          <w:szCs w:val="28"/>
          <w:rtl/>
        </w:rPr>
        <w:t>چه (انسان) به وسیله</w:t>
      </w:r>
      <w:r w:rsidR="00AC25A8" w:rsidRPr="00984198">
        <w:rPr>
          <w:rFonts w:cs="B Lotus" w:hint="cs"/>
          <w:color w:val="000000"/>
          <w:sz w:val="28"/>
          <w:szCs w:val="28"/>
          <w:rtl/>
        </w:rPr>
        <w:t xml:space="preserve">‌ی </w:t>
      </w:r>
      <w:r w:rsidR="00C5413C" w:rsidRPr="00984198">
        <w:rPr>
          <w:rFonts w:cs="B Lotus" w:hint="cs"/>
          <w:color w:val="000000"/>
          <w:sz w:val="28"/>
          <w:szCs w:val="28"/>
          <w:rtl/>
        </w:rPr>
        <w:t>آن داخل اسلام</w:t>
      </w:r>
      <w:r w:rsidR="009D0387" w:rsidRPr="00984198">
        <w:rPr>
          <w:rFonts w:cs="B Lotus" w:hint="cs"/>
          <w:color w:val="000000"/>
          <w:sz w:val="28"/>
          <w:szCs w:val="28"/>
          <w:rtl/>
        </w:rPr>
        <w:t xml:space="preserve"> می‌</w:t>
      </w:r>
      <w:r w:rsidR="00C5413C" w:rsidRPr="00984198">
        <w:rPr>
          <w:rFonts w:cs="B Lotus" w:hint="cs"/>
          <w:color w:val="000000"/>
          <w:sz w:val="28"/>
          <w:szCs w:val="28"/>
          <w:rtl/>
        </w:rPr>
        <w:t>شود، اقرار به ش</w:t>
      </w:r>
      <w:r>
        <w:rPr>
          <w:rFonts w:cs="B Lotus" w:hint="cs"/>
          <w:color w:val="000000"/>
          <w:sz w:val="28"/>
          <w:szCs w:val="28"/>
          <w:rtl/>
        </w:rPr>
        <w:t>هادت توحید است که تفصیل آن پیشتر</w:t>
      </w:r>
      <w:r w:rsidR="00C5413C" w:rsidRPr="00984198">
        <w:rPr>
          <w:rFonts w:cs="B Lotus" w:hint="cs"/>
          <w:color w:val="000000"/>
          <w:sz w:val="28"/>
          <w:szCs w:val="28"/>
          <w:rtl/>
        </w:rPr>
        <w:t xml:space="preserve"> گذشت، لیکن صفتی که باعث</w:t>
      </w:r>
      <w:r w:rsidR="009D0387" w:rsidRPr="00984198">
        <w:rPr>
          <w:rFonts w:cs="B Lotus" w:hint="cs"/>
          <w:color w:val="000000"/>
          <w:sz w:val="28"/>
          <w:szCs w:val="28"/>
          <w:rtl/>
        </w:rPr>
        <w:t xml:space="preserve"> می‌</w:t>
      </w:r>
      <w:r w:rsidR="00C5413C" w:rsidRPr="00984198">
        <w:rPr>
          <w:rFonts w:cs="B Lotus" w:hint="cs"/>
          <w:color w:val="000000"/>
          <w:sz w:val="28"/>
          <w:szCs w:val="28"/>
          <w:rtl/>
        </w:rPr>
        <w:t>شود کسی به طور مداوم، مسلمان شمرده شود و در دایره</w:t>
      </w:r>
      <w:r w:rsidR="00AC25A8" w:rsidRPr="00984198">
        <w:rPr>
          <w:rFonts w:cs="B Lotus" w:hint="cs"/>
          <w:color w:val="000000"/>
          <w:sz w:val="28"/>
          <w:szCs w:val="28"/>
          <w:rtl/>
        </w:rPr>
        <w:t xml:space="preserve">‌ی </w:t>
      </w:r>
      <w:r w:rsidR="00C5413C" w:rsidRPr="00984198">
        <w:rPr>
          <w:rFonts w:cs="B Lotus" w:hint="cs"/>
          <w:color w:val="000000"/>
          <w:sz w:val="28"/>
          <w:szCs w:val="28"/>
          <w:rtl/>
        </w:rPr>
        <w:t>اسلام باقی بماند، آن است که وی به اعمال و اقوال ظاهری که منتهی به خروج از دایره</w:t>
      </w:r>
      <w:r w:rsidR="00AC25A8" w:rsidRPr="00984198">
        <w:rPr>
          <w:rFonts w:cs="B Lotus" w:hint="cs"/>
          <w:color w:val="000000"/>
          <w:sz w:val="28"/>
          <w:szCs w:val="28"/>
          <w:rtl/>
        </w:rPr>
        <w:t xml:space="preserve">‌ی </w:t>
      </w:r>
      <w:r w:rsidR="00C5413C" w:rsidRPr="00984198">
        <w:rPr>
          <w:rFonts w:cs="B Lotus" w:hint="cs"/>
          <w:color w:val="000000"/>
          <w:sz w:val="28"/>
          <w:szCs w:val="28"/>
          <w:rtl/>
        </w:rPr>
        <w:t>اسلام می</w:t>
      </w:r>
      <w:r w:rsidR="00C5413C" w:rsidRPr="00984198">
        <w:rPr>
          <w:rFonts w:cs="B Lotus" w:hint="cs"/>
          <w:color w:val="000000"/>
          <w:sz w:val="28"/>
          <w:szCs w:val="28"/>
          <w:cs/>
        </w:rPr>
        <w:t>‎</w:t>
      </w:r>
      <w:r w:rsidR="00C5413C" w:rsidRPr="00984198">
        <w:rPr>
          <w:rFonts w:cs="B Lotus" w:hint="cs"/>
          <w:color w:val="000000"/>
          <w:sz w:val="28"/>
          <w:szCs w:val="28"/>
          <w:rtl/>
        </w:rPr>
        <w:t>شود، دچار نگردد، پس</w:t>
      </w:r>
      <w:r>
        <w:rPr>
          <w:rFonts w:cs="B Lotus" w:hint="cs"/>
          <w:color w:val="000000"/>
          <w:sz w:val="28"/>
          <w:szCs w:val="28"/>
          <w:rtl/>
        </w:rPr>
        <w:t xml:space="preserve"> اگر به چنین عملی دچار شود و آن</w:t>
      </w:r>
      <w:r w:rsidR="00C5413C" w:rsidRPr="00984198">
        <w:rPr>
          <w:rFonts w:cs="B Lotus" w:hint="cs"/>
          <w:color w:val="000000"/>
          <w:sz w:val="28"/>
          <w:szCs w:val="28"/>
          <w:rtl/>
        </w:rPr>
        <w:t>چه ناقض اسلام است انجام دهد، صفت و حکم او (از اسلام) به صفت و حکم مرتد از دین منتقل می</w:t>
      </w:r>
      <w:r w:rsidR="00C5413C" w:rsidRPr="00984198">
        <w:rPr>
          <w:rFonts w:cs="B Lotus" w:hint="cs"/>
          <w:color w:val="000000"/>
          <w:sz w:val="28"/>
          <w:szCs w:val="28"/>
          <w:cs/>
        </w:rPr>
        <w:t>‎</w:t>
      </w:r>
      <w:r w:rsidR="00C5413C" w:rsidRPr="00984198">
        <w:rPr>
          <w:rFonts w:cs="B Lotus" w:hint="cs"/>
          <w:color w:val="000000"/>
          <w:sz w:val="28"/>
          <w:szCs w:val="28"/>
          <w:rtl/>
        </w:rPr>
        <w:t>شود و احکام و تبعات «مرتد» بر وی اجرا</w:t>
      </w:r>
      <w:r w:rsidR="009D0387" w:rsidRPr="00984198">
        <w:rPr>
          <w:rFonts w:cs="B Lotus" w:hint="cs"/>
          <w:color w:val="000000"/>
          <w:sz w:val="28"/>
          <w:szCs w:val="28"/>
          <w:rtl/>
        </w:rPr>
        <w:t xml:space="preserve"> می‌</w:t>
      </w:r>
      <w:r w:rsidR="00C5413C" w:rsidRPr="00984198">
        <w:rPr>
          <w:rFonts w:cs="B Lotus" w:hint="cs"/>
          <w:color w:val="000000"/>
          <w:sz w:val="28"/>
          <w:szCs w:val="28"/>
          <w:rtl/>
        </w:rPr>
        <w:t xml:space="preserve">گردد. </w:t>
      </w:r>
    </w:p>
    <w:p w:rsidR="00C5413C" w:rsidRPr="00984198" w:rsidRDefault="00C5413C" w:rsidP="00417163">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و اگر گفته شود: مردی با اقرار نمودن به شهادت توحید داخل اسلام شد، سپس قبل از آن که کاری یا چیزی که به عنوان شرطی برای صحت توحید معتبر است از وی صورت پذیرد</w:t>
      </w:r>
      <w:r w:rsidR="009D0387" w:rsidRPr="00984198">
        <w:rPr>
          <w:rFonts w:cs="B Lotus" w:hint="cs"/>
          <w:color w:val="000000"/>
          <w:sz w:val="28"/>
          <w:szCs w:val="28"/>
          <w:rtl/>
        </w:rPr>
        <w:t xml:space="preserve"> می‌</w:t>
      </w:r>
      <w:r w:rsidRPr="00984198">
        <w:rPr>
          <w:rFonts w:cs="B Lotus" w:hint="cs"/>
          <w:color w:val="000000"/>
          <w:sz w:val="28"/>
          <w:szCs w:val="28"/>
          <w:rtl/>
        </w:rPr>
        <w:t>میرد</w:t>
      </w:r>
      <w:r w:rsidR="00417163">
        <w:rPr>
          <w:rFonts w:cs="B Lotus" w:hint="cs"/>
          <w:color w:val="000000"/>
          <w:sz w:val="28"/>
          <w:szCs w:val="28"/>
          <w:rtl/>
        </w:rPr>
        <w:t xml:space="preserve"> </w:t>
      </w:r>
      <w:r w:rsidRPr="00984198">
        <w:rPr>
          <w:rFonts w:cs="B Lotus" w:hint="cs"/>
          <w:color w:val="000000"/>
          <w:sz w:val="28"/>
          <w:szCs w:val="28"/>
          <w:rtl/>
        </w:rPr>
        <w:t xml:space="preserve">... آیا صرف شهادت دادن او به </w:t>
      </w:r>
      <w:r w:rsidR="0093109F" w:rsidRPr="00984198">
        <w:rPr>
          <w:rFonts w:cs="B Lotus" w:hint="cs"/>
          <w:color w:val="000000"/>
          <w:sz w:val="28"/>
          <w:szCs w:val="28"/>
          <w:rtl/>
        </w:rPr>
        <w:t>«</w:t>
      </w:r>
      <w:r w:rsidR="00F64452" w:rsidRPr="00F64452">
        <w:rPr>
          <w:rFonts w:cs="mylotus" w:hint="cs"/>
          <w:color w:val="000000"/>
          <w:sz w:val="28"/>
          <w:szCs w:val="28"/>
          <w:rtl/>
        </w:rPr>
        <w:t>لا إله إلا الله</w:t>
      </w:r>
      <w:r w:rsidR="0093109F" w:rsidRPr="00984198">
        <w:rPr>
          <w:rFonts w:cs="B Lotus" w:hint="cs"/>
          <w:color w:val="000000"/>
          <w:sz w:val="28"/>
          <w:szCs w:val="28"/>
          <w:rtl/>
        </w:rPr>
        <w:t>»</w:t>
      </w:r>
      <w:r w:rsidRPr="00984198">
        <w:rPr>
          <w:rFonts w:cs="B Lotus" w:hint="cs"/>
          <w:color w:val="000000"/>
          <w:sz w:val="28"/>
          <w:szCs w:val="28"/>
          <w:rtl/>
        </w:rPr>
        <w:t xml:space="preserve"> در روز قیامت به وی نفع</w:t>
      </w:r>
      <w:r w:rsidR="009D0387" w:rsidRPr="00984198">
        <w:rPr>
          <w:rFonts w:cs="B Lotus" w:hint="cs"/>
          <w:color w:val="000000"/>
          <w:sz w:val="28"/>
          <w:szCs w:val="28"/>
          <w:rtl/>
        </w:rPr>
        <w:t xml:space="preserve"> می‌</w:t>
      </w:r>
      <w:r w:rsidRPr="00984198">
        <w:rPr>
          <w:rFonts w:cs="B Lotus" w:hint="cs"/>
          <w:color w:val="000000"/>
          <w:sz w:val="28"/>
          <w:szCs w:val="28"/>
          <w:rtl/>
        </w:rPr>
        <w:t xml:space="preserve">رساند؟ </w:t>
      </w:r>
    </w:p>
    <w:p w:rsidR="00C5413C" w:rsidRPr="00984198" w:rsidRDefault="00C5413C" w:rsidP="00417163">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با توجه به سنت رسول الله </w:t>
      </w:r>
      <w:r w:rsidR="00417163">
        <w:rPr>
          <w:rFonts w:ascii="Arial" w:hAnsi="Arial" w:cs="CTraditional Arabic" w:hint="cs"/>
          <w:sz w:val="28"/>
          <w:szCs w:val="28"/>
          <w:rtl/>
        </w:rPr>
        <w:t>ح</w:t>
      </w:r>
      <w:r w:rsidRPr="00984198">
        <w:rPr>
          <w:rFonts w:cs="B Lotus" w:hint="cs"/>
          <w:color w:val="000000"/>
          <w:sz w:val="28"/>
          <w:szCs w:val="28"/>
          <w:rtl/>
        </w:rPr>
        <w:t xml:space="preserve"> اگر کسی چنین صفتی داشته باشد، شهادت دادنش به توحید به وی نفع</w:t>
      </w:r>
      <w:r w:rsidR="009D0387" w:rsidRPr="00984198">
        <w:rPr>
          <w:rFonts w:cs="B Lotus" w:hint="cs"/>
          <w:color w:val="000000"/>
          <w:sz w:val="28"/>
          <w:szCs w:val="28"/>
          <w:rtl/>
        </w:rPr>
        <w:t xml:space="preserve"> می‌</w:t>
      </w:r>
      <w:r w:rsidRPr="00984198">
        <w:rPr>
          <w:rFonts w:cs="B Lotus" w:hint="cs"/>
          <w:color w:val="000000"/>
          <w:sz w:val="28"/>
          <w:szCs w:val="28"/>
          <w:rtl/>
        </w:rPr>
        <w:t>رساند؛ اگرچه فرصتی هم برای انجام چیزی از شرط</w:t>
      </w:r>
      <w:r w:rsidR="009D0387" w:rsidRPr="00984198">
        <w:rPr>
          <w:rFonts w:cs="B Lotus" w:hint="cs"/>
          <w:color w:val="000000"/>
          <w:sz w:val="28"/>
          <w:szCs w:val="28"/>
          <w:rtl/>
        </w:rPr>
        <w:t xml:space="preserve">‌های </w:t>
      </w:r>
      <w:r w:rsidRPr="00984198">
        <w:rPr>
          <w:rFonts w:cs="B Lotus" w:hint="cs"/>
          <w:color w:val="000000"/>
          <w:sz w:val="28"/>
          <w:szCs w:val="28"/>
          <w:rtl/>
        </w:rPr>
        <w:t xml:space="preserve">صحت توحید نداشته باشد. </w:t>
      </w:r>
    </w:p>
    <w:p w:rsidR="00C5413C" w:rsidRPr="00984198" w:rsidRDefault="00C5413C" w:rsidP="00417163">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امام مسلم در حدیثی که در صحیحش</w:t>
      </w:r>
      <w:r w:rsidRPr="00862309">
        <w:rPr>
          <w:rStyle w:val="FootnoteReference"/>
          <w:rFonts w:cs="B Nazanin"/>
          <w:color w:val="000000"/>
          <w:rtl/>
        </w:rPr>
        <w:footnoteReference w:id="345"/>
      </w:r>
      <w:r w:rsidRPr="00984198">
        <w:rPr>
          <w:rFonts w:cs="B Lotus" w:hint="cs"/>
          <w:color w:val="000000"/>
          <w:sz w:val="28"/>
          <w:szCs w:val="28"/>
          <w:rtl/>
        </w:rPr>
        <w:t xml:space="preserve"> آورده است، ذکر</w:t>
      </w:r>
      <w:r w:rsidR="009D0387" w:rsidRPr="00984198">
        <w:rPr>
          <w:rFonts w:cs="B Lotus" w:hint="cs"/>
          <w:color w:val="000000"/>
          <w:sz w:val="28"/>
          <w:szCs w:val="28"/>
          <w:rtl/>
        </w:rPr>
        <w:t xml:space="preserve"> می‌</w:t>
      </w:r>
      <w:r w:rsidRPr="00984198">
        <w:rPr>
          <w:rFonts w:cs="B Lotus" w:hint="cs"/>
          <w:color w:val="000000"/>
          <w:sz w:val="28"/>
          <w:szCs w:val="28"/>
          <w:rtl/>
        </w:rPr>
        <w:t xml:space="preserve">کند که مردی از انصار نزد رسول الله </w:t>
      </w:r>
      <w:r w:rsidR="00417163">
        <w:rPr>
          <w:rFonts w:ascii="Arial" w:hAnsi="Arial" w:cs="CTraditional Arabic" w:hint="cs"/>
          <w:sz w:val="28"/>
          <w:szCs w:val="28"/>
          <w:rtl/>
        </w:rPr>
        <w:t>ح</w:t>
      </w:r>
      <w:r w:rsidRPr="00984198">
        <w:rPr>
          <w:rFonts w:cs="B Lotus" w:hint="cs"/>
          <w:color w:val="000000"/>
          <w:sz w:val="28"/>
          <w:szCs w:val="28"/>
          <w:rtl/>
        </w:rPr>
        <w:t xml:space="preserve"> آمده و گفت: </w:t>
      </w:r>
      <w:r w:rsidRPr="00417158">
        <w:rPr>
          <w:rStyle w:val="Char2"/>
          <w:rFonts w:hint="cs"/>
          <w:rtl/>
        </w:rPr>
        <w:t>«</w:t>
      </w:r>
      <w:r w:rsidRPr="00417158">
        <w:rPr>
          <w:rStyle w:val="Char2"/>
          <w:rFonts w:hint="eastAsia"/>
          <w:rtl/>
        </w:rPr>
        <w:t>أَشْهَدُ</w:t>
      </w:r>
      <w:r w:rsidRPr="00417158">
        <w:rPr>
          <w:rStyle w:val="Char2"/>
          <w:rtl/>
        </w:rPr>
        <w:t xml:space="preserve"> </w:t>
      </w:r>
      <w:r w:rsidRPr="00417158">
        <w:rPr>
          <w:rStyle w:val="Char2"/>
          <w:rFonts w:hint="eastAsia"/>
          <w:rtl/>
        </w:rPr>
        <w:t>أَنْ</w:t>
      </w:r>
      <w:r w:rsidRPr="00417158">
        <w:rPr>
          <w:rStyle w:val="Char2"/>
          <w:rtl/>
        </w:rPr>
        <w:t xml:space="preserve"> </w:t>
      </w:r>
      <w:r w:rsidR="00545252" w:rsidRPr="00545252">
        <w:rPr>
          <w:rStyle w:val="Char2"/>
          <w:rFonts w:hint="eastAsia"/>
          <w:rtl/>
        </w:rPr>
        <w:t>لاَ إلهَ إِلَّا اللهُ</w:t>
      </w:r>
      <w:r w:rsidRPr="00417158">
        <w:rPr>
          <w:rStyle w:val="Char2"/>
          <w:rFonts w:hint="eastAsia"/>
          <w:rtl/>
        </w:rPr>
        <w:t>،</w:t>
      </w:r>
      <w:r w:rsidRPr="00417158">
        <w:rPr>
          <w:rStyle w:val="Char2"/>
          <w:rtl/>
        </w:rPr>
        <w:t xml:space="preserve"> </w:t>
      </w:r>
      <w:r w:rsidRPr="00417158">
        <w:rPr>
          <w:rStyle w:val="Char2"/>
          <w:rFonts w:hint="eastAsia"/>
          <w:rtl/>
        </w:rPr>
        <w:t>وَأَنَّكَ</w:t>
      </w:r>
      <w:r w:rsidRPr="00417158">
        <w:rPr>
          <w:rStyle w:val="Char2"/>
          <w:rtl/>
        </w:rPr>
        <w:t xml:space="preserve"> </w:t>
      </w:r>
      <w:r w:rsidRPr="00417158">
        <w:rPr>
          <w:rStyle w:val="Char2"/>
          <w:rFonts w:hint="eastAsia"/>
          <w:rtl/>
        </w:rPr>
        <w:t>عَبْدُهُ</w:t>
      </w:r>
      <w:r w:rsidRPr="00417158">
        <w:rPr>
          <w:rStyle w:val="Char2"/>
          <w:rtl/>
        </w:rPr>
        <w:t xml:space="preserve"> </w:t>
      </w:r>
      <w:r w:rsidRPr="00417158">
        <w:rPr>
          <w:rStyle w:val="Char2"/>
          <w:rFonts w:hint="eastAsia"/>
          <w:rtl/>
        </w:rPr>
        <w:t>وَرَسُولُهُ،</w:t>
      </w:r>
      <w:r w:rsidRPr="00417158">
        <w:rPr>
          <w:rStyle w:val="Char2"/>
          <w:rtl/>
        </w:rPr>
        <w:t xml:space="preserve"> </w:t>
      </w:r>
      <w:r w:rsidRPr="00417158">
        <w:rPr>
          <w:rStyle w:val="Char2"/>
          <w:rFonts w:hint="eastAsia"/>
          <w:rtl/>
        </w:rPr>
        <w:t>ثُمَّ</w:t>
      </w:r>
      <w:r w:rsidRPr="00417158">
        <w:rPr>
          <w:rStyle w:val="Char2"/>
          <w:rtl/>
        </w:rPr>
        <w:t xml:space="preserve"> </w:t>
      </w:r>
      <w:r w:rsidRPr="00417158">
        <w:rPr>
          <w:rStyle w:val="Char2"/>
          <w:rFonts w:hint="eastAsia"/>
          <w:rtl/>
        </w:rPr>
        <w:t>تَقَدَّمَ</w:t>
      </w:r>
      <w:r w:rsidRPr="00417158">
        <w:rPr>
          <w:rStyle w:val="Char2"/>
          <w:rtl/>
        </w:rPr>
        <w:t xml:space="preserve"> </w:t>
      </w:r>
      <w:r w:rsidRPr="00417158">
        <w:rPr>
          <w:rStyle w:val="Char2"/>
          <w:rFonts w:hint="eastAsia"/>
          <w:rtl/>
        </w:rPr>
        <w:t>فَقَاتَلَ</w:t>
      </w:r>
      <w:r w:rsidRPr="00417158">
        <w:rPr>
          <w:rStyle w:val="Char2"/>
          <w:rtl/>
        </w:rPr>
        <w:t xml:space="preserve"> </w:t>
      </w:r>
      <w:r w:rsidRPr="00417158">
        <w:rPr>
          <w:rStyle w:val="Char2"/>
          <w:rFonts w:hint="eastAsia"/>
          <w:rtl/>
        </w:rPr>
        <w:t>حَتَّى</w:t>
      </w:r>
      <w:r w:rsidRPr="00417158">
        <w:rPr>
          <w:rStyle w:val="Char2"/>
          <w:rtl/>
        </w:rPr>
        <w:t xml:space="preserve"> </w:t>
      </w:r>
      <w:r w:rsidRPr="00417158">
        <w:rPr>
          <w:rStyle w:val="Char2"/>
          <w:rFonts w:hint="eastAsia"/>
          <w:rtl/>
        </w:rPr>
        <w:t>قُتِلَ،</w:t>
      </w:r>
      <w:r w:rsidRPr="00417158">
        <w:rPr>
          <w:rStyle w:val="Char2"/>
          <w:rtl/>
        </w:rPr>
        <w:t xml:space="preserve"> </w:t>
      </w:r>
      <w:r w:rsidRPr="00417158">
        <w:rPr>
          <w:rStyle w:val="Char2"/>
          <w:rFonts w:hint="eastAsia"/>
          <w:rtl/>
        </w:rPr>
        <w:t>فَقَالَ</w:t>
      </w:r>
      <w:r w:rsidRPr="00417158">
        <w:rPr>
          <w:rStyle w:val="Char2"/>
          <w:rtl/>
        </w:rPr>
        <w:t xml:space="preserve"> </w:t>
      </w:r>
      <w:r w:rsidRPr="00417158">
        <w:rPr>
          <w:rStyle w:val="Char2"/>
          <w:rFonts w:hint="eastAsia"/>
          <w:rtl/>
        </w:rPr>
        <w:t>النَّبِيُّ</w:t>
      </w:r>
      <w:r w:rsidRPr="00417158">
        <w:rPr>
          <w:rStyle w:val="Char2"/>
          <w:rtl/>
        </w:rPr>
        <w:t xml:space="preserve"> </w:t>
      </w:r>
      <w:r w:rsidRPr="00417158">
        <w:rPr>
          <w:rStyle w:val="Char2"/>
          <w:rFonts w:hint="eastAsia"/>
          <w:rtl/>
        </w:rPr>
        <w:t>صَلَّى</w:t>
      </w:r>
      <w:r w:rsidRPr="00417158">
        <w:rPr>
          <w:rStyle w:val="Char2"/>
          <w:rtl/>
        </w:rPr>
        <w:t xml:space="preserve"> </w:t>
      </w:r>
      <w:r w:rsidRPr="00417158">
        <w:rPr>
          <w:rStyle w:val="Char2"/>
          <w:rFonts w:hint="eastAsia"/>
          <w:rtl/>
        </w:rPr>
        <w:t>اللهُ</w:t>
      </w:r>
      <w:r w:rsidRPr="00417158">
        <w:rPr>
          <w:rStyle w:val="Char2"/>
          <w:rtl/>
        </w:rPr>
        <w:t xml:space="preserve"> </w:t>
      </w:r>
      <w:r w:rsidRPr="00417158">
        <w:rPr>
          <w:rStyle w:val="Char2"/>
          <w:rFonts w:hint="eastAsia"/>
          <w:rtl/>
        </w:rPr>
        <w:t>عَلَيْهِ</w:t>
      </w:r>
      <w:r w:rsidRPr="00417158">
        <w:rPr>
          <w:rStyle w:val="Char2"/>
          <w:rtl/>
        </w:rPr>
        <w:t xml:space="preserve"> </w:t>
      </w:r>
      <w:r w:rsidRPr="00417158">
        <w:rPr>
          <w:rStyle w:val="Char2"/>
          <w:rFonts w:hint="eastAsia"/>
          <w:rtl/>
        </w:rPr>
        <w:t>وَسَلَّمَ</w:t>
      </w:r>
      <w:r w:rsidRPr="00417158">
        <w:rPr>
          <w:rStyle w:val="Char2"/>
          <w:rtl/>
        </w:rPr>
        <w:t xml:space="preserve">: </w:t>
      </w:r>
      <w:r w:rsidRPr="00417158">
        <w:rPr>
          <w:rStyle w:val="Char2"/>
          <w:rFonts w:hint="eastAsia"/>
          <w:rtl/>
        </w:rPr>
        <w:t>«عَمِلَ</w:t>
      </w:r>
      <w:r w:rsidRPr="00417158">
        <w:rPr>
          <w:rStyle w:val="Char2"/>
          <w:rtl/>
        </w:rPr>
        <w:t xml:space="preserve"> </w:t>
      </w:r>
      <w:r w:rsidRPr="00417158">
        <w:rPr>
          <w:rStyle w:val="Char2"/>
          <w:rFonts w:hint="eastAsia"/>
          <w:rtl/>
        </w:rPr>
        <w:t>هَذَا</w:t>
      </w:r>
      <w:r w:rsidRPr="00417158">
        <w:rPr>
          <w:rStyle w:val="Char2"/>
          <w:rtl/>
        </w:rPr>
        <w:t xml:space="preserve"> </w:t>
      </w:r>
      <w:r w:rsidRPr="00417158">
        <w:rPr>
          <w:rStyle w:val="Char2"/>
          <w:rFonts w:hint="eastAsia"/>
          <w:rtl/>
        </w:rPr>
        <w:t>يَسِيرًا،</w:t>
      </w:r>
      <w:r w:rsidRPr="00417158">
        <w:rPr>
          <w:rStyle w:val="Char2"/>
          <w:rtl/>
        </w:rPr>
        <w:t xml:space="preserve"> </w:t>
      </w:r>
      <w:r w:rsidRPr="00417158">
        <w:rPr>
          <w:rStyle w:val="Char2"/>
          <w:rFonts w:hint="eastAsia"/>
          <w:rtl/>
        </w:rPr>
        <w:t>وَأُجِرَ</w:t>
      </w:r>
      <w:r w:rsidRPr="00417158">
        <w:rPr>
          <w:rStyle w:val="Char2"/>
          <w:rtl/>
        </w:rPr>
        <w:t xml:space="preserve"> </w:t>
      </w:r>
      <w:r w:rsidRPr="00417158">
        <w:rPr>
          <w:rStyle w:val="Char2"/>
          <w:rFonts w:hint="eastAsia"/>
          <w:rtl/>
        </w:rPr>
        <w:t>كَثِيرًا»</w:t>
      </w:r>
      <w:r w:rsidR="00883161">
        <w:rPr>
          <w:rStyle w:val="Char2"/>
          <w:rFonts w:hint="cs"/>
          <w:rtl/>
        </w:rPr>
        <w:t>.</w:t>
      </w:r>
      <w:r w:rsidRPr="00984198">
        <w:rPr>
          <w:rFonts w:cs="B Lotus" w:hint="cs"/>
          <w:color w:val="000000"/>
          <w:sz w:val="28"/>
          <w:szCs w:val="28"/>
          <w:rtl/>
        </w:rPr>
        <w:t xml:space="preserve"> </w:t>
      </w:r>
      <w:r w:rsidR="00883161">
        <w:rPr>
          <w:rFonts w:cs="B Lotus" w:hint="cs"/>
          <w:color w:val="000000"/>
          <w:sz w:val="28"/>
          <w:szCs w:val="28"/>
          <w:rtl/>
        </w:rPr>
        <w:t>«</w:t>
      </w:r>
      <w:r w:rsidRPr="00984198">
        <w:rPr>
          <w:rFonts w:cs="B Lotus" w:hint="cs"/>
          <w:color w:val="000000"/>
          <w:sz w:val="28"/>
          <w:szCs w:val="28"/>
          <w:rtl/>
        </w:rPr>
        <w:t>شهادت</w:t>
      </w:r>
      <w:r w:rsidR="009D0387" w:rsidRPr="00984198">
        <w:rPr>
          <w:rFonts w:cs="B Lotus" w:hint="cs"/>
          <w:color w:val="000000"/>
          <w:sz w:val="28"/>
          <w:szCs w:val="28"/>
          <w:rtl/>
        </w:rPr>
        <w:t xml:space="preserve"> می‌</w:t>
      </w:r>
      <w:r w:rsidRPr="00984198">
        <w:rPr>
          <w:rFonts w:cs="B Lotus" w:hint="cs"/>
          <w:color w:val="000000"/>
          <w:sz w:val="28"/>
          <w:szCs w:val="28"/>
          <w:rtl/>
        </w:rPr>
        <w:t>دهم که معبودی بحق جز الله وجود ندارد و تو بنده و فرستاده</w:t>
      </w:r>
      <w:r w:rsidR="00AC25A8" w:rsidRPr="00984198">
        <w:rPr>
          <w:rFonts w:cs="B Lotus" w:hint="cs"/>
          <w:color w:val="000000"/>
          <w:sz w:val="28"/>
          <w:szCs w:val="28"/>
          <w:rtl/>
        </w:rPr>
        <w:t xml:space="preserve">‌ی </w:t>
      </w:r>
      <w:r w:rsidRPr="00984198">
        <w:rPr>
          <w:rFonts w:cs="B Lotus" w:hint="cs"/>
          <w:color w:val="000000"/>
          <w:sz w:val="28"/>
          <w:szCs w:val="28"/>
          <w:rtl/>
        </w:rPr>
        <w:t xml:space="preserve">او هستی، سپس به میدان جنگ </w:t>
      </w:r>
      <w:r w:rsidR="00417163">
        <w:rPr>
          <w:rFonts w:cs="B Lotus" w:hint="cs"/>
          <w:color w:val="000000"/>
          <w:sz w:val="28"/>
          <w:szCs w:val="28"/>
          <w:rtl/>
        </w:rPr>
        <w:t>رفت و (آن قدر) جنگید تا کشته شد.</w:t>
      </w:r>
      <w:r w:rsidRPr="00984198">
        <w:rPr>
          <w:rFonts w:cs="B Lotus" w:hint="cs"/>
          <w:color w:val="000000"/>
          <w:sz w:val="28"/>
          <w:szCs w:val="28"/>
          <w:rtl/>
        </w:rPr>
        <w:t xml:space="preserve"> رسول الله فرمودند: عمل کمی انجام داد و پاداش زیادی گرفت</w:t>
      </w:r>
      <w:r w:rsidR="00883161">
        <w:rPr>
          <w:rFonts w:cs="B Lotus" w:hint="cs"/>
          <w:color w:val="000000"/>
          <w:sz w:val="28"/>
          <w:szCs w:val="28"/>
          <w:rtl/>
        </w:rPr>
        <w:t>»</w:t>
      </w:r>
      <w:r w:rsidRPr="00984198">
        <w:rPr>
          <w:rFonts w:cs="B Lotus" w:hint="cs"/>
          <w:color w:val="000000"/>
          <w:sz w:val="28"/>
          <w:szCs w:val="28"/>
          <w:rtl/>
        </w:rPr>
        <w:t xml:space="preserve">. </w:t>
      </w:r>
    </w:p>
    <w:p w:rsidR="00C5413C" w:rsidRPr="00984198" w:rsidRDefault="00C5413C" w:rsidP="00417163">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و در روایت دیگری از امام بخاری</w:t>
      </w:r>
      <w:r w:rsidRPr="00862309">
        <w:rPr>
          <w:rStyle w:val="FootnoteReference"/>
          <w:rFonts w:cs="B Nazanin"/>
          <w:color w:val="000000"/>
          <w:rtl/>
        </w:rPr>
        <w:footnoteReference w:id="346"/>
      </w:r>
      <w:r w:rsidRPr="00984198">
        <w:rPr>
          <w:rFonts w:cs="B Lotus" w:hint="cs"/>
          <w:color w:val="000000"/>
          <w:sz w:val="28"/>
          <w:szCs w:val="28"/>
          <w:rtl/>
        </w:rPr>
        <w:t xml:space="preserve"> آمده است که: </w:t>
      </w:r>
      <w:r w:rsidRPr="00417158">
        <w:rPr>
          <w:rStyle w:val="Char2"/>
          <w:rFonts w:hint="cs"/>
          <w:rtl/>
        </w:rPr>
        <w:t>«</w:t>
      </w:r>
      <w:r w:rsidRPr="00417158">
        <w:rPr>
          <w:rStyle w:val="Char2"/>
          <w:rFonts w:hint="eastAsia"/>
          <w:rtl/>
        </w:rPr>
        <w:t>أَتَى</w:t>
      </w:r>
      <w:r w:rsidRPr="00417158">
        <w:rPr>
          <w:rStyle w:val="Char2"/>
          <w:rtl/>
        </w:rPr>
        <w:t xml:space="preserve"> </w:t>
      </w:r>
      <w:r w:rsidRPr="00417158">
        <w:rPr>
          <w:rStyle w:val="Char2"/>
          <w:rFonts w:hint="eastAsia"/>
          <w:rtl/>
        </w:rPr>
        <w:t>النَّبِيَّ</w:t>
      </w:r>
      <w:r w:rsidRPr="00417158">
        <w:rPr>
          <w:rStyle w:val="Char2"/>
          <w:rtl/>
        </w:rPr>
        <w:t xml:space="preserve"> </w:t>
      </w:r>
      <w:r w:rsidRPr="00417158">
        <w:rPr>
          <w:rStyle w:val="Char2"/>
          <w:rFonts w:hint="eastAsia"/>
          <w:rtl/>
        </w:rPr>
        <w:t>صَلَّى</w:t>
      </w:r>
      <w:r w:rsidRPr="00417158">
        <w:rPr>
          <w:rStyle w:val="Char2"/>
          <w:rtl/>
        </w:rPr>
        <w:t xml:space="preserve"> </w:t>
      </w:r>
      <w:r w:rsidRPr="00417158">
        <w:rPr>
          <w:rStyle w:val="Char2"/>
          <w:rFonts w:hint="eastAsia"/>
          <w:rtl/>
        </w:rPr>
        <w:t>اللهُ</w:t>
      </w:r>
      <w:r w:rsidRPr="00417158">
        <w:rPr>
          <w:rStyle w:val="Char2"/>
          <w:rtl/>
        </w:rPr>
        <w:t xml:space="preserve"> </w:t>
      </w:r>
      <w:r w:rsidRPr="00417158">
        <w:rPr>
          <w:rStyle w:val="Char2"/>
          <w:rFonts w:hint="eastAsia"/>
          <w:rtl/>
        </w:rPr>
        <w:t>عَلَيْهِ</w:t>
      </w:r>
      <w:r w:rsidRPr="00417158">
        <w:rPr>
          <w:rStyle w:val="Char2"/>
          <w:rtl/>
        </w:rPr>
        <w:t xml:space="preserve"> </w:t>
      </w:r>
      <w:r w:rsidRPr="00417158">
        <w:rPr>
          <w:rStyle w:val="Char2"/>
          <w:rFonts w:hint="eastAsia"/>
          <w:rtl/>
        </w:rPr>
        <w:t>وَسَلَّمَ</w:t>
      </w:r>
      <w:r w:rsidRPr="00417158">
        <w:rPr>
          <w:rStyle w:val="Char2"/>
          <w:rtl/>
        </w:rPr>
        <w:t xml:space="preserve"> </w:t>
      </w:r>
      <w:r w:rsidRPr="00417158">
        <w:rPr>
          <w:rStyle w:val="Char2"/>
          <w:rFonts w:hint="eastAsia"/>
          <w:rtl/>
        </w:rPr>
        <w:t>رَجُلٌ</w:t>
      </w:r>
      <w:r w:rsidRPr="00417158">
        <w:rPr>
          <w:rStyle w:val="Char2"/>
          <w:rtl/>
        </w:rPr>
        <w:t xml:space="preserve"> </w:t>
      </w:r>
      <w:r w:rsidRPr="00417158">
        <w:rPr>
          <w:rStyle w:val="Char2"/>
          <w:rFonts w:hint="eastAsia"/>
          <w:rtl/>
        </w:rPr>
        <w:t>مُقَنَّعٌ</w:t>
      </w:r>
      <w:r w:rsidRPr="00417158">
        <w:rPr>
          <w:rStyle w:val="Char2"/>
          <w:rtl/>
        </w:rPr>
        <w:t xml:space="preserve"> </w:t>
      </w:r>
      <w:r w:rsidRPr="00417158">
        <w:rPr>
          <w:rStyle w:val="Char2"/>
          <w:rFonts w:hint="eastAsia"/>
          <w:rtl/>
        </w:rPr>
        <w:t>بِالحَدِيدِ،</w:t>
      </w:r>
      <w:r w:rsidRPr="00417158">
        <w:rPr>
          <w:rStyle w:val="Char2"/>
          <w:rtl/>
        </w:rPr>
        <w:t xml:space="preserve"> </w:t>
      </w:r>
      <w:r w:rsidRPr="00417158">
        <w:rPr>
          <w:rStyle w:val="Char2"/>
          <w:rFonts w:hint="eastAsia"/>
          <w:rtl/>
        </w:rPr>
        <w:t>فَقَالَ</w:t>
      </w:r>
      <w:r w:rsidRPr="00417158">
        <w:rPr>
          <w:rStyle w:val="Char2"/>
          <w:rtl/>
        </w:rPr>
        <w:t xml:space="preserve">: </w:t>
      </w:r>
      <w:r w:rsidRPr="00417158">
        <w:rPr>
          <w:rStyle w:val="Char2"/>
          <w:rFonts w:hint="eastAsia"/>
          <w:rtl/>
        </w:rPr>
        <w:t>يَا</w:t>
      </w:r>
      <w:r w:rsidRPr="00417158">
        <w:rPr>
          <w:rStyle w:val="Char2"/>
          <w:rtl/>
        </w:rPr>
        <w:t xml:space="preserve"> </w:t>
      </w:r>
      <w:r w:rsidRPr="00417158">
        <w:rPr>
          <w:rStyle w:val="Char2"/>
          <w:rFonts w:hint="eastAsia"/>
          <w:rtl/>
        </w:rPr>
        <w:t>رَسُولَ</w:t>
      </w:r>
      <w:r w:rsidRPr="00417158">
        <w:rPr>
          <w:rStyle w:val="Char2"/>
          <w:rtl/>
        </w:rPr>
        <w:t xml:space="preserve"> </w:t>
      </w:r>
      <w:r w:rsidRPr="00417158">
        <w:rPr>
          <w:rStyle w:val="Char2"/>
          <w:rFonts w:hint="eastAsia"/>
          <w:rtl/>
        </w:rPr>
        <w:t>اللَّهِ</w:t>
      </w:r>
      <w:r w:rsidRPr="00417158">
        <w:rPr>
          <w:rStyle w:val="Char2"/>
          <w:rtl/>
        </w:rPr>
        <w:t xml:space="preserve"> </w:t>
      </w:r>
      <w:r w:rsidRPr="00417158">
        <w:rPr>
          <w:rStyle w:val="Char2"/>
          <w:rFonts w:hint="eastAsia"/>
          <w:rtl/>
        </w:rPr>
        <w:t>أُقَاتِلُ</w:t>
      </w:r>
      <w:r w:rsidRPr="00417158">
        <w:rPr>
          <w:rStyle w:val="Char2"/>
          <w:rtl/>
        </w:rPr>
        <w:t xml:space="preserve"> </w:t>
      </w:r>
      <w:r w:rsidRPr="00417158">
        <w:rPr>
          <w:rStyle w:val="Char2"/>
          <w:rFonts w:hint="eastAsia"/>
          <w:rtl/>
        </w:rPr>
        <w:t>أَوْ</w:t>
      </w:r>
      <w:r w:rsidRPr="00417158">
        <w:rPr>
          <w:rStyle w:val="Char2"/>
          <w:rtl/>
        </w:rPr>
        <w:t xml:space="preserve"> </w:t>
      </w:r>
      <w:r w:rsidRPr="00417158">
        <w:rPr>
          <w:rStyle w:val="Char2"/>
          <w:rFonts w:hint="eastAsia"/>
          <w:rtl/>
        </w:rPr>
        <w:t>أُسْلِمُ؟</w:t>
      </w:r>
      <w:r w:rsidRPr="00417158">
        <w:rPr>
          <w:rStyle w:val="Char2"/>
          <w:rtl/>
        </w:rPr>
        <w:t xml:space="preserve"> </w:t>
      </w:r>
      <w:r w:rsidRPr="00417158">
        <w:rPr>
          <w:rStyle w:val="Char2"/>
          <w:rFonts w:hint="eastAsia"/>
          <w:rtl/>
        </w:rPr>
        <w:t>قَالَ</w:t>
      </w:r>
      <w:r w:rsidRPr="00417158">
        <w:rPr>
          <w:rStyle w:val="Char2"/>
          <w:rtl/>
        </w:rPr>
        <w:t xml:space="preserve">: </w:t>
      </w:r>
      <w:r w:rsidRPr="00417158">
        <w:rPr>
          <w:rStyle w:val="Char2"/>
          <w:rFonts w:hint="eastAsia"/>
          <w:rtl/>
        </w:rPr>
        <w:t>«أَسْلِمْ،</w:t>
      </w:r>
      <w:r w:rsidRPr="00417158">
        <w:rPr>
          <w:rStyle w:val="Char2"/>
          <w:rtl/>
        </w:rPr>
        <w:t xml:space="preserve"> </w:t>
      </w:r>
      <w:r w:rsidRPr="00417158">
        <w:rPr>
          <w:rStyle w:val="Char2"/>
          <w:rFonts w:hint="eastAsia"/>
          <w:rtl/>
        </w:rPr>
        <w:t>ثُمَّ</w:t>
      </w:r>
      <w:r w:rsidRPr="00417158">
        <w:rPr>
          <w:rStyle w:val="Char2"/>
          <w:rtl/>
        </w:rPr>
        <w:t xml:space="preserve"> </w:t>
      </w:r>
      <w:r w:rsidRPr="00417158">
        <w:rPr>
          <w:rStyle w:val="Char2"/>
          <w:rFonts w:hint="eastAsia"/>
          <w:rtl/>
        </w:rPr>
        <w:t>قَاتِلْ»</w:t>
      </w:r>
      <w:r w:rsidRPr="00417158">
        <w:rPr>
          <w:rStyle w:val="Char2"/>
          <w:rtl/>
        </w:rPr>
        <w:t xml:space="preserve"> </w:t>
      </w:r>
      <w:r w:rsidRPr="00417158">
        <w:rPr>
          <w:rStyle w:val="Char2"/>
          <w:rFonts w:hint="eastAsia"/>
          <w:rtl/>
        </w:rPr>
        <w:t>،</w:t>
      </w:r>
      <w:r w:rsidRPr="00417158">
        <w:rPr>
          <w:rStyle w:val="Char2"/>
          <w:rtl/>
        </w:rPr>
        <w:t xml:space="preserve"> </w:t>
      </w:r>
      <w:r w:rsidRPr="00417158">
        <w:rPr>
          <w:rStyle w:val="Char2"/>
          <w:rFonts w:hint="eastAsia"/>
          <w:rtl/>
        </w:rPr>
        <w:t>فَأَسْلَمَ،</w:t>
      </w:r>
      <w:r w:rsidRPr="00417158">
        <w:rPr>
          <w:rStyle w:val="Char2"/>
          <w:rtl/>
        </w:rPr>
        <w:t xml:space="preserve"> </w:t>
      </w:r>
      <w:r w:rsidRPr="00417158">
        <w:rPr>
          <w:rStyle w:val="Char2"/>
          <w:rFonts w:hint="eastAsia"/>
          <w:rtl/>
        </w:rPr>
        <w:t>ثُمَّ</w:t>
      </w:r>
      <w:r w:rsidRPr="00417158">
        <w:rPr>
          <w:rStyle w:val="Char2"/>
          <w:rtl/>
        </w:rPr>
        <w:t xml:space="preserve"> </w:t>
      </w:r>
      <w:r w:rsidRPr="00417158">
        <w:rPr>
          <w:rStyle w:val="Char2"/>
          <w:rFonts w:hint="eastAsia"/>
          <w:rtl/>
        </w:rPr>
        <w:t>قَاتَلَ،</w:t>
      </w:r>
      <w:r w:rsidRPr="00417158">
        <w:rPr>
          <w:rStyle w:val="Char2"/>
          <w:rtl/>
        </w:rPr>
        <w:t xml:space="preserve"> </w:t>
      </w:r>
      <w:r w:rsidRPr="00417158">
        <w:rPr>
          <w:rStyle w:val="Char2"/>
          <w:rFonts w:hint="eastAsia"/>
          <w:rtl/>
        </w:rPr>
        <w:t>فَقُتِلَ،</w:t>
      </w:r>
      <w:r w:rsidRPr="00417158">
        <w:rPr>
          <w:rStyle w:val="Char2"/>
          <w:rtl/>
        </w:rPr>
        <w:t xml:space="preserve"> </w:t>
      </w:r>
      <w:r w:rsidRPr="00417158">
        <w:rPr>
          <w:rStyle w:val="Char2"/>
          <w:rFonts w:hint="eastAsia"/>
          <w:rtl/>
        </w:rPr>
        <w:t>فَقَالَ</w:t>
      </w:r>
      <w:r w:rsidRPr="00417158">
        <w:rPr>
          <w:rStyle w:val="Char2"/>
          <w:rtl/>
        </w:rPr>
        <w:t xml:space="preserve"> </w:t>
      </w:r>
      <w:r w:rsidRPr="00417158">
        <w:rPr>
          <w:rStyle w:val="Char2"/>
          <w:rFonts w:hint="eastAsia"/>
          <w:rtl/>
        </w:rPr>
        <w:t>رَسُولُ</w:t>
      </w:r>
      <w:r w:rsidRPr="00417158">
        <w:rPr>
          <w:rStyle w:val="Char2"/>
          <w:rtl/>
        </w:rPr>
        <w:t xml:space="preserve"> </w:t>
      </w:r>
      <w:r w:rsidRPr="00417158">
        <w:rPr>
          <w:rStyle w:val="Char2"/>
          <w:rFonts w:hint="eastAsia"/>
          <w:rtl/>
        </w:rPr>
        <w:t>اللَّهِ</w:t>
      </w:r>
      <w:r w:rsidRPr="00417158">
        <w:rPr>
          <w:rStyle w:val="Char2"/>
          <w:rtl/>
        </w:rPr>
        <w:t xml:space="preserve"> </w:t>
      </w:r>
      <w:r w:rsidRPr="00417158">
        <w:rPr>
          <w:rStyle w:val="Char2"/>
          <w:rFonts w:hint="eastAsia"/>
          <w:rtl/>
        </w:rPr>
        <w:t>صَلَّى</w:t>
      </w:r>
      <w:r w:rsidRPr="00417158">
        <w:rPr>
          <w:rStyle w:val="Char2"/>
          <w:rtl/>
        </w:rPr>
        <w:t xml:space="preserve"> </w:t>
      </w:r>
      <w:r w:rsidRPr="00417158">
        <w:rPr>
          <w:rStyle w:val="Char2"/>
          <w:rFonts w:hint="eastAsia"/>
          <w:rtl/>
        </w:rPr>
        <w:t>اللهُ</w:t>
      </w:r>
      <w:r w:rsidRPr="00417158">
        <w:rPr>
          <w:rStyle w:val="Char2"/>
          <w:rtl/>
        </w:rPr>
        <w:t xml:space="preserve"> </w:t>
      </w:r>
      <w:r w:rsidRPr="00417158">
        <w:rPr>
          <w:rStyle w:val="Char2"/>
          <w:rFonts w:hint="eastAsia"/>
          <w:rtl/>
        </w:rPr>
        <w:t>عَلَيْهِ</w:t>
      </w:r>
      <w:r w:rsidRPr="00417158">
        <w:rPr>
          <w:rStyle w:val="Char2"/>
          <w:rtl/>
        </w:rPr>
        <w:t xml:space="preserve"> </w:t>
      </w:r>
      <w:r w:rsidRPr="00417158">
        <w:rPr>
          <w:rStyle w:val="Char2"/>
          <w:rFonts w:hint="eastAsia"/>
          <w:rtl/>
        </w:rPr>
        <w:t>وَسَلَّمَ</w:t>
      </w:r>
      <w:r w:rsidRPr="00417158">
        <w:rPr>
          <w:rStyle w:val="Char2"/>
          <w:rtl/>
        </w:rPr>
        <w:t xml:space="preserve">: </w:t>
      </w:r>
      <w:r w:rsidRPr="00417158">
        <w:rPr>
          <w:rStyle w:val="Char2"/>
          <w:rFonts w:hint="eastAsia"/>
          <w:rtl/>
        </w:rPr>
        <w:t>«عَمِلَ</w:t>
      </w:r>
      <w:r w:rsidRPr="00417158">
        <w:rPr>
          <w:rStyle w:val="Char2"/>
          <w:rtl/>
        </w:rPr>
        <w:t xml:space="preserve"> </w:t>
      </w:r>
      <w:r w:rsidRPr="00417158">
        <w:rPr>
          <w:rStyle w:val="Char2"/>
          <w:rFonts w:hint="eastAsia"/>
          <w:rtl/>
        </w:rPr>
        <w:t>قَلِيلًا</w:t>
      </w:r>
      <w:r w:rsidRPr="00417158">
        <w:rPr>
          <w:rStyle w:val="Char2"/>
          <w:rtl/>
        </w:rPr>
        <w:t xml:space="preserve"> </w:t>
      </w:r>
      <w:r w:rsidRPr="00417158">
        <w:rPr>
          <w:rStyle w:val="Char2"/>
          <w:rFonts w:hint="eastAsia"/>
          <w:rtl/>
        </w:rPr>
        <w:t>وَأُجِرَ</w:t>
      </w:r>
      <w:r w:rsidRPr="00417158">
        <w:rPr>
          <w:rStyle w:val="Char2"/>
          <w:rtl/>
        </w:rPr>
        <w:t xml:space="preserve"> </w:t>
      </w:r>
      <w:r w:rsidRPr="00417158">
        <w:rPr>
          <w:rStyle w:val="Char2"/>
          <w:rFonts w:hint="eastAsia"/>
          <w:rtl/>
        </w:rPr>
        <w:t>كَثِيرًا»</w:t>
      </w:r>
      <w:r w:rsidR="00883161">
        <w:rPr>
          <w:rStyle w:val="Char2"/>
          <w:rFonts w:hint="cs"/>
          <w:rtl/>
        </w:rPr>
        <w:t>.</w:t>
      </w:r>
      <w:r w:rsidRPr="00984198">
        <w:rPr>
          <w:rFonts w:cs="B Lotus" w:hint="cs"/>
          <w:color w:val="000000"/>
          <w:sz w:val="28"/>
          <w:szCs w:val="28"/>
          <w:rtl/>
        </w:rPr>
        <w:t xml:space="preserve"> </w:t>
      </w:r>
      <w:r w:rsidR="00883161">
        <w:rPr>
          <w:rFonts w:cs="B Lotus" w:hint="cs"/>
          <w:color w:val="000000"/>
          <w:sz w:val="28"/>
          <w:szCs w:val="28"/>
          <w:rtl/>
        </w:rPr>
        <w:t>«</w:t>
      </w:r>
      <w:r w:rsidRPr="00984198">
        <w:rPr>
          <w:rFonts w:cs="B Lotus" w:hint="cs"/>
          <w:color w:val="000000"/>
          <w:sz w:val="28"/>
          <w:szCs w:val="28"/>
          <w:rtl/>
        </w:rPr>
        <w:t xml:space="preserve">مردی سراپا در آهن، پیش رسول الله </w:t>
      </w:r>
      <w:r w:rsidR="00417163">
        <w:rPr>
          <w:rFonts w:ascii="Arial" w:hAnsi="Arial" w:cs="CTraditional Arabic" w:hint="cs"/>
          <w:sz w:val="28"/>
          <w:szCs w:val="28"/>
          <w:rtl/>
        </w:rPr>
        <w:t>ح</w:t>
      </w:r>
      <w:r w:rsidRPr="00984198">
        <w:rPr>
          <w:rFonts w:cs="B Lotus" w:hint="cs"/>
          <w:color w:val="000000"/>
          <w:sz w:val="28"/>
          <w:szCs w:val="28"/>
          <w:rtl/>
        </w:rPr>
        <w:t xml:space="preserve"> آمده و گفت: یا رسول الله، بجنگم یا مسلمان شوم؟ فرمود: اسلام بیاور و سپس جنگ کن، پس اسلام آورد و (آن قدر) جنگید تا کشته شد. سپس رسول الله </w:t>
      </w:r>
      <w:r w:rsidR="00417163">
        <w:rPr>
          <w:rFonts w:ascii="Arial" w:hAnsi="Arial" w:cs="CTraditional Arabic" w:hint="cs"/>
          <w:sz w:val="28"/>
          <w:szCs w:val="28"/>
          <w:rtl/>
        </w:rPr>
        <w:t>ح</w:t>
      </w:r>
      <w:r w:rsidRPr="00984198">
        <w:rPr>
          <w:rFonts w:cs="B Lotus" w:hint="cs"/>
          <w:color w:val="000000"/>
          <w:sz w:val="28"/>
          <w:szCs w:val="28"/>
          <w:rtl/>
        </w:rPr>
        <w:t xml:space="preserve"> فرمودند: عمل کمی انجام داد و پاداش زیادی گرفت</w:t>
      </w:r>
      <w:r w:rsidR="00883161">
        <w:rPr>
          <w:rFonts w:cs="B Lotus" w:hint="cs"/>
          <w:color w:val="000000"/>
          <w:sz w:val="28"/>
          <w:szCs w:val="28"/>
          <w:rtl/>
        </w:rPr>
        <w:t>»</w:t>
      </w:r>
      <w:r w:rsidRPr="00984198">
        <w:rPr>
          <w:rFonts w:cs="B Lotus" w:hint="cs"/>
          <w:color w:val="000000"/>
          <w:sz w:val="28"/>
          <w:szCs w:val="28"/>
          <w:rtl/>
        </w:rPr>
        <w:t>.</w:t>
      </w:r>
    </w:p>
    <w:p w:rsidR="00C5413C" w:rsidRPr="00984198" w:rsidRDefault="00C5413C" w:rsidP="00417163">
      <w:pPr>
        <w:autoSpaceDE w:val="0"/>
        <w:autoSpaceDN w:val="0"/>
        <w:adjustRightInd w:val="0"/>
        <w:jc w:val="both"/>
        <w:rPr>
          <w:color w:val="000000"/>
          <w:rtl/>
          <w:lang w:bidi="fa-IR"/>
        </w:rPr>
      </w:pPr>
      <w:r w:rsidRPr="00984198">
        <w:rPr>
          <w:rFonts w:hint="cs"/>
          <w:color w:val="000000"/>
          <w:rtl/>
          <w:lang w:bidi="fa-IR"/>
        </w:rPr>
        <w:t xml:space="preserve">و در صحیح بخاری از انس بن مالک </w:t>
      </w:r>
      <w:r w:rsidR="00C336B2" w:rsidRPr="00C336B2">
        <w:rPr>
          <w:rFonts w:ascii="Arial" w:hAnsi="Arial" w:cs="CTraditional Arabic" w:hint="cs"/>
          <w:rtl/>
        </w:rPr>
        <w:t>س</w:t>
      </w:r>
      <w:r w:rsidR="00C336B2" w:rsidRPr="00984198">
        <w:rPr>
          <w:rFonts w:hint="cs"/>
          <w:color w:val="000000"/>
          <w:rtl/>
          <w:lang w:bidi="fa-IR"/>
        </w:rPr>
        <w:t xml:space="preserve"> </w:t>
      </w:r>
      <w:r w:rsidRPr="00984198">
        <w:rPr>
          <w:rFonts w:hint="cs"/>
          <w:color w:val="000000"/>
          <w:rtl/>
          <w:lang w:bidi="fa-IR"/>
        </w:rPr>
        <w:t xml:space="preserve">روایت شده است که جوانی یهودی آب وضوی رسول الله </w:t>
      </w:r>
      <w:r w:rsidR="00417163">
        <w:rPr>
          <w:rFonts w:ascii="Arial" w:hAnsi="Arial" w:cs="CTraditional Arabic" w:hint="cs"/>
          <w:rtl/>
        </w:rPr>
        <w:t>ح</w:t>
      </w:r>
      <w:r w:rsidRPr="00984198">
        <w:rPr>
          <w:rFonts w:hint="cs"/>
          <w:color w:val="000000"/>
          <w:rtl/>
          <w:lang w:bidi="fa-IR"/>
        </w:rPr>
        <w:t xml:space="preserve"> را آماده</w:t>
      </w:r>
      <w:r w:rsidR="009D0387" w:rsidRPr="00984198">
        <w:rPr>
          <w:rFonts w:hint="cs"/>
          <w:color w:val="000000"/>
          <w:rtl/>
          <w:lang w:bidi="fa-IR"/>
        </w:rPr>
        <w:t xml:space="preserve"> می‌</w:t>
      </w:r>
      <w:r w:rsidRPr="00984198">
        <w:rPr>
          <w:rFonts w:hint="cs"/>
          <w:color w:val="000000"/>
          <w:rtl/>
          <w:lang w:bidi="fa-IR"/>
        </w:rPr>
        <w:t>کرد و کفش ایشان را جفت</w:t>
      </w:r>
      <w:r w:rsidR="009D0387" w:rsidRPr="00984198">
        <w:rPr>
          <w:rFonts w:hint="cs"/>
          <w:color w:val="000000"/>
          <w:rtl/>
          <w:lang w:bidi="fa-IR"/>
        </w:rPr>
        <w:t xml:space="preserve"> می‌</w:t>
      </w:r>
      <w:r w:rsidRPr="00984198">
        <w:rPr>
          <w:rFonts w:hint="cs"/>
          <w:color w:val="000000"/>
          <w:rtl/>
          <w:lang w:bidi="fa-IR"/>
        </w:rPr>
        <w:t xml:space="preserve">نمود. سپس مریض شد. رسول الله </w:t>
      </w:r>
      <w:r w:rsidR="00417163">
        <w:rPr>
          <w:rFonts w:ascii="Arial" w:hAnsi="Arial" w:cs="CTraditional Arabic" w:hint="cs"/>
          <w:rtl/>
        </w:rPr>
        <w:t>ح</w:t>
      </w:r>
      <w:r w:rsidRPr="00984198">
        <w:rPr>
          <w:rFonts w:hint="cs"/>
          <w:color w:val="000000"/>
          <w:rtl/>
          <w:lang w:bidi="fa-IR"/>
        </w:rPr>
        <w:t xml:space="preserve"> پ</w:t>
      </w:r>
      <w:r w:rsidR="00417163">
        <w:rPr>
          <w:rFonts w:hint="cs"/>
          <w:color w:val="000000"/>
          <w:rtl/>
          <w:lang w:bidi="fa-IR"/>
        </w:rPr>
        <w:t>یش وی آمد و بر او داخل شدند، درحالی</w:t>
      </w:r>
      <w:r w:rsidR="00417163">
        <w:rPr>
          <w:color w:val="000000"/>
          <w:rtl/>
          <w:lang w:bidi="fa-IR"/>
        </w:rPr>
        <w:softHyphen/>
      </w:r>
      <w:r w:rsidRPr="00984198">
        <w:rPr>
          <w:rFonts w:hint="cs"/>
          <w:color w:val="000000"/>
          <w:rtl/>
          <w:lang w:bidi="fa-IR"/>
        </w:rPr>
        <w:t xml:space="preserve">که پدرش بالای سرش نشسته بود، رسول الله </w:t>
      </w:r>
      <w:r w:rsidR="00417163">
        <w:rPr>
          <w:rFonts w:ascii="Arial" w:hAnsi="Arial" w:cs="CTraditional Arabic" w:hint="cs"/>
          <w:rtl/>
        </w:rPr>
        <w:t>ح</w:t>
      </w:r>
      <w:r w:rsidRPr="00984198">
        <w:rPr>
          <w:rFonts w:hint="cs"/>
          <w:color w:val="000000"/>
          <w:rtl/>
          <w:lang w:bidi="fa-IR"/>
        </w:rPr>
        <w:t xml:space="preserve"> به آن جوان یهودی فرمودند: </w:t>
      </w:r>
      <w:r w:rsidRPr="00417158">
        <w:rPr>
          <w:rStyle w:val="Char2"/>
          <w:rFonts w:hint="cs"/>
          <w:rtl/>
        </w:rPr>
        <w:t>«</w:t>
      </w:r>
      <w:r w:rsidRPr="00417158">
        <w:rPr>
          <w:rStyle w:val="Char2"/>
          <w:rFonts w:hint="eastAsia"/>
          <w:rtl/>
        </w:rPr>
        <w:t>يَا</w:t>
      </w:r>
      <w:r w:rsidRPr="00417158">
        <w:rPr>
          <w:rStyle w:val="Char2"/>
          <w:rtl/>
        </w:rPr>
        <w:t xml:space="preserve"> </w:t>
      </w:r>
      <w:r w:rsidRPr="00417158">
        <w:rPr>
          <w:rStyle w:val="Char2"/>
          <w:rFonts w:hint="eastAsia"/>
          <w:rtl/>
        </w:rPr>
        <w:t>فُلَانُ،</w:t>
      </w:r>
      <w:r w:rsidRPr="00417158">
        <w:rPr>
          <w:rStyle w:val="Char2"/>
          <w:rtl/>
        </w:rPr>
        <w:t xml:space="preserve"> </w:t>
      </w:r>
      <w:r w:rsidRPr="00417158">
        <w:rPr>
          <w:rStyle w:val="Char2"/>
          <w:rFonts w:hint="eastAsia"/>
          <w:rtl/>
        </w:rPr>
        <w:t>قُلْ</w:t>
      </w:r>
      <w:r w:rsidRPr="00417158">
        <w:rPr>
          <w:rStyle w:val="Char2"/>
          <w:rtl/>
        </w:rPr>
        <w:t xml:space="preserve"> </w:t>
      </w:r>
      <w:r w:rsidR="00545252" w:rsidRPr="00545252">
        <w:rPr>
          <w:rStyle w:val="Char2"/>
          <w:rFonts w:hint="eastAsia"/>
          <w:rtl/>
        </w:rPr>
        <w:t>لاَ إلهَ إِلَّا اللهُ</w:t>
      </w:r>
      <w:r w:rsidR="00F4329D" w:rsidRPr="00417158">
        <w:rPr>
          <w:rStyle w:val="Char2"/>
          <w:rtl/>
        </w:rPr>
        <w:t>»</w:t>
      </w:r>
      <w:r w:rsidR="00883161">
        <w:rPr>
          <w:rFonts w:hint="cs"/>
          <w:color w:val="000000"/>
          <w:rtl/>
          <w:lang w:bidi="fa-IR"/>
        </w:rPr>
        <w:t>.</w:t>
      </w:r>
      <w:r w:rsidRPr="00984198">
        <w:rPr>
          <w:rFonts w:hint="cs"/>
          <w:color w:val="000000"/>
          <w:rtl/>
          <w:lang w:bidi="fa-IR"/>
        </w:rPr>
        <w:t xml:space="preserve"> </w:t>
      </w:r>
      <w:r w:rsidR="00883161">
        <w:rPr>
          <w:rFonts w:hint="cs"/>
          <w:color w:val="000000"/>
          <w:rtl/>
          <w:lang w:bidi="fa-IR"/>
        </w:rPr>
        <w:t>«</w:t>
      </w:r>
      <w:r w:rsidRPr="00984198">
        <w:rPr>
          <w:rFonts w:hint="cs"/>
          <w:color w:val="000000"/>
          <w:rtl/>
          <w:lang w:bidi="fa-IR"/>
        </w:rPr>
        <w:t>ای فلانی بگو</w:t>
      </w:r>
      <w:r w:rsidR="00883161">
        <w:rPr>
          <w:rFonts w:hint="cs"/>
          <w:color w:val="000000"/>
          <w:rtl/>
          <w:lang w:bidi="fa-IR"/>
        </w:rPr>
        <w:t>:</w:t>
      </w:r>
      <w:r w:rsidRPr="00984198">
        <w:rPr>
          <w:rFonts w:hint="cs"/>
          <w:color w:val="000000"/>
          <w:rtl/>
          <w:lang w:bidi="fa-IR"/>
        </w:rPr>
        <w:t xml:space="preserve"> </w:t>
      </w:r>
      <w:r w:rsidR="0093109F" w:rsidRPr="00984198">
        <w:rPr>
          <w:rFonts w:hint="cs"/>
          <w:color w:val="000000"/>
          <w:rtl/>
          <w:lang w:bidi="fa-IR"/>
        </w:rPr>
        <w:t>«</w:t>
      </w:r>
      <w:r w:rsidR="00F64452" w:rsidRPr="00F64452">
        <w:rPr>
          <w:rFonts w:cs="mylotus" w:hint="cs"/>
          <w:color w:val="000000"/>
          <w:rtl/>
          <w:lang w:bidi="fa-IR"/>
        </w:rPr>
        <w:t>لا إله إلا الله</w:t>
      </w:r>
      <w:r w:rsidR="0093109F" w:rsidRPr="00984198">
        <w:rPr>
          <w:rFonts w:hint="cs"/>
          <w:color w:val="000000"/>
          <w:rtl/>
          <w:lang w:bidi="fa-IR"/>
        </w:rPr>
        <w:t>»</w:t>
      </w:r>
      <w:r w:rsidR="00883161">
        <w:rPr>
          <w:rFonts w:hint="cs"/>
          <w:color w:val="000000"/>
          <w:rtl/>
          <w:lang w:bidi="fa-IR"/>
        </w:rPr>
        <w:t>»</w:t>
      </w:r>
      <w:r w:rsidRPr="00984198">
        <w:rPr>
          <w:rFonts w:hint="cs"/>
          <w:color w:val="000000"/>
          <w:rtl/>
          <w:lang w:bidi="fa-IR"/>
        </w:rPr>
        <w:t>.</w:t>
      </w:r>
      <w:r w:rsidRPr="00984198">
        <w:rPr>
          <w:color w:val="000000"/>
          <w:rtl/>
          <w:lang w:bidi="fa-IR"/>
        </w:rPr>
        <w:t xml:space="preserve"> </w:t>
      </w:r>
      <w:r w:rsidRPr="00984198">
        <w:rPr>
          <w:rFonts w:hint="cs"/>
          <w:color w:val="000000"/>
          <w:rtl/>
          <w:lang w:bidi="fa-IR"/>
        </w:rPr>
        <w:t>(آن جوان) به پدرش که در نزد وی بود نگریست، پدرش سکوت کرد</w:t>
      </w:r>
      <w:r w:rsidR="00417163">
        <w:rPr>
          <w:rFonts w:hint="cs"/>
          <w:color w:val="000000"/>
          <w:rtl/>
          <w:lang w:bidi="fa-IR"/>
        </w:rPr>
        <w:t>.</w:t>
      </w:r>
      <w:r w:rsidRPr="00984198">
        <w:rPr>
          <w:rFonts w:hint="cs"/>
          <w:color w:val="000000"/>
          <w:rtl/>
          <w:lang w:bidi="fa-IR"/>
        </w:rPr>
        <w:t xml:space="preserve"> پیامبر </w:t>
      </w:r>
      <w:r w:rsidRPr="00984198">
        <w:rPr>
          <w:noProof/>
          <w:rtl/>
          <w:lang w:bidi="fa-IR"/>
        </w:rPr>
        <w:t xml:space="preserve"> </w:t>
      </w:r>
      <w:r w:rsidR="00417163">
        <w:rPr>
          <w:rFonts w:ascii="Arial" w:hAnsi="Arial" w:cs="CTraditional Arabic" w:hint="cs"/>
          <w:rtl/>
        </w:rPr>
        <w:t>ح</w:t>
      </w:r>
      <w:r w:rsidRPr="00984198">
        <w:rPr>
          <w:rFonts w:hint="cs"/>
          <w:color w:val="000000"/>
          <w:rtl/>
          <w:lang w:bidi="fa-IR"/>
        </w:rPr>
        <w:t xml:space="preserve"> باز درخواستش را بر وی تکرار نمود. (آن جوان) به پدرش که نزد وی بود نگریست. پدرش به او گفت: از اباالقاسم اطاعت کن. پس آن جوان (یهودی) گفت: شهادت</w:t>
      </w:r>
      <w:r w:rsidR="009D0387" w:rsidRPr="00984198">
        <w:rPr>
          <w:rFonts w:hint="cs"/>
          <w:color w:val="000000"/>
          <w:rtl/>
          <w:lang w:bidi="fa-IR"/>
        </w:rPr>
        <w:t xml:space="preserve"> می‌</w:t>
      </w:r>
      <w:r w:rsidRPr="00984198">
        <w:rPr>
          <w:rFonts w:hint="cs"/>
          <w:color w:val="000000"/>
          <w:rtl/>
          <w:lang w:bidi="fa-IR"/>
        </w:rPr>
        <w:t>دهم که معبودی بحق جز الله وجود ندارد و تو فرستاده</w:t>
      </w:r>
      <w:r w:rsidR="00AC25A8" w:rsidRPr="00984198">
        <w:rPr>
          <w:rFonts w:hint="cs"/>
          <w:color w:val="000000"/>
          <w:rtl/>
          <w:lang w:bidi="fa-IR"/>
        </w:rPr>
        <w:t xml:space="preserve">‌ی </w:t>
      </w:r>
      <w:r w:rsidRPr="00984198">
        <w:rPr>
          <w:rFonts w:hint="cs"/>
          <w:color w:val="000000"/>
          <w:rtl/>
          <w:lang w:bidi="fa-IR"/>
        </w:rPr>
        <w:t xml:space="preserve">خدایی. رسول الله </w:t>
      </w:r>
      <w:r w:rsidR="00417163">
        <w:rPr>
          <w:rFonts w:ascii="Arial" w:hAnsi="Arial" w:cs="CTraditional Arabic" w:hint="cs"/>
          <w:rtl/>
        </w:rPr>
        <w:t>ح</w:t>
      </w:r>
      <w:r w:rsidR="00417163">
        <w:rPr>
          <w:rFonts w:hint="cs"/>
          <w:color w:val="000000"/>
          <w:rtl/>
          <w:lang w:bidi="fa-IR"/>
        </w:rPr>
        <w:t xml:space="preserve"> بیرون آمد درحالی</w:t>
      </w:r>
      <w:r w:rsidR="00417163">
        <w:rPr>
          <w:color w:val="000000"/>
          <w:rtl/>
          <w:lang w:bidi="fa-IR"/>
        </w:rPr>
        <w:softHyphen/>
      </w:r>
      <w:r w:rsidRPr="00984198">
        <w:rPr>
          <w:rFonts w:hint="cs"/>
          <w:color w:val="000000"/>
          <w:rtl/>
          <w:lang w:bidi="fa-IR"/>
        </w:rPr>
        <w:t>که</w:t>
      </w:r>
      <w:r w:rsidR="009D0387" w:rsidRPr="00984198">
        <w:rPr>
          <w:rFonts w:hint="cs"/>
          <w:color w:val="000000"/>
          <w:rtl/>
          <w:lang w:bidi="fa-IR"/>
        </w:rPr>
        <w:t xml:space="preserve"> می‌</w:t>
      </w:r>
      <w:r w:rsidRPr="00984198">
        <w:rPr>
          <w:rFonts w:hint="cs"/>
          <w:color w:val="000000"/>
          <w:rtl/>
          <w:lang w:bidi="fa-IR"/>
        </w:rPr>
        <w:t xml:space="preserve">گفت: </w:t>
      </w:r>
      <w:r w:rsidRPr="00417158">
        <w:rPr>
          <w:rStyle w:val="Char2"/>
          <w:rFonts w:hint="cs"/>
          <w:rtl/>
        </w:rPr>
        <w:t>«</w:t>
      </w:r>
      <w:r w:rsidRPr="00417158">
        <w:rPr>
          <w:rStyle w:val="Char2"/>
          <w:rFonts w:hint="eastAsia"/>
          <w:rtl/>
        </w:rPr>
        <w:t>الْحَمْدُ</w:t>
      </w:r>
      <w:r w:rsidRPr="00417158">
        <w:rPr>
          <w:rStyle w:val="Char2"/>
          <w:rtl/>
        </w:rPr>
        <w:t xml:space="preserve"> </w:t>
      </w:r>
      <w:r w:rsidRPr="00417158">
        <w:rPr>
          <w:rStyle w:val="Char2"/>
          <w:rFonts w:hint="eastAsia"/>
          <w:rtl/>
        </w:rPr>
        <w:t>لِلَّهِ</w:t>
      </w:r>
      <w:r w:rsidRPr="00417158">
        <w:rPr>
          <w:rStyle w:val="Char2"/>
          <w:rtl/>
        </w:rPr>
        <w:t xml:space="preserve"> </w:t>
      </w:r>
      <w:r w:rsidRPr="00417158">
        <w:rPr>
          <w:rStyle w:val="Char2"/>
          <w:rFonts w:hint="eastAsia"/>
          <w:rtl/>
        </w:rPr>
        <w:t>الَّذِي</w:t>
      </w:r>
      <w:r w:rsidRPr="00417158">
        <w:rPr>
          <w:rStyle w:val="Char2"/>
          <w:rtl/>
        </w:rPr>
        <w:t xml:space="preserve"> </w:t>
      </w:r>
      <w:r w:rsidRPr="00417158">
        <w:rPr>
          <w:rStyle w:val="Char2"/>
          <w:rFonts w:hint="eastAsia"/>
          <w:rtl/>
        </w:rPr>
        <w:t>أَخْرَجَهُ</w:t>
      </w:r>
      <w:r w:rsidR="00825EE3" w:rsidRPr="00417158">
        <w:rPr>
          <w:rStyle w:val="Char2"/>
          <w:rtl/>
        </w:rPr>
        <w:t xml:space="preserve"> بي‌</w:t>
      </w:r>
      <w:r w:rsidRPr="00417158">
        <w:rPr>
          <w:rStyle w:val="Char2"/>
          <w:rFonts w:hint="eastAsia"/>
          <w:rtl/>
        </w:rPr>
        <w:t>مِنَ</w:t>
      </w:r>
      <w:r w:rsidRPr="00417158">
        <w:rPr>
          <w:rStyle w:val="Char2"/>
          <w:rtl/>
        </w:rPr>
        <w:t xml:space="preserve"> </w:t>
      </w:r>
      <w:r w:rsidRPr="00417158">
        <w:rPr>
          <w:rStyle w:val="Char2"/>
          <w:rFonts w:hint="eastAsia"/>
          <w:rtl/>
        </w:rPr>
        <w:t>النَّارِ</w:t>
      </w:r>
      <w:r w:rsidRPr="00417158">
        <w:rPr>
          <w:rStyle w:val="Char2"/>
          <w:rFonts w:hint="cs"/>
          <w:rtl/>
        </w:rPr>
        <w:t>»</w:t>
      </w:r>
      <w:r w:rsidRPr="00984198">
        <w:rPr>
          <w:rStyle w:val="FootnoteReference"/>
          <w:color w:val="000000"/>
          <w:rtl/>
          <w:lang w:bidi="fa-IR"/>
        </w:rPr>
        <w:footnoteReference w:id="347"/>
      </w:r>
      <w:r w:rsidR="00883161">
        <w:rPr>
          <w:rFonts w:hint="cs"/>
          <w:color w:val="000000"/>
          <w:rtl/>
          <w:lang w:bidi="fa-IR"/>
        </w:rPr>
        <w:t>.</w:t>
      </w:r>
      <w:r w:rsidRPr="00984198">
        <w:rPr>
          <w:rFonts w:hint="cs"/>
          <w:color w:val="000000"/>
          <w:rtl/>
          <w:lang w:bidi="fa-IR"/>
        </w:rPr>
        <w:t xml:space="preserve"> </w:t>
      </w:r>
      <w:r w:rsidR="00883161">
        <w:rPr>
          <w:rFonts w:hint="cs"/>
          <w:color w:val="000000"/>
          <w:rtl/>
          <w:lang w:bidi="fa-IR"/>
        </w:rPr>
        <w:t>«</w:t>
      </w:r>
      <w:r w:rsidRPr="00984198">
        <w:rPr>
          <w:rFonts w:hint="cs"/>
          <w:color w:val="000000"/>
          <w:rtl/>
          <w:lang w:bidi="fa-IR"/>
        </w:rPr>
        <w:t>سپاس بر خدایی که به وسیله</w:t>
      </w:r>
      <w:r w:rsidR="00AC25A8" w:rsidRPr="00984198">
        <w:rPr>
          <w:rFonts w:hint="cs"/>
          <w:color w:val="000000"/>
          <w:rtl/>
          <w:lang w:bidi="fa-IR"/>
        </w:rPr>
        <w:t xml:space="preserve">‌ی </w:t>
      </w:r>
      <w:r w:rsidRPr="00984198">
        <w:rPr>
          <w:rFonts w:hint="cs"/>
          <w:color w:val="000000"/>
          <w:rtl/>
          <w:lang w:bidi="fa-IR"/>
        </w:rPr>
        <w:t>من (آن جوان را) از آتش دوزخ خارج ساخت</w:t>
      </w:r>
      <w:r w:rsidR="00883161">
        <w:rPr>
          <w:rFonts w:hint="cs"/>
          <w:color w:val="000000"/>
          <w:rtl/>
          <w:lang w:bidi="fa-IR"/>
        </w:rPr>
        <w:t>»</w:t>
      </w:r>
      <w:r w:rsidRPr="00984198">
        <w:rPr>
          <w:rFonts w:hint="cs"/>
          <w:color w:val="000000"/>
          <w:rtl/>
          <w:lang w:bidi="fa-IR"/>
        </w:rPr>
        <w:t>.</w:t>
      </w:r>
    </w:p>
    <w:p w:rsidR="00C5413C" w:rsidRPr="00984198" w:rsidRDefault="00C5413C" w:rsidP="00417163">
      <w:pPr>
        <w:widowControl w:val="0"/>
        <w:autoSpaceDE w:val="0"/>
        <w:autoSpaceDN w:val="0"/>
        <w:adjustRightInd w:val="0"/>
        <w:jc w:val="both"/>
        <w:rPr>
          <w:color w:val="000000"/>
          <w:rtl/>
          <w:lang w:bidi="fa-IR"/>
        </w:rPr>
      </w:pPr>
      <w:r w:rsidRPr="00984198">
        <w:rPr>
          <w:rFonts w:hint="cs"/>
          <w:color w:val="000000"/>
          <w:rtl/>
          <w:lang w:bidi="fa-IR"/>
        </w:rPr>
        <w:t xml:space="preserve">و در حدیث صحیح آمده است که رسول الله </w:t>
      </w:r>
      <w:r w:rsidR="00417163">
        <w:rPr>
          <w:rFonts w:ascii="Arial" w:hAnsi="Arial" w:cs="CTraditional Arabic" w:hint="cs"/>
          <w:rtl/>
        </w:rPr>
        <w:t>ح</w:t>
      </w:r>
      <w:r w:rsidRPr="00984198">
        <w:rPr>
          <w:rFonts w:hint="cs"/>
          <w:color w:val="000000"/>
          <w:rtl/>
          <w:lang w:bidi="fa-IR"/>
        </w:rPr>
        <w:t xml:space="preserve"> به عمویش ابوطالب که در حال مرگ بود شهادت توحید تلقین</w:t>
      </w:r>
      <w:r w:rsidR="009D0387" w:rsidRPr="00984198">
        <w:rPr>
          <w:rFonts w:hint="cs"/>
          <w:color w:val="000000"/>
          <w:rtl/>
          <w:lang w:bidi="fa-IR"/>
        </w:rPr>
        <w:t xml:space="preserve"> می‌</w:t>
      </w:r>
      <w:r w:rsidRPr="00984198">
        <w:rPr>
          <w:rFonts w:hint="cs"/>
          <w:color w:val="000000"/>
          <w:rtl/>
          <w:lang w:bidi="fa-IR"/>
        </w:rPr>
        <w:t>کرد تا بدین وسیله برا</w:t>
      </w:r>
      <w:r w:rsidR="00417163">
        <w:rPr>
          <w:rFonts w:hint="cs"/>
          <w:color w:val="000000"/>
          <w:rtl/>
          <w:lang w:bidi="fa-IR"/>
        </w:rPr>
        <w:t>ی وی در روز قیامت شفاعت کند. هم</w:t>
      </w:r>
      <w:r w:rsidRPr="00984198">
        <w:rPr>
          <w:rFonts w:hint="cs"/>
          <w:color w:val="000000"/>
          <w:rtl/>
          <w:lang w:bidi="fa-IR"/>
        </w:rPr>
        <w:t xml:space="preserve">چنان که در حدیث آمده است: </w:t>
      </w:r>
      <w:r w:rsidRPr="008E22CF">
        <w:rPr>
          <w:rStyle w:val="Char2"/>
          <w:rFonts w:hint="cs"/>
          <w:rtl/>
        </w:rPr>
        <w:t>«</w:t>
      </w:r>
      <w:r w:rsidRPr="008E22CF">
        <w:rPr>
          <w:rStyle w:val="Char2"/>
          <w:rFonts w:hint="eastAsia"/>
          <w:rtl/>
        </w:rPr>
        <w:t>قُلْ</w:t>
      </w:r>
      <w:r w:rsidRPr="008E22CF">
        <w:rPr>
          <w:rStyle w:val="Char2"/>
          <w:rtl/>
        </w:rPr>
        <w:t xml:space="preserve"> </w:t>
      </w:r>
      <w:r w:rsidR="00545252" w:rsidRPr="00545252">
        <w:rPr>
          <w:rStyle w:val="Char2"/>
          <w:rFonts w:hint="eastAsia"/>
          <w:rtl/>
        </w:rPr>
        <w:t>لاَ إلهَ إِلَّا اللهُ</w:t>
      </w:r>
      <w:r w:rsidRPr="008E22CF">
        <w:rPr>
          <w:rStyle w:val="Char2"/>
          <w:rFonts w:hint="eastAsia"/>
          <w:rtl/>
        </w:rPr>
        <w:t>،</w:t>
      </w:r>
      <w:r w:rsidRPr="008E22CF">
        <w:rPr>
          <w:rStyle w:val="Char2"/>
          <w:rtl/>
        </w:rPr>
        <w:t xml:space="preserve"> </w:t>
      </w:r>
      <w:r w:rsidRPr="008E22CF">
        <w:rPr>
          <w:rStyle w:val="Char2"/>
          <w:rFonts w:hint="eastAsia"/>
          <w:rtl/>
        </w:rPr>
        <w:t>كَلِمَةً</w:t>
      </w:r>
      <w:r w:rsidRPr="008E22CF">
        <w:rPr>
          <w:rStyle w:val="Char2"/>
          <w:rtl/>
        </w:rPr>
        <w:t xml:space="preserve"> </w:t>
      </w:r>
      <w:r w:rsidRPr="008E22CF">
        <w:rPr>
          <w:rStyle w:val="Char2"/>
          <w:rFonts w:hint="eastAsia"/>
          <w:rtl/>
        </w:rPr>
        <w:t>أُحَاجُّ</w:t>
      </w:r>
      <w:r w:rsidRPr="008E22CF">
        <w:rPr>
          <w:rStyle w:val="Char2"/>
          <w:rtl/>
        </w:rPr>
        <w:t xml:space="preserve"> </w:t>
      </w:r>
      <w:r w:rsidRPr="008E22CF">
        <w:rPr>
          <w:rStyle w:val="Char2"/>
          <w:rFonts w:hint="eastAsia"/>
          <w:rtl/>
        </w:rPr>
        <w:t>لَكَ</w:t>
      </w:r>
      <w:r w:rsidRPr="008E22CF">
        <w:rPr>
          <w:rStyle w:val="Char2"/>
          <w:rtl/>
        </w:rPr>
        <w:t xml:space="preserve"> </w:t>
      </w:r>
      <w:r w:rsidRPr="008E22CF">
        <w:rPr>
          <w:rStyle w:val="Char2"/>
          <w:rFonts w:hint="eastAsia"/>
          <w:rtl/>
        </w:rPr>
        <w:t>بِهَا</w:t>
      </w:r>
      <w:r w:rsidRPr="008E22CF">
        <w:rPr>
          <w:rStyle w:val="Char2"/>
          <w:rtl/>
        </w:rPr>
        <w:t xml:space="preserve"> </w:t>
      </w:r>
      <w:r w:rsidRPr="008E22CF">
        <w:rPr>
          <w:rStyle w:val="Char2"/>
          <w:rFonts w:hint="eastAsia"/>
          <w:rtl/>
        </w:rPr>
        <w:t>عِنْدَ</w:t>
      </w:r>
      <w:r w:rsidRPr="008E22CF">
        <w:rPr>
          <w:rStyle w:val="Char2"/>
          <w:rtl/>
        </w:rPr>
        <w:t xml:space="preserve"> </w:t>
      </w:r>
      <w:r w:rsidRPr="008E22CF">
        <w:rPr>
          <w:rStyle w:val="Char2"/>
          <w:rFonts w:hint="eastAsia"/>
          <w:rtl/>
        </w:rPr>
        <w:t>اللَّهِ</w:t>
      </w:r>
      <w:r w:rsidRPr="008E22CF">
        <w:rPr>
          <w:rStyle w:val="Char2"/>
          <w:rFonts w:hint="cs"/>
          <w:rtl/>
        </w:rPr>
        <w:t>»</w:t>
      </w:r>
      <w:r w:rsidRPr="00984198">
        <w:rPr>
          <w:rFonts w:hint="cs"/>
          <w:color w:val="000000"/>
          <w:rtl/>
          <w:lang w:bidi="fa-IR"/>
        </w:rPr>
        <w:t xml:space="preserve"> </w:t>
      </w:r>
      <w:r w:rsidR="00883161">
        <w:rPr>
          <w:rFonts w:hint="cs"/>
          <w:color w:val="000000"/>
          <w:rtl/>
          <w:lang w:bidi="fa-IR"/>
        </w:rPr>
        <w:t>«</w:t>
      </w:r>
      <w:r w:rsidRPr="00984198">
        <w:rPr>
          <w:rFonts w:hint="cs"/>
          <w:color w:val="000000"/>
          <w:rtl/>
          <w:lang w:bidi="fa-IR"/>
        </w:rPr>
        <w:t>(ای عموی من) کلمه</w:t>
      </w:r>
      <w:r w:rsidR="00AC25A8" w:rsidRPr="00984198">
        <w:rPr>
          <w:rFonts w:hint="cs"/>
          <w:color w:val="000000"/>
          <w:rtl/>
          <w:lang w:bidi="fa-IR"/>
        </w:rPr>
        <w:t>‌ی</w:t>
      </w:r>
      <w:r w:rsidR="00890408" w:rsidRPr="00984198">
        <w:rPr>
          <w:rFonts w:hint="cs"/>
          <w:color w:val="000000"/>
          <w:rtl/>
          <w:lang w:bidi="fa-IR"/>
        </w:rPr>
        <w:t xml:space="preserve"> </w:t>
      </w:r>
      <w:r w:rsidR="00F64452" w:rsidRPr="00F64452">
        <w:rPr>
          <w:rFonts w:cs="mylotus" w:hint="cs"/>
          <w:color w:val="000000"/>
          <w:rtl/>
          <w:lang w:bidi="fa-IR"/>
        </w:rPr>
        <w:t>لا إله إلا الله</w:t>
      </w:r>
      <w:r w:rsidR="00890408" w:rsidRPr="00984198">
        <w:rPr>
          <w:rFonts w:hint="cs"/>
          <w:color w:val="000000"/>
          <w:rtl/>
          <w:lang w:bidi="fa-IR"/>
        </w:rPr>
        <w:t xml:space="preserve"> </w:t>
      </w:r>
      <w:r w:rsidRPr="00984198">
        <w:rPr>
          <w:rFonts w:hint="cs"/>
          <w:color w:val="000000"/>
          <w:rtl/>
          <w:lang w:bidi="fa-IR"/>
        </w:rPr>
        <w:t>را بگو تا د</w:t>
      </w:r>
      <w:r w:rsidR="00417163">
        <w:rPr>
          <w:rFonts w:hint="cs"/>
          <w:color w:val="000000"/>
          <w:rtl/>
          <w:lang w:bidi="fa-IR"/>
        </w:rPr>
        <w:t>ر (روز قیامت) نزد الله متعال آن</w:t>
      </w:r>
      <w:r w:rsidR="00417163">
        <w:rPr>
          <w:color w:val="000000"/>
          <w:rtl/>
          <w:lang w:bidi="fa-IR"/>
        </w:rPr>
        <w:softHyphen/>
      </w:r>
      <w:r w:rsidRPr="00984198">
        <w:rPr>
          <w:rFonts w:hint="cs"/>
          <w:color w:val="000000"/>
          <w:rtl/>
          <w:lang w:bidi="fa-IR"/>
        </w:rPr>
        <w:t>را دلیلی (برای شفاعت تو) قرار دهم</w:t>
      </w:r>
      <w:r w:rsidR="00883161">
        <w:rPr>
          <w:rFonts w:hint="cs"/>
          <w:color w:val="000000"/>
          <w:rtl/>
          <w:lang w:bidi="fa-IR"/>
        </w:rPr>
        <w:t>»</w:t>
      </w:r>
      <w:r w:rsidRPr="00984198">
        <w:rPr>
          <w:rFonts w:hint="cs"/>
          <w:color w:val="000000"/>
          <w:rtl/>
          <w:lang w:bidi="fa-IR"/>
        </w:rPr>
        <w:t>.</w:t>
      </w:r>
    </w:p>
    <w:p w:rsidR="00C5413C" w:rsidRPr="00984198" w:rsidRDefault="00C5413C" w:rsidP="00417163">
      <w:pPr>
        <w:widowControl w:val="0"/>
        <w:autoSpaceDE w:val="0"/>
        <w:autoSpaceDN w:val="0"/>
        <w:adjustRightInd w:val="0"/>
        <w:jc w:val="both"/>
        <w:rPr>
          <w:color w:val="000000"/>
          <w:rtl/>
          <w:lang w:bidi="fa-IR"/>
        </w:rPr>
      </w:pPr>
      <w:r w:rsidRPr="00984198">
        <w:rPr>
          <w:rFonts w:hint="cs"/>
          <w:color w:val="000000"/>
          <w:rtl/>
          <w:lang w:bidi="fa-IR"/>
        </w:rPr>
        <w:t xml:space="preserve">این حدیث - تلقین دادن ابوطالب به </w:t>
      </w:r>
      <w:r w:rsidR="0093109F" w:rsidRPr="00984198">
        <w:rPr>
          <w:rFonts w:hint="cs"/>
          <w:color w:val="000000"/>
          <w:rtl/>
          <w:lang w:bidi="fa-IR"/>
        </w:rPr>
        <w:t>«</w:t>
      </w:r>
      <w:r w:rsidR="00F64452" w:rsidRPr="00F64452">
        <w:rPr>
          <w:rFonts w:cs="mylotus" w:hint="cs"/>
          <w:color w:val="000000"/>
          <w:rtl/>
          <w:lang w:bidi="fa-IR"/>
        </w:rPr>
        <w:t>لا إله إلا الله</w:t>
      </w:r>
      <w:r w:rsidR="0093109F" w:rsidRPr="00984198">
        <w:rPr>
          <w:rFonts w:hint="cs"/>
          <w:color w:val="000000"/>
          <w:rtl/>
          <w:lang w:bidi="fa-IR"/>
        </w:rPr>
        <w:t>»</w:t>
      </w:r>
      <w:r w:rsidRPr="00984198">
        <w:rPr>
          <w:rFonts w:hint="cs"/>
          <w:color w:val="000000"/>
          <w:rtl/>
          <w:lang w:bidi="fa-IR"/>
        </w:rPr>
        <w:t xml:space="preserve"> توسط رسول الله </w:t>
      </w:r>
      <w:r w:rsidR="00417163">
        <w:rPr>
          <w:rFonts w:ascii="Arial" w:hAnsi="Arial" w:cs="CTraditional Arabic" w:hint="cs"/>
          <w:rtl/>
        </w:rPr>
        <w:t>ح</w:t>
      </w:r>
      <w:r w:rsidRPr="00984198">
        <w:rPr>
          <w:rFonts w:hint="cs"/>
          <w:color w:val="000000"/>
          <w:rtl/>
          <w:lang w:bidi="fa-IR"/>
        </w:rPr>
        <w:t xml:space="preserve"> - نیز دلیلی برای استدلال در این مساله</w:t>
      </w:r>
      <w:r w:rsidR="009D0387" w:rsidRPr="00984198">
        <w:rPr>
          <w:rFonts w:hint="cs"/>
          <w:color w:val="000000"/>
          <w:rtl/>
          <w:lang w:bidi="fa-IR"/>
        </w:rPr>
        <w:t xml:space="preserve"> می‌</w:t>
      </w:r>
      <w:r w:rsidRPr="00984198">
        <w:rPr>
          <w:rFonts w:hint="cs"/>
          <w:color w:val="000000"/>
          <w:rtl/>
          <w:lang w:bidi="fa-IR"/>
        </w:rPr>
        <w:t xml:space="preserve">باشد. </w:t>
      </w:r>
    </w:p>
    <w:p w:rsidR="00C5413C" w:rsidRPr="00984198" w:rsidRDefault="00C5413C" w:rsidP="00417163">
      <w:pPr>
        <w:widowControl w:val="0"/>
        <w:autoSpaceDE w:val="0"/>
        <w:autoSpaceDN w:val="0"/>
        <w:adjustRightInd w:val="0"/>
        <w:jc w:val="both"/>
        <w:rPr>
          <w:color w:val="000000"/>
          <w:rtl/>
          <w:lang w:bidi="fa-IR"/>
        </w:rPr>
      </w:pPr>
      <w:r w:rsidRPr="00984198">
        <w:rPr>
          <w:rFonts w:hint="cs"/>
          <w:color w:val="000000"/>
          <w:rtl/>
          <w:lang w:bidi="fa-IR"/>
        </w:rPr>
        <w:t>ابن جریر طبری در جلد سوم «الجامع» صفحه</w:t>
      </w:r>
      <w:r w:rsidR="00AC25A8" w:rsidRPr="00984198">
        <w:rPr>
          <w:rFonts w:hint="cs"/>
          <w:color w:val="000000"/>
          <w:rtl/>
          <w:lang w:bidi="fa-IR"/>
        </w:rPr>
        <w:t xml:space="preserve">‌ی </w:t>
      </w:r>
      <w:r w:rsidRPr="00984198">
        <w:rPr>
          <w:rFonts w:hint="cs"/>
          <w:color w:val="000000"/>
          <w:rtl/>
          <w:lang w:bidi="fa-IR"/>
        </w:rPr>
        <w:t>345</w:t>
      </w:r>
      <w:r w:rsidR="009D0387" w:rsidRPr="00984198">
        <w:rPr>
          <w:rFonts w:hint="cs"/>
          <w:color w:val="000000"/>
          <w:rtl/>
          <w:lang w:bidi="fa-IR"/>
        </w:rPr>
        <w:t xml:space="preserve"> می‌</w:t>
      </w:r>
      <w:r w:rsidRPr="00984198">
        <w:rPr>
          <w:rFonts w:hint="cs"/>
          <w:color w:val="000000"/>
          <w:rtl/>
          <w:lang w:bidi="fa-IR"/>
        </w:rPr>
        <w:t xml:space="preserve">گوید: </w:t>
      </w:r>
      <w:r w:rsidR="00417163">
        <w:rPr>
          <w:rFonts w:hint="cs"/>
          <w:color w:val="000000"/>
          <w:rtl/>
          <w:lang w:bidi="fa-IR"/>
        </w:rPr>
        <w:t>«</w:t>
      </w:r>
      <w:r w:rsidRPr="00984198">
        <w:rPr>
          <w:rFonts w:hint="cs"/>
          <w:color w:val="000000"/>
          <w:rtl/>
          <w:lang w:bidi="fa-IR"/>
        </w:rPr>
        <w:t>در بین تمامی دلایلی که در دست داریم (هیچ</w:t>
      </w:r>
      <w:r w:rsidR="00417163">
        <w:rPr>
          <w:color w:val="000000"/>
          <w:rtl/>
          <w:lang w:bidi="fa-IR"/>
        </w:rPr>
        <w:softHyphen/>
      </w:r>
      <w:r w:rsidRPr="00984198">
        <w:rPr>
          <w:rFonts w:hint="cs"/>
          <w:color w:val="000000"/>
          <w:rtl/>
          <w:lang w:bidi="fa-IR"/>
        </w:rPr>
        <w:t>گونه) اختلافی وجود ندارد که اگر کافری قبل از مرگش به اندازه</w:t>
      </w:r>
      <w:r w:rsidR="00AC25A8" w:rsidRPr="00984198">
        <w:rPr>
          <w:rFonts w:hint="cs"/>
          <w:color w:val="000000"/>
          <w:rtl/>
          <w:lang w:bidi="fa-IR"/>
        </w:rPr>
        <w:t xml:space="preserve">‌ی </w:t>
      </w:r>
      <w:r w:rsidRPr="00984198">
        <w:rPr>
          <w:rFonts w:hint="cs"/>
          <w:color w:val="000000"/>
          <w:rtl/>
          <w:lang w:bidi="fa-IR"/>
        </w:rPr>
        <w:t>چشم بر هم زدنی ایمان بیاورد (و مسلمان شود) حکمش در نماز خواندن بر (جنازه</w:t>
      </w:r>
      <w:r w:rsidR="00901641" w:rsidRPr="00984198">
        <w:rPr>
          <w:rFonts w:hint="cs"/>
          <w:color w:val="000000"/>
          <w:rtl/>
          <w:lang w:bidi="fa-IR"/>
        </w:rPr>
        <w:t>‌ی)</w:t>
      </w:r>
      <w:r w:rsidRPr="00984198">
        <w:rPr>
          <w:rFonts w:hint="cs"/>
          <w:color w:val="000000"/>
          <w:rtl/>
          <w:lang w:bidi="fa-IR"/>
        </w:rPr>
        <w:t xml:space="preserve"> وی، ارث و میراث و سایر احکام دیگر (به مانند) حکم مسلمانان خواهد بود. پس روشن است که اگر توبه</w:t>
      </w:r>
      <w:r w:rsidR="00AC25A8" w:rsidRPr="00984198">
        <w:rPr>
          <w:rFonts w:hint="cs"/>
          <w:color w:val="000000"/>
          <w:rtl/>
          <w:lang w:bidi="fa-IR"/>
        </w:rPr>
        <w:t xml:space="preserve">‌ی </w:t>
      </w:r>
      <w:r w:rsidRPr="00984198">
        <w:rPr>
          <w:rFonts w:hint="cs"/>
          <w:color w:val="000000"/>
          <w:rtl/>
          <w:lang w:bidi="fa-IR"/>
        </w:rPr>
        <w:t>وی در آن حال پذیرفته</w:t>
      </w:r>
      <w:r w:rsidR="009D0387" w:rsidRPr="00984198">
        <w:rPr>
          <w:rFonts w:hint="cs"/>
          <w:color w:val="000000"/>
          <w:rtl/>
          <w:lang w:bidi="fa-IR"/>
        </w:rPr>
        <w:t xml:space="preserve"> نمی‌</w:t>
      </w:r>
      <w:r w:rsidRPr="00984198">
        <w:rPr>
          <w:rFonts w:hint="cs"/>
          <w:color w:val="000000"/>
          <w:rtl/>
          <w:lang w:bidi="fa-IR"/>
        </w:rPr>
        <w:t>شد حکم وی از حکم کفار به حکم اهل اسلام منتقل</w:t>
      </w:r>
      <w:r w:rsidR="009D0387" w:rsidRPr="00984198">
        <w:rPr>
          <w:rFonts w:hint="cs"/>
          <w:color w:val="000000"/>
          <w:rtl/>
          <w:lang w:bidi="fa-IR"/>
        </w:rPr>
        <w:t xml:space="preserve"> نمی‌</w:t>
      </w:r>
      <w:r w:rsidRPr="00984198">
        <w:rPr>
          <w:rFonts w:hint="cs"/>
          <w:color w:val="000000"/>
          <w:rtl/>
          <w:lang w:bidi="fa-IR"/>
        </w:rPr>
        <w:t>شد.</w:t>
      </w:r>
      <w:r w:rsidR="00417163">
        <w:rPr>
          <w:rFonts w:hint="cs"/>
          <w:color w:val="000000"/>
          <w:rtl/>
          <w:lang w:bidi="fa-IR"/>
        </w:rPr>
        <w:t>»</w:t>
      </w:r>
    </w:p>
    <w:p w:rsidR="00C5413C" w:rsidRPr="00984198" w:rsidRDefault="00C5413C" w:rsidP="00417163">
      <w:pPr>
        <w:autoSpaceDE w:val="0"/>
        <w:autoSpaceDN w:val="0"/>
        <w:adjustRightInd w:val="0"/>
        <w:jc w:val="both"/>
        <w:rPr>
          <w:color w:val="000000"/>
          <w:rtl/>
          <w:lang w:bidi="fa-IR"/>
        </w:rPr>
      </w:pPr>
      <w:r w:rsidRPr="00984198">
        <w:rPr>
          <w:rFonts w:hint="cs"/>
          <w:color w:val="000000"/>
          <w:rtl/>
          <w:lang w:bidi="fa-IR"/>
        </w:rPr>
        <w:t>می</w:t>
      </w:r>
      <w:r w:rsidR="00187CA7" w:rsidRPr="00984198">
        <w:rPr>
          <w:rFonts w:hint="cs"/>
          <w:color w:val="000000"/>
          <w:rtl/>
          <w:lang w:bidi="fa-IR"/>
        </w:rPr>
        <w:t>‌</w:t>
      </w:r>
      <w:r w:rsidRPr="00984198">
        <w:rPr>
          <w:rFonts w:hint="cs"/>
          <w:color w:val="000000"/>
          <w:rtl/>
          <w:lang w:bidi="fa-IR"/>
        </w:rPr>
        <w:t>گویم: لازم است که این چشم بر هم زدنی که طبری</w:t>
      </w:r>
      <w:r w:rsidR="00187CA7" w:rsidRPr="00984198">
        <w:rPr>
          <w:rFonts w:hint="cs"/>
          <w:color w:val="000000"/>
          <w:rtl/>
          <w:lang w:bidi="fa-IR"/>
        </w:rPr>
        <w:t xml:space="preserve"> </w:t>
      </w:r>
      <w:r w:rsidR="00417163" w:rsidRPr="00417163">
        <w:rPr>
          <w:rFonts w:hint="cs"/>
          <w:color w:val="000000"/>
          <w:sz w:val="24"/>
          <w:szCs w:val="24"/>
          <w:rtl/>
          <w:lang w:bidi="fa-IR"/>
        </w:rPr>
        <w:t>رحمه</w:t>
      </w:r>
      <w:r w:rsidR="00417163" w:rsidRPr="00417163">
        <w:rPr>
          <w:rFonts w:hint="cs"/>
          <w:color w:val="000000"/>
          <w:sz w:val="24"/>
          <w:szCs w:val="24"/>
          <w:rtl/>
          <w:lang w:bidi="fa-IR"/>
        </w:rPr>
        <w:softHyphen/>
        <w:t>الله</w:t>
      </w:r>
      <w:r w:rsidR="00187CA7" w:rsidRPr="00984198">
        <w:rPr>
          <w:rFonts w:hint="cs"/>
          <w:color w:val="000000"/>
          <w:rtl/>
          <w:lang w:bidi="fa-IR"/>
        </w:rPr>
        <w:t xml:space="preserve"> </w:t>
      </w:r>
      <w:r w:rsidRPr="00984198">
        <w:rPr>
          <w:rFonts w:hint="cs"/>
          <w:color w:val="000000"/>
          <w:rtl/>
          <w:lang w:bidi="fa-IR"/>
        </w:rPr>
        <w:t>ذکر</w:t>
      </w:r>
      <w:r w:rsidR="009D0387" w:rsidRPr="00984198">
        <w:rPr>
          <w:rFonts w:hint="cs"/>
          <w:color w:val="000000"/>
          <w:rtl/>
          <w:lang w:bidi="fa-IR"/>
        </w:rPr>
        <w:t xml:space="preserve"> می‌</w:t>
      </w:r>
      <w:r w:rsidRPr="00984198">
        <w:rPr>
          <w:rFonts w:hint="cs"/>
          <w:color w:val="000000"/>
          <w:rtl/>
          <w:lang w:bidi="fa-IR"/>
        </w:rPr>
        <w:t>کند قبل از معاینه (هنگام دیدن فرشته</w:t>
      </w:r>
      <w:r w:rsidR="00AC25A8" w:rsidRPr="00984198">
        <w:rPr>
          <w:rFonts w:hint="cs"/>
          <w:color w:val="000000"/>
          <w:rtl/>
          <w:lang w:bidi="fa-IR"/>
        </w:rPr>
        <w:t xml:space="preserve">‌ی </w:t>
      </w:r>
      <w:r w:rsidRPr="00984198">
        <w:rPr>
          <w:rFonts w:hint="cs"/>
          <w:color w:val="000000"/>
          <w:rtl/>
          <w:lang w:bidi="fa-IR"/>
        </w:rPr>
        <w:t>مرگ) و غرغره (لحظه</w:t>
      </w:r>
      <w:r w:rsidR="00AC25A8" w:rsidRPr="00984198">
        <w:rPr>
          <w:rFonts w:hint="cs"/>
          <w:color w:val="000000"/>
          <w:rtl/>
          <w:lang w:bidi="fa-IR"/>
        </w:rPr>
        <w:t xml:space="preserve">‌ی </w:t>
      </w:r>
      <w:r w:rsidRPr="00984198">
        <w:rPr>
          <w:rFonts w:hint="cs"/>
          <w:color w:val="000000"/>
          <w:rtl/>
          <w:lang w:bidi="fa-IR"/>
        </w:rPr>
        <w:t>رسیدن روح به حلقوم) باشد، چون توبه نمودن در هنگامی که روح به حلقوم</w:t>
      </w:r>
      <w:r w:rsidR="009D0387" w:rsidRPr="00984198">
        <w:rPr>
          <w:rFonts w:hint="cs"/>
          <w:color w:val="000000"/>
          <w:rtl/>
          <w:lang w:bidi="fa-IR"/>
        </w:rPr>
        <w:t xml:space="preserve"> می‌</w:t>
      </w:r>
      <w:r w:rsidRPr="00984198">
        <w:rPr>
          <w:rFonts w:hint="cs"/>
          <w:color w:val="000000"/>
          <w:rtl/>
          <w:lang w:bidi="fa-IR"/>
        </w:rPr>
        <w:t>رسد (غرغره) هیچ فاید</w:t>
      </w:r>
      <w:r w:rsidR="00963C85">
        <w:rPr>
          <w:rFonts w:hint="cs"/>
          <w:color w:val="000000"/>
          <w:rtl/>
          <w:lang w:bidi="fa-IR"/>
        </w:rPr>
        <w:t xml:space="preserve">ه‌ای </w:t>
      </w:r>
      <w:r w:rsidRPr="00984198">
        <w:rPr>
          <w:rFonts w:hint="cs"/>
          <w:color w:val="000000"/>
          <w:rtl/>
          <w:lang w:bidi="fa-IR"/>
        </w:rPr>
        <w:t>به صاحب آن</w:t>
      </w:r>
      <w:r w:rsidR="009D0387" w:rsidRPr="00984198">
        <w:rPr>
          <w:rFonts w:hint="cs"/>
          <w:color w:val="000000"/>
          <w:rtl/>
          <w:lang w:bidi="fa-IR"/>
        </w:rPr>
        <w:t xml:space="preserve"> نمی‌</w:t>
      </w:r>
      <w:r w:rsidRPr="00984198">
        <w:rPr>
          <w:rFonts w:hint="cs"/>
          <w:color w:val="000000"/>
          <w:rtl/>
          <w:lang w:bidi="fa-IR"/>
        </w:rPr>
        <w:t xml:space="preserve">رساند. </w:t>
      </w:r>
    </w:p>
    <w:p w:rsidR="00C5413C" w:rsidRPr="00984198" w:rsidRDefault="00C5413C" w:rsidP="00417163">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رسول الله </w:t>
      </w:r>
      <w:r w:rsidR="00417163">
        <w:rPr>
          <w:rFonts w:ascii="Arial" w:hAnsi="Arial" w:cs="CTraditional Arabic" w:hint="cs"/>
          <w:sz w:val="28"/>
          <w:szCs w:val="28"/>
          <w:rtl/>
        </w:rPr>
        <w:t>ح</w:t>
      </w:r>
      <w:r w:rsidR="009D0387" w:rsidRPr="00984198">
        <w:rPr>
          <w:rFonts w:cs="B Lotus" w:hint="cs"/>
          <w:color w:val="000000"/>
          <w:sz w:val="28"/>
          <w:szCs w:val="28"/>
          <w:rtl/>
        </w:rPr>
        <w:t xml:space="preserve"> می‌</w:t>
      </w:r>
      <w:r w:rsidRPr="00984198">
        <w:rPr>
          <w:rFonts w:cs="B Lotus" w:hint="cs"/>
          <w:color w:val="000000"/>
          <w:sz w:val="28"/>
          <w:szCs w:val="28"/>
          <w:rtl/>
        </w:rPr>
        <w:t>فرماید</w:t>
      </w:r>
      <w:r w:rsidRPr="00984198">
        <w:rPr>
          <w:rFonts w:cs="B Lotus"/>
          <w:color w:val="000000"/>
          <w:sz w:val="28"/>
          <w:szCs w:val="28"/>
          <w:rtl/>
        </w:rPr>
        <w:t xml:space="preserve">: </w:t>
      </w:r>
      <w:r w:rsidRPr="008E22CF">
        <w:rPr>
          <w:rStyle w:val="Char2"/>
          <w:rFonts w:hint="eastAsia"/>
          <w:rtl/>
        </w:rPr>
        <w:t>«إِنَّ</w:t>
      </w:r>
      <w:r w:rsidRPr="008E22CF">
        <w:rPr>
          <w:rStyle w:val="Char2"/>
          <w:rtl/>
        </w:rPr>
        <w:t xml:space="preserve"> </w:t>
      </w:r>
      <w:r w:rsidRPr="008E22CF">
        <w:rPr>
          <w:rStyle w:val="Char2"/>
          <w:rFonts w:hint="eastAsia"/>
          <w:rtl/>
        </w:rPr>
        <w:t>اللَّهَ</w:t>
      </w:r>
      <w:r w:rsidRPr="008E22CF">
        <w:rPr>
          <w:rStyle w:val="Char2"/>
          <w:rtl/>
        </w:rPr>
        <w:t xml:space="preserve"> </w:t>
      </w:r>
      <w:r w:rsidRPr="008E22CF">
        <w:rPr>
          <w:rStyle w:val="Char2"/>
          <w:rFonts w:hint="eastAsia"/>
          <w:rtl/>
        </w:rPr>
        <w:t>عَزَّ</w:t>
      </w:r>
      <w:r w:rsidRPr="008E22CF">
        <w:rPr>
          <w:rStyle w:val="Char2"/>
          <w:rtl/>
        </w:rPr>
        <w:t xml:space="preserve"> </w:t>
      </w:r>
      <w:r w:rsidRPr="008E22CF">
        <w:rPr>
          <w:rStyle w:val="Char2"/>
          <w:rFonts w:hint="eastAsia"/>
          <w:rtl/>
        </w:rPr>
        <w:t>وَجَلَّ</w:t>
      </w:r>
      <w:r w:rsidRPr="008E22CF">
        <w:rPr>
          <w:rStyle w:val="Char2"/>
          <w:rtl/>
        </w:rPr>
        <w:t xml:space="preserve"> </w:t>
      </w:r>
      <w:r w:rsidRPr="008E22CF">
        <w:rPr>
          <w:rStyle w:val="Char2"/>
          <w:rFonts w:hint="eastAsia"/>
          <w:rtl/>
        </w:rPr>
        <w:t>لَيَقْبَلُ</w:t>
      </w:r>
      <w:r w:rsidRPr="008E22CF">
        <w:rPr>
          <w:rStyle w:val="Char2"/>
          <w:rtl/>
        </w:rPr>
        <w:t xml:space="preserve"> </w:t>
      </w:r>
      <w:r w:rsidRPr="008E22CF">
        <w:rPr>
          <w:rStyle w:val="Char2"/>
          <w:rFonts w:hint="eastAsia"/>
          <w:rtl/>
        </w:rPr>
        <w:t>تَوْبَةَ</w:t>
      </w:r>
      <w:r w:rsidRPr="008E22CF">
        <w:rPr>
          <w:rStyle w:val="Char2"/>
          <w:rtl/>
        </w:rPr>
        <w:t xml:space="preserve"> </w:t>
      </w:r>
      <w:r w:rsidRPr="008E22CF">
        <w:rPr>
          <w:rStyle w:val="Char2"/>
          <w:rFonts w:hint="eastAsia"/>
          <w:rtl/>
        </w:rPr>
        <w:t>الْعَبْدِ،</w:t>
      </w:r>
      <w:r w:rsidRPr="008E22CF">
        <w:rPr>
          <w:rStyle w:val="Char2"/>
          <w:rtl/>
        </w:rPr>
        <w:t xml:space="preserve"> </w:t>
      </w:r>
      <w:r w:rsidRPr="008E22CF">
        <w:rPr>
          <w:rStyle w:val="Char2"/>
          <w:rFonts w:hint="eastAsia"/>
          <w:rtl/>
        </w:rPr>
        <w:t>مَا</w:t>
      </w:r>
      <w:r w:rsidRPr="008E22CF">
        <w:rPr>
          <w:rStyle w:val="Char2"/>
          <w:rtl/>
        </w:rPr>
        <w:t xml:space="preserve"> </w:t>
      </w:r>
      <w:r w:rsidRPr="008E22CF">
        <w:rPr>
          <w:rStyle w:val="Char2"/>
          <w:rFonts w:hint="eastAsia"/>
          <w:rtl/>
        </w:rPr>
        <w:t>لَمْ</w:t>
      </w:r>
      <w:r w:rsidRPr="008E22CF">
        <w:rPr>
          <w:rStyle w:val="Char2"/>
          <w:rtl/>
        </w:rPr>
        <w:t xml:space="preserve"> </w:t>
      </w:r>
      <w:r w:rsidRPr="008E22CF">
        <w:rPr>
          <w:rStyle w:val="Char2"/>
          <w:rFonts w:hint="eastAsia"/>
          <w:rtl/>
        </w:rPr>
        <w:t>يُغَرْغِرْ</w:t>
      </w:r>
      <w:r w:rsidRPr="008E22CF">
        <w:rPr>
          <w:rStyle w:val="Char2"/>
          <w:rFonts w:hint="cs"/>
          <w:rtl/>
        </w:rPr>
        <w:t>»</w:t>
      </w:r>
      <w:r w:rsidRPr="00862309">
        <w:rPr>
          <w:rStyle w:val="FootnoteReference"/>
          <w:rFonts w:cs="B Nazanin"/>
          <w:color w:val="000000"/>
          <w:rtl/>
        </w:rPr>
        <w:footnoteReference w:id="348"/>
      </w:r>
      <w:r w:rsidR="00883161">
        <w:rPr>
          <w:rFonts w:cs="B Lotus" w:hint="cs"/>
          <w:color w:val="000000"/>
          <w:sz w:val="28"/>
          <w:szCs w:val="28"/>
          <w:rtl/>
        </w:rPr>
        <w:t>.</w:t>
      </w:r>
      <w:r w:rsidRPr="00984198">
        <w:rPr>
          <w:rFonts w:cs="B Lotus" w:hint="cs"/>
          <w:color w:val="000000"/>
          <w:sz w:val="28"/>
          <w:szCs w:val="28"/>
          <w:rtl/>
        </w:rPr>
        <w:t xml:space="preserve"> </w:t>
      </w:r>
      <w:r w:rsidR="00883161">
        <w:rPr>
          <w:rFonts w:cs="B Lotus" w:hint="cs"/>
          <w:color w:val="000000"/>
          <w:sz w:val="28"/>
          <w:szCs w:val="28"/>
          <w:rtl/>
        </w:rPr>
        <w:t>«</w:t>
      </w:r>
      <w:r w:rsidRPr="00984198">
        <w:rPr>
          <w:rFonts w:cs="B Lotus" w:hint="cs"/>
          <w:color w:val="000000"/>
          <w:sz w:val="28"/>
          <w:szCs w:val="28"/>
          <w:rtl/>
        </w:rPr>
        <w:t>همانا الله متعال توبه</w:t>
      </w:r>
      <w:r w:rsidR="00AC25A8" w:rsidRPr="00984198">
        <w:rPr>
          <w:rFonts w:cs="B Lotus" w:hint="cs"/>
          <w:color w:val="000000"/>
          <w:sz w:val="28"/>
          <w:szCs w:val="28"/>
          <w:rtl/>
        </w:rPr>
        <w:t xml:space="preserve">‌ی </w:t>
      </w:r>
      <w:r w:rsidRPr="00984198">
        <w:rPr>
          <w:rFonts w:cs="B Lotus" w:hint="cs"/>
          <w:color w:val="000000"/>
          <w:sz w:val="28"/>
          <w:szCs w:val="28"/>
          <w:rtl/>
        </w:rPr>
        <w:t>بنده را قبل از رسیدن روح به حلقومش می</w:t>
      </w:r>
      <w:r w:rsidRPr="00984198">
        <w:rPr>
          <w:rFonts w:cs="B Lotus" w:hint="cs"/>
          <w:color w:val="000000"/>
          <w:sz w:val="28"/>
          <w:szCs w:val="28"/>
          <w:cs/>
        </w:rPr>
        <w:t>‎</w:t>
      </w:r>
      <w:r w:rsidRPr="00984198">
        <w:rPr>
          <w:rFonts w:cs="B Lotus" w:hint="cs"/>
          <w:color w:val="000000"/>
          <w:sz w:val="28"/>
          <w:szCs w:val="28"/>
          <w:rtl/>
        </w:rPr>
        <w:t>پذیرد</w:t>
      </w:r>
      <w:r w:rsidR="00883161">
        <w:rPr>
          <w:rFonts w:cs="B Lotus" w:hint="cs"/>
          <w:color w:val="000000"/>
          <w:sz w:val="28"/>
          <w:szCs w:val="28"/>
          <w:rtl/>
        </w:rPr>
        <w:t>»</w:t>
      </w:r>
      <w:r w:rsidRPr="00984198">
        <w:rPr>
          <w:rFonts w:cs="B Lotus" w:hint="cs"/>
          <w:color w:val="000000"/>
          <w:sz w:val="28"/>
          <w:szCs w:val="28"/>
          <w:rtl/>
        </w:rPr>
        <w:t>.</w:t>
      </w:r>
    </w:p>
    <w:p w:rsidR="00C5413C" w:rsidRPr="00984198" w:rsidRDefault="00C5413C" w:rsidP="00C80182">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و در روایتی فرمودند: </w:t>
      </w:r>
      <w:r w:rsidRPr="008E22CF">
        <w:rPr>
          <w:rStyle w:val="Char2"/>
          <w:rFonts w:hint="cs"/>
          <w:rtl/>
        </w:rPr>
        <w:t>«</w:t>
      </w:r>
      <w:r w:rsidRPr="008E22CF">
        <w:rPr>
          <w:rStyle w:val="Char2"/>
          <w:rFonts w:hint="eastAsia"/>
          <w:rtl/>
        </w:rPr>
        <w:t>مَنْ</w:t>
      </w:r>
      <w:r w:rsidRPr="008E22CF">
        <w:rPr>
          <w:rStyle w:val="Char2"/>
          <w:rtl/>
        </w:rPr>
        <w:t xml:space="preserve"> </w:t>
      </w:r>
      <w:r w:rsidRPr="008E22CF">
        <w:rPr>
          <w:rStyle w:val="Char2"/>
          <w:rFonts w:hint="eastAsia"/>
          <w:rtl/>
        </w:rPr>
        <w:t>تَابَ</w:t>
      </w:r>
      <w:r w:rsidRPr="008E22CF">
        <w:rPr>
          <w:rStyle w:val="Char2"/>
          <w:rtl/>
        </w:rPr>
        <w:t xml:space="preserve"> </w:t>
      </w:r>
      <w:r w:rsidRPr="008E22CF">
        <w:rPr>
          <w:rStyle w:val="Char2"/>
          <w:rFonts w:hint="eastAsia"/>
          <w:rtl/>
        </w:rPr>
        <w:t>إِلَى</w:t>
      </w:r>
      <w:r w:rsidRPr="008E22CF">
        <w:rPr>
          <w:rStyle w:val="Char2"/>
          <w:rtl/>
        </w:rPr>
        <w:t xml:space="preserve"> </w:t>
      </w:r>
      <w:r w:rsidRPr="008E22CF">
        <w:rPr>
          <w:rStyle w:val="Char2"/>
          <w:rFonts w:hint="eastAsia"/>
          <w:rtl/>
        </w:rPr>
        <w:t>اللَّهِ</w:t>
      </w:r>
      <w:r w:rsidRPr="008E22CF">
        <w:rPr>
          <w:rStyle w:val="Char2"/>
          <w:rtl/>
        </w:rPr>
        <w:t xml:space="preserve"> </w:t>
      </w:r>
      <w:r w:rsidRPr="008E22CF">
        <w:rPr>
          <w:rStyle w:val="Char2"/>
          <w:rFonts w:hint="eastAsia"/>
          <w:rtl/>
        </w:rPr>
        <w:t>قَبْلَ</w:t>
      </w:r>
      <w:r w:rsidRPr="008E22CF">
        <w:rPr>
          <w:rStyle w:val="Char2"/>
          <w:rtl/>
        </w:rPr>
        <w:t xml:space="preserve"> </w:t>
      </w:r>
      <w:r w:rsidRPr="008E22CF">
        <w:rPr>
          <w:rStyle w:val="Char2"/>
          <w:rFonts w:hint="eastAsia"/>
          <w:rtl/>
        </w:rPr>
        <w:t>أَنْ</w:t>
      </w:r>
      <w:r w:rsidRPr="008E22CF">
        <w:rPr>
          <w:rStyle w:val="Char2"/>
          <w:rtl/>
        </w:rPr>
        <w:t xml:space="preserve"> </w:t>
      </w:r>
      <w:r w:rsidRPr="008E22CF">
        <w:rPr>
          <w:rStyle w:val="Char2"/>
          <w:rFonts w:hint="eastAsia"/>
          <w:rtl/>
        </w:rPr>
        <w:t>يُغَرْغِرَ</w:t>
      </w:r>
      <w:r w:rsidRPr="008E22CF">
        <w:rPr>
          <w:rStyle w:val="Char2"/>
          <w:rtl/>
        </w:rPr>
        <w:t xml:space="preserve"> </w:t>
      </w:r>
      <w:r w:rsidRPr="008E22CF">
        <w:rPr>
          <w:rStyle w:val="Char2"/>
          <w:rFonts w:hint="eastAsia"/>
          <w:rtl/>
        </w:rPr>
        <w:t>قَبِلَ</w:t>
      </w:r>
      <w:r w:rsidRPr="008E22CF">
        <w:rPr>
          <w:rStyle w:val="Char2"/>
          <w:rtl/>
        </w:rPr>
        <w:t xml:space="preserve"> </w:t>
      </w:r>
      <w:r w:rsidRPr="008E22CF">
        <w:rPr>
          <w:rStyle w:val="Char2"/>
          <w:rFonts w:hint="eastAsia"/>
          <w:rtl/>
        </w:rPr>
        <w:t>اللَّهُ</w:t>
      </w:r>
      <w:r w:rsidRPr="008E22CF">
        <w:rPr>
          <w:rStyle w:val="Char2"/>
          <w:rtl/>
        </w:rPr>
        <w:t xml:space="preserve"> </w:t>
      </w:r>
      <w:r w:rsidRPr="008E22CF">
        <w:rPr>
          <w:rStyle w:val="Char2"/>
          <w:rFonts w:hint="eastAsia"/>
          <w:rtl/>
        </w:rPr>
        <w:t>مِنْهُ</w:t>
      </w:r>
      <w:r w:rsidR="00F4329D" w:rsidRPr="008E22CF">
        <w:rPr>
          <w:rStyle w:val="Char2"/>
          <w:rFonts w:hint="cs"/>
          <w:rtl/>
        </w:rPr>
        <w:t>»</w:t>
      </w:r>
      <w:r w:rsidRPr="00862309">
        <w:rPr>
          <w:rStyle w:val="FootnoteReference"/>
          <w:rFonts w:cs="B Nazanin"/>
          <w:color w:val="000000"/>
          <w:rtl/>
        </w:rPr>
        <w:footnoteReference w:id="349"/>
      </w:r>
      <w:r w:rsidR="00883161">
        <w:rPr>
          <w:rStyle w:val="Char2"/>
          <w:rFonts w:hint="cs"/>
          <w:rtl/>
        </w:rPr>
        <w:t>.</w:t>
      </w:r>
      <w:r w:rsidRPr="00984198">
        <w:rPr>
          <w:rFonts w:cs="B Lotus" w:hint="cs"/>
          <w:color w:val="000000"/>
          <w:sz w:val="28"/>
          <w:szCs w:val="28"/>
          <w:rtl/>
        </w:rPr>
        <w:t xml:space="preserve"> </w:t>
      </w:r>
      <w:r w:rsidR="00883161">
        <w:rPr>
          <w:rFonts w:cs="B Lotus" w:hint="cs"/>
          <w:color w:val="000000"/>
          <w:sz w:val="28"/>
          <w:szCs w:val="28"/>
          <w:rtl/>
        </w:rPr>
        <w:t>«</w:t>
      </w:r>
      <w:r w:rsidRPr="00984198">
        <w:rPr>
          <w:rFonts w:cs="B Lotus" w:hint="cs"/>
          <w:color w:val="000000"/>
          <w:sz w:val="28"/>
          <w:szCs w:val="28"/>
          <w:rtl/>
        </w:rPr>
        <w:t>هرکس قبل از رسیدن روح به حلقومش نزد الله توبه کند، الله متعال آن (توبه) را از وی</w:t>
      </w:r>
      <w:r w:rsidR="009D0387" w:rsidRPr="00984198">
        <w:rPr>
          <w:rFonts w:cs="B Lotus" w:hint="cs"/>
          <w:color w:val="000000"/>
          <w:sz w:val="28"/>
          <w:szCs w:val="28"/>
          <w:rtl/>
        </w:rPr>
        <w:t xml:space="preserve"> می‌</w:t>
      </w:r>
      <w:r w:rsidRPr="00984198">
        <w:rPr>
          <w:rFonts w:cs="B Lotus" w:hint="cs"/>
          <w:color w:val="000000"/>
          <w:sz w:val="28"/>
          <w:szCs w:val="28"/>
          <w:rtl/>
        </w:rPr>
        <w:t>پذیرد</w:t>
      </w:r>
      <w:r w:rsidR="00883161">
        <w:rPr>
          <w:rFonts w:cs="B Lotus" w:hint="cs"/>
          <w:color w:val="000000"/>
          <w:sz w:val="28"/>
          <w:szCs w:val="28"/>
          <w:rtl/>
        </w:rPr>
        <w:t>»</w:t>
      </w:r>
      <w:r w:rsidRPr="00984198">
        <w:rPr>
          <w:rFonts w:cs="B Lotus" w:hint="cs"/>
          <w:color w:val="000000"/>
          <w:sz w:val="28"/>
          <w:szCs w:val="28"/>
          <w:rtl/>
        </w:rPr>
        <w:t>.</w:t>
      </w:r>
    </w:p>
    <w:p w:rsidR="00C5413C" w:rsidRPr="00042B23" w:rsidRDefault="00C5413C" w:rsidP="000532FF">
      <w:pPr>
        <w:pStyle w:val="a0"/>
        <w:rPr>
          <w:rtl/>
        </w:rPr>
      </w:pPr>
      <w:bookmarkStart w:id="78" w:name="_Toc418616857"/>
      <w:r w:rsidRPr="00042B23">
        <w:rPr>
          <w:rFonts w:hint="cs"/>
          <w:rtl/>
        </w:rPr>
        <w:t>یادآوری سوم:</w:t>
      </w:r>
      <w:bookmarkEnd w:id="78"/>
    </w:p>
    <w:p w:rsidR="00C5413C" w:rsidRPr="00984198" w:rsidRDefault="00C5413C" w:rsidP="00C80182">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از شرط</w:t>
      </w:r>
      <w:r w:rsidR="009D0387" w:rsidRPr="00984198">
        <w:rPr>
          <w:rFonts w:cs="B Lotus" w:hint="cs"/>
          <w:color w:val="000000"/>
          <w:sz w:val="28"/>
          <w:szCs w:val="28"/>
          <w:rtl/>
        </w:rPr>
        <w:t xml:space="preserve">‌های </w:t>
      </w:r>
      <w:r w:rsidRPr="00984198">
        <w:rPr>
          <w:rFonts w:cs="B Lotus" w:hint="cs"/>
          <w:color w:val="000000"/>
          <w:sz w:val="28"/>
          <w:szCs w:val="28"/>
          <w:rtl/>
        </w:rPr>
        <w:t>صحیح بودن توحید این نیست که شروطی را که قبلاً برای صحیح بودن توحید ذکر گردید، حفظ و یا دلایل (ه</w:t>
      </w:r>
      <w:r w:rsidR="00417163">
        <w:rPr>
          <w:rFonts w:cs="B Lotus" w:hint="cs"/>
          <w:color w:val="000000"/>
          <w:sz w:val="28"/>
          <w:szCs w:val="28"/>
          <w:rtl/>
        </w:rPr>
        <w:t xml:space="preserve">ر کدام از) آن به خاطر سپرده شود </w:t>
      </w:r>
      <w:r w:rsidRPr="00984198">
        <w:rPr>
          <w:rFonts w:cs="B Lotus" w:hint="cs"/>
          <w:color w:val="000000"/>
          <w:sz w:val="28"/>
          <w:szCs w:val="28"/>
          <w:rtl/>
        </w:rPr>
        <w:t>... (چون از یک سو) چنین چیزی در شرع نیامده، بلکه خلاف آن وارد شده است و از سویی دیگر در آن برای همه</w:t>
      </w:r>
      <w:r w:rsidR="00AC25A8" w:rsidRPr="00984198">
        <w:rPr>
          <w:rFonts w:cs="B Lotus" w:hint="cs"/>
          <w:color w:val="000000"/>
          <w:sz w:val="28"/>
          <w:szCs w:val="28"/>
          <w:rtl/>
        </w:rPr>
        <w:t xml:space="preserve">‌ی </w:t>
      </w:r>
      <w:r w:rsidRPr="00984198">
        <w:rPr>
          <w:rFonts w:cs="B Lotus" w:hint="cs"/>
          <w:color w:val="000000"/>
          <w:sz w:val="28"/>
          <w:szCs w:val="28"/>
          <w:rtl/>
        </w:rPr>
        <w:t>بندگان، تکلیفی مافوق توان و قدرت</w:t>
      </w:r>
      <w:r w:rsidR="009D0387" w:rsidRPr="00984198">
        <w:rPr>
          <w:rFonts w:cs="B Lotus" w:hint="cs"/>
          <w:color w:val="000000"/>
          <w:sz w:val="28"/>
          <w:szCs w:val="28"/>
          <w:rtl/>
        </w:rPr>
        <w:t xml:space="preserve"> آن‌هاست</w:t>
      </w:r>
      <w:r w:rsidRPr="00984198">
        <w:rPr>
          <w:rFonts w:cs="B Lotus" w:hint="cs"/>
          <w:color w:val="000000"/>
          <w:sz w:val="28"/>
          <w:szCs w:val="28"/>
          <w:rtl/>
        </w:rPr>
        <w:t xml:space="preserve">. </w:t>
      </w:r>
    </w:p>
    <w:p w:rsidR="00C5413C" w:rsidRPr="00984198" w:rsidRDefault="00C5413C" w:rsidP="00417163">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امام مسلم در کتاب صحیح</w:t>
      </w:r>
      <w:r w:rsidRPr="00862309">
        <w:rPr>
          <w:rStyle w:val="FootnoteReference"/>
          <w:rFonts w:cs="B Nazanin"/>
          <w:color w:val="000000"/>
          <w:rtl/>
        </w:rPr>
        <w:footnoteReference w:id="350"/>
      </w:r>
      <w:r w:rsidRPr="00984198">
        <w:rPr>
          <w:rFonts w:cs="B Lotus" w:hint="cs"/>
          <w:color w:val="000000"/>
          <w:sz w:val="28"/>
          <w:szCs w:val="28"/>
          <w:rtl/>
        </w:rPr>
        <w:t xml:space="preserve"> خود از معاویه بن الحکم </w:t>
      </w:r>
      <w:r w:rsidR="00C336B2" w:rsidRPr="00C336B2">
        <w:rPr>
          <w:rFonts w:ascii="Arial" w:hAnsi="Arial" w:cs="CTraditional Arabic" w:hint="cs"/>
          <w:sz w:val="28"/>
          <w:szCs w:val="28"/>
          <w:rtl/>
        </w:rPr>
        <w:t>س</w:t>
      </w:r>
      <w:r w:rsidR="00C336B2" w:rsidRPr="00984198">
        <w:rPr>
          <w:rFonts w:cs="B Lotus" w:hint="cs"/>
          <w:color w:val="000000"/>
          <w:sz w:val="28"/>
          <w:szCs w:val="28"/>
          <w:rtl/>
        </w:rPr>
        <w:t xml:space="preserve"> </w:t>
      </w:r>
      <w:r w:rsidRPr="00984198">
        <w:rPr>
          <w:rFonts w:cs="B Lotus" w:hint="cs"/>
          <w:color w:val="000000"/>
          <w:sz w:val="28"/>
          <w:szCs w:val="28"/>
          <w:rtl/>
        </w:rPr>
        <w:t>روایت</w:t>
      </w:r>
      <w:r w:rsidR="009D0387" w:rsidRPr="00984198">
        <w:rPr>
          <w:rFonts w:cs="B Lotus" w:hint="cs"/>
          <w:color w:val="000000"/>
          <w:sz w:val="28"/>
          <w:szCs w:val="28"/>
          <w:rtl/>
        </w:rPr>
        <w:t xml:space="preserve"> می‌</w:t>
      </w:r>
      <w:r w:rsidRPr="00984198">
        <w:rPr>
          <w:rFonts w:cs="B Lotus" w:hint="cs"/>
          <w:color w:val="000000"/>
          <w:sz w:val="28"/>
          <w:szCs w:val="28"/>
          <w:rtl/>
        </w:rPr>
        <w:t>کند که فرمود: کنیزی داشتم که در اطراف کوه احد و جَوّانِیَّه برایم گوسفند می</w:t>
      </w:r>
      <w:r w:rsidRPr="00984198">
        <w:rPr>
          <w:rFonts w:cs="B Lotus" w:hint="cs"/>
          <w:color w:val="000000"/>
          <w:sz w:val="28"/>
          <w:szCs w:val="28"/>
          <w:cs/>
        </w:rPr>
        <w:t>‎</w:t>
      </w:r>
      <w:r w:rsidRPr="00984198">
        <w:rPr>
          <w:rFonts w:cs="B Lotus" w:hint="cs"/>
          <w:color w:val="000000"/>
          <w:sz w:val="28"/>
          <w:szCs w:val="28"/>
          <w:rtl/>
        </w:rPr>
        <w:t>چرانید. در یکی از روزها با خبر شدم که گرگ یکی از گوسفندهایم را ربوده است. من هم به مانند دیگر</w:t>
      </w:r>
      <w:r w:rsidR="00F4329D" w:rsidRPr="00984198">
        <w:rPr>
          <w:rFonts w:cs="B Lotus" w:hint="cs"/>
          <w:color w:val="000000"/>
          <w:sz w:val="28"/>
          <w:szCs w:val="28"/>
          <w:rtl/>
        </w:rPr>
        <w:t xml:space="preserve"> انسان‌ها </w:t>
      </w:r>
      <w:r w:rsidRPr="00984198">
        <w:rPr>
          <w:rFonts w:cs="B Lotus" w:hint="cs"/>
          <w:color w:val="000000"/>
          <w:sz w:val="28"/>
          <w:szCs w:val="28"/>
          <w:rtl/>
        </w:rPr>
        <w:t xml:space="preserve">ناراحت شدم و او را به شدت تنبیه نمودم. سپس نزد رسول الله </w:t>
      </w:r>
      <w:r w:rsidR="00417163">
        <w:rPr>
          <w:rFonts w:ascii="Arial" w:hAnsi="Arial" w:cs="CTraditional Arabic" w:hint="cs"/>
          <w:sz w:val="28"/>
          <w:szCs w:val="28"/>
          <w:rtl/>
        </w:rPr>
        <w:t>ح</w:t>
      </w:r>
      <w:r w:rsidRPr="00984198">
        <w:rPr>
          <w:rFonts w:cs="B Lotus" w:hint="cs"/>
          <w:color w:val="000000"/>
          <w:sz w:val="28"/>
          <w:szCs w:val="28"/>
          <w:rtl/>
        </w:rPr>
        <w:t xml:space="preserve"> آمدم (ایشان این کار مرا) گناه بزرگی دانستند. پس گفتم: یا رسول الله، آیا (برای کفاره و جبران گناه این عملم) او را آزاد نکنم؟ فرمود: او را نزد من آورید. وی را نزد ایشان آوردم. رسول الله </w:t>
      </w:r>
      <w:r w:rsidR="00417163">
        <w:rPr>
          <w:rFonts w:ascii="Arial" w:hAnsi="Arial" w:cs="CTraditional Arabic" w:hint="cs"/>
          <w:sz w:val="28"/>
          <w:szCs w:val="28"/>
          <w:rtl/>
        </w:rPr>
        <w:t>ح</w:t>
      </w:r>
      <w:r w:rsidRPr="00984198">
        <w:rPr>
          <w:rFonts w:cs="B Lotus" w:hint="cs"/>
          <w:color w:val="000000"/>
          <w:sz w:val="28"/>
          <w:szCs w:val="28"/>
          <w:rtl/>
        </w:rPr>
        <w:t xml:space="preserve"> از او پرسید: خداوند کجاست؟ گفت: در آسمان، فرمود من کیستم؟ گفت: تو فرستاده</w:t>
      </w:r>
      <w:r w:rsidR="00AC25A8" w:rsidRPr="00984198">
        <w:rPr>
          <w:rFonts w:cs="B Lotus" w:hint="cs"/>
          <w:color w:val="000000"/>
          <w:sz w:val="28"/>
          <w:szCs w:val="28"/>
          <w:rtl/>
        </w:rPr>
        <w:t xml:space="preserve">‌ی </w:t>
      </w:r>
      <w:r w:rsidRPr="00984198">
        <w:rPr>
          <w:rFonts w:cs="B Lotus" w:hint="cs"/>
          <w:color w:val="000000"/>
          <w:sz w:val="28"/>
          <w:szCs w:val="28"/>
          <w:rtl/>
        </w:rPr>
        <w:t xml:space="preserve">خداوند هستی. پس فرمودند: </w:t>
      </w:r>
      <w:r w:rsidRPr="008E22CF">
        <w:rPr>
          <w:rStyle w:val="Char2"/>
          <w:rFonts w:hint="cs"/>
          <w:rtl/>
        </w:rPr>
        <w:t>«</w:t>
      </w:r>
      <w:r w:rsidRPr="008E22CF">
        <w:rPr>
          <w:rStyle w:val="Char2"/>
          <w:rtl/>
        </w:rPr>
        <w:t>أَعْتِقْهَا، فَإِنَّهَا مُؤْمِنَةٌ</w:t>
      </w:r>
      <w:r w:rsidRPr="008E22CF">
        <w:rPr>
          <w:rStyle w:val="Char2"/>
          <w:rFonts w:hint="cs"/>
          <w:rtl/>
        </w:rPr>
        <w:t>»</w:t>
      </w:r>
      <w:r w:rsidR="00883161">
        <w:rPr>
          <w:rFonts w:cs="B Lotus" w:hint="cs"/>
          <w:color w:val="000000"/>
          <w:sz w:val="28"/>
          <w:szCs w:val="28"/>
          <w:rtl/>
        </w:rPr>
        <w:t>.</w:t>
      </w:r>
      <w:r w:rsidRPr="00984198">
        <w:rPr>
          <w:rFonts w:cs="B Lotus" w:hint="cs"/>
          <w:color w:val="000000"/>
          <w:sz w:val="28"/>
          <w:szCs w:val="28"/>
          <w:rtl/>
        </w:rPr>
        <w:t xml:space="preserve"> </w:t>
      </w:r>
      <w:r w:rsidR="00883161">
        <w:rPr>
          <w:rFonts w:cs="B Lotus" w:hint="cs"/>
          <w:color w:val="000000"/>
          <w:sz w:val="28"/>
          <w:szCs w:val="28"/>
          <w:rtl/>
        </w:rPr>
        <w:t>«</w:t>
      </w:r>
      <w:r w:rsidRPr="00984198">
        <w:rPr>
          <w:rFonts w:cs="B Lotus" w:hint="cs"/>
          <w:color w:val="000000"/>
          <w:sz w:val="28"/>
          <w:szCs w:val="28"/>
          <w:rtl/>
        </w:rPr>
        <w:t>او را آزاد کن زیرا مومن است</w:t>
      </w:r>
      <w:r w:rsidR="00883161">
        <w:rPr>
          <w:rFonts w:cs="B Lotus" w:hint="cs"/>
          <w:color w:val="000000"/>
          <w:sz w:val="28"/>
          <w:szCs w:val="28"/>
          <w:rtl/>
        </w:rPr>
        <w:t>»</w:t>
      </w:r>
      <w:r w:rsidRPr="00984198">
        <w:rPr>
          <w:rFonts w:cs="B Lotus" w:hint="cs"/>
          <w:color w:val="000000"/>
          <w:sz w:val="28"/>
          <w:szCs w:val="28"/>
          <w:rtl/>
        </w:rPr>
        <w:t xml:space="preserve">. </w:t>
      </w:r>
    </w:p>
    <w:p w:rsidR="00C5413C" w:rsidRPr="00984198" w:rsidRDefault="00C5413C" w:rsidP="00417163">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رسول الله </w:t>
      </w:r>
      <w:r w:rsidR="00417163">
        <w:rPr>
          <w:rFonts w:ascii="Arial" w:hAnsi="Arial" w:cs="CTraditional Arabic" w:hint="cs"/>
          <w:sz w:val="28"/>
          <w:szCs w:val="28"/>
          <w:rtl/>
        </w:rPr>
        <w:t>ح</w:t>
      </w:r>
      <w:r w:rsidRPr="00984198">
        <w:rPr>
          <w:rFonts w:cs="B Lotus" w:hint="cs"/>
          <w:color w:val="000000"/>
          <w:sz w:val="28"/>
          <w:szCs w:val="28"/>
          <w:rtl/>
        </w:rPr>
        <w:t xml:space="preserve"> با توجه به همین چند پرسش، بر آن کنیز حکم ایمان نهاد، بدون آن که در مسایل اصول و فرعیات آن تعمق کند</w:t>
      </w:r>
      <w:r w:rsidR="00417163">
        <w:rPr>
          <w:rFonts w:cs="B Lotus" w:hint="cs"/>
          <w:color w:val="000000"/>
          <w:sz w:val="28"/>
          <w:szCs w:val="28"/>
          <w:rtl/>
        </w:rPr>
        <w:t xml:space="preserve"> و (یا) از وی طلب استدلال نماید</w:t>
      </w:r>
      <w:r w:rsidRPr="00984198">
        <w:rPr>
          <w:rFonts w:cs="B Lotus" w:hint="cs"/>
          <w:color w:val="000000"/>
          <w:sz w:val="28"/>
          <w:szCs w:val="28"/>
          <w:rtl/>
        </w:rPr>
        <w:t>...!</w:t>
      </w:r>
    </w:p>
    <w:p w:rsidR="00C5413C" w:rsidRPr="00984198" w:rsidRDefault="00417163" w:rsidP="00417163">
      <w:pPr>
        <w:pStyle w:val="NormalWeb"/>
        <w:bidi/>
        <w:spacing w:before="0" w:beforeAutospacing="0" w:after="0" w:afterAutospacing="0"/>
        <w:ind w:firstLine="284"/>
        <w:jc w:val="both"/>
        <w:rPr>
          <w:rFonts w:cs="B Lotus"/>
          <w:color w:val="000000"/>
          <w:sz w:val="28"/>
          <w:szCs w:val="28"/>
          <w:rtl/>
        </w:rPr>
      </w:pPr>
      <w:r>
        <w:rPr>
          <w:rFonts w:cs="B Lotus" w:hint="cs"/>
          <w:color w:val="000000"/>
          <w:sz w:val="28"/>
          <w:szCs w:val="28"/>
          <w:rtl/>
        </w:rPr>
        <w:t>و در سنن ابو</w:t>
      </w:r>
      <w:r w:rsidR="00C5413C" w:rsidRPr="00984198">
        <w:rPr>
          <w:rFonts w:cs="B Lotus" w:hint="cs"/>
          <w:color w:val="000000"/>
          <w:sz w:val="28"/>
          <w:szCs w:val="28"/>
          <w:rtl/>
        </w:rPr>
        <w:t xml:space="preserve">داود از عبدالله بن ابی اوفی </w:t>
      </w:r>
      <w:r>
        <w:rPr>
          <w:rFonts w:ascii="Arial" w:hAnsi="Arial" w:cs="CTraditional Arabic" w:hint="cs"/>
          <w:sz w:val="28"/>
          <w:szCs w:val="28"/>
          <w:rtl/>
        </w:rPr>
        <w:t>ت</w:t>
      </w:r>
      <w:r w:rsidR="00C5413C" w:rsidRPr="00984198">
        <w:rPr>
          <w:rFonts w:cs="B Lotus" w:hint="cs"/>
          <w:color w:val="000000"/>
          <w:sz w:val="28"/>
          <w:szCs w:val="28"/>
          <w:rtl/>
        </w:rPr>
        <w:t xml:space="preserve"> روایت شده است که فرمود: مردی نزد رسول الله </w:t>
      </w:r>
      <w:r>
        <w:rPr>
          <w:rFonts w:ascii="Arial" w:hAnsi="Arial" w:cs="CTraditional Arabic" w:hint="cs"/>
          <w:sz w:val="28"/>
          <w:szCs w:val="28"/>
          <w:rtl/>
        </w:rPr>
        <w:t>ح</w:t>
      </w:r>
      <w:r w:rsidR="00C5413C" w:rsidRPr="00984198">
        <w:rPr>
          <w:rFonts w:cs="B Lotus" w:hint="cs"/>
          <w:color w:val="000000"/>
          <w:sz w:val="28"/>
          <w:szCs w:val="28"/>
          <w:rtl/>
        </w:rPr>
        <w:t xml:space="preserve"> آمده و گفت: من</w:t>
      </w:r>
      <w:r w:rsidR="009D0387" w:rsidRPr="00984198">
        <w:rPr>
          <w:rFonts w:cs="B Lotus" w:hint="cs"/>
          <w:color w:val="000000"/>
          <w:sz w:val="28"/>
          <w:szCs w:val="28"/>
          <w:rtl/>
        </w:rPr>
        <w:t xml:space="preserve"> نمی‌</w:t>
      </w:r>
      <w:r w:rsidR="00C5413C" w:rsidRPr="00984198">
        <w:rPr>
          <w:rFonts w:cs="B Lotus" w:hint="cs"/>
          <w:color w:val="000000"/>
          <w:sz w:val="28"/>
          <w:szCs w:val="28"/>
          <w:rtl/>
        </w:rPr>
        <w:t xml:space="preserve">توانم چیزی از قرآن را یاد بگیرم، چیزی به من یاد ده که جایگزین آن باشد، فرمودند: بگو: </w:t>
      </w:r>
      <w:r w:rsidR="00C5413C" w:rsidRPr="00883161">
        <w:rPr>
          <w:rStyle w:val="Char2"/>
          <w:rFonts w:hint="cs"/>
          <w:rtl/>
        </w:rPr>
        <w:t>«</w:t>
      </w:r>
      <w:r w:rsidR="00C5413C" w:rsidRPr="00883161">
        <w:rPr>
          <w:rStyle w:val="Char2"/>
          <w:rFonts w:hint="eastAsia"/>
          <w:rtl/>
        </w:rPr>
        <w:t>سُبْحَانَ</w:t>
      </w:r>
      <w:r w:rsidR="00C5413C" w:rsidRPr="00883161">
        <w:rPr>
          <w:rStyle w:val="Char2"/>
          <w:rtl/>
        </w:rPr>
        <w:t xml:space="preserve"> </w:t>
      </w:r>
      <w:r w:rsidR="00C5413C" w:rsidRPr="00883161">
        <w:rPr>
          <w:rStyle w:val="Char2"/>
          <w:rFonts w:hint="eastAsia"/>
          <w:rtl/>
        </w:rPr>
        <w:t>اللَّهِ،</w:t>
      </w:r>
      <w:r w:rsidR="00C5413C" w:rsidRPr="00883161">
        <w:rPr>
          <w:rStyle w:val="Char2"/>
          <w:rtl/>
        </w:rPr>
        <w:t xml:space="preserve"> </w:t>
      </w:r>
      <w:r w:rsidR="00C5413C" w:rsidRPr="00883161">
        <w:rPr>
          <w:rStyle w:val="Char2"/>
          <w:rFonts w:hint="eastAsia"/>
          <w:rtl/>
        </w:rPr>
        <w:t>وَالْحَمْدُ</w:t>
      </w:r>
      <w:r w:rsidR="00C5413C" w:rsidRPr="00883161">
        <w:rPr>
          <w:rStyle w:val="Char2"/>
          <w:rtl/>
        </w:rPr>
        <w:t xml:space="preserve"> </w:t>
      </w:r>
      <w:r w:rsidR="00C5413C" w:rsidRPr="00883161">
        <w:rPr>
          <w:rStyle w:val="Char2"/>
          <w:rFonts w:hint="eastAsia"/>
          <w:rtl/>
        </w:rPr>
        <w:t>لِلَّهِ،</w:t>
      </w:r>
      <w:r w:rsidR="00C5413C" w:rsidRPr="00883161">
        <w:rPr>
          <w:rStyle w:val="Char2"/>
          <w:rtl/>
        </w:rPr>
        <w:t xml:space="preserve"> </w:t>
      </w:r>
      <w:r w:rsidR="00C5413C" w:rsidRPr="00883161">
        <w:rPr>
          <w:rStyle w:val="Char2"/>
          <w:rFonts w:hint="eastAsia"/>
          <w:rtl/>
        </w:rPr>
        <w:t>وَ</w:t>
      </w:r>
      <w:r w:rsidR="00545252" w:rsidRPr="00883161">
        <w:rPr>
          <w:rStyle w:val="Char2"/>
          <w:rFonts w:hint="eastAsia"/>
          <w:rtl/>
        </w:rPr>
        <w:t>لاَ إلهَ إِلَّا اللهُ</w:t>
      </w:r>
      <w:r w:rsidR="00C5413C" w:rsidRPr="00883161">
        <w:rPr>
          <w:rStyle w:val="Char2"/>
          <w:rFonts w:hint="eastAsia"/>
          <w:rtl/>
        </w:rPr>
        <w:t>،</w:t>
      </w:r>
      <w:r w:rsidR="00C5413C" w:rsidRPr="00883161">
        <w:rPr>
          <w:rStyle w:val="Char2"/>
          <w:rtl/>
        </w:rPr>
        <w:t xml:space="preserve"> </w:t>
      </w:r>
      <w:r w:rsidR="00C5413C" w:rsidRPr="00883161">
        <w:rPr>
          <w:rStyle w:val="Char2"/>
          <w:rFonts w:hint="eastAsia"/>
          <w:rtl/>
        </w:rPr>
        <w:t>وَاللَّهُ</w:t>
      </w:r>
      <w:r w:rsidR="00C5413C" w:rsidRPr="00883161">
        <w:rPr>
          <w:rStyle w:val="Char2"/>
          <w:rtl/>
        </w:rPr>
        <w:t xml:space="preserve"> </w:t>
      </w:r>
      <w:r w:rsidR="00C5413C" w:rsidRPr="00883161">
        <w:rPr>
          <w:rStyle w:val="Char2"/>
          <w:rFonts w:hint="eastAsia"/>
          <w:rtl/>
        </w:rPr>
        <w:t>أَكْبَرُ،</w:t>
      </w:r>
      <w:r w:rsidR="00C5413C" w:rsidRPr="00883161">
        <w:rPr>
          <w:rStyle w:val="Char2"/>
          <w:rtl/>
        </w:rPr>
        <w:t xml:space="preserve"> </w:t>
      </w:r>
      <w:r w:rsidR="00C5413C" w:rsidRPr="00883161">
        <w:rPr>
          <w:rStyle w:val="Char2"/>
          <w:rFonts w:hint="eastAsia"/>
          <w:rtl/>
        </w:rPr>
        <w:t>وَلَا</w:t>
      </w:r>
      <w:r w:rsidR="00C5413C" w:rsidRPr="00883161">
        <w:rPr>
          <w:rStyle w:val="Char2"/>
          <w:rtl/>
        </w:rPr>
        <w:t xml:space="preserve"> </w:t>
      </w:r>
      <w:r w:rsidR="00C5413C" w:rsidRPr="00883161">
        <w:rPr>
          <w:rStyle w:val="Char2"/>
          <w:rFonts w:hint="eastAsia"/>
          <w:rtl/>
        </w:rPr>
        <w:t>حَوْلَ</w:t>
      </w:r>
      <w:r w:rsidR="00C5413C" w:rsidRPr="00883161">
        <w:rPr>
          <w:rStyle w:val="Char2"/>
          <w:rtl/>
        </w:rPr>
        <w:t xml:space="preserve"> </w:t>
      </w:r>
      <w:r w:rsidR="00C5413C" w:rsidRPr="00883161">
        <w:rPr>
          <w:rStyle w:val="Char2"/>
          <w:rFonts w:hint="eastAsia"/>
          <w:rtl/>
        </w:rPr>
        <w:t>وَلَا</w:t>
      </w:r>
      <w:r w:rsidR="00C5413C" w:rsidRPr="00883161">
        <w:rPr>
          <w:rStyle w:val="Char2"/>
          <w:rtl/>
        </w:rPr>
        <w:t xml:space="preserve"> </w:t>
      </w:r>
      <w:r w:rsidR="00C5413C" w:rsidRPr="00883161">
        <w:rPr>
          <w:rStyle w:val="Char2"/>
          <w:rFonts w:hint="eastAsia"/>
          <w:rtl/>
        </w:rPr>
        <w:t>قُوَّةَ</w:t>
      </w:r>
      <w:r w:rsidR="00C5413C" w:rsidRPr="00883161">
        <w:rPr>
          <w:rStyle w:val="Char2"/>
          <w:rtl/>
        </w:rPr>
        <w:t xml:space="preserve"> </w:t>
      </w:r>
      <w:r w:rsidR="00C5413C" w:rsidRPr="00883161">
        <w:rPr>
          <w:rStyle w:val="Char2"/>
          <w:rFonts w:hint="eastAsia"/>
          <w:rtl/>
        </w:rPr>
        <w:t>إِلَّا</w:t>
      </w:r>
      <w:r w:rsidR="00C5413C" w:rsidRPr="00883161">
        <w:rPr>
          <w:rStyle w:val="Char2"/>
          <w:rtl/>
        </w:rPr>
        <w:t xml:space="preserve"> </w:t>
      </w:r>
      <w:r w:rsidR="00C5413C" w:rsidRPr="00883161">
        <w:rPr>
          <w:rStyle w:val="Char2"/>
          <w:rFonts w:hint="eastAsia"/>
          <w:rtl/>
        </w:rPr>
        <w:t>بِاللَّهِ</w:t>
      </w:r>
      <w:r w:rsidR="00C5413C" w:rsidRPr="00883161">
        <w:rPr>
          <w:rStyle w:val="Char2"/>
          <w:rFonts w:hint="cs"/>
          <w:rtl/>
        </w:rPr>
        <w:t>»</w:t>
      </w:r>
      <w:r w:rsidR="00C5413C" w:rsidRPr="00984198">
        <w:rPr>
          <w:rFonts w:cs="B Lotus" w:hint="cs"/>
          <w:color w:val="000000"/>
          <w:sz w:val="28"/>
          <w:szCs w:val="28"/>
          <w:rtl/>
        </w:rPr>
        <w:t xml:space="preserve"> (آن مرد) گفت: یا رسول الله، این (اذکار، شکر و سپاس) برای خدای عزیز و بزرگوار است! پس برای خودم چه؟ فرمودند: بگو: </w:t>
      </w:r>
      <w:r w:rsidR="00C5413C" w:rsidRPr="00883161">
        <w:rPr>
          <w:rStyle w:val="Char2"/>
          <w:rFonts w:hint="cs"/>
          <w:rtl/>
        </w:rPr>
        <w:t>«</w:t>
      </w:r>
      <w:r w:rsidR="00C5413C" w:rsidRPr="00883161">
        <w:rPr>
          <w:rStyle w:val="Char2"/>
          <w:rFonts w:hint="eastAsia"/>
          <w:rtl/>
        </w:rPr>
        <w:t>اللَّهُمَّ</w:t>
      </w:r>
      <w:r w:rsidR="00C5413C" w:rsidRPr="00883161">
        <w:rPr>
          <w:rStyle w:val="Char2"/>
          <w:rtl/>
        </w:rPr>
        <w:t xml:space="preserve"> </w:t>
      </w:r>
      <w:r w:rsidR="00C5413C" w:rsidRPr="00883161">
        <w:rPr>
          <w:rStyle w:val="Char2"/>
          <w:rFonts w:hint="eastAsia"/>
          <w:rtl/>
        </w:rPr>
        <w:t>ارْحَمْنِي</w:t>
      </w:r>
      <w:r w:rsidR="00C5413C" w:rsidRPr="00883161">
        <w:rPr>
          <w:rStyle w:val="Char2"/>
          <w:rtl/>
        </w:rPr>
        <w:t xml:space="preserve"> </w:t>
      </w:r>
      <w:r w:rsidR="00C5413C" w:rsidRPr="00883161">
        <w:rPr>
          <w:rStyle w:val="Char2"/>
          <w:rFonts w:hint="eastAsia"/>
          <w:rtl/>
        </w:rPr>
        <w:t>وَارْزُقْنِي</w:t>
      </w:r>
      <w:r w:rsidR="00C5413C" w:rsidRPr="00883161">
        <w:rPr>
          <w:rStyle w:val="Char2"/>
          <w:rtl/>
        </w:rPr>
        <w:t xml:space="preserve"> </w:t>
      </w:r>
      <w:r w:rsidR="00C5413C" w:rsidRPr="00883161">
        <w:rPr>
          <w:rStyle w:val="Char2"/>
          <w:rFonts w:hint="eastAsia"/>
          <w:rtl/>
        </w:rPr>
        <w:t>وَعَافِنِي</w:t>
      </w:r>
      <w:r w:rsidR="00C5413C" w:rsidRPr="00883161">
        <w:rPr>
          <w:rStyle w:val="Char2"/>
          <w:rtl/>
        </w:rPr>
        <w:t xml:space="preserve"> </w:t>
      </w:r>
      <w:r w:rsidR="00C5413C" w:rsidRPr="00883161">
        <w:rPr>
          <w:rStyle w:val="Char2"/>
          <w:rFonts w:hint="eastAsia"/>
          <w:rtl/>
        </w:rPr>
        <w:t>وَاهْدِنِي</w:t>
      </w:r>
      <w:r w:rsidR="00F4329D" w:rsidRPr="00883161">
        <w:rPr>
          <w:rStyle w:val="Char2"/>
          <w:rtl/>
        </w:rPr>
        <w:t>»</w:t>
      </w:r>
      <w:r w:rsidR="00C5413C" w:rsidRPr="00883161">
        <w:rPr>
          <w:rStyle w:val="Char2"/>
          <w:rFonts w:hint="cs"/>
          <w:rtl/>
        </w:rPr>
        <w:t>.</w:t>
      </w:r>
      <w:r w:rsidR="00C5413C" w:rsidRPr="00984198">
        <w:rPr>
          <w:rFonts w:cs="B Lotus" w:hint="cs"/>
          <w:color w:val="000000"/>
          <w:sz w:val="28"/>
          <w:szCs w:val="28"/>
          <w:rtl/>
        </w:rPr>
        <w:t xml:space="preserve"> هنگامی که (آن مرد) برخاست با (انگشتان) دستش این چنین گفت. رسول الله </w:t>
      </w:r>
      <w:r>
        <w:rPr>
          <w:rFonts w:ascii="Arial" w:hAnsi="Arial" w:cs="CTraditional Arabic" w:hint="cs"/>
          <w:sz w:val="28"/>
          <w:szCs w:val="28"/>
          <w:rtl/>
        </w:rPr>
        <w:t>ح</w:t>
      </w:r>
      <w:r w:rsidR="00C5413C" w:rsidRPr="00984198">
        <w:rPr>
          <w:rFonts w:cs="B Lotus" w:hint="cs"/>
          <w:color w:val="000000"/>
          <w:sz w:val="28"/>
          <w:szCs w:val="28"/>
          <w:rtl/>
        </w:rPr>
        <w:t xml:space="preserve"> فرمودند: اما به تحقیق این (مرد) دستش را پر از خیر نمود.</w:t>
      </w:r>
      <w:r>
        <w:rPr>
          <w:rFonts w:cs="B Lotus" w:hint="cs"/>
          <w:color w:val="000000"/>
          <w:sz w:val="28"/>
          <w:szCs w:val="28"/>
          <w:rtl/>
        </w:rPr>
        <w:t>»</w:t>
      </w:r>
      <w:r w:rsidR="00C5413C" w:rsidRPr="00862309">
        <w:rPr>
          <w:rStyle w:val="FootnoteReference"/>
          <w:rFonts w:cs="B Nazanin"/>
          <w:color w:val="000000"/>
          <w:rtl/>
        </w:rPr>
        <w:footnoteReference w:id="351"/>
      </w:r>
    </w:p>
    <w:p w:rsidR="00C5413C" w:rsidRPr="00984198" w:rsidRDefault="00C5413C" w:rsidP="00417163">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این صحابی نتوانست چیزی از قرآن حتی سوره</w:t>
      </w:r>
      <w:r w:rsidR="00AC25A8" w:rsidRPr="00984198">
        <w:rPr>
          <w:rFonts w:cs="B Lotus" w:hint="cs"/>
          <w:color w:val="000000"/>
          <w:sz w:val="28"/>
          <w:szCs w:val="28"/>
          <w:rtl/>
        </w:rPr>
        <w:t xml:space="preserve">‌ی </w:t>
      </w:r>
      <w:r w:rsidRPr="00984198">
        <w:rPr>
          <w:rFonts w:cs="B Lotus" w:hint="cs"/>
          <w:color w:val="000000"/>
          <w:sz w:val="28"/>
          <w:szCs w:val="28"/>
          <w:rtl/>
        </w:rPr>
        <w:t>«الفاتحه» را که نماز جز به آن صحت</w:t>
      </w:r>
      <w:r w:rsidR="009D0387" w:rsidRPr="00984198">
        <w:rPr>
          <w:rFonts w:cs="B Lotus" w:hint="cs"/>
          <w:color w:val="000000"/>
          <w:sz w:val="28"/>
          <w:szCs w:val="28"/>
          <w:rtl/>
        </w:rPr>
        <w:t xml:space="preserve"> نمی‌</w:t>
      </w:r>
      <w:r w:rsidRPr="00984198">
        <w:rPr>
          <w:rFonts w:cs="B Lotus" w:hint="cs"/>
          <w:color w:val="000000"/>
          <w:sz w:val="28"/>
          <w:szCs w:val="28"/>
          <w:rtl/>
        </w:rPr>
        <w:t>یابد، حفظ کند، اما این به سبب عجز و ناتوانی</w:t>
      </w:r>
      <w:r w:rsidR="009D0387" w:rsidRPr="00984198">
        <w:rPr>
          <w:rFonts w:cs="B Lotus" w:hint="cs"/>
          <w:color w:val="000000"/>
          <w:sz w:val="28"/>
          <w:szCs w:val="28"/>
          <w:rtl/>
        </w:rPr>
        <w:t xml:space="preserve">‌اش </w:t>
      </w:r>
      <w:r w:rsidRPr="00984198">
        <w:rPr>
          <w:rFonts w:cs="B Lotus" w:hint="cs"/>
          <w:color w:val="000000"/>
          <w:sz w:val="28"/>
          <w:szCs w:val="28"/>
          <w:rtl/>
        </w:rPr>
        <w:t>بود که</w:t>
      </w:r>
      <w:r w:rsidR="009D0387" w:rsidRPr="00984198">
        <w:rPr>
          <w:rFonts w:cs="B Lotus" w:hint="cs"/>
          <w:color w:val="000000"/>
          <w:sz w:val="28"/>
          <w:szCs w:val="28"/>
          <w:rtl/>
        </w:rPr>
        <w:t xml:space="preserve"> نمی‌</w:t>
      </w:r>
      <w:r w:rsidRPr="00984198">
        <w:rPr>
          <w:rFonts w:cs="B Lotus" w:hint="cs"/>
          <w:color w:val="000000"/>
          <w:sz w:val="28"/>
          <w:szCs w:val="28"/>
          <w:rtl/>
        </w:rPr>
        <w:t xml:space="preserve">توانست چیزی را حفظ کند. رسول الله </w:t>
      </w:r>
      <w:r w:rsidR="00417163">
        <w:rPr>
          <w:rFonts w:ascii="Arial" w:hAnsi="Arial" w:cs="CTraditional Arabic" w:hint="cs"/>
          <w:sz w:val="28"/>
          <w:szCs w:val="28"/>
          <w:rtl/>
        </w:rPr>
        <w:t>ح</w:t>
      </w:r>
      <w:r w:rsidRPr="00984198">
        <w:rPr>
          <w:rFonts w:cs="B Lotus" w:hint="cs"/>
          <w:color w:val="000000"/>
          <w:sz w:val="28"/>
          <w:szCs w:val="28"/>
          <w:rtl/>
        </w:rPr>
        <w:t xml:space="preserve"> هم عذر وی را پذیرفت و او را به چیزی که برایش آسان</w:t>
      </w:r>
      <w:r w:rsidR="00417163">
        <w:rPr>
          <w:rFonts w:cs="B Lotus"/>
          <w:color w:val="000000"/>
          <w:sz w:val="28"/>
          <w:szCs w:val="28"/>
          <w:rtl/>
        </w:rPr>
        <w:softHyphen/>
      </w:r>
      <w:r w:rsidRPr="00984198">
        <w:rPr>
          <w:rFonts w:cs="B Lotus" w:hint="cs"/>
          <w:color w:val="000000"/>
          <w:sz w:val="28"/>
          <w:szCs w:val="28"/>
          <w:rtl/>
        </w:rPr>
        <w:t>تر بود راهنمایی فرمود و نه تنها درخوا</w:t>
      </w:r>
      <w:r w:rsidR="00417163">
        <w:rPr>
          <w:rFonts w:cs="B Lotus" w:hint="cs"/>
          <w:color w:val="000000"/>
          <w:sz w:val="28"/>
          <w:szCs w:val="28"/>
          <w:rtl/>
        </w:rPr>
        <w:t>ست حفظ اصول و (دانستن) دلایل آن</w:t>
      </w:r>
      <w:r w:rsidR="00417163">
        <w:rPr>
          <w:rFonts w:cs="B Lotus"/>
          <w:color w:val="000000"/>
          <w:sz w:val="28"/>
          <w:szCs w:val="28"/>
          <w:rtl/>
        </w:rPr>
        <w:softHyphen/>
      </w:r>
      <w:r w:rsidRPr="00984198">
        <w:rPr>
          <w:rFonts w:cs="B Lotus" w:hint="cs"/>
          <w:color w:val="000000"/>
          <w:sz w:val="28"/>
          <w:szCs w:val="28"/>
          <w:rtl/>
        </w:rPr>
        <w:t>را از وی ننمود بلکه حتی به او هم نفرمود که حتما باید سوره</w:t>
      </w:r>
      <w:r w:rsidR="00AC25A8" w:rsidRPr="00984198">
        <w:rPr>
          <w:rFonts w:cs="B Lotus" w:hint="cs"/>
          <w:color w:val="000000"/>
          <w:sz w:val="28"/>
          <w:szCs w:val="28"/>
          <w:rtl/>
        </w:rPr>
        <w:t xml:space="preserve">‌ی </w:t>
      </w:r>
      <w:r w:rsidRPr="00984198">
        <w:rPr>
          <w:rFonts w:cs="B Lotus" w:hint="cs"/>
          <w:color w:val="000000"/>
          <w:sz w:val="28"/>
          <w:szCs w:val="28"/>
          <w:rtl/>
        </w:rPr>
        <w:t xml:space="preserve">«الفاتحه» را حفظ کند. </w:t>
      </w:r>
    </w:p>
    <w:p w:rsidR="00C5413C" w:rsidRPr="00984198" w:rsidRDefault="00C5413C" w:rsidP="00417163">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بلکه</w:t>
      </w:r>
      <w:r w:rsidR="009D0387" w:rsidRPr="00984198">
        <w:rPr>
          <w:rFonts w:cs="B Lotus" w:hint="cs"/>
          <w:color w:val="000000"/>
          <w:sz w:val="28"/>
          <w:szCs w:val="28"/>
          <w:rtl/>
        </w:rPr>
        <w:t xml:space="preserve"> می‌</w:t>
      </w:r>
      <w:r w:rsidRPr="00984198">
        <w:rPr>
          <w:rFonts w:cs="B Lotus" w:hint="cs"/>
          <w:color w:val="000000"/>
          <w:sz w:val="28"/>
          <w:szCs w:val="28"/>
          <w:rtl/>
        </w:rPr>
        <w:t xml:space="preserve">بینیم که رسول الله </w:t>
      </w:r>
      <w:r w:rsidR="00417163">
        <w:rPr>
          <w:rFonts w:ascii="Arial" w:hAnsi="Arial" w:cs="CTraditional Arabic" w:hint="cs"/>
          <w:sz w:val="28"/>
          <w:szCs w:val="28"/>
          <w:rtl/>
        </w:rPr>
        <w:t>ح</w:t>
      </w:r>
      <w:r w:rsidRPr="00984198">
        <w:rPr>
          <w:rFonts w:cs="B Lotus" w:hint="cs"/>
          <w:color w:val="000000"/>
          <w:sz w:val="28"/>
          <w:szCs w:val="28"/>
          <w:rtl/>
        </w:rPr>
        <w:t xml:space="preserve"> عجله</w:t>
      </w:r>
      <w:r w:rsidR="00AC25A8" w:rsidRPr="00984198">
        <w:rPr>
          <w:rFonts w:cs="B Lotus" w:hint="cs"/>
          <w:color w:val="000000"/>
          <w:sz w:val="28"/>
          <w:szCs w:val="28"/>
          <w:rtl/>
        </w:rPr>
        <w:t xml:space="preserve">‌ی </w:t>
      </w:r>
      <w:r w:rsidRPr="00984198">
        <w:rPr>
          <w:rFonts w:cs="B Lotus" w:hint="cs"/>
          <w:color w:val="000000"/>
          <w:sz w:val="28"/>
          <w:szCs w:val="28"/>
          <w:rtl/>
        </w:rPr>
        <w:t xml:space="preserve">خالد بن ولید </w:t>
      </w:r>
      <w:r w:rsidR="00417163">
        <w:rPr>
          <w:rFonts w:ascii="Arial" w:hAnsi="Arial" w:cs="CTraditional Arabic" w:hint="cs"/>
          <w:sz w:val="28"/>
          <w:szCs w:val="28"/>
          <w:rtl/>
        </w:rPr>
        <w:t>ت</w:t>
      </w:r>
      <w:r w:rsidRPr="00984198">
        <w:rPr>
          <w:rFonts w:cs="B Lotus" w:hint="cs"/>
          <w:color w:val="000000"/>
          <w:sz w:val="28"/>
          <w:szCs w:val="28"/>
          <w:rtl/>
        </w:rPr>
        <w:t xml:space="preserve"> را در کشتن آن گروه (از مردمی) که نتوانستند به درستی بگویند: «اسلام آوردیم» و به جای آن گفتند: «از دین</w:t>
      </w:r>
      <w:r w:rsidR="00417163">
        <w:rPr>
          <w:rFonts w:cs="B Lotus" w:hint="cs"/>
          <w:color w:val="000000"/>
          <w:sz w:val="28"/>
          <w:szCs w:val="28"/>
          <w:rtl/>
        </w:rPr>
        <w:t xml:space="preserve"> (خود) برگشتیم.» نکوهش نمود. هم</w:t>
      </w:r>
      <w:r w:rsidRPr="00984198">
        <w:rPr>
          <w:rFonts w:cs="B Lotus" w:hint="cs"/>
          <w:color w:val="000000"/>
          <w:sz w:val="28"/>
          <w:szCs w:val="28"/>
          <w:rtl/>
        </w:rPr>
        <w:t>چنان که در صحیح بخاری</w:t>
      </w:r>
      <w:r w:rsidRPr="00862309">
        <w:rPr>
          <w:rStyle w:val="FootnoteReference"/>
          <w:rFonts w:cs="B Nazanin"/>
          <w:color w:val="000000"/>
          <w:rtl/>
        </w:rPr>
        <w:footnoteReference w:id="352"/>
      </w:r>
      <w:r w:rsidRPr="00984198">
        <w:rPr>
          <w:rFonts w:cs="B Lotus" w:hint="cs"/>
          <w:color w:val="000000"/>
          <w:sz w:val="28"/>
          <w:szCs w:val="28"/>
          <w:rtl/>
        </w:rPr>
        <w:t>، سالم از پدرش نقل</w:t>
      </w:r>
      <w:r w:rsidR="009D0387" w:rsidRPr="00984198">
        <w:rPr>
          <w:rFonts w:cs="B Lotus" w:hint="cs"/>
          <w:color w:val="000000"/>
          <w:sz w:val="28"/>
          <w:szCs w:val="28"/>
          <w:rtl/>
        </w:rPr>
        <w:t xml:space="preserve"> می‌</w:t>
      </w:r>
      <w:r w:rsidRPr="00984198">
        <w:rPr>
          <w:rFonts w:cs="B Lotus" w:hint="cs"/>
          <w:color w:val="000000"/>
          <w:sz w:val="28"/>
          <w:szCs w:val="28"/>
          <w:rtl/>
        </w:rPr>
        <w:t xml:space="preserve">کند که گفت: رسول الله </w:t>
      </w:r>
      <w:r w:rsidR="00417163">
        <w:rPr>
          <w:rFonts w:ascii="Arial" w:hAnsi="Arial" w:cs="CTraditional Arabic" w:hint="cs"/>
          <w:sz w:val="28"/>
          <w:szCs w:val="28"/>
          <w:rtl/>
        </w:rPr>
        <w:t>ح</w:t>
      </w:r>
      <w:r w:rsidRPr="00984198">
        <w:rPr>
          <w:rFonts w:cs="B Lotus" w:hint="cs"/>
          <w:color w:val="000000"/>
          <w:sz w:val="28"/>
          <w:szCs w:val="28"/>
          <w:rtl/>
        </w:rPr>
        <w:t xml:space="preserve"> خالد</w:t>
      </w:r>
      <w:r w:rsidR="00417163">
        <w:rPr>
          <w:rFonts w:cs="B Lotus" w:hint="cs"/>
          <w:color w:val="000000"/>
          <w:sz w:val="28"/>
          <w:szCs w:val="28"/>
          <w:rtl/>
        </w:rPr>
        <w:t xml:space="preserve"> بن ولید را به سوی بنی</w:t>
      </w:r>
      <w:r w:rsidR="00417163">
        <w:rPr>
          <w:rFonts w:cs="B Lotus"/>
          <w:color w:val="000000"/>
          <w:sz w:val="28"/>
          <w:szCs w:val="28"/>
          <w:rtl/>
        </w:rPr>
        <w:softHyphen/>
      </w:r>
      <w:r w:rsidRPr="00984198">
        <w:rPr>
          <w:rFonts w:cs="B Lotus" w:hint="cs"/>
          <w:color w:val="000000"/>
          <w:sz w:val="28"/>
          <w:szCs w:val="28"/>
          <w:rtl/>
        </w:rPr>
        <w:t>حذیفه فرستاد (تا</w:t>
      </w:r>
      <w:r w:rsidR="009D0387" w:rsidRPr="00984198">
        <w:rPr>
          <w:rFonts w:cs="B Lotus" w:hint="cs"/>
          <w:color w:val="000000"/>
          <w:sz w:val="28"/>
          <w:szCs w:val="28"/>
          <w:rtl/>
        </w:rPr>
        <w:t xml:space="preserve"> آن‌ها </w:t>
      </w:r>
      <w:r w:rsidRPr="00984198">
        <w:rPr>
          <w:rFonts w:cs="B Lotus" w:hint="cs"/>
          <w:color w:val="000000"/>
          <w:sz w:val="28"/>
          <w:szCs w:val="28"/>
          <w:rtl/>
        </w:rPr>
        <w:t>را به دین اسلام دعوت کند)</w:t>
      </w:r>
      <w:r w:rsidR="009D0387" w:rsidRPr="00984198">
        <w:rPr>
          <w:rFonts w:cs="B Lotus" w:hint="cs"/>
          <w:color w:val="000000"/>
          <w:sz w:val="28"/>
          <w:szCs w:val="28"/>
          <w:rtl/>
        </w:rPr>
        <w:t xml:space="preserve"> آن‌ها </w:t>
      </w:r>
      <w:r w:rsidRPr="00984198">
        <w:rPr>
          <w:rFonts w:cs="B Lotus" w:hint="cs"/>
          <w:color w:val="000000"/>
          <w:sz w:val="28"/>
          <w:szCs w:val="28"/>
          <w:rtl/>
        </w:rPr>
        <w:t>نتوانستند به درستی بگویند: «اسلام آوردیم» بلکه (برای بیان مقصود خود) گفتند: از دین (خود) برگشتیم، از دین (خود) برگشتیم. خالد نیز عجله کرده و (تعدادی از</w:t>
      </w:r>
      <w:r w:rsidR="009D0387" w:rsidRPr="00984198">
        <w:rPr>
          <w:rFonts w:cs="B Lotus" w:hint="cs"/>
          <w:color w:val="000000"/>
          <w:sz w:val="28"/>
          <w:szCs w:val="28"/>
          <w:rtl/>
        </w:rPr>
        <w:t xml:space="preserve"> آن‌ها </w:t>
      </w:r>
      <w:r w:rsidRPr="00984198">
        <w:rPr>
          <w:rFonts w:cs="B Lotus" w:hint="cs"/>
          <w:color w:val="000000"/>
          <w:sz w:val="28"/>
          <w:szCs w:val="28"/>
          <w:rtl/>
        </w:rPr>
        <w:t>را) کشت و (شماری را هم) اسیر نمود و به هریک از ما اسیری داد! و سپس دستور داد که هر کدام از ما اسیرش را بکشد! من هم گفت</w:t>
      </w:r>
      <w:r w:rsidR="00417163">
        <w:rPr>
          <w:rFonts w:cs="B Lotus" w:hint="cs"/>
          <w:color w:val="000000"/>
          <w:sz w:val="28"/>
          <w:szCs w:val="28"/>
          <w:rtl/>
        </w:rPr>
        <w:t>م: به خدا سوگند! نه من و نه هیچ</w:t>
      </w:r>
      <w:r w:rsidR="00417163">
        <w:rPr>
          <w:rFonts w:cs="B Lotus"/>
          <w:color w:val="000000"/>
          <w:sz w:val="28"/>
          <w:szCs w:val="28"/>
          <w:rtl/>
        </w:rPr>
        <w:softHyphen/>
      </w:r>
      <w:r w:rsidRPr="00984198">
        <w:rPr>
          <w:rFonts w:cs="B Lotus" w:hint="cs"/>
          <w:color w:val="000000"/>
          <w:sz w:val="28"/>
          <w:szCs w:val="28"/>
          <w:rtl/>
        </w:rPr>
        <w:t>یک از همراهانم اسیری را</w:t>
      </w:r>
      <w:r w:rsidR="009D0387" w:rsidRPr="00984198">
        <w:rPr>
          <w:rFonts w:cs="B Lotus" w:hint="cs"/>
          <w:color w:val="000000"/>
          <w:sz w:val="28"/>
          <w:szCs w:val="28"/>
          <w:rtl/>
        </w:rPr>
        <w:t xml:space="preserve"> نمی‌</w:t>
      </w:r>
      <w:r w:rsidR="00417163">
        <w:rPr>
          <w:rFonts w:cs="B Lotus" w:hint="cs"/>
          <w:color w:val="000000"/>
          <w:sz w:val="28"/>
          <w:szCs w:val="28"/>
          <w:rtl/>
        </w:rPr>
        <w:t>کشیم! تا این</w:t>
      </w:r>
      <w:r w:rsidRPr="00984198">
        <w:rPr>
          <w:rFonts w:cs="B Lotus" w:hint="cs"/>
          <w:color w:val="000000"/>
          <w:sz w:val="28"/>
          <w:szCs w:val="28"/>
          <w:rtl/>
        </w:rPr>
        <w:t xml:space="preserve">که به خدمت رسول الله </w:t>
      </w:r>
      <w:r w:rsidR="00417163">
        <w:rPr>
          <w:rFonts w:ascii="Arial" w:hAnsi="Arial" w:cs="CTraditional Arabic" w:hint="cs"/>
          <w:sz w:val="28"/>
          <w:szCs w:val="28"/>
          <w:rtl/>
        </w:rPr>
        <w:t>ح</w:t>
      </w:r>
      <w:r w:rsidRPr="00984198">
        <w:rPr>
          <w:rFonts w:cs="B Lotus" w:hint="cs"/>
          <w:color w:val="000000"/>
          <w:sz w:val="28"/>
          <w:szCs w:val="28"/>
          <w:rtl/>
        </w:rPr>
        <w:t xml:space="preserve"> رسیدیم و ماجرا را برای ایشان بازگو کردیم. رسول الله </w:t>
      </w:r>
      <w:r w:rsidR="00417163">
        <w:rPr>
          <w:rFonts w:ascii="Arial" w:hAnsi="Arial" w:cs="CTraditional Arabic" w:hint="cs"/>
          <w:sz w:val="28"/>
          <w:szCs w:val="28"/>
          <w:rtl/>
        </w:rPr>
        <w:t>ح</w:t>
      </w:r>
      <w:r w:rsidRPr="00862309">
        <w:rPr>
          <w:rFonts w:cs="B Nazanin" w:hint="cs"/>
          <w:noProof/>
          <w:rtl/>
        </w:rPr>
        <w:t xml:space="preserve"> </w:t>
      </w:r>
      <w:r w:rsidRPr="00984198">
        <w:rPr>
          <w:rFonts w:cs="B Lotus" w:hint="cs"/>
          <w:color w:val="000000"/>
          <w:sz w:val="28"/>
          <w:szCs w:val="28"/>
          <w:rtl/>
        </w:rPr>
        <w:t xml:space="preserve">دو بار فرمود: </w:t>
      </w:r>
      <w:r w:rsidRPr="008E22CF">
        <w:rPr>
          <w:rStyle w:val="Char2"/>
          <w:rFonts w:hint="cs"/>
          <w:rtl/>
        </w:rPr>
        <w:t>«</w:t>
      </w:r>
      <w:r w:rsidRPr="008E22CF">
        <w:rPr>
          <w:rStyle w:val="Char2"/>
          <w:rFonts w:hint="eastAsia"/>
          <w:rtl/>
        </w:rPr>
        <w:t>اللَّهُمَّ</w:t>
      </w:r>
      <w:r w:rsidRPr="008E22CF">
        <w:rPr>
          <w:rStyle w:val="Char2"/>
          <w:rtl/>
        </w:rPr>
        <w:t xml:space="preserve"> </w:t>
      </w:r>
      <w:r w:rsidRPr="008E22CF">
        <w:rPr>
          <w:rStyle w:val="Char2"/>
          <w:rFonts w:hint="eastAsia"/>
          <w:rtl/>
        </w:rPr>
        <w:t>إِنِّي</w:t>
      </w:r>
      <w:r w:rsidRPr="008E22CF">
        <w:rPr>
          <w:rStyle w:val="Char2"/>
          <w:rtl/>
        </w:rPr>
        <w:t xml:space="preserve"> </w:t>
      </w:r>
      <w:r w:rsidRPr="008E22CF">
        <w:rPr>
          <w:rStyle w:val="Char2"/>
          <w:rFonts w:hint="eastAsia"/>
          <w:rtl/>
        </w:rPr>
        <w:t>أَبْرَأُ</w:t>
      </w:r>
      <w:r w:rsidRPr="008E22CF">
        <w:rPr>
          <w:rStyle w:val="Char2"/>
          <w:rtl/>
        </w:rPr>
        <w:t xml:space="preserve"> </w:t>
      </w:r>
      <w:r w:rsidRPr="008E22CF">
        <w:rPr>
          <w:rStyle w:val="Char2"/>
          <w:rFonts w:hint="eastAsia"/>
          <w:rtl/>
        </w:rPr>
        <w:t>إِلَيْكَ</w:t>
      </w:r>
      <w:r w:rsidRPr="008E22CF">
        <w:rPr>
          <w:rStyle w:val="Char2"/>
          <w:rtl/>
        </w:rPr>
        <w:t xml:space="preserve"> </w:t>
      </w:r>
      <w:r w:rsidRPr="008E22CF">
        <w:rPr>
          <w:rStyle w:val="Char2"/>
          <w:rFonts w:hint="eastAsia"/>
          <w:rtl/>
        </w:rPr>
        <w:t>مِمَّا</w:t>
      </w:r>
      <w:r w:rsidRPr="008E22CF">
        <w:rPr>
          <w:rStyle w:val="Char2"/>
          <w:rtl/>
        </w:rPr>
        <w:t xml:space="preserve"> </w:t>
      </w:r>
      <w:r w:rsidRPr="008E22CF">
        <w:rPr>
          <w:rStyle w:val="Char2"/>
          <w:rFonts w:hint="eastAsia"/>
          <w:rtl/>
        </w:rPr>
        <w:t>صَنَعَ</w:t>
      </w:r>
      <w:r w:rsidRPr="008E22CF">
        <w:rPr>
          <w:rStyle w:val="Char2"/>
          <w:rtl/>
        </w:rPr>
        <w:t xml:space="preserve"> </w:t>
      </w:r>
      <w:r w:rsidRPr="008E22CF">
        <w:rPr>
          <w:rStyle w:val="Char2"/>
          <w:rFonts w:hint="eastAsia"/>
          <w:rtl/>
        </w:rPr>
        <w:t>خَالِدُ</w:t>
      </w:r>
      <w:r w:rsidRPr="008E22CF">
        <w:rPr>
          <w:rStyle w:val="Char2"/>
          <w:rtl/>
        </w:rPr>
        <w:t xml:space="preserve"> </w:t>
      </w:r>
      <w:r w:rsidRPr="008E22CF">
        <w:rPr>
          <w:rStyle w:val="Char2"/>
          <w:rFonts w:hint="eastAsia"/>
          <w:rtl/>
        </w:rPr>
        <w:t>بْنُ</w:t>
      </w:r>
      <w:r w:rsidRPr="008E22CF">
        <w:rPr>
          <w:rStyle w:val="Char2"/>
          <w:rtl/>
        </w:rPr>
        <w:t xml:space="preserve"> </w:t>
      </w:r>
      <w:r w:rsidRPr="008E22CF">
        <w:rPr>
          <w:rStyle w:val="Char2"/>
          <w:rFonts w:hint="eastAsia"/>
          <w:rtl/>
        </w:rPr>
        <w:t>الوَلِيدِ</w:t>
      </w:r>
      <w:r w:rsidRPr="008E22CF">
        <w:rPr>
          <w:rStyle w:val="Char2"/>
          <w:rFonts w:hint="cs"/>
          <w:rtl/>
        </w:rPr>
        <w:t>.</w:t>
      </w:r>
      <w:r w:rsidRPr="008E22CF">
        <w:rPr>
          <w:rStyle w:val="Char2"/>
          <w:rFonts w:hint="eastAsia"/>
          <w:rtl/>
        </w:rPr>
        <w:t xml:space="preserve"> اللَّهُمَّ</w:t>
      </w:r>
      <w:r w:rsidRPr="008E22CF">
        <w:rPr>
          <w:rStyle w:val="Char2"/>
          <w:rtl/>
        </w:rPr>
        <w:t xml:space="preserve"> </w:t>
      </w:r>
      <w:r w:rsidRPr="008E22CF">
        <w:rPr>
          <w:rStyle w:val="Char2"/>
          <w:rFonts w:hint="eastAsia"/>
          <w:rtl/>
        </w:rPr>
        <w:t>إِنِّي</w:t>
      </w:r>
      <w:r w:rsidRPr="008E22CF">
        <w:rPr>
          <w:rStyle w:val="Char2"/>
          <w:rtl/>
        </w:rPr>
        <w:t xml:space="preserve"> </w:t>
      </w:r>
      <w:r w:rsidRPr="008E22CF">
        <w:rPr>
          <w:rStyle w:val="Char2"/>
          <w:rFonts w:hint="eastAsia"/>
          <w:rtl/>
        </w:rPr>
        <w:t>أَبْرَأُ</w:t>
      </w:r>
      <w:r w:rsidRPr="008E22CF">
        <w:rPr>
          <w:rStyle w:val="Char2"/>
          <w:rtl/>
        </w:rPr>
        <w:t xml:space="preserve"> </w:t>
      </w:r>
      <w:r w:rsidRPr="008E22CF">
        <w:rPr>
          <w:rStyle w:val="Char2"/>
          <w:rFonts w:hint="eastAsia"/>
          <w:rtl/>
        </w:rPr>
        <w:t>إِلَيْكَ</w:t>
      </w:r>
      <w:r w:rsidRPr="008E22CF">
        <w:rPr>
          <w:rStyle w:val="Char2"/>
          <w:rtl/>
        </w:rPr>
        <w:t xml:space="preserve"> </w:t>
      </w:r>
      <w:r w:rsidRPr="008E22CF">
        <w:rPr>
          <w:rStyle w:val="Char2"/>
          <w:rFonts w:hint="eastAsia"/>
          <w:rtl/>
        </w:rPr>
        <w:t>مِمَّا</w:t>
      </w:r>
      <w:r w:rsidRPr="008E22CF">
        <w:rPr>
          <w:rStyle w:val="Char2"/>
          <w:rtl/>
        </w:rPr>
        <w:t xml:space="preserve"> </w:t>
      </w:r>
      <w:r w:rsidRPr="008E22CF">
        <w:rPr>
          <w:rStyle w:val="Char2"/>
          <w:rFonts w:hint="eastAsia"/>
          <w:rtl/>
        </w:rPr>
        <w:t>صَنَعَ</w:t>
      </w:r>
      <w:r w:rsidRPr="008E22CF">
        <w:rPr>
          <w:rStyle w:val="Char2"/>
          <w:rtl/>
        </w:rPr>
        <w:t xml:space="preserve"> </w:t>
      </w:r>
      <w:r w:rsidRPr="008E22CF">
        <w:rPr>
          <w:rStyle w:val="Char2"/>
          <w:rFonts w:hint="eastAsia"/>
          <w:rtl/>
        </w:rPr>
        <w:t>خَالِدُ</w:t>
      </w:r>
      <w:r w:rsidRPr="008E22CF">
        <w:rPr>
          <w:rStyle w:val="Char2"/>
          <w:rtl/>
        </w:rPr>
        <w:t xml:space="preserve"> </w:t>
      </w:r>
      <w:r w:rsidRPr="008E22CF">
        <w:rPr>
          <w:rStyle w:val="Char2"/>
          <w:rFonts w:hint="eastAsia"/>
          <w:rtl/>
        </w:rPr>
        <w:t>بْنُ</w:t>
      </w:r>
      <w:r w:rsidRPr="008E22CF">
        <w:rPr>
          <w:rStyle w:val="Char2"/>
          <w:rtl/>
        </w:rPr>
        <w:t xml:space="preserve"> </w:t>
      </w:r>
      <w:r w:rsidRPr="008E22CF">
        <w:rPr>
          <w:rStyle w:val="Char2"/>
          <w:rFonts w:hint="eastAsia"/>
          <w:rtl/>
        </w:rPr>
        <w:t>الوَلِيدِ</w:t>
      </w:r>
      <w:r w:rsidRPr="008E22CF">
        <w:rPr>
          <w:rStyle w:val="Char2"/>
          <w:rFonts w:hint="cs"/>
          <w:rtl/>
        </w:rPr>
        <w:t>»</w:t>
      </w:r>
      <w:r w:rsidRPr="00984198">
        <w:rPr>
          <w:rFonts w:cs="B Lotus" w:hint="cs"/>
          <w:color w:val="000000"/>
          <w:sz w:val="28"/>
          <w:szCs w:val="28"/>
          <w:rtl/>
        </w:rPr>
        <w:t xml:space="preserve"> </w:t>
      </w:r>
      <w:r w:rsidR="00883161">
        <w:rPr>
          <w:rFonts w:cs="B Lotus" w:hint="cs"/>
          <w:color w:val="000000"/>
          <w:sz w:val="28"/>
          <w:szCs w:val="28"/>
          <w:rtl/>
        </w:rPr>
        <w:t>«</w:t>
      </w:r>
      <w:r w:rsidRPr="00984198">
        <w:rPr>
          <w:rFonts w:cs="B Lotus" w:hint="cs"/>
          <w:color w:val="000000"/>
          <w:sz w:val="28"/>
          <w:szCs w:val="28"/>
          <w:rtl/>
        </w:rPr>
        <w:t>پروردگارا، همانا من از کاری که خالد بن ولید کرد بیزاری</w:t>
      </w:r>
      <w:r w:rsidR="009D0387" w:rsidRPr="00984198">
        <w:rPr>
          <w:rFonts w:cs="B Lotus" w:hint="cs"/>
          <w:color w:val="000000"/>
          <w:sz w:val="28"/>
          <w:szCs w:val="28"/>
          <w:rtl/>
        </w:rPr>
        <w:t xml:space="preserve"> می‌</w:t>
      </w:r>
      <w:r w:rsidRPr="00984198">
        <w:rPr>
          <w:rFonts w:cs="B Lotus" w:hint="cs"/>
          <w:color w:val="000000"/>
          <w:sz w:val="28"/>
          <w:szCs w:val="28"/>
          <w:rtl/>
        </w:rPr>
        <w:t>جویم</w:t>
      </w:r>
      <w:r w:rsidR="00417163">
        <w:rPr>
          <w:rFonts w:cs="B Lotus" w:hint="cs"/>
          <w:color w:val="000000"/>
          <w:sz w:val="28"/>
          <w:szCs w:val="28"/>
          <w:rtl/>
        </w:rPr>
        <w:t xml:space="preserve"> </w:t>
      </w:r>
      <w:r w:rsidRPr="00984198">
        <w:rPr>
          <w:rFonts w:cs="B Lotus" w:hint="cs"/>
          <w:color w:val="000000"/>
          <w:sz w:val="28"/>
          <w:szCs w:val="28"/>
          <w:rtl/>
        </w:rPr>
        <w:t>... پروردگارا، همانا من از کاری که خالد بن ولید کرد بیزاری</w:t>
      </w:r>
      <w:r w:rsidR="009D0387" w:rsidRPr="00984198">
        <w:rPr>
          <w:rFonts w:cs="B Lotus" w:hint="cs"/>
          <w:color w:val="000000"/>
          <w:sz w:val="28"/>
          <w:szCs w:val="28"/>
          <w:rtl/>
        </w:rPr>
        <w:t xml:space="preserve"> می‌</w:t>
      </w:r>
      <w:r w:rsidRPr="00984198">
        <w:rPr>
          <w:rFonts w:cs="B Lotus" w:hint="cs"/>
          <w:color w:val="000000"/>
          <w:sz w:val="28"/>
          <w:szCs w:val="28"/>
          <w:rtl/>
        </w:rPr>
        <w:t>جویم</w:t>
      </w:r>
      <w:r w:rsidR="00883161">
        <w:rPr>
          <w:rFonts w:cs="B Lotus" w:hint="cs"/>
          <w:color w:val="000000"/>
          <w:sz w:val="28"/>
          <w:szCs w:val="28"/>
          <w:rtl/>
        </w:rPr>
        <w:t>»</w:t>
      </w:r>
      <w:r w:rsidRPr="00984198">
        <w:rPr>
          <w:rFonts w:cs="B Lotus" w:hint="cs"/>
          <w:color w:val="000000"/>
          <w:sz w:val="28"/>
          <w:szCs w:val="28"/>
          <w:rtl/>
        </w:rPr>
        <w:t>.</w:t>
      </w:r>
    </w:p>
    <w:p w:rsidR="00C5413C" w:rsidRPr="00984198" w:rsidRDefault="00C5413C" w:rsidP="00C6389B">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 در احادیثی که ذکر نمودیم، تذکر (و پندی) برای غلاه تکفیری وجود دارد،</w:t>
      </w:r>
      <w:r w:rsidR="00CC6F7E" w:rsidRPr="00984198">
        <w:rPr>
          <w:rFonts w:cs="B Lotus" w:hint="cs"/>
          <w:color w:val="000000"/>
          <w:sz w:val="28"/>
          <w:szCs w:val="28"/>
          <w:rtl/>
        </w:rPr>
        <w:t xml:space="preserve"> آن‌هایی</w:t>
      </w:r>
      <w:r w:rsidR="009D0387" w:rsidRPr="00984198">
        <w:rPr>
          <w:rFonts w:cs="B Lotus" w:hint="cs"/>
          <w:color w:val="000000"/>
          <w:sz w:val="28"/>
          <w:szCs w:val="28"/>
          <w:rtl/>
        </w:rPr>
        <w:t xml:space="preserve"> </w:t>
      </w:r>
      <w:r w:rsidRPr="00984198">
        <w:rPr>
          <w:rFonts w:cs="B Lotus" w:hint="cs"/>
          <w:color w:val="000000"/>
          <w:sz w:val="28"/>
          <w:szCs w:val="28"/>
          <w:rtl/>
        </w:rPr>
        <w:t>که دیگران را وادار</w:t>
      </w:r>
      <w:r w:rsidR="009D0387" w:rsidRPr="00984198">
        <w:rPr>
          <w:rFonts w:cs="B Lotus" w:hint="cs"/>
          <w:color w:val="000000"/>
          <w:sz w:val="28"/>
          <w:szCs w:val="28"/>
          <w:rtl/>
        </w:rPr>
        <w:t xml:space="preserve"> می‌</w:t>
      </w:r>
      <w:r w:rsidRPr="00984198">
        <w:rPr>
          <w:rFonts w:cs="B Lotus" w:hint="cs"/>
          <w:color w:val="000000"/>
          <w:sz w:val="28"/>
          <w:szCs w:val="28"/>
          <w:rtl/>
        </w:rPr>
        <w:t>کنند که اصول و تقریرات و قواعد و مقررات</w:t>
      </w:r>
      <w:r w:rsidR="009D0387" w:rsidRPr="00984198">
        <w:rPr>
          <w:rFonts w:cs="B Lotus" w:hint="cs"/>
          <w:color w:val="000000"/>
          <w:sz w:val="28"/>
          <w:szCs w:val="28"/>
          <w:rtl/>
        </w:rPr>
        <w:t xml:space="preserve"> آن‌ها </w:t>
      </w:r>
      <w:r w:rsidRPr="00984198">
        <w:rPr>
          <w:rFonts w:cs="B Lotus" w:hint="cs"/>
          <w:color w:val="000000"/>
          <w:sz w:val="28"/>
          <w:szCs w:val="28"/>
          <w:rtl/>
        </w:rPr>
        <w:t>را با (ارائه</w:t>
      </w:r>
      <w:r w:rsidR="00901641" w:rsidRPr="00984198">
        <w:rPr>
          <w:rFonts w:cs="B Lotus" w:hint="cs"/>
          <w:color w:val="000000"/>
          <w:sz w:val="28"/>
          <w:szCs w:val="28"/>
          <w:rtl/>
        </w:rPr>
        <w:t>‌ی)</w:t>
      </w:r>
      <w:r w:rsidRPr="00984198">
        <w:rPr>
          <w:rFonts w:cs="B Lotus" w:hint="cs"/>
          <w:color w:val="000000"/>
          <w:sz w:val="28"/>
          <w:szCs w:val="28"/>
          <w:rtl/>
        </w:rPr>
        <w:t xml:space="preserve"> دلایل برای آنان بیان کنند</w:t>
      </w:r>
      <w:r w:rsidR="00417163">
        <w:rPr>
          <w:rFonts w:cs="B Lotus" w:hint="cs"/>
          <w:color w:val="000000"/>
          <w:sz w:val="28"/>
          <w:szCs w:val="28"/>
          <w:rtl/>
        </w:rPr>
        <w:t xml:space="preserve"> </w:t>
      </w:r>
      <w:r w:rsidRPr="00984198">
        <w:rPr>
          <w:rFonts w:cs="B Lotus" w:hint="cs"/>
          <w:color w:val="000000"/>
          <w:sz w:val="28"/>
          <w:szCs w:val="28"/>
          <w:rtl/>
        </w:rPr>
        <w:t xml:space="preserve">... و اگر کسی </w:t>
      </w:r>
      <w:r w:rsidR="00417163">
        <w:rPr>
          <w:rFonts w:cs="B Lotus" w:hint="cs"/>
          <w:color w:val="000000"/>
          <w:sz w:val="28"/>
          <w:szCs w:val="28"/>
          <w:rtl/>
        </w:rPr>
        <w:t>نتواند به (پرسش</w:t>
      </w:r>
      <w:r w:rsidR="00417163">
        <w:rPr>
          <w:rFonts w:cs="B Lotus"/>
          <w:color w:val="000000"/>
          <w:sz w:val="28"/>
          <w:szCs w:val="28"/>
          <w:rtl/>
        </w:rPr>
        <w:softHyphen/>
      </w:r>
      <w:r w:rsidRPr="00984198">
        <w:rPr>
          <w:rFonts w:cs="B Lotus" w:hint="cs"/>
          <w:color w:val="000000"/>
          <w:sz w:val="28"/>
          <w:szCs w:val="28"/>
          <w:rtl/>
        </w:rPr>
        <w:t>های) ایشان پاسخ گوید، وی دیگر در نزد</w:t>
      </w:r>
      <w:r w:rsidR="009D0387" w:rsidRPr="00984198">
        <w:rPr>
          <w:rFonts w:cs="B Lotus" w:hint="cs"/>
          <w:color w:val="000000"/>
          <w:sz w:val="28"/>
          <w:szCs w:val="28"/>
          <w:rtl/>
        </w:rPr>
        <w:t xml:space="preserve"> آن‌ها </w:t>
      </w:r>
      <w:r w:rsidRPr="00984198">
        <w:rPr>
          <w:rFonts w:cs="B Lotus" w:hint="cs"/>
          <w:color w:val="000000"/>
          <w:sz w:val="28"/>
          <w:szCs w:val="28"/>
          <w:rtl/>
        </w:rPr>
        <w:t>مومن نیست مگر آن که در ابتدا به بیش از یکصد پرسش پاسخ گوید:</w:t>
      </w:r>
    </w:p>
    <w:p w:rsidR="00417163" w:rsidRDefault="00C5413C" w:rsidP="00C6389B">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نظرت در مورد فلان (موضوع یا مسأله) چیست؟</w:t>
      </w:r>
      <w:r w:rsidR="00417163">
        <w:rPr>
          <w:rFonts w:cs="B Lotus" w:hint="cs"/>
          <w:color w:val="000000"/>
          <w:sz w:val="28"/>
          <w:szCs w:val="28"/>
          <w:rtl/>
        </w:rPr>
        <w:t xml:space="preserve"> </w:t>
      </w:r>
      <w:r w:rsidRPr="00984198">
        <w:rPr>
          <w:rFonts w:cs="B Lotus" w:hint="cs"/>
          <w:color w:val="000000"/>
          <w:sz w:val="28"/>
          <w:szCs w:val="28"/>
          <w:rtl/>
        </w:rPr>
        <w:t>... حکم فلان (موضوع یا مسأله) چیست؟</w:t>
      </w:r>
      <w:r w:rsidR="00417163">
        <w:rPr>
          <w:rFonts w:cs="B Lotus" w:hint="cs"/>
          <w:color w:val="000000"/>
          <w:sz w:val="28"/>
          <w:szCs w:val="28"/>
          <w:rtl/>
        </w:rPr>
        <w:t xml:space="preserve"> </w:t>
      </w:r>
      <w:r w:rsidR="00A1556C" w:rsidRPr="00984198">
        <w:rPr>
          <w:rFonts w:cs="B Lotus" w:hint="cs"/>
          <w:color w:val="000000"/>
          <w:sz w:val="28"/>
          <w:szCs w:val="28"/>
          <w:rtl/>
        </w:rPr>
        <w:t>.</w:t>
      </w:r>
      <w:r w:rsidRPr="00984198">
        <w:rPr>
          <w:rFonts w:cs="B Lotus" w:hint="cs"/>
          <w:color w:val="000000"/>
          <w:sz w:val="28"/>
          <w:szCs w:val="28"/>
          <w:rtl/>
        </w:rPr>
        <w:t>.. معنی فلان (موضوع یا مسأله) چیست؟ و (پیش</w:t>
      </w:r>
      <w:r w:rsidR="009D0387" w:rsidRPr="00984198">
        <w:rPr>
          <w:rFonts w:cs="B Lotus" w:hint="cs"/>
          <w:color w:val="000000"/>
          <w:sz w:val="28"/>
          <w:szCs w:val="28"/>
          <w:rtl/>
        </w:rPr>
        <w:t xml:space="preserve"> می‌</w:t>
      </w:r>
      <w:r w:rsidRPr="00984198">
        <w:rPr>
          <w:rFonts w:cs="B Lotus" w:hint="cs"/>
          <w:color w:val="000000"/>
          <w:sz w:val="28"/>
          <w:szCs w:val="28"/>
          <w:rtl/>
        </w:rPr>
        <w:t>آیند تا) در نهایت پرسش</w:t>
      </w:r>
      <w:r w:rsidR="009D0387" w:rsidRPr="00984198">
        <w:rPr>
          <w:rFonts w:cs="B Lotus" w:hint="cs"/>
          <w:color w:val="000000"/>
          <w:sz w:val="28"/>
          <w:szCs w:val="28"/>
          <w:rtl/>
        </w:rPr>
        <w:t xml:space="preserve">‌هایی </w:t>
      </w:r>
      <w:r w:rsidRPr="00984198">
        <w:rPr>
          <w:rFonts w:cs="B Lotus" w:hint="cs"/>
          <w:color w:val="000000"/>
          <w:sz w:val="28"/>
          <w:szCs w:val="28"/>
          <w:rtl/>
        </w:rPr>
        <w:t>را مطرح</w:t>
      </w:r>
      <w:r w:rsidR="009D0387" w:rsidRPr="00984198">
        <w:rPr>
          <w:rFonts w:cs="B Lotus" w:hint="cs"/>
          <w:color w:val="000000"/>
          <w:sz w:val="28"/>
          <w:szCs w:val="28"/>
          <w:rtl/>
        </w:rPr>
        <w:t xml:space="preserve"> می‌</w:t>
      </w:r>
      <w:r w:rsidRPr="00984198">
        <w:rPr>
          <w:rFonts w:cs="B Lotus" w:hint="cs"/>
          <w:color w:val="000000"/>
          <w:sz w:val="28"/>
          <w:szCs w:val="28"/>
          <w:rtl/>
        </w:rPr>
        <w:t>کنند که (گاهی) اهل علم و فقه هم از پاسخ دادن با دلیل به آن عاجز</w:t>
      </w:r>
      <w:r w:rsidR="009D0387" w:rsidRPr="00984198">
        <w:rPr>
          <w:rFonts w:cs="B Lotus" w:hint="cs"/>
          <w:color w:val="000000"/>
          <w:sz w:val="28"/>
          <w:szCs w:val="28"/>
          <w:rtl/>
        </w:rPr>
        <w:t xml:space="preserve"> می‌</w:t>
      </w:r>
      <w:r w:rsidRPr="00984198">
        <w:rPr>
          <w:rFonts w:cs="B Lotus" w:hint="cs"/>
          <w:color w:val="000000"/>
          <w:sz w:val="28"/>
          <w:szCs w:val="28"/>
          <w:rtl/>
        </w:rPr>
        <w:t xml:space="preserve">مانند!! </w:t>
      </w:r>
    </w:p>
    <w:p w:rsidR="00C5413C" w:rsidRPr="00984198" w:rsidRDefault="00C5413C" w:rsidP="00417163">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ابن حجر در جلد 13 «الفتح» صفحه</w:t>
      </w:r>
      <w:r w:rsidR="00AC25A8" w:rsidRPr="00984198">
        <w:rPr>
          <w:rFonts w:cs="B Lotus" w:hint="cs"/>
          <w:color w:val="000000"/>
          <w:sz w:val="28"/>
          <w:szCs w:val="28"/>
          <w:rtl/>
        </w:rPr>
        <w:t xml:space="preserve">‌ی </w:t>
      </w:r>
      <w:r w:rsidRPr="00984198">
        <w:rPr>
          <w:rFonts w:cs="B Lotus" w:hint="cs"/>
          <w:color w:val="000000"/>
          <w:sz w:val="28"/>
          <w:szCs w:val="28"/>
          <w:rtl/>
        </w:rPr>
        <w:t>439 به نقل از غزالی</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w:t>
      </w:r>
      <w:r w:rsidR="00417163">
        <w:rPr>
          <w:rFonts w:cs="B Lotus" w:hint="cs"/>
          <w:color w:val="000000"/>
          <w:sz w:val="28"/>
          <w:szCs w:val="28"/>
          <w:rtl/>
        </w:rPr>
        <w:t>«گروهی (از مسلمانان) زیاده</w:t>
      </w:r>
      <w:r w:rsidR="00417163">
        <w:rPr>
          <w:rFonts w:cs="B Lotus"/>
          <w:color w:val="000000"/>
          <w:sz w:val="28"/>
          <w:szCs w:val="28"/>
          <w:rtl/>
        </w:rPr>
        <w:softHyphen/>
      </w:r>
      <w:r w:rsidRPr="00984198">
        <w:rPr>
          <w:rFonts w:cs="B Lotus" w:hint="cs"/>
          <w:color w:val="000000"/>
          <w:sz w:val="28"/>
          <w:szCs w:val="28"/>
          <w:rtl/>
        </w:rPr>
        <w:t>روی کردند و عوام مسلمانان را تکفیر نمودند و ادعا</w:t>
      </w:r>
      <w:r w:rsidR="009D0387" w:rsidRPr="00984198">
        <w:rPr>
          <w:rFonts w:cs="B Lotus" w:hint="cs"/>
          <w:color w:val="000000"/>
          <w:sz w:val="28"/>
          <w:szCs w:val="28"/>
          <w:rtl/>
        </w:rPr>
        <w:t xml:space="preserve"> می‌</w:t>
      </w:r>
      <w:r w:rsidRPr="00984198">
        <w:rPr>
          <w:rFonts w:cs="B Lotus" w:hint="cs"/>
          <w:color w:val="000000"/>
          <w:sz w:val="28"/>
          <w:szCs w:val="28"/>
          <w:rtl/>
        </w:rPr>
        <w:t>کنند که هرکس عقاید شرعی را با دلیلی که خود بر آن نهاده</w:t>
      </w:r>
      <w:r w:rsidR="00AC25A8" w:rsidRPr="00984198">
        <w:rPr>
          <w:rFonts w:cs="B Lotus" w:hint="cs"/>
          <w:color w:val="000000"/>
          <w:sz w:val="28"/>
          <w:szCs w:val="28"/>
          <w:rtl/>
        </w:rPr>
        <w:t>‌اند،</w:t>
      </w:r>
      <w:r w:rsidRPr="00984198">
        <w:rPr>
          <w:rFonts w:cs="B Lotus" w:hint="cs"/>
          <w:color w:val="000000"/>
          <w:sz w:val="28"/>
          <w:szCs w:val="28"/>
          <w:rtl/>
        </w:rPr>
        <w:t xml:space="preserve"> نداند، (در نزد ایشان) کافر است و به این ترتیب رحمت فراگیر خداوند را بر مردم تنگ نمودند و بهشت را خاص عد</w:t>
      </w:r>
      <w:r w:rsidR="00963C85">
        <w:rPr>
          <w:rFonts w:cs="B Lotus" w:hint="cs"/>
          <w:color w:val="000000"/>
          <w:sz w:val="28"/>
          <w:szCs w:val="28"/>
          <w:rtl/>
        </w:rPr>
        <w:t xml:space="preserve">ه‌ای </w:t>
      </w:r>
      <w:r w:rsidRPr="00984198">
        <w:rPr>
          <w:rFonts w:cs="B Lotus" w:hint="cs"/>
          <w:color w:val="000000"/>
          <w:sz w:val="28"/>
          <w:szCs w:val="28"/>
          <w:rtl/>
        </w:rPr>
        <w:t>اندک از متکلمین (که قادر به بیان استدلال شرعی و دینی هستند)</w:t>
      </w:r>
      <w:r w:rsidR="009D0387" w:rsidRPr="00984198">
        <w:rPr>
          <w:rFonts w:cs="B Lotus" w:hint="cs"/>
          <w:color w:val="000000"/>
          <w:sz w:val="28"/>
          <w:szCs w:val="28"/>
          <w:rtl/>
        </w:rPr>
        <w:t xml:space="preserve"> می‌</w:t>
      </w:r>
      <w:r w:rsidRPr="00984198">
        <w:rPr>
          <w:rFonts w:cs="B Lotus" w:hint="cs"/>
          <w:color w:val="000000"/>
          <w:sz w:val="28"/>
          <w:szCs w:val="28"/>
          <w:rtl/>
        </w:rPr>
        <w:t>دانند!!!</w:t>
      </w:r>
      <w:r w:rsidR="00417163">
        <w:rPr>
          <w:rFonts w:cs="B Lotus" w:hint="cs"/>
          <w:color w:val="000000"/>
          <w:sz w:val="28"/>
          <w:szCs w:val="28"/>
          <w:rtl/>
        </w:rPr>
        <w:t>»</w:t>
      </w:r>
    </w:p>
    <w:p w:rsidR="00C5413C" w:rsidRPr="00984198" w:rsidRDefault="00C5413C" w:rsidP="00417163">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 ابن حزم در جلد 1</w:t>
      </w:r>
      <w:r w:rsidR="00883161">
        <w:rPr>
          <w:rFonts w:cs="B Lotus" w:hint="cs"/>
          <w:color w:val="000000"/>
          <w:sz w:val="28"/>
          <w:szCs w:val="28"/>
          <w:rtl/>
        </w:rPr>
        <w:t xml:space="preserve"> </w:t>
      </w:r>
      <w:r w:rsidRPr="00984198">
        <w:rPr>
          <w:rFonts w:cs="B Lotus" w:hint="cs"/>
          <w:color w:val="000000"/>
          <w:sz w:val="28"/>
          <w:szCs w:val="28"/>
          <w:rtl/>
        </w:rPr>
        <w:t>«المحلی» صفحه</w:t>
      </w:r>
      <w:r w:rsidR="00AC25A8" w:rsidRPr="00984198">
        <w:rPr>
          <w:rFonts w:cs="B Lotus" w:hint="cs"/>
          <w:color w:val="000000"/>
          <w:sz w:val="28"/>
          <w:szCs w:val="28"/>
          <w:rtl/>
        </w:rPr>
        <w:t xml:space="preserve">‌ی </w:t>
      </w:r>
      <w:r w:rsidRPr="00984198">
        <w:rPr>
          <w:rFonts w:cs="B Lotus" w:hint="cs"/>
          <w:color w:val="000000"/>
          <w:sz w:val="28"/>
          <w:szCs w:val="28"/>
          <w:rtl/>
        </w:rPr>
        <w:t>61</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w:t>
      </w:r>
      <w:r w:rsidR="00417163">
        <w:rPr>
          <w:rFonts w:cs="B Lotus" w:hint="cs"/>
          <w:color w:val="000000"/>
          <w:sz w:val="28"/>
          <w:szCs w:val="28"/>
          <w:rtl/>
        </w:rPr>
        <w:t>«</w:t>
      </w:r>
      <w:r w:rsidRPr="00984198">
        <w:rPr>
          <w:rFonts w:cs="B Lotus" w:hint="cs"/>
          <w:color w:val="000000"/>
          <w:sz w:val="28"/>
          <w:szCs w:val="28"/>
          <w:rtl/>
        </w:rPr>
        <w:t xml:space="preserve">رسول الله </w:t>
      </w:r>
      <w:r w:rsidR="00417163">
        <w:rPr>
          <w:rFonts w:ascii="Arial" w:hAnsi="Arial" w:cs="CTraditional Arabic" w:hint="cs"/>
          <w:sz w:val="28"/>
          <w:szCs w:val="28"/>
          <w:rtl/>
        </w:rPr>
        <w:t>ح</w:t>
      </w:r>
      <w:r w:rsidRPr="00862309">
        <w:rPr>
          <w:rFonts w:cs="B Nazanin" w:hint="cs"/>
          <w:noProof/>
          <w:rtl/>
        </w:rPr>
        <w:t xml:space="preserve"> </w:t>
      </w:r>
      <w:r w:rsidRPr="00984198">
        <w:rPr>
          <w:rFonts w:cs="B Lotus" w:hint="cs"/>
          <w:color w:val="000000"/>
          <w:sz w:val="28"/>
          <w:szCs w:val="28"/>
          <w:rtl/>
        </w:rPr>
        <w:t>از زمانی که خداوند عزیز و بزرگوار او را برای پیامبری برانگیخت تا هنگامی که (از دنیا) رحلت نمودند، پیوسته با مردم</w:t>
      </w:r>
      <w:r w:rsidR="009D0387" w:rsidRPr="00984198">
        <w:rPr>
          <w:rFonts w:cs="B Lotus" w:hint="cs"/>
          <w:color w:val="000000"/>
          <w:sz w:val="28"/>
          <w:szCs w:val="28"/>
          <w:rtl/>
        </w:rPr>
        <w:t xml:space="preserve"> می‌</w:t>
      </w:r>
      <w:r w:rsidRPr="00984198">
        <w:rPr>
          <w:rFonts w:cs="B Lotus" w:hint="cs"/>
          <w:color w:val="000000"/>
          <w:sz w:val="28"/>
          <w:szCs w:val="28"/>
          <w:rtl/>
        </w:rPr>
        <w:t>جنگیدند تا به اسلام اقرار کنند و به آن پایبند باشند و</w:t>
      </w:r>
      <w:r w:rsidR="009D0387" w:rsidRPr="00984198">
        <w:rPr>
          <w:rFonts w:cs="B Lotus" w:hint="cs"/>
          <w:color w:val="000000"/>
          <w:sz w:val="28"/>
          <w:szCs w:val="28"/>
          <w:rtl/>
        </w:rPr>
        <w:t xml:space="preserve"> آن‌ها </w:t>
      </w:r>
      <w:r w:rsidRPr="00984198">
        <w:rPr>
          <w:rFonts w:cs="B Lotus" w:hint="cs"/>
          <w:color w:val="000000"/>
          <w:sz w:val="28"/>
          <w:szCs w:val="28"/>
          <w:rtl/>
        </w:rPr>
        <w:t>را مکلف به آوردن دلیل</w:t>
      </w:r>
      <w:r w:rsidR="009D0387" w:rsidRPr="00984198">
        <w:rPr>
          <w:rFonts w:cs="B Lotus" w:hint="cs"/>
          <w:color w:val="000000"/>
          <w:sz w:val="28"/>
          <w:szCs w:val="28"/>
          <w:rtl/>
        </w:rPr>
        <w:t xml:space="preserve"> نمی‌</w:t>
      </w:r>
      <w:r w:rsidRPr="00984198">
        <w:rPr>
          <w:rFonts w:cs="B Lotus" w:hint="cs"/>
          <w:color w:val="000000"/>
          <w:sz w:val="28"/>
          <w:szCs w:val="28"/>
          <w:rtl/>
        </w:rPr>
        <w:t>نمود و از آنان هم</w:t>
      </w:r>
      <w:r w:rsidR="009D0387" w:rsidRPr="00984198">
        <w:rPr>
          <w:rFonts w:cs="B Lotus" w:hint="cs"/>
          <w:color w:val="000000"/>
          <w:sz w:val="28"/>
          <w:szCs w:val="28"/>
          <w:rtl/>
        </w:rPr>
        <w:t xml:space="preserve"> نمی‌</w:t>
      </w:r>
      <w:r w:rsidRPr="00984198">
        <w:rPr>
          <w:rFonts w:cs="B Lotus" w:hint="cs"/>
          <w:color w:val="000000"/>
          <w:sz w:val="28"/>
          <w:szCs w:val="28"/>
          <w:rtl/>
        </w:rPr>
        <w:t>پرسید که آیا اسلام را با دلیل و استدلال</w:t>
      </w:r>
      <w:r w:rsidR="009D0387" w:rsidRPr="00984198">
        <w:rPr>
          <w:rFonts w:cs="B Lotus" w:hint="cs"/>
          <w:color w:val="000000"/>
          <w:sz w:val="28"/>
          <w:szCs w:val="28"/>
          <w:rtl/>
        </w:rPr>
        <w:t xml:space="preserve"> می‌</w:t>
      </w:r>
      <w:r w:rsidRPr="00984198">
        <w:rPr>
          <w:rFonts w:cs="B Lotus" w:hint="cs"/>
          <w:color w:val="000000"/>
          <w:sz w:val="28"/>
          <w:szCs w:val="28"/>
          <w:rtl/>
        </w:rPr>
        <w:t>پذیرید یا نه</w:t>
      </w:r>
      <w:r w:rsidR="00417163">
        <w:rPr>
          <w:rFonts w:cs="B Lotus" w:hint="cs"/>
          <w:color w:val="000000"/>
          <w:sz w:val="28"/>
          <w:szCs w:val="28"/>
          <w:rtl/>
        </w:rPr>
        <w:t>؛</w:t>
      </w:r>
      <w:r w:rsidRPr="00984198">
        <w:rPr>
          <w:rFonts w:cs="B Lotus" w:hint="cs"/>
          <w:color w:val="000000"/>
          <w:sz w:val="28"/>
          <w:szCs w:val="28"/>
          <w:rtl/>
        </w:rPr>
        <w:t xml:space="preserve"> و شیوه</w:t>
      </w:r>
      <w:r w:rsidR="00AC25A8" w:rsidRPr="00984198">
        <w:rPr>
          <w:rFonts w:cs="B Lotus" w:hint="cs"/>
          <w:color w:val="000000"/>
          <w:sz w:val="28"/>
          <w:szCs w:val="28"/>
          <w:rtl/>
        </w:rPr>
        <w:t xml:space="preserve">‌ی </w:t>
      </w:r>
      <w:r w:rsidRPr="00984198">
        <w:rPr>
          <w:rFonts w:cs="B Lotus" w:hint="cs"/>
          <w:color w:val="000000"/>
          <w:sz w:val="28"/>
          <w:szCs w:val="28"/>
          <w:rtl/>
        </w:rPr>
        <w:t xml:space="preserve">تمام (اهل) </w:t>
      </w:r>
      <w:r w:rsidR="00417163">
        <w:rPr>
          <w:rFonts w:cs="B Lotus" w:hint="cs"/>
          <w:color w:val="000000"/>
          <w:sz w:val="28"/>
          <w:szCs w:val="28"/>
          <w:rtl/>
        </w:rPr>
        <w:t>اسلام (از آغاز) تا به امروز این</w:t>
      </w:r>
      <w:r w:rsidR="00417163">
        <w:rPr>
          <w:rFonts w:cs="B Lotus"/>
          <w:color w:val="000000"/>
          <w:sz w:val="28"/>
          <w:szCs w:val="28"/>
          <w:rtl/>
        </w:rPr>
        <w:softHyphen/>
      </w:r>
      <w:r w:rsidRPr="00984198">
        <w:rPr>
          <w:rFonts w:cs="B Lotus" w:hint="cs"/>
          <w:color w:val="000000"/>
          <w:sz w:val="28"/>
          <w:szCs w:val="28"/>
          <w:rtl/>
        </w:rPr>
        <w:t>گونه بوده است.</w:t>
      </w:r>
      <w:r w:rsidR="00417163">
        <w:rPr>
          <w:rFonts w:cs="B Lotus" w:hint="cs"/>
          <w:color w:val="000000"/>
          <w:sz w:val="28"/>
          <w:szCs w:val="28"/>
          <w:rtl/>
        </w:rPr>
        <w:t>»</w:t>
      </w:r>
    </w:p>
    <w:p w:rsidR="00C5413C" w:rsidRPr="00414987" w:rsidRDefault="00C5413C" w:rsidP="000532FF">
      <w:pPr>
        <w:pStyle w:val="a0"/>
        <w:rPr>
          <w:rtl/>
        </w:rPr>
      </w:pPr>
      <w:bookmarkStart w:id="79" w:name="_Toc418616858"/>
      <w:r w:rsidRPr="00414987">
        <w:rPr>
          <w:rFonts w:hint="cs"/>
          <w:rtl/>
        </w:rPr>
        <w:t>یادآوری چهارم:</w:t>
      </w:r>
      <w:bookmarkEnd w:id="79"/>
    </w:p>
    <w:p w:rsidR="00C5413C" w:rsidRPr="00984198" w:rsidRDefault="00C5413C" w:rsidP="00417163">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 اگر گفته شود</w:t>
      </w:r>
      <w:r w:rsidR="00417163">
        <w:rPr>
          <w:rFonts w:cs="B Lotus" w:hint="cs"/>
          <w:color w:val="000000"/>
          <w:sz w:val="28"/>
          <w:szCs w:val="28"/>
          <w:rtl/>
        </w:rPr>
        <w:t>:</w:t>
      </w:r>
      <w:r w:rsidRPr="00984198">
        <w:rPr>
          <w:rFonts w:cs="B Lotus" w:hint="cs"/>
          <w:color w:val="000000"/>
          <w:sz w:val="28"/>
          <w:szCs w:val="28"/>
          <w:rtl/>
        </w:rPr>
        <w:t xml:space="preserve"> اگر حفظ کردن شروط توحید و بیان نمودن</w:t>
      </w:r>
      <w:r w:rsidR="009D0387" w:rsidRPr="00984198">
        <w:rPr>
          <w:rFonts w:cs="B Lotus" w:hint="cs"/>
          <w:color w:val="000000"/>
          <w:sz w:val="28"/>
          <w:szCs w:val="28"/>
          <w:rtl/>
        </w:rPr>
        <w:t xml:space="preserve"> آن‌ها </w:t>
      </w:r>
      <w:r w:rsidRPr="00984198">
        <w:rPr>
          <w:rFonts w:cs="B Lotus" w:hint="cs"/>
          <w:color w:val="000000"/>
          <w:sz w:val="28"/>
          <w:szCs w:val="28"/>
          <w:rtl/>
        </w:rPr>
        <w:t>به زبان واجب نیست</w:t>
      </w:r>
      <w:r w:rsidR="00417163">
        <w:rPr>
          <w:rFonts w:cs="B Lotus" w:hint="cs"/>
          <w:color w:val="000000"/>
          <w:sz w:val="28"/>
          <w:szCs w:val="28"/>
          <w:rtl/>
        </w:rPr>
        <w:t xml:space="preserve"> </w:t>
      </w:r>
      <w:r w:rsidRPr="00984198">
        <w:rPr>
          <w:rFonts w:cs="B Lotus" w:hint="cs"/>
          <w:color w:val="000000"/>
          <w:sz w:val="28"/>
          <w:szCs w:val="28"/>
          <w:rtl/>
        </w:rPr>
        <w:t>... پس چگونه بدانیم که کسی به حق</w:t>
      </w:r>
      <w:r w:rsidR="00890408" w:rsidRPr="00984198">
        <w:rPr>
          <w:rFonts w:cs="B Lotus" w:hint="cs"/>
          <w:color w:val="000000"/>
          <w:sz w:val="28"/>
          <w:szCs w:val="28"/>
          <w:rtl/>
        </w:rPr>
        <w:t xml:space="preserve"> </w:t>
      </w:r>
      <w:r w:rsidR="00F64452" w:rsidRPr="00F64452">
        <w:rPr>
          <w:rFonts w:cs="mylotus" w:hint="cs"/>
          <w:color w:val="000000"/>
          <w:sz w:val="28"/>
          <w:szCs w:val="28"/>
          <w:rtl/>
        </w:rPr>
        <w:t>لا إله إلا الله</w:t>
      </w:r>
      <w:r w:rsidR="00890408" w:rsidRPr="00984198">
        <w:rPr>
          <w:rFonts w:cs="B Lotus" w:hint="cs"/>
          <w:color w:val="000000"/>
          <w:sz w:val="28"/>
          <w:szCs w:val="28"/>
          <w:rtl/>
        </w:rPr>
        <w:t xml:space="preserve"> </w:t>
      </w:r>
      <w:r w:rsidRPr="00984198">
        <w:rPr>
          <w:rFonts w:cs="B Lotus" w:hint="cs"/>
          <w:color w:val="000000"/>
          <w:sz w:val="28"/>
          <w:szCs w:val="28"/>
          <w:rtl/>
        </w:rPr>
        <w:t>وفا نموده و به شروط آن نیز عمل کرده است و چگونه بتوانیم صفتی را (درک کنیم) که نشان بدهد انسان آن شرط</w:t>
      </w:r>
      <w:r w:rsidR="009D0387" w:rsidRPr="00984198">
        <w:rPr>
          <w:rFonts w:cs="B Lotus" w:hint="cs"/>
          <w:color w:val="000000"/>
          <w:sz w:val="28"/>
          <w:szCs w:val="28"/>
          <w:rtl/>
        </w:rPr>
        <w:t xml:space="preserve">‌هایی </w:t>
      </w:r>
      <w:r w:rsidRPr="00984198">
        <w:rPr>
          <w:rFonts w:cs="B Lotus" w:hint="cs"/>
          <w:color w:val="000000"/>
          <w:sz w:val="28"/>
          <w:szCs w:val="28"/>
          <w:rtl/>
        </w:rPr>
        <w:t>را که ایمان جز به</w:t>
      </w:r>
      <w:r w:rsidR="009D0387" w:rsidRPr="00984198">
        <w:rPr>
          <w:rFonts w:cs="B Lotus" w:hint="cs"/>
          <w:color w:val="000000"/>
          <w:sz w:val="28"/>
          <w:szCs w:val="28"/>
          <w:rtl/>
        </w:rPr>
        <w:t xml:space="preserve"> آن‌ها </w:t>
      </w:r>
      <w:r w:rsidRPr="00984198">
        <w:rPr>
          <w:rFonts w:cs="B Lotus" w:hint="cs"/>
          <w:color w:val="000000"/>
          <w:sz w:val="28"/>
          <w:szCs w:val="28"/>
          <w:rtl/>
        </w:rPr>
        <w:t>صحت</w:t>
      </w:r>
      <w:r w:rsidR="009D0387" w:rsidRPr="00984198">
        <w:rPr>
          <w:rFonts w:cs="B Lotus" w:hint="cs"/>
          <w:color w:val="000000"/>
          <w:sz w:val="28"/>
          <w:szCs w:val="28"/>
          <w:rtl/>
        </w:rPr>
        <w:t xml:space="preserve"> نمی‌</w:t>
      </w:r>
      <w:r w:rsidRPr="00984198">
        <w:rPr>
          <w:rFonts w:cs="B Lotus" w:hint="cs"/>
          <w:color w:val="000000"/>
          <w:sz w:val="28"/>
          <w:szCs w:val="28"/>
          <w:rtl/>
        </w:rPr>
        <w:t xml:space="preserve">یابد به جای آورده است؟ </w:t>
      </w:r>
    </w:p>
    <w:p w:rsidR="00C5413C" w:rsidRPr="00984198" w:rsidRDefault="00C5413C" w:rsidP="00C6389B">
      <w:pPr>
        <w:pStyle w:val="NormalWeb"/>
        <w:bidi/>
        <w:spacing w:before="0" w:beforeAutospacing="0" w:after="0" w:afterAutospacing="0" w:line="228" w:lineRule="auto"/>
        <w:ind w:firstLine="284"/>
        <w:jc w:val="both"/>
        <w:rPr>
          <w:rFonts w:cs="B Lotus"/>
          <w:color w:val="000000"/>
          <w:sz w:val="28"/>
          <w:szCs w:val="28"/>
          <w:rtl/>
        </w:rPr>
      </w:pPr>
      <w:r w:rsidRPr="00984198">
        <w:rPr>
          <w:rFonts w:cs="B Lotus" w:hint="cs"/>
          <w:color w:val="000000"/>
          <w:sz w:val="28"/>
          <w:szCs w:val="28"/>
          <w:rtl/>
        </w:rPr>
        <w:t>اولاً لزومی ندارد و شرط نیست که مردم بدانند (آن انسانی که شهادتین</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آیا به شرط </w:t>
      </w:r>
      <w:r w:rsidR="0093109F" w:rsidRPr="00984198">
        <w:rPr>
          <w:rFonts w:cs="B Lotus" w:hint="cs"/>
          <w:color w:val="000000"/>
          <w:sz w:val="28"/>
          <w:szCs w:val="28"/>
          <w:rtl/>
        </w:rPr>
        <w:t>«</w:t>
      </w:r>
      <w:r w:rsidR="00F64452" w:rsidRPr="00F64452">
        <w:rPr>
          <w:rFonts w:cs="mylotus" w:hint="cs"/>
          <w:color w:val="000000"/>
          <w:sz w:val="28"/>
          <w:szCs w:val="28"/>
          <w:rtl/>
        </w:rPr>
        <w:t>لا إله إلا الله</w:t>
      </w:r>
      <w:r w:rsidR="0093109F" w:rsidRPr="00984198">
        <w:rPr>
          <w:rFonts w:cs="B Lotus" w:hint="cs"/>
          <w:color w:val="000000"/>
          <w:sz w:val="28"/>
          <w:szCs w:val="28"/>
          <w:rtl/>
        </w:rPr>
        <w:t>»</w:t>
      </w:r>
      <w:r w:rsidRPr="00984198">
        <w:rPr>
          <w:rFonts w:cs="B Lotus" w:hint="cs"/>
          <w:color w:val="000000"/>
          <w:sz w:val="28"/>
          <w:szCs w:val="28"/>
          <w:rtl/>
        </w:rPr>
        <w:t xml:space="preserve"> ملتزم است؟ و (یا) چه اندازه به</w:t>
      </w:r>
      <w:r w:rsidR="009D0387" w:rsidRPr="00984198">
        <w:rPr>
          <w:rFonts w:cs="B Lotus" w:hint="cs"/>
          <w:color w:val="000000"/>
          <w:sz w:val="28"/>
          <w:szCs w:val="28"/>
          <w:rtl/>
        </w:rPr>
        <w:t xml:space="preserve"> آن‌ها </w:t>
      </w:r>
      <w:r w:rsidRPr="00984198">
        <w:rPr>
          <w:rFonts w:cs="B Lotus" w:hint="cs"/>
          <w:color w:val="000000"/>
          <w:sz w:val="28"/>
          <w:szCs w:val="28"/>
          <w:rtl/>
        </w:rPr>
        <w:t>عمل</w:t>
      </w:r>
      <w:r w:rsidR="009D0387" w:rsidRPr="00984198">
        <w:rPr>
          <w:rFonts w:cs="B Lotus" w:hint="cs"/>
          <w:color w:val="000000"/>
          <w:sz w:val="28"/>
          <w:szCs w:val="28"/>
          <w:rtl/>
        </w:rPr>
        <w:t xml:space="preserve"> می‌</w:t>
      </w:r>
      <w:r w:rsidRPr="00984198">
        <w:rPr>
          <w:rFonts w:cs="B Lotus" w:hint="cs"/>
          <w:color w:val="000000"/>
          <w:sz w:val="28"/>
          <w:szCs w:val="28"/>
          <w:rtl/>
        </w:rPr>
        <w:t>کند و آیا آن شروط را به بهترین وجه در وجود خویش تحقق بخشیده است یا نه؟</w:t>
      </w:r>
    </w:p>
    <w:p w:rsidR="00C5413C" w:rsidRPr="00984198" w:rsidRDefault="00C5413C" w:rsidP="00C6389B">
      <w:pPr>
        <w:pStyle w:val="NormalWeb"/>
        <w:widowControl w:val="0"/>
        <w:bidi/>
        <w:spacing w:before="0" w:beforeAutospacing="0" w:after="0" w:afterAutospacing="0" w:line="228" w:lineRule="auto"/>
        <w:ind w:firstLine="284"/>
        <w:jc w:val="both"/>
        <w:rPr>
          <w:rFonts w:cs="B Lotus"/>
          <w:color w:val="000000"/>
          <w:sz w:val="28"/>
          <w:szCs w:val="28"/>
          <w:rtl/>
        </w:rPr>
      </w:pPr>
      <w:r w:rsidRPr="00984198">
        <w:rPr>
          <w:rFonts w:cs="B Lotus" w:hint="cs"/>
          <w:color w:val="000000"/>
          <w:sz w:val="28"/>
          <w:szCs w:val="28"/>
          <w:rtl/>
        </w:rPr>
        <w:t>این (صرفاً مسائل و مواردی) بین بنده و خدایش</w:t>
      </w:r>
      <w:r w:rsidR="009D0387" w:rsidRPr="00984198">
        <w:rPr>
          <w:rFonts w:cs="B Lotus" w:hint="cs"/>
          <w:color w:val="000000"/>
          <w:sz w:val="28"/>
          <w:szCs w:val="28"/>
          <w:rtl/>
        </w:rPr>
        <w:t xml:space="preserve"> می‌</w:t>
      </w:r>
      <w:r w:rsidRPr="00984198">
        <w:rPr>
          <w:rFonts w:cs="B Lotus" w:hint="cs"/>
          <w:color w:val="000000"/>
          <w:sz w:val="28"/>
          <w:szCs w:val="28"/>
          <w:rtl/>
        </w:rPr>
        <w:t>باشد و مردمان حق دخالت در آن را ندارند و در حیطه</w:t>
      </w:r>
      <w:r w:rsidR="00AC25A8" w:rsidRPr="00984198">
        <w:rPr>
          <w:rFonts w:cs="B Lotus" w:hint="cs"/>
          <w:color w:val="000000"/>
          <w:sz w:val="28"/>
          <w:szCs w:val="28"/>
          <w:rtl/>
        </w:rPr>
        <w:t xml:space="preserve">‌ی </w:t>
      </w:r>
      <w:r w:rsidRPr="00984198">
        <w:rPr>
          <w:rFonts w:cs="B Lotus" w:hint="cs"/>
          <w:color w:val="000000"/>
          <w:sz w:val="28"/>
          <w:szCs w:val="28"/>
          <w:rtl/>
        </w:rPr>
        <w:t>وظیفه</w:t>
      </w:r>
      <w:r w:rsidR="00AC25A8" w:rsidRPr="00984198">
        <w:rPr>
          <w:rFonts w:cs="B Lotus" w:hint="cs"/>
          <w:color w:val="000000"/>
          <w:sz w:val="28"/>
          <w:szCs w:val="28"/>
          <w:rtl/>
        </w:rPr>
        <w:t xml:space="preserve">‌ی </w:t>
      </w:r>
      <w:r w:rsidR="00417163">
        <w:rPr>
          <w:rFonts w:cs="B Lotus" w:hint="cs"/>
          <w:color w:val="000000"/>
          <w:sz w:val="28"/>
          <w:szCs w:val="28"/>
          <w:rtl/>
        </w:rPr>
        <w:t>هیچ</w:t>
      </w:r>
      <w:r w:rsidR="00417163">
        <w:rPr>
          <w:rFonts w:cs="B Lotus"/>
          <w:color w:val="000000"/>
          <w:sz w:val="28"/>
          <w:szCs w:val="28"/>
          <w:rtl/>
        </w:rPr>
        <w:softHyphen/>
      </w:r>
      <w:r w:rsidRPr="00984198">
        <w:rPr>
          <w:rFonts w:cs="B Lotus" w:hint="cs"/>
          <w:color w:val="000000"/>
          <w:sz w:val="28"/>
          <w:szCs w:val="28"/>
          <w:rtl/>
        </w:rPr>
        <w:t xml:space="preserve">کس نیست که در این باره از او بازجویی یا تحقیق کند. </w:t>
      </w:r>
    </w:p>
    <w:p w:rsidR="00C5413C" w:rsidRPr="00984198" w:rsidRDefault="00C5413C" w:rsidP="00C6389B">
      <w:pPr>
        <w:pStyle w:val="NormalWeb"/>
        <w:widowControl w:val="0"/>
        <w:bidi/>
        <w:spacing w:before="0" w:beforeAutospacing="0" w:after="0" w:afterAutospacing="0" w:line="228" w:lineRule="auto"/>
        <w:ind w:firstLine="284"/>
        <w:jc w:val="both"/>
        <w:rPr>
          <w:rFonts w:cs="B Lotus"/>
          <w:color w:val="000000"/>
          <w:sz w:val="28"/>
          <w:szCs w:val="28"/>
          <w:rtl/>
        </w:rPr>
      </w:pPr>
      <w:r w:rsidRPr="00984198">
        <w:rPr>
          <w:rFonts w:cs="B Lotus" w:hint="cs"/>
          <w:color w:val="000000"/>
          <w:sz w:val="28"/>
          <w:szCs w:val="28"/>
          <w:rtl/>
        </w:rPr>
        <w:t>اما اگر گفته</w:t>
      </w:r>
      <w:r w:rsidR="009D0387" w:rsidRPr="00984198">
        <w:rPr>
          <w:rFonts w:cs="B Lotus" w:hint="cs"/>
          <w:color w:val="000000"/>
          <w:sz w:val="28"/>
          <w:szCs w:val="28"/>
          <w:rtl/>
        </w:rPr>
        <w:t xml:space="preserve">‌ها </w:t>
      </w:r>
      <w:r w:rsidRPr="00984198">
        <w:rPr>
          <w:rFonts w:cs="B Lotus" w:hint="cs"/>
          <w:color w:val="000000"/>
          <w:sz w:val="28"/>
          <w:szCs w:val="28"/>
          <w:rtl/>
        </w:rPr>
        <w:t>یا اعمالی برای مردمان ظاهر نماید که دلالت بر نقض شروط توحید یا برخی از</w:t>
      </w:r>
      <w:r w:rsidR="009D0387" w:rsidRPr="00984198">
        <w:rPr>
          <w:rFonts w:cs="B Lotus" w:hint="cs"/>
          <w:color w:val="000000"/>
          <w:sz w:val="28"/>
          <w:szCs w:val="28"/>
          <w:rtl/>
        </w:rPr>
        <w:t xml:space="preserve"> آن‌ها </w:t>
      </w:r>
      <w:r w:rsidR="00417163">
        <w:rPr>
          <w:rFonts w:cs="B Lotus" w:hint="cs"/>
          <w:color w:val="000000"/>
          <w:sz w:val="28"/>
          <w:szCs w:val="28"/>
          <w:rtl/>
        </w:rPr>
        <w:t xml:space="preserve">بکند </w:t>
      </w:r>
      <w:r w:rsidRPr="00984198">
        <w:rPr>
          <w:rFonts w:cs="B Lotus" w:hint="cs"/>
          <w:color w:val="000000"/>
          <w:sz w:val="28"/>
          <w:szCs w:val="28"/>
          <w:rtl/>
        </w:rPr>
        <w:t>... آن وقت خود به خود در عمل نشان داده که توحید را به</w:t>
      </w:r>
      <w:r w:rsidR="00417163">
        <w:rPr>
          <w:rFonts w:cs="B Lotus" w:hint="cs"/>
          <w:color w:val="000000"/>
          <w:sz w:val="28"/>
          <w:szCs w:val="28"/>
          <w:rtl/>
        </w:rPr>
        <w:t xml:space="preserve"> درستی به جا نیاورده است یا اینکه نسبت به آن جهل دارد </w:t>
      </w:r>
      <w:r w:rsidRPr="00984198">
        <w:rPr>
          <w:rFonts w:cs="B Lotus" w:hint="cs"/>
          <w:color w:val="000000"/>
          <w:sz w:val="28"/>
          <w:szCs w:val="28"/>
          <w:rtl/>
        </w:rPr>
        <w:t>... و به این ترتیب بهانه را به دست دیگران</w:t>
      </w:r>
      <w:r w:rsidR="009D0387" w:rsidRPr="00984198">
        <w:rPr>
          <w:rFonts w:cs="B Lotus" w:hint="cs"/>
          <w:color w:val="000000"/>
          <w:sz w:val="28"/>
          <w:szCs w:val="28"/>
          <w:rtl/>
        </w:rPr>
        <w:t xml:space="preserve"> می‌</w:t>
      </w:r>
      <w:r w:rsidRPr="00984198">
        <w:rPr>
          <w:rFonts w:cs="B Lotus" w:hint="cs"/>
          <w:color w:val="000000"/>
          <w:sz w:val="28"/>
          <w:szCs w:val="28"/>
          <w:rtl/>
        </w:rPr>
        <w:t>دهد تا او را امر به معروف و نهی از منکر کنند.</w:t>
      </w:r>
    </w:p>
    <w:p w:rsidR="00C5413C" w:rsidRPr="00984198" w:rsidRDefault="00C5413C" w:rsidP="00C6389B">
      <w:pPr>
        <w:pStyle w:val="NormalWeb"/>
        <w:bidi/>
        <w:spacing w:before="0" w:beforeAutospacing="0" w:after="0" w:afterAutospacing="0" w:line="228" w:lineRule="auto"/>
        <w:ind w:firstLine="284"/>
        <w:jc w:val="both"/>
        <w:rPr>
          <w:rFonts w:cs="B Lotus"/>
          <w:color w:val="000000"/>
          <w:sz w:val="28"/>
          <w:szCs w:val="28"/>
          <w:rtl/>
        </w:rPr>
      </w:pPr>
      <w:r w:rsidRPr="00984198">
        <w:rPr>
          <w:rFonts w:cs="B Lotus" w:hint="cs"/>
          <w:color w:val="000000"/>
          <w:sz w:val="28"/>
          <w:szCs w:val="28"/>
          <w:rtl/>
        </w:rPr>
        <w:t>اما صفت و شیوه</w:t>
      </w:r>
      <w:r w:rsidR="00AC25A8" w:rsidRPr="00984198">
        <w:rPr>
          <w:rFonts w:cs="B Lotus" w:hint="cs"/>
          <w:color w:val="000000"/>
          <w:sz w:val="28"/>
          <w:szCs w:val="28"/>
          <w:rtl/>
        </w:rPr>
        <w:t xml:space="preserve">‌ی </w:t>
      </w:r>
      <w:r w:rsidRPr="00984198">
        <w:rPr>
          <w:rFonts w:cs="B Lotus" w:hint="cs"/>
          <w:color w:val="000000"/>
          <w:sz w:val="28"/>
          <w:szCs w:val="28"/>
          <w:rtl/>
        </w:rPr>
        <w:t xml:space="preserve">التزام و عمل نمودن به شروط </w:t>
      </w:r>
      <w:r w:rsidR="0093109F" w:rsidRPr="00984198">
        <w:rPr>
          <w:rFonts w:cs="B Lotus" w:hint="cs"/>
          <w:color w:val="000000"/>
          <w:sz w:val="28"/>
          <w:szCs w:val="28"/>
          <w:rtl/>
        </w:rPr>
        <w:t>«</w:t>
      </w:r>
      <w:r w:rsidR="00F64452" w:rsidRPr="00F64452">
        <w:rPr>
          <w:rFonts w:cs="mylotus" w:hint="cs"/>
          <w:color w:val="000000"/>
          <w:sz w:val="28"/>
          <w:szCs w:val="28"/>
          <w:rtl/>
        </w:rPr>
        <w:t>لا إله إلا الله</w:t>
      </w:r>
      <w:r w:rsidR="0093109F" w:rsidRPr="00984198">
        <w:rPr>
          <w:rFonts w:cs="B Lotus" w:hint="cs"/>
          <w:color w:val="000000"/>
          <w:sz w:val="28"/>
          <w:szCs w:val="28"/>
          <w:rtl/>
        </w:rPr>
        <w:t>»</w:t>
      </w:r>
      <w:r w:rsidRPr="00984198">
        <w:rPr>
          <w:rFonts w:cs="B Lotus" w:hint="cs"/>
          <w:color w:val="000000"/>
          <w:sz w:val="28"/>
          <w:szCs w:val="28"/>
          <w:rtl/>
        </w:rPr>
        <w:t xml:space="preserve"> باید چگونه باشد؟ </w:t>
      </w:r>
    </w:p>
    <w:p w:rsidR="00C5413C" w:rsidRPr="00984198" w:rsidRDefault="00C5413C" w:rsidP="00C6389B">
      <w:pPr>
        <w:pStyle w:val="NormalWeb"/>
        <w:bidi/>
        <w:spacing w:before="0" w:beforeAutospacing="0" w:after="0" w:afterAutospacing="0" w:line="228" w:lineRule="auto"/>
        <w:ind w:firstLine="284"/>
        <w:jc w:val="both"/>
        <w:rPr>
          <w:rFonts w:cs="B Lotus"/>
          <w:color w:val="000000"/>
          <w:sz w:val="28"/>
          <w:szCs w:val="28"/>
          <w:rtl/>
        </w:rPr>
      </w:pPr>
      <w:r w:rsidRPr="00984198">
        <w:rPr>
          <w:rFonts w:cs="B Lotus" w:hint="cs"/>
          <w:color w:val="000000"/>
          <w:sz w:val="28"/>
          <w:szCs w:val="28"/>
          <w:rtl/>
        </w:rPr>
        <w:t xml:space="preserve">کافی است که انسان در واقع زندگی خویش به شروط </w:t>
      </w:r>
      <w:r w:rsidR="0093109F" w:rsidRPr="00984198">
        <w:rPr>
          <w:rFonts w:cs="B Lotus" w:hint="cs"/>
          <w:color w:val="000000"/>
          <w:sz w:val="28"/>
          <w:szCs w:val="28"/>
          <w:rtl/>
        </w:rPr>
        <w:t>«</w:t>
      </w:r>
      <w:r w:rsidR="00F64452" w:rsidRPr="00F64452">
        <w:rPr>
          <w:rFonts w:cs="mylotus" w:hint="cs"/>
          <w:color w:val="000000"/>
          <w:sz w:val="28"/>
          <w:szCs w:val="28"/>
          <w:rtl/>
        </w:rPr>
        <w:t>لا إله إلا الله</w:t>
      </w:r>
      <w:r w:rsidR="0093109F" w:rsidRPr="00984198">
        <w:rPr>
          <w:rFonts w:cs="B Lotus" w:hint="cs"/>
          <w:color w:val="000000"/>
          <w:sz w:val="28"/>
          <w:szCs w:val="28"/>
          <w:rtl/>
        </w:rPr>
        <w:t>»</w:t>
      </w:r>
      <w:r w:rsidRPr="00984198">
        <w:rPr>
          <w:rFonts w:cs="B Lotus" w:hint="cs"/>
          <w:color w:val="000000"/>
          <w:sz w:val="28"/>
          <w:szCs w:val="28"/>
          <w:rtl/>
        </w:rPr>
        <w:t xml:space="preserve"> پا</w:t>
      </w:r>
      <w:r w:rsidR="00417163">
        <w:rPr>
          <w:rFonts w:cs="B Lotus" w:hint="cs"/>
          <w:color w:val="000000"/>
          <w:sz w:val="28"/>
          <w:szCs w:val="28"/>
          <w:rtl/>
        </w:rPr>
        <w:t xml:space="preserve">یبند باشد و دچار کفر و شرک نشود </w:t>
      </w:r>
      <w:r w:rsidRPr="00984198">
        <w:rPr>
          <w:rFonts w:cs="B Lotus" w:hint="cs"/>
          <w:color w:val="000000"/>
          <w:sz w:val="28"/>
          <w:szCs w:val="28"/>
          <w:rtl/>
        </w:rPr>
        <w:t>... و نسبت به طاغوت کراهیت داشته باشد و در راه الله به دشمنی و پیکار برخیزد</w:t>
      </w:r>
      <w:r w:rsidR="00417163">
        <w:rPr>
          <w:rFonts w:cs="B Lotus" w:hint="cs"/>
          <w:color w:val="000000"/>
          <w:sz w:val="28"/>
          <w:szCs w:val="28"/>
          <w:rtl/>
        </w:rPr>
        <w:t xml:space="preserve"> </w:t>
      </w:r>
      <w:r w:rsidRPr="00984198">
        <w:rPr>
          <w:rFonts w:cs="B Lotus" w:hint="cs"/>
          <w:color w:val="000000"/>
          <w:sz w:val="28"/>
          <w:szCs w:val="28"/>
          <w:rtl/>
        </w:rPr>
        <w:t>... ام</w:t>
      </w:r>
      <w:r w:rsidR="00417163">
        <w:rPr>
          <w:rFonts w:cs="B Lotus" w:hint="cs"/>
          <w:color w:val="000000"/>
          <w:sz w:val="28"/>
          <w:szCs w:val="28"/>
          <w:rtl/>
        </w:rPr>
        <w:t>ا شاید نتواند به خوبی بر طبق آنچه پیشتر</w:t>
      </w:r>
      <w:r w:rsidRPr="00984198">
        <w:rPr>
          <w:rFonts w:cs="B Lotus" w:hint="cs"/>
          <w:color w:val="000000"/>
          <w:sz w:val="28"/>
          <w:szCs w:val="28"/>
          <w:rtl/>
        </w:rPr>
        <w:t xml:space="preserve"> شرح آن گذشت به تو بگوید: یکی از شرط</w:t>
      </w:r>
      <w:r w:rsidR="009D0387" w:rsidRPr="00984198">
        <w:rPr>
          <w:rFonts w:cs="B Lotus" w:hint="cs"/>
          <w:color w:val="000000"/>
          <w:sz w:val="28"/>
          <w:szCs w:val="28"/>
          <w:rtl/>
        </w:rPr>
        <w:t xml:space="preserve">‌های </w:t>
      </w:r>
      <w:r w:rsidRPr="00984198">
        <w:rPr>
          <w:rFonts w:cs="B Lotus" w:hint="cs"/>
          <w:color w:val="000000"/>
          <w:sz w:val="28"/>
          <w:szCs w:val="28"/>
          <w:rtl/>
        </w:rPr>
        <w:t xml:space="preserve">صحت توحید، کفر به طاغوت است و صفت کفر به طاغوت باید با اعتقاد و قول و عمل باشد. </w:t>
      </w:r>
    </w:p>
    <w:p w:rsidR="00C5413C" w:rsidRPr="00984198" w:rsidRDefault="00417163" w:rsidP="00C6389B">
      <w:pPr>
        <w:pStyle w:val="NormalWeb"/>
        <w:widowControl w:val="0"/>
        <w:bidi/>
        <w:spacing w:before="0" w:beforeAutospacing="0" w:after="0" w:afterAutospacing="0" w:line="228" w:lineRule="auto"/>
        <w:ind w:firstLine="284"/>
        <w:jc w:val="both"/>
        <w:rPr>
          <w:rFonts w:cs="B Lotus"/>
          <w:color w:val="000000"/>
          <w:sz w:val="28"/>
          <w:szCs w:val="28"/>
          <w:rtl/>
        </w:rPr>
      </w:pPr>
      <w:r>
        <w:rPr>
          <w:rFonts w:cs="B Lotus" w:hint="cs"/>
          <w:color w:val="000000"/>
          <w:sz w:val="28"/>
          <w:szCs w:val="28"/>
          <w:rtl/>
        </w:rPr>
        <w:t>و هم</w:t>
      </w:r>
      <w:r w:rsidR="00C5413C" w:rsidRPr="00984198">
        <w:rPr>
          <w:rFonts w:cs="B Lotus" w:hint="cs"/>
          <w:color w:val="000000"/>
          <w:sz w:val="28"/>
          <w:szCs w:val="28"/>
          <w:rtl/>
        </w:rPr>
        <w:t>چنین دوستی و دشمنی</w:t>
      </w:r>
      <w:r w:rsidR="009D0387" w:rsidRPr="00984198">
        <w:rPr>
          <w:rFonts w:cs="B Lotus" w:hint="cs"/>
          <w:color w:val="000000"/>
          <w:sz w:val="28"/>
          <w:szCs w:val="28"/>
          <w:rtl/>
        </w:rPr>
        <w:t xml:space="preserve">‌اش </w:t>
      </w:r>
      <w:r w:rsidR="00C5413C" w:rsidRPr="00984198">
        <w:rPr>
          <w:rFonts w:cs="B Lotus" w:hint="cs"/>
          <w:color w:val="000000"/>
          <w:sz w:val="28"/>
          <w:szCs w:val="28"/>
          <w:rtl/>
        </w:rPr>
        <w:t>برای الله است</w:t>
      </w:r>
      <w:r>
        <w:rPr>
          <w:rFonts w:cs="B Lotus" w:hint="cs"/>
          <w:color w:val="000000"/>
          <w:sz w:val="28"/>
          <w:szCs w:val="28"/>
          <w:rtl/>
        </w:rPr>
        <w:t xml:space="preserve"> </w:t>
      </w:r>
      <w:r w:rsidR="00C5413C" w:rsidRPr="00984198">
        <w:rPr>
          <w:rFonts w:cs="B Lotus" w:hint="cs"/>
          <w:color w:val="000000"/>
          <w:sz w:val="28"/>
          <w:szCs w:val="28"/>
          <w:rtl/>
        </w:rPr>
        <w:t>... و در عبادت تنها به الله متعال روی آورد</w:t>
      </w:r>
      <w:r>
        <w:rPr>
          <w:rFonts w:cs="B Lotus" w:hint="cs"/>
          <w:color w:val="000000"/>
          <w:sz w:val="28"/>
          <w:szCs w:val="28"/>
          <w:rtl/>
        </w:rPr>
        <w:t xml:space="preserve"> </w:t>
      </w:r>
      <w:r w:rsidR="00C5413C" w:rsidRPr="00984198">
        <w:rPr>
          <w:rFonts w:cs="B Lotus" w:hint="cs"/>
          <w:color w:val="000000"/>
          <w:sz w:val="28"/>
          <w:szCs w:val="28"/>
          <w:rtl/>
        </w:rPr>
        <w:t>... تمامی</w:t>
      </w:r>
      <w:r w:rsidR="009D0387" w:rsidRPr="00984198">
        <w:rPr>
          <w:rFonts w:cs="B Lotus" w:hint="cs"/>
          <w:color w:val="000000"/>
          <w:sz w:val="28"/>
          <w:szCs w:val="28"/>
          <w:rtl/>
        </w:rPr>
        <w:t xml:space="preserve"> این‌ها </w:t>
      </w:r>
      <w:r w:rsidR="00C5413C" w:rsidRPr="00984198">
        <w:rPr>
          <w:rFonts w:cs="B Lotus" w:hint="cs"/>
          <w:color w:val="000000"/>
          <w:sz w:val="28"/>
          <w:szCs w:val="28"/>
          <w:rtl/>
        </w:rPr>
        <w:t>را انجام</w:t>
      </w:r>
      <w:r w:rsidR="009D0387" w:rsidRPr="00984198">
        <w:rPr>
          <w:rFonts w:cs="B Lotus" w:hint="cs"/>
          <w:color w:val="000000"/>
          <w:sz w:val="28"/>
          <w:szCs w:val="28"/>
          <w:rtl/>
        </w:rPr>
        <w:t xml:space="preserve"> می‌</w:t>
      </w:r>
      <w:r w:rsidR="00C5413C" w:rsidRPr="00984198">
        <w:rPr>
          <w:rFonts w:cs="B Lotus" w:hint="cs"/>
          <w:color w:val="000000"/>
          <w:sz w:val="28"/>
          <w:szCs w:val="28"/>
          <w:rtl/>
        </w:rPr>
        <w:t>دهد بدون آنکه بتواند</w:t>
      </w:r>
      <w:r w:rsidR="009D0387" w:rsidRPr="00984198">
        <w:rPr>
          <w:rFonts w:cs="B Lotus" w:hint="cs"/>
          <w:color w:val="000000"/>
          <w:sz w:val="28"/>
          <w:szCs w:val="28"/>
          <w:rtl/>
        </w:rPr>
        <w:t xml:space="preserve"> آن‌ها </w:t>
      </w:r>
      <w:r w:rsidR="00C5413C" w:rsidRPr="00984198">
        <w:rPr>
          <w:rFonts w:cs="B Lotus" w:hint="cs"/>
          <w:color w:val="000000"/>
          <w:sz w:val="28"/>
          <w:szCs w:val="28"/>
          <w:rtl/>
        </w:rPr>
        <w:t>را به خوبی بر زبان آورد و (یا) مانند شروطی که قبلاً ذکر کردیم به ترتیب بیان نماید. و چه بسا اگر در نزدش بعضی از شروط توحید را به شیوه</w:t>
      </w:r>
      <w:r w:rsidR="00AC25A8" w:rsidRPr="00984198">
        <w:rPr>
          <w:rFonts w:cs="B Lotus" w:hint="cs"/>
          <w:color w:val="000000"/>
          <w:sz w:val="28"/>
          <w:szCs w:val="28"/>
          <w:rtl/>
        </w:rPr>
        <w:t xml:space="preserve">‌ی </w:t>
      </w:r>
      <w:r w:rsidR="00C5413C" w:rsidRPr="00984198">
        <w:rPr>
          <w:rFonts w:cs="B Lotus" w:hint="cs"/>
          <w:color w:val="000000"/>
          <w:sz w:val="28"/>
          <w:szCs w:val="28"/>
          <w:rtl/>
        </w:rPr>
        <w:t>تفصیلی بیان کنی</w:t>
      </w:r>
      <w:r>
        <w:rPr>
          <w:rFonts w:cs="B Lotus" w:hint="cs"/>
          <w:color w:val="000000"/>
          <w:sz w:val="28"/>
          <w:szCs w:val="28"/>
          <w:rtl/>
        </w:rPr>
        <w:t xml:space="preserve"> </w:t>
      </w:r>
      <w:r w:rsidR="00C5413C" w:rsidRPr="00984198">
        <w:rPr>
          <w:rFonts w:cs="B Lotus" w:hint="cs"/>
          <w:color w:val="000000"/>
          <w:sz w:val="28"/>
          <w:szCs w:val="28"/>
          <w:rtl/>
        </w:rPr>
        <w:t>... به تو</w:t>
      </w:r>
      <w:r w:rsidR="009D0387" w:rsidRPr="00984198">
        <w:rPr>
          <w:rFonts w:cs="B Lotus" w:hint="cs"/>
          <w:color w:val="000000"/>
          <w:sz w:val="28"/>
          <w:szCs w:val="28"/>
          <w:rtl/>
        </w:rPr>
        <w:t xml:space="preserve"> می‌</w:t>
      </w:r>
      <w:r>
        <w:rPr>
          <w:rFonts w:cs="B Lotus" w:hint="cs"/>
          <w:color w:val="000000"/>
          <w:sz w:val="28"/>
          <w:szCs w:val="28"/>
          <w:rtl/>
        </w:rPr>
        <w:t>گوید: من هم اینچنین هستم ... گویی که تو نیز به مانند آن</w:t>
      </w:r>
      <w:r w:rsidR="00C5413C" w:rsidRPr="00984198">
        <w:rPr>
          <w:rFonts w:cs="B Lotus" w:hint="cs"/>
          <w:color w:val="000000"/>
          <w:sz w:val="28"/>
          <w:szCs w:val="28"/>
          <w:rtl/>
        </w:rPr>
        <w:t>چه در دل من است سخن</w:t>
      </w:r>
      <w:r w:rsidR="009D0387" w:rsidRPr="00984198">
        <w:rPr>
          <w:rFonts w:cs="B Lotus" w:hint="cs"/>
          <w:color w:val="000000"/>
          <w:sz w:val="28"/>
          <w:szCs w:val="28"/>
          <w:rtl/>
        </w:rPr>
        <w:t xml:space="preserve"> می‌</w:t>
      </w:r>
      <w:r>
        <w:rPr>
          <w:rFonts w:cs="B Lotus" w:hint="cs"/>
          <w:color w:val="000000"/>
          <w:sz w:val="28"/>
          <w:szCs w:val="28"/>
          <w:rtl/>
        </w:rPr>
        <w:t xml:space="preserve">گویی </w:t>
      </w:r>
      <w:r w:rsidR="00C5413C" w:rsidRPr="00984198">
        <w:rPr>
          <w:rFonts w:cs="B Lotus" w:hint="cs"/>
          <w:color w:val="000000"/>
          <w:sz w:val="28"/>
          <w:szCs w:val="28"/>
          <w:rtl/>
        </w:rPr>
        <w:t>... ولی من</w:t>
      </w:r>
      <w:r w:rsidR="009D0387" w:rsidRPr="00984198">
        <w:rPr>
          <w:rFonts w:cs="B Lotus" w:hint="cs"/>
          <w:color w:val="000000"/>
          <w:sz w:val="28"/>
          <w:szCs w:val="28"/>
          <w:rtl/>
        </w:rPr>
        <w:t xml:space="preserve"> نمی‌</w:t>
      </w:r>
      <w:r w:rsidR="00C5413C" w:rsidRPr="00984198">
        <w:rPr>
          <w:rFonts w:cs="B Lotus" w:hint="cs"/>
          <w:color w:val="000000"/>
          <w:sz w:val="28"/>
          <w:szCs w:val="28"/>
          <w:rtl/>
        </w:rPr>
        <w:t xml:space="preserve">توانم به زیبایی و سرعت و </w:t>
      </w:r>
      <w:r w:rsidR="00883161">
        <w:rPr>
          <w:rFonts w:cs="B Lotus" w:hint="cs"/>
          <w:color w:val="000000"/>
          <w:sz w:val="28"/>
          <w:szCs w:val="28"/>
          <w:rtl/>
        </w:rPr>
        <w:t>آراستگی کلام تو سخنم را ادا کنم</w:t>
      </w:r>
      <w:r w:rsidR="00C5413C" w:rsidRPr="00862309">
        <w:rPr>
          <w:rStyle w:val="FootnoteReference"/>
          <w:rFonts w:cs="B Nazanin"/>
          <w:color w:val="000000"/>
          <w:rtl/>
        </w:rPr>
        <w:footnoteReference w:id="353"/>
      </w:r>
      <w:r w:rsidR="00883161">
        <w:rPr>
          <w:rFonts w:cs="B Lotus" w:hint="cs"/>
          <w:color w:val="000000"/>
          <w:sz w:val="28"/>
          <w:szCs w:val="28"/>
          <w:rtl/>
        </w:rPr>
        <w:t>.</w:t>
      </w:r>
    </w:p>
    <w:p w:rsidR="00C5413C" w:rsidRPr="00984198" w:rsidRDefault="00C5413C" w:rsidP="00883161">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قبل از آنکه این مبحث مهم (شروط </w:t>
      </w:r>
      <w:r w:rsidR="00F64452" w:rsidRPr="00F64452">
        <w:rPr>
          <w:rFonts w:cs="mylotus" w:hint="cs"/>
          <w:color w:val="000000"/>
          <w:sz w:val="28"/>
          <w:szCs w:val="28"/>
          <w:rtl/>
        </w:rPr>
        <w:t>لا إله إلا الله</w:t>
      </w:r>
      <w:r w:rsidRPr="00984198">
        <w:rPr>
          <w:rFonts w:cs="B Lotus" w:hint="cs"/>
          <w:color w:val="000000"/>
          <w:sz w:val="28"/>
          <w:szCs w:val="28"/>
          <w:rtl/>
        </w:rPr>
        <w:t xml:space="preserve">) را به پایان برسانم، ترجیح دادم با کلماتی از شیخ شهید </w:t>
      </w:r>
      <w:r w:rsidRPr="00D96544">
        <w:rPr>
          <w:rFonts w:hint="cs"/>
          <w:color w:val="000000"/>
          <w:sz w:val="28"/>
          <w:szCs w:val="28"/>
          <w:rtl/>
        </w:rPr>
        <w:t>–</w:t>
      </w:r>
      <w:r w:rsidRPr="00984198">
        <w:rPr>
          <w:rFonts w:cs="B Lotus" w:hint="cs"/>
          <w:color w:val="000000"/>
          <w:sz w:val="28"/>
          <w:szCs w:val="28"/>
          <w:rtl/>
        </w:rPr>
        <w:t xml:space="preserve"> </w:t>
      </w:r>
      <w:r w:rsidRPr="005A6EAA">
        <w:rPr>
          <w:rStyle w:val="Char1"/>
          <w:rFonts w:hint="cs"/>
          <w:rtl/>
        </w:rPr>
        <w:t xml:space="preserve">نحسبه </w:t>
      </w:r>
      <w:r w:rsidR="00C71416" w:rsidRPr="00C71416">
        <w:rPr>
          <w:rStyle w:val="Char1"/>
          <w:rFonts w:hint="cs"/>
          <w:rtl/>
        </w:rPr>
        <w:t>ك</w:t>
      </w:r>
      <w:r w:rsidRPr="005A6EAA">
        <w:rPr>
          <w:rStyle w:val="Char1"/>
          <w:rFonts w:hint="cs"/>
          <w:rtl/>
        </w:rPr>
        <w:t>ذل</w:t>
      </w:r>
      <w:r w:rsidR="00C71416" w:rsidRPr="00C71416">
        <w:rPr>
          <w:rStyle w:val="Char1"/>
          <w:rFonts w:hint="cs"/>
          <w:rtl/>
        </w:rPr>
        <w:t>ك</w:t>
      </w:r>
      <w:r w:rsidRPr="005A6EAA">
        <w:rPr>
          <w:rStyle w:val="Char1"/>
          <w:rFonts w:hint="cs"/>
          <w:rtl/>
        </w:rPr>
        <w:t xml:space="preserve"> و لا نز</w:t>
      </w:r>
      <w:r w:rsidR="00C71416" w:rsidRPr="00C71416">
        <w:rPr>
          <w:rStyle w:val="Char1"/>
          <w:rFonts w:hint="cs"/>
          <w:rtl/>
        </w:rPr>
        <w:t>ك</w:t>
      </w:r>
      <w:r w:rsidRPr="005A6EAA">
        <w:rPr>
          <w:rStyle w:val="Char1"/>
          <w:rFonts w:hint="cs"/>
          <w:rtl/>
        </w:rPr>
        <w:t>یه علی الله</w:t>
      </w:r>
      <w:r w:rsidRPr="00984198">
        <w:rPr>
          <w:rFonts w:cs="B Lotus" w:hint="cs"/>
          <w:color w:val="000000"/>
          <w:sz w:val="28"/>
          <w:szCs w:val="28"/>
          <w:rtl/>
        </w:rPr>
        <w:t xml:space="preserve"> </w:t>
      </w:r>
      <w:r w:rsidRPr="00D96544">
        <w:rPr>
          <w:rFonts w:hint="cs"/>
          <w:color w:val="000000"/>
          <w:sz w:val="28"/>
          <w:szCs w:val="28"/>
          <w:rtl/>
        </w:rPr>
        <w:t>–</w:t>
      </w:r>
      <w:r w:rsidRPr="00984198">
        <w:rPr>
          <w:rFonts w:cs="B Lotus" w:hint="cs"/>
          <w:color w:val="000000"/>
          <w:sz w:val="28"/>
          <w:szCs w:val="28"/>
          <w:rtl/>
        </w:rPr>
        <w:t xml:space="preserve"> سید قطب که</w:t>
      </w:r>
      <w:r w:rsidR="00417163">
        <w:rPr>
          <w:rFonts w:cs="B Lotus" w:hint="cs"/>
          <w:color w:val="000000"/>
          <w:sz w:val="28"/>
          <w:szCs w:val="28"/>
          <w:rtl/>
        </w:rPr>
        <w:t xml:space="preserve"> آن</w:t>
      </w:r>
      <w:r w:rsidR="00417163">
        <w:rPr>
          <w:rFonts w:cs="B Lotus"/>
          <w:color w:val="000000"/>
          <w:sz w:val="28"/>
          <w:szCs w:val="28"/>
          <w:rtl/>
        </w:rPr>
        <w:softHyphen/>
      </w:r>
      <w:r w:rsidR="009D0387" w:rsidRPr="00984198">
        <w:rPr>
          <w:rFonts w:cs="B Lotus" w:hint="cs"/>
          <w:color w:val="000000"/>
          <w:sz w:val="28"/>
          <w:szCs w:val="28"/>
          <w:rtl/>
        </w:rPr>
        <w:t xml:space="preserve">را </w:t>
      </w:r>
      <w:r w:rsidRPr="00984198">
        <w:rPr>
          <w:rFonts w:cs="B Lotus" w:hint="cs"/>
          <w:color w:val="000000"/>
          <w:sz w:val="28"/>
          <w:szCs w:val="28"/>
          <w:rtl/>
        </w:rPr>
        <w:t>با عرق و خون خویش در مورد</w:t>
      </w:r>
      <w:r w:rsidR="00890408" w:rsidRPr="00984198">
        <w:rPr>
          <w:rFonts w:cs="B Lotus" w:hint="cs"/>
          <w:color w:val="000000"/>
          <w:sz w:val="28"/>
          <w:szCs w:val="28"/>
          <w:rtl/>
        </w:rPr>
        <w:t xml:space="preserve"> </w:t>
      </w:r>
      <w:r w:rsidR="00F64452" w:rsidRPr="00F64452">
        <w:rPr>
          <w:rFonts w:cs="mylotus" w:hint="cs"/>
          <w:color w:val="000000"/>
          <w:sz w:val="28"/>
          <w:szCs w:val="28"/>
          <w:rtl/>
        </w:rPr>
        <w:t>لا إله إلا الله</w:t>
      </w:r>
      <w:r w:rsidR="00890408" w:rsidRPr="00984198">
        <w:rPr>
          <w:rFonts w:cs="B Lotus" w:hint="cs"/>
          <w:color w:val="000000"/>
          <w:sz w:val="28"/>
          <w:szCs w:val="28"/>
          <w:rtl/>
        </w:rPr>
        <w:t xml:space="preserve"> </w:t>
      </w:r>
      <w:r w:rsidRPr="00984198">
        <w:rPr>
          <w:rFonts w:cs="B Lotus" w:hint="cs"/>
          <w:color w:val="000000"/>
          <w:sz w:val="28"/>
          <w:szCs w:val="28"/>
          <w:rtl/>
        </w:rPr>
        <w:t xml:space="preserve">به نگارش درآورد و به خاطر همین مطالب بر سر دار اعدام طواغیت رفت، این مبحث را به پایان برسانم. ما این مطالب را از کتاب سودمند </w:t>
      </w:r>
      <w:r w:rsidR="004C5060" w:rsidRPr="00984198">
        <w:rPr>
          <w:rFonts w:cs="B Lotus" w:hint="cs"/>
          <w:color w:val="000000"/>
          <w:sz w:val="28"/>
          <w:szCs w:val="28"/>
          <w:rtl/>
        </w:rPr>
        <w:t>«</w:t>
      </w:r>
      <w:r w:rsidRPr="00984198">
        <w:rPr>
          <w:rFonts w:cs="B Lotus" w:hint="cs"/>
          <w:color w:val="000000"/>
          <w:sz w:val="28"/>
          <w:szCs w:val="28"/>
          <w:rtl/>
        </w:rPr>
        <w:t>فی ظلال القرآن</w:t>
      </w:r>
      <w:r w:rsidR="004C5060" w:rsidRPr="00984198">
        <w:rPr>
          <w:rFonts w:cs="B Lotus" w:hint="cs"/>
          <w:color w:val="000000"/>
          <w:sz w:val="28"/>
          <w:szCs w:val="28"/>
          <w:rtl/>
        </w:rPr>
        <w:t>»</w:t>
      </w:r>
      <w:r w:rsidRPr="00984198">
        <w:rPr>
          <w:rFonts w:cs="B Lotus" w:hint="cs"/>
          <w:color w:val="000000"/>
          <w:sz w:val="28"/>
          <w:szCs w:val="28"/>
          <w:rtl/>
        </w:rPr>
        <w:t xml:space="preserve"> و دیگر آثار او اقتباس نموده</w:t>
      </w:r>
      <w:r w:rsidR="00720309" w:rsidRPr="00984198">
        <w:rPr>
          <w:rFonts w:cs="B Lotus" w:hint="cs"/>
          <w:color w:val="000000"/>
          <w:sz w:val="28"/>
          <w:szCs w:val="28"/>
          <w:rtl/>
        </w:rPr>
        <w:t>‌ایم،</w:t>
      </w:r>
      <w:r w:rsidRPr="00984198">
        <w:rPr>
          <w:rFonts w:cs="B Lotus" w:hint="cs"/>
          <w:color w:val="000000"/>
          <w:sz w:val="28"/>
          <w:szCs w:val="28"/>
          <w:rtl/>
        </w:rPr>
        <w:t xml:space="preserve"> تا شاید الله متعال به وسیله</w:t>
      </w:r>
      <w:r w:rsidR="00AC25A8" w:rsidRPr="00984198">
        <w:rPr>
          <w:rFonts w:cs="B Lotus" w:hint="cs"/>
          <w:color w:val="000000"/>
          <w:sz w:val="28"/>
          <w:szCs w:val="28"/>
          <w:rtl/>
        </w:rPr>
        <w:t xml:space="preserve">‌ی </w:t>
      </w:r>
      <w:r w:rsidRPr="00984198">
        <w:rPr>
          <w:rFonts w:cs="B Lotus" w:hint="cs"/>
          <w:color w:val="000000"/>
          <w:sz w:val="28"/>
          <w:szCs w:val="28"/>
          <w:rtl/>
        </w:rPr>
        <w:t>آن کسانی را که از راه راست منحرف و گمراه شده</w:t>
      </w:r>
      <w:r w:rsidR="00AC25A8" w:rsidRPr="00984198">
        <w:rPr>
          <w:rFonts w:cs="B Lotus" w:hint="cs"/>
          <w:color w:val="000000"/>
          <w:sz w:val="28"/>
          <w:szCs w:val="28"/>
          <w:rtl/>
        </w:rPr>
        <w:t xml:space="preserve">‌اند </w:t>
      </w:r>
      <w:r w:rsidRPr="00984198">
        <w:rPr>
          <w:rFonts w:cs="B Lotus" w:hint="cs"/>
          <w:color w:val="000000"/>
          <w:sz w:val="28"/>
          <w:szCs w:val="28"/>
          <w:rtl/>
        </w:rPr>
        <w:t>و در نزد خویش گمان</w:t>
      </w:r>
      <w:r w:rsidR="009D0387" w:rsidRPr="00984198">
        <w:rPr>
          <w:rFonts w:cs="B Lotus" w:hint="cs"/>
          <w:color w:val="000000"/>
          <w:sz w:val="28"/>
          <w:szCs w:val="28"/>
          <w:rtl/>
        </w:rPr>
        <w:t xml:space="preserve"> می‌</w:t>
      </w:r>
      <w:r w:rsidRPr="00984198">
        <w:rPr>
          <w:rFonts w:cs="B Lotus" w:hint="cs"/>
          <w:color w:val="000000"/>
          <w:sz w:val="28"/>
          <w:szCs w:val="28"/>
          <w:rtl/>
        </w:rPr>
        <w:t>کنند بر طریق درست و صحیح هستند و یا کار خوبی انجام</w:t>
      </w:r>
      <w:r w:rsidR="009D0387" w:rsidRPr="00984198">
        <w:rPr>
          <w:rFonts w:cs="B Lotus" w:hint="cs"/>
          <w:color w:val="000000"/>
          <w:sz w:val="28"/>
          <w:szCs w:val="28"/>
          <w:rtl/>
        </w:rPr>
        <w:t xml:space="preserve"> می‌</w:t>
      </w:r>
      <w:r w:rsidRPr="00984198">
        <w:rPr>
          <w:rFonts w:cs="B Lotus" w:hint="cs"/>
          <w:color w:val="000000"/>
          <w:sz w:val="28"/>
          <w:szCs w:val="28"/>
          <w:rtl/>
        </w:rPr>
        <w:t>دهند، هدایت نماید. به راستی الله متعال بر انجام هر کاری که بخواهد، تواناست.</w:t>
      </w:r>
    </w:p>
    <w:p w:rsidR="00C5413C" w:rsidRPr="00984198" w:rsidRDefault="00C5413C" w:rsidP="00417163">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سید قطب</w:t>
      </w:r>
      <w:r w:rsidR="009D0387" w:rsidRPr="00984198">
        <w:rPr>
          <w:rFonts w:cs="B Lotus" w:hint="cs"/>
          <w:color w:val="000000"/>
          <w:sz w:val="28"/>
          <w:szCs w:val="28"/>
          <w:rtl/>
        </w:rPr>
        <w:t xml:space="preserve"> می‌</w:t>
      </w:r>
      <w:r w:rsidRPr="00984198">
        <w:rPr>
          <w:rFonts w:cs="B Lotus" w:hint="cs"/>
          <w:color w:val="000000"/>
          <w:sz w:val="28"/>
          <w:szCs w:val="28"/>
          <w:rtl/>
        </w:rPr>
        <w:t xml:space="preserve">فرماید: </w:t>
      </w:r>
      <w:r w:rsidR="00417163">
        <w:rPr>
          <w:rFonts w:cs="B Lotus" w:hint="cs"/>
          <w:color w:val="000000"/>
          <w:sz w:val="28"/>
          <w:szCs w:val="28"/>
          <w:rtl/>
        </w:rPr>
        <w:t>«</w:t>
      </w:r>
      <w:r w:rsidRPr="00984198">
        <w:rPr>
          <w:rFonts w:cs="B Lotus" w:hint="cs"/>
          <w:color w:val="000000"/>
          <w:sz w:val="28"/>
          <w:szCs w:val="28"/>
          <w:rtl/>
        </w:rPr>
        <w:t xml:space="preserve">هرکس به شهادتین اقرار نماید، گواهی دهد که معبود به حقی جز الله نیست و محمد </w:t>
      </w:r>
      <w:r w:rsidR="00417163">
        <w:rPr>
          <w:rFonts w:ascii="Arial" w:hAnsi="Arial" w:cs="CTraditional Arabic" w:hint="cs"/>
          <w:sz w:val="28"/>
          <w:szCs w:val="28"/>
          <w:rtl/>
        </w:rPr>
        <w:t>ح</w:t>
      </w:r>
      <w:r w:rsidRPr="00984198">
        <w:rPr>
          <w:rFonts w:cs="B Lotus" w:hint="cs"/>
          <w:color w:val="000000"/>
          <w:sz w:val="28"/>
          <w:szCs w:val="28"/>
          <w:rtl/>
        </w:rPr>
        <w:t xml:space="preserve"> فرستاده</w:t>
      </w:r>
      <w:r w:rsidR="00AC25A8" w:rsidRPr="00984198">
        <w:rPr>
          <w:rFonts w:cs="B Lotus" w:hint="cs"/>
          <w:color w:val="000000"/>
          <w:sz w:val="28"/>
          <w:szCs w:val="28"/>
          <w:rtl/>
        </w:rPr>
        <w:t xml:space="preserve">‌ی </w:t>
      </w:r>
      <w:r w:rsidRPr="00984198">
        <w:rPr>
          <w:rFonts w:cs="B Lotus" w:hint="cs"/>
          <w:color w:val="000000"/>
          <w:sz w:val="28"/>
          <w:szCs w:val="28"/>
          <w:rtl/>
        </w:rPr>
        <w:t>اوست، گفته</w:t>
      </w:r>
      <w:r w:rsidR="009D0387" w:rsidRPr="00984198">
        <w:rPr>
          <w:rFonts w:cs="B Lotus" w:hint="cs"/>
          <w:color w:val="000000"/>
          <w:sz w:val="28"/>
          <w:szCs w:val="28"/>
          <w:rtl/>
        </w:rPr>
        <w:t xml:space="preserve"> نمی‌</w:t>
      </w:r>
      <w:r w:rsidRPr="00984198">
        <w:rPr>
          <w:rFonts w:cs="B Lotus" w:hint="cs"/>
          <w:color w:val="000000"/>
          <w:sz w:val="28"/>
          <w:szCs w:val="28"/>
          <w:rtl/>
        </w:rPr>
        <w:t>شود که وی به شهادتین گواهی داده است تا اینکه مدلول و مفهوم این گواهی دادن و مقتضیات و دلایل</w:t>
      </w:r>
      <w:r w:rsidR="00417163">
        <w:rPr>
          <w:rFonts w:cs="B Lotus" w:hint="cs"/>
          <w:color w:val="000000"/>
          <w:sz w:val="28"/>
          <w:szCs w:val="28"/>
          <w:rtl/>
        </w:rPr>
        <w:t xml:space="preserve"> آن</w:t>
      </w:r>
      <w:r w:rsidR="00417163">
        <w:rPr>
          <w:rFonts w:cs="B Lotus"/>
          <w:color w:val="000000"/>
          <w:sz w:val="28"/>
          <w:szCs w:val="28"/>
          <w:rtl/>
        </w:rPr>
        <w:softHyphen/>
      </w:r>
      <w:r w:rsidR="009D0387" w:rsidRPr="00984198">
        <w:rPr>
          <w:rFonts w:cs="B Lotus" w:hint="cs"/>
          <w:color w:val="000000"/>
          <w:sz w:val="28"/>
          <w:szCs w:val="28"/>
          <w:rtl/>
        </w:rPr>
        <w:t xml:space="preserve">را </w:t>
      </w:r>
      <w:r w:rsidRPr="00984198">
        <w:rPr>
          <w:rFonts w:cs="B Lotus" w:hint="cs"/>
          <w:color w:val="000000"/>
          <w:sz w:val="28"/>
          <w:szCs w:val="28"/>
          <w:rtl/>
        </w:rPr>
        <w:t>که جز الله متعال نباید معبودی دیگر برگزیند و سپس هیچ شریعت و برنامه</w:t>
      </w:r>
      <w:r w:rsidR="00883161">
        <w:rPr>
          <w:rFonts w:cs="B Lotus" w:hint="eastAsia"/>
          <w:color w:val="000000"/>
          <w:sz w:val="28"/>
          <w:szCs w:val="28"/>
          <w:rtl/>
        </w:rPr>
        <w:t>‌</w:t>
      </w:r>
      <w:r w:rsidRPr="00984198">
        <w:rPr>
          <w:rFonts w:cs="B Lotus" w:hint="cs"/>
          <w:color w:val="000000"/>
          <w:sz w:val="28"/>
          <w:szCs w:val="28"/>
          <w:rtl/>
        </w:rPr>
        <w:t>ای را جز از سوی الله متعال نپذیرد، به جا بیاورد.</w:t>
      </w:r>
    </w:p>
    <w:p w:rsidR="00C5413C" w:rsidRPr="00187CA7" w:rsidRDefault="00C5413C" w:rsidP="00417163">
      <w:pPr>
        <w:widowControl w:val="0"/>
        <w:autoSpaceDE w:val="0"/>
        <w:autoSpaceDN w:val="0"/>
        <w:adjustRightInd w:val="0"/>
        <w:jc w:val="both"/>
        <w:rPr>
          <w:rFonts w:ascii="KFGQPC Uthmanic Script HAFS" w:hAnsi="KFGQPC Uthmanic Script HAFS" w:cs="KFGQPC Uthmanic Script HAFS"/>
          <w:rtl/>
        </w:rPr>
      </w:pPr>
      <w:r w:rsidRPr="00984198">
        <w:rPr>
          <w:rFonts w:hint="cs"/>
          <w:color w:val="000000"/>
          <w:rtl/>
          <w:lang w:bidi="fa-IR"/>
        </w:rPr>
        <w:t>در این صورت، اسلام تنها اقرار به شهادتین نیست، بدون آنکه گواهی دادن به</w:t>
      </w:r>
      <w:r w:rsidR="00890408" w:rsidRPr="00984198">
        <w:rPr>
          <w:rFonts w:hint="cs"/>
          <w:color w:val="000000"/>
          <w:rtl/>
          <w:lang w:bidi="fa-IR"/>
        </w:rPr>
        <w:t xml:space="preserve"> </w:t>
      </w:r>
      <w:r w:rsidR="00F64452" w:rsidRPr="00F64452">
        <w:rPr>
          <w:rFonts w:cs="mylotus" w:hint="cs"/>
          <w:color w:val="000000"/>
          <w:rtl/>
          <w:lang w:bidi="fa-IR"/>
        </w:rPr>
        <w:t>لا إله إلا الله</w:t>
      </w:r>
      <w:r w:rsidR="00890408" w:rsidRPr="00984198">
        <w:rPr>
          <w:rFonts w:hint="cs"/>
          <w:color w:val="000000"/>
          <w:rtl/>
          <w:lang w:bidi="fa-IR"/>
        </w:rPr>
        <w:t xml:space="preserve"> </w:t>
      </w:r>
      <w:r w:rsidRPr="00984198">
        <w:rPr>
          <w:rFonts w:hint="cs"/>
          <w:color w:val="000000"/>
          <w:rtl/>
          <w:lang w:bidi="fa-IR"/>
        </w:rPr>
        <w:t>معنی و حقیقت خود را به دنبال داشته باشد که از جمله</w:t>
      </w:r>
      <w:r w:rsidRPr="00984198">
        <w:rPr>
          <w:rFonts w:hint="cs"/>
          <w:color w:val="000000"/>
          <w:cs/>
          <w:lang w:bidi="fa-IR"/>
        </w:rPr>
        <w:t>‎</w:t>
      </w:r>
      <w:r w:rsidRPr="00984198">
        <w:rPr>
          <w:rFonts w:hint="cs"/>
          <w:color w:val="000000"/>
          <w:rtl/>
          <w:lang w:bidi="fa-IR"/>
        </w:rPr>
        <w:t>ی آن یگانگی الوهیت، یگانگی قیومیت، یگانگی عبودیت و یگانگی راه و جهت است. این اسلام همان است که الله متعال</w:t>
      </w:r>
      <w:r w:rsidR="00417163">
        <w:rPr>
          <w:rFonts w:hint="cs"/>
          <w:color w:val="000000"/>
          <w:rtl/>
          <w:lang w:bidi="fa-IR"/>
        </w:rPr>
        <w:t xml:space="preserve"> آن</w:t>
      </w:r>
      <w:r w:rsidR="00417163">
        <w:rPr>
          <w:color w:val="000000"/>
          <w:rtl/>
          <w:lang w:bidi="fa-IR"/>
        </w:rPr>
        <w:softHyphen/>
      </w:r>
      <w:r w:rsidR="009D0387" w:rsidRPr="00984198">
        <w:rPr>
          <w:rFonts w:hint="cs"/>
          <w:color w:val="000000"/>
          <w:rtl/>
          <w:lang w:bidi="fa-IR"/>
        </w:rPr>
        <w:t xml:space="preserve">را </w:t>
      </w:r>
      <w:r w:rsidRPr="00984198">
        <w:rPr>
          <w:rFonts w:hint="cs"/>
          <w:color w:val="000000"/>
          <w:rtl/>
          <w:lang w:bidi="fa-IR"/>
        </w:rPr>
        <w:t>چنین خواسته است و دیگر اسلامی که هوی</w:t>
      </w:r>
      <w:r w:rsidR="009D0387" w:rsidRPr="00984198">
        <w:rPr>
          <w:rFonts w:hint="cs"/>
          <w:color w:val="000000"/>
          <w:rtl/>
          <w:lang w:bidi="fa-IR"/>
        </w:rPr>
        <w:t xml:space="preserve">‌ها </w:t>
      </w:r>
      <w:r w:rsidRPr="00984198">
        <w:rPr>
          <w:rFonts w:hint="cs"/>
          <w:color w:val="000000"/>
          <w:rtl/>
          <w:lang w:bidi="fa-IR"/>
        </w:rPr>
        <w:t>و امیال نسلی از نسل</w:t>
      </w:r>
      <w:r w:rsidR="004C5060" w:rsidRPr="00984198">
        <w:rPr>
          <w:rFonts w:hint="cs"/>
          <w:color w:val="000000"/>
          <w:rtl/>
          <w:lang w:bidi="fa-IR"/>
        </w:rPr>
        <w:t>‌</w:t>
      </w:r>
      <w:r w:rsidR="00417163">
        <w:rPr>
          <w:rFonts w:hint="cs"/>
          <w:color w:val="000000"/>
          <w:rtl/>
          <w:lang w:bidi="fa-IR"/>
        </w:rPr>
        <w:t>های بدبخت آدمیان آن</w:t>
      </w:r>
      <w:r w:rsidR="00417163">
        <w:rPr>
          <w:color w:val="000000"/>
          <w:rtl/>
          <w:lang w:bidi="fa-IR"/>
        </w:rPr>
        <w:softHyphen/>
      </w:r>
      <w:r w:rsidRPr="00984198">
        <w:rPr>
          <w:rFonts w:hint="cs"/>
          <w:color w:val="000000"/>
          <w:rtl/>
          <w:lang w:bidi="fa-IR"/>
        </w:rPr>
        <w:t>را خواستار باشد،</w:t>
      </w:r>
      <w:r w:rsidR="00AC25A8" w:rsidRPr="00984198">
        <w:rPr>
          <w:rFonts w:hint="cs"/>
          <w:color w:val="000000"/>
          <w:rtl/>
          <w:lang w:bidi="fa-IR"/>
        </w:rPr>
        <w:t xml:space="preserve"> بی‌</w:t>
      </w:r>
      <w:r w:rsidRPr="00984198">
        <w:rPr>
          <w:rFonts w:hint="cs"/>
          <w:color w:val="000000"/>
          <w:rtl/>
          <w:lang w:bidi="fa-IR"/>
        </w:rPr>
        <w:t>اعتبار و فاقد ارزش است. همچنین اسلامی که امیال دشمنان به کمین نشسته</w:t>
      </w:r>
      <w:r w:rsidR="00AC25A8" w:rsidRPr="00984198">
        <w:rPr>
          <w:rFonts w:hint="cs"/>
          <w:color w:val="000000"/>
          <w:rtl/>
          <w:lang w:bidi="fa-IR"/>
        </w:rPr>
        <w:t xml:space="preserve">‌ی </w:t>
      </w:r>
      <w:r w:rsidRPr="00984198">
        <w:rPr>
          <w:rFonts w:hint="cs"/>
          <w:color w:val="000000"/>
          <w:rtl/>
          <w:lang w:bidi="fa-IR"/>
        </w:rPr>
        <w:t>اسلام</w:t>
      </w:r>
      <w:r w:rsidR="009D0387" w:rsidRPr="00984198">
        <w:rPr>
          <w:rFonts w:hint="cs"/>
          <w:color w:val="000000"/>
          <w:rtl/>
          <w:lang w:bidi="fa-IR"/>
        </w:rPr>
        <w:t xml:space="preserve"> آن</w:t>
      </w:r>
      <w:r w:rsidR="00417163">
        <w:rPr>
          <w:color w:val="000000"/>
          <w:rtl/>
          <w:lang w:bidi="fa-IR"/>
        </w:rPr>
        <w:softHyphen/>
      </w:r>
      <w:r w:rsidR="009D0387" w:rsidRPr="00984198">
        <w:rPr>
          <w:rFonts w:hint="cs"/>
          <w:color w:val="000000"/>
          <w:rtl/>
          <w:lang w:bidi="fa-IR"/>
        </w:rPr>
        <w:t xml:space="preserve">را </w:t>
      </w:r>
      <w:r w:rsidRPr="00984198">
        <w:rPr>
          <w:rFonts w:hint="cs"/>
          <w:color w:val="000000"/>
          <w:rtl/>
          <w:lang w:bidi="fa-IR"/>
        </w:rPr>
        <w:t>تصور</w:t>
      </w:r>
      <w:r w:rsidR="009D0387" w:rsidRPr="00984198">
        <w:rPr>
          <w:rFonts w:hint="cs"/>
          <w:color w:val="000000"/>
          <w:rtl/>
          <w:lang w:bidi="fa-IR"/>
        </w:rPr>
        <w:t xml:space="preserve"> می‌</w:t>
      </w:r>
      <w:r w:rsidRPr="00984198">
        <w:rPr>
          <w:rFonts w:hint="cs"/>
          <w:color w:val="000000"/>
          <w:rtl/>
          <w:lang w:bidi="fa-IR"/>
        </w:rPr>
        <w:t>کنند و مزدوران</w:t>
      </w:r>
      <w:r w:rsidR="00417163">
        <w:rPr>
          <w:color w:val="000000"/>
          <w:rtl/>
          <w:lang w:bidi="fa-IR"/>
        </w:rPr>
        <w:softHyphen/>
      </w:r>
      <w:r w:rsidRPr="00984198">
        <w:rPr>
          <w:rFonts w:hint="cs"/>
          <w:color w:val="000000"/>
          <w:rtl/>
          <w:lang w:bidi="fa-IR"/>
        </w:rPr>
        <w:t>شان در اینجا و آنجا</w:t>
      </w:r>
      <w:r w:rsidR="00417163">
        <w:rPr>
          <w:rFonts w:hint="cs"/>
          <w:color w:val="000000"/>
          <w:rtl/>
          <w:lang w:bidi="fa-IR"/>
        </w:rPr>
        <w:t xml:space="preserve"> آن</w:t>
      </w:r>
      <w:r w:rsidR="00417163">
        <w:rPr>
          <w:color w:val="000000"/>
          <w:rtl/>
          <w:lang w:bidi="fa-IR"/>
        </w:rPr>
        <w:softHyphen/>
      </w:r>
      <w:r w:rsidR="009D0387" w:rsidRPr="00984198">
        <w:rPr>
          <w:rFonts w:hint="cs"/>
          <w:color w:val="000000"/>
          <w:rtl/>
          <w:lang w:bidi="fa-IR"/>
        </w:rPr>
        <w:t xml:space="preserve">را </w:t>
      </w:r>
      <w:r w:rsidRPr="00984198">
        <w:rPr>
          <w:rFonts w:hint="cs"/>
          <w:color w:val="000000"/>
          <w:rtl/>
          <w:lang w:bidi="fa-IR"/>
        </w:rPr>
        <w:t>طلب</w:t>
      </w:r>
      <w:r w:rsidR="009D0387" w:rsidRPr="00984198">
        <w:rPr>
          <w:rFonts w:hint="cs"/>
          <w:color w:val="000000"/>
          <w:rtl/>
          <w:lang w:bidi="fa-IR"/>
        </w:rPr>
        <w:t xml:space="preserve"> می‌</w:t>
      </w:r>
      <w:r w:rsidRPr="00984198">
        <w:rPr>
          <w:rFonts w:hint="cs"/>
          <w:color w:val="000000"/>
          <w:rtl/>
          <w:lang w:bidi="fa-IR"/>
        </w:rPr>
        <w:t>نمایند (اسلام نیست و ارزش و اعتباری ندارد.) الله متعال</w:t>
      </w:r>
      <w:r w:rsidR="009D0387" w:rsidRPr="00984198">
        <w:rPr>
          <w:rFonts w:hint="cs"/>
          <w:color w:val="000000"/>
          <w:rtl/>
          <w:lang w:bidi="fa-IR"/>
        </w:rPr>
        <w:t xml:space="preserve"> می‌</w:t>
      </w:r>
      <w:r w:rsidRPr="00984198">
        <w:rPr>
          <w:rFonts w:hint="cs"/>
          <w:color w:val="000000"/>
          <w:rtl/>
          <w:lang w:bidi="fa-IR"/>
        </w:rPr>
        <w:t>فرماید:</w:t>
      </w:r>
      <w:r w:rsidR="005A6EAA" w:rsidRPr="00984198">
        <w:rPr>
          <w:rFonts w:hint="cs"/>
          <w:color w:val="000000"/>
          <w:rtl/>
          <w:lang w:bidi="fa-IR"/>
        </w:rPr>
        <w:t xml:space="preserve"> </w:t>
      </w:r>
      <w:r w:rsidR="005A6EAA" w:rsidRPr="0093109F">
        <w:rPr>
          <w:rFonts w:ascii="Traditional Arabic" w:hAnsi="Traditional Arabic" w:cs="Traditional Arabic"/>
          <w:smallCaps/>
          <w:rtl/>
        </w:rPr>
        <w:t>﴿</w:t>
      </w:r>
      <w:r w:rsidR="00187CA7">
        <w:rPr>
          <w:rFonts w:ascii="KFGQPC Uthmanic Script HAFS" w:hAnsi="KFGQPC Uthmanic Script HAFS" w:cs="KFGQPC Uthmanic Script HAFS" w:hint="cs"/>
          <w:rtl/>
        </w:rPr>
        <w:t>وَمَن</w:t>
      </w:r>
      <w:r w:rsidR="00187CA7">
        <w:rPr>
          <w:rFonts w:ascii="KFGQPC Uthmanic Script HAFS" w:hAnsi="KFGQPC Uthmanic Script HAFS" w:cs="KFGQPC Uthmanic Script HAFS"/>
          <w:rtl/>
        </w:rPr>
        <w:t xml:space="preserve"> يَبۡتَغِ غَيۡرَ </w:t>
      </w:r>
      <w:r w:rsidR="00187CA7">
        <w:rPr>
          <w:rFonts w:ascii="KFGQPC Uthmanic Script HAFS" w:hAnsi="KFGQPC Uthmanic Script HAFS" w:cs="KFGQPC Uthmanic Script HAFS" w:hint="cs"/>
          <w:rtl/>
        </w:rPr>
        <w:t>ٱلۡإِسۡلَٰمِ</w:t>
      </w:r>
      <w:r w:rsidR="00187CA7">
        <w:rPr>
          <w:rFonts w:ascii="KFGQPC Uthmanic Script HAFS" w:hAnsi="KFGQPC Uthmanic Script HAFS" w:cs="KFGQPC Uthmanic Script HAFS"/>
          <w:rtl/>
        </w:rPr>
        <w:t xml:space="preserve"> دِينٗا فَلَن يُقۡبَلَ مِنۡهُ وَهُوَ فِي </w:t>
      </w:r>
      <w:r w:rsidR="00187CA7">
        <w:rPr>
          <w:rFonts w:ascii="KFGQPC Uthmanic Script HAFS" w:hAnsi="KFGQPC Uthmanic Script HAFS" w:cs="KFGQPC Uthmanic Script HAFS" w:hint="cs"/>
          <w:rtl/>
        </w:rPr>
        <w:t>ٱلۡأٓخِرَةِ</w:t>
      </w:r>
      <w:r w:rsidR="00187CA7">
        <w:rPr>
          <w:rFonts w:ascii="KFGQPC Uthmanic Script HAFS" w:hAnsi="KFGQPC Uthmanic Script HAFS" w:cs="KFGQPC Uthmanic Script HAFS"/>
          <w:rtl/>
        </w:rPr>
        <w:t xml:space="preserve"> مِنَ </w:t>
      </w:r>
      <w:r w:rsidR="00187CA7">
        <w:rPr>
          <w:rFonts w:ascii="KFGQPC Uthmanic Script HAFS" w:hAnsi="KFGQPC Uthmanic Script HAFS" w:cs="KFGQPC Uthmanic Script HAFS" w:hint="cs"/>
          <w:rtl/>
        </w:rPr>
        <w:t>ٱلۡخَٰسِرِينَ</w:t>
      </w:r>
      <w:r w:rsidR="00187CA7">
        <w:rPr>
          <w:rFonts w:ascii="KFGQPC Uthmanic Script HAFS" w:hAnsi="KFGQPC Uthmanic Script HAFS" w:cs="KFGQPC Uthmanic Script HAFS"/>
          <w:rtl/>
        </w:rPr>
        <w:t xml:space="preserve"> ٨٥</w:t>
      </w:r>
      <w:r w:rsidR="005A6EAA" w:rsidRPr="0093109F">
        <w:rPr>
          <w:rFonts w:ascii="Traditional Arabic" w:hAnsi="Traditional Arabic" w:cs="Traditional Arabic"/>
          <w:smallCaps/>
          <w:rtl/>
        </w:rPr>
        <w:t>﴾</w:t>
      </w:r>
      <w:r w:rsidR="005A6EAA" w:rsidRPr="00984198">
        <w:rPr>
          <w:rFonts w:hint="cs"/>
          <w:smallCaps/>
          <w:rtl/>
          <w:lang w:bidi="fa-IR"/>
        </w:rPr>
        <w:t xml:space="preserve"> </w:t>
      </w:r>
      <w:r w:rsidR="005A6EAA" w:rsidRPr="007808E5">
        <w:rPr>
          <w:rFonts w:ascii="mylotus" w:hAnsi="mylotus" w:cs="mylotus"/>
          <w:smallCaps/>
          <w:sz w:val="24"/>
          <w:szCs w:val="24"/>
          <w:rtl/>
        </w:rPr>
        <w:t>[</w:t>
      </w:r>
      <w:r w:rsidR="005A6EAA">
        <w:rPr>
          <w:rFonts w:ascii="mylotus" w:hAnsi="mylotus" w:cs="mylotus"/>
          <w:smallCaps/>
          <w:sz w:val="24"/>
          <w:szCs w:val="24"/>
          <w:rtl/>
        </w:rPr>
        <w:t>آل عمران: 85</w:t>
      </w:r>
      <w:r w:rsidR="005A6EAA" w:rsidRPr="007808E5">
        <w:rPr>
          <w:rFonts w:ascii="mylotus" w:hAnsi="mylotus" w:cs="mylotus"/>
          <w:smallCaps/>
          <w:sz w:val="24"/>
          <w:szCs w:val="24"/>
          <w:rtl/>
        </w:rPr>
        <w:t>]</w:t>
      </w:r>
      <w:r w:rsidRPr="00984198">
        <w:rPr>
          <w:rFonts w:hint="cs"/>
          <w:color w:val="000000"/>
          <w:rtl/>
          <w:lang w:bidi="fa-IR"/>
        </w:rPr>
        <w:t xml:space="preserve"> </w:t>
      </w:r>
      <w:r w:rsidR="00883161">
        <w:rPr>
          <w:rFonts w:hint="cs"/>
          <w:color w:val="000000"/>
          <w:rtl/>
          <w:lang w:bidi="fa-IR"/>
        </w:rPr>
        <w:t>«</w:t>
      </w:r>
      <w:r w:rsidRPr="00984198">
        <w:rPr>
          <w:color w:val="000000"/>
          <w:rtl/>
          <w:lang w:bidi="fa-IR"/>
        </w:rPr>
        <w:t>و</w:t>
      </w:r>
      <w:r w:rsidRPr="00984198">
        <w:rPr>
          <w:rFonts w:hint="cs"/>
          <w:color w:val="000000"/>
          <w:rtl/>
          <w:lang w:bidi="fa-IR"/>
        </w:rPr>
        <w:t xml:space="preserve"> </w:t>
      </w:r>
      <w:r w:rsidRPr="00984198">
        <w:rPr>
          <w:color w:val="000000"/>
          <w:rtl/>
          <w:lang w:bidi="fa-IR"/>
        </w:rPr>
        <w:t>كسي كه غير از (آئين و</w:t>
      </w:r>
      <w:r w:rsidRPr="00984198">
        <w:rPr>
          <w:rFonts w:hint="cs"/>
          <w:color w:val="000000"/>
          <w:rtl/>
          <w:lang w:bidi="fa-IR"/>
        </w:rPr>
        <w:t xml:space="preserve"> </w:t>
      </w:r>
      <w:r w:rsidRPr="00984198">
        <w:rPr>
          <w:color w:val="000000"/>
          <w:rtl/>
          <w:lang w:bidi="fa-IR"/>
        </w:rPr>
        <w:t>شريعت) اسلام، آئيني برگزيند، از او پذيرفته</w:t>
      </w:r>
      <w:r w:rsidR="000D6F3F" w:rsidRPr="00984198">
        <w:rPr>
          <w:color w:val="000000"/>
          <w:rtl/>
          <w:lang w:bidi="fa-IR"/>
        </w:rPr>
        <w:t xml:space="preserve"> نمي‌</w:t>
      </w:r>
      <w:r w:rsidR="00417163">
        <w:rPr>
          <w:color w:val="000000"/>
          <w:rtl/>
          <w:lang w:bidi="fa-IR"/>
        </w:rPr>
        <w:t>شود</w:t>
      </w:r>
      <w:r w:rsidRPr="00984198">
        <w:rPr>
          <w:color w:val="000000"/>
          <w:rtl/>
          <w:lang w:bidi="fa-IR"/>
        </w:rPr>
        <w:t xml:space="preserve"> و</w:t>
      </w:r>
      <w:r w:rsidRPr="00984198">
        <w:rPr>
          <w:rFonts w:hint="cs"/>
          <w:color w:val="000000"/>
          <w:rtl/>
          <w:lang w:bidi="fa-IR"/>
        </w:rPr>
        <w:t xml:space="preserve"> </w:t>
      </w:r>
      <w:r w:rsidRPr="00984198">
        <w:rPr>
          <w:color w:val="000000"/>
          <w:rtl/>
          <w:lang w:bidi="fa-IR"/>
        </w:rPr>
        <w:t>او در آخرت از زمره زيانكاران خواهد بود</w:t>
      </w:r>
      <w:r w:rsidR="00883161">
        <w:rPr>
          <w:rFonts w:hint="cs"/>
          <w:color w:val="000000"/>
          <w:rtl/>
          <w:lang w:bidi="fa-IR"/>
        </w:rPr>
        <w:t>»</w:t>
      </w:r>
      <w:r w:rsidRPr="00984198">
        <w:rPr>
          <w:color w:val="000000"/>
          <w:rtl/>
          <w:lang w:bidi="fa-IR"/>
        </w:rPr>
        <w:t>.</w:t>
      </w:r>
    </w:p>
    <w:p w:rsidR="00C5413C" w:rsidRPr="00984198" w:rsidRDefault="00C5413C" w:rsidP="00883161">
      <w:pPr>
        <w:widowControl w:val="0"/>
        <w:autoSpaceDE w:val="0"/>
        <w:autoSpaceDN w:val="0"/>
        <w:adjustRightInd w:val="0"/>
        <w:jc w:val="both"/>
        <w:rPr>
          <w:color w:val="000000"/>
          <w:rtl/>
          <w:lang w:bidi="fa-IR"/>
        </w:rPr>
      </w:pPr>
      <w:r w:rsidRPr="00984198">
        <w:rPr>
          <w:rFonts w:hint="cs"/>
          <w:color w:val="000000"/>
          <w:rtl/>
          <w:lang w:bidi="fa-IR"/>
        </w:rPr>
        <w:t>هرکس هرگونه تعدیل و تغییری در این منهج بوجود آورد و تلاش کند تو را از منهج اصلی خارج سازد، به ناچار امری معلوم در این دین را انکار نموده است و از دین اسلام خارج شده است، اگرچه هزار بار هم به زبان بگوید: از زمره</w:t>
      </w:r>
      <w:r w:rsidR="00AC25A8" w:rsidRPr="00984198">
        <w:rPr>
          <w:rFonts w:hint="cs"/>
          <w:color w:val="000000"/>
          <w:rtl/>
          <w:lang w:bidi="fa-IR"/>
        </w:rPr>
        <w:t xml:space="preserve">‌ی </w:t>
      </w:r>
      <w:r w:rsidRPr="00984198">
        <w:rPr>
          <w:rFonts w:hint="cs"/>
          <w:color w:val="000000"/>
          <w:rtl/>
          <w:lang w:bidi="fa-IR"/>
        </w:rPr>
        <w:t>مسلمانان است.</w:t>
      </w:r>
    </w:p>
    <w:p w:rsidR="00C5413C" w:rsidRPr="00187CA7" w:rsidRDefault="00C5413C" w:rsidP="00187CA7">
      <w:pPr>
        <w:autoSpaceDE w:val="0"/>
        <w:autoSpaceDN w:val="0"/>
        <w:adjustRightInd w:val="0"/>
        <w:jc w:val="both"/>
        <w:rPr>
          <w:rFonts w:ascii="KFGQPC Uthmanic Script HAFS" w:hAnsi="KFGQPC Uthmanic Script HAFS" w:cs="KFGQPC Uthmanic Script HAFS"/>
          <w:rtl/>
        </w:rPr>
      </w:pPr>
      <w:r w:rsidRPr="00984198">
        <w:rPr>
          <w:rFonts w:hint="cs"/>
          <w:color w:val="000000"/>
          <w:rtl/>
          <w:lang w:bidi="fa-IR"/>
        </w:rPr>
        <w:t>اسلام منهجی برای تمام زندگی است، هرکس از آن پیروی و تبعیت نماید، مومن و داخل در دین الله متعال است و اگر کسی حتی در یک حکم هم از غیر آیین اسلام تبعیت کند، ایمان را رد نموده و به الوهیت الله متعال تجاوز کرده و از دین اسلام خارج شده است، هرچند هم اعلام کند که به عقیده</w:t>
      </w:r>
      <w:r w:rsidR="00AC25A8" w:rsidRPr="00984198">
        <w:rPr>
          <w:rFonts w:hint="cs"/>
          <w:color w:val="000000"/>
          <w:rtl/>
          <w:lang w:bidi="fa-IR"/>
        </w:rPr>
        <w:t xml:space="preserve">‌ی </w:t>
      </w:r>
      <w:r w:rsidRPr="00984198">
        <w:rPr>
          <w:rFonts w:hint="cs"/>
          <w:color w:val="000000"/>
          <w:rtl/>
          <w:lang w:bidi="fa-IR"/>
        </w:rPr>
        <w:t>اسلام احترام</w:t>
      </w:r>
      <w:r w:rsidR="009D0387" w:rsidRPr="00984198">
        <w:rPr>
          <w:rFonts w:hint="cs"/>
          <w:color w:val="000000"/>
          <w:rtl/>
          <w:lang w:bidi="fa-IR"/>
        </w:rPr>
        <w:t xml:space="preserve"> می‌</w:t>
      </w:r>
      <w:r w:rsidRPr="00984198">
        <w:rPr>
          <w:rFonts w:hint="cs"/>
          <w:color w:val="000000"/>
          <w:rtl/>
          <w:lang w:bidi="fa-IR"/>
        </w:rPr>
        <w:t>گذارد و مسلمان است؛ چون تبعیت وی از شریعتی غیر از شریعت اسلام ادعای او را تکذیب</w:t>
      </w:r>
      <w:r w:rsidR="009D0387" w:rsidRPr="00984198">
        <w:rPr>
          <w:rFonts w:hint="cs"/>
          <w:color w:val="000000"/>
          <w:rtl/>
          <w:lang w:bidi="fa-IR"/>
        </w:rPr>
        <w:t xml:space="preserve"> می‌</w:t>
      </w:r>
      <w:r w:rsidRPr="00984198">
        <w:rPr>
          <w:rFonts w:hint="cs"/>
          <w:color w:val="000000"/>
          <w:rtl/>
          <w:lang w:bidi="fa-IR"/>
        </w:rPr>
        <w:t>نماید و وی را به خروج از دین اسلام دفع نموده است. الله متعال</w:t>
      </w:r>
      <w:r w:rsidR="009D0387" w:rsidRPr="00984198">
        <w:rPr>
          <w:rFonts w:hint="cs"/>
          <w:color w:val="000000"/>
          <w:rtl/>
          <w:lang w:bidi="fa-IR"/>
        </w:rPr>
        <w:t xml:space="preserve"> می‌</w:t>
      </w:r>
      <w:r w:rsidRPr="00984198">
        <w:rPr>
          <w:rFonts w:hint="cs"/>
          <w:color w:val="000000"/>
          <w:rtl/>
          <w:lang w:bidi="fa-IR"/>
        </w:rPr>
        <w:t>فرماید:</w:t>
      </w:r>
      <w:r w:rsidR="005A6EAA" w:rsidRPr="00984198">
        <w:rPr>
          <w:rFonts w:hint="cs"/>
          <w:color w:val="000000"/>
          <w:rtl/>
          <w:lang w:bidi="fa-IR"/>
        </w:rPr>
        <w:t xml:space="preserve"> </w:t>
      </w:r>
      <w:r w:rsidR="005A6EAA" w:rsidRPr="0093109F">
        <w:rPr>
          <w:rFonts w:ascii="Traditional Arabic" w:hAnsi="Traditional Arabic" w:cs="Traditional Arabic"/>
          <w:smallCaps/>
          <w:rtl/>
        </w:rPr>
        <w:t>﴿</w:t>
      </w:r>
      <w:r w:rsidR="00187CA7">
        <w:rPr>
          <w:rFonts w:ascii="KFGQPC Uthmanic Script HAFS" w:hAnsi="KFGQPC Uthmanic Script HAFS" w:cs="KFGQPC Uthmanic Script HAFS"/>
          <w:rtl/>
        </w:rPr>
        <w:t>وَإِنۡ أَطَعۡتُمُوهُمۡ إِنَّكُمۡ لَمُشۡرِكُونَ ١٢١</w:t>
      </w:r>
      <w:r w:rsidR="005A6EAA" w:rsidRPr="0093109F">
        <w:rPr>
          <w:rFonts w:ascii="Traditional Arabic" w:hAnsi="Traditional Arabic" w:cs="Traditional Arabic"/>
          <w:smallCaps/>
          <w:rtl/>
        </w:rPr>
        <w:t>﴾</w:t>
      </w:r>
      <w:r w:rsidR="005A6EAA" w:rsidRPr="00984198">
        <w:rPr>
          <w:rFonts w:hint="cs"/>
          <w:smallCaps/>
          <w:rtl/>
          <w:lang w:bidi="fa-IR"/>
        </w:rPr>
        <w:t xml:space="preserve"> </w:t>
      </w:r>
      <w:r w:rsidR="005A6EAA" w:rsidRPr="007808E5">
        <w:rPr>
          <w:rFonts w:ascii="mylotus" w:hAnsi="mylotus" w:cs="mylotus"/>
          <w:smallCaps/>
          <w:sz w:val="24"/>
          <w:szCs w:val="24"/>
          <w:rtl/>
        </w:rPr>
        <w:t>[</w:t>
      </w:r>
      <w:r w:rsidR="005A6EAA">
        <w:rPr>
          <w:rFonts w:ascii="mylotus" w:hAnsi="mylotus" w:cs="mylotus"/>
          <w:smallCaps/>
          <w:sz w:val="24"/>
          <w:szCs w:val="24"/>
          <w:rtl/>
        </w:rPr>
        <w:t>الأنعام: 121</w:t>
      </w:r>
      <w:r w:rsidR="005A6EAA" w:rsidRPr="007808E5">
        <w:rPr>
          <w:rFonts w:ascii="mylotus" w:hAnsi="mylotus" w:cs="mylotus"/>
          <w:smallCaps/>
          <w:sz w:val="24"/>
          <w:szCs w:val="24"/>
          <w:rtl/>
        </w:rPr>
        <w:t>]</w:t>
      </w:r>
      <w:r w:rsidRPr="00862309">
        <w:rPr>
          <w:rFonts w:ascii="Traditional Arabic" w:hAnsi="Traditional Arabic" w:cs="B Nazanin"/>
          <w:b/>
          <w:bCs/>
          <w:color w:val="000000"/>
          <w:rtl/>
        </w:rPr>
        <w:t xml:space="preserve"> </w:t>
      </w:r>
      <w:r w:rsidR="00883161">
        <w:rPr>
          <w:rFonts w:hint="cs"/>
          <w:color w:val="000000"/>
          <w:rtl/>
          <w:lang w:bidi="fa-IR"/>
        </w:rPr>
        <w:t>«</w:t>
      </w:r>
      <w:r w:rsidRPr="00984198">
        <w:rPr>
          <w:color w:val="000000"/>
          <w:rtl/>
          <w:lang w:bidi="fa-IR"/>
        </w:rPr>
        <w:t>اگر از آنان اطاعت كنيد بي</w:t>
      </w:r>
      <w:r w:rsidR="00417163">
        <w:rPr>
          <w:rFonts w:hint="cs"/>
          <w:color w:val="000000"/>
          <w:rtl/>
          <w:lang w:bidi="fa-IR"/>
        </w:rPr>
        <w:softHyphen/>
      </w:r>
      <w:r w:rsidRPr="00984198">
        <w:rPr>
          <w:color w:val="000000"/>
          <w:rtl/>
          <w:lang w:bidi="fa-IR"/>
        </w:rPr>
        <w:t>گمان شما (مثل ايشان) مشرك خواهيد بود</w:t>
      </w:r>
      <w:r w:rsidR="00883161">
        <w:rPr>
          <w:rFonts w:hint="cs"/>
          <w:color w:val="000000"/>
          <w:rtl/>
          <w:lang w:bidi="fa-IR"/>
        </w:rPr>
        <w:t>»</w:t>
      </w:r>
      <w:r w:rsidRPr="00984198">
        <w:rPr>
          <w:color w:val="000000"/>
          <w:rtl/>
          <w:lang w:bidi="fa-IR"/>
        </w:rPr>
        <w:t>.</w:t>
      </w:r>
    </w:p>
    <w:p w:rsidR="00C5413C" w:rsidRPr="00984198" w:rsidRDefault="00C5413C" w:rsidP="00417163">
      <w:pPr>
        <w:autoSpaceDE w:val="0"/>
        <w:autoSpaceDN w:val="0"/>
        <w:adjustRightInd w:val="0"/>
        <w:jc w:val="both"/>
        <w:rPr>
          <w:color w:val="000000"/>
          <w:rtl/>
          <w:lang w:bidi="fa-IR"/>
        </w:rPr>
      </w:pPr>
      <w:r w:rsidRPr="00984198">
        <w:rPr>
          <w:rFonts w:hint="cs"/>
          <w:color w:val="000000"/>
          <w:rtl/>
          <w:lang w:bidi="fa-IR"/>
        </w:rPr>
        <w:t>همانا هرکس از انسانی در شریعت و قانونی پیروی کند که از پیش خود</w:t>
      </w:r>
      <w:r w:rsidR="009D0387" w:rsidRPr="00984198">
        <w:rPr>
          <w:rFonts w:hint="cs"/>
          <w:color w:val="000000"/>
          <w:rtl/>
          <w:lang w:bidi="fa-IR"/>
        </w:rPr>
        <w:t xml:space="preserve"> آن</w:t>
      </w:r>
      <w:r w:rsidR="00417163">
        <w:rPr>
          <w:color w:val="000000"/>
          <w:rtl/>
          <w:lang w:bidi="fa-IR"/>
        </w:rPr>
        <w:softHyphen/>
      </w:r>
      <w:r w:rsidR="009D0387" w:rsidRPr="00984198">
        <w:rPr>
          <w:rFonts w:hint="cs"/>
          <w:color w:val="000000"/>
          <w:rtl/>
          <w:lang w:bidi="fa-IR"/>
        </w:rPr>
        <w:t xml:space="preserve">را </w:t>
      </w:r>
      <w:r w:rsidRPr="00984198">
        <w:rPr>
          <w:rFonts w:hint="cs"/>
          <w:color w:val="000000"/>
          <w:rtl/>
          <w:lang w:bidi="fa-IR"/>
        </w:rPr>
        <w:t xml:space="preserve">فراهم آورده و تهیه دیده باشد </w:t>
      </w:r>
      <w:r w:rsidR="00417163" w:rsidRPr="00417163">
        <w:rPr>
          <w:rFonts w:hint="cs"/>
          <w:color w:val="000000"/>
          <w:rtl/>
          <w:lang w:bidi="fa-IR"/>
        </w:rPr>
        <w:t>-</w:t>
      </w:r>
      <w:r w:rsidRPr="00984198">
        <w:rPr>
          <w:rFonts w:hint="cs"/>
          <w:color w:val="000000"/>
          <w:rtl/>
          <w:lang w:bidi="fa-IR"/>
        </w:rPr>
        <w:t xml:space="preserve"> اگر چه در کاری جزئی و کوچک هم باشد </w:t>
      </w:r>
      <w:r w:rsidR="00417163" w:rsidRPr="00417163">
        <w:rPr>
          <w:rFonts w:hint="cs"/>
          <w:color w:val="000000"/>
          <w:rtl/>
          <w:lang w:bidi="fa-IR"/>
        </w:rPr>
        <w:t>-</w:t>
      </w:r>
      <w:r w:rsidRPr="00984198">
        <w:rPr>
          <w:rFonts w:hint="cs"/>
          <w:color w:val="000000"/>
          <w:rtl/>
          <w:lang w:bidi="fa-IR"/>
        </w:rPr>
        <w:t xml:space="preserve"> به طور قطع مشرک است. هرچند در اصل مسلمان باشد و سپس چنین کاری را انجام دهد به سبب آن از دایره</w:t>
      </w:r>
      <w:r w:rsidR="00AC25A8" w:rsidRPr="00984198">
        <w:rPr>
          <w:rFonts w:hint="cs"/>
          <w:color w:val="000000"/>
          <w:rtl/>
          <w:lang w:bidi="fa-IR"/>
        </w:rPr>
        <w:t xml:space="preserve">‌ی </w:t>
      </w:r>
      <w:r w:rsidRPr="00984198">
        <w:rPr>
          <w:rFonts w:hint="cs"/>
          <w:color w:val="000000"/>
          <w:rtl/>
          <w:lang w:bidi="fa-IR"/>
        </w:rPr>
        <w:t>اسلام بیرون</w:t>
      </w:r>
      <w:r w:rsidR="009D0387" w:rsidRPr="00984198">
        <w:rPr>
          <w:rFonts w:hint="cs"/>
          <w:color w:val="000000"/>
          <w:rtl/>
          <w:lang w:bidi="fa-IR"/>
        </w:rPr>
        <w:t xml:space="preserve"> می‌</w:t>
      </w:r>
      <w:r w:rsidRPr="00984198">
        <w:rPr>
          <w:rFonts w:hint="cs"/>
          <w:color w:val="000000"/>
          <w:rtl/>
          <w:lang w:bidi="fa-IR"/>
        </w:rPr>
        <w:t>رود و وارد دایره</w:t>
      </w:r>
      <w:r w:rsidR="00AC25A8" w:rsidRPr="00984198">
        <w:rPr>
          <w:rFonts w:hint="cs"/>
          <w:color w:val="000000"/>
          <w:rtl/>
          <w:lang w:bidi="fa-IR"/>
        </w:rPr>
        <w:t xml:space="preserve">‌ی </w:t>
      </w:r>
      <w:r w:rsidRPr="00984198">
        <w:rPr>
          <w:rFonts w:hint="cs"/>
          <w:color w:val="000000"/>
          <w:rtl/>
          <w:lang w:bidi="fa-IR"/>
        </w:rPr>
        <w:t>شرک</w:t>
      </w:r>
      <w:r w:rsidR="009D0387" w:rsidRPr="00984198">
        <w:rPr>
          <w:rFonts w:hint="cs"/>
          <w:color w:val="000000"/>
          <w:rtl/>
          <w:lang w:bidi="fa-IR"/>
        </w:rPr>
        <w:t xml:space="preserve"> می‌</w:t>
      </w:r>
      <w:r w:rsidRPr="00984198">
        <w:rPr>
          <w:rFonts w:hint="cs"/>
          <w:color w:val="000000"/>
          <w:rtl/>
          <w:lang w:bidi="fa-IR"/>
        </w:rPr>
        <w:t>گردد، اگرچه بعد از آن مدت</w:t>
      </w:r>
      <w:r w:rsidR="00417163">
        <w:rPr>
          <w:color w:val="000000"/>
          <w:rtl/>
          <w:lang w:bidi="fa-IR"/>
        </w:rPr>
        <w:softHyphen/>
      </w:r>
      <w:r w:rsidRPr="00984198">
        <w:rPr>
          <w:rFonts w:hint="cs"/>
          <w:color w:val="000000"/>
          <w:rtl/>
          <w:lang w:bidi="fa-IR"/>
        </w:rPr>
        <w:t xml:space="preserve">ها زندگی کند و با زبان بگوید: </w:t>
      </w:r>
      <w:r w:rsidRPr="005A6EAA">
        <w:rPr>
          <w:rStyle w:val="Char1"/>
          <w:rFonts w:hint="cs"/>
          <w:rtl/>
        </w:rPr>
        <w:t>«</w:t>
      </w:r>
      <w:r w:rsidR="005A6EAA" w:rsidRPr="005A6EAA">
        <w:rPr>
          <w:rStyle w:val="Char1"/>
          <w:rFonts w:hint="cs"/>
          <w:rtl/>
        </w:rPr>
        <w:t>أ</w:t>
      </w:r>
      <w:r w:rsidRPr="005A6EAA">
        <w:rPr>
          <w:rStyle w:val="Char1"/>
          <w:rFonts w:hint="cs"/>
          <w:rtl/>
        </w:rPr>
        <w:t xml:space="preserve">شهد </w:t>
      </w:r>
      <w:r w:rsidR="005A6EAA" w:rsidRPr="005A6EAA">
        <w:rPr>
          <w:rStyle w:val="Char1"/>
          <w:rFonts w:hint="cs"/>
          <w:rtl/>
        </w:rPr>
        <w:t>أ</w:t>
      </w:r>
      <w:r w:rsidRPr="005A6EAA">
        <w:rPr>
          <w:rStyle w:val="Char1"/>
          <w:rFonts w:hint="cs"/>
          <w:rtl/>
        </w:rPr>
        <w:t xml:space="preserve">ن </w:t>
      </w:r>
      <w:r w:rsidR="00F64452" w:rsidRPr="00F64452">
        <w:rPr>
          <w:rStyle w:val="Char1"/>
          <w:rFonts w:hint="cs"/>
          <w:rtl/>
        </w:rPr>
        <w:t>لا إله إلا الله</w:t>
      </w:r>
      <w:r w:rsidR="00417163">
        <w:rPr>
          <w:rStyle w:val="Char1"/>
          <w:rFonts w:hint="cs"/>
          <w:rtl/>
        </w:rPr>
        <w:t>.</w:t>
      </w:r>
      <w:r w:rsidRPr="005A6EAA">
        <w:rPr>
          <w:rStyle w:val="Char1"/>
          <w:rFonts w:hint="cs"/>
          <w:rtl/>
        </w:rPr>
        <w:t>..»</w:t>
      </w:r>
      <w:r w:rsidRPr="00984198">
        <w:rPr>
          <w:rFonts w:hint="cs"/>
          <w:color w:val="000000"/>
          <w:rtl/>
          <w:lang w:bidi="fa-IR"/>
        </w:rPr>
        <w:t xml:space="preserve"> اما با وجود</w:t>
      </w:r>
      <w:r w:rsidR="00417163">
        <w:rPr>
          <w:rFonts w:hint="cs"/>
          <w:color w:val="000000"/>
          <w:rtl/>
          <w:lang w:bidi="fa-IR"/>
        </w:rPr>
        <w:t xml:space="preserve"> این</w:t>
      </w:r>
      <w:r w:rsidRPr="00984198">
        <w:rPr>
          <w:rFonts w:hint="cs"/>
          <w:color w:val="000000"/>
          <w:rtl/>
          <w:lang w:bidi="fa-IR"/>
        </w:rPr>
        <w:t>، چون از غیرالله قوانین و مقررات دریافت کرده و از غیر الله متعال اطاعت نموده، مشرک است.</w:t>
      </w:r>
    </w:p>
    <w:p w:rsidR="00C5413C" w:rsidRPr="00984198" w:rsidRDefault="00C5413C" w:rsidP="00C6389B">
      <w:pPr>
        <w:widowControl w:val="0"/>
        <w:autoSpaceDE w:val="0"/>
        <w:autoSpaceDN w:val="0"/>
        <w:adjustRightInd w:val="0"/>
        <w:jc w:val="both"/>
        <w:rPr>
          <w:color w:val="000000"/>
          <w:rtl/>
          <w:lang w:bidi="fa-IR"/>
        </w:rPr>
      </w:pPr>
      <w:r w:rsidRPr="00984198">
        <w:rPr>
          <w:rFonts w:hint="cs"/>
          <w:color w:val="000000"/>
          <w:rtl/>
          <w:lang w:bidi="fa-IR"/>
        </w:rPr>
        <w:t>مشکل بزرگی که امروز گریبانگیر جنبش</w:t>
      </w:r>
      <w:r w:rsidR="009D0387" w:rsidRPr="00984198">
        <w:rPr>
          <w:rFonts w:hint="cs"/>
          <w:color w:val="000000"/>
          <w:rtl/>
          <w:lang w:bidi="fa-IR"/>
        </w:rPr>
        <w:t xml:space="preserve">‌های </w:t>
      </w:r>
      <w:r w:rsidRPr="00984198">
        <w:rPr>
          <w:rFonts w:hint="cs"/>
          <w:color w:val="000000"/>
          <w:rtl/>
          <w:lang w:bidi="fa-IR"/>
        </w:rPr>
        <w:t>راستین اسلامی است (و با حرکات حقیقی اسلامی مبارزه</w:t>
      </w:r>
      <w:r w:rsidR="009D0387" w:rsidRPr="00984198">
        <w:rPr>
          <w:rFonts w:hint="cs"/>
          <w:color w:val="000000"/>
          <w:rtl/>
          <w:lang w:bidi="fa-IR"/>
        </w:rPr>
        <w:t xml:space="preserve"> می‌</w:t>
      </w:r>
      <w:r w:rsidRPr="00984198">
        <w:rPr>
          <w:rFonts w:hint="cs"/>
          <w:color w:val="000000"/>
          <w:rtl/>
          <w:lang w:bidi="fa-IR"/>
        </w:rPr>
        <w:t>کند) مصیبتی تجسم یافته در وجود اقوامی از مردمان است که از سلاله</w:t>
      </w:r>
      <w:r w:rsidR="00AC25A8" w:rsidRPr="00984198">
        <w:rPr>
          <w:rFonts w:hint="cs"/>
          <w:color w:val="000000"/>
          <w:rtl/>
          <w:lang w:bidi="fa-IR"/>
        </w:rPr>
        <w:t xml:space="preserve">‌ی </w:t>
      </w:r>
      <w:r w:rsidRPr="00984198">
        <w:rPr>
          <w:rFonts w:hint="cs"/>
          <w:color w:val="000000"/>
          <w:rtl/>
          <w:lang w:bidi="fa-IR"/>
        </w:rPr>
        <w:t>مسلمانانند و در سرزمین</w:t>
      </w:r>
      <w:r w:rsidR="004C5060" w:rsidRPr="00984198">
        <w:rPr>
          <w:rFonts w:hint="cs"/>
          <w:color w:val="000000"/>
          <w:rtl/>
          <w:lang w:bidi="fa-IR"/>
        </w:rPr>
        <w:t>‌</w:t>
      </w:r>
      <w:r w:rsidRPr="00984198">
        <w:rPr>
          <w:rFonts w:hint="cs"/>
          <w:color w:val="000000"/>
          <w:rtl/>
          <w:lang w:bidi="fa-IR"/>
        </w:rPr>
        <w:t>هایی زندگی</w:t>
      </w:r>
      <w:r w:rsidR="009D0387" w:rsidRPr="00984198">
        <w:rPr>
          <w:rFonts w:hint="cs"/>
          <w:color w:val="000000"/>
          <w:rtl/>
          <w:lang w:bidi="fa-IR"/>
        </w:rPr>
        <w:t xml:space="preserve"> می‌</w:t>
      </w:r>
      <w:r w:rsidRPr="00984198">
        <w:rPr>
          <w:rFonts w:hint="cs"/>
          <w:color w:val="000000"/>
          <w:rtl/>
          <w:lang w:bidi="fa-IR"/>
        </w:rPr>
        <w:t xml:space="preserve">کنند که روزی و روزگاری سرزمین اسلام و </w:t>
      </w:r>
      <w:r w:rsidR="004C5060">
        <w:rPr>
          <w:rFonts w:ascii="Traditional Arabic" w:hAnsi="Traditional Arabic" w:cs="Traditional Arabic"/>
          <w:color w:val="000000"/>
          <w:rtl/>
        </w:rPr>
        <w:t>«</w:t>
      </w:r>
      <w:r w:rsidRPr="00984198">
        <w:rPr>
          <w:rFonts w:hint="cs"/>
          <w:color w:val="000000"/>
          <w:rtl/>
          <w:lang w:bidi="fa-IR"/>
        </w:rPr>
        <w:t>دارالاسلام</w:t>
      </w:r>
      <w:r w:rsidR="004C5060">
        <w:rPr>
          <w:rFonts w:ascii="Traditional Arabic" w:hAnsi="Traditional Arabic" w:cs="Traditional Arabic"/>
          <w:color w:val="000000"/>
          <w:rtl/>
        </w:rPr>
        <w:t>»</w:t>
      </w:r>
      <w:r w:rsidRPr="00984198">
        <w:rPr>
          <w:rFonts w:hint="cs"/>
          <w:color w:val="000000"/>
          <w:rtl/>
          <w:lang w:bidi="fa-IR"/>
        </w:rPr>
        <w:t xml:space="preserve"> بوده است </w:t>
      </w:r>
      <w:r w:rsidR="00417163">
        <w:rPr>
          <w:rFonts w:hint="cs"/>
          <w:color w:val="000000"/>
          <w:rtl/>
          <w:lang w:bidi="fa-IR"/>
        </w:rPr>
        <w:t>و شریعت و آیین الله متعال بر آن</w:t>
      </w:r>
      <w:r w:rsidR="00417163">
        <w:rPr>
          <w:color w:val="000000"/>
          <w:rtl/>
          <w:lang w:bidi="fa-IR"/>
        </w:rPr>
        <w:softHyphen/>
      </w:r>
      <w:r w:rsidRPr="00984198">
        <w:rPr>
          <w:rFonts w:hint="cs"/>
          <w:color w:val="000000"/>
          <w:rtl/>
          <w:lang w:bidi="fa-IR"/>
        </w:rPr>
        <w:t>جاها حکومت و فرمانروایی نموده است، سپس این سرزمین</w:t>
      </w:r>
      <w:r w:rsidR="004C5060" w:rsidRPr="00984198">
        <w:rPr>
          <w:rFonts w:hint="cs"/>
          <w:color w:val="000000"/>
          <w:rtl/>
          <w:lang w:bidi="fa-IR"/>
        </w:rPr>
        <w:t>‌</w:t>
      </w:r>
      <w:r w:rsidRPr="00984198">
        <w:rPr>
          <w:rFonts w:hint="cs"/>
          <w:color w:val="000000"/>
          <w:rtl/>
          <w:lang w:bidi="fa-IR"/>
        </w:rPr>
        <w:t>ها و این اقوام به حقیقیت، اسلام را ترک</w:t>
      </w:r>
      <w:r w:rsidR="009D0387" w:rsidRPr="00984198">
        <w:rPr>
          <w:rFonts w:hint="cs"/>
          <w:color w:val="000000"/>
          <w:rtl/>
          <w:lang w:bidi="fa-IR"/>
        </w:rPr>
        <w:t xml:space="preserve"> می‌</w:t>
      </w:r>
      <w:r w:rsidRPr="00984198">
        <w:rPr>
          <w:rFonts w:hint="cs"/>
          <w:color w:val="000000"/>
          <w:rtl/>
          <w:lang w:bidi="fa-IR"/>
        </w:rPr>
        <w:t>گویند؛ اما به صورت اسمی، اسلام را اعلان و اظهار</w:t>
      </w:r>
      <w:r w:rsidR="009D0387" w:rsidRPr="00984198">
        <w:rPr>
          <w:rFonts w:hint="cs"/>
          <w:color w:val="000000"/>
          <w:rtl/>
          <w:lang w:bidi="fa-IR"/>
        </w:rPr>
        <w:t xml:space="preserve"> می‌</w:t>
      </w:r>
      <w:r w:rsidRPr="00984198">
        <w:rPr>
          <w:rFonts w:hint="cs"/>
          <w:color w:val="000000"/>
          <w:rtl/>
          <w:lang w:bidi="fa-IR"/>
        </w:rPr>
        <w:t>کنند و سرانجام ارکان و اصول اسلام را در عقیده و واقعیت رها</w:t>
      </w:r>
      <w:r w:rsidR="009D0387" w:rsidRPr="00984198">
        <w:rPr>
          <w:rFonts w:hint="cs"/>
          <w:color w:val="000000"/>
          <w:rtl/>
          <w:lang w:bidi="fa-IR"/>
        </w:rPr>
        <w:t xml:space="preserve"> می‌</w:t>
      </w:r>
      <w:r w:rsidRPr="00984198">
        <w:rPr>
          <w:rFonts w:hint="cs"/>
          <w:color w:val="000000"/>
          <w:rtl/>
          <w:lang w:bidi="fa-IR"/>
        </w:rPr>
        <w:t>سازند و با آن بیگانه</w:t>
      </w:r>
      <w:r w:rsidR="009D0387" w:rsidRPr="00984198">
        <w:rPr>
          <w:rFonts w:hint="cs"/>
          <w:color w:val="000000"/>
          <w:rtl/>
          <w:lang w:bidi="fa-IR"/>
        </w:rPr>
        <w:t xml:space="preserve"> می‌</w:t>
      </w:r>
      <w:r w:rsidRPr="00984198">
        <w:rPr>
          <w:rFonts w:hint="cs"/>
          <w:color w:val="000000"/>
          <w:rtl/>
          <w:lang w:bidi="fa-IR"/>
        </w:rPr>
        <w:t>شوند؛ هرچند گمان</w:t>
      </w:r>
      <w:r w:rsidR="009D0387" w:rsidRPr="00984198">
        <w:rPr>
          <w:rFonts w:hint="cs"/>
          <w:color w:val="000000"/>
          <w:rtl/>
          <w:lang w:bidi="fa-IR"/>
        </w:rPr>
        <w:t xml:space="preserve"> می‌</w:t>
      </w:r>
      <w:r w:rsidRPr="00984198">
        <w:rPr>
          <w:rFonts w:hint="cs"/>
          <w:color w:val="000000"/>
          <w:rtl/>
          <w:lang w:bidi="fa-IR"/>
        </w:rPr>
        <w:t>برند که معتقد به اسلام و پیرو آیین اسلام هستند. اسلام، گواهی دادن به</w:t>
      </w:r>
      <w:r w:rsidR="00890408" w:rsidRPr="00984198">
        <w:rPr>
          <w:rFonts w:hint="cs"/>
          <w:color w:val="000000"/>
          <w:rtl/>
          <w:lang w:bidi="fa-IR"/>
        </w:rPr>
        <w:t xml:space="preserve"> </w:t>
      </w:r>
      <w:r w:rsidR="00F64452" w:rsidRPr="00F64452">
        <w:rPr>
          <w:rFonts w:cs="mylotus" w:hint="cs"/>
          <w:color w:val="000000"/>
          <w:rtl/>
          <w:lang w:bidi="fa-IR"/>
        </w:rPr>
        <w:t>لا إله إلا الله</w:t>
      </w:r>
      <w:r w:rsidR="00890408" w:rsidRPr="00984198">
        <w:rPr>
          <w:rFonts w:hint="cs"/>
          <w:color w:val="000000"/>
          <w:rtl/>
          <w:lang w:bidi="fa-IR"/>
        </w:rPr>
        <w:t xml:space="preserve"> </w:t>
      </w:r>
      <w:r w:rsidRPr="00984198">
        <w:rPr>
          <w:rFonts w:hint="cs"/>
          <w:color w:val="000000"/>
          <w:rtl/>
          <w:lang w:bidi="fa-IR"/>
        </w:rPr>
        <w:t>است؛ گواهی</w:t>
      </w:r>
      <w:r w:rsidR="00890408" w:rsidRPr="00984198">
        <w:rPr>
          <w:rFonts w:hint="cs"/>
          <w:color w:val="000000"/>
          <w:rtl/>
          <w:lang w:bidi="fa-IR"/>
        </w:rPr>
        <w:t xml:space="preserve"> </w:t>
      </w:r>
      <w:r w:rsidR="00F64452" w:rsidRPr="00F64452">
        <w:rPr>
          <w:rFonts w:cs="mylotus" w:hint="cs"/>
          <w:color w:val="000000"/>
          <w:rtl/>
          <w:lang w:bidi="fa-IR"/>
        </w:rPr>
        <w:t>لا إله إلا الله</w:t>
      </w:r>
      <w:r w:rsidR="00890408" w:rsidRPr="00984198">
        <w:rPr>
          <w:rFonts w:hint="cs"/>
          <w:color w:val="000000"/>
          <w:rtl/>
          <w:lang w:bidi="fa-IR"/>
        </w:rPr>
        <w:t xml:space="preserve"> </w:t>
      </w:r>
      <w:r w:rsidRPr="00984198">
        <w:rPr>
          <w:rFonts w:hint="cs"/>
          <w:color w:val="000000"/>
          <w:rtl/>
          <w:lang w:bidi="fa-IR"/>
        </w:rPr>
        <w:t>مجسم و متجلی در اعتقاد به این است که صرفا الله متعال و یگانه، آفریدگار این هستی و متصرف در آن است و او تنها کسی است که بندگان مراسم پرستش و همه</w:t>
      </w:r>
      <w:r w:rsidR="00AC25A8" w:rsidRPr="00984198">
        <w:rPr>
          <w:rFonts w:hint="cs"/>
          <w:color w:val="000000"/>
          <w:rtl/>
          <w:lang w:bidi="fa-IR"/>
        </w:rPr>
        <w:t xml:space="preserve">‌ی </w:t>
      </w:r>
      <w:r w:rsidRPr="00984198">
        <w:rPr>
          <w:rFonts w:hint="cs"/>
          <w:color w:val="000000"/>
          <w:rtl/>
          <w:lang w:bidi="fa-IR"/>
        </w:rPr>
        <w:t>تلاش زندگی را فقط برای او انجام</w:t>
      </w:r>
      <w:r w:rsidR="009D0387" w:rsidRPr="00984198">
        <w:rPr>
          <w:rFonts w:hint="cs"/>
          <w:color w:val="000000"/>
          <w:rtl/>
          <w:lang w:bidi="fa-IR"/>
        </w:rPr>
        <w:t xml:space="preserve"> می‌</w:t>
      </w:r>
      <w:r w:rsidRPr="00984198">
        <w:rPr>
          <w:rFonts w:hint="cs"/>
          <w:color w:val="000000"/>
          <w:rtl/>
          <w:lang w:bidi="fa-IR"/>
        </w:rPr>
        <w:t>دهند. و الله تنها ذاتی است که بندگان، قوانین را از او دریافت</w:t>
      </w:r>
      <w:r w:rsidR="009D0387" w:rsidRPr="00984198">
        <w:rPr>
          <w:rFonts w:hint="cs"/>
          <w:color w:val="000000"/>
          <w:rtl/>
          <w:lang w:bidi="fa-IR"/>
        </w:rPr>
        <w:t xml:space="preserve"> می‌</w:t>
      </w:r>
      <w:r w:rsidRPr="00984198">
        <w:rPr>
          <w:rFonts w:hint="cs"/>
          <w:color w:val="000000"/>
          <w:rtl/>
          <w:lang w:bidi="fa-IR"/>
        </w:rPr>
        <w:t>دارند و در برابر فرمانش، درباره</w:t>
      </w:r>
      <w:r w:rsidR="00AC25A8" w:rsidRPr="00984198">
        <w:rPr>
          <w:rFonts w:hint="cs"/>
          <w:color w:val="000000"/>
          <w:rtl/>
          <w:lang w:bidi="fa-IR"/>
        </w:rPr>
        <w:t xml:space="preserve">‌ی </w:t>
      </w:r>
      <w:r w:rsidRPr="00984198">
        <w:rPr>
          <w:rFonts w:hint="cs"/>
          <w:color w:val="000000"/>
          <w:rtl/>
          <w:lang w:bidi="fa-IR"/>
        </w:rPr>
        <w:t>کار و بار سراسر زندگی</w:t>
      </w:r>
      <w:r w:rsidR="00417163">
        <w:rPr>
          <w:color w:val="000000"/>
          <w:rtl/>
          <w:lang w:bidi="fa-IR"/>
        </w:rPr>
        <w:softHyphen/>
      </w:r>
      <w:r w:rsidRPr="00984198">
        <w:rPr>
          <w:rFonts w:hint="cs"/>
          <w:color w:val="000000"/>
          <w:rtl/>
          <w:lang w:bidi="fa-IR"/>
        </w:rPr>
        <w:t>شان، خضوع و خشوع می</w:t>
      </w:r>
      <w:r w:rsidRPr="00984198">
        <w:rPr>
          <w:rFonts w:hint="cs"/>
          <w:color w:val="000000"/>
          <w:cs/>
          <w:lang w:bidi="fa-IR"/>
        </w:rPr>
        <w:t>‎</w:t>
      </w:r>
      <w:r w:rsidRPr="00984198">
        <w:rPr>
          <w:rFonts w:hint="cs"/>
          <w:color w:val="000000"/>
          <w:rtl/>
          <w:lang w:bidi="fa-IR"/>
        </w:rPr>
        <w:t>کنند. و هرکس به</w:t>
      </w:r>
      <w:r w:rsidR="00890408" w:rsidRPr="00984198">
        <w:rPr>
          <w:rFonts w:hint="cs"/>
          <w:color w:val="000000"/>
          <w:rtl/>
          <w:lang w:bidi="fa-IR"/>
        </w:rPr>
        <w:t xml:space="preserve"> </w:t>
      </w:r>
      <w:r w:rsidR="00F64452" w:rsidRPr="00F64452">
        <w:rPr>
          <w:rFonts w:cs="mylotus" w:hint="cs"/>
          <w:color w:val="000000"/>
          <w:rtl/>
          <w:lang w:bidi="fa-IR"/>
        </w:rPr>
        <w:t>لا إله إلا الله</w:t>
      </w:r>
      <w:r w:rsidR="00890408" w:rsidRPr="00984198">
        <w:rPr>
          <w:rFonts w:hint="cs"/>
          <w:color w:val="000000"/>
          <w:rtl/>
          <w:lang w:bidi="fa-IR"/>
        </w:rPr>
        <w:t xml:space="preserve"> </w:t>
      </w:r>
      <w:r w:rsidRPr="00984198">
        <w:rPr>
          <w:rFonts w:hint="cs"/>
          <w:color w:val="000000"/>
          <w:rtl/>
          <w:lang w:bidi="fa-IR"/>
        </w:rPr>
        <w:t>با این مدلول و مفهوم گواهی ندهد، هنوز داخل اسلام نشده است</w:t>
      </w:r>
      <w:r w:rsidRPr="00984198">
        <w:rPr>
          <w:rStyle w:val="FootnoteReference"/>
          <w:color w:val="000000"/>
          <w:rtl/>
          <w:lang w:bidi="fa-IR"/>
        </w:rPr>
        <w:footnoteReference w:id="354"/>
      </w:r>
      <w:r w:rsidRPr="00984198">
        <w:rPr>
          <w:rFonts w:hint="cs"/>
          <w:color w:val="000000"/>
          <w:rtl/>
          <w:lang w:bidi="fa-IR"/>
        </w:rPr>
        <w:t>. حال نام و لقب و نسب او هرچه</w:t>
      </w:r>
      <w:r w:rsidR="009D0387" w:rsidRPr="00984198">
        <w:rPr>
          <w:rFonts w:hint="cs"/>
          <w:color w:val="000000"/>
          <w:rtl/>
          <w:lang w:bidi="fa-IR"/>
        </w:rPr>
        <w:t xml:space="preserve"> می‌</w:t>
      </w:r>
      <w:r w:rsidRPr="00984198">
        <w:rPr>
          <w:rFonts w:hint="cs"/>
          <w:color w:val="000000"/>
          <w:rtl/>
          <w:lang w:bidi="fa-IR"/>
        </w:rPr>
        <w:t>خواهد باشد. و هر سرزمینی که گواهی</w:t>
      </w:r>
      <w:r w:rsidR="00890408" w:rsidRPr="00984198">
        <w:rPr>
          <w:rFonts w:hint="cs"/>
          <w:color w:val="000000"/>
          <w:rtl/>
          <w:lang w:bidi="fa-IR"/>
        </w:rPr>
        <w:t xml:space="preserve"> </w:t>
      </w:r>
      <w:r w:rsidR="00F64452" w:rsidRPr="00F64452">
        <w:rPr>
          <w:rFonts w:cs="mylotus" w:hint="cs"/>
          <w:color w:val="000000"/>
          <w:rtl/>
          <w:lang w:bidi="fa-IR"/>
        </w:rPr>
        <w:t>لا إله إلا الله</w:t>
      </w:r>
      <w:r w:rsidR="00890408" w:rsidRPr="00984198">
        <w:rPr>
          <w:rFonts w:hint="cs"/>
          <w:color w:val="000000"/>
          <w:rtl/>
          <w:lang w:bidi="fa-IR"/>
        </w:rPr>
        <w:t xml:space="preserve"> </w:t>
      </w:r>
      <w:r w:rsidRPr="00984198">
        <w:rPr>
          <w:rFonts w:hint="cs"/>
          <w:color w:val="000000"/>
          <w:rtl/>
          <w:lang w:bidi="fa-IR"/>
        </w:rPr>
        <w:t>- با این مدلول و مفهوم - در آن پیاده نشده باشد، در شمار سرزمینی است که با آیین الله متعال عبادت ننموده و هنوز به دایره</w:t>
      </w:r>
      <w:r w:rsidR="00AC25A8" w:rsidRPr="00984198">
        <w:rPr>
          <w:rFonts w:hint="cs"/>
          <w:color w:val="000000"/>
          <w:rtl/>
          <w:lang w:bidi="fa-IR"/>
        </w:rPr>
        <w:t xml:space="preserve">‌ی </w:t>
      </w:r>
      <w:r w:rsidRPr="00984198">
        <w:rPr>
          <w:rFonts w:hint="cs"/>
          <w:color w:val="000000"/>
          <w:rtl/>
          <w:lang w:bidi="fa-IR"/>
        </w:rPr>
        <w:t>دین اسلام در نیامده است. و امروز در روی کره زمین، اقوامی از مردمان به سر</w:t>
      </w:r>
      <w:r w:rsidR="009D0387" w:rsidRPr="00984198">
        <w:rPr>
          <w:rFonts w:hint="cs"/>
          <w:color w:val="000000"/>
          <w:rtl/>
          <w:lang w:bidi="fa-IR"/>
        </w:rPr>
        <w:t xml:space="preserve"> می‌</w:t>
      </w:r>
      <w:r w:rsidRPr="00984198">
        <w:rPr>
          <w:rFonts w:hint="cs"/>
          <w:color w:val="000000"/>
          <w:rtl/>
          <w:lang w:bidi="fa-IR"/>
        </w:rPr>
        <w:t>برند که نامهای</w:t>
      </w:r>
      <w:r w:rsidR="00417163">
        <w:rPr>
          <w:color w:val="000000"/>
          <w:rtl/>
          <w:lang w:bidi="fa-IR"/>
        </w:rPr>
        <w:softHyphen/>
      </w:r>
      <w:r w:rsidRPr="00984198">
        <w:rPr>
          <w:rFonts w:hint="cs"/>
          <w:color w:val="000000"/>
          <w:rtl/>
          <w:lang w:bidi="fa-IR"/>
        </w:rPr>
        <w:t>شان نام</w:t>
      </w:r>
      <w:r w:rsidR="009D0387" w:rsidRPr="00984198">
        <w:rPr>
          <w:rFonts w:hint="cs"/>
          <w:color w:val="000000"/>
          <w:rtl/>
          <w:lang w:bidi="fa-IR"/>
        </w:rPr>
        <w:t xml:space="preserve">‌های </w:t>
      </w:r>
      <w:r w:rsidRPr="00984198">
        <w:rPr>
          <w:rFonts w:hint="cs"/>
          <w:color w:val="000000"/>
          <w:rtl/>
          <w:lang w:bidi="fa-IR"/>
        </w:rPr>
        <w:t>مسلمانان است و خود نیز از سلاله و خاندان مسلمانانند و در آن کشورهایی است که روزی و روزگاری دارالاسلام بوده است؛ اما امروز دیگر نه آن اقوام گواهی</w:t>
      </w:r>
      <w:r w:rsidR="00890408" w:rsidRPr="00984198">
        <w:rPr>
          <w:rFonts w:hint="cs"/>
          <w:color w:val="000000"/>
          <w:rtl/>
          <w:lang w:bidi="fa-IR"/>
        </w:rPr>
        <w:t xml:space="preserve"> </w:t>
      </w:r>
      <w:r w:rsidR="00F64452" w:rsidRPr="00F64452">
        <w:rPr>
          <w:rFonts w:cs="mylotus" w:hint="cs"/>
          <w:color w:val="000000"/>
          <w:rtl/>
          <w:lang w:bidi="fa-IR"/>
        </w:rPr>
        <w:t>لا إله إلا الله</w:t>
      </w:r>
      <w:r w:rsidR="00890408" w:rsidRPr="00984198">
        <w:rPr>
          <w:rFonts w:hint="cs"/>
          <w:color w:val="000000"/>
          <w:rtl/>
          <w:lang w:bidi="fa-IR"/>
        </w:rPr>
        <w:t xml:space="preserve"> </w:t>
      </w:r>
      <w:r w:rsidRPr="00984198">
        <w:rPr>
          <w:rFonts w:hint="cs"/>
          <w:color w:val="000000"/>
          <w:rtl/>
          <w:lang w:bidi="fa-IR"/>
        </w:rPr>
        <w:t>را - با این مدلول و مفهوم -</w:t>
      </w:r>
      <w:r w:rsidR="009D0387" w:rsidRPr="00984198">
        <w:rPr>
          <w:rFonts w:hint="cs"/>
          <w:color w:val="000000"/>
          <w:rtl/>
          <w:lang w:bidi="fa-IR"/>
        </w:rPr>
        <w:t xml:space="preserve"> می‌</w:t>
      </w:r>
      <w:r w:rsidRPr="00984198">
        <w:rPr>
          <w:rFonts w:hint="cs"/>
          <w:color w:val="000000"/>
          <w:rtl/>
          <w:lang w:bidi="fa-IR"/>
        </w:rPr>
        <w:t>دهند و نه آن کشورها آنگونه که لازمه</w:t>
      </w:r>
      <w:r w:rsidR="00AC25A8" w:rsidRPr="00984198">
        <w:rPr>
          <w:rFonts w:hint="cs"/>
          <w:color w:val="000000"/>
          <w:rtl/>
          <w:lang w:bidi="fa-IR"/>
        </w:rPr>
        <w:t xml:space="preserve">‌ی </w:t>
      </w:r>
      <w:r w:rsidRPr="00984198">
        <w:rPr>
          <w:rFonts w:hint="cs"/>
          <w:color w:val="000000"/>
          <w:rtl/>
          <w:lang w:bidi="fa-IR"/>
        </w:rPr>
        <w:t>این مدلول و مفهوم است، خداپرستی</w:t>
      </w:r>
      <w:r w:rsidR="009D0387" w:rsidRPr="00984198">
        <w:rPr>
          <w:rFonts w:hint="cs"/>
          <w:color w:val="000000"/>
          <w:rtl/>
          <w:lang w:bidi="fa-IR"/>
        </w:rPr>
        <w:t xml:space="preserve"> می‌</w:t>
      </w:r>
      <w:r w:rsidR="00417163">
        <w:rPr>
          <w:rFonts w:hint="cs"/>
          <w:color w:val="000000"/>
          <w:rtl/>
          <w:lang w:bidi="fa-IR"/>
        </w:rPr>
        <w:t>کنند (و پروردگار را ب</w:t>
      </w:r>
      <w:r w:rsidR="00BD286A" w:rsidRPr="00984198">
        <w:rPr>
          <w:rFonts w:hint="cs"/>
          <w:color w:val="000000"/>
          <w:rtl/>
          <w:lang w:bidi="fa-IR"/>
        </w:rPr>
        <w:t xml:space="preserve">گونه‌ای </w:t>
      </w:r>
      <w:r w:rsidRPr="00984198">
        <w:rPr>
          <w:rFonts w:hint="cs"/>
          <w:color w:val="000000"/>
          <w:rtl/>
          <w:lang w:bidi="fa-IR"/>
        </w:rPr>
        <w:t>شایسته پرستش</w:t>
      </w:r>
      <w:r w:rsidR="009D0387" w:rsidRPr="00984198">
        <w:rPr>
          <w:rFonts w:hint="cs"/>
          <w:color w:val="000000"/>
          <w:rtl/>
          <w:lang w:bidi="fa-IR"/>
        </w:rPr>
        <w:t xml:space="preserve"> می‌</w:t>
      </w:r>
      <w:r w:rsidRPr="00984198">
        <w:rPr>
          <w:rFonts w:hint="cs"/>
          <w:color w:val="000000"/>
          <w:rtl/>
          <w:lang w:bidi="fa-IR"/>
        </w:rPr>
        <w:t xml:space="preserve">نمایند). </w:t>
      </w:r>
    </w:p>
    <w:p w:rsidR="00C5413C" w:rsidRPr="00984198" w:rsidRDefault="00C5413C" w:rsidP="00C6389B">
      <w:pPr>
        <w:widowControl w:val="0"/>
        <w:autoSpaceDE w:val="0"/>
        <w:autoSpaceDN w:val="0"/>
        <w:adjustRightInd w:val="0"/>
        <w:jc w:val="both"/>
        <w:rPr>
          <w:color w:val="000000"/>
          <w:rtl/>
          <w:lang w:bidi="fa-IR"/>
        </w:rPr>
      </w:pPr>
      <w:r w:rsidRPr="00984198">
        <w:rPr>
          <w:rFonts w:hint="cs"/>
          <w:color w:val="000000"/>
          <w:rtl/>
          <w:lang w:bidi="fa-IR"/>
        </w:rPr>
        <w:t>به راستی ما در قرآن در</w:t>
      </w:r>
      <w:r w:rsidR="009D0387" w:rsidRPr="00984198">
        <w:rPr>
          <w:rFonts w:hint="cs"/>
          <w:color w:val="000000"/>
          <w:rtl/>
          <w:lang w:bidi="fa-IR"/>
        </w:rPr>
        <w:t xml:space="preserve"> می‌</w:t>
      </w:r>
      <w:r w:rsidRPr="00984198">
        <w:rPr>
          <w:rFonts w:hint="cs"/>
          <w:color w:val="000000"/>
          <w:rtl/>
          <w:lang w:bidi="fa-IR"/>
        </w:rPr>
        <w:t>یابیم که الله متعال به مسلمانان صرفا عبادات و مراسم دینی</w:t>
      </w:r>
      <w:r w:rsidR="009D0387" w:rsidRPr="00984198">
        <w:rPr>
          <w:rFonts w:hint="cs"/>
          <w:color w:val="000000"/>
          <w:rtl/>
          <w:lang w:bidi="fa-IR"/>
        </w:rPr>
        <w:t xml:space="preserve"> نمی‌</w:t>
      </w:r>
      <w:r w:rsidRPr="00984198">
        <w:rPr>
          <w:rFonts w:hint="cs"/>
          <w:color w:val="000000"/>
          <w:rtl/>
          <w:lang w:bidi="fa-IR"/>
        </w:rPr>
        <w:t>آموزد و به ایشان تنها آداب و اخلاق یاد</w:t>
      </w:r>
      <w:r w:rsidR="009D0387" w:rsidRPr="00984198">
        <w:rPr>
          <w:rFonts w:hint="cs"/>
          <w:color w:val="000000"/>
          <w:rtl/>
          <w:lang w:bidi="fa-IR"/>
        </w:rPr>
        <w:t xml:space="preserve"> نمی‌</w:t>
      </w:r>
      <w:r w:rsidRPr="00984198">
        <w:rPr>
          <w:rFonts w:hint="cs"/>
          <w:color w:val="000000"/>
          <w:rtl/>
          <w:lang w:bidi="fa-IR"/>
        </w:rPr>
        <w:t>دهد، آنگونه که مردم درباره</w:t>
      </w:r>
      <w:r w:rsidR="00AC25A8" w:rsidRPr="00984198">
        <w:rPr>
          <w:rFonts w:hint="cs"/>
          <w:color w:val="000000"/>
          <w:rtl/>
          <w:lang w:bidi="fa-IR"/>
        </w:rPr>
        <w:t xml:space="preserve">‌ی </w:t>
      </w:r>
      <w:r w:rsidRPr="00984198">
        <w:rPr>
          <w:rFonts w:hint="cs"/>
          <w:color w:val="000000"/>
          <w:rtl/>
          <w:lang w:bidi="fa-IR"/>
        </w:rPr>
        <w:t>دین چنین تصور</w:t>
      </w:r>
      <w:r w:rsidR="00AC25A8" w:rsidRPr="00984198">
        <w:rPr>
          <w:rFonts w:hint="cs"/>
          <w:color w:val="000000"/>
          <w:rtl/>
          <w:lang w:bidi="fa-IR"/>
        </w:rPr>
        <w:t xml:space="preserve"> بی‌</w:t>
      </w:r>
      <w:r w:rsidRPr="00984198">
        <w:rPr>
          <w:rFonts w:hint="cs"/>
          <w:color w:val="000000"/>
          <w:rtl/>
          <w:lang w:bidi="fa-IR"/>
        </w:rPr>
        <w:t>ربطی دارند. بلکه قرآن سراسر زندگی مسلمانان را در بر</w:t>
      </w:r>
      <w:r w:rsidR="009D0387" w:rsidRPr="00984198">
        <w:rPr>
          <w:rFonts w:hint="cs"/>
          <w:color w:val="000000"/>
          <w:rtl/>
          <w:lang w:bidi="fa-IR"/>
        </w:rPr>
        <w:t xml:space="preserve"> می‌</w:t>
      </w:r>
      <w:r w:rsidRPr="00984198">
        <w:rPr>
          <w:rFonts w:hint="cs"/>
          <w:color w:val="000000"/>
          <w:rtl/>
          <w:lang w:bidi="fa-IR"/>
        </w:rPr>
        <w:t>گیرد و به هر آنچه زندگی واقعی مردمان در شرایط مختلف زمان و مکان با آن رو به رو</w:t>
      </w:r>
      <w:r w:rsidR="009D0387" w:rsidRPr="00984198">
        <w:rPr>
          <w:rFonts w:hint="cs"/>
          <w:color w:val="000000"/>
          <w:rtl/>
          <w:lang w:bidi="fa-IR"/>
        </w:rPr>
        <w:t xml:space="preserve"> می‌</w:t>
      </w:r>
      <w:r w:rsidRPr="00984198">
        <w:rPr>
          <w:rFonts w:hint="cs"/>
          <w:color w:val="000000"/>
          <w:rtl/>
          <w:lang w:bidi="fa-IR"/>
        </w:rPr>
        <w:t>گردد،</w:t>
      </w:r>
      <w:r w:rsidR="009D0387" w:rsidRPr="00984198">
        <w:rPr>
          <w:rFonts w:hint="cs"/>
          <w:color w:val="000000"/>
          <w:rtl/>
          <w:lang w:bidi="fa-IR"/>
        </w:rPr>
        <w:t xml:space="preserve"> می‌</w:t>
      </w:r>
      <w:r w:rsidRPr="00984198">
        <w:rPr>
          <w:rFonts w:hint="cs"/>
          <w:color w:val="000000"/>
          <w:rtl/>
          <w:lang w:bidi="fa-IR"/>
        </w:rPr>
        <w:t>پردازد.</w:t>
      </w:r>
    </w:p>
    <w:p w:rsidR="00C5413C" w:rsidRPr="00984198" w:rsidRDefault="00C5413C" w:rsidP="00417163">
      <w:pPr>
        <w:autoSpaceDE w:val="0"/>
        <w:autoSpaceDN w:val="0"/>
        <w:adjustRightInd w:val="0"/>
        <w:jc w:val="both"/>
        <w:rPr>
          <w:color w:val="000000"/>
          <w:rtl/>
          <w:lang w:bidi="fa-IR"/>
        </w:rPr>
      </w:pPr>
      <w:r w:rsidRPr="00984198">
        <w:rPr>
          <w:rFonts w:hint="cs"/>
          <w:color w:val="000000"/>
          <w:rtl/>
          <w:lang w:bidi="fa-IR"/>
        </w:rPr>
        <w:t>و الله متعال از فرد مسلمان و جامعه</w:t>
      </w:r>
      <w:r w:rsidR="00AC25A8" w:rsidRPr="00984198">
        <w:rPr>
          <w:rFonts w:hint="cs"/>
          <w:color w:val="000000"/>
          <w:rtl/>
          <w:lang w:bidi="fa-IR"/>
        </w:rPr>
        <w:t xml:space="preserve">‌ی </w:t>
      </w:r>
      <w:r w:rsidRPr="00984198">
        <w:rPr>
          <w:rFonts w:hint="cs"/>
          <w:color w:val="000000"/>
          <w:rtl/>
          <w:lang w:bidi="fa-IR"/>
        </w:rPr>
        <w:t>اسلامی کمتر از این</w:t>
      </w:r>
      <w:r w:rsidR="009D0387" w:rsidRPr="00984198">
        <w:rPr>
          <w:rFonts w:hint="cs"/>
          <w:color w:val="000000"/>
          <w:rtl/>
          <w:lang w:bidi="fa-IR"/>
        </w:rPr>
        <w:t xml:space="preserve"> نمی‌</w:t>
      </w:r>
      <w:r w:rsidRPr="00984198">
        <w:rPr>
          <w:rFonts w:hint="cs"/>
          <w:color w:val="000000"/>
          <w:rtl/>
          <w:lang w:bidi="fa-IR"/>
        </w:rPr>
        <w:t>خواهد و</w:t>
      </w:r>
      <w:r w:rsidR="009D0387" w:rsidRPr="00984198">
        <w:rPr>
          <w:rFonts w:hint="cs"/>
          <w:color w:val="000000"/>
          <w:rtl/>
          <w:lang w:bidi="fa-IR"/>
        </w:rPr>
        <w:t xml:space="preserve"> نمی‌</w:t>
      </w:r>
      <w:r w:rsidRPr="00984198">
        <w:rPr>
          <w:rFonts w:hint="cs"/>
          <w:color w:val="000000"/>
          <w:rtl/>
          <w:lang w:bidi="fa-IR"/>
        </w:rPr>
        <w:t>پذیرد که زندگی</w:t>
      </w:r>
      <w:r w:rsidR="009D0387" w:rsidRPr="00984198">
        <w:rPr>
          <w:rFonts w:hint="cs"/>
          <w:color w:val="000000"/>
          <w:rtl/>
          <w:lang w:bidi="fa-IR"/>
        </w:rPr>
        <w:t xml:space="preserve"> آن‌ها </w:t>
      </w:r>
      <w:r w:rsidRPr="00984198">
        <w:rPr>
          <w:rFonts w:hint="cs"/>
          <w:color w:val="000000"/>
          <w:rtl/>
          <w:lang w:bidi="fa-IR"/>
        </w:rPr>
        <w:t>باید به طور کلی بر مبنای این برنامه باشد و با دستور و راهنمایی آن اداره گردد. آشکارا باید گفت: الله متعال از فرد مسلمان و همچنین از جامعه</w:t>
      </w:r>
      <w:r w:rsidR="00AC25A8" w:rsidRPr="00984198">
        <w:rPr>
          <w:rFonts w:hint="cs"/>
          <w:color w:val="000000"/>
          <w:rtl/>
          <w:lang w:bidi="fa-IR"/>
        </w:rPr>
        <w:t xml:space="preserve">‌ی </w:t>
      </w:r>
      <w:r w:rsidRPr="00984198">
        <w:rPr>
          <w:rFonts w:hint="cs"/>
          <w:color w:val="000000"/>
          <w:rtl/>
          <w:lang w:bidi="fa-IR"/>
        </w:rPr>
        <w:t>اسلامی</w:t>
      </w:r>
      <w:r w:rsidR="009D0387" w:rsidRPr="00984198">
        <w:rPr>
          <w:rFonts w:hint="cs"/>
          <w:color w:val="000000"/>
          <w:rtl/>
          <w:lang w:bidi="fa-IR"/>
        </w:rPr>
        <w:t xml:space="preserve"> نمی‌</w:t>
      </w:r>
      <w:r w:rsidRPr="00984198">
        <w:rPr>
          <w:rFonts w:hint="cs"/>
          <w:color w:val="000000"/>
          <w:rtl/>
          <w:lang w:bidi="fa-IR"/>
        </w:rPr>
        <w:t>پذیرد که برای زندگی خویش برنامه</w:t>
      </w:r>
      <w:r w:rsidRPr="00984198">
        <w:rPr>
          <w:rFonts w:hint="cs"/>
          <w:color w:val="000000"/>
          <w:cs/>
          <w:lang w:bidi="fa-IR"/>
        </w:rPr>
        <w:t>‎</w:t>
      </w:r>
      <w:r w:rsidRPr="00984198">
        <w:rPr>
          <w:rFonts w:hint="cs"/>
          <w:color w:val="000000"/>
          <w:rtl/>
          <w:lang w:bidi="fa-IR"/>
        </w:rPr>
        <w:t>هایی از منابع گوناگون تهیه نماید؛ مثلا برنام</w:t>
      </w:r>
      <w:r w:rsidR="00963C85">
        <w:rPr>
          <w:rFonts w:hint="cs"/>
          <w:color w:val="000000"/>
          <w:rtl/>
          <w:lang w:bidi="fa-IR"/>
        </w:rPr>
        <w:t xml:space="preserve">ه‌ای </w:t>
      </w:r>
      <w:r w:rsidRPr="00984198">
        <w:rPr>
          <w:rFonts w:hint="cs"/>
          <w:color w:val="000000"/>
          <w:rtl/>
          <w:lang w:bidi="fa-IR"/>
        </w:rPr>
        <w:t>برای زندگی شخصی، عبادات، مراسم مذهبی</w:t>
      </w:r>
      <w:r w:rsidR="00417163">
        <w:rPr>
          <w:rFonts w:hint="cs"/>
          <w:color w:val="000000"/>
          <w:rtl/>
          <w:lang w:bidi="fa-IR"/>
        </w:rPr>
        <w:t xml:space="preserve"> </w:t>
      </w:r>
      <w:r w:rsidRPr="00984198">
        <w:rPr>
          <w:rFonts w:hint="cs"/>
          <w:color w:val="000000"/>
          <w:rtl/>
          <w:lang w:bidi="fa-IR"/>
        </w:rPr>
        <w:t>و اخلاق و آداب، از کتاب الله متعال برداشت کند (و سر و سامان دهند) و برنامه</w:t>
      </w:r>
      <w:r w:rsidR="004C5060" w:rsidRPr="00984198">
        <w:rPr>
          <w:rFonts w:hint="cs"/>
          <w:color w:val="000000"/>
          <w:rtl/>
          <w:lang w:bidi="fa-IR"/>
        </w:rPr>
        <w:t>‌</w:t>
      </w:r>
      <w:r w:rsidRPr="00984198">
        <w:rPr>
          <w:rFonts w:hint="cs"/>
          <w:color w:val="000000"/>
          <w:rtl/>
          <w:lang w:bidi="fa-IR"/>
        </w:rPr>
        <w:t>ای برای معاملات اقتصادی، اجتماعی، سیاسی و دولتی، از کتاب دیگر برگیرند و یا</w:t>
      </w:r>
      <w:r w:rsidR="00417163">
        <w:rPr>
          <w:rFonts w:hint="cs"/>
          <w:color w:val="000000"/>
          <w:rtl/>
          <w:lang w:bidi="fa-IR"/>
        </w:rPr>
        <w:t xml:space="preserve"> آن</w:t>
      </w:r>
      <w:r w:rsidR="00417163">
        <w:rPr>
          <w:color w:val="000000"/>
          <w:rtl/>
          <w:lang w:bidi="fa-IR"/>
        </w:rPr>
        <w:softHyphen/>
      </w:r>
      <w:r w:rsidR="009D0387" w:rsidRPr="00984198">
        <w:rPr>
          <w:rFonts w:hint="cs"/>
          <w:color w:val="000000"/>
          <w:rtl/>
          <w:lang w:bidi="fa-IR"/>
        </w:rPr>
        <w:t xml:space="preserve">را </w:t>
      </w:r>
      <w:r w:rsidRPr="00984198">
        <w:rPr>
          <w:rFonts w:hint="cs"/>
          <w:color w:val="000000"/>
          <w:rtl/>
          <w:lang w:bidi="fa-IR"/>
        </w:rPr>
        <w:t>به طور کلی (و بدون استثنا) از هر اندیشه</w:t>
      </w:r>
      <w:r w:rsidR="00AC25A8" w:rsidRPr="00984198">
        <w:rPr>
          <w:rFonts w:hint="cs"/>
          <w:color w:val="000000"/>
          <w:rtl/>
          <w:lang w:bidi="fa-IR"/>
        </w:rPr>
        <w:t xml:space="preserve">‌ی </w:t>
      </w:r>
      <w:r w:rsidRPr="00984198">
        <w:rPr>
          <w:rFonts w:hint="cs"/>
          <w:color w:val="000000"/>
          <w:rtl/>
          <w:lang w:bidi="fa-IR"/>
        </w:rPr>
        <w:t>بشری دیگر تهیه کنند. و اگر چنین نشود، ایمانی و اسلامی در میان نخواهد بود بلکه ایمانی و اسلامی وجود نخواهد داشت، زیرا کسانی که چنین کنند - یعنی برنامه</w:t>
      </w:r>
      <w:r w:rsidR="00AC25A8" w:rsidRPr="00984198">
        <w:rPr>
          <w:rFonts w:hint="cs"/>
          <w:color w:val="000000"/>
          <w:rtl/>
          <w:lang w:bidi="fa-IR"/>
        </w:rPr>
        <w:t xml:space="preserve">‌ی </w:t>
      </w:r>
      <w:r w:rsidRPr="00984198">
        <w:rPr>
          <w:rFonts w:hint="cs"/>
          <w:color w:val="000000"/>
          <w:rtl/>
          <w:lang w:bidi="fa-IR"/>
        </w:rPr>
        <w:t>زندگی خود را از منابعی جز قرآن تهیه کنند - در اصل هنوز ایمان را نپذیرفته</w:t>
      </w:r>
      <w:r w:rsidR="00AC25A8" w:rsidRPr="00984198">
        <w:rPr>
          <w:rFonts w:hint="cs"/>
          <w:color w:val="000000"/>
          <w:rtl/>
          <w:lang w:bidi="fa-IR"/>
        </w:rPr>
        <w:t xml:space="preserve">‌اند </w:t>
      </w:r>
      <w:r w:rsidRPr="00984198">
        <w:rPr>
          <w:rFonts w:hint="cs"/>
          <w:color w:val="000000"/>
          <w:rtl/>
          <w:lang w:bidi="fa-IR"/>
        </w:rPr>
        <w:t>و به دایره</w:t>
      </w:r>
      <w:r w:rsidR="00AC25A8" w:rsidRPr="00984198">
        <w:rPr>
          <w:rFonts w:hint="cs"/>
          <w:color w:val="000000"/>
          <w:rtl/>
          <w:lang w:bidi="fa-IR"/>
        </w:rPr>
        <w:t xml:space="preserve">‌ی </w:t>
      </w:r>
      <w:r w:rsidRPr="00984198">
        <w:rPr>
          <w:rFonts w:hint="cs"/>
          <w:color w:val="000000"/>
          <w:rtl/>
          <w:lang w:bidi="fa-IR"/>
        </w:rPr>
        <w:t>ایمان در نیامده</w:t>
      </w:r>
      <w:r w:rsidR="00AC25A8" w:rsidRPr="00984198">
        <w:rPr>
          <w:rFonts w:hint="cs"/>
          <w:color w:val="000000"/>
          <w:rtl/>
          <w:lang w:bidi="fa-IR"/>
        </w:rPr>
        <w:t>‌اند.</w:t>
      </w:r>
      <w:r w:rsidRPr="00984198">
        <w:rPr>
          <w:rFonts w:hint="cs"/>
          <w:color w:val="000000"/>
          <w:rtl/>
          <w:lang w:bidi="fa-IR"/>
        </w:rPr>
        <w:t xml:space="preserve"> و هنوز به ارکان اسلام اعتراف و اقرار ننموده</w:t>
      </w:r>
      <w:r w:rsidR="00AC25A8" w:rsidRPr="00984198">
        <w:rPr>
          <w:rFonts w:hint="cs"/>
          <w:color w:val="000000"/>
          <w:rtl/>
          <w:lang w:bidi="fa-IR"/>
        </w:rPr>
        <w:t xml:space="preserve">‌اند </w:t>
      </w:r>
      <w:r w:rsidRPr="00984198">
        <w:rPr>
          <w:rFonts w:hint="cs"/>
          <w:color w:val="000000"/>
          <w:rtl/>
          <w:lang w:bidi="fa-IR"/>
        </w:rPr>
        <w:t>و پیش از هر چیز گواهی</w:t>
      </w:r>
      <w:r w:rsidR="00890408" w:rsidRPr="00984198">
        <w:rPr>
          <w:rFonts w:hint="cs"/>
          <w:color w:val="000000"/>
          <w:rtl/>
          <w:lang w:bidi="fa-IR"/>
        </w:rPr>
        <w:t xml:space="preserve"> </w:t>
      </w:r>
      <w:r w:rsidR="00F64452" w:rsidRPr="00F64452">
        <w:rPr>
          <w:rFonts w:cs="mylotus" w:hint="cs"/>
          <w:color w:val="000000"/>
          <w:rtl/>
          <w:lang w:bidi="fa-IR"/>
        </w:rPr>
        <w:t>لا إله إلا الله</w:t>
      </w:r>
      <w:r w:rsidR="00890408" w:rsidRPr="00984198">
        <w:rPr>
          <w:rFonts w:hint="cs"/>
          <w:color w:val="000000"/>
          <w:rtl/>
          <w:lang w:bidi="fa-IR"/>
        </w:rPr>
        <w:t xml:space="preserve"> </w:t>
      </w:r>
      <w:r w:rsidRPr="00984198">
        <w:rPr>
          <w:rFonts w:hint="cs"/>
          <w:color w:val="000000"/>
          <w:rtl/>
          <w:lang w:bidi="fa-IR"/>
        </w:rPr>
        <w:t>را ادا نکرده</w:t>
      </w:r>
      <w:r w:rsidR="00AC25A8" w:rsidRPr="00984198">
        <w:rPr>
          <w:rFonts w:hint="cs"/>
          <w:color w:val="000000"/>
          <w:rtl/>
          <w:lang w:bidi="fa-IR"/>
        </w:rPr>
        <w:t>‌اند،</w:t>
      </w:r>
      <w:r w:rsidRPr="00984198">
        <w:rPr>
          <w:rFonts w:hint="cs"/>
          <w:color w:val="000000"/>
          <w:rtl/>
          <w:lang w:bidi="fa-IR"/>
        </w:rPr>
        <w:t xml:space="preserve"> گواهی</w:t>
      </w:r>
      <w:r w:rsidR="00417163">
        <w:rPr>
          <w:color w:val="000000"/>
          <w:rtl/>
          <w:lang w:bidi="fa-IR"/>
        </w:rPr>
        <w:softHyphen/>
      </w:r>
      <w:r w:rsidRPr="00984198">
        <w:rPr>
          <w:rFonts w:hint="cs"/>
          <w:color w:val="000000"/>
          <w:rtl/>
          <w:lang w:bidi="fa-IR"/>
        </w:rPr>
        <w:t>ای که این معنی از آن پدیدار</w:t>
      </w:r>
      <w:r w:rsidR="009D0387" w:rsidRPr="00984198">
        <w:rPr>
          <w:rFonts w:hint="cs"/>
          <w:color w:val="000000"/>
          <w:rtl/>
          <w:lang w:bidi="fa-IR"/>
        </w:rPr>
        <w:t xml:space="preserve"> می‌</w:t>
      </w:r>
      <w:r w:rsidRPr="00984198">
        <w:rPr>
          <w:rFonts w:hint="cs"/>
          <w:color w:val="000000"/>
          <w:rtl/>
          <w:lang w:bidi="fa-IR"/>
        </w:rPr>
        <w:t xml:space="preserve">گردد که: حاکم و فرمانروا و قانونگذاری جز الله متعال وجود ندارد. </w:t>
      </w:r>
    </w:p>
    <w:p w:rsidR="00C5413C" w:rsidRPr="00984198" w:rsidRDefault="00C5413C" w:rsidP="00C6389B">
      <w:pPr>
        <w:widowControl w:val="0"/>
        <w:autoSpaceDE w:val="0"/>
        <w:autoSpaceDN w:val="0"/>
        <w:adjustRightInd w:val="0"/>
        <w:jc w:val="both"/>
        <w:rPr>
          <w:color w:val="000000"/>
          <w:rtl/>
          <w:lang w:bidi="fa-IR"/>
        </w:rPr>
      </w:pPr>
      <w:r w:rsidRPr="00984198">
        <w:rPr>
          <w:rFonts w:hint="cs"/>
          <w:color w:val="000000"/>
          <w:rtl/>
          <w:lang w:bidi="fa-IR"/>
        </w:rPr>
        <w:t>بسیاری از مردم را در این روزگار</w:t>
      </w:r>
      <w:r w:rsidR="009D0387" w:rsidRPr="00984198">
        <w:rPr>
          <w:rFonts w:hint="cs"/>
          <w:color w:val="000000"/>
          <w:rtl/>
          <w:lang w:bidi="fa-IR"/>
        </w:rPr>
        <w:t xml:space="preserve"> می‌</w:t>
      </w:r>
      <w:r w:rsidRPr="00984198">
        <w:rPr>
          <w:rFonts w:hint="cs"/>
          <w:color w:val="000000"/>
          <w:rtl/>
          <w:lang w:bidi="fa-IR"/>
        </w:rPr>
        <w:t>یابیم که</w:t>
      </w:r>
      <w:r w:rsidR="009D0387" w:rsidRPr="00984198">
        <w:rPr>
          <w:rFonts w:hint="cs"/>
          <w:color w:val="000000"/>
          <w:rtl/>
          <w:lang w:bidi="fa-IR"/>
        </w:rPr>
        <w:t xml:space="preserve"> می‌</w:t>
      </w:r>
      <w:r w:rsidRPr="00984198">
        <w:rPr>
          <w:rFonts w:hint="cs"/>
          <w:color w:val="000000"/>
          <w:rtl/>
          <w:lang w:bidi="fa-IR"/>
        </w:rPr>
        <w:t>گویند: به الله متعال ایمان دارند؛ اما در همان حال قضاوت را به آیین و شریعتی</w:t>
      </w:r>
      <w:r w:rsidR="009D0387" w:rsidRPr="00984198">
        <w:rPr>
          <w:rFonts w:hint="cs"/>
          <w:color w:val="000000"/>
          <w:rtl/>
          <w:lang w:bidi="fa-IR"/>
        </w:rPr>
        <w:t xml:space="preserve"> می‌</w:t>
      </w:r>
      <w:r w:rsidRPr="00984198">
        <w:rPr>
          <w:rFonts w:hint="cs"/>
          <w:color w:val="000000"/>
          <w:rtl/>
          <w:lang w:bidi="fa-IR"/>
        </w:rPr>
        <w:t>برند که ساخته</w:t>
      </w:r>
      <w:r w:rsidR="00AC25A8" w:rsidRPr="00984198">
        <w:rPr>
          <w:rFonts w:hint="cs"/>
          <w:color w:val="000000"/>
          <w:rtl/>
          <w:lang w:bidi="fa-IR"/>
        </w:rPr>
        <w:t xml:space="preserve">‌ی </w:t>
      </w:r>
      <w:r w:rsidR="00417163">
        <w:rPr>
          <w:rFonts w:hint="cs"/>
          <w:color w:val="000000"/>
          <w:rtl/>
          <w:lang w:bidi="fa-IR"/>
        </w:rPr>
        <w:t>غیر</w:t>
      </w:r>
      <w:r w:rsidRPr="00984198">
        <w:rPr>
          <w:rFonts w:hint="cs"/>
          <w:color w:val="000000"/>
          <w:rtl/>
          <w:lang w:bidi="fa-IR"/>
        </w:rPr>
        <w:t xml:space="preserve">الله </w:t>
      </w:r>
      <w:r w:rsidR="00417163">
        <w:rPr>
          <w:rFonts w:hint="cs"/>
          <w:color w:val="000000"/>
          <w:rtl/>
          <w:lang w:bidi="fa-IR"/>
        </w:rPr>
        <w:t>است</w:t>
      </w:r>
      <w:r w:rsidRPr="00984198">
        <w:rPr>
          <w:rFonts w:hint="cs"/>
          <w:color w:val="000000"/>
          <w:rtl/>
          <w:lang w:bidi="fa-IR"/>
        </w:rPr>
        <w:t xml:space="preserve"> و از کسی پیروی</w:t>
      </w:r>
      <w:r w:rsidR="009D0387" w:rsidRPr="00984198">
        <w:rPr>
          <w:rFonts w:hint="cs"/>
          <w:color w:val="000000"/>
          <w:rtl/>
          <w:lang w:bidi="fa-IR"/>
        </w:rPr>
        <w:t xml:space="preserve"> می‌</w:t>
      </w:r>
      <w:r w:rsidRPr="00984198">
        <w:rPr>
          <w:rFonts w:hint="cs"/>
          <w:color w:val="000000"/>
          <w:rtl/>
          <w:lang w:bidi="fa-IR"/>
        </w:rPr>
        <w:t xml:space="preserve">کنند که از رسول الله </w:t>
      </w:r>
      <w:r w:rsidR="00417163">
        <w:rPr>
          <w:rFonts w:ascii="Arial" w:hAnsi="Arial" w:cs="CTraditional Arabic" w:hint="cs"/>
          <w:rtl/>
        </w:rPr>
        <w:t>ح</w:t>
      </w:r>
      <w:r w:rsidRPr="00984198">
        <w:rPr>
          <w:rFonts w:hint="cs"/>
          <w:noProof/>
          <w:rtl/>
          <w:lang w:bidi="fa-IR"/>
        </w:rPr>
        <w:t xml:space="preserve"> </w:t>
      </w:r>
      <w:r w:rsidRPr="00984198">
        <w:rPr>
          <w:rFonts w:hint="cs"/>
          <w:color w:val="000000"/>
          <w:rtl/>
          <w:lang w:bidi="fa-IR"/>
        </w:rPr>
        <w:t>و کتابش تبعیت</w:t>
      </w:r>
      <w:r w:rsidR="009D0387" w:rsidRPr="00984198">
        <w:rPr>
          <w:rFonts w:hint="cs"/>
          <w:color w:val="000000"/>
          <w:rtl/>
          <w:lang w:bidi="fa-IR"/>
        </w:rPr>
        <w:t xml:space="preserve"> نمی‌</w:t>
      </w:r>
      <w:r w:rsidRPr="00984198">
        <w:rPr>
          <w:rFonts w:hint="cs"/>
          <w:color w:val="000000"/>
          <w:rtl/>
          <w:lang w:bidi="fa-IR"/>
        </w:rPr>
        <w:t>کند و تصورات و ارزش</w:t>
      </w:r>
      <w:r w:rsidR="00417163">
        <w:rPr>
          <w:color w:val="000000"/>
          <w:rtl/>
          <w:lang w:bidi="fa-IR"/>
        </w:rPr>
        <w:softHyphen/>
      </w:r>
      <w:r w:rsidRPr="00984198">
        <w:rPr>
          <w:rFonts w:hint="cs"/>
          <w:color w:val="000000"/>
          <w:rtl/>
          <w:lang w:bidi="fa-IR"/>
        </w:rPr>
        <w:t>ها و موازی</w:t>
      </w:r>
      <w:r w:rsidR="00417163">
        <w:rPr>
          <w:rFonts w:hint="cs"/>
          <w:color w:val="000000"/>
          <w:rtl/>
          <w:lang w:bidi="fa-IR"/>
        </w:rPr>
        <w:t>ن و اخلاق و آداب خویش را از غیر</w:t>
      </w:r>
      <w:r w:rsidRPr="00984198">
        <w:rPr>
          <w:rFonts w:hint="cs"/>
          <w:color w:val="000000"/>
          <w:rtl/>
          <w:lang w:bidi="fa-IR"/>
        </w:rPr>
        <w:t>الله فرا</w:t>
      </w:r>
      <w:r w:rsidR="009D0387" w:rsidRPr="00984198">
        <w:rPr>
          <w:rFonts w:hint="cs"/>
          <w:color w:val="000000"/>
          <w:rtl/>
          <w:lang w:bidi="fa-IR"/>
        </w:rPr>
        <w:t xml:space="preserve"> می‌</w:t>
      </w:r>
      <w:r w:rsidRPr="00984198">
        <w:rPr>
          <w:rFonts w:hint="cs"/>
          <w:color w:val="000000"/>
          <w:rtl/>
          <w:lang w:bidi="fa-IR"/>
        </w:rPr>
        <w:t>گیرند و به این ترتیب غیرالله را در الوهیت پروردگار شریک</w:t>
      </w:r>
      <w:r w:rsidR="009D0387" w:rsidRPr="00984198">
        <w:rPr>
          <w:rFonts w:hint="cs"/>
          <w:color w:val="000000"/>
          <w:rtl/>
          <w:lang w:bidi="fa-IR"/>
        </w:rPr>
        <w:t xml:space="preserve"> می‌</w:t>
      </w:r>
      <w:r w:rsidRPr="00984198">
        <w:rPr>
          <w:rFonts w:hint="cs"/>
          <w:color w:val="000000"/>
          <w:rtl/>
          <w:lang w:bidi="fa-IR"/>
        </w:rPr>
        <w:t>گردانند</w:t>
      </w:r>
      <w:r w:rsidR="00417163">
        <w:rPr>
          <w:rFonts w:hint="cs"/>
          <w:color w:val="000000"/>
          <w:rtl/>
          <w:lang w:bidi="fa-IR"/>
        </w:rPr>
        <w:t>.</w:t>
      </w:r>
      <w:r w:rsidRPr="00984198">
        <w:rPr>
          <w:rFonts w:hint="cs"/>
          <w:color w:val="000000"/>
          <w:rtl/>
          <w:lang w:bidi="fa-IR"/>
        </w:rPr>
        <w:t xml:space="preserve"> و تمام</w:t>
      </w:r>
      <w:r w:rsidR="009D0387" w:rsidRPr="00984198">
        <w:rPr>
          <w:rFonts w:hint="cs"/>
          <w:color w:val="000000"/>
          <w:rtl/>
          <w:lang w:bidi="fa-IR"/>
        </w:rPr>
        <w:t xml:space="preserve"> این‌ها </w:t>
      </w:r>
      <w:r w:rsidRPr="00984198">
        <w:rPr>
          <w:rFonts w:hint="cs"/>
          <w:color w:val="000000"/>
          <w:rtl/>
          <w:lang w:bidi="fa-IR"/>
        </w:rPr>
        <w:t>در حقیقت با قولی که می</w:t>
      </w:r>
      <w:r w:rsidRPr="00984198">
        <w:rPr>
          <w:rFonts w:hint="cs"/>
          <w:color w:val="000000"/>
          <w:cs/>
          <w:lang w:bidi="fa-IR"/>
        </w:rPr>
        <w:t>‎</w:t>
      </w:r>
      <w:r w:rsidRPr="00984198">
        <w:rPr>
          <w:rFonts w:hint="cs"/>
          <w:color w:val="000000"/>
          <w:rtl/>
          <w:lang w:bidi="fa-IR"/>
        </w:rPr>
        <w:t>گویند به خدای یکتا ایمان دارند متناقض است. و این با گواهی دادن به اینکه هیچ معبود به حقی جز خدای یگانه وجود ندارد، سازگار نیست.</w:t>
      </w:r>
    </w:p>
    <w:p w:rsidR="00C5413C" w:rsidRPr="00984198" w:rsidRDefault="00417163" w:rsidP="00C6389B">
      <w:pPr>
        <w:widowControl w:val="0"/>
        <w:autoSpaceDE w:val="0"/>
        <w:autoSpaceDN w:val="0"/>
        <w:adjustRightInd w:val="0"/>
        <w:jc w:val="both"/>
        <w:rPr>
          <w:color w:val="000000"/>
          <w:rtl/>
          <w:lang w:bidi="fa-IR"/>
        </w:rPr>
      </w:pPr>
      <w:r>
        <w:rPr>
          <w:rFonts w:hint="cs"/>
          <w:color w:val="000000"/>
          <w:rtl/>
          <w:lang w:bidi="fa-IR"/>
        </w:rPr>
        <w:t>شگفت</w:t>
      </w:r>
      <w:r>
        <w:rPr>
          <w:color w:val="000000"/>
          <w:rtl/>
          <w:lang w:bidi="fa-IR"/>
        </w:rPr>
        <w:softHyphen/>
      </w:r>
      <w:r w:rsidR="00C5413C" w:rsidRPr="00984198">
        <w:rPr>
          <w:rFonts w:hint="cs"/>
          <w:color w:val="000000"/>
          <w:rtl/>
          <w:lang w:bidi="fa-IR"/>
        </w:rPr>
        <w:t>آورتر آن</w:t>
      </w:r>
      <w:r>
        <w:rPr>
          <w:rFonts w:hint="cs"/>
          <w:color w:val="000000"/>
          <w:rtl/>
          <w:lang w:bidi="fa-IR"/>
        </w:rPr>
        <w:t xml:space="preserve"> ا</w:t>
      </w:r>
      <w:r w:rsidR="00C5413C" w:rsidRPr="00984198">
        <w:rPr>
          <w:rFonts w:hint="cs"/>
          <w:color w:val="000000"/>
          <w:rtl/>
          <w:lang w:bidi="fa-IR"/>
        </w:rPr>
        <w:t>ست که عد</w:t>
      </w:r>
      <w:r w:rsidR="00963C85">
        <w:rPr>
          <w:rFonts w:hint="cs"/>
          <w:color w:val="000000"/>
          <w:rtl/>
          <w:lang w:bidi="fa-IR"/>
        </w:rPr>
        <w:t xml:space="preserve">ه‌ای </w:t>
      </w:r>
      <w:r w:rsidR="00C5413C" w:rsidRPr="00984198">
        <w:rPr>
          <w:rFonts w:hint="cs"/>
          <w:color w:val="000000"/>
          <w:rtl/>
          <w:lang w:bidi="fa-IR"/>
        </w:rPr>
        <w:t>از مردم ادعا</w:t>
      </w:r>
      <w:r w:rsidR="009D0387" w:rsidRPr="00984198">
        <w:rPr>
          <w:rFonts w:hint="cs"/>
          <w:color w:val="000000"/>
          <w:rtl/>
          <w:lang w:bidi="fa-IR"/>
        </w:rPr>
        <w:t xml:space="preserve"> می‌</w:t>
      </w:r>
      <w:r w:rsidR="00C5413C" w:rsidRPr="00984198">
        <w:rPr>
          <w:rFonts w:hint="cs"/>
          <w:color w:val="000000"/>
          <w:rtl/>
          <w:lang w:bidi="fa-IR"/>
        </w:rPr>
        <w:t>کنند که مسلمان هستند، درحالی</w:t>
      </w:r>
      <w:r>
        <w:rPr>
          <w:color w:val="000000"/>
          <w:rtl/>
          <w:lang w:bidi="fa-IR"/>
        </w:rPr>
        <w:softHyphen/>
      </w:r>
      <w:r w:rsidR="00C5413C" w:rsidRPr="00984198">
        <w:rPr>
          <w:rFonts w:hint="cs"/>
          <w:color w:val="000000"/>
          <w:rtl/>
          <w:lang w:bidi="fa-IR"/>
        </w:rPr>
        <w:t>که برنامه زندگی خویش را از فلان و فلان، همان کسانی که الله متعال ایشان را کور</w:t>
      </w:r>
      <w:r w:rsidR="009D0387" w:rsidRPr="00984198">
        <w:rPr>
          <w:rFonts w:hint="cs"/>
          <w:color w:val="000000"/>
          <w:rtl/>
          <w:lang w:bidi="fa-IR"/>
        </w:rPr>
        <w:t xml:space="preserve"> می‌</w:t>
      </w:r>
      <w:r w:rsidR="00C5413C" w:rsidRPr="00984198">
        <w:rPr>
          <w:rFonts w:hint="cs"/>
          <w:color w:val="000000"/>
          <w:rtl/>
          <w:lang w:bidi="fa-IR"/>
        </w:rPr>
        <w:t>نامد، فرا</w:t>
      </w:r>
      <w:r w:rsidR="009D0387" w:rsidRPr="00984198">
        <w:rPr>
          <w:rFonts w:hint="cs"/>
          <w:color w:val="000000"/>
          <w:rtl/>
          <w:lang w:bidi="fa-IR"/>
        </w:rPr>
        <w:t xml:space="preserve"> می‌</w:t>
      </w:r>
      <w:r w:rsidR="00C5413C" w:rsidRPr="00984198">
        <w:rPr>
          <w:rFonts w:hint="cs"/>
          <w:color w:val="000000"/>
          <w:rtl/>
          <w:lang w:bidi="fa-IR"/>
        </w:rPr>
        <w:t>گیرند و باز با وجود این پیوسته</w:t>
      </w:r>
      <w:r w:rsidR="009D0387" w:rsidRPr="00984198">
        <w:rPr>
          <w:rFonts w:hint="cs"/>
          <w:color w:val="000000"/>
          <w:rtl/>
          <w:lang w:bidi="fa-IR"/>
        </w:rPr>
        <w:t xml:space="preserve"> می‌</w:t>
      </w:r>
      <w:r w:rsidR="00C5413C" w:rsidRPr="00984198">
        <w:rPr>
          <w:rFonts w:hint="cs"/>
          <w:color w:val="000000"/>
          <w:rtl/>
          <w:lang w:bidi="fa-IR"/>
        </w:rPr>
        <w:t>پندارند مسلمان هستند.</w:t>
      </w:r>
    </w:p>
    <w:p w:rsidR="00C5413C" w:rsidRPr="00984198" w:rsidRDefault="00C5413C" w:rsidP="00417163">
      <w:pPr>
        <w:autoSpaceDE w:val="0"/>
        <w:autoSpaceDN w:val="0"/>
        <w:adjustRightInd w:val="0"/>
        <w:jc w:val="both"/>
        <w:rPr>
          <w:color w:val="000000"/>
          <w:rtl/>
          <w:lang w:bidi="fa-IR"/>
        </w:rPr>
      </w:pPr>
      <w:r w:rsidRPr="00984198">
        <w:rPr>
          <w:rFonts w:hint="cs"/>
          <w:color w:val="000000"/>
          <w:rtl/>
          <w:lang w:bidi="fa-IR"/>
        </w:rPr>
        <w:t>و هیچ</w:t>
      </w:r>
      <w:r w:rsidR="00CC6F7E" w:rsidRPr="00984198">
        <w:rPr>
          <w:rFonts w:hint="cs"/>
          <w:color w:val="000000"/>
          <w:rtl/>
          <w:lang w:bidi="fa-IR"/>
        </w:rPr>
        <w:t xml:space="preserve"> بنده‌ای </w:t>
      </w:r>
      <w:r w:rsidRPr="00984198">
        <w:rPr>
          <w:rFonts w:hint="cs"/>
          <w:color w:val="000000"/>
          <w:rtl/>
          <w:lang w:bidi="fa-IR"/>
        </w:rPr>
        <w:t>از بندگان الله متعال</w:t>
      </w:r>
      <w:r w:rsidR="009D0387" w:rsidRPr="00984198">
        <w:rPr>
          <w:rFonts w:hint="cs"/>
          <w:color w:val="000000"/>
          <w:rtl/>
          <w:lang w:bidi="fa-IR"/>
        </w:rPr>
        <w:t xml:space="preserve"> نمی‌</w:t>
      </w:r>
      <w:r w:rsidRPr="00984198">
        <w:rPr>
          <w:rFonts w:hint="cs"/>
          <w:color w:val="000000"/>
          <w:rtl/>
          <w:lang w:bidi="fa-IR"/>
        </w:rPr>
        <w:t>تواند بگوید که من شریعت و برنامه</w:t>
      </w:r>
      <w:r w:rsidR="00AC25A8" w:rsidRPr="00984198">
        <w:rPr>
          <w:rFonts w:hint="cs"/>
          <w:color w:val="000000"/>
          <w:rtl/>
          <w:lang w:bidi="fa-IR"/>
        </w:rPr>
        <w:t xml:space="preserve">‌ی </w:t>
      </w:r>
      <w:r w:rsidRPr="00984198">
        <w:rPr>
          <w:rFonts w:hint="cs"/>
          <w:color w:val="000000"/>
          <w:rtl/>
          <w:lang w:bidi="fa-IR"/>
        </w:rPr>
        <w:t>الله متعال را رد</w:t>
      </w:r>
      <w:r w:rsidR="009D0387" w:rsidRPr="00984198">
        <w:rPr>
          <w:rFonts w:hint="cs"/>
          <w:color w:val="000000"/>
          <w:rtl/>
          <w:lang w:bidi="fa-IR"/>
        </w:rPr>
        <w:t xml:space="preserve"> می‌</w:t>
      </w:r>
      <w:r w:rsidRPr="00984198">
        <w:rPr>
          <w:rFonts w:hint="cs"/>
          <w:color w:val="000000"/>
          <w:rtl/>
          <w:lang w:bidi="fa-IR"/>
        </w:rPr>
        <w:t>نمایم یا نسبت به مصلحت مردمان از خداوند متعال آگاه</w:t>
      </w:r>
      <w:r w:rsidR="00417163">
        <w:rPr>
          <w:color w:val="000000"/>
          <w:rtl/>
          <w:lang w:bidi="fa-IR"/>
        </w:rPr>
        <w:softHyphen/>
      </w:r>
      <w:r w:rsidRPr="00984198">
        <w:rPr>
          <w:rFonts w:hint="cs"/>
          <w:color w:val="000000"/>
          <w:rtl/>
          <w:lang w:bidi="fa-IR"/>
        </w:rPr>
        <w:t>تر هستم و اگر کسی - به زبان یا عمل - چنین چیزی بگوید، به تحقیق از دایره و چهارچوب دین اسلام خارج شده است.</w:t>
      </w:r>
    </w:p>
    <w:p w:rsidR="00C5413C" w:rsidRPr="00187CA7" w:rsidRDefault="00C5413C" w:rsidP="00417163">
      <w:pPr>
        <w:autoSpaceDE w:val="0"/>
        <w:autoSpaceDN w:val="0"/>
        <w:adjustRightInd w:val="0"/>
        <w:jc w:val="both"/>
        <w:rPr>
          <w:rFonts w:ascii="KFGQPC Uthmanic Script HAFS" w:hAnsi="KFGQPC Uthmanic Script HAFS" w:cs="KFGQPC Uthmanic Script HAFS"/>
          <w:rtl/>
        </w:rPr>
      </w:pPr>
      <w:r w:rsidRPr="00984198">
        <w:rPr>
          <w:rFonts w:hint="cs"/>
          <w:color w:val="000000"/>
          <w:rtl/>
          <w:lang w:bidi="fa-IR"/>
        </w:rPr>
        <w:t xml:space="preserve">ایمان، با </w:t>
      </w:r>
      <w:r w:rsidR="00417163">
        <w:rPr>
          <w:rFonts w:hint="cs"/>
          <w:color w:val="000000"/>
          <w:rtl/>
          <w:lang w:bidi="fa-IR"/>
        </w:rPr>
        <w:t>حاکم</w:t>
      </w:r>
      <w:r w:rsidRPr="00984198">
        <w:rPr>
          <w:rFonts w:hint="cs"/>
          <w:color w:val="000000"/>
          <w:rtl/>
          <w:lang w:bidi="fa-IR"/>
        </w:rPr>
        <w:t xml:space="preserve"> قرار ندادن شریعت الله عزوجل و به داوری نپذیرفتن قوانین پروردگار و یا با عدم رضایت به حکم این شریعت و فرمان قوانین الله متعال، مطلقا در یکجا جمع</w:t>
      </w:r>
      <w:r w:rsidR="009D0387" w:rsidRPr="00984198">
        <w:rPr>
          <w:rFonts w:hint="cs"/>
          <w:color w:val="000000"/>
          <w:rtl/>
          <w:lang w:bidi="fa-IR"/>
        </w:rPr>
        <w:t xml:space="preserve"> نمی‌</w:t>
      </w:r>
      <w:r w:rsidRPr="00984198">
        <w:rPr>
          <w:rFonts w:hint="cs"/>
          <w:color w:val="000000"/>
          <w:rtl/>
          <w:lang w:bidi="fa-IR"/>
        </w:rPr>
        <w:t>شود. کسانی که گمان</w:t>
      </w:r>
      <w:r w:rsidR="009D0387" w:rsidRPr="00984198">
        <w:rPr>
          <w:rFonts w:hint="cs"/>
          <w:color w:val="000000"/>
          <w:rtl/>
          <w:lang w:bidi="fa-IR"/>
        </w:rPr>
        <w:t xml:space="preserve"> می‌</w:t>
      </w:r>
      <w:r w:rsidRPr="00984198">
        <w:rPr>
          <w:rFonts w:hint="cs"/>
          <w:color w:val="000000"/>
          <w:rtl/>
          <w:lang w:bidi="fa-IR"/>
        </w:rPr>
        <w:t>برند که خودشان و یا دیگران مسلمان هستند هرچند که شریعت آفریدگار جهان را در زندگانی خویشتن ح</w:t>
      </w:r>
      <w:r w:rsidR="00417163">
        <w:rPr>
          <w:rFonts w:hint="cs"/>
          <w:color w:val="000000"/>
          <w:rtl/>
          <w:lang w:bidi="fa-IR"/>
        </w:rPr>
        <w:t>اکم</w:t>
      </w:r>
      <w:r w:rsidRPr="00984198">
        <w:rPr>
          <w:rFonts w:hint="cs"/>
          <w:color w:val="000000"/>
          <w:rtl/>
          <w:lang w:bidi="fa-IR"/>
        </w:rPr>
        <w:t xml:space="preserve"> قرار</w:t>
      </w:r>
      <w:r w:rsidR="009D0387" w:rsidRPr="00984198">
        <w:rPr>
          <w:rFonts w:hint="cs"/>
          <w:color w:val="000000"/>
          <w:rtl/>
          <w:lang w:bidi="fa-IR"/>
        </w:rPr>
        <w:t xml:space="preserve"> نمی‌</w:t>
      </w:r>
      <w:r w:rsidRPr="00984198">
        <w:rPr>
          <w:rFonts w:hint="cs"/>
          <w:color w:val="000000"/>
          <w:rtl/>
          <w:lang w:bidi="fa-IR"/>
        </w:rPr>
        <w:t>دهند و فرمانروا</w:t>
      </w:r>
      <w:r w:rsidR="009D0387" w:rsidRPr="00984198">
        <w:rPr>
          <w:rFonts w:hint="cs"/>
          <w:color w:val="000000"/>
          <w:rtl/>
          <w:lang w:bidi="fa-IR"/>
        </w:rPr>
        <w:t xml:space="preserve"> نمی‌</w:t>
      </w:r>
      <w:r w:rsidRPr="00984198">
        <w:rPr>
          <w:rFonts w:hint="cs"/>
          <w:color w:val="000000"/>
          <w:rtl/>
          <w:lang w:bidi="fa-IR"/>
        </w:rPr>
        <w:t>گردانند و یا اینکه هنگامیکه حکم شریعت درباره ایشان پیاده و اجرا گردد، به آن خشنود نبوده و</w:t>
      </w:r>
      <w:r w:rsidR="00417163">
        <w:rPr>
          <w:rFonts w:hint="cs"/>
          <w:color w:val="000000"/>
          <w:rtl/>
          <w:lang w:bidi="fa-IR"/>
        </w:rPr>
        <w:t xml:space="preserve"> آن</w:t>
      </w:r>
      <w:r w:rsidR="00417163">
        <w:rPr>
          <w:color w:val="000000"/>
          <w:rtl/>
          <w:lang w:bidi="fa-IR"/>
        </w:rPr>
        <w:softHyphen/>
      </w:r>
      <w:r w:rsidR="009D0387" w:rsidRPr="00984198">
        <w:rPr>
          <w:rFonts w:hint="cs"/>
          <w:color w:val="000000"/>
          <w:rtl/>
          <w:lang w:bidi="fa-IR"/>
        </w:rPr>
        <w:t xml:space="preserve">را </w:t>
      </w:r>
      <w:r w:rsidRPr="00984198">
        <w:rPr>
          <w:rFonts w:hint="cs"/>
          <w:color w:val="000000"/>
          <w:rtl/>
          <w:lang w:bidi="fa-IR"/>
        </w:rPr>
        <w:t>نمی</w:t>
      </w:r>
      <w:r w:rsidRPr="00984198">
        <w:rPr>
          <w:rFonts w:hint="cs"/>
          <w:color w:val="000000"/>
          <w:cs/>
          <w:lang w:bidi="fa-IR"/>
        </w:rPr>
        <w:t>‎</w:t>
      </w:r>
      <w:r w:rsidRPr="00984198">
        <w:rPr>
          <w:rFonts w:hint="cs"/>
          <w:color w:val="000000"/>
          <w:rtl/>
          <w:lang w:bidi="fa-IR"/>
        </w:rPr>
        <w:t>پذیرند، در واقع ادعای دروغینی دارند و شامل این نص قاطع</w:t>
      </w:r>
      <w:r w:rsidR="009D0387" w:rsidRPr="00984198">
        <w:rPr>
          <w:rFonts w:hint="cs"/>
          <w:color w:val="000000"/>
          <w:rtl/>
          <w:lang w:bidi="fa-IR"/>
        </w:rPr>
        <w:t xml:space="preserve"> می‌</w:t>
      </w:r>
      <w:r w:rsidRPr="00984198">
        <w:rPr>
          <w:rFonts w:hint="cs"/>
          <w:color w:val="000000"/>
          <w:rtl/>
          <w:lang w:bidi="fa-IR"/>
        </w:rPr>
        <w:t>شوند. الله متعال</w:t>
      </w:r>
      <w:r w:rsidR="009D0387" w:rsidRPr="00984198">
        <w:rPr>
          <w:rFonts w:hint="cs"/>
          <w:color w:val="000000"/>
          <w:rtl/>
          <w:lang w:bidi="fa-IR"/>
        </w:rPr>
        <w:t xml:space="preserve"> می‌</w:t>
      </w:r>
      <w:r w:rsidRPr="00984198">
        <w:rPr>
          <w:rFonts w:hint="cs"/>
          <w:color w:val="000000"/>
          <w:rtl/>
          <w:lang w:bidi="fa-IR"/>
        </w:rPr>
        <w:t>فرماید:</w:t>
      </w:r>
      <w:r w:rsidR="005A6EAA" w:rsidRPr="00984198">
        <w:rPr>
          <w:rFonts w:hint="cs"/>
          <w:color w:val="000000"/>
          <w:rtl/>
          <w:lang w:bidi="fa-IR"/>
        </w:rPr>
        <w:t xml:space="preserve"> </w:t>
      </w:r>
      <w:r w:rsidR="005A6EAA" w:rsidRPr="0093109F">
        <w:rPr>
          <w:rFonts w:ascii="Traditional Arabic" w:hAnsi="Traditional Arabic" w:cs="Traditional Arabic"/>
          <w:smallCaps/>
          <w:rtl/>
        </w:rPr>
        <w:t>﴿</w:t>
      </w:r>
      <w:r w:rsidR="00187CA7">
        <w:rPr>
          <w:rFonts w:ascii="KFGQPC Uthmanic Script HAFS" w:hAnsi="KFGQPC Uthmanic Script HAFS" w:cs="KFGQPC Uthmanic Script HAFS"/>
          <w:rtl/>
        </w:rPr>
        <w:t>وَمَآ أُوْلَٰٓئِكَ بِ</w:t>
      </w:r>
      <w:r w:rsidR="00187CA7">
        <w:rPr>
          <w:rFonts w:ascii="KFGQPC Uthmanic Script HAFS" w:hAnsi="KFGQPC Uthmanic Script HAFS" w:cs="KFGQPC Uthmanic Script HAFS" w:hint="cs"/>
          <w:rtl/>
        </w:rPr>
        <w:t>ٱلۡمُؤۡمِنِينَ</w:t>
      </w:r>
      <w:r w:rsidR="00187CA7">
        <w:rPr>
          <w:rFonts w:ascii="KFGQPC Uthmanic Script HAFS" w:hAnsi="KFGQPC Uthmanic Script HAFS" w:cs="KFGQPC Uthmanic Script HAFS"/>
          <w:rtl/>
        </w:rPr>
        <w:t xml:space="preserve"> ٤٧</w:t>
      </w:r>
      <w:r w:rsidR="005A6EAA" w:rsidRPr="0093109F">
        <w:rPr>
          <w:rFonts w:ascii="Traditional Arabic" w:hAnsi="Traditional Arabic" w:cs="Traditional Arabic"/>
          <w:smallCaps/>
          <w:rtl/>
        </w:rPr>
        <w:t>﴾</w:t>
      </w:r>
      <w:r w:rsidR="005A6EAA" w:rsidRPr="00984198">
        <w:rPr>
          <w:rFonts w:hint="cs"/>
          <w:smallCaps/>
          <w:rtl/>
          <w:lang w:bidi="fa-IR"/>
        </w:rPr>
        <w:t xml:space="preserve"> </w:t>
      </w:r>
      <w:r w:rsidR="005A6EAA" w:rsidRPr="007808E5">
        <w:rPr>
          <w:rFonts w:ascii="mylotus" w:hAnsi="mylotus" w:cs="mylotus"/>
          <w:smallCaps/>
          <w:sz w:val="24"/>
          <w:szCs w:val="24"/>
          <w:rtl/>
        </w:rPr>
        <w:t>[</w:t>
      </w:r>
      <w:r w:rsidR="005A6EAA">
        <w:rPr>
          <w:rFonts w:ascii="mylotus" w:hAnsi="mylotus" w:cs="mylotus"/>
          <w:smallCaps/>
          <w:sz w:val="24"/>
          <w:szCs w:val="24"/>
          <w:rtl/>
        </w:rPr>
        <w:t>النور: 47</w:t>
      </w:r>
      <w:r w:rsidR="005A6EAA" w:rsidRPr="007808E5">
        <w:rPr>
          <w:rFonts w:ascii="mylotus" w:hAnsi="mylotus" w:cs="mylotus"/>
          <w:smallCaps/>
          <w:sz w:val="24"/>
          <w:szCs w:val="24"/>
          <w:rtl/>
        </w:rPr>
        <w:t>]</w:t>
      </w:r>
      <w:r w:rsidRPr="00984198">
        <w:rPr>
          <w:rFonts w:hint="cs"/>
          <w:color w:val="000000"/>
          <w:rtl/>
          <w:lang w:bidi="fa-IR"/>
        </w:rPr>
        <w:t xml:space="preserve"> </w:t>
      </w:r>
      <w:r w:rsidR="00AA7551">
        <w:rPr>
          <w:rFonts w:hint="cs"/>
          <w:color w:val="000000"/>
          <w:rtl/>
          <w:lang w:bidi="fa-IR"/>
        </w:rPr>
        <w:t>«</w:t>
      </w:r>
      <w:r w:rsidRPr="00984198">
        <w:rPr>
          <w:color w:val="000000"/>
          <w:rtl/>
          <w:lang w:bidi="fa-IR"/>
        </w:rPr>
        <w:t>و</w:t>
      </w:r>
      <w:r w:rsidRPr="00984198">
        <w:rPr>
          <w:rFonts w:hint="cs"/>
          <w:color w:val="000000"/>
          <w:rtl/>
          <w:lang w:bidi="fa-IR"/>
        </w:rPr>
        <w:t xml:space="preserve"> </w:t>
      </w:r>
      <w:r w:rsidRPr="00984198">
        <w:rPr>
          <w:color w:val="000000"/>
          <w:rtl/>
          <w:lang w:bidi="fa-IR"/>
        </w:rPr>
        <w:t>آنان در حقيقت مؤمن نيستند</w:t>
      </w:r>
      <w:r w:rsidR="00AA7551">
        <w:rPr>
          <w:rFonts w:hint="cs"/>
          <w:color w:val="000000"/>
          <w:rtl/>
          <w:lang w:bidi="fa-IR"/>
        </w:rPr>
        <w:t>»</w:t>
      </w:r>
      <w:r w:rsidRPr="00984198">
        <w:rPr>
          <w:color w:val="000000"/>
          <w:rtl/>
          <w:lang w:bidi="fa-IR"/>
        </w:rPr>
        <w:t>.</w:t>
      </w:r>
    </w:p>
    <w:p w:rsidR="00C5413C" w:rsidRPr="00984198" w:rsidRDefault="00C5413C" w:rsidP="00AA7551">
      <w:pPr>
        <w:widowControl w:val="0"/>
        <w:autoSpaceDE w:val="0"/>
        <w:autoSpaceDN w:val="0"/>
        <w:adjustRightInd w:val="0"/>
        <w:jc w:val="both"/>
        <w:rPr>
          <w:color w:val="000000"/>
          <w:rtl/>
          <w:lang w:bidi="fa-IR"/>
        </w:rPr>
      </w:pPr>
      <w:r w:rsidRPr="00984198">
        <w:rPr>
          <w:rFonts w:hint="cs"/>
          <w:color w:val="000000"/>
          <w:rtl/>
          <w:lang w:bidi="fa-IR"/>
        </w:rPr>
        <w:t>انسان هرگز به این دین مومن</w:t>
      </w:r>
      <w:r w:rsidR="009D0387" w:rsidRPr="00984198">
        <w:rPr>
          <w:rFonts w:hint="cs"/>
          <w:color w:val="000000"/>
          <w:rtl/>
          <w:lang w:bidi="fa-IR"/>
        </w:rPr>
        <w:t xml:space="preserve"> نمی‌</w:t>
      </w:r>
      <w:r w:rsidRPr="00984198">
        <w:rPr>
          <w:rFonts w:hint="cs"/>
          <w:color w:val="000000"/>
          <w:rtl/>
          <w:lang w:bidi="fa-IR"/>
        </w:rPr>
        <w:t>شود تا اینکه ارکان و اصول و موازین</w:t>
      </w:r>
      <w:r w:rsidR="00417163">
        <w:rPr>
          <w:rFonts w:hint="cs"/>
          <w:color w:val="000000"/>
          <w:rtl/>
          <w:lang w:bidi="fa-IR"/>
        </w:rPr>
        <w:t xml:space="preserve"> آن</w:t>
      </w:r>
      <w:r w:rsidR="00417163">
        <w:rPr>
          <w:color w:val="000000"/>
          <w:rtl/>
          <w:lang w:bidi="fa-IR"/>
        </w:rPr>
        <w:softHyphen/>
      </w:r>
      <w:r w:rsidR="009D0387" w:rsidRPr="00984198">
        <w:rPr>
          <w:rFonts w:hint="cs"/>
          <w:color w:val="000000"/>
          <w:rtl/>
          <w:lang w:bidi="fa-IR"/>
        </w:rPr>
        <w:t xml:space="preserve">را </w:t>
      </w:r>
      <w:r w:rsidRPr="00984198">
        <w:rPr>
          <w:rFonts w:hint="cs"/>
          <w:color w:val="000000"/>
          <w:rtl/>
          <w:lang w:bidi="fa-IR"/>
        </w:rPr>
        <w:t>بر هر کاری و در هر ح</w:t>
      </w:r>
      <w:r w:rsidR="00417163">
        <w:rPr>
          <w:rFonts w:hint="cs"/>
          <w:color w:val="000000"/>
          <w:rtl/>
          <w:lang w:bidi="fa-IR"/>
        </w:rPr>
        <w:t xml:space="preserve">التی حاکم </w:t>
      </w:r>
      <w:r w:rsidRPr="00984198">
        <w:rPr>
          <w:rFonts w:hint="cs"/>
          <w:color w:val="000000"/>
          <w:rtl/>
          <w:lang w:bidi="fa-IR"/>
        </w:rPr>
        <w:t>گرداند. و هرگز به این دین مومن نمی</w:t>
      </w:r>
      <w:r w:rsidRPr="00984198">
        <w:rPr>
          <w:rFonts w:hint="cs"/>
          <w:color w:val="000000"/>
          <w:cs/>
          <w:lang w:bidi="fa-IR"/>
        </w:rPr>
        <w:t>‎</w:t>
      </w:r>
      <w:r w:rsidRPr="00984198">
        <w:rPr>
          <w:rFonts w:hint="cs"/>
          <w:color w:val="000000"/>
          <w:rtl/>
          <w:lang w:bidi="fa-IR"/>
        </w:rPr>
        <w:t>شود درحالی</w:t>
      </w:r>
      <w:r w:rsidR="00417163">
        <w:rPr>
          <w:color w:val="000000"/>
          <w:rtl/>
          <w:lang w:bidi="fa-IR"/>
        </w:rPr>
        <w:softHyphen/>
      </w:r>
      <w:r w:rsidRPr="00984198">
        <w:rPr>
          <w:rFonts w:hint="cs"/>
          <w:color w:val="000000"/>
          <w:rtl/>
          <w:lang w:bidi="fa-IR"/>
        </w:rPr>
        <w:t>که مشاهده کند، تصور و برنام</w:t>
      </w:r>
      <w:r w:rsidR="00963C85">
        <w:rPr>
          <w:rFonts w:hint="cs"/>
          <w:color w:val="000000"/>
          <w:rtl/>
          <w:lang w:bidi="fa-IR"/>
        </w:rPr>
        <w:t xml:space="preserve">ه‌ای </w:t>
      </w:r>
      <w:r w:rsidRPr="00984198">
        <w:rPr>
          <w:rFonts w:hint="cs"/>
          <w:color w:val="000000"/>
          <w:rtl/>
          <w:lang w:bidi="fa-IR"/>
        </w:rPr>
        <w:t>دیگر یا میزان و معیاری دیگر از قرار داد و اصطلاحات بشر وجود دارد و با وجودیکه این نزد وی آمده است و باید قضاوت و داوری خود را نزد آن ببرد، به خویش اجازه دهد که قضاوت و داوری</w:t>
      </w:r>
      <w:r w:rsidR="009D0387" w:rsidRPr="00984198">
        <w:rPr>
          <w:rFonts w:hint="cs"/>
          <w:color w:val="000000"/>
          <w:rtl/>
          <w:lang w:bidi="fa-IR"/>
        </w:rPr>
        <w:t xml:space="preserve">‌اش </w:t>
      </w:r>
      <w:r w:rsidRPr="00984198">
        <w:rPr>
          <w:rFonts w:hint="cs"/>
          <w:color w:val="000000"/>
          <w:rtl/>
          <w:lang w:bidi="fa-IR"/>
        </w:rPr>
        <w:t>را نزد برنامه و معیار ساخته</w:t>
      </w:r>
      <w:r w:rsidR="00AC25A8" w:rsidRPr="00984198">
        <w:rPr>
          <w:rFonts w:hint="cs"/>
          <w:color w:val="000000"/>
          <w:rtl/>
          <w:lang w:bidi="fa-IR"/>
        </w:rPr>
        <w:t xml:space="preserve">‌ی </w:t>
      </w:r>
      <w:r w:rsidRPr="00984198">
        <w:rPr>
          <w:rFonts w:hint="cs"/>
          <w:color w:val="000000"/>
          <w:rtl/>
          <w:lang w:bidi="fa-IR"/>
        </w:rPr>
        <w:t>بشر ببرد.</w:t>
      </w:r>
    </w:p>
    <w:p w:rsidR="00C5413C" w:rsidRPr="00984198" w:rsidRDefault="00C5413C" w:rsidP="00AA7551">
      <w:pPr>
        <w:widowControl w:val="0"/>
        <w:autoSpaceDE w:val="0"/>
        <w:autoSpaceDN w:val="0"/>
        <w:adjustRightInd w:val="0"/>
        <w:jc w:val="both"/>
        <w:rPr>
          <w:color w:val="000000"/>
          <w:rtl/>
          <w:lang w:bidi="fa-IR"/>
        </w:rPr>
      </w:pPr>
      <w:r w:rsidRPr="00984198">
        <w:rPr>
          <w:rFonts w:hint="cs"/>
          <w:color w:val="000000"/>
          <w:rtl/>
          <w:lang w:bidi="fa-IR"/>
        </w:rPr>
        <w:t>و شایسته</w:t>
      </w:r>
      <w:r w:rsidR="00AA7551">
        <w:rPr>
          <w:rFonts w:hint="cs"/>
          <w:color w:val="000000"/>
          <w:rtl/>
          <w:lang w:bidi="fa-IR"/>
        </w:rPr>
        <w:t>‌</w:t>
      </w:r>
      <w:r w:rsidRPr="00984198">
        <w:rPr>
          <w:rFonts w:hint="cs"/>
          <w:color w:val="000000"/>
          <w:rtl/>
          <w:lang w:bidi="fa-IR"/>
        </w:rPr>
        <w:t>تر آن</w:t>
      </w:r>
      <w:r w:rsidR="00417163">
        <w:rPr>
          <w:rFonts w:hint="cs"/>
          <w:color w:val="000000"/>
          <w:rtl/>
          <w:lang w:bidi="fa-IR"/>
        </w:rPr>
        <w:t xml:space="preserve"> ا</w:t>
      </w:r>
      <w:r w:rsidRPr="00984198">
        <w:rPr>
          <w:rFonts w:hint="cs"/>
          <w:color w:val="000000"/>
          <w:rtl/>
          <w:lang w:bidi="fa-IR"/>
        </w:rPr>
        <w:t>ست که شخص مسلمان، هرگز نتواند حتی لحظه</w:t>
      </w:r>
      <w:r w:rsidR="00AA7551">
        <w:rPr>
          <w:rFonts w:hint="cs"/>
          <w:color w:val="000000"/>
          <w:rtl/>
          <w:lang w:bidi="fa-IR"/>
        </w:rPr>
        <w:t>‌</w:t>
      </w:r>
      <w:r w:rsidRPr="00984198">
        <w:rPr>
          <w:rFonts w:hint="cs"/>
          <w:color w:val="000000"/>
          <w:rtl/>
          <w:lang w:bidi="fa-IR"/>
        </w:rPr>
        <w:t>ای هم به خویش اجازه دهد که برای انجام ندادن حکمی از احکام دینش یا رکنی از ارکانی که دینش تصور نموده است، عذر بیاورد. و خود را با وجود دینش در مقام دفاع قرا</w:t>
      </w:r>
      <w:r w:rsidR="00417163">
        <w:rPr>
          <w:rFonts w:hint="cs"/>
          <w:color w:val="000000"/>
          <w:rtl/>
          <w:lang w:bidi="fa-IR"/>
        </w:rPr>
        <w:t>ر</w:t>
      </w:r>
      <w:r w:rsidRPr="00984198">
        <w:rPr>
          <w:rFonts w:hint="cs"/>
          <w:color w:val="000000"/>
          <w:rtl/>
          <w:lang w:bidi="fa-IR"/>
        </w:rPr>
        <w:t xml:space="preserve"> ندهد.</w:t>
      </w:r>
    </w:p>
    <w:p w:rsidR="00C5413C" w:rsidRPr="00984198" w:rsidRDefault="00C5413C" w:rsidP="00C80182">
      <w:pPr>
        <w:autoSpaceDE w:val="0"/>
        <w:autoSpaceDN w:val="0"/>
        <w:adjustRightInd w:val="0"/>
        <w:jc w:val="both"/>
        <w:rPr>
          <w:color w:val="000000"/>
          <w:rtl/>
          <w:lang w:bidi="fa-IR"/>
        </w:rPr>
      </w:pPr>
      <w:r w:rsidRPr="00984198">
        <w:rPr>
          <w:rFonts w:hint="cs"/>
          <w:color w:val="000000"/>
          <w:rtl/>
          <w:lang w:bidi="fa-IR"/>
        </w:rPr>
        <w:t>همانا برای فرد مسلمان اصل دین اوست، دینی که الله متعال غیر از</w:t>
      </w:r>
      <w:r w:rsidR="00417163">
        <w:rPr>
          <w:rFonts w:hint="cs"/>
          <w:color w:val="000000"/>
          <w:rtl/>
          <w:lang w:bidi="fa-IR"/>
        </w:rPr>
        <w:t xml:space="preserve"> آن</w:t>
      </w:r>
      <w:r w:rsidR="00417163">
        <w:rPr>
          <w:color w:val="000000"/>
          <w:rtl/>
          <w:lang w:bidi="fa-IR"/>
        </w:rPr>
        <w:softHyphen/>
      </w:r>
      <w:r w:rsidR="009D0387" w:rsidRPr="00984198">
        <w:rPr>
          <w:rFonts w:hint="cs"/>
          <w:color w:val="000000"/>
          <w:rtl/>
          <w:lang w:bidi="fa-IR"/>
        </w:rPr>
        <w:t xml:space="preserve">را </w:t>
      </w:r>
      <w:r w:rsidRPr="00984198">
        <w:rPr>
          <w:rFonts w:hint="cs"/>
          <w:color w:val="000000"/>
          <w:rtl/>
          <w:lang w:bidi="fa-IR"/>
        </w:rPr>
        <w:t>از هیچکس</w:t>
      </w:r>
      <w:r w:rsidR="009D0387" w:rsidRPr="00984198">
        <w:rPr>
          <w:rFonts w:hint="cs"/>
          <w:color w:val="000000"/>
          <w:rtl/>
          <w:lang w:bidi="fa-IR"/>
        </w:rPr>
        <w:t xml:space="preserve"> نمی‌</w:t>
      </w:r>
      <w:r w:rsidRPr="00984198">
        <w:rPr>
          <w:rFonts w:hint="cs"/>
          <w:color w:val="000000"/>
          <w:rtl/>
          <w:lang w:bidi="fa-IR"/>
        </w:rPr>
        <w:t>پذیرد و ترازو و معیاری است که ترازو و معیار دیگری همسنگ با آن یافت</w:t>
      </w:r>
      <w:r w:rsidR="009D0387" w:rsidRPr="00984198">
        <w:rPr>
          <w:rFonts w:hint="cs"/>
          <w:color w:val="000000"/>
          <w:rtl/>
          <w:lang w:bidi="fa-IR"/>
        </w:rPr>
        <w:t xml:space="preserve"> نمی‌</w:t>
      </w:r>
      <w:r w:rsidRPr="00984198">
        <w:rPr>
          <w:rFonts w:hint="cs"/>
          <w:color w:val="000000"/>
          <w:rtl/>
          <w:lang w:bidi="fa-IR"/>
        </w:rPr>
        <w:t>شود. و هرگاه فردی مسلمان برای انجام دادن حکمی از احکام دینش عذر بیاورد، یا خود را با وجود دینش در مقام دفاع قرار ندهد، درحقیقت اینگونه برای خویش فرض</w:t>
      </w:r>
      <w:r w:rsidR="009D0387" w:rsidRPr="00984198">
        <w:rPr>
          <w:rFonts w:hint="cs"/>
          <w:color w:val="000000"/>
          <w:rtl/>
          <w:lang w:bidi="fa-IR"/>
        </w:rPr>
        <w:t xml:space="preserve"> می‌</w:t>
      </w:r>
      <w:r w:rsidRPr="00984198">
        <w:rPr>
          <w:rFonts w:hint="cs"/>
          <w:color w:val="000000"/>
          <w:rtl/>
          <w:lang w:bidi="fa-IR"/>
        </w:rPr>
        <w:t>کند که غیر از ترازو و معیاری که دینش اقامه نموده است، ترازو و معیار دیگری وجود دارد که به ناچار باید به آن اعتراف کند و حتی بپذیرد که به آن حکم نماید و داوری و قضاوت را به نزدش ببرد.</w:t>
      </w:r>
    </w:p>
    <w:p w:rsidR="00C5413C" w:rsidRPr="00984198" w:rsidRDefault="00C5413C" w:rsidP="00417163">
      <w:pPr>
        <w:autoSpaceDE w:val="0"/>
        <w:autoSpaceDN w:val="0"/>
        <w:adjustRightInd w:val="0"/>
        <w:jc w:val="both"/>
        <w:rPr>
          <w:color w:val="000000"/>
          <w:rtl/>
          <w:lang w:bidi="fa-IR"/>
        </w:rPr>
      </w:pPr>
      <w:r w:rsidRPr="00984198">
        <w:rPr>
          <w:rFonts w:hint="cs"/>
          <w:color w:val="000000"/>
          <w:rtl/>
          <w:lang w:bidi="fa-IR"/>
        </w:rPr>
        <w:t>و موضوع در اینجا ارتباط مستقیمی با عقیده دارد</w:t>
      </w:r>
      <w:r w:rsidR="00417163">
        <w:rPr>
          <w:rFonts w:hint="cs"/>
          <w:color w:val="000000"/>
          <w:rtl/>
          <w:lang w:bidi="fa-IR"/>
        </w:rPr>
        <w:t xml:space="preserve"> </w:t>
      </w:r>
      <w:r w:rsidRPr="00984198">
        <w:rPr>
          <w:rFonts w:hint="cs"/>
          <w:color w:val="000000"/>
          <w:rtl/>
          <w:lang w:bidi="fa-IR"/>
        </w:rPr>
        <w:t>و بود و نبود عقیده و ایمان</w:t>
      </w:r>
      <w:r w:rsidR="00417163">
        <w:rPr>
          <w:rFonts w:hint="cs"/>
          <w:color w:val="000000"/>
          <w:rtl/>
          <w:lang w:bidi="fa-IR"/>
        </w:rPr>
        <w:t>،</w:t>
      </w:r>
      <w:r w:rsidRPr="00984198">
        <w:rPr>
          <w:rFonts w:hint="cs"/>
          <w:color w:val="000000"/>
          <w:rtl/>
          <w:lang w:bidi="fa-IR"/>
        </w:rPr>
        <w:t xml:space="preserve"> به آن وابسته است و از جهتی دیگر پرتگاه خطرناکی برای انسان مسلمان است که شایسته است به آن آگاه شود و همانا این اوست که برایش برنامه طرح</w:t>
      </w:r>
      <w:r w:rsidR="009D0387" w:rsidRPr="00984198">
        <w:rPr>
          <w:rFonts w:hint="cs"/>
          <w:color w:val="000000"/>
          <w:rtl/>
          <w:lang w:bidi="fa-IR"/>
        </w:rPr>
        <w:t xml:space="preserve"> می‌</w:t>
      </w:r>
      <w:r w:rsidRPr="00984198">
        <w:rPr>
          <w:rFonts w:hint="cs"/>
          <w:color w:val="000000"/>
          <w:rtl/>
          <w:lang w:bidi="fa-IR"/>
        </w:rPr>
        <w:t>کند؛ چون آنچه دینش بیان</w:t>
      </w:r>
      <w:r w:rsidR="009D0387" w:rsidRPr="00984198">
        <w:rPr>
          <w:rFonts w:hint="cs"/>
          <w:color w:val="000000"/>
          <w:rtl/>
          <w:lang w:bidi="fa-IR"/>
        </w:rPr>
        <w:t xml:space="preserve"> می‌</w:t>
      </w:r>
      <w:r w:rsidRPr="00984198">
        <w:rPr>
          <w:rFonts w:hint="cs"/>
          <w:color w:val="000000"/>
          <w:rtl/>
          <w:lang w:bidi="fa-IR"/>
        </w:rPr>
        <w:t>کند، درحقیقت همان چیزی است که الله متعال آن</w:t>
      </w:r>
      <w:r w:rsidR="00417163">
        <w:rPr>
          <w:color w:val="000000"/>
          <w:rtl/>
          <w:lang w:bidi="fa-IR"/>
        </w:rPr>
        <w:softHyphen/>
      </w:r>
      <w:r w:rsidRPr="00984198">
        <w:rPr>
          <w:rFonts w:hint="cs"/>
          <w:color w:val="000000"/>
          <w:rtl/>
          <w:lang w:bidi="fa-IR"/>
        </w:rPr>
        <w:t>را خواسته است نه دیگری. زیرا در تمامی پهنه گیتی در همه</w:t>
      </w:r>
      <w:r w:rsidR="00AC25A8" w:rsidRPr="00984198">
        <w:rPr>
          <w:rFonts w:hint="cs"/>
          <w:color w:val="000000"/>
          <w:rtl/>
          <w:lang w:bidi="fa-IR"/>
        </w:rPr>
        <w:t xml:space="preserve">‌ی </w:t>
      </w:r>
      <w:r w:rsidRPr="00984198">
        <w:rPr>
          <w:rFonts w:hint="cs"/>
          <w:color w:val="000000"/>
          <w:rtl/>
          <w:lang w:bidi="fa-IR"/>
        </w:rPr>
        <w:t>زمان</w:t>
      </w:r>
      <w:r w:rsidR="00417163">
        <w:rPr>
          <w:color w:val="000000"/>
          <w:rtl/>
          <w:lang w:bidi="fa-IR"/>
        </w:rPr>
        <w:softHyphen/>
      </w:r>
      <w:r w:rsidRPr="00984198">
        <w:rPr>
          <w:rFonts w:hint="cs"/>
          <w:color w:val="000000"/>
          <w:rtl/>
          <w:lang w:bidi="fa-IR"/>
        </w:rPr>
        <w:t>ها و عصرها دو قاعده برای اندیشه</w:t>
      </w:r>
      <w:r w:rsidR="00AC25A8" w:rsidRPr="00984198">
        <w:rPr>
          <w:rFonts w:hint="cs"/>
          <w:color w:val="000000"/>
          <w:rtl/>
          <w:lang w:bidi="fa-IR"/>
        </w:rPr>
        <w:t xml:space="preserve">‌ی </w:t>
      </w:r>
      <w:r w:rsidRPr="00984198">
        <w:rPr>
          <w:rFonts w:hint="cs"/>
          <w:color w:val="000000"/>
          <w:rtl/>
          <w:lang w:bidi="fa-IR"/>
        </w:rPr>
        <w:t>زیستن وجود داشته است:</w:t>
      </w:r>
    </w:p>
    <w:p w:rsidR="00C5413C" w:rsidRPr="00984198" w:rsidRDefault="00C5413C" w:rsidP="00417163">
      <w:pPr>
        <w:widowControl w:val="0"/>
        <w:autoSpaceDE w:val="0"/>
        <w:autoSpaceDN w:val="0"/>
        <w:adjustRightInd w:val="0"/>
        <w:jc w:val="both"/>
        <w:rPr>
          <w:color w:val="000000"/>
          <w:rtl/>
          <w:lang w:bidi="fa-IR"/>
        </w:rPr>
      </w:pPr>
      <w:r w:rsidRPr="00984198">
        <w:rPr>
          <w:rFonts w:hint="cs"/>
          <w:color w:val="000000"/>
          <w:rtl/>
          <w:lang w:bidi="fa-IR"/>
        </w:rPr>
        <w:t>قاعده</w:t>
      </w:r>
      <w:r w:rsidR="00963C85">
        <w:rPr>
          <w:rFonts w:hint="cs"/>
          <w:color w:val="000000"/>
          <w:rtl/>
          <w:lang w:bidi="fa-IR"/>
        </w:rPr>
        <w:t>‌</w:t>
      </w:r>
      <w:r w:rsidRPr="00984198">
        <w:rPr>
          <w:rFonts w:hint="cs"/>
          <w:color w:val="000000"/>
          <w:rtl/>
          <w:lang w:bidi="fa-IR"/>
        </w:rPr>
        <w:t>ای که الله متعال را در الوهیت و ر</w:t>
      </w:r>
      <w:r w:rsidR="00417163">
        <w:rPr>
          <w:rFonts w:hint="cs"/>
          <w:color w:val="000000"/>
          <w:rtl/>
          <w:lang w:bidi="fa-IR"/>
        </w:rPr>
        <w:t>بوبیت و قیومیت و حاکمیت و فرمان</w:t>
      </w:r>
      <w:r w:rsidR="00417163">
        <w:rPr>
          <w:color w:val="000000"/>
          <w:rtl/>
          <w:lang w:bidi="fa-IR"/>
        </w:rPr>
        <w:softHyphen/>
      </w:r>
      <w:r w:rsidRPr="00984198">
        <w:rPr>
          <w:rFonts w:hint="cs"/>
          <w:color w:val="000000"/>
          <w:rtl/>
          <w:lang w:bidi="fa-IR"/>
        </w:rPr>
        <w:t>روایی یگانه و واحد</w:t>
      </w:r>
      <w:r w:rsidR="009D0387" w:rsidRPr="00984198">
        <w:rPr>
          <w:rFonts w:hint="cs"/>
          <w:color w:val="000000"/>
          <w:rtl/>
          <w:lang w:bidi="fa-IR"/>
        </w:rPr>
        <w:t xml:space="preserve"> می‌</w:t>
      </w:r>
      <w:r w:rsidRPr="00984198">
        <w:rPr>
          <w:rFonts w:hint="cs"/>
          <w:color w:val="000000"/>
          <w:rtl/>
          <w:lang w:bidi="fa-IR"/>
        </w:rPr>
        <w:t>داند و سپس بر این اساس نظامی برای زندگی بر پا</w:t>
      </w:r>
      <w:r w:rsidR="009D0387" w:rsidRPr="00984198">
        <w:rPr>
          <w:rFonts w:hint="cs"/>
          <w:color w:val="000000"/>
          <w:rtl/>
          <w:lang w:bidi="fa-IR"/>
        </w:rPr>
        <w:t xml:space="preserve"> می‌</w:t>
      </w:r>
      <w:r w:rsidRPr="00984198">
        <w:rPr>
          <w:rFonts w:hint="cs"/>
          <w:color w:val="000000"/>
          <w:rtl/>
          <w:lang w:bidi="fa-IR"/>
        </w:rPr>
        <w:t>کند که از خصوصیت</w:t>
      </w:r>
      <w:r w:rsidR="009D0387" w:rsidRPr="00984198">
        <w:rPr>
          <w:rFonts w:hint="cs"/>
          <w:color w:val="000000"/>
          <w:rtl/>
          <w:lang w:bidi="fa-IR"/>
        </w:rPr>
        <w:t xml:space="preserve">‌های </w:t>
      </w:r>
      <w:r w:rsidRPr="00984198">
        <w:rPr>
          <w:rFonts w:hint="cs"/>
          <w:color w:val="000000"/>
          <w:rtl/>
          <w:lang w:bidi="fa-IR"/>
        </w:rPr>
        <w:t>الوهیت و ربوبیت و قیومیت و فرمانروایی بشر خالی است و طبق همین طرح و نظام در همه چیز به وحدانیت الله متعال معترف</w:t>
      </w:r>
      <w:r w:rsidR="009D0387" w:rsidRPr="00984198">
        <w:rPr>
          <w:rFonts w:hint="cs"/>
          <w:color w:val="000000"/>
          <w:rtl/>
          <w:lang w:bidi="fa-IR"/>
        </w:rPr>
        <w:t xml:space="preserve"> می‌</w:t>
      </w:r>
      <w:r w:rsidRPr="00984198">
        <w:rPr>
          <w:rFonts w:hint="cs"/>
          <w:color w:val="000000"/>
          <w:rtl/>
          <w:lang w:bidi="fa-IR"/>
        </w:rPr>
        <w:t>شود و اندیشه</w:t>
      </w:r>
      <w:r w:rsidR="00AC25A8" w:rsidRPr="00984198">
        <w:rPr>
          <w:rFonts w:hint="cs"/>
          <w:color w:val="000000"/>
          <w:rtl/>
          <w:lang w:bidi="fa-IR"/>
        </w:rPr>
        <w:t xml:space="preserve">‌ی </w:t>
      </w:r>
      <w:r w:rsidRPr="00984198">
        <w:rPr>
          <w:rFonts w:hint="cs"/>
          <w:color w:val="000000"/>
          <w:rtl/>
          <w:lang w:bidi="fa-IR"/>
        </w:rPr>
        <w:t>اعتقادی و ارزش</w:t>
      </w:r>
      <w:r w:rsidR="009D0387" w:rsidRPr="00984198">
        <w:rPr>
          <w:rFonts w:hint="cs"/>
          <w:color w:val="000000"/>
          <w:rtl/>
          <w:lang w:bidi="fa-IR"/>
        </w:rPr>
        <w:t xml:space="preserve">‌های </w:t>
      </w:r>
      <w:r w:rsidRPr="00984198">
        <w:rPr>
          <w:rFonts w:hint="cs"/>
          <w:color w:val="000000"/>
          <w:rtl/>
          <w:lang w:bidi="fa-IR"/>
        </w:rPr>
        <w:t>انسانی و اجتماعی و اخلاقی و منهج</w:t>
      </w:r>
      <w:r w:rsidR="004C5060" w:rsidRPr="00984198">
        <w:rPr>
          <w:rFonts w:hint="cs"/>
          <w:color w:val="000000"/>
          <w:rtl/>
          <w:lang w:bidi="fa-IR"/>
        </w:rPr>
        <w:t>‌</w:t>
      </w:r>
      <w:r w:rsidRPr="00984198">
        <w:rPr>
          <w:rFonts w:hint="cs"/>
          <w:color w:val="000000"/>
          <w:rtl/>
          <w:lang w:bidi="fa-IR"/>
        </w:rPr>
        <w:t>های اساسی برای زندگی واقعی و همچنین شریعت</w:t>
      </w:r>
      <w:r w:rsidR="009D0387" w:rsidRPr="00984198">
        <w:rPr>
          <w:rFonts w:hint="cs"/>
          <w:color w:val="000000"/>
          <w:rtl/>
          <w:lang w:bidi="fa-IR"/>
        </w:rPr>
        <w:t xml:space="preserve">‌ها </w:t>
      </w:r>
      <w:r w:rsidRPr="00984198">
        <w:rPr>
          <w:rFonts w:hint="cs"/>
          <w:color w:val="000000"/>
          <w:rtl/>
          <w:lang w:bidi="fa-IR"/>
        </w:rPr>
        <w:t>و قوانینی را که بر این زندگی حکم</w:t>
      </w:r>
      <w:r w:rsidR="009D0387" w:rsidRPr="00984198">
        <w:rPr>
          <w:rFonts w:hint="cs"/>
          <w:color w:val="000000"/>
          <w:rtl/>
          <w:lang w:bidi="fa-IR"/>
        </w:rPr>
        <w:t xml:space="preserve"> می‌</w:t>
      </w:r>
      <w:r w:rsidRPr="00984198">
        <w:rPr>
          <w:rFonts w:hint="cs"/>
          <w:color w:val="000000"/>
          <w:rtl/>
          <w:lang w:bidi="fa-IR"/>
        </w:rPr>
        <w:t>راند، صرفا از الله متعال دریافت</w:t>
      </w:r>
      <w:r w:rsidR="009D0387" w:rsidRPr="00984198">
        <w:rPr>
          <w:rFonts w:hint="cs"/>
          <w:color w:val="000000"/>
          <w:rtl/>
          <w:lang w:bidi="fa-IR"/>
        </w:rPr>
        <w:t xml:space="preserve"> می‌</w:t>
      </w:r>
      <w:r w:rsidRPr="00984198">
        <w:rPr>
          <w:rFonts w:hint="cs"/>
          <w:color w:val="000000"/>
          <w:rtl/>
          <w:lang w:bidi="fa-IR"/>
        </w:rPr>
        <w:t>کند و از کس دیگری غیر از او</w:t>
      </w:r>
      <w:r w:rsidR="009D0387" w:rsidRPr="00984198">
        <w:rPr>
          <w:rFonts w:hint="cs"/>
          <w:color w:val="000000"/>
          <w:rtl/>
          <w:lang w:bidi="fa-IR"/>
        </w:rPr>
        <w:t xml:space="preserve"> نمی‌</w:t>
      </w:r>
      <w:r w:rsidRPr="00984198">
        <w:rPr>
          <w:rFonts w:hint="cs"/>
          <w:color w:val="000000"/>
          <w:rtl/>
          <w:lang w:bidi="fa-IR"/>
        </w:rPr>
        <w:t>گیرد. و اینگونه گواهی</w:t>
      </w:r>
      <w:r w:rsidR="009D0387" w:rsidRPr="00984198">
        <w:rPr>
          <w:rFonts w:hint="cs"/>
          <w:color w:val="000000"/>
          <w:rtl/>
          <w:lang w:bidi="fa-IR"/>
        </w:rPr>
        <w:t xml:space="preserve"> می‌</w:t>
      </w:r>
      <w:r w:rsidRPr="00984198">
        <w:rPr>
          <w:rFonts w:hint="cs"/>
          <w:color w:val="000000"/>
          <w:rtl/>
          <w:lang w:bidi="fa-IR"/>
        </w:rPr>
        <w:t>دهد که هیچ معبود به حقی جز الله متعال وجود ندارد.</w:t>
      </w:r>
    </w:p>
    <w:p w:rsidR="00C5413C" w:rsidRPr="00984198" w:rsidRDefault="00C5413C" w:rsidP="00963C85">
      <w:pPr>
        <w:widowControl w:val="0"/>
        <w:autoSpaceDE w:val="0"/>
        <w:autoSpaceDN w:val="0"/>
        <w:adjustRightInd w:val="0"/>
        <w:jc w:val="both"/>
        <w:rPr>
          <w:color w:val="000000"/>
          <w:rtl/>
          <w:lang w:bidi="fa-IR"/>
        </w:rPr>
      </w:pPr>
      <w:r w:rsidRPr="00984198">
        <w:rPr>
          <w:rFonts w:hint="cs"/>
          <w:color w:val="000000"/>
          <w:rtl/>
          <w:lang w:bidi="fa-IR"/>
        </w:rPr>
        <w:t>قاعده</w:t>
      </w:r>
      <w:r w:rsidR="00AC25A8" w:rsidRPr="00984198">
        <w:rPr>
          <w:rFonts w:hint="cs"/>
          <w:color w:val="000000"/>
          <w:rtl/>
          <w:lang w:bidi="fa-IR"/>
        </w:rPr>
        <w:t xml:space="preserve">‌ی </w:t>
      </w:r>
      <w:r w:rsidRPr="00984198">
        <w:rPr>
          <w:rFonts w:hint="cs"/>
          <w:color w:val="000000"/>
          <w:rtl/>
          <w:lang w:bidi="fa-IR"/>
        </w:rPr>
        <w:t>دیگری وجود دارد که الوهیت و ربوبیت و قیومیت و فرمانروایی و حاکمیت الله متعال را رد</w:t>
      </w:r>
      <w:r w:rsidR="009D0387" w:rsidRPr="00984198">
        <w:rPr>
          <w:rFonts w:hint="cs"/>
          <w:color w:val="000000"/>
          <w:rtl/>
          <w:lang w:bidi="fa-IR"/>
        </w:rPr>
        <w:t xml:space="preserve"> می‌</w:t>
      </w:r>
      <w:r w:rsidRPr="00984198">
        <w:rPr>
          <w:rFonts w:hint="cs"/>
          <w:color w:val="000000"/>
          <w:rtl/>
          <w:lang w:bidi="fa-IR"/>
        </w:rPr>
        <w:t>نماید و وجود او را به طور کلی در هستی منکر</w:t>
      </w:r>
      <w:r w:rsidR="009D0387" w:rsidRPr="00984198">
        <w:rPr>
          <w:rFonts w:hint="cs"/>
          <w:color w:val="000000"/>
          <w:rtl/>
          <w:lang w:bidi="fa-IR"/>
        </w:rPr>
        <w:t xml:space="preserve"> می‌</w:t>
      </w:r>
      <w:r w:rsidRPr="00984198">
        <w:rPr>
          <w:rFonts w:hint="cs"/>
          <w:color w:val="000000"/>
          <w:rtl/>
          <w:lang w:bidi="fa-IR"/>
        </w:rPr>
        <w:t>شود و یا اینکه با وجود اعتقاد به الله متعال دخالت او را بر امور زمین، زندگی مردم، ساختار اجتماعی و شریعت</w:t>
      </w:r>
      <w:r w:rsidR="009D0387" w:rsidRPr="00984198">
        <w:rPr>
          <w:rFonts w:hint="cs"/>
          <w:color w:val="000000"/>
          <w:rtl/>
          <w:lang w:bidi="fa-IR"/>
        </w:rPr>
        <w:t xml:space="preserve">‌ها </w:t>
      </w:r>
      <w:r w:rsidRPr="00984198">
        <w:rPr>
          <w:rFonts w:hint="cs"/>
          <w:color w:val="000000"/>
          <w:rtl/>
          <w:lang w:bidi="fa-IR"/>
        </w:rPr>
        <w:t>و قانون</w:t>
      </w:r>
      <w:r w:rsidR="009D0387" w:rsidRPr="00984198">
        <w:rPr>
          <w:rFonts w:hint="cs"/>
          <w:color w:val="000000"/>
          <w:rtl/>
          <w:lang w:bidi="fa-IR"/>
        </w:rPr>
        <w:t xml:space="preserve">‌های </w:t>
      </w:r>
      <w:r w:rsidRPr="00984198">
        <w:rPr>
          <w:rFonts w:hint="cs"/>
          <w:color w:val="000000"/>
          <w:rtl/>
          <w:lang w:bidi="fa-IR"/>
        </w:rPr>
        <w:t>حاکم بر آن، نفی</w:t>
      </w:r>
      <w:r w:rsidR="009D0387" w:rsidRPr="00984198">
        <w:rPr>
          <w:rFonts w:hint="cs"/>
          <w:color w:val="000000"/>
          <w:rtl/>
          <w:lang w:bidi="fa-IR"/>
        </w:rPr>
        <w:t xml:space="preserve"> می‌</w:t>
      </w:r>
      <w:r w:rsidRPr="00984198">
        <w:rPr>
          <w:rFonts w:hint="cs"/>
          <w:color w:val="000000"/>
          <w:rtl/>
          <w:lang w:bidi="fa-IR"/>
        </w:rPr>
        <w:t>کند و مدعی</w:t>
      </w:r>
      <w:r w:rsidR="009D0387" w:rsidRPr="00984198">
        <w:rPr>
          <w:rFonts w:hint="cs"/>
          <w:color w:val="000000"/>
          <w:rtl/>
          <w:lang w:bidi="fa-IR"/>
        </w:rPr>
        <w:t xml:space="preserve"> می‌</w:t>
      </w:r>
      <w:r w:rsidRPr="00984198">
        <w:rPr>
          <w:rFonts w:hint="cs"/>
          <w:color w:val="000000"/>
          <w:rtl/>
          <w:lang w:bidi="fa-IR"/>
        </w:rPr>
        <w:t>شود که هر بشری، فرد یا جماعت، گروه یا طبقه، حق دارد خصوصیت</w:t>
      </w:r>
      <w:r w:rsidR="009D0387" w:rsidRPr="00984198">
        <w:rPr>
          <w:rFonts w:hint="cs"/>
          <w:color w:val="000000"/>
          <w:rtl/>
          <w:lang w:bidi="fa-IR"/>
        </w:rPr>
        <w:t xml:space="preserve">‌های </w:t>
      </w:r>
      <w:r w:rsidRPr="00984198">
        <w:rPr>
          <w:rFonts w:hint="cs"/>
          <w:color w:val="000000"/>
          <w:rtl/>
          <w:lang w:bidi="fa-IR"/>
        </w:rPr>
        <w:t>الوهیت و ربوبیت و قیومیت و فرمانروایی و حاکمیت را - به جای الله عزوجل و یا در کنار الله عزوجل - در زندگی مردم پیاده کن</w:t>
      </w:r>
      <w:r w:rsidR="00417163">
        <w:rPr>
          <w:rFonts w:hint="cs"/>
          <w:color w:val="000000"/>
          <w:rtl/>
          <w:lang w:bidi="fa-IR"/>
        </w:rPr>
        <w:t>د و به این ترتیب مردمی که زندگی</w:t>
      </w:r>
      <w:r w:rsidR="00417163">
        <w:rPr>
          <w:color w:val="000000"/>
          <w:rtl/>
          <w:lang w:bidi="fa-IR"/>
        </w:rPr>
        <w:softHyphen/>
      </w:r>
      <w:r w:rsidRPr="00984198">
        <w:rPr>
          <w:rFonts w:hint="cs"/>
          <w:color w:val="000000"/>
          <w:rtl/>
          <w:lang w:bidi="fa-IR"/>
        </w:rPr>
        <w:t>شان بر اساس این قاعده بر پا</w:t>
      </w:r>
      <w:r w:rsidR="009D0387" w:rsidRPr="00984198">
        <w:rPr>
          <w:rFonts w:hint="cs"/>
          <w:color w:val="000000"/>
          <w:rtl/>
          <w:lang w:bidi="fa-IR"/>
        </w:rPr>
        <w:t xml:space="preserve"> می‌</w:t>
      </w:r>
      <w:r w:rsidRPr="00984198">
        <w:rPr>
          <w:rFonts w:hint="cs"/>
          <w:color w:val="000000"/>
          <w:rtl/>
          <w:lang w:bidi="fa-IR"/>
        </w:rPr>
        <w:t>گردد، به درستی به حقانیت</w:t>
      </w:r>
      <w:r w:rsidR="00890408" w:rsidRPr="00984198">
        <w:rPr>
          <w:rFonts w:hint="cs"/>
          <w:color w:val="000000"/>
          <w:rtl/>
          <w:lang w:bidi="fa-IR"/>
        </w:rPr>
        <w:t xml:space="preserve"> </w:t>
      </w:r>
      <w:r w:rsidR="00F64452" w:rsidRPr="00F64452">
        <w:rPr>
          <w:rFonts w:cs="mylotus" w:hint="cs"/>
          <w:color w:val="000000"/>
          <w:rtl/>
          <w:lang w:bidi="fa-IR"/>
        </w:rPr>
        <w:t>لا إله إلا الله</w:t>
      </w:r>
      <w:r w:rsidR="00890408" w:rsidRPr="00984198">
        <w:rPr>
          <w:rFonts w:hint="cs"/>
          <w:color w:val="000000"/>
          <w:rtl/>
          <w:lang w:bidi="fa-IR"/>
        </w:rPr>
        <w:t xml:space="preserve"> </w:t>
      </w:r>
      <w:r w:rsidRPr="00984198">
        <w:rPr>
          <w:rFonts w:hint="cs"/>
          <w:color w:val="000000"/>
          <w:rtl/>
          <w:lang w:bidi="fa-IR"/>
        </w:rPr>
        <w:t>گواهی</w:t>
      </w:r>
      <w:r w:rsidR="009D0387" w:rsidRPr="00984198">
        <w:rPr>
          <w:rFonts w:hint="cs"/>
          <w:color w:val="000000"/>
          <w:rtl/>
          <w:lang w:bidi="fa-IR"/>
        </w:rPr>
        <w:t xml:space="preserve"> نمی‌</w:t>
      </w:r>
      <w:r w:rsidRPr="00984198">
        <w:rPr>
          <w:rFonts w:hint="cs"/>
          <w:color w:val="000000"/>
          <w:rtl/>
          <w:lang w:bidi="fa-IR"/>
        </w:rPr>
        <w:t>دهند.</w:t>
      </w:r>
    </w:p>
    <w:p w:rsidR="000532FF" w:rsidRPr="00984198" w:rsidRDefault="00C5413C" w:rsidP="00C80182">
      <w:pPr>
        <w:autoSpaceDE w:val="0"/>
        <w:autoSpaceDN w:val="0"/>
        <w:adjustRightInd w:val="0"/>
        <w:jc w:val="both"/>
        <w:rPr>
          <w:color w:val="000000"/>
          <w:rtl/>
          <w:lang w:bidi="fa-IR"/>
        </w:rPr>
      </w:pPr>
      <w:r w:rsidRPr="00984198">
        <w:rPr>
          <w:rFonts w:hint="cs"/>
          <w:color w:val="000000"/>
          <w:rtl/>
          <w:lang w:bidi="fa-IR"/>
        </w:rPr>
        <w:t>این قاعده و آن قاعده، دو اندیشه</w:t>
      </w:r>
      <w:r w:rsidR="00AC25A8" w:rsidRPr="00984198">
        <w:rPr>
          <w:rFonts w:hint="cs"/>
          <w:color w:val="000000"/>
          <w:rtl/>
          <w:lang w:bidi="fa-IR"/>
        </w:rPr>
        <w:t xml:space="preserve">‌ی </w:t>
      </w:r>
      <w:r w:rsidRPr="00984198">
        <w:rPr>
          <w:rFonts w:hint="cs"/>
          <w:color w:val="000000"/>
          <w:rtl/>
          <w:lang w:bidi="fa-IR"/>
        </w:rPr>
        <w:t>جدا از هم</w:t>
      </w:r>
      <w:r w:rsidR="009D0387" w:rsidRPr="00984198">
        <w:rPr>
          <w:rFonts w:hint="cs"/>
          <w:color w:val="000000"/>
          <w:rtl/>
          <w:lang w:bidi="fa-IR"/>
        </w:rPr>
        <w:t xml:space="preserve"> می‌</w:t>
      </w:r>
      <w:r w:rsidRPr="00984198">
        <w:rPr>
          <w:rFonts w:hint="cs"/>
          <w:color w:val="000000"/>
          <w:rtl/>
          <w:lang w:bidi="fa-IR"/>
        </w:rPr>
        <w:t>باشند و هیچگاه در آن واحد جمع</w:t>
      </w:r>
      <w:r w:rsidR="009D0387" w:rsidRPr="00984198">
        <w:rPr>
          <w:rFonts w:hint="cs"/>
          <w:color w:val="000000"/>
          <w:rtl/>
          <w:lang w:bidi="fa-IR"/>
        </w:rPr>
        <w:t xml:space="preserve"> نمی‌</w:t>
      </w:r>
      <w:r w:rsidRPr="00984198">
        <w:rPr>
          <w:rFonts w:hint="cs"/>
          <w:color w:val="000000"/>
          <w:rtl/>
          <w:lang w:bidi="fa-IR"/>
        </w:rPr>
        <w:t>شوند؛ چون یکی از</w:t>
      </w:r>
      <w:r w:rsidR="009D0387" w:rsidRPr="00984198">
        <w:rPr>
          <w:rFonts w:hint="cs"/>
          <w:color w:val="000000"/>
          <w:rtl/>
          <w:lang w:bidi="fa-IR"/>
        </w:rPr>
        <w:t xml:space="preserve"> آن‌ها </w:t>
      </w:r>
      <w:r w:rsidRPr="00984198">
        <w:rPr>
          <w:rFonts w:hint="cs"/>
          <w:color w:val="000000"/>
          <w:rtl/>
          <w:lang w:bidi="fa-IR"/>
        </w:rPr>
        <w:t>جاهلیت و دیگری اسلام است. بدون در نظر گرفتن شکل</w:t>
      </w:r>
      <w:r w:rsidR="009D0387" w:rsidRPr="00984198">
        <w:rPr>
          <w:rFonts w:hint="cs"/>
          <w:color w:val="000000"/>
          <w:rtl/>
          <w:lang w:bidi="fa-IR"/>
        </w:rPr>
        <w:t xml:space="preserve">‌های </w:t>
      </w:r>
      <w:r w:rsidRPr="00984198">
        <w:rPr>
          <w:rFonts w:hint="cs"/>
          <w:color w:val="000000"/>
          <w:rtl/>
          <w:lang w:bidi="fa-IR"/>
        </w:rPr>
        <w:t>مختلف آن و اوضاع و احوال گوناگون و نام</w:t>
      </w:r>
      <w:r w:rsidR="009D0387" w:rsidRPr="00984198">
        <w:rPr>
          <w:rFonts w:hint="cs"/>
          <w:color w:val="000000"/>
          <w:rtl/>
          <w:lang w:bidi="fa-IR"/>
        </w:rPr>
        <w:t xml:space="preserve">‌های </w:t>
      </w:r>
      <w:r w:rsidRPr="00984198">
        <w:rPr>
          <w:rFonts w:hint="cs"/>
          <w:color w:val="000000"/>
          <w:rtl/>
          <w:lang w:bidi="fa-IR"/>
        </w:rPr>
        <w:t>متنوعی که مردم بر جاهلیت</w:t>
      </w:r>
      <w:r w:rsidR="00417163">
        <w:rPr>
          <w:color w:val="000000"/>
          <w:rtl/>
          <w:lang w:bidi="fa-IR"/>
        </w:rPr>
        <w:softHyphen/>
      </w:r>
      <w:r w:rsidRPr="00984198">
        <w:rPr>
          <w:rFonts w:hint="cs"/>
          <w:color w:val="000000"/>
          <w:rtl/>
          <w:lang w:bidi="fa-IR"/>
        </w:rPr>
        <w:t>شان</w:t>
      </w:r>
      <w:r w:rsidR="009D0387" w:rsidRPr="00984198">
        <w:rPr>
          <w:rFonts w:hint="cs"/>
          <w:color w:val="000000"/>
          <w:rtl/>
          <w:lang w:bidi="fa-IR"/>
        </w:rPr>
        <w:t xml:space="preserve"> می‌</w:t>
      </w:r>
      <w:r w:rsidRPr="00984198">
        <w:rPr>
          <w:rFonts w:hint="cs"/>
          <w:color w:val="000000"/>
          <w:rtl/>
          <w:lang w:bidi="fa-IR"/>
        </w:rPr>
        <w:t>گذارند، حاکمیت ف</w:t>
      </w:r>
      <w:r w:rsidR="00417163">
        <w:rPr>
          <w:rFonts w:hint="cs"/>
          <w:color w:val="000000"/>
          <w:rtl/>
          <w:lang w:bidi="fa-IR"/>
        </w:rPr>
        <w:t>رد یا ملت، کمونیسم یا سرمایه</w:t>
      </w:r>
      <w:r w:rsidR="00417163">
        <w:rPr>
          <w:color w:val="000000"/>
          <w:rtl/>
          <w:lang w:bidi="fa-IR"/>
        </w:rPr>
        <w:softHyphen/>
      </w:r>
      <w:r w:rsidRPr="00984198">
        <w:rPr>
          <w:rFonts w:hint="cs"/>
          <w:color w:val="000000"/>
          <w:rtl/>
          <w:lang w:bidi="fa-IR"/>
        </w:rPr>
        <w:t>د</w:t>
      </w:r>
      <w:r w:rsidR="00417163">
        <w:rPr>
          <w:rFonts w:hint="cs"/>
          <w:color w:val="000000"/>
          <w:rtl/>
          <w:lang w:bidi="fa-IR"/>
        </w:rPr>
        <w:t>اری، دموکراسی یا دیکتاتوری و..</w:t>
      </w:r>
      <w:r w:rsidRPr="00984198">
        <w:rPr>
          <w:rFonts w:hint="cs"/>
          <w:color w:val="000000"/>
          <w:rtl/>
          <w:lang w:bidi="fa-IR"/>
        </w:rPr>
        <w:t>. درحقیقت اینگونه نامگذاری</w:t>
      </w:r>
      <w:r w:rsidR="009D0387" w:rsidRPr="00984198">
        <w:rPr>
          <w:rFonts w:hint="cs"/>
          <w:color w:val="000000"/>
          <w:rtl/>
          <w:lang w:bidi="fa-IR"/>
        </w:rPr>
        <w:t xml:space="preserve">‌ها </w:t>
      </w:r>
      <w:r w:rsidRPr="00984198">
        <w:rPr>
          <w:rFonts w:hint="cs"/>
          <w:color w:val="000000"/>
          <w:rtl/>
          <w:lang w:bidi="fa-IR"/>
        </w:rPr>
        <w:t>و شکل</w:t>
      </w:r>
      <w:r w:rsidR="009D0387" w:rsidRPr="00984198">
        <w:rPr>
          <w:rFonts w:hint="cs"/>
          <w:color w:val="000000"/>
          <w:rtl/>
          <w:lang w:bidi="fa-IR"/>
        </w:rPr>
        <w:t>‌ها،</w:t>
      </w:r>
      <w:r w:rsidRPr="00984198">
        <w:rPr>
          <w:rFonts w:hint="cs"/>
          <w:color w:val="000000"/>
          <w:rtl/>
          <w:lang w:bidi="fa-IR"/>
        </w:rPr>
        <w:t xml:space="preserve"> هیچ اعتبار و ارزشی ندارد؛ چون همه</w:t>
      </w:r>
      <w:r w:rsidR="00AC25A8" w:rsidRPr="00984198">
        <w:rPr>
          <w:rFonts w:hint="cs"/>
          <w:color w:val="000000"/>
          <w:rtl/>
          <w:lang w:bidi="fa-IR"/>
        </w:rPr>
        <w:t>‌ی</w:t>
      </w:r>
      <w:r w:rsidR="009D0387" w:rsidRPr="00984198">
        <w:rPr>
          <w:rFonts w:hint="cs"/>
          <w:color w:val="000000"/>
          <w:rtl/>
          <w:lang w:bidi="fa-IR"/>
        </w:rPr>
        <w:t xml:space="preserve"> آن‌ها </w:t>
      </w:r>
      <w:r w:rsidRPr="00984198">
        <w:rPr>
          <w:rFonts w:hint="cs"/>
          <w:color w:val="000000"/>
          <w:rtl/>
          <w:lang w:bidi="fa-IR"/>
        </w:rPr>
        <w:t>در یک قاعده</w:t>
      </w:r>
      <w:r w:rsidR="00AC25A8" w:rsidRPr="00984198">
        <w:rPr>
          <w:rFonts w:hint="cs"/>
          <w:color w:val="000000"/>
          <w:rtl/>
          <w:lang w:bidi="fa-IR"/>
        </w:rPr>
        <w:t xml:space="preserve">‌ی </w:t>
      </w:r>
      <w:r w:rsidRPr="00984198">
        <w:rPr>
          <w:rFonts w:hint="cs"/>
          <w:color w:val="000000"/>
          <w:rtl/>
          <w:lang w:bidi="fa-IR"/>
        </w:rPr>
        <w:t>اساسی با هم مشترک هستند و در یک نقطه به هم</w:t>
      </w:r>
      <w:r w:rsidR="009D0387" w:rsidRPr="00984198">
        <w:rPr>
          <w:rFonts w:hint="cs"/>
          <w:color w:val="000000"/>
          <w:rtl/>
          <w:lang w:bidi="fa-IR"/>
        </w:rPr>
        <w:t xml:space="preserve"> می‌</w:t>
      </w:r>
      <w:r w:rsidRPr="00984198">
        <w:rPr>
          <w:rFonts w:hint="cs"/>
          <w:color w:val="000000"/>
          <w:rtl/>
          <w:lang w:bidi="fa-IR"/>
        </w:rPr>
        <w:t>رسند و آنهم پرستش بشر برای بشر و نپذیرفتن الوهیت و ربوبیت و قیومیت و حاکمیت و فرمانروایی الله عزوجل به تنهایی است.</w:t>
      </w:r>
    </w:p>
    <w:p w:rsidR="000532FF" w:rsidRPr="00984198" w:rsidRDefault="000532FF" w:rsidP="00C80182">
      <w:pPr>
        <w:autoSpaceDE w:val="0"/>
        <w:autoSpaceDN w:val="0"/>
        <w:adjustRightInd w:val="0"/>
        <w:jc w:val="both"/>
        <w:rPr>
          <w:color w:val="000000"/>
          <w:rtl/>
          <w:lang w:bidi="fa-IR"/>
        </w:rPr>
        <w:sectPr w:rsidR="000532FF" w:rsidRPr="00984198" w:rsidSect="0093480F">
          <w:headerReference w:type="default" r:id="rId33"/>
          <w:footnotePr>
            <w:numRestart w:val="eachPage"/>
          </w:footnotePr>
          <w:type w:val="oddPage"/>
          <w:pgSz w:w="9639" w:h="13608" w:code="9"/>
          <w:pgMar w:top="851" w:right="1077" w:bottom="936" w:left="1077" w:header="851" w:footer="936" w:gutter="0"/>
          <w:cols w:space="708"/>
          <w:titlePg/>
          <w:bidi/>
          <w:rtlGutter/>
          <w:docGrid w:linePitch="360"/>
        </w:sectPr>
      </w:pPr>
    </w:p>
    <w:p w:rsidR="00C5413C" w:rsidRDefault="000532FF" w:rsidP="008606BA">
      <w:pPr>
        <w:pStyle w:val="a3"/>
        <w:rPr>
          <w:rtl/>
        </w:rPr>
      </w:pPr>
      <w:bookmarkStart w:id="80" w:name="_Toc418616859"/>
      <w:r w:rsidRPr="00C6389B">
        <w:rPr>
          <w:rFonts w:hint="cs"/>
          <w:sz w:val="52"/>
          <w:szCs w:val="52"/>
          <w:rtl/>
        </w:rPr>
        <w:t>فصل سوم:</w:t>
      </w:r>
      <w:r w:rsidR="008606BA" w:rsidRPr="00C6389B">
        <w:rPr>
          <w:sz w:val="52"/>
          <w:szCs w:val="52"/>
          <w:rtl/>
        </w:rPr>
        <w:br/>
      </w:r>
      <w:r w:rsidRPr="00C6389B">
        <w:rPr>
          <w:rFonts w:hint="cs"/>
          <w:sz w:val="52"/>
          <w:szCs w:val="52"/>
          <w:rtl/>
        </w:rPr>
        <w:t>بخش دوم از کلمه‌ی توحید</w:t>
      </w:r>
      <w:r w:rsidR="00F4081D" w:rsidRPr="00C6389B">
        <w:rPr>
          <w:rFonts w:hint="cs"/>
          <w:sz w:val="52"/>
          <w:szCs w:val="52"/>
          <w:rtl/>
        </w:rPr>
        <w:t>،</w:t>
      </w:r>
      <w:r w:rsidRPr="00C6389B">
        <w:rPr>
          <w:rFonts w:hint="cs"/>
          <w:sz w:val="52"/>
          <w:szCs w:val="52"/>
          <w:rtl/>
        </w:rPr>
        <w:t xml:space="preserve"> شهادت به محمد رسول الله</w:t>
      </w:r>
      <w:r w:rsidRPr="00C6389B">
        <w:rPr>
          <w:rFonts w:cs="CTraditional Arabic" w:hint="cs"/>
          <w:sz w:val="52"/>
          <w:szCs w:val="52"/>
          <w:rtl/>
        </w:rPr>
        <w:t>ص</w:t>
      </w:r>
      <w:bookmarkEnd w:id="80"/>
    </w:p>
    <w:p w:rsidR="000532FF" w:rsidRPr="00984198" w:rsidRDefault="000532FF" w:rsidP="008606BA">
      <w:pPr>
        <w:pStyle w:val="NormalWeb"/>
        <w:bidi/>
        <w:spacing w:before="0" w:beforeAutospacing="0" w:after="0" w:afterAutospacing="0"/>
        <w:jc w:val="both"/>
        <w:rPr>
          <w:rFonts w:cs="B Lotus"/>
          <w:b/>
          <w:bCs/>
          <w:color w:val="000000"/>
          <w:sz w:val="30"/>
          <w:szCs w:val="30"/>
          <w:rtl/>
        </w:rPr>
      </w:pPr>
      <w:r w:rsidRPr="00984198">
        <w:rPr>
          <w:rFonts w:cs="B Lotus" w:hint="cs"/>
          <w:b/>
          <w:bCs/>
          <w:color w:val="000000"/>
          <w:sz w:val="30"/>
          <w:szCs w:val="30"/>
          <w:rtl/>
        </w:rPr>
        <w:t>این فصل شامل مباحث ذیل می‌باشد:</w:t>
      </w:r>
    </w:p>
    <w:p w:rsidR="000532FF" w:rsidRPr="00984198" w:rsidRDefault="000532FF" w:rsidP="00417163">
      <w:pPr>
        <w:pStyle w:val="NormalWeb"/>
        <w:bidi/>
        <w:spacing w:before="0" w:beforeAutospacing="0" w:after="0" w:afterAutospacing="0"/>
        <w:ind w:left="720"/>
        <w:jc w:val="both"/>
        <w:rPr>
          <w:rFonts w:cs="B Lotus"/>
          <w:b/>
          <w:bCs/>
          <w:color w:val="000000"/>
          <w:sz w:val="30"/>
          <w:szCs w:val="30"/>
          <w:rtl/>
        </w:rPr>
      </w:pPr>
      <w:r w:rsidRPr="00984198">
        <w:rPr>
          <w:rFonts w:cs="B Lotus" w:hint="cs"/>
          <w:b/>
          <w:bCs/>
          <w:color w:val="000000"/>
          <w:sz w:val="30"/>
          <w:szCs w:val="30"/>
          <w:rtl/>
        </w:rPr>
        <w:t xml:space="preserve">مبحث اول: ایمان به رسول الله </w:t>
      </w:r>
      <w:r w:rsidR="00417163">
        <w:rPr>
          <w:rFonts w:ascii="Arial" w:hAnsi="Arial" w:cs="CTraditional Arabic" w:hint="cs"/>
          <w:sz w:val="28"/>
          <w:szCs w:val="28"/>
          <w:rtl/>
        </w:rPr>
        <w:t>ح</w:t>
      </w:r>
    </w:p>
    <w:p w:rsidR="000532FF" w:rsidRPr="00984198" w:rsidRDefault="000532FF" w:rsidP="00417163">
      <w:pPr>
        <w:pStyle w:val="NormalWeb"/>
        <w:bidi/>
        <w:spacing w:before="0" w:beforeAutospacing="0" w:after="0" w:afterAutospacing="0"/>
        <w:ind w:left="720"/>
        <w:jc w:val="both"/>
        <w:rPr>
          <w:rFonts w:cs="B Lotus"/>
          <w:b/>
          <w:bCs/>
          <w:color w:val="000000"/>
          <w:sz w:val="30"/>
          <w:szCs w:val="30"/>
          <w:rtl/>
        </w:rPr>
      </w:pPr>
      <w:r w:rsidRPr="00984198">
        <w:rPr>
          <w:rFonts w:cs="B Lotus" w:hint="cs"/>
          <w:b/>
          <w:bCs/>
          <w:color w:val="000000"/>
          <w:sz w:val="30"/>
          <w:szCs w:val="30"/>
          <w:rtl/>
        </w:rPr>
        <w:t xml:space="preserve">مبحث دوم: تصدیق رسول الله </w:t>
      </w:r>
      <w:r w:rsidR="00417163">
        <w:rPr>
          <w:rFonts w:ascii="Arial" w:hAnsi="Arial" w:cs="CTraditional Arabic" w:hint="cs"/>
          <w:sz w:val="28"/>
          <w:szCs w:val="28"/>
          <w:rtl/>
        </w:rPr>
        <w:t>ح</w:t>
      </w:r>
      <w:r w:rsidRPr="000532FF">
        <w:rPr>
          <w:rFonts w:cs="B Nazanin" w:hint="cs"/>
          <w:b/>
          <w:bCs/>
          <w:noProof/>
          <w:sz w:val="26"/>
          <w:szCs w:val="26"/>
          <w:rtl/>
        </w:rPr>
        <w:t xml:space="preserve"> </w:t>
      </w:r>
      <w:r w:rsidRPr="00984198">
        <w:rPr>
          <w:rFonts w:cs="B Lotus" w:hint="cs"/>
          <w:b/>
          <w:bCs/>
          <w:color w:val="000000"/>
          <w:sz w:val="30"/>
          <w:szCs w:val="30"/>
          <w:rtl/>
        </w:rPr>
        <w:t>در هر آنچه خبر می‌دهد.</w:t>
      </w:r>
    </w:p>
    <w:p w:rsidR="000532FF" w:rsidRPr="00984198" w:rsidRDefault="000532FF" w:rsidP="00417163">
      <w:pPr>
        <w:pStyle w:val="NormalWeb"/>
        <w:bidi/>
        <w:spacing w:before="0" w:beforeAutospacing="0" w:after="0" w:afterAutospacing="0"/>
        <w:ind w:left="720"/>
        <w:jc w:val="both"/>
        <w:rPr>
          <w:rFonts w:cs="B Lotus"/>
          <w:b/>
          <w:bCs/>
          <w:color w:val="000000"/>
          <w:sz w:val="30"/>
          <w:szCs w:val="30"/>
          <w:rtl/>
        </w:rPr>
      </w:pPr>
      <w:r w:rsidRPr="00984198">
        <w:rPr>
          <w:rFonts w:cs="B Lotus" w:hint="cs"/>
          <w:b/>
          <w:bCs/>
          <w:color w:val="000000"/>
          <w:sz w:val="30"/>
          <w:szCs w:val="30"/>
          <w:rtl/>
        </w:rPr>
        <w:t xml:space="preserve">مبحث سوم: اطاعت از رسول الله </w:t>
      </w:r>
      <w:r w:rsidR="00417163">
        <w:rPr>
          <w:rFonts w:ascii="Arial" w:hAnsi="Arial" w:cs="CTraditional Arabic" w:hint="cs"/>
          <w:sz w:val="28"/>
          <w:szCs w:val="28"/>
          <w:rtl/>
        </w:rPr>
        <w:t>ح</w:t>
      </w:r>
      <w:r w:rsidRPr="00984198">
        <w:rPr>
          <w:rFonts w:cs="B Lotus" w:hint="cs"/>
          <w:b/>
          <w:bCs/>
          <w:color w:val="000000"/>
          <w:sz w:val="30"/>
          <w:szCs w:val="30"/>
          <w:rtl/>
        </w:rPr>
        <w:t xml:space="preserve"> در هر آنچه بدان امر می‌کند.</w:t>
      </w:r>
    </w:p>
    <w:p w:rsidR="000532FF" w:rsidRPr="00984198" w:rsidRDefault="000532FF" w:rsidP="00417163">
      <w:pPr>
        <w:pStyle w:val="NormalWeb"/>
        <w:bidi/>
        <w:spacing w:before="0" w:beforeAutospacing="0" w:after="0" w:afterAutospacing="0"/>
        <w:ind w:left="720"/>
        <w:jc w:val="both"/>
        <w:rPr>
          <w:rFonts w:cs="B Lotus"/>
          <w:b/>
          <w:bCs/>
          <w:color w:val="000000"/>
          <w:sz w:val="30"/>
          <w:szCs w:val="30"/>
          <w:rtl/>
        </w:rPr>
      </w:pPr>
      <w:r w:rsidRPr="00984198">
        <w:rPr>
          <w:rFonts w:cs="B Lotus" w:hint="cs"/>
          <w:b/>
          <w:bCs/>
          <w:color w:val="000000"/>
          <w:sz w:val="30"/>
          <w:szCs w:val="30"/>
          <w:rtl/>
        </w:rPr>
        <w:t xml:space="preserve">مبحث چهارم: دست کشیدن از هر آنچه رسول الله </w:t>
      </w:r>
      <w:r w:rsidR="00417163">
        <w:rPr>
          <w:rFonts w:ascii="Arial" w:hAnsi="Arial" w:cs="CTraditional Arabic" w:hint="cs"/>
          <w:sz w:val="28"/>
          <w:szCs w:val="28"/>
          <w:rtl/>
        </w:rPr>
        <w:t>ح</w:t>
      </w:r>
      <w:r w:rsidRPr="00984198">
        <w:rPr>
          <w:rFonts w:cs="B Lotus" w:hint="cs"/>
          <w:b/>
          <w:bCs/>
          <w:color w:val="000000"/>
          <w:sz w:val="30"/>
          <w:szCs w:val="30"/>
          <w:rtl/>
        </w:rPr>
        <w:t xml:space="preserve"> از آن نهی کرده و بازداشته است.</w:t>
      </w:r>
    </w:p>
    <w:p w:rsidR="000532FF" w:rsidRPr="00984198" w:rsidRDefault="000532FF" w:rsidP="00417163">
      <w:pPr>
        <w:pStyle w:val="NormalWeb"/>
        <w:bidi/>
        <w:spacing w:before="0" w:beforeAutospacing="0" w:after="0" w:afterAutospacing="0"/>
        <w:ind w:left="720"/>
        <w:jc w:val="both"/>
        <w:rPr>
          <w:rFonts w:cs="B Lotus"/>
          <w:color w:val="000000"/>
          <w:sz w:val="28"/>
          <w:szCs w:val="28"/>
          <w:rtl/>
        </w:rPr>
      </w:pPr>
      <w:r w:rsidRPr="00984198">
        <w:rPr>
          <w:rFonts w:cs="B Lotus" w:hint="cs"/>
          <w:b/>
          <w:bCs/>
          <w:color w:val="000000"/>
          <w:sz w:val="30"/>
          <w:szCs w:val="30"/>
          <w:rtl/>
        </w:rPr>
        <w:t xml:space="preserve">مبحث پنجم: محبت رسول الله </w:t>
      </w:r>
      <w:r w:rsidR="00417163">
        <w:rPr>
          <w:rFonts w:ascii="Arial" w:hAnsi="Arial" w:cs="CTraditional Arabic" w:hint="cs"/>
          <w:sz w:val="28"/>
          <w:szCs w:val="28"/>
          <w:rtl/>
        </w:rPr>
        <w:t>ح</w:t>
      </w:r>
      <w:r w:rsidRPr="000532FF">
        <w:rPr>
          <w:rFonts w:cs="B Nazanin" w:hint="cs"/>
          <w:b/>
          <w:bCs/>
          <w:noProof/>
          <w:sz w:val="26"/>
          <w:szCs w:val="26"/>
          <w:rtl/>
        </w:rPr>
        <w:t xml:space="preserve"> </w:t>
      </w:r>
      <w:r w:rsidRPr="00984198">
        <w:rPr>
          <w:rFonts w:cs="B Lotus" w:hint="cs"/>
          <w:b/>
          <w:bCs/>
          <w:color w:val="000000"/>
          <w:sz w:val="30"/>
          <w:szCs w:val="30"/>
          <w:rtl/>
        </w:rPr>
        <w:t>بدون غلو و افراط و زیاده روی.</w:t>
      </w:r>
    </w:p>
    <w:p w:rsidR="008606BA" w:rsidRPr="00984198" w:rsidRDefault="008606BA" w:rsidP="00C80182">
      <w:pPr>
        <w:pStyle w:val="NormalWeb"/>
        <w:bidi/>
        <w:spacing w:before="0" w:beforeAutospacing="0" w:after="0" w:afterAutospacing="0"/>
        <w:ind w:firstLine="284"/>
        <w:jc w:val="both"/>
        <w:rPr>
          <w:rFonts w:cs="B Lotus"/>
          <w:color w:val="000000"/>
          <w:sz w:val="28"/>
          <w:szCs w:val="28"/>
          <w:rtl/>
        </w:rPr>
        <w:sectPr w:rsidR="008606BA" w:rsidRPr="00984198" w:rsidSect="0093480F">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4136D3" w:rsidRDefault="00C5413C" w:rsidP="008606BA">
      <w:pPr>
        <w:pStyle w:val="a"/>
        <w:rPr>
          <w:rtl/>
        </w:rPr>
      </w:pPr>
      <w:bookmarkStart w:id="81" w:name="_Toc418616860"/>
      <w:r w:rsidRPr="004136D3">
        <w:rPr>
          <w:rFonts w:hint="cs"/>
          <w:rtl/>
        </w:rPr>
        <w:t>مقدمه</w:t>
      </w:r>
      <w:bookmarkEnd w:id="81"/>
      <w:r w:rsidRPr="004136D3">
        <w:rPr>
          <w:rFonts w:hint="cs"/>
          <w:rtl/>
        </w:rPr>
        <w:t xml:space="preserve"> </w:t>
      </w:r>
    </w:p>
    <w:p w:rsidR="00C5413C" w:rsidRPr="00984198" w:rsidRDefault="007737B5" w:rsidP="004C5060">
      <w:pPr>
        <w:pStyle w:val="NormalWeb"/>
        <w:bidi/>
        <w:spacing w:before="0" w:beforeAutospacing="0" w:after="0" w:afterAutospacing="0"/>
        <w:ind w:firstLine="284"/>
        <w:jc w:val="both"/>
        <w:rPr>
          <w:rFonts w:cs="B Lotus"/>
          <w:color w:val="000000"/>
          <w:sz w:val="28"/>
          <w:szCs w:val="28"/>
          <w:rtl/>
        </w:rPr>
      </w:pPr>
      <w:r>
        <w:rPr>
          <w:rFonts w:cs="B Lotus" w:hint="cs"/>
          <w:color w:val="000000"/>
          <w:sz w:val="28"/>
          <w:szCs w:val="28"/>
          <w:rtl/>
        </w:rPr>
        <w:t xml:space="preserve">از آنجا </w:t>
      </w:r>
      <w:r w:rsidR="00C5413C" w:rsidRPr="00984198">
        <w:rPr>
          <w:rFonts w:cs="B Lotus" w:hint="cs"/>
          <w:color w:val="000000"/>
          <w:sz w:val="28"/>
          <w:szCs w:val="28"/>
          <w:rtl/>
        </w:rPr>
        <w:t>که کلمه</w:t>
      </w:r>
      <w:r w:rsidR="00AC25A8" w:rsidRPr="00984198">
        <w:rPr>
          <w:rFonts w:cs="B Lotus" w:hint="cs"/>
          <w:color w:val="000000"/>
          <w:sz w:val="28"/>
          <w:szCs w:val="28"/>
          <w:rtl/>
        </w:rPr>
        <w:t xml:space="preserve">‌ی </w:t>
      </w:r>
      <w:r w:rsidR="00C5413C" w:rsidRPr="00984198">
        <w:rPr>
          <w:rFonts w:cs="B Lotus" w:hint="cs"/>
          <w:color w:val="000000"/>
          <w:sz w:val="28"/>
          <w:szCs w:val="28"/>
          <w:rtl/>
        </w:rPr>
        <w:t>توحید در برگیرنده</w:t>
      </w:r>
      <w:r w:rsidR="00AC25A8" w:rsidRPr="00984198">
        <w:rPr>
          <w:rFonts w:cs="B Lotus" w:hint="cs"/>
          <w:color w:val="000000"/>
          <w:sz w:val="28"/>
          <w:szCs w:val="28"/>
          <w:rtl/>
        </w:rPr>
        <w:t xml:space="preserve">‌ی </w:t>
      </w:r>
      <w:r w:rsidR="00C5413C" w:rsidRPr="00984198">
        <w:rPr>
          <w:rFonts w:cs="B Lotus" w:hint="cs"/>
          <w:color w:val="000000"/>
          <w:sz w:val="28"/>
          <w:szCs w:val="28"/>
          <w:rtl/>
        </w:rPr>
        <w:t>هر دو شهادت</w:t>
      </w:r>
      <w:r w:rsidR="009D0387" w:rsidRPr="00984198">
        <w:rPr>
          <w:rFonts w:cs="B Lotus" w:hint="cs"/>
          <w:color w:val="000000"/>
          <w:sz w:val="28"/>
          <w:szCs w:val="28"/>
          <w:rtl/>
        </w:rPr>
        <w:t xml:space="preserve"> می‌</w:t>
      </w:r>
      <w:r w:rsidR="00C5413C" w:rsidRPr="00984198">
        <w:rPr>
          <w:rFonts w:cs="B Lotus" w:hint="cs"/>
          <w:color w:val="000000"/>
          <w:sz w:val="28"/>
          <w:szCs w:val="28"/>
          <w:rtl/>
        </w:rPr>
        <w:t xml:space="preserve">باشد، یعنی شهادت </w:t>
      </w:r>
      <w:r w:rsidR="004C5060">
        <w:rPr>
          <w:rFonts w:ascii="Traditional Arabic" w:hAnsi="Traditional Arabic" w:cs="Traditional Arabic"/>
          <w:color w:val="000000"/>
          <w:sz w:val="28"/>
          <w:szCs w:val="28"/>
          <w:rtl/>
        </w:rPr>
        <w:t>«</w:t>
      </w:r>
      <w:r w:rsidR="00F64452" w:rsidRPr="00F64452">
        <w:rPr>
          <w:rFonts w:cs="mylotus" w:hint="cs"/>
          <w:color w:val="000000"/>
          <w:sz w:val="28"/>
          <w:szCs w:val="28"/>
          <w:rtl/>
        </w:rPr>
        <w:t>لا إله إلا الله</w:t>
      </w:r>
      <w:r w:rsidR="00C5413C" w:rsidRPr="00984198">
        <w:rPr>
          <w:rFonts w:cs="B Lotus" w:hint="cs"/>
          <w:color w:val="000000"/>
          <w:sz w:val="28"/>
          <w:szCs w:val="28"/>
          <w:rtl/>
        </w:rPr>
        <w:t xml:space="preserve"> و محمد رسول الله</w:t>
      </w:r>
      <w:r w:rsidR="004C5060">
        <w:rPr>
          <w:rFonts w:ascii="Traditional Arabic" w:hAnsi="Traditional Arabic" w:cs="Traditional Arabic"/>
          <w:color w:val="000000"/>
          <w:sz w:val="28"/>
          <w:szCs w:val="28"/>
          <w:rtl/>
        </w:rPr>
        <w:t>»</w:t>
      </w:r>
      <w:r>
        <w:rPr>
          <w:rFonts w:cs="B Lotus" w:hint="cs"/>
          <w:color w:val="000000"/>
          <w:sz w:val="28"/>
          <w:szCs w:val="28"/>
          <w:rtl/>
        </w:rPr>
        <w:t xml:space="preserve"> و هیچ</w:t>
      </w:r>
      <w:r>
        <w:rPr>
          <w:rFonts w:cs="B Lotus"/>
          <w:color w:val="000000"/>
          <w:sz w:val="28"/>
          <w:szCs w:val="28"/>
          <w:rtl/>
        </w:rPr>
        <w:softHyphen/>
      </w:r>
      <w:r>
        <w:rPr>
          <w:rFonts w:cs="B Lotus" w:hint="cs"/>
          <w:color w:val="000000"/>
          <w:sz w:val="28"/>
          <w:szCs w:val="28"/>
          <w:rtl/>
        </w:rPr>
        <w:t>یک از دیگری جدا</w:t>
      </w:r>
      <w:r w:rsidR="00C5413C" w:rsidRPr="00984198">
        <w:rPr>
          <w:rFonts w:cs="B Lotus" w:hint="cs"/>
          <w:color w:val="000000"/>
          <w:sz w:val="28"/>
          <w:szCs w:val="28"/>
          <w:rtl/>
        </w:rPr>
        <w:t xml:space="preserve"> نمی</w:t>
      </w:r>
      <w:r w:rsidR="00C5413C" w:rsidRPr="00984198">
        <w:rPr>
          <w:rFonts w:cs="B Lotus" w:hint="cs"/>
          <w:color w:val="000000"/>
          <w:sz w:val="28"/>
          <w:szCs w:val="28"/>
          <w:cs/>
        </w:rPr>
        <w:t>‎</w:t>
      </w:r>
      <w:r w:rsidR="00C5413C" w:rsidRPr="00984198">
        <w:rPr>
          <w:rFonts w:cs="B Lotus" w:hint="cs"/>
          <w:color w:val="000000"/>
          <w:sz w:val="28"/>
          <w:szCs w:val="28"/>
          <w:rtl/>
        </w:rPr>
        <w:t>باشد، بر من لازم بود پس از اینکه از شهادت بخش اول کلمه</w:t>
      </w:r>
      <w:r w:rsidR="00AC25A8" w:rsidRPr="00984198">
        <w:rPr>
          <w:rFonts w:cs="B Lotus" w:hint="cs"/>
          <w:color w:val="000000"/>
          <w:sz w:val="28"/>
          <w:szCs w:val="28"/>
          <w:rtl/>
        </w:rPr>
        <w:t xml:space="preserve">‌ی </w:t>
      </w:r>
      <w:r>
        <w:rPr>
          <w:rFonts w:cs="B Lotus" w:hint="cs"/>
          <w:color w:val="000000"/>
          <w:sz w:val="28"/>
          <w:szCs w:val="28"/>
          <w:rtl/>
        </w:rPr>
        <w:t>توحید</w:t>
      </w:r>
      <w:r w:rsidR="00C5413C" w:rsidRPr="00984198">
        <w:rPr>
          <w:rFonts w:cs="B Lotus" w:hint="cs"/>
          <w:color w:val="000000"/>
          <w:sz w:val="28"/>
          <w:szCs w:val="28"/>
          <w:rtl/>
        </w:rPr>
        <w:t xml:space="preserve"> در دو فصل گذشته سخن گفتم، از شهادت بخش دوم نیز سخن بگویم تا اینکه آشکار و روشن </w:t>
      </w:r>
      <w:r>
        <w:rPr>
          <w:rFonts w:cs="B Lotus" w:hint="cs"/>
          <w:color w:val="000000"/>
          <w:sz w:val="28"/>
          <w:szCs w:val="28"/>
          <w:rtl/>
        </w:rPr>
        <w:t>و واضح گردد که آن نیز تنها</w:t>
      </w:r>
      <w:r w:rsidR="00176475" w:rsidRPr="00984198">
        <w:rPr>
          <w:rFonts w:cs="B Lotus" w:hint="cs"/>
          <w:color w:val="000000"/>
          <w:sz w:val="28"/>
          <w:szCs w:val="28"/>
          <w:rtl/>
        </w:rPr>
        <w:t xml:space="preserve"> کلمه‌ای </w:t>
      </w:r>
      <w:r>
        <w:rPr>
          <w:rFonts w:cs="B Lotus" w:hint="cs"/>
          <w:color w:val="000000"/>
          <w:sz w:val="28"/>
          <w:szCs w:val="28"/>
          <w:rtl/>
        </w:rPr>
        <w:t>نیست که</w:t>
      </w:r>
      <w:r w:rsidR="00C5413C" w:rsidRPr="00984198">
        <w:rPr>
          <w:rFonts w:cs="B Lotus" w:hint="cs"/>
          <w:color w:val="000000"/>
          <w:sz w:val="28"/>
          <w:szCs w:val="28"/>
          <w:rtl/>
        </w:rPr>
        <w:t xml:space="preserve"> بر زبان جاری گردد</w:t>
      </w:r>
      <w:r>
        <w:rPr>
          <w:rFonts w:cs="B Lotus" w:hint="cs"/>
          <w:color w:val="000000"/>
          <w:sz w:val="28"/>
          <w:szCs w:val="28"/>
          <w:rtl/>
        </w:rPr>
        <w:t>، بلکه مقتضیات و الزاماتی در بر</w:t>
      </w:r>
      <w:r w:rsidR="00C5413C" w:rsidRPr="00984198">
        <w:rPr>
          <w:rFonts w:cs="B Lotus" w:hint="cs"/>
          <w:color w:val="000000"/>
          <w:sz w:val="28"/>
          <w:szCs w:val="28"/>
          <w:rtl/>
        </w:rPr>
        <w:t xml:space="preserve">دارد. </w:t>
      </w:r>
    </w:p>
    <w:p w:rsidR="00C5413C" w:rsidRPr="00984198" w:rsidRDefault="00C5413C" w:rsidP="00C80182">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هرگز</w:t>
      </w:r>
      <w:r w:rsidR="00603F66" w:rsidRPr="00984198">
        <w:rPr>
          <w:rFonts w:cs="B Lotus" w:hint="cs"/>
          <w:color w:val="000000"/>
          <w:sz w:val="28"/>
          <w:szCs w:val="28"/>
          <w:rtl/>
        </w:rPr>
        <w:t xml:space="preserve"> قدم‌های</w:t>
      </w:r>
      <w:r w:rsidRPr="00984198">
        <w:rPr>
          <w:rFonts w:cs="B Lotus" w:hint="cs"/>
          <w:color w:val="000000"/>
          <w:sz w:val="28"/>
          <w:szCs w:val="28"/>
          <w:rtl/>
        </w:rPr>
        <w:t xml:space="preserve"> بندگان در پیشگاه الله عزوجل در روز قیامت، از جا تکان</w:t>
      </w:r>
      <w:r w:rsidR="009D0387" w:rsidRPr="00984198">
        <w:rPr>
          <w:rFonts w:cs="B Lotus" w:hint="cs"/>
          <w:color w:val="000000"/>
          <w:sz w:val="28"/>
          <w:szCs w:val="28"/>
          <w:rtl/>
        </w:rPr>
        <w:t xml:space="preserve"> نمی‌</w:t>
      </w:r>
      <w:r w:rsidRPr="00984198">
        <w:rPr>
          <w:rFonts w:cs="B Lotus" w:hint="cs"/>
          <w:color w:val="000000"/>
          <w:sz w:val="28"/>
          <w:szCs w:val="28"/>
          <w:rtl/>
        </w:rPr>
        <w:t>خورد، تا ا</w:t>
      </w:r>
      <w:r w:rsidR="007737B5">
        <w:rPr>
          <w:rFonts w:cs="B Lotus" w:hint="cs"/>
          <w:color w:val="000000"/>
          <w:sz w:val="28"/>
          <w:szCs w:val="28"/>
          <w:rtl/>
        </w:rPr>
        <w:t>ینکه از دو مساله از وی سوال شود:</w:t>
      </w:r>
      <w:r w:rsidRPr="00984198">
        <w:rPr>
          <w:rFonts w:cs="B Lotus" w:hint="cs"/>
          <w:color w:val="000000"/>
          <w:sz w:val="28"/>
          <w:szCs w:val="28"/>
          <w:rtl/>
        </w:rPr>
        <w:t xml:space="preserve"> چه چیزی را عبادت می</w:t>
      </w:r>
      <w:r w:rsidRPr="00984198">
        <w:rPr>
          <w:rFonts w:cs="B Lotus" w:hint="cs"/>
          <w:color w:val="000000"/>
          <w:sz w:val="28"/>
          <w:szCs w:val="28"/>
          <w:cs/>
        </w:rPr>
        <w:t>‎</w:t>
      </w:r>
      <w:r w:rsidRPr="00984198">
        <w:rPr>
          <w:rFonts w:cs="B Lotus" w:hint="cs"/>
          <w:color w:val="000000"/>
          <w:sz w:val="28"/>
          <w:szCs w:val="28"/>
          <w:rtl/>
        </w:rPr>
        <w:t>کردید؟ و به پیامبران چه پاسخی دادید؟</w:t>
      </w:r>
    </w:p>
    <w:p w:rsidR="00C5413C" w:rsidRPr="00984198" w:rsidRDefault="00C5413C" w:rsidP="007737B5">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که جواب سوال اول با محقق گرداندن شهادت </w:t>
      </w:r>
      <w:r w:rsidR="00F64452" w:rsidRPr="00F64452">
        <w:rPr>
          <w:rFonts w:cs="mylotus" w:hint="cs"/>
          <w:color w:val="000000"/>
          <w:sz w:val="28"/>
          <w:szCs w:val="28"/>
          <w:rtl/>
        </w:rPr>
        <w:t>لا إله إلا الله</w:t>
      </w:r>
      <w:r w:rsidRPr="00984198">
        <w:rPr>
          <w:rFonts w:cs="B Lotus" w:hint="cs"/>
          <w:color w:val="000000"/>
          <w:sz w:val="28"/>
          <w:szCs w:val="28"/>
          <w:rtl/>
        </w:rPr>
        <w:t>، با شناخت و معرفت و اقرار و عمل بدان میسر</w:t>
      </w:r>
      <w:r w:rsidR="009D0387" w:rsidRPr="00984198">
        <w:rPr>
          <w:rFonts w:cs="B Lotus" w:hint="cs"/>
          <w:color w:val="000000"/>
          <w:sz w:val="28"/>
          <w:szCs w:val="28"/>
          <w:rtl/>
        </w:rPr>
        <w:t xml:space="preserve"> می‌</w:t>
      </w:r>
      <w:r w:rsidRPr="00984198">
        <w:rPr>
          <w:rFonts w:cs="B Lotus" w:hint="cs"/>
          <w:color w:val="000000"/>
          <w:sz w:val="28"/>
          <w:szCs w:val="28"/>
          <w:rtl/>
        </w:rPr>
        <w:t xml:space="preserve">باشد. و جواب سوال دوم: با محقق گرداندن شهادت محمد رسول الله </w:t>
      </w:r>
      <w:r w:rsidR="007737B5">
        <w:rPr>
          <w:rFonts w:ascii="Arial" w:hAnsi="Arial" w:cs="CTraditional Arabic" w:hint="cs"/>
          <w:sz w:val="28"/>
          <w:szCs w:val="28"/>
          <w:rtl/>
        </w:rPr>
        <w:t>ح</w:t>
      </w:r>
      <w:r w:rsidRPr="00984198">
        <w:rPr>
          <w:rFonts w:cs="B Lotus" w:hint="cs"/>
          <w:color w:val="000000"/>
          <w:sz w:val="28"/>
          <w:szCs w:val="28"/>
          <w:rtl/>
        </w:rPr>
        <w:t xml:space="preserve"> و شناخت و معرفت و اقرار و عمل بدان میسر</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گردد. </w:t>
      </w:r>
    </w:p>
    <w:p w:rsidR="00C5413C" w:rsidRPr="00984198" w:rsidRDefault="00C5413C" w:rsidP="007737B5">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کلمه</w:t>
      </w:r>
      <w:r w:rsidR="00AC25A8" w:rsidRPr="00984198">
        <w:rPr>
          <w:rFonts w:cs="B Lotus" w:hint="cs"/>
          <w:color w:val="000000"/>
          <w:sz w:val="28"/>
          <w:szCs w:val="28"/>
          <w:rtl/>
        </w:rPr>
        <w:t xml:space="preserve">‌ی </w:t>
      </w:r>
      <w:r w:rsidRPr="00984198">
        <w:rPr>
          <w:rFonts w:cs="B Lotus" w:hint="cs"/>
          <w:color w:val="000000"/>
          <w:sz w:val="28"/>
          <w:szCs w:val="28"/>
          <w:rtl/>
        </w:rPr>
        <w:t>توحید اولین رکن اسلام و رکن اساسی و بزرگ آن و راه راست و پایداری</w:t>
      </w:r>
      <w:r w:rsidR="009D0387" w:rsidRPr="00984198">
        <w:rPr>
          <w:rFonts w:cs="B Lotus" w:hint="cs"/>
          <w:color w:val="000000"/>
          <w:sz w:val="28"/>
          <w:szCs w:val="28"/>
          <w:rtl/>
        </w:rPr>
        <w:t xml:space="preserve"> می‌</w:t>
      </w:r>
      <w:r w:rsidRPr="00984198">
        <w:rPr>
          <w:rFonts w:cs="B Lotus" w:hint="cs"/>
          <w:color w:val="000000"/>
          <w:sz w:val="28"/>
          <w:szCs w:val="28"/>
          <w:rtl/>
        </w:rPr>
        <w:t>باشد که هرکس در مسیر آن حرکت کند، به باغ</w:t>
      </w:r>
      <w:r w:rsidR="004C5060" w:rsidRPr="00984198">
        <w:rPr>
          <w:rFonts w:cs="B Lotus" w:hint="eastAsia"/>
          <w:color w:val="000000"/>
          <w:sz w:val="28"/>
          <w:szCs w:val="28"/>
          <w:rtl/>
        </w:rPr>
        <w:t>‌</w:t>
      </w:r>
      <w:r w:rsidRPr="00984198">
        <w:rPr>
          <w:rFonts w:cs="B Lotus" w:hint="cs"/>
          <w:color w:val="000000"/>
          <w:sz w:val="28"/>
          <w:szCs w:val="28"/>
          <w:rtl/>
        </w:rPr>
        <w:t>های پرنعمت بهشت</w:t>
      </w:r>
      <w:r w:rsidR="009D0387" w:rsidRPr="00984198">
        <w:rPr>
          <w:rFonts w:cs="B Lotus" w:hint="cs"/>
          <w:color w:val="000000"/>
          <w:sz w:val="28"/>
          <w:szCs w:val="28"/>
          <w:rtl/>
        </w:rPr>
        <w:t xml:space="preserve"> می‌</w:t>
      </w:r>
      <w:r w:rsidR="007737B5">
        <w:rPr>
          <w:rFonts w:cs="B Lotus" w:hint="cs"/>
          <w:color w:val="000000"/>
          <w:sz w:val="28"/>
          <w:szCs w:val="28"/>
          <w:rtl/>
        </w:rPr>
        <w:t>رسد و هر</w:t>
      </w:r>
      <w:r w:rsidRPr="00984198">
        <w:rPr>
          <w:rFonts w:cs="B Lotus" w:hint="cs"/>
          <w:color w:val="000000"/>
          <w:sz w:val="28"/>
          <w:szCs w:val="28"/>
          <w:rtl/>
        </w:rPr>
        <w:t>کس از آن منحرف گردد به قعر جهنم سقوط</w:t>
      </w:r>
      <w:r w:rsidR="009D0387" w:rsidRPr="00984198">
        <w:rPr>
          <w:rFonts w:cs="B Lotus" w:hint="cs"/>
          <w:color w:val="000000"/>
          <w:sz w:val="28"/>
          <w:szCs w:val="28"/>
          <w:rtl/>
        </w:rPr>
        <w:t xml:space="preserve"> می‌</w:t>
      </w:r>
      <w:r w:rsidR="007737B5">
        <w:rPr>
          <w:rFonts w:cs="B Lotus" w:hint="cs"/>
          <w:color w:val="000000"/>
          <w:sz w:val="28"/>
          <w:szCs w:val="28"/>
          <w:rtl/>
        </w:rPr>
        <w:t>کند و هر</w:t>
      </w:r>
      <w:r w:rsidRPr="00984198">
        <w:rPr>
          <w:rFonts w:cs="B Lotus" w:hint="cs"/>
          <w:color w:val="000000"/>
          <w:sz w:val="28"/>
          <w:szCs w:val="28"/>
          <w:rtl/>
        </w:rPr>
        <w:t>کس در دنیا بر آن ثابت نباشد، در روز قیامت بر پل روی جهنم، ثابت قدم</w:t>
      </w:r>
      <w:r w:rsidR="009D0387" w:rsidRPr="00984198">
        <w:rPr>
          <w:rFonts w:cs="B Lotus" w:hint="cs"/>
          <w:color w:val="000000"/>
          <w:sz w:val="28"/>
          <w:szCs w:val="28"/>
          <w:rtl/>
        </w:rPr>
        <w:t xml:space="preserve"> نمی‌</w:t>
      </w:r>
      <w:r w:rsidRPr="00984198">
        <w:rPr>
          <w:rFonts w:cs="B Lotus" w:hint="cs"/>
          <w:color w:val="000000"/>
          <w:sz w:val="28"/>
          <w:szCs w:val="28"/>
          <w:rtl/>
        </w:rPr>
        <w:t>باشد؛ و بنده جز با این رکن عظیم، وارد اسلام</w:t>
      </w:r>
      <w:r w:rsidR="009D0387" w:rsidRPr="00984198">
        <w:rPr>
          <w:rFonts w:cs="B Lotus" w:hint="cs"/>
          <w:color w:val="000000"/>
          <w:sz w:val="28"/>
          <w:szCs w:val="28"/>
          <w:rtl/>
        </w:rPr>
        <w:t xml:space="preserve"> نمی‌</w:t>
      </w:r>
      <w:r w:rsidRPr="00984198">
        <w:rPr>
          <w:rFonts w:cs="B Lotus" w:hint="cs"/>
          <w:color w:val="000000"/>
          <w:sz w:val="28"/>
          <w:szCs w:val="28"/>
          <w:rtl/>
        </w:rPr>
        <w:t>گردد و با انکار و تکبر ورزیدن در برابر آن، از اسلام خارج</w:t>
      </w:r>
      <w:r w:rsidR="009D0387" w:rsidRPr="00984198">
        <w:rPr>
          <w:rFonts w:cs="B Lotus" w:hint="cs"/>
          <w:color w:val="000000"/>
          <w:sz w:val="28"/>
          <w:szCs w:val="28"/>
          <w:rtl/>
        </w:rPr>
        <w:t xml:space="preserve"> می‌</w:t>
      </w:r>
      <w:r w:rsidRPr="00984198">
        <w:rPr>
          <w:rFonts w:cs="B Lotus" w:hint="cs"/>
          <w:color w:val="000000"/>
          <w:sz w:val="28"/>
          <w:szCs w:val="28"/>
          <w:rtl/>
        </w:rPr>
        <w:t>گردد. بنده با بخش اول کلمه</w:t>
      </w:r>
      <w:r w:rsidR="00AC25A8" w:rsidRPr="00984198">
        <w:rPr>
          <w:rFonts w:cs="B Lotus" w:hint="cs"/>
          <w:color w:val="000000"/>
          <w:sz w:val="28"/>
          <w:szCs w:val="28"/>
          <w:rtl/>
        </w:rPr>
        <w:t xml:space="preserve">‌ی </w:t>
      </w:r>
      <w:r w:rsidRPr="00984198">
        <w:rPr>
          <w:rFonts w:cs="B Lotus" w:hint="cs"/>
          <w:color w:val="000000"/>
          <w:sz w:val="28"/>
          <w:szCs w:val="28"/>
          <w:rtl/>
        </w:rPr>
        <w:t>توحید، معبود را</w:t>
      </w:r>
      <w:r w:rsidR="009D0387" w:rsidRPr="00984198">
        <w:rPr>
          <w:rFonts w:cs="B Lotus" w:hint="cs"/>
          <w:color w:val="000000"/>
          <w:sz w:val="28"/>
          <w:szCs w:val="28"/>
          <w:rtl/>
        </w:rPr>
        <w:t xml:space="preserve"> می‌</w:t>
      </w:r>
      <w:r w:rsidRPr="00984198">
        <w:rPr>
          <w:rFonts w:cs="B Lotus" w:hint="cs"/>
          <w:color w:val="000000"/>
          <w:sz w:val="28"/>
          <w:szCs w:val="28"/>
          <w:rtl/>
        </w:rPr>
        <w:t>شناسد و با بخش دو</w:t>
      </w:r>
      <w:r w:rsidR="007737B5">
        <w:rPr>
          <w:rFonts w:cs="B Lotus" w:hint="cs"/>
          <w:color w:val="000000"/>
          <w:sz w:val="28"/>
          <w:szCs w:val="28"/>
          <w:rtl/>
        </w:rPr>
        <w:t>م آن، به چگونگی عبادت معبودش جل</w:t>
      </w:r>
      <w:r w:rsidR="007737B5">
        <w:rPr>
          <w:rFonts w:cs="B Lotus"/>
          <w:color w:val="000000"/>
          <w:sz w:val="28"/>
          <w:szCs w:val="28"/>
          <w:rtl/>
        </w:rPr>
        <w:softHyphen/>
      </w:r>
      <w:r w:rsidRPr="00984198">
        <w:rPr>
          <w:rFonts w:cs="B Lotus" w:hint="cs"/>
          <w:color w:val="000000"/>
          <w:sz w:val="28"/>
          <w:szCs w:val="28"/>
          <w:rtl/>
        </w:rPr>
        <w:t>جلاله، شناخت و معرفت پیدا</w:t>
      </w:r>
      <w:r w:rsidR="009D0387" w:rsidRPr="00984198">
        <w:rPr>
          <w:rFonts w:cs="B Lotus" w:hint="cs"/>
          <w:color w:val="000000"/>
          <w:sz w:val="28"/>
          <w:szCs w:val="28"/>
          <w:rtl/>
        </w:rPr>
        <w:t xml:space="preserve"> می‌</w:t>
      </w:r>
      <w:r w:rsidRPr="00984198">
        <w:rPr>
          <w:rFonts w:cs="B Lotus" w:hint="cs"/>
          <w:color w:val="000000"/>
          <w:sz w:val="28"/>
          <w:szCs w:val="28"/>
          <w:rtl/>
        </w:rPr>
        <w:t>کند. دین اسلام همانطور که شیخ الاسلام ابن تیمیه</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w:t>
      </w:r>
      <w:r w:rsidR="007737B5">
        <w:rPr>
          <w:rFonts w:cs="B Lotus" w:hint="cs"/>
          <w:color w:val="000000"/>
          <w:sz w:val="28"/>
          <w:szCs w:val="28"/>
          <w:rtl/>
        </w:rPr>
        <w:t>«</w:t>
      </w:r>
      <w:r w:rsidRPr="00984198">
        <w:rPr>
          <w:rFonts w:cs="B Lotus" w:hint="cs"/>
          <w:color w:val="000000"/>
          <w:sz w:val="28"/>
          <w:szCs w:val="28"/>
          <w:rtl/>
        </w:rPr>
        <w:t>بر دو اصل بنا شده است: یکی اینکه الله عزوجل به یگانگی و بدون هیچگونه شریکی عبادت شود و دیگر آنکه الله عزوجل بر</w:t>
      </w:r>
      <w:r w:rsidR="007737B5">
        <w:rPr>
          <w:rFonts w:cs="B Lotus" w:hint="cs"/>
          <w:color w:val="000000"/>
          <w:sz w:val="28"/>
          <w:szCs w:val="28"/>
          <w:rtl/>
        </w:rPr>
        <w:t xml:space="preserve"> </w:t>
      </w:r>
      <w:r w:rsidRPr="00984198">
        <w:rPr>
          <w:rFonts w:cs="B Lotus" w:hint="cs"/>
          <w:color w:val="000000"/>
          <w:sz w:val="28"/>
          <w:szCs w:val="28"/>
          <w:rtl/>
        </w:rPr>
        <w:t>اساس آنچه بر زبان فرستاده</w:t>
      </w:r>
      <w:r w:rsidR="009D0387" w:rsidRPr="00984198">
        <w:rPr>
          <w:rFonts w:cs="B Lotus" w:hint="cs"/>
          <w:color w:val="000000"/>
          <w:sz w:val="28"/>
          <w:szCs w:val="28"/>
          <w:rtl/>
        </w:rPr>
        <w:t xml:space="preserve">‌اش </w:t>
      </w:r>
      <w:r w:rsidRPr="00984198">
        <w:rPr>
          <w:rFonts w:cs="B Lotus" w:hint="cs"/>
          <w:color w:val="000000"/>
          <w:sz w:val="28"/>
          <w:szCs w:val="28"/>
          <w:rtl/>
        </w:rPr>
        <w:t>تشریع کرده، عبادت شود. و این دو اصل در واقع حقیقت این سخنان</w:t>
      </w:r>
      <w:r w:rsidR="009D0387" w:rsidRPr="00984198">
        <w:rPr>
          <w:rFonts w:cs="B Lotus" w:hint="cs"/>
          <w:color w:val="000000"/>
          <w:sz w:val="28"/>
          <w:szCs w:val="28"/>
          <w:rtl/>
        </w:rPr>
        <w:t xml:space="preserve"> می‌</w:t>
      </w:r>
      <w:r w:rsidRPr="00984198">
        <w:rPr>
          <w:rFonts w:cs="B Lotus" w:hint="cs"/>
          <w:color w:val="000000"/>
          <w:sz w:val="28"/>
          <w:szCs w:val="28"/>
          <w:rtl/>
        </w:rPr>
        <w:t>باشد که</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گوییم: </w:t>
      </w:r>
      <w:r w:rsidRPr="004C5060">
        <w:rPr>
          <w:rStyle w:val="Char1"/>
          <w:rFonts w:hint="cs"/>
          <w:rtl/>
        </w:rPr>
        <w:t xml:space="preserve">«اشهد ان </w:t>
      </w:r>
      <w:r w:rsidR="00F64452" w:rsidRPr="00F64452">
        <w:rPr>
          <w:rStyle w:val="Char1"/>
          <w:rFonts w:hint="cs"/>
          <w:rtl/>
        </w:rPr>
        <w:t>لا إله إلا الله</w:t>
      </w:r>
      <w:r w:rsidRPr="004C5060">
        <w:rPr>
          <w:rStyle w:val="Char1"/>
          <w:rFonts w:hint="cs"/>
          <w:rtl/>
        </w:rPr>
        <w:t xml:space="preserve"> و اشهد ان محمدا رسول الله»</w:t>
      </w:r>
      <w:r w:rsidRPr="00984198">
        <w:rPr>
          <w:rFonts w:cs="B Lotus" w:hint="cs"/>
          <w:color w:val="000000"/>
          <w:sz w:val="28"/>
          <w:szCs w:val="28"/>
          <w:rtl/>
        </w:rPr>
        <w:t xml:space="preserve"> </w:t>
      </w:r>
    </w:p>
    <w:p w:rsidR="00C5413C" w:rsidRPr="00984198" w:rsidRDefault="00C5413C" w:rsidP="007737B5">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و این اصل دوم - شهادت محمد رسول الله - اصلی بزرگ</w:t>
      </w:r>
      <w:r w:rsidR="009D0387" w:rsidRPr="00984198">
        <w:rPr>
          <w:rFonts w:cs="B Lotus" w:hint="cs"/>
          <w:color w:val="000000"/>
          <w:sz w:val="28"/>
          <w:szCs w:val="28"/>
          <w:rtl/>
        </w:rPr>
        <w:t xml:space="preserve"> می‌</w:t>
      </w:r>
      <w:r w:rsidRPr="00984198">
        <w:rPr>
          <w:rFonts w:cs="B Lotus" w:hint="cs"/>
          <w:color w:val="000000"/>
          <w:sz w:val="28"/>
          <w:szCs w:val="28"/>
          <w:rtl/>
        </w:rPr>
        <w:t>باشد و شهادتی جلیل و بزرگوار است؛ این شهادت مجرد</w:t>
      </w:r>
      <w:r w:rsidR="00176475" w:rsidRPr="00984198">
        <w:rPr>
          <w:rFonts w:cs="B Lotus" w:hint="cs"/>
          <w:color w:val="000000"/>
          <w:sz w:val="28"/>
          <w:szCs w:val="28"/>
          <w:rtl/>
        </w:rPr>
        <w:t xml:space="preserve"> کلمه‌ای </w:t>
      </w:r>
      <w:r w:rsidRPr="00984198">
        <w:rPr>
          <w:rFonts w:cs="B Lotus" w:hint="cs"/>
          <w:color w:val="000000"/>
          <w:sz w:val="28"/>
          <w:szCs w:val="28"/>
          <w:rtl/>
        </w:rPr>
        <w:t>نیست که تنها بر زبان تکرار گشته و از آن</w:t>
      </w:r>
      <w:r w:rsidR="00AC25A8" w:rsidRPr="00984198">
        <w:rPr>
          <w:rFonts w:cs="B Lotus" w:hint="cs"/>
          <w:color w:val="000000"/>
          <w:sz w:val="28"/>
          <w:szCs w:val="28"/>
          <w:rtl/>
        </w:rPr>
        <w:t xml:space="preserve"> بی‌</w:t>
      </w:r>
      <w:r w:rsidRPr="00984198">
        <w:rPr>
          <w:rFonts w:cs="B Lotus" w:hint="cs"/>
          <w:color w:val="000000"/>
          <w:sz w:val="28"/>
          <w:szCs w:val="28"/>
          <w:rtl/>
        </w:rPr>
        <w:t xml:space="preserve">نیاز باشیم و تنها پیرامون آن قصائد و اشعاری بسراییم </w:t>
      </w:r>
      <w:r w:rsidR="007737B5">
        <w:rPr>
          <w:rFonts w:cs="B Lotus" w:hint="cs"/>
          <w:color w:val="000000"/>
          <w:sz w:val="28"/>
          <w:szCs w:val="28"/>
          <w:rtl/>
        </w:rPr>
        <w:t>و مدیحه</w:t>
      </w:r>
      <w:r w:rsidR="007737B5">
        <w:rPr>
          <w:rFonts w:cs="B Lotus" w:hint="cs"/>
          <w:color w:val="000000"/>
          <w:sz w:val="28"/>
          <w:szCs w:val="28"/>
          <w:rtl/>
        </w:rPr>
        <w:softHyphen/>
        <w:t xml:space="preserve">سرایی کنیم </w:t>
      </w:r>
      <w:r w:rsidRPr="00984198">
        <w:rPr>
          <w:rFonts w:cs="B Lotus" w:hint="cs"/>
          <w:color w:val="000000"/>
          <w:sz w:val="28"/>
          <w:szCs w:val="28"/>
          <w:rtl/>
        </w:rPr>
        <w:t>و</w:t>
      </w:r>
      <w:r w:rsidR="007737B5">
        <w:rPr>
          <w:rFonts w:cs="B Lotus" w:hint="cs"/>
          <w:color w:val="000000"/>
          <w:sz w:val="28"/>
          <w:szCs w:val="28"/>
          <w:rtl/>
        </w:rPr>
        <w:t xml:space="preserve"> یا</w:t>
      </w:r>
      <w:r w:rsidRPr="00984198">
        <w:rPr>
          <w:rFonts w:cs="B Lotus" w:hint="cs"/>
          <w:color w:val="000000"/>
          <w:sz w:val="28"/>
          <w:szCs w:val="28"/>
          <w:rtl/>
        </w:rPr>
        <w:t xml:space="preserve"> به منظور آن همایش و سخنرانی</w:t>
      </w:r>
      <w:r w:rsidR="009D0387" w:rsidRPr="00984198">
        <w:rPr>
          <w:rFonts w:cs="B Lotus" w:hint="cs"/>
          <w:color w:val="000000"/>
          <w:sz w:val="28"/>
          <w:szCs w:val="28"/>
          <w:rtl/>
        </w:rPr>
        <w:t xml:space="preserve">‌هایی </w:t>
      </w:r>
      <w:r w:rsidRPr="00984198">
        <w:rPr>
          <w:rFonts w:cs="B Lotus" w:hint="cs"/>
          <w:color w:val="000000"/>
          <w:sz w:val="28"/>
          <w:szCs w:val="28"/>
          <w:rtl/>
        </w:rPr>
        <w:t>برپا کنیم و د</w:t>
      </w:r>
      <w:r w:rsidR="007737B5">
        <w:rPr>
          <w:rFonts w:cs="B Lotus" w:hint="cs"/>
          <w:color w:val="000000"/>
          <w:sz w:val="28"/>
          <w:szCs w:val="28"/>
          <w:rtl/>
        </w:rPr>
        <w:t>ر مناجات و اعیاد، برای</w:t>
      </w:r>
      <w:r w:rsidRPr="00984198">
        <w:rPr>
          <w:rFonts w:cs="B Lotus" w:hint="cs"/>
          <w:color w:val="000000"/>
          <w:sz w:val="28"/>
          <w:szCs w:val="28"/>
          <w:rtl/>
        </w:rPr>
        <w:t xml:space="preserve"> آن جشن</w:t>
      </w:r>
      <w:r w:rsidR="009D0387" w:rsidRPr="00984198">
        <w:rPr>
          <w:rFonts w:cs="B Lotus" w:hint="cs"/>
          <w:color w:val="000000"/>
          <w:sz w:val="28"/>
          <w:szCs w:val="28"/>
          <w:rtl/>
        </w:rPr>
        <w:t xml:space="preserve">‌هایی </w:t>
      </w:r>
      <w:r w:rsidRPr="00984198">
        <w:rPr>
          <w:rFonts w:cs="B Lotus" w:hint="cs"/>
          <w:color w:val="000000"/>
          <w:sz w:val="28"/>
          <w:szCs w:val="28"/>
          <w:rtl/>
        </w:rPr>
        <w:t xml:space="preserve">برپا کنیم و بدین مقدار </w:t>
      </w:r>
      <w:r w:rsidR="007737B5">
        <w:rPr>
          <w:rFonts w:cs="B Lotus" w:hint="cs"/>
          <w:color w:val="000000"/>
          <w:sz w:val="28"/>
          <w:szCs w:val="28"/>
          <w:rtl/>
        </w:rPr>
        <w:t>بسنده</w:t>
      </w:r>
      <w:r w:rsidRPr="00984198">
        <w:rPr>
          <w:rFonts w:cs="B Lotus" w:hint="cs"/>
          <w:color w:val="000000"/>
          <w:sz w:val="28"/>
          <w:szCs w:val="28"/>
          <w:rtl/>
        </w:rPr>
        <w:t xml:space="preserve"> کرده و پس از آن، </w:t>
      </w:r>
      <w:r w:rsidR="007737B5">
        <w:rPr>
          <w:rFonts w:cs="B Lotus" w:hint="cs"/>
          <w:color w:val="000000"/>
          <w:sz w:val="28"/>
          <w:szCs w:val="28"/>
          <w:rtl/>
        </w:rPr>
        <w:t>مقتضیات این شهادت بزرگ نقشی در زندگی</w:t>
      </w:r>
      <w:r w:rsidR="007737B5">
        <w:rPr>
          <w:rFonts w:cs="B Lotus"/>
          <w:color w:val="000000"/>
          <w:sz w:val="28"/>
          <w:szCs w:val="28"/>
          <w:rtl/>
        </w:rPr>
        <w:softHyphen/>
      </w:r>
      <w:r w:rsidR="007737B5">
        <w:rPr>
          <w:rFonts w:cs="B Lotus" w:hint="cs"/>
          <w:color w:val="000000"/>
          <w:sz w:val="28"/>
          <w:szCs w:val="28"/>
          <w:rtl/>
        </w:rPr>
        <w:t>مان نداشته باشد</w:t>
      </w:r>
      <w:r w:rsidR="007737B5">
        <w:rPr>
          <w:rFonts w:cs="B Lotus"/>
          <w:color w:val="000000"/>
          <w:sz w:val="28"/>
          <w:szCs w:val="28"/>
          <w:rtl/>
        </w:rPr>
        <w:softHyphen/>
      </w:r>
      <w:r w:rsidR="007737B5">
        <w:rPr>
          <w:rFonts w:cs="B Lotus" w:hint="cs"/>
          <w:color w:val="000000"/>
          <w:sz w:val="28"/>
          <w:szCs w:val="28"/>
          <w:rtl/>
        </w:rPr>
        <w:t xml:space="preserve"> و درواقع برنامه حیات و روش زندگی قرار نگیرد و  نباش</w:t>
      </w:r>
      <w:r w:rsidRPr="00984198">
        <w:rPr>
          <w:rFonts w:cs="B Lotus" w:hint="cs"/>
          <w:color w:val="000000"/>
          <w:sz w:val="28"/>
          <w:szCs w:val="28"/>
          <w:rtl/>
        </w:rPr>
        <w:t>د. به الله عزوجل سوگند که امت ذلیل نشده و تا این حد ضعیف نگشته مگر روزی که این مفهوم و اصل، از واقع</w:t>
      </w:r>
      <w:r w:rsidR="007737B5">
        <w:rPr>
          <w:rFonts w:cs="B Lotus" w:hint="cs"/>
          <w:color w:val="000000"/>
          <w:sz w:val="28"/>
          <w:szCs w:val="28"/>
          <w:rtl/>
        </w:rPr>
        <w:t>یت زندگی و حیاتش پنهان</w:t>
      </w:r>
      <w:r w:rsidRPr="00984198">
        <w:rPr>
          <w:rFonts w:cs="B Lotus" w:hint="cs"/>
          <w:color w:val="000000"/>
          <w:sz w:val="28"/>
          <w:szCs w:val="28"/>
          <w:rtl/>
        </w:rPr>
        <w:t xml:space="preserve"> شده و در اوراق و کتاب</w:t>
      </w:r>
      <w:r w:rsidR="009D0387" w:rsidRPr="00984198">
        <w:rPr>
          <w:rFonts w:cs="B Lotus" w:hint="cs"/>
          <w:color w:val="000000"/>
          <w:sz w:val="28"/>
          <w:szCs w:val="28"/>
          <w:rtl/>
        </w:rPr>
        <w:t xml:space="preserve">‌ها </w:t>
      </w:r>
      <w:r w:rsidRPr="00984198">
        <w:rPr>
          <w:rFonts w:cs="B Lotus" w:hint="cs"/>
          <w:color w:val="000000"/>
          <w:sz w:val="28"/>
          <w:szCs w:val="28"/>
          <w:rtl/>
        </w:rPr>
        <w:t>حبس شد. و بلکه برخی فخرفروشی کرده و</w:t>
      </w:r>
      <w:r w:rsidR="00AC25A8" w:rsidRPr="00984198">
        <w:rPr>
          <w:rFonts w:cs="B Lotus" w:hint="cs"/>
          <w:color w:val="000000"/>
          <w:sz w:val="28"/>
          <w:szCs w:val="28"/>
          <w:rtl/>
        </w:rPr>
        <w:t xml:space="preserve"> بی‌</w:t>
      </w:r>
      <w:r w:rsidRPr="00984198">
        <w:rPr>
          <w:rFonts w:cs="B Lotus" w:hint="cs"/>
          <w:color w:val="000000"/>
          <w:sz w:val="28"/>
          <w:szCs w:val="28"/>
          <w:rtl/>
        </w:rPr>
        <w:t xml:space="preserve">باکانه جرات کرده و بر سنت رسول الله </w:t>
      </w:r>
      <w:r w:rsidR="007737B5">
        <w:rPr>
          <w:rFonts w:ascii="Arial" w:hAnsi="Arial" w:cs="CTraditional Arabic" w:hint="cs"/>
          <w:sz w:val="28"/>
          <w:szCs w:val="28"/>
          <w:rtl/>
        </w:rPr>
        <w:t>ح</w:t>
      </w:r>
      <w:r w:rsidRPr="00984198">
        <w:rPr>
          <w:rFonts w:cs="B Lotus" w:hint="cs"/>
          <w:color w:val="000000"/>
          <w:sz w:val="28"/>
          <w:szCs w:val="28"/>
          <w:rtl/>
        </w:rPr>
        <w:t xml:space="preserve"> بی</w:t>
      </w:r>
      <w:r w:rsidRPr="00984198">
        <w:rPr>
          <w:rFonts w:cs="B Lotus" w:hint="cs"/>
          <w:color w:val="000000"/>
          <w:sz w:val="28"/>
          <w:szCs w:val="28"/>
          <w:cs/>
        </w:rPr>
        <w:t>‎</w:t>
      </w:r>
      <w:r w:rsidRPr="00984198">
        <w:rPr>
          <w:rFonts w:cs="B Lotus" w:hint="cs"/>
          <w:color w:val="000000"/>
          <w:sz w:val="28"/>
          <w:szCs w:val="28"/>
          <w:rtl/>
        </w:rPr>
        <w:t>احترامی کرده و</w:t>
      </w:r>
      <w:r w:rsidR="009D0387" w:rsidRPr="00984198">
        <w:rPr>
          <w:rFonts w:cs="B Lotus" w:hint="cs"/>
          <w:color w:val="000000"/>
          <w:sz w:val="28"/>
          <w:szCs w:val="28"/>
          <w:rtl/>
        </w:rPr>
        <w:t xml:space="preserve"> می‌</w:t>
      </w:r>
      <w:r w:rsidRPr="00984198">
        <w:rPr>
          <w:rFonts w:cs="B Lotus" w:hint="cs"/>
          <w:color w:val="000000"/>
          <w:sz w:val="28"/>
          <w:szCs w:val="28"/>
          <w:rtl/>
        </w:rPr>
        <w:t>گویند: ما سنت را دریافت</w:t>
      </w:r>
      <w:r w:rsidR="009D0387" w:rsidRPr="00984198">
        <w:rPr>
          <w:rFonts w:cs="B Lotus" w:hint="cs"/>
          <w:color w:val="000000"/>
          <w:sz w:val="28"/>
          <w:szCs w:val="28"/>
          <w:rtl/>
        </w:rPr>
        <w:t xml:space="preserve"> نمی‌</w:t>
      </w:r>
      <w:r w:rsidRPr="00984198">
        <w:rPr>
          <w:rFonts w:cs="B Lotus" w:hint="cs"/>
          <w:color w:val="000000"/>
          <w:sz w:val="28"/>
          <w:szCs w:val="28"/>
          <w:rtl/>
        </w:rPr>
        <w:t>کنیم چرا که در آن [روایات] موضوع و ضعیف</w:t>
      </w:r>
      <w:r w:rsidR="009D0387" w:rsidRPr="00984198">
        <w:rPr>
          <w:rFonts w:cs="B Lotus" w:hint="cs"/>
          <w:color w:val="000000"/>
          <w:sz w:val="28"/>
          <w:szCs w:val="28"/>
          <w:rtl/>
        </w:rPr>
        <w:t xml:space="preserve"> می‌</w:t>
      </w:r>
      <w:r w:rsidRPr="00984198">
        <w:rPr>
          <w:rFonts w:cs="B Lotus" w:hint="cs"/>
          <w:color w:val="000000"/>
          <w:sz w:val="28"/>
          <w:szCs w:val="28"/>
          <w:rtl/>
        </w:rPr>
        <w:t xml:space="preserve">باشد؛ و این سخنی ظریف و خبیثانه </w:t>
      </w:r>
      <w:r w:rsidR="007737B5">
        <w:rPr>
          <w:rFonts w:cs="B Lotus" w:hint="cs"/>
          <w:color w:val="000000"/>
          <w:sz w:val="28"/>
          <w:szCs w:val="28"/>
          <w:rtl/>
        </w:rPr>
        <w:t xml:space="preserve">برخاسته </w:t>
      </w:r>
      <w:r w:rsidRPr="00984198">
        <w:rPr>
          <w:rFonts w:cs="B Lotus" w:hint="cs"/>
          <w:color w:val="000000"/>
          <w:sz w:val="28"/>
          <w:szCs w:val="28"/>
          <w:rtl/>
        </w:rPr>
        <w:t>از کفر باطنی و زندقه</w:t>
      </w:r>
      <w:r w:rsidR="009D0387" w:rsidRPr="00984198">
        <w:rPr>
          <w:rFonts w:cs="B Lotus" w:hint="cs"/>
          <w:color w:val="000000"/>
          <w:sz w:val="28"/>
          <w:szCs w:val="28"/>
          <w:rtl/>
        </w:rPr>
        <w:t xml:space="preserve"> می‌</w:t>
      </w:r>
      <w:r w:rsidRPr="00984198">
        <w:rPr>
          <w:rFonts w:cs="B Lotus" w:hint="cs"/>
          <w:color w:val="000000"/>
          <w:sz w:val="28"/>
          <w:szCs w:val="28"/>
          <w:rtl/>
        </w:rPr>
        <w:t>باشد. چرا که اگر حدیث ساقط شده و سنت ضایع گردد، قرآن نیز ضایع گردیده و نیز تمامی دین ضایع</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گردد. </w:t>
      </w:r>
    </w:p>
    <w:p w:rsidR="00C5413C" w:rsidRPr="00984198" w:rsidRDefault="00C5413C" w:rsidP="007737B5">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برخی دیگر ا</w:t>
      </w:r>
      <w:r w:rsidR="007737B5">
        <w:rPr>
          <w:rFonts w:cs="B Lotus" w:hint="cs"/>
          <w:color w:val="000000"/>
          <w:sz w:val="28"/>
          <w:szCs w:val="28"/>
          <w:rtl/>
        </w:rPr>
        <w:t>ز مردم که مبتلای به حماقت و تنگ</w:t>
      </w:r>
      <w:r w:rsidR="007737B5">
        <w:rPr>
          <w:rFonts w:cs="B Lotus"/>
          <w:color w:val="000000"/>
          <w:sz w:val="28"/>
          <w:szCs w:val="28"/>
          <w:rtl/>
        </w:rPr>
        <w:softHyphen/>
      </w:r>
      <w:r w:rsidRPr="00984198">
        <w:rPr>
          <w:rFonts w:cs="B Lotus" w:hint="cs"/>
          <w:color w:val="000000"/>
          <w:sz w:val="28"/>
          <w:szCs w:val="28"/>
          <w:rtl/>
        </w:rPr>
        <w:t>نظر</w:t>
      </w:r>
      <w:r w:rsidR="007737B5">
        <w:rPr>
          <w:rFonts w:cs="B Lotus" w:hint="cs"/>
          <w:color w:val="000000"/>
          <w:sz w:val="28"/>
          <w:szCs w:val="28"/>
          <w:rtl/>
        </w:rPr>
        <w:t>ی</w:t>
      </w:r>
      <w:r w:rsidRPr="00984198">
        <w:rPr>
          <w:rFonts w:cs="B Lotus" w:hint="cs"/>
          <w:color w:val="000000"/>
          <w:sz w:val="28"/>
          <w:szCs w:val="28"/>
          <w:rtl/>
        </w:rPr>
        <w:t xml:space="preserve"> و قِلت ایمان می</w:t>
      </w:r>
      <w:r w:rsidRPr="00984198">
        <w:rPr>
          <w:rFonts w:cs="B Lotus" w:hint="cs"/>
          <w:color w:val="000000"/>
          <w:sz w:val="28"/>
          <w:szCs w:val="28"/>
          <w:cs/>
        </w:rPr>
        <w:t>‎</w:t>
      </w:r>
      <w:r w:rsidRPr="00984198">
        <w:rPr>
          <w:rFonts w:cs="B Lotus" w:hint="cs"/>
          <w:color w:val="000000"/>
          <w:sz w:val="28"/>
          <w:szCs w:val="28"/>
          <w:rtl/>
        </w:rPr>
        <w:t>باشند،</w:t>
      </w:r>
      <w:r w:rsidR="009D0387" w:rsidRPr="00984198">
        <w:rPr>
          <w:rFonts w:cs="B Lotus" w:hint="cs"/>
          <w:color w:val="000000"/>
          <w:sz w:val="28"/>
          <w:szCs w:val="28"/>
          <w:rtl/>
        </w:rPr>
        <w:t xml:space="preserve"> می‌</w:t>
      </w:r>
      <w:r w:rsidR="007737B5">
        <w:rPr>
          <w:rFonts w:cs="B Lotus" w:hint="cs"/>
          <w:color w:val="000000"/>
          <w:sz w:val="28"/>
          <w:szCs w:val="28"/>
          <w:rtl/>
        </w:rPr>
        <w:t>گویند: این حدیث معقول نیست و عقل آن</w:t>
      </w:r>
      <w:r w:rsidR="007737B5">
        <w:rPr>
          <w:rFonts w:cs="B Lotus"/>
          <w:color w:val="000000"/>
          <w:sz w:val="28"/>
          <w:szCs w:val="28"/>
          <w:rtl/>
        </w:rPr>
        <w:softHyphen/>
      </w:r>
      <w:r w:rsidRPr="00984198">
        <w:rPr>
          <w:rFonts w:cs="B Lotus" w:hint="cs"/>
          <w:color w:val="000000"/>
          <w:sz w:val="28"/>
          <w:szCs w:val="28"/>
          <w:rtl/>
        </w:rPr>
        <w:t>را قبول</w:t>
      </w:r>
      <w:r w:rsidR="009D0387" w:rsidRPr="00984198">
        <w:rPr>
          <w:rFonts w:cs="B Lotus" w:hint="cs"/>
          <w:color w:val="000000"/>
          <w:sz w:val="28"/>
          <w:szCs w:val="28"/>
          <w:rtl/>
        </w:rPr>
        <w:t xml:space="preserve"> نمی‌</w:t>
      </w:r>
      <w:r w:rsidRPr="00984198">
        <w:rPr>
          <w:rFonts w:cs="B Lotus" w:hint="cs"/>
          <w:color w:val="000000"/>
          <w:sz w:val="28"/>
          <w:szCs w:val="28"/>
          <w:rtl/>
        </w:rPr>
        <w:t>کند و آنچه غیر معقول باشد، قبول</w:t>
      </w:r>
      <w:r w:rsidR="009D0387" w:rsidRPr="00984198">
        <w:rPr>
          <w:rFonts w:cs="B Lotus" w:hint="cs"/>
          <w:color w:val="000000"/>
          <w:sz w:val="28"/>
          <w:szCs w:val="28"/>
          <w:rtl/>
        </w:rPr>
        <w:t xml:space="preserve"> نمی‌</w:t>
      </w:r>
      <w:r w:rsidRPr="00984198">
        <w:rPr>
          <w:rFonts w:cs="B Lotus" w:hint="cs"/>
          <w:color w:val="000000"/>
          <w:sz w:val="28"/>
          <w:szCs w:val="28"/>
          <w:rtl/>
        </w:rPr>
        <w:t>کنیم؛ و فراموش کرده</w:t>
      </w:r>
      <w:r w:rsidR="00AC25A8" w:rsidRPr="00984198">
        <w:rPr>
          <w:rFonts w:cs="B Lotus" w:hint="cs"/>
          <w:color w:val="000000"/>
          <w:sz w:val="28"/>
          <w:szCs w:val="28"/>
          <w:rtl/>
        </w:rPr>
        <w:t xml:space="preserve">‌اند </w:t>
      </w:r>
      <w:r w:rsidRPr="00984198">
        <w:rPr>
          <w:rFonts w:cs="B Lotus" w:hint="cs"/>
          <w:color w:val="000000"/>
          <w:sz w:val="28"/>
          <w:szCs w:val="28"/>
          <w:rtl/>
        </w:rPr>
        <w:t>که فساد از عقل</w:t>
      </w:r>
      <w:r w:rsidR="004C5060" w:rsidRPr="00984198">
        <w:rPr>
          <w:rFonts w:cs="B Lotus" w:hint="eastAsia"/>
          <w:color w:val="000000"/>
          <w:sz w:val="28"/>
          <w:szCs w:val="28"/>
          <w:rtl/>
        </w:rPr>
        <w:t>‌</w:t>
      </w:r>
      <w:r w:rsidRPr="00984198">
        <w:rPr>
          <w:rFonts w:cs="B Lotus" w:hint="cs"/>
          <w:color w:val="000000"/>
          <w:sz w:val="28"/>
          <w:szCs w:val="28"/>
          <w:rtl/>
        </w:rPr>
        <w:t>های</w:t>
      </w:r>
      <w:r w:rsidR="009D0387" w:rsidRPr="00984198">
        <w:rPr>
          <w:rFonts w:cs="B Lotus" w:hint="cs"/>
          <w:color w:val="000000"/>
          <w:sz w:val="28"/>
          <w:szCs w:val="28"/>
          <w:rtl/>
        </w:rPr>
        <w:t xml:space="preserve"> آن‌ها می‌</w:t>
      </w:r>
      <w:r w:rsidRPr="00984198">
        <w:rPr>
          <w:rFonts w:cs="B Lotus" w:hint="cs"/>
          <w:color w:val="000000"/>
          <w:sz w:val="28"/>
          <w:szCs w:val="28"/>
          <w:rtl/>
        </w:rPr>
        <w:t>باشد که</w:t>
      </w:r>
      <w:r w:rsidR="009D0387" w:rsidRPr="00984198">
        <w:rPr>
          <w:rFonts w:cs="B Lotus" w:hint="cs"/>
          <w:color w:val="000000"/>
          <w:sz w:val="28"/>
          <w:szCs w:val="28"/>
          <w:rtl/>
        </w:rPr>
        <w:t xml:space="preserve"> نمی‌</w:t>
      </w:r>
      <w:r w:rsidRPr="00984198">
        <w:rPr>
          <w:rFonts w:cs="B Lotus" w:hint="cs"/>
          <w:color w:val="000000"/>
          <w:sz w:val="28"/>
          <w:szCs w:val="28"/>
          <w:rtl/>
        </w:rPr>
        <w:t xml:space="preserve">توانند حدیث را بفهمند. </w:t>
      </w:r>
    </w:p>
    <w:p w:rsidR="00C5413C" w:rsidRPr="00984198" w:rsidRDefault="00C5413C" w:rsidP="007737B5">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زمزمه</w:t>
      </w:r>
      <w:r w:rsidR="00AC25A8" w:rsidRPr="00984198">
        <w:rPr>
          <w:rFonts w:cs="B Lotus" w:hint="cs"/>
          <w:color w:val="000000"/>
          <w:sz w:val="28"/>
          <w:szCs w:val="28"/>
          <w:rtl/>
        </w:rPr>
        <w:t xml:space="preserve">‌ی </w:t>
      </w:r>
      <w:r w:rsidRPr="00984198">
        <w:rPr>
          <w:rFonts w:cs="B Lotus" w:hint="cs"/>
          <w:color w:val="000000"/>
          <w:sz w:val="28"/>
          <w:szCs w:val="28"/>
          <w:rtl/>
        </w:rPr>
        <w:t>این مساله از قدیم بوده و حال نیز</w:t>
      </w:r>
      <w:r w:rsidR="009D0387" w:rsidRPr="00984198">
        <w:rPr>
          <w:rFonts w:cs="B Lotus" w:hint="cs"/>
          <w:color w:val="000000"/>
          <w:sz w:val="28"/>
          <w:szCs w:val="28"/>
          <w:rtl/>
        </w:rPr>
        <w:t xml:space="preserve"> می‌</w:t>
      </w:r>
      <w:r w:rsidRPr="00984198">
        <w:rPr>
          <w:rFonts w:cs="B Lotus" w:hint="cs"/>
          <w:color w:val="000000"/>
          <w:sz w:val="28"/>
          <w:szCs w:val="28"/>
          <w:rtl/>
        </w:rPr>
        <w:t>باشد؛ مثال آن در قدیم روایتی است که حسن ذکر کرده و</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w:t>
      </w:r>
      <w:r w:rsidR="007737B5">
        <w:rPr>
          <w:rFonts w:cs="B Lotus" w:hint="cs"/>
          <w:color w:val="000000"/>
          <w:sz w:val="28"/>
          <w:szCs w:val="28"/>
          <w:rtl/>
        </w:rPr>
        <w:t>«درحالی</w:t>
      </w:r>
      <w:r w:rsidR="007737B5">
        <w:rPr>
          <w:rFonts w:cs="B Lotus"/>
          <w:color w:val="000000"/>
          <w:sz w:val="28"/>
          <w:szCs w:val="28"/>
          <w:rtl/>
        </w:rPr>
        <w:softHyphen/>
      </w:r>
      <w:r w:rsidRPr="00984198">
        <w:rPr>
          <w:rFonts w:cs="B Lotus" w:hint="cs"/>
          <w:color w:val="000000"/>
          <w:sz w:val="28"/>
          <w:szCs w:val="28"/>
          <w:rtl/>
        </w:rPr>
        <w:t xml:space="preserve">که عمران بن حصین </w:t>
      </w:r>
      <w:r w:rsidR="007737B5">
        <w:rPr>
          <w:rFonts w:ascii="Arial" w:hAnsi="Arial" w:cs="CTraditional Arabic" w:hint="cs"/>
          <w:sz w:val="28"/>
          <w:szCs w:val="28"/>
          <w:rtl/>
        </w:rPr>
        <w:t>ت</w:t>
      </w:r>
      <w:r w:rsidRPr="00862309">
        <w:rPr>
          <w:rFonts w:cs="B Nazanin" w:hint="cs"/>
          <w:noProof/>
          <w:rtl/>
        </w:rPr>
        <w:t xml:space="preserve"> </w:t>
      </w:r>
      <w:r w:rsidRPr="00984198">
        <w:rPr>
          <w:rFonts w:cs="B Lotus" w:hint="cs"/>
          <w:color w:val="000000"/>
          <w:sz w:val="28"/>
          <w:szCs w:val="28"/>
          <w:rtl/>
        </w:rPr>
        <w:t xml:space="preserve">از سنت پیامبرمان </w:t>
      </w:r>
      <w:r w:rsidR="007737B5">
        <w:rPr>
          <w:rFonts w:ascii="Arial" w:hAnsi="Arial" w:cs="CTraditional Arabic" w:hint="cs"/>
          <w:sz w:val="28"/>
          <w:szCs w:val="28"/>
          <w:rtl/>
        </w:rPr>
        <w:t>ح</w:t>
      </w:r>
      <w:r w:rsidRPr="00862309">
        <w:rPr>
          <w:rFonts w:cs="B Nazanin" w:hint="cs"/>
          <w:noProof/>
          <w:rtl/>
        </w:rPr>
        <w:t xml:space="preserve"> </w:t>
      </w:r>
      <w:r w:rsidRPr="00984198">
        <w:rPr>
          <w:rFonts w:cs="B Lotus" w:hint="cs"/>
          <w:color w:val="000000"/>
          <w:sz w:val="28"/>
          <w:szCs w:val="28"/>
          <w:rtl/>
        </w:rPr>
        <w:t>سخن</w:t>
      </w:r>
      <w:r w:rsidR="009D0387" w:rsidRPr="00984198">
        <w:rPr>
          <w:rFonts w:cs="B Lotus" w:hint="cs"/>
          <w:color w:val="000000"/>
          <w:sz w:val="28"/>
          <w:szCs w:val="28"/>
          <w:rtl/>
        </w:rPr>
        <w:t xml:space="preserve"> می‌</w:t>
      </w:r>
      <w:r w:rsidRPr="00984198">
        <w:rPr>
          <w:rFonts w:cs="B Lotus" w:hint="cs"/>
          <w:color w:val="000000"/>
          <w:sz w:val="28"/>
          <w:szCs w:val="28"/>
          <w:rtl/>
        </w:rPr>
        <w:t>گفت، مردی به او گفت: ای ابانجید، در مورد قرآن برای ما سخن بگو. عمران به وی گفت: تو و یارانت قرآن را تلاوت</w:t>
      </w:r>
      <w:r w:rsidR="009D0387" w:rsidRPr="00984198">
        <w:rPr>
          <w:rFonts w:cs="B Lotus" w:hint="cs"/>
          <w:color w:val="000000"/>
          <w:sz w:val="28"/>
          <w:szCs w:val="28"/>
          <w:rtl/>
        </w:rPr>
        <w:t xml:space="preserve"> می‌</w:t>
      </w:r>
      <w:r w:rsidRPr="00984198">
        <w:rPr>
          <w:rFonts w:cs="B Lotus" w:hint="cs"/>
          <w:color w:val="000000"/>
          <w:sz w:val="28"/>
          <w:szCs w:val="28"/>
          <w:rtl/>
        </w:rPr>
        <w:t>ک</w:t>
      </w:r>
      <w:r w:rsidR="007737B5">
        <w:rPr>
          <w:rFonts w:cs="B Lotus" w:hint="cs"/>
          <w:color w:val="000000"/>
          <w:sz w:val="28"/>
          <w:szCs w:val="28"/>
          <w:rtl/>
        </w:rPr>
        <w:t>نید، آیا برایم از نماز و آنچه</w:t>
      </w:r>
      <w:r w:rsidRPr="00984198">
        <w:rPr>
          <w:rFonts w:cs="B Lotus" w:hint="cs"/>
          <w:color w:val="000000"/>
          <w:sz w:val="28"/>
          <w:szCs w:val="28"/>
          <w:rtl/>
        </w:rPr>
        <w:t xml:space="preserve"> در آن</w:t>
      </w:r>
      <w:r w:rsidR="007737B5">
        <w:rPr>
          <w:rFonts w:cs="B Lotus" w:hint="cs"/>
          <w:color w:val="000000"/>
          <w:sz w:val="28"/>
          <w:szCs w:val="28"/>
          <w:rtl/>
        </w:rPr>
        <w:t xml:space="preserve"> ا</w:t>
      </w:r>
      <w:r w:rsidRPr="00984198">
        <w:rPr>
          <w:rFonts w:cs="B Lotus" w:hint="cs"/>
          <w:color w:val="000000"/>
          <w:sz w:val="28"/>
          <w:szCs w:val="28"/>
          <w:rtl/>
        </w:rPr>
        <w:t>ست و نیز از حدود آن سخن</w:t>
      </w:r>
      <w:r w:rsidR="009D0387" w:rsidRPr="00984198">
        <w:rPr>
          <w:rFonts w:cs="B Lotus" w:hint="cs"/>
          <w:color w:val="000000"/>
          <w:sz w:val="28"/>
          <w:szCs w:val="28"/>
          <w:rtl/>
        </w:rPr>
        <w:t xml:space="preserve"> می‌</w:t>
      </w:r>
      <w:r w:rsidRPr="00984198">
        <w:rPr>
          <w:rFonts w:cs="B Lotus" w:hint="cs"/>
          <w:color w:val="000000"/>
          <w:sz w:val="28"/>
          <w:szCs w:val="28"/>
          <w:rtl/>
        </w:rPr>
        <w:t>گویید؟ آیا برایم از زکات در طلا و شتر و گاو و اموال دیگر سخن میگویی؟؟ لیکن من پاسخ</w:t>
      </w:r>
      <w:r w:rsidR="009D0387" w:rsidRPr="00984198">
        <w:rPr>
          <w:rFonts w:cs="B Lotus" w:hint="cs"/>
          <w:color w:val="000000"/>
          <w:sz w:val="28"/>
          <w:szCs w:val="28"/>
          <w:rtl/>
        </w:rPr>
        <w:t xml:space="preserve"> این‌ها </w:t>
      </w:r>
      <w:r w:rsidRPr="00984198">
        <w:rPr>
          <w:rFonts w:cs="B Lotus" w:hint="cs"/>
          <w:color w:val="000000"/>
          <w:sz w:val="28"/>
          <w:szCs w:val="28"/>
          <w:rtl/>
        </w:rPr>
        <w:t>را</w:t>
      </w:r>
      <w:r w:rsidR="009D0387" w:rsidRPr="00984198">
        <w:rPr>
          <w:rFonts w:cs="B Lotus" w:hint="cs"/>
          <w:color w:val="000000"/>
          <w:sz w:val="28"/>
          <w:szCs w:val="28"/>
          <w:rtl/>
        </w:rPr>
        <w:t xml:space="preserve"> می‌</w:t>
      </w:r>
      <w:r w:rsidRPr="00984198">
        <w:rPr>
          <w:rFonts w:cs="B Lotus" w:hint="cs"/>
          <w:color w:val="000000"/>
          <w:sz w:val="28"/>
          <w:szCs w:val="28"/>
          <w:rtl/>
        </w:rPr>
        <w:t>دانم در</w:t>
      </w:r>
      <w:r w:rsidR="007737B5">
        <w:rPr>
          <w:rFonts w:cs="B Lotus" w:hint="cs"/>
          <w:color w:val="000000"/>
          <w:sz w:val="28"/>
          <w:szCs w:val="28"/>
          <w:rtl/>
        </w:rPr>
        <w:t>حالی</w:t>
      </w:r>
      <w:r w:rsidR="007737B5">
        <w:rPr>
          <w:rFonts w:cs="B Lotus"/>
          <w:color w:val="000000"/>
          <w:sz w:val="28"/>
          <w:szCs w:val="28"/>
          <w:rtl/>
        </w:rPr>
        <w:softHyphen/>
      </w:r>
      <w:r w:rsidRPr="00984198">
        <w:rPr>
          <w:rFonts w:cs="B Lotus" w:hint="cs"/>
          <w:color w:val="000000"/>
          <w:sz w:val="28"/>
          <w:szCs w:val="28"/>
          <w:rtl/>
        </w:rPr>
        <w:t>که پاسخ</w:t>
      </w:r>
      <w:r w:rsidR="009D0387" w:rsidRPr="00984198">
        <w:rPr>
          <w:rFonts w:cs="B Lotus" w:hint="cs"/>
          <w:color w:val="000000"/>
          <w:sz w:val="28"/>
          <w:szCs w:val="28"/>
          <w:rtl/>
        </w:rPr>
        <w:t xml:space="preserve"> آن‌ها </w:t>
      </w:r>
      <w:r w:rsidRPr="00984198">
        <w:rPr>
          <w:rFonts w:cs="B Lotus" w:hint="cs"/>
          <w:color w:val="000000"/>
          <w:sz w:val="28"/>
          <w:szCs w:val="28"/>
          <w:rtl/>
        </w:rPr>
        <w:t>از تو پنهان</w:t>
      </w:r>
      <w:r w:rsidR="009D0387" w:rsidRPr="00984198">
        <w:rPr>
          <w:rFonts w:cs="B Lotus" w:hint="cs"/>
          <w:color w:val="000000"/>
          <w:sz w:val="28"/>
          <w:szCs w:val="28"/>
          <w:rtl/>
        </w:rPr>
        <w:t xml:space="preserve"> می‌</w:t>
      </w:r>
      <w:r w:rsidRPr="00984198">
        <w:rPr>
          <w:rFonts w:cs="B Lotus" w:hint="cs"/>
          <w:color w:val="000000"/>
          <w:sz w:val="28"/>
          <w:szCs w:val="28"/>
          <w:rtl/>
        </w:rPr>
        <w:t xml:space="preserve">باشد. سپس گفت: رسول الله </w:t>
      </w:r>
      <w:r w:rsidR="007737B5">
        <w:rPr>
          <w:rFonts w:ascii="Arial" w:hAnsi="Arial" w:cs="CTraditional Arabic" w:hint="cs"/>
          <w:sz w:val="28"/>
          <w:szCs w:val="28"/>
          <w:rtl/>
        </w:rPr>
        <w:t>ح</w:t>
      </w:r>
      <w:r w:rsidRPr="00984198">
        <w:rPr>
          <w:rFonts w:cs="B Lotus" w:hint="cs"/>
          <w:color w:val="000000"/>
          <w:sz w:val="28"/>
          <w:szCs w:val="28"/>
          <w:rtl/>
        </w:rPr>
        <w:t xml:space="preserve"> در زکات بر ما چنین و چنان فرض کردند. پس از این، آن مرد گفت: مرا زنده کردی، الله عزوجل تو را زنده گرداند. حسن</w:t>
      </w:r>
      <w:r w:rsidR="009D0387" w:rsidRPr="00984198">
        <w:rPr>
          <w:rFonts w:cs="B Lotus" w:hint="cs"/>
          <w:color w:val="000000"/>
          <w:sz w:val="28"/>
          <w:szCs w:val="28"/>
          <w:rtl/>
        </w:rPr>
        <w:t xml:space="preserve"> می‌</w:t>
      </w:r>
      <w:r w:rsidRPr="00984198">
        <w:rPr>
          <w:rFonts w:cs="B Lotus" w:hint="cs"/>
          <w:color w:val="000000"/>
          <w:sz w:val="28"/>
          <w:szCs w:val="28"/>
          <w:rtl/>
        </w:rPr>
        <w:t>گوید: آن مرد در حالتی فوت کرد</w:t>
      </w:r>
      <w:r w:rsidR="00963C85">
        <w:rPr>
          <w:rFonts w:cs="B Lotus" w:hint="cs"/>
          <w:color w:val="000000"/>
          <w:sz w:val="28"/>
          <w:szCs w:val="28"/>
          <w:rtl/>
        </w:rPr>
        <w:t xml:space="preserve"> که یکی از فقهای مسلمین شده بود</w:t>
      </w:r>
      <w:r w:rsidR="007737B5">
        <w:rPr>
          <w:rFonts w:cs="B Lotus" w:hint="cs"/>
          <w:color w:val="000000"/>
          <w:sz w:val="28"/>
          <w:szCs w:val="28"/>
          <w:rtl/>
        </w:rPr>
        <w:t>»</w:t>
      </w:r>
      <w:r w:rsidRPr="00862309">
        <w:rPr>
          <w:rStyle w:val="FootnoteReference"/>
          <w:rFonts w:cs="B Nazanin"/>
          <w:color w:val="000000"/>
          <w:rtl/>
        </w:rPr>
        <w:footnoteReference w:id="355"/>
      </w:r>
      <w:r w:rsidR="00963C85">
        <w:rPr>
          <w:rFonts w:cs="B Lotus" w:hint="cs"/>
          <w:color w:val="000000"/>
          <w:sz w:val="28"/>
          <w:szCs w:val="28"/>
          <w:rtl/>
        </w:rPr>
        <w:t>.</w:t>
      </w:r>
    </w:p>
    <w:p w:rsidR="00C5413C" w:rsidRPr="00187CA7" w:rsidRDefault="00C5413C" w:rsidP="007737B5">
      <w:pPr>
        <w:autoSpaceDE w:val="0"/>
        <w:autoSpaceDN w:val="0"/>
        <w:adjustRightInd w:val="0"/>
        <w:jc w:val="both"/>
        <w:rPr>
          <w:rFonts w:ascii="KFGQPC Uthmanic Script HAFS" w:hAnsi="KFGQPC Uthmanic Script HAFS" w:cs="KFGQPC Uthmanic Script HAFS"/>
          <w:rtl/>
        </w:rPr>
      </w:pPr>
      <w:r w:rsidRPr="00984198">
        <w:rPr>
          <w:rFonts w:hint="cs"/>
          <w:color w:val="000000"/>
          <w:rtl/>
          <w:lang w:bidi="fa-IR"/>
        </w:rPr>
        <w:t>آری، ضایع شدن سنت، ضایع شدن دین</w:t>
      </w:r>
      <w:r w:rsidR="009D0387" w:rsidRPr="00984198">
        <w:rPr>
          <w:rFonts w:hint="cs"/>
          <w:color w:val="000000"/>
          <w:rtl/>
          <w:lang w:bidi="fa-IR"/>
        </w:rPr>
        <w:t xml:space="preserve"> می‌</w:t>
      </w:r>
      <w:r w:rsidRPr="00984198">
        <w:rPr>
          <w:rFonts w:hint="cs"/>
          <w:color w:val="000000"/>
          <w:rtl/>
          <w:lang w:bidi="fa-IR"/>
        </w:rPr>
        <w:t xml:space="preserve">باشد و این حقیقتی است که جایگاه ویژه خود را دارد. براستی رسول الله </w:t>
      </w:r>
      <w:r w:rsidR="007737B5">
        <w:rPr>
          <w:rFonts w:ascii="Arial" w:hAnsi="Arial" w:cs="CTraditional Arabic" w:hint="cs"/>
          <w:rtl/>
        </w:rPr>
        <w:t>ح</w:t>
      </w:r>
      <w:r w:rsidRPr="00984198">
        <w:rPr>
          <w:rFonts w:hint="cs"/>
          <w:noProof/>
          <w:rtl/>
          <w:lang w:bidi="fa-IR"/>
        </w:rPr>
        <w:t xml:space="preserve"> </w:t>
      </w:r>
      <w:r w:rsidR="007737B5">
        <w:rPr>
          <w:rFonts w:hint="cs"/>
          <w:color w:val="000000"/>
          <w:rtl/>
          <w:lang w:bidi="fa-IR"/>
        </w:rPr>
        <w:t>تنها واعظی نبود</w:t>
      </w:r>
      <w:r w:rsidRPr="00984198">
        <w:rPr>
          <w:rFonts w:hint="cs"/>
          <w:color w:val="000000"/>
          <w:rtl/>
          <w:lang w:bidi="fa-IR"/>
        </w:rPr>
        <w:t xml:space="preserve"> که سخنان</w:t>
      </w:r>
      <w:r w:rsidR="007737B5">
        <w:rPr>
          <w:rFonts w:hint="cs"/>
          <w:color w:val="000000"/>
          <w:rtl/>
          <w:lang w:bidi="fa-IR"/>
        </w:rPr>
        <w:t>ش</w:t>
      </w:r>
      <w:r w:rsidRPr="00984198">
        <w:rPr>
          <w:rFonts w:hint="cs"/>
          <w:color w:val="000000"/>
          <w:rtl/>
          <w:lang w:bidi="fa-IR"/>
        </w:rPr>
        <w:t xml:space="preserve"> را </w:t>
      </w:r>
      <w:r w:rsidR="007737B5">
        <w:rPr>
          <w:rFonts w:hint="cs"/>
          <w:color w:val="000000"/>
          <w:rtl/>
          <w:lang w:bidi="fa-IR"/>
        </w:rPr>
        <w:t>ارائه دا</w:t>
      </w:r>
      <w:r w:rsidRPr="00984198">
        <w:rPr>
          <w:rFonts w:hint="cs"/>
          <w:color w:val="000000"/>
          <w:rtl/>
          <w:lang w:bidi="fa-IR"/>
        </w:rPr>
        <w:t xml:space="preserve">ده و بگذرد، بلکه الله عزوجل رسول الله </w:t>
      </w:r>
      <w:r w:rsidR="007737B5">
        <w:rPr>
          <w:rFonts w:ascii="Arial" w:hAnsi="Arial" w:cs="CTraditional Arabic" w:hint="cs"/>
          <w:rtl/>
        </w:rPr>
        <w:t>ح</w:t>
      </w:r>
      <w:r w:rsidRPr="00984198">
        <w:rPr>
          <w:rFonts w:hint="cs"/>
          <w:color w:val="000000"/>
          <w:rtl/>
          <w:lang w:bidi="fa-IR"/>
        </w:rPr>
        <w:t xml:space="preserve"> را نفرستادند مگر به منظور محقق گرداندن </w:t>
      </w:r>
      <w:r w:rsidR="007737B5">
        <w:rPr>
          <w:rFonts w:hint="cs"/>
          <w:color w:val="000000"/>
          <w:rtl/>
          <w:lang w:bidi="fa-IR"/>
        </w:rPr>
        <w:t>برنامه</w:t>
      </w:r>
      <w:r w:rsidRPr="00984198">
        <w:rPr>
          <w:rFonts w:hint="cs"/>
          <w:color w:val="000000"/>
          <w:rtl/>
          <w:lang w:bidi="fa-IR"/>
        </w:rPr>
        <w:t xml:space="preserve"> الله ع</w:t>
      </w:r>
      <w:r w:rsidR="007737B5">
        <w:rPr>
          <w:rFonts w:hint="cs"/>
          <w:color w:val="000000"/>
          <w:rtl/>
          <w:lang w:bidi="fa-IR"/>
        </w:rPr>
        <w:t>زوجل در زمین</w:t>
      </w:r>
      <w:r w:rsidRPr="00984198">
        <w:rPr>
          <w:rFonts w:hint="cs"/>
          <w:color w:val="000000"/>
          <w:rtl/>
          <w:lang w:bidi="fa-IR"/>
        </w:rPr>
        <w:t xml:space="preserve"> و متحول گرداندن دین الله عزوجل به صورت حقیقتی در زندگی مردم؛ و هرگز این مقصود کامل نشده و واقع</w:t>
      </w:r>
      <w:r w:rsidR="009D0387" w:rsidRPr="00984198">
        <w:rPr>
          <w:rFonts w:hint="cs"/>
          <w:color w:val="000000"/>
          <w:rtl/>
          <w:lang w:bidi="fa-IR"/>
        </w:rPr>
        <w:t xml:space="preserve"> نمی‌</w:t>
      </w:r>
      <w:r w:rsidRPr="00984198">
        <w:rPr>
          <w:rFonts w:hint="cs"/>
          <w:color w:val="000000"/>
          <w:rtl/>
          <w:lang w:bidi="fa-IR"/>
        </w:rPr>
        <w:t xml:space="preserve">شود مگر با اطاعت کامل از رسول الله </w:t>
      </w:r>
      <w:r w:rsidR="007737B5">
        <w:rPr>
          <w:rFonts w:ascii="Arial" w:hAnsi="Arial" w:cs="CTraditional Arabic" w:hint="cs"/>
          <w:rtl/>
        </w:rPr>
        <w:t>ح</w:t>
      </w:r>
      <w:r w:rsidRPr="00984198">
        <w:rPr>
          <w:rFonts w:hint="cs"/>
          <w:color w:val="000000"/>
          <w:rtl/>
          <w:lang w:bidi="fa-IR"/>
        </w:rPr>
        <w:t xml:space="preserve"> و بلکه ایمان جز با این کامل</w:t>
      </w:r>
      <w:r w:rsidR="009D0387" w:rsidRPr="00984198">
        <w:rPr>
          <w:rFonts w:hint="cs"/>
          <w:color w:val="000000"/>
          <w:rtl/>
          <w:lang w:bidi="fa-IR"/>
        </w:rPr>
        <w:t xml:space="preserve"> نمی‌</w:t>
      </w:r>
      <w:r w:rsidRPr="00984198">
        <w:rPr>
          <w:rFonts w:hint="cs"/>
          <w:color w:val="000000"/>
          <w:rtl/>
          <w:lang w:bidi="fa-IR"/>
        </w:rPr>
        <w:t>شود. الله عزوجل</w:t>
      </w:r>
      <w:r w:rsidR="009D0387" w:rsidRPr="00984198">
        <w:rPr>
          <w:rFonts w:hint="cs"/>
          <w:color w:val="000000"/>
          <w:rtl/>
          <w:lang w:bidi="fa-IR"/>
        </w:rPr>
        <w:t xml:space="preserve"> می‌</w:t>
      </w:r>
      <w:r w:rsidRPr="00984198">
        <w:rPr>
          <w:rFonts w:hint="cs"/>
          <w:color w:val="000000"/>
          <w:rtl/>
          <w:lang w:bidi="fa-IR"/>
        </w:rPr>
        <w:t>فرماید:</w:t>
      </w:r>
      <w:r w:rsidR="005A6EAA" w:rsidRPr="00984198">
        <w:rPr>
          <w:rFonts w:hint="cs"/>
          <w:color w:val="000000"/>
          <w:rtl/>
          <w:lang w:bidi="fa-IR"/>
        </w:rPr>
        <w:t xml:space="preserve"> </w:t>
      </w:r>
      <w:r w:rsidR="005A6EAA" w:rsidRPr="0093109F">
        <w:rPr>
          <w:rFonts w:ascii="Traditional Arabic" w:hAnsi="Traditional Arabic" w:cs="Traditional Arabic"/>
          <w:smallCaps/>
          <w:rtl/>
        </w:rPr>
        <w:t>﴿</w:t>
      </w:r>
      <w:r w:rsidR="00187CA7">
        <w:rPr>
          <w:rFonts w:ascii="KFGQPC Uthmanic Script HAFS" w:hAnsi="KFGQPC Uthmanic Script HAFS" w:cs="KFGQPC Uthmanic Script HAFS" w:hint="cs"/>
          <w:rtl/>
        </w:rPr>
        <w:t>فَلَا</w:t>
      </w:r>
      <w:r w:rsidR="00187CA7">
        <w:rPr>
          <w:rFonts w:ascii="KFGQPC Uthmanic Script HAFS" w:hAnsi="KFGQPC Uthmanic Script HAFS" w:cs="KFGQPC Uthmanic Script HAFS"/>
          <w:rtl/>
        </w:rPr>
        <w:t xml:space="preserve"> وَرَبِّكَ لَا يُؤۡمِنُونَ حَتَّىٰ يُحَكِّمُوكَ فِيمَا شَجَرَ بَيۡنَهُمۡ ثُمَّ لَا يَجِدُواْ فِيٓ أَنفُسِهِمۡ حَرَجٗا مِّمَّا قَضَيۡتَ وَيُسَلِّمُواْ تَسۡلِيمٗا ٦٥</w:t>
      </w:r>
      <w:r w:rsidR="005A6EAA" w:rsidRPr="0093109F">
        <w:rPr>
          <w:rFonts w:ascii="Traditional Arabic" w:hAnsi="Traditional Arabic" w:cs="Traditional Arabic"/>
          <w:smallCaps/>
          <w:rtl/>
        </w:rPr>
        <w:t>﴾</w:t>
      </w:r>
      <w:r w:rsidR="005A6EAA" w:rsidRPr="00984198">
        <w:rPr>
          <w:rFonts w:hint="cs"/>
          <w:smallCaps/>
          <w:rtl/>
          <w:lang w:bidi="fa-IR"/>
        </w:rPr>
        <w:t xml:space="preserve"> </w:t>
      </w:r>
      <w:r w:rsidR="005A6EAA" w:rsidRPr="007808E5">
        <w:rPr>
          <w:rFonts w:ascii="mylotus" w:hAnsi="mylotus" w:cs="mylotus"/>
          <w:smallCaps/>
          <w:sz w:val="24"/>
          <w:szCs w:val="24"/>
          <w:rtl/>
        </w:rPr>
        <w:t>[</w:t>
      </w:r>
      <w:r w:rsidR="005A6EAA">
        <w:rPr>
          <w:rFonts w:ascii="mylotus" w:hAnsi="mylotus" w:cs="mylotus"/>
          <w:smallCaps/>
          <w:sz w:val="24"/>
          <w:szCs w:val="24"/>
          <w:rtl/>
        </w:rPr>
        <w:t>النساء: 65</w:t>
      </w:r>
      <w:r w:rsidR="005A6EAA" w:rsidRPr="007808E5">
        <w:rPr>
          <w:rFonts w:ascii="mylotus" w:hAnsi="mylotus" w:cs="mylotus"/>
          <w:smallCaps/>
          <w:sz w:val="24"/>
          <w:szCs w:val="24"/>
          <w:rtl/>
        </w:rPr>
        <w:t>]</w:t>
      </w:r>
      <w:r w:rsidRPr="00984198">
        <w:rPr>
          <w:rFonts w:hint="cs"/>
          <w:color w:val="000000"/>
          <w:rtl/>
          <w:lang w:bidi="fa-IR"/>
        </w:rPr>
        <w:t xml:space="preserve"> </w:t>
      </w:r>
      <w:r w:rsidR="00963C85">
        <w:rPr>
          <w:rFonts w:hint="cs"/>
          <w:color w:val="000000"/>
          <w:rtl/>
          <w:lang w:bidi="fa-IR"/>
        </w:rPr>
        <w:t>«</w:t>
      </w:r>
      <w:r w:rsidRPr="00984198">
        <w:rPr>
          <w:color w:val="000000"/>
          <w:rtl/>
          <w:lang w:bidi="fa-IR"/>
        </w:rPr>
        <w:t>امّا، نه! به پروردگارت سوگند كه آنان مؤمن بشمار</w:t>
      </w:r>
      <w:r w:rsidR="000D6F3F" w:rsidRPr="00984198">
        <w:rPr>
          <w:color w:val="000000"/>
          <w:rtl/>
          <w:lang w:bidi="fa-IR"/>
        </w:rPr>
        <w:t xml:space="preserve"> نمي‌</w:t>
      </w:r>
      <w:r w:rsidRPr="00984198">
        <w:rPr>
          <w:color w:val="000000"/>
          <w:rtl/>
          <w:lang w:bidi="fa-IR"/>
        </w:rPr>
        <w:t>آيند تا تو را در اختلافات و</w:t>
      </w:r>
      <w:r w:rsidR="007737B5">
        <w:rPr>
          <w:rFonts w:hint="cs"/>
          <w:color w:val="000000"/>
          <w:rtl/>
          <w:lang w:bidi="fa-IR"/>
        </w:rPr>
        <w:t xml:space="preserve"> </w:t>
      </w:r>
      <w:r w:rsidRPr="00984198">
        <w:rPr>
          <w:color w:val="000000"/>
          <w:rtl/>
          <w:lang w:bidi="fa-IR"/>
        </w:rPr>
        <w:t>درگيري</w:t>
      </w:r>
      <w:r w:rsidR="005A6EAA" w:rsidRPr="00984198">
        <w:rPr>
          <w:rFonts w:hint="cs"/>
          <w:color w:val="000000"/>
          <w:rtl/>
          <w:lang w:bidi="fa-IR"/>
        </w:rPr>
        <w:t>‌</w:t>
      </w:r>
      <w:r w:rsidRPr="00984198">
        <w:rPr>
          <w:color w:val="000000"/>
          <w:rtl/>
          <w:lang w:bidi="fa-IR"/>
        </w:rPr>
        <w:t>هاي خود به داوري نطلبند و</w:t>
      </w:r>
      <w:r w:rsidR="007737B5">
        <w:rPr>
          <w:rFonts w:hint="cs"/>
          <w:color w:val="000000"/>
          <w:rtl/>
          <w:lang w:bidi="fa-IR"/>
        </w:rPr>
        <w:t xml:space="preserve"> </w:t>
      </w:r>
      <w:r w:rsidRPr="00984198">
        <w:rPr>
          <w:color w:val="000000"/>
          <w:rtl/>
          <w:lang w:bidi="fa-IR"/>
        </w:rPr>
        <w:t>سپس ملالي در دل خود از داوري تو نداشته و</w:t>
      </w:r>
      <w:r w:rsidR="007737B5">
        <w:rPr>
          <w:rFonts w:hint="cs"/>
          <w:color w:val="000000"/>
          <w:rtl/>
          <w:lang w:bidi="fa-IR"/>
        </w:rPr>
        <w:t xml:space="preserve"> </w:t>
      </w:r>
      <w:r w:rsidRPr="00984198">
        <w:rPr>
          <w:color w:val="000000"/>
          <w:rtl/>
          <w:lang w:bidi="fa-IR"/>
        </w:rPr>
        <w:t>كاملاً تسليم (قضاوت تو) باشند</w:t>
      </w:r>
      <w:r w:rsidR="00963C85">
        <w:rPr>
          <w:rFonts w:hint="cs"/>
          <w:color w:val="000000"/>
          <w:rtl/>
          <w:lang w:bidi="fa-IR"/>
        </w:rPr>
        <w:t>»</w:t>
      </w:r>
      <w:r w:rsidRPr="00984198">
        <w:rPr>
          <w:color w:val="000000"/>
          <w:rtl/>
          <w:lang w:bidi="fa-IR"/>
        </w:rPr>
        <w:t>.</w:t>
      </w:r>
    </w:p>
    <w:p w:rsidR="007737B5" w:rsidRDefault="00C5413C" w:rsidP="007737B5">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آری، آن شرط اسلام و حد و مرز ایمان</w:t>
      </w:r>
      <w:r w:rsidR="009D0387" w:rsidRPr="00984198">
        <w:rPr>
          <w:rFonts w:cs="B Lotus" w:hint="cs"/>
          <w:color w:val="000000"/>
          <w:sz w:val="28"/>
          <w:szCs w:val="28"/>
          <w:rtl/>
        </w:rPr>
        <w:t xml:space="preserve"> می‌</w:t>
      </w:r>
      <w:r w:rsidRPr="00984198">
        <w:rPr>
          <w:rFonts w:cs="B Lotus" w:hint="cs"/>
          <w:color w:val="000000"/>
          <w:sz w:val="28"/>
          <w:szCs w:val="28"/>
          <w:rtl/>
        </w:rPr>
        <w:t xml:space="preserve">باشد - بازگشت به سوی آن، بازگشت به سوی حکم رسول الله </w:t>
      </w:r>
      <w:r w:rsidR="007737B5">
        <w:rPr>
          <w:rFonts w:ascii="Arial" w:hAnsi="Arial" w:cs="CTraditional Arabic" w:hint="cs"/>
          <w:sz w:val="28"/>
          <w:szCs w:val="28"/>
          <w:rtl/>
        </w:rPr>
        <w:t>ح</w:t>
      </w:r>
      <w:r w:rsidRPr="00862309">
        <w:rPr>
          <w:rFonts w:cs="B Nazanin" w:hint="cs"/>
          <w:noProof/>
          <w:rtl/>
        </w:rPr>
        <w:t xml:space="preserve"> </w:t>
      </w:r>
      <w:r w:rsidRPr="00984198">
        <w:rPr>
          <w:rFonts w:cs="B Lotus" w:hint="cs"/>
          <w:color w:val="000000"/>
          <w:sz w:val="28"/>
          <w:szCs w:val="28"/>
          <w:rtl/>
        </w:rPr>
        <w:t xml:space="preserve">و اطاعت از ایشان </w:t>
      </w:r>
      <w:r w:rsidR="007737B5">
        <w:rPr>
          <w:rFonts w:hint="cs"/>
          <w:color w:val="000000"/>
          <w:sz w:val="28"/>
          <w:szCs w:val="28"/>
          <w:rtl/>
        </w:rPr>
        <w:t>–</w:t>
      </w:r>
      <w:r w:rsidRPr="00984198">
        <w:rPr>
          <w:rFonts w:cs="B Lotus" w:hint="cs"/>
          <w:color w:val="000000"/>
          <w:sz w:val="28"/>
          <w:szCs w:val="28"/>
          <w:rtl/>
        </w:rPr>
        <w:t xml:space="preserve"> </w:t>
      </w:r>
      <w:r w:rsidR="007737B5">
        <w:rPr>
          <w:rFonts w:cs="B Lotus" w:hint="cs"/>
          <w:color w:val="000000"/>
          <w:sz w:val="28"/>
          <w:szCs w:val="28"/>
          <w:rtl/>
        </w:rPr>
        <w:t xml:space="preserve">امری </w:t>
      </w:r>
      <w:r w:rsidRPr="00984198">
        <w:rPr>
          <w:rFonts w:cs="B Lotus" w:hint="cs"/>
          <w:color w:val="000000"/>
          <w:sz w:val="28"/>
          <w:szCs w:val="28"/>
          <w:rtl/>
        </w:rPr>
        <w:t>نافله و مستحب</w:t>
      </w:r>
      <w:r w:rsidR="009D0387" w:rsidRPr="00984198">
        <w:rPr>
          <w:rFonts w:cs="B Lotus" w:hint="cs"/>
          <w:color w:val="000000"/>
          <w:sz w:val="28"/>
          <w:szCs w:val="28"/>
          <w:rtl/>
        </w:rPr>
        <w:t xml:space="preserve"> نمی‌</w:t>
      </w:r>
      <w:r w:rsidRPr="00984198">
        <w:rPr>
          <w:rFonts w:cs="B Lotus" w:hint="cs"/>
          <w:color w:val="000000"/>
          <w:sz w:val="28"/>
          <w:szCs w:val="28"/>
          <w:rtl/>
        </w:rPr>
        <w:t>باشد بلکه مساله وجود ایمان و عدم ایمان</w:t>
      </w:r>
      <w:r w:rsidR="007737B5">
        <w:rPr>
          <w:rFonts w:cs="B Lotus" w:hint="cs"/>
          <w:color w:val="000000"/>
          <w:sz w:val="28"/>
          <w:szCs w:val="28"/>
          <w:rtl/>
        </w:rPr>
        <w:t xml:space="preserve"> است</w:t>
      </w:r>
      <w:r w:rsidRPr="00984198">
        <w:rPr>
          <w:rFonts w:cs="B Lotus" w:hint="cs"/>
          <w:color w:val="000000"/>
          <w:sz w:val="28"/>
          <w:szCs w:val="28"/>
          <w:rtl/>
        </w:rPr>
        <w:t>. میان این</w:t>
      </w:r>
      <w:r w:rsidR="00963C85">
        <w:rPr>
          <w:rFonts w:cs="B Lotus" w:hint="cs"/>
          <w:color w:val="000000"/>
          <w:sz w:val="28"/>
          <w:szCs w:val="28"/>
          <w:rtl/>
        </w:rPr>
        <w:t xml:space="preserve"> </w:t>
      </w:r>
      <w:r w:rsidRPr="00984198">
        <w:rPr>
          <w:rFonts w:cs="B Lotus" w:hint="cs"/>
          <w:color w:val="000000"/>
          <w:sz w:val="28"/>
          <w:szCs w:val="28"/>
          <w:rtl/>
        </w:rPr>
        <w:t>پراکندگی</w:t>
      </w:r>
      <w:r w:rsidR="00963C85">
        <w:rPr>
          <w:rFonts w:cs="B Lotus" w:hint="eastAsia"/>
          <w:color w:val="000000"/>
          <w:sz w:val="28"/>
          <w:szCs w:val="28"/>
          <w:rtl/>
        </w:rPr>
        <w:t>‌</w:t>
      </w:r>
      <w:r w:rsidRPr="00984198">
        <w:rPr>
          <w:rFonts w:cs="B Lotus" w:hint="cs"/>
          <w:color w:val="000000"/>
          <w:sz w:val="28"/>
          <w:szCs w:val="28"/>
          <w:rtl/>
        </w:rPr>
        <w:t>ها و ویرانی</w:t>
      </w:r>
      <w:r w:rsidR="009D0387" w:rsidRPr="00984198">
        <w:rPr>
          <w:rFonts w:cs="B Lotus" w:hint="cs"/>
          <w:color w:val="000000"/>
          <w:sz w:val="28"/>
          <w:szCs w:val="28"/>
          <w:rtl/>
        </w:rPr>
        <w:t xml:space="preserve">‌هایی </w:t>
      </w:r>
      <w:r w:rsidRPr="00984198">
        <w:rPr>
          <w:rFonts w:cs="B Lotus" w:hint="cs"/>
          <w:color w:val="000000"/>
          <w:sz w:val="28"/>
          <w:szCs w:val="28"/>
          <w:rtl/>
        </w:rPr>
        <w:t>که امت در آن به چپ و راست متمایل است فریادهای خالصانه و صادقان</w:t>
      </w:r>
      <w:r w:rsidR="00963C85">
        <w:rPr>
          <w:rFonts w:cs="B Lotus" w:hint="cs"/>
          <w:color w:val="000000"/>
          <w:sz w:val="28"/>
          <w:szCs w:val="28"/>
          <w:rtl/>
        </w:rPr>
        <w:t xml:space="preserve">ه‌ای </w:t>
      </w:r>
      <w:r w:rsidRPr="00984198">
        <w:rPr>
          <w:rFonts w:cs="B Lotus" w:hint="cs"/>
          <w:color w:val="000000"/>
          <w:sz w:val="28"/>
          <w:szCs w:val="28"/>
          <w:rtl/>
        </w:rPr>
        <w:t xml:space="preserve">در مورد بازگشت به سوی </w:t>
      </w:r>
      <w:r w:rsidR="007737B5">
        <w:rPr>
          <w:rFonts w:cs="B Lotus" w:hint="cs"/>
          <w:color w:val="000000"/>
          <w:sz w:val="28"/>
          <w:szCs w:val="28"/>
          <w:rtl/>
        </w:rPr>
        <w:t xml:space="preserve">روش و </w:t>
      </w:r>
      <w:r w:rsidRPr="00984198">
        <w:rPr>
          <w:rFonts w:cs="B Lotus" w:hint="cs"/>
          <w:color w:val="000000"/>
          <w:sz w:val="28"/>
          <w:szCs w:val="28"/>
          <w:rtl/>
        </w:rPr>
        <w:t>هدایت رسول الله</w:t>
      </w:r>
      <w:r w:rsidRPr="00862309">
        <w:rPr>
          <w:rFonts w:cs="B Nazanin" w:hint="cs"/>
          <w:noProof/>
          <w:rtl/>
        </w:rPr>
        <w:t xml:space="preserve"> </w:t>
      </w:r>
      <w:r w:rsidR="007737B5">
        <w:rPr>
          <w:rFonts w:ascii="Arial" w:hAnsi="Arial" w:cs="CTraditional Arabic" w:hint="cs"/>
          <w:sz w:val="28"/>
          <w:szCs w:val="28"/>
          <w:rtl/>
        </w:rPr>
        <w:t>ح</w:t>
      </w:r>
      <w:r w:rsidRPr="00984198">
        <w:rPr>
          <w:rFonts w:cs="B Lotus" w:hint="cs"/>
          <w:color w:val="000000"/>
          <w:sz w:val="28"/>
          <w:szCs w:val="28"/>
          <w:rtl/>
        </w:rPr>
        <w:t xml:space="preserve"> و توقف در مقتضیات این شهادت بزرگ و جلیل </w:t>
      </w:r>
      <w:r w:rsidRPr="005A6EAA">
        <w:rPr>
          <w:rStyle w:val="Char1"/>
          <w:rFonts w:hint="cs"/>
          <w:rtl/>
        </w:rPr>
        <w:t>«اشهد ان محمد رسول الله»</w:t>
      </w:r>
      <w:r w:rsidRPr="00984198">
        <w:rPr>
          <w:rFonts w:cs="B Lotus" w:hint="cs"/>
          <w:color w:val="000000"/>
          <w:sz w:val="28"/>
          <w:szCs w:val="28"/>
          <w:rtl/>
        </w:rPr>
        <w:t xml:space="preserve"> به گوش</w:t>
      </w:r>
      <w:r w:rsidR="009D0387" w:rsidRPr="00984198">
        <w:rPr>
          <w:rFonts w:cs="B Lotus" w:hint="cs"/>
          <w:color w:val="000000"/>
          <w:sz w:val="28"/>
          <w:szCs w:val="28"/>
          <w:rtl/>
        </w:rPr>
        <w:t xml:space="preserve"> می‌</w:t>
      </w:r>
      <w:r w:rsidR="007737B5">
        <w:rPr>
          <w:rFonts w:cs="B Lotus" w:hint="cs"/>
          <w:color w:val="000000"/>
          <w:sz w:val="28"/>
          <w:szCs w:val="28"/>
          <w:rtl/>
        </w:rPr>
        <w:t>رسد. از این</w:t>
      </w:r>
      <w:r w:rsidR="007737B5">
        <w:rPr>
          <w:rFonts w:cs="B Lotus"/>
          <w:color w:val="000000"/>
          <w:sz w:val="28"/>
          <w:szCs w:val="28"/>
          <w:rtl/>
        </w:rPr>
        <w:softHyphen/>
      </w:r>
      <w:r w:rsidRPr="00984198">
        <w:rPr>
          <w:rFonts w:cs="B Lotus" w:hint="cs"/>
          <w:color w:val="000000"/>
          <w:sz w:val="28"/>
          <w:szCs w:val="28"/>
          <w:rtl/>
        </w:rPr>
        <w:t>رو امت نیازمند آن</w:t>
      </w:r>
      <w:r w:rsidR="007737B5">
        <w:rPr>
          <w:rFonts w:cs="B Lotus" w:hint="cs"/>
          <w:color w:val="000000"/>
          <w:sz w:val="28"/>
          <w:szCs w:val="28"/>
          <w:rtl/>
        </w:rPr>
        <w:t xml:space="preserve"> ا</w:t>
      </w:r>
      <w:r w:rsidRPr="00984198">
        <w:rPr>
          <w:rFonts w:cs="B Lotus" w:hint="cs"/>
          <w:color w:val="000000"/>
          <w:sz w:val="28"/>
          <w:szCs w:val="28"/>
          <w:rtl/>
        </w:rPr>
        <w:t>ست که این مقتضیات و تکالیف را شناخته و</w:t>
      </w:r>
      <w:r w:rsidR="009D0387" w:rsidRPr="00984198">
        <w:rPr>
          <w:rFonts w:cs="B Lotus" w:hint="cs"/>
          <w:color w:val="000000"/>
          <w:sz w:val="28"/>
          <w:szCs w:val="28"/>
          <w:rtl/>
        </w:rPr>
        <w:t xml:space="preserve"> آن‌ها </w:t>
      </w:r>
      <w:r w:rsidRPr="00984198">
        <w:rPr>
          <w:rFonts w:cs="B Lotus" w:hint="cs"/>
          <w:color w:val="000000"/>
          <w:sz w:val="28"/>
          <w:szCs w:val="28"/>
          <w:rtl/>
        </w:rPr>
        <w:t xml:space="preserve">را حفظ کند، تا اینکه محبتش با رسول الله </w:t>
      </w:r>
      <w:r w:rsidR="007737B5">
        <w:rPr>
          <w:rFonts w:ascii="Arial" w:hAnsi="Arial" w:cs="CTraditional Arabic" w:hint="cs"/>
          <w:sz w:val="28"/>
          <w:szCs w:val="28"/>
          <w:rtl/>
        </w:rPr>
        <w:t>ح</w:t>
      </w:r>
      <w:r w:rsidRPr="00984198">
        <w:rPr>
          <w:rFonts w:cs="B Lotus" w:hint="cs"/>
          <w:color w:val="000000"/>
          <w:sz w:val="28"/>
          <w:szCs w:val="28"/>
          <w:rtl/>
        </w:rPr>
        <w:t xml:space="preserve"> محبتی صادق</w:t>
      </w:r>
      <w:r w:rsidR="007737B5">
        <w:rPr>
          <w:rFonts w:cs="B Lotus" w:hint="cs"/>
          <w:color w:val="000000"/>
          <w:sz w:val="28"/>
          <w:szCs w:val="28"/>
          <w:rtl/>
        </w:rPr>
        <w:t>انه</w:t>
      </w:r>
      <w:r w:rsidRPr="00984198">
        <w:rPr>
          <w:rFonts w:cs="B Lotus" w:hint="cs"/>
          <w:color w:val="000000"/>
          <w:sz w:val="28"/>
          <w:szCs w:val="28"/>
          <w:rtl/>
        </w:rPr>
        <w:t xml:space="preserve"> </w:t>
      </w:r>
      <w:r w:rsidR="007737B5" w:rsidRPr="00984198">
        <w:rPr>
          <w:rFonts w:cs="B Lotus" w:hint="cs"/>
          <w:color w:val="000000"/>
          <w:sz w:val="28"/>
          <w:szCs w:val="28"/>
          <w:rtl/>
        </w:rPr>
        <w:t xml:space="preserve">باشد </w:t>
      </w:r>
      <w:r w:rsidRPr="00984198">
        <w:rPr>
          <w:rFonts w:cs="B Lotus" w:hint="cs"/>
          <w:color w:val="000000"/>
          <w:sz w:val="28"/>
          <w:szCs w:val="28"/>
          <w:rtl/>
        </w:rPr>
        <w:t>که مو</w:t>
      </w:r>
      <w:r w:rsidR="007737B5">
        <w:rPr>
          <w:rFonts w:cs="B Lotus" w:hint="cs"/>
          <w:color w:val="000000"/>
          <w:sz w:val="28"/>
          <w:szCs w:val="28"/>
          <w:rtl/>
        </w:rPr>
        <w:t>رد رضایت الله عزوجل و رسولش می</w:t>
      </w:r>
      <w:r w:rsidR="007737B5">
        <w:rPr>
          <w:rFonts w:cs="B Lotus" w:hint="cs"/>
          <w:color w:val="000000"/>
          <w:sz w:val="28"/>
          <w:szCs w:val="28"/>
          <w:rtl/>
        </w:rPr>
        <w:softHyphen/>
        <w:t xml:space="preserve">باشد. </w:t>
      </w:r>
    </w:p>
    <w:p w:rsidR="00C5413C" w:rsidRPr="00984198" w:rsidRDefault="007737B5" w:rsidP="007737B5">
      <w:pPr>
        <w:pStyle w:val="NormalWeb"/>
        <w:bidi/>
        <w:spacing w:before="0" w:beforeAutospacing="0" w:after="0" w:afterAutospacing="0"/>
        <w:ind w:firstLine="284"/>
        <w:jc w:val="both"/>
        <w:rPr>
          <w:rFonts w:cs="B Lotus"/>
          <w:color w:val="000000"/>
          <w:sz w:val="28"/>
          <w:szCs w:val="28"/>
          <w:rtl/>
        </w:rPr>
      </w:pPr>
      <w:r>
        <w:rPr>
          <w:rFonts w:cs="B Lotus" w:hint="cs"/>
          <w:color w:val="000000"/>
          <w:sz w:val="28"/>
          <w:szCs w:val="28"/>
          <w:rtl/>
        </w:rPr>
        <w:t>براستی برای چنین امتی که قوانین آن در قرآن بوده و رهبری آن</w:t>
      </w:r>
      <w:r>
        <w:rPr>
          <w:rFonts w:cs="B Lotus"/>
          <w:color w:val="000000"/>
          <w:sz w:val="28"/>
          <w:szCs w:val="28"/>
          <w:rtl/>
        </w:rPr>
        <w:softHyphen/>
      </w:r>
      <w:r w:rsidR="00C5413C" w:rsidRPr="00984198">
        <w:rPr>
          <w:rFonts w:cs="B Lotus" w:hint="cs"/>
          <w:color w:val="000000"/>
          <w:sz w:val="28"/>
          <w:szCs w:val="28"/>
          <w:rtl/>
        </w:rPr>
        <w:t>را شخصی که</w:t>
      </w:r>
      <w:r w:rsidR="00AA49E3" w:rsidRPr="00984198">
        <w:rPr>
          <w:rFonts w:cs="B Lotus" w:hint="cs"/>
          <w:color w:val="000000"/>
          <w:sz w:val="28"/>
          <w:szCs w:val="28"/>
          <w:rtl/>
        </w:rPr>
        <w:t xml:space="preserve"> بزرگ‌تر</w:t>
      </w:r>
      <w:r w:rsidR="00C5413C" w:rsidRPr="00984198">
        <w:rPr>
          <w:rFonts w:cs="B Lotus" w:hint="cs"/>
          <w:color w:val="000000"/>
          <w:sz w:val="28"/>
          <w:szCs w:val="28"/>
          <w:rtl/>
        </w:rPr>
        <w:t>ین فرستاده بوده و دنیا او را</w:t>
      </w:r>
      <w:r w:rsidR="009D0387" w:rsidRPr="00984198">
        <w:rPr>
          <w:rFonts w:cs="B Lotus" w:hint="cs"/>
          <w:color w:val="000000"/>
          <w:sz w:val="28"/>
          <w:szCs w:val="28"/>
          <w:rtl/>
        </w:rPr>
        <w:t xml:space="preserve"> می‌</w:t>
      </w:r>
      <w:r w:rsidR="00C5413C" w:rsidRPr="00984198">
        <w:rPr>
          <w:rFonts w:cs="B Lotus" w:hint="cs"/>
          <w:color w:val="000000"/>
          <w:sz w:val="28"/>
          <w:szCs w:val="28"/>
          <w:rtl/>
        </w:rPr>
        <w:t>شناسد، عار و ننگ است که حال و وضع آن این باشد. [که امروز</w:t>
      </w:r>
      <w:r w:rsidR="009D0387" w:rsidRPr="00984198">
        <w:rPr>
          <w:rFonts w:cs="B Lotus" w:hint="cs"/>
          <w:color w:val="000000"/>
          <w:sz w:val="28"/>
          <w:szCs w:val="28"/>
          <w:rtl/>
        </w:rPr>
        <w:t xml:space="preserve"> می‌</w:t>
      </w:r>
      <w:r w:rsidR="00C5413C" w:rsidRPr="00984198">
        <w:rPr>
          <w:rFonts w:cs="B Lotus" w:hint="cs"/>
          <w:color w:val="000000"/>
          <w:sz w:val="28"/>
          <w:szCs w:val="28"/>
          <w:rtl/>
        </w:rPr>
        <w:t>بینیم</w:t>
      </w:r>
      <w:r w:rsidR="00C5413C" w:rsidRPr="00862309">
        <w:rPr>
          <w:rStyle w:val="FootnoteReference"/>
          <w:rFonts w:cs="B Nazanin"/>
          <w:color w:val="000000"/>
          <w:rtl/>
        </w:rPr>
        <w:footnoteReference w:id="356"/>
      </w:r>
      <w:r w:rsidR="00C5413C" w:rsidRPr="00984198">
        <w:rPr>
          <w:rFonts w:cs="B Lotus" w:hint="cs"/>
          <w:color w:val="000000"/>
          <w:sz w:val="28"/>
          <w:szCs w:val="28"/>
          <w:rtl/>
        </w:rPr>
        <w:t>]</w:t>
      </w:r>
      <w:r w:rsidR="00963C85" w:rsidRPr="00963C85">
        <w:rPr>
          <w:rtl/>
        </w:rPr>
        <w:t xml:space="preserve"> </w:t>
      </w:r>
      <w:r w:rsidR="00963C85" w:rsidRPr="00963C85">
        <w:rPr>
          <w:rFonts w:cs="B Lotus"/>
          <w:color w:val="000000"/>
          <w:sz w:val="28"/>
          <w:szCs w:val="28"/>
          <w:rtl/>
        </w:rPr>
        <w:t>و ا</w:t>
      </w:r>
      <w:r w:rsidR="00963C85" w:rsidRPr="00963C85">
        <w:rPr>
          <w:rFonts w:cs="B Lotus" w:hint="cs"/>
          <w:color w:val="000000"/>
          <w:sz w:val="28"/>
          <w:szCs w:val="28"/>
          <w:rtl/>
        </w:rPr>
        <w:t>ین</w:t>
      </w:r>
      <w:r w:rsidR="00963C85" w:rsidRPr="00963C85">
        <w:rPr>
          <w:rFonts w:cs="B Lotus"/>
          <w:color w:val="000000"/>
          <w:sz w:val="28"/>
          <w:szCs w:val="28"/>
          <w:rtl/>
        </w:rPr>
        <w:t xml:space="preserve"> حالت و اوضاع هرگز تغ</w:t>
      </w:r>
      <w:r w:rsidR="00963C85" w:rsidRPr="00963C85">
        <w:rPr>
          <w:rFonts w:cs="B Lotus" w:hint="cs"/>
          <w:color w:val="000000"/>
          <w:sz w:val="28"/>
          <w:szCs w:val="28"/>
          <w:rtl/>
        </w:rPr>
        <w:t>ییر</w:t>
      </w:r>
      <w:r w:rsidR="00963C85" w:rsidRPr="00963C85">
        <w:rPr>
          <w:rFonts w:cs="B Lotus"/>
          <w:color w:val="000000"/>
          <w:sz w:val="28"/>
          <w:szCs w:val="28"/>
          <w:rtl/>
        </w:rPr>
        <w:t xml:space="preserve"> نم</w:t>
      </w:r>
      <w:r w:rsidR="00963C85" w:rsidRPr="00963C85">
        <w:rPr>
          <w:rFonts w:cs="B Lotus" w:hint="cs"/>
          <w:color w:val="000000"/>
          <w:sz w:val="28"/>
          <w:szCs w:val="28"/>
          <w:rtl/>
        </w:rPr>
        <w:t>ی‌کند</w:t>
      </w:r>
      <w:r w:rsidR="00963C85" w:rsidRPr="00963C85">
        <w:rPr>
          <w:rFonts w:cs="B Lotus"/>
          <w:color w:val="000000"/>
          <w:sz w:val="28"/>
          <w:szCs w:val="28"/>
          <w:rtl/>
        </w:rPr>
        <w:t xml:space="preserve"> تا ا</w:t>
      </w:r>
      <w:r w:rsidR="00963C85" w:rsidRPr="00963C85">
        <w:rPr>
          <w:rFonts w:cs="B Lotus" w:hint="cs"/>
          <w:color w:val="000000"/>
          <w:sz w:val="28"/>
          <w:szCs w:val="28"/>
          <w:rtl/>
        </w:rPr>
        <w:t>ینکه</w:t>
      </w:r>
      <w:r w:rsidR="00963C85" w:rsidRPr="00963C85">
        <w:rPr>
          <w:rFonts w:cs="B Lotus"/>
          <w:color w:val="000000"/>
          <w:sz w:val="28"/>
          <w:szCs w:val="28"/>
          <w:rtl/>
        </w:rPr>
        <w:t xml:space="preserve"> امت بداند که ا</w:t>
      </w:r>
      <w:r w:rsidR="00963C85" w:rsidRPr="00963C85">
        <w:rPr>
          <w:rFonts w:cs="B Lotus" w:hint="cs"/>
          <w:color w:val="000000"/>
          <w:sz w:val="28"/>
          <w:szCs w:val="28"/>
          <w:rtl/>
        </w:rPr>
        <w:t>ین</w:t>
      </w:r>
      <w:r w:rsidR="00963C85" w:rsidRPr="00963C85">
        <w:rPr>
          <w:rFonts w:cs="B Lotus"/>
          <w:color w:val="000000"/>
          <w:sz w:val="28"/>
          <w:szCs w:val="28"/>
          <w:rtl/>
        </w:rPr>
        <w:t xml:space="preserve"> شهادت مقتض</w:t>
      </w:r>
      <w:r w:rsidR="00963C85" w:rsidRPr="00963C85">
        <w:rPr>
          <w:rFonts w:cs="B Lotus" w:hint="cs"/>
          <w:color w:val="000000"/>
          <w:sz w:val="28"/>
          <w:szCs w:val="28"/>
          <w:rtl/>
        </w:rPr>
        <w:t>یاتی</w:t>
      </w:r>
      <w:r w:rsidR="00963C85" w:rsidRPr="00963C85">
        <w:rPr>
          <w:rFonts w:cs="B Lotus"/>
          <w:color w:val="000000"/>
          <w:sz w:val="28"/>
          <w:szCs w:val="28"/>
          <w:rtl/>
        </w:rPr>
        <w:t xml:space="preserve"> دارد که عبارتند از</w:t>
      </w:r>
      <w:r w:rsidR="008606BA" w:rsidRPr="00984198">
        <w:rPr>
          <w:rFonts w:cs="B Lotus" w:hint="cs"/>
          <w:color w:val="000000"/>
          <w:sz w:val="28"/>
          <w:szCs w:val="28"/>
          <w:rtl/>
        </w:rPr>
        <w:t>:</w:t>
      </w:r>
    </w:p>
    <w:p w:rsidR="00C5413C" w:rsidRPr="00984198" w:rsidRDefault="00C5413C" w:rsidP="007737B5">
      <w:pPr>
        <w:pStyle w:val="NormalWeb"/>
        <w:numPr>
          <w:ilvl w:val="0"/>
          <w:numId w:val="1"/>
        </w:numPr>
        <w:tabs>
          <w:tab w:val="clear" w:pos="720"/>
        </w:tabs>
        <w:bidi/>
        <w:spacing w:before="0" w:beforeAutospacing="0" w:after="0" w:afterAutospacing="0"/>
        <w:ind w:left="641" w:hanging="357"/>
        <w:jc w:val="both"/>
        <w:rPr>
          <w:rFonts w:cs="B Lotus"/>
          <w:color w:val="000000"/>
          <w:sz w:val="28"/>
          <w:szCs w:val="28"/>
          <w:rtl/>
        </w:rPr>
      </w:pPr>
      <w:r w:rsidRPr="00984198">
        <w:rPr>
          <w:rFonts w:cs="B Lotus" w:hint="cs"/>
          <w:color w:val="000000"/>
          <w:sz w:val="28"/>
          <w:szCs w:val="28"/>
          <w:rtl/>
        </w:rPr>
        <w:t xml:space="preserve">ایمان به رسول الله </w:t>
      </w:r>
      <w:r w:rsidR="007737B5">
        <w:rPr>
          <w:rFonts w:ascii="Arial" w:hAnsi="Arial" w:cs="CTraditional Arabic" w:hint="cs"/>
          <w:sz w:val="28"/>
          <w:szCs w:val="28"/>
          <w:rtl/>
        </w:rPr>
        <w:t>ح</w:t>
      </w:r>
      <w:r w:rsidRPr="00984198">
        <w:rPr>
          <w:rFonts w:cs="B Lotus" w:hint="cs"/>
          <w:color w:val="000000"/>
          <w:sz w:val="28"/>
          <w:szCs w:val="28"/>
          <w:rtl/>
        </w:rPr>
        <w:t xml:space="preserve"> </w:t>
      </w:r>
    </w:p>
    <w:p w:rsidR="00C5413C" w:rsidRPr="00984198" w:rsidRDefault="00C5413C" w:rsidP="007737B5">
      <w:pPr>
        <w:pStyle w:val="NormalWeb"/>
        <w:numPr>
          <w:ilvl w:val="0"/>
          <w:numId w:val="1"/>
        </w:numPr>
        <w:tabs>
          <w:tab w:val="clear" w:pos="720"/>
        </w:tabs>
        <w:bidi/>
        <w:spacing w:before="0" w:beforeAutospacing="0" w:after="0" w:afterAutospacing="0"/>
        <w:ind w:left="641" w:hanging="357"/>
        <w:jc w:val="both"/>
        <w:rPr>
          <w:rFonts w:cs="B Lotus"/>
          <w:color w:val="000000"/>
          <w:sz w:val="28"/>
          <w:szCs w:val="28"/>
        </w:rPr>
      </w:pPr>
      <w:r w:rsidRPr="00984198">
        <w:rPr>
          <w:rFonts w:cs="B Lotus" w:hint="cs"/>
          <w:color w:val="000000"/>
          <w:sz w:val="28"/>
          <w:szCs w:val="28"/>
          <w:rtl/>
        </w:rPr>
        <w:t xml:space="preserve">تصدیق رسول الله </w:t>
      </w:r>
      <w:r w:rsidR="007737B5">
        <w:rPr>
          <w:rFonts w:ascii="Arial" w:hAnsi="Arial" w:cs="CTraditional Arabic" w:hint="cs"/>
          <w:sz w:val="28"/>
          <w:szCs w:val="28"/>
          <w:rtl/>
        </w:rPr>
        <w:t>ح</w:t>
      </w:r>
      <w:r w:rsidRPr="00984198">
        <w:rPr>
          <w:rFonts w:cs="B Lotus" w:hint="cs"/>
          <w:color w:val="000000"/>
          <w:sz w:val="28"/>
          <w:szCs w:val="28"/>
          <w:rtl/>
        </w:rPr>
        <w:t xml:space="preserve"> در هر آنچه خبر داده است.</w:t>
      </w:r>
    </w:p>
    <w:p w:rsidR="00C5413C" w:rsidRPr="00984198" w:rsidRDefault="00C5413C" w:rsidP="007737B5">
      <w:pPr>
        <w:pStyle w:val="NormalWeb"/>
        <w:numPr>
          <w:ilvl w:val="0"/>
          <w:numId w:val="1"/>
        </w:numPr>
        <w:tabs>
          <w:tab w:val="clear" w:pos="720"/>
        </w:tabs>
        <w:bidi/>
        <w:spacing w:before="0" w:beforeAutospacing="0" w:after="0" w:afterAutospacing="0"/>
        <w:ind w:left="641" w:hanging="357"/>
        <w:jc w:val="both"/>
        <w:rPr>
          <w:rFonts w:cs="B Lotus"/>
          <w:color w:val="000000"/>
          <w:sz w:val="28"/>
          <w:szCs w:val="28"/>
        </w:rPr>
      </w:pPr>
      <w:r w:rsidRPr="00984198">
        <w:rPr>
          <w:rFonts w:cs="B Lotus" w:hint="cs"/>
          <w:color w:val="000000"/>
          <w:sz w:val="28"/>
          <w:szCs w:val="28"/>
          <w:rtl/>
        </w:rPr>
        <w:t xml:space="preserve">اطاعت از او </w:t>
      </w:r>
      <w:r w:rsidR="007737B5">
        <w:rPr>
          <w:rFonts w:ascii="Arial" w:hAnsi="Arial" w:cs="CTraditional Arabic" w:hint="cs"/>
          <w:sz w:val="28"/>
          <w:szCs w:val="28"/>
          <w:rtl/>
        </w:rPr>
        <w:t>ح</w:t>
      </w:r>
      <w:r w:rsidRPr="00984198">
        <w:rPr>
          <w:rFonts w:cs="B Lotus" w:hint="cs"/>
          <w:color w:val="000000"/>
          <w:sz w:val="28"/>
          <w:szCs w:val="28"/>
          <w:rtl/>
        </w:rPr>
        <w:t xml:space="preserve"> در هر آنچه بدان امر فرموده است. </w:t>
      </w:r>
    </w:p>
    <w:p w:rsidR="00C5413C" w:rsidRPr="00984198" w:rsidRDefault="00C5413C" w:rsidP="00B97264">
      <w:pPr>
        <w:pStyle w:val="NormalWeb"/>
        <w:numPr>
          <w:ilvl w:val="0"/>
          <w:numId w:val="1"/>
        </w:numPr>
        <w:tabs>
          <w:tab w:val="clear" w:pos="720"/>
        </w:tabs>
        <w:bidi/>
        <w:spacing w:before="0" w:beforeAutospacing="0" w:after="0" w:afterAutospacing="0"/>
        <w:ind w:left="641" w:hanging="357"/>
        <w:jc w:val="both"/>
        <w:rPr>
          <w:rFonts w:cs="B Lotus"/>
          <w:color w:val="000000"/>
          <w:sz w:val="28"/>
          <w:szCs w:val="28"/>
        </w:rPr>
      </w:pPr>
      <w:r w:rsidRPr="00984198">
        <w:rPr>
          <w:rFonts w:cs="B Lotus" w:hint="cs"/>
          <w:color w:val="000000"/>
          <w:sz w:val="28"/>
          <w:szCs w:val="28"/>
          <w:rtl/>
        </w:rPr>
        <w:t xml:space="preserve">دست کشیدن از هر آنچه از آن نهی کرده و باز داشته است. </w:t>
      </w:r>
    </w:p>
    <w:p w:rsidR="00C5413C" w:rsidRPr="00984198" w:rsidRDefault="00C5413C" w:rsidP="007737B5">
      <w:pPr>
        <w:pStyle w:val="NormalWeb"/>
        <w:numPr>
          <w:ilvl w:val="0"/>
          <w:numId w:val="1"/>
        </w:numPr>
        <w:tabs>
          <w:tab w:val="clear" w:pos="720"/>
        </w:tabs>
        <w:bidi/>
        <w:spacing w:before="0" w:beforeAutospacing="0" w:after="0" w:afterAutospacing="0"/>
        <w:ind w:left="641" w:hanging="357"/>
        <w:jc w:val="both"/>
        <w:rPr>
          <w:rFonts w:cs="B Lotus"/>
          <w:color w:val="000000"/>
          <w:sz w:val="28"/>
          <w:szCs w:val="28"/>
          <w:rtl/>
        </w:rPr>
      </w:pPr>
      <w:r w:rsidRPr="00984198">
        <w:rPr>
          <w:rFonts w:cs="B Lotus" w:hint="cs"/>
          <w:color w:val="000000"/>
          <w:sz w:val="28"/>
          <w:szCs w:val="28"/>
          <w:rtl/>
        </w:rPr>
        <w:t xml:space="preserve">محبت رسول الله </w:t>
      </w:r>
      <w:r w:rsidR="007737B5">
        <w:rPr>
          <w:rFonts w:ascii="Arial" w:hAnsi="Arial" w:cs="CTraditional Arabic" w:hint="cs"/>
          <w:sz w:val="28"/>
          <w:szCs w:val="28"/>
          <w:rtl/>
        </w:rPr>
        <w:t>ح</w:t>
      </w:r>
      <w:r w:rsidRPr="00862309">
        <w:rPr>
          <w:rFonts w:cs="B Nazanin" w:hint="cs"/>
          <w:noProof/>
          <w:rtl/>
        </w:rPr>
        <w:t xml:space="preserve"> </w:t>
      </w:r>
      <w:r w:rsidR="007737B5">
        <w:rPr>
          <w:rFonts w:cs="B Lotus" w:hint="cs"/>
          <w:color w:val="000000"/>
          <w:sz w:val="28"/>
          <w:szCs w:val="28"/>
          <w:rtl/>
        </w:rPr>
        <w:t>بدون غلو و زیاده</w:t>
      </w:r>
      <w:r w:rsidR="007737B5">
        <w:rPr>
          <w:rFonts w:cs="B Lotus"/>
          <w:color w:val="000000"/>
          <w:sz w:val="28"/>
          <w:szCs w:val="28"/>
          <w:rtl/>
        </w:rPr>
        <w:softHyphen/>
      </w:r>
      <w:r w:rsidRPr="00984198">
        <w:rPr>
          <w:rFonts w:cs="B Lotus" w:hint="cs"/>
          <w:color w:val="000000"/>
          <w:sz w:val="28"/>
          <w:szCs w:val="28"/>
          <w:rtl/>
        </w:rPr>
        <w:t xml:space="preserve">روی. </w:t>
      </w:r>
    </w:p>
    <w:p w:rsidR="008606BA" w:rsidRPr="00984198" w:rsidRDefault="008606BA" w:rsidP="00C80182">
      <w:pPr>
        <w:pStyle w:val="NormalWeb"/>
        <w:bidi/>
        <w:spacing w:before="0" w:beforeAutospacing="0" w:after="0" w:afterAutospacing="0"/>
        <w:ind w:firstLine="284"/>
        <w:jc w:val="both"/>
        <w:rPr>
          <w:rFonts w:cs="B Lotus"/>
          <w:color w:val="000000"/>
          <w:sz w:val="28"/>
          <w:szCs w:val="28"/>
          <w:rtl/>
        </w:rPr>
        <w:sectPr w:rsidR="008606BA" w:rsidRPr="00984198" w:rsidSect="0093480F">
          <w:headerReference w:type="default" r:id="rId34"/>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4136D3" w:rsidRDefault="00C5413C" w:rsidP="007737B5">
      <w:pPr>
        <w:pStyle w:val="a"/>
        <w:rPr>
          <w:rtl/>
        </w:rPr>
      </w:pPr>
      <w:bookmarkStart w:id="82" w:name="_Toc418616861"/>
      <w:r w:rsidRPr="004136D3">
        <w:rPr>
          <w:rFonts w:hint="cs"/>
          <w:rtl/>
        </w:rPr>
        <w:t>مبحث اول:</w:t>
      </w:r>
      <w:r w:rsidR="008606BA">
        <w:rPr>
          <w:rtl/>
        </w:rPr>
        <w:br/>
      </w:r>
      <w:r w:rsidRPr="004136D3">
        <w:rPr>
          <w:rFonts w:hint="cs"/>
          <w:rtl/>
        </w:rPr>
        <w:t xml:space="preserve">ایمان به رسول الله </w:t>
      </w:r>
      <w:r w:rsidR="007737B5" w:rsidRPr="007737B5">
        <w:rPr>
          <w:rFonts w:ascii="Arial" w:hAnsi="Arial" w:cs="CTraditional Arabic" w:hint="cs"/>
          <w:b w:val="0"/>
          <w:bCs w:val="0"/>
          <w:rtl/>
        </w:rPr>
        <w:t>ح</w:t>
      </w:r>
      <w:bookmarkEnd w:id="82"/>
    </w:p>
    <w:p w:rsidR="00C5413C" w:rsidRPr="00187CA7" w:rsidRDefault="00C5413C" w:rsidP="00C336B2">
      <w:pPr>
        <w:widowControl w:val="0"/>
        <w:autoSpaceDE w:val="0"/>
        <w:autoSpaceDN w:val="0"/>
        <w:adjustRightInd w:val="0"/>
        <w:jc w:val="both"/>
        <w:rPr>
          <w:rFonts w:ascii="KFGQPC Uthmanic Script HAFS" w:hAnsi="KFGQPC Uthmanic Script HAFS" w:cs="KFGQPC Uthmanic Script HAFS"/>
          <w:rtl/>
        </w:rPr>
      </w:pPr>
      <w:r w:rsidRPr="00984198">
        <w:rPr>
          <w:rFonts w:hint="cs"/>
          <w:color w:val="000000"/>
          <w:rtl/>
          <w:lang w:bidi="fa-IR"/>
        </w:rPr>
        <w:t xml:space="preserve">ایمان به رسول الله </w:t>
      </w:r>
      <w:r w:rsidR="007737B5">
        <w:rPr>
          <w:rFonts w:ascii="Arial" w:hAnsi="Arial" w:cs="CTraditional Arabic" w:hint="cs"/>
          <w:rtl/>
        </w:rPr>
        <w:t>ح</w:t>
      </w:r>
      <w:r w:rsidRPr="00984198">
        <w:rPr>
          <w:rFonts w:hint="cs"/>
          <w:color w:val="000000"/>
          <w:rtl/>
          <w:lang w:bidi="fa-IR"/>
        </w:rPr>
        <w:t xml:space="preserve"> شرط ایمان و حد و مرز اسلام</w:t>
      </w:r>
      <w:r w:rsidR="007737B5">
        <w:rPr>
          <w:rFonts w:hint="cs"/>
          <w:color w:val="000000"/>
          <w:rtl/>
          <w:lang w:bidi="fa-IR"/>
        </w:rPr>
        <w:t xml:space="preserve"> است</w:t>
      </w:r>
      <w:r w:rsidRPr="00984198">
        <w:rPr>
          <w:rFonts w:hint="cs"/>
          <w:color w:val="000000"/>
          <w:rtl/>
          <w:lang w:bidi="fa-IR"/>
        </w:rPr>
        <w:t xml:space="preserve"> و اسلام</w:t>
      </w:r>
      <w:r w:rsidR="007737B5">
        <w:rPr>
          <w:rFonts w:hint="cs"/>
          <w:color w:val="000000"/>
          <w:rtl/>
          <w:lang w:bidi="fa-IR"/>
        </w:rPr>
        <w:t>ِ</w:t>
      </w:r>
      <w:r w:rsidRPr="00984198">
        <w:rPr>
          <w:rFonts w:hint="cs"/>
          <w:color w:val="000000"/>
          <w:rtl/>
          <w:lang w:bidi="fa-IR"/>
        </w:rPr>
        <w:t xml:space="preserve"> شخص جز با آن قبول</w:t>
      </w:r>
      <w:r w:rsidR="009D0387" w:rsidRPr="00984198">
        <w:rPr>
          <w:rFonts w:hint="cs"/>
          <w:color w:val="000000"/>
          <w:rtl/>
          <w:lang w:bidi="fa-IR"/>
        </w:rPr>
        <w:t xml:space="preserve"> نمی‌</w:t>
      </w:r>
      <w:r w:rsidRPr="00984198">
        <w:rPr>
          <w:rFonts w:hint="cs"/>
          <w:color w:val="000000"/>
          <w:rtl/>
          <w:lang w:bidi="fa-IR"/>
        </w:rPr>
        <w:t xml:space="preserve">شود، بلکه هیچ پیامبری نبوده مگر اینکه الله عزوجل از او عهد و پیمان گرفته که اگر در زمان بعثت محمد </w:t>
      </w:r>
      <w:r w:rsidR="007737B5">
        <w:rPr>
          <w:rFonts w:ascii="Arial" w:hAnsi="Arial" w:cs="CTraditional Arabic" w:hint="cs"/>
          <w:rtl/>
        </w:rPr>
        <w:t>ح</w:t>
      </w:r>
      <w:r w:rsidRPr="00984198">
        <w:rPr>
          <w:rFonts w:hint="cs"/>
          <w:noProof/>
          <w:rtl/>
          <w:lang w:bidi="fa-IR"/>
        </w:rPr>
        <w:t xml:space="preserve"> </w:t>
      </w:r>
      <w:r w:rsidRPr="00984198">
        <w:rPr>
          <w:rFonts w:hint="cs"/>
          <w:color w:val="000000"/>
          <w:rtl/>
          <w:lang w:bidi="fa-IR"/>
        </w:rPr>
        <w:t>زنده بود، بایستی که به او ایمان</w:t>
      </w:r>
      <w:r w:rsidR="007737B5">
        <w:rPr>
          <w:rFonts w:hint="cs"/>
          <w:color w:val="000000"/>
          <w:rtl/>
          <w:lang w:bidi="fa-IR"/>
        </w:rPr>
        <w:t xml:space="preserve"> آورده و او را یاری کند، چنان</w:t>
      </w:r>
      <w:r w:rsidR="007737B5">
        <w:rPr>
          <w:color w:val="000000"/>
          <w:rtl/>
          <w:lang w:bidi="fa-IR"/>
        </w:rPr>
        <w:softHyphen/>
      </w:r>
      <w:r w:rsidR="007737B5">
        <w:rPr>
          <w:rFonts w:hint="cs"/>
          <w:color w:val="000000"/>
          <w:rtl/>
          <w:lang w:bidi="fa-IR"/>
        </w:rPr>
        <w:t>که علی ابن ابی طالب</w:t>
      </w:r>
      <w:r w:rsidRPr="00984198">
        <w:rPr>
          <w:rFonts w:hint="cs"/>
          <w:noProof/>
          <w:rtl/>
          <w:lang w:bidi="fa-IR"/>
        </w:rPr>
        <w:t xml:space="preserve"> </w:t>
      </w:r>
      <w:r w:rsidR="00C336B2">
        <w:rPr>
          <w:rFonts w:ascii="Arial" w:hAnsi="Arial" w:cs="CTraditional Arabic" w:hint="cs"/>
          <w:rtl/>
        </w:rPr>
        <w:t>س</w:t>
      </w:r>
      <w:r w:rsidR="00C336B2" w:rsidRPr="00984198">
        <w:rPr>
          <w:rFonts w:hint="cs"/>
          <w:color w:val="000000"/>
          <w:rtl/>
          <w:lang w:bidi="fa-IR"/>
        </w:rPr>
        <w:t xml:space="preserve"> </w:t>
      </w:r>
      <w:r w:rsidRPr="00984198">
        <w:rPr>
          <w:rFonts w:hint="cs"/>
          <w:color w:val="000000"/>
          <w:rtl/>
          <w:lang w:bidi="fa-IR"/>
        </w:rPr>
        <w:t>و پسر عمویش ابن عباس</w:t>
      </w:r>
      <w:r w:rsidR="00C336B2" w:rsidRPr="00C336B2">
        <w:rPr>
          <w:rFonts w:ascii="Arial" w:hAnsi="Arial" w:cs="CTraditional Arabic" w:hint="cs"/>
          <w:rtl/>
        </w:rPr>
        <w:t xml:space="preserve"> </w:t>
      </w:r>
      <w:r w:rsidR="00C336B2">
        <w:rPr>
          <w:rFonts w:ascii="Arial" w:hAnsi="Arial" w:cs="CTraditional Arabic" w:hint="cs"/>
          <w:rtl/>
        </w:rPr>
        <w:t>ب</w:t>
      </w:r>
      <w:r w:rsidR="00C336B2" w:rsidRPr="00984198">
        <w:rPr>
          <w:rStyle w:val="FootnoteReference"/>
          <w:color w:val="000000"/>
          <w:rtl/>
          <w:lang w:bidi="fa-IR"/>
        </w:rPr>
        <w:t xml:space="preserve"> </w:t>
      </w:r>
      <w:r w:rsidRPr="00984198">
        <w:rPr>
          <w:rStyle w:val="FootnoteReference"/>
          <w:color w:val="000000"/>
          <w:rtl/>
          <w:lang w:bidi="fa-IR"/>
        </w:rPr>
        <w:footnoteReference w:id="357"/>
      </w:r>
      <w:r w:rsidRPr="00984198">
        <w:rPr>
          <w:rFonts w:hint="cs"/>
          <w:color w:val="000000"/>
          <w:rtl/>
          <w:lang w:bidi="fa-IR"/>
        </w:rPr>
        <w:t xml:space="preserve"> در</w:t>
      </w:r>
      <w:r w:rsidR="00963C85" w:rsidRPr="00963C85">
        <w:rPr>
          <w:color w:val="000000"/>
          <w:rtl/>
          <w:lang w:bidi="fa-IR"/>
        </w:rPr>
        <w:t xml:space="preserve"> مورد ا</w:t>
      </w:r>
      <w:r w:rsidR="00963C85" w:rsidRPr="00963C85">
        <w:rPr>
          <w:rFonts w:hint="cs"/>
          <w:color w:val="000000"/>
          <w:rtl/>
          <w:lang w:bidi="fa-IR"/>
        </w:rPr>
        <w:t>ین</w:t>
      </w:r>
      <w:r w:rsidR="00963C85" w:rsidRPr="00963C85">
        <w:rPr>
          <w:color w:val="000000"/>
          <w:rtl/>
          <w:lang w:bidi="fa-IR"/>
        </w:rPr>
        <w:t xml:space="preserve"> کلام الله عزوجل ا</w:t>
      </w:r>
      <w:r w:rsidR="00963C85" w:rsidRPr="00963C85">
        <w:rPr>
          <w:rFonts w:hint="cs"/>
          <w:color w:val="000000"/>
          <w:rtl/>
          <w:lang w:bidi="fa-IR"/>
        </w:rPr>
        <w:t>ینچنین</w:t>
      </w:r>
      <w:r w:rsidR="00963C85" w:rsidRPr="00963C85">
        <w:rPr>
          <w:color w:val="000000"/>
          <w:rtl/>
          <w:lang w:bidi="fa-IR"/>
        </w:rPr>
        <w:t xml:space="preserve"> م</w:t>
      </w:r>
      <w:r w:rsidR="00963C85" w:rsidRPr="00963C85">
        <w:rPr>
          <w:rFonts w:hint="cs"/>
          <w:color w:val="000000"/>
          <w:rtl/>
          <w:lang w:bidi="fa-IR"/>
        </w:rPr>
        <w:t>ی</w:t>
      </w:r>
      <w:r w:rsidR="00963C85" w:rsidRPr="00963C85">
        <w:rPr>
          <w:rFonts w:hint="cs"/>
          <w:color w:val="000000"/>
          <w:cs/>
          <w:lang w:bidi="fa-IR"/>
        </w:rPr>
        <w:t>‎</w:t>
      </w:r>
      <w:r w:rsidR="00963C85" w:rsidRPr="00963C85">
        <w:rPr>
          <w:rFonts w:hint="cs"/>
          <w:color w:val="000000"/>
          <w:rtl/>
          <w:lang w:bidi="fa-IR"/>
        </w:rPr>
        <w:t>گویند</w:t>
      </w:r>
      <w:r w:rsidR="00963C85" w:rsidRPr="00963C85">
        <w:rPr>
          <w:color w:val="000000"/>
          <w:rtl/>
          <w:lang w:bidi="fa-IR"/>
        </w:rPr>
        <w:t xml:space="preserve">: </w:t>
      </w:r>
      <w:r w:rsidR="007737B5">
        <w:rPr>
          <w:rFonts w:hint="cs"/>
          <w:color w:val="000000"/>
          <w:rtl/>
          <w:lang w:bidi="fa-IR"/>
        </w:rPr>
        <w:t>«</w:t>
      </w:r>
      <w:r w:rsidR="00963C85" w:rsidRPr="00963C85">
        <w:rPr>
          <w:color w:val="000000"/>
          <w:rtl/>
          <w:lang w:bidi="fa-IR"/>
        </w:rPr>
        <w:t>الله متعال م</w:t>
      </w:r>
      <w:r w:rsidR="00963C85" w:rsidRPr="00963C85">
        <w:rPr>
          <w:rFonts w:hint="cs"/>
          <w:color w:val="000000"/>
          <w:rtl/>
          <w:lang w:bidi="fa-IR"/>
        </w:rPr>
        <w:t>ی‌فرماید</w:t>
      </w:r>
      <w:r w:rsidRPr="00984198">
        <w:rPr>
          <w:rFonts w:hint="cs"/>
          <w:color w:val="000000"/>
          <w:rtl/>
          <w:lang w:bidi="fa-IR"/>
        </w:rPr>
        <w:t>:</w:t>
      </w:r>
      <w:r w:rsidR="005A6EAA" w:rsidRPr="00984198">
        <w:rPr>
          <w:rFonts w:hint="cs"/>
          <w:color w:val="000000"/>
          <w:rtl/>
          <w:lang w:bidi="fa-IR"/>
        </w:rPr>
        <w:t xml:space="preserve"> </w:t>
      </w:r>
      <w:r w:rsidR="005A6EAA" w:rsidRPr="0093109F">
        <w:rPr>
          <w:rFonts w:ascii="Traditional Arabic" w:hAnsi="Traditional Arabic" w:cs="Traditional Arabic"/>
          <w:smallCaps/>
          <w:rtl/>
        </w:rPr>
        <w:t>﴿</w:t>
      </w:r>
      <w:r w:rsidR="00187CA7">
        <w:rPr>
          <w:rFonts w:ascii="KFGQPC Uthmanic Script HAFS" w:hAnsi="KFGQPC Uthmanic Script HAFS" w:cs="KFGQPC Uthmanic Script HAFS" w:hint="cs"/>
          <w:rtl/>
        </w:rPr>
        <w:t>وَإِذۡ</w:t>
      </w:r>
      <w:r w:rsidR="00187CA7">
        <w:rPr>
          <w:rFonts w:ascii="KFGQPC Uthmanic Script HAFS" w:hAnsi="KFGQPC Uthmanic Script HAFS" w:cs="KFGQPC Uthmanic Script HAFS"/>
          <w:rtl/>
        </w:rPr>
        <w:t xml:space="preserve"> أَخَذَ </w:t>
      </w:r>
      <w:r w:rsidR="00187CA7">
        <w:rPr>
          <w:rFonts w:ascii="KFGQPC Uthmanic Script HAFS" w:hAnsi="KFGQPC Uthmanic Script HAFS" w:cs="KFGQPC Uthmanic Script HAFS" w:hint="cs"/>
          <w:rtl/>
        </w:rPr>
        <w:t>ٱللَّهُ</w:t>
      </w:r>
      <w:r w:rsidR="00187CA7">
        <w:rPr>
          <w:rFonts w:ascii="KFGQPC Uthmanic Script HAFS" w:hAnsi="KFGQPC Uthmanic Script HAFS" w:cs="KFGQPC Uthmanic Script HAFS"/>
          <w:rtl/>
        </w:rPr>
        <w:t xml:space="preserve"> مِيثَٰقَ </w:t>
      </w:r>
      <w:r w:rsidR="00187CA7">
        <w:rPr>
          <w:rFonts w:ascii="KFGQPC Uthmanic Script HAFS" w:hAnsi="KFGQPC Uthmanic Script HAFS" w:cs="KFGQPC Uthmanic Script HAFS" w:hint="cs"/>
          <w:rtl/>
        </w:rPr>
        <w:t>ٱلنَّبِيِّ‍ۧنَ</w:t>
      </w:r>
      <w:r w:rsidR="00187CA7">
        <w:rPr>
          <w:rFonts w:ascii="KFGQPC Uthmanic Script HAFS" w:hAnsi="KFGQPC Uthmanic Script HAFS" w:cs="KFGQPC Uthmanic Script HAFS"/>
          <w:rtl/>
        </w:rPr>
        <w:t xml:space="preserve"> لَمَآ ءَاتَيۡتُكُم مِّن كِتَٰبٖ وَحِكۡمَةٖ ثُمَّ جَآءَكُمۡ رَسُولٞ مُّصَدِّقٞ لِّمَا مَعَكُمۡ لَتُؤۡمِنُنَّ بِهِ</w:t>
      </w:r>
      <w:r w:rsidR="00187CA7">
        <w:rPr>
          <w:rFonts w:ascii="KFGQPC Uthmanic Script HAFS" w:hAnsi="KFGQPC Uthmanic Script HAFS" w:cs="KFGQPC Uthmanic Script HAFS" w:hint="cs"/>
          <w:rtl/>
        </w:rPr>
        <w:t>ۦ</w:t>
      </w:r>
      <w:r w:rsidR="00187CA7">
        <w:rPr>
          <w:rFonts w:ascii="KFGQPC Uthmanic Script HAFS" w:hAnsi="KFGQPC Uthmanic Script HAFS" w:cs="KFGQPC Uthmanic Script HAFS"/>
          <w:rtl/>
        </w:rPr>
        <w:t xml:space="preserve"> وَلَتَنصُرُنَّهُ</w:t>
      </w:r>
      <w:r w:rsidR="00187CA7">
        <w:rPr>
          <w:rFonts w:ascii="KFGQPC Uthmanic Script HAFS" w:hAnsi="KFGQPC Uthmanic Script HAFS" w:cs="KFGQPC Uthmanic Script HAFS" w:hint="cs"/>
          <w:rtl/>
        </w:rPr>
        <w:t>ۥۚ</w:t>
      </w:r>
      <w:r w:rsidR="00187CA7">
        <w:rPr>
          <w:rFonts w:ascii="KFGQPC Uthmanic Script HAFS" w:hAnsi="KFGQPC Uthmanic Script HAFS" w:cs="KFGQPC Uthmanic Script HAFS"/>
          <w:rtl/>
        </w:rPr>
        <w:t xml:space="preserve"> قَالَ ءَأَقۡرَرۡتُمۡ وَأَخَذۡتُمۡ عَلَىٰ ذَٰلِكُمۡ إِصۡرِيۖ قَالُوٓاْ أَقۡ</w:t>
      </w:r>
      <w:r w:rsidR="00187CA7">
        <w:rPr>
          <w:rFonts w:ascii="KFGQPC Uthmanic Script HAFS" w:hAnsi="KFGQPC Uthmanic Script HAFS" w:cs="KFGQPC Uthmanic Script HAFS" w:hint="cs"/>
          <w:rtl/>
        </w:rPr>
        <w:t>رَرۡنَاۚ</w:t>
      </w:r>
      <w:r w:rsidR="00187CA7">
        <w:rPr>
          <w:rFonts w:ascii="KFGQPC Uthmanic Script HAFS" w:hAnsi="KFGQPC Uthmanic Script HAFS" w:cs="KFGQPC Uthmanic Script HAFS"/>
          <w:rtl/>
        </w:rPr>
        <w:t xml:space="preserve"> قَالَ فَ</w:t>
      </w:r>
      <w:r w:rsidR="00187CA7">
        <w:rPr>
          <w:rFonts w:ascii="KFGQPC Uthmanic Script HAFS" w:hAnsi="KFGQPC Uthmanic Script HAFS" w:cs="KFGQPC Uthmanic Script HAFS" w:hint="cs"/>
          <w:rtl/>
        </w:rPr>
        <w:t>ٱشۡهَدُواْ</w:t>
      </w:r>
      <w:r w:rsidR="00187CA7">
        <w:rPr>
          <w:rFonts w:ascii="KFGQPC Uthmanic Script HAFS" w:hAnsi="KFGQPC Uthmanic Script HAFS" w:cs="KFGQPC Uthmanic Script HAFS"/>
          <w:rtl/>
        </w:rPr>
        <w:t xml:space="preserve"> وَأَنَا۠ مَعَكُم مِّنَ </w:t>
      </w:r>
      <w:r w:rsidR="00187CA7">
        <w:rPr>
          <w:rFonts w:ascii="KFGQPC Uthmanic Script HAFS" w:hAnsi="KFGQPC Uthmanic Script HAFS" w:cs="KFGQPC Uthmanic Script HAFS" w:hint="cs"/>
          <w:rtl/>
        </w:rPr>
        <w:t>ٱلشَّٰهِدِينَ</w:t>
      </w:r>
      <w:r w:rsidR="00187CA7">
        <w:rPr>
          <w:rFonts w:ascii="KFGQPC Uthmanic Script HAFS" w:hAnsi="KFGQPC Uthmanic Script HAFS" w:cs="KFGQPC Uthmanic Script HAFS"/>
          <w:rtl/>
        </w:rPr>
        <w:t xml:space="preserve"> ٨١</w:t>
      </w:r>
      <w:r w:rsidR="00187CA7">
        <w:rPr>
          <w:rFonts w:ascii="KFGQPC Uthmanic Script HAFS" w:hAnsi="KFGQPC Uthmanic Script HAFS" w:cs="KFGQPC Uthmanic Script HAFS"/>
        </w:rPr>
        <w:t xml:space="preserve"> </w:t>
      </w:r>
      <w:r w:rsidR="00187CA7">
        <w:rPr>
          <w:rFonts w:ascii="KFGQPC Uthmanic Script HAFS" w:hAnsi="KFGQPC Uthmanic Script HAFS" w:cs="KFGQPC Uthmanic Script HAFS" w:hint="cs"/>
          <w:rtl/>
        </w:rPr>
        <w:t>فَمَن</w:t>
      </w:r>
      <w:r w:rsidR="00187CA7">
        <w:rPr>
          <w:rFonts w:ascii="KFGQPC Uthmanic Script HAFS" w:hAnsi="KFGQPC Uthmanic Script HAFS" w:cs="KFGQPC Uthmanic Script HAFS"/>
          <w:rtl/>
        </w:rPr>
        <w:t xml:space="preserve"> تَوَلَّىٰ بَعۡدَ ذَٰلِكَ فَأُوْلَٰٓئِكَ هُمُ </w:t>
      </w:r>
      <w:r w:rsidR="00187CA7">
        <w:rPr>
          <w:rFonts w:ascii="KFGQPC Uthmanic Script HAFS" w:hAnsi="KFGQPC Uthmanic Script HAFS" w:cs="KFGQPC Uthmanic Script HAFS" w:hint="cs"/>
          <w:rtl/>
        </w:rPr>
        <w:t>ٱلۡفَٰسِقُونَ</w:t>
      </w:r>
      <w:r w:rsidR="00187CA7">
        <w:rPr>
          <w:rFonts w:ascii="KFGQPC Uthmanic Script HAFS" w:hAnsi="KFGQPC Uthmanic Script HAFS" w:cs="KFGQPC Uthmanic Script HAFS"/>
          <w:rtl/>
        </w:rPr>
        <w:t xml:space="preserve"> ٨٢</w:t>
      </w:r>
      <w:r w:rsidR="005A6EAA" w:rsidRPr="0093109F">
        <w:rPr>
          <w:rFonts w:ascii="Traditional Arabic" w:hAnsi="Traditional Arabic" w:cs="Traditional Arabic"/>
          <w:smallCaps/>
          <w:rtl/>
        </w:rPr>
        <w:t>﴾</w:t>
      </w:r>
      <w:r w:rsidR="005A6EAA" w:rsidRPr="00984198">
        <w:rPr>
          <w:rFonts w:hint="cs"/>
          <w:smallCaps/>
          <w:rtl/>
          <w:lang w:bidi="fa-IR"/>
        </w:rPr>
        <w:t xml:space="preserve"> </w:t>
      </w:r>
      <w:r w:rsidR="005A6EAA" w:rsidRPr="007808E5">
        <w:rPr>
          <w:rFonts w:ascii="mylotus" w:hAnsi="mylotus" w:cs="mylotus"/>
          <w:smallCaps/>
          <w:sz w:val="24"/>
          <w:szCs w:val="24"/>
          <w:rtl/>
        </w:rPr>
        <w:t>[</w:t>
      </w:r>
      <w:r w:rsidR="005A6EAA">
        <w:rPr>
          <w:rFonts w:ascii="mylotus" w:hAnsi="mylotus" w:cs="mylotus"/>
          <w:smallCaps/>
          <w:sz w:val="24"/>
          <w:szCs w:val="24"/>
          <w:rtl/>
        </w:rPr>
        <w:t>آل عمران: 81-82</w:t>
      </w:r>
      <w:r w:rsidR="005A6EAA" w:rsidRPr="007808E5">
        <w:rPr>
          <w:rFonts w:ascii="mylotus" w:hAnsi="mylotus" w:cs="mylotus"/>
          <w:smallCaps/>
          <w:sz w:val="24"/>
          <w:szCs w:val="24"/>
          <w:rtl/>
        </w:rPr>
        <w:t>]</w:t>
      </w:r>
      <w:r w:rsidRPr="00984198">
        <w:rPr>
          <w:rFonts w:hint="cs"/>
          <w:color w:val="000000"/>
          <w:rtl/>
          <w:lang w:bidi="fa-IR"/>
        </w:rPr>
        <w:t xml:space="preserve"> </w:t>
      </w:r>
      <w:r w:rsidRPr="00984198">
        <w:rPr>
          <w:color w:val="000000"/>
          <w:rtl/>
          <w:lang w:bidi="fa-IR"/>
        </w:rPr>
        <w:t xml:space="preserve">(به خاطر بياوريد) هنگامي را كه </w:t>
      </w:r>
      <w:r w:rsidRPr="00984198">
        <w:rPr>
          <w:rFonts w:hint="cs"/>
          <w:color w:val="000000"/>
          <w:rtl/>
          <w:lang w:bidi="fa-IR"/>
        </w:rPr>
        <w:t>الله</w:t>
      </w:r>
      <w:r w:rsidRPr="00984198">
        <w:rPr>
          <w:color w:val="000000"/>
          <w:rtl/>
          <w:lang w:bidi="fa-IR"/>
        </w:rPr>
        <w:t xml:space="preserve"> پيمان مؤكّد از (يكايك) پي</w:t>
      </w:r>
      <w:r w:rsidRPr="00984198">
        <w:rPr>
          <w:rFonts w:hint="cs"/>
          <w:color w:val="000000"/>
          <w:rtl/>
          <w:lang w:bidi="fa-IR"/>
        </w:rPr>
        <w:t>ا</w:t>
      </w:r>
      <w:r w:rsidRPr="00984198">
        <w:rPr>
          <w:color w:val="000000"/>
          <w:rtl/>
          <w:lang w:bidi="fa-IR"/>
        </w:rPr>
        <w:t>مبران (و پيروان آنان) گرفت كه چون كتاب و</w:t>
      </w:r>
      <w:r w:rsidRPr="00984198">
        <w:rPr>
          <w:rFonts w:hint="cs"/>
          <w:color w:val="000000"/>
          <w:rtl/>
          <w:lang w:bidi="fa-IR"/>
        </w:rPr>
        <w:t xml:space="preserve"> </w:t>
      </w:r>
      <w:r w:rsidRPr="00984198">
        <w:rPr>
          <w:color w:val="000000"/>
          <w:rtl/>
          <w:lang w:bidi="fa-IR"/>
        </w:rPr>
        <w:t>فرزانگي به شما دهم و پس از آن پي</w:t>
      </w:r>
      <w:r w:rsidRPr="00984198">
        <w:rPr>
          <w:rFonts w:hint="cs"/>
          <w:color w:val="000000"/>
          <w:rtl/>
          <w:lang w:bidi="fa-IR"/>
        </w:rPr>
        <w:t>ا</w:t>
      </w:r>
      <w:r w:rsidRPr="00984198">
        <w:rPr>
          <w:color w:val="000000"/>
          <w:rtl/>
          <w:lang w:bidi="fa-IR"/>
        </w:rPr>
        <w:t>مبري آيد و (دعوت او موافق با دعوت شما بوده و) آنچه را كه با خود داريد تصديق نمايد، بايد بدو ايمان بياوريد و</w:t>
      </w:r>
      <w:r w:rsidRPr="00984198">
        <w:rPr>
          <w:rFonts w:hint="cs"/>
          <w:color w:val="000000"/>
          <w:rtl/>
          <w:lang w:bidi="fa-IR"/>
        </w:rPr>
        <w:t xml:space="preserve"> </w:t>
      </w:r>
      <w:r w:rsidRPr="00984198">
        <w:rPr>
          <w:color w:val="000000"/>
          <w:rtl/>
          <w:lang w:bidi="fa-IR"/>
        </w:rPr>
        <w:t>وي را ياري دهيد. (و</w:t>
      </w:r>
      <w:r w:rsidRPr="00984198">
        <w:rPr>
          <w:rFonts w:hint="cs"/>
          <w:color w:val="000000"/>
          <w:rtl/>
          <w:lang w:bidi="fa-IR"/>
        </w:rPr>
        <w:t xml:space="preserve"> </w:t>
      </w:r>
      <w:r w:rsidRPr="00984198">
        <w:rPr>
          <w:color w:val="000000"/>
          <w:rtl/>
          <w:lang w:bidi="fa-IR"/>
        </w:rPr>
        <w:t>بديشان) گفت: آيا (بدين موضوع) اقرار داريد و پيمان مرا بر اين كارتان پذيرفتيد؟ گفتند: اقرار داريم (و</w:t>
      </w:r>
      <w:r w:rsidRPr="00984198">
        <w:rPr>
          <w:rFonts w:hint="cs"/>
          <w:color w:val="000000"/>
          <w:rtl/>
          <w:lang w:bidi="fa-IR"/>
        </w:rPr>
        <w:t xml:space="preserve"> </w:t>
      </w:r>
      <w:r w:rsidRPr="00984198">
        <w:rPr>
          <w:color w:val="000000"/>
          <w:rtl/>
          <w:lang w:bidi="fa-IR"/>
        </w:rPr>
        <w:t>فرمان را پذيرائيم. خداوند بديشان) گفت: پس (برخي بر برخي از خود) گواه باشيد و</w:t>
      </w:r>
      <w:r w:rsidRPr="00984198">
        <w:rPr>
          <w:rFonts w:hint="cs"/>
          <w:color w:val="000000"/>
          <w:rtl/>
          <w:lang w:bidi="fa-IR"/>
        </w:rPr>
        <w:t xml:space="preserve"> </w:t>
      </w:r>
      <w:r w:rsidRPr="00984198">
        <w:rPr>
          <w:color w:val="000000"/>
          <w:rtl/>
          <w:lang w:bidi="fa-IR"/>
        </w:rPr>
        <w:t>من هم با شما از زمره گواهانم. پس هر كه بعد از اين (پيمان محكم، از ايمان به</w:t>
      </w:r>
      <w:r w:rsidR="005A6EAA" w:rsidRPr="00984198">
        <w:rPr>
          <w:rFonts w:hint="cs"/>
          <w:color w:val="000000"/>
          <w:rtl/>
          <w:lang w:bidi="fa-IR"/>
        </w:rPr>
        <w:t xml:space="preserve"> پیامبر</w:t>
      </w:r>
      <w:r w:rsidRPr="00984198">
        <w:rPr>
          <w:color w:val="000000"/>
          <w:rtl/>
          <w:lang w:bidi="fa-IR"/>
        </w:rPr>
        <w:t xml:space="preserve"> اسلام) روي بگرداند، از زمره فاسقان (و</w:t>
      </w:r>
      <w:r w:rsidRPr="00984198">
        <w:rPr>
          <w:rFonts w:hint="cs"/>
          <w:color w:val="000000"/>
          <w:rtl/>
          <w:lang w:bidi="fa-IR"/>
        </w:rPr>
        <w:t xml:space="preserve"> </w:t>
      </w:r>
      <w:r w:rsidRPr="00984198">
        <w:rPr>
          <w:color w:val="000000"/>
          <w:rtl/>
          <w:lang w:bidi="fa-IR"/>
        </w:rPr>
        <w:t xml:space="preserve">بيرون روندگان از شرع </w:t>
      </w:r>
      <w:r w:rsidRPr="00984198">
        <w:rPr>
          <w:rFonts w:hint="cs"/>
          <w:color w:val="000000"/>
          <w:rtl/>
          <w:lang w:bidi="fa-IR"/>
        </w:rPr>
        <w:t>الله</w:t>
      </w:r>
      <w:r w:rsidRPr="00984198">
        <w:rPr>
          <w:color w:val="000000"/>
          <w:rtl/>
          <w:lang w:bidi="fa-IR"/>
        </w:rPr>
        <w:t xml:space="preserve"> و</w:t>
      </w:r>
      <w:r w:rsidR="00963C85">
        <w:rPr>
          <w:rFonts w:hint="cs"/>
          <w:color w:val="000000"/>
          <w:rtl/>
          <w:lang w:bidi="fa-IR"/>
        </w:rPr>
        <w:t xml:space="preserve"> </w:t>
      </w:r>
      <w:r w:rsidRPr="00984198">
        <w:rPr>
          <w:color w:val="000000"/>
          <w:rtl/>
          <w:lang w:bidi="fa-IR"/>
        </w:rPr>
        <w:t>كافران به انبياء از اوّل تا آخر) است.</w:t>
      </w:r>
    </w:p>
    <w:p w:rsidR="00C5413C" w:rsidRPr="00984198" w:rsidRDefault="00C5413C" w:rsidP="007737B5">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حافظ ابن کثیر </w:t>
      </w:r>
      <w:r w:rsidR="007737B5" w:rsidRPr="007737B5">
        <w:rPr>
          <w:rFonts w:eastAsia="Calibri" w:cs="B Lotus" w:hint="cs"/>
          <w:color w:val="000000"/>
          <w:rtl/>
        </w:rPr>
        <w:t>رحمه</w:t>
      </w:r>
      <w:r w:rsidR="007737B5" w:rsidRPr="007737B5">
        <w:rPr>
          <w:rFonts w:eastAsia="Calibri" w:cs="B Lotus" w:hint="cs"/>
          <w:color w:val="000000"/>
          <w:rtl/>
        </w:rPr>
        <w:softHyphen/>
        <w:t>الله</w:t>
      </w:r>
      <w:r w:rsidRPr="00984198">
        <w:rPr>
          <w:rFonts w:cs="B Lotus" w:hint="cs"/>
          <w:color w:val="000000"/>
          <w:sz w:val="28"/>
          <w:szCs w:val="28"/>
          <w:rtl/>
        </w:rPr>
        <w:t xml:space="preserve"> در تفسیر این آیه</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w:t>
      </w:r>
      <w:r w:rsidR="007737B5">
        <w:rPr>
          <w:rFonts w:cs="B Lotus" w:hint="cs"/>
          <w:color w:val="000000"/>
          <w:sz w:val="28"/>
          <w:szCs w:val="28"/>
          <w:rtl/>
        </w:rPr>
        <w:t>«</w:t>
      </w:r>
      <w:r w:rsidRPr="00984198">
        <w:rPr>
          <w:rFonts w:cs="B Lotus" w:hint="cs"/>
          <w:color w:val="000000"/>
          <w:sz w:val="28"/>
          <w:szCs w:val="28"/>
          <w:rtl/>
        </w:rPr>
        <w:t xml:space="preserve">الله عزوجل در این آیه خبر داده که از هر پیامبری که او را مبعوث کرده، از آدم </w:t>
      </w:r>
      <w:r w:rsidRPr="007737B5">
        <w:rPr>
          <w:rFonts w:cs="B Lotus" w:hint="cs"/>
          <w:color w:val="000000"/>
          <w:rtl/>
        </w:rPr>
        <w:t>علیه</w:t>
      </w:r>
      <w:r w:rsidR="007737B5" w:rsidRPr="007737B5">
        <w:rPr>
          <w:rFonts w:cs="B Lotus"/>
          <w:color w:val="000000"/>
          <w:rtl/>
        </w:rPr>
        <w:softHyphen/>
      </w:r>
      <w:r w:rsidR="007737B5" w:rsidRPr="007737B5">
        <w:rPr>
          <w:rFonts w:cs="B Lotus" w:hint="cs"/>
          <w:color w:val="000000"/>
          <w:rtl/>
        </w:rPr>
        <w:t>السلام</w:t>
      </w:r>
      <w:r w:rsidR="007737B5">
        <w:rPr>
          <w:rFonts w:cs="B Lotus" w:hint="cs"/>
          <w:color w:val="000000"/>
          <w:sz w:val="28"/>
          <w:szCs w:val="28"/>
          <w:rtl/>
        </w:rPr>
        <w:t xml:space="preserve"> تا عیسی </w:t>
      </w:r>
      <w:r w:rsidR="007737B5" w:rsidRPr="007737B5">
        <w:rPr>
          <w:rFonts w:cs="B Lotus" w:hint="cs"/>
          <w:color w:val="000000"/>
          <w:rtl/>
        </w:rPr>
        <w:t>علیه</w:t>
      </w:r>
      <w:r w:rsidR="007737B5" w:rsidRPr="007737B5">
        <w:rPr>
          <w:rFonts w:cs="B Lotus"/>
          <w:color w:val="000000"/>
          <w:rtl/>
        </w:rPr>
        <w:softHyphen/>
      </w:r>
      <w:r w:rsidRPr="007737B5">
        <w:rPr>
          <w:rFonts w:cs="B Lotus" w:hint="cs"/>
          <w:color w:val="000000"/>
          <w:rtl/>
        </w:rPr>
        <w:t xml:space="preserve">السلام </w:t>
      </w:r>
      <w:r w:rsidRPr="00984198">
        <w:rPr>
          <w:rFonts w:cs="B Lotus" w:hint="cs"/>
          <w:color w:val="000000"/>
          <w:sz w:val="28"/>
          <w:szCs w:val="28"/>
          <w:rtl/>
        </w:rPr>
        <w:t>عهد و پیمان گرفته که هرگاه به یکی از</w:t>
      </w:r>
      <w:r w:rsidR="009D0387" w:rsidRPr="00984198">
        <w:rPr>
          <w:rFonts w:cs="B Lotus" w:hint="cs"/>
          <w:color w:val="000000"/>
          <w:sz w:val="28"/>
          <w:szCs w:val="28"/>
          <w:rtl/>
        </w:rPr>
        <w:t xml:space="preserve"> آن‌ها </w:t>
      </w:r>
      <w:r w:rsidRPr="00984198">
        <w:rPr>
          <w:rFonts w:cs="B Lotus" w:hint="cs"/>
          <w:color w:val="000000"/>
          <w:sz w:val="28"/>
          <w:szCs w:val="28"/>
          <w:rtl/>
        </w:rPr>
        <w:t>کتاب و حکمت عطا کرده و به هر درج</w:t>
      </w:r>
      <w:r w:rsidR="00963C85">
        <w:rPr>
          <w:rFonts w:cs="B Lotus" w:hint="cs"/>
          <w:color w:val="000000"/>
          <w:sz w:val="28"/>
          <w:szCs w:val="28"/>
          <w:rtl/>
        </w:rPr>
        <w:t xml:space="preserve">ه‌ای </w:t>
      </w:r>
      <w:r w:rsidR="007737B5">
        <w:rPr>
          <w:rFonts w:cs="B Lotus" w:hint="cs"/>
          <w:color w:val="000000"/>
          <w:sz w:val="28"/>
          <w:szCs w:val="28"/>
          <w:rtl/>
        </w:rPr>
        <w:t>که رسیدند</w:t>
      </w:r>
      <w:r w:rsidRPr="00984198">
        <w:rPr>
          <w:rFonts w:cs="B Lotus" w:hint="cs"/>
          <w:color w:val="000000"/>
          <w:sz w:val="28"/>
          <w:szCs w:val="28"/>
          <w:rtl/>
        </w:rPr>
        <w:t xml:space="preserve"> و پس از آن، پیامبر پس از او آمد، بایستی که بد</w:t>
      </w:r>
      <w:r w:rsidR="007737B5">
        <w:rPr>
          <w:rFonts w:cs="B Lotus" w:hint="cs"/>
          <w:color w:val="000000"/>
          <w:sz w:val="28"/>
          <w:szCs w:val="28"/>
          <w:rtl/>
        </w:rPr>
        <w:t>و ایمان آورده و او را یاری کنند</w:t>
      </w:r>
      <w:r w:rsidRPr="00984198">
        <w:rPr>
          <w:rFonts w:cs="B Lotus" w:hint="cs"/>
          <w:color w:val="000000"/>
          <w:sz w:val="28"/>
          <w:szCs w:val="28"/>
          <w:rtl/>
        </w:rPr>
        <w:t xml:space="preserve"> و علم و نبوتی که به وی عطا شده، او را از اتباع و پیروی و یاری پیامبری که پس از او مبعوث شده، باز ندارد.</w:t>
      </w:r>
    </w:p>
    <w:p w:rsidR="00C5413C" w:rsidRPr="00984198" w:rsidRDefault="00C5413C" w:rsidP="007737B5">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 و امام احمد گفته است: عبدالرزاق برای</w:t>
      </w:r>
      <w:r w:rsidR="007737B5">
        <w:rPr>
          <w:rFonts w:cs="B Lotus"/>
          <w:color w:val="000000"/>
          <w:sz w:val="28"/>
          <w:szCs w:val="28"/>
          <w:rtl/>
        </w:rPr>
        <w:softHyphen/>
      </w:r>
      <w:r w:rsidR="007737B5">
        <w:rPr>
          <w:rFonts w:cs="B Lotus" w:hint="cs"/>
          <w:color w:val="000000"/>
          <w:sz w:val="28"/>
          <w:szCs w:val="28"/>
          <w:rtl/>
        </w:rPr>
        <w:t>مان روایت کرده است و سفیان با</w:t>
      </w:r>
      <w:r w:rsidRPr="00984198">
        <w:rPr>
          <w:rFonts w:cs="B Lotus" w:hint="cs"/>
          <w:color w:val="000000"/>
          <w:sz w:val="28"/>
          <w:szCs w:val="28"/>
          <w:rtl/>
        </w:rPr>
        <w:t>خبرمان نموده است که او از جابر و جابر از شعبی و او از عبدالله بن</w:t>
      </w:r>
      <w:r w:rsidR="007737B5">
        <w:rPr>
          <w:rFonts w:cs="B Lotus" w:hint="cs"/>
          <w:color w:val="000000"/>
          <w:sz w:val="28"/>
          <w:szCs w:val="28"/>
          <w:rtl/>
        </w:rPr>
        <w:t xml:space="preserve"> ثابت نقل کرده است: عمر بن خطاب</w:t>
      </w:r>
      <w:r w:rsidRPr="00984198">
        <w:rPr>
          <w:rFonts w:cs="B Lotus" w:hint="cs"/>
          <w:color w:val="000000"/>
          <w:sz w:val="28"/>
          <w:szCs w:val="28"/>
          <w:rtl/>
        </w:rPr>
        <w:t xml:space="preserve"> نزد رسول الله </w:t>
      </w:r>
      <w:r w:rsidR="007737B5">
        <w:rPr>
          <w:rFonts w:ascii="Arial" w:hAnsi="Arial" w:cs="CTraditional Arabic" w:hint="cs"/>
          <w:sz w:val="28"/>
          <w:szCs w:val="28"/>
          <w:rtl/>
        </w:rPr>
        <w:t>ح</w:t>
      </w:r>
      <w:r w:rsidRPr="00984198">
        <w:rPr>
          <w:rFonts w:cs="B Lotus" w:hint="cs"/>
          <w:color w:val="000000"/>
          <w:sz w:val="28"/>
          <w:szCs w:val="28"/>
          <w:rtl/>
        </w:rPr>
        <w:t xml:space="preserve"> آمد و گفت: یا رسول </w:t>
      </w:r>
      <w:r w:rsidR="007737B5">
        <w:rPr>
          <w:rFonts w:cs="B Lotus" w:hint="cs"/>
          <w:color w:val="000000"/>
          <w:sz w:val="28"/>
          <w:szCs w:val="28"/>
          <w:rtl/>
        </w:rPr>
        <w:t>الله، من به برادری یهودی از بنی</w:t>
      </w:r>
      <w:r w:rsidR="007737B5">
        <w:rPr>
          <w:rFonts w:cs="B Lotus"/>
          <w:color w:val="000000"/>
          <w:sz w:val="28"/>
          <w:szCs w:val="28"/>
          <w:rtl/>
        </w:rPr>
        <w:softHyphen/>
      </w:r>
      <w:r w:rsidRPr="00984198">
        <w:rPr>
          <w:rFonts w:cs="B Lotus" w:hint="cs"/>
          <w:color w:val="000000"/>
          <w:sz w:val="28"/>
          <w:szCs w:val="28"/>
          <w:rtl/>
        </w:rPr>
        <w:t>قریظه دستور دادم (که چیزهای از تورات برایم بنویسد) و او سخنان نادره و پندآمیزی از تورات برایم نوش</w:t>
      </w:r>
      <w:r w:rsidR="007737B5">
        <w:rPr>
          <w:rFonts w:cs="B Lotus" w:hint="cs"/>
          <w:color w:val="000000"/>
          <w:sz w:val="28"/>
          <w:szCs w:val="28"/>
          <w:rtl/>
        </w:rPr>
        <w:t>ت</w:t>
      </w:r>
      <w:r w:rsidRPr="00984198">
        <w:rPr>
          <w:rFonts w:cs="B Lotus" w:hint="cs"/>
          <w:color w:val="000000"/>
          <w:sz w:val="28"/>
          <w:szCs w:val="28"/>
          <w:rtl/>
        </w:rPr>
        <w:t>ه است. آیا اجازه می</w:t>
      </w:r>
      <w:r w:rsidR="00963C85">
        <w:rPr>
          <w:rFonts w:cs="B Lotus" w:hint="eastAsia"/>
          <w:color w:val="000000"/>
          <w:sz w:val="28"/>
          <w:szCs w:val="28"/>
          <w:rtl/>
          <w:cs/>
        </w:rPr>
        <w:t>‌</w:t>
      </w:r>
      <w:r w:rsidRPr="00984198">
        <w:rPr>
          <w:rFonts w:cs="B Lotus" w:hint="cs"/>
          <w:color w:val="000000"/>
          <w:sz w:val="28"/>
          <w:szCs w:val="28"/>
          <w:rtl/>
        </w:rPr>
        <w:t>فرمایید که</w:t>
      </w:r>
      <w:r w:rsidR="009D0387" w:rsidRPr="00984198">
        <w:rPr>
          <w:rFonts w:cs="B Lotus" w:hint="cs"/>
          <w:color w:val="000000"/>
          <w:sz w:val="28"/>
          <w:szCs w:val="28"/>
          <w:rtl/>
        </w:rPr>
        <w:t xml:space="preserve"> آن‌ها </w:t>
      </w:r>
      <w:r w:rsidRPr="00984198">
        <w:rPr>
          <w:rFonts w:cs="B Lotus" w:hint="cs"/>
          <w:color w:val="000000"/>
          <w:sz w:val="28"/>
          <w:szCs w:val="28"/>
          <w:rtl/>
        </w:rPr>
        <w:t xml:space="preserve">را برایت بخوانم؟ عبدالله بن ثابت </w:t>
      </w:r>
      <w:r w:rsidR="007737B5">
        <w:rPr>
          <w:rFonts w:ascii="Arial" w:hAnsi="Arial" w:cs="CTraditional Arabic" w:hint="cs"/>
          <w:sz w:val="28"/>
          <w:szCs w:val="28"/>
          <w:rtl/>
        </w:rPr>
        <w:t>ت</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رخسار رسول الله </w:t>
      </w:r>
      <w:r w:rsidR="007737B5">
        <w:rPr>
          <w:rFonts w:ascii="Arial" w:hAnsi="Arial" w:cs="CTraditional Arabic" w:hint="cs"/>
          <w:sz w:val="28"/>
          <w:szCs w:val="28"/>
          <w:rtl/>
        </w:rPr>
        <w:t>ح</w:t>
      </w:r>
      <w:r w:rsidRPr="00984198">
        <w:rPr>
          <w:rFonts w:cs="B Lotus" w:hint="cs"/>
          <w:color w:val="000000"/>
          <w:sz w:val="28"/>
          <w:szCs w:val="28"/>
          <w:rtl/>
        </w:rPr>
        <w:t xml:space="preserve"> دگرگون شد. آنگاه عمر </w:t>
      </w:r>
      <w:r w:rsidR="00C336B2" w:rsidRPr="00C336B2">
        <w:rPr>
          <w:rFonts w:ascii="Arial" w:hAnsi="Arial" w:cs="CTraditional Arabic" w:hint="cs"/>
          <w:sz w:val="28"/>
          <w:szCs w:val="28"/>
          <w:rtl/>
        </w:rPr>
        <w:t>س</w:t>
      </w:r>
      <w:r w:rsidR="00C336B2" w:rsidRPr="00984198">
        <w:rPr>
          <w:rFonts w:cs="B Lotus" w:hint="cs"/>
          <w:color w:val="000000"/>
          <w:sz w:val="28"/>
          <w:szCs w:val="28"/>
          <w:rtl/>
        </w:rPr>
        <w:t xml:space="preserve"> </w:t>
      </w:r>
      <w:r w:rsidRPr="00984198">
        <w:rPr>
          <w:rFonts w:cs="B Lotus" w:hint="cs"/>
          <w:color w:val="000000"/>
          <w:sz w:val="28"/>
          <w:szCs w:val="28"/>
          <w:rtl/>
        </w:rPr>
        <w:t xml:space="preserve">گفت: من به پروردگاری الله عزوجل و دین اسلام و پیامبری محمد بسنده کرده و خشنودم. عبدالله بن ثابت </w:t>
      </w:r>
      <w:r w:rsidR="007737B5">
        <w:rPr>
          <w:rFonts w:ascii="Arial" w:hAnsi="Arial" w:cs="CTraditional Arabic" w:hint="cs"/>
          <w:sz w:val="28"/>
          <w:szCs w:val="28"/>
          <w:rtl/>
        </w:rPr>
        <w:t>ت</w:t>
      </w:r>
      <w:r w:rsidR="009D0387">
        <w:rPr>
          <w:rFonts w:cs="B Nazanin" w:hint="cs"/>
          <w:noProof/>
          <w:rtl/>
        </w:rPr>
        <w:t xml:space="preserve"> می‌</w:t>
      </w:r>
      <w:r w:rsidRPr="00984198">
        <w:rPr>
          <w:rFonts w:cs="B Lotus" w:hint="cs"/>
          <w:color w:val="000000"/>
          <w:sz w:val="28"/>
          <w:szCs w:val="28"/>
          <w:rtl/>
        </w:rPr>
        <w:t xml:space="preserve">گوید: رسول الله </w:t>
      </w:r>
      <w:r w:rsidR="007737B5">
        <w:rPr>
          <w:rFonts w:ascii="Arial" w:hAnsi="Arial" w:cs="CTraditional Arabic" w:hint="cs"/>
          <w:sz w:val="28"/>
          <w:szCs w:val="28"/>
          <w:rtl/>
        </w:rPr>
        <w:t>ح</w:t>
      </w:r>
      <w:r w:rsidRPr="00862309">
        <w:rPr>
          <w:rFonts w:cs="B Nazanin" w:hint="cs"/>
          <w:noProof/>
          <w:rtl/>
        </w:rPr>
        <w:t xml:space="preserve"> </w:t>
      </w:r>
      <w:r w:rsidRPr="00984198">
        <w:rPr>
          <w:rFonts w:cs="B Lotus" w:hint="cs"/>
          <w:color w:val="000000"/>
          <w:sz w:val="28"/>
          <w:szCs w:val="28"/>
          <w:rtl/>
        </w:rPr>
        <w:t xml:space="preserve">غم و اندوهش برفت و فرمود: </w:t>
      </w:r>
      <w:r w:rsidR="0017046E" w:rsidRPr="004C5060">
        <w:rPr>
          <w:rStyle w:val="Char2"/>
          <w:rFonts w:hint="cs"/>
          <w:rtl/>
        </w:rPr>
        <w:t>«</w:t>
      </w:r>
      <w:r w:rsidRPr="004C5060">
        <w:rPr>
          <w:rStyle w:val="Char2"/>
          <w:rFonts w:hint="eastAsia"/>
          <w:rtl/>
        </w:rPr>
        <w:t>وَالَّذِي</w:t>
      </w:r>
      <w:r w:rsidRPr="004C5060">
        <w:rPr>
          <w:rStyle w:val="Char2"/>
          <w:rtl/>
        </w:rPr>
        <w:t xml:space="preserve"> </w:t>
      </w:r>
      <w:r w:rsidRPr="004C5060">
        <w:rPr>
          <w:rStyle w:val="Char2"/>
          <w:rFonts w:hint="eastAsia"/>
          <w:rtl/>
        </w:rPr>
        <w:t>نَفْسِي</w:t>
      </w:r>
      <w:r w:rsidRPr="004C5060">
        <w:rPr>
          <w:rStyle w:val="Char2"/>
          <w:rtl/>
        </w:rPr>
        <w:t xml:space="preserve"> </w:t>
      </w:r>
      <w:r w:rsidRPr="004C5060">
        <w:rPr>
          <w:rStyle w:val="Char2"/>
          <w:rFonts w:hint="eastAsia"/>
          <w:rtl/>
        </w:rPr>
        <w:t>بِيَدِهِ،</w:t>
      </w:r>
      <w:r w:rsidRPr="004C5060">
        <w:rPr>
          <w:rStyle w:val="Char2"/>
          <w:rtl/>
        </w:rPr>
        <w:t xml:space="preserve"> </w:t>
      </w:r>
      <w:r w:rsidRPr="004C5060">
        <w:rPr>
          <w:rStyle w:val="Char2"/>
          <w:rFonts w:hint="eastAsia"/>
          <w:rtl/>
        </w:rPr>
        <w:t>لَوْ</w:t>
      </w:r>
      <w:r w:rsidRPr="004C5060">
        <w:rPr>
          <w:rStyle w:val="Char2"/>
          <w:rtl/>
        </w:rPr>
        <w:t xml:space="preserve"> </w:t>
      </w:r>
      <w:r w:rsidRPr="004C5060">
        <w:rPr>
          <w:rStyle w:val="Char2"/>
          <w:rFonts w:hint="eastAsia"/>
          <w:rtl/>
        </w:rPr>
        <w:t>أَصْبَحَ</w:t>
      </w:r>
      <w:r w:rsidRPr="004C5060">
        <w:rPr>
          <w:rStyle w:val="Char2"/>
          <w:rtl/>
        </w:rPr>
        <w:t xml:space="preserve"> </w:t>
      </w:r>
      <w:r w:rsidRPr="004C5060">
        <w:rPr>
          <w:rStyle w:val="Char2"/>
          <w:rFonts w:hint="eastAsia"/>
          <w:rtl/>
        </w:rPr>
        <w:t>فِيكُمْ</w:t>
      </w:r>
      <w:r w:rsidRPr="004C5060">
        <w:rPr>
          <w:rStyle w:val="Char2"/>
          <w:rtl/>
        </w:rPr>
        <w:t xml:space="preserve"> </w:t>
      </w:r>
      <w:r w:rsidRPr="004C5060">
        <w:rPr>
          <w:rStyle w:val="Char2"/>
          <w:rFonts w:hint="eastAsia"/>
          <w:rtl/>
        </w:rPr>
        <w:t>مُوسَى</w:t>
      </w:r>
      <w:r w:rsidRPr="004C5060">
        <w:rPr>
          <w:rStyle w:val="Char2"/>
          <w:rtl/>
        </w:rPr>
        <w:t xml:space="preserve"> </w:t>
      </w:r>
      <w:r w:rsidRPr="004C5060">
        <w:rPr>
          <w:rStyle w:val="Char2"/>
          <w:rFonts w:hint="eastAsia"/>
          <w:rtl/>
        </w:rPr>
        <w:t>ثُمَّ</w:t>
      </w:r>
      <w:r w:rsidRPr="004C5060">
        <w:rPr>
          <w:rStyle w:val="Char2"/>
          <w:rtl/>
        </w:rPr>
        <w:t xml:space="preserve"> </w:t>
      </w:r>
      <w:r w:rsidRPr="004C5060">
        <w:rPr>
          <w:rStyle w:val="Char2"/>
          <w:rFonts w:hint="eastAsia"/>
          <w:rtl/>
        </w:rPr>
        <w:t>اتَّبَعْتُمُوهُ،</w:t>
      </w:r>
      <w:r w:rsidRPr="004C5060">
        <w:rPr>
          <w:rStyle w:val="Char2"/>
          <w:rtl/>
        </w:rPr>
        <w:t xml:space="preserve"> </w:t>
      </w:r>
      <w:r w:rsidRPr="004C5060">
        <w:rPr>
          <w:rStyle w:val="Char2"/>
          <w:rFonts w:hint="eastAsia"/>
          <w:rtl/>
        </w:rPr>
        <w:t>وَتَرَكْتُمُونِي</w:t>
      </w:r>
      <w:r w:rsidRPr="004C5060">
        <w:rPr>
          <w:rStyle w:val="Char2"/>
          <w:rtl/>
        </w:rPr>
        <w:t xml:space="preserve"> </w:t>
      </w:r>
      <w:r w:rsidRPr="004C5060">
        <w:rPr>
          <w:rStyle w:val="Char2"/>
          <w:rFonts w:hint="eastAsia"/>
          <w:rtl/>
        </w:rPr>
        <w:t>لَضَلَلْتُمْ،</w:t>
      </w:r>
      <w:r w:rsidRPr="004C5060">
        <w:rPr>
          <w:rStyle w:val="Char2"/>
          <w:rtl/>
        </w:rPr>
        <w:t xml:space="preserve"> </w:t>
      </w:r>
      <w:r w:rsidRPr="004C5060">
        <w:rPr>
          <w:rStyle w:val="Char2"/>
          <w:rFonts w:hint="eastAsia"/>
          <w:rtl/>
        </w:rPr>
        <w:t>إِنَّكُمْ</w:t>
      </w:r>
      <w:r w:rsidRPr="004C5060">
        <w:rPr>
          <w:rStyle w:val="Char2"/>
          <w:rtl/>
        </w:rPr>
        <w:t xml:space="preserve"> </w:t>
      </w:r>
      <w:r w:rsidRPr="004C5060">
        <w:rPr>
          <w:rStyle w:val="Char2"/>
          <w:rFonts w:hint="eastAsia"/>
          <w:rtl/>
        </w:rPr>
        <w:t>حَظِّي</w:t>
      </w:r>
      <w:r w:rsidRPr="004C5060">
        <w:rPr>
          <w:rStyle w:val="Char2"/>
          <w:rtl/>
        </w:rPr>
        <w:t xml:space="preserve"> </w:t>
      </w:r>
      <w:r w:rsidRPr="004C5060">
        <w:rPr>
          <w:rStyle w:val="Char2"/>
          <w:rFonts w:hint="eastAsia"/>
          <w:rtl/>
        </w:rPr>
        <w:t>مِنَ</w:t>
      </w:r>
      <w:r w:rsidRPr="004C5060">
        <w:rPr>
          <w:rStyle w:val="Char2"/>
          <w:rtl/>
        </w:rPr>
        <w:t xml:space="preserve"> </w:t>
      </w:r>
      <w:r w:rsidRPr="004C5060">
        <w:rPr>
          <w:rStyle w:val="Char2"/>
          <w:rFonts w:hint="eastAsia"/>
          <w:rtl/>
        </w:rPr>
        <w:t>الْأُمَمِ،</w:t>
      </w:r>
      <w:r w:rsidRPr="004C5060">
        <w:rPr>
          <w:rStyle w:val="Char2"/>
          <w:rtl/>
        </w:rPr>
        <w:t xml:space="preserve"> </w:t>
      </w:r>
      <w:r w:rsidRPr="004C5060">
        <w:rPr>
          <w:rStyle w:val="Char2"/>
          <w:rFonts w:hint="eastAsia"/>
          <w:rtl/>
        </w:rPr>
        <w:t>وَأَنَا</w:t>
      </w:r>
      <w:r w:rsidRPr="004C5060">
        <w:rPr>
          <w:rStyle w:val="Char2"/>
          <w:rtl/>
        </w:rPr>
        <w:t xml:space="preserve"> </w:t>
      </w:r>
      <w:r w:rsidRPr="004C5060">
        <w:rPr>
          <w:rStyle w:val="Char2"/>
          <w:rFonts w:hint="eastAsia"/>
          <w:rtl/>
        </w:rPr>
        <w:t>حَظُّكُمْ</w:t>
      </w:r>
      <w:r w:rsidRPr="004C5060">
        <w:rPr>
          <w:rStyle w:val="Char2"/>
          <w:rtl/>
        </w:rPr>
        <w:t xml:space="preserve"> </w:t>
      </w:r>
      <w:r w:rsidRPr="004C5060">
        <w:rPr>
          <w:rStyle w:val="Char2"/>
          <w:rFonts w:hint="eastAsia"/>
          <w:rtl/>
        </w:rPr>
        <w:t>مِنَ</w:t>
      </w:r>
      <w:r w:rsidRPr="004C5060">
        <w:rPr>
          <w:rStyle w:val="Char2"/>
          <w:rtl/>
        </w:rPr>
        <w:t xml:space="preserve"> </w:t>
      </w:r>
      <w:r w:rsidRPr="004C5060">
        <w:rPr>
          <w:rStyle w:val="Char2"/>
          <w:rFonts w:hint="eastAsia"/>
          <w:rtl/>
        </w:rPr>
        <w:t>النَّبِيِّينَ</w:t>
      </w:r>
      <w:r w:rsidR="00F4329D" w:rsidRPr="004C5060">
        <w:rPr>
          <w:rStyle w:val="Char2"/>
          <w:rFonts w:hint="cs"/>
          <w:rtl/>
        </w:rPr>
        <w:t>»</w:t>
      </w:r>
      <w:r w:rsidR="00747209">
        <w:rPr>
          <w:rFonts w:cs="B Lotus" w:hint="cs"/>
          <w:color w:val="000000"/>
          <w:sz w:val="28"/>
          <w:szCs w:val="28"/>
          <w:rtl/>
        </w:rPr>
        <w:t>.</w:t>
      </w:r>
      <w:r w:rsidRPr="00984198">
        <w:rPr>
          <w:rFonts w:cs="B Lotus" w:hint="cs"/>
          <w:color w:val="000000"/>
          <w:sz w:val="28"/>
          <w:szCs w:val="28"/>
          <w:rtl/>
        </w:rPr>
        <w:t xml:space="preserve"> </w:t>
      </w:r>
      <w:r w:rsidR="00747209">
        <w:rPr>
          <w:rFonts w:cs="B Lotus" w:hint="cs"/>
          <w:color w:val="000000"/>
          <w:sz w:val="28"/>
          <w:szCs w:val="28"/>
          <w:rtl/>
        </w:rPr>
        <w:t>«</w:t>
      </w:r>
      <w:r w:rsidRPr="00984198">
        <w:rPr>
          <w:rFonts w:cs="B Lotus" w:hint="cs"/>
          <w:color w:val="000000"/>
          <w:sz w:val="28"/>
          <w:szCs w:val="28"/>
          <w:rtl/>
        </w:rPr>
        <w:t xml:space="preserve">سوگند به آن که </w:t>
      </w:r>
      <w:r w:rsidR="007737B5">
        <w:rPr>
          <w:rFonts w:cs="B Lotus" w:hint="cs"/>
          <w:color w:val="000000"/>
          <w:sz w:val="28"/>
          <w:szCs w:val="28"/>
          <w:rtl/>
        </w:rPr>
        <w:t xml:space="preserve">جانم در دست اوست، اگر موسی </w:t>
      </w:r>
      <w:r w:rsidR="007737B5" w:rsidRPr="007737B5">
        <w:rPr>
          <w:rFonts w:cs="B Lotus" w:hint="cs"/>
          <w:color w:val="000000"/>
          <w:rtl/>
        </w:rPr>
        <w:t>علیه</w:t>
      </w:r>
      <w:r w:rsidR="007737B5" w:rsidRPr="007737B5">
        <w:rPr>
          <w:rFonts w:cs="B Lotus"/>
          <w:color w:val="000000"/>
          <w:rtl/>
        </w:rPr>
        <w:softHyphen/>
      </w:r>
      <w:r w:rsidRPr="007737B5">
        <w:rPr>
          <w:rFonts w:cs="B Lotus" w:hint="cs"/>
          <w:color w:val="000000"/>
          <w:rtl/>
        </w:rPr>
        <w:t>الصلا</w:t>
      </w:r>
      <w:r w:rsidR="004C5060" w:rsidRPr="007737B5">
        <w:rPr>
          <w:rFonts w:ascii="mylotus" w:hAnsi="mylotus" w:cs="mylotus"/>
          <w:color w:val="000000"/>
          <w:rtl/>
        </w:rPr>
        <w:t>ة</w:t>
      </w:r>
      <w:r w:rsidR="007737B5" w:rsidRPr="007737B5">
        <w:rPr>
          <w:rFonts w:cs="B Lotus"/>
          <w:color w:val="000000"/>
          <w:rtl/>
        </w:rPr>
        <w:softHyphen/>
      </w:r>
      <w:r w:rsidRPr="007737B5">
        <w:rPr>
          <w:rFonts w:cs="B Lotus" w:hint="cs"/>
          <w:color w:val="000000"/>
          <w:rtl/>
        </w:rPr>
        <w:t>والسلام</w:t>
      </w:r>
      <w:r w:rsidRPr="00984198">
        <w:rPr>
          <w:rFonts w:cs="B Lotus" w:hint="cs"/>
          <w:color w:val="000000"/>
          <w:sz w:val="28"/>
          <w:szCs w:val="28"/>
          <w:rtl/>
        </w:rPr>
        <w:t xml:space="preserve"> به میان شما بیاید</w:t>
      </w:r>
      <w:r w:rsidR="007737B5">
        <w:rPr>
          <w:rFonts w:cs="B Lotus" w:hint="cs"/>
          <w:color w:val="000000"/>
          <w:sz w:val="28"/>
          <w:szCs w:val="28"/>
          <w:rtl/>
        </w:rPr>
        <w:t xml:space="preserve"> </w:t>
      </w:r>
      <w:r w:rsidRPr="00984198">
        <w:rPr>
          <w:rFonts w:cs="B Lotus" w:hint="cs"/>
          <w:color w:val="000000"/>
          <w:sz w:val="28"/>
          <w:szCs w:val="28"/>
          <w:rtl/>
        </w:rPr>
        <w:t>و به دنبال او روان شوید و مرا به حال خود واگذارید، گمراه خواهید شد</w:t>
      </w:r>
      <w:r w:rsidR="00747209">
        <w:rPr>
          <w:rFonts w:cs="B Lotus" w:hint="cs"/>
          <w:color w:val="000000"/>
          <w:sz w:val="28"/>
          <w:szCs w:val="28"/>
          <w:rtl/>
        </w:rPr>
        <w:t>»</w:t>
      </w:r>
      <w:r w:rsidRPr="00862309">
        <w:rPr>
          <w:rStyle w:val="FootnoteReference"/>
          <w:rFonts w:cs="B Nazanin"/>
          <w:color w:val="000000"/>
          <w:rtl/>
        </w:rPr>
        <w:footnoteReference w:id="358"/>
      </w:r>
      <w:r w:rsidRPr="00984198">
        <w:rPr>
          <w:rFonts w:cs="B Lotus" w:hint="cs"/>
          <w:color w:val="000000"/>
          <w:sz w:val="28"/>
          <w:szCs w:val="28"/>
          <w:rtl/>
        </w:rPr>
        <w:t xml:space="preserve">.  </w:t>
      </w:r>
    </w:p>
    <w:p w:rsidR="008606BA" w:rsidRPr="00984198" w:rsidRDefault="00C5413C" w:rsidP="007737B5">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بنابراین محمد فرستاده</w:t>
      </w:r>
      <w:r w:rsidR="00AC25A8" w:rsidRPr="00984198">
        <w:rPr>
          <w:rFonts w:cs="B Lotus" w:hint="cs"/>
          <w:color w:val="000000"/>
          <w:sz w:val="28"/>
          <w:szCs w:val="28"/>
          <w:rtl/>
        </w:rPr>
        <w:t xml:space="preserve">‌ی </w:t>
      </w:r>
      <w:r w:rsidRPr="00984198">
        <w:rPr>
          <w:rFonts w:cs="B Lotus" w:hint="cs"/>
          <w:color w:val="000000"/>
          <w:sz w:val="28"/>
          <w:szCs w:val="28"/>
          <w:rtl/>
        </w:rPr>
        <w:t>الله عزوجل و خاتم الانبیاء، اوست که تا روز قیامت امام اعظم در هر عصری بوده که اطاعت از او واجب و مقدم بر تمامی انبیاء</w:t>
      </w:r>
      <w:r w:rsidR="009D0387" w:rsidRPr="00984198">
        <w:rPr>
          <w:rFonts w:cs="B Lotus" w:hint="cs"/>
          <w:color w:val="000000"/>
          <w:sz w:val="28"/>
          <w:szCs w:val="28"/>
          <w:rtl/>
        </w:rPr>
        <w:t xml:space="preserve"> می‌</w:t>
      </w:r>
      <w:r w:rsidRPr="00984198">
        <w:rPr>
          <w:rFonts w:cs="B Lotus" w:hint="cs"/>
          <w:color w:val="000000"/>
          <w:sz w:val="28"/>
          <w:szCs w:val="28"/>
          <w:rtl/>
        </w:rPr>
        <w:t>باشد و بر</w:t>
      </w:r>
      <w:r w:rsidR="007737B5">
        <w:rPr>
          <w:rFonts w:cs="B Lotus" w:hint="cs"/>
          <w:color w:val="000000"/>
          <w:sz w:val="28"/>
          <w:szCs w:val="28"/>
          <w:rtl/>
        </w:rPr>
        <w:t xml:space="preserve"> </w:t>
      </w:r>
      <w:r w:rsidRPr="00984198">
        <w:rPr>
          <w:rFonts w:cs="B Lotus" w:hint="cs"/>
          <w:color w:val="000000"/>
          <w:sz w:val="28"/>
          <w:szCs w:val="28"/>
          <w:rtl/>
        </w:rPr>
        <w:t xml:space="preserve">این اساس است که رسول الله </w:t>
      </w:r>
      <w:r w:rsidR="007737B5">
        <w:rPr>
          <w:rFonts w:ascii="Arial" w:hAnsi="Arial" w:cs="CTraditional Arabic" w:hint="cs"/>
          <w:sz w:val="28"/>
          <w:szCs w:val="28"/>
          <w:rtl/>
        </w:rPr>
        <w:t>ح</w:t>
      </w:r>
      <w:r w:rsidRPr="00984198">
        <w:rPr>
          <w:rFonts w:cs="B Lotus" w:hint="cs"/>
          <w:color w:val="000000"/>
          <w:sz w:val="28"/>
          <w:szCs w:val="28"/>
          <w:rtl/>
        </w:rPr>
        <w:t xml:space="preserve"> در شب اسراء زمانی</w:t>
      </w:r>
      <w:r w:rsidR="007737B5">
        <w:rPr>
          <w:rFonts w:cs="B Lotus"/>
          <w:color w:val="000000"/>
          <w:sz w:val="28"/>
          <w:szCs w:val="28"/>
          <w:rtl/>
        </w:rPr>
        <w:softHyphen/>
      </w:r>
      <w:r w:rsidR="007737B5">
        <w:rPr>
          <w:rFonts w:cs="B Lotus" w:hint="cs"/>
          <w:color w:val="000000"/>
          <w:sz w:val="28"/>
          <w:szCs w:val="28"/>
          <w:rtl/>
        </w:rPr>
        <w:t>که تمامی انبیاء در آن</w:t>
      </w:r>
      <w:r w:rsidRPr="00984198">
        <w:rPr>
          <w:rFonts w:cs="B Lotus" w:hint="cs"/>
          <w:color w:val="000000"/>
          <w:sz w:val="28"/>
          <w:szCs w:val="28"/>
          <w:rtl/>
        </w:rPr>
        <w:t>جا جمع بودند امام</w:t>
      </w:r>
      <w:r w:rsidR="009D0387" w:rsidRPr="00984198">
        <w:rPr>
          <w:rFonts w:cs="B Lotus" w:hint="cs"/>
          <w:color w:val="000000"/>
          <w:sz w:val="28"/>
          <w:szCs w:val="28"/>
          <w:rtl/>
        </w:rPr>
        <w:t xml:space="preserve"> آن‌ها </w:t>
      </w:r>
      <w:r w:rsidRPr="00984198">
        <w:rPr>
          <w:rFonts w:cs="B Lotus" w:hint="cs"/>
          <w:color w:val="000000"/>
          <w:sz w:val="28"/>
          <w:szCs w:val="28"/>
          <w:rtl/>
        </w:rPr>
        <w:t xml:space="preserve">بودند. و همچنین رسول الله </w:t>
      </w:r>
      <w:r w:rsidR="007737B5">
        <w:rPr>
          <w:rFonts w:ascii="Arial" w:hAnsi="Arial" w:cs="CTraditional Arabic" w:hint="cs"/>
          <w:sz w:val="28"/>
          <w:szCs w:val="28"/>
          <w:rtl/>
        </w:rPr>
        <w:t>ح</w:t>
      </w:r>
      <w:r w:rsidR="007737B5" w:rsidRPr="00984198">
        <w:rPr>
          <w:rFonts w:cs="B Lotus" w:hint="cs"/>
          <w:color w:val="000000"/>
          <w:sz w:val="28"/>
          <w:szCs w:val="28"/>
          <w:rtl/>
        </w:rPr>
        <w:t xml:space="preserve"> </w:t>
      </w:r>
      <w:r w:rsidRPr="00984198">
        <w:rPr>
          <w:rFonts w:cs="B Lotus" w:hint="cs"/>
          <w:color w:val="000000"/>
          <w:sz w:val="28"/>
          <w:szCs w:val="28"/>
          <w:rtl/>
        </w:rPr>
        <w:t>شفیع</w:t>
      </w:r>
      <w:r w:rsidR="007737B5">
        <w:rPr>
          <w:rFonts w:cs="B Lotus" w:hint="cs"/>
          <w:color w:val="000000"/>
          <w:sz w:val="28"/>
          <w:szCs w:val="28"/>
          <w:rtl/>
        </w:rPr>
        <w:t xml:space="preserve"> در محشر، به هنگام</w:t>
      </w:r>
      <w:r w:rsidRPr="00984198">
        <w:rPr>
          <w:rFonts w:cs="B Lotus" w:hint="cs"/>
          <w:color w:val="000000"/>
          <w:sz w:val="28"/>
          <w:szCs w:val="28"/>
          <w:rtl/>
        </w:rPr>
        <w:t xml:space="preserve"> آمدن الله عزوجل برای قضاوت در میان بندگانش</w:t>
      </w:r>
      <w:r w:rsidR="009D0387" w:rsidRPr="00984198">
        <w:rPr>
          <w:rFonts w:cs="B Lotus" w:hint="cs"/>
          <w:color w:val="000000"/>
          <w:sz w:val="28"/>
          <w:szCs w:val="28"/>
          <w:rtl/>
        </w:rPr>
        <w:t xml:space="preserve"> می‌</w:t>
      </w:r>
      <w:r w:rsidR="007737B5">
        <w:rPr>
          <w:rFonts w:cs="B Lotus" w:hint="cs"/>
          <w:color w:val="000000"/>
          <w:sz w:val="28"/>
          <w:szCs w:val="28"/>
          <w:rtl/>
        </w:rPr>
        <w:t>باشد</w:t>
      </w:r>
      <w:r w:rsidRPr="00984198">
        <w:rPr>
          <w:rFonts w:cs="B Lotus" w:hint="cs"/>
          <w:color w:val="000000"/>
          <w:sz w:val="28"/>
          <w:szCs w:val="28"/>
          <w:rtl/>
        </w:rPr>
        <w:t xml:space="preserve"> و آن مقام محمودی است که تنها شایسته</w:t>
      </w:r>
      <w:r w:rsidR="00AC25A8" w:rsidRPr="00984198">
        <w:rPr>
          <w:rFonts w:cs="B Lotus" w:hint="cs"/>
          <w:color w:val="000000"/>
          <w:sz w:val="28"/>
          <w:szCs w:val="28"/>
          <w:rtl/>
        </w:rPr>
        <w:t xml:space="preserve">‌ی </w:t>
      </w:r>
      <w:r w:rsidR="007737B5">
        <w:rPr>
          <w:rFonts w:cs="B Lotus" w:hint="cs"/>
          <w:color w:val="000000"/>
          <w:sz w:val="28"/>
          <w:szCs w:val="28"/>
          <w:rtl/>
        </w:rPr>
        <w:t xml:space="preserve">اوست؛ مقامی که </w:t>
      </w:r>
      <w:r w:rsidR="007737B5" w:rsidRPr="00984198">
        <w:rPr>
          <w:rFonts w:cs="B Lotus" w:hint="cs"/>
          <w:color w:val="000000"/>
          <w:sz w:val="28"/>
          <w:szCs w:val="28"/>
          <w:rtl/>
        </w:rPr>
        <w:t xml:space="preserve">در محشر </w:t>
      </w:r>
      <w:r w:rsidR="007737B5">
        <w:rPr>
          <w:rFonts w:cs="B Lotus" w:hint="cs"/>
          <w:color w:val="000000"/>
          <w:sz w:val="28"/>
          <w:szCs w:val="28"/>
          <w:rtl/>
        </w:rPr>
        <w:t xml:space="preserve">انبیاء و </w:t>
      </w:r>
      <w:r w:rsidRPr="00984198">
        <w:rPr>
          <w:rFonts w:cs="B Lotus" w:hint="cs"/>
          <w:color w:val="000000"/>
          <w:sz w:val="28"/>
          <w:szCs w:val="28"/>
          <w:rtl/>
        </w:rPr>
        <w:t>رس</w:t>
      </w:r>
      <w:r w:rsidR="007737B5">
        <w:rPr>
          <w:rFonts w:cs="B Lotus" w:hint="cs"/>
          <w:color w:val="000000"/>
          <w:sz w:val="28"/>
          <w:szCs w:val="28"/>
          <w:rtl/>
        </w:rPr>
        <w:t>ولا</w:t>
      </w:r>
      <w:r w:rsidRPr="00984198">
        <w:rPr>
          <w:rFonts w:cs="B Lotus" w:hint="cs"/>
          <w:color w:val="000000"/>
          <w:sz w:val="28"/>
          <w:szCs w:val="28"/>
          <w:rtl/>
        </w:rPr>
        <w:t xml:space="preserve">ن اولوالعزم از آن عدول کرده تا به رسول الله </w:t>
      </w:r>
      <w:r w:rsidR="007737B5">
        <w:rPr>
          <w:rFonts w:ascii="Arial" w:hAnsi="Arial" w:cs="CTraditional Arabic" w:hint="cs"/>
          <w:sz w:val="28"/>
          <w:szCs w:val="28"/>
          <w:rtl/>
        </w:rPr>
        <w:t>ح</w:t>
      </w:r>
      <w:r w:rsidRPr="00984198">
        <w:rPr>
          <w:rFonts w:cs="B Lotus" w:hint="cs"/>
          <w:color w:val="000000"/>
          <w:sz w:val="28"/>
          <w:szCs w:val="28"/>
          <w:rtl/>
        </w:rPr>
        <w:t xml:space="preserve"> منتهی</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گردد چرا که این مقام مخصوص محمد رسول الله </w:t>
      </w:r>
      <w:r w:rsidR="007737B5">
        <w:rPr>
          <w:rFonts w:ascii="Arial" w:hAnsi="Arial" w:cs="CTraditional Arabic" w:hint="cs"/>
          <w:sz w:val="28"/>
          <w:szCs w:val="28"/>
          <w:rtl/>
        </w:rPr>
        <w:t>ح</w:t>
      </w:r>
      <w:r w:rsidR="009D0387">
        <w:rPr>
          <w:rFonts w:cs="B Nazanin" w:hint="cs"/>
          <w:noProof/>
          <w:rtl/>
        </w:rPr>
        <w:t xml:space="preserve"> می‌</w:t>
      </w:r>
      <w:r w:rsidRPr="00984198">
        <w:rPr>
          <w:rFonts w:cs="B Lotus" w:hint="cs"/>
          <w:color w:val="000000"/>
          <w:sz w:val="28"/>
          <w:szCs w:val="28"/>
          <w:rtl/>
        </w:rPr>
        <w:t>باشد</w:t>
      </w:r>
      <w:r w:rsidR="007737B5">
        <w:rPr>
          <w:rFonts w:cs="B Lotus" w:hint="cs"/>
          <w:color w:val="000000"/>
          <w:sz w:val="28"/>
          <w:szCs w:val="28"/>
          <w:rtl/>
        </w:rPr>
        <w:t>»</w:t>
      </w:r>
      <w:r w:rsidRPr="00862309">
        <w:rPr>
          <w:rStyle w:val="FootnoteReference"/>
          <w:rFonts w:cs="B Nazanin"/>
          <w:color w:val="000000"/>
          <w:rtl/>
        </w:rPr>
        <w:footnoteReference w:id="359"/>
      </w:r>
      <w:r w:rsidRPr="00984198">
        <w:rPr>
          <w:rFonts w:cs="B Lotus" w:hint="cs"/>
          <w:color w:val="000000"/>
          <w:sz w:val="28"/>
          <w:szCs w:val="28"/>
          <w:rtl/>
        </w:rPr>
        <w:t>.</w:t>
      </w:r>
    </w:p>
    <w:p w:rsidR="00C5413C" w:rsidRPr="00D96544" w:rsidRDefault="008606BA" w:rsidP="008606BA">
      <w:pPr>
        <w:pStyle w:val="a0"/>
        <w:rPr>
          <w:rtl/>
        </w:rPr>
      </w:pPr>
      <w:bookmarkStart w:id="83" w:name="_Toc418616862"/>
      <w:r>
        <w:rPr>
          <w:rFonts w:hint="cs"/>
          <w:rtl/>
        </w:rPr>
        <w:t>ادله‌ی نقلی و عقلی بر وجوب ایمان به رسول الله</w:t>
      </w:r>
      <w:r>
        <w:rPr>
          <w:rFonts w:cs="CTraditional Arabic" w:hint="cs"/>
          <w:rtl/>
        </w:rPr>
        <w:t>ص</w:t>
      </w:r>
      <w:bookmarkEnd w:id="83"/>
      <w:r w:rsidR="00C5413C" w:rsidRPr="00D96544">
        <w:rPr>
          <w:rFonts w:hint="cs"/>
          <w:rtl/>
        </w:rPr>
        <w:t xml:space="preserve"> </w:t>
      </w:r>
    </w:p>
    <w:p w:rsidR="00C5413C" w:rsidRPr="00984198" w:rsidRDefault="00C5413C" w:rsidP="007737B5">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ادله</w:t>
      </w:r>
      <w:r w:rsidR="00AC25A8" w:rsidRPr="00984198">
        <w:rPr>
          <w:rFonts w:cs="B Lotus" w:hint="cs"/>
          <w:color w:val="000000"/>
          <w:sz w:val="28"/>
          <w:szCs w:val="28"/>
          <w:rtl/>
        </w:rPr>
        <w:t xml:space="preserve">‌ی </w:t>
      </w:r>
      <w:r w:rsidRPr="00984198">
        <w:rPr>
          <w:rFonts w:cs="B Lotus" w:hint="cs"/>
          <w:color w:val="000000"/>
          <w:sz w:val="28"/>
          <w:szCs w:val="28"/>
          <w:rtl/>
        </w:rPr>
        <w:t xml:space="preserve">نقلی و عقلی بسیاری بر وجوب ایمان به رسول الله </w:t>
      </w:r>
      <w:r w:rsidR="007737B5">
        <w:rPr>
          <w:rFonts w:ascii="Arial" w:hAnsi="Arial" w:cs="CTraditional Arabic" w:hint="cs"/>
          <w:sz w:val="28"/>
          <w:szCs w:val="28"/>
          <w:rtl/>
        </w:rPr>
        <w:t>ح</w:t>
      </w:r>
      <w:r w:rsidR="009D0387" w:rsidRPr="00984198">
        <w:rPr>
          <w:rFonts w:cs="B Lotus" w:hint="cs"/>
          <w:color w:val="000000"/>
          <w:sz w:val="28"/>
          <w:szCs w:val="28"/>
          <w:rtl/>
        </w:rPr>
        <w:t xml:space="preserve"> می‌</w:t>
      </w:r>
      <w:r w:rsidRPr="00984198">
        <w:rPr>
          <w:rFonts w:cs="B Lotus" w:hint="cs"/>
          <w:color w:val="000000"/>
          <w:sz w:val="28"/>
          <w:szCs w:val="28"/>
          <w:rtl/>
        </w:rPr>
        <w:t xml:space="preserve">باشد. و لله الحمد و المنه. </w:t>
      </w:r>
    </w:p>
    <w:p w:rsidR="00C5413C" w:rsidRPr="00984198" w:rsidRDefault="00C5413C" w:rsidP="007737B5">
      <w:pPr>
        <w:pStyle w:val="NormalWeb"/>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از جمله دلایل قرآنی در وجوب ایمان به رسول الله </w:t>
      </w:r>
      <w:r w:rsidR="007737B5">
        <w:rPr>
          <w:rFonts w:ascii="Arial" w:hAnsi="Arial" w:cs="CTraditional Arabic" w:hint="cs"/>
          <w:sz w:val="28"/>
          <w:szCs w:val="28"/>
          <w:rtl/>
        </w:rPr>
        <w:t>ح</w:t>
      </w:r>
      <w:r w:rsidRPr="00862309">
        <w:rPr>
          <w:rFonts w:cs="B Nazanin" w:hint="cs"/>
          <w:noProof/>
          <w:rtl/>
        </w:rPr>
        <w:t xml:space="preserve"> </w:t>
      </w:r>
      <w:r w:rsidRPr="00984198">
        <w:rPr>
          <w:rFonts w:cs="B Lotus" w:hint="cs"/>
          <w:color w:val="000000"/>
          <w:sz w:val="28"/>
          <w:szCs w:val="28"/>
          <w:rtl/>
        </w:rPr>
        <w:t xml:space="preserve">عبارتند از: </w:t>
      </w:r>
    </w:p>
    <w:p w:rsidR="008606BA" w:rsidRPr="00984198" w:rsidRDefault="008606BA" w:rsidP="008606BA">
      <w:pPr>
        <w:pStyle w:val="a4"/>
        <w:rPr>
          <w:rtl/>
        </w:rPr>
      </w:pPr>
      <w:bookmarkStart w:id="84" w:name="_Toc418616863"/>
      <w:r w:rsidRPr="00984198">
        <w:rPr>
          <w:rFonts w:hint="cs"/>
          <w:rtl/>
        </w:rPr>
        <w:t>دلايل قرآني:</w:t>
      </w:r>
      <w:bookmarkEnd w:id="84"/>
    </w:p>
    <w:p w:rsidR="00C5413C" w:rsidRPr="00187CA7" w:rsidRDefault="00C5413C" w:rsidP="00187CA7">
      <w:pPr>
        <w:autoSpaceDE w:val="0"/>
        <w:autoSpaceDN w:val="0"/>
        <w:adjustRightInd w:val="0"/>
        <w:jc w:val="both"/>
        <w:rPr>
          <w:rFonts w:ascii="KFGQPC Uthmanic Script HAFS" w:hAnsi="KFGQPC Uthmanic Script HAFS" w:cs="KFGQPC Uthmanic Script HAFS"/>
          <w:rtl/>
          <w:lang w:bidi="fa-IR"/>
        </w:rPr>
      </w:pPr>
      <w:r w:rsidRPr="00984198">
        <w:rPr>
          <w:rFonts w:hint="cs"/>
          <w:color w:val="000000"/>
          <w:rtl/>
          <w:lang w:bidi="fa-IR"/>
        </w:rPr>
        <w:t>الله عزوجل</w:t>
      </w:r>
      <w:r w:rsidR="009D0387" w:rsidRPr="00984198">
        <w:rPr>
          <w:rFonts w:hint="cs"/>
          <w:color w:val="000000"/>
          <w:rtl/>
          <w:lang w:bidi="fa-IR"/>
        </w:rPr>
        <w:t xml:space="preserve"> می‌</w:t>
      </w:r>
      <w:r w:rsidRPr="00984198">
        <w:rPr>
          <w:rFonts w:hint="cs"/>
          <w:color w:val="000000"/>
          <w:rtl/>
          <w:lang w:bidi="fa-IR"/>
        </w:rPr>
        <w:t>فرماید:</w:t>
      </w:r>
      <w:r w:rsidR="005A6EAA" w:rsidRPr="00984198">
        <w:rPr>
          <w:rFonts w:hint="cs"/>
          <w:color w:val="000000"/>
          <w:rtl/>
          <w:lang w:bidi="fa-IR"/>
        </w:rPr>
        <w:t xml:space="preserve"> </w:t>
      </w:r>
      <w:r w:rsidR="005A6EAA" w:rsidRPr="0093109F">
        <w:rPr>
          <w:rFonts w:ascii="Traditional Arabic" w:hAnsi="Traditional Arabic" w:cs="Traditional Arabic"/>
          <w:smallCaps/>
          <w:rtl/>
        </w:rPr>
        <w:t>﴿</w:t>
      </w:r>
      <w:r w:rsidR="00187CA7">
        <w:rPr>
          <w:rFonts w:ascii="KFGQPC Uthmanic Script HAFS" w:hAnsi="KFGQPC Uthmanic Script HAFS" w:cs="KFGQPC Uthmanic Script HAFS"/>
          <w:rtl/>
        </w:rPr>
        <w:t>وَأَرۡسَلۡنَٰكَ لِلنَّاسِ رَسُولٗاۚ وَكَفَىٰ بِ</w:t>
      </w:r>
      <w:r w:rsidR="00187CA7">
        <w:rPr>
          <w:rFonts w:ascii="KFGQPC Uthmanic Script HAFS" w:hAnsi="KFGQPC Uthmanic Script HAFS" w:cs="KFGQPC Uthmanic Script HAFS" w:hint="cs"/>
          <w:rtl/>
        </w:rPr>
        <w:t>ٱللَّهِ</w:t>
      </w:r>
      <w:r w:rsidR="00187CA7">
        <w:rPr>
          <w:rFonts w:ascii="KFGQPC Uthmanic Script HAFS" w:hAnsi="KFGQPC Uthmanic Script HAFS" w:cs="KFGQPC Uthmanic Script HAFS"/>
          <w:rtl/>
        </w:rPr>
        <w:t xml:space="preserve"> شَهِيدٗا ٧٩</w:t>
      </w:r>
      <w:r w:rsidR="00187CA7">
        <w:rPr>
          <w:rFonts w:ascii="KFGQPC Uthmanic Script HAFS" w:hAnsi="KFGQPC Uthmanic Script HAFS" w:cs="KFGQPC Uthmanic Script HAFS"/>
        </w:rPr>
        <w:t xml:space="preserve"> </w:t>
      </w:r>
      <w:r w:rsidR="00187CA7">
        <w:rPr>
          <w:rFonts w:ascii="KFGQPC Uthmanic Script HAFS" w:hAnsi="KFGQPC Uthmanic Script HAFS" w:cs="KFGQPC Uthmanic Script HAFS" w:hint="cs"/>
          <w:rtl/>
        </w:rPr>
        <w:t>مَّن</w:t>
      </w:r>
      <w:r w:rsidR="00187CA7">
        <w:rPr>
          <w:rFonts w:ascii="KFGQPC Uthmanic Script HAFS" w:hAnsi="KFGQPC Uthmanic Script HAFS" w:cs="KFGQPC Uthmanic Script HAFS"/>
          <w:rtl/>
        </w:rPr>
        <w:t xml:space="preserve"> يُطِعِ </w:t>
      </w:r>
      <w:r w:rsidR="00187CA7">
        <w:rPr>
          <w:rFonts w:ascii="KFGQPC Uthmanic Script HAFS" w:hAnsi="KFGQPC Uthmanic Script HAFS" w:cs="KFGQPC Uthmanic Script HAFS" w:hint="cs"/>
          <w:rtl/>
        </w:rPr>
        <w:t>ٱلرَّسُولَ</w:t>
      </w:r>
      <w:r w:rsidR="00187CA7">
        <w:rPr>
          <w:rFonts w:ascii="KFGQPC Uthmanic Script HAFS" w:hAnsi="KFGQPC Uthmanic Script HAFS" w:cs="KFGQPC Uthmanic Script HAFS"/>
          <w:rtl/>
        </w:rPr>
        <w:t xml:space="preserve"> فَقَدۡ أَطَاعَ </w:t>
      </w:r>
      <w:r w:rsidR="00187CA7">
        <w:rPr>
          <w:rFonts w:ascii="KFGQPC Uthmanic Script HAFS" w:hAnsi="KFGQPC Uthmanic Script HAFS" w:cs="KFGQPC Uthmanic Script HAFS" w:hint="cs"/>
          <w:rtl/>
        </w:rPr>
        <w:t>ٱللَّهَۖ</w:t>
      </w:r>
      <w:r w:rsidR="00187CA7">
        <w:rPr>
          <w:rFonts w:ascii="KFGQPC Uthmanic Script HAFS" w:hAnsi="KFGQPC Uthmanic Script HAFS" w:cs="KFGQPC Uthmanic Script HAFS"/>
          <w:rtl/>
        </w:rPr>
        <w:t xml:space="preserve"> وَمَن تَوَلَّىٰ فَمَآ أَرۡسَلۡنَٰكَ عَلَيۡهِمۡ حَفِيظٗا ٨٠</w:t>
      </w:r>
      <w:r w:rsidR="005A6EAA" w:rsidRPr="0093109F">
        <w:rPr>
          <w:rFonts w:ascii="Traditional Arabic" w:hAnsi="Traditional Arabic" w:cs="Traditional Arabic"/>
          <w:smallCaps/>
          <w:rtl/>
        </w:rPr>
        <w:t>﴾</w:t>
      </w:r>
      <w:r w:rsidR="005A6EAA" w:rsidRPr="00984198">
        <w:rPr>
          <w:rFonts w:hint="cs"/>
          <w:smallCaps/>
          <w:rtl/>
          <w:lang w:bidi="fa-IR"/>
        </w:rPr>
        <w:t xml:space="preserve"> </w:t>
      </w:r>
      <w:r w:rsidR="005A6EAA" w:rsidRPr="007808E5">
        <w:rPr>
          <w:rFonts w:ascii="mylotus" w:hAnsi="mylotus" w:cs="mylotus"/>
          <w:smallCaps/>
          <w:sz w:val="24"/>
          <w:szCs w:val="24"/>
          <w:rtl/>
        </w:rPr>
        <w:t>[</w:t>
      </w:r>
      <w:r w:rsidR="005A6EAA">
        <w:rPr>
          <w:rFonts w:ascii="mylotus" w:hAnsi="mylotus" w:cs="mylotus"/>
          <w:smallCaps/>
          <w:sz w:val="24"/>
          <w:szCs w:val="24"/>
          <w:rtl/>
        </w:rPr>
        <w:t>النساء: 79-80</w:t>
      </w:r>
      <w:r w:rsidR="005A6EAA" w:rsidRPr="007808E5">
        <w:rPr>
          <w:rFonts w:ascii="mylotus" w:hAnsi="mylotus" w:cs="mylotus"/>
          <w:smallCaps/>
          <w:sz w:val="24"/>
          <w:szCs w:val="24"/>
          <w:rtl/>
        </w:rPr>
        <w:t>]</w:t>
      </w:r>
      <w:r w:rsidRPr="00984198">
        <w:rPr>
          <w:rFonts w:hint="cs"/>
          <w:color w:val="000000"/>
          <w:rtl/>
          <w:lang w:bidi="fa-IR"/>
        </w:rPr>
        <w:t xml:space="preserve"> </w:t>
      </w:r>
      <w:r w:rsidR="00747209">
        <w:rPr>
          <w:rFonts w:hint="cs"/>
          <w:color w:val="000000"/>
          <w:rtl/>
          <w:lang w:bidi="fa-IR"/>
        </w:rPr>
        <w:t>«</w:t>
      </w:r>
      <w:r w:rsidRPr="00984198">
        <w:rPr>
          <w:color w:val="000000"/>
          <w:rtl/>
          <w:lang w:bidi="fa-IR"/>
        </w:rPr>
        <w:t>ما شما را به عنوان پي</w:t>
      </w:r>
      <w:r w:rsidRPr="00984198">
        <w:rPr>
          <w:rFonts w:hint="cs"/>
          <w:color w:val="000000"/>
          <w:rtl/>
          <w:lang w:bidi="fa-IR"/>
        </w:rPr>
        <w:t>ا</w:t>
      </w:r>
      <w:r w:rsidRPr="00984198">
        <w:rPr>
          <w:color w:val="000000"/>
          <w:rtl/>
          <w:lang w:bidi="fa-IR"/>
        </w:rPr>
        <w:t>مبري براي (هدايت همه) مردم فرستاده</w:t>
      </w:r>
      <w:r w:rsidR="007737B5">
        <w:rPr>
          <w:color w:val="000000"/>
          <w:rtl/>
          <w:lang w:bidi="fa-IR"/>
        </w:rPr>
        <w:t>‌ايم</w:t>
      </w:r>
      <w:r w:rsidRPr="00984198">
        <w:rPr>
          <w:color w:val="000000"/>
          <w:rtl/>
          <w:lang w:bidi="fa-IR"/>
        </w:rPr>
        <w:t xml:space="preserve"> و</w:t>
      </w:r>
      <w:r w:rsidRPr="00984198">
        <w:rPr>
          <w:rFonts w:hint="cs"/>
          <w:color w:val="000000"/>
          <w:rtl/>
          <w:lang w:bidi="fa-IR"/>
        </w:rPr>
        <w:t xml:space="preserve"> </w:t>
      </w:r>
      <w:r w:rsidRPr="00984198">
        <w:rPr>
          <w:color w:val="000000"/>
          <w:rtl/>
          <w:lang w:bidi="fa-IR"/>
        </w:rPr>
        <w:t xml:space="preserve">كافي است كه </w:t>
      </w:r>
      <w:r w:rsidRPr="00984198">
        <w:rPr>
          <w:rFonts w:hint="cs"/>
          <w:color w:val="000000"/>
          <w:rtl/>
          <w:lang w:bidi="fa-IR"/>
        </w:rPr>
        <w:t>الله</w:t>
      </w:r>
      <w:r w:rsidRPr="00984198">
        <w:rPr>
          <w:color w:val="000000"/>
          <w:rtl/>
          <w:lang w:bidi="fa-IR"/>
        </w:rPr>
        <w:t xml:space="preserve"> گواه (بر تبليغ تو و پذيرش يا عدم پذيرش آنان) باشد. هر كه از پي</w:t>
      </w:r>
      <w:r w:rsidRPr="00984198">
        <w:rPr>
          <w:rFonts w:hint="cs"/>
          <w:color w:val="000000"/>
          <w:rtl/>
          <w:lang w:bidi="fa-IR"/>
        </w:rPr>
        <w:t>ا</w:t>
      </w:r>
      <w:r w:rsidR="007737B5">
        <w:rPr>
          <w:color w:val="000000"/>
          <w:rtl/>
          <w:lang w:bidi="fa-IR"/>
        </w:rPr>
        <w:t>مبر اطاعت كند، در</w:t>
      </w:r>
      <w:r w:rsidRPr="00984198">
        <w:rPr>
          <w:color w:val="000000"/>
          <w:rtl/>
          <w:lang w:bidi="fa-IR"/>
        </w:rPr>
        <w:t xml:space="preserve">حقيقت از </w:t>
      </w:r>
      <w:r w:rsidRPr="00984198">
        <w:rPr>
          <w:rFonts w:hint="cs"/>
          <w:color w:val="000000"/>
          <w:rtl/>
          <w:lang w:bidi="fa-IR"/>
        </w:rPr>
        <w:t>الله</w:t>
      </w:r>
      <w:r w:rsidRPr="00984198">
        <w:rPr>
          <w:color w:val="000000"/>
          <w:rtl/>
          <w:lang w:bidi="fa-IR"/>
        </w:rPr>
        <w:t xml:space="preserve"> اطاعت كرده است (چرا كه پي</w:t>
      </w:r>
      <w:r w:rsidRPr="00984198">
        <w:rPr>
          <w:rFonts w:hint="cs"/>
          <w:color w:val="000000"/>
          <w:rtl/>
          <w:lang w:bidi="fa-IR"/>
        </w:rPr>
        <w:t>ا</w:t>
      </w:r>
      <w:r w:rsidRPr="00984198">
        <w:rPr>
          <w:color w:val="000000"/>
          <w:rtl/>
          <w:lang w:bidi="fa-IR"/>
        </w:rPr>
        <w:t>مبر جز به چيزي دستور</w:t>
      </w:r>
      <w:r w:rsidR="000D6F3F" w:rsidRPr="00984198">
        <w:rPr>
          <w:color w:val="000000"/>
          <w:rtl/>
          <w:lang w:bidi="fa-IR"/>
        </w:rPr>
        <w:t xml:space="preserve"> نمي‌</w:t>
      </w:r>
      <w:r w:rsidRPr="00984198">
        <w:rPr>
          <w:color w:val="000000"/>
          <w:rtl/>
          <w:lang w:bidi="fa-IR"/>
        </w:rPr>
        <w:t xml:space="preserve">دهد كه </w:t>
      </w:r>
      <w:r w:rsidRPr="00984198">
        <w:rPr>
          <w:rFonts w:hint="cs"/>
          <w:color w:val="000000"/>
          <w:rtl/>
          <w:lang w:bidi="fa-IR"/>
        </w:rPr>
        <w:t>الله</w:t>
      </w:r>
      <w:r w:rsidRPr="00984198">
        <w:rPr>
          <w:color w:val="000000"/>
          <w:rtl/>
          <w:lang w:bidi="fa-IR"/>
        </w:rPr>
        <w:t xml:space="preserve"> بدان دستور دا</w:t>
      </w:r>
      <w:r w:rsidR="007737B5">
        <w:rPr>
          <w:color w:val="000000"/>
          <w:rtl/>
          <w:lang w:bidi="fa-IR"/>
        </w:rPr>
        <w:t>ده باشد</w:t>
      </w:r>
      <w:r w:rsidRPr="00984198">
        <w:rPr>
          <w:color w:val="000000"/>
          <w:rtl/>
          <w:lang w:bidi="fa-IR"/>
        </w:rPr>
        <w:t xml:space="preserve"> و</w:t>
      </w:r>
      <w:r w:rsidRPr="00984198">
        <w:rPr>
          <w:rFonts w:hint="cs"/>
          <w:color w:val="000000"/>
          <w:rtl/>
          <w:lang w:bidi="fa-IR"/>
        </w:rPr>
        <w:t xml:space="preserve"> </w:t>
      </w:r>
      <w:r w:rsidRPr="00984198">
        <w:rPr>
          <w:color w:val="000000"/>
          <w:rtl/>
          <w:lang w:bidi="fa-IR"/>
        </w:rPr>
        <w:t>جز از چيزي نهي</w:t>
      </w:r>
      <w:r w:rsidR="000D6F3F" w:rsidRPr="00984198">
        <w:rPr>
          <w:color w:val="000000"/>
          <w:rtl/>
          <w:lang w:bidi="fa-IR"/>
        </w:rPr>
        <w:t xml:space="preserve"> نمي‌</w:t>
      </w:r>
      <w:r w:rsidRPr="00984198">
        <w:rPr>
          <w:color w:val="000000"/>
          <w:rtl/>
          <w:lang w:bidi="fa-IR"/>
        </w:rPr>
        <w:t xml:space="preserve">كند كه </w:t>
      </w:r>
      <w:r w:rsidRPr="00984198">
        <w:rPr>
          <w:rFonts w:hint="cs"/>
          <w:color w:val="000000"/>
          <w:rtl/>
          <w:lang w:bidi="fa-IR"/>
        </w:rPr>
        <w:t>الله</w:t>
      </w:r>
      <w:r w:rsidRPr="00984198">
        <w:rPr>
          <w:color w:val="000000"/>
          <w:rtl/>
          <w:lang w:bidi="fa-IR"/>
        </w:rPr>
        <w:t xml:space="preserve"> از آن نهي كرده باشد) و</w:t>
      </w:r>
      <w:r w:rsidRPr="00984198">
        <w:rPr>
          <w:rFonts w:hint="cs"/>
          <w:color w:val="000000"/>
          <w:rtl/>
          <w:lang w:bidi="fa-IR"/>
        </w:rPr>
        <w:t xml:space="preserve"> </w:t>
      </w:r>
      <w:r w:rsidRPr="00984198">
        <w:rPr>
          <w:color w:val="000000"/>
          <w:rtl/>
          <w:lang w:bidi="fa-IR"/>
        </w:rPr>
        <w:t>هر كه (به اوامر و</w:t>
      </w:r>
      <w:r w:rsidRPr="00984198">
        <w:rPr>
          <w:rFonts w:hint="cs"/>
          <w:color w:val="000000"/>
          <w:rtl/>
          <w:lang w:bidi="fa-IR"/>
        </w:rPr>
        <w:t xml:space="preserve"> </w:t>
      </w:r>
      <w:r w:rsidRPr="00984198">
        <w:rPr>
          <w:color w:val="000000"/>
          <w:rtl/>
          <w:lang w:bidi="fa-IR"/>
        </w:rPr>
        <w:t>نواهي تو) پشت كند (خودش مسؤول است و</w:t>
      </w:r>
      <w:r w:rsidRPr="00984198">
        <w:rPr>
          <w:rFonts w:hint="cs"/>
          <w:color w:val="000000"/>
          <w:rtl/>
          <w:lang w:bidi="fa-IR"/>
        </w:rPr>
        <w:t xml:space="preserve"> </w:t>
      </w:r>
      <w:r w:rsidRPr="00984198">
        <w:rPr>
          <w:color w:val="000000"/>
          <w:rtl/>
          <w:lang w:bidi="fa-IR"/>
        </w:rPr>
        <w:t>باك نداشته باش) ما شما را به عنوان مراقب (احوال) و</w:t>
      </w:r>
      <w:r w:rsidRPr="00984198">
        <w:rPr>
          <w:rFonts w:hint="cs"/>
          <w:color w:val="000000"/>
          <w:rtl/>
          <w:lang w:bidi="fa-IR"/>
        </w:rPr>
        <w:t xml:space="preserve"> </w:t>
      </w:r>
      <w:r w:rsidRPr="00984198">
        <w:rPr>
          <w:color w:val="000000"/>
          <w:rtl/>
          <w:lang w:bidi="fa-IR"/>
        </w:rPr>
        <w:t>نگهبان (اعمال) آنان نفرستاده</w:t>
      </w:r>
      <w:r w:rsidR="00E420EE" w:rsidRPr="00984198">
        <w:rPr>
          <w:color w:val="000000"/>
          <w:rtl/>
          <w:lang w:bidi="fa-IR"/>
        </w:rPr>
        <w:t xml:space="preserve">‌ايم </w:t>
      </w:r>
      <w:r w:rsidRPr="00984198">
        <w:rPr>
          <w:color w:val="000000"/>
          <w:rtl/>
          <w:lang w:bidi="fa-IR"/>
        </w:rPr>
        <w:t>(بلكه بر رسولان پيام باشد و</w:t>
      </w:r>
      <w:r w:rsidRPr="00984198">
        <w:rPr>
          <w:rFonts w:hint="cs"/>
          <w:color w:val="000000"/>
          <w:rtl/>
          <w:lang w:bidi="fa-IR"/>
        </w:rPr>
        <w:t xml:space="preserve"> </w:t>
      </w:r>
      <w:r w:rsidRPr="00984198">
        <w:rPr>
          <w:color w:val="000000"/>
          <w:rtl/>
          <w:lang w:bidi="fa-IR"/>
        </w:rPr>
        <w:t>بس)</w:t>
      </w:r>
      <w:r w:rsidR="00747209">
        <w:rPr>
          <w:rFonts w:hint="cs"/>
          <w:color w:val="000000"/>
          <w:rtl/>
          <w:lang w:bidi="fa-IR"/>
        </w:rPr>
        <w:t>»</w:t>
      </w:r>
      <w:r w:rsidRPr="00984198">
        <w:rPr>
          <w:color w:val="000000"/>
          <w:rtl/>
          <w:lang w:bidi="fa-IR"/>
        </w:rPr>
        <w:t>.</w:t>
      </w:r>
    </w:p>
    <w:p w:rsidR="00C5413C" w:rsidRPr="00187CA7" w:rsidRDefault="00C5413C" w:rsidP="00187CA7">
      <w:pPr>
        <w:autoSpaceDE w:val="0"/>
        <w:autoSpaceDN w:val="0"/>
        <w:adjustRightInd w:val="0"/>
        <w:jc w:val="both"/>
        <w:rPr>
          <w:rFonts w:ascii="KFGQPC Uthmanic Script HAFS" w:hAnsi="KFGQPC Uthmanic Script HAFS" w:cs="KFGQPC Uthmanic Script HAFS"/>
          <w:rtl/>
        </w:rPr>
      </w:pPr>
      <w:r w:rsidRPr="00984198">
        <w:rPr>
          <w:rFonts w:hint="cs"/>
          <w:color w:val="000000"/>
          <w:rtl/>
          <w:lang w:bidi="fa-IR"/>
        </w:rPr>
        <w:t>و نیز</w:t>
      </w:r>
      <w:r w:rsidR="009D0387" w:rsidRPr="00984198">
        <w:rPr>
          <w:rFonts w:hint="cs"/>
          <w:color w:val="000000"/>
          <w:rtl/>
          <w:lang w:bidi="fa-IR"/>
        </w:rPr>
        <w:t xml:space="preserve"> می‌</w:t>
      </w:r>
      <w:r w:rsidRPr="00984198">
        <w:rPr>
          <w:rFonts w:hint="cs"/>
          <w:color w:val="000000"/>
          <w:rtl/>
          <w:lang w:bidi="fa-IR"/>
        </w:rPr>
        <w:t>فرماید:</w:t>
      </w:r>
      <w:r w:rsidR="005A6EAA" w:rsidRPr="00984198">
        <w:rPr>
          <w:rFonts w:hint="cs"/>
          <w:color w:val="000000"/>
          <w:rtl/>
          <w:lang w:bidi="fa-IR"/>
        </w:rPr>
        <w:t xml:space="preserve"> </w:t>
      </w:r>
      <w:r w:rsidR="005A6EAA" w:rsidRPr="0093109F">
        <w:rPr>
          <w:rFonts w:ascii="Traditional Arabic" w:hAnsi="Traditional Arabic" w:cs="Traditional Arabic"/>
          <w:smallCaps/>
          <w:rtl/>
        </w:rPr>
        <w:t>﴿</w:t>
      </w:r>
      <w:r w:rsidR="00187CA7">
        <w:rPr>
          <w:rFonts w:ascii="KFGQPC Uthmanic Script HAFS" w:hAnsi="KFGQPC Uthmanic Script HAFS" w:cs="KFGQPC Uthmanic Script HAFS" w:hint="cs"/>
          <w:rtl/>
        </w:rPr>
        <w:t>وَأَطِيعُواْ</w:t>
      </w:r>
      <w:r w:rsidR="00187CA7">
        <w:rPr>
          <w:rFonts w:ascii="KFGQPC Uthmanic Script HAFS" w:hAnsi="KFGQPC Uthmanic Script HAFS" w:cs="KFGQPC Uthmanic Script HAFS"/>
          <w:rtl/>
        </w:rPr>
        <w:t xml:space="preserve"> </w:t>
      </w:r>
      <w:r w:rsidR="00187CA7">
        <w:rPr>
          <w:rFonts w:ascii="KFGQPC Uthmanic Script HAFS" w:hAnsi="KFGQPC Uthmanic Script HAFS" w:cs="KFGQPC Uthmanic Script HAFS" w:hint="cs"/>
          <w:rtl/>
        </w:rPr>
        <w:t>ٱللَّهَ</w:t>
      </w:r>
      <w:r w:rsidR="00187CA7">
        <w:rPr>
          <w:rFonts w:ascii="KFGQPC Uthmanic Script HAFS" w:hAnsi="KFGQPC Uthmanic Script HAFS" w:cs="KFGQPC Uthmanic Script HAFS"/>
          <w:rtl/>
        </w:rPr>
        <w:t xml:space="preserve"> وَأَطِيعُواْ </w:t>
      </w:r>
      <w:r w:rsidR="00187CA7">
        <w:rPr>
          <w:rFonts w:ascii="KFGQPC Uthmanic Script HAFS" w:hAnsi="KFGQPC Uthmanic Script HAFS" w:cs="KFGQPC Uthmanic Script HAFS" w:hint="cs"/>
          <w:rtl/>
        </w:rPr>
        <w:t>ٱلرَّسُولَ</w:t>
      </w:r>
      <w:r w:rsidR="00187CA7">
        <w:rPr>
          <w:rFonts w:ascii="KFGQPC Uthmanic Script HAFS" w:hAnsi="KFGQPC Uthmanic Script HAFS" w:cs="KFGQPC Uthmanic Script HAFS"/>
          <w:rtl/>
        </w:rPr>
        <w:t xml:space="preserve"> وَ</w:t>
      </w:r>
      <w:r w:rsidR="00187CA7">
        <w:rPr>
          <w:rFonts w:ascii="KFGQPC Uthmanic Script HAFS" w:hAnsi="KFGQPC Uthmanic Script HAFS" w:cs="KFGQPC Uthmanic Script HAFS" w:hint="cs"/>
          <w:rtl/>
        </w:rPr>
        <w:t>ٱحۡذَرُواْۚ</w:t>
      </w:r>
      <w:r w:rsidR="00187CA7">
        <w:rPr>
          <w:rFonts w:ascii="KFGQPC Uthmanic Script HAFS" w:hAnsi="KFGQPC Uthmanic Script HAFS" w:cs="KFGQPC Uthmanic Script HAFS"/>
          <w:rtl/>
        </w:rPr>
        <w:t xml:space="preserve"> فَإِن تَوَلَّيۡتُمۡ فَ</w:t>
      </w:r>
      <w:r w:rsidR="00187CA7">
        <w:rPr>
          <w:rFonts w:ascii="KFGQPC Uthmanic Script HAFS" w:hAnsi="KFGQPC Uthmanic Script HAFS" w:cs="KFGQPC Uthmanic Script HAFS" w:hint="cs"/>
          <w:rtl/>
        </w:rPr>
        <w:t>ٱعۡلَمُوٓاْ</w:t>
      </w:r>
      <w:r w:rsidR="00187CA7">
        <w:rPr>
          <w:rFonts w:ascii="KFGQPC Uthmanic Script HAFS" w:hAnsi="KFGQPC Uthmanic Script HAFS" w:cs="KFGQPC Uthmanic Script HAFS"/>
          <w:rtl/>
        </w:rPr>
        <w:t xml:space="preserve"> أَنَّمَا عَلَىٰ رَسُولِنَا </w:t>
      </w:r>
      <w:r w:rsidR="00187CA7">
        <w:rPr>
          <w:rFonts w:ascii="KFGQPC Uthmanic Script HAFS" w:hAnsi="KFGQPC Uthmanic Script HAFS" w:cs="KFGQPC Uthmanic Script HAFS" w:hint="cs"/>
          <w:rtl/>
        </w:rPr>
        <w:t>ٱلۡبَلَٰغُ</w:t>
      </w:r>
      <w:r w:rsidR="00187CA7">
        <w:rPr>
          <w:rFonts w:ascii="KFGQPC Uthmanic Script HAFS" w:hAnsi="KFGQPC Uthmanic Script HAFS" w:cs="KFGQPC Uthmanic Script HAFS"/>
          <w:rtl/>
        </w:rPr>
        <w:t xml:space="preserve"> </w:t>
      </w:r>
      <w:r w:rsidR="00187CA7">
        <w:rPr>
          <w:rFonts w:ascii="KFGQPC Uthmanic Script HAFS" w:hAnsi="KFGQPC Uthmanic Script HAFS" w:cs="KFGQPC Uthmanic Script HAFS" w:hint="cs"/>
          <w:rtl/>
        </w:rPr>
        <w:t>ٱلۡمُبِينُ</w:t>
      </w:r>
      <w:r w:rsidR="00187CA7">
        <w:rPr>
          <w:rFonts w:ascii="KFGQPC Uthmanic Script HAFS" w:hAnsi="KFGQPC Uthmanic Script HAFS" w:cs="KFGQPC Uthmanic Script HAFS"/>
          <w:rtl/>
        </w:rPr>
        <w:t xml:space="preserve"> ٩٢</w:t>
      </w:r>
      <w:r w:rsidR="005A6EAA" w:rsidRPr="0093109F">
        <w:rPr>
          <w:rFonts w:ascii="Traditional Arabic" w:hAnsi="Traditional Arabic" w:cs="Traditional Arabic"/>
          <w:smallCaps/>
          <w:rtl/>
        </w:rPr>
        <w:t>﴾</w:t>
      </w:r>
      <w:r w:rsidR="005A6EAA" w:rsidRPr="00984198">
        <w:rPr>
          <w:rFonts w:hint="cs"/>
          <w:smallCaps/>
          <w:rtl/>
          <w:lang w:bidi="fa-IR"/>
        </w:rPr>
        <w:t xml:space="preserve"> </w:t>
      </w:r>
      <w:r w:rsidR="005A6EAA" w:rsidRPr="007808E5">
        <w:rPr>
          <w:rFonts w:ascii="mylotus" w:hAnsi="mylotus" w:cs="mylotus"/>
          <w:smallCaps/>
          <w:sz w:val="24"/>
          <w:szCs w:val="24"/>
          <w:rtl/>
        </w:rPr>
        <w:t>[</w:t>
      </w:r>
      <w:r w:rsidR="005A6EAA">
        <w:rPr>
          <w:rFonts w:ascii="mylotus" w:hAnsi="mylotus" w:cs="mylotus"/>
          <w:smallCaps/>
          <w:sz w:val="24"/>
          <w:szCs w:val="24"/>
          <w:rtl/>
        </w:rPr>
        <w:t xml:space="preserve">المائدة: </w:t>
      </w:r>
      <w:r w:rsidR="00187CA7">
        <w:rPr>
          <w:rFonts w:ascii="mylotus" w:hAnsi="mylotus" w:cs="mylotus"/>
          <w:smallCaps/>
          <w:sz w:val="24"/>
          <w:szCs w:val="24"/>
          <w:rtl/>
        </w:rPr>
        <w:t>9</w:t>
      </w:r>
      <w:r w:rsidR="005A6EAA">
        <w:rPr>
          <w:rFonts w:ascii="mylotus" w:hAnsi="mylotus" w:cs="mylotus"/>
          <w:smallCaps/>
          <w:sz w:val="24"/>
          <w:szCs w:val="24"/>
          <w:rtl/>
        </w:rPr>
        <w:t>2</w:t>
      </w:r>
      <w:r w:rsidR="005A6EAA" w:rsidRPr="007808E5">
        <w:rPr>
          <w:rFonts w:ascii="mylotus" w:hAnsi="mylotus" w:cs="mylotus"/>
          <w:smallCaps/>
          <w:sz w:val="24"/>
          <w:szCs w:val="24"/>
          <w:rtl/>
        </w:rPr>
        <w:t>]</w:t>
      </w:r>
      <w:r w:rsidRPr="00984198">
        <w:rPr>
          <w:rFonts w:hint="cs"/>
          <w:color w:val="000000"/>
          <w:rtl/>
          <w:lang w:bidi="fa-IR"/>
        </w:rPr>
        <w:t xml:space="preserve"> </w:t>
      </w:r>
      <w:r w:rsidR="00747209">
        <w:rPr>
          <w:rFonts w:hint="cs"/>
          <w:color w:val="000000"/>
          <w:rtl/>
          <w:lang w:bidi="fa-IR"/>
        </w:rPr>
        <w:t>«</w:t>
      </w:r>
      <w:r w:rsidRPr="00984198">
        <w:rPr>
          <w:color w:val="000000"/>
          <w:rtl/>
          <w:lang w:bidi="fa-IR"/>
        </w:rPr>
        <w:t xml:space="preserve">از </w:t>
      </w:r>
      <w:r w:rsidRPr="00984198">
        <w:rPr>
          <w:rFonts w:hint="cs"/>
          <w:color w:val="000000"/>
          <w:rtl/>
          <w:lang w:bidi="fa-IR"/>
        </w:rPr>
        <w:t>الله</w:t>
      </w:r>
      <w:r w:rsidRPr="00984198">
        <w:rPr>
          <w:color w:val="000000"/>
          <w:rtl/>
          <w:lang w:bidi="fa-IR"/>
        </w:rPr>
        <w:t xml:space="preserve"> و</w:t>
      </w:r>
      <w:r w:rsidRPr="00984198">
        <w:rPr>
          <w:rFonts w:hint="cs"/>
          <w:color w:val="000000"/>
          <w:rtl/>
          <w:lang w:bidi="fa-IR"/>
        </w:rPr>
        <w:t xml:space="preserve"> </w:t>
      </w:r>
      <w:r w:rsidRPr="00984198">
        <w:rPr>
          <w:color w:val="000000"/>
          <w:rtl/>
          <w:lang w:bidi="fa-IR"/>
        </w:rPr>
        <w:t>از پي</w:t>
      </w:r>
      <w:r w:rsidRPr="00984198">
        <w:rPr>
          <w:rFonts w:hint="cs"/>
          <w:color w:val="000000"/>
          <w:rtl/>
          <w:lang w:bidi="fa-IR"/>
        </w:rPr>
        <w:t>ا</w:t>
      </w:r>
      <w:r w:rsidRPr="00984198">
        <w:rPr>
          <w:color w:val="000000"/>
          <w:rtl/>
          <w:lang w:bidi="fa-IR"/>
        </w:rPr>
        <w:t xml:space="preserve">مبر فرمانبرداري كنيد و (از مخالفت فرمان </w:t>
      </w:r>
      <w:r w:rsidRPr="00984198">
        <w:rPr>
          <w:rFonts w:hint="cs"/>
          <w:color w:val="000000"/>
          <w:rtl/>
          <w:lang w:bidi="fa-IR"/>
        </w:rPr>
        <w:t>الله</w:t>
      </w:r>
      <w:r w:rsidRPr="00984198">
        <w:rPr>
          <w:color w:val="000000"/>
          <w:rtl/>
          <w:lang w:bidi="fa-IR"/>
        </w:rPr>
        <w:t xml:space="preserve"> و پي</w:t>
      </w:r>
      <w:r w:rsidRPr="00984198">
        <w:rPr>
          <w:rFonts w:hint="cs"/>
          <w:color w:val="000000"/>
          <w:rtl/>
          <w:lang w:bidi="fa-IR"/>
        </w:rPr>
        <w:t>ا</w:t>
      </w:r>
      <w:r w:rsidRPr="00984198">
        <w:rPr>
          <w:color w:val="000000"/>
          <w:rtl/>
          <w:lang w:bidi="fa-IR"/>
        </w:rPr>
        <w:t>مبر) خويشتن را برحذر داريد. و</w:t>
      </w:r>
      <w:r w:rsidR="00187CA7" w:rsidRPr="00984198">
        <w:rPr>
          <w:rFonts w:hint="cs"/>
          <w:color w:val="000000"/>
          <w:rtl/>
          <w:lang w:bidi="fa-IR"/>
        </w:rPr>
        <w:t xml:space="preserve"> </w:t>
      </w:r>
      <w:r w:rsidRPr="00984198">
        <w:rPr>
          <w:color w:val="000000"/>
          <w:rtl/>
          <w:lang w:bidi="fa-IR"/>
        </w:rPr>
        <w:t>اگر</w:t>
      </w:r>
      <w:r w:rsidRPr="00984198">
        <w:rPr>
          <w:rFonts w:hint="cs"/>
          <w:color w:val="000000"/>
          <w:rtl/>
          <w:lang w:bidi="fa-IR"/>
        </w:rPr>
        <w:t xml:space="preserve"> </w:t>
      </w:r>
      <w:r w:rsidRPr="00984198">
        <w:rPr>
          <w:color w:val="000000"/>
          <w:rtl/>
          <w:lang w:bidi="fa-IR"/>
        </w:rPr>
        <w:t xml:space="preserve">(از فرمان </w:t>
      </w:r>
      <w:r w:rsidRPr="00984198">
        <w:rPr>
          <w:rFonts w:hint="cs"/>
          <w:color w:val="000000"/>
          <w:rtl/>
          <w:lang w:bidi="fa-IR"/>
        </w:rPr>
        <w:t>الله</w:t>
      </w:r>
      <w:r w:rsidRPr="00984198">
        <w:rPr>
          <w:color w:val="000000"/>
          <w:rtl/>
          <w:lang w:bidi="fa-IR"/>
        </w:rPr>
        <w:t xml:space="preserve"> و پي</w:t>
      </w:r>
      <w:r w:rsidRPr="00984198">
        <w:rPr>
          <w:rFonts w:hint="cs"/>
          <w:color w:val="000000"/>
          <w:rtl/>
          <w:lang w:bidi="fa-IR"/>
        </w:rPr>
        <w:t>ا</w:t>
      </w:r>
      <w:r w:rsidRPr="00984198">
        <w:rPr>
          <w:color w:val="000000"/>
          <w:rtl/>
          <w:lang w:bidi="fa-IR"/>
        </w:rPr>
        <w:t>مبر روي برگردانديد و) پشت كرديد، بدانيد كه بر پي</w:t>
      </w:r>
      <w:r w:rsidRPr="00984198">
        <w:rPr>
          <w:rFonts w:hint="cs"/>
          <w:color w:val="000000"/>
          <w:rtl/>
          <w:lang w:bidi="fa-IR"/>
        </w:rPr>
        <w:t>ا</w:t>
      </w:r>
      <w:r w:rsidRPr="00984198">
        <w:rPr>
          <w:color w:val="000000"/>
          <w:rtl/>
          <w:lang w:bidi="fa-IR"/>
        </w:rPr>
        <w:t>مبر ما تنها تبليغ آشكار و</w:t>
      </w:r>
      <w:r w:rsidRPr="00984198">
        <w:rPr>
          <w:rFonts w:hint="cs"/>
          <w:color w:val="000000"/>
          <w:rtl/>
          <w:lang w:bidi="fa-IR"/>
        </w:rPr>
        <w:t xml:space="preserve"> </w:t>
      </w:r>
      <w:r w:rsidRPr="00984198">
        <w:rPr>
          <w:color w:val="000000"/>
          <w:rtl/>
          <w:lang w:bidi="fa-IR"/>
        </w:rPr>
        <w:t>روشنگر (و</w:t>
      </w:r>
      <w:r w:rsidRPr="00984198">
        <w:rPr>
          <w:rFonts w:hint="cs"/>
          <w:color w:val="000000"/>
          <w:rtl/>
          <w:lang w:bidi="fa-IR"/>
        </w:rPr>
        <w:t xml:space="preserve"> </w:t>
      </w:r>
      <w:r w:rsidRPr="00984198">
        <w:rPr>
          <w:color w:val="000000"/>
          <w:rtl/>
          <w:lang w:bidi="fa-IR"/>
        </w:rPr>
        <w:t>رساندن فرمان و</w:t>
      </w:r>
      <w:r w:rsidRPr="00984198">
        <w:rPr>
          <w:rFonts w:hint="cs"/>
          <w:color w:val="000000"/>
          <w:rtl/>
          <w:lang w:bidi="fa-IR"/>
        </w:rPr>
        <w:t xml:space="preserve"> </w:t>
      </w:r>
      <w:r w:rsidRPr="00984198">
        <w:rPr>
          <w:color w:val="000000"/>
          <w:rtl/>
          <w:lang w:bidi="fa-IR"/>
        </w:rPr>
        <w:t>توضيح كامل احكام) است و</w:t>
      </w:r>
      <w:r w:rsidRPr="00984198">
        <w:rPr>
          <w:rFonts w:hint="cs"/>
          <w:color w:val="000000"/>
          <w:rtl/>
          <w:lang w:bidi="fa-IR"/>
        </w:rPr>
        <w:t xml:space="preserve"> </w:t>
      </w:r>
      <w:r w:rsidRPr="00984198">
        <w:rPr>
          <w:color w:val="000000"/>
          <w:rtl/>
          <w:lang w:bidi="fa-IR"/>
        </w:rPr>
        <w:t>بس</w:t>
      </w:r>
      <w:r w:rsidR="00747209">
        <w:rPr>
          <w:rFonts w:hint="cs"/>
          <w:color w:val="000000"/>
          <w:rtl/>
          <w:lang w:bidi="fa-IR"/>
        </w:rPr>
        <w:t>»</w:t>
      </w:r>
      <w:r w:rsidRPr="00984198">
        <w:rPr>
          <w:color w:val="000000"/>
          <w:rtl/>
          <w:lang w:bidi="fa-IR"/>
        </w:rPr>
        <w:t>.</w:t>
      </w:r>
    </w:p>
    <w:p w:rsidR="00C5413C" w:rsidRPr="00187CA7" w:rsidRDefault="00C5413C" w:rsidP="00187CA7">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و</w:t>
      </w:r>
      <w:r w:rsidR="009D0387" w:rsidRPr="00984198">
        <w:rPr>
          <w:rFonts w:cs="B Lotus" w:hint="cs"/>
          <w:color w:val="000000"/>
          <w:sz w:val="28"/>
          <w:szCs w:val="28"/>
          <w:rtl/>
        </w:rPr>
        <w:t xml:space="preserve"> می‌</w:t>
      </w:r>
      <w:r w:rsidRPr="00984198">
        <w:rPr>
          <w:rFonts w:cs="B Lotus" w:hint="cs"/>
          <w:color w:val="000000"/>
          <w:sz w:val="28"/>
          <w:szCs w:val="28"/>
          <w:rtl/>
        </w:rPr>
        <w:t>فرماید:</w:t>
      </w:r>
      <w:r w:rsidR="005A6EAA" w:rsidRPr="00984198">
        <w:rPr>
          <w:rFonts w:cs="B Lotus" w:hint="cs"/>
          <w:color w:val="000000"/>
          <w:sz w:val="28"/>
          <w:szCs w:val="28"/>
          <w:rtl/>
        </w:rPr>
        <w:t xml:space="preserve"> </w:t>
      </w:r>
      <w:r w:rsidR="005A6EAA" w:rsidRPr="0093109F">
        <w:rPr>
          <w:rFonts w:ascii="Traditional Arabic" w:hAnsi="Traditional Arabic" w:cs="Traditional Arabic"/>
          <w:smallCaps/>
          <w:sz w:val="28"/>
          <w:szCs w:val="28"/>
          <w:rtl/>
        </w:rPr>
        <w:t>﴿</w:t>
      </w:r>
      <w:r w:rsidR="00187CA7">
        <w:rPr>
          <w:rFonts w:ascii="KFGQPC Uthmanic Script HAFS" w:hAnsi="KFGQPC Uthmanic Script HAFS" w:cs="KFGQPC Uthmanic Script HAFS" w:hint="eastAsia"/>
          <w:sz w:val="28"/>
          <w:szCs w:val="28"/>
          <w:rtl/>
        </w:rPr>
        <w:t>مُّحَمَّدٞ</w:t>
      </w:r>
      <w:r w:rsidR="00187CA7">
        <w:rPr>
          <w:rFonts w:ascii="KFGQPC Uthmanic Script HAFS" w:hAnsi="KFGQPC Uthmanic Script HAFS" w:cs="KFGQPC Uthmanic Script HAFS"/>
          <w:sz w:val="28"/>
          <w:szCs w:val="28"/>
          <w:rtl/>
        </w:rPr>
        <w:t xml:space="preserve"> رَّسُولُ </w:t>
      </w:r>
      <w:r w:rsidR="00187CA7">
        <w:rPr>
          <w:rFonts w:ascii="KFGQPC Uthmanic Script HAFS" w:hAnsi="KFGQPC Uthmanic Script HAFS" w:cs="KFGQPC Uthmanic Script HAFS" w:hint="cs"/>
          <w:sz w:val="28"/>
          <w:szCs w:val="28"/>
          <w:rtl/>
        </w:rPr>
        <w:t>ٱ</w:t>
      </w:r>
      <w:r w:rsidR="00187CA7">
        <w:rPr>
          <w:rFonts w:ascii="KFGQPC Uthmanic Script HAFS" w:hAnsi="KFGQPC Uthmanic Script HAFS" w:cs="KFGQPC Uthmanic Script HAFS" w:hint="eastAsia"/>
          <w:sz w:val="28"/>
          <w:szCs w:val="28"/>
          <w:rtl/>
        </w:rPr>
        <w:t>للَّهِۚ</w:t>
      </w:r>
      <w:r w:rsidR="00187CA7">
        <w:rPr>
          <w:rFonts w:ascii="KFGQPC Uthmanic Script HAFS" w:hAnsi="KFGQPC Uthmanic Script HAFS" w:cs="KFGQPC Uthmanic Script HAFS"/>
          <w:sz w:val="28"/>
          <w:szCs w:val="28"/>
          <w:rtl/>
        </w:rPr>
        <w:t xml:space="preserve"> وَ</w:t>
      </w:r>
      <w:r w:rsidR="00187CA7">
        <w:rPr>
          <w:rFonts w:ascii="KFGQPC Uthmanic Script HAFS" w:hAnsi="KFGQPC Uthmanic Script HAFS" w:cs="KFGQPC Uthmanic Script HAFS" w:hint="cs"/>
          <w:sz w:val="28"/>
          <w:szCs w:val="28"/>
          <w:rtl/>
        </w:rPr>
        <w:t>ٱ</w:t>
      </w:r>
      <w:r w:rsidR="00187CA7">
        <w:rPr>
          <w:rFonts w:ascii="KFGQPC Uthmanic Script HAFS" w:hAnsi="KFGQPC Uthmanic Script HAFS" w:cs="KFGQPC Uthmanic Script HAFS" w:hint="eastAsia"/>
          <w:sz w:val="28"/>
          <w:szCs w:val="28"/>
          <w:rtl/>
        </w:rPr>
        <w:t>لَّذِينَ</w:t>
      </w:r>
      <w:r w:rsidR="00187CA7">
        <w:rPr>
          <w:rFonts w:ascii="KFGQPC Uthmanic Script HAFS" w:hAnsi="KFGQPC Uthmanic Script HAFS" w:cs="KFGQPC Uthmanic Script HAFS"/>
          <w:sz w:val="28"/>
          <w:szCs w:val="28"/>
          <w:rtl/>
        </w:rPr>
        <w:t xml:space="preserve"> مَعَهُ</w:t>
      </w:r>
      <w:r w:rsidR="00187CA7">
        <w:rPr>
          <w:rFonts w:ascii="KFGQPC Uthmanic Script HAFS" w:hAnsi="KFGQPC Uthmanic Script HAFS" w:cs="KFGQPC Uthmanic Script HAFS" w:hint="cs"/>
          <w:sz w:val="28"/>
          <w:szCs w:val="28"/>
          <w:rtl/>
        </w:rPr>
        <w:t>ۥٓ</w:t>
      </w:r>
      <w:r w:rsidR="00187CA7">
        <w:rPr>
          <w:rFonts w:ascii="KFGQPC Uthmanic Script HAFS" w:hAnsi="KFGQPC Uthmanic Script HAFS" w:cs="KFGQPC Uthmanic Script HAFS"/>
          <w:sz w:val="28"/>
          <w:szCs w:val="28"/>
          <w:rtl/>
        </w:rPr>
        <w:t xml:space="preserve"> أَشِدَّآءُ عَلَى </w:t>
      </w:r>
      <w:r w:rsidR="00187CA7">
        <w:rPr>
          <w:rFonts w:ascii="KFGQPC Uthmanic Script HAFS" w:hAnsi="KFGQPC Uthmanic Script HAFS" w:cs="KFGQPC Uthmanic Script HAFS" w:hint="cs"/>
          <w:sz w:val="28"/>
          <w:szCs w:val="28"/>
          <w:rtl/>
        </w:rPr>
        <w:t>ٱ</w:t>
      </w:r>
      <w:r w:rsidR="00187CA7">
        <w:rPr>
          <w:rFonts w:ascii="KFGQPC Uthmanic Script HAFS" w:hAnsi="KFGQPC Uthmanic Script HAFS" w:cs="KFGQPC Uthmanic Script HAFS" w:hint="eastAsia"/>
          <w:sz w:val="28"/>
          <w:szCs w:val="28"/>
          <w:rtl/>
        </w:rPr>
        <w:t>لۡكُفَّارِ</w:t>
      </w:r>
      <w:r w:rsidR="00187CA7">
        <w:rPr>
          <w:rFonts w:ascii="KFGQPC Uthmanic Script HAFS" w:hAnsi="KFGQPC Uthmanic Script HAFS" w:cs="KFGQPC Uthmanic Script HAFS"/>
          <w:sz w:val="28"/>
          <w:szCs w:val="28"/>
          <w:rtl/>
        </w:rPr>
        <w:t xml:space="preserve"> رُحَمَآءُ بَيۡنَهُمۡۖ</w:t>
      </w:r>
      <w:r w:rsidR="005A6EAA" w:rsidRPr="0093109F">
        <w:rPr>
          <w:rFonts w:ascii="Traditional Arabic" w:hAnsi="Traditional Arabic" w:cs="Traditional Arabic"/>
          <w:smallCaps/>
          <w:sz w:val="28"/>
          <w:szCs w:val="28"/>
          <w:rtl/>
        </w:rPr>
        <w:t>﴾</w:t>
      </w:r>
      <w:r w:rsidR="00187CA7">
        <w:rPr>
          <w:rFonts w:ascii="Traditional Arabic" w:hAnsi="Traditional Arabic" w:cs="Traditional Arabic" w:hint="cs"/>
          <w:smallCaps/>
          <w:sz w:val="28"/>
          <w:szCs w:val="28"/>
          <w:rtl/>
        </w:rPr>
        <w:t xml:space="preserve"> </w:t>
      </w:r>
      <w:r w:rsidR="005A6EAA" w:rsidRPr="007808E5">
        <w:rPr>
          <w:rFonts w:ascii="mylotus" w:hAnsi="mylotus" w:cs="mylotus"/>
          <w:smallCaps/>
          <w:rtl/>
          <w:lang w:bidi="ar-SA"/>
        </w:rPr>
        <w:t>[</w:t>
      </w:r>
      <w:r w:rsidR="005A6EAA">
        <w:rPr>
          <w:rFonts w:ascii="mylotus" w:hAnsi="mylotus" w:cs="mylotus"/>
          <w:smallCaps/>
          <w:rtl/>
          <w:lang w:bidi="ar-SA"/>
        </w:rPr>
        <w:t>الفتح: 29</w:t>
      </w:r>
      <w:r w:rsidR="005A6EAA" w:rsidRPr="007808E5">
        <w:rPr>
          <w:rFonts w:ascii="mylotus" w:hAnsi="mylotus" w:cs="mylotus"/>
          <w:smallCaps/>
          <w:rtl/>
          <w:lang w:bidi="ar-SA"/>
        </w:rPr>
        <w:t>]</w:t>
      </w:r>
      <w:r w:rsidRPr="00984198">
        <w:rPr>
          <w:rFonts w:cs="B Lotus" w:hint="cs"/>
          <w:color w:val="000000"/>
          <w:sz w:val="28"/>
          <w:szCs w:val="28"/>
          <w:rtl/>
        </w:rPr>
        <w:t xml:space="preserve"> </w:t>
      </w:r>
      <w:r w:rsidR="00747209">
        <w:rPr>
          <w:rFonts w:cs="B Lotus" w:hint="cs"/>
          <w:color w:val="000000"/>
          <w:sz w:val="28"/>
          <w:szCs w:val="28"/>
          <w:rtl/>
        </w:rPr>
        <w:t>«</w:t>
      </w:r>
      <w:r w:rsidRPr="00984198">
        <w:rPr>
          <w:rFonts w:cs="B Lotus"/>
          <w:color w:val="000000"/>
          <w:sz w:val="28"/>
          <w:szCs w:val="28"/>
          <w:rtl/>
        </w:rPr>
        <w:t xml:space="preserve">محمد فرستاده </w:t>
      </w:r>
      <w:r w:rsidRPr="00984198">
        <w:rPr>
          <w:rFonts w:cs="B Lotus" w:hint="cs"/>
          <w:color w:val="000000"/>
          <w:sz w:val="28"/>
          <w:szCs w:val="28"/>
          <w:rtl/>
        </w:rPr>
        <w:t>الله</w:t>
      </w:r>
      <w:r w:rsidR="007737B5">
        <w:rPr>
          <w:rFonts w:cs="B Lotus"/>
          <w:color w:val="000000"/>
          <w:sz w:val="28"/>
          <w:szCs w:val="28"/>
          <w:rtl/>
        </w:rPr>
        <w:t xml:space="preserve"> است</w:t>
      </w:r>
      <w:r w:rsidRPr="00984198">
        <w:rPr>
          <w:rFonts w:cs="B Lotus"/>
          <w:color w:val="000000"/>
          <w:sz w:val="28"/>
          <w:szCs w:val="28"/>
          <w:rtl/>
        </w:rPr>
        <w:t xml:space="preserve"> و</w:t>
      </w:r>
      <w:r w:rsidRPr="00984198">
        <w:rPr>
          <w:rFonts w:cs="B Lotus" w:hint="cs"/>
          <w:color w:val="000000"/>
          <w:sz w:val="28"/>
          <w:szCs w:val="28"/>
          <w:rtl/>
        </w:rPr>
        <w:t xml:space="preserve"> </w:t>
      </w:r>
      <w:r w:rsidRPr="00984198">
        <w:rPr>
          <w:rFonts w:cs="B Lotus"/>
          <w:color w:val="000000"/>
          <w:sz w:val="28"/>
          <w:szCs w:val="28"/>
          <w:rtl/>
        </w:rPr>
        <w:t>كساني كه با او هستند در برابر كافران تند و</w:t>
      </w:r>
      <w:r w:rsidRPr="00984198">
        <w:rPr>
          <w:rFonts w:cs="B Lotus" w:hint="cs"/>
          <w:color w:val="000000"/>
          <w:sz w:val="28"/>
          <w:szCs w:val="28"/>
          <w:rtl/>
        </w:rPr>
        <w:t xml:space="preserve"> </w:t>
      </w:r>
      <w:r w:rsidR="007737B5">
        <w:rPr>
          <w:rFonts w:cs="B Lotus"/>
          <w:color w:val="000000"/>
          <w:sz w:val="28"/>
          <w:szCs w:val="28"/>
          <w:rtl/>
        </w:rPr>
        <w:t>سرسخت</w:t>
      </w:r>
      <w:r w:rsidRPr="00984198">
        <w:rPr>
          <w:rFonts w:cs="B Lotus"/>
          <w:color w:val="000000"/>
          <w:sz w:val="28"/>
          <w:szCs w:val="28"/>
          <w:rtl/>
        </w:rPr>
        <w:t xml:space="preserve"> و</w:t>
      </w:r>
      <w:r w:rsidRPr="00984198">
        <w:rPr>
          <w:rFonts w:cs="B Lotus" w:hint="cs"/>
          <w:color w:val="000000"/>
          <w:sz w:val="28"/>
          <w:szCs w:val="28"/>
          <w:rtl/>
        </w:rPr>
        <w:t xml:space="preserve"> </w:t>
      </w:r>
      <w:r w:rsidRPr="00984198">
        <w:rPr>
          <w:rFonts w:cs="B Lotus"/>
          <w:color w:val="000000"/>
          <w:sz w:val="28"/>
          <w:szCs w:val="28"/>
          <w:rtl/>
        </w:rPr>
        <w:t>نسبت به يكديگر مهربان و</w:t>
      </w:r>
      <w:r w:rsidRPr="00984198">
        <w:rPr>
          <w:rFonts w:cs="B Lotus" w:hint="cs"/>
          <w:color w:val="000000"/>
          <w:sz w:val="28"/>
          <w:szCs w:val="28"/>
          <w:rtl/>
        </w:rPr>
        <w:t xml:space="preserve"> </w:t>
      </w:r>
      <w:r w:rsidRPr="00984198">
        <w:rPr>
          <w:rFonts w:cs="B Lotus"/>
          <w:color w:val="000000"/>
          <w:sz w:val="28"/>
          <w:szCs w:val="28"/>
          <w:rtl/>
        </w:rPr>
        <w:t>دلسوزند</w:t>
      </w:r>
      <w:r w:rsidR="00747209">
        <w:rPr>
          <w:rFonts w:cs="B Lotus" w:hint="cs"/>
          <w:color w:val="000000"/>
          <w:sz w:val="28"/>
          <w:szCs w:val="28"/>
          <w:rtl/>
        </w:rPr>
        <w:t>»</w:t>
      </w:r>
      <w:r w:rsidRPr="00984198">
        <w:rPr>
          <w:rFonts w:cs="B Lotus"/>
          <w:color w:val="000000"/>
          <w:sz w:val="28"/>
          <w:szCs w:val="28"/>
          <w:rtl/>
        </w:rPr>
        <w:t>.</w:t>
      </w:r>
      <w:r w:rsidRPr="00984198">
        <w:rPr>
          <w:rFonts w:cs="B Lotus" w:hint="cs"/>
          <w:color w:val="000000"/>
          <w:sz w:val="28"/>
          <w:szCs w:val="28"/>
          <w:rtl/>
        </w:rPr>
        <w:t xml:space="preserve"> </w:t>
      </w:r>
    </w:p>
    <w:p w:rsidR="00C5413C" w:rsidRPr="00187CA7" w:rsidRDefault="00C5413C" w:rsidP="00187CA7">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و</w:t>
      </w:r>
      <w:r w:rsidR="009D0387" w:rsidRPr="00984198">
        <w:rPr>
          <w:rFonts w:cs="B Lotus" w:hint="cs"/>
          <w:color w:val="000000"/>
          <w:sz w:val="28"/>
          <w:szCs w:val="28"/>
          <w:rtl/>
        </w:rPr>
        <w:t xml:space="preserve"> می‌</w:t>
      </w:r>
      <w:r w:rsidRPr="00984198">
        <w:rPr>
          <w:rFonts w:cs="B Lotus" w:hint="cs"/>
          <w:color w:val="000000"/>
          <w:sz w:val="28"/>
          <w:szCs w:val="28"/>
          <w:rtl/>
        </w:rPr>
        <w:t>فرماید:</w:t>
      </w:r>
      <w:r w:rsidR="005A6EAA" w:rsidRPr="00984198">
        <w:rPr>
          <w:rFonts w:cs="B Lotus" w:hint="cs"/>
          <w:color w:val="000000"/>
          <w:sz w:val="28"/>
          <w:szCs w:val="28"/>
          <w:rtl/>
        </w:rPr>
        <w:t xml:space="preserve"> </w:t>
      </w:r>
      <w:r w:rsidR="005A6EAA" w:rsidRPr="0093109F">
        <w:rPr>
          <w:rFonts w:ascii="Traditional Arabic" w:hAnsi="Traditional Arabic" w:cs="Traditional Arabic"/>
          <w:smallCaps/>
          <w:sz w:val="28"/>
          <w:szCs w:val="28"/>
          <w:rtl/>
        </w:rPr>
        <w:t>﴿</w:t>
      </w:r>
      <w:r w:rsidR="00187CA7">
        <w:rPr>
          <w:rFonts w:ascii="KFGQPC Uthmanic Script HAFS" w:hAnsi="KFGQPC Uthmanic Script HAFS" w:cs="KFGQPC Uthmanic Script HAFS" w:hint="eastAsia"/>
          <w:sz w:val="28"/>
          <w:szCs w:val="28"/>
          <w:rtl/>
        </w:rPr>
        <w:t>قُلۡ</w:t>
      </w:r>
      <w:r w:rsidR="00187CA7">
        <w:rPr>
          <w:rFonts w:ascii="KFGQPC Uthmanic Script HAFS" w:hAnsi="KFGQPC Uthmanic Script HAFS" w:cs="KFGQPC Uthmanic Script HAFS"/>
          <w:sz w:val="28"/>
          <w:szCs w:val="28"/>
          <w:rtl/>
        </w:rPr>
        <w:t xml:space="preserve"> يَٰٓأَيُّهَا </w:t>
      </w:r>
      <w:r w:rsidR="00187CA7">
        <w:rPr>
          <w:rFonts w:ascii="KFGQPC Uthmanic Script HAFS" w:hAnsi="KFGQPC Uthmanic Script HAFS" w:cs="KFGQPC Uthmanic Script HAFS" w:hint="cs"/>
          <w:sz w:val="28"/>
          <w:szCs w:val="28"/>
          <w:rtl/>
        </w:rPr>
        <w:t>ٱ</w:t>
      </w:r>
      <w:r w:rsidR="00187CA7">
        <w:rPr>
          <w:rFonts w:ascii="KFGQPC Uthmanic Script HAFS" w:hAnsi="KFGQPC Uthmanic Script HAFS" w:cs="KFGQPC Uthmanic Script HAFS" w:hint="eastAsia"/>
          <w:sz w:val="28"/>
          <w:szCs w:val="28"/>
          <w:rtl/>
        </w:rPr>
        <w:t>لنَّاسُ</w:t>
      </w:r>
      <w:r w:rsidR="00187CA7">
        <w:rPr>
          <w:rFonts w:ascii="KFGQPC Uthmanic Script HAFS" w:hAnsi="KFGQPC Uthmanic Script HAFS" w:cs="KFGQPC Uthmanic Script HAFS"/>
          <w:sz w:val="28"/>
          <w:szCs w:val="28"/>
          <w:rtl/>
        </w:rPr>
        <w:t xml:space="preserve"> إِنِّي رَسُولُ </w:t>
      </w:r>
      <w:r w:rsidR="00187CA7">
        <w:rPr>
          <w:rFonts w:ascii="KFGQPC Uthmanic Script HAFS" w:hAnsi="KFGQPC Uthmanic Script HAFS" w:cs="KFGQPC Uthmanic Script HAFS" w:hint="cs"/>
          <w:sz w:val="28"/>
          <w:szCs w:val="28"/>
          <w:rtl/>
        </w:rPr>
        <w:t>ٱ</w:t>
      </w:r>
      <w:r w:rsidR="00187CA7">
        <w:rPr>
          <w:rFonts w:ascii="KFGQPC Uthmanic Script HAFS" w:hAnsi="KFGQPC Uthmanic Script HAFS" w:cs="KFGQPC Uthmanic Script HAFS" w:hint="eastAsia"/>
          <w:sz w:val="28"/>
          <w:szCs w:val="28"/>
          <w:rtl/>
        </w:rPr>
        <w:t>للَّهِ</w:t>
      </w:r>
      <w:r w:rsidR="00187CA7">
        <w:rPr>
          <w:rFonts w:ascii="KFGQPC Uthmanic Script HAFS" w:hAnsi="KFGQPC Uthmanic Script HAFS" w:cs="KFGQPC Uthmanic Script HAFS"/>
          <w:sz w:val="28"/>
          <w:szCs w:val="28"/>
          <w:rtl/>
        </w:rPr>
        <w:t xml:space="preserve"> إِلَيۡكُمۡ جَمِيعًا</w:t>
      </w:r>
      <w:r w:rsidR="005A6EAA" w:rsidRPr="0093109F">
        <w:rPr>
          <w:rFonts w:ascii="Traditional Arabic" w:hAnsi="Traditional Arabic" w:cs="Traditional Arabic"/>
          <w:smallCaps/>
          <w:sz w:val="28"/>
          <w:szCs w:val="28"/>
          <w:rtl/>
        </w:rPr>
        <w:t>﴾</w:t>
      </w:r>
      <w:r w:rsidR="005A6EAA">
        <w:rPr>
          <w:rFonts w:hint="cs"/>
          <w:smallCaps/>
          <w:rtl/>
        </w:rPr>
        <w:t xml:space="preserve"> </w:t>
      </w:r>
      <w:r w:rsidR="005A6EAA" w:rsidRPr="007808E5">
        <w:rPr>
          <w:rFonts w:ascii="mylotus" w:hAnsi="mylotus" w:cs="mylotus"/>
          <w:smallCaps/>
          <w:rtl/>
          <w:lang w:bidi="ar-SA"/>
        </w:rPr>
        <w:t>[</w:t>
      </w:r>
      <w:r w:rsidR="005A6EAA">
        <w:rPr>
          <w:rFonts w:ascii="mylotus" w:hAnsi="mylotus" w:cs="mylotus"/>
          <w:smallCaps/>
          <w:rtl/>
          <w:lang w:bidi="ar-SA"/>
        </w:rPr>
        <w:t>الأعراف: 158</w:t>
      </w:r>
      <w:r w:rsidR="005A6EAA" w:rsidRPr="007808E5">
        <w:rPr>
          <w:rFonts w:ascii="mylotus" w:hAnsi="mylotus" w:cs="mylotus"/>
          <w:smallCaps/>
          <w:rtl/>
          <w:lang w:bidi="ar-SA"/>
        </w:rPr>
        <w:t>]</w:t>
      </w:r>
      <w:r w:rsidRPr="00984198">
        <w:rPr>
          <w:rFonts w:cs="B Lotus" w:hint="cs"/>
          <w:color w:val="000000"/>
          <w:sz w:val="28"/>
          <w:szCs w:val="28"/>
          <w:rtl/>
        </w:rPr>
        <w:t xml:space="preserve"> </w:t>
      </w:r>
      <w:r w:rsidR="00747209">
        <w:rPr>
          <w:rFonts w:cs="B Lotus" w:hint="cs"/>
          <w:color w:val="000000"/>
          <w:sz w:val="28"/>
          <w:szCs w:val="28"/>
          <w:rtl/>
        </w:rPr>
        <w:t>«</w:t>
      </w:r>
      <w:r w:rsidRPr="00984198">
        <w:rPr>
          <w:rFonts w:cs="B Lotus"/>
          <w:color w:val="000000"/>
          <w:sz w:val="28"/>
          <w:szCs w:val="28"/>
          <w:rtl/>
        </w:rPr>
        <w:t>اي پي</w:t>
      </w:r>
      <w:r w:rsidRPr="00984198">
        <w:rPr>
          <w:rFonts w:cs="B Lotus" w:hint="cs"/>
          <w:color w:val="000000"/>
          <w:sz w:val="28"/>
          <w:szCs w:val="28"/>
          <w:rtl/>
        </w:rPr>
        <w:t>ا</w:t>
      </w:r>
      <w:r w:rsidRPr="00984198">
        <w:rPr>
          <w:rFonts w:cs="B Lotus"/>
          <w:color w:val="000000"/>
          <w:sz w:val="28"/>
          <w:szCs w:val="28"/>
          <w:rtl/>
        </w:rPr>
        <w:t>مبر! (به مردم) بگو: من فرستاده</w:t>
      </w:r>
      <w:r w:rsidRPr="00984198">
        <w:rPr>
          <w:rFonts w:cs="B Lotus" w:hint="cs"/>
          <w:color w:val="000000"/>
          <w:sz w:val="28"/>
          <w:szCs w:val="28"/>
          <w:rtl/>
        </w:rPr>
        <w:t xml:space="preserve"> الله</w:t>
      </w:r>
      <w:r w:rsidRPr="00984198">
        <w:rPr>
          <w:rFonts w:cs="B Lotus"/>
          <w:color w:val="000000"/>
          <w:sz w:val="28"/>
          <w:szCs w:val="28"/>
          <w:rtl/>
        </w:rPr>
        <w:t xml:space="preserve"> به سوي جملگي شما (اعم از عرب و</w:t>
      </w:r>
      <w:r w:rsidRPr="00984198">
        <w:rPr>
          <w:rFonts w:cs="B Lotus" w:hint="cs"/>
          <w:color w:val="000000"/>
          <w:sz w:val="28"/>
          <w:szCs w:val="28"/>
          <w:rtl/>
        </w:rPr>
        <w:t xml:space="preserve"> </w:t>
      </w:r>
      <w:r w:rsidRPr="00984198">
        <w:rPr>
          <w:rFonts w:cs="B Lotus"/>
          <w:color w:val="000000"/>
          <w:sz w:val="28"/>
          <w:szCs w:val="28"/>
          <w:rtl/>
        </w:rPr>
        <w:t>عجم و</w:t>
      </w:r>
      <w:r w:rsidRPr="00984198">
        <w:rPr>
          <w:rFonts w:cs="B Lotus" w:hint="cs"/>
          <w:color w:val="000000"/>
          <w:sz w:val="28"/>
          <w:szCs w:val="28"/>
          <w:rtl/>
        </w:rPr>
        <w:t xml:space="preserve"> </w:t>
      </w:r>
      <w:r w:rsidRPr="00984198">
        <w:rPr>
          <w:rFonts w:cs="B Lotus"/>
          <w:color w:val="000000"/>
          <w:sz w:val="28"/>
          <w:szCs w:val="28"/>
          <w:rtl/>
        </w:rPr>
        <w:t>سياه و</w:t>
      </w:r>
      <w:r w:rsidRPr="00984198">
        <w:rPr>
          <w:rFonts w:cs="B Lotus" w:hint="cs"/>
          <w:color w:val="000000"/>
          <w:sz w:val="28"/>
          <w:szCs w:val="28"/>
          <w:rtl/>
        </w:rPr>
        <w:t xml:space="preserve"> </w:t>
      </w:r>
      <w:r w:rsidRPr="00984198">
        <w:rPr>
          <w:rFonts w:cs="B Lotus"/>
          <w:color w:val="000000"/>
          <w:sz w:val="28"/>
          <w:szCs w:val="28"/>
          <w:rtl/>
        </w:rPr>
        <w:t>سفيد و</w:t>
      </w:r>
      <w:r w:rsidRPr="00984198">
        <w:rPr>
          <w:rFonts w:cs="B Lotus" w:hint="cs"/>
          <w:color w:val="000000"/>
          <w:sz w:val="28"/>
          <w:szCs w:val="28"/>
          <w:rtl/>
        </w:rPr>
        <w:t xml:space="preserve"> </w:t>
      </w:r>
      <w:r w:rsidRPr="00984198">
        <w:rPr>
          <w:rFonts w:cs="B Lotus"/>
          <w:color w:val="000000"/>
          <w:sz w:val="28"/>
          <w:szCs w:val="28"/>
          <w:rtl/>
        </w:rPr>
        <w:t>زرد و</w:t>
      </w:r>
      <w:r w:rsidRPr="00984198">
        <w:rPr>
          <w:rFonts w:cs="B Lotus" w:hint="cs"/>
          <w:color w:val="000000"/>
          <w:sz w:val="28"/>
          <w:szCs w:val="28"/>
          <w:rtl/>
        </w:rPr>
        <w:t xml:space="preserve"> </w:t>
      </w:r>
      <w:r w:rsidRPr="00984198">
        <w:rPr>
          <w:rFonts w:cs="B Lotus"/>
          <w:color w:val="000000"/>
          <w:sz w:val="28"/>
          <w:szCs w:val="28"/>
          <w:rtl/>
        </w:rPr>
        <w:t>سرخ) هستم</w:t>
      </w:r>
      <w:r w:rsidR="00747209">
        <w:rPr>
          <w:rFonts w:cs="B Lotus" w:hint="cs"/>
          <w:color w:val="000000"/>
          <w:sz w:val="28"/>
          <w:szCs w:val="28"/>
          <w:rtl/>
        </w:rPr>
        <w:t>»</w:t>
      </w:r>
      <w:r w:rsidRPr="00984198">
        <w:rPr>
          <w:rFonts w:cs="B Lotus"/>
          <w:color w:val="000000"/>
          <w:sz w:val="28"/>
          <w:szCs w:val="28"/>
          <w:rtl/>
        </w:rPr>
        <w:t>.</w:t>
      </w:r>
      <w:r w:rsidRPr="00984198">
        <w:rPr>
          <w:rFonts w:cs="B Lotus" w:hint="cs"/>
          <w:color w:val="000000"/>
          <w:sz w:val="28"/>
          <w:szCs w:val="28"/>
          <w:rtl/>
        </w:rPr>
        <w:t xml:space="preserve"> </w:t>
      </w:r>
    </w:p>
    <w:p w:rsidR="00C5413C" w:rsidRPr="00187CA7" w:rsidRDefault="00C5413C" w:rsidP="00187CA7">
      <w:pPr>
        <w:pStyle w:val="NormalWeb"/>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و</w:t>
      </w:r>
      <w:r w:rsidR="009D0387" w:rsidRPr="00984198">
        <w:rPr>
          <w:rFonts w:cs="B Lotus" w:hint="cs"/>
          <w:color w:val="000000"/>
          <w:sz w:val="28"/>
          <w:szCs w:val="28"/>
          <w:rtl/>
        </w:rPr>
        <w:t xml:space="preserve"> می‌</w:t>
      </w:r>
      <w:r w:rsidRPr="00984198">
        <w:rPr>
          <w:rFonts w:cs="B Lotus" w:hint="cs"/>
          <w:color w:val="000000"/>
          <w:sz w:val="28"/>
          <w:szCs w:val="28"/>
          <w:rtl/>
        </w:rPr>
        <w:t>فرماید:</w:t>
      </w:r>
      <w:r w:rsidR="005A6EAA" w:rsidRPr="00984198">
        <w:rPr>
          <w:rFonts w:cs="B Lotus" w:hint="cs"/>
          <w:color w:val="000000"/>
          <w:sz w:val="28"/>
          <w:szCs w:val="28"/>
          <w:rtl/>
        </w:rPr>
        <w:t xml:space="preserve"> </w:t>
      </w:r>
      <w:r w:rsidR="005A6EAA" w:rsidRPr="0093109F">
        <w:rPr>
          <w:rFonts w:ascii="Traditional Arabic" w:hAnsi="Traditional Arabic" w:cs="Traditional Arabic"/>
          <w:smallCaps/>
          <w:sz w:val="28"/>
          <w:szCs w:val="28"/>
          <w:rtl/>
        </w:rPr>
        <w:t>﴿</w:t>
      </w:r>
      <w:r w:rsidR="00187CA7">
        <w:rPr>
          <w:rFonts w:ascii="KFGQPC Uthmanic Script HAFS" w:hAnsi="KFGQPC Uthmanic Script HAFS" w:cs="KFGQPC Uthmanic Script HAFS" w:hint="eastAsia"/>
          <w:sz w:val="28"/>
          <w:szCs w:val="28"/>
          <w:rtl/>
        </w:rPr>
        <w:t>مَّا</w:t>
      </w:r>
      <w:r w:rsidR="00187CA7">
        <w:rPr>
          <w:rFonts w:ascii="KFGQPC Uthmanic Script HAFS" w:hAnsi="KFGQPC Uthmanic Script HAFS" w:cs="KFGQPC Uthmanic Script HAFS"/>
          <w:sz w:val="28"/>
          <w:szCs w:val="28"/>
          <w:rtl/>
        </w:rPr>
        <w:t xml:space="preserve"> كَانَ مُحَمَّدٌ أَبَآ أَحَدٖ مِّن رِّجَالِكُمۡ وَلَٰكِن رَّسُولَ </w:t>
      </w:r>
      <w:r w:rsidR="00187CA7">
        <w:rPr>
          <w:rFonts w:ascii="KFGQPC Uthmanic Script HAFS" w:hAnsi="KFGQPC Uthmanic Script HAFS" w:cs="KFGQPC Uthmanic Script HAFS" w:hint="cs"/>
          <w:sz w:val="28"/>
          <w:szCs w:val="28"/>
          <w:rtl/>
        </w:rPr>
        <w:t>ٱ</w:t>
      </w:r>
      <w:r w:rsidR="00187CA7">
        <w:rPr>
          <w:rFonts w:ascii="KFGQPC Uthmanic Script HAFS" w:hAnsi="KFGQPC Uthmanic Script HAFS" w:cs="KFGQPC Uthmanic Script HAFS" w:hint="eastAsia"/>
          <w:sz w:val="28"/>
          <w:szCs w:val="28"/>
          <w:rtl/>
        </w:rPr>
        <w:t>للَّهِ</w:t>
      </w:r>
      <w:r w:rsidR="00187CA7">
        <w:rPr>
          <w:rFonts w:ascii="KFGQPC Uthmanic Script HAFS" w:hAnsi="KFGQPC Uthmanic Script HAFS" w:cs="KFGQPC Uthmanic Script HAFS"/>
          <w:sz w:val="28"/>
          <w:szCs w:val="28"/>
          <w:rtl/>
        </w:rPr>
        <w:t xml:space="preserve"> وَخَاتَمَ </w:t>
      </w:r>
      <w:r w:rsidR="00187CA7">
        <w:rPr>
          <w:rFonts w:ascii="KFGQPC Uthmanic Script HAFS" w:hAnsi="KFGQPC Uthmanic Script HAFS" w:cs="KFGQPC Uthmanic Script HAFS" w:hint="cs"/>
          <w:sz w:val="28"/>
          <w:szCs w:val="28"/>
          <w:rtl/>
        </w:rPr>
        <w:t>ٱ</w:t>
      </w:r>
      <w:r w:rsidR="00187CA7">
        <w:rPr>
          <w:rFonts w:ascii="KFGQPC Uthmanic Script HAFS" w:hAnsi="KFGQPC Uthmanic Script HAFS" w:cs="KFGQPC Uthmanic Script HAFS" w:hint="eastAsia"/>
          <w:sz w:val="28"/>
          <w:szCs w:val="28"/>
          <w:rtl/>
        </w:rPr>
        <w:t>لنَّبِيِّ‍ۧنَۗ</w:t>
      </w:r>
      <w:r w:rsidR="005A6EAA" w:rsidRPr="0093109F">
        <w:rPr>
          <w:rFonts w:ascii="Traditional Arabic" w:hAnsi="Traditional Arabic" w:cs="Traditional Arabic"/>
          <w:smallCaps/>
          <w:sz w:val="28"/>
          <w:szCs w:val="28"/>
          <w:rtl/>
        </w:rPr>
        <w:t>﴾</w:t>
      </w:r>
      <w:r w:rsidR="005A6EAA">
        <w:rPr>
          <w:rFonts w:hint="cs"/>
          <w:smallCaps/>
          <w:rtl/>
        </w:rPr>
        <w:t xml:space="preserve"> </w:t>
      </w:r>
      <w:r w:rsidR="005A6EAA" w:rsidRPr="007808E5">
        <w:rPr>
          <w:rFonts w:ascii="mylotus" w:hAnsi="mylotus" w:cs="mylotus"/>
          <w:smallCaps/>
          <w:rtl/>
          <w:lang w:bidi="ar-SA"/>
        </w:rPr>
        <w:t>[</w:t>
      </w:r>
      <w:r w:rsidR="005A6EAA">
        <w:rPr>
          <w:rFonts w:ascii="mylotus" w:hAnsi="mylotus" w:cs="mylotus"/>
          <w:smallCaps/>
          <w:rtl/>
          <w:lang w:bidi="ar-SA"/>
        </w:rPr>
        <w:t>الأحزاب: 40</w:t>
      </w:r>
      <w:r w:rsidR="005A6EAA" w:rsidRPr="007808E5">
        <w:rPr>
          <w:rFonts w:ascii="mylotus" w:hAnsi="mylotus" w:cs="mylotus"/>
          <w:smallCaps/>
          <w:rtl/>
          <w:lang w:bidi="ar-SA"/>
        </w:rPr>
        <w:t>]</w:t>
      </w:r>
      <w:r w:rsidRPr="00984198">
        <w:rPr>
          <w:rFonts w:cs="B Lotus" w:hint="cs"/>
          <w:color w:val="000000"/>
          <w:sz w:val="28"/>
          <w:szCs w:val="28"/>
          <w:rtl/>
        </w:rPr>
        <w:t xml:space="preserve"> </w:t>
      </w:r>
      <w:r w:rsidR="00747209">
        <w:rPr>
          <w:rFonts w:cs="B Lotus" w:hint="cs"/>
          <w:color w:val="000000"/>
          <w:sz w:val="28"/>
          <w:szCs w:val="28"/>
          <w:rtl/>
        </w:rPr>
        <w:t>«</w:t>
      </w:r>
      <w:r w:rsidRPr="00984198">
        <w:rPr>
          <w:rFonts w:cs="B Lotus"/>
          <w:color w:val="000000"/>
          <w:sz w:val="28"/>
          <w:szCs w:val="28"/>
          <w:rtl/>
        </w:rPr>
        <w:t>محمّد پدر (ن</w:t>
      </w:r>
      <w:r w:rsidRPr="00984198">
        <w:rPr>
          <w:rFonts w:cs="B Lotus" w:hint="cs"/>
          <w:color w:val="000000"/>
          <w:sz w:val="28"/>
          <w:szCs w:val="28"/>
          <w:rtl/>
        </w:rPr>
        <w:t>َ</w:t>
      </w:r>
      <w:r w:rsidRPr="00984198">
        <w:rPr>
          <w:rFonts w:cs="B Lotus"/>
          <w:color w:val="000000"/>
          <w:sz w:val="28"/>
          <w:szCs w:val="28"/>
          <w:rtl/>
        </w:rPr>
        <w:t>سبي) هيچ يك از مردان شما (نه زيد و</w:t>
      </w:r>
      <w:r w:rsidRPr="00984198">
        <w:rPr>
          <w:rFonts w:cs="B Lotus" w:hint="cs"/>
          <w:color w:val="000000"/>
          <w:sz w:val="28"/>
          <w:szCs w:val="28"/>
          <w:rtl/>
        </w:rPr>
        <w:t xml:space="preserve"> </w:t>
      </w:r>
      <w:r w:rsidRPr="00984198">
        <w:rPr>
          <w:rFonts w:cs="B Lotus"/>
          <w:color w:val="000000"/>
          <w:sz w:val="28"/>
          <w:szCs w:val="28"/>
          <w:rtl/>
        </w:rPr>
        <w:t>نه ديگري) نبوده (تا ازدواج با زينب براي او حرام باشد) و</w:t>
      </w:r>
      <w:r w:rsidRPr="00984198">
        <w:rPr>
          <w:rFonts w:cs="B Lotus" w:hint="cs"/>
          <w:color w:val="000000"/>
          <w:sz w:val="28"/>
          <w:szCs w:val="28"/>
          <w:rtl/>
        </w:rPr>
        <w:t xml:space="preserve"> </w:t>
      </w:r>
      <w:r w:rsidRPr="00984198">
        <w:rPr>
          <w:rFonts w:cs="B Lotus"/>
          <w:color w:val="000000"/>
          <w:sz w:val="28"/>
          <w:szCs w:val="28"/>
          <w:rtl/>
        </w:rPr>
        <w:t xml:space="preserve">بلكه فرستاده </w:t>
      </w:r>
      <w:r w:rsidRPr="00984198">
        <w:rPr>
          <w:rFonts w:cs="B Lotus" w:hint="cs"/>
          <w:color w:val="000000"/>
          <w:sz w:val="28"/>
          <w:szCs w:val="28"/>
          <w:rtl/>
        </w:rPr>
        <w:t>الله</w:t>
      </w:r>
      <w:r w:rsidRPr="00984198">
        <w:rPr>
          <w:rFonts w:cs="B Lotus"/>
          <w:color w:val="000000"/>
          <w:sz w:val="28"/>
          <w:szCs w:val="28"/>
          <w:rtl/>
        </w:rPr>
        <w:t xml:space="preserve"> و</w:t>
      </w:r>
      <w:r w:rsidRPr="00984198">
        <w:rPr>
          <w:rFonts w:cs="B Lotus" w:hint="cs"/>
          <w:color w:val="000000"/>
          <w:sz w:val="28"/>
          <w:szCs w:val="28"/>
          <w:rtl/>
        </w:rPr>
        <w:t xml:space="preserve"> </w:t>
      </w:r>
      <w:r w:rsidRPr="00984198">
        <w:rPr>
          <w:rFonts w:cs="B Lotus"/>
          <w:color w:val="000000"/>
          <w:sz w:val="28"/>
          <w:szCs w:val="28"/>
          <w:rtl/>
        </w:rPr>
        <w:t>آخرين پي</w:t>
      </w:r>
      <w:r w:rsidRPr="00984198">
        <w:rPr>
          <w:rFonts w:cs="B Lotus" w:hint="cs"/>
          <w:color w:val="000000"/>
          <w:sz w:val="28"/>
          <w:szCs w:val="28"/>
          <w:rtl/>
        </w:rPr>
        <w:t>ا</w:t>
      </w:r>
      <w:r w:rsidRPr="00984198">
        <w:rPr>
          <w:rFonts w:cs="B Lotus"/>
          <w:color w:val="000000"/>
          <w:sz w:val="28"/>
          <w:szCs w:val="28"/>
          <w:rtl/>
        </w:rPr>
        <w:t>مبران است (و</w:t>
      </w:r>
      <w:r w:rsidRPr="00984198">
        <w:rPr>
          <w:rFonts w:cs="B Lotus" w:hint="cs"/>
          <w:color w:val="000000"/>
          <w:sz w:val="28"/>
          <w:szCs w:val="28"/>
          <w:rtl/>
        </w:rPr>
        <w:t xml:space="preserve"> </w:t>
      </w:r>
      <w:r w:rsidRPr="00984198">
        <w:rPr>
          <w:rFonts w:cs="B Lotus"/>
          <w:color w:val="000000"/>
          <w:sz w:val="28"/>
          <w:szCs w:val="28"/>
          <w:rtl/>
        </w:rPr>
        <w:t>رابطه او با شما رابطه نبوّت و</w:t>
      </w:r>
      <w:r w:rsidRPr="00984198">
        <w:rPr>
          <w:rFonts w:cs="B Lotus" w:hint="cs"/>
          <w:color w:val="000000"/>
          <w:sz w:val="28"/>
          <w:szCs w:val="28"/>
          <w:rtl/>
        </w:rPr>
        <w:t xml:space="preserve"> </w:t>
      </w:r>
      <w:r w:rsidRPr="00984198">
        <w:rPr>
          <w:rFonts w:cs="B Lotus"/>
          <w:color w:val="000000"/>
          <w:sz w:val="28"/>
          <w:szCs w:val="28"/>
          <w:rtl/>
        </w:rPr>
        <w:t>رهبري است)</w:t>
      </w:r>
      <w:r w:rsidR="00747209">
        <w:rPr>
          <w:rFonts w:cs="B Lotus" w:hint="cs"/>
          <w:color w:val="000000"/>
          <w:sz w:val="28"/>
          <w:szCs w:val="28"/>
          <w:rtl/>
        </w:rPr>
        <w:t>»</w:t>
      </w:r>
      <w:r w:rsidRPr="00984198">
        <w:rPr>
          <w:rFonts w:cs="B Lotus"/>
          <w:color w:val="000000"/>
          <w:sz w:val="28"/>
          <w:szCs w:val="28"/>
          <w:rtl/>
        </w:rPr>
        <w:t>.</w:t>
      </w:r>
      <w:r w:rsidRPr="00984198">
        <w:rPr>
          <w:rFonts w:cs="B Lotus" w:hint="cs"/>
          <w:color w:val="000000"/>
          <w:sz w:val="28"/>
          <w:szCs w:val="28"/>
          <w:rtl/>
        </w:rPr>
        <w:t xml:space="preserve"> </w:t>
      </w:r>
    </w:p>
    <w:p w:rsidR="00C5413C" w:rsidRPr="00187CA7" w:rsidRDefault="00C5413C" w:rsidP="00747209">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و</w:t>
      </w:r>
      <w:r w:rsidR="009D0387" w:rsidRPr="00984198">
        <w:rPr>
          <w:rFonts w:cs="B Lotus" w:hint="cs"/>
          <w:color w:val="000000"/>
          <w:sz w:val="28"/>
          <w:szCs w:val="28"/>
          <w:rtl/>
        </w:rPr>
        <w:t xml:space="preserve"> می‌</w:t>
      </w:r>
      <w:r w:rsidRPr="00984198">
        <w:rPr>
          <w:rFonts w:cs="B Lotus" w:hint="cs"/>
          <w:color w:val="000000"/>
          <w:sz w:val="28"/>
          <w:szCs w:val="28"/>
          <w:rtl/>
        </w:rPr>
        <w:t>فرماید:</w:t>
      </w:r>
      <w:r w:rsidR="005A6EAA" w:rsidRPr="00984198">
        <w:rPr>
          <w:rFonts w:cs="B Lotus" w:hint="cs"/>
          <w:color w:val="000000"/>
          <w:sz w:val="28"/>
          <w:szCs w:val="28"/>
          <w:rtl/>
        </w:rPr>
        <w:t xml:space="preserve"> </w:t>
      </w:r>
      <w:r w:rsidR="005A6EAA" w:rsidRPr="0093109F">
        <w:rPr>
          <w:rFonts w:ascii="Traditional Arabic" w:hAnsi="Traditional Arabic" w:cs="Traditional Arabic"/>
          <w:smallCaps/>
          <w:sz w:val="28"/>
          <w:szCs w:val="28"/>
          <w:rtl/>
        </w:rPr>
        <w:t>﴿</w:t>
      </w:r>
      <w:r w:rsidR="00187CA7">
        <w:rPr>
          <w:rFonts w:ascii="KFGQPC Uthmanic Script HAFS" w:hAnsi="KFGQPC Uthmanic Script HAFS" w:cs="KFGQPC Uthmanic Script HAFS" w:hint="eastAsia"/>
          <w:sz w:val="28"/>
          <w:szCs w:val="28"/>
          <w:rtl/>
        </w:rPr>
        <w:t>فَ‍َٔامِنُواْ</w:t>
      </w:r>
      <w:r w:rsidR="00187CA7">
        <w:rPr>
          <w:rFonts w:ascii="KFGQPC Uthmanic Script HAFS" w:hAnsi="KFGQPC Uthmanic Script HAFS" w:cs="KFGQPC Uthmanic Script HAFS"/>
          <w:sz w:val="28"/>
          <w:szCs w:val="28"/>
          <w:rtl/>
        </w:rPr>
        <w:t xml:space="preserve"> بِ</w:t>
      </w:r>
      <w:r w:rsidR="00187CA7">
        <w:rPr>
          <w:rFonts w:ascii="KFGQPC Uthmanic Script HAFS" w:hAnsi="KFGQPC Uthmanic Script HAFS" w:cs="KFGQPC Uthmanic Script HAFS" w:hint="cs"/>
          <w:sz w:val="28"/>
          <w:szCs w:val="28"/>
          <w:rtl/>
        </w:rPr>
        <w:t>ٱ</w:t>
      </w:r>
      <w:r w:rsidR="00187CA7">
        <w:rPr>
          <w:rFonts w:ascii="KFGQPC Uthmanic Script HAFS" w:hAnsi="KFGQPC Uthmanic Script HAFS" w:cs="KFGQPC Uthmanic Script HAFS" w:hint="eastAsia"/>
          <w:sz w:val="28"/>
          <w:szCs w:val="28"/>
          <w:rtl/>
        </w:rPr>
        <w:t>للَّهِ</w:t>
      </w:r>
      <w:r w:rsidR="00187CA7">
        <w:rPr>
          <w:rFonts w:ascii="KFGQPC Uthmanic Script HAFS" w:hAnsi="KFGQPC Uthmanic Script HAFS" w:cs="KFGQPC Uthmanic Script HAFS"/>
          <w:sz w:val="28"/>
          <w:szCs w:val="28"/>
          <w:rtl/>
        </w:rPr>
        <w:t xml:space="preserve"> وَرَسُولِهِ</w:t>
      </w:r>
      <w:r w:rsidR="00187CA7">
        <w:rPr>
          <w:rFonts w:ascii="KFGQPC Uthmanic Script HAFS" w:hAnsi="KFGQPC Uthmanic Script HAFS" w:cs="KFGQPC Uthmanic Script HAFS" w:hint="cs"/>
          <w:sz w:val="28"/>
          <w:szCs w:val="28"/>
          <w:rtl/>
        </w:rPr>
        <w:t>ۦ</w:t>
      </w:r>
      <w:r w:rsidR="00187CA7">
        <w:rPr>
          <w:rFonts w:ascii="KFGQPC Uthmanic Script HAFS" w:hAnsi="KFGQPC Uthmanic Script HAFS" w:cs="KFGQPC Uthmanic Script HAFS"/>
          <w:sz w:val="28"/>
          <w:szCs w:val="28"/>
          <w:rtl/>
        </w:rPr>
        <w:t xml:space="preserve"> وَ</w:t>
      </w:r>
      <w:r w:rsidR="00187CA7">
        <w:rPr>
          <w:rFonts w:ascii="KFGQPC Uthmanic Script HAFS" w:hAnsi="KFGQPC Uthmanic Script HAFS" w:cs="KFGQPC Uthmanic Script HAFS" w:hint="cs"/>
          <w:sz w:val="28"/>
          <w:szCs w:val="28"/>
          <w:rtl/>
        </w:rPr>
        <w:t>ٱ</w:t>
      </w:r>
      <w:r w:rsidR="00187CA7">
        <w:rPr>
          <w:rFonts w:ascii="KFGQPC Uthmanic Script HAFS" w:hAnsi="KFGQPC Uthmanic Script HAFS" w:cs="KFGQPC Uthmanic Script HAFS" w:hint="eastAsia"/>
          <w:sz w:val="28"/>
          <w:szCs w:val="28"/>
          <w:rtl/>
        </w:rPr>
        <w:t>لنُّورِ</w:t>
      </w:r>
      <w:r w:rsidR="00187CA7">
        <w:rPr>
          <w:rFonts w:ascii="KFGQPC Uthmanic Script HAFS" w:hAnsi="KFGQPC Uthmanic Script HAFS" w:cs="KFGQPC Uthmanic Script HAFS"/>
          <w:sz w:val="28"/>
          <w:szCs w:val="28"/>
          <w:rtl/>
        </w:rPr>
        <w:t xml:space="preserve"> </w:t>
      </w:r>
      <w:r w:rsidR="00187CA7">
        <w:rPr>
          <w:rFonts w:ascii="KFGQPC Uthmanic Script HAFS" w:hAnsi="KFGQPC Uthmanic Script HAFS" w:cs="KFGQPC Uthmanic Script HAFS" w:hint="cs"/>
          <w:sz w:val="28"/>
          <w:szCs w:val="28"/>
          <w:rtl/>
        </w:rPr>
        <w:t>ٱ</w:t>
      </w:r>
      <w:r w:rsidR="00187CA7">
        <w:rPr>
          <w:rFonts w:ascii="KFGQPC Uthmanic Script HAFS" w:hAnsi="KFGQPC Uthmanic Script HAFS" w:cs="KFGQPC Uthmanic Script HAFS" w:hint="eastAsia"/>
          <w:sz w:val="28"/>
          <w:szCs w:val="28"/>
          <w:rtl/>
        </w:rPr>
        <w:t>لَّذِيٓ</w:t>
      </w:r>
      <w:r w:rsidR="00187CA7">
        <w:rPr>
          <w:rFonts w:ascii="KFGQPC Uthmanic Script HAFS" w:hAnsi="KFGQPC Uthmanic Script HAFS" w:cs="KFGQPC Uthmanic Script HAFS"/>
          <w:sz w:val="28"/>
          <w:szCs w:val="28"/>
          <w:rtl/>
        </w:rPr>
        <w:t xml:space="preserve"> أَنزَلۡنَاۚ</w:t>
      </w:r>
      <w:r w:rsidR="005A6EAA" w:rsidRPr="0093109F">
        <w:rPr>
          <w:rFonts w:ascii="Traditional Arabic" w:hAnsi="Traditional Arabic" w:cs="Traditional Arabic"/>
          <w:smallCaps/>
          <w:sz w:val="28"/>
          <w:szCs w:val="28"/>
          <w:rtl/>
        </w:rPr>
        <w:t>﴾</w:t>
      </w:r>
      <w:r w:rsidR="005A6EAA">
        <w:rPr>
          <w:rFonts w:hint="cs"/>
          <w:smallCaps/>
          <w:rtl/>
        </w:rPr>
        <w:t xml:space="preserve"> </w:t>
      </w:r>
      <w:r w:rsidR="005A6EAA" w:rsidRPr="007808E5">
        <w:rPr>
          <w:rFonts w:ascii="mylotus" w:hAnsi="mylotus" w:cs="mylotus"/>
          <w:smallCaps/>
          <w:rtl/>
          <w:lang w:bidi="ar-SA"/>
        </w:rPr>
        <w:t>[</w:t>
      </w:r>
      <w:r w:rsidR="005A6EAA">
        <w:rPr>
          <w:rFonts w:ascii="mylotus" w:hAnsi="mylotus" w:cs="mylotus"/>
          <w:smallCaps/>
          <w:rtl/>
          <w:lang w:bidi="ar-SA"/>
        </w:rPr>
        <w:t>التغابن: 8</w:t>
      </w:r>
      <w:r w:rsidR="005A6EAA" w:rsidRPr="007808E5">
        <w:rPr>
          <w:rFonts w:ascii="mylotus" w:hAnsi="mylotus" w:cs="mylotus"/>
          <w:smallCaps/>
          <w:rtl/>
          <w:lang w:bidi="ar-SA"/>
        </w:rPr>
        <w:t>]</w:t>
      </w:r>
      <w:r w:rsidRPr="00984198">
        <w:rPr>
          <w:rFonts w:cs="B Lotus" w:hint="cs"/>
          <w:color w:val="000000"/>
          <w:sz w:val="28"/>
          <w:szCs w:val="28"/>
          <w:rtl/>
        </w:rPr>
        <w:t xml:space="preserve"> </w:t>
      </w:r>
      <w:r w:rsidR="00747209">
        <w:rPr>
          <w:rFonts w:cs="B Lotus" w:hint="cs"/>
          <w:color w:val="000000"/>
          <w:sz w:val="28"/>
          <w:szCs w:val="28"/>
          <w:rtl/>
        </w:rPr>
        <w:t>«</w:t>
      </w:r>
      <w:r w:rsidRPr="00984198">
        <w:rPr>
          <w:rFonts w:cs="B Lotus"/>
          <w:color w:val="000000"/>
          <w:sz w:val="28"/>
          <w:szCs w:val="28"/>
          <w:rtl/>
        </w:rPr>
        <w:t xml:space="preserve">ايمان بياوريد به </w:t>
      </w:r>
      <w:r w:rsidRPr="00984198">
        <w:rPr>
          <w:rFonts w:cs="B Lotus" w:hint="cs"/>
          <w:color w:val="000000"/>
          <w:sz w:val="28"/>
          <w:szCs w:val="28"/>
          <w:rtl/>
        </w:rPr>
        <w:t>الله</w:t>
      </w:r>
      <w:r w:rsidRPr="00984198">
        <w:rPr>
          <w:rFonts w:cs="B Lotus"/>
          <w:color w:val="000000"/>
          <w:sz w:val="28"/>
          <w:szCs w:val="28"/>
          <w:rtl/>
        </w:rPr>
        <w:t xml:space="preserve"> و پي</w:t>
      </w:r>
      <w:r w:rsidRPr="00984198">
        <w:rPr>
          <w:rFonts w:cs="B Lotus" w:hint="cs"/>
          <w:color w:val="000000"/>
          <w:sz w:val="28"/>
          <w:szCs w:val="28"/>
          <w:rtl/>
        </w:rPr>
        <w:t>ا</w:t>
      </w:r>
      <w:r w:rsidRPr="00984198">
        <w:rPr>
          <w:rFonts w:cs="B Lotus"/>
          <w:color w:val="000000"/>
          <w:sz w:val="28"/>
          <w:szCs w:val="28"/>
          <w:rtl/>
        </w:rPr>
        <w:t>مبرش و</w:t>
      </w:r>
      <w:r w:rsidRPr="00984198">
        <w:rPr>
          <w:rFonts w:cs="B Lotus" w:hint="cs"/>
          <w:color w:val="000000"/>
          <w:sz w:val="28"/>
          <w:szCs w:val="28"/>
          <w:rtl/>
        </w:rPr>
        <w:t xml:space="preserve"> </w:t>
      </w:r>
      <w:r w:rsidRPr="00984198">
        <w:rPr>
          <w:rFonts w:cs="B Lotus"/>
          <w:color w:val="000000"/>
          <w:sz w:val="28"/>
          <w:szCs w:val="28"/>
          <w:rtl/>
        </w:rPr>
        <w:t>نوري كه (قرآن نام دارد و</w:t>
      </w:r>
      <w:r w:rsidRPr="00984198">
        <w:rPr>
          <w:rFonts w:cs="B Lotus" w:hint="cs"/>
          <w:color w:val="000000"/>
          <w:sz w:val="28"/>
          <w:szCs w:val="28"/>
          <w:rtl/>
        </w:rPr>
        <w:t xml:space="preserve"> </w:t>
      </w:r>
      <w:r w:rsidR="007737B5">
        <w:rPr>
          <w:rFonts w:cs="B Lotus"/>
          <w:color w:val="000000"/>
          <w:sz w:val="28"/>
          <w:szCs w:val="28"/>
          <w:rtl/>
        </w:rPr>
        <w:t>آن</w:t>
      </w:r>
      <w:r w:rsidR="007737B5">
        <w:rPr>
          <w:rFonts w:cs="B Lotus" w:hint="cs"/>
          <w:color w:val="000000"/>
          <w:sz w:val="28"/>
          <w:szCs w:val="28"/>
          <w:rtl/>
        </w:rPr>
        <w:softHyphen/>
      </w:r>
      <w:r w:rsidRPr="00984198">
        <w:rPr>
          <w:rFonts w:cs="B Lotus"/>
          <w:color w:val="000000"/>
          <w:sz w:val="28"/>
          <w:szCs w:val="28"/>
          <w:rtl/>
        </w:rPr>
        <w:t>را براي روشن كردن راه سعادت دنيا و</w:t>
      </w:r>
      <w:r w:rsidRPr="00984198">
        <w:rPr>
          <w:rFonts w:cs="B Lotus" w:hint="cs"/>
          <w:color w:val="000000"/>
          <w:sz w:val="28"/>
          <w:szCs w:val="28"/>
          <w:rtl/>
        </w:rPr>
        <w:t xml:space="preserve"> </w:t>
      </w:r>
      <w:r w:rsidRPr="00984198">
        <w:rPr>
          <w:rFonts w:cs="B Lotus"/>
          <w:color w:val="000000"/>
          <w:sz w:val="28"/>
          <w:szCs w:val="28"/>
          <w:rtl/>
        </w:rPr>
        <w:t>آخرت شما</w:t>
      </w:r>
      <w:r w:rsidR="00825EE3" w:rsidRPr="00984198">
        <w:rPr>
          <w:rFonts w:cs="B Lotus"/>
          <w:color w:val="000000"/>
          <w:sz w:val="28"/>
          <w:szCs w:val="28"/>
          <w:rtl/>
        </w:rPr>
        <w:t xml:space="preserve"> انسان‌ها)</w:t>
      </w:r>
      <w:r w:rsidRPr="00984198">
        <w:rPr>
          <w:rFonts w:cs="B Lotus"/>
          <w:color w:val="000000"/>
          <w:sz w:val="28"/>
          <w:szCs w:val="28"/>
          <w:rtl/>
        </w:rPr>
        <w:t xml:space="preserve"> نازل كرده</w:t>
      </w:r>
      <w:r w:rsidR="00AC2503" w:rsidRPr="00984198">
        <w:rPr>
          <w:rFonts w:cs="B Lotus"/>
          <w:color w:val="000000"/>
          <w:sz w:val="28"/>
          <w:szCs w:val="28"/>
          <w:rtl/>
        </w:rPr>
        <w:t>‌ايم</w:t>
      </w:r>
      <w:r w:rsidR="00747209">
        <w:rPr>
          <w:rFonts w:cs="B Lotus" w:hint="cs"/>
          <w:color w:val="000000"/>
          <w:sz w:val="28"/>
          <w:szCs w:val="28"/>
          <w:rtl/>
        </w:rPr>
        <w:t>»</w:t>
      </w:r>
      <w:r w:rsidR="00AC2503" w:rsidRPr="00984198">
        <w:rPr>
          <w:rFonts w:cs="B Lotus"/>
          <w:color w:val="000000"/>
          <w:sz w:val="28"/>
          <w:szCs w:val="28"/>
          <w:rtl/>
        </w:rPr>
        <w:t>.</w:t>
      </w:r>
      <w:r w:rsidRPr="00984198">
        <w:rPr>
          <w:rFonts w:cs="B Lotus" w:hint="cs"/>
          <w:color w:val="000000"/>
          <w:sz w:val="28"/>
          <w:szCs w:val="28"/>
          <w:rtl/>
        </w:rPr>
        <w:t xml:space="preserve"> </w:t>
      </w:r>
    </w:p>
    <w:p w:rsidR="00C5413C" w:rsidRPr="00187CA7" w:rsidRDefault="00C5413C" w:rsidP="00747209">
      <w:pPr>
        <w:widowControl w:val="0"/>
        <w:autoSpaceDE w:val="0"/>
        <w:autoSpaceDN w:val="0"/>
        <w:adjustRightInd w:val="0"/>
        <w:jc w:val="both"/>
        <w:rPr>
          <w:rFonts w:ascii="KFGQPC Uthmanic Script HAFS" w:hAnsi="KFGQPC Uthmanic Script HAFS" w:cs="KFGQPC Uthmanic Script HAFS"/>
          <w:rtl/>
        </w:rPr>
      </w:pPr>
      <w:r w:rsidRPr="00984198">
        <w:rPr>
          <w:rFonts w:hint="cs"/>
          <w:color w:val="000000"/>
          <w:rtl/>
          <w:lang w:bidi="fa-IR"/>
        </w:rPr>
        <w:t>و</w:t>
      </w:r>
      <w:r w:rsidR="009D0387" w:rsidRPr="00984198">
        <w:rPr>
          <w:rFonts w:hint="cs"/>
          <w:color w:val="000000"/>
          <w:rtl/>
          <w:lang w:bidi="fa-IR"/>
        </w:rPr>
        <w:t xml:space="preserve"> می‌</w:t>
      </w:r>
      <w:r w:rsidRPr="00984198">
        <w:rPr>
          <w:rFonts w:hint="cs"/>
          <w:color w:val="000000"/>
          <w:rtl/>
          <w:lang w:bidi="fa-IR"/>
        </w:rPr>
        <w:t>فرماید:</w:t>
      </w:r>
      <w:r w:rsidR="005A6EAA" w:rsidRPr="00984198">
        <w:rPr>
          <w:rFonts w:hint="cs"/>
          <w:color w:val="000000"/>
          <w:rtl/>
          <w:lang w:bidi="fa-IR"/>
        </w:rPr>
        <w:t xml:space="preserve"> </w:t>
      </w:r>
      <w:r w:rsidR="005A6EAA" w:rsidRPr="0093109F">
        <w:rPr>
          <w:rFonts w:ascii="Traditional Arabic" w:hAnsi="Traditional Arabic" w:cs="Traditional Arabic"/>
          <w:smallCaps/>
          <w:rtl/>
        </w:rPr>
        <w:t>﴿</w:t>
      </w:r>
      <w:r w:rsidR="00187CA7">
        <w:rPr>
          <w:rFonts w:ascii="KFGQPC Uthmanic Script HAFS" w:hAnsi="KFGQPC Uthmanic Script HAFS" w:cs="KFGQPC Uthmanic Script HAFS"/>
          <w:rtl/>
        </w:rPr>
        <w:t>فَ‍َٔامِنُواْ بِ</w:t>
      </w:r>
      <w:r w:rsidR="00187CA7">
        <w:rPr>
          <w:rFonts w:ascii="KFGQPC Uthmanic Script HAFS" w:hAnsi="KFGQPC Uthmanic Script HAFS" w:cs="KFGQPC Uthmanic Script HAFS" w:hint="cs"/>
          <w:rtl/>
        </w:rPr>
        <w:t>ٱللَّهِ</w:t>
      </w:r>
      <w:r w:rsidR="00187CA7">
        <w:rPr>
          <w:rFonts w:ascii="KFGQPC Uthmanic Script HAFS" w:hAnsi="KFGQPC Uthmanic Script HAFS" w:cs="KFGQPC Uthmanic Script HAFS"/>
          <w:rtl/>
        </w:rPr>
        <w:t xml:space="preserve"> وَرَسُولِهِ </w:t>
      </w:r>
      <w:r w:rsidR="00187CA7">
        <w:rPr>
          <w:rFonts w:ascii="KFGQPC Uthmanic Script HAFS" w:hAnsi="KFGQPC Uthmanic Script HAFS" w:cs="KFGQPC Uthmanic Script HAFS" w:hint="cs"/>
          <w:rtl/>
        </w:rPr>
        <w:t>ٱلنَّبِيِّ</w:t>
      </w:r>
      <w:r w:rsidR="00187CA7">
        <w:rPr>
          <w:rFonts w:ascii="KFGQPC Uthmanic Script HAFS" w:hAnsi="KFGQPC Uthmanic Script HAFS" w:cs="KFGQPC Uthmanic Script HAFS"/>
          <w:rtl/>
        </w:rPr>
        <w:t xml:space="preserve"> </w:t>
      </w:r>
      <w:r w:rsidR="00187CA7">
        <w:rPr>
          <w:rFonts w:ascii="KFGQPC Uthmanic Script HAFS" w:hAnsi="KFGQPC Uthmanic Script HAFS" w:cs="KFGQPC Uthmanic Script HAFS" w:hint="cs"/>
          <w:rtl/>
        </w:rPr>
        <w:t>ٱلۡأُمِّيِّ</w:t>
      </w:r>
      <w:r w:rsidR="00187CA7">
        <w:rPr>
          <w:rFonts w:ascii="KFGQPC Uthmanic Script HAFS" w:hAnsi="KFGQPC Uthmanic Script HAFS" w:cs="KFGQPC Uthmanic Script HAFS"/>
          <w:rtl/>
        </w:rPr>
        <w:t xml:space="preserve"> </w:t>
      </w:r>
      <w:r w:rsidR="00187CA7">
        <w:rPr>
          <w:rFonts w:ascii="KFGQPC Uthmanic Script HAFS" w:hAnsi="KFGQPC Uthmanic Script HAFS" w:cs="KFGQPC Uthmanic Script HAFS" w:hint="cs"/>
          <w:rtl/>
        </w:rPr>
        <w:t>ٱلَّذِي</w:t>
      </w:r>
      <w:r w:rsidR="00187CA7">
        <w:rPr>
          <w:rFonts w:ascii="KFGQPC Uthmanic Script HAFS" w:hAnsi="KFGQPC Uthmanic Script HAFS" w:cs="KFGQPC Uthmanic Script HAFS"/>
          <w:rtl/>
        </w:rPr>
        <w:t xml:space="preserve"> يُؤۡمِنُ بِ</w:t>
      </w:r>
      <w:r w:rsidR="00187CA7">
        <w:rPr>
          <w:rFonts w:ascii="KFGQPC Uthmanic Script HAFS" w:hAnsi="KFGQPC Uthmanic Script HAFS" w:cs="KFGQPC Uthmanic Script HAFS" w:hint="cs"/>
          <w:rtl/>
        </w:rPr>
        <w:t>ٱللَّهِ</w:t>
      </w:r>
      <w:r w:rsidR="00187CA7">
        <w:rPr>
          <w:rFonts w:ascii="KFGQPC Uthmanic Script HAFS" w:hAnsi="KFGQPC Uthmanic Script HAFS" w:cs="KFGQPC Uthmanic Script HAFS"/>
          <w:rtl/>
        </w:rPr>
        <w:t xml:space="preserve"> وَكَلِم</w:t>
      </w:r>
      <w:r w:rsidR="00187CA7">
        <w:rPr>
          <w:rFonts w:ascii="KFGQPC Uthmanic Script HAFS" w:hAnsi="KFGQPC Uthmanic Script HAFS" w:cs="KFGQPC Uthmanic Script HAFS" w:hint="cs"/>
          <w:rtl/>
        </w:rPr>
        <w:t>َٰتِهِۦ</w:t>
      </w:r>
      <w:r w:rsidR="00187CA7">
        <w:rPr>
          <w:rFonts w:ascii="KFGQPC Uthmanic Script HAFS" w:hAnsi="KFGQPC Uthmanic Script HAFS" w:cs="KFGQPC Uthmanic Script HAFS"/>
          <w:rtl/>
        </w:rPr>
        <w:t xml:space="preserve"> وَ</w:t>
      </w:r>
      <w:r w:rsidR="00187CA7">
        <w:rPr>
          <w:rFonts w:ascii="KFGQPC Uthmanic Script HAFS" w:hAnsi="KFGQPC Uthmanic Script HAFS" w:cs="KFGQPC Uthmanic Script HAFS" w:hint="cs"/>
          <w:rtl/>
        </w:rPr>
        <w:t>ٱتَّبِعُوهُ</w:t>
      </w:r>
      <w:r w:rsidR="00187CA7">
        <w:rPr>
          <w:rFonts w:ascii="KFGQPC Uthmanic Script HAFS" w:hAnsi="KFGQPC Uthmanic Script HAFS" w:cs="KFGQPC Uthmanic Script HAFS"/>
          <w:rtl/>
        </w:rPr>
        <w:t xml:space="preserve"> لَعَلَّكُمۡ تَهۡتَدُونَ ١٥٨</w:t>
      </w:r>
      <w:r w:rsidR="005A6EAA" w:rsidRPr="0093109F">
        <w:rPr>
          <w:rFonts w:ascii="Traditional Arabic" w:hAnsi="Traditional Arabic" w:cs="Traditional Arabic"/>
          <w:smallCaps/>
          <w:rtl/>
        </w:rPr>
        <w:t>﴾</w:t>
      </w:r>
      <w:r w:rsidR="005A6EAA" w:rsidRPr="00984198">
        <w:rPr>
          <w:rFonts w:hint="cs"/>
          <w:smallCaps/>
          <w:rtl/>
          <w:lang w:bidi="fa-IR"/>
        </w:rPr>
        <w:t xml:space="preserve"> </w:t>
      </w:r>
      <w:r w:rsidR="005A6EAA" w:rsidRPr="007808E5">
        <w:rPr>
          <w:rFonts w:ascii="mylotus" w:hAnsi="mylotus" w:cs="mylotus"/>
          <w:smallCaps/>
          <w:sz w:val="24"/>
          <w:szCs w:val="24"/>
          <w:rtl/>
        </w:rPr>
        <w:t>[</w:t>
      </w:r>
      <w:r w:rsidR="005A6EAA">
        <w:rPr>
          <w:rFonts w:ascii="mylotus" w:hAnsi="mylotus" w:cs="mylotus"/>
          <w:smallCaps/>
          <w:sz w:val="24"/>
          <w:szCs w:val="24"/>
          <w:rtl/>
        </w:rPr>
        <w:t>الأعراف: 158</w:t>
      </w:r>
      <w:r w:rsidR="005A6EAA" w:rsidRPr="007808E5">
        <w:rPr>
          <w:rFonts w:ascii="mylotus" w:hAnsi="mylotus" w:cs="mylotus"/>
          <w:smallCaps/>
          <w:sz w:val="24"/>
          <w:szCs w:val="24"/>
          <w:rtl/>
        </w:rPr>
        <w:t>]</w:t>
      </w:r>
      <w:r w:rsidRPr="00984198">
        <w:rPr>
          <w:rFonts w:hint="cs"/>
          <w:color w:val="000000"/>
          <w:rtl/>
          <w:lang w:bidi="fa-IR"/>
        </w:rPr>
        <w:t xml:space="preserve"> </w:t>
      </w:r>
      <w:r w:rsidR="00747209">
        <w:rPr>
          <w:rFonts w:hint="cs"/>
          <w:color w:val="000000"/>
          <w:rtl/>
          <w:lang w:bidi="fa-IR"/>
        </w:rPr>
        <w:t>«</w:t>
      </w:r>
      <w:r w:rsidRPr="00984198">
        <w:rPr>
          <w:color w:val="000000"/>
          <w:rtl/>
          <w:lang w:bidi="fa-IR"/>
        </w:rPr>
        <w:t xml:space="preserve">پس ايمان بياوريد به </w:t>
      </w:r>
      <w:r w:rsidRPr="00984198">
        <w:rPr>
          <w:rFonts w:hint="cs"/>
          <w:color w:val="000000"/>
          <w:rtl/>
          <w:lang w:bidi="fa-IR"/>
        </w:rPr>
        <w:t>الله</w:t>
      </w:r>
      <w:r w:rsidRPr="00984198">
        <w:rPr>
          <w:color w:val="000000"/>
          <w:rtl/>
          <w:lang w:bidi="fa-IR"/>
        </w:rPr>
        <w:t xml:space="preserve"> و</w:t>
      </w:r>
      <w:r w:rsidRPr="00984198">
        <w:rPr>
          <w:rFonts w:hint="cs"/>
          <w:color w:val="000000"/>
          <w:rtl/>
          <w:lang w:bidi="fa-IR"/>
        </w:rPr>
        <w:t xml:space="preserve"> </w:t>
      </w:r>
      <w:r w:rsidRPr="00984198">
        <w:rPr>
          <w:color w:val="000000"/>
          <w:rtl/>
          <w:lang w:bidi="fa-IR"/>
        </w:rPr>
        <w:t>فرستاده</w:t>
      </w:r>
      <w:r w:rsidR="000B1124" w:rsidRPr="00984198">
        <w:rPr>
          <w:color w:val="000000"/>
          <w:rtl/>
          <w:lang w:bidi="fa-IR"/>
        </w:rPr>
        <w:t>‌اش،</w:t>
      </w:r>
      <w:r w:rsidRPr="00984198">
        <w:rPr>
          <w:color w:val="000000"/>
          <w:rtl/>
          <w:lang w:bidi="fa-IR"/>
        </w:rPr>
        <w:t xml:space="preserve"> آن پي</w:t>
      </w:r>
      <w:r w:rsidRPr="00984198">
        <w:rPr>
          <w:rFonts w:hint="cs"/>
          <w:color w:val="000000"/>
          <w:rtl/>
          <w:lang w:bidi="fa-IR"/>
        </w:rPr>
        <w:t>ا</w:t>
      </w:r>
      <w:r w:rsidR="007737B5">
        <w:rPr>
          <w:color w:val="000000"/>
          <w:rtl/>
          <w:lang w:bidi="fa-IR"/>
        </w:rPr>
        <w:t>مبر درس نخوانده</w:t>
      </w:r>
      <w:r w:rsidR="007737B5">
        <w:rPr>
          <w:rFonts w:hint="cs"/>
          <w:color w:val="000000"/>
          <w:rtl/>
          <w:lang w:bidi="fa-IR"/>
        </w:rPr>
        <w:softHyphen/>
      </w:r>
      <w:r w:rsidRPr="00984198">
        <w:rPr>
          <w:color w:val="000000"/>
          <w:rtl/>
          <w:lang w:bidi="fa-IR"/>
        </w:rPr>
        <w:t xml:space="preserve">اي كه ايمان به </w:t>
      </w:r>
      <w:r w:rsidRPr="00984198">
        <w:rPr>
          <w:rFonts w:hint="cs"/>
          <w:color w:val="000000"/>
          <w:rtl/>
          <w:lang w:bidi="fa-IR"/>
        </w:rPr>
        <w:t>الله</w:t>
      </w:r>
      <w:r w:rsidRPr="00984198">
        <w:rPr>
          <w:color w:val="000000"/>
          <w:rtl/>
          <w:lang w:bidi="fa-IR"/>
        </w:rPr>
        <w:t xml:space="preserve"> و</w:t>
      </w:r>
      <w:r w:rsidRPr="00984198">
        <w:rPr>
          <w:rFonts w:hint="cs"/>
          <w:color w:val="000000"/>
          <w:rtl/>
          <w:lang w:bidi="fa-IR"/>
        </w:rPr>
        <w:t xml:space="preserve"> </w:t>
      </w:r>
      <w:r w:rsidRPr="00984198">
        <w:rPr>
          <w:color w:val="000000"/>
          <w:rtl/>
          <w:lang w:bidi="fa-IR"/>
        </w:rPr>
        <w:t>به سخن</w:t>
      </w:r>
      <w:r w:rsidR="00937F81" w:rsidRPr="00984198">
        <w:rPr>
          <w:rFonts w:hint="cs"/>
          <w:color w:val="000000"/>
          <w:rtl/>
          <w:lang w:bidi="fa-IR"/>
        </w:rPr>
        <w:t>‌</w:t>
      </w:r>
      <w:r w:rsidRPr="00984198">
        <w:rPr>
          <w:color w:val="000000"/>
          <w:rtl/>
          <w:lang w:bidi="fa-IR"/>
        </w:rPr>
        <w:t>هايش دارد. از او پيروي كنيد تا هدايت يابيد</w:t>
      </w:r>
      <w:r w:rsidR="00747209">
        <w:rPr>
          <w:rFonts w:hint="cs"/>
          <w:color w:val="000000"/>
          <w:rtl/>
          <w:lang w:bidi="fa-IR"/>
        </w:rPr>
        <w:t>»</w:t>
      </w:r>
      <w:r w:rsidRPr="00984198">
        <w:rPr>
          <w:color w:val="000000"/>
          <w:rtl/>
          <w:lang w:bidi="fa-IR"/>
        </w:rPr>
        <w:t>.</w:t>
      </w:r>
    </w:p>
    <w:p w:rsidR="00C5413C" w:rsidRPr="00187CA7" w:rsidRDefault="00C5413C" w:rsidP="00747209">
      <w:pPr>
        <w:widowControl w:val="0"/>
        <w:autoSpaceDE w:val="0"/>
        <w:autoSpaceDN w:val="0"/>
        <w:adjustRightInd w:val="0"/>
        <w:jc w:val="both"/>
        <w:rPr>
          <w:rFonts w:ascii="KFGQPC Uthmanic Script HAFS" w:hAnsi="KFGQPC Uthmanic Script HAFS" w:cs="KFGQPC Uthmanic Script HAFS"/>
          <w:rtl/>
        </w:rPr>
      </w:pPr>
      <w:r w:rsidRPr="00984198">
        <w:rPr>
          <w:rFonts w:hint="cs"/>
          <w:color w:val="000000"/>
          <w:rtl/>
          <w:lang w:bidi="fa-IR"/>
        </w:rPr>
        <w:t>و الله عزوجل کسانی را که به او و فرستاه</w:t>
      </w:r>
      <w:r w:rsidR="009D0387" w:rsidRPr="00984198">
        <w:rPr>
          <w:rFonts w:hint="cs"/>
          <w:color w:val="000000"/>
          <w:rtl/>
          <w:lang w:bidi="fa-IR"/>
        </w:rPr>
        <w:t xml:space="preserve">‌اش </w:t>
      </w:r>
      <w:r w:rsidRPr="00984198">
        <w:rPr>
          <w:rFonts w:hint="cs"/>
          <w:color w:val="000000"/>
          <w:rtl/>
          <w:lang w:bidi="fa-IR"/>
        </w:rPr>
        <w:t>ایمان</w:t>
      </w:r>
      <w:r w:rsidR="009D0387" w:rsidRPr="00984198">
        <w:rPr>
          <w:rFonts w:hint="cs"/>
          <w:color w:val="000000"/>
          <w:rtl/>
          <w:lang w:bidi="fa-IR"/>
        </w:rPr>
        <w:t xml:space="preserve"> نمی‌</w:t>
      </w:r>
      <w:r w:rsidRPr="00984198">
        <w:rPr>
          <w:rFonts w:hint="cs"/>
          <w:color w:val="000000"/>
          <w:rtl/>
          <w:lang w:bidi="fa-IR"/>
        </w:rPr>
        <w:t>آورند، تهدید کرده و وعید داده و</w:t>
      </w:r>
      <w:r w:rsidR="009D0387" w:rsidRPr="00984198">
        <w:rPr>
          <w:rFonts w:hint="cs"/>
          <w:color w:val="000000"/>
          <w:rtl/>
          <w:lang w:bidi="fa-IR"/>
        </w:rPr>
        <w:t xml:space="preserve"> می‌</w:t>
      </w:r>
      <w:r w:rsidRPr="00984198">
        <w:rPr>
          <w:rFonts w:hint="cs"/>
          <w:color w:val="000000"/>
          <w:rtl/>
          <w:lang w:bidi="fa-IR"/>
        </w:rPr>
        <w:t>فرماید:</w:t>
      </w:r>
      <w:r w:rsidR="005A6EAA" w:rsidRPr="00984198">
        <w:rPr>
          <w:rFonts w:hint="cs"/>
          <w:color w:val="000000"/>
          <w:rtl/>
          <w:lang w:bidi="fa-IR"/>
        </w:rPr>
        <w:t xml:space="preserve"> </w:t>
      </w:r>
      <w:r w:rsidR="005A6EAA" w:rsidRPr="0093109F">
        <w:rPr>
          <w:rFonts w:ascii="Traditional Arabic" w:hAnsi="Traditional Arabic" w:cs="Traditional Arabic"/>
          <w:smallCaps/>
          <w:rtl/>
        </w:rPr>
        <w:t>﴿</w:t>
      </w:r>
      <w:r w:rsidR="00187CA7">
        <w:rPr>
          <w:rFonts w:ascii="KFGQPC Uthmanic Script HAFS" w:hAnsi="KFGQPC Uthmanic Script HAFS" w:cs="KFGQPC Uthmanic Script HAFS" w:hint="cs"/>
          <w:rtl/>
        </w:rPr>
        <w:t>وَمَن</w:t>
      </w:r>
      <w:r w:rsidR="00187CA7">
        <w:rPr>
          <w:rFonts w:ascii="KFGQPC Uthmanic Script HAFS" w:hAnsi="KFGQPC Uthmanic Script HAFS" w:cs="KFGQPC Uthmanic Script HAFS"/>
          <w:rtl/>
        </w:rPr>
        <w:t xml:space="preserve"> لَّمۡ يُؤۡمِنۢ بِ</w:t>
      </w:r>
      <w:r w:rsidR="00187CA7">
        <w:rPr>
          <w:rFonts w:ascii="KFGQPC Uthmanic Script HAFS" w:hAnsi="KFGQPC Uthmanic Script HAFS" w:cs="KFGQPC Uthmanic Script HAFS" w:hint="cs"/>
          <w:rtl/>
        </w:rPr>
        <w:t>ٱللَّهِ</w:t>
      </w:r>
      <w:r w:rsidR="00187CA7">
        <w:rPr>
          <w:rFonts w:ascii="KFGQPC Uthmanic Script HAFS" w:hAnsi="KFGQPC Uthmanic Script HAFS" w:cs="KFGQPC Uthmanic Script HAFS"/>
          <w:rtl/>
        </w:rPr>
        <w:t xml:space="preserve"> وَرَسُولِهِ</w:t>
      </w:r>
      <w:r w:rsidR="00187CA7">
        <w:rPr>
          <w:rFonts w:ascii="KFGQPC Uthmanic Script HAFS" w:hAnsi="KFGQPC Uthmanic Script HAFS" w:cs="KFGQPC Uthmanic Script HAFS" w:hint="cs"/>
          <w:rtl/>
        </w:rPr>
        <w:t>ۦ</w:t>
      </w:r>
      <w:r w:rsidR="00187CA7">
        <w:rPr>
          <w:rFonts w:ascii="KFGQPC Uthmanic Script HAFS" w:hAnsi="KFGQPC Uthmanic Script HAFS" w:cs="KFGQPC Uthmanic Script HAFS"/>
          <w:rtl/>
        </w:rPr>
        <w:t xml:space="preserve"> فَإِنَّآ أَعۡتَدۡنَا لِلۡكَٰفِرِينَ سَعِيرٗا ١٣</w:t>
      </w:r>
      <w:r w:rsidR="005A6EAA" w:rsidRPr="0093109F">
        <w:rPr>
          <w:rFonts w:ascii="Traditional Arabic" w:hAnsi="Traditional Arabic" w:cs="Traditional Arabic"/>
          <w:smallCaps/>
          <w:rtl/>
        </w:rPr>
        <w:t>﴾</w:t>
      </w:r>
      <w:r w:rsidR="005A6EAA" w:rsidRPr="00984198">
        <w:rPr>
          <w:rFonts w:hint="cs"/>
          <w:smallCaps/>
          <w:rtl/>
          <w:lang w:bidi="fa-IR"/>
        </w:rPr>
        <w:t xml:space="preserve"> </w:t>
      </w:r>
      <w:r w:rsidR="005A6EAA" w:rsidRPr="007808E5">
        <w:rPr>
          <w:rFonts w:ascii="mylotus" w:hAnsi="mylotus" w:cs="mylotus"/>
          <w:smallCaps/>
          <w:sz w:val="24"/>
          <w:szCs w:val="24"/>
          <w:rtl/>
        </w:rPr>
        <w:t>[</w:t>
      </w:r>
      <w:r w:rsidR="005A6EAA">
        <w:rPr>
          <w:rFonts w:ascii="mylotus" w:hAnsi="mylotus" w:cs="mylotus"/>
          <w:smallCaps/>
          <w:sz w:val="24"/>
          <w:szCs w:val="24"/>
          <w:rtl/>
        </w:rPr>
        <w:t>الفتح: 13</w:t>
      </w:r>
      <w:r w:rsidR="005A6EAA" w:rsidRPr="007808E5">
        <w:rPr>
          <w:rFonts w:ascii="mylotus" w:hAnsi="mylotus" w:cs="mylotus"/>
          <w:smallCaps/>
          <w:sz w:val="24"/>
          <w:szCs w:val="24"/>
          <w:rtl/>
        </w:rPr>
        <w:t>]</w:t>
      </w:r>
      <w:r w:rsidRPr="00984198">
        <w:rPr>
          <w:rFonts w:hint="cs"/>
          <w:color w:val="000000"/>
          <w:rtl/>
          <w:lang w:bidi="fa-IR"/>
        </w:rPr>
        <w:t xml:space="preserve"> </w:t>
      </w:r>
      <w:r w:rsidR="00747209">
        <w:rPr>
          <w:rFonts w:hint="cs"/>
          <w:color w:val="000000"/>
          <w:rtl/>
          <w:lang w:bidi="fa-IR"/>
        </w:rPr>
        <w:t>«</w:t>
      </w:r>
      <w:r w:rsidRPr="00984198">
        <w:rPr>
          <w:color w:val="000000"/>
          <w:rtl/>
          <w:lang w:bidi="fa-IR"/>
        </w:rPr>
        <w:t xml:space="preserve">كساني كه به </w:t>
      </w:r>
      <w:r w:rsidRPr="00984198">
        <w:rPr>
          <w:rFonts w:hint="cs"/>
          <w:color w:val="000000"/>
          <w:rtl/>
          <w:lang w:bidi="fa-IR"/>
        </w:rPr>
        <w:t>الله</w:t>
      </w:r>
      <w:r w:rsidRPr="00984198">
        <w:rPr>
          <w:color w:val="000000"/>
          <w:rtl/>
          <w:lang w:bidi="fa-IR"/>
        </w:rPr>
        <w:t xml:space="preserve"> و پي</w:t>
      </w:r>
      <w:r w:rsidRPr="00984198">
        <w:rPr>
          <w:rFonts w:hint="cs"/>
          <w:color w:val="000000"/>
          <w:rtl/>
          <w:lang w:bidi="fa-IR"/>
        </w:rPr>
        <w:t>ا</w:t>
      </w:r>
      <w:r w:rsidRPr="00984198">
        <w:rPr>
          <w:color w:val="000000"/>
          <w:rtl/>
          <w:lang w:bidi="fa-IR"/>
        </w:rPr>
        <w:t>مبرش ايمان نداشته باشند (كافرند و) ما براي كافران آتش سوزان و</w:t>
      </w:r>
      <w:r w:rsidRPr="00984198">
        <w:rPr>
          <w:rFonts w:hint="cs"/>
          <w:color w:val="000000"/>
          <w:rtl/>
          <w:lang w:bidi="fa-IR"/>
        </w:rPr>
        <w:t xml:space="preserve"> </w:t>
      </w:r>
      <w:r w:rsidRPr="00984198">
        <w:rPr>
          <w:color w:val="000000"/>
          <w:rtl/>
          <w:lang w:bidi="fa-IR"/>
        </w:rPr>
        <w:t>فروزاني را تهيه ديده</w:t>
      </w:r>
      <w:r w:rsidR="00AC2503" w:rsidRPr="00984198">
        <w:rPr>
          <w:color w:val="000000"/>
          <w:rtl/>
          <w:lang w:bidi="fa-IR"/>
        </w:rPr>
        <w:t>‌ايم</w:t>
      </w:r>
      <w:r w:rsidR="00747209">
        <w:rPr>
          <w:rFonts w:hint="cs"/>
          <w:color w:val="000000"/>
          <w:rtl/>
          <w:lang w:bidi="fa-IR"/>
        </w:rPr>
        <w:t>»</w:t>
      </w:r>
      <w:r w:rsidR="00AC2503" w:rsidRPr="00984198">
        <w:rPr>
          <w:color w:val="000000"/>
          <w:rtl/>
          <w:lang w:bidi="fa-IR"/>
        </w:rPr>
        <w:t>.</w:t>
      </w:r>
    </w:p>
    <w:p w:rsidR="00C5413C"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آیات قرآن در این مورد بسیار بیشتر از آنند که در شمارش آیند.</w:t>
      </w:r>
    </w:p>
    <w:p w:rsidR="008606BA" w:rsidRPr="00984198" w:rsidRDefault="008606BA" w:rsidP="00747209">
      <w:pPr>
        <w:pStyle w:val="a4"/>
        <w:widowControl w:val="0"/>
        <w:rPr>
          <w:rtl/>
        </w:rPr>
      </w:pPr>
      <w:bookmarkStart w:id="85" w:name="_Toc418616864"/>
      <w:r w:rsidRPr="00984198">
        <w:rPr>
          <w:rFonts w:hint="cs"/>
          <w:rtl/>
        </w:rPr>
        <w:t>دلایل نبوی</w:t>
      </w:r>
      <w:bookmarkEnd w:id="85"/>
    </w:p>
    <w:p w:rsidR="00C5413C" w:rsidRPr="00984198" w:rsidRDefault="00C5413C" w:rsidP="007737B5">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و از جمله دلایل نبوی بر وجوب ایمان به رسول الله </w:t>
      </w:r>
      <w:r w:rsidR="007737B5">
        <w:rPr>
          <w:rFonts w:ascii="Arial" w:hAnsi="Arial" w:cs="CTraditional Arabic" w:hint="cs"/>
          <w:sz w:val="28"/>
          <w:szCs w:val="28"/>
          <w:rtl/>
        </w:rPr>
        <w:t>ح</w:t>
      </w:r>
      <w:r w:rsidRPr="00984198">
        <w:rPr>
          <w:rFonts w:cs="B Lotus" w:hint="cs"/>
          <w:color w:val="000000"/>
          <w:sz w:val="28"/>
          <w:szCs w:val="28"/>
          <w:rtl/>
        </w:rPr>
        <w:t xml:space="preserve"> عبارت</w:t>
      </w:r>
      <w:r w:rsidR="007737B5">
        <w:rPr>
          <w:rFonts w:cs="B Lotus" w:hint="cs"/>
          <w:color w:val="000000"/>
          <w:sz w:val="28"/>
          <w:szCs w:val="28"/>
          <w:rtl/>
        </w:rPr>
        <w:t xml:space="preserve"> است</w:t>
      </w:r>
      <w:r w:rsidRPr="00984198">
        <w:rPr>
          <w:rFonts w:cs="B Lotus" w:hint="cs"/>
          <w:color w:val="000000"/>
          <w:sz w:val="28"/>
          <w:szCs w:val="28"/>
          <w:rtl/>
        </w:rPr>
        <w:t xml:space="preserve"> از:</w:t>
      </w:r>
    </w:p>
    <w:p w:rsidR="00C5413C" w:rsidRPr="00984198" w:rsidRDefault="00C5413C" w:rsidP="007737B5">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رسول الله </w:t>
      </w:r>
      <w:r w:rsidR="007737B5">
        <w:rPr>
          <w:rFonts w:ascii="Arial" w:hAnsi="Arial" w:cs="CTraditional Arabic" w:hint="cs"/>
          <w:sz w:val="28"/>
          <w:szCs w:val="28"/>
          <w:rtl/>
        </w:rPr>
        <w:t>ح</w:t>
      </w:r>
      <w:r w:rsidRPr="00984198">
        <w:rPr>
          <w:rFonts w:cs="B Lotus" w:hint="cs"/>
          <w:color w:val="000000"/>
          <w:sz w:val="28"/>
          <w:szCs w:val="28"/>
          <w:rtl/>
        </w:rPr>
        <w:t xml:space="preserve"> فرمودند: </w:t>
      </w:r>
      <w:r w:rsidRPr="00937F81">
        <w:rPr>
          <w:rStyle w:val="Char2"/>
          <w:rFonts w:hint="cs"/>
          <w:rtl/>
        </w:rPr>
        <w:t>«</w:t>
      </w:r>
      <w:r w:rsidRPr="00937F81">
        <w:rPr>
          <w:rStyle w:val="Char2"/>
          <w:rFonts w:hint="eastAsia"/>
          <w:rtl/>
        </w:rPr>
        <w:t>وَالَّذِي</w:t>
      </w:r>
      <w:r w:rsidRPr="00937F81">
        <w:rPr>
          <w:rStyle w:val="Char2"/>
          <w:rtl/>
        </w:rPr>
        <w:t xml:space="preserve"> </w:t>
      </w:r>
      <w:r w:rsidRPr="00937F81">
        <w:rPr>
          <w:rStyle w:val="Char2"/>
          <w:rFonts w:hint="eastAsia"/>
          <w:rtl/>
        </w:rPr>
        <w:t>نَفْسُ</w:t>
      </w:r>
      <w:r w:rsidRPr="00937F81">
        <w:rPr>
          <w:rStyle w:val="Char2"/>
          <w:rtl/>
        </w:rPr>
        <w:t xml:space="preserve"> </w:t>
      </w:r>
      <w:r w:rsidRPr="00937F81">
        <w:rPr>
          <w:rStyle w:val="Char2"/>
          <w:rFonts w:hint="eastAsia"/>
          <w:rtl/>
        </w:rPr>
        <w:t>مُحَمَّدٍ</w:t>
      </w:r>
      <w:r w:rsidRPr="00937F81">
        <w:rPr>
          <w:rStyle w:val="Char2"/>
          <w:rtl/>
        </w:rPr>
        <w:t xml:space="preserve"> </w:t>
      </w:r>
      <w:r w:rsidRPr="00937F81">
        <w:rPr>
          <w:rStyle w:val="Char2"/>
          <w:rFonts w:hint="eastAsia"/>
          <w:rtl/>
        </w:rPr>
        <w:t>بِيَدِهِ،</w:t>
      </w:r>
      <w:r w:rsidRPr="00937F81">
        <w:rPr>
          <w:rStyle w:val="Char2"/>
          <w:rtl/>
        </w:rPr>
        <w:t xml:space="preserve"> </w:t>
      </w:r>
      <w:r w:rsidRPr="00937F81">
        <w:rPr>
          <w:rStyle w:val="Char2"/>
          <w:rFonts w:hint="eastAsia"/>
          <w:rtl/>
        </w:rPr>
        <w:t>لَا</w:t>
      </w:r>
      <w:r w:rsidRPr="00937F81">
        <w:rPr>
          <w:rStyle w:val="Char2"/>
          <w:rtl/>
        </w:rPr>
        <w:t xml:space="preserve"> </w:t>
      </w:r>
      <w:r w:rsidRPr="00937F81">
        <w:rPr>
          <w:rStyle w:val="Char2"/>
          <w:rFonts w:hint="eastAsia"/>
          <w:rtl/>
        </w:rPr>
        <w:t>يَسْمَعُ</w:t>
      </w:r>
      <w:r w:rsidR="00825EE3" w:rsidRPr="00937F81">
        <w:rPr>
          <w:rStyle w:val="Char2"/>
          <w:rtl/>
        </w:rPr>
        <w:t xml:space="preserve"> بي‌</w:t>
      </w:r>
      <w:r w:rsidRPr="00937F81">
        <w:rPr>
          <w:rStyle w:val="Char2"/>
          <w:rFonts w:hint="eastAsia"/>
          <w:rtl/>
        </w:rPr>
        <w:t>أَحَدٌ</w:t>
      </w:r>
      <w:r w:rsidRPr="00937F81">
        <w:rPr>
          <w:rStyle w:val="Char2"/>
          <w:rtl/>
        </w:rPr>
        <w:t xml:space="preserve"> </w:t>
      </w:r>
      <w:r w:rsidRPr="00937F81">
        <w:rPr>
          <w:rStyle w:val="Char2"/>
          <w:rFonts w:hint="eastAsia"/>
          <w:rtl/>
        </w:rPr>
        <w:t>مِنْ</w:t>
      </w:r>
      <w:r w:rsidRPr="00937F81">
        <w:rPr>
          <w:rStyle w:val="Char2"/>
          <w:rtl/>
        </w:rPr>
        <w:t xml:space="preserve"> </w:t>
      </w:r>
      <w:r w:rsidRPr="00937F81">
        <w:rPr>
          <w:rStyle w:val="Char2"/>
          <w:rFonts w:hint="eastAsia"/>
          <w:rtl/>
        </w:rPr>
        <w:t>هَذِهِ</w:t>
      </w:r>
      <w:r w:rsidRPr="00937F81">
        <w:rPr>
          <w:rStyle w:val="Char2"/>
          <w:rtl/>
        </w:rPr>
        <w:t xml:space="preserve"> </w:t>
      </w:r>
      <w:r w:rsidRPr="00937F81">
        <w:rPr>
          <w:rStyle w:val="Char2"/>
          <w:rFonts w:hint="eastAsia"/>
          <w:rtl/>
        </w:rPr>
        <w:t>الْأُمَّةِ</w:t>
      </w:r>
      <w:r w:rsidRPr="00937F81">
        <w:rPr>
          <w:rStyle w:val="Char2"/>
          <w:rtl/>
        </w:rPr>
        <w:t xml:space="preserve"> </w:t>
      </w:r>
      <w:r w:rsidRPr="00937F81">
        <w:rPr>
          <w:rStyle w:val="Char2"/>
          <w:rFonts w:hint="eastAsia"/>
          <w:rtl/>
        </w:rPr>
        <w:t>يَهُودِيٌّ،</w:t>
      </w:r>
      <w:r w:rsidRPr="00937F81">
        <w:rPr>
          <w:rStyle w:val="Char2"/>
          <w:rtl/>
        </w:rPr>
        <w:t xml:space="preserve"> </w:t>
      </w:r>
      <w:r w:rsidRPr="00937F81">
        <w:rPr>
          <w:rStyle w:val="Char2"/>
          <w:rFonts w:hint="eastAsia"/>
          <w:rtl/>
        </w:rPr>
        <w:t>وَلَا</w:t>
      </w:r>
      <w:r w:rsidRPr="00937F81">
        <w:rPr>
          <w:rStyle w:val="Char2"/>
          <w:rtl/>
        </w:rPr>
        <w:t xml:space="preserve"> </w:t>
      </w:r>
      <w:r w:rsidRPr="00937F81">
        <w:rPr>
          <w:rStyle w:val="Char2"/>
          <w:rFonts w:hint="eastAsia"/>
          <w:rtl/>
        </w:rPr>
        <w:t>نَصْرَانِيٌّ،</w:t>
      </w:r>
      <w:r w:rsidRPr="00937F81">
        <w:rPr>
          <w:rStyle w:val="Char2"/>
          <w:rtl/>
        </w:rPr>
        <w:t xml:space="preserve"> </w:t>
      </w:r>
      <w:r w:rsidRPr="00937F81">
        <w:rPr>
          <w:rStyle w:val="Char2"/>
          <w:rFonts w:hint="eastAsia"/>
          <w:rtl/>
        </w:rPr>
        <w:t>ثُمَّ</w:t>
      </w:r>
      <w:r w:rsidRPr="00937F81">
        <w:rPr>
          <w:rStyle w:val="Char2"/>
          <w:rtl/>
        </w:rPr>
        <w:t xml:space="preserve"> </w:t>
      </w:r>
      <w:r w:rsidRPr="00937F81">
        <w:rPr>
          <w:rStyle w:val="Char2"/>
          <w:rFonts w:hint="eastAsia"/>
          <w:rtl/>
        </w:rPr>
        <w:t>يَمُوتُ</w:t>
      </w:r>
      <w:r w:rsidRPr="00937F81">
        <w:rPr>
          <w:rStyle w:val="Char2"/>
          <w:rtl/>
        </w:rPr>
        <w:t xml:space="preserve"> </w:t>
      </w:r>
      <w:r w:rsidRPr="00937F81">
        <w:rPr>
          <w:rStyle w:val="Char2"/>
          <w:rFonts w:hint="eastAsia"/>
          <w:rtl/>
        </w:rPr>
        <w:t>وَلَمْ</w:t>
      </w:r>
      <w:r w:rsidRPr="00937F81">
        <w:rPr>
          <w:rStyle w:val="Char2"/>
          <w:rtl/>
        </w:rPr>
        <w:t xml:space="preserve"> </w:t>
      </w:r>
      <w:r w:rsidRPr="00937F81">
        <w:rPr>
          <w:rStyle w:val="Char2"/>
          <w:rFonts w:hint="eastAsia"/>
          <w:rtl/>
        </w:rPr>
        <w:t>يُؤْمِنْ</w:t>
      </w:r>
      <w:r w:rsidRPr="00937F81">
        <w:rPr>
          <w:rStyle w:val="Char2"/>
          <w:rtl/>
        </w:rPr>
        <w:t xml:space="preserve"> </w:t>
      </w:r>
      <w:r w:rsidRPr="00937F81">
        <w:rPr>
          <w:rStyle w:val="Char2"/>
          <w:rFonts w:hint="eastAsia"/>
          <w:rtl/>
        </w:rPr>
        <w:t>بِالَّذِي</w:t>
      </w:r>
      <w:r w:rsidRPr="00937F81">
        <w:rPr>
          <w:rStyle w:val="Char2"/>
          <w:rtl/>
        </w:rPr>
        <w:t xml:space="preserve"> </w:t>
      </w:r>
      <w:r w:rsidRPr="00937F81">
        <w:rPr>
          <w:rStyle w:val="Char2"/>
          <w:rFonts w:hint="eastAsia"/>
          <w:rtl/>
        </w:rPr>
        <w:t>أُرْسِلْتُ</w:t>
      </w:r>
      <w:r w:rsidRPr="00937F81">
        <w:rPr>
          <w:rStyle w:val="Char2"/>
          <w:rtl/>
        </w:rPr>
        <w:t xml:space="preserve"> </w:t>
      </w:r>
      <w:r w:rsidRPr="00937F81">
        <w:rPr>
          <w:rStyle w:val="Char2"/>
          <w:rFonts w:hint="eastAsia"/>
          <w:rtl/>
        </w:rPr>
        <w:t>بِهِ،</w:t>
      </w:r>
      <w:r w:rsidRPr="00937F81">
        <w:rPr>
          <w:rStyle w:val="Char2"/>
          <w:rtl/>
        </w:rPr>
        <w:t xml:space="preserve"> </w:t>
      </w:r>
      <w:r w:rsidRPr="00937F81">
        <w:rPr>
          <w:rStyle w:val="Char2"/>
          <w:rFonts w:hint="eastAsia"/>
          <w:rtl/>
        </w:rPr>
        <w:t>إِلَّا</w:t>
      </w:r>
      <w:r w:rsidRPr="00937F81">
        <w:rPr>
          <w:rStyle w:val="Char2"/>
          <w:rtl/>
        </w:rPr>
        <w:t xml:space="preserve"> </w:t>
      </w:r>
      <w:r w:rsidRPr="00937F81">
        <w:rPr>
          <w:rStyle w:val="Char2"/>
          <w:rFonts w:hint="eastAsia"/>
          <w:rtl/>
        </w:rPr>
        <w:t>كَانَ</w:t>
      </w:r>
      <w:r w:rsidRPr="00937F81">
        <w:rPr>
          <w:rStyle w:val="Char2"/>
          <w:rtl/>
        </w:rPr>
        <w:t xml:space="preserve"> </w:t>
      </w:r>
      <w:r w:rsidRPr="00937F81">
        <w:rPr>
          <w:rStyle w:val="Char2"/>
          <w:rFonts w:hint="eastAsia"/>
          <w:rtl/>
        </w:rPr>
        <w:t>مِنْ</w:t>
      </w:r>
      <w:r w:rsidRPr="00937F81">
        <w:rPr>
          <w:rStyle w:val="Char2"/>
          <w:rtl/>
        </w:rPr>
        <w:t xml:space="preserve"> </w:t>
      </w:r>
      <w:r w:rsidRPr="00937F81">
        <w:rPr>
          <w:rStyle w:val="Char2"/>
          <w:rFonts w:hint="eastAsia"/>
          <w:rtl/>
        </w:rPr>
        <w:t>أَصْحَابِ</w:t>
      </w:r>
      <w:r w:rsidRPr="00937F81">
        <w:rPr>
          <w:rStyle w:val="Char2"/>
          <w:rtl/>
        </w:rPr>
        <w:t xml:space="preserve"> </w:t>
      </w:r>
      <w:r w:rsidRPr="00937F81">
        <w:rPr>
          <w:rStyle w:val="Char2"/>
          <w:rFonts w:hint="eastAsia"/>
          <w:rtl/>
        </w:rPr>
        <w:t>النَّارِ</w:t>
      </w:r>
      <w:r w:rsidR="00F4329D" w:rsidRPr="00937F81">
        <w:rPr>
          <w:rStyle w:val="Char2"/>
          <w:rFonts w:hint="cs"/>
          <w:rtl/>
        </w:rPr>
        <w:t>»</w:t>
      </w:r>
      <w:r w:rsidRPr="00862309">
        <w:rPr>
          <w:rStyle w:val="FootnoteReference"/>
          <w:rFonts w:cs="B Nazanin"/>
          <w:color w:val="000000"/>
          <w:rtl/>
        </w:rPr>
        <w:footnoteReference w:id="360"/>
      </w:r>
      <w:r w:rsidR="00747209">
        <w:rPr>
          <w:rFonts w:cs="B Lotus" w:hint="cs"/>
          <w:color w:val="000000"/>
          <w:sz w:val="28"/>
          <w:szCs w:val="28"/>
          <w:rtl/>
        </w:rPr>
        <w:t>.</w:t>
      </w:r>
      <w:r w:rsidRPr="00984198">
        <w:rPr>
          <w:rFonts w:cs="B Lotus" w:hint="cs"/>
          <w:color w:val="000000"/>
          <w:sz w:val="28"/>
          <w:szCs w:val="28"/>
          <w:rtl/>
        </w:rPr>
        <w:t xml:space="preserve"> </w:t>
      </w:r>
      <w:r w:rsidR="00747209">
        <w:rPr>
          <w:rFonts w:cs="B Lotus" w:hint="cs"/>
          <w:color w:val="000000"/>
          <w:sz w:val="28"/>
          <w:szCs w:val="28"/>
          <w:rtl/>
        </w:rPr>
        <w:t>«</w:t>
      </w:r>
      <w:r w:rsidRPr="00984198">
        <w:rPr>
          <w:rFonts w:cs="B Lotus" w:hint="cs"/>
          <w:color w:val="000000"/>
          <w:sz w:val="28"/>
          <w:szCs w:val="28"/>
          <w:rtl/>
        </w:rPr>
        <w:t>سوگند به ذاتی که جانم در اختیار اوست، هر فردی از این امت چه یهودی و چه نصرانی که خبر رسالت مرا دریافت کند و بدون ایمان بمیرد، وارد جهنم</w:t>
      </w:r>
      <w:r w:rsidR="009D0387" w:rsidRPr="00984198">
        <w:rPr>
          <w:rFonts w:cs="B Lotus" w:hint="cs"/>
          <w:color w:val="000000"/>
          <w:sz w:val="28"/>
          <w:szCs w:val="28"/>
          <w:rtl/>
        </w:rPr>
        <w:t xml:space="preserve"> می‌</w:t>
      </w:r>
      <w:r w:rsidRPr="00984198">
        <w:rPr>
          <w:rFonts w:cs="B Lotus" w:hint="cs"/>
          <w:color w:val="000000"/>
          <w:sz w:val="28"/>
          <w:szCs w:val="28"/>
          <w:rtl/>
        </w:rPr>
        <w:t>شود</w:t>
      </w:r>
      <w:r w:rsidR="00747209">
        <w:rPr>
          <w:rFonts w:cs="B Lotus" w:hint="cs"/>
          <w:color w:val="000000"/>
          <w:sz w:val="28"/>
          <w:szCs w:val="28"/>
          <w:rtl/>
        </w:rPr>
        <w:t>»</w:t>
      </w:r>
      <w:r w:rsidRPr="00984198">
        <w:rPr>
          <w:rFonts w:cs="B Lotus" w:hint="cs"/>
          <w:color w:val="000000"/>
          <w:sz w:val="28"/>
          <w:szCs w:val="28"/>
          <w:rtl/>
        </w:rPr>
        <w:t xml:space="preserve">. </w:t>
      </w:r>
    </w:p>
    <w:p w:rsidR="00187CA7" w:rsidRPr="00984198" w:rsidRDefault="00C5413C" w:rsidP="007737B5">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امام نووی در مورد این حدیث شریف</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گوید: </w:t>
      </w:r>
      <w:r w:rsidR="007737B5">
        <w:rPr>
          <w:rFonts w:cs="B Lotus" w:hint="cs"/>
          <w:color w:val="000000"/>
          <w:sz w:val="28"/>
          <w:szCs w:val="28"/>
          <w:rtl/>
        </w:rPr>
        <w:t>«</w:t>
      </w:r>
      <w:r w:rsidRPr="00984198">
        <w:rPr>
          <w:rFonts w:cs="B Lotus" w:hint="cs"/>
          <w:color w:val="000000"/>
          <w:sz w:val="28"/>
          <w:szCs w:val="28"/>
          <w:rtl/>
        </w:rPr>
        <w:t xml:space="preserve">در این حدیث نسخ تمامی شرایع گذشته با رسالت پیامبر ما محمد </w:t>
      </w:r>
      <w:r w:rsidR="007737B5">
        <w:rPr>
          <w:rFonts w:ascii="Arial" w:hAnsi="Arial" w:cs="CTraditional Arabic" w:hint="cs"/>
          <w:sz w:val="28"/>
          <w:szCs w:val="28"/>
          <w:rtl/>
        </w:rPr>
        <w:t>ح</w:t>
      </w:r>
      <w:r w:rsidR="009D0387" w:rsidRPr="00984198">
        <w:rPr>
          <w:rFonts w:cs="B Lotus" w:hint="cs"/>
          <w:color w:val="000000"/>
          <w:sz w:val="28"/>
          <w:szCs w:val="28"/>
          <w:rtl/>
        </w:rPr>
        <w:t xml:space="preserve"> می‌</w:t>
      </w:r>
      <w:r w:rsidRPr="00984198">
        <w:rPr>
          <w:rFonts w:cs="B Lotus" w:hint="cs"/>
          <w:color w:val="000000"/>
          <w:sz w:val="28"/>
          <w:szCs w:val="28"/>
          <w:rtl/>
        </w:rPr>
        <w:t>باشد و مفهوم این حدیث بر آن دلالت دارد که هرکس دعوت اسلام به او نرسیده باشد، معذور</w:t>
      </w:r>
      <w:r w:rsidR="009D0387" w:rsidRPr="00984198">
        <w:rPr>
          <w:rFonts w:cs="B Lotus" w:hint="cs"/>
          <w:color w:val="000000"/>
          <w:sz w:val="28"/>
          <w:szCs w:val="28"/>
          <w:rtl/>
        </w:rPr>
        <w:t xml:space="preserve"> می‌</w:t>
      </w:r>
      <w:r w:rsidRPr="00984198">
        <w:rPr>
          <w:rFonts w:cs="B Lotus" w:hint="cs"/>
          <w:color w:val="000000"/>
          <w:sz w:val="28"/>
          <w:szCs w:val="28"/>
          <w:rtl/>
        </w:rPr>
        <w:t>باشد و این مساله در اصول مطرح</w:t>
      </w:r>
      <w:r w:rsidR="009D0387" w:rsidRPr="00984198">
        <w:rPr>
          <w:rFonts w:cs="B Lotus" w:hint="cs"/>
          <w:color w:val="000000"/>
          <w:sz w:val="28"/>
          <w:szCs w:val="28"/>
          <w:rtl/>
        </w:rPr>
        <w:t xml:space="preserve"> می‌</w:t>
      </w:r>
      <w:r w:rsidRPr="00984198">
        <w:rPr>
          <w:rFonts w:cs="B Lotus" w:hint="cs"/>
          <w:color w:val="000000"/>
          <w:sz w:val="28"/>
          <w:szCs w:val="28"/>
          <w:rtl/>
        </w:rPr>
        <w:t>باشد که بر</w:t>
      </w:r>
      <w:r w:rsidR="007737B5">
        <w:rPr>
          <w:rFonts w:cs="B Lotus" w:hint="cs"/>
          <w:color w:val="000000"/>
          <w:sz w:val="28"/>
          <w:szCs w:val="28"/>
          <w:rtl/>
        </w:rPr>
        <w:t xml:space="preserve"> </w:t>
      </w:r>
      <w:r w:rsidRPr="00984198">
        <w:rPr>
          <w:rFonts w:cs="B Lotus" w:hint="cs"/>
          <w:color w:val="000000"/>
          <w:sz w:val="28"/>
          <w:szCs w:val="28"/>
          <w:rtl/>
        </w:rPr>
        <w:t>اساس قول صحیح قبل از تبلیغ شرع، حکمی</w:t>
      </w:r>
      <w:r w:rsidR="009D0387" w:rsidRPr="00984198">
        <w:rPr>
          <w:rFonts w:cs="B Lotus" w:hint="cs"/>
          <w:color w:val="000000"/>
          <w:sz w:val="28"/>
          <w:szCs w:val="28"/>
          <w:rtl/>
        </w:rPr>
        <w:t xml:space="preserve"> نمی‌</w:t>
      </w:r>
      <w:r w:rsidRPr="00984198">
        <w:rPr>
          <w:rFonts w:cs="B Lotus" w:hint="cs"/>
          <w:color w:val="000000"/>
          <w:sz w:val="28"/>
          <w:szCs w:val="28"/>
          <w:rtl/>
        </w:rPr>
        <w:t xml:space="preserve">باشد و الله اعلم. و اینکه رسول الله </w:t>
      </w:r>
      <w:r w:rsidR="007737B5">
        <w:rPr>
          <w:rFonts w:ascii="Arial" w:hAnsi="Arial" w:cs="CTraditional Arabic" w:hint="cs"/>
          <w:sz w:val="28"/>
          <w:szCs w:val="28"/>
          <w:rtl/>
        </w:rPr>
        <w:t>ح</w:t>
      </w:r>
      <w:r w:rsidRPr="00862309">
        <w:rPr>
          <w:rFonts w:cs="B Nazanin" w:hint="cs"/>
          <w:noProof/>
          <w:rtl/>
        </w:rPr>
        <w:t xml:space="preserve"> </w:t>
      </w:r>
      <w:r w:rsidRPr="00984198">
        <w:rPr>
          <w:rFonts w:cs="B Lotus" w:hint="cs"/>
          <w:color w:val="000000"/>
          <w:sz w:val="28"/>
          <w:szCs w:val="28"/>
          <w:rtl/>
        </w:rPr>
        <w:t>فرمودند:</w:t>
      </w:r>
      <w:r w:rsidR="00937F81" w:rsidRPr="00984198">
        <w:rPr>
          <w:rFonts w:cs="B Lotus" w:hint="cs"/>
          <w:color w:val="000000"/>
          <w:sz w:val="28"/>
          <w:szCs w:val="28"/>
          <w:rtl/>
        </w:rPr>
        <w:t xml:space="preserve"> </w:t>
      </w:r>
      <w:r w:rsidR="0017046E" w:rsidRPr="00937F81">
        <w:rPr>
          <w:rStyle w:val="Char2"/>
          <w:rFonts w:hint="cs"/>
          <w:rtl/>
        </w:rPr>
        <w:t>«</w:t>
      </w:r>
      <w:r w:rsidRPr="00937F81">
        <w:rPr>
          <w:rStyle w:val="Char2"/>
          <w:rFonts w:hint="eastAsia"/>
          <w:rtl/>
        </w:rPr>
        <w:t>لَا</w:t>
      </w:r>
      <w:r w:rsidRPr="00937F81">
        <w:rPr>
          <w:rStyle w:val="Char2"/>
          <w:rtl/>
        </w:rPr>
        <w:t xml:space="preserve"> </w:t>
      </w:r>
      <w:r w:rsidRPr="00937F81">
        <w:rPr>
          <w:rStyle w:val="Char2"/>
          <w:rFonts w:hint="eastAsia"/>
          <w:rtl/>
        </w:rPr>
        <w:t>يَسْمَعُ</w:t>
      </w:r>
      <w:r w:rsidR="00825EE3" w:rsidRPr="00937F81">
        <w:rPr>
          <w:rStyle w:val="Char2"/>
          <w:rtl/>
        </w:rPr>
        <w:t xml:space="preserve"> بي‌</w:t>
      </w:r>
      <w:r w:rsidRPr="00937F81">
        <w:rPr>
          <w:rStyle w:val="Char2"/>
          <w:rFonts w:hint="eastAsia"/>
          <w:rtl/>
        </w:rPr>
        <w:t>أَحَدٌ</w:t>
      </w:r>
      <w:r w:rsidRPr="00937F81">
        <w:rPr>
          <w:rStyle w:val="Char2"/>
          <w:rtl/>
        </w:rPr>
        <w:t xml:space="preserve"> </w:t>
      </w:r>
      <w:r w:rsidRPr="00937F81">
        <w:rPr>
          <w:rStyle w:val="Char2"/>
          <w:rFonts w:hint="eastAsia"/>
          <w:rtl/>
        </w:rPr>
        <w:t>مِنْ</w:t>
      </w:r>
      <w:r w:rsidRPr="00937F81">
        <w:rPr>
          <w:rStyle w:val="Char2"/>
          <w:rtl/>
        </w:rPr>
        <w:t xml:space="preserve"> </w:t>
      </w:r>
      <w:r w:rsidRPr="00937F81">
        <w:rPr>
          <w:rStyle w:val="Char2"/>
          <w:rFonts w:hint="eastAsia"/>
          <w:rtl/>
        </w:rPr>
        <w:t>هَذِهِ</w:t>
      </w:r>
      <w:r w:rsidRPr="00937F81">
        <w:rPr>
          <w:rStyle w:val="Char2"/>
          <w:rtl/>
        </w:rPr>
        <w:t xml:space="preserve"> </w:t>
      </w:r>
      <w:r w:rsidRPr="00937F81">
        <w:rPr>
          <w:rStyle w:val="Char2"/>
          <w:rFonts w:hint="eastAsia"/>
          <w:rtl/>
        </w:rPr>
        <w:t>الْأُمَّةِ</w:t>
      </w:r>
      <w:r w:rsidRPr="00937F81">
        <w:rPr>
          <w:rStyle w:val="Char2"/>
          <w:rFonts w:hint="cs"/>
          <w:rtl/>
        </w:rPr>
        <w:t>»</w:t>
      </w:r>
      <w:r w:rsidR="007737B5">
        <w:rPr>
          <w:rFonts w:cs="B Lotus" w:hint="cs"/>
          <w:color w:val="000000"/>
          <w:sz w:val="28"/>
          <w:szCs w:val="28"/>
          <w:rtl/>
        </w:rPr>
        <w:t xml:space="preserve"> یعنی: «هر</w:t>
      </w:r>
      <w:r w:rsidRPr="00984198">
        <w:rPr>
          <w:rFonts w:cs="B Lotus" w:hint="cs"/>
          <w:color w:val="000000"/>
          <w:sz w:val="28"/>
          <w:szCs w:val="28"/>
          <w:rtl/>
        </w:rPr>
        <w:t>کس از این امت در ز</w:t>
      </w:r>
      <w:r w:rsidR="007737B5">
        <w:rPr>
          <w:rFonts w:cs="B Lotus" w:hint="cs"/>
          <w:color w:val="000000"/>
          <w:sz w:val="28"/>
          <w:szCs w:val="28"/>
          <w:rtl/>
        </w:rPr>
        <w:t>مان من و پس از من تا روز  قیامت،»</w:t>
      </w:r>
      <w:r w:rsidRPr="00984198">
        <w:rPr>
          <w:rFonts w:cs="B Lotus" w:hint="cs"/>
          <w:color w:val="000000"/>
          <w:sz w:val="28"/>
          <w:szCs w:val="28"/>
          <w:rtl/>
        </w:rPr>
        <w:t xml:space="preserve"> که خبر رسالت مرا بشنود.</w:t>
      </w:r>
    </w:p>
    <w:p w:rsidR="00C5413C" w:rsidRPr="00984198" w:rsidRDefault="00C5413C" w:rsidP="007737B5">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بدین ترتیب بر همه</w:t>
      </w:r>
      <w:r w:rsidR="00AC25A8" w:rsidRPr="00984198">
        <w:rPr>
          <w:rFonts w:cs="B Lotus" w:hint="cs"/>
          <w:color w:val="000000"/>
          <w:sz w:val="28"/>
          <w:szCs w:val="28"/>
          <w:rtl/>
        </w:rPr>
        <w:t>‌ی</w:t>
      </w:r>
      <w:r w:rsidR="009D0387" w:rsidRPr="00984198">
        <w:rPr>
          <w:rFonts w:cs="B Lotus" w:hint="cs"/>
          <w:color w:val="000000"/>
          <w:sz w:val="28"/>
          <w:szCs w:val="28"/>
          <w:rtl/>
        </w:rPr>
        <w:t xml:space="preserve"> آن‌ها </w:t>
      </w:r>
      <w:r w:rsidRPr="00984198">
        <w:rPr>
          <w:rFonts w:cs="B Lotus" w:hint="cs"/>
          <w:color w:val="000000"/>
          <w:sz w:val="28"/>
          <w:szCs w:val="28"/>
          <w:rtl/>
        </w:rPr>
        <w:t xml:space="preserve">واجب است که از رسول الله </w:t>
      </w:r>
      <w:r w:rsidR="007737B5">
        <w:rPr>
          <w:rFonts w:ascii="Arial" w:hAnsi="Arial" w:cs="CTraditional Arabic" w:hint="cs"/>
          <w:sz w:val="28"/>
          <w:szCs w:val="28"/>
          <w:rtl/>
        </w:rPr>
        <w:t>ح</w:t>
      </w:r>
      <w:r w:rsidRPr="00862309">
        <w:rPr>
          <w:rFonts w:cs="B Nazanin" w:hint="cs"/>
          <w:noProof/>
          <w:rtl/>
        </w:rPr>
        <w:t xml:space="preserve"> </w:t>
      </w:r>
      <w:r w:rsidRPr="00984198">
        <w:rPr>
          <w:rFonts w:cs="B Lotus" w:hint="cs"/>
          <w:color w:val="000000"/>
          <w:sz w:val="28"/>
          <w:szCs w:val="28"/>
          <w:rtl/>
        </w:rPr>
        <w:t>اطاعت کنند و تنها بدین سبب یهود و نصاری در حدیث ذکر شده</w:t>
      </w:r>
      <w:r w:rsidR="00AC25A8" w:rsidRPr="00984198">
        <w:rPr>
          <w:rFonts w:cs="B Lotus" w:hint="cs"/>
          <w:color w:val="000000"/>
          <w:sz w:val="28"/>
          <w:szCs w:val="28"/>
          <w:rtl/>
        </w:rPr>
        <w:t xml:space="preserve">‌اند </w:t>
      </w:r>
      <w:r w:rsidR="007737B5">
        <w:rPr>
          <w:rFonts w:cs="B Lotus" w:hint="cs"/>
          <w:color w:val="000000"/>
          <w:sz w:val="28"/>
          <w:szCs w:val="28"/>
          <w:rtl/>
        </w:rPr>
        <w:t>تا هشداری</w:t>
      </w:r>
      <w:r w:rsidRPr="00984198">
        <w:rPr>
          <w:rFonts w:cs="B Lotus" w:hint="cs"/>
          <w:color w:val="000000"/>
          <w:sz w:val="28"/>
          <w:szCs w:val="28"/>
          <w:rtl/>
        </w:rPr>
        <w:t xml:space="preserve"> برای غیر</w:t>
      </w:r>
      <w:r w:rsidR="009D0387" w:rsidRPr="00984198">
        <w:rPr>
          <w:rFonts w:cs="B Lotus" w:hint="cs"/>
          <w:color w:val="000000"/>
          <w:sz w:val="28"/>
          <w:szCs w:val="28"/>
          <w:rtl/>
        </w:rPr>
        <w:t xml:space="preserve"> آن‌ها </w:t>
      </w:r>
      <w:r w:rsidRPr="00984198">
        <w:rPr>
          <w:rFonts w:cs="B Lotus" w:hint="cs"/>
          <w:color w:val="000000"/>
          <w:sz w:val="28"/>
          <w:szCs w:val="28"/>
          <w:rtl/>
        </w:rPr>
        <w:t>باشد، چرا که یهود و نصاری اهل کتاب</w:t>
      </w:r>
      <w:r w:rsidR="009D0387" w:rsidRPr="00984198">
        <w:rPr>
          <w:rFonts w:cs="B Lotus" w:hint="cs"/>
          <w:color w:val="000000"/>
          <w:sz w:val="28"/>
          <w:szCs w:val="28"/>
          <w:rtl/>
        </w:rPr>
        <w:t xml:space="preserve"> می‌</w:t>
      </w:r>
      <w:r w:rsidRPr="00984198">
        <w:rPr>
          <w:rFonts w:cs="B Lotus" w:hint="cs"/>
          <w:color w:val="000000"/>
          <w:sz w:val="28"/>
          <w:szCs w:val="28"/>
          <w:rtl/>
        </w:rPr>
        <w:t>باشند، زمانی</w:t>
      </w:r>
      <w:r w:rsidR="007737B5">
        <w:rPr>
          <w:rFonts w:cs="B Lotus"/>
          <w:color w:val="000000"/>
          <w:sz w:val="28"/>
          <w:szCs w:val="28"/>
          <w:rtl/>
        </w:rPr>
        <w:softHyphen/>
      </w:r>
      <w:r w:rsidRPr="00984198">
        <w:rPr>
          <w:rFonts w:cs="B Lotus" w:hint="cs"/>
          <w:color w:val="000000"/>
          <w:sz w:val="28"/>
          <w:szCs w:val="28"/>
          <w:rtl/>
        </w:rPr>
        <w:t xml:space="preserve">که </w:t>
      </w:r>
      <w:r w:rsidR="007737B5">
        <w:rPr>
          <w:rFonts w:cs="B Lotus" w:hint="cs"/>
          <w:color w:val="000000"/>
          <w:sz w:val="28"/>
          <w:szCs w:val="28"/>
          <w:rtl/>
        </w:rPr>
        <w:t>وضعیت</w:t>
      </w:r>
      <w:r w:rsidR="009D0387" w:rsidRPr="00984198">
        <w:rPr>
          <w:rFonts w:cs="B Lotus" w:hint="cs"/>
          <w:color w:val="000000"/>
          <w:sz w:val="28"/>
          <w:szCs w:val="28"/>
          <w:rtl/>
        </w:rPr>
        <w:t xml:space="preserve"> این‌ها </w:t>
      </w:r>
      <w:r w:rsidRPr="00984198">
        <w:rPr>
          <w:rFonts w:cs="B Lotus" w:hint="cs"/>
          <w:color w:val="000000"/>
          <w:sz w:val="28"/>
          <w:szCs w:val="28"/>
          <w:rtl/>
        </w:rPr>
        <w:t xml:space="preserve">که کتاب دارند این باشد، به طریق اولی کسانی که کتاب ندارند، اطاعت از رسول الله </w:t>
      </w:r>
      <w:r w:rsidR="007737B5">
        <w:rPr>
          <w:rFonts w:ascii="Arial" w:hAnsi="Arial" w:cs="CTraditional Arabic" w:hint="cs"/>
          <w:sz w:val="28"/>
          <w:szCs w:val="28"/>
          <w:rtl/>
        </w:rPr>
        <w:t>ح</w:t>
      </w:r>
      <w:r w:rsidRPr="00862309">
        <w:rPr>
          <w:rFonts w:cs="B Nazanin" w:hint="cs"/>
          <w:noProof/>
          <w:rtl/>
        </w:rPr>
        <w:t xml:space="preserve"> </w:t>
      </w:r>
      <w:r w:rsidRPr="00984198">
        <w:rPr>
          <w:rFonts w:cs="B Lotus" w:hint="cs"/>
          <w:color w:val="000000"/>
          <w:sz w:val="28"/>
          <w:szCs w:val="28"/>
          <w:rtl/>
        </w:rPr>
        <w:t>بر</w:t>
      </w:r>
      <w:r w:rsidR="009D0387" w:rsidRPr="00984198">
        <w:rPr>
          <w:rFonts w:cs="B Lotus" w:hint="cs"/>
          <w:color w:val="000000"/>
          <w:sz w:val="28"/>
          <w:szCs w:val="28"/>
          <w:rtl/>
        </w:rPr>
        <w:t xml:space="preserve"> آن‌ها </w:t>
      </w:r>
      <w:r w:rsidRPr="00984198">
        <w:rPr>
          <w:rFonts w:cs="B Lotus" w:hint="cs"/>
          <w:color w:val="000000"/>
          <w:sz w:val="28"/>
          <w:szCs w:val="28"/>
          <w:rtl/>
        </w:rPr>
        <w:t>واجب</w:t>
      </w:r>
      <w:r w:rsidR="009D0387" w:rsidRPr="00984198">
        <w:rPr>
          <w:rFonts w:cs="B Lotus" w:hint="cs"/>
          <w:color w:val="000000"/>
          <w:sz w:val="28"/>
          <w:szCs w:val="28"/>
          <w:rtl/>
        </w:rPr>
        <w:t xml:space="preserve"> می‌</w:t>
      </w:r>
      <w:r w:rsidR="00531065">
        <w:rPr>
          <w:rFonts w:cs="B Lotus" w:hint="cs"/>
          <w:color w:val="000000"/>
          <w:sz w:val="28"/>
          <w:szCs w:val="28"/>
          <w:rtl/>
        </w:rPr>
        <w:t>باشد. و الله اعلم</w:t>
      </w:r>
      <w:r w:rsidRPr="00862309">
        <w:rPr>
          <w:rStyle w:val="FootnoteReference"/>
          <w:rFonts w:cs="B Nazanin"/>
          <w:color w:val="000000"/>
          <w:rtl/>
        </w:rPr>
        <w:footnoteReference w:id="361"/>
      </w:r>
      <w:r w:rsidR="00531065">
        <w:rPr>
          <w:rFonts w:cs="B Lotus" w:hint="cs"/>
          <w:color w:val="000000"/>
          <w:sz w:val="28"/>
          <w:szCs w:val="28"/>
          <w:rtl/>
        </w:rPr>
        <w:t>.</w:t>
      </w:r>
    </w:p>
    <w:p w:rsidR="00C5413C" w:rsidRPr="00984198" w:rsidRDefault="00C5413C" w:rsidP="007737B5">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 و در</w:t>
      </w:r>
      <w:r w:rsidR="007737B5">
        <w:rPr>
          <w:rFonts w:cs="B Lotus" w:hint="cs"/>
          <w:color w:val="000000"/>
          <w:sz w:val="28"/>
          <w:szCs w:val="28"/>
          <w:rtl/>
        </w:rPr>
        <w:t xml:space="preserve"> </w:t>
      </w:r>
      <w:r w:rsidRPr="00984198">
        <w:rPr>
          <w:rFonts w:cs="B Lotus" w:hint="cs"/>
          <w:color w:val="000000"/>
          <w:sz w:val="28"/>
          <w:szCs w:val="28"/>
          <w:rtl/>
        </w:rPr>
        <w:t xml:space="preserve">حدیثی که بخاری و مسلم از ابوهریره </w:t>
      </w:r>
      <w:r w:rsidR="00C336B2" w:rsidRPr="00C336B2">
        <w:rPr>
          <w:rFonts w:ascii="Arial" w:hAnsi="Arial" w:cs="CTraditional Arabic" w:hint="cs"/>
          <w:sz w:val="28"/>
          <w:szCs w:val="28"/>
          <w:rtl/>
        </w:rPr>
        <w:t>س</w:t>
      </w:r>
      <w:r w:rsidR="00C336B2" w:rsidRPr="00984198">
        <w:rPr>
          <w:rFonts w:cs="B Lotus" w:hint="cs"/>
          <w:color w:val="000000"/>
          <w:sz w:val="28"/>
          <w:szCs w:val="28"/>
          <w:rtl/>
        </w:rPr>
        <w:t xml:space="preserve"> </w:t>
      </w:r>
      <w:r w:rsidRPr="00984198">
        <w:rPr>
          <w:rFonts w:cs="B Lotus" w:hint="cs"/>
          <w:color w:val="000000"/>
          <w:sz w:val="28"/>
          <w:szCs w:val="28"/>
          <w:rtl/>
        </w:rPr>
        <w:t>روایت کرده</w:t>
      </w:r>
      <w:r w:rsidR="00AC25A8" w:rsidRPr="00984198">
        <w:rPr>
          <w:rFonts w:cs="B Lotus" w:hint="cs"/>
          <w:color w:val="000000"/>
          <w:sz w:val="28"/>
          <w:szCs w:val="28"/>
          <w:rtl/>
        </w:rPr>
        <w:t>‌اند،</w:t>
      </w:r>
      <w:r w:rsidRPr="00984198">
        <w:rPr>
          <w:rFonts w:cs="B Lotus" w:hint="cs"/>
          <w:color w:val="000000"/>
          <w:sz w:val="28"/>
          <w:szCs w:val="28"/>
          <w:rtl/>
        </w:rPr>
        <w:t xml:space="preserve"> آمده است که رسول الله </w:t>
      </w:r>
      <w:r w:rsidR="007737B5">
        <w:rPr>
          <w:rFonts w:ascii="Arial" w:hAnsi="Arial" w:cs="CTraditional Arabic" w:hint="cs"/>
          <w:sz w:val="28"/>
          <w:szCs w:val="28"/>
          <w:rtl/>
        </w:rPr>
        <w:t>ح</w:t>
      </w:r>
      <w:r w:rsidRPr="00862309">
        <w:rPr>
          <w:rFonts w:cs="B Nazanin" w:hint="cs"/>
          <w:noProof/>
          <w:rtl/>
        </w:rPr>
        <w:t xml:space="preserve"> </w:t>
      </w:r>
      <w:r w:rsidRPr="00984198">
        <w:rPr>
          <w:rFonts w:cs="B Lotus" w:hint="cs"/>
          <w:color w:val="000000"/>
          <w:sz w:val="28"/>
          <w:szCs w:val="28"/>
          <w:rtl/>
        </w:rPr>
        <w:t xml:space="preserve">فرمودند: </w:t>
      </w:r>
      <w:r w:rsidRPr="00937F81">
        <w:rPr>
          <w:rStyle w:val="Char2"/>
          <w:rFonts w:hint="cs"/>
          <w:rtl/>
        </w:rPr>
        <w:t>«</w:t>
      </w:r>
      <w:r w:rsidRPr="00937F81">
        <w:rPr>
          <w:rStyle w:val="Char2"/>
          <w:rFonts w:hint="eastAsia"/>
          <w:rtl/>
        </w:rPr>
        <w:t>إِنَّ</w:t>
      </w:r>
      <w:r w:rsidRPr="00937F81">
        <w:rPr>
          <w:rStyle w:val="Char2"/>
          <w:rtl/>
        </w:rPr>
        <w:t xml:space="preserve"> </w:t>
      </w:r>
      <w:r w:rsidRPr="00937F81">
        <w:rPr>
          <w:rStyle w:val="Char2"/>
          <w:rFonts w:hint="eastAsia"/>
          <w:rtl/>
        </w:rPr>
        <w:t>مَثَلِي</w:t>
      </w:r>
      <w:r w:rsidRPr="00937F81">
        <w:rPr>
          <w:rStyle w:val="Char2"/>
          <w:rtl/>
        </w:rPr>
        <w:t xml:space="preserve"> </w:t>
      </w:r>
      <w:r w:rsidRPr="00937F81">
        <w:rPr>
          <w:rStyle w:val="Char2"/>
          <w:rFonts w:hint="eastAsia"/>
          <w:rtl/>
        </w:rPr>
        <w:t>وَمَثَلَ</w:t>
      </w:r>
      <w:r w:rsidRPr="00937F81">
        <w:rPr>
          <w:rStyle w:val="Char2"/>
          <w:rtl/>
        </w:rPr>
        <w:t xml:space="preserve"> </w:t>
      </w:r>
      <w:r w:rsidRPr="00937F81">
        <w:rPr>
          <w:rStyle w:val="Char2"/>
          <w:rFonts w:hint="eastAsia"/>
          <w:rtl/>
        </w:rPr>
        <w:t>الأَنْبِيَاءِ</w:t>
      </w:r>
      <w:r w:rsidRPr="00937F81">
        <w:rPr>
          <w:rStyle w:val="Char2"/>
          <w:rtl/>
        </w:rPr>
        <w:t xml:space="preserve"> </w:t>
      </w:r>
      <w:r w:rsidRPr="00937F81">
        <w:rPr>
          <w:rStyle w:val="Char2"/>
          <w:rFonts w:hint="eastAsia"/>
          <w:rtl/>
        </w:rPr>
        <w:t>مِنْ</w:t>
      </w:r>
      <w:r w:rsidRPr="00937F81">
        <w:rPr>
          <w:rStyle w:val="Char2"/>
          <w:rtl/>
        </w:rPr>
        <w:t xml:space="preserve"> </w:t>
      </w:r>
      <w:r w:rsidRPr="00937F81">
        <w:rPr>
          <w:rStyle w:val="Char2"/>
          <w:rFonts w:hint="eastAsia"/>
          <w:rtl/>
        </w:rPr>
        <w:t>قَبْلِي،</w:t>
      </w:r>
      <w:r w:rsidRPr="00937F81">
        <w:rPr>
          <w:rStyle w:val="Char2"/>
          <w:rtl/>
        </w:rPr>
        <w:t xml:space="preserve"> </w:t>
      </w:r>
      <w:r w:rsidRPr="00937F81">
        <w:rPr>
          <w:rStyle w:val="Char2"/>
          <w:rFonts w:hint="eastAsia"/>
          <w:rtl/>
        </w:rPr>
        <w:t>كَمَثَلِ</w:t>
      </w:r>
      <w:r w:rsidRPr="00937F81">
        <w:rPr>
          <w:rStyle w:val="Char2"/>
          <w:rtl/>
        </w:rPr>
        <w:t xml:space="preserve"> </w:t>
      </w:r>
      <w:r w:rsidRPr="00937F81">
        <w:rPr>
          <w:rStyle w:val="Char2"/>
          <w:rFonts w:hint="eastAsia"/>
          <w:rtl/>
        </w:rPr>
        <w:t>رَجُلٍ</w:t>
      </w:r>
      <w:r w:rsidRPr="00937F81">
        <w:rPr>
          <w:rStyle w:val="Char2"/>
          <w:rtl/>
        </w:rPr>
        <w:t xml:space="preserve"> </w:t>
      </w:r>
      <w:r w:rsidRPr="00937F81">
        <w:rPr>
          <w:rStyle w:val="Char2"/>
          <w:rFonts w:hint="eastAsia"/>
          <w:rtl/>
        </w:rPr>
        <w:t>بَنَى</w:t>
      </w:r>
      <w:r w:rsidRPr="00937F81">
        <w:rPr>
          <w:rStyle w:val="Char2"/>
          <w:rtl/>
        </w:rPr>
        <w:t xml:space="preserve"> </w:t>
      </w:r>
      <w:r w:rsidRPr="00937F81">
        <w:rPr>
          <w:rStyle w:val="Char2"/>
          <w:rFonts w:hint="eastAsia"/>
          <w:rtl/>
        </w:rPr>
        <w:t>بَيْتًا</w:t>
      </w:r>
      <w:r w:rsidRPr="00937F81">
        <w:rPr>
          <w:rStyle w:val="Char2"/>
          <w:rtl/>
        </w:rPr>
        <w:t xml:space="preserve"> </w:t>
      </w:r>
      <w:r w:rsidRPr="00937F81">
        <w:rPr>
          <w:rStyle w:val="Char2"/>
          <w:rFonts w:hint="eastAsia"/>
          <w:rtl/>
        </w:rPr>
        <w:t>فَأَحْسَنَهُ</w:t>
      </w:r>
      <w:r w:rsidRPr="00937F81">
        <w:rPr>
          <w:rStyle w:val="Char2"/>
          <w:rtl/>
        </w:rPr>
        <w:t xml:space="preserve"> </w:t>
      </w:r>
      <w:r w:rsidRPr="00937F81">
        <w:rPr>
          <w:rStyle w:val="Char2"/>
          <w:rFonts w:hint="eastAsia"/>
          <w:rtl/>
        </w:rPr>
        <w:t>وَأَجْمَلَهُ،</w:t>
      </w:r>
      <w:r w:rsidRPr="00937F81">
        <w:rPr>
          <w:rStyle w:val="Char2"/>
          <w:rtl/>
        </w:rPr>
        <w:t xml:space="preserve"> </w:t>
      </w:r>
      <w:r w:rsidRPr="00937F81">
        <w:rPr>
          <w:rStyle w:val="Char2"/>
          <w:rFonts w:hint="eastAsia"/>
          <w:rtl/>
        </w:rPr>
        <w:t>إِلَّا</w:t>
      </w:r>
      <w:r w:rsidRPr="00937F81">
        <w:rPr>
          <w:rStyle w:val="Char2"/>
          <w:rtl/>
        </w:rPr>
        <w:t xml:space="preserve"> </w:t>
      </w:r>
      <w:r w:rsidRPr="00937F81">
        <w:rPr>
          <w:rStyle w:val="Char2"/>
          <w:rFonts w:hint="eastAsia"/>
          <w:rtl/>
        </w:rPr>
        <w:t>مَوْضِعَ</w:t>
      </w:r>
      <w:r w:rsidRPr="00937F81">
        <w:rPr>
          <w:rStyle w:val="Char2"/>
          <w:rtl/>
        </w:rPr>
        <w:t xml:space="preserve"> </w:t>
      </w:r>
      <w:r w:rsidRPr="00937F81">
        <w:rPr>
          <w:rStyle w:val="Char2"/>
          <w:rFonts w:hint="eastAsia"/>
          <w:rtl/>
        </w:rPr>
        <w:t>لَبِنَةٍ</w:t>
      </w:r>
      <w:r w:rsidRPr="00937F81">
        <w:rPr>
          <w:rStyle w:val="Char2"/>
          <w:rtl/>
        </w:rPr>
        <w:t xml:space="preserve"> </w:t>
      </w:r>
      <w:r w:rsidRPr="00937F81">
        <w:rPr>
          <w:rStyle w:val="Char2"/>
          <w:rFonts w:hint="eastAsia"/>
          <w:rtl/>
        </w:rPr>
        <w:t>مِنْ</w:t>
      </w:r>
      <w:r w:rsidRPr="00937F81">
        <w:rPr>
          <w:rStyle w:val="Char2"/>
          <w:rtl/>
        </w:rPr>
        <w:t xml:space="preserve"> </w:t>
      </w:r>
      <w:r w:rsidRPr="00937F81">
        <w:rPr>
          <w:rStyle w:val="Char2"/>
          <w:rFonts w:hint="eastAsia"/>
          <w:rtl/>
        </w:rPr>
        <w:t>زَاوِيَةٍ،</w:t>
      </w:r>
      <w:r w:rsidRPr="00937F81">
        <w:rPr>
          <w:rStyle w:val="Char2"/>
          <w:rtl/>
        </w:rPr>
        <w:t xml:space="preserve"> </w:t>
      </w:r>
      <w:r w:rsidRPr="00937F81">
        <w:rPr>
          <w:rStyle w:val="Char2"/>
          <w:rFonts w:hint="eastAsia"/>
          <w:rtl/>
        </w:rPr>
        <w:t>فَجَعَلَ</w:t>
      </w:r>
      <w:r w:rsidRPr="00937F81">
        <w:rPr>
          <w:rStyle w:val="Char2"/>
          <w:rtl/>
        </w:rPr>
        <w:t xml:space="preserve"> </w:t>
      </w:r>
      <w:r w:rsidRPr="00937F81">
        <w:rPr>
          <w:rStyle w:val="Char2"/>
          <w:rFonts w:hint="eastAsia"/>
          <w:rtl/>
        </w:rPr>
        <w:t>النَّاسُ</w:t>
      </w:r>
      <w:r w:rsidRPr="00937F81">
        <w:rPr>
          <w:rStyle w:val="Char2"/>
          <w:rtl/>
        </w:rPr>
        <w:t xml:space="preserve"> </w:t>
      </w:r>
      <w:r w:rsidRPr="00937F81">
        <w:rPr>
          <w:rStyle w:val="Char2"/>
          <w:rFonts w:hint="eastAsia"/>
          <w:rtl/>
        </w:rPr>
        <w:t>يَطُوفُونَ</w:t>
      </w:r>
      <w:r w:rsidRPr="00937F81">
        <w:rPr>
          <w:rStyle w:val="Char2"/>
          <w:rtl/>
        </w:rPr>
        <w:t xml:space="preserve"> </w:t>
      </w:r>
      <w:r w:rsidRPr="00937F81">
        <w:rPr>
          <w:rStyle w:val="Char2"/>
          <w:rFonts w:hint="eastAsia"/>
          <w:rtl/>
        </w:rPr>
        <w:t>بِهِ،</w:t>
      </w:r>
      <w:r w:rsidRPr="00937F81">
        <w:rPr>
          <w:rStyle w:val="Char2"/>
          <w:rtl/>
        </w:rPr>
        <w:t xml:space="preserve"> </w:t>
      </w:r>
      <w:r w:rsidRPr="00937F81">
        <w:rPr>
          <w:rStyle w:val="Char2"/>
          <w:rFonts w:hint="eastAsia"/>
          <w:rtl/>
        </w:rPr>
        <w:t>وَيَعْجَبُونَ</w:t>
      </w:r>
      <w:r w:rsidRPr="00937F81">
        <w:rPr>
          <w:rStyle w:val="Char2"/>
          <w:rtl/>
        </w:rPr>
        <w:t xml:space="preserve"> </w:t>
      </w:r>
      <w:r w:rsidRPr="00937F81">
        <w:rPr>
          <w:rStyle w:val="Char2"/>
          <w:rFonts w:hint="eastAsia"/>
          <w:rtl/>
        </w:rPr>
        <w:t>لَهُ،</w:t>
      </w:r>
      <w:r w:rsidRPr="00937F81">
        <w:rPr>
          <w:rStyle w:val="Char2"/>
          <w:rtl/>
        </w:rPr>
        <w:t xml:space="preserve"> </w:t>
      </w:r>
      <w:r w:rsidRPr="00937F81">
        <w:rPr>
          <w:rStyle w:val="Char2"/>
          <w:rFonts w:hint="eastAsia"/>
          <w:rtl/>
        </w:rPr>
        <w:t>وَيَقُولُونَ</w:t>
      </w:r>
      <w:r w:rsidRPr="00937F81">
        <w:rPr>
          <w:rStyle w:val="Char2"/>
          <w:rtl/>
        </w:rPr>
        <w:t xml:space="preserve"> </w:t>
      </w:r>
      <w:r w:rsidRPr="00937F81">
        <w:rPr>
          <w:rStyle w:val="Char2"/>
          <w:rFonts w:hint="eastAsia"/>
          <w:rtl/>
        </w:rPr>
        <w:t>هَلَّا</w:t>
      </w:r>
      <w:r w:rsidRPr="00937F81">
        <w:rPr>
          <w:rStyle w:val="Char2"/>
          <w:rtl/>
        </w:rPr>
        <w:t xml:space="preserve"> </w:t>
      </w:r>
      <w:r w:rsidRPr="00937F81">
        <w:rPr>
          <w:rStyle w:val="Char2"/>
          <w:rFonts w:hint="eastAsia"/>
          <w:rtl/>
        </w:rPr>
        <w:t>وُضِعَتْ</w:t>
      </w:r>
      <w:r w:rsidRPr="00937F81">
        <w:rPr>
          <w:rStyle w:val="Char2"/>
          <w:rtl/>
        </w:rPr>
        <w:t xml:space="preserve"> </w:t>
      </w:r>
      <w:r w:rsidRPr="00937F81">
        <w:rPr>
          <w:rStyle w:val="Char2"/>
          <w:rFonts w:hint="eastAsia"/>
          <w:rtl/>
        </w:rPr>
        <w:t>هَذِهِ</w:t>
      </w:r>
      <w:r w:rsidRPr="00937F81">
        <w:rPr>
          <w:rStyle w:val="Char2"/>
          <w:rtl/>
        </w:rPr>
        <w:t xml:space="preserve"> </w:t>
      </w:r>
      <w:r w:rsidRPr="00937F81">
        <w:rPr>
          <w:rStyle w:val="Char2"/>
          <w:rFonts w:hint="eastAsia"/>
          <w:rtl/>
        </w:rPr>
        <w:t>اللَّبِنَةُ؟</w:t>
      </w:r>
      <w:r w:rsidRPr="00937F81">
        <w:rPr>
          <w:rStyle w:val="Char2"/>
          <w:rtl/>
        </w:rPr>
        <w:t xml:space="preserve"> </w:t>
      </w:r>
      <w:r w:rsidRPr="00937F81">
        <w:rPr>
          <w:rStyle w:val="Char2"/>
          <w:rFonts w:hint="eastAsia"/>
          <w:rtl/>
        </w:rPr>
        <w:t>قَالَ</w:t>
      </w:r>
      <w:r w:rsidRPr="00937F81">
        <w:rPr>
          <w:rStyle w:val="Char2"/>
          <w:rtl/>
        </w:rPr>
        <w:t xml:space="preserve">: </w:t>
      </w:r>
      <w:r w:rsidRPr="00937F81">
        <w:rPr>
          <w:rStyle w:val="Char2"/>
          <w:rFonts w:hint="eastAsia"/>
          <w:rtl/>
        </w:rPr>
        <w:t>فَأَنَا</w:t>
      </w:r>
      <w:r w:rsidRPr="00937F81">
        <w:rPr>
          <w:rStyle w:val="Char2"/>
          <w:rtl/>
        </w:rPr>
        <w:t xml:space="preserve"> </w:t>
      </w:r>
      <w:r w:rsidRPr="00937F81">
        <w:rPr>
          <w:rStyle w:val="Char2"/>
          <w:rFonts w:hint="eastAsia"/>
          <w:rtl/>
        </w:rPr>
        <w:t>اللَّبِنَةُ</w:t>
      </w:r>
      <w:r w:rsidRPr="00937F81">
        <w:rPr>
          <w:rStyle w:val="Char2"/>
          <w:rtl/>
        </w:rPr>
        <w:t xml:space="preserve"> </w:t>
      </w:r>
      <w:r w:rsidRPr="00937F81">
        <w:rPr>
          <w:rStyle w:val="Char2"/>
          <w:rFonts w:hint="eastAsia"/>
          <w:rtl/>
        </w:rPr>
        <w:t>وَأَنَا</w:t>
      </w:r>
      <w:r w:rsidRPr="00937F81">
        <w:rPr>
          <w:rStyle w:val="Char2"/>
          <w:rtl/>
        </w:rPr>
        <w:t xml:space="preserve"> </w:t>
      </w:r>
      <w:r w:rsidRPr="00937F81">
        <w:rPr>
          <w:rStyle w:val="Char2"/>
          <w:rFonts w:hint="eastAsia"/>
          <w:rtl/>
        </w:rPr>
        <w:t>خَاتِمُ</w:t>
      </w:r>
      <w:r w:rsidRPr="00937F81">
        <w:rPr>
          <w:rStyle w:val="Char2"/>
          <w:rtl/>
        </w:rPr>
        <w:t xml:space="preserve"> </w:t>
      </w:r>
      <w:r w:rsidRPr="00937F81">
        <w:rPr>
          <w:rStyle w:val="Char2"/>
          <w:rFonts w:hint="eastAsia"/>
          <w:rtl/>
        </w:rPr>
        <w:t>النَّبِيِّينَ</w:t>
      </w:r>
      <w:r w:rsidRPr="00937F81">
        <w:rPr>
          <w:rStyle w:val="Char2"/>
          <w:rFonts w:hint="cs"/>
          <w:rtl/>
        </w:rPr>
        <w:t>»</w:t>
      </w:r>
      <w:r w:rsidRPr="00862309">
        <w:rPr>
          <w:rStyle w:val="FootnoteReference"/>
          <w:rFonts w:cs="B Nazanin"/>
          <w:color w:val="000000"/>
          <w:rtl/>
        </w:rPr>
        <w:footnoteReference w:id="362"/>
      </w:r>
      <w:r w:rsidR="00531065">
        <w:rPr>
          <w:rFonts w:cs="B Lotus" w:hint="cs"/>
          <w:color w:val="000000"/>
          <w:sz w:val="28"/>
          <w:szCs w:val="28"/>
          <w:rtl/>
        </w:rPr>
        <w:t>.</w:t>
      </w:r>
      <w:r w:rsidRPr="00984198">
        <w:rPr>
          <w:rFonts w:cs="B Lotus" w:hint="cs"/>
          <w:color w:val="000000"/>
          <w:sz w:val="28"/>
          <w:szCs w:val="28"/>
          <w:rtl/>
        </w:rPr>
        <w:t xml:space="preserve"> </w:t>
      </w:r>
      <w:r w:rsidR="00531065">
        <w:rPr>
          <w:rFonts w:cs="B Lotus" w:hint="cs"/>
          <w:color w:val="000000"/>
          <w:sz w:val="28"/>
          <w:szCs w:val="28"/>
          <w:rtl/>
        </w:rPr>
        <w:t>«</w:t>
      </w:r>
      <w:r w:rsidRPr="00984198">
        <w:rPr>
          <w:rFonts w:cs="B Lotus" w:hint="cs"/>
          <w:color w:val="000000"/>
          <w:sz w:val="28"/>
          <w:szCs w:val="28"/>
          <w:rtl/>
        </w:rPr>
        <w:t>همانا مثل من و پیامبران قبل از من، مثال مردی است که خان</w:t>
      </w:r>
      <w:r w:rsidR="00963C85">
        <w:rPr>
          <w:rFonts w:cs="B Lotus" w:hint="cs"/>
          <w:color w:val="000000"/>
          <w:sz w:val="28"/>
          <w:szCs w:val="28"/>
          <w:rtl/>
        </w:rPr>
        <w:t xml:space="preserve">ه‌ای </w:t>
      </w:r>
      <w:r w:rsidRPr="00984198">
        <w:rPr>
          <w:rFonts w:cs="B Lotus" w:hint="cs"/>
          <w:color w:val="000000"/>
          <w:sz w:val="28"/>
          <w:szCs w:val="28"/>
          <w:rtl/>
        </w:rPr>
        <w:t>را</w:t>
      </w:r>
      <w:r w:rsidR="009D0387" w:rsidRPr="00984198">
        <w:rPr>
          <w:rFonts w:cs="B Lotus" w:hint="cs"/>
          <w:color w:val="000000"/>
          <w:sz w:val="28"/>
          <w:szCs w:val="28"/>
          <w:rtl/>
        </w:rPr>
        <w:t xml:space="preserve"> می‌</w:t>
      </w:r>
      <w:r w:rsidR="007737B5">
        <w:rPr>
          <w:rFonts w:cs="B Lotus" w:hint="cs"/>
          <w:color w:val="000000"/>
          <w:sz w:val="28"/>
          <w:szCs w:val="28"/>
          <w:rtl/>
        </w:rPr>
        <w:t>سازد و آن</w:t>
      </w:r>
      <w:r w:rsidR="007737B5">
        <w:rPr>
          <w:rFonts w:cs="B Lotus"/>
          <w:color w:val="000000"/>
          <w:sz w:val="28"/>
          <w:szCs w:val="28"/>
          <w:rtl/>
        </w:rPr>
        <w:softHyphen/>
      </w:r>
      <w:r w:rsidRPr="00984198">
        <w:rPr>
          <w:rFonts w:cs="B Lotus" w:hint="cs"/>
          <w:color w:val="000000"/>
          <w:sz w:val="28"/>
          <w:szCs w:val="28"/>
          <w:rtl/>
        </w:rPr>
        <w:t>را آراسته و نیکو</w:t>
      </w:r>
      <w:r w:rsidR="009D0387" w:rsidRPr="00984198">
        <w:rPr>
          <w:rFonts w:cs="B Lotus" w:hint="cs"/>
          <w:color w:val="000000"/>
          <w:sz w:val="28"/>
          <w:szCs w:val="28"/>
          <w:rtl/>
        </w:rPr>
        <w:t xml:space="preserve"> می‌</w:t>
      </w:r>
      <w:r w:rsidRPr="00984198">
        <w:rPr>
          <w:rFonts w:cs="B Lotus" w:hint="cs"/>
          <w:color w:val="000000"/>
          <w:sz w:val="28"/>
          <w:szCs w:val="28"/>
          <w:rtl/>
        </w:rPr>
        <w:t>گرداند. به جز جای یک خشت در گوشه</w:t>
      </w:r>
      <w:r w:rsidR="00AC25A8" w:rsidRPr="00984198">
        <w:rPr>
          <w:rFonts w:cs="B Lotus" w:hint="cs"/>
          <w:color w:val="000000"/>
          <w:sz w:val="28"/>
          <w:szCs w:val="28"/>
          <w:rtl/>
        </w:rPr>
        <w:t xml:space="preserve">‌ی </w:t>
      </w:r>
      <w:r w:rsidRPr="00984198">
        <w:rPr>
          <w:rFonts w:cs="B Lotus" w:hint="cs"/>
          <w:color w:val="000000"/>
          <w:sz w:val="28"/>
          <w:szCs w:val="28"/>
          <w:rtl/>
        </w:rPr>
        <w:t>آن؛ مردم گرد آن</w:t>
      </w:r>
      <w:r w:rsidR="009D0387" w:rsidRPr="00984198">
        <w:rPr>
          <w:rFonts w:cs="B Lotus" w:hint="cs"/>
          <w:color w:val="000000"/>
          <w:sz w:val="28"/>
          <w:szCs w:val="28"/>
          <w:rtl/>
        </w:rPr>
        <w:t xml:space="preserve"> می‌</w:t>
      </w:r>
      <w:r w:rsidR="007737B5">
        <w:rPr>
          <w:rFonts w:cs="B Lotus" w:hint="cs"/>
          <w:color w:val="000000"/>
          <w:sz w:val="28"/>
          <w:szCs w:val="28"/>
          <w:rtl/>
        </w:rPr>
        <w:t>گردند و خوبی آن</w:t>
      </w:r>
      <w:r w:rsidR="007737B5">
        <w:rPr>
          <w:rFonts w:cs="B Lotus"/>
          <w:color w:val="000000"/>
          <w:sz w:val="28"/>
          <w:szCs w:val="28"/>
          <w:rtl/>
        </w:rPr>
        <w:softHyphen/>
      </w:r>
      <w:r w:rsidRPr="00984198">
        <w:rPr>
          <w:rFonts w:cs="B Lotus" w:hint="cs"/>
          <w:color w:val="000000"/>
          <w:sz w:val="28"/>
          <w:szCs w:val="28"/>
          <w:rtl/>
        </w:rPr>
        <w:t>را تحسین</w:t>
      </w:r>
      <w:r w:rsidR="009D0387" w:rsidRPr="00984198">
        <w:rPr>
          <w:rFonts w:cs="B Lotus" w:hint="cs"/>
          <w:color w:val="000000"/>
          <w:sz w:val="28"/>
          <w:szCs w:val="28"/>
          <w:rtl/>
        </w:rPr>
        <w:t xml:space="preserve"> می‌</w:t>
      </w:r>
      <w:r w:rsidRPr="00984198">
        <w:rPr>
          <w:rFonts w:cs="B Lotus" w:hint="cs"/>
          <w:color w:val="000000"/>
          <w:sz w:val="28"/>
          <w:szCs w:val="28"/>
          <w:rtl/>
        </w:rPr>
        <w:t>کنند و</w:t>
      </w:r>
      <w:r w:rsidR="009D0387" w:rsidRPr="00984198">
        <w:rPr>
          <w:rFonts w:cs="B Lotus" w:hint="cs"/>
          <w:color w:val="000000"/>
          <w:sz w:val="28"/>
          <w:szCs w:val="28"/>
          <w:rtl/>
        </w:rPr>
        <w:t xml:space="preserve"> می‌</w:t>
      </w:r>
      <w:r w:rsidRPr="00984198">
        <w:rPr>
          <w:rFonts w:cs="B Lotus" w:hint="cs"/>
          <w:color w:val="000000"/>
          <w:sz w:val="28"/>
          <w:szCs w:val="28"/>
          <w:rtl/>
        </w:rPr>
        <w:t xml:space="preserve">گویند: آن خشت چرا در جای خود نهاده نشده است؟ رسول الله </w:t>
      </w:r>
      <w:r w:rsidR="007737B5">
        <w:rPr>
          <w:rFonts w:ascii="Arial" w:hAnsi="Arial" w:cs="CTraditional Arabic" w:hint="cs"/>
          <w:sz w:val="28"/>
          <w:szCs w:val="28"/>
          <w:rtl/>
        </w:rPr>
        <w:t>ح</w:t>
      </w:r>
      <w:r w:rsidRPr="00984198">
        <w:rPr>
          <w:rFonts w:cs="B Lotus" w:hint="cs"/>
          <w:color w:val="000000"/>
          <w:sz w:val="28"/>
          <w:szCs w:val="28"/>
          <w:rtl/>
        </w:rPr>
        <w:t xml:space="preserve"> فرمودند: من همان خشتم و منم آخرین پیامبران</w:t>
      </w:r>
      <w:r w:rsidR="00531065">
        <w:rPr>
          <w:rFonts w:cs="B Lotus" w:hint="cs"/>
          <w:color w:val="000000"/>
          <w:sz w:val="28"/>
          <w:szCs w:val="28"/>
          <w:rtl/>
        </w:rPr>
        <w:t>»</w:t>
      </w:r>
      <w:r w:rsidRPr="00984198">
        <w:rPr>
          <w:rFonts w:cs="B Lotus" w:hint="cs"/>
          <w:color w:val="000000"/>
          <w:sz w:val="28"/>
          <w:szCs w:val="28"/>
          <w:rtl/>
        </w:rPr>
        <w:t>.</w:t>
      </w:r>
    </w:p>
    <w:p w:rsidR="00C5413C" w:rsidRPr="00984198" w:rsidRDefault="00C5413C" w:rsidP="007737B5">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 این حدیث یا این مثال، فضل و برتری رسول الله </w:t>
      </w:r>
      <w:r w:rsidR="007737B5">
        <w:rPr>
          <w:rFonts w:ascii="Arial" w:hAnsi="Arial" w:cs="CTraditional Arabic" w:hint="cs"/>
          <w:sz w:val="28"/>
          <w:szCs w:val="28"/>
          <w:rtl/>
        </w:rPr>
        <w:t>ح</w:t>
      </w:r>
      <w:r w:rsidRPr="00984198">
        <w:rPr>
          <w:rFonts w:cs="B Lotus" w:hint="cs"/>
          <w:color w:val="000000"/>
          <w:sz w:val="28"/>
          <w:szCs w:val="28"/>
          <w:rtl/>
        </w:rPr>
        <w:t xml:space="preserve"> بر سایر انبیاء و اینکه الله عزوجل با او فرستاده شدن انبیاء را ختم کرده</w:t>
      </w:r>
      <w:r w:rsidR="007737B5">
        <w:rPr>
          <w:rFonts w:cs="B Lotus" w:hint="cs"/>
          <w:color w:val="000000"/>
          <w:sz w:val="28"/>
          <w:szCs w:val="28"/>
          <w:rtl/>
        </w:rPr>
        <w:t xml:space="preserve"> و پایان داده </w:t>
      </w:r>
      <w:r w:rsidRPr="00984198">
        <w:rPr>
          <w:rFonts w:cs="B Lotus" w:hint="cs"/>
          <w:color w:val="000000"/>
          <w:sz w:val="28"/>
          <w:szCs w:val="28"/>
          <w:rtl/>
        </w:rPr>
        <w:t>و با او شرایع کامل شده را بیان کرده است.</w:t>
      </w:r>
      <w:r w:rsidRPr="00862309">
        <w:rPr>
          <w:rStyle w:val="FootnoteReference"/>
          <w:rFonts w:cs="B Nazanin"/>
          <w:color w:val="000000"/>
          <w:rtl/>
        </w:rPr>
        <w:footnoteReference w:id="363"/>
      </w:r>
    </w:p>
    <w:p w:rsidR="00C5413C" w:rsidRPr="00984198" w:rsidRDefault="00C5413C" w:rsidP="007737B5">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 و رسول الله </w:t>
      </w:r>
      <w:r w:rsidR="007737B5">
        <w:rPr>
          <w:rFonts w:ascii="Arial" w:hAnsi="Arial" w:cs="CTraditional Arabic" w:hint="cs"/>
          <w:sz w:val="28"/>
          <w:szCs w:val="28"/>
          <w:rtl/>
        </w:rPr>
        <w:t>ح</w:t>
      </w:r>
      <w:r w:rsidRPr="00984198">
        <w:rPr>
          <w:rFonts w:cs="B Lotus" w:hint="cs"/>
          <w:color w:val="000000"/>
          <w:sz w:val="28"/>
          <w:szCs w:val="28"/>
          <w:rtl/>
        </w:rPr>
        <w:t xml:space="preserve"> فرمودند: </w:t>
      </w:r>
      <w:r w:rsidRPr="00937F81">
        <w:rPr>
          <w:rStyle w:val="Char2"/>
          <w:rFonts w:hint="cs"/>
          <w:rtl/>
        </w:rPr>
        <w:t>«</w:t>
      </w:r>
      <w:r w:rsidRPr="00937F81">
        <w:rPr>
          <w:rStyle w:val="Char2"/>
          <w:rFonts w:hint="eastAsia"/>
          <w:rtl/>
        </w:rPr>
        <w:t>إِنَّ</w:t>
      </w:r>
      <w:r w:rsidRPr="00937F81">
        <w:rPr>
          <w:rStyle w:val="Char2"/>
          <w:rtl/>
        </w:rPr>
        <w:t xml:space="preserve"> </w:t>
      </w:r>
      <w:r w:rsidRPr="00937F81">
        <w:rPr>
          <w:rStyle w:val="Char2"/>
          <w:rFonts w:hint="eastAsia"/>
          <w:rtl/>
        </w:rPr>
        <w:t>لِي</w:t>
      </w:r>
      <w:r w:rsidRPr="00937F81">
        <w:rPr>
          <w:rStyle w:val="Char2"/>
          <w:rtl/>
        </w:rPr>
        <w:t xml:space="preserve"> </w:t>
      </w:r>
      <w:r w:rsidRPr="00937F81">
        <w:rPr>
          <w:rStyle w:val="Char2"/>
          <w:rFonts w:hint="eastAsia"/>
          <w:rtl/>
        </w:rPr>
        <w:t>أَسْمَاءً</w:t>
      </w:r>
      <w:r w:rsidRPr="00937F81">
        <w:rPr>
          <w:rStyle w:val="Char2"/>
          <w:rtl/>
        </w:rPr>
        <w:t xml:space="preserve">: </w:t>
      </w:r>
      <w:r w:rsidRPr="00937F81">
        <w:rPr>
          <w:rStyle w:val="Char2"/>
          <w:rFonts w:hint="eastAsia"/>
          <w:rtl/>
        </w:rPr>
        <w:t>أَنَا</w:t>
      </w:r>
      <w:r w:rsidRPr="00937F81">
        <w:rPr>
          <w:rStyle w:val="Char2"/>
          <w:rtl/>
        </w:rPr>
        <w:t xml:space="preserve"> </w:t>
      </w:r>
      <w:r w:rsidRPr="00937F81">
        <w:rPr>
          <w:rStyle w:val="Char2"/>
          <w:rFonts w:hint="eastAsia"/>
          <w:rtl/>
        </w:rPr>
        <w:t>مُحَمَّدٌ،</w:t>
      </w:r>
      <w:r w:rsidRPr="00937F81">
        <w:rPr>
          <w:rStyle w:val="Char2"/>
          <w:rtl/>
        </w:rPr>
        <w:t xml:space="preserve"> </w:t>
      </w:r>
      <w:r w:rsidRPr="00937F81">
        <w:rPr>
          <w:rStyle w:val="Char2"/>
          <w:rFonts w:hint="eastAsia"/>
          <w:rtl/>
        </w:rPr>
        <w:t>وَأَنَا</w:t>
      </w:r>
      <w:r w:rsidRPr="00937F81">
        <w:rPr>
          <w:rStyle w:val="Char2"/>
          <w:rtl/>
        </w:rPr>
        <w:t xml:space="preserve"> </w:t>
      </w:r>
      <w:r w:rsidRPr="00937F81">
        <w:rPr>
          <w:rStyle w:val="Char2"/>
          <w:rFonts w:hint="eastAsia"/>
          <w:rtl/>
        </w:rPr>
        <w:t>أَحْمَدُ،</w:t>
      </w:r>
      <w:r w:rsidRPr="00937F81">
        <w:rPr>
          <w:rStyle w:val="Char2"/>
          <w:rtl/>
        </w:rPr>
        <w:t xml:space="preserve"> </w:t>
      </w:r>
      <w:r w:rsidRPr="00937F81">
        <w:rPr>
          <w:rStyle w:val="Char2"/>
          <w:rFonts w:hint="eastAsia"/>
          <w:rtl/>
        </w:rPr>
        <w:t>وَأَنَا</w:t>
      </w:r>
      <w:r w:rsidRPr="00937F81">
        <w:rPr>
          <w:rStyle w:val="Char2"/>
          <w:rtl/>
        </w:rPr>
        <w:t xml:space="preserve"> </w:t>
      </w:r>
      <w:r w:rsidRPr="00937F81">
        <w:rPr>
          <w:rStyle w:val="Char2"/>
          <w:rFonts w:hint="eastAsia"/>
          <w:rtl/>
        </w:rPr>
        <w:t>الْمَاحِي</w:t>
      </w:r>
      <w:r w:rsidRPr="00937F81">
        <w:rPr>
          <w:rStyle w:val="Char2"/>
          <w:rtl/>
        </w:rPr>
        <w:t xml:space="preserve"> </w:t>
      </w:r>
      <w:r w:rsidRPr="00937F81">
        <w:rPr>
          <w:rStyle w:val="Char2"/>
          <w:rFonts w:hint="eastAsia"/>
          <w:rtl/>
        </w:rPr>
        <w:t>الَّذِي</w:t>
      </w:r>
      <w:r w:rsidRPr="00937F81">
        <w:rPr>
          <w:rStyle w:val="Char2"/>
          <w:rtl/>
        </w:rPr>
        <w:t xml:space="preserve"> </w:t>
      </w:r>
      <w:r w:rsidRPr="00937F81">
        <w:rPr>
          <w:rStyle w:val="Char2"/>
          <w:rFonts w:hint="eastAsia"/>
          <w:rtl/>
        </w:rPr>
        <w:t>يَمْحُو</w:t>
      </w:r>
      <w:r w:rsidRPr="00937F81">
        <w:rPr>
          <w:rStyle w:val="Char2"/>
          <w:rtl/>
        </w:rPr>
        <w:t xml:space="preserve"> </w:t>
      </w:r>
      <w:r w:rsidRPr="00937F81">
        <w:rPr>
          <w:rStyle w:val="Char2"/>
          <w:rFonts w:hint="eastAsia"/>
          <w:rtl/>
        </w:rPr>
        <w:t>اللَّهُ</w:t>
      </w:r>
      <w:r w:rsidR="00825EE3" w:rsidRPr="00937F81">
        <w:rPr>
          <w:rStyle w:val="Char2"/>
          <w:rtl/>
        </w:rPr>
        <w:t xml:space="preserve"> بي‌</w:t>
      </w:r>
      <w:r w:rsidRPr="00937F81">
        <w:rPr>
          <w:rStyle w:val="Char2"/>
          <w:rFonts w:hint="eastAsia"/>
          <w:rtl/>
        </w:rPr>
        <w:t>الْكُفْرَ،</w:t>
      </w:r>
      <w:r w:rsidRPr="00937F81">
        <w:rPr>
          <w:rStyle w:val="Char2"/>
          <w:rtl/>
        </w:rPr>
        <w:t xml:space="preserve"> </w:t>
      </w:r>
      <w:r w:rsidRPr="00937F81">
        <w:rPr>
          <w:rStyle w:val="Char2"/>
          <w:rFonts w:hint="eastAsia"/>
          <w:rtl/>
        </w:rPr>
        <w:t>وَأَنَا</w:t>
      </w:r>
      <w:r w:rsidRPr="00937F81">
        <w:rPr>
          <w:rStyle w:val="Char2"/>
          <w:rtl/>
        </w:rPr>
        <w:t xml:space="preserve"> </w:t>
      </w:r>
      <w:r w:rsidRPr="00937F81">
        <w:rPr>
          <w:rStyle w:val="Char2"/>
          <w:rFonts w:hint="eastAsia"/>
          <w:rtl/>
        </w:rPr>
        <w:t>الْحَاشِرُ</w:t>
      </w:r>
      <w:r w:rsidRPr="00937F81">
        <w:rPr>
          <w:rStyle w:val="Char2"/>
          <w:rtl/>
        </w:rPr>
        <w:t xml:space="preserve"> </w:t>
      </w:r>
      <w:r w:rsidRPr="00937F81">
        <w:rPr>
          <w:rStyle w:val="Char2"/>
          <w:rFonts w:hint="eastAsia"/>
          <w:rtl/>
        </w:rPr>
        <w:t>الَّذِي</w:t>
      </w:r>
      <w:r w:rsidRPr="00937F81">
        <w:rPr>
          <w:rStyle w:val="Char2"/>
          <w:rtl/>
        </w:rPr>
        <w:t xml:space="preserve"> </w:t>
      </w:r>
      <w:r w:rsidRPr="00937F81">
        <w:rPr>
          <w:rStyle w:val="Char2"/>
          <w:rFonts w:hint="eastAsia"/>
          <w:rtl/>
        </w:rPr>
        <w:t>يُحْشَرُ</w:t>
      </w:r>
      <w:r w:rsidRPr="00937F81">
        <w:rPr>
          <w:rStyle w:val="Char2"/>
          <w:rtl/>
        </w:rPr>
        <w:t xml:space="preserve"> </w:t>
      </w:r>
      <w:r w:rsidRPr="00937F81">
        <w:rPr>
          <w:rStyle w:val="Char2"/>
          <w:rFonts w:hint="eastAsia"/>
          <w:rtl/>
        </w:rPr>
        <w:t>النَّاسُ</w:t>
      </w:r>
      <w:r w:rsidRPr="00937F81">
        <w:rPr>
          <w:rStyle w:val="Char2"/>
          <w:rtl/>
        </w:rPr>
        <w:t xml:space="preserve"> عَلَى قَدَمِي</w:t>
      </w:r>
      <w:r w:rsidRPr="00937F81">
        <w:rPr>
          <w:rStyle w:val="Char2"/>
          <w:rFonts w:hint="eastAsia"/>
          <w:rtl/>
        </w:rPr>
        <w:t xml:space="preserve"> ،</w:t>
      </w:r>
      <w:r w:rsidRPr="00937F81">
        <w:rPr>
          <w:rStyle w:val="Char2"/>
          <w:rtl/>
        </w:rPr>
        <w:t xml:space="preserve"> </w:t>
      </w:r>
      <w:r w:rsidRPr="00937F81">
        <w:rPr>
          <w:rStyle w:val="Char2"/>
          <w:rFonts w:hint="eastAsia"/>
          <w:rtl/>
        </w:rPr>
        <w:t>وَأَنَا</w:t>
      </w:r>
      <w:r w:rsidRPr="00937F81">
        <w:rPr>
          <w:rStyle w:val="Char2"/>
          <w:rtl/>
        </w:rPr>
        <w:t xml:space="preserve"> </w:t>
      </w:r>
      <w:r w:rsidRPr="00937F81">
        <w:rPr>
          <w:rStyle w:val="Char2"/>
          <w:rFonts w:hint="eastAsia"/>
          <w:rtl/>
        </w:rPr>
        <w:t>الْعَاقِبُ،</w:t>
      </w:r>
      <w:r w:rsidRPr="00937F81">
        <w:rPr>
          <w:rStyle w:val="Char2"/>
          <w:rtl/>
        </w:rPr>
        <w:t xml:space="preserve"> </w:t>
      </w:r>
      <w:r w:rsidRPr="00937F81">
        <w:rPr>
          <w:rStyle w:val="Char2"/>
          <w:rFonts w:hint="eastAsia"/>
          <w:rtl/>
        </w:rPr>
        <w:t>وَالْعَاقِبُ</w:t>
      </w:r>
      <w:r w:rsidRPr="00937F81">
        <w:rPr>
          <w:rStyle w:val="Char2"/>
          <w:rtl/>
        </w:rPr>
        <w:t xml:space="preserve"> </w:t>
      </w:r>
      <w:r w:rsidRPr="00937F81">
        <w:rPr>
          <w:rStyle w:val="Char2"/>
          <w:rFonts w:hint="eastAsia"/>
          <w:rtl/>
        </w:rPr>
        <w:t>الَّذِي</w:t>
      </w:r>
      <w:r w:rsidRPr="00937F81">
        <w:rPr>
          <w:rStyle w:val="Char2"/>
          <w:rtl/>
        </w:rPr>
        <w:t xml:space="preserve"> </w:t>
      </w:r>
      <w:r w:rsidRPr="00937F81">
        <w:rPr>
          <w:rStyle w:val="Char2"/>
          <w:rFonts w:hint="eastAsia"/>
          <w:rtl/>
        </w:rPr>
        <w:t>لَيْسَ</w:t>
      </w:r>
      <w:r w:rsidRPr="00937F81">
        <w:rPr>
          <w:rStyle w:val="Char2"/>
          <w:rtl/>
        </w:rPr>
        <w:t xml:space="preserve"> </w:t>
      </w:r>
      <w:r w:rsidRPr="00937F81">
        <w:rPr>
          <w:rStyle w:val="Char2"/>
          <w:rFonts w:hint="eastAsia"/>
          <w:rtl/>
        </w:rPr>
        <w:t>بَعْدَهُ</w:t>
      </w:r>
      <w:r w:rsidRPr="00937F81">
        <w:rPr>
          <w:rStyle w:val="Char2"/>
          <w:rtl/>
        </w:rPr>
        <w:t xml:space="preserve"> </w:t>
      </w:r>
      <w:r w:rsidRPr="00937F81">
        <w:rPr>
          <w:rStyle w:val="Char2"/>
          <w:rFonts w:hint="eastAsia"/>
          <w:rtl/>
        </w:rPr>
        <w:t>أَحَدٌ</w:t>
      </w:r>
      <w:r w:rsidR="00F4329D" w:rsidRPr="00937F81">
        <w:rPr>
          <w:rStyle w:val="Char2"/>
          <w:rtl/>
        </w:rPr>
        <w:t>»</w:t>
      </w:r>
      <w:r w:rsidRPr="00862309">
        <w:rPr>
          <w:rStyle w:val="FootnoteReference"/>
          <w:rFonts w:cs="B Nazanin"/>
          <w:color w:val="000000"/>
          <w:rtl/>
        </w:rPr>
        <w:footnoteReference w:id="364"/>
      </w:r>
      <w:r w:rsidR="00531065">
        <w:rPr>
          <w:rFonts w:cs="B Lotus" w:hint="cs"/>
          <w:color w:val="000000"/>
          <w:sz w:val="28"/>
          <w:szCs w:val="28"/>
          <w:rtl/>
        </w:rPr>
        <w:t>.</w:t>
      </w:r>
      <w:r w:rsidRPr="00984198">
        <w:rPr>
          <w:rFonts w:cs="B Lotus" w:hint="cs"/>
          <w:color w:val="000000"/>
          <w:sz w:val="28"/>
          <w:szCs w:val="28"/>
          <w:rtl/>
        </w:rPr>
        <w:t xml:space="preserve"> </w:t>
      </w:r>
      <w:r w:rsidR="00531065">
        <w:rPr>
          <w:rFonts w:cs="B Lotus" w:hint="cs"/>
          <w:color w:val="000000"/>
          <w:sz w:val="28"/>
          <w:szCs w:val="28"/>
          <w:rtl/>
        </w:rPr>
        <w:t>«</w:t>
      </w:r>
      <w:r w:rsidRPr="00984198">
        <w:rPr>
          <w:rFonts w:cs="B Lotus" w:hint="cs"/>
          <w:color w:val="000000"/>
          <w:sz w:val="28"/>
          <w:szCs w:val="28"/>
          <w:rtl/>
        </w:rPr>
        <w:t>من اسمائی دارم: محمد، احمد، ماحی یعنی کسی که الله عزوجل به وسیله</w:t>
      </w:r>
      <w:r w:rsidR="00AC25A8" w:rsidRPr="00984198">
        <w:rPr>
          <w:rFonts w:cs="B Lotus" w:hint="cs"/>
          <w:color w:val="000000"/>
          <w:sz w:val="28"/>
          <w:szCs w:val="28"/>
          <w:rtl/>
        </w:rPr>
        <w:t xml:space="preserve">‌ی </w:t>
      </w:r>
      <w:r w:rsidRPr="00984198">
        <w:rPr>
          <w:rFonts w:cs="B Lotus" w:hint="cs"/>
          <w:color w:val="000000"/>
          <w:sz w:val="28"/>
          <w:szCs w:val="28"/>
          <w:rtl/>
        </w:rPr>
        <w:t>او کفر را از بین</w:t>
      </w:r>
      <w:r w:rsidR="009D0387" w:rsidRPr="00984198">
        <w:rPr>
          <w:rFonts w:cs="B Lotus" w:hint="cs"/>
          <w:color w:val="000000"/>
          <w:sz w:val="28"/>
          <w:szCs w:val="28"/>
          <w:rtl/>
        </w:rPr>
        <w:t xml:space="preserve"> می‌</w:t>
      </w:r>
      <w:r w:rsidRPr="00984198">
        <w:rPr>
          <w:rFonts w:cs="B Lotus" w:hint="cs"/>
          <w:color w:val="000000"/>
          <w:sz w:val="28"/>
          <w:szCs w:val="28"/>
          <w:rtl/>
        </w:rPr>
        <w:t>برد و حاشر یعنی کسی که مردم بعد از او حشر</w:t>
      </w:r>
      <w:r w:rsidR="009D0387" w:rsidRPr="00984198">
        <w:rPr>
          <w:rFonts w:cs="B Lotus" w:hint="cs"/>
          <w:color w:val="000000"/>
          <w:sz w:val="28"/>
          <w:szCs w:val="28"/>
          <w:rtl/>
        </w:rPr>
        <w:t xml:space="preserve"> می‌</w:t>
      </w:r>
      <w:r w:rsidRPr="00984198">
        <w:rPr>
          <w:rFonts w:cs="B Lotus" w:hint="cs"/>
          <w:color w:val="000000"/>
          <w:sz w:val="28"/>
          <w:szCs w:val="28"/>
          <w:rtl/>
        </w:rPr>
        <w:t>شوند و عاقب یعنی خاتم پیامبران که پس از او هیچ پیامبری</w:t>
      </w:r>
      <w:r w:rsidR="009D0387" w:rsidRPr="00984198">
        <w:rPr>
          <w:rFonts w:cs="B Lotus" w:hint="cs"/>
          <w:color w:val="000000"/>
          <w:sz w:val="28"/>
          <w:szCs w:val="28"/>
          <w:rtl/>
        </w:rPr>
        <w:t xml:space="preserve"> نمی‌</w:t>
      </w:r>
      <w:r w:rsidRPr="00984198">
        <w:rPr>
          <w:rFonts w:cs="B Lotus" w:hint="cs"/>
          <w:color w:val="000000"/>
          <w:sz w:val="28"/>
          <w:szCs w:val="28"/>
          <w:rtl/>
        </w:rPr>
        <w:t>باشد</w:t>
      </w:r>
      <w:r w:rsidR="00531065">
        <w:rPr>
          <w:rFonts w:cs="B Lotus" w:hint="cs"/>
          <w:color w:val="000000"/>
          <w:sz w:val="28"/>
          <w:szCs w:val="28"/>
          <w:rtl/>
        </w:rPr>
        <w:t>»</w:t>
      </w:r>
      <w:r w:rsidRPr="00984198">
        <w:rPr>
          <w:rFonts w:cs="B Lotus" w:hint="cs"/>
          <w:color w:val="000000"/>
          <w:sz w:val="28"/>
          <w:szCs w:val="28"/>
          <w:rtl/>
        </w:rPr>
        <w:t xml:space="preserve">. </w:t>
      </w:r>
    </w:p>
    <w:p w:rsidR="00C5413C" w:rsidRPr="00984198" w:rsidRDefault="00C5413C" w:rsidP="007737B5">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این مساله را حدیثی که احمد و ابوداود و ابن ماجه و حاکم</w:t>
      </w:r>
      <w:r w:rsidRPr="00862309">
        <w:rPr>
          <w:rStyle w:val="FootnoteReference"/>
          <w:rFonts w:cs="B Nazanin"/>
          <w:color w:val="000000"/>
          <w:rtl/>
        </w:rPr>
        <w:footnoteReference w:id="365"/>
      </w:r>
      <w:r w:rsidRPr="00984198">
        <w:rPr>
          <w:rFonts w:cs="B Lotus" w:hint="cs"/>
          <w:color w:val="000000"/>
          <w:sz w:val="28"/>
          <w:szCs w:val="28"/>
          <w:rtl/>
        </w:rPr>
        <w:t xml:space="preserve"> از ثوبان روایت کردند تاکید</w:t>
      </w:r>
      <w:r w:rsidR="009D0387" w:rsidRPr="00984198">
        <w:rPr>
          <w:rFonts w:cs="B Lotus" w:hint="cs"/>
          <w:color w:val="000000"/>
          <w:sz w:val="28"/>
          <w:szCs w:val="28"/>
          <w:rtl/>
        </w:rPr>
        <w:t xml:space="preserve"> می‌</w:t>
      </w:r>
      <w:r w:rsidRPr="00984198">
        <w:rPr>
          <w:rFonts w:cs="B Lotus" w:hint="cs"/>
          <w:color w:val="000000"/>
          <w:sz w:val="28"/>
          <w:szCs w:val="28"/>
          <w:rtl/>
        </w:rPr>
        <w:t xml:space="preserve">کند که رسول الله </w:t>
      </w:r>
      <w:r w:rsidR="007737B5">
        <w:rPr>
          <w:rFonts w:ascii="Arial" w:hAnsi="Arial" w:cs="CTraditional Arabic" w:hint="cs"/>
          <w:sz w:val="28"/>
          <w:szCs w:val="28"/>
          <w:rtl/>
        </w:rPr>
        <w:t>ح</w:t>
      </w:r>
      <w:r w:rsidRPr="00862309">
        <w:rPr>
          <w:rFonts w:cs="B Nazanin" w:hint="cs"/>
          <w:noProof/>
          <w:rtl/>
        </w:rPr>
        <w:t xml:space="preserve"> </w:t>
      </w:r>
      <w:r w:rsidRPr="00984198">
        <w:rPr>
          <w:rFonts w:cs="B Lotus" w:hint="cs"/>
          <w:color w:val="000000"/>
          <w:sz w:val="28"/>
          <w:szCs w:val="28"/>
          <w:rtl/>
        </w:rPr>
        <w:t xml:space="preserve">فرمودند: </w:t>
      </w:r>
      <w:r w:rsidRPr="00937F81">
        <w:rPr>
          <w:rStyle w:val="Char2"/>
          <w:rFonts w:hint="cs"/>
          <w:rtl/>
        </w:rPr>
        <w:t>«</w:t>
      </w:r>
      <w:r w:rsidRPr="00937F81">
        <w:rPr>
          <w:rStyle w:val="Char2"/>
          <w:rFonts w:hint="eastAsia"/>
          <w:rtl/>
        </w:rPr>
        <w:t>وَإِنَّهُ</w:t>
      </w:r>
      <w:r w:rsidRPr="00937F81">
        <w:rPr>
          <w:rStyle w:val="Char2"/>
          <w:rtl/>
        </w:rPr>
        <w:t xml:space="preserve"> </w:t>
      </w:r>
      <w:r w:rsidRPr="00937F81">
        <w:rPr>
          <w:rStyle w:val="Char2"/>
          <w:rFonts w:hint="eastAsia"/>
          <w:rtl/>
        </w:rPr>
        <w:t>سَيَكُونُ</w:t>
      </w:r>
      <w:r w:rsidRPr="00937F81">
        <w:rPr>
          <w:rStyle w:val="Char2"/>
          <w:rtl/>
        </w:rPr>
        <w:t xml:space="preserve"> </w:t>
      </w:r>
      <w:r w:rsidRPr="00937F81">
        <w:rPr>
          <w:rStyle w:val="Char2"/>
          <w:rFonts w:hint="eastAsia"/>
          <w:rtl/>
        </w:rPr>
        <w:t>فِي</w:t>
      </w:r>
      <w:r w:rsidRPr="00937F81">
        <w:rPr>
          <w:rStyle w:val="Char2"/>
          <w:rtl/>
        </w:rPr>
        <w:t xml:space="preserve"> </w:t>
      </w:r>
      <w:r w:rsidRPr="00937F81">
        <w:rPr>
          <w:rStyle w:val="Char2"/>
          <w:rFonts w:hint="eastAsia"/>
          <w:rtl/>
        </w:rPr>
        <w:t>أُمَّتِي</w:t>
      </w:r>
      <w:r w:rsidRPr="00937F81">
        <w:rPr>
          <w:rStyle w:val="Char2"/>
          <w:rtl/>
        </w:rPr>
        <w:t xml:space="preserve"> </w:t>
      </w:r>
      <w:r w:rsidRPr="00937F81">
        <w:rPr>
          <w:rStyle w:val="Char2"/>
          <w:rFonts w:hint="eastAsia"/>
          <w:rtl/>
        </w:rPr>
        <w:t>كَذَّابُونَ</w:t>
      </w:r>
      <w:r w:rsidRPr="00937F81">
        <w:rPr>
          <w:rStyle w:val="Char2"/>
          <w:rtl/>
        </w:rPr>
        <w:t xml:space="preserve"> </w:t>
      </w:r>
      <w:r w:rsidRPr="00937F81">
        <w:rPr>
          <w:rStyle w:val="Char2"/>
          <w:rFonts w:hint="eastAsia"/>
          <w:rtl/>
        </w:rPr>
        <w:t>ثَلَاثُونَ،</w:t>
      </w:r>
      <w:r w:rsidRPr="00937F81">
        <w:rPr>
          <w:rStyle w:val="Char2"/>
          <w:rtl/>
        </w:rPr>
        <w:t xml:space="preserve"> </w:t>
      </w:r>
      <w:r w:rsidRPr="00937F81">
        <w:rPr>
          <w:rStyle w:val="Char2"/>
          <w:rFonts w:hint="eastAsia"/>
          <w:rtl/>
        </w:rPr>
        <w:t>كُلُّهُمْ</w:t>
      </w:r>
      <w:r w:rsidRPr="00937F81">
        <w:rPr>
          <w:rStyle w:val="Char2"/>
          <w:rtl/>
        </w:rPr>
        <w:t xml:space="preserve"> </w:t>
      </w:r>
      <w:r w:rsidRPr="00937F81">
        <w:rPr>
          <w:rStyle w:val="Char2"/>
          <w:rFonts w:hint="eastAsia"/>
          <w:rtl/>
        </w:rPr>
        <w:t>يَزْعُمُ</w:t>
      </w:r>
      <w:r w:rsidRPr="00937F81">
        <w:rPr>
          <w:rStyle w:val="Char2"/>
          <w:rtl/>
        </w:rPr>
        <w:t xml:space="preserve"> </w:t>
      </w:r>
      <w:r w:rsidRPr="00937F81">
        <w:rPr>
          <w:rStyle w:val="Char2"/>
          <w:rFonts w:hint="eastAsia"/>
          <w:rtl/>
        </w:rPr>
        <w:t>أَنَّهُ</w:t>
      </w:r>
      <w:r w:rsidRPr="00937F81">
        <w:rPr>
          <w:rStyle w:val="Char2"/>
          <w:rtl/>
        </w:rPr>
        <w:t xml:space="preserve"> </w:t>
      </w:r>
      <w:r w:rsidRPr="00937F81">
        <w:rPr>
          <w:rStyle w:val="Char2"/>
          <w:rFonts w:hint="eastAsia"/>
          <w:rtl/>
        </w:rPr>
        <w:t>نَبِيٌّ،</w:t>
      </w:r>
      <w:r w:rsidRPr="00937F81">
        <w:rPr>
          <w:rStyle w:val="Char2"/>
          <w:rtl/>
        </w:rPr>
        <w:t xml:space="preserve"> </w:t>
      </w:r>
      <w:r w:rsidRPr="00937F81">
        <w:rPr>
          <w:rStyle w:val="Char2"/>
          <w:rFonts w:hint="eastAsia"/>
          <w:rtl/>
        </w:rPr>
        <w:t>وَأَنَا</w:t>
      </w:r>
      <w:r w:rsidRPr="00937F81">
        <w:rPr>
          <w:rStyle w:val="Char2"/>
          <w:rtl/>
        </w:rPr>
        <w:t xml:space="preserve"> </w:t>
      </w:r>
      <w:r w:rsidRPr="00937F81">
        <w:rPr>
          <w:rStyle w:val="Char2"/>
          <w:rFonts w:hint="eastAsia"/>
          <w:rtl/>
        </w:rPr>
        <w:t>خَاتَمُ</w:t>
      </w:r>
      <w:r w:rsidRPr="00937F81">
        <w:rPr>
          <w:rStyle w:val="Char2"/>
          <w:rtl/>
        </w:rPr>
        <w:t xml:space="preserve"> </w:t>
      </w:r>
      <w:r w:rsidRPr="00937F81">
        <w:rPr>
          <w:rStyle w:val="Char2"/>
          <w:rFonts w:hint="eastAsia"/>
          <w:rtl/>
        </w:rPr>
        <w:t>النَّبِيِّينَ</w:t>
      </w:r>
      <w:r w:rsidRPr="00937F81">
        <w:rPr>
          <w:rStyle w:val="Char2"/>
          <w:rtl/>
        </w:rPr>
        <w:t xml:space="preserve"> </w:t>
      </w:r>
      <w:r w:rsidRPr="00937F81">
        <w:rPr>
          <w:rStyle w:val="Char2"/>
          <w:rFonts w:hint="eastAsia"/>
          <w:rtl/>
        </w:rPr>
        <w:t>لَا</w:t>
      </w:r>
      <w:r w:rsidRPr="00937F81">
        <w:rPr>
          <w:rStyle w:val="Char2"/>
          <w:rtl/>
        </w:rPr>
        <w:t xml:space="preserve"> </w:t>
      </w:r>
      <w:r w:rsidRPr="00937F81">
        <w:rPr>
          <w:rStyle w:val="Char2"/>
          <w:rFonts w:hint="eastAsia"/>
          <w:rtl/>
        </w:rPr>
        <w:t>نَبِيَّ</w:t>
      </w:r>
      <w:r w:rsidRPr="00937F81">
        <w:rPr>
          <w:rStyle w:val="Char2"/>
          <w:rtl/>
        </w:rPr>
        <w:t xml:space="preserve"> </w:t>
      </w:r>
      <w:r w:rsidRPr="00937F81">
        <w:rPr>
          <w:rStyle w:val="Char2"/>
          <w:rFonts w:hint="eastAsia"/>
          <w:rtl/>
        </w:rPr>
        <w:t>بَعْدِي</w:t>
      </w:r>
      <w:r w:rsidR="00F4329D" w:rsidRPr="00937F81">
        <w:rPr>
          <w:rStyle w:val="Char2"/>
          <w:rFonts w:hint="cs"/>
          <w:rtl/>
        </w:rPr>
        <w:t>»</w:t>
      </w:r>
      <w:r w:rsidR="00531065">
        <w:rPr>
          <w:rStyle w:val="Char2"/>
          <w:rFonts w:hint="cs"/>
          <w:rtl/>
        </w:rPr>
        <w:t>. «</w:t>
      </w:r>
      <w:r w:rsidRPr="00984198">
        <w:rPr>
          <w:rFonts w:cs="B Lotus" w:hint="cs"/>
          <w:color w:val="000000"/>
          <w:sz w:val="28"/>
          <w:szCs w:val="28"/>
          <w:rtl/>
        </w:rPr>
        <w:t>30 نفر دروغگو در امت من خواهند آمد که هر کدام مدعی نبوت هستند ولی من خاتم پیامبران هستم و پس از من پیامبری نخواهد آمد</w:t>
      </w:r>
      <w:r w:rsidR="00531065">
        <w:rPr>
          <w:rFonts w:cs="B Lotus" w:hint="cs"/>
          <w:color w:val="000000"/>
          <w:sz w:val="28"/>
          <w:szCs w:val="28"/>
          <w:rtl/>
        </w:rPr>
        <w:t>»</w:t>
      </w:r>
      <w:r w:rsidRPr="00984198">
        <w:rPr>
          <w:rFonts w:cs="B Lotus" w:hint="cs"/>
          <w:color w:val="000000"/>
          <w:sz w:val="28"/>
          <w:szCs w:val="28"/>
          <w:rtl/>
        </w:rPr>
        <w:t xml:space="preserve">. </w:t>
      </w:r>
    </w:p>
    <w:p w:rsidR="00C5413C" w:rsidRPr="00984198" w:rsidRDefault="00C5413C" w:rsidP="007737B5">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 و در صحیحین</w:t>
      </w:r>
      <w:r w:rsidRPr="00862309">
        <w:rPr>
          <w:rStyle w:val="FootnoteReference"/>
          <w:rFonts w:cs="B Nazanin"/>
          <w:color w:val="000000"/>
          <w:rtl/>
        </w:rPr>
        <w:footnoteReference w:id="366"/>
      </w:r>
      <w:r w:rsidRPr="00984198">
        <w:rPr>
          <w:rFonts w:cs="B Lotus" w:hint="cs"/>
          <w:color w:val="000000"/>
          <w:sz w:val="28"/>
          <w:szCs w:val="28"/>
          <w:rtl/>
        </w:rPr>
        <w:t xml:space="preserve"> از ابوهریره </w:t>
      </w:r>
      <w:r w:rsidR="00C336B2" w:rsidRPr="00C336B2">
        <w:rPr>
          <w:rFonts w:ascii="Arial" w:hAnsi="Arial" w:cs="CTraditional Arabic" w:hint="cs"/>
          <w:sz w:val="28"/>
          <w:szCs w:val="28"/>
          <w:rtl/>
        </w:rPr>
        <w:t>س</w:t>
      </w:r>
      <w:r w:rsidR="00C336B2" w:rsidRPr="00984198">
        <w:rPr>
          <w:rFonts w:cs="B Lotus" w:hint="cs"/>
          <w:color w:val="000000"/>
          <w:sz w:val="28"/>
          <w:szCs w:val="28"/>
          <w:rtl/>
        </w:rPr>
        <w:t xml:space="preserve"> </w:t>
      </w:r>
      <w:r w:rsidRPr="00984198">
        <w:rPr>
          <w:rFonts w:cs="B Lotus" w:hint="cs"/>
          <w:color w:val="000000"/>
          <w:sz w:val="28"/>
          <w:szCs w:val="28"/>
          <w:rtl/>
        </w:rPr>
        <w:t xml:space="preserve">روایت است که رسول الله </w:t>
      </w:r>
      <w:r w:rsidR="007737B5">
        <w:rPr>
          <w:rFonts w:ascii="Arial" w:hAnsi="Arial" w:cs="CTraditional Arabic" w:hint="cs"/>
          <w:sz w:val="28"/>
          <w:szCs w:val="28"/>
          <w:rtl/>
        </w:rPr>
        <w:t>ح</w:t>
      </w:r>
      <w:r w:rsidRPr="00984198">
        <w:rPr>
          <w:rFonts w:cs="B Lotus" w:hint="cs"/>
          <w:color w:val="000000"/>
          <w:sz w:val="28"/>
          <w:szCs w:val="28"/>
          <w:rtl/>
        </w:rPr>
        <w:t xml:space="preserve"> فرمودند: </w:t>
      </w:r>
      <w:r w:rsidRPr="00937F81">
        <w:rPr>
          <w:rStyle w:val="Char2"/>
          <w:rFonts w:hint="cs"/>
          <w:rtl/>
        </w:rPr>
        <w:t>«</w:t>
      </w:r>
      <w:r w:rsidRPr="00937F81">
        <w:rPr>
          <w:rStyle w:val="Char2"/>
          <w:rFonts w:hint="eastAsia"/>
          <w:rtl/>
        </w:rPr>
        <w:t>كَانَتْ</w:t>
      </w:r>
      <w:r w:rsidRPr="00937F81">
        <w:rPr>
          <w:rStyle w:val="Char2"/>
          <w:rtl/>
        </w:rPr>
        <w:t xml:space="preserve"> </w:t>
      </w:r>
      <w:r w:rsidRPr="00937F81">
        <w:rPr>
          <w:rStyle w:val="Char2"/>
          <w:rFonts w:hint="eastAsia"/>
          <w:rtl/>
        </w:rPr>
        <w:t>بَنُو</w:t>
      </w:r>
      <w:r w:rsidRPr="00937F81">
        <w:rPr>
          <w:rStyle w:val="Char2"/>
          <w:rtl/>
        </w:rPr>
        <w:t xml:space="preserve"> </w:t>
      </w:r>
      <w:r w:rsidRPr="00937F81">
        <w:rPr>
          <w:rStyle w:val="Char2"/>
          <w:rFonts w:hint="eastAsia"/>
          <w:rtl/>
        </w:rPr>
        <w:t>إِسْرَائِيلَ</w:t>
      </w:r>
      <w:r w:rsidRPr="00937F81">
        <w:rPr>
          <w:rStyle w:val="Char2"/>
          <w:rtl/>
        </w:rPr>
        <w:t xml:space="preserve"> </w:t>
      </w:r>
      <w:r w:rsidRPr="00937F81">
        <w:rPr>
          <w:rStyle w:val="Char2"/>
          <w:rFonts w:hint="eastAsia"/>
          <w:rtl/>
        </w:rPr>
        <w:t>تَسُوسُهُمُ</w:t>
      </w:r>
      <w:r w:rsidRPr="00937F81">
        <w:rPr>
          <w:rStyle w:val="Char2"/>
          <w:rtl/>
        </w:rPr>
        <w:t xml:space="preserve"> </w:t>
      </w:r>
      <w:r w:rsidRPr="00937F81">
        <w:rPr>
          <w:rStyle w:val="Char2"/>
          <w:rFonts w:hint="eastAsia"/>
          <w:rtl/>
        </w:rPr>
        <w:t>الأَنْبِيَاءُ،</w:t>
      </w:r>
      <w:r w:rsidRPr="00937F81">
        <w:rPr>
          <w:rStyle w:val="Char2"/>
          <w:rtl/>
        </w:rPr>
        <w:t xml:space="preserve"> </w:t>
      </w:r>
      <w:r w:rsidRPr="00937F81">
        <w:rPr>
          <w:rStyle w:val="Char2"/>
          <w:rFonts w:hint="eastAsia"/>
          <w:rtl/>
        </w:rPr>
        <w:t>كُلَّمَا</w:t>
      </w:r>
      <w:r w:rsidRPr="00937F81">
        <w:rPr>
          <w:rStyle w:val="Char2"/>
          <w:rtl/>
        </w:rPr>
        <w:t xml:space="preserve"> </w:t>
      </w:r>
      <w:r w:rsidRPr="00937F81">
        <w:rPr>
          <w:rStyle w:val="Char2"/>
          <w:rFonts w:hint="eastAsia"/>
          <w:rtl/>
        </w:rPr>
        <w:t>هَلَكَ</w:t>
      </w:r>
      <w:r w:rsidRPr="00937F81">
        <w:rPr>
          <w:rStyle w:val="Char2"/>
          <w:rtl/>
        </w:rPr>
        <w:t xml:space="preserve"> </w:t>
      </w:r>
      <w:r w:rsidRPr="00937F81">
        <w:rPr>
          <w:rStyle w:val="Char2"/>
          <w:rFonts w:hint="eastAsia"/>
          <w:rtl/>
        </w:rPr>
        <w:t>نَبِيٌّ</w:t>
      </w:r>
      <w:r w:rsidRPr="00937F81">
        <w:rPr>
          <w:rStyle w:val="Char2"/>
          <w:rtl/>
        </w:rPr>
        <w:t xml:space="preserve"> </w:t>
      </w:r>
      <w:r w:rsidRPr="00937F81">
        <w:rPr>
          <w:rStyle w:val="Char2"/>
          <w:rFonts w:hint="eastAsia"/>
          <w:rtl/>
        </w:rPr>
        <w:t>خَلَفَهُ</w:t>
      </w:r>
      <w:r w:rsidRPr="00937F81">
        <w:rPr>
          <w:rStyle w:val="Char2"/>
          <w:rtl/>
        </w:rPr>
        <w:t xml:space="preserve"> </w:t>
      </w:r>
      <w:r w:rsidRPr="00937F81">
        <w:rPr>
          <w:rStyle w:val="Char2"/>
          <w:rFonts w:hint="eastAsia"/>
          <w:rtl/>
        </w:rPr>
        <w:t>نَبِيٌّ،</w:t>
      </w:r>
      <w:r w:rsidRPr="00937F81">
        <w:rPr>
          <w:rStyle w:val="Char2"/>
          <w:rtl/>
        </w:rPr>
        <w:t xml:space="preserve"> </w:t>
      </w:r>
      <w:r w:rsidRPr="00937F81">
        <w:rPr>
          <w:rStyle w:val="Char2"/>
          <w:rFonts w:hint="eastAsia"/>
          <w:rtl/>
        </w:rPr>
        <w:t>وَإِنَّهُ</w:t>
      </w:r>
      <w:r w:rsidRPr="00937F81">
        <w:rPr>
          <w:rStyle w:val="Char2"/>
          <w:rtl/>
        </w:rPr>
        <w:t xml:space="preserve"> </w:t>
      </w:r>
      <w:r w:rsidRPr="00937F81">
        <w:rPr>
          <w:rStyle w:val="Char2"/>
          <w:rFonts w:hint="eastAsia"/>
          <w:rtl/>
        </w:rPr>
        <w:t>لاَ</w:t>
      </w:r>
      <w:r w:rsidRPr="00937F81">
        <w:rPr>
          <w:rStyle w:val="Char2"/>
          <w:rtl/>
        </w:rPr>
        <w:t xml:space="preserve"> </w:t>
      </w:r>
      <w:r w:rsidRPr="00937F81">
        <w:rPr>
          <w:rStyle w:val="Char2"/>
          <w:rFonts w:hint="eastAsia"/>
          <w:rtl/>
        </w:rPr>
        <w:t>نَبِيَّ</w:t>
      </w:r>
      <w:r w:rsidRPr="00937F81">
        <w:rPr>
          <w:rStyle w:val="Char2"/>
          <w:rtl/>
        </w:rPr>
        <w:t xml:space="preserve"> </w:t>
      </w:r>
      <w:r w:rsidRPr="00937F81">
        <w:rPr>
          <w:rStyle w:val="Char2"/>
          <w:rFonts w:hint="eastAsia"/>
          <w:rtl/>
        </w:rPr>
        <w:t>بَعْدِي</w:t>
      </w:r>
      <w:r w:rsidRPr="00937F81">
        <w:rPr>
          <w:rStyle w:val="Char2"/>
          <w:rFonts w:hint="cs"/>
          <w:rtl/>
        </w:rPr>
        <w:t>»</w:t>
      </w:r>
      <w:r w:rsidR="00531065">
        <w:rPr>
          <w:rFonts w:cs="B Lotus" w:hint="cs"/>
          <w:color w:val="000000"/>
          <w:sz w:val="28"/>
          <w:szCs w:val="28"/>
          <w:rtl/>
        </w:rPr>
        <w:t>.</w:t>
      </w:r>
      <w:r w:rsidRPr="00984198">
        <w:rPr>
          <w:rFonts w:cs="B Lotus" w:hint="cs"/>
          <w:color w:val="000000"/>
          <w:sz w:val="28"/>
          <w:szCs w:val="28"/>
          <w:rtl/>
        </w:rPr>
        <w:t xml:space="preserve"> </w:t>
      </w:r>
      <w:r w:rsidR="00531065">
        <w:rPr>
          <w:rFonts w:cs="B Lotus" w:hint="cs"/>
          <w:color w:val="000000"/>
          <w:sz w:val="28"/>
          <w:szCs w:val="28"/>
          <w:rtl/>
        </w:rPr>
        <w:t>«</w:t>
      </w:r>
      <w:r w:rsidRPr="00984198">
        <w:rPr>
          <w:rFonts w:cs="B Lotus" w:hint="cs"/>
          <w:color w:val="000000"/>
          <w:sz w:val="28"/>
          <w:szCs w:val="28"/>
          <w:rtl/>
        </w:rPr>
        <w:t>بنی اسرائیل را پیامبران رهبری</w:t>
      </w:r>
      <w:r w:rsidR="009D0387" w:rsidRPr="00984198">
        <w:rPr>
          <w:rFonts w:cs="B Lotus" w:hint="cs"/>
          <w:color w:val="000000"/>
          <w:sz w:val="28"/>
          <w:szCs w:val="28"/>
          <w:rtl/>
        </w:rPr>
        <w:t xml:space="preserve"> می‌</w:t>
      </w:r>
      <w:r w:rsidR="007737B5">
        <w:rPr>
          <w:rFonts w:cs="B Lotus" w:hint="cs"/>
          <w:color w:val="000000"/>
          <w:sz w:val="28"/>
          <w:szCs w:val="28"/>
          <w:rtl/>
        </w:rPr>
        <w:t>کردند، هر</w:t>
      </w:r>
      <w:r w:rsidRPr="00984198">
        <w:rPr>
          <w:rFonts w:cs="B Lotus" w:hint="cs"/>
          <w:color w:val="000000"/>
          <w:sz w:val="28"/>
          <w:szCs w:val="28"/>
          <w:rtl/>
        </w:rPr>
        <w:t>گاه پیامبری فوت</w:t>
      </w:r>
      <w:r w:rsidR="009D0387" w:rsidRPr="00984198">
        <w:rPr>
          <w:rFonts w:cs="B Lotus" w:hint="cs"/>
          <w:color w:val="000000"/>
          <w:sz w:val="28"/>
          <w:szCs w:val="28"/>
          <w:rtl/>
        </w:rPr>
        <w:t xml:space="preserve"> می‌</w:t>
      </w:r>
      <w:r w:rsidR="007737B5">
        <w:rPr>
          <w:rFonts w:cs="B Lotus" w:hint="cs"/>
          <w:color w:val="000000"/>
          <w:sz w:val="28"/>
          <w:szCs w:val="28"/>
          <w:rtl/>
        </w:rPr>
        <w:t>کرد پیامبری دیگر</w:t>
      </w:r>
      <w:r w:rsidRPr="00984198">
        <w:rPr>
          <w:rFonts w:cs="B Lotus" w:hint="cs"/>
          <w:color w:val="000000"/>
          <w:sz w:val="28"/>
          <w:szCs w:val="28"/>
          <w:rtl/>
        </w:rPr>
        <w:t xml:space="preserve"> جانشین او</w:t>
      </w:r>
      <w:r w:rsidR="009D0387" w:rsidRPr="00984198">
        <w:rPr>
          <w:rFonts w:cs="B Lotus" w:hint="cs"/>
          <w:color w:val="000000"/>
          <w:sz w:val="28"/>
          <w:szCs w:val="28"/>
          <w:rtl/>
        </w:rPr>
        <w:t xml:space="preserve"> می‌</w:t>
      </w:r>
      <w:r w:rsidRPr="00984198">
        <w:rPr>
          <w:rFonts w:cs="B Lotus" w:hint="cs"/>
          <w:color w:val="000000"/>
          <w:sz w:val="28"/>
          <w:szCs w:val="28"/>
          <w:rtl/>
        </w:rPr>
        <w:t>شد، ولی بعد از من، پیامبری نخواهد آمد</w:t>
      </w:r>
      <w:r w:rsidR="00531065">
        <w:rPr>
          <w:rFonts w:cs="B Lotus" w:hint="cs"/>
          <w:color w:val="000000"/>
          <w:sz w:val="28"/>
          <w:szCs w:val="28"/>
          <w:rtl/>
        </w:rPr>
        <w:t>»</w:t>
      </w:r>
      <w:r w:rsidRPr="00984198">
        <w:rPr>
          <w:rFonts w:cs="B Lotus" w:hint="cs"/>
          <w:color w:val="000000"/>
          <w:sz w:val="28"/>
          <w:szCs w:val="28"/>
          <w:rtl/>
        </w:rPr>
        <w:t>.</w:t>
      </w:r>
    </w:p>
    <w:p w:rsidR="00C5413C" w:rsidRPr="00984198" w:rsidRDefault="00C5413C" w:rsidP="007737B5">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و از جمله احادیث جامعی که بیانگر فضل و برتری رسول الله </w:t>
      </w:r>
      <w:r w:rsidR="007737B5">
        <w:rPr>
          <w:rFonts w:ascii="Arial" w:hAnsi="Arial" w:cs="CTraditional Arabic" w:hint="cs"/>
          <w:sz w:val="28"/>
          <w:szCs w:val="28"/>
          <w:rtl/>
        </w:rPr>
        <w:t>ح</w:t>
      </w:r>
      <w:r w:rsidRPr="00862309">
        <w:rPr>
          <w:rFonts w:cs="B Nazanin" w:hint="cs"/>
          <w:noProof/>
          <w:rtl/>
        </w:rPr>
        <w:t xml:space="preserve"> </w:t>
      </w:r>
      <w:r w:rsidRPr="00984198">
        <w:rPr>
          <w:rFonts w:cs="B Lotus" w:hint="cs"/>
          <w:color w:val="000000"/>
          <w:sz w:val="28"/>
          <w:szCs w:val="28"/>
          <w:rtl/>
        </w:rPr>
        <w:t>می</w:t>
      </w:r>
      <w:r w:rsidR="00531065">
        <w:rPr>
          <w:rFonts w:cs="B Lotus" w:hint="eastAsia"/>
          <w:color w:val="000000"/>
          <w:sz w:val="28"/>
          <w:szCs w:val="28"/>
          <w:rtl/>
          <w:cs/>
        </w:rPr>
        <w:t>‌</w:t>
      </w:r>
      <w:r w:rsidR="007737B5">
        <w:rPr>
          <w:rFonts w:cs="B Lotus" w:hint="cs"/>
          <w:color w:val="000000"/>
          <w:sz w:val="28"/>
          <w:szCs w:val="28"/>
          <w:rtl/>
        </w:rPr>
        <w:t>باشد</w:t>
      </w:r>
      <w:r w:rsidRPr="00984198">
        <w:rPr>
          <w:rFonts w:cs="B Lotus" w:hint="cs"/>
          <w:color w:val="000000"/>
          <w:sz w:val="28"/>
          <w:szCs w:val="28"/>
          <w:rtl/>
        </w:rPr>
        <w:t xml:space="preserve"> و نیز بیانگر آن است که الله عزوجل ایشان را با برتری د</w:t>
      </w:r>
      <w:r w:rsidR="007737B5">
        <w:rPr>
          <w:rFonts w:cs="B Lotus" w:hint="cs"/>
          <w:color w:val="000000"/>
          <w:sz w:val="28"/>
          <w:szCs w:val="28"/>
          <w:rtl/>
        </w:rPr>
        <w:t>ادن بر تمامی انبیاء گرامی داشته و به سوی همه</w:t>
      </w:r>
      <w:r w:rsidRPr="00984198">
        <w:rPr>
          <w:rFonts w:cs="B Lotus" w:hint="cs"/>
          <w:color w:val="000000"/>
          <w:sz w:val="28"/>
          <w:szCs w:val="28"/>
          <w:rtl/>
        </w:rPr>
        <w:t xml:space="preserve"> مردم </w:t>
      </w:r>
      <w:r w:rsidR="007737B5">
        <w:rPr>
          <w:rFonts w:cs="B Lotus" w:hint="cs"/>
          <w:color w:val="000000"/>
          <w:sz w:val="28"/>
          <w:szCs w:val="28"/>
          <w:rtl/>
        </w:rPr>
        <w:t xml:space="preserve">(و نه تنها بخشب از آنها) </w:t>
      </w:r>
      <w:r w:rsidRPr="00984198">
        <w:rPr>
          <w:rFonts w:cs="B Lotus" w:hint="cs"/>
          <w:color w:val="000000"/>
          <w:sz w:val="28"/>
          <w:szCs w:val="28"/>
          <w:rtl/>
        </w:rPr>
        <w:t xml:space="preserve">فرستاده است و ایمان به او و تصدیق و اطاعت از او را در هر آنچه با آن از جانب پروردگارش آمده، فرض کرده است، حدیثی است که امام مسلم از ابوهریره </w:t>
      </w:r>
      <w:r w:rsidR="00C336B2" w:rsidRPr="00C336B2">
        <w:rPr>
          <w:rFonts w:ascii="Arial" w:hAnsi="Arial" w:cs="CTraditional Arabic" w:hint="cs"/>
          <w:sz w:val="28"/>
          <w:szCs w:val="28"/>
          <w:rtl/>
        </w:rPr>
        <w:t>س</w:t>
      </w:r>
      <w:r w:rsidR="00C336B2">
        <w:rPr>
          <w:rFonts w:cs="B Lotus" w:hint="cs"/>
          <w:color w:val="000000"/>
          <w:sz w:val="28"/>
          <w:szCs w:val="28"/>
          <w:rtl/>
        </w:rPr>
        <w:t xml:space="preserve"> </w:t>
      </w:r>
      <w:r w:rsidR="007737B5">
        <w:rPr>
          <w:rFonts w:cs="B Lotus" w:hint="cs"/>
          <w:color w:val="000000"/>
          <w:sz w:val="28"/>
          <w:szCs w:val="28"/>
          <w:rtl/>
        </w:rPr>
        <w:t>روایت کرده است که رسول الله</w:t>
      </w:r>
      <w:r w:rsidR="007737B5">
        <w:rPr>
          <w:rFonts w:cs="B Nazanin" w:hint="cs"/>
          <w:noProof/>
          <w:rtl/>
        </w:rPr>
        <w:t xml:space="preserve"> </w:t>
      </w:r>
      <w:r w:rsidR="007737B5">
        <w:rPr>
          <w:rFonts w:ascii="Arial" w:hAnsi="Arial" w:cs="CTraditional Arabic" w:hint="cs"/>
          <w:sz w:val="28"/>
          <w:szCs w:val="28"/>
          <w:rtl/>
        </w:rPr>
        <w:t>ح</w:t>
      </w:r>
      <w:r w:rsidRPr="00984198">
        <w:rPr>
          <w:rFonts w:cs="B Lotus" w:hint="cs"/>
          <w:color w:val="000000"/>
          <w:sz w:val="28"/>
          <w:szCs w:val="28"/>
          <w:rtl/>
        </w:rPr>
        <w:t xml:space="preserve"> فرمودند: </w:t>
      </w:r>
      <w:r w:rsidRPr="00937F81">
        <w:rPr>
          <w:rStyle w:val="Char2"/>
          <w:rFonts w:hint="cs"/>
          <w:rtl/>
        </w:rPr>
        <w:t>«</w:t>
      </w:r>
      <w:r w:rsidRPr="00937F81">
        <w:rPr>
          <w:rStyle w:val="Char2"/>
          <w:rFonts w:hint="eastAsia"/>
          <w:rtl/>
        </w:rPr>
        <w:t>فُضِّلْتُ</w:t>
      </w:r>
      <w:r w:rsidRPr="00937F81">
        <w:rPr>
          <w:rStyle w:val="Char2"/>
          <w:rtl/>
        </w:rPr>
        <w:t xml:space="preserve"> </w:t>
      </w:r>
      <w:r w:rsidRPr="00937F81">
        <w:rPr>
          <w:rStyle w:val="Char2"/>
          <w:rFonts w:hint="eastAsia"/>
          <w:rtl/>
        </w:rPr>
        <w:t>عَلَى</w:t>
      </w:r>
      <w:r w:rsidRPr="00937F81">
        <w:rPr>
          <w:rStyle w:val="Char2"/>
          <w:rtl/>
        </w:rPr>
        <w:t xml:space="preserve"> </w:t>
      </w:r>
      <w:r w:rsidRPr="00937F81">
        <w:rPr>
          <w:rStyle w:val="Char2"/>
          <w:rFonts w:hint="eastAsia"/>
          <w:rtl/>
        </w:rPr>
        <w:t>الْأَنْبِيَاءِ</w:t>
      </w:r>
      <w:r w:rsidRPr="00937F81">
        <w:rPr>
          <w:rStyle w:val="Char2"/>
          <w:rtl/>
        </w:rPr>
        <w:t xml:space="preserve"> </w:t>
      </w:r>
      <w:r w:rsidRPr="00937F81">
        <w:rPr>
          <w:rStyle w:val="Char2"/>
          <w:rFonts w:hint="eastAsia"/>
          <w:rtl/>
        </w:rPr>
        <w:t>بِسِتٍّ</w:t>
      </w:r>
      <w:r w:rsidRPr="00937F81">
        <w:rPr>
          <w:rStyle w:val="Char2"/>
          <w:rtl/>
        </w:rPr>
        <w:t xml:space="preserve">: </w:t>
      </w:r>
      <w:r w:rsidRPr="00937F81">
        <w:rPr>
          <w:rStyle w:val="Char2"/>
          <w:rFonts w:hint="eastAsia"/>
          <w:rtl/>
        </w:rPr>
        <w:t>أُعْطِيتُ</w:t>
      </w:r>
      <w:r w:rsidRPr="00937F81">
        <w:rPr>
          <w:rStyle w:val="Char2"/>
          <w:rtl/>
        </w:rPr>
        <w:t xml:space="preserve"> </w:t>
      </w:r>
      <w:r w:rsidRPr="00937F81">
        <w:rPr>
          <w:rStyle w:val="Char2"/>
          <w:rFonts w:hint="eastAsia"/>
          <w:rtl/>
        </w:rPr>
        <w:t>جَوَامِعَ</w:t>
      </w:r>
      <w:r w:rsidRPr="00937F81">
        <w:rPr>
          <w:rStyle w:val="Char2"/>
          <w:rtl/>
        </w:rPr>
        <w:t xml:space="preserve"> </w:t>
      </w:r>
      <w:r w:rsidRPr="00937F81">
        <w:rPr>
          <w:rStyle w:val="Char2"/>
          <w:rFonts w:hint="eastAsia"/>
          <w:rtl/>
        </w:rPr>
        <w:t>الْكَلِمِ،</w:t>
      </w:r>
      <w:r w:rsidRPr="00937F81">
        <w:rPr>
          <w:rStyle w:val="Char2"/>
          <w:rtl/>
        </w:rPr>
        <w:t xml:space="preserve"> </w:t>
      </w:r>
      <w:r w:rsidRPr="00937F81">
        <w:rPr>
          <w:rStyle w:val="Char2"/>
          <w:rFonts w:hint="eastAsia"/>
          <w:rtl/>
        </w:rPr>
        <w:t>وَنُصِرْتُ</w:t>
      </w:r>
      <w:r w:rsidRPr="00937F81">
        <w:rPr>
          <w:rStyle w:val="Char2"/>
          <w:rtl/>
        </w:rPr>
        <w:t xml:space="preserve"> </w:t>
      </w:r>
      <w:r w:rsidRPr="00937F81">
        <w:rPr>
          <w:rStyle w:val="Char2"/>
          <w:rFonts w:hint="eastAsia"/>
          <w:rtl/>
        </w:rPr>
        <w:t>بِالرُّعْبِ،</w:t>
      </w:r>
      <w:r w:rsidRPr="00937F81">
        <w:rPr>
          <w:rStyle w:val="Char2"/>
          <w:rtl/>
        </w:rPr>
        <w:t xml:space="preserve"> </w:t>
      </w:r>
      <w:r w:rsidRPr="00937F81">
        <w:rPr>
          <w:rStyle w:val="Char2"/>
          <w:rFonts w:hint="eastAsia"/>
          <w:rtl/>
        </w:rPr>
        <w:t>وَأُحِلَّتْ</w:t>
      </w:r>
      <w:r w:rsidRPr="00937F81">
        <w:rPr>
          <w:rStyle w:val="Char2"/>
          <w:rtl/>
        </w:rPr>
        <w:t xml:space="preserve"> </w:t>
      </w:r>
      <w:r w:rsidRPr="00937F81">
        <w:rPr>
          <w:rStyle w:val="Char2"/>
          <w:rFonts w:hint="eastAsia"/>
          <w:rtl/>
        </w:rPr>
        <w:t>لِيَ</w:t>
      </w:r>
      <w:r w:rsidRPr="00937F81">
        <w:rPr>
          <w:rStyle w:val="Char2"/>
          <w:rtl/>
        </w:rPr>
        <w:t xml:space="preserve"> </w:t>
      </w:r>
      <w:r w:rsidRPr="00937F81">
        <w:rPr>
          <w:rStyle w:val="Char2"/>
          <w:rFonts w:hint="eastAsia"/>
          <w:rtl/>
        </w:rPr>
        <w:t>الْغَنَائِمُ،</w:t>
      </w:r>
      <w:r w:rsidRPr="00937F81">
        <w:rPr>
          <w:rStyle w:val="Char2"/>
          <w:rtl/>
        </w:rPr>
        <w:t xml:space="preserve"> </w:t>
      </w:r>
      <w:r w:rsidRPr="00937F81">
        <w:rPr>
          <w:rStyle w:val="Char2"/>
          <w:rFonts w:hint="eastAsia"/>
          <w:rtl/>
        </w:rPr>
        <w:t>وَجُعِلَتْ</w:t>
      </w:r>
      <w:r w:rsidRPr="00937F81">
        <w:rPr>
          <w:rStyle w:val="Char2"/>
          <w:rtl/>
        </w:rPr>
        <w:t xml:space="preserve"> </w:t>
      </w:r>
      <w:r w:rsidRPr="00937F81">
        <w:rPr>
          <w:rStyle w:val="Char2"/>
          <w:rFonts w:hint="eastAsia"/>
          <w:rtl/>
        </w:rPr>
        <w:t>لِيَ</w:t>
      </w:r>
      <w:r w:rsidRPr="00937F81">
        <w:rPr>
          <w:rStyle w:val="Char2"/>
          <w:rtl/>
        </w:rPr>
        <w:t xml:space="preserve"> </w:t>
      </w:r>
      <w:r w:rsidRPr="00937F81">
        <w:rPr>
          <w:rStyle w:val="Char2"/>
          <w:rFonts w:hint="eastAsia"/>
          <w:rtl/>
        </w:rPr>
        <w:t>الْأَرْضُ</w:t>
      </w:r>
      <w:r w:rsidRPr="00937F81">
        <w:rPr>
          <w:rStyle w:val="Char2"/>
          <w:rtl/>
        </w:rPr>
        <w:t xml:space="preserve"> </w:t>
      </w:r>
      <w:r w:rsidRPr="00937F81">
        <w:rPr>
          <w:rStyle w:val="Char2"/>
          <w:rFonts w:hint="eastAsia"/>
          <w:rtl/>
        </w:rPr>
        <w:t>طَهُورًا</w:t>
      </w:r>
      <w:r w:rsidRPr="00937F81">
        <w:rPr>
          <w:rStyle w:val="Char2"/>
          <w:rtl/>
        </w:rPr>
        <w:t xml:space="preserve"> </w:t>
      </w:r>
      <w:r w:rsidRPr="00937F81">
        <w:rPr>
          <w:rStyle w:val="Char2"/>
          <w:rFonts w:hint="eastAsia"/>
          <w:rtl/>
        </w:rPr>
        <w:t>وَمَسْجِدًا،</w:t>
      </w:r>
      <w:r w:rsidRPr="00937F81">
        <w:rPr>
          <w:rStyle w:val="Char2"/>
          <w:rtl/>
        </w:rPr>
        <w:t xml:space="preserve"> </w:t>
      </w:r>
      <w:r w:rsidRPr="00937F81">
        <w:rPr>
          <w:rStyle w:val="Char2"/>
          <w:rFonts w:hint="eastAsia"/>
          <w:rtl/>
        </w:rPr>
        <w:t>وَأُرْسِلْتُ</w:t>
      </w:r>
      <w:r w:rsidRPr="00937F81">
        <w:rPr>
          <w:rStyle w:val="Char2"/>
          <w:rtl/>
        </w:rPr>
        <w:t xml:space="preserve"> </w:t>
      </w:r>
      <w:r w:rsidRPr="00937F81">
        <w:rPr>
          <w:rStyle w:val="Char2"/>
          <w:rFonts w:hint="eastAsia"/>
          <w:rtl/>
        </w:rPr>
        <w:t>إِلَى</w:t>
      </w:r>
      <w:r w:rsidRPr="00937F81">
        <w:rPr>
          <w:rStyle w:val="Char2"/>
          <w:rtl/>
        </w:rPr>
        <w:t xml:space="preserve"> </w:t>
      </w:r>
      <w:r w:rsidRPr="00937F81">
        <w:rPr>
          <w:rStyle w:val="Char2"/>
          <w:rFonts w:hint="eastAsia"/>
          <w:rtl/>
        </w:rPr>
        <w:t>الْخَلْقِ</w:t>
      </w:r>
      <w:r w:rsidRPr="00937F81">
        <w:rPr>
          <w:rStyle w:val="Char2"/>
          <w:rtl/>
        </w:rPr>
        <w:t xml:space="preserve"> </w:t>
      </w:r>
      <w:r w:rsidRPr="00937F81">
        <w:rPr>
          <w:rStyle w:val="Char2"/>
          <w:rFonts w:hint="eastAsia"/>
          <w:rtl/>
        </w:rPr>
        <w:t>كَافَّةً،</w:t>
      </w:r>
      <w:r w:rsidRPr="00937F81">
        <w:rPr>
          <w:rStyle w:val="Char2"/>
          <w:rtl/>
        </w:rPr>
        <w:t xml:space="preserve"> </w:t>
      </w:r>
      <w:r w:rsidRPr="00937F81">
        <w:rPr>
          <w:rStyle w:val="Char2"/>
          <w:rFonts w:hint="eastAsia"/>
          <w:rtl/>
        </w:rPr>
        <w:t>وَخُتِمَ</w:t>
      </w:r>
      <w:r w:rsidR="00825EE3" w:rsidRPr="00937F81">
        <w:rPr>
          <w:rStyle w:val="Char2"/>
          <w:rtl/>
        </w:rPr>
        <w:t xml:space="preserve"> بي‌</w:t>
      </w:r>
      <w:r w:rsidRPr="00937F81">
        <w:rPr>
          <w:rStyle w:val="Char2"/>
          <w:rFonts w:hint="eastAsia"/>
          <w:rtl/>
        </w:rPr>
        <w:t>النَّبِيُّونَ</w:t>
      </w:r>
      <w:r w:rsidRPr="00937F81">
        <w:rPr>
          <w:rStyle w:val="Char2"/>
          <w:rFonts w:hint="cs"/>
          <w:rtl/>
        </w:rPr>
        <w:t>»</w:t>
      </w:r>
      <w:r w:rsidRPr="00862309">
        <w:rPr>
          <w:rStyle w:val="FootnoteReference"/>
          <w:rFonts w:cs="B Nazanin"/>
          <w:color w:val="000000"/>
          <w:rtl/>
        </w:rPr>
        <w:footnoteReference w:id="367"/>
      </w:r>
      <w:r w:rsidR="00531065">
        <w:rPr>
          <w:rFonts w:cs="B Lotus" w:hint="cs"/>
          <w:color w:val="000000"/>
          <w:sz w:val="28"/>
          <w:szCs w:val="28"/>
          <w:rtl/>
        </w:rPr>
        <w:t>.</w:t>
      </w:r>
      <w:r w:rsidRPr="00984198">
        <w:rPr>
          <w:rFonts w:cs="B Lotus" w:hint="cs"/>
          <w:color w:val="000000"/>
          <w:sz w:val="28"/>
          <w:szCs w:val="28"/>
          <w:rtl/>
        </w:rPr>
        <w:t xml:space="preserve"> </w:t>
      </w:r>
      <w:r w:rsidR="00531065">
        <w:rPr>
          <w:rFonts w:cs="B Lotus" w:hint="cs"/>
          <w:color w:val="000000"/>
          <w:sz w:val="28"/>
          <w:szCs w:val="28"/>
          <w:rtl/>
        </w:rPr>
        <w:t>«</w:t>
      </w:r>
      <w:r w:rsidRPr="00984198">
        <w:rPr>
          <w:rFonts w:cs="B Lotus" w:hint="cs"/>
          <w:color w:val="000000"/>
          <w:sz w:val="28"/>
          <w:szCs w:val="28"/>
          <w:rtl/>
        </w:rPr>
        <w:t>با شش خصلت بر انبیاء دیگر برتری داده شدم</w:t>
      </w:r>
      <w:r w:rsidR="007737B5">
        <w:rPr>
          <w:rFonts w:cs="B Lotus" w:hint="cs"/>
          <w:color w:val="000000"/>
          <w:sz w:val="28"/>
          <w:szCs w:val="28"/>
          <w:rtl/>
        </w:rPr>
        <w:t>:</w:t>
      </w:r>
      <w:r w:rsidRPr="00984198">
        <w:rPr>
          <w:rFonts w:cs="B Lotus" w:hint="cs"/>
          <w:color w:val="000000"/>
          <w:sz w:val="28"/>
          <w:szCs w:val="28"/>
          <w:rtl/>
        </w:rPr>
        <w:t xml:space="preserve"> به من جوامع الکلم (کلماتی مختصر و پرمعنا) داده شده است</w:t>
      </w:r>
      <w:r w:rsidR="007737B5">
        <w:rPr>
          <w:rFonts w:cs="B Lotus" w:hint="cs"/>
          <w:color w:val="000000"/>
          <w:sz w:val="28"/>
          <w:szCs w:val="28"/>
          <w:rtl/>
        </w:rPr>
        <w:t>.</w:t>
      </w:r>
      <w:r w:rsidRPr="00984198">
        <w:rPr>
          <w:rFonts w:cs="B Lotus" w:hint="cs"/>
          <w:color w:val="000000"/>
          <w:sz w:val="28"/>
          <w:szCs w:val="28"/>
          <w:rtl/>
        </w:rPr>
        <w:t xml:space="preserve"> و با رعب، ترسیدن دشمنان یاری شده</w:t>
      </w:r>
      <w:r w:rsidR="009D0387" w:rsidRPr="00984198">
        <w:rPr>
          <w:rFonts w:cs="B Lotus" w:hint="cs"/>
          <w:color w:val="000000"/>
          <w:sz w:val="28"/>
          <w:szCs w:val="28"/>
          <w:rtl/>
        </w:rPr>
        <w:t>‌ام</w:t>
      </w:r>
      <w:r w:rsidR="007737B5">
        <w:rPr>
          <w:rFonts w:cs="B Lotus" w:hint="cs"/>
          <w:color w:val="000000"/>
          <w:sz w:val="28"/>
          <w:szCs w:val="28"/>
          <w:rtl/>
        </w:rPr>
        <w:t>.</w:t>
      </w:r>
      <w:r w:rsidRPr="00984198">
        <w:rPr>
          <w:rFonts w:cs="B Lotus" w:hint="cs"/>
          <w:color w:val="000000"/>
          <w:sz w:val="28"/>
          <w:szCs w:val="28"/>
          <w:rtl/>
        </w:rPr>
        <w:t xml:space="preserve"> غنایم جنگی برایم حلال شد</w:t>
      </w:r>
      <w:r w:rsidR="007737B5">
        <w:rPr>
          <w:rFonts w:cs="B Lotus" w:hint="cs"/>
          <w:color w:val="000000"/>
          <w:sz w:val="28"/>
          <w:szCs w:val="28"/>
          <w:rtl/>
        </w:rPr>
        <w:t>.</w:t>
      </w:r>
      <w:r w:rsidRPr="00984198">
        <w:rPr>
          <w:rFonts w:cs="B Lotus" w:hint="cs"/>
          <w:color w:val="000000"/>
          <w:sz w:val="28"/>
          <w:szCs w:val="28"/>
          <w:rtl/>
        </w:rPr>
        <w:t xml:space="preserve"> زمین برایم طاهر و جای نماز قرار داده شده و برای </w:t>
      </w:r>
      <w:r w:rsidR="007737B5">
        <w:rPr>
          <w:rFonts w:cs="B Lotus" w:hint="cs"/>
          <w:color w:val="000000"/>
          <w:sz w:val="28"/>
          <w:szCs w:val="28"/>
          <w:rtl/>
        </w:rPr>
        <w:t>همه مردم</w:t>
      </w:r>
      <w:r w:rsidRPr="00984198">
        <w:rPr>
          <w:rFonts w:cs="B Lotus" w:hint="cs"/>
          <w:color w:val="000000"/>
          <w:sz w:val="28"/>
          <w:szCs w:val="28"/>
          <w:rtl/>
        </w:rPr>
        <w:t xml:space="preserve"> فرستاده شدم و با من پیامبران ختم و پایان یافتند</w:t>
      </w:r>
      <w:r w:rsidR="00531065">
        <w:rPr>
          <w:rFonts w:cs="B Lotus" w:hint="cs"/>
          <w:color w:val="000000"/>
          <w:sz w:val="28"/>
          <w:szCs w:val="28"/>
          <w:rtl/>
        </w:rPr>
        <w:t>»</w:t>
      </w:r>
      <w:r w:rsidRPr="00984198">
        <w:rPr>
          <w:rFonts w:cs="B Lotus" w:hint="cs"/>
          <w:color w:val="000000"/>
          <w:sz w:val="28"/>
          <w:szCs w:val="28"/>
          <w:rtl/>
        </w:rPr>
        <w:t xml:space="preserve">. </w:t>
      </w:r>
    </w:p>
    <w:p w:rsidR="00C5413C" w:rsidRPr="00984198" w:rsidRDefault="00C5413C" w:rsidP="00747209">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و اینچنین است و احادیث در این باب بسیارند.</w:t>
      </w:r>
    </w:p>
    <w:p w:rsidR="00C5413C" w:rsidRPr="00984198" w:rsidRDefault="00C5413C" w:rsidP="007737B5">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بنابراین الله عزوجل با مبعوث کردن رسول الله </w:t>
      </w:r>
      <w:r w:rsidR="007737B5">
        <w:rPr>
          <w:rFonts w:ascii="Arial" w:hAnsi="Arial" w:cs="CTraditional Arabic" w:hint="cs"/>
          <w:sz w:val="28"/>
          <w:szCs w:val="28"/>
          <w:rtl/>
        </w:rPr>
        <w:t>ح</w:t>
      </w:r>
      <w:r w:rsidRPr="00984198">
        <w:rPr>
          <w:rFonts w:cs="B Lotus" w:hint="cs"/>
          <w:color w:val="000000"/>
          <w:sz w:val="28"/>
          <w:szCs w:val="28"/>
          <w:rtl/>
        </w:rPr>
        <w:t xml:space="preserve"> دین را کامل کرده و با او نعمتش را تمام کرده است. و الله عزوجل او را با دینی فرستاده که افراد را به قله</w:t>
      </w:r>
      <w:r w:rsidR="00AC25A8" w:rsidRPr="00984198">
        <w:rPr>
          <w:rFonts w:cs="B Lotus" w:hint="cs"/>
          <w:color w:val="000000"/>
          <w:sz w:val="28"/>
          <w:szCs w:val="28"/>
          <w:rtl/>
        </w:rPr>
        <w:t xml:space="preserve">‌ی </w:t>
      </w:r>
      <w:r w:rsidRPr="00984198">
        <w:rPr>
          <w:rFonts w:cs="B Lotus" w:hint="cs"/>
          <w:color w:val="000000"/>
          <w:sz w:val="28"/>
          <w:szCs w:val="28"/>
          <w:rtl/>
        </w:rPr>
        <w:t>کمال</w:t>
      </w:r>
      <w:r w:rsidR="007737B5">
        <w:rPr>
          <w:rFonts w:cs="B Lotus" w:hint="cs"/>
          <w:color w:val="000000"/>
          <w:sz w:val="28"/>
          <w:szCs w:val="28"/>
          <w:rtl/>
        </w:rPr>
        <w:t>ی</w:t>
      </w:r>
      <w:r w:rsidRPr="00984198">
        <w:rPr>
          <w:rFonts w:cs="B Lotus" w:hint="cs"/>
          <w:color w:val="000000"/>
          <w:sz w:val="28"/>
          <w:szCs w:val="28"/>
          <w:rtl/>
        </w:rPr>
        <w:t xml:space="preserve"> که بعد از آن کمالی نیست،</w:t>
      </w:r>
      <w:r w:rsidR="009D0387" w:rsidRPr="00984198">
        <w:rPr>
          <w:rFonts w:cs="B Lotus" w:hint="cs"/>
          <w:color w:val="000000"/>
          <w:sz w:val="28"/>
          <w:szCs w:val="28"/>
          <w:rtl/>
        </w:rPr>
        <w:t xml:space="preserve"> می‌</w:t>
      </w:r>
      <w:r w:rsidRPr="00984198">
        <w:rPr>
          <w:rFonts w:cs="B Lotus" w:hint="cs"/>
          <w:color w:val="000000"/>
          <w:sz w:val="28"/>
          <w:szCs w:val="28"/>
          <w:rtl/>
        </w:rPr>
        <w:t>رساند؛ با دینی که تمامی بشریت را با انواع</w:t>
      </w:r>
      <w:r w:rsidR="006540FC" w:rsidRPr="00984198">
        <w:rPr>
          <w:rFonts w:cs="B Lotus" w:hint="cs"/>
          <w:color w:val="000000"/>
          <w:sz w:val="28"/>
          <w:szCs w:val="28"/>
          <w:rtl/>
        </w:rPr>
        <w:t xml:space="preserve"> رنگ‌ها</w:t>
      </w:r>
      <w:r w:rsidR="009D0387" w:rsidRPr="00984198">
        <w:rPr>
          <w:rFonts w:cs="B Lotus" w:hint="cs"/>
          <w:color w:val="000000"/>
          <w:sz w:val="28"/>
          <w:szCs w:val="28"/>
          <w:rtl/>
        </w:rPr>
        <w:t xml:space="preserve"> </w:t>
      </w:r>
      <w:r w:rsidR="007737B5">
        <w:rPr>
          <w:rFonts w:cs="B Lotus" w:hint="cs"/>
          <w:color w:val="000000"/>
          <w:sz w:val="28"/>
          <w:szCs w:val="28"/>
          <w:rtl/>
        </w:rPr>
        <w:t>و جن</w:t>
      </w:r>
      <w:r w:rsidRPr="00984198">
        <w:rPr>
          <w:rFonts w:cs="B Lotus" w:hint="cs"/>
          <w:color w:val="000000"/>
          <w:sz w:val="28"/>
          <w:szCs w:val="28"/>
          <w:rtl/>
        </w:rPr>
        <w:t>س و لغات</w:t>
      </w:r>
      <w:r w:rsidR="007737B5">
        <w:rPr>
          <w:rFonts w:cs="B Lotus"/>
          <w:color w:val="000000"/>
          <w:sz w:val="28"/>
          <w:szCs w:val="28"/>
          <w:rtl/>
        </w:rPr>
        <w:softHyphen/>
      </w:r>
      <w:r w:rsidRPr="00984198">
        <w:rPr>
          <w:rFonts w:cs="B Lotus" w:hint="cs"/>
          <w:color w:val="000000"/>
          <w:sz w:val="28"/>
          <w:szCs w:val="28"/>
          <w:rtl/>
        </w:rPr>
        <w:t>شان، مخاطب قرارداده است؛ با دینی که الله عزوجل با آن سعادت و رستگاری در دنیا و آخرت را تضمین کرده است؛ با دینی که الله عزوجل با آن تمامی ادیان را ختم کرده و همه</w:t>
      </w:r>
      <w:r w:rsidR="00AC25A8" w:rsidRPr="00984198">
        <w:rPr>
          <w:rFonts w:cs="B Lotus" w:hint="cs"/>
          <w:color w:val="000000"/>
          <w:sz w:val="28"/>
          <w:szCs w:val="28"/>
          <w:rtl/>
        </w:rPr>
        <w:t xml:space="preserve">‌ی </w:t>
      </w:r>
      <w:r w:rsidRPr="00984198">
        <w:rPr>
          <w:rFonts w:cs="B Lotus" w:hint="cs"/>
          <w:color w:val="000000"/>
          <w:sz w:val="28"/>
          <w:szCs w:val="28"/>
          <w:rtl/>
        </w:rPr>
        <w:t>رسالت</w:t>
      </w:r>
      <w:r w:rsidR="00531065">
        <w:rPr>
          <w:rFonts w:cs="B Lotus" w:hint="eastAsia"/>
          <w:color w:val="000000"/>
          <w:sz w:val="28"/>
          <w:szCs w:val="28"/>
          <w:rtl/>
        </w:rPr>
        <w:t>‌</w:t>
      </w:r>
      <w:r w:rsidRPr="00984198">
        <w:rPr>
          <w:rFonts w:cs="B Lotus" w:hint="cs"/>
          <w:color w:val="000000"/>
          <w:sz w:val="28"/>
          <w:szCs w:val="28"/>
          <w:rtl/>
        </w:rPr>
        <w:t>ها را منسوخ کرده است. بر</w:t>
      </w:r>
      <w:r w:rsidR="007737B5">
        <w:rPr>
          <w:rFonts w:cs="B Lotus" w:hint="cs"/>
          <w:color w:val="000000"/>
          <w:sz w:val="28"/>
          <w:szCs w:val="28"/>
          <w:rtl/>
        </w:rPr>
        <w:t xml:space="preserve"> </w:t>
      </w:r>
      <w:r w:rsidRPr="00984198">
        <w:rPr>
          <w:rFonts w:cs="B Lotus" w:hint="cs"/>
          <w:color w:val="000000"/>
          <w:sz w:val="28"/>
          <w:szCs w:val="28"/>
          <w:rtl/>
        </w:rPr>
        <w:t>این اساس، بر تمامی انسان</w:t>
      </w:r>
      <w:r w:rsidR="009D0387" w:rsidRPr="00984198">
        <w:rPr>
          <w:rFonts w:cs="B Lotus" w:hint="cs"/>
          <w:color w:val="000000"/>
          <w:sz w:val="28"/>
          <w:szCs w:val="28"/>
          <w:rtl/>
        </w:rPr>
        <w:t>‌ها،</w:t>
      </w:r>
      <w:r w:rsidRPr="00984198">
        <w:rPr>
          <w:rFonts w:cs="B Lotus" w:hint="cs"/>
          <w:color w:val="000000"/>
          <w:sz w:val="28"/>
          <w:szCs w:val="28"/>
          <w:rtl/>
        </w:rPr>
        <w:t xml:space="preserve"> ایمان به صاحب این رسالت پایانی و خاتمه</w:t>
      </w:r>
      <w:r w:rsidR="00AC25A8" w:rsidRPr="00984198">
        <w:rPr>
          <w:rFonts w:cs="B Lotus" w:hint="cs"/>
          <w:color w:val="000000"/>
          <w:sz w:val="28"/>
          <w:szCs w:val="28"/>
          <w:rtl/>
        </w:rPr>
        <w:t xml:space="preserve">‌ی </w:t>
      </w:r>
      <w:r w:rsidRPr="00984198">
        <w:rPr>
          <w:rFonts w:cs="B Lotus" w:hint="cs"/>
          <w:color w:val="000000"/>
          <w:sz w:val="28"/>
          <w:szCs w:val="28"/>
          <w:rtl/>
        </w:rPr>
        <w:t>همه</w:t>
      </w:r>
      <w:r w:rsidR="00AC25A8" w:rsidRPr="00984198">
        <w:rPr>
          <w:rFonts w:cs="B Lotus" w:hint="cs"/>
          <w:color w:val="000000"/>
          <w:sz w:val="28"/>
          <w:szCs w:val="28"/>
          <w:rtl/>
        </w:rPr>
        <w:t xml:space="preserve">‌ی </w:t>
      </w:r>
      <w:r w:rsidR="007737B5">
        <w:rPr>
          <w:rFonts w:cs="B Lotus" w:hint="cs"/>
          <w:color w:val="000000"/>
          <w:sz w:val="28"/>
          <w:szCs w:val="28"/>
          <w:rtl/>
        </w:rPr>
        <w:t>رسال</w:t>
      </w:r>
      <w:r w:rsidRPr="00984198">
        <w:rPr>
          <w:rFonts w:cs="B Lotus" w:hint="cs"/>
          <w:color w:val="000000"/>
          <w:sz w:val="28"/>
          <w:szCs w:val="28"/>
          <w:rtl/>
        </w:rPr>
        <w:t>ت</w:t>
      </w:r>
      <w:r w:rsidR="007737B5">
        <w:rPr>
          <w:rFonts w:cs="B Lotus"/>
          <w:color w:val="000000"/>
          <w:sz w:val="28"/>
          <w:szCs w:val="28"/>
          <w:rtl/>
        </w:rPr>
        <w:softHyphen/>
      </w:r>
      <w:r w:rsidR="007737B5">
        <w:rPr>
          <w:rFonts w:cs="B Lotus" w:hint="cs"/>
          <w:color w:val="000000"/>
          <w:sz w:val="28"/>
          <w:szCs w:val="28"/>
          <w:rtl/>
        </w:rPr>
        <w:t>ها</w:t>
      </w:r>
      <w:r w:rsidRPr="00984198">
        <w:rPr>
          <w:rFonts w:cs="B Lotus" w:hint="cs"/>
          <w:color w:val="000000"/>
          <w:sz w:val="28"/>
          <w:szCs w:val="28"/>
          <w:rtl/>
        </w:rPr>
        <w:t xml:space="preserve"> را واجب قرار داده است و بشریت را به بازگشت به سوی او و دینش امر کرده است. </w:t>
      </w:r>
    </w:p>
    <w:p w:rsidR="00C5413C" w:rsidRPr="00A362CE" w:rsidRDefault="00C5413C" w:rsidP="00747209">
      <w:pPr>
        <w:widowControl w:val="0"/>
        <w:autoSpaceDE w:val="0"/>
        <w:autoSpaceDN w:val="0"/>
        <w:adjustRightInd w:val="0"/>
        <w:jc w:val="both"/>
        <w:rPr>
          <w:rFonts w:ascii="KFGQPC Uthmanic Script HAFS" w:hAnsi="KFGQPC Uthmanic Script HAFS" w:cs="KFGQPC Uthmanic Script HAFS"/>
          <w:rtl/>
        </w:rPr>
      </w:pPr>
      <w:r w:rsidRPr="00984198">
        <w:rPr>
          <w:rFonts w:hint="cs"/>
          <w:color w:val="000000"/>
          <w:rtl/>
          <w:lang w:bidi="fa-IR"/>
        </w:rPr>
        <w:t>الله عزوجل</w:t>
      </w:r>
      <w:r w:rsidR="009D0387" w:rsidRPr="00984198">
        <w:rPr>
          <w:rFonts w:hint="cs"/>
          <w:color w:val="000000"/>
          <w:rtl/>
          <w:lang w:bidi="fa-IR"/>
        </w:rPr>
        <w:t xml:space="preserve"> می‌</w:t>
      </w:r>
      <w:r w:rsidRPr="00984198">
        <w:rPr>
          <w:rFonts w:hint="cs"/>
          <w:color w:val="000000"/>
          <w:rtl/>
          <w:lang w:bidi="fa-IR"/>
        </w:rPr>
        <w:t>فرماید:</w:t>
      </w:r>
      <w:r w:rsidR="00FC51A8" w:rsidRPr="00984198">
        <w:rPr>
          <w:rFonts w:hint="cs"/>
          <w:color w:val="000000"/>
          <w:rtl/>
          <w:lang w:bidi="fa-IR"/>
        </w:rPr>
        <w:t xml:space="preserve"> </w:t>
      </w:r>
      <w:r w:rsidR="00FC51A8" w:rsidRPr="0093109F">
        <w:rPr>
          <w:rFonts w:ascii="Traditional Arabic" w:hAnsi="Traditional Arabic" w:cs="Traditional Arabic"/>
          <w:smallCaps/>
          <w:rtl/>
        </w:rPr>
        <w:t>﴿</w:t>
      </w:r>
      <w:r w:rsidR="00A362CE">
        <w:rPr>
          <w:rFonts w:ascii="KFGQPC Uthmanic Script HAFS" w:hAnsi="KFGQPC Uthmanic Script HAFS" w:cs="KFGQPC Uthmanic Script HAFS"/>
          <w:rtl/>
        </w:rPr>
        <w:t xml:space="preserve">وَأَطِيعُواْ </w:t>
      </w:r>
      <w:r w:rsidR="00A362CE">
        <w:rPr>
          <w:rFonts w:ascii="KFGQPC Uthmanic Script HAFS" w:hAnsi="KFGQPC Uthmanic Script HAFS" w:cs="KFGQPC Uthmanic Script HAFS" w:hint="cs"/>
          <w:rtl/>
        </w:rPr>
        <w:t>ٱللَّهَ</w:t>
      </w:r>
      <w:r w:rsidR="00A362CE">
        <w:rPr>
          <w:rFonts w:ascii="KFGQPC Uthmanic Script HAFS" w:hAnsi="KFGQPC Uthmanic Script HAFS" w:cs="KFGQPC Uthmanic Script HAFS"/>
          <w:rtl/>
        </w:rPr>
        <w:t xml:space="preserve"> وَ</w:t>
      </w:r>
      <w:r w:rsidR="00A362CE">
        <w:rPr>
          <w:rFonts w:ascii="KFGQPC Uthmanic Script HAFS" w:hAnsi="KFGQPC Uthmanic Script HAFS" w:cs="KFGQPC Uthmanic Script HAFS" w:hint="cs"/>
          <w:rtl/>
        </w:rPr>
        <w:t>ٱلرَّسُولَ</w:t>
      </w:r>
      <w:r w:rsidR="00A362CE">
        <w:rPr>
          <w:rFonts w:ascii="KFGQPC Uthmanic Script HAFS" w:hAnsi="KFGQPC Uthmanic Script HAFS" w:cs="KFGQPC Uthmanic Script HAFS"/>
          <w:rtl/>
        </w:rPr>
        <w:t xml:space="preserve"> لَعَلَّكُمۡ تُرۡحَمُونَ ١٣٢</w:t>
      </w:r>
      <w:r w:rsidR="00FC51A8" w:rsidRPr="0093109F">
        <w:rPr>
          <w:rFonts w:ascii="Traditional Arabic" w:hAnsi="Traditional Arabic" w:cs="Traditional Arabic"/>
          <w:smallCaps/>
          <w:rtl/>
        </w:rPr>
        <w:t>﴾</w:t>
      </w:r>
      <w:r w:rsidR="00FC51A8" w:rsidRPr="00984198">
        <w:rPr>
          <w:rFonts w:hint="cs"/>
          <w:smallCaps/>
          <w:rtl/>
          <w:lang w:bidi="fa-IR"/>
        </w:rPr>
        <w:t xml:space="preserve"> </w:t>
      </w:r>
      <w:r w:rsidR="00FC51A8" w:rsidRPr="007808E5">
        <w:rPr>
          <w:rFonts w:ascii="mylotus" w:hAnsi="mylotus" w:cs="mylotus"/>
          <w:smallCaps/>
          <w:sz w:val="24"/>
          <w:szCs w:val="24"/>
          <w:rtl/>
        </w:rPr>
        <w:t>[</w:t>
      </w:r>
      <w:r w:rsidR="00FC51A8">
        <w:rPr>
          <w:rFonts w:ascii="mylotus" w:hAnsi="mylotus" w:cs="mylotus"/>
          <w:smallCaps/>
          <w:sz w:val="24"/>
          <w:szCs w:val="24"/>
          <w:rtl/>
        </w:rPr>
        <w:t>آل عمران: 132</w:t>
      </w:r>
      <w:r w:rsidR="00FC51A8" w:rsidRPr="007808E5">
        <w:rPr>
          <w:rFonts w:ascii="mylotus" w:hAnsi="mylotus" w:cs="mylotus"/>
          <w:smallCaps/>
          <w:sz w:val="24"/>
          <w:szCs w:val="24"/>
          <w:rtl/>
        </w:rPr>
        <w:t>]</w:t>
      </w:r>
      <w:r w:rsidRPr="00984198">
        <w:rPr>
          <w:rFonts w:hint="cs"/>
          <w:color w:val="000000"/>
          <w:rtl/>
          <w:lang w:bidi="fa-IR"/>
        </w:rPr>
        <w:t xml:space="preserve"> </w:t>
      </w:r>
      <w:r w:rsidR="00531065">
        <w:rPr>
          <w:rFonts w:hint="cs"/>
          <w:color w:val="000000"/>
          <w:rtl/>
          <w:lang w:bidi="fa-IR"/>
        </w:rPr>
        <w:t>«</w:t>
      </w:r>
      <w:r w:rsidRPr="00984198">
        <w:rPr>
          <w:color w:val="000000"/>
          <w:rtl/>
          <w:lang w:bidi="fa-IR"/>
        </w:rPr>
        <w:t>و</w:t>
      </w:r>
      <w:r w:rsidRPr="00984198">
        <w:rPr>
          <w:rFonts w:hint="cs"/>
          <w:color w:val="000000"/>
          <w:rtl/>
          <w:lang w:bidi="fa-IR"/>
        </w:rPr>
        <w:t xml:space="preserve"> </w:t>
      </w:r>
      <w:r w:rsidRPr="00984198">
        <w:rPr>
          <w:color w:val="000000"/>
          <w:rtl/>
          <w:lang w:bidi="fa-IR"/>
        </w:rPr>
        <w:t xml:space="preserve">از </w:t>
      </w:r>
      <w:r w:rsidRPr="00984198">
        <w:rPr>
          <w:rFonts w:hint="cs"/>
          <w:color w:val="000000"/>
          <w:rtl/>
          <w:lang w:bidi="fa-IR"/>
        </w:rPr>
        <w:t>الله</w:t>
      </w:r>
      <w:r w:rsidRPr="00984198">
        <w:rPr>
          <w:color w:val="000000"/>
          <w:rtl/>
          <w:lang w:bidi="fa-IR"/>
        </w:rPr>
        <w:t xml:space="preserve"> و پي</w:t>
      </w:r>
      <w:r w:rsidRPr="00984198">
        <w:rPr>
          <w:rFonts w:hint="cs"/>
          <w:color w:val="000000"/>
          <w:rtl/>
          <w:lang w:bidi="fa-IR"/>
        </w:rPr>
        <w:t>ا</w:t>
      </w:r>
      <w:r w:rsidRPr="00984198">
        <w:rPr>
          <w:color w:val="000000"/>
          <w:rtl/>
          <w:lang w:bidi="fa-IR"/>
        </w:rPr>
        <w:t>مبر اطاعت كنيد تا كه (در دنيا و</w:t>
      </w:r>
      <w:r w:rsidRPr="00984198">
        <w:rPr>
          <w:rFonts w:hint="cs"/>
          <w:color w:val="000000"/>
          <w:rtl/>
          <w:lang w:bidi="fa-IR"/>
        </w:rPr>
        <w:t xml:space="preserve"> </w:t>
      </w:r>
      <w:r w:rsidRPr="00984198">
        <w:rPr>
          <w:color w:val="000000"/>
          <w:rtl/>
          <w:lang w:bidi="fa-IR"/>
        </w:rPr>
        <w:t>آخرت) مورد رحمت و</w:t>
      </w:r>
      <w:r w:rsidRPr="00984198">
        <w:rPr>
          <w:rFonts w:hint="cs"/>
          <w:color w:val="000000"/>
          <w:rtl/>
          <w:lang w:bidi="fa-IR"/>
        </w:rPr>
        <w:t xml:space="preserve"> </w:t>
      </w:r>
      <w:r w:rsidRPr="00984198">
        <w:rPr>
          <w:color w:val="000000"/>
          <w:rtl/>
          <w:lang w:bidi="fa-IR"/>
        </w:rPr>
        <w:t>مرحمت قرار گيريد</w:t>
      </w:r>
      <w:r w:rsidR="00531065">
        <w:rPr>
          <w:rFonts w:hint="cs"/>
          <w:color w:val="000000"/>
          <w:rtl/>
          <w:lang w:bidi="fa-IR"/>
        </w:rPr>
        <w:t>»</w:t>
      </w:r>
      <w:r w:rsidRPr="00984198">
        <w:rPr>
          <w:color w:val="000000"/>
          <w:rtl/>
          <w:lang w:bidi="fa-IR"/>
        </w:rPr>
        <w:t>.</w:t>
      </w:r>
    </w:p>
    <w:p w:rsidR="00C5413C" w:rsidRPr="00A362CE" w:rsidRDefault="00C5413C" w:rsidP="007737B5">
      <w:pPr>
        <w:widowControl w:val="0"/>
        <w:autoSpaceDE w:val="0"/>
        <w:autoSpaceDN w:val="0"/>
        <w:adjustRightInd w:val="0"/>
        <w:jc w:val="both"/>
        <w:rPr>
          <w:rFonts w:ascii="KFGQPC Uthmanic Script HAFS" w:hAnsi="KFGQPC Uthmanic Script HAFS" w:cs="KFGQPC Uthmanic Script HAFS"/>
          <w:rtl/>
        </w:rPr>
      </w:pPr>
      <w:r w:rsidRPr="00984198">
        <w:rPr>
          <w:rFonts w:hint="cs"/>
          <w:color w:val="000000"/>
          <w:rtl/>
          <w:lang w:bidi="fa-IR"/>
        </w:rPr>
        <w:t xml:space="preserve">بلکه الله عزوجل تبیین فرمودند که دین محمد </w:t>
      </w:r>
      <w:r w:rsidR="007737B5">
        <w:rPr>
          <w:rFonts w:ascii="Arial" w:hAnsi="Arial" w:cs="CTraditional Arabic" w:hint="cs"/>
          <w:rtl/>
        </w:rPr>
        <w:t>ح</w:t>
      </w:r>
      <w:r w:rsidRPr="00984198">
        <w:rPr>
          <w:rFonts w:hint="cs"/>
          <w:color w:val="000000"/>
          <w:rtl/>
          <w:lang w:bidi="fa-IR"/>
        </w:rPr>
        <w:t xml:space="preserve"> دینی است که برای بشریت دینی غیر از آن</w:t>
      </w:r>
      <w:r w:rsidR="007737B5">
        <w:rPr>
          <w:rFonts w:hint="cs"/>
          <w:color w:val="000000"/>
          <w:rtl/>
          <w:lang w:bidi="fa-IR"/>
        </w:rPr>
        <w:t>، که با آن دینداری کنند</w:t>
      </w:r>
      <w:r w:rsidR="009D0387" w:rsidRPr="00984198">
        <w:rPr>
          <w:rFonts w:hint="cs"/>
          <w:color w:val="000000"/>
          <w:rtl/>
          <w:lang w:bidi="fa-IR"/>
        </w:rPr>
        <w:t xml:space="preserve"> نمی‌</w:t>
      </w:r>
      <w:r w:rsidRPr="00984198">
        <w:rPr>
          <w:rFonts w:hint="cs"/>
          <w:color w:val="000000"/>
          <w:rtl/>
          <w:lang w:bidi="fa-IR"/>
        </w:rPr>
        <w:t>پذیرد، الله عزوجل می</w:t>
      </w:r>
      <w:r w:rsidR="00FC51A8" w:rsidRPr="00984198">
        <w:rPr>
          <w:rFonts w:hint="cs"/>
          <w:color w:val="000000"/>
          <w:rtl/>
          <w:lang w:bidi="fa-IR"/>
        </w:rPr>
        <w:t>‌</w:t>
      </w:r>
      <w:r w:rsidRPr="00984198">
        <w:rPr>
          <w:rFonts w:hint="cs"/>
          <w:color w:val="000000"/>
          <w:rtl/>
          <w:lang w:bidi="fa-IR"/>
        </w:rPr>
        <w:t>فرماید:</w:t>
      </w:r>
      <w:r w:rsidR="00FC51A8" w:rsidRPr="00984198">
        <w:rPr>
          <w:rFonts w:hint="cs"/>
          <w:color w:val="000000"/>
          <w:rtl/>
          <w:lang w:bidi="fa-IR"/>
        </w:rPr>
        <w:t xml:space="preserve"> </w:t>
      </w:r>
      <w:r w:rsidR="00FC51A8" w:rsidRPr="0093109F">
        <w:rPr>
          <w:rFonts w:ascii="Traditional Arabic" w:hAnsi="Traditional Arabic" w:cs="Traditional Arabic"/>
          <w:smallCaps/>
          <w:rtl/>
        </w:rPr>
        <w:t>﴿</w:t>
      </w:r>
      <w:r w:rsidR="00A362CE">
        <w:rPr>
          <w:rFonts w:ascii="KFGQPC Uthmanic Script HAFS" w:hAnsi="KFGQPC Uthmanic Script HAFS" w:cs="KFGQPC Uthmanic Script HAFS" w:hint="cs"/>
          <w:rtl/>
        </w:rPr>
        <w:t>وَمَن</w:t>
      </w:r>
      <w:r w:rsidR="00A362CE">
        <w:rPr>
          <w:rFonts w:ascii="KFGQPC Uthmanic Script HAFS" w:hAnsi="KFGQPC Uthmanic Script HAFS" w:cs="KFGQPC Uthmanic Script HAFS"/>
          <w:rtl/>
        </w:rPr>
        <w:t xml:space="preserve"> يَبۡتَغِ غَيۡرَ </w:t>
      </w:r>
      <w:r w:rsidR="00A362CE">
        <w:rPr>
          <w:rFonts w:ascii="KFGQPC Uthmanic Script HAFS" w:hAnsi="KFGQPC Uthmanic Script HAFS" w:cs="KFGQPC Uthmanic Script HAFS" w:hint="cs"/>
          <w:rtl/>
        </w:rPr>
        <w:t>ٱلۡإِسۡلَٰمِ</w:t>
      </w:r>
      <w:r w:rsidR="00A362CE">
        <w:rPr>
          <w:rFonts w:ascii="KFGQPC Uthmanic Script HAFS" w:hAnsi="KFGQPC Uthmanic Script HAFS" w:cs="KFGQPC Uthmanic Script HAFS"/>
          <w:rtl/>
        </w:rPr>
        <w:t xml:space="preserve"> دِينٗا فَلَن يُقۡبَلَ مِنۡهُ وَهُوَ فِي </w:t>
      </w:r>
      <w:r w:rsidR="00A362CE">
        <w:rPr>
          <w:rFonts w:ascii="KFGQPC Uthmanic Script HAFS" w:hAnsi="KFGQPC Uthmanic Script HAFS" w:cs="KFGQPC Uthmanic Script HAFS" w:hint="cs"/>
          <w:rtl/>
        </w:rPr>
        <w:t>ٱلۡأٓخِرَةِ</w:t>
      </w:r>
      <w:r w:rsidR="00A362CE">
        <w:rPr>
          <w:rFonts w:ascii="KFGQPC Uthmanic Script HAFS" w:hAnsi="KFGQPC Uthmanic Script HAFS" w:cs="KFGQPC Uthmanic Script HAFS"/>
          <w:rtl/>
        </w:rPr>
        <w:t xml:space="preserve"> مِنَ </w:t>
      </w:r>
      <w:r w:rsidR="00A362CE">
        <w:rPr>
          <w:rFonts w:ascii="KFGQPC Uthmanic Script HAFS" w:hAnsi="KFGQPC Uthmanic Script HAFS" w:cs="KFGQPC Uthmanic Script HAFS" w:hint="cs"/>
          <w:rtl/>
        </w:rPr>
        <w:t>ٱلۡخَٰسِرِينَ</w:t>
      </w:r>
      <w:r w:rsidR="00A362CE">
        <w:rPr>
          <w:rFonts w:ascii="KFGQPC Uthmanic Script HAFS" w:hAnsi="KFGQPC Uthmanic Script HAFS" w:cs="KFGQPC Uthmanic Script HAFS"/>
          <w:rtl/>
        </w:rPr>
        <w:t xml:space="preserve"> ٨٥</w:t>
      </w:r>
      <w:r w:rsidR="00FC51A8" w:rsidRPr="0093109F">
        <w:rPr>
          <w:rFonts w:ascii="Traditional Arabic" w:hAnsi="Traditional Arabic" w:cs="Traditional Arabic"/>
          <w:smallCaps/>
          <w:rtl/>
        </w:rPr>
        <w:t>﴾</w:t>
      </w:r>
      <w:r w:rsidR="00FC51A8" w:rsidRPr="00984198">
        <w:rPr>
          <w:rFonts w:hint="cs"/>
          <w:smallCaps/>
          <w:rtl/>
          <w:lang w:bidi="fa-IR"/>
        </w:rPr>
        <w:t xml:space="preserve"> </w:t>
      </w:r>
      <w:r w:rsidR="00FC51A8" w:rsidRPr="007808E5">
        <w:rPr>
          <w:rFonts w:ascii="mylotus" w:hAnsi="mylotus" w:cs="mylotus"/>
          <w:smallCaps/>
          <w:sz w:val="24"/>
          <w:szCs w:val="24"/>
          <w:rtl/>
        </w:rPr>
        <w:t>[</w:t>
      </w:r>
      <w:r w:rsidR="00FC51A8">
        <w:rPr>
          <w:rFonts w:ascii="mylotus" w:hAnsi="mylotus" w:cs="mylotus"/>
          <w:smallCaps/>
          <w:sz w:val="24"/>
          <w:szCs w:val="24"/>
          <w:rtl/>
        </w:rPr>
        <w:t>آل عمران: 85</w:t>
      </w:r>
      <w:r w:rsidR="00FC51A8" w:rsidRPr="007808E5">
        <w:rPr>
          <w:rFonts w:ascii="mylotus" w:hAnsi="mylotus" w:cs="mylotus"/>
          <w:smallCaps/>
          <w:sz w:val="24"/>
          <w:szCs w:val="24"/>
          <w:rtl/>
        </w:rPr>
        <w:t>]</w:t>
      </w:r>
      <w:r w:rsidRPr="00984198">
        <w:rPr>
          <w:rFonts w:hint="cs"/>
          <w:color w:val="000000"/>
          <w:rtl/>
          <w:lang w:bidi="fa-IR"/>
        </w:rPr>
        <w:t xml:space="preserve"> </w:t>
      </w:r>
      <w:r w:rsidR="00531065">
        <w:rPr>
          <w:rFonts w:hint="cs"/>
          <w:color w:val="000000"/>
          <w:rtl/>
          <w:lang w:bidi="fa-IR"/>
        </w:rPr>
        <w:t>«</w:t>
      </w:r>
      <w:r w:rsidRPr="00984198">
        <w:rPr>
          <w:color w:val="000000"/>
          <w:rtl/>
          <w:lang w:bidi="fa-IR"/>
        </w:rPr>
        <w:t>و</w:t>
      </w:r>
      <w:r w:rsidRPr="00984198">
        <w:rPr>
          <w:rFonts w:hint="cs"/>
          <w:color w:val="000000"/>
          <w:rtl/>
          <w:lang w:bidi="fa-IR"/>
        </w:rPr>
        <w:t xml:space="preserve"> </w:t>
      </w:r>
      <w:r w:rsidRPr="00984198">
        <w:rPr>
          <w:color w:val="000000"/>
          <w:rtl/>
          <w:lang w:bidi="fa-IR"/>
        </w:rPr>
        <w:t>كسي كه غير از (آئين و</w:t>
      </w:r>
      <w:r w:rsidRPr="00984198">
        <w:rPr>
          <w:rFonts w:hint="cs"/>
          <w:color w:val="000000"/>
          <w:rtl/>
          <w:lang w:bidi="fa-IR"/>
        </w:rPr>
        <w:t xml:space="preserve"> </w:t>
      </w:r>
      <w:r w:rsidRPr="00984198">
        <w:rPr>
          <w:color w:val="000000"/>
          <w:rtl/>
          <w:lang w:bidi="fa-IR"/>
        </w:rPr>
        <w:t>شريعت) اسلام، آئيني برگزيند، از او پذيرفته</w:t>
      </w:r>
      <w:r w:rsidR="000D6F3F" w:rsidRPr="00984198">
        <w:rPr>
          <w:color w:val="000000"/>
          <w:rtl/>
          <w:lang w:bidi="fa-IR"/>
        </w:rPr>
        <w:t xml:space="preserve"> نمي‌</w:t>
      </w:r>
      <w:r w:rsidR="007737B5">
        <w:rPr>
          <w:color w:val="000000"/>
          <w:rtl/>
          <w:lang w:bidi="fa-IR"/>
        </w:rPr>
        <w:t>شود</w:t>
      </w:r>
      <w:r w:rsidRPr="00984198">
        <w:rPr>
          <w:color w:val="000000"/>
          <w:rtl/>
          <w:lang w:bidi="fa-IR"/>
        </w:rPr>
        <w:t xml:space="preserve"> و</w:t>
      </w:r>
      <w:r w:rsidRPr="00984198">
        <w:rPr>
          <w:rFonts w:hint="cs"/>
          <w:color w:val="000000"/>
          <w:rtl/>
          <w:lang w:bidi="fa-IR"/>
        </w:rPr>
        <w:t xml:space="preserve"> </w:t>
      </w:r>
      <w:r w:rsidRPr="00984198">
        <w:rPr>
          <w:color w:val="000000"/>
          <w:rtl/>
          <w:lang w:bidi="fa-IR"/>
        </w:rPr>
        <w:t>او در آخرت از زمره زيانكاران خواهد بود</w:t>
      </w:r>
      <w:r w:rsidR="00531065">
        <w:rPr>
          <w:rFonts w:hint="cs"/>
          <w:color w:val="000000"/>
          <w:rtl/>
          <w:lang w:bidi="fa-IR"/>
        </w:rPr>
        <w:t>»</w:t>
      </w:r>
      <w:r w:rsidRPr="00984198">
        <w:rPr>
          <w:color w:val="000000"/>
          <w:rtl/>
          <w:lang w:bidi="fa-IR"/>
        </w:rPr>
        <w:t>.</w:t>
      </w:r>
    </w:p>
    <w:p w:rsidR="007737B5" w:rsidRDefault="00C5413C" w:rsidP="00747209">
      <w:pPr>
        <w:pStyle w:val="NormalWeb"/>
        <w:widowControl w:val="0"/>
        <w:bidi/>
        <w:spacing w:before="0" w:beforeAutospacing="0" w:after="0" w:afterAutospacing="0"/>
        <w:ind w:firstLine="284"/>
        <w:jc w:val="both"/>
        <w:rPr>
          <w:rFonts w:cs="B Lotus"/>
          <w:color w:val="000000"/>
          <w:sz w:val="28"/>
          <w:szCs w:val="28"/>
          <w:rtl/>
        </w:rPr>
      </w:pPr>
      <w:r w:rsidRPr="00984198">
        <w:rPr>
          <w:rFonts w:cs="B Lotus" w:hint="cs"/>
          <w:color w:val="000000"/>
          <w:sz w:val="28"/>
          <w:szCs w:val="28"/>
          <w:rtl/>
        </w:rPr>
        <w:t xml:space="preserve"> و نیز الله عزوجل</w:t>
      </w:r>
      <w:r w:rsidR="009D0387" w:rsidRPr="00984198">
        <w:rPr>
          <w:rFonts w:cs="B Lotus" w:hint="cs"/>
          <w:color w:val="000000"/>
          <w:sz w:val="28"/>
          <w:szCs w:val="28"/>
          <w:rtl/>
        </w:rPr>
        <w:t xml:space="preserve"> می‌</w:t>
      </w:r>
      <w:r w:rsidRPr="00984198">
        <w:rPr>
          <w:rFonts w:cs="B Lotus" w:hint="cs"/>
          <w:color w:val="000000"/>
          <w:sz w:val="28"/>
          <w:szCs w:val="28"/>
          <w:rtl/>
        </w:rPr>
        <w:t>فرماید:</w:t>
      </w:r>
      <w:r w:rsidR="00FC51A8" w:rsidRPr="00984198">
        <w:rPr>
          <w:rFonts w:cs="B Lotus" w:hint="cs"/>
          <w:color w:val="000000"/>
          <w:sz w:val="28"/>
          <w:szCs w:val="28"/>
          <w:rtl/>
        </w:rPr>
        <w:t xml:space="preserve"> </w:t>
      </w:r>
      <w:r w:rsidR="00FC51A8" w:rsidRPr="00A362CE">
        <w:rPr>
          <w:rFonts w:ascii="Traditional Arabic" w:hAnsi="Traditional Arabic" w:cs="Traditional Arabic"/>
          <w:smallCaps/>
          <w:sz w:val="28"/>
          <w:szCs w:val="28"/>
          <w:rtl/>
        </w:rPr>
        <w:t>﴿</w:t>
      </w:r>
      <w:r w:rsidR="00A362CE">
        <w:rPr>
          <w:rFonts w:ascii="KFGQPC Uthmanic Script HAFS" w:hAnsi="KFGQPC Uthmanic Script HAFS" w:cs="KFGQPC Uthmanic Script HAFS" w:hint="eastAsia"/>
          <w:sz w:val="28"/>
          <w:szCs w:val="28"/>
          <w:rtl/>
        </w:rPr>
        <w:t>قُلۡ</w:t>
      </w:r>
      <w:r w:rsidR="00A362CE">
        <w:rPr>
          <w:rFonts w:ascii="KFGQPC Uthmanic Script HAFS" w:hAnsi="KFGQPC Uthmanic Script HAFS" w:cs="KFGQPC Uthmanic Script HAFS"/>
          <w:sz w:val="28"/>
          <w:szCs w:val="28"/>
          <w:rtl/>
        </w:rPr>
        <w:t xml:space="preserve"> يَٰٓأَيُّهَا </w:t>
      </w:r>
      <w:r w:rsidR="00A362CE">
        <w:rPr>
          <w:rFonts w:ascii="KFGQPC Uthmanic Script HAFS" w:hAnsi="KFGQPC Uthmanic Script HAFS" w:cs="KFGQPC Uthmanic Script HAFS" w:hint="cs"/>
          <w:sz w:val="28"/>
          <w:szCs w:val="28"/>
          <w:rtl/>
        </w:rPr>
        <w:t>ٱ</w:t>
      </w:r>
      <w:r w:rsidR="00A362CE">
        <w:rPr>
          <w:rFonts w:ascii="KFGQPC Uthmanic Script HAFS" w:hAnsi="KFGQPC Uthmanic Script HAFS" w:cs="KFGQPC Uthmanic Script HAFS" w:hint="eastAsia"/>
          <w:sz w:val="28"/>
          <w:szCs w:val="28"/>
          <w:rtl/>
        </w:rPr>
        <w:t>لنَّاسُ</w:t>
      </w:r>
      <w:r w:rsidR="00A362CE">
        <w:rPr>
          <w:rFonts w:ascii="KFGQPC Uthmanic Script HAFS" w:hAnsi="KFGQPC Uthmanic Script HAFS" w:cs="KFGQPC Uthmanic Script HAFS"/>
          <w:sz w:val="28"/>
          <w:szCs w:val="28"/>
          <w:rtl/>
        </w:rPr>
        <w:t xml:space="preserve"> إِنِّي رَسُولُ </w:t>
      </w:r>
      <w:r w:rsidR="00A362CE">
        <w:rPr>
          <w:rFonts w:ascii="KFGQPC Uthmanic Script HAFS" w:hAnsi="KFGQPC Uthmanic Script HAFS" w:cs="KFGQPC Uthmanic Script HAFS" w:hint="cs"/>
          <w:sz w:val="28"/>
          <w:szCs w:val="28"/>
          <w:rtl/>
        </w:rPr>
        <w:t>ٱ</w:t>
      </w:r>
      <w:r w:rsidR="00A362CE">
        <w:rPr>
          <w:rFonts w:ascii="KFGQPC Uthmanic Script HAFS" w:hAnsi="KFGQPC Uthmanic Script HAFS" w:cs="KFGQPC Uthmanic Script HAFS" w:hint="eastAsia"/>
          <w:sz w:val="28"/>
          <w:szCs w:val="28"/>
          <w:rtl/>
        </w:rPr>
        <w:t>للَّهِ</w:t>
      </w:r>
      <w:r w:rsidR="00A362CE">
        <w:rPr>
          <w:rFonts w:ascii="KFGQPC Uthmanic Script HAFS" w:hAnsi="KFGQPC Uthmanic Script HAFS" w:cs="KFGQPC Uthmanic Script HAFS"/>
          <w:sz w:val="28"/>
          <w:szCs w:val="28"/>
          <w:rtl/>
        </w:rPr>
        <w:t xml:space="preserve"> إِلَيۡكُمۡ جَمِيعًا </w:t>
      </w:r>
      <w:r w:rsidR="00A362CE">
        <w:rPr>
          <w:rFonts w:ascii="KFGQPC Uthmanic Script HAFS" w:hAnsi="KFGQPC Uthmanic Script HAFS" w:cs="KFGQPC Uthmanic Script HAFS" w:hint="cs"/>
          <w:sz w:val="28"/>
          <w:szCs w:val="28"/>
          <w:rtl/>
        </w:rPr>
        <w:t>ٱ</w:t>
      </w:r>
      <w:r w:rsidR="00A362CE">
        <w:rPr>
          <w:rFonts w:ascii="KFGQPC Uthmanic Script HAFS" w:hAnsi="KFGQPC Uthmanic Script HAFS" w:cs="KFGQPC Uthmanic Script HAFS" w:hint="eastAsia"/>
          <w:sz w:val="28"/>
          <w:szCs w:val="28"/>
          <w:rtl/>
        </w:rPr>
        <w:t>لَّذِي</w:t>
      </w:r>
      <w:r w:rsidR="00A362CE">
        <w:rPr>
          <w:rFonts w:ascii="KFGQPC Uthmanic Script HAFS" w:hAnsi="KFGQPC Uthmanic Script HAFS" w:cs="KFGQPC Uthmanic Script HAFS"/>
          <w:sz w:val="28"/>
          <w:szCs w:val="28"/>
          <w:rtl/>
        </w:rPr>
        <w:t xml:space="preserve"> لَهُ</w:t>
      </w:r>
      <w:r w:rsidR="00A362CE">
        <w:rPr>
          <w:rFonts w:ascii="KFGQPC Uthmanic Script HAFS" w:hAnsi="KFGQPC Uthmanic Script HAFS" w:cs="KFGQPC Uthmanic Script HAFS" w:hint="cs"/>
          <w:sz w:val="28"/>
          <w:szCs w:val="28"/>
          <w:rtl/>
        </w:rPr>
        <w:t>ۥ</w:t>
      </w:r>
      <w:r w:rsidR="00A362CE">
        <w:rPr>
          <w:rFonts w:ascii="KFGQPC Uthmanic Script HAFS" w:hAnsi="KFGQPC Uthmanic Script HAFS" w:cs="KFGQPC Uthmanic Script HAFS"/>
          <w:sz w:val="28"/>
          <w:szCs w:val="28"/>
          <w:rtl/>
        </w:rPr>
        <w:t xml:space="preserve"> مُلۡكُ </w:t>
      </w:r>
      <w:r w:rsidR="00A362CE">
        <w:rPr>
          <w:rFonts w:ascii="KFGQPC Uthmanic Script HAFS" w:hAnsi="KFGQPC Uthmanic Script HAFS" w:cs="KFGQPC Uthmanic Script HAFS" w:hint="cs"/>
          <w:sz w:val="28"/>
          <w:szCs w:val="28"/>
          <w:rtl/>
        </w:rPr>
        <w:t>ٱ</w:t>
      </w:r>
      <w:r w:rsidR="00A362CE">
        <w:rPr>
          <w:rFonts w:ascii="KFGQPC Uthmanic Script HAFS" w:hAnsi="KFGQPC Uthmanic Script HAFS" w:cs="KFGQPC Uthmanic Script HAFS" w:hint="eastAsia"/>
          <w:sz w:val="28"/>
          <w:szCs w:val="28"/>
          <w:rtl/>
        </w:rPr>
        <w:t>لسَّمَٰوَٰتِ</w:t>
      </w:r>
      <w:r w:rsidR="00A362CE">
        <w:rPr>
          <w:rFonts w:ascii="KFGQPC Uthmanic Script HAFS" w:hAnsi="KFGQPC Uthmanic Script HAFS" w:cs="KFGQPC Uthmanic Script HAFS"/>
          <w:sz w:val="28"/>
          <w:szCs w:val="28"/>
          <w:rtl/>
        </w:rPr>
        <w:t xml:space="preserve"> وَ</w:t>
      </w:r>
      <w:r w:rsidR="00A362CE">
        <w:rPr>
          <w:rFonts w:ascii="KFGQPC Uthmanic Script HAFS" w:hAnsi="KFGQPC Uthmanic Script HAFS" w:cs="KFGQPC Uthmanic Script HAFS" w:hint="cs"/>
          <w:sz w:val="28"/>
          <w:szCs w:val="28"/>
          <w:rtl/>
        </w:rPr>
        <w:t>ٱ</w:t>
      </w:r>
      <w:r w:rsidR="00A362CE">
        <w:rPr>
          <w:rFonts w:ascii="KFGQPC Uthmanic Script HAFS" w:hAnsi="KFGQPC Uthmanic Script HAFS" w:cs="KFGQPC Uthmanic Script HAFS" w:hint="eastAsia"/>
          <w:sz w:val="28"/>
          <w:szCs w:val="28"/>
          <w:rtl/>
        </w:rPr>
        <w:t>لۡأَرۡضِۖ</w:t>
      </w:r>
      <w:r w:rsidR="00FC51A8" w:rsidRPr="00A362CE">
        <w:rPr>
          <w:rFonts w:ascii="Traditional Arabic" w:hAnsi="Traditional Arabic" w:cs="Traditional Arabic"/>
          <w:smallCaps/>
          <w:sz w:val="28"/>
          <w:szCs w:val="28"/>
          <w:rtl/>
        </w:rPr>
        <w:t>﴾</w:t>
      </w:r>
      <w:r w:rsidR="00FC51A8">
        <w:rPr>
          <w:rFonts w:hint="cs"/>
          <w:smallCaps/>
          <w:rtl/>
        </w:rPr>
        <w:t xml:space="preserve"> </w:t>
      </w:r>
      <w:r w:rsidR="00FC51A8" w:rsidRPr="007808E5">
        <w:rPr>
          <w:rFonts w:ascii="mylotus" w:hAnsi="mylotus" w:cs="mylotus"/>
          <w:smallCaps/>
          <w:rtl/>
          <w:lang w:bidi="ar-SA"/>
        </w:rPr>
        <w:t>[</w:t>
      </w:r>
      <w:r w:rsidR="00FC51A8">
        <w:rPr>
          <w:rFonts w:ascii="mylotus" w:hAnsi="mylotus" w:cs="mylotus"/>
          <w:smallCaps/>
          <w:rtl/>
          <w:lang w:bidi="ar-SA"/>
        </w:rPr>
        <w:t>الأعراف: 158</w:t>
      </w:r>
      <w:r w:rsidR="00FC51A8" w:rsidRPr="007808E5">
        <w:rPr>
          <w:rFonts w:ascii="mylotus" w:hAnsi="mylotus" w:cs="mylotus"/>
          <w:smallCaps/>
          <w:rtl/>
          <w:lang w:bidi="ar-SA"/>
        </w:rPr>
        <w:t>]</w:t>
      </w:r>
      <w:r w:rsidRPr="00984198">
        <w:rPr>
          <w:rFonts w:cs="B Lotus" w:hint="cs"/>
          <w:color w:val="000000"/>
          <w:sz w:val="28"/>
          <w:szCs w:val="28"/>
          <w:rtl/>
        </w:rPr>
        <w:t xml:space="preserve"> </w:t>
      </w:r>
      <w:r w:rsidR="00531065">
        <w:rPr>
          <w:rFonts w:cs="B Lotus" w:hint="cs"/>
          <w:color w:val="000000"/>
          <w:sz w:val="28"/>
          <w:szCs w:val="28"/>
          <w:rtl/>
        </w:rPr>
        <w:t>«</w:t>
      </w:r>
      <w:r w:rsidRPr="00984198">
        <w:rPr>
          <w:rFonts w:cs="B Lotus"/>
          <w:color w:val="000000"/>
          <w:sz w:val="28"/>
          <w:szCs w:val="28"/>
          <w:rtl/>
        </w:rPr>
        <w:t>اي پي</w:t>
      </w:r>
      <w:r w:rsidRPr="00984198">
        <w:rPr>
          <w:rFonts w:cs="B Lotus" w:hint="cs"/>
          <w:color w:val="000000"/>
          <w:sz w:val="28"/>
          <w:szCs w:val="28"/>
          <w:rtl/>
        </w:rPr>
        <w:t>ا</w:t>
      </w:r>
      <w:r w:rsidRPr="00984198">
        <w:rPr>
          <w:rFonts w:cs="B Lotus"/>
          <w:color w:val="000000"/>
          <w:sz w:val="28"/>
          <w:szCs w:val="28"/>
          <w:rtl/>
        </w:rPr>
        <w:t xml:space="preserve">مبر! (به مردم) بگو: من فرستاده </w:t>
      </w:r>
      <w:r w:rsidRPr="00984198">
        <w:rPr>
          <w:rFonts w:cs="B Lotus" w:hint="cs"/>
          <w:color w:val="000000"/>
          <w:sz w:val="28"/>
          <w:szCs w:val="28"/>
          <w:rtl/>
        </w:rPr>
        <w:t>الله</w:t>
      </w:r>
      <w:r w:rsidRPr="00984198">
        <w:rPr>
          <w:rFonts w:cs="B Lotus"/>
          <w:color w:val="000000"/>
          <w:sz w:val="28"/>
          <w:szCs w:val="28"/>
          <w:rtl/>
        </w:rPr>
        <w:t xml:space="preserve"> به سوي جملگي شما (اعم از عرب و</w:t>
      </w:r>
      <w:r w:rsidRPr="00984198">
        <w:rPr>
          <w:rFonts w:cs="B Lotus" w:hint="cs"/>
          <w:color w:val="000000"/>
          <w:sz w:val="28"/>
          <w:szCs w:val="28"/>
          <w:rtl/>
        </w:rPr>
        <w:t xml:space="preserve"> </w:t>
      </w:r>
      <w:r w:rsidRPr="00984198">
        <w:rPr>
          <w:rFonts w:cs="B Lotus"/>
          <w:color w:val="000000"/>
          <w:sz w:val="28"/>
          <w:szCs w:val="28"/>
          <w:rtl/>
        </w:rPr>
        <w:t>عجم و</w:t>
      </w:r>
      <w:r w:rsidRPr="00984198">
        <w:rPr>
          <w:rFonts w:cs="B Lotus" w:hint="cs"/>
          <w:color w:val="000000"/>
          <w:sz w:val="28"/>
          <w:szCs w:val="28"/>
          <w:rtl/>
        </w:rPr>
        <w:t xml:space="preserve"> </w:t>
      </w:r>
      <w:r w:rsidRPr="00984198">
        <w:rPr>
          <w:rFonts w:cs="B Lotus"/>
          <w:color w:val="000000"/>
          <w:sz w:val="28"/>
          <w:szCs w:val="28"/>
          <w:rtl/>
        </w:rPr>
        <w:t>سياه و</w:t>
      </w:r>
      <w:r w:rsidRPr="00984198">
        <w:rPr>
          <w:rFonts w:cs="B Lotus" w:hint="cs"/>
          <w:color w:val="000000"/>
          <w:sz w:val="28"/>
          <w:szCs w:val="28"/>
          <w:rtl/>
        </w:rPr>
        <w:t xml:space="preserve"> </w:t>
      </w:r>
      <w:r w:rsidRPr="00984198">
        <w:rPr>
          <w:rFonts w:cs="B Lotus"/>
          <w:color w:val="000000"/>
          <w:sz w:val="28"/>
          <w:szCs w:val="28"/>
          <w:rtl/>
        </w:rPr>
        <w:t>سفيد و</w:t>
      </w:r>
      <w:r w:rsidRPr="00984198">
        <w:rPr>
          <w:rFonts w:cs="B Lotus" w:hint="cs"/>
          <w:color w:val="000000"/>
          <w:sz w:val="28"/>
          <w:szCs w:val="28"/>
          <w:rtl/>
        </w:rPr>
        <w:t xml:space="preserve"> </w:t>
      </w:r>
      <w:r w:rsidRPr="00984198">
        <w:rPr>
          <w:rFonts w:cs="B Lotus"/>
          <w:color w:val="000000"/>
          <w:sz w:val="28"/>
          <w:szCs w:val="28"/>
          <w:rtl/>
        </w:rPr>
        <w:t>زرد و</w:t>
      </w:r>
      <w:r w:rsidRPr="00984198">
        <w:rPr>
          <w:rFonts w:cs="B Lotus" w:hint="cs"/>
          <w:color w:val="000000"/>
          <w:sz w:val="28"/>
          <w:szCs w:val="28"/>
          <w:rtl/>
        </w:rPr>
        <w:t xml:space="preserve"> </w:t>
      </w:r>
      <w:r w:rsidRPr="00984198">
        <w:rPr>
          <w:rFonts w:cs="B Lotus"/>
          <w:color w:val="000000"/>
          <w:sz w:val="28"/>
          <w:szCs w:val="28"/>
          <w:rtl/>
        </w:rPr>
        <w:t xml:space="preserve">سرخ) هستم. </w:t>
      </w:r>
      <w:r w:rsidRPr="00984198">
        <w:rPr>
          <w:rFonts w:cs="B Lotus" w:hint="cs"/>
          <w:color w:val="000000"/>
          <w:sz w:val="28"/>
          <w:szCs w:val="28"/>
          <w:rtl/>
        </w:rPr>
        <w:t>پروردگاری</w:t>
      </w:r>
      <w:r w:rsidRPr="00984198">
        <w:rPr>
          <w:rFonts w:cs="B Lotus"/>
          <w:color w:val="000000"/>
          <w:sz w:val="28"/>
          <w:szCs w:val="28"/>
          <w:rtl/>
        </w:rPr>
        <w:t xml:space="preserve"> كه</w:t>
      </w:r>
      <w:r w:rsidR="00AD46EF" w:rsidRPr="00984198">
        <w:rPr>
          <w:rFonts w:cs="B Lotus"/>
          <w:color w:val="000000"/>
          <w:sz w:val="28"/>
          <w:szCs w:val="28"/>
          <w:rtl/>
        </w:rPr>
        <w:t xml:space="preserve"> آسمان‌ها </w:t>
      </w:r>
      <w:r w:rsidRPr="00984198">
        <w:rPr>
          <w:rFonts w:cs="B Lotus"/>
          <w:color w:val="000000"/>
          <w:sz w:val="28"/>
          <w:szCs w:val="28"/>
          <w:rtl/>
        </w:rPr>
        <w:t>و</w:t>
      </w:r>
      <w:r w:rsidRPr="00984198">
        <w:rPr>
          <w:rFonts w:cs="B Lotus" w:hint="cs"/>
          <w:color w:val="000000"/>
          <w:sz w:val="28"/>
          <w:szCs w:val="28"/>
          <w:rtl/>
        </w:rPr>
        <w:t xml:space="preserve"> </w:t>
      </w:r>
      <w:r w:rsidRPr="00984198">
        <w:rPr>
          <w:rFonts w:cs="B Lotus"/>
          <w:color w:val="000000"/>
          <w:sz w:val="28"/>
          <w:szCs w:val="28"/>
          <w:rtl/>
        </w:rPr>
        <w:t>زمين از آن او است</w:t>
      </w:r>
      <w:r w:rsidR="00531065">
        <w:rPr>
          <w:rFonts w:cs="B Lotus" w:hint="cs"/>
          <w:color w:val="000000"/>
          <w:sz w:val="28"/>
          <w:szCs w:val="28"/>
          <w:rtl/>
        </w:rPr>
        <w:t>»</w:t>
      </w:r>
      <w:r w:rsidRPr="00984198">
        <w:rPr>
          <w:rFonts w:cs="B Lotus"/>
          <w:color w:val="000000"/>
          <w:sz w:val="28"/>
          <w:szCs w:val="28"/>
          <w:rtl/>
        </w:rPr>
        <w:t>.</w:t>
      </w:r>
      <w:r w:rsidRPr="00984198">
        <w:rPr>
          <w:rFonts w:cs="B Lotus" w:hint="cs"/>
          <w:color w:val="000000"/>
          <w:sz w:val="28"/>
          <w:szCs w:val="28"/>
          <w:rtl/>
        </w:rPr>
        <w:t xml:space="preserve"> </w:t>
      </w:r>
    </w:p>
    <w:p w:rsidR="00C5413C" w:rsidRPr="00A362CE" w:rsidRDefault="00C5413C" w:rsidP="007737B5">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 xml:space="preserve">امام طبری </w:t>
      </w:r>
      <w:r w:rsidR="007737B5" w:rsidRPr="007737B5">
        <w:rPr>
          <w:rFonts w:cs="B Lotus" w:hint="cs"/>
          <w:color w:val="000000"/>
          <w:rtl/>
        </w:rPr>
        <w:t>رحمه</w:t>
      </w:r>
      <w:r w:rsidR="007737B5" w:rsidRPr="007737B5">
        <w:rPr>
          <w:rFonts w:cs="B Lotus" w:hint="cs"/>
          <w:color w:val="000000"/>
          <w:rtl/>
        </w:rPr>
        <w:softHyphen/>
        <w:t>الله</w:t>
      </w:r>
      <w:r w:rsidR="009D0387" w:rsidRPr="00984198">
        <w:rPr>
          <w:rFonts w:cs="B Lotus" w:hint="cs"/>
          <w:color w:val="000000"/>
          <w:sz w:val="28"/>
          <w:szCs w:val="28"/>
          <w:rtl/>
        </w:rPr>
        <w:t xml:space="preserve"> می‌</w:t>
      </w:r>
      <w:r w:rsidRPr="00984198">
        <w:rPr>
          <w:rFonts w:cs="B Lotus" w:hint="cs"/>
          <w:color w:val="000000"/>
          <w:sz w:val="28"/>
          <w:szCs w:val="28"/>
          <w:rtl/>
        </w:rPr>
        <w:t>گوید</w:t>
      </w:r>
      <w:r w:rsidRPr="00862309">
        <w:rPr>
          <w:rStyle w:val="FootnoteReference"/>
          <w:rFonts w:cs="B Nazanin"/>
          <w:color w:val="000000"/>
          <w:rtl/>
        </w:rPr>
        <w:footnoteReference w:id="368"/>
      </w:r>
      <w:r w:rsidRPr="00984198">
        <w:rPr>
          <w:rFonts w:cs="B Lotus" w:hint="cs"/>
          <w:color w:val="000000"/>
          <w:sz w:val="28"/>
          <w:szCs w:val="28"/>
          <w:rtl/>
        </w:rPr>
        <w:t xml:space="preserve">: </w:t>
      </w:r>
      <w:r w:rsidR="007737B5">
        <w:rPr>
          <w:rFonts w:cs="B Lotus" w:hint="cs"/>
          <w:color w:val="000000"/>
          <w:sz w:val="28"/>
          <w:szCs w:val="28"/>
          <w:rtl/>
        </w:rPr>
        <w:t>«</w:t>
      </w:r>
      <w:r w:rsidRPr="00984198">
        <w:rPr>
          <w:rFonts w:cs="B Lotus" w:hint="cs"/>
          <w:color w:val="000000"/>
          <w:sz w:val="28"/>
          <w:szCs w:val="28"/>
          <w:rtl/>
        </w:rPr>
        <w:t xml:space="preserve">الله عزوجل به پیامبرش محمد </w:t>
      </w:r>
      <w:r w:rsidR="007737B5">
        <w:rPr>
          <w:rFonts w:ascii="Arial" w:hAnsi="Arial" w:cs="CTraditional Arabic" w:hint="cs"/>
          <w:sz w:val="28"/>
          <w:szCs w:val="28"/>
          <w:rtl/>
        </w:rPr>
        <w:t>ح</w:t>
      </w:r>
      <w:r w:rsidR="009D0387">
        <w:rPr>
          <w:rFonts w:cs="B Nazanin" w:hint="cs"/>
          <w:noProof/>
          <w:rtl/>
        </w:rPr>
        <w:t xml:space="preserve"> </w:t>
      </w:r>
      <w:r w:rsidR="009D0387" w:rsidRPr="007737B5">
        <w:rPr>
          <w:rFonts w:cs="B Lotus" w:hint="cs"/>
          <w:color w:val="000000"/>
          <w:sz w:val="28"/>
          <w:szCs w:val="28"/>
          <w:rtl/>
        </w:rPr>
        <w:t>می‌</w:t>
      </w:r>
      <w:r w:rsidRPr="00984198">
        <w:rPr>
          <w:rFonts w:cs="B Lotus" w:hint="cs"/>
          <w:color w:val="000000"/>
          <w:sz w:val="28"/>
          <w:szCs w:val="28"/>
          <w:rtl/>
        </w:rPr>
        <w:t>فرماید: ای محمد، برای تمامی مردم بگو:</w:t>
      </w:r>
      <w:r w:rsidR="00FC51A8" w:rsidRPr="00984198">
        <w:rPr>
          <w:rFonts w:cs="B Lotus" w:hint="cs"/>
          <w:color w:val="000000"/>
          <w:sz w:val="28"/>
          <w:szCs w:val="28"/>
          <w:rtl/>
        </w:rPr>
        <w:t xml:space="preserve"> </w:t>
      </w:r>
      <w:r w:rsidR="00FC51A8">
        <w:rPr>
          <w:rFonts w:ascii="Traditional Arabic" w:hAnsi="Traditional Arabic" w:cs="Traditional Arabic"/>
          <w:color w:val="000000"/>
          <w:sz w:val="28"/>
          <w:szCs w:val="28"/>
          <w:rtl/>
        </w:rPr>
        <w:t>﴿</w:t>
      </w:r>
      <w:r w:rsidR="00A362CE">
        <w:rPr>
          <w:rFonts w:ascii="KFGQPC Uthmanic Script HAFS" w:hAnsi="KFGQPC Uthmanic Script HAFS" w:cs="KFGQPC Uthmanic Script HAFS"/>
          <w:sz w:val="28"/>
          <w:szCs w:val="28"/>
          <w:rtl/>
        </w:rPr>
        <w:t xml:space="preserve">إِنِّي رَسُولُ </w:t>
      </w:r>
      <w:r w:rsidR="00A362CE">
        <w:rPr>
          <w:rFonts w:ascii="KFGQPC Uthmanic Script HAFS" w:hAnsi="KFGQPC Uthmanic Script HAFS" w:cs="KFGQPC Uthmanic Script HAFS" w:hint="cs"/>
          <w:sz w:val="28"/>
          <w:szCs w:val="28"/>
          <w:rtl/>
        </w:rPr>
        <w:t>ٱ</w:t>
      </w:r>
      <w:r w:rsidR="00A362CE">
        <w:rPr>
          <w:rFonts w:ascii="KFGQPC Uthmanic Script HAFS" w:hAnsi="KFGQPC Uthmanic Script HAFS" w:cs="KFGQPC Uthmanic Script HAFS" w:hint="eastAsia"/>
          <w:sz w:val="28"/>
          <w:szCs w:val="28"/>
          <w:rtl/>
        </w:rPr>
        <w:t>للَّهِ</w:t>
      </w:r>
      <w:r w:rsidR="00A362CE">
        <w:rPr>
          <w:rFonts w:ascii="KFGQPC Uthmanic Script HAFS" w:hAnsi="KFGQPC Uthmanic Script HAFS" w:cs="KFGQPC Uthmanic Script HAFS"/>
          <w:sz w:val="28"/>
          <w:szCs w:val="28"/>
          <w:rtl/>
        </w:rPr>
        <w:t xml:space="preserve"> إِلَيۡكُمۡ جَمِيعًا</w:t>
      </w:r>
      <w:r w:rsidR="00FC51A8">
        <w:rPr>
          <w:rFonts w:ascii="Traditional Arabic" w:hAnsi="Traditional Arabic" w:cs="Traditional Arabic"/>
          <w:color w:val="000000"/>
          <w:sz w:val="28"/>
          <w:szCs w:val="28"/>
          <w:rtl/>
        </w:rPr>
        <w:t>﴾</w:t>
      </w:r>
      <w:r w:rsidRPr="00984198">
        <w:rPr>
          <w:rFonts w:cs="B Lotus" w:hint="cs"/>
          <w:color w:val="000000"/>
          <w:sz w:val="28"/>
          <w:szCs w:val="28"/>
          <w:rtl/>
        </w:rPr>
        <w:t xml:space="preserve"> من فرستاده</w:t>
      </w:r>
      <w:r w:rsidR="00AC25A8" w:rsidRPr="00984198">
        <w:rPr>
          <w:rFonts w:cs="B Lotus" w:hint="cs"/>
          <w:color w:val="000000"/>
          <w:sz w:val="28"/>
          <w:szCs w:val="28"/>
          <w:rtl/>
        </w:rPr>
        <w:t xml:space="preserve">‌ی </w:t>
      </w:r>
      <w:r w:rsidRPr="00984198">
        <w:rPr>
          <w:rFonts w:cs="B Lotus" w:hint="cs"/>
          <w:color w:val="000000"/>
          <w:sz w:val="28"/>
          <w:szCs w:val="28"/>
          <w:rtl/>
        </w:rPr>
        <w:t>الله عزوجل به سوی همه</w:t>
      </w:r>
      <w:r w:rsidR="00AC25A8" w:rsidRPr="00984198">
        <w:rPr>
          <w:rFonts w:cs="B Lotus" w:hint="cs"/>
          <w:color w:val="000000"/>
          <w:sz w:val="28"/>
          <w:szCs w:val="28"/>
          <w:rtl/>
        </w:rPr>
        <w:t xml:space="preserve">‌ی </w:t>
      </w:r>
      <w:r w:rsidRPr="00984198">
        <w:rPr>
          <w:rFonts w:cs="B Lotus" w:hint="cs"/>
          <w:color w:val="000000"/>
          <w:sz w:val="28"/>
          <w:szCs w:val="28"/>
          <w:rtl/>
        </w:rPr>
        <w:t xml:space="preserve">شما هستم. نه اینکه به سوی برخی از شما فرستاده شده باشم. آنطور که پیامبران قبل از من بودندو </w:t>
      </w:r>
      <w:r w:rsidR="007737B5">
        <w:rPr>
          <w:rFonts w:cs="B Lotus" w:hint="cs"/>
          <w:color w:val="000000"/>
          <w:sz w:val="28"/>
          <w:szCs w:val="28"/>
          <w:rtl/>
        </w:rPr>
        <w:t xml:space="preserve">تنها </w:t>
      </w:r>
      <w:r w:rsidRPr="00984198">
        <w:rPr>
          <w:rFonts w:cs="B Lotus" w:hint="cs"/>
          <w:color w:val="000000"/>
          <w:sz w:val="28"/>
          <w:szCs w:val="28"/>
          <w:rtl/>
        </w:rPr>
        <w:t>به سوی برخی از مردم فرستاده</w:t>
      </w:r>
      <w:r w:rsidR="009D0387" w:rsidRPr="00984198">
        <w:rPr>
          <w:rFonts w:cs="B Lotus" w:hint="cs"/>
          <w:color w:val="000000"/>
          <w:sz w:val="28"/>
          <w:szCs w:val="28"/>
          <w:rtl/>
        </w:rPr>
        <w:t xml:space="preserve"> می‌</w:t>
      </w:r>
      <w:r w:rsidRPr="00984198">
        <w:rPr>
          <w:rFonts w:cs="B Lotus" w:hint="cs"/>
          <w:color w:val="000000"/>
          <w:sz w:val="28"/>
          <w:szCs w:val="28"/>
          <w:rtl/>
        </w:rPr>
        <w:t>شدند</w:t>
      </w:r>
      <w:r w:rsidR="007737B5">
        <w:rPr>
          <w:rFonts w:cs="B Lotus" w:hint="cs"/>
          <w:color w:val="000000"/>
          <w:sz w:val="28"/>
          <w:szCs w:val="28"/>
          <w:rtl/>
        </w:rPr>
        <w:t xml:space="preserve"> و هر</w:t>
      </w:r>
      <w:r w:rsidRPr="00984198">
        <w:rPr>
          <w:rFonts w:cs="B Lotus" w:hint="cs"/>
          <w:color w:val="000000"/>
          <w:sz w:val="28"/>
          <w:szCs w:val="28"/>
          <w:rtl/>
        </w:rPr>
        <w:t>یک از</w:t>
      </w:r>
      <w:r w:rsidR="009D0387" w:rsidRPr="00984198">
        <w:rPr>
          <w:rFonts w:cs="B Lotus" w:hint="cs"/>
          <w:color w:val="000000"/>
          <w:sz w:val="28"/>
          <w:szCs w:val="28"/>
          <w:rtl/>
        </w:rPr>
        <w:t xml:space="preserve"> آن‌ها </w:t>
      </w:r>
      <w:r w:rsidR="007737B5">
        <w:rPr>
          <w:rFonts w:cs="B Lotus" w:hint="cs"/>
          <w:color w:val="000000"/>
          <w:sz w:val="28"/>
          <w:szCs w:val="28"/>
          <w:rtl/>
        </w:rPr>
        <w:t>اینچنین</w:t>
      </w:r>
      <w:r w:rsidRPr="00984198">
        <w:rPr>
          <w:rFonts w:cs="B Lotus" w:hint="cs"/>
          <w:color w:val="000000"/>
          <w:sz w:val="28"/>
          <w:szCs w:val="28"/>
          <w:rtl/>
        </w:rPr>
        <w:t xml:space="preserve"> فرستاده شده</w:t>
      </w:r>
      <w:r w:rsidR="00AC25A8" w:rsidRPr="00984198">
        <w:rPr>
          <w:rFonts w:cs="B Lotus" w:hint="cs"/>
          <w:color w:val="000000"/>
          <w:sz w:val="28"/>
          <w:szCs w:val="28"/>
          <w:rtl/>
        </w:rPr>
        <w:t>‌اند.</w:t>
      </w:r>
      <w:r w:rsidRPr="00984198">
        <w:rPr>
          <w:rFonts w:cs="B Lotus" w:hint="cs"/>
          <w:color w:val="000000"/>
          <w:sz w:val="28"/>
          <w:szCs w:val="28"/>
          <w:rtl/>
        </w:rPr>
        <w:t xml:space="preserve"> اما رسالت من به سوی برخی از شما نیست بلکه به سوی همه</w:t>
      </w:r>
      <w:r w:rsidR="00AC25A8" w:rsidRPr="00984198">
        <w:rPr>
          <w:rFonts w:cs="B Lotus" w:hint="cs"/>
          <w:color w:val="000000"/>
          <w:sz w:val="28"/>
          <w:szCs w:val="28"/>
          <w:rtl/>
        </w:rPr>
        <w:t xml:space="preserve">‌ی </w:t>
      </w:r>
      <w:r w:rsidRPr="00984198">
        <w:rPr>
          <w:rFonts w:cs="B Lotus" w:hint="cs"/>
          <w:color w:val="000000"/>
          <w:sz w:val="28"/>
          <w:szCs w:val="28"/>
          <w:rtl/>
        </w:rPr>
        <w:t>شماست.</w:t>
      </w:r>
      <w:r w:rsidR="007737B5">
        <w:rPr>
          <w:rFonts w:cs="B Lotus" w:hint="cs"/>
          <w:color w:val="000000"/>
          <w:sz w:val="28"/>
          <w:szCs w:val="28"/>
          <w:rtl/>
        </w:rPr>
        <w:t>»</w:t>
      </w:r>
    </w:p>
    <w:p w:rsidR="00C5413C" w:rsidRPr="00984198" w:rsidRDefault="00C5413C" w:rsidP="00747209">
      <w:pPr>
        <w:pStyle w:val="a4"/>
        <w:widowControl w:val="0"/>
        <w:rPr>
          <w:rtl/>
        </w:rPr>
      </w:pPr>
      <w:bookmarkStart w:id="86" w:name="_Toc418616865"/>
      <w:r w:rsidRPr="00984198">
        <w:rPr>
          <w:rFonts w:hint="cs"/>
          <w:rtl/>
        </w:rPr>
        <w:t>شهادت و گواهی تورات و انجیل:</w:t>
      </w:r>
      <w:bookmarkEnd w:id="86"/>
    </w:p>
    <w:p w:rsidR="00C5413C" w:rsidRPr="00A362CE" w:rsidRDefault="00C5413C" w:rsidP="007737B5">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 xml:space="preserve">و از جمله دلایلی که وجوب ایمان به رسول الله </w:t>
      </w:r>
      <w:r w:rsidR="007737B5">
        <w:rPr>
          <w:rFonts w:ascii="Arial" w:hAnsi="Arial" w:cs="CTraditional Arabic" w:hint="cs"/>
          <w:sz w:val="28"/>
          <w:szCs w:val="28"/>
          <w:rtl/>
        </w:rPr>
        <w:t>ح</w:t>
      </w:r>
      <w:r w:rsidRPr="00984198">
        <w:rPr>
          <w:rFonts w:cs="B Lotus" w:hint="cs"/>
          <w:color w:val="000000"/>
          <w:sz w:val="28"/>
          <w:szCs w:val="28"/>
          <w:rtl/>
        </w:rPr>
        <w:t xml:space="preserve"> را</w:t>
      </w:r>
      <w:r w:rsidR="009D0387" w:rsidRPr="00984198">
        <w:rPr>
          <w:rFonts w:cs="B Lotus" w:hint="cs"/>
          <w:color w:val="000000"/>
          <w:sz w:val="28"/>
          <w:szCs w:val="28"/>
          <w:rtl/>
        </w:rPr>
        <w:t xml:space="preserve"> می‌</w:t>
      </w:r>
      <w:r w:rsidRPr="00984198">
        <w:rPr>
          <w:rFonts w:cs="B Lotus" w:hint="cs"/>
          <w:color w:val="000000"/>
          <w:sz w:val="28"/>
          <w:szCs w:val="28"/>
          <w:rtl/>
        </w:rPr>
        <w:t>رساند، شهادت تورات و انجیل به بعثت و نبوت الله عزوجل</w:t>
      </w:r>
      <w:r w:rsidR="009D0387" w:rsidRPr="00984198">
        <w:rPr>
          <w:rFonts w:cs="B Lotus" w:hint="cs"/>
          <w:color w:val="000000"/>
          <w:sz w:val="28"/>
          <w:szCs w:val="28"/>
          <w:rtl/>
        </w:rPr>
        <w:t xml:space="preserve"> می‌</w:t>
      </w:r>
      <w:r w:rsidRPr="00984198">
        <w:rPr>
          <w:rFonts w:cs="B Lotus" w:hint="cs"/>
          <w:color w:val="000000"/>
          <w:sz w:val="28"/>
          <w:szCs w:val="28"/>
          <w:rtl/>
        </w:rPr>
        <w:t>باشد؛ الله عزوجل در سوره</w:t>
      </w:r>
      <w:r w:rsidR="00AC25A8" w:rsidRPr="00984198">
        <w:rPr>
          <w:rFonts w:cs="B Lotus" w:hint="cs"/>
          <w:color w:val="000000"/>
          <w:sz w:val="28"/>
          <w:szCs w:val="28"/>
          <w:rtl/>
        </w:rPr>
        <w:t xml:space="preserve">‌ی </w:t>
      </w:r>
      <w:r w:rsidRPr="00984198">
        <w:rPr>
          <w:rFonts w:cs="B Lotus" w:hint="cs"/>
          <w:color w:val="000000"/>
          <w:sz w:val="28"/>
          <w:szCs w:val="28"/>
          <w:rtl/>
        </w:rPr>
        <w:t>اعراف</w:t>
      </w:r>
      <w:r w:rsidR="009D0387" w:rsidRPr="00984198">
        <w:rPr>
          <w:rFonts w:cs="B Lotus" w:hint="cs"/>
          <w:color w:val="000000"/>
          <w:sz w:val="28"/>
          <w:szCs w:val="28"/>
          <w:rtl/>
        </w:rPr>
        <w:t xml:space="preserve"> می‌</w:t>
      </w:r>
      <w:r w:rsidRPr="00984198">
        <w:rPr>
          <w:rFonts w:cs="B Lotus" w:hint="cs"/>
          <w:color w:val="000000"/>
          <w:sz w:val="28"/>
          <w:szCs w:val="28"/>
          <w:rtl/>
        </w:rPr>
        <w:t>فرماید:</w:t>
      </w:r>
      <w:r w:rsidR="00FC51A8" w:rsidRPr="00984198">
        <w:rPr>
          <w:rFonts w:cs="B Lotus" w:hint="cs"/>
          <w:color w:val="000000"/>
          <w:sz w:val="28"/>
          <w:szCs w:val="28"/>
          <w:rtl/>
        </w:rPr>
        <w:t xml:space="preserve"> </w:t>
      </w:r>
      <w:r w:rsidR="00FC51A8" w:rsidRPr="00A362CE">
        <w:rPr>
          <w:rFonts w:ascii="Traditional Arabic" w:hAnsi="Traditional Arabic" w:cs="Traditional Arabic"/>
          <w:smallCaps/>
          <w:sz w:val="28"/>
          <w:szCs w:val="28"/>
          <w:rtl/>
        </w:rPr>
        <w:t>﴿</w:t>
      </w:r>
      <w:r w:rsidR="00A362CE">
        <w:rPr>
          <w:rFonts w:ascii="KFGQPC Uthmanic Script HAFS" w:hAnsi="KFGQPC Uthmanic Script HAFS" w:cs="KFGQPC Uthmanic Script HAFS" w:hint="cs"/>
          <w:sz w:val="28"/>
          <w:szCs w:val="28"/>
          <w:rtl/>
        </w:rPr>
        <w:t>ٱ</w:t>
      </w:r>
      <w:r w:rsidR="00A362CE">
        <w:rPr>
          <w:rFonts w:ascii="KFGQPC Uthmanic Script HAFS" w:hAnsi="KFGQPC Uthmanic Script HAFS" w:cs="KFGQPC Uthmanic Script HAFS" w:hint="eastAsia"/>
          <w:sz w:val="28"/>
          <w:szCs w:val="28"/>
          <w:rtl/>
        </w:rPr>
        <w:t>لَّذِينَ</w:t>
      </w:r>
      <w:r w:rsidR="00A362CE">
        <w:rPr>
          <w:rFonts w:ascii="KFGQPC Uthmanic Script HAFS" w:hAnsi="KFGQPC Uthmanic Script HAFS" w:cs="KFGQPC Uthmanic Script HAFS"/>
          <w:sz w:val="28"/>
          <w:szCs w:val="28"/>
          <w:rtl/>
        </w:rPr>
        <w:t xml:space="preserve"> يَتَّبِعُونَ </w:t>
      </w:r>
      <w:r w:rsidR="00A362CE">
        <w:rPr>
          <w:rFonts w:ascii="KFGQPC Uthmanic Script HAFS" w:hAnsi="KFGQPC Uthmanic Script HAFS" w:cs="KFGQPC Uthmanic Script HAFS" w:hint="cs"/>
          <w:sz w:val="28"/>
          <w:szCs w:val="28"/>
          <w:rtl/>
        </w:rPr>
        <w:t>ٱ</w:t>
      </w:r>
      <w:r w:rsidR="00A362CE">
        <w:rPr>
          <w:rFonts w:ascii="KFGQPC Uthmanic Script HAFS" w:hAnsi="KFGQPC Uthmanic Script HAFS" w:cs="KFGQPC Uthmanic Script HAFS" w:hint="eastAsia"/>
          <w:sz w:val="28"/>
          <w:szCs w:val="28"/>
          <w:rtl/>
        </w:rPr>
        <w:t>لرَّسُولَ</w:t>
      </w:r>
      <w:r w:rsidR="00A362CE">
        <w:rPr>
          <w:rFonts w:ascii="KFGQPC Uthmanic Script HAFS" w:hAnsi="KFGQPC Uthmanic Script HAFS" w:cs="KFGQPC Uthmanic Script HAFS"/>
          <w:sz w:val="28"/>
          <w:szCs w:val="28"/>
          <w:rtl/>
        </w:rPr>
        <w:t xml:space="preserve"> </w:t>
      </w:r>
      <w:r w:rsidR="00A362CE">
        <w:rPr>
          <w:rFonts w:ascii="KFGQPC Uthmanic Script HAFS" w:hAnsi="KFGQPC Uthmanic Script HAFS" w:cs="KFGQPC Uthmanic Script HAFS" w:hint="cs"/>
          <w:sz w:val="28"/>
          <w:szCs w:val="28"/>
          <w:rtl/>
        </w:rPr>
        <w:t>ٱ</w:t>
      </w:r>
      <w:r w:rsidR="00A362CE">
        <w:rPr>
          <w:rFonts w:ascii="KFGQPC Uthmanic Script HAFS" w:hAnsi="KFGQPC Uthmanic Script HAFS" w:cs="KFGQPC Uthmanic Script HAFS" w:hint="eastAsia"/>
          <w:sz w:val="28"/>
          <w:szCs w:val="28"/>
          <w:rtl/>
        </w:rPr>
        <w:t>لنَّبِيَّ</w:t>
      </w:r>
      <w:r w:rsidR="00A362CE">
        <w:rPr>
          <w:rFonts w:ascii="KFGQPC Uthmanic Script HAFS" w:hAnsi="KFGQPC Uthmanic Script HAFS" w:cs="KFGQPC Uthmanic Script HAFS"/>
          <w:sz w:val="28"/>
          <w:szCs w:val="28"/>
          <w:rtl/>
        </w:rPr>
        <w:t xml:space="preserve"> </w:t>
      </w:r>
      <w:r w:rsidR="00A362CE">
        <w:rPr>
          <w:rFonts w:ascii="KFGQPC Uthmanic Script HAFS" w:hAnsi="KFGQPC Uthmanic Script HAFS" w:cs="KFGQPC Uthmanic Script HAFS" w:hint="cs"/>
          <w:sz w:val="28"/>
          <w:szCs w:val="28"/>
          <w:rtl/>
        </w:rPr>
        <w:t>ٱ</w:t>
      </w:r>
      <w:r w:rsidR="00A362CE">
        <w:rPr>
          <w:rFonts w:ascii="KFGQPC Uthmanic Script HAFS" w:hAnsi="KFGQPC Uthmanic Script HAFS" w:cs="KFGQPC Uthmanic Script HAFS" w:hint="eastAsia"/>
          <w:sz w:val="28"/>
          <w:szCs w:val="28"/>
          <w:rtl/>
        </w:rPr>
        <w:t>لۡأُمِّيَّ</w:t>
      </w:r>
      <w:r w:rsidR="00A362CE">
        <w:rPr>
          <w:rFonts w:ascii="KFGQPC Uthmanic Script HAFS" w:hAnsi="KFGQPC Uthmanic Script HAFS" w:cs="KFGQPC Uthmanic Script HAFS"/>
          <w:sz w:val="28"/>
          <w:szCs w:val="28"/>
          <w:rtl/>
        </w:rPr>
        <w:t xml:space="preserve"> </w:t>
      </w:r>
      <w:r w:rsidR="00A362CE">
        <w:rPr>
          <w:rFonts w:ascii="KFGQPC Uthmanic Script HAFS" w:hAnsi="KFGQPC Uthmanic Script HAFS" w:cs="KFGQPC Uthmanic Script HAFS" w:hint="cs"/>
          <w:sz w:val="28"/>
          <w:szCs w:val="28"/>
          <w:rtl/>
        </w:rPr>
        <w:t>ٱ</w:t>
      </w:r>
      <w:r w:rsidR="00A362CE">
        <w:rPr>
          <w:rFonts w:ascii="KFGQPC Uthmanic Script HAFS" w:hAnsi="KFGQPC Uthmanic Script HAFS" w:cs="KFGQPC Uthmanic Script HAFS" w:hint="eastAsia"/>
          <w:sz w:val="28"/>
          <w:szCs w:val="28"/>
          <w:rtl/>
        </w:rPr>
        <w:t>لَّذِي</w:t>
      </w:r>
      <w:r w:rsidR="00A362CE">
        <w:rPr>
          <w:rFonts w:ascii="KFGQPC Uthmanic Script HAFS" w:hAnsi="KFGQPC Uthmanic Script HAFS" w:cs="KFGQPC Uthmanic Script HAFS"/>
          <w:sz w:val="28"/>
          <w:szCs w:val="28"/>
          <w:rtl/>
        </w:rPr>
        <w:t xml:space="preserve"> يَجِدُونَهُ</w:t>
      </w:r>
      <w:r w:rsidR="00A362CE">
        <w:rPr>
          <w:rFonts w:ascii="KFGQPC Uthmanic Script HAFS" w:hAnsi="KFGQPC Uthmanic Script HAFS" w:cs="KFGQPC Uthmanic Script HAFS" w:hint="cs"/>
          <w:sz w:val="28"/>
          <w:szCs w:val="28"/>
          <w:rtl/>
        </w:rPr>
        <w:t>ۥ</w:t>
      </w:r>
      <w:r w:rsidR="00A362CE">
        <w:rPr>
          <w:rFonts w:ascii="KFGQPC Uthmanic Script HAFS" w:hAnsi="KFGQPC Uthmanic Script HAFS" w:cs="KFGQPC Uthmanic Script HAFS"/>
          <w:sz w:val="28"/>
          <w:szCs w:val="28"/>
          <w:rtl/>
        </w:rPr>
        <w:t xml:space="preserve"> مَكۡتُوبًا عِندَهُمۡ فِي </w:t>
      </w:r>
      <w:r w:rsidR="00A362CE">
        <w:rPr>
          <w:rFonts w:ascii="KFGQPC Uthmanic Script HAFS" w:hAnsi="KFGQPC Uthmanic Script HAFS" w:cs="KFGQPC Uthmanic Script HAFS" w:hint="cs"/>
          <w:sz w:val="28"/>
          <w:szCs w:val="28"/>
          <w:rtl/>
        </w:rPr>
        <w:t>ٱ</w:t>
      </w:r>
      <w:r w:rsidR="00A362CE">
        <w:rPr>
          <w:rFonts w:ascii="KFGQPC Uthmanic Script HAFS" w:hAnsi="KFGQPC Uthmanic Script HAFS" w:cs="KFGQPC Uthmanic Script HAFS" w:hint="eastAsia"/>
          <w:sz w:val="28"/>
          <w:szCs w:val="28"/>
          <w:rtl/>
        </w:rPr>
        <w:t>لتَّوۡرَىٰةِ</w:t>
      </w:r>
      <w:r w:rsidR="00A362CE">
        <w:rPr>
          <w:rFonts w:ascii="KFGQPC Uthmanic Script HAFS" w:hAnsi="KFGQPC Uthmanic Script HAFS" w:cs="KFGQPC Uthmanic Script HAFS"/>
          <w:sz w:val="28"/>
          <w:szCs w:val="28"/>
          <w:rtl/>
        </w:rPr>
        <w:t xml:space="preserve"> وَ</w:t>
      </w:r>
      <w:r w:rsidR="00A362CE">
        <w:rPr>
          <w:rFonts w:ascii="KFGQPC Uthmanic Script HAFS" w:hAnsi="KFGQPC Uthmanic Script HAFS" w:cs="KFGQPC Uthmanic Script HAFS" w:hint="cs"/>
          <w:sz w:val="28"/>
          <w:szCs w:val="28"/>
          <w:rtl/>
        </w:rPr>
        <w:t>ٱ</w:t>
      </w:r>
      <w:r w:rsidR="00A362CE">
        <w:rPr>
          <w:rFonts w:ascii="KFGQPC Uthmanic Script HAFS" w:hAnsi="KFGQPC Uthmanic Script HAFS" w:cs="KFGQPC Uthmanic Script HAFS" w:hint="eastAsia"/>
          <w:sz w:val="28"/>
          <w:szCs w:val="28"/>
          <w:rtl/>
        </w:rPr>
        <w:t>لۡإِنجِيلِ</w:t>
      </w:r>
      <w:r w:rsidR="00A362CE">
        <w:rPr>
          <w:rFonts w:ascii="KFGQPC Uthmanic Script HAFS" w:hAnsi="KFGQPC Uthmanic Script HAFS" w:cs="KFGQPC Uthmanic Script HAFS"/>
          <w:sz w:val="28"/>
          <w:szCs w:val="28"/>
          <w:rtl/>
        </w:rPr>
        <w:t xml:space="preserve"> يَأۡمُرُهُم بِ</w:t>
      </w:r>
      <w:r w:rsidR="00A362CE">
        <w:rPr>
          <w:rFonts w:ascii="KFGQPC Uthmanic Script HAFS" w:hAnsi="KFGQPC Uthmanic Script HAFS" w:cs="KFGQPC Uthmanic Script HAFS" w:hint="cs"/>
          <w:sz w:val="28"/>
          <w:szCs w:val="28"/>
          <w:rtl/>
        </w:rPr>
        <w:t>ٱ</w:t>
      </w:r>
      <w:r w:rsidR="00A362CE">
        <w:rPr>
          <w:rFonts w:ascii="KFGQPC Uthmanic Script HAFS" w:hAnsi="KFGQPC Uthmanic Script HAFS" w:cs="KFGQPC Uthmanic Script HAFS" w:hint="eastAsia"/>
          <w:sz w:val="28"/>
          <w:szCs w:val="28"/>
          <w:rtl/>
        </w:rPr>
        <w:t>لۡمَعۡرُوفِ</w:t>
      </w:r>
      <w:r w:rsidR="00A362CE">
        <w:rPr>
          <w:rFonts w:ascii="KFGQPC Uthmanic Script HAFS" w:hAnsi="KFGQPC Uthmanic Script HAFS" w:cs="KFGQPC Uthmanic Script HAFS"/>
          <w:sz w:val="28"/>
          <w:szCs w:val="28"/>
          <w:rtl/>
        </w:rPr>
        <w:t xml:space="preserve"> وَيَنۡهَىٰهُمۡ عَنِ </w:t>
      </w:r>
      <w:r w:rsidR="00A362CE">
        <w:rPr>
          <w:rFonts w:ascii="KFGQPC Uthmanic Script HAFS" w:hAnsi="KFGQPC Uthmanic Script HAFS" w:cs="KFGQPC Uthmanic Script HAFS" w:hint="cs"/>
          <w:sz w:val="28"/>
          <w:szCs w:val="28"/>
          <w:rtl/>
        </w:rPr>
        <w:t>ٱ</w:t>
      </w:r>
      <w:r w:rsidR="00A362CE">
        <w:rPr>
          <w:rFonts w:ascii="KFGQPC Uthmanic Script HAFS" w:hAnsi="KFGQPC Uthmanic Script HAFS" w:cs="KFGQPC Uthmanic Script HAFS" w:hint="eastAsia"/>
          <w:sz w:val="28"/>
          <w:szCs w:val="28"/>
          <w:rtl/>
        </w:rPr>
        <w:t>لۡمُنكَرِ</w:t>
      </w:r>
      <w:r w:rsidR="00A362CE">
        <w:rPr>
          <w:rFonts w:ascii="KFGQPC Uthmanic Script HAFS" w:hAnsi="KFGQPC Uthmanic Script HAFS" w:cs="KFGQPC Uthmanic Script HAFS"/>
          <w:sz w:val="28"/>
          <w:szCs w:val="28"/>
          <w:rtl/>
        </w:rPr>
        <w:t xml:space="preserve"> وَيُحِلُّ لَهُمُ </w:t>
      </w:r>
      <w:r w:rsidR="00A362CE">
        <w:rPr>
          <w:rFonts w:ascii="KFGQPC Uthmanic Script HAFS" w:hAnsi="KFGQPC Uthmanic Script HAFS" w:cs="KFGQPC Uthmanic Script HAFS" w:hint="cs"/>
          <w:sz w:val="28"/>
          <w:szCs w:val="28"/>
          <w:rtl/>
        </w:rPr>
        <w:t>ٱ</w:t>
      </w:r>
      <w:r w:rsidR="00A362CE">
        <w:rPr>
          <w:rFonts w:ascii="KFGQPC Uthmanic Script HAFS" w:hAnsi="KFGQPC Uthmanic Script HAFS" w:cs="KFGQPC Uthmanic Script HAFS" w:hint="eastAsia"/>
          <w:sz w:val="28"/>
          <w:szCs w:val="28"/>
          <w:rtl/>
        </w:rPr>
        <w:t>لطَّيِّبَٰتِ</w:t>
      </w:r>
      <w:r w:rsidR="00A362CE">
        <w:rPr>
          <w:rFonts w:ascii="KFGQPC Uthmanic Script HAFS" w:hAnsi="KFGQPC Uthmanic Script HAFS" w:cs="KFGQPC Uthmanic Script HAFS"/>
          <w:sz w:val="28"/>
          <w:szCs w:val="28"/>
          <w:rtl/>
        </w:rPr>
        <w:t xml:space="preserve"> وَيُحَرِّمُ عَلَيۡهِمُ </w:t>
      </w:r>
      <w:r w:rsidR="00A362CE">
        <w:rPr>
          <w:rFonts w:ascii="KFGQPC Uthmanic Script HAFS" w:hAnsi="KFGQPC Uthmanic Script HAFS" w:cs="KFGQPC Uthmanic Script HAFS" w:hint="cs"/>
          <w:sz w:val="28"/>
          <w:szCs w:val="28"/>
          <w:rtl/>
        </w:rPr>
        <w:t>ٱ</w:t>
      </w:r>
      <w:r w:rsidR="00A362CE">
        <w:rPr>
          <w:rFonts w:ascii="KFGQPC Uthmanic Script HAFS" w:hAnsi="KFGQPC Uthmanic Script HAFS" w:cs="KFGQPC Uthmanic Script HAFS" w:hint="eastAsia"/>
          <w:sz w:val="28"/>
          <w:szCs w:val="28"/>
          <w:rtl/>
        </w:rPr>
        <w:t>لۡخَبَٰٓئِثَ</w:t>
      </w:r>
      <w:r w:rsidR="00FC51A8" w:rsidRPr="00A362CE">
        <w:rPr>
          <w:rFonts w:ascii="Traditional Arabic" w:hAnsi="Traditional Arabic" w:cs="Traditional Arabic"/>
          <w:smallCaps/>
          <w:sz w:val="28"/>
          <w:szCs w:val="28"/>
          <w:rtl/>
        </w:rPr>
        <w:t>﴾</w:t>
      </w:r>
      <w:r w:rsidR="00FC51A8">
        <w:rPr>
          <w:rFonts w:hint="cs"/>
          <w:smallCaps/>
          <w:rtl/>
        </w:rPr>
        <w:t xml:space="preserve"> </w:t>
      </w:r>
      <w:r w:rsidR="00FC51A8" w:rsidRPr="007808E5">
        <w:rPr>
          <w:rFonts w:ascii="mylotus" w:hAnsi="mylotus" w:cs="mylotus"/>
          <w:smallCaps/>
          <w:rtl/>
          <w:lang w:bidi="ar-SA"/>
        </w:rPr>
        <w:t>[</w:t>
      </w:r>
      <w:r w:rsidR="00FC51A8">
        <w:rPr>
          <w:rFonts w:ascii="mylotus" w:hAnsi="mylotus" w:cs="mylotus"/>
          <w:smallCaps/>
          <w:rtl/>
          <w:lang w:bidi="ar-SA"/>
        </w:rPr>
        <w:t>الأعراف: 157</w:t>
      </w:r>
      <w:r w:rsidR="00FC51A8" w:rsidRPr="007808E5">
        <w:rPr>
          <w:rFonts w:ascii="mylotus" w:hAnsi="mylotus" w:cs="mylotus"/>
          <w:smallCaps/>
          <w:rtl/>
          <w:lang w:bidi="ar-SA"/>
        </w:rPr>
        <w:t>]</w:t>
      </w:r>
      <w:r w:rsidRPr="00984198">
        <w:rPr>
          <w:rFonts w:cs="B Lotus" w:hint="cs"/>
          <w:color w:val="000000"/>
          <w:sz w:val="28"/>
          <w:szCs w:val="28"/>
          <w:rtl/>
        </w:rPr>
        <w:t xml:space="preserve"> </w:t>
      </w:r>
      <w:r w:rsidR="00531065">
        <w:rPr>
          <w:rFonts w:cs="B Lotus" w:hint="cs"/>
          <w:color w:val="000000"/>
          <w:sz w:val="28"/>
          <w:szCs w:val="28"/>
          <w:rtl/>
        </w:rPr>
        <w:t>«</w:t>
      </w:r>
      <w:r w:rsidRPr="00984198">
        <w:rPr>
          <w:rFonts w:cs="B Lotus"/>
          <w:color w:val="000000"/>
          <w:sz w:val="28"/>
          <w:szCs w:val="28"/>
          <w:rtl/>
        </w:rPr>
        <w:t>(به ويژ</w:t>
      </w:r>
      <w:r w:rsidRPr="00984198">
        <w:rPr>
          <w:rFonts w:cs="B Lotus" w:hint="cs"/>
          <w:color w:val="000000"/>
          <w:sz w:val="28"/>
          <w:szCs w:val="28"/>
          <w:rtl/>
        </w:rPr>
        <w:t>ه</w:t>
      </w:r>
      <w:r w:rsidRPr="00984198">
        <w:rPr>
          <w:rFonts w:cs="B Lotus"/>
          <w:color w:val="000000"/>
          <w:sz w:val="28"/>
          <w:szCs w:val="28"/>
          <w:rtl/>
        </w:rPr>
        <w:t xml:space="preserve"> رحمت خود را اختصاص</w:t>
      </w:r>
      <w:r w:rsidR="00C01522" w:rsidRPr="00984198">
        <w:rPr>
          <w:rFonts w:cs="B Lotus"/>
          <w:color w:val="000000"/>
          <w:sz w:val="28"/>
          <w:szCs w:val="28"/>
          <w:rtl/>
        </w:rPr>
        <w:t xml:space="preserve"> مي‌</w:t>
      </w:r>
      <w:r w:rsidRPr="00984198">
        <w:rPr>
          <w:rFonts w:cs="B Lotus"/>
          <w:color w:val="000000"/>
          <w:sz w:val="28"/>
          <w:szCs w:val="28"/>
          <w:rtl/>
        </w:rPr>
        <w:t>دهم به) كساني كه پيروي</w:t>
      </w:r>
      <w:r w:rsidR="00C01522" w:rsidRPr="00984198">
        <w:rPr>
          <w:rFonts w:cs="B Lotus"/>
          <w:color w:val="000000"/>
          <w:sz w:val="28"/>
          <w:szCs w:val="28"/>
          <w:rtl/>
        </w:rPr>
        <w:t xml:space="preserve"> مي‌</w:t>
      </w:r>
      <w:r w:rsidRPr="00984198">
        <w:rPr>
          <w:rFonts w:cs="B Lotus"/>
          <w:color w:val="000000"/>
          <w:sz w:val="28"/>
          <w:szCs w:val="28"/>
          <w:rtl/>
        </w:rPr>
        <w:t>كنند از فرستاده (</w:t>
      </w:r>
      <w:r w:rsidRPr="00984198">
        <w:rPr>
          <w:rFonts w:cs="B Lotus" w:hint="cs"/>
          <w:color w:val="000000"/>
          <w:sz w:val="28"/>
          <w:szCs w:val="28"/>
          <w:rtl/>
        </w:rPr>
        <w:t>الله</w:t>
      </w:r>
      <w:r w:rsidRPr="00984198">
        <w:rPr>
          <w:rFonts w:cs="B Lotus"/>
          <w:color w:val="000000"/>
          <w:sz w:val="28"/>
          <w:szCs w:val="28"/>
          <w:rtl/>
        </w:rPr>
        <w:t xml:space="preserve"> محمّد مصطفي) پي</w:t>
      </w:r>
      <w:r w:rsidRPr="00984198">
        <w:rPr>
          <w:rFonts w:cs="B Lotus" w:hint="cs"/>
          <w:color w:val="000000"/>
          <w:sz w:val="28"/>
          <w:szCs w:val="28"/>
          <w:rtl/>
        </w:rPr>
        <w:t>ام</w:t>
      </w:r>
      <w:r w:rsidRPr="00984198">
        <w:rPr>
          <w:rFonts w:cs="B Lotus"/>
          <w:color w:val="000000"/>
          <w:sz w:val="28"/>
          <w:szCs w:val="28"/>
          <w:rtl/>
        </w:rPr>
        <w:t>بر امّي كه (خواندن و</w:t>
      </w:r>
      <w:r w:rsidRPr="00984198">
        <w:rPr>
          <w:rFonts w:cs="B Lotus" w:hint="cs"/>
          <w:color w:val="000000"/>
          <w:sz w:val="28"/>
          <w:szCs w:val="28"/>
          <w:rtl/>
        </w:rPr>
        <w:t xml:space="preserve"> </w:t>
      </w:r>
      <w:r w:rsidRPr="00984198">
        <w:rPr>
          <w:rFonts w:cs="B Lotus"/>
          <w:color w:val="000000"/>
          <w:sz w:val="28"/>
          <w:szCs w:val="28"/>
          <w:rtl/>
        </w:rPr>
        <w:t>نوشتن</w:t>
      </w:r>
      <w:r w:rsidR="000D6F3F" w:rsidRPr="00984198">
        <w:rPr>
          <w:rFonts w:cs="B Lotus"/>
          <w:color w:val="000000"/>
          <w:sz w:val="28"/>
          <w:szCs w:val="28"/>
          <w:rtl/>
        </w:rPr>
        <w:t xml:space="preserve"> نمي‌</w:t>
      </w:r>
      <w:r w:rsidRPr="00984198">
        <w:rPr>
          <w:rFonts w:cs="B Lotus"/>
          <w:color w:val="000000"/>
          <w:sz w:val="28"/>
          <w:szCs w:val="28"/>
          <w:rtl/>
        </w:rPr>
        <w:t>داند و</w:t>
      </w:r>
      <w:r w:rsidRPr="00984198">
        <w:rPr>
          <w:rFonts w:cs="B Lotus" w:hint="cs"/>
          <w:color w:val="000000"/>
          <w:sz w:val="28"/>
          <w:szCs w:val="28"/>
          <w:rtl/>
        </w:rPr>
        <w:t xml:space="preserve"> </w:t>
      </w:r>
      <w:r w:rsidRPr="00984198">
        <w:rPr>
          <w:rFonts w:cs="B Lotus"/>
          <w:color w:val="000000"/>
          <w:sz w:val="28"/>
          <w:szCs w:val="28"/>
          <w:rtl/>
        </w:rPr>
        <w:t>وصف او را) در تورات و</w:t>
      </w:r>
      <w:r w:rsidRPr="00984198">
        <w:rPr>
          <w:rFonts w:cs="B Lotus" w:hint="cs"/>
          <w:color w:val="000000"/>
          <w:sz w:val="28"/>
          <w:szCs w:val="28"/>
          <w:rtl/>
        </w:rPr>
        <w:t xml:space="preserve"> </w:t>
      </w:r>
      <w:r w:rsidRPr="00984198">
        <w:rPr>
          <w:rFonts w:cs="B Lotus"/>
          <w:color w:val="000000"/>
          <w:sz w:val="28"/>
          <w:szCs w:val="28"/>
          <w:rtl/>
        </w:rPr>
        <w:t>انجيل نگاشته</w:t>
      </w:r>
      <w:r w:rsidR="00C01522" w:rsidRPr="00984198">
        <w:rPr>
          <w:rFonts w:cs="B Lotus"/>
          <w:color w:val="000000"/>
          <w:sz w:val="28"/>
          <w:szCs w:val="28"/>
          <w:rtl/>
        </w:rPr>
        <w:t xml:space="preserve"> مي‌</w:t>
      </w:r>
      <w:r w:rsidRPr="00984198">
        <w:rPr>
          <w:rFonts w:cs="B Lotus"/>
          <w:color w:val="000000"/>
          <w:sz w:val="28"/>
          <w:szCs w:val="28"/>
          <w:rtl/>
        </w:rPr>
        <w:t>يابند. او آنان را به كار نيك دستور</w:t>
      </w:r>
      <w:r w:rsidR="00C01522" w:rsidRPr="00984198">
        <w:rPr>
          <w:rFonts w:cs="B Lotus"/>
          <w:color w:val="000000"/>
          <w:sz w:val="28"/>
          <w:szCs w:val="28"/>
          <w:rtl/>
        </w:rPr>
        <w:t xml:space="preserve"> مي‌</w:t>
      </w:r>
      <w:r w:rsidRPr="00984198">
        <w:rPr>
          <w:rFonts w:cs="B Lotus"/>
          <w:color w:val="000000"/>
          <w:sz w:val="28"/>
          <w:szCs w:val="28"/>
          <w:rtl/>
        </w:rPr>
        <w:t>دهد و</w:t>
      </w:r>
      <w:r w:rsidRPr="00984198">
        <w:rPr>
          <w:rFonts w:cs="B Lotus" w:hint="cs"/>
          <w:color w:val="000000"/>
          <w:sz w:val="28"/>
          <w:szCs w:val="28"/>
          <w:rtl/>
        </w:rPr>
        <w:t xml:space="preserve"> </w:t>
      </w:r>
      <w:r w:rsidR="007737B5">
        <w:rPr>
          <w:rFonts w:cs="B Lotus"/>
          <w:color w:val="000000"/>
          <w:sz w:val="28"/>
          <w:szCs w:val="28"/>
          <w:rtl/>
        </w:rPr>
        <w:t>از كار زشت بازمي</w:t>
      </w:r>
      <w:r w:rsidR="007737B5">
        <w:rPr>
          <w:rFonts w:cs="B Lotus" w:hint="cs"/>
          <w:color w:val="000000"/>
          <w:sz w:val="28"/>
          <w:szCs w:val="28"/>
          <w:rtl/>
        </w:rPr>
        <w:softHyphen/>
      </w:r>
      <w:r w:rsidR="007737B5">
        <w:rPr>
          <w:rFonts w:cs="B Lotus"/>
          <w:color w:val="000000"/>
          <w:sz w:val="28"/>
          <w:szCs w:val="28"/>
          <w:rtl/>
        </w:rPr>
        <w:t>دارد</w:t>
      </w:r>
      <w:r w:rsidRPr="00984198">
        <w:rPr>
          <w:rFonts w:cs="B Lotus"/>
          <w:color w:val="000000"/>
          <w:sz w:val="28"/>
          <w:szCs w:val="28"/>
          <w:rtl/>
        </w:rPr>
        <w:t xml:space="preserve"> و پاكيزه</w:t>
      </w:r>
      <w:r w:rsidR="009D0387" w:rsidRPr="00984198">
        <w:rPr>
          <w:rFonts w:cs="B Lotus"/>
          <w:color w:val="000000"/>
          <w:sz w:val="28"/>
          <w:szCs w:val="28"/>
          <w:rtl/>
        </w:rPr>
        <w:t xml:space="preserve">‌ها </w:t>
      </w:r>
      <w:r w:rsidRPr="00984198">
        <w:rPr>
          <w:rFonts w:cs="B Lotus"/>
          <w:color w:val="000000"/>
          <w:sz w:val="28"/>
          <w:szCs w:val="28"/>
          <w:rtl/>
        </w:rPr>
        <w:t>را براي</w:t>
      </w:r>
      <w:r w:rsidR="007737B5">
        <w:rPr>
          <w:rFonts w:cs="B Lotus" w:hint="cs"/>
          <w:color w:val="000000"/>
          <w:sz w:val="28"/>
          <w:szCs w:val="28"/>
          <w:rtl/>
        </w:rPr>
        <w:softHyphen/>
      </w:r>
      <w:r w:rsidRPr="00984198">
        <w:rPr>
          <w:rFonts w:cs="B Lotus"/>
          <w:color w:val="000000"/>
          <w:sz w:val="28"/>
          <w:szCs w:val="28"/>
          <w:rtl/>
        </w:rPr>
        <w:t>شان حلال</w:t>
      </w:r>
      <w:r w:rsidR="00C01522" w:rsidRPr="00984198">
        <w:rPr>
          <w:rFonts w:cs="B Lotus"/>
          <w:color w:val="000000"/>
          <w:sz w:val="28"/>
          <w:szCs w:val="28"/>
          <w:rtl/>
        </w:rPr>
        <w:t xml:space="preserve"> مي‌</w:t>
      </w:r>
      <w:r w:rsidRPr="00984198">
        <w:rPr>
          <w:rFonts w:cs="B Lotus"/>
          <w:color w:val="000000"/>
          <w:sz w:val="28"/>
          <w:szCs w:val="28"/>
          <w:rtl/>
        </w:rPr>
        <w:t>نمايد و</w:t>
      </w:r>
      <w:r w:rsidRPr="00984198">
        <w:rPr>
          <w:rFonts w:cs="B Lotus" w:hint="cs"/>
          <w:color w:val="000000"/>
          <w:sz w:val="28"/>
          <w:szCs w:val="28"/>
          <w:rtl/>
        </w:rPr>
        <w:t xml:space="preserve"> </w:t>
      </w:r>
      <w:r w:rsidRPr="00984198">
        <w:rPr>
          <w:rFonts w:cs="B Lotus"/>
          <w:color w:val="000000"/>
          <w:sz w:val="28"/>
          <w:szCs w:val="28"/>
          <w:rtl/>
        </w:rPr>
        <w:t>ناپاك</w:t>
      </w:r>
      <w:r w:rsidR="00A362CE" w:rsidRPr="00984198">
        <w:rPr>
          <w:rFonts w:cs="B Lotus" w:hint="cs"/>
          <w:color w:val="000000"/>
          <w:sz w:val="28"/>
          <w:szCs w:val="28"/>
          <w:rtl/>
        </w:rPr>
        <w:t>ی‌</w:t>
      </w:r>
      <w:r w:rsidRPr="00984198">
        <w:rPr>
          <w:rFonts w:cs="B Lotus"/>
          <w:color w:val="000000"/>
          <w:sz w:val="28"/>
          <w:szCs w:val="28"/>
          <w:rtl/>
        </w:rPr>
        <w:t>ها را بر آنان حرام</w:t>
      </w:r>
      <w:r w:rsidR="00C01522" w:rsidRPr="00984198">
        <w:rPr>
          <w:rFonts w:cs="B Lotus"/>
          <w:color w:val="000000"/>
          <w:sz w:val="28"/>
          <w:szCs w:val="28"/>
          <w:rtl/>
        </w:rPr>
        <w:t xml:space="preserve"> مي‌</w:t>
      </w:r>
      <w:r w:rsidRPr="00984198">
        <w:rPr>
          <w:rFonts w:cs="B Lotus"/>
          <w:color w:val="000000"/>
          <w:sz w:val="28"/>
          <w:szCs w:val="28"/>
          <w:rtl/>
        </w:rPr>
        <w:t>ساز</w:t>
      </w:r>
      <w:r w:rsidRPr="00984198">
        <w:rPr>
          <w:rFonts w:cs="B Lotus" w:hint="cs"/>
          <w:color w:val="000000"/>
          <w:sz w:val="28"/>
          <w:szCs w:val="28"/>
          <w:rtl/>
        </w:rPr>
        <w:t>د</w:t>
      </w:r>
      <w:r w:rsidR="00531065">
        <w:rPr>
          <w:rFonts w:cs="B Lotus" w:hint="cs"/>
          <w:color w:val="000000"/>
          <w:sz w:val="28"/>
          <w:szCs w:val="28"/>
          <w:rtl/>
        </w:rPr>
        <w:t>»</w:t>
      </w:r>
      <w:r w:rsidRPr="00984198">
        <w:rPr>
          <w:rFonts w:cs="B Lotus" w:hint="cs"/>
          <w:color w:val="000000"/>
          <w:sz w:val="28"/>
          <w:szCs w:val="28"/>
          <w:rtl/>
        </w:rPr>
        <w:t xml:space="preserve">. </w:t>
      </w:r>
    </w:p>
    <w:p w:rsidR="00C5413C" w:rsidRPr="00A362CE" w:rsidRDefault="00C5413C" w:rsidP="00747209">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color w:val="000000"/>
          <w:sz w:val="28"/>
          <w:szCs w:val="28"/>
          <w:rtl/>
        </w:rPr>
        <w:t>و نیز الله عزوجل در سوره</w:t>
      </w:r>
      <w:r w:rsidR="00AC25A8" w:rsidRPr="00984198">
        <w:rPr>
          <w:rFonts w:cs="B Lotus" w:hint="cs"/>
          <w:color w:val="000000"/>
          <w:sz w:val="28"/>
          <w:szCs w:val="28"/>
          <w:rtl/>
        </w:rPr>
        <w:t xml:space="preserve">‌ی </w:t>
      </w:r>
      <w:r w:rsidRPr="00984198">
        <w:rPr>
          <w:rFonts w:cs="B Lotus" w:hint="cs"/>
          <w:color w:val="000000"/>
          <w:sz w:val="28"/>
          <w:szCs w:val="28"/>
          <w:rtl/>
        </w:rPr>
        <w:t>صف</w:t>
      </w:r>
      <w:r w:rsidR="009D0387" w:rsidRPr="00984198">
        <w:rPr>
          <w:rFonts w:cs="B Lotus" w:hint="cs"/>
          <w:color w:val="000000"/>
          <w:sz w:val="28"/>
          <w:szCs w:val="28"/>
          <w:rtl/>
        </w:rPr>
        <w:t xml:space="preserve"> می‌</w:t>
      </w:r>
      <w:r w:rsidRPr="00984198">
        <w:rPr>
          <w:rFonts w:cs="B Lotus" w:hint="cs"/>
          <w:color w:val="000000"/>
          <w:sz w:val="28"/>
          <w:szCs w:val="28"/>
          <w:rtl/>
        </w:rPr>
        <w:t>فرماید:</w:t>
      </w:r>
      <w:r w:rsidR="00FC51A8" w:rsidRPr="00984198">
        <w:rPr>
          <w:rFonts w:cs="B Lotus" w:hint="cs"/>
          <w:color w:val="000000"/>
          <w:sz w:val="28"/>
          <w:szCs w:val="28"/>
          <w:rtl/>
        </w:rPr>
        <w:t xml:space="preserve"> </w:t>
      </w:r>
      <w:r w:rsidR="00FC51A8" w:rsidRPr="00FC51A8">
        <w:rPr>
          <w:rFonts w:ascii="Traditional Arabic" w:hAnsi="Traditional Arabic" w:cs="Traditional Arabic"/>
          <w:smallCaps/>
          <w:sz w:val="28"/>
          <w:szCs w:val="28"/>
          <w:rtl/>
        </w:rPr>
        <w:t>﴿</w:t>
      </w:r>
      <w:r w:rsidR="00A362CE">
        <w:rPr>
          <w:rFonts w:ascii="KFGQPC Uthmanic Script HAFS" w:hAnsi="KFGQPC Uthmanic Script HAFS" w:cs="KFGQPC Uthmanic Script HAFS" w:hint="eastAsia"/>
          <w:sz w:val="28"/>
          <w:szCs w:val="28"/>
          <w:rtl/>
        </w:rPr>
        <w:t>وَإِذۡ</w:t>
      </w:r>
      <w:r w:rsidR="00A362CE">
        <w:rPr>
          <w:rFonts w:ascii="KFGQPC Uthmanic Script HAFS" w:hAnsi="KFGQPC Uthmanic Script HAFS" w:cs="KFGQPC Uthmanic Script HAFS"/>
          <w:sz w:val="28"/>
          <w:szCs w:val="28"/>
          <w:rtl/>
        </w:rPr>
        <w:t xml:space="preserve"> قَالَ عِيسَى </w:t>
      </w:r>
      <w:r w:rsidR="00A362CE">
        <w:rPr>
          <w:rFonts w:ascii="KFGQPC Uthmanic Script HAFS" w:hAnsi="KFGQPC Uthmanic Script HAFS" w:cs="KFGQPC Uthmanic Script HAFS" w:hint="cs"/>
          <w:sz w:val="28"/>
          <w:szCs w:val="28"/>
          <w:rtl/>
        </w:rPr>
        <w:t>ٱ</w:t>
      </w:r>
      <w:r w:rsidR="00A362CE">
        <w:rPr>
          <w:rFonts w:ascii="KFGQPC Uthmanic Script HAFS" w:hAnsi="KFGQPC Uthmanic Script HAFS" w:cs="KFGQPC Uthmanic Script HAFS" w:hint="eastAsia"/>
          <w:sz w:val="28"/>
          <w:szCs w:val="28"/>
          <w:rtl/>
        </w:rPr>
        <w:t>بۡنُ</w:t>
      </w:r>
      <w:r w:rsidR="00A362CE">
        <w:rPr>
          <w:rFonts w:ascii="KFGQPC Uthmanic Script HAFS" w:hAnsi="KFGQPC Uthmanic Script HAFS" w:cs="KFGQPC Uthmanic Script HAFS"/>
          <w:sz w:val="28"/>
          <w:szCs w:val="28"/>
          <w:rtl/>
        </w:rPr>
        <w:t xml:space="preserve"> مَرۡيَمَ يَٰبَنِيٓ إِسۡرَٰٓءِيلَ إِنِّي رَسُولُ </w:t>
      </w:r>
      <w:r w:rsidR="00A362CE">
        <w:rPr>
          <w:rFonts w:ascii="KFGQPC Uthmanic Script HAFS" w:hAnsi="KFGQPC Uthmanic Script HAFS" w:cs="KFGQPC Uthmanic Script HAFS" w:hint="cs"/>
          <w:sz w:val="28"/>
          <w:szCs w:val="28"/>
          <w:rtl/>
        </w:rPr>
        <w:t>ٱ</w:t>
      </w:r>
      <w:r w:rsidR="00A362CE">
        <w:rPr>
          <w:rFonts w:ascii="KFGQPC Uthmanic Script HAFS" w:hAnsi="KFGQPC Uthmanic Script HAFS" w:cs="KFGQPC Uthmanic Script HAFS" w:hint="eastAsia"/>
          <w:sz w:val="28"/>
          <w:szCs w:val="28"/>
          <w:rtl/>
        </w:rPr>
        <w:t>للَّهِ</w:t>
      </w:r>
      <w:r w:rsidR="00A362CE">
        <w:rPr>
          <w:rFonts w:ascii="KFGQPC Uthmanic Script HAFS" w:hAnsi="KFGQPC Uthmanic Script HAFS" w:cs="KFGQPC Uthmanic Script HAFS"/>
          <w:sz w:val="28"/>
          <w:szCs w:val="28"/>
          <w:rtl/>
        </w:rPr>
        <w:t xml:space="preserve"> إِلَيۡكُم مُّصَدِّقٗا لِّمَا بَيۡنَ يَدَيَّ مِنَ </w:t>
      </w:r>
      <w:r w:rsidR="00A362CE">
        <w:rPr>
          <w:rFonts w:ascii="KFGQPC Uthmanic Script HAFS" w:hAnsi="KFGQPC Uthmanic Script HAFS" w:cs="KFGQPC Uthmanic Script HAFS" w:hint="cs"/>
          <w:sz w:val="28"/>
          <w:szCs w:val="28"/>
          <w:rtl/>
        </w:rPr>
        <w:t>ٱ</w:t>
      </w:r>
      <w:r w:rsidR="00A362CE">
        <w:rPr>
          <w:rFonts w:ascii="KFGQPC Uthmanic Script HAFS" w:hAnsi="KFGQPC Uthmanic Script HAFS" w:cs="KFGQPC Uthmanic Script HAFS" w:hint="eastAsia"/>
          <w:sz w:val="28"/>
          <w:szCs w:val="28"/>
          <w:rtl/>
        </w:rPr>
        <w:t>لتَّوۡرَىٰةِ</w:t>
      </w:r>
      <w:r w:rsidR="00A362CE">
        <w:rPr>
          <w:rFonts w:ascii="KFGQPC Uthmanic Script HAFS" w:hAnsi="KFGQPC Uthmanic Script HAFS" w:cs="KFGQPC Uthmanic Script HAFS"/>
          <w:sz w:val="28"/>
          <w:szCs w:val="28"/>
          <w:rtl/>
        </w:rPr>
        <w:t xml:space="preserve"> وَمُبَشِّرَۢا بِرَسُولٖ يَأۡتِي مِنۢ بَعۡدِي </w:t>
      </w:r>
      <w:r w:rsidR="00A362CE">
        <w:rPr>
          <w:rFonts w:ascii="KFGQPC Uthmanic Script HAFS" w:hAnsi="KFGQPC Uthmanic Script HAFS" w:cs="KFGQPC Uthmanic Script HAFS" w:hint="cs"/>
          <w:sz w:val="28"/>
          <w:szCs w:val="28"/>
          <w:rtl/>
        </w:rPr>
        <w:t>ٱ</w:t>
      </w:r>
      <w:r w:rsidR="00A362CE">
        <w:rPr>
          <w:rFonts w:ascii="KFGQPC Uthmanic Script HAFS" w:hAnsi="KFGQPC Uthmanic Script HAFS" w:cs="KFGQPC Uthmanic Script HAFS" w:hint="eastAsia"/>
          <w:sz w:val="28"/>
          <w:szCs w:val="28"/>
          <w:rtl/>
        </w:rPr>
        <w:t>سۡمُهُ</w:t>
      </w:r>
      <w:r w:rsidR="00A362CE">
        <w:rPr>
          <w:rFonts w:ascii="KFGQPC Uthmanic Script HAFS" w:hAnsi="KFGQPC Uthmanic Script HAFS" w:cs="KFGQPC Uthmanic Script HAFS" w:hint="cs"/>
          <w:sz w:val="28"/>
          <w:szCs w:val="28"/>
          <w:rtl/>
        </w:rPr>
        <w:t>ۥٓ</w:t>
      </w:r>
      <w:r w:rsidR="00531065">
        <w:rPr>
          <w:rFonts w:ascii="KFGQPC Uthmanic Script HAFS" w:hAnsi="KFGQPC Uthmanic Script HAFS" w:cs="KFGQPC Uthmanic Script HAFS"/>
          <w:sz w:val="28"/>
          <w:szCs w:val="28"/>
          <w:rtl/>
        </w:rPr>
        <w:t xml:space="preserve"> أَحۡمَدُ</w:t>
      </w:r>
      <w:r w:rsidR="00FC51A8" w:rsidRPr="00FC51A8">
        <w:rPr>
          <w:rFonts w:ascii="Traditional Arabic" w:hAnsi="Traditional Arabic" w:cs="Traditional Arabic"/>
          <w:smallCaps/>
          <w:sz w:val="28"/>
          <w:szCs w:val="28"/>
          <w:rtl/>
        </w:rPr>
        <w:t>﴾</w:t>
      </w:r>
      <w:r w:rsidR="00FC51A8">
        <w:rPr>
          <w:rFonts w:hint="cs"/>
          <w:smallCaps/>
          <w:rtl/>
        </w:rPr>
        <w:t xml:space="preserve"> </w:t>
      </w:r>
      <w:r w:rsidR="00FC51A8" w:rsidRPr="007808E5">
        <w:rPr>
          <w:rFonts w:ascii="mylotus" w:hAnsi="mylotus" w:cs="mylotus"/>
          <w:smallCaps/>
          <w:rtl/>
          <w:lang w:bidi="ar-SA"/>
        </w:rPr>
        <w:t>[</w:t>
      </w:r>
      <w:r w:rsidR="00FC51A8">
        <w:rPr>
          <w:rFonts w:ascii="mylotus" w:hAnsi="mylotus" w:cs="mylotus"/>
          <w:smallCaps/>
          <w:rtl/>
          <w:lang w:bidi="ar-SA"/>
        </w:rPr>
        <w:t>الصف: 6</w:t>
      </w:r>
      <w:r w:rsidR="00FC51A8" w:rsidRPr="007808E5">
        <w:rPr>
          <w:rFonts w:ascii="mylotus" w:hAnsi="mylotus" w:cs="mylotus"/>
          <w:smallCaps/>
          <w:rtl/>
          <w:lang w:bidi="ar-SA"/>
        </w:rPr>
        <w:t>]</w:t>
      </w:r>
      <w:r w:rsidRPr="00984198">
        <w:rPr>
          <w:rFonts w:cs="B Lotus" w:hint="cs"/>
          <w:color w:val="000000"/>
          <w:sz w:val="28"/>
          <w:szCs w:val="28"/>
          <w:rtl/>
        </w:rPr>
        <w:t xml:space="preserve"> </w:t>
      </w:r>
      <w:r w:rsidR="00531065">
        <w:rPr>
          <w:rFonts w:cs="B Lotus" w:hint="cs"/>
          <w:color w:val="000000"/>
          <w:sz w:val="28"/>
          <w:szCs w:val="28"/>
          <w:rtl/>
        </w:rPr>
        <w:t>«</w:t>
      </w:r>
      <w:r w:rsidRPr="00984198">
        <w:rPr>
          <w:rFonts w:cs="B Lotus"/>
          <w:color w:val="000000"/>
          <w:sz w:val="28"/>
          <w:szCs w:val="28"/>
          <w:rtl/>
        </w:rPr>
        <w:t>و</w:t>
      </w:r>
      <w:r w:rsidRPr="00984198">
        <w:rPr>
          <w:rFonts w:cs="B Lotus" w:hint="cs"/>
          <w:color w:val="000000"/>
          <w:sz w:val="28"/>
          <w:szCs w:val="28"/>
          <w:rtl/>
        </w:rPr>
        <w:t xml:space="preserve"> </w:t>
      </w:r>
      <w:r w:rsidRPr="00984198">
        <w:rPr>
          <w:rFonts w:cs="B Lotus"/>
          <w:color w:val="000000"/>
          <w:sz w:val="28"/>
          <w:szCs w:val="28"/>
          <w:rtl/>
        </w:rPr>
        <w:t xml:space="preserve">خاطرنشان ساز زماني را كه عيسي پسر مريم گفت: اي بني اسرائيل! من فرستاده </w:t>
      </w:r>
      <w:r w:rsidRPr="00984198">
        <w:rPr>
          <w:rFonts w:cs="B Lotus" w:hint="cs"/>
          <w:color w:val="000000"/>
          <w:sz w:val="28"/>
          <w:szCs w:val="28"/>
          <w:rtl/>
        </w:rPr>
        <w:t>الله</w:t>
      </w:r>
      <w:r w:rsidRPr="00984198">
        <w:rPr>
          <w:rFonts w:cs="B Lotus"/>
          <w:color w:val="000000"/>
          <w:sz w:val="28"/>
          <w:szCs w:val="28"/>
          <w:rtl/>
        </w:rPr>
        <w:t xml:space="preserve"> به سوي شما بوده و</w:t>
      </w:r>
      <w:r w:rsidRPr="00984198">
        <w:rPr>
          <w:rFonts w:cs="B Lotus" w:hint="cs"/>
          <w:color w:val="000000"/>
          <w:sz w:val="28"/>
          <w:szCs w:val="28"/>
          <w:rtl/>
        </w:rPr>
        <w:t xml:space="preserve"> </w:t>
      </w:r>
      <w:r w:rsidRPr="00984198">
        <w:rPr>
          <w:rFonts w:cs="B Lotus"/>
          <w:color w:val="000000"/>
          <w:sz w:val="28"/>
          <w:szCs w:val="28"/>
          <w:rtl/>
        </w:rPr>
        <w:t>توراتي را كه پيش از من آمده است تصديق</w:t>
      </w:r>
      <w:r w:rsidR="00C01522" w:rsidRPr="00984198">
        <w:rPr>
          <w:rFonts w:cs="B Lotus"/>
          <w:color w:val="000000"/>
          <w:sz w:val="28"/>
          <w:szCs w:val="28"/>
          <w:rtl/>
        </w:rPr>
        <w:t xml:space="preserve"> مي‌</w:t>
      </w:r>
      <w:r w:rsidR="007737B5">
        <w:rPr>
          <w:rFonts w:cs="B Lotus"/>
          <w:color w:val="000000"/>
          <w:sz w:val="28"/>
          <w:szCs w:val="28"/>
          <w:rtl/>
        </w:rPr>
        <w:t>كنم</w:t>
      </w:r>
      <w:r w:rsidRPr="00984198">
        <w:rPr>
          <w:rFonts w:cs="B Lotus"/>
          <w:color w:val="000000"/>
          <w:sz w:val="28"/>
          <w:szCs w:val="28"/>
          <w:rtl/>
        </w:rPr>
        <w:t xml:space="preserve"> و</w:t>
      </w:r>
      <w:r w:rsidRPr="00984198">
        <w:rPr>
          <w:rFonts w:cs="B Lotus" w:hint="cs"/>
          <w:color w:val="000000"/>
          <w:sz w:val="28"/>
          <w:szCs w:val="28"/>
          <w:rtl/>
        </w:rPr>
        <w:t xml:space="preserve"> </w:t>
      </w:r>
      <w:r w:rsidRPr="00984198">
        <w:rPr>
          <w:rFonts w:cs="B Lotus"/>
          <w:color w:val="000000"/>
          <w:sz w:val="28"/>
          <w:szCs w:val="28"/>
          <w:rtl/>
        </w:rPr>
        <w:t>به پي</w:t>
      </w:r>
      <w:r w:rsidRPr="00984198">
        <w:rPr>
          <w:rFonts w:cs="B Lotus" w:hint="cs"/>
          <w:color w:val="000000"/>
          <w:sz w:val="28"/>
          <w:szCs w:val="28"/>
          <w:rtl/>
        </w:rPr>
        <w:t>ا</w:t>
      </w:r>
      <w:r w:rsidRPr="00984198">
        <w:rPr>
          <w:rFonts w:cs="B Lotus"/>
          <w:color w:val="000000"/>
          <w:sz w:val="28"/>
          <w:szCs w:val="28"/>
          <w:rtl/>
        </w:rPr>
        <w:t>مبري كه بعد از من</w:t>
      </w:r>
      <w:r w:rsidR="00C01522" w:rsidRPr="00984198">
        <w:rPr>
          <w:rFonts w:cs="B Lotus"/>
          <w:color w:val="000000"/>
          <w:sz w:val="28"/>
          <w:szCs w:val="28"/>
          <w:rtl/>
        </w:rPr>
        <w:t xml:space="preserve"> مي‌</w:t>
      </w:r>
      <w:r w:rsidRPr="00984198">
        <w:rPr>
          <w:rFonts w:cs="B Lotus"/>
          <w:color w:val="000000"/>
          <w:sz w:val="28"/>
          <w:szCs w:val="28"/>
          <w:rtl/>
        </w:rPr>
        <w:t>آيد و</w:t>
      </w:r>
      <w:r w:rsidRPr="00984198">
        <w:rPr>
          <w:rFonts w:cs="B Lotus" w:hint="cs"/>
          <w:color w:val="000000"/>
          <w:sz w:val="28"/>
          <w:szCs w:val="28"/>
          <w:rtl/>
        </w:rPr>
        <w:t xml:space="preserve"> </w:t>
      </w:r>
      <w:r w:rsidRPr="00984198">
        <w:rPr>
          <w:rFonts w:cs="B Lotus"/>
          <w:color w:val="000000"/>
          <w:sz w:val="28"/>
          <w:szCs w:val="28"/>
          <w:rtl/>
        </w:rPr>
        <w:t>نام او احمد است، مژده</w:t>
      </w:r>
      <w:r w:rsidR="00C01522" w:rsidRPr="00984198">
        <w:rPr>
          <w:rFonts w:cs="B Lotus"/>
          <w:color w:val="000000"/>
          <w:sz w:val="28"/>
          <w:szCs w:val="28"/>
          <w:rtl/>
        </w:rPr>
        <w:t xml:space="preserve"> مي‌</w:t>
      </w:r>
      <w:r w:rsidRPr="00984198">
        <w:rPr>
          <w:rFonts w:cs="B Lotus"/>
          <w:color w:val="000000"/>
          <w:sz w:val="28"/>
          <w:szCs w:val="28"/>
          <w:rtl/>
        </w:rPr>
        <w:t>دهم</w:t>
      </w:r>
      <w:r w:rsidR="00531065">
        <w:rPr>
          <w:rFonts w:cs="B Lotus" w:hint="cs"/>
          <w:color w:val="000000"/>
          <w:sz w:val="28"/>
          <w:szCs w:val="28"/>
          <w:rtl/>
        </w:rPr>
        <w:t>»</w:t>
      </w:r>
      <w:r w:rsidRPr="00984198">
        <w:rPr>
          <w:rFonts w:cs="B Lotus"/>
          <w:color w:val="000000"/>
          <w:sz w:val="28"/>
          <w:szCs w:val="28"/>
          <w:rtl/>
        </w:rPr>
        <w:t>.</w:t>
      </w:r>
    </w:p>
    <w:p w:rsidR="00C5413C" w:rsidRPr="00984198" w:rsidRDefault="00C5413C" w:rsidP="007737B5">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و در حدیث صحیح</w:t>
      </w:r>
      <w:r w:rsidR="007737B5">
        <w:rPr>
          <w:rFonts w:cs="B Lotus" w:hint="cs"/>
          <w:sz w:val="28"/>
          <w:szCs w:val="28"/>
          <w:rtl/>
        </w:rPr>
        <w:t xml:space="preserve">ی که امام بخاری از عطاء بن یسار </w:t>
      </w:r>
      <w:r w:rsidR="007737B5">
        <w:rPr>
          <w:rFonts w:ascii="Arial" w:hAnsi="Arial" w:cs="CTraditional Arabic" w:hint="cs"/>
          <w:sz w:val="28"/>
          <w:szCs w:val="28"/>
          <w:rtl/>
        </w:rPr>
        <w:t>ت</w:t>
      </w:r>
      <w:r w:rsidRPr="00984198">
        <w:rPr>
          <w:rFonts w:cs="B Lotus" w:hint="cs"/>
          <w:sz w:val="28"/>
          <w:szCs w:val="28"/>
          <w:rtl/>
        </w:rPr>
        <w:t xml:space="preserve"> روایت کرده، آمده است که عطاء</w:t>
      </w:r>
      <w:r w:rsidR="009D0387" w:rsidRPr="00984198">
        <w:rPr>
          <w:rFonts w:cs="B Lotus" w:hint="cs"/>
          <w:sz w:val="28"/>
          <w:szCs w:val="28"/>
          <w:rtl/>
        </w:rPr>
        <w:t xml:space="preserve"> می‌</w:t>
      </w:r>
      <w:r w:rsidRPr="00984198">
        <w:rPr>
          <w:rFonts w:cs="B Lotus" w:hint="cs"/>
          <w:sz w:val="28"/>
          <w:szCs w:val="28"/>
          <w:rtl/>
        </w:rPr>
        <w:t>گوید: عبدالله بن عمرو بن عاص</w:t>
      </w:r>
      <w:r w:rsidR="007737B5">
        <w:rPr>
          <w:rFonts w:cs="B Lotus" w:hint="cs"/>
          <w:sz w:val="28"/>
          <w:szCs w:val="28"/>
          <w:rtl/>
        </w:rPr>
        <w:t xml:space="preserve"> </w:t>
      </w:r>
      <w:r w:rsidR="007737B5">
        <w:rPr>
          <w:rFonts w:ascii="Arial" w:hAnsi="Arial" w:cs="CTraditional Arabic" w:hint="cs"/>
          <w:sz w:val="28"/>
          <w:szCs w:val="28"/>
          <w:rtl/>
        </w:rPr>
        <w:t>ت</w:t>
      </w:r>
      <w:r w:rsidRPr="00984198">
        <w:rPr>
          <w:rFonts w:cs="B Lotus" w:hint="cs"/>
          <w:sz w:val="28"/>
          <w:szCs w:val="28"/>
          <w:rtl/>
        </w:rPr>
        <w:t xml:space="preserve"> را ملاقات کردم و بدو گفتم: سیرت رسول الله </w:t>
      </w:r>
      <w:r w:rsidR="007737B5">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 xml:space="preserve">در تورات چگونه بیان شده است؟ گفت: به الله عزوجل سوگند، برخی از صفات رسول الله </w:t>
      </w:r>
      <w:r w:rsidR="007737B5">
        <w:rPr>
          <w:rFonts w:ascii="Arial" w:hAnsi="Arial" w:cs="CTraditional Arabic" w:hint="cs"/>
          <w:sz w:val="28"/>
          <w:szCs w:val="28"/>
          <w:rtl/>
        </w:rPr>
        <w:t>ح</w:t>
      </w:r>
      <w:r w:rsidRPr="00984198">
        <w:rPr>
          <w:rFonts w:cs="B Lotus" w:hint="cs"/>
          <w:sz w:val="28"/>
          <w:szCs w:val="28"/>
          <w:rtl/>
        </w:rPr>
        <w:t xml:space="preserve"> در</w:t>
      </w:r>
      <w:r w:rsidR="007737B5">
        <w:rPr>
          <w:rFonts w:cs="B Lotus" w:hint="cs"/>
          <w:sz w:val="28"/>
          <w:szCs w:val="28"/>
          <w:rtl/>
        </w:rPr>
        <w:t xml:space="preserve"> </w:t>
      </w:r>
      <w:r w:rsidRPr="00984198">
        <w:rPr>
          <w:rFonts w:cs="B Lotus" w:hint="cs"/>
          <w:sz w:val="28"/>
          <w:szCs w:val="28"/>
          <w:rtl/>
        </w:rPr>
        <w:t>تورات عیناً مانند صفات ایشان در قرآن بیان شده است، چنانچه تورات</w:t>
      </w:r>
      <w:r w:rsidR="009D0387" w:rsidRPr="00984198">
        <w:rPr>
          <w:rFonts w:cs="B Lotus" w:hint="cs"/>
          <w:sz w:val="28"/>
          <w:szCs w:val="28"/>
          <w:rtl/>
        </w:rPr>
        <w:t xml:space="preserve"> می‌</w:t>
      </w:r>
      <w:r w:rsidRPr="00984198">
        <w:rPr>
          <w:rFonts w:cs="B Lotus" w:hint="cs"/>
          <w:sz w:val="28"/>
          <w:szCs w:val="28"/>
          <w:rtl/>
        </w:rPr>
        <w:t xml:space="preserve">گوید: </w:t>
      </w:r>
      <w:r w:rsidR="007737B5">
        <w:rPr>
          <w:rFonts w:cs="B Lotus" w:hint="cs"/>
          <w:sz w:val="28"/>
          <w:szCs w:val="28"/>
          <w:rtl/>
        </w:rPr>
        <w:t>[</w:t>
      </w:r>
      <w:r w:rsidRPr="00984198">
        <w:rPr>
          <w:rFonts w:cs="B Lotus" w:hint="cs"/>
          <w:sz w:val="28"/>
          <w:szCs w:val="28"/>
          <w:rtl/>
        </w:rPr>
        <w:t>ای نبی، ما تو را به عنوان گواه و بشارت دهنده و ترساننده و محافظ افرادی قرار داده</w:t>
      </w:r>
      <w:r w:rsidR="00531065">
        <w:rPr>
          <w:rFonts w:cs="B Lotus" w:hint="eastAsia"/>
          <w:sz w:val="28"/>
          <w:szCs w:val="28"/>
          <w:rtl/>
        </w:rPr>
        <w:t>‌</w:t>
      </w:r>
      <w:r w:rsidRPr="00984198">
        <w:rPr>
          <w:rFonts w:cs="B Lotus" w:hint="cs"/>
          <w:sz w:val="28"/>
          <w:szCs w:val="28"/>
          <w:rtl/>
        </w:rPr>
        <w:t>ایم؛ تو بنده و رسول من هستی، تو را متوکل نام نهاده</w:t>
      </w:r>
      <w:r w:rsidR="00132958" w:rsidRPr="00984198">
        <w:rPr>
          <w:rFonts w:cs="B Lotus" w:hint="eastAsia"/>
          <w:sz w:val="28"/>
          <w:szCs w:val="28"/>
          <w:rtl/>
        </w:rPr>
        <w:t>‌</w:t>
      </w:r>
      <w:r w:rsidRPr="00984198">
        <w:rPr>
          <w:rFonts w:cs="B Lotus" w:hint="cs"/>
          <w:sz w:val="28"/>
          <w:szCs w:val="28"/>
          <w:rtl/>
        </w:rPr>
        <w:t>ام (و</w:t>
      </w:r>
      <w:r w:rsidR="009D0387" w:rsidRPr="00984198">
        <w:rPr>
          <w:rFonts w:cs="B Lotus" w:hint="cs"/>
          <w:sz w:val="28"/>
          <w:szCs w:val="28"/>
          <w:rtl/>
        </w:rPr>
        <w:t xml:space="preserve"> می‌</w:t>
      </w:r>
      <w:r w:rsidRPr="00984198">
        <w:rPr>
          <w:rFonts w:cs="B Lotus" w:hint="cs"/>
          <w:sz w:val="28"/>
          <w:szCs w:val="28"/>
          <w:rtl/>
        </w:rPr>
        <w:t xml:space="preserve">افزاید </w:t>
      </w:r>
      <w:r w:rsidR="007737B5">
        <w:rPr>
          <w:rFonts w:cs="B Lotus" w:hint="cs"/>
          <w:sz w:val="28"/>
          <w:szCs w:val="28"/>
          <w:rtl/>
        </w:rPr>
        <w:t>که آن پیامبر) بدخو و سنگدل نیست</w:t>
      </w:r>
      <w:r w:rsidRPr="00984198">
        <w:rPr>
          <w:rFonts w:cs="B Lotus" w:hint="cs"/>
          <w:sz w:val="28"/>
          <w:szCs w:val="28"/>
          <w:rtl/>
        </w:rPr>
        <w:t xml:space="preserve"> و در بازارها </w:t>
      </w:r>
      <w:r w:rsidR="00531065" w:rsidRPr="00531065">
        <w:rPr>
          <w:rFonts w:cs="B Lotus"/>
          <w:sz w:val="28"/>
          <w:szCs w:val="28"/>
          <w:rtl/>
        </w:rPr>
        <w:t>سر و صدا به راه نم</w:t>
      </w:r>
      <w:r w:rsidR="00531065" w:rsidRPr="00531065">
        <w:rPr>
          <w:rFonts w:cs="B Lotus" w:hint="cs"/>
          <w:sz w:val="28"/>
          <w:szCs w:val="28"/>
          <w:rtl/>
        </w:rPr>
        <w:t>ی‌اندازد</w:t>
      </w:r>
      <w:r w:rsidR="00531065" w:rsidRPr="00531065">
        <w:rPr>
          <w:rFonts w:cs="B Lotus"/>
          <w:sz w:val="28"/>
          <w:szCs w:val="28"/>
          <w:rtl/>
        </w:rPr>
        <w:t xml:space="preserve"> و بد</w:t>
      </w:r>
      <w:r w:rsidR="00531065" w:rsidRPr="00531065">
        <w:rPr>
          <w:rFonts w:cs="B Lotus" w:hint="cs"/>
          <w:sz w:val="28"/>
          <w:szCs w:val="28"/>
          <w:rtl/>
        </w:rPr>
        <w:t>ی</w:t>
      </w:r>
      <w:r w:rsidR="00531065" w:rsidRPr="00531065">
        <w:rPr>
          <w:rFonts w:cs="B Lotus"/>
          <w:sz w:val="28"/>
          <w:szCs w:val="28"/>
          <w:rtl/>
        </w:rPr>
        <w:t xml:space="preserve"> را با بد</w:t>
      </w:r>
      <w:r w:rsidR="00531065" w:rsidRPr="00531065">
        <w:rPr>
          <w:rFonts w:cs="B Lotus" w:hint="cs"/>
          <w:sz w:val="28"/>
          <w:szCs w:val="28"/>
          <w:rtl/>
        </w:rPr>
        <w:t>ی</w:t>
      </w:r>
      <w:r w:rsidR="00531065" w:rsidRPr="00531065">
        <w:rPr>
          <w:rFonts w:cs="B Lotus"/>
          <w:sz w:val="28"/>
          <w:szCs w:val="28"/>
          <w:rtl/>
        </w:rPr>
        <w:t xml:space="preserve"> جواب نم</w:t>
      </w:r>
      <w:r w:rsidR="00531065" w:rsidRPr="00531065">
        <w:rPr>
          <w:rFonts w:cs="B Lotus" w:hint="cs"/>
          <w:sz w:val="28"/>
          <w:szCs w:val="28"/>
          <w:rtl/>
        </w:rPr>
        <w:t>ی‌دهد</w:t>
      </w:r>
      <w:r w:rsidR="00531065" w:rsidRPr="00531065">
        <w:rPr>
          <w:rFonts w:cs="B Lotus"/>
          <w:sz w:val="28"/>
          <w:szCs w:val="28"/>
          <w:rtl/>
        </w:rPr>
        <w:t xml:space="preserve"> بلکه م</w:t>
      </w:r>
      <w:r w:rsidR="00531065" w:rsidRPr="00531065">
        <w:rPr>
          <w:rFonts w:cs="B Lotus" w:hint="cs"/>
          <w:sz w:val="28"/>
          <w:szCs w:val="28"/>
          <w:rtl/>
        </w:rPr>
        <w:t>ی‌بخشد</w:t>
      </w:r>
      <w:r w:rsidR="00531065" w:rsidRPr="00531065">
        <w:rPr>
          <w:rFonts w:cs="B Lotus"/>
          <w:sz w:val="28"/>
          <w:szCs w:val="28"/>
          <w:rtl/>
        </w:rPr>
        <w:t xml:space="preserve"> و از آن در م</w:t>
      </w:r>
      <w:r w:rsidR="00531065" w:rsidRPr="00531065">
        <w:rPr>
          <w:rFonts w:cs="B Lotus" w:hint="cs"/>
          <w:sz w:val="28"/>
          <w:szCs w:val="28"/>
          <w:rtl/>
        </w:rPr>
        <w:t>ی‌گذرد</w:t>
      </w:r>
      <w:r w:rsidR="00531065" w:rsidRPr="00531065">
        <w:rPr>
          <w:rFonts w:cs="B Lotus"/>
          <w:sz w:val="28"/>
          <w:szCs w:val="28"/>
          <w:rtl/>
        </w:rPr>
        <w:t>. و الله عزوجل او را  نم</w:t>
      </w:r>
      <w:r w:rsidR="00531065" w:rsidRPr="00531065">
        <w:rPr>
          <w:rFonts w:cs="B Lotus" w:hint="cs"/>
          <w:sz w:val="28"/>
          <w:szCs w:val="28"/>
          <w:rtl/>
        </w:rPr>
        <w:t>ی‌میراند</w:t>
      </w:r>
      <w:r w:rsidR="00531065" w:rsidRPr="00531065">
        <w:rPr>
          <w:rFonts w:cs="B Lotus"/>
          <w:sz w:val="28"/>
          <w:szCs w:val="28"/>
          <w:rtl/>
        </w:rPr>
        <w:t xml:space="preserve"> تا زمان</w:t>
      </w:r>
      <w:r w:rsidR="00531065" w:rsidRPr="00531065">
        <w:rPr>
          <w:rFonts w:cs="B Lotus" w:hint="cs"/>
          <w:sz w:val="28"/>
          <w:szCs w:val="28"/>
          <w:rtl/>
        </w:rPr>
        <w:t>ی</w:t>
      </w:r>
      <w:r w:rsidR="007737B5">
        <w:rPr>
          <w:rFonts w:cs="B Lotus"/>
          <w:sz w:val="28"/>
          <w:szCs w:val="28"/>
          <w:rtl/>
        </w:rPr>
        <w:softHyphen/>
      </w:r>
      <w:r w:rsidR="00531065" w:rsidRPr="00531065">
        <w:rPr>
          <w:rFonts w:cs="B Lotus" w:hint="cs"/>
          <w:sz w:val="28"/>
          <w:szCs w:val="28"/>
          <w:rtl/>
        </w:rPr>
        <w:t>که</w:t>
      </w:r>
      <w:r w:rsidR="00531065" w:rsidRPr="00531065">
        <w:rPr>
          <w:rFonts w:cs="B Lotus"/>
          <w:sz w:val="28"/>
          <w:szCs w:val="28"/>
          <w:rtl/>
        </w:rPr>
        <w:t xml:space="preserve"> ملت گمراه را به وس</w:t>
      </w:r>
      <w:r w:rsidR="00531065" w:rsidRPr="00531065">
        <w:rPr>
          <w:rFonts w:cs="B Lotus" w:hint="cs"/>
          <w:sz w:val="28"/>
          <w:szCs w:val="28"/>
          <w:rtl/>
        </w:rPr>
        <w:t>یله‌ی</w:t>
      </w:r>
      <w:r w:rsidR="00531065" w:rsidRPr="00531065">
        <w:rPr>
          <w:rFonts w:cs="B Lotus"/>
          <w:sz w:val="28"/>
          <w:szCs w:val="28"/>
          <w:rtl/>
        </w:rPr>
        <w:t xml:space="preserve"> او هدا</w:t>
      </w:r>
      <w:r w:rsidR="00531065" w:rsidRPr="00531065">
        <w:rPr>
          <w:rFonts w:cs="B Lotus" w:hint="cs"/>
          <w:sz w:val="28"/>
          <w:szCs w:val="28"/>
          <w:rtl/>
        </w:rPr>
        <w:t>یت</w:t>
      </w:r>
      <w:r w:rsidR="007737B5">
        <w:rPr>
          <w:rFonts w:cs="B Lotus"/>
          <w:sz w:val="28"/>
          <w:szCs w:val="28"/>
          <w:rtl/>
        </w:rPr>
        <w:t xml:space="preserve"> نکند</w:t>
      </w:r>
      <w:r w:rsidR="00531065" w:rsidRPr="00531065">
        <w:rPr>
          <w:rFonts w:cs="B Lotus"/>
          <w:sz w:val="28"/>
          <w:szCs w:val="28"/>
          <w:rtl/>
        </w:rPr>
        <w:t xml:space="preserve"> و آن‌ها (کلمه‌</w:t>
      </w:r>
      <w:r w:rsidR="00531065" w:rsidRPr="00531065">
        <w:rPr>
          <w:rFonts w:cs="B Lotus" w:hint="cs"/>
          <w:sz w:val="28"/>
          <w:szCs w:val="28"/>
          <w:rtl/>
        </w:rPr>
        <w:t>ی</w:t>
      </w:r>
      <w:r w:rsidR="00531065" w:rsidRPr="00531065">
        <w:rPr>
          <w:rFonts w:cs="B Lotus"/>
          <w:sz w:val="28"/>
          <w:szCs w:val="28"/>
          <w:rtl/>
        </w:rPr>
        <w:t xml:space="preserve"> توح</w:t>
      </w:r>
      <w:r w:rsidR="00531065" w:rsidRPr="00531065">
        <w:rPr>
          <w:rFonts w:cs="B Lotus" w:hint="cs"/>
          <w:sz w:val="28"/>
          <w:szCs w:val="28"/>
          <w:rtl/>
        </w:rPr>
        <w:t>ید</w:t>
      </w:r>
      <w:r w:rsidR="00531065" w:rsidRPr="00531065">
        <w:rPr>
          <w:rFonts w:cs="B Lotus"/>
          <w:sz w:val="28"/>
          <w:szCs w:val="28"/>
          <w:rtl/>
        </w:rPr>
        <w:t xml:space="preserve">) </w:t>
      </w:r>
      <w:r w:rsidR="00531065">
        <w:rPr>
          <w:rFonts w:cs="B Lotus" w:hint="cs"/>
          <w:sz w:val="28"/>
          <w:szCs w:val="28"/>
          <w:rtl/>
        </w:rPr>
        <w:t>ی</w:t>
      </w:r>
      <w:r w:rsidR="00531065" w:rsidRPr="00531065">
        <w:rPr>
          <w:rFonts w:cs="B Lotus" w:hint="cs"/>
          <w:sz w:val="28"/>
          <w:szCs w:val="28"/>
          <w:rtl/>
        </w:rPr>
        <w:t>عنی</w:t>
      </w:r>
      <w:r w:rsidR="00531065" w:rsidRPr="00531065">
        <w:rPr>
          <w:rFonts w:cs="B Lotus"/>
          <w:sz w:val="28"/>
          <w:szCs w:val="28"/>
          <w:rtl/>
        </w:rPr>
        <w:t xml:space="preserve"> لا إله إلا الله نگو</w:t>
      </w:r>
      <w:r w:rsidR="00531065" w:rsidRPr="00531065">
        <w:rPr>
          <w:rFonts w:cs="B Lotus" w:hint="cs"/>
          <w:sz w:val="28"/>
          <w:szCs w:val="28"/>
          <w:rtl/>
        </w:rPr>
        <w:t>یند،</w:t>
      </w:r>
      <w:r w:rsidR="00531065" w:rsidRPr="00531065">
        <w:rPr>
          <w:rFonts w:cs="B Lotus"/>
          <w:sz w:val="28"/>
          <w:szCs w:val="28"/>
          <w:rtl/>
        </w:rPr>
        <w:t xml:space="preserve"> به وس</w:t>
      </w:r>
      <w:r w:rsidR="00531065" w:rsidRPr="00531065">
        <w:rPr>
          <w:rFonts w:cs="B Lotus" w:hint="cs"/>
          <w:sz w:val="28"/>
          <w:szCs w:val="28"/>
          <w:rtl/>
        </w:rPr>
        <w:t>یله‌ی</w:t>
      </w:r>
      <w:r w:rsidR="00531065" w:rsidRPr="00531065">
        <w:rPr>
          <w:rFonts w:cs="B Lotus"/>
          <w:sz w:val="28"/>
          <w:szCs w:val="28"/>
          <w:rtl/>
        </w:rPr>
        <w:t xml:space="preserve"> آن چشم‌ها</w:t>
      </w:r>
      <w:r w:rsidR="00531065" w:rsidRPr="00531065">
        <w:rPr>
          <w:rFonts w:cs="B Lotus" w:hint="cs"/>
          <w:sz w:val="28"/>
          <w:szCs w:val="28"/>
          <w:rtl/>
        </w:rPr>
        <w:t>ی</w:t>
      </w:r>
      <w:r w:rsidR="00531065" w:rsidRPr="00531065">
        <w:rPr>
          <w:rFonts w:cs="B Lotus"/>
          <w:sz w:val="28"/>
          <w:szCs w:val="28"/>
          <w:rtl/>
        </w:rPr>
        <w:t xml:space="preserve"> کور و قلب‌ها</w:t>
      </w:r>
      <w:r w:rsidR="00531065" w:rsidRPr="00531065">
        <w:rPr>
          <w:rFonts w:cs="B Lotus" w:hint="cs"/>
          <w:sz w:val="28"/>
          <w:szCs w:val="28"/>
          <w:rtl/>
        </w:rPr>
        <w:t>ی</w:t>
      </w:r>
      <w:r w:rsidR="00531065" w:rsidRPr="00531065">
        <w:rPr>
          <w:rFonts w:cs="B Lotus"/>
          <w:sz w:val="28"/>
          <w:szCs w:val="28"/>
          <w:rtl/>
        </w:rPr>
        <w:t xml:space="preserve"> مهر زده را</w:t>
      </w:r>
      <w:r w:rsidR="00531065">
        <w:rPr>
          <w:rFonts w:cs="B Lotus" w:hint="cs"/>
          <w:sz w:val="28"/>
          <w:szCs w:val="28"/>
          <w:rtl/>
        </w:rPr>
        <w:t>باز ننماید</w:t>
      </w:r>
      <w:r w:rsidR="007737B5">
        <w:rPr>
          <w:rFonts w:cs="B Lotus" w:hint="cs"/>
          <w:sz w:val="28"/>
          <w:szCs w:val="28"/>
          <w:rtl/>
        </w:rPr>
        <w:t>]»</w:t>
      </w:r>
      <w:r w:rsidRPr="00C008F7">
        <w:rPr>
          <w:rStyle w:val="FootnoteReference"/>
          <w:rFonts w:cs="B Lotus"/>
          <w:sz w:val="28"/>
          <w:szCs w:val="28"/>
          <w:rtl/>
        </w:rPr>
        <w:footnoteReference w:id="369"/>
      </w:r>
      <w:r w:rsidR="00531065">
        <w:rPr>
          <w:rFonts w:cs="B Lotus" w:hint="cs"/>
          <w:sz w:val="28"/>
          <w:szCs w:val="28"/>
          <w:rtl/>
        </w:rPr>
        <w:t>.</w:t>
      </w:r>
    </w:p>
    <w:p w:rsidR="00C5413C" w:rsidRPr="00984198" w:rsidRDefault="00C5413C" w:rsidP="00747209">
      <w:pPr>
        <w:pStyle w:val="a4"/>
        <w:widowControl w:val="0"/>
        <w:rPr>
          <w:rtl/>
        </w:rPr>
      </w:pPr>
      <w:bookmarkStart w:id="87" w:name="_Toc418616866"/>
      <w:r w:rsidRPr="00984198">
        <w:rPr>
          <w:rFonts w:hint="cs"/>
          <w:rtl/>
        </w:rPr>
        <w:t>دلایل عقلی:</w:t>
      </w:r>
      <w:bookmarkEnd w:id="87"/>
      <w:r w:rsidRPr="00984198">
        <w:rPr>
          <w:rFonts w:hint="cs"/>
          <w:rtl/>
        </w:rPr>
        <w:t xml:space="preserve"> </w:t>
      </w:r>
    </w:p>
    <w:p w:rsidR="00C5413C" w:rsidRPr="00984198" w:rsidRDefault="00C5413C" w:rsidP="007737B5">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دلایل عقلی بر صدق رسالت محمد </w:t>
      </w:r>
      <w:r w:rsidR="007737B5">
        <w:rPr>
          <w:rFonts w:ascii="Arial" w:hAnsi="Arial" w:cs="CTraditional Arabic" w:hint="cs"/>
          <w:sz w:val="28"/>
          <w:szCs w:val="28"/>
          <w:rtl/>
        </w:rPr>
        <w:t>ح</w:t>
      </w:r>
      <w:r w:rsidRPr="00984198">
        <w:rPr>
          <w:rFonts w:cs="B Lotus" w:hint="cs"/>
          <w:sz w:val="28"/>
          <w:szCs w:val="28"/>
          <w:rtl/>
        </w:rPr>
        <w:t xml:space="preserve"> بسیار</w:t>
      </w:r>
      <w:r w:rsidR="009D0387" w:rsidRPr="00984198">
        <w:rPr>
          <w:rFonts w:cs="B Lotus" w:hint="cs"/>
          <w:sz w:val="28"/>
          <w:szCs w:val="28"/>
          <w:rtl/>
        </w:rPr>
        <w:t xml:space="preserve"> می‌</w:t>
      </w:r>
      <w:r w:rsidRPr="00984198">
        <w:rPr>
          <w:rFonts w:cs="B Lotus" w:hint="cs"/>
          <w:sz w:val="28"/>
          <w:szCs w:val="28"/>
          <w:rtl/>
        </w:rPr>
        <w:t>باشند و چه بسا که</w:t>
      </w:r>
      <w:r w:rsidR="00AA49E3" w:rsidRPr="00984198">
        <w:rPr>
          <w:rFonts w:cs="B Lotus" w:hint="cs"/>
          <w:sz w:val="28"/>
          <w:szCs w:val="28"/>
          <w:rtl/>
        </w:rPr>
        <w:t xml:space="preserve"> بزرگ‌تر</w:t>
      </w:r>
      <w:r w:rsidRPr="00984198">
        <w:rPr>
          <w:rFonts w:cs="B Lotus" w:hint="cs"/>
          <w:sz w:val="28"/>
          <w:szCs w:val="28"/>
          <w:rtl/>
        </w:rPr>
        <w:t>ین این دلایل</w:t>
      </w:r>
      <w:r w:rsidR="00001F79">
        <w:rPr>
          <w:rFonts w:cs="B Lotus" w:hint="cs"/>
          <w:sz w:val="28"/>
          <w:szCs w:val="28"/>
          <w:rtl/>
        </w:rPr>
        <w:t>،</w:t>
      </w:r>
      <w:r w:rsidRPr="00984198">
        <w:rPr>
          <w:rFonts w:cs="B Lotus" w:hint="cs"/>
          <w:sz w:val="28"/>
          <w:szCs w:val="28"/>
          <w:rtl/>
        </w:rPr>
        <w:t xml:space="preserve"> معجزات و براهین قاطعی باشد که بر صدق نبوت رسول الله </w:t>
      </w:r>
      <w:r w:rsidR="007737B5">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دلالت داشته و الله عزوجل</w:t>
      </w:r>
      <w:r w:rsidR="009D0387" w:rsidRPr="00984198">
        <w:rPr>
          <w:rFonts w:cs="B Lotus" w:hint="cs"/>
          <w:sz w:val="28"/>
          <w:szCs w:val="28"/>
          <w:rtl/>
        </w:rPr>
        <w:t xml:space="preserve"> آن‌ها </w:t>
      </w:r>
      <w:r w:rsidRPr="00984198">
        <w:rPr>
          <w:rFonts w:cs="B Lotus" w:hint="cs"/>
          <w:sz w:val="28"/>
          <w:szCs w:val="28"/>
          <w:rtl/>
        </w:rPr>
        <w:t>را تایید کرده است؛ تردیدی نیست که</w:t>
      </w:r>
      <w:r w:rsidR="00AA49E3" w:rsidRPr="00984198">
        <w:rPr>
          <w:rFonts w:cs="B Lotus" w:hint="cs"/>
          <w:sz w:val="28"/>
          <w:szCs w:val="28"/>
          <w:rtl/>
        </w:rPr>
        <w:t xml:space="preserve"> بزرگ‌تر</w:t>
      </w:r>
      <w:r w:rsidRPr="00984198">
        <w:rPr>
          <w:rFonts w:cs="B Lotus" w:hint="cs"/>
          <w:sz w:val="28"/>
          <w:szCs w:val="28"/>
          <w:rtl/>
        </w:rPr>
        <w:t>ین این معجزات، معجزه جاویدانی که تا روز قیامت باقی</w:t>
      </w:r>
      <w:r w:rsidR="007737B5">
        <w:rPr>
          <w:rFonts w:cs="B Lotus" w:hint="cs"/>
          <w:sz w:val="28"/>
          <w:szCs w:val="28"/>
          <w:rtl/>
        </w:rPr>
        <w:t xml:space="preserve"> ا</w:t>
      </w:r>
      <w:r w:rsidRPr="00984198">
        <w:rPr>
          <w:rFonts w:cs="B Lotus" w:hint="cs"/>
          <w:sz w:val="28"/>
          <w:szCs w:val="28"/>
          <w:rtl/>
        </w:rPr>
        <w:t>ست، یعنی قرآن</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A362CE" w:rsidRDefault="00C5413C" w:rsidP="007737B5">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آری</w:t>
      </w:r>
      <w:r w:rsidR="007737B5">
        <w:rPr>
          <w:rFonts w:hint="cs"/>
          <w:rtl/>
          <w:lang w:bidi="fa-IR"/>
        </w:rPr>
        <w:t>،</w:t>
      </w:r>
      <w:r w:rsidRPr="00984198">
        <w:rPr>
          <w:rFonts w:hint="cs"/>
          <w:rtl/>
          <w:lang w:bidi="fa-IR"/>
        </w:rPr>
        <w:t xml:space="preserve"> براستی که قرآن کریم معجزه</w:t>
      </w:r>
      <w:r w:rsidR="00AC25A8" w:rsidRPr="00984198">
        <w:rPr>
          <w:rFonts w:hint="cs"/>
          <w:rtl/>
          <w:lang w:bidi="fa-IR"/>
        </w:rPr>
        <w:t xml:space="preserve">‌ی </w:t>
      </w:r>
      <w:r w:rsidRPr="00984198">
        <w:rPr>
          <w:rFonts w:hint="cs"/>
          <w:rtl/>
          <w:lang w:bidi="fa-IR"/>
        </w:rPr>
        <w:t xml:space="preserve">بزرگ و جاوید رسول الله </w:t>
      </w:r>
      <w:r w:rsidR="007737B5">
        <w:rPr>
          <w:rFonts w:ascii="Arial" w:hAnsi="Arial" w:cs="CTraditional Arabic" w:hint="cs"/>
          <w:rtl/>
        </w:rPr>
        <w:t>ح</w:t>
      </w:r>
      <w:r w:rsidRPr="00984198">
        <w:rPr>
          <w:rFonts w:hint="cs"/>
          <w:noProof/>
          <w:rtl/>
          <w:lang w:bidi="fa-IR"/>
        </w:rPr>
        <w:t xml:space="preserve"> </w:t>
      </w:r>
      <w:r w:rsidRPr="00984198">
        <w:rPr>
          <w:rFonts w:hint="cs"/>
          <w:rtl/>
          <w:lang w:bidi="fa-IR"/>
        </w:rPr>
        <w:t>و نشانه</w:t>
      </w:r>
      <w:r w:rsidR="00AC25A8" w:rsidRPr="00984198">
        <w:rPr>
          <w:rFonts w:hint="cs"/>
          <w:rtl/>
          <w:lang w:bidi="fa-IR"/>
        </w:rPr>
        <w:t xml:space="preserve">‌ی </w:t>
      </w:r>
      <w:r w:rsidRPr="00984198">
        <w:rPr>
          <w:rFonts w:hint="cs"/>
          <w:rtl/>
          <w:lang w:bidi="fa-IR"/>
        </w:rPr>
        <w:t>جاویدان نبوت ایشان در گذر زمان و همه</w:t>
      </w:r>
      <w:r w:rsidR="00AC25A8" w:rsidRPr="00984198">
        <w:rPr>
          <w:rFonts w:hint="cs"/>
          <w:rtl/>
          <w:lang w:bidi="fa-IR"/>
        </w:rPr>
        <w:t xml:space="preserve">‌ی </w:t>
      </w:r>
      <w:r w:rsidRPr="00984198">
        <w:rPr>
          <w:rFonts w:hint="cs"/>
          <w:rtl/>
          <w:lang w:bidi="fa-IR"/>
        </w:rPr>
        <w:t>عصرها</w:t>
      </w:r>
      <w:r w:rsidR="009D0387" w:rsidRPr="00984198">
        <w:rPr>
          <w:rFonts w:hint="cs"/>
          <w:rtl/>
          <w:lang w:bidi="fa-IR"/>
        </w:rPr>
        <w:t xml:space="preserve"> می‌</w:t>
      </w:r>
      <w:r w:rsidRPr="00984198">
        <w:rPr>
          <w:rFonts w:hint="cs"/>
          <w:rtl/>
          <w:lang w:bidi="fa-IR"/>
        </w:rPr>
        <w:t>باشد. تا اینکه دائما دل</w:t>
      </w:r>
      <w:r w:rsidR="007737B5">
        <w:rPr>
          <w:rFonts w:hint="cs"/>
          <w:rtl/>
          <w:lang w:bidi="fa-IR"/>
        </w:rPr>
        <w:t>یلی بر صدق نبوتش باشد. براستی</w:t>
      </w:r>
      <w:r w:rsidRPr="00984198">
        <w:rPr>
          <w:rFonts w:hint="cs"/>
          <w:rtl/>
          <w:lang w:bidi="fa-IR"/>
        </w:rPr>
        <w:t xml:space="preserve"> آن حجتی رسا و بلیغ و دلیلی ثابت و معصوم و محفوظ و نعمتی باقی است و الله عزوجل حفاظت آن</w:t>
      </w:r>
      <w:r w:rsidR="007737B5">
        <w:rPr>
          <w:rtl/>
          <w:lang w:bidi="fa-IR"/>
        </w:rPr>
        <w:softHyphen/>
      </w:r>
      <w:r w:rsidRPr="00984198">
        <w:rPr>
          <w:rFonts w:hint="cs"/>
          <w:rtl/>
          <w:lang w:bidi="fa-IR"/>
        </w:rPr>
        <w:t>را از تحریف و تبدیل بر عهده گرفته است. و بدین سبب</w:t>
      </w:r>
      <w:r w:rsidR="00176475" w:rsidRPr="00984198">
        <w:rPr>
          <w:rFonts w:hint="cs"/>
          <w:rtl/>
          <w:lang w:bidi="fa-IR"/>
        </w:rPr>
        <w:t xml:space="preserve"> کلمه‌ای </w:t>
      </w:r>
      <w:r w:rsidRPr="00984198">
        <w:rPr>
          <w:rFonts w:hint="cs"/>
          <w:rtl/>
          <w:lang w:bidi="fa-IR"/>
        </w:rPr>
        <w:t>در آن تغییر نکرده و حرفی از آن دگرگون و تبدیل نشده است. الله عزوجل</w:t>
      </w:r>
      <w:r w:rsidR="009D0387" w:rsidRPr="00984198">
        <w:rPr>
          <w:rFonts w:hint="cs"/>
          <w:rtl/>
          <w:lang w:bidi="fa-IR"/>
        </w:rPr>
        <w:t xml:space="preserve"> می‌</w:t>
      </w:r>
      <w:r w:rsidRPr="00984198">
        <w:rPr>
          <w:rFonts w:hint="cs"/>
          <w:rtl/>
          <w:lang w:bidi="fa-IR"/>
        </w:rPr>
        <w:t>فرماید:</w:t>
      </w:r>
      <w:r w:rsidR="00FC51A8" w:rsidRPr="00984198">
        <w:rPr>
          <w:rFonts w:hint="cs"/>
          <w:rtl/>
          <w:lang w:bidi="fa-IR"/>
        </w:rPr>
        <w:t xml:space="preserve"> </w:t>
      </w:r>
      <w:r w:rsidR="00FC51A8" w:rsidRPr="00FC51A8">
        <w:rPr>
          <w:rFonts w:ascii="Traditional Arabic" w:hAnsi="Traditional Arabic" w:cs="Traditional Arabic"/>
          <w:smallCaps/>
          <w:rtl/>
        </w:rPr>
        <w:t>﴿</w:t>
      </w:r>
      <w:r w:rsidR="00A362CE">
        <w:rPr>
          <w:rFonts w:ascii="KFGQPC Uthmanic Script HAFS" w:hAnsi="KFGQPC Uthmanic Script HAFS" w:cs="KFGQPC Uthmanic Script HAFS"/>
          <w:rtl/>
        </w:rPr>
        <w:t xml:space="preserve">إِنَّا نَحۡنُ نَزَّلۡنَا </w:t>
      </w:r>
      <w:r w:rsidR="00A362CE">
        <w:rPr>
          <w:rFonts w:ascii="KFGQPC Uthmanic Script HAFS" w:hAnsi="KFGQPC Uthmanic Script HAFS" w:cs="KFGQPC Uthmanic Script HAFS" w:hint="cs"/>
          <w:rtl/>
        </w:rPr>
        <w:t>ٱلذِّكۡرَ</w:t>
      </w:r>
      <w:r w:rsidR="00A362CE">
        <w:rPr>
          <w:rFonts w:ascii="KFGQPC Uthmanic Script HAFS" w:hAnsi="KFGQPC Uthmanic Script HAFS" w:cs="KFGQPC Uthmanic Script HAFS"/>
          <w:rtl/>
        </w:rPr>
        <w:t xml:space="preserve"> وَإِنَّا لَهُ</w:t>
      </w:r>
      <w:r w:rsidR="00A362CE">
        <w:rPr>
          <w:rFonts w:ascii="KFGQPC Uthmanic Script HAFS" w:hAnsi="KFGQPC Uthmanic Script HAFS" w:cs="KFGQPC Uthmanic Script HAFS" w:hint="cs"/>
          <w:rtl/>
        </w:rPr>
        <w:t>ۥ</w:t>
      </w:r>
      <w:r w:rsidR="00A362CE">
        <w:rPr>
          <w:rFonts w:ascii="KFGQPC Uthmanic Script HAFS" w:hAnsi="KFGQPC Uthmanic Script HAFS" w:cs="KFGQPC Uthmanic Script HAFS"/>
          <w:rtl/>
        </w:rPr>
        <w:t xml:space="preserve"> لَحَٰفِظُونَ ٩</w:t>
      </w:r>
      <w:r w:rsidR="00FC51A8" w:rsidRPr="00FC51A8">
        <w:rPr>
          <w:rFonts w:ascii="Traditional Arabic" w:hAnsi="Traditional Arabic" w:cs="Traditional Arabic"/>
          <w:smallCaps/>
          <w:rtl/>
        </w:rPr>
        <w:t>﴾</w:t>
      </w:r>
      <w:r w:rsidR="00FC51A8" w:rsidRPr="00984198">
        <w:rPr>
          <w:rFonts w:hint="cs"/>
          <w:smallCaps/>
          <w:rtl/>
          <w:lang w:bidi="fa-IR"/>
        </w:rPr>
        <w:t xml:space="preserve"> </w:t>
      </w:r>
      <w:r w:rsidR="00FC51A8" w:rsidRPr="007808E5">
        <w:rPr>
          <w:rFonts w:ascii="mylotus" w:hAnsi="mylotus" w:cs="mylotus"/>
          <w:smallCaps/>
          <w:sz w:val="24"/>
          <w:szCs w:val="24"/>
          <w:rtl/>
        </w:rPr>
        <w:t>[</w:t>
      </w:r>
      <w:r w:rsidR="00FC51A8">
        <w:rPr>
          <w:rFonts w:ascii="mylotus" w:hAnsi="mylotus" w:cs="mylotus"/>
          <w:smallCaps/>
          <w:sz w:val="24"/>
          <w:szCs w:val="24"/>
          <w:rtl/>
        </w:rPr>
        <w:t>الحجر: 9</w:t>
      </w:r>
      <w:r w:rsidR="00FC51A8" w:rsidRPr="007808E5">
        <w:rPr>
          <w:rFonts w:ascii="mylotus" w:hAnsi="mylotus" w:cs="mylotus"/>
          <w:smallCaps/>
          <w:sz w:val="24"/>
          <w:szCs w:val="24"/>
          <w:rtl/>
        </w:rPr>
        <w:t>]</w:t>
      </w:r>
      <w:r w:rsidR="00FC51A8" w:rsidRPr="00984198">
        <w:rPr>
          <w:rFonts w:hint="cs"/>
          <w:rtl/>
          <w:lang w:bidi="fa-IR"/>
        </w:rPr>
        <w:t xml:space="preserve"> </w:t>
      </w:r>
      <w:r w:rsidR="00001F79">
        <w:rPr>
          <w:rFonts w:hint="cs"/>
          <w:rtl/>
          <w:lang w:bidi="fa-IR"/>
        </w:rPr>
        <w:t>«</w:t>
      </w:r>
      <w:r w:rsidRPr="00984198">
        <w:rPr>
          <w:rtl/>
          <w:lang w:bidi="fa-IR"/>
        </w:rPr>
        <w:t>ما خود قرآن را فرستاده</w:t>
      </w:r>
      <w:r w:rsidR="00E420EE" w:rsidRPr="00984198">
        <w:rPr>
          <w:rtl/>
          <w:lang w:bidi="fa-IR"/>
        </w:rPr>
        <w:t xml:space="preserve">‌ايم </w:t>
      </w:r>
      <w:r w:rsidRPr="00984198">
        <w:rPr>
          <w:rtl/>
          <w:lang w:bidi="fa-IR"/>
        </w:rPr>
        <w:t>و</w:t>
      </w:r>
      <w:r w:rsidRPr="00984198">
        <w:rPr>
          <w:rFonts w:hint="cs"/>
          <w:rtl/>
          <w:lang w:bidi="fa-IR"/>
        </w:rPr>
        <w:t xml:space="preserve"> </w:t>
      </w:r>
      <w:r w:rsidRPr="00984198">
        <w:rPr>
          <w:rtl/>
          <w:lang w:bidi="fa-IR"/>
        </w:rPr>
        <w:t>خود ما پاسدار آن</w:t>
      </w:r>
      <w:r w:rsidR="00C01522" w:rsidRPr="00984198">
        <w:rPr>
          <w:rtl/>
          <w:lang w:bidi="fa-IR"/>
        </w:rPr>
        <w:t xml:space="preserve"> مي‌</w:t>
      </w:r>
      <w:r w:rsidRPr="00984198">
        <w:rPr>
          <w:rtl/>
          <w:lang w:bidi="fa-IR"/>
        </w:rPr>
        <w:t>باشيم (و</w:t>
      </w:r>
      <w:r w:rsidRPr="00984198">
        <w:rPr>
          <w:rFonts w:hint="cs"/>
          <w:rtl/>
          <w:lang w:bidi="fa-IR"/>
        </w:rPr>
        <w:t xml:space="preserve"> </w:t>
      </w:r>
      <w:r w:rsidR="007737B5">
        <w:rPr>
          <w:rtl/>
          <w:lang w:bidi="fa-IR"/>
        </w:rPr>
        <w:t>تا روز رستاخيز آن</w:t>
      </w:r>
      <w:r w:rsidR="007737B5">
        <w:rPr>
          <w:rFonts w:hint="cs"/>
          <w:rtl/>
          <w:lang w:bidi="fa-IR"/>
        </w:rPr>
        <w:softHyphen/>
      </w:r>
      <w:r w:rsidRPr="00984198">
        <w:rPr>
          <w:rtl/>
          <w:lang w:bidi="fa-IR"/>
        </w:rPr>
        <w:t>را از دستبرد دشمنان و</w:t>
      </w:r>
      <w:r w:rsidRPr="00984198">
        <w:rPr>
          <w:rFonts w:hint="cs"/>
          <w:rtl/>
          <w:lang w:bidi="fa-IR"/>
        </w:rPr>
        <w:t xml:space="preserve"> </w:t>
      </w:r>
      <w:r w:rsidRPr="00984198">
        <w:rPr>
          <w:rtl/>
          <w:lang w:bidi="fa-IR"/>
        </w:rPr>
        <w:t>از هرگونه تغيير و</w:t>
      </w:r>
      <w:r w:rsidRPr="00984198">
        <w:rPr>
          <w:rFonts w:hint="cs"/>
          <w:rtl/>
          <w:lang w:bidi="fa-IR"/>
        </w:rPr>
        <w:t xml:space="preserve"> </w:t>
      </w:r>
      <w:r w:rsidRPr="00984198">
        <w:rPr>
          <w:rtl/>
          <w:lang w:bidi="fa-IR"/>
        </w:rPr>
        <w:t>تبديل زمان محفوظ و</w:t>
      </w:r>
      <w:r w:rsidRPr="00984198">
        <w:rPr>
          <w:rFonts w:hint="cs"/>
          <w:rtl/>
          <w:lang w:bidi="fa-IR"/>
        </w:rPr>
        <w:t xml:space="preserve"> </w:t>
      </w:r>
      <w:r w:rsidRPr="00984198">
        <w:rPr>
          <w:rtl/>
          <w:lang w:bidi="fa-IR"/>
        </w:rPr>
        <w:t>مصون</w:t>
      </w:r>
      <w:r w:rsidR="00C01522" w:rsidRPr="00984198">
        <w:rPr>
          <w:rtl/>
          <w:lang w:bidi="fa-IR"/>
        </w:rPr>
        <w:t xml:space="preserve"> مي‌</w:t>
      </w:r>
      <w:r w:rsidRPr="00984198">
        <w:rPr>
          <w:rtl/>
          <w:lang w:bidi="fa-IR"/>
        </w:rPr>
        <w:t>داريم)</w:t>
      </w:r>
      <w:r w:rsidR="00001F79">
        <w:rPr>
          <w:rFonts w:hint="cs"/>
          <w:rtl/>
          <w:lang w:bidi="fa-IR"/>
        </w:rPr>
        <w:t>»</w:t>
      </w:r>
      <w:r w:rsidRPr="00984198">
        <w:rPr>
          <w:rtl/>
          <w:lang w:bidi="fa-IR"/>
        </w:rPr>
        <w:t>.</w:t>
      </w:r>
    </w:p>
    <w:p w:rsidR="00C5413C" w:rsidRPr="007D327C" w:rsidRDefault="00C5413C" w:rsidP="007737B5">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و آنچه </w:t>
      </w:r>
      <w:r w:rsidR="007737B5">
        <w:rPr>
          <w:rFonts w:hint="cs"/>
          <w:rtl/>
          <w:lang w:bidi="fa-IR"/>
        </w:rPr>
        <w:t>الله عزوجل حفاظت آن</w:t>
      </w:r>
      <w:r w:rsidR="007737B5">
        <w:rPr>
          <w:rtl/>
          <w:lang w:bidi="fa-IR"/>
        </w:rPr>
        <w:softHyphen/>
      </w:r>
      <w:r w:rsidRPr="00984198">
        <w:rPr>
          <w:rFonts w:hint="cs"/>
          <w:rtl/>
          <w:lang w:bidi="fa-IR"/>
        </w:rPr>
        <w:t xml:space="preserve">را بر عهده گرفته باشد، هرگز </w:t>
      </w:r>
      <w:r w:rsidR="007737B5">
        <w:rPr>
          <w:rFonts w:hint="cs"/>
          <w:rtl/>
          <w:lang w:bidi="fa-IR"/>
        </w:rPr>
        <w:t>کسی</w:t>
      </w:r>
      <w:r w:rsidR="009D0387" w:rsidRPr="00984198">
        <w:rPr>
          <w:rFonts w:hint="cs"/>
          <w:rtl/>
          <w:lang w:bidi="fa-IR"/>
        </w:rPr>
        <w:t xml:space="preserve"> نمی‌</w:t>
      </w:r>
      <w:r w:rsidR="007737B5">
        <w:rPr>
          <w:rFonts w:hint="cs"/>
          <w:rtl/>
          <w:lang w:bidi="fa-IR"/>
        </w:rPr>
        <w:t>تواند آن</w:t>
      </w:r>
      <w:r w:rsidR="007737B5">
        <w:rPr>
          <w:rtl/>
          <w:lang w:bidi="fa-IR"/>
        </w:rPr>
        <w:softHyphen/>
      </w:r>
      <w:r w:rsidRPr="00984198">
        <w:rPr>
          <w:rFonts w:hint="cs"/>
          <w:rtl/>
          <w:lang w:bidi="fa-IR"/>
        </w:rPr>
        <w:t>را ضایع گردانده و بدو ضرری برساند. بلکه الله عزوجل بشریت را در طول تاریخ به مبارزه طلبیده است و پیوسته این مبارزه طلبی و تحدی تا روز قیامت ادامه خواهد داشت که اگر</w:t>
      </w:r>
      <w:r w:rsidR="009D0387" w:rsidRPr="00984198">
        <w:rPr>
          <w:rFonts w:hint="cs"/>
          <w:rtl/>
          <w:lang w:bidi="fa-IR"/>
        </w:rPr>
        <w:t xml:space="preserve"> می‌</w:t>
      </w:r>
      <w:r w:rsidRPr="00984198">
        <w:rPr>
          <w:rFonts w:hint="cs"/>
          <w:rtl/>
          <w:lang w:bidi="fa-IR"/>
        </w:rPr>
        <w:t>توانند و در ای</w:t>
      </w:r>
      <w:r w:rsidR="007737B5">
        <w:rPr>
          <w:rFonts w:hint="cs"/>
          <w:rtl/>
          <w:lang w:bidi="fa-IR"/>
        </w:rPr>
        <w:t>ن قرآن شک و تردیدی دارند مثل آن</w:t>
      </w:r>
      <w:r w:rsidR="007737B5">
        <w:rPr>
          <w:rtl/>
          <w:lang w:bidi="fa-IR"/>
        </w:rPr>
        <w:softHyphen/>
      </w:r>
      <w:r w:rsidRPr="00984198">
        <w:rPr>
          <w:rFonts w:hint="cs"/>
          <w:rtl/>
          <w:lang w:bidi="fa-IR"/>
        </w:rPr>
        <w:t>را نیز بیاورند. الله عزوجل</w:t>
      </w:r>
      <w:r w:rsidR="009D0387" w:rsidRPr="00984198">
        <w:rPr>
          <w:rFonts w:hint="cs"/>
          <w:rtl/>
          <w:lang w:bidi="fa-IR"/>
        </w:rPr>
        <w:t xml:space="preserve"> می‌</w:t>
      </w:r>
      <w:r w:rsidRPr="00984198">
        <w:rPr>
          <w:rFonts w:hint="cs"/>
          <w:rtl/>
          <w:lang w:bidi="fa-IR"/>
        </w:rPr>
        <w:t>فرماید:</w:t>
      </w:r>
      <w:r w:rsidR="00FC51A8" w:rsidRPr="00984198">
        <w:rPr>
          <w:rFonts w:hint="cs"/>
          <w:rtl/>
          <w:lang w:bidi="fa-IR"/>
        </w:rPr>
        <w:t xml:space="preserve"> </w:t>
      </w:r>
      <w:r w:rsidR="00FC51A8" w:rsidRPr="00FC51A8">
        <w:rPr>
          <w:rFonts w:ascii="Traditional Arabic" w:hAnsi="Traditional Arabic" w:cs="Traditional Arabic"/>
          <w:smallCaps/>
          <w:rtl/>
        </w:rPr>
        <w:t>﴿</w:t>
      </w:r>
      <w:r w:rsidR="007D327C">
        <w:rPr>
          <w:rFonts w:ascii="KFGQPC Uthmanic Script HAFS" w:hAnsi="KFGQPC Uthmanic Script HAFS" w:cs="KFGQPC Uthmanic Script HAFS" w:hint="cs"/>
          <w:rtl/>
        </w:rPr>
        <w:t>قُل</w:t>
      </w:r>
      <w:r w:rsidR="007D327C">
        <w:rPr>
          <w:rFonts w:ascii="KFGQPC Uthmanic Script HAFS" w:hAnsi="KFGQPC Uthmanic Script HAFS" w:cs="KFGQPC Uthmanic Script HAFS"/>
          <w:rtl/>
        </w:rPr>
        <w:t xml:space="preserve"> لَّئِنِ </w:t>
      </w:r>
      <w:r w:rsidR="007D327C">
        <w:rPr>
          <w:rFonts w:ascii="KFGQPC Uthmanic Script HAFS" w:hAnsi="KFGQPC Uthmanic Script HAFS" w:cs="KFGQPC Uthmanic Script HAFS" w:hint="cs"/>
          <w:rtl/>
        </w:rPr>
        <w:t>ٱجۡتَمَعَتِ</w:t>
      </w:r>
      <w:r w:rsidR="007D327C">
        <w:rPr>
          <w:rFonts w:ascii="KFGQPC Uthmanic Script HAFS" w:hAnsi="KFGQPC Uthmanic Script HAFS" w:cs="KFGQPC Uthmanic Script HAFS"/>
          <w:rtl/>
        </w:rPr>
        <w:t xml:space="preserve"> </w:t>
      </w:r>
      <w:r w:rsidR="007D327C">
        <w:rPr>
          <w:rFonts w:ascii="KFGQPC Uthmanic Script HAFS" w:hAnsi="KFGQPC Uthmanic Script HAFS" w:cs="KFGQPC Uthmanic Script HAFS" w:hint="cs"/>
          <w:rtl/>
        </w:rPr>
        <w:t>ٱلۡإِنسُ</w:t>
      </w:r>
      <w:r w:rsidR="007D327C">
        <w:rPr>
          <w:rFonts w:ascii="KFGQPC Uthmanic Script HAFS" w:hAnsi="KFGQPC Uthmanic Script HAFS" w:cs="KFGQPC Uthmanic Script HAFS"/>
          <w:rtl/>
        </w:rPr>
        <w:t xml:space="preserve"> وَ</w:t>
      </w:r>
      <w:r w:rsidR="007D327C">
        <w:rPr>
          <w:rFonts w:ascii="KFGQPC Uthmanic Script HAFS" w:hAnsi="KFGQPC Uthmanic Script HAFS" w:cs="KFGQPC Uthmanic Script HAFS" w:hint="cs"/>
          <w:rtl/>
        </w:rPr>
        <w:t>ٱلۡجِنُّ</w:t>
      </w:r>
      <w:r w:rsidR="007D327C">
        <w:rPr>
          <w:rFonts w:ascii="KFGQPC Uthmanic Script HAFS" w:hAnsi="KFGQPC Uthmanic Script HAFS" w:cs="KFGQPC Uthmanic Script HAFS"/>
          <w:rtl/>
        </w:rPr>
        <w:t xml:space="preserve"> عَلَىٰٓ أَن يَأۡتُواْ بِمِثۡلِ هَٰذَا </w:t>
      </w:r>
      <w:r w:rsidR="007D327C">
        <w:rPr>
          <w:rFonts w:ascii="KFGQPC Uthmanic Script HAFS" w:hAnsi="KFGQPC Uthmanic Script HAFS" w:cs="KFGQPC Uthmanic Script HAFS" w:hint="cs"/>
          <w:rtl/>
        </w:rPr>
        <w:t>ٱلۡقُرۡءَانِ</w:t>
      </w:r>
      <w:r w:rsidR="007D327C">
        <w:rPr>
          <w:rFonts w:ascii="KFGQPC Uthmanic Script HAFS" w:hAnsi="KFGQPC Uthmanic Script HAFS" w:cs="KFGQPC Uthmanic Script HAFS"/>
          <w:rtl/>
        </w:rPr>
        <w:t xml:space="preserve"> لَا يَأۡتُونَ بِمِثۡلِهِ</w:t>
      </w:r>
      <w:r w:rsidR="007D327C">
        <w:rPr>
          <w:rFonts w:ascii="KFGQPC Uthmanic Script HAFS" w:hAnsi="KFGQPC Uthmanic Script HAFS" w:cs="KFGQPC Uthmanic Script HAFS" w:hint="cs"/>
          <w:rtl/>
        </w:rPr>
        <w:t>ۦ</w:t>
      </w:r>
      <w:r w:rsidR="007D327C">
        <w:rPr>
          <w:rFonts w:ascii="KFGQPC Uthmanic Script HAFS" w:hAnsi="KFGQPC Uthmanic Script HAFS" w:cs="KFGQPC Uthmanic Script HAFS"/>
          <w:rtl/>
        </w:rPr>
        <w:t xml:space="preserve"> وَلَوۡ كَانَ بَعۡضُهُمۡ لِبَعۡضٖ ظَهِيرٗا ٨٨</w:t>
      </w:r>
      <w:r w:rsidR="00FC51A8" w:rsidRPr="00FC51A8">
        <w:rPr>
          <w:rFonts w:ascii="Traditional Arabic" w:hAnsi="Traditional Arabic" w:cs="Traditional Arabic"/>
          <w:smallCaps/>
          <w:rtl/>
        </w:rPr>
        <w:t>﴾</w:t>
      </w:r>
      <w:r w:rsidR="00FC51A8" w:rsidRPr="00984198">
        <w:rPr>
          <w:rFonts w:hint="cs"/>
          <w:smallCaps/>
          <w:rtl/>
          <w:lang w:bidi="fa-IR"/>
        </w:rPr>
        <w:t xml:space="preserve"> </w:t>
      </w:r>
      <w:r w:rsidR="00FC51A8" w:rsidRPr="007808E5">
        <w:rPr>
          <w:rFonts w:ascii="mylotus" w:hAnsi="mylotus" w:cs="mylotus"/>
          <w:smallCaps/>
          <w:sz w:val="24"/>
          <w:szCs w:val="24"/>
          <w:rtl/>
        </w:rPr>
        <w:t>[</w:t>
      </w:r>
      <w:r w:rsidR="00FC51A8">
        <w:rPr>
          <w:rFonts w:ascii="mylotus" w:hAnsi="mylotus" w:cs="mylotus"/>
          <w:smallCaps/>
          <w:sz w:val="24"/>
          <w:szCs w:val="24"/>
          <w:rtl/>
        </w:rPr>
        <w:t>الإسراء: 88</w:t>
      </w:r>
      <w:r w:rsidR="00FC51A8" w:rsidRPr="007808E5">
        <w:rPr>
          <w:rFonts w:ascii="mylotus" w:hAnsi="mylotus" w:cs="mylotus"/>
          <w:smallCaps/>
          <w:sz w:val="24"/>
          <w:szCs w:val="24"/>
          <w:rtl/>
        </w:rPr>
        <w:t>]</w:t>
      </w:r>
      <w:r w:rsidRPr="00984198">
        <w:rPr>
          <w:rFonts w:hint="cs"/>
          <w:rtl/>
          <w:lang w:bidi="fa-IR"/>
        </w:rPr>
        <w:t xml:space="preserve"> </w:t>
      </w:r>
      <w:r w:rsidR="00001F79">
        <w:rPr>
          <w:rFonts w:hint="cs"/>
          <w:rtl/>
          <w:lang w:bidi="fa-IR"/>
        </w:rPr>
        <w:t>«</w:t>
      </w:r>
      <w:r w:rsidRPr="00984198">
        <w:rPr>
          <w:rtl/>
          <w:lang w:bidi="fa-IR"/>
        </w:rPr>
        <w:t>بگو: اگر همه مردمان و</w:t>
      </w:r>
      <w:r w:rsidRPr="00984198">
        <w:rPr>
          <w:rFonts w:hint="cs"/>
          <w:rtl/>
          <w:lang w:bidi="fa-IR"/>
        </w:rPr>
        <w:t xml:space="preserve"> </w:t>
      </w:r>
      <w:r w:rsidRPr="00984198">
        <w:rPr>
          <w:rtl/>
          <w:lang w:bidi="fa-IR"/>
        </w:rPr>
        <w:t>جملگي پريان گرد آيند و</w:t>
      </w:r>
      <w:r w:rsidRPr="00984198">
        <w:rPr>
          <w:rFonts w:hint="cs"/>
          <w:rtl/>
          <w:lang w:bidi="fa-IR"/>
        </w:rPr>
        <w:t xml:space="preserve"> </w:t>
      </w:r>
      <w:r w:rsidRPr="00984198">
        <w:rPr>
          <w:rtl/>
          <w:lang w:bidi="fa-IR"/>
        </w:rPr>
        <w:t>متّفق شوند بر اين كه همچون اين قرآن را (با اين شيوه</w:t>
      </w:r>
      <w:r w:rsidR="00E420EE" w:rsidRPr="00984198">
        <w:rPr>
          <w:rtl/>
          <w:lang w:bidi="fa-IR"/>
        </w:rPr>
        <w:t xml:space="preserve">‌هاي </w:t>
      </w:r>
      <w:r w:rsidRPr="00984198">
        <w:rPr>
          <w:rtl/>
          <w:lang w:bidi="fa-IR"/>
        </w:rPr>
        <w:t>دلربا و</w:t>
      </w:r>
      <w:r w:rsidRPr="00984198">
        <w:rPr>
          <w:rFonts w:hint="cs"/>
          <w:rtl/>
          <w:lang w:bidi="fa-IR"/>
        </w:rPr>
        <w:t xml:space="preserve"> </w:t>
      </w:r>
      <w:r w:rsidRPr="00984198">
        <w:rPr>
          <w:rtl/>
          <w:lang w:bidi="fa-IR"/>
        </w:rPr>
        <w:t>معاني زيبا بسازند و) بياورند،</w:t>
      </w:r>
      <w:r w:rsidR="000D6F3F" w:rsidRPr="00984198">
        <w:rPr>
          <w:rtl/>
          <w:lang w:bidi="fa-IR"/>
        </w:rPr>
        <w:t xml:space="preserve"> نمي‌</w:t>
      </w:r>
      <w:r w:rsidRPr="00984198">
        <w:rPr>
          <w:rtl/>
          <w:lang w:bidi="fa-IR"/>
        </w:rPr>
        <w:t>توانن</w:t>
      </w:r>
      <w:r w:rsidR="007737B5">
        <w:rPr>
          <w:rtl/>
          <w:lang w:bidi="fa-IR"/>
        </w:rPr>
        <w:t>د مانند آن</w:t>
      </w:r>
      <w:r w:rsidR="007737B5">
        <w:rPr>
          <w:rFonts w:hint="cs"/>
          <w:rtl/>
          <w:lang w:bidi="fa-IR"/>
        </w:rPr>
        <w:softHyphen/>
      </w:r>
      <w:r w:rsidRPr="00984198">
        <w:rPr>
          <w:rtl/>
          <w:lang w:bidi="fa-IR"/>
        </w:rPr>
        <w:t>را بياورند و</w:t>
      </w:r>
      <w:r w:rsidRPr="00984198">
        <w:rPr>
          <w:rFonts w:hint="cs"/>
          <w:rtl/>
          <w:lang w:bidi="fa-IR"/>
        </w:rPr>
        <w:t xml:space="preserve"> </w:t>
      </w:r>
      <w:r w:rsidRPr="00984198">
        <w:rPr>
          <w:rtl/>
          <w:lang w:bidi="fa-IR"/>
        </w:rPr>
        <w:t>ارائه دهند، هرچند هم برخي از ايشان پشتيبان و</w:t>
      </w:r>
      <w:r w:rsidRPr="00984198">
        <w:rPr>
          <w:rFonts w:hint="cs"/>
          <w:rtl/>
          <w:lang w:bidi="fa-IR"/>
        </w:rPr>
        <w:t xml:space="preserve"> </w:t>
      </w:r>
      <w:r w:rsidRPr="00984198">
        <w:rPr>
          <w:rtl/>
          <w:lang w:bidi="fa-IR"/>
        </w:rPr>
        <w:t xml:space="preserve">مددكار برخي ديگر شوند (چرا كه قرآن كلام </w:t>
      </w:r>
      <w:r w:rsidR="007737B5">
        <w:rPr>
          <w:rFonts w:hint="cs"/>
          <w:rtl/>
          <w:lang w:bidi="fa-IR"/>
        </w:rPr>
        <w:t>الله</w:t>
      </w:r>
      <w:r w:rsidRPr="00984198">
        <w:rPr>
          <w:rtl/>
          <w:lang w:bidi="fa-IR"/>
        </w:rPr>
        <w:t xml:space="preserve"> و</w:t>
      </w:r>
      <w:r w:rsidRPr="00984198">
        <w:rPr>
          <w:rFonts w:hint="cs"/>
          <w:rtl/>
          <w:lang w:bidi="fa-IR"/>
        </w:rPr>
        <w:t xml:space="preserve"> </w:t>
      </w:r>
      <w:r w:rsidRPr="00984198">
        <w:rPr>
          <w:rtl/>
          <w:lang w:bidi="fa-IR"/>
        </w:rPr>
        <w:t>معجزه جاويدان آفريدگار است و</w:t>
      </w:r>
      <w:r w:rsidRPr="00984198">
        <w:rPr>
          <w:rFonts w:hint="cs"/>
          <w:rtl/>
          <w:lang w:bidi="fa-IR"/>
        </w:rPr>
        <w:t xml:space="preserve"> </w:t>
      </w:r>
      <w:r w:rsidRPr="00984198">
        <w:rPr>
          <w:rtl/>
          <w:lang w:bidi="fa-IR"/>
        </w:rPr>
        <w:t>هرگز از معلومات محدود آفريدگان چنين چيزي ساخته نيست)</w:t>
      </w:r>
      <w:r w:rsidR="00001F79">
        <w:rPr>
          <w:rFonts w:hint="cs"/>
          <w:rtl/>
          <w:lang w:bidi="fa-IR"/>
        </w:rPr>
        <w:t>»</w:t>
      </w:r>
      <w:r w:rsidRPr="00984198">
        <w:rPr>
          <w:rtl/>
          <w:lang w:bidi="fa-IR"/>
        </w:rPr>
        <w:t>.</w:t>
      </w:r>
    </w:p>
    <w:p w:rsidR="00C5413C" w:rsidRPr="007D327C" w:rsidRDefault="00C5413C" w:rsidP="007737B5">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 و چون از آوردن مثل قرآن عاجز ماندند، الله عزوجل </w:t>
      </w:r>
      <w:r w:rsidR="007737B5">
        <w:rPr>
          <w:rFonts w:cs="B Lotus" w:hint="cs"/>
          <w:sz w:val="28"/>
          <w:szCs w:val="28"/>
          <w:rtl/>
        </w:rPr>
        <w:t>در راستای</w:t>
      </w:r>
      <w:r w:rsidRPr="00984198">
        <w:rPr>
          <w:rFonts w:cs="B Lotus" w:hint="cs"/>
          <w:sz w:val="28"/>
          <w:szCs w:val="28"/>
          <w:rtl/>
        </w:rPr>
        <w:t xml:space="preserve"> تخف</w:t>
      </w:r>
      <w:r w:rsidR="007737B5">
        <w:rPr>
          <w:rFonts w:cs="B Lotus" w:hint="cs"/>
          <w:sz w:val="28"/>
          <w:szCs w:val="28"/>
          <w:rtl/>
        </w:rPr>
        <w:t>یف و دشواری آوردن مثل قرآن، به آنان</w:t>
      </w:r>
      <w:r w:rsidRPr="00984198">
        <w:rPr>
          <w:rFonts w:cs="B Lotus" w:hint="cs"/>
          <w:sz w:val="28"/>
          <w:szCs w:val="28"/>
          <w:rtl/>
        </w:rPr>
        <w:t xml:space="preserve"> تخفیف داده و فرمودند:</w:t>
      </w:r>
      <w:r w:rsidR="00FC51A8" w:rsidRPr="00984198">
        <w:rPr>
          <w:rFonts w:cs="B Lotus" w:hint="cs"/>
          <w:sz w:val="28"/>
          <w:szCs w:val="28"/>
          <w:rtl/>
        </w:rPr>
        <w:t xml:space="preserve"> </w:t>
      </w:r>
      <w:r w:rsidR="00FC51A8" w:rsidRPr="00FC51A8">
        <w:rPr>
          <w:rFonts w:ascii="Traditional Arabic" w:hAnsi="Traditional Arabic" w:cs="Traditional Arabic"/>
          <w:smallCaps/>
          <w:sz w:val="28"/>
          <w:szCs w:val="28"/>
          <w:rtl/>
        </w:rPr>
        <w:t>﴿</w:t>
      </w:r>
      <w:r w:rsidR="007D327C">
        <w:rPr>
          <w:rFonts w:ascii="KFGQPC Uthmanic Script HAFS" w:hAnsi="KFGQPC Uthmanic Script HAFS" w:cs="KFGQPC Uthmanic Script HAFS" w:hint="eastAsia"/>
          <w:sz w:val="28"/>
          <w:szCs w:val="28"/>
          <w:rtl/>
        </w:rPr>
        <w:t>أَمۡ</w:t>
      </w:r>
      <w:r w:rsidR="007D327C">
        <w:rPr>
          <w:rFonts w:ascii="KFGQPC Uthmanic Script HAFS" w:hAnsi="KFGQPC Uthmanic Script HAFS" w:cs="KFGQPC Uthmanic Script HAFS"/>
          <w:sz w:val="28"/>
          <w:szCs w:val="28"/>
          <w:rtl/>
        </w:rPr>
        <w:t xml:space="preserve"> يَقُولُونَ </w:t>
      </w:r>
      <w:r w:rsidR="007D327C">
        <w:rPr>
          <w:rFonts w:ascii="KFGQPC Uthmanic Script HAFS" w:hAnsi="KFGQPC Uthmanic Script HAFS" w:cs="KFGQPC Uthmanic Script HAFS" w:hint="cs"/>
          <w:sz w:val="28"/>
          <w:szCs w:val="28"/>
          <w:rtl/>
        </w:rPr>
        <w:t>ٱ</w:t>
      </w:r>
      <w:r w:rsidR="007D327C">
        <w:rPr>
          <w:rFonts w:ascii="KFGQPC Uthmanic Script HAFS" w:hAnsi="KFGQPC Uthmanic Script HAFS" w:cs="KFGQPC Uthmanic Script HAFS" w:hint="eastAsia"/>
          <w:sz w:val="28"/>
          <w:szCs w:val="28"/>
          <w:rtl/>
        </w:rPr>
        <w:t>فۡتَرَىٰهُۖ</w:t>
      </w:r>
      <w:r w:rsidR="007D327C">
        <w:rPr>
          <w:rFonts w:ascii="KFGQPC Uthmanic Script HAFS" w:hAnsi="KFGQPC Uthmanic Script HAFS" w:cs="KFGQPC Uthmanic Script HAFS"/>
          <w:sz w:val="28"/>
          <w:szCs w:val="28"/>
          <w:rtl/>
        </w:rPr>
        <w:t xml:space="preserve"> قُلۡ فَأۡتُواْ بِعَشۡرِ سُوَرٖ مِّثۡلِهِ</w:t>
      </w:r>
      <w:r w:rsidR="007D327C">
        <w:rPr>
          <w:rFonts w:ascii="KFGQPC Uthmanic Script HAFS" w:hAnsi="KFGQPC Uthmanic Script HAFS" w:cs="KFGQPC Uthmanic Script HAFS" w:hint="cs"/>
          <w:sz w:val="28"/>
          <w:szCs w:val="28"/>
          <w:rtl/>
        </w:rPr>
        <w:t>ۦ</w:t>
      </w:r>
      <w:r w:rsidR="00FC51A8" w:rsidRPr="00FC51A8">
        <w:rPr>
          <w:rFonts w:ascii="Traditional Arabic" w:hAnsi="Traditional Arabic" w:cs="Traditional Arabic"/>
          <w:smallCaps/>
          <w:sz w:val="28"/>
          <w:szCs w:val="28"/>
          <w:rtl/>
        </w:rPr>
        <w:t>﴾</w:t>
      </w:r>
      <w:r w:rsidR="00FC51A8">
        <w:rPr>
          <w:rFonts w:hint="cs"/>
          <w:smallCaps/>
          <w:rtl/>
        </w:rPr>
        <w:t xml:space="preserve"> </w:t>
      </w:r>
      <w:r w:rsidR="00FC51A8" w:rsidRPr="007808E5">
        <w:rPr>
          <w:rFonts w:ascii="mylotus" w:hAnsi="mylotus" w:cs="mylotus"/>
          <w:smallCaps/>
          <w:rtl/>
          <w:lang w:bidi="ar-SA"/>
        </w:rPr>
        <w:t>[</w:t>
      </w:r>
      <w:r w:rsidR="00FC51A8">
        <w:rPr>
          <w:rFonts w:ascii="mylotus" w:hAnsi="mylotus" w:cs="mylotus"/>
          <w:smallCaps/>
          <w:rtl/>
          <w:lang w:bidi="ar-SA"/>
        </w:rPr>
        <w:t>هود: 13</w:t>
      </w:r>
      <w:r w:rsidR="00FC51A8" w:rsidRPr="007808E5">
        <w:rPr>
          <w:rFonts w:ascii="mylotus" w:hAnsi="mylotus" w:cs="mylotus"/>
          <w:smallCaps/>
          <w:rtl/>
          <w:lang w:bidi="ar-SA"/>
        </w:rPr>
        <w:t>]</w:t>
      </w:r>
      <w:r w:rsidRPr="00984198">
        <w:rPr>
          <w:rFonts w:cs="B Lotus" w:hint="cs"/>
          <w:sz w:val="28"/>
          <w:szCs w:val="28"/>
          <w:rtl/>
        </w:rPr>
        <w:t xml:space="preserve"> </w:t>
      </w:r>
      <w:r w:rsidR="00001F79">
        <w:rPr>
          <w:rFonts w:cs="B Lotus" w:hint="cs"/>
          <w:sz w:val="28"/>
          <w:szCs w:val="28"/>
          <w:rtl/>
        </w:rPr>
        <w:t>«</w:t>
      </w:r>
      <w:r w:rsidRPr="00984198">
        <w:rPr>
          <w:rFonts w:cs="B Lotus"/>
          <w:sz w:val="28"/>
          <w:szCs w:val="28"/>
          <w:rtl/>
        </w:rPr>
        <w:t>بلكه (مشركان پا</w:t>
      </w:r>
      <w:r w:rsidRPr="00984198">
        <w:rPr>
          <w:rFonts w:cs="B Lotus" w:hint="cs"/>
          <w:sz w:val="28"/>
          <w:szCs w:val="28"/>
          <w:rtl/>
        </w:rPr>
        <w:t xml:space="preserve"> </w:t>
      </w:r>
      <w:r w:rsidRPr="00984198">
        <w:rPr>
          <w:rFonts w:cs="B Lotus"/>
          <w:sz w:val="28"/>
          <w:szCs w:val="28"/>
          <w:rtl/>
        </w:rPr>
        <w:t>از درخواست گنج رايگان و</w:t>
      </w:r>
      <w:r w:rsidRPr="00984198">
        <w:rPr>
          <w:rFonts w:cs="B Lotus" w:hint="cs"/>
          <w:sz w:val="28"/>
          <w:szCs w:val="28"/>
          <w:rtl/>
        </w:rPr>
        <w:t xml:space="preserve"> </w:t>
      </w:r>
      <w:r w:rsidRPr="00984198">
        <w:rPr>
          <w:rFonts w:cs="B Lotus"/>
          <w:sz w:val="28"/>
          <w:szCs w:val="28"/>
          <w:rtl/>
        </w:rPr>
        <w:t>نزول فرشتگان بالاتر</w:t>
      </w:r>
      <w:r w:rsidR="00C01522" w:rsidRPr="00984198">
        <w:rPr>
          <w:rFonts w:cs="B Lotus"/>
          <w:sz w:val="28"/>
          <w:szCs w:val="28"/>
          <w:rtl/>
        </w:rPr>
        <w:t xml:space="preserve"> مي‌</w:t>
      </w:r>
      <w:r w:rsidRPr="00984198">
        <w:rPr>
          <w:rFonts w:cs="B Lotus"/>
          <w:sz w:val="28"/>
          <w:szCs w:val="28"/>
          <w:rtl/>
        </w:rPr>
        <w:t>گذارند و)</w:t>
      </w:r>
      <w:r w:rsidR="00C01522" w:rsidRPr="00984198">
        <w:rPr>
          <w:rFonts w:cs="B Lotus"/>
          <w:sz w:val="28"/>
          <w:szCs w:val="28"/>
          <w:rtl/>
        </w:rPr>
        <w:t xml:space="preserve"> مي‌</w:t>
      </w:r>
      <w:r w:rsidRPr="00984198">
        <w:rPr>
          <w:rFonts w:cs="B Lotus"/>
          <w:sz w:val="28"/>
          <w:szCs w:val="28"/>
          <w:rtl/>
        </w:rPr>
        <w:t>گويند: (محمّد خودش قرآن را تأليف</w:t>
      </w:r>
      <w:r w:rsidR="007737B5">
        <w:rPr>
          <w:rFonts w:cs="B Lotus"/>
          <w:sz w:val="28"/>
          <w:szCs w:val="28"/>
          <w:rtl/>
        </w:rPr>
        <w:t xml:space="preserve"> كرده است و) آن</w:t>
      </w:r>
      <w:r w:rsidR="007737B5">
        <w:rPr>
          <w:rFonts w:cs="B Lotus" w:hint="cs"/>
          <w:sz w:val="28"/>
          <w:szCs w:val="28"/>
          <w:rtl/>
        </w:rPr>
        <w:softHyphen/>
      </w:r>
      <w:r w:rsidRPr="00984198">
        <w:rPr>
          <w:rFonts w:cs="B Lotus"/>
          <w:sz w:val="28"/>
          <w:szCs w:val="28"/>
          <w:rtl/>
        </w:rPr>
        <w:t>را به دروغ به خدا نسبت</w:t>
      </w:r>
      <w:r w:rsidR="00C01522" w:rsidRPr="00984198">
        <w:rPr>
          <w:rFonts w:cs="B Lotus"/>
          <w:sz w:val="28"/>
          <w:szCs w:val="28"/>
          <w:rtl/>
        </w:rPr>
        <w:t xml:space="preserve"> مي‌</w:t>
      </w:r>
      <w:r w:rsidRPr="00984198">
        <w:rPr>
          <w:rFonts w:cs="B Lotus"/>
          <w:sz w:val="28"/>
          <w:szCs w:val="28"/>
          <w:rtl/>
        </w:rPr>
        <w:t>دهد! بگو: (اگر اين قرآن را انساني چون من نوشته است) شم</w:t>
      </w:r>
      <w:r w:rsidR="007737B5">
        <w:rPr>
          <w:rFonts w:cs="B Lotus"/>
          <w:sz w:val="28"/>
          <w:szCs w:val="28"/>
          <w:rtl/>
        </w:rPr>
        <w:t>ا (هم) ده سوره دروغين همانند آن</w:t>
      </w:r>
      <w:r w:rsidR="007737B5">
        <w:rPr>
          <w:rFonts w:cs="B Lotus" w:hint="cs"/>
          <w:sz w:val="28"/>
          <w:szCs w:val="28"/>
          <w:rtl/>
        </w:rPr>
        <w:softHyphen/>
      </w:r>
      <w:r w:rsidRPr="00984198">
        <w:rPr>
          <w:rFonts w:cs="B Lotus"/>
          <w:sz w:val="28"/>
          <w:szCs w:val="28"/>
          <w:rtl/>
        </w:rPr>
        <w:t>را (بنويسيد و</w:t>
      </w:r>
      <w:r w:rsidRPr="00984198">
        <w:rPr>
          <w:rFonts w:cs="B Lotus" w:hint="cs"/>
          <w:sz w:val="28"/>
          <w:szCs w:val="28"/>
          <w:rtl/>
        </w:rPr>
        <w:t xml:space="preserve"> </w:t>
      </w:r>
      <w:r w:rsidRPr="00984198">
        <w:rPr>
          <w:rFonts w:cs="B Lotus"/>
          <w:sz w:val="28"/>
          <w:szCs w:val="28"/>
          <w:rtl/>
        </w:rPr>
        <w:t>براي ما) بياوريد</w:t>
      </w:r>
      <w:r w:rsidR="00001F79">
        <w:rPr>
          <w:rFonts w:cs="B Lotus" w:hint="cs"/>
          <w:sz w:val="28"/>
          <w:szCs w:val="28"/>
          <w:rtl/>
        </w:rPr>
        <w:t>»</w:t>
      </w:r>
      <w:r w:rsidRPr="00984198">
        <w:rPr>
          <w:rFonts w:cs="B Lotus" w:hint="cs"/>
          <w:sz w:val="28"/>
          <w:szCs w:val="28"/>
          <w:rtl/>
        </w:rPr>
        <w:t xml:space="preserve">. </w:t>
      </w:r>
    </w:p>
    <w:p w:rsidR="00C5413C" w:rsidRPr="007D327C" w:rsidRDefault="00C5413C" w:rsidP="007737B5">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و چون از این مقدار هم عاجز ماندند، الله عزوجل این تحدی و مبارزه طلبی را تا آخرین حد آن تخفیف دادند و این اوج اعجاز قرآن</w:t>
      </w:r>
      <w:r w:rsidR="009D0387" w:rsidRPr="00984198">
        <w:rPr>
          <w:rFonts w:hint="cs"/>
          <w:rtl/>
          <w:lang w:bidi="fa-IR"/>
        </w:rPr>
        <w:t xml:space="preserve"> می‌</w:t>
      </w:r>
      <w:r w:rsidRPr="00984198">
        <w:rPr>
          <w:rFonts w:hint="cs"/>
          <w:rtl/>
          <w:lang w:bidi="fa-IR"/>
        </w:rPr>
        <w:t>باشد و فرمودند:</w:t>
      </w:r>
      <w:r w:rsidR="00FC51A8" w:rsidRPr="00984198">
        <w:rPr>
          <w:rFonts w:hint="cs"/>
          <w:rtl/>
          <w:lang w:bidi="fa-IR"/>
        </w:rPr>
        <w:t xml:space="preserve"> </w:t>
      </w:r>
      <w:r w:rsidR="00FC51A8" w:rsidRPr="00FC51A8">
        <w:rPr>
          <w:rFonts w:ascii="Traditional Arabic" w:hAnsi="Traditional Arabic" w:cs="Traditional Arabic"/>
          <w:smallCaps/>
          <w:rtl/>
        </w:rPr>
        <w:t>﴿</w:t>
      </w:r>
      <w:r w:rsidR="007D327C">
        <w:rPr>
          <w:rFonts w:ascii="KFGQPC Uthmanic Script HAFS" w:hAnsi="KFGQPC Uthmanic Script HAFS" w:cs="KFGQPC Uthmanic Script HAFS" w:hint="cs"/>
          <w:rtl/>
        </w:rPr>
        <w:t>وَإِن</w:t>
      </w:r>
      <w:r w:rsidR="007D327C">
        <w:rPr>
          <w:rFonts w:ascii="KFGQPC Uthmanic Script HAFS" w:hAnsi="KFGQPC Uthmanic Script HAFS" w:cs="KFGQPC Uthmanic Script HAFS"/>
          <w:rtl/>
        </w:rPr>
        <w:t xml:space="preserve"> كُنتُمۡ فِي رَيۡبٖ مِّمَّا نَزَّلۡنَا عَلَىٰ عَبۡدِنَا فَأۡتُواْ بِسُورَةٖ مِّن مِّثۡلِهِ</w:t>
      </w:r>
      <w:r w:rsidR="007D327C">
        <w:rPr>
          <w:rFonts w:ascii="KFGQPC Uthmanic Script HAFS" w:hAnsi="KFGQPC Uthmanic Script HAFS" w:cs="KFGQPC Uthmanic Script HAFS" w:hint="cs"/>
          <w:rtl/>
        </w:rPr>
        <w:t>ۦ</w:t>
      </w:r>
      <w:r w:rsidR="007D327C">
        <w:rPr>
          <w:rFonts w:ascii="KFGQPC Uthmanic Script HAFS" w:hAnsi="KFGQPC Uthmanic Script HAFS" w:cs="KFGQPC Uthmanic Script HAFS"/>
          <w:rtl/>
        </w:rPr>
        <w:t xml:space="preserve"> وَ</w:t>
      </w:r>
      <w:r w:rsidR="007D327C">
        <w:rPr>
          <w:rFonts w:ascii="KFGQPC Uthmanic Script HAFS" w:hAnsi="KFGQPC Uthmanic Script HAFS" w:cs="KFGQPC Uthmanic Script HAFS" w:hint="cs"/>
          <w:rtl/>
        </w:rPr>
        <w:t>ٱدۡعُواْ</w:t>
      </w:r>
      <w:r w:rsidR="007D327C">
        <w:rPr>
          <w:rFonts w:ascii="KFGQPC Uthmanic Script HAFS" w:hAnsi="KFGQPC Uthmanic Script HAFS" w:cs="KFGQPC Uthmanic Script HAFS"/>
          <w:rtl/>
        </w:rPr>
        <w:t xml:space="preserve"> شُهَدَآءَكُم مِّن دُونِ </w:t>
      </w:r>
      <w:r w:rsidR="007D327C">
        <w:rPr>
          <w:rFonts w:ascii="KFGQPC Uthmanic Script HAFS" w:hAnsi="KFGQPC Uthmanic Script HAFS" w:cs="KFGQPC Uthmanic Script HAFS" w:hint="cs"/>
          <w:rtl/>
        </w:rPr>
        <w:t>ٱللَّهِ</w:t>
      </w:r>
      <w:r w:rsidR="007D327C">
        <w:rPr>
          <w:rFonts w:ascii="KFGQPC Uthmanic Script HAFS" w:hAnsi="KFGQPC Uthmanic Script HAFS" w:cs="KFGQPC Uthmanic Script HAFS"/>
          <w:rtl/>
        </w:rPr>
        <w:t xml:space="preserve"> إِن كُنتُمۡ صَٰدِقِينَ ٢٣</w:t>
      </w:r>
      <w:r w:rsidR="007D327C">
        <w:rPr>
          <w:rFonts w:ascii="KFGQPC Uthmanic Script HAFS" w:hAnsi="KFGQPC Uthmanic Script HAFS" w:cs="KFGQPC Uthmanic Script HAFS"/>
        </w:rPr>
        <w:t xml:space="preserve"> </w:t>
      </w:r>
      <w:r w:rsidR="007D327C">
        <w:rPr>
          <w:rFonts w:ascii="KFGQPC Uthmanic Script HAFS" w:hAnsi="KFGQPC Uthmanic Script HAFS" w:cs="KFGQPC Uthmanic Script HAFS" w:hint="cs"/>
          <w:rtl/>
        </w:rPr>
        <w:t>فَإِن</w:t>
      </w:r>
      <w:r w:rsidR="007D327C">
        <w:rPr>
          <w:rFonts w:ascii="KFGQPC Uthmanic Script HAFS" w:hAnsi="KFGQPC Uthmanic Script HAFS" w:cs="KFGQPC Uthmanic Script HAFS"/>
          <w:rtl/>
        </w:rPr>
        <w:t xml:space="preserve"> لَّمۡ تَفۡعَلُواْ وَلَن تَفۡعَلُواْ</w:t>
      </w:r>
      <w:r w:rsidR="00FC51A8" w:rsidRPr="00FC51A8">
        <w:rPr>
          <w:rFonts w:ascii="Traditional Arabic" w:hAnsi="Traditional Arabic" w:cs="Traditional Arabic"/>
          <w:smallCaps/>
          <w:rtl/>
        </w:rPr>
        <w:t>﴾</w:t>
      </w:r>
      <w:r w:rsidR="00FC51A8" w:rsidRPr="00984198">
        <w:rPr>
          <w:rFonts w:hint="cs"/>
          <w:smallCaps/>
          <w:rtl/>
          <w:lang w:bidi="fa-IR"/>
        </w:rPr>
        <w:t xml:space="preserve"> </w:t>
      </w:r>
      <w:r w:rsidR="00FC51A8" w:rsidRPr="007808E5">
        <w:rPr>
          <w:rFonts w:ascii="mylotus" w:hAnsi="mylotus" w:cs="mylotus"/>
          <w:smallCaps/>
          <w:sz w:val="24"/>
          <w:szCs w:val="24"/>
          <w:rtl/>
        </w:rPr>
        <w:t>[</w:t>
      </w:r>
      <w:r w:rsidR="00FC51A8">
        <w:rPr>
          <w:rFonts w:ascii="mylotus" w:hAnsi="mylotus" w:cs="mylotus"/>
          <w:smallCaps/>
          <w:sz w:val="24"/>
          <w:szCs w:val="24"/>
          <w:rtl/>
        </w:rPr>
        <w:t>البقرة: 23-24</w:t>
      </w:r>
      <w:r w:rsidR="00FC51A8" w:rsidRPr="007808E5">
        <w:rPr>
          <w:rFonts w:ascii="mylotus" w:hAnsi="mylotus" w:cs="mylotus"/>
          <w:smallCaps/>
          <w:sz w:val="24"/>
          <w:szCs w:val="24"/>
          <w:rtl/>
        </w:rPr>
        <w:t>]</w:t>
      </w:r>
      <w:r w:rsidRPr="00984198">
        <w:rPr>
          <w:rFonts w:hint="cs"/>
          <w:rtl/>
          <w:lang w:bidi="fa-IR"/>
        </w:rPr>
        <w:t xml:space="preserve"> </w:t>
      </w:r>
      <w:r w:rsidR="00001F79">
        <w:rPr>
          <w:rFonts w:hint="cs"/>
          <w:rtl/>
          <w:lang w:bidi="fa-IR"/>
        </w:rPr>
        <w:t>«</w:t>
      </w:r>
      <w:r w:rsidRPr="00984198">
        <w:rPr>
          <w:rtl/>
          <w:lang w:bidi="fa-IR"/>
        </w:rPr>
        <w:t>اگر درباره آنچه بر بنده خود نازل كرده</w:t>
      </w:r>
      <w:r w:rsidR="00214DA1" w:rsidRPr="00984198">
        <w:rPr>
          <w:rtl/>
          <w:lang w:bidi="fa-IR"/>
        </w:rPr>
        <w:t>‌ايم،</w:t>
      </w:r>
      <w:r w:rsidRPr="00984198">
        <w:rPr>
          <w:rtl/>
          <w:lang w:bidi="fa-IR"/>
        </w:rPr>
        <w:t xml:space="preserve"> دچار شكّ و</w:t>
      </w:r>
      <w:r w:rsidRPr="00984198">
        <w:rPr>
          <w:rFonts w:hint="cs"/>
          <w:rtl/>
          <w:lang w:bidi="fa-IR"/>
        </w:rPr>
        <w:t xml:space="preserve"> </w:t>
      </w:r>
      <w:r w:rsidRPr="00984198">
        <w:rPr>
          <w:rtl/>
          <w:lang w:bidi="fa-IR"/>
        </w:rPr>
        <w:t>دودلي هستيد، سوره</w:t>
      </w:r>
      <w:r w:rsidR="007D327C" w:rsidRPr="00984198">
        <w:rPr>
          <w:rFonts w:hint="cs"/>
          <w:rtl/>
          <w:lang w:bidi="fa-IR"/>
        </w:rPr>
        <w:t>‌</w:t>
      </w:r>
      <w:r w:rsidR="007737B5">
        <w:rPr>
          <w:rtl/>
          <w:lang w:bidi="fa-IR"/>
        </w:rPr>
        <w:t>اي همانند آن</w:t>
      </w:r>
      <w:r w:rsidR="007737B5">
        <w:rPr>
          <w:rFonts w:hint="cs"/>
          <w:rtl/>
          <w:lang w:bidi="fa-IR"/>
        </w:rPr>
        <w:softHyphen/>
      </w:r>
      <w:r w:rsidRPr="00984198">
        <w:rPr>
          <w:rtl/>
          <w:lang w:bidi="fa-IR"/>
        </w:rPr>
        <w:t>را بسازيد (و</w:t>
      </w:r>
      <w:r w:rsidRPr="00984198">
        <w:rPr>
          <w:rFonts w:hint="cs"/>
          <w:rtl/>
          <w:lang w:bidi="fa-IR"/>
        </w:rPr>
        <w:t xml:space="preserve"> </w:t>
      </w:r>
      <w:r w:rsidRPr="00984198">
        <w:rPr>
          <w:rtl/>
          <w:lang w:bidi="fa-IR"/>
        </w:rPr>
        <w:t>ارائه دهيد) و</w:t>
      </w:r>
      <w:r w:rsidRPr="00984198">
        <w:rPr>
          <w:rFonts w:hint="cs"/>
          <w:rtl/>
          <w:lang w:bidi="fa-IR"/>
        </w:rPr>
        <w:t xml:space="preserve"> </w:t>
      </w:r>
      <w:r w:rsidRPr="00984198">
        <w:rPr>
          <w:rtl/>
          <w:lang w:bidi="fa-IR"/>
        </w:rPr>
        <w:t>گواهان خود را بجز ا</w:t>
      </w:r>
      <w:r w:rsidRPr="00984198">
        <w:rPr>
          <w:rFonts w:hint="cs"/>
          <w:rtl/>
          <w:lang w:bidi="fa-IR"/>
        </w:rPr>
        <w:t>لله</w:t>
      </w:r>
      <w:r w:rsidRPr="00984198">
        <w:rPr>
          <w:rtl/>
          <w:lang w:bidi="fa-IR"/>
        </w:rPr>
        <w:t xml:space="preserve"> (كه بر صدق قرآن گواهي</w:t>
      </w:r>
      <w:r w:rsidR="00C01522" w:rsidRPr="00984198">
        <w:rPr>
          <w:rtl/>
          <w:lang w:bidi="fa-IR"/>
        </w:rPr>
        <w:t xml:space="preserve"> مي‌</w:t>
      </w:r>
      <w:r w:rsidRPr="00984198">
        <w:rPr>
          <w:rtl/>
          <w:lang w:bidi="fa-IR"/>
        </w:rPr>
        <w:t>دهد) فرا خوانيد (تا بر صدق چيزي كه آورده</w:t>
      </w:r>
      <w:r w:rsidR="00001F79">
        <w:rPr>
          <w:rFonts w:hint="cs"/>
          <w:rtl/>
          <w:lang w:bidi="fa-IR"/>
        </w:rPr>
        <w:t>‌</w:t>
      </w:r>
      <w:r w:rsidRPr="00984198">
        <w:rPr>
          <w:rtl/>
          <w:lang w:bidi="fa-IR"/>
        </w:rPr>
        <w:t>ايد و</w:t>
      </w:r>
      <w:r w:rsidRPr="00984198">
        <w:rPr>
          <w:rFonts w:hint="cs"/>
          <w:rtl/>
          <w:lang w:bidi="fa-IR"/>
        </w:rPr>
        <w:t xml:space="preserve"> </w:t>
      </w:r>
      <w:r w:rsidRPr="00984198">
        <w:rPr>
          <w:rtl/>
          <w:lang w:bidi="fa-IR"/>
        </w:rPr>
        <w:t>همسان قرآنش</w:t>
      </w:r>
      <w:r w:rsidR="00C01522" w:rsidRPr="00984198">
        <w:rPr>
          <w:rtl/>
          <w:lang w:bidi="fa-IR"/>
        </w:rPr>
        <w:t xml:space="preserve"> مي‌</w:t>
      </w:r>
      <w:r w:rsidRPr="00984198">
        <w:rPr>
          <w:rFonts w:hint="cs"/>
          <w:cs/>
          <w:lang w:bidi="fa-IR"/>
        </w:rPr>
        <w:t>‎</w:t>
      </w:r>
      <w:r w:rsidRPr="00984198">
        <w:rPr>
          <w:rtl/>
          <w:lang w:bidi="fa-IR"/>
        </w:rPr>
        <w:t>دانيد، شهادت دهند) اگر راستگو و</w:t>
      </w:r>
      <w:r w:rsidRPr="00984198">
        <w:rPr>
          <w:rFonts w:hint="cs"/>
          <w:rtl/>
          <w:lang w:bidi="fa-IR"/>
        </w:rPr>
        <w:t xml:space="preserve"> </w:t>
      </w:r>
      <w:r w:rsidRPr="00984198">
        <w:rPr>
          <w:rtl/>
          <w:lang w:bidi="fa-IR"/>
        </w:rPr>
        <w:t>درستكاريد. و</w:t>
      </w:r>
      <w:r w:rsidRPr="00984198">
        <w:rPr>
          <w:rFonts w:hint="cs"/>
          <w:rtl/>
          <w:lang w:bidi="fa-IR"/>
        </w:rPr>
        <w:t xml:space="preserve"> </w:t>
      </w:r>
      <w:r w:rsidRPr="00984198">
        <w:rPr>
          <w:rtl/>
          <w:lang w:bidi="fa-IR"/>
        </w:rPr>
        <w:t>اگر نتوانستيد كه چنين كنيد و</w:t>
      </w:r>
      <w:r w:rsidRPr="00984198">
        <w:rPr>
          <w:rFonts w:hint="cs"/>
          <w:rtl/>
          <w:lang w:bidi="fa-IR"/>
        </w:rPr>
        <w:t xml:space="preserve"> </w:t>
      </w:r>
      <w:r w:rsidRPr="00984198">
        <w:rPr>
          <w:rtl/>
          <w:lang w:bidi="fa-IR"/>
        </w:rPr>
        <w:t>هرگز نخواهيد توانست</w:t>
      </w:r>
      <w:r w:rsidR="00001F79">
        <w:rPr>
          <w:rFonts w:hint="cs"/>
          <w:rtl/>
          <w:lang w:bidi="fa-IR"/>
        </w:rPr>
        <w:t>»</w:t>
      </w:r>
      <w:r w:rsidRPr="00984198">
        <w:rPr>
          <w:rFonts w:hint="cs"/>
          <w:rtl/>
          <w:lang w:bidi="fa-IR"/>
        </w:rPr>
        <w:t>.</w:t>
      </w:r>
      <w:r w:rsidRPr="00984198">
        <w:rPr>
          <w:rtl/>
          <w:lang w:bidi="fa-IR"/>
        </w:rPr>
        <w:t xml:space="preserve"> </w:t>
      </w:r>
    </w:p>
    <w:p w:rsidR="00C5413C" w:rsidRPr="007D327C" w:rsidRDefault="00C5413C" w:rsidP="00001F79">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بسیار عجیب است که مشرکانی که در مکه از راه الله عزوجل باز می</w:t>
      </w:r>
      <w:r w:rsidRPr="00984198">
        <w:rPr>
          <w:rFonts w:hint="cs"/>
          <w:cs/>
          <w:lang w:bidi="fa-IR"/>
        </w:rPr>
        <w:t>‎</w:t>
      </w:r>
      <w:r w:rsidR="00001F79">
        <w:rPr>
          <w:rFonts w:hint="cs"/>
          <w:rtl/>
          <w:lang w:bidi="fa-IR"/>
        </w:rPr>
        <w:t>‌</w:t>
      </w:r>
      <w:r w:rsidRPr="00984198">
        <w:rPr>
          <w:rFonts w:hint="cs"/>
          <w:rtl/>
          <w:lang w:bidi="fa-IR"/>
        </w:rPr>
        <w:t>داشتند و با رسولش دشمنی و عناد</w:t>
      </w:r>
      <w:r w:rsidR="009D0387" w:rsidRPr="00984198">
        <w:rPr>
          <w:rFonts w:hint="cs"/>
          <w:rtl/>
          <w:lang w:bidi="fa-IR"/>
        </w:rPr>
        <w:t xml:space="preserve"> می‌</w:t>
      </w:r>
      <w:r w:rsidR="007737B5">
        <w:rPr>
          <w:rFonts w:hint="cs"/>
          <w:rtl/>
          <w:lang w:bidi="fa-IR"/>
        </w:rPr>
        <w:t>ورزیدند و هیچ راهی را برای باز</w:t>
      </w:r>
      <w:r w:rsidRPr="00984198">
        <w:rPr>
          <w:rFonts w:hint="cs"/>
          <w:rtl/>
          <w:lang w:bidi="fa-IR"/>
        </w:rPr>
        <w:t>داشتن فرستاده</w:t>
      </w:r>
      <w:r w:rsidR="009D0387" w:rsidRPr="00984198">
        <w:rPr>
          <w:rFonts w:hint="cs"/>
          <w:rtl/>
          <w:lang w:bidi="fa-IR"/>
        </w:rPr>
        <w:t xml:space="preserve">‌اش </w:t>
      </w:r>
      <w:r w:rsidRPr="00984198">
        <w:rPr>
          <w:rFonts w:hint="cs"/>
          <w:rtl/>
          <w:lang w:bidi="fa-IR"/>
        </w:rPr>
        <w:t>از دعوت به سوی الله رها</w:t>
      </w:r>
      <w:r w:rsidR="009D0387" w:rsidRPr="00984198">
        <w:rPr>
          <w:rFonts w:hint="cs"/>
          <w:rtl/>
          <w:lang w:bidi="fa-IR"/>
        </w:rPr>
        <w:t xml:space="preserve"> نمی‌</w:t>
      </w:r>
      <w:r w:rsidRPr="00984198">
        <w:rPr>
          <w:rFonts w:hint="cs"/>
          <w:rtl/>
          <w:lang w:bidi="fa-IR"/>
        </w:rPr>
        <w:t>کردند، از قرآن می</w:t>
      </w:r>
      <w:r w:rsidR="00001F79">
        <w:rPr>
          <w:rFonts w:hint="cs"/>
          <w:rtl/>
          <w:cs/>
          <w:lang w:bidi="fa-IR"/>
        </w:rPr>
        <w:t>‌</w:t>
      </w:r>
      <w:r w:rsidRPr="00984198">
        <w:rPr>
          <w:rFonts w:hint="cs"/>
          <w:rtl/>
          <w:lang w:bidi="fa-IR"/>
        </w:rPr>
        <w:t>ترسیدند و به سبب هیبت و جلال و زیبایی آن، نیز از شنیدن آن هراس داشتند و برخی به برخی دیگر</w:t>
      </w:r>
      <w:r w:rsidR="009D0387" w:rsidRPr="00984198">
        <w:rPr>
          <w:rFonts w:hint="cs"/>
          <w:rtl/>
          <w:lang w:bidi="fa-IR"/>
        </w:rPr>
        <w:t xml:space="preserve"> می‌</w:t>
      </w:r>
      <w:r w:rsidRPr="00984198">
        <w:rPr>
          <w:rFonts w:hint="cs"/>
          <w:rtl/>
          <w:lang w:bidi="fa-IR"/>
        </w:rPr>
        <w:t>گفتند:</w:t>
      </w:r>
      <w:r w:rsidR="00FC51A8" w:rsidRPr="00984198">
        <w:rPr>
          <w:rFonts w:hint="cs"/>
          <w:rtl/>
          <w:lang w:bidi="fa-IR"/>
        </w:rPr>
        <w:t xml:space="preserve"> </w:t>
      </w:r>
      <w:r w:rsidR="00FC51A8" w:rsidRPr="00FC51A8">
        <w:rPr>
          <w:rFonts w:ascii="Traditional Arabic" w:hAnsi="Traditional Arabic" w:cs="Traditional Arabic"/>
          <w:smallCaps/>
          <w:rtl/>
        </w:rPr>
        <w:t>﴿</w:t>
      </w:r>
      <w:r w:rsidR="007D327C">
        <w:rPr>
          <w:rFonts w:ascii="KFGQPC Uthmanic Script HAFS" w:hAnsi="KFGQPC Uthmanic Script HAFS" w:cs="KFGQPC Uthmanic Script HAFS"/>
          <w:rtl/>
        </w:rPr>
        <w:t xml:space="preserve">لَا تَسۡمَعُواْ لِهَٰذَا </w:t>
      </w:r>
      <w:r w:rsidR="007D327C">
        <w:rPr>
          <w:rFonts w:ascii="KFGQPC Uthmanic Script HAFS" w:hAnsi="KFGQPC Uthmanic Script HAFS" w:cs="KFGQPC Uthmanic Script HAFS" w:hint="cs"/>
          <w:rtl/>
        </w:rPr>
        <w:t>ٱلۡقُرۡءَانِ</w:t>
      </w:r>
      <w:r w:rsidR="007D327C">
        <w:rPr>
          <w:rFonts w:ascii="KFGQPC Uthmanic Script HAFS" w:hAnsi="KFGQPC Uthmanic Script HAFS" w:cs="KFGQPC Uthmanic Script HAFS"/>
          <w:rtl/>
        </w:rPr>
        <w:t xml:space="preserve"> وَ</w:t>
      </w:r>
      <w:r w:rsidR="007D327C">
        <w:rPr>
          <w:rFonts w:ascii="KFGQPC Uthmanic Script HAFS" w:hAnsi="KFGQPC Uthmanic Script HAFS" w:cs="KFGQPC Uthmanic Script HAFS" w:hint="cs"/>
          <w:rtl/>
        </w:rPr>
        <w:t>ٱلۡغَوۡاْ</w:t>
      </w:r>
      <w:r w:rsidR="007D327C">
        <w:rPr>
          <w:rFonts w:ascii="KFGQPC Uthmanic Script HAFS" w:hAnsi="KFGQPC Uthmanic Script HAFS" w:cs="KFGQPC Uthmanic Script HAFS"/>
          <w:rtl/>
        </w:rPr>
        <w:t xml:space="preserve"> فِيهِ لَعَلَّكُمۡ تَغۡلِبُونَ ٢٦</w:t>
      </w:r>
      <w:r w:rsidR="00FC51A8" w:rsidRPr="00FC51A8">
        <w:rPr>
          <w:rFonts w:ascii="Traditional Arabic" w:hAnsi="Traditional Arabic" w:cs="Traditional Arabic"/>
          <w:smallCaps/>
          <w:rtl/>
        </w:rPr>
        <w:t>﴾</w:t>
      </w:r>
      <w:r w:rsidR="00FC51A8" w:rsidRPr="00984198">
        <w:rPr>
          <w:rFonts w:hint="cs"/>
          <w:smallCaps/>
          <w:rtl/>
          <w:lang w:bidi="fa-IR"/>
        </w:rPr>
        <w:t xml:space="preserve"> </w:t>
      </w:r>
      <w:r w:rsidR="00FC51A8" w:rsidRPr="007808E5">
        <w:rPr>
          <w:rFonts w:ascii="mylotus" w:hAnsi="mylotus" w:cs="mylotus"/>
          <w:smallCaps/>
          <w:sz w:val="24"/>
          <w:szCs w:val="24"/>
          <w:rtl/>
        </w:rPr>
        <w:t>[</w:t>
      </w:r>
      <w:r w:rsidR="00FC51A8">
        <w:rPr>
          <w:rFonts w:ascii="mylotus" w:hAnsi="mylotus" w:cs="mylotus"/>
          <w:smallCaps/>
          <w:sz w:val="24"/>
          <w:szCs w:val="24"/>
          <w:rtl/>
        </w:rPr>
        <w:t>فصلت: 26</w:t>
      </w:r>
      <w:r w:rsidR="00FC51A8" w:rsidRPr="007808E5">
        <w:rPr>
          <w:rFonts w:ascii="mylotus" w:hAnsi="mylotus" w:cs="mylotus"/>
          <w:smallCaps/>
          <w:sz w:val="24"/>
          <w:szCs w:val="24"/>
          <w:rtl/>
        </w:rPr>
        <w:t>]</w:t>
      </w:r>
      <w:r w:rsidRPr="00984198">
        <w:rPr>
          <w:rFonts w:hint="cs"/>
          <w:rtl/>
          <w:lang w:bidi="fa-IR"/>
        </w:rPr>
        <w:t xml:space="preserve"> </w:t>
      </w:r>
      <w:r w:rsidR="00001F79">
        <w:rPr>
          <w:rFonts w:hint="cs"/>
          <w:rtl/>
          <w:lang w:bidi="fa-IR"/>
        </w:rPr>
        <w:t>«</w:t>
      </w:r>
      <w:r w:rsidR="007737B5">
        <w:rPr>
          <w:rtl/>
          <w:lang w:bidi="fa-IR"/>
        </w:rPr>
        <w:t>گوش به اين قرآن فرا ندهيد</w:t>
      </w:r>
      <w:r w:rsidRPr="00984198">
        <w:rPr>
          <w:rtl/>
          <w:lang w:bidi="fa-IR"/>
        </w:rPr>
        <w:t xml:space="preserve"> و</w:t>
      </w:r>
      <w:r w:rsidRPr="00984198">
        <w:rPr>
          <w:rFonts w:hint="cs"/>
          <w:rtl/>
          <w:lang w:bidi="fa-IR"/>
        </w:rPr>
        <w:t xml:space="preserve"> </w:t>
      </w:r>
      <w:r w:rsidRPr="00984198">
        <w:rPr>
          <w:rtl/>
          <w:lang w:bidi="fa-IR"/>
        </w:rPr>
        <w:t>در (</w:t>
      </w:r>
      <w:r w:rsidR="007737B5">
        <w:rPr>
          <w:rtl/>
          <w:lang w:bidi="fa-IR"/>
        </w:rPr>
        <w:t>هنگام تلاوت) آن ياوه</w:t>
      </w:r>
      <w:r w:rsidR="007737B5">
        <w:rPr>
          <w:rFonts w:hint="cs"/>
          <w:rtl/>
          <w:lang w:bidi="fa-IR"/>
        </w:rPr>
        <w:softHyphen/>
      </w:r>
      <w:r w:rsidRPr="00984198">
        <w:rPr>
          <w:rtl/>
          <w:lang w:bidi="fa-IR"/>
        </w:rPr>
        <w:t>سرائي و</w:t>
      </w:r>
      <w:r w:rsidRPr="00984198">
        <w:rPr>
          <w:rFonts w:hint="cs"/>
          <w:rtl/>
          <w:lang w:bidi="fa-IR"/>
        </w:rPr>
        <w:t xml:space="preserve"> </w:t>
      </w:r>
      <w:r w:rsidRPr="00984198">
        <w:rPr>
          <w:rtl/>
          <w:lang w:bidi="fa-IR"/>
        </w:rPr>
        <w:t>جار و</w:t>
      </w:r>
      <w:r w:rsidRPr="00984198">
        <w:rPr>
          <w:rFonts w:hint="cs"/>
          <w:rtl/>
          <w:lang w:bidi="fa-IR"/>
        </w:rPr>
        <w:t xml:space="preserve"> </w:t>
      </w:r>
      <w:r w:rsidRPr="00984198">
        <w:rPr>
          <w:rtl/>
          <w:lang w:bidi="fa-IR"/>
        </w:rPr>
        <w:t>جنجال كنيد (تا مردمان هم قرآن را نشنوند و</w:t>
      </w:r>
      <w:r w:rsidRPr="00984198">
        <w:rPr>
          <w:rFonts w:hint="cs"/>
          <w:rtl/>
          <w:lang w:bidi="fa-IR"/>
        </w:rPr>
        <w:t xml:space="preserve"> </w:t>
      </w:r>
      <w:r w:rsidRPr="00984198">
        <w:rPr>
          <w:rtl/>
          <w:lang w:bidi="fa-IR"/>
        </w:rPr>
        <w:t>مجال انديشه درباره مفاهيم آن از ايشان گرفته شود و) شما پيروز گرديد</w:t>
      </w:r>
      <w:r w:rsidR="00001F79">
        <w:rPr>
          <w:rFonts w:hint="cs"/>
          <w:rtl/>
          <w:lang w:bidi="fa-IR"/>
        </w:rPr>
        <w:t>»</w:t>
      </w:r>
      <w:r w:rsidRPr="00984198">
        <w:rPr>
          <w:rtl/>
          <w:lang w:bidi="fa-IR"/>
        </w:rPr>
        <w:t>.</w:t>
      </w:r>
    </w:p>
    <w:p w:rsidR="00C5413C"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بدین معنا که در واقع به یکدیگر</w:t>
      </w:r>
      <w:r w:rsidR="009D0387" w:rsidRPr="00984198">
        <w:rPr>
          <w:rFonts w:cs="B Lotus" w:hint="cs"/>
          <w:sz w:val="28"/>
          <w:szCs w:val="28"/>
          <w:rtl/>
        </w:rPr>
        <w:t xml:space="preserve"> می‌</w:t>
      </w:r>
      <w:r w:rsidRPr="00984198">
        <w:rPr>
          <w:rFonts w:cs="B Lotus" w:hint="cs"/>
          <w:sz w:val="28"/>
          <w:szCs w:val="28"/>
          <w:rtl/>
        </w:rPr>
        <w:t>گفتند: اوضاع را مشوش و در هم آمیخته کرده و نگذارید که صدا و ندای قرآن به</w:t>
      </w:r>
      <w:r w:rsidR="000D7195" w:rsidRPr="00984198">
        <w:rPr>
          <w:rFonts w:cs="B Lotus" w:hint="cs"/>
          <w:sz w:val="28"/>
          <w:szCs w:val="28"/>
          <w:rtl/>
        </w:rPr>
        <w:t xml:space="preserve"> گوش‌ها</w:t>
      </w:r>
      <w:r w:rsidR="009D0387" w:rsidRPr="00984198">
        <w:rPr>
          <w:rFonts w:cs="B Lotus" w:hint="cs"/>
          <w:sz w:val="28"/>
          <w:szCs w:val="28"/>
          <w:rtl/>
        </w:rPr>
        <w:t xml:space="preserve"> </w:t>
      </w:r>
      <w:r w:rsidR="007737B5">
        <w:rPr>
          <w:rFonts w:cs="B Lotus" w:hint="cs"/>
          <w:sz w:val="28"/>
          <w:szCs w:val="28"/>
          <w:rtl/>
        </w:rPr>
        <w:t xml:space="preserve">برسد. </w:t>
      </w:r>
      <w:r w:rsidRPr="00984198">
        <w:rPr>
          <w:rFonts w:cs="B Lotus" w:hint="cs"/>
          <w:sz w:val="28"/>
          <w:szCs w:val="28"/>
          <w:rtl/>
        </w:rPr>
        <w:t xml:space="preserve">و هیاهو و سر و صدا کنید و ساکت نمانید، چرا </w:t>
      </w:r>
      <w:r w:rsidR="007737B5">
        <w:rPr>
          <w:rFonts w:cs="B Lotus" w:hint="cs"/>
          <w:sz w:val="28"/>
          <w:szCs w:val="28"/>
          <w:rtl/>
        </w:rPr>
        <w:t>که آن، قلوب را دگرگون کرده و عق</w:t>
      </w:r>
      <w:r w:rsidRPr="00984198">
        <w:rPr>
          <w:rFonts w:cs="B Lotus" w:hint="cs"/>
          <w:sz w:val="28"/>
          <w:szCs w:val="28"/>
          <w:rtl/>
        </w:rPr>
        <w:t>ل</w:t>
      </w:r>
      <w:r w:rsidR="007737B5">
        <w:rPr>
          <w:rFonts w:cs="B Lotus"/>
          <w:sz w:val="28"/>
          <w:szCs w:val="28"/>
          <w:rtl/>
        </w:rPr>
        <w:softHyphen/>
      </w:r>
      <w:r w:rsidR="007737B5">
        <w:rPr>
          <w:rFonts w:cs="B Lotus" w:hint="cs"/>
          <w:sz w:val="28"/>
          <w:szCs w:val="28"/>
          <w:rtl/>
        </w:rPr>
        <w:t>ها</w:t>
      </w:r>
      <w:r w:rsidRPr="00984198">
        <w:rPr>
          <w:rFonts w:cs="B Lotus" w:hint="cs"/>
          <w:sz w:val="28"/>
          <w:szCs w:val="28"/>
          <w:rtl/>
        </w:rPr>
        <w:t xml:space="preserve"> را اسیر</w:t>
      </w:r>
      <w:r w:rsidR="009D0387" w:rsidRPr="00984198">
        <w:rPr>
          <w:rFonts w:cs="B Lotus" w:hint="cs"/>
          <w:sz w:val="28"/>
          <w:szCs w:val="28"/>
          <w:rtl/>
        </w:rPr>
        <w:t xml:space="preserve"> می‌</w:t>
      </w:r>
      <w:r w:rsidR="007737B5">
        <w:rPr>
          <w:rFonts w:cs="B Lotus" w:hint="cs"/>
          <w:sz w:val="28"/>
          <w:szCs w:val="28"/>
          <w:rtl/>
        </w:rPr>
        <w:t>کند و هرکس که آن</w:t>
      </w:r>
      <w:r w:rsidR="007737B5">
        <w:rPr>
          <w:rFonts w:cs="B Lotus"/>
          <w:sz w:val="28"/>
          <w:szCs w:val="28"/>
          <w:rtl/>
        </w:rPr>
        <w:softHyphen/>
      </w:r>
      <w:r w:rsidRPr="00984198">
        <w:rPr>
          <w:rFonts w:cs="B Lotus" w:hint="cs"/>
          <w:sz w:val="28"/>
          <w:szCs w:val="28"/>
          <w:rtl/>
        </w:rPr>
        <w:t>را گوش کند به سوی آن سرازیر</w:t>
      </w:r>
      <w:r w:rsidR="009D0387" w:rsidRPr="00984198">
        <w:rPr>
          <w:rFonts w:cs="B Lotus" w:hint="cs"/>
          <w:sz w:val="28"/>
          <w:szCs w:val="28"/>
          <w:rtl/>
        </w:rPr>
        <w:t xml:space="preserve"> می‌</w:t>
      </w:r>
      <w:r w:rsidRPr="00984198">
        <w:rPr>
          <w:rFonts w:cs="B Lotus" w:hint="cs"/>
          <w:sz w:val="28"/>
          <w:szCs w:val="28"/>
          <w:rtl/>
        </w:rPr>
        <w:t>شود. و اگر ندای قرآن به</w:t>
      </w:r>
      <w:r w:rsidR="000D7195" w:rsidRPr="00984198">
        <w:rPr>
          <w:rFonts w:cs="B Lotus" w:hint="cs"/>
          <w:sz w:val="28"/>
          <w:szCs w:val="28"/>
          <w:rtl/>
        </w:rPr>
        <w:t xml:space="preserve"> گوش‌ها</w:t>
      </w:r>
      <w:r w:rsidR="009D0387" w:rsidRPr="00984198">
        <w:rPr>
          <w:rFonts w:cs="B Lotus" w:hint="cs"/>
          <w:sz w:val="28"/>
          <w:szCs w:val="28"/>
          <w:rtl/>
        </w:rPr>
        <w:t xml:space="preserve"> </w:t>
      </w:r>
      <w:r w:rsidRPr="00984198">
        <w:rPr>
          <w:rFonts w:cs="B Lotus" w:hint="cs"/>
          <w:sz w:val="28"/>
          <w:szCs w:val="28"/>
          <w:rtl/>
        </w:rPr>
        <w:t>برسد، جلال و عظمت قرآن، عناد کبر در قلوب را از هم</w:t>
      </w:r>
      <w:r w:rsidR="009D0387" w:rsidRPr="00984198">
        <w:rPr>
          <w:rFonts w:cs="B Lotus" w:hint="cs"/>
          <w:sz w:val="28"/>
          <w:szCs w:val="28"/>
          <w:rtl/>
        </w:rPr>
        <w:t xml:space="preserve"> می‌</w:t>
      </w:r>
      <w:r w:rsidRPr="00984198">
        <w:rPr>
          <w:rFonts w:cs="B Lotus" w:hint="cs"/>
          <w:sz w:val="28"/>
          <w:szCs w:val="28"/>
          <w:rtl/>
        </w:rPr>
        <w:t xml:space="preserve">پاشد. </w:t>
      </w:r>
    </w:p>
    <w:p w:rsidR="00C5413C" w:rsidRPr="007D327C" w:rsidRDefault="00C5413C" w:rsidP="007737B5">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امام عبدالرحمن بن ناصر السعدی در مورد این آیه تفسیر زیبایی </w:t>
      </w:r>
      <w:r w:rsidR="007737B5" w:rsidRPr="00984198">
        <w:rPr>
          <w:rFonts w:hint="cs"/>
          <w:rtl/>
          <w:lang w:bidi="fa-IR"/>
        </w:rPr>
        <w:t xml:space="preserve">برای ما </w:t>
      </w:r>
      <w:r w:rsidRPr="00984198">
        <w:rPr>
          <w:rFonts w:hint="cs"/>
          <w:rtl/>
          <w:lang w:bidi="fa-IR"/>
        </w:rPr>
        <w:t>ذکر کرده و</w:t>
      </w:r>
      <w:r w:rsidR="009D0387" w:rsidRPr="00984198">
        <w:rPr>
          <w:rFonts w:hint="cs"/>
          <w:rtl/>
          <w:lang w:bidi="fa-IR"/>
        </w:rPr>
        <w:t xml:space="preserve"> می‌</w:t>
      </w:r>
      <w:r w:rsidRPr="00984198">
        <w:rPr>
          <w:rFonts w:hint="cs"/>
          <w:rtl/>
          <w:lang w:bidi="fa-IR"/>
        </w:rPr>
        <w:t>گوید</w:t>
      </w:r>
      <w:r w:rsidRPr="00984198">
        <w:rPr>
          <w:rStyle w:val="FootnoteReference"/>
          <w:rtl/>
          <w:lang w:bidi="fa-IR"/>
        </w:rPr>
        <w:footnoteReference w:id="370"/>
      </w:r>
      <w:r w:rsidRPr="00984198">
        <w:rPr>
          <w:rFonts w:hint="cs"/>
          <w:rtl/>
          <w:lang w:bidi="fa-IR"/>
        </w:rPr>
        <w:t xml:space="preserve">: </w:t>
      </w:r>
      <w:r w:rsidR="007737B5">
        <w:rPr>
          <w:rFonts w:hint="cs"/>
          <w:rtl/>
          <w:lang w:bidi="fa-IR"/>
        </w:rPr>
        <w:t>«</w:t>
      </w:r>
      <w:r w:rsidRPr="00984198">
        <w:rPr>
          <w:rFonts w:hint="cs"/>
          <w:rtl/>
          <w:lang w:bidi="fa-IR"/>
        </w:rPr>
        <w:t>الله متعال از روی گردانی کافران از قرآن و توصیه یکدیگر به روی برتافتن از آن خبر</w:t>
      </w:r>
      <w:r w:rsidR="009D0387" w:rsidRPr="00984198">
        <w:rPr>
          <w:rFonts w:hint="cs"/>
          <w:rtl/>
          <w:lang w:bidi="fa-IR"/>
        </w:rPr>
        <w:t xml:space="preserve"> می‌</w:t>
      </w:r>
      <w:r w:rsidRPr="00984198">
        <w:rPr>
          <w:rFonts w:hint="cs"/>
          <w:rtl/>
          <w:lang w:bidi="fa-IR"/>
        </w:rPr>
        <w:t>دهد و</w:t>
      </w:r>
      <w:r w:rsidR="009D0387" w:rsidRPr="00984198">
        <w:rPr>
          <w:rFonts w:hint="cs"/>
          <w:rtl/>
          <w:lang w:bidi="fa-IR"/>
        </w:rPr>
        <w:t xml:space="preserve"> می‌</w:t>
      </w:r>
      <w:r w:rsidRPr="00984198">
        <w:rPr>
          <w:rFonts w:hint="cs"/>
          <w:rtl/>
          <w:lang w:bidi="fa-IR"/>
        </w:rPr>
        <w:t>فرماید:</w:t>
      </w:r>
      <w:r w:rsidR="00FC51A8" w:rsidRPr="00984198">
        <w:rPr>
          <w:rFonts w:hint="cs"/>
          <w:rtl/>
          <w:lang w:bidi="fa-IR"/>
        </w:rPr>
        <w:t xml:space="preserve"> </w:t>
      </w:r>
      <w:r w:rsidR="00FC51A8">
        <w:rPr>
          <w:rFonts w:ascii="Traditional Arabic" w:hAnsi="Traditional Arabic" w:cs="Traditional Arabic"/>
          <w:rtl/>
        </w:rPr>
        <w:t>﴿</w:t>
      </w:r>
      <w:r w:rsidR="007D327C">
        <w:rPr>
          <w:rFonts w:ascii="KFGQPC Uthmanic Script HAFS" w:hAnsi="KFGQPC Uthmanic Script HAFS" w:cs="KFGQPC Uthmanic Script HAFS" w:hint="cs"/>
          <w:rtl/>
        </w:rPr>
        <w:t>وَقَالَ</w:t>
      </w:r>
      <w:r w:rsidR="007D327C">
        <w:rPr>
          <w:rFonts w:ascii="KFGQPC Uthmanic Script HAFS" w:hAnsi="KFGQPC Uthmanic Script HAFS" w:cs="KFGQPC Uthmanic Script HAFS"/>
          <w:rtl/>
        </w:rPr>
        <w:t xml:space="preserve"> </w:t>
      </w:r>
      <w:r w:rsidR="007D327C">
        <w:rPr>
          <w:rFonts w:ascii="KFGQPC Uthmanic Script HAFS" w:hAnsi="KFGQPC Uthmanic Script HAFS" w:cs="KFGQPC Uthmanic Script HAFS" w:hint="cs"/>
          <w:rtl/>
        </w:rPr>
        <w:t>ٱلَّذِينَ</w:t>
      </w:r>
      <w:r w:rsidR="007D327C">
        <w:rPr>
          <w:rFonts w:ascii="KFGQPC Uthmanic Script HAFS" w:hAnsi="KFGQPC Uthmanic Script HAFS" w:cs="KFGQPC Uthmanic Script HAFS"/>
          <w:rtl/>
        </w:rPr>
        <w:t xml:space="preserve"> كَفَرُواْ لَا تَسۡمَعُواْ لِهَٰذَا </w:t>
      </w:r>
      <w:r w:rsidR="007D327C">
        <w:rPr>
          <w:rFonts w:ascii="KFGQPC Uthmanic Script HAFS" w:hAnsi="KFGQPC Uthmanic Script HAFS" w:cs="KFGQPC Uthmanic Script HAFS" w:hint="cs"/>
          <w:rtl/>
        </w:rPr>
        <w:t>ٱلۡقُرۡءَانِ</w:t>
      </w:r>
      <w:r w:rsidR="00FC51A8">
        <w:rPr>
          <w:rFonts w:ascii="Traditional Arabic" w:hAnsi="Traditional Arabic" w:cs="Traditional Arabic"/>
          <w:rtl/>
        </w:rPr>
        <w:t>﴾</w:t>
      </w:r>
      <w:r w:rsidRPr="00984198">
        <w:rPr>
          <w:rFonts w:hint="cs"/>
          <w:rtl/>
          <w:lang w:bidi="fa-IR"/>
        </w:rPr>
        <w:t xml:space="preserve"> و کافران گفتند: با گوش ندادن به قرآن از آن روی بگردانید و از توجه </w:t>
      </w:r>
      <w:r w:rsidR="007737B5">
        <w:rPr>
          <w:rFonts w:hint="cs"/>
          <w:rtl/>
          <w:lang w:bidi="fa-IR"/>
        </w:rPr>
        <w:t>و گوش دادن به آن و از کسی که آن</w:t>
      </w:r>
      <w:r w:rsidR="007737B5">
        <w:rPr>
          <w:rtl/>
          <w:lang w:bidi="fa-IR"/>
        </w:rPr>
        <w:softHyphen/>
      </w:r>
      <w:r w:rsidR="007737B5">
        <w:rPr>
          <w:rFonts w:hint="cs"/>
          <w:rtl/>
          <w:lang w:bidi="fa-IR"/>
        </w:rPr>
        <w:t>را آورده به شدت پرهیز کنید و اگر به طور اتفاقی آن</w:t>
      </w:r>
      <w:r w:rsidR="007737B5">
        <w:rPr>
          <w:rtl/>
          <w:lang w:bidi="fa-IR"/>
        </w:rPr>
        <w:softHyphen/>
      </w:r>
      <w:r w:rsidRPr="00984198">
        <w:rPr>
          <w:rFonts w:hint="cs"/>
          <w:rtl/>
          <w:lang w:bidi="fa-IR"/>
        </w:rPr>
        <w:t>را شنیدی</w:t>
      </w:r>
      <w:r w:rsidR="007737B5">
        <w:rPr>
          <w:rFonts w:hint="cs"/>
          <w:rtl/>
          <w:lang w:bidi="fa-IR"/>
        </w:rPr>
        <w:t>د یا اینکه دعوت به سوی احکام آن</w:t>
      </w:r>
      <w:r w:rsidR="007737B5">
        <w:rPr>
          <w:rtl/>
          <w:lang w:bidi="fa-IR"/>
        </w:rPr>
        <w:softHyphen/>
      </w:r>
      <w:r w:rsidRPr="00984198">
        <w:rPr>
          <w:rFonts w:hint="cs"/>
          <w:rtl/>
          <w:lang w:bidi="fa-IR"/>
        </w:rPr>
        <w:t>را شنیدید، با آن مخالفت کنید</w:t>
      </w:r>
      <w:r w:rsidR="00FC51A8" w:rsidRPr="00984198">
        <w:rPr>
          <w:rFonts w:hint="cs"/>
          <w:rtl/>
          <w:lang w:bidi="fa-IR"/>
        </w:rPr>
        <w:t xml:space="preserve"> </w:t>
      </w:r>
      <w:r w:rsidR="001001DF">
        <w:rPr>
          <w:rFonts w:ascii="Traditional Arabic" w:hAnsi="Traditional Arabic" w:cs="Traditional Arabic"/>
          <w:rtl/>
        </w:rPr>
        <w:t>﴿</w:t>
      </w:r>
      <w:r w:rsidR="001001DF">
        <w:rPr>
          <w:rFonts w:ascii="KFGQPC Uthmanic Script HAFS" w:hAnsi="KFGQPC Uthmanic Script HAFS" w:cs="KFGQPC Uthmanic Script HAFS"/>
          <w:rtl/>
        </w:rPr>
        <w:t>وَ</w:t>
      </w:r>
      <w:r w:rsidR="001001DF">
        <w:rPr>
          <w:rFonts w:ascii="KFGQPC Uthmanic Script HAFS" w:hAnsi="KFGQPC Uthmanic Script HAFS" w:cs="KFGQPC Uthmanic Script HAFS" w:hint="cs"/>
          <w:rtl/>
        </w:rPr>
        <w:t>ٱلۡغَوۡاْ</w:t>
      </w:r>
      <w:r w:rsidR="001001DF">
        <w:rPr>
          <w:rFonts w:ascii="KFGQPC Uthmanic Script HAFS" w:hAnsi="KFGQPC Uthmanic Script HAFS" w:cs="KFGQPC Uthmanic Script HAFS"/>
          <w:rtl/>
        </w:rPr>
        <w:t xml:space="preserve"> فِيهِ</w:t>
      </w:r>
      <w:r w:rsidR="001001DF">
        <w:rPr>
          <w:rFonts w:ascii="Traditional Arabic" w:hAnsi="Traditional Arabic" w:cs="Traditional Arabic"/>
          <w:rtl/>
        </w:rPr>
        <w:t>﴾</w:t>
      </w:r>
      <w:r w:rsidR="001001DF">
        <w:rPr>
          <w:rFonts w:ascii="KFGQPC Uthmanic Script HAFS" w:hAnsi="KFGQPC Uthmanic Script HAFS" w:cs="KFGQPC Uthmanic Script HAFS"/>
          <w:rtl/>
        </w:rPr>
        <w:t xml:space="preserve"> </w:t>
      </w:r>
      <w:r w:rsidRPr="00984198">
        <w:rPr>
          <w:rFonts w:hint="cs"/>
          <w:rtl/>
          <w:lang w:bidi="fa-IR"/>
        </w:rPr>
        <w:t>و سخن</w:t>
      </w:r>
      <w:r w:rsidR="00AC25A8" w:rsidRPr="00984198">
        <w:rPr>
          <w:rFonts w:hint="cs"/>
          <w:rtl/>
          <w:lang w:bidi="fa-IR"/>
        </w:rPr>
        <w:t xml:space="preserve"> بی‌</w:t>
      </w:r>
      <w:r w:rsidRPr="00984198">
        <w:rPr>
          <w:rFonts w:hint="cs"/>
          <w:rtl/>
          <w:lang w:bidi="fa-IR"/>
        </w:rPr>
        <w:t>فایده در اثنای شنیدن آن بگویید</w:t>
      </w:r>
      <w:r w:rsidR="00001F79">
        <w:rPr>
          <w:rFonts w:hint="cs"/>
          <w:rtl/>
          <w:lang w:bidi="fa-IR"/>
        </w:rPr>
        <w:t>،</w:t>
      </w:r>
      <w:r w:rsidR="007737B5">
        <w:rPr>
          <w:rFonts w:hint="cs"/>
          <w:rtl/>
          <w:lang w:bidi="fa-IR"/>
        </w:rPr>
        <w:t xml:space="preserve"> بلکه سخن مضر و زیان</w:t>
      </w:r>
      <w:r w:rsidR="007737B5">
        <w:rPr>
          <w:rtl/>
          <w:lang w:bidi="fa-IR"/>
        </w:rPr>
        <w:softHyphen/>
      </w:r>
      <w:r w:rsidR="007737B5">
        <w:rPr>
          <w:rFonts w:hint="cs"/>
          <w:rtl/>
          <w:lang w:bidi="fa-IR"/>
        </w:rPr>
        <w:t>آور بگویید و به هیچ</w:t>
      </w:r>
      <w:r w:rsidR="007737B5">
        <w:rPr>
          <w:rtl/>
          <w:lang w:bidi="fa-IR"/>
        </w:rPr>
        <w:softHyphen/>
      </w:r>
      <w:r w:rsidRPr="00984198">
        <w:rPr>
          <w:rFonts w:hint="cs"/>
          <w:rtl/>
          <w:lang w:bidi="fa-IR"/>
        </w:rPr>
        <w:t>کس اجاز</w:t>
      </w:r>
      <w:r w:rsidR="007737B5">
        <w:rPr>
          <w:rFonts w:hint="cs"/>
          <w:rtl/>
          <w:lang w:bidi="fa-IR"/>
        </w:rPr>
        <w:t>ه ندهید که برای شما قرآن بخواند یا مفاهیم آن</w:t>
      </w:r>
      <w:r w:rsidR="007737B5">
        <w:rPr>
          <w:rtl/>
          <w:lang w:bidi="fa-IR"/>
        </w:rPr>
        <w:softHyphen/>
      </w:r>
      <w:r w:rsidR="007737B5">
        <w:rPr>
          <w:rFonts w:hint="cs"/>
          <w:rtl/>
          <w:lang w:bidi="fa-IR"/>
        </w:rPr>
        <w:t>را بیان نماید.</w:t>
      </w:r>
      <w:r w:rsidRPr="00984198">
        <w:rPr>
          <w:rFonts w:hint="cs"/>
          <w:rtl/>
          <w:lang w:bidi="fa-IR"/>
        </w:rPr>
        <w:t xml:space="preserve"> و این زبان حالش بود</w:t>
      </w:r>
      <w:r w:rsidR="007737B5">
        <w:rPr>
          <w:rFonts w:hint="cs"/>
          <w:rtl/>
          <w:lang w:bidi="fa-IR"/>
        </w:rPr>
        <w:t>. و نیز با زبان قال در مورد روی</w:t>
      </w:r>
      <w:r w:rsidR="007737B5">
        <w:rPr>
          <w:rtl/>
          <w:lang w:bidi="fa-IR"/>
        </w:rPr>
        <w:softHyphen/>
      </w:r>
      <w:r w:rsidRPr="00984198">
        <w:rPr>
          <w:rFonts w:hint="cs"/>
          <w:rtl/>
          <w:lang w:bidi="fa-IR"/>
        </w:rPr>
        <w:t>گردانی از قرآن چنین</w:t>
      </w:r>
      <w:r w:rsidR="009D0387" w:rsidRPr="00984198">
        <w:rPr>
          <w:rFonts w:hint="cs"/>
          <w:rtl/>
          <w:lang w:bidi="fa-IR"/>
        </w:rPr>
        <w:t xml:space="preserve"> می‌</w:t>
      </w:r>
      <w:r w:rsidRPr="00984198">
        <w:rPr>
          <w:rFonts w:hint="cs"/>
          <w:rtl/>
          <w:lang w:bidi="fa-IR"/>
        </w:rPr>
        <w:t>گفتند:</w:t>
      </w:r>
      <w:r w:rsidR="00FC51A8" w:rsidRPr="00984198">
        <w:rPr>
          <w:rFonts w:hint="cs"/>
          <w:rtl/>
          <w:lang w:bidi="fa-IR"/>
        </w:rPr>
        <w:t xml:space="preserve"> </w:t>
      </w:r>
      <w:r w:rsidR="001001DF">
        <w:rPr>
          <w:rFonts w:ascii="Traditional Arabic" w:hAnsi="Traditional Arabic" w:cs="Traditional Arabic"/>
          <w:rtl/>
        </w:rPr>
        <w:t>﴿</w:t>
      </w:r>
      <w:r w:rsidR="001001DF">
        <w:rPr>
          <w:rFonts w:ascii="KFGQPC Uthmanic Script HAFS" w:hAnsi="KFGQPC Uthmanic Script HAFS" w:cs="KFGQPC Uthmanic Script HAFS"/>
          <w:rtl/>
        </w:rPr>
        <w:t>لَعَلَّكُمۡ تَغۡلِبُونَ</w:t>
      </w:r>
      <w:r w:rsidR="001001DF">
        <w:rPr>
          <w:rFonts w:ascii="Traditional Arabic" w:hAnsi="Traditional Arabic" w:cs="Traditional Arabic"/>
          <w:rtl/>
        </w:rPr>
        <w:t>﴾</w:t>
      </w:r>
      <w:r w:rsidRPr="00984198">
        <w:rPr>
          <w:rFonts w:hint="cs"/>
          <w:rtl/>
          <w:lang w:bidi="fa-IR"/>
        </w:rPr>
        <w:t xml:space="preserve"> شاید اگر چنین کنید، پیروز شوید</w:t>
      </w:r>
      <w:r w:rsidR="007737B5">
        <w:rPr>
          <w:rFonts w:hint="cs"/>
          <w:rtl/>
          <w:lang w:bidi="fa-IR"/>
        </w:rPr>
        <w:t>.</w:t>
      </w:r>
      <w:r w:rsidRPr="00984198">
        <w:rPr>
          <w:rFonts w:hint="cs"/>
          <w:rtl/>
          <w:lang w:bidi="fa-IR"/>
        </w:rPr>
        <w:t xml:space="preserve"> و این گو</w:t>
      </w:r>
      <w:r w:rsidR="007737B5">
        <w:rPr>
          <w:rFonts w:hint="cs"/>
          <w:rtl/>
          <w:lang w:bidi="fa-IR"/>
        </w:rPr>
        <w:t>اهی و شهادتی از جانب دشمنان است</w:t>
      </w:r>
      <w:r w:rsidRPr="00984198">
        <w:rPr>
          <w:rFonts w:hint="cs"/>
          <w:rtl/>
          <w:lang w:bidi="fa-IR"/>
        </w:rPr>
        <w:t xml:space="preserve"> و واضح</w:t>
      </w:r>
      <w:r w:rsidR="009D0387" w:rsidRPr="00984198">
        <w:rPr>
          <w:rFonts w:hint="cs"/>
          <w:rtl/>
          <w:lang w:bidi="fa-IR"/>
        </w:rPr>
        <w:t xml:space="preserve">‌ترین </w:t>
      </w:r>
      <w:r w:rsidRPr="00984198">
        <w:rPr>
          <w:rFonts w:hint="cs"/>
          <w:rtl/>
          <w:lang w:bidi="fa-IR"/>
        </w:rPr>
        <w:t>حق و حقانیت</w:t>
      </w:r>
      <w:r w:rsidR="009D0387" w:rsidRPr="00984198">
        <w:rPr>
          <w:rFonts w:hint="cs"/>
          <w:rtl/>
          <w:lang w:bidi="fa-IR"/>
        </w:rPr>
        <w:t xml:space="preserve">‌ها </w:t>
      </w:r>
      <w:r w:rsidRPr="00984198">
        <w:rPr>
          <w:rFonts w:hint="cs"/>
          <w:rtl/>
          <w:lang w:bidi="fa-IR"/>
        </w:rPr>
        <w:t>همان است که دشمنان به آن گواهی دهند، پس دشمنان گواهی دادند که تنها راه پیروزی شما بر کسی که حق را آورده است، این</w:t>
      </w:r>
      <w:r w:rsidR="007737B5">
        <w:rPr>
          <w:rFonts w:hint="cs"/>
          <w:rtl/>
          <w:lang w:bidi="fa-IR"/>
        </w:rPr>
        <w:t xml:space="preserve"> ا</w:t>
      </w:r>
      <w:r w:rsidRPr="00984198">
        <w:rPr>
          <w:rFonts w:hint="cs"/>
          <w:rtl/>
          <w:lang w:bidi="fa-IR"/>
        </w:rPr>
        <w:t>ست که از او روی برتابید و یکدیگر را به این سفارش کنید. مفهوم سخن</w:t>
      </w:r>
      <w:r w:rsidR="007737B5">
        <w:rPr>
          <w:rtl/>
          <w:lang w:bidi="fa-IR"/>
        </w:rPr>
        <w:softHyphen/>
      </w:r>
      <w:r w:rsidRPr="00984198">
        <w:rPr>
          <w:rFonts w:hint="cs"/>
          <w:rtl/>
          <w:lang w:bidi="fa-IR"/>
        </w:rPr>
        <w:t>شان این است که اگر</w:t>
      </w:r>
      <w:r w:rsidR="009D0387" w:rsidRPr="00984198">
        <w:rPr>
          <w:rFonts w:hint="cs"/>
          <w:rtl/>
          <w:lang w:bidi="fa-IR"/>
        </w:rPr>
        <w:t xml:space="preserve"> آن‌ها </w:t>
      </w:r>
      <w:r w:rsidR="007737B5">
        <w:rPr>
          <w:rFonts w:hint="cs"/>
          <w:rtl/>
          <w:lang w:bidi="fa-IR"/>
        </w:rPr>
        <w:t>در هنگام تلاوت قرآن یاوه</w:t>
      </w:r>
      <w:r w:rsidR="007737B5">
        <w:rPr>
          <w:rtl/>
          <w:lang w:bidi="fa-IR"/>
        </w:rPr>
        <w:softHyphen/>
      </w:r>
      <w:r w:rsidRPr="00984198">
        <w:rPr>
          <w:rFonts w:hint="cs"/>
          <w:rtl/>
          <w:lang w:bidi="fa-IR"/>
        </w:rPr>
        <w:t>سرایی نکنن</w:t>
      </w:r>
      <w:r w:rsidR="007737B5">
        <w:rPr>
          <w:rFonts w:hint="cs"/>
          <w:rtl/>
          <w:lang w:bidi="fa-IR"/>
        </w:rPr>
        <w:t>د و جار و جنجال به راه نیندازند</w:t>
      </w:r>
      <w:r w:rsidRPr="00984198">
        <w:rPr>
          <w:rFonts w:hint="cs"/>
          <w:rtl/>
          <w:lang w:bidi="fa-IR"/>
        </w:rPr>
        <w:t xml:space="preserve"> و بلکه به آن گوش فرا دهند، پیروز نخواهند شد؛ چون حق همواره چیره و پیروز است و مغلوب</w:t>
      </w:r>
      <w:r w:rsidR="009D0387" w:rsidRPr="00984198">
        <w:rPr>
          <w:rFonts w:hint="cs"/>
          <w:rtl/>
          <w:lang w:bidi="fa-IR"/>
        </w:rPr>
        <w:t xml:space="preserve"> نمی‌</w:t>
      </w:r>
      <w:r w:rsidRPr="00984198">
        <w:rPr>
          <w:rFonts w:hint="cs"/>
          <w:rtl/>
          <w:lang w:bidi="fa-IR"/>
        </w:rPr>
        <w:t>گردد، این چیزی است که اهل حق و دشمنان حق آن</w:t>
      </w:r>
      <w:r w:rsidR="007737B5">
        <w:rPr>
          <w:rtl/>
          <w:lang w:bidi="fa-IR"/>
        </w:rPr>
        <w:softHyphen/>
      </w:r>
      <w:r w:rsidRPr="00984198">
        <w:rPr>
          <w:rFonts w:hint="cs"/>
          <w:rtl/>
          <w:lang w:bidi="fa-IR"/>
        </w:rPr>
        <w:t>را</w:t>
      </w:r>
      <w:r w:rsidR="009D0387" w:rsidRPr="00984198">
        <w:rPr>
          <w:rFonts w:hint="cs"/>
          <w:rtl/>
          <w:lang w:bidi="fa-IR"/>
        </w:rPr>
        <w:t xml:space="preserve"> می‌</w:t>
      </w:r>
      <w:r w:rsidRPr="00984198">
        <w:rPr>
          <w:rFonts w:hint="cs"/>
          <w:rtl/>
          <w:lang w:bidi="fa-IR"/>
        </w:rPr>
        <w:t xml:space="preserve">دانند. </w:t>
      </w:r>
    </w:p>
    <w:p w:rsidR="00C5413C" w:rsidRPr="001001DF" w:rsidRDefault="00C5413C" w:rsidP="007737B5">
      <w:pPr>
        <w:pStyle w:val="NormalWeb"/>
        <w:widowControl w:val="0"/>
        <w:bidi/>
        <w:spacing w:before="0" w:beforeAutospacing="0" w:after="0" w:afterAutospacing="0"/>
        <w:ind w:firstLine="284"/>
        <w:jc w:val="both"/>
        <w:rPr>
          <w:rFonts w:ascii="KFGQPC Uthmanic Script HAFS" w:hAnsi="KFGQPC Uthmanic Script HAFS" w:cs="KFGQPC Uthmanic Script HAFS"/>
          <w:smallCaps/>
          <w:sz w:val="28"/>
          <w:szCs w:val="28"/>
          <w:rtl/>
        </w:rPr>
      </w:pPr>
      <w:r w:rsidRPr="00984198">
        <w:rPr>
          <w:rFonts w:cs="B Lotus" w:hint="cs"/>
          <w:sz w:val="28"/>
          <w:szCs w:val="28"/>
          <w:rtl/>
        </w:rPr>
        <w:t>در سال پنجم بعثت</w:t>
      </w:r>
      <w:r w:rsidR="007737B5">
        <w:rPr>
          <w:rFonts w:cs="B Lotus" w:hint="cs"/>
          <w:sz w:val="28"/>
          <w:szCs w:val="28"/>
          <w:rtl/>
        </w:rPr>
        <w:t>،</w:t>
      </w:r>
      <w:r w:rsidRPr="00C008F7">
        <w:rPr>
          <w:rStyle w:val="FootnoteReference"/>
          <w:rFonts w:cs="B Lotus"/>
          <w:sz w:val="28"/>
          <w:szCs w:val="28"/>
          <w:rtl/>
        </w:rPr>
        <w:footnoteReference w:id="371"/>
      </w:r>
      <w:r w:rsidRPr="00984198">
        <w:rPr>
          <w:rFonts w:cs="B Lotus" w:hint="cs"/>
          <w:sz w:val="28"/>
          <w:szCs w:val="28"/>
          <w:rtl/>
        </w:rPr>
        <w:t xml:space="preserve"> </w:t>
      </w:r>
      <w:r w:rsidR="007737B5">
        <w:rPr>
          <w:rFonts w:cs="B Lotus" w:hint="cs"/>
          <w:sz w:val="28"/>
          <w:szCs w:val="28"/>
          <w:rtl/>
        </w:rPr>
        <w:t>در</w:t>
      </w:r>
      <w:r w:rsidRPr="00984198">
        <w:rPr>
          <w:rFonts w:cs="B Lotus" w:hint="cs"/>
          <w:sz w:val="28"/>
          <w:szCs w:val="28"/>
          <w:rtl/>
        </w:rPr>
        <w:t>حالی</w:t>
      </w:r>
      <w:r w:rsidR="007737B5">
        <w:rPr>
          <w:rFonts w:cs="B Lotus"/>
          <w:sz w:val="28"/>
          <w:szCs w:val="28"/>
          <w:rtl/>
        </w:rPr>
        <w:softHyphen/>
      </w:r>
      <w:r w:rsidRPr="00984198">
        <w:rPr>
          <w:rFonts w:cs="B Lotus" w:hint="cs"/>
          <w:sz w:val="28"/>
          <w:szCs w:val="28"/>
          <w:rtl/>
        </w:rPr>
        <w:t>که جمع بزرگی از قریش از جمله بزرگان و سران</w:t>
      </w:r>
      <w:r w:rsidR="009D0387" w:rsidRPr="00984198">
        <w:rPr>
          <w:rFonts w:cs="B Lotus" w:hint="cs"/>
          <w:sz w:val="28"/>
          <w:szCs w:val="28"/>
          <w:rtl/>
        </w:rPr>
        <w:t xml:space="preserve"> آن‌ها </w:t>
      </w:r>
      <w:r w:rsidRPr="00984198">
        <w:rPr>
          <w:rFonts w:cs="B Lotus" w:hint="cs"/>
          <w:sz w:val="28"/>
          <w:szCs w:val="28"/>
          <w:rtl/>
        </w:rPr>
        <w:t xml:space="preserve">در حرم جمع بودند، </w:t>
      </w:r>
      <w:r w:rsidR="007737B5" w:rsidRPr="00984198">
        <w:rPr>
          <w:rFonts w:cs="B Lotus" w:hint="cs"/>
          <w:sz w:val="28"/>
          <w:szCs w:val="28"/>
          <w:rtl/>
        </w:rPr>
        <w:t xml:space="preserve">رسول الله </w:t>
      </w:r>
      <w:r w:rsidR="007737B5">
        <w:rPr>
          <w:rFonts w:ascii="Arial" w:hAnsi="Arial" w:cs="CTraditional Arabic" w:hint="cs"/>
          <w:sz w:val="28"/>
          <w:szCs w:val="28"/>
          <w:rtl/>
        </w:rPr>
        <w:t>ح</w:t>
      </w:r>
      <w:r w:rsidR="007737B5">
        <w:rPr>
          <w:rFonts w:cs="B Lotus" w:hint="cs"/>
          <w:sz w:val="28"/>
          <w:szCs w:val="28"/>
          <w:rtl/>
        </w:rPr>
        <w:t xml:space="preserve"> </w:t>
      </w:r>
      <w:r w:rsidR="007737B5" w:rsidRPr="00984198">
        <w:rPr>
          <w:rFonts w:cs="B Lotus" w:hint="cs"/>
          <w:sz w:val="28"/>
          <w:szCs w:val="28"/>
          <w:rtl/>
        </w:rPr>
        <w:t>به س</w:t>
      </w:r>
      <w:r w:rsidR="007737B5">
        <w:rPr>
          <w:rFonts w:cs="B Lotus" w:hint="cs"/>
          <w:sz w:val="28"/>
          <w:szCs w:val="28"/>
          <w:rtl/>
        </w:rPr>
        <w:t>وی حرم</w:t>
      </w:r>
      <w:r w:rsidR="007737B5" w:rsidRPr="00984198">
        <w:rPr>
          <w:rFonts w:cs="B Lotus" w:hint="cs"/>
          <w:sz w:val="28"/>
          <w:szCs w:val="28"/>
          <w:rtl/>
        </w:rPr>
        <w:t xml:space="preserve"> </w:t>
      </w:r>
      <w:r w:rsidRPr="00984198">
        <w:rPr>
          <w:rFonts w:cs="B Lotus" w:hint="cs"/>
          <w:sz w:val="28"/>
          <w:szCs w:val="28"/>
          <w:rtl/>
        </w:rPr>
        <w:t xml:space="preserve">خارج شدند. رسول الله </w:t>
      </w:r>
      <w:r w:rsidR="007737B5">
        <w:rPr>
          <w:rFonts w:ascii="Arial" w:hAnsi="Arial" w:cs="CTraditional Arabic" w:hint="cs"/>
          <w:sz w:val="28"/>
          <w:szCs w:val="28"/>
          <w:rtl/>
        </w:rPr>
        <w:t>ح</w:t>
      </w:r>
      <w:r w:rsidR="007737B5" w:rsidRPr="00984198">
        <w:rPr>
          <w:rFonts w:cs="B Lotus" w:hint="cs"/>
          <w:sz w:val="28"/>
          <w:szCs w:val="28"/>
          <w:rtl/>
        </w:rPr>
        <w:t xml:space="preserve"> </w:t>
      </w:r>
      <w:r w:rsidRPr="00984198">
        <w:rPr>
          <w:rFonts w:cs="B Lotus" w:hint="cs"/>
          <w:sz w:val="28"/>
          <w:szCs w:val="28"/>
          <w:rtl/>
        </w:rPr>
        <w:t>شروع به تلاوت سوره</w:t>
      </w:r>
      <w:r w:rsidR="00AC25A8" w:rsidRPr="00984198">
        <w:rPr>
          <w:rFonts w:cs="B Lotus" w:hint="cs"/>
          <w:sz w:val="28"/>
          <w:szCs w:val="28"/>
          <w:rtl/>
        </w:rPr>
        <w:t xml:space="preserve">‌ی </w:t>
      </w:r>
      <w:r w:rsidRPr="00984198">
        <w:rPr>
          <w:rFonts w:cs="B Lotus" w:hint="cs"/>
          <w:sz w:val="28"/>
          <w:szCs w:val="28"/>
          <w:rtl/>
        </w:rPr>
        <w:t>نجم در میان</w:t>
      </w:r>
      <w:r w:rsidR="009D0387" w:rsidRPr="00984198">
        <w:rPr>
          <w:rFonts w:cs="B Lotus" w:hint="cs"/>
          <w:sz w:val="28"/>
          <w:szCs w:val="28"/>
          <w:rtl/>
        </w:rPr>
        <w:t xml:space="preserve"> آن‌ها </w:t>
      </w:r>
      <w:r w:rsidRPr="00984198">
        <w:rPr>
          <w:rFonts w:cs="B Lotus" w:hint="cs"/>
          <w:sz w:val="28"/>
          <w:szCs w:val="28"/>
          <w:rtl/>
        </w:rPr>
        <w:t xml:space="preserve">کردند. آنگاه که رسول الله </w:t>
      </w:r>
      <w:r w:rsidR="007737B5">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این سوره را تلاوت</w:t>
      </w:r>
      <w:r w:rsidR="009D0387" w:rsidRPr="00984198">
        <w:rPr>
          <w:rFonts w:cs="B Lotus" w:hint="cs"/>
          <w:sz w:val="28"/>
          <w:szCs w:val="28"/>
          <w:rtl/>
        </w:rPr>
        <w:t xml:space="preserve"> می‌</w:t>
      </w:r>
      <w:r w:rsidRPr="00984198">
        <w:rPr>
          <w:rFonts w:cs="B Lotus" w:hint="cs"/>
          <w:sz w:val="28"/>
          <w:szCs w:val="28"/>
          <w:rtl/>
        </w:rPr>
        <w:t>کردند آواز و ندای قرآن در</w:t>
      </w:r>
      <w:r w:rsidR="000D7195" w:rsidRPr="00984198">
        <w:rPr>
          <w:rFonts w:cs="B Lotus" w:hint="cs"/>
          <w:sz w:val="28"/>
          <w:szCs w:val="28"/>
          <w:rtl/>
        </w:rPr>
        <w:t xml:space="preserve"> گوش‌ها</w:t>
      </w:r>
      <w:r w:rsidRPr="00984198">
        <w:rPr>
          <w:rFonts w:cs="B Lotus" w:hint="cs"/>
          <w:sz w:val="28"/>
          <w:szCs w:val="28"/>
          <w:rtl/>
        </w:rPr>
        <w:t xml:space="preserve"> طنین افکند</w:t>
      </w:r>
      <w:r w:rsidR="007737B5">
        <w:rPr>
          <w:rFonts w:cs="B Lotus" w:hint="cs"/>
          <w:sz w:val="28"/>
          <w:szCs w:val="28"/>
          <w:rtl/>
        </w:rPr>
        <w:t xml:space="preserve"> </w:t>
      </w:r>
      <w:r w:rsidRPr="00984198">
        <w:rPr>
          <w:rFonts w:cs="B Lotus" w:hint="cs"/>
          <w:sz w:val="28"/>
          <w:szCs w:val="28"/>
          <w:rtl/>
        </w:rPr>
        <w:t>و</w:t>
      </w:r>
      <w:r w:rsidR="009D0387" w:rsidRPr="00984198">
        <w:rPr>
          <w:rFonts w:cs="B Lotus" w:hint="cs"/>
          <w:sz w:val="28"/>
          <w:szCs w:val="28"/>
          <w:rtl/>
        </w:rPr>
        <w:t xml:space="preserve"> آن‌ها </w:t>
      </w:r>
      <w:r w:rsidRPr="00984198">
        <w:rPr>
          <w:rFonts w:cs="B Lotus" w:hint="cs"/>
          <w:sz w:val="28"/>
          <w:szCs w:val="28"/>
          <w:rtl/>
        </w:rPr>
        <w:t>کلامی زیبا و دلکش شنیدند، کلامی که هیچ سخنی به محتوا و زیبایی آن نشنیده بودند. لذا از خود</w:t>
      </w:r>
      <w:r w:rsidR="00AC25A8" w:rsidRPr="00984198">
        <w:rPr>
          <w:rFonts w:cs="B Lotus" w:hint="cs"/>
          <w:sz w:val="28"/>
          <w:szCs w:val="28"/>
          <w:rtl/>
        </w:rPr>
        <w:t xml:space="preserve"> بی‌</w:t>
      </w:r>
      <w:r w:rsidRPr="00984198">
        <w:rPr>
          <w:rFonts w:cs="B Lotus" w:hint="cs"/>
          <w:sz w:val="28"/>
          <w:szCs w:val="28"/>
          <w:rtl/>
        </w:rPr>
        <w:t xml:space="preserve">خود گشته و به رسول الله </w:t>
      </w:r>
      <w:r w:rsidR="007737B5">
        <w:rPr>
          <w:rFonts w:ascii="Arial" w:hAnsi="Arial" w:cs="CTraditional Arabic" w:hint="cs"/>
          <w:sz w:val="28"/>
          <w:szCs w:val="28"/>
          <w:rtl/>
        </w:rPr>
        <w:t>ح</w:t>
      </w:r>
      <w:r w:rsidRPr="00984198">
        <w:rPr>
          <w:rFonts w:cs="B Lotus" w:hint="cs"/>
          <w:sz w:val="28"/>
          <w:szCs w:val="28"/>
          <w:rtl/>
        </w:rPr>
        <w:t xml:space="preserve"> خیره شدند. همه به سوره</w:t>
      </w:r>
      <w:r w:rsidR="00AC25A8" w:rsidRPr="00984198">
        <w:rPr>
          <w:rFonts w:cs="B Lotus" w:hint="cs"/>
          <w:sz w:val="28"/>
          <w:szCs w:val="28"/>
          <w:rtl/>
        </w:rPr>
        <w:t xml:space="preserve">‌ی </w:t>
      </w:r>
      <w:r w:rsidRPr="00984198">
        <w:rPr>
          <w:rFonts w:cs="B Lotus" w:hint="cs"/>
          <w:sz w:val="28"/>
          <w:szCs w:val="28"/>
          <w:rtl/>
        </w:rPr>
        <w:t>نجم گوش فرا داده و در این میان هیچ چیز به ذهن</w:t>
      </w:r>
      <w:r w:rsidR="007737B5">
        <w:rPr>
          <w:rFonts w:cs="B Lotus"/>
          <w:sz w:val="28"/>
          <w:szCs w:val="28"/>
          <w:rtl/>
        </w:rPr>
        <w:softHyphen/>
      </w:r>
      <w:r w:rsidRPr="00984198">
        <w:rPr>
          <w:rFonts w:cs="B Lotus" w:hint="cs"/>
          <w:sz w:val="28"/>
          <w:szCs w:val="28"/>
          <w:rtl/>
        </w:rPr>
        <w:t>شان</w:t>
      </w:r>
      <w:r w:rsidR="009D0387" w:rsidRPr="00984198">
        <w:rPr>
          <w:rFonts w:cs="B Lotus" w:hint="cs"/>
          <w:sz w:val="28"/>
          <w:szCs w:val="28"/>
          <w:rtl/>
        </w:rPr>
        <w:t xml:space="preserve"> نمی‌</w:t>
      </w:r>
      <w:r w:rsidRPr="00984198">
        <w:rPr>
          <w:rFonts w:cs="B Lotus" w:hint="cs"/>
          <w:sz w:val="28"/>
          <w:szCs w:val="28"/>
          <w:rtl/>
        </w:rPr>
        <w:t xml:space="preserve">رسید، تا اینکه رسول الله </w:t>
      </w:r>
      <w:r w:rsidR="007737B5">
        <w:rPr>
          <w:rFonts w:ascii="Arial" w:hAnsi="Arial" w:cs="CTraditional Arabic" w:hint="cs"/>
          <w:sz w:val="28"/>
          <w:szCs w:val="28"/>
          <w:rtl/>
        </w:rPr>
        <w:t>ح</w:t>
      </w:r>
      <w:r w:rsidRPr="00984198">
        <w:rPr>
          <w:rFonts w:cs="B Lotus" w:hint="cs"/>
          <w:sz w:val="28"/>
          <w:szCs w:val="28"/>
          <w:rtl/>
        </w:rPr>
        <w:t xml:space="preserve"> به آیات تکان</w:t>
      </w:r>
      <w:r w:rsidR="000D7195" w:rsidRPr="00984198">
        <w:rPr>
          <w:rFonts w:cs="B Lotus" w:hint="cs"/>
          <w:sz w:val="28"/>
          <w:szCs w:val="28"/>
          <w:rtl/>
        </w:rPr>
        <w:t xml:space="preserve"> دهنده‌ای </w:t>
      </w:r>
      <w:r w:rsidRPr="00984198">
        <w:rPr>
          <w:rFonts w:cs="B Lotus" w:hint="cs"/>
          <w:sz w:val="28"/>
          <w:szCs w:val="28"/>
          <w:rtl/>
        </w:rPr>
        <w:t>رسید که قلب انسان را از جا</w:t>
      </w:r>
      <w:r w:rsidR="009D0387" w:rsidRPr="00984198">
        <w:rPr>
          <w:rFonts w:cs="B Lotus" w:hint="cs"/>
          <w:sz w:val="28"/>
          <w:szCs w:val="28"/>
          <w:rtl/>
        </w:rPr>
        <w:t xml:space="preserve"> می‌</w:t>
      </w:r>
      <w:r w:rsidR="007737B5">
        <w:rPr>
          <w:rFonts w:cs="B Lotus" w:hint="cs"/>
          <w:sz w:val="28"/>
          <w:szCs w:val="28"/>
          <w:rtl/>
        </w:rPr>
        <w:t>کند</w:t>
      </w:r>
      <w:r w:rsidRPr="00984198">
        <w:rPr>
          <w:rFonts w:cs="B Lotus" w:hint="cs"/>
          <w:sz w:val="28"/>
          <w:szCs w:val="28"/>
          <w:rtl/>
        </w:rPr>
        <w:t xml:space="preserve"> و در پایان این آیه را تلاوت فرمودند:</w:t>
      </w:r>
      <w:r w:rsidR="00FC51A8" w:rsidRPr="00984198">
        <w:rPr>
          <w:rFonts w:cs="B Lotus" w:hint="cs"/>
          <w:sz w:val="28"/>
          <w:szCs w:val="28"/>
          <w:rtl/>
        </w:rPr>
        <w:t xml:space="preserve"> </w:t>
      </w:r>
      <w:r w:rsidR="00FC51A8" w:rsidRPr="00FC51A8">
        <w:rPr>
          <w:rFonts w:ascii="Traditional Arabic" w:hAnsi="Traditional Arabic" w:cs="Traditional Arabic"/>
          <w:smallCaps/>
          <w:sz w:val="28"/>
          <w:szCs w:val="28"/>
          <w:rtl/>
        </w:rPr>
        <w:t>﴿</w:t>
      </w:r>
      <w:r w:rsidR="001001DF">
        <w:rPr>
          <w:rFonts w:ascii="KFGQPC Uthmanic Script HAFS" w:hAnsi="KFGQPC Uthmanic Script HAFS" w:cs="KFGQPC Uthmanic Script HAFS"/>
          <w:smallCaps/>
          <w:sz w:val="28"/>
          <w:szCs w:val="28"/>
          <w:rtl/>
        </w:rPr>
        <w:t>فَ</w:t>
      </w:r>
      <w:r w:rsidR="001001DF">
        <w:rPr>
          <w:rFonts w:ascii="KFGQPC Uthmanic Script HAFS" w:hAnsi="KFGQPC Uthmanic Script HAFS" w:cs="KFGQPC Uthmanic Script HAFS" w:hint="cs"/>
          <w:smallCaps/>
          <w:sz w:val="28"/>
          <w:szCs w:val="28"/>
          <w:rtl/>
        </w:rPr>
        <w:t>ٱ</w:t>
      </w:r>
      <w:r w:rsidR="001001DF">
        <w:rPr>
          <w:rFonts w:ascii="KFGQPC Uthmanic Script HAFS" w:hAnsi="KFGQPC Uthmanic Script HAFS" w:cs="KFGQPC Uthmanic Script HAFS" w:hint="eastAsia"/>
          <w:smallCaps/>
          <w:sz w:val="28"/>
          <w:szCs w:val="28"/>
          <w:rtl/>
        </w:rPr>
        <w:t>سۡجُدُواْۤ</w:t>
      </w:r>
      <w:r w:rsidR="001001DF">
        <w:rPr>
          <w:rFonts w:ascii="KFGQPC Uthmanic Script HAFS" w:hAnsi="KFGQPC Uthmanic Script HAFS" w:cs="KFGQPC Uthmanic Script HAFS"/>
          <w:smallCaps/>
          <w:sz w:val="28"/>
          <w:szCs w:val="28"/>
          <w:rtl/>
        </w:rPr>
        <w:t xml:space="preserve"> لِلَّهِۤ وَ</w:t>
      </w:r>
      <w:r w:rsidR="001001DF">
        <w:rPr>
          <w:rFonts w:ascii="KFGQPC Uthmanic Script HAFS" w:hAnsi="KFGQPC Uthmanic Script HAFS" w:cs="KFGQPC Uthmanic Script HAFS" w:hint="cs"/>
          <w:smallCaps/>
          <w:sz w:val="28"/>
          <w:szCs w:val="28"/>
          <w:rtl/>
        </w:rPr>
        <w:t>ٱ</w:t>
      </w:r>
      <w:r w:rsidR="001001DF">
        <w:rPr>
          <w:rFonts w:ascii="KFGQPC Uthmanic Script HAFS" w:hAnsi="KFGQPC Uthmanic Script HAFS" w:cs="KFGQPC Uthmanic Script HAFS" w:hint="eastAsia"/>
          <w:smallCaps/>
          <w:sz w:val="28"/>
          <w:szCs w:val="28"/>
          <w:rtl/>
        </w:rPr>
        <w:t>عۡبُدُواْ</w:t>
      </w:r>
      <w:r w:rsidR="001001DF">
        <w:rPr>
          <w:rFonts w:ascii="KFGQPC Uthmanic Script HAFS" w:hAnsi="KFGQPC Uthmanic Script HAFS" w:cs="KFGQPC Uthmanic Script HAFS"/>
          <w:smallCaps/>
          <w:sz w:val="28"/>
          <w:szCs w:val="28"/>
          <w:rtl/>
        </w:rPr>
        <w:t>۩ ٦٢</w:t>
      </w:r>
      <w:r w:rsidR="00FC51A8" w:rsidRPr="00FC51A8">
        <w:rPr>
          <w:rFonts w:ascii="Traditional Arabic" w:hAnsi="Traditional Arabic" w:cs="Traditional Arabic"/>
          <w:smallCaps/>
          <w:sz w:val="28"/>
          <w:szCs w:val="28"/>
          <w:rtl/>
        </w:rPr>
        <w:t>﴾</w:t>
      </w:r>
      <w:r w:rsidR="00FC51A8">
        <w:rPr>
          <w:rFonts w:hint="cs"/>
          <w:smallCaps/>
          <w:rtl/>
        </w:rPr>
        <w:t xml:space="preserve"> </w:t>
      </w:r>
      <w:r w:rsidR="00FC51A8" w:rsidRPr="007808E5">
        <w:rPr>
          <w:rFonts w:ascii="mylotus" w:hAnsi="mylotus" w:cs="mylotus"/>
          <w:smallCaps/>
          <w:rtl/>
          <w:lang w:bidi="ar-SA"/>
        </w:rPr>
        <w:t>[</w:t>
      </w:r>
      <w:r w:rsidR="00FC51A8">
        <w:rPr>
          <w:rFonts w:ascii="mylotus" w:hAnsi="mylotus" w:cs="mylotus"/>
          <w:smallCaps/>
          <w:rtl/>
          <w:lang w:bidi="ar-SA"/>
        </w:rPr>
        <w:t>النجم: 62</w:t>
      </w:r>
      <w:r w:rsidR="00FC51A8" w:rsidRPr="007808E5">
        <w:rPr>
          <w:rFonts w:ascii="mylotus" w:hAnsi="mylotus" w:cs="mylotus"/>
          <w:smallCaps/>
          <w:rtl/>
          <w:lang w:bidi="ar-SA"/>
        </w:rPr>
        <w:t>]</w:t>
      </w:r>
      <w:r w:rsidRPr="00984198">
        <w:rPr>
          <w:rFonts w:cs="B Lotus" w:hint="cs"/>
          <w:sz w:val="28"/>
          <w:szCs w:val="28"/>
          <w:rtl/>
        </w:rPr>
        <w:t xml:space="preserve"> </w:t>
      </w:r>
      <w:r w:rsidR="007737B5">
        <w:rPr>
          <w:rFonts w:cs="B Lotus" w:hint="cs"/>
          <w:sz w:val="28"/>
          <w:szCs w:val="28"/>
          <w:rtl/>
        </w:rPr>
        <w:t>«</w:t>
      </w:r>
      <w:r w:rsidRPr="00984198">
        <w:rPr>
          <w:rFonts w:cs="B Lotus" w:hint="cs"/>
          <w:sz w:val="28"/>
          <w:szCs w:val="28"/>
          <w:rtl/>
        </w:rPr>
        <w:t>الله عزوجل را سجده کنید و فقط او را عبادت نمایید.</w:t>
      </w:r>
      <w:r w:rsidR="007737B5">
        <w:rPr>
          <w:rFonts w:cs="B Lotus" w:hint="cs"/>
          <w:sz w:val="28"/>
          <w:szCs w:val="28"/>
          <w:rtl/>
        </w:rPr>
        <w:t>»</w:t>
      </w:r>
      <w:r w:rsidRPr="00984198">
        <w:rPr>
          <w:rFonts w:cs="B Lotus" w:hint="cs"/>
          <w:sz w:val="28"/>
          <w:szCs w:val="28"/>
          <w:rtl/>
        </w:rPr>
        <w:t xml:space="preserve"> سپس رسول الله </w:t>
      </w:r>
      <w:r w:rsidR="007737B5">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 xml:space="preserve">سجده کردند و قریش هم، همگی سجده کردند. </w:t>
      </w:r>
    </w:p>
    <w:p w:rsidR="00C5413C" w:rsidRPr="00984198" w:rsidRDefault="007737B5" w:rsidP="007737B5">
      <w:pPr>
        <w:pStyle w:val="NormalWeb"/>
        <w:widowControl w:val="0"/>
        <w:bidi/>
        <w:spacing w:before="0" w:beforeAutospacing="0" w:after="0" w:afterAutospacing="0"/>
        <w:ind w:firstLine="284"/>
        <w:jc w:val="both"/>
        <w:rPr>
          <w:rFonts w:cs="B Lotus"/>
          <w:sz w:val="28"/>
          <w:szCs w:val="28"/>
          <w:rtl/>
        </w:rPr>
      </w:pPr>
      <w:r>
        <w:rPr>
          <w:rFonts w:cs="B Lotus" w:hint="cs"/>
          <w:sz w:val="28"/>
          <w:szCs w:val="28"/>
          <w:rtl/>
        </w:rPr>
        <w:t>امام بخاری در صحیح</w:t>
      </w:r>
      <w:r>
        <w:rPr>
          <w:rFonts w:cs="B Lotus"/>
          <w:sz w:val="28"/>
          <w:szCs w:val="28"/>
          <w:rtl/>
        </w:rPr>
        <w:softHyphen/>
      </w:r>
      <w:r>
        <w:rPr>
          <w:rFonts w:cs="B Lotus" w:hint="cs"/>
          <w:sz w:val="28"/>
          <w:szCs w:val="28"/>
          <w:rtl/>
        </w:rPr>
        <w:t>شان از ابن عباس</w:t>
      </w:r>
      <w:r w:rsidR="00C5413C" w:rsidRPr="00984198">
        <w:rPr>
          <w:rFonts w:cs="B Lotus" w:hint="cs"/>
          <w:sz w:val="28"/>
          <w:szCs w:val="28"/>
          <w:rtl/>
        </w:rPr>
        <w:t xml:space="preserve"> </w:t>
      </w:r>
      <w:r w:rsidR="00C336B2">
        <w:rPr>
          <w:rFonts w:ascii="Arial" w:hAnsi="Arial" w:cs="CTraditional Arabic" w:hint="cs"/>
          <w:sz w:val="28"/>
          <w:szCs w:val="28"/>
          <w:rtl/>
        </w:rPr>
        <w:t>ب</w:t>
      </w:r>
      <w:r w:rsidR="00C336B2" w:rsidRPr="00984198">
        <w:rPr>
          <w:rFonts w:cs="B Lotus" w:hint="cs"/>
          <w:sz w:val="28"/>
          <w:szCs w:val="28"/>
          <w:rtl/>
        </w:rPr>
        <w:t xml:space="preserve"> </w:t>
      </w:r>
      <w:r w:rsidR="00C5413C" w:rsidRPr="00984198">
        <w:rPr>
          <w:rFonts w:cs="B Lotus" w:hint="cs"/>
          <w:sz w:val="28"/>
          <w:szCs w:val="28"/>
          <w:rtl/>
        </w:rPr>
        <w:t xml:space="preserve">روایت کرده که فرمود: رسول الله </w:t>
      </w:r>
      <w:r>
        <w:rPr>
          <w:rFonts w:ascii="Arial" w:hAnsi="Arial" w:cs="CTraditional Arabic" w:hint="cs"/>
          <w:sz w:val="28"/>
          <w:szCs w:val="28"/>
          <w:rtl/>
        </w:rPr>
        <w:t>ح</w:t>
      </w:r>
      <w:r w:rsidR="00C5413C" w:rsidRPr="00862309">
        <w:rPr>
          <w:rFonts w:cs="B Nazanin" w:hint="cs"/>
          <w:noProof/>
          <w:rtl/>
        </w:rPr>
        <w:t xml:space="preserve"> </w:t>
      </w:r>
      <w:r w:rsidR="00C5413C" w:rsidRPr="00984198">
        <w:rPr>
          <w:rFonts w:cs="B Lotus" w:hint="cs"/>
          <w:sz w:val="28"/>
          <w:szCs w:val="28"/>
          <w:rtl/>
        </w:rPr>
        <w:t>با خواندن سوره</w:t>
      </w:r>
      <w:r w:rsidR="00AC25A8" w:rsidRPr="00984198">
        <w:rPr>
          <w:rFonts w:cs="B Lotus" w:hint="cs"/>
          <w:sz w:val="28"/>
          <w:szCs w:val="28"/>
          <w:rtl/>
        </w:rPr>
        <w:t xml:space="preserve">‌ی </w:t>
      </w:r>
      <w:r w:rsidR="00C5413C" w:rsidRPr="00984198">
        <w:rPr>
          <w:rFonts w:cs="B Lotus" w:hint="cs"/>
          <w:sz w:val="28"/>
          <w:szCs w:val="28"/>
          <w:rtl/>
        </w:rPr>
        <w:t>نجم سجده کردند و با ایشان مسلمانان و مشرکان و جن</w:t>
      </w:r>
      <w:r>
        <w:rPr>
          <w:rFonts w:cs="B Lotus"/>
          <w:sz w:val="28"/>
          <w:szCs w:val="28"/>
          <w:rtl/>
        </w:rPr>
        <w:softHyphen/>
      </w:r>
      <w:r>
        <w:rPr>
          <w:rFonts w:cs="B Lotus" w:hint="cs"/>
          <w:sz w:val="28"/>
          <w:szCs w:val="28"/>
          <w:rtl/>
        </w:rPr>
        <w:t>ها</w:t>
      </w:r>
      <w:r w:rsidR="00C5413C" w:rsidRPr="00984198">
        <w:rPr>
          <w:rFonts w:cs="B Lotus" w:hint="cs"/>
          <w:sz w:val="28"/>
          <w:szCs w:val="28"/>
          <w:rtl/>
        </w:rPr>
        <w:t xml:space="preserve"> و انس</w:t>
      </w:r>
      <w:r>
        <w:rPr>
          <w:rFonts w:cs="B Lotus" w:hint="cs"/>
          <w:sz w:val="28"/>
          <w:szCs w:val="28"/>
          <w:rtl/>
        </w:rPr>
        <w:t>ان</w:t>
      </w:r>
      <w:r>
        <w:rPr>
          <w:rFonts w:cs="B Lotus"/>
          <w:sz w:val="28"/>
          <w:szCs w:val="28"/>
          <w:rtl/>
        </w:rPr>
        <w:softHyphen/>
      </w:r>
      <w:r>
        <w:rPr>
          <w:rFonts w:cs="B Lotus" w:hint="cs"/>
          <w:sz w:val="28"/>
          <w:szCs w:val="28"/>
          <w:rtl/>
        </w:rPr>
        <w:t>هایی</w:t>
      </w:r>
      <w:r w:rsidR="00C5413C" w:rsidRPr="00984198">
        <w:rPr>
          <w:rFonts w:cs="B Lotus" w:hint="cs"/>
          <w:sz w:val="28"/>
          <w:szCs w:val="28"/>
          <w:rtl/>
        </w:rPr>
        <w:t xml:space="preserve"> (که در آن جا حاضر بودند) سجده کردند</w:t>
      </w:r>
      <w:r w:rsidR="00C5413C" w:rsidRPr="00C008F7">
        <w:rPr>
          <w:rStyle w:val="FootnoteReference"/>
          <w:rFonts w:cs="B Lotus"/>
          <w:sz w:val="28"/>
          <w:szCs w:val="28"/>
          <w:rtl/>
        </w:rPr>
        <w:footnoteReference w:id="372"/>
      </w:r>
      <w:r w:rsidR="00C5413C" w:rsidRPr="00984198">
        <w:rPr>
          <w:rFonts w:cs="B Lotus" w:hint="cs"/>
          <w:sz w:val="28"/>
          <w:szCs w:val="28"/>
          <w:rtl/>
        </w:rPr>
        <w:t>.</w:t>
      </w:r>
    </w:p>
    <w:p w:rsidR="00C5413C"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 در حقیقت هیبت و عظمت حق و حقیقت، عناد و سرکشی را در وجود مستکبران در هم کوبید؛ لذا همگی آنان</w:t>
      </w:r>
      <w:r w:rsidR="00AC25A8" w:rsidRPr="00984198">
        <w:rPr>
          <w:rFonts w:cs="B Lotus" w:hint="cs"/>
          <w:sz w:val="28"/>
          <w:szCs w:val="28"/>
          <w:rtl/>
        </w:rPr>
        <w:t xml:space="preserve"> بی‌</w:t>
      </w:r>
      <w:r w:rsidRPr="00984198">
        <w:rPr>
          <w:rFonts w:cs="B Lotus" w:hint="cs"/>
          <w:sz w:val="28"/>
          <w:szCs w:val="28"/>
          <w:rtl/>
        </w:rPr>
        <w:t>اختیار به سجده افتادند</w:t>
      </w:r>
      <w:r w:rsidRPr="00C008F7">
        <w:rPr>
          <w:rStyle w:val="FootnoteReference"/>
          <w:rFonts w:cs="B Lotus"/>
          <w:sz w:val="28"/>
          <w:szCs w:val="28"/>
          <w:rtl/>
        </w:rPr>
        <w:footnoteReference w:id="373"/>
      </w:r>
      <w:r w:rsidRPr="00984198">
        <w:rPr>
          <w:rFonts w:cs="B Lotus" w:hint="cs"/>
          <w:sz w:val="28"/>
          <w:szCs w:val="28"/>
          <w:rtl/>
        </w:rPr>
        <w:t xml:space="preserve">. </w:t>
      </w:r>
    </w:p>
    <w:p w:rsidR="00C5413C" w:rsidRPr="00984198" w:rsidRDefault="00C5413C" w:rsidP="007737B5">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علاوه بر این معجزه</w:t>
      </w:r>
      <w:r w:rsidR="00AC25A8" w:rsidRPr="00984198">
        <w:rPr>
          <w:rFonts w:cs="B Lotus" w:hint="cs"/>
          <w:sz w:val="28"/>
          <w:szCs w:val="28"/>
          <w:rtl/>
        </w:rPr>
        <w:t xml:space="preserve">‌ی </w:t>
      </w:r>
      <w:r w:rsidRPr="00984198">
        <w:rPr>
          <w:rFonts w:cs="B Lotus" w:hint="cs"/>
          <w:sz w:val="28"/>
          <w:szCs w:val="28"/>
          <w:rtl/>
        </w:rPr>
        <w:t>جاویدان، معجزات دیگری</w:t>
      </w:r>
      <w:r w:rsidR="009D0387" w:rsidRPr="00984198">
        <w:rPr>
          <w:rFonts w:cs="B Lotus" w:hint="cs"/>
          <w:sz w:val="28"/>
          <w:szCs w:val="28"/>
          <w:rtl/>
        </w:rPr>
        <w:t xml:space="preserve"> می‌</w:t>
      </w:r>
      <w:r w:rsidRPr="00984198">
        <w:rPr>
          <w:rFonts w:cs="B Lotus" w:hint="cs"/>
          <w:sz w:val="28"/>
          <w:szCs w:val="28"/>
          <w:rtl/>
        </w:rPr>
        <w:t>باشد که الله عزوجل با</w:t>
      </w:r>
      <w:r w:rsidR="009D0387" w:rsidRPr="00984198">
        <w:rPr>
          <w:rFonts w:cs="B Lotus" w:hint="cs"/>
          <w:sz w:val="28"/>
          <w:szCs w:val="28"/>
          <w:rtl/>
        </w:rPr>
        <w:t xml:space="preserve"> آن‌ها </w:t>
      </w:r>
      <w:r w:rsidRPr="00984198">
        <w:rPr>
          <w:rFonts w:cs="B Lotus" w:hint="cs"/>
          <w:sz w:val="28"/>
          <w:szCs w:val="28"/>
          <w:rtl/>
        </w:rPr>
        <w:t xml:space="preserve">پیامبرش را تایید کرده و این معجزات به صدق نبوت رسول الله </w:t>
      </w:r>
      <w:r w:rsidR="007737B5">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گواهی</w:t>
      </w:r>
      <w:r w:rsidR="009D0387" w:rsidRPr="00984198">
        <w:rPr>
          <w:rFonts w:cs="B Lotus" w:hint="cs"/>
          <w:sz w:val="28"/>
          <w:szCs w:val="28"/>
          <w:rtl/>
        </w:rPr>
        <w:t xml:space="preserve"> می‌</w:t>
      </w:r>
      <w:r w:rsidRPr="00984198">
        <w:rPr>
          <w:rFonts w:cs="B Lotus" w:hint="cs"/>
          <w:sz w:val="28"/>
          <w:szCs w:val="28"/>
          <w:rtl/>
        </w:rPr>
        <w:t>دهند و انسان را به سوی ایمان و تصدیق او</w:t>
      </w:r>
      <w:r w:rsidR="009D0387" w:rsidRPr="00984198">
        <w:rPr>
          <w:rFonts w:cs="B Lotus" w:hint="cs"/>
          <w:sz w:val="28"/>
          <w:szCs w:val="28"/>
          <w:rtl/>
        </w:rPr>
        <w:t xml:space="preserve"> می‌</w:t>
      </w:r>
      <w:r w:rsidRPr="00984198">
        <w:rPr>
          <w:rFonts w:cs="B Lotus" w:hint="cs"/>
          <w:sz w:val="28"/>
          <w:szCs w:val="28"/>
          <w:rtl/>
        </w:rPr>
        <w:t xml:space="preserve">کشاند و البته این برای کسی </w:t>
      </w:r>
      <w:r w:rsidR="007737B5">
        <w:rPr>
          <w:rFonts w:cs="B Lotus" w:hint="cs"/>
          <w:sz w:val="28"/>
          <w:szCs w:val="28"/>
          <w:rtl/>
        </w:rPr>
        <w:t>است که انصاف در قلبش نمرده باشد</w:t>
      </w:r>
      <w:r w:rsidRPr="00984198">
        <w:rPr>
          <w:rFonts w:cs="B Lotus" w:hint="cs"/>
          <w:sz w:val="28"/>
          <w:szCs w:val="28"/>
          <w:rtl/>
        </w:rPr>
        <w:t xml:space="preserve"> و عقلش بدین سبب کور نشده باشد. </w:t>
      </w:r>
    </w:p>
    <w:p w:rsidR="00C5413C"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این معجزات بسیار</w:t>
      </w:r>
      <w:r w:rsidR="009D0387" w:rsidRPr="00984198">
        <w:rPr>
          <w:rFonts w:cs="B Lotus" w:hint="cs"/>
          <w:sz w:val="28"/>
          <w:szCs w:val="28"/>
          <w:rtl/>
        </w:rPr>
        <w:t xml:space="preserve"> می‌</w:t>
      </w:r>
      <w:r w:rsidRPr="00984198">
        <w:rPr>
          <w:rFonts w:cs="B Lotus" w:hint="cs"/>
          <w:sz w:val="28"/>
          <w:szCs w:val="28"/>
          <w:rtl/>
        </w:rPr>
        <w:t>باشند و من در صدد سخن از</w:t>
      </w:r>
      <w:r w:rsidR="009D0387" w:rsidRPr="00984198">
        <w:rPr>
          <w:rFonts w:cs="B Lotus" w:hint="cs"/>
          <w:sz w:val="28"/>
          <w:szCs w:val="28"/>
          <w:rtl/>
        </w:rPr>
        <w:t xml:space="preserve"> آن‌ها </w:t>
      </w:r>
      <w:r w:rsidRPr="00984198">
        <w:rPr>
          <w:rFonts w:cs="B Lotus" w:hint="cs"/>
          <w:sz w:val="28"/>
          <w:szCs w:val="28"/>
          <w:rtl/>
        </w:rPr>
        <w:t>نیستم، لیکن اشارات سریعی بر برخی از</w:t>
      </w:r>
      <w:r w:rsidR="009D0387" w:rsidRPr="00984198">
        <w:rPr>
          <w:rFonts w:cs="B Lotus" w:hint="cs"/>
          <w:sz w:val="28"/>
          <w:szCs w:val="28"/>
          <w:rtl/>
        </w:rPr>
        <w:t xml:space="preserve"> آن‌ها می‌</w:t>
      </w:r>
      <w:r w:rsidR="007737B5">
        <w:rPr>
          <w:rFonts w:cs="B Lotus" w:hint="cs"/>
          <w:sz w:val="28"/>
          <w:szCs w:val="28"/>
          <w:rtl/>
        </w:rPr>
        <w:t>کنم</w:t>
      </w:r>
      <w:r w:rsidRPr="00984198">
        <w:rPr>
          <w:rFonts w:cs="B Lotus" w:hint="cs"/>
          <w:sz w:val="28"/>
          <w:szCs w:val="28"/>
          <w:rtl/>
        </w:rPr>
        <w:t xml:space="preserve"> و هرآنکه</w:t>
      </w:r>
      <w:r w:rsidR="009D0387" w:rsidRPr="00984198">
        <w:rPr>
          <w:rFonts w:cs="B Lotus" w:hint="cs"/>
          <w:sz w:val="28"/>
          <w:szCs w:val="28"/>
          <w:rtl/>
        </w:rPr>
        <w:t xml:space="preserve"> می‌</w:t>
      </w:r>
      <w:r w:rsidRPr="00984198">
        <w:rPr>
          <w:rFonts w:cs="B Lotus" w:hint="cs"/>
          <w:sz w:val="28"/>
          <w:szCs w:val="28"/>
          <w:rtl/>
        </w:rPr>
        <w:t>خواهد به تفصیل در مورد</w:t>
      </w:r>
      <w:r w:rsidR="009D0387" w:rsidRPr="00984198">
        <w:rPr>
          <w:rFonts w:cs="B Lotus" w:hint="cs"/>
          <w:sz w:val="28"/>
          <w:szCs w:val="28"/>
          <w:rtl/>
        </w:rPr>
        <w:t xml:space="preserve"> آن‌ها </w:t>
      </w:r>
      <w:r w:rsidRPr="00984198">
        <w:rPr>
          <w:rFonts w:cs="B Lotus" w:hint="cs"/>
          <w:sz w:val="28"/>
          <w:szCs w:val="28"/>
          <w:rtl/>
        </w:rPr>
        <w:t>بداند، بایستی به مراجع صحیح در این مورد مراجعه کند</w:t>
      </w:r>
      <w:r w:rsidRPr="00C008F7">
        <w:rPr>
          <w:rStyle w:val="FootnoteReference"/>
          <w:rFonts w:cs="B Lotus"/>
          <w:sz w:val="28"/>
          <w:szCs w:val="28"/>
          <w:rtl/>
        </w:rPr>
        <w:footnoteReference w:id="374"/>
      </w:r>
      <w:r w:rsidRPr="00984198">
        <w:rPr>
          <w:rFonts w:cs="B Lotus" w:hint="cs"/>
          <w:sz w:val="28"/>
          <w:szCs w:val="28"/>
          <w:rtl/>
        </w:rPr>
        <w:t xml:space="preserve">. </w:t>
      </w:r>
    </w:p>
    <w:p w:rsidR="00C5413C" w:rsidRPr="00984198" w:rsidRDefault="00C5413C" w:rsidP="007737B5">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از جمله معجزات رسول الله </w:t>
      </w:r>
      <w:r w:rsidR="007737B5">
        <w:rPr>
          <w:rFonts w:ascii="Arial" w:hAnsi="Arial" w:cs="CTraditional Arabic" w:hint="cs"/>
          <w:sz w:val="28"/>
          <w:szCs w:val="28"/>
          <w:rtl/>
        </w:rPr>
        <w:t>ح</w:t>
      </w:r>
      <w:r w:rsidRPr="00984198">
        <w:rPr>
          <w:rFonts w:cs="B Lotus" w:hint="cs"/>
          <w:sz w:val="28"/>
          <w:szCs w:val="28"/>
          <w:rtl/>
        </w:rPr>
        <w:t xml:space="preserve"> عبارت است از: دو نیمه شدن ماه (شق القمر)، گریه</w:t>
      </w:r>
      <w:r w:rsidR="00AC25A8" w:rsidRPr="00984198">
        <w:rPr>
          <w:rFonts w:cs="B Lotus" w:hint="cs"/>
          <w:sz w:val="28"/>
          <w:szCs w:val="28"/>
          <w:rtl/>
        </w:rPr>
        <w:t xml:space="preserve">‌ی </w:t>
      </w:r>
      <w:r w:rsidRPr="00984198">
        <w:rPr>
          <w:rFonts w:cs="B Lotus" w:hint="cs"/>
          <w:sz w:val="28"/>
          <w:szCs w:val="28"/>
          <w:rtl/>
        </w:rPr>
        <w:t xml:space="preserve">تکه چوب از فراق رسول الله </w:t>
      </w:r>
      <w:r w:rsidR="007737B5">
        <w:rPr>
          <w:rFonts w:ascii="Arial" w:hAnsi="Arial" w:cs="CTraditional Arabic" w:hint="cs"/>
          <w:sz w:val="28"/>
          <w:szCs w:val="28"/>
          <w:rtl/>
        </w:rPr>
        <w:t>ح</w:t>
      </w:r>
      <w:r w:rsidRPr="00984198">
        <w:rPr>
          <w:rFonts w:cs="B Lotus" w:hint="cs"/>
          <w:sz w:val="28"/>
          <w:szCs w:val="28"/>
          <w:rtl/>
        </w:rPr>
        <w:t xml:space="preserve"> و افزایش غذا بر اثر دعای رسول الله</w:t>
      </w:r>
      <w:r w:rsidR="007737B5" w:rsidRPr="007737B5">
        <w:rPr>
          <w:rFonts w:ascii="Arial" w:hAnsi="Arial" w:cs="CTraditional Arabic" w:hint="cs"/>
          <w:sz w:val="28"/>
          <w:szCs w:val="28"/>
          <w:rtl/>
        </w:rPr>
        <w:t xml:space="preserve"> </w:t>
      </w:r>
      <w:r w:rsidR="007737B5">
        <w:rPr>
          <w:rFonts w:ascii="Arial" w:hAnsi="Arial" w:cs="CTraditional Arabic" w:hint="cs"/>
          <w:sz w:val="28"/>
          <w:szCs w:val="28"/>
          <w:rtl/>
        </w:rPr>
        <w:t>ح</w:t>
      </w:r>
      <w:r w:rsidR="007737B5" w:rsidRPr="00862309">
        <w:rPr>
          <w:rFonts w:cs="B Nazanin"/>
          <w:noProof/>
        </w:rPr>
        <w:t xml:space="preserve"> </w:t>
      </w:r>
      <w:r w:rsidRPr="00984198">
        <w:rPr>
          <w:rFonts w:cs="B Lotus" w:hint="cs"/>
          <w:sz w:val="28"/>
          <w:szCs w:val="28"/>
          <w:rtl/>
        </w:rPr>
        <w:t xml:space="preserve"> و اسراء و معراج و بسیاری دیگر از معجزات.</w:t>
      </w:r>
    </w:p>
    <w:p w:rsidR="00FC51A8" w:rsidRPr="00984198" w:rsidRDefault="007737B5" w:rsidP="007737B5">
      <w:pPr>
        <w:pStyle w:val="NormalWeb"/>
        <w:widowControl w:val="0"/>
        <w:bidi/>
        <w:spacing w:before="0" w:beforeAutospacing="0" w:after="0" w:afterAutospacing="0"/>
        <w:ind w:firstLine="284"/>
        <w:jc w:val="both"/>
        <w:rPr>
          <w:rFonts w:cs="B Lotus"/>
          <w:sz w:val="28"/>
          <w:szCs w:val="28"/>
          <w:rtl/>
        </w:rPr>
      </w:pPr>
      <w:r>
        <w:rPr>
          <w:rFonts w:cs="B Lotus" w:hint="cs"/>
          <w:sz w:val="28"/>
          <w:szCs w:val="28"/>
          <w:rtl/>
        </w:rPr>
        <w:t>بنابراین زمانی</w:t>
      </w:r>
      <w:r>
        <w:rPr>
          <w:rFonts w:cs="B Lotus"/>
          <w:sz w:val="28"/>
          <w:szCs w:val="28"/>
          <w:rtl/>
        </w:rPr>
        <w:softHyphen/>
      </w:r>
      <w:r>
        <w:rPr>
          <w:rFonts w:cs="B Lotus" w:hint="cs"/>
          <w:sz w:val="28"/>
          <w:szCs w:val="28"/>
          <w:rtl/>
        </w:rPr>
        <w:t>که مانعی نقلی و عقلی</w:t>
      </w:r>
      <w:r w:rsidR="00C5413C" w:rsidRPr="00984198">
        <w:rPr>
          <w:rFonts w:cs="B Lotus" w:hint="cs"/>
          <w:sz w:val="28"/>
          <w:szCs w:val="28"/>
          <w:rtl/>
        </w:rPr>
        <w:t xml:space="preserve"> بر صدق و رسالت محمد </w:t>
      </w:r>
      <w:r>
        <w:rPr>
          <w:rFonts w:ascii="Arial" w:hAnsi="Arial" w:cs="CTraditional Arabic" w:hint="cs"/>
          <w:sz w:val="28"/>
          <w:szCs w:val="28"/>
          <w:rtl/>
        </w:rPr>
        <w:t>ح</w:t>
      </w:r>
      <w:r w:rsidR="00C5413C" w:rsidRPr="00984198">
        <w:rPr>
          <w:rFonts w:cs="B Lotus" w:hint="cs"/>
          <w:sz w:val="28"/>
          <w:szCs w:val="28"/>
          <w:rtl/>
        </w:rPr>
        <w:t xml:space="preserve">  نباشد، بر همه کسانی که رسالت و دعوت رسول الله </w:t>
      </w:r>
      <w:r>
        <w:rPr>
          <w:rFonts w:ascii="Arial" w:hAnsi="Arial" w:cs="CTraditional Arabic" w:hint="cs"/>
          <w:sz w:val="28"/>
          <w:szCs w:val="28"/>
          <w:rtl/>
        </w:rPr>
        <w:t>ح</w:t>
      </w:r>
      <w:r w:rsidR="00C5413C" w:rsidRPr="00984198">
        <w:rPr>
          <w:rFonts w:cs="B Lotus" w:hint="cs"/>
          <w:sz w:val="28"/>
          <w:szCs w:val="28"/>
          <w:rtl/>
        </w:rPr>
        <w:t xml:space="preserve"> به</w:t>
      </w:r>
      <w:r w:rsidR="009D0387" w:rsidRPr="00984198">
        <w:rPr>
          <w:rFonts w:cs="B Lotus" w:hint="cs"/>
          <w:sz w:val="28"/>
          <w:szCs w:val="28"/>
          <w:rtl/>
        </w:rPr>
        <w:t xml:space="preserve"> آن‌ها </w:t>
      </w:r>
      <w:r w:rsidR="00C5413C" w:rsidRPr="00984198">
        <w:rPr>
          <w:rFonts w:cs="B Lotus" w:hint="cs"/>
          <w:sz w:val="28"/>
          <w:szCs w:val="28"/>
          <w:rtl/>
        </w:rPr>
        <w:t>رسیده، واجب است که بدو ایمان آورده و از او اطاعت کنند و نیز ا</w:t>
      </w:r>
      <w:r>
        <w:rPr>
          <w:rFonts w:cs="B Lotus" w:hint="cs"/>
          <w:sz w:val="28"/>
          <w:szCs w:val="28"/>
          <w:rtl/>
        </w:rPr>
        <w:t>ز اوامرش فرمانبرداری و از آنچه</w:t>
      </w:r>
      <w:r w:rsidR="00C5413C" w:rsidRPr="00984198">
        <w:rPr>
          <w:rFonts w:cs="B Lotus" w:hint="cs"/>
          <w:sz w:val="28"/>
          <w:szCs w:val="28"/>
          <w:rtl/>
        </w:rPr>
        <w:t xml:space="preserve"> از آن نهی کرده است، دست بکشند؛ و نیز در حدودی که تعیین کرده توقف کنند. و این شرط ایمان و حد و حدود و مرز اسلام</w:t>
      </w:r>
      <w:r w:rsidR="009D0387" w:rsidRPr="00984198">
        <w:rPr>
          <w:rFonts w:cs="B Lotus" w:hint="cs"/>
          <w:sz w:val="28"/>
          <w:szCs w:val="28"/>
          <w:rtl/>
        </w:rPr>
        <w:t xml:space="preserve"> می‌</w:t>
      </w:r>
      <w:r w:rsidR="00C5413C" w:rsidRPr="00984198">
        <w:rPr>
          <w:rFonts w:cs="B Lotus" w:hint="cs"/>
          <w:sz w:val="28"/>
          <w:szCs w:val="28"/>
          <w:rtl/>
        </w:rPr>
        <w:t>باشد.</w:t>
      </w:r>
    </w:p>
    <w:p w:rsidR="00C5413C" w:rsidRPr="001001DF" w:rsidRDefault="00FC51A8" w:rsidP="00747209">
      <w:pPr>
        <w:widowControl w:val="0"/>
        <w:autoSpaceDE w:val="0"/>
        <w:autoSpaceDN w:val="0"/>
        <w:adjustRightInd w:val="0"/>
        <w:jc w:val="both"/>
        <w:rPr>
          <w:rFonts w:ascii="KFGQPC Uthmanic Script HAFS" w:hAnsi="KFGQPC Uthmanic Script HAFS" w:cs="KFGQPC Uthmanic Script HAFS"/>
          <w:smallCaps/>
          <w:rtl/>
        </w:rPr>
      </w:pPr>
      <w:r w:rsidRPr="00FC51A8">
        <w:rPr>
          <w:rFonts w:ascii="Traditional Arabic" w:hAnsi="Traditional Arabic" w:cs="Traditional Arabic"/>
          <w:smallCaps/>
          <w:rtl/>
        </w:rPr>
        <w:t>﴿</w:t>
      </w:r>
      <w:r w:rsidR="001001DF">
        <w:rPr>
          <w:rFonts w:ascii="KFGQPC Uthmanic Script HAFS" w:hAnsi="KFGQPC Uthmanic Script HAFS" w:cs="KFGQPC Uthmanic Script HAFS"/>
          <w:smallCaps/>
          <w:rtl/>
        </w:rPr>
        <w:t>فَلَا وَرَبِّكَ لَا يُؤۡمِنُونَ حَتَّىٰ يُحَكِّمُوكَ فِيمَا شَجَرَ بَيۡنَهُمۡ ثُمَّ لَا يَجِدُواْ فِيٓ أَنفُسِهِمۡ حَرَجٗا مِّمَّا قَضَيۡتَ وَيُسَلِّمُواْ تَسۡلِيمٗا ٦٥</w:t>
      </w:r>
      <w:r w:rsidRPr="00FC51A8">
        <w:rPr>
          <w:rFonts w:ascii="Traditional Arabic" w:hAnsi="Traditional Arabic" w:cs="Traditional Arabic"/>
          <w:smallCaps/>
          <w:rtl/>
        </w:rPr>
        <w:t>﴾</w:t>
      </w:r>
      <w:r w:rsidRPr="00984198">
        <w:rPr>
          <w:rFonts w:hint="cs"/>
          <w:smallCaps/>
          <w:rtl/>
          <w:lang w:bidi="fa-IR"/>
        </w:rPr>
        <w:t xml:space="preserve"> </w:t>
      </w:r>
      <w:r w:rsidRPr="007808E5">
        <w:rPr>
          <w:rFonts w:ascii="mylotus" w:hAnsi="mylotus" w:cs="mylotus"/>
          <w:smallCaps/>
          <w:sz w:val="24"/>
          <w:szCs w:val="24"/>
          <w:rtl/>
        </w:rPr>
        <w:t>[</w:t>
      </w:r>
      <w:r>
        <w:rPr>
          <w:rFonts w:ascii="mylotus" w:hAnsi="mylotus" w:cs="mylotus"/>
          <w:smallCaps/>
          <w:sz w:val="24"/>
          <w:szCs w:val="24"/>
          <w:rtl/>
        </w:rPr>
        <w:t>النساء: 65</w:t>
      </w:r>
      <w:r w:rsidRPr="007808E5">
        <w:rPr>
          <w:rFonts w:ascii="mylotus" w:hAnsi="mylotus" w:cs="mylotus"/>
          <w:smallCaps/>
          <w:sz w:val="24"/>
          <w:szCs w:val="24"/>
          <w:rtl/>
        </w:rPr>
        <w:t>]</w:t>
      </w:r>
      <w:r w:rsidR="00C5413C" w:rsidRPr="00984198">
        <w:rPr>
          <w:rFonts w:hint="cs"/>
          <w:rtl/>
          <w:lang w:bidi="fa-IR"/>
        </w:rPr>
        <w:t xml:space="preserve"> </w:t>
      </w:r>
      <w:r w:rsidR="00001F79">
        <w:rPr>
          <w:rFonts w:hint="cs"/>
          <w:rtl/>
          <w:lang w:bidi="fa-IR"/>
        </w:rPr>
        <w:t>«</w:t>
      </w:r>
      <w:r w:rsidR="00C5413C" w:rsidRPr="00984198">
        <w:rPr>
          <w:rtl/>
          <w:lang w:bidi="fa-IR"/>
        </w:rPr>
        <w:t>امّا، نه! به پروردگارت سوگند كه آنان مؤمن بشمار نمي</w:t>
      </w:r>
      <w:r w:rsidR="00132958" w:rsidRPr="00984198">
        <w:rPr>
          <w:rFonts w:hint="cs"/>
          <w:rtl/>
          <w:lang w:bidi="fa-IR"/>
        </w:rPr>
        <w:t>‌</w:t>
      </w:r>
      <w:r w:rsidR="00C5413C" w:rsidRPr="00984198">
        <w:rPr>
          <w:rtl/>
          <w:lang w:bidi="fa-IR"/>
        </w:rPr>
        <w:t>آيند تا تو را در اختلافات و</w:t>
      </w:r>
      <w:r w:rsidR="00C5413C" w:rsidRPr="00984198">
        <w:rPr>
          <w:rFonts w:hint="cs"/>
          <w:rtl/>
          <w:lang w:bidi="fa-IR"/>
        </w:rPr>
        <w:t xml:space="preserve"> </w:t>
      </w:r>
      <w:r w:rsidR="00C5413C" w:rsidRPr="00984198">
        <w:rPr>
          <w:rtl/>
          <w:lang w:bidi="fa-IR"/>
        </w:rPr>
        <w:t>درگيري</w:t>
      </w:r>
      <w:r w:rsidR="00132958" w:rsidRPr="00984198">
        <w:rPr>
          <w:rFonts w:hint="cs"/>
          <w:rtl/>
          <w:lang w:bidi="fa-IR"/>
        </w:rPr>
        <w:t>‌</w:t>
      </w:r>
      <w:r w:rsidR="00C5413C" w:rsidRPr="00984198">
        <w:rPr>
          <w:rtl/>
          <w:lang w:bidi="fa-IR"/>
        </w:rPr>
        <w:t>هاي خود به داوري نطلبند و</w:t>
      </w:r>
      <w:r w:rsidR="00C5413C" w:rsidRPr="00984198">
        <w:rPr>
          <w:rFonts w:hint="cs"/>
          <w:rtl/>
          <w:lang w:bidi="fa-IR"/>
        </w:rPr>
        <w:t xml:space="preserve"> </w:t>
      </w:r>
      <w:r w:rsidR="00C5413C" w:rsidRPr="00984198">
        <w:rPr>
          <w:rtl/>
          <w:lang w:bidi="fa-IR"/>
        </w:rPr>
        <w:t>سپس ملالي در دل خود از داوري تو نداشته و</w:t>
      </w:r>
      <w:r w:rsidR="00C5413C" w:rsidRPr="00984198">
        <w:rPr>
          <w:rFonts w:hint="cs"/>
          <w:rtl/>
          <w:lang w:bidi="fa-IR"/>
        </w:rPr>
        <w:t xml:space="preserve"> </w:t>
      </w:r>
      <w:r w:rsidR="00C5413C" w:rsidRPr="00984198">
        <w:rPr>
          <w:rtl/>
          <w:lang w:bidi="fa-IR"/>
        </w:rPr>
        <w:t>كاملاً تسليم (قضاوت تو) باشند</w:t>
      </w:r>
      <w:r w:rsidR="00001F79">
        <w:rPr>
          <w:rFonts w:hint="cs"/>
          <w:rtl/>
          <w:lang w:bidi="fa-IR"/>
        </w:rPr>
        <w:t>»</w:t>
      </w:r>
      <w:r w:rsidR="00C5413C" w:rsidRPr="00984198">
        <w:rPr>
          <w:rtl/>
          <w:lang w:bidi="fa-IR"/>
        </w:rPr>
        <w:t>.</w:t>
      </w:r>
    </w:p>
    <w:p w:rsidR="008606BA" w:rsidRDefault="008606BA" w:rsidP="00747209">
      <w:pPr>
        <w:widowControl w:val="0"/>
        <w:autoSpaceDE w:val="0"/>
        <w:autoSpaceDN w:val="0"/>
        <w:adjustRightInd w:val="0"/>
        <w:jc w:val="both"/>
        <w:rPr>
          <w:rFonts w:ascii="Traditional Arabic" w:hAnsi="Traditional Arabic" w:cs="B Nazanin"/>
          <w:b/>
          <w:bCs/>
          <w:color w:val="000000"/>
          <w:rtl/>
        </w:rPr>
        <w:sectPr w:rsidR="008606BA" w:rsidSect="0093480F">
          <w:headerReference w:type="default" r:id="rId35"/>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FE5D4F" w:rsidRDefault="00C5413C" w:rsidP="007737B5">
      <w:pPr>
        <w:pStyle w:val="a"/>
        <w:widowControl w:val="0"/>
        <w:rPr>
          <w:rtl/>
        </w:rPr>
      </w:pPr>
      <w:bookmarkStart w:id="88" w:name="_Toc418616867"/>
      <w:r w:rsidRPr="00FE5D4F">
        <w:rPr>
          <w:rFonts w:hint="cs"/>
          <w:rtl/>
        </w:rPr>
        <w:t>مبحث دوم:</w:t>
      </w:r>
      <w:r w:rsidR="008606BA">
        <w:rPr>
          <w:rtl/>
        </w:rPr>
        <w:br/>
      </w:r>
      <w:r w:rsidRPr="00FE5D4F">
        <w:rPr>
          <w:rFonts w:hint="cs"/>
          <w:rtl/>
        </w:rPr>
        <w:t xml:space="preserve">تصدیق رسول الله </w:t>
      </w:r>
      <w:r w:rsidR="007737B5" w:rsidRPr="007737B5">
        <w:rPr>
          <w:rFonts w:ascii="Arial" w:hAnsi="Arial" w:cs="CTraditional Arabic" w:hint="cs"/>
          <w:b w:val="0"/>
          <w:bCs w:val="0"/>
          <w:rtl/>
        </w:rPr>
        <w:t>ح</w:t>
      </w:r>
      <w:r w:rsidRPr="00FE5D4F">
        <w:rPr>
          <w:rFonts w:hint="cs"/>
          <w:rtl/>
        </w:rPr>
        <w:t xml:space="preserve"> در هر آنچه خبر داده است.</w:t>
      </w:r>
      <w:bookmarkEnd w:id="88"/>
    </w:p>
    <w:p w:rsidR="00C5413C" w:rsidRPr="00CA4AAB" w:rsidRDefault="00C5413C" w:rsidP="00D708B9">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از مقتضیات این شهادت بزرگ </w:t>
      </w:r>
      <w:r w:rsidR="00FC51A8" w:rsidRPr="00984198">
        <w:rPr>
          <w:rFonts w:hint="cs"/>
          <w:rtl/>
          <w:lang w:bidi="fa-IR"/>
        </w:rPr>
        <w:t>«محمد رسول الله»</w:t>
      </w:r>
      <w:r w:rsidRPr="00984198">
        <w:rPr>
          <w:rFonts w:hint="cs"/>
          <w:rtl/>
          <w:lang w:bidi="fa-IR"/>
        </w:rPr>
        <w:t xml:space="preserve"> آن</w:t>
      </w:r>
      <w:r w:rsidR="00D708B9">
        <w:rPr>
          <w:rFonts w:hint="cs"/>
          <w:rtl/>
          <w:lang w:bidi="fa-IR"/>
        </w:rPr>
        <w:t xml:space="preserve"> ا</w:t>
      </w:r>
      <w:r w:rsidRPr="00984198">
        <w:rPr>
          <w:rFonts w:hint="cs"/>
          <w:rtl/>
          <w:lang w:bidi="fa-IR"/>
        </w:rPr>
        <w:t xml:space="preserve">ست که: رسول الله </w:t>
      </w:r>
      <w:r w:rsidR="007737B5">
        <w:rPr>
          <w:rFonts w:ascii="Arial" w:hAnsi="Arial" w:cs="CTraditional Arabic" w:hint="cs"/>
          <w:rtl/>
        </w:rPr>
        <w:t>ح</w:t>
      </w:r>
      <w:r w:rsidRPr="00984198">
        <w:rPr>
          <w:rFonts w:hint="cs"/>
          <w:noProof/>
          <w:rtl/>
          <w:lang w:bidi="fa-IR"/>
        </w:rPr>
        <w:t xml:space="preserve"> </w:t>
      </w:r>
      <w:r w:rsidRPr="00984198">
        <w:rPr>
          <w:rFonts w:hint="cs"/>
          <w:rtl/>
          <w:lang w:bidi="fa-IR"/>
        </w:rPr>
        <w:t>را در</w:t>
      </w:r>
      <w:r w:rsidR="00D708B9">
        <w:rPr>
          <w:rFonts w:hint="cs"/>
          <w:rtl/>
          <w:lang w:bidi="fa-IR"/>
        </w:rPr>
        <w:t xml:space="preserve"> اخباری که از جانب الله عزوجل</w:t>
      </w:r>
      <w:r w:rsidRPr="00984198">
        <w:rPr>
          <w:rFonts w:hint="cs"/>
          <w:rtl/>
          <w:lang w:bidi="fa-IR"/>
        </w:rPr>
        <w:t xml:space="preserve"> نسبت </w:t>
      </w:r>
      <w:r w:rsidR="00D708B9">
        <w:rPr>
          <w:rFonts w:hint="cs"/>
          <w:rtl/>
          <w:lang w:bidi="fa-IR"/>
        </w:rPr>
        <w:t xml:space="preserve">به </w:t>
      </w:r>
      <w:r w:rsidRPr="00984198">
        <w:rPr>
          <w:rFonts w:hint="cs"/>
          <w:rtl/>
          <w:lang w:bidi="fa-IR"/>
        </w:rPr>
        <w:t>گذشته یا حال و آینده خبر</w:t>
      </w:r>
      <w:r w:rsidR="009D0387" w:rsidRPr="00984198">
        <w:rPr>
          <w:rFonts w:hint="cs"/>
          <w:rtl/>
          <w:lang w:bidi="fa-IR"/>
        </w:rPr>
        <w:t xml:space="preserve"> می‌</w:t>
      </w:r>
      <w:r w:rsidRPr="00984198">
        <w:rPr>
          <w:rFonts w:hint="cs"/>
          <w:rtl/>
          <w:lang w:bidi="fa-IR"/>
        </w:rPr>
        <w:t xml:space="preserve">دهد، که اخباری غیبی است، تصدیق کنیم. چرا که رسول الله </w:t>
      </w:r>
      <w:r w:rsidR="007737B5">
        <w:rPr>
          <w:rFonts w:ascii="Arial" w:hAnsi="Arial" w:cs="CTraditional Arabic" w:hint="cs"/>
          <w:rtl/>
        </w:rPr>
        <w:t>ح</w:t>
      </w:r>
      <w:r w:rsidRPr="00984198">
        <w:rPr>
          <w:rFonts w:hint="cs"/>
          <w:noProof/>
          <w:rtl/>
          <w:lang w:bidi="fa-IR"/>
        </w:rPr>
        <w:t xml:space="preserve"> </w:t>
      </w:r>
      <w:r w:rsidRPr="00984198">
        <w:rPr>
          <w:rFonts w:hint="cs"/>
          <w:rtl/>
          <w:lang w:bidi="fa-IR"/>
        </w:rPr>
        <w:t>ابلاغ</w:t>
      </w:r>
      <w:r w:rsidR="000D7195" w:rsidRPr="00984198">
        <w:rPr>
          <w:rFonts w:hint="cs"/>
          <w:rtl/>
          <w:lang w:bidi="fa-IR"/>
        </w:rPr>
        <w:t xml:space="preserve"> کننده‌ای </w:t>
      </w:r>
      <w:r w:rsidRPr="00984198">
        <w:rPr>
          <w:rFonts w:hint="cs"/>
          <w:rtl/>
          <w:lang w:bidi="fa-IR"/>
        </w:rPr>
        <w:t>از جانب الله متعال</w:t>
      </w:r>
      <w:r w:rsidR="009D0387" w:rsidRPr="00984198">
        <w:rPr>
          <w:rFonts w:hint="cs"/>
          <w:rtl/>
          <w:lang w:bidi="fa-IR"/>
        </w:rPr>
        <w:t xml:space="preserve"> می‌</w:t>
      </w:r>
      <w:r w:rsidRPr="00984198">
        <w:rPr>
          <w:rFonts w:hint="cs"/>
          <w:rtl/>
          <w:lang w:bidi="fa-IR"/>
        </w:rPr>
        <w:t>باشد. و در آنچه متعلق به مسائل دین است، چیزی از جانب خود</w:t>
      </w:r>
      <w:r w:rsidR="009D0387" w:rsidRPr="00984198">
        <w:rPr>
          <w:rFonts w:hint="cs"/>
          <w:rtl/>
          <w:lang w:bidi="fa-IR"/>
        </w:rPr>
        <w:t xml:space="preserve"> نمی‌</w:t>
      </w:r>
      <w:r w:rsidRPr="00984198">
        <w:rPr>
          <w:rFonts w:hint="cs"/>
          <w:rtl/>
          <w:lang w:bidi="fa-IR"/>
        </w:rPr>
        <w:t>گوید و بر او جز ابلاغ رسال</w:t>
      </w:r>
      <w:r w:rsidR="00D708B9">
        <w:rPr>
          <w:rFonts w:hint="cs"/>
          <w:rtl/>
          <w:lang w:bidi="fa-IR"/>
        </w:rPr>
        <w:t>ت نیست. بدین ترتیب، جز به آنچه</w:t>
      </w:r>
      <w:r w:rsidRPr="00984198">
        <w:rPr>
          <w:rFonts w:hint="cs"/>
          <w:rtl/>
          <w:lang w:bidi="fa-IR"/>
        </w:rPr>
        <w:t xml:space="preserve"> الله عزوجل بدان امر کرده، امر</w:t>
      </w:r>
      <w:r w:rsidR="009D0387" w:rsidRPr="00984198">
        <w:rPr>
          <w:rFonts w:hint="cs"/>
          <w:rtl/>
          <w:lang w:bidi="fa-IR"/>
        </w:rPr>
        <w:t xml:space="preserve"> نمی‌</w:t>
      </w:r>
      <w:r w:rsidR="00D708B9">
        <w:rPr>
          <w:rFonts w:hint="cs"/>
          <w:rtl/>
          <w:lang w:bidi="fa-IR"/>
        </w:rPr>
        <w:t>کند و جز از آنچه</w:t>
      </w:r>
      <w:r w:rsidRPr="00984198">
        <w:rPr>
          <w:rFonts w:hint="cs"/>
          <w:rtl/>
          <w:lang w:bidi="fa-IR"/>
        </w:rPr>
        <w:t xml:space="preserve"> الله عزوجل از آن نهی کرده، نهی</w:t>
      </w:r>
      <w:r w:rsidR="009D0387" w:rsidRPr="00984198">
        <w:rPr>
          <w:rFonts w:hint="cs"/>
          <w:rtl/>
          <w:lang w:bidi="fa-IR"/>
        </w:rPr>
        <w:t xml:space="preserve"> نمی‌</w:t>
      </w:r>
      <w:r w:rsidRPr="00984198">
        <w:rPr>
          <w:rFonts w:hint="cs"/>
          <w:rtl/>
          <w:lang w:bidi="fa-IR"/>
        </w:rPr>
        <w:t>کند؛ و بر این اساس است که اطاعت از او، اطاعت از الله عزوجل و نافرمانی از او، نافرمانی از الله عزوجل</w:t>
      </w:r>
      <w:r w:rsidR="009D0387" w:rsidRPr="00984198">
        <w:rPr>
          <w:rFonts w:hint="cs"/>
          <w:rtl/>
          <w:lang w:bidi="fa-IR"/>
        </w:rPr>
        <w:t xml:space="preserve"> می‌</w:t>
      </w:r>
      <w:r w:rsidRPr="00984198">
        <w:rPr>
          <w:rFonts w:hint="cs"/>
          <w:rtl/>
          <w:lang w:bidi="fa-IR"/>
        </w:rPr>
        <w:t xml:space="preserve">باشد و نیز تکذیب رسول الله، تکذیب و دروغ انگاشتن اخبار الله عزوجل و از جمله اینکه محمد </w:t>
      </w:r>
      <w:r w:rsidR="007737B5">
        <w:rPr>
          <w:rFonts w:ascii="Arial" w:hAnsi="Arial" w:cs="CTraditional Arabic" w:hint="cs"/>
          <w:rtl/>
        </w:rPr>
        <w:t>ح</w:t>
      </w:r>
      <w:r w:rsidRPr="00984198">
        <w:rPr>
          <w:rFonts w:hint="cs"/>
          <w:noProof/>
          <w:rtl/>
          <w:lang w:bidi="fa-IR"/>
        </w:rPr>
        <w:t xml:space="preserve"> </w:t>
      </w:r>
      <w:r w:rsidRPr="00984198">
        <w:rPr>
          <w:rFonts w:hint="cs"/>
          <w:rtl/>
          <w:lang w:bidi="fa-IR"/>
        </w:rPr>
        <w:t>فرستاده</w:t>
      </w:r>
      <w:r w:rsidR="00AC25A8" w:rsidRPr="00984198">
        <w:rPr>
          <w:rFonts w:hint="cs"/>
          <w:rtl/>
          <w:lang w:bidi="fa-IR"/>
        </w:rPr>
        <w:t xml:space="preserve">‌ی </w:t>
      </w:r>
      <w:r w:rsidRPr="00984198">
        <w:rPr>
          <w:rFonts w:hint="cs"/>
          <w:rtl/>
          <w:lang w:bidi="fa-IR"/>
        </w:rPr>
        <w:t>الله عزوجل است،</w:t>
      </w:r>
      <w:r w:rsidR="009D0387" w:rsidRPr="00984198">
        <w:rPr>
          <w:rFonts w:hint="cs"/>
          <w:rtl/>
          <w:lang w:bidi="fa-IR"/>
        </w:rPr>
        <w:t xml:space="preserve"> می‌</w:t>
      </w:r>
      <w:r w:rsidRPr="00984198">
        <w:rPr>
          <w:rFonts w:hint="cs"/>
          <w:rtl/>
          <w:lang w:bidi="fa-IR"/>
        </w:rPr>
        <w:t>باشد. الله متعال می</w:t>
      </w:r>
      <w:r w:rsidRPr="00984198">
        <w:rPr>
          <w:rFonts w:hint="cs"/>
          <w:cs/>
          <w:lang w:bidi="fa-IR"/>
        </w:rPr>
        <w:t>‎</w:t>
      </w:r>
      <w:r w:rsidRPr="00984198">
        <w:rPr>
          <w:rFonts w:hint="cs"/>
          <w:rtl/>
          <w:lang w:bidi="fa-IR"/>
        </w:rPr>
        <w:t>فرماید:</w:t>
      </w:r>
      <w:r w:rsidR="00FC51A8" w:rsidRPr="00984198">
        <w:rPr>
          <w:rFonts w:hint="cs"/>
          <w:rtl/>
          <w:lang w:bidi="fa-IR"/>
        </w:rPr>
        <w:t xml:space="preserve"> </w:t>
      </w:r>
      <w:r w:rsidR="00FC51A8">
        <w:rPr>
          <w:rFonts w:ascii="Traditional Arabic" w:hAnsi="Traditional Arabic" w:cs="Traditional Arabic"/>
          <w:rtl/>
        </w:rPr>
        <w:t>﴿</w:t>
      </w:r>
      <w:r w:rsidR="00CA4AAB">
        <w:rPr>
          <w:rFonts w:ascii="KFGQPC Uthmanic Script HAFS" w:hAnsi="KFGQPC Uthmanic Script HAFS" w:cs="KFGQPC Uthmanic Script HAFS"/>
          <w:rtl/>
        </w:rPr>
        <w:t>وَأَرۡسَلۡنَٰكَ لِلنَّاسِ رَسُولٗاۚ وَكَفَىٰ بِ</w:t>
      </w:r>
      <w:r w:rsidR="00CA4AAB">
        <w:rPr>
          <w:rFonts w:ascii="KFGQPC Uthmanic Script HAFS" w:hAnsi="KFGQPC Uthmanic Script HAFS" w:cs="KFGQPC Uthmanic Script HAFS" w:hint="cs"/>
          <w:rtl/>
        </w:rPr>
        <w:t>ٱللَّهِ</w:t>
      </w:r>
      <w:r w:rsidR="00CA4AAB">
        <w:rPr>
          <w:rFonts w:ascii="KFGQPC Uthmanic Script HAFS" w:hAnsi="KFGQPC Uthmanic Script HAFS" w:cs="KFGQPC Uthmanic Script HAFS"/>
          <w:rtl/>
        </w:rPr>
        <w:t xml:space="preserve"> شَهِيدٗا ٧٩</w:t>
      </w:r>
      <w:r w:rsidR="00CA4AAB">
        <w:rPr>
          <w:rFonts w:ascii="KFGQPC Uthmanic Script HAFS" w:hAnsi="KFGQPC Uthmanic Script HAFS" w:cs="KFGQPC Uthmanic Script HAFS"/>
        </w:rPr>
        <w:t xml:space="preserve"> </w:t>
      </w:r>
      <w:r w:rsidR="00CA4AAB">
        <w:rPr>
          <w:rFonts w:ascii="KFGQPC Uthmanic Script HAFS" w:hAnsi="KFGQPC Uthmanic Script HAFS" w:cs="KFGQPC Uthmanic Script HAFS" w:hint="cs"/>
          <w:rtl/>
        </w:rPr>
        <w:t>مَّن</w:t>
      </w:r>
      <w:r w:rsidR="00CA4AAB">
        <w:rPr>
          <w:rFonts w:ascii="KFGQPC Uthmanic Script HAFS" w:hAnsi="KFGQPC Uthmanic Script HAFS" w:cs="KFGQPC Uthmanic Script HAFS"/>
          <w:rtl/>
        </w:rPr>
        <w:t xml:space="preserve"> يُطِعِ </w:t>
      </w:r>
      <w:r w:rsidR="00CA4AAB">
        <w:rPr>
          <w:rFonts w:ascii="KFGQPC Uthmanic Script HAFS" w:hAnsi="KFGQPC Uthmanic Script HAFS" w:cs="KFGQPC Uthmanic Script HAFS" w:hint="cs"/>
          <w:rtl/>
        </w:rPr>
        <w:t>ٱلرَّسُولَ</w:t>
      </w:r>
      <w:r w:rsidR="00CA4AAB">
        <w:rPr>
          <w:rFonts w:ascii="KFGQPC Uthmanic Script HAFS" w:hAnsi="KFGQPC Uthmanic Script HAFS" w:cs="KFGQPC Uthmanic Script HAFS"/>
          <w:rtl/>
        </w:rPr>
        <w:t xml:space="preserve"> فَقَدۡ أَطَاعَ </w:t>
      </w:r>
      <w:r w:rsidR="00CA4AAB">
        <w:rPr>
          <w:rFonts w:ascii="KFGQPC Uthmanic Script HAFS" w:hAnsi="KFGQPC Uthmanic Script HAFS" w:cs="KFGQPC Uthmanic Script HAFS" w:hint="cs"/>
          <w:rtl/>
        </w:rPr>
        <w:t>ٱللَّهَۖ</w:t>
      </w:r>
      <w:r w:rsidR="00CA4AAB">
        <w:rPr>
          <w:rFonts w:ascii="KFGQPC Uthmanic Script HAFS" w:hAnsi="KFGQPC Uthmanic Script HAFS" w:cs="KFGQPC Uthmanic Script HAFS"/>
          <w:rtl/>
        </w:rPr>
        <w:t xml:space="preserve"> وَمَن تَوَلَّىٰ فَمَآ أَرۡسَلۡنَٰكَ عَلَيۡهِمۡ حَفِيظٗا ٨٠</w:t>
      </w:r>
      <w:r w:rsidR="00FC51A8">
        <w:rPr>
          <w:rFonts w:ascii="Traditional Arabic" w:hAnsi="Traditional Arabic" w:cs="Traditional Arabic"/>
          <w:rtl/>
        </w:rPr>
        <w:t>﴾</w:t>
      </w:r>
      <w:r w:rsidR="00FC51A8" w:rsidRPr="00984198">
        <w:rPr>
          <w:rFonts w:hint="cs"/>
          <w:rtl/>
          <w:lang w:bidi="fa-IR"/>
        </w:rPr>
        <w:t xml:space="preserve"> </w:t>
      </w:r>
      <w:r w:rsidR="00FC51A8" w:rsidRPr="00FC51A8">
        <w:rPr>
          <w:rFonts w:ascii="mylotus" w:hAnsi="mylotus" w:cs="mylotus"/>
          <w:sz w:val="24"/>
          <w:szCs w:val="24"/>
          <w:rtl/>
        </w:rPr>
        <w:t>[النساء: 79-80]</w:t>
      </w:r>
      <w:r w:rsidR="00001BC7" w:rsidRPr="00984198">
        <w:rPr>
          <w:rFonts w:hint="cs"/>
          <w:rtl/>
          <w:lang w:bidi="fa-IR"/>
        </w:rPr>
        <w:t xml:space="preserve"> </w:t>
      </w:r>
      <w:r w:rsidR="00001F79">
        <w:rPr>
          <w:rFonts w:hint="cs"/>
          <w:rtl/>
          <w:lang w:bidi="fa-IR"/>
        </w:rPr>
        <w:t>«</w:t>
      </w:r>
      <w:r w:rsidRPr="00984198">
        <w:rPr>
          <w:rtl/>
          <w:lang w:bidi="fa-IR"/>
        </w:rPr>
        <w:t>ما شما را به عنوان پي</w:t>
      </w:r>
      <w:r w:rsidRPr="00984198">
        <w:rPr>
          <w:rFonts w:hint="cs"/>
          <w:rtl/>
          <w:lang w:bidi="fa-IR"/>
        </w:rPr>
        <w:t>ا</w:t>
      </w:r>
      <w:r w:rsidRPr="00984198">
        <w:rPr>
          <w:rtl/>
          <w:lang w:bidi="fa-IR"/>
        </w:rPr>
        <w:t>مبري براي (هدايت همه) مردم فرستاده</w:t>
      </w:r>
      <w:r w:rsidR="00D708B9">
        <w:rPr>
          <w:rtl/>
          <w:lang w:bidi="fa-IR"/>
        </w:rPr>
        <w:t>‌ايم</w:t>
      </w:r>
      <w:r w:rsidRPr="00984198">
        <w:rPr>
          <w:rtl/>
          <w:lang w:bidi="fa-IR"/>
        </w:rPr>
        <w:t xml:space="preserve"> و</w:t>
      </w:r>
      <w:r w:rsidRPr="00984198">
        <w:rPr>
          <w:rFonts w:hint="cs"/>
          <w:rtl/>
          <w:lang w:bidi="fa-IR"/>
        </w:rPr>
        <w:t xml:space="preserve"> </w:t>
      </w:r>
      <w:r w:rsidRPr="00984198">
        <w:rPr>
          <w:rtl/>
          <w:lang w:bidi="fa-IR"/>
        </w:rPr>
        <w:t>كافي است كه خداوند گواه (بر تبليغ تو و پذيرش يا عدم پذيرش آنان) باشد. هر كه از پي</w:t>
      </w:r>
      <w:r w:rsidRPr="00984198">
        <w:rPr>
          <w:rFonts w:hint="cs"/>
          <w:rtl/>
          <w:lang w:bidi="fa-IR"/>
        </w:rPr>
        <w:t>ا</w:t>
      </w:r>
      <w:r w:rsidR="00D708B9">
        <w:rPr>
          <w:rtl/>
          <w:lang w:bidi="fa-IR"/>
        </w:rPr>
        <w:t>مبر اطاعت كند، در</w:t>
      </w:r>
      <w:r w:rsidRPr="00984198">
        <w:rPr>
          <w:rtl/>
          <w:lang w:bidi="fa-IR"/>
        </w:rPr>
        <w:t xml:space="preserve">حقيقت از </w:t>
      </w:r>
      <w:r w:rsidRPr="00984198">
        <w:rPr>
          <w:rFonts w:hint="cs"/>
          <w:rtl/>
          <w:lang w:bidi="fa-IR"/>
        </w:rPr>
        <w:t>الله</w:t>
      </w:r>
      <w:r w:rsidRPr="00984198">
        <w:rPr>
          <w:rtl/>
          <w:lang w:bidi="fa-IR"/>
        </w:rPr>
        <w:t xml:space="preserve"> اطاعت كرده است (چرا كه پي</w:t>
      </w:r>
      <w:r w:rsidRPr="00984198">
        <w:rPr>
          <w:rFonts w:hint="cs"/>
          <w:rtl/>
          <w:lang w:bidi="fa-IR"/>
        </w:rPr>
        <w:t>ا</w:t>
      </w:r>
      <w:r w:rsidRPr="00984198">
        <w:rPr>
          <w:rtl/>
          <w:lang w:bidi="fa-IR"/>
        </w:rPr>
        <w:t>مبر جز به چيزي دستور</w:t>
      </w:r>
      <w:r w:rsidR="000D6F3F" w:rsidRPr="00984198">
        <w:rPr>
          <w:rtl/>
          <w:lang w:bidi="fa-IR"/>
        </w:rPr>
        <w:t xml:space="preserve"> نمي‌</w:t>
      </w:r>
      <w:r w:rsidRPr="00984198">
        <w:rPr>
          <w:rtl/>
          <w:lang w:bidi="fa-IR"/>
        </w:rPr>
        <w:t xml:space="preserve">دهد كه </w:t>
      </w:r>
      <w:r w:rsidRPr="00984198">
        <w:rPr>
          <w:rFonts w:hint="cs"/>
          <w:rtl/>
          <w:lang w:bidi="fa-IR"/>
        </w:rPr>
        <w:t>الله</w:t>
      </w:r>
      <w:r w:rsidR="00D708B9">
        <w:rPr>
          <w:rtl/>
          <w:lang w:bidi="fa-IR"/>
        </w:rPr>
        <w:t xml:space="preserve"> بدان دستور داده باشد</w:t>
      </w:r>
      <w:r w:rsidRPr="00984198">
        <w:rPr>
          <w:rtl/>
          <w:lang w:bidi="fa-IR"/>
        </w:rPr>
        <w:t xml:space="preserve"> و</w:t>
      </w:r>
      <w:r w:rsidRPr="00984198">
        <w:rPr>
          <w:rFonts w:hint="cs"/>
          <w:rtl/>
          <w:lang w:bidi="fa-IR"/>
        </w:rPr>
        <w:t xml:space="preserve"> </w:t>
      </w:r>
      <w:r w:rsidRPr="00984198">
        <w:rPr>
          <w:rtl/>
          <w:lang w:bidi="fa-IR"/>
        </w:rPr>
        <w:t>جز از چيزي نهي</w:t>
      </w:r>
      <w:r w:rsidR="000D6F3F" w:rsidRPr="00984198">
        <w:rPr>
          <w:rtl/>
          <w:lang w:bidi="fa-IR"/>
        </w:rPr>
        <w:t xml:space="preserve"> نمي‌</w:t>
      </w:r>
      <w:r w:rsidRPr="00984198">
        <w:rPr>
          <w:rtl/>
          <w:lang w:bidi="fa-IR"/>
        </w:rPr>
        <w:t xml:space="preserve">كند كه </w:t>
      </w:r>
      <w:r w:rsidRPr="00984198">
        <w:rPr>
          <w:rFonts w:hint="cs"/>
          <w:rtl/>
          <w:lang w:bidi="fa-IR"/>
        </w:rPr>
        <w:t>الله</w:t>
      </w:r>
      <w:r w:rsidRPr="00984198">
        <w:rPr>
          <w:rtl/>
          <w:lang w:bidi="fa-IR"/>
        </w:rPr>
        <w:t xml:space="preserve"> از آن نهي كرده باشد) و</w:t>
      </w:r>
      <w:r w:rsidRPr="00984198">
        <w:rPr>
          <w:rFonts w:hint="cs"/>
          <w:rtl/>
          <w:lang w:bidi="fa-IR"/>
        </w:rPr>
        <w:t xml:space="preserve"> </w:t>
      </w:r>
      <w:r w:rsidRPr="00984198">
        <w:rPr>
          <w:rtl/>
          <w:lang w:bidi="fa-IR"/>
        </w:rPr>
        <w:t>هر كه (به اوامر و</w:t>
      </w:r>
      <w:r w:rsidRPr="00984198">
        <w:rPr>
          <w:rFonts w:hint="cs"/>
          <w:rtl/>
          <w:lang w:bidi="fa-IR"/>
        </w:rPr>
        <w:t xml:space="preserve"> </w:t>
      </w:r>
      <w:r w:rsidRPr="00984198">
        <w:rPr>
          <w:rtl/>
          <w:lang w:bidi="fa-IR"/>
        </w:rPr>
        <w:t>نواهي تو) پشت كند (خودش مسؤول است و</w:t>
      </w:r>
      <w:r w:rsidRPr="00984198">
        <w:rPr>
          <w:rFonts w:hint="cs"/>
          <w:rtl/>
          <w:lang w:bidi="fa-IR"/>
        </w:rPr>
        <w:t xml:space="preserve"> </w:t>
      </w:r>
      <w:r w:rsidRPr="00984198">
        <w:rPr>
          <w:rtl/>
          <w:lang w:bidi="fa-IR"/>
        </w:rPr>
        <w:t>باك نداشته باش) ما شما را به عنوان مراقب (احوال) و</w:t>
      </w:r>
      <w:r w:rsidRPr="00984198">
        <w:rPr>
          <w:rFonts w:hint="cs"/>
          <w:rtl/>
          <w:lang w:bidi="fa-IR"/>
        </w:rPr>
        <w:t xml:space="preserve"> </w:t>
      </w:r>
      <w:r w:rsidRPr="00984198">
        <w:rPr>
          <w:rtl/>
          <w:lang w:bidi="fa-IR"/>
        </w:rPr>
        <w:t>نگهبان (اعمال) آنان نفرستاده</w:t>
      </w:r>
      <w:r w:rsidR="00E420EE" w:rsidRPr="00984198">
        <w:rPr>
          <w:rtl/>
          <w:lang w:bidi="fa-IR"/>
        </w:rPr>
        <w:t xml:space="preserve">‌ايم </w:t>
      </w:r>
      <w:r w:rsidRPr="00984198">
        <w:rPr>
          <w:rtl/>
          <w:lang w:bidi="fa-IR"/>
        </w:rPr>
        <w:t>(بلكه بر رسولان پيام باشد و</w:t>
      </w:r>
      <w:r w:rsidRPr="00984198">
        <w:rPr>
          <w:rFonts w:hint="cs"/>
          <w:rtl/>
          <w:lang w:bidi="fa-IR"/>
        </w:rPr>
        <w:t xml:space="preserve"> </w:t>
      </w:r>
      <w:r w:rsidRPr="00984198">
        <w:rPr>
          <w:rtl/>
          <w:lang w:bidi="fa-IR"/>
        </w:rPr>
        <w:t>بس)</w:t>
      </w:r>
      <w:r w:rsidR="00001F79">
        <w:rPr>
          <w:rFonts w:hint="cs"/>
          <w:rtl/>
          <w:lang w:bidi="fa-IR"/>
        </w:rPr>
        <w:t>»</w:t>
      </w:r>
      <w:r w:rsidRPr="00984198">
        <w:rPr>
          <w:rtl/>
          <w:lang w:bidi="fa-IR"/>
        </w:rPr>
        <w:t>.</w:t>
      </w:r>
    </w:p>
    <w:p w:rsidR="00C5413C" w:rsidRPr="00CA4AAB" w:rsidRDefault="00C5413C" w:rsidP="00747209">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و</w:t>
      </w:r>
      <w:r w:rsidR="009D0387" w:rsidRPr="00984198">
        <w:rPr>
          <w:rFonts w:hint="cs"/>
          <w:rtl/>
          <w:lang w:bidi="fa-IR"/>
        </w:rPr>
        <w:t xml:space="preserve"> می‌</w:t>
      </w:r>
      <w:r w:rsidRPr="00984198">
        <w:rPr>
          <w:rFonts w:hint="cs"/>
          <w:rtl/>
          <w:lang w:bidi="fa-IR"/>
        </w:rPr>
        <w:t>فرماید:</w:t>
      </w:r>
      <w:r w:rsidR="00FC51A8" w:rsidRPr="00984198">
        <w:rPr>
          <w:rFonts w:hint="cs"/>
          <w:rtl/>
          <w:lang w:bidi="fa-IR"/>
        </w:rPr>
        <w:t xml:space="preserve"> </w:t>
      </w:r>
      <w:r w:rsidR="00FC51A8">
        <w:rPr>
          <w:rFonts w:ascii="Traditional Arabic" w:hAnsi="Traditional Arabic" w:cs="Traditional Arabic"/>
          <w:rtl/>
        </w:rPr>
        <w:t>﴿</w:t>
      </w:r>
      <w:r w:rsidR="00CA4AAB">
        <w:rPr>
          <w:rFonts w:ascii="KFGQPC Uthmanic Script HAFS" w:hAnsi="KFGQPC Uthmanic Script HAFS" w:cs="KFGQPC Uthmanic Script HAFS" w:hint="cs"/>
          <w:rtl/>
        </w:rPr>
        <w:t>فَإِنۡ</w:t>
      </w:r>
      <w:r w:rsidR="00CA4AAB">
        <w:rPr>
          <w:rFonts w:ascii="KFGQPC Uthmanic Script HAFS" w:hAnsi="KFGQPC Uthmanic Script HAFS" w:cs="KFGQPC Uthmanic Script HAFS"/>
          <w:rtl/>
        </w:rPr>
        <w:t xml:space="preserve"> أَعۡرَضُواْ فَمَآ أَرۡسَلۡنَٰكَ عَلَيۡهِمۡ حَفِيظًاۖ إِنۡ عَلَيۡكَ إِلَّا </w:t>
      </w:r>
      <w:r w:rsidR="00CA4AAB">
        <w:rPr>
          <w:rFonts w:ascii="KFGQPC Uthmanic Script HAFS" w:hAnsi="KFGQPC Uthmanic Script HAFS" w:cs="KFGQPC Uthmanic Script HAFS" w:hint="cs"/>
          <w:rtl/>
        </w:rPr>
        <w:t>ٱلۡبَلَٰغُۗ</w:t>
      </w:r>
      <w:r w:rsidR="00FC51A8">
        <w:rPr>
          <w:rFonts w:ascii="Traditional Arabic" w:hAnsi="Traditional Arabic" w:cs="Traditional Arabic"/>
          <w:rtl/>
        </w:rPr>
        <w:t>﴾</w:t>
      </w:r>
      <w:r w:rsidR="00FC51A8" w:rsidRPr="00984198">
        <w:rPr>
          <w:rFonts w:hint="cs"/>
          <w:rtl/>
          <w:lang w:bidi="fa-IR"/>
        </w:rPr>
        <w:t xml:space="preserve"> </w:t>
      </w:r>
      <w:r w:rsidR="00FC51A8" w:rsidRPr="00FC51A8">
        <w:rPr>
          <w:rFonts w:ascii="mylotus" w:hAnsi="mylotus" w:cs="mylotus"/>
          <w:sz w:val="24"/>
          <w:szCs w:val="24"/>
          <w:rtl/>
        </w:rPr>
        <w:t>[</w:t>
      </w:r>
      <w:r w:rsidR="00FC51A8">
        <w:rPr>
          <w:rFonts w:ascii="mylotus" w:hAnsi="mylotus" w:cs="mylotus"/>
          <w:sz w:val="24"/>
          <w:szCs w:val="24"/>
          <w:rtl/>
        </w:rPr>
        <w:t>الشوری: 48</w:t>
      </w:r>
      <w:r w:rsidR="00FC51A8" w:rsidRPr="00FC51A8">
        <w:rPr>
          <w:rFonts w:ascii="mylotus" w:hAnsi="mylotus" w:cs="mylotus"/>
          <w:sz w:val="24"/>
          <w:szCs w:val="24"/>
          <w:rtl/>
        </w:rPr>
        <w:t>]</w:t>
      </w:r>
      <w:r w:rsidRPr="00984198">
        <w:rPr>
          <w:rFonts w:hint="cs"/>
          <w:rtl/>
          <w:lang w:bidi="fa-IR"/>
        </w:rPr>
        <w:t xml:space="preserve"> </w:t>
      </w:r>
      <w:r w:rsidR="00001F79">
        <w:rPr>
          <w:rFonts w:hint="cs"/>
          <w:rtl/>
          <w:lang w:bidi="fa-IR"/>
        </w:rPr>
        <w:t>«</w:t>
      </w:r>
      <w:r w:rsidRPr="00984198">
        <w:rPr>
          <w:rtl/>
          <w:lang w:bidi="fa-IR"/>
        </w:rPr>
        <w:t>اگ</w:t>
      </w:r>
      <w:r w:rsidR="00D708B9">
        <w:rPr>
          <w:rtl/>
          <w:lang w:bidi="fa-IR"/>
        </w:rPr>
        <w:t>ر (مشركان از پذيرش دعوت تو) روي</w:t>
      </w:r>
      <w:r w:rsidR="00D708B9">
        <w:rPr>
          <w:rFonts w:hint="cs"/>
          <w:rtl/>
          <w:lang w:bidi="fa-IR"/>
        </w:rPr>
        <w:softHyphen/>
      </w:r>
      <w:r w:rsidRPr="00984198">
        <w:rPr>
          <w:rtl/>
          <w:lang w:bidi="fa-IR"/>
        </w:rPr>
        <w:t>گردان شدند (باك مدار و</w:t>
      </w:r>
      <w:r w:rsidRPr="00984198">
        <w:rPr>
          <w:rFonts w:hint="cs"/>
          <w:rtl/>
          <w:lang w:bidi="fa-IR"/>
        </w:rPr>
        <w:t xml:space="preserve"> </w:t>
      </w:r>
      <w:r w:rsidRPr="00984198">
        <w:rPr>
          <w:rtl/>
          <w:lang w:bidi="fa-IR"/>
        </w:rPr>
        <w:t>غمگين مباش) چرا كه ما تو را به عنوان مراقب و</w:t>
      </w:r>
      <w:r w:rsidRPr="00984198">
        <w:rPr>
          <w:rFonts w:hint="cs"/>
          <w:rtl/>
          <w:lang w:bidi="fa-IR"/>
        </w:rPr>
        <w:t xml:space="preserve"> </w:t>
      </w:r>
      <w:r w:rsidRPr="00984198">
        <w:rPr>
          <w:rtl/>
          <w:lang w:bidi="fa-IR"/>
        </w:rPr>
        <w:t>مواظب (كردار و</w:t>
      </w:r>
      <w:r w:rsidRPr="00984198">
        <w:rPr>
          <w:rFonts w:hint="cs"/>
          <w:rtl/>
          <w:lang w:bidi="fa-IR"/>
        </w:rPr>
        <w:t xml:space="preserve"> </w:t>
      </w:r>
      <w:r w:rsidRPr="00984198">
        <w:rPr>
          <w:rtl/>
          <w:lang w:bidi="fa-IR"/>
        </w:rPr>
        <w:t>رفتار) ايشان نفرستاده</w:t>
      </w:r>
      <w:r w:rsidR="00AC2503" w:rsidRPr="00984198">
        <w:rPr>
          <w:rtl/>
          <w:lang w:bidi="fa-IR"/>
        </w:rPr>
        <w:t>‌ايم.</w:t>
      </w:r>
      <w:r w:rsidRPr="00984198">
        <w:rPr>
          <w:rtl/>
          <w:lang w:bidi="fa-IR"/>
        </w:rPr>
        <w:t xml:space="preserve"> بر تو پيام باشد و</w:t>
      </w:r>
      <w:r w:rsidRPr="00984198">
        <w:rPr>
          <w:rFonts w:hint="cs"/>
          <w:rtl/>
          <w:lang w:bidi="fa-IR"/>
        </w:rPr>
        <w:t xml:space="preserve"> </w:t>
      </w:r>
      <w:r w:rsidRPr="00984198">
        <w:rPr>
          <w:rtl/>
          <w:lang w:bidi="fa-IR"/>
        </w:rPr>
        <w:t>بس</w:t>
      </w:r>
      <w:r w:rsidR="00001F79">
        <w:rPr>
          <w:rFonts w:hint="cs"/>
          <w:rtl/>
          <w:lang w:bidi="fa-IR"/>
        </w:rPr>
        <w:t>»</w:t>
      </w:r>
      <w:r w:rsidRPr="00984198">
        <w:rPr>
          <w:rtl/>
          <w:lang w:bidi="fa-IR"/>
        </w:rPr>
        <w:t>.</w:t>
      </w:r>
      <w:r w:rsidRPr="00984198">
        <w:rPr>
          <w:rFonts w:hint="cs"/>
          <w:rtl/>
          <w:lang w:bidi="fa-IR"/>
        </w:rPr>
        <w:t xml:space="preserve"> و نیز</w:t>
      </w:r>
      <w:r w:rsidR="009D0387" w:rsidRPr="00984198">
        <w:rPr>
          <w:rFonts w:hint="cs"/>
          <w:rtl/>
          <w:lang w:bidi="fa-IR"/>
        </w:rPr>
        <w:t xml:space="preserve"> می‌</w:t>
      </w:r>
      <w:r w:rsidRPr="00984198">
        <w:rPr>
          <w:rFonts w:hint="cs"/>
          <w:rtl/>
          <w:lang w:bidi="fa-IR"/>
        </w:rPr>
        <w:t>فرماید:</w:t>
      </w:r>
      <w:r w:rsidR="00FC51A8" w:rsidRPr="00984198">
        <w:rPr>
          <w:rFonts w:hint="cs"/>
          <w:rtl/>
          <w:lang w:bidi="fa-IR"/>
        </w:rPr>
        <w:t xml:space="preserve"> </w:t>
      </w:r>
      <w:r w:rsidR="00FC51A8">
        <w:rPr>
          <w:rFonts w:ascii="Traditional Arabic" w:hAnsi="Traditional Arabic" w:cs="Traditional Arabic"/>
          <w:rtl/>
        </w:rPr>
        <w:t>﴿</w:t>
      </w:r>
      <w:r w:rsidR="00CA4AAB">
        <w:rPr>
          <w:rFonts w:ascii="KFGQPC Uthmanic Script HAFS" w:hAnsi="KFGQPC Uthmanic Script HAFS" w:cs="KFGQPC Uthmanic Script HAFS"/>
          <w:rtl/>
        </w:rPr>
        <w:t>إِنۡ أَنتَ إِلَّا نَذِيرٌ ٢٣</w:t>
      </w:r>
      <w:r w:rsidR="00FC51A8">
        <w:rPr>
          <w:rFonts w:ascii="Traditional Arabic" w:hAnsi="Traditional Arabic" w:cs="Traditional Arabic"/>
          <w:rtl/>
        </w:rPr>
        <w:t>﴾</w:t>
      </w:r>
      <w:r w:rsidR="00FC51A8" w:rsidRPr="00984198">
        <w:rPr>
          <w:rFonts w:hint="cs"/>
          <w:rtl/>
          <w:lang w:bidi="fa-IR"/>
        </w:rPr>
        <w:t xml:space="preserve"> </w:t>
      </w:r>
      <w:r w:rsidR="00FC51A8" w:rsidRPr="00FC51A8">
        <w:rPr>
          <w:rFonts w:ascii="mylotus" w:hAnsi="mylotus" w:cs="mylotus"/>
          <w:sz w:val="24"/>
          <w:szCs w:val="24"/>
          <w:rtl/>
        </w:rPr>
        <w:t>[</w:t>
      </w:r>
      <w:r w:rsidR="00FC51A8">
        <w:rPr>
          <w:rFonts w:ascii="mylotus" w:hAnsi="mylotus" w:cs="mylotus"/>
          <w:sz w:val="24"/>
          <w:szCs w:val="24"/>
          <w:rtl/>
        </w:rPr>
        <w:t>فاطر: 23</w:t>
      </w:r>
      <w:r w:rsidR="00FC51A8" w:rsidRPr="00FC51A8">
        <w:rPr>
          <w:rFonts w:ascii="mylotus" w:hAnsi="mylotus" w:cs="mylotus"/>
          <w:sz w:val="24"/>
          <w:szCs w:val="24"/>
          <w:rtl/>
        </w:rPr>
        <w:t>]</w:t>
      </w:r>
      <w:r w:rsidR="00001BC7" w:rsidRPr="00984198">
        <w:rPr>
          <w:rFonts w:hint="cs"/>
          <w:rtl/>
          <w:lang w:bidi="fa-IR"/>
        </w:rPr>
        <w:t xml:space="preserve"> </w:t>
      </w:r>
      <w:r w:rsidR="00001F79">
        <w:rPr>
          <w:rFonts w:hint="cs"/>
          <w:rtl/>
          <w:lang w:bidi="fa-IR"/>
        </w:rPr>
        <w:t>«</w:t>
      </w:r>
      <w:r w:rsidRPr="00984198">
        <w:rPr>
          <w:rtl/>
          <w:lang w:bidi="fa-IR"/>
        </w:rPr>
        <w:t>تو تنها بيم دهنده</w:t>
      </w:r>
      <w:r w:rsidR="00FC51A8" w:rsidRPr="00984198">
        <w:rPr>
          <w:rFonts w:hint="cs"/>
          <w:rtl/>
          <w:lang w:bidi="fa-IR"/>
        </w:rPr>
        <w:t>‌</w:t>
      </w:r>
      <w:r w:rsidRPr="00984198">
        <w:rPr>
          <w:rtl/>
          <w:lang w:bidi="fa-IR"/>
        </w:rPr>
        <w:t>اي و</w:t>
      </w:r>
      <w:r w:rsidRPr="00984198">
        <w:rPr>
          <w:rFonts w:hint="cs"/>
          <w:rtl/>
          <w:lang w:bidi="fa-IR"/>
        </w:rPr>
        <w:t xml:space="preserve"> </w:t>
      </w:r>
      <w:r w:rsidRPr="00984198">
        <w:rPr>
          <w:rtl/>
          <w:lang w:bidi="fa-IR"/>
        </w:rPr>
        <w:t>بس</w:t>
      </w:r>
      <w:r w:rsidR="00001F79">
        <w:rPr>
          <w:rFonts w:hint="cs"/>
          <w:rtl/>
          <w:lang w:bidi="fa-IR"/>
        </w:rPr>
        <w:t>»</w:t>
      </w:r>
      <w:r w:rsidRPr="00984198">
        <w:rPr>
          <w:rtl/>
          <w:lang w:bidi="fa-IR"/>
        </w:rPr>
        <w:t>.</w:t>
      </w:r>
    </w:p>
    <w:p w:rsidR="00C5413C" w:rsidRPr="00CA4AAB" w:rsidRDefault="00C5413C" w:rsidP="00747209">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و از جمله آیات با عظمتی که این معانی را واضح کرده و</w:t>
      </w:r>
      <w:r w:rsidR="009D0387" w:rsidRPr="00984198">
        <w:rPr>
          <w:rFonts w:hint="cs"/>
          <w:rtl/>
          <w:lang w:bidi="fa-IR"/>
        </w:rPr>
        <w:t xml:space="preserve"> آن‌ها </w:t>
      </w:r>
      <w:r w:rsidRPr="00984198">
        <w:rPr>
          <w:rFonts w:hint="cs"/>
          <w:rtl/>
          <w:lang w:bidi="fa-IR"/>
        </w:rPr>
        <w:t>را مقرر داشته و موجب رسوخ</w:t>
      </w:r>
      <w:r w:rsidR="009D0387" w:rsidRPr="00984198">
        <w:rPr>
          <w:rFonts w:hint="cs"/>
          <w:rtl/>
          <w:lang w:bidi="fa-IR"/>
        </w:rPr>
        <w:t xml:space="preserve"> آن‌ها </w:t>
      </w:r>
      <w:r w:rsidRPr="00984198">
        <w:rPr>
          <w:rFonts w:hint="cs"/>
          <w:rtl/>
          <w:lang w:bidi="fa-IR"/>
        </w:rPr>
        <w:t>در قلوب</w:t>
      </w:r>
      <w:r w:rsidR="009D0387" w:rsidRPr="00984198">
        <w:rPr>
          <w:rFonts w:hint="cs"/>
          <w:rtl/>
          <w:lang w:bidi="fa-IR"/>
        </w:rPr>
        <w:t xml:space="preserve"> می‌</w:t>
      </w:r>
      <w:r w:rsidRPr="00984198">
        <w:rPr>
          <w:rFonts w:hint="cs"/>
          <w:rtl/>
          <w:lang w:bidi="fa-IR"/>
        </w:rPr>
        <w:t>شود، آن است که الله عزوجل می</w:t>
      </w:r>
      <w:r w:rsidRPr="00984198">
        <w:rPr>
          <w:rFonts w:hint="cs"/>
          <w:cs/>
          <w:lang w:bidi="fa-IR"/>
        </w:rPr>
        <w:t>‎</w:t>
      </w:r>
      <w:r w:rsidRPr="00984198">
        <w:rPr>
          <w:rFonts w:hint="cs"/>
          <w:rtl/>
          <w:lang w:bidi="fa-IR"/>
        </w:rPr>
        <w:t>فرماید:</w:t>
      </w:r>
      <w:r w:rsidR="00FC51A8" w:rsidRPr="00984198">
        <w:rPr>
          <w:rFonts w:hint="cs"/>
          <w:rtl/>
          <w:lang w:bidi="fa-IR"/>
        </w:rPr>
        <w:t xml:space="preserve"> </w:t>
      </w:r>
      <w:r w:rsidR="00FC51A8">
        <w:rPr>
          <w:rFonts w:ascii="Traditional Arabic" w:hAnsi="Traditional Arabic" w:cs="Traditional Arabic"/>
          <w:rtl/>
        </w:rPr>
        <w:t>﴿</w:t>
      </w:r>
      <w:r w:rsidR="00CA4AAB">
        <w:rPr>
          <w:rFonts w:ascii="KFGQPC Uthmanic Script HAFS" w:hAnsi="KFGQPC Uthmanic Script HAFS" w:cs="KFGQPC Uthmanic Script HAFS" w:hint="cs"/>
          <w:rtl/>
        </w:rPr>
        <w:t>وَٱلنَّجۡمِ</w:t>
      </w:r>
      <w:r w:rsidR="00CA4AAB">
        <w:rPr>
          <w:rFonts w:ascii="KFGQPC Uthmanic Script HAFS" w:hAnsi="KFGQPC Uthmanic Script HAFS" w:cs="KFGQPC Uthmanic Script HAFS"/>
          <w:rtl/>
        </w:rPr>
        <w:t xml:space="preserve"> إِذَا هَوَىٰ ١</w:t>
      </w:r>
      <w:r w:rsidR="00CA4AAB">
        <w:rPr>
          <w:rFonts w:ascii="KFGQPC Uthmanic Script HAFS" w:hAnsi="KFGQPC Uthmanic Script HAFS" w:cs="KFGQPC Uthmanic Script HAFS"/>
        </w:rPr>
        <w:t xml:space="preserve">  </w:t>
      </w:r>
      <w:r w:rsidR="00CA4AAB">
        <w:rPr>
          <w:rFonts w:ascii="KFGQPC Uthmanic Script HAFS" w:hAnsi="KFGQPC Uthmanic Script HAFS" w:cs="KFGQPC Uthmanic Script HAFS"/>
          <w:rtl/>
        </w:rPr>
        <w:t>مَا ضَلَّ صَاحِبُكُمۡ وَمَا غَوَىٰ ٢</w:t>
      </w:r>
      <w:r w:rsidR="00CA4AAB">
        <w:rPr>
          <w:rFonts w:ascii="KFGQPC Uthmanic Script HAFS" w:hAnsi="KFGQPC Uthmanic Script HAFS" w:cs="KFGQPC Uthmanic Script HAFS"/>
        </w:rPr>
        <w:t xml:space="preserve"> </w:t>
      </w:r>
      <w:r w:rsidR="00CA4AAB">
        <w:rPr>
          <w:rFonts w:ascii="KFGQPC Uthmanic Script HAFS" w:hAnsi="KFGQPC Uthmanic Script HAFS" w:cs="KFGQPC Uthmanic Script HAFS" w:hint="cs"/>
          <w:rtl/>
        </w:rPr>
        <w:t>وَمَا</w:t>
      </w:r>
      <w:r w:rsidR="00CA4AAB">
        <w:rPr>
          <w:rFonts w:ascii="KFGQPC Uthmanic Script HAFS" w:hAnsi="KFGQPC Uthmanic Script HAFS" w:cs="KFGQPC Uthmanic Script HAFS"/>
          <w:rtl/>
        </w:rPr>
        <w:t xml:space="preserve"> يَنطِقُ عَنِ </w:t>
      </w:r>
      <w:r w:rsidR="00CA4AAB">
        <w:rPr>
          <w:rFonts w:ascii="KFGQPC Uthmanic Script HAFS" w:hAnsi="KFGQPC Uthmanic Script HAFS" w:cs="KFGQPC Uthmanic Script HAFS" w:hint="cs"/>
          <w:rtl/>
        </w:rPr>
        <w:t>ٱلۡهَوَىٰٓ</w:t>
      </w:r>
      <w:r w:rsidR="00CA4AAB">
        <w:rPr>
          <w:rFonts w:ascii="KFGQPC Uthmanic Script HAFS" w:hAnsi="KFGQPC Uthmanic Script HAFS" w:cs="KFGQPC Uthmanic Script HAFS"/>
          <w:rtl/>
        </w:rPr>
        <w:t xml:space="preserve"> ٣</w:t>
      </w:r>
      <w:r w:rsidR="00CA4AAB">
        <w:rPr>
          <w:rFonts w:ascii="KFGQPC Uthmanic Script HAFS" w:hAnsi="KFGQPC Uthmanic Script HAFS" w:cs="KFGQPC Uthmanic Script HAFS"/>
        </w:rPr>
        <w:t xml:space="preserve">  </w:t>
      </w:r>
      <w:r w:rsidR="00CA4AAB">
        <w:rPr>
          <w:rFonts w:ascii="KFGQPC Uthmanic Script HAFS" w:hAnsi="KFGQPC Uthmanic Script HAFS" w:cs="KFGQPC Uthmanic Script HAFS"/>
          <w:rtl/>
        </w:rPr>
        <w:t>إِنۡ هُوَ إِلَّا وَحۡيٞ يُوحَىٰ ٤</w:t>
      </w:r>
      <w:r w:rsidR="00FC51A8">
        <w:rPr>
          <w:rFonts w:ascii="Traditional Arabic" w:hAnsi="Traditional Arabic" w:cs="Traditional Arabic"/>
          <w:rtl/>
        </w:rPr>
        <w:t>﴾</w:t>
      </w:r>
      <w:r w:rsidR="00FC51A8" w:rsidRPr="00984198">
        <w:rPr>
          <w:rFonts w:hint="cs"/>
          <w:rtl/>
          <w:lang w:bidi="fa-IR"/>
        </w:rPr>
        <w:t xml:space="preserve"> </w:t>
      </w:r>
      <w:r w:rsidR="00FC51A8" w:rsidRPr="00FC51A8">
        <w:rPr>
          <w:rFonts w:ascii="mylotus" w:hAnsi="mylotus" w:cs="mylotus"/>
          <w:sz w:val="24"/>
          <w:szCs w:val="24"/>
          <w:rtl/>
        </w:rPr>
        <w:t>[</w:t>
      </w:r>
      <w:r w:rsidR="00FC51A8">
        <w:rPr>
          <w:rFonts w:ascii="mylotus" w:hAnsi="mylotus" w:cs="mylotus"/>
          <w:sz w:val="24"/>
          <w:szCs w:val="24"/>
          <w:rtl/>
        </w:rPr>
        <w:t>النجم: 1-4</w:t>
      </w:r>
      <w:r w:rsidR="00FC51A8" w:rsidRPr="00FC51A8">
        <w:rPr>
          <w:rFonts w:ascii="mylotus" w:hAnsi="mylotus" w:cs="mylotus"/>
          <w:sz w:val="24"/>
          <w:szCs w:val="24"/>
          <w:rtl/>
        </w:rPr>
        <w:t>]</w:t>
      </w:r>
      <w:r w:rsidRPr="00984198">
        <w:rPr>
          <w:rFonts w:hint="cs"/>
          <w:rtl/>
          <w:lang w:bidi="fa-IR"/>
        </w:rPr>
        <w:t xml:space="preserve"> </w:t>
      </w:r>
      <w:r w:rsidR="00001F79">
        <w:rPr>
          <w:rFonts w:hint="cs"/>
          <w:rtl/>
          <w:lang w:bidi="fa-IR"/>
        </w:rPr>
        <w:t>«</w:t>
      </w:r>
      <w:r w:rsidRPr="00984198">
        <w:rPr>
          <w:rtl/>
          <w:lang w:bidi="fa-IR"/>
        </w:rPr>
        <w:t>سوگند به ستاره در آن زمان كه دارد غروب</w:t>
      </w:r>
      <w:r w:rsidR="00C01522" w:rsidRPr="00984198">
        <w:rPr>
          <w:rtl/>
          <w:lang w:bidi="fa-IR"/>
        </w:rPr>
        <w:t xml:space="preserve"> مي‌</w:t>
      </w:r>
      <w:r w:rsidRPr="00984198">
        <w:rPr>
          <w:rtl/>
          <w:lang w:bidi="fa-IR"/>
        </w:rPr>
        <w:t>كند! يار شما (محمد) گمراه و</w:t>
      </w:r>
      <w:r w:rsidRPr="00984198">
        <w:rPr>
          <w:rFonts w:hint="cs"/>
          <w:rtl/>
          <w:lang w:bidi="fa-IR"/>
        </w:rPr>
        <w:t xml:space="preserve"> </w:t>
      </w:r>
      <w:r w:rsidR="00D708B9">
        <w:rPr>
          <w:rtl/>
          <w:lang w:bidi="fa-IR"/>
        </w:rPr>
        <w:t>منحرف نشده است</w:t>
      </w:r>
      <w:r w:rsidRPr="00984198">
        <w:rPr>
          <w:rtl/>
          <w:lang w:bidi="fa-IR"/>
        </w:rPr>
        <w:t xml:space="preserve"> و</w:t>
      </w:r>
      <w:r w:rsidRPr="00984198">
        <w:rPr>
          <w:rFonts w:hint="cs"/>
          <w:rtl/>
          <w:lang w:bidi="fa-IR"/>
        </w:rPr>
        <w:t xml:space="preserve"> </w:t>
      </w:r>
      <w:r w:rsidRPr="00984198">
        <w:rPr>
          <w:rtl/>
          <w:lang w:bidi="fa-IR"/>
        </w:rPr>
        <w:t>راه خطا نپوئيده است و</w:t>
      </w:r>
      <w:r w:rsidRPr="00984198">
        <w:rPr>
          <w:rFonts w:hint="cs"/>
          <w:rtl/>
          <w:lang w:bidi="fa-IR"/>
        </w:rPr>
        <w:t xml:space="preserve"> </w:t>
      </w:r>
      <w:r w:rsidRPr="00984198">
        <w:rPr>
          <w:rtl/>
          <w:lang w:bidi="fa-IR"/>
        </w:rPr>
        <w:t>به كژراهه نرفته است. و</w:t>
      </w:r>
      <w:r w:rsidRPr="00984198">
        <w:rPr>
          <w:rFonts w:hint="cs"/>
          <w:rtl/>
          <w:lang w:bidi="fa-IR"/>
        </w:rPr>
        <w:t xml:space="preserve"> </w:t>
      </w:r>
      <w:r w:rsidRPr="00984198">
        <w:rPr>
          <w:rtl/>
          <w:lang w:bidi="fa-IR"/>
        </w:rPr>
        <w:t>از روي هوا و</w:t>
      </w:r>
      <w:r w:rsidRPr="00984198">
        <w:rPr>
          <w:rFonts w:hint="cs"/>
          <w:rtl/>
          <w:lang w:bidi="fa-IR"/>
        </w:rPr>
        <w:t xml:space="preserve"> </w:t>
      </w:r>
      <w:r w:rsidRPr="00984198">
        <w:rPr>
          <w:rtl/>
          <w:lang w:bidi="fa-IR"/>
        </w:rPr>
        <w:t>هوس سخن</w:t>
      </w:r>
      <w:r w:rsidR="000D6F3F" w:rsidRPr="00984198">
        <w:rPr>
          <w:rtl/>
          <w:lang w:bidi="fa-IR"/>
        </w:rPr>
        <w:t xml:space="preserve"> نمي‌</w:t>
      </w:r>
      <w:r w:rsidRPr="00984198">
        <w:rPr>
          <w:rtl/>
          <w:lang w:bidi="fa-IR"/>
        </w:rPr>
        <w:t>گويد. آن (چيزي كه با خود آورده است و</w:t>
      </w:r>
      <w:r w:rsidRPr="00984198">
        <w:rPr>
          <w:rFonts w:hint="cs"/>
          <w:rtl/>
          <w:lang w:bidi="fa-IR"/>
        </w:rPr>
        <w:t xml:space="preserve"> </w:t>
      </w:r>
      <w:r w:rsidRPr="00984198">
        <w:rPr>
          <w:rtl/>
          <w:lang w:bidi="fa-IR"/>
        </w:rPr>
        <w:t xml:space="preserve">با شما در ميان نهاده است) جز وحي و پيامي نيست كه (از سوي </w:t>
      </w:r>
      <w:r w:rsidRPr="00984198">
        <w:rPr>
          <w:rFonts w:hint="cs"/>
          <w:rtl/>
          <w:lang w:bidi="fa-IR"/>
        </w:rPr>
        <w:t>الله</w:t>
      </w:r>
      <w:r w:rsidRPr="00984198">
        <w:rPr>
          <w:rtl/>
          <w:lang w:bidi="fa-IR"/>
        </w:rPr>
        <w:t xml:space="preserve"> بدو) وحي و پيام</w:t>
      </w:r>
      <w:r w:rsidR="00C01522" w:rsidRPr="00984198">
        <w:rPr>
          <w:rtl/>
          <w:lang w:bidi="fa-IR"/>
        </w:rPr>
        <w:t xml:space="preserve"> مي‌</w:t>
      </w:r>
      <w:r w:rsidRPr="00984198">
        <w:rPr>
          <w:rtl/>
          <w:lang w:bidi="fa-IR"/>
        </w:rPr>
        <w:t>گردد</w:t>
      </w:r>
      <w:r w:rsidR="00001F79">
        <w:rPr>
          <w:rFonts w:hint="cs"/>
          <w:rtl/>
          <w:lang w:bidi="fa-IR"/>
        </w:rPr>
        <w:t>»</w:t>
      </w:r>
      <w:r w:rsidRPr="00984198">
        <w:rPr>
          <w:rtl/>
          <w:lang w:bidi="fa-IR"/>
        </w:rPr>
        <w:t>.</w:t>
      </w:r>
    </w:p>
    <w:p w:rsidR="00C5413C" w:rsidRPr="00984198" w:rsidRDefault="00C5413C" w:rsidP="00001F79">
      <w:pPr>
        <w:widowControl w:val="0"/>
        <w:autoSpaceDE w:val="0"/>
        <w:autoSpaceDN w:val="0"/>
        <w:adjustRightInd w:val="0"/>
        <w:jc w:val="both"/>
        <w:rPr>
          <w:rtl/>
          <w:lang w:bidi="fa-IR"/>
        </w:rPr>
      </w:pPr>
      <w:r w:rsidRPr="00984198">
        <w:rPr>
          <w:rFonts w:hint="cs"/>
          <w:rtl/>
          <w:lang w:bidi="fa-IR"/>
        </w:rPr>
        <w:t xml:space="preserve"> الله عزوجل در این آیه به ستاره در زمانی</w:t>
      </w:r>
      <w:r w:rsidR="00D708B9">
        <w:rPr>
          <w:rtl/>
          <w:lang w:bidi="fa-IR"/>
        </w:rPr>
        <w:softHyphen/>
      </w:r>
      <w:r w:rsidRPr="00984198">
        <w:rPr>
          <w:rFonts w:hint="cs"/>
          <w:rtl/>
          <w:lang w:bidi="fa-IR"/>
        </w:rPr>
        <w:t>که در افق، در آخر شب، هنگامیکه شب پشت کرده و روز روی</w:t>
      </w:r>
      <w:r w:rsidR="009D0387" w:rsidRPr="00984198">
        <w:rPr>
          <w:rFonts w:hint="cs"/>
          <w:rtl/>
          <w:lang w:bidi="fa-IR"/>
        </w:rPr>
        <w:t xml:space="preserve"> می‌</w:t>
      </w:r>
      <w:r w:rsidRPr="00984198">
        <w:rPr>
          <w:rFonts w:hint="cs"/>
          <w:rtl/>
          <w:lang w:bidi="fa-IR"/>
        </w:rPr>
        <w:t>آورد، سوگند یاد کرده است، چرا که در آن آیات و نشانه</w:t>
      </w:r>
      <w:r w:rsidR="009D0387" w:rsidRPr="00984198">
        <w:rPr>
          <w:rFonts w:hint="cs"/>
          <w:rtl/>
          <w:lang w:bidi="fa-IR"/>
        </w:rPr>
        <w:t xml:space="preserve">‌های </w:t>
      </w:r>
      <w:r w:rsidRPr="00984198">
        <w:rPr>
          <w:rFonts w:hint="cs"/>
          <w:rtl/>
          <w:lang w:bidi="fa-IR"/>
        </w:rPr>
        <w:t>بزرگی</w:t>
      </w:r>
      <w:r w:rsidR="009D0387" w:rsidRPr="00984198">
        <w:rPr>
          <w:rFonts w:hint="cs"/>
          <w:rtl/>
          <w:lang w:bidi="fa-IR"/>
        </w:rPr>
        <w:t xml:space="preserve"> می‌</w:t>
      </w:r>
      <w:r w:rsidRPr="00984198">
        <w:rPr>
          <w:rFonts w:hint="cs"/>
          <w:rtl/>
          <w:lang w:bidi="fa-IR"/>
        </w:rPr>
        <w:t>باشد و این مساله موجب سوگند خوردن بدان شده است و</w:t>
      </w:r>
      <w:r w:rsidR="00D708B9">
        <w:rPr>
          <w:rFonts w:hint="cs"/>
          <w:rtl/>
          <w:lang w:bidi="fa-IR"/>
        </w:rPr>
        <w:t xml:space="preserve"> برای خالق سوگند یاد کردن به هر</w:t>
      </w:r>
      <w:r w:rsidRPr="00984198">
        <w:rPr>
          <w:rFonts w:hint="cs"/>
          <w:rtl/>
          <w:lang w:bidi="fa-IR"/>
        </w:rPr>
        <w:t>یک از مخلوقاتش که می</w:t>
      </w:r>
      <w:r w:rsidRPr="00984198">
        <w:rPr>
          <w:rFonts w:hint="cs"/>
          <w:cs/>
          <w:lang w:bidi="fa-IR"/>
        </w:rPr>
        <w:t>‎</w:t>
      </w:r>
      <w:r w:rsidR="00001F79">
        <w:rPr>
          <w:rFonts w:hint="cs"/>
          <w:rtl/>
          <w:lang w:bidi="fa-IR"/>
        </w:rPr>
        <w:t>‌</w:t>
      </w:r>
      <w:r w:rsidRPr="00984198">
        <w:rPr>
          <w:rFonts w:hint="cs"/>
          <w:rtl/>
          <w:lang w:bidi="fa-IR"/>
        </w:rPr>
        <w:t>خواهد،</w:t>
      </w:r>
      <w:r w:rsidR="009D0387" w:rsidRPr="00984198">
        <w:rPr>
          <w:rFonts w:hint="cs"/>
          <w:rtl/>
          <w:lang w:bidi="fa-IR"/>
        </w:rPr>
        <w:t xml:space="preserve"> می‌</w:t>
      </w:r>
      <w:r w:rsidRPr="00984198">
        <w:rPr>
          <w:rFonts w:hint="cs"/>
          <w:rtl/>
          <w:lang w:bidi="fa-IR"/>
        </w:rPr>
        <w:t>باشد ولی برای مخلوق جز سوگند خوردن به خالق جایز نمی</w:t>
      </w:r>
      <w:r w:rsidRPr="00984198">
        <w:rPr>
          <w:rFonts w:hint="cs"/>
          <w:cs/>
          <w:lang w:bidi="fa-IR"/>
        </w:rPr>
        <w:t>‎</w:t>
      </w:r>
      <w:r w:rsidR="00001F79">
        <w:rPr>
          <w:rFonts w:hint="cs"/>
          <w:rtl/>
          <w:lang w:bidi="fa-IR"/>
        </w:rPr>
        <w:t>‌</w:t>
      </w:r>
      <w:r w:rsidRPr="00984198">
        <w:rPr>
          <w:rFonts w:hint="cs"/>
          <w:rtl/>
          <w:lang w:bidi="fa-IR"/>
        </w:rPr>
        <w:t xml:space="preserve">باشد. </w:t>
      </w:r>
    </w:p>
    <w:p w:rsidR="00D708B9" w:rsidRDefault="00C5413C" w:rsidP="00D708B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آنچه در این آیه بدان سوگند یاد شده، شهادت و گواهی</w:t>
      </w:r>
      <w:r w:rsidR="00C270C0" w:rsidRPr="00984198">
        <w:rPr>
          <w:rFonts w:cs="B Lotus" w:hint="eastAsia"/>
          <w:sz w:val="28"/>
          <w:szCs w:val="28"/>
          <w:rtl/>
        </w:rPr>
        <w:t>‌</w:t>
      </w:r>
      <w:r w:rsidRPr="00984198">
        <w:rPr>
          <w:rFonts w:cs="B Lotus" w:hint="cs"/>
          <w:sz w:val="28"/>
          <w:szCs w:val="28"/>
          <w:rtl/>
        </w:rPr>
        <w:t xml:space="preserve">ای برای رسول الله </w:t>
      </w:r>
      <w:r w:rsidR="00D708B9">
        <w:rPr>
          <w:rFonts w:ascii="Arial" w:hAnsi="Arial" w:cs="CTraditional Arabic" w:hint="cs"/>
          <w:sz w:val="28"/>
          <w:szCs w:val="28"/>
          <w:rtl/>
        </w:rPr>
        <w:t>ح</w:t>
      </w:r>
      <w:r w:rsidR="009D0387" w:rsidRPr="00984198">
        <w:rPr>
          <w:rFonts w:cs="B Lotus" w:hint="cs"/>
          <w:sz w:val="28"/>
          <w:szCs w:val="28"/>
          <w:rtl/>
        </w:rPr>
        <w:t xml:space="preserve"> می‌</w:t>
      </w:r>
      <w:r w:rsidRPr="00984198">
        <w:rPr>
          <w:rFonts w:cs="B Lotus" w:hint="cs"/>
          <w:sz w:val="28"/>
          <w:szCs w:val="28"/>
          <w:rtl/>
        </w:rPr>
        <w:t>باشد به اینکه ایشان وظیفه</w:t>
      </w:r>
      <w:r w:rsidR="00D708B9">
        <w:rPr>
          <w:rFonts w:cs="B Lotus"/>
          <w:sz w:val="28"/>
          <w:szCs w:val="28"/>
          <w:rtl/>
        </w:rPr>
        <w:softHyphen/>
      </w:r>
      <w:r w:rsidRPr="00984198">
        <w:rPr>
          <w:rFonts w:cs="B Lotus" w:hint="cs"/>
          <w:sz w:val="28"/>
          <w:szCs w:val="28"/>
          <w:rtl/>
        </w:rPr>
        <w:t xml:space="preserve">شناس و هدایتگر و تابع حق بوده و گمراه نیست، یعنی جاهلی که در غیر راه مستقیم و بدون علم حرکت کند، نیست و نیز </w:t>
      </w:r>
      <w:r w:rsidR="001F3297" w:rsidRPr="00984198">
        <w:rPr>
          <w:rFonts w:cs="B Lotus" w:hint="cs"/>
          <w:sz w:val="28"/>
          <w:szCs w:val="28"/>
          <w:rtl/>
        </w:rPr>
        <w:t>«</w:t>
      </w:r>
      <w:r w:rsidRPr="00984198">
        <w:rPr>
          <w:rFonts w:cs="B Lotus" w:hint="cs"/>
          <w:sz w:val="28"/>
          <w:szCs w:val="28"/>
          <w:rtl/>
        </w:rPr>
        <w:t>الغاوی</w:t>
      </w:r>
      <w:r w:rsidR="001F3297" w:rsidRPr="00984198">
        <w:rPr>
          <w:rFonts w:cs="B Lotus" w:hint="cs"/>
          <w:sz w:val="28"/>
          <w:szCs w:val="28"/>
          <w:rtl/>
        </w:rPr>
        <w:t>»</w:t>
      </w:r>
      <w:r w:rsidRPr="00984198">
        <w:rPr>
          <w:rFonts w:cs="B Lotus" w:hint="cs"/>
          <w:sz w:val="28"/>
          <w:szCs w:val="28"/>
          <w:rtl/>
        </w:rPr>
        <w:t xml:space="preserve"> نیست یعنی عالم ب</w:t>
      </w:r>
      <w:r w:rsidR="00D708B9">
        <w:rPr>
          <w:rFonts w:cs="B Lotus" w:hint="cs"/>
          <w:sz w:val="28"/>
          <w:szCs w:val="28"/>
          <w:rtl/>
        </w:rPr>
        <w:t>ه حق و حقیقتی که عمدا از آن روی</w:t>
      </w:r>
      <w:r w:rsidR="00D708B9">
        <w:rPr>
          <w:rFonts w:cs="B Lotus"/>
          <w:sz w:val="28"/>
          <w:szCs w:val="28"/>
          <w:rtl/>
        </w:rPr>
        <w:softHyphen/>
      </w:r>
      <w:r w:rsidRPr="00984198">
        <w:rPr>
          <w:rFonts w:cs="B Lotus" w:hint="cs"/>
          <w:sz w:val="28"/>
          <w:szCs w:val="28"/>
          <w:rtl/>
        </w:rPr>
        <w:t>گرداند، نیست. بدین ترتیب الله عزوجل فرستاده و شریعتش را از مشابهت با گمراهان</w:t>
      </w:r>
      <w:r w:rsidR="00D708B9">
        <w:rPr>
          <w:rFonts w:cs="B Lotus" w:hint="cs"/>
          <w:sz w:val="28"/>
          <w:szCs w:val="28"/>
          <w:rtl/>
        </w:rPr>
        <w:t>ی</w:t>
      </w:r>
      <w:r w:rsidRPr="00984198">
        <w:rPr>
          <w:rFonts w:cs="B Lotus" w:hint="cs"/>
          <w:sz w:val="28"/>
          <w:szCs w:val="28"/>
          <w:rtl/>
        </w:rPr>
        <w:t xml:space="preserve"> همچون نصاری و روش</w:t>
      </w:r>
      <w:r w:rsidR="009D0387" w:rsidRPr="00984198">
        <w:rPr>
          <w:rFonts w:cs="B Lotus" w:hint="cs"/>
          <w:sz w:val="28"/>
          <w:szCs w:val="28"/>
          <w:rtl/>
        </w:rPr>
        <w:t xml:space="preserve">‌های </w:t>
      </w:r>
      <w:r w:rsidRPr="00984198">
        <w:rPr>
          <w:rFonts w:cs="B Lotus" w:hint="cs"/>
          <w:sz w:val="28"/>
          <w:szCs w:val="28"/>
          <w:rtl/>
        </w:rPr>
        <w:t xml:space="preserve">یهود و از علم بر چیزی و کتمان آن و عمل خلاف آن منزه گردانیده است؛ بلکه رسول الله </w:t>
      </w:r>
      <w:r w:rsidR="00D708B9">
        <w:rPr>
          <w:rFonts w:ascii="Arial" w:hAnsi="Arial" w:cs="CTraditional Arabic" w:hint="cs"/>
          <w:sz w:val="28"/>
          <w:szCs w:val="28"/>
          <w:rtl/>
        </w:rPr>
        <w:t>ح</w:t>
      </w:r>
      <w:r w:rsidRPr="00862309">
        <w:rPr>
          <w:rFonts w:cs="B Nazanin" w:hint="cs"/>
          <w:noProof/>
          <w:rtl/>
        </w:rPr>
        <w:t xml:space="preserve"> </w:t>
      </w:r>
      <w:r w:rsidR="00D708B9">
        <w:rPr>
          <w:rFonts w:cs="B Lotus" w:hint="cs"/>
          <w:sz w:val="28"/>
          <w:szCs w:val="28"/>
          <w:rtl/>
        </w:rPr>
        <w:t>و شریعتی که الله عزوجل آن</w:t>
      </w:r>
      <w:r w:rsidR="00D708B9">
        <w:rPr>
          <w:rFonts w:cs="B Lotus"/>
          <w:sz w:val="28"/>
          <w:szCs w:val="28"/>
          <w:rtl/>
        </w:rPr>
        <w:softHyphen/>
      </w:r>
      <w:r w:rsidRPr="00984198">
        <w:rPr>
          <w:rFonts w:cs="B Lotus" w:hint="cs"/>
          <w:sz w:val="28"/>
          <w:szCs w:val="28"/>
          <w:rtl/>
        </w:rPr>
        <w:t>را با او فرستاده اس</w:t>
      </w:r>
      <w:r w:rsidR="00D708B9">
        <w:rPr>
          <w:rFonts w:cs="B Lotus" w:hint="cs"/>
          <w:sz w:val="28"/>
          <w:szCs w:val="28"/>
          <w:rtl/>
        </w:rPr>
        <w:t>ت، در نهایت مستقیم بودن و میانه</w:t>
      </w:r>
      <w:r w:rsidR="00D708B9">
        <w:rPr>
          <w:rFonts w:cs="B Lotus"/>
          <w:sz w:val="28"/>
          <w:szCs w:val="28"/>
          <w:rtl/>
        </w:rPr>
        <w:softHyphen/>
      </w:r>
      <w:r w:rsidRPr="00984198">
        <w:rPr>
          <w:rFonts w:cs="B Lotus" w:hint="cs"/>
          <w:sz w:val="28"/>
          <w:szCs w:val="28"/>
          <w:rtl/>
        </w:rPr>
        <w:t>روی و راستی و درستی</w:t>
      </w:r>
      <w:r w:rsidR="009D0387" w:rsidRPr="00984198">
        <w:rPr>
          <w:rFonts w:cs="B Lotus" w:hint="cs"/>
          <w:sz w:val="28"/>
          <w:szCs w:val="28"/>
          <w:rtl/>
        </w:rPr>
        <w:t xml:space="preserve"> می‌</w:t>
      </w:r>
      <w:r w:rsidRPr="00984198">
        <w:rPr>
          <w:rFonts w:cs="B Lotus" w:hint="cs"/>
          <w:sz w:val="28"/>
          <w:szCs w:val="28"/>
          <w:rtl/>
        </w:rPr>
        <w:t>باشد؛ و بر</w:t>
      </w:r>
      <w:r w:rsidR="00D708B9">
        <w:rPr>
          <w:rFonts w:cs="B Lotus" w:hint="cs"/>
          <w:sz w:val="28"/>
          <w:szCs w:val="28"/>
          <w:rtl/>
        </w:rPr>
        <w:t xml:space="preserve"> </w:t>
      </w:r>
      <w:r w:rsidRPr="00984198">
        <w:rPr>
          <w:rFonts w:cs="B Lotus" w:hint="cs"/>
          <w:sz w:val="28"/>
          <w:szCs w:val="28"/>
          <w:rtl/>
        </w:rPr>
        <w:t>این اساس است که الله عزوجل فرمودند:</w:t>
      </w:r>
      <w:r w:rsidR="00FC51A8" w:rsidRPr="00984198">
        <w:rPr>
          <w:rFonts w:cs="B Lotus" w:hint="cs"/>
          <w:sz w:val="28"/>
          <w:szCs w:val="28"/>
          <w:rtl/>
        </w:rPr>
        <w:t xml:space="preserve"> </w:t>
      </w:r>
      <w:r w:rsidR="00C270C0">
        <w:rPr>
          <w:rFonts w:ascii="Traditional Arabic" w:hAnsi="Traditional Arabic" w:cs="Traditional Arabic"/>
          <w:sz w:val="28"/>
          <w:szCs w:val="28"/>
          <w:rtl/>
        </w:rPr>
        <w:t>﴿</w:t>
      </w:r>
      <w:r w:rsidR="00C270C0" w:rsidRPr="00C270C0">
        <w:rPr>
          <w:rFonts w:ascii="KFGQPC Uthmanic Script HAFS" w:hAnsi="KFGQPC Uthmanic Script HAFS" w:cs="KFGQPC Uthmanic Script HAFS" w:hint="cs"/>
          <w:sz w:val="28"/>
          <w:szCs w:val="28"/>
          <w:rtl/>
        </w:rPr>
        <w:t>وَمَا</w:t>
      </w:r>
      <w:r w:rsidR="00C270C0" w:rsidRPr="00C270C0">
        <w:rPr>
          <w:rFonts w:ascii="KFGQPC Uthmanic Script HAFS" w:hAnsi="KFGQPC Uthmanic Script HAFS" w:cs="KFGQPC Uthmanic Script HAFS"/>
          <w:sz w:val="28"/>
          <w:szCs w:val="28"/>
          <w:rtl/>
        </w:rPr>
        <w:t xml:space="preserve"> يَنطِقُ عَنِ </w:t>
      </w:r>
      <w:r w:rsidR="00C270C0" w:rsidRPr="00C270C0">
        <w:rPr>
          <w:rFonts w:ascii="KFGQPC Uthmanic Script HAFS" w:hAnsi="KFGQPC Uthmanic Script HAFS" w:cs="KFGQPC Uthmanic Script HAFS" w:hint="cs"/>
          <w:sz w:val="28"/>
          <w:szCs w:val="28"/>
          <w:rtl/>
        </w:rPr>
        <w:t>ٱلۡهَوَىٰٓ</w:t>
      </w:r>
      <w:r w:rsidR="00C270C0">
        <w:rPr>
          <w:rFonts w:ascii="Traditional Arabic" w:hAnsi="Traditional Arabic" w:cs="Traditional Arabic"/>
          <w:sz w:val="28"/>
          <w:szCs w:val="28"/>
          <w:rtl/>
        </w:rPr>
        <w:t>﴾</w:t>
      </w:r>
      <w:r w:rsidRPr="00984198">
        <w:rPr>
          <w:rFonts w:cs="B Lotus" w:hint="cs"/>
          <w:sz w:val="28"/>
          <w:szCs w:val="28"/>
          <w:rtl/>
        </w:rPr>
        <w:t xml:space="preserve"> یعنی هیچ سخنی را از روی هوی و هوس و یا غرض و هدفی</w:t>
      </w:r>
      <w:r w:rsidR="009D0387" w:rsidRPr="00984198">
        <w:rPr>
          <w:rFonts w:cs="B Lotus" w:hint="cs"/>
          <w:sz w:val="28"/>
          <w:szCs w:val="28"/>
          <w:rtl/>
        </w:rPr>
        <w:t xml:space="preserve"> نمی‌</w:t>
      </w:r>
      <w:r w:rsidRPr="00984198">
        <w:rPr>
          <w:rFonts w:cs="B Lotus" w:hint="cs"/>
          <w:sz w:val="28"/>
          <w:szCs w:val="28"/>
          <w:rtl/>
        </w:rPr>
        <w:t>گوید</w:t>
      </w:r>
      <w:r w:rsidR="00FC51A8" w:rsidRPr="00984198">
        <w:rPr>
          <w:rFonts w:cs="B Lotus" w:hint="cs"/>
          <w:sz w:val="28"/>
          <w:szCs w:val="28"/>
          <w:rtl/>
        </w:rPr>
        <w:t xml:space="preserve">: </w:t>
      </w:r>
      <w:r w:rsidR="00C270C0">
        <w:rPr>
          <w:rFonts w:ascii="Traditional Arabic" w:hAnsi="Traditional Arabic" w:cs="Traditional Arabic"/>
          <w:sz w:val="28"/>
          <w:szCs w:val="28"/>
          <w:rtl/>
        </w:rPr>
        <w:t>﴿</w:t>
      </w:r>
      <w:r w:rsidR="00C270C0" w:rsidRPr="00C270C0">
        <w:rPr>
          <w:rFonts w:ascii="KFGQPC Uthmanic Script HAFS" w:hAnsi="KFGQPC Uthmanic Script HAFS" w:cs="KFGQPC Uthmanic Script HAFS"/>
          <w:sz w:val="28"/>
          <w:szCs w:val="28"/>
          <w:rtl/>
        </w:rPr>
        <w:t>إِنۡ هُوَ إِلَّا وَحۡيٞ يُوحَىٰ</w:t>
      </w:r>
      <w:r w:rsidR="00C270C0">
        <w:rPr>
          <w:rFonts w:ascii="Traditional Arabic" w:hAnsi="Traditional Arabic" w:cs="Traditional Arabic"/>
          <w:sz w:val="28"/>
          <w:szCs w:val="28"/>
          <w:rtl/>
        </w:rPr>
        <w:t>﴾</w:t>
      </w:r>
      <w:r w:rsidRPr="00984198">
        <w:rPr>
          <w:rFonts w:cs="B Lotus" w:hint="cs"/>
          <w:sz w:val="28"/>
          <w:szCs w:val="28"/>
          <w:rtl/>
        </w:rPr>
        <w:t xml:space="preserve"> یعنی فقط آنچه را که بدو امر شده است،</w:t>
      </w:r>
      <w:r w:rsidR="009D0387" w:rsidRPr="00984198">
        <w:rPr>
          <w:rFonts w:cs="B Lotus" w:hint="cs"/>
          <w:sz w:val="28"/>
          <w:szCs w:val="28"/>
          <w:rtl/>
        </w:rPr>
        <w:t xml:space="preserve"> می‌</w:t>
      </w:r>
      <w:r w:rsidR="00D708B9">
        <w:rPr>
          <w:rFonts w:cs="B Lotus" w:hint="cs"/>
          <w:sz w:val="28"/>
          <w:szCs w:val="28"/>
          <w:rtl/>
        </w:rPr>
        <w:t>گوید و آن</w:t>
      </w:r>
      <w:r w:rsidR="00D708B9">
        <w:rPr>
          <w:rFonts w:cs="B Lotus"/>
          <w:sz w:val="28"/>
          <w:szCs w:val="28"/>
          <w:rtl/>
        </w:rPr>
        <w:softHyphen/>
      </w:r>
      <w:r w:rsidRPr="00984198">
        <w:rPr>
          <w:rFonts w:cs="B Lotus" w:hint="cs"/>
          <w:sz w:val="28"/>
          <w:szCs w:val="28"/>
          <w:rtl/>
        </w:rPr>
        <w:t>را کاملا و بدون کمی و زیادی به مردم ابلاغ می</w:t>
      </w:r>
      <w:r w:rsidRPr="00984198">
        <w:rPr>
          <w:rFonts w:cs="B Lotus" w:hint="cs"/>
          <w:sz w:val="28"/>
          <w:szCs w:val="28"/>
          <w:cs/>
        </w:rPr>
        <w:t>‎</w:t>
      </w:r>
      <w:r w:rsidRPr="00984198">
        <w:rPr>
          <w:rFonts w:cs="B Lotus" w:hint="cs"/>
          <w:sz w:val="28"/>
          <w:szCs w:val="28"/>
          <w:rtl/>
        </w:rPr>
        <w:t xml:space="preserve">کند. بنابراین الله عزوجل اعلان فرموده است که </w:t>
      </w:r>
      <w:r w:rsidRPr="00984198">
        <w:rPr>
          <w:rFonts w:cs="B Lotus"/>
          <w:sz w:val="28"/>
          <w:szCs w:val="28"/>
          <w:rtl/>
        </w:rPr>
        <w:t xml:space="preserve">پيامبر </w:t>
      </w:r>
      <w:r w:rsidR="00D708B9">
        <w:rPr>
          <w:rFonts w:ascii="Arial" w:hAnsi="Arial" w:cs="CTraditional Arabic" w:hint="cs"/>
          <w:sz w:val="28"/>
          <w:szCs w:val="28"/>
          <w:rtl/>
        </w:rPr>
        <w:t>ح</w:t>
      </w:r>
      <w:r w:rsidRPr="00862309">
        <w:rPr>
          <w:rFonts w:cs="B Nazanin" w:hint="cs"/>
          <w:noProof/>
          <w:rtl/>
        </w:rPr>
        <w:t xml:space="preserve"> </w:t>
      </w:r>
      <w:r w:rsidR="00D708B9">
        <w:rPr>
          <w:rFonts w:cs="B Lotus"/>
          <w:sz w:val="28"/>
          <w:szCs w:val="28"/>
          <w:rtl/>
        </w:rPr>
        <w:t>از اين</w:t>
      </w:r>
      <w:r w:rsidRPr="00984198">
        <w:rPr>
          <w:rFonts w:cs="B Lotus"/>
          <w:sz w:val="28"/>
          <w:szCs w:val="28"/>
          <w:rtl/>
        </w:rPr>
        <w:t>که در دانش و هدف خود گمراه باشد</w:t>
      </w:r>
      <w:r w:rsidRPr="00984198">
        <w:rPr>
          <w:rFonts w:cs="B Lotus" w:hint="cs"/>
          <w:sz w:val="28"/>
          <w:szCs w:val="28"/>
          <w:rtl/>
        </w:rPr>
        <w:t>،</w:t>
      </w:r>
      <w:r w:rsidRPr="00984198">
        <w:rPr>
          <w:rFonts w:cs="B Lotus"/>
          <w:sz w:val="28"/>
          <w:szCs w:val="28"/>
          <w:rtl/>
        </w:rPr>
        <w:t xml:space="preserve"> منّزه است. و اين مستلزم آن است که پيامبر </w:t>
      </w:r>
      <w:r w:rsidR="00D708B9">
        <w:rPr>
          <w:rFonts w:ascii="Arial" w:hAnsi="Arial" w:cs="CTraditional Arabic" w:hint="cs"/>
          <w:sz w:val="28"/>
          <w:szCs w:val="28"/>
          <w:rtl/>
        </w:rPr>
        <w:t>ح</w:t>
      </w:r>
      <w:r w:rsidRPr="00862309">
        <w:rPr>
          <w:rFonts w:cs="B Nazanin" w:hint="cs"/>
          <w:noProof/>
          <w:rtl/>
        </w:rPr>
        <w:t xml:space="preserve"> </w:t>
      </w:r>
      <w:r w:rsidRPr="00984198">
        <w:rPr>
          <w:rFonts w:cs="B Lotus"/>
          <w:sz w:val="28"/>
          <w:szCs w:val="28"/>
          <w:rtl/>
        </w:rPr>
        <w:t xml:space="preserve">در علم خود راهيافته و هادي و داراي هدفي نيکو </w:t>
      </w:r>
      <w:r w:rsidRPr="00984198">
        <w:rPr>
          <w:rFonts w:cs="B Lotus" w:hint="cs"/>
          <w:sz w:val="28"/>
          <w:szCs w:val="28"/>
          <w:rtl/>
        </w:rPr>
        <w:t xml:space="preserve">و </w:t>
      </w:r>
      <w:r w:rsidR="00D708B9">
        <w:rPr>
          <w:rFonts w:cs="B Lotus"/>
          <w:sz w:val="28"/>
          <w:szCs w:val="28"/>
          <w:rtl/>
        </w:rPr>
        <w:t>خيرخواه خلق باشد. برعکس آن</w:t>
      </w:r>
      <w:r w:rsidRPr="00984198">
        <w:rPr>
          <w:rFonts w:cs="B Lotus"/>
          <w:sz w:val="28"/>
          <w:szCs w:val="28"/>
          <w:rtl/>
        </w:rPr>
        <w:t>چه اهل گمراهي بر آن هستند که دانش</w:t>
      </w:r>
      <w:r w:rsidR="009D0387" w:rsidRPr="00984198">
        <w:rPr>
          <w:rFonts w:cs="B Lotus"/>
          <w:sz w:val="28"/>
          <w:szCs w:val="28"/>
          <w:rtl/>
        </w:rPr>
        <w:t xml:space="preserve"> آن‌ها </w:t>
      </w:r>
      <w:r w:rsidRPr="00984198">
        <w:rPr>
          <w:rFonts w:cs="B Lotus"/>
          <w:sz w:val="28"/>
          <w:szCs w:val="28"/>
          <w:rtl/>
        </w:rPr>
        <w:t>فاسد و قصد و هدف</w:t>
      </w:r>
      <w:r w:rsidR="00D708B9">
        <w:rPr>
          <w:rFonts w:cs="B Lotus" w:hint="cs"/>
          <w:sz w:val="28"/>
          <w:szCs w:val="28"/>
          <w:rtl/>
        </w:rPr>
        <w:softHyphen/>
      </w:r>
      <w:r w:rsidRPr="00984198">
        <w:rPr>
          <w:rFonts w:cs="B Lotus"/>
          <w:sz w:val="28"/>
          <w:szCs w:val="28"/>
          <w:rtl/>
        </w:rPr>
        <w:t>شان باطل است</w:t>
      </w:r>
      <w:r w:rsidRPr="00C008F7">
        <w:rPr>
          <w:rStyle w:val="FootnoteReference"/>
          <w:rFonts w:cs="B Lotus"/>
          <w:sz w:val="28"/>
          <w:szCs w:val="28"/>
          <w:rtl/>
        </w:rPr>
        <w:footnoteReference w:id="375"/>
      </w:r>
      <w:r w:rsidRPr="00984198">
        <w:rPr>
          <w:rFonts w:cs="B Lotus" w:hint="cs"/>
          <w:sz w:val="28"/>
          <w:szCs w:val="28"/>
          <w:rtl/>
        </w:rPr>
        <w:t xml:space="preserve">. </w:t>
      </w:r>
    </w:p>
    <w:p w:rsidR="00C5413C" w:rsidRPr="00984198" w:rsidRDefault="00C5413C" w:rsidP="00D708B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و رسول الله </w:t>
      </w:r>
      <w:r w:rsidR="00D708B9">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برای ما بیان فرمودند که ایشان صادق و امین</w:t>
      </w:r>
      <w:r w:rsidR="009D0387" w:rsidRPr="00984198">
        <w:rPr>
          <w:rFonts w:cs="B Lotus" w:hint="cs"/>
          <w:sz w:val="28"/>
          <w:szCs w:val="28"/>
          <w:rtl/>
        </w:rPr>
        <w:t xml:space="preserve"> می‌</w:t>
      </w:r>
      <w:r w:rsidR="00D708B9">
        <w:rPr>
          <w:rFonts w:cs="B Lotus" w:hint="cs"/>
          <w:sz w:val="28"/>
          <w:szCs w:val="28"/>
          <w:rtl/>
        </w:rPr>
        <w:t>باشند</w:t>
      </w:r>
      <w:r w:rsidRPr="00984198">
        <w:rPr>
          <w:rFonts w:cs="B Lotus" w:hint="cs"/>
          <w:sz w:val="28"/>
          <w:szCs w:val="28"/>
          <w:rtl/>
        </w:rPr>
        <w:t xml:space="preserve"> و رسالت را ابلاغ و امانت را ادا و امت را نصیحت فرمودند تا اینکه مرگ به سراغ</w:t>
      </w:r>
      <w:r w:rsidR="00D708B9">
        <w:rPr>
          <w:rFonts w:cs="B Lotus"/>
          <w:sz w:val="28"/>
          <w:szCs w:val="28"/>
          <w:rtl/>
        </w:rPr>
        <w:softHyphen/>
      </w:r>
      <w:r w:rsidRPr="00984198">
        <w:rPr>
          <w:rFonts w:cs="B Lotus" w:hint="cs"/>
          <w:sz w:val="28"/>
          <w:szCs w:val="28"/>
          <w:rtl/>
        </w:rPr>
        <w:t>شان آمد.</w:t>
      </w:r>
    </w:p>
    <w:p w:rsidR="00C5413C" w:rsidRPr="00984198" w:rsidRDefault="00C5413C" w:rsidP="00D708B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از عبدالله بن عمرو </w:t>
      </w:r>
      <w:r w:rsidR="00D708B9">
        <w:rPr>
          <w:rFonts w:ascii="Arial" w:hAnsi="Arial" w:cs="CTraditional Arabic" w:hint="cs"/>
          <w:sz w:val="28"/>
          <w:szCs w:val="28"/>
          <w:rtl/>
        </w:rPr>
        <w:t>ت</w:t>
      </w:r>
      <w:r w:rsidRPr="00862309">
        <w:rPr>
          <w:rFonts w:cs="B Nazanin" w:hint="cs"/>
          <w:noProof/>
          <w:rtl/>
        </w:rPr>
        <w:t xml:space="preserve"> </w:t>
      </w:r>
      <w:r w:rsidRPr="00984198">
        <w:rPr>
          <w:rFonts w:cs="B Lotus" w:hint="cs"/>
          <w:sz w:val="28"/>
          <w:szCs w:val="28"/>
          <w:rtl/>
        </w:rPr>
        <w:t xml:space="preserve">روایت است که </w:t>
      </w:r>
      <w:r w:rsidR="00D708B9">
        <w:rPr>
          <w:rFonts w:cs="B Lotus" w:hint="cs"/>
          <w:sz w:val="28"/>
          <w:szCs w:val="28"/>
          <w:rtl/>
        </w:rPr>
        <w:t>می</w:t>
      </w:r>
      <w:r w:rsidR="00D708B9">
        <w:rPr>
          <w:rFonts w:cs="B Lotus" w:hint="cs"/>
          <w:sz w:val="28"/>
          <w:szCs w:val="28"/>
          <w:rtl/>
        </w:rPr>
        <w:softHyphen/>
        <w:t>گوید</w:t>
      </w:r>
      <w:r w:rsidRPr="00984198">
        <w:rPr>
          <w:rFonts w:cs="B Lotus" w:hint="cs"/>
          <w:sz w:val="28"/>
          <w:szCs w:val="28"/>
          <w:rtl/>
        </w:rPr>
        <w:t xml:space="preserve">: هر آنچه از رسول الله </w:t>
      </w:r>
      <w:r w:rsidR="00D708B9">
        <w:rPr>
          <w:rFonts w:ascii="Arial" w:hAnsi="Arial" w:cs="CTraditional Arabic" w:hint="cs"/>
          <w:sz w:val="28"/>
          <w:szCs w:val="28"/>
          <w:rtl/>
        </w:rPr>
        <w:t>ح</w:t>
      </w:r>
      <w:r w:rsidR="009D0387" w:rsidRPr="00984198">
        <w:rPr>
          <w:rFonts w:cs="B Lotus" w:hint="cs"/>
          <w:sz w:val="28"/>
          <w:szCs w:val="28"/>
          <w:rtl/>
        </w:rPr>
        <w:t xml:space="preserve"> می‌</w:t>
      </w:r>
      <w:r w:rsidRPr="00984198">
        <w:rPr>
          <w:rFonts w:cs="B Lotus" w:hint="cs"/>
          <w:sz w:val="28"/>
          <w:szCs w:val="28"/>
          <w:rtl/>
        </w:rPr>
        <w:t>شنیدم،</w:t>
      </w:r>
      <w:r w:rsidR="009D0387" w:rsidRPr="00984198">
        <w:rPr>
          <w:rFonts w:cs="B Lotus" w:hint="cs"/>
          <w:sz w:val="28"/>
          <w:szCs w:val="28"/>
          <w:rtl/>
        </w:rPr>
        <w:t xml:space="preserve"> می‌</w:t>
      </w:r>
      <w:r w:rsidRPr="00984198">
        <w:rPr>
          <w:rFonts w:cs="B Lotus" w:hint="cs"/>
          <w:sz w:val="28"/>
          <w:szCs w:val="28"/>
          <w:rtl/>
        </w:rPr>
        <w:t>نوشتم تا</w:t>
      </w:r>
      <w:r w:rsidR="009D0387" w:rsidRPr="00984198">
        <w:rPr>
          <w:rFonts w:cs="B Lotus" w:hint="cs"/>
          <w:sz w:val="28"/>
          <w:szCs w:val="28"/>
          <w:rtl/>
        </w:rPr>
        <w:t xml:space="preserve"> آن‌ها </w:t>
      </w:r>
      <w:r w:rsidRPr="00984198">
        <w:rPr>
          <w:rFonts w:cs="B Lotus" w:hint="cs"/>
          <w:sz w:val="28"/>
          <w:szCs w:val="28"/>
          <w:rtl/>
        </w:rPr>
        <w:t>را حفظ کنم که قریش مرا از این عمل نهی کردند و گفتند: تو هر</w:t>
      </w:r>
      <w:r w:rsidR="00D708B9">
        <w:rPr>
          <w:rFonts w:cs="B Lotus" w:hint="cs"/>
          <w:sz w:val="28"/>
          <w:szCs w:val="28"/>
          <w:rtl/>
        </w:rPr>
        <w:t xml:space="preserve"> </w:t>
      </w:r>
      <w:r w:rsidRPr="00984198">
        <w:rPr>
          <w:rFonts w:cs="B Lotus" w:hint="cs"/>
          <w:sz w:val="28"/>
          <w:szCs w:val="28"/>
          <w:rtl/>
        </w:rPr>
        <w:t xml:space="preserve">چیزی را که از رسول الله </w:t>
      </w:r>
      <w:r w:rsidR="00D708B9">
        <w:rPr>
          <w:rFonts w:ascii="Arial" w:hAnsi="Arial" w:cs="CTraditional Arabic" w:hint="cs"/>
          <w:sz w:val="28"/>
          <w:szCs w:val="28"/>
          <w:rtl/>
        </w:rPr>
        <w:t>ح</w:t>
      </w:r>
      <w:r w:rsidR="009D0387" w:rsidRPr="00984198">
        <w:rPr>
          <w:rFonts w:cs="B Lotus" w:hint="cs"/>
          <w:sz w:val="28"/>
          <w:szCs w:val="28"/>
          <w:rtl/>
        </w:rPr>
        <w:t xml:space="preserve"> می‌</w:t>
      </w:r>
      <w:r w:rsidRPr="00984198">
        <w:rPr>
          <w:rFonts w:cs="B Lotus" w:hint="cs"/>
          <w:sz w:val="28"/>
          <w:szCs w:val="28"/>
          <w:rtl/>
        </w:rPr>
        <w:t>شنوی</w:t>
      </w:r>
      <w:r w:rsidR="009D0387" w:rsidRPr="00984198">
        <w:rPr>
          <w:rFonts w:cs="B Lotus" w:hint="cs"/>
          <w:sz w:val="28"/>
          <w:szCs w:val="28"/>
          <w:rtl/>
        </w:rPr>
        <w:t xml:space="preserve"> می‌</w:t>
      </w:r>
      <w:r w:rsidRPr="00984198">
        <w:rPr>
          <w:rFonts w:cs="B Lotus" w:hint="cs"/>
          <w:sz w:val="28"/>
          <w:szCs w:val="28"/>
          <w:rtl/>
        </w:rPr>
        <w:t>نویسی، در</w:t>
      </w:r>
      <w:r w:rsidR="00D708B9">
        <w:rPr>
          <w:rFonts w:cs="B Lotus" w:hint="cs"/>
          <w:sz w:val="28"/>
          <w:szCs w:val="28"/>
          <w:rtl/>
        </w:rPr>
        <w:t>حالی</w:t>
      </w:r>
      <w:r w:rsidR="00D708B9">
        <w:rPr>
          <w:rFonts w:cs="B Lotus"/>
          <w:sz w:val="28"/>
          <w:szCs w:val="28"/>
          <w:rtl/>
        </w:rPr>
        <w:softHyphen/>
      </w:r>
      <w:r w:rsidRPr="00984198">
        <w:rPr>
          <w:rFonts w:cs="B Lotus" w:hint="cs"/>
          <w:sz w:val="28"/>
          <w:szCs w:val="28"/>
          <w:rtl/>
        </w:rPr>
        <w:t>که ایشان نیز بشرند و (همچون هر بشری) در حال خشم و رضا نیز سخن</w:t>
      </w:r>
      <w:r w:rsidR="009D0387" w:rsidRPr="00984198">
        <w:rPr>
          <w:rFonts w:cs="B Lotus" w:hint="cs"/>
          <w:sz w:val="28"/>
          <w:szCs w:val="28"/>
          <w:rtl/>
        </w:rPr>
        <w:t xml:space="preserve"> می‌</w:t>
      </w:r>
      <w:r w:rsidRPr="00984198">
        <w:rPr>
          <w:rFonts w:cs="B Lotus" w:hint="cs"/>
          <w:sz w:val="28"/>
          <w:szCs w:val="28"/>
          <w:rtl/>
        </w:rPr>
        <w:t xml:space="preserve">گویند. همان بود که از نوشتن دست کشیده و این موضوع را با رسول الله </w:t>
      </w:r>
      <w:r w:rsidR="00D708B9">
        <w:rPr>
          <w:rFonts w:ascii="Arial" w:hAnsi="Arial" w:cs="CTraditional Arabic" w:hint="cs"/>
          <w:sz w:val="28"/>
          <w:szCs w:val="28"/>
          <w:rtl/>
        </w:rPr>
        <w:t>ح</w:t>
      </w:r>
      <w:r w:rsidRPr="00984198">
        <w:rPr>
          <w:rFonts w:cs="B Lotus" w:hint="cs"/>
          <w:sz w:val="28"/>
          <w:szCs w:val="28"/>
          <w:rtl/>
        </w:rPr>
        <w:t xml:space="preserve"> در میان گذاشتم. ایشان فرمودند: </w:t>
      </w:r>
      <w:r w:rsidR="0017046E" w:rsidRPr="001F3297">
        <w:rPr>
          <w:rStyle w:val="Char2"/>
          <w:rFonts w:hint="cs"/>
          <w:rtl/>
        </w:rPr>
        <w:t>«</w:t>
      </w:r>
      <w:r w:rsidRPr="001F3297">
        <w:rPr>
          <w:rStyle w:val="Char2"/>
          <w:rFonts w:hint="eastAsia"/>
          <w:rtl/>
        </w:rPr>
        <w:t>اكْتُبْ</w:t>
      </w:r>
      <w:r w:rsidRPr="001F3297">
        <w:rPr>
          <w:rStyle w:val="Char2"/>
          <w:rtl/>
        </w:rPr>
        <w:t xml:space="preserve"> </w:t>
      </w:r>
      <w:r w:rsidRPr="001F3297">
        <w:rPr>
          <w:rStyle w:val="Char2"/>
          <w:rFonts w:hint="eastAsia"/>
          <w:rtl/>
        </w:rPr>
        <w:t>فَوَالَّذِي</w:t>
      </w:r>
      <w:r w:rsidRPr="001F3297">
        <w:rPr>
          <w:rStyle w:val="Char2"/>
          <w:rtl/>
        </w:rPr>
        <w:t xml:space="preserve"> </w:t>
      </w:r>
      <w:r w:rsidRPr="001F3297">
        <w:rPr>
          <w:rStyle w:val="Char2"/>
          <w:rFonts w:hint="eastAsia"/>
          <w:rtl/>
        </w:rPr>
        <w:t>نَفْسِي</w:t>
      </w:r>
      <w:r w:rsidRPr="001F3297">
        <w:rPr>
          <w:rStyle w:val="Char2"/>
          <w:rtl/>
        </w:rPr>
        <w:t xml:space="preserve"> </w:t>
      </w:r>
      <w:r w:rsidRPr="001F3297">
        <w:rPr>
          <w:rStyle w:val="Char2"/>
          <w:rFonts w:hint="eastAsia"/>
          <w:rtl/>
        </w:rPr>
        <w:t>بِيَدِهِ</w:t>
      </w:r>
      <w:r w:rsidRPr="001F3297">
        <w:rPr>
          <w:rStyle w:val="Char2"/>
          <w:rtl/>
        </w:rPr>
        <w:t xml:space="preserve"> </w:t>
      </w:r>
      <w:r w:rsidRPr="001F3297">
        <w:rPr>
          <w:rStyle w:val="Char2"/>
          <w:rFonts w:hint="eastAsia"/>
          <w:rtl/>
        </w:rPr>
        <w:t>مَا</w:t>
      </w:r>
      <w:r w:rsidRPr="001F3297">
        <w:rPr>
          <w:rStyle w:val="Char2"/>
          <w:rtl/>
        </w:rPr>
        <w:t xml:space="preserve"> </w:t>
      </w:r>
      <w:r w:rsidRPr="001F3297">
        <w:rPr>
          <w:rStyle w:val="Char2"/>
          <w:rFonts w:hint="eastAsia"/>
          <w:rtl/>
        </w:rPr>
        <w:t>يَخْرُجُ</w:t>
      </w:r>
      <w:r w:rsidRPr="001F3297">
        <w:rPr>
          <w:rStyle w:val="Char2"/>
          <w:rtl/>
        </w:rPr>
        <w:t xml:space="preserve"> </w:t>
      </w:r>
      <w:r w:rsidRPr="001F3297">
        <w:rPr>
          <w:rStyle w:val="Char2"/>
          <w:rFonts w:hint="eastAsia"/>
          <w:rtl/>
        </w:rPr>
        <w:t>مِنْهُ</w:t>
      </w:r>
      <w:r w:rsidRPr="001F3297">
        <w:rPr>
          <w:rStyle w:val="Char2"/>
          <w:rtl/>
        </w:rPr>
        <w:t xml:space="preserve"> </w:t>
      </w:r>
      <w:r w:rsidRPr="001F3297">
        <w:rPr>
          <w:rStyle w:val="Char2"/>
          <w:rFonts w:hint="eastAsia"/>
          <w:rtl/>
        </w:rPr>
        <w:t>إِلَّا</w:t>
      </w:r>
      <w:r w:rsidRPr="001F3297">
        <w:rPr>
          <w:rStyle w:val="Char2"/>
          <w:rtl/>
        </w:rPr>
        <w:t xml:space="preserve"> </w:t>
      </w:r>
      <w:r w:rsidRPr="001F3297">
        <w:rPr>
          <w:rStyle w:val="Char2"/>
          <w:rFonts w:hint="eastAsia"/>
          <w:rtl/>
        </w:rPr>
        <w:t>حَقٌّ</w:t>
      </w:r>
      <w:r w:rsidR="00F4329D" w:rsidRPr="001F3297">
        <w:rPr>
          <w:rStyle w:val="Char2"/>
          <w:rFonts w:hint="cs"/>
          <w:rtl/>
        </w:rPr>
        <w:t>»</w:t>
      </w:r>
      <w:r w:rsidR="00001F79">
        <w:rPr>
          <w:rFonts w:cs="B Lotus" w:hint="cs"/>
          <w:sz w:val="28"/>
          <w:szCs w:val="28"/>
          <w:rtl/>
        </w:rPr>
        <w:t>.</w:t>
      </w:r>
      <w:r w:rsidRPr="00984198">
        <w:rPr>
          <w:rFonts w:cs="B Lotus" w:hint="cs"/>
          <w:sz w:val="28"/>
          <w:szCs w:val="28"/>
          <w:rtl/>
        </w:rPr>
        <w:t xml:space="preserve"> </w:t>
      </w:r>
      <w:r w:rsidR="00001F79">
        <w:rPr>
          <w:rFonts w:cs="B Lotus" w:hint="cs"/>
          <w:sz w:val="28"/>
          <w:szCs w:val="28"/>
          <w:rtl/>
        </w:rPr>
        <w:t>«</w:t>
      </w:r>
      <w:r w:rsidRPr="00984198">
        <w:rPr>
          <w:rFonts w:cs="B Lotus" w:hint="cs"/>
          <w:sz w:val="28"/>
          <w:szCs w:val="28"/>
          <w:rtl/>
        </w:rPr>
        <w:t>بنویس، چرا که سوگند به ذاتی که جانم در دست اوست از آن جز حق بیرون</w:t>
      </w:r>
      <w:r w:rsidR="009D0387" w:rsidRPr="00984198">
        <w:rPr>
          <w:rFonts w:cs="B Lotus" w:hint="cs"/>
          <w:sz w:val="28"/>
          <w:szCs w:val="28"/>
          <w:rtl/>
        </w:rPr>
        <w:t xml:space="preserve"> نمی‌</w:t>
      </w:r>
      <w:r w:rsidRPr="00984198">
        <w:rPr>
          <w:rFonts w:cs="B Lotus" w:hint="cs"/>
          <w:sz w:val="28"/>
          <w:szCs w:val="28"/>
          <w:rtl/>
        </w:rPr>
        <w:t>آید</w:t>
      </w:r>
      <w:r w:rsidR="00001F79">
        <w:rPr>
          <w:rFonts w:cs="B Lotus" w:hint="cs"/>
          <w:sz w:val="28"/>
          <w:szCs w:val="28"/>
          <w:rtl/>
        </w:rPr>
        <w:t>»</w:t>
      </w:r>
      <w:r w:rsidRPr="00C008F7">
        <w:rPr>
          <w:rStyle w:val="FootnoteReference"/>
          <w:rFonts w:cs="B Lotus"/>
          <w:sz w:val="28"/>
          <w:szCs w:val="28"/>
          <w:rtl/>
        </w:rPr>
        <w:footnoteReference w:id="376"/>
      </w:r>
      <w:r w:rsidR="00001F79">
        <w:rPr>
          <w:rFonts w:cs="B Lotus" w:hint="cs"/>
          <w:sz w:val="28"/>
          <w:szCs w:val="28"/>
          <w:rtl/>
        </w:rPr>
        <w:t>.</w:t>
      </w:r>
      <w:r w:rsidRPr="00984198">
        <w:rPr>
          <w:rFonts w:cs="B Lotus" w:hint="cs"/>
          <w:sz w:val="28"/>
          <w:szCs w:val="28"/>
          <w:rtl/>
        </w:rPr>
        <w:t xml:space="preserve"> </w:t>
      </w:r>
    </w:p>
    <w:p w:rsidR="00D708B9" w:rsidRDefault="00D708B9" w:rsidP="00D708B9">
      <w:pPr>
        <w:widowControl w:val="0"/>
        <w:autoSpaceDE w:val="0"/>
        <w:autoSpaceDN w:val="0"/>
        <w:adjustRightInd w:val="0"/>
        <w:jc w:val="both"/>
        <w:rPr>
          <w:rtl/>
          <w:lang w:bidi="fa-IR"/>
        </w:rPr>
      </w:pPr>
      <w:r>
        <w:rPr>
          <w:rFonts w:hint="cs"/>
          <w:rtl/>
          <w:lang w:bidi="fa-IR"/>
        </w:rPr>
        <w:t>و در روایت ابوهریره</w:t>
      </w:r>
      <w:r w:rsidR="00C5413C" w:rsidRPr="00984198">
        <w:rPr>
          <w:rFonts w:hint="cs"/>
          <w:noProof/>
          <w:rtl/>
          <w:lang w:bidi="fa-IR"/>
        </w:rPr>
        <w:t xml:space="preserve"> </w:t>
      </w:r>
      <w:r w:rsidR="00C336B2">
        <w:rPr>
          <w:rFonts w:ascii="Arial" w:hAnsi="Arial" w:cs="CTraditional Arabic" w:hint="cs"/>
          <w:rtl/>
        </w:rPr>
        <w:t>س</w:t>
      </w:r>
      <w:r w:rsidR="00C336B2">
        <w:rPr>
          <w:rFonts w:hint="cs"/>
          <w:rtl/>
          <w:lang w:bidi="fa-IR"/>
        </w:rPr>
        <w:t xml:space="preserve"> </w:t>
      </w:r>
      <w:r>
        <w:rPr>
          <w:rFonts w:hint="cs"/>
          <w:rtl/>
          <w:lang w:bidi="fa-IR"/>
        </w:rPr>
        <w:t xml:space="preserve">آمده است که رسول الله </w:t>
      </w:r>
      <w:r>
        <w:rPr>
          <w:rFonts w:ascii="Arial" w:hAnsi="Arial" w:cs="CTraditional Arabic" w:hint="cs"/>
          <w:rtl/>
        </w:rPr>
        <w:t>ح</w:t>
      </w:r>
      <w:r w:rsidR="00C5413C" w:rsidRPr="00984198">
        <w:rPr>
          <w:rFonts w:hint="cs"/>
          <w:noProof/>
          <w:rtl/>
          <w:lang w:bidi="fa-IR"/>
        </w:rPr>
        <w:t xml:space="preserve"> </w:t>
      </w:r>
      <w:r w:rsidR="00C5413C" w:rsidRPr="00984198">
        <w:rPr>
          <w:rFonts w:hint="cs"/>
          <w:rtl/>
          <w:lang w:bidi="fa-IR"/>
        </w:rPr>
        <w:t xml:space="preserve">فرمودند: </w:t>
      </w:r>
      <w:r w:rsidR="00C5413C" w:rsidRPr="001F3297">
        <w:rPr>
          <w:rStyle w:val="Char2"/>
          <w:rFonts w:hint="cs"/>
          <w:rtl/>
        </w:rPr>
        <w:t>«</w:t>
      </w:r>
      <w:r w:rsidR="00C5413C" w:rsidRPr="001F3297">
        <w:rPr>
          <w:rStyle w:val="Char2"/>
          <w:rtl/>
        </w:rPr>
        <w:t>لَا أَقُولُ إِلَّا حَقًّا</w:t>
      </w:r>
      <w:r w:rsidR="00F4329D" w:rsidRPr="001F3297">
        <w:rPr>
          <w:rStyle w:val="Char2"/>
          <w:rFonts w:hint="cs"/>
          <w:rtl/>
        </w:rPr>
        <w:t>»</w:t>
      </w:r>
      <w:r w:rsidR="00C5413C" w:rsidRPr="00984198">
        <w:rPr>
          <w:rFonts w:hint="cs"/>
          <w:rtl/>
          <w:lang w:bidi="fa-IR"/>
        </w:rPr>
        <w:t xml:space="preserve"> </w:t>
      </w:r>
      <w:r w:rsidR="00001F79">
        <w:rPr>
          <w:rFonts w:hint="cs"/>
          <w:rtl/>
          <w:lang w:bidi="fa-IR"/>
        </w:rPr>
        <w:t>«</w:t>
      </w:r>
      <w:r w:rsidR="00C5413C" w:rsidRPr="00984198">
        <w:rPr>
          <w:rFonts w:hint="cs"/>
          <w:rtl/>
          <w:lang w:bidi="fa-IR"/>
        </w:rPr>
        <w:t>جز حق چیزی</w:t>
      </w:r>
      <w:r w:rsidR="009D0387" w:rsidRPr="00984198">
        <w:rPr>
          <w:rFonts w:hint="cs"/>
          <w:rtl/>
          <w:lang w:bidi="fa-IR"/>
        </w:rPr>
        <w:t xml:space="preserve"> نمی‌</w:t>
      </w:r>
      <w:r w:rsidR="00C5413C" w:rsidRPr="00984198">
        <w:rPr>
          <w:rFonts w:hint="cs"/>
          <w:rtl/>
          <w:lang w:bidi="fa-IR"/>
        </w:rPr>
        <w:t>گویم</w:t>
      </w:r>
      <w:r w:rsidR="00001F79">
        <w:rPr>
          <w:rFonts w:hint="cs"/>
          <w:rtl/>
          <w:lang w:bidi="fa-IR"/>
        </w:rPr>
        <w:t>»</w:t>
      </w:r>
      <w:r w:rsidR="00C5413C" w:rsidRPr="00984198">
        <w:rPr>
          <w:rFonts w:hint="cs"/>
          <w:rtl/>
          <w:lang w:bidi="fa-IR"/>
        </w:rPr>
        <w:t xml:space="preserve">. برخی از اصحاب رسول الله </w:t>
      </w:r>
      <w:r>
        <w:rPr>
          <w:rFonts w:ascii="Arial" w:hAnsi="Arial" w:cs="CTraditional Arabic" w:hint="cs"/>
          <w:rtl/>
        </w:rPr>
        <w:t>ح</w:t>
      </w:r>
      <w:r w:rsidR="00C5413C" w:rsidRPr="00984198">
        <w:rPr>
          <w:rFonts w:hint="cs"/>
          <w:noProof/>
          <w:rtl/>
          <w:lang w:bidi="fa-IR"/>
        </w:rPr>
        <w:t xml:space="preserve"> </w:t>
      </w:r>
      <w:r w:rsidR="00C5413C" w:rsidRPr="00984198">
        <w:rPr>
          <w:rFonts w:hint="cs"/>
          <w:rtl/>
          <w:lang w:bidi="fa-IR"/>
        </w:rPr>
        <w:t>گفتند: یا رسول الله، براستی که گاهی با ما مزاح و شوخی</w:t>
      </w:r>
      <w:r w:rsidR="009D0387" w:rsidRPr="00984198">
        <w:rPr>
          <w:rFonts w:hint="cs"/>
          <w:rtl/>
          <w:lang w:bidi="fa-IR"/>
        </w:rPr>
        <w:t xml:space="preserve"> می‌</w:t>
      </w:r>
      <w:r w:rsidR="00C5413C" w:rsidRPr="00984198">
        <w:rPr>
          <w:rFonts w:hint="cs"/>
          <w:rtl/>
          <w:lang w:bidi="fa-IR"/>
        </w:rPr>
        <w:t xml:space="preserve">کنید؟ فرمودند: </w:t>
      </w:r>
      <w:r w:rsidR="00C5413C" w:rsidRPr="001F3297">
        <w:rPr>
          <w:rStyle w:val="Char2"/>
          <w:rFonts w:hint="cs"/>
          <w:rtl/>
        </w:rPr>
        <w:t>«</w:t>
      </w:r>
      <w:r w:rsidR="00C5413C" w:rsidRPr="001F3297">
        <w:rPr>
          <w:rStyle w:val="Char2"/>
          <w:rtl/>
        </w:rPr>
        <w:t>إِنِّي لَا أَقُولُ إِلَّا حَقًّا</w:t>
      </w:r>
      <w:r w:rsidR="00F4329D" w:rsidRPr="001F3297">
        <w:rPr>
          <w:rStyle w:val="Char2"/>
          <w:rFonts w:hint="cs"/>
          <w:rtl/>
        </w:rPr>
        <w:t>»</w:t>
      </w:r>
      <w:r w:rsidR="00001F79">
        <w:rPr>
          <w:rFonts w:hint="cs"/>
          <w:rtl/>
          <w:lang w:bidi="fa-IR"/>
        </w:rPr>
        <w:t>.</w:t>
      </w:r>
      <w:r w:rsidR="00C5413C" w:rsidRPr="00984198">
        <w:rPr>
          <w:rFonts w:hint="cs"/>
          <w:rtl/>
          <w:lang w:bidi="fa-IR"/>
        </w:rPr>
        <w:t xml:space="preserve"> </w:t>
      </w:r>
      <w:r w:rsidR="00001F79">
        <w:rPr>
          <w:rFonts w:hint="cs"/>
          <w:rtl/>
          <w:lang w:bidi="fa-IR"/>
        </w:rPr>
        <w:t>«</w:t>
      </w:r>
      <w:r w:rsidR="00C5413C" w:rsidRPr="00984198">
        <w:rPr>
          <w:rFonts w:hint="cs"/>
          <w:rtl/>
          <w:lang w:bidi="fa-IR"/>
        </w:rPr>
        <w:t>همانا من جز حق چیزی</w:t>
      </w:r>
      <w:r w:rsidR="009D0387" w:rsidRPr="00984198">
        <w:rPr>
          <w:rFonts w:hint="cs"/>
          <w:rtl/>
          <w:lang w:bidi="fa-IR"/>
        </w:rPr>
        <w:t xml:space="preserve"> نمی‌</w:t>
      </w:r>
      <w:r w:rsidR="00C5413C" w:rsidRPr="00984198">
        <w:rPr>
          <w:rFonts w:hint="cs"/>
          <w:rtl/>
          <w:lang w:bidi="fa-IR"/>
        </w:rPr>
        <w:t>گویم</w:t>
      </w:r>
      <w:r w:rsidR="00001F79">
        <w:rPr>
          <w:rFonts w:hint="cs"/>
          <w:rtl/>
          <w:lang w:bidi="fa-IR"/>
        </w:rPr>
        <w:t>»</w:t>
      </w:r>
      <w:r w:rsidR="00C5413C" w:rsidRPr="00984198">
        <w:rPr>
          <w:rStyle w:val="FootnoteReference"/>
          <w:rtl/>
          <w:lang w:bidi="fa-IR"/>
        </w:rPr>
        <w:footnoteReference w:id="377"/>
      </w:r>
      <w:r w:rsidR="00C5413C" w:rsidRPr="00984198">
        <w:rPr>
          <w:rFonts w:hint="cs"/>
          <w:rtl/>
          <w:lang w:bidi="fa-IR"/>
        </w:rPr>
        <w:t xml:space="preserve">. </w:t>
      </w:r>
    </w:p>
    <w:p w:rsidR="00C5413C" w:rsidRPr="00C270C0" w:rsidRDefault="00C5413C" w:rsidP="00D708B9">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و کافی است که در این باب، این آیات را بخوانیم که قلب در برابر</w:t>
      </w:r>
      <w:r w:rsidR="009D0387" w:rsidRPr="00984198">
        <w:rPr>
          <w:rFonts w:hint="cs"/>
          <w:rtl/>
          <w:lang w:bidi="fa-IR"/>
        </w:rPr>
        <w:t xml:space="preserve"> آن‌ها </w:t>
      </w:r>
      <w:r w:rsidRPr="00984198">
        <w:rPr>
          <w:rFonts w:hint="cs"/>
          <w:rtl/>
          <w:lang w:bidi="fa-IR"/>
        </w:rPr>
        <w:t>خشوع و خضوع کرده و به سبب آن پریشان و مضطرب</w:t>
      </w:r>
      <w:r w:rsidR="009D0387" w:rsidRPr="00984198">
        <w:rPr>
          <w:rFonts w:hint="cs"/>
          <w:rtl/>
          <w:lang w:bidi="fa-IR"/>
        </w:rPr>
        <w:t xml:space="preserve"> می‌</w:t>
      </w:r>
      <w:r w:rsidRPr="00984198">
        <w:rPr>
          <w:rFonts w:hint="cs"/>
          <w:rtl/>
          <w:lang w:bidi="fa-IR"/>
        </w:rPr>
        <w:t xml:space="preserve">گردد. الله عزوجل در حق فرستاده و حبیب و خلیلش محمد </w:t>
      </w:r>
      <w:r w:rsidR="00D708B9">
        <w:rPr>
          <w:rFonts w:ascii="Arial" w:hAnsi="Arial" w:cs="CTraditional Arabic" w:hint="cs"/>
          <w:rtl/>
        </w:rPr>
        <w:t>ح</w:t>
      </w:r>
      <w:r w:rsidR="009D0387" w:rsidRPr="00984198">
        <w:rPr>
          <w:rFonts w:hint="cs"/>
          <w:rtl/>
          <w:lang w:bidi="fa-IR"/>
        </w:rPr>
        <w:t xml:space="preserve"> می‌</w:t>
      </w:r>
      <w:r w:rsidRPr="00984198">
        <w:rPr>
          <w:rFonts w:hint="cs"/>
          <w:rtl/>
          <w:lang w:bidi="fa-IR"/>
        </w:rPr>
        <w:t>فرماید:</w:t>
      </w:r>
      <w:r w:rsidR="00FC51A8" w:rsidRPr="00984198">
        <w:rPr>
          <w:rFonts w:hint="cs"/>
          <w:rtl/>
          <w:lang w:bidi="fa-IR"/>
        </w:rPr>
        <w:t xml:space="preserve"> </w:t>
      </w:r>
      <w:r w:rsidR="00FC51A8">
        <w:rPr>
          <w:rFonts w:ascii="Traditional Arabic" w:hAnsi="Traditional Arabic" w:cs="Traditional Arabic"/>
          <w:rtl/>
        </w:rPr>
        <w:t>﴿</w:t>
      </w:r>
      <w:r w:rsidR="00C270C0">
        <w:rPr>
          <w:rFonts w:ascii="KFGQPC Uthmanic Script HAFS" w:hAnsi="KFGQPC Uthmanic Script HAFS" w:cs="KFGQPC Uthmanic Script HAFS"/>
          <w:rtl/>
        </w:rPr>
        <w:t xml:space="preserve">وَلَوۡ تَقَوَّلَ عَلَيۡنَا بَعۡضَ </w:t>
      </w:r>
      <w:r w:rsidR="00C270C0">
        <w:rPr>
          <w:rFonts w:ascii="KFGQPC Uthmanic Script HAFS" w:hAnsi="KFGQPC Uthmanic Script HAFS" w:cs="KFGQPC Uthmanic Script HAFS" w:hint="cs"/>
          <w:rtl/>
        </w:rPr>
        <w:t>ٱلۡأَقَاوِيلِ</w:t>
      </w:r>
      <w:r w:rsidR="00C270C0">
        <w:rPr>
          <w:rFonts w:ascii="KFGQPC Uthmanic Script HAFS" w:hAnsi="KFGQPC Uthmanic Script HAFS" w:cs="KFGQPC Uthmanic Script HAFS"/>
          <w:rtl/>
        </w:rPr>
        <w:t xml:space="preserve"> ٤٤</w:t>
      </w:r>
      <w:r w:rsidR="00C270C0">
        <w:rPr>
          <w:rFonts w:ascii="KFGQPC Uthmanic Script HAFS" w:hAnsi="KFGQPC Uthmanic Script HAFS" w:cs="KFGQPC Uthmanic Script HAFS"/>
        </w:rPr>
        <w:t xml:space="preserve"> </w:t>
      </w:r>
      <w:r w:rsidR="00C270C0">
        <w:rPr>
          <w:rFonts w:ascii="KFGQPC Uthmanic Script HAFS" w:hAnsi="KFGQPC Uthmanic Script HAFS" w:cs="KFGQPC Uthmanic Script HAFS" w:hint="cs"/>
          <w:rtl/>
        </w:rPr>
        <w:t>لَأَخَذۡنَا</w:t>
      </w:r>
      <w:r w:rsidR="00C270C0">
        <w:rPr>
          <w:rFonts w:ascii="KFGQPC Uthmanic Script HAFS" w:hAnsi="KFGQPC Uthmanic Script HAFS" w:cs="KFGQPC Uthmanic Script HAFS"/>
          <w:rtl/>
        </w:rPr>
        <w:t xml:space="preserve"> مِنۡهُ بِ</w:t>
      </w:r>
      <w:r w:rsidR="00C270C0">
        <w:rPr>
          <w:rFonts w:ascii="KFGQPC Uthmanic Script HAFS" w:hAnsi="KFGQPC Uthmanic Script HAFS" w:cs="KFGQPC Uthmanic Script HAFS" w:hint="cs"/>
          <w:rtl/>
        </w:rPr>
        <w:t>ٱلۡيَمِينِ</w:t>
      </w:r>
      <w:r w:rsidR="00C270C0">
        <w:rPr>
          <w:rFonts w:ascii="KFGQPC Uthmanic Script HAFS" w:hAnsi="KFGQPC Uthmanic Script HAFS" w:cs="KFGQPC Uthmanic Script HAFS"/>
          <w:rtl/>
        </w:rPr>
        <w:t xml:space="preserve"> ٤٥</w:t>
      </w:r>
      <w:r w:rsidR="00C270C0">
        <w:rPr>
          <w:rFonts w:ascii="KFGQPC Uthmanic Script HAFS" w:hAnsi="KFGQPC Uthmanic Script HAFS" w:cs="KFGQPC Uthmanic Script HAFS"/>
        </w:rPr>
        <w:t xml:space="preserve">  </w:t>
      </w:r>
      <w:r w:rsidR="00C270C0">
        <w:rPr>
          <w:rFonts w:ascii="KFGQPC Uthmanic Script HAFS" w:hAnsi="KFGQPC Uthmanic Script HAFS" w:cs="KFGQPC Uthmanic Script HAFS"/>
          <w:rtl/>
        </w:rPr>
        <w:t xml:space="preserve">ثُمَّ لَقَطَعۡنَا مِنۡهُ </w:t>
      </w:r>
      <w:r w:rsidR="00C270C0">
        <w:rPr>
          <w:rFonts w:ascii="KFGQPC Uthmanic Script HAFS" w:hAnsi="KFGQPC Uthmanic Script HAFS" w:cs="KFGQPC Uthmanic Script HAFS" w:hint="cs"/>
          <w:rtl/>
        </w:rPr>
        <w:t>ٱلۡوَتِينَ</w:t>
      </w:r>
      <w:r w:rsidR="00C270C0">
        <w:rPr>
          <w:rFonts w:ascii="KFGQPC Uthmanic Script HAFS" w:hAnsi="KFGQPC Uthmanic Script HAFS" w:cs="KFGQPC Uthmanic Script HAFS"/>
          <w:rtl/>
        </w:rPr>
        <w:t xml:space="preserve"> ٤٦</w:t>
      </w:r>
      <w:r w:rsidR="00C270C0">
        <w:rPr>
          <w:rFonts w:ascii="KFGQPC Uthmanic Script HAFS" w:hAnsi="KFGQPC Uthmanic Script HAFS" w:cs="KFGQPC Uthmanic Script HAFS"/>
        </w:rPr>
        <w:t xml:space="preserve"> </w:t>
      </w:r>
      <w:r w:rsidR="00C270C0">
        <w:rPr>
          <w:rFonts w:ascii="KFGQPC Uthmanic Script HAFS" w:hAnsi="KFGQPC Uthmanic Script HAFS" w:cs="KFGQPC Uthmanic Script HAFS" w:hint="cs"/>
          <w:rtl/>
        </w:rPr>
        <w:t>فَمَا</w:t>
      </w:r>
      <w:r w:rsidR="00C270C0">
        <w:rPr>
          <w:rFonts w:ascii="KFGQPC Uthmanic Script HAFS" w:hAnsi="KFGQPC Uthmanic Script HAFS" w:cs="KFGQPC Uthmanic Script HAFS"/>
          <w:rtl/>
        </w:rPr>
        <w:t xml:space="preserve"> مِنكُم مِّنۡ أَحَدٍ عَنۡهُ حَٰجِزِينَ ٤٧</w:t>
      </w:r>
      <w:r w:rsidR="00FC51A8">
        <w:rPr>
          <w:rFonts w:ascii="Traditional Arabic" w:hAnsi="Traditional Arabic" w:cs="Traditional Arabic"/>
          <w:rtl/>
        </w:rPr>
        <w:t>﴾</w:t>
      </w:r>
      <w:r w:rsidR="00FC51A8" w:rsidRPr="00984198">
        <w:rPr>
          <w:rFonts w:hint="cs"/>
          <w:rtl/>
          <w:lang w:bidi="fa-IR"/>
        </w:rPr>
        <w:t xml:space="preserve"> </w:t>
      </w:r>
      <w:r w:rsidR="00FC51A8" w:rsidRPr="00FC51A8">
        <w:rPr>
          <w:rFonts w:ascii="mylotus" w:hAnsi="mylotus" w:cs="mylotus"/>
          <w:sz w:val="24"/>
          <w:szCs w:val="24"/>
          <w:rtl/>
        </w:rPr>
        <w:t>[</w:t>
      </w:r>
      <w:r w:rsidR="00FC51A8">
        <w:rPr>
          <w:rFonts w:ascii="mylotus" w:hAnsi="mylotus" w:cs="mylotus"/>
          <w:sz w:val="24"/>
          <w:szCs w:val="24"/>
          <w:rtl/>
        </w:rPr>
        <w:t>الحاقة: 44-47</w:t>
      </w:r>
      <w:r w:rsidR="00FC51A8" w:rsidRPr="00FC51A8">
        <w:rPr>
          <w:rFonts w:ascii="mylotus" w:hAnsi="mylotus" w:cs="mylotus"/>
          <w:sz w:val="24"/>
          <w:szCs w:val="24"/>
          <w:rtl/>
        </w:rPr>
        <w:t>]</w:t>
      </w:r>
      <w:r w:rsidRPr="00984198">
        <w:rPr>
          <w:rFonts w:hint="cs"/>
          <w:rtl/>
          <w:lang w:bidi="fa-IR"/>
        </w:rPr>
        <w:t xml:space="preserve"> </w:t>
      </w:r>
      <w:r w:rsidR="00001F79">
        <w:rPr>
          <w:rFonts w:hint="cs"/>
          <w:rtl/>
          <w:lang w:bidi="fa-IR"/>
        </w:rPr>
        <w:t>«</w:t>
      </w:r>
      <w:r w:rsidRPr="00984198">
        <w:rPr>
          <w:rtl/>
          <w:lang w:bidi="fa-IR"/>
        </w:rPr>
        <w:t>اگر پي</w:t>
      </w:r>
      <w:r w:rsidRPr="00984198">
        <w:rPr>
          <w:rFonts w:hint="cs"/>
          <w:rtl/>
          <w:lang w:bidi="fa-IR"/>
        </w:rPr>
        <w:t>ا</w:t>
      </w:r>
      <w:r w:rsidR="00D708B9">
        <w:rPr>
          <w:rtl/>
          <w:lang w:bidi="fa-IR"/>
        </w:rPr>
        <w:t>مبر پاره</w:t>
      </w:r>
      <w:r w:rsidR="00D708B9">
        <w:rPr>
          <w:rFonts w:hint="cs"/>
          <w:rtl/>
          <w:lang w:bidi="fa-IR"/>
        </w:rPr>
        <w:softHyphen/>
      </w:r>
      <w:r w:rsidRPr="00984198">
        <w:rPr>
          <w:rtl/>
          <w:lang w:bidi="fa-IR"/>
        </w:rPr>
        <w:t>اي سخنان را به دروغ بر ما</w:t>
      </w:r>
      <w:r w:rsidR="00C01522" w:rsidRPr="00984198">
        <w:rPr>
          <w:rtl/>
          <w:lang w:bidi="fa-IR"/>
        </w:rPr>
        <w:t xml:space="preserve"> مي‌</w:t>
      </w:r>
      <w:r w:rsidRPr="00984198">
        <w:rPr>
          <w:rtl/>
          <w:lang w:bidi="fa-IR"/>
        </w:rPr>
        <w:t>بست</w:t>
      </w:r>
      <w:r w:rsidR="00D708B9">
        <w:rPr>
          <w:rFonts w:hint="cs"/>
          <w:rtl/>
          <w:lang w:bidi="fa-IR"/>
        </w:rPr>
        <w:t>،</w:t>
      </w:r>
      <w:r w:rsidRPr="00984198">
        <w:rPr>
          <w:rtl/>
          <w:lang w:bidi="fa-IR"/>
        </w:rPr>
        <w:t xml:space="preserve"> با دست راست او را</w:t>
      </w:r>
      <w:r w:rsidR="00C01522" w:rsidRPr="00984198">
        <w:rPr>
          <w:rtl/>
          <w:lang w:bidi="fa-IR"/>
        </w:rPr>
        <w:t xml:space="preserve"> مي‌</w:t>
      </w:r>
      <w:r w:rsidRPr="00984198">
        <w:rPr>
          <w:rtl/>
          <w:lang w:bidi="fa-IR"/>
        </w:rPr>
        <w:t>گرفتيم. سپس رگ دلش را پاره</w:t>
      </w:r>
      <w:r w:rsidR="00C01522" w:rsidRPr="00984198">
        <w:rPr>
          <w:rtl/>
          <w:lang w:bidi="fa-IR"/>
        </w:rPr>
        <w:t xml:space="preserve"> مي‌</w:t>
      </w:r>
      <w:r w:rsidR="00D708B9">
        <w:rPr>
          <w:rtl/>
          <w:lang w:bidi="fa-IR"/>
        </w:rPr>
        <w:t>كرديم</w:t>
      </w:r>
      <w:r w:rsidRPr="00984198">
        <w:rPr>
          <w:rtl/>
          <w:lang w:bidi="fa-IR"/>
        </w:rPr>
        <w:t xml:space="preserve"> و</w:t>
      </w:r>
      <w:r w:rsidRPr="00984198">
        <w:rPr>
          <w:rFonts w:hint="cs"/>
          <w:rtl/>
          <w:lang w:bidi="fa-IR"/>
        </w:rPr>
        <w:t xml:space="preserve"> </w:t>
      </w:r>
      <w:r w:rsidRPr="00984198">
        <w:rPr>
          <w:rtl/>
          <w:lang w:bidi="fa-IR"/>
        </w:rPr>
        <w:t>كسي از شما</w:t>
      </w:r>
      <w:r w:rsidR="000D6F3F" w:rsidRPr="00984198">
        <w:rPr>
          <w:rtl/>
          <w:lang w:bidi="fa-IR"/>
        </w:rPr>
        <w:t xml:space="preserve"> نمي‌</w:t>
      </w:r>
      <w:r w:rsidRPr="00984198">
        <w:rPr>
          <w:rtl/>
          <w:lang w:bidi="fa-IR"/>
        </w:rPr>
        <w:t>توانست مانع (اين كار ما در</w:t>
      </w:r>
      <w:r w:rsidR="00720309" w:rsidRPr="00984198">
        <w:rPr>
          <w:rFonts w:hint="cs"/>
          <w:rtl/>
          <w:lang w:bidi="fa-IR"/>
        </w:rPr>
        <w:t>‌</w:t>
      </w:r>
      <w:r w:rsidRPr="00984198">
        <w:rPr>
          <w:rtl/>
          <w:lang w:bidi="fa-IR"/>
        </w:rPr>
        <w:t>باره) او شود (و</w:t>
      </w:r>
      <w:r w:rsidRPr="00984198">
        <w:rPr>
          <w:rFonts w:hint="cs"/>
          <w:rtl/>
          <w:lang w:bidi="fa-IR"/>
        </w:rPr>
        <w:t xml:space="preserve"> </w:t>
      </w:r>
      <w:r w:rsidRPr="00984198">
        <w:rPr>
          <w:rtl/>
          <w:lang w:bidi="fa-IR"/>
        </w:rPr>
        <w:t>مرگ را از او باز دارد)</w:t>
      </w:r>
      <w:r w:rsidR="00001F79">
        <w:rPr>
          <w:rFonts w:hint="cs"/>
          <w:rtl/>
          <w:lang w:bidi="fa-IR"/>
        </w:rPr>
        <w:t>»</w:t>
      </w:r>
      <w:r w:rsidRPr="00984198">
        <w:rPr>
          <w:rtl/>
          <w:lang w:bidi="fa-IR"/>
        </w:rPr>
        <w:t>.</w:t>
      </w:r>
    </w:p>
    <w:p w:rsidR="00C5413C" w:rsidRPr="00984198" w:rsidRDefault="00C5413C" w:rsidP="00533A1F">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حافظ ابن کثیر در مورد این آیات</w:t>
      </w:r>
      <w:r w:rsidR="009D0387" w:rsidRPr="00984198">
        <w:rPr>
          <w:rFonts w:cs="B Lotus" w:hint="cs"/>
          <w:sz w:val="28"/>
          <w:szCs w:val="28"/>
          <w:rtl/>
        </w:rPr>
        <w:t xml:space="preserve"> می‌</w:t>
      </w:r>
      <w:r w:rsidRPr="00984198">
        <w:rPr>
          <w:rFonts w:cs="B Lotus" w:hint="cs"/>
          <w:sz w:val="28"/>
          <w:szCs w:val="28"/>
          <w:rtl/>
        </w:rPr>
        <w:t xml:space="preserve">گوید: </w:t>
      </w:r>
      <w:r w:rsidR="00D708B9">
        <w:rPr>
          <w:rFonts w:cs="B Lotus" w:hint="cs"/>
          <w:sz w:val="28"/>
          <w:szCs w:val="28"/>
          <w:rtl/>
        </w:rPr>
        <w:t>«</w:t>
      </w:r>
      <w:r w:rsidRPr="00984198">
        <w:rPr>
          <w:rFonts w:cs="B Lotus" w:hint="cs"/>
          <w:sz w:val="28"/>
          <w:szCs w:val="28"/>
          <w:rtl/>
        </w:rPr>
        <w:t>الله عزوجل</w:t>
      </w:r>
      <w:r w:rsidR="009D0387" w:rsidRPr="00984198">
        <w:rPr>
          <w:rFonts w:cs="B Lotus" w:hint="cs"/>
          <w:sz w:val="28"/>
          <w:szCs w:val="28"/>
          <w:rtl/>
        </w:rPr>
        <w:t xml:space="preserve"> می‌</w:t>
      </w:r>
      <w:r w:rsidRPr="00984198">
        <w:rPr>
          <w:rFonts w:cs="B Lotus" w:hint="cs"/>
          <w:sz w:val="28"/>
          <w:szCs w:val="28"/>
          <w:rtl/>
        </w:rPr>
        <w:t>فرمایند:</w:t>
      </w:r>
      <w:r w:rsidR="00FC51A8" w:rsidRPr="00984198">
        <w:rPr>
          <w:rFonts w:cs="B Lotus" w:hint="cs"/>
          <w:sz w:val="28"/>
          <w:szCs w:val="28"/>
          <w:rtl/>
        </w:rPr>
        <w:t xml:space="preserve"> </w:t>
      </w:r>
      <w:r w:rsidR="00C270C0" w:rsidRPr="00C270C0">
        <w:rPr>
          <w:rFonts w:ascii="Traditional Arabic" w:hAnsi="Traditional Arabic" w:cs="Traditional Arabic"/>
          <w:sz w:val="28"/>
          <w:szCs w:val="28"/>
          <w:rtl/>
        </w:rPr>
        <w:t>﴿</w:t>
      </w:r>
      <w:r w:rsidR="00C270C0" w:rsidRPr="00C270C0">
        <w:rPr>
          <w:rFonts w:ascii="KFGQPC Uthmanic Script HAFS" w:hAnsi="KFGQPC Uthmanic Script HAFS" w:cs="KFGQPC Uthmanic Script HAFS"/>
          <w:sz w:val="28"/>
          <w:szCs w:val="28"/>
          <w:rtl/>
        </w:rPr>
        <w:t>وَلَوۡ تَقَوَّلَ عَلَيۡنَا</w:t>
      </w:r>
      <w:r w:rsidR="00C270C0">
        <w:rPr>
          <w:rFonts w:ascii="Traditional Arabic" w:hAnsi="Traditional Arabic" w:cs="Traditional Arabic"/>
          <w:sz w:val="28"/>
          <w:szCs w:val="28"/>
          <w:rtl/>
        </w:rPr>
        <w:t>﴾</w:t>
      </w:r>
      <w:r w:rsidR="00533A1F">
        <w:rPr>
          <w:rFonts w:cs="B Lotus" w:hint="cs"/>
          <w:sz w:val="28"/>
          <w:szCs w:val="28"/>
          <w:rtl/>
        </w:rPr>
        <w:t xml:space="preserve"> یعنی</w:t>
      </w:r>
      <w:r w:rsidRPr="00984198">
        <w:rPr>
          <w:rFonts w:cs="B Lotus" w:hint="cs"/>
          <w:sz w:val="28"/>
          <w:szCs w:val="28"/>
          <w:rtl/>
        </w:rPr>
        <w:t xml:space="preserve"> اگر محمد </w:t>
      </w:r>
      <w:r w:rsidR="00533A1F">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آنطور که مشرکان گمان</w:t>
      </w:r>
      <w:r w:rsidR="009D0387" w:rsidRPr="00984198">
        <w:rPr>
          <w:rFonts w:cs="B Lotus" w:hint="cs"/>
          <w:sz w:val="28"/>
          <w:szCs w:val="28"/>
          <w:rtl/>
        </w:rPr>
        <w:t xml:space="preserve"> می‌</w:t>
      </w:r>
      <w:r w:rsidRPr="00984198">
        <w:rPr>
          <w:rFonts w:cs="B Lotus" w:hint="cs"/>
          <w:sz w:val="28"/>
          <w:szCs w:val="28"/>
          <w:rtl/>
        </w:rPr>
        <w:t>کنند بر ما دروغ بسته و در رسالتش زیاد و کم</w:t>
      </w:r>
      <w:r w:rsidR="009D0387" w:rsidRPr="00984198">
        <w:rPr>
          <w:rFonts w:cs="B Lotus" w:hint="cs"/>
          <w:sz w:val="28"/>
          <w:szCs w:val="28"/>
          <w:rtl/>
        </w:rPr>
        <w:t xml:space="preserve"> می‌</w:t>
      </w:r>
      <w:r w:rsidRPr="00984198">
        <w:rPr>
          <w:rFonts w:cs="B Lotus" w:hint="cs"/>
          <w:sz w:val="28"/>
          <w:szCs w:val="28"/>
          <w:rtl/>
        </w:rPr>
        <w:t>کرد، یا اینکه چیزی از جانب خود گفته و به ما نسبت</w:t>
      </w:r>
      <w:r w:rsidR="009D0387" w:rsidRPr="00984198">
        <w:rPr>
          <w:rFonts w:cs="B Lotus" w:hint="cs"/>
          <w:sz w:val="28"/>
          <w:szCs w:val="28"/>
          <w:rtl/>
        </w:rPr>
        <w:t xml:space="preserve"> می‌</w:t>
      </w:r>
      <w:r w:rsidR="00533A1F">
        <w:rPr>
          <w:rFonts w:cs="B Lotus" w:hint="cs"/>
          <w:sz w:val="28"/>
          <w:szCs w:val="28"/>
          <w:rtl/>
        </w:rPr>
        <w:t>داد،</w:t>
      </w:r>
      <w:r w:rsidRPr="00984198">
        <w:rPr>
          <w:rFonts w:cs="B Lotus" w:hint="cs"/>
          <w:sz w:val="28"/>
          <w:szCs w:val="28"/>
          <w:rtl/>
        </w:rPr>
        <w:t xml:space="preserve"> در صورتی</w:t>
      </w:r>
      <w:r w:rsidR="00533A1F">
        <w:rPr>
          <w:rFonts w:cs="B Lotus" w:hint="cs"/>
          <w:sz w:val="28"/>
          <w:szCs w:val="28"/>
          <w:rtl/>
        </w:rPr>
        <w:t xml:space="preserve"> </w:t>
      </w:r>
      <w:r w:rsidRPr="00984198">
        <w:rPr>
          <w:rFonts w:cs="B Lotus" w:hint="cs"/>
          <w:sz w:val="28"/>
          <w:szCs w:val="28"/>
          <w:rtl/>
        </w:rPr>
        <w:t>که اینچنین نیست، قطعاً به سرعت با عقوبت ما روبرو</w:t>
      </w:r>
      <w:r w:rsidR="009D0387" w:rsidRPr="00984198">
        <w:rPr>
          <w:rFonts w:cs="B Lotus" w:hint="cs"/>
          <w:sz w:val="28"/>
          <w:szCs w:val="28"/>
          <w:rtl/>
        </w:rPr>
        <w:t xml:space="preserve"> می‌</w:t>
      </w:r>
      <w:r w:rsidRPr="00984198">
        <w:rPr>
          <w:rFonts w:cs="B Lotus" w:hint="cs"/>
          <w:sz w:val="28"/>
          <w:szCs w:val="28"/>
          <w:rtl/>
        </w:rPr>
        <w:t>شد و بر</w:t>
      </w:r>
      <w:r w:rsidR="00533A1F">
        <w:rPr>
          <w:rFonts w:cs="B Lotus" w:hint="cs"/>
          <w:sz w:val="28"/>
          <w:szCs w:val="28"/>
          <w:rtl/>
        </w:rPr>
        <w:t xml:space="preserve"> </w:t>
      </w:r>
      <w:r w:rsidRPr="00984198">
        <w:rPr>
          <w:rFonts w:cs="B Lotus" w:hint="cs"/>
          <w:sz w:val="28"/>
          <w:szCs w:val="28"/>
          <w:rtl/>
        </w:rPr>
        <w:t>این اساس است که الله عزوجل فرمود:</w:t>
      </w:r>
      <w:r w:rsidR="00FC51A8" w:rsidRPr="00984198">
        <w:rPr>
          <w:rFonts w:cs="B Lotus" w:hint="cs"/>
          <w:sz w:val="28"/>
          <w:szCs w:val="28"/>
          <w:rtl/>
        </w:rPr>
        <w:t xml:space="preserve"> </w:t>
      </w:r>
      <w:r w:rsidR="00FC51A8">
        <w:rPr>
          <w:rFonts w:ascii="Traditional Arabic" w:hAnsi="Traditional Arabic" w:cs="Traditional Arabic"/>
          <w:sz w:val="28"/>
          <w:szCs w:val="28"/>
          <w:rtl/>
        </w:rPr>
        <w:t>﴿</w:t>
      </w:r>
      <w:r w:rsidR="00C270C0" w:rsidRPr="00C270C0">
        <w:rPr>
          <w:rFonts w:ascii="KFGQPC Uthmanic Script HAFS" w:hAnsi="KFGQPC Uthmanic Script HAFS" w:cs="KFGQPC Uthmanic Script HAFS" w:hint="cs"/>
          <w:sz w:val="28"/>
          <w:szCs w:val="28"/>
          <w:rtl/>
        </w:rPr>
        <w:t>لَأَخَذۡنَا</w:t>
      </w:r>
      <w:r w:rsidR="00C270C0" w:rsidRPr="00C270C0">
        <w:rPr>
          <w:rFonts w:ascii="KFGQPC Uthmanic Script HAFS" w:hAnsi="KFGQPC Uthmanic Script HAFS" w:cs="KFGQPC Uthmanic Script HAFS"/>
          <w:sz w:val="28"/>
          <w:szCs w:val="28"/>
          <w:rtl/>
        </w:rPr>
        <w:t xml:space="preserve"> مِنۡهُ بِ</w:t>
      </w:r>
      <w:r w:rsidR="00C270C0" w:rsidRPr="00C270C0">
        <w:rPr>
          <w:rFonts w:ascii="KFGQPC Uthmanic Script HAFS" w:hAnsi="KFGQPC Uthmanic Script HAFS" w:cs="KFGQPC Uthmanic Script HAFS" w:hint="cs"/>
          <w:sz w:val="28"/>
          <w:szCs w:val="28"/>
          <w:rtl/>
        </w:rPr>
        <w:t>ٱلۡيَمِينِ</w:t>
      </w:r>
      <w:r w:rsidR="00FC51A8">
        <w:rPr>
          <w:rFonts w:ascii="Traditional Arabic" w:hAnsi="Traditional Arabic" w:cs="Traditional Arabic"/>
          <w:sz w:val="28"/>
          <w:szCs w:val="28"/>
          <w:rtl/>
        </w:rPr>
        <w:t>﴾</w:t>
      </w:r>
      <w:r w:rsidRPr="00984198">
        <w:rPr>
          <w:rFonts w:cs="B Lotus" w:hint="cs"/>
          <w:sz w:val="28"/>
          <w:szCs w:val="28"/>
          <w:rtl/>
        </w:rPr>
        <w:t xml:space="preserve"> گفته شده معنای آن این است که با دست راست از او انتقام می</w:t>
      </w:r>
      <w:r w:rsidR="00001F79">
        <w:rPr>
          <w:rFonts w:cs="B Lotus" w:hint="eastAsia"/>
          <w:sz w:val="28"/>
          <w:szCs w:val="28"/>
          <w:rtl/>
          <w:cs/>
        </w:rPr>
        <w:t>‌</w:t>
      </w:r>
      <w:r w:rsidRPr="00984198">
        <w:rPr>
          <w:rFonts w:cs="B Lotus" w:hint="cs"/>
          <w:sz w:val="28"/>
          <w:szCs w:val="28"/>
          <w:rtl/>
        </w:rPr>
        <w:t>گرفتیم. چرا که در آن گرفتن شدیدتر</w:t>
      </w:r>
      <w:r w:rsidR="009D0387" w:rsidRPr="00984198">
        <w:rPr>
          <w:rFonts w:cs="B Lotus" w:hint="cs"/>
          <w:sz w:val="28"/>
          <w:szCs w:val="28"/>
          <w:rtl/>
        </w:rPr>
        <w:t xml:space="preserve"> می‌</w:t>
      </w:r>
      <w:r w:rsidRPr="00984198">
        <w:rPr>
          <w:rFonts w:cs="B Lotus" w:hint="cs"/>
          <w:sz w:val="28"/>
          <w:szCs w:val="28"/>
          <w:rtl/>
        </w:rPr>
        <w:t>باشد. و نیز گفته شده که دست راست او را</w:t>
      </w:r>
      <w:r w:rsidR="009D0387" w:rsidRPr="00984198">
        <w:rPr>
          <w:rFonts w:cs="B Lotus" w:hint="cs"/>
          <w:sz w:val="28"/>
          <w:szCs w:val="28"/>
          <w:rtl/>
        </w:rPr>
        <w:t xml:space="preserve"> می‌</w:t>
      </w:r>
      <w:r w:rsidRPr="00984198">
        <w:rPr>
          <w:rFonts w:cs="B Lotus" w:hint="cs"/>
          <w:sz w:val="28"/>
          <w:szCs w:val="28"/>
          <w:rtl/>
        </w:rPr>
        <w:t>گرفتیم.</w:t>
      </w:r>
    </w:p>
    <w:p w:rsidR="00C5413C" w:rsidRPr="00984198" w:rsidRDefault="00FC51A8" w:rsidP="00747209">
      <w:pPr>
        <w:widowControl w:val="0"/>
        <w:autoSpaceDE w:val="0"/>
        <w:autoSpaceDN w:val="0"/>
        <w:adjustRightInd w:val="0"/>
        <w:jc w:val="both"/>
        <w:rPr>
          <w:rtl/>
          <w:lang w:bidi="fa-IR"/>
        </w:rPr>
      </w:pPr>
      <w:r>
        <w:rPr>
          <w:rFonts w:ascii="Traditional Arabic" w:hAnsi="Traditional Arabic" w:cs="Traditional Arabic"/>
          <w:rtl/>
        </w:rPr>
        <w:t>﴿</w:t>
      </w:r>
      <w:r w:rsidR="00C270C0">
        <w:rPr>
          <w:rFonts w:ascii="KFGQPC Uthmanic Script HAFS" w:hAnsi="KFGQPC Uthmanic Script HAFS" w:cs="KFGQPC Uthmanic Script HAFS"/>
          <w:rtl/>
        </w:rPr>
        <w:t xml:space="preserve">ثُمَّ لَقَطَعۡنَا مِنۡهُ </w:t>
      </w:r>
      <w:r w:rsidR="00C270C0">
        <w:rPr>
          <w:rFonts w:ascii="KFGQPC Uthmanic Script HAFS" w:hAnsi="KFGQPC Uthmanic Script HAFS" w:cs="KFGQPC Uthmanic Script HAFS" w:hint="cs"/>
          <w:rtl/>
        </w:rPr>
        <w:t>ٱلۡوَتِينَ</w:t>
      </w:r>
      <w:r>
        <w:rPr>
          <w:rFonts w:ascii="Traditional Arabic" w:hAnsi="Traditional Arabic" w:cs="Traditional Arabic"/>
          <w:rtl/>
        </w:rPr>
        <w:t>﴾</w:t>
      </w:r>
      <w:r w:rsidRPr="00984198">
        <w:rPr>
          <w:rFonts w:hint="cs"/>
          <w:rtl/>
          <w:lang w:bidi="fa-IR"/>
        </w:rPr>
        <w:t xml:space="preserve"> </w:t>
      </w:r>
      <w:r w:rsidR="00C5413C" w:rsidRPr="00984198">
        <w:rPr>
          <w:rFonts w:hint="cs"/>
          <w:rtl/>
          <w:lang w:bidi="fa-IR"/>
        </w:rPr>
        <w:t>ابن عباس</w:t>
      </w:r>
      <w:r w:rsidR="00C336B2" w:rsidRPr="00C336B2">
        <w:rPr>
          <w:rFonts w:ascii="Arial" w:hAnsi="Arial" w:cs="CTraditional Arabic" w:hint="cs"/>
          <w:rtl/>
        </w:rPr>
        <w:t xml:space="preserve"> </w:t>
      </w:r>
      <w:r w:rsidR="00C336B2">
        <w:rPr>
          <w:rFonts w:ascii="Arial" w:hAnsi="Arial" w:cs="CTraditional Arabic" w:hint="cs"/>
          <w:rtl/>
        </w:rPr>
        <w:t>ب</w:t>
      </w:r>
      <w:r w:rsidR="00C336B2" w:rsidRPr="00984198">
        <w:rPr>
          <w:rStyle w:val="FootnoteReference"/>
          <w:rtl/>
          <w:lang w:bidi="fa-IR"/>
        </w:rPr>
        <w:t xml:space="preserve"> </w:t>
      </w:r>
      <w:r w:rsidR="00C5413C" w:rsidRPr="00984198">
        <w:rPr>
          <w:rStyle w:val="FootnoteReference"/>
          <w:rtl/>
          <w:lang w:bidi="fa-IR"/>
        </w:rPr>
        <w:footnoteReference w:id="378"/>
      </w:r>
      <w:r w:rsidR="009D0387" w:rsidRPr="00984198">
        <w:rPr>
          <w:rFonts w:hint="cs"/>
          <w:rtl/>
          <w:lang w:bidi="fa-IR"/>
        </w:rPr>
        <w:t xml:space="preserve"> می‌</w:t>
      </w:r>
      <w:r w:rsidR="00C5413C" w:rsidRPr="00984198">
        <w:rPr>
          <w:rFonts w:hint="cs"/>
          <w:rtl/>
          <w:lang w:bidi="fa-IR"/>
        </w:rPr>
        <w:t xml:space="preserve">گوید: </w:t>
      </w:r>
      <w:r w:rsidR="001F3297">
        <w:rPr>
          <w:rFonts w:ascii="Traditional Arabic" w:hAnsi="Traditional Arabic" w:cs="Traditional Arabic"/>
          <w:rtl/>
        </w:rPr>
        <w:t>«</w:t>
      </w:r>
      <w:r w:rsidR="00C5413C" w:rsidRPr="00984198">
        <w:rPr>
          <w:rFonts w:hint="cs"/>
          <w:rtl/>
          <w:lang w:bidi="fa-IR"/>
        </w:rPr>
        <w:t>وتین</w:t>
      </w:r>
      <w:r w:rsidR="001F3297">
        <w:rPr>
          <w:rFonts w:ascii="Traditional Arabic" w:hAnsi="Traditional Arabic" w:cs="Traditional Arabic"/>
          <w:rtl/>
        </w:rPr>
        <w:t>»</w:t>
      </w:r>
      <w:r w:rsidR="00C5413C" w:rsidRPr="00984198">
        <w:rPr>
          <w:rFonts w:hint="cs"/>
          <w:rtl/>
          <w:lang w:bidi="fa-IR"/>
        </w:rPr>
        <w:t xml:space="preserve"> آن رگی است که قلب بدان آویخته است. و آن رگی است که متصل به قلب</w:t>
      </w:r>
      <w:r w:rsidR="009D0387" w:rsidRPr="00984198">
        <w:rPr>
          <w:rFonts w:hint="cs"/>
          <w:rtl/>
          <w:lang w:bidi="fa-IR"/>
        </w:rPr>
        <w:t xml:space="preserve"> می‌</w:t>
      </w:r>
      <w:r w:rsidR="00C5413C" w:rsidRPr="00984198">
        <w:rPr>
          <w:rFonts w:hint="cs"/>
          <w:rtl/>
          <w:lang w:bidi="fa-IR"/>
        </w:rPr>
        <w:t>باشد و هرگاه قطع شود، انسان</w:t>
      </w:r>
      <w:r w:rsidR="009D0387" w:rsidRPr="00984198">
        <w:rPr>
          <w:rFonts w:hint="cs"/>
          <w:rtl/>
          <w:lang w:bidi="fa-IR"/>
        </w:rPr>
        <w:t xml:space="preserve"> می‌</w:t>
      </w:r>
      <w:r w:rsidR="00C5413C" w:rsidRPr="00984198">
        <w:rPr>
          <w:rFonts w:hint="cs"/>
          <w:rtl/>
          <w:lang w:bidi="fa-IR"/>
        </w:rPr>
        <w:t xml:space="preserve">میرد. </w:t>
      </w:r>
      <w:r w:rsidRPr="00984198">
        <w:rPr>
          <w:rFonts w:hint="cs"/>
          <w:rtl/>
          <w:lang w:bidi="fa-IR"/>
        </w:rPr>
        <w:t>[</w:t>
      </w:r>
      <w:r w:rsidR="00C5413C" w:rsidRPr="00984198">
        <w:rPr>
          <w:rFonts w:hint="cs"/>
          <w:rtl/>
          <w:lang w:bidi="fa-IR"/>
        </w:rPr>
        <w:t>شاهرگ یا سرخرگ دل که خون از آن به تمام رگ</w:t>
      </w:r>
      <w:r w:rsidR="009D0387" w:rsidRPr="00984198">
        <w:rPr>
          <w:rFonts w:hint="cs"/>
          <w:rtl/>
          <w:lang w:bidi="fa-IR"/>
        </w:rPr>
        <w:t xml:space="preserve">‌ها </w:t>
      </w:r>
      <w:r w:rsidR="00C5413C" w:rsidRPr="00984198">
        <w:rPr>
          <w:rFonts w:hint="cs"/>
          <w:rtl/>
          <w:lang w:bidi="fa-IR"/>
        </w:rPr>
        <w:t>روان</w:t>
      </w:r>
      <w:r w:rsidR="009D0387" w:rsidRPr="00984198">
        <w:rPr>
          <w:rFonts w:hint="cs"/>
          <w:rtl/>
          <w:lang w:bidi="fa-IR"/>
        </w:rPr>
        <w:t xml:space="preserve"> می‌</w:t>
      </w:r>
      <w:r w:rsidR="00C5413C" w:rsidRPr="00984198">
        <w:rPr>
          <w:rFonts w:hint="cs"/>
          <w:rtl/>
          <w:lang w:bidi="fa-IR"/>
        </w:rPr>
        <w:t>باشد</w:t>
      </w:r>
      <w:r w:rsidRPr="00984198">
        <w:rPr>
          <w:rFonts w:hint="cs"/>
          <w:rtl/>
          <w:lang w:bidi="fa-IR"/>
        </w:rPr>
        <w:t>].</w:t>
      </w:r>
      <w:r w:rsidR="00C5413C" w:rsidRPr="00984198">
        <w:rPr>
          <w:rFonts w:hint="cs"/>
          <w:rtl/>
          <w:lang w:bidi="fa-IR"/>
        </w:rPr>
        <w:t xml:space="preserve"> </w:t>
      </w:r>
    </w:p>
    <w:p w:rsidR="00C5413C" w:rsidRPr="00862309" w:rsidRDefault="00C5413C" w:rsidP="00747209">
      <w:pPr>
        <w:widowControl w:val="0"/>
        <w:autoSpaceDE w:val="0"/>
        <w:autoSpaceDN w:val="0"/>
        <w:adjustRightInd w:val="0"/>
        <w:jc w:val="both"/>
        <w:rPr>
          <w:rFonts w:ascii="Traditional Arabic" w:hAnsi="Traditional Arabic" w:cs="B Nazanin"/>
          <w:b/>
          <w:bCs/>
          <w:color w:val="000000"/>
          <w:rtl/>
        </w:rPr>
      </w:pPr>
      <w:r w:rsidRPr="00984198">
        <w:rPr>
          <w:rFonts w:hint="cs"/>
          <w:rtl/>
          <w:lang w:bidi="fa-IR"/>
        </w:rPr>
        <w:t>و اینکه الله عزوجل فرمودند:</w:t>
      </w:r>
      <w:r w:rsidR="00FC51A8" w:rsidRPr="00984198">
        <w:rPr>
          <w:rFonts w:hint="cs"/>
          <w:rtl/>
          <w:lang w:bidi="fa-IR"/>
        </w:rPr>
        <w:t xml:space="preserve"> </w:t>
      </w:r>
      <w:r w:rsidR="00FC51A8">
        <w:rPr>
          <w:rFonts w:ascii="Traditional Arabic" w:hAnsi="Traditional Arabic" w:cs="Traditional Arabic"/>
          <w:rtl/>
        </w:rPr>
        <w:t>﴿</w:t>
      </w:r>
      <w:r w:rsidR="00C270C0">
        <w:rPr>
          <w:rFonts w:ascii="KFGQPC Uthmanic Script HAFS" w:hAnsi="KFGQPC Uthmanic Script HAFS" w:cs="KFGQPC Uthmanic Script HAFS" w:hint="cs"/>
          <w:rtl/>
        </w:rPr>
        <w:t>فَمَا</w:t>
      </w:r>
      <w:r w:rsidR="00C270C0">
        <w:rPr>
          <w:rFonts w:ascii="KFGQPC Uthmanic Script HAFS" w:hAnsi="KFGQPC Uthmanic Script HAFS" w:cs="KFGQPC Uthmanic Script HAFS"/>
          <w:rtl/>
        </w:rPr>
        <w:t xml:space="preserve"> مِنكُم مِّنۡ أَحَدٍ عَنۡهُ حَٰجِزِينَ</w:t>
      </w:r>
      <w:r w:rsidR="00FC51A8">
        <w:rPr>
          <w:rFonts w:ascii="Traditional Arabic" w:hAnsi="Traditional Arabic" w:cs="Traditional Arabic"/>
          <w:rtl/>
        </w:rPr>
        <w:t>﴾</w:t>
      </w:r>
      <w:r w:rsidRPr="00984198">
        <w:rPr>
          <w:rFonts w:hint="cs"/>
          <w:rtl/>
          <w:lang w:bidi="fa-IR"/>
        </w:rPr>
        <w:t xml:space="preserve"> یعنی زمانیکه اراده</w:t>
      </w:r>
      <w:r w:rsidR="00AC25A8" w:rsidRPr="00984198">
        <w:rPr>
          <w:rFonts w:hint="cs"/>
          <w:rtl/>
          <w:lang w:bidi="fa-IR"/>
        </w:rPr>
        <w:t xml:space="preserve">‌ی </w:t>
      </w:r>
      <w:r w:rsidRPr="00984198">
        <w:rPr>
          <w:rFonts w:hint="cs"/>
          <w:rtl/>
          <w:lang w:bidi="fa-IR"/>
        </w:rPr>
        <w:t>چیزی</w:t>
      </w:r>
      <w:r w:rsidR="00533A1F">
        <w:rPr>
          <w:rFonts w:hint="cs"/>
          <w:rtl/>
          <w:lang w:bidi="fa-IR"/>
        </w:rPr>
        <w:t xml:space="preserve"> را در مورد او داشته باشیم، هیچ</w:t>
      </w:r>
      <w:r w:rsidRPr="00984198">
        <w:rPr>
          <w:rFonts w:hint="cs"/>
          <w:rtl/>
          <w:lang w:bidi="fa-IR"/>
        </w:rPr>
        <w:t>یک از شما قادر نیست تا در بین ما و او مانع شود؛ و معنی این سخن آن است که بلکه او صادق و هدایتگر و وظیفه شناس</w:t>
      </w:r>
      <w:r w:rsidR="009D0387" w:rsidRPr="00984198">
        <w:rPr>
          <w:rFonts w:hint="cs"/>
          <w:rtl/>
          <w:lang w:bidi="fa-IR"/>
        </w:rPr>
        <w:t xml:space="preserve"> می‌</w:t>
      </w:r>
      <w:r w:rsidRPr="00984198">
        <w:rPr>
          <w:rFonts w:hint="cs"/>
          <w:rtl/>
          <w:lang w:bidi="fa-IR"/>
        </w:rPr>
        <w:t>باشد چرا که الله عزوجل برای</w:t>
      </w:r>
      <w:r w:rsidR="00533A1F">
        <w:rPr>
          <w:rFonts w:hint="cs"/>
          <w:rtl/>
          <w:lang w:bidi="fa-IR"/>
        </w:rPr>
        <w:t xml:space="preserve"> ایشان آنچه را که از جانب حق جل</w:t>
      </w:r>
      <w:r w:rsidR="00533A1F">
        <w:rPr>
          <w:rtl/>
          <w:lang w:bidi="fa-IR"/>
        </w:rPr>
        <w:softHyphen/>
      </w:r>
      <w:r w:rsidRPr="00984198">
        <w:rPr>
          <w:rFonts w:hint="cs"/>
          <w:rtl/>
          <w:lang w:bidi="fa-IR"/>
        </w:rPr>
        <w:t>جلاله ابلاغ</w:t>
      </w:r>
      <w:r w:rsidR="009D0387" w:rsidRPr="00984198">
        <w:rPr>
          <w:rFonts w:hint="cs"/>
          <w:rtl/>
          <w:lang w:bidi="fa-IR"/>
        </w:rPr>
        <w:t xml:space="preserve"> می‌</w:t>
      </w:r>
      <w:r w:rsidRPr="00984198">
        <w:rPr>
          <w:rFonts w:hint="cs"/>
          <w:rtl/>
          <w:lang w:bidi="fa-IR"/>
        </w:rPr>
        <w:t>کردند، مقرر فر</w:t>
      </w:r>
      <w:r w:rsidR="00533A1F">
        <w:rPr>
          <w:rFonts w:hint="cs"/>
          <w:rtl/>
          <w:lang w:bidi="fa-IR"/>
        </w:rPr>
        <w:t>موده و نیز او را با معجزات روشن</w:t>
      </w:r>
      <w:r w:rsidRPr="00984198">
        <w:rPr>
          <w:rFonts w:hint="cs"/>
          <w:rtl/>
          <w:lang w:bidi="fa-IR"/>
        </w:rPr>
        <w:t xml:space="preserve"> و دلایل قطعی تایید کردند</w:t>
      </w:r>
      <w:r w:rsidRPr="00984198">
        <w:rPr>
          <w:rStyle w:val="FootnoteReference"/>
          <w:rtl/>
          <w:lang w:bidi="fa-IR"/>
        </w:rPr>
        <w:footnoteReference w:id="379"/>
      </w:r>
      <w:r w:rsidRPr="00984198">
        <w:rPr>
          <w:rFonts w:hint="cs"/>
          <w:rtl/>
          <w:lang w:bidi="fa-IR"/>
        </w:rPr>
        <w:t xml:space="preserve">. </w:t>
      </w:r>
    </w:p>
    <w:p w:rsidR="00C5413C" w:rsidRPr="00984198" w:rsidRDefault="00C5413C" w:rsidP="00533A1F">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آری چیزی نیست که رسول الله </w:t>
      </w:r>
      <w:r w:rsidR="00533A1F">
        <w:rPr>
          <w:rFonts w:ascii="Arial" w:hAnsi="Arial" w:cs="CTraditional Arabic" w:hint="cs"/>
          <w:sz w:val="28"/>
          <w:szCs w:val="28"/>
          <w:rtl/>
        </w:rPr>
        <w:t>ح</w:t>
      </w:r>
      <w:r w:rsidRPr="00984198">
        <w:rPr>
          <w:rFonts w:cs="B Lotus" w:hint="cs"/>
          <w:sz w:val="28"/>
          <w:szCs w:val="28"/>
          <w:rtl/>
        </w:rPr>
        <w:t xml:space="preserve"> بدان خبر داده باشد مگر اینکه همانطور که بدان خبر دادند، محقق شده است. و تاریخ بشریت بر این مساله شاهد و گواه</w:t>
      </w:r>
      <w:r w:rsidR="009D0387" w:rsidRPr="00984198">
        <w:rPr>
          <w:rFonts w:cs="B Lotus" w:hint="cs"/>
          <w:sz w:val="28"/>
          <w:szCs w:val="28"/>
          <w:rtl/>
        </w:rPr>
        <w:t xml:space="preserve"> می‌</w:t>
      </w:r>
      <w:r w:rsidRPr="00984198">
        <w:rPr>
          <w:rFonts w:cs="B Lotus" w:hint="cs"/>
          <w:sz w:val="28"/>
          <w:szCs w:val="28"/>
          <w:rtl/>
        </w:rPr>
        <w:t xml:space="preserve">باشد. بلکه به صداقت و راستی رسول الله </w:t>
      </w:r>
      <w:r w:rsidR="00533A1F">
        <w:rPr>
          <w:rFonts w:ascii="Arial" w:hAnsi="Arial" w:cs="CTraditional Arabic" w:hint="cs"/>
          <w:sz w:val="28"/>
          <w:szCs w:val="28"/>
          <w:rtl/>
        </w:rPr>
        <w:t>ح</w:t>
      </w:r>
      <w:r w:rsidR="00533A1F">
        <w:rPr>
          <w:rFonts w:cs="B Lotus" w:hint="cs"/>
          <w:sz w:val="28"/>
          <w:szCs w:val="28"/>
          <w:rtl/>
        </w:rPr>
        <w:t xml:space="preserve"> دشمن قبل از دوست</w:t>
      </w:r>
      <w:r w:rsidRPr="00984198">
        <w:rPr>
          <w:rFonts w:cs="B Lotus" w:hint="cs"/>
          <w:sz w:val="28"/>
          <w:szCs w:val="28"/>
          <w:rtl/>
        </w:rPr>
        <w:t xml:space="preserve"> و کافر قبل از مسلمان شهادت داده است. بلکه قبل از بعثت، او را لقب </w:t>
      </w:r>
      <w:r w:rsidR="001F3297">
        <w:rPr>
          <w:rFonts w:ascii="Traditional Arabic" w:hAnsi="Traditional Arabic" w:cs="Traditional Arabic"/>
          <w:sz w:val="28"/>
          <w:szCs w:val="28"/>
          <w:rtl/>
        </w:rPr>
        <w:t>«</w:t>
      </w:r>
      <w:r w:rsidRPr="00984198">
        <w:rPr>
          <w:rFonts w:cs="B Lotus" w:hint="cs"/>
          <w:sz w:val="28"/>
          <w:szCs w:val="28"/>
          <w:rtl/>
        </w:rPr>
        <w:t>الصادق الامین</w:t>
      </w:r>
      <w:r w:rsidR="001F3297">
        <w:rPr>
          <w:rFonts w:ascii="Traditional Arabic" w:hAnsi="Traditional Arabic" w:cs="Traditional Arabic"/>
          <w:sz w:val="28"/>
          <w:szCs w:val="28"/>
          <w:rtl/>
        </w:rPr>
        <w:t>»</w:t>
      </w:r>
      <w:r w:rsidRPr="00984198">
        <w:rPr>
          <w:rFonts w:cs="B Lotus" w:hint="cs"/>
          <w:sz w:val="28"/>
          <w:szCs w:val="28"/>
          <w:rtl/>
        </w:rPr>
        <w:t xml:space="preserve"> داده بودند</w:t>
      </w:r>
      <w:r w:rsidR="00533A1F">
        <w:rPr>
          <w:rFonts w:cs="B Lotus" w:hint="cs"/>
          <w:sz w:val="28"/>
          <w:szCs w:val="28"/>
          <w:rtl/>
        </w:rPr>
        <w:t xml:space="preserve"> و چه شهادتی از این بهتر و محکم</w:t>
      </w:r>
      <w:r w:rsidR="00533A1F">
        <w:rPr>
          <w:rFonts w:cs="B Lotus"/>
          <w:sz w:val="28"/>
          <w:szCs w:val="28"/>
          <w:rtl/>
        </w:rPr>
        <w:softHyphen/>
      </w:r>
      <w:r w:rsidRPr="00984198">
        <w:rPr>
          <w:rFonts w:cs="B Lotus" w:hint="cs"/>
          <w:sz w:val="28"/>
          <w:szCs w:val="28"/>
          <w:rtl/>
        </w:rPr>
        <w:t>تر؟</w:t>
      </w:r>
    </w:p>
    <w:p w:rsidR="00C5413C" w:rsidRPr="00C270C0" w:rsidRDefault="00C5413C" w:rsidP="00533A1F">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و ترمذی در سنن و ابن ابی حاتم در تفسیرش و حاکم در مستدرک و دارقطنی در علل و دیگران</w:t>
      </w:r>
      <w:r w:rsidRPr="00984198">
        <w:rPr>
          <w:rStyle w:val="FootnoteReference"/>
          <w:rtl/>
          <w:lang w:bidi="fa-IR"/>
        </w:rPr>
        <w:footnoteReference w:id="380"/>
      </w:r>
      <w:r w:rsidR="00533A1F">
        <w:rPr>
          <w:rFonts w:hint="cs"/>
          <w:rtl/>
          <w:lang w:bidi="fa-IR"/>
        </w:rPr>
        <w:t xml:space="preserve"> از علی</w:t>
      </w:r>
      <w:r w:rsidRPr="00984198">
        <w:rPr>
          <w:rFonts w:hint="cs"/>
          <w:rtl/>
          <w:lang w:bidi="fa-IR"/>
        </w:rPr>
        <w:t xml:space="preserve"> روایت کرده</w:t>
      </w:r>
      <w:r w:rsidR="00AC25A8" w:rsidRPr="00984198">
        <w:rPr>
          <w:rFonts w:hint="cs"/>
          <w:rtl/>
          <w:lang w:bidi="fa-IR"/>
        </w:rPr>
        <w:t xml:space="preserve">‌اند </w:t>
      </w:r>
      <w:r w:rsidRPr="00984198">
        <w:rPr>
          <w:rFonts w:hint="cs"/>
          <w:rtl/>
          <w:lang w:bidi="fa-IR"/>
        </w:rPr>
        <w:t xml:space="preserve">که ابوجهل به رسول الله </w:t>
      </w:r>
      <w:r w:rsidR="00533A1F">
        <w:rPr>
          <w:rFonts w:ascii="Arial" w:hAnsi="Arial" w:cs="CTraditional Arabic" w:hint="cs"/>
          <w:rtl/>
        </w:rPr>
        <w:t>ح</w:t>
      </w:r>
      <w:r w:rsidRPr="00984198">
        <w:rPr>
          <w:rFonts w:hint="cs"/>
          <w:noProof/>
          <w:rtl/>
          <w:lang w:bidi="fa-IR"/>
        </w:rPr>
        <w:t xml:space="preserve"> </w:t>
      </w:r>
      <w:r w:rsidRPr="00984198">
        <w:rPr>
          <w:rFonts w:hint="cs"/>
          <w:rtl/>
          <w:lang w:bidi="fa-IR"/>
        </w:rPr>
        <w:t>گفت: ما تو را تکذیب</w:t>
      </w:r>
      <w:r w:rsidR="009D0387" w:rsidRPr="00984198">
        <w:rPr>
          <w:rFonts w:hint="cs"/>
          <w:rtl/>
          <w:lang w:bidi="fa-IR"/>
        </w:rPr>
        <w:t xml:space="preserve"> نمی‌</w:t>
      </w:r>
      <w:r w:rsidRPr="00984198">
        <w:rPr>
          <w:rFonts w:hint="cs"/>
          <w:rtl/>
          <w:lang w:bidi="fa-IR"/>
        </w:rPr>
        <w:t>کنیم،</w:t>
      </w:r>
      <w:r w:rsidR="001F3297" w:rsidRPr="00984198">
        <w:rPr>
          <w:rFonts w:hint="cs"/>
          <w:rtl/>
          <w:lang w:bidi="fa-IR"/>
        </w:rPr>
        <w:t xml:space="preserve"> بلكه</w:t>
      </w:r>
      <w:r w:rsidR="00533A1F">
        <w:rPr>
          <w:rFonts w:hint="cs"/>
          <w:rtl/>
          <w:lang w:bidi="fa-IR"/>
        </w:rPr>
        <w:t xml:space="preserve"> آنچه را که با آن آمدی (آن</w:t>
      </w:r>
      <w:r w:rsidR="00533A1F">
        <w:rPr>
          <w:rtl/>
          <w:lang w:bidi="fa-IR"/>
        </w:rPr>
        <w:softHyphen/>
      </w:r>
      <w:r w:rsidRPr="00984198">
        <w:rPr>
          <w:rFonts w:hint="cs"/>
          <w:rtl/>
          <w:lang w:bidi="fa-IR"/>
        </w:rPr>
        <w:t>را آوردی) تکذیب</w:t>
      </w:r>
      <w:r w:rsidR="009D0387" w:rsidRPr="00984198">
        <w:rPr>
          <w:rFonts w:hint="cs"/>
          <w:rtl/>
          <w:lang w:bidi="fa-IR"/>
        </w:rPr>
        <w:t xml:space="preserve"> می‌</w:t>
      </w:r>
      <w:r w:rsidRPr="00984198">
        <w:rPr>
          <w:rFonts w:hint="cs"/>
          <w:rtl/>
          <w:lang w:bidi="fa-IR"/>
        </w:rPr>
        <w:t>کنیم که الله متعال این آیه را نازل فرمودند:</w:t>
      </w:r>
      <w:r w:rsidR="00FC51A8" w:rsidRPr="00984198">
        <w:rPr>
          <w:rFonts w:hint="cs"/>
          <w:rtl/>
          <w:lang w:bidi="fa-IR"/>
        </w:rPr>
        <w:t xml:space="preserve"> </w:t>
      </w:r>
      <w:r w:rsidR="00FC51A8">
        <w:rPr>
          <w:rFonts w:ascii="Traditional Arabic" w:hAnsi="Traditional Arabic" w:cs="Traditional Arabic"/>
          <w:rtl/>
        </w:rPr>
        <w:t>﴿</w:t>
      </w:r>
      <w:r w:rsidR="00C270C0">
        <w:rPr>
          <w:rFonts w:ascii="KFGQPC Uthmanic Script HAFS" w:hAnsi="KFGQPC Uthmanic Script HAFS" w:cs="KFGQPC Uthmanic Script HAFS"/>
          <w:rtl/>
        </w:rPr>
        <w:t xml:space="preserve">فَإِنَّهُمۡ لَا يُكَذِّبُونَكَ وَلَٰكِنَّ </w:t>
      </w:r>
      <w:r w:rsidR="00C270C0">
        <w:rPr>
          <w:rFonts w:ascii="KFGQPC Uthmanic Script HAFS" w:hAnsi="KFGQPC Uthmanic Script HAFS" w:cs="KFGQPC Uthmanic Script HAFS" w:hint="cs"/>
          <w:rtl/>
        </w:rPr>
        <w:t>ٱلظَّٰلِمِينَ</w:t>
      </w:r>
      <w:r w:rsidR="00C270C0">
        <w:rPr>
          <w:rFonts w:ascii="KFGQPC Uthmanic Script HAFS" w:hAnsi="KFGQPC Uthmanic Script HAFS" w:cs="KFGQPC Uthmanic Script HAFS"/>
          <w:rtl/>
        </w:rPr>
        <w:t xml:space="preserve"> بِ‍َٔايَٰتِ </w:t>
      </w:r>
      <w:r w:rsidR="00C270C0">
        <w:rPr>
          <w:rFonts w:ascii="KFGQPC Uthmanic Script HAFS" w:hAnsi="KFGQPC Uthmanic Script HAFS" w:cs="KFGQPC Uthmanic Script HAFS" w:hint="cs"/>
          <w:rtl/>
        </w:rPr>
        <w:t>ٱللَّهِ</w:t>
      </w:r>
      <w:r w:rsidR="00C270C0">
        <w:rPr>
          <w:rFonts w:ascii="KFGQPC Uthmanic Script HAFS" w:hAnsi="KFGQPC Uthmanic Script HAFS" w:cs="KFGQPC Uthmanic Script HAFS"/>
          <w:rtl/>
        </w:rPr>
        <w:t xml:space="preserve"> يَجۡحَدُونَ ٣٣</w:t>
      </w:r>
      <w:r w:rsidR="00FC51A8">
        <w:rPr>
          <w:rFonts w:ascii="Traditional Arabic" w:hAnsi="Traditional Arabic" w:cs="Traditional Arabic"/>
          <w:rtl/>
        </w:rPr>
        <w:t>﴾</w:t>
      </w:r>
      <w:r w:rsidR="00FC51A8" w:rsidRPr="00984198">
        <w:rPr>
          <w:rFonts w:hint="cs"/>
          <w:rtl/>
          <w:lang w:bidi="fa-IR"/>
        </w:rPr>
        <w:t xml:space="preserve"> </w:t>
      </w:r>
      <w:r w:rsidR="00FC51A8" w:rsidRPr="00FC51A8">
        <w:rPr>
          <w:rFonts w:ascii="mylotus" w:hAnsi="mylotus" w:cs="mylotus"/>
          <w:sz w:val="24"/>
          <w:szCs w:val="24"/>
          <w:rtl/>
        </w:rPr>
        <w:t>[</w:t>
      </w:r>
      <w:r w:rsidR="00FC51A8">
        <w:rPr>
          <w:rFonts w:ascii="mylotus" w:hAnsi="mylotus" w:cs="mylotus"/>
          <w:sz w:val="24"/>
          <w:szCs w:val="24"/>
          <w:rtl/>
        </w:rPr>
        <w:t>الأنعام: 33</w:t>
      </w:r>
      <w:r w:rsidR="00FC51A8" w:rsidRPr="00FC51A8">
        <w:rPr>
          <w:rFonts w:ascii="mylotus" w:hAnsi="mylotus" w:cs="mylotus"/>
          <w:sz w:val="24"/>
          <w:szCs w:val="24"/>
          <w:rtl/>
        </w:rPr>
        <w:t>]</w:t>
      </w:r>
      <w:r w:rsidRPr="00984198">
        <w:rPr>
          <w:rFonts w:hint="cs"/>
          <w:rtl/>
          <w:lang w:bidi="fa-IR"/>
        </w:rPr>
        <w:t xml:space="preserve"> </w:t>
      </w:r>
      <w:r w:rsidR="009A6FEC">
        <w:rPr>
          <w:rFonts w:hint="cs"/>
          <w:rtl/>
          <w:lang w:bidi="fa-IR"/>
        </w:rPr>
        <w:t>«</w:t>
      </w:r>
      <w:r w:rsidRPr="00984198">
        <w:rPr>
          <w:rtl/>
          <w:lang w:bidi="fa-IR"/>
        </w:rPr>
        <w:t>(ناراحت مباش) چرا كه آنان (از ته دل به صدق تو ايمان دارند و</w:t>
      </w:r>
      <w:r w:rsidRPr="00984198">
        <w:rPr>
          <w:rFonts w:hint="cs"/>
          <w:rtl/>
          <w:lang w:bidi="fa-IR"/>
        </w:rPr>
        <w:t xml:space="preserve"> </w:t>
      </w:r>
      <w:r w:rsidRPr="00984198">
        <w:rPr>
          <w:rtl/>
          <w:lang w:bidi="fa-IR"/>
        </w:rPr>
        <w:t>در حقيقت) تو را تكذيب</w:t>
      </w:r>
      <w:r w:rsidR="000D6F3F" w:rsidRPr="00984198">
        <w:rPr>
          <w:rtl/>
          <w:lang w:bidi="fa-IR"/>
        </w:rPr>
        <w:t xml:space="preserve"> نمي‌</w:t>
      </w:r>
      <w:r w:rsidRPr="00984198">
        <w:rPr>
          <w:rtl/>
          <w:lang w:bidi="fa-IR"/>
        </w:rPr>
        <w:t xml:space="preserve">كنند. بلكه ستمكاران (چون ايشان، از روي عناد) آيات </w:t>
      </w:r>
      <w:r w:rsidRPr="00984198">
        <w:rPr>
          <w:rFonts w:hint="cs"/>
          <w:rtl/>
          <w:lang w:bidi="fa-IR"/>
        </w:rPr>
        <w:t>الله</w:t>
      </w:r>
      <w:r w:rsidRPr="00984198">
        <w:rPr>
          <w:rtl/>
          <w:lang w:bidi="fa-IR"/>
        </w:rPr>
        <w:t xml:space="preserve"> را انكار</w:t>
      </w:r>
      <w:r w:rsidR="00C01522" w:rsidRPr="00984198">
        <w:rPr>
          <w:rtl/>
          <w:lang w:bidi="fa-IR"/>
        </w:rPr>
        <w:t xml:space="preserve"> مي‌</w:t>
      </w:r>
      <w:r w:rsidRPr="00984198">
        <w:rPr>
          <w:rtl/>
          <w:lang w:bidi="fa-IR"/>
        </w:rPr>
        <w:t>نمايند</w:t>
      </w:r>
      <w:r w:rsidR="009A6FEC">
        <w:rPr>
          <w:rFonts w:hint="cs"/>
          <w:rtl/>
          <w:lang w:bidi="fa-IR"/>
        </w:rPr>
        <w:t>»</w:t>
      </w:r>
      <w:r w:rsidRPr="00984198">
        <w:rPr>
          <w:rFonts w:hint="cs"/>
          <w:rtl/>
          <w:lang w:bidi="fa-IR"/>
        </w:rPr>
        <w:t xml:space="preserve">. </w:t>
      </w:r>
    </w:p>
    <w:p w:rsidR="00C5413C" w:rsidRPr="00F06FC2" w:rsidRDefault="00C5413C" w:rsidP="00533A1F">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نبوت رسول الله </w:t>
      </w:r>
      <w:r w:rsidR="00533A1F">
        <w:rPr>
          <w:rFonts w:ascii="Arial" w:hAnsi="Arial" w:cs="CTraditional Arabic" w:hint="cs"/>
          <w:rtl/>
        </w:rPr>
        <w:t>ح</w:t>
      </w:r>
      <w:r w:rsidRPr="00984198">
        <w:rPr>
          <w:rFonts w:hint="cs"/>
          <w:noProof/>
          <w:rtl/>
          <w:lang w:bidi="fa-IR"/>
        </w:rPr>
        <w:t xml:space="preserve"> </w:t>
      </w:r>
      <w:r w:rsidRPr="00984198">
        <w:rPr>
          <w:rFonts w:hint="cs"/>
          <w:rtl/>
          <w:lang w:bidi="fa-IR"/>
        </w:rPr>
        <w:t>در برابر امتحانات بسیاری قر</w:t>
      </w:r>
      <w:r w:rsidR="00533A1F">
        <w:rPr>
          <w:rFonts w:hint="cs"/>
          <w:rtl/>
          <w:lang w:bidi="fa-IR"/>
        </w:rPr>
        <w:t>ار گرفت</w:t>
      </w:r>
      <w:r w:rsidRPr="00984198">
        <w:rPr>
          <w:rFonts w:hint="cs"/>
          <w:rtl/>
          <w:lang w:bidi="fa-IR"/>
        </w:rPr>
        <w:t xml:space="preserve"> و هر بار صدق رسول الله </w:t>
      </w:r>
      <w:r w:rsidR="00533A1F">
        <w:rPr>
          <w:rFonts w:ascii="Arial" w:hAnsi="Arial" w:cs="CTraditional Arabic" w:hint="cs"/>
          <w:rtl/>
        </w:rPr>
        <w:t>ح</w:t>
      </w:r>
      <w:r w:rsidRPr="00984198">
        <w:rPr>
          <w:rFonts w:hint="cs"/>
          <w:noProof/>
          <w:rtl/>
          <w:lang w:bidi="fa-IR"/>
        </w:rPr>
        <w:t xml:space="preserve"> </w:t>
      </w:r>
      <w:r w:rsidR="00533A1F">
        <w:rPr>
          <w:rFonts w:hint="cs"/>
          <w:rtl/>
          <w:lang w:bidi="fa-IR"/>
        </w:rPr>
        <w:t>در هر آنچه</w:t>
      </w:r>
      <w:r w:rsidRPr="00984198">
        <w:rPr>
          <w:rFonts w:hint="cs"/>
          <w:rtl/>
          <w:lang w:bidi="fa-IR"/>
        </w:rPr>
        <w:t xml:space="preserve"> از جانب پروردگارش بدان خبر دادند، روشن گردید؛ از جمله</w:t>
      </w:r>
      <w:r w:rsidR="00AC25A8" w:rsidRPr="00984198">
        <w:rPr>
          <w:rFonts w:hint="cs"/>
          <w:rtl/>
          <w:lang w:bidi="fa-IR"/>
        </w:rPr>
        <w:t xml:space="preserve">‌ی </w:t>
      </w:r>
      <w:r w:rsidRPr="00984198">
        <w:rPr>
          <w:rFonts w:hint="cs"/>
          <w:rtl/>
          <w:lang w:bidi="fa-IR"/>
        </w:rPr>
        <w:t xml:space="preserve">این امتحاناتی که از دلایل روشن و واضح بر نبوت رسول الله </w:t>
      </w:r>
      <w:r w:rsidR="00533A1F">
        <w:rPr>
          <w:rFonts w:ascii="Arial" w:hAnsi="Arial" w:cs="CTraditional Arabic" w:hint="cs"/>
          <w:rtl/>
        </w:rPr>
        <w:t>ح</w:t>
      </w:r>
      <w:r w:rsidRPr="00984198">
        <w:rPr>
          <w:rFonts w:hint="cs"/>
          <w:noProof/>
          <w:rtl/>
          <w:lang w:bidi="fa-IR"/>
        </w:rPr>
        <w:t xml:space="preserve"> </w:t>
      </w:r>
      <w:r w:rsidRPr="00984198">
        <w:rPr>
          <w:rFonts w:hint="cs"/>
          <w:rtl/>
          <w:lang w:bidi="fa-IR"/>
        </w:rPr>
        <w:t>بود، مساله</w:t>
      </w:r>
      <w:r w:rsidR="00AC25A8" w:rsidRPr="00984198">
        <w:rPr>
          <w:rFonts w:hint="cs"/>
          <w:rtl/>
          <w:lang w:bidi="fa-IR"/>
        </w:rPr>
        <w:t xml:space="preserve">‌ی </w:t>
      </w:r>
      <w:r w:rsidRPr="00984198">
        <w:rPr>
          <w:rFonts w:hint="cs"/>
          <w:rtl/>
          <w:lang w:bidi="fa-IR"/>
        </w:rPr>
        <w:t>پیروز شدن روم بر فارس بود که داستان آن از این قرار است: زمانی</w:t>
      </w:r>
      <w:r w:rsidR="00533A1F">
        <w:rPr>
          <w:rtl/>
          <w:lang w:bidi="fa-IR"/>
        </w:rPr>
        <w:softHyphen/>
      </w:r>
      <w:r w:rsidRPr="00984198">
        <w:rPr>
          <w:rFonts w:hint="cs"/>
          <w:rtl/>
          <w:lang w:bidi="fa-IR"/>
        </w:rPr>
        <w:t>که فارس که مشرک و بنده</w:t>
      </w:r>
      <w:r w:rsidR="00AC25A8" w:rsidRPr="00984198">
        <w:rPr>
          <w:rFonts w:hint="cs"/>
          <w:rtl/>
          <w:lang w:bidi="fa-IR"/>
        </w:rPr>
        <w:t>‌ی</w:t>
      </w:r>
      <w:r w:rsidR="00825EE3" w:rsidRPr="00984198">
        <w:rPr>
          <w:rFonts w:hint="cs"/>
          <w:rtl/>
          <w:lang w:bidi="fa-IR"/>
        </w:rPr>
        <w:t xml:space="preserve"> بت‌ها </w:t>
      </w:r>
      <w:r w:rsidRPr="00984198">
        <w:rPr>
          <w:rFonts w:hint="cs"/>
          <w:rtl/>
          <w:lang w:bidi="fa-IR"/>
        </w:rPr>
        <w:t>و بارگاه</w:t>
      </w:r>
      <w:r w:rsidR="009D0387" w:rsidRPr="00984198">
        <w:rPr>
          <w:rFonts w:hint="cs"/>
          <w:rtl/>
          <w:lang w:bidi="fa-IR"/>
        </w:rPr>
        <w:t xml:space="preserve">‌ها </w:t>
      </w:r>
      <w:r w:rsidR="00533A1F">
        <w:rPr>
          <w:rFonts w:hint="cs"/>
          <w:rtl/>
          <w:lang w:bidi="fa-IR"/>
        </w:rPr>
        <w:t>بودند، بر روم پیروز شدند در</w:t>
      </w:r>
      <w:r w:rsidRPr="00984198">
        <w:rPr>
          <w:rFonts w:hint="cs"/>
          <w:rtl/>
          <w:lang w:bidi="fa-IR"/>
        </w:rPr>
        <w:t>حالی</w:t>
      </w:r>
      <w:r w:rsidR="00533A1F">
        <w:rPr>
          <w:rtl/>
          <w:lang w:bidi="fa-IR"/>
        </w:rPr>
        <w:softHyphen/>
      </w:r>
      <w:r w:rsidRPr="00984198">
        <w:rPr>
          <w:rFonts w:hint="cs"/>
          <w:rtl/>
          <w:lang w:bidi="fa-IR"/>
        </w:rPr>
        <w:t>که روم اهل کتاب و در فلسطین بودند، مشرکان در مکه خوشحال شدند و مسلما</w:t>
      </w:r>
      <w:r w:rsidR="00533A1F">
        <w:rPr>
          <w:rFonts w:hint="cs"/>
          <w:rtl/>
          <w:lang w:bidi="fa-IR"/>
        </w:rPr>
        <w:t>نان را به عاقبت رومیان تهدید کردند</w:t>
      </w:r>
      <w:r w:rsidRPr="00984198">
        <w:rPr>
          <w:rFonts w:hint="cs"/>
          <w:rtl/>
          <w:lang w:bidi="fa-IR"/>
        </w:rPr>
        <w:t xml:space="preserve"> و بدین سبب مومنان ناراحت شدند، که الله عزوجل این</w:t>
      </w:r>
      <w:r w:rsidR="001F3297" w:rsidRPr="00984198">
        <w:rPr>
          <w:rFonts w:hint="cs"/>
          <w:rtl/>
          <w:lang w:bidi="fa-IR"/>
        </w:rPr>
        <w:t xml:space="preserve"> آيات</w:t>
      </w:r>
      <w:r w:rsidRPr="00984198">
        <w:rPr>
          <w:rFonts w:hint="cs"/>
          <w:rtl/>
          <w:lang w:bidi="fa-IR"/>
        </w:rPr>
        <w:t xml:space="preserve"> را نازل فرمود:</w:t>
      </w:r>
      <w:r w:rsidR="00FC51A8" w:rsidRPr="00984198">
        <w:rPr>
          <w:rFonts w:hint="cs"/>
          <w:rtl/>
          <w:lang w:bidi="fa-IR"/>
        </w:rPr>
        <w:t xml:space="preserve"> </w:t>
      </w:r>
      <w:r w:rsidR="00FC51A8">
        <w:rPr>
          <w:rFonts w:ascii="Traditional Arabic" w:hAnsi="Traditional Arabic" w:cs="Traditional Arabic"/>
          <w:rtl/>
        </w:rPr>
        <w:t>﴿</w:t>
      </w:r>
      <w:r w:rsidR="00F06FC2">
        <w:rPr>
          <w:rFonts w:ascii="KFGQPC Uthmanic Script HAFS" w:hAnsi="KFGQPC Uthmanic Script HAFS" w:cs="KFGQPC Uthmanic Script HAFS" w:hint="cs"/>
          <w:rtl/>
        </w:rPr>
        <w:t>الٓمٓ</w:t>
      </w:r>
      <w:r w:rsidR="00F06FC2">
        <w:rPr>
          <w:rFonts w:ascii="KFGQPC Uthmanic Script HAFS" w:hAnsi="KFGQPC Uthmanic Script HAFS" w:cs="KFGQPC Uthmanic Script HAFS"/>
          <w:rtl/>
        </w:rPr>
        <w:t xml:space="preserve"> ١</w:t>
      </w:r>
      <w:r w:rsidR="00F06FC2">
        <w:rPr>
          <w:rFonts w:ascii="KFGQPC Uthmanic Script HAFS" w:hAnsi="KFGQPC Uthmanic Script HAFS" w:cs="KFGQPC Uthmanic Script HAFS"/>
        </w:rPr>
        <w:t xml:space="preserve"> </w:t>
      </w:r>
      <w:r w:rsidR="00F06FC2">
        <w:rPr>
          <w:rFonts w:ascii="KFGQPC Uthmanic Script HAFS" w:hAnsi="KFGQPC Uthmanic Script HAFS" w:cs="KFGQPC Uthmanic Script HAFS"/>
          <w:rtl/>
        </w:rPr>
        <w:t xml:space="preserve">غُلِبَتِ </w:t>
      </w:r>
      <w:r w:rsidR="00F06FC2">
        <w:rPr>
          <w:rFonts w:ascii="KFGQPC Uthmanic Script HAFS" w:hAnsi="KFGQPC Uthmanic Script HAFS" w:cs="KFGQPC Uthmanic Script HAFS" w:hint="cs"/>
          <w:rtl/>
        </w:rPr>
        <w:t>ٱلرُّومُ</w:t>
      </w:r>
      <w:r w:rsidR="00F06FC2">
        <w:rPr>
          <w:rFonts w:ascii="KFGQPC Uthmanic Script HAFS" w:hAnsi="KFGQPC Uthmanic Script HAFS" w:cs="KFGQPC Uthmanic Script HAFS"/>
          <w:rtl/>
        </w:rPr>
        <w:t xml:space="preserve"> ٢</w:t>
      </w:r>
      <w:r w:rsidR="00F06FC2">
        <w:rPr>
          <w:rFonts w:ascii="KFGQPC Uthmanic Script HAFS" w:hAnsi="KFGQPC Uthmanic Script HAFS" w:cs="KFGQPC Uthmanic Script HAFS"/>
        </w:rPr>
        <w:t xml:space="preserve"> </w:t>
      </w:r>
      <w:r w:rsidR="00F06FC2">
        <w:rPr>
          <w:rFonts w:ascii="KFGQPC Uthmanic Script HAFS" w:hAnsi="KFGQPC Uthmanic Script HAFS" w:cs="KFGQPC Uthmanic Script HAFS"/>
          <w:rtl/>
        </w:rPr>
        <w:t xml:space="preserve">فِيٓ أَدۡنَى </w:t>
      </w:r>
      <w:r w:rsidR="00F06FC2">
        <w:rPr>
          <w:rFonts w:ascii="KFGQPC Uthmanic Script HAFS" w:hAnsi="KFGQPC Uthmanic Script HAFS" w:cs="KFGQPC Uthmanic Script HAFS" w:hint="cs"/>
          <w:rtl/>
        </w:rPr>
        <w:t>ٱلۡأَرۡضِ</w:t>
      </w:r>
      <w:r w:rsidR="00F06FC2">
        <w:rPr>
          <w:rFonts w:ascii="KFGQPC Uthmanic Script HAFS" w:hAnsi="KFGQPC Uthmanic Script HAFS" w:cs="KFGQPC Uthmanic Script HAFS"/>
          <w:rtl/>
        </w:rPr>
        <w:t xml:space="preserve"> وَهُم مِّنۢ بَعۡدِ غَلَبِهِمۡ سَيَغۡلِبُونَ ٣</w:t>
      </w:r>
      <w:r w:rsidR="00F06FC2">
        <w:rPr>
          <w:rFonts w:ascii="KFGQPC Uthmanic Script HAFS" w:hAnsi="KFGQPC Uthmanic Script HAFS" w:cs="KFGQPC Uthmanic Script HAFS"/>
        </w:rPr>
        <w:t xml:space="preserve"> </w:t>
      </w:r>
      <w:r w:rsidR="00F06FC2">
        <w:rPr>
          <w:rFonts w:ascii="KFGQPC Uthmanic Script HAFS" w:hAnsi="KFGQPC Uthmanic Script HAFS" w:cs="KFGQPC Uthmanic Script HAFS" w:hint="cs"/>
          <w:rtl/>
        </w:rPr>
        <w:t>فِي</w:t>
      </w:r>
      <w:r w:rsidR="00F06FC2">
        <w:rPr>
          <w:rFonts w:ascii="KFGQPC Uthmanic Script HAFS" w:hAnsi="KFGQPC Uthmanic Script HAFS" w:cs="KFGQPC Uthmanic Script HAFS"/>
          <w:rtl/>
        </w:rPr>
        <w:t xml:space="preserve"> بِضۡعِ سِنِينَۗ لِلَّهِ </w:t>
      </w:r>
      <w:r w:rsidR="00F06FC2">
        <w:rPr>
          <w:rFonts w:ascii="KFGQPC Uthmanic Script HAFS" w:hAnsi="KFGQPC Uthmanic Script HAFS" w:cs="KFGQPC Uthmanic Script HAFS" w:hint="cs"/>
          <w:rtl/>
        </w:rPr>
        <w:t>ٱلۡأَمۡرُ</w:t>
      </w:r>
      <w:r w:rsidR="00F06FC2">
        <w:rPr>
          <w:rFonts w:ascii="KFGQPC Uthmanic Script HAFS" w:hAnsi="KFGQPC Uthmanic Script HAFS" w:cs="KFGQPC Uthmanic Script HAFS"/>
          <w:rtl/>
        </w:rPr>
        <w:t xml:space="preserve"> مِن قَبۡلُ وَمِنۢ بَعۡدُۚ وَيَوۡمَئِذٖ يَفۡرَحُ </w:t>
      </w:r>
      <w:r w:rsidR="00F06FC2">
        <w:rPr>
          <w:rFonts w:ascii="KFGQPC Uthmanic Script HAFS" w:hAnsi="KFGQPC Uthmanic Script HAFS" w:cs="KFGQPC Uthmanic Script HAFS" w:hint="cs"/>
          <w:rtl/>
        </w:rPr>
        <w:t>ٱلۡمُؤۡمِنُونَ</w:t>
      </w:r>
      <w:r w:rsidR="00F06FC2">
        <w:rPr>
          <w:rFonts w:ascii="KFGQPC Uthmanic Script HAFS" w:hAnsi="KFGQPC Uthmanic Script HAFS" w:cs="KFGQPC Uthmanic Script HAFS"/>
          <w:rtl/>
        </w:rPr>
        <w:t xml:space="preserve"> ٤</w:t>
      </w:r>
      <w:r w:rsidR="00F06FC2">
        <w:rPr>
          <w:rFonts w:ascii="KFGQPC Uthmanic Script HAFS" w:hAnsi="KFGQPC Uthmanic Script HAFS" w:cs="KFGQPC Uthmanic Script HAFS"/>
        </w:rPr>
        <w:t xml:space="preserve"> </w:t>
      </w:r>
      <w:r w:rsidR="00F06FC2">
        <w:rPr>
          <w:rFonts w:ascii="KFGQPC Uthmanic Script HAFS" w:hAnsi="KFGQPC Uthmanic Script HAFS" w:cs="KFGQPC Uthmanic Script HAFS" w:hint="cs"/>
          <w:rtl/>
        </w:rPr>
        <w:t>بِنَصۡرِ</w:t>
      </w:r>
      <w:r w:rsidR="00F06FC2">
        <w:rPr>
          <w:rFonts w:ascii="KFGQPC Uthmanic Script HAFS" w:hAnsi="KFGQPC Uthmanic Script HAFS" w:cs="KFGQPC Uthmanic Script HAFS"/>
          <w:rtl/>
        </w:rPr>
        <w:t xml:space="preserve"> </w:t>
      </w:r>
      <w:r w:rsidR="00F06FC2">
        <w:rPr>
          <w:rFonts w:ascii="KFGQPC Uthmanic Script HAFS" w:hAnsi="KFGQPC Uthmanic Script HAFS" w:cs="KFGQPC Uthmanic Script HAFS" w:hint="cs"/>
          <w:rtl/>
        </w:rPr>
        <w:t>ٱللَّهِۚ</w:t>
      </w:r>
      <w:r w:rsidR="00F06FC2">
        <w:rPr>
          <w:rFonts w:ascii="KFGQPC Uthmanic Script HAFS" w:hAnsi="KFGQPC Uthmanic Script HAFS" w:cs="KFGQPC Uthmanic Script HAFS"/>
          <w:rtl/>
        </w:rPr>
        <w:t xml:space="preserve"> يَنصُرُ مَن يَشَآءُۖ وَهُوَ </w:t>
      </w:r>
      <w:r w:rsidR="00F06FC2">
        <w:rPr>
          <w:rFonts w:ascii="KFGQPC Uthmanic Script HAFS" w:hAnsi="KFGQPC Uthmanic Script HAFS" w:cs="KFGQPC Uthmanic Script HAFS" w:hint="cs"/>
          <w:rtl/>
        </w:rPr>
        <w:t>ٱلۡعَزِيزُ</w:t>
      </w:r>
      <w:r w:rsidR="00F06FC2">
        <w:rPr>
          <w:rFonts w:ascii="KFGQPC Uthmanic Script HAFS" w:hAnsi="KFGQPC Uthmanic Script HAFS" w:cs="KFGQPC Uthmanic Script HAFS"/>
          <w:rtl/>
        </w:rPr>
        <w:t xml:space="preserve"> </w:t>
      </w:r>
      <w:r w:rsidR="00F06FC2">
        <w:rPr>
          <w:rFonts w:ascii="KFGQPC Uthmanic Script HAFS" w:hAnsi="KFGQPC Uthmanic Script HAFS" w:cs="KFGQPC Uthmanic Script HAFS" w:hint="cs"/>
          <w:rtl/>
        </w:rPr>
        <w:t>ٱلرَّحِيمُ</w:t>
      </w:r>
      <w:r w:rsidR="00F06FC2">
        <w:rPr>
          <w:rFonts w:ascii="KFGQPC Uthmanic Script HAFS" w:hAnsi="KFGQPC Uthmanic Script HAFS" w:cs="KFGQPC Uthmanic Script HAFS"/>
          <w:rtl/>
        </w:rPr>
        <w:t xml:space="preserve"> ٥</w:t>
      </w:r>
      <w:r w:rsidR="00F06FC2">
        <w:rPr>
          <w:rFonts w:ascii="KFGQPC Uthmanic Script HAFS" w:hAnsi="KFGQPC Uthmanic Script HAFS" w:cs="KFGQPC Uthmanic Script HAFS"/>
        </w:rPr>
        <w:t xml:space="preserve"> </w:t>
      </w:r>
      <w:r w:rsidR="00F06FC2">
        <w:rPr>
          <w:rFonts w:ascii="KFGQPC Uthmanic Script HAFS" w:hAnsi="KFGQPC Uthmanic Script HAFS" w:cs="KFGQPC Uthmanic Script HAFS" w:hint="cs"/>
          <w:rtl/>
        </w:rPr>
        <w:t>وَعۡدَ</w:t>
      </w:r>
      <w:r w:rsidR="00F06FC2">
        <w:rPr>
          <w:rFonts w:ascii="KFGQPC Uthmanic Script HAFS" w:hAnsi="KFGQPC Uthmanic Script HAFS" w:cs="KFGQPC Uthmanic Script HAFS"/>
          <w:rtl/>
        </w:rPr>
        <w:t xml:space="preserve"> </w:t>
      </w:r>
      <w:r w:rsidR="00F06FC2">
        <w:rPr>
          <w:rFonts w:ascii="KFGQPC Uthmanic Script HAFS" w:hAnsi="KFGQPC Uthmanic Script HAFS" w:cs="KFGQPC Uthmanic Script HAFS" w:hint="cs"/>
          <w:rtl/>
        </w:rPr>
        <w:t>ٱللَّهِۖ</w:t>
      </w:r>
      <w:r w:rsidR="00F06FC2">
        <w:rPr>
          <w:rFonts w:ascii="KFGQPC Uthmanic Script HAFS" w:hAnsi="KFGQPC Uthmanic Script HAFS" w:cs="KFGQPC Uthmanic Script HAFS"/>
          <w:rtl/>
        </w:rPr>
        <w:t xml:space="preserve"> لَا يُخۡلِفُ </w:t>
      </w:r>
      <w:r w:rsidR="00F06FC2">
        <w:rPr>
          <w:rFonts w:ascii="KFGQPC Uthmanic Script HAFS" w:hAnsi="KFGQPC Uthmanic Script HAFS" w:cs="KFGQPC Uthmanic Script HAFS" w:hint="cs"/>
          <w:rtl/>
        </w:rPr>
        <w:t>ٱللَّهُ</w:t>
      </w:r>
      <w:r w:rsidR="00F06FC2">
        <w:rPr>
          <w:rFonts w:ascii="KFGQPC Uthmanic Script HAFS" w:hAnsi="KFGQPC Uthmanic Script HAFS" w:cs="KFGQPC Uthmanic Script HAFS"/>
          <w:rtl/>
        </w:rPr>
        <w:t xml:space="preserve"> وَعۡدَهُ</w:t>
      </w:r>
      <w:r w:rsidR="00F06FC2">
        <w:rPr>
          <w:rFonts w:ascii="KFGQPC Uthmanic Script HAFS" w:hAnsi="KFGQPC Uthmanic Script HAFS" w:cs="KFGQPC Uthmanic Script HAFS" w:hint="cs"/>
          <w:rtl/>
        </w:rPr>
        <w:t>ۥ</w:t>
      </w:r>
      <w:r w:rsidR="00F06FC2">
        <w:rPr>
          <w:rFonts w:ascii="KFGQPC Uthmanic Script HAFS" w:hAnsi="KFGQPC Uthmanic Script HAFS" w:cs="KFGQPC Uthmanic Script HAFS"/>
          <w:rtl/>
        </w:rPr>
        <w:t xml:space="preserve"> وَلَٰكِنَّ أَكۡثَرَ </w:t>
      </w:r>
      <w:r w:rsidR="00F06FC2">
        <w:rPr>
          <w:rFonts w:ascii="KFGQPC Uthmanic Script HAFS" w:hAnsi="KFGQPC Uthmanic Script HAFS" w:cs="KFGQPC Uthmanic Script HAFS" w:hint="cs"/>
          <w:rtl/>
        </w:rPr>
        <w:t>ٱلنَّاسِ</w:t>
      </w:r>
      <w:r w:rsidR="00F06FC2">
        <w:rPr>
          <w:rFonts w:ascii="KFGQPC Uthmanic Script HAFS" w:hAnsi="KFGQPC Uthmanic Script HAFS" w:cs="KFGQPC Uthmanic Script HAFS"/>
          <w:rtl/>
        </w:rPr>
        <w:t xml:space="preserve"> لَا يَعۡلَمُونَ ٦</w:t>
      </w:r>
      <w:r w:rsidR="00FC51A8">
        <w:rPr>
          <w:rFonts w:ascii="Traditional Arabic" w:hAnsi="Traditional Arabic" w:cs="Traditional Arabic"/>
          <w:rtl/>
        </w:rPr>
        <w:t>﴾</w:t>
      </w:r>
      <w:r w:rsidR="00F06FC2">
        <w:rPr>
          <w:rFonts w:ascii="mylotus" w:hAnsi="mylotus" w:cs="mylotus"/>
          <w:sz w:val="24"/>
          <w:szCs w:val="24"/>
          <w:rtl/>
        </w:rPr>
        <w:t xml:space="preserve"> </w:t>
      </w:r>
      <w:r w:rsidR="00FC51A8" w:rsidRPr="00FC51A8">
        <w:rPr>
          <w:rFonts w:ascii="mylotus" w:hAnsi="mylotus" w:cs="mylotus"/>
          <w:sz w:val="24"/>
          <w:szCs w:val="24"/>
          <w:rtl/>
        </w:rPr>
        <w:t>[</w:t>
      </w:r>
      <w:r w:rsidR="00FC51A8">
        <w:rPr>
          <w:rFonts w:ascii="mylotus" w:hAnsi="mylotus" w:cs="mylotus"/>
          <w:sz w:val="24"/>
          <w:szCs w:val="24"/>
          <w:rtl/>
        </w:rPr>
        <w:t>الروم:</w:t>
      </w:r>
      <w:r w:rsidR="00F06FC2">
        <w:rPr>
          <w:rFonts w:ascii="mylotus" w:hAnsi="mylotus" w:cs="mylotus"/>
          <w:sz w:val="24"/>
          <w:szCs w:val="24"/>
          <w:rtl/>
        </w:rPr>
        <w:t xml:space="preserve"> </w:t>
      </w:r>
      <w:r w:rsidR="00FC51A8">
        <w:rPr>
          <w:rFonts w:ascii="mylotus" w:hAnsi="mylotus" w:cs="mylotus"/>
          <w:sz w:val="24"/>
          <w:szCs w:val="24"/>
          <w:rtl/>
        </w:rPr>
        <w:t>1-6</w:t>
      </w:r>
      <w:r w:rsidR="00FC51A8" w:rsidRPr="00FC51A8">
        <w:rPr>
          <w:rFonts w:ascii="mylotus" w:hAnsi="mylotus" w:cs="mylotus"/>
          <w:sz w:val="24"/>
          <w:szCs w:val="24"/>
          <w:rtl/>
        </w:rPr>
        <w:t>]</w:t>
      </w:r>
      <w:r w:rsidRPr="00984198">
        <w:rPr>
          <w:rFonts w:hint="cs"/>
          <w:rtl/>
          <w:lang w:bidi="fa-IR"/>
        </w:rPr>
        <w:t xml:space="preserve"> </w:t>
      </w:r>
      <w:r w:rsidR="009A6FEC">
        <w:rPr>
          <w:rFonts w:hint="cs"/>
          <w:rtl/>
          <w:lang w:bidi="fa-IR"/>
        </w:rPr>
        <w:t>«</w:t>
      </w:r>
      <w:r w:rsidRPr="00984198">
        <w:rPr>
          <w:rtl/>
          <w:lang w:bidi="fa-IR"/>
        </w:rPr>
        <w:t>الف. لام. ميم. روميان (از ايرانيان) شكست خورده</w:t>
      </w:r>
      <w:r w:rsidR="00AC25A8" w:rsidRPr="00984198">
        <w:rPr>
          <w:rtl/>
          <w:lang w:bidi="fa-IR"/>
        </w:rPr>
        <w:t>‌اند.</w:t>
      </w:r>
      <w:r w:rsidRPr="00984198">
        <w:rPr>
          <w:rFonts w:hint="cs"/>
          <w:rtl/>
          <w:lang w:bidi="fa-IR"/>
        </w:rPr>
        <w:t xml:space="preserve"> </w:t>
      </w:r>
      <w:r w:rsidRPr="00984198">
        <w:rPr>
          <w:rtl/>
          <w:lang w:bidi="fa-IR"/>
        </w:rPr>
        <w:t>(اين شكست) در نزديكترين سرزمين (به سرزمين عرب كه نواحي شام است، رخ داده است) و</w:t>
      </w:r>
      <w:r w:rsidRPr="00984198">
        <w:rPr>
          <w:rFonts w:hint="cs"/>
          <w:rtl/>
          <w:lang w:bidi="fa-IR"/>
        </w:rPr>
        <w:t xml:space="preserve"> </w:t>
      </w:r>
      <w:r w:rsidRPr="00984198">
        <w:rPr>
          <w:rtl/>
          <w:lang w:bidi="fa-IR"/>
        </w:rPr>
        <w:t>ايشان پس از شكست</w:t>
      </w:r>
      <w:r w:rsidR="00533A1F">
        <w:rPr>
          <w:rFonts w:hint="cs"/>
          <w:rtl/>
          <w:lang w:bidi="fa-IR"/>
        </w:rPr>
        <w:softHyphen/>
      </w:r>
      <w:r w:rsidRPr="00984198">
        <w:rPr>
          <w:rtl/>
          <w:lang w:bidi="fa-IR"/>
        </w:rPr>
        <w:t xml:space="preserve">شان پيروز خواهند شد. در مدّت چند سالي. همه چيز در دست </w:t>
      </w:r>
      <w:r w:rsidRPr="00984198">
        <w:rPr>
          <w:rFonts w:hint="cs"/>
          <w:rtl/>
          <w:lang w:bidi="fa-IR"/>
        </w:rPr>
        <w:t>الله</w:t>
      </w:r>
      <w:r w:rsidRPr="00984198">
        <w:rPr>
          <w:rtl/>
          <w:lang w:bidi="fa-IR"/>
        </w:rPr>
        <w:t xml:space="preserve"> و</w:t>
      </w:r>
      <w:r w:rsidRPr="00984198">
        <w:rPr>
          <w:rFonts w:hint="cs"/>
          <w:rtl/>
          <w:lang w:bidi="fa-IR"/>
        </w:rPr>
        <w:t xml:space="preserve"> </w:t>
      </w:r>
      <w:r w:rsidRPr="00984198">
        <w:rPr>
          <w:rtl/>
          <w:lang w:bidi="fa-IR"/>
        </w:rPr>
        <w:t>به فرمان او است، چه قبل (كه روميان شكست خورده</w:t>
      </w:r>
      <w:r w:rsidR="009D0387" w:rsidRPr="00984198">
        <w:rPr>
          <w:rtl/>
          <w:lang w:bidi="fa-IR"/>
        </w:rPr>
        <w:t>‌اند)</w:t>
      </w:r>
      <w:r w:rsidRPr="00984198">
        <w:rPr>
          <w:rtl/>
          <w:lang w:bidi="fa-IR"/>
        </w:rPr>
        <w:t xml:space="preserve"> و چه بعد (كه آنان پيروز</w:t>
      </w:r>
      <w:r w:rsidR="00C01522" w:rsidRPr="00984198">
        <w:rPr>
          <w:rtl/>
          <w:lang w:bidi="fa-IR"/>
        </w:rPr>
        <w:t xml:space="preserve"> مي‌</w:t>
      </w:r>
      <w:r w:rsidRPr="00984198">
        <w:rPr>
          <w:rtl/>
          <w:lang w:bidi="fa-IR"/>
        </w:rPr>
        <w:t>گردند. ضعف و</w:t>
      </w:r>
      <w:r w:rsidRPr="00984198">
        <w:rPr>
          <w:rFonts w:hint="cs"/>
          <w:rtl/>
          <w:lang w:bidi="fa-IR"/>
        </w:rPr>
        <w:t xml:space="preserve"> </w:t>
      </w:r>
      <w:r w:rsidRPr="00984198">
        <w:rPr>
          <w:rtl/>
          <w:lang w:bidi="fa-IR"/>
        </w:rPr>
        <w:t>قدرت و</w:t>
      </w:r>
      <w:r w:rsidRPr="00984198">
        <w:rPr>
          <w:rFonts w:hint="cs"/>
          <w:rtl/>
          <w:lang w:bidi="fa-IR"/>
        </w:rPr>
        <w:t xml:space="preserve"> </w:t>
      </w:r>
      <w:r w:rsidRPr="00984198">
        <w:rPr>
          <w:rtl/>
          <w:lang w:bidi="fa-IR"/>
        </w:rPr>
        <w:t>شكست و پيروزي و</w:t>
      </w:r>
      <w:r w:rsidRPr="00984198">
        <w:rPr>
          <w:rFonts w:hint="cs"/>
          <w:rtl/>
          <w:lang w:bidi="fa-IR"/>
        </w:rPr>
        <w:t xml:space="preserve"> </w:t>
      </w:r>
      <w:r w:rsidRPr="00984198">
        <w:rPr>
          <w:rtl/>
          <w:lang w:bidi="fa-IR"/>
        </w:rPr>
        <w:t>غيره آزمون خداوندي است). در آن روز (كه روميان پيروز</w:t>
      </w:r>
      <w:r w:rsidR="00C01522" w:rsidRPr="00984198">
        <w:rPr>
          <w:rtl/>
          <w:lang w:bidi="fa-IR"/>
        </w:rPr>
        <w:t xml:space="preserve"> مي‌</w:t>
      </w:r>
      <w:r w:rsidRPr="00984198">
        <w:rPr>
          <w:rtl/>
          <w:lang w:bidi="fa-IR"/>
        </w:rPr>
        <w:t>گردند) مؤمنان شادمان</w:t>
      </w:r>
      <w:r w:rsidR="00C01522" w:rsidRPr="00984198">
        <w:rPr>
          <w:rtl/>
          <w:lang w:bidi="fa-IR"/>
        </w:rPr>
        <w:t xml:space="preserve"> مي‌</w:t>
      </w:r>
      <w:r w:rsidRPr="00984198">
        <w:rPr>
          <w:rtl/>
          <w:lang w:bidi="fa-IR"/>
        </w:rPr>
        <w:t>شوند. (آري! خوشحال</w:t>
      </w:r>
      <w:r w:rsidR="00C01522" w:rsidRPr="00984198">
        <w:rPr>
          <w:rtl/>
          <w:lang w:bidi="fa-IR"/>
        </w:rPr>
        <w:t xml:space="preserve"> مي‌</w:t>
      </w:r>
      <w:r w:rsidRPr="00984198">
        <w:rPr>
          <w:rtl/>
          <w:lang w:bidi="fa-IR"/>
        </w:rPr>
        <w:t xml:space="preserve">شوند) از ياري </w:t>
      </w:r>
      <w:r w:rsidRPr="00984198">
        <w:rPr>
          <w:rFonts w:hint="cs"/>
          <w:rtl/>
          <w:lang w:bidi="fa-IR"/>
        </w:rPr>
        <w:t>الله</w:t>
      </w:r>
      <w:r w:rsidRPr="00984198">
        <w:rPr>
          <w:rtl/>
          <w:lang w:bidi="fa-IR"/>
        </w:rPr>
        <w:t xml:space="preserve">. </w:t>
      </w:r>
      <w:r w:rsidRPr="00984198">
        <w:rPr>
          <w:rFonts w:hint="cs"/>
          <w:rtl/>
          <w:lang w:bidi="fa-IR"/>
        </w:rPr>
        <w:t>الله</w:t>
      </w:r>
      <w:r w:rsidRPr="00984198">
        <w:rPr>
          <w:rtl/>
          <w:lang w:bidi="fa-IR"/>
        </w:rPr>
        <w:t xml:space="preserve"> هر كسي را كه بخواهد ياري</w:t>
      </w:r>
      <w:r w:rsidR="00C01522" w:rsidRPr="00984198">
        <w:rPr>
          <w:rtl/>
          <w:lang w:bidi="fa-IR"/>
        </w:rPr>
        <w:t xml:space="preserve"> مي‌</w:t>
      </w:r>
      <w:r w:rsidRPr="00984198">
        <w:rPr>
          <w:rtl/>
          <w:lang w:bidi="fa-IR"/>
        </w:rPr>
        <w:t>دهد و</w:t>
      </w:r>
      <w:r w:rsidRPr="00984198">
        <w:rPr>
          <w:rFonts w:hint="cs"/>
          <w:rtl/>
          <w:lang w:bidi="fa-IR"/>
        </w:rPr>
        <w:t xml:space="preserve"> </w:t>
      </w:r>
      <w:r w:rsidRPr="00984198">
        <w:rPr>
          <w:rtl/>
          <w:lang w:bidi="fa-IR"/>
        </w:rPr>
        <w:t>او بس چيره (بر دشمنان خود) و</w:t>
      </w:r>
      <w:r w:rsidRPr="00984198">
        <w:rPr>
          <w:rFonts w:hint="cs"/>
          <w:rtl/>
          <w:lang w:bidi="fa-IR"/>
        </w:rPr>
        <w:t xml:space="preserve"> </w:t>
      </w:r>
      <w:r w:rsidRPr="00984198">
        <w:rPr>
          <w:rtl/>
          <w:lang w:bidi="fa-IR"/>
        </w:rPr>
        <w:t>بسيار مهربان (در حق دوستان خويش) است. اين وعده</w:t>
      </w:r>
      <w:r w:rsidR="001F3297" w:rsidRPr="00984198">
        <w:rPr>
          <w:rFonts w:hint="cs"/>
          <w:rtl/>
          <w:lang w:bidi="fa-IR"/>
        </w:rPr>
        <w:t>‌</w:t>
      </w:r>
      <w:r w:rsidRPr="00984198">
        <w:rPr>
          <w:rtl/>
          <w:lang w:bidi="fa-IR"/>
        </w:rPr>
        <w:t xml:space="preserve">اي است كه </w:t>
      </w:r>
      <w:r w:rsidRPr="00984198">
        <w:rPr>
          <w:rFonts w:hint="cs"/>
          <w:rtl/>
          <w:lang w:bidi="fa-IR"/>
        </w:rPr>
        <w:t>الله</w:t>
      </w:r>
      <w:r w:rsidRPr="00984198">
        <w:rPr>
          <w:rtl/>
          <w:lang w:bidi="fa-IR"/>
        </w:rPr>
        <w:t xml:space="preserve"> داده است و</w:t>
      </w:r>
      <w:r w:rsidRPr="00984198">
        <w:rPr>
          <w:rFonts w:hint="cs"/>
          <w:rtl/>
          <w:lang w:bidi="fa-IR"/>
        </w:rPr>
        <w:t xml:space="preserve"> </w:t>
      </w:r>
      <w:r w:rsidRPr="00984198">
        <w:rPr>
          <w:rtl/>
          <w:lang w:bidi="fa-IR"/>
        </w:rPr>
        <w:t>خداوند هرگز در وعده</w:t>
      </w:r>
      <w:r w:rsidR="009D0387" w:rsidRPr="00984198">
        <w:rPr>
          <w:rtl/>
          <w:lang w:bidi="fa-IR"/>
        </w:rPr>
        <w:t xml:space="preserve">‌اش </w:t>
      </w:r>
      <w:r w:rsidRPr="00984198">
        <w:rPr>
          <w:rtl/>
          <w:lang w:bidi="fa-IR"/>
        </w:rPr>
        <w:t>خلاف نخواهد كرد و</w:t>
      </w:r>
      <w:r w:rsidRPr="00984198">
        <w:rPr>
          <w:rFonts w:hint="cs"/>
          <w:rtl/>
          <w:lang w:bidi="fa-IR"/>
        </w:rPr>
        <w:t xml:space="preserve"> </w:t>
      </w:r>
      <w:r w:rsidRPr="00984198">
        <w:rPr>
          <w:rtl/>
          <w:lang w:bidi="fa-IR"/>
        </w:rPr>
        <w:t>ليكن بيشتر مردم (كه كافران و</w:t>
      </w:r>
      <w:r w:rsidRPr="00984198">
        <w:rPr>
          <w:rFonts w:hint="cs"/>
          <w:rtl/>
          <w:lang w:bidi="fa-IR"/>
        </w:rPr>
        <w:t xml:space="preserve"> </w:t>
      </w:r>
      <w:r w:rsidRPr="00984198">
        <w:rPr>
          <w:rtl/>
          <w:lang w:bidi="fa-IR"/>
        </w:rPr>
        <w:t>مشركان و</w:t>
      </w:r>
      <w:r w:rsidRPr="00984198">
        <w:rPr>
          <w:rFonts w:hint="cs"/>
          <w:rtl/>
          <w:lang w:bidi="fa-IR"/>
        </w:rPr>
        <w:t xml:space="preserve"> </w:t>
      </w:r>
      <w:r w:rsidRPr="00984198">
        <w:rPr>
          <w:rtl/>
          <w:lang w:bidi="fa-IR"/>
        </w:rPr>
        <w:t>منافقانند، اين را)</w:t>
      </w:r>
      <w:r w:rsidR="000D6F3F" w:rsidRPr="00984198">
        <w:rPr>
          <w:rtl/>
          <w:lang w:bidi="fa-IR"/>
        </w:rPr>
        <w:t xml:space="preserve"> نمي‌</w:t>
      </w:r>
      <w:r w:rsidRPr="00984198">
        <w:rPr>
          <w:rtl/>
          <w:lang w:bidi="fa-IR"/>
        </w:rPr>
        <w:t>دانند</w:t>
      </w:r>
      <w:r w:rsidR="009A6FEC">
        <w:rPr>
          <w:rFonts w:hint="cs"/>
          <w:rtl/>
          <w:lang w:bidi="fa-IR"/>
        </w:rPr>
        <w:t>»</w:t>
      </w:r>
      <w:r w:rsidRPr="00984198">
        <w:rPr>
          <w:rtl/>
          <w:lang w:bidi="fa-IR"/>
        </w:rPr>
        <w:t>.</w:t>
      </w:r>
    </w:p>
    <w:p w:rsidR="00C5413C" w:rsidRPr="00984198" w:rsidRDefault="00C5413C" w:rsidP="00533A1F">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و رسول الله </w:t>
      </w:r>
      <w:r w:rsidR="00533A1F">
        <w:rPr>
          <w:rFonts w:ascii="Arial" w:hAnsi="Arial" w:cs="CTraditional Arabic" w:hint="cs"/>
          <w:sz w:val="28"/>
          <w:szCs w:val="28"/>
          <w:rtl/>
        </w:rPr>
        <w:t>ح</w:t>
      </w:r>
      <w:r w:rsidRPr="00862309">
        <w:rPr>
          <w:rFonts w:cs="B Nazanin" w:hint="cs"/>
          <w:noProof/>
          <w:rtl/>
        </w:rPr>
        <w:t xml:space="preserve"> </w:t>
      </w:r>
      <w:r w:rsidR="00533A1F">
        <w:rPr>
          <w:rFonts w:cs="B Lotus" w:hint="cs"/>
          <w:sz w:val="28"/>
          <w:szCs w:val="28"/>
          <w:rtl/>
        </w:rPr>
        <w:t>این آیات را تلاوت کردند</w:t>
      </w:r>
      <w:r w:rsidRPr="00984198">
        <w:rPr>
          <w:rFonts w:cs="B Lotus" w:hint="cs"/>
          <w:sz w:val="28"/>
          <w:szCs w:val="28"/>
          <w:rtl/>
        </w:rPr>
        <w:t xml:space="preserve"> و مومنان خوشحال و شادمان گشته و با این آیات کافران مورد تمسخر قرار گرفتند. و در این آیات، هرگز دلیلی </w:t>
      </w:r>
      <w:r w:rsidR="00533A1F">
        <w:rPr>
          <w:rFonts w:cs="B Lotus" w:hint="cs"/>
          <w:sz w:val="28"/>
          <w:szCs w:val="28"/>
          <w:rtl/>
        </w:rPr>
        <w:t>مبنی بر این</w:t>
      </w:r>
      <w:r w:rsidRPr="00984198">
        <w:rPr>
          <w:rFonts w:cs="B Lotus" w:hint="cs"/>
          <w:sz w:val="28"/>
          <w:szCs w:val="28"/>
          <w:rtl/>
        </w:rPr>
        <w:t xml:space="preserve"> وجود ندارد که روم شکسته خورده شکست</w:t>
      </w:r>
      <w:r w:rsidR="00533A1F">
        <w:rPr>
          <w:rFonts w:cs="B Lotus"/>
          <w:sz w:val="28"/>
          <w:szCs w:val="28"/>
          <w:rtl/>
        </w:rPr>
        <w:softHyphen/>
      </w:r>
      <w:r w:rsidRPr="00984198">
        <w:rPr>
          <w:rFonts w:cs="B Lotus" w:hint="cs"/>
          <w:sz w:val="28"/>
          <w:szCs w:val="28"/>
          <w:rtl/>
        </w:rPr>
        <w:t>شان به پیروزی تبدیل</w:t>
      </w:r>
      <w:r w:rsidR="009D0387" w:rsidRPr="00984198">
        <w:rPr>
          <w:rFonts w:cs="B Lotus" w:hint="cs"/>
          <w:sz w:val="28"/>
          <w:szCs w:val="28"/>
          <w:rtl/>
        </w:rPr>
        <w:t xml:space="preserve"> می‌</w:t>
      </w:r>
      <w:r w:rsidRPr="00984198">
        <w:rPr>
          <w:rFonts w:cs="B Lotus" w:hint="cs"/>
          <w:sz w:val="28"/>
          <w:szCs w:val="28"/>
          <w:rtl/>
        </w:rPr>
        <w:t xml:space="preserve">گردد، خصوصاً که نص قرآنی، مدتی را برای آن تعیین کرده است </w:t>
      </w:r>
      <w:r w:rsidR="0017046E" w:rsidRPr="00984198">
        <w:rPr>
          <w:rFonts w:cs="B Lotus" w:hint="cs"/>
          <w:sz w:val="28"/>
          <w:szCs w:val="28"/>
          <w:rtl/>
        </w:rPr>
        <w:t>«</w:t>
      </w:r>
      <w:r w:rsidRPr="00984198">
        <w:rPr>
          <w:rFonts w:cs="B Lotus"/>
          <w:sz w:val="28"/>
          <w:szCs w:val="28"/>
          <w:rtl/>
        </w:rPr>
        <w:t>فِي بِضْعِ سِنِينَ</w:t>
      </w:r>
      <w:r w:rsidR="00F4329D" w:rsidRPr="00984198">
        <w:rPr>
          <w:rFonts w:cs="B Lotus" w:hint="cs"/>
          <w:sz w:val="28"/>
          <w:szCs w:val="28"/>
          <w:rtl/>
        </w:rPr>
        <w:t>»</w:t>
      </w:r>
      <w:r w:rsidR="00533A1F">
        <w:rPr>
          <w:rFonts w:cs="B Lotus" w:hint="cs"/>
          <w:sz w:val="28"/>
          <w:szCs w:val="28"/>
          <w:rtl/>
        </w:rPr>
        <w:t>. و (البضع)</w:t>
      </w:r>
      <w:r w:rsidRPr="00984198">
        <w:rPr>
          <w:rFonts w:cs="B Lotus" w:hint="cs"/>
          <w:sz w:val="28"/>
          <w:szCs w:val="28"/>
          <w:rtl/>
        </w:rPr>
        <w:t xml:space="preserve"> میان 3 تا 9 سال</w:t>
      </w:r>
      <w:r w:rsidR="009D0387" w:rsidRPr="00984198">
        <w:rPr>
          <w:rFonts w:cs="B Lotus" w:hint="cs"/>
          <w:sz w:val="28"/>
          <w:szCs w:val="28"/>
          <w:rtl/>
        </w:rPr>
        <w:t xml:space="preserve"> می‌</w:t>
      </w:r>
      <w:r w:rsidRPr="00984198">
        <w:rPr>
          <w:rFonts w:cs="B Lotus" w:hint="cs"/>
          <w:sz w:val="28"/>
          <w:szCs w:val="28"/>
          <w:rtl/>
        </w:rPr>
        <w:t>باشد. و بلکه خبر به صیغه</w:t>
      </w:r>
      <w:r w:rsidR="001F3297" w:rsidRPr="00984198">
        <w:rPr>
          <w:rFonts w:cs="B Lotus" w:hint="eastAsia"/>
          <w:sz w:val="28"/>
          <w:szCs w:val="28"/>
          <w:rtl/>
        </w:rPr>
        <w:t>‌</w:t>
      </w:r>
      <w:r w:rsidRPr="00984198">
        <w:rPr>
          <w:rFonts w:cs="B Lotus" w:hint="cs"/>
          <w:sz w:val="28"/>
          <w:szCs w:val="28"/>
          <w:rtl/>
        </w:rPr>
        <w:t>ای وارد شده که تاویل</w:t>
      </w:r>
      <w:r w:rsidR="009D0387" w:rsidRPr="00984198">
        <w:rPr>
          <w:rFonts w:cs="B Lotus" w:hint="cs"/>
          <w:sz w:val="28"/>
          <w:szCs w:val="28"/>
          <w:rtl/>
        </w:rPr>
        <w:t xml:space="preserve"> نمی‌</w:t>
      </w:r>
      <w:r w:rsidRPr="00984198">
        <w:rPr>
          <w:rFonts w:cs="B Lotus" w:hint="cs"/>
          <w:sz w:val="28"/>
          <w:szCs w:val="28"/>
          <w:rtl/>
        </w:rPr>
        <w:t>پذیرد.</w:t>
      </w:r>
      <w:r w:rsidR="00FC51A8" w:rsidRPr="00984198">
        <w:rPr>
          <w:rFonts w:cs="B Lotus" w:hint="cs"/>
          <w:sz w:val="28"/>
          <w:szCs w:val="28"/>
          <w:rtl/>
        </w:rPr>
        <w:t xml:space="preserve"> </w:t>
      </w:r>
      <w:r w:rsidR="00F06FC2">
        <w:rPr>
          <w:rFonts w:ascii="Traditional Arabic" w:hAnsi="Traditional Arabic" w:cs="Traditional Arabic"/>
          <w:sz w:val="28"/>
          <w:szCs w:val="28"/>
          <w:rtl/>
        </w:rPr>
        <w:t>﴿</w:t>
      </w:r>
      <w:r w:rsidR="00F06FC2" w:rsidRPr="00F06FC2">
        <w:rPr>
          <w:rFonts w:ascii="KFGQPC Uthmanic Script HAFS" w:hAnsi="KFGQPC Uthmanic Script HAFS" w:cs="KFGQPC Uthmanic Script HAFS" w:hint="cs"/>
          <w:sz w:val="28"/>
          <w:szCs w:val="28"/>
          <w:rtl/>
        </w:rPr>
        <w:t>وَعۡدَ</w:t>
      </w:r>
      <w:r w:rsidR="00F06FC2" w:rsidRPr="00F06FC2">
        <w:rPr>
          <w:rFonts w:ascii="KFGQPC Uthmanic Script HAFS" w:hAnsi="KFGQPC Uthmanic Script HAFS" w:cs="KFGQPC Uthmanic Script HAFS"/>
          <w:sz w:val="28"/>
          <w:szCs w:val="28"/>
          <w:rtl/>
        </w:rPr>
        <w:t xml:space="preserve"> </w:t>
      </w:r>
      <w:r w:rsidR="00F06FC2" w:rsidRPr="00F06FC2">
        <w:rPr>
          <w:rFonts w:ascii="KFGQPC Uthmanic Script HAFS" w:hAnsi="KFGQPC Uthmanic Script HAFS" w:cs="KFGQPC Uthmanic Script HAFS" w:hint="cs"/>
          <w:sz w:val="28"/>
          <w:szCs w:val="28"/>
          <w:rtl/>
        </w:rPr>
        <w:t>ٱللَّهِۖ</w:t>
      </w:r>
      <w:r w:rsidR="00F06FC2" w:rsidRPr="00F06FC2">
        <w:rPr>
          <w:rFonts w:ascii="KFGQPC Uthmanic Script HAFS" w:hAnsi="KFGQPC Uthmanic Script HAFS" w:cs="KFGQPC Uthmanic Script HAFS"/>
          <w:sz w:val="28"/>
          <w:szCs w:val="28"/>
          <w:rtl/>
        </w:rPr>
        <w:t xml:space="preserve"> لَا يُخۡلِفُ </w:t>
      </w:r>
      <w:r w:rsidR="00F06FC2" w:rsidRPr="00F06FC2">
        <w:rPr>
          <w:rFonts w:ascii="KFGQPC Uthmanic Script HAFS" w:hAnsi="KFGQPC Uthmanic Script HAFS" w:cs="KFGQPC Uthmanic Script HAFS" w:hint="cs"/>
          <w:sz w:val="28"/>
          <w:szCs w:val="28"/>
          <w:rtl/>
        </w:rPr>
        <w:t>ٱللَّهُ</w:t>
      </w:r>
      <w:r w:rsidR="00F06FC2" w:rsidRPr="00F06FC2">
        <w:rPr>
          <w:rFonts w:ascii="KFGQPC Uthmanic Script HAFS" w:hAnsi="KFGQPC Uthmanic Script HAFS" w:cs="KFGQPC Uthmanic Script HAFS"/>
          <w:sz w:val="28"/>
          <w:szCs w:val="28"/>
          <w:rtl/>
        </w:rPr>
        <w:t xml:space="preserve"> وَعۡدَهُ</w:t>
      </w:r>
      <w:r w:rsidR="00F06FC2" w:rsidRPr="00F06FC2">
        <w:rPr>
          <w:rFonts w:ascii="KFGQPC Uthmanic Script HAFS" w:hAnsi="KFGQPC Uthmanic Script HAFS" w:cs="KFGQPC Uthmanic Script HAFS" w:hint="cs"/>
          <w:sz w:val="28"/>
          <w:szCs w:val="28"/>
          <w:rtl/>
        </w:rPr>
        <w:t>ۥ</w:t>
      </w:r>
      <w:r w:rsidR="00F06FC2" w:rsidRPr="00F06FC2">
        <w:rPr>
          <w:rFonts w:ascii="KFGQPC Uthmanic Script HAFS" w:hAnsi="KFGQPC Uthmanic Script HAFS" w:cs="KFGQPC Uthmanic Script HAFS"/>
          <w:sz w:val="28"/>
          <w:szCs w:val="28"/>
          <w:rtl/>
        </w:rPr>
        <w:t xml:space="preserve"> وَلَٰكِنَّ أَكۡثَرَ </w:t>
      </w:r>
      <w:r w:rsidR="00F06FC2" w:rsidRPr="00F06FC2">
        <w:rPr>
          <w:rFonts w:ascii="KFGQPC Uthmanic Script HAFS" w:hAnsi="KFGQPC Uthmanic Script HAFS" w:cs="KFGQPC Uthmanic Script HAFS" w:hint="cs"/>
          <w:sz w:val="28"/>
          <w:szCs w:val="28"/>
          <w:rtl/>
        </w:rPr>
        <w:t>ٱلنَّاسِ</w:t>
      </w:r>
      <w:r w:rsidR="00F06FC2" w:rsidRPr="00F06FC2">
        <w:rPr>
          <w:rFonts w:ascii="KFGQPC Uthmanic Script HAFS" w:hAnsi="KFGQPC Uthmanic Script HAFS" w:cs="KFGQPC Uthmanic Script HAFS"/>
          <w:sz w:val="28"/>
          <w:szCs w:val="28"/>
          <w:rtl/>
        </w:rPr>
        <w:t xml:space="preserve"> لَا يَعۡلَمُونَ</w:t>
      </w:r>
      <w:r w:rsidR="00F06FC2">
        <w:rPr>
          <w:rFonts w:ascii="Traditional Arabic" w:hAnsi="Traditional Arabic" w:cs="Traditional Arabic"/>
          <w:sz w:val="28"/>
          <w:szCs w:val="28"/>
          <w:rtl/>
        </w:rPr>
        <w:t>﴾</w:t>
      </w:r>
      <w:r w:rsidRPr="00984198">
        <w:rPr>
          <w:rFonts w:cs="B Lotus" w:hint="cs"/>
          <w:sz w:val="28"/>
          <w:szCs w:val="28"/>
          <w:rtl/>
        </w:rPr>
        <w:t xml:space="preserve"> و 7 سال نگذشته بود که فرموده</w:t>
      </w:r>
      <w:r w:rsidR="00AC25A8" w:rsidRPr="00984198">
        <w:rPr>
          <w:rFonts w:cs="B Lotus" w:hint="cs"/>
          <w:sz w:val="28"/>
          <w:szCs w:val="28"/>
          <w:rtl/>
        </w:rPr>
        <w:t xml:space="preserve">‌ی </w:t>
      </w:r>
      <w:r w:rsidRPr="00984198">
        <w:rPr>
          <w:rFonts w:cs="B Lotus" w:hint="cs"/>
          <w:sz w:val="28"/>
          <w:szCs w:val="28"/>
          <w:rtl/>
        </w:rPr>
        <w:t xml:space="preserve">الله عزوجل تحقق یافت و مومنان خوشحال شده و صدق رسول الله </w:t>
      </w:r>
      <w:r w:rsidR="00533A1F">
        <w:rPr>
          <w:rFonts w:ascii="Arial" w:hAnsi="Arial" w:cs="CTraditional Arabic" w:hint="cs"/>
          <w:sz w:val="28"/>
          <w:szCs w:val="28"/>
          <w:rtl/>
        </w:rPr>
        <w:t>ح</w:t>
      </w:r>
      <w:r w:rsidRPr="00984198">
        <w:rPr>
          <w:rFonts w:cs="B Lotus" w:hint="cs"/>
          <w:sz w:val="28"/>
          <w:szCs w:val="28"/>
          <w:rtl/>
        </w:rPr>
        <w:t xml:space="preserve"> آشکار گشت. </w:t>
      </w:r>
    </w:p>
    <w:p w:rsidR="00C5413C" w:rsidRPr="00984198" w:rsidRDefault="00C5413C" w:rsidP="00533A1F">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و از دیگر دلایل صدق نبوت رسول الله </w:t>
      </w:r>
      <w:r w:rsidR="00533A1F">
        <w:rPr>
          <w:rFonts w:ascii="Arial" w:hAnsi="Arial" w:cs="CTraditional Arabic" w:hint="cs"/>
          <w:sz w:val="28"/>
          <w:szCs w:val="28"/>
          <w:rtl/>
        </w:rPr>
        <w:t>ح</w:t>
      </w:r>
      <w:r w:rsidRPr="00984198">
        <w:rPr>
          <w:rFonts w:cs="B Lotus" w:hint="cs"/>
          <w:sz w:val="28"/>
          <w:szCs w:val="28"/>
          <w:rtl/>
        </w:rPr>
        <w:t xml:space="preserve"> امور غیبی بسیاری</w:t>
      </w:r>
      <w:r w:rsidR="009D0387" w:rsidRPr="00984198">
        <w:rPr>
          <w:rFonts w:cs="B Lotus" w:hint="cs"/>
          <w:sz w:val="28"/>
          <w:szCs w:val="28"/>
          <w:rtl/>
        </w:rPr>
        <w:t xml:space="preserve"> می‌</w:t>
      </w:r>
      <w:r w:rsidRPr="00984198">
        <w:rPr>
          <w:rFonts w:cs="B Lotus" w:hint="cs"/>
          <w:sz w:val="28"/>
          <w:szCs w:val="28"/>
          <w:rtl/>
        </w:rPr>
        <w:t>باشد که در عصر ایشان رخ نداده و بلکه همانطور که فرمودند و بدانها خبر دادند، پس از ایشان اتفاق افتاد. و بلکه برخی از</w:t>
      </w:r>
      <w:r w:rsidR="009D0387" w:rsidRPr="00984198">
        <w:rPr>
          <w:rFonts w:cs="B Lotus" w:hint="cs"/>
          <w:sz w:val="28"/>
          <w:szCs w:val="28"/>
          <w:rtl/>
        </w:rPr>
        <w:t xml:space="preserve"> آن‌ها </w:t>
      </w:r>
      <w:r w:rsidRPr="00984198">
        <w:rPr>
          <w:rFonts w:cs="B Lotus" w:hint="cs"/>
          <w:sz w:val="28"/>
          <w:szCs w:val="28"/>
          <w:rtl/>
        </w:rPr>
        <w:t xml:space="preserve">در عصر ما مشهور گشت. </w:t>
      </w:r>
    </w:p>
    <w:p w:rsidR="00C5413C" w:rsidRPr="00984198" w:rsidRDefault="00C5413C" w:rsidP="00533A1F">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براستی چه کسی محمد </w:t>
      </w:r>
      <w:r w:rsidR="00533A1F">
        <w:rPr>
          <w:rFonts w:ascii="Arial" w:hAnsi="Arial" w:cs="CTraditional Arabic" w:hint="cs"/>
          <w:sz w:val="28"/>
          <w:szCs w:val="28"/>
          <w:rtl/>
        </w:rPr>
        <w:t>ح</w:t>
      </w:r>
      <w:r w:rsidRPr="00984198">
        <w:rPr>
          <w:rFonts w:cs="B Lotus" w:hint="cs"/>
          <w:sz w:val="28"/>
          <w:szCs w:val="28"/>
          <w:rtl/>
        </w:rPr>
        <w:t xml:space="preserve"> را از</w:t>
      </w:r>
      <w:r w:rsidR="009D0387" w:rsidRPr="00984198">
        <w:rPr>
          <w:rFonts w:cs="B Lotus" w:hint="cs"/>
          <w:sz w:val="28"/>
          <w:szCs w:val="28"/>
          <w:rtl/>
        </w:rPr>
        <w:t xml:space="preserve"> آن‌ها </w:t>
      </w:r>
      <w:r w:rsidRPr="00984198">
        <w:rPr>
          <w:rFonts w:cs="B Lotus" w:hint="cs"/>
          <w:sz w:val="28"/>
          <w:szCs w:val="28"/>
          <w:rtl/>
        </w:rPr>
        <w:t>خبر داده، آن هم روزی که دستگاه</w:t>
      </w:r>
      <w:r w:rsidR="009D0387" w:rsidRPr="00984198">
        <w:rPr>
          <w:rFonts w:cs="B Lotus" w:hint="cs"/>
          <w:sz w:val="28"/>
          <w:szCs w:val="28"/>
          <w:rtl/>
        </w:rPr>
        <w:t xml:space="preserve">‌ها </w:t>
      </w:r>
      <w:r w:rsidRPr="00984198">
        <w:rPr>
          <w:rFonts w:cs="B Lotus" w:hint="cs"/>
          <w:sz w:val="28"/>
          <w:szCs w:val="28"/>
          <w:rtl/>
        </w:rPr>
        <w:t>و امکانات مختلف برای جستجوی علمی نبوده و نیز هواپیمایی نبوده و نیز ماه</w:t>
      </w:r>
      <w:r w:rsidR="009D0387" w:rsidRPr="00984198">
        <w:rPr>
          <w:rFonts w:cs="B Lotus" w:hint="cs"/>
          <w:sz w:val="28"/>
          <w:szCs w:val="28"/>
          <w:rtl/>
        </w:rPr>
        <w:t xml:space="preserve">‌های </w:t>
      </w:r>
      <w:r w:rsidRPr="00984198">
        <w:rPr>
          <w:rFonts w:cs="B Lotus" w:hint="cs"/>
          <w:sz w:val="28"/>
          <w:szCs w:val="28"/>
          <w:rtl/>
        </w:rPr>
        <w:t>مصنوعی که برای هدف</w:t>
      </w:r>
      <w:r w:rsidR="001F3297" w:rsidRPr="00984198">
        <w:rPr>
          <w:rFonts w:cs="B Lotus" w:hint="eastAsia"/>
          <w:sz w:val="28"/>
          <w:szCs w:val="28"/>
          <w:rtl/>
        </w:rPr>
        <w:t>‌</w:t>
      </w:r>
      <w:r w:rsidRPr="00984198">
        <w:rPr>
          <w:rFonts w:cs="B Lotus" w:hint="cs"/>
          <w:sz w:val="28"/>
          <w:szCs w:val="28"/>
          <w:rtl/>
        </w:rPr>
        <w:t>های علمی بوسیله موشک</w:t>
      </w:r>
      <w:r w:rsidR="009D0387" w:rsidRPr="00984198">
        <w:rPr>
          <w:rFonts w:cs="B Lotus" w:hint="cs"/>
          <w:sz w:val="28"/>
          <w:szCs w:val="28"/>
          <w:rtl/>
        </w:rPr>
        <w:t xml:space="preserve">‌های </w:t>
      </w:r>
      <w:r w:rsidRPr="00984198">
        <w:rPr>
          <w:rFonts w:cs="B Lotus" w:hint="cs"/>
          <w:sz w:val="28"/>
          <w:szCs w:val="28"/>
          <w:rtl/>
        </w:rPr>
        <w:t>فضایی به فضا پرتاب شود، نبوده است؟</w:t>
      </w:r>
    </w:p>
    <w:p w:rsidR="00C5413C" w:rsidRPr="00984198" w:rsidRDefault="00C5413C" w:rsidP="00533A1F">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نمونه مثال</w:t>
      </w:r>
      <w:r w:rsidR="009D0387" w:rsidRPr="00984198">
        <w:rPr>
          <w:rFonts w:cs="B Lotus" w:hint="cs"/>
          <w:sz w:val="28"/>
          <w:szCs w:val="28"/>
          <w:rtl/>
        </w:rPr>
        <w:t xml:space="preserve">‌هایی </w:t>
      </w:r>
      <w:r w:rsidRPr="00984198">
        <w:rPr>
          <w:rFonts w:cs="B Lotus" w:hint="cs"/>
          <w:sz w:val="28"/>
          <w:szCs w:val="28"/>
          <w:rtl/>
        </w:rPr>
        <w:t xml:space="preserve">از اخباری که رسول الله </w:t>
      </w:r>
      <w:r w:rsidR="00533A1F">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بدان خبر داده</w:t>
      </w:r>
      <w:r w:rsidR="00AC25A8" w:rsidRPr="00984198">
        <w:rPr>
          <w:rFonts w:cs="B Lotus" w:hint="cs"/>
          <w:sz w:val="28"/>
          <w:szCs w:val="28"/>
          <w:rtl/>
        </w:rPr>
        <w:t xml:space="preserve">‌اند </w:t>
      </w:r>
      <w:r w:rsidRPr="00984198">
        <w:rPr>
          <w:rFonts w:cs="B Lotus" w:hint="cs"/>
          <w:sz w:val="28"/>
          <w:szCs w:val="28"/>
          <w:rtl/>
        </w:rPr>
        <w:t>و در عصر ما کشف شدند</w:t>
      </w:r>
      <w:r w:rsidRPr="00C008F7">
        <w:rPr>
          <w:rStyle w:val="FootnoteReference"/>
          <w:rFonts w:cs="B Lotus"/>
          <w:sz w:val="28"/>
          <w:szCs w:val="28"/>
          <w:rtl/>
        </w:rPr>
        <w:footnoteReference w:id="381"/>
      </w:r>
      <w:r w:rsidRPr="00984198">
        <w:rPr>
          <w:rFonts w:cs="B Lotus" w:hint="cs"/>
          <w:sz w:val="28"/>
          <w:szCs w:val="28"/>
          <w:rtl/>
        </w:rPr>
        <w:t>:</w:t>
      </w:r>
    </w:p>
    <w:p w:rsidR="00C5413C" w:rsidRPr="00F06FC2" w:rsidRDefault="00533A1F" w:rsidP="00533A1F">
      <w:pPr>
        <w:widowControl w:val="0"/>
        <w:numPr>
          <w:ilvl w:val="0"/>
          <w:numId w:val="18"/>
        </w:numPr>
        <w:autoSpaceDE w:val="0"/>
        <w:autoSpaceDN w:val="0"/>
        <w:adjustRightInd w:val="0"/>
        <w:jc w:val="both"/>
        <w:rPr>
          <w:rFonts w:ascii="Traditional Arabic" w:hAnsi="Traditional Arabic" w:cs="B Nazanin"/>
          <w:b/>
          <w:bCs/>
          <w:color w:val="000000"/>
          <w:rtl/>
        </w:rPr>
      </w:pPr>
      <w:r>
        <w:rPr>
          <w:rFonts w:hint="cs"/>
          <w:rtl/>
          <w:lang w:bidi="fa-IR"/>
        </w:rPr>
        <w:t>هیچکس</w:t>
      </w:r>
      <w:r w:rsidR="00C5413C" w:rsidRPr="00984198">
        <w:rPr>
          <w:rFonts w:hint="cs"/>
          <w:rtl/>
          <w:lang w:bidi="fa-IR"/>
        </w:rPr>
        <w:t xml:space="preserve"> گمان</w:t>
      </w:r>
      <w:r w:rsidR="009D0387" w:rsidRPr="00984198">
        <w:rPr>
          <w:rFonts w:hint="cs"/>
          <w:rtl/>
          <w:lang w:bidi="fa-IR"/>
        </w:rPr>
        <w:t xml:space="preserve"> نمی‌</w:t>
      </w:r>
      <w:r w:rsidR="00C5413C" w:rsidRPr="00984198">
        <w:rPr>
          <w:rFonts w:hint="cs"/>
          <w:rtl/>
          <w:lang w:bidi="fa-IR"/>
        </w:rPr>
        <w:t>کرد که اصل و اساس آسمان و ستارگان آن دود باشند. تا اینکه دستگاه</w:t>
      </w:r>
      <w:r w:rsidR="009D0387" w:rsidRPr="00984198">
        <w:rPr>
          <w:rFonts w:hint="cs"/>
          <w:rtl/>
          <w:lang w:bidi="fa-IR"/>
        </w:rPr>
        <w:t xml:space="preserve">‌های </w:t>
      </w:r>
      <w:r w:rsidR="00C5413C" w:rsidRPr="00984198">
        <w:rPr>
          <w:rFonts w:hint="cs"/>
          <w:rtl/>
          <w:lang w:bidi="fa-IR"/>
        </w:rPr>
        <w:t>جستجوگر علمی ایجاد شد</w:t>
      </w:r>
      <w:r>
        <w:rPr>
          <w:rFonts w:hint="cs"/>
          <w:rtl/>
          <w:lang w:bidi="fa-IR"/>
        </w:rPr>
        <w:t xml:space="preserve"> </w:t>
      </w:r>
      <w:r w:rsidR="00C5413C" w:rsidRPr="00984198">
        <w:rPr>
          <w:rFonts w:hint="cs"/>
          <w:rtl/>
          <w:lang w:bidi="fa-IR"/>
        </w:rPr>
        <w:t>و به وسیله</w:t>
      </w:r>
      <w:r w:rsidR="00AC25A8" w:rsidRPr="00984198">
        <w:rPr>
          <w:rFonts w:hint="cs"/>
          <w:rtl/>
          <w:lang w:bidi="fa-IR"/>
        </w:rPr>
        <w:t>‌ی</w:t>
      </w:r>
      <w:r w:rsidR="009D0387" w:rsidRPr="00984198">
        <w:rPr>
          <w:rFonts w:hint="cs"/>
          <w:rtl/>
          <w:lang w:bidi="fa-IR"/>
        </w:rPr>
        <w:t xml:space="preserve"> آن‌ها </w:t>
      </w:r>
      <w:r w:rsidR="00C5413C" w:rsidRPr="00984198">
        <w:rPr>
          <w:rFonts w:hint="cs"/>
          <w:rtl/>
          <w:lang w:bidi="fa-IR"/>
        </w:rPr>
        <w:t>محققین بقایای آن دود را که پیوسته ستارگان از آن به وجود</w:t>
      </w:r>
      <w:r w:rsidR="009D0387" w:rsidRPr="00984198">
        <w:rPr>
          <w:rFonts w:hint="cs"/>
          <w:rtl/>
          <w:lang w:bidi="fa-IR"/>
        </w:rPr>
        <w:t xml:space="preserve"> می‌</w:t>
      </w:r>
      <w:r>
        <w:rPr>
          <w:rFonts w:hint="cs"/>
          <w:rtl/>
          <w:lang w:bidi="fa-IR"/>
        </w:rPr>
        <w:t>آیند، مشاهده کردند. در</w:t>
      </w:r>
      <w:r w:rsidR="00C5413C" w:rsidRPr="00984198">
        <w:rPr>
          <w:rFonts w:hint="cs"/>
          <w:rtl/>
          <w:lang w:bidi="fa-IR"/>
        </w:rPr>
        <w:t>حالی</w:t>
      </w:r>
      <w:r>
        <w:rPr>
          <w:rtl/>
          <w:lang w:bidi="fa-IR"/>
        </w:rPr>
        <w:softHyphen/>
      </w:r>
      <w:r w:rsidR="00C5413C" w:rsidRPr="00984198">
        <w:rPr>
          <w:rFonts w:hint="cs"/>
          <w:rtl/>
          <w:lang w:bidi="fa-IR"/>
        </w:rPr>
        <w:t>که الله عزوجل در 14</w:t>
      </w:r>
      <w:r>
        <w:rPr>
          <w:rFonts w:hint="cs"/>
          <w:rtl/>
          <w:lang w:bidi="fa-IR"/>
        </w:rPr>
        <w:t xml:space="preserve"> </w:t>
      </w:r>
      <w:r w:rsidR="00C5413C" w:rsidRPr="00984198">
        <w:rPr>
          <w:rFonts w:hint="cs"/>
          <w:rtl/>
          <w:lang w:bidi="fa-IR"/>
        </w:rPr>
        <w:t>قرن پیش به این مساله در قرآن اشاره کرده و فرمودند:</w:t>
      </w:r>
      <w:r w:rsidR="00FC51A8" w:rsidRPr="00984198">
        <w:rPr>
          <w:rFonts w:hint="cs"/>
          <w:rtl/>
          <w:lang w:bidi="fa-IR"/>
        </w:rPr>
        <w:t xml:space="preserve"> </w:t>
      </w:r>
      <w:r w:rsidR="00FC51A8">
        <w:rPr>
          <w:rFonts w:ascii="Traditional Arabic" w:hAnsi="Traditional Arabic" w:cs="Traditional Arabic"/>
          <w:rtl/>
        </w:rPr>
        <w:t>﴿</w:t>
      </w:r>
      <w:r w:rsidR="00F06FC2">
        <w:rPr>
          <w:rFonts w:ascii="KFGQPC Uthmanic Script HAFS" w:hAnsi="KFGQPC Uthmanic Script HAFS" w:cs="KFGQPC Uthmanic Script HAFS"/>
          <w:rtl/>
        </w:rPr>
        <w:t xml:space="preserve">ثُمَّ </w:t>
      </w:r>
      <w:r w:rsidR="00F06FC2">
        <w:rPr>
          <w:rFonts w:ascii="KFGQPC Uthmanic Script HAFS" w:hAnsi="KFGQPC Uthmanic Script HAFS" w:cs="KFGQPC Uthmanic Script HAFS" w:hint="cs"/>
          <w:rtl/>
        </w:rPr>
        <w:t>ٱسۡتَوَىٰٓ</w:t>
      </w:r>
      <w:r w:rsidR="00F06FC2">
        <w:rPr>
          <w:rFonts w:ascii="KFGQPC Uthmanic Script HAFS" w:hAnsi="KFGQPC Uthmanic Script HAFS" w:cs="KFGQPC Uthmanic Script HAFS"/>
          <w:rtl/>
        </w:rPr>
        <w:t xml:space="preserve"> إِلَى </w:t>
      </w:r>
      <w:r w:rsidR="00F06FC2">
        <w:rPr>
          <w:rFonts w:ascii="KFGQPC Uthmanic Script HAFS" w:hAnsi="KFGQPC Uthmanic Script HAFS" w:cs="KFGQPC Uthmanic Script HAFS" w:hint="cs"/>
          <w:rtl/>
        </w:rPr>
        <w:t>ٱلسَّمَآءِ</w:t>
      </w:r>
      <w:r w:rsidR="00F06FC2">
        <w:rPr>
          <w:rFonts w:ascii="KFGQPC Uthmanic Script HAFS" w:hAnsi="KFGQPC Uthmanic Script HAFS" w:cs="KFGQPC Uthmanic Script HAFS"/>
          <w:rtl/>
        </w:rPr>
        <w:t xml:space="preserve"> وَهِيَ دُخَانٞ فَقَالَ لَهَا وَلِلۡأَرۡضِ </w:t>
      </w:r>
      <w:r w:rsidR="00F06FC2">
        <w:rPr>
          <w:rFonts w:ascii="KFGQPC Uthmanic Script HAFS" w:hAnsi="KFGQPC Uthmanic Script HAFS" w:cs="KFGQPC Uthmanic Script HAFS" w:hint="cs"/>
          <w:rtl/>
        </w:rPr>
        <w:t>ٱئۡتِيَا</w:t>
      </w:r>
      <w:r w:rsidR="00F06FC2">
        <w:rPr>
          <w:rFonts w:ascii="KFGQPC Uthmanic Script HAFS" w:hAnsi="KFGQPC Uthmanic Script HAFS" w:cs="KFGQPC Uthmanic Script HAFS"/>
          <w:rtl/>
        </w:rPr>
        <w:t xml:space="preserve"> طَوۡعًا أَوۡ كَرۡهٗا قَالَتَآ أَتَيۡنَا طَآئِعِينَ ١١</w:t>
      </w:r>
      <w:r w:rsidR="00FC51A8" w:rsidRPr="00F06FC2">
        <w:rPr>
          <w:rFonts w:ascii="Traditional Arabic" w:hAnsi="Traditional Arabic" w:cs="Traditional Arabic"/>
          <w:rtl/>
        </w:rPr>
        <w:t>﴾</w:t>
      </w:r>
      <w:r w:rsidR="00FC51A8" w:rsidRPr="00984198">
        <w:rPr>
          <w:rFonts w:hint="cs"/>
          <w:rtl/>
          <w:lang w:bidi="fa-IR"/>
        </w:rPr>
        <w:t xml:space="preserve"> </w:t>
      </w:r>
      <w:r w:rsidR="00FC51A8" w:rsidRPr="00F06FC2">
        <w:rPr>
          <w:rFonts w:ascii="mylotus" w:hAnsi="mylotus" w:cs="mylotus"/>
          <w:sz w:val="24"/>
          <w:szCs w:val="24"/>
          <w:rtl/>
        </w:rPr>
        <w:t>[فصلت: 11]</w:t>
      </w:r>
      <w:r w:rsidR="00C5413C" w:rsidRPr="00984198">
        <w:rPr>
          <w:rFonts w:hint="cs"/>
          <w:rtl/>
          <w:lang w:bidi="fa-IR"/>
        </w:rPr>
        <w:t xml:space="preserve"> </w:t>
      </w:r>
      <w:r w:rsidR="009A6FEC">
        <w:rPr>
          <w:rFonts w:hint="cs"/>
          <w:rtl/>
          <w:lang w:bidi="fa-IR"/>
        </w:rPr>
        <w:t>«</w:t>
      </w:r>
      <w:r w:rsidR="00C5413C" w:rsidRPr="00984198">
        <w:rPr>
          <w:rtl/>
          <w:lang w:bidi="fa-IR"/>
        </w:rPr>
        <w:t>سپ</w:t>
      </w:r>
      <w:r>
        <w:rPr>
          <w:rtl/>
          <w:lang w:bidi="fa-IR"/>
        </w:rPr>
        <w:t>س اراده آفرينش آسمان كرد، درحالي</w:t>
      </w:r>
      <w:r>
        <w:rPr>
          <w:rFonts w:hint="cs"/>
          <w:rtl/>
          <w:lang w:bidi="fa-IR"/>
        </w:rPr>
        <w:softHyphen/>
      </w:r>
      <w:r w:rsidR="00C5413C" w:rsidRPr="00984198">
        <w:rPr>
          <w:rtl/>
          <w:lang w:bidi="fa-IR"/>
        </w:rPr>
        <w:t>كه دود (گونه، و</w:t>
      </w:r>
      <w:r w:rsidR="00C5413C" w:rsidRPr="00984198">
        <w:rPr>
          <w:rFonts w:hint="cs"/>
          <w:rtl/>
          <w:lang w:bidi="fa-IR"/>
        </w:rPr>
        <w:t xml:space="preserve"> </w:t>
      </w:r>
      <w:r w:rsidR="00C5413C" w:rsidRPr="00984198">
        <w:rPr>
          <w:rtl/>
          <w:lang w:bidi="fa-IR"/>
        </w:rPr>
        <w:t>به شكل سحابي</w:t>
      </w:r>
      <w:r w:rsidR="001F3297" w:rsidRPr="00984198">
        <w:rPr>
          <w:rFonts w:hint="cs"/>
          <w:rtl/>
          <w:lang w:bidi="fa-IR"/>
        </w:rPr>
        <w:t>‌</w:t>
      </w:r>
      <w:r w:rsidR="00C5413C" w:rsidRPr="00984198">
        <w:rPr>
          <w:rtl/>
          <w:lang w:bidi="fa-IR"/>
        </w:rPr>
        <w:t>ها در گستره فضاي</w:t>
      </w:r>
      <w:r w:rsidR="00825EE3" w:rsidRPr="00984198">
        <w:rPr>
          <w:rtl/>
          <w:lang w:bidi="fa-IR"/>
        </w:rPr>
        <w:t xml:space="preserve"> بي‌</w:t>
      </w:r>
      <w:r w:rsidR="00C5413C" w:rsidRPr="00984198">
        <w:rPr>
          <w:rtl/>
          <w:lang w:bidi="fa-IR"/>
        </w:rPr>
        <w:t>انتهاء پراكنده) بود. به آسمان و</w:t>
      </w:r>
      <w:r w:rsidR="00C5413C" w:rsidRPr="00984198">
        <w:rPr>
          <w:rFonts w:hint="cs"/>
          <w:rtl/>
          <w:lang w:bidi="fa-IR"/>
        </w:rPr>
        <w:t xml:space="preserve"> </w:t>
      </w:r>
      <w:r w:rsidR="00C5413C" w:rsidRPr="00984198">
        <w:rPr>
          <w:rtl/>
          <w:lang w:bidi="fa-IR"/>
        </w:rPr>
        <w:t>زمين فرمود: چه بخواهيد و چه نخواهيد پديد آئيد (و</w:t>
      </w:r>
      <w:r w:rsidR="00C5413C" w:rsidRPr="00984198">
        <w:rPr>
          <w:rFonts w:hint="cs"/>
          <w:rtl/>
          <w:lang w:bidi="fa-IR"/>
        </w:rPr>
        <w:t xml:space="preserve"> </w:t>
      </w:r>
      <w:r w:rsidR="00C5413C" w:rsidRPr="00984198">
        <w:rPr>
          <w:rtl/>
          <w:lang w:bidi="fa-IR"/>
        </w:rPr>
        <w:t>شكل گيريد). گفتند: فرمانبردارانه پديد آمديم (و</w:t>
      </w:r>
      <w:r w:rsidR="00C5413C" w:rsidRPr="00984198">
        <w:rPr>
          <w:rFonts w:hint="cs"/>
          <w:rtl/>
          <w:lang w:bidi="fa-IR"/>
        </w:rPr>
        <w:t xml:space="preserve"> </w:t>
      </w:r>
      <w:r w:rsidR="00C5413C" w:rsidRPr="00984198">
        <w:rPr>
          <w:rtl/>
          <w:lang w:bidi="fa-IR"/>
        </w:rPr>
        <w:t>به همان صورت درآمده</w:t>
      </w:r>
      <w:r w:rsidR="00E420EE" w:rsidRPr="00984198">
        <w:rPr>
          <w:rtl/>
          <w:lang w:bidi="fa-IR"/>
        </w:rPr>
        <w:t xml:space="preserve">‌ايم </w:t>
      </w:r>
      <w:r w:rsidR="00C5413C" w:rsidRPr="00984198">
        <w:rPr>
          <w:rtl/>
          <w:lang w:bidi="fa-IR"/>
        </w:rPr>
        <w:t>كه اراده فرموده</w:t>
      </w:r>
      <w:r w:rsidR="00F21B81" w:rsidRPr="00984198">
        <w:rPr>
          <w:rtl/>
          <w:lang w:bidi="fa-IR"/>
        </w:rPr>
        <w:t>‌اي)</w:t>
      </w:r>
      <w:r w:rsidR="009A6FEC">
        <w:rPr>
          <w:rFonts w:hint="cs"/>
          <w:rtl/>
          <w:lang w:bidi="fa-IR"/>
        </w:rPr>
        <w:t>»</w:t>
      </w:r>
      <w:r w:rsidR="00C5413C" w:rsidRPr="00984198">
        <w:rPr>
          <w:rtl/>
          <w:lang w:bidi="fa-IR"/>
        </w:rPr>
        <w:t>.</w:t>
      </w:r>
    </w:p>
    <w:p w:rsidR="00C5413C" w:rsidRPr="00984198" w:rsidRDefault="00533A1F" w:rsidP="00747209">
      <w:pPr>
        <w:pStyle w:val="NormalWeb"/>
        <w:widowControl w:val="0"/>
        <w:numPr>
          <w:ilvl w:val="0"/>
          <w:numId w:val="18"/>
        </w:numPr>
        <w:bidi/>
        <w:spacing w:before="0" w:beforeAutospacing="0" w:after="0" w:afterAutospacing="0"/>
        <w:jc w:val="both"/>
        <w:rPr>
          <w:rFonts w:cs="B Lotus"/>
          <w:sz w:val="28"/>
          <w:szCs w:val="28"/>
        </w:rPr>
      </w:pPr>
      <w:r>
        <w:rPr>
          <w:rFonts w:cs="B Lotus" w:hint="cs"/>
          <w:sz w:val="28"/>
          <w:szCs w:val="28"/>
          <w:rtl/>
        </w:rPr>
        <w:t>اخیرا محققا</w:t>
      </w:r>
      <w:r w:rsidR="00C5413C" w:rsidRPr="00984198">
        <w:rPr>
          <w:rFonts w:cs="B Lotus" w:hint="cs"/>
          <w:sz w:val="28"/>
          <w:szCs w:val="28"/>
          <w:rtl/>
        </w:rPr>
        <w:t>ن کشف کرده</w:t>
      </w:r>
      <w:r w:rsidR="00AC25A8" w:rsidRPr="00984198">
        <w:rPr>
          <w:rFonts w:cs="B Lotus" w:hint="cs"/>
          <w:sz w:val="28"/>
          <w:szCs w:val="28"/>
          <w:rtl/>
        </w:rPr>
        <w:t xml:space="preserve">‌اند </w:t>
      </w:r>
      <w:r w:rsidR="00C5413C" w:rsidRPr="00984198">
        <w:rPr>
          <w:rFonts w:cs="B Lotus" w:hint="cs"/>
          <w:sz w:val="28"/>
          <w:szCs w:val="28"/>
          <w:rtl/>
        </w:rPr>
        <w:t>که ماه در ابتدا مشتعل بوده است و سپس شعله</w:t>
      </w:r>
      <w:r w:rsidR="00AC25A8" w:rsidRPr="00984198">
        <w:rPr>
          <w:rFonts w:cs="B Lotus" w:hint="cs"/>
          <w:sz w:val="28"/>
          <w:szCs w:val="28"/>
          <w:rtl/>
        </w:rPr>
        <w:t xml:space="preserve">‌ی </w:t>
      </w:r>
      <w:r w:rsidR="00C5413C" w:rsidRPr="00984198">
        <w:rPr>
          <w:rFonts w:cs="B Lotus" w:hint="cs"/>
          <w:sz w:val="28"/>
          <w:szCs w:val="28"/>
          <w:rtl/>
        </w:rPr>
        <w:t>آن خاموش گشته و نور و روشنایی آن محو گشته است و نوری که در شب از آن</w:t>
      </w:r>
      <w:r w:rsidR="009D0387" w:rsidRPr="00984198">
        <w:rPr>
          <w:rFonts w:cs="B Lotus" w:hint="cs"/>
          <w:sz w:val="28"/>
          <w:szCs w:val="28"/>
          <w:rtl/>
        </w:rPr>
        <w:t xml:space="preserve"> می‌</w:t>
      </w:r>
      <w:r w:rsidR="00C5413C" w:rsidRPr="00984198">
        <w:rPr>
          <w:rFonts w:cs="B Lotus" w:hint="cs"/>
          <w:sz w:val="28"/>
          <w:szCs w:val="28"/>
          <w:rtl/>
        </w:rPr>
        <w:t>تابد، در واقع انعکاسی از چراغی دیگر که همان خورشید است،</w:t>
      </w:r>
      <w:r w:rsidR="009D0387" w:rsidRPr="00984198">
        <w:rPr>
          <w:rFonts w:cs="B Lotus" w:hint="cs"/>
          <w:sz w:val="28"/>
          <w:szCs w:val="28"/>
          <w:rtl/>
        </w:rPr>
        <w:t xml:space="preserve"> می‌</w:t>
      </w:r>
      <w:r w:rsidR="00C5413C" w:rsidRPr="00984198">
        <w:rPr>
          <w:rFonts w:cs="B Lotus" w:hint="cs"/>
          <w:sz w:val="28"/>
          <w:szCs w:val="28"/>
          <w:rtl/>
        </w:rPr>
        <w:t>باشد. الله عزوجل (به این مساله در قرآن اشاره کرده و) فرمودند:</w:t>
      </w:r>
      <w:r w:rsidR="00FC51A8" w:rsidRPr="00984198">
        <w:rPr>
          <w:rFonts w:cs="B Lotus" w:hint="cs"/>
          <w:sz w:val="28"/>
          <w:szCs w:val="28"/>
          <w:rtl/>
        </w:rPr>
        <w:t xml:space="preserve"> </w:t>
      </w:r>
      <w:r w:rsidR="00FC51A8" w:rsidRPr="00FC51A8">
        <w:rPr>
          <w:rFonts w:ascii="Traditional Arabic" w:hAnsi="Traditional Arabic" w:cs="Traditional Arabic"/>
          <w:sz w:val="28"/>
          <w:szCs w:val="28"/>
          <w:rtl/>
        </w:rPr>
        <w:t>﴿</w:t>
      </w:r>
      <w:r w:rsidR="00F06FC2">
        <w:rPr>
          <w:rFonts w:ascii="KFGQPC Uthmanic Script HAFS" w:hAnsi="KFGQPC Uthmanic Script HAFS" w:cs="KFGQPC Uthmanic Script HAFS"/>
          <w:sz w:val="28"/>
          <w:szCs w:val="28"/>
          <w:rtl/>
        </w:rPr>
        <w:t xml:space="preserve">فَمَحَوۡنَآ ءَايَةَ </w:t>
      </w:r>
      <w:r w:rsidR="00F06FC2">
        <w:rPr>
          <w:rFonts w:ascii="KFGQPC Uthmanic Script HAFS" w:hAnsi="KFGQPC Uthmanic Script HAFS" w:cs="KFGQPC Uthmanic Script HAFS" w:hint="cs"/>
          <w:sz w:val="28"/>
          <w:szCs w:val="28"/>
          <w:rtl/>
        </w:rPr>
        <w:t>ٱ</w:t>
      </w:r>
      <w:r w:rsidR="00F06FC2">
        <w:rPr>
          <w:rFonts w:ascii="KFGQPC Uthmanic Script HAFS" w:hAnsi="KFGQPC Uthmanic Script HAFS" w:cs="KFGQPC Uthmanic Script HAFS" w:hint="eastAsia"/>
          <w:sz w:val="28"/>
          <w:szCs w:val="28"/>
          <w:rtl/>
        </w:rPr>
        <w:t>لَّيۡلِ</w:t>
      </w:r>
      <w:r w:rsidR="00F06FC2">
        <w:rPr>
          <w:rFonts w:ascii="KFGQPC Uthmanic Script HAFS" w:hAnsi="KFGQPC Uthmanic Script HAFS" w:cs="KFGQPC Uthmanic Script HAFS"/>
          <w:sz w:val="28"/>
          <w:szCs w:val="28"/>
          <w:rtl/>
        </w:rPr>
        <w:t xml:space="preserve"> وَجَعَلۡنَآ ءَايَةَ </w:t>
      </w:r>
      <w:r w:rsidR="00F06FC2">
        <w:rPr>
          <w:rFonts w:ascii="KFGQPC Uthmanic Script HAFS" w:hAnsi="KFGQPC Uthmanic Script HAFS" w:cs="KFGQPC Uthmanic Script HAFS" w:hint="cs"/>
          <w:sz w:val="28"/>
          <w:szCs w:val="28"/>
          <w:rtl/>
        </w:rPr>
        <w:t>ٱ</w:t>
      </w:r>
      <w:r w:rsidR="00F06FC2">
        <w:rPr>
          <w:rFonts w:ascii="KFGQPC Uthmanic Script HAFS" w:hAnsi="KFGQPC Uthmanic Script HAFS" w:cs="KFGQPC Uthmanic Script HAFS" w:hint="eastAsia"/>
          <w:sz w:val="28"/>
          <w:szCs w:val="28"/>
          <w:rtl/>
        </w:rPr>
        <w:t>لنَّهَارِ</w:t>
      </w:r>
      <w:r w:rsidR="00F06FC2">
        <w:rPr>
          <w:rFonts w:ascii="KFGQPC Uthmanic Script HAFS" w:hAnsi="KFGQPC Uthmanic Script HAFS" w:cs="KFGQPC Uthmanic Script HAFS"/>
          <w:sz w:val="28"/>
          <w:szCs w:val="28"/>
          <w:rtl/>
        </w:rPr>
        <w:t xml:space="preserve"> مُبۡصِرَةٗ</w:t>
      </w:r>
      <w:r w:rsidR="00FC51A8" w:rsidRPr="00F06FC2">
        <w:rPr>
          <w:rFonts w:ascii="Traditional Arabic" w:hAnsi="Traditional Arabic" w:cs="Traditional Arabic"/>
          <w:sz w:val="28"/>
          <w:szCs w:val="28"/>
          <w:rtl/>
        </w:rPr>
        <w:t>﴾</w:t>
      </w:r>
      <w:r w:rsidR="00FC51A8">
        <w:rPr>
          <w:rFonts w:hint="cs"/>
          <w:rtl/>
        </w:rPr>
        <w:t xml:space="preserve"> </w:t>
      </w:r>
      <w:r w:rsidR="00FC51A8" w:rsidRPr="00F06FC2">
        <w:rPr>
          <w:rFonts w:ascii="mylotus" w:hAnsi="mylotus" w:cs="mylotus"/>
          <w:rtl/>
          <w:lang w:bidi="ar-SA"/>
        </w:rPr>
        <w:t>[الإسراء: 12]</w:t>
      </w:r>
      <w:r w:rsidR="001F3297" w:rsidRPr="00984198">
        <w:rPr>
          <w:rFonts w:cs="B Lotus" w:hint="cs"/>
          <w:sz w:val="28"/>
          <w:szCs w:val="28"/>
          <w:rtl/>
        </w:rPr>
        <w:t xml:space="preserve"> </w:t>
      </w:r>
      <w:r w:rsidR="00C5413C" w:rsidRPr="00984198">
        <w:rPr>
          <w:rFonts w:cs="B Lotus" w:hint="cs"/>
          <w:sz w:val="28"/>
          <w:szCs w:val="28"/>
          <w:rtl/>
        </w:rPr>
        <w:t>مفسران</w:t>
      </w:r>
      <w:r w:rsidR="009D0387" w:rsidRPr="00984198">
        <w:rPr>
          <w:rFonts w:cs="B Lotus" w:hint="cs"/>
          <w:sz w:val="28"/>
          <w:szCs w:val="28"/>
          <w:rtl/>
        </w:rPr>
        <w:t xml:space="preserve"> می‌</w:t>
      </w:r>
      <w:r w:rsidR="00C5413C" w:rsidRPr="00984198">
        <w:rPr>
          <w:rFonts w:cs="B Lotus" w:hint="cs"/>
          <w:sz w:val="28"/>
          <w:szCs w:val="28"/>
          <w:rtl/>
        </w:rPr>
        <w:t>گویند:</w:t>
      </w:r>
      <w:r w:rsidR="00FC51A8" w:rsidRPr="00984198">
        <w:rPr>
          <w:rFonts w:cs="B Lotus" w:hint="cs"/>
          <w:sz w:val="28"/>
          <w:szCs w:val="28"/>
          <w:rtl/>
        </w:rPr>
        <w:t xml:space="preserve"> </w:t>
      </w:r>
      <w:r w:rsidR="00F06FC2">
        <w:rPr>
          <w:rFonts w:ascii="Traditional Arabic" w:hAnsi="Traditional Arabic" w:cs="Traditional Arabic"/>
          <w:sz w:val="28"/>
          <w:szCs w:val="28"/>
          <w:rtl/>
        </w:rPr>
        <w:t>﴿</w:t>
      </w:r>
      <w:r w:rsidR="00F06FC2">
        <w:rPr>
          <w:rFonts w:ascii="KFGQPC Uthmanic Script HAFS" w:hAnsi="KFGQPC Uthmanic Script HAFS" w:cs="KFGQPC Uthmanic Script HAFS"/>
          <w:sz w:val="28"/>
          <w:szCs w:val="28"/>
          <w:rtl/>
        </w:rPr>
        <w:t xml:space="preserve">ءَايَةَ </w:t>
      </w:r>
      <w:r w:rsidR="00F06FC2">
        <w:rPr>
          <w:rFonts w:ascii="KFGQPC Uthmanic Script HAFS" w:hAnsi="KFGQPC Uthmanic Script HAFS" w:cs="KFGQPC Uthmanic Script HAFS" w:hint="cs"/>
          <w:sz w:val="28"/>
          <w:szCs w:val="28"/>
          <w:rtl/>
        </w:rPr>
        <w:t>ٱ</w:t>
      </w:r>
      <w:r w:rsidR="00F06FC2">
        <w:rPr>
          <w:rFonts w:ascii="KFGQPC Uthmanic Script HAFS" w:hAnsi="KFGQPC Uthmanic Script HAFS" w:cs="KFGQPC Uthmanic Script HAFS" w:hint="eastAsia"/>
          <w:sz w:val="28"/>
          <w:szCs w:val="28"/>
          <w:rtl/>
        </w:rPr>
        <w:t>لَّيۡلِ</w:t>
      </w:r>
      <w:r w:rsidR="00F06FC2">
        <w:rPr>
          <w:rFonts w:ascii="Traditional Arabic" w:hAnsi="Traditional Arabic" w:cs="Traditional Arabic"/>
          <w:sz w:val="28"/>
          <w:szCs w:val="28"/>
          <w:rtl/>
        </w:rPr>
        <w:t>﴾</w:t>
      </w:r>
      <w:r w:rsidR="00C5413C" w:rsidRPr="00984198">
        <w:rPr>
          <w:rFonts w:cs="B Lotus" w:hint="cs"/>
          <w:sz w:val="28"/>
          <w:szCs w:val="28"/>
          <w:rtl/>
        </w:rPr>
        <w:t xml:space="preserve"> ماه و</w:t>
      </w:r>
      <w:r w:rsidR="00FC51A8" w:rsidRPr="00984198">
        <w:rPr>
          <w:rFonts w:cs="B Lotus" w:hint="cs"/>
          <w:sz w:val="28"/>
          <w:szCs w:val="28"/>
          <w:rtl/>
        </w:rPr>
        <w:t xml:space="preserve"> </w:t>
      </w:r>
      <w:r w:rsidR="00F06FC2">
        <w:rPr>
          <w:rFonts w:ascii="Traditional Arabic" w:hAnsi="Traditional Arabic" w:cs="Traditional Arabic"/>
          <w:sz w:val="28"/>
          <w:szCs w:val="28"/>
          <w:rtl/>
        </w:rPr>
        <w:t>﴿</w:t>
      </w:r>
      <w:r w:rsidR="00F06FC2">
        <w:rPr>
          <w:rFonts w:ascii="KFGQPC Uthmanic Script HAFS" w:hAnsi="KFGQPC Uthmanic Script HAFS" w:cs="KFGQPC Uthmanic Script HAFS"/>
          <w:sz w:val="28"/>
          <w:szCs w:val="28"/>
          <w:rtl/>
        </w:rPr>
        <w:t xml:space="preserve">ءَايَةَ </w:t>
      </w:r>
      <w:r w:rsidR="00F06FC2">
        <w:rPr>
          <w:rFonts w:ascii="KFGQPC Uthmanic Script HAFS" w:hAnsi="KFGQPC Uthmanic Script HAFS" w:cs="KFGQPC Uthmanic Script HAFS" w:hint="cs"/>
          <w:sz w:val="28"/>
          <w:szCs w:val="28"/>
          <w:rtl/>
        </w:rPr>
        <w:t>ٱ</w:t>
      </w:r>
      <w:r w:rsidR="00F06FC2">
        <w:rPr>
          <w:rFonts w:ascii="KFGQPC Uthmanic Script HAFS" w:hAnsi="KFGQPC Uthmanic Script HAFS" w:cs="KFGQPC Uthmanic Script HAFS" w:hint="eastAsia"/>
          <w:sz w:val="28"/>
          <w:szCs w:val="28"/>
          <w:rtl/>
        </w:rPr>
        <w:t>لنَّهَارِ</w:t>
      </w:r>
      <w:r w:rsidR="00F06FC2">
        <w:rPr>
          <w:rFonts w:ascii="Traditional Arabic" w:hAnsi="Traditional Arabic" w:cs="Traditional Arabic"/>
          <w:sz w:val="28"/>
          <w:szCs w:val="28"/>
          <w:rtl/>
        </w:rPr>
        <w:t>﴾</w:t>
      </w:r>
      <w:r w:rsidR="00C5413C" w:rsidRPr="00984198">
        <w:rPr>
          <w:rFonts w:cs="B Lotus" w:hint="cs"/>
          <w:sz w:val="28"/>
          <w:szCs w:val="28"/>
          <w:rtl/>
        </w:rPr>
        <w:t xml:space="preserve"> خورشید</w:t>
      </w:r>
      <w:r w:rsidR="009D0387" w:rsidRPr="00984198">
        <w:rPr>
          <w:rFonts w:cs="B Lotus" w:hint="cs"/>
          <w:sz w:val="28"/>
          <w:szCs w:val="28"/>
          <w:rtl/>
        </w:rPr>
        <w:t xml:space="preserve"> می‌</w:t>
      </w:r>
      <w:r w:rsidR="00C5413C" w:rsidRPr="00984198">
        <w:rPr>
          <w:rFonts w:cs="B Lotus" w:hint="cs"/>
          <w:sz w:val="28"/>
          <w:szCs w:val="28"/>
          <w:rtl/>
        </w:rPr>
        <w:t>باشد</w:t>
      </w:r>
      <w:r w:rsidR="00C5413C" w:rsidRPr="00C008F7">
        <w:rPr>
          <w:rStyle w:val="FootnoteReference"/>
          <w:rFonts w:cs="B Lotus"/>
          <w:sz w:val="28"/>
          <w:szCs w:val="28"/>
          <w:rtl/>
        </w:rPr>
        <w:footnoteReference w:id="382"/>
      </w:r>
      <w:r w:rsidR="00C5413C" w:rsidRPr="00984198">
        <w:rPr>
          <w:rFonts w:cs="B Lotus" w:hint="cs"/>
          <w:sz w:val="28"/>
          <w:szCs w:val="28"/>
          <w:rtl/>
        </w:rPr>
        <w:t xml:space="preserve">. </w:t>
      </w:r>
    </w:p>
    <w:p w:rsidR="00C5413C" w:rsidRPr="00F06FC2" w:rsidRDefault="00C5413C" w:rsidP="00533A1F">
      <w:pPr>
        <w:widowControl w:val="0"/>
        <w:numPr>
          <w:ilvl w:val="0"/>
          <w:numId w:val="18"/>
        </w:numPr>
        <w:autoSpaceDE w:val="0"/>
        <w:autoSpaceDN w:val="0"/>
        <w:adjustRightInd w:val="0"/>
        <w:jc w:val="both"/>
        <w:rPr>
          <w:rFonts w:ascii="Traditional Arabic" w:hAnsi="Traditional Arabic" w:cs="B Nazanin"/>
          <w:b/>
          <w:bCs/>
          <w:color w:val="000000"/>
          <w:rtl/>
        </w:rPr>
      </w:pPr>
      <w:r w:rsidRPr="00984198">
        <w:rPr>
          <w:rFonts w:hint="cs"/>
          <w:rtl/>
          <w:lang w:bidi="fa-IR"/>
        </w:rPr>
        <w:t xml:space="preserve">و </w:t>
      </w:r>
      <w:r w:rsidR="00533A1F">
        <w:rPr>
          <w:rFonts w:hint="cs"/>
          <w:rtl/>
          <w:lang w:bidi="fa-IR"/>
        </w:rPr>
        <w:t>هیچکس</w:t>
      </w:r>
      <w:r w:rsidRPr="00984198">
        <w:rPr>
          <w:rFonts w:hint="cs"/>
          <w:rtl/>
          <w:lang w:bidi="fa-IR"/>
        </w:rPr>
        <w:t xml:space="preserve"> تصور</w:t>
      </w:r>
      <w:r w:rsidR="009D0387" w:rsidRPr="00984198">
        <w:rPr>
          <w:rFonts w:hint="cs"/>
          <w:rtl/>
          <w:lang w:bidi="fa-IR"/>
        </w:rPr>
        <w:t xml:space="preserve"> نمی‌</w:t>
      </w:r>
      <w:r w:rsidRPr="00984198">
        <w:rPr>
          <w:rFonts w:hint="cs"/>
          <w:rtl/>
          <w:lang w:bidi="fa-IR"/>
        </w:rPr>
        <w:t>کرد که کوه</w:t>
      </w:r>
      <w:r w:rsidR="009D0387" w:rsidRPr="00984198">
        <w:rPr>
          <w:rFonts w:hint="cs"/>
          <w:rtl/>
          <w:lang w:bidi="fa-IR"/>
        </w:rPr>
        <w:t xml:space="preserve">‌ها </w:t>
      </w:r>
      <w:r w:rsidRPr="00984198">
        <w:rPr>
          <w:rFonts w:hint="cs"/>
          <w:rtl/>
          <w:lang w:bidi="fa-IR"/>
        </w:rPr>
        <w:t>همچون میخ در زمین فرو رفته</w:t>
      </w:r>
      <w:r w:rsidR="00AC25A8" w:rsidRPr="00984198">
        <w:rPr>
          <w:rFonts w:hint="cs"/>
          <w:rtl/>
          <w:lang w:bidi="fa-IR"/>
        </w:rPr>
        <w:t>‌اند،</w:t>
      </w:r>
      <w:r w:rsidRPr="00984198">
        <w:rPr>
          <w:rFonts w:hint="cs"/>
          <w:rtl/>
          <w:lang w:bidi="fa-IR"/>
        </w:rPr>
        <w:t xml:space="preserve"> تا اینکه پژوهشگران کشف کردند که در زیر لایه</w:t>
      </w:r>
      <w:r w:rsidR="00AC25A8" w:rsidRPr="00984198">
        <w:rPr>
          <w:rFonts w:hint="cs"/>
          <w:rtl/>
          <w:lang w:bidi="fa-IR"/>
        </w:rPr>
        <w:t xml:space="preserve">‌ی </w:t>
      </w:r>
      <w:r w:rsidRPr="00984198">
        <w:rPr>
          <w:rFonts w:hint="cs"/>
          <w:rtl/>
          <w:lang w:bidi="fa-IR"/>
        </w:rPr>
        <w:t>سخت زمین، که ما در روی آن زندگی</w:t>
      </w:r>
      <w:r w:rsidR="009D0387" w:rsidRPr="00984198">
        <w:rPr>
          <w:rFonts w:hint="cs"/>
          <w:rtl/>
          <w:lang w:bidi="fa-IR"/>
        </w:rPr>
        <w:t xml:space="preserve"> می‌</w:t>
      </w:r>
      <w:r w:rsidRPr="00984198">
        <w:rPr>
          <w:rFonts w:hint="cs"/>
          <w:rtl/>
          <w:lang w:bidi="fa-IR"/>
        </w:rPr>
        <w:t>کنیم، لای</w:t>
      </w:r>
      <w:r w:rsidR="00963C85">
        <w:rPr>
          <w:rFonts w:hint="cs"/>
          <w:rtl/>
          <w:lang w:bidi="fa-IR"/>
        </w:rPr>
        <w:t xml:space="preserve">ه‌ای </w:t>
      </w:r>
      <w:r w:rsidRPr="00984198">
        <w:rPr>
          <w:rFonts w:hint="cs"/>
          <w:rtl/>
          <w:lang w:bidi="fa-IR"/>
        </w:rPr>
        <w:t>نرم و لزج وجود دارد و هر کوهی ریش</w:t>
      </w:r>
      <w:r w:rsidR="00963C85">
        <w:rPr>
          <w:rFonts w:hint="cs"/>
          <w:rtl/>
          <w:lang w:bidi="fa-IR"/>
        </w:rPr>
        <w:t xml:space="preserve">ه‌ای </w:t>
      </w:r>
      <w:r w:rsidRPr="00984198">
        <w:rPr>
          <w:rFonts w:hint="cs"/>
          <w:rtl/>
          <w:lang w:bidi="fa-IR"/>
        </w:rPr>
        <w:t>دارد که در این لایه</w:t>
      </w:r>
      <w:r w:rsidR="00AC25A8" w:rsidRPr="00984198">
        <w:rPr>
          <w:rFonts w:hint="cs"/>
          <w:rtl/>
          <w:lang w:bidi="fa-IR"/>
        </w:rPr>
        <w:t xml:space="preserve">‌ی </w:t>
      </w:r>
      <w:r w:rsidRPr="00984198">
        <w:rPr>
          <w:rFonts w:hint="cs"/>
          <w:rtl/>
          <w:lang w:bidi="fa-IR"/>
        </w:rPr>
        <w:t>نرم و لزج حرکت</w:t>
      </w:r>
      <w:r w:rsidR="009D0387" w:rsidRPr="00984198">
        <w:rPr>
          <w:rFonts w:hint="cs"/>
          <w:rtl/>
          <w:lang w:bidi="fa-IR"/>
        </w:rPr>
        <w:t xml:space="preserve"> می‌</w:t>
      </w:r>
      <w:r w:rsidRPr="00984198">
        <w:rPr>
          <w:rFonts w:hint="cs"/>
          <w:rtl/>
          <w:lang w:bidi="fa-IR"/>
        </w:rPr>
        <w:t>کند و بدین ترتیب لایه</w:t>
      </w:r>
      <w:r w:rsidR="00AC25A8" w:rsidRPr="00984198">
        <w:rPr>
          <w:rFonts w:hint="cs"/>
          <w:rtl/>
          <w:lang w:bidi="fa-IR"/>
        </w:rPr>
        <w:t xml:space="preserve">‌ی </w:t>
      </w:r>
      <w:r w:rsidRPr="00984198">
        <w:rPr>
          <w:rFonts w:hint="cs"/>
          <w:rtl/>
          <w:lang w:bidi="fa-IR"/>
        </w:rPr>
        <w:t>سخت زمین</w:t>
      </w:r>
      <w:r w:rsidR="00533A1F">
        <w:rPr>
          <w:rFonts w:hint="cs"/>
          <w:rtl/>
          <w:lang w:bidi="fa-IR"/>
        </w:rPr>
        <w:t xml:space="preserve"> را</w:t>
      </w:r>
      <w:r w:rsidRPr="00984198">
        <w:rPr>
          <w:rFonts w:hint="cs"/>
          <w:rtl/>
          <w:lang w:bidi="fa-IR"/>
        </w:rPr>
        <w:t xml:space="preserve"> که برروی آن زندگی</w:t>
      </w:r>
      <w:r w:rsidR="009D0387" w:rsidRPr="00984198">
        <w:rPr>
          <w:rFonts w:hint="cs"/>
          <w:rtl/>
          <w:lang w:bidi="fa-IR"/>
        </w:rPr>
        <w:t xml:space="preserve"> می‌</w:t>
      </w:r>
      <w:r w:rsidRPr="00984198">
        <w:rPr>
          <w:rFonts w:hint="cs"/>
          <w:rtl/>
          <w:lang w:bidi="fa-IR"/>
        </w:rPr>
        <w:t>کنیم از لرزش در زیر پایمان به سبب نرمی که در زیر آن قرار دارد، حفظ</w:t>
      </w:r>
      <w:r w:rsidR="009D0387" w:rsidRPr="00984198">
        <w:rPr>
          <w:rFonts w:hint="cs"/>
          <w:rtl/>
          <w:lang w:bidi="fa-IR"/>
        </w:rPr>
        <w:t xml:space="preserve"> می‌</w:t>
      </w:r>
      <w:r w:rsidRPr="00984198">
        <w:rPr>
          <w:rFonts w:hint="cs"/>
          <w:rtl/>
          <w:lang w:bidi="fa-IR"/>
        </w:rPr>
        <w:t>کند، الله عزوجل</w:t>
      </w:r>
      <w:r w:rsidR="009D0387" w:rsidRPr="00984198">
        <w:rPr>
          <w:rFonts w:hint="cs"/>
          <w:rtl/>
          <w:lang w:bidi="fa-IR"/>
        </w:rPr>
        <w:t xml:space="preserve"> می‌</w:t>
      </w:r>
      <w:r w:rsidRPr="00984198">
        <w:rPr>
          <w:rFonts w:hint="cs"/>
          <w:rtl/>
          <w:lang w:bidi="fa-IR"/>
        </w:rPr>
        <w:t>فرماید:</w:t>
      </w:r>
      <w:r w:rsidR="00FC51A8" w:rsidRPr="00984198">
        <w:rPr>
          <w:rFonts w:hint="cs"/>
          <w:rtl/>
          <w:lang w:bidi="fa-IR"/>
        </w:rPr>
        <w:t xml:space="preserve"> </w:t>
      </w:r>
      <w:r w:rsidR="00FC51A8" w:rsidRPr="00FC51A8">
        <w:rPr>
          <w:rFonts w:ascii="Traditional Arabic" w:hAnsi="Traditional Arabic" w:cs="Traditional Arabic"/>
          <w:rtl/>
        </w:rPr>
        <w:t>﴿</w:t>
      </w:r>
      <w:r w:rsidR="00F06FC2">
        <w:rPr>
          <w:rFonts w:ascii="KFGQPC Uthmanic Script HAFS" w:hAnsi="KFGQPC Uthmanic Script HAFS" w:cs="KFGQPC Uthmanic Script HAFS"/>
          <w:rtl/>
        </w:rPr>
        <w:t>وَ</w:t>
      </w:r>
      <w:r w:rsidR="00F06FC2">
        <w:rPr>
          <w:rFonts w:ascii="KFGQPC Uthmanic Script HAFS" w:hAnsi="KFGQPC Uthmanic Script HAFS" w:cs="KFGQPC Uthmanic Script HAFS" w:hint="cs"/>
          <w:rtl/>
        </w:rPr>
        <w:t>ٱلۡجِبَالَ</w:t>
      </w:r>
      <w:r w:rsidR="00F06FC2">
        <w:rPr>
          <w:rFonts w:ascii="KFGQPC Uthmanic Script HAFS" w:hAnsi="KFGQPC Uthmanic Script HAFS" w:cs="KFGQPC Uthmanic Script HAFS"/>
          <w:rtl/>
        </w:rPr>
        <w:t xml:space="preserve"> أَوۡتَادٗا ٧</w:t>
      </w:r>
      <w:r w:rsidR="00FC51A8" w:rsidRPr="00F06FC2">
        <w:rPr>
          <w:rFonts w:ascii="Traditional Arabic" w:hAnsi="Traditional Arabic" w:cs="Traditional Arabic"/>
          <w:rtl/>
        </w:rPr>
        <w:t>﴾</w:t>
      </w:r>
      <w:r w:rsidR="00FC51A8" w:rsidRPr="00984198">
        <w:rPr>
          <w:rFonts w:hint="cs"/>
          <w:rtl/>
          <w:lang w:bidi="fa-IR"/>
        </w:rPr>
        <w:t xml:space="preserve"> </w:t>
      </w:r>
      <w:r w:rsidR="00FC51A8" w:rsidRPr="00F06FC2">
        <w:rPr>
          <w:rFonts w:ascii="mylotus" w:hAnsi="mylotus" w:cs="mylotus"/>
          <w:sz w:val="24"/>
          <w:szCs w:val="24"/>
          <w:rtl/>
        </w:rPr>
        <w:t>[النباء: 7]</w:t>
      </w:r>
      <w:r w:rsidR="001F3297" w:rsidRPr="00984198">
        <w:rPr>
          <w:rFonts w:hint="cs"/>
          <w:rtl/>
          <w:lang w:bidi="fa-IR"/>
        </w:rPr>
        <w:t xml:space="preserve"> </w:t>
      </w:r>
      <w:r w:rsidR="00533A1F">
        <w:rPr>
          <w:rFonts w:hint="cs"/>
          <w:rtl/>
          <w:lang w:bidi="fa-IR"/>
        </w:rPr>
        <w:t>«</w:t>
      </w:r>
      <w:r w:rsidRPr="00984198">
        <w:rPr>
          <w:rtl/>
          <w:lang w:bidi="fa-IR"/>
        </w:rPr>
        <w:t>و</w:t>
      </w:r>
      <w:r w:rsidRPr="00984198">
        <w:rPr>
          <w:rFonts w:hint="cs"/>
          <w:rtl/>
          <w:lang w:bidi="fa-IR"/>
        </w:rPr>
        <w:t xml:space="preserve"> </w:t>
      </w:r>
      <w:r w:rsidRPr="00984198">
        <w:rPr>
          <w:rtl/>
          <w:lang w:bidi="fa-IR"/>
        </w:rPr>
        <w:t>آيا</w:t>
      </w:r>
      <w:r w:rsidR="00825EE3" w:rsidRPr="00984198">
        <w:rPr>
          <w:rtl/>
          <w:lang w:bidi="fa-IR"/>
        </w:rPr>
        <w:t xml:space="preserve"> كوه‌ها</w:t>
      </w:r>
      <w:r w:rsidRPr="00984198">
        <w:rPr>
          <w:rtl/>
          <w:lang w:bidi="fa-IR"/>
        </w:rPr>
        <w:t xml:space="preserve"> را ميخ</w:t>
      </w:r>
      <w:r w:rsidR="001F3297" w:rsidRPr="00984198">
        <w:rPr>
          <w:rFonts w:hint="cs"/>
          <w:rtl/>
          <w:lang w:bidi="fa-IR"/>
        </w:rPr>
        <w:t>‌</w:t>
      </w:r>
      <w:r w:rsidRPr="00984198">
        <w:rPr>
          <w:rtl/>
          <w:lang w:bidi="fa-IR"/>
        </w:rPr>
        <w:t>هائي ننموده</w:t>
      </w:r>
      <w:r w:rsidR="00825EE3" w:rsidRPr="00984198">
        <w:rPr>
          <w:rtl/>
          <w:lang w:bidi="fa-IR"/>
        </w:rPr>
        <w:t>‌ايم؟</w:t>
      </w:r>
      <w:r w:rsidR="00533A1F">
        <w:rPr>
          <w:rFonts w:hint="cs"/>
          <w:rtl/>
          <w:lang w:bidi="fa-IR"/>
        </w:rPr>
        <w:t>»</w:t>
      </w:r>
    </w:p>
    <w:p w:rsidR="00C5413C" w:rsidRPr="00F06FC2" w:rsidRDefault="00C5413C" w:rsidP="00533A1F">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Pr>
      </w:pPr>
      <w:r w:rsidRPr="00984198">
        <w:rPr>
          <w:rFonts w:cs="B Lotus" w:hint="cs"/>
          <w:sz w:val="28"/>
          <w:szCs w:val="28"/>
          <w:rtl/>
        </w:rPr>
        <w:t>و نیز</w:t>
      </w:r>
      <w:r w:rsidR="009D0387" w:rsidRPr="00984198">
        <w:rPr>
          <w:rFonts w:cs="B Lotus" w:hint="cs"/>
          <w:sz w:val="28"/>
          <w:szCs w:val="28"/>
          <w:rtl/>
        </w:rPr>
        <w:t xml:space="preserve"> می‌</w:t>
      </w:r>
      <w:r w:rsidRPr="00984198">
        <w:rPr>
          <w:rFonts w:cs="B Lotus" w:hint="cs"/>
          <w:sz w:val="28"/>
          <w:szCs w:val="28"/>
          <w:rtl/>
        </w:rPr>
        <w:t>فرماید:</w:t>
      </w:r>
      <w:r w:rsidR="00FC51A8" w:rsidRPr="00984198">
        <w:rPr>
          <w:rFonts w:cs="B Lotus" w:hint="cs"/>
          <w:sz w:val="28"/>
          <w:szCs w:val="28"/>
          <w:rtl/>
        </w:rPr>
        <w:t xml:space="preserve"> </w:t>
      </w:r>
      <w:r w:rsidR="00FC51A8" w:rsidRPr="00FC51A8">
        <w:rPr>
          <w:rFonts w:ascii="Traditional Arabic" w:hAnsi="Traditional Arabic" w:cs="Traditional Arabic"/>
          <w:sz w:val="28"/>
          <w:szCs w:val="28"/>
          <w:rtl/>
        </w:rPr>
        <w:t>﴿</w:t>
      </w:r>
      <w:r w:rsidR="00F06FC2">
        <w:rPr>
          <w:rFonts w:ascii="KFGQPC Uthmanic Script HAFS" w:hAnsi="KFGQPC Uthmanic Script HAFS" w:cs="KFGQPC Uthmanic Script HAFS"/>
          <w:sz w:val="28"/>
          <w:szCs w:val="28"/>
          <w:rtl/>
        </w:rPr>
        <w:t xml:space="preserve">وَجَعَلۡنَا فِي </w:t>
      </w:r>
      <w:r w:rsidR="00F06FC2">
        <w:rPr>
          <w:rFonts w:ascii="KFGQPC Uthmanic Script HAFS" w:hAnsi="KFGQPC Uthmanic Script HAFS" w:cs="KFGQPC Uthmanic Script HAFS" w:hint="cs"/>
          <w:sz w:val="28"/>
          <w:szCs w:val="28"/>
          <w:rtl/>
        </w:rPr>
        <w:t>ٱ</w:t>
      </w:r>
      <w:r w:rsidR="00F06FC2">
        <w:rPr>
          <w:rFonts w:ascii="KFGQPC Uthmanic Script HAFS" w:hAnsi="KFGQPC Uthmanic Script HAFS" w:cs="KFGQPC Uthmanic Script HAFS" w:hint="eastAsia"/>
          <w:sz w:val="28"/>
          <w:szCs w:val="28"/>
          <w:rtl/>
        </w:rPr>
        <w:t>لۡأَرۡضِ</w:t>
      </w:r>
      <w:r w:rsidR="00F06FC2">
        <w:rPr>
          <w:rFonts w:ascii="KFGQPC Uthmanic Script HAFS" w:hAnsi="KFGQPC Uthmanic Script HAFS" w:cs="KFGQPC Uthmanic Script HAFS"/>
          <w:sz w:val="28"/>
          <w:szCs w:val="28"/>
          <w:rtl/>
        </w:rPr>
        <w:t xml:space="preserve"> رَوَٰسِيَ أَن تَمِيدَ بِهِمۡ</w:t>
      </w:r>
      <w:r w:rsidR="00FC51A8" w:rsidRPr="00FC51A8">
        <w:rPr>
          <w:rFonts w:ascii="Traditional Arabic" w:hAnsi="Traditional Arabic" w:cs="Traditional Arabic"/>
          <w:sz w:val="28"/>
          <w:szCs w:val="28"/>
          <w:rtl/>
        </w:rPr>
        <w:t>﴾</w:t>
      </w:r>
      <w:r w:rsidR="00FC51A8">
        <w:rPr>
          <w:rFonts w:hint="cs"/>
          <w:rtl/>
        </w:rPr>
        <w:t xml:space="preserve"> </w:t>
      </w:r>
      <w:r w:rsidR="00FC51A8" w:rsidRPr="00FC51A8">
        <w:rPr>
          <w:rFonts w:ascii="mylotus" w:hAnsi="mylotus" w:cs="mylotus"/>
          <w:rtl/>
          <w:lang w:bidi="ar-SA"/>
        </w:rPr>
        <w:t>[</w:t>
      </w:r>
      <w:r w:rsidR="00FC51A8">
        <w:rPr>
          <w:rFonts w:ascii="mylotus" w:hAnsi="mylotus" w:cs="mylotus"/>
          <w:rtl/>
          <w:lang w:bidi="ar-SA"/>
        </w:rPr>
        <w:t>الأنبیاء: 31</w:t>
      </w:r>
      <w:r w:rsidR="00FC51A8" w:rsidRPr="00FC51A8">
        <w:rPr>
          <w:rFonts w:ascii="mylotus" w:hAnsi="mylotus" w:cs="mylotus"/>
          <w:rtl/>
          <w:lang w:bidi="ar-SA"/>
        </w:rPr>
        <w:t>]</w:t>
      </w:r>
      <w:r w:rsidRPr="00984198">
        <w:rPr>
          <w:rFonts w:cs="B Lotus" w:hint="cs"/>
          <w:sz w:val="28"/>
          <w:szCs w:val="28"/>
          <w:rtl/>
        </w:rPr>
        <w:t xml:space="preserve"> </w:t>
      </w:r>
      <w:r w:rsidR="00533A1F">
        <w:rPr>
          <w:rFonts w:cs="B Lotus" w:hint="cs"/>
          <w:sz w:val="28"/>
          <w:szCs w:val="28"/>
          <w:rtl/>
        </w:rPr>
        <w:t>«</w:t>
      </w:r>
      <w:r w:rsidRPr="00984198">
        <w:rPr>
          <w:rFonts w:cs="B Lotus"/>
          <w:sz w:val="28"/>
          <w:szCs w:val="28"/>
          <w:rtl/>
        </w:rPr>
        <w:t>ما در زمين</w:t>
      </w:r>
      <w:r w:rsidR="00825EE3" w:rsidRPr="00984198">
        <w:rPr>
          <w:rFonts w:cs="B Lotus"/>
          <w:sz w:val="28"/>
          <w:szCs w:val="28"/>
          <w:rtl/>
        </w:rPr>
        <w:t xml:space="preserve"> كوه‌ها</w:t>
      </w:r>
      <w:r w:rsidRPr="00984198">
        <w:rPr>
          <w:rFonts w:cs="B Lotus"/>
          <w:sz w:val="28"/>
          <w:szCs w:val="28"/>
          <w:rtl/>
        </w:rPr>
        <w:t>ي استوار و</w:t>
      </w:r>
      <w:r w:rsidRPr="00984198">
        <w:rPr>
          <w:rFonts w:cs="B Lotus" w:hint="cs"/>
          <w:sz w:val="28"/>
          <w:szCs w:val="28"/>
          <w:rtl/>
        </w:rPr>
        <w:t xml:space="preserve"> </w:t>
      </w:r>
      <w:r w:rsidR="00533A1F">
        <w:rPr>
          <w:rFonts w:cs="B Lotus"/>
          <w:sz w:val="28"/>
          <w:szCs w:val="28"/>
          <w:rtl/>
        </w:rPr>
        <w:t>ريشه</w:t>
      </w:r>
      <w:r w:rsidR="00533A1F">
        <w:rPr>
          <w:rFonts w:cs="B Lotus" w:hint="cs"/>
          <w:sz w:val="28"/>
          <w:szCs w:val="28"/>
          <w:rtl/>
        </w:rPr>
        <w:softHyphen/>
      </w:r>
      <w:r w:rsidRPr="00984198">
        <w:rPr>
          <w:rFonts w:cs="B Lotus"/>
          <w:sz w:val="28"/>
          <w:szCs w:val="28"/>
          <w:rtl/>
        </w:rPr>
        <w:t>داري پديد آورده</w:t>
      </w:r>
      <w:r w:rsidR="00E420EE" w:rsidRPr="00984198">
        <w:rPr>
          <w:rFonts w:cs="B Lotus"/>
          <w:sz w:val="28"/>
          <w:szCs w:val="28"/>
          <w:rtl/>
        </w:rPr>
        <w:t xml:space="preserve">‌ايم </w:t>
      </w:r>
      <w:r w:rsidRPr="00984198">
        <w:rPr>
          <w:rFonts w:cs="B Lotus"/>
          <w:sz w:val="28"/>
          <w:szCs w:val="28"/>
          <w:rtl/>
        </w:rPr>
        <w:t>تا زمين</w:t>
      </w:r>
      <w:r w:rsidR="00F4329D" w:rsidRPr="00984198">
        <w:rPr>
          <w:rFonts w:cs="B Lotus"/>
          <w:sz w:val="28"/>
          <w:szCs w:val="28"/>
          <w:rtl/>
        </w:rPr>
        <w:t xml:space="preserve"> انسان‌ها </w:t>
      </w:r>
      <w:r w:rsidRPr="00984198">
        <w:rPr>
          <w:rFonts w:cs="B Lotus"/>
          <w:sz w:val="28"/>
          <w:szCs w:val="28"/>
          <w:rtl/>
        </w:rPr>
        <w:t>را مضطرب نسازد و</w:t>
      </w:r>
      <w:r w:rsidRPr="00984198">
        <w:rPr>
          <w:rFonts w:cs="B Lotus" w:hint="cs"/>
          <w:sz w:val="28"/>
          <w:szCs w:val="28"/>
          <w:rtl/>
        </w:rPr>
        <w:t xml:space="preserve"> </w:t>
      </w:r>
      <w:r w:rsidRPr="00984198">
        <w:rPr>
          <w:rFonts w:cs="B Lotus"/>
          <w:sz w:val="28"/>
          <w:szCs w:val="28"/>
          <w:rtl/>
        </w:rPr>
        <w:t>توازن آنان را به هم نزند (و</w:t>
      </w:r>
      <w:r w:rsidR="00825EE3" w:rsidRPr="00984198">
        <w:rPr>
          <w:rFonts w:cs="B Lotus" w:hint="cs"/>
          <w:sz w:val="28"/>
          <w:szCs w:val="28"/>
          <w:rtl/>
        </w:rPr>
        <w:t xml:space="preserve"> كوه‌ها</w:t>
      </w:r>
      <w:r w:rsidRPr="00984198">
        <w:rPr>
          <w:rFonts w:cs="B Lotus"/>
          <w:sz w:val="28"/>
          <w:szCs w:val="28"/>
          <w:rtl/>
        </w:rPr>
        <w:t xml:space="preserve"> از فشار گدازه</w:t>
      </w:r>
      <w:r w:rsidR="009D0387" w:rsidRPr="00984198">
        <w:rPr>
          <w:rFonts w:cs="B Lotus"/>
          <w:sz w:val="28"/>
          <w:szCs w:val="28"/>
          <w:rtl/>
        </w:rPr>
        <w:t xml:space="preserve">‌ها </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گازهاي دروني و</w:t>
      </w:r>
      <w:r w:rsidRPr="00984198">
        <w:rPr>
          <w:rFonts w:cs="B Lotus" w:hint="cs"/>
          <w:sz w:val="28"/>
          <w:szCs w:val="28"/>
          <w:rtl/>
        </w:rPr>
        <w:t xml:space="preserve"> </w:t>
      </w:r>
      <w:r w:rsidRPr="00984198">
        <w:rPr>
          <w:rFonts w:cs="B Lotus"/>
          <w:sz w:val="28"/>
          <w:szCs w:val="28"/>
          <w:rtl/>
        </w:rPr>
        <w:t>حركات پوسته زمين و</w:t>
      </w:r>
      <w:r w:rsidRPr="00984198">
        <w:rPr>
          <w:rFonts w:cs="B Lotus" w:hint="cs"/>
          <w:sz w:val="28"/>
          <w:szCs w:val="28"/>
          <w:rtl/>
        </w:rPr>
        <w:t xml:space="preserve"> </w:t>
      </w:r>
      <w:r w:rsidRPr="00984198">
        <w:rPr>
          <w:rFonts w:cs="B Lotus"/>
          <w:sz w:val="28"/>
          <w:szCs w:val="28"/>
          <w:rtl/>
        </w:rPr>
        <w:t>از وزش تند بادها، تا حدّ زيادي جلوگيري كنند)</w:t>
      </w:r>
      <w:r w:rsidRPr="00984198">
        <w:rPr>
          <w:rFonts w:cs="B Lotus" w:hint="cs"/>
          <w:sz w:val="28"/>
          <w:szCs w:val="28"/>
          <w:rtl/>
        </w:rPr>
        <w:t>.</w:t>
      </w:r>
      <w:r w:rsidR="00533A1F">
        <w:rPr>
          <w:rFonts w:cs="B Lotus" w:hint="cs"/>
          <w:sz w:val="28"/>
          <w:szCs w:val="28"/>
          <w:rtl/>
        </w:rPr>
        <w:t>»</w:t>
      </w:r>
    </w:p>
    <w:p w:rsidR="00C5413C" w:rsidRPr="00F06FC2" w:rsidRDefault="00C5413C" w:rsidP="00533A1F">
      <w:pPr>
        <w:widowControl w:val="0"/>
        <w:numPr>
          <w:ilvl w:val="0"/>
          <w:numId w:val="18"/>
        </w:numPr>
        <w:autoSpaceDE w:val="0"/>
        <w:autoSpaceDN w:val="0"/>
        <w:adjustRightInd w:val="0"/>
        <w:jc w:val="both"/>
        <w:rPr>
          <w:rFonts w:ascii="Traditional Arabic" w:hAnsi="Traditional Arabic" w:cs="B Nazanin"/>
          <w:b/>
          <w:bCs/>
          <w:color w:val="000000"/>
        </w:rPr>
      </w:pPr>
      <w:r w:rsidRPr="00984198">
        <w:rPr>
          <w:rFonts w:hint="cs"/>
          <w:rtl/>
          <w:lang w:bidi="fa-IR"/>
        </w:rPr>
        <w:t>و محقق</w:t>
      </w:r>
      <w:r w:rsidR="00533A1F">
        <w:rPr>
          <w:rFonts w:hint="cs"/>
          <w:rtl/>
          <w:lang w:bidi="fa-IR"/>
        </w:rPr>
        <w:t>ا</w:t>
      </w:r>
      <w:r w:rsidRPr="00984198">
        <w:rPr>
          <w:rFonts w:hint="cs"/>
          <w:rtl/>
          <w:lang w:bidi="fa-IR"/>
        </w:rPr>
        <w:t>ن کشف کردند که در همه</w:t>
      </w:r>
      <w:r w:rsidR="00AC25A8" w:rsidRPr="00984198">
        <w:rPr>
          <w:rFonts w:hint="cs"/>
          <w:rtl/>
          <w:lang w:bidi="fa-IR"/>
        </w:rPr>
        <w:t xml:space="preserve">‌ی </w:t>
      </w:r>
      <w:r w:rsidRPr="00984198">
        <w:rPr>
          <w:rFonts w:hint="cs"/>
          <w:rtl/>
          <w:lang w:bidi="fa-IR"/>
        </w:rPr>
        <w:t xml:space="preserve">گیاهان قانون زوجیت مذکر و مونث وجود دارد </w:t>
      </w:r>
      <w:r w:rsidR="00533A1F">
        <w:rPr>
          <w:rFonts w:hint="cs"/>
          <w:rtl/>
          <w:lang w:bidi="fa-IR"/>
        </w:rPr>
        <w:t>در</w:t>
      </w:r>
      <w:r w:rsidRPr="00984198">
        <w:rPr>
          <w:rFonts w:hint="cs"/>
          <w:rtl/>
          <w:lang w:bidi="fa-IR"/>
        </w:rPr>
        <w:t>حالی</w:t>
      </w:r>
      <w:r w:rsidR="00533A1F">
        <w:rPr>
          <w:rtl/>
          <w:lang w:bidi="fa-IR"/>
        </w:rPr>
        <w:softHyphen/>
      </w:r>
      <w:r w:rsidRPr="00984198">
        <w:rPr>
          <w:rFonts w:hint="cs"/>
          <w:rtl/>
          <w:lang w:bidi="fa-IR"/>
        </w:rPr>
        <w:t xml:space="preserve">که قبل از آن </w:t>
      </w:r>
      <w:r w:rsidR="00533A1F">
        <w:rPr>
          <w:rFonts w:hint="cs"/>
          <w:rtl/>
          <w:lang w:bidi="fa-IR"/>
        </w:rPr>
        <w:t>کسی بدین مساله آگاهی نداشت. (در</w:t>
      </w:r>
      <w:r w:rsidRPr="00984198">
        <w:rPr>
          <w:rFonts w:hint="cs"/>
          <w:rtl/>
          <w:lang w:bidi="fa-IR"/>
        </w:rPr>
        <w:t>حالی</w:t>
      </w:r>
      <w:r w:rsidR="00533A1F">
        <w:rPr>
          <w:rtl/>
          <w:lang w:bidi="fa-IR"/>
        </w:rPr>
        <w:softHyphen/>
      </w:r>
      <w:r w:rsidRPr="00984198">
        <w:rPr>
          <w:rFonts w:hint="cs"/>
          <w:rtl/>
          <w:lang w:bidi="fa-IR"/>
        </w:rPr>
        <w:t>که الله متعال بدین مساله در قرآن اشاره کرده) فرمودند</w:t>
      </w:r>
      <w:r w:rsidR="001F3297" w:rsidRPr="00984198">
        <w:rPr>
          <w:rFonts w:hint="cs"/>
          <w:rtl/>
          <w:lang w:bidi="fa-IR"/>
        </w:rPr>
        <w:t>:</w:t>
      </w:r>
      <w:r w:rsidR="00FC51A8" w:rsidRPr="00984198">
        <w:rPr>
          <w:rFonts w:hint="cs"/>
          <w:rtl/>
          <w:lang w:bidi="fa-IR"/>
        </w:rPr>
        <w:t xml:space="preserve"> </w:t>
      </w:r>
      <w:r w:rsidR="00FC51A8" w:rsidRPr="00FC51A8">
        <w:rPr>
          <w:rFonts w:ascii="Traditional Arabic" w:hAnsi="Traditional Arabic" w:cs="Traditional Arabic"/>
          <w:rtl/>
        </w:rPr>
        <w:t>﴿</w:t>
      </w:r>
      <w:r w:rsidR="00F06FC2">
        <w:rPr>
          <w:rFonts w:ascii="KFGQPC Uthmanic Script HAFS" w:hAnsi="KFGQPC Uthmanic Script HAFS" w:cs="KFGQPC Uthmanic Script HAFS"/>
          <w:rtl/>
        </w:rPr>
        <w:t xml:space="preserve">سُبۡحَٰنَ </w:t>
      </w:r>
      <w:r w:rsidR="00F06FC2">
        <w:rPr>
          <w:rFonts w:ascii="KFGQPC Uthmanic Script HAFS" w:hAnsi="KFGQPC Uthmanic Script HAFS" w:cs="KFGQPC Uthmanic Script HAFS" w:hint="cs"/>
          <w:rtl/>
        </w:rPr>
        <w:t>ٱلَّذِي</w:t>
      </w:r>
      <w:r w:rsidR="00F06FC2">
        <w:rPr>
          <w:rFonts w:ascii="KFGQPC Uthmanic Script HAFS" w:hAnsi="KFGQPC Uthmanic Script HAFS" w:cs="KFGQPC Uthmanic Script HAFS"/>
          <w:rtl/>
        </w:rPr>
        <w:t xml:space="preserve"> خَلَقَ </w:t>
      </w:r>
      <w:r w:rsidR="00F06FC2">
        <w:rPr>
          <w:rFonts w:ascii="KFGQPC Uthmanic Script HAFS" w:hAnsi="KFGQPC Uthmanic Script HAFS" w:cs="KFGQPC Uthmanic Script HAFS" w:hint="cs"/>
          <w:rtl/>
        </w:rPr>
        <w:t>ٱلۡأَزۡوَٰجَ</w:t>
      </w:r>
      <w:r w:rsidR="00F06FC2">
        <w:rPr>
          <w:rFonts w:ascii="KFGQPC Uthmanic Script HAFS" w:hAnsi="KFGQPC Uthmanic Script HAFS" w:cs="KFGQPC Uthmanic Script HAFS"/>
          <w:rtl/>
        </w:rPr>
        <w:t xml:space="preserve"> كُلَّهَا مِمَّا تُنۢبِتُ </w:t>
      </w:r>
      <w:r w:rsidR="00F06FC2">
        <w:rPr>
          <w:rFonts w:ascii="KFGQPC Uthmanic Script HAFS" w:hAnsi="KFGQPC Uthmanic Script HAFS" w:cs="KFGQPC Uthmanic Script HAFS" w:hint="cs"/>
          <w:rtl/>
        </w:rPr>
        <w:t>ٱلۡأَرۡضُ</w:t>
      </w:r>
      <w:r w:rsidR="00F06FC2">
        <w:rPr>
          <w:rFonts w:ascii="KFGQPC Uthmanic Script HAFS" w:hAnsi="KFGQPC Uthmanic Script HAFS" w:cs="KFGQPC Uthmanic Script HAFS"/>
          <w:rtl/>
        </w:rPr>
        <w:t xml:space="preserve"> وَمِنۡ أَنفُسِهِمۡ وَمِمَّا لَا يَعۡلَمُونَ ٣٦</w:t>
      </w:r>
      <w:r w:rsidR="00FC51A8" w:rsidRPr="00F06FC2">
        <w:rPr>
          <w:rFonts w:ascii="Traditional Arabic" w:hAnsi="Traditional Arabic" w:cs="Traditional Arabic"/>
          <w:rtl/>
        </w:rPr>
        <w:t>﴾</w:t>
      </w:r>
      <w:r w:rsidR="00FC51A8" w:rsidRPr="00984198">
        <w:rPr>
          <w:rFonts w:hint="cs"/>
          <w:rtl/>
          <w:lang w:bidi="fa-IR"/>
        </w:rPr>
        <w:t xml:space="preserve"> </w:t>
      </w:r>
      <w:r w:rsidR="00FC51A8" w:rsidRPr="00F06FC2">
        <w:rPr>
          <w:rFonts w:ascii="mylotus" w:hAnsi="mylotus" w:cs="mylotus"/>
          <w:sz w:val="24"/>
          <w:szCs w:val="24"/>
          <w:rtl/>
        </w:rPr>
        <w:t>[یس: 36]</w:t>
      </w:r>
      <w:r w:rsidR="001F3297" w:rsidRPr="00984198">
        <w:rPr>
          <w:rFonts w:hint="cs"/>
          <w:rtl/>
          <w:lang w:bidi="fa-IR"/>
        </w:rPr>
        <w:t xml:space="preserve"> </w:t>
      </w:r>
      <w:r w:rsidR="00810103">
        <w:rPr>
          <w:rFonts w:hint="cs"/>
          <w:rtl/>
          <w:lang w:bidi="fa-IR"/>
        </w:rPr>
        <w:t>«</w:t>
      </w:r>
      <w:r w:rsidRPr="00984198">
        <w:rPr>
          <w:rtl/>
          <w:lang w:bidi="fa-IR"/>
        </w:rPr>
        <w:t>تسبيح و</w:t>
      </w:r>
      <w:r w:rsidRPr="00984198">
        <w:rPr>
          <w:rFonts w:hint="cs"/>
          <w:rtl/>
          <w:lang w:bidi="fa-IR"/>
        </w:rPr>
        <w:t xml:space="preserve"> </w:t>
      </w:r>
      <w:r w:rsidRPr="00984198">
        <w:rPr>
          <w:rtl/>
          <w:lang w:bidi="fa-IR"/>
        </w:rPr>
        <w:t>تقديس خداوندي را سزاست كه همه نرها و</w:t>
      </w:r>
      <w:r w:rsidRPr="00984198">
        <w:rPr>
          <w:rFonts w:hint="cs"/>
          <w:rtl/>
          <w:lang w:bidi="fa-IR"/>
        </w:rPr>
        <w:t xml:space="preserve"> </w:t>
      </w:r>
      <w:r w:rsidRPr="00984198">
        <w:rPr>
          <w:rtl/>
          <w:lang w:bidi="fa-IR"/>
        </w:rPr>
        <w:t>ماده</w:t>
      </w:r>
      <w:r w:rsidR="009D0387" w:rsidRPr="00984198">
        <w:rPr>
          <w:rtl/>
          <w:lang w:bidi="fa-IR"/>
        </w:rPr>
        <w:t xml:space="preserve">‌ها </w:t>
      </w:r>
      <w:r w:rsidRPr="00984198">
        <w:rPr>
          <w:rtl/>
          <w:lang w:bidi="fa-IR"/>
        </w:rPr>
        <w:t>را آفريده است، اعم از آنچه از زمين</w:t>
      </w:r>
      <w:r w:rsidR="00C01522" w:rsidRPr="00984198">
        <w:rPr>
          <w:rtl/>
          <w:lang w:bidi="fa-IR"/>
        </w:rPr>
        <w:t xml:space="preserve"> مي‌</w:t>
      </w:r>
      <w:r w:rsidR="00533A1F">
        <w:rPr>
          <w:rtl/>
          <w:lang w:bidi="fa-IR"/>
        </w:rPr>
        <w:t>رويد</w:t>
      </w:r>
      <w:r w:rsidRPr="00984198">
        <w:rPr>
          <w:rtl/>
          <w:lang w:bidi="fa-IR"/>
        </w:rPr>
        <w:t xml:space="preserve"> و</w:t>
      </w:r>
      <w:r w:rsidRPr="00984198">
        <w:rPr>
          <w:rFonts w:hint="cs"/>
          <w:rtl/>
          <w:lang w:bidi="fa-IR"/>
        </w:rPr>
        <w:t xml:space="preserve"> </w:t>
      </w:r>
      <w:r w:rsidR="00533A1F">
        <w:rPr>
          <w:rtl/>
          <w:lang w:bidi="fa-IR"/>
        </w:rPr>
        <w:t>از خود آنان</w:t>
      </w:r>
      <w:r w:rsidRPr="00984198">
        <w:rPr>
          <w:rtl/>
          <w:lang w:bidi="fa-IR"/>
        </w:rPr>
        <w:t xml:space="preserve"> و</w:t>
      </w:r>
      <w:r w:rsidRPr="00984198">
        <w:rPr>
          <w:rFonts w:hint="cs"/>
          <w:rtl/>
          <w:lang w:bidi="fa-IR"/>
        </w:rPr>
        <w:t xml:space="preserve"> </w:t>
      </w:r>
      <w:r w:rsidRPr="00984198">
        <w:rPr>
          <w:rtl/>
          <w:lang w:bidi="fa-IR"/>
        </w:rPr>
        <w:t>از چيزهائي</w:t>
      </w:r>
      <w:r w:rsidR="00533A1F">
        <w:rPr>
          <w:rFonts w:hint="cs"/>
          <w:rtl/>
          <w:lang w:bidi="fa-IR"/>
        </w:rPr>
        <w:t xml:space="preserve"> </w:t>
      </w:r>
      <w:r w:rsidRPr="00984198">
        <w:rPr>
          <w:rtl/>
          <w:lang w:bidi="fa-IR"/>
        </w:rPr>
        <w:t>كه ايشان</w:t>
      </w:r>
      <w:r w:rsidR="000D6F3F" w:rsidRPr="00984198">
        <w:rPr>
          <w:rtl/>
          <w:lang w:bidi="fa-IR"/>
        </w:rPr>
        <w:t xml:space="preserve"> نمي‌</w:t>
      </w:r>
      <w:r w:rsidRPr="00984198">
        <w:rPr>
          <w:rtl/>
          <w:lang w:bidi="fa-IR"/>
        </w:rPr>
        <w:t>دانند</w:t>
      </w:r>
      <w:r w:rsidR="00810103">
        <w:rPr>
          <w:rFonts w:hint="cs"/>
          <w:rtl/>
          <w:lang w:bidi="fa-IR"/>
        </w:rPr>
        <w:t>»</w:t>
      </w:r>
      <w:r w:rsidRPr="00984198">
        <w:rPr>
          <w:rtl/>
          <w:lang w:bidi="fa-IR"/>
        </w:rPr>
        <w:t>.</w:t>
      </w:r>
    </w:p>
    <w:p w:rsidR="00C5413C" w:rsidRPr="00F06FC2" w:rsidRDefault="00533A1F" w:rsidP="00533A1F">
      <w:pPr>
        <w:widowControl w:val="0"/>
        <w:numPr>
          <w:ilvl w:val="0"/>
          <w:numId w:val="18"/>
        </w:numPr>
        <w:autoSpaceDE w:val="0"/>
        <w:autoSpaceDN w:val="0"/>
        <w:adjustRightInd w:val="0"/>
        <w:jc w:val="both"/>
        <w:rPr>
          <w:rFonts w:ascii="Traditional Arabic" w:hAnsi="Traditional Arabic" w:cs="B Nazanin"/>
          <w:b/>
          <w:bCs/>
          <w:color w:val="000000"/>
        </w:rPr>
      </w:pPr>
      <w:r>
        <w:rPr>
          <w:rFonts w:hint="cs"/>
          <w:rtl/>
          <w:lang w:bidi="fa-IR"/>
        </w:rPr>
        <w:t>و پزشکان کشف کردند</w:t>
      </w:r>
      <w:r w:rsidR="00C5413C" w:rsidRPr="00984198">
        <w:rPr>
          <w:rFonts w:hint="cs"/>
          <w:rtl/>
          <w:lang w:bidi="fa-IR"/>
        </w:rPr>
        <w:t xml:space="preserve"> که </w:t>
      </w:r>
      <w:r w:rsidR="00FC51A8" w:rsidRPr="00984198">
        <w:rPr>
          <w:rFonts w:hint="cs"/>
          <w:rtl/>
          <w:lang w:bidi="fa-IR"/>
        </w:rPr>
        <w:t>عصب</w:t>
      </w:r>
      <w:r w:rsidR="009D0387" w:rsidRPr="00984198">
        <w:rPr>
          <w:rFonts w:hint="cs"/>
          <w:rtl/>
          <w:lang w:bidi="fa-IR"/>
        </w:rPr>
        <w:t xml:space="preserve">‌هایی </w:t>
      </w:r>
      <w:r w:rsidR="00C5413C" w:rsidRPr="00984198">
        <w:rPr>
          <w:rFonts w:hint="cs"/>
          <w:rtl/>
          <w:lang w:bidi="fa-IR"/>
        </w:rPr>
        <w:t>که با سوختن توسط آتش یا شدت سرما به درد</w:t>
      </w:r>
      <w:r w:rsidR="009D0387" w:rsidRPr="00984198">
        <w:rPr>
          <w:rFonts w:hint="cs"/>
          <w:rtl/>
          <w:lang w:bidi="fa-IR"/>
        </w:rPr>
        <w:t xml:space="preserve"> می‌</w:t>
      </w:r>
      <w:r w:rsidR="00C5413C" w:rsidRPr="00984198">
        <w:rPr>
          <w:rFonts w:hint="cs"/>
          <w:rtl/>
          <w:lang w:bidi="fa-IR"/>
        </w:rPr>
        <w:t xml:space="preserve">آیند، </w:t>
      </w:r>
      <w:r>
        <w:rPr>
          <w:rFonts w:hint="cs"/>
          <w:rtl/>
          <w:lang w:bidi="fa-IR"/>
        </w:rPr>
        <w:t>فقط</w:t>
      </w:r>
      <w:r w:rsidR="00C5413C" w:rsidRPr="00984198">
        <w:rPr>
          <w:rFonts w:hint="cs"/>
          <w:rtl/>
          <w:lang w:bidi="fa-IR"/>
        </w:rPr>
        <w:t xml:space="preserve"> در پوست</w:t>
      </w:r>
      <w:r w:rsidR="009D0387" w:rsidRPr="00984198">
        <w:rPr>
          <w:rFonts w:hint="cs"/>
          <w:rtl/>
          <w:lang w:bidi="fa-IR"/>
        </w:rPr>
        <w:t xml:space="preserve"> </w:t>
      </w:r>
      <w:r>
        <w:rPr>
          <w:rFonts w:hint="cs"/>
          <w:rtl/>
          <w:lang w:bidi="fa-IR"/>
        </w:rPr>
        <w:t>هست</w:t>
      </w:r>
      <w:r w:rsidR="00C5413C" w:rsidRPr="00984198">
        <w:rPr>
          <w:rFonts w:hint="cs"/>
          <w:rtl/>
          <w:lang w:bidi="fa-IR"/>
        </w:rPr>
        <w:t>ند، همانطور که باقی عصب</w:t>
      </w:r>
      <w:r w:rsidR="009D0387" w:rsidRPr="00984198">
        <w:rPr>
          <w:rFonts w:hint="cs"/>
          <w:rtl/>
          <w:lang w:bidi="fa-IR"/>
        </w:rPr>
        <w:t xml:space="preserve">‌های </w:t>
      </w:r>
      <w:r w:rsidR="00C5413C" w:rsidRPr="00984198">
        <w:rPr>
          <w:rFonts w:hint="cs"/>
          <w:rtl/>
          <w:lang w:bidi="fa-IR"/>
        </w:rPr>
        <w:t>حس در پوست متمرکز</w:t>
      </w:r>
      <w:r w:rsidR="009D0387" w:rsidRPr="00984198">
        <w:rPr>
          <w:rFonts w:hint="cs"/>
          <w:rtl/>
          <w:lang w:bidi="fa-IR"/>
        </w:rPr>
        <w:t xml:space="preserve"> می‌</w:t>
      </w:r>
      <w:r>
        <w:rPr>
          <w:rFonts w:hint="cs"/>
          <w:rtl/>
          <w:lang w:bidi="fa-IR"/>
        </w:rPr>
        <w:t>باشند. در</w:t>
      </w:r>
      <w:r w:rsidR="00C5413C" w:rsidRPr="00984198">
        <w:rPr>
          <w:rFonts w:hint="cs"/>
          <w:rtl/>
          <w:lang w:bidi="fa-IR"/>
        </w:rPr>
        <w:t>حالی</w:t>
      </w:r>
      <w:r>
        <w:rPr>
          <w:rtl/>
          <w:lang w:bidi="fa-IR"/>
        </w:rPr>
        <w:softHyphen/>
      </w:r>
      <w:r w:rsidR="00C5413C" w:rsidRPr="00984198">
        <w:rPr>
          <w:rFonts w:hint="cs"/>
          <w:rtl/>
          <w:lang w:bidi="fa-IR"/>
        </w:rPr>
        <w:t>که قرآن بیان کرده که درد در اثر سوختن</w:t>
      </w:r>
      <w:r>
        <w:rPr>
          <w:rFonts w:hint="cs"/>
          <w:rtl/>
          <w:lang w:bidi="fa-IR"/>
        </w:rPr>
        <w:t>،</w:t>
      </w:r>
      <w:r w:rsidR="00C5413C" w:rsidRPr="00984198">
        <w:rPr>
          <w:rFonts w:hint="cs"/>
          <w:rtl/>
          <w:lang w:bidi="fa-IR"/>
        </w:rPr>
        <w:t xml:space="preserve"> در پوست</w:t>
      </w:r>
      <w:r w:rsidR="009D0387" w:rsidRPr="00984198">
        <w:rPr>
          <w:rFonts w:hint="cs"/>
          <w:rtl/>
          <w:lang w:bidi="fa-IR"/>
        </w:rPr>
        <w:t xml:space="preserve"> می‌</w:t>
      </w:r>
      <w:r>
        <w:rPr>
          <w:rFonts w:hint="cs"/>
          <w:rtl/>
          <w:lang w:bidi="fa-IR"/>
        </w:rPr>
        <w:t>باشد. قرآنی که الله عزوجل آن</w:t>
      </w:r>
      <w:r>
        <w:rPr>
          <w:rtl/>
          <w:lang w:bidi="fa-IR"/>
        </w:rPr>
        <w:softHyphen/>
      </w:r>
      <w:r w:rsidR="00C5413C" w:rsidRPr="00984198">
        <w:rPr>
          <w:rFonts w:hint="cs"/>
          <w:rtl/>
          <w:lang w:bidi="fa-IR"/>
        </w:rPr>
        <w:t>را بر محمد نازل فرمود:</w:t>
      </w:r>
      <w:r w:rsidR="00FC51A8" w:rsidRPr="00984198">
        <w:rPr>
          <w:rFonts w:hint="cs"/>
          <w:rtl/>
          <w:lang w:bidi="fa-IR"/>
        </w:rPr>
        <w:t xml:space="preserve"> </w:t>
      </w:r>
      <w:r w:rsidR="00FC51A8" w:rsidRPr="00FC51A8">
        <w:rPr>
          <w:rFonts w:ascii="Traditional Arabic" w:hAnsi="Traditional Arabic" w:cs="Traditional Arabic"/>
          <w:rtl/>
        </w:rPr>
        <w:t>﴿</w:t>
      </w:r>
      <w:r w:rsidR="00F06FC2">
        <w:rPr>
          <w:rFonts w:ascii="KFGQPC Uthmanic Script HAFS" w:hAnsi="KFGQPC Uthmanic Script HAFS" w:cs="KFGQPC Uthmanic Script HAFS"/>
          <w:rtl/>
        </w:rPr>
        <w:t xml:space="preserve">إِنَّ </w:t>
      </w:r>
      <w:r w:rsidR="00F06FC2">
        <w:rPr>
          <w:rFonts w:ascii="KFGQPC Uthmanic Script HAFS" w:hAnsi="KFGQPC Uthmanic Script HAFS" w:cs="KFGQPC Uthmanic Script HAFS" w:hint="cs"/>
          <w:rtl/>
        </w:rPr>
        <w:t>ٱلَّذِينَ</w:t>
      </w:r>
      <w:r w:rsidR="00F06FC2">
        <w:rPr>
          <w:rFonts w:ascii="KFGQPC Uthmanic Script HAFS" w:hAnsi="KFGQPC Uthmanic Script HAFS" w:cs="KFGQPC Uthmanic Script HAFS"/>
          <w:rtl/>
        </w:rPr>
        <w:t xml:space="preserve"> كَفَرُواْ بِ‍َٔايَٰتِنَا سَوۡفَ نُصۡلِيهِمۡ نَارٗا كُلَّمَا نَضِجَتۡ جُلُودُهُم بَدَّلۡنَٰهُمۡ جُلُودًا غَيۡرَهَا لِيَذُوقُواْ </w:t>
      </w:r>
      <w:r w:rsidR="00F06FC2">
        <w:rPr>
          <w:rFonts w:ascii="KFGQPC Uthmanic Script HAFS" w:hAnsi="KFGQPC Uthmanic Script HAFS" w:cs="KFGQPC Uthmanic Script HAFS" w:hint="cs"/>
          <w:rtl/>
        </w:rPr>
        <w:t>ٱلۡعَذَابَۗ</w:t>
      </w:r>
      <w:r w:rsidR="00F06FC2">
        <w:rPr>
          <w:rFonts w:ascii="KFGQPC Uthmanic Script HAFS" w:hAnsi="KFGQPC Uthmanic Script HAFS" w:cs="KFGQPC Uthmanic Script HAFS"/>
          <w:rtl/>
        </w:rPr>
        <w:t xml:space="preserve"> إِنَّ </w:t>
      </w:r>
      <w:r w:rsidR="00F06FC2">
        <w:rPr>
          <w:rFonts w:ascii="KFGQPC Uthmanic Script HAFS" w:hAnsi="KFGQPC Uthmanic Script HAFS" w:cs="KFGQPC Uthmanic Script HAFS" w:hint="cs"/>
          <w:rtl/>
        </w:rPr>
        <w:t>ٱللَّهَ</w:t>
      </w:r>
      <w:r w:rsidR="00F06FC2">
        <w:rPr>
          <w:rFonts w:ascii="KFGQPC Uthmanic Script HAFS" w:hAnsi="KFGQPC Uthmanic Script HAFS" w:cs="KFGQPC Uthmanic Script HAFS"/>
          <w:rtl/>
        </w:rPr>
        <w:t xml:space="preserve"> كَانَ عَزِيزًا حَكِيمٗا ٥٦</w:t>
      </w:r>
      <w:r w:rsidR="00FC51A8" w:rsidRPr="00F06FC2">
        <w:rPr>
          <w:rFonts w:ascii="Traditional Arabic" w:hAnsi="Traditional Arabic" w:cs="Traditional Arabic"/>
          <w:rtl/>
        </w:rPr>
        <w:t>﴾</w:t>
      </w:r>
      <w:r w:rsidR="00FC51A8" w:rsidRPr="00984198">
        <w:rPr>
          <w:rFonts w:hint="cs"/>
          <w:rtl/>
          <w:lang w:bidi="fa-IR"/>
        </w:rPr>
        <w:t xml:space="preserve"> </w:t>
      </w:r>
      <w:r w:rsidR="00FC51A8" w:rsidRPr="00F06FC2">
        <w:rPr>
          <w:rFonts w:ascii="mylotus" w:hAnsi="mylotus" w:cs="mylotus"/>
          <w:sz w:val="24"/>
          <w:szCs w:val="24"/>
          <w:rtl/>
        </w:rPr>
        <w:t>[النساء: 56]</w:t>
      </w:r>
      <w:r w:rsidR="00C5413C" w:rsidRPr="00984198">
        <w:rPr>
          <w:rFonts w:hint="cs"/>
          <w:rtl/>
          <w:lang w:bidi="fa-IR"/>
        </w:rPr>
        <w:t xml:space="preserve"> </w:t>
      </w:r>
      <w:r w:rsidR="00810103">
        <w:rPr>
          <w:rFonts w:hint="cs"/>
          <w:rtl/>
          <w:lang w:bidi="fa-IR"/>
        </w:rPr>
        <w:t>«</w:t>
      </w:r>
      <w:r w:rsidR="00C5413C" w:rsidRPr="00984198">
        <w:rPr>
          <w:rtl/>
          <w:lang w:bidi="fa-IR"/>
        </w:rPr>
        <w:t>بي</w:t>
      </w:r>
      <w:r>
        <w:rPr>
          <w:rFonts w:hint="cs"/>
          <w:rtl/>
          <w:lang w:bidi="fa-IR"/>
        </w:rPr>
        <w:softHyphen/>
      </w:r>
      <w:r w:rsidR="00C5413C" w:rsidRPr="00984198">
        <w:rPr>
          <w:rtl/>
          <w:lang w:bidi="fa-IR"/>
        </w:rPr>
        <w:t>گمان كساني كه آيات و</w:t>
      </w:r>
      <w:r w:rsidR="00C5413C" w:rsidRPr="00984198">
        <w:rPr>
          <w:rFonts w:hint="cs"/>
          <w:rtl/>
          <w:lang w:bidi="fa-IR"/>
        </w:rPr>
        <w:t xml:space="preserve"> </w:t>
      </w:r>
      <w:r w:rsidR="00C5413C" w:rsidRPr="00984198">
        <w:rPr>
          <w:rtl/>
          <w:lang w:bidi="fa-IR"/>
        </w:rPr>
        <w:t>دلائل ما را انكار كرده و</w:t>
      </w:r>
      <w:r w:rsidR="00C5413C" w:rsidRPr="00984198">
        <w:rPr>
          <w:rFonts w:hint="cs"/>
          <w:rtl/>
          <w:lang w:bidi="fa-IR"/>
        </w:rPr>
        <w:t xml:space="preserve"> </w:t>
      </w:r>
      <w:r w:rsidR="00C5413C" w:rsidRPr="00984198">
        <w:rPr>
          <w:rtl/>
          <w:lang w:bidi="fa-IR"/>
        </w:rPr>
        <w:t>انبياء ما را تكذيب نموده</w:t>
      </w:r>
      <w:r w:rsidR="00AC25A8" w:rsidRPr="00984198">
        <w:rPr>
          <w:rtl/>
          <w:lang w:bidi="fa-IR"/>
        </w:rPr>
        <w:t>‌اند،</w:t>
      </w:r>
      <w:r w:rsidR="00C5413C" w:rsidRPr="00984198">
        <w:rPr>
          <w:rtl/>
          <w:lang w:bidi="fa-IR"/>
        </w:rPr>
        <w:t xml:space="preserve"> بالاخره ايشان را به آتش شگفتي وارد</w:t>
      </w:r>
      <w:r w:rsidR="00C01522" w:rsidRPr="00984198">
        <w:rPr>
          <w:rtl/>
          <w:lang w:bidi="fa-IR"/>
        </w:rPr>
        <w:t xml:space="preserve"> مي‌</w:t>
      </w:r>
      <w:r w:rsidR="00C5413C" w:rsidRPr="00984198">
        <w:rPr>
          <w:rtl/>
          <w:lang w:bidi="fa-IR"/>
        </w:rPr>
        <w:t>گردانيم و</w:t>
      </w:r>
      <w:r w:rsidR="00C5413C" w:rsidRPr="00984198">
        <w:rPr>
          <w:rFonts w:hint="cs"/>
          <w:rtl/>
          <w:lang w:bidi="fa-IR"/>
        </w:rPr>
        <w:t xml:space="preserve"> </w:t>
      </w:r>
      <w:r w:rsidR="00C5413C" w:rsidRPr="00984198">
        <w:rPr>
          <w:rtl/>
          <w:lang w:bidi="fa-IR"/>
        </w:rPr>
        <w:t>بدان</w:t>
      </w:r>
      <w:r w:rsidR="00C01522" w:rsidRPr="00984198">
        <w:rPr>
          <w:rtl/>
          <w:lang w:bidi="fa-IR"/>
        </w:rPr>
        <w:t xml:space="preserve"> مي‌</w:t>
      </w:r>
      <w:r w:rsidR="00C5413C" w:rsidRPr="00984198">
        <w:rPr>
          <w:rtl/>
          <w:lang w:bidi="fa-IR"/>
        </w:rPr>
        <w:t>سوزانيم. هر زمان كه پوست</w:t>
      </w:r>
      <w:r w:rsidR="00FC51A8" w:rsidRPr="00984198">
        <w:rPr>
          <w:rFonts w:hint="cs"/>
          <w:rtl/>
          <w:lang w:bidi="fa-IR"/>
        </w:rPr>
        <w:t>‌</w:t>
      </w:r>
      <w:r w:rsidR="00C5413C" w:rsidRPr="00984198">
        <w:rPr>
          <w:rtl/>
          <w:lang w:bidi="fa-IR"/>
        </w:rPr>
        <w:t>هاي (بدن) آنان بريان و</w:t>
      </w:r>
      <w:r w:rsidR="00C5413C" w:rsidRPr="00984198">
        <w:rPr>
          <w:rFonts w:hint="cs"/>
          <w:rtl/>
          <w:lang w:bidi="fa-IR"/>
        </w:rPr>
        <w:t xml:space="preserve"> </w:t>
      </w:r>
      <w:r w:rsidR="00C5413C" w:rsidRPr="00984198">
        <w:rPr>
          <w:rtl/>
          <w:lang w:bidi="fa-IR"/>
        </w:rPr>
        <w:t>سوخته شود، پوست</w:t>
      </w:r>
      <w:r w:rsidR="00FC51A8" w:rsidRPr="00984198">
        <w:rPr>
          <w:rFonts w:hint="cs"/>
          <w:rtl/>
          <w:lang w:bidi="fa-IR"/>
        </w:rPr>
        <w:t>‌</w:t>
      </w:r>
      <w:r w:rsidR="00C5413C" w:rsidRPr="00984198">
        <w:rPr>
          <w:rtl/>
          <w:lang w:bidi="fa-IR"/>
        </w:rPr>
        <w:t>هاي ديگري به جاي</w:t>
      </w:r>
      <w:r w:rsidR="009D0387" w:rsidRPr="00984198">
        <w:rPr>
          <w:rtl/>
          <w:lang w:bidi="fa-IR"/>
        </w:rPr>
        <w:t xml:space="preserve"> آن‌ها </w:t>
      </w:r>
      <w:r w:rsidR="00C5413C" w:rsidRPr="00984198">
        <w:rPr>
          <w:rtl/>
          <w:lang w:bidi="fa-IR"/>
        </w:rPr>
        <w:t>قرار</w:t>
      </w:r>
      <w:r w:rsidR="00C01522" w:rsidRPr="00984198">
        <w:rPr>
          <w:rtl/>
          <w:lang w:bidi="fa-IR"/>
        </w:rPr>
        <w:t xml:space="preserve"> مي‌</w:t>
      </w:r>
      <w:r w:rsidR="00C5413C" w:rsidRPr="00984198">
        <w:rPr>
          <w:rtl/>
          <w:lang w:bidi="fa-IR"/>
        </w:rPr>
        <w:t>دهيم تا (چشش درد، مستمر باشد و) مزه عذاب را بچشند. خداوند، توانا (بر عذاب منكران و</w:t>
      </w:r>
      <w:r w:rsidR="00C5413C" w:rsidRPr="00984198">
        <w:rPr>
          <w:rFonts w:hint="cs"/>
          <w:rtl/>
          <w:lang w:bidi="fa-IR"/>
        </w:rPr>
        <w:t xml:space="preserve"> </w:t>
      </w:r>
      <w:r w:rsidR="00C5413C" w:rsidRPr="00984198">
        <w:rPr>
          <w:rtl/>
          <w:lang w:bidi="fa-IR"/>
        </w:rPr>
        <w:t>كافران) حكيم است (و</w:t>
      </w:r>
      <w:r w:rsidR="00C5413C" w:rsidRPr="00984198">
        <w:rPr>
          <w:rFonts w:hint="cs"/>
          <w:rtl/>
          <w:lang w:bidi="fa-IR"/>
        </w:rPr>
        <w:t xml:space="preserve"> </w:t>
      </w:r>
      <w:r w:rsidR="00C5413C" w:rsidRPr="00984198">
        <w:rPr>
          <w:rtl/>
          <w:lang w:bidi="fa-IR"/>
        </w:rPr>
        <w:t>از روي حكمت كيفر</w:t>
      </w:r>
      <w:r w:rsidR="00C01522" w:rsidRPr="00984198">
        <w:rPr>
          <w:rtl/>
          <w:lang w:bidi="fa-IR"/>
        </w:rPr>
        <w:t xml:space="preserve"> مي‌</w:t>
      </w:r>
      <w:r w:rsidR="00C5413C" w:rsidRPr="00984198">
        <w:rPr>
          <w:rtl/>
          <w:lang w:bidi="fa-IR"/>
        </w:rPr>
        <w:t>دهد)</w:t>
      </w:r>
      <w:r w:rsidR="00810103">
        <w:rPr>
          <w:rFonts w:hint="cs"/>
          <w:rtl/>
          <w:lang w:bidi="fa-IR"/>
        </w:rPr>
        <w:t>»</w:t>
      </w:r>
      <w:r w:rsidR="00C5413C" w:rsidRPr="00984198">
        <w:rPr>
          <w:rtl/>
          <w:lang w:bidi="fa-IR"/>
        </w:rPr>
        <w:t>.</w:t>
      </w:r>
    </w:p>
    <w:p w:rsidR="00C5413C" w:rsidRPr="00F06FC2" w:rsidRDefault="00C5413C" w:rsidP="00810103">
      <w:pPr>
        <w:widowControl w:val="0"/>
        <w:numPr>
          <w:ilvl w:val="0"/>
          <w:numId w:val="18"/>
        </w:numPr>
        <w:autoSpaceDE w:val="0"/>
        <w:autoSpaceDN w:val="0"/>
        <w:adjustRightInd w:val="0"/>
        <w:jc w:val="both"/>
        <w:rPr>
          <w:rFonts w:ascii="Traditional Arabic" w:hAnsi="Traditional Arabic" w:cs="B Nazanin"/>
          <w:b/>
          <w:bCs/>
          <w:color w:val="000000"/>
          <w:rtl/>
        </w:rPr>
      </w:pPr>
      <w:r w:rsidRPr="00984198">
        <w:rPr>
          <w:rFonts w:hint="cs"/>
          <w:rtl/>
          <w:lang w:bidi="fa-IR"/>
        </w:rPr>
        <w:t>بشریت</w:t>
      </w:r>
      <w:r w:rsidR="009D0387" w:rsidRPr="00984198">
        <w:rPr>
          <w:rFonts w:hint="cs"/>
          <w:rtl/>
          <w:lang w:bidi="fa-IR"/>
        </w:rPr>
        <w:t xml:space="preserve"> نمی‌</w:t>
      </w:r>
      <w:r w:rsidRPr="00984198">
        <w:rPr>
          <w:rFonts w:hint="cs"/>
          <w:rtl/>
          <w:lang w:bidi="fa-IR"/>
        </w:rPr>
        <w:t>دانست که در دریا غیر از موج سطحی، موج داخلی نیز</w:t>
      </w:r>
      <w:r w:rsidR="009D0387" w:rsidRPr="00984198">
        <w:rPr>
          <w:rFonts w:hint="cs"/>
          <w:rtl/>
          <w:lang w:bidi="fa-IR"/>
        </w:rPr>
        <w:t xml:space="preserve"> می‌</w:t>
      </w:r>
      <w:r w:rsidRPr="00984198">
        <w:rPr>
          <w:rFonts w:hint="cs"/>
          <w:rtl/>
          <w:lang w:bidi="fa-IR"/>
        </w:rPr>
        <w:t>باشد. و نیز احدی</w:t>
      </w:r>
      <w:r w:rsidR="009D0387" w:rsidRPr="00984198">
        <w:rPr>
          <w:rFonts w:hint="cs"/>
          <w:rtl/>
          <w:lang w:bidi="fa-IR"/>
        </w:rPr>
        <w:t xml:space="preserve"> نمی‌</w:t>
      </w:r>
      <w:r w:rsidRPr="00984198">
        <w:rPr>
          <w:rFonts w:hint="cs"/>
          <w:rtl/>
          <w:lang w:bidi="fa-IR"/>
        </w:rPr>
        <w:t>دانست که موج با سطح مائل آن، نوری را که از بالا بر آن نفوذ</w:t>
      </w:r>
      <w:r w:rsidR="009D0387" w:rsidRPr="00984198">
        <w:rPr>
          <w:rFonts w:hint="cs"/>
          <w:rtl/>
          <w:lang w:bidi="fa-IR"/>
        </w:rPr>
        <w:t xml:space="preserve"> می‌</w:t>
      </w:r>
      <w:r w:rsidRPr="00984198">
        <w:rPr>
          <w:rFonts w:hint="cs"/>
          <w:rtl/>
          <w:lang w:bidi="fa-IR"/>
        </w:rPr>
        <w:t>کند، متشتت و پراکنده کرده و بدین سبب موجب تاریکی در دریا</w:t>
      </w:r>
      <w:r w:rsidR="009D0387" w:rsidRPr="00984198">
        <w:rPr>
          <w:rFonts w:hint="cs"/>
          <w:rtl/>
          <w:lang w:bidi="fa-IR"/>
        </w:rPr>
        <w:t xml:space="preserve"> می‌</w:t>
      </w:r>
      <w:r w:rsidRPr="00984198">
        <w:rPr>
          <w:rFonts w:hint="cs"/>
          <w:rtl/>
          <w:lang w:bidi="fa-IR"/>
        </w:rPr>
        <w:t>گردد، همانطور که ابرها عمل</w:t>
      </w:r>
      <w:r w:rsidR="009D0387" w:rsidRPr="00984198">
        <w:rPr>
          <w:rFonts w:hint="cs"/>
          <w:rtl/>
          <w:lang w:bidi="fa-IR"/>
        </w:rPr>
        <w:t xml:space="preserve"> می‌</w:t>
      </w:r>
      <w:r w:rsidRPr="00984198">
        <w:rPr>
          <w:rFonts w:hint="cs"/>
          <w:rtl/>
          <w:lang w:bidi="fa-IR"/>
        </w:rPr>
        <w:t>کنند و مانع نفوذ برخی از پرتوهای نور به زمین</w:t>
      </w:r>
      <w:r w:rsidR="009D0387" w:rsidRPr="00984198">
        <w:rPr>
          <w:rFonts w:hint="cs"/>
          <w:rtl/>
          <w:lang w:bidi="fa-IR"/>
        </w:rPr>
        <w:t xml:space="preserve"> می‌</w:t>
      </w:r>
      <w:r w:rsidRPr="00984198">
        <w:rPr>
          <w:rFonts w:hint="cs"/>
          <w:rtl/>
          <w:lang w:bidi="fa-IR"/>
        </w:rPr>
        <w:t>شوند؛ لیکن همه</w:t>
      </w:r>
      <w:r w:rsidR="00AC25A8" w:rsidRPr="00984198">
        <w:rPr>
          <w:rFonts w:hint="cs"/>
          <w:rtl/>
          <w:lang w:bidi="fa-IR"/>
        </w:rPr>
        <w:t xml:space="preserve">‌ی </w:t>
      </w:r>
      <w:r w:rsidRPr="00984198">
        <w:rPr>
          <w:rFonts w:hint="cs"/>
          <w:rtl/>
          <w:lang w:bidi="fa-IR"/>
        </w:rPr>
        <w:t>این اسرار را الله عزوجل در یک آیه ذکر کرده و</w:t>
      </w:r>
      <w:r w:rsidR="009D0387" w:rsidRPr="00984198">
        <w:rPr>
          <w:rFonts w:hint="cs"/>
          <w:rtl/>
          <w:lang w:bidi="fa-IR"/>
        </w:rPr>
        <w:t xml:space="preserve"> می‌</w:t>
      </w:r>
      <w:r w:rsidRPr="00984198">
        <w:rPr>
          <w:rFonts w:hint="cs"/>
          <w:rtl/>
          <w:lang w:bidi="fa-IR"/>
        </w:rPr>
        <w:t>فرماید:</w:t>
      </w:r>
      <w:r w:rsidR="00FC51A8" w:rsidRPr="00984198">
        <w:rPr>
          <w:rFonts w:hint="cs"/>
          <w:rtl/>
          <w:lang w:bidi="fa-IR"/>
        </w:rPr>
        <w:t xml:space="preserve"> </w:t>
      </w:r>
      <w:r w:rsidR="00FC51A8" w:rsidRPr="00FC51A8">
        <w:rPr>
          <w:rFonts w:ascii="Traditional Arabic" w:hAnsi="Traditional Arabic" w:cs="Traditional Arabic"/>
          <w:rtl/>
        </w:rPr>
        <w:t>﴿</w:t>
      </w:r>
      <w:r w:rsidR="00F06FC2">
        <w:rPr>
          <w:rFonts w:ascii="KFGQPC Uthmanic Script HAFS" w:hAnsi="KFGQPC Uthmanic Script HAFS" w:cs="KFGQPC Uthmanic Script HAFS"/>
          <w:rtl/>
        </w:rPr>
        <w:t>أَوۡ كَظُلُمَٰتٖ فِي بَحۡرٖ لُّجِّيّٖ يَغۡشَىٰهُ مَوۡجٞ مِّن فَوۡقِهِ</w:t>
      </w:r>
      <w:r w:rsidR="00F06FC2">
        <w:rPr>
          <w:rFonts w:ascii="KFGQPC Uthmanic Script HAFS" w:hAnsi="KFGQPC Uthmanic Script HAFS" w:cs="KFGQPC Uthmanic Script HAFS" w:hint="cs"/>
          <w:rtl/>
        </w:rPr>
        <w:t>ۦ</w:t>
      </w:r>
      <w:r w:rsidR="00F06FC2">
        <w:rPr>
          <w:rFonts w:ascii="KFGQPC Uthmanic Script HAFS" w:hAnsi="KFGQPC Uthmanic Script HAFS" w:cs="KFGQPC Uthmanic Script HAFS"/>
          <w:rtl/>
        </w:rPr>
        <w:t xml:space="preserve"> مَوۡجٞ مِّن فَوۡقِهِ</w:t>
      </w:r>
      <w:r w:rsidR="00F06FC2">
        <w:rPr>
          <w:rFonts w:ascii="KFGQPC Uthmanic Script HAFS" w:hAnsi="KFGQPC Uthmanic Script HAFS" w:cs="KFGQPC Uthmanic Script HAFS" w:hint="cs"/>
          <w:rtl/>
        </w:rPr>
        <w:t>ۦ</w:t>
      </w:r>
      <w:r w:rsidR="00F06FC2">
        <w:rPr>
          <w:rFonts w:ascii="KFGQPC Uthmanic Script HAFS" w:hAnsi="KFGQPC Uthmanic Script HAFS" w:cs="KFGQPC Uthmanic Script HAFS"/>
          <w:rtl/>
        </w:rPr>
        <w:t xml:space="preserve"> سَحَابٞۚ ظُلُمَٰتُۢ بَعۡضُهَا فَوۡقَ بَعۡضٍ إِذَآ أَخۡرَجَ يَدَهُ</w:t>
      </w:r>
      <w:r w:rsidR="00F06FC2">
        <w:rPr>
          <w:rFonts w:ascii="KFGQPC Uthmanic Script HAFS" w:hAnsi="KFGQPC Uthmanic Script HAFS" w:cs="KFGQPC Uthmanic Script HAFS" w:hint="cs"/>
          <w:rtl/>
        </w:rPr>
        <w:t>ۥ</w:t>
      </w:r>
      <w:r w:rsidR="00F06FC2">
        <w:rPr>
          <w:rFonts w:ascii="KFGQPC Uthmanic Script HAFS" w:hAnsi="KFGQPC Uthmanic Script HAFS" w:cs="KFGQPC Uthmanic Script HAFS"/>
          <w:rtl/>
        </w:rPr>
        <w:t xml:space="preserve"> لَمۡ يَكَدۡ يَرَىٰهَاۗ وَمَن لَّمۡ يَجۡعَلِ </w:t>
      </w:r>
      <w:r w:rsidR="00F06FC2">
        <w:rPr>
          <w:rFonts w:ascii="KFGQPC Uthmanic Script HAFS" w:hAnsi="KFGQPC Uthmanic Script HAFS" w:cs="KFGQPC Uthmanic Script HAFS" w:hint="cs"/>
          <w:rtl/>
        </w:rPr>
        <w:t>ٱللَّهُ</w:t>
      </w:r>
      <w:r w:rsidR="00F06FC2">
        <w:rPr>
          <w:rFonts w:ascii="KFGQPC Uthmanic Script HAFS" w:hAnsi="KFGQPC Uthmanic Script HAFS" w:cs="KFGQPC Uthmanic Script HAFS"/>
          <w:rtl/>
        </w:rPr>
        <w:t xml:space="preserve"> لَهُ</w:t>
      </w:r>
      <w:r w:rsidR="00F06FC2">
        <w:rPr>
          <w:rFonts w:ascii="KFGQPC Uthmanic Script HAFS" w:hAnsi="KFGQPC Uthmanic Script HAFS" w:cs="KFGQPC Uthmanic Script HAFS" w:hint="cs"/>
          <w:rtl/>
        </w:rPr>
        <w:t>ۥ</w:t>
      </w:r>
      <w:r w:rsidR="00F06FC2">
        <w:rPr>
          <w:rFonts w:ascii="KFGQPC Uthmanic Script HAFS" w:hAnsi="KFGQPC Uthmanic Script HAFS" w:cs="KFGQPC Uthmanic Script HAFS"/>
          <w:rtl/>
        </w:rPr>
        <w:t xml:space="preserve"> نُورٗا فَمَا لَهُ</w:t>
      </w:r>
      <w:r w:rsidR="00F06FC2">
        <w:rPr>
          <w:rFonts w:ascii="KFGQPC Uthmanic Script HAFS" w:hAnsi="KFGQPC Uthmanic Script HAFS" w:cs="KFGQPC Uthmanic Script HAFS" w:hint="cs"/>
          <w:rtl/>
        </w:rPr>
        <w:t>ۥ</w:t>
      </w:r>
      <w:r w:rsidR="00F06FC2">
        <w:rPr>
          <w:rFonts w:ascii="KFGQPC Uthmanic Script HAFS" w:hAnsi="KFGQPC Uthmanic Script HAFS" w:cs="KFGQPC Uthmanic Script HAFS"/>
          <w:rtl/>
        </w:rPr>
        <w:t xml:space="preserve"> مِن نُّورٍ ٤٠</w:t>
      </w:r>
      <w:r w:rsidR="00FC51A8" w:rsidRPr="00F06FC2">
        <w:rPr>
          <w:rFonts w:ascii="Traditional Arabic" w:hAnsi="Traditional Arabic" w:cs="Traditional Arabic"/>
          <w:rtl/>
        </w:rPr>
        <w:t>﴾</w:t>
      </w:r>
      <w:r w:rsidR="00FC51A8" w:rsidRPr="00984198">
        <w:rPr>
          <w:rFonts w:hint="cs"/>
          <w:rtl/>
          <w:lang w:bidi="fa-IR"/>
        </w:rPr>
        <w:t xml:space="preserve"> </w:t>
      </w:r>
      <w:r w:rsidR="00FC51A8" w:rsidRPr="00F06FC2">
        <w:rPr>
          <w:rFonts w:ascii="mylotus" w:hAnsi="mylotus" w:cs="mylotus"/>
          <w:sz w:val="24"/>
          <w:szCs w:val="24"/>
          <w:rtl/>
        </w:rPr>
        <w:t>[النور: 40]</w:t>
      </w:r>
      <w:r w:rsidRPr="00984198">
        <w:rPr>
          <w:rFonts w:hint="cs"/>
          <w:rtl/>
          <w:lang w:bidi="fa-IR"/>
        </w:rPr>
        <w:t xml:space="preserve"> </w:t>
      </w:r>
      <w:r w:rsidR="00810103">
        <w:rPr>
          <w:rFonts w:hint="cs"/>
          <w:rtl/>
          <w:lang w:bidi="fa-IR"/>
        </w:rPr>
        <w:t>«</w:t>
      </w:r>
      <w:r w:rsidRPr="00984198">
        <w:rPr>
          <w:rtl/>
          <w:lang w:bidi="fa-IR"/>
        </w:rPr>
        <w:t>يا (اعمال آنان) بسان</w:t>
      </w:r>
      <w:r w:rsidR="00537915" w:rsidRPr="00984198">
        <w:rPr>
          <w:rtl/>
          <w:lang w:bidi="fa-IR"/>
        </w:rPr>
        <w:t xml:space="preserve"> تاريكي‌ها</w:t>
      </w:r>
      <w:r w:rsidRPr="00984198">
        <w:rPr>
          <w:rtl/>
          <w:lang w:bidi="fa-IR"/>
        </w:rPr>
        <w:t>ئي در درياي ژ</w:t>
      </w:r>
      <w:r w:rsidR="00533A1F">
        <w:rPr>
          <w:rtl/>
          <w:lang w:bidi="fa-IR"/>
        </w:rPr>
        <w:t>رف موّاجي است كه امواج عظيمي آن</w:t>
      </w:r>
      <w:r w:rsidR="00533A1F">
        <w:rPr>
          <w:rFonts w:hint="cs"/>
          <w:rtl/>
          <w:lang w:bidi="fa-IR"/>
        </w:rPr>
        <w:softHyphen/>
      </w:r>
      <w:r w:rsidRPr="00984198">
        <w:rPr>
          <w:rtl/>
          <w:lang w:bidi="fa-IR"/>
        </w:rPr>
        <w:t>را فرا گرفته باشد و</w:t>
      </w:r>
      <w:r w:rsidRPr="00984198">
        <w:rPr>
          <w:rFonts w:hint="cs"/>
          <w:rtl/>
          <w:lang w:bidi="fa-IR"/>
        </w:rPr>
        <w:t xml:space="preserve"> </w:t>
      </w:r>
      <w:r w:rsidRPr="00984198">
        <w:rPr>
          <w:rtl/>
          <w:lang w:bidi="fa-IR"/>
        </w:rPr>
        <w:t>بر فراز آن امواج عظيم، امواج عظيم ديگري قرار گرفته باشد (و</w:t>
      </w:r>
      <w:r w:rsidRPr="00984198">
        <w:rPr>
          <w:rFonts w:hint="cs"/>
          <w:rtl/>
          <w:lang w:bidi="fa-IR"/>
        </w:rPr>
        <w:t xml:space="preserve"> </w:t>
      </w:r>
      <w:r w:rsidRPr="00984198">
        <w:rPr>
          <w:rtl/>
          <w:lang w:bidi="fa-IR"/>
        </w:rPr>
        <w:t>موج</w:t>
      </w:r>
      <w:r w:rsidR="00F06FC2" w:rsidRPr="00984198">
        <w:rPr>
          <w:rFonts w:hint="cs"/>
          <w:rtl/>
          <w:lang w:bidi="fa-IR"/>
        </w:rPr>
        <w:t>‌</w:t>
      </w:r>
      <w:r w:rsidRPr="00984198">
        <w:rPr>
          <w:rtl/>
          <w:lang w:bidi="fa-IR"/>
        </w:rPr>
        <w:t>هاي كوه پيكر بر يكديگر دوند و</w:t>
      </w:r>
      <w:r w:rsidRPr="00984198">
        <w:rPr>
          <w:rFonts w:hint="cs"/>
          <w:rtl/>
          <w:lang w:bidi="fa-IR"/>
        </w:rPr>
        <w:t xml:space="preserve"> </w:t>
      </w:r>
      <w:r w:rsidRPr="00984198">
        <w:rPr>
          <w:rtl/>
          <w:lang w:bidi="fa-IR"/>
        </w:rPr>
        <w:t>به بالاي همديگر روند) و</w:t>
      </w:r>
      <w:r w:rsidRPr="00984198">
        <w:rPr>
          <w:rFonts w:hint="cs"/>
          <w:rtl/>
          <w:lang w:bidi="fa-IR"/>
        </w:rPr>
        <w:t xml:space="preserve"> </w:t>
      </w:r>
      <w:r w:rsidRPr="00984198">
        <w:rPr>
          <w:rtl/>
          <w:lang w:bidi="fa-IR"/>
        </w:rPr>
        <w:t>بر فراز امواج (خوفناك دريا) ابرهاي تيره خيمه زده باشند.</w:t>
      </w:r>
      <w:r w:rsidR="00537915" w:rsidRPr="00984198">
        <w:rPr>
          <w:rtl/>
          <w:lang w:bidi="fa-IR"/>
        </w:rPr>
        <w:t xml:space="preserve"> تاريكي‌ها</w:t>
      </w:r>
      <w:r w:rsidRPr="00984198">
        <w:rPr>
          <w:rtl/>
          <w:lang w:bidi="fa-IR"/>
        </w:rPr>
        <w:t xml:space="preserve"> يكي بر فراز ديگري جاي گرفته (و</w:t>
      </w:r>
      <w:r w:rsidRPr="00984198">
        <w:rPr>
          <w:rFonts w:hint="cs"/>
          <w:rtl/>
          <w:lang w:bidi="fa-IR"/>
        </w:rPr>
        <w:t xml:space="preserve"> </w:t>
      </w:r>
      <w:r w:rsidRPr="00984198">
        <w:rPr>
          <w:rtl/>
          <w:lang w:bidi="fa-IR"/>
        </w:rPr>
        <w:t>آن چنان ظلمتي و</w:t>
      </w:r>
      <w:r w:rsidRPr="00984198">
        <w:rPr>
          <w:rFonts w:hint="cs"/>
          <w:rtl/>
          <w:lang w:bidi="fa-IR"/>
        </w:rPr>
        <w:t xml:space="preserve"> </w:t>
      </w:r>
      <w:r w:rsidRPr="00984198">
        <w:rPr>
          <w:rtl/>
          <w:lang w:bidi="fa-IR"/>
        </w:rPr>
        <w:t>وحشتي پديد آمده باشد كه مسافر دريا) هرگاه دست خود را به در آورد (و</w:t>
      </w:r>
      <w:r w:rsidRPr="00984198">
        <w:rPr>
          <w:rFonts w:hint="cs"/>
          <w:rtl/>
          <w:lang w:bidi="fa-IR"/>
        </w:rPr>
        <w:t xml:space="preserve"> </w:t>
      </w:r>
      <w:r w:rsidRPr="00984198">
        <w:rPr>
          <w:rtl/>
          <w:lang w:bidi="fa-IR"/>
        </w:rPr>
        <w:t>بدان بنگرد، به سبب تاريكي وحشتزاي بيرون و</w:t>
      </w:r>
      <w:r w:rsidRPr="00984198">
        <w:rPr>
          <w:rFonts w:hint="cs"/>
          <w:rtl/>
          <w:lang w:bidi="fa-IR"/>
        </w:rPr>
        <w:t xml:space="preserve"> </w:t>
      </w:r>
      <w:r w:rsidRPr="00984198">
        <w:rPr>
          <w:rtl/>
          <w:lang w:bidi="fa-IR"/>
        </w:rPr>
        <w:t xml:space="preserve">هراس دل از جاي كنده درون) </w:t>
      </w:r>
      <w:r w:rsidR="00533A1F">
        <w:rPr>
          <w:rtl/>
          <w:lang w:bidi="fa-IR"/>
        </w:rPr>
        <w:t>ممكن نيست كه آن</w:t>
      </w:r>
      <w:r w:rsidR="00533A1F">
        <w:rPr>
          <w:rFonts w:hint="cs"/>
          <w:rtl/>
          <w:lang w:bidi="fa-IR"/>
        </w:rPr>
        <w:softHyphen/>
      </w:r>
      <w:r w:rsidRPr="00984198">
        <w:rPr>
          <w:rtl/>
          <w:lang w:bidi="fa-IR"/>
        </w:rPr>
        <w:t>را ببيند. (آري! نور حقيقي در زندگي</w:t>
      </w:r>
      <w:r w:rsidR="00F4329D" w:rsidRPr="00984198">
        <w:rPr>
          <w:rtl/>
          <w:lang w:bidi="fa-IR"/>
        </w:rPr>
        <w:t xml:space="preserve"> انسان‌ها </w:t>
      </w:r>
      <w:r w:rsidRPr="00984198">
        <w:rPr>
          <w:rtl/>
          <w:lang w:bidi="fa-IR"/>
        </w:rPr>
        <w:t>فقط نور ايمان است و</w:t>
      </w:r>
      <w:r w:rsidRPr="00984198">
        <w:rPr>
          <w:rFonts w:hint="cs"/>
          <w:rtl/>
          <w:lang w:bidi="fa-IR"/>
        </w:rPr>
        <w:t xml:space="preserve"> </w:t>
      </w:r>
      <w:r w:rsidRPr="00984198">
        <w:rPr>
          <w:rtl/>
          <w:lang w:bidi="fa-IR"/>
        </w:rPr>
        <w:t>بدون آن فضاي حيات تاريك و</w:t>
      </w:r>
      <w:r w:rsidR="00810103">
        <w:rPr>
          <w:rFonts w:hint="cs"/>
          <w:rtl/>
          <w:lang w:bidi="fa-IR"/>
        </w:rPr>
        <w:t xml:space="preserve"> </w:t>
      </w:r>
      <w:r w:rsidRPr="00984198">
        <w:rPr>
          <w:rtl/>
          <w:lang w:bidi="fa-IR"/>
        </w:rPr>
        <w:t xml:space="preserve">ظلماني است. </w:t>
      </w:r>
      <w:r w:rsidR="00810103" w:rsidRPr="00810103">
        <w:rPr>
          <w:rtl/>
          <w:lang w:bidi="fa-IR"/>
        </w:rPr>
        <w:t>نور ايمان هم تنها از سوي الله عطاء مي</w:t>
      </w:r>
      <w:r w:rsidR="00810103" w:rsidRPr="00810103">
        <w:rPr>
          <w:cs/>
          <w:lang w:bidi="fa-IR"/>
        </w:rPr>
        <w:t>‎</w:t>
      </w:r>
      <w:r w:rsidR="00810103" w:rsidRPr="00810103">
        <w:rPr>
          <w:rtl/>
          <w:lang w:bidi="fa-IR"/>
        </w:rPr>
        <w:t>گردد) و كسي كه الله نوري بهره او نكرده باشد، او نوري ندارد (تا وي را به راه راست رهنمود كند و بر راستاي راه بدارد)</w:t>
      </w:r>
      <w:r w:rsidR="00810103">
        <w:rPr>
          <w:rFonts w:hint="cs"/>
          <w:rtl/>
          <w:lang w:bidi="fa-IR"/>
        </w:rPr>
        <w:t>»</w:t>
      </w:r>
      <w:r w:rsidRPr="00984198">
        <w:rPr>
          <w:rtl/>
          <w:lang w:bidi="fa-IR"/>
        </w:rPr>
        <w:t>.</w:t>
      </w:r>
    </w:p>
    <w:p w:rsidR="00C5413C" w:rsidRPr="00984198" w:rsidRDefault="00C5413C" w:rsidP="00533A1F">
      <w:pPr>
        <w:pStyle w:val="NormalWeb"/>
        <w:widowControl w:val="0"/>
        <w:bidi/>
        <w:spacing w:before="0" w:beforeAutospacing="0" w:after="0" w:afterAutospacing="0"/>
        <w:ind w:firstLine="284"/>
        <w:jc w:val="both"/>
        <w:rPr>
          <w:rFonts w:cs="B Lotus"/>
          <w:sz w:val="28"/>
          <w:szCs w:val="28"/>
        </w:rPr>
      </w:pPr>
      <w:r w:rsidRPr="00984198">
        <w:rPr>
          <w:rFonts w:cs="B Lotus" w:hint="cs"/>
          <w:sz w:val="28"/>
          <w:szCs w:val="28"/>
          <w:rtl/>
        </w:rPr>
        <w:t>این اسرار و دیگر اسراری که در اعماق آسمان</w:t>
      </w:r>
      <w:r w:rsidR="009D0387" w:rsidRPr="00984198">
        <w:rPr>
          <w:rFonts w:cs="B Lotus" w:hint="cs"/>
          <w:sz w:val="28"/>
          <w:szCs w:val="28"/>
          <w:rtl/>
        </w:rPr>
        <w:t>‌ها،</w:t>
      </w:r>
      <w:r w:rsidRPr="00984198">
        <w:rPr>
          <w:rFonts w:cs="B Lotus" w:hint="cs"/>
          <w:sz w:val="28"/>
          <w:szCs w:val="28"/>
          <w:rtl/>
        </w:rPr>
        <w:t xml:space="preserve"> آب</w:t>
      </w:r>
      <w:r w:rsidR="009D0387" w:rsidRPr="00984198">
        <w:rPr>
          <w:rFonts w:cs="B Lotus" w:hint="cs"/>
          <w:sz w:val="28"/>
          <w:szCs w:val="28"/>
          <w:rtl/>
        </w:rPr>
        <w:t xml:space="preserve">‌ها </w:t>
      </w:r>
      <w:r w:rsidRPr="00984198">
        <w:rPr>
          <w:rFonts w:cs="B Lotus" w:hint="cs"/>
          <w:sz w:val="28"/>
          <w:szCs w:val="28"/>
          <w:rtl/>
        </w:rPr>
        <w:t>و درون زمین و در چهارپایان و گیاهان و در ترکیب انسان</w:t>
      </w:r>
      <w:r w:rsidR="009D0387" w:rsidRPr="00984198">
        <w:rPr>
          <w:rFonts w:cs="B Lotus" w:hint="cs"/>
          <w:sz w:val="28"/>
          <w:szCs w:val="28"/>
          <w:rtl/>
        </w:rPr>
        <w:t xml:space="preserve"> می‌</w:t>
      </w:r>
      <w:r w:rsidRPr="00984198">
        <w:rPr>
          <w:rFonts w:cs="B Lotus" w:hint="cs"/>
          <w:sz w:val="28"/>
          <w:szCs w:val="28"/>
          <w:rtl/>
        </w:rPr>
        <w:t>باشند، انسان</w:t>
      </w:r>
      <w:r w:rsidR="009D0387" w:rsidRPr="00984198">
        <w:rPr>
          <w:rFonts w:cs="B Lotus" w:hint="cs"/>
          <w:sz w:val="28"/>
          <w:szCs w:val="28"/>
          <w:rtl/>
        </w:rPr>
        <w:t xml:space="preserve"> آن‌ها </w:t>
      </w:r>
      <w:r w:rsidRPr="00984198">
        <w:rPr>
          <w:rFonts w:cs="B Lotus" w:hint="cs"/>
          <w:sz w:val="28"/>
          <w:szCs w:val="28"/>
          <w:rtl/>
        </w:rPr>
        <w:t>را جز در این زمان نشناخته است. آنهم پس از ساختن دقیق</w:t>
      </w:r>
      <w:r w:rsidR="009D0387" w:rsidRPr="00984198">
        <w:rPr>
          <w:rFonts w:cs="B Lotus" w:hint="cs"/>
          <w:sz w:val="28"/>
          <w:szCs w:val="28"/>
          <w:rtl/>
        </w:rPr>
        <w:t xml:space="preserve">‌ترین </w:t>
      </w:r>
      <w:r w:rsidRPr="00984198">
        <w:rPr>
          <w:rFonts w:cs="B Lotus" w:hint="cs"/>
          <w:sz w:val="28"/>
          <w:szCs w:val="28"/>
          <w:rtl/>
        </w:rPr>
        <w:t>دستگاه</w:t>
      </w:r>
      <w:r w:rsidR="009D0387" w:rsidRPr="00984198">
        <w:rPr>
          <w:rFonts w:cs="B Lotus" w:hint="cs"/>
          <w:sz w:val="28"/>
          <w:szCs w:val="28"/>
          <w:rtl/>
        </w:rPr>
        <w:t xml:space="preserve">‌ها </w:t>
      </w:r>
      <w:r w:rsidRPr="00984198">
        <w:rPr>
          <w:rFonts w:cs="B Lotus" w:hint="cs"/>
          <w:sz w:val="28"/>
          <w:szCs w:val="28"/>
          <w:rtl/>
        </w:rPr>
        <w:t>که امکان شناخت این اسرار را فراهم</w:t>
      </w:r>
      <w:r w:rsidR="009D0387" w:rsidRPr="00984198">
        <w:rPr>
          <w:rFonts w:cs="B Lotus" w:hint="cs"/>
          <w:sz w:val="28"/>
          <w:szCs w:val="28"/>
          <w:rtl/>
        </w:rPr>
        <w:t xml:space="preserve"> می‌</w:t>
      </w:r>
      <w:r w:rsidRPr="00984198">
        <w:rPr>
          <w:rFonts w:cs="B Lotus" w:hint="cs"/>
          <w:sz w:val="28"/>
          <w:szCs w:val="28"/>
          <w:rtl/>
        </w:rPr>
        <w:t>کند. براستی چه کسی</w:t>
      </w:r>
      <w:r w:rsidR="00533A1F">
        <w:rPr>
          <w:rFonts w:cs="B Lotus" w:hint="cs"/>
          <w:sz w:val="28"/>
          <w:szCs w:val="28"/>
          <w:rtl/>
        </w:rPr>
        <w:t xml:space="preserve"> این</w:t>
      </w:r>
      <w:r w:rsidRPr="00984198">
        <w:rPr>
          <w:rFonts w:cs="B Lotus" w:hint="cs"/>
          <w:sz w:val="28"/>
          <w:szCs w:val="28"/>
          <w:rtl/>
        </w:rPr>
        <w:t xml:space="preserve"> اسرار را در 1400 سال پیش برای محمد </w:t>
      </w:r>
      <w:r w:rsidR="00533A1F">
        <w:rPr>
          <w:rFonts w:ascii="Arial" w:hAnsi="Arial" w:cs="CTraditional Arabic" w:hint="cs"/>
          <w:sz w:val="28"/>
          <w:szCs w:val="28"/>
          <w:rtl/>
        </w:rPr>
        <w:t>ح</w:t>
      </w:r>
      <w:r w:rsidRPr="00984198">
        <w:rPr>
          <w:rFonts w:cs="B Lotus" w:hint="cs"/>
          <w:sz w:val="28"/>
          <w:szCs w:val="28"/>
          <w:rtl/>
        </w:rPr>
        <w:t xml:space="preserve"> روشن ساخت؟ آری چه کسی به محمد </w:t>
      </w:r>
      <w:r w:rsidR="00533A1F">
        <w:rPr>
          <w:rFonts w:ascii="Arial" w:hAnsi="Arial" w:cs="CTraditional Arabic" w:hint="cs"/>
          <w:sz w:val="28"/>
          <w:szCs w:val="28"/>
          <w:rtl/>
        </w:rPr>
        <w:t>ح</w:t>
      </w:r>
      <w:r w:rsidR="00533A1F" w:rsidRPr="00984198">
        <w:rPr>
          <w:rFonts w:cs="B Lotus" w:hint="cs"/>
          <w:sz w:val="28"/>
          <w:szCs w:val="28"/>
          <w:rtl/>
        </w:rPr>
        <w:t xml:space="preserve"> </w:t>
      </w:r>
      <w:r w:rsidRPr="00984198">
        <w:rPr>
          <w:rFonts w:cs="B Lotus" w:hint="cs"/>
          <w:sz w:val="28"/>
          <w:szCs w:val="28"/>
          <w:rtl/>
        </w:rPr>
        <w:t>این اسرار را تعلیم داده و او را از این اسرار و رموز آگاه ساخته تا</w:t>
      </w:r>
      <w:r w:rsidR="009D0387" w:rsidRPr="00984198">
        <w:rPr>
          <w:rFonts w:cs="B Lotus" w:hint="cs"/>
          <w:sz w:val="28"/>
          <w:szCs w:val="28"/>
          <w:rtl/>
        </w:rPr>
        <w:t xml:space="preserve"> آن‌ها </w:t>
      </w:r>
      <w:r w:rsidRPr="00984198">
        <w:rPr>
          <w:rFonts w:cs="B Lotus" w:hint="cs"/>
          <w:sz w:val="28"/>
          <w:szCs w:val="28"/>
          <w:rtl/>
        </w:rPr>
        <w:t xml:space="preserve">را برای مردم نقل کند؟ براستی که او الله علیم و خبیر است، چرا که محمد </w:t>
      </w:r>
      <w:r w:rsidR="00533A1F">
        <w:rPr>
          <w:rFonts w:ascii="Arial" w:hAnsi="Arial" w:cs="CTraditional Arabic" w:hint="cs"/>
          <w:sz w:val="28"/>
          <w:szCs w:val="28"/>
          <w:rtl/>
        </w:rPr>
        <w:t>ح</w:t>
      </w:r>
      <w:r w:rsidRPr="00984198">
        <w:rPr>
          <w:rFonts w:cs="B Lotus" w:hint="cs"/>
          <w:sz w:val="28"/>
          <w:szCs w:val="28"/>
          <w:rtl/>
        </w:rPr>
        <w:t xml:space="preserve"> بنده و فرستاده</w:t>
      </w:r>
      <w:r w:rsidR="00AC25A8" w:rsidRPr="00984198">
        <w:rPr>
          <w:rFonts w:cs="B Lotus" w:hint="cs"/>
          <w:sz w:val="28"/>
          <w:szCs w:val="28"/>
          <w:rtl/>
        </w:rPr>
        <w:t xml:space="preserve">‌ی </w:t>
      </w:r>
      <w:r w:rsidRPr="00984198">
        <w:rPr>
          <w:rFonts w:cs="B Lotus" w:hint="cs"/>
          <w:sz w:val="28"/>
          <w:szCs w:val="28"/>
          <w:rtl/>
        </w:rPr>
        <w:t xml:space="preserve">اوست. </w:t>
      </w:r>
    </w:p>
    <w:p w:rsidR="00C5413C" w:rsidRPr="00984198" w:rsidRDefault="00C5413C" w:rsidP="00533A1F">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 و از جمله</w:t>
      </w:r>
      <w:r w:rsidR="00AC25A8" w:rsidRPr="00984198">
        <w:rPr>
          <w:rFonts w:cs="B Lotus" w:hint="cs"/>
          <w:sz w:val="28"/>
          <w:szCs w:val="28"/>
          <w:rtl/>
        </w:rPr>
        <w:t xml:space="preserve">‌ی </w:t>
      </w:r>
      <w:r w:rsidRPr="00984198">
        <w:rPr>
          <w:rFonts w:cs="B Lotus" w:hint="cs"/>
          <w:sz w:val="28"/>
          <w:szCs w:val="28"/>
          <w:rtl/>
        </w:rPr>
        <w:t xml:space="preserve">این امور غیبی که رسول الله </w:t>
      </w:r>
      <w:r w:rsidR="00533A1F">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در مورد آن سخن گفته</w:t>
      </w:r>
      <w:r w:rsidR="00FC51A8" w:rsidRPr="00984198">
        <w:rPr>
          <w:rFonts w:cs="B Lotus" w:hint="eastAsia"/>
          <w:sz w:val="28"/>
          <w:szCs w:val="28"/>
          <w:rtl/>
        </w:rPr>
        <w:t>‌</w:t>
      </w:r>
      <w:r w:rsidRPr="00984198">
        <w:rPr>
          <w:rFonts w:cs="B Lotus" w:hint="cs"/>
          <w:sz w:val="28"/>
          <w:szCs w:val="28"/>
          <w:rtl/>
        </w:rPr>
        <w:t>اند و در عصر ایشان اتفاق نیفتاده است، معجزات زیر</w:t>
      </w:r>
      <w:r w:rsidR="009D0387" w:rsidRPr="00984198">
        <w:rPr>
          <w:rFonts w:cs="B Lotus" w:hint="cs"/>
          <w:sz w:val="28"/>
          <w:szCs w:val="28"/>
          <w:rtl/>
        </w:rPr>
        <w:t xml:space="preserve"> می‌</w:t>
      </w:r>
      <w:r w:rsidRPr="00984198">
        <w:rPr>
          <w:rFonts w:cs="B Lotus" w:hint="cs"/>
          <w:sz w:val="28"/>
          <w:szCs w:val="28"/>
          <w:rtl/>
        </w:rPr>
        <w:t>باشد:</w:t>
      </w:r>
    </w:p>
    <w:p w:rsidR="00C5413C" w:rsidRPr="00984198" w:rsidRDefault="00C5413C" w:rsidP="00C336B2">
      <w:pPr>
        <w:pStyle w:val="NormalWeb"/>
        <w:widowControl w:val="0"/>
        <w:numPr>
          <w:ilvl w:val="0"/>
          <w:numId w:val="19"/>
        </w:numPr>
        <w:bidi/>
        <w:spacing w:before="0" w:beforeAutospacing="0" w:after="0" w:afterAutospacing="0"/>
        <w:jc w:val="both"/>
        <w:rPr>
          <w:rFonts w:cs="B Lotus"/>
          <w:sz w:val="28"/>
          <w:szCs w:val="28"/>
          <w:rtl/>
        </w:rPr>
      </w:pPr>
      <w:r w:rsidRPr="00984198">
        <w:rPr>
          <w:rFonts w:cs="B Lotus" w:hint="cs"/>
          <w:sz w:val="28"/>
          <w:szCs w:val="28"/>
          <w:rtl/>
        </w:rPr>
        <w:t>امام بخاری در صحیح</w:t>
      </w:r>
      <w:r w:rsidR="00533A1F">
        <w:rPr>
          <w:rFonts w:cs="B Lotus"/>
          <w:sz w:val="28"/>
          <w:szCs w:val="28"/>
          <w:rtl/>
        </w:rPr>
        <w:softHyphen/>
      </w:r>
      <w:r w:rsidRPr="00984198">
        <w:rPr>
          <w:rFonts w:cs="B Lotus" w:hint="cs"/>
          <w:sz w:val="28"/>
          <w:szCs w:val="28"/>
          <w:rtl/>
        </w:rPr>
        <w:t xml:space="preserve">شان از عدی بن حاتم </w:t>
      </w:r>
      <w:r w:rsidR="00C336B2" w:rsidRPr="00C336B2">
        <w:rPr>
          <w:rFonts w:ascii="Arial" w:hAnsi="Arial" w:cs="CTraditional Arabic" w:hint="cs"/>
          <w:sz w:val="28"/>
          <w:szCs w:val="28"/>
          <w:rtl/>
        </w:rPr>
        <w:t>س</w:t>
      </w:r>
      <w:r w:rsidRPr="00984198">
        <w:rPr>
          <w:rFonts w:cs="B Lotus" w:hint="cs"/>
          <w:sz w:val="28"/>
          <w:szCs w:val="28"/>
          <w:rtl/>
        </w:rPr>
        <w:t xml:space="preserve"> روایت کرده که </w:t>
      </w:r>
      <w:r w:rsidR="00533A1F">
        <w:rPr>
          <w:rFonts w:cs="B Lotus" w:hint="cs"/>
          <w:sz w:val="28"/>
          <w:szCs w:val="28"/>
          <w:rtl/>
        </w:rPr>
        <w:t>می</w:t>
      </w:r>
      <w:r w:rsidR="00533A1F">
        <w:rPr>
          <w:rFonts w:cs="B Lotus" w:hint="cs"/>
          <w:sz w:val="28"/>
          <w:szCs w:val="28"/>
          <w:rtl/>
        </w:rPr>
        <w:softHyphen/>
        <w:t>گوید: در</w:t>
      </w:r>
      <w:r w:rsidRPr="00984198">
        <w:rPr>
          <w:rFonts w:cs="B Lotus" w:hint="cs"/>
          <w:sz w:val="28"/>
          <w:szCs w:val="28"/>
          <w:rtl/>
        </w:rPr>
        <w:t>حالی</w:t>
      </w:r>
      <w:r w:rsidR="00533A1F">
        <w:rPr>
          <w:rFonts w:cs="B Lotus"/>
          <w:sz w:val="28"/>
          <w:szCs w:val="28"/>
          <w:rtl/>
        </w:rPr>
        <w:softHyphen/>
      </w:r>
      <w:r w:rsidRPr="00984198">
        <w:rPr>
          <w:rFonts w:cs="B Lotus" w:hint="cs"/>
          <w:sz w:val="28"/>
          <w:szCs w:val="28"/>
          <w:rtl/>
        </w:rPr>
        <w:t xml:space="preserve">که نزد رسول الله </w:t>
      </w:r>
      <w:r w:rsidR="00533A1F">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 xml:space="preserve">بودم، ناگاه مردی آمد که از فقر و تنگدستی شکایت کرد و سپس مردی دیگر آمده و از راهزنی و ناامنی راه شکایت کرد. رسول الله </w:t>
      </w:r>
      <w:r w:rsidR="00533A1F">
        <w:rPr>
          <w:rFonts w:ascii="Arial" w:hAnsi="Arial" w:cs="CTraditional Arabic" w:hint="cs"/>
          <w:sz w:val="28"/>
          <w:szCs w:val="28"/>
          <w:rtl/>
        </w:rPr>
        <w:t>ح</w:t>
      </w:r>
      <w:r w:rsidRPr="00984198">
        <w:rPr>
          <w:rFonts w:cs="B Lotus" w:hint="cs"/>
          <w:sz w:val="28"/>
          <w:szCs w:val="28"/>
          <w:rtl/>
        </w:rPr>
        <w:t xml:space="preserve"> فرمودند:</w:t>
      </w:r>
      <w:r w:rsidR="00810103">
        <w:rPr>
          <w:rFonts w:cs="B Lotus" w:hint="cs"/>
          <w:sz w:val="28"/>
          <w:szCs w:val="28"/>
          <w:rtl/>
        </w:rPr>
        <w:t xml:space="preserve"> </w:t>
      </w:r>
      <w:r w:rsidR="0017046E" w:rsidRPr="001F3297">
        <w:rPr>
          <w:rStyle w:val="Char2"/>
          <w:rFonts w:hint="cs"/>
          <w:rtl/>
        </w:rPr>
        <w:t>«</w:t>
      </w:r>
      <w:r w:rsidRPr="001F3297">
        <w:rPr>
          <w:rStyle w:val="Char2"/>
          <w:rtl/>
        </w:rPr>
        <w:t>يَا عَدِيُّ، هَلْ رَأَيْتَ الحِيرَةَ؟</w:t>
      </w:r>
      <w:r w:rsidR="00F4329D" w:rsidRPr="001F3297">
        <w:rPr>
          <w:rStyle w:val="Char2"/>
          <w:rFonts w:hint="cs"/>
          <w:rtl/>
        </w:rPr>
        <w:t>»</w:t>
      </w:r>
      <w:r w:rsidRPr="00984198">
        <w:rPr>
          <w:rFonts w:cs="B Lotus" w:hint="cs"/>
          <w:sz w:val="28"/>
          <w:szCs w:val="28"/>
          <w:rtl/>
        </w:rPr>
        <w:t xml:space="preserve"> </w:t>
      </w:r>
      <w:r w:rsidR="00810103">
        <w:rPr>
          <w:rFonts w:cs="B Lotus" w:hint="cs"/>
          <w:sz w:val="28"/>
          <w:szCs w:val="28"/>
          <w:rtl/>
        </w:rPr>
        <w:t>«</w:t>
      </w:r>
      <w:r w:rsidRPr="00984198">
        <w:rPr>
          <w:rFonts w:cs="B Lotus" w:hint="cs"/>
          <w:sz w:val="28"/>
          <w:szCs w:val="28"/>
          <w:rtl/>
        </w:rPr>
        <w:t>ای عدی، آیا شهر حیره را دیده</w:t>
      </w:r>
      <w:r w:rsidR="00AC25A8" w:rsidRPr="00984198">
        <w:rPr>
          <w:rFonts w:cs="B Lotus" w:hint="cs"/>
          <w:sz w:val="28"/>
          <w:szCs w:val="28"/>
          <w:rtl/>
        </w:rPr>
        <w:t>‌ای؟</w:t>
      </w:r>
      <w:r w:rsidR="00810103">
        <w:rPr>
          <w:rFonts w:cs="B Lotus" w:hint="cs"/>
          <w:sz w:val="28"/>
          <w:szCs w:val="28"/>
          <w:rtl/>
        </w:rPr>
        <w:t>»</w:t>
      </w:r>
      <w:r w:rsidR="00533A1F">
        <w:rPr>
          <w:rFonts w:cs="B Lotus" w:hint="cs"/>
          <w:sz w:val="28"/>
          <w:szCs w:val="28"/>
          <w:rtl/>
        </w:rPr>
        <w:t xml:space="preserve"> گفتم: آن</w:t>
      </w:r>
      <w:r w:rsidR="00533A1F">
        <w:rPr>
          <w:rFonts w:cs="B Lotus"/>
          <w:sz w:val="28"/>
          <w:szCs w:val="28"/>
          <w:rtl/>
        </w:rPr>
        <w:softHyphen/>
      </w:r>
      <w:r w:rsidRPr="00984198">
        <w:rPr>
          <w:rFonts w:cs="B Lotus" w:hint="cs"/>
          <w:sz w:val="28"/>
          <w:szCs w:val="28"/>
          <w:rtl/>
        </w:rPr>
        <w:t>را ندیده</w:t>
      </w:r>
      <w:r w:rsidR="009D0387" w:rsidRPr="00984198">
        <w:rPr>
          <w:rFonts w:cs="B Lotus" w:hint="cs"/>
          <w:sz w:val="28"/>
          <w:szCs w:val="28"/>
          <w:rtl/>
        </w:rPr>
        <w:t>‌ام،</w:t>
      </w:r>
      <w:r w:rsidRPr="00984198">
        <w:rPr>
          <w:rFonts w:cs="B Lotus" w:hint="cs"/>
          <w:sz w:val="28"/>
          <w:szCs w:val="28"/>
          <w:rtl/>
        </w:rPr>
        <w:t xml:space="preserve"> ولی اسمش را شنیده</w:t>
      </w:r>
      <w:r w:rsidR="009D0387" w:rsidRPr="00984198">
        <w:rPr>
          <w:rFonts w:cs="B Lotus" w:hint="cs"/>
          <w:sz w:val="28"/>
          <w:szCs w:val="28"/>
          <w:rtl/>
        </w:rPr>
        <w:t>‌ام</w:t>
      </w:r>
      <w:r w:rsidR="00533A1F">
        <w:rPr>
          <w:rFonts w:cs="B Lotus" w:hint="cs"/>
          <w:sz w:val="28"/>
          <w:szCs w:val="28"/>
          <w:rtl/>
        </w:rPr>
        <w:t>.</w:t>
      </w:r>
      <w:r w:rsidRPr="00984198">
        <w:rPr>
          <w:rFonts w:cs="B Lotus" w:hint="cs"/>
          <w:sz w:val="28"/>
          <w:szCs w:val="28"/>
          <w:rtl/>
        </w:rPr>
        <w:t xml:space="preserve"> رسول الله </w:t>
      </w:r>
      <w:r w:rsidR="00533A1F">
        <w:rPr>
          <w:rFonts w:ascii="Arial" w:hAnsi="Arial" w:cs="CTraditional Arabic" w:hint="cs"/>
          <w:sz w:val="28"/>
          <w:szCs w:val="28"/>
          <w:rtl/>
        </w:rPr>
        <w:t>ح</w:t>
      </w:r>
      <w:r w:rsidRPr="00984198">
        <w:rPr>
          <w:rFonts w:cs="B Lotus" w:hint="cs"/>
          <w:sz w:val="28"/>
          <w:szCs w:val="28"/>
          <w:rtl/>
        </w:rPr>
        <w:t xml:space="preserve"> فرمودند:</w:t>
      </w:r>
      <w:r w:rsidR="00810103">
        <w:rPr>
          <w:rFonts w:cs="B Lotus" w:hint="cs"/>
          <w:sz w:val="28"/>
          <w:szCs w:val="28"/>
          <w:rtl/>
        </w:rPr>
        <w:t xml:space="preserve"> </w:t>
      </w:r>
      <w:r w:rsidR="0017046E" w:rsidRPr="001F3297">
        <w:rPr>
          <w:rStyle w:val="Char2"/>
          <w:rFonts w:hint="cs"/>
          <w:rtl/>
        </w:rPr>
        <w:t>«</w:t>
      </w:r>
      <w:r w:rsidRPr="001F3297">
        <w:rPr>
          <w:rStyle w:val="Char2"/>
          <w:rFonts w:hint="eastAsia"/>
          <w:rtl/>
        </w:rPr>
        <w:t>فَإِنْ</w:t>
      </w:r>
      <w:r w:rsidRPr="001F3297">
        <w:rPr>
          <w:rStyle w:val="Char2"/>
          <w:rtl/>
        </w:rPr>
        <w:t xml:space="preserve"> </w:t>
      </w:r>
      <w:r w:rsidRPr="001F3297">
        <w:rPr>
          <w:rStyle w:val="Char2"/>
          <w:rFonts w:hint="eastAsia"/>
          <w:rtl/>
        </w:rPr>
        <w:t>طَالَتْ</w:t>
      </w:r>
      <w:r w:rsidRPr="001F3297">
        <w:rPr>
          <w:rStyle w:val="Char2"/>
          <w:rtl/>
        </w:rPr>
        <w:t xml:space="preserve"> </w:t>
      </w:r>
      <w:r w:rsidRPr="001F3297">
        <w:rPr>
          <w:rStyle w:val="Char2"/>
          <w:rFonts w:hint="eastAsia"/>
          <w:rtl/>
        </w:rPr>
        <w:t>بِكَ</w:t>
      </w:r>
      <w:r w:rsidRPr="001F3297">
        <w:rPr>
          <w:rStyle w:val="Char2"/>
          <w:rtl/>
        </w:rPr>
        <w:t xml:space="preserve"> </w:t>
      </w:r>
      <w:r w:rsidRPr="001F3297">
        <w:rPr>
          <w:rStyle w:val="Char2"/>
          <w:rFonts w:hint="eastAsia"/>
          <w:rtl/>
        </w:rPr>
        <w:t>حَيَاةٌ،</w:t>
      </w:r>
      <w:r w:rsidRPr="001F3297">
        <w:rPr>
          <w:rStyle w:val="Char2"/>
          <w:rtl/>
        </w:rPr>
        <w:t xml:space="preserve"> </w:t>
      </w:r>
      <w:r w:rsidRPr="001F3297">
        <w:rPr>
          <w:rStyle w:val="Char2"/>
          <w:rFonts w:hint="eastAsia"/>
          <w:rtl/>
        </w:rPr>
        <w:t>لَتَرَيَنَّ</w:t>
      </w:r>
      <w:r w:rsidRPr="001F3297">
        <w:rPr>
          <w:rStyle w:val="Char2"/>
          <w:rtl/>
        </w:rPr>
        <w:t xml:space="preserve"> </w:t>
      </w:r>
      <w:r w:rsidRPr="001F3297">
        <w:rPr>
          <w:rStyle w:val="Char2"/>
          <w:rFonts w:hint="eastAsia"/>
          <w:rtl/>
        </w:rPr>
        <w:t>الظَّعِينَةَ</w:t>
      </w:r>
      <w:r w:rsidRPr="001F3297">
        <w:rPr>
          <w:rStyle w:val="Char2"/>
          <w:rtl/>
        </w:rPr>
        <w:t xml:space="preserve"> </w:t>
      </w:r>
      <w:r w:rsidRPr="001F3297">
        <w:rPr>
          <w:rStyle w:val="Char2"/>
          <w:rFonts w:hint="eastAsia"/>
          <w:rtl/>
        </w:rPr>
        <w:t>تَرْتَحِلُ</w:t>
      </w:r>
      <w:r w:rsidRPr="001F3297">
        <w:rPr>
          <w:rStyle w:val="Char2"/>
          <w:rtl/>
        </w:rPr>
        <w:t xml:space="preserve"> </w:t>
      </w:r>
      <w:r w:rsidRPr="001F3297">
        <w:rPr>
          <w:rStyle w:val="Char2"/>
          <w:rFonts w:hint="eastAsia"/>
          <w:rtl/>
        </w:rPr>
        <w:t>مِنَ</w:t>
      </w:r>
      <w:r w:rsidRPr="001F3297">
        <w:rPr>
          <w:rStyle w:val="Char2"/>
          <w:rtl/>
        </w:rPr>
        <w:t xml:space="preserve"> </w:t>
      </w:r>
      <w:r w:rsidRPr="001F3297">
        <w:rPr>
          <w:rStyle w:val="Char2"/>
          <w:rFonts w:hint="eastAsia"/>
          <w:rtl/>
        </w:rPr>
        <w:t>الحِيرَةِ،</w:t>
      </w:r>
      <w:r w:rsidRPr="001F3297">
        <w:rPr>
          <w:rStyle w:val="Char2"/>
          <w:rtl/>
        </w:rPr>
        <w:t xml:space="preserve"> </w:t>
      </w:r>
      <w:r w:rsidRPr="001F3297">
        <w:rPr>
          <w:rStyle w:val="Char2"/>
          <w:rFonts w:hint="eastAsia"/>
          <w:rtl/>
        </w:rPr>
        <w:t>حَتَّى</w:t>
      </w:r>
      <w:r w:rsidRPr="001F3297">
        <w:rPr>
          <w:rStyle w:val="Char2"/>
          <w:rtl/>
        </w:rPr>
        <w:t xml:space="preserve"> </w:t>
      </w:r>
      <w:r w:rsidRPr="001F3297">
        <w:rPr>
          <w:rStyle w:val="Char2"/>
          <w:rFonts w:hint="eastAsia"/>
          <w:rtl/>
        </w:rPr>
        <w:t>تَطُوفَ</w:t>
      </w:r>
      <w:r w:rsidRPr="001F3297">
        <w:rPr>
          <w:rStyle w:val="Char2"/>
          <w:rtl/>
        </w:rPr>
        <w:t xml:space="preserve"> </w:t>
      </w:r>
      <w:r w:rsidRPr="001F3297">
        <w:rPr>
          <w:rStyle w:val="Char2"/>
          <w:rFonts w:hint="eastAsia"/>
          <w:rtl/>
        </w:rPr>
        <w:t>بِالكَعْبَةِ</w:t>
      </w:r>
      <w:r w:rsidRPr="001F3297">
        <w:rPr>
          <w:rStyle w:val="Char2"/>
          <w:rtl/>
        </w:rPr>
        <w:t xml:space="preserve"> </w:t>
      </w:r>
      <w:r w:rsidRPr="001F3297">
        <w:rPr>
          <w:rStyle w:val="Char2"/>
          <w:rFonts w:hint="eastAsia"/>
          <w:rtl/>
        </w:rPr>
        <w:t>لاَ</w:t>
      </w:r>
      <w:r w:rsidRPr="001F3297">
        <w:rPr>
          <w:rStyle w:val="Char2"/>
          <w:rtl/>
        </w:rPr>
        <w:t xml:space="preserve"> </w:t>
      </w:r>
      <w:r w:rsidRPr="001F3297">
        <w:rPr>
          <w:rStyle w:val="Char2"/>
          <w:rFonts w:hint="eastAsia"/>
          <w:rtl/>
        </w:rPr>
        <w:t>تَخَافُ</w:t>
      </w:r>
      <w:r w:rsidRPr="001F3297">
        <w:rPr>
          <w:rStyle w:val="Char2"/>
          <w:rtl/>
        </w:rPr>
        <w:t xml:space="preserve"> </w:t>
      </w:r>
      <w:r w:rsidRPr="001F3297">
        <w:rPr>
          <w:rStyle w:val="Char2"/>
          <w:rFonts w:hint="eastAsia"/>
          <w:rtl/>
        </w:rPr>
        <w:t>أَحَدًا</w:t>
      </w:r>
      <w:r w:rsidRPr="001F3297">
        <w:rPr>
          <w:rStyle w:val="Char2"/>
          <w:rtl/>
        </w:rPr>
        <w:t xml:space="preserve"> </w:t>
      </w:r>
      <w:r w:rsidRPr="001F3297">
        <w:rPr>
          <w:rStyle w:val="Char2"/>
          <w:rFonts w:hint="eastAsia"/>
          <w:rtl/>
        </w:rPr>
        <w:t>إِلَّا</w:t>
      </w:r>
      <w:r w:rsidRPr="001F3297">
        <w:rPr>
          <w:rStyle w:val="Char2"/>
          <w:rtl/>
        </w:rPr>
        <w:t xml:space="preserve"> </w:t>
      </w:r>
      <w:r w:rsidRPr="001F3297">
        <w:rPr>
          <w:rStyle w:val="Char2"/>
          <w:rFonts w:hint="eastAsia"/>
          <w:rtl/>
        </w:rPr>
        <w:t>اللَّهَ</w:t>
      </w:r>
      <w:r w:rsidRPr="001F3297">
        <w:rPr>
          <w:rStyle w:val="Char2"/>
          <w:rFonts w:hint="cs"/>
          <w:rtl/>
        </w:rPr>
        <w:t>»</w:t>
      </w:r>
      <w:r w:rsidR="00810103">
        <w:rPr>
          <w:rFonts w:cs="B Lotus" w:hint="cs"/>
          <w:sz w:val="28"/>
          <w:szCs w:val="28"/>
          <w:rtl/>
        </w:rPr>
        <w:t>.</w:t>
      </w:r>
      <w:r w:rsidRPr="00984198">
        <w:rPr>
          <w:rFonts w:cs="B Lotus" w:hint="cs"/>
          <w:sz w:val="28"/>
          <w:szCs w:val="28"/>
          <w:rtl/>
        </w:rPr>
        <w:t xml:space="preserve"> </w:t>
      </w:r>
      <w:r w:rsidR="00C43015">
        <w:rPr>
          <w:rFonts w:cs="B Lotus" w:hint="cs"/>
          <w:sz w:val="28"/>
          <w:szCs w:val="28"/>
          <w:rtl/>
        </w:rPr>
        <w:t>«</w:t>
      </w:r>
      <w:r w:rsidRPr="00984198">
        <w:rPr>
          <w:rFonts w:cs="B Lotus" w:hint="cs"/>
          <w:sz w:val="28"/>
          <w:szCs w:val="28"/>
          <w:rtl/>
        </w:rPr>
        <w:t>اگر عمرت طولانی باشد خواهی دید که زنی هودج نشین از حیره سفر</w:t>
      </w:r>
      <w:r w:rsidR="009D0387" w:rsidRPr="00984198">
        <w:rPr>
          <w:rFonts w:cs="B Lotus" w:hint="cs"/>
          <w:sz w:val="28"/>
          <w:szCs w:val="28"/>
          <w:rtl/>
        </w:rPr>
        <w:t xml:space="preserve"> می‌</w:t>
      </w:r>
      <w:r w:rsidRPr="00984198">
        <w:rPr>
          <w:rFonts w:cs="B Lotus" w:hint="cs"/>
          <w:sz w:val="28"/>
          <w:szCs w:val="28"/>
          <w:rtl/>
        </w:rPr>
        <w:t>کند (تا آنکه به مکه</w:t>
      </w:r>
      <w:r w:rsidR="009D0387" w:rsidRPr="00984198">
        <w:rPr>
          <w:rFonts w:cs="B Lotus" w:hint="cs"/>
          <w:sz w:val="28"/>
          <w:szCs w:val="28"/>
          <w:rtl/>
        </w:rPr>
        <w:t xml:space="preserve"> می‌</w:t>
      </w:r>
      <w:r w:rsidRPr="00984198">
        <w:rPr>
          <w:rFonts w:cs="B Lotus" w:hint="cs"/>
          <w:sz w:val="28"/>
          <w:szCs w:val="28"/>
          <w:rtl/>
        </w:rPr>
        <w:t>رسد) و کعبه را طواف</w:t>
      </w:r>
      <w:r w:rsidR="009D0387" w:rsidRPr="00984198">
        <w:rPr>
          <w:rFonts w:cs="B Lotus" w:hint="cs"/>
          <w:sz w:val="28"/>
          <w:szCs w:val="28"/>
          <w:rtl/>
        </w:rPr>
        <w:t xml:space="preserve"> می‌</w:t>
      </w:r>
      <w:r w:rsidRPr="00984198">
        <w:rPr>
          <w:rFonts w:cs="B Lotus" w:hint="cs"/>
          <w:sz w:val="28"/>
          <w:szCs w:val="28"/>
          <w:rtl/>
        </w:rPr>
        <w:t>کند و به جز از الله عزوجل از کسی ترسی ندارد</w:t>
      </w:r>
      <w:r w:rsidR="00C43015">
        <w:rPr>
          <w:rFonts w:cs="B Lotus" w:hint="cs"/>
          <w:sz w:val="28"/>
          <w:szCs w:val="28"/>
          <w:rtl/>
        </w:rPr>
        <w:t>»</w:t>
      </w:r>
      <w:r w:rsidRPr="00984198">
        <w:rPr>
          <w:rFonts w:cs="B Lotus" w:hint="cs"/>
          <w:sz w:val="28"/>
          <w:szCs w:val="28"/>
          <w:rtl/>
        </w:rPr>
        <w:t>. عدی</w:t>
      </w:r>
      <w:r w:rsidR="009D0387" w:rsidRPr="00984198">
        <w:rPr>
          <w:rFonts w:cs="B Lotus" w:hint="cs"/>
          <w:sz w:val="28"/>
          <w:szCs w:val="28"/>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009D0387" w:rsidRPr="00984198">
        <w:rPr>
          <w:rFonts w:cs="B Lotus" w:hint="cs"/>
          <w:sz w:val="28"/>
          <w:szCs w:val="28"/>
          <w:rtl/>
        </w:rPr>
        <w:t>می‌</w:t>
      </w:r>
      <w:r w:rsidRPr="00984198">
        <w:rPr>
          <w:rFonts w:cs="B Lotus" w:hint="cs"/>
          <w:sz w:val="28"/>
          <w:szCs w:val="28"/>
          <w:rtl/>
        </w:rPr>
        <w:t>گوید: با خود گفتم: پس راهزنان قبیله</w:t>
      </w:r>
      <w:r w:rsidR="00AC25A8" w:rsidRPr="00984198">
        <w:rPr>
          <w:rFonts w:cs="B Lotus" w:hint="cs"/>
          <w:sz w:val="28"/>
          <w:szCs w:val="28"/>
          <w:rtl/>
        </w:rPr>
        <w:t xml:space="preserve">‌ی </w:t>
      </w:r>
      <w:r w:rsidRPr="00984198">
        <w:rPr>
          <w:rFonts w:cs="B Lotus" w:hint="cs"/>
          <w:sz w:val="28"/>
          <w:szCs w:val="28"/>
          <w:rtl/>
        </w:rPr>
        <w:t>طیئ که آتش فتنه و فساد را در شهرها برافروخته</w:t>
      </w:r>
      <w:r w:rsidR="00AC25A8" w:rsidRPr="00984198">
        <w:rPr>
          <w:rFonts w:cs="B Lotus" w:hint="cs"/>
          <w:sz w:val="28"/>
          <w:szCs w:val="28"/>
          <w:rtl/>
        </w:rPr>
        <w:t>‌اند،</w:t>
      </w:r>
      <w:r w:rsidRPr="00984198">
        <w:rPr>
          <w:rFonts w:cs="B Lotus" w:hint="cs"/>
          <w:sz w:val="28"/>
          <w:szCs w:val="28"/>
          <w:rtl/>
        </w:rPr>
        <w:t xml:space="preserve"> کجا خواهند رفت؟ (سپس رسول الله </w:t>
      </w:r>
      <w:r w:rsidR="00533A1F">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 xml:space="preserve">فرمودند:) </w:t>
      </w:r>
      <w:r w:rsidR="0017046E" w:rsidRPr="001F3297">
        <w:rPr>
          <w:rStyle w:val="Char2"/>
          <w:rFonts w:hint="cs"/>
          <w:rtl/>
        </w:rPr>
        <w:t>«</w:t>
      </w:r>
      <w:r w:rsidRPr="001F3297">
        <w:rPr>
          <w:rStyle w:val="Char2"/>
          <w:rFonts w:hint="eastAsia"/>
          <w:rtl/>
        </w:rPr>
        <w:t>وَلَئِنْ</w:t>
      </w:r>
      <w:r w:rsidRPr="001F3297">
        <w:rPr>
          <w:rStyle w:val="Char2"/>
          <w:rtl/>
        </w:rPr>
        <w:t xml:space="preserve"> </w:t>
      </w:r>
      <w:r w:rsidRPr="001F3297">
        <w:rPr>
          <w:rStyle w:val="Char2"/>
          <w:rFonts w:hint="eastAsia"/>
          <w:rtl/>
        </w:rPr>
        <w:t>طَالَتْ</w:t>
      </w:r>
      <w:r w:rsidRPr="001F3297">
        <w:rPr>
          <w:rStyle w:val="Char2"/>
          <w:rtl/>
        </w:rPr>
        <w:t xml:space="preserve"> </w:t>
      </w:r>
      <w:r w:rsidRPr="001F3297">
        <w:rPr>
          <w:rStyle w:val="Char2"/>
          <w:rFonts w:hint="eastAsia"/>
          <w:rtl/>
        </w:rPr>
        <w:t>بِكَ</w:t>
      </w:r>
      <w:r w:rsidRPr="001F3297">
        <w:rPr>
          <w:rStyle w:val="Char2"/>
          <w:rtl/>
        </w:rPr>
        <w:t xml:space="preserve"> </w:t>
      </w:r>
      <w:r w:rsidRPr="001F3297">
        <w:rPr>
          <w:rStyle w:val="Char2"/>
          <w:rFonts w:hint="eastAsia"/>
          <w:rtl/>
        </w:rPr>
        <w:t>حَيَاةٌ</w:t>
      </w:r>
      <w:r w:rsidRPr="001F3297">
        <w:rPr>
          <w:rStyle w:val="Char2"/>
          <w:rtl/>
        </w:rPr>
        <w:t xml:space="preserve"> </w:t>
      </w:r>
      <w:r w:rsidRPr="001F3297">
        <w:rPr>
          <w:rStyle w:val="Char2"/>
          <w:rFonts w:hint="eastAsia"/>
          <w:rtl/>
        </w:rPr>
        <w:t>لَتُفْتَحَنَّ</w:t>
      </w:r>
      <w:r w:rsidRPr="001F3297">
        <w:rPr>
          <w:rStyle w:val="Char2"/>
          <w:rtl/>
        </w:rPr>
        <w:t xml:space="preserve"> </w:t>
      </w:r>
      <w:r w:rsidRPr="001F3297">
        <w:rPr>
          <w:rStyle w:val="Char2"/>
          <w:rFonts w:hint="eastAsia"/>
          <w:rtl/>
        </w:rPr>
        <w:t>كُنُوزُ</w:t>
      </w:r>
      <w:r w:rsidRPr="001F3297">
        <w:rPr>
          <w:rStyle w:val="Char2"/>
          <w:rtl/>
        </w:rPr>
        <w:t xml:space="preserve"> </w:t>
      </w:r>
      <w:r w:rsidRPr="001F3297">
        <w:rPr>
          <w:rStyle w:val="Char2"/>
          <w:rFonts w:hint="eastAsia"/>
          <w:rtl/>
        </w:rPr>
        <w:t>كِسْرَ</w:t>
      </w:r>
      <w:r w:rsidRPr="001F3297">
        <w:rPr>
          <w:rStyle w:val="Char2"/>
          <w:rFonts w:hint="cs"/>
          <w:rtl/>
        </w:rPr>
        <w:t>ی»</w:t>
      </w:r>
      <w:r w:rsidR="00C43015">
        <w:rPr>
          <w:rStyle w:val="Char2"/>
          <w:rFonts w:hint="cs"/>
          <w:rtl/>
        </w:rPr>
        <w:t>.</w:t>
      </w:r>
      <w:r w:rsidRPr="00984198">
        <w:rPr>
          <w:rFonts w:cs="B Lotus" w:hint="cs"/>
          <w:sz w:val="28"/>
          <w:szCs w:val="28"/>
          <w:rtl/>
        </w:rPr>
        <w:t xml:space="preserve"> </w:t>
      </w:r>
      <w:r w:rsidR="00C43015">
        <w:rPr>
          <w:rFonts w:cs="B Lotus" w:hint="cs"/>
          <w:sz w:val="28"/>
          <w:szCs w:val="28"/>
          <w:rtl/>
        </w:rPr>
        <w:t>«</w:t>
      </w:r>
      <w:r w:rsidR="00533A1F">
        <w:rPr>
          <w:rFonts w:cs="B Lotus" w:hint="cs"/>
          <w:sz w:val="28"/>
          <w:szCs w:val="28"/>
          <w:rtl/>
        </w:rPr>
        <w:t>و اگر ع</w:t>
      </w:r>
      <w:r w:rsidRPr="00984198">
        <w:rPr>
          <w:rFonts w:cs="B Lotus" w:hint="cs"/>
          <w:sz w:val="28"/>
          <w:szCs w:val="28"/>
          <w:rtl/>
        </w:rPr>
        <w:t>مرت طولانی گردد، (خواهی دید که) گنج</w:t>
      </w:r>
      <w:r w:rsidR="001F3297" w:rsidRPr="00984198">
        <w:rPr>
          <w:rFonts w:cs="B Lotus" w:hint="eastAsia"/>
          <w:sz w:val="28"/>
          <w:szCs w:val="28"/>
          <w:rtl/>
        </w:rPr>
        <w:t>‌</w:t>
      </w:r>
      <w:r w:rsidRPr="00984198">
        <w:rPr>
          <w:rFonts w:cs="B Lotus" w:hint="cs"/>
          <w:sz w:val="28"/>
          <w:szCs w:val="28"/>
          <w:rtl/>
        </w:rPr>
        <w:t>های کسری فتح خواهند شد</w:t>
      </w:r>
      <w:r w:rsidR="00C43015">
        <w:rPr>
          <w:rFonts w:cs="B Lotus" w:hint="cs"/>
          <w:sz w:val="28"/>
          <w:szCs w:val="28"/>
          <w:rtl/>
        </w:rPr>
        <w:t>»</w:t>
      </w:r>
      <w:r w:rsidRPr="00984198">
        <w:rPr>
          <w:rFonts w:cs="B Lotus" w:hint="cs"/>
          <w:sz w:val="28"/>
          <w:szCs w:val="28"/>
          <w:rtl/>
        </w:rPr>
        <w:t xml:space="preserve">، گفتم: کسری بن هرمز؟ رسول الله </w:t>
      </w:r>
      <w:r w:rsidR="00533A1F">
        <w:rPr>
          <w:rFonts w:ascii="Arial" w:hAnsi="Arial" w:cs="CTraditional Arabic" w:hint="cs"/>
          <w:sz w:val="28"/>
          <w:szCs w:val="28"/>
          <w:rtl/>
        </w:rPr>
        <w:t>ح</w:t>
      </w:r>
      <w:r w:rsidRPr="00984198">
        <w:rPr>
          <w:rFonts w:cs="B Lotus" w:hint="cs"/>
          <w:sz w:val="28"/>
          <w:szCs w:val="28"/>
          <w:rtl/>
        </w:rPr>
        <w:t xml:space="preserve"> فرمودند:</w:t>
      </w:r>
      <w:r w:rsidR="00FC51A8" w:rsidRPr="00984198">
        <w:rPr>
          <w:rFonts w:cs="B Lotus" w:hint="cs"/>
          <w:sz w:val="28"/>
          <w:szCs w:val="28"/>
          <w:rtl/>
        </w:rPr>
        <w:t xml:space="preserve"> </w:t>
      </w:r>
      <w:r w:rsidRPr="001F3297">
        <w:rPr>
          <w:rStyle w:val="Char2"/>
          <w:rFonts w:hint="cs"/>
          <w:rtl/>
        </w:rPr>
        <w:t>«</w:t>
      </w:r>
      <w:r w:rsidRPr="001F3297">
        <w:rPr>
          <w:rStyle w:val="Char2"/>
          <w:rtl/>
        </w:rPr>
        <w:t>كِسْرَى بْنِ هُرْمُزَ، وَلَئِنْ طَالَتْ بِكَ حَيَاةٌ، لَتَرَيَنَّ الرَّجُلَ يُخْرِجُ مِلْءَ كَفِّهِ مِنْ ذَهَبٍ أَوْ فِضَّةٍ، يَطْلُبُ مَنْ يَقْبَلُهُ مِنْهُ فَلاَ يَجِدُ أَحَدًا يَقْبَلُهُ مِنْهُ، وَلَيَلْقَيَنَّ اللَّهَ أَحَدُكُمْ يَوْمَ يَلْقَاهُ، وَلَيْسَ بَيْنَهُ وَبَيْنَهُ تَرْجُمَانٌ يُتَرْجِمُ لَهُ، فَلَيَقُولَنَّ لَهُ: أَلَمْ أَبْعَثْ إِلَيْكَ رَسُولًا فَيُبَلِّغَكَ؟ فَيَقُولُ: بَلَى، فَيَقُولُ: أَلَمْ أُعْطِكَ مَالًا وَأُفْضِلْ عَلَيْكَ؟ فَيَقُولُ: بَلَى، فَيَنْظُرُ عَنْ يَمِينِهِ فَلاَ يَرَى إِلَّا جَهَنَّمَ، وَيَنْظُرُ عَنْ يَسَارِهِ فَلاَ يَرَى إِلَّا جَهَنَّمَ</w:t>
      </w:r>
      <w:r w:rsidR="00F4329D" w:rsidRPr="001F3297">
        <w:rPr>
          <w:rStyle w:val="Char2"/>
          <w:rFonts w:hint="cs"/>
          <w:rtl/>
        </w:rPr>
        <w:t>»</w:t>
      </w:r>
      <w:r w:rsidR="00C43015">
        <w:rPr>
          <w:rStyle w:val="Char2"/>
          <w:rFonts w:hint="cs"/>
          <w:rtl/>
        </w:rPr>
        <w:t>.</w:t>
      </w:r>
      <w:r w:rsidRPr="00984198">
        <w:rPr>
          <w:rFonts w:cs="B Lotus" w:hint="cs"/>
          <w:sz w:val="28"/>
          <w:szCs w:val="28"/>
          <w:rtl/>
        </w:rPr>
        <w:t xml:space="preserve"> </w:t>
      </w:r>
      <w:r w:rsidR="00C43015">
        <w:rPr>
          <w:rFonts w:cs="B Lotus" w:hint="cs"/>
          <w:sz w:val="28"/>
          <w:szCs w:val="28"/>
          <w:rtl/>
        </w:rPr>
        <w:t>«</w:t>
      </w:r>
      <w:r w:rsidR="00533A1F">
        <w:rPr>
          <w:rFonts w:cs="B Lotus" w:hint="cs"/>
          <w:sz w:val="28"/>
          <w:szCs w:val="28"/>
          <w:rtl/>
        </w:rPr>
        <w:t xml:space="preserve">(بله) </w:t>
      </w:r>
      <w:r w:rsidRPr="00984198">
        <w:rPr>
          <w:rFonts w:cs="B Lotus" w:hint="cs"/>
          <w:sz w:val="28"/>
          <w:szCs w:val="28"/>
          <w:rtl/>
        </w:rPr>
        <w:t>کسری بن هرمز</w:t>
      </w:r>
      <w:r w:rsidR="00533A1F">
        <w:rPr>
          <w:rFonts w:cs="B Lotus" w:hint="cs"/>
          <w:sz w:val="28"/>
          <w:szCs w:val="28"/>
          <w:rtl/>
        </w:rPr>
        <w:t>؛</w:t>
      </w:r>
      <w:r w:rsidRPr="00984198">
        <w:rPr>
          <w:rFonts w:cs="B Lotus" w:hint="cs"/>
          <w:sz w:val="28"/>
          <w:szCs w:val="28"/>
          <w:rtl/>
        </w:rPr>
        <w:t xml:space="preserve"> و اگر عمرت طولانی گردد</w:t>
      </w:r>
      <w:r w:rsidR="009D0387" w:rsidRPr="00984198">
        <w:rPr>
          <w:rFonts w:cs="B Lotus" w:hint="cs"/>
          <w:sz w:val="28"/>
          <w:szCs w:val="28"/>
          <w:rtl/>
        </w:rPr>
        <w:t xml:space="preserve"> می‌</w:t>
      </w:r>
      <w:r w:rsidRPr="00984198">
        <w:rPr>
          <w:rFonts w:cs="B Lotus" w:hint="cs"/>
          <w:sz w:val="28"/>
          <w:szCs w:val="28"/>
          <w:rtl/>
        </w:rPr>
        <w:t>بینی که مردی با مشتی پر از طلا و نقره کسی را</w:t>
      </w:r>
      <w:r w:rsidR="009D0387" w:rsidRPr="00984198">
        <w:rPr>
          <w:rFonts w:cs="B Lotus" w:hint="cs"/>
          <w:sz w:val="28"/>
          <w:szCs w:val="28"/>
          <w:rtl/>
        </w:rPr>
        <w:t xml:space="preserve"> می‌</w:t>
      </w:r>
      <w:r w:rsidRPr="00984198">
        <w:rPr>
          <w:rFonts w:cs="B Lotus" w:hint="cs"/>
          <w:sz w:val="28"/>
          <w:szCs w:val="28"/>
          <w:rtl/>
        </w:rPr>
        <w:t>جوید که از وی بپذیرد، لیکن کسی را</w:t>
      </w:r>
      <w:r w:rsidR="009D0387" w:rsidRPr="00984198">
        <w:rPr>
          <w:rFonts w:cs="B Lotus" w:hint="cs"/>
          <w:sz w:val="28"/>
          <w:szCs w:val="28"/>
          <w:rtl/>
        </w:rPr>
        <w:t xml:space="preserve"> نمی‌</w:t>
      </w:r>
      <w:r w:rsidRPr="00984198">
        <w:rPr>
          <w:rFonts w:cs="B Lotus" w:hint="cs"/>
          <w:sz w:val="28"/>
          <w:szCs w:val="28"/>
          <w:rtl/>
        </w:rPr>
        <w:t>یا</w:t>
      </w:r>
      <w:r w:rsidR="00533A1F">
        <w:rPr>
          <w:rFonts w:cs="B Lotus" w:hint="cs"/>
          <w:sz w:val="28"/>
          <w:szCs w:val="28"/>
          <w:rtl/>
        </w:rPr>
        <w:t>بد که از وی بپذیرد. و هر</w:t>
      </w:r>
      <w:r w:rsidRPr="00984198">
        <w:rPr>
          <w:rFonts w:cs="B Lotus" w:hint="cs"/>
          <w:sz w:val="28"/>
          <w:szCs w:val="28"/>
          <w:rtl/>
        </w:rPr>
        <w:t>یک از شما الله عزوجل را ملاقات</w:t>
      </w:r>
      <w:r w:rsidR="009D0387" w:rsidRPr="00984198">
        <w:rPr>
          <w:rFonts w:cs="B Lotus" w:hint="cs"/>
          <w:sz w:val="28"/>
          <w:szCs w:val="28"/>
          <w:rtl/>
        </w:rPr>
        <w:t xml:space="preserve"> می‌</w:t>
      </w:r>
      <w:r w:rsidRPr="00984198">
        <w:rPr>
          <w:rFonts w:cs="B Lotus" w:hint="cs"/>
          <w:sz w:val="28"/>
          <w:szCs w:val="28"/>
          <w:rtl/>
        </w:rPr>
        <w:t>کند</w:t>
      </w:r>
      <w:r w:rsidR="00533A1F">
        <w:rPr>
          <w:rFonts w:cs="B Lotus" w:hint="cs"/>
          <w:sz w:val="28"/>
          <w:szCs w:val="28"/>
          <w:rtl/>
        </w:rPr>
        <w:t>،</w:t>
      </w:r>
      <w:r w:rsidRPr="00984198">
        <w:rPr>
          <w:rFonts w:cs="B Lotus" w:hint="cs"/>
          <w:sz w:val="28"/>
          <w:szCs w:val="28"/>
          <w:rtl/>
        </w:rPr>
        <w:t xml:space="preserve"> در آن روز که او را ملاقات</w:t>
      </w:r>
      <w:r w:rsidR="009D0387" w:rsidRPr="00984198">
        <w:rPr>
          <w:rFonts w:cs="B Lotus" w:hint="cs"/>
          <w:sz w:val="28"/>
          <w:szCs w:val="28"/>
          <w:rtl/>
        </w:rPr>
        <w:t xml:space="preserve"> می‌</w:t>
      </w:r>
      <w:r w:rsidRPr="00984198">
        <w:rPr>
          <w:rFonts w:cs="B Lotus" w:hint="cs"/>
          <w:sz w:val="28"/>
          <w:szCs w:val="28"/>
          <w:rtl/>
        </w:rPr>
        <w:t>کند میان او و الله عزوجل ترجمانی نیست که سخنان الله متعال را ترجمه کند. همانا الله عزوجل به او</w:t>
      </w:r>
      <w:r w:rsidR="009D0387" w:rsidRPr="00984198">
        <w:rPr>
          <w:rFonts w:cs="B Lotus" w:hint="cs"/>
          <w:sz w:val="28"/>
          <w:szCs w:val="28"/>
          <w:rtl/>
        </w:rPr>
        <w:t xml:space="preserve"> می‌</w:t>
      </w:r>
      <w:r w:rsidRPr="00984198">
        <w:rPr>
          <w:rFonts w:cs="B Lotus" w:hint="cs"/>
          <w:sz w:val="28"/>
          <w:szCs w:val="28"/>
          <w:rtl/>
        </w:rPr>
        <w:t>گوید: آیا به سوی تو پیامبری نفرستاده بودم که (احکام را) به تو برساند؟ وی</w:t>
      </w:r>
      <w:r w:rsidR="009D0387" w:rsidRPr="00984198">
        <w:rPr>
          <w:rFonts w:cs="B Lotus" w:hint="cs"/>
          <w:sz w:val="28"/>
          <w:szCs w:val="28"/>
          <w:rtl/>
        </w:rPr>
        <w:t xml:space="preserve"> می‌</w:t>
      </w:r>
      <w:r w:rsidRPr="00984198">
        <w:rPr>
          <w:rFonts w:cs="B Lotus" w:hint="cs"/>
          <w:sz w:val="28"/>
          <w:szCs w:val="28"/>
          <w:rtl/>
        </w:rPr>
        <w:t>گوید: آری (فرستاده بودی). الله عزوجل</w:t>
      </w:r>
      <w:r w:rsidR="009D0387" w:rsidRPr="00984198">
        <w:rPr>
          <w:rFonts w:cs="B Lotus" w:hint="cs"/>
          <w:sz w:val="28"/>
          <w:szCs w:val="28"/>
          <w:rtl/>
        </w:rPr>
        <w:t xml:space="preserve"> می‌</w:t>
      </w:r>
      <w:r w:rsidRPr="00984198">
        <w:rPr>
          <w:rFonts w:cs="B Lotus" w:hint="cs"/>
          <w:sz w:val="28"/>
          <w:szCs w:val="28"/>
          <w:rtl/>
        </w:rPr>
        <w:t>فرماید: آیا به تو مال و فرزند و افزونی نداده بودم؟</w:t>
      </w:r>
      <w:r w:rsidR="009D0387" w:rsidRPr="00984198">
        <w:rPr>
          <w:rFonts w:cs="B Lotus" w:hint="cs"/>
          <w:sz w:val="28"/>
          <w:szCs w:val="28"/>
          <w:rtl/>
        </w:rPr>
        <w:t xml:space="preserve"> می‌</w:t>
      </w:r>
      <w:r w:rsidRPr="00984198">
        <w:rPr>
          <w:rFonts w:cs="B Lotus" w:hint="cs"/>
          <w:sz w:val="28"/>
          <w:szCs w:val="28"/>
          <w:rtl/>
        </w:rPr>
        <w:t>گوید: آری داده بودی. وی به سوی راست</w:t>
      </w:r>
      <w:r w:rsidR="009D0387" w:rsidRPr="00984198">
        <w:rPr>
          <w:rFonts w:cs="B Lotus" w:hint="cs"/>
          <w:sz w:val="28"/>
          <w:szCs w:val="28"/>
          <w:rtl/>
        </w:rPr>
        <w:t xml:space="preserve"> می‌</w:t>
      </w:r>
      <w:r w:rsidRPr="00984198">
        <w:rPr>
          <w:rFonts w:cs="B Lotus" w:hint="cs"/>
          <w:sz w:val="28"/>
          <w:szCs w:val="28"/>
          <w:rtl/>
        </w:rPr>
        <w:t>نگرد و به جز دوزخ چیزی</w:t>
      </w:r>
      <w:r w:rsidR="009D0387" w:rsidRPr="00984198">
        <w:rPr>
          <w:rFonts w:cs="B Lotus" w:hint="cs"/>
          <w:sz w:val="28"/>
          <w:szCs w:val="28"/>
          <w:rtl/>
        </w:rPr>
        <w:t xml:space="preserve"> نمی‌</w:t>
      </w:r>
      <w:r w:rsidRPr="00984198">
        <w:rPr>
          <w:rFonts w:cs="B Lotus" w:hint="cs"/>
          <w:sz w:val="28"/>
          <w:szCs w:val="28"/>
          <w:rtl/>
        </w:rPr>
        <w:t>بیند و به سوی چپ</w:t>
      </w:r>
      <w:r w:rsidR="009D0387" w:rsidRPr="00984198">
        <w:rPr>
          <w:rFonts w:cs="B Lotus" w:hint="cs"/>
          <w:sz w:val="28"/>
          <w:szCs w:val="28"/>
          <w:rtl/>
        </w:rPr>
        <w:t xml:space="preserve"> می‌</w:t>
      </w:r>
      <w:r w:rsidRPr="00984198">
        <w:rPr>
          <w:rFonts w:cs="B Lotus" w:hint="cs"/>
          <w:sz w:val="28"/>
          <w:szCs w:val="28"/>
          <w:rtl/>
        </w:rPr>
        <w:t>نگرد و به جز دوزخ چیزی</w:t>
      </w:r>
      <w:r w:rsidR="009D0387" w:rsidRPr="00984198">
        <w:rPr>
          <w:rFonts w:cs="B Lotus" w:hint="cs"/>
          <w:sz w:val="28"/>
          <w:szCs w:val="28"/>
          <w:rtl/>
        </w:rPr>
        <w:t xml:space="preserve"> نمی‌</w:t>
      </w:r>
      <w:r w:rsidRPr="00984198">
        <w:rPr>
          <w:rFonts w:cs="B Lotus" w:hint="cs"/>
          <w:sz w:val="28"/>
          <w:szCs w:val="28"/>
          <w:rtl/>
        </w:rPr>
        <w:t>بیند</w:t>
      </w:r>
      <w:r w:rsidR="00C43015">
        <w:rPr>
          <w:rFonts w:cs="B Lotus" w:hint="cs"/>
          <w:sz w:val="28"/>
          <w:szCs w:val="28"/>
          <w:rtl/>
        </w:rPr>
        <w:t>»</w:t>
      </w:r>
      <w:r w:rsidRPr="00984198">
        <w:rPr>
          <w:rFonts w:cs="B Lotus" w:hint="cs"/>
          <w:sz w:val="28"/>
          <w:szCs w:val="28"/>
          <w:rtl/>
        </w:rPr>
        <w:t>. عدی</w:t>
      </w:r>
      <w:r w:rsidR="009D0387" w:rsidRPr="00984198">
        <w:rPr>
          <w:rFonts w:cs="B Lotus" w:hint="cs"/>
          <w:sz w:val="28"/>
          <w:szCs w:val="28"/>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009D0387" w:rsidRPr="00984198">
        <w:rPr>
          <w:rFonts w:cs="B Lotus" w:hint="cs"/>
          <w:sz w:val="28"/>
          <w:szCs w:val="28"/>
          <w:rtl/>
        </w:rPr>
        <w:t>می‌</w:t>
      </w:r>
      <w:r w:rsidRPr="00984198">
        <w:rPr>
          <w:rFonts w:cs="B Lotus" w:hint="cs"/>
          <w:sz w:val="28"/>
          <w:szCs w:val="28"/>
          <w:rtl/>
        </w:rPr>
        <w:t xml:space="preserve">گوید: از رسول الله </w:t>
      </w:r>
      <w:r w:rsidR="00533A1F">
        <w:rPr>
          <w:rFonts w:ascii="Arial" w:hAnsi="Arial" w:cs="CTraditional Arabic" w:hint="cs"/>
          <w:sz w:val="28"/>
          <w:szCs w:val="28"/>
          <w:rtl/>
        </w:rPr>
        <w:t>ح</w:t>
      </w:r>
      <w:r w:rsidRPr="00984198">
        <w:rPr>
          <w:rFonts w:cs="B Lotus" w:hint="cs"/>
          <w:sz w:val="28"/>
          <w:szCs w:val="28"/>
          <w:rtl/>
        </w:rPr>
        <w:t xml:space="preserve"> شنیدم که</w:t>
      </w:r>
      <w:r w:rsidR="009D0387" w:rsidRPr="00984198">
        <w:rPr>
          <w:rFonts w:cs="B Lotus" w:hint="cs"/>
          <w:sz w:val="28"/>
          <w:szCs w:val="28"/>
          <w:rtl/>
        </w:rPr>
        <w:t xml:space="preserve"> می‌</w:t>
      </w:r>
      <w:r w:rsidRPr="00984198">
        <w:rPr>
          <w:rFonts w:cs="B Lotus" w:hint="cs"/>
          <w:sz w:val="28"/>
          <w:szCs w:val="28"/>
          <w:rtl/>
        </w:rPr>
        <w:t>فرمود:</w:t>
      </w:r>
      <w:r w:rsidR="00C43015">
        <w:rPr>
          <w:rFonts w:cs="B Lotus" w:hint="cs"/>
          <w:sz w:val="28"/>
          <w:szCs w:val="28"/>
          <w:rtl/>
        </w:rPr>
        <w:t xml:space="preserve"> </w:t>
      </w:r>
      <w:r w:rsidR="0017046E" w:rsidRPr="001F3297">
        <w:rPr>
          <w:rStyle w:val="Char2"/>
          <w:rFonts w:hint="cs"/>
          <w:rtl/>
        </w:rPr>
        <w:t>«</w:t>
      </w:r>
      <w:r w:rsidRPr="001F3297">
        <w:rPr>
          <w:rStyle w:val="Char2"/>
          <w:rtl/>
        </w:rPr>
        <w:t>اتَّقُوا النَّارَ وَلَوْ بِشِقَّةِ تَمْرَةٍ فَمَنْ لَمْ يَجِدْ شِقَّةَ تَمْرَةٍ فَبِكَلِمَةٍ طَيِّبَةٍ</w:t>
      </w:r>
      <w:r w:rsidR="00F4329D" w:rsidRPr="001F3297">
        <w:rPr>
          <w:rStyle w:val="Char2"/>
          <w:rFonts w:hint="cs"/>
          <w:rtl/>
        </w:rPr>
        <w:t>»</w:t>
      </w:r>
      <w:r w:rsidR="00C43015">
        <w:rPr>
          <w:rFonts w:cs="B Lotus" w:hint="cs"/>
          <w:sz w:val="28"/>
          <w:szCs w:val="28"/>
          <w:rtl/>
        </w:rPr>
        <w:t>.</w:t>
      </w:r>
      <w:r w:rsidRPr="00984198">
        <w:rPr>
          <w:rFonts w:cs="B Lotus" w:hint="cs"/>
          <w:sz w:val="28"/>
          <w:szCs w:val="28"/>
          <w:rtl/>
        </w:rPr>
        <w:t xml:space="preserve"> </w:t>
      </w:r>
      <w:r w:rsidR="00C43015">
        <w:rPr>
          <w:rFonts w:cs="B Lotus" w:hint="cs"/>
          <w:sz w:val="28"/>
          <w:szCs w:val="28"/>
          <w:rtl/>
        </w:rPr>
        <w:t>«</w:t>
      </w:r>
      <w:r w:rsidRPr="00984198">
        <w:rPr>
          <w:rFonts w:cs="B Lotus" w:hint="cs"/>
          <w:sz w:val="28"/>
          <w:szCs w:val="28"/>
          <w:rtl/>
        </w:rPr>
        <w:t>خود را از آتش دوزخ حفظ کنید هرچند با (صدقه</w:t>
      </w:r>
      <w:r w:rsidR="00901641" w:rsidRPr="00984198">
        <w:rPr>
          <w:rFonts w:cs="B Lotus" w:hint="cs"/>
          <w:sz w:val="28"/>
          <w:szCs w:val="28"/>
          <w:rtl/>
        </w:rPr>
        <w:t>‌ی)</w:t>
      </w:r>
      <w:r w:rsidR="00533A1F">
        <w:rPr>
          <w:rFonts w:cs="B Lotus" w:hint="cs"/>
          <w:sz w:val="28"/>
          <w:szCs w:val="28"/>
          <w:rtl/>
        </w:rPr>
        <w:t xml:space="preserve"> نصف خرمایی باشد و اگر کسی آن</w:t>
      </w:r>
      <w:r w:rsidR="00533A1F">
        <w:rPr>
          <w:rFonts w:cs="B Lotus"/>
          <w:sz w:val="28"/>
          <w:szCs w:val="28"/>
          <w:rtl/>
        </w:rPr>
        <w:softHyphen/>
      </w:r>
      <w:r w:rsidRPr="00984198">
        <w:rPr>
          <w:rFonts w:cs="B Lotus" w:hint="cs"/>
          <w:sz w:val="28"/>
          <w:szCs w:val="28"/>
          <w:rtl/>
        </w:rPr>
        <w:t>را هم نیافت، پس با زبان خوش و سخنان نیکو خود را از آتش دور کند</w:t>
      </w:r>
      <w:r w:rsidR="00C43015">
        <w:rPr>
          <w:rFonts w:cs="B Lotus" w:hint="cs"/>
          <w:sz w:val="28"/>
          <w:szCs w:val="28"/>
          <w:rtl/>
        </w:rPr>
        <w:t>»</w:t>
      </w:r>
      <w:r w:rsidRPr="00984198">
        <w:rPr>
          <w:rFonts w:cs="B Lotus" w:hint="cs"/>
          <w:sz w:val="28"/>
          <w:szCs w:val="28"/>
          <w:rtl/>
        </w:rPr>
        <w:t>. عدی</w:t>
      </w:r>
      <w:r w:rsidR="00C336B2" w:rsidRPr="00C336B2">
        <w:rPr>
          <w:rFonts w:ascii="Arial" w:hAnsi="Arial" w:cs="CTraditional Arabic" w:hint="cs"/>
          <w:rtl/>
        </w:rPr>
        <w:t xml:space="preserve"> </w:t>
      </w:r>
      <w:r w:rsidR="00C336B2" w:rsidRPr="00C336B2">
        <w:rPr>
          <w:rFonts w:ascii="Arial" w:hAnsi="Arial" w:cs="CTraditional Arabic" w:hint="cs"/>
          <w:sz w:val="28"/>
          <w:szCs w:val="28"/>
          <w:rtl/>
        </w:rPr>
        <w:t>س</w:t>
      </w:r>
      <w:r w:rsidR="009D0387" w:rsidRPr="00984198">
        <w:rPr>
          <w:rFonts w:cs="B Lotus" w:hint="cs"/>
          <w:sz w:val="28"/>
          <w:szCs w:val="28"/>
          <w:rtl/>
        </w:rPr>
        <w:t xml:space="preserve"> می‌</w:t>
      </w:r>
      <w:r w:rsidRPr="00984198">
        <w:rPr>
          <w:rFonts w:cs="B Lotus" w:hint="cs"/>
          <w:sz w:val="28"/>
          <w:szCs w:val="28"/>
          <w:rtl/>
        </w:rPr>
        <w:t>گوید: سپس دیدم که زن هودج نشین از حیره سفر</w:t>
      </w:r>
      <w:r w:rsidR="009D0387" w:rsidRPr="00984198">
        <w:rPr>
          <w:rFonts w:cs="B Lotus" w:hint="cs"/>
          <w:sz w:val="28"/>
          <w:szCs w:val="28"/>
          <w:rtl/>
        </w:rPr>
        <w:t xml:space="preserve"> می‌</w:t>
      </w:r>
      <w:r w:rsidRPr="00984198">
        <w:rPr>
          <w:rFonts w:cs="B Lotus" w:hint="cs"/>
          <w:sz w:val="28"/>
          <w:szCs w:val="28"/>
          <w:rtl/>
        </w:rPr>
        <w:t>کند و کعبه را طواف</w:t>
      </w:r>
      <w:r w:rsidR="009D0387" w:rsidRPr="00984198">
        <w:rPr>
          <w:rFonts w:cs="B Lotus" w:hint="cs"/>
          <w:sz w:val="28"/>
          <w:szCs w:val="28"/>
          <w:rtl/>
        </w:rPr>
        <w:t xml:space="preserve"> می‌</w:t>
      </w:r>
      <w:r w:rsidRPr="00984198">
        <w:rPr>
          <w:rFonts w:cs="B Lotus" w:hint="cs"/>
          <w:sz w:val="28"/>
          <w:szCs w:val="28"/>
          <w:rtl/>
        </w:rPr>
        <w:t>نماید و به جز از الله عزوجل از کسی ترس ندارد و من در زمره</w:t>
      </w:r>
      <w:r w:rsidR="00AC25A8" w:rsidRPr="00984198">
        <w:rPr>
          <w:rFonts w:cs="B Lotus" w:hint="cs"/>
          <w:sz w:val="28"/>
          <w:szCs w:val="28"/>
          <w:rtl/>
        </w:rPr>
        <w:t xml:space="preserve">‌ی </w:t>
      </w:r>
      <w:r w:rsidRPr="00984198">
        <w:rPr>
          <w:rFonts w:cs="B Lotus" w:hint="cs"/>
          <w:sz w:val="28"/>
          <w:szCs w:val="28"/>
          <w:rtl/>
        </w:rPr>
        <w:t>کسانی بودم که گنج</w:t>
      </w:r>
      <w:r w:rsidR="001F3297" w:rsidRPr="00984198">
        <w:rPr>
          <w:rFonts w:cs="B Lotus" w:hint="eastAsia"/>
          <w:sz w:val="28"/>
          <w:szCs w:val="28"/>
          <w:rtl/>
        </w:rPr>
        <w:t>‌</w:t>
      </w:r>
      <w:r w:rsidRPr="00984198">
        <w:rPr>
          <w:rFonts w:cs="B Lotus" w:hint="cs"/>
          <w:sz w:val="28"/>
          <w:szCs w:val="28"/>
          <w:rtl/>
        </w:rPr>
        <w:t xml:space="preserve">های کسری بن هرمز را گشودند و اگر عمر شما طولانی گردد قطعا مصداق سخن ابوالقاسم </w:t>
      </w:r>
      <w:r w:rsidR="00533A1F">
        <w:rPr>
          <w:rFonts w:ascii="Arial" w:hAnsi="Arial" w:cs="CTraditional Arabic" w:hint="cs"/>
          <w:sz w:val="28"/>
          <w:szCs w:val="28"/>
          <w:rtl/>
        </w:rPr>
        <w:t>ح</w:t>
      </w:r>
      <w:r w:rsidRPr="00984198">
        <w:rPr>
          <w:rFonts w:cs="B Lotus" w:hint="cs"/>
          <w:sz w:val="28"/>
          <w:szCs w:val="28"/>
          <w:rtl/>
        </w:rPr>
        <w:t xml:space="preserve"> را خواهید دید که کسی با مشتی از طلا خارج</w:t>
      </w:r>
      <w:r w:rsidR="009D0387" w:rsidRPr="00984198">
        <w:rPr>
          <w:rFonts w:cs="B Lotus" w:hint="cs"/>
          <w:sz w:val="28"/>
          <w:szCs w:val="28"/>
          <w:rtl/>
        </w:rPr>
        <w:t xml:space="preserve"> می‌</w:t>
      </w:r>
      <w:r w:rsidRPr="00984198">
        <w:rPr>
          <w:rFonts w:cs="B Lotus" w:hint="cs"/>
          <w:sz w:val="28"/>
          <w:szCs w:val="28"/>
          <w:rtl/>
        </w:rPr>
        <w:t>گردد</w:t>
      </w:r>
      <w:r w:rsidRPr="00C008F7">
        <w:rPr>
          <w:rStyle w:val="FootnoteReference"/>
          <w:rFonts w:cs="B Lotus"/>
          <w:sz w:val="28"/>
          <w:szCs w:val="28"/>
          <w:rtl/>
        </w:rPr>
        <w:footnoteReference w:id="383"/>
      </w:r>
      <w:r w:rsidRPr="00984198">
        <w:rPr>
          <w:rFonts w:cs="B Lotus" w:hint="cs"/>
          <w:sz w:val="28"/>
          <w:szCs w:val="28"/>
          <w:rtl/>
        </w:rPr>
        <w:t>.</w:t>
      </w:r>
    </w:p>
    <w:p w:rsidR="00C5413C" w:rsidRPr="00984198" w:rsidRDefault="00533A1F" w:rsidP="00533A1F">
      <w:pPr>
        <w:pStyle w:val="NormalWeb"/>
        <w:widowControl w:val="0"/>
        <w:numPr>
          <w:ilvl w:val="0"/>
          <w:numId w:val="19"/>
        </w:numPr>
        <w:bidi/>
        <w:spacing w:before="0" w:beforeAutospacing="0" w:after="0" w:afterAutospacing="0"/>
        <w:jc w:val="both"/>
        <w:rPr>
          <w:rFonts w:cs="B Lotus"/>
          <w:sz w:val="28"/>
          <w:szCs w:val="28"/>
          <w:rtl/>
        </w:rPr>
      </w:pPr>
      <w:r>
        <w:rPr>
          <w:rFonts w:cs="B Lotus" w:hint="cs"/>
          <w:sz w:val="28"/>
          <w:szCs w:val="28"/>
          <w:rtl/>
        </w:rPr>
        <w:t>از ابوهریره</w:t>
      </w:r>
      <w:r w:rsidR="00C5413C" w:rsidRPr="00984198">
        <w:rPr>
          <w:rFonts w:cs="B Lotus" w:hint="cs"/>
          <w:sz w:val="28"/>
          <w:szCs w:val="28"/>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00C5413C" w:rsidRPr="00984198">
        <w:rPr>
          <w:rFonts w:cs="B Lotus" w:hint="cs"/>
          <w:sz w:val="28"/>
          <w:szCs w:val="28"/>
          <w:rtl/>
        </w:rPr>
        <w:t xml:space="preserve">روایت است که رسول الله </w:t>
      </w:r>
      <w:r>
        <w:rPr>
          <w:rFonts w:ascii="Arial" w:hAnsi="Arial" w:cs="CTraditional Arabic" w:hint="cs"/>
          <w:sz w:val="28"/>
          <w:szCs w:val="28"/>
          <w:rtl/>
        </w:rPr>
        <w:t>ح</w:t>
      </w:r>
      <w:r w:rsidR="00C5413C" w:rsidRPr="00862309">
        <w:rPr>
          <w:rFonts w:cs="B Nazanin" w:hint="cs"/>
          <w:noProof/>
          <w:rtl/>
        </w:rPr>
        <w:t xml:space="preserve"> </w:t>
      </w:r>
      <w:r w:rsidR="00C5413C" w:rsidRPr="00984198">
        <w:rPr>
          <w:rFonts w:cs="B Lotus" w:hint="cs"/>
          <w:sz w:val="28"/>
          <w:szCs w:val="28"/>
          <w:rtl/>
        </w:rPr>
        <w:t xml:space="preserve">فرمودند: </w:t>
      </w:r>
      <w:r w:rsidR="0017046E" w:rsidRPr="001F3297">
        <w:rPr>
          <w:rStyle w:val="Char2"/>
          <w:rFonts w:hint="cs"/>
          <w:rtl/>
        </w:rPr>
        <w:t>«</w:t>
      </w:r>
      <w:r w:rsidR="00C5413C" w:rsidRPr="001F3297">
        <w:rPr>
          <w:rStyle w:val="Char2"/>
          <w:rFonts w:hint="eastAsia"/>
          <w:rtl/>
        </w:rPr>
        <w:t>سَتَكُونُ</w:t>
      </w:r>
      <w:r w:rsidR="00C5413C" w:rsidRPr="001F3297">
        <w:rPr>
          <w:rStyle w:val="Char2"/>
          <w:rtl/>
        </w:rPr>
        <w:t xml:space="preserve"> </w:t>
      </w:r>
      <w:r w:rsidR="00C5413C" w:rsidRPr="001F3297">
        <w:rPr>
          <w:rStyle w:val="Char2"/>
          <w:rFonts w:hint="eastAsia"/>
          <w:rtl/>
        </w:rPr>
        <w:t>فِتَنٌ</w:t>
      </w:r>
      <w:r w:rsidR="00C5413C" w:rsidRPr="001F3297">
        <w:rPr>
          <w:rStyle w:val="Char2"/>
          <w:rFonts w:hint="cs"/>
          <w:rtl/>
        </w:rPr>
        <w:t>،</w:t>
      </w:r>
      <w:r w:rsidR="00C5413C" w:rsidRPr="001F3297">
        <w:rPr>
          <w:rStyle w:val="Char2"/>
          <w:rtl/>
        </w:rPr>
        <w:t xml:space="preserve"> </w:t>
      </w:r>
      <w:r w:rsidR="00C5413C" w:rsidRPr="001F3297">
        <w:rPr>
          <w:rStyle w:val="Char2"/>
          <w:rFonts w:hint="eastAsia"/>
          <w:rtl/>
        </w:rPr>
        <w:t>القَاعِدُ</w:t>
      </w:r>
      <w:r w:rsidR="00C5413C" w:rsidRPr="001F3297">
        <w:rPr>
          <w:rStyle w:val="Char2"/>
          <w:rtl/>
        </w:rPr>
        <w:t xml:space="preserve"> </w:t>
      </w:r>
      <w:r w:rsidR="00C5413C" w:rsidRPr="001F3297">
        <w:rPr>
          <w:rStyle w:val="Char2"/>
          <w:rFonts w:hint="eastAsia"/>
          <w:rtl/>
        </w:rPr>
        <w:t>فِيهَا</w:t>
      </w:r>
      <w:r w:rsidR="00C5413C" w:rsidRPr="001F3297">
        <w:rPr>
          <w:rStyle w:val="Char2"/>
          <w:rtl/>
        </w:rPr>
        <w:t xml:space="preserve"> </w:t>
      </w:r>
      <w:r w:rsidR="00C5413C" w:rsidRPr="001F3297">
        <w:rPr>
          <w:rStyle w:val="Char2"/>
          <w:rFonts w:hint="eastAsia"/>
          <w:rtl/>
        </w:rPr>
        <w:t>خَيْرٌ</w:t>
      </w:r>
      <w:r w:rsidR="00C5413C" w:rsidRPr="001F3297">
        <w:rPr>
          <w:rStyle w:val="Char2"/>
          <w:rtl/>
        </w:rPr>
        <w:t xml:space="preserve"> </w:t>
      </w:r>
      <w:r w:rsidR="00C5413C" w:rsidRPr="001F3297">
        <w:rPr>
          <w:rStyle w:val="Char2"/>
          <w:rFonts w:hint="eastAsia"/>
          <w:rtl/>
        </w:rPr>
        <w:t>مِنَ</w:t>
      </w:r>
      <w:r w:rsidR="00C5413C" w:rsidRPr="001F3297">
        <w:rPr>
          <w:rStyle w:val="Char2"/>
          <w:rtl/>
        </w:rPr>
        <w:t xml:space="preserve"> </w:t>
      </w:r>
      <w:r w:rsidR="00C5413C" w:rsidRPr="001F3297">
        <w:rPr>
          <w:rStyle w:val="Char2"/>
          <w:rFonts w:hint="eastAsia"/>
          <w:rtl/>
        </w:rPr>
        <w:t>القَائِمِ</w:t>
      </w:r>
      <w:r w:rsidR="00C5413C" w:rsidRPr="001F3297">
        <w:rPr>
          <w:rStyle w:val="Char2"/>
          <w:rFonts w:hint="cs"/>
          <w:rtl/>
        </w:rPr>
        <w:t>،</w:t>
      </w:r>
      <w:r w:rsidR="00C5413C" w:rsidRPr="001F3297">
        <w:rPr>
          <w:rStyle w:val="Char2"/>
          <w:rtl/>
        </w:rPr>
        <w:t xml:space="preserve"> </w:t>
      </w:r>
      <w:r w:rsidR="00C5413C" w:rsidRPr="001F3297">
        <w:rPr>
          <w:rStyle w:val="Char2"/>
          <w:rFonts w:hint="eastAsia"/>
          <w:rtl/>
        </w:rPr>
        <w:t>وَالقَائِمُ</w:t>
      </w:r>
      <w:r w:rsidR="00C5413C" w:rsidRPr="001F3297">
        <w:rPr>
          <w:rStyle w:val="Char2"/>
          <w:rtl/>
        </w:rPr>
        <w:t xml:space="preserve"> </w:t>
      </w:r>
      <w:r w:rsidR="00C5413C" w:rsidRPr="001F3297">
        <w:rPr>
          <w:rStyle w:val="Char2"/>
          <w:rFonts w:hint="eastAsia"/>
          <w:rtl/>
        </w:rPr>
        <w:t>فِيهَا</w:t>
      </w:r>
      <w:r w:rsidR="00C5413C" w:rsidRPr="001F3297">
        <w:rPr>
          <w:rStyle w:val="Char2"/>
          <w:rtl/>
        </w:rPr>
        <w:t xml:space="preserve"> </w:t>
      </w:r>
      <w:r w:rsidR="00C5413C" w:rsidRPr="001F3297">
        <w:rPr>
          <w:rStyle w:val="Char2"/>
          <w:rFonts w:hint="eastAsia"/>
          <w:rtl/>
        </w:rPr>
        <w:t>خَيْرٌ</w:t>
      </w:r>
      <w:r w:rsidR="00C5413C" w:rsidRPr="001F3297">
        <w:rPr>
          <w:rStyle w:val="Char2"/>
          <w:rtl/>
        </w:rPr>
        <w:t xml:space="preserve"> </w:t>
      </w:r>
      <w:r w:rsidR="00C5413C" w:rsidRPr="001F3297">
        <w:rPr>
          <w:rStyle w:val="Char2"/>
          <w:rFonts w:hint="eastAsia"/>
          <w:rtl/>
        </w:rPr>
        <w:t>مِنَ</w:t>
      </w:r>
      <w:r w:rsidR="00C5413C" w:rsidRPr="001F3297">
        <w:rPr>
          <w:rStyle w:val="Char2"/>
          <w:rtl/>
        </w:rPr>
        <w:t xml:space="preserve"> </w:t>
      </w:r>
      <w:r w:rsidR="00C5413C" w:rsidRPr="001F3297">
        <w:rPr>
          <w:rStyle w:val="Char2"/>
          <w:rFonts w:hint="eastAsia"/>
          <w:rtl/>
        </w:rPr>
        <w:t>المَاشِي،</w:t>
      </w:r>
      <w:r w:rsidR="00C5413C" w:rsidRPr="001F3297">
        <w:rPr>
          <w:rStyle w:val="Char2"/>
          <w:rtl/>
        </w:rPr>
        <w:t xml:space="preserve"> </w:t>
      </w:r>
      <w:r w:rsidR="00C5413C" w:rsidRPr="001F3297">
        <w:rPr>
          <w:rStyle w:val="Char2"/>
          <w:rFonts w:hint="eastAsia"/>
          <w:rtl/>
        </w:rPr>
        <w:t>وَالمَاشِي</w:t>
      </w:r>
      <w:r w:rsidR="00C5413C" w:rsidRPr="001F3297">
        <w:rPr>
          <w:rStyle w:val="Char2"/>
          <w:rtl/>
        </w:rPr>
        <w:t xml:space="preserve"> </w:t>
      </w:r>
      <w:r w:rsidR="00C5413C" w:rsidRPr="001F3297">
        <w:rPr>
          <w:rStyle w:val="Char2"/>
          <w:rFonts w:hint="eastAsia"/>
          <w:rtl/>
        </w:rPr>
        <w:t>فِيهَا</w:t>
      </w:r>
      <w:r w:rsidR="00C5413C" w:rsidRPr="001F3297">
        <w:rPr>
          <w:rStyle w:val="Char2"/>
          <w:rtl/>
        </w:rPr>
        <w:t xml:space="preserve"> </w:t>
      </w:r>
      <w:r w:rsidR="00C5413C" w:rsidRPr="001F3297">
        <w:rPr>
          <w:rStyle w:val="Char2"/>
          <w:rFonts w:hint="eastAsia"/>
          <w:rtl/>
        </w:rPr>
        <w:t>خَيْرٌ</w:t>
      </w:r>
      <w:r w:rsidR="00C5413C" w:rsidRPr="001F3297">
        <w:rPr>
          <w:rStyle w:val="Char2"/>
          <w:rtl/>
        </w:rPr>
        <w:t xml:space="preserve"> </w:t>
      </w:r>
      <w:r w:rsidR="00C5413C" w:rsidRPr="001F3297">
        <w:rPr>
          <w:rStyle w:val="Char2"/>
          <w:rFonts w:hint="eastAsia"/>
          <w:rtl/>
        </w:rPr>
        <w:t>مِنَ</w:t>
      </w:r>
      <w:r w:rsidR="00C5413C" w:rsidRPr="001F3297">
        <w:rPr>
          <w:rStyle w:val="Char2"/>
          <w:rtl/>
        </w:rPr>
        <w:t xml:space="preserve"> </w:t>
      </w:r>
      <w:r w:rsidR="00C5413C" w:rsidRPr="001F3297">
        <w:rPr>
          <w:rStyle w:val="Char2"/>
          <w:rFonts w:hint="eastAsia"/>
          <w:rtl/>
        </w:rPr>
        <w:t>السَّاعِي،</w:t>
      </w:r>
      <w:r w:rsidR="00C5413C" w:rsidRPr="001F3297">
        <w:rPr>
          <w:rStyle w:val="Char2"/>
          <w:rtl/>
        </w:rPr>
        <w:t xml:space="preserve"> </w:t>
      </w:r>
      <w:r w:rsidR="00C5413C" w:rsidRPr="001F3297">
        <w:rPr>
          <w:rStyle w:val="Char2"/>
          <w:rFonts w:hint="eastAsia"/>
          <w:rtl/>
        </w:rPr>
        <w:t>وَمَنْ</w:t>
      </w:r>
      <w:r w:rsidR="00C5413C" w:rsidRPr="001F3297">
        <w:rPr>
          <w:rStyle w:val="Char2"/>
          <w:rtl/>
        </w:rPr>
        <w:t xml:space="preserve"> </w:t>
      </w:r>
      <w:r w:rsidR="00C5413C" w:rsidRPr="001F3297">
        <w:rPr>
          <w:rStyle w:val="Char2"/>
          <w:rFonts w:hint="eastAsia"/>
          <w:rtl/>
        </w:rPr>
        <w:t>يُشْرِفْ</w:t>
      </w:r>
      <w:r w:rsidR="00C5413C" w:rsidRPr="001F3297">
        <w:rPr>
          <w:rStyle w:val="Char2"/>
          <w:rtl/>
        </w:rPr>
        <w:t xml:space="preserve"> </w:t>
      </w:r>
      <w:r w:rsidR="00C5413C" w:rsidRPr="001F3297">
        <w:rPr>
          <w:rStyle w:val="Char2"/>
          <w:rFonts w:hint="eastAsia"/>
          <w:rtl/>
        </w:rPr>
        <w:t>لَهَا</w:t>
      </w:r>
      <w:r w:rsidR="00C5413C" w:rsidRPr="001F3297">
        <w:rPr>
          <w:rStyle w:val="Char2"/>
          <w:rtl/>
        </w:rPr>
        <w:t xml:space="preserve"> </w:t>
      </w:r>
      <w:r w:rsidR="00C5413C" w:rsidRPr="001F3297">
        <w:rPr>
          <w:rStyle w:val="Char2"/>
          <w:rFonts w:hint="eastAsia"/>
          <w:rtl/>
        </w:rPr>
        <w:t>تَسْتَشْرِفْهُ،</w:t>
      </w:r>
      <w:r w:rsidR="00C5413C" w:rsidRPr="001F3297">
        <w:rPr>
          <w:rStyle w:val="Char2"/>
          <w:rtl/>
        </w:rPr>
        <w:t xml:space="preserve"> </w:t>
      </w:r>
      <w:r w:rsidR="00C5413C" w:rsidRPr="001F3297">
        <w:rPr>
          <w:rStyle w:val="Char2"/>
          <w:rFonts w:hint="eastAsia"/>
          <w:rtl/>
        </w:rPr>
        <w:t>وَمَنْ</w:t>
      </w:r>
      <w:r w:rsidR="00C5413C" w:rsidRPr="001F3297">
        <w:rPr>
          <w:rStyle w:val="Char2"/>
          <w:rtl/>
        </w:rPr>
        <w:t xml:space="preserve"> </w:t>
      </w:r>
      <w:r w:rsidR="00C5413C" w:rsidRPr="001F3297">
        <w:rPr>
          <w:rStyle w:val="Char2"/>
          <w:rFonts w:hint="eastAsia"/>
          <w:rtl/>
        </w:rPr>
        <w:t>وَجَدَ</w:t>
      </w:r>
      <w:r w:rsidR="00C5413C" w:rsidRPr="001F3297">
        <w:rPr>
          <w:rStyle w:val="Char2"/>
          <w:rtl/>
        </w:rPr>
        <w:t xml:space="preserve"> </w:t>
      </w:r>
      <w:r w:rsidR="00C5413C" w:rsidRPr="001F3297">
        <w:rPr>
          <w:rStyle w:val="Char2"/>
          <w:rFonts w:hint="eastAsia"/>
          <w:rtl/>
        </w:rPr>
        <w:t>مَلْجَأً</w:t>
      </w:r>
      <w:r w:rsidR="00C5413C" w:rsidRPr="001F3297">
        <w:rPr>
          <w:rStyle w:val="Char2"/>
          <w:rtl/>
        </w:rPr>
        <w:t xml:space="preserve"> </w:t>
      </w:r>
      <w:r w:rsidR="00C5413C" w:rsidRPr="001F3297">
        <w:rPr>
          <w:rStyle w:val="Char2"/>
          <w:rFonts w:hint="eastAsia"/>
          <w:rtl/>
        </w:rPr>
        <w:t>أَوْ</w:t>
      </w:r>
      <w:r w:rsidR="00C5413C" w:rsidRPr="001F3297">
        <w:rPr>
          <w:rStyle w:val="Char2"/>
          <w:rtl/>
        </w:rPr>
        <w:t xml:space="preserve"> </w:t>
      </w:r>
      <w:r w:rsidR="00C5413C" w:rsidRPr="001F3297">
        <w:rPr>
          <w:rStyle w:val="Char2"/>
          <w:rFonts w:hint="eastAsia"/>
          <w:rtl/>
        </w:rPr>
        <w:t>مَعَاذًا</w:t>
      </w:r>
      <w:r w:rsidR="00C5413C" w:rsidRPr="001F3297">
        <w:rPr>
          <w:rStyle w:val="Char2"/>
          <w:rtl/>
        </w:rPr>
        <w:t xml:space="preserve"> </w:t>
      </w:r>
      <w:r w:rsidR="00C5413C" w:rsidRPr="001F3297">
        <w:rPr>
          <w:rStyle w:val="Char2"/>
          <w:rFonts w:hint="eastAsia"/>
          <w:rtl/>
        </w:rPr>
        <w:t>فَلْيَعُذْ</w:t>
      </w:r>
      <w:r w:rsidR="00C5413C" w:rsidRPr="001F3297">
        <w:rPr>
          <w:rStyle w:val="Char2"/>
          <w:rtl/>
        </w:rPr>
        <w:t xml:space="preserve"> </w:t>
      </w:r>
      <w:r w:rsidR="00C5413C" w:rsidRPr="001F3297">
        <w:rPr>
          <w:rStyle w:val="Char2"/>
          <w:rFonts w:hint="eastAsia"/>
          <w:rtl/>
        </w:rPr>
        <w:t>بِهِ</w:t>
      </w:r>
      <w:r w:rsidR="00C5413C" w:rsidRPr="001F3297">
        <w:rPr>
          <w:rStyle w:val="Char2"/>
          <w:rFonts w:hint="cs"/>
          <w:rtl/>
        </w:rPr>
        <w:t>»</w:t>
      </w:r>
      <w:r w:rsidR="00C5413C" w:rsidRPr="00C008F7">
        <w:rPr>
          <w:rStyle w:val="FootnoteReference"/>
          <w:rFonts w:cs="B Lotus"/>
          <w:sz w:val="28"/>
          <w:szCs w:val="28"/>
          <w:rtl/>
        </w:rPr>
        <w:footnoteReference w:id="384"/>
      </w:r>
      <w:r w:rsidR="00C43015">
        <w:rPr>
          <w:rFonts w:cs="B Lotus" w:hint="cs"/>
          <w:sz w:val="28"/>
          <w:szCs w:val="28"/>
          <w:rtl/>
        </w:rPr>
        <w:t>.</w:t>
      </w:r>
      <w:r w:rsidR="00C5413C" w:rsidRPr="00984198">
        <w:rPr>
          <w:rFonts w:cs="B Lotus" w:hint="cs"/>
          <w:sz w:val="28"/>
          <w:szCs w:val="28"/>
          <w:rtl/>
        </w:rPr>
        <w:t xml:space="preserve"> </w:t>
      </w:r>
      <w:r w:rsidR="00C43015">
        <w:rPr>
          <w:rFonts w:cs="B Lotus" w:hint="cs"/>
          <w:sz w:val="28"/>
          <w:szCs w:val="28"/>
          <w:rtl/>
        </w:rPr>
        <w:t>«</w:t>
      </w:r>
      <w:r w:rsidR="00C5413C" w:rsidRPr="00984198">
        <w:rPr>
          <w:rFonts w:cs="B Lotus" w:hint="cs"/>
          <w:sz w:val="28"/>
          <w:szCs w:val="28"/>
          <w:rtl/>
        </w:rPr>
        <w:t>بزودی فتنه</w:t>
      </w:r>
      <w:r w:rsidR="009D0387" w:rsidRPr="00984198">
        <w:rPr>
          <w:rFonts w:cs="B Lotus" w:hint="cs"/>
          <w:sz w:val="28"/>
          <w:szCs w:val="28"/>
          <w:rtl/>
        </w:rPr>
        <w:t xml:space="preserve">‌هایی </w:t>
      </w:r>
      <w:r w:rsidR="00C5413C" w:rsidRPr="00984198">
        <w:rPr>
          <w:rFonts w:cs="B Lotus" w:hint="cs"/>
          <w:sz w:val="28"/>
          <w:szCs w:val="28"/>
          <w:rtl/>
        </w:rPr>
        <w:t>رخ خواهد داد که در</w:t>
      </w:r>
      <w:r w:rsidR="009D0387" w:rsidRPr="00984198">
        <w:rPr>
          <w:rFonts w:cs="B Lotus" w:hint="cs"/>
          <w:sz w:val="28"/>
          <w:szCs w:val="28"/>
          <w:rtl/>
        </w:rPr>
        <w:t xml:space="preserve"> آن‌ها </w:t>
      </w:r>
      <w:r w:rsidR="00C5413C" w:rsidRPr="00984198">
        <w:rPr>
          <w:rFonts w:cs="B Lotus" w:hint="cs"/>
          <w:sz w:val="28"/>
          <w:szCs w:val="28"/>
          <w:rtl/>
        </w:rPr>
        <w:t>آنکه نشسته از آنکه ایستاده، بهتر است و آنکه ایستاده از آنکه راه</w:t>
      </w:r>
      <w:r w:rsidR="009D0387" w:rsidRPr="00984198">
        <w:rPr>
          <w:rFonts w:cs="B Lotus" w:hint="cs"/>
          <w:sz w:val="28"/>
          <w:szCs w:val="28"/>
          <w:rtl/>
        </w:rPr>
        <w:t xml:space="preserve"> می‌</w:t>
      </w:r>
      <w:r w:rsidR="00C5413C" w:rsidRPr="00984198">
        <w:rPr>
          <w:rFonts w:cs="B Lotus" w:hint="cs"/>
          <w:sz w:val="28"/>
          <w:szCs w:val="28"/>
          <w:rtl/>
        </w:rPr>
        <w:t>رود بهتر است و کسی که راه</w:t>
      </w:r>
      <w:r w:rsidR="009D0387" w:rsidRPr="00984198">
        <w:rPr>
          <w:rFonts w:cs="B Lotus" w:hint="cs"/>
          <w:sz w:val="28"/>
          <w:szCs w:val="28"/>
          <w:rtl/>
        </w:rPr>
        <w:t xml:space="preserve"> می‌</w:t>
      </w:r>
      <w:r w:rsidR="00C5413C" w:rsidRPr="00984198">
        <w:rPr>
          <w:rFonts w:cs="B Lotus" w:hint="cs"/>
          <w:sz w:val="28"/>
          <w:szCs w:val="28"/>
          <w:rtl/>
        </w:rPr>
        <w:t>رود، از کسی که</w:t>
      </w:r>
      <w:r w:rsidR="009D0387" w:rsidRPr="00984198">
        <w:rPr>
          <w:rFonts w:cs="B Lotus" w:hint="cs"/>
          <w:sz w:val="28"/>
          <w:szCs w:val="28"/>
          <w:rtl/>
        </w:rPr>
        <w:t xml:space="preserve"> می‌</w:t>
      </w:r>
      <w:r w:rsidR="00C5413C" w:rsidRPr="00984198">
        <w:rPr>
          <w:rFonts w:cs="B Lotus" w:hint="cs"/>
          <w:sz w:val="28"/>
          <w:szCs w:val="28"/>
          <w:rtl/>
        </w:rPr>
        <w:t>دود بهتر است. (هرکس دخالت کمتری در فتنه</w:t>
      </w:r>
      <w:r w:rsidR="009D0387" w:rsidRPr="00984198">
        <w:rPr>
          <w:rFonts w:cs="B Lotus" w:hint="cs"/>
          <w:sz w:val="28"/>
          <w:szCs w:val="28"/>
          <w:rtl/>
        </w:rPr>
        <w:t xml:space="preserve">‌ها </w:t>
      </w:r>
      <w:r>
        <w:rPr>
          <w:rFonts w:cs="B Lotus" w:hint="cs"/>
          <w:sz w:val="28"/>
          <w:szCs w:val="28"/>
          <w:rtl/>
        </w:rPr>
        <w:t>داشته باشد بهتر است) و هر</w:t>
      </w:r>
      <w:r w:rsidR="00C5413C" w:rsidRPr="00984198">
        <w:rPr>
          <w:rFonts w:cs="B Lotus" w:hint="cs"/>
          <w:sz w:val="28"/>
          <w:szCs w:val="28"/>
          <w:rtl/>
        </w:rPr>
        <w:t>کس که به سراغ فتنه</w:t>
      </w:r>
      <w:r w:rsidR="009D0387" w:rsidRPr="00984198">
        <w:rPr>
          <w:rFonts w:cs="B Lotus" w:hint="cs"/>
          <w:sz w:val="28"/>
          <w:szCs w:val="28"/>
          <w:rtl/>
        </w:rPr>
        <w:t xml:space="preserve">‌ها </w:t>
      </w:r>
      <w:r w:rsidR="00C5413C" w:rsidRPr="00984198">
        <w:rPr>
          <w:rFonts w:cs="B Lotus" w:hint="cs"/>
          <w:sz w:val="28"/>
          <w:szCs w:val="28"/>
          <w:rtl/>
        </w:rPr>
        <w:t>برود، او را هلاک خواهد کرد. لذا هرکس پناهگاهی یافت، بایستی که به آن پناه ببرد</w:t>
      </w:r>
      <w:r w:rsidR="00C43015">
        <w:rPr>
          <w:rFonts w:cs="B Lotus" w:hint="cs"/>
          <w:sz w:val="28"/>
          <w:szCs w:val="28"/>
          <w:rtl/>
        </w:rPr>
        <w:t>»</w:t>
      </w:r>
      <w:r w:rsidR="00C5413C" w:rsidRPr="00984198">
        <w:rPr>
          <w:rFonts w:cs="B Lotus" w:hint="cs"/>
          <w:sz w:val="28"/>
          <w:szCs w:val="28"/>
          <w:rtl/>
        </w:rPr>
        <w:t>.</w:t>
      </w:r>
    </w:p>
    <w:p w:rsidR="00C5413C" w:rsidRPr="00984198" w:rsidRDefault="00533A1F" w:rsidP="00533A1F">
      <w:pPr>
        <w:pStyle w:val="NormalWeb"/>
        <w:widowControl w:val="0"/>
        <w:numPr>
          <w:ilvl w:val="0"/>
          <w:numId w:val="19"/>
        </w:numPr>
        <w:bidi/>
        <w:spacing w:before="0" w:beforeAutospacing="0" w:after="0" w:afterAutospacing="0"/>
        <w:jc w:val="both"/>
        <w:rPr>
          <w:rFonts w:cs="B Lotus"/>
          <w:sz w:val="28"/>
          <w:szCs w:val="28"/>
          <w:rtl/>
        </w:rPr>
      </w:pPr>
      <w:r>
        <w:rPr>
          <w:rFonts w:cs="B Lotus" w:hint="cs"/>
          <w:sz w:val="28"/>
          <w:szCs w:val="28"/>
          <w:rtl/>
        </w:rPr>
        <w:t>و از ابوهریره</w:t>
      </w:r>
      <w:r w:rsidR="00C5413C" w:rsidRPr="00984198">
        <w:rPr>
          <w:rFonts w:cs="B Lotus" w:hint="cs"/>
          <w:sz w:val="28"/>
          <w:szCs w:val="28"/>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00C5413C" w:rsidRPr="00984198">
        <w:rPr>
          <w:rFonts w:cs="B Lotus" w:hint="cs"/>
          <w:sz w:val="28"/>
          <w:szCs w:val="28"/>
          <w:rtl/>
        </w:rPr>
        <w:t xml:space="preserve">روایت است که رسول الله </w:t>
      </w:r>
      <w:r>
        <w:rPr>
          <w:rFonts w:ascii="Arial" w:hAnsi="Arial" w:cs="CTraditional Arabic" w:hint="cs"/>
          <w:sz w:val="28"/>
          <w:szCs w:val="28"/>
          <w:rtl/>
        </w:rPr>
        <w:t>ح</w:t>
      </w:r>
      <w:r w:rsidR="00C5413C" w:rsidRPr="00984198">
        <w:rPr>
          <w:rFonts w:cs="B Lotus" w:hint="cs"/>
          <w:sz w:val="28"/>
          <w:szCs w:val="28"/>
          <w:rtl/>
        </w:rPr>
        <w:t xml:space="preserve"> فرمودند: </w:t>
      </w:r>
      <w:r w:rsidR="00C5413C" w:rsidRPr="001F3297">
        <w:rPr>
          <w:rStyle w:val="Char2"/>
          <w:rFonts w:hint="cs"/>
          <w:rtl/>
        </w:rPr>
        <w:t>«</w:t>
      </w:r>
      <w:r w:rsidR="00C5413C" w:rsidRPr="001F3297">
        <w:rPr>
          <w:rStyle w:val="Char2"/>
          <w:rFonts w:hint="eastAsia"/>
          <w:rtl/>
        </w:rPr>
        <w:t>إِذَا</w:t>
      </w:r>
      <w:r w:rsidR="00C5413C" w:rsidRPr="001F3297">
        <w:rPr>
          <w:rStyle w:val="Char2"/>
          <w:rtl/>
        </w:rPr>
        <w:t xml:space="preserve"> </w:t>
      </w:r>
      <w:r w:rsidR="00C5413C" w:rsidRPr="001F3297">
        <w:rPr>
          <w:rStyle w:val="Char2"/>
          <w:rFonts w:hint="eastAsia"/>
          <w:rtl/>
        </w:rPr>
        <w:t>هَلَكَ</w:t>
      </w:r>
      <w:r w:rsidR="00C5413C" w:rsidRPr="001F3297">
        <w:rPr>
          <w:rStyle w:val="Char2"/>
          <w:rtl/>
        </w:rPr>
        <w:t xml:space="preserve"> </w:t>
      </w:r>
      <w:r w:rsidR="00C5413C" w:rsidRPr="001F3297">
        <w:rPr>
          <w:rStyle w:val="Char2"/>
          <w:rFonts w:hint="eastAsia"/>
          <w:rtl/>
        </w:rPr>
        <w:t>كِسْرَى</w:t>
      </w:r>
      <w:r w:rsidR="00C5413C" w:rsidRPr="001F3297">
        <w:rPr>
          <w:rStyle w:val="Char2"/>
          <w:rtl/>
        </w:rPr>
        <w:t xml:space="preserve"> </w:t>
      </w:r>
      <w:r w:rsidR="00C5413C" w:rsidRPr="001F3297">
        <w:rPr>
          <w:rStyle w:val="Char2"/>
          <w:rFonts w:hint="eastAsia"/>
          <w:rtl/>
        </w:rPr>
        <w:t>فَلاَ</w:t>
      </w:r>
      <w:r w:rsidR="00C5413C" w:rsidRPr="001F3297">
        <w:rPr>
          <w:rStyle w:val="Char2"/>
          <w:rtl/>
        </w:rPr>
        <w:t xml:space="preserve"> </w:t>
      </w:r>
      <w:r w:rsidR="00C5413C" w:rsidRPr="001F3297">
        <w:rPr>
          <w:rStyle w:val="Char2"/>
          <w:rFonts w:hint="eastAsia"/>
          <w:rtl/>
        </w:rPr>
        <w:t>كِسْرَى</w:t>
      </w:r>
      <w:r w:rsidR="00C5413C" w:rsidRPr="001F3297">
        <w:rPr>
          <w:rStyle w:val="Char2"/>
          <w:rtl/>
        </w:rPr>
        <w:t xml:space="preserve"> </w:t>
      </w:r>
      <w:r w:rsidR="00C5413C" w:rsidRPr="001F3297">
        <w:rPr>
          <w:rStyle w:val="Char2"/>
          <w:rFonts w:hint="eastAsia"/>
          <w:rtl/>
        </w:rPr>
        <w:t>بَعْدَهُ،</w:t>
      </w:r>
      <w:r w:rsidR="00C5413C" w:rsidRPr="001F3297">
        <w:rPr>
          <w:rStyle w:val="Char2"/>
          <w:rtl/>
        </w:rPr>
        <w:t xml:space="preserve"> </w:t>
      </w:r>
      <w:r w:rsidR="00C5413C" w:rsidRPr="001F3297">
        <w:rPr>
          <w:rStyle w:val="Char2"/>
          <w:rFonts w:hint="eastAsia"/>
          <w:rtl/>
        </w:rPr>
        <w:t>وَإِذَا</w:t>
      </w:r>
      <w:r w:rsidR="00C5413C" w:rsidRPr="001F3297">
        <w:rPr>
          <w:rStyle w:val="Char2"/>
          <w:rtl/>
        </w:rPr>
        <w:t xml:space="preserve"> </w:t>
      </w:r>
      <w:r w:rsidR="00C5413C" w:rsidRPr="001F3297">
        <w:rPr>
          <w:rStyle w:val="Char2"/>
          <w:rFonts w:hint="eastAsia"/>
          <w:rtl/>
        </w:rPr>
        <w:t>هَلَكَ</w:t>
      </w:r>
      <w:r w:rsidR="00C5413C" w:rsidRPr="001F3297">
        <w:rPr>
          <w:rStyle w:val="Char2"/>
          <w:rtl/>
        </w:rPr>
        <w:t xml:space="preserve"> </w:t>
      </w:r>
      <w:r w:rsidR="00C5413C" w:rsidRPr="001F3297">
        <w:rPr>
          <w:rStyle w:val="Char2"/>
          <w:rFonts w:hint="eastAsia"/>
          <w:rtl/>
        </w:rPr>
        <w:t>قَيْصَرُ</w:t>
      </w:r>
      <w:r w:rsidR="00C5413C" w:rsidRPr="001F3297">
        <w:rPr>
          <w:rStyle w:val="Char2"/>
          <w:rtl/>
        </w:rPr>
        <w:t xml:space="preserve"> </w:t>
      </w:r>
      <w:r w:rsidR="00C5413C" w:rsidRPr="001F3297">
        <w:rPr>
          <w:rStyle w:val="Char2"/>
          <w:rFonts w:hint="eastAsia"/>
          <w:rtl/>
        </w:rPr>
        <w:t>فَلاَ</w:t>
      </w:r>
      <w:r w:rsidR="00C5413C" w:rsidRPr="001F3297">
        <w:rPr>
          <w:rStyle w:val="Char2"/>
          <w:rtl/>
        </w:rPr>
        <w:t xml:space="preserve"> </w:t>
      </w:r>
      <w:r w:rsidR="00C5413C" w:rsidRPr="001F3297">
        <w:rPr>
          <w:rStyle w:val="Char2"/>
          <w:rFonts w:hint="eastAsia"/>
          <w:rtl/>
        </w:rPr>
        <w:t>قَيْصَرَ</w:t>
      </w:r>
      <w:r w:rsidR="00C5413C" w:rsidRPr="001F3297">
        <w:rPr>
          <w:rStyle w:val="Char2"/>
          <w:rtl/>
        </w:rPr>
        <w:t xml:space="preserve"> </w:t>
      </w:r>
      <w:r w:rsidR="00C5413C" w:rsidRPr="001F3297">
        <w:rPr>
          <w:rStyle w:val="Char2"/>
          <w:rFonts w:hint="eastAsia"/>
          <w:rtl/>
        </w:rPr>
        <w:t>بَعْدَهُ،</w:t>
      </w:r>
      <w:r w:rsidR="00C5413C" w:rsidRPr="001F3297">
        <w:rPr>
          <w:rStyle w:val="Char2"/>
          <w:rtl/>
        </w:rPr>
        <w:t xml:space="preserve"> </w:t>
      </w:r>
      <w:r w:rsidR="00C5413C" w:rsidRPr="001F3297">
        <w:rPr>
          <w:rStyle w:val="Char2"/>
          <w:rFonts w:hint="eastAsia"/>
          <w:rtl/>
        </w:rPr>
        <w:t>وَالَّذِي</w:t>
      </w:r>
      <w:r w:rsidR="00C5413C" w:rsidRPr="001F3297">
        <w:rPr>
          <w:rStyle w:val="Char2"/>
          <w:rtl/>
        </w:rPr>
        <w:t xml:space="preserve"> </w:t>
      </w:r>
      <w:r w:rsidR="00C5413C" w:rsidRPr="001F3297">
        <w:rPr>
          <w:rStyle w:val="Char2"/>
          <w:rFonts w:hint="eastAsia"/>
          <w:rtl/>
        </w:rPr>
        <w:t>نَفْسِي</w:t>
      </w:r>
      <w:r w:rsidR="00C5413C" w:rsidRPr="001F3297">
        <w:rPr>
          <w:rStyle w:val="Char2"/>
          <w:rtl/>
        </w:rPr>
        <w:t xml:space="preserve"> </w:t>
      </w:r>
      <w:r w:rsidR="00C5413C" w:rsidRPr="001F3297">
        <w:rPr>
          <w:rStyle w:val="Char2"/>
          <w:rFonts w:hint="eastAsia"/>
          <w:rtl/>
        </w:rPr>
        <w:t>بِيَدِهِ</w:t>
      </w:r>
      <w:r w:rsidR="00C5413C" w:rsidRPr="001F3297">
        <w:rPr>
          <w:rStyle w:val="Char2"/>
          <w:rtl/>
        </w:rPr>
        <w:t xml:space="preserve"> </w:t>
      </w:r>
      <w:r w:rsidR="00C5413C" w:rsidRPr="001F3297">
        <w:rPr>
          <w:rStyle w:val="Char2"/>
          <w:rFonts w:hint="eastAsia"/>
          <w:rtl/>
        </w:rPr>
        <w:t>لَتُنْفَقَنَّ</w:t>
      </w:r>
      <w:r w:rsidR="00C5413C" w:rsidRPr="001F3297">
        <w:rPr>
          <w:rStyle w:val="Char2"/>
          <w:rtl/>
        </w:rPr>
        <w:t xml:space="preserve"> </w:t>
      </w:r>
      <w:r w:rsidR="00C5413C" w:rsidRPr="001F3297">
        <w:rPr>
          <w:rStyle w:val="Char2"/>
          <w:rFonts w:hint="eastAsia"/>
          <w:rtl/>
        </w:rPr>
        <w:t>كُنُوزُهُمَا</w:t>
      </w:r>
      <w:r w:rsidR="00C5413C" w:rsidRPr="001F3297">
        <w:rPr>
          <w:rStyle w:val="Char2"/>
          <w:rtl/>
        </w:rPr>
        <w:t xml:space="preserve"> </w:t>
      </w:r>
      <w:r w:rsidR="00C5413C" w:rsidRPr="001F3297">
        <w:rPr>
          <w:rStyle w:val="Char2"/>
          <w:rFonts w:hint="eastAsia"/>
          <w:rtl/>
        </w:rPr>
        <w:t>فِي</w:t>
      </w:r>
      <w:r w:rsidR="00C5413C" w:rsidRPr="001F3297">
        <w:rPr>
          <w:rStyle w:val="Char2"/>
          <w:rtl/>
        </w:rPr>
        <w:t xml:space="preserve"> </w:t>
      </w:r>
      <w:r w:rsidR="00C5413C" w:rsidRPr="001F3297">
        <w:rPr>
          <w:rStyle w:val="Char2"/>
          <w:rFonts w:hint="eastAsia"/>
          <w:rtl/>
        </w:rPr>
        <w:t>سَبِيلِ</w:t>
      </w:r>
      <w:r w:rsidR="00C5413C" w:rsidRPr="001F3297">
        <w:rPr>
          <w:rStyle w:val="Char2"/>
          <w:rtl/>
        </w:rPr>
        <w:t xml:space="preserve"> </w:t>
      </w:r>
      <w:r w:rsidR="00C5413C" w:rsidRPr="001F3297">
        <w:rPr>
          <w:rStyle w:val="Char2"/>
          <w:rFonts w:hint="eastAsia"/>
          <w:rtl/>
        </w:rPr>
        <w:t>اللَّهِ</w:t>
      </w:r>
      <w:r w:rsidR="00C5413C" w:rsidRPr="001F3297">
        <w:rPr>
          <w:rStyle w:val="Char2"/>
          <w:rFonts w:hint="cs"/>
          <w:rtl/>
        </w:rPr>
        <w:t>»</w:t>
      </w:r>
      <w:r w:rsidR="00C5413C" w:rsidRPr="00C008F7">
        <w:rPr>
          <w:rStyle w:val="FootnoteReference"/>
          <w:rFonts w:cs="B Lotus"/>
          <w:sz w:val="28"/>
          <w:szCs w:val="28"/>
          <w:rtl/>
        </w:rPr>
        <w:footnoteReference w:id="385"/>
      </w:r>
      <w:r w:rsidR="00C43015">
        <w:rPr>
          <w:rFonts w:cs="B Lotus" w:hint="cs"/>
          <w:sz w:val="28"/>
          <w:szCs w:val="28"/>
          <w:rtl/>
        </w:rPr>
        <w:t>.</w:t>
      </w:r>
      <w:r w:rsidR="00C5413C" w:rsidRPr="00984198">
        <w:rPr>
          <w:rFonts w:cs="B Lotus" w:hint="cs"/>
          <w:sz w:val="28"/>
          <w:szCs w:val="28"/>
          <w:rtl/>
        </w:rPr>
        <w:t xml:space="preserve"> </w:t>
      </w:r>
      <w:r w:rsidR="00C43015">
        <w:rPr>
          <w:rFonts w:cs="B Lotus" w:hint="cs"/>
          <w:sz w:val="28"/>
          <w:szCs w:val="28"/>
          <w:rtl/>
        </w:rPr>
        <w:t>«</w:t>
      </w:r>
      <w:r>
        <w:rPr>
          <w:rFonts w:cs="B Lotus" w:hint="cs"/>
          <w:sz w:val="28"/>
          <w:szCs w:val="28"/>
          <w:rtl/>
        </w:rPr>
        <w:t>هر</w:t>
      </w:r>
      <w:r w:rsidR="00C5413C" w:rsidRPr="00984198">
        <w:rPr>
          <w:rFonts w:cs="B Lotus" w:hint="cs"/>
          <w:sz w:val="28"/>
          <w:szCs w:val="28"/>
          <w:rtl/>
        </w:rPr>
        <w:t>گاه کسری هلاک شد، پس از او کسرایی دیگر نمی</w:t>
      </w:r>
      <w:r w:rsidR="00C5413C" w:rsidRPr="00984198">
        <w:rPr>
          <w:rFonts w:cs="B Lotus" w:hint="cs"/>
          <w:sz w:val="28"/>
          <w:szCs w:val="28"/>
          <w:cs/>
        </w:rPr>
        <w:t>‎</w:t>
      </w:r>
      <w:r w:rsidR="00C43015">
        <w:rPr>
          <w:rFonts w:cs="B Lotus" w:hint="eastAsia"/>
          <w:sz w:val="28"/>
          <w:szCs w:val="28"/>
          <w:rtl/>
        </w:rPr>
        <w:t>‌</w:t>
      </w:r>
      <w:r w:rsidR="00C5413C" w:rsidRPr="00984198">
        <w:rPr>
          <w:rFonts w:cs="B Lotus" w:hint="cs"/>
          <w:sz w:val="28"/>
          <w:szCs w:val="28"/>
          <w:rtl/>
        </w:rPr>
        <w:t>باشد</w:t>
      </w:r>
      <w:r>
        <w:rPr>
          <w:rFonts w:cs="B Lotus" w:hint="cs"/>
          <w:sz w:val="28"/>
          <w:szCs w:val="28"/>
          <w:rtl/>
        </w:rPr>
        <w:t xml:space="preserve"> و هر</w:t>
      </w:r>
      <w:r w:rsidR="00C5413C" w:rsidRPr="00984198">
        <w:rPr>
          <w:rFonts w:cs="B Lotus" w:hint="cs"/>
          <w:sz w:val="28"/>
          <w:szCs w:val="28"/>
          <w:rtl/>
        </w:rPr>
        <w:t>گاه قیصر هلاک شد قیصری پس از او</w:t>
      </w:r>
      <w:r w:rsidR="009D0387" w:rsidRPr="00984198">
        <w:rPr>
          <w:rFonts w:cs="B Lotus" w:hint="cs"/>
          <w:sz w:val="28"/>
          <w:szCs w:val="28"/>
          <w:rtl/>
        </w:rPr>
        <w:t xml:space="preserve"> نمی‌</w:t>
      </w:r>
      <w:r w:rsidR="00C5413C" w:rsidRPr="00984198">
        <w:rPr>
          <w:rFonts w:cs="B Lotus" w:hint="cs"/>
          <w:sz w:val="28"/>
          <w:szCs w:val="28"/>
          <w:rtl/>
        </w:rPr>
        <w:t>باشد؛ سوگند به ذاتی که جانم در دست اوست حتما حتما گنج</w:t>
      </w:r>
      <w:r w:rsidR="001F3297" w:rsidRPr="00984198">
        <w:rPr>
          <w:rFonts w:cs="B Lotus" w:hint="eastAsia"/>
          <w:sz w:val="28"/>
          <w:szCs w:val="28"/>
          <w:rtl/>
        </w:rPr>
        <w:t>‌</w:t>
      </w:r>
      <w:r w:rsidR="00C5413C" w:rsidRPr="00984198">
        <w:rPr>
          <w:rFonts w:cs="B Lotus" w:hint="cs"/>
          <w:sz w:val="28"/>
          <w:szCs w:val="28"/>
          <w:rtl/>
        </w:rPr>
        <w:t>های</w:t>
      </w:r>
      <w:r w:rsidR="009D0387" w:rsidRPr="00984198">
        <w:rPr>
          <w:rFonts w:cs="B Lotus" w:hint="cs"/>
          <w:sz w:val="28"/>
          <w:szCs w:val="28"/>
          <w:rtl/>
        </w:rPr>
        <w:t xml:space="preserve"> آن‌ها </w:t>
      </w:r>
      <w:r w:rsidR="00C5413C" w:rsidRPr="00984198">
        <w:rPr>
          <w:rFonts w:cs="B Lotus" w:hint="cs"/>
          <w:sz w:val="28"/>
          <w:szCs w:val="28"/>
          <w:rtl/>
        </w:rPr>
        <w:t>را در راه الله عزوجل انفاق خواهی کرد</w:t>
      </w:r>
      <w:r w:rsidR="00C43015">
        <w:rPr>
          <w:rFonts w:cs="B Lotus" w:hint="cs"/>
          <w:sz w:val="28"/>
          <w:szCs w:val="28"/>
          <w:rtl/>
        </w:rPr>
        <w:t>»</w:t>
      </w:r>
      <w:r w:rsidR="00C5413C" w:rsidRPr="00984198">
        <w:rPr>
          <w:rFonts w:cs="B Lotus" w:hint="cs"/>
          <w:sz w:val="28"/>
          <w:szCs w:val="28"/>
          <w:rtl/>
        </w:rPr>
        <w:t xml:space="preserve">. </w:t>
      </w:r>
    </w:p>
    <w:p w:rsidR="00C5413C" w:rsidRPr="00984198" w:rsidRDefault="00533A1F" w:rsidP="00533A1F">
      <w:pPr>
        <w:pStyle w:val="NormalWeb"/>
        <w:widowControl w:val="0"/>
        <w:numPr>
          <w:ilvl w:val="0"/>
          <w:numId w:val="19"/>
        </w:numPr>
        <w:bidi/>
        <w:spacing w:before="0" w:beforeAutospacing="0" w:after="0" w:afterAutospacing="0"/>
        <w:jc w:val="both"/>
        <w:rPr>
          <w:rFonts w:cs="B Lotus"/>
          <w:sz w:val="28"/>
          <w:szCs w:val="28"/>
          <w:rtl/>
        </w:rPr>
      </w:pPr>
      <w:r>
        <w:rPr>
          <w:rFonts w:cs="B Lotus" w:hint="cs"/>
          <w:sz w:val="28"/>
          <w:szCs w:val="28"/>
          <w:rtl/>
        </w:rPr>
        <w:t>از ابوهریره</w:t>
      </w:r>
      <w:r w:rsidR="00C5413C" w:rsidRPr="00862309">
        <w:rPr>
          <w:rFonts w:cs="B Nazanin" w:hint="cs"/>
          <w:noProof/>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00C5413C" w:rsidRPr="00984198">
        <w:rPr>
          <w:rFonts w:cs="B Lotus" w:hint="cs"/>
          <w:sz w:val="28"/>
          <w:szCs w:val="28"/>
          <w:rtl/>
        </w:rPr>
        <w:t xml:space="preserve">روایت است که رسول الله </w:t>
      </w:r>
      <w:r>
        <w:rPr>
          <w:rFonts w:ascii="Arial" w:hAnsi="Arial" w:cs="CTraditional Arabic" w:hint="cs"/>
          <w:sz w:val="28"/>
          <w:szCs w:val="28"/>
          <w:rtl/>
        </w:rPr>
        <w:t>ح</w:t>
      </w:r>
      <w:r w:rsidR="00C5413C" w:rsidRPr="00862309">
        <w:rPr>
          <w:rFonts w:cs="B Nazanin" w:hint="cs"/>
          <w:noProof/>
          <w:rtl/>
        </w:rPr>
        <w:t xml:space="preserve"> </w:t>
      </w:r>
      <w:r w:rsidR="00C5413C" w:rsidRPr="00984198">
        <w:rPr>
          <w:rFonts w:cs="B Lotus" w:hint="cs"/>
          <w:sz w:val="28"/>
          <w:szCs w:val="28"/>
          <w:rtl/>
        </w:rPr>
        <w:t>فرمودند:</w:t>
      </w:r>
      <w:r w:rsidR="00C43015">
        <w:rPr>
          <w:rFonts w:cs="B Lotus" w:hint="cs"/>
          <w:sz w:val="28"/>
          <w:szCs w:val="28"/>
          <w:rtl/>
        </w:rPr>
        <w:t xml:space="preserve"> </w:t>
      </w:r>
      <w:r w:rsidR="0017046E" w:rsidRPr="001F3297">
        <w:rPr>
          <w:rStyle w:val="Char2"/>
          <w:rFonts w:hint="cs"/>
          <w:rtl/>
        </w:rPr>
        <w:t>«</w:t>
      </w:r>
      <w:r w:rsidR="00C5413C" w:rsidRPr="001F3297">
        <w:rPr>
          <w:rStyle w:val="Char2"/>
          <w:rFonts w:hint="eastAsia"/>
          <w:rtl/>
        </w:rPr>
        <w:t>صِنْفَانِ</w:t>
      </w:r>
      <w:r w:rsidR="00C5413C" w:rsidRPr="001F3297">
        <w:rPr>
          <w:rStyle w:val="Char2"/>
          <w:rtl/>
        </w:rPr>
        <w:t xml:space="preserve"> </w:t>
      </w:r>
      <w:r w:rsidR="00C5413C" w:rsidRPr="001F3297">
        <w:rPr>
          <w:rStyle w:val="Char2"/>
          <w:rFonts w:hint="eastAsia"/>
          <w:rtl/>
        </w:rPr>
        <w:t>مِنْ</w:t>
      </w:r>
      <w:r w:rsidR="00C5413C" w:rsidRPr="001F3297">
        <w:rPr>
          <w:rStyle w:val="Char2"/>
          <w:rtl/>
        </w:rPr>
        <w:t xml:space="preserve"> </w:t>
      </w:r>
      <w:r w:rsidR="00C5413C" w:rsidRPr="001F3297">
        <w:rPr>
          <w:rStyle w:val="Char2"/>
          <w:rFonts w:hint="eastAsia"/>
          <w:rtl/>
        </w:rPr>
        <w:t>أَهْلِ</w:t>
      </w:r>
      <w:r w:rsidR="00C5413C" w:rsidRPr="001F3297">
        <w:rPr>
          <w:rStyle w:val="Char2"/>
          <w:rtl/>
        </w:rPr>
        <w:t xml:space="preserve"> </w:t>
      </w:r>
      <w:r w:rsidR="00C5413C" w:rsidRPr="001F3297">
        <w:rPr>
          <w:rStyle w:val="Char2"/>
          <w:rFonts w:hint="eastAsia"/>
          <w:rtl/>
        </w:rPr>
        <w:t>النَّارِ</w:t>
      </w:r>
      <w:r w:rsidR="00C5413C" w:rsidRPr="001F3297">
        <w:rPr>
          <w:rStyle w:val="Char2"/>
          <w:rtl/>
        </w:rPr>
        <w:t xml:space="preserve"> </w:t>
      </w:r>
      <w:r w:rsidR="00C5413C" w:rsidRPr="001F3297">
        <w:rPr>
          <w:rStyle w:val="Char2"/>
          <w:rFonts w:hint="eastAsia"/>
          <w:rtl/>
        </w:rPr>
        <w:t>لَمْ</w:t>
      </w:r>
      <w:r w:rsidR="00C5413C" w:rsidRPr="001F3297">
        <w:rPr>
          <w:rStyle w:val="Char2"/>
          <w:rtl/>
        </w:rPr>
        <w:t xml:space="preserve"> </w:t>
      </w:r>
      <w:r w:rsidR="00C5413C" w:rsidRPr="001F3297">
        <w:rPr>
          <w:rStyle w:val="Char2"/>
          <w:rFonts w:hint="eastAsia"/>
          <w:rtl/>
        </w:rPr>
        <w:t>أَرَهُمَا،</w:t>
      </w:r>
      <w:r w:rsidR="00C5413C" w:rsidRPr="001F3297">
        <w:rPr>
          <w:rStyle w:val="Char2"/>
          <w:rtl/>
        </w:rPr>
        <w:t xml:space="preserve"> </w:t>
      </w:r>
      <w:r w:rsidR="00C5413C" w:rsidRPr="001F3297">
        <w:rPr>
          <w:rStyle w:val="Char2"/>
          <w:rFonts w:hint="eastAsia"/>
          <w:rtl/>
        </w:rPr>
        <w:t>قَوْمٌ</w:t>
      </w:r>
      <w:r w:rsidR="00C5413C" w:rsidRPr="001F3297">
        <w:rPr>
          <w:rStyle w:val="Char2"/>
          <w:rtl/>
        </w:rPr>
        <w:t xml:space="preserve"> </w:t>
      </w:r>
      <w:r w:rsidR="00C5413C" w:rsidRPr="001F3297">
        <w:rPr>
          <w:rStyle w:val="Char2"/>
          <w:rFonts w:hint="eastAsia"/>
          <w:rtl/>
        </w:rPr>
        <w:t>مَعَهُمْ</w:t>
      </w:r>
      <w:r w:rsidR="00C5413C" w:rsidRPr="001F3297">
        <w:rPr>
          <w:rStyle w:val="Char2"/>
          <w:rtl/>
        </w:rPr>
        <w:t xml:space="preserve"> </w:t>
      </w:r>
      <w:r w:rsidR="00C5413C" w:rsidRPr="001F3297">
        <w:rPr>
          <w:rStyle w:val="Char2"/>
          <w:rFonts w:hint="eastAsia"/>
          <w:rtl/>
        </w:rPr>
        <w:t>سِيَاطٌ</w:t>
      </w:r>
      <w:r w:rsidR="00C5413C" w:rsidRPr="001F3297">
        <w:rPr>
          <w:rStyle w:val="Char2"/>
          <w:rtl/>
        </w:rPr>
        <w:t xml:space="preserve"> </w:t>
      </w:r>
      <w:r w:rsidR="00C5413C" w:rsidRPr="001F3297">
        <w:rPr>
          <w:rStyle w:val="Char2"/>
          <w:rFonts w:hint="eastAsia"/>
          <w:rtl/>
        </w:rPr>
        <w:t>كَأَذْنَابِ</w:t>
      </w:r>
      <w:r w:rsidR="00C5413C" w:rsidRPr="001F3297">
        <w:rPr>
          <w:rStyle w:val="Char2"/>
          <w:rtl/>
        </w:rPr>
        <w:t xml:space="preserve"> </w:t>
      </w:r>
      <w:r w:rsidR="00C5413C" w:rsidRPr="001F3297">
        <w:rPr>
          <w:rStyle w:val="Char2"/>
          <w:rFonts w:hint="eastAsia"/>
          <w:rtl/>
        </w:rPr>
        <w:t>الْبَقَرِ</w:t>
      </w:r>
      <w:r w:rsidR="00C5413C" w:rsidRPr="001F3297">
        <w:rPr>
          <w:rStyle w:val="Char2"/>
          <w:rtl/>
        </w:rPr>
        <w:t xml:space="preserve"> </w:t>
      </w:r>
      <w:r w:rsidR="00C5413C" w:rsidRPr="001F3297">
        <w:rPr>
          <w:rStyle w:val="Char2"/>
          <w:rFonts w:hint="eastAsia"/>
          <w:rtl/>
        </w:rPr>
        <w:t>يَضْرِبُونَ</w:t>
      </w:r>
      <w:r w:rsidR="00C5413C" w:rsidRPr="001F3297">
        <w:rPr>
          <w:rStyle w:val="Char2"/>
          <w:rtl/>
        </w:rPr>
        <w:t xml:space="preserve"> </w:t>
      </w:r>
      <w:r w:rsidR="00C5413C" w:rsidRPr="001F3297">
        <w:rPr>
          <w:rStyle w:val="Char2"/>
          <w:rFonts w:hint="eastAsia"/>
          <w:rtl/>
        </w:rPr>
        <w:t>بِهَا</w:t>
      </w:r>
      <w:r w:rsidR="00C5413C" w:rsidRPr="001F3297">
        <w:rPr>
          <w:rStyle w:val="Char2"/>
          <w:rtl/>
        </w:rPr>
        <w:t xml:space="preserve"> </w:t>
      </w:r>
      <w:r w:rsidR="00C5413C" w:rsidRPr="001F3297">
        <w:rPr>
          <w:rStyle w:val="Char2"/>
          <w:rFonts w:hint="eastAsia"/>
          <w:rtl/>
        </w:rPr>
        <w:t>النَّاسَ،</w:t>
      </w:r>
      <w:r w:rsidR="00C5413C" w:rsidRPr="001F3297">
        <w:rPr>
          <w:rStyle w:val="Char2"/>
          <w:rtl/>
        </w:rPr>
        <w:t xml:space="preserve"> </w:t>
      </w:r>
      <w:r w:rsidR="00C5413C" w:rsidRPr="001F3297">
        <w:rPr>
          <w:rStyle w:val="Char2"/>
          <w:rFonts w:hint="eastAsia"/>
          <w:rtl/>
        </w:rPr>
        <w:t>وَنِسَاءٌ</w:t>
      </w:r>
      <w:r w:rsidR="00C5413C" w:rsidRPr="001F3297">
        <w:rPr>
          <w:rStyle w:val="Char2"/>
          <w:rtl/>
        </w:rPr>
        <w:t xml:space="preserve"> </w:t>
      </w:r>
      <w:r w:rsidR="00C5413C" w:rsidRPr="001F3297">
        <w:rPr>
          <w:rStyle w:val="Char2"/>
          <w:rFonts w:hint="eastAsia"/>
          <w:rtl/>
        </w:rPr>
        <w:t>كَاسِيَاتٌ</w:t>
      </w:r>
      <w:r w:rsidR="00C5413C" w:rsidRPr="001F3297">
        <w:rPr>
          <w:rStyle w:val="Char2"/>
          <w:rtl/>
        </w:rPr>
        <w:t xml:space="preserve"> </w:t>
      </w:r>
      <w:r w:rsidR="00C5413C" w:rsidRPr="001F3297">
        <w:rPr>
          <w:rStyle w:val="Char2"/>
          <w:rFonts w:hint="eastAsia"/>
          <w:rtl/>
        </w:rPr>
        <w:t>عَارِيَاتٌ</w:t>
      </w:r>
      <w:r w:rsidR="00C5413C" w:rsidRPr="001F3297">
        <w:rPr>
          <w:rStyle w:val="Char2"/>
          <w:rtl/>
        </w:rPr>
        <w:t xml:space="preserve"> </w:t>
      </w:r>
      <w:r w:rsidR="00C5413C" w:rsidRPr="001F3297">
        <w:rPr>
          <w:rStyle w:val="Char2"/>
          <w:rFonts w:hint="eastAsia"/>
          <w:rtl/>
        </w:rPr>
        <w:t>مُمِيلَاتٌ</w:t>
      </w:r>
      <w:r w:rsidR="00C5413C" w:rsidRPr="001F3297">
        <w:rPr>
          <w:rStyle w:val="Char2"/>
          <w:rtl/>
        </w:rPr>
        <w:t xml:space="preserve"> </w:t>
      </w:r>
      <w:r w:rsidR="00C5413C" w:rsidRPr="001F3297">
        <w:rPr>
          <w:rStyle w:val="Char2"/>
          <w:rFonts w:hint="eastAsia"/>
          <w:rtl/>
        </w:rPr>
        <w:t>مَائِلَاتٌ،</w:t>
      </w:r>
      <w:r w:rsidR="00C5413C" w:rsidRPr="001F3297">
        <w:rPr>
          <w:rStyle w:val="Char2"/>
          <w:rtl/>
        </w:rPr>
        <w:t xml:space="preserve"> </w:t>
      </w:r>
      <w:r w:rsidR="00C5413C" w:rsidRPr="001F3297">
        <w:rPr>
          <w:rStyle w:val="Char2"/>
          <w:rFonts w:hint="eastAsia"/>
          <w:rtl/>
        </w:rPr>
        <w:t>رُءُوسُهُنَّ</w:t>
      </w:r>
      <w:r w:rsidR="00C5413C" w:rsidRPr="001F3297">
        <w:rPr>
          <w:rStyle w:val="Char2"/>
          <w:rtl/>
        </w:rPr>
        <w:t xml:space="preserve"> </w:t>
      </w:r>
      <w:r w:rsidR="00C5413C" w:rsidRPr="001F3297">
        <w:rPr>
          <w:rStyle w:val="Char2"/>
          <w:rFonts w:hint="eastAsia"/>
          <w:rtl/>
        </w:rPr>
        <w:t>كَأَسْنِمَةِ</w:t>
      </w:r>
      <w:r w:rsidR="00C5413C" w:rsidRPr="001F3297">
        <w:rPr>
          <w:rStyle w:val="Char2"/>
          <w:rtl/>
        </w:rPr>
        <w:t xml:space="preserve"> </w:t>
      </w:r>
      <w:r w:rsidR="00C5413C" w:rsidRPr="001F3297">
        <w:rPr>
          <w:rStyle w:val="Char2"/>
          <w:rFonts w:hint="eastAsia"/>
          <w:rtl/>
        </w:rPr>
        <w:t>الْبُخْتِ</w:t>
      </w:r>
      <w:r w:rsidR="00C5413C" w:rsidRPr="001F3297">
        <w:rPr>
          <w:rStyle w:val="Char2"/>
          <w:rtl/>
        </w:rPr>
        <w:t xml:space="preserve"> </w:t>
      </w:r>
      <w:r w:rsidR="00C5413C" w:rsidRPr="001F3297">
        <w:rPr>
          <w:rStyle w:val="Char2"/>
          <w:rFonts w:hint="eastAsia"/>
          <w:rtl/>
        </w:rPr>
        <w:t>الْمَائِلَةِ،</w:t>
      </w:r>
      <w:r w:rsidR="00C5413C" w:rsidRPr="001F3297">
        <w:rPr>
          <w:rStyle w:val="Char2"/>
          <w:rtl/>
        </w:rPr>
        <w:t xml:space="preserve"> </w:t>
      </w:r>
      <w:r w:rsidR="00C5413C" w:rsidRPr="001F3297">
        <w:rPr>
          <w:rStyle w:val="Char2"/>
          <w:rFonts w:hint="eastAsia"/>
          <w:rtl/>
        </w:rPr>
        <w:t>لَا</w:t>
      </w:r>
      <w:r w:rsidR="00C5413C" w:rsidRPr="001F3297">
        <w:rPr>
          <w:rStyle w:val="Char2"/>
          <w:rtl/>
        </w:rPr>
        <w:t xml:space="preserve"> </w:t>
      </w:r>
      <w:r w:rsidR="00C5413C" w:rsidRPr="001F3297">
        <w:rPr>
          <w:rStyle w:val="Char2"/>
          <w:rFonts w:hint="eastAsia"/>
          <w:rtl/>
        </w:rPr>
        <w:t>يَدْخُلْنَ</w:t>
      </w:r>
      <w:r w:rsidR="00C5413C" w:rsidRPr="001F3297">
        <w:rPr>
          <w:rStyle w:val="Char2"/>
          <w:rtl/>
        </w:rPr>
        <w:t xml:space="preserve"> </w:t>
      </w:r>
      <w:r w:rsidR="00C5413C" w:rsidRPr="001F3297">
        <w:rPr>
          <w:rStyle w:val="Char2"/>
          <w:rFonts w:hint="eastAsia"/>
          <w:rtl/>
        </w:rPr>
        <w:t>الْجَنَّةَ،</w:t>
      </w:r>
      <w:r w:rsidR="00C5413C" w:rsidRPr="001F3297">
        <w:rPr>
          <w:rStyle w:val="Char2"/>
          <w:rtl/>
        </w:rPr>
        <w:t xml:space="preserve"> </w:t>
      </w:r>
      <w:r w:rsidR="00C5413C" w:rsidRPr="001F3297">
        <w:rPr>
          <w:rStyle w:val="Char2"/>
          <w:rFonts w:hint="eastAsia"/>
          <w:rtl/>
        </w:rPr>
        <w:t>وَلَا</w:t>
      </w:r>
      <w:r w:rsidR="00C5413C" w:rsidRPr="001F3297">
        <w:rPr>
          <w:rStyle w:val="Char2"/>
          <w:rtl/>
        </w:rPr>
        <w:t xml:space="preserve"> </w:t>
      </w:r>
      <w:r w:rsidR="00C5413C" w:rsidRPr="001F3297">
        <w:rPr>
          <w:rStyle w:val="Char2"/>
          <w:rFonts w:hint="eastAsia"/>
          <w:rtl/>
        </w:rPr>
        <w:t>يَجِدْنَ</w:t>
      </w:r>
      <w:r w:rsidR="00C5413C" w:rsidRPr="001F3297">
        <w:rPr>
          <w:rStyle w:val="Char2"/>
          <w:rtl/>
        </w:rPr>
        <w:t xml:space="preserve"> </w:t>
      </w:r>
      <w:r w:rsidR="00C5413C" w:rsidRPr="001F3297">
        <w:rPr>
          <w:rStyle w:val="Char2"/>
          <w:rFonts w:hint="eastAsia"/>
          <w:rtl/>
        </w:rPr>
        <w:t>رِيحَهَا،</w:t>
      </w:r>
      <w:r w:rsidR="00C5413C" w:rsidRPr="001F3297">
        <w:rPr>
          <w:rStyle w:val="Char2"/>
          <w:rtl/>
        </w:rPr>
        <w:t xml:space="preserve"> </w:t>
      </w:r>
      <w:r w:rsidR="00C5413C" w:rsidRPr="001F3297">
        <w:rPr>
          <w:rStyle w:val="Char2"/>
          <w:rFonts w:hint="eastAsia"/>
          <w:rtl/>
        </w:rPr>
        <w:t>وَإِنَّ</w:t>
      </w:r>
      <w:r w:rsidR="00C5413C" w:rsidRPr="001F3297">
        <w:rPr>
          <w:rStyle w:val="Char2"/>
          <w:rtl/>
        </w:rPr>
        <w:t xml:space="preserve"> </w:t>
      </w:r>
      <w:r w:rsidR="00C5413C" w:rsidRPr="001F3297">
        <w:rPr>
          <w:rStyle w:val="Char2"/>
          <w:rFonts w:hint="eastAsia"/>
          <w:rtl/>
        </w:rPr>
        <w:t>رِيحَهَا</w:t>
      </w:r>
      <w:r w:rsidR="00C5413C" w:rsidRPr="001F3297">
        <w:rPr>
          <w:rStyle w:val="Char2"/>
          <w:rtl/>
        </w:rPr>
        <w:t xml:space="preserve"> </w:t>
      </w:r>
      <w:r w:rsidR="00C5413C" w:rsidRPr="001F3297">
        <w:rPr>
          <w:rStyle w:val="Char2"/>
          <w:rFonts w:hint="eastAsia"/>
          <w:rtl/>
        </w:rPr>
        <w:t>لَيُوجَدُ</w:t>
      </w:r>
      <w:r w:rsidR="00C5413C" w:rsidRPr="001F3297">
        <w:rPr>
          <w:rStyle w:val="Char2"/>
          <w:rtl/>
        </w:rPr>
        <w:t xml:space="preserve"> </w:t>
      </w:r>
      <w:r w:rsidR="00C5413C" w:rsidRPr="001F3297">
        <w:rPr>
          <w:rStyle w:val="Char2"/>
          <w:rFonts w:hint="eastAsia"/>
          <w:rtl/>
        </w:rPr>
        <w:t>مِنْ</w:t>
      </w:r>
      <w:r w:rsidR="00C5413C" w:rsidRPr="001F3297">
        <w:rPr>
          <w:rStyle w:val="Char2"/>
          <w:rtl/>
        </w:rPr>
        <w:t xml:space="preserve"> </w:t>
      </w:r>
      <w:r w:rsidR="00C5413C" w:rsidRPr="001F3297">
        <w:rPr>
          <w:rStyle w:val="Char2"/>
          <w:rFonts w:hint="eastAsia"/>
          <w:rtl/>
        </w:rPr>
        <w:t>مَسِيرَةِ</w:t>
      </w:r>
      <w:r w:rsidR="00C5413C" w:rsidRPr="001F3297">
        <w:rPr>
          <w:rStyle w:val="Char2"/>
          <w:rtl/>
        </w:rPr>
        <w:t xml:space="preserve"> </w:t>
      </w:r>
      <w:r w:rsidR="00C5413C" w:rsidRPr="001F3297">
        <w:rPr>
          <w:rStyle w:val="Char2"/>
          <w:rFonts w:hint="eastAsia"/>
          <w:rtl/>
        </w:rPr>
        <w:t>كَذَا</w:t>
      </w:r>
      <w:r w:rsidR="00C5413C" w:rsidRPr="001F3297">
        <w:rPr>
          <w:rStyle w:val="Char2"/>
          <w:rtl/>
        </w:rPr>
        <w:t xml:space="preserve"> </w:t>
      </w:r>
      <w:r w:rsidR="00C5413C" w:rsidRPr="001F3297">
        <w:rPr>
          <w:rStyle w:val="Char2"/>
          <w:rFonts w:hint="eastAsia"/>
          <w:rtl/>
        </w:rPr>
        <w:t>وَكَذَا</w:t>
      </w:r>
      <w:r w:rsidR="00F4329D" w:rsidRPr="001F3297">
        <w:rPr>
          <w:rStyle w:val="Char2"/>
          <w:rFonts w:hint="cs"/>
          <w:rtl/>
        </w:rPr>
        <w:t>»</w:t>
      </w:r>
      <w:r w:rsidR="00C5413C" w:rsidRPr="00C008F7">
        <w:rPr>
          <w:rStyle w:val="FootnoteReference"/>
          <w:rFonts w:cs="B Lotus"/>
          <w:sz w:val="28"/>
          <w:szCs w:val="28"/>
          <w:rtl/>
        </w:rPr>
        <w:footnoteReference w:id="386"/>
      </w:r>
      <w:r w:rsidR="00C43015">
        <w:rPr>
          <w:rFonts w:cs="B Lotus" w:hint="cs"/>
          <w:sz w:val="28"/>
          <w:szCs w:val="28"/>
          <w:rtl/>
        </w:rPr>
        <w:t>.</w:t>
      </w:r>
      <w:r w:rsidR="00C5413C" w:rsidRPr="00984198">
        <w:rPr>
          <w:rFonts w:cs="B Lotus" w:hint="cs"/>
          <w:sz w:val="28"/>
          <w:szCs w:val="28"/>
          <w:rtl/>
        </w:rPr>
        <w:t xml:space="preserve"> </w:t>
      </w:r>
      <w:r w:rsidR="00C43015">
        <w:rPr>
          <w:rFonts w:cs="B Lotus" w:hint="cs"/>
          <w:sz w:val="28"/>
          <w:szCs w:val="28"/>
          <w:rtl/>
        </w:rPr>
        <w:t>«</w:t>
      </w:r>
      <w:r w:rsidR="00C5413C" w:rsidRPr="00984198">
        <w:rPr>
          <w:rFonts w:cs="B Lotus" w:hint="cs"/>
          <w:sz w:val="28"/>
          <w:szCs w:val="28"/>
          <w:rtl/>
        </w:rPr>
        <w:t>دو گروه از اهل دوزخ هستند که من</w:t>
      </w:r>
      <w:r w:rsidR="009D0387" w:rsidRPr="00984198">
        <w:rPr>
          <w:rFonts w:cs="B Lotus" w:hint="cs"/>
          <w:sz w:val="28"/>
          <w:szCs w:val="28"/>
          <w:rtl/>
        </w:rPr>
        <w:t xml:space="preserve"> آن‌ها </w:t>
      </w:r>
      <w:r w:rsidR="00C5413C" w:rsidRPr="00984198">
        <w:rPr>
          <w:rFonts w:cs="B Lotus" w:hint="cs"/>
          <w:sz w:val="28"/>
          <w:szCs w:val="28"/>
          <w:rtl/>
        </w:rPr>
        <w:t>را در جامعه و زمان خود ندیده</w:t>
      </w:r>
      <w:r w:rsidR="002415E7" w:rsidRPr="00984198">
        <w:rPr>
          <w:rFonts w:cs="B Lotus" w:hint="cs"/>
          <w:sz w:val="28"/>
          <w:szCs w:val="28"/>
          <w:rtl/>
        </w:rPr>
        <w:t>‌ام.</w:t>
      </w:r>
      <w:r w:rsidR="00C5413C" w:rsidRPr="00984198">
        <w:rPr>
          <w:rFonts w:cs="B Lotus" w:hint="cs"/>
          <w:sz w:val="28"/>
          <w:szCs w:val="28"/>
          <w:rtl/>
        </w:rPr>
        <w:t xml:space="preserve"> گروه نخست، گروهی هستند که شلاق</w:t>
      </w:r>
      <w:r w:rsidR="00E049C1" w:rsidRPr="00984198">
        <w:rPr>
          <w:rFonts w:cs="B Lotus" w:hint="eastAsia"/>
          <w:sz w:val="28"/>
          <w:szCs w:val="28"/>
          <w:rtl/>
        </w:rPr>
        <w:t>‌</w:t>
      </w:r>
      <w:r>
        <w:rPr>
          <w:rFonts w:cs="B Lotus" w:hint="cs"/>
          <w:sz w:val="28"/>
          <w:szCs w:val="28"/>
          <w:rtl/>
        </w:rPr>
        <w:t>هایی همچون دم گاو به دست دارند</w:t>
      </w:r>
      <w:r w:rsidR="00C5413C" w:rsidRPr="00984198">
        <w:rPr>
          <w:rFonts w:cs="B Lotus" w:hint="cs"/>
          <w:sz w:val="28"/>
          <w:szCs w:val="28"/>
          <w:rtl/>
        </w:rPr>
        <w:t xml:space="preserve"> و با آن مردم را</w:t>
      </w:r>
      <w:r w:rsidR="009D0387" w:rsidRPr="00984198">
        <w:rPr>
          <w:rFonts w:cs="B Lotus" w:hint="cs"/>
          <w:sz w:val="28"/>
          <w:szCs w:val="28"/>
          <w:rtl/>
        </w:rPr>
        <w:t xml:space="preserve"> می‌</w:t>
      </w:r>
      <w:r w:rsidR="00C5413C" w:rsidRPr="00984198">
        <w:rPr>
          <w:rFonts w:cs="B Lotus" w:hint="cs"/>
          <w:sz w:val="28"/>
          <w:szCs w:val="28"/>
          <w:rtl/>
        </w:rPr>
        <w:t>زنند و گروه دوم زنانی هستند که لباس به تن دارند اما برهنه</w:t>
      </w:r>
      <w:r w:rsidR="00AC25A8" w:rsidRPr="00984198">
        <w:rPr>
          <w:rFonts w:cs="B Lotus" w:hint="cs"/>
          <w:sz w:val="28"/>
          <w:szCs w:val="28"/>
          <w:rtl/>
        </w:rPr>
        <w:t>‌اند.</w:t>
      </w:r>
      <w:r w:rsidR="00C5413C" w:rsidRPr="00984198">
        <w:rPr>
          <w:rFonts w:cs="B Lotus" w:hint="cs"/>
          <w:sz w:val="28"/>
          <w:szCs w:val="28"/>
          <w:rtl/>
        </w:rPr>
        <w:t xml:space="preserve"> به دیگران تمایل دارند و دیگران را به سوی خود متمایل</w:t>
      </w:r>
      <w:r w:rsidR="009D0387" w:rsidRPr="00984198">
        <w:rPr>
          <w:rFonts w:cs="B Lotus" w:hint="cs"/>
          <w:sz w:val="28"/>
          <w:szCs w:val="28"/>
          <w:rtl/>
        </w:rPr>
        <w:t xml:space="preserve"> می‌</w:t>
      </w:r>
      <w:r w:rsidR="00C5413C" w:rsidRPr="00984198">
        <w:rPr>
          <w:rFonts w:cs="B Lotus" w:hint="cs"/>
          <w:sz w:val="28"/>
          <w:szCs w:val="28"/>
          <w:rtl/>
        </w:rPr>
        <w:t>کنند، موهای سرهای</w:t>
      </w:r>
      <w:r>
        <w:rPr>
          <w:rFonts w:cs="B Lotus"/>
          <w:sz w:val="28"/>
          <w:szCs w:val="28"/>
          <w:rtl/>
        </w:rPr>
        <w:softHyphen/>
      </w:r>
      <w:r w:rsidR="00C5413C" w:rsidRPr="00984198">
        <w:rPr>
          <w:rFonts w:cs="B Lotus" w:hint="cs"/>
          <w:sz w:val="28"/>
          <w:szCs w:val="28"/>
          <w:rtl/>
        </w:rPr>
        <w:t>شان همچون کوهان شتر است، این زن</w:t>
      </w:r>
      <w:r w:rsidR="00E049C1" w:rsidRPr="00984198">
        <w:rPr>
          <w:rFonts w:cs="B Lotus" w:hint="eastAsia"/>
          <w:sz w:val="28"/>
          <w:szCs w:val="28"/>
          <w:rtl/>
        </w:rPr>
        <w:t>‌</w:t>
      </w:r>
      <w:r w:rsidR="00C5413C" w:rsidRPr="00984198">
        <w:rPr>
          <w:rFonts w:cs="B Lotus" w:hint="cs"/>
          <w:sz w:val="28"/>
          <w:szCs w:val="28"/>
          <w:rtl/>
        </w:rPr>
        <w:t>ها به بهشت</w:t>
      </w:r>
      <w:r w:rsidR="009D0387" w:rsidRPr="00984198">
        <w:rPr>
          <w:rFonts w:cs="B Lotus" w:hint="cs"/>
          <w:sz w:val="28"/>
          <w:szCs w:val="28"/>
          <w:rtl/>
        </w:rPr>
        <w:t xml:space="preserve"> نمی‌</w:t>
      </w:r>
      <w:r>
        <w:rPr>
          <w:rFonts w:cs="B Lotus" w:hint="cs"/>
          <w:sz w:val="28"/>
          <w:szCs w:val="28"/>
          <w:rtl/>
        </w:rPr>
        <w:t>روند و بوی آن</w:t>
      </w:r>
      <w:r>
        <w:rPr>
          <w:rFonts w:cs="B Lotus"/>
          <w:sz w:val="28"/>
          <w:szCs w:val="28"/>
          <w:rtl/>
        </w:rPr>
        <w:softHyphen/>
      </w:r>
      <w:r>
        <w:rPr>
          <w:rFonts w:cs="B Lotus" w:hint="cs"/>
          <w:sz w:val="28"/>
          <w:szCs w:val="28"/>
          <w:rtl/>
        </w:rPr>
        <w:t>را احساس نخواهند کرد، در</w:t>
      </w:r>
      <w:r w:rsidR="00C5413C" w:rsidRPr="00984198">
        <w:rPr>
          <w:rFonts w:cs="B Lotus" w:hint="cs"/>
          <w:sz w:val="28"/>
          <w:szCs w:val="28"/>
          <w:rtl/>
        </w:rPr>
        <w:t>حالی</w:t>
      </w:r>
      <w:r>
        <w:rPr>
          <w:rFonts w:cs="B Lotus"/>
          <w:sz w:val="28"/>
          <w:szCs w:val="28"/>
          <w:rtl/>
        </w:rPr>
        <w:softHyphen/>
      </w:r>
      <w:r w:rsidR="00C5413C" w:rsidRPr="00984198">
        <w:rPr>
          <w:rFonts w:cs="B Lotus" w:hint="cs"/>
          <w:sz w:val="28"/>
          <w:szCs w:val="28"/>
          <w:rtl/>
        </w:rPr>
        <w:t>که بوی بهشت از فاصله</w:t>
      </w:r>
      <w:r w:rsidR="009D0387" w:rsidRPr="00984198">
        <w:rPr>
          <w:rFonts w:cs="B Lotus" w:hint="cs"/>
          <w:sz w:val="28"/>
          <w:szCs w:val="28"/>
          <w:rtl/>
        </w:rPr>
        <w:t xml:space="preserve">‌هایی </w:t>
      </w:r>
      <w:r w:rsidR="00C5413C" w:rsidRPr="00984198">
        <w:rPr>
          <w:rFonts w:cs="B Lotus" w:hint="cs"/>
          <w:sz w:val="28"/>
          <w:szCs w:val="28"/>
          <w:rtl/>
        </w:rPr>
        <w:t>چنین و چنان به مشام</w:t>
      </w:r>
      <w:r w:rsidR="009D0387" w:rsidRPr="00984198">
        <w:rPr>
          <w:rFonts w:cs="B Lotus" w:hint="cs"/>
          <w:sz w:val="28"/>
          <w:szCs w:val="28"/>
          <w:rtl/>
        </w:rPr>
        <w:t xml:space="preserve"> می‌</w:t>
      </w:r>
      <w:r w:rsidR="00C5413C" w:rsidRPr="00984198">
        <w:rPr>
          <w:rFonts w:cs="B Lotus" w:hint="cs"/>
          <w:sz w:val="28"/>
          <w:szCs w:val="28"/>
          <w:rtl/>
        </w:rPr>
        <w:t>رسد</w:t>
      </w:r>
      <w:r w:rsidR="00C43015">
        <w:rPr>
          <w:rFonts w:cs="B Lotus" w:hint="cs"/>
          <w:sz w:val="28"/>
          <w:szCs w:val="28"/>
          <w:rtl/>
        </w:rPr>
        <w:t>»</w:t>
      </w:r>
      <w:r w:rsidR="00C5413C" w:rsidRPr="00984198">
        <w:rPr>
          <w:rFonts w:cs="B Lotus" w:hint="cs"/>
          <w:sz w:val="28"/>
          <w:szCs w:val="28"/>
          <w:rtl/>
        </w:rPr>
        <w:t xml:space="preserve">. </w:t>
      </w:r>
    </w:p>
    <w:p w:rsidR="00C5413C" w:rsidRPr="00984198" w:rsidRDefault="00C5413C" w:rsidP="00533A1F">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همه</w:t>
      </w:r>
      <w:r w:rsidR="00AC25A8" w:rsidRPr="00984198">
        <w:rPr>
          <w:rFonts w:cs="B Lotus" w:hint="cs"/>
          <w:sz w:val="28"/>
          <w:szCs w:val="28"/>
          <w:rtl/>
        </w:rPr>
        <w:t xml:space="preserve">‌ی </w:t>
      </w:r>
      <w:r w:rsidRPr="00984198">
        <w:rPr>
          <w:rFonts w:cs="B Lotus" w:hint="cs"/>
          <w:sz w:val="28"/>
          <w:szCs w:val="28"/>
          <w:rtl/>
        </w:rPr>
        <w:t>این اخبار و بسیاری دیگر از اخباری که ذکر شده</w:t>
      </w:r>
      <w:r w:rsidR="00533A1F">
        <w:rPr>
          <w:rFonts w:cs="B Lotus" w:hint="cs"/>
          <w:sz w:val="28"/>
          <w:szCs w:val="28"/>
          <w:rtl/>
        </w:rPr>
        <w:t>،</w:t>
      </w:r>
      <w:r w:rsidRPr="00984198">
        <w:rPr>
          <w:rFonts w:cs="B Lotus" w:hint="cs"/>
          <w:sz w:val="28"/>
          <w:szCs w:val="28"/>
          <w:rtl/>
        </w:rPr>
        <w:t xml:space="preserve"> از معجزات جاویدان رسول الله </w:t>
      </w:r>
      <w:r w:rsidR="00533A1F">
        <w:rPr>
          <w:rFonts w:ascii="Arial" w:hAnsi="Arial" w:cs="CTraditional Arabic" w:hint="cs"/>
          <w:sz w:val="28"/>
          <w:szCs w:val="28"/>
          <w:rtl/>
        </w:rPr>
        <w:t>ح</w:t>
      </w:r>
      <w:r w:rsidR="009D0387">
        <w:rPr>
          <w:rFonts w:cs="B Nazanin" w:hint="cs"/>
          <w:noProof/>
          <w:rtl/>
        </w:rPr>
        <w:t xml:space="preserve"> </w:t>
      </w:r>
      <w:r w:rsidR="009D0387" w:rsidRPr="00984198">
        <w:rPr>
          <w:rFonts w:cs="B Lotus" w:hint="cs"/>
          <w:noProof/>
          <w:sz w:val="28"/>
          <w:szCs w:val="28"/>
          <w:rtl/>
        </w:rPr>
        <w:t>می‌</w:t>
      </w:r>
      <w:r w:rsidRPr="00984198">
        <w:rPr>
          <w:rFonts w:cs="B Lotus" w:hint="cs"/>
          <w:sz w:val="28"/>
          <w:szCs w:val="28"/>
          <w:rtl/>
        </w:rPr>
        <w:t xml:space="preserve">باشد. و رسول الله </w:t>
      </w:r>
      <w:r w:rsidR="00533A1F">
        <w:rPr>
          <w:rFonts w:ascii="Arial" w:hAnsi="Arial" w:cs="CTraditional Arabic" w:hint="cs"/>
          <w:sz w:val="28"/>
          <w:szCs w:val="28"/>
          <w:rtl/>
        </w:rPr>
        <w:t>ح</w:t>
      </w:r>
      <w:r w:rsidRPr="00862309">
        <w:rPr>
          <w:rFonts w:cs="B Nazanin" w:hint="cs"/>
          <w:noProof/>
          <w:rtl/>
        </w:rPr>
        <w:t xml:space="preserve"> </w:t>
      </w:r>
      <w:r w:rsidR="00533A1F">
        <w:rPr>
          <w:rFonts w:cs="B Lotus" w:hint="cs"/>
          <w:sz w:val="28"/>
          <w:szCs w:val="28"/>
          <w:rtl/>
        </w:rPr>
        <w:t>به چیزی از جانب پروردگارشان جل</w:t>
      </w:r>
      <w:r w:rsidR="00533A1F">
        <w:rPr>
          <w:rFonts w:cs="B Lotus"/>
          <w:sz w:val="28"/>
          <w:szCs w:val="28"/>
          <w:rtl/>
        </w:rPr>
        <w:softHyphen/>
      </w:r>
      <w:r w:rsidRPr="00984198">
        <w:rPr>
          <w:rFonts w:cs="B Lotus" w:hint="cs"/>
          <w:sz w:val="28"/>
          <w:szCs w:val="28"/>
          <w:rtl/>
        </w:rPr>
        <w:t>جلاله</w:t>
      </w:r>
      <w:r w:rsidR="00C43015">
        <w:rPr>
          <w:rFonts w:cs="B Lotus" w:hint="cs"/>
          <w:sz w:val="28"/>
          <w:szCs w:val="28"/>
          <w:rtl/>
        </w:rPr>
        <w:t>،</w:t>
      </w:r>
      <w:r w:rsidRPr="00984198">
        <w:rPr>
          <w:rFonts w:cs="B Lotus" w:hint="cs"/>
          <w:sz w:val="28"/>
          <w:szCs w:val="28"/>
          <w:rtl/>
        </w:rPr>
        <w:t xml:space="preserve"> خبر ندادند مگر </w:t>
      </w:r>
      <w:r w:rsidR="00533A1F">
        <w:rPr>
          <w:rFonts w:cs="B Lotus" w:hint="cs"/>
          <w:sz w:val="28"/>
          <w:szCs w:val="28"/>
          <w:rtl/>
        </w:rPr>
        <w:t xml:space="preserve">اینکه به مثل آنچه </w:t>
      </w:r>
      <w:r w:rsidRPr="00984198">
        <w:rPr>
          <w:rFonts w:cs="B Lotus" w:hint="cs"/>
          <w:sz w:val="28"/>
          <w:szCs w:val="28"/>
          <w:rtl/>
        </w:rPr>
        <w:t>از آن خبر داده</w:t>
      </w:r>
      <w:r w:rsidR="00E049C1" w:rsidRPr="00984198">
        <w:rPr>
          <w:rFonts w:cs="B Lotus" w:hint="eastAsia"/>
          <w:sz w:val="28"/>
          <w:szCs w:val="28"/>
          <w:rtl/>
        </w:rPr>
        <w:t>‌</w:t>
      </w:r>
      <w:r w:rsidRPr="00984198">
        <w:rPr>
          <w:rFonts w:cs="B Lotus" w:hint="cs"/>
          <w:sz w:val="28"/>
          <w:szCs w:val="28"/>
          <w:rtl/>
        </w:rPr>
        <w:t>اند، اتفاق افتاده است چرا که او صادق المصدوق است که از روی هوی و هوس سخن</w:t>
      </w:r>
      <w:r w:rsidR="009D0387" w:rsidRPr="00984198">
        <w:rPr>
          <w:rFonts w:cs="B Lotus" w:hint="cs"/>
          <w:sz w:val="28"/>
          <w:szCs w:val="28"/>
          <w:rtl/>
        </w:rPr>
        <w:t xml:space="preserve"> نمی‌</w:t>
      </w:r>
      <w:r w:rsidRPr="00984198">
        <w:rPr>
          <w:rFonts w:cs="B Lotus" w:hint="cs"/>
          <w:sz w:val="28"/>
          <w:szCs w:val="28"/>
          <w:rtl/>
        </w:rPr>
        <w:t xml:space="preserve">گوید. </w:t>
      </w:r>
    </w:p>
    <w:p w:rsidR="00C5413C" w:rsidRPr="00984198" w:rsidRDefault="00C5413C" w:rsidP="00E82FBA">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با این </w:t>
      </w:r>
      <w:r w:rsidR="00533A1F">
        <w:rPr>
          <w:rFonts w:cs="B Lotus" w:hint="cs"/>
          <w:sz w:val="28"/>
          <w:szCs w:val="28"/>
          <w:rtl/>
        </w:rPr>
        <w:t>همه</w:t>
      </w:r>
      <w:r w:rsidR="00E82FBA">
        <w:rPr>
          <w:rFonts w:cs="B Lotus" w:hint="cs"/>
          <w:sz w:val="28"/>
          <w:szCs w:val="28"/>
          <w:rtl/>
        </w:rPr>
        <w:t>، گروه</w:t>
      </w:r>
      <w:r w:rsidRPr="00984198">
        <w:rPr>
          <w:rFonts w:cs="B Lotus" w:hint="cs"/>
          <w:sz w:val="28"/>
          <w:szCs w:val="28"/>
          <w:rtl/>
        </w:rPr>
        <w:t xml:space="preserve"> خبیث</w:t>
      </w:r>
      <w:r w:rsidR="00E82FBA">
        <w:rPr>
          <w:rFonts w:cs="B Lotus" w:hint="cs"/>
          <w:sz w:val="28"/>
          <w:szCs w:val="28"/>
          <w:rtl/>
        </w:rPr>
        <w:t>ی</w:t>
      </w:r>
      <w:r w:rsidRPr="00984198">
        <w:rPr>
          <w:rFonts w:cs="B Lotus" w:hint="cs"/>
          <w:sz w:val="28"/>
          <w:szCs w:val="28"/>
          <w:rtl/>
        </w:rPr>
        <w:t xml:space="preserve"> از قدیم بوده که ادعای عقلانیت کرده و عقل را بر نقل صحیح از رسول الله </w:t>
      </w:r>
      <w:r w:rsidR="00E82FBA">
        <w:rPr>
          <w:rFonts w:ascii="Arial" w:hAnsi="Arial" w:cs="CTraditional Arabic" w:hint="cs"/>
          <w:sz w:val="28"/>
          <w:szCs w:val="28"/>
          <w:rtl/>
        </w:rPr>
        <w:t>ح</w:t>
      </w:r>
      <w:r w:rsidRPr="00984198">
        <w:rPr>
          <w:rFonts w:cs="B Lotus" w:hint="cs"/>
          <w:sz w:val="28"/>
          <w:szCs w:val="28"/>
          <w:rtl/>
        </w:rPr>
        <w:t xml:space="preserve"> مقدم داشته</w:t>
      </w:r>
      <w:r w:rsidR="00AC25A8" w:rsidRPr="00984198">
        <w:rPr>
          <w:rFonts w:cs="B Lotus" w:hint="cs"/>
          <w:sz w:val="28"/>
          <w:szCs w:val="28"/>
          <w:rtl/>
        </w:rPr>
        <w:t>‌اند.</w:t>
      </w:r>
      <w:r w:rsidR="00E82FBA">
        <w:rPr>
          <w:rFonts w:cs="B Lotus" w:hint="cs"/>
          <w:sz w:val="28"/>
          <w:szCs w:val="28"/>
          <w:rtl/>
        </w:rPr>
        <w:t xml:space="preserve"> ب</w:t>
      </w:r>
      <w:r w:rsidR="00BD286A" w:rsidRPr="00984198">
        <w:rPr>
          <w:rFonts w:cs="B Lotus" w:hint="cs"/>
          <w:sz w:val="28"/>
          <w:szCs w:val="28"/>
          <w:rtl/>
        </w:rPr>
        <w:t xml:space="preserve">گونه‌ای </w:t>
      </w:r>
      <w:r w:rsidR="00E82FBA">
        <w:rPr>
          <w:rFonts w:cs="B Lotus" w:hint="cs"/>
          <w:sz w:val="28"/>
          <w:szCs w:val="28"/>
          <w:rtl/>
        </w:rPr>
        <w:t>که آنچه عق</w:t>
      </w:r>
      <w:r w:rsidRPr="00984198">
        <w:rPr>
          <w:rFonts w:cs="B Lotus" w:hint="cs"/>
          <w:sz w:val="28"/>
          <w:szCs w:val="28"/>
          <w:rtl/>
        </w:rPr>
        <w:t>ل</w:t>
      </w:r>
      <w:r w:rsidR="00E82FBA">
        <w:rPr>
          <w:rFonts w:cs="B Lotus"/>
          <w:sz w:val="28"/>
          <w:szCs w:val="28"/>
          <w:rtl/>
        </w:rPr>
        <w:softHyphen/>
      </w:r>
      <w:r w:rsidR="00E82FBA">
        <w:rPr>
          <w:rFonts w:cs="B Lotus" w:hint="cs"/>
          <w:sz w:val="28"/>
          <w:szCs w:val="28"/>
          <w:rtl/>
        </w:rPr>
        <w:t>های</w:t>
      </w:r>
      <w:r w:rsidR="00E82FBA">
        <w:rPr>
          <w:rFonts w:cs="B Lotus" w:hint="cs"/>
          <w:sz w:val="28"/>
          <w:szCs w:val="28"/>
          <w:rtl/>
        </w:rPr>
        <w:softHyphen/>
        <w:t>شان قبول کند، آن</w:t>
      </w:r>
      <w:r w:rsidR="00E82FBA">
        <w:rPr>
          <w:rFonts w:cs="B Lotus"/>
          <w:sz w:val="28"/>
          <w:szCs w:val="28"/>
          <w:rtl/>
        </w:rPr>
        <w:softHyphen/>
      </w:r>
      <w:r w:rsidRPr="00984198">
        <w:rPr>
          <w:rFonts w:cs="B Lotus" w:hint="cs"/>
          <w:sz w:val="28"/>
          <w:szCs w:val="28"/>
          <w:rtl/>
        </w:rPr>
        <w:t>را ت</w:t>
      </w:r>
      <w:r w:rsidR="00E82FBA">
        <w:rPr>
          <w:rFonts w:cs="B Lotus" w:hint="cs"/>
          <w:sz w:val="28"/>
          <w:szCs w:val="28"/>
          <w:rtl/>
        </w:rPr>
        <w:t>صدیق کرده و آنچه را که عق</w:t>
      </w:r>
      <w:r w:rsidRPr="00984198">
        <w:rPr>
          <w:rFonts w:cs="B Lotus" w:hint="cs"/>
          <w:sz w:val="28"/>
          <w:szCs w:val="28"/>
          <w:rtl/>
        </w:rPr>
        <w:t>ل</w:t>
      </w:r>
      <w:r w:rsidR="00E82FBA">
        <w:rPr>
          <w:rFonts w:cs="B Lotus"/>
          <w:sz w:val="28"/>
          <w:szCs w:val="28"/>
          <w:rtl/>
        </w:rPr>
        <w:softHyphen/>
      </w:r>
      <w:r w:rsidR="00E82FBA">
        <w:rPr>
          <w:rFonts w:cs="B Lotus" w:hint="cs"/>
          <w:sz w:val="28"/>
          <w:szCs w:val="28"/>
          <w:rtl/>
        </w:rPr>
        <w:t>شان انکار کند، آن</w:t>
      </w:r>
      <w:r w:rsidR="00E82FBA">
        <w:rPr>
          <w:rFonts w:cs="B Lotus"/>
          <w:sz w:val="28"/>
          <w:szCs w:val="28"/>
          <w:rtl/>
        </w:rPr>
        <w:softHyphen/>
      </w:r>
      <w:r w:rsidRPr="00984198">
        <w:rPr>
          <w:rFonts w:cs="B Lotus" w:hint="cs"/>
          <w:sz w:val="28"/>
          <w:szCs w:val="28"/>
          <w:rtl/>
        </w:rPr>
        <w:t>را رد</w:t>
      </w:r>
      <w:r w:rsidR="009D0387" w:rsidRPr="00984198">
        <w:rPr>
          <w:rFonts w:cs="B Lotus" w:hint="cs"/>
          <w:sz w:val="28"/>
          <w:szCs w:val="28"/>
          <w:rtl/>
        </w:rPr>
        <w:t xml:space="preserve"> می‌</w:t>
      </w:r>
      <w:r w:rsidRPr="00984198">
        <w:rPr>
          <w:rFonts w:cs="B Lotus" w:hint="cs"/>
          <w:sz w:val="28"/>
          <w:szCs w:val="28"/>
          <w:rtl/>
        </w:rPr>
        <w:t>کنند و عقل را میزان و حاکم قرار داده</w:t>
      </w:r>
      <w:r w:rsidR="00AC25A8" w:rsidRPr="00984198">
        <w:rPr>
          <w:rFonts w:cs="B Lotus" w:hint="cs"/>
          <w:sz w:val="28"/>
          <w:szCs w:val="28"/>
          <w:rtl/>
        </w:rPr>
        <w:t>‌اند.</w:t>
      </w:r>
      <w:r w:rsidRPr="00984198">
        <w:rPr>
          <w:rFonts w:cs="B Lotus" w:hint="cs"/>
          <w:sz w:val="28"/>
          <w:szCs w:val="28"/>
          <w:rtl/>
        </w:rPr>
        <w:t xml:space="preserve"> بدین ترتیب اگر نقلی صحیح و خبری صادق، از صادق المصدوق </w:t>
      </w:r>
      <w:r w:rsidR="00E82FBA">
        <w:rPr>
          <w:rFonts w:ascii="Arial" w:hAnsi="Arial" w:cs="CTraditional Arabic" w:hint="cs"/>
          <w:sz w:val="28"/>
          <w:szCs w:val="28"/>
          <w:rtl/>
        </w:rPr>
        <w:t>ح</w:t>
      </w:r>
      <w:r w:rsidR="00E82FBA">
        <w:rPr>
          <w:rFonts w:cs="B Lotus" w:hint="cs"/>
          <w:sz w:val="28"/>
          <w:szCs w:val="28"/>
          <w:rtl/>
        </w:rPr>
        <w:t xml:space="preserve"> وارد شده باشد و عق</w:t>
      </w:r>
      <w:r w:rsidRPr="00984198">
        <w:rPr>
          <w:rFonts w:cs="B Lotus" w:hint="cs"/>
          <w:sz w:val="28"/>
          <w:szCs w:val="28"/>
          <w:rtl/>
        </w:rPr>
        <w:t>ل</w:t>
      </w:r>
      <w:r w:rsidR="00E82FBA">
        <w:rPr>
          <w:rFonts w:cs="B Lotus"/>
          <w:sz w:val="28"/>
          <w:szCs w:val="28"/>
          <w:rtl/>
        </w:rPr>
        <w:softHyphen/>
      </w:r>
      <w:r w:rsidR="00E82FBA">
        <w:rPr>
          <w:rFonts w:cs="B Lotus" w:hint="cs"/>
          <w:sz w:val="28"/>
          <w:szCs w:val="28"/>
          <w:rtl/>
        </w:rPr>
        <w:t>های</w:t>
      </w:r>
      <w:r w:rsidRPr="00984198">
        <w:rPr>
          <w:rFonts w:cs="B Lotus" w:hint="cs"/>
          <w:sz w:val="28"/>
          <w:szCs w:val="28"/>
          <w:rtl/>
        </w:rPr>
        <w:t xml:space="preserve"> مریض</w:t>
      </w:r>
      <w:r w:rsidR="009D0387" w:rsidRPr="00984198">
        <w:rPr>
          <w:rFonts w:cs="B Lotus" w:hint="cs"/>
          <w:sz w:val="28"/>
          <w:szCs w:val="28"/>
          <w:rtl/>
        </w:rPr>
        <w:t xml:space="preserve"> این‌ها </w:t>
      </w:r>
      <w:r w:rsidR="00E82FBA">
        <w:rPr>
          <w:rFonts w:cs="B Lotus" w:hint="cs"/>
          <w:sz w:val="28"/>
          <w:szCs w:val="28"/>
          <w:rtl/>
        </w:rPr>
        <w:t>آن</w:t>
      </w:r>
      <w:r w:rsidR="00E82FBA">
        <w:rPr>
          <w:rFonts w:cs="B Lotus"/>
          <w:sz w:val="28"/>
          <w:szCs w:val="28"/>
          <w:rtl/>
        </w:rPr>
        <w:softHyphen/>
      </w:r>
      <w:r w:rsidRPr="00984198">
        <w:rPr>
          <w:rFonts w:cs="B Lotus" w:hint="cs"/>
          <w:sz w:val="28"/>
          <w:szCs w:val="28"/>
          <w:rtl/>
        </w:rPr>
        <w:t xml:space="preserve">را نفهمد </w:t>
      </w:r>
      <w:r w:rsidR="00E82FBA">
        <w:rPr>
          <w:rFonts w:cs="B Lotus" w:hint="cs"/>
          <w:sz w:val="28"/>
          <w:szCs w:val="28"/>
          <w:rtl/>
        </w:rPr>
        <w:t>و درک نکند، نقل را رد کرده و آن</w:t>
      </w:r>
      <w:r w:rsidR="00E82FBA">
        <w:rPr>
          <w:rFonts w:cs="B Lotus"/>
          <w:sz w:val="28"/>
          <w:szCs w:val="28"/>
          <w:rtl/>
        </w:rPr>
        <w:softHyphen/>
      </w:r>
      <w:r w:rsidRPr="00984198">
        <w:rPr>
          <w:rFonts w:cs="B Lotus" w:hint="cs"/>
          <w:sz w:val="28"/>
          <w:szCs w:val="28"/>
          <w:rtl/>
        </w:rPr>
        <w:t>را متهم</w:t>
      </w:r>
      <w:r w:rsidR="009D0387" w:rsidRPr="00984198">
        <w:rPr>
          <w:rFonts w:cs="B Lotus" w:hint="cs"/>
          <w:sz w:val="28"/>
          <w:szCs w:val="28"/>
          <w:rtl/>
        </w:rPr>
        <w:t xml:space="preserve"> می‌</w:t>
      </w:r>
      <w:r w:rsidRPr="00984198">
        <w:rPr>
          <w:rFonts w:cs="B Lotus" w:hint="cs"/>
          <w:sz w:val="28"/>
          <w:szCs w:val="28"/>
          <w:rtl/>
        </w:rPr>
        <w:t>کنند و عقل را ب</w:t>
      </w:r>
      <w:r w:rsidR="00E82FBA">
        <w:rPr>
          <w:rFonts w:cs="B Lotus" w:hint="cs"/>
          <w:sz w:val="28"/>
          <w:szCs w:val="28"/>
          <w:rtl/>
        </w:rPr>
        <w:t>زرگ پنداشته و آن</w:t>
      </w:r>
      <w:r w:rsidR="00E82FBA">
        <w:rPr>
          <w:rFonts w:cs="B Lotus"/>
          <w:sz w:val="28"/>
          <w:szCs w:val="28"/>
          <w:rtl/>
        </w:rPr>
        <w:softHyphen/>
      </w:r>
      <w:r w:rsidRPr="00984198">
        <w:rPr>
          <w:rFonts w:cs="B Lotus" w:hint="cs"/>
          <w:sz w:val="28"/>
          <w:szCs w:val="28"/>
          <w:rtl/>
        </w:rPr>
        <w:t xml:space="preserve">را </w:t>
      </w:r>
      <w:r w:rsidR="00E82FBA">
        <w:rPr>
          <w:rFonts w:cs="B Lotus" w:hint="cs"/>
          <w:sz w:val="28"/>
          <w:szCs w:val="28"/>
          <w:rtl/>
        </w:rPr>
        <w:t>مقدس می</w:t>
      </w:r>
      <w:r w:rsidR="00E82FBA">
        <w:rPr>
          <w:rFonts w:cs="B Lotus" w:hint="cs"/>
          <w:sz w:val="28"/>
          <w:szCs w:val="28"/>
          <w:rtl/>
        </w:rPr>
        <w:softHyphen/>
        <w:t>شمارند</w:t>
      </w:r>
      <w:r w:rsidRPr="00984198">
        <w:rPr>
          <w:rFonts w:cs="B Lotus" w:hint="cs"/>
          <w:sz w:val="28"/>
          <w:szCs w:val="28"/>
          <w:rtl/>
        </w:rPr>
        <w:t xml:space="preserve">. </w:t>
      </w:r>
    </w:p>
    <w:p w:rsidR="00C5413C" w:rsidRPr="00984198" w:rsidRDefault="00C5413C" w:rsidP="00E82FBA">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و این همان اصل فساد در عالم</w:t>
      </w:r>
      <w:r w:rsidR="009D0387" w:rsidRPr="00984198">
        <w:rPr>
          <w:rFonts w:cs="B Lotus" w:hint="cs"/>
          <w:sz w:val="28"/>
          <w:szCs w:val="28"/>
          <w:rtl/>
        </w:rPr>
        <w:t xml:space="preserve"> می‌</w:t>
      </w:r>
      <w:r w:rsidRPr="00984198">
        <w:rPr>
          <w:rFonts w:cs="B Lotus" w:hint="cs"/>
          <w:sz w:val="28"/>
          <w:szCs w:val="28"/>
          <w:rtl/>
        </w:rPr>
        <w:t xml:space="preserve">باشد، </w:t>
      </w:r>
      <w:r w:rsidR="00E82FBA">
        <w:rPr>
          <w:rFonts w:cs="B Lotus" w:hint="cs"/>
          <w:sz w:val="28"/>
          <w:szCs w:val="28"/>
          <w:rtl/>
        </w:rPr>
        <w:t>چنان</w:t>
      </w:r>
      <w:r w:rsidR="00E82FBA">
        <w:rPr>
          <w:rFonts w:cs="B Lotus" w:hint="cs"/>
          <w:sz w:val="28"/>
          <w:szCs w:val="28"/>
          <w:rtl/>
        </w:rPr>
        <w:softHyphen/>
      </w:r>
      <w:r w:rsidRPr="00984198">
        <w:rPr>
          <w:rFonts w:cs="B Lotus" w:hint="cs"/>
          <w:sz w:val="28"/>
          <w:szCs w:val="28"/>
          <w:rtl/>
        </w:rPr>
        <w:t xml:space="preserve">که امام ابن قیم </w:t>
      </w:r>
      <w:r w:rsidR="00E82FBA" w:rsidRPr="00E82FBA">
        <w:rPr>
          <w:rFonts w:cs="B Lotus" w:hint="cs"/>
          <w:rtl/>
        </w:rPr>
        <w:t>رحمه</w:t>
      </w:r>
      <w:r w:rsidR="00E82FBA" w:rsidRPr="00E82FBA">
        <w:rPr>
          <w:rFonts w:cs="B Lotus" w:hint="cs"/>
          <w:rtl/>
        </w:rPr>
        <w:softHyphen/>
        <w:t>الله</w:t>
      </w:r>
      <w:r w:rsidRPr="00984198">
        <w:rPr>
          <w:rFonts w:cs="B Lotus" w:hint="cs"/>
          <w:sz w:val="28"/>
          <w:szCs w:val="28"/>
          <w:rtl/>
        </w:rPr>
        <w:t xml:space="preserve"> می</w:t>
      </w:r>
      <w:r w:rsidRPr="00984198">
        <w:rPr>
          <w:rFonts w:cs="B Lotus" w:hint="cs"/>
          <w:sz w:val="28"/>
          <w:szCs w:val="28"/>
          <w:cs/>
        </w:rPr>
        <w:t>‎</w:t>
      </w:r>
      <w:r w:rsidR="00C43015">
        <w:rPr>
          <w:rFonts w:cs="B Lotus" w:hint="eastAsia"/>
          <w:sz w:val="28"/>
          <w:szCs w:val="28"/>
          <w:rtl/>
        </w:rPr>
        <w:t>‌</w:t>
      </w:r>
      <w:r w:rsidRPr="00984198">
        <w:rPr>
          <w:rFonts w:cs="B Lotus" w:hint="cs"/>
          <w:sz w:val="28"/>
          <w:szCs w:val="28"/>
          <w:rtl/>
        </w:rPr>
        <w:t xml:space="preserve">گوید: </w:t>
      </w:r>
      <w:r w:rsidR="00E82FBA">
        <w:rPr>
          <w:rFonts w:cs="B Lotus" w:hint="cs"/>
          <w:sz w:val="28"/>
          <w:szCs w:val="28"/>
          <w:rtl/>
        </w:rPr>
        <w:t>«براستی</w:t>
      </w:r>
      <w:r w:rsidRPr="00984198">
        <w:rPr>
          <w:rFonts w:cs="B Lotus" w:hint="cs"/>
          <w:sz w:val="28"/>
          <w:szCs w:val="28"/>
          <w:rtl/>
        </w:rPr>
        <w:t xml:space="preserve"> معارضه</w:t>
      </w:r>
      <w:r w:rsidR="00AC25A8" w:rsidRPr="00984198">
        <w:rPr>
          <w:rFonts w:cs="B Lotus" w:hint="cs"/>
          <w:sz w:val="28"/>
          <w:szCs w:val="28"/>
          <w:rtl/>
        </w:rPr>
        <w:t xml:space="preserve">‌ی </w:t>
      </w:r>
      <w:r w:rsidRPr="00984198">
        <w:rPr>
          <w:rFonts w:cs="B Lotus" w:hint="cs"/>
          <w:sz w:val="28"/>
          <w:szCs w:val="28"/>
          <w:rtl/>
        </w:rPr>
        <w:t>بین عقل و نقل، اصل هر فسادی در عالم می</w:t>
      </w:r>
      <w:r w:rsidRPr="00984198">
        <w:rPr>
          <w:rFonts w:cs="B Lotus" w:hint="cs"/>
          <w:sz w:val="28"/>
          <w:szCs w:val="28"/>
          <w:cs/>
        </w:rPr>
        <w:t>‎</w:t>
      </w:r>
      <w:r w:rsidR="00C43015">
        <w:rPr>
          <w:rFonts w:cs="B Lotus" w:hint="eastAsia"/>
          <w:sz w:val="28"/>
          <w:szCs w:val="28"/>
          <w:rtl/>
        </w:rPr>
        <w:t>‌</w:t>
      </w:r>
      <w:r w:rsidR="00E82FBA">
        <w:rPr>
          <w:rFonts w:cs="B Lotus" w:hint="cs"/>
          <w:sz w:val="28"/>
          <w:szCs w:val="28"/>
          <w:rtl/>
        </w:rPr>
        <w:t>باشد</w:t>
      </w:r>
      <w:r w:rsidRPr="00984198">
        <w:rPr>
          <w:rFonts w:cs="B Lotus" w:hint="cs"/>
          <w:sz w:val="28"/>
          <w:szCs w:val="28"/>
          <w:rtl/>
        </w:rPr>
        <w:t xml:space="preserve"> و از هر وجهی با دعوت پیامبران متضاد</w:t>
      </w:r>
      <w:r w:rsidR="009D0387" w:rsidRPr="00984198">
        <w:rPr>
          <w:rFonts w:cs="B Lotus" w:hint="cs"/>
          <w:sz w:val="28"/>
          <w:szCs w:val="28"/>
          <w:rtl/>
        </w:rPr>
        <w:t xml:space="preserve"> می‌</w:t>
      </w:r>
      <w:r w:rsidRPr="00984198">
        <w:rPr>
          <w:rFonts w:cs="B Lotus" w:hint="cs"/>
          <w:sz w:val="28"/>
          <w:szCs w:val="28"/>
          <w:rtl/>
        </w:rPr>
        <w:t>باشد، چرا که پیامبران به سوی مقدم داشتن وحی بر آراء و معقولات دعوت</w:t>
      </w:r>
      <w:r w:rsidR="009D0387" w:rsidRPr="00984198">
        <w:rPr>
          <w:rFonts w:cs="B Lotus" w:hint="cs"/>
          <w:sz w:val="28"/>
          <w:szCs w:val="28"/>
          <w:rtl/>
        </w:rPr>
        <w:t xml:space="preserve"> می‌</w:t>
      </w:r>
      <w:r w:rsidRPr="00984198">
        <w:rPr>
          <w:rFonts w:cs="B Lotus" w:hint="cs"/>
          <w:sz w:val="28"/>
          <w:szCs w:val="28"/>
          <w:rtl/>
        </w:rPr>
        <w:t>دهند، درحالی</w:t>
      </w:r>
      <w:r w:rsidR="00E82FBA">
        <w:rPr>
          <w:rFonts w:cs="B Lotus"/>
          <w:sz w:val="28"/>
          <w:szCs w:val="28"/>
          <w:rtl/>
        </w:rPr>
        <w:softHyphen/>
      </w:r>
      <w:r w:rsidRPr="00984198">
        <w:rPr>
          <w:rFonts w:cs="B Lotus" w:hint="cs"/>
          <w:sz w:val="28"/>
          <w:szCs w:val="28"/>
          <w:rtl/>
        </w:rPr>
        <w:t>که طرف مقابل</w:t>
      </w:r>
      <w:r w:rsidR="00E420EE" w:rsidRPr="00984198">
        <w:rPr>
          <w:rFonts w:cs="B Lotus" w:hint="cs"/>
          <w:sz w:val="28"/>
          <w:szCs w:val="28"/>
          <w:rtl/>
        </w:rPr>
        <w:t xml:space="preserve"> آن‌ها،</w:t>
      </w:r>
      <w:r w:rsidRPr="00984198">
        <w:rPr>
          <w:rFonts w:cs="B Lotus" w:hint="cs"/>
          <w:sz w:val="28"/>
          <w:szCs w:val="28"/>
          <w:rtl/>
        </w:rPr>
        <w:t xml:space="preserve"> در تضاد با این دعوت به سوی مقدم داشتن آراء و معقولات بر وحی دعوت</w:t>
      </w:r>
      <w:r w:rsidR="009D0387" w:rsidRPr="00984198">
        <w:rPr>
          <w:rFonts w:cs="B Lotus" w:hint="cs"/>
          <w:sz w:val="28"/>
          <w:szCs w:val="28"/>
          <w:rtl/>
        </w:rPr>
        <w:t xml:space="preserve"> می‌</w:t>
      </w:r>
      <w:r w:rsidR="00E82FBA">
        <w:rPr>
          <w:rFonts w:cs="B Lotus" w:hint="cs"/>
          <w:sz w:val="28"/>
          <w:szCs w:val="28"/>
          <w:rtl/>
        </w:rPr>
        <w:t>دهند، ب</w:t>
      </w:r>
      <w:r w:rsidR="00BD286A" w:rsidRPr="00984198">
        <w:rPr>
          <w:rFonts w:cs="B Lotus" w:hint="cs"/>
          <w:sz w:val="28"/>
          <w:szCs w:val="28"/>
          <w:rtl/>
        </w:rPr>
        <w:t xml:space="preserve">گونه‌ای </w:t>
      </w:r>
      <w:r w:rsidRPr="00984198">
        <w:rPr>
          <w:rFonts w:cs="B Lotus" w:hint="cs"/>
          <w:sz w:val="28"/>
          <w:szCs w:val="28"/>
          <w:rtl/>
        </w:rPr>
        <w:t>که اتباع و پیروان پیامبران، وحی را بر رأی و معقولات مقدم</w:t>
      </w:r>
      <w:r w:rsidR="009D0387" w:rsidRPr="00984198">
        <w:rPr>
          <w:rFonts w:cs="B Lotus" w:hint="cs"/>
          <w:sz w:val="28"/>
          <w:szCs w:val="28"/>
          <w:rtl/>
        </w:rPr>
        <w:t xml:space="preserve"> می‌</w:t>
      </w:r>
      <w:r w:rsidRPr="00984198">
        <w:rPr>
          <w:rFonts w:cs="B Lotus" w:hint="cs"/>
          <w:sz w:val="28"/>
          <w:szCs w:val="28"/>
          <w:rtl/>
        </w:rPr>
        <w:t>دارند و اتباع و پیروان ابلیس یا نمایندگان وی، عقل را بر نقل مقدم</w:t>
      </w:r>
      <w:r w:rsidR="009D0387" w:rsidRPr="00984198">
        <w:rPr>
          <w:rFonts w:cs="B Lotus" w:hint="cs"/>
          <w:sz w:val="28"/>
          <w:szCs w:val="28"/>
          <w:rtl/>
        </w:rPr>
        <w:t xml:space="preserve"> می‌</w:t>
      </w:r>
      <w:r w:rsidRPr="00984198">
        <w:rPr>
          <w:rFonts w:cs="B Lotus" w:hint="cs"/>
          <w:sz w:val="28"/>
          <w:szCs w:val="28"/>
          <w:rtl/>
        </w:rPr>
        <w:t>کنند</w:t>
      </w:r>
      <w:r w:rsidR="00E82FBA">
        <w:rPr>
          <w:rFonts w:cs="B Lotus" w:hint="cs"/>
          <w:sz w:val="28"/>
          <w:szCs w:val="28"/>
          <w:rtl/>
        </w:rPr>
        <w:t>»</w:t>
      </w:r>
      <w:r w:rsidRPr="00C008F7">
        <w:rPr>
          <w:rStyle w:val="FootnoteReference"/>
          <w:rFonts w:cs="B Lotus"/>
          <w:sz w:val="28"/>
          <w:szCs w:val="28"/>
          <w:rtl/>
        </w:rPr>
        <w:footnoteReference w:id="387"/>
      </w:r>
      <w:r w:rsidRPr="00984198">
        <w:rPr>
          <w:rFonts w:cs="B Lotus" w:hint="cs"/>
          <w:sz w:val="28"/>
          <w:szCs w:val="28"/>
          <w:rtl/>
        </w:rPr>
        <w:t xml:space="preserve">.  </w:t>
      </w:r>
    </w:p>
    <w:p w:rsidR="00C5413C" w:rsidRPr="00984198" w:rsidRDefault="00C5413C" w:rsidP="00E82FBA">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امام شهرستانی در کتابش ملل و نحل</w:t>
      </w:r>
      <w:r w:rsidR="009D0387" w:rsidRPr="00984198">
        <w:rPr>
          <w:rFonts w:cs="B Lotus" w:hint="cs"/>
          <w:sz w:val="28"/>
          <w:szCs w:val="28"/>
          <w:rtl/>
        </w:rPr>
        <w:t xml:space="preserve"> می‌</w:t>
      </w:r>
      <w:r w:rsidRPr="00984198">
        <w:rPr>
          <w:rFonts w:cs="B Lotus" w:hint="cs"/>
          <w:sz w:val="28"/>
          <w:szCs w:val="28"/>
          <w:rtl/>
        </w:rPr>
        <w:t xml:space="preserve">گوید: </w:t>
      </w:r>
      <w:r w:rsidR="00E82FBA">
        <w:rPr>
          <w:rFonts w:cs="B Lotus" w:hint="cs"/>
          <w:sz w:val="28"/>
          <w:szCs w:val="28"/>
          <w:rtl/>
        </w:rPr>
        <w:t>«</w:t>
      </w:r>
      <w:r w:rsidRPr="00984198">
        <w:rPr>
          <w:rFonts w:cs="B Lotus" w:hint="cs"/>
          <w:sz w:val="28"/>
          <w:szCs w:val="28"/>
          <w:rtl/>
        </w:rPr>
        <w:t>بدان که اولین</w:t>
      </w:r>
      <w:r w:rsidR="002D2D7E" w:rsidRPr="00984198">
        <w:rPr>
          <w:rFonts w:cs="B Lotus" w:hint="cs"/>
          <w:sz w:val="28"/>
          <w:szCs w:val="28"/>
          <w:rtl/>
        </w:rPr>
        <w:t xml:space="preserve"> شبهه‌ای </w:t>
      </w:r>
      <w:r w:rsidRPr="00984198">
        <w:rPr>
          <w:rFonts w:cs="B Lotus" w:hint="cs"/>
          <w:sz w:val="28"/>
          <w:szCs w:val="28"/>
          <w:rtl/>
        </w:rPr>
        <w:t>که در خلقت واقع شد، شبهه</w:t>
      </w:r>
      <w:r w:rsidR="00AC25A8" w:rsidRPr="00984198">
        <w:rPr>
          <w:rFonts w:cs="B Lotus" w:hint="cs"/>
          <w:sz w:val="28"/>
          <w:szCs w:val="28"/>
          <w:rtl/>
        </w:rPr>
        <w:t xml:space="preserve">‌ی </w:t>
      </w:r>
      <w:r w:rsidRPr="00984198">
        <w:rPr>
          <w:rFonts w:cs="B Lotus" w:hint="cs"/>
          <w:sz w:val="28"/>
          <w:szCs w:val="28"/>
          <w:rtl/>
        </w:rPr>
        <w:t>ابلیس بود و مصدر آن استبداد در رای در مقابل نص و اختیار کردن هوی و هوس در معارضه با امر و تکبر ورزیدن به ماد</w:t>
      </w:r>
      <w:r w:rsidR="00963C85">
        <w:rPr>
          <w:rFonts w:cs="B Lotus" w:hint="cs"/>
          <w:sz w:val="28"/>
          <w:szCs w:val="28"/>
          <w:rtl/>
        </w:rPr>
        <w:t>ه‌ای</w:t>
      </w:r>
      <w:r w:rsidR="00E82FBA">
        <w:rPr>
          <w:rFonts w:cs="B Lotus" w:hint="cs"/>
          <w:sz w:val="28"/>
          <w:szCs w:val="28"/>
          <w:rtl/>
        </w:rPr>
        <w:t xml:space="preserve"> </w:t>
      </w:r>
      <w:r w:rsidRPr="00984198">
        <w:rPr>
          <w:rFonts w:cs="B Lotus" w:hint="cs"/>
          <w:sz w:val="28"/>
          <w:szCs w:val="28"/>
          <w:rtl/>
        </w:rPr>
        <w:t xml:space="preserve">که از آن خلق شده بود </w:t>
      </w:r>
      <w:r w:rsidR="00E82FBA">
        <w:rPr>
          <w:rFonts w:cs="B Lotus" w:hint="cs"/>
          <w:sz w:val="28"/>
          <w:szCs w:val="28"/>
          <w:rtl/>
        </w:rPr>
        <w:t>(</w:t>
      </w:r>
      <w:r w:rsidRPr="00984198">
        <w:rPr>
          <w:rFonts w:cs="B Lotus" w:hint="cs"/>
          <w:sz w:val="28"/>
          <w:szCs w:val="28"/>
          <w:rtl/>
        </w:rPr>
        <w:t>آتش</w:t>
      </w:r>
      <w:r w:rsidR="00E82FBA">
        <w:rPr>
          <w:rFonts w:cs="B Lotus" w:hint="cs"/>
          <w:sz w:val="28"/>
          <w:szCs w:val="28"/>
          <w:rtl/>
        </w:rPr>
        <w:t>) در برا</w:t>
      </w:r>
      <w:r w:rsidRPr="00984198">
        <w:rPr>
          <w:rFonts w:cs="B Lotus" w:hint="cs"/>
          <w:sz w:val="28"/>
          <w:szCs w:val="28"/>
          <w:rtl/>
        </w:rPr>
        <w:t>بر ماده</w:t>
      </w:r>
      <w:r w:rsidR="00E049C1" w:rsidRPr="00984198">
        <w:rPr>
          <w:rFonts w:cs="B Lotus" w:hint="eastAsia"/>
          <w:sz w:val="28"/>
          <w:szCs w:val="28"/>
          <w:rtl/>
        </w:rPr>
        <w:t>‌</w:t>
      </w:r>
      <w:r w:rsidR="00E82FBA">
        <w:rPr>
          <w:rFonts w:cs="B Lotus" w:hint="cs"/>
          <w:sz w:val="28"/>
          <w:szCs w:val="28"/>
          <w:rtl/>
        </w:rPr>
        <w:t xml:space="preserve">ای که آدم </w:t>
      </w:r>
      <w:r w:rsidR="00E82FBA" w:rsidRPr="00E82FBA">
        <w:rPr>
          <w:rFonts w:cs="B Lotus" w:hint="cs"/>
          <w:rtl/>
        </w:rPr>
        <w:t>علیه</w:t>
      </w:r>
      <w:r w:rsidR="00E82FBA" w:rsidRPr="00E82FBA">
        <w:rPr>
          <w:rFonts w:cs="B Lotus"/>
          <w:rtl/>
        </w:rPr>
        <w:softHyphen/>
      </w:r>
      <w:r w:rsidRPr="00E82FBA">
        <w:rPr>
          <w:rFonts w:cs="B Lotus" w:hint="cs"/>
          <w:rtl/>
        </w:rPr>
        <w:t>السلام</w:t>
      </w:r>
      <w:r w:rsidRPr="00984198">
        <w:rPr>
          <w:rFonts w:cs="B Lotus" w:hint="cs"/>
          <w:sz w:val="28"/>
          <w:szCs w:val="28"/>
          <w:rtl/>
        </w:rPr>
        <w:t xml:space="preserve"> از آن خلق شده </w:t>
      </w:r>
      <w:r w:rsidR="00E82FBA">
        <w:rPr>
          <w:rFonts w:cs="B Lotus" w:hint="cs"/>
          <w:sz w:val="28"/>
          <w:szCs w:val="28"/>
          <w:rtl/>
        </w:rPr>
        <w:t>(گل)</w:t>
      </w:r>
      <w:r w:rsidRPr="00984198">
        <w:rPr>
          <w:rFonts w:cs="B Lotus" w:hint="cs"/>
          <w:sz w:val="28"/>
          <w:szCs w:val="28"/>
          <w:rtl/>
        </w:rPr>
        <w:t xml:space="preserve"> بود؛ و از این شبهه، شبهات دیگر منشعب گردید</w:t>
      </w:r>
      <w:r w:rsidR="00E82FBA">
        <w:rPr>
          <w:rFonts w:cs="B Lotus" w:hint="cs"/>
          <w:sz w:val="28"/>
          <w:szCs w:val="28"/>
          <w:rtl/>
        </w:rPr>
        <w:t>»</w:t>
      </w:r>
      <w:r w:rsidRPr="00C008F7">
        <w:rPr>
          <w:rStyle w:val="FootnoteReference"/>
          <w:rFonts w:cs="B Lotus"/>
          <w:sz w:val="28"/>
          <w:szCs w:val="28"/>
          <w:rtl/>
        </w:rPr>
        <w:footnoteReference w:id="388"/>
      </w:r>
      <w:r w:rsidRPr="00984198">
        <w:rPr>
          <w:rFonts w:cs="B Lotus" w:hint="cs"/>
          <w:sz w:val="28"/>
          <w:szCs w:val="28"/>
          <w:rtl/>
        </w:rPr>
        <w:t xml:space="preserve">. </w:t>
      </w:r>
    </w:p>
    <w:p w:rsidR="00C5413C" w:rsidRPr="00984198" w:rsidRDefault="00E82FBA" w:rsidP="00E82FBA">
      <w:pPr>
        <w:pStyle w:val="NormalWeb"/>
        <w:widowControl w:val="0"/>
        <w:bidi/>
        <w:spacing w:before="0" w:beforeAutospacing="0" w:after="0" w:afterAutospacing="0"/>
        <w:ind w:firstLine="284"/>
        <w:jc w:val="both"/>
        <w:rPr>
          <w:rFonts w:cs="B Lotus"/>
          <w:sz w:val="28"/>
          <w:szCs w:val="28"/>
          <w:rtl/>
        </w:rPr>
      </w:pPr>
      <w:r>
        <w:rPr>
          <w:rFonts w:cs="B Lotus" w:hint="cs"/>
          <w:sz w:val="28"/>
          <w:szCs w:val="28"/>
          <w:rtl/>
        </w:rPr>
        <w:t>آن</w:t>
      </w:r>
      <w:r w:rsidR="00C5413C" w:rsidRPr="00984198">
        <w:rPr>
          <w:rFonts w:cs="B Lotus" w:hint="cs"/>
          <w:sz w:val="28"/>
          <w:szCs w:val="28"/>
          <w:rtl/>
        </w:rPr>
        <w:t>چه موجب اندوه قلب</w:t>
      </w:r>
      <w:r w:rsidR="009D0387" w:rsidRPr="00984198">
        <w:rPr>
          <w:rFonts w:cs="B Lotus" w:hint="cs"/>
          <w:sz w:val="28"/>
          <w:szCs w:val="28"/>
          <w:rtl/>
        </w:rPr>
        <w:t xml:space="preserve"> می‌</w:t>
      </w:r>
      <w:r w:rsidR="00C5413C" w:rsidRPr="00984198">
        <w:rPr>
          <w:rFonts w:cs="B Lotus" w:hint="cs"/>
          <w:sz w:val="28"/>
          <w:szCs w:val="28"/>
          <w:rtl/>
        </w:rPr>
        <w:t>شود آن</w:t>
      </w:r>
      <w:r>
        <w:rPr>
          <w:rFonts w:cs="B Lotus" w:hint="cs"/>
          <w:sz w:val="28"/>
          <w:szCs w:val="28"/>
          <w:rtl/>
        </w:rPr>
        <w:t xml:space="preserve"> ا</w:t>
      </w:r>
      <w:r w:rsidR="00C5413C" w:rsidRPr="00984198">
        <w:rPr>
          <w:rFonts w:cs="B Lotus" w:hint="cs"/>
          <w:sz w:val="28"/>
          <w:szCs w:val="28"/>
          <w:rtl/>
        </w:rPr>
        <w:t>ست که این عقلانیون، با هاله</w:t>
      </w:r>
      <w:r w:rsidR="00E049C1" w:rsidRPr="00984198">
        <w:rPr>
          <w:rFonts w:cs="B Lotus" w:hint="eastAsia"/>
          <w:sz w:val="28"/>
          <w:szCs w:val="28"/>
          <w:rtl/>
        </w:rPr>
        <w:t>‌</w:t>
      </w:r>
      <w:r w:rsidR="00C5413C" w:rsidRPr="00984198">
        <w:rPr>
          <w:rFonts w:cs="B Lotus" w:hint="cs"/>
          <w:sz w:val="28"/>
          <w:szCs w:val="28"/>
          <w:rtl/>
        </w:rPr>
        <w:t>ای از تبلیغات خبیثی احاطه شده</w:t>
      </w:r>
      <w:r w:rsidR="00AC25A8" w:rsidRPr="00984198">
        <w:rPr>
          <w:rFonts w:cs="B Lotus" w:hint="cs"/>
          <w:sz w:val="28"/>
          <w:szCs w:val="28"/>
          <w:rtl/>
        </w:rPr>
        <w:t xml:space="preserve">‌اند </w:t>
      </w:r>
      <w:r w:rsidR="00C5413C" w:rsidRPr="00984198">
        <w:rPr>
          <w:rFonts w:cs="B Lotus" w:hint="cs"/>
          <w:sz w:val="28"/>
          <w:szCs w:val="28"/>
          <w:rtl/>
        </w:rPr>
        <w:t>که موجب اضافه شدن القاب و اوصافی بزرگ به</w:t>
      </w:r>
      <w:r w:rsidR="009D0387" w:rsidRPr="00984198">
        <w:rPr>
          <w:rFonts w:cs="B Lotus" w:hint="cs"/>
          <w:sz w:val="28"/>
          <w:szCs w:val="28"/>
          <w:rtl/>
        </w:rPr>
        <w:t xml:space="preserve"> آن‌ها </w:t>
      </w:r>
      <w:r w:rsidR="00C5413C" w:rsidRPr="00984198">
        <w:rPr>
          <w:rFonts w:cs="B Lotus" w:hint="cs"/>
          <w:sz w:val="28"/>
          <w:szCs w:val="28"/>
          <w:rtl/>
        </w:rPr>
        <w:t>شده است، همچون</w:t>
      </w:r>
      <w:r>
        <w:rPr>
          <w:rFonts w:cs="B Lotus" w:hint="cs"/>
          <w:sz w:val="28"/>
          <w:szCs w:val="28"/>
          <w:rtl/>
        </w:rPr>
        <w:t xml:space="preserve"> آزاد اندیشان، مجددان، اندیشمندان و روشنفکران و</w:t>
      </w:r>
      <w:r w:rsidR="00C5413C" w:rsidRPr="00984198">
        <w:rPr>
          <w:rFonts w:cs="B Lotus" w:hint="cs"/>
          <w:sz w:val="28"/>
          <w:szCs w:val="28"/>
          <w:rtl/>
        </w:rPr>
        <w:t>... و همه</w:t>
      </w:r>
      <w:r w:rsidR="00AC25A8" w:rsidRPr="00984198">
        <w:rPr>
          <w:rFonts w:cs="B Lotus" w:hint="cs"/>
          <w:sz w:val="28"/>
          <w:szCs w:val="28"/>
          <w:rtl/>
        </w:rPr>
        <w:t>‌ی</w:t>
      </w:r>
      <w:r w:rsidR="009D0387" w:rsidRPr="00984198">
        <w:rPr>
          <w:rFonts w:cs="B Lotus" w:hint="cs"/>
          <w:sz w:val="28"/>
          <w:szCs w:val="28"/>
          <w:rtl/>
        </w:rPr>
        <w:t xml:space="preserve"> این‌ها </w:t>
      </w:r>
      <w:r w:rsidR="00C5413C" w:rsidRPr="00984198">
        <w:rPr>
          <w:rFonts w:cs="B Lotus" w:hint="cs"/>
          <w:sz w:val="28"/>
          <w:szCs w:val="28"/>
          <w:rtl/>
        </w:rPr>
        <w:t xml:space="preserve">بدان سبب است تا مردم را به سوی خود جذب کنند. </w:t>
      </w:r>
    </w:p>
    <w:p w:rsidR="00C5413C" w:rsidRPr="00984198" w:rsidRDefault="00C5413C" w:rsidP="00E82FBA">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ما نیز قدر و ارزش عقل را انکار</w:t>
      </w:r>
      <w:r w:rsidR="009D0387" w:rsidRPr="00984198">
        <w:rPr>
          <w:rFonts w:cs="B Lotus" w:hint="cs"/>
          <w:sz w:val="28"/>
          <w:szCs w:val="28"/>
          <w:rtl/>
        </w:rPr>
        <w:t xml:space="preserve"> نمی‌</w:t>
      </w:r>
      <w:r w:rsidRPr="00984198">
        <w:rPr>
          <w:rFonts w:cs="B Lotus" w:hint="cs"/>
          <w:sz w:val="28"/>
          <w:szCs w:val="28"/>
          <w:rtl/>
        </w:rPr>
        <w:t>کنیم یا اینکه جایگاه آن</w:t>
      </w:r>
      <w:r w:rsidR="00E82FBA">
        <w:rPr>
          <w:rFonts w:cs="B Lotus"/>
          <w:sz w:val="28"/>
          <w:szCs w:val="28"/>
          <w:rtl/>
        </w:rPr>
        <w:softHyphen/>
      </w:r>
      <w:r w:rsidRPr="00984198">
        <w:rPr>
          <w:rFonts w:cs="B Lotus" w:hint="cs"/>
          <w:sz w:val="28"/>
          <w:szCs w:val="28"/>
          <w:rtl/>
        </w:rPr>
        <w:t>را هدر نمی</w:t>
      </w:r>
      <w:r w:rsidRPr="00984198">
        <w:rPr>
          <w:rFonts w:cs="B Lotus" w:hint="cs"/>
          <w:sz w:val="28"/>
          <w:szCs w:val="28"/>
          <w:cs/>
        </w:rPr>
        <w:t>‎</w:t>
      </w:r>
      <w:r w:rsidR="00C43015">
        <w:rPr>
          <w:rFonts w:cs="B Lotus" w:hint="eastAsia"/>
          <w:sz w:val="28"/>
          <w:szCs w:val="28"/>
          <w:rtl/>
        </w:rPr>
        <w:t>‌</w:t>
      </w:r>
      <w:r w:rsidRPr="00984198">
        <w:rPr>
          <w:rFonts w:cs="B Lotus" w:hint="cs"/>
          <w:sz w:val="28"/>
          <w:szCs w:val="28"/>
          <w:rtl/>
        </w:rPr>
        <w:t>دانیم، هرگز، بلکه براستی اسلام عقل را گرامی داشته و به رشد و تزکیه</w:t>
      </w:r>
      <w:r w:rsidR="00AC25A8" w:rsidRPr="00984198">
        <w:rPr>
          <w:rFonts w:cs="B Lotus" w:hint="cs"/>
          <w:sz w:val="28"/>
          <w:szCs w:val="28"/>
          <w:rtl/>
        </w:rPr>
        <w:t xml:space="preserve">‌ی </w:t>
      </w:r>
      <w:r w:rsidRPr="00984198">
        <w:rPr>
          <w:rFonts w:cs="B Lotus" w:hint="cs"/>
          <w:sz w:val="28"/>
          <w:szCs w:val="28"/>
          <w:rtl/>
        </w:rPr>
        <w:t>آن تشویق کرده است؛ بلکه عقل در معرفت و شناخت علوم و کمال و صلاح اعمال شرط</w:t>
      </w:r>
      <w:r w:rsidR="009D0387" w:rsidRPr="00984198">
        <w:rPr>
          <w:rFonts w:cs="B Lotus" w:hint="cs"/>
          <w:sz w:val="28"/>
          <w:szCs w:val="28"/>
          <w:rtl/>
        </w:rPr>
        <w:t xml:space="preserve"> می‌</w:t>
      </w:r>
      <w:r w:rsidRPr="00984198">
        <w:rPr>
          <w:rFonts w:cs="B Lotus" w:hint="cs"/>
          <w:sz w:val="28"/>
          <w:szCs w:val="28"/>
          <w:rtl/>
        </w:rPr>
        <w:t>باشد و با عقل است که علم و عمل کامل</w:t>
      </w:r>
      <w:r w:rsidR="009D0387" w:rsidRPr="00984198">
        <w:rPr>
          <w:rFonts w:cs="B Lotus" w:hint="cs"/>
          <w:sz w:val="28"/>
          <w:szCs w:val="28"/>
          <w:rtl/>
        </w:rPr>
        <w:t xml:space="preserve"> می‌</w:t>
      </w:r>
      <w:r w:rsidRPr="00984198">
        <w:rPr>
          <w:rFonts w:cs="B Lotus" w:hint="cs"/>
          <w:sz w:val="28"/>
          <w:szCs w:val="28"/>
          <w:rtl/>
        </w:rPr>
        <w:t>گردد</w:t>
      </w:r>
      <w:r w:rsidRPr="00C008F7">
        <w:rPr>
          <w:rStyle w:val="FootnoteReference"/>
          <w:rFonts w:cs="B Lotus"/>
          <w:sz w:val="28"/>
          <w:szCs w:val="28"/>
          <w:rtl/>
        </w:rPr>
        <w:footnoteReference w:id="389"/>
      </w:r>
      <w:r w:rsidRPr="00984198">
        <w:rPr>
          <w:rFonts w:cs="B Lotus" w:hint="cs"/>
          <w:sz w:val="28"/>
          <w:szCs w:val="28"/>
          <w:rtl/>
        </w:rPr>
        <w:t>. لیکن بدین شرط که عقل، قدر</w:t>
      </w:r>
      <w:r w:rsidR="00E82FBA">
        <w:rPr>
          <w:rFonts w:cs="B Lotus" w:hint="cs"/>
          <w:sz w:val="28"/>
          <w:szCs w:val="28"/>
          <w:rtl/>
        </w:rPr>
        <w:t xml:space="preserve"> و منزلت و حد و حدودش را بشناسد</w:t>
      </w:r>
      <w:r w:rsidRPr="00984198">
        <w:rPr>
          <w:rFonts w:cs="B Lotus" w:hint="cs"/>
          <w:sz w:val="28"/>
          <w:szCs w:val="28"/>
          <w:rtl/>
        </w:rPr>
        <w:t xml:space="preserve"> و از آن تجاوز و تعدی نکند و با تمام وجود، تسلیم الله عزوجل، پروردگار جهانیان باشد. </w:t>
      </w:r>
    </w:p>
    <w:p w:rsidR="00C5413C" w:rsidRPr="00984198" w:rsidRDefault="00C5413C" w:rsidP="00E82FBA">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الله عزوجل از امام مالک بن انس </w:t>
      </w:r>
      <w:r w:rsidR="00E82FBA" w:rsidRPr="00E82FBA">
        <w:rPr>
          <w:rFonts w:cs="B Lotus" w:hint="cs"/>
          <w:rtl/>
        </w:rPr>
        <w:t>رحمه</w:t>
      </w:r>
      <w:r w:rsidR="00E82FBA" w:rsidRPr="00E82FBA">
        <w:rPr>
          <w:rFonts w:cs="B Lotus" w:hint="cs"/>
          <w:rtl/>
        </w:rPr>
        <w:softHyphen/>
        <w:t>الله</w:t>
      </w:r>
      <w:r w:rsidRPr="00862309">
        <w:rPr>
          <w:rFonts w:cs="B Nazanin" w:hint="cs"/>
          <w:noProof/>
          <w:rtl/>
        </w:rPr>
        <w:t xml:space="preserve"> </w:t>
      </w:r>
      <w:r w:rsidRPr="00984198">
        <w:rPr>
          <w:rFonts w:cs="B Lotus" w:hint="cs"/>
          <w:sz w:val="28"/>
          <w:szCs w:val="28"/>
          <w:rtl/>
        </w:rPr>
        <w:t xml:space="preserve">راضی باشد آنجا که فرمود: </w:t>
      </w:r>
      <w:r w:rsidR="00E82FBA">
        <w:rPr>
          <w:rFonts w:cs="B Lotus" w:hint="cs"/>
          <w:sz w:val="28"/>
          <w:szCs w:val="28"/>
          <w:rtl/>
        </w:rPr>
        <w:t>«هر زمان مردی مجادله کننده</w:t>
      </w:r>
      <w:r w:rsidR="00E82FBA">
        <w:rPr>
          <w:rFonts w:cs="B Lotus"/>
          <w:sz w:val="28"/>
          <w:szCs w:val="28"/>
          <w:rtl/>
        </w:rPr>
        <w:softHyphen/>
      </w:r>
      <w:r w:rsidRPr="00984198">
        <w:rPr>
          <w:rFonts w:cs="B Lotus" w:hint="cs"/>
          <w:sz w:val="28"/>
          <w:szCs w:val="28"/>
          <w:rtl/>
        </w:rPr>
        <w:t xml:space="preserve">تر از مردی دیگر نزد ما آمد، قصد آن داشت تا آنچه را که جبرئیل با آن به سوی رسول الله </w:t>
      </w:r>
      <w:r w:rsidR="00E82FBA">
        <w:rPr>
          <w:rFonts w:ascii="Arial" w:hAnsi="Arial" w:cs="CTraditional Arabic" w:hint="cs"/>
          <w:sz w:val="28"/>
          <w:szCs w:val="28"/>
          <w:rtl/>
        </w:rPr>
        <w:t>ح</w:t>
      </w:r>
      <w:r w:rsidRPr="00984198">
        <w:rPr>
          <w:rFonts w:cs="B Lotus" w:hint="cs"/>
          <w:sz w:val="28"/>
          <w:szCs w:val="28"/>
          <w:rtl/>
        </w:rPr>
        <w:t xml:space="preserve"> آمده، به خاطر جدل</w:t>
      </w:r>
      <w:r w:rsidR="009D0387" w:rsidRPr="00984198">
        <w:rPr>
          <w:rFonts w:cs="B Lotus" w:hint="cs"/>
          <w:sz w:val="28"/>
          <w:szCs w:val="28"/>
          <w:rtl/>
        </w:rPr>
        <w:t xml:space="preserve"> آن‌ها </w:t>
      </w:r>
      <w:r w:rsidRPr="00984198">
        <w:rPr>
          <w:rFonts w:cs="B Lotus" w:hint="cs"/>
          <w:sz w:val="28"/>
          <w:szCs w:val="28"/>
          <w:rtl/>
        </w:rPr>
        <w:t>ترک کنیم.</w:t>
      </w:r>
      <w:r w:rsidR="00E82FBA">
        <w:rPr>
          <w:rFonts w:cs="B Lotus" w:hint="cs"/>
          <w:sz w:val="28"/>
          <w:szCs w:val="28"/>
          <w:rtl/>
        </w:rPr>
        <w:t>»</w:t>
      </w:r>
      <w:r w:rsidRPr="00984198">
        <w:rPr>
          <w:rFonts w:cs="B Lotus" w:hint="cs"/>
          <w:sz w:val="28"/>
          <w:szCs w:val="28"/>
          <w:rtl/>
        </w:rPr>
        <w:t xml:space="preserve"> </w:t>
      </w:r>
    </w:p>
    <w:p w:rsidR="00C5413C" w:rsidRPr="00984198" w:rsidRDefault="00C5413C" w:rsidP="00E82FBA">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بنابراین بر ما واجب است که خبر رسول الله </w:t>
      </w:r>
      <w:r w:rsidR="00E82FBA">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 به شرط اینکه صحیح و بر طبق ق</w:t>
      </w:r>
      <w:r w:rsidR="00E82FBA">
        <w:rPr>
          <w:rFonts w:cs="B Lotus" w:hint="cs"/>
          <w:sz w:val="28"/>
          <w:szCs w:val="28"/>
          <w:rtl/>
        </w:rPr>
        <w:t>واعد علمای حدیث باشد - را به عق</w:t>
      </w:r>
      <w:r w:rsidRPr="00984198">
        <w:rPr>
          <w:rFonts w:cs="B Lotus" w:hint="cs"/>
          <w:sz w:val="28"/>
          <w:szCs w:val="28"/>
          <w:rtl/>
        </w:rPr>
        <w:t>ل</w:t>
      </w:r>
      <w:r w:rsidR="00E82FBA">
        <w:rPr>
          <w:rFonts w:cs="B Lotus"/>
          <w:sz w:val="28"/>
          <w:szCs w:val="28"/>
          <w:rtl/>
        </w:rPr>
        <w:softHyphen/>
      </w:r>
      <w:r w:rsidR="00E82FBA">
        <w:rPr>
          <w:rFonts w:cs="B Lotus" w:hint="cs"/>
          <w:sz w:val="28"/>
          <w:szCs w:val="28"/>
          <w:rtl/>
        </w:rPr>
        <w:t>ها</w:t>
      </w:r>
      <w:r w:rsidRPr="00984198">
        <w:rPr>
          <w:rFonts w:cs="B Lotus" w:hint="cs"/>
          <w:sz w:val="28"/>
          <w:szCs w:val="28"/>
          <w:rtl/>
        </w:rPr>
        <w:t xml:space="preserve"> و آراء و فهم و تحلیل</w:t>
      </w:r>
      <w:r w:rsidR="00E82FBA">
        <w:rPr>
          <w:rFonts w:cs="B Lotus"/>
          <w:sz w:val="28"/>
          <w:szCs w:val="28"/>
          <w:rtl/>
        </w:rPr>
        <w:softHyphen/>
      </w:r>
      <w:r w:rsidRPr="00984198">
        <w:rPr>
          <w:rFonts w:cs="B Lotus" w:hint="cs"/>
          <w:sz w:val="28"/>
          <w:szCs w:val="28"/>
          <w:rtl/>
        </w:rPr>
        <w:t>مان مقدم کنیم. و نیز از حکم و کلامش اطاعت کنیم و از او در هر آنچه با آن آمده</w:t>
      </w:r>
      <w:r w:rsidR="00E82FBA">
        <w:rPr>
          <w:rFonts w:cs="B Lotus" w:hint="cs"/>
          <w:sz w:val="28"/>
          <w:szCs w:val="28"/>
          <w:rtl/>
        </w:rPr>
        <w:t xml:space="preserve"> است، تبیعت و پیروی کنیم. چه عق</w:t>
      </w:r>
      <w:r w:rsidRPr="00984198">
        <w:rPr>
          <w:rFonts w:cs="B Lotus" w:hint="cs"/>
          <w:sz w:val="28"/>
          <w:szCs w:val="28"/>
          <w:rtl/>
        </w:rPr>
        <w:t>ل</w:t>
      </w:r>
      <w:r w:rsidR="00E82FBA">
        <w:rPr>
          <w:rFonts w:cs="B Lotus"/>
          <w:sz w:val="28"/>
          <w:szCs w:val="28"/>
          <w:rtl/>
        </w:rPr>
        <w:softHyphen/>
      </w:r>
      <w:r w:rsidR="00E82FBA">
        <w:rPr>
          <w:rFonts w:cs="B Lotus" w:hint="cs"/>
          <w:sz w:val="28"/>
          <w:szCs w:val="28"/>
          <w:rtl/>
        </w:rPr>
        <w:t>مان آن</w:t>
      </w:r>
      <w:r w:rsidR="00E82FBA">
        <w:rPr>
          <w:rFonts w:cs="B Lotus"/>
          <w:sz w:val="28"/>
          <w:szCs w:val="28"/>
          <w:rtl/>
        </w:rPr>
        <w:softHyphen/>
      </w:r>
      <w:r w:rsidRPr="00984198">
        <w:rPr>
          <w:rFonts w:cs="B Lotus" w:hint="cs"/>
          <w:sz w:val="28"/>
          <w:szCs w:val="28"/>
          <w:rtl/>
        </w:rPr>
        <w:t xml:space="preserve">را درک کند یا درک نکند. تفاوت میان سلف صالح و اهل بدعت و هوی و هوس آن است که سلف صالح اصل را در دین، اتباع </w:t>
      </w:r>
      <w:r w:rsidR="00E82FBA">
        <w:rPr>
          <w:rFonts w:cs="B Lotus" w:hint="cs"/>
          <w:sz w:val="28"/>
          <w:szCs w:val="28"/>
          <w:rtl/>
        </w:rPr>
        <w:t>و تسلیم و رضایت بدان قرار دادند</w:t>
      </w:r>
      <w:r w:rsidRPr="00984198">
        <w:rPr>
          <w:rFonts w:cs="B Lotus" w:hint="cs"/>
          <w:sz w:val="28"/>
          <w:szCs w:val="28"/>
          <w:rtl/>
        </w:rPr>
        <w:t xml:space="preserve"> و معقولات را تابع منقولات قرار داده</w:t>
      </w:r>
      <w:r w:rsidR="00AC25A8" w:rsidRPr="00984198">
        <w:rPr>
          <w:rFonts w:cs="B Lotus" w:hint="cs"/>
          <w:sz w:val="28"/>
          <w:szCs w:val="28"/>
          <w:rtl/>
        </w:rPr>
        <w:t>‌اند.</w:t>
      </w:r>
      <w:r w:rsidRPr="00984198">
        <w:rPr>
          <w:rFonts w:cs="B Lotus" w:hint="cs"/>
          <w:sz w:val="28"/>
          <w:szCs w:val="28"/>
          <w:rtl/>
        </w:rPr>
        <w:t xml:space="preserve"> اما اهل هوی و هوس و بدعت، اساس دین</w:t>
      </w:r>
      <w:r w:rsidR="00E82FBA">
        <w:rPr>
          <w:rFonts w:cs="B Lotus"/>
          <w:sz w:val="28"/>
          <w:szCs w:val="28"/>
          <w:rtl/>
        </w:rPr>
        <w:softHyphen/>
      </w:r>
      <w:r w:rsidRPr="00984198">
        <w:rPr>
          <w:rFonts w:cs="B Lotus" w:hint="cs"/>
          <w:sz w:val="28"/>
          <w:szCs w:val="28"/>
          <w:rtl/>
        </w:rPr>
        <w:t>شان را بر معقولات قرار داده و منقول را تابع معقول قرار داده</w:t>
      </w:r>
      <w:r w:rsidR="00AC25A8" w:rsidRPr="00984198">
        <w:rPr>
          <w:rFonts w:cs="B Lotus" w:hint="cs"/>
          <w:sz w:val="28"/>
          <w:szCs w:val="28"/>
          <w:rtl/>
        </w:rPr>
        <w:t>‌اند.</w:t>
      </w:r>
      <w:r w:rsidRPr="00984198">
        <w:rPr>
          <w:rFonts w:cs="B Lotus" w:hint="cs"/>
          <w:sz w:val="28"/>
          <w:szCs w:val="28"/>
          <w:rtl/>
        </w:rPr>
        <w:t xml:space="preserve"> الله عزوجل رحمت کند کسی را که گفت: اسلام همچون پلی است که جز با تسلیم از آن عبور</w:t>
      </w:r>
      <w:r w:rsidR="009D0387" w:rsidRPr="00984198">
        <w:rPr>
          <w:rFonts w:cs="B Lotus" w:hint="cs"/>
          <w:sz w:val="28"/>
          <w:szCs w:val="28"/>
          <w:rtl/>
        </w:rPr>
        <w:t xml:space="preserve"> نمی‌</w:t>
      </w:r>
      <w:r w:rsidRPr="00984198">
        <w:rPr>
          <w:rFonts w:cs="B Lotus" w:hint="cs"/>
          <w:sz w:val="28"/>
          <w:szCs w:val="28"/>
          <w:rtl/>
        </w:rPr>
        <w:t xml:space="preserve">شود. </w:t>
      </w:r>
    </w:p>
    <w:p w:rsidR="0072325B"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زیباست که این مبحث مهم را با این کلمات زیبا، به پایان برسانیم.</w:t>
      </w:r>
    </w:p>
    <w:tbl>
      <w:tblPr>
        <w:bidiVisual/>
        <w:tblW w:w="0" w:type="auto"/>
        <w:tblLook w:val="04A0" w:firstRow="1" w:lastRow="0" w:firstColumn="1" w:lastColumn="0" w:noHBand="0" w:noVBand="1"/>
      </w:tblPr>
      <w:tblGrid>
        <w:gridCol w:w="3764"/>
        <w:gridCol w:w="284"/>
        <w:gridCol w:w="3652"/>
      </w:tblGrid>
      <w:tr w:rsidR="0072325B" w:rsidRPr="00984198" w:rsidTr="00C43015">
        <w:tc>
          <w:tcPr>
            <w:tcW w:w="3764" w:type="dxa"/>
            <w:shd w:val="clear" w:color="auto" w:fill="auto"/>
          </w:tcPr>
          <w:p w:rsidR="0072325B" w:rsidRPr="00CC2082" w:rsidRDefault="0072325B" w:rsidP="00747209">
            <w:pPr>
              <w:pStyle w:val="a1"/>
              <w:widowControl w:val="0"/>
              <w:ind w:firstLine="0"/>
              <w:jc w:val="lowKashida"/>
              <w:rPr>
                <w:sz w:val="2"/>
                <w:szCs w:val="2"/>
                <w:rtl/>
              </w:rPr>
            </w:pPr>
            <w:r w:rsidRPr="00D96544">
              <w:rPr>
                <w:rFonts w:hint="cs"/>
                <w:rtl/>
              </w:rPr>
              <w:t>علم العلیم و عقل العاقل اختلفا</w:t>
            </w:r>
            <w:r>
              <w:rPr>
                <w:rtl/>
              </w:rPr>
              <w:br/>
            </w:r>
          </w:p>
        </w:tc>
        <w:tc>
          <w:tcPr>
            <w:tcW w:w="284" w:type="dxa"/>
            <w:shd w:val="clear" w:color="auto" w:fill="auto"/>
          </w:tcPr>
          <w:p w:rsidR="0072325B" w:rsidRDefault="0072325B" w:rsidP="00747209">
            <w:pPr>
              <w:pStyle w:val="a1"/>
              <w:widowControl w:val="0"/>
              <w:ind w:firstLine="0"/>
              <w:jc w:val="lowKashida"/>
              <w:rPr>
                <w:rtl/>
              </w:rPr>
            </w:pPr>
          </w:p>
        </w:tc>
        <w:tc>
          <w:tcPr>
            <w:tcW w:w="3652" w:type="dxa"/>
            <w:shd w:val="clear" w:color="auto" w:fill="auto"/>
          </w:tcPr>
          <w:p w:rsidR="0072325B" w:rsidRPr="00CC2082" w:rsidRDefault="0072325B" w:rsidP="00C43015">
            <w:pPr>
              <w:pStyle w:val="a1"/>
              <w:widowControl w:val="0"/>
              <w:ind w:firstLine="0"/>
              <w:jc w:val="lowKashida"/>
              <w:rPr>
                <w:sz w:val="2"/>
                <w:szCs w:val="2"/>
                <w:rtl/>
              </w:rPr>
            </w:pPr>
            <w:r>
              <w:rPr>
                <w:rFonts w:hint="cs"/>
                <w:rtl/>
              </w:rPr>
              <w:t xml:space="preserve">من </w:t>
            </w:r>
            <w:r w:rsidRPr="00D96544">
              <w:rPr>
                <w:rFonts w:hint="cs"/>
                <w:rtl/>
              </w:rPr>
              <w:t>ذا</w:t>
            </w:r>
            <w:r w:rsidR="00C43015">
              <w:rPr>
                <w:rFonts w:hint="cs"/>
                <w:rtl/>
              </w:rPr>
              <w:t xml:space="preserve"> </w:t>
            </w:r>
            <w:r w:rsidRPr="00D96544">
              <w:rPr>
                <w:rFonts w:hint="cs"/>
                <w:rtl/>
              </w:rPr>
              <w:t>الذ</w:t>
            </w:r>
            <w:r w:rsidR="00C43015">
              <w:rPr>
                <w:rFonts w:hint="cs"/>
                <w:rtl/>
              </w:rPr>
              <w:t>ي</w:t>
            </w:r>
            <w:r w:rsidRPr="00D96544">
              <w:rPr>
                <w:rFonts w:hint="cs"/>
                <w:rtl/>
              </w:rPr>
              <w:t xml:space="preserve"> فیها قد احرز الشرفـا</w:t>
            </w:r>
            <w:r>
              <w:rPr>
                <w:rtl/>
              </w:rPr>
              <w:br/>
            </w:r>
          </w:p>
        </w:tc>
      </w:tr>
      <w:tr w:rsidR="0072325B" w:rsidRPr="00984198" w:rsidTr="00C43015">
        <w:tc>
          <w:tcPr>
            <w:tcW w:w="3764" w:type="dxa"/>
            <w:shd w:val="clear" w:color="auto" w:fill="auto"/>
          </w:tcPr>
          <w:p w:rsidR="0072325B" w:rsidRPr="00CC2082" w:rsidRDefault="00C43015" w:rsidP="00747209">
            <w:pPr>
              <w:pStyle w:val="a1"/>
              <w:widowControl w:val="0"/>
              <w:ind w:firstLine="0"/>
              <w:jc w:val="lowKashida"/>
              <w:rPr>
                <w:sz w:val="2"/>
                <w:szCs w:val="2"/>
                <w:rtl/>
              </w:rPr>
            </w:pPr>
            <w:r>
              <w:rPr>
                <w:rFonts w:hint="cs"/>
                <w:rtl/>
              </w:rPr>
              <w:t>فالـعلم قـال: أ</w:t>
            </w:r>
            <w:r w:rsidR="0072325B" w:rsidRPr="00D96544">
              <w:rPr>
                <w:rFonts w:hint="cs"/>
                <w:rtl/>
              </w:rPr>
              <w:t>نـا احرزت غایته</w:t>
            </w:r>
            <w:r w:rsidR="0072325B">
              <w:rPr>
                <w:rtl/>
              </w:rPr>
              <w:br/>
            </w:r>
          </w:p>
        </w:tc>
        <w:tc>
          <w:tcPr>
            <w:tcW w:w="284" w:type="dxa"/>
            <w:shd w:val="clear" w:color="auto" w:fill="auto"/>
          </w:tcPr>
          <w:p w:rsidR="0072325B" w:rsidRDefault="0072325B" w:rsidP="00747209">
            <w:pPr>
              <w:pStyle w:val="a1"/>
              <w:widowControl w:val="0"/>
              <w:ind w:firstLine="0"/>
              <w:jc w:val="lowKashida"/>
              <w:rPr>
                <w:rtl/>
              </w:rPr>
            </w:pPr>
          </w:p>
        </w:tc>
        <w:tc>
          <w:tcPr>
            <w:tcW w:w="3652" w:type="dxa"/>
            <w:shd w:val="clear" w:color="auto" w:fill="auto"/>
          </w:tcPr>
          <w:p w:rsidR="0072325B" w:rsidRPr="00CC2082" w:rsidRDefault="0072325B" w:rsidP="00C43015">
            <w:pPr>
              <w:pStyle w:val="a1"/>
              <w:widowControl w:val="0"/>
              <w:ind w:firstLine="0"/>
              <w:jc w:val="lowKashida"/>
              <w:rPr>
                <w:sz w:val="2"/>
                <w:szCs w:val="2"/>
                <w:rtl/>
              </w:rPr>
            </w:pPr>
            <w:r w:rsidRPr="00D96544">
              <w:rPr>
                <w:rFonts w:hint="cs"/>
                <w:rtl/>
              </w:rPr>
              <w:t>و العقل قال:</w:t>
            </w:r>
            <w:r w:rsidR="00C43015">
              <w:rPr>
                <w:rFonts w:hint="cs"/>
                <w:rtl/>
              </w:rPr>
              <w:t xml:space="preserve"> أ</w:t>
            </w:r>
            <w:r w:rsidRPr="00D96544">
              <w:rPr>
                <w:rFonts w:hint="cs"/>
                <w:rtl/>
              </w:rPr>
              <w:t>نا الرحمن</w:t>
            </w:r>
            <w:r>
              <w:rPr>
                <w:rFonts w:hint="cs"/>
                <w:rtl/>
              </w:rPr>
              <w:t xml:space="preserve"> بی</w:t>
            </w:r>
            <w:r w:rsidRPr="00CC2082">
              <w:rPr>
                <w:rFonts w:ascii="Times New Roman" w:hAnsi="Times New Roman" w:cs="Times New Roman" w:hint="cs"/>
                <w:rtl/>
              </w:rPr>
              <w:t>‌</w:t>
            </w:r>
            <w:r w:rsidRPr="00D96544">
              <w:rPr>
                <w:rFonts w:hint="cs"/>
                <w:rtl/>
              </w:rPr>
              <w:t>عرفا</w:t>
            </w:r>
            <w:r>
              <w:rPr>
                <w:rtl/>
              </w:rPr>
              <w:br/>
            </w:r>
          </w:p>
        </w:tc>
      </w:tr>
      <w:tr w:rsidR="0072325B" w:rsidRPr="00984198" w:rsidTr="00C43015">
        <w:tc>
          <w:tcPr>
            <w:tcW w:w="3764" w:type="dxa"/>
            <w:shd w:val="clear" w:color="auto" w:fill="auto"/>
          </w:tcPr>
          <w:p w:rsidR="0072325B" w:rsidRPr="00CC2082" w:rsidRDefault="0072325B" w:rsidP="00C43015">
            <w:pPr>
              <w:pStyle w:val="a1"/>
              <w:widowControl w:val="0"/>
              <w:ind w:firstLine="0"/>
              <w:jc w:val="lowKashida"/>
              <w:rPr>
                <w:sz w:val="2"/>
                <w:szCs w:val="2"/>
                <w:rtl/>
              </w:rPr>
            </w:pPr>
            <w:r w:rsidRPr="00D96544">
              <w:rPr>
                <w:rFonts w:hint="cs"/>
                <w:rtl/>
              </w:rPr>
              <w:t xml:space="preserve">فافصح العلم </w:t>
            </w:r>
            <w:r w:rsidR="00C43015">
              <w:rPr>
                <w:rFonts w:hint="cs"/>
                <w:rtl/>
              </w:rPr>
              <w:t>إفصاحاً و</w:t>
            </w:r>
            <w:r w:rsidRPr="00D96544">
              <w:rPr>
                <w:rFonts w:hint="cs"/>
                <w:rtl/>
              </w:rPr>
              <w:t>قال له:</w:t>
            </w:r>
            <w:r>
              <w:rPr>
                <w:rtl/>
              </w:rPr>
              <w:br/>
            </w:r>
          </w:p>
        </w:tc>
        <w:tc>
          <w:tcPr>
            <w:tcW w:w="284" w:type="dxa"/>
            <w:shd w:val="clear" w:color="auto" w:fill="auto"/>
          </w:tcPr>
          <w:p w:rsidR="0072325B" w:rsidRDefault="0072325B" w:rsidP="00747209">
            <w:pPr>
              <w:pStyle w:val="a1"/>
              <w:widowControl w:val="0"/>
              <w:ind w:firstLine="0"/>
              <w:jc w:val="lowKashida"/>
              <w:rPr>
                <w:rtl/>
              </w:rPr>
            </w:pPr>
          </w:p>
        </w:tc>
        <w:tc>
          <w:tcPr>
            <w:tcW w:w="3652" w:type="dxa"/>
            <w:shd w:val="clear" w:color="auto" w:fill="auto"/>
          </w:tcPr>
          <w:p w:rsidR="0072325B" w:rsidRPr="00CC2082" w:rsidRDefault="0072325B" w:rsidP="00C43015">
            <w:pPr>
              <w:pStyle w:val="a1"/>
              <w:widowControl w:val="0"/>
              <w:ind w:firstLine="0"/>
              <w:jc w:val="lowKashida"/>
              <w:rPr>
                <w:sz w:val="2"/>
                <w:szCs w:val="2"/>
                <w:rtl/>
              </w:rPr>
            </w:pPr>
            <w:r w:rsidRPr="00D96544">
              <w:rPr>
                <w:rFonts w:hint="cs"/>
                <w:rtl/>
              </w:rPr>
              <w:t>باینـا الـله فـ</w:t>
            </w:r>
            <w:r w:rsidR="00C43015">
              <w:rPr>
                <w:rFonts w:hint="cs"/>
                <w:rtl/>
              </w:rPr>
              <w:t>ي</w:t>
            </w:r>
            <w:r w:rsidRPr="00D96544">
              <w:rPr>
                <w:rFonts w:hint="cs"/>
                <w:rtl/>
              </w:rPr>
              <w:t xml:space="preserve"> قـرآنـه اتصفــا</w:t>
            </w:r>
            <w:r>
              <w:rPr>
                <w:rtl/>
              </w:rPr>
              <w:br/>
            </w:r>
          </w:p>
        </w:tc>
      </w:tr>
      <w:tr w:rsidR="0072325B" w:rsidRPr="00984198" w:rsidTr="00C43015">
        <w:tc>
          <w:tcPr>
            <w:tcW w:w="3764" w:type="dxa"/>
            <w:shd w:val="clear" w:color="auto" w:fill="auto"/>
          </w:tcPr>
          <w:p w:rsidR="0072325B" w:rsidRPr="00CC2082" w:rsidRDefault="00C43015" w:rsidP="00C41906">
            <w:pPr>
              <w:pStyle w:val="a1"/>
              <w:widowControl w:val="0"/>
              <w:ind w:firstLine="0"/>
              <w:jc w:val="lowKashida"/>
              <w:rPr>
                <w:sz w:val="2"/>
                <w:szCs w:val="2"/>
                <w:rtl/>
              </w:rPr>
            </w:pPr>
            <w:r>
              <w:rPr>
                <w:rFonts w:hint="cs"/>
                <w:rtl/>
              </w:rPr>
              <w:t>ف</w:t>
            </w:r>
            <w:r w:rsidR="00C41906">
              <w:rPr>
                <w:rFonts w:hint="cs"/>
                <w:rtl/>
              </w:rPr>
              <w:t>أ</w:t>
            </w:r>
            <w:r>
              <w:rPr>
                <w:rFonts w:hint="cs"/>
                <w:rtl/>
              </w:rPr>
              <w:t>یقن العقل إ</w:t>
            </w:r>
            <w:r w:rsidR="0072325B" w:rsidRPr="00D96544">
              <w:rPr>
                <w:rFonts w:hint="cs"/>
                <w:rtl/>
              </w:rPr>
              <w:t>ن العلـم سیـده</w:t>
            </w:r>
            <w:r w:rsidR="0072325B">
              <w:rPr>
                <w:rtl/>
              </w:rPr>
              <w:br/>
            </w:r>
          </w:p>
        </w:tc>
        <w:tc>
          <w:tcPr>
            <w:tcW w:w="284" w:type="dxa"/>
            <w:shd w:val="clear" w:color="auto" w:fill="auto"/>
          </w:tcPr>
          <w:p w:rsidR="0072325B" w:rsidRDefault="0072325B" w:rsidP="00747209">
            <w:pPr>
              <w:pStyle w:val="a1"/>
              <w:widowControl w:val="0"/>
              <w:ind w:firstLine="0"/>
              <w:jc w:val="lowKashida"/>
              <w:rPr>
                <w:rtl/>
              </w:rPr>
            </w:pPr>
          </w:p>
        </w:tc>
        <w:tc>
          <w:tcPr>
            <w:tcW w:w="3652" w:type="dxa"/>
            <w:shd w:val="clear" w:color="auto" w:fill="auto"/>
          </w:tcPr>
          <w:p w:rsidR="0072325B" w:rsidRPr="00CC2082" w:rsidRDefault="0072325B" w:rsidP="00C43015">
            <w:pPr>
              <w:pStyle w:val="a1"/>
              <w:widowControl w:val="0"/>
              <w:ind w:firstLine="0"/>
              <w:jc w:val="lowKashida"/>
              <w:rPr>
                <w:sz w:val="2"/>
                <w:szCs w:val="2"/>
                <w:rtl/>
              </w:rPr>
            </w:pPr>
            <w:r w:rsidRPr="00D96544">
              <w:rPr>
                <w:rFonts w:hint="cs"/>
                <w:rtl/>
              </w:rPr>
              <w:t>فقبل العقل ر</w:t>
            </w:r>
            <w:r w:rsidR="00C43015">
              <w:rPr>
                <w:rFonts w:hint="cs"/>
                <w:rtl/>
              </w:rPr>
              <w:t>أ</w:t>
            </w:r>
            <w:r w:rsidR="00C41906">
              <w:rPr>
                <w:rFonts w:hint="cs"/>
                <w:rtl/>
              </w:rPr>
              <w:t>س العلم و</w:t>
            </w:r>
            <w:r w:rsidRPr="00D96544">
              <w:rPr>
                <w:rFonts w:hint="cs"/>
                <w:rtl/>
              </w:rPr>
              <w:t>انص</w:t>
            </w:r>
            <w:r w:rsidR="00C43015">
              <w:rPr>
                <w:rFonts w:hint="cs"/>
                <w:rtl/>
              </w:rPr>
              <w:t>ـ</w:t>
            </w:r>
            <w:r w:rsidRPr="00D96544">
              <w:rPr>
                <w:rFonts w:hint="cs"/>
                <w:rtl/>
              </w:rPr>
              <w:t>رفا</w:t>
            </w:r>
            <w:r>
              <w:rPr>
                <w:rtl/>
              </w:rPr>
              <w:br/>
            </w:r>
          </w:p>
        </w:tc>
      </w:tr>
    </w:tbl>
    <w:p w:rsidR="00C5413C" w:rsidRPr="00984198" w:rsidRDefault="00E82FBA" w:rsidP="00747209">
      <w:pPr>
        <w:pStyle w:val="NormalWeb"/>
        <w:widowControl w:val="0"/>
        <w:bidi/>
        <w:spacing w:before="0" w:beforeAutospacing="0" w:after="0" w:afterAutospacing="0"/>
        <w:ind w:firstLine="284"/>
        <w:jc w:val="both"/>
        <w:rPr>
          <w:rFonts w:cs="B Lotus"/>
          <w:sz w:val="28"/>
          <w:szCs w:val="28"/>
          <w:rtl/>
        </w:rPr>
      </w:pPr>
      <w:r>
        <w:rPr>
          <w:rFonts w:cs="B Lotus" w:hint="cs"/>
          <w:sz w:val="28"/>
          <w:szCs w:val="28"/>
          <w:rtl/>
        </w:rPr>
        <w:t>«</w:t>
      </w:r>
      <w:r w:rsidR="00C5413C" w:rsidRPr="00984198">
        <w:rPr>
          <w:rFonts w:cs="B Lotus" w:hint="cs"/>
          <w:sz w:val="28"/>
          <w:szCs w:val="28"/>
          <w:rtl/>
        </w:rPr>
        <w:t xml:space="preserve">علم عالم و عقل عاقل </w:t>
      </w:r>
      <w:r>
        <w:rPr>
          <w:rFonts w:cs="B Lotus" w:hint="cs"/>
          <w:sz w:val="28"/>
          <w:szCs w:val="28"/>
          <w:rtl/>
        </w:rPr>
        <w:t>با یکدیگر اختلاف کردند، که کدام</w:t>
      </w:r>
      <w:r>
        <w:rPr>
          <w:rFonts w:cs="B Lotus"/>
          <w:sz w:val="28"/>
          <w:szCs w:val="28"/>
          <w:rtl/>
        </w:rPr>
        <w:softHyphen/>
      </w:r>
      <w:r w:rsidR="00C5413C" w:rsidRPr="00984198">
        <w:rPr>
          <w:rFonts w:cs="B Lotus" w:hint="cs"/>
          <w:sz w:val="28"/>
          <w:szCs w:val="28"/>
          <w:rtl/>
        </w:rPr>
        <w:t>یک از</w:t>
      </w:r>
      <w:r w:rsidR="00E420EE" w:rsidRPr="00984198">
        <w:rPr>
          <w:rFonts w:cs="B Lotus" w:hint="cs"/>
          <w:sz w:val="28"/>
          <w:szCs w:val="28"/>
          <w:rtl/>
        </w:rPr>
        <w:t xml:space="preserve"> آن‌ها،</w:t>
      </w:r>
      <w:r>
        <w:rPr>
          <w:rFonts w:cs="B Lotus" w:hint="cs"/>
          <w:sz w:val="28"/>
          <w:szCs w:val="28"/>
          <w:rtl/>
        </w:rPr>
        <w:t xml:space="preserve"> شرف و بزرگی را حاصل کرده است ب</w:t>
      </w:r>
      <w:r w:rsidR="00BD286A" w:rsidRPr="00984198">
        <w:rPr>
          <w:rFonts w:cs="B Lotus" w:hint="cs"/>
          <w:sz w:val="28"/>
          <w:szCs w:val="28"/>
          <w:rtl/>
        </w:rPr>
        <w:t xml:space="preserve">گونه‌ای </w:t>
      </w:r>
      <w:r w:rsidR="00C5413C" w:rsidRPr="00984198">
        <w:rPr>
          <w:rFonts w:cs="B Lotus" w:hint="cs"/>
          <w:sz w:val="28"/>
          <w:szCs w:val="28"/>
          <w:rtl/>
        </w:rPr>
        <w:t>که علم گفت: من نهایت و غا</w:t>
      </w:r>
      <w:r>
        <w:rPr>
          <w:rFonts w:cs="B Lotus" w:hint="cs"/>
          <w:sz w:val="28"/>
          <w:szCs w:val="28"/>
          <w:rtl/>
        </w:rPr>
        <w:t>یت آن</w:t>
      </w:r>
      <w:r>
        <w:rPr>
          <w:rFonts w:cs="B Lotus"/>
          <w:sz w:val="28"/>
          <w:szCs w:val="28"/>
          <w:rtl/>
        </w:rPr>
        <w:softHyphen/>
      </w:r>
      <w:r w:rsidR="00C5413C" w:rsidRPr="00984198">
        <w:rPr>
          <w:rFonts w:cs="B Lotus" w:hint="cs"/>
          <w:sz w:val="28"/>
          <w:szCs w:val="28"/>
          <w:rtl/>
        </w:rPr>
        <w:t>را به دست آورده</w:t>
      </w:r>
      <w:r w:rsidR="002415E7" w:rsidRPr="00984198">
        <w:rPr>
          <w:rFonts w:cs="B Lotus" w:hint="cs"/>
          <w:sz w:val="28"/>
          <w:szCs w:val="28"/>
          <w:rtl/>
        </w:rPr>
        <w:t>‌ام.</w:t>
      </w:r>
      <w:r w:rsidR="00C5413C" w:rsidRPr="00984198">
        <w:rPr>
          <w:rFonts w:cs="B Lotus" w:hint="cs"/>
          <w:sz w:val="28"/>
          <w:szCs w:val="28"/>
          <w:rtl/>
        </w:rPr>
        <w:t xml:space="preserve"> و عقل گفت: با من است که الله عزوجل شناخته</w:t>
      </w:r>
      <w:r w:rsidR="009D0387" w:rsidRPr="00984198">
        <w:rPr>
          <w:rFonts w:cs="B Lotus" w:hint="cs"/>
          <w:sz w:val="28"/>
          <w:szCs w:val="28"/>
          <w:rtl/>
        </w:rPr>
        <w:t xml:space="preserve"> می‌</w:t>
      </w:r>
      <w:r w:rsidR="00C5413C" w:rsidRPr="00984198">
        <w:rPr>
          <w:rFonts w:cs="B Lotus" w:hint="cs"/>
          <w:sz w:val="28"/>
          <w:szCs w:val="28"/>
          <w:rtl/>
        </w:rPr>
        <w:t>شود. علم با فصاحت ت</w:t>
      </w:r>
      <w:r>
        <w:rPr>
          <w:rFonts w:cs="B Lotus" w:hint="cs"/>
          <w:sz w:val="28"/>
          <w:szCs w:val="28"/>
          <w:rtl/>
        </w:rPr>
        <w:t>مام به عقل گفت: الله عزوجل کدام</w:t>
      </w:r>
      <w:r w:rsidR="00C5413C" w:rsidRPr="00984198">
        <w:rPr>
          <w:rFonts w:cs="B Lotus" w:hint="cs"/>
          <w:sz w:val="28"/>
          <w:szCs w:val="28"/>
          <w:rtl/>
        </w:rPr>
        <w:t>یک از ما را در قرآنش بدان توصیف کرده است. پس عقل یقین کرد که علم سید و آقای آن است و سر علم را بوسید و بازگشت.</w:t>
      </w:r>
      <w:r>
        <w:rPr>
          <w:rFonts w:cs="B Lotus" w:hint="cs"/>
          <w:sz w:val="28"/>
          <w:szCs w:val="28"/>
          <w:rtl/>
        </w:rPr>
        <w:t>»</w:t>
      </w:r>
      <w:r w:rsidR="00C5413C" w:rsidRPr="00984198">
        <w:rPr>
          <w:rFonts w:cs="B Lotus" w:hint="cs"/>
          <w:sz w:val="28"/>
          <w:szCs w:val="28"/>
          <w:rtl/>
        </w:rPr>
        <w:t xml:space="preserve"> </w:t>
      </w:r>
    </w:p>
    <w:p w:rsidR="00C5413C" w:rsidRPr="00984198" w:rsidRDefault="00C5413C" w:rsidP="00E82FBA">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و الله عزوجل رحمت کند امام ابن قیم </w:t>
      </w:r>
      <w:r w:rsidR="00E82FBA" w:rsidRPr="00E82FBA">
        <w:rPr>
          <w:rFonts w:cs="B Lotus" w:hint="cs"/>
          <w:rtl/>
        </w:rPr>
        <w:t>رحمه</w:t>
      </w:r>
      <w:r w:rsidR="00E82FBA" w:rsidRPr="00E82FBA">
        <w:rPr>
          <w:rFonts w:cs="B Lotus" w:hint="cs"/>
          <w:rtl/>
        </w:rPr>
        <w:softHyphen/>
        <w:t>الله</w:t>
      </w:r>
      <w:r w:rsidRPr="00984198">
        <w:rPr>
          <w:rFonts w:cs="B Lotus" w:hint="cs"/>
          <w:sz w:val="28"/>
          <w:szCs w:val="28"/>
          <w:rtl/>
        </w:rPr>
        <w:t xml:space="preserve"> را که</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390"/>
      </w:r>
    </w:p>
    <w:tbl>
      <w:tblPr>
        <w:bidiVisual/>
        <w:tblW w:w="0" w:type="auto"/>
        <w:tblLook w:val="04A0" w:firstRow="1" w:lastRow="0" w:firstColumn="1" w:lastColumn="0" w:noHBand="0" w:noVBand="1"/>
      </w:tblPr>
      <w:tblGrid>
        <w:gridCol w:w="3764"/>
        <w:gridCol w:w="284"/>
        <w:gridCol w:w="3652"/>
      </w:tblGrid>
      <w:tr w:rsidR="00A109F4" w:rsidRPr="00984198" w:rsidTr="008013A3">
        <w:tc>
          <w:tcPr>
            <w:tcW w:w="3764" w:type="dxa"/>
            <w:shd w:val="clear" w:color="auto" w:fill="auto"/>
          </w:tcPr>
          <w:p w:rsidR="00A109F4" w:rsidRPr="00CC2082" w:rsidRDefault="00C41906" w:rsidP="00C41906">
            <w:pPr>
              <w:pStyle w:val="a1"/>
              <w:widowControl w:val="0"/>
              <w:ind w:firstLine="0"/>
              <w:jc w:val="lowKashida"/>
              <w:rPr>
                <w:sz w:val="2"/>
                <w:szCs w:val="2"/>
                <w:rtl/>
              </w:rPr>
            </w:pPr>
            <w:r>
              <w:rPr>
                <w:rFonts w:hint="cs"/>
                <w:rtl/>
              </w:rPr>
              <w:t>لا یـستـقـل العقل دون هداية</w:t>
            </w:r>
            <w:r w:rsidR="00A109F4">
              <w:rPr>
                <w:rtl/>
              </w:rPr>
              <w:br/>
            </w:r>
          </w:p>
        </w:tc>
        <w:tc>
          <w:tcPr>
            <w:tcW w:w="284" w:type="dxa"/>
            <w:shd w:val="clear" w:color="auto" w:fill="auto"/>
          </w:tcPr>
          <w:p w:rsidR="00A109F4" w:rsidRDefault="00A109F4" w:rsidP="00747209">
            <w:pPr>
              <w:pStyle w:val="a1"/>
              <w:widowControl w:val="0"/>
              <w:ind w:firstLine="0"/>
              <w:jc w:val="lowKashida"/>
              <w:rPr>
                <w:rtl/>
              </w:rPr>
            </w:pPr>
          </w:p>
        </w:tc>
        <w:tc>
          <w:tcPr>
            <w:tcW w:w="3652" w:type="dxa"/>
            <w:shd w:val="clear" w:color="auto" w:fill="auto"/>
          </w:tcPr>
          <w:p w:rsidR="00A109F4" w:rsidRPr="00CC2082" w:rsidRDefault="00A109F4" w:rsidP="00C6389B">
            <w:pPr>
              <w:pStyle w:val="a1"/>
              <w:widowControl w:val="0"/>
              <w:ind w:firstLine="0"/>
              <w:jc w:val="lowKashida"/>
              <w:rPr>
                <w:sz w:val="2"/>
                <w:szCs w:val="2"/>
                <w:rtl/>
              </w:rPr>
            </w:pPr>
            <w:r w:rsidRPr="00D96544">
              <w:rPr>
                <w:rFonts w:hint="cs"/>
                <w:rtl/>
              </w:rPr>
              <w:t>بـالـوح</w:t>
            </w:r>
            <w:r w:rsidR="00C6389B">
              <w:rPr>
                <w:rFonts w:hint="cs"/>
                <w:rtl/>
              </w:rPr>
              <w:t>ي تاصـیلا و</w:t>
            </w:r>
            <w:r w:rsidRPr="00D96544">
              <w:rPr>
                <w:rFonts w:hint="cs"/>
                <w:rtl/>
              </w:rPr>
              <w:t>لا تفصیلا</w:t>
            </w:r>
            <w:r>
              <w:rPr>
                <w:rtl/>
              </w:rPr>
              <w:br/>
            </w:r>
          </w:p>
        </w:tc>
      </w:tr>
      <w:tr w:rsidR="00A109F4" w:rsidRPr="00984198" w:rsidTr="008013A3">
        <w:tc>
          <w:tcPr>
            <w:tcW w:w="3764" w:type="dxa"/>
            <w:shd w:val="clear" w:color="auto" w:fill="auto"/>
          </w:tcPr>
          <w:p w:rsidR="00A109F4" w:rsidRPr="00CC2082" w:rsidRDefault="00C71416" w:rsidP="00747209">
            <w:pPr>
              <w:pStyle w:val="a1"/>
              <w:widowControl w:val="0"/>
              <w:ind w:firstLine="0"/>
              <w:jc w:val="lowKashida"/>
              <w:rPr>
                <w:sz w:val="2"/>
                <w:szCs w:val="2"/>
                <w:rtl/>
              </w:rPr>
            </w:pPr>
            <w:r w:rsidRPr="00C71416">
              <w:rPr>
                <w:rFonts w:hint="cs"/>
                <w:rtl/>
              </w:rPr>
              <w:t>ك</w:t>
            </w:r>
            <w:r w:rsidR="00A109F4" w:rsidRPr="00D96544">
              <w:rPr>
                <w:rFonts w:hint="cs"/>
                <w:rtl/>
              </w:rPr>
              <w:t>الطرف دون النور</w:t>
            </w:r>
            <w:r w:rsidR="00C6389B">
              <w:rPr>
                <w:rFonts w:hint="cs"/>
                <w:rtl/>
              </w:rPr>
              <w:t xml:space="preserve"> </w:t>
            </w:r>
            <w:r w:rsidR="00A109F4" w:rsidRPr="00D96544">
              <w:rPr>
                <w:rFonts w:hint="cs"/>
                <w:rtl/>
              </w:rPr>
              <w:t>لیس بمدر</w:t>
            </w:r>
            <w:r w:rsidRPr="00C71416">
              <w:rPr>
                <w:rFonts w:hint="cs"/>
                <w:rtl/>
              </w:rPr>
              <w:t>ك</w:t>
            </w:r>
            <w:r w:rsidR="00A109F4">
              <w:rPr>
                <w:rtl/>
              </w:rPr>
              <w:br/>
            </w:r>
          </w:p>
        </w:tc>
        <w:tc>
          <w:tcPr>
            <w:tcW w:w="284" w:type="dxa"/>
            <w:shd w:val="clear" w:color="auto" w:fill="auto"/>
          </w:tcPr>
          <w:p w:rsidR="00A109F4" w:rsidRDefault="00A109F4" w:rsidP="00747209">
            <w:pPr>
              <w:pStyle w:val="a1"/>
              <w:widowControl w:val="0"/>
              <w:ind w:firstLine="0"/>
              <w:jc w:val="lowKashida"/>
              <w:rPr>
                <w:rtl/>
              </w:rPr>
            </w:pPr>
          </w:p>
        </w:tc>
        <w:tc>
          <w:tcPr>
            <w:tcW w:w="3652" w:type="dxa"/>
            <w:shd w:val="clear" w:color="auto" w:fill="auto"/>
          </w:tcPr>
          <w:p w:rsidR="00A109F4" w:rsidRPr="00CC2082" w:rsidRDefault="00A109F4" w:rsidP="00C6389B">
            <w:pPr>
              <w:pStyle w:val="a1"/>
              <w:widowControl w:val="0"/>
              <w:ind w:firstLine="0"/>
              <w:jc w:val="lowKashida"/>
              <w:rPr>
                <w:sz w:val="2"/>
                <w:szCs w:val="2"/>
                <w:rtl/>
              </w:rPr>
            </w:pPr>
            <w:r w:rsidRPr="00D96544">
              <w:rPr>
                <w:rFonts w:hint="cs"/>
                <w:rtl/>
              </w:rPr>
              <w:t>حتــی یـراه بـ</w:t>
            </w:r>
            <w:r w:rsidR="00C71416" w:rsidRPr="00C71416">
              <w:rPr>
                <w:rFonts w:hint="cs"/>
                <w:rtl/>
              </w:rPr>
              <w:t>ك</w:t>
            </w:r>
            <w:r w:rsidRPr="00D96544">
              <w:rPr>
                <w:rFonts w:hint="cs"/>
                <w:rtl/>
              </w:rPr>
              <w:t>ـر</w:t>
            </w:r>
            <w:r w:rsidR="00C6389B">
              <w:rPr>
                <w:rFonts w:hint="cs"/>
                <w:rtl/>
              </w:rPr>
              <w:t>ة</w:t>
            </w:r>
            <w:r w:rsidRPr="00D96544">
              <w:rPr>
                <w:rFonts w:hint="cs"/>
                <w:rtl/>
              </w:rPr>
              <w:t xml:space="preserve"> واصـیــلا</w:t>
            </w:r>
            <w:r>
              <w:rPr>
                <w:rtl/>
              </w:rPr>
              <w:br/>
            </w:r>
          </w:p>
        </w:tc>
      </w:tr>
      <w:tr w:rsidR="00A109F4" w:rsidRPr="00984198" w:rsidTr="008013A3">
        <w:tc>
          <w:tcPr>
            <w:tcW w:w="3764" w:type="dxa"/>
            <w:shd w:val="clear" w:color="auto" w:fill="auto"/>
          </w:tcPr>
          <w:p w:rsidR="00A109F4" w:rsidRPr="00CC2082" w:rsidRDefault="00A109F4" w:rsidP="00C6389B">
            <w:pPr>
              <w:pStyle w:val="a1"/>
              <w:widowControl w:val="0"/>
              <w:ind w:firstLine="0"/>
              <w:jc w:val="lowKashida"/>
              <w:rPr>
                <w:sz w:val="2"/>
                <w:szCs w:val="2"/>
                <w:rtl/>
              </w:rPr>
            </w:pPr>
            <w:r w:rsidRPr="00D96544">
              <w:rPr>
                <w:rFonts w:hint="cs"/>
                <w:rtl/>
              </w:rPr>
              <w:t>ف</w:t>
            </w:r>
            <w:r w:rsidR="00C6389B">
              <w:rPr>
                <w:rFonts w:hint="cs"/>
                <w:rtl/>
              </w:rPr>
              <w:t>إذا النبوة</w:t>
            </w:r>
            <w:r w:rsidRPr="00D96544">
              <w:rPr>
                <w:rFonts w:hint="cs"/>
                <w:rtl/>
              </w:rPr>
              <w:t xml:space="preserve"> لم ینل</w:t>
            </w:r>
            <w:r w:rsidR="00C71416" w:rsidRPr="00C71416">
              <w:rPr>
                <w:rFonts w:hint="cs"/>
                <w:rtl/>
              </w:rPr>
              <w:t>ك</w:t>
            </w:r>
            <w:r w:rsidRPr="00D96544">
              <w:rPr>
                <w:rFonts w:hint="cs"/>
                <w:rtl/>
              </w:rPr>
              <w:t xml:space="preserve"> ضــیا</w:t>
            </w:r>
            <w:r w:rsidR="00C6389B">
              <w:rPr>
                <w:rFonts w:hint="cs"/>
                <w:rtl/>
              </w:rPr>
              <w:t>ؤ</w:t>
            </w:r>
            <w:r w:rsidRPr="00D96544">
              <w:rPr>
                <w:rFonts w:hint="cs"/>
                <w:rtl/>
              </w:rPr>
              <w:t>هـا</w:t>
            </w:r>
            <w:r>
              <w:rPr>
                <w:rtl/>
              </w:rPr>
              <w:br/>
            </w:r>
          </w:p>
        </w:tc>
        <w:tc>
          <w:tcPr>
            <w:tcW w:w="284" w:type="dxa"/>
            <w:shd w:val="clear" w:color="auto" w:fill="auto"/>
          </w:tcPr>
          <w:p w:rsidR="00A109F4" w:rsidRDefault="00A109F4" w:rsidP="00747209">
            <w:pPr>
              <w:pStyle w:val="a1"/>
              <w:widowControl w:val="0"/>
              <w:ind w:firstLine="0"/>
              <w:jc w:val="lowKashida"/>
              <w:rPr>
                <w:rtl/>
              </w:rPr>
            </w:pPr>
          </w:p>
        </w:tc>
        <w:tc>
          <w:tcPr>
            <w:tcW w:w="3652" w:type="dxa"/>
            <w:shd w:val="clear" w:color="auto" w:fill="auto"/>
          </w:tcPr>
          <w:p w:rsidR="00A109F4" w:rsidRPr="00CC2082" w:rsidRDefault="00A109F4" w:rsidP="00747209">
            <w:pPr>
              <w:pStyle w:val="a1"/>
              <w:widowControl w:val="0"/>
              <w:ind w:firstLine="0"/>
              <w:jc w:val="lowKashida"/>
              <w:rPr>
                <w:sz w:val="2"/>
                <w:szCs w:val="2"/>
                <w:rtl/>
              </w:rPr>
            </w:pPr>
            <w:r w:rsidRPr="00D96544">
              <w:rPr>
                <w:rFonts w:hint="cs"/>
                <w:rtl/>
              </w:rPr>
              <w:t>فالعـقل لا یهدی</w:t>
            </w:r>
            <w:r w:rsidR="00C71416" w:rsidRPr="00C71416">
              <w:rPr>
                <w:rFonts w:hint="cs"/>
                <w:rtl/>
              </w:rPr>
              <w:t>ك</w:t>
            </w:r>
            <w:r w:rsidRPr="00D96544">
              <w:rPr>
                <w:rFonts w:hint="cs"/>
                <w:rtl/>
              </w:rPr>
              <w:t xml:space="preserve"> قط سبیــلا</w:t>
            </w:r>
            <w:r>
              <w:rPr>
                <w:rtl/>
              </w:rPr>
              <w:br/>
            </w:r>
          </w:p>
        </w:tc>
      </w:tr>
      <w:tr w:rsidR="00A109F4" w:rsidRPr="00984198" w:rsidTr="008013A3">
        <w:tc>
          <w:tcPr>
            <w:tcW w:w="3764" w:type="dxa"/>
            <w:shd w:val="clear" w:color="auto" w:fill="auto"/>
          </w:tcPr>
          <w:p w:rsidR="00A109F4" w:rsidRPr="00CC2082" w:rsidRDefault="00A109F4" w:rsidP="00C6389B">
            <w:pPr>
              <w:pStyle w:val="a1"/>
              <w:widowControl w:val="0"/>
              <w:ind w:firstLine="0"/>
              <w:jc w:val="lowKashida"/>
              <w:rPr>
                <w:sz w:val="2"/>
                <w:szCs w:val="2"/>
                <w:rtl/>
              </w:rPr>
            </w:pPr>
            <w:r w:rsidRPr="00D96544">
              <w:rPr>
                <w:rFonts w:hint="cs"/>
                <w:rtl/>
              </w:rPr>
              <w:t>نـور النبـو</w:t>
            </w:r>
            <w:r w:rsidR="00C6389B">
              <w:rPr>
                <w:rFonts w:hint="cs"/>
                <w:rtl/>
              </w:rPr>
              <w:t>ة</w:t>
            </w:r>
            <w:r w:rsidRPr="00D96544">
              <w:rPr>
                <w:rFonts w:hint="cs"/>
                <w:rtl/>
              </w:rPr>
              <w:t xml:space="preserve"> مثل نور الشـمس</w:t>
            </w:r>
            <w:r>
              <w:rPr>
                <w:rtl/>
              </w:rPr>
              <w:br/>
            </w:r>
          </w:p>
        </w:tc>
        <w:tc>
          <w:tcPr>
            <w:tcW w:w="284" w:type="dxa"/>
            <w:shd w:val="clear" w:color="auto" w:fill="auto"/>
          </w:tcPr>
          <w:p w:rsidR="00A109F4" w:rsidRDefault="00A109F4" w:rsidP="00747209">
            <w:pPr>
              <w:pStyle w:val="a1"/>
              <w:widowControl w:val="0"/>
              <w:ind w:firstLine="0"/>
              <w:jc w:val="lowKashida"/>
              <w:rPr>
                <w:rtl/>
              </w:rPr>
            </w:pPr>
          </w:p>
        </w:tc>
        <w:tc>
          <w:tcPr>
            <w:tcW w:w="3652" w:type="dxa"/>
            <w:shd w:val="clear" w:color="auto" w:fill="auto"/>
          </w:tcPr>
          <w:p w:rsidR="00A109F4" w:rsidRPr="00CC2082" w:rsidRDefault="00A109F4" w:rsidP="00C6389B">
            <w:pPr>
              <w:pStyle w:val="a1"/>
              <w:widowControl w:val="0"/>
              <w:ind w:firstLine="0"/>
              <w:jc w:val="lowKashida"/>
              <w:rPr>
                <w:sz w:val="2"/>
                <w:szCs w:val="2"/>
                <w:rtl/>
              </w:rPr>
            </w:pPr>
            <w:r w:rsidRPr="00D96544">
              <w:rPr>
                <w:rFonts w:hint="cs"/>
                <w:rtl/>
              </w:rPr>
              <w:t>للعین البصیر</w:t>
            </w:r>
            <w:r w:rsidR="00C6389B">
              <w:rPr>
                <w:rFonts w:hint="cs"/>
                <w:rtl/>
              </w:rPr>
              <w:t>ة</w:t>
            </w:r>
            <w:r w:rsidRPr="00D96544">
              <w:rPr>
                <w:rFonts w:hint="cs"/>
                <w:rtl/>
              </w:rPr>
              <w:t xml:space="preserve"> فاتـخذه دلیــلا</w:t>
            </w:r>
            <w:r>
              <w:rPr>
                <w:rtl/>
              </w:rPr>
              <w:br/>
            </w:r>
          </w:p>
        </w:tc>
      </w:tr>
      <w:tr w:rsidR="00A109F4" w:rsidRPr="00984198" w:rsidTr="008013A3">
        <w:tc>
          <w:tcPr>
            <w:tcW w:w="3764" w:type="dxa"/>
            <w:shd w:val="clear" w:color="auto" w:fill="auto"/>
          </w:tcPr>
          <w:p w:rsidR="00A109F4" w:rsidRPr="00CC2082" w:rsidRDefault="00C6389B" w:rsidP="00C6389B">
            <w:pPr>
              <w:pStyle w:val="a1"/>
              <w:widowControl w:val="0"/>
              <w:ind w:firstLine="0"/>
              <w:jc w:val="lowKashida"/>
              <w:rPr>
                <w:sz w:val="2"/>
                <w:szCs w:val="2"/>
                <w:rtl/>
              </w:rPr>
            </w:pPr>
            <w:r>
              <w:rPr>
                <w:rFonts w:hint="cs"/>
                <w:rtl/>
              </w:rPr>
              <w:t>طرق الهـدی مسدودة</w:t>
            </w:r>
            <w:r w:rsidR="00A109F4" w:rsidRPr="00D96544">
              <w:rPr>
                <w:rFonts w:hint="cs"/>
                <w:rtl/>
              </w:rPr>
              <w:t xml:space="preserve"> </w:t>
            </w:r>
            <w:r>
              <w:rPr>
                <w:rFonts w:hint="cs"/>
                <w:rtl/>
              </w:rPr>
              <w:t>إ</w:t>
            </w:r>
            <w:r w:rsidR="00A109F4" w:rsidRPr="00D96544">
              <w:rPr>
                <w:rFonts w:hint="cs"/>
                <w:rtl/>
              </w:rPr>
              <w:t>لا علی</w:t>
            </w:r>
            <w:r w:rsidR="00A109F4">
              <w:rPr>
                <w:rtl/>
              </w:rPr>
              <w:br/>
            </w:r>
          </w:p>
        </w:tc>
        <w:tc>
          <w:tcPr>
            <w:tcW w:w="284" w:type="dxa"/>
            <w:shd w:val="clear" w:color="auto" w:fill="auto"/>
          </w:tcPr>
          <w:p w:rsidR="00A109F4" w:rsidRDefault="00A109F4" w:rsidP="00747209">
            <w:pPr>
              <w:pStyle w:val="a1"/>
              <w:widowControl w:val="0"/>
              <w:ind w:firstLine="0"/>
              <w:jc w:val="lowKashida"/>
              <w:rPr>
                <w:rtl/>
              </w:rPr>
            </w:pPr>
          </w:p>
        </w:tc>
        <w:tc>
          <w:tcPr>
            <w:tcW w:w="3652" w:type="dxa"/>
            <w:shd w:val="clear" w:color="auto" w:fill="auto"/>
          </w:tcPr>
          <w:p w:rsidR="00A109F4" w:rsidRPr="00CC2082" w:rsidRDefault="00A109F4" w:rsidP="00C6389B">
            <w:pPr>
              <w:pStyle w:val="a1"/>
              <w:widowControl w:val="0"/>
              <w:ind w:firstLine="0"/>
              <w:jc w:val="lowKashida"/>
              <w:rPr>
                <w:sz w:val="2"/>
                <w:szCs w:val="2"/>
                <w:rtl/>
              </w:rPr>
            </w:pPr>
            <w:r w:rsidRPr="00D96544">
              <w:rPr>
                <w:rFonts w:hint="cs"/>
                <w:rtl/>
              </w:rPr>
              <w:t xml:space="preserve">من </w:t>
            </w:r>
            <w:r w:rsidR="00C6389B">
              <w:rPr>
                <w:rFonts w:hint="cs"/>
                <w:rtl/>
              </w:rPr>
              <w:t>أ</w:t>
            </w:r>
            <w:r w:rsidRPr="00D96544">
              <w:rPr>
                <w:rFonts w:hint="cs"/>
                <w:rtl/>
              </w:rPr>
              <w:t>م هذا</w:t>
            </w:r>
            <w:r w:rsidR="00C6389B">
              <w:rPr>
                <w:rFonts w:hint="cs"/>
                <w:rtl/>
              </w:rPr>
              <w:t xml:space="preserve"> ا</w:t>
            </w:r>
            <w:r w:rsidRPr="00D96544">
              <w:rPr>
                <w:rFonts w:hint="cs"/>
                <w:rtl/>
              </w:rPr>
              <w:t>لــوحـ</w:t>
            </w:r>
            <w:r w:rsidR="008013A3">
              <w:rPr>
                <w:rFonts w:hint="cs"/>
                <w:rtl/>
              </w:rPr>
              <w:t>ي و</w:t>
            </w:r>
            <w:r w:rsidRPr="00D96544">
              <w:rPr>
                <w:rFonts w:hint="cs"/>
                <w:rtl/>
              </w:rPr>
              <w:t>التنزیـلا</w:t>
            </w:r>
            <w:r>
              <w:rPr>
                <w:rtl/>
              </w:rPr>
              <w:br/>
            </w:r>
          </w:p>
        </w:tc>
      </w:tr>
      <w:tr w:rsidR="00A109F4" w:rsidRPr="00984198" w:rsidTr="008013A3">
        <w:tc>
          <w:tcPr>
            <w:tcW w:w="3764" w:type="dxa"/>
            <w:shd w:val="clear" w:color="auto" w:fill="auto"/>
          </w:tcPr>
          <w:p w:rsidR="00A109F4" w:rsidRPr="00CC2082" w:rsidRDefault="00A109F4" w:rsidP="008013A3">
            <w:pPr>
              <w:pStyle w:val="a1"/>
              <w:widowControl w:val="0"/>
              <w:ind w:firstLine="0"/>
              <w:jc w:val="lowKashida"/>
              <w:rPr>
                <w:sz w:val="2"/>
                <w:szCs w:val="2"/>
                <w:rtl/>
              </w:rPr>
            </w:pPr>
            <w:r w:rsidRPr="00D96544">
              <w:rPr>
                <w:rFonts w:hint="cs"/>
                <w:rtl/>
              </w:rPr>
              <w:t>ف</w:t>
            </w:r>
            <w:r w:rsidR="008013A3">
              <w:rPr>
                <w:rFonts w:hint="cs"/>
                <w:rtl/>
              </w:rPr>
              <w:t>إ</w:t>
            </w:r>
            <w:r w:rsidRPr="00D96544">
              <w:rPr>
                <w:rFonts w:hint="cs"/>
                <w:rtl/>
              </w:rPr>
              <w:t>ذا عدلـت عن الطریق تعمدا</w:t>
            </w:r>
            <w:r>
              <w:rPr>
                <w:rtl/>
              </w:rPr>
              <w:br/>
            </w:r>
          </w:p>
        </w:tc>
        <w:tc>
          <w:tcPr>
            <w:tcW w:w="284" w:type="dxa"/>
            <w:shd w:val="clear" w:color="auto" w:fill="auto"/>
          </w:tcPr>
          <w:p w:rsidR="00A109F4" w:rsidRDefault="00A109F4" w:rsidP="00747209">
            <w:pPr>
              <w:pStyle w:val="a1"/>
              <w:widowControl w:val="0"/>
              <w:ind w:firstLine="0"/>
              <w:jc w:val="lowKashida"/>
              <w:rPr>
                <w:rtl/>
              </w:rPr>
            </w:pPr>
          </w:p>
        </w:tc>
        <w:tc>
          <w:tcPr>
            <w:tcW w:w="3652" w:type="dxa"/>
            <w:shd w:val="clear" w:color="auto" w:fill="auto"/>
          </w:tcPr>
          <w:p w:rsidR="00A109F4" w:rsidRPr="00CC2082" w:rsidRDefault="00A109F4" w:rsidP="008013A3">
            <w:pPr>
              <w:pStyle w:val="a1"/>
              <w:widowControl w:val="0"/>
              <w:ind w:firstLine="0"/>
              <w:jc w:val="lowKashida"/>
              <w:rPr>
                <w:sz w:val="2"/>
                <w:szCs w:val="2"/>
                <w:rtl/>
              </w:rPr>
            </w:pPr>
            <w:r w:rsidRPr="00D96544">
              <w:rPr>
                <w:rFonts w:hint="cs"/>
                <w:rtl/>
              </w:rPr>
              <w:t>فاعـلـم ب</w:t>
            </w:r>
            <w:r w:rsidR="008013A3">
              <w:rPr>
                <w:rFonts w:hint="cs"/>
                <w:rtl/>
              </w:rPr>
              <w:t>أ</w:t>
            </w:r>
            <w:r w:rsidRPr="00D96544">
              <w:rPr>
                <w:rFonts w:hint="cs"/>
                <w:rtl/>
              </w:rPr>
              <w:t>نـ</w:t>
            </w:r>
            <w:r w:rsidR="00C71416" w:rsidRPr="00C71416">
              <w:rPr>
                <w:rFonts w:hint="cs"/>
                <w:rtl/>
              </w:rPr>
              <w:t>ك</w:t>
            </w:r>
            <w:r w:rsidRPr="00D96544">
              <w:rPr>
                <w:rFonts w:hint="cs"/>
                <w:rtl/>
              </w:rPr>
              <w:t xml:space="preserve"> ما </w:t>
            </w:r>
            <w:r w:rsidR="008013A3">
              <w:rPr>
                <w:rFonts w:hint="cs"/>
                <w:rtl/>
              </w:rPr>
              <w:t>أ</w:t>
            </w:r>
            <w:r w:rsidRPr="00D96544">
              <w:rPr>
                <w:rFonts w:hint="cs"/>
                <w:rtl/>
              </w:rPr>
              <w:t>ردت وصـولا</w:t>
            </w:r>
            <w:r>
              <w:rPr>
                <w:rtl/>
              </w:rPr>
              <w:br/>
            </w:r>
          </w:p>
        </w:tc>
      </w:tr>
      <w:tr w:rsidR="00A109F4" w:rsidRPr="00984198" w:rsidTr="008013A3">
        <w:tc>
          <w:tcPr>
            <w:tcW w:w="3764" w:type="dxa"/>
            <w:shd w:val="clear" w:color="auto" w:fill="auto"/>
          </w:tcPr>
          <w:p w:rsidR="00A109F4" w:rsidRPr="00CC2082" w:rsidRDefault="00A109F4" w:rsidP="00747209">
            <w:pPr>
              <w:pStyle w:val="a1"/>
              <w:widowControl w:val="0"/>
              <w:ind w:firstLine="0"/>
              <w:jc w:val="lowKashida"/>
              <w:rPr>
                <w:sz w:val="2"/>
                <w:szCs w:val="2"/>
                <w:rtl/>
              </w:rPr>
            </w:pPr>
            <w:r w:rsidRPr="00D96544">
              <w:rPr>
                <w:rFonts w:hint="cs"/>
                <w:rtl/>
              </w:rPr>
              <w:t>یا طالبـا در</w:t>
            </w:r>
            <w:r w:rsidR="00C71416" w:rsidRPr="00C71416">
              <w:rPr>
                <w:rFonts w:hint="cs"/>
                <w:rtl/>
              </w:rPr>
              <w:t>ك</w:t>
            </w:r>
            <w:r w:rsidRPr="00D96544">
              <w:rPr>
                <w:rFonts w:hint="cs"/>
                <w:rtl/>
              </w:rPr>
              <w:t xml:space="preserve"> الهـدی بالعقل</w:t>
            </w:r>
            <w:r>
              <w:rPr>
                <w:rtl/>
              </w:rPr>
              <w:br/>
            </w:r>
          </w:p>
        </w:tc>
        <w:tc>
          <w:tcPr>
            <w:tcW w:w="284" w:type="dxa"/>
            <w:shd w:val="clear" w:color="auto" w:fill="auto"/>
          </w:tcPr>
          <w:p w:rsidR="00A109F4" w:rsidRDefault="00A109F4" w:rsidP="00747209">
            <w:pPr>
              <w:pStyle w:val="a1"/>
              <w:widowControl w:val="0"/>
              <w:ind w:firstLine="0"/>
              <w:jc w:val="lowKashida"/>
              <w:rPr>
                <w:rtl/>
              </w:rPr>
            </w:pPr>
          </w:p>
        </w:tc>
        <w:tc>
          <w:tcPr>
            <w:tcW w:w="3652" w:type="dxa"/>
            <w:shd w:val="clear" w:color="auto" w:fill="auto"/>
          </w:tcPr>
          <w:p w:rsidR="00A109F4" w:rsidRPr="00CC2082" w:rsidRDefault="00A109F4" w:rsidP="00747209">
            <w:pPr>
              <w:pStyle w:val="a1"/>
              <w:widowControl w:val="0"/>
              <w:ind w:firstLine="0"/>
              <w:jc w:val="lowKashida"/>
              <w:rPr>
                <w:sz w:val="2"/>
                <w:szCs w:val="2"/>
                <w:rtl/>
              </w:rPr>
            </w:pPr>
            <w:r w:rsidRPr="00D96544">
              <w:rPr>
                <w:rFonts w:hint="cs"/>
                <w:rtl/>
              </w:rPr>
              <w:t>دون النقل فلن تلقی لذا</w:t>
            </w:r>
            <w:r w:rsidR="00C71416" w:rsidRPr="00C71416">
              <w:rPr>
                <w:rFonts w:hint="cs"/>
                <w:rtl/>
              </w:rPr>
              <w:t>ك</w:t>
            </w:r>
            <w:r w:rsidRPr="00D96544">
              <w:rPr>
                <w:rFonts w:hint="cs"/>
                <w:rtl/>
              </w:rPr>
              <w:t xml:space="preserve"> دلیلا</w:t>
            </w:r>
            <w:r>
              <w:rPr>
                <w:rtl/>
              </w:rPr>
              <w:br/>
            </w:r>
          </w:p>
        </w:tc>
      </w:tr>
    </w:tbl>
    <w:p w:rsidR="003E0A30" w:rsidRPr="00984198" w:rsidRDefault="00E82FBA" w:rsidP="00747209">
      <w:pPr>
        <w:pStyle w:val="NormalWeb"/>
        <w:widowControl w:val="0"/>
        <w:bidi/>
        <w:spacing w:before="0" w:beforeAutospacing="0" w:after="0" w:afterAutospacing="0"/>
        <w:ind w:firstLine="284"/>
        <w:jc w:val="both"/>
        <w:rPr>
          <w:rFonts w:cs="B Lotus"/>
          <w:sz w:val="28"/>
          <w:szCs w:val="28"/>
          <w:rtl/>
        </w:rPr>
      </w:pPr>
      <w:r>
        <w:rPr>
          <w:rFonts w:cs="B Lotus" w:hint="cs"/>
          <w:sz w:val="28"/>
          <w:szCs w:val="28"/>
          <w:rtl/>
        </w:rPr>
        <w:t>«</w:t>
      </w:r>
      <w:r w:rsidR="00C5413C" w:rsidRPr="00984198">
        <w:rPr>
          <w:rFonts w:cs="B Lotus" w:hint="cs"/>
          <w:sz w:val="28"/>
          <w:szCs w:val="28"/>
          <w:rtl/>
        </w:rPr>
        <w:t>عقل بدون هدایت وحی، نه در جزئیات و نه در</w:t>
      </w:r>
      <w:r>
        <w:rPr>
          <w:rFonts w:cs="B Lotus" w:hint="cs"/>
          <w:sz w:val="28"/>
          <w:szCs w:val="28"/>
          <w:rtl/>
        </w:rPr>
        <w:t xml:space="preserve"> </w:t>
      </w:r>
      <w:r w:rsidR="00C5413C" w:rsidRPr="00984198">
        <w:rPr>
          <w:rFonts w:cs="B Lotus" w:hint="cs"/>
          <w:sz w:val="28"/>
          <w:szCs w:val="28"/>
          <w:rtl/>
        </w:rPr>
        <w:t>کلیات مستقل نیست، مانند چشم که بدون نور، بیننده</w:t>
      </w:r>
      <w:r w:rsidR="00AC25A8" w:rsidRPr="00984198">
        <w:rPr>
          <w:rFonts w:cs="B Lotus" w:hint="cs"/>
          <w:sz w:val="28"/>
          <w:szCs w:val="28"/>
          <w:rtl/>
        </w:rPr>
        <w:t xml:space="preserve">‌ی </w:t>
      </w:r>
      <w:r w:rsidR="00C5413C" w:rsidRPr="00984198">
        <w:rPr>
          <w:rFonts w:cs="B Lotus" w:hint="cs"/>
          <w:sz w:val="28"/>
          <w:szCs w:val="28"/>
          <w:rtl/>
        </w:rPr>
        <w:t>صبحگاه و شامگاه نیست. وقتی که نبوت روشنایی</w:t>
      </w:r>
      <w:r w:rsidR="009D0387" w:rsidRPr="00984198">
        <w:rPr>
          <w:rFonts w:cs="B Lotus" w:hint="cs"/>
          <w:sz w:val="28"/>
          <w:szCs w:val="28"/>
          <w:rtl/>
        </w:rPr>
        <w:t xml:space="preserve">‌اش </w:t>
      </w:r>
      <w:r w:rsidR="00C5413C" w:rsidRPr="00984198">
        <w:rPr>
          <w:rFonts w:cs="B Lotus" w:hint="cs"/>
          <w:sz w:val="28"/>
          <w:szCs w:val="28"/>
          <w:rtl/>
        </w:rPr>
        <w:t>را به تو ندهد، پس عقل تو هرگز تو را به راهی رهنمون نخواهد کرد.</w:t>
      </w:r>
      <w:r w:rsidR="00C5413C" w:rsidRPr="00C008F7">
        <w:rPr>
          <w:rStyle w:val="FootnoteReference"/>
          <w:rFonts w:cs="B Lotus"/>
          <w:sz w:val="28"/>
          <w:szCs w:val="28"/>
          <w:rtl/>
        </w:rPr>
        <w:footnoteReference w:id="391"/>
      </w:r>
      <w:r w:rsidR="00C5413C" w:rsidRPr="00984198">
        <w:rPr>
          <w:rFonts w:cs="B Lotus" w:hint="cs"/>
          <w:sz w:val="28"/>
          <w:szCs w:val="28"/>
          <w:rtl/>
        </w:rPr>
        <w:t xml:space="preserve"> راه</w:t>
      </w:r>
      <w:r w:rsidR="009D0387" w:rsidRPr="00984198">
        <w:rPr>
          <w:rFonts w:cs="B Lotus" w:hint="cs"/>
          <w:sz w:val="28"/>
          <w:szCs w:val="28"/>
          <w:rtl/>
        </w:rPr>
        <w:t xml:space="preserve">‌های </w:t>
      </w:r>
      <w:r w:rsidR="00C5413C" w:rsidRPr="00984198">
        <w:rPr>
          <w:rFonts w:cs="B Lotus" w:hint="cs"/>
          <w:sz w:val="28"/>
          <w:szCs w:val="28"/>
          <w:rtl/>
        </w:rPr>
        <w:t>هد</w:t>
      </w:r>
      <w:r>
        <w:rPr>
          <w:rFonts w:cs="B Lotus" w:hint="cs"/>
          <w:sz w:val="28"/>
          <w:szCs w:val="28"/>
          <w:rtl/>
        </w:rPr>
        <w:t>ا</w:t>
      </w:r>
      <w:r w:rsidR="00C5413C" w:rsidRPr="00984198">
        <w:rPr>
          <w:rFonts w:cs="B Lotus" w:hint="cs"/>
          <w:sz w:val="28"/>
          <w:szCs w:val="28"/>
          <w:rtl/>
        </w:rPr>
        <w:t>یت محدود است مگر برای کسی که قصد وحی و قرآن را داشته باشد. وقتی که از روی عمد از راه راست منحرف شدی، بدان هرگز اراده</w:t>
      </w:r>
      <w:r w:rsidR="00C5413C" w:rsidRPr="00984198">
        <w:rPr>
          <w:rFonts w:cs="B Lotus" w:hint="cs"/>
          <w:sz w:val="28"/>
          <w:szCs w:val="28"/>
          <w:cs/>
        </w:rPr>
        <w:t>‎</w:t>
      </w:r>
      <w:r w:rsidR="00C5413C" w:rsidRPr="00984198">
        <w:rPr>
          <w:rFonts w:cs="B Lotus" w:hint="cs"/>
          <w:sz w:val="28"/>
          <w:szCs w:val="28"/>
          <w:rtl/>
        </w:rPr>
        <w:t>ی وصول به مقصود را نداری. ای کسی که به دنبال درک هدایت با عقل، بدون نقل هستی، هرگز برای این عملت دلیلی نخواهی داشت.</w:t>
      </w:r>
      <w:r>
        <w:rPr>
          <w:rFonts w:cs="B Lotus" w:hint="cs"/>
          <w:sz w:val="28"/>
          <w:szCs w:val="28"/>
          <w:rtl/>
        </w:rPr>
        <w:t>»</w:t>
      </w:r>
    </w:p>
    <w:p w:rsidR="003E0A30" w:rsidRPr="00984198" w:rsidRDefault="003E0A30" w:rsidP="00747209">
      <w:pPr>
        <w:pStyle w:val="NormalWeb"/>
        <w:widowControl w:val="0"/>
        <w:bidi/>
        <w:spacing w:before="0" w:beforeAutospacing="0" w:after="0" w:afterAutospacing="0"/>
        <w:ind w:firstLine="284"/>
        <w:jc w:val="both"/>
        <w:rPr>
          <w:rFonts w:cs="B Lotus"/>
          <w:sz w:val="28"/>
          <w:szCs w:val="28"/>
          <w:rtl/>
        </w:rPr>
        <w:sectPr w:rsidR="003E0A30" w:rsidRPr="00984198" w:rsidSect="0093480F">
          <w:headerReference w:type="default" r:id="rId36"/>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C26E9E" w:rsidRDefault="00C5413C" w:rsidP="00E82FBA">
      <w:pPr>
        <w:pStyle w:val="a"/>
        <w:widowControl w:val="0"/>
        <w:rPr>
          <w:rtl/>
        </w:rPr>
      </w:pPr>
      <w:bookmarkStart w:id="89" w:name="_Toc418616868"/>
      <w:r w:rsidRPr="00FE5D4F">
        <w:rPr>
          <w:rFonts w:hint="cs"/>
          <w:rtl/>
        </w:rPr>
        <w:t>مبحث سوم:</w:t>
      </w:r>
      <w:r w:rsidR="003E0A30">
        <w:rPr>
          <w:rtl/>
        </w:rPr>
        <w:br/>
      </w:r>
      <w:r w:rsidRPr="00FE5D4F">
        <w:rPr>
          <w:rFonts w:hint="cs"/>
          <w:rtl/>
        </w:rPr>
        <w:t xml:space="preserve">اطاعت از رسول الله </w:t>
      </w:r>
      <w:r w:rsidR="00E82FBA" w:rsidRPr="00E82FBA">
        <w:rPr>
          <w:rFonts w:ascii="Arial" w:hAnsi="Arial" w:cs="CTraditional Arabic" w:hint="cs"/>
          <w:b w:val="0"/>
          <w:bCs w:val="0"/>
          <w:rtl/>
        </w:rPr>
        <w:t>ح</w:t>
      </w:r>
      <w:r w:rsidRPr="00FE5D4F">
        <w:rPr>
          <w:rFonts w:hint="cs"/>
          <w:rtl/>
        </w:rPr>
        <w:t xml:space="preserve"> در هر آنچه امر فرموده و دست کشیدن از هر آنچه از آن نهی کرده و بازداشته است</w:t>
      </w:r>
      <w:bookmarkEnd w:id="89"/>
    </w:p>
    <w:p w:rsidR="00C5413C" w:rsidRPr="00F06FC2" w:rsidRDefault="009D2DEE" w:rsidP="009D2DEE">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Pr>
          <w:rFonts w:cs="B Lotus" w:hint="cs"/>
          <w:sz w:val="28"/>
          <w:szCs w:val="28"/>
          <w:rtl/>
        </w:rPr>
        <w:t>در واقع</w:t>
      </w:r>
      <w:r w:rsidRPr="00984198">
        <w:rPr>
          <w:rFonts w:cs="B Lotus" w:hint="cs"/>
          <w:sz w:val="28"/>
          <w:szCs w:val="28"/>
          <w:rtl/>
        </w:rPr>
        <w:t xml:space="preserve"> </w:t>
      </w:r>
      <w:r w:rsidR="00C5413C" w:rsidRPr="00984198">
        <w:rPr>
          <w:rFonts w:cs="B Lotus" w:hint="cs"/>
          <w:sz w:val="28"/>
          <w:szCs w:val="28"/>
          <w:rtl/>
        </w:rPr>
        <w:t>این دو اصل بزرگ</w:t>
      </w:r>
      <w:r>
        <w:rPr>
          <w:rFonts w:cs="B Lotus" w:hint="cs"/>
          <w:sz w:val="28"/>
          <w:szCs w:val="28"/>
          <w:rtl/>
        </w:rPr>
        <w:t xml:space="preserve"> </w:t>
      </w:r>
      <w:r w:rsidR="00C5413C" w:rsidRPr="00984198">
        <w:rPr>
          <w:rFonts w:cs="B Lotus" w:hint="cs"/>
          <w:sz w:val="28"/>
          <w:szCs w:val="28"/>
          <w:rtl/>
        </w:rPr>
        <w:t xml:space="preserve">محکی حقیقی برای ایمان به رسول الله </w:t>
      </w:r>
      <w:r w:rsidR="00E82FBA">
        <w:rPr>
          <w:rFonts w:ascii="Arial" w:hAnsi="Arial" w:cs="CTraditional Arabic" w:hint="cs"/>
          <w:sz w:val="28"/>
          <w:szCs w:val="28"/>
          <w:rtl/>
        </w:rPr>
        <w:t>ح</w:t>
      </w:r>
      <w:r w:rsidR="009D0387">
        <w:rPr>
          <w:rFonts w:cs="B Nazanin" w:hint="cs"/>
          <w:noProof/>
          <w:rtl/>
        </w:rPr>
        <w:t xml:space="preserve"> می‌</w:t>
      </w:r>
      <w:r w:rsidR="00C5413C" w:rsidRPr="00984198">
        <w:rPr>
          <w:rFonts w:cs="B Lotus" w:hint="cs"/>
          <w:sz w:val="28"/>
          <w:szCs w:val="28"/>
          <w:rtl/>
        </w:rPr>
        <w:t>باشند. و هر دو اصل را عمدا مقرون به یکدیگر ذکر کردیم تا اینکه بررسی آن با وضوح بیشتر و فایده</w:t>
      </w:r>
      <w:r w:rsidR="00AC25A8" w:rsidRPr="00984198">
        <w:rPr>
          <w:rFonts w:cs="B Lotus" w:hint="cs"/>
          <w:sz w:val="28"/>
          <w:szCs w:val="28"/>
          <w:rtl/>
        </w:rPr>
        <w:t xml:space="preserve">‌ی </w:t>
      </w:r>
      <w:r>
        <w:rPr>
          <w:rFonts w:cs="B Lotus" w:hint="cs"/>
          <w:sz w:val="28"/>
          <w:szCs w:val="28"/>
          <w:rtl/>
        </w:rPr>
        <w:t>کامل</w:t>
      </w:r>
      <w:r>
        <w:rPr>
          <w:rFonts w:cs="B Lotus"/>
          <w:sz w:val="28"/>
          <w:szCs w:val="28"/>
          <w:rtl/>
        </w:rPr>
        <w:softHyphen/>
      </w:r>
      <w:r>
        <w:rPr>
          <w:rFonts w:cs="B Lotus" w:hint="cs"/>
          <w:sz w:val="28"/>
          <w:szCs w:val="28"/>
          <w:rtl/>
        </w:rPr>
        <w:t>تر و پرثمرتری انجام شود و آن</w:t>
      </w:r>
      <w:r>
        <w:rPr>
          <w:rFonts w:cs="B Lotus"/>
          <w:sz w:val="28"/>
          <w:szCs w:val="28"/>
          <w:rtl/>
        </w:rPr>
        <w:softHyphen/>
      </w:r>
      <w:r w:rsidR="00C5413C" w:rsidRPr="00984198">
        <w:rPr>
          <w:rFonts w:cs="B Lotus" w:hint="cs"/>
          <w:sz w:val="28"/>
          <w:szCs w:val="28"/>
          <w:rtl/>
        </w:rPr>
        <w:t>را از روی ادب بر</w:t>
      </w:r>
      <w:r>
        <w:rPr>
          <w:rFonts w:cs="B Lotus" w:hint="cs"/>
          <w:sz w:val="28"/>
          <w:szCs w:val="28"/>
          <w:rtl/>
        </w:rPr>
        <w:t xml:space="preserve"> </w:t>
      </w:r>
      <w:r w:rsidR="00C5413C" w:rsidRPr="00984198">
        <w:rPr>
          <w:rFonts w:cs="B Lotus" w:hint="cs"/>
          <w:sz w:val="28"/>
          <w:szCs w:val="28"/>
          <w:rtl/>
        </w:rPr>
        <w:t>اساس کلام الله عزوجل که مشتمل بر هر دو اصل با هم</w:t>
      </w:r>
      <w:r w:rsidR="009D0387" w:rsidRPr="00984198">
        <w:rPr>
          <w:rFonts w:cs="B Lotus" w:hint="cs"/>
          <w:sz w:val="28"/>
          <w:szCs w:val="28"/>
          <w:rtl/>
        </w:rPr>
        <w:t xml:space="preserve"> می‌</w:t>
      </w:r>
      <w:r w:rsidR="00C5413C" w:rsidRPr="00984198">
        <w:rPr>
          <w:rFonts w:cs="B Lotus" w:hint="cs"/>
          <w:sz w:val="28"/>
          <w:szCs w:val="28"/>
          <w:rtl/>
        </w:rPr>
        <w:t>باشد، ذکر کردیم. الله عزوجل</w:t>
      </w:r>
      <w:r w:rsidR="009D0387" w:rsidRPr="00984198">
        <w:rPr>
          <w:rFonts w:cs="B Lotus" w:hint="cs"/>
          <w:sz w:val="28"/>
          <w:szCs w:val="28"/>
          <w:rtl/>
        </w:rPr>
        <w:t xml:space="preserve"> می‌</w:t>
      </w:r>
      <w:r w:rsidR="00C5413C" w:rsidRPr="00984198">
        <w:rPr>
          <w:rFonts w:cs="B Lotus" w:hint="cs"/>
          <w:sz w:val="28"/>
          <w:szCs w:val="28"/>
          <w:rtl/>
        </w:rPr>
        <w:t>فرماید:</w:t>
      </w:r>
      <w:r w:rsidR="00FC51A8" w:rsidRPr="00984198">
        <w:rPr>
          <w:rFonts w:cs="B Lotus" w:hint="cs"/>
          <w:sz w:val="28"/>
          <w:szCs w:val="28"/>
          <w:rtl/>
        </w:rPr>
        <w:t xml:space="preserve"> </w:t>
      </w:r>
      <w:r w:rsidR="00FC51A8" w:rsidRPr="00FC51A8">
        <w:rPr>
          <w:rFonts w:ascii="Traditional Arabic" w:hAnsi="Traditional Arabic" w:cs="Traditional Arabic"/>
          <w:sz w:val="28"/>
          <w:szCs w:val="28"/>
          <w:rtl/>
        </w:rPr>
        <w:t>﴿</w:t>
      </w:r>
      <w:r w:rsidR="00F06FC2">
        <w:rPr>
          <w:rFonts w:ascii="KFGQPC Uthmanic Script HAFS" w:hAnsi="KFGQPC Uthmanic Script HAFS" w:cs="KFGQPC Uthmanic Script HAFS"/>
          <w:sz w:val="28"/>
          <w:szCs w:val="28"/>
          <w:rtl/>
        </w:rPr>
        <w:t xml:space="preserve">وَمَآ ءَاتَىٰكُمُ </w:t>
      </w:r>
      <w:r w:rsidR="00F06FC2">
        <w:rPr>
          <w:rFonts w:ascii="KFGQPC Uthmanic Script HAFS" w:hAnsi="KFGQPC Uthmanic Script HAFS" w:cs="KFGQPC Uthmanic Script HAFS" w:hint="cs"/>
          <w:sz w:val="28"/>
          <w:szCs w:val="28"/>
          <w:rtl/>
        </w:rPr>
        <w:t>ٱ</w:t>
      </w:r>
      <w:r w:rsidR="00F06FC2">
        <w:rPr>
          <w:rFonts w:ascii="KFGQPC Uthmanic Script HAFS" w:hAnsi="KFGQPC Uthmanic Script HAFS" w:cs="KFGQPC Uthmanic Script HAFS" w:hint="eastAsia"/>
          <w:sz w:val="28"/>
          <w:szCs w:val="28"/>
          <w:rtl/>
        </w:rPr>
        <w:t>لرَّسُولُ</w:t>
      </w:r>
      <w:r w:rsidR="00F06FC2">
        <w:rPr>
          <w:rFonts w:ascii="KFGQPC Uthmanic Script HAFS" w:hAnsi="KFGQPC Uthmanic Script HAFS" w:cs="KFGQPC Uthmanic Script HAFS"/>
          <w:sz w:val="28"/>
          <w:szCs w:val="28"/>
          <w:rtl/>
        </w:rPr>
        <w:t xml:space="preserve"> فَخُذُوهُ </w:t>
      </w:r>
      <w:r w:rsidR="00F06FC2">
        <w:rPr>
          <w:rFonts w:ascii="KFGQPC Uthmanic Script HAFS" w:hAnsi="KFGQPC Uthmanic Script HAFS" w:cs="KFGQPC Uthmanic Script HAFS" w:hint="eastAsia"/>
          <w:sz w:val="28"/>
          <w:szCs w:val="28"/>
          <w:rtl/>
        </w:rPr>
        <w:t>وَمَا</w:t>
      </w:r>
      <w:r w:rsidR="00F06FC2">
        <w:rPr>
          <w:rFonts w:ascii="KFGQPC Uthmanic Script HAFS" w:hAnsi="KFGQPC Uthmanic Script HAFS" w:cs="KFGQPC Uthmanic Script HAFS"/>
          <w:sz w:val="28"/>
          <w:szCs w:val="28"/>
          <w:rtl/>
        </w:rPr>
        <w:t xml:space="preserve"> نَهَىٰكُمۡ عَنۡهُ فَ</w:t>
      </w:r>
      <w:r w:rsidR="00F06FC2">
        <w:rPr>
          <w:rFonts w:ascii="KFGQPC Uthmanic Script HAFS" w:hAnsi="KFGQPC Uthmanic Script HAFS" w:cs="KFGQPC Uthmanic Script HAFS" w:hint="cs"/>
          <w:sz w:val="28"/>
          <w:szCs w:val="28"/>
          <w:rtl/>
        </w:rPr>
        <w:t>ٱ</w:t>
      </w:r>
      <w:r w:rsidR="00F06FC2">
        <w:rPr>
          <w:rFonts w:ascii="KFGQPC Uthmanic Script HAFS" w:hAnsi="KFGQPC Uthmanic Script HAFS" w:cs="KFGQPC Uthmanic Script HAFS" w:hint="eastAsia"/>
          <w:sz w:val="28"/>
          <w:szCs w:val="28"/>
          <w:rtl/>
        </w:rPr>
        <w:t>نتَهُواْۚ</w:t>
      </w:r>
      <w:r w:rsidR="00FC51A8" w:rsidRPr="00FC51A8">
        <w:rPr>
          <w:rFonts w:ascii="Traditional Arabic" w:hAnsi="Traditional Arabic" w:cs="Traditional Arabic"/>
          <w:sz w:val="28"/>
          <w:szCs w:val="28"/>
          <w:rtl/>
        </w:rPr>
        <w:t>﴾</w:t>
      </w:r>
      <w:r w:rsidR="00FC51A8">
        <w:rPr>
          <w:rFonts w:hint="cs"/>
          <w:rtl/>
        </w:rPr>
        <w:t xml:space="preserve"> </w:t>
      </w:r>
      <w:r w:rsidR="00FC51A8" w:rsidRPr="00FC51A8">
        <w:rPr>
          <w:rFonts w:ascii="mylotus" w:hAnsi="mylotus" w:cs="mylotus"/>
          <w:rtl/>
          <w:lang w:bidi="ar-SA"/>
        </w:rPr>
        <w:t>[</w:t>
      </w:r>
      <w:r w:rsidR="00FC51A8">
        <w:rPr>
          <w:rFonts w:ascii="mylotus" w:hAnsi="mylotus" w:cs="mylotus"/>
          <w:rtl/>
          <w:lang w:bidi="ar-SA"/>
        </w:rPr>
        <w:t>الحشر: 7</w:t>
      </w:r>
      <w:r w:rsidR="00FC51A8" w:rsidRPr="00FC51A8">
        <w:rPr>
          <w:rFonts w:ascii="mylotus" w:hAnsi="mylotus" w:cs="mylotus"/>
          <w:rtl/>
          <w:lang w:bidi="ar-SA"/>
        </w:rPr>
        <w:t>]</w:t>
      </w:r>
      <w:r w:rsidR="00C5413C" w:rsidRPr="00862309">
        <w:rPr>
          <w:rFonts w:ascii="Traditional Arabic" w:hAnsi="Traditional Arabic" w:cs="B Nazanin"/>
          <w:b/>
          <w:bCs/>
          <w:color w:val="000000"/>
          <w:sz w:val="28"/>
          <w:szCs w:val="28"/>
          <w:rtl/>
        </w:rPr>
        <w:t xml:space="preserve"> </w:t>
      </w:r>
      <w:r w:rsidRPr="009D2DEE">
        <w:rPr>
          <w:rFonts w:cs="B Lotus" w:hint="cs"/>
          <w:sz w:val="28"/>
          <w:szCs w:val="28"/>
          <w:rtl/>
        </w:rPr>
        <w:t>«</w:t>
      </w:r>
      <w:r w:rsidR="00C5413C" w:rsidRPr="00984198">
        <w:rPr>
          <w:rFonts w:cs="B Lotus"/>
          <w:sz w:val="28"/>
          <w:szCs w:val="28"/>
          <w:rtl/>
        </w:rPr>
        <w:t>چيزهائي را كه پي</w:t>
      </w:r>
      <w:r w:rsidR="00C5413C" w:rsidRPr="00984198">
        <w:rPr>
          <w:rFonts w:cs="B Lotus" w:hint="cs"/>
          <w:sz w:val="28"/>
          <w:szCs w:val="28"/>
          <w:rtl/>
        </w:rPr>
        <w:t>ا</w:t>
      </w:r>
      <w:r w:rsidR="00C5413C" w:rsidRPr="00984198">
        <w:rPr>
          <w:rFonts w:cs="B Lotus"/>
          <w:sz w:val="28"/>
          <w:szCs w:val="28"/>
          <w:rtl/>
        </w:rPr>
        <w:t>مبر براي شما (از ا</w:t>
      </w:r>
      <w:r>
        <w:rPr>
          <w:rFonts w:cs="B Lotus"/>
          <w:sz w:val="28"/>
          <w:szCs w:val="28"/>
          <w:rtl/>
        </w:rPr>
        <w:t>حكام الهي) آورده است اجراء كنيد</w:t>
      </w:r>
      <w:r w:rsidR="00C5413C" w:rsidRPr="00984198">
        <w:rPr>
          <w:rFonts w:cs="B Lotus"/>
          <w:sz w:val="28"/>
          <w:szCs w:val="28"/>
          <w:rtl/>
        </w:rPr>
        <w:t xml:space="preserve"> و</w:t>
      </w:r>
      <w:r w:rsidR="00C5413C" w:rsidRPr="00984198">
        <w:rPr>
          <w:rFonts w:cs="B Lotus" w:hint="cs"/>
          <w:sz w:val="28"/>
          <w:szCs w:val="28"/>
          <w:rtl/>
        </w:rPr>
        <w:t xml:space="preserve"> </w:t>
      </w:r>
      <w:r w:rsidR="00C5413C" w:rsidRPr="00984198">
        <w:rPr>
          <w:rFonts w:cs="B Lotus"/>
          <w:sz w:val="28"/>
          <w:szCs w:val="28"/>
          <w:rtl/>
        </w:rPr>
        <w:t>از چيزهائي كه شما را از آن بازداشته است، دست بكشيد.</w:t>
      </w:r>
      <w:r>
        <w:rPr>
          <w:rFonts w:cs="B Lotus" w:hint="cs"/>
          <w:sz w:val="28"/>
          <w:szCs w:val="28"/>
          <w:rtl/>
        </w:rPr>
        <w:t>»</w:t>
      </w:r>
      <w:r w:rsidR="00C5413C" w:rsidRPr="00984198">
        <w:rPr>
          <w:rFonts w:cs="B Lotus"/>
          <w:sz w:val="28"/>
          <w:szCs w:val="28"/>
          <w:rtl/>
        </w:rPr>
        <w:t xml:space="preserve"> از </w:t>
      </w:r>
      <w:r w:rsidR="00C5413C" w:rsidRPr="00984198">
        <w:rPr>
          <w:rFonts w:cs="B Lotus" w:hint="cs"/>
          <w:sz w:val="28"/>
          <w:szCs w:val="28"/>
          <w:rtl/>
        </w:rPr>
        <w:t>الله</w:t>
      </w:r>
      <w:r w:rsidR="00C5413C" w:rsidRPr="00984198">
        <w:rPr>
          <w:rFonts w:cs="B Lotus"/>
          <w:sz w:val="28"/>
          <w:szCs w:val="28"/>
          <w:rtl/>
        </w:rPr>
        <w:t xml:space="preserve"> بترسيد كه </w:t>
      </w:r>
      <w:r w:rsidR="00C5413C" w:rsidRPr="00984198">
        <w:rPr>
          <w:rFonts w:cs="B Lotus" w:hint="cs"/>
          <w:sz w:val="28"/>
          <w:szCs w:val="28"/>
          <w:rtl/>
        </w:rPr>
        <w:t>الله</w:t>
      </w:r>
      <w:r w:rsidR="00C5413C" w:rsidRPr="00984198">
        <w:rPr>
          <w:rFonts w:cs="B Lotus"/>
          <w:sz w:val="28"/>
          <w:szCs w:val="28"/>
          <w:rtl/>
        </w:rPr>
        <w:t xml:space="preserve"> عقوبت سختي دارد.</w:t>
      </w:r>
    </w:p>
    <w:p w:rsidR="00C5413C" w:rsidRPr="00984198" w:rsidRDefault="00C5413C" w:rsidP="009D2DE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اطاعت از رسول الله </w:t>
      </w:r>
      <w:r w:rsidR="00E82FBA">
        <w:rPr>
          <w:rFonts w:ascii="Arial" w:hAnsi="Arial" w:cs="CTraditional Arabic" w:hint="cs"/>
          <w:sz w:val="28"/>
          <w:szCs w:val="28"/>
          <w:rtl/>
        </w:rPr>
        <w:t>ح</w:t>
      </w:r>
      <w:r w:rsidRPr="00984198">
        <w:rPr>
          <w:rFonts w:cs="B Lotus" w:hint="cs"/>
          <w:sz w:val="28"/>
          <w:szCs w:val="28"/>
          <w:rtl/>
        </w:rPr>
        <w:t xml:space="preserve"> اطاعت از الله عزوجل و معصیت و نافرمانی از رسول الله </w:t>
      </w:r>
      <w:r w:rsidR="00E82FBA">
        <w:rPr>
          <w:rFonts w:ascii="Arial" w:hAnsi="Arial" w:cs="CTraditional Arabic" w:hint="cs"/>
          <w:sz w:val="28"/>
          <w:szCs w:val="28"/>
          <w:rtl/>
        </w:rPr>
        <w:t>ح</w:t>
      </w:r>
      <w:r w:rsidRPr="00984198">
        <w:rPr>
          <w:rFonts w:cs="B Lotus" w:hint="cs"/>
          <w:sz w:val="28"/>
          <w:szCs w:val="28"/>
          <w:rtl/>
        </w:rPr>
        <w:t xml:space="preserve"> معصیت و نافرمانی از الله عزوجل</w:t>
      </w:r>
      <w:r w:rsidR="009D0387" w:rsidRPr="00984198">
        <w:rPr>
          <w:rFonts w:cs="B Lotus" w:hint="cs"/>
          <w:sz w:val="28"/>
          <w:szCs w:val="28"/>
          <w:rtl/>
        </w:rPr>
        <w:t xml:space="preserve"> می‌</w:t>
      </w:r>
      <w:r w:rsidRPr="00984198">
        <w:rPr>
          <w:rFonts w:cs="B Lotus" w:hint="cs"/>
          <w:sz w:val="28"/>
          <w:szCs w:val="28"/>
          <w:rtl/>
        </w:rPr>
        <w:t xml:space="preserve">باشد. و محبت رسول الله </w:t>
      </w:r>
      <w:r w:rsidR="00E82FBA">
        <w:rPr>
          <w:rFonts w:ascii="Arial" w:hAnsi="Arial" w:cs="CTraditional Arabic" w:hint="cs"/>
          <w:sz w:val="28"/>
          <w:szCs w:val="28"/>
          <w:rtl/>
        </w:rPr>
        <w:t>ح</w:t>
      </w:r>
      <w:r w:rsidRPr="00984198">
        <w:rPr>
          <w:rFonts w:cs="B Lotus" w:hint="cs"/>
          <w:sz w:val="28"/>
          <w:szCs w:val="28"/>
          <w:rtl/>
        </w:rPr>
        <w:t xml:space="preserve"> راهی است که موجب رسیدن به محبت الله عزوجل</w:t>
      </w:r>
      <w:r w:rsidR="009D0387" w:rsidRPr="00984198">
        <w:rPr>
          <w:rFonts w:cs="B Lotus" w:hint="cs"/>
          <w:sz w:val="28"/>
          <w:szCs w:val="28"/>
          <w:rtl/>
        </w:rPr>
        <w:t xml:space="preserve"> می‌</w:t>
      </w:r>
      <w:r w:rsidRPr="00984198">
        <w:rPr>
          <w:rFonts w:cs="B Lotus" w:hint="cs"/>
          <w:sz w:val="28"/>
          <w:szCs w:val="28"/>
          <w:rtl/>
        </w:rPr>
        <w:t xml:space="preserve">شود؛ بلکه الله عزوجل </w:t>
      </w:r>
      <w:r w:rsidR="009D2DEE">
        <w:rPr>
          <w:rFonts w:cs="B Lotus" w:hint="cs"/>
          <w:sz w:val="28"/>
          <w:szCs w:val="28"/>
          <w:rtl/>
        </w:rPr>
        <w:t>از هیچکس</w:t>
      </w:r>
      <w:r w:rsidRPr="00984198">
        <w:rPr>
          <w:rFonts w:cs="B Lotus" w:hint="cs"/>
          <w:sz w:val="28"/>
          <w:szCs w:val="28"/>
          <w:rtl/>
        </w:rPr>
        <w:t xml:space="preserve"> عمل فرض و یا نفلی</w:t>
      </w:r>
      <w:r w:rsidR="009D0387" w:rsidRPr="00984198">
        <w:rPr>
          <w:rFonts w:cs="B Lotus" w:hint="cs"/>
          <w:sz w:val="28"/>
          <w:szCs w:val="28"/>
          <w:rtl/>
        </w:rPr>
        <w:t xml:space="preserve"> نمی‌</w:t>
      </w:r>
      <w:r w:rsidRPr="00984198">
        <w:rPr>
          <w:rFonts w:cs="B Lotus" w:hint="cs"/>
          <w:sz w:val="28"/>
          <w:szCs w:val="28"/>
          <w:rtl/>
        </w:rPr>
        <w:t>پذیرد و قبول</w:t>
      </w:r>
      <w:r w:rsidR="009D0387" w:rsidRPr="00984198">
        <w:rPr>
          <w:rFonts w:cs="B Lotus" w:hint="cs"/>
          <w:sz w:val="28"/>
          <w:szCs w:val="28"/>
          <w:rtl/>
        </w:rPr>
        <w:t xml:space="preserve"> نمی‌</w:t>
      </w:r>
      <w:r w:rsidRPr="00984198">
        <w:rPr>
          <w:rFonts w:cs="B Lotus" w:hint="cs"/>
          <w:sz w:val="28"/>
          <w:szCs w:val="28"/>
          <w:rtl/>
        </w:rPr>
        <w:t>کند مگر اینکه بر</w:t>
      </w:r>
      <w:r w:rsidR="009D2DEE">
        <w:rPr>
          <w:rFonts w:cs="B Lotus" w:hint="cs"/>
          <w:sz w:val="28"/>
          <w:szCs w:val="28"/>
          <w:rtl/>
        </w:rPr>
        <w:t xml:space="preserve"> </w:t>
      </w:r>
      <w:r w:rsidRPr="00984198">
        <w:rPr>
          <w:rFonts w:cs="B Lotus" w:hint="cs"/>
          <w:sz w:val="28"/>
          <w:szCs w:val="28"/>
          <w:rtl/>
        </w:rPr>
        <w:t xml:space="preserve">اساس اتباع و پیروی از رسول الله </w:t>
      </w:r>
      <w:r w:rsidR="00E82FBA">
        <w:rPr>
          <w:rFonts w:ascii="Arial" w:hAnsi="Arial" w:cs="CTraditional Arabic" w:hint="cs"/>
          <w:sz w:val="28"/>
          <w:szCs w:val="28"/>
          <w:rtl/>
        </w:rPr>
        <w:t>ح</w:t>
      </w:r>
      <w:r w:rsidRPr="00862309">
        <w:rPr>
          <w:rFonts w:cs="B Nazanin" w:hint="cs"/>
          <w:noProof/>
          <w:rtl/>
        </w:rPr>
        <w:t xml:space="preserve"> </w:t>
      </w:r>
      <w:r w:rsidR="009D2DEE">
        <w:rPr>
          <w:rFonts w:cs="B Lotus" w:hint="cs"/>
          <w:sz w:val="28"/>
          <w:szCs w:val="28"/>
          <w:rtl/>
        </w:rPr>
        <w:t>باش</w:t>
      </w:r>
      <w:r w:rsidRPr="00984198">
        <w:rPr>
          <w:rFonts w:cs="B Lotus" w:hint="cs"/>
          <w:sz w:val="28"/>
          <w:szCs w:val="28"/>
          <w:rtl/>
        </w:rPr>
        <w:t xml:space="preserve">د. چرا که با بعثت رسول الله </w:t>
      </w:r>
      <w:r w:rsidR="00E82FBA">
        <w:rPr>
          <w:rFonts w:ascii="Arial" w:hAnsi="Arial" w:cs="CTraditional Arabic" w:hint="cs"/>
          <w:sz w:val="28"/>
          <w:szCs w:val="28"/>
          <w:rtl/>
        </w:rPr>
        <w:t>ح</w:t>
      </w:r>
      <w:r w:rsidR="009D2DEE">
        <w:rPr>
          <w:rFonts w:cs="B Lotus" w:hint="cs"/>
          <w:sz w:val="28"/>
          <w:szCs w:val="28"/>
          <w:rtl/>
        </w:rPr>
        <w:t xml:space="preserve"> هدایت از گمراهی و شرک از توحید و صدق از کذب</w:t>
      </w:r>
      <w:r w:rsidRPr="00984198">
        <w:rPr>
          <w:rFonts w:cs="B Lotus" w:hint="cs"/>
          <w:sz w:val="28"/>
          <w:szCs w:val="28"/>
          <w:rtl/>
        </w:rPr>
        <w:t xml:space="preserve"> و اخلاص از نفاق و یقین از شک و راه بهشت از راه جهنم، روشن گردید. بلکه هیچ خبری در دنیا و آخرت نبوده مگر اینکه رسول الله </w:t>
      </w:r>
      <w:r w:rsidR="00E82FBA">
        <w:rPr>
          <w:rFonts w:ascii="Arial" w:hAnsi="Arial" w:cs="CTraditional Arabic" w:hint="cs"/>
          <w:sz w:val="28"/>
          <w:szCs w:val="28"/>
          <w:rtl/>
        </w:rPr>
        <w:t>ح</w:t>
      </w:r>
      <w:r w:rsidRPr="00984198">
        <w:rPr>
          <w:rFonts w:cs="B Lotus" w:hint="cs"/>
          <w:sz w:val="28"/>
          <w:szCs w:val="28"/>
          <w:rtl/>
        </w:rPr>
        <w:t xml:space="preserve"> امت را بر آن راهنمایی فرمودند و نیز هیچ شری در دنیا و آخرت نبوده مگر اینکه امت را از آن بر حذر داشتند و از آن نهی کردند و امتش را بر دلایل روشن و آشکار که شب آن همچون روز</w:t>
      </w:r>
      <w:r w:rsidR="009D0387" w:rsidRPr="00984198">
        <w:rPr>
          <w:rFonts w:cs="B Lotus" w:hint="cs"/>
          <w:sz w:val="28"/>
          <w:szCs w:val="28"/>
          <w:rtl/>
        </w:rPr>
        <w:t xml:space="preserve"> می‌</w:t>
      </w:r>
      <w:r w:rsidRPr="00984198">
        <w:rPr>
          <w:rFonts w:cs="B Lotus" w:hint="cs"/>
          <w:sz w:val="28"/>
          <w:szCs w:val="28"/>
          <w:rtl/>
        </w:rPr>
        <w:t>باشد، ترک کردند که جز هلاک شده کسی از آن روی</w:t>
      </w:r>
      <w:r w:rsidR="009D0387" w:rsidRPr="00984198">
        <w:rPr>
          <w:rFonts w:cs="B Lotus" w:hint="cs"/>
          <w:sz w:val="28"/>
          <w:szCs w:val="28"/>
          <w:rtl/>
        </w:rPr>
        <w:t xml:space="preserve"> نمی‌</w:t>
      </w:r>
      <w:r w:rsidRPr="00984198">
        <w:rPr>
          <w:rFonts w:cs="B Lotus" w:hint="cs"/>
          <w:sz w:val="28"/>
          <w:szCs w:val="28"/>
          <w:rtl/>
        </w:rPr>
        <w:t>گرداند. مومنانی که در ایمان</w:t>
      </w:r>
      <w:r w:rsidR="009D2DEE">
        <w:rPr>
          <w:rFonts w:cs="B Lotus"/>
          <w:sz w:val="28"/>
          <w:szCs w:val="28"/>
          <w:rtl/>
        </w:rPr>
        <w:softHyphen/>
      </w:r>
      <w:r w:rsidRPr="00984198">
        <w:rPr>
          <w:rFonts w:cs="B Lotus" w:hint="cs"/>
          <w:sz w:val="28"/>
          <w:szCs w:val="28"/>
          <w:rtl/>
        </w:rPr>
        <w:t xml:space="preserve">شان به رسول الله </w:t>
      </w:r>
      <w:r w:rsidR="00E82FBA">
        <w:rPr>
          <w:rFonts w:ascii="Arial" w:hAnsi="Arial" w:cs="CTraditional Arabic" w:hint="cs"/>
          <w:sz w:val="28"/>
          <w:szCs w:val="28"/>
          <w:rtl/>
        </w:rPr>
        <w:t>ح</w:t>
      </w:r>
      <w:r w:rsidRPr="00984198">
        <w:rPr>
          <w:rFonts w:cs="B Lotus" w:hint="cs"/>
          <w:sz w:val="28"/>
          <w:szCs w:val="28"/>
          <w:rtl/>
        </w:rPr>
        <w:t xml:space="preserve"> صادق بوده و نیز در محبت</w:t>
      </w:r>
      <w:r w:rsidR="009D2DEE">
        <w:rPr>
          <w:rFonts w:cs="B Lotus"/>
          <w:sz w:val="28"/>
          <w:szCs w:val="28"/>
          <w:rtl/>
        </w:rPr>
        <w:softHyphen/>
      </w:r>
      <w:r w:rsidRPr="00984198">
        <w:rPr>
          <w:rFonts w:cs="B Lotus" w:hint="cs"/>
          <w:sz w:val="28"/>
          <w:szCs w:val="28"/>
          <w:rtl/>
        </w:rPr>
        <w:t xml:space="preserve">شان به رسول الله </w:t>
      </w:r>
      <w:r w:rsidR="00E82FBA">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صادق</w:t>
      </w:r>
      <w:r w:rsidR="009D0387" w:rsidRPr="00984198">
        <w:rPr>
          <w:rFonts w:cs="B Lotus" w:hint="cs"/>
          <w:sz w:val="28"/>
          <w:szCs w:val="28"/>
          <w:rtl/>
        </w:rPr>
        <w:t xml:space="preserve"> می‌</w:t>
      </w:r>
      <w:r w:rsidRPr="00984198">
        <w:rPr>
          <w:rFonts w:cs="B Lotus" w:hint="cs"/>
          <w:sz w:val="28"/>
          <w:szCs w:val="28"/>
          <w:rtl/>
        </w:rPr>
        <w:t>باشند، اوامر او را اطاعت کرده و از نهی او اجتناب</w:t>
      </w:r>
      <w:r w:rsidR="009D0387" w:rsidRPr="00984198">
        <w:rPr>
          <w:rFonts w:cs="B Lotus" w:hint="cs"/>
          <w:sz w:val="28"/>
          <w:szCs w:val="28"/>
          <w:rtl/>
        </w:rPr>
        <w:t xml:space="preserve"> می‌</w:t>
      </w:r>
      <w:r w:rsidRPr="00984198">
        <w:rPr>
          <w:rFonts w:cs="B Lotus" w:hint="cs"/>
          <w:sz w:val="28"/>
          <w:szCs w:val="28"/>
          <w:rtl/>
        </w:rPr>
        <w:t>کنند. و در حدودی که معین کرده توقف</w:t>
      </w:r>
      <w:r w:rsidR="009D0387" w:rsidRPr="00984198">
        <w:rPr>
          <w:rFonts w:cs="B Lotus" w:hint="cs"/>
          <w:sz w:val="28"/>
          <w:szCs w:val="28"/>
          <w:rtl/>
        </w:rPr>
        <w:t xml:space="preserve"> می‌</w:t>
      </w:r>
      <w:r w:rsidRPr="00984198">
        <w:rPr>
          <w:rFonts w:cs="B Lotus" w:hint="cs"/>
          <w:sz w:val="28"/>
          <w:szCs w:val="28"/>
          <w:rtl/>
        </w:rPr>
        <w:t>کنند و شعارشان در همه</w:t>
      </w:r>
      <w:r w:rsidR="00AC25A8" w:rsidRPr="00984198">
        <w:rPr>
          <w:rFonts w:cs="B Lotus" w:hint="cs"/>
          <w:sz w:val="28"/>
          <w:szCs w:val="28"/>
          <w:rtl/>
        </w:rPr>
        <w:t>‌ی</w:t>
      </w:r>
      <w:r w:rsidR="009D0387" w:rsidRPr="00984198">
        <w:rPr>
          <w:rFonts w:cs="B Lotus" w:hint="cs"/>
          <w:sz w:val="28"/>
          <w:szCs w:val="28"/>
          <w:rtl/>
        </w:rPr>
        <w:t xml:space="preserve"> این‌ها </w:t>
      </w:r>
      <w:r w:rsidR="009D2DEE">
        <w:rPr>
          <w:rFonts w:cs="B Lotus" w:hint="cs"/>
          <w:sz w:val="28"/>
          <w:szCs w:val="28"/>
          <w:rtl/>
        </w:rPr>
        <w:t>«</w:t>
      </w:r>
      <w:r w:rsidRPr="009D2DEE">
        <w:rPr>
          <w:rFonts w:ascii="KFGQPC Uthmanic Script HAFS" w:hAnsi="KFGQPC Uthmanic Script HAFS" w:cs="KFGQPC Uthmanic Script HAFS"/>
          <w:sz w:val="28"/>
          <w:szCs w:val="28"/>
          <w:rtl/>
        </w:rPr>
        <w:t>سَمِعْنَا وَأَطَعْنَا</w:t>
      </w:r>
      <w:r w:rsidR="009D2DEE">
        <w:rPr>
          <w:rFonts w:cs="B Lotus" w:hint="cs"/>
          <w:sz w:val="28"/>
          <w:szCs w:val="28"/>
          <w:rtl/>
        </w:rPr>
        <w:t>»</w:t>
      </w:r>
      <w:r w:rsidR="009D0387" w:rsidRPr="00984198">
        <w:rPr>
          <w:rFonts w:cs="B Lotus" w:hint="cs"/>
          <w:sz w:val="28"/>
          <w:szCs w:val="28"/>
          <w:rtl/>
        </w:rPr>
        <w:t xml:space="preserve"> می‌</w:t>
      </w:r>
      <w:r w:rsidRPr="00984198">
        <w:rPr>
          <w:rFonts w:cs="B Lotus" w:hint="cs"/>
          <w:sz w:val="28"/>
          <w:szCs w:val="28"/>
          <w:rtl/>
        </w:rPr>
        <w:t xml:space="preserve">باشد؛ شنیدنی بدون تردید و اطاعتی بدون انحراف و جدال. </w:t>
      </w:r>
    </w:p>
    <w:p w:rsidR="00C5413C" w:rsidRPr="00B52356" w:rsidRDefault="00C5413C" w:rsidP="009D2DEE">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اما منافقان والعیاذ بالله کسانی که ادعای ایمان کرده و تظاهر به اسلام می</w:t>
      </w:r>
      <w:r w:rsidRPr="00984198">
        <w:rPr>
          <w:rFonts w:hint="cs"/>
          <w:cs/>
          <w:lang w:bidi="fa-IR"/>
        </w:rPr>
        <w:t>‎</w:t>
      </w:r>
      <w:r w:rsidRPr="00984198">
        <w:rPr>
          <w:rFonts w:hint="cs"/>
          <w:rtl/>
          <w:lang w:bidi="fa-IR"/>
        </w:rPr>
        <w:t>کنند و فقط با زبان</w:t>
      </w:r>
      <w:r w:rsidR="009D2DEE">
        <w:rPr>
          <w:rtl/>
          <w:lang w:bidi="fa-IR"/>
        </w:rPr>
        <w:softHyphen/>
      </w:r>
      <w:r w:rsidR="009D2DEE">
        <w:rPr>
          <w:rtl/>
          <w:lang w:bidi="fa-IR"/>
        </w:rPr>
        <w:softHyphen/>
      </w:r>
      <w:r w:rsidRPr="00984198">
        <w:rPr>
          <w:rFonts w:hint="cs"/>
          <w:rtl/>
          <w:lang w:bidi="fa-IR"/>
        </w:rPr>
        <w:t>شان</w:t>
      </w:r>
      <w:r w:rsidR="009D0387" w:rsidRPr="00984198">
        <w:rPr>
          <w:rFonts w:hint="cs"/>
          <w:rtl/>
          <w:lang w:bidi="fa-IR"/>
        </w:rPr>
        <w:t xml:space="preserve"> می‌</w:t>
      </w:r>
      <w:r w:rsidRPr="00984198">
        <w:rPr>
          <w:rFonts w:hint="cs"/>
          <w:rtl/>
          <w:lang w:bidi="fa-IR"/>
        </w:rPr>
        <w:t xml:space="preserve">گویند: ما رسول الله </w:t>
      </w:r>
      <w:r w:rsidR="009D2DEE">
        <w:rPr>
          <w:rFonts w:ascii="Arial" w:hAnsi="Arial" w:cs="CTraditional Arabic" w:hint="cs"/>
          <w:rtl/>
        </w:rPr>
        <w:t>ح</w:t>
      </w:r>
      <w:r w:rsidRPr="00984198">
        <w:rPr>
          <w:rFonts w:hint="cs"/>
          <w:rtl/>
          <w:lang w:bidi="fa-IR"/>
        </w:rPr>
        <w:t xml:space="preserve"> را بیشتر از اینکه خودمان</w:t>
      </w:r>
      <w:r w:rsidR="009D2DEE">
        <w:rPr>
          <w:rFonts w:hint="cs"/>
          <w:rtl/>
          <w:lang w:bidi="fa-IR"/>
        </w:rPr>
        <w:t xml:space="preserve"> را دوست داشته باشیم دوست داریم</w:t>
      </w:r>
      <w:r w:rsidRPr="00984198">
        <w:rPr>
          <w:rFonts w:hint="cs"/>
          <w:rtl/>
          <w:lang w:bidi="fa-IR"/>
        </w:rPr>
        <w:t xml:space="preserve"> و بدان خوشحال بوده و آواز</w:t>
      </w:r>
      <w:r w:rsidR="009D2DEE">
        <w:rPr>
          <w:rFonts w:hint="cs"/>
          <w:rtl/>
          <w:lang w:bidi="fa-IR"/>
        </w:rPr>
        <w:t xml:space="preserve"> سرداده و رقصیده و پای</w:t>
      </w:r>
      <w:r w:rsidR="009D2DEE">
        <w:rPr>
          <w:rtl/>
          <w:lang w:bidi="fa-IR"/>
        </w:rPr>
        <w:softHyphen/>
      </w:r>
      <w:r w:rsidRPr="00984198">
        <w:rPr>
          <w:rFonts w:hint="cs"/>
          <w:rtl/>
          <w:lang w:bidi="fa-IR"/>
        </w:rPr>
        <w:t>کوبی کرده و بر زبان تکرار</w:t>
      </w:r>
      <w:r w:rsidR="009D0387" w:rsidRPr="00984198">
        <w:rPr>
          <w:rFonts w:hint="cs"/>
          <w:rtl/>
          <w:lang w:bidi="fa-IR"/>
        </w:rPr>
        <w:t xml:space="preserve"> می‌</w:t>
      </w:r>
      <w:r w:rsidRPr="00984198">
        <w:rPr>
          <w:rFonts w:hint="cs"/>
          <w:rtl/>
          <w:lang w:bidi="fa-IR"/>
        </w:rPr>
        <w:t xml:space="preserve">کنند که به الله عزوجل و رسولش </w:t>
      </w:r>
      <w:r w:rsidR="009D2DEE">
        <w:rPr>
          <w:rFonts w:ascii="Arial" w:hAnsi="Arial" w:cs="CTraditional Arabic" w:hint="cs"/>
          <w:rtl/>
        </w:rPr>
        <w:t>ح</w:t>
      </w:r>
      <w:r w:rsidRPr="00984198">
        <w:rPr>
          <w:rFonts w:hint="cs"/>
          <w:rtl/>
          <w:lang w:bidi="fa-IR"/>
        </w:rPr>
        <w:t xml:space="preserve"> ایمان آوردیم و از</w:t>
      </w:r>
      <w:r w:rsidR="009D0387" w:rsidRPr="00984198">
        <w:rPr>
          <w:rFonts w:hint="cs"/>
          <w:rtl/>
          <w:lang w:bidi="fa-IR"/>
        </w:rPr>
        <w:t xml:space="preserve"> آن‌ها </w:t>
      </w:r>
      <w:r w:rsidRPr="00984198">
        <w:rPr>
          <w:rFonts w:hint="cs"/>
          <w:rtl/>
          <w:lang w:bidi="fa-IR"/>
        </w:rPr>
        <w:t>اطاعت</w:t>
      </w:r>
      <w:r w:rsidR="009D0387" w:rsidRPr="00984198">
        <w:rPr>
          <w:rFonts w:hint="cs"/>
          <w:rtl/>
          <w:lang w:bidi="fa-IR"/>
        </w:rPr>
        <w:t xml:space="preserve"> می‌</w:t>
      </w:r>
      <w:r w:rsidRPr="00984198">
        <w:rPr>
          <w:rFonts w:hint="cs"/>
          <w:rtl/>
          <w:lang w:bidi="fa-IR"/>
        </w:rPr>
        <w:t>کنیم، با زبان</w:t>
      </w:r>
      <w:r w:rsidR="009D0387" w:rsidRPr="00984198">
        <w:rPr>
          <w:rFonts w:hint="cs"/>
          <w:rtl/>
          <w:lang w:bidi="fa-IR"/>
        </w:rPr>
        <w:t xml:space="preserve"> این‌ها </w:t>
      </w:r>
      <w:r w:rsidRPr="00984198">
        <w:rPr>
          <w:rFonts w:hint="cs"/>
          <w:rtl/>
          <w:lang w:bidi="fa-IR"/>
        </w:rPr>
        <w:t>را</w:t>
      </w:r>
      <w:r w:rsidR="009D0387" w:rsidRPr="00984198">
        <w:rPr>
          <w:rFonts w:hint="cs"/>
          <w:rtl/>
          <w:lang w:bidi="fa-IR"/>
        </w:rPr>
        <w:t xml:space="preserve"> می‌</w:t>
      </w:r>
      <w:r w:rsidRPr="00984198">
        <w:rPr>
          <w:rFonts w:hint="cs"/>
          <w:rtl/>
          <w:lang w:bidi="fa-IR"/>
        </w:rPr>
        <w:t>گویند و با رفتار و اعمال</w:t>
      </w:r>
      <w:r w:rsidR="009D2DEE">
        <w:rPr>
          <w:rtl/>
          <w:lang w:bidi="fa-IR"/>
        </w:rPr>
        <w:softHyphen/>
      </w:r>
      <w:r w:rsidRPr="00984198">
        <w:rPr>
          <w:rFonts w:hint="cs"/>
          <w:rtl/>
          <w:lang w:bidi="fa-IR"/>
        </w:rPr>
        <w:t>شان</w:t>
      </w:r>
      <w:r w:rsidR="009D0387" w:rsidRPr="00984198">
        <w:rPr>
          <w:rFonts w:hint="cs"/>
          <w:rtl/>
          <w:lang w:bidi="fa-IR"/>
        </w:rPr>
        <w:t xml:space="preserve"> آن‌ها </w:t>
      </w:r>
      <w:r w:rsidRPr="00984198">
        <w:rPr>
          <w:rFonts w:hint="cs"/>
          <w:rtl/>
          <w:lang w:bidi="fa-IR"/>
        </w:rPr>
        <w:t>را تکذیب و انکار</w:t>
      </w:r>
      <w:r w:rsidR="009D0387" w:rsidRPr="00984198">
        <w:rPr>
          <w:rFonts w:hint="cs"/>
          <w:rtl/>
          <w:lang w:bidi="fa-IR"/>
        </w:rPr>
        <w:t xml:space="preserve"> می‌</w:t>
      </w:r>
      <w:r w:rsidRPr="00984198">
        <w:rPr>
          <w:rFonts w:hint="cs"/>
          <w:rtl/>
          <w:lang w:bidi="fa-IR"/>
        </w:rPr>
        <w:t>کنند!!! آری با اعمال</w:t>
      </w:r>
      <w:r w:rsidR="009D2DEE">
        <w:rPr>
          <w:rtl/>
          <w:lang w:bidi="fa-IR"/>
        </w:rPr>
        <w:softHyphen/>
      </w:r>
      <w:r w:rsidRPr="00984198">
        <w:rPr>
          <w:rFonts w:hint="cs"/>
          <w:rtl/>
          <w:lang w:bidi="fa-IR"/>
        </w:rPr>
        <w:t>شان آنچه را که با زبان</w:t>
      </w:r>
      <w:r w:rsidR="009D0387" w:rsidRPr="00984198">
        <w:rPr>
          <w:rFonts w:hint="cs"/>
          <w:rtl/>
          <w:lang w:bidi="fa-IR"/>
        </w:rPr>
        <w:t xml:space="preserve"> می‌</w:t>
      </w:r>
      <w:r w:rsidRPr="00984198">
        <w:rPr>
          <w:rFonts w:hint="cs"/>
          <w:rtl/>
          <w:lang w:bidi="fa-IR"/>
        </w:rPr>
        <w:t>گویند تکذیب</w:t>
      </w:r>
      <w:r w:rsidR="009D0387" w:rsidRPr="00984198">
        <w:rPr>
          <w:rFonts w:hint="cs"/>
          <w:rtl/>
          <w:lang w:bidi="fa-IR"/>
        </w:rPr>
        <w:t xml:space="preserve"> می‌</w:t>
      </w:r>
      <w:r w:rsidRPr="00984198">
        <w:rPr>
          <w:rFonts w:hint="cs"/>
          <w:rtl/>
          <w:lang w:bidi="fa-IR"/>
        </w:rPr>
        <w:t>کنند.</w:t>
      </w:r>
      <w:r w:rsidR="00FC51A8" w:rsidRPr="00984198">
        <w:rPr>
          <w:rFonts w:hint="cs"/>
          <w:rtl/>
          <w:lang w:bidi="fa-IR"/>
        </w:rPr>
        <w:t xml:space="preserve"> </w:t>
      </w:r>
      <w:r w:rsidR="00FC51A8">
        <w:rPr>
          <w:rFonts w:ascii="Traditional Arabic" w:hAnsi="Traditional Arabic" w:cs="Traditional Arabic"/>
          <w:rtl/>
        </w:rPr>
        <w:t>﴿</w:t>
      </w:r>
      <w:r w:rsidR="00B52356">
        <w:rPr>
          <w:rFonts w:ascii="KFGQPC Uthmanic Script HAFS" w:hAnsi="KFGQPC Uthmanic Script HAFS" w:cs="KFGQPC Uthmanic Script HAFS"/>
          <w:rtl/>
        </w:rPr>
        <w:t>وَمَآ أُوْلَٰٓئِكَ بِ</w:t>
      </w:r>
      <w:r w:rsidR="00B52356">
        <w:rPr>
          <w:rFonts w:ascii="KFGQPC Uthmanic Script HAFS" w:hAnsi="KFGQPC Uthmanic Script HAFS" w:cs="KFGQPC Uthmanic Script HAFS" w:hint="cs"/>
          <w:rtl/>
        </w:rPr>
        <w:t>ٱلۡمُؤۡمِنِينَ</w:t>
      </w:r>
      <w:r w:rsidR="00B52356">
        <w:rPr>
          <w:rFonts w:ascii="KFGQPC Uthmanic Script HAFS" w:hAnsi="KFGQPC Uthmanic Script HAFS" w:cs="KFGQPC Uthmanic Script HAFS"/>
          <w:rtl/>
        </w:rPr>
        <w:t xml:space="preserve"> ٤٣</w:t>
      </w:r>
      <w:r w:rsidR="00FC51A8">
        <w:rPr>
          <w:rFonts w:ascii="Traditional Arabic" w:hAnsi="Traditional Arabic" w:cs="Traditional Arabic"/>
          <w:rtl/>
        </w:rPr>
        <w:t>﴾</w:t>
      </w:r>
      <w:r w:rsidRPr="00984198">
        <w:rPr>
          <w:rFonts w:hint="cs"/>
          <w:rtl/>
          <w:lang w:bidi="fa-IR"/>
        </w:rPr>
        <w:t xml:space="preserve"> چرا که مومنان صادق و محب و مطیع، اعمال</w:t>
      </w:r>
      <w:r w:rsidR="009D2DEE">
        <w:rPr>
          <w:rtl/>
          <w:lang w:bidi="fa-IR"/>
        </w:rPr>
        <w:softHyphen/>
      </w:r>
      <w:r w:rsidRPr="00984198">
        <w:rPr>
          <w:rFonts w:hint="cs"/>
          <w:rtl/>
          <w:lang w:bidi="fa-IR"/>
        </w:rPr>
        <w:t>شان، اقوال</w:t>
      </w:r>
      <w:r w:rsidR="009D2DEE">
        <w:rPr>
          <w:rtl/>
          <w:lang w:bidi="fa-IR"/>
        </w:rPr>
        <w:softHyphen/>
      </w:r>
      <w:r w:rsidRPr="00984198">
        <w:rPr>
          <w:rFonts w:hint="cs"/>
          <w:rtl/>
          <w:lang w:bidi="fa-IR"/>
        </w:rPr>
        <w:t>شان را تصدیق</w:t>
      </w:r>
      <w:r w:rsidR="009D0387" w:rsidRPr="00984198">
        <w:rPr>
          <w:rFonts w:hint="cs"/>
          <w:rtl/>
          <w:lang w:bidi="fa-IR"/>
        </w:rPr>
        <w:t xml:space="preserve"> می‌</w:t>
      </w:r>
      <w:r w:rsidRPr="00984198">
        <w:rPr>
          <w:rFonts w:hint="cs"/>
          <w:rtl/>
          <w:lang w:bidi="fa-IR"/>
        </w:rPr>
        <w:t>کند. و علم</w:t>
      </w:r>
      <w:r w:rsidR="009D2DEE">
        <w:rPr>
          <w:rtl/>
          <w:lang w:bidi="fa-IR"/>
        </w:rPr>
        <w:softHyphen/>
      </w:r>
      <w:r w:rsidRPr="00984198">
        <w:rPr>
          <w:rFonts w:hint="cs"/>
          <w:rtl/>
          <w:lang w:bidi="fa-IR"/>
        </w:rPr>
        <w:t>شان مخالف با عمل</w:t>
      </w:r>
      <w:r w:rsidR="009D2DEE">
        <w:rPr>
          <w:rtl/>
          <w:lang w:bidi="fa-IR"/>
        </w:rPr>
        <w:softHyphen/>
      </w:r>
      <w:r w:rsidR="009D2DEE">
        <w:rPr>
          <w:rFonts w:hint="cs"/>
          <w:rtl/>
          <w:lang w:bidi="fa-IR"/>
        </w:rPr>
        <w:t>شان نیست و نیز پنهان</w:t>
      </w:r>
      <w:r w:rsidR="009D2DEE">
        <w:rPr>
          <w:rtl/>
          <w:lang w:bidi="fa-IR"/>
        </w:rPr>
        <w:softHyphen/>
      </w:r>
      <w:r w:rsidRPr="00984198">
        <w:rPr>
          <w:rFonts w:hint="cs"/>
          <w:rtl/>
          <w:lang w:bidi="fa-IR"/>
        </w:rPr>
        <w:t>شان با ظاهرشان مخالف نمی</w:t>
      </w:r>
      <w:r w:rsidRPr="00984198">
        <w:rPr>
          <w:rFonts w:hint="cs"/>
          <w:cs/>
          <w:lang w:bidi="fa-IR"/>
        </w:rPr>
        <w:t>‎</w:t>
      </w:r>
      <w:r w:rsidR="006801DA">
        <w:rPr>
          <w:rFonts w:hint="cs"/>
          <w:rtl/>
          <w:lang w:bidi="fa-IR"/>
        </w:rPr>
        <w:t>‌</w:t>
      </w:r>
      <w:r w:rsidRPr="00984198">
        <w:rPr>
          <w:rFonts w:hint="cs"/>
          <w:rtl/>
          <w:lang w:bidi="fa-IR"/>
        </w:rPr>
        <w:t>باشد، چرا که هرگاه ایمان صحیح در قلب</w:t>
      </w:r>
      <w:r w:rsidR="009D2DEE">
        <w:rPr>
          <w:rFonts w:hint="cs"/>
          <w:rtl/>
          <w:lang w:bidi="fa-IR"/>
        </w:rPr>
        <w:t xml:space="preserve"> ساکن شده و استقرار یابد، حتما</w:t>
      </w:r>
      <w:r w:rsidRPr="00984198">
        <w:rPr>
          <w:rFonts w:hint="cs"/>
          <w:rtl/>
          <w:lang w:bidi="fa-IR"/>
        </w:rPr>
        <w:t xml:space="preserve"> در صاحبش انعکاس پیدا</w:t>
      </w:r>
      <w:r w:rsidR="009D0387" w:rsidRPr="00984198">
        <w:rPr>
          <w:rFonts w:hint="cs"/>
          <w:rtl/>
          <w:lang w:bidi="fa-IR"/>
        </w:rPr>
        <w:t xml:space="preserve"> می‌</w:t>
      </w:r>
      <w:r w:rsidR="009D2DEE">
        <w:rPr>
          <w:rFonts w:hint="cs"/>
          <w:rtl/>
          <w:lang w:bidi="fa-IR"/>
        </w:rPr>
        <w:t>کند</w:t>
      </w:r>
      <w:r w:rsidRPr="00984198">
        <w:rPr>
          <w:rFonts w:hint="cs"/>
          <w:rtl/>
          <w:lang w:bidi="fa-IR"/>
        </w:rPr>
        <w:t xml:space="preserve"> و بدین ترتیب همراه اسلام هرجا که خانه گزیده، خانه</w:t>
      </w:r>
      <w:r w:rsidR="009D0387" w:rsidRPr="00984198">
        <w:rPr>
          <w:rFonts w:hint="cs"/>
          <w:rtl/>
          <w:lang w:bidi="fa-IR"/>
        </w:rPr>
        <w:t xml:space="preserve"> می‌</w:t>
      </w:r>
      <w:r w:rsidR="009D2DEE">
        <w:rPr>
          <w:rFonts w:hint="cs"/>
          <w:rtl/>
          <w:lang w:bidi="fa-IR"/>
        </w:rPr>
        <w:t>گزیند</w:t>
      </w:r>
      <w:r w:rsidRPr="00984198">
        <w:rPr>
          <w:rFonts w:hint="cs"/>
          <w:rtl/>
          <w:lang w:bidi="fa-IR"/>
        </w:rPr>
        <w:t xml:space="preserve"> و به اوامر آن گوش داده و اطاعت</w:t>
      </w:r>
      <w:r w:rsidR="009D0387" w:rsidRPr="00984198">
        <w:rPr>
          <w:rFonts w:hint="cs"/>
          <w:rtl/>
          <w:lang w:bidi="fa-IR"/>
        </w:rPr>
        <w:t xml:space="preserve"> می‌</w:t>
      </w:r>
      <w:r w:rsidR="009D2DEE">
        <w:rPr>
          <w:rFonts w:hint="cs"/>
          <w:rtl/>
          <w:lang w:bidi="fa-IR"/>
        </w:rPr>
        <w:t>کند و نواهی آن</w:t>
      </w:r>
      <w:r w:rsidR="009D2DEE">
        <w:rPr>
          <w:rtl/>
          <w:lang w:bidi="fa-IR"/>
        </w:rPr>
        <w:softHyphen/>
      </w:r>
      <w:r w:rsidRPr="00984198">
        <w:rPr>
          <w:rFonts w:hint="cs"/>
          <w:rtl/>
          <w:lang w:bidi="fa-IR"/>
        </w:rPr>
        <w:t>را شنیده و از</w:t>
      </w:r>
      <w:r w:rsidR="009D0387" w:rsidRPr="00984198">
        <w:rPr>
          <w:rFonts w:hint="cs"/>
          <w:rtl/>
          <w:lang w:bidi="fa-IR"/>
        </w:rPr>
        <w:t xml:space="preserve"> آن‌ها </w:t>
      </w:r>
      <w:r w:rsidRPr="00984198">
        <w:rPr>
          <w:rFonts w:hint="cs"/>
          <w:rtl/>
          <w:lang w:bidi="fa-IR"/>
        </w:rPr>
        <w:t>پرهیز و اجتنانب</w:t>
      </w:r>
      <w:r w:rsidR="009D0387" w:rsidRPr="00984198">
        <w:rPr>
          <w:rFonts w:hint="cs"/>
          <w:rtl/>
          <w:lang w:bidi="fa-IR"/>
        </w:rPr>
        <w:t xml:space="preserve"> می‌</w:t>
      </w:r>
      <w:r w:rsidRPr="00984198">
        <w:rPr>
          <w:rFonts w:hint="cs"/>
          <w:rtl/>
          <w:lang w:bidi="fa-IR"/>
        </w:rPr>
        <w:t>کند و به حدود آن توجه کرده و</w:t>
      </w:r>
      <w:r w:rsidR="009D0387" w:rsidRPr="00984198">
        <w:rPr>
          <w:rFonts w:hint="cs"/>
          <w:rtl/>
          <w:lang w:bidi="fa-IR"/>
        </w:rPr>
        <w:t xml:space="preserve"> آن‌ها </w:t>
      </w:r>
      <w:r w:rsidRPr="00984198">
        <w:rPr>
          <w:rFonts w:hint="cs"/>
          <w:rtl/>
          <w:lang w:bidi="fa-IR"/>
        </w:rPr>
        <w:t>را برپا داشته و از</w:t>
      </w:r>
      <w:r w:rsidR="009D0387" w:rsidRPr="00984198">
        <w:rPr>
          <w:rFonts w:hint="cs"/>
          <w:rtl/>
          <w:lang w:bidi="fa-IR"/>
        </w:rPr>
        <w:t xml:space="preserve"> آن‌ها </w:t>
      </w:r>
      <w:r w:rsidRPr="00984198">
        <w:rPr>
          <w:rFonts w:hint="cs"/>
          <w:rtl/>
          <w:lang w:bidi="fa-IR"/>
        </w:rPr>
        <w:t>تجاوز و تعدی</w:t>
      </w:r>
      <w:r w:rsidR="009D0387" w:rsidRPr="00984198">
        <w:rPr>
          <w:rFonts w:hint="cs"/>
          <w:rtl/>
          <w:lang w:bidi="fa-IR"/>
        </w:rPr>
        <w:t xml:space="preserve"> نمی‌</w:t>
      </w:r>
      <w:r w:rsidRPr="00984198">
        <w:rPr>
          <w:rFonts w:hint="cs"/>
          <w:rtl/>
          <w:lang w:bidi="fa-IR"/>
        </w:rPr>
        <w:t xml:space="preserve">کند. و الله عزوجل حال این دو گروهی </w:t>
      </w:r>
      <w:r w:rsidR="009D2DEE">
        <w:rPr>
          <w:rFonts w:hint="cs"/>
          <w:rtl/>
          <w:lang w:bidi="fa-IR"/>
        </w:rPr>
        <w:t xml:space="preserve">را </w:t>
      </w:r>
      <w:r w:rsidRPr="00984198">
        <w:rPr>
          <w:rFonts w:hint="cs"/>
          <w:rtl/>
          <w:lang w:bidi="fa-IR"/>
        </w:rPr>
        <w:t>که بسیار از یکدیگر دور</w:t>
      </w:r>
      <w:r w:rsidR="009D0387" w:rsidRPr="00984198">
        <w:rPr>
          <w:rFonts w:hint="cs"/>
          <w:rtl/>
          <w:lang w:bidi="fa-IR"/>
        </w:rPr>
        <w:t xml:space="preserve"> می‌</w:t>
      </w:r>
      <w:r w:rsidR="009D2DEE">
        <w:rPr>
          <w:rFonts w:hint="cs"/>
          <w:rtl/>
          <w:lang w:bidi="fa-IR"/>
        </w:rPr>
        <w:t>باشند،</w:t>
      </w:r>
      <w:r w:rsidRPr="00984198">
        <w:rPr>
          <w:rFonts w:hint="cs"/>
          <w:rtl/>
          <w:lang w:bidi="fa-IR"/>
        </w:rPr>
        <w:t xml:space="preserve"> بیان نموده است؛ مومنانی که در محبت</w:t>
      </w:r>
      <w:r w:rsidR="009D2DEE">
        <w:rPr>
          <w:rtl/>
          <w:lang w:bidi="fa-IR"/>
        </w:rPr>
        <w:softHyphen/>
      </w:r>
      <w:r w:rsidRPr="00984198">
        <w:rPr>
          <w:rFonts w:hint="cs"/>
          <w:rtl/>
          <w:lang w:bidi="fa-IR"/>
        </w:rPr>
        <w:t xml:space="preserve">شان با الله و رسولش </w:t>
      </w:r>
      <w:r w:rsidR="009D2DEE">
        <w:rPr>
          <w:rFonts w:ascii="Arial" w:hAnsi="Arial" w:cs="CTraditional Arabic" w:hint="cs"/>
          <w:rtl/>
        </w:rPr>
        <w:t>ح</w:t>
      </w:r>
      <w:r w:rsidRPr="00984198">
        <w:rPr>
          <w:rFonts w:hint="cs"/>
          <w:rtl/>
          <w:lang w:bidi="fa-IR"/>
        </w:rPr>
        <w:t xml:space="preserve"> صادق</w:t>
      </w:r>
      <w:r w:rsidR="009D0387" w:rsidRPr="00984198">
        <w:rPr>
          <w:rFonts w:hint="cs"/>
          <w:rtl/>
          <w:lang w:bidi="fa-IR"/>
        </w:rPr>
        <w:t xml:space="preserve"> می‌</w:t>
      </w:r>
      <w:r w:rsidR="009D2DEE">
        <w:rPr>
          <w:rFonts w:hint="cs"/>
          <w:rtl/>
          <w:lang w:bidi="fa-IR"/>
        </w:rPr>
        <w:t>باشند و منافقا</w:t>
      </w:r>
      <w:r w:rsidRPr="00984198">
        <w:rPr>
          <w:rFonts w:hint="cs"/>
          <w:rtl/>
          <w:lang w:bidi="fa-IR"/>
        </w:rPr>
        <w:t>نی که در محبت</w:t>
      </w:r>
      <w:r w:rsidR="009D2DEE">
        <w:rPr>
          <w:rtl/>
          <w:lang w:bidi="fa-IR"/>
        </w:rPr>
        <w:softHyphen/>
      </w:r>
      <w:r w:rsidRPr="00984198">
        <w:rPr>
          <w:rFonts w:hint="cs"/>
          <w:rtl/>
          <w:lang w:bidi="fa-IR"/>
        </w:rPr>
        <w:t xml:space="preserve">شان با الله و رسولش </w:t>
      </w:r>
      <w:r w:rsidR="009D2DEE">
        <w:rPr>
          <w:rFonts w:ascii="Arial" w:hAnsi="Arial" w:cs="CTraditional Arabic" w:hint="cs"/>
          <w:rtl/>
        </w:rPr>
        <w:t>ح</w:t>
      </w:r>
      <w:r w:rsidRPr="00984198">
        <w:rPr>
          <w:rFonts w:hint="cs"/>
          <w:rtl/>
          <w:lang w:bidi="fa-IR"/>
        </w:rPr>
        <w:t xml:space="preserve"> دروغگو و کاذب</w:t>
      </w:r>
      <w:r w:rsidR="009D0387" w:rsidRPr="00984198">
        <w:rPr>
          <w:rFonts w:hint="cs"/>
          <w:rtl/>
          <w:lang w:bidi="fa-IR"/>
        </w:rPr>
        <w:t xml:space="preserve"> می‌</w:t>
      </w:r>
      <w:r w:rsidRPr="00984198">
        <w:rPr>
          <w:rFonts w:hint="cs"/>
          <w:rtl/>
          <w:lang w:bidi="fa-IR"/>
        </w:rPr>
        <w:t>باشند. الله عزوجل</w:t>
      </w:r>
      <w:r w:rsidR="009D0387" w:rsidRPr="00984198">
        <w:rPr>
          <w:rFonts w:hint="cs"/>
          <w:rtl/>
          <w:lang w:bidi="fa-IR"/>
        </w:rPr>
        <w:t xml:space="preserve"> می‌</w:t>
      </w:r>
      <w:r w:rsidRPr="00984198">
        <w:rPr>
          <w:rFonts w:hint="cs"/>
          <w:rtl/>
          <w:lang w:bidi="fa-IR"/>
        </w:rPr>
        <w:t>فرماید:</w:t>
      </w:r>
      <w:r w:rsidR="00FC51A8" w:rsidRPr="00984198">
        <w:rPr>
          <w:rFonts w:hint="cs"/>
          <w:rtl/>
          <w:lang w:bidi="fa-IR"/>
        </w:rPr>
        <w:t xml:space="preserve"> </w:t>
      </w:r>
      <w:r w:rsidR="00FC51A8" w:rsidRPr="00FC51A8">
        <w:rPr>
          <w:rFonts w:ascii="Traditional Arabic" w:hAnsi="Traditional Arabic" w:cs="Traditional Arabic"/>
          <w:rtl/>
        </w:rPr>
        <w:t>﴿</w:t>
      </w:r>
      <w:r w:rsidR="00B52356">
        <w:rPr>
          <w:rFonts w:ascii="KFGQPC Uthmanic Script HAFS" w:hAnsi="KFGQPC Uthmanic Script HAFS" w:cs="KFGQPC Uthmanic Script HAFS"/>
          <w:rtl/>
        </w:rPr>
        <w:t>وَيَقُولُونَ ءَامَنَّا بِ</w:t>
      </w:r>
      <w:r w:rsidR="00B52356">
        <w:rPr>
          <w:rFonts w:ascii="KFGQPC Uthmanic Script HAFS" w:hAnsi="KFGQPC Uthmanic Script HAFS" w:cs="KFGQPC Uthmanic Script HAFS" w:hint="cs"/>
          <w:rtl/>
        </w:rPr>
        <w:t>ٱللَّهِ</w:t>
      </w:r>
      <w:r w:rsidR="00B52356">
        <w:rPr>
          <w:rFonts w:ascii="KFGQPC Uthmanic Script HAFS" w:hAnsi="KFGQPC Uthmanic Script HAFS" w:cs="KFGQPC Uthmanic Script HAFS"/>
          <w:rtl/>
        </w:rPr>
        <w:t xml:space="preserve"> وَبِ</w:t>
      </w:r>
      <w:r w:rsidR="00B52356">
        <w:rPr>
          <w:rFonts w:ascii="KFGQPC Uthmanic Script HAFS" w:hAnsi="KFGQPC Uthmanic Script HAFS" w:cs="KFGQPC Uthmanic Script HAFS" w:hint="cs"/>
          <w:rtl/>
        </w:rPr>
        <w:t>ٱلرَّسُولِ</w:t>
      </w:r>
      <w:r w:rsidR="00B52356">
        <w:rPr>
          <w:rFonts w:ascii="KFGQPC Uthmanic Script HAFS" w:hAnsi="KFGQPC Uthmanic Script HAFS" w:cs="KFGQPC Uthmanic Script HAFS"/>
          <w:rtl/>
        </w:rPr>
        <w:t xml:space="preserve"> وَأَطَعۡنَا ثُمَّ يَتَوَلَّىٰ فَرِيقٞ مِّنۡهُم مِّنۢ بَعۡدِ ذَٰلِكَۚ وَمَآ أُوْلَٰٓئِكَ بِ</w:t>
      </w:r>
      <w:r w:rsidR="00B52356">
        <w:rPr>
          <w:rFonts w:ascii="KFGQPC Uthmanic Script HAFS" w:hAnsi="KFGQPC Uthmanic Script HAFS" w:cs="KFGQPC Uthmanic Script HAFS" w:hint="cs"/>
          <w:rtl/>
        </w:rPr>
        <w:t>ٱلۡمُؤۡمِنِينَ</w:t>
      </w:r>
      <w:r w:rsidR="00B52356">
        <w:rPr>
          <w:rFonts w:ascii="KFGQPC Uthmanic Script HAFS" w:hAnsi="KFGQPC Uthmanic Script HAFS" w:cs="KFGQPC Uthmanic Script HAFS"/>
          <w:rtl/>
        </w:rPr>
        <w:t xml:space="preserve"> ٤٧ وَإِذَا دُعُوٓاْ إِلَى </w:t>
      </w:r>
      <w:r w:rsidR="00B52356">
        <w:rPr>
          <w:rFonts w:ascii="KFGQPC Uthmanic Script HAFS" w:hAnsi="KFGQPC Uthmanic Script HAFS" w:cs="KFGQPC Uthmanic Script HAFS" w:hint="cs"/>
          <w:rtl/>
        </w:rPr>
        <w:t>ٱللَّهِ</w:t>
      </w:r>
      <w:r w:rsidR="00B52356">
        <w:rPr>
          <w:rFonts w:ascii="KFGQPC Uthmanic Script HAFS" w:hAnsi="KFGQPC Uthmanic Script HAFS" w:cs="KFGQPC Uthmanic Script HAFS"/>
          <w:rtl/>
        </w:rPr>
        <w:t xml:space="preserve"> وَرَسُولِهِ</w:t>
      </w:r>
      <w:r w:rsidR="00B52356">
        <w:rPr>
          <w:rFonts w:ascii="KFGQPC Uthmanic Script HAFS" w:hAnsi="KFGQPC Uthmanic Script HAFS" w:cs="KFGQPC Uthmanic Script HAFS" w:hint="cs"/>
          <w:rtl/>
        </w:rPr>
        <w:t>ۦ</w:t>
      </w:r>
      <w:r w:rsidR="00B52356">
        <w:rPr>
          <w:rFonts w:ascii="KFGQPC Uthmanic Script HAFS" w:hAnsi="KFGQPC Uthmanic Script HAFS" w:cs="KFGQPC Uthmanic Script HAFS"/>
          <w:rtl/>
        </w:rPr>
        <w:t xml:space="preserve"> لِيَحۡكُمَ بَيۡنَهُمۡ إِذَا فَرِيقٞ مِّنۡهُم مُّعۡرِضُونَ ٤٨ وَإِن يَكُن لَّهُمُ </w:t>
      </w:r>
      <w:r w:rsidR="00B52356">
        <w:rPr>
          <w:rFonts w:ascii="KFGQPC Uthmanic Script HAFS" w:hAnsi="KFGQPC Uthmanic Script HAFS" w:cs="KFGQPC Uthmanic Script HAFS" w:hint="cs"/>
          <w:rtl/>
        </w:rPr>
        <w:t>ٱلۡحَقُّ</w:t>
      </w:r>
      <w:r w:rsidR="00B52356">
        <w:rPr>
          <w:rFonts w:ascii="KFGQPC Uthmanic Script HAFS" w:hAnsi="KFGQPC Uthmanic Script HAFS" w:cs="KFGQPC Uthmanic Script HAFS"/>
          <w:rtl/>
        </w:rPr>
        <w:t xml:space="preserve"> يَأۡتُوٓاْ إِلَيۡهِ مُذۡعِنِينَ ٤٩ أَفِي قُلُوبِهِم مَّرَضٌ أَمِ </w:t>
      </w:r>
      <w:r w:rsidR="00B52356">
        <w:rPr>
          <w:rFonts w:ascii="KFGQPC Uthmanic Script HAFS" w:hAnsi="KFGQPC Uthmanic Script HAFS" w:cs="KFGQPC Uthmanic Script HAFS" w:hint="cs"/>
          <w:rtl/>
        </w:rPr>
        <w:t>ٱرۡتَابُوٓاْ</w:t>
      </w:r>
      <w:r w:rsidR="00B52356">
        <w:rPr>
          <w:rFonts w:ascii="KFGQPC Uthmanic Script HAFS" w:hAnsi="KFGQPC Uthmanic Script HAFS" w:cs="KFGQPC Uthmanic Script HAFS"/>
          <w:rtl/>
        </w:rPr>
        <w:t xml:space="preserve"> أَمۡ يَخَافُونَ أَن يَحِيفَ </w:t>
      </w:r>
      <w:r w:rsidR="00B52356">
        <w:rPr>
          <w:rFonts w:ascii="KFGQPC Uthmanic Script HAFS" w:hAnsi="KFGQPC Uthmanic Script HAFS" w:cs="KFGQPC Uthmanic Script HAFS" w:hint="cs"/>
          <w:rtl/>
        </w:rPr>
        <w:t>ٱللَّهُ</w:t>
      </w:r>
      <w:r w:rsidR="00B52356">
        <w:rPr>
          <w:rFonts w:ascii="KFGQPC Uthmanic Script HAFS" w:hAnsi="KFGQPC Uthmanic Script HAFS" w:cs="KFGQPC Uthmanic Script HAFS"/>
          <w:rtl/>
        </w:rPr>
        <w:t xml:space="preserve"> عَلَيۡهِمۡ وَرَسُولُهُ</w:t>
      </w:r>
      <w:r w:rsidR="00B52356">
        <w:rPr>
          <w:rFonts w:ascii="KFGQPC Uthmanic Script HAFS" w:hAnsi="KFGQPC Uthmanic Script HAFS" w:cs="KFGQPC Uthmanic Script HAFS" w:hint="cs"/>
          <w:rtl/>
        </w:rPr>
        <w:t>ۥۚ</w:t>
      </w:r>
      <w:r w:rsidR="00B52356">
        <w:rPr>
          <w:rFonts w:ascii="KFGQPC Uthmanic Script HAFS" w:hAnsi="KFGQPC Uthmanic Script HAFS" w:cs="KFGQPC Uthmanic Script HAFS"/>
          <w:rtl/>
        </w:rPr>
        <w:t xml:space="preserve"> بَلۡ أُوْلَٰٓئِكَ هُمُ </w:t>
      </w:r>
      <w:r w:rsidR="00B52356">
        <w:rPr>
          <w:rFonts w:ascii="KFGQPC Uthmanic Script HAFS" w:hAnsi="KFGQPC Uthmanic Script HAFS" w:cs="KFGQPC Uthmanic Script HAFS" w:hint="cs"/>
          <w:rtl/>
        </w:rPr>
        <w:t>ٱلظَّٰلِمُونَ</w:t>
      </w:r>
      <w:r w:rsidR="00B52356">
        <w:rPr>
          <w:rFonts w:ascii="KFGQPC Uthmanic Script HAFS" w:hAnsi="KFGQPC Uthmanic Script HAFS" w:cs="KFGQPC Uthmanic Script HAFS"/>
          <w:rtl/>
        </w:rPr>
        <w:t xml:space="preserve"> ٥٠ إِنَّمَا كَانَ قَوۡلَ </w:t>
      </w:r>
      <w:r w:rsidR="00B52356">
        <w:rPr>
          <w:rFonts w:ascii="KFGQPC Uthmanic Script HAFS" w:hAnsi="KFGQPC Uthmanic Script HAFS" w:cs="KFGQPC Uthmanic Script HAFS" w:hint="cs"/>
          <w:rtl/>
        </w:rPr>
        <w:t>ٱلۡمُؤۡمِنِينَ</w:t>
      </w:r>
      <w:r w:rsidR="00B52356">
        <w:rPr>
          <w:rFonts w:ascii="KFGQPC Uthmanic Script HAFS" w:hAnsi="KFGQPC Uthmanic Script HAFS" w:cs="KFGQPC Uthmanic Script HAFS"/>
          <w:rtl/>
        </w:rPr>
        <w:t xml:space="preserve"> إِذَا دُعُوٓاْ إِلَى </w:t>
      </w:r>
      <w:r w:rsidR="00B52356">
        <w:rPr>
          <w:rFonts w:ascii="KFGQPC Uthmanic Script HAFS" w:hAnsi="KFGQPC Uthmanic Script HAFS" w:cs="KFGQPC Uthmanic Script HAFS" w:hint="cs"/>
          <w:rtl/>
        </w:rPr>
        <w:t>ٱللَّهِ</w:t>
      </w:r>
      <w:r w:rsidR="00B52356">
        <w:rPr>
          <w:rFonts w:ascii="KFGQPC Uthmanic Script HAFS" w:hAnsi="KFGQPC Uthmanic Script HAFS" w:cs="KFGQPC Uthmanic Script HAFS"/>
          <w:rtl/>
        </w:rPr>
        <w:t xml:space="preserve"> وَرَسُولِهِ</w:t>
      </w:r>
      <w:r w:rsidR="00B52356">
        <w:rPr>
          <w:rFonts w:ascii="KFGQPC Uthmanic Script HAFS" w:hAnsi="KFGQPC Uthmanic Script HAFS" w:cs="KFGQPC Uthmanic Script HAFS" w:hint="cs"/>
          <w:rtl/>
        </w:rPr>
        <w:t>ۦ</w:t>
      </w:r>
      <w:r w:rsidR="00B52356">
        <w:rPr>
          <w:rFonts w:ascii="KFGQPC Uthmanic Script HAFS" w:hAnsi="KFGQPC Uthmanic Script HAFS" w:cs="KFGQPC Uthmanic Script HAFS"/>
          <w:rtl/>
        </w:rPr>
        <w:t xml:space="preserve"> لِيَحۡكُمَ بَيۡنَهُمۡ أَن يَقُولُواْ سَمِعۡنَا وَأَطَعۡنَاۚ وَأُوْلَٰٓئِكَ هُمُ </w:t>
      </w:r>
      <w:r w:rsidR="00B52356">
        <w:rPr>
          <w:rFonts w:ascii="KFGQPC Uthmanic Script HAFS" w:hAnsi="KFGQPC Uthmanic Script HAFS" w:cs="KFGQPC Uthmanic Script HAFS" w:hint="cs"/>
          <w:rtl/>
        </w:rPr>
        <w:t>ٱلۡمُفۡلِحُونَ</w:t>
      </w:r>
      <w:r w:rsidR="00B52356">
        <w:rPr>
          <w:rFonts w:ascii="KFGQPC Uthmanic Script HAFS" w:hAnsi="KFGQPC Uthmanic Script HAFS" w:cs="KFGQPC Uthmanic Script HAFS"/>
          <w:rtl/>
        </w:rPr>
        <w:t xml:space="preserve"> ٥١ وَمَن يُطِعِ </w:t>
      </w:r>
      <w:r w:rsidR="00B52356">
        <w:rPr>
          <w:rFonts w:ascii="KFGQPC Uthmanic Script HAFS" w:hAnsi="KFGQPC Uthmanic Script HAFS" w:cs="KFGQPC Uthmanic Script HAFS" w:hint="cs"/>
          <w:rtl/>
        </w:rPr>
        <w:t>ٱللَّهَ</w:t>
      </w:r>
      <w:r w:rsidR="00B52356">
        <w:rPr>
          <w:rFonts w:ascii="KFGQPC Uthmanic Script HAFS" w:hAnsi="KFGQPC Uthmanic Script HAFS" w:cs="KFGQPC Uthmanic Script HAFS"/>
          <w:rtl/>
        </w:rPr>
        <w:t xml:space="preserve"> وَرَسُولَهُ</w:t>
      </w:r>
      <w:r w:rsidR="00B52356">
        <w:rPr>
          <w:rFonts w:ascii="KFGQPC Uthmanic Script HAFS" w:hAnsi="KFGQPC Uthmanic Script HAFS" w:cs="KFGQPC Uthmanic Script HAFS" w:hint="cs"/>
          <w:rtl/>
        </w:rPr>
        <w:t>ۥ</w:t>
      </w:r>
      <w:r w:rsidR="00B52356">
        <w:rPr>
          <w:rFonts w:ascii="KFGQPC Uthmanic Script HAFS" w:hAnsi="KFGQPC Uthmanic Script HAFS" w:cs="KFGQPC Uthmanic Script HAFS"/>
          <w:rtl/>
        </w:rPr>
        <w:t xml:space="preserve"> وَيَخۡشَ </w:t>
      </w:r>
      <w:r w:rsidR="00B52356">
        <w:rPr>
          <w:rFonts w:ascii="KFGQPC Uthmanic Script HAFS" w:hAnsi="KFGQPC Uthmanic Script HAFS" w:cs="KFGQPC Uthmanic Script HAFS" w:hint="cs"/>
          <w:rtl/>
        </w:rPr>
        <w:t>ٱللَّهَ</w:t>
      </w:r>
      <w:r w:rsidR="00B52356">
        <w:rPr>
          <w:rFonts w:ascii="KFGQPC Uthmanic Script HAFS" w:hAnsi="KFGQPC Uthmanic Script HAFS" w:cs="KFGQPC Uthmanic Script HAFS"/>
          <w:rtl/>
        </w:rPr>
        <w:t xml:space="preserve"> وَيَتَّقۡهِ فَأُوْلَٰٓئِكَ هُمُ </w:t>
      </w:r>
      <w:r w:rsidR="00B52356">
        <w:rPr>
          <w:rFonts w:ascii="KFGQPC Uthmanic Script HAFS" w:hAnsi="KFGQPC Uthmanic Script HAFS" w:cs="KFGQPC Uthmanic Script HAFS" w:hint="cs"/>
          <w:rtl/>
        </w:rPr>
        <w:t>ٱلۡفَآئِزُونَ</w:t>
      </w:r>
      <w:r w:rsidR="00B52356">
        <w:rPr>
          <w:rFonts w:ascii="KFGQPC Uthmanic Script HAFS" w:hAnsi="KFGQPC Uthmanic Script HAFS" w:cs="KFGQPC Uthmanic Script HAFS"/>
          <w:rtl/>
        </w:rPr>
        <w:t xml:space="preserve"> ٥٢</w:t>
      </w:r>
      <w:r w:rsidR="00FC51A8" w:rsidRPr="00FC51A8">
        <w:rPr>
          <w:rFonts w:ascii="Traditional Arabic" w:hAnsi="Traditional Arabic" w:cs="Traditional Arabic"/>
          <w:rtl/>
        </w:rPr>
        <w:t>﴾</w:t>
      </w:r>
      <w:r w:rsidR="00FC51A8" w:rsidRPr="00984198">
        <w:rPr>
          <w:rFonts w:hint="cs"/>
          <w:rtl/>
          <w:lang w:bidi="fa-IR"/>
        </w:rPr>
        <w:t xml:space="preserve"> </w:t>
      </w:r>
      <w:r w:rsidR="00FC51A8" w:rsidRPr="00FC51A8">
        <w:rPr>
          <w:rFonts w:ascii="mylotus" w:hAnsi="mylotus" w:cs="mylotus"/>
          <w:sz w:val="24"/>
          <w:szCs w:val="24"/>
          <w:rtl/>
        </w:rPr>
        <w:t>[</w:t>
      </w:r>
      <w:r w:rsidR="00FC51A8">
        <w:rPr>
          <w:rFonts w:ascii="mylotus" w:hAnsi="mylotus" w:cs="mylotus"/>
          <w:sz w:val="24"/>
          <w:szCs w:val="24"/>
          <w:rtl/>
        </w:rPr>
        <w:t>النور: 47-52</w:t>
      </w:r>
      <w:r w:rsidR="00FC51A8" w:rsidRPr="00FC51A8">
        <w:rPr>
          <w:rFonts w:ascii="mylotus" w:hAnsi="mylotus" w:cs="mylotus"/>
          <w:sz w:val="24"/>
          <w:szCs w:val="24"/>
          <w:rtl/>
        </w:rPr>
        <w:t>]</w:t>
      </w:r>
      <w:r w:rsidRPr="00984198">
        <w:rPr>
          <w:rFonts w:hint="cs"/>
          <w:rtl/>
          <w:lang w:bidi="fa-IR"/>
        </w:rPr>
        <w:t xml:space="preserve"> </w:t>
      </w:r>
      <w:r w:rsidR="006801DA">
        <w:rPr>
          <w:rFonts w:hint="cs"/>
          <w:rtl/>
          <w:lang w:bidi="fa-IR"/>
        </w:rPr>
        <w:t>«</w:t>
      </w:r>
      <w:r w:rsidRPr="00984198">
        <w:rPr>
          <w:rtl/>
          <w:lang w:bidi="fa-IR"/>
        </w:rPr>
        <w:t xml:space="preserve">(از جمله كساني كه </w:t>
      </w:r>
      <w:r w:rsidRPr="00984198">
        <w:rPr>
          <w:rFonts w:hint="cs"/>
          <w:rtl/>
          <w:lang w:bidi="fa-IR"/>
        </w:rPr>
        <w:t>الله</w:t>
      </w:r>
      <w:r w:rsidRPr="00984198">
        <w:rPr>
          <w:rtl/>
          <w:lang w:bidi="fa-IR"/>
        </w:rPr>
        <w:t xml:space="preserve"> توفيق هدايت قرين</w:t>
      </w:r>
      <w:r w:rsidR="009D2DEE">
        <w:rPr>
          <w:rFonts w:hint="cs"/>
          <w:rtl/>
          <w:lang w:bidi="fa-IR"/>
        </w:rPr>
        <w:softHyphen/>
      </w:r>
      <w:r w:rsidRPr="00984198">
        <w:rPr>
          <w:rtl/>
          <w:lang w:bidi="fa-IR"/>
        </w:rPr>
        <w:t>شان نفرموده است، منافقاني هستند كه پرتو ايمان به</w:t>
      </w:r>
      <w:r w:rsidR="007808E5" w:rsidRPr="00984198">
        <w:rPr>
          <w:rtl/>
          <w:lang w:bidi="fa-IR"/>
        </w:rPr>
        <w:t xml:space="preserve"> دل‌هاي</w:t>
      </w:r>
      <w:r w:rsidR="009D2DEE">
        <w:rPr>
          <w:rFonts w:hint="cs"/>
          <w:rtl/>
          <w:lang w:bidi="fa-IR"/>
        </w:rPr>
        <w:softHyphen/>
      </w:r>
      <w:r w:rsidRPr="00984198">
        <w:rPr>
          <w:rtl/>
          <w:lang w:bidi="fa-IR"/>
        </w:rPr>
        <w:t>شان نتابيده است، ولي دم از ايمان</w:t>
      </w:r>
      <w:r w:rsidR="00C01522" w:rsidRPr="00984198">
        <w:rPr>
          <w:rtl/>
          <w:lang w:bidi="fa-IR"/>
        </w:rPr>
        <w:t xml:space="preserve"> مي‌</w:t>
      </w:r>
      <w:r w:rsidRPr="00984198">
        <w:rPr>
          <w:rtl/>
          <w:lang w:bidi="fa-IR"/>
        </w:rPr>
        <w:t>زنند) و</w:t>
      </w:r>
      <w:r w:rsidR="00C01522" w:rsidRPr="00984198">
        <w:rPr>
          <w:rFonts w:hint="cs"/>
          <w:rtl/>
          <w:lang w:bidi="fa-IR"/>
        </w:rPr>
        <w:t xml:space="preserve"> مي‌</w:t>
      </w:r>
      <w:r w:rsidRPr="00984198">
        <w:rPr>
          <w:rtl/>
          <w:lang w:bidi="fa-IR"/>
        </w:rPr>
        <w:t xml:space="preserve">گويند: به </w:t>
      </w:r>
      <w:r w:rsidRPr="00984198">
        <w:rPr>
          <w:rFonts w:hint="cs"/>
          <w:rtl/>
          <w:lang w:bidi="fa-IR"/>
        </w:rPr>
        <w:t>الله</w:t>
      </w:r>
      <w:r w:rsidRPr="00984198">
        <w:rPr>
          <w:rtl/>
          <w:lang w:bidi="fa-IR"/>
        </w:rPr>
        <w:t xml:space="preserve"> و پي</w:t>
      </w:r>
      <w:r w:rsidRPr="00984198">
        <w:rPr>
          <w:rFonts w:hint="cs"/>
          <w:rtl/>
          <w:lang w:bidi="fa-IR"/>
        </w:rPr>
        <w:t>ا</w:t>
      </w:r>
      <w:r w:rsidRPr="00984198">
        <w:rPr>
          <w:rtl/>
          <w:lang w:bidi="fa-IR"/>
        </w:rPr>
        <w:t>مبر ايمان داريم و (از اوامرشان) اطاعت</w:t>
      </w:r>
      <w:r w:rsidR="00C01522" w:rsidRPr="00984198">
        <w:rPr>
          <w:rtl/>
          <w:lang w:bidi="fa-IR"/>
        </w:rPr>
        <w:t xml:space="preserve"> مي‌</w:t>
      </w:r>
      <w:r w:rsidRPr="00984198">
        <w:rPr>
          <w:rtl/>
          <w:lang w:bidi="fa-IR"/>
        </w:rPr>
        <w:t>كنيم، امّا پس از اين ادّعاء، گروهي از ايشان (از شركت در اعمال خير همچون جهاد، و</w:t>
      </w:r>
      <w:r w:rsidRPr="00984198">
        <w:rPr>
          <w:rFonts w:hint="cs"/>
          <w:rtl/>
          <w:lang w:bidi="fa-IR"/>
        </w:rPr>
        <w:t xml:space="preserve"> </w:t>
      </w:r>
      <w:r w:rsidRPr="00984198">
        <w:rPr>
          <w:rtl/>
          <w:lang w:bidi="fa-IR"/>
        </w:rPr>
        <w:t>از حكم قضاوت شرعي) روي</w:t>
      </w:r>
      <w:r w:rsidR="009D2DEE">
        <w:rPr>
          <w:rFonts w:hint="cs"/>
          <w:rtl/>
          <w:lang w:bidi="fa-IR"/>
        </w:rPr>
        <w:softHyphen/>
      </w:r>
      <w:r w:rsidRPr="00984198">
        <w:rPr>
          <w:rtl/>
          <w:lang w:bidi="fa-IR"/>
        </w:rPr>
        <w:t>گردان</w:t>
      </w:r>
      <w:r w:rsidR="00C01522" w:rsidRPr="00984198">
        <w:rPr>
          <w:rtl/>
          <w:lang w:bidi="fa-IR"/>
        </w:rPr>
        <w:t xml:space="preserve"> مي‌</w:t>
      </w:r>
      <w:r w:rsidR="009D2DEE">
        <w:rPr>
          <w:rtl/>
          <w:lang w:bidi="fa-IR"/>
        </w:rPr>
        <w:t>شوند</w:t>
      </w:r>
      <w:r w:rsidRPr="00984198">
        <w:rPr>
          <w:rtl/>
          <w:lang w:bidi="fa-IR"/>
        </w:rPr>
        <w:t xml:space="preserve"> و</w:t>
      </w:r>
      <w:r w:rsidRPr="00984198">
        <w:rPr>
          <w:rFonts w:hint="cs"/>
          <w:rtl/>
          <w:lang w:bidi="fa-IR"/>
        </w:rPr>
        <w:t xml:space="preserve"> </w:t>
      </w:r>
      <w:r w:rsidRPr="00984198">
        <w:rPr>
          <w:rtl/>
          <w:lang w:bidi="fa-IR"/>
        </w:rPr>
        <w:t xml:space="preserve">آنان در حقيقت مؤمن نيستند. هنگامي كه ايشان به سوي </w:t>
      </w:r>
      <w:r w:rsidRPr="00984198">
        <w:rPr>
          <w:rFonts w:hint="cs"/>
          <w:rtl/>
          <w:lang w:bidi="fa-IR"/>
        </w:rPr>
        <w:t>الله</w:t>
      </w:r>
      <w:r w:rsidRPr="00984198">
        <w:rPr>
          <w:rtl/>
          <w:lang w:bidi="fa-IR"/>
        </w:rPr>
        <w:t xml:space="preserve"> و پي</w:t>
      </w:r>
      <w:r w:rsidRPr="00984198">
        <w:rPr>
          <w:rFonts w:hint="cs"/>
          <w:rtl/>
          <w:lang w:bidi="fa-IR"/>
        </w:rPr>
        <w:t>ا</w:t>
      </w:r>
      <w:r w:rsidRPr="00984198">
        <w:rPr>
          <w:rtl/>
          <w:lang w:bidi="fa-IR"/>
        </w:rPr>
        <w:t>مبرش فرا خوانده</w:t>
      </w:r>
      <w:r w:rsidR="00C01522" w:rsidRPr="00984198">
        <w:rPr>
          <w:rtl/>
          <w:lang w:bidi="fa-IR"/>
        </w:rPr>
        <w:t xml:space="preserve"> مي‌</w:t>
      </w:r>
      <w:r w:rsidRPr="00984198">
        <w:rPr>
          <w:rtl/>
          <w:lang w:bidi="fa-IR"/>
        </w:rPr>
        <w:t>شوند تا (پي</w:t>
      </w:r>
      <w:r w:rsidRPr="00984198">
        <w:rPr>
          <w:rFonts w:hint="cs"/>
          <w:rtl/>
          <w:lang w:bidi="fa-IR"/>
        </w:rPr>
        <w:t>ا</w:t>
      </w:r>
      <w:r w:rsidRPr="00984198">
        <w:rPr>
          <w:rtl/>
          <w:lang w:bidi="fa-IR"/>
        </w:rPr>
        <w:t xml:space="preserve">مبر، برابر چيزي كه </w:t>
      </w:r>
      <w:r w:rsidRPr="00984198">
        <w:rPr>
          <w:rFonts w:hint="cs"/>
          <w:rtl/>
          <w:lang w:bidi="fa-IR"/>
        </w:rPr>
        <w:t>الله</w:t>
      </w:r>
      <w:r w:rsidRPr="00984198">
        <w:rPr>
          <w:rtl/>
          <w:lang w:bidi="fa-IR"/>
        </w:rPr>
        <w:t xml:space="preserve"> نازل فرموده است) در ميان</w:t>
      </w:r>
      <w:r w:rsidR="009D2DEE">
        <w:rPr>
          <w:rFonts w:hint="cs"/>
          <w:rtl/>
          <w:lang w:bidi="fa-IR"/>
        </w:rPr>
        <w:softHyphen/>
      </w:r>
      <w:r w:rsidRPr="00984198">
        <w:rPr>
          <w:rtl/>
          <w:lang w:bidi="fa-IR"/>
        </w:rPr>
        <w:t>شان داوري كند، بعضي از آنان (نفاق</w:t>
      </w:r>
      <w:r w:rsidR="009D2DEE">
        <w:rPr>
          <w:rFonts w:hint="cs"/>
          <w:rtl/>
          <w:lang w:bidi="fa-IR"/>
        </w:rPr>
        <w:softHyphen/>
      </w:r>
      <w:r w:rsidRPr="00984198">
        <w:rPr>
          <w:rtl/>
          <w:lang w:bidi="fa-IR"/>
        </w:rPr>
        <w:t>شان ظاهر</w:t>
      </w:r>
      <w:r w:rsidR="00C01522" w:rsidRPr="00984198">
        <w:rPr>
          <w:rtl/>
          <w:lang w:bidi="fa-IR"/>
        </w:rPr>
        <w:t xml:space="preserve"> مي‌</w:t>
      </w:r>
      <w:r w:rsidRPr="00984198">
        <w:rPr>
          <w:rtl/>
          <w:lang w:bidi="fa-IR"/>
        </w:rPr>
        <w:t>شود و</w:t>
      </w:r>
      <w:r w:rsidRPr="00984198">
        <w:rPr>
          <w:rFonts w:hint="cs"/>
          <w:rtl/>
          <w:lang w:bidi="fa-IR"/>
        </w:rPr>
        <w:t xml:space="preserve"> </w:t>
      </w:r>
      <w:r w:rsidRPr="00984198">
        <w:rPr>
          <w:rtl/>
          <w:lang w:bidi="fa-IR"/>
        </w:rPr>
        <w:t>از قضاوت او) روي</w:t>
      </w:r>
      <w:r w:rsidR="009D2DEE">
        <w:rPr>
          <w:rFonts w:hint="cs"/>
          <w:rtl/>
          <w:lang w:bidi="fa-IR"/>
        </w:rPr>
        <w:softHyphen/>
      </w:r>
      <w:r w:rsidRPr="00984198">
        <w:rPr>
          <w:rtl/>
          <w:lang w:bidi="fa-IR"/>
        </w:rPr>
        <w:t>گردان مي</w:t>
      </w:r>
      <w:r w:rsidRPr="00984198">
        <w:rPr>
          <w:rFonts w:hint="cs"/>
          <w:cs/>
          <w:lang w:bidi="fa-IR"/>
        </w:rPr>
        <w:t>‎</w:t>
      </w:r>
      <w:r w:rsidRPr="00984198">
        <w:rPr>
          <w:rtl/>
          <w:lang w:bidi="fa-IR"/>
        </w:rPr>
        <w:t>گردند. (زيرا كه</w:t>
      </w:r>
      <w:r w:rsidR="00C01522" w:rsidRPr="00984198">
        <w:rPr>
          <w:rtl/>
          <w:lang w:bidi="fa-IR"/>
        </w:rPr>
        <w:t xml:space="preserve"> مي‌</w:t>
      </w:r>
      <w:r w:rsidRPr="00984198">
        <w:rPr>
          <w:rtl/>
          <w:lang w:bidi="fa-IR"/>
        </w:rPr>
        <w:t>دانند حق به جانب ايشان نيست و پي</w:t>
      </w:r>
      <w:r w:rsidRPr="00984198">
        <w:rPr>
          <w:rFonts w:hint="cs"/>
          <w:rtl/>
          <w:lang w:bidi="fa-IR"/>
        </w:rPr>
        <w:t>ا</w:t>
      </w:r>
      <w:r w:rsidRPr="00984198">
        <w:rPr>
          <w:rtl/>
          <w:lang w:bidi="fa-IR"/>
        </w:rPr>
        <w:t>مبر هم دادگرانه عمل</w:t>
      </w:r>
      <w:r w:rsidR="00C01522" w:rsidRPr="00984198">
        <w:rPr>
          <w:rtl/>
          <w:lang w:bidi="fa-IR"/>
        </w:rPr>
        <w:t xml:space="preserve"> مي‌</w:t>
      </w:r>
      <w:r w:rsidR="009D2DEE">
        <w:rPr>
          <w:rtl/>
          <w:lang w:bidi="fa-IR"/>
        </w:rPr>
        <w:t>فرمايد</w:t>
      </w:r>
      <w:r w:rsidRPr="00984198">
        <w:rPr>
          <w:rtl/>
          <w:lang w:bidi="fa-IR"/>
        </w:rPr>
        <w:t xml:space="preserve"> و</w:t>
      </w:r>
      <w:r w:rsidRPr="00984198">
        <w:rPr>
          <w:rFonts w:hint="cs"/>
          <w:rtl/>
          <w:lang w:bidi="fa-IR"/>
        </w:rPr>
        <w:t xml:space="preserve"> </w:t>
      </w:r>
      <w:r w:rsidRPr="00984198">
        <w:rPr>
          <w:rtl/>
          <w:lang w:bidi="fa-IR"/>
        </w:rPr>
        <w:t>حق را به صاحب حق</w:t>
      </w:r>
      <w:r w:rsidR="00C01522" w:rsidRPr="00984198">
        <w:rPr>
          <w:rtl/>
          <w:lang w:bidi="fa-IR"/>
        </w:rPr>
        <w:t xml:space="preserve"> مي‌</w:t>
      </w:r>
      <w:r w:rsidRPr="00984198">
        <w:rPr>
          <w:rtl/>
          <w:lang w:bidi="fa-IR"/>
        </w:rPr>
        <w:t>دهد). ولي اگر حق داشته باشند (چون</w:t>
      </w:r>
      <w:r w:rsidR="00C01522" w:rsidRPr="00984198">
        <w:rPr>
          <w:rtl/>
          <w:lang w:bidi="fa-IR"/>
        </w:rPr>
        <w:t xml:space="preserve"> مي‌</w:t>
      </w:r>
      <w:r w:rsidRPr="00984198">
        <w:rPr>
          <w:rtl/>
          <w:lang w:bidi="fa-IR"/>
        </w:rPr>
        <w:t>دانند داوري به نفع آنان خواهد بود) با نهايت تسليم به سوي او مي</w:t>
      </w:r>
      <w:r w:rsidRPr="00984198">
        <w:rPr>
          <w:rFonts w:hint="cs"/>
          <w:cs/>
          <w:lang w:bidi="fa-IR"/>
        </w:rPr>
        <w:t>‎</w:t>
      </w:r>
      <w:r w:rsidRPr="00984198">
        <w:rPr>
          <w:rtl/>
          <w:lang w:bidi="fa-IR"/>
        </w:rPr>
        <w:t>آيند. آيا در</w:t>
      </w:r>
      <w:r w:rsidR="007808E5" w:rsidRPr="00984198">
        <w:rPr>
          <w:rtl/>
          <w:lang w:bidi="fa-IR"/>
        </w:rPr>
        <w:t xml:space="preserve"> دل‌هاي</w:t>
      </w:r>
      <w:r w:rsidR="009D2DEE">
        <w:rPr>
          <w:rFonts w:hint="cs"/>
          <w:rtl/>
          <w:lang w:bidi="fa-IR"/>
        </w:rPr>
        <w:softHyphen/>
      </w:r>
      <w:r w:rsidRPr="00984198">
        <w:rPr>
          <w:rtl/>
          <w:lang w:bidi="fa-IR"/>
        </w:rPr>
        <w:t>شان بيماري (كفر) است؟ يا (در</w:t>
      </w:r>
      <w:r w:rsidRPr="00984198">
        <w:rPr>
          <w:rFonts w:hint="cs"/>
          <w:rtl/>
          <w:lang w:bidi="fa-IR"/>
        </w:rPr>
        <w:t xml:space="preserve"> </w:t>
      </w:r>
      <w:r w:rsidRPr="00984198">
        <w:rPr>
          <w:rtl/>
          <w:lang w:bidi="fa-IR"/>
        </w:rPr>
        <w:t>حقّانيّت قرآن) شكّ و</w:t>
      </w:r>
      <w:r w:rsidRPr="00984198">
        <w:rPr>
          <w:rFonts w:hint="cs"/>
          <w:rtl/>
          <w:lang w:bidi="fa-IR"/>
        </w:rPr>
        <w:t xml:space="preserve"> </w:t>
      </w:r>
      <w:r w:rsidRPr="00984198">
        <w:rPr>
          <w:rtl/>
          <w:lang w:bidi="fa-IR"/>
        </w:rPr>
        <w:t>ترديد دارند؟ يا</w:t>
      </w:r>
      <w:r w:rsidR="00C01522" w:rsidRPr="00984198">
        <w:rPr>
          <w:rtl/>
          <w:lang w:bidi="fa-IR"/>
        </w:rPr>
        <w:t xml:space="preserve"> مي‌</w:t>
      </w:r>
      <w:r w:rsidRPr="00984198">
        <w:rPr>
          <w:rtl/>
          <w:lang w:bidi="fa-IR"/>
        </w:rPr>
        <w:t xml:space="preserve">ترسند </w:t>
      </w:r>
      <w:r w:rsidRPr="00984198">
        <w:rPr>
          <w:rFonts w:hint="cs"/>
          <w:rtl/>
          <w:lang w:bidi="fa-IR"/>
        </w:rPr>
        <w:t>الله</w:t>
      </w:r>
      <w:r w:rsidRPr="00984198">
        <w:rPr>
          <w:rtl/>
          <w:lang w:bidi="fa-IR"/>
        </w:rPr>
        <w:t xml:space="preserve"> و پي</w:t>
      </w:r>
      <w:r w:rsidRPr="00984198">
        <w:rPr>
          <w:rFonts w:hint="cs"/>
          <w:rtl/>
          <w:lang w:bidi="fa-IR"/>
        </w:rPr>
        <w:t>ا</w:t>
      </w:r>
      <w:r w:rsidRPr="00984198">
        <w:rPr>
          <w:rtl/>
          <w:lang w:bidi="fa-IR"/>
        </w:rPr>
        <w:t>مبرش بر آنان ستم كنند؟ (بلي! ايشان دچار بيماري كفر و</w:t>
      </w:r>
      <w:r w:rsidRPr="00984198">
        <w:rPr>
          <w:rFonts w:hint="cs"/>
          <w:rtl/>
          <w:lang w:bidi="fa-IR"/>
        </w:rPr>
        <w:t xml:space="preserve"> </w:t>
      </w:r>
      <w:r w:rsidRPr="00984198">
        <w:rPr>
          <w:rtl/>
          <w:lang w:bidi="fa-IR"/>
        </w:rPr>
        <w:t>گرفتار شكّ بوده و</w:t>
      </w:r>
      <w:r w:rsidRPr="00984198">
        <w:rPr>
          <w:rFonts w:hint="cs"/>
          <w:rtl/>
          <w:lang w:bidi="fa-IR"/>
        </w:rPr>
        <w:t xml:space="preserve"> </w:t>
      </w:r>
      <w:r w:rsidRPr="00984198">
        <w:rPr>
          <w:rtl/>
          <w:lang w:bidi="fa-IR"/>
        </w:rPr>
        <w:t>از داوري پي</w:t>
      </w:r>
      <w:r w:rsidRPr="00984198">
        <w:rPr>
          <w:rFonts w:hint="cs"/>
          <w:rtl/>
          <w:lang w:bidi="fa-IR"/>
        </w:rPr>
        <w:t>ا</w:t>
      </w:r>
      <w:r w:rsidRPr="00984198">
        <w:rPr>
          <w:rtl/>
          <w:lang w:bidi="fa-IR"/>
        </w:rPr>
        <w:t>مبر كه برابر احكام الهي است</w:t>
      </w:r>
      <w:r w:rsidRPr="00984198">
        <w:rPr>
          <w:rFonts w:hint="cs"/>
          <w:rtl/>
          <w:lang w:bidi="fa-IR"/>
        </w:rPr>
        <w:t>،</w:t>
      </w:r>
      <w:r w:rsidRPr="00984198">
        <w:rPr>
          <w:rtl/>
          <w:lang w:bidi="fa-IR"/>
        </w:rPr>
        <w:t xml:space="preserve"> هراسناك</w:t>
      </w:r>
      <w:r w:rsidR="00C01522" w:rsidRPr="00984198">
        <w:rPr>
          <w:rtl/>
          <w:lang w:bidi="fa-IR"/>
        </w:rPr>
        <w:t xml:space="preserve"> مي‌</w:t>
      </w:r>
      <w:r w:rsidRPr="00984198">
        <w:rPr>
          <w:rtl/>
          <w:lang w:bidi="fa-IR"/>
        </w:rPr>
        <w:t>باشند. خوب</w:t>
      </w:r>
      <w:r w:rsidR="00C01522" w:rsidRPr="00984198">
        <w:rPr>
          <w:rtl/>
          <w:lang w:bidi="fa-IR"/>
        </w:rPr>
        <w:t xml:space="preserve"> مي‌</w:t>
      </w:r>
      <w:r w:rsidRPr="00984198">
        <w:rPr>
          <w:rtl/>
          <w:lang w:bidi="fa-IR"/>
        </w:rPr>
        <w:t xml:space="preserve">دانند كه </w:t>
      </w:r>
      <w:r w:rsidRPr="00984198">
        <w:rPr>
          <w:rFonts w:hint="cs"/>
          <w:rtl/>
          <w:lang w:bidi="fa-IR"/>
        </w:rPr>
        <w:t>الله</w:t>
      </w:r>
      <w:r w:rsidRPr="00984198">
        <w:rPr>
          <w:rtl/>
          <w:lang w:bidi="fa-IR"/>
        </w:rPr>
        <w:t xml:space="preserve"> و</w:t>
      </w:r>
      <w:r w:rsidRPr="00984198">
        <w:rPr>
          <w:rFonts w:hint="cs"/>
          <w:rtl/>
          <w:lang w:bidi="fa-IR"/>
        </w:rPr>
        <w:t xml:space="preserve"> </w:t>
      </w:r>
      <w:r w:rsidRPr="00984198">
        <w:rPr>
          <w:rtl/>
          <w:lang w:bidi="fa-IR"/>
        </w:rPr>
        <w:t>رسول</w:t>
      </w:r>
      <w:r w:rsidRPr="00984198">
        <w:rPr>
          <w:rFonts w:hint="cs"/>
          <w:rtl/>
          <w:lang w:bidi="fa-IR"/>
        </w:rPr>
        <w:t>،</w:t>
      </w:r>
      <w:r w:rsidRPr="00984198">
        <w:rPr>
          <w:rtl/>
          <w:lang w:bidi="fa-IR"/>
        </w:rPr>
        <w:t xml:space="preserve"> ستمگر نبوده و</w:t>
      </w:r>
      <w:r w:rsidRPr="00984198">
        <w:rPr>
          <w:rFonts w:hint="cs"/>
          <w:rtl/>
          <w:lang w:bidi="fa-IR"/>
        </w:rPr>
        <w:t xml:space="preserve"> </w:t>
      </w:r>
      <w:r w:rsidRPr="00984198">
        <w:rPr>
          <w:rtl/>
          <w:lang w:bidi="fa-IR"/>
        </w:rPr>
        <w:t>حق كسي را حيف و</w:t>
      </w:r>
      <w:r w:rsidRPr="00984198">
        <w:rPr>
          <w:rFonts w:hint="cs"/>
          <w:rtl/>
          <w:lang w:bidi="fa-IR"/>
        </w:rPr>
        <w:t xml:space="preserve"> </w:t>
      </w:r>
      <w:r w:rsidRPr="00984198">
        <w:rPr>
          <w:rtl/>
          <w:lang w:bidi="fa-IR"/>
        </w:rPr>
        <w:t>ميل</w:t>
      </w:r>
      <w:r w:rsidR="000D6F3F" w:rsidRPr="00984198">
        <w:rPr>
          <w:rtl/>
          <w:lang w:bidi="fa-IR"/>
        </w:rPr>
        <w:t xml:space="preserve"> نمي‌</w:t>
      </w:r>
      <w:r w:rsidRPr="00984198">
        <w:rPr>
          <w:rtl/>
          <w:lang w:bidi="fa-IR"/>
        </w:rPr>
        <w:t xml:space="preserve">كنند) بلكه خودشان ستمگرند. مؤمنان هنگامي كه به سوي </w:t>
      </w:r>
      <w:r w:rsidRPr="00984198">
        <w:rPr>
          <w:rFonts w:hint="cs"/>
          <w:rtl/>
          <w:lang w:bidi="fa-IR"/>
        </w:rPr>
        <w:t>الله</w:t>
      </w:r>
      <w:r w:rsidRPr="00984198">
        <w:rPr>
          <w:rtl/>
          <w:lang w:bidi="fa-IR"/>
        </w:rPr>
        <w:t xml:space="preserve"> و پي</w:t>
      </w:r>
      <w:r w:rsidRPr="00984198">
        <w:rPr>
          <w:rFonts w:hint="cs"/>
          <w:rtl/>
          <w:lang w:bidi="fa-IR"/>
        </w:rPr>
        <w:t>ا</w:t>
      </w:r>
      <w:r w:rsidRPr="00984198">
        <w:rPr>
          <w:rtl/>
          <w:lang w:bidi="fa-IR"/>
        </w:rPr>
        <w:t xml:space="preserve">مبرش </w:t>
      </w:r>
      <w:r w:rsidR="009D2DEE">
        <w:rPr>
          <w:rFonts w:ascii="Arial" w:hAnsi="Arial" w:cs="CTraditional Arabic" w:hint="cs"/>
          <w:rtl/>
        </w:rPr>
        <w:t>ح</w:t>
      </w:r>
      <w:r w:rsidRPr="00984198">
        <w:rPr>
          <w:rFonts w:hint="cs"/>
          <w:noProof/>
          <w:rtl/>
          <w:lang w:bidi="fa-IR"/>
        </w:rPr>
        <w:t xml:space="preserve"> </w:t>
      </w:r>
      <w:r w:rsidRPr="00984198">
        <w:rPr>
          <w:rtl/>
          <w:lang w:bidi="fa-IR"/>
        </w:rPr>
        <w:t>فرا خوانده شوند تا ميان آنان داوري كن</w:t>
      </w:r>
      <w:r w:rsidRPr="00984198">
        <w:rPr>
          <w:rFonts w:hint="cs"/>
          <w:rtl/>
          <w:lang w:bidi="fa-IR"/>
        </w:rPr>
        <w:t>ن</w:t>
      </w:r>
      <w:r w:rsidRPr="00984198">
        <w:rPr>
          <w:rtl/>
          <w:lang w:bidi="fa-IR"/>
        </w:rPr>
        <w:t>د، سخن</w:t>
      </w:r>
      <w:r w:rsidR="009D2DEE">
        <w:rPr>
          <w:rFonts w:hint="cs"/>
          <w:rtl/>
          <w:lang w:bidi="fa-IR"/>
        </w:rPr>
        <w:softHyphen/>
      </w:r>
      <w:r w:rsidRPr="00984198">
        <w:rPr>
          <w:rtl/>
          <w:lang w:bidi="fa-IR"/>
        </w:rPr>
        <w:t>شان تنها اين است كه</w:t>
      </w:r>
      <w:r w:rsidR="00C01522" w:rsidRPr="00984198">
        <w:rPr>
          <w:rtl/>
          <w:lang w:bidi="fa-IR"/>
        </w:rPr>
        <w:t xml:space="preserve"> مي‌</w:t>
      </w:r>
      <w:r w:rsidRPr="00984198">
        <w:rPr>
          <w:rtl/>
          <w:lang w:bidi="fa-IR"/>
        </w:rPr>
        <w:t>گويند: شنيديم و</w:t>
      </w:r>
      <w:r w:rsidRPr="00984198">
        <w:rPr>
          <w:rFonts w:hint="cs"/>
          <w:rtl/>
          <w:lang w:bidi="fa-IR"/>
        </w:rPr>
        <w:t xml:space="preserve"> </w:t>
      </w:r>
      <w:r w:rsidRPr="00984198">
        <w:rPr>
          <w:rtl/>
          <w:lang w:bidi="fa-IR"/>
        </w:rPr>
        <w:t>اطاعت كرديم! و</w:t>
      </w:r>
      <w:r w:rsidRPr="00984198">
        <w:rPr>
          <w:rFonts w:hint="cs"/>
          <w:rtl/>
          <w:lang w:bidi="fa-IR"/>
        </w:rPr>
        <w:t xml:space="preserve"> </w:t>
      </w:r>
      <w:r w:rsidRPr="00984198">
        <w:rPr>
          <w:rtl/>
          <w:lang w:bidi="fa-IR"/>
        </w:rPr>
        <w:t>رستگاران واقعي ايشانند. و</w:t>
      </w:r>
      <w:r w:rsidRPr="00984198">
        <w:rPr>
          <w:rFonts w:hint="cs"/>
          <w:rtl/>
          <w:lang w:bidi="fa-IR"/>
        </w:rPr>
        <w:t xml:space="preserve"> </w:t>
      </w:r>
      <w:r w:rsidRPr="00984198">
        <w:rPr>
          <w:rtl/>
          <w:lang w:bidi="fa-IR"/>
        </w:rPr>
        <w:t xml:space="preserve">هركس از </w:t>
      </w:r>
      <w:r w:rsidRPr="00984198">
        <w:rPr>
          <w:rFonts w:hint="cs"/>
          <w:rtl/>
          <w:lang w:bidi="fa-IR"/>
        </w:rPr>
        <w:t>الله</w:t>
      </w:r>
      <w:r w:rsidRPr="00984198">
        <w:rPr>
          <w:rtl/>
          <w:lang w:bidi="fa-IR"/>
        </w:rPr>
        <w:t xml:space="preserve"> و پي</w:t>
      </w:r>
      <w:r w:rsidRPr="00984198">
        <w:rPr>
          <w:rFonts w:hint="cs"/>
          <w:rtl/>
          <w:lang w:bidi="fa-IR"/>
        </w:rPr>
        <w:t>ا</w:t>
      </w:r>
      <w:r w:rsidRPr="00984198">
        <w:rPr>
          <w:rtl/>
          <w:lang w:bidi="fa-IR"/>
        </w:rPr>
        <w:t xml:space="preserve">مبرش </w:t>
      </w:r>
      <w:r w:rsidR="009D2DEE">
        <w:rPr>
          <w:rFonts w:ascii="Arial" w:hAnsi="Arial" w:cs="CTraditional Arabic" w:hint="cs"/>
          <w:rtl/>
        </w:rPr>
        <w:t>ح</w:t>
      </w:r>
      <w:r w:rsidRPr="00984198">
        <w:rPr>
          <w:rFonts w:hint="cs"/>
          <w:noProof/>
          <w:rtl/>
          <w:lang w:bidi="fa-IR"/>
        </w:rPr>
        <w:t xml:space="preserve"> </w:t>
      </w:r>
      <w:r w:rsidRPr="00984198">
        <w:rPr>
          <w:rtl/>
          <w:lang w:bidi="fa-IR"/>
        </w:rPr>
        <w:t>پيروي كند و</w:t>
      </w:r>
      <w:r w:rsidRPr="00984198">
        <w:rPr>
          <w:rFonts w:hint="cs"/>
          <w:rtl/>
          <w:lang w:bidi="fa-IR"/>
        </w:rPr>
        <w:t xml:space="preserve"> </w:t>
      </w:r>
      <w:r w:rsidRPr="00984198">
        <w:rPr>
          <w:rtl/>
          <w:lang w:bidi="fa-IR"/>
        </w:rPr>
        <w:t xml:space="preserve">از </w:t>
      </w:r>
      <w:r w:rsidRPr="00984198">
        <w:rPr>
          <w:rFonts w:hint="cs"/>
          <w:rtl/>
          <w:lang w:bidi="fa-IR"/>
        </w:rPr>
        <w:t>الله</w:t>
      </w:r>
      <w:r w:rsidRPr="00984198">
        <w:rPr>
          <w:rtl/>
          <w:lang w:bidi="fa-IR"/>
        </w:rPr>
        <w:t xml:space="preserve"> بترسد و</w:t>
      </w:r>
      <w:r w:rsidRPr="00984198">
        <w:rPr>
          <w:rFonts w:hint="cs"/>
          <w:rtl/>
          <w:lang w:bidi="fa-IR"/>
        </w:rPr>
        <w:t xml:space="preserve"> </w:t>
      </w:r>
      <w:r w:rsidRPr="00984198">
        <w:rPr>
          <w:rtl/>
          <w:lang w:bidi="fa-IR"/>
        </w:rPr>
        <w:t>از (مخالفت فرمان) او بپرهيزد، اين چنين كساني (به رضايت و</w:t>
      </w:r>
      <w:r w:rsidRPr="00984198">
        <w:rPr>
          <w:rFonts w:hint="cs"/>
          <w:rtl/>
          <w:lang w:bidi="fa-IR"/>
        </w:rPr>
        <w:t xml:space="preserve"> </w:t>
      </w:r>
      <w:r w:rsidRPr="00984198">
        <w:rPr>
          <w:rtl/>
          <w:lang w:bidi="fa-IR"/>
        </w:rPr>
        <w:t xml:space="preserve">محبّت </w:t>
      </w:r>
      <w:r w:rsidRPr="00984198">
        <w:rPr>
          <w:rFonts w:hint="cs"/>
          <w:rtl/>
          <w:lang w:bidi="fa-IR"/>
        </w:rPr>
        <w:t>الله</w:t>
      </w:r>
      <w:r w:rsidRPr="00984198">
        <w:rPr>
          <w:rtl/>
          <w:lang w:bidi="fa-IR"/>
        </w:rPr>
        <w:t xml:space="preserve"> و</w:t>
      </w:r>
      <w:r w:rsidRPr="00984198">
        <w:rPr>
          <w:rFonts w:hint="cs"/>
          <w:rtl/>
          <w:lang w:bidi="fa-IR"/>
        </w:rPr>
        <w:t xml:space="preserve"> </w:t>
      </w:r>
      <w:r w:rsidRPr="00984198">
        <w:rPr>
          <w:rtl/>
          <w:lang w:bidi="fa-IR"/>
        </w:rPr>
        <w:t>نعيم بهشت و</w:t>
      </w:r>
      <w:r w:rsidRPr="00984198">
        <w:rPr>
          <w:rFonts w:hint="cs"/>
          <w:rtl/>
          <w:lang w:bidi="fa-IR"/>
        </w:rPr>
        <w:t xml:space="preserve"> </w:t>
      </w:r>
      <w:r w:rsidRPr="00984198">
        <w:rPr>
          <w:rtl/>
          <w:lang w:bidi="fa-IR"/>
        </w:rPr>
        <w:t>خير مطلق دست يافتگان و) به مقصود خود رسيدگانند</w:t>
      </w:r>
      <w:r w:rsidR="006801DA">
        <w:rPr>
          <w:rFonts w:hint="cs"/>
          <w:rtl/>
          <w:lang w:bidi="fa-IR"/>
        </w:rPr>
        <w:t>»</w:t>
      </w:r>
      <w:r w:rsidRPr="00984198">
        <w:rPr>
          <w:rtl/>
          <w:lang w:bidi="fa-IR"/>
        </w:rPr>
        <w:t>.</w:t>
      </w:r>
    </w:p>
    <w:p w:rsidR="00C5413C" w:rsidRPr="00984198" w:rsidRDefault="00C5413C" w:rsidP="009D2DE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 بنابراین</w:t>
      </w:r>
      <w:r w:rsidR="006801DA">
        <w:rPr>
          <w:rFonts w:cs="B Lotus" w:hint="cs"/>
          <w:sz w:val="28"/>
          <w:szCs w:val="28"/>
          <w:rtl/>
        </w:rPr>
        <w:t>،</w:t>
      </w:r>
      <w:r w:rsidRPr="00984198">
        <w:rPr>
          <w:rFonts w:cs="B Lotus" w:hint="cs"/>
          <w:sz w:val="28"/>
          <w:szCs w:val="28"/>
          <w:rtl/>
        </w:rPr>
        <w:t xml:space="preserve"> کاملا تسلیم شدن در برابر رسول الله </w:t>
      </w:r>
      <w:r w:rsidR="009D2DEE">
        <w:rPr>
          <w:rFonts w:ascii="Arial" w:hAnsi="Arial" w:cs="CTraditional Arabic" w:hint="cs"/>
          <w:sz w:val="28"/>
          <w:szCs w:val="28"/>
          <w:rtl/>
        </w:rPr>
        <w:t>ح</w:t>
      </w:r>
      <w:r w:rsidRPr="00984198">
        <w:rPr>
          <w:rFonts w:cs="B Lotus" w:hint="cs"/>
          <w:sz w:val="28"/>
          <w:szCs w:val="28"/>
          <w:rtl/>
        </w:rPr>
        <w:t xml:space="preserve"> </w:t>
      </w:r>
      <w:r w:rsidR="009D2DEE">
        <w:rPr>
          <w:rFonts w:cs="B Lotus" w:hint="cs"/>
          <w:sz w:val="28"/>
          <w:szCs w:val="28"/>
          <w:rtl/>
        </w:rPr>
        <w:t>و اطاعت و فرمانبرداری از اوامرش</w:t>
      </w:r>
      <w:r w:rsidRPr="00984198">
        <w:rPr>
          <w:rFonts w:cs="B Lotus" w:hint="cs"/>
          <w:sz w:val="28"/>
          <w:szCs w:val="28"/>
          <w:rtl/>
        </w:rPr>
        <w:t xml:space="preserve"> و پذیرفتن خبرش با قبول و تصدیق آن بدون م</w:t>
      </w:r>
      <w:r w:rsidR="009D2DEE">
        <w:rPr>
          <w:rFonts w:cs="B Lotus" w:hint="cs"/>
          <w:sz w:val="28"/>
          <w:szCs w:val="28"/>
          <w:rtl/>
        </w:rPr>
        <w:t>خالفت</w:t>
      </w:r>
      <w:r w:rsidRPr="00984198">
        <w:rPr>
          <w:rFonts w:cs="B Lotus" w:hint="cs"/>
          <w:sz w:val="28"/>
          <w:szCs w:val="28"/>
          <w:rtl/>
        </w:rPr>
        <w:t xml:space="preserve"> با آن به وسیله</w:t>
      </w:r>
      <w:r w:rsidR="00AC25A8" w:rsidRPr="00984198">
        <w:rPr>
          <w:rFonts w:cs="B Lotus" w:hint="cs"/>
          <w:sz w:val="28"/>
          <w:szCs w:val="28"/>
          <w:rtl/>
        </w:rPr>
        <w:t xml:space="preserve">‌ی </w:t>
      </w:r>
      <w:r w:rsidR="009D2DEE">
        <w:rPr>
          <w:rFonts w:cs="B Lotus" w:hint="cs"/>
          <w:sz w:val="28"/>
          <w:szCs w:val="28"/>
          <w:rtl/>
        </w:rPr>
        <w:t>خیالی باطل که آن</w:t>
      </w:r>
      <w:r w:rsidR="009D2DEE">
        <w:rPr>
          <w:rFonts w:cs="B Lotus"/>
          <w:sz w:val="28"/>
          <w:szCs w:val="28"/>
          <w:rtl/>
        </w:rPr>
        <w:softHyphen/>
      </w:r>
      <w:r w:rsidRPr="00984198">
        <w:rPr>
          <w:rFonts w:cs="B Lotus" w:hint="cs"/>
          <w:sz w:val="28"/>
          <w:szCs w:val="28"/>
          <w:rtl/>
        </w:rPr>
        <w:t>را معقول</w:t>
      </w:r>
      <w:r w:rsidR="009D0387" w:rsidRPr="00984198">
        <w:rPr>
          <w:rFonts w:cs="B Lotus" w:hint="cs"/>
          <w:sz w:val="28"/>
          <w:szCs w:val="28"/>
          <w:rtl/>
        </w:rPr>
        <w:t xml:space="preserve"> می‌</w:t>
      </w:r>
      <w:r w:rsidRPr="00984198">
        <w:rPr>
          <w:rFonts w:cs="B Lotus" w:hint="cs"/>
          <w:sz w:val="28"/>
          <w:szCs w:val="28"/>
          <w:rtl/>
        </w:rPr>
        <w:t>نامند یا همراه کردن شک و تردید و شبهه با آن یا مقدم داشتن آراء مردمان و افکار ساخته و پرداخته ذهن</w:t>
      </w:r>
      <w:r w:rsidR="009D2DEE">
        <w:rPr>
          <w:rFonts w:cs="B Lotus"/>
          <w:sz w:val="28"/>
          <w:szCs w:val="28"/>
          <w:rtl/>
        </w:rPr>
        <w:softHyphen/>
      </w:r>
      <w:r w:rsidRPr="00984198">
        <w:rPr>
          <w:rFonts w:cs="B Lotus" w:hint="cs"/>
          <w:sz w:val="28"/>
          <w:szCs w:val="28"/>
          <w:rtl/>
        </w:rPr>
        <w:t>شان، واجب</w:t>
      </w:r>
      <w:r w:rsidR="009D0387" w:rsidRPr="00984198">
        <w:rPr>
          <w:rFonts w:cs="B Lotus" w:hint="cs"/>
          <w:sz w:val="28"/>
          <w:szCs w:val="28"/>
          <w:rtl/>
        </w:rPr>
        <w:t xml:space="preserve"> می‌</w:t>
      </w:r>
      <w:r w:rsidRPr="00984198">
        <w:rPr>
          <w:rFonts w:cs="B Lotus" w:hint="cs"/>
          <w:sz w:val="28"/>
          <w:szCs w:val="28"/>
          <w:rtl/>
        </w:rPr>
        <w:t xml:space="preserve">باشد. پس واجب است که انسان فقط سنت رسول الله </w:t>
      </w:r>
      <w:r w:rsidR="009D2DEE">
        <w:rPr>
          <w:rFonts w:ascii="Arial" w:hAnsi="Arial" w:cs="CTraditional Arabic" w:hint="cs"/>
          <w:sz w:val="28"/>
          <w:szCs w:val="28"/>
          <w:rtl/>
        </w:rPr>
        <w:t>ح</w:t>
      </w:r>
      <w:r w:rsidRPr="00984198">
        <w:rPr>
          <w:rFonts w:cs="B Lotus" w:hint="cs"/>
          <w:sz w:val="28"/>
          <w:szCs w:val="28"/>
          <w:rtl/>
        </w:rPr>
        <w:t xml:space="preserve"> را حَکَم و داور قرار دهد و فقط سر تسلیم و فرمانبرداری</w:t>
      </w:r>
      <w:r w:rsidR="00AC25A8" w:rsidRPr="00984198">
        <w:rPr>
          <w:rFonts w:cs="B Lotus" w:hint="cs"/>
          <w:sz w:val="28"/>
          <w:szCs w:val="28"/>
          <w:rtl/>
        </w:rPr>
        <w:t xml:space="preserve"> بی‌</w:t>
      </w:r>
      <w:r w:rsidRPr="00984198">
        <w:rPr>
          <w:rFonts w:cs="B Lotus" w:hint="cs"/>
          <w:sz w:val="28"/>
          <w:szCs w:val="28"/>
          <w:rtl/>
        </w:rPr>
        <w:t xml:space="preserve">چون و چرا برای اوامر و دستورات رسول الله </w:t>
      </w:r>
      <w:r w:rsidR="009D2DEE">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فرود آورد. همانطور که الله عزوجل را در عبادت و خضوع و ذل و انابت و توکل، یگانه و</w:t>
      </w:r>
      <w:r w:rsidR="00AC25A8" w:rsidRPr="00984198">
        <w:rPr>
          <w:rFonts w:cs="B Lotus" w:hint="cs"/>
          <w:sz w:val="28"/>
          <w:szCs w:val="28"/>
          <w:rtl/>
        </w:rPr>
        <w:t xml:space="preserve"> بی‌</w:t>
      </w:r>
      <w:r w:rsidRPr="00984198">
        <w:rPr>
          <w:rFonts w:cs="B Lotus" w:hint="cs"/>
          <w:sz w:val="28"/>
          <w:szCs w:val="28"/>
          <w:rtl/>
        </w:rPr>
        <w:t>همتا قرار می</w:t>
      </w:r>
      <w:r w:rsidRPr="00984198">
        <w:rPr>
          <w:rFonts w:cs="B Lotus" w:hint="cs"/>
          <w:sz w:val="28"/>
          <w:szCs w:val="28"/>
          <w:cs/>
        </w:rPr>
        <w:t>‎</w:t>
      </w:r>
      <w:r w:rsidR="009D2DEE">
        <w:rPr>
          <w:rFonts w:cs="B Lotus" w:hint="cs"/>
          <w:sz w:val="28"/>
          <w:szCs w:val="28"/>
          <w:rtl/>
        </w:rPr>
        <w:t>ده</w:t>
      </w:r>
      <w:r w:rsidRPr="00984198">
        <w:rPr>
          <w:rFonts w:cs="B Lotus" w:hint="cs"/>
          <w:sz w:val="28"/>
          <w:szCs w:val="28"/>
          <w:rtl/>
        </w:rPr>
        <w:t xml:space="preserve">د. </w:t>
      </w:r>
    </w:p>
    <w:p w:rsidR="00C5413C" w:rsidRPr="00984198" w:rsidRDefault="00C5413C" w:rsidP="009D2DE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و این، دو توحیدی</w:t>
      </w:r>
      <w:r w:rsidR="009D0387" w:rsidRPr="00984198">
        <w:rPr>
          <w:rFonts w:cs="B Lotus" w:hint="cs"/>
          <w:sz w:val="28"/>
          <w:szCs w:val="28"/>
          <w:rtl/>
        </w:rPr>
        <w:t xml:space="preserve"> می‌</w:t>
      </w:r>
      <w:r w:rsidRPr="00984198">
        <w:rPr>
          <w:rFonts w:cs="B Lotus" w:hint="cs"/>
          <w:sz w:val="28"/>
          <w:szCs w:val="28"/>
          <w:rtl/>
        </w:rPr>
        <w:t xml:space="preserve">باشند که </w:t>
      </w:r>
      <w:r w:rsidR="009D2DEE" w:rsidRPr="00984198">
        <w:rPr>
          <w:rFonts w:cs="B Lotus" w:hint="cs"/>
          <w:sz w:val="28"/>
          <w:szCs w:val="28"/>
          <w:rtl/>
        </w:rPr>
        <w:t xml:space="preserve">جز با آن‌ها نجاتی </w:t>
      </w:r>
      <w:r w:rsidRPr="00984198">
        <w:rPr>
          <w:rFonts w:cs="B Lotus" w:hint="cs"/>
          <w:sz w:val="28"/>
          <w:szCs w:val="28"/>
          <w:rtl/>
        </w:rPr>
        <w:t>برای بندگان از عذاب الله عزوجل</w:t>
      </w:r>
      <w:r w:rsidR="009D0387" w:rsidRPr="00984198">
        <w:rPr>
          <w:rFonts w:cs="B Lotus" w:hint="cs"/>
          <w:sz w:val="28"/>
          <w:szCs w:val="28"/>
          <w:rtl/>
        </w:rPr>
        <w:t xml:space="preserve"> نمی‌</w:t>
      </w:r>
      <w:r w:rsidRPr="00984198">
        <w:rPr>
          <w:rFonts w:cs="B Lotus" w:hint="cs"/>
          <w:sz w:val="28"/>
          <w:szCs w:val="28"/>
          <w:rtl/>
        </w:rPr>
        <w:t xml:space="preserve">باشد. توحید کسی که رسول را فرستاده و توحید متابعت و پیروی از رسول و فرستاده؛ و بدین ترتیب انسان مومن حکم و داوری را نزد غیر رسول الله </w:t>
      </w:r>
      <w:r w:rsidR="009D2DEE">
        <w:rPr>
          <w:rFonts w:ascii="Arial" w:hAnsi="Arial" w:cs="CTraditional Arabic" w:hint="cs"/>
          <w:sz w:val="28"/>
          <w:szCs w:val="28"/>
          <w:rtl/>
        </w:rPr>
        <w:t>ح</w:t>
      </w:r>
      <w:r w:rsidRPr="00984198">
        <w:rPr>
          <w:rFonts w:cs="B Lotus" w:hint="cs"/>
          <w:sz w:val="28"/>
          <w:szCs w:val="28"/>
          <w:rtl/>
        </w:rPr>
        <w:t xml:space="preserve"> نبرده و به حکم غیر او راضی</w:t>
      </w:r>
      <w:r w:rsidR="009D0387" w:rsidRPr="00984198">
        <w:rPr>
          <w:rFonts w:cs="B Lotus" w:hint="cs"/>
          <w:sz w:val="28"/>
          <w:szCs w:val="28"/>
          <w:rtl/>
        </w:rPr>
        <w:t xml:space="preserve"> نمی‌</w:t>
      </w:r>
      <w:r w:rsidRPr="00984198">
        <w:rPr>
          <w:rFonts w:cs="B Lotus" w:hint="cs"/>
          <w:sz w:val="28"/>
          <w:szCs w:val="28"/>
          <w:rtl/>
        </w:rPr>
        <w:t>شود</w:t>
      </w:r>
      <w:r w:rsidRPr="00C008F7">
        <w:rPr>
          <w:rStyle w:val="FootnoteReference"/>
          <w:rFonts w:cs="B Lotus"/>
          <w:sz w:val="28"/>
          <w:szCs w:val="28"/>
          <w:rtl/>
        </w:rPr>
        <w:footnoteReference w:id="392"/>
      </w:r>
      <w:r w:rsidRPr="00984198">
        <w:rPr>
          <w:rFonts w:cs="B Lotus" w:hint="cs"/>
          <w:sz w:val="28"/>
          <w:szCs w:val="28"/>
          <w:rtl/>
        </w:rPr>
        <w:t xml:space="preserve">. </w:t>
      </w:r>
    </w:p>
    <w:p w:rsidR="00C5413C" w:rsidRPr="00B52356" w:rsidRDefault="00C5413C" w:rsidP="009D2DEE">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قطعا الله عزوجل به اطاعت از فرستاده</w:t>
      </w:r>
      <w:r w:rsidR="009D0387" w:rsidRPr="00984198">
        <w:rPr>
          <w:rFonts w:cs="B Lotus" w:hint="cs"/>
          <w:sz w:val="28"/>
          <w:szCs w:val="28"/>
          <w:rtl/>
        </w:rPr>
        <w:t xml:space="preserve">‌اش </w:t>
      </w:r>
      <w:r w:rsidRPr="00984198">
        <w:rPr>
          <w:rFonts w:cs="B Lotus" w:hint="cs"/>
          <w:sz w:val="28"/>
          <w:szCs w:val="28"/>
          <w:rtl/>
        </w:rPr>
        <w:t>امر کرده و در مواضع بسیاری از قرآن کریم، بر نافرمانی از او، به عقوبت و مجازات شدیدی تهدید کرده است، از جمله اینکه الله عزوجل</w:t>
      </w:r>
      <w:r w:rsidR="009D0387" w:rsidRPr="00984198">
        <w:rPr>
          <w:rFonts w:cs="B Lotus" w:hint="cs"/>
          <w:sz w:val="28"/>
          <w:szCs w:val="28"/>
          <w:rtl/>
        </w:rPr>
        <w:t xml:space="preserve"> می‌</w:t>
      </w:r>
      <w:r w:rsidRPr="00984198">
        <w:rPr>
          <w:rFonts w:cs="B Lotus" w:hint="cs"/>
          <w:sz w:val="28"/>
          <w:szCs w:val="28"/>
          <w:rtl/>
        </w:rPr>
        <w:t>فرماید:</w:t>
      </w:r>
      <w:r w:rsidR="00FC51A8" w:rsidRPr="00984198">
        <w:rPr>
          <w:rFonts w:cs="B Lotus" w:hint="cs"/>
          <w:sz w:val="28"/>
          <w:szCs w:val="28"/>
          <w:rtl/>
        </w:rPr>
        <w:t xml:space="preserve"> </w:t>
      </w:r>
      <w:r w:rsidR="00FC51A8" w:rsidRPr="00FC51A8">
        <w:rPr>
          <w:rFonts w:ascii="Traditional Arabic" w:hAnsi="Traditional Arabic" w:cs="Traditional Arabic"/>
          <w:sz w:val="28"/>
          <w:szCs w:val="28"/>
          <w:rtl/>
        </w:rPr>
        <w:t>﴿</w:t>
      </w:r>
      <w:r w:rsidR="00B52356">
        <w:rPr>
          <w:rFonts w:ascii="KFGQPC Uthmanic Script HAFS" w:hAnsi="KFGQPC Uthmanic Script HAFS" w:cs="KFGQPC Uthmanic Script HAFS"/>
          <w:sz w:val="28"/>
          <w:szCs w:val="28"/>
          <w:rtl/>
        </w:rPr>
        <w:t xml:space="preserve">يَٰٓأَيُّهَا </w:t>
      </w:r>
      <w:r w:rsidR="00B52356">
        <w:rPr>
          <w:rFonts w:ascii="KFGQPC Uthmanic Script HAFS" w:hAnsi="KFGQPC Uthmanic Script HAFS" w:cs="KFGQPC Uthmanic Script HAFS" w:hint="cs"/>
          <w:sz w:val="28"/>
          <w:szCs w:val="28"/>
          <w:rtl/>
        </w:rPr>
        <w:t>ٱ</w:t>
      </w:r>
      <w:r w:rsidR="00B52356">
        <w:rPr>
          <w:rFonts w:ascii="KFGQPC Uthmanic Script HAFS" w:hAnsi="KFGQPC Uthmanic Script HAFS" w:cs="KFGQPC Uthmanic Script HAFS" w:hint="eastAsia"/>
          <w:sz w:val="28"/>
          <w:szCs w:val="28"/>
          <w:rtl/>
        </w:rPr>
        <w:t>لَّذِينَ</w:t>
      </w:r>
      <w:r w:rsidR="00B52356">
        <w:rPr>
          <w:rFonts w:ascii="KFGQPC Uthmanic Script HAFS" w:hAnsi="KFGQPC Uthmanic Script HAFS" w:cs="KFGQPC Uthmanic Script HAFS"/>
          <w:sz w:val="28"/>
          <w:szCs w:val="28"/>
          <w:rtl/>
        </w:rPr>
        <w:t xml:space="preserve"> ءَامَنُوٓاْ أَطِيعُواْ </w:t>
      </w:r>
      <w:r w:rsidR="00B52356">
        <w:rPr>
          <w:rFonts w:ascii="KFGQPC Uthmanic Script HAFS" w:hAnsi="KFGQPC Uthmanic Script HAFS" w:cs="KFGQPC Uthmanic Script HAFS" w:hint="cs"/>
          <w:sz w:val="28"/>
          <w:szCs w:val="28"/>
          <w:rtl/>
        </w:rPr>
        <w:t>ٱ</w:t>
      </w:r>
      <w:r w:rsidR="00B52356">
        <w:rPr>
          <w:rFonts w:ascii="KFGQPC Uthmanic Script HAFS" w:hAnsi="KFGQPC Uthmanic Script HAFS" w:cs="KFGQPC Uthmanic Script HAFS" w:hint="eastAsia"/>
          <w:sz w:val="28"/>
          <w:szCs w:val="28"/>
          <w:rtl/>
        </w:rPr>
        <w:t>للَّهَ</w:t>
      </w:r>
      <w:r w:rsidR="00B52356">
        <w:rPr>
          <w:rFonts w:ascii="KFGQPC Uthmanic Script HAFS" w:hAnsi="KFGQPC Uthmanic Script HAFS" w:cs="KFGQPC Uthmanic Script HAFS"/>
          <w:sz w:val="28"/>
          <w:szCs w:val="28"/>
          <w:rtl/>
        </w:rPr>
        <w:t xml:space="preserve"> وَأَطِيعُواْ </w:t>
      </w:r>
      <w:r w:rsidR="00B52356">
        <w:rPr>
          <w:rFonts w:ascii="KFGQPC Uthmanic Script HAFS" w:hAnsi="KFGQPC Uthmanic Script HAFS" w:cs="KFGQPC Uthmanic Script HAFS" w:hint="cs"/>
          <w:sz w:val="28"/>
          <w:szCs w:val="28"/>
          <w:rtl/>
        </w:rPr>
        <w:t>ٱ</w:t>
      </w:r>
      <w:r w:rsidR="00B52356">
        <w:rPr>
          <w:rFonts w:ascii="KFGQPC Uthmanic Script HAFS" w:hAnsi="KFGQPC Uthmanic Script HAFS" w:cs="KFGQPC Uthmanic Script HAFS" w:hint="eastAsia"/>
          <w:sz w:val="28"/>
          <w:szCs w:val="28"/>
          <w:rtl/>
        </w:rPr>
        <w:t>لرَّسُولَ</w:t>
      </w:r>
      <w:r w:rsidR="00B52356">
        <w:rPr>
          <w:rFonts w:ascii="KFGQPC Uthmanic Script HAFS" w:hAnsi="KFGQPC Uthmanic Script HAFS" w:cs="KFGQPC Uthmanic Script HAFS"/>
          <w:sz w:val="28"/>
          <w:szCs w:val="28"/>
          <w:rtl/>
        </w:rPr>
        <w:t xml:space="preserve"> وَأُوْلِي </w:t>
      </w:r>
      <w:r w:rsidR="00B52356">
        <w:rPr>
          <w:rFonts w:ascii="KFGQPC Uthmanic Script HAFS" w:hAnsi="KFGQPC Uthmanic Script HAFS" w:cs="KFGQPC Uthmanic Script HAFS" w:hint="cs"/>
          <w:sz w:val="28"/>
          <w:szCs w:val="28"/>
          <w:rtl/>
        </w:rPr>
        <w:t>ٱ</w:t>
      </w:r>
      <w:r w:rsidR="00B52356">
        <w:rPr>
          <w:rFonts w:ascii="KFGQPC Uthmanic Script HAFS" w:hAnsi="KFGQPC Uthmanic Script HAFS" w:cs="KFGQPC Uthmanic Script HAFS" w:hint="eastAsia"/>
          <w:sz w:val="28"/>
          <w:szCs w:val="28"/>
          <w:rtl/>
        </w:rPr>
        <w:t>لۡأَمۡرِ</w:t>
      </w:r>
      <w:r w:rsidR="00B52356">
        <w:rPr>
          <w:rFonts w:ascii="KFGQPC Uthmanic Script HAFS" w:hAnsi="KFGQPC Uthmanic Script HAFS" w:cs="KFGQPC Uthmanic Script HAFS"/>
          <w:sz w:val="28"/>
          <w:szCs w:val="28"/>
          <w:rtl/>
        </w:rPr>
        <w:t xml:space="preserve"> مِنكُمۡۖ فَإِن تَنَٰزَعۡتُمۡ فِي شَيۡءٖ فَرُدُّوهُ إِلَى </w:t>
      </w:r>
      <w:r w:rsidR="00B52356">
        <w:rPr>
          <w:rFonts w:ascii="KFGQPC Uthmanic Script HAFS" w:hAnsi="KFGQPC Uthmanic Script HAFS" w:cs="KFGQPC Uthmanic Script HAFS" w:hint="cs"/>
          <w:sz w:val="28"/>
          <w:szCs w:val="28"/>
          <w:rtl/>
        </w:rPr>
        <w:t>ٱ</w:t>
      </w:r>
      <w:r w:rsidR="00B52356">
        <w:rPr>
          <w:rFonts w:ascii="KFGQPC Uthmanic Script HAFS" w:hAnsi="KFGQPC Uthmanic Script HAFS" w:cs="KFGQPC Uthmanic Script HAFS" w:hint="eastAsia"/>
          <w:sz w:val="28"/>
          <w:szCs w:val="28"/>
          <w:rtl/>
        </w:rPr>
        <w:t>للَّهِ</w:t>
      </w:r>
      <w:r w:rsidR="00B52356">
        <w:rPr>
          <w:rFonts w:ascii="KFGQPC Uthmanic Script HAFS" w:hAnsi="KFGQPC Uthmanic Script HAFS" w:cs="KFGQPC Uthmanic Script HAFS"/>
          <w:sz w:val="28"/>
          <w:szCs w:val="28"/>
          <w:rtl/>
        </w:rPr>
        <w:t xml:space="preserve"> وَ</w:t>
      </w:r>
      <w:r w:rsidR="00B52356">
        <w:rPr>
          <w:rFonts w:ascii="KFGQPC Uthmanic Script HAFS" w:hAnsi="KFGQPC Uthmanic Script HAFS" w:cs="KFGQPC Uthmanic Script HAFS" w:hint="cs"/>
          <w:sz w:val="28"/>
          <w:szCs w:val="28"/>
          <w:rtl/>
        </w:rPr>
        <w:t>ٱ</w:t>
      </w:r>
      <w:r w:rsidR="00B52356">
        <w:rPr>
          <w:rFonts w:ascii="KFGQPC Uthmanic Script HAFS" w:hAnsi="KFGQPC Uthmanic Script HAFS" w:cs="KFGQPC Uthmanic Script HAFS" w:hint="eastAsia"/>
          <w:sz w:val="28"/>
          <w:szCs w:val="28"/>
          <w:rtl/>
        </w:rPr>
        <w:t>لرَّسُولِ</w:t>
      </w:r>
      <w:r w:rsidR="00B52356">
        <w:rPr>
          <w:rFonts w:ascii="KFGQPC Uthmanic Script HAFS" w:hAnsi="KFGQPC Uthmanic Script HAFS" w:cs="KFGQPC Uthmanic Script HAFS"/>
          <w:sz w:val="28"/>
          <w:szCs w:val="28"/>
          <w:rtl/>
        </w:rPr>
        <w:t xml:space="preserve"> إِن كُنتُمۡ تُؤۡمِنُونَ بِ</w:t>
      </w:r>
      <w:r w:rsidR="00B52356">
        <w:rPr>
          <w:rFonts w:ascii="KFGQPC Uthmanic Script HAFS" w:hAnsi="KFGQPC Uthmanic Script HAFS" w:cs="KFGQPC Uthmanic Script HAFS" w:hint="cs"/>
          <w:sz w:val="28"/>
          <w:szCs w:val="28"/>
          <w:rtl/>
        </w:rPr>
        <w:t>ٱ</w:t>
      </w:r>
      <w:r w:rsidR="00B52356">
        <w:rPr>
          <w:rFonts w:ascii="KFGQPC Uthmanic Script HAFS" w:hAnsi="KFGQPC Uthmanic Script HAFS" w:cs="KFGQPC Uthmanic Script HAFS" w:hint="eastAsia"/>
          <w:sz w:val="28"/>
          <w:szCs w:val="28"/>
          <w:rtl/>
        </w:rPr>
        <w:t>للَّهِ</w:t>
      </w:r>
      <w:r w:rsidR="00B52356">
        <w:rPr>
          <w:rFonts w:ascii="KFGQPC Uthmanic Script HAFS" w:hAnsi="KFGQPC Uthmanic Script HAFS" w:cs="KFGQPC Uthmanic Script HAFS"/>
          <w:sz w:val="28"/>
          <w:szCs w:val="28"/>
          <w:rtl/>
        </w:rPr>
        <w:t xml:space="preserve"> وَ</w:t>
      </w:r>
      <w:r w:rsidR="00B52356">
        <w:rPr>
          <w:rFonts w:ascii="KFGQPC Uthmanic Script HAFS" w:hAnsi="KFGQPC Uthmanic Script HAFS" w:cs="KFGQPC Uthmanic Script HAFS" w:hint="cs"/>
          <w:sz w:val="28"/>
          <w:szCs w:val="28"/>
          <w:rtl/>
        </w:rPr>
        <w:t>ٱ</w:t>
      </w:r>
      <w:r w:rsidR="00B52356">
        <w:rPr>
          <w:rFonts w:ascii="KFGQPC Uthmanic Script HAFS" w:hAnsi="KFGQPC Uthmanic Script HAFS" w:cs="KFGQPC Uthmanic Script HAFS" w:hint="eastAsia"/>
          <w:sz w:val="28"/>
          <w:szCs w:val="28"/>
          <w:rtl/>
        </w:rPr>
        <w:t>لۡيَوۡمِ</w:t>
      </w:r>
      <w:r w:rsidR="00B52356">
        <w:rPr>
          <w:rFonts w:ascii="KFGQPC Uthmanic Script HAFS" w:hAnsi="KFGQPC Uthmanic Script HAFS" w:cs="KFGQPC Uthmanic Script HAFS"/>
          <w:sz w:val="28"/>
          <w:szCs w:val="28"/>
          <w:rtl/>
        </w:rPr>
        <w:t xml:space="preserve"> </w:t>
      </w:r>
      <w:r w:rsidR="00B52356">
        <w:rPr>
          <w:rFonts w:ascii="KFGQPC Uthmanic Script HAFS" w:hAnsi="KFGQPC Uthmanic Script HAFS" w:cs="KFGQPC Uthmanic Script HAFS" w:hint="cs"/>
          <w:sz w:val="28"/>
          <w:szCs w:val="28"/>
          <w:rtl/>
        </w:rPr>
        <w:t>ٱ</w:t>
      </w:r>
      <w:r w:rsidR="00B52356">
        <w:rPr>
          <w:rFonts w:ascii="KFGQPC Uthmanic Script HAFS" w:hAnsi="KFGQPC Uthmanic Script HAFS" w:cs="KFGQPC Uthmanic Script HAFS" w:hint="eastAsia"/>
          <w:sz w:val="28"/>
          <w:szCs w:val="28"/>
          <w:rtl/>
        </w:rPr>
        <w:t>لۡأٓخِرِ</w:t>
      </w:r>
      <w:r w:rsidR="00FC51A8" w:rsidRPr="00FC51A8">
        <w:rPr>
          <w:rFonts w:ascii="Traditional Arabic" w:hAnsi="Traditional Arabic" w:cs="Traditional Arabic"/>
          <w:sz w:val="28"/>
          <w:szCs w:val="28"/>
          <w:rtl/>
        </w:rPr>
        <w:t>﴾</w:t>
      </w:r>
      <w:r w:rsidR="00FC51A8">
        <w:rPr>
          <w:rFonts w:hint="cs"/>
          <w:rtl/>
        </w:rPr>
        <w:t xml:space="preserve"> </w:t>
      </w:r>
      <w:r w:rsidR="00FC51A8" w:rsidRPr="00FC51A8">
        <w:rPr>
          <w:rFonts w:ascii="mylotus" w:hAnsi="mylotus" w:cs="mylotus"/>
          <w:rtl/>
          <w:lang w:bidi="ar-SA"/>
        </w:rPr>
        <w:t>[</w:t>
      </w:r>
      <w:r w:rsidR="00FC51A8">
        <w:rPr>
          <w:rFonts w:ascii="mylotus" w:hAnsi="mylotus" w:cs="mylotus"/>
          <w:rtl/>
          <w:lang w:bidi="ar-SA"/>
        </w:rPr>
        <w:t>النساء: 59</w:t>
      </w:r>
      <w:r w:rsidR="00FC51A8" w:rsidRPr="00FC51A8">
        <w:rPr>
          <w:rFonts w:ascii="mylotus" w:hAnsi="mylotus" w:cs="mylotus"/>
          <w:rtl/>
          <w:lang w:bidi="ar-SA"/>
        </w:rPr>
        <w:t>]</w:t>
      </w:r>
      <w:r w:rsidRPr="00984198">
        <w:rPr>
          <w:rFonts w:cs="B Lotus" w:hint="cs"/>
          <w:sz w:val="28"/>
          <w:szCs w:val="28"/>
          <w:rtl/>
        </w:rPr>
        <w:t xml:space="preserve"> </w:t>
      </w:r>
      <w:r w:rsidR="006801DA">
        <w:rPr>
          <w:rFonts w:cs="B Lotus" w:hint="cs"/>
          <w:sz w:val="28"/>
          <w:szCs w:val="28"/>
          <w:rtl/>
        </w:rPr>
        <w:t>«</w:t>
      </w:r>
      <w:r w:rsidRPr="00984198">
        <w:rPr>
          <w:rFonts w:cs="B Lotus"/>
          <w:sz w:val="28"/>
          <w:szCs w:val="28"/>
          <w:rtl/>
        </w:rPr>
        <w:t>اي كساني كه ايمان آورده</w:t>
      </w:r>
      <w:r w:rsidR="00AA49E3" w:rsidRPr="00984198">
        <w:rPr>
          <w:rFonts w:cs="B Lotus"/>
          <w:sz w:val="28"/>
          <w:szCs w:val="28"/>
          <w:rtl/>
        </w:rPr>
        <w:t>‌ايد!</w:t>
      </w:r>
      <w:r w:rsidRPr="00984198">
        <w:rPr>
          <w:rFonts w:cs="B Lotus"/>
          <w:sz w:val="28"/>
          <w:szCs w:val="28"/>
          <w:rtl/>
        </w:rPr>
        <w:t xml:space="preserve"> از </w:t>
      </w:r>
      <w:r w:rsidRPr="00984198">
        <w:rPr>
          <w:rFonts w:cs="B Lotus" w:hint="cs"/>
          <w:sz w:val="28"/>
          <w:szCs w:val="28"/>
          <w:rtl/>
        </w:rPr>
        <w:t>الله</w:t>
      </w:r>
      <w:r w:rsidRPr="00984198">
        <w:rPr>
          <w:rFonts w:cs="B Lotus"/>
          <w:sz w:val="28"/>
          <w:szCs w:val="28"/>
          <w:rtl/>
        </w:rPr>
        <w:t xml:space="preserve"> (با پيروي از قرآن) و</w:t>
      </w:r>
      <w:r w:rsidRPr="00984198">
        <w:rPr>
          <w:rFonts w:cs="B Lotus" w:hint="cs"/>
          <w:sz w:val="28"/>
          <w:szCs w:val="28"/>
          <w:rtl/>
        </w:rPr>
        <w:t xml:space="preserve"> </w:t>
      </w:r>
      <w:r w:rsidRPr="00984198">
        <w:rPr>
          <w:rFonts w:cs="B Lotus"/>
          <w:sz w:val="28"/>
          <w:szCs w:val="28"/>
          <w:rtl/>
        </w:rPr>
        <w:t>از پي</w:t>
      </w:r>
      <w:r w:rsidRPr="00984198">
        <w:rPr>
          <w:rFonts w:cs="B Lotus" w:hint="cs"/>
          <w:sz w:val="28"/>
          <w:szCs w:val="28"/>
          <w:rtl/>
        </w:rPr>
        <w:t>ا</w:t>
      </w:r>
      <w:r w:rsidRPr="00984198">
        <w:rPr>
          <w:rFonts w:cs="B Lotus"/>
          <w:sz w:val="28"/>
          <w:szCs w:val="28"/>
          <w:rtl/>
        </w:rPr>
        <w:t>مبر (</w:t>
      </w:r>
      <w:r w:rsidRPr="00984198">
        <w:rPr>
          <w:rFonts w:cs="B Lotus" w:hint="cs"/>
          <w:sz w:val="28"/>
          <w:szCs w:val="28"/>
          <w:rtl/>
        </w:rPr>
        <w:t>الله</w:t>
      </w:r>
      <w:r w:rsidRPr="00984198">
        <w:rPr>
          <w:rFonts w:cs="B Lotus"/>
          <w:sz w:val="28"/>
          <w:szCs w:val="28"/>
          <w:rtl/>
        </w:rPr>
        <w:t xml:space="preserve"> محمّد مصطفي </w:t>
      </w:r>
      <w:r w:rsidR="009D2DEE">
        <w:rPr>
          <w:rFonts w:cs="B Lotus"/>
          <w:sz w:val="28"/>
          <w:szCs w:val="28"/>
          <w:rtl/>
        </w:rPr>
        <w:t>با تمسّك به سنّت او) اطاعت كنيد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از كارداران و</w:t>
      </w:r>
      <w:r w:rsidRPr="00984198">
        <w:rPr>
          <w:rFonts w:cs="B Lotus" w:hint="cs"/>
          <w:sz w:val="28"/>
          <w:szCs w:val="28"/>
          <w:rtl/>
        </w:rPr>
        <w:t xml:space="preserve"> </w:t>
      </w:r>
      <w:r w:rsidRPr="00984198">
        <w:rPr>
          <w:rFonts w:cs="B Lotus"/>
          <w:sz w:val="28"/>
          <w:szCs w:val="28"/>
          <w:rtl/>
        </w:rPr>
        <w:t>فرماندهان مسلمان خود فرمانبرداري نمائيد (مادام كه دادگر و</w:t>
      </w:r>
      <w:r w:rsidRPr="00984198">
        <w:rPr>
          <w:rFonts w:cs="B Lotus" w:hint="cs"/>
          <w:sz w:val="28"/>
          <w:szCs w:val="28"/>
          <w:rtl/>
        </w:rPr>
        <w:t xml:space="preserve"> </w:t>
      </w:r>
      <w:r w:rsidRPr="00984198">
        <w:rPr>
          <w:rFonts w:cs="B Lotus"/>
          <w:sz w:val="28"/>
          <w:szCs w:val="28"/>
          <w:rtl/>
        </w:rPr>
        <w:t>حقّگرا بوده و</w:t>
      </w:r>
      <w:r w:rsidRPr="00984198">
        <w:rPr>
          <w:rFonts w:cs="B Lotus" w:hint="cs"/>
          <w:sz w:val="28"/>
          <w:szCs w:val="28"/>
          <w:rtl/>
        </w:rPr>
        <w:t xml:space="preserve"> </w:t>
      </w:r>
      <w:r w:rsidRPr="00984198">
        <w:rPr>
          <w:rFonts w:cs="B Lotus"/>
          <w:sz w:val="28"/>
          <w:szCs w:val="28"/>
          <w:rtl/>
        </w:rPr>
        <w:t>مجري احكام شريعت اسلام باشند) و</w:t>
      </w:r>
      <w:r w:rsidRPr="00984198">
        <w:rPr>
          <w:rFonts w:cs="B Lotus" w:hint="cs"/>
          <w:sz w:val="28"/>
          <w:szCs w:val="28"/>
          <w:rtl/>
        </w:rPr>
        <w:t xml:space="preserve"> </w:t>
      </w:r>
      <w:r w:rsidRPr="00984198">
        <w:rPr>
          <w:rFonts w:cs="B Lotus"/>
          <w:sz w:val="28"/>
          <w:szCs w:val="28"/>
          <w:rtl/>
        </w:rPr>
        <w:t>اگر در چيزي اختلاف داشتيد (و</w:t>
      </w:r>
      <w:r w:rsidRPr="00984198">
        <w:rPr>
          <w:rFonts w:cs="B Lotus" w:hint="cs"/>
          <w:sz w:val="28"/>
          <w:szCs w:val="28"/>
          <w:rtl/>
        </w:rPr>
        <w:t xml:space="preserve"> </w:t>
      </w:r>
      <w:r w:rsidRPr="00984198">
        <w:rPr>
          <w:rFonts w:cs="B Lotus"/>
          <w:sz w:val="28"/>
          <w:szCs w:val="28"/>
          <w:rtl/>
        </w:rPr>
        <w:t>در امري از امور كشمكش پيدا كرديد) آن</w:t>
      </w:r>
      <w:r w:rsidR="009D2DEE">
        <w:rPr>
          <w:rFonts w:cs="B Lotus" w:hint="cs"/>
          <w:sz w:val="28"/>
          <w:szCs w:val="28"/>
          <w:rtl/>
        </w:rPr>
        <w:softHyphen/>
      </w:r>
      <w:r w:rsidRPr="00984198">
        <w:rPr>
          <w:rFonts w:cs="B Lotus"/>
          <w:sz w:val="28"/>
          <w:szCs w:val="28"/>
          <w:rtl/>
        </w:rPr>
        <w:t xml:space="preserve">را به </w:t>
      </w:r>
      <w:r w:rsidRPr="00984198">
        <w:rPr>
          <w:rFonts w:cs="B Lotus" w:hint="cs"/>
          <w:sz w:val="28"/>
          <w:szCs w:val="28"/>
          <w:rtl/>
        </w:rPr>
        <w:t>الله</w:t>
      </w:r>
      <w:r w:rsidRPr="00984198">
        <w:rPr>
          <w:rFonts w:cs="B Lotus"/>
          <w:sz w:val="28"/>
          <w:szCs w:val="28"/>
          <w:rtl/>
        </w:rPr>
        <w:t xml:space="preserve"> (با عرضه به قرآن) و پي</w:t>
      </w:r>
      <w:r w:rsidRPr="00984198">
        <w:rPr>
          <w:rFonts w:cs="B Lotus" w:hint="cs"/>
          <w:sz w:val="28"/>
          <w:szCs w:val="28"/>
          <w:rtl/>
        </w:rPr>
        <w:t>ا</w:t>
      </w:r>
      <w:r w:rsidRPr="00984198">
        <w:rPr>
          <w:rFonts w:cs="B Lotus"/>
          <w:sz w:val="28"/>
          <w:szCs w:val="28"/>
          <w:rtl/>
        </w:rPr>
        <w:t>مبر او (با رجوع به سنّت نبوي) برگردانيد (تا در پرتو قرآن و</w:t>
      </w:r>
      <w:r w:rsidRPr="00984198">
        <w:rPr>
          <w:rFonts w:cs="B Lotus" w:hint="cs"/>
          <w:sz w:val="28"/>
          <w:szCs w:val="28"/>
          <w:rtl/>
        </w:rPr>
        <w:t xml:space="preserve"> </w:t>
      </w:r>
      <w:r w:rsidR="009D2DEE">
        <w:rPr>
          <w:rFonts w:cs="B Lotus"/>
          <w:sz w:val="28"/>
          <w:szCs w:val="28"/>
          <w:rtl/>
        </w:rPr>
        <w:t>سنّت، حكم آن</w:t>
      </w:r>
      <w:r w:rsidR="009D2DEE">
        <w:rPr>
          <w:rFonts w:cs="B Lotus" w:hint="cs"/>
          <w:sz w:val="28"/>
          <w:szCs w:val="28"/>
          <w:rtl/>
        </w:rPr>
        <w:softHyphen/>
      </w:r>
      <w:r w:rsidRPr="00984198">
        <w:rPr>
          <w:rFonts w:cs="B Lotus"/>
          <w:sz w:val="28"/>
          <w:szCs w:val="28"/>
          <w:rtl/>
        </w:rPr>
        <w:t xml:space="preserve">را بدانيد. چرا كه </w:t>
      </w:r>
      <w:r w:rsidRPr="00984198">
        <w:rPr>
          <w:rFonts w:cs="B Lotus" w:hint="cs"/>
          <w:sz w:val="28"/>
          <w:szCs w:val="28"/>
          <w:rtl/>
        </w:rPr>
        <w:t>الله</w:t>
      </w:r>
      <w:r w:rsidR="009D2DEE">
        <w:rPr>
          <w:rFonts w:cs="B Lotus"/>
          <w:sz w:val="28"/>
          <w:szCs w:val="28"/>
          <w:rtl/>
        </w:rPr>
        <w:t xml:space="preserve"> قرآن را نازل</w:t>
      </w:r>
      <w:r w:rsidRPr="00984198">
        <w:rPr>
          <w:rFonts w:cs="B Lotus"/>
          <w:sz w:val="28"/>
          <w:szCs w:val="28"/>
          <w:rtl/>
        </w:rPr>
        <w:t xml:space="preserve"> و پي</w:t>
      </w:r>
      <w:r w:rsidRPr="00984198">
        <w:rPr>
          <w:rFonts w:cs="B Lotus" w:hint="cs"/>
          <w:sz w:val="28"/>
          <w:szCs w:val="28"/>
          <w:rtl/>
        </w:rPr>
        <w:t>ا</w:t>
      </w:r>
      <w:r w:rsidR="009D2DEE">
        <w:rPr>
          <w:rFonts w:cs="B Lotus"/>
          <w:sz w:val="28"/>
          <w:szCs w:val="28"/>
          <w:rtl/>
        </w:rPr>
        <w:t>مبر آن</w:t>
      </w:r>
      <w:r w:rsidR="009D2DEE">
        <w:rPr>
          <w:rFonts w:cs="B Lotus" w:hint="cs"/>
          <w:sz w:val="28"/>
          <w:szCs w:val="28"/>
          <w:rtl/>
        </w:rPr>
        <w:softHyphen/>
      </w:r>
      <w:r w:rsidRPr="00984198">
        <w:rPr>
          <w:rFonts w:cs="B Lotus"/>
          <w:sz w:val="28"/>
          <w:szCs w:val="28"/>
          <w:rtl/>
        </w:rPr>
        <w:t>را بيان و</w:t>
      </w:r>
      <w:r w:rsidRPr="00984198">
        <w:rPr>
          <w:rFonts w:cs="B Lotus" w:hint="cs"/>
          <w:sz w:val="28"/>
          <w:szCs w:val="28"/>
          <w:rtl/>
        </w:rPr>
        <w:t xml:space="preserve"> </w:t>
      </w:r>
      <w:r w:rsidRPr="00984198">
        <w:rPr>
          <w:rFonts w:cs="B Lotus"/>
          <w:sz w:val="28"/>
          <w:szCs w:val="28"/>
          <w:rtl/>
        </w:rPr>
        <w:t xml:space="preserve">روشن داشته است. بايد چنين عمل كنيد) اگر به </w:t>
      </w:r>
      <w:r w:rsidRPr="00984198">
        <w:rPr>
          <w:rFonts w:cs="B Lotus" w:hint="cs"/>
          <w:sz w:val="28"/>
          <w:szCs w:val="28"/>
          <w:rtl/>
        </w:rPr>
        <w:t>الله</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روز رستاخيز ايمان داريد</w:t>
      </w:r>
      <w:r w:rsidR="006801DA">
        <w:rPr>
          <w:rFonts w:cs="B Lotus" w:hint="cs"/>
          <w:sz w:val="28"/>
          <w:szCs w:val="28"/>
          <w:rtl/>
        </w:rPr>
        <w:t>»</w:t>
      </w:r>
      <w:r w:rsidRPr="00984198">
        <w:rPr>
          <w:rFonts w:cs="B Lotus"/>
          <w:sz w:val="28"/>
          <w:szCs w:val="28"/>
          <w:rtl/>
        </w:rPr>
        <w:t>.</w:t>
      </w:r>
    </w:p>
    <w:p w:rsidR="00C5413C" w:rsidRPr="00984198" w:rsidRDefault="00C5413C" w:rsidP="009D2DE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 در این آیات، الله عزوجل دستور</w:t>
      </w:r>
      <w:r w:rsidR="009D0387" w:rsidRPr="00984198">
        <w:rPr>
          <w:rFonts w:cs="B Lotus" w:hint="cs"/>
          <w:sz w:val="28"/>
          <w:szCs w:val="28"/>
          <w:rtl/>
        </w:rPr>
        <w:t xml:space="preserve"> می‌</w:t>
      </w:r>
      <w:r w:rsidRPr="00984198">
        <w:rPr>
          <w:rFonts w:cs="B Lotus" w:hint="cs"/>
          <w:sz w:val="28"/>
          <w:szCs w:val="28"/>
          <w:rtl/>
        </w:rPr>
        <w:t xml:space="preserve">دهد تا از او و پیامبرش </w:t>
      </w:r>
      <w:r w:rsidR="009D2DEE">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 xml:space="preserve">اطاعت شود و اطاعت از الله عزوجل و پیامبرش </w:t>
      </w:r>
      <w:r w:rsidR="009D2DEE">
        <w:rPr>
          <w:rFonts w:ascii="Arial" w:hAnsi="Arial" w:cs="CTraditional Arabic" w:hint="cs"/>
          <w:sz w:val="28"/>
          <w:szCs w:val="28"/>
          <w:rtl/>
        </w:rPr>
        <w:t>ح</w:t>
      </w:r>
      <w:r w:rsidRPr="00984198">
        <w:rPr>
          <w:rFonts w:cs="B Lotus" w:hint="cs"/>
          <w:sz w:val="28"/>
          <w:szCs w:val="28"/>
          <w:rtl/>
        </w:rPr>
        <w:t xml:space="preserve"> با انجام واجبات و مستحبات و پرهیز از منیهات و منکرات صورت</w:t>
      </w:r>
      <w:r w:rsidR="009D0387" w:rsidRPr="00984198">
        <w:rPr>
          <w:rFonts w:cs="B Lotus" w:hint="cs"/>
          <w:sz w:val="28"/>
          <w:szCs w:val="28"/>
          <w:rtl/>
        </w:rPr>
        <w:t xml:space="preserve"> می‌</w:t>
      </w:r>
      <w:r w:rsidRPr="00984198">
        <w:rPr>
          <w:rFonts w:cs="B Lotus" w:hint="cs"/>
          <w:sz w:val="28"/>
          <w:szCs w:val="28"/>
          <w:rtl/>
        </w:rPr>
        <w:t>پذیرد. و نیز به اطاعت از اولی الامر دستور داده است و</w:t>
      </w:r>
      <w:r w:rsidR="009D0387" w:rsidRPr="00984198">
        <w:rPr>
          <w:rFonts w:cs="B Lotus" w:hint="cs"/>
          <w:sz w:val="28"/>
          <w:szCs w:val="28"/>
          <w:rtl/>
        </w:rPr>
        <w:t xml:space="preserve"> آن‌ها </w:t>
      </w:r>
      <w:r w:rsidRPr="00984198">
        <w:rPr>
          <w:rFonts w:cs="B Lotus" w:hint="cs"/>
          <w:sz w:val="28"/>
          <w:szCs w:val="28"/>
          <w:rtl/>
        </w:rPr>
        <w:t>کسانی</w:t>
      </w:r>
      <w:r w:rsidR="00AC25A8" w:rsidRPr="00984198">
        <w:rPr>
          <w:rFonts w:cs="B Lotus" w:hint="cs"/>
          <w:sz w:val="28"/>
          <w:szCs w:val="28"/>
          <w:rtl/>
        </w:rPr>
        <w:t xml:space="preserve">‌اند </w:t>
      </w:r>
      <w:r w:rsidRPr="00984198">
        <w:rPr>
          <w:rFonts w:cs="B Lotus" w:hint="cs"/>
          <w:sz w:val="28"/>
          <w:szCs w:val="28"/>
          <w:rtl/>
        </w:rPr>
        <w:t xml:space="preserve">که </w:t>
      </w:r>
      <w:r w:rsidR="009D2DEE">
        <w:rPr>
          <w:rFonts w:cs="B Lotus" w:hint="cs"/>
          <w:sz w:val="28"/>
          <w:szCs w:val="28"/>
          <w:rtl/>
        </w:rPr>
        <w:t>فرمانروایان بر</w:t>
      </w:r>
      <w:r w:rsidRPr="00984198">
        <w:rPr>
          <w:rFonts w:cs="B Lotus" w:hint="cs"/>
          <w:sz w:val="28"/>
          <w:szCs w:val="28"/>
          <w:rtl/>
        </w:rPr>
        <w:t xml:space="preserve"> مردم هستند، از قبیل امرا، حکام و مفتی</w:t>
      </w:r>
      <w:r w:rsidR="009D0387" w:rsidRPr="00984198">
        <w:rPr>
          <w:rFonts w:cs="B Lotus" w:hint="cs"/>
          <w:sz w:val="28"/>
          <w:szCs w:val="28"/>
          <w:rtl/>
        </w:rPr>
        <w:t>‌ها،</w:t>
      </w:r>
      <w:r w:rsidRPr="00984198">
        <w:rPr>
          <w:rFonts w:cs="B Lotus" w:hint="cs"/>
          <w:sz w:val="28"/>
          <w:szCs w:val="28"/>
          <w:rtl/>
        </w:rPr>
        <w:t xml:space="preserve"> زیرا امور دینی و دنیوی مردم سامان</w:t>
      </w:r>
      <w:r w:rsidR="009D0387" w:rsidRPr="00984198">
        <w:rPr>
          <w:rFonts w:cs="B Lotus" w:hint="cs"/>
          <w:sz w:val="28"/>
          <w:szCs w:val="28"/>
          <w:rtl/>
        </w:rPr>
        <w:t xml:space="preserve"> نمی‌</w:t>
      </w:r>
      <w:r w:rsidRPr="00984198">
        <w:rPr>
          <w:rFonts w:cs="B Lotus" w:hint="cs"/>
          <w:sz w:val="28"/>
          <w:szCs w:val="28"/>
          <w:rtl/>
        </w:rPr>
        <w:t>پذیرد مگر اینکه از</w:t>
      </w:r>
      <w:r w:rsidR="009D0387" w:rsidRPr="00984198">
        <w:rPr>
          <w:rFonts w:cs="B Lotus" w:hint="cs"/>
          <w:sz w:val="28"/>
          <w:szCs w:val="28"/>
          <w:rtl/>
        </w:rPr>
        <w:t xml:space="preserve"> این‌ها </w:t>
      </w:r>
      <w:r w:rsidRPr="00984198">
        <w:rPr>
          <w:rFonts w:cs="B Lotus" w:hint="cs"/>
          <w:sz w:val="28"/>
          <w:szCs w:val="28"/>
          <w:rtl/>
        </w:rPr>
        <w:t>اطاعت شده و تسلیم فرمان</w:t>
      </w:r>
      <w:r w:rsidR="009D0387" w:rsidRPr="00984198">
        <w:rPr>
          <w:rFonts w:cs="B Lotus" w:hint="cs"/>
          <w:sz w:val="28"/>
          <w:szCs w:val="28"/>
          <w:rtl/>
        </w:rPr>
        <w:t xml:space="preserve"> آن‌ها </w:t>
      </w:r>
      <w:r w:rsidRPr="00984198">
        <w:rPr>
          <w:rFonts w:cs="B Lotus" w:hint="cs"/>
          <w:sz w:val="28"/>
          <w:szCs w:val="28"/>
          <w:rtl/>
        </w:rPr>
        <w:t xml:space="preserve">گردند. تا از این طریق، از الله عزوجل اطاعت کرده باشند و پاداش الهی را بدست آورند، اما به شرطی که </w:t>
      </w:r>
      <w:r w:rsidR="009D2DEE">
        <w:rPr>
          <w:rFonts w:cs="B Lotus" w:hint="cs"/>
          <w:sz w:val="28"/>
          <w:szCs w:val="28"/>
          <w:rtl/>
        </w:rPr>
        <w:t>زمامداران و عهده</w:t>
      </w:r>
      <w:r w:rsidR="009D2DEE">
        <w:rPr>
          <w:rFonts w:cs="B Lotus" w:hint="cs"/>
          <w:sz w:val="28"/>
          <w:szCs w:val="28"/>
          <w:rtl/>
        </w:rPr>
        <w:softHyphen/>
        <w:t>دارن</w:t>
      </w:r>
      <w:r w:rsidRPr="00984198">
        <w:rPr>
          <w:rFonts w:cs="B Lotus" w:hint="cs"/>
          <w:sz w:val="28"/>
          <w:szCs w:val="28"/>
          <w:rtl/>
        </w:rPr>
        <w:t xml:space="preserve"> امور به نافرمانی الله عزوجل دستور ندهند، پس اگر به نافرمان</w:t>
      </w:r>
      <w:r w:rsidR="009D2DEE">
        <w:rPr>
          <w:rFonts w:cs="B Lotus" w:hint="cs"/>
          <w:sz w:val="28"/>
          <w:szCs w:val="28"/>
          <w:rtl/>
        </w:rPr>
        <w:t>ی الله عزوجل دستور دهند، نباید</w:t>
      </w:r>
      <w:r w:rsidRPr="00984198">
        <w:rPr>
          <w:rFonts w:cs="B Lotus" w:hint="cs"/>
          <w:sz w:val="28"/>
          <w:szCs w:val="28"/>
          <w:rtl/>
        </w:rPr>
        <w:t xml:space="preserve"> از</w:t>
      </w:r>
      <w:r w:rsidR="009D0387" w:rsidRPr="00984198">
        <w:rPr>
          <w:rFonts w:cs="B Lotus" w:hint="cs"/>
          <w:sz w:val="28"/>
          <w:szCs w:val="28"/>
          <w:rtl/>
        </w:rPr>
        <w:t xml:space="preserve"> آن‌ها </w:t>
      </w:r>
      <w:r w:rsidRPr="00984198">
        <w:rPr>
          <w:rFonts w:cs="B Lotus" w:hint="cs"/>
          <w:sz w:val="28"/>
          <w:szCs w:val="28"/>
          <w:rtl/>
        </w:rPr>
        <w:t xml:space="preserve">اطاعت شود. </w:t>
      </w:r>
    </w:p>
    <w:p w:rsidR="00C5413C" w:rsidRPr="00B52356" w:rsidRDefault="00C5413C" w:rsidP="00C6389B">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در مبحث اطاعت از اولی الامر فعل </w:t>
      </w:r>
      <w:r w:rsidR="005F34F2">
        <w:rPr>
          <w:rFonts w:ascii="Traditional Arabic" w:hAnsi="Traditional Arabic" w:cs="Traditional Arabic"/>
          <w:rtl/>
        </w:rPr>
        <w:t>«</w:t>
      </w:r>
      <w:r w:rsidRPr="00984198">
        <w:rPr>
          <w:rFonts w:hint="cs"/>
          <w:rtl/>
          <w:lang w:bidi="fa-IR"/>
        </w:rPr>
        <w:t>اطیعوا</w:t>
      </w:r>
      <w:r w:rsidR="005F34F2">
        <w:rPr>
          <w:rFonts w:ascii="Traditional Arabic" w:hAnsi="Traditional Arabic" w:cs="Traditional Arabic"/>
          <w:rtl/>
        </w:rPr>
        <w:t>»</w:t>
      </w:r>
      <w:r w:rsidRPr="00984198">
        <w:rPr>
          <w:rFonts w:hint="cs"/>
          <w:rtl/>
          <w:lang w:bidi="fa-IR"/>
        </w:rPr>
        <w:t xml:space="preserve"> حذف شده اما در هنگام بیان اطاعت از پیامبر ذکر شده است. این</w:t>
      </w:r>
      <w:r w:rsidR="009D2DEE">
        <w:rPr>
          <w:rFonts w:hint="cs"/>
          <w:rtl/>
          <w:lang w:bidi="fa-IR"/>
        </w:rPr>
        <w:t xml:space="preserve"> شاید بدین جهت است که پیامبر جز</w:t>
      </w:r>
      <w:r w:rsidRPr="00984198">
        <w:rPr>
          <w:rFonts w:hint="cs"/>
          <w:rtl/>
          <w:lang w:bidi="fa-IR"/>
        </w:rPr>
        <w:t xml:space="preserve"> به اطاعت از الله عزوجل فرمان</w:t>
      </w:r>
      <w:r w:rsidR="009D0387" w:rsidRPr="00984198">
        <w:rPr>
          <w:rFonts w:hint="cs"/>
          <w:rtl/>
          <w:lang w:bidi="fa-IR"/>
        </w:rPr>
        <w:t xml:space="preserve"> نمی‌</w:t>
      </w:r>
      <w:r w:rsidR="009D2DEE">
        <w:rPr>
          <w:rFonts w:hint="cs"/>
          <w:rtl/>
          <w:lang w:bidi="fa-IR"/>
        </w:rPr>
        <w:t>دهد و هر</w:t>
      </w:r>
      <w:r w:rsidRPr="00984198">
        <w:rPr>
          <w:rFonts w:hint="cs"/>
          <w:rtl/>
          <w:lang w:bidi="fa-IR"/>
        </w:rPr>
        <w:t xml:space="preserve">کس از رسول الله </w:t>
      </w:r>
      <w:r w:rsidR="009D2DEE">
        <w:rPr>
          <w:rFonts w:ascii="Arial" w:hAnsi="Arial" w:cs="CTraditional Arabic" w:hint="cs"/>
          <w:rtl/>
        </w:rPr>
        <w:t>ح</w:t>
      </w:r>
      <w:r w:rsidRPr="00984198">
        <w:rPr>
          <w:rFonts w:hint="cs"/>
          <w:noProof/>
          <w:rtl/>
          <w:lang w:bidi="fa-IR"/>
        </w:rPr>
        <w:t xml:space="preserve"> </w:t>
      </w:r>
      <w:r w:rsidRPr="00984198">
        <w:rPr>
          <w:rFonts w:hint="cs"/>
          <w:rtl/>
          <w:lang w:bidi="fa-IR"/>
        </w:rPr>
        <w:t>پیروی کند نیز از الله عزوجل پیروی کرده است و اما مسئولین و فرمانروایان</w:t>
      </w:r>
      <w:r w:rsidR="009D2DEE">
        <w:rPr>
          <w:rFonts w:hint="cs"/>
          <w:rtl/>
          <w:lang w:bidi="fa-IR"/>
        </w:rPr>
        <w:t>،</w:t>
      </w:r>
      <w:r w:rsidRPr="00984198">
        <w:rPr>
          <w:rFonts w:hint="cs"/>
          <w:rtl/>
          <w:lang w:bidi="fa-IR"/>
        </w:rPr>
        <w:t xml:space="preserve"> زمانی به فرمان بردن از</w:t>
      </w:r>
      <w:r w:rsidR="009D0387" w:rsidRPr="00984198">
        <w:rPr>
          <w:rFonts w:hint="cs"/>
          <w:rtl/>
          <w:lang w:bidi="fa-IR"/>
        </w:rPr>
        <w:t xml:space="preserve"> آن‌ها </w:t>
      </w:r>
      <w:r w:rsidRPr="00984198">
        <w:rPr>
          <w:rFonts w:hint="cs"/>
          <w:rtl/>
          <w:lang w:bidi="fa-IR"/>
        </w:rPr>
        <w:t>دستور داده</w:t>
      </w:r>
      <w:r w:rsidR="009D0387" w:rsidRPr="00984198">
        <w:rPr>
          <w:rFonts w:hint="cs"/>
          <w:rtl/>
          <w:lang w:bidi="fa-IR"/>
        </w:rPr>
        <w:t xml:space="preserve"> می‌</w:t>
      </w:r>
      <w:r w:rsidRPr="00984198">
        <w:rPr>
          <w:rFonts w:hint="cs"/>
          <w:rtl/>
          <w:lang w:bidi="fa-IR"/>
        </w:rPr>
        <w:t>شود که فرمان</w:t>
      </w:r>
      <w:r w:rsidR="009D0387" w:rsidRPr="00984198">
        <w:rPr>
          <w:rFonts w:hint="cs"/>
          <w:rtl/>
          <w:lang w:bidi="fa-IR"/>
        </w:rPr>
        <w:t xml:space="preserve"> آن‌ها </w:t>
      </w:r>
      <w:r w:rsidRPr="00984198">
        <w:rPr>
          <w:rFonts w:hint="cs"/>
          <w:rtl/>
          <w:lang w:bidi="fa-IR"/>
        </w:rPr>
        <w:t xml:space="preserve">گناه نباشد. سپس الله عزوجل امر فرموده که تمام اختلافات خود را در زمینه اصول و فروع دین به الله عزوجل و پیامبرش </w:t>
      </w:r>
      <w:r w:rsidR="009D2DEE">
        <w:rPr>
          <w:rFonts w:ascii="Arial" w:hAnsi="Arial" w:cs="CTraditional Arabic" w:hint="cs"/>
          <w:rtl/>
        </w:rPr>
        <w:t>ح</w:t>
      </w:r>
      <w:r w:rsidRPr="00984198">
        <w:rPr>
          <w:rFonts w:hint="cs"/>
          <w:noProof/>
          <w:rtl/>
          <w:lang w:bidi="fa-IR"/>
        </w:rPr>
        <w:t xml:space="preserve"> </w:t>
      </w:r>
      <w:r w:rsidRPr="00984198">
        <w:rPr>
          <w:rFonts w:hint="cs"/>
          <w:rtl/>
          <w:lang w:bidi="fa-IR"/>
        </w:rPr>
        <w:t>برگردانند. یعنی اختلاف را به قرآن و سنت پیامبر</w:t>
      </w:r>
      <w:r w:rsidR="009D2DEE">
        <w:rPr>
          <w:rFonts w:ascii="Arial" w:hAnsi="Arial" w:cs="CTraditional Arabic" w:hint="cs"/>
          <w:rtl/>
        </w:rPr>
        <w:t>ح</w:t>
      </w:r>
      <w:r w:rsidRPr="00984198">
        <w:rPr>
          <w:rFonts w:hint="cs"/>
          <w:rtl/>
          <w:lang w:bidi="fa-IR"/>
        </w:rPr>
        <w:t xml:space="preserve"> برگردانند، زیرا کتاب الله عزوجل و سنت رسول الله </w:t>
      </w:r>
      <w:r w:rsidR="009D2DEE">
        <w:rPr>
          <w:rFonts w:ascii="Arial" w:hAnsi="Arial" w:cs="CTraditional Arabic" w:hint="cs"/>
          <w:rtl/>
        </w:rPr>
        <w:t>ح</w:t>
      </w:r>
      <w:r w:rsidRPr="00984198">
        <w:rPr>
          <w:rFonts w:hint="cs"/>
          <w:rtl/>
          <w:lang w:bidi="fa-IR"/>
        </w:rPr>
        <w:t xml:space="preserve"> همه</w:t>
      </w:r>
      <w:r w:rsidR="00AC25A8" w:rsidRPr="00984198">
        <w:rPr>
          <w:rFonts w:hint="cs"/>
          <w:rtl/>
          <w:lang w:bidi="fa-IR"/>
        </w:rPr>
        <w:t xml:space="preserve">‌ی </w:t>
      </w:r>
      <w:r w:rsidRPr="00984198">
        <w:rPr>
          <w:rFonts w:hint="cs"/>
          <w:rtl/>
          <w:lang w:bidi="fa-IR"/>
        </w:rPr>
        <w:t xml:space="preserve">مسائل اختلافی را به صراحت یا به طور کلی یا به صورت اشاره و یا به صورت تذکر و یادآوری در قالب مفهوم و یا به طریق قیاس </w:t>
      </w:r>
      <w:r w:rsidR="009D2DEE">
        <w:rPr>
          <w:rFonts w:hint="cs"/>
          <w:rtl/>
          <w:lang w:bidi="fa-IR"/>
        </w:rPr>
        <w:t>خاتمه</w:t>
      </w:r>
      <w:r w:rsidR="009D0387" w:rsidRPr="00984198">
        <w:rPr>
          <w:rFonts w:hint="cs"/>
          <w:rtl/>
          <w:lang w:bidi="fa-IR"/>
        </w:rPr>
        <w:t xml:space="preserve"> می‌</w:t>
      </w:r>
      <w:r w:rsidRPr="00984198">
        <w:rPr>
          <w:rFonts w:hint="cs"/>
          <w:rtl/>
          <w:lang w:bidi="fa-IR"/>
        </w:rPr>
        <w:t xml:space="preserve">دهند. و چون اساس دین بر کتاب الله عزوجل و سنت رسول الله </w:t>
      </w:r>
      <w:r w:rsidR="009D2DEE">
        <w:rPr>
          <w:rFonts w:ascii="Arial" w:hAnsi="Arial" w:cs="CTraditional Arabic" w:hint="cs"/>
          <w:rtl/>
        </w:rPr>
        <w:t>ح</w:t>
      </w:r>
      <w:r w:rsidR="009D0387" w:rsidRPr="00984198">
        <w:rPr>
          <w:rFonts w:hint="cs"/>
          <w:rtl/>
          <w:lang w:bidi="fa-IR"/>
        </w:rPr>
        <w:t xml:space="preserve"> می‌</w:t>
      </w:r>
      <w:r w:rsidRPr="00984198">
        <w:rPr>
          <w:rFonts w:hint="cs"/>
          <w:rtl/>
          <w:lang w:bidi="fa-IR"/>
        </w:rPr>
        <w:t>باشد و ایمان جز در سایه کتاب و سنت تحقق</w:t>
      </w:r>
      <w:r w:rsidR="009D0387" w:rsidRPr="00984198">
        <w:rPr>
          <w:rFonts w:hint="cs"/>
          <w:rtl/>
          <w:lang w:bidi="fa-IR"/>
        </w:rPr>
        <w:t xml:space="preserve"> نمی‌</w:t>
      </w:r>
      <w:r w:rsidRPr="00984198">
        <w:rPr>
          <w:rFonts w:hint="cs"/>
          <w:rtl/>
          <w:lang w:bidi="fa-IR"/>
        </w:rPr>
        <w:t>پذیرد، بازگرداندن اختلاف به کتاب و سنت، شرط ایمان</w:t>
      </w:r>
      <w:r w:rsidR="009D0387" w:rsidRPr="00984198">
        <w:rPr>
          <w:rFonts w:hint="cs"/>
          <w:rtl/>
          <w:lang w:bidi="fa-IR"/>
        </w:rPr>
        <w:t xml:space="preserve"> می‌</w:t>
      </w:r>
      <w:r w:rsidRPr="00984198">
        <w:rPr>
          <w:rFonts w:hint="cs"/>
          <w:rtl/>
          <w:lang w:bidi="fa-IR"/>
        </w:rPr>
        <w:t>باشد؛ بنابراین الله عزوجل</w:t>
      </w:r>
      <w:r w:rsidR="009D0387" w:rsidRPr="00984198">
        <w:rPr>
          <w:rFonts w:hint="cs"/>
          <w:rtl/>
          <w:lang w:bidi="fa-IR"/>
        </w:rPr>
        <w:t xml:space="preserve"> می‌</w:t>
      </w:r>
      <w:r w:rsidRPr="00984198">
        <w:rPr>
          <w:rFonts w:hint="cs"/>
          <w:rtl/>
          <w:lang w:bidi="fa-IR"/>
        </w:rPr>
        <w:t>فرماید:</w:t>
      </w:r>
      <w:r w:rsidR="00FC51A8" w:rsidRPr="00984198">
        <w:rPr>
          <w:rFonts w:hint="cs"/>
          <w:rtl/>
          <w:lang w:bidi="fa-IR"/>
        </w:rPr>
        <w:t xml:space="preserve"> </w:t>
      </w:r>
      <w:r w:rsidR="00B52356">
        <w:rPr>
          <w:rFonts w:ascii="Traditional Arabic" w:hAnsi="Traditional Arabic" w:cs="Traditional Arabic"/>
          <w:rtl/>
        </w:rPr>
        <w:t>﴿</w:t>
      </w:r>
      <w:r w:rsidR="00B52356">
        <w:rPr>
          <w:rFonts w:ascii="KFGQPC Uthmanic Script HAFS" w:hAnsi="KFGQPC Uthmanic Script HAFS" w:cs="KFGQPC Uthmanic Script HAFS"/>
          <w:rtl/>
        </w:rPr>
        <w:t>إِن كُنتُمۡ تُؤۡمِنُونَ بِ</w:t>
      </w:r>
      <w:r w:rsidR="00B52356">
        <w:rPr>
          <w:rFonts w:ascii="KFGQPC Uthmanic Script HAFS" w:hAnsi="KFGQPC Uthmanic Script HAFS" w:cs="KFGQPC Uthmanic Script HAFS" w:hint="cs"/>
          <w:rtl/>
        </w:rPr>
        <w:t>ٱ</w:t>
      </w:r>
      <w:r w:rsidR="00B52356">
        <w:rPr>
          <w:rFonts w:ascii="KFGQPC Uthmanic Script HAFS" w:hAnsi="KFGQPC Uthmanic Script HAFS" w:cs="KFGQPC Uthmanic Script HAFS" w:hint="eastAsia"/>
          <w:rtl/>
        </w:rPr>
        <w:t>للَّهِ</w:t>
      </w:r>
      <w:r w:rsidR="00B52356">
        <w:rPr>
          <w:rFonts w:ascii="KFGQPC Uthmanic Script HAFS" w:hAnsi="KFGQPC Uthmanic Script HAFS" w:cs="KFGQPC Uthmanic Script HAFS"/>
          <w:rtl/>
        </w:rPr>
        <w:t xml:space="preserve"> وَ</w:t>
      </w:r>
      <w:r w:rsidR="00B52356">
        <w:rPr>
          <w:rFonts w:ascii="KFGQPC Uthmanic Script HAFS" w:hAnsi="KFGQPC Uthmanic Script HAFS" w:cs="KFGQPC Uthmanic Script HAFS" w:hint="cs"/>
          <w:rtl/>
        </w:rPr>
        <w:t>ٱ</w:t>
      </w:r>
      <w:r w:rsidR="00B52356">
        <w:rPr>
          <w:rFonts w:ascii="KFGQPC Uthmanic Script HAFS" w:hAnsi="KFGQPC Uthmanic Script HAFS" w:cs="KFGQPC Uthmanic Script HAFS" w:hint="eastAsia"/>
          <w:rtl/>
        </w:rPr>
        <w:t>لۡيَوۡمِ</w:t>
      </w:r>
      <w:r w:rsidR="00B52356">
        <w:rPr>
          <w:rFonts w:ascii="KFGQPC Uthmanic Script HAFS" w:hAnsi="KFGQPC Uthmanic Script HAFS" w:cs="KFGQPC Uthmanic Script HAFS"/>
          <w:rtl/>
        </w:rPr>
        <w:t xml:space="preserve"> </w:t>
      </w:r>
      <w:r w:rsidR="00B52356">
        <w:rPr>
          <w:rFonts w:ascii="KFGQPC Uthmanic Script HAFS" w:hAnsi="KFGQPC Uthmanic Script HAFS" w:cs="KFGQPC Uthmanic Script HAFS" w:hint="cs"/>
          <w:rtl/>
        </w:rPr>
        <w:t>ٱ</w:t>
      </w:r>
      <w:r w:rsidR="00B52356">
        <w:rPr>
          <w:rFonts w:ascii="KFGQPC Uthmanic Script HAFS" w:hAnsi="KFGQPC Uthmanic Script HAFS" w:cs="KFGQPC Uthmanic Script HAFS" w:hint="eastAsia"/>
          <w:rtl/>
        </w:rPr>
        <w:t>لۡأٓخِرِ</w:t>
      </w:r>
      <w:r w:rsidR="00B52356" w:rsidRPr="00FC51A8">
        <w:rPr>
          <w:rFonts w:ascii="Traditional Arabic" w:hAnsi="Traditional Arabic" w:cs="Traditional Arabic"/>
          <w:rtl/>
        </w:rPr>
        <w:t>﴾</w:t>
      </w:r>
      <w:r w:rsidRPr="00984198">
        <w:rPr>
          <w:rFonts w:hint="cs"/>
          <w:rtl/>
          <w:lang w:bidi="fa-IR"/>
        </w:rPr>
        <w:t xml:space="preserve"> </w:t>
      </w:r>
      <w:r w:rsidR="009D2DEE">
        <w:rPr>
          <w:rFonts w:hint="cs"/>
          <w:rtl/>
          <w:lang w:bidi="fa-IR"/>
        </w:rPr>
        <w:t>«</w:t>
      </w:r>
      <w:r w:rsidRPr="00984198">
        <w:rPr>
          <w:rFonts w:hint="cs"/>
          <w:rtl/>
          <w:lang w:bidi="fa-IR"/>
        </w:rPr>
        <w:t>اگر شما به الله و روز قیامت ایمان دارید.</w:t>
      </w:r>
      <w:r w:rsidR="009D2DEE">
        <w:rPr>
          <w:rFonts w:hint="cs"/>
          <w:rtl/>
          <w:lang w:bidi="fa-IR"/>
        </w:rPr>
        <w:t>»</w:t>
      </w:r>
      <w:r w:rsidRPr="00984198">
        <w:rPr>
          <w:rFonts w:hint="cs"/>
          <w:rtl/>
          <w:lang w:bidi="fa-IR"/>
        </w:rPr>
        <w:t xml:space="preserve"> و این بر آن دلالت</w:t>
      </w:r>
      <w:r w:rsidR="00F4329D" w:rsidRPr="00984198">
        <w:rPr>
          <w:rFonts w:hint="cs"/>
          <w:rtl/>
          <w:lang w:bidi="fa-IR"/>
        </w:rPr>
        <w:t xml:space="preserve"> می‌</w:t>
      </w:r>
      <w:r w:rsidRPr="00984198">
        <w:rPr>
          <w:rFonts w:hint="cs"/>
          <w:cs/>
          <w:lang w:bidi="fa-IR"/>
        </w:rPr>
        <w:t>‎</w:t>
      </w:r>
      <w:r w:rsidR="009D2DEE">
        <w:rPr>
          <w:rFonts w:hint="cs"/>
          <w:rtl/>
          <w:lang w:bidi="fa-IR"/>
        </w:rPr>
        <w:t>کن</w:t>
      </w:r>
      <w:r w:rsidRPr="00984198">
        <w:rPr>
          <w:rFonts w:hint="cs"/>
          <w:rtl/>
          <w:lang w:bidi="fa-IR"/>
        </w:rPr>
        <w:t>د که هرکس اختلاف را به کتاب و سنت برنگرداند، مومن حقیقی نیست. بلکه وی به طاغوت ایمان دارد</w:t>
      </w:r>
      <w:r w:rsidR="009D2DEE">
        <w:rPr>
          <w:rFonts w:hint="cs"/>
          <w:rtl/>
          <w:lang w:bidi="fa-IR"/>
        </w:rPr>
        <w:t>»</w:t>
      </w:r>
      <w:r w:rsidRPr="00984198">
        <w:rPr>
          <w:rStyle w:val="FootnoteReference"/>
          <w:rtl/>
          <w:lang w:bidi="fa-IR"/>
        </w:rPr>
        <w:footnoteReference w:id="393"/>
      </w:r>
      <w:r w:rsidRPr="00984198">
        <w:rPr>
          <w:rFonts w:hint="cs"/>
          <w:rtl/>
          <w:lang w:bidi="fa-IR"/>
        </w:rPr>
        <w:t>. و نیز الله عزوجل</w:t>
      </w:r>
      <w:r w:rsidR="009D0387" w:rsidRPr="00984198">
        <w:rPr>
          <w:rFonts w:hint="cs"/>
          <w:rtl/>
          <w:lang w:bidi="fa-IR"/>
        </w:rPr>
        <w:t xml:space="preserve"> می‌</w:t>
      </w:r>
      <w:r w:rsidRPr="00984198">
        <w:rPr>
          <w:rFonts w:hint="cs"/>
          <w:rtl/>
          <w:lang w:bidi="fa-IR"/>
        </w:rPr>
        <w:t>فرماید:</w:t>
      </w:r>
      <w:r w:rsidR="00FC51A8" w:rsidRPr="00984198">
        <w:rPr>
          <w:rFonts w:hint="cs"/>
          <w:rtl/>
          <w:lang w:bidi="fa-IR"/>
        </w:rPr>
        <w:t xml:space="preserve"> </w:t>
      </w:r>
      <w:r w:rsidR="00FC51A8" w:rsidRPr="00FC51A8">
        <w:rPr>
          <w:rFonts w:ascii="Traditional Arabic" w:hAnsi="Traditional Arabic" w:cs="Traditional Arabic"/>
          <w:rtl/>
        </w:rPr>
        <w:t>﴿</w:t>
      </w:r>
      <w:r w:rsidR="00B52356">
        <w:rPr>
          <w:rFonts w:ascii="KFGQPC Uthmanic Script HAFS" w:hAnsi="KFGQPC Uthmanic Script HAFS" w:cs="KFGQPC Uthmanic Script HAFS" w:hint="cs"/>
          <w:rtl/>
        </w:rPr>
        <w:t>وَأَطِيعُواْ</w:t>
      </w:r>
      <w:r w:rsidR="00B52356">
        <w:rPr>
          <w:rFonts w:ascii="KFGQPC Uthmanic Script HAFS" w:hAnsi="KFGQPC Uthmanic Script HAFS" w:cs="KFGQPC Uthmanic Script HAFS"/>
          <w:rtl/>
        </w:rPr>
        <w:t xml:space="preserve"> </w:t>
      </w:r>
      <w:r w:rsidR="00B52356">
        <w:rPr>
          <w:rFonts w:ascii="KFGQPC Uthmanic Script HAFS" w:hAnsi="KFGQPC Uthmanic Script HAFS" w:cs="KFGQPC Uthmanic Script HAFS" w:hint="cs"/>
          <w:rtl/>
        </w:rPr>
        <w:t>ٱللَّهَ</w:t>
      </w:r>
      <w:r w:rsidR="00B52356">
        <w:rPr>
          <w:rFonts w:ascii="KFGQPC Uthmanic Script HAFS" w:hAnsi="KFGQPC Uthmanic Script HAFS" w:cs="KFGQPC Uthmanic Script HAFS"/>
          <w:rtl/>
        </w:rPr>
        <w:t xml:space="preserve"> وَأَطِيعُواْ </w:t>
      </w:r>
      <w:r w:rsidR="00B52356">
        <w:rPr>
          <w:rFonts w:ascii="KFGQPC Uthmanic Script HAFS" w:hAnsi="KFGQPC Uthmanic Script HAFS" w:cs="KFGQPC Uthmanic Script HAFS" w:hint="cs"/>
          <w:rtl/>
        </w:rPr>
        <w:t>ٱلرَّسُولَ</w:t>
      </w:r>
      <w:r w:rsidR="00B52356">
        <w:rPr>
          <w:rFonts w:ascii="KFGQPC Uthmanic Script HAFS" w:hAnsi="KFGQPC Uthmanic Script HAFS" w:cs="KFGQPC Uthmanic Script HAFS"/>
          <w:rtl/>
        </w:rPr>
        <w:t xml:space="preserve"> وَ</w:t>
      </w:r>
      <w:r w:rsidR="00B52356">
        <w:rPr>
          <w:rFonts w:ascii="KFGQPC Uthmanic Script HAFS" w:hAnsi="KFGQPC Uthmanic Script HAFS" w:cs="KFGQPC Uthmanic Script HAFS" w:hint="cs"/>
          <w:rtl/>
        </w:rPr>
        <w:t>ٱحۡذَرُواْۚ</w:t>
      </w:r>
      <w:r w:rsidR="00B52356">
        <w:rPr>
          <w:rFonts w:ascii="KFGQPC Uthmanic Script HAFS" w:hAnsi="KFGQPC Uthmanic Script HAFS" w:cs="KFGQPC Uthmanic Script HAFS"/>
          <w:rtl/>
        </w:rPr>
        <w:t xml:space="preserve"> فَإِن تَوَلَّيۡتُمۡ فَ</w:t>
      </w:r>
      <w:r w:rsidR="00B52356">
        <w:rPr>
          <w:rFonts w:ascii="KFGQPC Uthmanic Script HAFS" w:hAnsi="KFGQPC Uthmanic Script HAFS" w:cs="KFGQPC Uthmanic Script HAFS" w:hint="cs"/>
          <w:rtl/>
        </w:rPr>
        <w:t>ٱعۡلَمُوٓاْ</w:t>
      </w:r>
      <w:r w:rsidR="00B52356">
        <w:rPr>
          <w:rFonts w:ascii="KFGQPC Uthmanic Script HAFS" w:hAnsi="KFGQPC Uthmanic Script HAFS" w:cs="KFGQPC Uthmanic Script HAFS"/>
          <w:rtl/>
        </w:rPr>
        <w:t xml:space="preserve"> أَنَّمَا عَلَىٰ رَسُولِنَا </w:t>
      </w:r>
      <w:r w:rsidR="00B52356">
        <w:rPr>
          <w:rFonts w:ascii="KFGQPC Uthmanic Script HAFS" w:hAnsi="KFGQPC Uthmanic Script HAFS" w:cs="KFGQPC Uthmanic Script HAFS" w:hint="cs"/>
          <w:rtl/>
        </w:rPr>
        <w:t>ٱلۡبَلَٰغُ</w:t>
      </w:r>
      <w:r w:rsidR="00B52356">
        <w:rPr>
          <w:rFonts w:ascii="KFGQPC Uthmanic Script HAFS" w:hAnsi="KFGQPC Uthmanic Script HAFS" w:cs="KFGQPC Uthmanic Script HAFS"/>
          <w:rtl/>
        </w:rPr>
        <w:t xml:space="preserve"> </w:t>
      </w:r>
      <w:r w:rsidR="00B52356">
        <w:rPr>
          <w:rFonts w:ascii="KFGQPC Uthmanic Script HAFS" w:hAnsi="KFGQPC Uthmanic Script HAFS" w:cs="KFGQPC Uthmanic Script HAFS" w:hint="cs"/>
          <w:rtl/>
        </w:rPr>
        <w:t>ٱلۡمُبِينُ</w:t>
      </w:r>
      <w:r w:rsidR="00B52356">
        <w:rPr>
          <w:rFonts w:ascii="KFGQPC Uthmanic Script HAFS" w:hAnsi="KFGQPC Uthmanic Script HAFS" w:cs="KFGQPC Uthmanic Script HAFS"/>
          <w:rtl/>
        </w:rPr>
        <w:t xml:space="preserve"> ٩٢</w:t>
      </w:r>
      <w:r w:rsidR="00FC51A8" w:rsidRPr="00FC51A8">
        <w:rPr>
          <w:rFonts w:ascii="Traditional Arabic" w:hAnsi="Traditional Arabic" w:cs="Traditional Arabic"/>
          <w:rtl/>
        </w:rPr>
        <w:t>﴾</w:t>
      </w:r>
      <w:r w:rsidR="00FC51A8" w:rsidRPr="00984198">
        <w:rPr>
          <w:rFonts w:hint="cs"/>
          <w:rtl/>
          <w:lang w:bidi="fa-IR"/>
        </w:rPr>
        <w:t xml:space="preserve"> </w:t>
      </w:r>
      <w:r w:rsidR="00FC51A8" w:rsidRPr="00FC51A8">
        <w:rPr>
          <w:rFonts w:ascii="mylotus" w:hAnsi="mylotus" w:cs="mylotus"/>
          <w:sz w:val="24"/>
          <w:szCs w:val="24"/>
          <w:rtl/>
        </w:rPr>
        <w:t>[</w:t>
      </w:r>
      <w:r w:rsidR="00FC51A8">
        <w:rPr>
          <w:rFonts w:ascii="mylotus" w:hAnsi="mylotus" w:cs="mylotus"/>
          <w:sz w:val="24"/>
          <w:szCs w:val="24"/>
          <w:rtl/>
        </w:rPr>
        <w:t>المائدة: 92</w:t>
      </w:r>
      <w:r w:rsidR="00FC51A8" w:rsidRPr="00FC51A8">
        <w:rPr>
          <w:rFonts w:ascii="mylotus" w:hAnsi="mylotus" w:cs="mylotus"/>
          <w:sz w:val="24"/>
          <w:szCs w:val="24"/>
          <w:rtl/>
        </w:rPr>
        <w:t>]</w:t>
      </w:r>
      <w:r w:rsidRPr="00984198">
        <w:rPr>
          <w:rFonts w:hint="cs"/>
          <w:rtl/>
          <w:lang w:bidi="fa-IR"/>
        </w:rPr>
        <w:t xml:space="preserve"> </w:t>
      </w:r>
      <w:r w:rsidR="006801DA">
        <w:rPr>
          <w:rFonts w:hint="cs"/>
          <w:rtl/>
          <w:lang w:bidi="fa-IR"/>
        </w:rPr>
        <w:t>«</w:t>
      </w:r>
      <w:r w:rsidRPr="00984198">
        <w:rPr>
          <w:rtl/>
          <w:lang w:bidi="fa-IR"/>
        </w:rPr>
        <w:t xml:space="preserve">از </w:t>
      </w:r>
      <w:r w:rsidRPr="00984198">
        <w:rPr>
          <w:rFonts w:hint="cs"/>
          <w:rtl/>
          <w:lang w:bidi="fa-IR"/>
        </w:rPr>
        <w:t>الله</w:t>
      </w:r>
      <w:r w:rsidRPr="00984198">
        <w:rPr>
          <w:rtl/>
          <w:lang w:bidi="fa-IR"/>
        </w:rPr>
        <w:t xml:space="preserve"> و</w:t>
      </w:r>
      <w:r w:rsidRPr="00984198">
        <w:rPr>
          <w:rFonts w:hint="cs"/>
          <w:rtl/>
          <w:lang w:bidi="fa-IR"/>
        </w:rPr>
        <w:t xml:space="preserve"> </w:t>
      </w:r>
      <w:r w:rsidRPr="00984198">
        <w:rPr>
          <w:rtl/>
          <w:lang w:bidi="fa-IR"/>
        </w:rPr>
        <w:t>از پي</w:t>
      </w:r>
      <w:r w:rsidRPr="00984198">
        <w:rPr>
          <w:rFonts w:hint="cs"/>
          <w:rtl/>
          <w:lang w:bidi="fa-IR"/>
        </w:rPr>
        <w:t>ا</w:t>
      </w:r>
      <w:r w:rsidRPr="00984198">
        <w:rPr>
          <w:rtl/>
          <w:lang w:bidi="fa-IR"/>
        </w:rPr>
        <w:t xml:space="preserve">مبر فرمانبرداري كنيد و (از مخالفت فرمان </w:t>
      </w:r>
      <w:r w:rsidRPr="00984198">
        <w:rPr>
          <w:rFonts w:hint="cs"/>
          <w:rtl/>
          <w:lang w:bidi="fa-IR"/>
        </w:rPr>
        <w:t>الله</w:t>
      </w:r>
      <w:r w:rsidRPr="00984198">
        <w:rPr>
          <w:rtl/>
          <w:lang w:bidi="fa-IR"/>
        </w:rPr>
        <w:t xml:space="preserve"> و پي</w:t>
      </w:r>
      <w:r w:rsidRPr="00984198">
        <w:rPr>
          <w:rFonts w:hint="cs"/>
          <w:rtl/>
          <w:lang w:bidi="fa-IR"/>
        </w:rPr>
        <w:t>ا</w:t>
      </w:r>
      <w:r w:rsidRPr="00984198">
        <w:rPr>
          <w:rtl/>
          <w:lang w:bidi="fa-IR"/>
        </w:rPr>
        <w:t>مبر) خويشتن را برحذر داريد. و</w:t>
      </w:r>
      <w:r w:rsidRPr="00984198">
        <w:rPr>
          <w:rFonts w:hint="cs"/>
          <w:rtl/>
          <w:lang w:bidi="fa-IR"/>
        </w:rPr>
        <w:t xml:space="preserve"> </w:t>
      </w:r>
      <w:r w:rsidRPr="00984198">
        <w:rPr>
          <w:rtl/>
          <w:lang w:bidi="fa-IR"/>
        </w:rPr>
        <w:t xml:space="preserve">اگر (از فرمان </w:t>
      </w:r>
      <w:r w:rsidRPr="00984198">
        <w:rPr>
          <w:rFonts w:hint="cs"/>
          <w:rtl/>
          <w:lang w:bidi="fa-IR"/>
        </w:rPr>
        <w:t>الله</w:t>
      </w:r>
      <w:r w:rsidRPr="00984198">
        <w:rPr>
          <w:rtl/>
          <w:lang w:bidi="fa-IR"/>
        </w:rPr>
        <w:t xml:space="preserve"> و پي</w:t>
      </w:r>
      <w:r w:rsidRPr="00984198">
        <w:rPr>
          <w:rFonts w:hint="cs"/>
          <w:rtl/>
          <w:lang w:bidi="fa-IR"/>
        </w:rPr>
        <w:t>ا</w:t>
      </w:r>
      <w:r w:rsidRPr="00984198">
        <w:rPr>
          <w:rtl/>
          <w:lang w:bidi="fa-IR"/>
        </w:rPr>
        <w:t>مبر روي برگردانديد و) پشت كرديد، بدانيد كه بر پي</w:t>
      </w:r>
      <w:r w:rsidRPr="00984198">
        <w:rPr>
          <w:rFonts w:hint="cs"/>
          <w:rtl/>
          <w:lang w:bidi="fa-IR"/>
        </w:rPr>
        <w:t>ا</w:t>
      </w:r>
      <w:r w:rsidRPr="00984198">
        <w:rPr>
          <w:rtl/>
          <w:lang w:bidi="fa-IR"/>
        </w:rPr>
        <w:t>مبر ما تنها تبليغ آشكار و</w:t>
      </w:r>
      <w:r w:rsidRPr="00984198">
        <w:rPr>
          <w:rFonts w:hint="cs"/>
          <w:rtl/>
          <w:lang w:bidi="fa-IR"/>
        </w:rPr>
        <w:t xml:space="preserve"> </w:t>
      </w:r>
      <w:r w:rsidRPr="00984198">
        <w:rPr>
          <w:rtl/>
          <w:lang w:bidi="fa-IR"/>
        </w:rPr>
        <w:t>روشنگر (و</w:t>
      </w:r>
      <w:r w:rsidRPr="00984198">
        <w:rPr>
          <w:rFonts w:hint="cs"/>
          <w:rtl/>
          <w:lang w:bidi="fa-IR"/>
        </w:rPr>
        <w:t xml:space="preserve"> </w:t>
      </w:r>
      <w:r w:rsidRPr="00984198">
        <w:rPr>
          <w:rtl/>
          <w:lang w:bidi="fa-IR"/>
        </w:rPr>
        <w:t>رساندن فرمان و</w:t>
      </w:r>
      <w:r w:rsidRPr="00984198">
        <w:rPr>
          <w:rFonts w:hint="cs"/>
          <w:rtl/>
          <w:lang w:bidi="fa-IR"/>
        </w:rPr>
        <w:t xml:space="preserve"> </w:t>
      </w:r>
      <w:r w:rsidRPr="00984198">
        <w:rPr>
          <w:rtl/>
          <w:lang w:bidi="fa-IR"/>
        </w:rPr>
        <w:t>توضيح كامل احكام) است و</w:t>
      </w:r>
      <w:r w:rsidRPr="00984198">
        <w:rPr>
          <w:rFonts w:hint="cs"/>
          <w:rtl/>
          <w:lang w:bidi="fa-IR"/>
        </w:rPr>
        <w:t xml:space="preserve"> </w:t>
      </w:r>
      <w:r w:rsidRPr="00984198">
        <w:rPr>
          <w:rtl/>
          <w:lang w:bidi="fa-IR"/>
        </w:rPr>
        <w:t>بس</w:t>
      </w:r>
      <w:r w:rsidR="006801DA">
        <w:rPr>
          <w:rFonts w:hint="cs"/>
          <w:rtl/>
          <w:lang w:bidi="fa-IR"/>
        </w:rPr>
        <w:t>»</w:t>
      </w:r>
      <w:r w:rsidRPr="00984198">
        <w:rPr>
          <w:rtl/>
          <w:lang w:bidi="fa-IR"/>
        </w:rPr>
        <w:t>.</w:t>
      </w:r>
    </w:p>
    <w:p w:rsidR="00C5413C" w:rsidRPr="00B52356" w:rsidRDefault="00C5413C" w:rsidP="009D2DEE">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 الله عزوجل</w:t>
      </w:r>
      <w:r w:rsidR="009D0387" w:rsidRPr="00984198">
        <w:rPr>
          <w:rFonts w:cs="B Lotus" w:hint="cs"/>
          <w:sz w:val="28"/>
          <w:szCs w:val="28"/>
          <w:rtl/>
        </w:rPr>
        <w:t xml:space="preserve"> می‌</w:t>
      </w:r>
      <w:r w:rsidRPr="00984198">
        <w:rPr>
          <w:rFonts w:cs="B Lotus" w:hint="cs"/>
          <w:sz w:val="28"/>
          <w:szCs w:val="28"/>
          <w:rtl/>
        </w:rPr>
        <w:t>فرماید:</w:t>
      </w:r>
      <w:r w:rsidR="00FC51A8" w:rsidRPr="00984198">
        <w:rPr>
          <w:rFonts w:cs="B Lotus" w:hint="cs"/>
          <w:sz w:val="28"/>
          <w:szCs w:val="28"/>
          <w:rtl/>
        </w:rPr>
        <w:t xml:space="preserve"> </w:t>
      </w:r>
      <w:r w:rsidR="00FC51A8" w:rsidRPr="00FC51A8">
        <w:rPr>
          <w:rFonts w:ascii="Traditional Arabic" w:hAnsi="Traditional Arabic" w:cs="Traditional Arabic"/>
          <w:sz w:val="28"/>
          <w:szCs w:val="28"/>
          <w:rtl/>
        </w:rPr>
        <w:t>﴿</w:t>
      </w:r>
      <w:r w:rsidR="00B52356">
        <w:rPr>
          <w:rFonts w:ascii="KFGQPC Uthmanic Script HAFS" w:hAnsi="KFGQPC Uthmanic Script HAFS" w:cs="KFGQPC Uthmanic Script HAFS" w:hint="eastAsia"/>
          <w:sz w:val="28"/>
          <w:szCs w:val="28"/>
          <w:rtl/>
        </w:rPr>
        <w:t>قُلۡ</w:t>
      </w:r>
      <w:r w:rsidR="00B52356">
        <w:rPr>
          <w:rFonts w:ascii="KFGQPC Uthmanic Script HAFS" w:hAnsi="KFGQPC Uthmanic Script HAFS" w:cs="KFGQPC Uthmanic Script HAFS"/>
          <w:sz w:val="28"/>
          <w:szCs w:val="28"/>
          <w:rtl/>
        </w:rPr>
        <w:t xml:space="preserve"> أَطِيعُواْ </w:t>
      </w:r>
      <w:r w:rsidR="00B52356">
        <w:rPr>
          <w:rFonts w:ascii="KFGQPC Uthmanic Script HAFS" w:hAnsi="KFGQPC Uthmanic Script HAFS" w:cs="KFGQPC Uthmanic Script HAFS" w:hint="cs"/>
          <w:sz w:val="28"/>
          <w:szCs w:val="28"/>
          <w:rtl/>
        </w:rPr>
        <w:t>ٱ</w:t>
      </w:r>
      <w:r w:rsidR="00B52356">
        <w:rPr>
          <w:rFonts w:ascii="KFGQPC Uthmanic Script HAFS" w:hAnsi="KFGQPC Uthmanic Script HAFS" w:cs="KFGQPC Uthmanic Script HAFS" w:hint="eastAsia"/>
          <w:sz w:val="28"/>
          <w:szCs w:val="28"/>
          <w:rtl/>
        </w:rPr>
        <w:t>للَّهَ</w:t>
      </w:r>
      <w:r w:rsidR="00B52356">
        <w:rPr>
          <w:rFonts w:ascii="KFGQPC Uthmanic Script HAFS" w:hAnsi="KFGQPC Uthmanic Script HAFS" w:cs="KFGQPC Uthmanic Script HAFS"/>
          <w:sz w:val="28"/>
          <w:szCs w:val="28"/>
          <w:rtl/>
        </w:rPr>
        <w:t xml:space="preserve"> وَأَطِيعُواْ </w:t>
      </w:r>
      <w:r w:rsidR="00B52356">
        <w:rPr>
          <w:rFonts w:ascii="KFGQPC Uthmanic Script HAFS" w:hAnsi="KFGQPC Uthmanic Script HAFS" w:cs="KFGQPC Uthmanic Script HAFS" w:hint="cs"/>
          <w:sz w:val="28"/>
          <w:szCs w:val="28"/>
          <w:rtl/>
        </w:rPr>
        <w:t>ٱ</w:t>
      </w:r>
      <w:r w:rsidR="00B52356">
        <w:rPr>
          <w:rFonts w:ascii="KFGQPC Uthmanic Script HAFS" w:hAnsi="KFGQPC Uthmanic Script HAFS" w:cs="KFGQPC Uthmanic Script HAFS" w:hint="eastAsia"/>
          <w:sz w:val="28"/>
          <w:szCs w:val="28"/>
          <w:rtl/>
        </w:rPr>
        <w:t>لرَّسُولَۖ</w:t>
      </w:r>
      <w:r w:rsidR="00B52356">
        <w:rPr>
          <w:rFonts w:ascii="KFGQPC Uthmanic Script HAFS" w:hAnsi="KFGQPC Uthmanic Script HAFS" w:cs="KFGQPC Uthmanic Script HAFS"/>
          <w:sz w:val="28"/>
          <w:szCs w:val="28"/>
          <w:rtl/>
        </w:rPr>
        <w:t xml:space="preserve"> فَإِن تَوَلَّوۡاْ فَإِنَّمَا عَلَيۡهِ مَا حُمِّلَ وَعَلَيۡكُم مَّا حُمِّلۡتُمۡۖ وَإِن تُطِيعُوهُ تَهۡتَدُواْ</w:t>
      </w:r>
      <w:r w:rsidR="00FC51A8" w:rsidRPr="00FC51A8">
        <w:rPr>
          <w:rFonts w:ascii="Traditional Arabic" w:hAnsi="Traditional Arabic" w:cs="Traditional Arabic"/>
          <w:sz w:val="28"/>
          <w:szCs w:val="28"/>
          <w:rtl/>
        </w:rPr>
        <w:t>﴾</w:t>
      </w:r>
      <w:r w:rsidR="00FC51A8">
        <w:rPr>
          <w:rFonts w:hint="cs"/>
          <w:rtl/>
        </w:rPr>
        <w:t xml:space="preserve"> </w:t>
      </w:r>
      <w:r w:rsidR="00FC51A8" w:rsidRPr="00FC51A8">
        <w:rPr>
          <w:rFonts w:ascii="mylotus" w:hAnsi="mylotus" w:cs="mylotus"/>
          <w:rtl/>
          <w:lang w:bidi="ar-SA"/>
        </w:rPr>
        <w:t>[</w:t>
      </w:r>
      <w:r w:rsidR="00FC51A8">
        <w:rPr>
          <w:rFonts w:ascii="mylotus" w:hAnsi="mylotus" w:cs="mylotus"/>
          <w:rtl/>
          <w:lang w:bidi="ar-SA"/>
        </w:rPr>
        <w:t>النور: 54</w:t>
      </w:r>
      <w:r w:rsidR="00FC51A8" w:rsidRPr="00FC51A8">
        <w:rPr>
          <w:rFonts w:ascii="mylotus" w:hAnsi="mylotus" w:cs="mylotus"/>
          <w:rtl/>
          <w:lang w:bidi="ar-SA"/>
        </w:rPr>
        <w:t>]</w:t>
      </w:r>
      <w:r w:rsidRPr="00984198">
        <w:rPr>
          <w:rFonts w:cs="B Lotus" w:hint="cs"/>
          <w:sz w:val="28"/>
          <w:szCs w:val="28"/>
          <w:rtl/>
        </w:rPr>
        <w:t xml:space="preserve"> </w:t>
      </w:r>
      <w:r w:rsidR="006801DA">
        <w:rPr>
          <w:rFonts w:cs="B Lotus" w:hint="cs"/>
          <w:sz w:val="28"/>
          <w:szCs w:val="28"/>
          <w:rtl/>
        </w:rPr>
        <w:t>«</w:t>
      </w:r>
      <w:r w:rsidRPr="00984198">
        <w:rPr>
          <w:rFonts w:cs="B Lotus"/>
          <w:sz w:val="28"/>
          <w:szCs w:val="28"/>
          <w:rtl/>
        </w:rPr>
        <w:t xml:space="preserve">بگو: از </w:t>
      </w:r>
      <w:r w:rsidRPr="00984198">
        <w:rPr>
          <w:rFonts w:cs="B Lotus" w:hint="cs"/>
          <w:sz w:val="28"/>
          <w:szCs w:val="28"/>
          <w:rtl/>
        </w:rPr>
        <w:t>الله</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از پي</w:t>
      </w:r>
      <w:r w:rsidRPr="00984198">
        <w:rPr>
          <w:rFonts w:cs="B Lotus" w:hint="cs"/>
          <w:sz w:val="28"/>
          <w:szCs w:val="28"/>
          <w:rtl/>
        </w:rPr>
        <w:t>ا</w:t>
      </w:r>
      <w:r w:rsidRPr="00984198">
        <w:rPr>
          <w:rFonts w:cs="B Lotus"/>
          <w:sz w:val="28"/>
          <w:szCs w:val="28"/>
          <w:rtl/>
        </w:rPr>
        <w:t>مبر اطاعت كنيد (اطاعت صادقانه</w:t>
      </w:r>
      <w:r w:rsidR="009D2DEE">
        <w:rPr>
          <w:rFonts w:cs="B Lotus" w:hint="cs"/>
          <w:sz w:val="28"/>
          <w:szCs w:val="28"/>
          <w:rtl/>
        </w:rPr>
        <w:softHyphen/>
      </w:r>
      <w:r w:rsidRPr="00984198">
        <w:rPr>
          <w:rFonts w:cs="B Lotus"/>
          <w:sz w:val="28"/>
          <w:szCs w:val="28"/>
          <w:rtl/>
        </w:rPr>
        <w:t>اي كه اعمال</w:t>
      </w:r>
      <w:r w:rsidR="009D2DEE">
        <w:rPr>
          <w:rFonts w:cs="B Lotus" w:hint="cs"/>
          <w:sz w:val="28"/>
          <w:szCs w:val="28"/>
          <w:rtl/>
        </w:rPr>
        <w:softHyphen/>
      </w:r>
      <w:r w:rsidRPr="00984198">
        <w:rPr>
          <w:rFonts w:cs="B Lotus"/>
          <w:sz w:val="28"/>
          <w:szCs w:val="28"/>
          <w:rtl/>
        </w:rPr>
        <w:t>تان بيانگر آن باشد). اگر سرپيچي كرديد و</w:t>
      </w:r>
      <w:r w:rsidRPr="00984198">
        <w:rPr>
          <w:rFonts w:cs="B Lotus" w:hint="cs"/>
          <w:sz w:val="28"/>
          <w:szCs w:val="28"/>
          <w:rtl/>
        </w:rPr>
        <w:t xml:space="preserve"> </w:t>
      </w:r>
      <w:r w:rsidR="009D2DEE">
        <w:rPr>
          <w:rFonts w:cs="B Lotus"/>
          <w:sz w:val="28"/>
          <w:szCs w:val="28"/>
          <w:rtl/>
        </w:rPr>
        <w:t>روي</w:t>
      </w:r>
      <w:r w:rsidR="009D2DEE">
        <w:rPr>
          <w:rFonts w:cs="B Lotus" w:hint="cs"/>
          <w:sz w:val="28"/>
          <w:szCs w:val="28"/>
          <w:rtl/>
        </w:rPr>
        <w:softHyphen/>
      </w:r>
      <w:r w:rsidRPr="00984198">
        <w:rPr>
          <w:rFonts w:cs="B Lotus"/>
          <w:sz w:val="28"/>
          <w:szCs w:val="28"/>
          <w:rtl/>
        </w:rPr>
        <w:t>گردان شديد، بر او (كه محمّد و پي</w:t>
      </w:r>
      <w:r w:rsidRPr="00984198">
        <w:rPr>
          <w:rFonts w:cs="B Lotus" w:hint="cs"/>
          <w:sz w:val="28"/>
          <w:szCs w:val="28"/>
          <w:rtl/>
        </w:rPr>
        <w:t>ا</w:t>
      </w:r>
      <w:r w:rsidRPr="00984198">
        <w:rPr>
          <w:rFonts w:cs="B Lotus"/>
          <w:sz w:val="28"/>
          <w:szCs w:val="28"/>
          <w:rtl/>
        </w:rPr>
        <w:t xml:space="preserve">مبر </w:t>
      </w:r>
      <w:r w:rsidRPr="00984198">
        <w:rPr>
          <w:rFonts w:cs="B Lotus" w:hint="cs"/>
          <w:sz w:val="28"/>
          <w:szCs w:val="28"/>
          <w:rtl/>
        </w:rPr>
        <w:t>الله</w:t>
      </w:r>
      <w:r w:rsidRPr="00984198">
        <w:rPr>
          <w:rFonts w:cs="B Lotus"/>
          <w:sz w:val="28"/>
          <w:szCs w:val="28"/>
          <w:rtl/>
        </w:rPr>
        <w:t xml:space="preserve"> است) انجام چيزي واجب است كه بر دوش وي نهاده شده است (و</w:t>
      </w:r>
      <w:r w:rsidRPr="00984198">
        <w:rPr>
          <w:rFonts w:cs="B Lotus" w:hint="cs"/>
          <w:sz w:val="28"/>
          <w:szCs w:val="28"/>
          <w:rtl/>
        </w:rPr>
        <w:t xml:space="preserve"> </w:t>
      </w:r>
      <w:r w:rsidRPr="00984198">
        <w:rPr>
          <w:rFonts w:cs="B Lotus"/>
          <w:sz w:val="28"/>
          <w:szCs w:val="28"/>
          <w:rtl/>
        </w:rPr>
        <w:t>آن تبليغ رسالت است و</w:t>
      </w:r>
      <w:r w:rsidRPr="00984198">
        <w:rPr>
          <w:rFonts w:cs="B Lotus" w:hint="cs"/>
          <w:sz w:val="28"/>
          <w:szCs w:val="28"/>
          <w:rtl/>
        </w:rPr>
        <w:t xml:space="preserve"> </w:t>
      </w:r>
      <w:r w:rsidRPr="00984198">
        <w:rPr>
          <w:rFonts w:cs="B Lotus"/>
          <w:sz w:val="28"/>
          <w:szCs w:val="28"/>
          <w:rtl/>
        </w:rPr>
        <w:t>از عهده</w:t>
      </w:r>
      <w:r w:rsidR="009D0387" w:rsidRPr="00984198">
        <w:rPr>
          <w:rFonts w:cs="B Lotus"/>
          <w:sz w:val="28"/>
          <w:szCs w:val="28"/>
          <w:rtl/>
        </w:rPr>
        <w:t xml:space="preserve">‌اش </w:t>
      </w:r>
      <w:r w:rsidRPr="00984198">
        <w:rPr>
          <w:rFonts w:cs="B Lotus"/>
          <w:sz w:val="28"/>
          <w:szCs w:val="28"/>
          <w:rtl/>
        </w:rPr>
        <w:t>هم برآمده است و</w:t>
      </w:r>
      <w:r w:rsidRPr="00984198">
        <w:rPr>
          <w:rFonts w:cs="B Lotus" w:hint="cs"/>
          <w:sz w:val="28"/>
          <w:szCs w:val="28"/>
          <w:rtl/>
        </w:rPr>
        <w:t xml:space="preserve"> </w:t>
      </w:r>
      <w:r w:rsidRPr="00984198">
        <w:rPr>
          <w:rFonts w:cs="B Lotus"/>
          <w:sz w:val="28"/>
          <w:szCs w:val="28"/>
          <w:rtl/>
        </w:rPr>
        <w:t>كار خود را كرده است) و</w:t>
      </w:r>
      <w:r w:rsidRPr="00984198">
        <w:rPr>
          <w:rFonts w:cs="B Lotus" w:hint="cs"/>
          <w:sz w:val="28"/>
          <w:szCs w:val="28"/>
          <w:rtl/>
        </w:rPr>
        <w:t xml:space="preserve"> </w:t>
      </w:r>
      <w:r w:rsidRPr="00984198">
        <w:rPr>
          <w:rFonts w:cs="B Lotus"/>
          <w:sz w:val="28"/>
          <w:szCs w:val="28"/>
          <w:rtl/>
        </w:rPr>
        <w:t>بر شما هم انجام چيزي واجب است كه بر دوش شما نهاده شده است (كه اطاعت صادقانه و</w:t>
      </w:r>
      <w:r w:rsidRPr="00984198">
        <w:rPr>
          <w:rFonts w:cs="B Lotus" w:hint="cs"/>
          <w:sz w:val="28"/>
          <w:szCs w:val="28"/>
          <w:rtl/>
        </w:rPr>
        <w:t xml:space="preserve"> </w:t>
      </w:r>
      <w:r w:rsidRPr="00984198">
        <w:rPr>
          <w:rFonts w:cs="B Lotus"/>
          <w:sz w:val="28"/>
          <w:szCs w:val="28"/>
          <w:rtl/>
        </w:rPr>
        <w:t>عبادات مخلصانه است) امّا اگر از او اطاعت كنيد هدايت خواهيد يافت (و</w:t>
      </w:r>
      <w:r w:rsidRPr="00984198">
        <w:rPr>
          <w:rFonts w:cs="B Lotus" w:hint="cs"/>
          <w:sz w:val="28"/>
          <w:szCs w:val="28"/>
          <w:rtl/>
        </w:rPr>
        <w:t xml:space="preserve"> </w:t>
      </w:r>
      <w:r w:rsidRPr="00984198">
        <w:rPr>
          <w:rFonts w:cs="B Lotus"/>
          <w:sz w:val="28"/>
          <w:szCs w:val="28"/>
          <w:rtl/>
        </w:rPr>
        <w:t>به خير و</w:t>
      </w:r>
      <w:r w:rsidR="006801DA">
        <w:rPr>
          <w:rFonts w:cs="B Lotus" w:hint="cs"/>
          <w:sz w:val="28"/>
          <w:szCs w:val="28"/>
          <w:rtl/>
        </w:rPr>
        <w:t xml:space="preserve"> </w:t>
      </w:r>
      <w:r w:rsidRPr="00984198">
        <w:rPr>
          <w:rFonts w:cs="B Lotus"/>
          <w:sz w:val="28"/>
          <w:szCs w:val="28"/>
          <w:rtl/>
        </w:rPr>
        <w:t>سعادت جهان نائل</w:t>
      </w:r>
      <w:r w:rsidR="00C01522" w:rsidRPr="00984198">
        <w:rPr>
          <w:rFonts w:cs="B Lotus"/>
          <w:sz w:val="28"/>
          <w:szCs w:val="28"/>
          <w:rtl/>
        </w:rPr>
        <w:t xml:space="preserve"> مي‌</w:t>
      </w:r>
      <w:r w:rsidRPr="00984198">
        <w:rPr>
          <w:rFonts w:cs="B Lotus"/>
          <w:sz w:val="28"/>
          <w:szCs w:val="28"/>
          <w:rtl/>
        </w:rPr>
        <w:t>گرديد</w:t>
      </w:r>
      <w:r w:rsidRPr="00984198">
        <w:rPr>
          <w:rFonts w:cs="B Lotus" w:hint="cs"/>
          <w:sz w:val="28"/>
          <w:szCs w:val="28"/>
          <w:rtl/>
        </w:rPr>
        <w:t>)</w:t>
      </w:r>
      <w:r w:rsidR="006801DA">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B52356" w:rsidRDefault="00C5413C" w:rsidP="00747209">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و نیز</w:t>
      </w:r>
      <w:r w:rsidR="009D0387" w:rsidRPr="00984198">
        <w:rPr>
          <w:rFonts w:hint="cs"/>
          <w:rtl/>
          <w:lang w:bidi="fa-IR"/>
        </w:rPr>
        <w:t xml:space="preserve"> می‌</w:t>
      </w:r>
      <w:r w:rsidRPr="00984198">
        <w:rPr>
          <w:rFonts w:hint="cs"/>
          <w:rtl/>
          <w:lang w:bidi="fa-IR"/>
        </w:rPr>
        <w:t>فرماید:</w:t>
      </w:r>
      <w:r w:rsidR="00FC51A8" w:rsidRPr="00984198">
        <w:rPr>
          <w:rFonts w:hint="cs"/>
          <w:rtl/>
          <w:lang w:bidi="fa-IR"/>
        </w:rPr>
        <w:t xml:space="preserve"> </w:t>
      </w:r>
      <w:r w:rsidR="00FC51A8" w:rsidRPr="00FC51A8">
        <w:rPr>
          <w:rFonts w:ascii="Traditional Arabic" w:hAnsi="Traditional Arabic" w:cs="Traditional Arabic"/>
          <w:rtl/>
        </w:rPr>
        <w:t>﴿</w:t>
      </w:r>
      <w:r w:rsidR="00B52356">
        <w:rPr>
          <w:rFonts w:ascii="KFGQPC Uthmanic Script HAFS" w:hAnsi="KFGQPC Uthmanic Script HAFS" w:cs="KFGQPC Uthmanic Script HAFS"/>
          <w:rtl/>
        </w:rPr>
        <w:t xml:space="preserve">وَأَطِيعُواْ </w:t>
      </w:r>
      <w:r w:rsidR="00B52356">
        <w:rPr>
          <w:rFonts w:ascii="KFGQPC Uthmanic Script HAFS" w:hAnsi="KFGQPC Uthmanic Script HAFS" w:cs="KFGQPC Uthmanic Script HAFS" w:hint="cs"/>
          <w:rtl/>
        </w:rPr>
        <w:t>ٱلرَّسُولَ</w:t>
      </w:r>
      <w:r w:rsidR="00B52356">
        <w:rPr>
          <w:rFonts w:ascii="KFGQPC Uthmanic Script HAFS" w:hAnsi="KFGQPC Uthmanic Script HAFS" w:cs="KFGQPC Uthmanic Script HAFS"/>
          <w:rtl/>
        </w:rPr>
        <w:t xml:space="preserve"> لَعَلَّكُمۡ تُرۡحَمُونَ ٥٦</w:t>
      </w:r>
      <w:r w:rsidR="00FC51A8" w:rsidRPr="00FC51A8">
        <w:rPr>
          <w:rFonts w:ascii="Traditional Arabic" w:hAnsi="Traditional Arabic" w:cs="Traditional Arabic"/>
          <w:rtl/>
        </w:rPr>
        <w:t>﴾</w:t>
      </w:r>
      <w:r w:rsidR="00FC51A8" w:rsidRPr="00984198">
        <w:rPr>
          <w:rFonts w:hint="cs"/>
          <w:rtl/>
          <w:lang w:bidi="fa-IR"/>
        </w:rPr>
        <w:t xml:space="preserve"> </w:t>
      </w:r>
      <w:r w:rsidR="00FC51A8" w:rsidRPr="00FC51A8">
        <w:rPr>
          <w:rFonts w:ascii="mylotus" w:hAnsi="mylotus" w:cs="mylotus"/>
          <w:sz w:val="24"/>
          <w:szCs w:val="24"/>
          <w:rtl/>
        </w:rPr>
        <w:t>[</w:t>
      </w:r>
      <w:r w:rsidR="00FC51A8">
        <w:rPr>
          <w:rFonts w:ascii="mylotus" w:hAnsi="mylotus" w:cs="mylotus"/>
          <w:sz w:val="24"/>
          <w:szCs w:val="24"/>
          <w:rtl/>
        </w:rPr>
        <w:t>النور: 56</w:t>
      </w:r>
      <w:r w:rsidR="00FC51A8" w:rsidRPr="00FC51A8">
        <w:rPr>
          <w:rFonts w:ascii="mylotus" w:hAnsi="mylotus" w:cs="mylotus"/>
          <w:sz w:val="24"/>
          <w:szCs w:val="24"/>
          <w:rtl/>
        </w:rPr>
        <w:t>]</w:t>
      </w:r>
      <w:r w:rsidRPr="00984198">
        <w:rPr>
          <w:rFonts w:hint="cs"/>
          <w:rtl/>
          <w:lang w:bidi="fa-IR"/>
        </w:rPr>
        <w:t xml:space="preserve"> </w:t>
      </w:r>
      <w:r w:rsidR="006801DA">
        <w:rPr>
          <w:rFonts w:hint="cs"/>
          <w:rtl/>
          <w:lang w:bidi="fa-IR"/>
        </w:rPr>
        <w:t>«</w:t>
      </w:r>
      <w:r w:rsidRPr="00984198">
        <w:rPr>
          <w:rtl/>
          <w:lang w:bidi="fa-IR"/>
        </w:rPr>
        <w:t>و</w:t>
      </w:r>
      <w:r w:rsidRPr="00984198">
        <w:rPr>
          <w:rFonts w:hint="cs"/>
          <w:rtl/>
          <w:lang w:bidi="fa-IR"/>
        </w:rPr>
        <w:t xml:space="preserve"> </w:t>
      </w:r>
      <w:r w:rsidRPr="00984198">
        <w:rPr>
          <w:rtl/>
          <w:lang w:bidi="fa-IR"/>
        </w:rPr>
        <w:t>از پي</w:t>
      </w:r>
      <w:r w:rsidRPr="00984198">
        <w:rPr>
          <w:rFonts w:hint="cs"/>
          <w:rtl/>
          <w:lang w:bidi="fa-IR"/>
        </w:rPr>
        <w:t>ا</w:t>
      </w:r>
      <w:r w:rsidRPr="00984198">
        <w:rPr>
          <w:rtl/>
          <w:lang w:bidi="fa-IR"/>
        </w:rPr>
        <w:t xml:space="preserve">مبر اطاعت كنيد، تا اين كه (از سوي </w:t>
      </w:r>
      <w:r w:rsidRPr="00984198">
        <w:rPr>
          <w:rFonts w:hint="cs"/>
          <w:rtl/>
          <w:lang w:bidi="fa-IR"/>
        </w:rPr>
        <w:t>الله</w:t>
      </w:r>
      <w:r w:rsidRPr="00984198">
        <w:rPr>
          <w:rtl/>
          <w:lang w:bidi="fa-IR"/>
        </w:rPr>
        <w:t>) به شما رحم شود (و</w:t>
      </w:r>
      <w:r w:rsidRPr="00984198">
        <w:rPr>
          <w:rFonts w:hint="cs"/>
          <w:rtl/>
          <w:lang w:bidi="fa-IR"/>
        </w:rPr>
        <w:t xml:space="preserve"> </w:t>
      </w:r>
      <w:r w:rsidRPr="00984198">
        <w:rPr>
          <w:rtl/>
          <w:lang w:bidi="fa-IR"/>
        </w:rPr>
        <w:t>مشمول رضايت و</w:t>
      </w:r>
      <w:r w:rsidRPr="00984198">
        <w:rPr>
          <w:rFonts w:hint="cs"/>
          <w:rtl/>
          <w:lang w:bidi="fa-IR"/>
        </w:rPr>
        <w:t xml:space="preserve"> </w:t>
      </w:r>
      <w:r w:rsidRPr="00984198">
        <w:rPr>
          <w:rtl/>
          <w:lang w:bidi="fa-IR"/>
        </w:rPr>
        <w:t>عنايت او گرديد)</w:t>
      </w:r>
      <w:r w:rsidR="006801DA">
        <w:rPr>
          <w:rFonts w:hint="cs"/>
          <w:rtl/>
          <w:lang w:bidi="fa-IR"/>
        </w:rPr>
        <w:t>»</w:t>
      </w:r>
      <w:r w:rsidRPr="00984198">
        <w:rPr>
          <w:rtl/>
          <w:lang w:bidi="fa-IR"/>
        </w:rPr>
        <w:t>.</w:t>
      </w:r>
    </w:p>
    <w:p w:rsidR="00C5413C" w:rsidRPr="00B52356" w:rsidRDefault="00C5413C" w:rsidP="00747209">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و نیز</w:t>
      </w:r>
      <w:r w:rsidR="009D0387" w:rsidRPr="00984198">
        <w:rPr>
          <w:rFonts w:hint="cs"/>
          <w:rtl/>
          <w:lang w:bidi="fa-IR"/>
        </w:rPr>
        <w:t xml:space="preserve"> می‌</w:t>
      </w:r>
      <w:r w:rsidRPr="00984198">
        <w:rPr>
          <w:rFonts w:hint="cs"/>
          <w:rtl/>
          <w:lang w:bidi="fa-IR"/>
        </w:rPr>
        <w:t>فرماید:</w:t>
      </w:r>
      <w:r w:rsidR="00FC51A8" w:rsidRPr="00984198">
        <w:rPr>
          <w:rFonts w:hint="cs"/>
          <w:rtl/>
          <w:lang w:bidi="fa-IR"/>
        </w:rPr>
        <w:t xml:space="preserve"> </w:t>
      </w:r>
      <w:r w:rsidR="00FC51A8" w:rsidRPr="00FC51A8">
        <w:rPr>
          <w:rFonts w:ascii="Traditional Arabic" w:hAnsi="Traditional Arabic" w:cs="Traditional Arabic"/>
          <w:rtl/>
        </w:rPr>
        <w:t>﴿</w:t>
      </w:r>
      <w:r w:rsidR="00B52356">
        <w:rPr>
          <w:rFonts w:ascii="KFGQPC Uthmanic Script HAFS" w:hAnsi="KFGQPC Uthmanic Script HAFS" w:cs="KFGQPC Uthmanic Script HAFS"/>
          <w:rtl/>
        </w:rPr>
        <w:t xml:space="preserve">وَمَن يُطِعِ </w:t>
      </w:r>
      <w:r w:rsidR="00B52356">
        <w:rPr>
          <w:rFonts w:ascii="KFGQPC Uthmanic Script HAFS" w:hAnsi="KFGQPC Uthmanic Script HAFS" w:cs="KFGQPC Uthmanic Script HAFS" w:hint="cs"/>
          <w:rtl/>
        </w:rPr>
        <w:t>ٱللَّهَ</w:t>
      </w:r>
      <w:r w:rsidR="00B52356">
        <w:rPr>
          <w:rFonts w:ascii="KFGQPC Uthmanic Script HAFS" w:hAnsi="KFGQPC Uthmanic Script HAFS" w:cs="KFGQPC Uthmanic Script HAFS"/>
          <w:rtl/>
        </w:rPr>
        <w:t xml:space="preserve"> وَرَسُولَهُ</w:t>
      </w:r>
      <w:r w:rsidR="00B52356">
        <w:rPr>
          <w:rFonts w:ascii="KFGQPC Uthmanic Script HAFS" w:hAnsi="KFGQPC Uthmanic Script HAFS" w:cs="KFGQPC Uthmanic Script HAFS" w:hint="cs"/>
          <w:rtl/>
        </w:rPr>
        <w:t>ۥ</w:t>
      </w:r>
      <w:r w:rsidR="00B52356">
        <w:rPr>
          <w:rFonts w:ascii="KFGQPC Uthmanic Script HAFS" w:hAnsi="KFGQPC Uthmanic Script HAFS" w:cs="KFGQPC Uthmanic Script HAFS"/>
          <w:rtl/>
        </w:rPr>
        <w:t xml:space="preserve"> فَقَدۡ فَازَ فَوۡزًا عَظِيمًا ٧١</w:t>
      </w:r>
      <w:r w:rsidR="00FC51A8" w:rsidRPr="00FC51A8">
        <w:rPr>
          <w:rFonts w:ascii="Traditional Arabic" w:hAnsi="Traditional Arabic" w:cs="Traditional Arabic"/>
          <w:rtl/>
        </w:rPr>
        <w:t>﴾</w:t>
      </w:r>
      <w:r w:rsidR="00FC51A8" w:rsidRPr="00984198">
        <w:rPr>
          <w:rFonts w:hint="cs"/>
          <w:rtl/>
          <w:lang w:bidi="fa-IR"/>
        </w:rPr>
        <w:t xml:space="preserve"> </w:t>
      </w:r>
      <w:r w:rsidR="00FC51A8" w:rsidRPr="00FC51A8">
        <w:rPr>
          <w:rFonts w:ascii="mylotus" w:hAnsi="mylotus" w:cs="mylotus"/>
          <w:sz w:val="24"/>
          <w:szCs w:val="24"/>
          <w:rtl/>
        </w:rPr>
        <w:t>[</w:t>
      </w:r>
      <w:r w:rsidR="00FC51A8">
        <w:rPr>
          <w:rFonts w:ascii="mylotus" w:hAnsi="mylotus" w:cs="mylotus"/>
          <w:sz w:val="24"/>
          <w:szCs w:val="24"/>
          <w:rtl/>
        </w:rPr>
        <w:t>الأحزاب: 71</w:t>
      </w:r>
      <w:r w:rsidR="00FC51A8" w:rsidRPr="00FC51A8">
        <w:rPr>
          <w:rFonts w:ascii="mylotus" w:hAnsi="mylotus" w:cs="mylotus"/>
          <w:sz w:val="24"/>
          <w:szCs w:val="24"/>
          <w:rtl/>
        </w:rPr>
        <w:t>]</w:t>
      </w:r>
      <w:r w:rsidRPr="00862309">
        <w:rPr>
          <w:rFonts w:ascii="Traditional Arabic" w:hAnsi="Traditional Arabic" w:cs="B Nazanin"/>
          <w:b/>
          <w:bCs/>
          <w:color w:val="000000"/>
          <w:rtl/>
        </w:rPr>
        <w:t xml:space="preserve"> </w:t>
      </w:r>
      <w:r w:rsidR="006801DA">
        <w:rPr>
          <w:rFonts w:hint="cs"/>
          <w:rtl/>
          <w:lang w:bidi="fa-IR"/>
        </w:rPr>
        <w:t>«</w:t>
      </w:r>
      <w:r w:rsidRPr="00984198">
        <w:rPr>
          <w:rtl/>
          <w:lang w:bidi="fa-IR"/>
        </w:rPr>
        <w:t xml:space="preserve">و هرکس از </w:t>
      </w:r>
      <w:r w:rsidRPr="00984198">
        <w:rPr>
          <w:rFonts w:hint="cs"/>
          <w:rtl/>
          <w:lang w:bidi="fa-IR"/>
        </w:rPr>
        <w:t>الله</w:t>
      </w:r>
      <w:r w:rsidRPr="00984198">
        <w:rPr>
          <w:rtl/>
          <w:lang w:bidi="fa-IR"/>
        </w:rPr>
        <w:t xml:space="preserve"> و پيامبرش فرمانبرداري کند به رستگاري و کاميابي بزرگي دست يافته است</w:t>
      </w:r>
      <w:r w:rsidR="006801DA">
        <w:rPr>
          <w:rFonts w:hint="cs"/>
          <w:rtl/>
          <w:lang w:bidi="fa-IR"/>
        </w:rPr>
        <w:t>»</w:t>
      </w:r>
      <w:r w:rsidRPr="00984198">
        <w:rPr>
          <w:rtl/>
          <w:lang w:bidi="fa-IR"/>
        </w:rPr>
        <w:t>.</w:t>
      </w:r>
    </w:p>
    <w:p w:rsidR="00C5413C" w:rsidRPr="00B52356" w:rsidRDefault="00C5413C" w:rsidP="006801DA">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و نیز</w:t>
      </w:r>
      <w:r w:rsidR="009D0387" w:rsidRPr="00984198">
        <w:rPr>
          <w:rFonts w:hint="cs"/>
          <w:rtl/>
          <w:lang w:bidi="fa-IR"/>
        </w:rPr>
        <w:t xml:space="preserve"> می‌</w:t>
      </w:r>
      <w:r w:rsidRPr="00984198">
        <w:rPr>
          <w:rFonts w:hint="cs"/>
          <w:rtl/>
          <w:lang w:bidi="fa-IR"/>
        </w:rPr>
        <w:t>فرماید:</w:t>
      </w:r>
      <w:r w:rsidR="00FC51A8" w:rsidRPr="00984198">
        <w:rPr>
          <w:rFonts w:hint="cs"/>
          <w:rtl/>
          <w:lang w:bidi="fa-IR"/>
        </w:rPr>
        <w:t xml:space="preserve"> </w:t>
      </w:r>
      <w:r w:rsidR="00FC51A8" w:rsidRPr="00FC51A8">
        <w:rPr>
          <w:rFonts w:ascii="Traditional Arabic" w:hAnsi="Traditional Arabic" w:cs="Traditional Arabic"/>
          <w:rtl/>
        </w:rPr>
        <w:t>﴿</w:t>
      </w:r>
      <w:r w:rsidR="00B52356">
        <w:rPr>
          <w:rFonts w:ascii="KFGQPC Uthmanic Script HAFS" w:hAnsi="KFGQPC Uthmanic Script HAFS" w:cs="KFGQPC Uthmanic Script HAFS"/>
          <w:rtl/>
        </w:rPr>
        <w:t xml:space="preserve">وَمَن يُطِعِ </w:t>
      </w:r>
      <w:r w:rsidR="00B52356">
        <w:rPr>
          <w:rFonts w:ascii="KFGQPC Uthmanic Script HAFS" w:hAnsi="KFGQPC Uthmanic Script HAFS" w:cs="KFGQPC Uthmanic Script HAFS" w:hint="cs"/>
          <w:rtl/>
        </w:rPr>
        <w:t>ٱللَّهَ</w:t>
      </w:r>
      <w:r w:rsidR="00B52356">
        <w:rPr>
          <w:rFonts w:ascii="KFGQPC Uthmanic Script HAFS" w:hAnsi="KFGQPC Uthmanic Script HAFS" w:cs="KFGQPC Uthmanic Script HAFS"/>
          <w:rtl/>
        </w:rPr>
        <w:t xml:space="preserve"> وَرَسُولَهُ</w:t>
      </w:r>
      <w:r w:rsidR="00B52356">
        <w:rPr>
          <w:rFonts w:ascii="KFGQPC Uthmanic Script HAFS" w:hAnsi="KFGQPC Uthmanic Script HAFS" w:cs="KFGQPC Uthmanic Script HAFS" w:hint="cs"/>
          <w:rtl/>
        </w:rPr>
        <w:t>ۥ</w:t>
      </w:r>
      <w:r w:rsidR="00B52356">
        <w:rPr>
          <w:rFonts w:ascii="KFGQPC Uthmanic Script HAFS" w:hAnsi="KFGQPC Uthmanic Script HAFS" w:cs="KFGQPC Uthmanic Script HAFS"/>
          <w:rtl/>
        </w:rPr>
        <w:t xml:space="preserve"> يُدۡخِلۡهُ جَنَّٰتٖ تَجۡرِي مِن تَحۡتِهَا </w:t>
      </w:r>
      <w:r w:rsidR="00B52356">
        <w:rPr>
          <w:rFonts w:ascii="KFGQPC Uthmanic Script HAFS" w:hAnsi="KFGQPC Uthmanic Script HAFS" w:cs="KFGQPC Uthmanic Script HAFS" w:hint="cs"/>
          <w:rtl/>
        </w:rPr>
        <w:t>ٱلۡأَنۡهَٰرُ</w:t>
      </w:r>
      <w:r w:rsidR="00B52356">
        <w:rPr>
          <w:rFonts w:ascii="KFGQPC Uthmanic Script HAFS" w:hAnsi="KFGQPC Uthmanic Script HAFS" w:cs="KFGQPC Uthmanic Script HAFS"/>
          <w:rtl/>
        </w:rPr>
        <w:t xml:space="preserve"> خَٰلِدِينَ فِيهَاۚ وَذَٰلِكَ </w:t>
      </w:r>
      <w:r w:rsidR="00B52356">
        <w:rPr>
          <w:rFonts w:ascii="KFGQPC Uthmanic Script HAFS" w:hAnsi="KFGQPC Uthmanic Script HAFS" w:cs="KFGQPC Uthmanic Script HAFS" w:hint="cs"/>
          <w:rtl/>
        </w:rPr>
        <w:t>ٱلۡفَوۡزُ</w:t>
      </w:r>
      <w:r w:rsidR="00B52356">
        <w:rPr>
          <w:rFonts w:ascii="KFGQPC Uthmanic Script HAFS" w:hAnsi="KFGQPC Uthmanic Script HAFS" w:cs="KFGQPC Uthmanic Script HAFS"/>
          <w:rtl/>
        </w:rPr>
        <w:t xml:space="preserve"> </w:t>
      </w:r>
      <w:r w:rsidR="00B52356">
        <w:rPr>
          <w:rFonts w:ascii="KFGQPC Uthmanic Script HAFS" w:hAnsi="KFGQPC Uthmanic Script HAFS" w:cs="KFGQPC Uthmanic Script HAFS" w:hint="cs"/>
          <w:rtl/>
        </w:rPr>
        <w:t>ٱلۡعَظِيمُ</w:t>
      </w:r>
      <w:r w:rsidR="00B52356">
        <w:rPr>
          <w:rFonts w:ascii="KFGQPC Uthmanic Script HAFS" w:hAnsi="KFGQPC Uthmanic Script HAFS" w:cs="KFGQPC Uthmanic Script HAFS"/>
          <w:rtl/>
        </w:rPr>
        <w:t xml:space="preserve"> ١٣</w:t>
      </w:r>
      <w:r w:rsidR="00B52356">
        <w:rPr>
          <w:rFonts w:ascii="KFGQPC Uthmanic Script HAFS" w:hAnsi="KFGQPC Uthmanic Script HAFS" w:cs="KFGQPC Uthmanic Script HAFS"/>
        </w:rPr>
        <w:t xml:space="preserve"> </w:t>
      </w:r>
      <w:r w:rsidR="00B52356">
        <w:rPr>
          <w:rFonts w:ascii="KFGQPC Uthmanic Script HAFS" w:hAnsi="KFGQPC Uthmanic Script HAFS" w:cs="KFGQPC Uthmanic Script HAFS" w:hint="cs"/>
          <w:rtl/>
        </w:rPr>
        <w:t>وَمَن</w:t>
      </w:r>
      <w:r w:rsidR="00B52356">
        <w:rPr>
          <w:rFonts w:ascii="KFGQPC Uthmanic Script HAFS" w:hAnsi="KFGQPC Uthmanic Script HAFS" w:cs="KFGQPC Uthmanic Script HAFS"/>
          <w:rtl/>
        </w:rPr>
        <w:t xml:space="preserve"> يَعۡصِ </w:t>
      </w:r>
      <w:r w:rsidR="00B52356">
        <w:rPr>
          <w:rFonts w:ascii="KFGQPC Uthmanic Script HAFS" w:hAnsi="KFGQPC Uthmanic Script HAFS" w:cs="KFGQPC Uthmanic Script HAFS" w:hint="cs"/>
          <w:rtl/>
        </w:rPr>
        <w:t>ٱللَّهَ</w:t>
      </w:r>
      <w:r w:rsidR="00B52356">
        <w:rPr>
          <w:rFonts w:ascii="KFGQPC Uthmanic Script HAFS" w:hAnsi="KFGQPC Uthmanic Script HAFS" w:cs="KFGQPC Uthmanic Script HAFS"/>
          <w:rtl/>
        </w:rPr>
        <w:t xml:space="preserve"> وَرَسُولَهُ</w:t>
      </w:r>
      <w:r w:rsidR="00B52356">
        <w:rPr>
          <w:rFonts w:ascii="KFGQPC Uthmanic Script HAFS" w:hAnsi="KFGQPC Uthmanic Script HAFS" w:cs="KFGQPC Uthmanic Script HAFS" w:hint="cs"/>
          <w:rtl/>
        </w:rPr>
        <w:t>ۥ</w:t>
      </w:r>
      <w:r w:rsidR="00B52356">
        <w:rPr>
          <w:rFonts w:ascii="KFGQPC Uthmanic Script HAFS" w:hAnsi="KFGQPC Uthmanic Script HAFS" w:cs="KFGQPC Uthmanic Script HAFS"/>
          <w:rtl/>
        </w:rPr>
        <w:t xml:space="preserve"> وَيَتَعَدَّ حُدُودَهُ</w:t>
      </w:r>
      <w:r w:rsidR="00B52356">
        <w:rPr>
          <w:rFonts w:ascii="KFGQPC Uthmanic Script HAFS" w:hAnsi="KFGQPC Uthmanic Script HAFS" w:cs="KFGQPC Uthmanic Script HAFS" w:hint="cs"/>
          <w:rtl/>
        </w:rPr>
        <w:t>ۥ</w:t>
      </w:r>
      <w:r w:rsidR="00B52356">
        <w:rPr>
          <w:rFonts w:ascii="KFGQPC Uthmanic Script HAFS" w:hAnsi="KFGQPC Uthmanic Script HAFS" w:cs="KFGQPC Uthmanic Script HAFS"/>
          <w:rtl/>
        </w:rPr>
        <w:t xml:space="preserve"> يُدۡخِلۡهُ نَارًا خَٰلِدٗا فِيهَا وَلَهُ</w:t>
      </w:r>
      <w:r w:rsidR="00B52356">
        <w:rPr>
          <w:rFonts w:ascii="KFGQPC Uthmanic Script HAFS" w:hAnsi="KFGQPC Uthmanic Script HAFS" w:cs="KFGQPC Uthmanic Script HAFS" w:hint="cs"/>
          <w:rtl/>
        </w:rPr>
        <w:t>ۥ</w:t>
      </w:r>
      <w:r w:rsidR="00B52356">
        <w:rPr>
          <w:rFonts w:ascii="KFGQPC Uthmanic Script HAFS" w:hAnsi="KFGQPC Uthmanic Script HAFS" w:cs="KFGQPC Uthmanic Script HAFS"/>
          <w:rtl/>
        </w:rPr>
        <w:t xml:space="preserve"> عَذَابٞ مُّهِينٞ ١٤</w:t>
      </w:r>
      <w:r w:rsidR="00FC51A8" w:rsidRPr="00FC51A8">
        <w:rPr>
          <w:rFonts w:ascii="Traditional Arabic" w:hAnsi="Traditional Arabic" w:cs="Traditional Arabic"/>
          <w:rtl/>
        </w:rPr>
        <w:t>﴾</w:t>
      </w:r>
      <w:r w:rsidR="00FC51A8" w:rsidRPr="00984198">
        <w:rPr>
          <w:rFonts w:hint="cs"/>
          <w:rtl/>
          <w:lang w:bidi="fa-IR"/>
        </w:rPr>
        <w:t xml:space="preserve"> </w:t>
      </w:r>
      <w:r w:rsidR="00FC51A8" w:rsidRPr="00FC51A8">
        <w:rPr>
          <w:rFonts w:ascii="mylotus" w:hAnsi="mylotus" w:cs="mylotus"/>
          <w:sz w:val="24"/>
          <w:szCs w:val="24"/>
          <w:rtl/>
        </w:rPr>
        <w:t>[</w:t>
      </w:r>
      <w:r w:rsidR="00FC51A8">
        <w:rPr>
          <w:rFonts w:ascii="mylotus" w:hAnsi="mylotus" w:cs="mylotus"/>
          <w:sz w:val="24"/>
          <w:szCs w:val="24"/>
          <w:rtl/>
        </w:rPr>
        <w:t>النساء: 13-14</w:t>
      </w:r>
      <w:r w:rsidR="00FC51A8" w:rsidRPr="00FC51A8">
        <w:rPr>
          <w:rFonts w:ascii="mylotus" w:hAnsi="mylotus" w:cs="mylotus"/>
          <w:sz w:val="24"/>
          <w:szCs w:val="24"/>
          <w:rtl/>
        </w:rPr>
        <w:t>]</w:t>
      </w:r>
      <w:r w:rsidRPr="00984198">
        <w:rPr>
          <w:rFonts w:hint="cs"/>
          <w:rtl/>
          <w:lang w:bidi="fa-IR"/>
        </w:rPr>
        <w:t xml:space="preserve"> </w:t>
      </w:r>
      <w:r w:rsidR="006801DA">
        <w:rPr>
          <w:rFonts w:hint="cs"/>
          <w:rtl/>
          <w:lang w:bidi="fa-IR"/>
        </w:rPr>
        <w:t>«</w:t>
      </w:r>
      <w:r w:rsidRPr="00984198">
        <w:rPr>
          <w:rtl/>
          <w:lang w:bidi="fa-IR"/>
        </w:rPr>
        <w:t xml:space="preserve">هركس از </w:t>
      </w:r>
      <w:r w:rsidRPr="00984198">
        <w:rPr>
          <w:rFonts w:hint="cs"/>
          <w:rtl/>
          <w:lang w:bidi="fa-IR"/>
        </w:rPr>
        <w:t>الله</w:t>
      </w:r>
      <w:r w:rsidRPr="00984198">
        <w:rPr>
          <w:rtl/>
          <w:lang w:bidi="fa-IR"/>
        </w:rPr>
        <w:t xml:space="preserve"> و پي</w:t>
      </w:r>
      <w:r w:rsidRPr="00984198">
        <w:rPr>
          <w:rFonts w:hint="cs"/>
          <w:rtl/>
          <w:lang w:bidi="fa-IR"/>
        </w:rPr>
        <w:t>ا</w:t>
      </w:r>
      <w:r w:rsidRPr="00984198">
        <w:rPr>
          <w:rtl/>
          <w:lang w:bidi="fa-IR"/>
        </w:rPr>
        <w:t>مبرش (در آنچه بدان دستور داده</w:t>
      </w:r>
      <w:r w:rsidR="009D0387" w:rsidRPr="00984198">
        <w:rPr>
          <w:rtl/>
          <w:lang w:bidi="fa-IR"/>
        </w:rPr>
        <w:t>‌اند)</w:t>
      </w:r>
      <w:r w:rsidRPr="00984198">
        <w:rPr>
          <w:rtl/>
          <w:lang w:bidi="fa-IR"/>
        </w:rPr>
        <w:t xml:space="preserve"> اطاعت كند، </w:t>
      </w:r>
      <w:r w:rsidRPr="00984198">
        <w:rPr>
          <w:rFonts w:hint="cs"/>
          <w:rtl/>
          <w:lang w:bidi="fa-IR"/>
        </w:rPr>
        <w:t>الله</w:t>
      </w:r>
      <w:r w:rsidRPr="00984198">
        <w:rPr>
          <w:rtl/>
          <w:lang w:bidi="fa-IR"/>
        </w:rPr>
        <w:t xml:space="preserve"> او را به</w:t>
      </w:r>
      <w:r w:rsidR="00825EE3" w:rsidRPr="00984198">
        <w:rPr>
          <w:rtl/>
          <w:lang w:bidi="fa-IR"/>
        </w:rPr>
        <w:t xml:space="preserve"> باغ‌هاي</w:t>
      </w:r>
      <w:r w:rsidRPr="00984198">
        <w:rPr>
          <w:rtl/>
          <w:lang w:bidi="fa-IR"/>
        </w:rPr>
        <w:t xml:space="preserve"> (بهشت) وارد</w:t>
      </w:r>
      <w:r w:rsidR="00C01522" w:rsidRPr="00984198">
        <w:rPr>
          <w:rtl/>
          <w:lang w:bidi="fa-IR"/>
        </w:rPr>
        <w:t xml:space="preserve"> مي‌</w:t>
      </w:r>
      <w:r w:rsidRPr="00984198">
        <w:rPr>
          <w:rtl/>
          <w:lang w:bidi="fa-IR"/>
        </w:rPr>
        <w:t>كند كه در</w:t>
      </w:r>
      <w:r w:rsidR="009D0387" w:rsidRPr="00984198">
        <w:rPr>
          <w:rtl/>
          <w:lang w:bidi="fa-IR"/>
        </w:rPr>
        <w:t xml:space="preserve"> آن‌ها </w:t>
      </w:r>
      <w:r w:rsidRPr="00984198">
        <w:rPr>
          <w:rtl/>
          <w:lang w:bidi="fa-IR"/>
        </w:rPr>
        <w:t>رودبارها روان است و (چنين كساني) جاودانه در آن</w:t>
      </w:r>
      <w:r w:rsidR="00C01522" w:rsidRPr="00984198">
        <w:rPr>
          <w:rtl/>
          <w:lang w:bidi="fa-IR"/>
        </w:rPr>
        <w:t xml:space="preserve"> مي‌</w:t>
      </w:r>
      <w:r w:rsidRPr="00984198">
        <w:rPr>
          <w:rtl/>
          <w:lang w:bidi="fa-IR"/>
        </w:rPr>
        <w:t>مانند و</w:t>
      </w:r>
      <w:r w:rsidRPr="00984198">
        <w:rPr>
          <w:rFonts w:hint="cs"/>
          <w:rtl/>
          <w:lang w:bidi="fa-IR"/>
        </w:rPr>
        <w:t xml:space="preserve"> </w:t>
      </w:r>
      <w:r w:rsidRPr="00984198">
        <w:rPr>
          <w:rtl/>
          <w:lang w:bidi="fa-IR"/>
        </w:rPr>
        <w:t>اين پيروزي بزرگي است. و</w:t>
      </w:r>
      <w:r w:rsidRPr="00984198">
        <w:rPr>
          <w:rFonts w:hint="cs"/>
          <w:rtl/>
          <w:lang w:bidi="fa-IR"/>
        </w:rPr>
        <w:t xml:space="preserve"> </w:t>
      </w:r>
      <w:r w:rsidRPr="00984198">
        <w:rPr>
          <w:rtl/>
          <w:lang w:bidi="fa-IR"/>
        </w:rPr>
        <w:t xml:space="preserve">آن كس كه از </w:t>
      </w:r>
      <w:r w:rsidRPr="00984198">
        <w:rPr>
          <w:rFonts w:hint="cs"/>
          <w:rtl/>
          <w:lang w:bidi="fa-IR"/>
        </w:rPr>
        <w:t>الله</w:t>
      </w:r>
      <w:r w:rsidRPr="00984198">
        <w:rPr>
          <w:rtl/>
          <w:lang w:bidi="fa-IR"/>
        </w:rPr>
        <w:t xml:space="preserve"> و پي</w:t>
      </w:r>
      <w:r w:rsidRPr="00984198">
        <w:rPr>
          <w:rFonts w:hint="cs"/>
          <w:rtl/>
          <w:lang w:bidi="fa-IR"/>
        </w:rPr>
        <w:t>ا</w:t>
      </w:r>
      <w:r w:rsidRPr="00984198">
        <w:rPr>
          <w:rtl/>
          <w:lang w:bidi="fa-IR"/>
        </w:rPr>
        <w:t>مبرش نافرماني كند و</w:t>
      </w:r>
      <w:r w:rsidRPr="00984198">
        <w:rPr>
          <w:rFonts w:hint="cs"/>
          <w:rtl/>
          <w:lang w:bidi="fa-IR"/>
        </w:rPr>
        <w:t xml:space="preserve"> </w:t>
      </w:r>
      <w:r w:rsidRPr="00984198">
        <w:rPr>
          <w:rtl/>
          <w:lang w:bidi="fa-IR"/>
        </w:rPr>
        <w:t xml:space="preserve">از مرزهاي (قوانين) </w:t>
      </w:r>
      <w:r w:rsidRPr="00984198">
        <w:rPr>
          <w:rFonts w:hint="cs"/>
          <w:rtl/>
          <w:lang w:bidi="fa-IR"/>
        </w:rPr>
        <w:t>الله</w:t>
      </w:r>
      <w:r w:rsidRPr="00984198">
        <w:rPr>
          <w:rtl/>
          <w:lang w:bidi="fa-IR"/>
        </w:rPr>
        <w:t xml:space="preserve"> درگذرد، خداوند او را به آتش (عظيم دوزخ) وارد</w:t>
      </w:r>
      <w:r w:rsidR="00C01522" w:rsidRPr="00984198">
        <w:rPr>
          <w:rtl/>
          <w:lang w:bidi="fa-IR"/>
        </w:rPr>
        <w:t xml:space="preserve"> مي‌</w:t>
      </w:r>
      <w:r w:rsidRPr="00984198">
        <w:rPr>
          <w:rtl/>
          <w:lang w:bidi="fa-IR"/>
        </w:rPr>
        <w:t>گرداند كه جاودانه در آن</w:t>
      </w:r>
      <w:r w:rsidR="00C01522" w:rsidRPr="00984198">
        <w:rPr>
          <w:rtl/>
          <w:lang w:bidi="fa-IR"/>
        </w:rPr>
        <w:t xml:space="preserve"> مي‌</w:t>
      </w:r>
      <w:r w:rsidRPr="00984198">
        <w:rPr>
          <w:rtl/>
          <w:lang w:bidi="fa-IR"/>
        </w:rPr>
        <w:t>ماند و (علاوه از آن) او را عذاب خواركننده</w:t>
      </w:r>
      <w:r w:rsidR="006801DA">
        <w:rPr>
          <w:rFonts w:hint="cs"/>
          <w:rtl/>
          <w:lang w:bidi="fa-IR"/>
        </w:rPr>
        <w:t>‌</w:t>
      </w:r>
      <w:r w:rsidRPr="00984198">
        <w:rPr>
          <w:rtl/>
          <w:lang w:bidi="fa-IR"/>
        </w:rPr>
        <w:t>اي است</w:t>
      </w:r>
      <w:r w:rsidR="006801DA">
        <w:rPr>
          <w:rFonts w:hint="cs"/>
          <w:rtl/>
          <w:lang w:bidi="fa-IR"/>
        </w:rPr>
        <w:t>»</w:t>
      </w:r>
      <w:r w:rsidRPr="00984198">
        <w:rPr>
          <w:rtl/>
          <w:lang w:bidi="fa-IR"/>
        </w:rPr>
        <w:t>.</w:t>
      </w:r>
    </w:p>
    <w:p w:rsidR="00C5413C" w:rsidRPr="00B52356" w:rsidRDefault="00C5413C" w:rsidP="00747209">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و نیز</w:t>
      </w:r>
      <w:r w:rsidR="009D0387" w:rsidRPr="00984198">
        <w:rPr>
          <w:rFonts w:cs="B Lotus" w:hint="cs"/>
          <w:sz w:val="28"/>
          <w:szCs w:val="28"/>
          <w:rtl/>
        </w:rPr>
        <w:t xml:space="preserve"> می‌</w:t>
      </w:r>
      <w:r w:rsidRPr="00984198">
        <w:rPr>
          <w:rFonts w:cs="B Lotus" w:hint="cs"/>
          <w:sz w:val="28"/>
          <w:szCs w:val="28"/>
          <w:rtl/>
        </w:rPr>
        <w:t>فرماید:</w:t>
      </w:r>
      <w:r w:rsidR="00FC51A8" w:rsidRPr="00984198">
        <w:rPr>
          <w:rFonts w:cs="B Lotus" w:hint="cs"/>
          <w:sz w:val="28"/>
          <w:szCs w:val="28"/>
          <w:rtl/>
        </w:rPr>
        <w:t xml:space="preserve"> </w:t>
      </w:r>
      <w:r w:rsidR="00FC51A8" w:rsidRPr="00FC51A8">
        <w:rPr>
          <w:rFonts w:ascii="Traditional Arabic" w:hAnsi="Traditional Arabic" w:cs="Traditional Arabic"/>
          <w:sz w:val="28"/>
          <w:szCs w:val="28"/>
          <w:rtl/>
        </w:rPr>
        <w:t>﴿</w:t>
      </w:r>
      <w:r w:rsidR="00B52356">
        <w:rPr>
          <w:rFonts w:ascii="KFGQPC Uthmanic Script HAFS" w:hAnsi="KFGQPC Uthmanic Script HAFS" w:cs="KFGQPC Uthmanic Script HAFS" w:hint="eastAsia"/>
          <w:sz w:val="28"/>
          <w:szCs w:val="28"/>
          <w:rtl/>
        </w:rPr>
        <w:t>وَمَآ</w:t>
      </w:r>
      <w:r w:rsidR="00B52356">
        <w:rPr>
          <w:rFonts w:ascii="KFGQPC Uthmanic Script HAFS" w:hAnsi="KFGQPC Uthmanic Script HAFS" w:cs="KFGQPC Uthmanic Script HAFS"/>
          <w:sz w:val="28"/>
          <w:szCs w:val="28"/>
          <w:rtl/>
        </w:rPr>
        <w:t xml:space="preserve"> أَرۡسَلۡنَا مِن رَّسُولٍ إِلَّا لِيُطَاعَ بِإِذۡنِ </w:t>
      </w:r>
      <w:r w:rsidR="00B52356">
        <w:rPr>
          <w:rFonts w:ascii="KFGQPC Uthmanic Script HAFS" w:hAnsi="KFGQPC Uthmanic Script HAFS" w:cs="KFGQPC Uthmanic Script HAFS" w:hint="cs"/>
          <w:sz w:val="28"/>
          <w:szCs w:val="28"/>
          <w:rtl/>
        </w:rPr>
        <w:t>ٱ</w:t>
      </w:r>
      <w:r w:rsidR="00B52356">
        <w:rPr>
          <w:rFonts w:ascii="KFGQPC Uthmanic Script HAFS" w:hAnsi="KFGQPC Uthmanic Script HAFS" w:cs="KFGQPC Uthmanic Script HAFS" w:hint="eastAsia"/>
          <w:sz w:val="28"/>
          <w:szCs w:val="28"/>
          <w:rtl/>
        </w:rPr>
        <w:t>للَّهِۚ</w:t>
      </w:r>
      <w:r w:rsidR="00FC51A8" w:rsidRPr="00FC51A8">
        <w:rPr>
          <w:rFonts w:ascii="Traditional Arabic" w:hAnsi="Traditional Arabic" w:cs="Traditional Arabic"/>
          <w:sz w:val="28"/>
          <w:szCs w:val="28"/>
          <w:rtl/>
        </w:rPr>
        <w:t>﴾</w:t>
      </w:r>
      <w:r w:rsidR="00FC51A8">
        <w:rPr>
          <w:rFonts w:hint="cs"/>
          <w:rtl/>
        </w:rPr>
        <w:t xml:space="preserve"> </w:t>
      </w:r>
      <w:r w:rsidR="00FC51A8" w:rsidRPr="00FC51A8">
        <w:rPr>
          <w:rFonts w:ascii="mylotus" w:hAnsi="mylotus" w:cs="mylotus"/>
          <w:rtl/>
          <w:lang w:bidi="ar-SA"/>
        </w:rPr>
        <w:t>[</w:t>
      </w:r>
      <w:r w:rsidR="00FC51A8">
        <w:rPr>
          <w:rFonts w:ascii="mylotus" w:hAnsi="mylotus" w:cs="mylotus"/>
          <w:rtl/>
          <w:lang w:bidi="ar-SA"/>
        </w:rPr>
        <w:t>النساء: 64</w:t>
      </w:r>
      <w:r w:rsidR="00FC51A8" w:rsidRPr="00FC51A8">
        <w:rPr>
          <w:rFonts w:ascii="mylotus" w:hAnsi="mylotus" w:cs="mylotus"/>
          <w:rtl/>
          <w:lang w:bidi="ar-SA"/>
        </w:rPr>
        <w:t>]</w:t>
      </w:r>
      <w:r w:rsidRPr="00984198">
        <w:rPr>
          <w:rFonts w:cs="B Lotus" w:hint="cs"/>
          <w:sz w:val="28"/>
          <w:szCs w:val="28"/>
          <w:rtl/>
        </w:rPr>
        <w:t xml:space="preserve"> </w:t>
      </w:r>
      <w:r w:rsidR="006801DA">
        <w:rPr>
          <w:rFonts w:cs="B Lotus" w:hint="cs"/>
          <w:sz w:val="28"/>
          <w:szCs w:val="28"/>
          <w:rtl/>
        </w:rPr>
        <w:t>«</w:t>
      </w:r>
      <w:r w:rsidRPr="00984198">
        <w:rPr>
          <w:rFonts w:cs="B Lotus"/>
          <w:sz w:val="28"/>
          <w:szCs w:val="28"/>
          <w:rtl/>
        </w:rPr>
        <w:t>و</w:t>
      </w:r>
      <w:r w:rsidR="00FC51A8" w:rsidRPr="00984198">
        <w:rPr>
          <w:rFonts w:cs="B Lotus" w:hint="cs"/>
          <w:sz w:val="28"/>
          <w:szCs w:val="28"/>
          <w:rtl/>
        </w:rPr>
        <w:t xml:space="preserve"> </w:t>
      </w:r>
      <w:r w:rsidRPr="00984198">
        <w:rPr>
          <w:rFonts w:cs="B Lotus"/>
          <w:sz w:val="28"/>
          <w:szCs w:val="28"/>
          <w:rtl/>
        </w:rPr>
        <w:t>هيچ پي</w:t>
      </w:r>
      <w:r w:rsidRPr="00984198">
        <w:rPr>
          <w:rFonts w:cs="B Lotus" w:hint="cs"/>
          <w:sz w:val="28"/>
          <w:szCs w:val="28"/>
          <w:rtl/>
        </w:rPr>
        <w:t>ا</w:t>
      </w:r>
      <w:r w:rsidRPr="00984198">
        <w:rPr>
          <w:rFonts w:cs="B Lotus"/>
          <w:sz w:val="28"/>
          <w:szCs w:val="28"/>
          <w:rtl/>
        </w:rPr>
        <w:t>مبري را نفرستاده</w:t>
      </w:r>
      <w:r w:rsidR="00E420EE" w:rsidRPr="00984198">
        <w:rPr>
          <w:rFonts w:cs="B Lotus"/>
          <w:sz w:val="28"/>
          <w:szCs w:val="28"/>
          <w:rtl/>
        </w:rPr>
        <w:t xml:space="preserve">‌ايم </w:t>
      </w:r>
      <w:r w:rsidRPr="00984198">
        <w:rPr>
          <w:rFonts w:cs="B Lotus"/>
          <w:sz w:val="28"/>
          <w:szCs w:val="28"/>
          <w:rtl/>
        </w:rPr>
        <w:t>مگر بدين منظور كه به فرمان خدا از او اطاعت شود</w:t>
      </w:r>
      <w:r w:rsidR="006801DA">
        <w:rPr>
          <w:rFonts w:cs="B Lotus" w:hint="cs"/>
          <w:sz w:val="28"/>
          <w:szCs w:val="28"/>
          <w:rtl/>
        </w:rPr>
        <w:t>»</w:t>
      </w:r>
      <w:r w:rsidRPr="00984198">
        <w:rPr>
          <w:rFonts w:cs="B Lotus" w:hint="cs"/>
          <w:sz w:val="28"/>
          <w:szCs w:val="28"/>
          <w:rtl/>
        </w:rPr>
        <w:t>.</w:t>
      </w:r>
    </w:p>
    <w:p w:rsidR="00C5413C" w:rsidRPr="00B52356" w:rsidRDefault="00C5413C" w:rsidP="00747209">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و نیز الله عزوجل در حکایت از کفار در پایین</w:t>
      </w:r>
      <w:r w:rsidR="009D0387" w:rsidRPr="00984198">
        <w:rPr>
          <w:rFonts w:hint="cs"/>
          <w:rtl/>
          <w:lang w:bidi="fa-IR"/>
        </w:rPr>
        <w:t xml:space="preserve">‌ترین </w:t>
      </w:r>
      <w:r w:rsidRPr="00984198">
        <w:rPr>
          <w:rFonts w:hint="cs"/>
          <w:rtl/>
          <w:lang w:bidi="fa-IR"/>
        </w:rPr>
        <w:t>مراتب جهنم</w:t>
      </w:r>
      <w:r w:rsidR="009D0387" w:rsidRPr="00984198">
        <w:rPr>
          <w:rFonts w:hint="cs"/>
          <w:rtl/>
          <w:lang w:bidi="fa-IR"/>
        </w:rPr>
        <w:t xml:space="preserve"> می‌</w:t>
      </w:r>
      <w:r w:rsidRPr="00984198">
        <w:rPr>
          <w:rFonts w:hint="cs"/>
          <w:rtl/>
          <w:lang w:bidi="fa-IR"/>
        </w:rPr>
        <w:t>فرماید:</w:t>
      </w:r>
      <w:r w:rsidR="00FC51A8" w:rsidRPr="00984198">
        <w:rPr>
          <w:rFonts w:hint="cs"/>
          <w:rtl/>
          <w:lang w:bidi="fa-IR"/>
        </w:rPr>
        <w:t xml:space="preserve"> </w:t>
      </w:r>
      <w:r w:rsidR="00FC51A8" w:rsidRPr="00FC51A8">
        <w:rPr>
          <w:rFonts w:ascii="Traditional Arabic" w:hAnsi="Traditional Arabic" w:cs="Traditional Arabic"/>
          <w:rtl/>
        </w:rPr>
        <w:t>﴿</w:t>
      </w:r>
      <w:r w:rsidR="00B52356">
        <w:rPr>
          <w:rFonts w:ascii="KFGQPC Uthmanic Script HAFS" w:hAnsi="KFGQPC Uthmanic Script HAFS" w:cs="KFGQPC Uthmanic Script HAFS" w:hint="cs"/>
          <w:rtl/>
        </w:rPr>
        <w:t>يَوۡمَ</w:t>
      </w:r>
      <w:r w:rsidR="00B52356">
        <w:rPr>
          <w:rFonts w:ascii="KFGQPC Uthmanic Script HAFS" w:hAnsi="KFGQPC Uthmanic Script HAFS" w:cs="KFGQPC Uthmanic Script HAFS"/>
          <w:rtl/>
        </w:rPr>
        <w:t xml:space="preserve"> تُقَلَّبُ وُجُوهُهُمۡ فِي </w:t>
      </w:r>
      <w:r w:rsidR="00B52356">
        <w:rPr>
          <w:rFonts w:ascii="KFGQPC Uthmanic Script HAFS" w:hAnsi="KFGQPC Uthmanic Script HAFS" w:cs="KFGQPC Uthmanic Script HAFS" w:hint="cs"/>
          <w:rtl/>
        </w:rPr>
        <w:t>ٱلنَّارِ</w:t>
      </w:r>
      <w:r w:rsidR="00B52356">
        <w:rPr>
          <w:rFonts w:ascii="KFGQPC Uthmanic Script HAFS" w:hAnsi="KFGQPC Uthmanic Script HAFS" w:cs="KFGQPC Uthmanic Script HAFS"/>
          <w:rtl/>
        </w:rPr>
        <w:t xml:space="preserve"> يَقُولُونَ يَٰلَيۡتَنَآ أَطَعۡنَا </w:t>
      </w:r>
      <w:r w:rsidR="00B52356">
        <w:rPr>
          <w:rFonts w:ascii="KFGQPC Uthmanic Script HAFS" w:hAnsi="KFGQPC Uthmanic Script HAFS" w:cs="KFGQPC Uthmanic Script HAFS" w:hint="cs"/>
          <w:rtl/>
        </w:rPr>
        <w:t>ٱللَّهَ</w:t>
      </w:r>
      <w:r w:rsidR="00B52356">
        <w:rPr>
          <w:rFonts w:ascii="KFGQPC Uthmanic Script HAFS" w:hAnsi="KFGQPC Uthmanic Script HAFS" w:cs="KFGQPC Uthmanic Script HAFS"/>
          <w:rtl/>
        </w:rPr>
        <w:t xml:space="preserve"> وَأَطَعۡنَا </w:t>
      </w:r>
      <w:r w:rsidR="00B52356">
        <w:rPr>
          <w:rFonts w:ascii="KFGQPC Uthmanic Script HAFS" w:hAnsi="KFGQPC Uthmanic Script HAFS" w:cs="KFGQPC Uthmanic Script HAFS" w:hint="cs"/>
          <w:rtl/>
        </w:rPr>
        <w:t>ٱلرَّسُولَا۠</w:t>
      </w:r>
      <w:r w:rsidR="00B52356">
        <w:rPr>
          <w:rFonts w:ascii="KFGQPC Uthmanic Script HAFS" w:hAnsi="KFGQPC Uthmanic Script HAFS" w:cs="KFGQPC Uthmanic Script HAFS"/>
          <w:rtl/>
        </w:rPr>
        <w:t xml:space="preserve"> ٦٦</w:t>
      </w:r>
      <w:r w:rsidR="00FC51A8" w:rsidRPr="00FC51A8">
        <w:rPr>
          <w:rFonts w:ascii="Traditional Arabic" w:hAnsi="Traditional Arabic" w:cs="Traditional Arabic"/>
          <w:rtl/>
        </w:rPr>
        <w:t>﴾</w:t>
      </w:r>
      <w:r w:rsidR="00FC51A8" w:rsidRPr="00984198">
        <w:rPr>
          <w:rFonts w:hint="cs"/>
          <w:rtl/>
          <w:lang w:bidi="fa-IR"/>
        </w:rPr>
        <w:t xml:space="preserve"> </w:t>
      </w:r>
      <w:r w:rsidR="00FC51A8" w:rsidRPr="00FC51A8">
        <w:rPr>
          <w:rFonts w:ascii="mylotus" w:hAnsi="mylotus" w:cs="mylotus"/>
          <w:sz w:val="24"/>
          <w:szCs w:val="24"/>
          <w:rtl/>
        </w:rPr>
        <w:t>[</w:t>
      </w:r>
      <w:r w:rsidR="00FC51A8">
        <w:rPr>
          <w:rFonts w:ascii="mylotus" w:hAnsi="mylotus" w:cs="mylotus"/>
          <w:sz w:val="24"/>
          <w:szCs w:val="24"/>
          <w:rtl/>
        </w:rPr>
        <w:t>الأحزاب: 66</w:t>
      </w:r>
      <w:r w:rsidR="00FC51A8" w:rsidRPr="00FC51A8">
        <w:rPr>
          <w:rFonts w:ascii="mylotus" w:hAnsi="mylotus" w:cs="mylotus"/>
          <w:sz w:val="24"/>
          <w:szCs w:val="24"/>
          <w:rtl/>
        </w:rPr>
        <w:t>]</w:t>
      </w:r>
      <w:r w:rsidRPr="00984198">
        <w:rPr>
          <w:rFonts w:hint="cs"/>
          <w:rtl/>
          <w:lang w:bidi="fa-IR"/>
        </w:rPr>
        <w:t xml:space="preserve"> </w:t>
      </w:r>
      <w:r w:rsidR="006801DA">
        <w:rPr>
          <w:rFonts w:hint="cs"/>
          <w:rtl/>
          <w:lang w:bidi="fa-IR"/>
        </w:rPr>
        <w:t>«</w:t>
      </w:r>
      <w:r w:rsidRPr="00984198">
        <w:rPr>
          <w:rtl/>
          <w:lang w:bidi="fa-IR"/>
        </w:rPr>
        <w:t>روزي (را خاطر نشان ساز كه در آن) چهره</w:t>
      </w:r>
      <w:r w:rsidR="00E420EE" w:rsidRPr="00984198">
        <w:rPr>
          <w:rtl/>
          <w:lang w:bidi="fa-IR"/>
        </w:rPr>
        <w:t xml:space="preserve">‌هاي </w:t>
      </w:r>
      <w:r w:rsidRPr="00984198">
        <w:rPr>
          <w:rtl/>
          <w:lang w:bidi="fa-IR"/>
        </w:rPr>
        <w:t>ايشان در آتش زير و</w:t>
      </w:r>
      <w:r w:rsidRPr="00984198">
        <w:rPr>
          <w:rFonts w:hint="cs"/>
          <w:rtl/>
          <w:lang w:bidi="fa-IR"/>
        </w:rPr>
        <w:t xml:space="preserve"> </w:t>
      </w:r>
      <w:r w:rsidRPr="00984198">
        <w:rPr>
          <w:rtl/>
          <w:lang w:bidi="fa-IR"/>
        </w:rPr>
        <w:t>رو و</w:t>
      </w:r>
      <w:r w:rsidRPr="00984198">
        <w:rPr>
          <w:rFonts w:hint="cs"/>
          <w:rtl/>
          <w:lang w:bidi="fa-IR"/>
        </w:rPr>
        <w:t xml:space="preserve"> </w:t>
      </w:r>
      <w:r w:rsidRPr="00984198">
        <w:rPr>
          <w:rtl/>
          <w:lang w:bidi="fa-IR"/>
        </w:rPr>
        <w:t>دگرگون</w:t>
      </w:r>
      <w:r w:rsidR="00C01522" w:rsidRPr="00984198">
        <w:rPr>
          <w:rtl/>
          <w:lang w:bidi="fa-IR"/>
        </w:rPr>
        <w:t xml:space="preserve"> مي‌</w:t>
      </w:r>
      <w:r w:rsidRPr="00984198">
        <w:rPr>
          <w:rtl/>
          <w:lang w:bidi="fa-IR"/>
        </w:rPr>
        <w:t>گردد (و</w:t>
      </w:r>
      <w:r w:rsidRPr="00984198">
        <w:rPr>
          <w:rFonts w:hint="cs"/>
          <w:rtl/>
          <w:lang w:bidi="fa-IR"/>
        </w:rPr>
        <w:t xml:space="preserve"> </w:t>
      </w:r>
      <w:r w:rsidRPr="00984198">
        <w:rPr>
          <w:rtl/>
          <w:lang w:bidi="fa-IR"/>
        </w:rPr>
        <w:t>فريادهاي حسرت بارشان بلند</w:t>
      </w:r>
      <w:r w:rsidR="00C01522" w:rsidRPr="00984198">
        <w:rPr>
          <w:rtl/>
          <w:lang w:bidi="fa-IR"/>
        </w:rPr>
        <w:t xml:space="preserve"> مي‌</w:t>
      </w:r>
      <w:r w:rsidRPr="00984198">
        <w:rPr>
          <w:rtl/>
          <w:lang w:bidi="fa-IR"/>
        </w:rPr>
        <w:t>شود و)</w:t>
      </w:r>
      <w:r w:rsidR="00C01522" w:rsidRPr="00984198">
        <w:rPr>
          <w:rtl/>
          <w:lang w:bidi="fa-IR"/>
        </w:rPr>
        <w:t xml:space="preserve"> مي‌</w:t>
      </w:r>
      <w:r w:rsidRPr="00984198">
        <w:rPr>
          <w:rtl/>
          <w:lang w:bidi="fa-IR"/>
        </w:rPr>
        <w:t xml:space="preserve">گويند: اي كاش! ما از </w:t>
      </w:r>
      <w:r w:rsidRPr="00984198">
        <w:rPr>
          <w:rFonts w:hint="cs"/>
          <w:rtl/>
          <w:lang w:bidi="fa-IR"/>
        </w:rPr>
        <w:t>الله</w:t>
      </w:r>
      <w:r w:rsidRPr="00984198">
        <w:rPr>
          <w:rtl/>
          <w:lang w:bidi="fa-IR"/>
        </w:rPr>
        <w:t xml:space="preserve"> و پي</w:t>
      </w:r>
      <w:r w:rsidRPr="00984198">
        <w:rPr>
          <w:rFonts w:hint="cs"/>
          <w:rtl/>
          <w:lang w:bidi="fa-IR"/>
        </w:rPr>
        <w:t>ا</w:t>
      </w:r>
      <w:r w:rsidRPr="00984198">
        <w:rPr>
          <w:rtl/>
          <w:lang w:bidi="fa-IR"/>
        </w:rPr>
        <w:t>مبر فرمان</w:t>
      </w:r>
      <w:r w:rsidR="00C01522" w:rsidRPr="00984198">
        <w:rPr>
          <w:rtl/>
          <w:lang w:bidi="fa-IR"/>
        </w:rPr>
        <w:t xml:space="preserve"> مي‌</w:t>
      </w:r>
      <w:r w:rsidRPr="00984198">
        <w:rPr>
          <w:rtl/>
          <w:lang w:bidi="fa-IR"/>
        </w:rPr>
        <w:t>برديم (تا چنين سرنوشت دردناكي</w:t>
      </w:r>
      <w:r w:rsidR="000D6F3F" w:rsidRPr="00984198">
        <w:rPr>
          <w:rtl/>
          <w:lang w:bidi="fa-IR"/>
        </w:rPr>
        <w:t xml:space="preserve"> نمي‌</w:t>
      </w:r>
      <w:r w:rsidRPr="00984198">
        <w:rPr>
          <w:rtl/>
          <w:lang w:bidi="fa-IR"/>
        </w:rPr>
        <w:t>داشتيم)</w:t>
      </w:r>
      <w:r w:rsidR="006801DA">
        <w:rPr>
          <w:rFonts w:hint="cs"/>
          <w:rtl/>
          <w:lang w:bidi="fa-IR"/>
        </w:rPr>
        <w:t>»</w:t>
      </w:r>
      <w:r w:rsidRPr="00984198">
        <w:rPr>
          <w:rtl/>
          <w:lang w:bidi="fa-IR"/>
        </w:rPr>
        <w:t>.</w:t>
      </w:r>
    </w:p>
    <w:p w:rsidR="00C5413C" w:rsidRPr="00862309" w:rsidRDefault="00C5413C" w:rsidP="009D2DEE">
      <w:pPr>
        <w:widowControl w:val="0"/>
        <w:autoSpaceDE w:val="0"/>
        <w:autoSpaceDN w:val="0"/>
        <w:adjustRightInd w:val="0"/>
        <w:jc w:val="both"/>
        <w:rPr>
          <w:rFonts w:ascii="Traditional Arabic" w:hAnsi="Traditional Arabic" w:cs="B Nazanin"/>
          <w:b/>
          <w:bCs/>
          <w:color w:val="000000"/>
          <w:rtl/>
        </w:rPr>
      </w:pPr>
      <w:r w:rsidRPr="00984198">
        <w:rPr>
          <w:rFonts w:hint="cs"/>
          <w:rtl/>
          <w:lang w:bidi="fa-IR"/>
        </w:rPr>
        <w:t xml:space="preserve">و تمنای اطاعت از رسول الله </w:t>
      </w:r>
      <w:r w:rsidR="009D2DEE">
        <w:rPr>
          <w:rFonts w:ascii="Arial" w:hAnsi="Arial" w:cs="CTraditional Arabic" w:hint="cs"/>
          <w:rtl/>
        </w:rPr>
        <w:t>ح</w:t>
      </w:r>
      <w:r w:rsidRPr="00984198">
        <w:rPr>
          <w:rFonts w:hint="cs"/>
          <w:noProof/>
          <w:rtl/>
          <w:lang w:bidi="fa-IR"/>
        </w:rPr>
        <w:t xml:space="preserve"> </w:t>
      </w:r>
      <w:r w:rsidRPr="00984198">
        <w:rPr>
          <w:rFonts w:hint="cs"/>
          <w:rtl/>
          <w:lang w:bidi="fa-IR"/>
        </w:rPr>
        <w:t>را</w:t>
      </w:r>
      <w:r w:rsidR="009D0387" w:rsidRPr="00984198">
        <w:rPr>
          <w:rFonts w:hint="cs"/>
          <w:rtl/>
          <w:lang w:bidi="fa-IR"/>
        </w:rPr>
        <w:t xml:space="preserve"> می‌</w:t>
      </w:r>
      <w:r w:rsidRPr="00984198">
        <w:rPr>
          <w:rFonts w:hint="cs"/>
          <w:rtl/>
          <w:lang w:bidi="fa-IR"/>
        </w:rPr>
        <w:t>کنند، اما این تمنا بدانها نفعی نمی</w:t>
      </w:r>
      <w:r w:rsidRPr="00984198">
        <w:rPr>
          <w:rFonts w:hint="cs"/>
          <w:cs/>
          <w:lang w:bidi="fa-IR"/>
        </w:rPr>
        <w:t>‎</w:t>
      </w:r>
      <w:r w:rsidRPr="00984198">
        <w:rPr>
          <w:rFonts w:hint="cs"/>
          <w:rtl/>
          <w:lang w:bidi="fa-IR"/>
        </w:rPr>
        <w:t>رساند</w:t>
      </w:r>
      <w:r w:rsidRPr="00984198">
        <w:rPr>
          <w:rStyle w:val="FootnoteReference"/>
          <w:rtl/>
          <w:lang w:bidi="fa-IR"/>
        </w:rPr>
        <w:footnoteReference w:id="394"/>
      </w:r>
      <w:r w:rsidRPr="00984198">
        <w:rPr>
          <w:rFonts w:hint="cs"/>
          <w:rtl/>
          <w:lang w:bidi="fa-IR"/>
        </w:rPr>
        <w:t>.</w:t>
      </w:r>
    </w:p>
    <w:p w:rsidR="00C5413C" w:rsidRPr="00B52356" w:rsidRDefault="00C5413C" w:rsidP="009D2DEE">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 و نیز الله عزوجل</w:t>
      </w:r>
      <w:r w:rsidR="009D0387" w:rsidRPr="00984198">
        <w:rPr>
          <w:rFonts w:hint="cs"/>
          <w:rtl/>
          <w:lang w:bidi="fa-IR"/>
        </w:rPr>
        <w:t xml:space="preserve"> می‌</w:t>
      </w:r>
      <w:r w:rsidRPr="00984198">
        <w:rPr>
          <w:rFonts w:hint="cs"/>
          <w:rtl/>
          <w:lang w:bidi="fa-IR"/>
        </w:rPr>
        <w:t>فرماید:</w:t>
      </w:r>
      <w:r w:rsidR="00FC51A8" w:rsidRPr="00984198">
        <w:rPr>
          <w:rFonts w:hint="cs"/>
          <w:rtl/>
          <w:lang w:bidi="fa-IR"/>
        </w:rPr>
        <w:t xml:space="preserve"> </w:t>
      </w:r>
      <w:r w:rsidR="00FC51A8" w:rsidRPr="00FC51A8">
        <w:rPr>
          <w:rFonts w:ascii="Traditional Arabic" w:hAnsi="Traditional Arabic" w:cs="Traditional Arabic"/>
          <w:rtl/>
        </w:rPr>
        <w:t>﴿</w:t>
      </w:r>
      <w:r w:rsidR="00B52356">
        <w:rPr>
          <w:rFonts w:ascii="KFGQPC Uthmanic Script HAFS" w:hAnsi="KFGQPC Uthmanic Script HAFS" w:cs="KFGQPC Uthmanic Script HAFS" w:hint="cs"/>
          <w:rtl/>
        </w:rPr>
        <w:t>قُلۡ</w:t>
      </w:r>
      <w:r w:rsidR="00B52356">
        <w:rPr>
          <w:rFonts w:ascii="KFGQPC Uthmanic Script HAFS" w:hAnsi="KFGQPC Uthmanic Script HAFS" w:cs="KFGQPC Uthmanic Script HAFS"/>
          <w:rtl/>
        </w:rPr>
        <w:t xml:space="preserve"> إِن كُنتُمۡ تُحِبُّونَ </w:t>
      </w:r>
      <w:r w:rsidR="00B52356">
        <w:rPr>
          <w:rFonts w:ascii="KFGQPC Uthmanic Script HAFS" w:hAnsi="KFGQPC Uthmanic Script HAFS" w:cs="KFGQPC Uthmanic Script HAFS" w:hint="cs"/>
          <w:rtl/>
        </w:rPr>
        <w:t>ٱللَّهَ</w:t>
      </w:r>
      <w:r w:rsidR="00B52356">
        <w:rPr>
          <w:rFonts w:ascii="KFGQPC Uthmanic Script HAFS" w:hAnsi="KFGQPC Uthmanic Script HAFS" w:cs="KFGQPC Uthmanic Script HAFS"/>
          <w:rtl/>
        </w:rPr>
        <w:t xml:space="preserve"> فَ</w:t>
      </w:r>
      <w:r w:rsidR="00B52356">
        <w:rPr>
          <w:rFonts w:ascii="KFGQPC Uthmanic Script HAFS" w:hAnsi="KFGQPC Uthmanic Script HAFS" w:cs="KFGQPC Uthmanic Script HAFS" w:hint="cs"/>
          <w:rtl/>
        </w:rPr>
        <w:t>ٱتَّبِعُونِي</w:t>
      </w:r>
      <w:r w:rsidR="00B52356">
        <w:rPr>
          <w:rFonts w:ascii="KFGQPC Uthmanic Script HAFS" w:hAnsi="KFGQPC Uthmanic Script HAFS" w:cs="KFGQPC Uthmanic Script HAFS"/>
          <w:rtl/>
        </w:rPr>
        <w:t xml:space="preserve"> يُحۡبِبۡكُمُ </w:t>
      </w:r>
      <w:r w:rsidR="00B52356">
        <w:rPr>
          <w:rFonts w:ascii="KFGQPC Uthmanic Script HAFS" w:hAnsi="KFGQPC Uthmanic Script HAFS" w:cs="KFGQPC Uthmanic Script HAFS" w:hint="cs"/>
          <w:rtl/>
        </w:rPr>
        <w:t>ٱللَّهُ</w:t>
      </w:r>
      <w:r w:rsidR="00B52356">
        <w:rPr>
          <w:rFonts w:ascii="KFGQPC Uthmanic Script HAFS" w:hAnsi="KFGQPC Uthmanic Script HAFS" w:cs="KFGQPC Uthmanic Script HAFS"/>
          <w:rtl/>
        </w:rPr>
        <w:t xml:space="preserve"> وَيَغۡفِرۡ لَكُمۡ ذُنُوبَكُمۡۚ وَ</w:t>
      </w:r>
      <w:r w:rsidR="00B52356">
        <w:rPr>
          <w:rFonts w:ascii="KFGQPC Uthmanic Script HAFS" w:hAnsi="KFGQPC Uthmanic Script HAFS" w:cs="KFGQPC Uthmanic Script HAFS" w:hint="cs"/>
          <w:rtl/>
        </w:rPr>
        <w:t>ٱللَّهُ</w:t>
      </w:r>
      <w:r w:rsidR="00B52356">
        <w:rPr>
          <w:rFonts w:ascii="KFGQPC Uthmanic Script HAFS" w:hAnsi="KFGQPC Uthmanic Script HAFS" w:cs="KFGQPC Uthmanic Script HAFS"/>
          <w:rtl/>
        </w:rPr>
        <w:t xml:space="preserve"> غَفُورٞ رَّحِيمٞ ٣١</w:t>
      </w:r>
      <w:r w:rsidR="00B52356">
        <w:rPr>
          <w:rFonts w:ascii="KFGQPC Uthmanic Script HAFS" w:hAnsi="KFGQPC Uthmanic Script HAFS" w:cs="KFGQPC Uthmanic Script HAFS"/>
        </w:rPr>
        <w:t xml:space="preserve"> </w:t>
      </w:r>
      <w:r w:rsidR="00B52356">
        <w:rPr>
          <w:rFonts w:ascii="KFGQPC Uthmanic Script HAFS" w:hAnsi="KFGQPC Uthmanic Script HAFS" w:cs="KFGQPC Uthmanic Script HAFS" w:hint="cs"/>
          <w:rtl/>
        </w:rPr>
        <w:t>قُلۡ</w:t>
      </w:r>
      <w:r w:rsidR="00B52356">
        <w:rPr>
          <w:rFonts w:ascii="KFGQPC Uthmanic Script HAFS" w:hAnsi="KFGQPC Uthmanic Script HAFS" w:cs="KFGQPC Uthmanic Script HAFS"/>
          <w:rtl/>
        </w:rPr>
        <w:t xml:space="preserve"> أَطِيعُواْ </w:t>
      </w:r>
      <w:r w:rsidR="00B52356">
        <w:rPr>
          <w:rFonts w:ascii="KFGQPC Uthmanic Script HAFS" w:hAnsi="KFGQPC Uthmanic Script HAFS" w:cs="KFGQPC Uthmanic Script HAFS" w:hint="cs"/>
          <w:rtl/>
        </w:rPr>
        <w:t>ٱللَّهَ</w:t>
      </w:r>
      <w:r w:rsidR="00B52356">
        <w:rPr>
          <w:rFonts w:ascii="KFGQPC Uthmanic Script HAFS" w:hAnsi="KFGQPC Uthmanic Script HAFS" w:cs="KFGQPC Uthmanic Script HAFS"/>
          <w:rtl/>
        </w:rPr>
        <w:t xml:space="preserve"> وَ</w:t>
      </w:r>
      <w:r w:rsidR="00B52356">
        <w:rPr>
          <w:rFonts w:ascii="KFGQPC Uthmanic Script HAFS" w:hAnsi="KFGQPC Uthmanic Script HAFS" w:cs="KFGQPC Uthmanic Script HAFS" w:hint="cs"/>
          <w:rtl/>
        </w:rPr>
        <w:t>ٱلرَّسُولَۖ</w:t>
      </w:r>
      <w:r w:rsidR="00B52356">
        <w:rPr>
          <w:rFonts w:ascii="KFGQPC Uthmanic Script HAFS" w:hAnsi="KFGQPC Uthmanic Script HAFS" w:cs="KFGQPC Uthmanic Script HAFS"/>
          <w:rtl/>
        </w:rPr>
        <w:t xml:space="preserve"> فَإِن تَوَلَّوۡاْ فَإِنَّ </w:t>
      </w:r>
      <w:r w:rsidR="00B52356">
        <w:rPr>
          <w:rFonts w:ascii="KFGQPC Uthmanic Script HAFS" w:hAnsi="KFGQPC Uthmanic Script HAFS" w:cs="KFGQPC Uthmanic Script HAFS" w:hint="cs"/>
          <w:rtl/>
        </w:rPr>
        <w:t>ٱللَّهَ</w:t>
      </w:r>
      <w:r w:rsidR="00B52356">
        <w:rPr>
          <w:rFonts w:ascii="KFGQPC Uthmanic Script HAFS" w:hAnsi="KFGQPC Uthmanic Script HAFS" w:cs="KFGQPC Uthmanic Script HAFS"/>
          <w:rtl/>
        </w:rPr>
        <w:t xml:space="preserve"> لَا يُحِبُّ </w:t>
      </w:r>
      <w:r w:rsidR="00B52356">
        <w:rPr>
          <w:rFonts w:ascii="KFGQPC Uthmanic Script HAFS" w:hAnsi="KFGQPC Uthmanic Script HAFS" w:cs="KFGQPC Uthmanic Script HAFS" w:hint="cs"/>
          <w:rtl/>
        </w:rPr>
        <w:t>ٱلۡكَٰفِرِينَ</w:t>
      </w:r>
      <w:r w:rsidR="00B52356">
        <w:rPr>
          <w:rFonts w:ascii="KFGQPC Uthmanic Script HAFS" w:hAnsi="KFGQPC Uthmanic Script HAFS" w:cs="KFGQPC Uthmanic Script HAFS"/>
          <w:rtl/>
        </w:rPr>
        <w:t xml:space="preserve"> ٣٢</w:t>
      </w:r>
      <w:r w:rsidR="00FC51A8" w:rsidRPr="00FC51A8">
        <w:rPr>
          <w:rFonts w:ascii="Traditional Arabic" w:hAnsi="Traditional Arabic" w:cs="Traditional Arabic"/>
          <w:rtl/>
        </w:rPr>
        <w:t>﴾</w:t>
      </w:r>
      <w:r w:rsidR="00FC51A8" w:rsidRPr="00984198">
        <w:rPr>
          <w:rFonts w:hint="cs"/>
          <w:rtl/>
          <w:lang w:bidi="fa-IR"/>
        </w:rPr>
        <w:t xml:space="preserve"> </w:t>
      </w:r>
      <w:r w:rsidR="00FC51A8" w:rsidRPr="00FC51A8">
        <w:rPr>
          <w:rFonts w:ascii="mylotus" w:hAnsi="mylotus" w:cs="mylotus"/>
          <w:sz w:val="24"/>
          <w:szCs w:val="24"/>
          <w:rtl/>
        </w:rPr>
        <w:t>[</w:t>
      </w:r>
      <w:r w:rsidR="00FC51A8">
        <w:rPr>
          <w:rFonts w:ascii="mylotus" w:hAnsi="mylotus" w:cs="mylotus"/>
          <w:sz w:val="24"/>
          <w:szCs w:val="24"/>
          <w:rtl/>
        </w:rPr>
        <w:t>آل عمران: 31-32</w:t>
      </w:r>
      <w:r w:rsidR="00FC51A8" w:rsidRPr="00FC51A8">
        <w:rPr>
          <w:rFonts w:ascii="mylotus" w:hAnsi="mylotus" w:cs="mylotus"/>
          <w:sz w:val="24"/>
          <w:szCs w:val="24"/>
          <w:rtl/>
        </w:rPr>
        <w:t>]</w:t>
      </w:r>
      <w:r w:rsidRPr="00984198">
        <w:rPr>
          <w:rFonts w:hint="cs"/>
          <w:rtl/>
          <w:lang w:bidi="fa-IR"/>
        </w:rPr>
        <w:t xml:space="preserve"> </w:t>
      </w:r>
      <w:r w:rsidR="006801DA">
        <w:rPr>
          <w:rFonts w:hint="cs"/>
          <w:rtl/>
          <w:lang w:bidi="fa-IR"/>
        </w:rPr>
        <w:t>«</w:t>
      </w:r>
      <w:r w:rsidRPr="00984198">
        <w:rPr>
          <w:rtl/>
          <w:lang w:bidi="fa-IR"/>
        </w:rPr>
        <w:t xml:space="preserve">بگو: اگر </w:t>
      </w:r>
      <w:r w:rsidRPr="00984198">
        <w:rPr>
          <w:rFonts w:hint="cs"/>
          <w:rtl/>
          <w:lang w:bidi="fa-IR"/>
        </w:rPr>
        <w:t xml:space="preserve">الله </w:t>
      </w:r>
      <w:r w:rsidRPr="00984198">
        <w:rPr>
          <w:rtl/>
          <w:lang w:bidi="fa-IR"/>
        </w:rPr>
        <w:t>را دوست</w:t>
      </w:r>
      <w:r w:rsidR="00C01522" w:rsidRPr="00984198">
        <w:rPr>
          <w:rtl/>
          <w:lang w:bidi="fa-IR"/>
        </w:rPr>
        <w:t xml:space="preserve"> مي‌</w:t>
      </w:r>
      <w:r w:rsidRPr="00984198">
        <w:rPr>
          <w:rtl/>
          <w:lang w:bidi="fa-IR"/>
        </w:rPr>
        <w:t xml:space="preserve">داريد، از من پيروي كنيد تا </w:t>
      </w:r>
      <w:r w:rsidRPr="00984198">
        <w:rPr>
          <w:rFonts w:hint="cs"/>
          <w:rtl/>
          <w:lang w:bidi="fa-IR"/>
        </w:rPr>
        <w:t>الله</w:t>
      </w:r>
      <w:r w:rsidRPr="00984198">
        <w:rPr>
          <w:rtl/>
          <w:lang w:bidi="fa-IR"/>
        </w:rPr>
        <w:t xml:space="preserve"> شما را دوست بدارد و</w:t>
      </w:r>
      <w:r w:rsidRPr="00984198">
        <w:rPr>
          <w:rFonts w:hint="cs"/>
          <w:rtl/>
          <w:lang w:bidi="fa-IR"/>
        </w:rPr>
        <w:t xml:space="preserve"> </w:t>
      </w:r>
      <w:r w:rsidRPr="00984198">
        <w:rPr>
          <w:rtl/>
          <w:lang w:bidi="fa-IR"/>
        </w:rPr>
        <w:t>گناهان</w:t>
      </w:r>
      <w:r w:rsidR="009D2DEE">
        <w:rPr>
          <w:rFonts w:hint="cs"/>
          <w:rtl/>
          <w:lang w:bidi="fa-IR"/>
        </w:rPr>
        <w:softHyphen/>
      </w:r>
      <w:r w:rsidRPr="00984198">
        <w:rPr>
          <w:rtl/>
          <w:lang w:bidi="fa-IR"/>
        </w:rPr>
        <w:t>تان را ببخشايد و</w:t>
      </w:r>
      <w:r w:rsidRPr="00984198">
        <w:rPr>
          <w:rFonts w:hint="cs"/>
          <w:rtl/>
          <w:lang w:bidi="fa-IR"/>
        </w:rPr>
        <w:t xml:space="preserve"> </w:t>
      </w:r>
      <w:r w:rsidRPr="00984198">
        <w:rPr>
          <w:rtl/>
          <w:lang w:bidi="fa-IR"/>
        </w:rPr>
        <w:t xml:space="preserve">خداوند آمرزنده مهربان است. بگو: از </w:t>
      </w:r>
      <w:r w:rsidRPr="00984198">
        <w:rPr>
          <w:rFonts w:hint="cs"/>
          <w:rtl/>
          <w:lang w:bidi="fa-IR"/>
        </w:rPr>
        <w:t>الله</w:t>
      </w:r>
      <w:r w:rsidRPr="00984198">
        <w:rPr>
          <w:rtl/>
          <w:lang w:bidi="fa-IR"/>
        </w:rPr>
        <w:t xml:space="preserve"> و</w:t>
      </w:r>
      <w:r w:rsidRPr="00984198">
        <w:rPr>
          <w:rFonts w:hint="cs"/>
          <w:rtl/>
          <w:lang w:bidi="fa-IR"/>
        </w:rPr>
        <w:t xml:space="preserve"> </w:t>
      </w:r>
      <w:r w:rsidRPr="00984198">
        <w:rPr>
          <w:rtl/>
          <w:lang w:bidi="fa-IR"/>
        </w:rPr>
        <w:t>از پي</w:t>
      </w:r>
      <w:r w:rsidRPr="00984198">
        <w:rPr>
          <w:rFonts w:hint="cs"/>
          <w:rtl/>
          <w:lang w:bidi="fa-IR"/>
        </w:rPr>
        <w:t>ا</w:t>
      </w:r>
      <w:r w:rsidRPr="00984198">
        <w:rPr>
          <w:rtl/>
          <w:lang w:bidi="fa-IR"/>
        </w:rPr>
        <w:t>مبر اطاعت و</w:t>
      </w:r>
      <w:r w:rsidRPr="00984198">
        <w:rPr>
          <w:rFonts w:hint="cs"/>
          <w:rtl/>
          <w:lang w:bidi="fa-IR"/>
        </w:rPr>
        <w:t xml:space="preserve"> </w:t>
      </w:r>
      <w:r w:rsidRPr="00984198">
        <w:rPr>
          <w:rtl/>
          <w:lang w:bidi="fa-IR"/>
        </w:rPr>
        <w:t>فرمانبرداري كنيد و</w:t>
      </w:r>
      <w:r w:rsidRPr="00984198">
        <w:rPr>
          <w:rFonts w:hint="cs"/>
          <w:rtl/>
          <w:lang w:bidi="fa-IR"/>
        </w:rPr>
        <w:t xml:space="preserve"> </w:t>
      </w:r>
      <w:r w:rsidRPr="00984198">
        <w:rPr>
          <w:rtl/>
          <w:lang w:bidi="fa-IR"/>
        </w:rPr>
        <w:t xml:space="preserve">اگر سرپيچي كنند (ايشان به </w:t>
      </w:r>
      <w:r w:rsidRPr="00984198">
        <w:rPr>
          <w:rFonts w:hint="cs"/>
          <w:rtl/>
          <w:lang w:bidi="fa-IR"/>
        </w:rPr>
        <w:t>الله</w:t>
      </w:r>
      <w:r w:rsidRPr="00984198">
        <w:rPr>
          <w:rtl/>
          <w:lang w:bidi="fa-IR"/>
        </w:rPr>
        <w:t xml:space="preserve"> و پي</w:t>
      </w:r>
      <w:r w:rsidRPr="00984198">
        <w:rPr>
          <w:rFonts w:hint="cs"/>
          <w:rtl/>
          <w:lang w:bidi="fa-IR"/>
        </w:rPr>
        <w:t>ا</w:t>
      </w:r>
      <w:r w:rsidRPr="00984198">
        <w:rPr>
          <w:rtl/>
          <w:lang w:bidi="fa-IR"/>
        </w:rPr>
        <w:t>مبر ايمان ندارند و</w:t>
      </w:r>
      <w:r w:rsidRPr="00984198">
        <w:rPr>
          <w:rFonts w:hint="cs"/>
          <w:rtl/>
          <w:lang w:bidi="fa-IR"/>
        </w:rPr>
        <w:t xml:space="preserve"> </w:t>
      </w:r>
      <w:r w:rsidRPr="00984198">
        <w:rPr>
          <w:rtl/>
          <w:lang w:bidi="fa-IR"/>
        </w:rPr>
        <w:t>كافرند و) خداوند كافران را دوست</w:t>
      </w:r>
      <w:r w:rsidR="000D6F3F" w:rsidRPr="00984198">
        <w:rPr>
          <w:rtl/>
          <w:lang w:bidi="fa-IR"/>
        </w:rPr>
        <w:t xml:space="preserve"> نمي‌</w:t>
      </w:r>
      <w:r w:rsidRPr="00984198">
        <w:rPr>
          <w:rtl/>
          <w:lang w:bidi="fa-IR"/>
        </w:rPr>
        <w:t>دارد</w:t>
      </w:r>
      <w:r w:rsidR="006801DA">
        <w:rPr>
          <w:rFonts w:hint="cs"/>
          <w:rtl/>
          <w:lang w:bidi="fa-IR"/>
        </w:rPr>
        <w:t>»</w:t>
      </w:r>
      <w:r w:rsidRPr="00984198">
        <w:rPr>
          <w:rtl/>
          <w:lang w:bidi="fa-IR"/>
        </w:rPr>
        <w:t>.</w:t>
      </w:r>
    </w:p>
    <w:p w:rsidR="00C5413C" w:rsidRPr="00984198" w:rsidRDefault="00C5413C" w:rsidP="009D2DE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 و آیات در این مورد بسیارند ولله الحمد والمنه.</w:t>
      </w:r>
    </w:p>
    <w:p w:rsidR="00C5413C" w:rsidRPr="00984198" w:rsidRDefault="00C5413C" w:rsidP="009D2DE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بنابراین، اطاعت از رسول الله </w:t>
      </w:r>
      <w:r w:rsidR="009D2DEE">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 xml:space="preserve">اطاعت از الله عزوجل و نافرمانی از رسول الله </w:t>
      </w:r>
      <w:r w:rsidR="009D2DEE">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نافرمانی از الله عزوجل</w:t>
      </w:r>
      <w:r w:rsidR="009D0387" w:rsidRPr="00984198">
        <w:rPr>
          <w:rFonts w:cs="B Lotus" w:hint="cs"/>
          <w:sz w:val="28"/>
          <w:szCs w:val="28"/>
          <w:rtl/>
        </w:rPr>
        <w:t xml:space="preserve"> می‌</w:t>
      </w:r>
      <w:r w:rsidR="009D2DEE">
        <w:rPr>
          <w:rFonts w:cs="B Lotus" w:hint="cs"/>
          <w:sz w:val="28"/>
          <w:szCs w:val="28"/>
          <w:rtl/>
        </w:rPr>
        <w:t>باشد. در حدیث صحیح از ابوهریره</w:t>
      </w:r>
      <w:r w:rsidRPr="00862309">
        <w:rPr>
          <w:rFonts w:cs="B Nazanin" w:hint="cs"/>
          <w:noProof/>
          <w:rtl/>
        </w:rPr>
        <w:t xml:space="preserve"> </w:t>
      </w:r>
      <w:r w:rsidRPr="00984198">
        <w:rPr>
          <w:rFonts w:cs="B Lotus" w:hint="cs"/>
          <w:sz w:val="28"/>
          <w:szCs w:val="28"/>
          <w:rtl/>
        </w:rPr>
        <w:t xml:space="preserve">روایت است که رسول الله </w:t>
      </w:r>
      <w:r w:rsidR="009D2DEE">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فرمودند:</w:t>
      </w:r>
      <w:r w:rsidR="00633058" w:rsidRPr="00984198">
        <w:rPr>
          <w:rFonts w:cs="B Lotus" w:hint="cs"/>
          <w:sz w:val="28"/>
          <w:szCs w:val="28"/>
          <w:rtl/>
        </w:rPr>
        <w:t xml:space="preserve"> </w:t>
      </w:r>
      <w:r w:rsidRPr="00633058">
        <w:rPr>
          <w:rStyle w:val="Char2"/>
          <w:rFonts w:hint="cs"/>
          <w:rtl/>
        </w:rPr>
        <w:t>«</w:t>
      </w:r>
      <w:r w:rsidRPr="00633058">
        <w:rPr>
          <w:rStyle w:val="Char2"/>
          <w:rFonts w:hint="eastAsia"/>
          <w:rtl/>
        </w:rPr>
        <w:t>كُلُّ</w:t>
      </w:r>
      <w:r w:rsidRPr="00633058">
        <w:rPr>
          <w:rStyle w:val="Char2"/>
          <w:rtl/>
        </w:rPr>
        <w:t xml:space="preserve"> </w:t>
      </w:r>
      <w:r w:rsidRPr="00633058">
        <w:rPr>
          <w:rStyle w:val="Char2"/>
          <w:rFonts w:hint="eastAsia"/>
          <w:rtl/>
        </w:rPr>
        <w:t>أُمَّتِي</w:t>
      </w:r>
      <w:r w:rsidRPr="00633058">
        <w:rPr>
          <w:rStyle w:val="Char2"/>
          <w:rtl/>
        </w:rPr>
        <w:t xml:space="preserve"> </w:t>
      </w:r>
      <w:r w:rsidRPr="00633058">
        <w:rPr>
          <w:rStyle w:val="Char2"/>
          <w:rFonts w:hint="eastAsia"/>
          <w:rtl/>
        </w:rPr>
        <w:t>يَدْخُلُونَ</w:t>
      </w:r>
      <w:r w:rsidRPr="00633058">
        <w:rPr>
          <w:rStyle w:val="Char2"/>
          <w:rtl/>
        </w:rPr>
        <w:t xml:space="preserve"> </w:t>
      </w:r>
      <w:r w:rsidRPr="00633058">
        <w:rPr>
          <w:rStyle w:val="Char2"/>
          <w:rFonts w:hint="eastAsia"/>
          <w:rtl/>
        </w:rPr>
        <w:t>الجَنَّةَ</w:t>
      </w:r>
      <w:r w:rsidRPr="00633058">
        <w:rPr>
          <w:rStyle w:val="Char2"/>
          <w:rtl/>
        </w:rPr>
        <w:t xml:space="preserve"> </w:t>
      </w:r>
      <w:r w:rsidRPr="00633058">
        <w:rPr>
          <w:rStyle w:val="Char2"/>
          <w:rFonts w:hint="eastAsia"/>
          <w:rtl/>
        </w:rPr>
        <w:t>إِلَّا</w:t>
      </w:r>
      <w:r w:rsidRPr="00633058">
        <w:rPr>
          <w:rStyle w:val="Char2"/>
          <w:rtl/>
        </w:rPr>
        <w:t xml:space="preserve"> </w:t>
      </w:r>
      <w:r w:rsidRPr="00633058">
        <w:rPr>
          <w:rStyle w:val="Char2"/>
          <w:rFonts w:hint="eastAsia"/>
          <w:rtl/>
        </w:rPr>
        <w:t>مَنْ</w:t>
      </w:r>
      <w:r w:rsidRPr="00633058">
        <w:rPr>
          <w:rStyle w:val="Char2"/>
          <w:rtl/>
        </w:rPr>
        <w:t xml:space="preserve"> </w:t>
      </w:r>
      <w:r w:rsidRPr="00633058">
        <w:rPr>
          <w:rStyle w:val="Char2"/>
          <w:rFonts w:hint="eastAsia"/>
          <w:rtl/>
        </w:rPr>
        <w:t>أَبَى</w:t>
      </w:r>
      <w:r w:rsidRPr="00633058">
        <w:rPr>
          <w:rStyle w:val="Char2"/>
          <w:rFonts w:hint="cs"/>
          <w:rtl/>
        </w:rPr>
        <w:t>»</w:t>
      </w:r>
      <w:r w:rsidR="006801DA">
        <w:rPr>
          <w:rStyle w:val="Char2"/>
          <w:rFonts w:hint="cs"/>
          <w:rtl/>
        </w:rPr>
        <w:t>.</w:t>
      </w:r>
      <w:r w:rsidRPr="00984198">
        <w:rPr>
          <w:rFonts w:cs="B Lotus" w:hint="cs"/>
          <w:sz w:val="28"/>
          <w:szCs w:val="28"/>
          <w:rtl/>
        </w:rPr>
        <w:t xml:space="preserve"> </w:t>
      </w:r>
      <w:r w:rsidR="006801DA">
        <w:rPr>
          <w:rFonts w:cs="B Lotus" w:hint="cs"/>
          <w:sz w:val="28"/>
          <w:szCs w:val="28"/>
          <w:rtl/>
        </w:rPr>
        <w:t>«</w:t>
      </w:r>
      <w:r w:rsidRPr="00984198">
        <w:rPr>
          <w:rFonts w:cs="B Lotus" w:hint="cs"/>
          <w:sz w:val="28"/>
          <w:szCs w:val="28"/>
          <w:rtl/>
        </w:rPr>
        <w:t>تمامی امتم وارد بهشت</w:t>
      </w:r>
      <w:r w:rsidR="009D0387" w:rsidRPr="00984198">
        <w:rPr>
          <w:rFonts w:cs="B Lotus" w:hint="cs"/>
          <w:sz w:val="28"/>
          <w:szCs w:val="28"/>
          <w:rtl/>
        </w:rPr>
        <w:t xml:space="preserve"> می‌</w:t>
      </w:r>
      <w:r w:rsidRPr="00984198">
        <w:rPr>
          <w:rFonts w:cs="B Lotus" w:hint="cs"/>
          <w:sz w:val="28"/>
          <w:szCs w:val="28"/>
          <w:rtl/>
        </w:rPr>
        <w:t>شوند مگر آنکه ابا ورزد</w:t>
      </w:r>
      <w:r w:rsidR="006801DA">
        <w:rPr>
          <w:rFonts w:cs="B Lotus" w:hint="cs"/>
          <w:sz w:val="28"/>
          <w:szCs w:val="28"/>
          <w:rtl/>
        </w:rPr>
        <w:t>»</w:t>
      </w:r>
      <w:r w:rsidRPr="00984198">
        <w:rPr>
          <w:rFonts w:cs="B Lotus" w:hint="cs"/>
          <w:sz w:val="28"/>
          <w:szCs w:val="28"/>
          <w:rtl/>
        </w:rPr>
        <w:t>. گفتند: یا رسول الله</w:t>
      </w:r>
      <w:r w:rsidR="006801DA">
        <w:rPr>
          <w:rFonts w:cs="B Lotus" w:hint="cs"/>
          <w:sz w:val="28"/>
          <w:szCs w:val="28"/>
          <w:rtl/>
        </w:rPr>
        <w:t>!</w:t>
      </w:r>
      <w:r w:rsidRPr="00984198">
        <w:rPr>
          <w:rFonts w:cs="B Lotus" w:hint="cs"/>
          <w:sz w:val="28"/>
          <w:szCs w:val="28"/>
          <w:rtl/>
        </w:rPr>
        <w:t xml:space="preserve"> چه کسی از ورود به بهشت ابا</w:t>
      </w:r>
      <w:r w:rsidR="009D0387" w:rsidRPr="00984198">
        <w:rPr>
          <w:rFonts w:cs="B Lotus" w:hint="cs"/>
          <w:sz w:val="28"/>
          <w:szCs w:val="28"/>
          <w:rtl/>
        </w:rPr>
        <w:t xml:space="preserve"> می‌</w:t>
      </w:r>
      <w:r w:rsidRPr="00984198">
        <w:rPr>
          <w:rFonts w:cs="B Lotus" w:hint="cs"/>
          <w:sz w:val="28"/>
          <w:szCs w:val="28"/>
          <w:rtl/>
        </w:rPr>
        <w:t xml:space="preserve">ورزد؟ فرمودند: </w:t>
      </w:r>
      <w:r w:rsidR="0017046E" w:rsidRPr="00633058">
        <w:rPr>
          <w:rStyle w:val="Char2"/>
          <w:rFonts w:hint="cs"/>
          <w:rtl/>
        </w:rPr>
        <w:t>«</w:t>
      </w:r>
      <w:r w:rsidRPr="00633058">
        <w:rPr>
          <w:rStyle w:val="Char2"/>
          <w:rFonts w:hint="eastAsia"/>
          <w:rtl/>
        </w:rPr>
        <w:t>مَنْ</w:t>
      </w:r>
      <w:r w:rsidRPr="00633058">
        <w:rPr>
          <w:rStyle w:val="Char2"/>
          <w:rtl/>
        </w:rPr>
        <w:t xml:space="preserve"> </w:t>
      </w:r>
      <w:r w:rsidRPr="00633058">
        <w:rPr>
          <w:rStyle w:val="Char2"/>
          <w:rFonts w:hint="eastAsia"/>
          <w:rtl/>
        </w:rPr>
        <w:t>أَطَاعَنِي</w:t>
      </w:r>
      <w:r w:rsidRPr="00633058">
        <w:rPr>
          <w:rStyle w:val="Char2"/>
          <w:rtl/>
        </w:rPr>
        <w:t xml:space="preserve"> </w:t>
      </w:r>
      <w:r w:rsidRPr="00633058">
        <w:rPr>
          <w:rStyle w:val="Char2"/>
          <w:rFonts w:hint="eastAsia"/>
          <w:rtl/>
        </w:rPr>
        <w:t>دَخَلَ</w:t>
      </w:r>
      <w:r w:rsidRPr="00633058">
        <w:rPr>
          <w:rStyle w:val="Char2"/>
          <w:rtl/>
        </w:rPr>
        <w:t xml:space="preserve"> </w:t>
      </w:r>
      <w:r w:rsidRPr="00633058">
        <w:rPr>
          <w:rStyle w:val="Char2"/>
          <w:rFonts w:hint="eastAsia"/>
          <w:rtl/>
        </w:rPr>
        <w:t>الجَنَّةَ،</w:t>
      </w:r>
      <w:r w:rsidRPr="00633058">
        <w:rPr>
          <w:rStyle w:val="Char2"/>
          <w:rtl/>
        </w:rPr>
        <w:t xml:space="preserve"> </w:t>
      </w:r>
      <w:r w:rsidRPr="00633058">
        <w:rPr>
          <w:rStyle w:val="Char2"/>
          <w:rFonts w:hint="eastAsia"/>
          <w:rtl/>
        </w:rPr>
        <w:t>وَمَنْ</w:t>
      </w:r>
      <w:r w:rsidRPr="00633058">
        <w:rPr>
          <w:rStyle w:val="Char2"/>
          <w:rtl/>
        </w:rPr>
        <w:t xml:space="preserve"> </w:t>
      </w:r>
      <w:r w:rsidRPr="00633058">
        <w:rPr>
          <w:rStyle w:val="Char2"/>
          <w:rFonts w:hint="eastAsia"/>
          <w:rtl/>
        </w:rPr>
        <w:t>عَصَانِي</w:t>
      </w:r>
      <w:r w:rsidRPr="00633058">
        <w:rPr>
          <w:rStyle w:val="Char2"/>
          <w:rtl/>
        </w:rPr>
        <w:t xml:space="preserve"> </w:t>
      </w:r>
      <w:r w:rsidRPr="00633058">
        <w:rPr>
          <w:rStyle w:val="Char2"/>
          <w:rFonts w:hint="eastAsia"/>
          <w:rtl/>
        </w:rPr>
        <w:t>فَقَدْ</w:t>
      </w:r>
      <w:r w:rsidRPr="00633058">
        <w:rPr>
          <w:rStyle w:val="Char2"/>
          <w:rtl/>
        </w:rPr>
        <w:t xml:space="preserve"> </w:t>
      </w:r>
      <w:r w:rsidRPr="00633058">
        <w:rPr>
          <w:rStyle w:val="Char2"/>
          <w:rFonts w:hint="eastAsia"/>
          <w:rtl/>
        </w:rPr>
        <w:t>أَبَى</w:t>
      </w:r>
      <w:r w:rsidR="00F4329D" w:rsidRPr="00633058">
        <w:rPr>
          <w:rStyle w:val="Char2"/>
          <w:rFonts w:hint="cs"/>
          <w:rtl/>
        </w:rPr>
        <w:t>»</w:t>
      </w:r>
      <w:r w:rsidR="006801DA">
        <w:rPr>
          <w:rFonts w:cs="B Lotus" w:hint="cs"/>
          <w:sz w:val="28"/>
          <w:szCs w:val="28"/>
          <w:rtl/>
        </w:rPr>
        <w:t>.</w:t>
      </w:r>
      <w:r w:rsidRPr="00984198">
        <w:rPr>
          <w:rFonts w:cs="B Lotus" w:hint="cs"/>
          <w:sz w:val="28"/>
          <w:szCs w:val="28"/>
          <w:rtl/>
        </w:rPr>
        <w:t xml:space="preserve"> </w:t>
      </w:r>
      <w:r w:rsidR="006801DA">
        <w:rPr>
          <w:rFonts w:cs="B Lotus" w:hint="cs"/>
          <w:sz w:val="28"/>
          <w:szCs w:val="28"/>
          <w:rtl/>
        </w:rPr>
        <w:t>«</w:t>
      </w:r>
      <w:r w:rsidR="009D2DEE">
        <w:rPr>
          <w:rFonts w:cs="B Lotus" w:hint="cs"/>
          <w:sz w:val="28"/>
          <w:szCs w:val="28"/>
          <w:rtl/>
        </w:rPr>
        <w:t>هر</w:t>
      </w:r>
      <w:r w:rsidRPr="00984198">
        <w:rPr>
          <w:rFonts w:cs="B Lotus" w:hint="cs"/>
          <w:sz w:val="28"/>
          <w:szCs w:val="28"/>
          <w:rtl/>
        </w:rPr>
        <w:t>کس از من اطاعت کند وارد بهشت</w:t>
      </w:r>
      <w:r w:rsidR="009D0387" w:rsidRPr="00984198">
        <w:rPr>
          <w:rFonts w:cs="B Lotus" w:hint="cs"/>
          <w:sz w:val="28"/>
          <w:szCs w:val="28"/>
          <w:rtl/>
        </w:rPr>
        <w:t xml:space="preserve"> می‌</w:t>
      </w:r>
      <w:r w:rsidR="009D2DEE">
        <w:rPr>
          <w:rFonts w:cs="B Lotus" w:hint="cs"/>
          <w:sz w:val="28"/>
          <w:szCs w:val="28"/>
          <w:rtl/>
        </w:rPr>
        <w:t>شود و هرکس از من نافرمانی کند در</w:t>
      </w:r>
      <w:r w:rsidRPr="00984198">
        <w:rPr>
          <w:rFonts w:cs="B Lotus" w:hint="cs"/>
          <w:sz w:val="28"/>
          <w:szCs w:val="28"/>
          <w:rtl/>
        </w:rPr>
        <w:t>حقیقت از ورود به بهشت ابا ورزیده است</w:t>
      </w:r>
      <w:r w:rsidR="006801DA">
        <w:rPr>
          <w:rFonts w:cs="B Lotus" w:hint="cs"/>
          <w:sz w:val="28"/>
          <w:szCs w:val="28"/>
          <w:rtl/>
        </w:rPr>
        <w:t>»</w:t>
      </w:r>
      <w:r w:rsidRPr="00C008F7">
        <w:rPr>
          <w:rStyle w:val="FootnoteReference"/>
          <w:rFonts w:cs="B Lotus"/>
          <w:sz w:val="28"/>
          <w:szCs w:val="28"/>
          <w:rtl/>
        </w:rPr>
        <w:footnoteReference w:id="395"/>
      </w:r>
      <w:r w:rsidRPr="00984198">
        <w:rPr>
          <w:rFonts w:cs="B Lotus" w:hint="cs"/>
          <w:sz w:val="28"/>
          <w:szCs w:val="28"/>
          <w:rtl/>
        </w:rPr>
        <w:t xml:space="preserve">. </w:t>
      </w:r>
    </w:p>
    <w:p w:rsidR="00C5413C" w:rsidRPr="00984198" w:rsidRDefault="00C5413C" w:rsidP="009D2DE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و مانند آن حدیثی است که امام بخاری در </w:t>
      </w:r>
      <w:r w:rsidR="009D2DEE">
        <w:rPr>
          <w:rFonts w:cs="B Lotus" w:hint="cs"/>
          <w:sz w:val="28"/>
          <w:szCs w:val="28"/>
          <w:rtl/>
        </w:rPr>
        <w:t>ابتدای کتاب الاحکام از ابوهریره</w:t>
      </w:r>
      <w:r w:rsidRPr="00862309">
        <w:rPr>
          <w:rFonts w:cs="B Nazanin" w:hint="cs"/>
          <w:noProof/>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 xml:space="preserve">روایت کرده است که رسول الله </w:t>
      </w:r>
      <w:r w:rsidR="009D2DEE">
        <w:rPr>
          <w:rFonts w:ascii="Arial" w:hAnsi="Arial" w:cs="CTraditional Arabic" w:hint="cs"/>
          <w:sz w:val="28"/>
          <w:szCs w:val="28"/>
          <w:rtl/>
        </w:rPr>
        <w:t>ح</w:t>
      </w:r>
      <w:r w:rsidRPr="00984198">
        <w:rPr>
          <w:rFonts w:cs="B Lotus" w:hint="cs"/>
          <w:sz w:val="28"/>
          <w:szCs w:val="28"/>
          <w:rtl/>
        </w:rPr>
        <w:t xml:space="preserve"> فرمودند: </w:t>
      </w:r>
      <w:r w:rsidRPr="00633058">
        <w:rPr>
          <w:rStyle w:val="Char2"/>
          <w:rFonts w:hint="cs"/>
          <w:rtl/>
        </w:rPr>
        <w:t>«</w:t>
      </w:r>
      <w:r w:rsidRPr="00633058">
        <w:rPr>
          <w:rStyle w:val="Char2"/>
          <w:rFonts w:hint="eastAsia"/>
          <w:rtl/>
        </w:rPr>
        <w:t>مَنْ</w:t>
      </w:r>
      <w:r w:rsidRPr="00633058">
        <w:rPr>
          <w:rStyle w:val="Char2"/>
          <w:rtl/>
        </w:rPr>
        <w:t xml:space="preserve"> </w:t>
      </w:r>
      <w:r w:rsidRPr="00633058">
        <w:rPr>
          <w:rStyle w:val="Char2"/>
          <w:rFonts w:hint="eastAsia"/>
          <w:rtl/>
        </w:rPr>
        <w:t>أَطَاعَنِي</w:t>
      </w:r>
      <w:r w:rsidRPr="00633058">
        <w:rPr>
          <w:rStyle w:val="Char2"/>
          <w:rtl/>
        </w:rPr>
        <w:t xml:space="preserve"> </w:t>
      </w:r>
      <w:r w:rsidRPr="00633058">
        <w:rPr>
          <w:rStyle w:val="Char2"/>
          <w:rFonts w:hint="eastAsia"/>
          <w:rtl/>
        </w:rPr>
        <w:t>فَقَدْ</w:t>
      </w:r>
      <w:r w:rsidRPr="00633058">
        <w:rPr>
          <w:rStyle w:val="Char2"/>
          <w:rtl/>
        </w:rPr>
        <w:t xml:space="preserve"> </w:t>
      </w:r>
      <w:r w:rsidRPr="00633058">
        <w:rPr>
          <w:rStyle w:val="Char2"/>
          <w:rFonts w:hint="eastAsia"/>
          <w:rtl/>
        </w:rPr>
        <w:t>أَطَاعَ</w:t>
      </w:r>
      <w:r w:rsidRPr="00633058">
        <w:rPr>
          <w:rStyle w:val="Char2"/>
          <w:rtl/>
        </w:rPr>
        <w:t xml:space="preserve"> </w:t>
      </w:r>
      <w:r w:rsidRPr="00633058">
        <w:rPr>
          <w:rStyle w:val="Char2"/>
          <w:rFonts w:hint="eastAsia"/>
          <w:rtl/>
        </w:rPr>
        <w:t>اللَّهَ،</w:t>
      </w:r>
      <w:r w:rsidRPr="00633058">
        <w:rPr>
          <w:rStyle w:val="Char2"/>
          <w:rtl/>
        </w:rPr>
        <w:t xml:space="preserve"> </w:t>
      </w:r>
      <w:r w:rsidRPr="00633058">
        <w:rPr>
          <w:rStyle w:val="Char2"/>
          <w:rFonts w:hint="eastAsia"/>
          <w:rtl/>
        </w:rPr>
        <w:t>وَمَنْ</w:t>
      </w:r>
      <w:r w:rsidRPr="00633058">
        <w:rPr>
          <w:rStyle w:val="Char2"/>
          <w:rtl/>
        </w:rPr>
        <w:t xml:space="preserve"> </w:t>
      </w:r>
      <w:r w:rsidRPr="00633058">
        <w:rPr>
          <w:rStyle w:val="Char2"/>
          <w:rFonts w:hint="eastAsia"/>
          <w:rtl/>
        </w:rPr>
        <w:t>عَصَانِي</w:t>
      </w:r>
      <w:r w:rsidRPr="00633058">
        <w:rPr>
          <w:rStyle w:val="Char2"/>
          <w:rtl/>
        </w:rPr>
        <w:t xml:space="preserve"> </w:t>
      </w:r>
      <w:r w:rsidRPr="00633058">
        <w:rPr>
          <w:rStyle w:val="Char2"/>
          <w:rFonts w:hint="eastAsia"/>
          <w:rtl/>
        </w:rPr>
        <w:t>فَقَدْ</w:t>
      </w:r>
      <w:r w:rsidRPr="00633058">
        <w:rPr>
          <w:rStyle w:val="Char2"/>
          <w:rtl/>
        </w:rPr>
        <w:t xml:space="preserve"> </w:t>
      </w:r>
      <w:r w:rsidRPr="00633058">
        <w:rPr>
          <w:rStyle w:val="Char2"/>
          <w:rFonts w:hint="eastAsia"/>
          <w:rtl/>
        </w:rPr>
        <w:t>عَصَى</w:t>
      </w:r>
      <w:r w:rsidRPr="00633058">
        <w:rPr>
          <w:rStyle w:val="Char2"/>
          <w:rtl/>
        </w:rPr>
        <w:t xml:space="preserve"> </w:t>
      </w:r>
      <w:r w:rsidRPr="00633058">
        <w:rPr>
          <w:rStyle w:val="Char2"/>
          <w:rFonts w:hint="eastAsia"/>
          <w:rtl/>
        </w:rPr>
        <w:t>اللَّهَ،</w:t>
      </w:r>
      <w:r w:rsidRPr="00633058">
        <w:rPr>
          <w:rStyle w:val="Char2"/>
          <w:rtl/>
        </w:rPr>
        <w:t xml:space="preserve"> وَمَنْ أَطَاعَ أَمِيرِي فَقَدْ أَطَاعَنِي، وَمَنْ عَصَى أَمِيرِي فَقَدْ عَصَانِي</w:t>
      </w:r>
      <w:r w:rsidRPr="00633058">
        <w:rPr>
          <w:rStyle w:val="Char2"/>
          <w:rFonts w:hint="cs"/>
          <w:rtl/>
        </w:rPr>
        <w:t>»</w:t>
      </w:r>
      <w:r w:rsidR="006801DA">
        <w:rPr>
          <w:rStyle w:val="Char2"/>
          <w:rFonts w:hint="cs"/>
          <w:rtl/>
        </w:rPr>
        <w:t>.</w:t>
      </w:r>
      <w:r w:rsidRPr="00984198">
        <w:rPr>
          <w:rFonts w:cs="B Lotus" w:hint="cs"/>
          <w:sz w:val="28"/>
          <w:szCs w:val="28"/>
          <w:rtl/>
        </w:rPr>
        <w:t xml:space="preserve"> </w:t>
      </w:r>
      <w:r w:rsidR="006801DA">
        <w:rPr>
          <w:rFonts w:cs="B Lotus" w:hint="cs"/>
          <w:sz w:val="28"/>
          <w:szCs w:val="28"/>
          <w:rtl/>
        </w:rPr>
        <w:t>«</w:t>
      </w:r>
      <w:r w:rsidR="009D2DEE">
        <w:rPr>
          <w:rFonts w:cs="B Lotus" w:hint="cs"/>
          <w:sz w:val="28"/>
          <w:szCs w:val="28"/>
          <w:rtl/>
        </w:rPr>
        <w:t>هرکس از من اطاعت کند در</w:t>
      </w:r>
      <w:r w:rsidRPr="00984198">
        <w:rPr>
          <w:rFonts w:cs="B Lotus" w:hint="cs"/>
          <w:sz w:val="28"/>
          <w:szCs w:val="28"/>
          <w:rtl/>
        </w:rPr>
        <w:t>حقیقت از</w:t>
      </w:r>
      <w:r w:rsidR="009D2DEE">
        <w:rPr>
          <w:rFonts w:cs="B Lotus" w:hint="cs"/>
          <w:sz w:val="28"/>
          <w:szCs w:val="28"/>
          <w:rtl/>
        </w:rPr>
        <w:t xml:space="preserve"> الله عزوجل اطاعت کرده است و هرکس از من نافرمانی کند، در</w:t>
      </w:r>
      <w:r w:rsidRPr="00984198">
        <w:rPr>
          <w:rFonts w:cs="B Lotus" w:hint="cs"/>
          <w:sz w:val="28"/>
          <w:szCs w:val="28"/>
          <w:rtl/>
        </w:rPr>
        <w:t>حقیقت از ال</w:t>
      </w:r>
      <w:r w:rsidR="009D2DEE">
        <w:rPr>
          <w:rFonts w:cs="B Lotus" w:hint="cs"/>
          <w:sz w:val="28"/>
          <w:szCs w:val="28"/>
          <w:rtl/>
        </w:rPr>
        <w:t>له عزوجل نافرمانی کرده است و هر</w:t>
      </w:r>
      <w:r w:rsidRPr="00984198">
        <w:rPr>
          <w:rFonts w:cs="B Lotus" w:hint="cs"/>
          <w:sz w:val="28"/>
          <w:szCs w:val="28"/>
          <w:rtl/>
        </w:rPr>
        <w:t>کس از امیری که من مقرر نمودم، اطاع</w:t>
      </w:r>
      <w:r w:rsidR="009D2DEE">
        <w:rPr>
          <w:rFonts w:cs="B Lotus" w:hint="cs"/>
          <w:sz w:val="28"/>
          <w:szCs w:val="28"/>
          <w:rtl/>
        </w:rPr>
        <w:t>ت کند از من اطاعت کرده است و هر</w:t>
      </w:r>
      <w:r w:rsidRPr="00984198">
        <w:rPr>
          <w:rFonts w:cs="B Lotus" w:hint="cs"/>
          <w:sz w:val="28"/>
          <w:szCs w:val="28"/>
          <w:rtl/>
        </w:rPr>
        <w:t>کس از امیری که من مقرر نمودم نافرمانی کند از من نافرمانی کرده است</w:t>
      </w:r>
      <w:r w:rsidR="006801DA">
        <w:rPr>
          <w:rFonts w:cs="B Lotus" w:hint="cs"/>
          <w:sz w:val="28"/>
          <w:szCs w:val="28"/>
          <w:rtl/>
        </w:rPr>
        <w:t>»</w:t>
      </w:r>
      <w:r w:rsidRPr="00C008F7">
        <w:rPr>
          <w:rStyle w:val="FootnoteReference"/>
          <w:rFonts w:cs="B Lotus"/>
          <w:sz w:val="28"/>
          <w:szCs w:val="28"/>
          <w:rtl/>
        </w:rPr>
        <w:footnoteReference w:id="396"/>
      </w:r>
      <w:r w:rsidRPr="00984198">
        <w:rPr>
          <w:rFonts w:cs="B Lotus" w:hint="cs"/>
          <w:sz w:val="28"/>
          <w:szCs w:val="28"/>
          <w:rtl/>
        </w:rPr>
        <w:t>.</w:t>
      </w:r>
    </w:p>
    <w:p w:rsidR="00C5413C" w:rsidRPr="00984198" w:rsidRDefault="00C5413C" w:rsidP="00ED216D">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 حافظ ابن حجر در شرح این حدیث</w:t>
      </w:r>
      <w:r w:rsidR="009D0387" w:rsidRPr="00984198">
        <w:rPr>
          <w:rFonts w:cs="B Lotus" w:hint="cs"/>
          <w:sz w:val="28"/>
          <w:szCs w:val="28"/>
          <w:rtl/>
        </w:rPr>
        <w:t xml:space="preserve"> می‌</w:t>
      </w:r>
      <w:r w:rsidRPr="00984198">
        <w:rPr>
          <w:rFonts w:cs="B Lotus" w:hint="cs"/>
          <w:sz w:val="28"/>
          <w:szCs w:val="28"/>
          <w:rtl/>
        </w:rPr>
        <w:t xml:space="preserve">گوید: </w:t>
      </w:r>
      <w:r w:rsidR="009D2DEE">
        <w:rPr>
          <w:rFonts w:cs="B Lotus" w:hint="cs"/>
          <w:sz w:val="28"/>
          <w:szCs w:val="28"/>
          <w:rtl/>
        </w:rPr>
        <w:t>«</w:t>
      </w:r>
      <w:r w:rsidRPr="00984198">
        <w:rPr>
          <w:rFonts w:cs="B Lotus" w:hint="cs"/>
          <w:sz w:val="28"/>
          <w:szCs w:val="28"/>
          <w:rtl/>
        </w:rPr>
        <w:t>گویا معنا این</w:t>
      </w:r>
      <w:r w:rsidR="00ED216D">
        <w:rPr>
          <w:rFonts w:cs="B Lotus"/>
          <w:sz w:val="28"/>
          <w:szCs w:val="28"/>
          <w:rtl/>
        </w:rPr>
        <w:softHyphen/>
      </w:r>
      <w:r w:rsidRPr="00984198">
        <w:rPr>
          <w:rFonts w:cs="B Lotus" w:hint="cs"/>
          <w:sz w:val="28"/>
          <w:szCs w:val="28"/>
          <w:rtl/>
        </w:rPr>
        <w:t>گو</w:t>
      </w:r>
      <w:r w:rsidR="00ED216D">
        <w:rPr>
          <w:rFonts w:cs="B Lotus" w:hint="cs"/>
          <w:sz w:val="28"/>
          <w:szCs w:val="28"/>
          <w:rtl/>
        </w:rPr>
        <w:t>نه است: الله عزوجل را در آنچه</w:t>
      </w:r>
      <w:r w:rsidRPr="00984198">
        <w:rPr>
          <w:rFonts w:cs="B Lotus" w:hint="cs"/>
          <w:sz w:val="28"/>
          <w:szCs w:val="28"/>
          <w:rtl/>
        </w:rPr>
        <w:t xml:space="preserve"> بدان در قرآن تصریح کرده اطاعت کنید و نیز رسول الله </w:t>
      </w:r>
      <w:r w:rsidR="00ED216D">
        <w:rPr>
          <w:rFonts w:ascii="Arial" w:hAnsi="Arial" w:cs="CTraditional Arabic" w:hint="cs"/>
          <w:sz w:val="28"/>
          <w:szCs w:val="28"/>
          <w:rtl/>
        </w:rPr>
        <w:t>ح</w:t>
      </w:r>
      <w:r w:rsidRPr="00984198">
        <w:rPr>
          <w:rFonts w:cs="B Lotus" w:hint="cs"/>
          <w:sz w:val="28"/>
          <w:szCs w:val="28"/>
          <w:rtl/>
        </w:rPr>
        <w:t xml:space="preserve"> را در مورد آنچه که از قرآن برایتان بیان</w:t>
      </w:r>
      <w:r w:rsidR="009D0387" w:rsidRPr="00984198">
        <w:rPr>
          <w:rFonts w:cs="B Lotus" w:hint="cs"/>
          <w:sz w:val="28"/>
          <w:szCs w:val="28"/>
          <w:rtl/>
        </w:rPr>
        <w:t xml:space="preserve"> می‌</w:t>
      </w:r>
      <w:r w:rsidRPr="00984198">
        <w:rPr>
          <w:rFonts w:cs="B Lotus" w:hint="cs"/>
          <w:sz w:val="28"/>
          <w:szCs w:val="28"/>
          <w:rtl/>
        </w:rPr>
        <w:t>کند، و نیز در آنچه از سنت که برایتان بیان</w:t>
      </w:r>
      <w:r w:rsidR="009D0387" w:rsidRPr="00984198">
        <w:rPr>
          <w:rFonts w:cs="B Lotus" w:hint="cs"/>
          <w:sz w:val="28"/>
          <w:szCs w:val="28"/>
          <w:rtl/>
        </w:rPr>
        <w:t xml:space="preserve"> می‌</w:t>
      </w:r>
      <w:r w:rsidRPr="00984198">
        <w:rPr>
          <w:rFonts w:cs="B Lotus" w:hint="cs"/>
          <w:sz w:val="28"/>
          <w:szCs w:val="28"/>
          <w:rtl/>
        </w:rPr>
        <w:t>کند، اطاعت کنید یا اینکه معنا بدین صورت</w:t>
      </w:r>
      <w:r w:rsidR="009D0387" w:rsidRPr="00984198">
        <w:rPr>
          <w:rFonts w:cs="B Lotus" w:hint="cs"/>
          <w:sz w:val="28"/>
          <w:szCs w:val="28"/>
          <w:rtl/>
        </w:rPr>
        <w:t xml:space="preserve"> می‌</w:t>
      </w:r>
      <w:r w:rsidRPr="00984198">
        <w:rPr>
          <w:rFonts w:cs="B Lotus" w:hint="cs"/>
          <w:sz w:val="28"/>
          <w:szCs w:val="28"/>
          <w:rtl/>
        </w:rPr>
        <w:t>باشد که: الله عزوجل را در آنچه از وحی که شما را بدان در قرآن امر</w:t>
      </w:r>
      <w:r w:rsidR="009D0387" w:rsidRPr="00984198">
        <w:rPr>
          <w:rFonts w:cs="B Lotus" w:hint="cs"/>
          <w:sz w:val="28"/>
          <w:szCs w:val="28"/>
          <w:rtl/>
        </w:rPr>
        <w:t xml:space="preserve"> می‌</w:t>
      </w:r>
      <w:r w:rsidRPr="00984198">
        <w:rPr>
          <w:rFonts w:cs="B Lotus" w:hint="cs"/>
          <w:sz w:val="28"/>
          <w:szCs w:val="28"/>
          <w:rtl/>
        </w:rPr>
        <w:t>کند که تلاوت آن عبادت</w:t>
      </w:r>
      <w:r w:rsidR="009D0387" w:rsidRPr="00984198">
        <w:rPr>
          <w:rFonts w:cs="B Lotus" w:hint="cs"/>
          <w:sz w:val="28"/>
          <w:szCs w:val="28"/>
          <w:rtl/>
        </w:rPr>
        <w:t xml:space="preserve"> می‌</w:t>
      </w:r>
      <w:r w:rsidRPr="00984198">
        <w:rPr>
          <w:rFonts w:cs="B Lotus" w:hint="cs"/>
          <w:sz w:val="28"/>
          <w:szCs w:val="28"/>
          <w:rtl/>
        </w:rPr>
        <w:t xml:space="preserve">باشد، اطاعت کنید و نیز رسول الله </w:t>
      </w:r>
      <w:r w:rsidR="00ED216D">
        <w:rPr>
          <w:rFonts w:ascii="Arial" w:hAnsi="Arial" w:cs="CTraditional Arabic" w:hint="cs"/>
          <w:sz w:val="28"/>
          <w:szCs w:val="28"/>
          <w:rtl/>
        </w:rPr>
        <w:t>ح</w:t>
      </w:r>
      <w:r w:rsidRPr="00984198">
        <w:rPr>
          <w:rFonts w:cs="B Lotus" w:hint="cs"/>
          <w:sz w:val="28"/>
          <w:szCs w:val="28"/>
          <w:rtl/>
        </w:rPr>
        <w:t xml:space="preserve"> را در آنچه از وحی که شما را بدان امر</w:t>
      </w:r>
      <w:r w:rsidR="009D0387" w:rsidRPr="00984198">
        <w:rPr>
          <w:rFonts w:cs="B Lotus" w:hint="cs"/>
          <w:sz w:val="28"/>
          <w:szCs w:val="28"/>
          <w:rtl/>
        </w:rPr>
        <w:t xml:space="preserve"> می‌</w:t>
      </w:r>
      <w:r w:rsidR="006801DA">
        <w:rPr>
          <w:rFonts w:cs="B Lotus" w:hint="cs"/>
          <w:sz w:val="28"/>
          <w:szCs w:val="28"/>
          <w:rtl/>
        </w:rPr>
        <w:t>کند و قرآن نیست، اطاعت کنید..</w:t>
      </w:r>
      <w:r w:rsidRPr="00984198">
        <w:rPr>
          <w:rFonts w:cs="B Lotus" w:hint="cs"/>
          <w:sz w:val="28"/>
          <w:szCs w:val="28"/>
          <w:rtl/>
        </w:rPr>
        <w:t>.</w:t>
      </w:r>
      <w:r w:rsidRPr="00C008F7">
        <w:rPr>
          <w:rStyle w:val="FootnoteReference"/>
          <w:rFonts w:cs="B Lotus"/>
          <w:sz w:val="28"/>
          <w:szCs w:val="28"/>
          <w:rtl/>
        </w:rPr>
        <w:footnoteReference w:id="397"/>
      </w:r>
      <w:r w:rsidR="006801DA">
        <w:rPr>
          <w:rFonts w:cs="B Lotus" w:hint="cs"/>
          <w:sz w:val="28"/>
          <w:szCs w:val="28"/>
          <w:rtl/>
        </w:rPr>
        <w:t>.</w:t>
      </w:r>
    </w:p>
    <w:p w:rsidR="00C5413C" w:rsidRPr="00984198" w:rsidRDefault="00C5413C" w:rsidP="00193B2B">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و از زیباترین احادیثی که در این باب وارد شده، حدیثی </w:t>
      </w:r>
      <w:r w:rsidR="00ED216D">
        <w:rPr>
          <w:rFonts w:cs="B Lotus" w:hint="cs"/>
          <w:sz w:val="28"/>
          <w:szCs w:val="28"/>
          <w:rtl/>
        </w:rPr>
        <w:t>است که بخاری از جابر بن عبدالله</w:t>
      </w:r>
      <w:r w:rsidR="00193B2B">
        <w:rPr>
          <w:rFonts w:cs="B Lotus" w:hint="cs"/>
          <w:sz w:val="28"/>
          <w:szCs w:val="28"/>
          <w:rtl/>
        </w:rPr>
        <w:t xml:space="preserve"> </w:t>
      </w:r>
      <w:r w:rsidR="00193B2B">
        <w:rPr>
          <w:rFonts w:ascii="Arial" w:hAnsi="Arial" w:cs="CTraditional Arabic" w:hint="cs"/>
          <w:sz w:val="28"/>
          <w:szCs w:val="28"/>
          <w:rtl/>
        </w:rPr>
        <w:t>ت</w:t>
      </w:r>
      <w:r w:rsidRPr="00862309">
        <w:rPr>
          <w:rFonts w:cs="B Nazanin" w:hint="cs"/>
          <w:noProof/>
          <w:rtl/>
        </w:rPr>
        <w:t xml:space="preserve"> </w:t>
      </w:r>
      <w:r w:rsidRPr="00984198">
        <w:rPr>
          <w:rFonts w:cs="B Lotus" w:hint="cs"/>
          <w:sz w:val="28"/>
          <w:szCs w:val="28"/>
          <w:rtl/>
        </w:rPr>
        <w:t xml:space="preserve">تخریج کرده است که جابر گفته است: رسول الله </w:t>
      </w:r>
      <w:r w:rsidR="00ED216D">
        <w:rPr>
          <w:rFonts w:ascii="Arial" w:hAnsi="Arial" w:cs="CTraditional Arabic" w:hint="cs"/>
          <w:sz w:val="28"/>
          <w:szCs w:val="28"/>
          <w:rtl/>
        </w:rPr>
        <w:t>ح</w:t>
      </w:r>
      <w:r w:rsidRPr="00984198">
        <w:rPr>
          <w:rFonts w:cs="B Lotus" w:hint="cs"/>
          <w:sz w:val="28"/>
          <w:szCs w:val="28"/>
          <w:rtl/>
        </w:rPr>
        <w:t xml:space="preserve"> خواب بودند، که چند نفر نزد ایشان آمدند، یکی از آنان گفت: او خواب است. دیگری گفت: چشمش خواب است، ولی قلبش بیدار است. آنگاه به یکدیگر گفتند: این دوست شما مثالی دارد، مثالش را بیان کنید</w:t>
      </w:r>
      <w:r w:rsidR="00193B2B">
        <w:rPr>
          <w:rFonts w:cs="B Lotus" w:hint="cs"/>
          <w:sz w:val="28"/>
          <w:szCs w:val="28"/>
          <w:rtl/>
        </w:rPr>
        <w:t>.</w:t>
      </w:r>
      <w:r w:rsidRPr="00984198">
        <w:rPr>
          <w:rFonts w:cs="B Lotus" w:hint="cs"/>
          <w:sz w:val="28"/>
          <w:szCs w:val="28"/>
          <w:rtl/>
        </w:rPr>
        <w:t xml:space="preserve"> دوباره یکی از آنان گفت: او خواب است، دیگری گفت: چشمش خواب است ولی قلبش بیدار است. سپس به یکدیگر گفتند: مثال او همانند شخصی است که خان</w:t>
      </w:r>
      <w:r w:rsidR="00963C85">
        <w:rPr>
          <w:rFonts w:cs="B Lotus" w:hint="cs"/>
          <w:sz w:val="28"/>
          <w:szCs w:val="28"/>
          <w:rtl/>
        </w:rPr>
        <w:t xml:space="preserve">ه‌ای </w:t>
      </w:r>
      <w:r w:rsidRPr="00984198">
        <w:rPr>
          <w:rFonts w:cs="B Lotus" w:hint="cs"/>
          <w:sz w:val="28"/>
          <w:szCs w:val="28"/>
          <w:rtl/>
        </w:rPr>
        <w:t>ساخته و سفر</w:t>
      </w:r>
      <w:r w:rsidR="00963C85">
        <w:rPr>
          <w:rFonts w:cs="B Lotus" w:hint="cs"/>
          <w:sz w:val="28"/>
          <w:szCs w:val="28"/>
          <w:rtl/>
        </w:rPr>
        <w:t xml:space="preserve">ه‌ای </w:t>
      </w:r>
      <w:r w:rsidRPr="00984198">
        <w:rPr>
          <w:rFonts w:cs="B Lotus" w:hint="cs"/>
          <w:sz w:val="28"/>
          <w:szCs w:val="28"/>
          <w:rtl/>
        </w:rPr>
        <w:t>در آن پهن کرده و دعوتگری فرستاده است. پس هرکس دعوتگر را اجابت کند، وارد خانه</w:t>
      </w:r>
      <w:r w:rsidR="009D0387" w:rsidRPr="00984198">
        <w:rPr>
          <w:rFonts w:cs="B Lotus" w:hint="cs"/>
          <w:sz w:val="28"/>
          <w:szCs w:val="28"/>
          <w:rtl/>
        </w:rPr>
        <w:t xml:space="preserve"> می‌</w:t>
      </w:r>
      <w:r w:rsidRPr="00984198">
        <w:rPr>
          <w:rFonts w:cs="B Lotus" w:hint="cs"/>
          <w:sz w:val="28"/>
          <w:szCs w:val="28"/>
          <w:rtl/>
        </w:rPr>
        <w:t>شود. و از آن سفره</w:t>
      </w:r>
      <w:r w:rsidR="009D0387" w:rsidRPr="00984198">
        <w:rPr>
          <w:rFonts w:cs="B Lotus" w:hint="cs"/>
          <w:sz w:val="28"/>
          <w:szCs w:val="28"/>
          <w:rtl/>
        </w:rPr>
        <w:t xml:space="preserve"> می‌</w:t>
      </w:r>
      <w:r w:rsidRPr="00984198">
        <w:rPr>
          <w:rFonts w:cs="B Lotus" w:hint="cs"/>
          <w:sz w:val="28"/>
          <w:szCs w:val="28"/>
          <w:rtl/>
        </w:rPr>
        <w:t>خورد. و هرکس دعوتگر را اجابت نکند، وارد خانه</w:t>
      </w:r>
      <w:r w:rsidR="009D0387" w:rsidRPr="00984198">
        <w:rPr>
          <w:rFonts w:cs="B Lotus" w:hint="cs"/>
          <w:sz w:val="28"/>
          <w:szCs w:val="28"/>
          <w:rtl/>
        </w:rPr>
        <w:t xml:space="preserve"> نمی‌</w:t>
      </w:r>
      <w:r w:rsidR="00193B2B">
        <w:rPr>
          <w:rFonts w:cs="B Lotus" w:hint="cs"/>
          <w:sz w:val="28"/>
          <w:szCs w:val="28"/>
          <w:rtl/>
        </w:rPr>
        <w:t>شود</w:t>
      </w:r>
      <w:r w:rsidRPr="00984198">
        <w:rPr>
          <w:rFonts w:cs="B Lotus" w:hint="cs"/>
          <w:sz w:val="28"/>
          <w:szCs w:val="28"/>
          <w:rtl/>
        </w:rPr>
        <w:t xml:space="preserve"> و از آن سفره</w:t>
      </w:r>
      <w:r w:rsidR="009D0387" w:rsidRPr="00984198">
        <w:rPr>
          <w:rFonts w:cs="B Lotus" w:hint="cs"/>
          <w:sz w:val="28"/>
          <w:szCs w:val="28"/>
          <w:rtl/>
        </w:rPr>
        <w:t xml:space="preserve"> نمی‌</w:t>
      </w:r>
      <w:r w:rsidR="00193B2B">
        <w:rPr>
          <w:rFonts w:cs="B Lotus" w:hint="cs"/>
          <w:sz w:val="28"/>
          <w:szCs w:val="28"/>
          <w:rtl/>
        </w:rPr>
        <w:t>خورد. آنگاه به یکدیگر گفتند: آن</w:t>
      </w:r>
      <w:r w:rsidR="00193B2B">
        <w:rPr>
          <w:rFonts w:cs="B Lotus"/>
          <w:sz w:val="28"/>
          <w:szCs w:val="28"/>
          <w:rtl/>
        </w:rPr>
        <w:softHyphen/>
      </w:r>
      <w:r w:rsidRPr="00984198">
        <w:rPr>
          <w:rFonts w:cs="B Lotus" w:hint="cs"/>
          <w:sz w:val="28"/>
          <w:szCs w:val="28"/>
          <w:rtl/>
        </w:rPr>
        <w:t xml:space="preserve">را توضیح دهید تا بفهمد. یکی از آنان گفت: او خواب است، دیگری گفت: چشمش خواب است ولی قلبش بیدار است. آنگاه گفتند: خانه همان بهشت است و دعوتگر محمد </w:t>
      </w:r>
      <w:r w:rsidR="00193B2B">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 xml:space="preserve">است. پس هر کسی از محمد </w:t>
      </w:r>
      <w:r w:rsidR="00193B2B">
        <w:rPr>
          <w:rFonts w:ascii="Arial" w:hAnsi="Arial" w:cs="CTraditional Arabic" w:hint="cs"/>
          <w:sz w:val="28"/>
          <w:szCs w:val="28"/>
          <w:rtl/>
        </w:rPr>
        <w:t>ح</w:t>
      </w:r>
      <w:r w:rsidR="00193B2B">
        <w:rPr>
          <w:rFonts w:cs="B Lotus" w:hint="cs"/>
          <w:sz w:val="28"/>
          <w:szCs w:val="28"/>
          <w:rtl/>
        </w:rPr>
        <w:t xml:space="preserve"> اطاعت کند در</w:t>
      </w:r>
      <w:r w:rsidRPr="00984198">
        <w:rPr>
          <w:rFonts w:cs="B Lotus" w:hint="cs"/>
          <w:sz w:val="28"/>
          <w:szCs w:val="28"/>
          <w:rtl/>
        </w:rPr>
        <w:t>حقی</w:t>
      </w:r>
      <w:r w:rsidR="00193B2B">
        <w:rPr>
          <w:rFonts w:cs="B Lotus" w:hint="cs"/>
          <w:sz w:val="28"/>
          <w:szCs w:val="28"/>
          <w:rtl/>
        </w:rPr>
        <w:t>قت از الله عزوجل اطاعت کرده است و هر</w:t>
      </w:r>
      <w:r w:rsidRPr="00984198">
        <w:rPr>
          <w:rFonts w:cs="B Lotus" w:hint="cs"/>
          <w:sz w:val="28"/>
          <w:szCs w:val="28"/>
          <w:rtl/>
        </w:rPr>
        <w:t xml:space="preserve">کس از محمد </w:t>
      </w:r>
      <w:r w:rsidR="00193B2B">
        <w:rPr>
          <w:rFonts w:ascii="Arial" w:hAnsi="Arial" w:cs="CTraditional Arabic" w:hint="cs"/>
          <w:sz w:val="28"/>
          <w:szCs w:val="28"/>
          <w:rtl/>
        </w:rPr>
        <w:t>ح</w:t>
      </w:r>
      <w:r w:rsidRPr="00862309">
        <w:rPr>
          <w:rFonts w:cs="B Nazanin" w:hint="cs"/>
          <w:noProof/>
          <w:rtl/>
        </w:rPr>
        <w:t xml:space="preserve"> </w:t>
      </w:r>
      <w:r w:rsidR="00193B2B">
        <w:rPr>
          <w:rFonts w:cs="B Lotus" w:hint="cs"/>
          <w:sz w:val="28"/>
          <w:szCs w:val="28"/>
          <w:rtl/>
        </w:rPr>
        <w:t>نافرمانی کند، در</w:t>
      </w:r>
      <w:r w:rsidRPr="00984198">
        <w:rPr>
          <w:rFonts w:cs="B Lotus" w:hint="cs"/>
          <w:sz w:val="28"/>
          <w:szCs w:val="28"/>
          <w:rtl/>
        </w:rPr>
        <w:t xml:space="preserve">حقیقت از الله عزوجل نافرمانی کرده است و این محمد </w:t>
      </w:r>
      <w:r w:rsidR="00193B2B">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است که مسلمانان و کفار را از یکدیگر جدا ساخته است</w:t>
      </w:r>
      <w:r w:rsidR="00193B2B">
        <w:rPr>
          <w:rFonts w:cs="B Lotus" w:hint="cs"/>
          <w:sz w:val="28"/>
          <w:szCs w:val="28"/>
          <w:rtl/>
        </w:rPr>
        <w:t>»</w:t>
      </w:r>
      <w:r w:rsidRPr="00C008F7">
        <w:rPr>
          <w:rStyle w:val="FootnoteReference"/>
          <w:rFonts w:cs="B Lotus"/>
          <w:sz w:val="28"/>
          <w:szCs w:val="28"/>
          <w:rtl/>
        </w:rPr>
        <w:footnoteReference w:id="398"/>
      </w:r>
      <w:r w:rsidRPr="00984198">
        <w:rPr>
          <w:rFonts w:cs="B Lotus" w:hint="cs"/>
          <w:sz w:val="28"/>
          <w:szCs w:val="28"/>
          <w:rtl/>
        </w:rPr>
        <w:t>.</w:t>
      </w:r>
    </w:p>
    <w:p w:rsidR="00C5413C" w:rsidRPr="00984198" w:rsidRDefault="00C5413C" w:rsidP="00193B2B">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 اینچنین است که بسیاری از آیات قرآن کریم و احادیث رسول الله </w:t>
      </w:r>
      <w:r w:rsidR="00193B2B">
        <w:rPr>
          <w:rFonts w:ascii="Arial" w:hAnsi="Arial" w:cs="CTraditional Arabic" w:hint="cs"/>
          <w:sz w:val="28"/>
          <w:szCs w:val="28"/>
          <w:rtl/>
        </w:rPr>
        <w:t>ح</w:t>
      </w:r>
      <w:r w:rsidRPr="00984198">
        <w:rPr>
          <w:rFonts w:cs="B Lotus" w:hint="cs"/>
          <w:sz w:val="28"/>
          <w:szCs w:val="28"/>
          <w:rtl/>
        </w:rPr>
        <w:t xml:space="preserve"> اطاعت از الله عزوجل را مقرون به اطاعت از رسولش </w:t>
      </w:r>
      <w:r w:rsidR="00193B2B">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 xml:space="preserve">و نیز نافرمانی از الله عزوجل را مقرون به نافرمانی از رسول الله </w:t>
      </w:r>
      <w:r w:rsidR="00193B2B">
        <w:rPr>
          <w:rFonts w:ascii="Arial" w:hAnsi="Arial" w:cs="CTraditional Arabic" w:hint="cs"/>
          <w:sz w:val="28"/>
          <w:szCs w:val="28"/>
          <w:rtl/>
        </w:rPr>
        <w:t>ح</w:t>
      </w:r>
      <w:r w:rsidRPr="00984198">
        <w:rPr>
          <w:rFonts w:cs="B Lotus" w:hint="cs"/>
          <w:sz w:val="28"/>
          <w:szCs w:val="28"/>
          <w:rtl/>
        </w:rPr>
        <w:t xml:space="preserve"> ذکر کرده است. بنابراین، اطاعت از رسول الله</w:t>
      </w:r>
      <w:r w:rsidR="00193B2B">
        <w:rPr>
          <w:rFonts w:cs="B Lotus" w:hint="cs"/>
          <w:sz w:val="28"/>
          <w:szCs w:val="28"/>
          <w:rtl/>
        </w:rPr>
        <w:t xml:space="preserve"> </w:t>
      </w:r>
      <w:r w:rsidR="00193B2B">
        <w:rPr>
          <w:rFonts w:ascii="Arial" w:hAnsi="Arial" w:cs="CTraditional Arabic" w:hint="cs"/>
          <w:sz w:val="28"/>
          <w:szCs w:val="28"/>
          <w:rtl/>
        </w:rPr>
        <w:t>ح</w:t>
      </w:r>
      <w:r w:rsidR="00193B2B" w:rsidRPr="00984198">
        <w:rPr>
          <w:rFonts w:cs="B Lotus" w:hint="cs"/>
          <w:sz w:val="28"/>
          <w:szCs w:val="28"/>
          <w:rtl/>
        </w:rPr>
        <w:t xml:space="preserve"> </w:t>
      </w:r>
      <w:r w:rsidRPr="00984198">
        <w:rPr>
          <w:rFonts w:cs="B Lotus" w:hint="cs"/>
          <w:sz w:val="28"/>
          <w:szCs w:val="28"/>
          <w:rtl/>
        </w:rPr>
        <w:t xml:space="preserve">اطاعت از الله عزوجل و نافرمانی از رسول الله </w:t>
      </w:r>
      <w:r w:rsidR="00193B2B">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نافرمانی از الله عزوجل</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894E96" w:rsidRDefault="00C5413C" w:rsidP="00193B2B">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امام شافعی </w:t>
      </w:r>
      <w:r w:rsidR="00193B2B" w:rsidRPr="00193B2B">
        <w:rPr>
          <w:rFonts w:hint="cs"/>
          <w:noProof/>
          <w:sz w:val="24"/>
          <w:szCs w:val="24"/>
          <w:rtl/>
          <w:lang w:bidi="fa-IR"/>
        </w:rPr>
        <w:t>رحمه</w:t>
      </w:r>
      <w:r w:rsidR="00193B2B" w:rsidRPr="00193B2B">
        <w:rPr>
          <w:rFonts w:hint="cs"/>
          <w:noProof/>
          <w:sz w:val="24"/>
          <w:szCs w:val="24"/>
          <w:rtl/>
          <w:lang w:bidi="fa-IR"/>
        </w:rPr>
        <w:softHyphen/>
        <w:t>الله</w:t>
      </w:r>
      <w:r w:rsidR="009D0387" w:rsidRPr="00984198">
        <w:rPr>
          <w:rFonts w:hint="cs"/>
          <w:rtl/>
          <w:lang w:bidi="fa-IR"/>
        </w:rPr>
        <w:t xml:space="preserve"> می‌</w:t>
      </w:r>
      <w:r w:rsidRPr="00984198">
        <w:rPr>
          <w:rFonts w:hint="cs"/>
          <w:rtl/>
          <w:lang w:bidi="fa-IR"/>
        </w:rPr>
        <w:t xml:space="preserve">گوید: </w:t>
      </w:r>
      <w:r w:rsidR="00193B2B">
        <w:rPr>
          <w:rFonts w:hint="cs"/>
          <w:rtl/>
          <w:lang w:bidi="fa-IR"/>
        </w:rPr>
        <w:t>«</w:t>
      </w:r>
      <w:r w:rsidRPr="00984198">
        <w:rPr>
          <w:rFonts w:hint="cs"/>
          <w:rtl/>
          <w:lang w:bidi="fa-IR"/>
        </w:rPr>
        <w:t>آنچ</w:t>
      </w:r>
      <w:r w:rsidR="00193B2B">
        <w:rPr>
          <w:rFonts w:hint="cs"/>
          <w:rtl/>
          <w:lang w:bidi="fa-IR"/>
        </w:rPr>
        <w:t xml:space="preserve">ه </w:t>
      </w:r>
      <w:r w:rsidRPr="00984198">
        <w:rPr>
          <w:rFonts w:hint="cs"/>
          <w:rtl/>
          <w:lang w:bidi="fa-IR"/>
        </w:rPr>
        <w:t xml:space="preserve">رسول الله </w:t>
      </w:r>
      <w:r w:rsidR="00193B2B">
        <w:rPr>
          <w:rFonts w:ascii="Arial" w:hAnsi="Arial" w:cs="CTraditional Arabic" w:hint="cs"/>
          <w:rtl/>
        </w:rPr>
        <w:t>ح</w:t>
      </w:r>
      <w:r w:rsidRPr="00984198">
        <w:rPr>
          <w:rFonts w:hint="cs"/>
          <w:noProof/>
          <w:rtl/>
          <w:lang w:bidi="fa-IR"/>
        </w:rPr>
        <w:t xml:space="preserve"> </w:t>
      </w:r>
      <w:r w:rsidRPr="00984198">
        <w:rPr>
          <w:rFonts w:hint="cs"/>
          <w:rtl/>
          <w:lang w:bidi="fa-IR"/>
        </w:rPr>
        <w:t>در سنت بدان تصریح کرده و دربردارنده</w:t>
      </w:r>
      <w:r w:rsidR="00AC25A8" w:rsidRPr="00984198">
        <w:rPr>
          <w:rFonts w:hint="cs"/>
          <w:rtl/>
          <w:lang w:bidi="fa-IR"/>
        </w:rPr>
        <w:t xml:space="preserve">‌ی </w:t>
      </w:r>
      <w:r w:rsidRPr="00984198">
        <w:rPr>
          <w:rFonts w:hint="cs"/>
          <w:rtl/>
          <w:lang w:bidi="fa-IR"/>
        </w:rPr>
        <w:t>حکمی از جانب الله عزوجل</w:t>
      </w:r>
      <w:r w:rsidR="009D0387" w:rsidRPr="00984198">
        <w:rPr>
          <w:rFonts w:hint="cs"/>
          <w:rtl/>
          <w:lang w:bidi="fa-IR"/>
        </w:rPr>
        <w:t xml:space="preserve"> می‌</w:t>
      </w:r>
      <w:r w:rsidR="00193B2B">
        <w:rPr>
          <w:rFonts w:hint="cs"/>
          <w:rtl/>
          <w:lang w:bidi="fa-IR"/>
        </w:rPr>
        <w:t>باشد، در</w:t>
      </w:r>
      <w:r w:rsidRPr="00984198">
        <w:rPr>
          <w:rFonts w:hint="cs"/>
          <w:rtl/>
          <w:lang w:bidi="fa-IR"/>
        </w:rPr>
        <w:t>حقیقت به حکم</w:t>
      </w:r>
      <w:r w:rsidR="00193B2B">
        <w:rPr>
          <w:rFonts w:hint="cs"/>
          <w:rtl/>
          <w:lang w:bidi="fa-IR"/>
        </w:rPr>
        <w:t xml:space="preserve"> الله عزوجل آن</w:t>
      </w:r>
      <w:r w:rsidR="00193B2B">
        <w:rPr>
          <w:rtl/>
          <w:lang w:bidi="fa-IR"/>
        </w:rPr>
        <w:softHyphen/>
      </w:r>
      <w:r w:rsidRPr="00984198">
        <w:rPr>
          <w:rFonts w:hint="cs"/>
          <w:rtl/>
          <w:lang w:bidi="fa-IR"/>
        </w:rPr>
        <w:t>را سنت قرار داده است؛ و اینچنین الله عزوجل در کلامش به ما خبر داده و فرموده است:</w:t>
      </w:r>
      <w:r w:rsidR="00FC51A8" w:rsidRPr="00984198">
        <w:rPr>
          <w:rFonts w:hint="cs"/>
          <w:rtl/>
          <w:lang w:bidi="fa-IR"/>
        </w:rPr>
        <w:t xml:space="preserve"> </w:t>
      </w:r>
      <w:r w:rsidR="00FC51A8" w:rsidRPr="00FC51A8">
        <w:rPr>
          <w:rFonts w:ascii="Traditional Arabic" w:hAnsi="Traditional Arabic" w:cs="Traditional Arabic"/>
          <w:rtl/>
        </w:rPr>
        <w:t>﴿</w:t>
      </w:r>
      <w:r w:rsidR="00894E96">
        <w:rPr>
          <w:rFonts w:ascii="KFGQPC Uthmanic Script HAFS" w:hAnsi="KFGQPC Uthmanic Script HAFS" w:cs="KFGQPC Uthmanic Script HAFS"/>
          <w:rtl/>
        </w:rPr>
        <w:t>وَإِنَّكَ لَتَهۡدِيٓ إِلَىٰ صِرَٰطٖ مُّسۡتَقِيمٖ ٥٢</w:t>
      </w:r>
      <w:r w:rsidR="00894E96">
        <w:rPr>
          <w:rFonts w:ascii="KFGQPC Uthmanic Script HAFS" w:hAnsi="KFGQPC Uthmanic Script HAFS" w:cs="KFGQPC Uthmanic Script HAFS"/>
        </w:rPr>
        <w:t xml:space="preserve"> </w:t>
      </w:r>
      <w:r w:rsidR="00894E96">
        <w:rPr>
          <w:rFonts w:ascii="KFGQPC Uthmanic Script HAFS" w:hAnsi="KFGQPC Uthmanic Script HAFS" w:cs="KFGQPC Uthmanic Script HAFS" w:hint="cs"/>
          <w:rtl/>
        </w:rPr>
        <w:t>صِرَٰطِ</w:t>
      </w:r>
      <w:r w:rsidR="00894E96">
        <w:rPr>
          <w:rFonts w:ascii="KFGQPC Uthmanic Script HAFS" w:hAnsi="KFGQPC Uthmanic Script HAFS" w:cs="KFGQPC Uthmanic Script HAFS"/>
          <w:rtl/>
        </w:rPr>
        <w:t xml:space="preserve"> </w:t>
      </w:r>
      <w:r w:rsidR="00894E96">
        <w:rPr>
          <w:rFonts w:ascii="KFGQPC Uthmanic Script HAFS" w:hAnsi="KFGQPC Uthmanic Script HAFS" w:cs="KFGQPC Uthmanic Script HAFS" w:hint="cs"/>
          <w:rtl/>
        </w:rPr>
        <w:t>ٱللَّهِ</w:t>
      </w:r>
      <w:r w:rsidR="00FC51A8" w:rsidRPr="00FC51A8">
        <w:rPr>
          <w:rFonts w:ascii="Traditional Arabic" w:hAnsi="Traditional Arabic" w:cs="Traditional Arabic"/>
          <w:rtl/>
        </w:rPr>
        <w:t>﴾</w:t>
      </w:r>
      <w:r w:rsidR="00FC51A8" w:rsidRPr="00984198">
        <w:rPr>
          <w:rFonts w:hint="cs"/>
          <w:rtl/>
          <w:lang w:bidi="fa-IR"/>
        </w:rPr>
        <w:t xml:space="preserve"> </w:t>
      </w:r>
      <w:r w:rsidR="00FC51A8" w:rsidRPr="00FC51A8">
        <w:rPr>
          <w:rFonts w:ascii="mylotus" w:hAnsi="mylotus" w:cs="mylotus"/>
          <w:sz w:val="24"/>
          <w:szCs w:val="24"/>
          <w:rtl/>
        </w:rPr>
        <w:t>[</w:t>
      </w:r>
      <w:r w:rsidR="00FC51A8">
        <w:rPr>
          <w:rFonts w:ascii="mylotus" w:hAnsi="mylotus" w:cs="mylotus"/>
          <w:sz w:val="24"/>
          <w:szCs w:val="24"/>
          <w:rtl/>
        </w:rPr>
        <w:t>الشوری: 52-53</w:t>
      </w:r>
      <w:r w:rsidR="00FC51A8" w:rsidRPr="00FC51A8">
        <w:rPr>
          <w:rFonts w:ascii="mylotus" w:hAnsi="mylotus" w:cs="mylotus"/>
          <w:sz w:val="24"/>
          <w:szCs w:val="24"/>
          <w:rtl/>
        </w:rPr>
        <w:t>]</w:t>
      </w:r>
      <w:r w:rsidRPr="00984198">
        <w:rPr>
          <w:rFonts w:hint="cs"/>
          <w:rtl/>
          <w:lang w:bidi="fa-IR"/>
        </w:rPr>
        <w:t xml:space="preserve"> </w:t>
      </w:r>
      <w:r w:rsidR="00966E6B">
        <w:rPr>
          <w:rFonts w:hint="cs"/>
          <w:rtl/>
          <w:lang w:bidi="fa-IR"/>
        </w:rPr>
        <w:t>«</w:t>
      </w:r>
      <w:r w:rsidRPr="00984198">
        <w:rPr>
          <w:rtl/>
          <w:lang w:bidi="fa-IR"/>
        </w:rPr>
        <w:t>تو قطعاً به راه راست رهنمود</w:t>
      </w:r>
      <w:r w:rsidR="00C01522" w:rsidRPr="00984198">
        <w:rPr>
          <w:rtl/>
          <w:lang w:bidi="fa-IR"/>
        </w:rPr>
        <w:t xml:space="preserve"> مي‌</w:t>
      </w:r>
      <w:r w:rsidRPr="00984198">
        <w:rPr>
          <w:rtl/>
          <w:lang w:bidi="fa-IR"/>
        </w:rPr>
        <w:t>سازي.</w:t>
      </w:r>
      <w:r w:rsidRPr="00862309">
        <w:rPr>
          <w:rFonts w:ascii="Traditional Arabic" w:hAnsi="Traditional Arabic" w:cs="B Nazanin" w:hint="cs"/>
          <w:b/>
          <w:bCs/>
          <w:color w:val="000000"/>
          <w:rtl/>
        </w:rPr>
        <w:t xml:space="preserve"> </w:t>
      </w:r>
      <w:r w:rsidRPr="00984198">
        <w:rPr>
          <w:rFonts w:hint="cs"/>
          <w:rtl/>
          <w:lang w:bidi="fa-IR"/>
        </w:rPr>
        <w:t>راه الله</w:t>
      </w:r>
      <w:r w:rsidR="00966E6B">
        <w:rPr>
          <w:rFonts w:hint="cs"/>
          <w:rtl/>
          <w:lang w:bidi="fa-IR"/>
        </w:rPr>
        <w:t>»</w:t>
      </w:r>
      <w:r w:rsidRPr="00984198">
        <w:rPr>
          <w:rFonts w:hint="cs"/>
          <w:rtl/>
          <w:lang w:bidi="fa-IR"/>
        </w:rPr>
        <w:t xml:space="preserve">. </w:t>
      </w:r>
    </w:p>
    <w:p w:rsidR="00C5413C" w:rsidRPr="00862309" w:rsidRDefault="00C5413C" w:rsidP="00193B2B">
      <w:pPr>
        <w:widowControl w:val="0"/>
        <w:autoSpaceDE w:val="0"/>
        <w:autoSpaceDN w:val="0"/>
        <w:adjustRightInd w:val="0"/>
        <w:jc w:val="both"/>
        <w:rPr>
          <w:rFonts w:ascii="Traditional Arabic" w:hAnsi="Traditional Arabic" w:cs="B Nazanin"/>
          <w:b/>
          <w:bCs/>
          <w:color w:val="000000"/>
          <w:rtl/>
        </w:rPr>
      </w:pPr>
      <w:r w:rsidRPr="00984198">
        <w:rPr>
          <w:rFonts w:hint="cs"/>
          <w:rtl/>
          <w:lang w:bidi="fa-IR"/>
        </w:rPr>
        <w:t xml:space="preserve">رسول الله </w:t>
      </w:r>
      <w:r w:rsidR="00193B2B">
        <w:rPr>
          <w:rFonts w:ascii="Arial" w:hAnsi="Arial" w:cs="CTraditional Arabic" w:hint="cs"/>
          <w:rtl/>
        </w:rPr>
        <w:t>ح</w:t>
      </w:r>
      <w:r w:rsidRPr="00984198">
        <w:rPr>
          <w:rFonts w:hint="cs"/>
          <w:noProof/>
          <w:rtl/>
          <w:lang w:bidi="fa-IR"/>
        </w:rPr>
        <w:t xml:space="preserve"> </w:t>
      </w:r>
      <w:r w:rsidRPr="00984198">
        <w:rPr>
          <w:rFonts w:hint="cs"/>
          <w:rtl/>
          <w:lang w:bidi="fa-IR"/>
        </w:rPr>
        <w:t>همراه کتاب الله عزوجل سنت</w:t>
      </w:r>
      <w:r w:rsidR="009D0387" w:rsidRPr="00984198">
        <w:rPr>
          <w:rFonts w:hint="cs"/>
          <w:rtl/>
          <w:lang w:bidi="fa-IR"/>
        </w:rPr>
        <w:t xml:space="preserve">‌هایی </w:t>
      </w:r>
      <w:r w:rsidRPr="00984198">
        <w:rPr>
          <w:rFonts w:hint="cs"/>
          <w:rtl/>
          <w:lang w:bidi="fa-IR"/>
        </w:rPr>
        <w:t>را مقرر فرموده</w:t>
      </w:r>
      <w:r w:rsidR="00AC25A8" w:rsidRPr="00984198">
        <w:rPr>
          <w:rFonts w:hint="cs"/>
          <w:rtl/>
          <w:lang w:bidi="fa-IR"/>
        </w:rPr>
        <w:t xml:space="preserve">‌اند </w:t>
      </w:r>
      <w:r w:rsidRPr="00984198">
        <w:rPr>
          <w:rFonts w:hint="cs"/>
          <w:rtl/>
          <w:lang w:bidi="fa-IR"/>
        </w:rPr>
        <w:t xml:space="preserve">و هر آنچه را که رسول الله </w:t>
      </w:r>
      <w:r w:rsidR="00193B2B">
        <w:rPr>
          <w:rFonts w:ascii="Arial" w:hAnsi="Arial" w:cs="CTraditional Arabic" w:hint="cs"/>
          <w:rtl/>
        </w:rPr>
        <w:t>ح</w:t>
      </w:r>
      <w:r w:rsidRPr="00984198">
        <w:rPr>
          <w:rFonts w:hint="cs"/>
          <w:noProof/>
          <w:rtl/>
          <w:lang w:bidi="fa-IR"/>
        </w:rPr>
        <w:t xml:space="preserve"> </w:t>
      </w:r>
      <w:r w:rsidR="00193B2B">
        <w:rPr>
          <w:rFonts w:hint="cs"/>
          <w:rtl/>
          <w:lang w:bidi="fa-IR"/>
        </w:rPr>
        <w:t>سنت قرار دادند، در</w:t>
      </w:r>
      <w:r w:rsidRPr="00984198">
        <w:rPr>
          <w:rFonts w:hint="cs"/>
          <w:rtl/>
          <w:lang w:bidi="fa-IR"/>
        </w:rPr>
        <w:t>حقیقت الله عزوجل اتباع و پیروی از</w:t>
      </w:r>
      <w:r w:rsidR="009D0387" w:rsidRPr="00984198">
        <w:rPr>
          <w:rFonts w:hint="cs"/>
          <w:rtl/>
          <w:lang w:bidi="fa-IR"/>
        </w:rPr>
        <w:t xml:space="preserve"> آن‌</w:t>
      </w:r>
      <w:r w:rsidRPr="00984198">
        <w:rPr>
          <w:rFonts w:hint="cs"/>
          <w:rtl/>
          <w:lang w:bidi="fa-IR"/>
        </w:rPr>
        <w:t xml:space="preserve">را بر ما لازم و ضروری قرار داده است. و اطاعت از رسول الله </w:t>
      </w:r>
      <w:r w:rsidR="00193B2B">
        <w:rPr>
          <w:rFonts w:ascii="Arial" w:hAnsi="Arial" w:cs="CTraditional Arabic" w:hint="cs"/>
          <w:rtl/>
        </w:rPr>
        <w:t>ح</w:t>
      </w:r>
      <w:r w:rsidRPr="00984198">
        <w:rPr>
          <w:rFonts w:hint="cs"/>
          <w:rtl/>
          <w:lang w:bidi="fa-IR"/>
        </w:rPr>
        <w:t xml:space="preserve"> را در تبعیت و پیروی کردن از ایشان و نافرمانی از رسول الله </w:t>
      </w:r>
      <w:r w:rsidR="00193B2B">
        <w:rPr>
          <w:rFonts w:ascii="Arial" w:hAnsi="Arial" w:cs="CTraditional Arabic" w:hint="cs"/>
          <w:rtl/>
        </w:rPr>
        <w:t>ح</w:t>
      </w:r>
      <w:r w:rsidRPr="00984198">
        <w:rPr>
          <w:rFonts w:hint="cs"/>
          <w:noProof/>
          <w:rtl/>
          <w:lang w:bidi="fa-IR"/>
        </w:rPr>
        <w:t xml:space="preserve"> </w:t>
      </w:r>
      <w:r w:rsidRPr="00984198">
        <w:rPr>
          <w:rFonts w:hint="cs"/>
          <w:rtl/>
          <w:lang w:bidi="fa-IR"/>
        </w:rPr>
        <w:t>را در انحر</w:t>
      </w:r>
      <w:r w:rsidR="00193B2B">
        <w:rPr>
          <w:rFonts w:hint="cs"/>
          <w:rtl/>
          <w:lang w:bidi="fa-IR"/>
        </w:rPr>
        <w:t>اف و روی</w:t>
      </w:r>
      <w:r w:rsidR="00193B2B">
        <w:rPr>
          <w:rtl/>
          <w:lang w:bidi="fa-IR"/>
        </w:rPr>
        <w:softHyphen/>
      </w:r>
      <w:r w:rsidRPr="00984198">
        <w:rPr>
          <w:rFonts w:hint="cs"/>
          <w:rtl/>
          <w:lang w:bidi="fa-IR"/>
        </w:rPr>
        <w:t xml:space="preserve">گردانی از سنت رسول الله </w:t>
      </w:r>
      <w:r w:rsidR="00193B2B">
        <w:rPr>
          <w:rFonts w:ascii="Arial" w:hAnsi="Arial" w:cs="CTraditional Arabic" w:hint="cs"/>
          <w:rtl/>
        </w:rPr>
        <w:t>ح</w:t>
      </w:r>
      <w:r w:rsidRPr="00984198">
        <w:rPr>
          <w:rFonts w:hint="cs"/>
          <w:rtl/>
          <w:lang w:bidi="fa-IR"/>
        </w:rPr>
        <w:t xml:space="preserve"> قرار داده</w:t>
      </w:r>
      <w:r w:rsidR="00AC25A8" w:rsidRPr="00984198">
        <w:rPr>
          <w:rFonts w:hint="cs"/>
          <w:rtl/>
          <w:lang w:bidi="fa-IR"/>
        </w:rPr>
        <w:t xml:space="preserve">‌اند </w:t>
      </w:r>
      <w:r w:rsidRPr="00984198">
        <w:rPr>
          <w:rFonts w:hint="cs"/>
          <w:rtl/>
          <w:lang w:bidi="fa-IR"/>
        </w:rPr>
        <w:t xml:space="preserve">که </w:t>
      </w:r>
      <w:r w:rsidR="00193B2B">
        <w:rPr>
          <w:rFonts w:hint="cs"/>
          <w:rtl/>
          <w:lang w:bidi="fa-IR"/>
        </w:rPr>
        <w:t>هیچکس</w:t>
      </w:r>
      <w:r w:rsidRPr="00984198">
        <w:rPr>
          <w:rFonts w:hint="cs"/>
          <w:rtl/>
          <w:lang w:bidi="fa-IR"/>
        </w:rPr>
        <w:t xml:space="preserve"> در آن معذور</w:t>
      </w:r>
      <w:r w:rsidR="009D0387" w:rsidRPr="00984198">
        <w:rPr>
          <w:rFonts w:hint="cs"/>
          <w:rtl/>
          <w:lang w:bidi="fa-IR"/>
        </w:rPr>
        <w:t xml:space="preserve"> نمی‌</w:t>
      </w:r>
      <w:r w:rsidRPr="00984198">
        <w:rPr>
          <w:rFonts w:hint="cs"/>
          <w:rtl/>
          <w:lang w:bidi="fa-IR"/>
        </w:rPr>
        <w:t>باشد و هیچ راهی برای اتباع و پیروی نکردن از سنت</w:t>
      </w:r>
      <w:r w:rsidR="009D0387" w:rsidRPr="00984198">
        <w:rPr>
          <w:rFonts w:hint="cs"/>
          <w:rtl/>
          <w:lang w:bidi="fa-IR"/>
        </w:rPr>
        <w:t xml:space="preserve">‌های </w:t>
      </w:r>
      <w:r w:rsidRPr="00984198">
        <w:rPr>
          <w:rFonts w:hint="cs"/>
          <w:rtl/>
          <w:lang w:bidi="fa-IR"/>
        </w:rPr>
        <w:t xml:space="preserve">رسول الله </w:t>
      </w:r>
      <w:r w:rsidR="00193B2B">
        <w:rPr>
          <w:rFonts w:ascii="Arial" w:hAnsi="Arial" w:cs="CTraditional Arabic" w:hint="cs"/>
          <w:rtl/>
        </w:rPr>
        <w:t>ح</w:t>
      </w:r>
      <w:r w:rsidRPr="00984198">
        <w:rPr>
          <w:rFonts w:hint="cs"/>
          <w:rtl/>
          <w:lang w:bidi="fa-IR"/>
        </w:rPr>
        <w:t xml:space="preserve"> قرار نداده است</w:t>
      </w:r>
      <w:r w:rsidR="00193B2B">
        <w:rPr>
          <w:rFonts w:hint="cs"/>
          <w:rtl/>
          <w:lang w:bidi="fa-IR"/>
        </w:rPr>
        <w:t>»</w:t>
      </w:r>
      <w:r w:rsidRPr="00984198">
        <w:rPr>
          <w:rStyle w:val="FootnoteReference"/>
          <w:rtl/>
          <w:lang w:bidi="fa-IR"/>
        </w:rPr>
        <w:footnoteReference w:id="399"/>
      </w:r>
      <w:r w:rsidRPr="00984198">
        <w:rPr>
          <w:rFonts w:hint="cs"/>
          <w:rtl/>
          <w:lang w:bidi="fa-IR"/>
        </w:rPr>
        <w:t xml:space="preserve">. </w:t>
      </w:r>
    </w:p>
    <w:p w:rsidR="00C5413C" w:rsidRPr="00984198" w:rsidRDefault="00C5413C" w:rsidP="00193B2B">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و در</w:t>
      </w:r>
      <w:r w:rsidR="00193B2B">
        <w:rPr>
          <w:rFonts w:cs="B Lotus" w:hint="cs"/>
          <w:sz w:val="28"/>
          <w:szCs w:val="28"/>
          <w:rtl/>
        </w:rPr>
        <w:t xml:space="preserve"> حدیثی که امام بخاری از ابوموسی</w:t>
      </w:r>
      <w:r w:rsidRPr="00984198">
        <w:rPr>
          <w:rFonts w:cs="B Lotus" w:hint="cs"/>
          <w:sz w:val="28"/>
          <w:szCs w:val="28"/>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 xml:space="preserve">روایت کرده آمده است که رسول الله </w:t>
      </w:r>
      <w:r w:rsidR="00193B2B">
        <w:rPr>
          <w:rFonts w:ascii="Arial" w:hAnsi="Arial" w:cs="CTraditional Arabic" w:hint="cs"/>
          <w:sz w:val="28"/>
          <w:szCs w:val="28"/>
          <w:rtl/>
        </w:rPr>
        <w:t>ح</w:t>
      </w:r>
      <w:r w:rsidRPr="00984198">
        <w:rPr>
          <w:rFonts w:cs="B Lotus" w:hint="cs"/>
          <w:sz w:val="28"/>
          <w:szCs w:val="28"/>
          <w:rtl/>
        </w:rPr>
        <w:t xml:space="preserve"> فرمودند: </w:t>
      </w:r>
      <w:r w:rsidRPr="00633058">
        <w:rPr>
          <w:rStyle w:val="Char2"/>
          <w:rFonts w:hint="cs"/>
          <w:rtl/>
        </w:rPr>
        <w:t>«</w:t>
      </w:r>
      <w:r w:rsidRPr="00633058">
        <w:rPr>
          <w:rStyle w:val="Char2"/>
          <w:rFonts w:hint="eastAsia"/>
          <w:rtl/>
        </w:rPr>
        <w:t>إِنَّمَا</w:t>
      </w:r>
      <w:r w:rsidRPr="00633058">
        <w:rPr>
          <w:rStyle w:val="Char2"/>
          <w:rtl/>
        </w:rPr>
        <w:t xml:space="preserve"> </w:t>
      </w:r>
      <w:r w:rsidRPr="00633058">
        <w:rPr>
          <w:rStyle w:val="Char2"/>
          <w:rFonts w:hint="eastAsia"/>
          <w:rtl/>
        </w:rPr>
        <w:t>مَثَلِي</w:t>
      </w:r>
      <w:r w:rsidRPr="00633058">
        <w:rPr>
          <w:rStyle w:val="Char2"/>
          <w:rtl/>
        </w:rPr>
        <w:t xml:space="preserve"> </w:t>
      </w:r>
      <w:r w:rsidRPr="00633058">
        <w:rPr>
          <w:rStyle w:val="Char2"/>
          <w:rFonts w:hint="eastAsia"/>
          <w:rtl/>
        </w:rPr>
        <w:t>وَمَثَلُ</w:t>
      </w:r>
      <w:r w:rsidRPr="00633058">
        <w:rPr>
          <w:rStyle w:val="Char2"/>
          <w:rtl/>
        </w:rPr>
        <w:t xml:space="preserve"> </w:t>
      </w:r>
      <w:r w:rsidRPr="00633058">
        <w:rPr>
          <w:rStyle w:val="Char2"/>
          <w:rFonts w:hint="eastAsia"/>
          <w:rtl/>
        </w:rPr>
        <w:t>مَا</w:t>
      </w:r>
      <w:r w:rsidRPr="00633058">
        <w:rPr>
          <w:rStyle w:val="Char2"/>
          <w:rtl/>
        </w:rPr>
        <w:t xml:space="preserve"> </w:t>
      </w:r>
      <w:r w:rsidRPr="00633058">
        <w:rPr>
          <w:rStyle w:val="Char2"/>
          <w:rFonts w:hint="eastAsia"/>
          <w:rtl/>
        </w:rPr>
        <w:t>بَعَثَنِي</w:t>
      </w:r>
      <w:r w:rsidRPr="00633058">
        <w:rPr>
          <w:rStyle w:val="Char2"/>
          <w:rtl/>
        </w:rPr>
        <w:t xml:space="preserve"> </w:t>
      </w:r>
      <w:r w:rsidRPr="00633058">
        <w:rPr>
          <w:rStyle w:val="Char2"/>
          <w:rFonts w:hint="eastAsia"/>
          <w:rtl/>
        </w:rPr>
        <w:t>اللَّهُ</w:t>
      </w:r>
      <w:r w:rsidRPr="00633058">
        <w:rPr>
          <w:rStyle w:val="Char2"/>
          <w:rtl/>
        </w:rPr>
        <w:t xml:space="preserve"> </w:t>
      </w:r>
      <w:r w:rsidRPr="00633058">
        <w:rPr>
          <w:rStyle w:val="Char2"/>
          <w:rFonts w:hint="eastAsia"/>
          <w:rtl/>
        </w:rPr>
        <w:t>بِهِ،</w:t>
      </w:r>
      <w:r w:rsidRPr="00633058">
        <w:rPr>
          <w:rStyle w:val="Char2"/>
          <w:rtl/>
        </w:rPr>
        <w:t xml:space="preserve"> </w:t>
      </w:r>
      <w:r w:rsidRPr="00633058">
        <w:rPr>
          <w:rStyle w:val="Char2"/>
          <w:rFonts w:hint="eastAsia"/>
          <w:rtl/>
        </w:rPr>
        <w:t>كَمَثَلِ</w:t>
      </w:r>
      <w:r w:rsidRPr="00633058">
        <w:rPr>
          <w:rStyle w:val="Char2"/>
          <w:rtl/>
        </w:rPr>
        <w:t xml:space="preserve"> </w:t>
      </w:r>
      <w:r w:rsidRPr="00633058">
        <w:rPr>
          <w:rStyle w:val="Char2"/>
          <w:rFonts w:hint="eastAsia"/>
          <w:rtl/>
        </w:rPr>
        <w:t>رَجُلٍ</w:t>
      </w:r>
      <w:r w:rsidRPr="00633058">
        <w:rPr>
          <w:rStyle w:val="Char2"/>
          <w:rtl/>
        </w:rPr>
        <w:t xml:space="preserve"> </w:t>
      </w:r>
      <w:r w:rsidRPr="00633058">
        <w:rPr>
          <w:rStyle w:val="Char2"/>
          <w:rFonts w:hint="eastAsia"/>
          <w:rtl/>
        </w:rPr>
        <w:t>أَتَى</w:t>
      </w:r>
      <w:r w:rsidRPr="00633058">
        <w:rPr>
          <w:rStyle w:val="Char2"/>
          <w:rtl/>
        </w:rPr>
        <w:t xml:space="preserve"> </w:t>
      </w:r>
      <w:r w:rsidRPr="00633058">
        <w:rPr>
          <w:rStyle w:val="Char2"/>
          <w:rFonts w:hint="eastAsia"/>
          <w:rtl/>
        </w:rPr>
        <w:t>قَوْمًا</w:t>
      </w:r>
      <w:r w:rsidRPr="00633058">
        <w:rPr>
          <w:rStyle w:val="Char2"/>
          <w:rtl/>
        </w:rPr>
        <w:t xml:space="preserve"> </w:t>
      </w:r>
      <w:r w:rsidRPr="00633058">
        <w:rPr>
          <w:rStyle w:val="Char2"/>
          <w:rFonts w:hint="eastAsia"/>
          <w:rtl/>
        </w:rPr>
        <w:t>فَقَالَ</w:t>
      </w:r>
      <w:r w:rsidRPr="00633058">
        <w:rPr>
          <w:rStyle w:val="Char2"/>
          <w:rtl/>
        </w:rPr>
        <w:t xml:space="preserve">: </w:t>
      </w:r>
      <w:r w:rsidRPr="00633058">
        <w:rPr>
          <w:rStyle w:val="Char2"/>
          <w:rFonts w:hint="eastAsia"/>
          <w:rtl/>
        </w:rPr>
        <w:t>يَا</w:t>
      </w:r>
      <w:r w:rsidRPr="00633058">
        <w:rPr>
          <w:rStyle w:val="Char2"/>
          <w:rtl/>
        </w:rPr>
        <w:t xml:space="preserve"> </w:t>
      </w:r>
      <w:r w:rsidRPr="00633058">
        <w:rPr>
          <w:rStyle w:val="Char2"/>
          <w:rFonts w:hint="eastAsia"/>
          <w:rtl/>
        </w:rPr>
        <w:t>قَوْمِ،</w:t>
      </w:r>
      <w:r w:rsidRPr="00633058">
        <w:rPr>
          <w:rStyle w:val="Char2"/>
          <w:rtl/>
        </w:rPr>
        <w:t xml:space="preserve"> </w:t>
      </w:r>
      <w:r w:rsidRPr="00633058">
        <w:rPr>
          <w:rStyle w:val="Char2"/>
          <w:rFonts w:hint="eastAsia"/>
          <w:rtl/>
        </w:rPr>
        <w:t>إِنِّي</w:t>
      </w:r>
      <w:r w:rsidRPr="00633058">
        <w:rPr>
          <w:rStyle w:val="Char2"/>
          <w:rtl/>
        </w:rPr>
        <w:t xml:space="preserve"> </w:t>
      </w:r>
      <w:r w:rsidRPr="00633058">
        <w:rPr>
          <w:rStyle w:val="Char2"/>
          <w:rFonts w:hint="eastAsia"/>
          <w:rtl/>
        </w:rPr>
        <w:t>رَأَيْتُ</w:t>
      </w:r>
      <w:r w:rsidRPr="00633058">
        <w:rPr>
          <w:rStyle w:val="Char2"/>
          <w:rtl/>
        </w:rPr>
        <w:t xml:space="preserve"> </w:t>
      </w:r>
      <w:r w:rsidRPr="00633058">
        <w:rPr>
          <w:rStyle w:val="Char2"/>
          <w:rFonts w:hint="eastAsia"/>
          <w:rtl/>
        </w:rPr>
        <w:t>الجَيْشَ</w:t>
      </w:r>
      <w:r w:rsidRPr="00633058">
        <w:rPr>
          <w:rStyle w:val="Char2"/>
          <w:rtl/>
        </w:rPr>
        <w:t xml:space="preserve"> </w:t>
      </w:r>
      <w:r w:rsidRPr="00633058">
        <w:rPr>
          <w:rStyle w:val="Char2"/>
          <w:rFonts w:hint="eastAsia"/>
          <w:rtl/>
        </w:rPr>
        <w:t>بِعَيْنَيَّ،</w:t>
      </w:r>
      <w:r w:rsidRPr="00633058">
        <w:rPr>
          <w:rStyle w:val="Char2"/>
          <w:rtl/>
        </w:rPr>
        <w:t xml:space="preserve"> </w:t>
      </w:r>
      <w:r w:rsidRPr="00633058">
        <w:rPr>
          <w:rStyle w:val="Char2"/>
          <w:rFonts w:hint="eastAsia"/>
          <w:rtl/>
        </w:rPr>
        <w:t>وَإِنِّي</w:t>
      </w:r>
      <w:r w:rsidRPr="00633058">
        <w:rPr>
          <w:rStyle w:val="Char2"/>
          <w:rtl/>
        </w:rPr>
        <w:t xml:space="preserve"> </w:t>
      </w:r>
      <w:r w:rsidRPr="00633058">
        <w:rPr>
          <w:rStyle w:val="Char2"/>
          <w:rFonts w:hint="eastAsia"/>
          <w:rtl/>
        </w:rPr>
        <w:t>أَنَا</w:t>
      </w:r>
      <w:r w:rsidRPr="00633058">
        <w:rPr>
          <w:rStyle w:val="Char2"/>
          <w:rtl/>
        </w:rPr>
        <w:t xml:space="preserve"> </w:t>
      </w:r>
      <w:r w:rsidRPr="00633058">
        <w:rPr>
          <w:rStyle w:val="Char2"/>
          <w:rFonts w:hint="eastAsia"/>
          <w:rtl/>
        </w:rPr>
        <w:t>النَّذِيرُ</w:t>
      </w:r>
      <w:r w:rsidRPr="00633058">
        <w:rPr>
          <w:rStyle w:val="Char2"/>
          <w:rtl/>
        </w:rPr>
        <w:t xml:space="preserve"> </w:t>
      </w:r>
      <w:r w:rsidRPr="00633058">
        <w:rPr>
          <w:rStyle w:val="Char2"/>
          <w:rFonts w:hint="eastAsia"/>
          <w:rtl/>
        </w:rPr>
        <w:t>العُرْيَانُ،</w:t>
      </w:r>
      <w:r w:rsidRPr="00633058">
        <w:rPr>
          <w:rStyle w:val="Char2"/>
          <w:rtl/>
        </w:rPr>
        <w:t xml:space="preserve"> </w:t>
      </w:r>
      <w:r w:rsidRPr="00633058">
        <w:rPr>
          <w:rStyle w:val="Char2"/>
          <w:rFonts w:hint="eastAsia"/>
          <w:rtl/>
        </w:rPr>
        <w:t>فَالنَّجَاءَ،</w:t>
      </w:r>
      <w:r w:rsidRPr="00633058">
        <w:rPr>
          <w:rStyle w:val="Char2"/>
          <w:rtl/>
        </w:rPr>
        <w:t xml:space="preserve"> </w:t>
      </w:r>
      <w:r w:rsidRPr="00633058">
        <w:rPr>
          <w:rStyle w:val="Char2"/>
          <w:rFonts w:hint="eastAsia"/>
          <w:rtl/>
        </w:rPr>
        <w:t>فَأَطَاعَهُ</w:t>
      </w:r>
      <w:r w:rsidRPr="00633058">
        <w:rPr>
          <w:rStyle w:val="Char2"/>
          <w:rtl/>
        </w:rPr>
        <w:t xml:space="preserve"> </w:t>
      </w:r>
      <w:r w:rsidRPr="00633058">
        <w:rPr>
          <w:rStyle w:val="Char2"/>
          <w:rFonts w:hint="eastAsia"/>
          <w:rtl/>
        </w:rPr>
        <w:t>طَائِفَةٌ</w:t>
      </w:r>
      <w:r w:rsidRPr="00633058">
        <w:rPr>
          <w:rStyle w:val="Char2"/>
          <w:rtl/>
        </w:rPr>
        <w:t xml:space="preserve"> </w:t>
      </w:r>
      <w:r w:rsidRPr="00633058">
        <w:rPr>
          <w:rStyle w:val="Char2"/>
          <w:rFonts w:hint="eastAsia"/>
          <w:rtl/>
        </w:rPr>
        <w:t>مِنْ</w:t>
      </w:r>
      <w:r w:rsidRPr="00633058">
        <w:rPr>
          <w:rStyle w:val="Char2"/>
          <w:rtl/>
        </w:rPr>
        <w:t xml:space="preserve"> </w:t>
      </w:r>
      <w:r w:rsidRPr="00633058">
        <w:rPr>
          <w:rStyle w:val="Char2"/>
          <w:rFonts w:hint="eastAsia"/>
          <w:rtl/>
        </w:rPr>
        <w:t>قَوْمِهِ،</w:t>
      </w:r>
      <w:r w:rsidRPr="00633058">
        <w:rPr>
          <w:rStyle w:val="Char2"/>
          <w:rtl/>
        </w:rPr>
        <w:t xml:space="preserve"> </w:t>
      </w:r>
      <w:r w:rsidRPr="00633058">
        <w:rPr>
          <w:rStyle w:val="Char2"/>
          <w:rFonts w:hint="eastAsia"/>
          <w:rtl/>
        </w:rPr>
        <w:t>فَأَدْلَجُوا،</w:t>
      </w:r>
      <w:r w:rsidRPr="00633058">
        <w:rPr>
          <w:rStyle w:val="Char2"/>
          <w:rtl/>
        </w:rPr>
        <w:t xml:space="preserve"> </w:t>
      </w:r>
      <w:r w:rsidRPr="00633058">
        <w:rPr>
          <w:rStyle w:val="Char2"/>
          <w:rFonts w:hint="eastAsia"/>
          <w:rtl/>
        </w:rPr>
        <w:t>فَانْطَلَقُوا</w:t>
      </w:r>
      <w:r w:rsidRPr="00633058">
        <w:rPr>
          <w:rStyle w:val="Char2"/>
          <w:rtl/>
        </w:rPr>
        <w:t xml:space="preserve"> </w:t>
      </w:r>
      <w:r w:rsidRPr="00633058">
        <w:rPr>
          <w:rStyle w:val="Char2"/>
          <w:rFonts w:hint="eastAsia"/>
          <w:rtl/>
        </w:rPr>
        <w:t>عَلَى</w:t>
      </w:r>
      <w:r w:rsidRPr="00633058">
        <w:rPr>
          <w:rStyle w:val="Char2"/>
          <w:rtl/>
        </w:rPr>
        <w:t xml:space="preserve"> </w:t>
      </w:r>
      <w:r w:rsidRPr="00633058">
        <w:rPr>
          <w:rStyle w:val="Char2"/>
          <w:rFonts w:hint="eastAsia"/>
          <w:rtl/>
        </w:rPr>
        <w:t>مَهَلِهِمْ</w:t>
      </w:r>
      <w:r w:rsidRPr="00633058">
        <w:rPr>
          <w:rStyle w:val="Char2"/>
          <w:rtl/>
        </w:rPr>
        <w:t xml:space="preserve"> </w:t>
      </w:r>
      <w:r w:rsidRPr="00633058">
        <w:rPr>
          <w:rStyle w:val="Char2"/>
          <w:rFonts w:hint="eastAsia"/>
          <w:rtl/>
        </w:rPr>
        <w:t>فَنَجَوْا،</w:t>
      </w:r>
      <w:r w:rsidRPr="00633058">
        <w:rPr>
          <w:rStyle w:val="Char2"/>
          <w:rtl/>
        </w:rPr>
        <w:t xml:space="preserve"> </w:t>
      </w:r>
      <w:r w:rsidRPr="00633058">
        <w:rPr>
          <w:rStyle w:val="Char2"/>
          <w:rFonts w:hint="eastAsia"/>
          <w:rtl/>
        </w:rPr>
        <w:t>وَكَذَّبَتْ</w:t>
      </w:r>
      <w:r w:rsidRPr="00633058">
        <w:rPr>
          <w:rStyle w:val="Char2"/>
          <w:rtl/>
        </w:rPr>
        <w:t xml:space="preserve"> </w:t>
      </w:r>
      <w:r w:rsidRPr="00633058">
        <w:rPr>
          <w:rStyle w:val="Char2"/>
          <w:rFonts w:hint="eastAsia"/>
          <w:rtl/>
        </w:rPr>
        <w:t>طَائِفَةٌ</w:t>
      </w:r>
      <w:r w:rsidRPr="00633058">
        <w:rPr>
          <w:rStyle w:val="Char2"/>
          <w:rtl/>
        </w:rPr>
        <w:t xml:space="preserve"> </w:t>
      </w:r>
      <w:r w:rsidRPr="00633058">
        <w:rPr>
          <w:rStyle w:val="Char2"/>
          <w:rFonts w:hint="eastAsia"/>
          <w:rtl/>
        </w:rPr>
        <w:t>مِنْهُمْ،</w:t>
      </w:r>
      <w:r w:rsidRPr="00633058">
        <w:rPr>
          <w:rStyle w:val="Char2"/>
          <w:rtl/>
        </w:rPr>
        <w:t xml:space="preserve"> </w:t>
      </w:r>
      <w:r w:rsidRPr="00633058">
        <w:rPr>
          <w:rStyle w:val="Char2"/>
          <w:rFonts w:hint="eastAsia"/>
          <w:rtl/>
        </w:rPr>
        <w:t>فَأَصْبَحُوا</w:t>
      </w:r>
      <w:r w:rsidRPr="00633058">
        <w:rPr>
          <w:rStyle w:val="Char2"/>
          <w:rtl/>
        </w:rPr>
        <w:t xml:space="preserve"> </w:t>
      </w:r>
      <w:r w:rsidRPr="00633058">
        <w:rPr>
          <w:rStyle w:val="Char2"/>
          <w:rFonts w:hint="eastAsia"/>
          <w:rtl/>
        </w:rPr>
        <w:t>مَكَانَهُمْ،</w:t>
      </w:r>
      <w:r w:rsidRPr="00633058">
        <w:rPr>
          <w:rStyle w:val="Char2"/>
          <w:rtl/>
        </w:rPr>
        <w:t xml:space="preserve"> </w:t>
      </w:r>
      <w:r w:rsidRPr="00633058">
        <w:rPr>
          <w:rStyle w:val="Char2"/>
          <w:rFonts w:hint="eastAsia"/>
          <w:rtl/>
        </w:rPr>
        <w:t>فَصَبَّحَهُمُ</w:t>
      </w:r>
      <w:r w:rsidRPr="00633058">
        <w:rPr>
          <w:rStyle w:val="Char2"/>
          <w:rtl/>
        </w:rPr>
        <w:t xml:space="preserve"> </w:t>
      </w:r>
      <w:r w:rsidRPr="00633058">
        <w:rPr>
          <w:rStyle w:val="Char2"/>
          <w:rFonts w:hint="eastAsia"/>
          <w:rtl/>
        </w:rPr>
        <w:t>الجَيْشُ</w:t>
      </w:r>
      <w:r w:rsidRPr="00633058">
        <w:rPr>
          <w:rStyle w:val="Char2"/>
          <w:rtl/>
        </w:rPr>
        <w:t xml:space="preserve"> </w:t>
      </w:r>
      <w:r w:rsidRPr="00633058">
        <w:rPr>
          <w:rStyle w:val="Char2"/>
          <w:rFonts w:hint="eastAsia"/>
          <w:rtl/>
        </w:rPr>
        <w:t>فَأَهْلَكَهُمْ</w:t>
      </w:r>
      <w:r w:rsidRPr="00633058">
        <w:rPr>
          <w:rStyle w:val="Char2"/>
          <w:rtl/>
        </w:rPr>
        <w:t xml:space="preserve"> </w:t>
      </w:r>
      <w:r w:rsidRPr="00633058">
        <w:rPr>
          <w:rStyle w:val="Char2"/>
          <w:rFonts w:hint="eastAsia"/>
          <w:rtl/>
        </w:rPr>
        <w:t>وَاجْتَاحَهُمْ،</w:t>
      </w:r>
      <w:r w:rsidRPr="00633058">
        <w:rPr>
          <w:rStyle w:val="Char2"/>
          <w:rtl/>
        </w:rPr>
        <w:t xml:space="preserve"> </w:t>
      </w:r>
      <w:r w:rsidRPr="00633058">
        <w:rPr>
          <w:rStyle w:val="Char2"/>
          <w:rFonts w:hint="eastAsia"/>
          <w:rtl/>
        </w:rPr>
        <w:t>فَذَلِكَ</w:t>
      </w:r>
      <w:r w:rsidRPr="00633058">
        <w:rPr>
          <w:rStyle w:val="Char2"/>
          <w:rtl/>
        </w:rPr>
        <w:t xml:space="preserve"> </w:t>
      </w:r>
      <w:r w:rsidRPr="00633058">
        <w:rPr>
          <w:rStyle w:val="Char2"/>
          <w:rFonts w:hint="eastAsia"/>
          <w:rtl/>
        </w:rPr>
        <w:t>مَثَلُ</w:t>
      </w:r>
      <w:r w:rsidRPr="00633058">
        <w:rPr>
          <w:rStyle w:val="Char2"/>
          <w:rtl/>
        </w:rPr>
        <w:t xml:space="preserve"> </w:t>
      </w:r>
      <w:r w:rsidRPr="00633058">
        <w:rPr>
          <w:rStyle w:val="Char2"/>
          <w:rFonts w:hint="eastAsia"/>
          <w:rtl/>
        </w:rPr>
        <w:t>مَنْ</w:t>
      </w:r>
      <w:r w:rsidRPr="00633058">
        <w:rPr>
          <w:rStyle w:val="Char2"/>
          <w:rtl/>
        </w:rPr>
        <w:t xml:space="preserve"> </w:t>
      </w:r>
      <w:r w:rsidRPr="00633058">
        <w:rPr>
          <w:rStyle w:val="Char2"/>
          <w:rFonts w:hint="eastAsia"/>
          <w:rtl/>
        </w:rPr>
        <w:t>أَطَاعَنِي</w:t>
      </w:r>
      <w:r w:rsidRPr="00633058">
        <w:rPr>
          <w:rStyle w:val="Char2"/>
          <w:rtl/>
        </w:rPr>
        <w:t xml:space="preserve"> </w:t>
      </w:r>
      <w:r w:rsidRPr="00633058">
        <w:rPr>
          <w:rStyle w:val="Char2"/>
          <w:rFonts w:hint="eastAsia"/>
          <w:rtl/>
        </w:rPr>
        <w:t>فَاتَّبَعَ</w:t>
      </w:r>
      <w:r w:rsidRPr="00633058">
        <w:rPr>
          <w:rStyle w:val="Char2"/>
          <w:rtl/>
        </w:rPr>
        <w:t xml:space="preserve"> </w:t>
      </w:r>
      <w:r w:rsidRPr="00633058">
        <w:rPr>
          <w:rStyle w:val="Char2"/>
          <w:rFonts w:hint="eastAsia"/>
          <w:rtl/>
        </w:rPr>
        <w:t>مَا</w:t>
      </w:r>
      <w:r w:rsidRPr="00633058">
        <w:rPr>
          <w:rStyle w:val="Char2"/>
          <w:rtl/>
        </w:rPr>
        <w:t xml:space="preserve"> </w:t>
      </w:r>
      <w:r w:rsidRPr="00633058">
        <w:rPr>
          <w:rStyle w:val="Char2"/>
          <w:rFonts w:hint="eastAsia"/>
          <w:rtl/>
        </w:rPr>
        <w:t>جِئْتُ</w:t>
      </w:r>
      <w:r w:rsidRPr="00633058">
        <w:rPr>
          <w:rStyle w:val="Char2"/>
          <w:rtl/>
        </w:rPr>
        <w:t xml:space="preserve"> </w:t>
      </w:r>
      <w:r w:rsidRPr="00633058">
        <w:rPr>
          <w:rStyle w:val="Char2"/>
          <w:rFonts w:hint="eastAsia"/>
          <w:rtl/>
        </w:rPr>
        <w:t>بِهِ،</w:t>
      </w:r>
      <w:r w:rsidRPr="00633058">
        <w:rPr>
          <w:rStyle w:val="Char2"/>
          <w:rtl/>
        </w:rPr>
        <w:t xml:space="preserve"> </w:t>
      </w:r>
      <w:r w:rsidRPr="00633058">
        <w:rPr>
          <w:rStyle w:val="Char2"/>
          <w:rFonts w:hint="eastAsia"/>
          <w:rtl/>
        </w:rPr>
        <w:t>وَمَثَلُ</w:t>
      </w:r>
      <w:r w:rsidRPr="00633058">
        <w:rPr>
          <w:rStyle w:val="Char2"/>
          <w:rtl/>
        </w:rPr>
        <w:t xml:space="preserve"> </w:t>
      </w:r>
      <w:r w:rsidRPr="00633058">
        <w:rPr>
          <w:rStyle w:val="Char2"/>
          <w:rFonts w:hint="eastAsia"/>
          <w:rtl/>
        </w:rPr>
        <w:t>مَنْ</w:t>
      </w:r>
      <w:r w:rsidRPr="00633058">
        <w:rPr>
          <w:rStyle w:val="Char2"/>
          <w:rtl/>
        </w:rPr>
        <w:t xml:space="preserve"> </w:t>
      </w:r>
      <w:r w:rsidRPr="00633058">
        <w:rPr>
          <w:rStyle w:val="Char2"/>
          <w:rFonts w:hint="eastAsia"/>
          <w:rtl/>
        </w:rPr>
        <w:t>عَصَانِي</w:t>
      </w:r>
      <w:r w:rsidRPr="00633058">
        <w:rPr>
          <w:rStyle w:val="Char2"/>
          <w:rtl/>
        </w:rPr>
        <w:t xml:space="preserve"> </w:t>
      </w:r>
      <w:r w:rsidRPr="00633058">
        <w:rPr>
          <w:rStyle w:val="Char2"/>
          <w:rFonts w:hint="eastAsia"/>
          <w:rtl/>
        </w:rPr>
        <w:t>وَكَذَّبَ</w:t>
      </w:r>
      <w:r w:rsidRPr="00633058">
        <w:rPr>
          <w:rStyle w:val="Char2"/>
          <w:rtl/>
        </w:rPr>
        <w:t xml:space="preserve"> </w:t>
      </w:r>
      <w:r w:rsidRPr="00633058">
        <w:rPr>
          <w:rStyle w:val="Char2"/>
          <w:rFonts w:hint="eastAsia"/>
          <w:rtl/>
        </w:rPr>
        <w:t>بِمَا</w:t>
      </w:r>
      <w:r w:rsidRPr="00633058">
        <w:rPr>
          <w:rStyle w:val="Char2"/>
          <w:rtl/>
        </w:rPr>
        <w:t xml:space="preserve"> </w:t>
      </w:r>
      <w:r w:rsidRPr="00633058">
        <w:rPr>
          <w:rStyle w:val="Char2"/>
          <w:rFonts w:hint="eastAsia"/>
          <w:rtl/>
        </w:rPr>
        <w:t>جِئْتُ</w:t>
      </w:r>
      <w:r w:rsidRPr="00633058">
        <w:rPr>
          <w:rStyle w:val="Char2"/>
          <w:rtl/>
        </w:rPr>
        <w:t xml:space="preserve"> </w:t>
      </w:r>
      <w:r w:rsidRPr="00633058">
        <w:rPr>
          <w:rStyle w:val="Char2"/>
          <w:rFonts w:hint="eastAsia"/>
          <w:rtl/>
        </w:rPr>
        <w:t>بِهِ</w:t>
      </w:r>
      <w:r w:rsidRPr="00633058">
        <w:rPr>
          <w:rStyle w:val="Char2"/>
          <w:rtl/>
        </w:rPr>
        <w:t xml:space="preserve"> </w:t>
      </w:r>
      <w:r w:rsidRPr="00633058">
        <w:rPr>
          <w:rStyle w:val="Char2"/>
          <w:rFonts w:hint="eastAsia"/>
          <w:rtl/>
        </w:rPr>
        <w:t>مِنَ</w:t>
      </w:r>
      <w:r w:rsidRPr="00633058">
        <w:rPr>
          <w:rStyle w:val="Char2"/>
          <w:rtl/>
        </w:rPr>
        <w:t xml:space="preserve"> </w:t>
      </w:r>
      <w:r w:rsidRPr="00633058">
        <w:rPr>
          <w:rStyle w:val="Char2"/>
          <w:rFonts w:hint="eastAsia"/>
          <w:rtl/>
        </w:rPr>
        <w:t>الحَقِّ</w:t>
      </w:r>
      <w:r w:rsidR="00F4329D" w:rsidRPr="00633058">
        <w:rPr>
          <w:rStyle w:val="Char2"/>
          <w:rFonts w:hint="cs"/>
          <w:rtl/>
        </w:rPr>
        <w:t>»</w:t>
      </w:r>
      <w:r w:rsidRPr="00C008F7">
        <w:rPr>
          <w:rStyle w:val="FootnoteReference"/>
          <w:rFonts w:cs="B Lotus"/>
          <w:sz w:val="28"/>
          <w:szCs w:val="28"/>
          <w:rtl/>
        </w:rPr>
        <w:footnoteReference w:id="400"/>
      </w:r>
      <w:r w:rsidR="00966E6B">
        <w:rPr>
          <w:rFonts w:cs="B Lotus" w:hint="cs"/>
          <w:sz w:val="28"/>
          <w:szCs w:val="28"/>
          <w:rtl/>
        </w:rPr>
        <w:t>.</w:t>
      </w:r>
      <w:r w:rsidRPr="00984198">
        <w:rPr>
          <w:rFonts w:cs="B Lotus" w:hint="cs"/>
          <w:sz w:val="28"/>
          <w:szCs w:val="28"/>
          <w:rtl/>
        </w:rPr>
        <w:t xml:space="preserve"> </w:t>
      </w:r>
      <w:r w:rsidR="00966E6B">
        <w:rPr>
          <w:rFonts w:cs="B Lotus" w:hint="cs"/>
          <w:sz w:val="28"/>
          <w:szCs w:val="28"/>
          <w:rtl/>
        </w:rPr>
        <w:t>«</w:t>
      </w:r>
      <w:r w:rsidR="00193B2B">
        <w:rPr>
          <w:rFonts w:cs="B Lotus" w:hint="cs"/>
          <w:sz w:val="28"/>
          <w:szCs w:val="28"/>
          <w:rtl/>
        </w:rPr>
        <w:t xml:space="preserve">مثال من </w:t>
      </w:r>
      <w:r w:rsidRPr="00984198">
        <w:rPr>
          <w:rFonts w:cs="B Lotus" w:hint="cs"/>
          <w:sz w:val="28"/>
          <w:szCs w:val="28"/>
          <w:rtl/>
        </w:rPr>
        <w:t>و آنچه الله عزوجل مرا با آن فرستاده است مانند مردی است که نزد قومی آمده و</w:t>
      </w:r>
      <w:r w:rsidR="009D0387" w:rsidRPr="00984198">
        <w:rPr>
          <w:rFonts w:cs="B Lotus" w:hint="cs"/>
          <w:sz w:val="28"/>
          <w:szCs w:val="28"/>
          <w:rtl/>
        </w:rPr>
        <w:t xml:space="preserve"> می‌</w:t>
      </w:r>
      <w:r w:rsidRPr="00984198">
        <w:rPr>
          <w:rFonts w:cs="B Lotus" w:hint="cs"/>
          <w:sz w:val="28"/>
          <w:szCs w:val="28"/>
          <w:rtl/>
        </w:rPr>
        <w:t>گوید: با چشمان خودم، لشکر (دشمن) را دیدم و صراحتاً خطر را به شما اعلام</w:t>
      </w:r>
      <w:r w:rsidR="009D0387" w:rsidRPr="00984198">
        <w:rPr>
          <w:rFonts w:cs="B Lotus" w:hint="cs"/>
          <w:sz w:val="28"/>
          <w:szCs w:val="28"/>
          <w:rtl/>
        </w:rPr>
        <w:t xml:space="preserve"> می‌</w:t>
      </w:r>
      <w:r w:rsidRPr="00984198">
        <w:rPr>
          <w:rFonts w:cs="B Lotus" w:hint="cs"/>
          <w:sz w:val="28"/>
          <w:szCs w:val="28"/>
          <w:rtl/>
        </w:rPr>
        <w:t>کنم، خویشتن را نجات دهید؛ پس گروهی از او اطاعت کرده و در اول شب به راه افتاده و</w:t>
      </w:r>
      <w:r w:rsidR="00AC25A8" w:rsidRPr="00984198">
        <w:rPr>
          <w:rFonts w:cs="B Lotus" w:hint="cs"/>
          <w:sz w:val="28"/>
          <w:szCs w:val="28"/>
          <w:rtl/>
        </w:rPr>
        <w:t xml:space="preserve"> بی‌</w:t>
      </w:r>
      <w:r w:rsidRPr="00984198">
        <w:rPr>
          <w:rFonts w:cs="B Lotus" w:hint="cs"/>
          <w:sz w:val="28"/>
          <w:szCs w:val="28"/>
          <w:rtl/>
        </w:rPr>
        <w:t>درنگ</w:t>
      </w:r>
      <w:r w:rsidR="009D0387" w:rsidRPr="00984198">
        <w:rPr>
          <w:rFonts w:cs="B Lotus" w:hint="cs"/>
          <w:sz w:val="28"/>
          <w:szCs w:val="28"/>
          <w:rtl/>
        </w:rPr>
        <w:t xml:space="preserve"> می‌</w:t>
      </w:r>
      <w:r w:rsidRPr="00984198">
        <w:rPr>
          <w:rFonts w:cs="B Lotus" w:hint="cs"/>
          <w:sz w:val="28"/>
          <w:szCs w:val="28"/>
          <w:rtl/>
        </w:rPr>
        <w:t>روند و نجات</w:t>
      </w:r>
      <w:r w:rsidR="009D0387" w:rsidRPr="00984198">
        <w:rPr>
          <w:rFonts w:cs="B Lotus" w:hint="cs"/>
          <w:sz w:val="28"/>
          <w:szCs w:val="28"/>
          <w:rtl/>
        </w:rPr>
        <w:t xml:space="preserve"> می‌</w:t>
      </w:r>
      <w:r w:rsidRPr="00984198">
        <w:rPr>
          <w:rFonts w:cs="B Lotus" w:hint="cs"/>
          <w:sz w:val="28"/>
          <w:szCs w:val="28"/>
          <w:rtl/>
        </w:rPr>
        <w:t>یابند. و گروهی از ایشان سخنش را دروغ</w:t>
      </w:r>
      <w:r w:rsidR="009D0387" w:rsidRPr="00984198">
        <w:rPr>
          <w:rFonts w:cs="B Lotus" w:hint="cs"/>
          <w:sz w:val="28"/>
          <w:szCs w:val="28"/>
          <w:rtl/>
        </w:rPr>
        <w:t xml:space="preserve"> می‌</w:t>
      </w:r>
      <w:r w:rsidR="00193B2B">
        <w:rPr>
          <w:rFonts w:cs="B Lotus" w:hint="cs"/>
          <w:sz w:val="28"/>
          <w:szCs w:val="28"/>
          <w:rtl/>
        </w:rPr>
        <w:t>خوانند</w:t>
      </w:r>
      <w:r w:rsidRPr="00984198">
        <w:rPr>
          <w:rFonts w:cs="B Lotus" w:hint="cs"/>
          <w:sz w:val="28"/>
          <w:szCs w:val="28"/>
          <w:rtl/>
        </w:rPr>
        <w:t xml:space="preserve"> و در مکان خویش شب را صبح</w:t>
      </w:r>
      <w:r w:rsidR="009D0387" w:rsidRPr="00984198">
        <w:rPr>
          <w:rFonts w:cs="B Lotus" w:hint="cs"/>
          <w:sz w:val="28"/>
          <w:szCs w:val="28"/>
          <w:rtl/>
        </w:rPr>
        <w:t xml:space="preserve"> می‌</w:t>
      </w:r>
      <w:r w:rsidRPr="00984198">
        <w:rPr>
          <w:rFonts w:cs="B Lotus" w:hint="cs"/>
          <w:sz w:val="28"/>
          <w:szCs w:val="28"/>
          <w:rtl/>
        </w:rPr>
        <w:t>کنند، لذا لشکر صبح به طور ناگهانی بر</w:t>
      </w:r>
      <w:r w:rsidR="009D0387" w:rsidRPr="00984198">
        <w:rPr>
          <w:rFonts w:cs="B Lotus" w:hint="cs"/>
          <w:sz w:val="28"/>
          <w:szCs w:val="28"/>
          <w:rtl/>
        </w:rPr>
        <w:t xml:space="preserve"> آن‌ها </w:t>
      </w:r>
      <w:r w:rsidRPr="00984198">
        <w:rPr>
          <w:rFonts w:cs="B Lotus" w:hint="cs"/>
          <w:sz w:val="28"/>
          <w:szCs w:val="28"/>
          <w:rtl/>
        </w:rPr>
        <w:t>یورش برده و آنان را نابود و هلاک</w:t>
      </w:r>
      <w:r w:rsidR="009D0387" w:rsidRPr="00984198">
        <w:rPr>
          <w:rFonts w:cs="B Lotus" w:hint="cs"/>
          <w:sz w:val="28"/>
          <w:szCs w:val="28"/>
          <w:rtl/>
        </w:rPr>
        <w:t xml:space="preserve"> می‌</w:t>
      </w:r>
      <w:r w:rsidRPr="00984198">
        <w:rPr>
          <w:rFonts w:cs="B Lotus" w:hint="cs"/>
          <w:sz w:val="28"/>
          <w:szCs w:val="28"/>
          <w:rtl/>
        </w:rPr>
        <w:t>سازد. این مثال کسی است که از من اطاعت کرده و از آنچه من آورده</w:t>
      </w:r>
      <w:r w:rsidR="00FC51A8" w:rsidRPr="00984198">
        <w:rPr>
          <w:rFonts w:cs="B Lotus" w:hint="eastAsia"/>
          <w:sz w:val="28"/>
          <w:szCs w:val="28"/>
          <w:rtl/>
        </w:rPr>
        <w:t>‌</w:t>
      </w:r>
      <w:r w:rsidRPr="00984198">
        <w:rPr>
          <w:rFonts w:cs="B Lotus" w:hint="cs"/>
          <w:sz w:val="28"/>
          <w:szCs w:val="28"/>
          <w:rtl/>
        </w:rPr>
        <w:t>ام (قرآن و سنت) پیروی</w:t>
      </w:r>
      <w:r w:rsidR="009D0387" w:rsidRPr="00984198">
        <w:rPr>
          <w:rFonts w:cs="B Lotus" w:hint="cs"/>
          <w:sz w:val="28"/>
          <w:szCs w:val="28"/>
          <w:rtl/>
        </w:rPr>
        <w:t xml:space="preserve"> می‌</w:t>
      </w:r>
      <w:r w:rsidRPr="00984198">
        <w:rPr>
          <w:rFonts w:cs="B Lotus" w:hint="cs"/>
          <w:sz w:val="28"/>
          <w:szCs w:val="28"/>
          <w:rtl/>
        </w:rPr>
        <w:t>کند</w:t>
      </w:r>
      <w:r w:rsidR="00193B2B">
        <w:rPr>
          <w:rFonts w:cs="B Lotus" w:hint="cs"/>
          <w:sz w:val="28"/>
          <w:szCs w:val="28"/>
          <w:rtl/>
        </w:rPr>
        <w:t xml:space="preserve"> </w:t>
      </w:r>
      <w:r w:rsidRPr="00984198">
        <w:rPr>
          <w:rFonts w:cs="B Lotus" w:hint="cs"/>
          <w:sz w:val="28"/>
          <w:szCs w:val="28"/>
          <w:rtl/>
        </w:rPr>
        <w:t>و نیز مثال کسی است که از من نافرمانی کرده و</w:t>
      </w:r>
      <w:r w:rsidR="00193B2B">
        <w:rPr>
          <w:rFonts w:cs="B Lotus" w:hint="cs"/>
          <w:sz w:val="28"/>
          <w:szCs w:val="28"/>
          <w:rtl/>
        </w:rPr>
        <w:t xml:space="preserve"> آنچه را که با آن از جانب حق جل</w:t>
      </w:r>
      <w:r w:rsidR="00193B2B">
        <w:rPr>
          <w:rFonts w:cs="B Lotus"/>
          <w:sz w:val="28"/>
          <w:szCs w:val="28"/>
          <w:rtl/>
        </w:rPr>
        <w:softHyphen/>
      </w:r>
      <w:r w:rsidRPr="00984198">
        <w:rPr>
          <w:rFonts w:cs="B Lotus" w:hint="cs"/>
          <w:sz w:val="28"/>
          <w:szCs w:val="28"/>
          <w:rtl/>
        </w:rPr>
        <w:t>جلاله آمده</w:t>
      </w:r>
      <w:r w:rsidR="009D0387" w:rsidRPr="00984198">
        <w:rPr>
          <w:rFonts w:cs="B Lotus" w:hint="cs"/>
          <w:sz w:val="28"/>
          <w:szCs w:val="28"/>
          <w:rtl/>
        </w:rPr>
        <w:t>‌ام،</w:t>
      </w:r>
      <w:r w:rsidRPr="00984198">
        <w:rPr>
          <w:rFonts w:cs="B Lotus" w:hint="cs"/>
          <w:sz w:val="28"/>
          <w:szCs w:val="28"/>
          <w:rtl/>
        </w:rPr>
        <w:t xml:space="preserve"> تکذیب کند</w:t>
      </w:r>
      <w:r w:rsidR="00966E6B">
        <w:rPr>
          <w:rFonts w:cs="B Lotus" w:hint="cs"/>
          <w:sz w:val="28"/>
          <w:szCs w:val="28"/>
          <w:rtl/>
        </w:rPr>
        <w:t>»</w:t>
      </w:r>
      <w:r w:rsidRPr="00984198">
        <w:rPr>
          <w:rFonts w:cs="B Lotus" w:hint="cs"/>
          <w:sz w:val="28"/>
          <w:szCs w:val="28"/>
          <w:rtl/>
        </w:rPr>
        <w:t>.</w:t>
      </w:r>
    </w:p>
    <w:p w:rsidR="00C5413C" w:rsidRPr="00984198" w:rsidRDefault="00C5413C" w:rsidP="00193B2B">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حافظ </w:t>
      </w:r>
      <w:r w:rsidR="00966E6B">
        <w:rPr>
          <w:rFonts w:cs="B Lotus" w:hint="cs"/>
          <w:sz w:val="28"/>
          <w:szCs w:val="28"/>
          <w:rtl/>
        </w:rPr>
        <w:t>ا</w:t>
      </w:r>
      <w:r w:rsidRPr="00984198">
        <w:rPr>
          <w:rFonts w:cs="B Lotus" w:hint="cs"/>
          <w:sz w:val="28"/>
          <w:szCs w:val="28"/>
          <w:rtl/>
        </w:rPr>
        <w:t>بن حجر در فتح الباری از طیبی نقل</w:t>
      </w:r>
      <w:r w:rsidR="009D0387" w:rsidRPr="00984198">
        <w:rPr>
          <w:rFonts w:cs="B Lotus" w:hint="cs"/>
          <w:sz w:val="28"/>
          <w:szCs w:val="28"/>
          <w:rtl/>
        </w:rPr>
        <w:t xml:space="preserve"> می‌</w:t>
      </w:r>
      <w:r w:rsidRPr="00984198">
        <w:rPr>
          <w:rFonts w:cs="B Lotus" w:hint="cs"/>
          <w:sz w:val="28"/>
          <w:szCs w:val="28"/>
          <w:rtl/>
        </w:rPr>
        <w:t xml:space="preserve">کند که گفت: </w:t>
      </w:r>
      <w:r w:rsidR="00193B2B">
        <w:rPr>
          <w:rFonts w:cs="B Lotus" w:hint="cs"/>
          <w:sz w:val="28"/>
          <w:szCs w:val="28"/>
          <w:rtl/>
        </w:rPr>
        <w:t>«</w:t>
      </w:r>
      <w:r w:rsidRPr="00984198">
        <w:rPr>
          <w:rFonts w:cs="B Lotus" w:hint="cs"/>
          <w:sz w:val="28"/>
          <w:szCs w:val="28"/>
          <w:rtl/>
        </w:rPr>
        <w:t xml:space="preserve">رسول الله </w:t>
      </w:r>
      <w:r w:rsidR="00193B2B">
        <w:rPr>
          <w:rFonts w:ascii="Arial" w:hAnsi="Arial" w:cs="CTraditional Arabic" w:hint="cs"/>
          <w:sz w:val="28"/>
          <w:szCs w:val="28"/>
          <w:rtl/>
        </w:rPr>
        <w:t>ح</w:t>
      </w:r>
      <w:r w:rsidR="00193B2B">
        <w:rPr>
          <w:rFonts w:cs="B Lotus" w:hint="cs"/>
          <w:sz w:val="28"/>
          <w:szCs w:val="28"/>
          <w:rtl/>
        </w:rPr>
        <w:t xml:space="preserve"> خویشتن را به مردی تشبیه کرده و بیم دادنش به عذابی در پیش رو</w:t>
      </w:r>
      <w:r w:rsidRPr="00984198">
        <w:rPr>
          <w:rFonts w:cs="B Lotus" w:hint="cs"/>
          <w:sz w:val="28"/>
          <w:szCs w:val="28"/>
          <w:rtl/>
        </w:rPr>
        <w:t xml:space="preserve"> را به بیم دادن آن مرد، قومش را به ل</w:t>
      </w:r>
      <w:r w:rsidR="00193B2B">
        <w:rPr>
          <w:rFonts w:cs="B Lotus" w:hint="cs"/>
          <w:sz w:val="28"/>
          <w:szCs w:val="28"/>
          <w:rtl/>
        </w:rPr>
        <w:t>شکری در نزدیکی صبح، تشبیه کردند</w:t>
      </w:r>
      <w:r w:rsidRPr="00984198">
        <w:rPr>
          <w:rFonts w:cs="B Lotus" w:hint="cs"/>
          <w:sz w:val="28"/>
          <w:szCs w:val="28"/>
          <w:rtl/>
        </w:rPr>
        <w:t xml:space="preserve"> و کسانی از امت</w:t>
      </w:r>
      <w:r w:rsidR="00193B2B">
        <w:rPr>
          <w:rFonts w:cs="B Lotus"/>
          <w:sz w:val="28"/>
          <w:szCs w:val="28"/>
          <w:rtl/>
        </w:rPr>
        <w:softHyphen/>
      </w:r>
      <w:r w:rsidRPr="00984198">
        <w:rPr>
          <w:rFonts w:cs="B Lotus" w:hint="cs"/>
          <w:sz w:val="28"/>
          <w:szCs w:val="28"/>
          <w:rtl/>
        </w:rPr>
        <w:t>شان را که از ایشان اطاعت</w:t>
      </w:r>
      <w:r w:rsidR="009D0387" w:rsidRPr="00984198">
        <w:rPr>
          <w:rFonts w:cs="B Lotus" w:hint="cs"/>
          <w:sz w:val="28"/>
          <w:szCs w:val="28"/>
          <w:rtl/>
        </w:rPr>
        <w:t xml:space="preserve"> می‌</w:t>
      </w:r>
      <w:r w:rsidRPr="00984198">
        <w:rPr>
          <w:rFonts w:cs="B Lotus" w:hint="cs"/>
          <w:sz w:val="28"/>
          <w:szCs w:val="28"/>
          <w:rtl/>
        </w:rPr>
        <w:t>کنند و نیز کسانی که از ایشان نافرمانی می</w:t>
      </w:r>
      <w:r w:rsidRPr="00984198">
        <w:rPr>
          <w:rFonts w:cs="B Lotus" w:hint="cs"/>
          <w:sz w:val="28"/>
          <w:szCs w:val="28"/>
          <w:cs/>
        </w:rPr>
        <w:t>‎</w:t>
      </w:r>
      <w:r w:rsidRPr="00984198">
        <w:rPr>
          <w:rFonts w:cs="B Lotus" w:hint="cs"/>
          <w:sz w:val="28"/>
          <w:szCs w:val="28"/>
          <w:rtl/>
        </w:rPr>
        <w:t>کنند، به کسانی که آن مرد را در هشدار دادنش تصدیق و تکذیب می</w:t>
      </w:r>
      <w:r w:rsidRPr="00984198">
        <w:rPr>
          <w:rFonts w:cs="B Lotus" w:hint="cs"/>
          <w:sz w:val="28"/>
          <w:szCs w:val="28"/>
          <w:cs/>
        </w:rPr>
        <w:t>‎</w:t>
      </w:r>
      <w:r w:rsidRPr="00984198">
        <w:rPr>
          <w:rFonts w:cs="B Lotus" w:hint="cs"/>
          <w:sz w:val="28"/>
          <w:szCs w:val="28"/>
          <w:rtl/>
        </w:rPr>
        <w:t>کنند، تشبیه کرده است</w:t>
      </w:r>
      <w:r w:rsidR="00193B2B">
        <w:rPr>
          <w:rFonts w:cs="B Lotus" w:hint="cs"/>
          <w:sz w:val="28"/>
          <w:szCs w:val="28"/>
          <w:rtl/>
        </w:rPr>
        <w:t>»</w:t>
      </w:r>
      <w:r w:rsidRPr="00C008F7">
        <w:rPr>
          <w:rStyle w:val="FootnoteReference"/>
          <w:rFonts w:cs="B Lotus"/>
          <w:sz w:val="28"/>
          <w:szCs w:val="28"/>
          <w:rtl/>
        </w:rPr>
        <w:footnoteReference w:id="401"/>
      </w:r>
      <w:r w:rsidRPr="00984198">
        <w:rPr>
          <w:rFonts w:cs="B Lotus" w:hint="cs"/>
          <w:sz w:val="28"/>
          <w:szCs w:val="28"/>
          <w:rtl/>
        </w:rPr>
        <w:t>.</w:t>
      </w:r>
    </w:p>
    <w:p w:rsidR="00C5413C" w:rsidRPr="00984198" w:rsidRDefault="00C5413C" w:rsidP="00193B2B">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به طور خلاصه کسی که به نبی و رسول بودن محمد </w:t>
      </w:r>
      <w:r w:rsidR="00193B2B">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 xml:space="preserve">راضی باشد و این مساله در قلبش مستقر گردد، بر وی واجب است که از اوامر رسول الله </w:t>
      </w:r>
      <w:r w:rsidR="00193B2B">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 xml:space="preserve">اطاعت و فرمانبرداری </w:t>
      </w:r>
      <w:r w:rsidR="00193B2B">
        <w:rPr>
          <w:rFonts w:cs="B Lotus" w:hint="cs"/>
          <w:sz w:val="28"/>
          <w:szCs w:val="28"/>
          <w:rtl/>
        </w:rPr>
        <w:t xml:space="preserve">کند </w:t>
      </w:r>
      <w:r w:rsidRPr="00984198">
        <w:rPr>
          <w:rFonts w:cs="B Lotus" w:hint="cs"/>
          <w:sz w:val="28"/>
          <w:szCs w:val="28"/>
          <w:rtl/>
        </w:rPr>
        <w:t>و در برابر آن تسلیم باشد و قلبش کاملا</w:t>
      </w:r>
      <w:r w:rsidR="00193B2B">
        <w:rPr>
          <w:rFonts w:cs="B Lotus" w:hint="cs"/>
          <w:sz w:val="28"/>
          <w:szCs w:val="28"/>
          <w:rtl/>
        </w:rPr>
        <w:t>ً به محبت او مایل باشد. و مخالفت</w:t>
      </w:r>
      <w:r w:rsidRPr="00984198">
        <w:rPr>
          <w:rFonts w:cs="B Lotus" w:hint="cs"/>
          <w:sz w:val="28"/>
          <w:szCs w:val="28"/>
          <w:rtl/>
        </w:rPr>
        <w:t xml:space="preserve"> و اعتراضی بر چیزی از آنچه با آن آمده است، نداشته باشد، چرا که در حقیقت او </w:t>
      </w:r>
      <w:r w:rsidR="00193B2B">
        <w:rPr>
          <w:rFonts w:ascii="Arial" w:hAnsi="Arial" w:cs="CTraditional Arabic" w:hint="cs"/>
          <w:sz w:val="28"/>
          <w:szCs w:val="28"/>
          <w:rtl/>
        </w:rPr>
        <w:t>ح</w:t>
      </w:r>
      <w:r w:rsidRPr="00984198">
        <w:rPr>
          <w:rFonts w:cs="B Lotus" w:hint="cs"/>
          <w:sz w:val="28"/>
          <w:szCs w:val="28"/>
          <w:rtl/>
        </w:rPr>
        <w:t xml:space="preserve"> ابلاغ کننده</w:t>
      </w:r>
      <w:r w:rsidR="00AC25A8" w:rsidRPr="00984198">
        <w:rPr>
          <w:rFonts w:cs="B Lotus" w:hint="cs"/>
          <w:sz w:val="28"/>
          <w:szCs w:val="28"/>
          <w:rtl/>
        </w:rPr>
        <w:t xml:space="preserve">‌ی </w:t>
      </w:r>
      <w:r w:rsidRPr="00984198">
        <w:rPr>
          <w:rFonts w:cs="B Lotus" w:hint="cs"/>
          <w:sz w:val="28"/>
          <w:szCs w:val="28"/>
          <w:rtl/>
        </w:rPr>
        <w:t>از جانب پروردگارش</w:t>
      </w:r>
      <w:r w:rsidR="009D0387" w:rsidRPr="00984198">
        <w:rPr>
          <w:rFonts w:cs="B Lotus" w:hint="cs"/>
          <w:sz w:val="28"/>
          <w:szCs w:val="28"/>
          <w:rtl/>
        </w:rPr>
        <w:t xml:space="preserve"> می‌</w:t>
      </w:r>
      <w:r w:rsidRPr="00984198">
        <w:rPr>
          <w:rFonts w:cs="B Lotus" w:hint="cs"/>
          <w:sz w:val="28"/>
          <w:szCs w:val="28"/>
          <w:rtl/>
        </w:rPr>
        <w:t>باشد، بر</w:t>
      </w:r>
      <w:r w:rsidR="00193B2B">
        <w:rPr>
          <w:rFonts w:cs="B Lotus" w:hint="cs"/>
          <w:sz w:val="28"/>
          <w:szCs w:val="28"/>
          <w:rtl/>
        </w:rPr>
        <w:t xml:space="preserve"> </w:t>
      </w:r>
      <w:r w:rsidRPr="00984198">
        <w:rPr>
          <w:rFonts w:cs="B Lotus" w:hint="cs"/>
          <w:sz w:val="28"/>
          <w:szCs w:val="28"/>
          <w:rtl/>
        </w:rPr>
        <w:t xml:space="preserve">این اساس است که رسول الله </w:t>
      </w:r>
      <w:r w:rsidR="00193B2B">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 xml:space="preserve">در حدیث صحیحی فرمودند: </w:t>
      </w:r>
      <w:r w:rsidR="0017046E" w:rsidRPr="00633058">
        <w:rPr>
          <w:rStyle w:val="Char2"/>
          <w:rFonts w:hint="cs"/>
          <w:rtl/>
        </w:rPr>
        <w:t>«</w:t>
      </w:r>
      <w:r w:rsidRPr="00633058">
        <w:rPr>
          <w:rStyle w:val="Char2"/>
          <w:rFonts w:hint="eastAsia"/>
          <w:rtl/>
        </w:rPr>
        <w:t>ذَاقَ</w:t>
      </w:r>
      <w:r w:rsidRPr="00633058">
        <w:rPr>
          <w:rStyle w:val="Char2"/>
          <w:rtl/>
        </w:rPr>
        <w:t xml:space="preserve"> </w:t>
      </w:r>
      <w:r w:rsidRPr="00633058">
        <w:rPr>
          <w:rStyle w:val="Char2"/>
          <w:rFonts w:hint="eastAsia"/>
          <w:rtl/>
        </w:rPr>
        <w:t>طَعْمَ</w:t>
      </w:r>
      <w:r w:rsidRPr="00633058">
        <w:rPr>
          <w:rStyle w:val="Char2"/>
          <w:rtl/>
        </w:rPr>
        <w:t xml:space="preserve"> </w:t>
      </w:r>
      <w:r w:rsidRPr="00633058">
        <w:rPr>
          <w:rStyle w:val="Char2"/>
          <w:rFonts w:hint="eastAsia"/>
          <w:rtl/>
        </w:rPr>
        <w:t>الْإِيمَانِ</w:t>
      </w:r>
      <w:r w:rsidRPr="00633058">
        <w:rPr>
          <w:rStyle w:val="Char2"/>
          <w:rtl/>
        </w:rPr>
        <w:t xml:space="preserve"> </w:t>
      </w:r>
      <w:r w:rsidRPr="00633058">
        <w:rPr>
          <w:rStyle w:val="Char2"/>
          <w:rFonts w:hint="eastAsia"/>
          <w:rtl/>
        </w:rPr>
        <w:t>مَنْ</w:t>
      </w:r>
      <w:r w:rsidRPr="00633058">
        <w:rPr>
          <w:rStyle w:val="Char2"/>
          <w:rtl/>
        </w:rPr>
        <w:t xml:space="preserve"> </w:t>
      </w:r>
      <w:r w:rsidRPr="00633058">
        <w:rPr>
          <w:rStyle w:val="Char2"/>
          <w:rFonts w:hint="eastAsia"/>
          <w:rtl/>
        </w:rPr>
        <w:t>رَضِيَ</w:t>
      </w:r>
      <w:r w:rsidRPr="00633058">
        <w:rPr>
          <w:rStyle w:val="Char2"/>
          <w:rtl/>
        </w:rPr>
        <w:t xml:space="preserve"> </w:t>
      </w:r>
      <w:r w:rsidRPr="00633058">
        <w:rPr>
          <w:rStyle w:val="Char2"/>
          <w:rFonts w:hint="eastAsia"/>
          <w:rtl/>
        </w:rPr>
        <w:t>بِاللهِ</w:t>
      </w:r>
      <w:r w:rsidRPr="00633058">
        <w:rPr>
          <w:rStyle w:val="Char2"/>
          <w:rtl/>
        </w:rPr>
        <w:t xml:space="preserve"> </w:t>
      </w:r>
      <w:r w:rsidRPr="00633058">
        <w:rPr>
          <w:rStyle w:val="Char2"/>
          <w:rFonts w:hint="eastAsia"/>
          <w:rtl/>
        </w:rPr>
        <w:t>رَبًّا،</w:t>
      </w:r>
      <w:r w:rsidRPr="00633058">
        <w:rPr>
          <w:rStyle w:val="Char2"/>
          <w:rtl/>
        </w:rPr>
        <w:t xml:space="preserve"> </w:t>
      </w:r>
      <w:r w:rsidRPr="00633058">
        <w:rPr>
          <w:rStyle w:val="Char2"/>
          <w:rFonts w:hint="eastAsia"/>
          <w:rtl/>
        </w:rPr>
        <w:t>وَبِالْإِسْلَامِ</w:t>
      </w:r>
      <w:r w:rsidRPr="00633058">
        <w:rPr>
          <w:rStyle w:val="Char2"/>
          <w:rtl/>
        </w:rPr>
        <w:t xml:space="preserve"> </w:t>
      </w:r>
      <w:r w:rsidRPr="00633058">
        <w:rPr>
          <w:rStyle w:val="Char2"/>
          <w:rFonts w:hint="eastAsia"/>
          <w:rtl/>
        </w:rPr>
        <w:t>دِينًا،</w:t>
      </w:r>
      <w:r w:rsidRPr="00633058">
        <w:rPr>
          <w:rStyle w:val="Char2"/>
          <w:rtl/>
        </w:rPr>
        <w:t xml:space="preserve"> </w:t>
      </w:r>
      <w:r w:rsidRPr="00633058">
        <w:rPr>
          <w:rStyle w:val="Char2"/>
          <w:rFonts w:hint="eastAsia"/>
          <w:rtl/>
        </w:rPr>
        <w:t>وَبِمُحَمَّدٍ</w:t>
      </w:r>
      <w:r w:rsidRPr="00633058">
        <w:rPr>
          <w:rStyle w:val="Char2"/>
          <w:rtl/>
        </w:rPr>
        <w:t xml:space="preserve"> </w:t>
      </w:r>
      <w:r w:rsidRPr="00633058">
        <w:rPr>
          <w:rStyle w:val="Char2"/>
          <w:rFonts w:hint="eastAsia"/>
          <w:rtl/>
        </w:rPr>
        <w:t>رَسُولًا</w:t>
      </w:r>
      <w:r w:rsidRPr="00633058">
        <w:rPr>
          <w:rStyle w:val="Char2"/>
          <w:rFonts w:hint="cs"/>
          <w:rtl/>
        </w:rPr>
        <w:t>»</w:t>
      </w:r>
      <w:r w:rsidRPr="00C008F7">
        <w:rPr>
          <w:rStyle w:val="FootnoteReference"/>
          <w:rFonts w:cs="B Lotus"/>
          <w:sz w:val="28"/>
          <w:szCs w:val="28"/>
          <w:rtl/>
        </w:rPr>
        <w:footnoteReference w:id="402"/>
      </w:r>
      <w:r w:rsidR="00966E6B">
        <w:rPr>
          <w:rFonts w:cs="B Lotus" w:hint="cs"/>
          <w:sz w:val="28"/>
          <w:szCs w:val="28"/>
          <w:rtl/>
        </w:rPr>
        <w:t>.</w:t>
      </w:r>
      <w:r w:rsidRPr="00984198">
        <w:rPr>
          <w:rFonts w:cs="B Lotus" w:hint="cs"/>
          <w:sz w:val="28"/>
          <w:szCs w:val="28"/>
          <w:rtl/>
        </w:rPr>
        <w:t xml:space="preserve"> </w:t>
      </w:r>
      <w:r w:rsidR="00966E6B">
        <w:rPr>
          <w:rFonts w:cs="B Lotus" w:hint="cs"/>
          <w:sz w:val="28"/>
          <w:szCs w:val="28"/>
          <w:rtl/>
        </w:rPr>
        <w:t>«</w:t>
      </w:r>
      <w:r w:rsidRPr="00984198">
        <w:rPr>
          <w:rFonts w:cs="B Lotus" w:hint="cs"/>
          <w:sz w:val="28"/>
          <w:szCs w:val="28"/>
          <w:rtl/>
        </w:rPr>
        <w:t>کسی طعم ایمان را</w:t>
      </w:r>
      <w:r w:rsidR="009D0387" w:rsidRPr="00984198">
        <w:rPr>
          <w:rFonts w:cs="B Lotus" w:hint="cs"/>
          <w:sz w:val="28"/>
          <w:szCs w:val="28"/>
          <w:rtl/>
        </w:rPr>
        <w:t xml:space="preserve"> می‌</w:t>
      </w:r>
      <w:r w:rsidRPr="00984198">
        <w:rPr>
          <w:rFonts w:cs="B Lotus" w:hint="cs"/>
          <w:sz w:val="28"/>
          <w:szCs w:val="28"/>
          <w:rtl/>
        </w:rPr>
        <w:t>چشد که راضی باشد: الله عزوجل پروردگار او و اسلام دینش و محمد پیامبر او باشد</w:t>
      </w:r>
      <w:r w:rsidR="00966E6B">
        <w:rPr>
          <w:rFonts w:cs="B Lotus" w:hint="cs"/>
          <w:sz w:val="28"/>
          <w:szCs w:val="28"/>
          <w:rtl/>
        </w:rPr>
        <w:t>»</w:t>
      </w:r>
      <w:r w:rsidRPr="00984198">
        <w:rPr>
          <w:rFonts w:cs="B Lotus" w:hint="cs"/>
          <w:sz w:val="28"/>
          <w:szCs w:val="28"/>
          <w:rtl/>
        </w:rPr>
        <w:t xml:space="preserve">. </w:t>
      </w:r>
    </w:p>
    <w:p w:rsidR="00C5413C" w:rsidRPr="00984198" w:rsidRDefault="00C5413C" w:rsidP="00193B2B">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امام نووی</w:t>
      </w:r>
      <w:r w:rsidR="00193B2B">
        <w:rPr>
          <w:rFonts w:cs="B Lotus" w:hint="cs"/>
          <w:sz w:val="28"/>
          <w:szCs w:val="28"/>
          <w:rtl/>
        </w:rPr>
        <w:t xml:space="preserve"> </w:t>
      </w:r>
      <w:r w:rsidR="00193B2B" w:rsidRPr="00193B2B">
        <w:rPr>
          <w:rFonts w:cs="B Lotus" w:hint="cs"/>
          <w:rtl/>
        </w:rPr>
        <w:t>رحمه</w:t>
      </w:r>
      <w:r w:rsidR="00193B2B" w:rsidRPr="00193B2B">
        <w:rPr>
          <w:rFonts w:cs="B Lotus" w:hint="cs"/>
          <w:rtl/>
        </w:rPr>
        <w:softHyphen/>
        <w:t>الله</w:t>
      </w:r>
      <w:r w:rsidR="009D0387" w:rsidRPr="00984198">
        <w:rPr>
          <w:rFonts w:cs="B Lotus" w:hint="cs"/>
          <w:sz w:val="28"/>
          <w:szCs w:val="28"/>
          <w:rtl/>
        </w:rPr>
        <w:t xml:space="preserve"> می‌</w:t>
      </w:r>
      <w:r w:rsidRPr="00984198">
        <w:rPr>
          <w:rFonts w:cs="B Lotus" w:hint="cs"/>
          <w:sz w:val="28"/>
          <w:szCs w:val="28"/>
          <w:rtl/>
        </w:rPr>
        <w:t xml:space="preserve">گوید: </w:t>
      </w:r>
      <w:r w:rsidR="00193B2B">
        <w:rPr>
          <w:rFonts w:cs="B Lotus" w:hint="cs"/>
          <w:sz w:val="28"/>
          <w:szCs w:val="28"/>
          <w:rtl/>
        </w:rPr>
        <w:t>«</w:t>
      </w:r>
      <w:r w:rsidRPr="00984198">
        <w:rPr>
          <w:rFonts w:cs="B Lotus" w:hint="cs"/>
          <w:sz w:val="28"/>
          <w:szCs w:val="28"/>
          <w:rtl/>
        </w:rPr>
        <w:t>معنای حدیث آن</w:t>
      </w:r>
      <w:r w:rsidR="00193B2B">
        <w:rPr>
          <w:rFonts w:cs="B Lotus" w:hint="cs"/>
          <w:sz w:val="28"/>
          <w:szCs w:val="28"/>
          <w:rtl/>
        </w:rPr>
        <w:t xml:space="preserve"> ا</w:t>
      </w:r>
      <w:r w:rsidRPr="00984198">
        <w:rPr>
          <w:rFonts w:cs="B Lotus" w:hint="cs"/>
          <w:sz w:val="28"/>
          <w:szCs w:val="28"/>
          <w:rtl/>
        </w:rPr>
        <w:t>ست که کسی طعم ایمان را می</w:t>
      </w:r>
      <w:r w:rsidRPr="00984198">
        <w:rPr>
          <w:rFonts w:cs="B Lotus" w:hint="cs"/>
          <w:sz w:val="28"/>
          <w:szCs w:val="28"/>
          <w:cs/>
        </w:rPr>
        <w:t>‎</w:t>
      </w:r>
      <w:r w:rsidR="00193B2B">
        <w:rPr>
          <w:rFonts w:cs="B Lotus" w:hint="cs"/>
          <w:sz w:val="28"/>
          <w:szCs w:val="28"/>
          <w:rtl/>
        </w:rPr>
        <w:t>چشد که طالب غیرالله نباشد و ج</w:t>
      </w:r>
      <w:r w:rsidRPr="00984198">
        <w:rPr>
          <w:rFonts w:cs="B Lotus" w:hint="cs"/>
          <w:sz w:val="28"/>
          <w:szCs w:val="28"/>
          <w:rtl/>
        </w:rPr>
        <w:t>ز ر</w:t>
      </w:r>
      <w:r w:rsidR="00193B2B">
        <w:rPr>
          <w:rFonts w:cs="B Lotus" w:hint="cs"/>
          <w:sz w:val="28"/>
          <w:szCs w:val="28"/>
          <w:rtl/>
        </w:rPr>
        <w:t>وش اسلام را برای خود مجاز نداند</w:t>
      </w:r>
      <w:r w:rsidRPr="00984198">
        <w:rPr>
          <w:rFonts w:cs="B Lotus" w:hint="cs"/>
          <w:sz w:val="28"/>
          <w:szCs w:val="28"/>
          <w:rtl/>
        </w:rPr>
        <w:t xml:space="preserve"> و جز در مسیری که موافق با شریعت محمد </w:t>
      </w:r>
      <w:r w:rsidR="00193B2B">
        <w:rPr>
          <w:rFonts w:ascii="Arial" w:hAnsi="Arial" w:cs="CTraditional Arabic" w:hint="cs"/>
          <w:sz w:val="28"/>
          <w:szCs w:val="28"/>
          <w:rtl/>
        </w:rPr>
        <w:t>ح</w:t>
      </w:r>
      <w:r w:rsidRPr="00862309">
        <w:rPr>
          <w:rFonts w:cs="B Nazanin" w:hint="cs"/>
          <w:noProof/>
          <w:rtl/>
        </w:rPr>
        <w:t xml:space="preserve"> </w:t>
      </w:r>
      <w:r w:rsidR="00193B2B">
        <w:rPr>
          <w:rFonts w:cs="B Lotus" w:hint="cs"/>
          <w:sz w:val="28"/>
          <w:szCs w:val="28"/>
          <w:rtl/>
        </w:rPr>
        <w:t>باشد، حرکت نکند. تردیدی نیست</w:t>
      </w:r>
      <w:r w:rsidRPr="00984198">
        <w:rPr>
          <w:rFonts w:cs="B Lotus" w:hint="cs"/>
          <w:sz w:val="28"/>
          <w:szCs w:val="28"/>
          <w:rtl/>
        </w:rPr>
        <w:t xml:space="preserve"> کسی که صفت او چنین باشد حلا</w:t>
      </w:r>
      <w:r w:rsidR="00193B2B">
        <w:rPr>
          <w:rFonts w:cs="B Lotus" w:hint="cs"/>
          <w:sz w:val="28"/>
          <w:szCs w:val="28"/>
          <w:rtl/>
        </w:rPr>
        <w:t>وت ایمان به قلبش رسیده و طعم آن</w:t>
      </w:r>
      <w:r w:rsidR="00193B2B">
        <w:rPr>
          <w:rFonts w:cs="B Lotus"/>
          <w:sz w:val="28"/>
          <w:szCs w:val="28"/>
          <w:rtl/>
        </w:rPr>
        <w:softHyphen/>
      </w:r>
      <w:r w:rsidRPr="00984198">
        <w:rPr>
          <w:rFonts w:cs="B Lotus" w:hint="cs"/>
          <w:sz w:val="28"/>
          <w:szCs w:val="28"/>
          <w:rtl/>
        </w:rPr>
        <w:t>را</w:t>
      </w:r>
      <w:r w:rsidR="009D0387" w:rsidRPr="00984198">
        <w:rPr>
          <w:rFonts w:cs="B Lotus" w:hint="cs"/>
          <w:sz w:val="28"/>
          <w:szCs w:val="28"/>
          <w:rtl/>
        </w:rPr>
        <w:t xml:space="preserve"> می‌</w:t>
      </w:r>
      <w:r w:rsidRPr="00984198">
        <w:rPr>
          <w:rFonts w:cs="B Lotus" w:hint="cs"/>
          <w:sz w:val="28"/>
          <w:szCs w:val="28"/>
          <w:rtl/>
        </w:rPr>
        <w:t>چشد</w:t>
      </w:r>
      <w:r w:rsidR="00193B2B">
        <w:rPr>
          <w:rFonts w:cs="B Lotus" w:hint="cs"/>
          <w:sz w:val="28"/>
          <w:szCs w:val="28"/>
          <w:rtl/>
        </w:rPr>
        <w:t>»</w:t>
      </w:r>
      <w:r w:rsidRPr="00C008F7">
        <w:rPr>
          <w:rStyle w:val="FootnoteReference"/>
          <w:rFonts w:cs="B Lotus"/>
          <w:sz w:val="28"/>
          <w:szCs w:val="28"/>
          <w:rtl/>
        </w:rPr>
        <w:footnoteReference w:id="403"/>
      </w:r>
      <w:r w:rsidRPr="00984198">
        <w:rPr>
          <w:rFonts w:cs="B Lotus" w:hint="cs"/>
          <w:sz w:val="28"/>
          <w:szCs w:val="28"/>
          <w:rtl/>
        </w:rPr>
        <w:t>.</w:t>
      </w:r>
    </w:p>
    <w:p w:rsidR="00C5413C" w:rsidRPr="00894E96" w:rsidRDefault="00193B2B" w:rsidP="00193B2B">
      <w:pPr>
        <w:widowControl w:val="0"/>
        <w:autoSpaceDE w:val="0"/>
        <w:autoSpaceDN w:val="0"/>
        <w:adjustRightInd w:val="0"/>
        <w:jc w:val="both"/>
        <w:rPr>
          <w:rFonts w:ascii="KFGQPC Uthmanic Script HAFS" w:hAnsi="KFGQPC Uthmanic Script HAFS" w:cs="KFGQPC Uthmanic Script HAFS"/>
          <w:rtl/>
        </w:rPr>
      </w:pPr>
      <w:r>
        <w:rPr>
          <w:rFonts w:hint="cs"/>
          <w:rtl/>
          <w:lang w:bidi="fa-IR"/>
        </w:rPr>
        <w:t xml:space="preserve"> اما اعراض و روی</w:t>
      </w:r>
      <w:r>
        <w:rPr>
          <w:rtl/>
          <w:lang w:bidi="fa-IR"/>
        </w:rPr>
        <w:softHyphen/>
      </w:r>
      <w:r w:rsidR="00C5413C" w:rsidRPr="00984198">
        <w:rPr>
          <w:rFonts w:hint="cs"/>
          <w:rtl/>
          <w:lang w:bidi="fa-IR"/>
        </w:rPr>
        <w:t xml:space="preserve">گردانی از شریعت رسول الله </w:t>
      </w:r>
      <w:r>
        <w:rPr>
          <w:rFonts w:ascii="Arial" w:hAnsi="Arial" w:cs="CTraditional Arabic" w:hint="cs"/>
          <w:rtl/>
        </w:rPr>
        <w:t>ح</w:t>
      </w:r>
      <w:r w:rsidR="00C5413C" w:rsidRPr="00984198">
        <w:rPr>
          <w:rFonts w:hint="cs"/>
          <w:rtl/>
          <w:lang w:bidi="fa-IR"/>
        </w:rPr>
        <w:t xml:space="preserve"> و برداشتن و حذف کردن آن از واقع</w:t>
      </w:r>
      <w:r>
        <w:rPr>
          <w:rFonts w:hint="cs"/>
          <w:rtl/>
          <w:lang w:bidi="fa-IR"/>
        </w:rPr>
        <w:t>یت</w:t>
      </w:r>
      <w:r w:rsidR="00C5413C" w:rsidRPr="00984198">
        <w:rPr>
          <w:rFonts w:hint="cs"/>
          <w:rtl/>
          <w:lang w:bidi="fa-IR"/>
        </w:rPr>
        <w:t xml:space="preserve"> </w:t>
      </w:r>
      <w:r>
        <w:rPr>
          <w:rFonts w:hint="cs"/>
          <w:rtl/>
          <w:lang w:bidi="fa-IR"/>
        </w:rPr>
        <w:t>زندگی و جایگزین کردن</w:t>
      </w:r>
      <w:r w:rsidR="00C5413C" w:rsidRPr="00984198">
        <w:rPr>
          <w:rFonts w:hint="cs"/>
          <w:rtl/>
          <w:lang w:bidi="fa-IR"/>
        </w:rPr>
        <w:t xml:space="preserve"> قوانین بشری به جای آن، قوانین کسانی که هوی و هوس</w:t>
      </w:r>
      <w:r>
        <w:rPr>
          <w:rtl/>
          <w:lang w:bidi="fa-IR"/>
        </w:rPr>
        <w:softHyphen/>
      </w:r>
      <w:r w:rsidR="00C5413C" w:rsidRPr="00984198">
        <w:rPr>
          <w:rFonts w:hint="cs"/>
          <w:rtl/>
          <w:lang w:bidi="fa-IR"/>
        </w:rPr>
        <w:t>شان بر</w:t>
      </w:r>
      <w:r w:rsidR="009D0387" w:rsidRPr="00984198">
        <w:rPr>
          <w:rFonts w:hint="cs"/>
          <w:rtl/>
          <w:lang w:bidi="fa-IR"/>
        </w:rPr>
        <w:t xml:space="preserve"> آن‌ها </w:t>
      </w:r>
      <w:r w:rsidR="00C5413C" w:rsidRPr="00984198">
        <w:rPr>
          <w:rFonts w:hint="cs"/>
          <w:rtl/>
          <w:lang w:bidi="fa-IR"/>
        </w:rPr>
        <w:t>حاکم است و شبهات و شهوات بر</w:t>
      </w:r>
      <w:r w:rsidR="009D0387" w:rsidRPr="00984198">
        <w:rPr>
          <w:rFonts w:hint="cs"/>
          <w:rtl/>
          <w:lang w:bidi="fa-IR"/>
        </w:rPr>
        <w:t xml:space="preserve"> آن‌ها </w:t>
      </w:r>
      <w:r w:rsidR="00C5413C" w:rsidRPr="00984198">
        <w:rPr>
          <w:rFonts w:hint="cs"/>
          <w:rtl/>
          <w:lang w:bidi="fa-IR"/>
        </w:rPr>
        <w:t xml:space="preserve">سیطره دارد، عمل منافقان </w:t>
      </w:r>
      <w:r w:rsidR="009D0387" w:rsidRPr="00984198">
        <w:rPr>
          <w:rFonts w:hint="cs"/>
          <w:rtl/>
          <w:lang w:bidi="fa-IR"/>
        </w:rPr>
        <w:t>می‌</w:t>
      </w:r>
      <w:r w:rsidR="00C5413C" w:rsidRPr="00984198">
        <w:rPr>
          <w:rFonts w:hint="cs"/>
          <w:rtl/>
          <w:lang w:bidi="fa-IR"/>
        </w:rPr>
        <w:t>باشد</w:t>
      </w:r>
      <w:r w:rsidRPr="00984198">
        <w:rPr>
          <w:rFonts w:hint="cs"/>
          <w:rtl/>
          <w:lang w:bidi="fa-IR"/>
        </w:rPr>
        <w:t>؛</w:t>
      </w:r>
      <w:r w:rsidRPr="00193B2B">
        <w:rPr>
          <w:rFonts w:hint="cs"/>
          <w:rtl/>
          <w:lang w:bidi="fa-IR"/>
        </w:rPr>
        <w:t xml:space="preserve"> </w:t>
      </w:r>
      <w:r w:rsidRPr="00984198">
        <w:rPr>
          <w:rFonts w:hint="cs"/>
          <w:rtl/>
          <w:lang w:bidi="fa-IR"/>
        </w:rPr>
        <w:t>والعیاذ بالله</w:t>
      </w:r>
      <w:r>
        <w:rPr>
          <w:rFonts w:hint="cs"/>
          <w:rtl/>
          <w:lang w:bidi="fa-IR"/>
        </w:rPr>
        <w:t>؛</w:t>
      </w:r>
      <w:r w:rsidR="00C5413C" w:rsidRPr="00984198">
        <w:rPr>
          <w:rFonts w:hint="cs"/>
          <w:rtl/>
          <w:lang w:bidi="fa-IR"/>
        </w:rPr>
        <w:t xml:space="preserve"> گرچه گمان کنند و به دروغ بگویند که با این اعمال خواهان خیر خواهی مردم و اتحاد</w:t>
      </w:r>
      <w:r w:rsidR="009D0387" w:rsidRPr="00984198">
        <w:rPr>
          <w:rFonts w:hint="cs"/>
          <w:rtl/>
          <w:lang w:bidi="fa-IR"/>
        </w:rPr>
        <w:t xml:space="preserve"> آن‌ها می‌</w:t>
      </w:r>
      <w:r>
        <w:rPr>
          <w:rFonts w:hint="cs"/>
          <w:rtl/>
          <w:lang w:bidi="fa-IR"/>
        </w:rPr>
        <w:t>باشند که در</w:t>
      </w:r>
      <w:r w:rsidR="00C5413C" w:rsidRPr="00984198">
        <w:rPr>
          <w:rFonts w:hint="cs"/>
          <w:rtl/>
          <w:lang w:bidi="fa-IR"/>
        </w:rPr>
        <w:t>حقیقت زیانکار و ناکام</w:t>
      </w:r>
      <w:r w:rsidR="009D0387" w:rsidRPr="00984198">
        <w:rPr>
          <w:rFonts w:hint="cs"/>
          <w:rtl/>
          <w:lang w:bidi="fa-IR"/>
        </w:rPr>
        <w:t xml:space="preserve"> می‌</w:t>
      </w:r>
      <w:r w:rsidR="00C5413C" w:rsidRPr="00984198">
        <w:rPr>
          <w:rFonts w:hint="cs"/>
          <w:rtl/>
          <w:lang w:bidi="fa-IR"/>
        </w:rPr>
        <w:t>باشند. الله عزوجل</w:t>
      </w:r>
      <w:r w:rsidR="009D0387" w:rsidRPr="00984198">
        <w:rPr>
          <w:rFonts w:hint="cs"/>
          <w:rtl/>
          <w:lang w:bidi="fa-IR"/>
        </w:rPr>
        <w:t xml:space="preserve"> می‌</w:t>
      </w:r>
      <w:r w:rsidR="00C5413C" w:rsidRPr="00984198">
        <w:rPr>
          <w:rFonts w:hint="cs"/>
          <w:rtl/>
          <w:lang w:bidi="fa-IR"/>
        </w:rPr>
        <w:t>فرمایند:</w:t>
      </w:r>
      <w:r w:rsidR="00FC51A8" w:rsidRPr="00984198">
        <w:rPr>
          <w:rFonts w:hint="cs"/>
          <w:rtl/>
          <w:lang w:bidi="fa-IR"/>
        </w:rPr>
        <w:t xml:space="preserve"> </w:t>
      </w:r>
      <w:r w:rsidR="00FC51A8" w:rsidRPr="00FC51A8">
        <w:rPr>
          <w:rFonts w:ascii="Traditional Arabic" w:hAnsi="Traditional Arabic" w:cs="Traditional Arabic"/>
          <w:rtl/>
        </w:rPr>
        <w:t>﴿</w:t>
      </w:r>
      <w:r w:rsidR="00894E96">
        <w:rPr>
          <w:rFonts w:ascii="KFGQPC Uthmanic Script HAFS" w:hAnsi="KFGQPC Uthmanic Script HAFS" w:cs="KFGQPC Uthmanic Script HAFS" w:hint="cs"/>
          <w:rtl/>
        </w:rPr>
        <w:t>وَإِذَا</w:t>
      </w:r>
      <w:r w:rsidR="00894E96">
        <w:rPr>
          <w:rFonts w:ascii="KFGQPC Uthmanic Script HAFS" w:hAnsi="KFGQPC Uthmanic Script HAFS" w:cs="KFGQPC Uthmanic Script HAFS"/>
          <w:rtl/>
        </w:rPr>
        <w:t xml:space="preserve"> قِيلَ لَهُمۡ تَعَالَوۡاْ إِلَىٰ مَآ أَنزَلَ </w:t>
      </w:r>
      <w:r w:rsidR="00894E96">
        <w:rPr>
          <w:rFonts w:ascii="KFGQPC Uthmanic Script HAFS" w:hAnsi="KFGQPC Uthmanic Script HAFS" w:cs="KFGQPC Uthmanic Script HAFS" w:hint="cs"/>
          <w:rtl/>
        </w:rPr>
        <w:t>ٱللَّهُ</w:t>
      </w:r>
      <w:r w:rsidR="00894E96">
        <w:rPr>
          <w:rFonts w:ascii="KFGQPC Uthmanic Script HAFS" w:hAnsi="KFGQPC Uthmanic Script HAFS" w:cs="KFGQPC Uthmanic Script HAFS"/>
          <w:rtl/>
        </w:rPr>
        <w:t xml:space="preserve"> وَإِلَى </w:t>
      </w:r>
      <w:r w:rsidR="00894E96">
        <w:rPr>
          <w:rFonts w:ascii="KFGQPC Uthmanic Script HAFS" w:hAnsi="KFGQPC Uthmanic Script HAFS" w:cs="KFGQPC Uthmanic Script HAFS" w:hint="cs"/>
          <w:rtl/>
        </w:rPr>
        <w:t>ٱلرَّسُولِ</w:t>
      </w:r>
      <w:r w:rsidR="00894E96">
        <w:rPr>
          <w:rFonts w:ascii="KFGQPC Uthmanic Script HAFS" w:hAnsi="KFGQPC Uthmanic Script HAFS" w:cs="KFGQPC Uthmanic Script HAFS"/>
          <w:rtl/>
        </w:rPr>
        <w:t xml:space="preserve"> رَأَيۡتَ </w:t>
      </w:r>
      <w:r w:rsidR="00894E96">
        <w:rPr>
          <w:rFonts w:ascii="KFGQPC Uthmanic Script HAFS" w:hAnsi="KFGQPC Uthmanic Script HAFS" w:cs="KFGQPC Uthmanic Script HAFS" w:hint="cs"/>
          <w:rtl/>
        </w:rPr>
        <w:t>ٱلۡمُنَٰفِقِينَ</w:t>
      </w:r>
      <w:r w:rsidR="00894E96">
        <w:rPr>
          <w:rFonts w:ascii="KFGQPC Uthmanic Script HAFS" w:hAnsi="KFGQPC Uthmanic Script HAFS" w:cs="KFGQPC Uthmanic Script HAFS"/>
          <w:rtl/>
        </w:rPr>
        <w:t xml:space="preserve"> يَصُدُّونَ عَنكَ صُدُودٗا ٦١</w:t>
      </w:r>
      <w:r w:rsidR="00894E96">
        <w:rPr>
          <w:rFonts w:ascii="KFGQPC Uthmanic Script HAFS" w:hAnsi="KFGQPC Uthmanic Script HAFS" w:cs="KFGQPC Uthmanic Script HAFS"/>
        </w:rPr>
        <w:t xml:space="preserve"> </w:t>
      </w:r>
      <w:r w:rsidR="00894E96">
        <w:rPr>
          <w:rFonts w:ascii="KFGQPC Uthmanic Script HAFS" w:hAnsi="KFGQPC Uthmanic Script HAFS" w:cs="KFGQPC Uthmanic Script HAFS" w:hint="cs"/>
          <w:rtl/>
        </w:rPr>
        <w:t>فَكَيۡفَ</w:t>
      </w:r>
      <w:r w:rsidR="00894E96">
        <w:rPr>
          <w:rFonts w:ascii="KFGQPC Uthmanic Script HAFS" w:hAnsi="KFGQPC Uthmanic Script HAFS" w:cs="KFGQPC Uthmanic Script HAFS"/>
          <w:rtl/>
        </w:rPr>
        <w:t xml:space="preserve"> إِذَآ أَصَٰبَتۡهُم مُّصِيبَةُۢ بِمَا قَدَّمَتۡ أَيۡدِيهِمۡ ثُمَّ جَآءُوكَ يَحۡلِفُونَ بِ</w:t>
      </w:r>
      <w:r w:rsidR="00894E96">
        <w:rPr>
          <w:rFonts w:ascii="KFGQPC Uthmanic Script HAFS" w:hAnsi="KFGQPC Uthmanic Script HAFS" w:cs="KFGQPC Uthmanic Script HAFS" w:hint="cs"/>
          <w:rtl/>
        </w:rPr>
        <w:t>ٱللَّهِ</w:t>
      </w:r>
      <w:r w:rsidR="00894E96">
        <w:rPr>
          <w:rFonts w:ascii="KFGQPC Uthmanic Script HAFS" w:hAnsi="KFGQPC Uthmanic Script HAFS" w:cs="KFGQPC Uthmanic Script HAFS"/>
          <w:rtl/>
        </w:rPr>
        <w:t xml:space="preserve"> إِنۡ أَرَدۡنَآ إِلَّآ إِحۡسَٰنٗا وَتَوۡفِيقًا ٦٢</w:t>
      </w:r>
      <w:r w:rsidR="00894E96">
        <w:rPr>
          <w:rFonts w:ascii="KFGQPC Uthmanic Script HAFS" w:hAnsi="KFGQPC Uthmanic Script HAFS" w:cs="KFGQPC Uthmanic Script HAFS"/>
        </w:rPr>
        <w:t xml:space="preserve"> </w:t>
      </w:r>
      <w:r w:rsidR="00894E96">
        <w:rPr>
          <w:rFonts w:ascii="KFGQPC Uthmanic Script HAFS" w:hAnsi="KFGQPC Uthmanic Script HAFS" w:cs="KFGQPC Uthmanic Script HAFS" w:hint="cs"/>
          <w:rtl/>
        </w:rPr>
        <w:t>أُوْلَٰٓئِكَ</w:t>
      </w:r>
      <w:r w:rsidR="00894E96">
        <w:rPr>
          <w:rFonts w:ascii="KFGQPC Uthmanic Script HAFS" w:hAnsi="KFGQPC Uthmanic Script HAFS" w:cs="KFGQPC Uthmanic Script HAFS"/>
          <w:rtl/>
        </w:rPr>
        <w:t xml:space="preserve"> </w:t>
      </w:r>
      <w:r w:rsidR="00894E96">
        <w:rPr>
          <w:rFonts w:ascii="KFGQPC Uthmanic Script HAFS" w:hAnsi="KFGQPC Uthmanic Script HAFS" w:cs="KFGQPC Uthmanic Script HAFS" w:hint="cs"/>
          <w:rtl/>
        </w:rPr>
        <w:t>ٱلَّذِينَ</w:t>
      </w:r>
      <w:r w:rsidR="00894E96">
        <w:rPr>
          <w:rFonts w:ascii="KFGQPC Uthmanic Script HAFS" w:hAnsi="KFGQPC Uthmanic Script HAFS" w:cs="KFGQPC Uthmanic Script HAFS"/>
          <w:rtl/>
        </w:rPr>
        <w:t xml:space="preserve"> يَعۡلَمُ </w:t>
      </w:r>
      <w:r w:rsidR="00894E96">
        <w:rPr>
          <w:rFonts w:ascii="KFGQPC Uthmanic Script HAFS" w:hAnsi="KFGQPC Uthmanic Script HAFS" w:cs="KFGQPC Uthmanic Script HAFS" w:hint="cs"/>
          <w:rtl/>
        </w:rPr>
        <w:t>ٱللَّهُ</w:t>
      </w:r>
      <w:r w:rsidR="00894E96">
        <w:rPr>
          <w:rFonts w:ascii="KFGQPC Uthmanic Script HAFS" w:hAnsi="KFGQPC Uthmanic Script HAFS" w:cs="KFGQPC Uthmanic Script HAFS"/>
          <w:rtl/>
        </w:rPr>
        <w:t xml:space="preserve"> مَا فِي قُلُوبِهِمۡ فَأَعۡرِضۡ عَنۡهُمۡ وَعِظۡهُمۡ وَقُل لَّهُمۡ فِيٓ أَنفُسِهِمۡ قَوۡلَۢا بَلِيغٗا ٦٣</w:t>
      </w:r>
      <w:r w:rsidR="00FC51A8" w:rsidRPr="00FC51A8">
        <w:rPr>
          <w:rFonts w:ascii="Traditional Arabic" w:hAnsi="Traditional Arabic" w:cs="Traditional Arabic"/>
          <w:rtl/>
        </w:rPr>
        <w:t>﴾</w:t>
      </w:r>
      <w:r w:rsidR="00FC51A8" w:rsidRPr="00984198">
        <w:rPr>
          <w:rFonts w:hint="cs"/>
          <w:rtl/>
          <w:lang w:bidi="fa-IR"/>
        </w:rPr>
        <w:t xml:space="preserve"> </w:t>
      </w:r>
      <w:r w:rsidR="00FC51A8" w:rsidRPr="00FC51A8">
        <w:rPr>
          <w:rFonts w:ascii="mylotus" w:hAnsi="mylotus" w:cs="mylotus"/>
          <w:sz w:val="24"/>
          <w:szCs w:val="24"/>
          <w:rtl/>
        </w:rPr>
        <w:t>[</w:t>
      </w:r>
      <w:r w:rsidR="00FC51A8">
        <w:rPr>
          <w:rFonts w:ascii="mylotus" w:hAnsi="mylotus" w:cs="mylotus"/>
          <w:sz w:val="24"/>
          <w:szCs w:val="24"/>
          <w:rtl/>
        </w:rPr>
        <w:t>النساء: 6</w:t>
      </w:r>
      <w:r w:rsidR="00894E96">
        <w:rPr>
          <w:rFonts w:ascii="mylotus" w:hAnsi="mylotus" w:cs="mylotus"/>
          <w:sz w:val="24"/>
          <w:szCs w:val="24"/>
          <w:rtl/>
        </w:rPr>
        <w:t>1</w:t>
      </w:r>
      <w:r w:rsidR="00FC51A8">
        <w:rPr>
          <w:rFonts w:ascii="mylotus" w:hAnsi="mylotus" w:cs="mylotus"/>
          <w:sz w:val="24"/>
          <w:szCs w:val="24"/>
          <w:rtl/>
        </w:rPr>
        <w:t>-63</w:t>
      </w:r>
      <w:r w:rsidR="00FC51A8" w:rsidRPr="00FC51A8">
        <w:rPr>
          <w:rFonts w:ascii="mylotus" w:hAnsi="mylotus" w:cs="mylotus"/>
          <w:sz w:val="24"/>
          <w:szCs w:val="24"/>
          <w:rtl/>
        </w:rPr>
        <w:t>]</w:t>
      </w:r>
      <w:r w:rsidR="00C5413C" w:rsidRPr="00984198">
        <w:rPr>
          <w:rFonts w:hint="cs"/>
          <w:rtl/>
          <w:lang w:bidi="fa-IR"/>
        </w:rPr>
        <w:t xml:space="preserve"> </w:t>
      </w:r>
      <w:r w:rsidR="00966E6B">
        <w:rPr>
          <w:rFonts w:hint="cs"/>
          <w:rtl/>
          <w:lang w:bidi="fa-IR"/>
        </w:rPr>
        <w:t>«</w:t>
      </w:r>
      <w:r w:rsidR="00C5413C" w:rsidRPr="00984198">
        <w:rPr>
          <w:rtl/>
          <w:lang w:bidi="fa-IR"/>
        </w:rPr>
        <w:t>و</w:t>
      </w:r>
      <w:r w:rsidR="00C5413C" w:rsidRPr="00984198">
        <w:rPr>
          <w:rFonts w:hint="cs"/>
          <w:rtl/>
          <w:lang w:bidi="fa-IR"/>
        </w:rPr>
        <w:t xml:space="preserve"> </w:t>
      </w:r>
      <w:r>
        <w:rPr>
          <w:rtl/>
          <w:lang w:bidi="fa-IR"/>
        </w:rPr>
        <w:t>زماني</w:t>
      </w:r>
      <w:r>
        <w:rPr>
          <w:rFonts w:hint="cs"/>
          <w:rtl/>
          <w:lang w:bidi="fa-IR"/>
        </w:rPr>
        <w:softHyphen/>
      </w:r>
      <w:r w:rsidR="00C5413C" w:rsidRPr="00984198">
        <w:rPr>
          <w:rtl/>
          <w:lang w:bidi="fa-IR"/>
        </w:rPr>
        <w:t xml:space="preserve">كه بديشان گفته شود: به سوي چيزي بيائيد كه </w:t>
      </w:r>
      <w:r w:rsidR="00C5413C" w:rsidRPr="00984198">
        <w:rPr>
          <w:rFonts w:hint="cs"/>
          <w:rtl/>
          <w:lang w:bidi="fa-IR"/>
        </w:rPr>
        <w:t>الله</w:t>
      </w:r>
      <w:r>
        <w:rPr>
          <w:rtl/>
          <w:lang w:bidi="fa-IR"/>
        </w:rPr>
        <w:t xml:space="preserve"> آن</w:t>
      </w:r>
      <w:r>
        <w:rPr>
          <w:rFonts w:hint="cs"/>
          <w:rtl/>
          <w:lang w:bidi="fa-IR"/>
        </w:rPr>
        <w:softHyphen/>
      </w:r>
      <w:r>
        <w:rPr>
          <w:rtl/>
          <w:lang w:bidi="fa-IR"/>
        </w:rPr>
        <w:t>را (بر محمّد) نازل كرده است</w:t>
      </w:r>
      <w:r w:rsidR="00C5413C" w:rsidRPr="00984198">
        <w:rPr>
          <w:rtl/>
          <w:lang w:bidi="fa-IR"/>
        </w:rPr>
        <w:t xml:space="preserve"> و</w:t>
      </w:r>
      <w:r w:rsidR="00C5413C" w:rsidRPr="00984198">
        <w:rPr>
          <w:rFonts w:hint="cs"/>
          <w:rtl/>
          <w:lang w:bidi="fa-IR"/>
        </w:rPr>
        <w:t xml:space="preserve"> </w:t>
      </w:r>
      <w:r w:rsidR="00C5413C" w:rsidRPr="00984198">
        <w:rPr>
          <w:rtl/>
          <w:lang w:bidi="fa-IR"/>
        </w:rPr>
        <w:t>به سوي پي</w:t>
      </w:r>
      <w:r w:rsidR="00C5413C" w:rsidRPr="00984198">
        <w:rPr>
          <w:rFonts w:hint="cs"/>
          <w:rtl/>
          <w:lang w:bidi="fa-IR"/>
        </w:rPr>
        <w:t>ا</w:t>
      </w:r>
      <w:r w:rsidR="00C5413C" w:rsidRPr="00984198">
        <w:rPr>
          <w:rtl/>
          <w:lang w:bidi="fa-IR"/>
        </w:rPr>
        <w:t>مبر روي آوريد (تا قرآن را براي شما بخواند و</w:t>
      </w:r>
      <w:r w:rsidR="00C5413C" w:rsidRPr="00984198">
        <w:rPr>
          <w:rFonts w:hint="cs"/>
          <w:rtl/>
          <w:lang w:bidi="fa-IR"/>
        </w:rPr>
        <w:t xml:space="preserve"> </w:t>
      </w:r>
      <w:r w:rsidR="00C5413C" w:rsidRPr="00984198">
        <w:rPr>
          <w:rtl/>
          <w:lang w:bidi="fa-IR"/>
        </w:rPr>
        <w:t>رهنمودتان دارد)، منافقان را خواهي ديد كه سخت به تو پشت</w:t>
      </w:r>
      <w:r w:rsidR="00C01522" w:rsidRPr="00984198">
        <w:rPr>
          <w:rtl/>
          <w:lang w:bidi="fa-IR"/>
        </w:rPr>
        <w:t xml:space="preserve"> مي‌</w:t>
      </w:r>
      <w:r w:rsidR="00C5413C" w:rsidRPr="00984198">
        <w:rPr>
          <w:rtl/>
          <w:lang w:bidi="fa-IR"/>
        </w:rPr>
        <w:t>كنند (و</w:t>
      </w:r>
      <w:r w:rsidR="00C5413C" w:rsidRPr="00984198">
        <w:rPr>
          <w:rFonts w:hint="cs"/>
          <w:rtl/>
          <w:lang w:bidi="fa-IR"/>
        </w:rPr>
        <w:t xml:space="preserve"> </w:t>
      </w:r>
      <w:r w:rsidR="00C5413C" w:rsidRPr="00984198">
        <w:rPr>
          <w:rtl/>
          <w:lang w:bidi="fa-IR"/>
        </w:rPr>
        <w:t>از تو مي</w:t>
      </w:r>
      <w:r w:rsidR="00C5413C" w:rsidRPr="00984198">
        <w:rPr>
          <w:rFonts w:hint="cs"/>
          <w:cs/>
          <w:lang w:bidi="fa-IR"/>
        </w:rPr>
        <w:t>‎</w:t>
      </w:r>
      <w:r w:rsidR="00C5413C" w:rsidRPr="00984198">
        <w:rPr>
          <w:rtl/>
          <w:lang w:bidi="fa-IR"/>
        </w:rPr>
        <w:t>گريزند و</w:t>
      </w:r>
      <w:r w:rsidR="00C5413C" w:rsidRPr="00984198">
        <w:rPr>
          <w:rFonts w:hint="cs"/>
          <w:rtl/>
          <w:lang w:bidi="fa-IR"/>
        </w:rPr>
        <w:t xml:space="preserve"> </w:t>
      </w:r>
      <w:r w:rsidR="00C5413C" w:rsidRPr="00984198">
        <w:rPr>
          <w:rtl/>
          <w:lang w:bidi="fa-IR"/>
        </w:rPr>
        <w:t>ديگران را نيز از تو باز</w:t>
      </w:r>
      <w:r w:rsidR="00C01522" w:rsidRPr="00984198">
        <w:rPr>
          <w:rtl/>
          <w:lang w:bidi="fa-IR"/>
        </w:rPr>
        <w:t xml:space="preserve"> مي‌</w:t>
      </w:r>
      <w:r w:rsidR="00C5413C" w:rsidRPr="00984198">
        <w:rPr>
          <w:rtl/>
          <w:lang w:bidi="fa-IR"/>
        </w:rPr>
        <w:t>دارند). امّا چگونه است كه چون به سبب (خبث نفوس و</w:t>
      </w:r>
      <w:r w:rsidR="00C5413C" w:rsidRPr="00984198">
        <w:rPr>
          <w:rFonts w:hint="cs"/>
          <w:rtl/>
          <w:lang w:bidi="fa-IR"/>
        </w:rPr>
        <w:t xml:space="preserve"> </w:t>
      </w:r>
      <w:r w:rsidR="00C5413C" w:rsidRPr="00984198">
        <w:rPr>
          <w:rtl/>
          <w:lang w:bidi="fa-IR"/>
        </w:rPr>
        <w:t>سوء) اعمال</w:t>
      </w:r>
      <w:r>
        <w:rPr>
          <w:rFonts w:hint="cs"/>
          <w:rtl/>
          <w:lang w:bidi="fa-IR"/>
        </w:rPr>
        <w:softHyphen/>
      </w:r>
      <w:r w:rsidR="00C5413C" w:rsidRPr="00984198">
        <w:rPr>
          <w:rtl/>
          <w:lang w:bidi="fa-IR"/>
        </w:rPr>
        <w:t>شان بلائي بدانان رسد (و پناهي جز تو نداشته باشند) به پيش تو</w:t>
      </w:r>
      <w:r w:rsidR="00C01522" w:rsidRPr="00984198">
        <w:rPr>
          <w:rtl/>
          <w:lang w:bidi="fa-IR"/>
        </w:rPr>
        <w:t xml:space="preserve"> مي‌</w:t>
      </w:r>
      <w:r w:rsidR="00C5413C" w:rsidRPr="00984198">
        <w:rPr>
          <w:rtl/>
          <w:lang w:bidi="fa-IR"/>
        </w:rPr>
        <w:t>آيند و</w:t>
      </w:r>
      <w:r w:rsidR="00C5413C" w:rsidRPr="00984198">
        <w:rPr>
          <w:rFonts w:hint="cs"/>
          <w:rtl/>
          <w:lang w:bidi="fa-IR"/>
        </w:rPr>
        <w:t xml:space="preserve"> </w:t>
      </w:r>
      <w:r w:rsidR="00C5413C" w:rsidRPr="00984198">
        <w:rPr>
          <w:rtl/>
          <w:lang w:bidi="fa-IR"/>
        </w:rPr>
        <w:t xml:space="preserve">به </w:t>
      </w:r>
      <w:r w:rsidR="00C5413C" w:rsidRPr="00984198">
        <w:rPr>
          <w:rFonts w:hint="cs"/>
          <w:rtl/>
          <w:lang w:bidi="fa-IR"/>
        </w:rPr>
        <w:t>الله</w:t>
      </w:r>
      <w:r w:rsidR="00C5413C" w:rsidRPr="00984198">
        <w:rPr>
          <w:rtl/>
          <w:lang w:bidi="fa-IR"/>
        </w:rPr>
        <w:t xml:space="preserve"> سوگند</w:t>
      </w:r>
      <w:r w:rsidR="00C01522" w:rsidRPr="00984198">
        <w:rPr>
          <w:rtl/>
          <w:lang w:bidi="fa-IR"/>
        </w:rPr>
        <w:t xml:space="preserve"> مي‌</w:t>
      </w:r>
      <w:r w:rsidR="00C5413C" w:rsidRPr="00984198">
        <w:rPr>
          <w:rtl/>
          <w:lang w:bidi="fa-IR"/>
        </w:rPr>
        <w:t>خورند كه ما (از اقوال و</w:t>
      </w:r>
      <w:r w:rsidR="00C5413C" w:rsidRPr="00984198">
        <w:rPr>
          <w:rFonts w:hint="cs"/>
          <w:rtl/>
          <w:lang w:bidi="fa-IR"/>
        </w:rPr>
        <w:t xml:space="preserve"> </w:t>
      </w:r>
      <w:r w:rsidR="00C5413C" w:rsidRPr="00984198">
        <w:rPr>
          <w:rtl/>
          <w:lang w:bidi="fa-IR"/>
        </w:rPr>
        <w:t>اعمال خود منظوري و) مقصودي جز خيرخواهي (مردم) و</w:t>
      </w:r>
      <w:r w:rsidR="00C5413C" w:rsidRPr="00984198">
        <w:rPr>
          <w:rFonts w:hint="cs"/>
          <w:rtl/>
          <w:lang w:bidi="fa-IR"/>
        </w:rPr>
        <w:t xml:space="preserve"> </w:t>
      </w:r>
      <w:r w:rsidR="00C5413C" w:rsidRPr="00984198">
        <w:rPr>
          <w:rtl/>
          <w:lang w:bidi="fa-IR"/>
        </w:rPr>
        <w:t>اتّحاد (ملّت) نداشته</w:t>
      </w:r>
      <w:r w:rsidR="00AC2503" w:rsidRPr="00984198">
        <w:rPr>
          <w:rtl/>
          <w:lang w:bidi="fa-IR"/>
        </w:rPr>
        <w:t>‌ايم.</w:t>
      </w:r>
      <w:r w:rsidR="00C5413C" w:rsidRPr="00984198">
        <w:rPr>
          <w:rtl/>
          <w:lang w:bidi="fa-IR"/>
        </w:rPr>
        <w:t xml:space="preserve"> آنان كسانيند كه خداوند</w:t>
      </w:r>
      <w:r w:rsidR="00C01522" w:rsidRPr="00984198">
        <w:rPr>
          <w:rtl/>
          <w:lang w:bidi="fa-IR"/>
        </w:rPr>
        <w:t xml:space="preserve"> مي‌</w:t>
      </w:r>
      <w:r w:rsidR="00C5413C" w:rsidRPr="00984198">
        <w:rPr>
          <w:rtl/>
          <w:lang w:bidi="fa-IR"/>
        </w:rPr>
        <w:t>داند در</w:t>
      </w:r>
      <w:r w:rsidR="007808E5" w:rsidRPr="00984198">
        <w:rPr>
          <w:rtl/>
          <w:lang w:bidi="fa-IR"/>
        </w:rPr>
        <w:t xml:space="preserve"> دل‌هاي</w:t>
      </w:r>
      <w:r>
        <w:rPr>
          <w:rFonts w:hint="cs"/>
          <w:rtl/>
          <w:lang w:bidi="fa-IR"/>
        </w:rPr>
        <w:softHyphen/>
      </w:r>
      <w:r w:rsidR="00C5413C" w:rsidRPr="00984198">
        <w:rPr>
          <w:rtl/>
          <w:lang w:bidi="fa-IR"/>
        </w:rPr>
        <w:t>شان چيست (و پندارشان بر چه روال و</w:t>
      </w:r>
      <w:r>
        <w:rPr>
          <w:rFonts w:hint="cs"/>
          <w:rtl/>
          <w:lang w:bidi="fa-IR"/>
        </w:rPr>
        <w:t xml:space="preserve"> </w:t>
      </w:r>
      <w:r w:rsidR="00C5413C" w:rsidRPr="00984198">
        <w:rPr>
          <w:rtl/>
          <w:lang w:bidi="fa-IR"/>
        </w:rPr>
        <w:t>گفتارشان در چه مسيري است). پس از ايشان كناره</w:t>
      </w:r>
      <w:r>
        <w:rPr>
          <w:rFonts w:hint="cs"/>
          <w:rtl/>
          <w:lang w:bidi="fa-IR"/>
        </w:rPr>
        <w:softHyphen/>
      </w:r>
      <w:r w:rsidR="00C5413C" w:rsidRPr="00984198">
        <w:rPr>
          <w:rtl/>
          <w:lang w:bidi="fa-IR"/>
        </w:rPr>
        <w:t>گيري كن (و</w:t>
      </w:r>
      <w:r w:rsidR="00C5413C" w:rsidRPr="00984198">
        <w:rPr>
          <w:rFonts w:hint="cs"/>
          <w:rtl/>
          <w:lang w:bidi="fa-IR"/>
        </w:rPr>
        <w:t xml:space="preserve"> </w:t>
      </w:r>
      <w:r w:rsidR="00C5413C" w:rsidRPr="00984198">
        <w:rPr>
          <w:rtl/>
          <w:lang w:bidi="fa-IR"/>
        </w:rPr>
        <w:t>به سخنان</w:t>
      </w:r>
      <w:r>
        <w:rPr>
          <w:rFonts w:hint="cs"/>
          <w:rtl/>
          <w:lang w:bidi="fa-IR"/>
        </w:rPr>
        <w:softHyphen/>
      </w:r>
      <w:r w:rsidR="00C5413C" w:rsidRPr="00984198">
        <w:rPr>
          <w:rtl/>
          <w:lang w:bidi="fa-IR"/>
        </w:rPr>
        <w:t>شان توجّه مكن و</w:t>
      </w:r>
      <w:r w:rsidR="00C5413C" w:rsidRPr="00984198">
        <w:rPr>
          <w:rFonts w:hint="cs"/>
          <w:rtl/>
          <w:lang w:bidi="fa-IR"/>
        </w:rPr>
        <w:t xml:space="preserve"> </w:t>
      </w:r>
      <w:r w:rsidR="00C5413C" w:rsidRPr="00984198">
        <w:rPr>
          <w:rtl/>
          <w:lang w:bidi="fa-IR"/>
        </w:rPr>
        <w:t>به سوي حق دعوت</w:t>
      </w:r>
      <w:r>
        <w:rPr>
          <w:rFonts w:hint="cs"/>
          <w:rtl/>
          <w:lang w:bidi="fa-IR"/>
        </w:rPr>
        <w:softHyphen/>
      </w:r>
      <w:r w:rsidR="00C5413C" w:rsidRPr="00984198">
        <w:rPr>
          <w:rtl/>
          <w:lang w:bidi="fa-IR"/>
        </w:rPr>
        <w:t>شان نما) و</w:t>
      </w:r>
      <w:r w:rsidR="00C5413C" w:rsidRPr="00984198">
        <w:rPr>
          <w:rFonts w:hint="cs"/>
          <w:rtl/>
          <w:lang w:bidi="fa-IR"/>
        </w:rPr>
        <w:t xml:space="preserve"> </w:t>
      </w:r>
      <w:r w:rsidR="00C5413C" w:rsidRPr="00984198">
        <w:rPr>
          <w:rtl/>
          <w:lang w:bidi="fa-IR"/>
        </w:rPr>
        <w:t>اندرزشان بده و</w:t>
      </w:r>
      <w:r w:rsidR="00C5413C" w:rsidRPr="00984198">
        <w:rPr>
          <w:rFonts w:hint="cs"/>
          <w:rtl/>
          <w:lang w:bidi="fa-IR"/>
        </w:rPr>
        <w:t xml:space="preserve"> </w:t>
      </w:r>
      <w:r w:rsidR="00C5413C" w:rsidRPr="00984198">
        <w:rPr>
          <w:rtl/>
          <w:lang w:bidi="fa-IR"/>
        </w:rPr>
        <w:t>با گفتار رسائي كه به (اعماق) درون</w:t>
      </w:r>
      <w:r>
        <w:rPr>
          <w:rFonts w:hint="cs"/>
          <w:rtl/>
          <w:lang w:bidi="fa-IR"/>
        </w:rPr>
        <w:softHyphen/>
      </w:r>
      <w:r w:rsidR="00C5413C" w:rsidRPr="00984198">
        <w:rPr>
          <w:rtl/>
          <w:lang w:bidi="fa-IR"/>
        </w:rPr>
        <w:t>شان رسوخ كند با آنان سخن بگوي (و</w:t>
      </w:r>
      <w:r w:rsidR="00C5413C" w:rsidRPr="00984198">
        <w:rPr>
          <w:rFonts w:hint="cs"/>
          <w:rtl/>
          <w:lang w:bidi="fa-IR"/>
        </w:rPr>
        <w:t xml:space="preserve"> </w:t>
      </w:r>
      <w:r w:rsidR="00C5413C" w:rsidRPr="00984198">
        <w:rPr>
          <w:rtl/>
          <w:lang w:bidi="fa-IR"/>
        </w:rPr>
        <w:t>نتائج اعمال</w:t>
      </w:r>
      <w:r>
        <w:rPr>
          <w:rFonts w:hint="cs"/>
          <w:rtl/>
          <w:lang w:bidi="fa-IR"/>
        </w:rPr>
        <w:softHyphen/>
      </w:r>
      <w:r w:rsidR="00C5413C" w:rsidRPr="00984198">
        <w:rPr>
          <w:rtl/>
          <w:lang w:bidi="fa-IR"/>
        </w:rPr>
        <w:t>شان را بديشان گوشزد نما)</w:t>
      </w:r>
      <w:r w:rsidR="00966E6B">
        <w:rPr>
          <w:rFonts w:hint="cs"/>
          <w:rtl/>
          <w:lang w:bidi="fa-IR"/>
        </w:rPr>
        <w:t>»</w:t>
      </w:r>
      <w:r w:rsidR="00C5413C" w:rsidRPr="00984198">
        <w:rPr>
          <w:rtl/>
          <w:lang w:bidi="fa-IR"/>
        </w:rPr>
        <w:t>.</w:t>
      </w:r>
    </w:p>
    <w:p w:rsidR="00C5413C" w:rsidRPr="00984198" w:rsidRDefault="00C5413C" w:rsidP="00193B2B">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 امام ابن قیم </w:t>
      </w:r>
      <w:r w:rsidR="00193B2B" w:rsidRPr="00193B2B">
        <w:rPr>
          <w:rFonts w:cs="B Lotus" w:hint="cs"/>
          <w:rtl/>
        </w:rPr>
        <w:t>رحمه</w:t>
      </w:r>
      <w:r w:rsidR="00193B2B" w:rsidRPr="00193B2B">
        <w:rPr>
          <w:rFonts w:cs="B Lotus" w:hint="cs"/>
          <w:rtl/>
        </w:rPr>
        <w:softHyphen/>
        <w:t>الله</w:t>
      </w:r>
      <w:r w:rsidR="00193B2B">
        <w:rPr>
          <w:rFonts w:cs="B Lotus" w:hint="cs"/>
          <w:sz w:val="28"/>
          <w:szCs w:val="28"/>
          <w:rtl/>
        </w:rPr>
        <w:t xml:space="preserve"> برخی از مظاهر این اعراض و روی</w:t>
      </w:r>
      <w:r w:rsidR="00193B2B">
        <w:rPr>
          <w:rFonts w:cs="B Lotus"/>
          <w:sz w:val="28"/>
          <w:szCs w:val="28"/>
          <w:rtl/>
        </w:rPr>
        <w:softHyphen/>
      </w:r>
      <w:r w:rsidRPr="00984198">
        <w:rPr>
          <w:rFonts w:cs="B Lotus" w:hint="cs"/>
          <w:sz w:val="28"/>
          <w:szCs w:val="28"/>
          <w:rtl/>
        </w:rPr>
        <w:t>گردانی</w:t>
      </w:r>
      <w:r w:rsidR="009D0387" w:rsidRPr="00984198">
        <w:rPr>
          <w:rFonts w:cs="B Lotus" w:hint="cs"/>
          <w:sz w:val="28"/>
          <w:szCs w:val="28"/>
          <w:rtl/>
        </w:rPr>
        <w:t xml:space="preserve">‌ها </w:t>
      </w:r>
      <w:r w:rsidRPr="00984198">
        <w:rPr>
          <w:rFonts w:cs="B Lotus" w:hint="cs"/>
          <w:sz w:val="28"/>
          <w:szCs w:val="28"/>
          <w:rtl/>
        </w:rPr>
        <w:t xml:space="preserve">از الله عزوجل و رسول الله </w:t>
      </w:r>
      <w:r w:rsidR="00193B2B">
        <w:rPr>
          <w:rFonts w:ascii="Arial" w:hAnsi="Arial" w:cs="CTraditional Arabic" w:hint="cs"/>
          <w:sz w:val="28"/>
          <w:szCs w:val="28"/>
          <w:rtl/>
        </w:rPr>
        <w:t>ح</w:t>
      </w:r>
      <w:r w:rsidRPr="00984198">
        <w:rPr>
          <w:rFonts w:cs="B Lotus" w:hint="cs"/>
          <w:sz w:val="28"/>
          <w:szCs w:val="28"/>
          <w:rtl/>
        </w:rPr>
        <w:t xml:space="preserve"> را توضیح داده و</w:t>
      </w:r>
      <w:r w:rsidR="009D0387" w:rsidRPr="00984198">
        <w:rPr>
          <w:rFonts w:cs="B Lotus" w:hint="cs"/>
          <w:sz w:val="28"/>
          <w:szCs w:val="28"/>
          <w:rtl/>
        </w:rPr>
        <w:t xml:space="preserve"> می‌</w:t>
      </w:r>
      <w:r w:rsidRPr="00984198">
        <w:rPr>
          <w:rFonts w:cs="B Lotus" w:hint="cs"/>
          <w:sz w:val="28"/>
          <w:szCs w:val="28"/>
          <w:rtl/>
        </w:rPr>
        <w:t xml:space="preserve">گوید: </w:t>
      </w:r>
      <w:r w:rsidR="00193B2B">
        <w:rPr>
          <w:rFonts w:cs="B Lotus" w:hint="cs"/>
          <w:sz w:val="28"/>
          <w:szCs w:val="28"/>
          <w:rtl/>
        </w:rPr>
        <w:t>«</w:t>
      </w:r>
      <w:r w:rsidRPr="00984198">
        <w:rPr>
          <w:rFonts w:cs="B Lotus" w:hint="cs"/>
          <w:sz w:val="28"/>
          <w:szCs w:val="28"/>
          <w:rtl/>
        </w:rPr>
        <w:t>اعراض از اعتراض بوجود</w:t>
      </w:r>
      <w:r w:rsidR="009D0387" w:rsidRPr="00984198">
        <w:rPr>
          <w:rFonts w:cs="B Lotus" w:hint="cs"/>
          <w:sz w:val="28"/>
          <w:szCs w:val="28"/>
          <w:rtl/>
        </w:rPr>
        <w:t xml:space="preserve"> می‌</w:t>
      </w:r>
      <w:r w:rsidRPr="00984198">
        <w:rPr>
          <w:rFonts w:cs="B Lotus" w:hint="cs"/>
          <w:sz w:val="28"/>
          <w:szCs w:val="28"/>
          <w:rtl/>
        </w:rPr>
        <w:t>آید و اعتراض به سه دسته</w:t>
      </w:r>
      <w:r w:rsidR="009D0387" w:rsidRPr="00984198">
        <w:rPr>
          <w:rFonts w:cs="B Lotus" w:hint="cs"/>
          <w:sz w:val="28"/>
          <w:szCs w:val="28"/>
          <w:rtl/>
        </w:rPr>
        <w:t xml:space="preserve"> می‌</w:t>
      </w:r>
      <w:r w:rsidR="00193B2B">
        <w:rPr>
          <w:rFonts w:cs="B Lotus" w:hint="cs"/>
          <w:sz w:val="28"/>
          <w:szCs w:val="28"/>
          <w:rtl/>
        </w:rPr>
        <w:t>باشد که در میان مردم جاری است</w:t>
      </w:r>
      <w:r w:rsidRPr="00984198">
        <w:rPr>
          <w:rFonts w:cs="B Lotus" w:hint="cs"/>
          <w:sz w:val="28"/>
          <w:szCs w:val="28"/>
          <w:rtl/>
        </w:rPr>
        <w:t xml:space="preserve"> و تنها کسانی که الله عزوجل</w:t>
      </w:r>
      <w:r w:rsidR="009D0387" w:rsidRPr="00984198">
        <w:rPr>
          <w:rFonts w:cs="B Lotus" w:hint="cs"/>
          <w:sz w:val="28"/>
          <w:szCs w:val="28"/>
          <w:rtl/>
        </w:rPr>
        <w:t xml:space="preserve"> آن‌ها </w:t>
      </w:r>
      <w:r w:rsidRPr="00984198">
        <w:rPr>
          <w:rFonts w:cs="B Lotus" w:hint="cs"/>
          <w:sz w:val="28"/>
          <w:szCs w:val="28"/>
          <w:rtl/>
        </w:rPr>
        <w:t>را حفاظت کرده از</w:t>
      </w:r>
      <w:r w:rsidR="009D0387" w:rsidRPr="00984198">
        <w:rPr>
          <w:rFonts w:cs="B Lotus" w:hint="cs"/>
          <w:sz w:val="28"/>
          <w:szCs w:val="28"/>
          <w:rtl/>
        </w:rPr>
        <w:t xml:space="preserve"> آن‌ها </w:t>
      </w:r>
      <w:r w:rsidRPr="00984198">
        <w:rPr>
          <w:rFonts w:cs="B Lotus" w:hint="cs"/>
          <w:sz w:val="28"/>
          <w:szCs w:val="28"/>
          <w:rtl/>
        </w:rPr>
        <w:t>معصوم</w:t>
      </w:r>
      <w:r w:rsidR="009D0387" w:rsidRPr="00984198">
        <w:rPr>
          <w:rFonts w:cs="B Lotus" w:hint="cs"/>
          <w:sz w:val="28"/>
          <w:szCs w:val="28"/>
          <w:rtl/>
        </w:rPr>
        <w:t xml:space="preserve"> می‌</w:t>
      </w:r>
      <w:r w:rsidRPr="00984198">
        <w:rPr>
          <w:rFonts w:cs="B Lotus" w:hint="cs"/>
          <w:sz w:val="28"/>
          <w:szCs w:val="28"/>
          <w:rtl/>
        </w:rPr>
        <w:t xml:space="preserve">باشند. </w:t>
      </w:r>
    </w:p>
    <w:p w:rsidR="00C5413C" w:rsidRPr="00984198" w:rsidRDefault="00C5413C" w:rsidP="00193B2B">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دسته</w:t>
      </w:r>
      <w:r w:rsidR="00AC25A8" w:rsidRPr="00984198">
        <w:rPr>
          <w:rFonts w:cs="B Lotus" w:hint="cs"/>
          <w:sz w:val="28"/>
          <w:szCs w:val="28"/>
          <w:rtl/>
        </w:rPr>
        <w:t xml:space="preserve">‌ی </w:t>
      </w:r>
      <w:r w:rsidRPr="00984198">
        <w:rPr>
          <w:rFonts w:cs="B Lotus" w:hint="cs"/>
          <w:sz w:val="28"/>
          <w:szCs w:val="28"/>
          <w:rtl/>
        </w:rPr>
        <w:t>اول: اعتراض بر اسماء و صفات الله عزوجل به وسیله</w:t>
      </w:r>
      <w:r w:rsidR="00AC25A8" w:rsidRPr="00984198">
        <w:rPr>
          <w:rFonts w:cs="B Lotus" w:hint="cs"/>
          <w:sz w:val="28"/>
          <w:szCs w:val="28"/>
          <w:rtl/>
        </w:rPr>
        <w:t xml:space="preserve">‌ی </w:t>
      </w:r>
      <w:r w:rsidRPr="00984198">
        <w:rPr>
          <w:rFonts w:cs="B Lotus" w:hint="cs"/>
          <w:sz w:val="28"/>
          <w:szCs w:val="28"/>
          <w:rtl/>
        </w:rPr>
        <w:t>شبهاتی باطل که طرفداران</w:t>
      </w:r>
      <w:r w:rsidR="00E420EE" w:rsidRPr="00984198">
        <w:rPr>
          <w:rFonts w:cs="B Lotus" w:hint="cs"/>
          <w:sz w:val="28"/>
          <w:szCs w:val="28"/>
          <w:rtl/>
        </w:rPr>
        <w:t xml:space="preserve"> آن‌ها،</w:t>
      </w:r>
      <w:r w:rsidRPr="00984198">
        <w:rPr>
          <w:rFonts w:cs="B Lotus" w:hint="cs"/>
          <w:sz w:val="28"/>
          <w:szCs w:val="28"/>
          <w:rtl/>
        </w:rPr>
        <w:t xml:space="preserve"> آن</w:t>
      </w:r>
      <w:r w:rsidR="00193B2B">
        <w:rPr>
          <w:rFonts w:cs="B Lotus"/>
          <w:sz w:val="28"/>
          <w:szCs w:val="28"/>
          <w:rtl/>
        </w:rPr>
        <w:softHyphen/>
      </w:r>
      <w:r w:rsidRPr="00984198">
        <w:rPr>
          <w:rFonts w:cs="B Lotus" w:hint="cs"/>
          <w:sz w:val="28"/>
          <w:szCs w:val="28"/>
          <w:rtl/>
        </w:rPr>
        <w:t>را قطعیات عقلی</w:t>
      </w:r>
      <w:r w:rsidR="009D0387" w:rsidRPr="00984198">
        <w:rPr>
          <w:rFonts w:cs="B Lotus" w:hint="cs"/>
          <w:sz w:val="28"/>
          <w:szCs w:val="28"/>
          <w:rtl/>
        </w:rPr>
        <w:t xml:space="preserve"> می‌</w:t>
      </w:r>
      <w:r w:rsidR="00193B2B">
        <w:rPr>
          <w:rFonts w:cs="B Lotus" w:hint="cs"/>
          <w:sz w:val="28"/>
          <w:szCs w:val="28"/>
          <w:rtl/>
        </w:rPr>
        <w:t>نامند و در</w:t>
      </w:r>
      <w:r w:rsidRPr="00984198">
        <w:rPr>
          <w:rFonts w:cs="B Lotus" w:hint="cs"/>
          <w:sz w:val="28"/>
          <w:szCs w:val="28"/>
          <w:rtl/>
        </w:rPr>
        <w:t>حقیقت خیالاتی جاهلانه و محالاتی ذهنی هستند،</w:t>
      </w:r>
      <w:r w:rsidR="009D0387" w:rsidRPr="00984198">
        <w:rPr>
          <w:rFonts w:cs="B Lotus" w:hint="cs"/>
          <w:sz w:val="28"/>
          <w:szCs w:val="28"/>
          <w:rtl/>
        </w:rPr>
        <w:t xml:space="preserve"> می‌</w:t>
      </w:r>
      <w:r w:rsidRPr="00984198">
        <w:rPr>
          <w:rFonts w:cs="B Lotus" w:hint="cs"/>
          <w:sz w:val="28"/>
          <w:szCs w:val="28"/>
          <w:rtl/>
        </w:rPr>
        <w:t>باشد. و با این قطعیات عقلی که گمان</w:t>
      </w:r>
      <w:r w:rsidR="009D0387" w:rsidRPr="00984198">
        <w:rPr>
          <w:rFonts w:cs="B Lotus" w:hint="cs"/>
          <w:sz w:val="28"/>
          <w:szCs w:val="28"/>
          <w:rtl/>
        </w:rPr>
        <w:t xml:space="preserve"> می‌</w:t>
      </w:r>
      <w:r w:rsidRPr="00984198">
        <w:rPr>
          <w:rFonts w:cs="B Lotus" w:hint="cs"/>
          <w:sz w:val="28"/>
          <w:szCs w:val="28"/>
          <w:rtl/>
        </w:rPr>
        <w:t>کنند، بر اسماء و صفات الله عزوجل اعتراض کرده و بر</w:t>
      </w:r>
      <w:r w:rsidR="00193B2B">
        <w:rPr>
          <w:rFonts w:cs="B Lotus" w:hint="cs"/>
          <w:sz w:val="28"/>
          <w:szCs w:val="28"/>
          <w:rtl/>
        </w:rPr>
        <w:t xml:space="preserve"> </w:t>
      </w:r>
      <w:r w:rsidRPr="00984198">
        <w:rPr>
          <w:rFonts w:cs="B Lotus" w:hint="cs"/>
          <w:sz w:val="28"/>
          <w:szCs w:val="28"/>
          <w:rtl/>
        </w:rPr>
        <w:t>اساس آن بر</w:t>
      </w:r>
      <w:r w:rsidR="009D0387" w:rsidRPr="00984198">
        <w:rPr>
          <w:rFonts w:cs="B Lotus" w:hint="cs"/>
          <w:sz w:val="28"/>
          <w:szCs w:val="28"/>
          <w:rtl/>
        </w:rPr>
        <w:t xml:space="preserve"> آن‌ها </w:t>
      </w:r>
      <w:r w:rsidRPr="00984198">
        <w:rPr>
          <w:rFonts w:cs="B Lotus" w:hint="cs"/>
          <w:sz w:val="28"/>
          <w:szCs w:val="28"/>
          <w:rtl/>
        </w:rPr>
        <w:t>حکم</w:t>
      </w:r>
      <w:r w:rsidR="009D0387" w:rsidRPr="00984198">
        <w:rPr>
          <w:rFonts w:cs="B Lotus" w:hint="cs"/>
          <w:sz w:val="28"/>
          <w:szCs w:val="28"/>
          <w:rtl/>
        </w:rPr>
        <w:t xml:space="preserve"> می‌</w:t>
      </w:r>
      <w:r w:rsidRPr="00984198">
        <w:rPr>
          <w:rFonts w:cs="B Lotus" w:hint="cs"/>
          <w:sz w:val="28"/>
          <w:szCs w:val="28"/>
          <w:rtl/>
        </w:rPr>
        <w:t>کنند</w:t>
      </w:r>
      <w:r w:rsidR="00193B2B">
        <w:rPr>
          <w:rFonts w:cs="B Lotus" w:hint="cs"/>
          <w:sz w:val="28"/>
          <w:szCs w:val="28"/>
          <w:rtl/>
        </w:rPr>
        <w:t xml:space="preserve"> و به خاطر آن، آن</w:t>
      </w:r>
      <w:r w:rsidRPr="00984198">
        <w:rPr>
          <w:rFonts w:cs="B Lotus" w:hint="cs"/>
          <w:sz w:val="28"/>
          <w:szCs w:val="28"/>
          <w:rtl/>
        </w:rPr>
        <w:t xml:space="preserve">چه را که الله عزوجل برای خویشتن ثابت کرده و نیز رسول الله </w:t>
      </w:r>
      <w:r w:rsidR="00193B2B">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برای حضرت حق، ثابت کرده</w:t>
      </w:r>
      <w:r w:rsidR="00AC25A8" w:rsidRPr="00984198">
        <w:rPr>
          <w:rFonts w:cs="B Lotus" w:hint="cs"/>
          <w:sz w:val="28"/>
          <w:szCs w:val="28"/>
          <w:rtl/>
        </w:rPr>
        <w:t>‌اند،</w:t>
      </w:r>
      <w:r w:rsidRPr="00984198">
        <w:rPr>
          <w:rFonts w:cs="B Lotus" w:hint="cs"/>
          <w:sz w:val="28"/>
          <w:szCs w:val="28"/>
          <w:rtl/>
        </w:rPr>
        <w:t xml:space="preserve"> نفی</w:t>
      </w:r>
      <w:r w:rsidR="009D0387" w:rsidRPr="00984198">
        <w:rPr>
          <w:rFonts w:cs="B Lotus" w:hint="cs"/>
          <w:sz w:val="28"/>
          <w:szCs w:val="28"/>
          <w:rtl/>
        </w:rPr>
        <w:t xml:space="preserve"> می‌</w:t>
      </w:r>
      <w:r w:rsidRPr="00984198">
        <w:rPr>
          <w:rFonts w:cs="B Lotus" w:hint="cs"/>
          <w:sz w:val="28"/>
          <w:szCs w:val="28"/>
          <w:rtl/>
        </w:rPr>
        <w:t>کنند. و آنچه را که الله عزوجل نفی کرده، اثبات کرده و بدین وسیله با دشمنان الله عزوجل دوستی کرده و با اولیای الله عزوجل دشمنی کرده و به وسیله</w:t>
      </w:r>
      <w:r w:rsidR="00AC25A8" w:rsidRPr="00984198">
        <w:rPr>
          <w:rFonts w:cs="B Lotus" w:hint="cs"/>
          <w:sz w:val="28"/>
          <w:szCs w:val="28"/>
          <w:rtl/>
        </w:rPr>
        <w:t xml:space="preserve">‌ی </w:t>
      </w:r>
      <w:r w:rsidRPr="00984198">
        <w:rPr>
          <w:rFonts w:cs="B Lotus" w:hint="cs"/>
          <w:sz w:val="28"/>
          <w:szCs w:val="28"/>
          <w:rtl/>
        </w:rPr>
        <w:t>آن کلام را از جایگاه و</w:t>
      </w:r>
      <w:r w:rsidR="00193B2B">
        <w:rPr>
          <w:rFonts w:cs="B Lotus" w:hint="cs"/>
          <w:sz w:val="28"/>
          <w:szCs w:val="28"/>
          <w:rtl/>
        </w:rPr>
        <w:t xml:space="preserve"> معانی اصلی آن به دور کرده و آن</w:t>
      </w:r>
      <w:r w:rsidR="00193B2B">
        <w:rPr>
          <w:rFonts w:cs="B Lotus"/>
          <w:sz w:val="28"/>
          <w:szCs w:val="28"/>
          <w:rtl/>
        </w:rPr>
        <w:softHyphen/>
      </w:r>
      <w:r w:rsidRPr="00984198">
        <w:rPr>
          <w:rFonts w:cs="B Lotus" w:hint="cs"/>
          <w:sz w:val="28"/>
          <w:szCs w:val="28"/>
          <w:rtl/>
        </w:rPr>
        <w:t>را وارونه و چندگونه و چندپهلو</w:t>
      </w:r>
      <w:r w:rsidR="009D0387" w:rsidRPr="00984198">
        <w:rPr>
          <w:rFonts w:cs="B Lotus" w:hint="cs"/>
          <w:sz w:val="28"/>
          <w:szCs w:val="28"/>
          <w:rtl/>
        </w:rPr>
        <w:t xml:space="preserve"> می‌</w:t>
      </w:r>
      <w:r w:rsidRPr="00984198">
        <w:rPr>
          <w:rFonts w:cs="B Lotus" w:hint="cs"/>
          <w:sz w:val="28"/>
          <w:szCs w:val="28"/>
          <w:rtl/>
        </w:rPr>
        <w:t>کنند. و به خاطر آن بهره</w:t>
      </w:r>
      <w:r w:rsidR="00AC25A8" w:rsidRPr="00984198">
        <w:rPr>
          <w:rFonts w:cs="B Lotus" w:hint="cs"/>
          <w:sz w:val="28"/>
          <w:szCs w:val="28"/>
          <w:rtl/>
        </w:rPr>
        <w:t xml:space="preserve">‌ی </w:t>
      </w:r>
      <w:r w:rsidRPr="00984198">
        <w:rPr>
          <w:rFonts w:cs="B Lotus" w:hint="cs"/>
          <w:sz w:val="28"/>
          <w:szCs w:val="28"/>
          <w:rtl/>
        </w:rPr>
        <w:t>بسیاری را که با</w:t>
      </w:r>
      <w:r w:rsidR="009D0387" w:rsidRPr="00984198">
        <w:rPr>
          <w:rFonts w:cs="B Lotus" w:hint="cs"/>
          <w:sz w:val="28"/>
          <w:szCs w:val="28"/>
          <w:rtl/>
        </w:rPr>
        <w:t xml:space="preserve"> آن‌ها </w:t>
      </w:r>
      <w:r w:rsidRPr="00984198">
        <w:rPr>
          <w:rFonts w:cs="B Lotus" w:hint="cs"/>
          <w:sz w:val="28"/>
          <w:szCs w:val="28"/>
          <w:rtl/>
        </w:rPr>
        <w:t>بدان تذکر داده شده بودند، به دست فراموشی سپردند. و بدین وسیله کار و بار دین خود را به پراکندگی کشانده و هر گروهی به راهی رفته و هر دسته و طایف</w:t>
      </w:r>
      <w:r w:rsidR="00963C85">
        <w:rPr>
          <w:rFonts w:cs="B Lotus" w:hint="cs"/>
          <w:sz w:val="28"/>
          <w:szCs w:val="28"/>
          <w:rtl/>
        </w:rPr>
        <w:t xml:space="preserve">ه‌ای </w:t>
      </w:r>
      <w:r w:rsidRPr="00984198">
        <w:rPr>
          <w:rFonts w:cs="B Lotus" w:hint="cs"/>
          <w:sz w:val="28"/>
          <w:szCs w:val="28"/>
          <w:rtl/>
        </w:rPr>
        <w:t>بدانچه دارند و برآنند خوشحال و شادمانند.!</w:t>
      </w:r>
    </w:p>
    <w:p w:rsidR="00C5413C" w:rsidRPr="00984198" w:rsidRDefault="00C5413C" w:rsidP="00193B2B">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کسی از این اعتراض مصون و محفوظ</w:t>
      </w:r>
      <w:r w:rsidR="009D0387" w:rsidRPr="00984198">
        <w:rPr>
          <w:rFonts w:cs="B Lotus" w:hint="cs"/>
          <w:sz w:val="28"/>
          <w:szCs w:val="28"/>
          <w:rtl/>
        </w:rPr>
        <w:t xml:space="preserve"> می‌</w:t>
      </w:r>
      <w:r w:rsidRPr="00984198">
        <w:rPr>
          <w:rFonts w:cs="B Lotus" w:hint="cs"/>
          <w:sz w:val="28"/>
          <w:szCs w:val="28"/>
          <w:rtl/>
        </w:rPr>
        <w:t xml:space="preserve">باشد که تسلیم محض وحی باشد. و هرگاه قلب سالم باشد، صحت آنچه را که رسول الله </w:t>
      </w:r>
      <w:r w:rsidR="00193B2B">
        <w:rPr>
          <w:rFonts w:ascii="Arial" w:hAnsi="Arial" w:cs="CTraditional Arabic" w:hint="cs"/>
          <w:sz w:val="28"/>
          <w:szCs w:val="28"/>
          <w:rtl/>
        </w:rPr>
        <w:t>ح</w:t>
      </w:r>
      <w:r w:rsidR="00193B2B">
        <w:rPr>
          <w:rFonts w:cs="B Lotus" w:hint="cs"/>
          <w:sz w:val="28"/>
          <w:szCs w:val="28"/>
          <w:rtl/>
        </w:rPr>
        <w:t xml:space="preserve"> با آن آمده و حق بودن آن</w:t>
      </w:r>
      <w:r w:rsidR="00193B2B">
        <w:rPr>
          <w:rFonts w:cs="B Lotus"/>
          <w:sz w:val="28"/>
          <w:szCs w:val="28"/>
          <w:rtl/>
        </w:rPr>
        <w:softHyphen/>
      </w:r>
      <w:r w:rsidRPr="00984198">
        <w:rPr>
          <w:rFonts w:cs="B Lotus" w:hint="cs"/>
          <w:sz w:val="28"/>
          <w:szCs w:val="28"/>
          <w:rtl/>
        </w:rPr>
        <w:t>را با صراحت عقل و فطرت</w:t>
      </w:r>
      <w:r w:rsidR="009D0387" w:rsidRPr="00984198">
        <w:rPr>
          <w:rFonts w:cs="B Lotus" w:hint="cs"/>
          <w:sz w:val="28"/>
          <w:szCs w:val="28"/>
          <w:rtl/>
        </w:rPr>
        <w:t xml:space="preserve"> می‌</w:t>
      </w:r>
      <w:r w:rsidRPr="00984198">
        <w:rPr>
          <w:rFonts w:cs="B Lotus" w:hint="cs"/>
          <w:sz w:val="28"/>
          <w:szCs w:val="28"/>
          <w:rtl/>
        </w:rPr>
        <w:t>بیند و بدین ترتیب سمع و عقل و فطرت وی متفق</w:t>
      </w:r>
      <w:r w:rsidR="009D0387" w:rsidRPr="00984198">
        <w:rPr>
          <w:rFonts w:cs="B Lotus" w:hint="cs"/>
          <w:sz w:val="28"/>
          <w:szCs w:val="28"/>
          <w:rtl/>
        </w:rPr>
        <w:t xml:space="preserve"> می‌</w:t>
      </w:r>
      <w:r w:rsidRPr="00984198">
        <w:rPr>
          <w:rFonts w:cs="B Lotus" w:hint="cs"/>
          <w:sz w:val="28"/>
          <w:szCs w:val="28"/>
          <w:rtl/>
        </w:rPr>
        <w:t>باشند و این کامل</w:t>
      </w:r>
      <w:r w:rsidR="009D0387" w:rsidRPr="00984198">
        <w:rPr>
          <w:rFonts w:cs="B Lotus" w:hint="cs"/>
          <w:sz w:val="28"/>
          <w:szCs w:val="28"/>
          <w:rtl/>
        </w:rPr>
        <w:t xml:space="preserve">‌ترین </w:t>
      </w:r>
      <w:r w:rsidRPr="00984198">
        <w:rPr>
          <w:rFonts w:cs="B Lotus" w:hint="cs"/>
          <w:sz w:val="28"/>
          <w:szCs w:val="28"/>
          <w:rtl/>
        </w:rPr>
        <w:t>ایمان</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984198" w:rsidRDefault="00C5413C" w:rsidP="00193B2B">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نوع دوم: اعتراض بر شریعت و اوامر الله عزوجل</w:t>
      </w:r>
      <w:r w:rsidR="009D0387" w:rsidRPr="00984198">
        <w:rPr>
          <w:rFonts w:cs="B Lotus" w:hint="cs"/>
          <w:sz w:val="28"/>
          <w:szCs w:val="28"/>
          <w:rtl/>
        </w:rPr>
        <w:t xml:space="preserve"> می‌</w:t>
      </w:r>
      <w:r w:rsidRPr="00984198">
        <w:rPr>
          <w:rFonts w:cs="B Lotus" w:hint="cs"/>
          <w:sz w:val="28"/>
          <w:szCs w:val="28"/>
          <w:rtl/>
        </w:rPr>
        <w:t>باشد، که اهل این اعتراض سه دسته</w:t>
      </w:r>
      <w:r w:rsidR="009D0387" w:rsidRPr="00984198">
        <w:rPr>
          <w:rFonts w:cs="B Lotus" w:hint="cs"/>
          <w:sz w:val="28"/>
          <w:szCs w:val="28"/>
          <w:rtl/>
        </w:rPr>
        <w:t xml:space="preserve"> می‌</w:t>
      </w:r>
      <w:r w:rsidRPr="00984198">
        <w:rPr>
          <w:rFonts w:cs="B Lotus" w:hint="cs"/>
          <w:sz w:val="28"/>
          <w:szCs w:val="28"/>
          <w:rtl/>
        </w:rPr>
        <w:t>باشند: کسانی هستند که با آراء و نظرات و قیاس</w:t>
      </w:r>
      <w:r w:rsidR="00193B2B">
        <w:rPr>
          <w:rFonts w:cs="B Lotus"/>
          <w:sz w:val="28"/>
          <w:szCs w:val="28"/>
          <w:rtl/>
        </w:rPr>
        <w:softHyphen/>
      </w:r>
      <w:r w:rsidRPr="00984198">
        <w:rPr>
          <w:rFonts w:cs="B Lotus" w:hint="cs"/>
          <w:sz w:val="28"/>
          <w:szCs w:val="28"/>
          <w:rtl/>
        </w:rPr>
        <w:t>های</w:t>
      </w:r>
      <w:r w:rsidR="00193B2B">
        <w:rPr>
          <w:rFonts w:cs="B Lotus"/>
          <w:sz w:val="28"/>
          <w:szCs w:val="28"/>
          <w:rtl/>
        </w:rPr>
        <w:softHyphen/>
      </w:r>
      <w:r w:rsidRPr="00984198">
        <w:rPr>
          <w:rFonts w:cs="B Lotus" w:hint="cs"/>
          <w:sz w:val="28"/>
          <w:szCs w:val="28"/>
          <w:rtl/>
        </w:rPr>
        <w:t>شان بر شریعت الله عزوجل اعتراض</w:t>
      </w:r>
      <w:r w:rsidR="009D0387" w:rsidRPr="00984198">
        <w:rPr>
          <w:rFonts w:cs="B Lotus" w:hint="cs"/>
          <w:sz w:val="28"/>
          <w:szCs w:val="28"/>
          <w:rtl/>
        </w:rPr>
        <w:t xml:space="preserve"> می‌</w:t>
      </w:r>
      <w:r w:rsidRPr="00984198">
        <w:rPr>
          <w:rFonts w:cs="B Lotus" w:hint="cs"/>
          <w:sz w:val="28"/>
          <w:szCs w:val="28"/>
          <w:rtl/>
        </w:rPr>
        <w:t>کنند، که ای</w:t>
      </w:r>
      <w:r w:rsidR="00193B2B">
        <w:rPr>
          <w:rFonts w:cs="B Lotus" w:hint="cs"/>
          <w:sz w:val="28"/>
          <w:szCs w:val="28"/>
          <w:rtl/>
        </w:rPr>
        <w:t>ن اعتراض متضمن حلال دانستن آنچه الله عزوجل حرام کرده</w:t>
      </w:r>
      <w:r w:rsidRPr="00984198">
        <w:rPr>
          <w:rFonts w:cs="B Lotus" w:hint="cs"/>
          <w:sz w:val="28"/>
          <w:szCs w:val="28"/>
          <w:rtl/>
        </w:rPr>
        <w:t xml:space="preserve"> و حرام </w:t>
      </w:r>
      <w:r w:rsidR="00193B2B">
        <w:rPr>
          <w:rFonts w:cs="B Lotus" w:hint="cs"/>
          <w:sz w:val="28"/>
          <w:szCs w:val="28"/>
          <w:rtl/>
        </w:rPr>
        <w:t>کر</w:t>
      </w:r>
      <w:r w:rsidRPr="00984198">
        <w:rPr>
          <w:rFonts w:cs="B Lotus" w:hint="cs"/>
          <w:sz w:val="28"/>
          <w:szCs w:val="28"/>
          <w:rtl/>
        </w:rPr>
        <w:t xml:space="preserve">دن آنچه حلال قرار داده و اسقاط آنچه واجب فرموده و واجب </w:t>
      </w:r>
      <w:r w:rsidR="00193B2B">
        <w:rPr>
          <w:rFonts w:cs="B Lotus" w:hint="cs"/>
          <w:sz w:val="28"/>
          <w:szCs w:val="28"/>
          <w:rtl/>
        </w:rPr>
        <w:t>کردن آنچه</w:t>
      </w:r>
      <w:r w:rsidRPr="00984198">
        <w:rPr>
          <w:rFonts w:cs="B Lotus" w:hint="cs"/>
          <w:sz w:val="28"/>
          <w:szCs w:val="28"/>
          <w:rtl/>
        </w:rPr>
        <w:t xml:space="preserve"> ساقط کرده و ابطال آنچه صحیح دانسته و تصحیح آنچه باطل فرموده و معتبر دانستن آنچه لغو کرده و لغو کردن آنچه مع</w:t>
      </w:r>
      <w:r w:rsidR="00193B2B">
        <w:rPr>
          <w:rFonts w:cs="B Lotus" w:hint="cs"/>
          <w:sz w:val="28"/>
          <w:szCs w:val="28"/>
          <w:rtl/>
        </w:rPr>
        <w:t>تبر دانسته و مقید ساختن آنچه آن</w:t>
      </w:r>
      <w:r w:rsidR="00193B2B">
        <w:rPr>
          <w:rFonts w:cs="B Lotus"/>
          <w:sz w:val="28"/>
          <w:szCs w:val="28"/>
          <w:rtl/>
        </w:rPr>
        <w:softHyphen/>
      </w:r>
      <w:r w:rsidRPr="00984198">
        <w:rPr>
          <w:rFonts w:cs="B Lotus" w:hint="cs"/>
          <w:sz w:val="28"/>
          <w:szCs w:val="28"/>
          <w:rtl/>
        </w:rPr>
        <w:t>را</w:t>
      </w:r>
      <w:r w:rsidR="00193B2B">
        <w:rPr>
          <w:rFonts w:cs="B Lotus" w:hint="cs"/>
          <w:sz w:val="28"/>
          <w:szCs w:val="28"/>
          <w:rtl/>
        </w:rPr>
        <w:t xml:space="preserve"> مطلق بیان کرده و اطلاق آنچه آن</w:t>
      </w:r>
      <w:r w:rsidR="00193B2B">
        <w:rPr>
          <w:rFonts w:cs="B Lotus"/>
          <w:sz w:val="28"/>
          <w:szCs w:val="28"/>
          <w:rtl/>
        </w:rPr>
        <w:softHyphen/>
      </w:r>
      <w:r w:rsidRPr="00984198">
        <w:rPr>
          <w:rFonts w:cs="B Lotus" w:hint="cs"/>
          <w:sz w:val="28"/>
          <w:szCs w:val="28"/>
          <w:rtl/>
        </w:rPr>
        <w:t>را مقید بیان کرده،</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984198" w:rsidRDefault="00C5413C" w:rsidP="00193B2B">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نوع دوم: اعتراض بر حقائق ایمان و شریعت، با ذوق و وجد و خیالات و مکشوفات باطل شیطانی که متضمن تشریع در دین</w:t>
      </w:r>
      <w:r w:rsidR="00193B2B">
        <w:rPr>
          <w:rFonts w:cs="B Lotus" w:hint="cs"/>
          <w:sz w:val="28"/>
          <w:szCs w:val="28"/>
          <w:rtl/>
        </w:rPr>
        <w:t xml:space="preserve"> است</w:t>
      </w:r>
      <w:r w:rsidRPr="00984198">
        <w:rPr>
          <w:rFonts w:cs="B Lotus" w:hint="cs"/>
          <w:sz w:val="28"/>
          <w:szCs w:val="28"/>
          <w:rtl/>
        </w:rPr>
        <w:t xml:space="preserve"> که الله عزوجل بدان اجا</w:t>
      </w:r>
      <w:r w:rsidR="00193B2B">
        <w:rPr>
          <w:rFonts w:cs="B Lotus" w:hint="cs"/>
          <w:sz w:val="28"/>
          <w:szCs w:val="28"/>
          <w:rtl/>
        </w:rPr>
        <w:t>زه نداده است و نیز ابطال دینی را به همراه دارد که آن</w:t>
      </w:r>
      <w:r w:rsidR="00193B2B">
        <w:rPr>
          <w:rFonts w:cs="B Lotus"/>
          <w:sz w:val="28"/>
          <w:szCs w:val="28"/>
          <w:rtl/>
        </w:rPr>
        <w:softHyphen/>
      </w:r>
      <w:r w:rsidRPr="00984198">
        <w:rPr>
          <w:rFonts w:cs="B Lotus" w:hint="cs"/>
          <w:sz w:val="28"/>
          <w:szCs w:val="28"/>
          <w:rtl/>
        </w:rPr>
        <w:t>را به زبان فرستاده</w:t>
      </w:r>
      <w:r w:rsidR="009D0387" w:rsidRPr="00984198">
        <w:rPr>
          <w:rFonts w:cs="B Lotus" w:hint="cs"/>
          <w:sz w:val="28"/>
          <w:szCs w:val="28"/>
          <w:rtl/>
        </w:rPr>
        <w:t xml:space="preserve">‌اش </w:t>
      </w:r>
      <w:r w:rsidRPr="00984198">
        <w:rPr>
          <w:rFonts w:cs="B Lotus" w:hint="cs"/>
          <w:sz w:val="28"/>
          <w:szCs w:val="28"/>
          <w:rtl/>
        </w:rPr>
        <w:t>تشریع کرده</w:t>
      </w:r>
      <w:r w:rsidR="00193B2B">
        <w:rPr>
          <w:rFonts w:cs="B Lotus" w:hint="cs"/>
          <w:sz w:val="28"/>
          <w:szCs w:val="28"/>
          <w:rtl/>
        </w:rPr>
        <w:t xml:space="preserve"> است</w:t>
      </w:r>
      <w:r w:rsidRPr="00984198">
        <w:rPr>
          <w:rFonts w:cs="B Lotus" w:hint="cs"/>
          <w:sz w:val="28"/>
          <w:szCs w:val="28"/>
          <w:rtl/>
        </w:rPr>
        <w:t xml:space="preserve">. </w:t>
      </w:r>
    </w:p>
    <w:p w:rsidR="00C5413C" w:rsidRPr="00984198" w:rsidRDefault="00C5413C" w:rsidP="00193B2B">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نوع سوم: اعتراض بر شریعت الله عزوجل با سیاست</w:t>
      </w:r>
      <w:r w:rsidR="009D0387" w:rsidRPr="00984198">
        <w:rPr>
          <w:rFonts w:cs="B Lotus" w:hint="cs"/>
          <w:sz w:val="28"/>
          <w:szCs w:val="28"/>
          <w:rtl/>
        </w:rPr>
        <w:t xml:space="preserve">‌های </w:t>
      </w:r>
      <w:r w:rsidRPr="00984198">
        <w:rPr>
          <w:rFonts w:cs="B Lotus" w:hint="cs"/>
          <w:sz w:val="28"/>
          <w:szCs w:val="28"/>
          <w:rtl/>
        </w:rPr>
        <w:t>مستبدانه می</w:t>
      </w:r>
      <w:r w:rsidRPr="00984198">
        <w:rPr>
          <w:rFonts w:cs="B Lotus" w:hint="cs"/>
          <w:sz w:val="28"/>
          <w:szCs w:val="28"/>
          <w:cs/>
        </w:rPr>
        <w:t>‎</w:t>
      </w:r>
      <w:r w:rsidR="00193B2B">
        <w:rPr>
          <w:rFonts w:cs="B Lotus" w:hint="cs"/>
          <w:sz w:val="28"/>
          <w:szCs w:val="28"/>
          <w:rtl/>
        </w:rPr>
        <w:t>باشد ب</w:t>
      </w:r>
      <w:r w:rsidR="00BD286A" w:rsidRPr="00984198">
        <w:rPr>
          <w:rFonts w:cs="B Lotus" w:hint="cs"/>
          <w:sz w:val="28"/>
          <w:szCs w:val="28"/>
          <w:rtl/>
        </w:rPr>
        <w:t xml:space="preserve">گونه‌ای </w:t>
      </w:r>
      <w:r w:rsidRPr="00984198">
        <w:rPr>
          <w:rFonts w:cs="B Lotus" w:hint="cs"/>
          <w:sz w:val="28"/>
          <w:szCs w:val="28"/>
          <w:rtl/>
        </w:rPr>
        <w:t>که متصدیان امور،</w:t>
      </w:r>
      <w:r w:rsidR="009D0387" w:rsidRPr="00984198">
        <w:rPr>
          <w:rFonts w:cs="B Lotus" w:hint="cs"/>
          <w:sz w:val="28"/>
          <w:szCs w:val="28"/>
          <w:rtl/>
        </w:rPr>
        <w:t xml:space="preserve"> آن‌ها </w:t>
      </w:r>
      <w:r w:rsidRPr="00984198">
        <w:rPr>
          <w:rFonts w:cs="B Lotus" w:hint="cs"/>
          <w:sz w:val="28"/>
          <w:szCs w:val="28"/>
          <w:rtl/>
        </w:rPr>
        <w:t>را بر حکم الله عزوجل و رسولش مقدم داشته و با</w:t>
      </w:r>
      <w:r w:rsidR="009D0387" w:rsidRPr="00984198">
        <w:rPr>
          <w:rFonts w:cs="B Lotus" w:hint="cs"/>
          <w:sz w:val="28"/>
          <w:szCs w:val="28"/>
          <w:rtl/>
        </w:rPr>
        <w:t xml:space="preserve"> آن‌ها </w:t>
      </w:r>
      <w:r w:rsidRPr="00984198">
        <w:rPr>
          <w:rFonts w:cs="B Lotus" w:hint="cs"/>
          <w:sz w:val="28"/>
          <w:szCs w:val="28"/>
          <w:rtl/>
        </w:rPr>
        <w:t>میان بندگان و الله عزوجل حکم</w:t>
      </w:r>
      <w:r w:rsidR="009D0387" w:rsidRPr="00984198">
        <w:rPr>
          <w:rFonts w:cs="B Lotus" w:hint="cs"/>
          <w:sz w:val="28"/>
          <w:szCs w:val="28"/>
          <w:rtl/>
        </w:rPr>
        <w:t xml:space="preserve"> می‌</w:t>
      </w:r>
      <w:r w:rsidRPr="00984198">
        <w:rPr>
          <w:rFonts w:cs="B Lotus" w:hint="cs"/>
          <w:sz w:val="28"/>
          <w:szCs w:val="28"/>
          <w:rtl/>
        </w:rPr>
        <w:t>کنند و به خاطر</w:t>
      </w:r>
      <w:r w:rsidR="00193B2B">
        <w:rPr>
          <w:rFonts w:cs="B Lotus" w:hint="cs"/>
          <w:sz w:val="28"/>
          <w:szCs w:val="28"/>
          <w:rtl/>
        </w:rPr>
        <w:t xml:space="preserve"> آن‌ها</w:t>
      </w:r>
      <w:r w:rsidRPr="00984198">
        <w:rPr>
          <w:rFonts w:cs="B Lotus" w:hint="cs"/>
          <w:sz w:val="28"/>
          <w:szCs w:val="28"/>
          <w:rtl/>
        </w:rPr>
        <w:t xml:space="preserve"> و با</w:t>
      </w:r>
      <w:r w:rsidR="00E420EE" w:rsidRPr="00984198">
        <w:rPr>
          <w:rFonts w:cs="B Lotus" w:hint="cs"/>
          <w:sz w:val="28"/>
          <w:szCs w:val="28"/>
          <w:rtl/>
        </w:rPr>
        <w:t xml:space="preserve"> آن‌ها،</w:t>
      </w:r>
      <w:r w:rsidR="00193B2B">
        <w:rPr>
          <w:rFonts w:cs="B Lotus" w:hint="cs"/>
          <w:sz w:val="28"/>
          <w:szCs w:val="28"/>
          <w:rtl/>
        </w:rPr>
        <w:t xml:space="preserve"> شریعت و عدل و حدود آن</w:t>
      </w:r>
      <w:r w:rsidR="00193B2B">
        <w:rPr>
          <w:rFonts w:cs="B Lotus"/>
          <w:sz w:val="28"/>
          <w:szCs w:val="28"/>
          <w:rtl/>
        </w:rPr>
        <w:softHyphen/>
      </w:r>
      <w:r w:rsidRPr="00984198">
        <w:rPr>
          <w:rFonts w:cs="B Lotus" w:hint="cs"/>
          <w:sz w:val="28"/>
          <w:szCs w:val="28"/>
          <w:rtl/>
        </w:rPr>
        <w:t>را تعطیل</w:t>
      </w:r>
      <w:r w:rsidR="009D0387" w:rsidRPr="00984198">
        <w:rPr>
          <w:rFonts w:cs="B Lotus" w:hint="cs"/>
          <w:sz w:val="28"/>
          <w:szCs w:val="28"/>
          <w:rtl/>
        </w:rPr>
        <w:t xml:space="preserve"> می‌</w:t>
      </w:r>
      <w:r w:rsidRPr="00984198">
        <w:rPr>
          <w:rFonts w:cs="B Lotus" w:hint="cs"/>
          <w:sz w:val="28"/>
          <w:szCs w:val="28"/>
          <w:rtl/>
        </w:rPr>
        <w:t>کنند. و بدین ترتیب گروه اول</w:t>
      </w:r>
      <w:r w:rsidR="009D0387" w:rsidRPr="00984198">
        <w:rPr>
          <w:rFonts w:cs="B Lotus" w:hint="cs"/>
          <w:sz w:val="28"/>
          <w:szCs w:val="28"/>
          <w:rtl/>
        </w:rPr>
        <w:t xml:space="preserve"> می‌</w:t>
      </w:r>
      <w:r w:rsidRPr="00984198">
        <w:rPr>
          <w:rFonts w:cs="B Lotus" w:hint="cs"/>
          <w:sz w:val="28"/>
          <w:szCs w:val="28"/>
          <w:rtl/>
        </w:rPr>
        <w:t>گویند: هرگاه عقل و نقل با یکدیگر در تعارض باشد عقل را مقدم می</w:t>
      </w:r>
      <w:r w:rsidRPr="00984198">
        <w:rPr>
          <w:rFonts w:cs="B Lotus" w:hint="cs"/>
          <w:sz w:val="28"/>
          <w:szCs w:val="28"/>
          <w:cs/>
        </w:rPr>
        <w:t>‎</w:t>
      </w:r>
      <w:r w:rsidRPr="00984198">
        <w:rPr>
          <w:rFonts w:cs="B Lotus" w:hint="cs"/>
          <w:sz w:val="28"/>
          <w:szCs w:val="28"/>
          <w:rtl/>
        </w:rPr>
        <w:t>کنیم و دیگران</w:t>
      </w:r>
      <w:r w:rsidR="009D0387" w:rsidRPr="00984198">
        <w:rPr>
          <w:rFonts w:cs="B Lotus" w:hint="cs"/>
          <w:sz w:val="28"/>
          <w:szCs w:val="28"/>
          <w:rtl/>
        </w:rPr>
        <w:t xml:space="preserve"> می‌</w:t>
      </w:r>
      <w:r w:rsidRPr="00984198">
        <w:rPr>
          <w:rFonts w:cs="B Lotus" w:hint="cs"/>
          <w:sz w:val="28"/>
          <w:szCs w:val="28"/>
          <w:rtl/>
        </w:rPr>
        <w:t>گویند هرگاه احادیث و روایات با قیاس در تعارض باشد، قیاس را مقدم</w:t>
      </w:r>
      <w:r w:rsidR="009D0387" w:rsidRPr="00984198">
        <w:rPr>
          <w:rFonts w:cs="B Lotus" w:hint="cs"/>
          <w:sz w:val="28"/>
          <w:szCs w:val="28"/>
          <w:rtl/>
        </w:rPr>
        <w:t xml:space="preserve"> می‌</w:t>
      </w:r>
      <w:r w:rsidRPr="00984198">
        <w:rPr>
          <w:rFonts w:cs="B Lotus" w:hint="cs"/>
          <w:sz w:val="28"/>
          <w:szCs w:val="28"/>
          <w:rtl/>
        </w:rPr>
        <w:t>کنیم. و اصحاب ذوق و کشف و وجد</w:t>
      </w:r>
      <w:r w:rsidR="009D0387" w:rsidRPr="00984198">
        <w:rPr>
          <w:rFonts w:cs="B Lotus" w:hint="cs"/>
          <w:sz w:val="28"/>
          <w:szCs w:val="28"/>
          <w:rtl/>
        </w:rPr>
        <w:t xml:space="preserve"> می‌</w:t>
      </w:r>
      <w:r w:rsidR="00193B2B">
        <w:rPr>
          <w:rFonts w:cs="B Lotus" w:hint="cs"/>
          <w:sz w:val="28"/>
          <w:szCs w:val="28"/>
          <w:rtl/>
        </w:rPr>
        <w:t>گویند: هر</w:t>
      </w:r>
      <w:r w:rsidRPr="00984198">
        <w:rPr>
          <w:rFonts w:cs="B Lotus" w:hint="cs"/>
          <w:sz w:val="28"/>
          <w:szCs w:val="28"/>
          <w:rtl/>
        </w:rPr>
        <w:t>گاه ذوق و کشف و وجد، با ظاهر شریعت در تعارض باشد، ذوق و وجد و کشف را مقدم</w:t>
      </w:r>
      <w:r w:rsidR="009D0387" w:rsidRPr="00984198">
        <w:rPr>
          <w:rFonts w:cs="B Lotus" w:hint="cs"/>
          <w:sz w:val="28"/>
          <w:szCs w:val="28"/>
          <w:rtl/>
        </w:rPr>
        <w:t xml:space="preserve"> می‌</w:t>
      </w:r>
      <w:r w:rsidRPr="00984198">
        <w:rPr>
          <w:rFonts w:cs="B Lotus" w:hint="cs"/>
          <w:sz w:val="28"/>
          <w:szCs w:val="28"/>
          <w:rtl/>
        </w:rPr>
        <w:t>داریم. و سیاست مداران</w:t>
      </w:r>
      <w:r w:rsidR="009D0387" w:rsidRPr="00984198">
        <w:rPr>
          <w:rFonts w:cs="B Lotus" w:hint="cs"/>
          <w:sz w:val="28"/>
          <w:szCs w:val="28"/>
          <w:rtl/>
        </w:rPr>
        <w:t xml:space="preserve"> می‌</w:t>
      </w:r>
      <w:r w:rsidR="00193B2B">
        <w:rPr>
          <w:rFonts w:cs="B Lotus" w:hint="cs"/>
          <w:sz w:val="28"/>
          <w:szCs w:val="28"/>
          <w:rtl/>
        </w:rPr>
        <w:t>گویند: هر</w:t>
      </w:r>
      <w:r w:rsidRPr="00984198">
        <w:rPr>
          <w:rFonts w:cs="B Lotus" w:hint="cs"/>
          <w:sz w:val="28"/>
          <w:szCs w:val="28"/>
          <w:rtl/>
        </w:rPr>
        <w:t>گاه سیاست و شریعت با یکدیگر در تعارض باشند، سیاست را مقدم</w:t>
      </w:r>
      <w:r w:rsidR="009D0387" w:rsidRPr="00984198">
        <w:rPr>
          <w:rFonts w:cs="B Lotus" w:hint="cs"/>
          <w:sz w:val="28"/>
          <w:szCs w:val="28"/>
          <w:rtl/>
        </w:rPr>
        <w:t xml:space="preserve"> می‌</w:t>
      </w:r>
      <w:r w:rsidRPr="00984198">
        <w:rPr>
          <w:rFonts w:cs="B Lotus" w:hint="cs"/>
          <w:sz w:val="28"/>
          <w:szCs w:val="28"/>
          <w:rtl/>
        </w:rPr>
        <w:t xml:space="preserve">داریم. </w:t>
      </w:r>
    </w:p>
    <w:p w:rsidR="00C5413C" w:rsidRPr="00984198" w:rsidRDefault="00C5413C" w:rsidP="00193B2B">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بنابراین هر گروه، به طریقی </w:t>
      </w:r>
      <w:r w:rsidR="00193B2B" w:rsidRPr="00984198">
        <w:rPr>
          <w:rFonts w:cs="B Lotus" w:hint="cs"/>
          <w:sz w:val="28"/>
          <w:szCs w:val="28"/>
          <w:rtl/>
        </w:rPr>
        <w:t xml:space="preserve">طاغوت را </w:t>
      </w:r>
      <w:r w:rsidRPr="00984198">
        <w:rPr>
          <w:rFonts w:cs="B Lotus" w:hint="cs"/>
          <w:sz w:val="28"/>
          <w:szCs w:val="28"/>
          <w:rtl/>
        </w:rPr>
        <w:t>در مقابل دین الله عزوجل و شریعتش قرار داده و داوری و حکم را بدو واگذار کرده</w:t>
      </w:r>
      <w:r w:rsidR="00AC25A8" w:rsidRPr="00984198">
        <w:rPr>
          <w:rFonts w:cs="B Lotus" w:hint="cs"/>
          <w:sz w:val="28"/>
          <w:szCs w:val="28"/>
          <w:rtl/>
        </w:rPr>
        <w:t xml:space="preserve">‌اند </w:t>
      </w:r>
      <w:r w:rsidRPr="00984198">
        <w:rPr>
          <w:rFonts w:cs="B Lotus" w:hint="cs"/>
          <w:sz w:val="28"/>
          <w:szCs w:val="28"/>
          <w:rtl/>
        </w:rPr>
        <w:t>و بدین ترتیب گروهی می</w:t>
      </w:r>
      <w:r w:rsidRPr="00984198">
        <w:rPr>
          <w:rFonts w:cs="B Lotus" w:hint="cs"/>
          <w:sz w:val="28"/>
          <w:szCs w:val="28"/>
          <w:cs/>
        </w:rPr>
        <w:t>‎</w:t>
      </w:r>
      <w:r w:rsidRPr="00984198">
        <w:rPr>
          <w:rFonts w:cs="B Lotus" w:hint="cs"/>
          <w:sz w:val="28"/>
          <w:szCs w:val="28"/>
          <w:rtl/>
        </w:rPr>
        <w:t>گویند: برای شما نقل و برای ما عقل باشد و دیگران</w:t>
      </w:r>
      <w:r w:rsidR="009D0387" w:rsidRPr="00984198">
        <w:rPr>
          <w:rFonts w:cs="B Lotus" w:hint="cs"/>
          <w:sz w:val="28"/>
          <w:szCs w:val="28"/>
          <w:rtl/>
        </w:rPr>
        <w:t xml:space="preserve"> می‌</w:t>
      </w:r>
      <w:r w:rsidRPr="00984198">
        <w:rPr>
          <w:rFonts w:cs="B Lotus" w:hint="cs"/>
          <w:sz w:val="28"/>
          <w:szCs w:val="28"/>
          <w:rtl/>
        </w:rPr>
        <w:t>گویند: شما اهل ظاهر و ما اهل حقایق و باطن هستیم و برخی دیگر</w:t>
      </w:r>
      <w:r w:rsidR="009D0387" w:rsidRPr="00984198">
        <w:rPr>
          <w:rFonts w:cs="B Lotus" w:hint="cs"/>
          <w:sz w:val="28"/>
          <w:szCs w:val="28"/>
          <w:rtl/>
        </w:rPr>
        <w:t xml:space="preserve"> می‌</w:t>
      </w:r>
      <w:r w:rsidRPr="00984198">
        <w:rPr>
          <w:rFonts w:cs="B Lotus" w:hint="cs"/>
          <w:sz w:val="28"/>
          <w:szCs w:val="28"/>
          <w:rtl/>
        </w:rPr>
        <w:t xml:space="preserve">گویند: برای شما شریعت و برای ما سیاست باشد. </w:t>
      </w:r>
    </w:p>
    <w:p w:rsidR="00C5413C" w:rsidRPr="00984198" w:rsidRDefault="00C5413C" w:rsidP="00193B2B">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آه، از این بلایی که فراگیر شده و موجب کوری گشته است</w:t>
      </w:r>
      <w:r w:rsidR="00193B2B">
        <w:rPr>
          <w:rFonts w:cs="B Lotus" w:hint="cs"/>
          <w:sz w:val="28"/>
          <w:szCs w:val="28"/>
          <w:rtl/>
        </w:rPr>
        <w:t>؛</w:t>
      </w:r>
      <w:r w:rsidRPr="00984198">
        <w:rPr>
          <w:rFonts w:cs="B Lotus" w:hint="cs"/>
          <w:sz w:val="28"/>
          <w:szCs w:val="28"/>
          <w:rtl/>
        </w:rPr>
        <w:t xml:space="preserve"> آه از مصیبتی که واقع شده و موجب کری گشته و آه از فتنه</w:t>
      </w:r>
      <w:r w:rsidR="00FC51A8" w:rsidRPr="00984198">
        <w:rPr>
          <w:rFonts w:cs="B Lotus" w:hint="eastAsia"/>
          <w:sz w:val="28"/>
          <w:szCs w:val="28"/>
          <w:rtl/>
        </w:rPr>
        <w:t>‌</w:t>
      </w:r>
      <w:r w:rsidRPr="00984198">
        <w:rPr>
          <w:rFonts w:cs="B Lotus" w:hint="cs"/>
          <w:sz w:val="28"/>
          <w:szCs w:val="28"/>
          <w:rtl/>
        </w:rPr>
        <w:t>ای که قلب</w:t>
      </w:r>
      <w:r w:rsidR="009D0387" w:rsidRPr="00984198">
        <w:rPr>
          <w:rFonts w:cs="B Lotus" w:hint="cs"/>
          <w:sz w:val="28"/>
          <w:szCs w:val="28"/>
          <w:rtl/>
        </w:rPr>
        <w:t xml:space="preserve">‌ها </w:t>
      </w:r>
      <w:r w:rsidRPr="00984198">
        <w:rPr>
          <w:rFonts w:cs="B Lotus" w:hint="cs"/>
          <w:sz w:val="28"/>
          <w:szCs w:val="28"/>
          <w:rtl/>
        </w:rPr>
        <w:t>به سوی آن دعوت</w:t>
      </w:r>
      <w:r w:rsidR="00193B2B">
        <w:rPr>
          <w:rFonts w:cs="B Lotus" w:hint="cs"/>
          <w:sz w:val="28"/>
          <w:szCs w:val="28"/>
          <w:rtl/>
        </w:rPr>
        <w:t xml:space="preserve"> شده و هر قلب مفتون و بیماری آن</w:t>
      </w:r>
      <w:r w:rsidR="00193B2B">
        <w:rPr>
          <w:rFonts w:cs="B Lotus"/>
          <w:sz w:val="28"/>
          <w:szCs w:val="28"/>
          <w:rtl/>
        </w:rPr>
        <w:softHyphen/>
      </w:r>
      <w:r w:rsidR="00193B2B">
        <w:rPr>
          <w:rFonts w:cs="B Lotus" w:hint="cs"/>
          <w:sz w:val="28"/>
          <w:szCs w:val="28"/>
          <w:rtl/>
        </w:rPr>
        <w:t>را اجابت کرده است؛</w:t>
      </w:r>
      <w:r w:rsidRPr="00984198">
        <w:rPr>
          <w:rFonts w:cs="B Lotus" w:hint="cs"/>
          <w:sz w:val="28"/>
          <w:szCs w:val="28"/>
          <w:rtl/>
        </w:rPr>
        <w:t xml:space="preserve"> آه از بادهای طوفانی که وزیده و به سبب آن</w:t>
      </w:r>
      <w:r w:rsidR="000D7195" w:rsidRPr="00984198">
        <w:rPr>
          <w:rFonts w:cs="B Lotus" w:hint="cs"/>
          <w:sz w:val="28"/>
          <w:szCs w:val="28"/>
          <w:rtl/>
        </w:rPr>
        <w:t xml:space="preserve"> گوش‌ها</w:t>
      </w:r>
      <w:r w:rsidR="009D0387" w:rsidRPr="00984198">
        <w:rPr>
          <w:rFonts w:cs="B Lotus" w:hint="cs"/>
          <w:sz w:val="28"/>
          <w:szCs w:val="28"/>
          <w:rtl/>
        </w:rPr>
        <w:t xml:space="preserve"> </w:t>
      </w:r>
      <w:r w:rsidRPr="00984198">
        <w:rPr>
          <w:rFonts w:cs="B Lotus" w:hint="cs"/>
          <w:sz w:val="28"/>
          <w:szCs w:val="28"/>
          <w:rtl/>
        </w:rPr>
        <w:t>کر شده</w:t>
      </w:r>
      <w:r w:rsidR="00AC25A8" w:rsidRPr="00984198">
        <w:rPr>
          <w:rFonts w:cs="B Lotus" w:hint="eastAsia"/>
          <w:sz w:val="28"/>
          <w:szCs w:val="28"/>
          <w:rtl/>
        </w:rPr>
        <w:t>‌</w:t>
      </w:r>
      <w:r w:rsidR="00193B2B">
        <w:rPr>
          <w:rFonts w:cs="B Lotus" w:hint="cs"/>
          <w:sz w:val="28"/>
          <w:szCs w:val="28"/>
          <w:rtl/>
        </w:rPr>
        <w:t>اند</w:t>
      </w:r>
      <w:r w:rsidRPr="00984198">
        <w:rPr>
          <w:rFonts w:cs="B Lotus" w:hint="cs"/>
          <w:sz w:val="28"/>
          <w:szCs w:val="28"/>
          <w:rtl/>
        </w:rPr>
        <w:t xml:space="preserve"> و</w:t>
      </w:r>
      <w:r w:rsidR="006540FC" w:rsidRPr="00984198">
        <w:rPr>
          <w:rFonts w:cs="B Lotus" w:hint="cs"/>
          <w:sz w:val="28"/>
          <w:szCs w:val="28"/>
          <w:rtl/>
        </w:rPr>
        <w:t xml:space="preserve"> چشم‌ها</w:t>
      </w:r>
      <w:r w:rsidR="00825EE3" w:rsidRPr="00984198">
        <w:rPr>
          <w:rFonts w:cs="B Lotus" w:hint="cs"/>
          <w:sz w:val="28"/>
          <w:szCs w:val="28"/>
          <w:rtl/>
        </w:rPr>
        <w:t xml:space="preserve"> </w:t>
      </w:r>
      <w:r w:rsidRPr="00984198">
        <w:rPr>
          <w:rFonts w:cs="B Lotus" w:hint="cs"/>
          <w:sz w:val="28"/>
          <w:szCs w:val="28"/>
          <w:rtl/>
        </w:rPr>
        <w:t>کور گشته</w:t>
      </w:r>
      <w:r w:rsidR="00AC25A8" w:rsidRPr="00984198">
        <w:rPr>
          <w:rFonts w:cs="B Lotus" w:hint="cs"/>
          <w:sz w:val="28"/>
          <w:szCs w:val="28"/>
          <w:rtl/>
        </w:rPr>
        <w:t xml:space="preserve">‌اند </w:t>
      </w:r>
      <w:r w:rsidRPr="00984198">
        <w:rPr>
          <w:rFonts w:cs="B Lotus" w:hint="cs"/>
          <w:sz w:val="28"/>
          <w:szCs w:val="28"/>
          <w:rtl/>
        </w:rPr>
        <w:t>و نشانه</w:t>
      </w:r>
      <w:r w:rsidR="009D0387" w:rsidRPr="00984198">
        <w:rPr>
          <w:rFonts w:cs="B Lotus" w:hint="cs"/>
          <w:sz w:val="28"/>
          <w:szCs w:val="28"/>
          <w:rtl/>
        </w:rPr>
        <w:t xml:space="preserve">‌ها </w:t>
      </w:r>
      <w:r w:rsidRPr="00984198">
        <w:rPr>
          <w:rFonts w:cs="B Lotus" w:hint="cs"/>
          <w:sz w:val="28"/>
          <w:szCs w:val="28"/>
          <w:rtl/>
        </w:rPr>
        <w:t>و علائم احکام، تعطیل گشته است؛ همانطور که به سبب</w:t>
      </w:r>
      <w:r w:rsidR="009D0387" w:rsidRPr="00984198">
        <w:rPr>
          <w:rFonts w:cs="B Lotus" w:hint="cs"/>
          <w:sz w:val="28"/>
          <w:szCs w:val="28"/>
          <w:rtl/>
        </w:rPr>
        <w:t xml:space="preserve"> آن‌ها </w:t>
      </w:r>
      <w:r w:rsidRPr="00984198">
        <w:rPr>
          <w:rFonts w:cs="B Lotus" w:hint="cs"/>
          <w:sz w:val="28"/>
          <w:szCs w:val="28"/>
          <w:rtl/>
        </w:rPr>
        <w:t xml:space="preserve">صفات الله عزوجل نفی </w:t>
      </w:r>
      <w:r w:rsidR="00193B2B">
        <w:rPr>
          <w:rFonts w:cs="B Lotus" w:hint="cs"/>
          <w:sz w:val="28"/>
          <w:szCs w:val="28"/>
          <w:rtl/>
        </w:rPr>
        <w:t>شده</w:t>
      </w:r>
      <w:r w:rsidR="00193B2B">
        <w:rPr>
          <w:rFonts w:cs="B Lotus" w:hint="cs"/>
          <w:sz w:val="28"/>
          <w:szCs w:val="28"/>
          <w:rtl/>
        </w:rPr>
        <w:softHyphen/>
        <w:t>ا</w:t>
      </w:r>
      <w:r w:rsidR="00AC25A8" w:rsidRPr="00984198">
        <w:rPr>
          <w:rFonts w:cs="B Lotus" w:hint="cs"/>
          <w:sz w:val="28"/>
          <w:szCs w:val="28"/>
          <w:rtl/>
        </w:rPr>
        <w:t>ند.</w:t>
      </w:r>
      <w:r w:rsidRPr="00984198">
        <w:rPr>
          <w:rFonts w:cs="B Lotus" w:hint="cs"/>
          <w:sz w:val="28"/>
          <w:szCs w:val="28"/>
          <w:rtl/>
        </w:rPr>
        <w:t xml:space="preserve"> </w:t>
      </w:r>
    </w:p>
    <w:p w:rsidR="00C5413C" w:rsidRPr="00984198" w:rsidRDefault="00C5413C" w:rsidP="00747209">
      <w:pPr>
        <w:widowControl w:val="0"/>
        <w:autoSpaceDE w:val="0"/>
        <w:autoSpaceDN w:val="0"/>
        <w:adjustRightInd w:val="0"/>
        <w:jc w:val="both"/>
        <w:rPr>
          <w:rtl/>
          <w:lang w:bidi="fa-IR"/>
        </w:rPr>
      </w:pPr>
      <w:r w:rsidRPr="00984198">
        <w:rPr>
          <w:rFonts w:hint="cs"/>
          <w:rtl/>
          <w:lang w:bidi="fa-IR"/>
        </w:rPr>
        <w:t xml:space="preserve"> در این مسیر هر گروهی به ظلم و تاریکی</w:t>
      </w:r>
      <w:r w:rsidR="009D0387" w:rsidRPr="00984198">
        <w:rPr>
          <w:rFonts w:hint="cs"/>
          <w:rtl/>
          <w:lang w:bidi="fa-IR"/>
        </w:rPr>
        <w:t xml:space="preserve">‌های </w:t>
      </w:r>
      <w:r w:rsidRPr="00984198">
        <w:rPr>
          <w:rFonts w:hint="cs"/>
          <w:rtl/>
          <w:lang w:bidi="fa-IR"/>
        </w:rPr>
        <w:t>آرای خود، استناد کرده و بر</w:t>
      </w:r>
      <w:r w:rsidR="00193B2B">
        <w:rPr>
          <w:rFonts w:hint="cs"/>
          <w:rtl/>
          <w:lang w:bidi="fa-IR"/>
        </w:rPr>
        <w:t xml:space="preserve"> </w:t>
      </w:r>
      <w:r w:rsidRPr="00984198">
        <w:rPr>
          <w:rFonts w:hint="cs"/>
          <w:rtl/>
          <w:lang w:bidi="fa-IR"/>
        </w:rPr>
        <w:t>اساس مقوله</w:t>
      </w:r>
      <w:r w:rsidR="009D0387" w:rsidRPr="00984198">
        <w:rPr>
          <w:rFonts w:hint="cs"/>
          <w:rtl/>
          <w:lang w:bidi="fa-IR"/>
        </w:rPr>
        <w:t xml:space="preserve">‌های </w:t>
      </w:r>
      <w:r w:rsidRPr="00984198">
        <w:rPr>
          <w:rFonts w:hint="cs"/>
          <w:rtl/>
          <w:lang w:bidi="fa-IR"/>
        </w:rPr>
        <w:t>فاسد و هوی و هوس</w:t>
      </w:r>
      <w:r w:rsidR="00193B2B">
        <w:rPr>
          <w:rtl/>
          <w:lang w:bidi="fa-IR"/>
        </w:rPr>
        <w:softHyphen/>
      </w:r>
      <w:r w:rsidRPr="00984198">
        <w:rPr>
          <w:rFonts w:hint="cs"/>
          <w:rtl/>
          <w:lang w:bidi="fa-IR"/>
        </w:rPr>
        <w:t>شان بر الله عزوجل و بین بندگانش حکم کرده و به خاطر</w:t>
      </w:r>
      <w:r w:rsidR="009D0387" w:rsidRPr="00984198">
        <w:rPr>
          <w:rFonts w:hint="cs"/>
          <w:rtl/>
          <w:lang w:bidi="fa-IR"/>
        </w:rPr>
        <w:t xml:space="preserve"> آن‌ها </w:t>
      </w:r>
      <w:r w:rsidRPr="00984198">
        <w:rPr>
          <w:rFonts w:hint="cs"/>
          <w:rtl/>
          <w:lang w:bidi="fa-IR"/>
        </w:rPr>
        <w:t>وحی در آستانه</w:t>
      </w:r>
      <w:r w:rsidR="00AC25A8" w:rsidRPr="00984198">
        <w:rPr>
          <w:rFonts w:hint="cs"/>
          <w:rtl/>
          <w:lang w:bidi="fa-IR"/>
        </w:rPr>
        <w:t xml:space="preserve">‌ی </w:t>
      </w:r>
      <w:r w:rsidRPr="00984198">
        <w:rPr>
          <w:rFonts w:hint="cs"/>
          <w:rtl/>
          <w:lang w:bidi="fa-IR"/>
        </w:rPr>
        <w:t>هر تحریف و تاویلی قرار گرفته و دین بر وفق هر فساد و تبدیلی</w:t>
      </w:r>
      <w:r w:rsidRPr="00984198">
        <w:rPr>
          <w:rStyle w:val="FootnoteReference"/>
          <w:rtl/>
          <w:lang w:bidi="fa-IR"/>
        </w:rPr>
        <w:footnoteReference w:id="404"/>
      </w:r>
      <w:r w:rsidRPr="00984198">
        <w:rPr>
          <w:rFonts w:hint="cs"/>
          <w:rtl/>
          <w:lang w:bidi="fa-IR"/>
        </w:rPr>
        <w:t xml:space="preserve">.  </w:t>
      </w:r>
    </w:p>
    <w:p w:rsidR="00C5413C" w:rsidRPr="00894E96" w:rsidRDefault="00C5413C" w:rsidP="00146005">
      <w:pPr>
        <w:widowControl w:val="0"/>
        <w:autoSpaceDE w:val="0"/>
        <w:autoSpaceDN w:val="0"/>
        <w:adjustRightInd w:val="0"/>
        <w:spacing w:line="228" w:lineRule="auto"/>
        <w:jc w:val="both"/>
        <w:rPr>
          <w:rFonts w:ascii="KFGQPC Uthmanic Script HAFS" w:hAnsi="KFGQPC Uthmanic Script HAFS" w:cs="KFGQPC Uthmanic Script HAFS"/>
          <w:rtl/>
        </w:rPr>
      </w:pPr>
      <w:r w:rsidRPr="00984198">
        <w:rPr>
          <w:rFonts w:hint="cs"/>
          <w:rtl/>
          <w:lang w:bidi="fa-IR"/>
        </w:rPr>
        <w:t>آری</w:t>
      </w:r>
      <w:r w:rsidR="00193B2B">
        <w:rPr>
          <w:rFonts w:hint="cs"/>
          <w:rtl/>
          <w:lang w:bidi="fa-IR"/>
        </w:rPr>
        <w:t>،</w:t>
      </w:r>
      <w:r w:rsidRPr="00984198">
        <w:rPr>
          <w:rFonts w:hint="cs"/>
          <w:rtl/>
          <w:lang w:bidi="fa-IR"/>
        </w:rPr>
        <w:t xml:space="preserve"> اگر مسلمان راضی باشد که محمد </w:t>
      </w:r>
      <w:r w:rsidR="00193B2B">
        <w:rPr>
          <w:rFonts w:ascii="Arial" w:hAnsi="Arial" w:cs="CTraditional Arabic" w:hint="cs"/>
          <w:rtl/>
        </w:rPr>
        <w:t>ح</w:t>
      </w:r>
      <w:r w:rsidRPr="00984198">
        <w:rPr>
          <w:rFonts w:hint="cs"/>
          <w:noProof/>
          <w:rtl/>
          <w:lang w:bidi="fa-IR"/>
        </w:rPr>
        <w:t xml:space="preserve"> </w:t>
      </w:r>
      <w:r w:rsidRPr="00984198">
        <w:rPr>
          <w:rFonts w:hint="cs"/>
          <w:rtl/>
          <w:lang w:bidi="fa-IR"/>
        </w:rPr>
        <w:t>پیامبر او باشد، به هدایت و روش غیر او توجه</w:t>
      </w:r>
      <w:r w:rsidR="009D0387" w:rsidRPr="00984198">
        <w:rPr>
          <w:rFonts w:hint="cs"/>
          <w:rtl/>
          <w:lang w:bidi="fa-IR"/>
        </w:rPr>
        <w:t xml:space="preserve"> نمی‌</w:t>
      </w:r>
      <w:r w:rsidRPr="00984198">
        <w:rPr>
          <w:rFonts w:hint="cs"/>
          <w:rtl/>
          <w:lang w:bidi="fa-IR"/>
        </w:rPr>
        <w:t>کند و در عملکردش به سوی سنت</w:t>
      </w:r>
      <w:r w:rsidR="00193B2B">
        <w:rPr>
          <w:rFonts w:hint="cs"/>
          <w:rtl/>
          <w:lang w:bidi="fa-IR"/>
        </w:rPr>
        <w:t xml:space="preserve"> و روش</w:t>
      </w:r>
      <w:r w:rsidRPr="00984198">
        <w:rPr>
          <w:rFonts w:hint="cs"/>
          <w:rtl/>
          <w:lang w:bidi="fa-IR"/>
        </w:rPr>
        <w:t xml:space="preserve">ی غیر از سنت او و حکمی غیر از حکم او </w:t>
      </w:r>
      <w:r w:rsidR="00193B2B">
        <w:rPr>
          <w:rFonts w:ascii="Arial" w:hAnsi="Arial" w:cs="CTraditional Arabic" w:hint="cs"/>
          <w:rtl/>
        </w:rPr>
        <w:t>ح</w:t>
      </w:r>
      <w:r w:rsidRPr="00984198">
        <w:rPr>
          <w:rFonts w:hint="cs"/>
          <w:rtl/>
          <w:lang w:bidi="fa-IR"/>
        </w:rPr>
        <w:t xml:space="preserve"> منحرف</w:t>
      </w:r>
      <w:r w:rsidR="009D0387" w:rsidRPr="00984198">
        <w:rPr>
          <w:rFonts w:hint="cs"/>
          <w:rtl/>
          <w:lang w:bidi="fa-IR"/>
        </w:rPr>
        <w:t xml:space="preserve"> نمی‌</w:t>
      </w:r>
      <w:r w:rsidRPr="00984198">
        <w:rPr>
          <w:rFonts w:hint="cs"/>
          <w:rtl/>
          <w:lang w:bidi="fa-IR"/>
        </w:rPr>
        <w:t>شود. و بلکه داوری و تحاکم را نزد او برده و حکمش را قبول کرده و از او فرمانبرداری و پیروی</w:t>
      </w:r>
      <w:r w:rsidR="009D0387" w:rsidRPr="00984198">
        <w:rPr>
          <w:rFonts w:hint="cs"/>
          <w:rtl/>
          <w:lang w:bidi="fa-IR"/>
        </w:rPr>
        <w:t xml:space="preserve"> می‌</w:t>
      </w:r>
      <w:r w:rsidRPr="00984198">
        <w:rPr>
          <w:rFonts w:hint="cs"/>
          <w:rtl/>
          <w:lang w:bidi="fa-IR"/>
        </w:rPr>
        <w:t>کند. و به هر آنچه با آن از جانب پروردگارش آمده، راضی</w:t>
      </w:r>
      <w:r w:rsidR="009D0387" w:rsidRPr="00984198">
        <w:rPr>
          <w:rFonts w:hint="cs"/>
          <w:rtl/>
          <w:lang w:bidi="fa-IR"/>
        </w:rPr>
        <w:t xml:space="preserve"> می‌</w:t>
      </w:r>
      <w:r w:rsidRPr="00984198">
        <w:rPr>
          <w:rFonts w:hint="cs"/>
          <w:rtl/>
          <w:lang w:bidi="fa-IR"/>
        </w:rPr>
        <w:t>باشد. و قلبش با آن آرامش یافته و نفسش مطمئن و سینه</w:t>
      </w:r>
      <w:r w:rsidR="009D0387" w:rsidRPr="00984198">
        <w:rPr>
          <w:rFonts w:hint="cs"/>
          <w:rtl/>
          <w:lang w:bidi="fa-IR"/>
        </w:rPr>
        <w:t xml:space="preserve">‌اش </w:t>
      </w:r>
      <w:r w:rsidRPr="00984198">
        <w:rPr>
          <w:rFonts w:hint="cs"/>
          <w:rtl/>
          <w:lang w:bidi="fa-IR"/>
        </w:rPr>
        <w:t>گشاده</w:t>
      </w:r>
      <w:r w:rsidR="009D0387" w:rsidRPr="00984198">
        <w:rPr>
          <w:rFonts w:hint="cs"/>
          <w:rtl/>
          <w:lang w:bidi="fa-IR"/>
        </w:rPr>
        <w:t xml:space="preserve"> می‌</w:t>
      </w:r>
      <w:r w:rsidRPr="00984198">
        <w:rPr>
          <w:rFonts w:hint="cs"/>
          <w:rtl/>
          <w:lang w:bidi="fa-IR"/>
        </w:rPr>
        <w:t xml:space="preserve">گردد. و نعمت الله عزوجل را با این پیامبر و دینش </w:t>
      </w:r>
      <w:r w:rsidR="00193B2B">
        <w:rPr>
          <w:rFonts w:hint="cs"/>
          <w:rtl/>
          <w:lang w:bidi="fa-IR"/>
        </w:rPr>
        <w:t xml:space="preserve">نسبت </w:t>
      </w:r>
      <w:r w:rsidRPr="00984198">
        <w:rPr>
          <w:rFonts w:hint="cs"/>
          <w:rtl/>
          <w:lang w:bidi="fa-IR"/>
        </w:rPr>
        <w:t>به خویشتن و بر خلق</w:t>
      </w:r>
      <w:r w:rsidR="009D0387" w:rsidRPr="00984198">
        <w:rPr>
          <w:rFonts w:hint="cs"/>
          <w:rtl/>
          <w:lang w:bidi="fa-IR"/>
        </w:rPr>
        <w:t xml:space="preserve"> می‌</w:t>
      </w:r>
      <w:r w:rsidRPr="00984198">
        <w:rPr>
          <w:rFonts w:hint="cs"/>
          <w:rtl/>
          <w:lang w:bidi="fa-IR"/>
        </w:rPr>
        <w:t>بیند که</w:t>
      </w:r>
      <w:r w:rsidR="00AA49E3" w:rsidRPr="00984198">
        <w:rPr>
          <w:rFonts w:hint="cs"/>
          <w:rtl/>
          <w:lang w:bidi="fa-IR"/>
        </w:rPr>
        <w:t xml:space="preserve"> بزرگ‌تر</w:t>
      </w:r>
      <w:r w:rsidRPr="00984198">
        <w:rPr>
          <w:rFonts w:hint="cs"/>
          <w:rtl/>
          <w:lang w:bidi="fa-IR"/>
        </w:rPr>
        <w:t xml:space="preserve"> از هر نعمتی است؛ و به سبب فضل و رحمت پروردگارش بر او</w:t>
      </w:r>
      <w:r w:rsidR="00193B2B">
        <w:rPr>
          <w:rFonts w:hint="cs"/>
          <w:rtl/>
          <w:lang w:bidi="fa-IR"/>
        </w:rPr>
        <w:t>،</w:t>
      </w:r>
      <w:r w:rsidRPr="00984198">
        <w:rPr>
          <w:rFonts w:hint="cs"/>
          <w:rtl/>
          <w:lang w:bidi="fa-IR"/>
        </w:rPr>
        <w:t xml:space="preserve"> که وی را از پیروان بهترین پیامبران و گروه و دسته</w:t>
      </w:r>
      <w:r w:rsidR="00AC25A8" w:rsidRPr="00984198">
        <w:rPr>
          <w:rFonts w:hint="cs"/>
          <w:rtl/>
          <w:lang w:bidi="fa-IR"/>
        </w:rPr>
        <w:t xml:space="preserve">‌ی </w:t>
      </w:r>
      <w:r w:rsidRPr="00984198">
        <w:rPr>
          <w:rFonts w:hint="cs"/>
          <w:rtl/>
          <w:lang w:bidi="fa-IR"/>
        </w:rPr>
        <w:t>رستگاران قرار داده، شادمان و خشنود</w:t>
      </w:r>
      <w:r w:rsidR="009D0387" w:rsidRPr="00984198">
        <w:rPr>
          <w:rFonts w:hint="cs"/>
          <w:rtl/>
          <w:lang w:bidi="fa-IR"/>
        </w:rPr>
        <w:t xml:space="preserve"> می‌</w:t>
      </w:r>
      <w:r w:rsidRPr="00984198">
        <w:rPr>
          <w:rFonts w:hint="cs"/>
          <w:rtl/>
          <w:lang w:bidi="fa-IR"/>
        </w:rPr>
        <w:t>باشد. الله عزوجل</w:t>
      </w:r>
      <w:r w:rsidR="009D0387" w:rsidRPr="00984198">
        <w:rPr>
          <w:rFonts w:hint="cs"/>
          <w:rtl/>
          <w:lang w:bidi="fa-IR"/>
        </w:rPr>
        <w:t xml:space="preserve"> می‌</w:t>
      </w:r>
      <w:r w:rsidRPr="00984198">
        <w:rPr>
          <w:rFonts w:hint="cs"/>
          <w:rtl/>
          <w:lang w:bidi="fa-IR"/>
        </w:rPr>
        <w:t>فرماید:</w:t>
      </w:r>
      <w:r w:rsidR="00FC51A8" w:rsidRPr="00984198">
        <w:rPr>
          <w:rFonts w:hint="cs"/>
          <w:rtl/>
          <w:lang w:bidi="fa-IR"/>
        </w:rPr>
        <w:t xml:space="preserve"> </w:t>
      </w:r>
      <w:r w:rsidR="00FC51A8" w:rsidRPr="00FC51A8">
        <w:rPr>
          <w:rFonts w:ascii="Traditional Arabic" w:hAnsi="Traditional Arabic" w:cs="Traditional Arabic"/>
          <w:rtl/>
        </w:rPr>
        <w:t>﴿</w:t>
      </w:r>
      <w:r w:rsidR="00894E96">
        <w:rPr>
          <w:rFonts w:ascii="KFGQPC Uthmanic Script HAFS" w:hAnsi="KFGQPC Uthmanic Script HAFS" w:cs="KFGQPC Uthmanic Script HAFS" w:hint="cs"/>
          <w:rtl/>
        </w:rPr>
        <w:t>يَٰٓأَيُّهَا</w:t>
      </w:r>
      <w:r w:rsidR="00894E96">
        <w:rPr>
          <w:rFonts w:ascii="KFGQPC Uthmanic Script HAFS" w:hAnsi="KFGQPC Uthmanic Script HAFS" w:cs="KFGQPC Uthmanic Script HAFS"/>
          <w:rtl/>
        </w:rPr>
        <w:t xml:space="preserve"> </w:t>
      </w:r>
      <w:r w:rsidR="00894E96">
        <w:rPr>
          <w:rFonts w:ascii="KFGQPC Uthmanic Script HAFS" w:hAnsi="KFGQPC Uthmanic Script HAFS" w:cs="KFGQPC Uthmanic Script HAFS" w:hint="cs"/>
          <w:rtl/>
        </w:rPr>
        <w:t>ٱلنَّاسُ</w:t>
      </w:r>
      <w:r w:rsidR="00894E96">
        <w:rPr>
          <w:rFonts w:ascii="KFGQPC Uthmanic Script HAFS" w:hAnsi="KFGQPC Uthmanic Script HAFS" w:cs="KFGQPC Uthmanic Script HAFS"/>
          <w:rtl/>
        </w:rPr>
        <w:t xml:space="preserve"> قَدۡ جَآءَتۡكُم مَّوۡعِظَةٞ مِّن رَّبِّكُمۡ وَشِفَآءٞ لِّمَا فِي </w:t>
      </w:r>
      <w:r w:rsidR="00894E96">
        <w:rPr>
          <w:rFonts w:ascii="KFGQPC Uthmanic Script HAFS" w:hAnsi="KFGQPC Uthmanic Script HAFS" w:cs="KFGQPC Uthmanic Script HAFS" w:hint="cs"/>
          <w:rtl/>
        </w:rPr>
        <w:t>ٱلصُّدُورِ</w:t>
      </w:r>
      <w:r w:rsidR="00894E96">
        <w:rPr>
          <w:rFonts w:ascii="KFGQPC Uthmanic Script HAFS" w:hAnsi="KFGQPC Uthmanic Script HAFS" w:cs="KFGQPC Uthmanic Script HAFS"/>
          <w:rtl/>
        </w:rPr>
        <w:t xml:space="preserve"> وَهُدٗى وَرَحۡمَةٞ لِّلۡمُؤۡمِنِينَ ٥٧</w:t>
      </w:r>
      <w:r w:rsidR="00894E96">
        <w:rPr>
          <w:rFonts w:ascii="KFGQPC Uthmanic Script HAFS" w:hAnsi="KFGQPC Uthmanic Script HAFS" w:cs="KFGQPC Uthmanic Script HAFS"/>
        </w:rPr>
        <w:t xml:space="preserve"> </w:t>
      </w:r>
      <w:r w:rsidR="00894E96">
        <w:rPr>
          <w:rFonts w:ascii="KFGQPC Uthmanic Script HAFS" w:hAnsi="KFGQPC Uthmanic Script HAFS" w:cs="KFGQPC Uthmanic Script HAFS" w:hint="cs"/>
          <w:rtl/>
        </w:rPr>
        <w:t>قُلۡ</w:t>
      </w:r>
      <w:r w:rsidR="00894E96">
        <w:rPr>
          <w:rFonts w:ascii="KFGQPC Uthmanic Script HAFS" w:hAnsi="KFGQPC Uthmanic Script HAFS" w:cs="KFGQPC Uthmanic Script HAFS"/>
          <w:rtl/>
        </w:rPr>
        <w:t xml:space="preserve"> بِفَضۡلِ </w:t>
      </w:r>
      <w:r w:rsidR="00894E96">
        <w:rPr>
          <w:rFonts w:ascii="KFGQPC Uthmanic Script HAFS" w:hAnsi="KFGQPC Uthmanic Script HAFS" w:cs="KFGQPC Uthmanic Script HAFS" w:hint="cs"/>
          <w:rtl/>
        </w:rPr>
        <w:t>ٱللَّهِ</w:t>
      </w:r>
      <w:r w:rsidR="00894E96">
        <w:rPr>
          <w:rFonts w:ascii="KFGQPC Uthmanic Script HAFS" w:hAnsi="KFGQPC Uthmanic Script HAFS" w:cs="KFGQPC Uthmanic Script HAFS"/>
          <w:rtl/>
        </w:rPr>
        <w:t xml:space="preserve"> وَبِرَحۡمَتِهِ</w:t>
      </w:r>
      <w:r w:rsidR="00894E96">
        <w:rPr>
          <w:rFonts w:ascii="KFGQPC Uthmanic Script HAFS" w:hAnsi="KFGQPC Uthmanic Script HAFS" w:cs="KFGQPC Uthmanic Script HAFS" w:hint="cs"/>
          <w:rtl/>
        </w:rPr>
        <w:t>ۦ</w:t>
      </w:r>
      <w:r w:rsidR="00894E96">
        <w:rPr>
          <w:rFonts w:ascii="KFGQPC Uthmanic Script HAFS" w:hAnsi="KFGQPC Uthmanic Script HAFS" w:cs="KFGQPC Uthmanic Script HAFS"/>
          <w:rtl/>
        </w:rPr>
        <w:t xml:space="preserve"> فَبِذَٰلِكَ فَلۡيَفۡرَحُواْ هُوَ خَيۡرٞ مِّمَّا يَجۡمَعُونَ ٥٨</w:t>
      </w:r>
      <w:r w:rsidR="00FC51A8" w:rsidRPr="00FC51A8">
        <w:rPr>
          <w:rFonts w:ascii="Traditional Arabic" w:hAnsi="Traditional Arabic" w:cs="Traditional Arabic"/>
          <w:rtl/>
        </w:rPr>
        <w:t>﴾</w:t>
      </w:r>
      <w:r w:rsidR="00FC51A8" w:rsidRPr="00984198">
        <w:rPr>
          <w:rFonts w:hint="cs"/>
          <w:rtl/>
          <w:lang w:bidi="fa-IR"/>
        </w:rPr>
        <w:t xml:space="preserve"> </w:t>
      </w:r>
      <w:r w:rsidR="00FC51A8" w:rsidRPr="00FC51A8">
        <w:rPr>
          <w:rFonts w:ascii="mylotus" w:hAnsi="mylotus" w:cs="mylotus"/>
          <w:sz w:val="24"/>
          <w:szCs w:val="24"/>
          <w:rtl/>
        </w:rPr>
        <w:t>[</w:t>
      </w:r>
      <w:r w:rsidR="00FC51A8">
        <w:rPr>
          <w:rFonts w:ascii="mylotus" w:hAnsi="mylotus" w:cs="mylotus"/>
          <w:sz w:val="24"/>
          <w:szCs w:val="24"/>
          <w:rtl/>
        </w:rPr>
        <w:t>یونس: 57-58</w:t>
      </w:r>
      <w:r w:rsidR="00FC51A8" w:rsidRPr="00FC51A8">
        <w:rPr>
          <w:rFonts w:ascii="mylotus" w:hAnsi="mylotus" w:cs="mylotus"/>
          <w:sz w:val="24"/>
          <w:szCs w:val="24"/>
          <w:rtl/>
        </w:rPr>
        <w:t>]</w:t>
      </w:r>
      <w:r w:rsidRPr="00984198">
        <w:rPr>
          <w:rFonts w:hint="cs"/>
          <w:rtl/>
          <w:lang w:bidi="fa-IR"/>
        </w:rPr>
        <w:t xml:space="preserve"> </w:t>
      </w:r>
      <w:r w:rsidR="00404342">
        <w:rPr>
          <w:rFonts w:hint="cs"/>
          <w:rtl/>
          <w:lang w:bidi="fa-IR"/>
        </w:rPr>
        <w:t>«</w:t>
      </w:r>
      <w:r w:rsidRPr="00984198">
        <w:rPr>
          <w:rtl/>
          <w:lang w:bidi="fa-IR"/>
        </w:rPr>
        <w:t>اي مردمان! از سوي پروردگارتان براي شما اندرزي (جهت رهنمود زندگي) و</w:t>
      </w:r>
      <w:r w:rsidRPr="00984198">
        <w:rPr>
          <w:rFonts w:hint="cs"/>
          <w:rtl/>
          <w:lang w:bidi="fa-IR"/>
        </w:rPr>
        <w:t xml:space="preserve"> </w:t>
      </w:r>
      <w:r w:rsidR="00193B2B">
        <w:rPr>
          <w:rtl/>
          <w:lang w:bidi="fa-IR"/>
        </w:rPr>
        <w:t>درماني براي چيزهائي كه در سينه</w:t>
      </w:r>
      <w:r w:rsidR="00193B2B">
        <w:rPr>
          <w:rFonts w:hint="cs"/>
          <w:rtl/>
          <w:lang w:bidi="fa-IR"/>
        </w:rPr>
        <w:softHyphen/>
      </w:r>
      <w:r w:rsidRPr="00984198">
        <w:rPr>
          <w:rtl/>
          <w:lang w:bidi="fa-IR"/>
        </w:rPr>
        <w:t>هاست (همچون كفر و</w:t>
      </w:r>
      <w:r w:rsidRPr="00984198">
        <w:rPr>
          <w:rFonts w:hint="cs"/>
          <w:rtl/>
          <w:lang w:bidi="fa-IR"/>
        </w:rPr>
        <w:t xml:space="preserve"> </w:t>
      </w:r>
      <w:r w:rsidRPr="00984198">
        <w:rPr>
          <w:rtl/>
          <w:lang w:bidi="fa-IR"/>
        </w:rPr>
        <w:t>نفاق و</w:t>
      </w:r>
      <w:r w:rsidRPr="00984198">
        <w:rPr>
          <w:rFonts w:hint="cs"/>
          <w:rtl/>
          <w:lang w:bidi="fa-IR"/>
        </w:rPr>
        <w:t xml:space="preserve"> </w:t>
      </w:r>
      <w:r w:rsidRPr="00984198">
        <w:rPr>
          <w:rtl/>
          <w:lang w:bidi="fa-IR"/>
        </w:rPr>
        <w:t>كينه و</w:t>
      </w:r>
      <w:r w:rsidRPr="00984198">
        <w:rPr>
          <w:rFonts w:hint="cs"/>
          <w:rtl/>
          <w:lang w:bidi="fa-IR"/>
        </w:rPr>
        <w:t xml:space="preserve"> </w:t>
      </w:r>
      <w:r w:rsidRPr="00984198">
        <w:rPr>
          <w:rtl/>
          <w:lang w:bidi="fa-IR"/>
        </w:rPr>
        <w:t>ستم و</w:t>
      </w:r>
      <w:r w:rsidRPr="00984198">
        <w:rPr>
          <w:rFonts w:hint="cs"/>
          <w:rtl/>
          <w:lang w:bidi="fa-IR"/>
        </w:rPr>
        <w:t xml:space="preserve"> </w:t>
      </w:r>
      <w:r w:rsidRPr="00984198">
        <w:rPr>
          <w:rtl/>
          <w:lang w:bidi="fa-IR"/>
        </w:rPr>
        <w:t>دشمني با حق و</w:t>
      </w:r>
      <w:r w:rsidRPr="00984198">
        <w:rPr>
          <w:rFonts w:hint="cs"/>
          <w:rtl/>
          <w:lang w:bidi="fa-IR"/>
        </w:rPr>
        <w:t xml:space="preserve"> </w:t>
      </w:r>
      <w:r w:rsidRPr="00984198">
        <w:rPr>
          <w:rtl/>
          <w:lang w:bidi="fa-IR"/>
        </w:rPr>
        <w:t>حقيقت) آمده است (كه قرآن نام دارد) و</w:t>
      </w:r>
      <w:r w:rsidRPr="00984198">
        <w:rPr>
          <w:rFonts w:hint="cs"/>
          <w:rtl/>
          <w:lang w:bidi="fa-IR"/>
        </w:rPr>
        <w:t xml:space="preserve"> </w:t>
      </w:r>
      <w:r w:rsidRPr="00984198">
        <w:rPr>
          <w:rtl/>
          <w:lang w:bidi="fa-IR"/>
        </w:rPr>
        <w:t>هدايت و</w:t>
      </w:r>
      <w:r w:rsidRPr="00984198">
        <w:rPr>
          <w:rFonts w:hint="cs"/>
          <w:rtl/>
          <w:lang w:bidi="fa-IR"/>
        </w:rPr>
        <w:t xml:space="preserve"> </w:t>
      </w:r>
      <w:r w:rsidRPr="00984198">
        <w:rPr>
          <w:rtl/>
          <w:lang w:bidi="fa-IR"/>
        </w:rPr>
        <w:t>رحمت براي مؤمنان است. بگو: به فضل و</w:t>
      </w:r>
      <w:r w:rsidRPr="00984198">
        <w:rPr>
          <w:rFonts w:hint="cs"/>
          <w:rtl/>
          <w:lang w:bidi="fa-IR"/>
        </w:rPr>
        <w:t xml:space="preserve"> </w:t>
      </w:r>
      <w:r w:rsidRPr="00984198">
        <w:rPr>
          <w:rtl/>
          <w:lang w:bidi="fa-IR"/>
        </w:rPr>
        <w:t xml:space="preserve">رحمت </w:t>
      </w:r>
      <w:r w:rsidRPr="00984198">
        <w:rPr>
          <w:rFonts w:hint="cs"/>
          <w:rtl/>
          <w:lang w:bidi="fa-IR"/>
        </w:rPr>
        <w:t>الله</w:t>
      </w:r>
      <w:r w:rsidRPr="00984198">
        <w:rPr>
          <w:rtl/>
          <w:lang w:bidi="fa-IR"/>
        </w:rPr>
        <w:t xml:space="preserve"> - به همين (نه چيز ديگري) - بايد مردمان شادمان شوند. اين بهتر از چيزهائي است كه (از حطام دنيا) گرد</w:t>
      </w:r>
      <w:r w:rsidR="00C01522" w:rsidRPr="00984198">
        <w:rPr>
          <w:rtl/>
          <w:lang w:bidi="fa-IR"/>
        </w:rPr>
        <w:t xml:space="preserve"> مي‌</w:t>
      </w:r>
      <w:r w:rsidRPr="00984198">
        <w:rPr>
          <w:rtl/>
          <w:lang w:bidi="fa-IR"/>
        </w:rPr>
        <w:t>آورند (و</w:t>
      </w:r>
      <w:r w:rsidRPr="00984198">
        <w:rPr>
          <w:rFonts w:hint="cs"/>
          <w:rtl/>
          <w:lang w:bidi="fa-IR"/>
        </w:rPr>
        <w:t xml:space="preserve"> </w:t>
      </w:r>
      <w:r w:rsidRPr="00984198">
        <w:rPr>
          <w:rtl/>
          <w:lang w:bidi="fa-IR"/>
        </w:rPr>
        <w:t>روي همديگر</w:t>
      </w:r>
      <w:r w:rsidR="00C01522" w:rsidRPr="00984198">
        <w:rPr>
          <w:rtl/>
          <w:lang w:bidi="fa-IR"/>
        </w:rPr>
        <w:t xml:space="preserve"> مي‌</w:t>
      </w:r>
      <w:r w:rsidRPr="00984198">
        <w:rPr>
          <w:rtl/>
          <w:lang w:bidi="fa-IR"/>
        </w:rPr>
        <w:t>گذارند)</w:t>
      </w:r>
      <w:r w:rsidR="00404342">
        <w:rPr>
          <w:rFonts w:hint="cs"/>
          <w:rtl/>
          <w:lang w:bidi="fa-IR"/>
        </w:rPr>
        <w:t>»</w:t>
      </w:r>
      <w:r w:rsidRPr="00984198">
        <w:rPr>
          <w:rtl/>
          <w:lang w:bidi="fa-IR"/>
        </w:rPr>
        <w:t>.</w:t>
      </w:r>
    </w:p>
    <w:p w:rsidR="00C5413C" w:rsidRPr="00984198" w:rsidRDefault="00C5413C" w:rsidP="00146005">
      <w:pPr>
        <w:pStyle w:val="NormalWeb"/>
        <w:widowControl w:val="0"/>
        <w:bidi/>
        <w:spacing w:before="0" w:beforeAutospacing="0" w:after="0" w:afterAutospacing="0" w:line="228" w:lineRule="auto"/>
        <w:ind w:firstLine="284"/>
        <w:jc w:val="both"/>
        <w:rPr>
          <w:rFonts w:cs="B Lotus"/>
          <w:sz w:val="28"/>
          <w:szCs w:val="28"/>
          <w:rtl/>
        </w:rPr>
      </w:pPr>
      <w:r w:rsidRPr="00984198">
        <w:rPr>
          <w:rFonts w:cs="B Lotus" w:hint="cs"/>
          <w:sz w:val="28"/>
          <w:szCs w:val="28"/>
          <w:rtl/>
        </w:rPr>
        <w:t>رضایت</w:t>
      </w:r>
      <w:r w:rsidR="00176475" w:rsidRPr="00984198">
        <w:rPr>
          <w:rFonts w:cs="B Lotus" w:hint="cs"/>
          <w:sz w:val="28"/>
          <w:szCs w:val="28"/>
          <w:rtl/>
        </w:rPr>
        <w:t xml:space="preserve"> کلمه‌ای </w:t>
      </w:r>
      <w:r w:rsidRPr="00984198">
        <w:rPr>
          <w:rFonts w:cs="B Lotus" w:hint="cs"/>
          <w:sz w:val="28"/>
          <w:szCs w:val="28"/>
          <w:rtl/>
        </w:rPr>
        <w:t>است که قبول و انقیاد را در</w:t>
      </w:r>
      <w:r w:rsidR="00193B2B">
        <w:rPr>
          <w:rFonts w:cs="B Lotus" w:hint="cs"/>
          <w:sz w:val="28"/>
          <w:szCs w:val="28"/>
          <w:rtl/>
        </w:rPr>
        <w:t xml:space="preserve"> خود جای داده است؛ چنان</w:t>
      </w:r>
      <w:r w:rsidR="00193B2B">
        <w:rPr>
          <w:rFonts w:cs="B Lotus"/>
          <w:sz w:val="28"/>
          <w:szCs w:val="28"/>
          <w:rtl/>
        </w:rPr>
        <w:softHyphen/>
      </w:r>
      <w:r w:rsidRPr="00984198">
        <w:rPr>
          <w:rFonts w:cs="B Lotus" w:hint="cs"/>
          <w:sz w:val="28"/>
          <w:szCs w:val="28"/>
          <w:rtl/>
        </w:rPr>
        <w:t>که رضایت</w:t>
      </w:r>
      <w:r w:rsidR="009D0387" w:rsidRPr="00984198">
        <w:rPr>
          <w:rFonts w:cs="B Lotus" w:hint="cs"/>
          <w:sz w:val="28"/>
          <w:szCs w:val="28"/>
          <w:rtl/>
        </w:rPr>
        <w:t xml:space="preserve"> </w:t>
      </w:r>
      <w:r w:rsidR="00193B2B">
        <w:rPr>
          <w:rFonts w:cs="B Lotus" w:hint="cs"/>
          <w:sz w:val="28"/>
          <w:szCs w:val="28"/>
          <w:rtl/>
        </w:rPr>
        <w:t>وجود ندارد</w:t>
      </w:r>
      <w:r w:rsidRPr="00984198">
        <w:rPr>
          <w:rFonts w:cs="B Lotus" w:hint="cs"/>
          <w:sz w:val="28"/>
          <w:szCs w:val="28"/>
          <w:rtl/>
        </w:rPr>
        <w:t xml:space="preserve"> مگر زمانی</w:t>
      </w:r>
      <w:r w:rsidR="00193B2B">
        <w:rPr>
          <w:rFonts w:cs="B Lotus"/>
          <w:sz w:val="28"/>
          <w:szCs w:val="28"/>
          <w:rtl/>
        </w:rPr>
        <w:softHyphen/>
      </w:r>
      <w:r w:rsidRPr="00984198">
        <w:rPr>
          <w:rFonts w:cs="B Lotus" w:hint="cs"/>
          <w:sz w:val="28"/>
          <w:szCs w:val="28"/>
          <w:rtl/>
        </w:rPr>
        <w:t xml:space="preserve">که تسلیم مطلق و انقیاد و فرمانبرداری ظاهری و باطنی در برابر آنچه رسول الله </w:t>
      </w:r>
      <w:r w:rsidR="00193B2B">
        <w:rPr>
          <w:rFonts w:ascii="Arial" w:hAnsi="Arial" w:cs="CTraditional Arabic" w:hint="cs"/>
          <w:sz w:val="28"/>
          <w:szCs w:val="28"/>
          <w:rtl/>
        </w:rPr>
        <w:t>ح</w:t>
      </w:r>
      <w:r w:rsidRPr="00984198">
        <w:rPr>
          <w:rFonts w:cs="B Lotus" w:hint="cs"/>
          <w:sz w:val="28"/>
          <w:szCs w:val="28"/>
          <w:rtl/>
        </w:rPr>
        <w:t xml:space="preserve"> با آن از جانب پروردگا</w:t>
      </w:r>
      <w:r w:rsidR="00193B2B">
        <w:rPr>
          <w:rFonts w:cs="B Lotus" w:hint="cs"/>
          <w:sz w:val="28"/>
          <w:szCs w:val="28"/>
          <w:rtl/>
        </w:rPr>
        <w:t>رش آمده، باشد. و هر توجه یا روی</w:t>
      </w:r>
      <w:r w:rsidR="00193B2B">
        <w:rPr>
          <w:rFonts w:cs="B Lotus"/>
          <w:sz w:val="28"/>
          <w:szCs w:val="28"/>
          <w:rtl/>
        </w:rPr>
        <w:softHyphen/>
      </w:r>
      <w:r w:rsidRPr="00984198">
        <w:rPr>
          <w:rFonts w:cs="B Lotus" w:hint="cs"/>
          <w:sz w:val="28"/>
          <w:szCs w:val="28"/>
          <w:rtl/>
        </w:rPr>
        <w:t>گردانی از وحی به سوی غیر آن یا اعتراض بر آن</w:t>
      </w:r>
      <w:r w:rsidR="00193B2B">
        <w:rPr>
          <w:rFonts w:cs="B Lotus" w:hint="cs"/>
          <w:sz w:val="28"/>
          <w:szCs w:val="28"/>
          <w:rtl/>
        </w:rPr>
        <w:t>،</w:t>
      </w:r>
      <w:r w:rsidRPr="00984198">
        <w:rPr>
          <w:rFonts w:cs="B Lotus" w:hint="cs"/>
          <w:sz w:val="28"/>
          <w:szCs w:val="28"/>
          <w:rtl/>
        </w:rPr>
        <w:t xml:space="preserve"> متناقض با رضایت و دلیل بر نفاق و منجر به کفر و ارتداد از دین</w:t>
      </w:r>
      <w:r w:rsidR="009D0387" w:rsidRPr="00984198">
        <w:rPr>
          <w:rFonts w:cs="B Lotus" w:hint="cs"/>
          <w:sz w:val="28"/>
          <w:szCs w:val="28"/>
          <w:rtl/>
        </w:rPr>
        <w:t xml:space="preserve"> می‌</w:t>
      </w:r>
      <w:r w:rsidRPr="00984198">
        <w:rPr>
          <w:rFonts w:cs="B Lotus" w:hint="cs"/>
          <w:sz w:val="28"/>
          <w:szCs w:val="28"/>
          <w:rtl/>
        </w:rPr>
        <w:t>شود</w:t>
      </w:r>
      <w:r w:rsidRPr="00C008F7">
        <w:rPr>
          <w:rStyle w:val="FootnoteReference"/>
          <w:rFonts w:cs="B Lotus"/>
          <w:sz w:val="28"/>
          <w:szCs w:val="28"/>
          <w:rtl/>
        </w:rPr>
        <w:footnoteReference w:id="405"/>
      </w:r>
      <w:r w:rsidRPr="00984198">
        <w:rPr>
          <w:rFonts w:cs="B Lotus" w:hint="cs"/>
          <w:sz w:val="28"/>
          <w:szCs w:val="28"/>
          <w:rtl/>
        </w:rPr>
        <w:t>.</w:t>
      </w:r>
    </w:p>
    <w:p w:rsidR="00C5413C" w:rsidRPr="00894E96" w:rsidRDefault="00C5413C" w:rsidP="00146005">
      <w:pPr>
        <w:widowControl w:val="0"/>
        <w:tabs>
          <w:tab w:val="left" w:pos="4932"/>
        </w:tabs>
        <w:spacing w:line="228" w:lineRule="auto"/>
        <w:jc w:val="both"/>
        <w:rPr>
          <w:rFonts w:ascii="KFGQPC Uthmanic Script HAFS" w:hAnsi="KFGQPC Uthmanic Script HAFS" w:cs="KFGQPC Uthmanic Script HAFS"/>
          <w:rtl/>
        </w:rPr>
      </w:pPr>
      <w:r w:rsidRPr="00984198">
        <w:rPr>
          <w:rFonts w:hint="cs"/>
          <w:rtl/>
        </w:rPr>
        <w:t xml:space="preserve"> در پایان </w:t>
      </w:r>
      <w:r w:rsidR="00193B2B">
        <w:rPr>
          <w:rFonts w:hint="cs"/>
          <w:rtl/>
        </w:rPr>
        <w:t>لازم است</w:t>
      </w:r>
      <w:r w:rsidRPr="00984198">
        <w:rPr>
          <w:rFonts w:hint="cs"/>
          <w:rtl/>
        </w:rPr>
        <w:t xml:space="preserve"> بدانیم تمامی اوامر و نواهی و آنچه تحریم گشته و کراهت آن در قالب شریعت بر زبان رسول الله </w:t>
      </w:r>
      <w:r w:rsidR="00193B2B">
        <w:rPr>
          <w:rFonts w:ascii="Arial" w:hAnsi="Arial" w:cs="CTraditional Arabic" w:hint="cs"/>
          <w:rtl/>
        </w:rPr>
        <w:t>ح</w:t>
      </w:r>
      <w:r w:rsidRPr="00984198">
        <w:rPr>
          <w:rFonts w:hint="cs"/>
          <w:noProof/>
          <w:rtl/>
        </w:rPr>
        <w:t xml:space="preserve"> </w:t>
      </w:r>
      <w:r w:rsidRPr="00984198">
        <w:rPr>
          <w:rFonts w:hint="cs"/>
          <w:rtl/>
        </w:rPr>
        <w:t>آمده است، برای تمامی مکلفین مقدور و در ضمن توانایی همه</w:t>
      </w:r>
      <w:r w:rsidR="00AC25A8" w:rsidRPr="00984198">
        <w:rPr>
          <w:rFonts w:hint="cs"/>
          <w:rtl/>
        </w:rPr>
        <w:t>‌ی</w:t>
      </w:r>
      <w:r w:rsidR="009D0387" w:rsidRPr="00984198">
        <w:rPr>
          <w:rFonts w:hint="cs"/>
          <w:rtl/>
        </w:rPr>
        <w:t xml:space="preserve"> آن‌ها می‌</w:t>
      </w:r>
      <w:r w:rsidRPr="00984198">
        <w:rPr>
          <w:rFonts w:hint="cs"/>
          <w:rtl/>
        </w:rPr>
        <w:t xml:space="preserve">باشد، چرا که الله عزوجل بندگانش </w:t>
      </w:r>
      <w:r w:rsidR="00193B2B">
        <w:rPr>
          <w:rFonts w:hint="cs"/>
          <w:rtl/>
        </w:rPr>
        <w:t>را در آنچه توانایی آن</w:t>
      </w:r>
      <w:r w:rsidR="00193B2B">
        <w:rPr>
          <w:rtl/>
        </w:rPr>
        <w:softHyphen/>
      </w:r>
      <w:r w:rsidRPr="00984198">
        <w:rPr>
          <w:rFonts w:hint="cs"/>
          <w:rtl/>
        </w:rPr>
        <w:t>را ندارند، مکلف نکرده است. الله عزوجل</w:t>
      </w:r>
      <w:r w:rsidR="009D0387" w:rsidRPr="00984198">
        <w:rPr>
          <w:rFonts w:hint="cs"/>
          <w:rtl/>
        </w:rPr>
        <w:t xml:space="preserve"> می‌</w:t>
      </w:r>
      <w:r w:rsidRPr="00984198">
        <w:rPr>
          <w:rFonts w:hint="cs"/>
          <w:rtl/>
        </w:rPr>
        <w:t>فرماید:</w:t>
      </w:r>
      <w:r w:rsidR="00FC51A8" w:rsidRPr="00984198">
        <w:rPr>
          <w:rFonts w:hint="cs"/>
          <w:rtl/>
        </w:rPr>
        <w:t xml:space="preserve"> </w:t>
      </w:r>
      <w:r w:rsidR="00FC51A8" w:rsidRPr="00FC51A8">
        <w:rPr>
          <w:rFonts w:ascii="Traditional Arabic" w:hAnsi="Traditional Arabic" w:cs="Traditional Arabic"/>
          <w:rtl/>
        </w:rPr>
        <w:t>﴿</w:t>
      </w:r>
      <w:r w:rsidR="00894E96">
        <w:rPr>
          <w:rFonts w:ascii="KFGQPC Uthmanic Script HAFS" w:hAnsi="KFGQPC Uthmanic Script HAFS" w:cs="KFGQPC Uthmanic Script HAFS" w:hint="eastAsia"/>
          <w:rtl/>
        </w:rPr>
        <w:t>لَا</w:t>
      </w:r>
      <w:r w:rsidR="00894E96">
        <w:rPr>
          <w:rFonts w:ascii="KFGQPC Uthmanic Script HAFS" w:hAnsi="KFGQPC Uthmanic Script HAFS" w:cs="KFGQPC Uthmanic Script HAFS"/>
          <w:rtl/>
        </w:rPr>
        <w:t xml:space="preserve"> يُكَلِّفُ </w:t>
      </w:r>
      <w:r w:rsidR="00894E96">
        <w:rPr>
          <w:rFonts w:ascii="KFGQPC Uthmanic Script HAFS" w:hAnsi="KFGQPC Uthmanic Script HAFS" w:cs="KFGQPC Uthmanic Script HAFS" w:hint="cs"/>
          <w:rtl/>
        </w:rPr>
        <w:t>ٱ</w:t>
      </w:r>
      <w:r w:rsidR="00894E96">
        <w:rPr>
          <w:rFonts w:ascii="KFGQPC Uthmanic Script HAFS" w:hAnsi="KFGQPC Uthmanic Script HAFS" w:cs="KFGQPC Uthmanic Script HAFS" w:hint="eastAsia"/>
          <w:rtl/>
        </w:rPr>
        <w:t>للَّهُ</w:t>
      </w:r>
      <w:r w:rsidR="00894E96">
        <w:rPr>
          <w:rFonts w:ascii="KFGQPC Uthmanic Script HAFS" w:hAnsi="KFGQPC Uthmanic Script HAFS" w:cs="KFGQPC Uthmanic Script HAFS"/>
          <w:rtl/>
        </w:rPr>
        <w:t xml:space="preserve"> نَفۡسًا إِلَّا وُسۡعَهَاۚ</w:t>
      </w:r>
      <w:r w:rsidR="00FC51A8" w:rsidRPr="00FC51A8">
        <w:rPr>
          <w:rFonts w:ascii="Traditional Arabic" w:hAnsi="Traditional Arabic" w:cs="Traditional Arabic"/>
          <w:rtl/>
        </w:rPr>
        <w:t>﴾</w:t>
      </w:r>
      <w:r w:rsidR="00FC51A8">
        <w:rPr>
          <w:rFonts w:hint="cs"/>
          <w:rtl/>
        </w:rPr>
        <w:t xml:space="preserve"> </w:t>
      </w:r>
      <w:r w:rsidR="00FC51A8" w:rsidRPr="007D23F9">
        <w:rPr>
          <w:rFonts w:ascii="mylotus" w:hAnsi="mylotus" w:cs="mylotus"/>
          <w:sz w:val="24"/>
          <w:szCs w:val="24"/>
          <w:rtl/>
        </w:rPr>
        <w:t>[البقرة: 286]</w:t>
      </w:r>
      <w:r w:rsidRPr="00984198">
        <w:rPr>
          <w:rFonts w:hint="cs"/>
          <w:rtl/>
        </w:rPr>
        <w:t xml:space="preserve"> </w:t>
      </w:r>
      <w:r w:rsidR="00193B2B">
        <w:rPr>
          <w:rFonts w:hint="cs"/>
          <w:rtl/>
        </w:rPr>
        <w:t>«</w:t>
      </w:r>
      <w:r w:rsidR="00193B2B">
        <w:rPr>
          <w:rtl/>
        </w:rPr>
        <w:t>خداوند به هيچ</w:t>
      </w:r>
      <w:r w:rsidR="00193B2B">
        <w:rPr>
          <w:rFonts w:hint="cs"/>
          <w:rtl/>
        </w:rPr>
        <w:softHyphen/>
      </w:r>
      <w:r w:rsidRPr="00984198">
        <w:rPr>
          <w:rtl/>
        </w:rPr>
        <w:t>كس جز به اندازه توانائيش تكليف</w:t>
      </w:r>
      <w:r w:rsidR="000D6F3F" w:rsidRPr="00984198">
        <w:rPr>
          <w:rtl/>
        </w:rPr>
        <w:t xml:space="preserve"> نمي‌</w:t>
      </w:r>
      <w:r w:rsidRPr="00984198">
        <w:rPr>
          <w:rtl/>
        </w:rPr>
        <w:t>كند</w:t>
      </w:r>
      <w:r w:rsidR="007D23F9">
        <w:rPr>
          <w:rFonts w:hint="cs"/>
          <w:rtl/>
          <w:lang w:bidi="fa-IR"/>
        </w:rPr>
        <w:t>»</w:t>
      </w:r>
      <w:r w:rsidRPr="00984198">
        <w:rPr>
          <w:rFonts w:hint="cs"/>
          <w:rtl/>
        </w:rPr>
        <w:t xml:space="preserve">. </w:t>
      </w:r>
      <w:r w:rsidRPr="00984198">
        <w:rPr>
          <w:rFonts w:hint="cs"/>
          <w:rtl/>
          <w:lang w:bidi="fa-IR"/>
        </w:rPr>
        <w:t xml:space="preserve">چرا که این تنها الله عزوجل است که خالق است و تنها اوست که </w:t>
      </w:r>
      <w:r w:rsidR="00193B2B">
        <w:rPr>
          <w:rFonts w:hint="cs"/>
          <w:rtl/>
          <w:lang w:bidi="fa-IR"/>
        </w:rPr>
        <w:t>سرشت</w:t>
      </w:r>
      <w:r w:rsidRPr="00984198">
        <w:rPr>
          <w:rFonts w:hint="cs"/>
          <w:rtl/>
          <w:lang w:bidi="fa-IR"/>
        </w:rPr>
        <w:t xml:space="preserve"> مخلوقاتش و حد و حدود توانایی</w:t>
      </w:r>
      <w:r w:rsidR="009D0387" w:rsidRPr="00984198">
        <w:rPr>
          <w:rFonts w:hint="cs"/>
          <w:rtl/>
          <w:lang w:bidi="fa-IR"/>
        </w:rPr>
        <w:t xml:space="preserve"> آن‌ها </w:t>
      </w:r>
      <w:r w:rsidRPr="00984198">
        <w:rPr>
          <w:rFonts w:hint="cs"/>
          <w:rtl/>
          <w:lang w:bidi="fa-IR"/>
        </w:rPr>
        <w:t>را</w:t>
      </w:r>
      <w:r w:rsidR="009D0387" w:rsidRPr="00984198">
        <w:rPr>
          <w:rFonts w:hint="cs"/>
          <w:rtl/>
          <w:lang w:bidi="fa-IR"/>
        </w:rPr>
        <w:t xml:space="preserve"> می‌</w:t>
      </w:r>
      <w:r w:rsidR="00193B2B">
        <w:rPr>
          <w:rFonts w:hint="cs"/>
          <w:rtl/>
          <w:lang w:bidi="fa-IR"/>
        </w:rPr>
        <w:t>داند.</w:t>
      </w:r>
      <w:r w:rsidRPr="00984198">
        <w:rPr>
          <w:rFonts w:hint="cs"/>
          <w:rtl/>
          <w:lang w:bidi="fa-IR"/>
        </w:rPr>
        <w:t xml:space="preserve"> و راست گفت الله عزوجل آنجا که فرمود:</w:t>
      </w:r>
      <w:r w:rsidR="00FC51A8" w:rsidRPr="00984198">
        <w:rPr>
          <w:rFonts w:hint="cs"/>
          <w:rtl/>
          <w:lang w:bidi="fa-IR"/>
        </w:rPr>
        <w:t xml:space="preserve"> </w:t>
      </w:r>
      <w:r w:rsidR="00FC51A8" w:rsidRPr="00FC51A8">
        <w:rPr>
          <w:rFonts w:ascii="Traditional Arabic" w:hAnsi="Traditional Arabic" w:cs="Traditional Arabic"/>
          <w:rtl/>
        </w:rPr>
        <w:t>﴿</w:t>
      </w:r>
      <w:r w:rsidR="00894E96">
        <w:rPr>
          <w:rFonts w:ascii="KFGQPC Uthmanic Script HAFS" w:hAnsi="KFGQPC Uthmanic Script HAFS" w:cs="KFGQPC Uthmanic Script HAFS" w:hint="cs"/>
          <w:rtl/>
        </w:rPr>
        <w:t>أَلَا</w:t>
      </w:r>
      <w:r w:rsidR="00894E96">
        <w:rPr>
          <w:rFonts w:ascii="KFGQPC Uthmanic Script HAFS" w:hAnsi="KFGQPC Uthmanic Script HAFS" w:cs="KFGQPC Uthmanic Script HAFS"/>
          <w:rtl/>
        </w:rPr>
        <w:t xml:space="preserve"> يَعۡلَمُ مَنۡ خَلَقَ وَهُوَ </w:t>
      </w:r>
      <w:r w:rsidR="00894E96">
        <w:rPr>
          <w:rFonts w:ascii="KFGQPC Uthmanic Script HAFS" w:hAnsi="KFGQPC Uthmanic Script HAFS" w:cs="KFGQPC Uthmanic Script HAFS" w:hint="cs"/>
          <w:rtl/>
        </w:rPr>
        <w:t>ٱللَّطِيفُ</w:t>
      </w:r>
      <w:r w:rsidR="00894E96">
        <w:rPr>
          <w:rFonts w:ascii="KFGQPC Uthmanic Script HAFS" w:hAnsi="KFGQPC Uthmanic Script HAFS" w:cs="KFGQPC Uthmanic Script HAFS"/>
          <w:rtl/>
        </w:rPr>
        <w:t xml:space="preserve"> </w:t>
      </w:r>
      <w:r w:rsidR="00894E96">
        <w:rPr>
          <w:rFonts w:ascii="KFGQPC Uthmanic Script HAFS" w:hAnsi="KFGQPC Uthmanic Script HAFS" w:cs="KFGQPC Uthmanic Script HAFS" w:hint="cs"/>
          <w:rtl/>
        </w:rPr>
        <w:t>ٱلۡخَبِيرُ</w:t>
      </w:r>
      <w:r w:rsidR="00894E96">
        <w:rPr>
          <w:rFonts w:ascii="KFGQPC Uthmanic Script HAFS" w:hAnsi="KFGQPC Uthmanic Script HAFS" w:cs="KFGQPC Uthmanic Script HAFS"/>
          <w:rtl/>
        </w:rPr>
        <w:t xml:space="preserve"> ١٤</w:t>
      </w:r>
      <w:r w:rsidR="00FC51A8" w:rsidRPr="00FC51A8">
        <w:rPr>
          <w:rFonts w:ascii="Traditional Arabic" w:hAnsi="Traditional Arabic" w:cs="Traditional Arabic"/>
          <w:rtl/>
        </w:rPr>
        <w:t>﴾</w:t>
      </w:r>
      <w:r w:rsidR="00FC51A8" w:rsidRPr="00984198">
        <w:rPr>
          <w:rFonts w:hint="cs"/>
          <w:rtl/>
          <w:lang w:bidi="fa-IR"/>
        </w:rPr>
        <w:t xml:space="preserve"> </w:t>
      </w:r>
      <w:r w:rsidR="00FC51A8" w:rsidRPr="00FC51A8">
        <w:rPr>
          <w:rFonts w:ascii="mylotus" w:hAnsi="mylotus" w:cs="mylotus"/>
          <w:sz w:val="24"/>
          <w:szCs w:val="24"/>
          <w:rtl/>
        </w:rPr>
        <w:t>[</w:t>
      </w:r>
      <w:r w:rsidR="00FC51A8">
        <w:rPr>
          <w:rFonts w:ascii="mylotus" w:hAnsi="mylotus" w:cs="mylotus"/>
          <w:sz w:val="24"/>
          <w:szCs w:val="24"/>
          <w:rtl/>
        </w:rPr>
        <w:t>المل</w:t>
      </w:r>
      <w:r w:rsidR="00C71416" w:rsidRPr="00C71416">
        <w:rPr>
          <w:rFonts w:ascii="mylotus" w:hAnsi="mylotus" w:cs="mylotus"/>
          <w:sz w:val="24"/>
          <w:szCs w:val="24"/>
          <w:rtl/>
        </w:rPr>
        <w:t>ك</w:t>
      </w:r>
      <w:r w:rsidR="00FC51A8">
        <w:rPr>
          <w:rFonts w:ascii="mylotus" w:hAnsi="mylotus" w:cs="mylotus"/>
          <w:sz w:val="24"/>
          <w:szCs w:val="24"/>
          <w:rtl/>
        </w:rPr>
        <w:t>: 14</w:t>
      </w:r>
      <w:r w:rsidR="00FC51A8" w:rsidRPr="00FC51A8">
        <w:rPr>
          <w:rFonts w:ascii="mylotus" w:hAnsi="mylotus" w:cs="mylotus"/>
          <w:sz w:val="24"/>
          <w:szCs w:val="24"/>
          <w:rtl/>
        </w:rPr>
        <w:t>]</w:t>
      </w:r>
      <w:r w:rsidRPr="00984198">
        <w:rPr>
          <w:rFonts w:hint="cs"/>
          <w:rtl/>
          <w:lang w:bidi="fa-IR"/>
        </w:rPr>
        <w:t xml:space="preserve"> </w:t>
      </w:r>
      <w:r w:rsidR="007D23F9">
        <w:rPr>
          <w:rFonts w:hint="cs"/>
          <w:rtl/>
          <w:lang w:bidi="fa-IR"/>
        </w:rPr>
        <w:t>«</w:t>
      </w:r>
      <w:r w:rsidRPr="00984198">
        <w:rPr>
          <w:rtl/>
          <w:lang w:bidi="fa-IR"/>
        </w:rPr>
        <w:t>مگر كسي كه (مردمان را)</w:t>
      </w:r>
      <w:r w:rsidR="00C01522" w:rsidRPr="00984198">
        <w:rPr>
          <w:rtl/>
          <w:lang w:bidi="fa-IR"/>
        </w:rPr>
        <w:t xml:space="preserve"> مي‌</w:t>
      </w:r>
      <w:r w:rsidRPr="00984198">
        <w:rPr>
          <w:rtl/>
          <w:lang w:bidi="fa-IR"/>
        </w:rPr>
        <w:t>آفريند (حال و</w:t>
      </w:r>
      <w:r w:rsidRPr="00984198">
        <w:rPr>
          <w:rFonts w:hint="cs"/>
          <w:rtl/>
          <w:lang w:bidi="fa-IR"/>
        </w:rPr>
        <w:t xml:space="preserve"> </w:t>
      </w:r>
      <w:r w:rsidRPr="00984198">
        <w:rPr>
          <w:rtl/>
          <w:lang w:bidi="fa-IR"/>
        </w:rPr>
        <w:t>وضع ايشان را)</w:t>
      </w:r>
      <w:r w:rsidR="000D6F3F" w:rsidRPr="00984198">
        <w:rPr>
          <w:rtl/>
          <w:lang w:bidi="fa-IR"/>
        </w:rPr>
        <w:t xml:space="preserve"> نمي‌</w:t>
      </w:r>
      <w:r w:rsidR="00193B2B">
        <w:rPr>
          <w:rtl/>
          <w:lang w:bidi="fa-IR"/>
        </w:rPr>
        <w:t>داند</w:t>
      </w:r>
      <w:r w:rsidRPr="00984198">
        <w:rPr>
          <w:rtl/>
          <w:lang w:bidi="fa-IR"/>
        </w:rPr>
        <w:t xml:space="preserve"> و</w:t>
      </w:r>
      <w:r w:rsidRPr="00984198">
        <w:rPr>
          <w:rFonts w:hint="cs"/>
          <w:rtl/>
          <w:lang w:bidi="fa-IR"/>
        </w:rPr>
        <w:t xml:space="preserve"> </w:t>
      </w:r>
      <w:r w:rsidRPr="00984198">
        <w:rPr>
          <w:rtl/>
          <w:lang w:bidi="fa-IR"/>
        </w:rPr>
        <w:t>حال اين كه او دقيق و</w:t>
      </w:r>
      <w:r w:rsidRPr="00984198">
        <w:rPr>
          <w:rFonts w:hint="cs"/>
          <w:rtl/>
          <w:lang w:bidi="fa-IR"/>
        </w:rPr>
        <w:t xml:space="preserve"> </w:t>
      </w:r>
      <w:r w:rsidRPr="00984198">
        <w:rPr>
          <w:rtl/>
          <w:lang w:bidi="fa-IR"/>
        </w:rPr>
        <w:t>باريك بين بس آگاهي است؟!</w:t>
      </w:r>
      <w:r w:rsidR="007D23F9">
        <w:rPr>
          <w:rFonts w:hint="cs"/>
          <w:rtl/>
          <w:lang w:bidi="fa-IR"/>
        </w:rPr>
        <w:t>»</w:t>
      </w:r>
    </w:p>
    <w:p w:rsidR="00FC51A8" w:rsidRPr="00984198" w:rsidRDefault="00C5413C" w:rsidP="00146005">
      <w:pPr>
        <w:widowControl w:val="0"/>
        <w:autoSpaceDE w:val="0"/>
        <w:autoSpaceDN w:val="0"/>
        <w:adjustRightInd w:val="0"/>
        <w:spacing w:line="228" w:lineRule="auto"/>
        <w:jc w:val="both"/>
        <w:rPr>
          <w:rtl/>
          <w:lang w:bidi="fa-IR"/>
        </w:rPr>
      </w:pPr>
      <w:r w:rsidRPr="00984198">
        <w:rPr>
          <w:rFonts w:hint="cs"/>
          <w:rtl/>
          <w:lang w:bidi="fa-IR"/>
        </w:rPr>
        <w:t xml:space="preserve"> و این رحمت در کلام رسول الله </w:t>
      </w:r>
      <w:r w:rsidR="00193B2B">
        <w:rPr>
          <w:rFonts w:ascii="Arial" w:hAnsi="Arial" w:cs="CTraditional Arabic" w:hint="cs"/>
          <w:rtl/>
        </w:rPr>
        <w:t>ح</w:t>
      </w:r>
      <w:r w:rsidRPr="00984198">
        <w:rPr>
          <w:rFonts w:hint="cs"/>
          <w:rtl/>
          <w:lang w:bidi="fa-IR"/>
        </w:rPr>
        <w:t xml:space="preserve"> در این حدیث متفق علیه تجلی یافته است، حدیثی که از ابوهریره </w:t>
      </w:r>
      <w:r w:rsidR="00C336B2">
        <w:rPr>
          <w:rFonts w:ascii="Arial" w:hAnsi="Arial" w:cs="CTraditional Arabic" w:hint="cs"/>
          <w:rtl/>
        </w:rPr>
        <w:t>س</w:t>
      </w:r>
      <w:r w:rsidR="00C336B2" w:rsidRPr="00984198">
        <w:rPr>
          <w:rFonts w:hint="cs"/>
          <w:rtl/>
          <w:lang w:bidi="fa-IR"/>
        </w:rPr>
        <w:t xml:space="preserve"> </w:t>
      </w:r>
      <w:r w:rsidRPr="00984198">
        <w:rPr>
          <w:rFonts w:hint="cs"/>
          <w:rtl/>
          <w:lang w:bidi="fa-IR"/>
        </w:rPr>
        <w:t>روایت شده است که</w:t>
      </w:r>
      <w:r w:rsidR="009D0387" w:rsidRPr="00984198">
        <w:rPr>
          <w:rFonts w:hint="cs"/>
          <w:rtl/>
          <w:lang w:bidi="fa-IR"/>
        </w:rPr>
        <w:t xml:space="preserve"> می‌</w:t>
      </w:r>
      <w:r w:rsidRPr="00984198">
        <w:rPr>
          <w:rFonts w:hint="cs"/>
          <w:rtl/>
          <w:lang w:bidi="fa-IR"/>
        </w:rPr>
        <w:t>گوید</w:t>
      </w:r>
      <w:r w:rsidR="00193B2B">
        <w:rPr>
          <w:rFonts w:hint="cs"/>
          <w:rtl/>
          <w:lang w:bidi="fa-IR"/>
        </w:rPr>
        <w:t>:</w:t>
      </w:r>
      <w:r w:rsidRPr="00984198">
        <w:rPr>
          <w:rFonts w:hint="cs"/>
          <w:rtl/>
          <w:lang w:bidi="fa-IR"/>
        </w:rPr>
        <w:t xml:space="preserve"> از رسول الله </w:t>
      </w:r>
      <w:r w:rsidR="00193B2B">
        <w:rPr>
          <w:rFonts w:ascii="Arial" w:hAnsi="Arial" w:cs="CTraditional Arabic" w:hint="cs"/>
          <w:rtl/>
        </w:rPr>
        <w:t>ح</w:t>
      </w:r>
      <w:r w:rsidRPr="00984198">
        <w:rPr>
          <w:rFonts w:hint="cs"/>
          <w:noProof/>
          <w:rtl/>
          <w:lang w:bidi="fa-IR"/>
        </w:rPr>
        <w:t xml:space="preserve"> </w:t>
      </w:r>
      <w:r w:rsidRPr="00984198">
        <w:rPr>
          <w:rFonts w:hint="cs"/>
          <w:rtl/>
          <w:lang w:bidi="fa-IR"/>
        </w:rPr>
        <w:t xml:space="preserve">شنیدم که فرمودند: </w:t>
      </w:r>
      <w:r w:rsidRPr="00633058">
        <w:rPr>
          <w:rStyle w:val="Char2"/>
          <w:rFonts w:hint="cs"/>
          <w:rtl/>
        </w:rPr>
        <w:t>«</w:t>
      </w:r>
      <w:r w:rsidRPr="00633058">
        <w:rPr>
          <w:rStyle w:val="Char2"/>
          <w:rFonts w:hint="eastAsia"/>
          <w:rtl/>
        </w:rPr>
        <w:t>مَا</w:t>
      </w:r>
      <w:r w:rsidRPr="00633058">
        <w:rPr>
          <w:rStyle w:val="Char2"/>
          <w:rtl/>
        </w:rPr>
        <w:t xml:space="preserve"> </w:t>
      </w:r>
      <w:r w:rsidRPr="00633058">
        <w:rPr>
          <w:rStyle w:val="Char2"/>
          <w:rFonts w:hint="eastAsia"/>
          <w:rtl/>
        </w:rPr>
        <w:t>نَهَيْتُكُمْ</w:t>
      </w:r>
      <w:r w:rsidRPr="00633058">
        <w:rPr>
          <w:rStyle w:val="Char2"/>
          <w:rtl/>
        </w:rPr>
        <w:t xml:space="preserve"> </w:t>
      </w:r>
      <w:r w:rsidRPr="00633058">
        <w:rPr>
          <w:rStyle w:val="Char2"/>
          <w:rFonts w:hint="eastAsia"/>
          <w:rtl/>
        </w:rPr>
        <w:t>عَنْهُ،</w:t>
      </w:r>
      <w:r w:rsidRPr="00633058">
        <w:rPr>
          <w:rStyle w:val="Char2"/>
          <w:rtl/>
        </w:rPr>
        <w:t xml:space="preserve"> </w:t>
      </w:r>
      <w:r w:rsidRPr="00633058">
        <w:rPr>
          <w:rStyle w:val="Char2"/>
          <w:rFonts w:hint="eastAsia"/>
          <w:rtl/>
        </w:rPr>
        <w:t>فَاجْتَنِبُوهُ</w:t>
      </w:r>
      <w:r w:rsidRPr="00633058">
        <w:rPr>
          <w:rStyle w:val="Char2"/>
          <w:rtl/>
        </w:rPr>
        <w:t xml:space="preserve"> </w:t>
      </w:r>
      <w:r w:rsidRPr="00633058">
        <w:rPr>
          <w:rStyle w:val="Char2"/>
          <w:rFonts w:hint="eastAsia"/>
          <w:rtl/>
        </w:rPr>
        <w:t>وَمَا</w:t>
      </w:r>
      <w:r w:rsidRPr="00633058">
        <w:rPr>
          <w:rStyle w:val="Char2"/>
          <w:rtl/>
        </w:rPr>
        <w:t xml:space="preserve"> </w:t>
      </w:r>
      <w:r w:rsidRPr="00633058">
        <w:rPr>
          <w:rStyle w:val="Char2"/>
          <w:rFonts w:hint="eastAsia"/>
          <w:rtl/>
        </w:rPr>
        <w:t>أَمَرْتُكُمْ</w:t>
      </w:r>
      <w:r w:rsidRPr="00633058">
        <w:rPr>
          <w:rStyle w:val="Char2"/>
          <w:rtl/>
        </w:rPr>
        <w:t xml:space="preserve"> </w:t>
      </w:r>
      <w:r w:rsidRPr="00633058">
        <w:rPr>
          <w:rStyle w:val="Char2"/>
          <w:rFonts w:hint="eastAsia"/>
          <w:rtl/>
        </w:rPr>
        <w:t>بِهِ</w:t>
      </w:r>
      <w:r w:rsidRPr="00633058">
        <w:rPr>
          <w:rStyle w:val="Char2"/>
          <w:rtl/>
        </w:rPr>
        <w:t xml:space="preserve"> </w:t>
      </w:r>
      <w:r w:rsidRPr="00633058">
        <w:rPr>
          <w:rStyle w:val="Char2"/>
          <w:rFonts w:hint="eastAsia"/>
          <w:rtl/>
        </w:rPr>
        <w:t>فَافْعَلُوا</w:t>
      </w:r>
      <w:r w:rsidRPr="00633058">
        <w:rPr>
          <w:rStyle w:val="Char2"/>
          <w:rtl/>
        </w:rPr>
        <w:t xml:space="preserve"> </w:t>
      </w:r>
      <w:r w:rsidRPr="00633058">
        <w:rPr>
          <w:rStyle w:val="Char2"/>
          <w:rFonts w:hint="eastAsia"/>
          <w:rtl/>
        </w:rPr>
        <w:t>مِنْهُ</w:t>
      </w:r>
      <w:r w:rsidRPr="00633058">
        <w:rPr>
          <w:rStyle w:val="Char2"/>
          <w:rtl/>
        </w:rPr>
        <w:t xml:space="preserve"> </w:t>
      </w:r>
      <w:r w:rsidRPr="00633058">
        <w:rPr>
          <w:rStyle w:val="Char2"/>
          <w:rFonts w:hint="eastAsia"/>
          <w:rtl/>
        </w:rPr>
        <w:t>مَا</w:t>
      </w:r>
      <w:r w:rsidRPr="00633058">
        <w:rPr>
          <w:rStyle w:val="Char2"/>
          <w:rtl/>
        </w:rPr>
        <w:t xml:space="preserve"> </w:t>
      </w:r>
      <w:r w:rsidRPr="00633058">
        <w:rPr>
          <w:rStyle w:val="Char2"/>
          <w:rFonts w:hint="eastAsia"/>
          <w:rtl/>
        </w:rPr>
        <w:t>اسْتَطَعْتُمْ،</w:t>
      </w:r>
      <w:r w:rsidRPr="00633058">
        <w:rPr>
          <w:rStyle w:val="Char2"/>
          <w:rtl/>
        </w:rPr>
        <w:t xml:space="preserve"> </w:t>
      </w:r>
      <w:r w:rsidRPr="00633058">
        <w:rPr>
          <w:rStyle w:val="Char2"/>
          <w:rFonts w:hint="eastAsia"/>
          <w:rtl/>
        </w:rPr>
        <w:t>فَإِنَّمَا</w:t>
      </w:r>
      <w:r w:rsidRPr="00633058">
        <w:rPr>
          <w:rStyle w:val="Char2"/>
          <w:rtl/>
        </w:rPr>
        <w:t xml:space="preserve"> </w:t>
      </w:r>
      <w:r w:rsidRPr="00633058">
        <w:rPr>
          <w:rStyle w:val="Char2"/>
          <w:rFonts w:hint="eastAsia"/>
          <w:rtl/>
        </w:rPr>
        <w:t>أَهْلَكَ</w:t>
      </w:r>
      <w:r w:rsidRPr="00633058">
        <w:rPr>
          <w:rStyle w:val="Char2"/>
          <w:rtl/>
        </w:rPr>
        <w:t xml:space="preserve"> </w:t>
      </w:r>
      <w:r w:rsidRPr="00633058">
        <w:rPr>
          <w:rStyle w:val="Char2"/>
          <w:rFonts w:hint="eastAsia"/>
          <w:rtl/>
        </w:rPr>
        <w:t>الَّذِينَ</w:t>
      </w:r>
      <w:r w:rsidRPr="00633058">
        <w:rPr>
          <w:rStyle w:val="Char2"/>
          <w:rtl/>
        </w:rPr>
        <w:t xml:space="preserve"> </w:t>
      </w:r>
      <w:r w:rsidRPr="00633058">
        <w:rPr>
          <w:rStyle w:val="Char2"/>
          <w:rFonts w:hint="eastAsia"/>
          <w:rtl/>
        </w:rPr>
        <w:t>مِنْ</w:t>
      </w:r>
      <w:r w:rsidRPr="00633058">
        <w:rPr>
          <w:rStyle w:val="Char2"/>
          <w:rtl/>
        </w:rPr>
        <w:t xml:space="preserve"> </w:t>
      </w:r>
      <w:r w:rsidRPr="00633058">
        <w:rPr>
          <w:rStyle w:val="Char2"/>
          <w:rFonts w:hint="eastAsia"/>
          <w:rtl/>
        </w:rPr>
        <w:t>قَبْلِكُمْ</w:t>
      </w:r>
      <w:r w:rsidRPr="00633058">
        <w:rPr>
          <w:rStyle w:val="Char2"/>
          <w:rtl/>
        </w:rPr>
        <w:t xml:space="preserve"> </w:t>
      </w:r>
      <w:r w:rsidRPr="00633058">
        <w:rPr>
          <w:rStyle w:val="Char2"/>
          <w:rFonts w:hint="eastAsia"/>
          <w:rtl/>
        </w:rPr>
        <w:t>كَثْرَةُ</w:t>
      </w:r>
      <w:r w:rsidRPr="00633058">
        <w:rPr>
          <w:rStyle w:val="Char2"/>
          <w:rtl/>
        </w:rPr>
        <w:t xml:space="preserve"> </w:t>
      </w:r>
      <w:r w:rsidRPr="00633058">
        <w:rPr>
          <w:rStyle w:val="Char2"/>
          <w:rFonts w:hint="eastAsia"/>
          <w:rtl/>
        </w:rPr>
        <w:t>مَسَائِلِهِمْ،</w:t>
      </w:r>
      <w:r w:rsidRPr="00633058">
        <w:rPr>
          <w:rStyle w:val="Char2"/>
          <w:rtl/>
        </w:rPr>
        <w:t xml:space="preserve"> </w:t>
      </w:r>
      <w:r w:rsidRPr="00633058">
        <w:rPr>
          <w:rStyle w:val="Char2"/>
          <w:rFonts w:hint="eastAsia"/>
          <w:rtl/>
        </w:rPr>
        <w:t>وَاخْتِلَافُهُمْ</w:t>
      </w:r>
      <w:r w:rsidRPr="00633058">
        <w:rPr>
          <w:rStyle w:val="Char2"/>
          <w:rtl/>
        </w:rPr>
        <w:t xml:space="preserve"> </w:t>
      </w:r>
      <w:r w:rsidRPr="00633058">
        <w:rPr>
          <w:rStyle w:val="Char2"/>
          <w:rFonts w:hint="eastAsia"/>
          <w:rtl/>
        </w:rPr>
        <w:t>عَلَى</w:t>
      </w:r>
      <w:r w:rsidRPr="00633058">
        <w:rPr>
          <w:rStyle w:val="Char2"/>
          <w:rtl/>
        </w:rPr>
        <w:t xml:space="preserve"> </w:t>
      </w:r>
      <w:r w:rsidRPr="00633058">
        <w:rPr>
          <w:rStyle w:val="Char2"/>
          <w:rFonts w:hint="eastAsia"/>
          <w:rtl/>
        </w:rPr>
        <w:t>أَنْبِيَائِهِمْ»</w:t>
      </w:r>
      <w:r w:rsidRPr="00984198">
        <w:rPr>
          <w:rStyle w:val="FootnoteReference"/>
          <w:rtl/>
          <w:lang w:bidi="fa-IR"/>
        </w:rPr>
        <w:footnoteReference w:id="406"/>
      </w:r>
      <w:r w:rsidR="00805153">
        <w:rPr>
          <w:rStyle w:val="Char2"/>
          <w:rFonts w:hint="cs"/>
          <w:rtl/>
        </w:rPr>
        <w:t>.</w:t>
      </w:r>
      <w:r w:rsidRPr="00862309">
        <w:rPr>
          <w:rFonts w:ascii="Traditional Arabic" w:cs="B Nazanin" w:hint="cs"/>
          <w:b/>
          <w:bCs/>
          <w:rtl/>
        </w:rPr>
        <w:t xml:space="preserve"> </w:t>
      </w:r>
      <w:r w:rsidR="000F224D">
        <w:rPr>
          <w:rFonts w:hint="cs"/>
          <w:rtl/>
          <w:lang w:bidi="fa-IR"/>
        </w:rPr>
        <w:t>«</w:t>
      </w:r>
      <w:r w:rsidRPr="00984198">
        <w:rPr>
          <w:rFonts w:hint="cs"/>
          <w:rtl/>
          <w:lang w:bidi="fa-IR"/>
        </w:rPr>
        <w:t xml:space="preserve">از آنچه شما را از آن </w:t>
      </w:r>
      <w:r w:rsidR="00193B2B">
        <w:rPr>
          <w:rFonts w:hint="cs"/>
          <w:rtl/>
          <w:lang w:bidi="fa-IR"/>
        </w:rPr>
        <w:t>نهی نمودم، پرهیز و اجتناب ورزید</w:t>
      </w:r>
      <w:r w:rsidRPr="00984198">
        <w:rPr>
          <w:rFonts w:hint="cs"/>
          <w:rtl/>
          <w:lang w:bidi="fa-IR"/>
        </w:rPr>
        <w:t xml:space="preserve"> و آنچه شما را بدان امر کردم، آنچه را در توانایی</w:t>
      </w:r>
      <w:r w:rsidR="00193B2B">
        <w:rPr>
          <w:rtl/>
          <w:lang w:bidi="fa-IR"/>
        </w:rPr>
        <w:softHyphen/>
      </w:r>
      <w:r w:rsidRPr="00984198">
        <w:rPr>
          <w:rFonts w:hint="cs"/>
          <w:rtl/>
          <w:lang w:bidi="fa-IR"/>
        </w:rPr>
        <w:t>تان است، انجام دهید. براستی کسانی که قبل از شما بودند، زیاد سوال پرسیدن و اختلاف با پیامبران</w:t>
      </w:r>
      <w:r w:rsidR="00193B2B">
        <w:rPr>
          <w:rtl/>
          <w:lang w:bidi="fa-IR"/>
        </w:rPr>
        <w:softHyphen/>
      </w:r>
      <w:r w:rsidRPr="00984198">
        <w:rPr>
          <w:rFonts w:hint="cs"/>
          <w:rtl/>
          <w:lang w:bidi="fa-IR"/>
        </w:rPr>
        <w:t>شان هلاک و نابود کرد</w:t>
      </w:r>
      <w:r w:rsidR="000F224D">
        <w:rPr>
          <w:rFonts w:hint="cs"/>
          <w:rtl/>
          <w:lang w:bidi="fa-IR"/>
        </w:rPr>
        <w:t>»</w:t>
      </w:r>
      <w:r w:rsidRPr="00984198">
        <w:rPr>
          <w:rFonts w:hint="cs"/>
          <w:rtl/>
          <w:lang w:bidi="fa-IR"/>
        </w:rPr>
        <w:t>.</w:t>
      </w:r>
    </w:p>
    <w:p w:rsidR="00C5413C" w:rsidRPr="000F224D" w:rsidRDefault="00FC51A8" w:rsidP="00146005">
      <w:pPr>
        <w:widowControl w:val="0"/>
        <w:autoSpaceDE w:val="0"/>
        <w:autoSpaceDN w:val="0"/>
        <w:adjustRightInd w:val="0"/>
        <w:spacing w:line="228" w:lineRule="auto"/>
        <w:jc w:val="both"/>
        <w:rPr>
          <w:rFonts w:ascii="mylotus" w:hAnsi="mylotus" w:cs="mylotus"/>
          <w:sz w:val="24"/>
          <w:szCs w:val="24"/>
          <w:rtl/>
        </w:rPr>
      </w:pPr>
      <w:r w:rsidRPr="00FC51A8">
        <w:rPr>
          <w:rFonts w:ascii="Traditional Arabic" w:hAnsi="Traditional Arabic" w:cs="Traditional Arabic"/>
          <w:rtl/>
        </w:rPr>
        <w:t>﴿</w:t>
      </w:r>
      <w:r w:rsidR="00894E96">
        <w:rPr>
          <w:rFonts w:ascii="KFGQPC Uthmanic Script HAFS" w:hAnsi="KFGQPC Uthmanic Script HAFS" w:cs="KFGQPC Uthmanic Script HAFS"/>
          <w:rtl/>
        </w:rPr>
        <w:t xml:space="preserve">تِلۡكَ حُدُودُ </w:t>
      </w:r>
      <w:r w:rsidR="00894E96">
        <w:rPr>
          <w:rFonts w:ascii="KFGQPC Uthmanic Script HAFS" w:hAnsi="KFGQPC Uthmanic Script HAFS" w:cs="KFGQPC Uthmanic Script HAFS" w:hint="cs"/>
          <w:rtl/>
        </w:rPr>
        <w:t>ٱللَّهِ</w:t>
      </w:r>
      <w:r w:rsidR="00894E96">
        <w:rPr>
          <w:rFonts w:ascii="KFGQPC Uthmanic Script HAFS" w:hAnsi="KFGQPC Uthmanic Script HAFS" w:cs="KFGQPC Uthmanic Script HAFS"/>
          <w:rtl/>
        </w:rPr>
        <w:t xml:space="preserve"> فَلَا تَعۡتَدُوهَاۚ وَمَن يَتَعَدَّ حُدُودَ </w:t>
      </w:r>
      <w:r w:rsidR="00894E96">
        <w:rPr>
          <w:rFonts w:ascii="KFGQPC Uthmanic Script HAFS" w:hAnsi="KFGQPC Uthmanic Script HAFS" w:cs="KFGQPC Uthmanic Script HAFS" w:hint="cs"/>
          <w:rtl/>
        </w:rPr>
        <w:t>ٱللَّهِ</w:t>
      </w:r>
      <w:r w:rsidR="00894E96">
        <w:rPr>
          <w:rFonts w:ascii="KFGQPC Uthmanic Script HAFS" w:hAnsi="KFGQPC Uthmanic Script HAFS" w:cs="KFGQPC Uthmanic Script HAFS"/>
          <w:rtl/>
        </w:rPr>
        <w:t xml:space="preserve"> فَأُوْلَٰٓئِكَ هُمُ </w:t>
      </w:r>
      <w:r w:rsidR="00894E96">
        <w:rPr>
          <w:rFonts w:ascii="KFGQPC Uthmanic Script HAFS" w:hAnsi="KFGQPC Uthmanic Script HAFS" w:cs="KFGQPC Uthmanic Script HAFS" w:hint="cs"/>
          <w:rtl/>
        </w:rPr>
        <w:t>ٱلظَّٰلِمُونَ</w:t>
      </w:r>
      <w:r w:rsidR="00894E96">
        <w:rPr>
          <w:rFonts w:ascii="KFGQPC Uthmanic Script HAFS" w:hAnsi="KFGQPC Uthmanic Script HAFS" w:cs="KFGQPC Uthmanic Script HAFS"/>
          <w:rtl/>
        </w:rPr>
        <w:t xml:space="preserve"> ٢٢٩</w:t>
      </w:r>
      <w:r w:rsidRPr="00FC51A8">
        <w:rPr>
          <w:rFonts w:ascii="Traditional Arabic" w:hAnsi="Traditional Arabic" w:cs="Traditional Arabic"/>
          <w:rtl/>
        </w:rPr>
        <w:t>﴾</w:t>
      </w:r>
      <w:r w:rsidRPr="00984198">
        <w:rPr>
          <w:rFonts w:hint="cs"/>
          <w:rtl/>
          <w:lang w:bidi="fa-IR"/>
        </w:rPr>
        <w:t xml:space="preserve"> </w:t>
      </w:r>
      <w:r w:rsidRPr="000F224D">
        <w:rPr>
          <w:rFonts w:ascii="mylotus" w:hAnsi="mylotus" w:cs="mylotus"/>
          <w:sz w:val="24"/>
          <w:szCs w:val="24"/>
          <w:rtl/>
        </w:rPr>
        <w:t>[البقرة: 229]</w:t>
      </w:r>
      <w:r w:rsidRPr="000F224D">
        <w:rPr>
          <w:rFonts w:ascii="mylotus" w:hAnsi="mylotus" w:cs="mylotus"/>
          <w:sz w:val="24"/>
          <w:szCs w:val="24"/>
          <w:rtl/>
          <w:lang w:bidi="fa-IR"/>
        </w:rPr>
        <w:t>.</w:t>
      </w:r>
      <w:r w:rsidR="00C5413C" w:rsidRPr="000F224D">
        <w:rPr>
          <w:rFonts w:ascii="mylotus" w:hAnsi="mylotus" w:cs="mylotus"/>
          <w:sz w:val="24"/>
          <w:szCs w:val="24"/>
          <w:rtl/>
          <w:lang w:bidi="fa-IR"/>
        </w:rPr>
        <w:t xml:space="preserve"> </w:t>
      </w:r>
    </w:p>
    <w:p w:rsidR="00C5413C" w:rsidRPr="00984198" w:rsidRDefault="000F224D" w:rsidP="00747209">
      <w:pPr>
        <w:widowControl w:val="0"/>
        <w:autoSpaceDE w:val="0"/>
        <w:autoSpaceDN w:val="0"/>
        <w:adjustRightInd w:val="0"/>
        <w:jc w:val="both"/>
        <w:rPr>
          <w:rtl/>
          <w:lang w:bidi="fa-IR"/>
        </w:rPr>
      </w:pPr>
      <w:r>
        <w:rPr>
          <w:rFonts w:hint="cs"/>
          <w:rtl/>
          <w:lang w:bidi="fa-IR"/>
        </w:rPr>
        <w:t>«</w:t>
      </w:r>
      <w:r w:rsidR="00C5413C" w:rsidRPr="00984198">
        <w:rPr>
          <w:rtl/>
          <w:lang w:bidi="fa-IR"/>
        </w:rPr>
        <w:t>اين</w:t>
      </w:r>
      <w:r w:rsidR="00FC51A8" w:rsidRPr="00984198">
        <w:rPr>
          <w:rFonts w:hint="cs"/>
          <w:rtl/>
          <w:lang w:bidi="fa-IR"/>
        </w:rPr>
        <w:t>‌</w:t>
      </w:r>
      <w:r w:rsidR="00C5413C" w:rsidRPr="00984198">
        <w:rPr>
          <w:rtl/>
          <w:lang w:bidi="fa-IR"/>
        </w:rPr>
        <w:t>ها حدود و</w:t>
      </w:r>
      <w:r w:rsidR="00C5413C" w:rsidRPr="00984198">
        <w:rPr>
          <w:rFonts w:hint="cs"/>
          <w:rtl/>
          <w:lang w:bidi="fa-IR"/>
        </w:rPr>
        <w:t xml:space="preserve"> </w:t>
      </w:r>
      <w:r w:rsidR="00C5413C" w:rsidRPr="00984198">
        <w:rPr>
          <w:rtl/>
          <w:lang w:bidi="fa-IR"/>
        </w:rPr>
        <w:t>مرزهاي الهي است و</w:t>
      </w:r>
      <w:r w:rsidR="00C5413C" w:rsidRPr="00984198">
        <w:rPr>
          <w:rFonts w:hint="cs"/>
          <w:rtl/>
          <w:lang w:bidi="fa-IR"/>
        </w:rPr>
        <w:t xml:space="preserve"> </w:t>
      </w:r>
      <w:r w:rsidR="00C5413C" w:rsidRPr="00984198">
        <w:rPr>
          <w:rtl/>
          <w:lang w:bidi="fa-IR"/>
        </w:rPr>
        <w:t>از</w:t>
      </w:r>
      <w:r w:rsidR="009D0387" w:rsidRPr="00984198">
        <w:rPr>
          <w:rtl/>
          <w:lang w:bidi="fa-IR"/>
        </w:rPr>
        <w:t xml:space="preserve"> آن‌ها </w:t>
      </w:r>
      <w:r w:rsidR="00193B2B">
        <w:rPr>
          <w:rtl/>
          <w:lang w:bidi="fa-IR"/>
        </w:rPr>
        <w:t>تجاوز نكنيد</w:t>
      </w:r>
      <w:r w:rsidR="00C5413C" w:rsidRPr="00984198">
        <w:rPr>
          <w:rtl/>
          <w:lang w:bidi="fa-IR"/>
        </w:rPr>
        <w:t xml:space="preserve"> و</w:t>
      </w:r>
      <w:r w:rsidR="00C5413C" w:rsidRPr="00984198">
        <w:rPr>
          <w:rFonts w:hint="cs"/>
          <w:rtl/>
          <w:lang w:bidi="fa-IR"/>
        </w:rPr>
        <w:t xml:space="preserve"> </w:t>
      </w:r>
      <w:r w:rsidR="00C5413C" w:rsidRPr="00984198">
        <w:rPr>
          <w:rtl/>
          <w:lang w:bidi="fa-IR"/>
        </w:rPr>
        <w:t>هركس از حدود و</w:t>
      </w:r>
      <w:r w:rsidR="00C5413C" w:rsidRPr="00984198">
        <w:rPr>
          <w:rFonts w:hint="cs"/>
          <w:rtl/>
          <w:lang w:bidi="fa-IR"/>
        </w:rPr>
        <w:t xml:space="preserve"> </w:t>
      </w:r>
      <w:r w:rsidR="00C5413C" w:rsidRPr="00984198">
        <w:rPr>
          <w:rtl/>
          <w:lang w:bidi="fa-IR"/>
        </w:rPr>
        <w:t>مرزهاي (اوامر و</w:t>
      </w:r>
      <w:r w:rsidR="00C5413C" w:rsidRPr="00984198">
        <w:rPr>
          <w:rFonts w:hint="cs"/>
          <w:rtl/>
          <w:lang w:bidi="fa-IR"/>
        </w:rPr>
        <w:t xml:space="preserve"> </w:t>
      </w:r>
      <w:r w:rsidR="00C5413C" w:rsidRPr="00984198">
        <w:rPr>
          <w:rtl/>
          <w:lang w:bidi="fa-IR"/>
        </w:rPr>
        <w:t>نواهي) الهي تجاوز كند (ستمگر بوده و)</w:t>
      </w:r>
      <w:r w:rsidR="00825EE3" w:rsidRPr="00984198">
        <w:rPr>
          <w:rtl/>
          <w:lang w:bidi="fa-IR"/>
        </w:rPr>
        <w:t xml:space="preserve"> بي‌</w:t>
      </w:r>
      <w:r w:rsidR="00C5413C" w:rsidRPr="00984198">
        <w:rPr>
          <w:rtl/>
          <w:lang w:bidi="fa-IR"/>
        </w:rPr>
        <w:t>گمان اين چنين كساني ستمگرند (و</w:t>
      </w:r>
      <w:r w:rsidR="00C5413C" w:rsidRPr="00984198">
        <w:rPr>
          <w:rFonts w:hint="cs"/>
          <w:rtl/>
          <w:lang w:bidi="fa-IR"/>
        </w:rPr>
        <w:t xml:space="preserve"> </w:t>
      </w:r>
      <w:r w:rsidR="00C5413C" w:rsidRPr="00984198">
        <w:rPr>
          <w:rtl/>
          <w:lang w:bidi="fa-IR"/>
        </w:rPr>
        <w:t>به خود و</w:t>
      </w:r>
      <w:r w:rsidR="00C5413C" w:rsidRPr="00984198">
        <w:rPr>
          <w:rFonts w:hint="cs"/>
          <w:rtl/>
          <w:lang w:bidi="fa-IR"/>
        </w:rPr>
        <w:t xml:space="preserve"> </w:t>
      </w:r>
      <w:r w:rsidR="00C5413C" w:rsidRPr="00984198">
        <w:rPr>
          <w:rtl/>
          <w:lang w:bidi="fa-IR"/>
        </w:rPr>
        <w:t>به جامعه</w:t>
      </w:r>
      <w:r w:rsidR="00FC51A8" w:rsidRPr="00984198">
        <w:rPr>
          <w:rFonts w:hint="cs"/>
          <w:rtl/>
          <w:lang w:bidi="fa-IR"/>
        </w:rPr>
        <w:t>‌</w:t>
      </w:r>
      <w:r w:rsidR="00C5413C" w:rsidRPr="00984198">
        <w:rPr>
          <w:rtl/>
          <w:lang w:bidi="fa-IR"/>
        </w:rPr>
        <w:t>اي كه در آن زندگي</w:t>
      </w:r>
      <w:r w:rsidR="00C01522" w:rsidRPr="00984198">
        <w:rPr>
          <w:rtl/>
          <w:lang w:bidi="fa-IR"/>
        </w:rPr>
        <w:t xml:space="preserve"> مي‌</w:t>
      </w:r>
      <w:r w:rsidR="00C5413C" w:rsidRPr="00984198">
        <w:rPr>
          <w:rtl/>
          <w:lang w:bidi="fa-IR"/>
        </w:rPr>
        <w:t>كنند</w:t>
      </w:r>
      <w:r w:rsidR="00C5413C" w:rsidRPr="00984198">
        <w:rPr>
          <w:rFonts w:hint="cs"/>
          <w:rtl/>
          <w:lang w:bidi="fa-IR"/>
        </w:rPr>
        <w:t>،</w:t>
      </w:r>
      <w:r w:rsidR="00C5413C" w:rsidRPr="00984198">
        <w:rPr>
          <w:rtl/>
          <w:lang w:bidi="fa-IR"/>
        </w:rPr>
        <w:t xml:space="preserve"> ستم</w:t>
      </w:r>
      <w:r w:rsidR="00C01522" w:rsidRPr="00984198">
        <w:rPr>
          <w:rtl/>
          <w:lang w:bidi="fa-IR"/>
        </w:rPr>
        <w:t xml:space="preserve"> مي‌</w:t>
      </w:r>
      <w:r w:rsidR="00C5413C" w:rsidRPr="00984198">
        <w:rPr>
          <w:rtl/>
          <w:lang w:bidi="fa-IR"/>
        </w:rPr>
        <w:t>نمايند)</w:t>
      </w:r>
      <w:r>
        <w:rPr>
          <w:rFonts w:hint="cs"/>
          <w:rtl/>
          <w:lang w:bidi="fa-IR"/>
        </w:rPr>
        <w:t>»</w:t>
      </w:r>
      <w:r w:rsidR="00C5413C" w:rsidRPr="00984198">
        <w:rPr>
          <w:rtl/>
          <w:lang w:bidi="fa-IR"/>
        </w:rPr>
        <w:t>.</w:t>
      </w:r>
    </w:p>
    <w:p w:rsidR="00590CF4" w:rsidRPr="00984198" w:rsidRDefault="00590CF4" w:rsidP="00747209">
      <w:pPr>
        <w:widowControl w:val="0"/>
        <w:autoSpaceDE w:val="0"/>
        <w:autoSpaceDN w:val="0"/>
        <w:adjustRightInd w:val="0"/>
        <w:jc w:val="both"/>
        <w:rPr>
          <w:rtl/>
          <w:lang w:bidi="fa-IR"/>
        </w:rPr>
        <w:sectPr w:rsidR="00590CF4" w:rsidRPr="00984198" w:rsidSect="0093480F">
          <w:headerReference w:type="default" r:id="rId37"/>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C26E9E" w:rsidRDefault="00C5413C" w:rsidP="00193B2B">
      <w:pPr>
        <w:pStyle w:val="a"/>
        <w:widowControl w:val="0"/>
        <w:rPr>
          <w:rtl/>
        </w:rPr>
      </w:pPr>
      <w:bookmarkStart w:id="90" w:name="_Toc418616869"/>
      <w:r w:rsidRPr="00C26E9E">
        <w:rPr>
          <w:rFonts w:hint="cs"/>
          <w:rtl/>
        </w:rPr>
        <w:t>مبحث چهارم:</w:t>
      </w:r>
      <w:r w:rsidR="00590CF4">
        <w:rPr>
          <w:rtl/>
        </w:rPr>
        <w:br/>
      </w:r>
      <w:r w:rsidRPr="00787564">
        <w:rPr>
          <w:rFonts w:hint="cs"/>
          <w:rtl/>
        </w:rPr>
        <w:t>محبت رسول</w:t>
      </w:r>
      <w:r w:rsidRPr="00C26E9E">
        <w:rPr>
          <w:rFonts w:hint="cs"/>
          <w:rtl/>
        </w:rPr>
        <w:t xml:space="preserve"> الله </w:t>
      </w:r>
      <w:r w:rsidR="00193B2B" w:rsidRPr="00193B2B">
        <w:rPr>
          <w:rFonts w:ascii="Arial" w:hAnsi="Arial" w:cs="CTraditional Arabic" w:hint="cs"/>
          <w:b w:val="0"/>
          <w:bCs w:val="0"/>
          <w:rtl/>
        </w:rPr>
        <w:t>ح</w:t>
      </w:r>
      <w:r w:rsidRPr="00C26E9E">
        <w:rPr>
          <w:rFonts w:hint="cs"/>
          <w:noProof/>
          <w:rtl/>
        </w:rPr>
        <w:t xml:space="preserve"> </w:t>
      </w:r>
      <w:r w:rsidRPr="00C26E9E">
        <w:rPr>
          <w:rFonts w:hint="cs"/>
          <w:rtl/>
        </w:rPr>
        <w:t>بدون غلو و زیاده</w:t>
      </w:r>
      <w:r w:rsidR="000F224D">
        <w:rPr>
          <w:rFonts w:hint="cs"/>
          <w:rtl/>
        </w:rPr>
        <w:t>‌</w:t>
      </w:r>
      <w:r w:rsidRPr="00C26E9E">
        <w:rPr>
          <w:rFonts w:hint="cs"/>
          <w:rtl/>
        </w:rPr>
        <w:t>روی</w:t>
      </w:r>
      <w:bookmarkEnd w:id="90"/>
      <w:r w:rsidRPr="00C26E9E">
        <w:rPr>
          <w:rFonts w:hint="cs"/>
          <w:rtl/>
        </w:rPr>
        <w:t xml:space="preserve"> </w:t>
      </w:r>
    </w:p>
    <w:p w:rsidR="00C5413C" w:rsidRPr="007A5016" w:rsidRDefault="00193B2B" w:rsidP="00193B2B">
      <w:pPr>
        <w:widowControl w:val="0"/>
        <w:autoSpaceDE w:val="0"/>
        <w:autoSpaceDN w:val="0"/>
        <w:adjustRightInd w:val="0"/>
        <w:jc w:val="both"/>
        <w:rPr>
          <w:rFonts w:ascii="KFGQPC Uthmanic Script HAFS" w:hAnsi="KFGQPC Uthmanic Script HAFS" w:cs="KFGQPC Uthmanic Script HAFS"/>
          <w:rtl/>
        </w:rPr>
      </w:pPr>
      <w:r>
        <w:rPr>
          <w:rFonts w:hint="cs"/>
          <w:rtl/>
          <w:lang w:bidi="fa-IR"/>
        </w:rPr>
        <w:t>براستی</w:t>
      </w:r>
      <w:r w:rsidR="00C5413C" w:rsidRPr="00984198">
        <w:rPr>
          <w:rFonts w:hint="cs"/>
          <w:rtl/>
          <w:lang w:bidi="fa-IR"/>
        </w:rPr>
        <w:t xml:space="preserve"> محبت رسول الله </w:t>
      </w:r>
      <w:r>
        <w:rPr>
          <w:rFonts w:ascii="Arial" w:hAnsi="Arial" w:cs="CTraditional Arabic" w:hint="cs"/>
          <w:rtl/>
        </w:rPr>
        <w:t>ح</w:t>
      </w:r>
      <w:r w:rsidR="00C5413C" w:rsidRPr="00984198">
        <w:rPr>
          <w:rFonts w:hint="cs"/>
          <w:rtl/>
          <w:lang w:bidi="fa-IR"/>
        </w:rPr>
        <w:t xml:space="preserve"> اصلی بزرگ از اصول ایمان</w:t>
      </w:r>
      <w:r w:rsidR="009D0387" w:rsidRPr="00984198">
        <w:rPr>
          <w:rFonts w:hint="cs"/>
          <w:rtl/>
          <w:lang w:bidi="fa-IR"/>
        </w:rPr>
        <w:t xml:space="preserve"> می‌</w:t>
      </w:r>
      <w:r w:rsidR="00C5413C" w:rsidRPr="00984198">
        <w:rPr>
          <w:rFonts w:hint="cs"/>
          <w:rtl/>
          <w:lang w:bidi="fa-IR"/>
        </w:rPr>
        <w:t>باشد و هرگاه درخت محبت در قلب مستقر گردد، در هر زمان میوه</w:t>
      </w:r>
      <w:r w:rsidR="009D0387" w:rsidRPr="00984198">
        <w:rPr>
          <w:rFonts w:hint="cs"/>
          <w:rtl/>
          <w:lang w:bidi="fa-IR"/>
        </w:rPr>
        <w:t xml:space="preserve">‌های </w:t>
      </w:r>
      <w:r w:rsidR="00C5413C" w:rsidRPr="00984198">
        <w:rPr>
          <w:rFonts w:hint="cs"/>
          <w:rtl/>
          <w:lang w:bidi="fa-IR"/>
        </w:rPr>
        <w:t xml:space="preserve">آن به دست آمده و ثمره آن انواع اتباع و پیروی از رسول الله </w:t>
      </w:r>
      <w:r>
        <w:rPr>
          <w:rFonts w:ascii="Arial" w:hAnsi="Arial" w:cs="CTraditional Arabic" w:hint="cs"/>
          <w:rtl/>
        </w:rPr>
        <w:t>ح</w:t>
      </w:r>
      <w:r w:rsidR="009D0387" w:rsidRPr="00984198">
        <w:rPr>
          <w:rFonts w:hint="cs"/>
          <w:noProof/>
          <w:rtl/>
          <w:lang w:bidi="fa-IR"/>
        </w:rPr>
        <w:t xml:space="preserve"> می‌</w:t>
      </w:r>
      <w:r w:rsidR="00C5413C" w:rsidRPr="00984198">
        <w:rPr>
          <w:rFonts w:hint="cs"/>
          <w:rtl/>
          <w:lang w:bidi="fa-IR"/>
        </w:rPr>
        <w:t xml:space="preserve">باشد. و تردیدی نیست که محبت رسول الله </w:t>
      </w:r>
      <w:r>
        <w:rPr>
          <w:rFonts w:ascii="Arial" w:hAnsi="Arial" w:cs="CTraditional Arabic" w:hint="cs"/>
          <w:rtl/>
        </w:rPr>
        <w:t>ح</w:t>
      </w:r>
      <w:r w:rsidR="00C5413C" w:rsidRPr="00984198">
        <w:rPr>
          <w:rFonts w:hint="cs"/>
          <w:rtl/>
          <w:lang w:bidi="fa-IR"/>
        </w:rPr>
        <w:t xml:space="preserve"> تابع محبت الله عزوجل</w:t>
      </w:r>
      <w:r w:rsidR="009D0387" w:rsidRPr="00984198">
        <w:rPr>
          <w:rFonts w:hint="cs"/>
          <w:rtl/>
          <w:lang w:bidi="fa-IR"/>
        </w:rPr>
        <w:t xml:space="preserve"> می‌</w:t>
      </w:r>
      <w:r w:rsidR="00C5413C" w:rsidRPr="00984198">
        <w:rPr>
          <w:rFonts w:hint="cs"/>
          <w:rtl/>
          <w:lang w:bidi="fa-IR"/>
        </w:rPr>
        <w:t xml:space="preserve">باشد. شیخ الاسلام ابن تیمیه </w:t>
      </w:r>
      <w:r w:rsidRPr="00193B2B">
        <w:rPr>
          <w:rFonts w:hint="cs"/>
          <w:noProof/>
          <w:sz w:val="24"/>
          <w:szCs w:val="24"/>
          <w:rtl/>
          <w:lang w:bidi="fa-IR"/>
        </w:rPr>
        <w:t>رحمه</w:t>
      </w:r>
      <w:r w:rsidRPr="00193B2B">
        <w:rPr>
          <w:rFonts w:hint="cs"/>
          <w:noProof/>
          <w:sz w:val="24"/>
          <w:szCs w:val="24"/>
          <w:rtl/>
          <w:lang w:bidi="fa-IR"/>
        </w:rPr>
        <w:softHyphen/>
        <w:t>الله</w:t>
      </w:r>
      <w:r w:rsidR="009D0387" w:rsidRPr="00193B2B">
        <w:rPr>
          <w:rFonts w:hint="cs"/>
          <w:sz w:val="24"/>
          <w:szCs w:val="24"/>
          <w:rtl/>
          <w:lang w:bidi="fa-IR"/>
        </w:rPr>
        <w:t xml:space="preserve"> </w:t>
      </w:r>
      <w:r w:rsidR="009D0387" w:rsidRPr="00984198">
        <w:rPr>
          <w:rFonts w:hint="cs"/>
          <w:rtl/>
          <w:lang w:bidi="fa-IR"/>
        </w:rPr>
        <w:t>می‌</w:t>
      </w:r>
      <w:r w:rsidR="00C5413C" w:rsidRPr="00984198">
        <w:rPr>
          <w:rFonts w:hint="cs"/>
          <w:rtl/>
          <w:lang w:bidi="fa-IR"/>
        </w:rPr>
        <w:t xml:space="preserve">گوید: </w:t>
      </w:r>
      <w:r>
        <w:rPr>
          <w:rFonts w:hint="cs"/>
          <w:rtl/>
          <w:lang w:bidi="fa-IR"/>
        </w:rPr>
        <w:t>«برای مردم</w:t>
      </w:r>
      <w:r w:rsidR="00C5413C" w:rsidRPr="00984198">
        <w:rPr>
          <w:rFonts w:hint="cs"/>
          <w:rtl/>
          <w:lang w:bidi="fa-IR"/>
        </w:rPr>
        <w:t xml:space="preserve"> محبتی</w:t>
      </w:r>
      <w:r w:rsidR="00AA49E3" w:rsidRPr="00984198">
        <w:rPr>
          <w:rFonts w:hint="cs"/>
          <w:rtl/>
          <w:lang w:bidi="fa-IR"/>
        </w:rPr>
        <w:t xml:space="preserve"> بزرگ‌تر</w:t>
      </w:r>
      <w:r w:rsidR="00C5413C" w:rsidRPr="00984198">
        <w:rPr>
          <w:rFonts w:hint="cs"/>
          <w:rtl/>
          <w:lang w:bidi="fa-IR"/>
        </w:rPr>
        <w:t xml:space="preserve"> و کامل</w:t>
      </w:r>
      <w:r w:rsidR="002A3116">
        <w:rPr>
          <w:rFonts w:hint="cs"/>
          <w:rtl/>
          <w:lang w:bidi="fa-IR"/>
        </w:rPr>
        <w:t>‌</w:t>
      </w:r>
      <w:r>
        <w:rPr>
          <w:rFonts w:hint="cs"/>
          <w:rtl/>
          <w:lang w:bidi="fa-IR"/>
        </w:rPr>
        <w:t>تر از محبت مومنان</w:t>
      </w:r>
      <w:r w:rsidR="00C5413C" w:rsidRPr="00984198">
        <w:rPr>
          <w:rFonts w:hint="cs"/>
          <w:rtl/>
          <w:lang w:bidi="fa-IR"/>
        </w:rPr>
        <w:t xml:space="preserve"> نسبت </w:t>
      </w:r>
      <w:r>
        <w:rPr>
          <w:rFonts w:hint="cs"/>
          <w:rtl/>
          <w:lang w:bidi="fa-IR"/>
        </w:rPr>
        <w:t xml:space="preserve">به </w:t>
      </w:r>
      <w:r w:rsidR="00C5413C" w:rsidRPr="00984198">
        <w:rPr>
          <w:rFonts w:hint="cs"/>
          <w:rtl/>
          <w:lang w:bidi="fa-IR"/>
        </w:rPr>
        <w:t>پروردگارشان نیست و در هستی</w:t>
      </w:r>
      <w:r>
        <w:rPr>
          <w:rFonts w:hint="cs"/>
          <w:rtl/>
          <w:lang w:bidi="fa-IR"/>
        </w:rPr>
        <w:t>، چیزی وجود ندارد که استحقاق آن</w:t>
      </w:r>
      <w:r>
        <w:rPr>
          <w:rtl/>
          <w:lang w:bidi="fa-IR"/>
        </w:rPr>
        <w:softHyphen/>
      </w:r>
      <w:r w:rsidR="00C5413C" w:rsidRPr="00984198">
        <w:rPr>
          <w:rFonts w:hint="cs"/>
          <w:rtl/>
          <w:lang w:bidi="fa-IR"/>
        </w:rPr>
        <w:t>را داشته</w:t>
      </w:r>
      <w:r>
        <w:rPr>
          <w:rFonts w:hint="cs"/>
          <w:rtl/>
          <w:lang w:bidi="fa-IR"/>
        </w:rPr>
        <w:t xml:space="preserve"> باشد که از هر جهت به خاطر خودش</w:t>
      </w:r>
      <w:r w:rsidR="00C5413C" w:rsidRPr="00984198">
        <w:rPr>
          <w:rFonts w:hint="cs"/>
          <w:rtl/>
          <w:lang w:bidi="fa-IR"/>
        </w:rPr>
        <w:t xml:space="preserve"> دوست داشته شود</w:t>
      </w:r>
      <w:r w:rsidRPr="00193B2B">
        <w:rPr>
          <w:rFonts w:hint="cs"/>
          <w:rtl/>
          <w:lang w:bidi="fa-IR"/>
        </w:rPr>
        <w:t xml:space="preserve"> </w:t>
      </w:r>
      <w:r>
        <w:rPr>
          <w:rFonts w:hint="cs"/>
          <w:rtl/>
          <w:lang w:bidi="fa-IR"/>
        </w:rPr>
        <w:t>جز الله عزوجل؛</w:t>
      </w:r>
      <w:r w:rsidR="00C5413C" w:rsidRPr="00984198">
        <w:rPr>
          <w:rFonts w:hint="cs"/>
          <w:rtl/>
          <w:lang w:bidi="fa-IR"/>
        </w:rPr>
        <w:t xml:space="preserve"> و هر آنچه غیر</w:t>
      </w:r>
      <w:r>
        <w:rPr>
          <w:rFonts w:hint="cs"/>
          <w:rtl/>
          <w:lang w:bidi="fa-IR"/>
        </w:rPr>
        <w:t xml:space="preserve"> از</w:t>
      </w:r>
      <w:r w:rsidR="00C5413C" w:rsidRPr="00984198">
        <w:rPr>
          <w:rFonts w:hint="cs"/>
          <w:rtl/>
          <w:lang w:bidi="fa-IR"/>
        </w:rPr>
        <w:t xml:space="preserve"> الله عزوجل دوست داشته می</w:t>
      </w:r>
      <w:r w:rsidR="00C5413C" w:rsidRPr="00984198">
        <w:rPr>
          <w:rFonts w:hint="cs"/>
          <w:cs/>
          <w:lang w:bidi="fa-IR"/>
        </w:rPr>
        <w:t>‎</w:t>
      </w:r>
      <w:r w:rsidR="00C5413C" w:rsidRPr="00984198">
        <w:rPr>
          <w:rFonts w:hint="cs"/>
          <w:rtl/>
          <w:lang w:bidi="fa-IR"/>
        </w:rPr>
        <w:t>شود، دوستی و محبت آن تابع محبت الله عزوجل</w:t>
      </w:r>
      <w:r w:rsidR="009D0387" w:rsidRPr="00984198">
        <w:rPr>
          <w:rFonts w:hint="cs"/>
          <w:rtl/>
          <w:lang w:bidi="fa-IR"/>
        </w:rPr>
        <w:t xml:space="preserve"> می‌</w:t>
      </w:r>
      <w:r>
        <w:rPr>
          <w:rFonts w:hint="cs"/>
          <w:rtl/>
          <w:lang w:bidi="fa-IR"/>
        </w:rPr>
        <w:t>باشد، از این</w:t>
      </w:r>
      <w:r>
        <w:rPr>
          <w:rtl/>
          <w:lang w:bidi="fa-IR"/>
        </w:rPr>
        <w:softHyphen/>
      </w:r>
      <w:r w:rsidR="00C5413C" w:rsidRPr="00984198">
        <w:rPr>
          <w:rFonts w:hint="cs"/>
          <w:rtl/>
          <w:lang w:bidi="fa-IR"/>
        </w:rPr>
        <w:t xml:space="preserve">رو رسول الله </w:t>
      </w:r>
      <w:r>
        <w:rPr>
          <w:rFonts w:ascii="Arial" w:hAnsi="Arial" w:cs="CTraditional Arabic" w:hint="cs"/>
          <w:rtl/>
        </w:rPr>
        <w:t>ح</w:t>
      </w:r>
      <w:r w:rsidR="00C5413C" w:rsidRPr="00984198">
        <w:rPr>
          <w:rFonts w:hint="cs"/>
          <w:rtl/>
          <w:lang w:bidi="fa-IR"/>
        </w:rPr>
        <w:t xml:space="preserve"> نیز به خاطر الله عزوجل دوست داشته</w:t>
      </w:r>
      <w:r w:rsidR="009D0387" w:rsidRPr="00984198">
        <w:rPr>
          <w:rFonts w:hint="cs"/>
          <w:rtl/>
          <w:lang w:bidi="fa-IR"/>
        </w:rPr>
        <w:t xml:space="preserve"> می‌</w:t>
      </w:r>
      <w:r w:rsidR="00C5413C" w:rsidRPr="00984198">
        <w:rPr>
          <w:rFonts w:hint="cs"/>
          <w:rtl/>
          <w:lang w:bidi="fa-IR"/>
        </w:rPr>
        <w:t>شود. و به خاطر الله عزوجل اطاعت</w:t>
      </w:r>
      <w:r w:rsidR="009D0387" w:rsidRPr="00984198">
        <w:rPr>
          <w:rFonts w:hint="cs"/>
          <w:rtl/>
          <w:lang w:bidi="fa-IR"/>
        </w:rPr>
        <w:t xml:space="preserve"> می‌</w:t>
      </w:r>
      <w:r>
        <w:rPr>
          <w:rFonts w:hint="cs"/>
          <w:rtl/>
          <w:lang w:bidi="fa-IR"/>
        </w:rPr>
        <w:t>شود</w:t>
      </w:r>
      <w:r w:rsidR="00C5413C" w:rsidRPr="00984198">
        <w:rPr>
          <w:rFonts w:hint="cs"/>
          <w:rtl/>
          <w:lang w:bidi="fa-IR"/>
        </w:rPr>
        <w:t xml:space="preserve"> و نیز به خاطر الله عزوجل تبعیت و پیروی</w:t>
      </w:r>
      <w:r w:rsidR="009D0387" w:rsidRPr="00984198">
        <w:rPr>
          <w:rFonts w:hint="cs"/>
          <w:rtl/>
          <w:lang w:bidi="fa-IR"/>
        </w:rPr>
        <w:t xml:space="preserve"> می‌</w:t>
      </w:r>
      <w:r w:rsidR="00C5413C" w:rsidRPr="00984198">
        <w:rPr>
          <w:rFonts w:hint="cs"/>
          <w:rtl/>
          <w:lang w:bidi="fa-IR"/>
        </w:rPr>
        <w:t>شوند؛ همانطور که الله عزوجل</w:t>
      </w:r>
      <w:r w:rsidR="009D0387" w:rsidRPr="00984198">
        <w:rPr>
          <w:rFonts w:hint="cs"/>
          <w:rtl/>
          <w:lang w:bidi="fa-IR"/>
        </w:rPr>
        <w:t xml:space="preserve"> می‌</w:t>
      </w:r>
      <w:r w:rsidR="00C5413C" w:rsidRPr="00984198">
        <w:rPr>
          <w:rFonts w:hint="cs"/>
          <w:rtl/>
          <w:lang w:bidi="fa-IR"/>
        </w:rPr>
        <w:t>فرماید:</w:t>
      </w:r>
      <w:r w:rsidR="00FC51A8" w:rsidRPr="00984198">
        <w:rPr>
          <w:rFonts w:hint="cs"/>
          <w:rtl/>
          <w:lang w:bidi="fa-IR"/>
        </w:rPr>
        <w:t xml:space="preserve"> </w:t>
      </w:r>
      <w:r w:rsidR="00FC51A8" w:rsidRPr="00FC51A8">
        <w:rPr>
          <w:rFonts w:ascii="Traditional Arabic" w:hAnsi="Traditional Arabic" w:cs="Traditional Arabic"/>
          <w:rtl/>
        </w:rPr>
        <w:t>﴿</w:t>
      </w:r>
      <w:r w:rsidR="007A5016">
        <w:rPr>
          <w:rFonts w:ascii="KFGQPC Uthmanic Script HAFS" w:hAnsi="KFGQPC Uthmanic Script HAFS" w:cs="KFGQPC Uthmanic Script HAFS" w:hint="cs"/>
          <w:rtl/>
        </w:rPr>
        <w:t>قُلۡ</w:t>
      </w:r>
      <w:r w:rsidR="007A5016">
        <w:rPr>
          <w:rFonts w:ascii="KFGQPC Uthmanic Script HAFS" w:hAnsi="KFGQPC Uthmanic Script HAFS" w:cs="KFGQPC Uthmanic Script HAFS"/>
          <w:rtl/>
        </w:rPr>
        <w:t xml:space="preserve"> إِن كُنتُمۡ تُحِبُّونَ </w:t>
      </w:r>
      <w:r w:rsidR="007A5016">
        <w:rPr>
          <w:rFonts w:ascii="KFGQPC Uthmanic Script HAFS" w:hAnsi="KFGQPC Uthmanic Script HAFS" w:cs="KFGQPC Uthmanic Script HAFS" w:hint="cs"/>
          <w:rtl/>
        </w:rPr>
        <w:t>ٱللَّهَ</w:t>
      </w:r>
      <w:r w:rsidR="007A5016">
        <w:rPr>
          <w:rFonts w:ascii="KFGQPC Uthmanic Script HAFS" w:hAnsi="KFGQPC Uthmanic Script HAFS" w:cs="KFGQPC Uthmanic Script HAFS"/>
          <w:rtl/>
        </w:rPr>
        <w:t xml:space="preserve"> فَ</w:t>
      </w:r>
      <w:r w:rsidR="007A5016">
        <w:rPr>
          <w:rFonts w:ascii="KFGQPC Uthmanic Script HAFS" w:hAnsi="KFGQPC Uthmanic Script HAFS" w:cs="KFGQPC Uthmanic Script HAFS" w:hint="cs"/>
          <w:rtl/>
        </w:rPr>
        <w:t>ٱتَّبِعُونِي</w:t>
      </w:r>
      <w:r w:rsidR="007A5016">
        <w:rPr>
          <w:rFonts w:ascii="KFGQPC Uthmanic Script HAFS" w:hAnsi="KFGQPC Uthmanic Script HAFS" w:cs="KFGQPC Uthmanic Script HAFS"/>
          <w:rtl/>
        </w:rPr>
        <w:t xml:space="preserve"> يُحۡبِبۡكُمُ </w:t>
      </w:r>
      <w:r w:rsidR="007A5016">
        <w:rPr>
          <w:rFonts w:ascii="KFGQPC Uthmanic Script HAFS" w:hAnsi="KFGQPC Uthmanic Script HAFS" w:cs="KFGQPC Uthmanic Script HAFS" w:hint="cs"/>
          <w:rtl/>
        </w:rPr>
        <w:t>ٱللَّهُ</w:t>
      </w:r>
      <w:r w:rsidR="00FC51A8" w:rsidRPr="00FC51A8">
        <w:rPr>
          <w:rFonts w:ascii="Traditional Arabic" w:hAnsi="Traditional Arabic" w:cs="Traditional Arabic"/>
          <w:rtl/>
        </w:rPr>
        <w:t>﴾</w:t>
      </w:r>
      <w:r w:rsidR="00FC51A8" w:rsidRPr="00984198">
        <w:rPr>
          <w:rStyle w:val="FootnoteReference"/>
          <w:rtl/>
          <w:lang w:bidi="fa-IR"/>
        </w:rPr>
        <w:footnoteReference w:id="407"/>
      </w:r>
      <w:r w:rsidR="00FC51A8" w:rsidRPr="00984198">
        <w:rPr>
          <w:rFonts w:hint="cs"/>
          <w:rtl/>
          <w:lang w:bidi="fa-IR"/>
        </w:rPr>
        <w:t xml:space="preserve"> </w:t>
      </w:r>
      <w:r w:rsidR="00FC51A8" w:rsidRPr="00FC51A8">
        <w:rPr>
          <w:rFonts w:ascii="mylotus" w:hAnsi="mylotus" w:cs="mylotus"/>
          <w:sz w:val="24"/>
          <w:szCs w:val="24"/>
          <w:rtl/>
        </w:rPr>
        <w:t>[</w:t>
      </w:r>
      <w:r w:rsidR="00FC51A8">
        <w:rPr>
          <w:rFonts w:ascii="mylotus" w:hAnsi="mylotus" w:cs="mylotus"/>
          <w:sz w:val="24"/>
          <w:szCs w:val="24"/>
          <w:rtl/>
        </w:rPr>
        <w:t>آل عمران: 31</w:t>
      </w:r>
      <w:r w:rsidR="00FC51A8" w:rsidRPr="00FC51A8">
        <w:rPr>
          <w:rFonts w:ascii="mylotus" w:hAnsi="mylotus" w:cs="mylotus"/>
          <w:sz w:val="24"/>
          <w:szCs w:val="24"/>
          <w:rtl/>
        </w:rPr>
        <w:t>]</w:t>
      </w:r>
      <w:r w:rsidR="00C5413C" w:rsidRPr="00984198">
        <w:rPr>
          <w:rFonts w:hint="cs"/>
          <w:rtl/>
          <w:lang w:bidi="fa-IR"/>
        </w:rPr>
        <w:t xml:space="preserve"> </w:t>
      </w:r>
      <w:r w:rsidR="002A3116">
        <w:rPr>
          <w:rFonts w:hint="cs"/>
          <w:rtl/>
          <w:lang w:bidi="fa-IR"/>
        </w:rPr>
        <w:t>«</w:t>
      </w:r>
      <w:r w:rsidR="00C5413C" w:rsidRPr="00984198">
        <w:rPr>
          <w:rtl/>
          <w:lang w:bidi="fa-IR"/>
        </w:rPr>
        <w:t xml:space="preserve">بگو: اگر </w:t>
      </w:r>
      <w:r w:rsidR="00C5413C" w:rsidRPr="00984198">
        <w:rPr>
          <w:rFonts w:hint="cs"/>
          <w:rtl/>
          <w:lang w:bidi="fa-IR"/>
        </w:rPr>
        <w:t>الله</w:t>
      </w:r>
      <w:r w:rsidR="00C5413C" w:rsidRPr="00984198">
        <w:rPr>
          <w:rtl/>
          <w:lang w:bidi="fa-IR"/>
        </w:rPr>
        <w:t xml:space="preserve"> را دوست</w:t>
      </w:r>
      <w:r w:rsidR="00C01522" w:rsidRPr="00984198">
        <w:rPr>
          <w:rtl/>
          <w:lang w:bidi="fa-IR"/>
        </w:rPr>
        <w:t xml:space="preserve"> مي‌</w:t>
      </w:r>
      <w:r w:rsidR="00C5413C" w:rsidRPr="00984198">
        <w:rPr>
          <w:rtl/>
          <w:lang w:bidi="fa-IR"/>
        </w:rPr>
        <w:t xml:space="preserve">داريد، از من پيروي كنيد تا </w:t>
      </w:r>
      <w:r w:rsidR="00C5413C" w:rsidRPr="00984198">
        <w:rPr>
          <w:rFonts w:hint="cs"/>
          <w:rtl/>
          <w:lang w:bidi="fa-IR"/>
        </w:rPr>
        <w:t>الله</w:t>
      </w:r>
      <w:r w:rsidR="00C5413C" w:rsidRPr="00984198">
        <w:rPr>
          <w:rtl/>
          <w:lang w:bidi="fa-IR"/>
        </w:rPr>
        <w:t xml:space="preserve"> شما را دوست بدارد</w:t>
      </w:r>
      <w:r w:rsidR="002A3116">
        <w:rPr>
          <w:rFonts w:hint="cs"/>
          <w:rtl/>
          <w:lang w:bidi="fa-IR"/>
        </w:rPr>
        <w:t>»</w:t>
      </w:r>
      <w:r w:rsidR="00C5413C" w:rsidRPr="00984198">
        <w:rPr>
          <w:rFonts w:hint="cs"/>
          <w:rtl/>
          <w:lang w:bidi="fa-IR"/>
        </w:rPr>
        <w:t xml:space="preserve">. </w:t>
      </w:r>
    </w:p>
    <w:p w:rsidR="00C5413C" w:rsidRPr="00984198" w:rsidRDefault="00C5413C" w:rsidP="00193B2B">
      <w:pPr>
        <w:widowControl w:val="0"/>
        <w:autoSpaceDE w:val="0"/>
        <w:autoSpaceDN w:val="0"/>
        <w:adjustRightInd w:val="0"/>
        <w:jc w:val="both"/>
        <w:rPr>
          <w:rtl/>
          <w:lang w:bidi="fa-IR"/>
        </w:rPr>
      </w:pPr>
      <w:r w:rsidRPr="00984198">
        <w:rPr>
          <w:rFonts w:hint="cs"/>
          <w:rtl/>
          <w:lang w:bidi="fa-IR"/>
        </w:rPr>
        <w:t xml:space="preserve">و محبت رسول الله </w:t>
      </w:r>
      <w:r w:rsidR="00193B2B">
        <w:rPr>
          <w:rFonts w:ascii="Arial" w:hAnsi="Arial" w:cs="CTraditional Arabic" w:hint="cs"/>
          <w:rtl/>
        </w:rPr>
        <w:t>ح</w:t>
      </w:r>
      <w:r w:rsidRPr="00984198">
        <w:rPr>
          <w:rFonts w:hint="cs"/>
          <w:noProof/>
          <w:rtl/>
          <w:lang w:bidi="fa-IR"/>
        </w:rPr>
        <w:t xml:space="preserve"> </w:t>
      </w:r>
      <w:r w:rsidRPr="00984198">
        <w:rPr>
          <w:rFonts w:hint="cs"/>
          <w:rtl/>
          <w:lang w:bidi="fa-IR"/>
        </w:rPr>
        <w:t>واجب و تابع محبت الله عزوجل</w:t>
      </w:r>
      <w:r w:rsidR="00193B2B">
        <w:rPr>
          <w:rFonts w:hint="cs"/>
          <w:rtl/>
          <w:lang w:bidi="fa-IR"/>
        </w:rPr>
        <w:t xml:space="preserve"> </w:t>
      </w:r>
      <w:r w:rsidRPr="00984198">
        <w:rPr>
          <w:rFonts w:hint="cs"/>
          <w:rtl/>
          <w:lang w:bidi="fa-IR"/>
        </w:rPr>
        <w:t>و لازمه</w:t>
      </w:r>
      <w:r w:rsidR="00AC25A8" w:rsidRPr="00984198">
        <w:rPr>
          <w:rFonts w:hint="cs"/>
          <w:rtl/>
          <w:lang w:bidi="fa-IR"/>
        </w:rPr>
        <w:t xml:space="preserve">‌ی </w:t>
      </w:r>
      <w:r w:rsidRPr="00984198">
        <w:rPr>
          <w:rFonts w:hint="cs"/>
          <w:rtl/>
          <w:lang w:bidi="fa-IR"/>
        </w:rPr>
        <w:t>آن</w:t>
      </w:r>
      <w:r w:rsidR="009D0387" w:rsidRPr="00984198">
        <w:rPr>
          <w:rFonts w:hint="cs"/>
          <w:rtl/>
          <w:lang w:bidi="fa-IR"/>
        </w:rPr>
        <w:t xml:space="preserve"> می‌</w:t>
      </w:r>
      <w:r w:rsidRPr="00984198">
        <w:rPr>
          <w:rFonts w:hint="cs"/>
          <w:rtl/>
          <w:lang w:bidi="fa-IR"/>
        </w:rPr>
        <w:t xml:space="preserve">باشد؛ چرا که محبت رسول الله </w:t>
      </w:r>
      <w:r w:rsidR="00193B2B">
        <w:rPr>
          <w:rFonts w:ascii="Arial" w:hAnsi="Arial" w:cs="CTraditional Arabic" w:hint="cs"/>
          <w:rtl/>
        </w:rPr>
        <w:t>ح</w:t>
      </w:r>
      <w:r w:rsidRPr="00984198">
        <w:rPr>
          <w:rFonts w:hint="cs"/>
          <w:rtl/>
          <w:lang w:bidi="fa-IR"/>
        </w:rPr>
        <w:t xml:space="preserve"> برای الله عزوجل و به خاطر الله عزوجل</w:t>
      </w:r>
      <w:r w:rsidR="009D0387" w:rsidRPr="00984198">
        <w:rPr>
          <w:rFonts w:hint="cs"/>
          <w:rtl/>
          <w:lang w:bidi="fa-IR"/>
        </w:rPr>
        <w:t xml:space="preserve"> می‌</w:t>
      </w:r>
      <w:r w:rsidRPr="00984198">
        <w:rPr>
          <w:rFonts w:hint="cs"/>
          <w:rtl/>
          <w:lang w:bidi="fa-IR"/>
        </w:rPr>
        <w:t>باشد، که با افزایش محبت الله عزوجل در قلب، افزایش و با کاهش محبت الله عزوجل در قلب کاهش</w:t>
      </w:r>
      <w:r w:rsidR="009D0387" w:rsidRPr="00984198">
        <w:rPr>
          <w:rFonts w:hint="cs"/>
          <w:rtl/>
          <w:lang w:bidi="fa-IR"/>
        </w:rPr>
        <w:t xml:space="preserve"> می‌</w:t>
      </w:r>
      <w:r w:rsidRPr="00984198">
        <w:rPr>
          <w:rFonts w:hint="cs"/>
          <w:rtl/>
          <w:lang w:bidi="fa-IR"/>
        </w:rPr>
        <w:t>یابد و هر آنکه به خاطر الله عزوجل دوست داشته</w:t>
      </w:r>
      <w:r w:rsidR="009D0387" w:rsidRPr="00984198">
        <w:rPr>
          <w:rFonts w:hint="cs"/>
          <w:rtl/>
          <w:lang w:bidi="fa-IR"/>
        </w:rPr>
        <w:t xml:space="preserve"> می‌</w:t>
      </w:r>
      <w:r w:rsidRPr="00984198">
        <w:rPr>
          <w:rFonts w:hint="cs"/>
          <w:rtl/>
          <w:lang w:bidi="fa-IR"/>
        </w:rPr>
        <w:t>شود تنها در راه الله عزوجل و به خاطر او دوست داشته می</w:t>
      </w:r>
      <w:r w:rsidRPr="00984198">
        <w:rPr>
          <w:rFonts w:hint="cs"/>
          <w:cs/>
          <w:lang w:bidi="fa-IR"/>
        </w:rPr>
        <w:t>‎</w:t>
      </w:r>
      <w:r w:rsidRPr="00984198">
        <w:rPr>
          <w:rFonts w:hint="cs"/>
          <w:rtl/>
          <w:lang w:bidi="fa-IR"/>
        </w:rPr>
        <w:t>شود، همانطور که ایمان و عمل صالح دوست داشته</w:t>
      </w:r>
      <w:r w:rsidR="009D0387" w:rsidRPr="00984198">
        <w:rPr>
          <w:rFonts w:hint="cs"/>
          <w:rtl/>
          <w:lang w:bidi="fa-IR"/>
        </w:rPr>
        <w:t xml:space="preserve"> می‌</w:t>
      </w:r>
      <w:r w:rsidR="00193B2B">
        <w:rPr>
          <w:rFonts w:hint="cs"/>
          <w:rtl/>
          <w:lang w:bidi="fa-IR"/>
        </w:rPr>
        <w:t>شود</w:t>
      </w:r>
      <w:r w:rsidRPr="00984198">
        <w:rPr>
          <w:rFonts w:hint="cs"/>
          <w:rtl/>
          <w:lang w:bidi="fa-IR"/>
        </w:rPr>
        <w:t xml:space="preserve"> و این محبت با محبتی که شرک آمیز است، متفاوت</w:t>
      </w:r>
      <w:r w:rsidR="009D0387" w:rsidRPr="00984198">
        <w:rPr>
          <w:rFonts w:hint="cs"/>
          <w:rtl/>
          <w:lang w:bidi="fa-IR"/>
        </w:rPr>
        <w:t xml:space="preserve"> می‌</w:t>
      </w:r>
      <w:r w:rsidRPr="00984198">
        <w:rPr>
          <w:rFonts w:hint="cs"/>
          <w:rtl/>
          <w:lang w:bidi="fa-IR"/>
        </w:rPr>
        <w:t>باشد، چرا که در آن شائب</w:t>
      </w:r>
      <w:r w:rsidR="00963C85">
        <w:rPr>
          <w:rFonts w:hint="cs"/>
          <w:rtl/>
          <w:lang w:bidi="fa-IR"/>
        </w:rPr>
        <w:t xml:space="preserve">ه‌ای </w:t>
      </w:r>
      <w:r w:rsidRPr="00984198">
        <w:rPr>
          <w:rFonts w:hint="cs"/>
          <w:rtl/>
          <w:lang w:bidi="fa-IR"/>
        </w:rPr>
        <w:t>از انواع شرک همچون اعتماد به محب از حیث جلب خیر و دفع شر، وجود ندارد. چرا که محبت</w:t>
      </w:r>
      <w:r w:rsidR="00193B2B">
        <w:rPr>
          <w:rFonts w:hint="cs"/>
          <w:rtl/>
          <w:lang w:bidi="fa-IR"/>
        </w:rPr>
        <w:t>ِ</w:t>
      </w:r>
      <w:r w:rsidRPr="00984198">
        <w:rPr>
          <w:rFonts w:hint="cs"/>
          <w:rtl/>
          <w:lang w:bidi="fa-IR"/>
        </w:rPr>
        <w:t xml:space="preserve"> شرکی دوست داشتن آن شریک به همراه الله عزوجل و رغبت به سوی او</w:t>
      </w:r>
      <w:r w:rsidR="009D0387" w:rsidRPr="00984198">
        <w:rPr>
          <w:rFonts w:hint="cs"/>
          <w:rtl/>
          <w:lang w:bidi="fa-IR"/>
        </w:rPr>
        <w:t xml:space="preserve"> می‌</w:t>
      </w:r>
      <w:r w:rsidRPr="00984198">
        <w:rPr>
          <w:rFonts w:hint="cs"/>
          <w:rtl/>
          <w:lang w:bidi="fa-IR"/>
        </w:rPr>
        <w:t>باشد نه به خاطر الله عزوجل. و اینجاست که تمایز میان محبت در راه الله متعال و به خاطر او که از کمال توحید</w:t>
      </w:r>
      <w:r w:rsidR="009D0387" w:rsidRPr="00984198">
        <w:rPr>
          <w:rFonts w:hint="cs"/>
          <w:rtl/>
          <w:lang w:bidi="fa-IR"/>
        </w:rPr>
        <w:t xml:space="preserve"> می‌</w:t>
      </w:r>
      <w:r w:rsidRPr="00984198">
        <w:rPr>
          <w:rFonts w:hint="cs"/>
          <w:rtl/>
          <w:lang w:bidi="fa-IR"/>
        </w:rPr>
        <w:t>باشد و محبت همراه الله عزوجل که محبت شرکائی به همراه الله عزوجل</w:t>
      </w:r>
      <w:r w:rsidR="009D0387" w:rsidRPr="00984198">
        <w:rPr>
          <w:rFonts w:hint="cs"/>
          <w:rtl/>
          <w:lang w:bidi="fa-IR"/>
        </w:rPr>
        <w:t xml:space="preserve"> می‌</w:t>
      </w:r>
      <w:r w:rsidRPr="00984198">
        <w:rPr>
          <w:rFonts w:hint="cs"/>
          <w:rtl/>
          <w:lang w:bidi="fa-IR"/>
        </w:rPr>
        <w:t>باشد که متعلق به قلوب مشرکین است که معبودشان را صفت الوهیت داده</w:t>
      </w:r>
      <w:r w:rsidR="00AC25A8" w:rsidRPr="00984198">
        <w:rPr>
          <w:rFonts w:hint="cs"/>
          <w:rtl/>
          <w:lang w:bidi="fa-IR"/>
        </w:rPr>
        <w:t>‌اند،</w:t>
      </w:r>
      <w:r w:rsidR="00193B2B">
        <w:rPr>
          <w:rFonts w:hint="cs"/>
          <w:rtl/>
          <w:lang w:bidi="fa-IR"/>
        </w:rPr>
        <w:t xml:space="preserve"> در</w:t>
      </w:r>
      <w:r w:rsidRPr="00984198">
        <w:rPr>
          <w:rFonts w:hint="cs"/>
          <w:rtl/>
          <w:lang w:bidi="fa-IR"/>
        </w:rPr>
        <w:t>حالی</w:t>
      </w:r>
      <w:r w:rsidR="00193B2B">
        <w:rPr>
          <w:rtl/>
          <w:lang w:bidi="fa-IR"/>
        </w:rPr>
        <w:softHyphen/>
      </w:r>
      <w:r w:rsidRPr="00984198">
        <w:rPr>
          <w:rFonts w:hint="cs"/>
          <w:rtl/>
          <w:lang w:bidi="fa-IR"/>
        </w:rPr>
        <w:t>که این صفت جز برای الله عزوجل جایز نیست، آشکار</w:t>
      </w:r>
      <w:r w:rsidR="009D0387" w:rsidRPr="00984198">
        <w:rPr>
          <w:rFonts w:hint="cs"/>
          <w:rtl/>
          <w:lang w:bidi="fa-IR"/>
        </w:rPr>
        <w:t xml:space="preserve"> می‌</w:t>
      </w:r>
      <w:r w:rsidRPr="00984198">
        <w:rPr>
          <w:rFonts w:hint="cs"/>
          <w:rtl/>
          <w:lang w:bidi="fa-IR"/>
        </w:rPr>
        <w:t>گردد</w:t>
      </w:r>
      <w:r w:rsidR="00193B2B">
        <w:rPr>
          <w:rFonts w:hint="cs"/>
          <w:rtl/>
          <w:lang w:bidi="fa-IR"/>
        </w:rPr>
        <w:t>»</w:t>
      </w:r>
      <w:r w:rsidRPr="00984198">
        <w:rPr>
          <w:rStyle w:val="FootnoteReference"/>
          <w:rtl/>
          <w:lang w:bidi="fa-IR"/>
        </w:rPr>
        <w:footnoteReference w:id="408"/>
      </w:r>
      <w:r w:rsidRPr="00984198">
        <w:rPr>
          <w:rFonts w:hint="cs"/>
          <w:rtl/>
          <w:lang w:bidi="fa-IR"/>
        </w:rPr>
        <w:t xml:space="preserve">. </w:t>
      </w:r>
    </w:p>
    <w:p w:rsidR="00C5413C" w:rsidRPr="00984198" w:rsidRDefault="00C5413C" w:rsidP="00193B2B">
      <w:pPr>
        <w:widowControl w:val="0"/>
        <w:autoSpaceDE w:val="0"/>
        <w:autoSpaceDN w:val="0"/>
        <w:adjustRightInd w:val="0"/>
        <w:jc w:val="both"/>
        <w:rPr>
          <w:rtl/>
          <w:lang w:bidi="fa-IR"/>
        </w:rPr>
      </w:pPr>
      <w:r w:rsidRPr="00984198">
        <w:rPr>
          <w:rFonts w:hint="cs"/>
          <w:rtl/>
          <w:lang w:bidi="fa-IR"/>
        </w:rPr>
        <w:t xml:space="preserve"> در حدیثی که ا</w:t>
      </w:r>
      <w:r w:rsidR="00193B2B">
        <w:rPr>
          <w:rFonts w:hint="cs"/>
          <w:rtl/>
          <w:lang w:bidi="fa-IR"/>
        </w:rPr>
        <w:t>مام بخاری و مسلم از انس بن مالک</w:t>
      </w:r>
      <w:r w:rsidRPr="00984198">
        <w:rPr>
          <w:rFonts w:hint="cs"/>
          <w:rtl/>
          <w:lang w:bidi="fa-IR"/>
        </w:rPr>
        <w:t xml:space="preserve"> </w:t>
      </w:r>
      <w:r w:rsidR="00C336B2" w:rsidRPr="00C336B2">
        <w:rPr>
          <w:rFonts w:ascii="Arial" w:hAnsi="Arial" w:cs="CTraditional Arabic" w:hint="cs"/>
          <w:rtl/>
        </w:rPr>
        <w:t>س</w:t>
      </w:r>
      <w:r w:rsidR="00C336B2" w:rsidRPr="00984198">
        <w:rPr>
          <w:rFonts w:hint="cs"/>
          <w:rtl/>
          <w:lang w:bidi="fa-IR"/>
        </w:rPr>
        <w:t xml:space="preserve"> </w:t>
      </w:r>
      <w:r w:rsidRPr="00984198">
        <w:rPr>
          <w:rFonts w:hint="cs"/>
          <w:rtl/>
          <w:lang w:bidi="fa-IR"/>
        </w:rPr>
        <w:t>روایت کرده</w:t>
      </w:r>
      <w:r w:rsidR="00AC25A8" w:rsidRPr="00984198">
        <w:rPr>
          <w:rFonts w:hint="cs"/>
          <w:rtl/>
          <w:lang w:bidi="fa-IR"/>
        </w:rPr>
        <w:t xml:space="preserve">‌اند </w:t>
      </w:r>
      <w:r w:rsidRPr="00984198">
        <w:rPr>
          <w:rFonts w:hint="cs"/>
          <w:rtl/>
          <w:lang w:bidi="fa-IR"/>
        </w:rPr>
        <w:t xml:space="preserve">آمده است که رسول الله </w:t>
      </w:r>
      <w:r w:rsidR="00193B2B">
        <w:rPr>
          <w:rFonts w:ascii="Arial" w:hAnsi="Arial" w:cs="CTraditional Arabic" w:hint="cs"/>
          <w:rtl/>
        </w:rPr>
        <w:t>ح</w:t>
      </w:r>
      <w:r w:rsidRPr="00984198">
        <w:rPr>
          <w:rFonts w:hint="cs"/>
          <w:noProof/>
          <w:rtl/>
          <w:lang w:bidi="fa-IR"/>
        </w:rPr>
        <w:t xml:space="preserve"> </w:t>
      </w:r>
      <w:r w:rsidRPr="00984198">
        <w:rPr>
          <w:rFonts w:hint="cs"/>
          <w:rtl/>
          <w:lang w:bidi="fa-IR"/>
        </w:rPr>
        <w:t>فرمودند:</w:t>
      </w:r>
      <w:r w:rsidR="00633058" w:rsidRPr="00984198">
        <w:rPr>
          <w:rFonts w:hint="cs"/>
          <w:rtl/>
          <w:lang w:bidi="fa-IR"/>
        </w:rPr>
        <w:t xml:space="preserve"> </w:t>
      </w:r>
      <w:r w:rsidRPr="00633058">
        <w:rPr>
          <w:rStyle w:val="Char2"/>
          <w:rFonts w:hint="cs"/>
          <w:rtl/>
        </w:rPr>
        <w:t>«</w:t>
      </w:r>
      <w:r w:rsidRPr="00633058">
        <w:rPr>
          <w:rStyle w:val="Char2"/>
          <w:rFonts w:hint="eastAsia"/>
          <w:rtl/>
        </w:rPr>
        <w:t>ثَلاَثٌ</w:t>
      </w:r>
      <w:r w:rsidRPr="00633058">
        <w:rPr>
          <w:rStyle w:val="Char2"/>
          <w:rtl/>
        </w:rPr>
        <w:t xml:space="preserve"> </w:t>
      </w:r>
      <w:r w:rsidRPr="00633058">
        <w:rPr>
          <w:rStyle w:val="Char2"/>
          <w:rFonts w:hint="eastAsia"/>
          <w:rtl/>
        </w:rPr>
        <w:t>مَنْ</w:t>
      </w:r>
      <w:r w:rsidRPr="00633058">
        <w:rPr>
          <w:rStyle w:val="Char2"/>
          <w:rtl/>
        </w:rPr>
        <w:t xml:space="preserve"> </w:t>
      </w:r>
      <w:r w:rsidRPr="00633058">
        <w:rPr>
          <w:rStyle w:val="Char2"/>
          <w:rFonts w:hint="eastAsia"/>
          <w:rtl/>
        </w:rPr>
        <w:t>كُنَّ</w:t>
      </w:r>
      <w:r w:rsidRPr="00633058">
        <w:rPr>
          <w:rStyle w:val="Char2"/>
          <w:rtl/>
        </w:rPr>
        <w:t xml:space="preserve"> </w:t>
      </w:r>
      <w:r w:rsidRPr="00633058">
        <w:rPr>
          <w:rStyle w:val="Char2"/>
          <w:rFonts w:hint="eastAsia"/>
          <w:rtl/>
        </w:rPr>
        <w:t>فِيهِ</w:t>
      </w:r>
      <w:r w:rsidRPr="00633058">
        <w:rPr>
          <w:rStyle w:val="Char2"/>
          <w:rtl/>
        </w:rPr>
        <w:t xml:space="preserve"> </w:t>
      </w:r>
      <w:r w:rsidRPr="00633058">
        <w:rPr>
          <w:rStyle w:val="Char2"/>
          <w:rFonts w:hint="eastAsia"/>
          <w:rtl/>
        </w:rPr>
        <w:t>وَجَدَ</w:t>
      </w:r>
      <w:r w:rsidRPr="00633058">
        <w:rPr>
          <w:rStyle w:val="Char2"/>
          <w:rtl/>
        </w:rPr>
        <w:t xml:space="preserve"> </w:t>
      </w:r>
      <w:r w:rsidRPr="00633058">
        <w:rPr>
          <w:rStyle w:val="Char2"/>
          <w:rFonts w:hint="eastAsia"/>
          <w:rtl/>
        </w:rPr>
        <w:t>حَلاَوَةَ</w:t>
      </w:r>
      <w:r w:rsidRPr="00633058">
        <w:rPr>
          <w:rStyle w:val="Char2"/>
          <w:rtl/>
        </w:rPr>
        <w:t xml:space="preserve"> </w:t>
      </w:r>
      <w:r w:rsidRPr="00633058">
        <w:rPr>
          <w:rStyle w:val="Char2"/>
          <w:rFonts w:hint="eastAsia"/>
          <w:rtl/>
        </w:rPr>
        <w:t>الإِيمَانِ</w:t>
      </w:r>
      <w:r w:rsidRPr="00633058">
        <w:rPr>
          <w:rStyle w:val="Char2"/>
          <w:rtl/>
        </w:rPr>
        <w:t xml:space="preserve">: </w:t>
      </w:r>
      <w:r w:rsidRPr="00633058">
        <w:rPr>
          <w:rStyle w:val="Char2"/>
          <w:rFonts w:hint="eastAsia"/>
          <w:rtl/>
        </w:rPr>
        <w:t>أَنْ</w:t>
      </w:r>
      <w:r w:rsidRPr="00633058">
        <w:rPr>
          <w:rStyle w:val="Char2"/>
          <w:rtl/>
        </w:rPr>
        <w:t xml:space="preserve"> </w:t>
      </w:r>
      <w:r w:rsidRPr="00633058">
        <w:rPr>
          <w:rStyle w:val="Char2"/>
          <w:rFonts w:hint="eastAsia"/>
          <w:rtl/>
        </w:rPr>
        <w:t>يَكُونَ</w:t>
      </w:r>
      <w:r w:rsidRPr="00633058">
        <w:rPr>
          <w:rStyle w:val="Char2"/>
          <w:rtl/>
        </w:rPr>
        <w:t xml:space="preserve"> </w:t>
      </w:r>
      <w:r w:rsidRPr="00633058">
        <w:rPr>
          <w:rStyle w:val="Char2"/>
          <w:rFonts w:hint="eastAsia"/>
          <w:rtl/>
        </w:rPr>
        <w:t>اللَّهُ</w:t>
      </w:r>
      <w:r w:rsidRPr="00633058">
        <w:rPr>
          <w:rStyle w:val="Char2"/>
          <w:rtl/>
        </w:rPr>
        <w:t xml:space="preserve"> </w:t>
      </w:r>
      <w:r w:rsidRPr="00633058">
        <w:rPr>
          <w:rStyle w:val="Char2"/>
          <w:rFonts w:hint="eastAsia"/>
          <w:rtl/>
        </w:rPr>
        <w:t>وَرَسُولُهُ</w:t>
      </w:r>
      <w:r w:rsidRPr="00633058">
        <w:rPr>
          <w:rStyle w:val="Char2"/>
          <w:rtl/>
        </w:rPr>
        <w:t xml:space="preserve"> </w:t>
      </w:r>
      <w:r w:rsidRPr="00633058">
        <w:rPr>
          <w:rStyle w:val="Char2"/>
          <w:rFonts w:hint="eastAsia"/>
          <w:rtl/>
        </w:rPr>
        <w:t>أَحَبَّ</w:t>
      </w:r>
      <w:r w:rsidRPr="00633058">
        <w:rPr>
          <w:rStyle w:val="Char2"/>
          <w:rtl/>
        </w:rPr>
        <w:t xml:space="preserve"> </w:t>
      </w:r>
      <w:r w:rsidRPr="00633058">
        <w:rPr>
          <w:rStyle w:val="Char2"/>
          <w:rFonts w:hint="eastAsia"/>
          <w:rtl/>
        </w:rPr>
        <w:t>إِلَيْهِ</w:t>
      </w:r>
      <w:r w:rsidRPr="00633058">
        <w:rPr>
          <w:rStyle w:val="Char2"/>
          <w:rtl/>
        </w:rPr>
        <w:t xml:space="preserve"> </w:t>
      </w:r>
      <w:r w:rsidRPr="00633058">
        <w:rPr>
          <w:rStyle w:val="Char2"/>
          <w:rFonts w:hint="eastAsia"/>
          <w:rtl/>
        </w:rPr>
        <w:t>مِمَّا</w:t>
      </w:r>
      <w:r w:rsidRPr="00633058">
        <w:rPr>
          <w:rStyle w:val="Char2"/>
          <w:rtl/>
        </w:rPr>
        <w:t xml:space="preserve"> </w:t>
      </w:r>
      <w:r w:rsidRPr="00633058">
        <w:rPr>
          <w:rStyle w:val="Char2"/>
          <w:rFonts w:hint="eastAsia"/>
          <w:rtl/>
        </w:rPr>
        <w:t>سِوَاهُمَا،</w:t>
      </w:r>
      <w:r w:rsidRPr="00633058">
        <w:rPr>
          <w:rStyle w:val="Char2"/>
          <w:rtl/>
        </w:rPr>
        <w:t xml:space="preserve"> </w:t>
      </w:r>
      <w:r w:rsidRPr="00633058">
        <w:rPr>
          <w:rStyle w:val="Char2"/>
          <w:rFonts w:hint="eastAsia"/>
          <w:rtl/>
        </w:rPr>
        <w:t>وَأَنْ</w:t>
      </w:r>
      <w:r w:rsidRPr="00633058">
        <w:rPr>
          <w:rStyle w:val="Char2"/>
          <w:rtl/>
        </w:rPr>
        <w:t xml:space="preserve"> </w:t>
      </w:r>
      <w:r w:rsidRPr="00633058">
        <w:rPr>
          <w:rStyle w:val="Char2"/>
          <w:rFonts w:hint="eastAsia"/>
          <w:rtl/>
        </w:rPr>
        <w:t>يُحِبَّ</w:t>
      </w:r>
      <w:r w:rsidRPr="00633058">
        <w:rPr>
          <w:rStyle w:val="Char2"/>
          <w:rtl/>
        </w:rPr>
        <w:t xml:space="preserve"> </w:t>
      </w:r>
      <w:r w:rsidRPr="00633058">
        <w:rPr>
          <w:rStyle w:val="Char2"/>
          <w:rFonts w:hint="eastAsia"/>
          <w:rtl/>
        </w:rPr>
        <w:t>المَرْءَ</w:t>
      </w:r>
      <w:r w:rsidRPr="00633058">
        <w:rPr>
          <w:rStyle w:val="Char2"/>
          <w:rtl/>
        </w:rPr>
        <w:t xml:space="preserve"> </w:t>
      </w:r>
      <w:r w:rsidRPr="00633058">
        <w:rPr>
          <w:rStyle w:val="Char2"/>
          <w:rFonts w:hint="eastAsia"/>
          <w:rtl/>
        </w:rPr>
        <w:t>لاَ</w:t>
      </w:r>
      <w:r w:rsidRPr="00633058">
        <w:rPr>
          <w:rStyle w:val="Char2"/>
          <w:rtl/>
        </w:rPr>
        <w:t xml:space="preserve"> </w:t>
      </w:r>
      <w:r w:rsidRPr="00633058">
        <w:rPr>
          <w:rStyle w:val="Char2"/>
          <w:rFonts w:hint="eastAsia"/>
          <w:rtl/>
        </w:rPr>
        <w:t>يُحِبُّهُ</w:t>
      </w:r>
      <w:r w:rsidRPr="00633058">
        <w:rPr>
          <w:rStyle w:val="Char2"/>
          <w:rtl/>
        </w:rPr>
        <w:t xml:space="preserve"> </w:t>
      </w:r>
      <w:r w:rsidRPr="00633058">
        <w:rPr>
          <w:rStyle w:val="Char2"/>
          <w:rFonts w:hint="eastAsia"/>
          <w:rtl/>
        </w:rPr>
        <w:t>إِلَّا</w:t>
      </w:r>
      <w:r w:rsidRPr="00633058">
        <w:rPr>
          <w:rStyle w:val="Char2"/>
          <w:rtl/>
        </w:rPr>
        <w:t xml:space="preserve"> </w:t>
      </w:r>
      <w:r w:rsidRPr="00633058">
        <w:rPr>
          <w:rStyle w:val="Char2"/>
          <w:rFonts w:hint="eastAsia"/>
          <w:rtl/>
        </w:rPr>
        <w:t>لِلَّهِ،</w:t>
      </w:r>
      <w:r w:rsidRPr="00633058">
        <w:rPr>
          <w:rStyle w:val="Char2"/>
          <w:rtl/>
        </w:rPr>
        <w:t xml:space="preserve"> </w:t>
      </w:r>
      <w:r w:rsidRPr="00633058">
        <w:rPr>
          <w:rStyle w:val="Char2"/>
          <w:rFonts w:hint="eastAsia"/>
          <w:rtl/>
        </w:rPr>
        <w:t>وَأَنْ</w:t>
      </w:r>
      <w:r w:rsidRPr="00633058">
        <w:rPr>
          <w:rStyle w:val="Char2"/>
          <w:rtl/>
        </w:rPr>
        <w:t xml:space="preserve"> </w:t>
      </w:r>
      <w:r w:rsidRPr="00633058">
        <w:rPr>
          <w:rStyle w:val="Char2"/>
          <w:rFonts w:hint="eastAsia"/>
          <w:rtl/>
        </w:rPr>
        <w:t>يَكْرَهَ</w:t>
      </w:r>
      <w:r w:rsidRPr="00633058">
        <w:rPr>
          <w:rStyle w:val="Char2"/>
          <w:rtl/>
        </w:rPr>
        <w:t xml:space="preserve"> </w:t>
      </w:r>
      <w:r w:rsidRPr="00633058">
        <w:rPr>
          <w:rStyle w:val="Char2"/>
          <w:rFonts w:hint="eastAsia"/>
          <w:rtl/>
        </w:rPr>
        <w:t>أَنْ</w:t>
      </w:r>
      <w:r w:rsidRPr="00633058">
        <w:rPr>
          <w:rStyle w:val="Char2"/>
          <w:rtl/>
        </w:rPr>
        <w:t xml:space="preserve"> </w:t>
      </w:r>
      <w:r w:rsidRPr="00633058">
        <w:rPr>
          <w:rStyle w:val="Char2"/>
          <w:rFonts w:hint="eastAsia"/>
          <w:rtl/>
        </w:rPr>
        <w:t>يَعُودَ</w:t>
      </w:r>
      <w:r w:rsidRPr="00633058">
        <w:rPr>
          <w:rStyle w:val="Char2"/>
          <w:rtl/>
        </w:rPr>
        <w:t xml:space="preserve"> </w:t>
      </w:r>
      <w:r w:rsidRPr="00633058">
        <w:rPr>
          <w:rStyle w:val="Char2"/>
          <w:rFonts w:hint="eastAsia"/>
          <w:rtl/>
        </w:rPr>
        <w:t>فِي</w:t>
      </w:r>
      <w:r w:rsidRPr="00633058">
        <w:rPr>
          <w:rStyle w:val="Char2"/>
          <w:rtl/>
        </w:rPr>
        <w:t xml:space="preserve"> </w:t>
      </w:r>
      <w:r w:rsidRPr="00633058">
        <w:rPr>
          <w:rStyle w:val="Char2"/>
          <w:rFonts w:hint="eastAsia"/>
          <w:rtl/>
        </w:rPr>
        <w:t>الكُفْرِ</w:t>
      </w:r>
      <w:r w:rsidRPr="00633058">
        <w:rPr>
          <w:rStyle w:val="Char2"/>
          <w:rtl/>
        </w:rPr>
        <w:t xml:space="preserve"> بَعْدَ </w:t>
      </w:r>
      <w:r w:rsidRPr="00633058">
        <w:rPr>
          <w:rStyle w:val="Char2"/>
          <w:rFonts w:hint="eastAsia"/>
          <w:rtl/>
        </w:rPr>
        <w:t>أَنْ</w:t>
      </w:r>
      <w:r w:rsidRPr="00633058">
        <w:rPr>
          <w:rStyle w:val="Char2"/>
          <w:rtl/>
        </w:rPr>
        <w:t xml:space="preserve"> أَنْقَذَهُ اللَّهُ مِنْهُ</w:t>
      </w:r>
      <w:r w:rsidRPr="00633058">
        <w:rPr>
          <w:rStyle w:val="Char2"/>
          <w:rFonts w:hint="eastAsia"/>
          <w:rtl/>
        </w:rPr>
        <w:t xml:space="preserve"> كَمَا</w:t>
      </w:r>
      <w:r w:rsidRPr="00633058">
        <w:rPr>
          <w:rStyle w:val="Char2"/>
          <w:rtl/>
        </w:rPr>
        <w:t xml:space="preserve"> </w:t>
      </w:r>
      <w:r w:rsidRPr="00633058">
        <w:rPr>
          <w:rStyle w:val="Char2"/>
          <w:rFonts w:hint="eastAsia"/>
          <w:rtl/>
        </w:rPr>
        <w:t>يَكْرَهُ</w:t>
      </w:r>
      <w:r w:rsidRPr="00633058">
        <w:rPr>
          <w:rStyle w:val="Char2"/>
          <w:rtl/>
        </w:rPr>
        <w:t xml:space="preserve"> </w:t>
      </w:r>
      <w:r w:rsidRPr="00633058">
        <w:rPr>
          <w:rStyle w:val="Char2"/>
          <w:rFonts w:hint="eastAsia"/>
          <w:rtl/>
        </w:rPr>
        <w:t>أَنْ</w:t>
      </w:r>
      <w:r w:rsidRPr="00633058">
        <w:rPr>
          <w:rStyle w:val="Char2"/>
          <w:rtl/>
        </w:rPr>
        <w:t xml:space="preserve"> </w:t>
      </w:r>
      <w:r w:rsidRPr="00633058">
        <w:rPr>
          <w:rStyle w:val="Char2"/>
          <w:rFonts w:hint="eastAsia"/>
          <w:rtl/>
        </w:rPr>
        <w:t>يُقْذَفَ</w:t>
      </w:r>
      <w:r w:rsidRPr="00633058">
        <w:rPr>
          <w:rStyle w:val="Char2"/>
          <w:rtl/>
        </w:rPr>
        <w:t xml:space="preserve"> </w:t>
      </w:r>
      <w:r w:rsidRPr="00633058">
        <w:rPr>
          <w:rStyle w:val="Char2"/>
          <w:rFonts w:hint="eastAsia"/>
          <w:rtl/>
        </w:rPr>
        <w:t>فِي</w:t>
      </w:r>
      <w:r w:rsidRPr="00633058">
        <w:rPr>
          <w:rStyle w:val="Char2"/>
          <w:rtl/>
        </w:rPr>
        <w:t xml:space="preserve"> </w:t>
      </w:r>
      <w:r w:rsidRPr="00633058">
        <w:rPr>
          <w:rStyle w:val="Char2"/>
          <w:rFonts w:hint="eastAsia"/>
          <w:rtl/>
        </w:rPr>
        <w:t>النَّارِ</w:t>
      </w:r>
      <w:r w:rsidRPr="00633058">
        <w:rPr>
          <w:rStyle w:val="Char2"/>
          <w:rFonts w:hint="cs"/>
          <w:rtl/>
        </w:rPr>
        <w:t>»</w:t>
      </w:r>
      <w:r w:rsidRPr="00984198">
        <w:rPr>
          <w:rStyle w:val="FootnoteReference"/>
          <w:rtl/>
          <w:lang w:bidi="fa-IR"/>
        </w:rPr>
        <w:footnoteReference w:id="409"/>
      </w:r>
      <w:r w:rsidR="002A3116">
        <w:rPr>
          <w:rStyle w:val="Char2"/>
          <w:rFonts w:hint="cs"/>
          <w:rtl/>
          <w:lang w:bidi="fa-IR"/>
        </w:rPr>
        <w:t>.</w:t>
      </w:r>
      <w:r w:rsidRPr="00984198">
        <w:rPr>
          <w:rFonts w:hint="cs"/>
          <w:rtl/>
          <w:lang w:bidi="fa-IR"/>
        </w:rPr>
        <w:t xml:space="preserve"> </w:t>
      </w:r>
      <w:r w:rsidR="002A3116">
        <w:rPr>
          <w:rFonts w:hint="cs"/>
          <w:rtl/>
          <w:lang w:bidi="fa-IR"/>
        </w:rPr>
        <w:t>«</w:t>
      </w:r>
      <w:r w:rsidRPr="00984198">
        <w:rPr>
          <w:rFonts w:hint="cs"/>
          <w:rtl/>
          <w:lang w:bidi="fa-IR"/>
        </w:rPr>
        <w:t>کسی که این سه خصلت را داشته باشد، شیرینی ایمان را</w:t>
      </w:r>
      <w:r w:rsidR="009D0387" w:rsidRPr="00984198">
        <w:rPr>
          <w:rFonts w:hint="cs"/>
          <w:rtl/>
          <w:lang w:bidi="fa-IR"/>
        </w:rPr>
        <w:t xml:space="preserve"> می‌</w:t>
      </w:r>
      <w:r w:rsidRPr="00984198">
        <w:rPr>
          <w:rFonts w:hint="cs"/>
          <w:rtl/>
          <w:lang w:bidi="fa-IR"/>
        </w:rPr>
        <w:t>چشد، یکی اینکه: الله و رسولش را از همه بیشتر دوست داشته باشد</w:t>
      </w:r>
      <w:r w:rsidR="00193B2B">
        <w:rPr>
          <w:rFonts w:hint="cs"/>
          <w:rtl/>
          <w:lang w:bidi="fa-IR"/>
        </w:rPr>
        <w:t>؛</w:t>
      </w:r>
      <w:r w:rsidRPr="00984198">
        <w:rPr>
          <w:rFonts w:hint="cs"/>
          <w:rtl/>
          <w:lang w:bidi="fa-IR"/>
        </w:rPr>
        <w:t xml:space="preserve"> دوم اینکه: محبتش با هرکس به خاطر الله عزوجل باشد</w:t>
      </w:r>
      <w:r w:rsidR="00193B2B">
        <w:rPr>
          <w:rFonts w:hint="cs"/>
          <w:rtl/>
          <w:lang w:bidi="fa-IR"/>
        </w:rPr>
        <w:t>؛</w:t>
      </w:r>
      <w:r w:rsidRPr="00984198">
        <w:rPr>
          <w:rFonts w:hint="cs"/>
          <w:rtl/>
          <w:lang w:bidi="fa-IR"/>
        </w:rPr>
        <w:t xml:space="preserve"> سوم اینکه: پس از اینکه الله عزوجل وی را از کفر نجات داده، برگشتن به سوی کفر برای وی همچون رفتن در آتش ناگوار باشد</w:t>
      </w:r>
      <w:r w:rsidR="002A3116">
        <w:rPr>
          <w:rFonts w:hint="cs"/>
          <w:rtl/>
          <w:lang w:bidi="fa-IR"/>
        </w:rPr>
        <w:t>»</w:t>
      </w:r>
      <w:r w:rsidRPr="00984198">
        <w:rPr>
          <w:rFonts w:hint="cs"/>
          <w:rtl/>
          <w:lang w:bidi="fa-IR"/>
        </w:rPr>
        <w:t xml:space="preserve">. </w:t>
      </w:r>
    </w:p>
    <w:p w:rsidR="00C5413C" w:rsidRPr="00984198" w:rsidRDefault="00C5413C" w:rsidP="00193B2B">
      <w:pPr>
        <w:widowControl w:val="0"/>
        <w:autoSpaceDE w:val="0"/>
        <w:autoSpaceDN w:val="0"/>
        <w:adjustRightInd w:val="0"/>
        <w:jc w:val="both"/>
        <w:rPr>
          <w:rtl/>
          <w:lang w:bidi="fa-IR"/>
        </w:rPr>
      </w:pPr>
      <w:r w:rsidRPr="00984198">
        <w:rPr>
          <w:rFonts w:hint="cs"/>
          <w:rtl/>
          <w:lang w:bidi="fa-IR"/>
        </w:rPr>
        <w:t>شیخ الاسلام</w:t>
      </w:r>
      <w:r w:rsidR="009D0387" w:rsidRPr="00984198">
        <w:rPr>
          <w:rFonts w:hint="cs"/>
          <w:rtl/>
          <w:lang w:bidi="fa-IR"/>
        </w:rPr>
        <w:t xml:space="preserve"> می‌</w:t>
      </w:r>
      <w:r w:rsidRPr="00984198">
        <w:rPr>
          <w:rFonts w:hint="cs"/>
          <w:rtl/>
          <w:lang w:bidi="fa-IR"/>
        </w:rPr>
        <w:t xml:space="preserve">گوید: </w:t>
      </w:r>
      <w:r w:rsidR="00193B2B">
        <w:rPr>
          <w:rFonts w:hint="cs"/>
          <w:rtl/>
          <w:lang w:bidi="fa-IR"/>
        </w:rPr>
        <w:t>«</w:t>
      </w:r>
      <w:r w:rsidRPr="00984198">
        <w:rPr>
          <w:rFonts w:hint="cs"/>
          <w:rtl/>
          <w:lang w:bidi="fa-IR"/>
        </w:rPr>
        <w:t xml:space="preserve">رسول الله </w:t>
      </w:r>
      <w:r w:rsidR="00193B2B">
        <w:rPr>
          <w:rFonts w:ascii="Arial" w:hAnsi="Arial" w:cs="CTraditional Arabic" w:hint="cs"/>
          <w:rtl/>
        </w:rPr>
        <w:t>ح</w:t>
      </w:r>
      <w:r w:rsidRPr="00984198">
        <w:rPr>
          <w:rFonts w:hint="cs"/>
          <w:rtl/>
          <w:lang w:bidi="fa-IR"/>
        </w:rPr>
        <w:t xml:space="preserve"> خبر دادند که هرکس این </w:t>
      </w:r>
      <w:r w:rsidR="00193B2B">
        <w:rPr>
          <w:rFonts w:hint="cs"/>
          <w:rtl/>
          <w:lang w:bidi="fa-IR"/>
        </w:rPr>
        <w:t>سه</w:t>
      </w:r>
      <w:r w:rsidRPr="00984198">
        <w:rPr>
          <w:rFonts w:hint="cs"/>
          <w:rtl/>
          <w:lang w:bidi="fa-IR"/>
        </w:rPr>
        <w:t xml:space="preserve"> خصلت را داشته باشد، شیرینی و حلاوت ایمان را</w:t>
      </w:r>
      <w:r w:rsidR="009D0387" w:rsidRPr="00984198">
        <w:rPr>
          <w:rFonts w:hint="cs"/>
          <w:rtl/>
          <w:lang w:bidi="fa-IR"/>
        </w:rPr>
        <w:t xml:space="preserve"> می‌</w:t>
      </w:r>
      <w:r w:rsidRPr="00984198">
        <w:rPr>
          <w:rFonts w:hint="cs"/>
          <w:rtl/>
          <w:lang w:bidi="fa-IR"/>
        </w:rPr>
        <w:t>چشد، چرا که وجود ح</w:t>
      </w:r>
      <w:r w:rsidR="00193B2B">
        <w:rPr>
          <w:rFonts w:hint="cs"/>
          <w:rtl/>
          <w:lang w:bidi="fa-IR"/>
        </w:rPr>
        <w:t>لاوت برای چیزی، محبت  نسبت به آن</w:t>
      </w:r>
      <w:r w:rsidR="00193B2B">
        <w:rPr>
          <w:rtl/>
          <w:lang w:bidi="fa-IR"/>
        </w:rPr>
        <w:softHyphen/>
      </w:r>
      <w:r w:rsidRPr="00984198">
        <w:rPr>
          <w:rFonts w:hint="cs"/>
          <w:rtl/>
          <w:lang w:bidi="fa-IR"/>
        </w:rPr>
        <w:t>را به دنبال دارد، بنابراین هرکس چیزی را دوست داشته و بدان تمایل داشته باشد، هرگاه مقصودش حاصل گردد، به سبب آن حلاوت و لذت و شادی و سرور را</w:t>
      </w:r>
      <w:r w:rsidR="009D0387" w:rsidRPr="00984198">
        <w:rPr>
          <w:rFonts w:hint="cs"/>
          <w:rtl/>
          <w:lang w:bidi="fa-IR"/>
        </w:rPr>
        <w:t xml:space="preserve"> می‌</w:t>
      </w:r>
      <w:r w:rsidRPr="00984198">
        <w:rPr>
          <w:rFonts w:hint="cs"/>
          <w:rtl/>
          <w:lang w:bidi="fa-IR"/>
        </w:rPr>
        <w:t>یابد. و لذت امری است که به دنبال حصول و دستیابی به محبوب حاصل</w:t>
      </w:r>
      <w:r w:rsidR="009D0387" w:rsidRPr="00984198">
        <w:rPr>
          <w:rFonts w:hint="cs"/>
          <w:rtl/>
          <w:lang w:bidi="fa-IR"/>
        </w:rPr>
        <w:t xml:space="preserve"> می‌</w:t>
      </w:r>
      <w:r w:rsidRPr="00984198">
        <w:rPr>
          <w:rFonts w:hint="cs"/>
          <w:rtl/>
          <w:lang w:bidi="fa-IR"/>
        </w:rPr>
        <w:t>گردد</w:t>
      </w:r>
      <w:r w:rsidR="00193B2B">
        <w:rPr>
          <w:rFonts w:hint="cs"/>
          <w:rtl/>
          <w:lang w:bidi="fa-IR"/>
        </w:rPr>
        <w:t>»</w:t>
      </w:r>
      <w:r w:rsidRPr="00984198">
        <w:rPr>
          <w:rFonts w:hint="cs"/>
          <w:rtl/>
          <w:lang w:bidi="fa-IR"/>
        </w:rPr>
        <w:t>.</w:t>
      </w:r>
      <w:r w:rsidRPr="00984198">
        <w:rPr>
          <w:rStyle w:val="FootnoteReference"/>
          <w:rtl/>
          <w:lang w:bidi="fa-IR"/>
        </w:rPr>
        <w:footnoteReference w:id="410"/>
      </w:r>
      <w:r w:rsidRPr="00984198">
        <w:rPr>
          <w:rFonts w:hint="cs"/>
          <w:rtl/>
          <w:lang w:bidi="fa-IR"/>
        </w:rPr>
        <w:t xml:space="preserve"> </w:t>
      </w:r>
    </w:p>
    <w:p w:rsidR="00C5413C" w:rsidRPr="007A5016" w:rsidRDefault="00C5413C" w:rsidP="00193B2B">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بنابراین ارتباط میان این دو محبت، ارتباطی شرعی و محکم و استوار و جدا نشدنی</w:t>
      </w:r>
      <w:r w:rsidR="009D0387" w:rsidRPr="00984198">
        <w:rPr>
          <w:rFonts w:hint="cs"/>
          <w:rtl/>
          <w:lang w:bidi="fa-IR"/>
        </w:rPr>
        <w:t xml:space="preserve"> می‌</w:t>
      </w:r>
      <w:r w:rsidRPr="00984198">
        <w:rPr>
          <w:rFonts w:hint="cs"/>
          <w:rtl/>
          <w:lang w:bidi="fa-IR"/>
        </w:rPr>
        <w:t>باشد. لذا هرآنکه ادعا</w:t>
      </w:r>
      <w:r w:rsidR="00193B2B">
        <w:rPr>
          <w:rFonts w:hint="cs"/>
          <w:rtl/>
          <w:lang w:bidi="fa-IR"/>
        </w:rPr>
        <w:t xml:space="preserve"> کند که الله عزوجل را دوست دارد</w:t>
      </w:r>
      <w:r w:rsidRPr="00984198">
        <w:rPr>
          <w:rFonts w:hint="cs"/>
          <w:rtl/>
          <w:lang w:bidi="fa-IR"/>
        </w:rPr>
        <w:t xml:space="preserve"> و در عین حال رسول الله </w:t>
      </w:r>
      <w:r w:rsidR="00193B2B">
        <w:rPr>
          <w:rFonts w:ascii="Arial" w:hAnsi="Arial" w:cs="CTraditional Arabic" w:hint="cs"/>
          <w:rtl/>
        </w:rPr>
        <w:t>ح</w:t>
      </w:r>
      <w:r w:rsidRPr="00984198">
        <w:rPr>
          <w:rFonts w:hint="cs"/>
          <w:noProof/>
          <w:rtl/>
          <w:lang w:bidi="fa-IR"/>
        </w:rPr>
        <w:t xml:space="preserve"> </w:t>
      </w:r>
      <w:r w:rsidRPr="00984198">
        <w:rPr>
          <w:rFonts w:hint="cs"/>
          <w:rtl/>
          <w:lang w:bidi="fa-IR"/>
        </w:rPr>
        <w:t>را دوست ندارد، این اعتقادش باطل</w:t>
      </w:r>
      <w:r w:rsidR="009D0387" w:rsidRPr="00984198">
        <w:rPr>
          <w:rFonts w:hint="cs"/>
          <w:rtl/>
          <w:lang w:bidi="fa-IR"/>
        </w:rPr>
        <w:t xml:space="preserve"> می‌</w:t>
      </w:r>
      <w:r w:rsidR="00193B2B">
        <w:rPr>
          <w:rFonts w:hint="cs"/>
          <w:rtl/>
          <w:lang w:bidi="fa-IR"/>
        </w:rPr>
        <w:t>باشد.</w:t>
      </w:r>
      <w:r w:rsidRPr="00984198">
        <w:rPr>
          <w:rFonts w:hint="cs"/>
          <w:rtl/>
          <w:lang w:bidi="fa-IR"/>
        </w:rPr>
        <w:t xml:space="preserve"> و هرکس رسول الله </w:t>
      </w:r>
      <w:r w:rsidR="00193B2B">
        <w:rPr>
          <w:rFonts w:ascii="Arial" w:hAnsi="Arial" w:cs="CTraditional Arabic" w:hint="cs"/>
          <w:rtl/>
        </w:rPr>
        <w:t>ح</w:t>
      </w:r>
      <w:r w:rsidR="00193B2B">
        <w:rPr>
          <w:rFonts w:hint="cs"/>
          <w:rtl/>
          <w:lang w:bidi="fa-IR"/>
        </w:rPr>
        <w:t xml:space="preserve"> را دوست داشته باشد</w:t>
      </w:r>
      <w:r w:rsidRPr="00984198">
        <w:rPr>
          <w:rFonts w:hint="cs"/>
          <w:rtl/>
          <w:lang w:bidi="fa-IR"/>
        </w:rPr>
        <w:t xml:space="preserve"> و الله عزوجل را دوست نداشته باشد، همچنین این اعتقادش باطل و فاسد</w:t>
      </w:r>
      <w:r w:rsidR="009D0387" w:rsidRPr="00984198">
        <w:rPr>
          <w:rFonts w:hint="cs"/>
          <w:rtl/>
          <w:lang w:bidi="fa-IR"/>
        </w:rPr>
        <w:t xml:space="preserve"> می‌</w:t>
      </w:r>
      <w:r w:rsidRPr="00984198">
        <w:rPr>
          <w:rFonts w:hint="cs"/>
          <w:rtl/>
          <w:lang w:bidi="fa-IR"/>
        </w:rPr>
        <w:t>باشد. الله عزوجل</w:t>
      </w:r>
      <w:r w:rsidR="009D0387" w:rsidRPr="00984198">
        <w:rPr>
          <w:rFonts w:hint="cs"/>
          <w:rtl/>
          <w:lang w:bidi="fa-IR"/>
        </w:rPr>
        <w:t xml:space="preserve"> می‌</w:t>
      </w:r>
      <w:r w:rsidRPr="00984198">
        <w:rPr>
          <w:rFonts w:hint="cs"/>
          <w:rtl/>
          <w:lang w:bidi="fa-IR"/>
        </w:rPr>
        <w:t>فرماید:</w:t>
      </w:r>
      <w:r w:rsidR="00FC51A8" w:rsidRPr="00984198">
        <w:rPr>
          <w:rFonts w:hint="cs"/>
          <w:rtl/>
          <w:lang w:bidi="fa-IR"/>
        </w:rPr>
        <w:t xml:space="preserve"> </w:t>
      </w:r>
      <w:r w:rsidR="00FC51A8" w:rsidRPr="00FC51A8">
        <w:rPr>
          <w:rFonts w:ascii="Traditional Arabic" w:hAnsi="Traditional Arabic" w:cs="Traditional Arabic"/>
          <w:rtl/>
        </w:rPr>
        <w:t>﴿</w:t>
      </w:r>
      <w:r w:rsidR="007A5016">
        <w:rPr>
          <w:rFonts w:ascii="KFGQPC Uthmanic Script HAFS" w:hAnsi="KFGQPC Uthmanic Script HAFS" w:cs="KFGQPC Uthmanic Script HAFS" w:hint="cs"/>
          <w:rtl/>
        </w:rPr>
        <w:t>قُلۡ</w:t>
      </w:r>
      <w:r w:rsidR="007A5016">
        <w:rPr>
          <w:rFonts w:ascii="KFGQPC Uthmanic Script HAFS" w:hAnsi="KFGQPC Uthmanic Script HAFS" w:cs="KFGQPC Uthmanic Script HAFS"/>
          <w:rtl/>
        </w:rPr>
        <w:t xml:space="preserve"> إِن كَانَ ءَابَآؤُكُمۡ وَأَبۡنَآؤُكُمۡ وَإِخۡوَٰنُكُمۡ وَأَزۡوَٰجُكُمۡ وَعَشِيرَتُكُمۡ وَأَمۡوَٰلٌ </w:t>
      </w:r>
      <w:r w:rsidR="007A5016">
        <w:rPr>
          <w:rFonts w:ascii="KFGQPC Uthmanic Script HAFS" w:hAnsi="KFGQPC Uthmanic Script HAFS" w:cs="KFGQPC Uthmanic Script HAFS" w:hint="cs"/>
          <w:rtl/>
        </w:rPr>
        <w:t>ٱقۡتَرَفۡتُمُوهَا</w:t>
      </w:r>
      <w:r w:rsidR="007A5016">
        <w:rPr>
          <w:rFonts w:ascii="KFGQPC Uthmanic Script HAFS" w:hAnsi="KFGQPC Uthmanic Script HAFS" w:cs="KFGQPC Uthmanic Script HAFS"/>
          <w:rtl/>
        </w:rPr>
        <w:t xml:space="preserve"> وَتِجَٰرَةٞ تَخۡشَوۡنَ كَسَادَهَا وَمَسَٰكِنُ تَرۡضَوۡنَهَآ أَحَبَّ إِلَيۡكُم مِّنَ </w:t>
      </w:r>
      <w:r w:rsidR="007A5016">
        <w:rPr>
          <w:rFonts w:ascii="KFGQPC Uthmanic Script HAFS" w:hAnsi="KFGQPC Uthmanic Script HAFS" w:cs="KFGQPC Uthmanic Script HAFS" w:hint="cs"/>
          <w:rtl/>
        </w:rPr>
        <w:t>ٱللَّهِ</w:t>
      </w:r>
      <w:r w:rsidR="007A5016">
        <w:rPr>
          <w:rFonts w:ascii="KFGQPC Uthmanic Script HAFS" w:hAnsi="KFGQPC Uthmanic Script HAFS" w:cs="KFGQPC Uthmanic Script HAFS"/>
          <w:rtl/>
        </w:rPr>
        <w:t xml:space="preserve"> وَرَسُولِهِ</w:t>
      </w:r>
      <w:r w:rsidR="007A5016">
        <w:rPr>
          <w:rFonts w:ascii="KFGQPC Uthmanic Script HAFS" w:hAnsi="KFGQPC Uthmanic Script HAFS" w:cs="KFGQPC Uthmanic Script HAFS" w:hint="cs"/>
          <w:rtl/>
        </w:rPr>
        <w:t>ۦ</w:t>
      </w:r>
      <w:r w:rsidR="007A5016">
        <w:rPr>
          <w:rFonts w:ascii="KFGQPC Uthmanic Script HAFS" w:hAnsi="KFGQPC Uthmanic Script HAFS" w:cs="KFGQPC Uthmanic Script HAFS"/>
          <w:rtl/>
        </w:rPr>
        <w:t xml:space="preserve"> وَجِهَادٖ فِي سَبِيلِهِ</w:t>
      </w:r>
      <w:r w:rsidR="007A5016">
        <w:rPr>
          <w:rFonts w:ascii="KFGQPC Uthmanic Script HAFS" w:hAnsi="KFGQPC Uthmanic Script HAFS" w:cs="KFGQPC Uthmanic Script HAFS" w:hint="cs"/>
          <w:rtl/>
        </w:rPr>
        <w:t>ۦ</w:t>
      </w:r>
      <w:r w:rsidR="007A5016">
        <w:rPr>
          <w:rFonts w:ascii="KFGQPC Uthmanic Script HAFS" w:hAnsi="KFGQPC Uthmanic Script HAFS" w:cs="KFGQPC Uthmanic Script HAFS"/>
        </w:rPr>
        <w:t xml:space="preserve"> </w:t>
      </w:r>
      <w:r w:rsidR="007A5016">
        <w:rPr>
          <w:rFonts w:ascii="KFGQPC Uthmanic Script HAFS" w:hAnsi="KFGQPC Uthmanic Script HAFS" w:cs="KFGQPC Uthmanic Script HAFS" w:hint="cs"/>
          <w:rtl/>
        </w:rPr>
        <w:t>فَتَرَبَّصُواْ</w:t>
      </w:r>
      <w:r w:rsidR="007A5016">
        <w:rPr>
          <w:rFonts w:ascii="KFGQPC Uthmanic Script HAFS" w:hAnsi="KFGQPC Uthmanic Script HAFS" w:cs="KFGQPC Uthmanic Script HAFS"/>
          <w:rtl/>
        </w:rPr>
        <w:t xml:space="preserve"> حَتَّىٰ يَأۡتِيَ </w:t>
      </w:r>
      <w:r w:rsidR="007A5016">
        <w:rPr>
          <w:rFonts w:ascii="KFGQPC Uthmanic Script HAFS" w:hAnsi="KFGQPC Uthmanic Script HAFS" w:cs="KFGQPC Uthmanic Script HAFS" w:hint="cs"/>
          <w:rtl/>
        </w:rPr>
        <w:t>ٱللَّهُ</w:t>
      </w:r>
      <w:r w:rsidR="007A5016">
        <w:rPr>
          <w:rFonts w:ascii="KFGQPC Uthmanic Script HAFS" w:hAnsi="KFGQPC Uthmanic Script HAFS" w:cs="KFGQPC Uthmanic Script HAFS"/>
          <w:rtl/>
        </w:rPr>
        <w:t xml:space="preserve"> بِأَمۡرِهِ</w:t>
      </w:r>
      <w:r w:rsidR="007A5016">
        <w:rPr>
          <w:rFonts w:ascii="KFGQPC Uthmanic Script HAFS" w:hAnsi="KFGQPC Uthmanic Script HAFS" w:cs="KFGQPC Uthmanic Script HAFS" w:hint="cs"/>
          <w:rtl/>
        </w:rPr>
        <w:t>ۦۗ</w:t>
      </w:r>
      <w:r w:rsidR="007A5016">
        <w:rPr>
          <w:rFonts w:ascii="KFGQPC Uthmanic Script HAFS" w:hAnsi="KFGQPC Uthmanic Script HAFS" w:cs="KFGQPC Uthmanic Script HAFS"/>
          <w:rtl/>
        </w:rPr>
        <w:t xml:space="preserve"> وَ</w:t>
      </w:r>
      <w:r w:rsidR="007A5016">
        <w:rPr>
          <w:rFonts w:ascii="KFGQPC Uthmanic Script HAFS" w:hAnsi="KFGQPC Uthmanic Script HAFS" w:cs="KFGQPC Uthmanic Script HAFS" w:hint="cs"/>
          <w:rtl/>
        </w:rPr>
        <w:t>ٱللَّهُ</w:t>
      </w:r>
      <w:r w:rsidR="007A5016">
        <w:rPr>
          <w:rFonts w:ascii="KFGQPC Uthmanic Script HAFS" w:hAnsi="KFGQPC Uthmanic Script HAFS" w:cs="KFGQPC Uthmanic Script HAFS"/>
          <w:rtl/>
        </w:rPr>
        <w:t xml:space="preserve"> لَا يَهۡدِي </w:t>
      </w:r>
      <w:r w:rsidR="007A5016">
        <w:rPr>
          <w:rFonts w:ascii="KFGQPC Uthmanic Script HAFS" w:hAnsi="KFGQPC Uthmanic Script HAFS" w:cs="KFGQPC Uthmanic Script HAFS" w:hint="cs"/>
          <w:rtl/>
        </w:rPr>
        <w:t>ٱلۡقَوۡمَ</w:t>
      </w:r>
      <w:r w:rsidR="007A5016">
        <w:rPr>
          <w:rFonts w:ascii="KFGQPC Uthmanic Script HAFS" w:hAnsi="KFGQPC Uthmanic Script HAFS" w:cs="KFGQPC Uthmanic Script HAFS"/>
          <w:rtl/>
        </w:rPr>
        <w:t xml:space="preserve"> </w:t>
      </w:r>
      <w:r w:rsidR="007A5016">
        <w:rPr>
          <w:rFonts w:ascii="KFGQPC Uthmanic Script HAFS" w:hAnsi="KFGQPC Uthmanic Script HAFS" w:cs="KFGQPC Uthmanic Script HAFS" w:hint="cs"/>
          <w:rtl/>
        </w:rPr>
        <w:t>ٱلۡفَٰسِقِينَ</w:t>
      </w:r>
      <w:r w:rsidR="007A5016">
        <w:rPr>
          <w:rFonts w:ascii="KFGQPC Uthmanic Script HAFS" w:hAnsi="KFGQPC Uthmanic Script HAFS" w:cs="KFGQPC Uthmanic Script HAFS"/>
          <w:rtl/>
        </w:rPr>
        <w:t xml:space="preserve"> ٢٤</w:t>
      </w:r>
      <w:r w:rsidR="00FC51A8" w:rsidRPr="00FC51A8">
        <w:rPr>
          <w:rFonts w:ascii="Traditional Arabic" w:hAnsi="Traditional Arabic" w:cs="Traditional Arabic"/>
          <w:rtl/>
        </w:rPr>
        <w:t>﴾</w:t>
      </w:r>
      <w:r w:rsidR="00FC51A8" w:rsidRPr="00984198">
        <w:rPr>
          <w:rFonts w:hint="cs"/>
          <w:rtl/>
          <w:lang w:bidi="fa-IR"/>
        </w:rPr>
        <w:t xml:space="preserve"> </w:t>
      </w:r>
      <w:r w:rsidR="00FC51A8" w:rsidRPr="00FC51A8">
        <w:rPr>
          <w:rFonts w:ascii="mylotus" w:hAnsi="mylotus" w:cs="mylotus"/>
          <w:sz w:val="24"/>
          <w:szCs w:val="24"/>
          <w:rtl/>
        </w:rPr>
        <w:t>[</w:t>
      </w:r>
      <w:r w:rsidR="00FC51A8">
        <w:rPr>
          <w:rFonts w:ascii="mylotus" w:hAnsi="mylotus" w:cs="mylotus"/>
          <w:sz w:val="24"/>
          <w:szCs w:val="24"/>
          <w:rtl/>
        </w:rPr>
        <w:t>التوبة: 24</w:t>
      </w:r>
      <w:r w:rsidR="00FC51A8" w:rsidRPr="00FC51A8">
        <w:rPr>
          <w:rFonts w:ascii="mylotus" w:hAnsi="mylotus" w:cs="mylotus"/>
          <w:sz w:val="24"/>
          <w:szCs w:val="24"/>
          <w:rtl/>
        </w:rPr>
        <w:t>]</w:t>
      </w:r>
      <w:r w:rsidRPr="00984198">
        <w:rPr>
          <w:rFonts w:hint="cs"/>
          <w:rtl/>
          <w:lang w:bidi="fa-IR"/>
        </w:rPr>
        <w:t xml:space="preserve"> </w:t>
      </w:r>
      <w:r w:rsidR="002A3116">
        <w:rPr>
          <w:rFonts w:hint="cs"/>
          <w:rtl/>
          <w:lang w:bidi="fa-IR"/>
        </w:rPr>
        <w:t>«</w:t>
      </w:r>
      <w:r w:rsidRPr="00984198">
        <w:rPr>
          <w:rtl/>
          <w:lang w:bidi="fa-IR"/>
        </w:rPr>
        <w:t>بگو: اگر پدران و</w:t>
      </w:r>
      <w:r w:rsidRPr="00984198">
        <w:rPr>
          <w:rFonts w:hint="cs"/>
          <w:rtl/>
          <w:lang w:bidi="fa-IR"/>
        </w:rPr>
        <w:t xml:space="preserve"> </w:t>
      </w:r>
      <w:r w:rsidRPr="00984198">
        <w:rPr>
          <w:rtl/>
          <w:lang w:bidi="fa-IR"/>
        </w:rPr>
        <w:t>فرزندان و</w:t>
      </w:r>
      <w:r w:rsidRPr="00984198">
        <w:rPr>
          <w:rFonts w:hint="cs"/>
          <w:rtl/>
          <w:lang w:bidi="fa-IR"/>
        </w:rPr>
        <w:t xml:space="preserve"> </w:t>
      </w:r>
      <w:r w:rsidRPr="00984198">
        <w:rPr>
          <w:rtl/>
          <w:lang w:bidi="fa-IR"/>
        </w:rPr>
        <w:t>برادران و</w:t>
      </w:r>
      <w:r w:rsidRPr="00984198">
        <w:rPr>
          <w:rFonts w:hint="cs"/>
          <w:rtl/>
          <w:lang w:bidi="fa-IR"/>
        </w:rPr>
        <w:t xml:space="preserve"> </w:t>
      </w:r>
      <w:r w:rsidRPr="00984198">
        <w:rPr>
          <w:rtl/>
          <w:lang w:bidi="fa-IR"/>
        </w:rPr>
        <w:t>همسران و</w:t>
      </w:r>
      <w:r w:rsidRPr="00984198">
        <w:rPr>
          <w:rFonts w:hint="cs"/>
          <w:rtl/>
          <w:lang w:bidi="fa-IR"/>
        </w:rPr>
        <w:t xml:space="preserve"> </w:t>
      </w:r>
      <w:r w:rsidRPr="00984198">
        <w:rPr>
          <w:rtl/>
          <w:lang w:bidi="fa-IR"/>
        </w:rPr>
        <w:t>قوم و</w:t>
      </w:r>
      <w:r w:rsidRPr="00984198">
        <w:rPr>
          <w:rFonts w:hint="cs"/>
          <w:rtl/>
          <w:lang w:bidi="fa-IR"/>
        </w:rPr>
        <w:t xml:space="preserve"> </w:t>
      </w:r>
      <w:r w:rsidR="00193B2B">
        <w:rPr>
          <w:rtl/>
          <w:lang w:bidi="fa-IR"/>
        </w:rPr>
        <w:t>قبيله شما</w:t>
      </w:r>
      <w:r w:rsidRPr="00984198">
        <w:rPr>
          <w:rtl/>
          <w:lang w:bidi="fa-IR"/>
        </w:rPr>
        <w:t xml:space="preserve"> و</w:t>
      </w:r>
      <w:r w:rsidRPr="00984198">
        <w:rPr>
          <w:rFonts w:hint="cs"/>
          <w:rtl/>
          <w:lang w:bidi="fa-IR"/>
        </w:rPr>
        <w:t xml:space="preserve"> </w:t>
      </w:r>
      <w:r w:rsidRPr="00984198">
        <w:rPr>
          <w:rtl/>
          <w:lang w:bidi="fa-IR"/>
        </w:rPr>
        <w:t>اموالي كه فراچنگش آورده</w:t>
      </w:r>
      <w:r w:rsidR="00174EBE" w:rsidRPr="00984198">
        <w:rPr>
          <w:rFonts w:hint="cs"/>
          <w:rtl/>
          <w:lang w:bidi="fa-IR"/>
        </w:rPr>
        <w:t>‌</w:t>
      </w:r>
      <w:r w:rsidR="00193B2B">
        <w:rPr>
          <w:rtl/>
          <w:lang w:bidi="fa-IR"/>
        </w:rPr>
        <w:t>ايد</w:t>
      </w:r>
      <w:r w:rsidRPr="00984198">
        <w:rPr>
          <w:rtl/>
          <w:lang w:bidi="fa-IR"/>
        </w:rPr>
        <w:t xml:space="preserve"> و</w:t>
      </w:r>
      <w:r w:rsidRPr="00984198">
        <w:rPr>
          <w:rFonts w:hint="cs"/>
          <w:rtl/>
          <w:lang w:bidi="fa-IR"/>
        </w:rPr>
        <w:t xml:space="preserve"> </w:t>
      </w:r>
      <w:r w:rsidRPr="00984198">
        <w:rPr>
          <w:rtl/>
          <w:lang w:bidi="fa-IR"/>
        </w:rPr>
        <w:t>بازرگاني و</w:t>
      </w:r>
      <w:r w:rsidRPr="00984198">
        <w:rPr>
          <w:rFonts w:hint="cs"/>
          <w:rtl/>
          <w:lang w:bidi="fa-IR"/>
        </w:rPr>
        <w:t xml:space="preserve"> </w:t>
      </w:r>
      <w:r w:rsidRPr="00984198">
        <w:rPr>
          <w:rtl/>
          <w:lang w:bidi="fa-IR"/>
        </w:rPr>
        <w:t>تجارتي كه از</w:t>
      </w:r>
      <w:r w:rsidR="00825EE3" w:rsidRPr="00984198">
        <w:rPr>
          <w:rtl/>
          <w:lang w:bidi="fa-IR"/>
        </w:rPr>
        <w:t xml:space="preserve"> بي‌</w:t>
      </w:r>
      <w:r w:rsidRPr="00984198">
        <w:rPr>
          <w:rtl/>
          <w:lang w:bidi="fa-IR"/>
        </w:rPr>
        <w:t>بازاري و</w:t>
      </w:r>
      <w:r w:rsidR="00825EE3" w:rsidRPr="00984198">
        <w:rPr>
          <w:rFonts w:hint="cs"/>
          <w:rtl/>
          <w:lang w:bidi="fa-IR"/>
        </w:rPr>
        <w:t xml:space="preserve"> بي‌</w:t>
      </w:r>
      <w:r w:rsidRPr="00984198">
        <w:rPr>
          <w:rtl/>
          <w:lang w:bidi="fa-IR"/>
        </w:rPr>
        <w:t>رونقي آن</w:t>
      </w:r>
      <w:r w:rsidR="00C01522" w:rsidRPr="00984198">
        <w:rPr>
          <w:rtl/>
          <w:lang w:bidi="fa-IR"/>
        </w:rPr>
        <w:t xml:space="preserve"> مي‌</w:t>
      </w:r>
      <w:r w:rsidRPr="00984198">
        <w:rPr>
          <w:rtl/>
          <w:lang w:bidi="fa-IR"/>
        </w:rPr>
        <w:t>ترسيد و</w:t>
      </w:r>
      <w:r w:rsidRPr="00984198">
        <w:rPr>
          <w:rFonts w:hint="cs"/>
          <w:rtl/>
          <w:lang w:bidi="fa-IR"/>
        </w:rPr>
        <w:t xml:space="preserve"> </w:t>
      </w:r>
      <w:r w:rsidRPr="00984198">
        <w:rPr>
          <w:rtl/>
          <w:lang w:bidi="fa-IR"/>
        </w:rPr>
        <w:t>منازلي كه مورد علاقه شما است،</w:t>
      </w:r>
      <w:r w:rsidR="005E16A9" w:rsidRPr="00984198">
        <w:rPr>
          <w:rtl/>
          <w:lang w:bidi="fa-IR"/>
        </w:rPr>
        <w:t xml:space="preserve"> اين‌ها </w:t>
      </w:r>
      <w:r w:rsidRPr="00984198">
        <w:rPr>
          <w:rtl/>
          <w:lang w:bidi="fa-IR"/>
        </w:rPr>
        <w:t xml:space="preserve">در نظرتان از </w:t>
      </w:r>
      <w:r w:rsidRPr="00984198">
        <w:rPr>
          <w:rFonts w:hint="cs"/>
          <w:rtl/>
          <w:lang w:bidi="fa-IR"/>
        </w:rPr>
        <w:t>الله</w:t>
      </w:r>
      <w:r w:rsidRPr="00984198">
        <w:rPr>
          <w:rtl/>
          <w:lang w:bidi="fa-IR"/>
        </w:rPr>
        <w:t xml:space="preserve"> و پي</w:t>
      </w:r>
      <w:r w:rsidRPr="00984198">
        <w:rPr>
          <w:rFonts w:hint="cs"/>
          <w:rtl/>
          <w:lang w:bidi="fa-IR"/>
        </w:rPr>
        <w:t>ا</w:t>
      </w:r>
      <w:r w:rsidRPr="00984198">
        <w:rPr>
          <w:rtl/>
          <w:lang w:bidi="fa-IR"/>
        </w:rPr>
        <w:t>مبرش و</w:t>
      </w:r>
      <w:r w:rsidRPr="00984198">
        <w:rPr>
          <w:rFonts w:hint="cs"/>
          <w:rtl/>
          <w:lang w:bidi="fa-IR"/>
        </w:rPr>
        <w:t xml:space="preserve"> </w:t>
      </w:r>
      <w:r w:rsidRPr="00984198">
        <w:rPr>
          <w:rtl/>
          <w:lang w:bidi="fa-IR"/>
        </w:rPr>
        <w:t xml:space="preserve">جهاد در راه او محبوبتر باشد، در انتظار باشيد كه </w:t>
      </w:r>
      <w:r w:rsidRPr="00984198">
        <w:rPr>
          <w:rFonts w:hint="cs"/>
          <w:rtl/>
          <w:lang w:bidi="fa-IR"/>
        </w:rPr>
        <w:t>الله</w:t>
      </w:r>
      <w:r w:rsidRPr="00984198">
        <w:rPr>
          <w:rtl/>
          <w:lang w:bidi="fa-IR"/>
        </w:rPr>
        <w:t xml:space="preserve"> كار خود را</w:t>
      </w:r>
      <w:r w:rsidR="00C01522" w:rsidRPr="00984198">
        <w:rPr>
          <w:rtl/>
          <w:lang w:bidi="fa-IR"/>
        </w:rPr>
        <w:t xml:space="preserve"> مي‌</w:t>
      </w:r>
      <w:r w:rsidRPr="00984198">
        <w:rPr>
          <w:rtl/>
          <w:lang w:bidi="fa-IR"/>
        </w:rPr>
        <w:t>كند (و</w:t>
      </w:r>
      <w:r w:rsidRPr="00984198">
        <w:rPr>
          <w:rFonts w:hint="cs"/>
          <w:rtl/>
          <w:lang w:bidi="fa-IR"/>
        </w:rPr>
        <w:t xml:space="preserve"> </w:t>
      </w:r>
      <w:r w:rsidRPr="00984198">
        <w:rPr>
          <w:rtl/>
          <w:lang w:bidi="fa-IR"/>
        </w:rPr>
        <w:t>عذاب خويش را فرو</w:t>
      </w:r>
      <w:r w:rsidR="00C01522" w:rsidRPr="00984198">
        <w:rPr>
          <w:rtl/>
          <w:lang w:bidi="fa-IR"/>
        </w:rPr>
        <w:t xml:space="preserve"> مي‌</w:t>
      </w:r>
      <w:r w:rsidRPr="00984198">
        <w:rPr>
          <w:rtl/>
          <w:lang w:bidi="fa-IR"/>
        </w:rPr>
        <w:t xml:space="preserve">فرستد). </w:t>
      </w:r>
      <w:r w:rsidRPr="00984198">
        <w:rPr>
          <w:rFonts w:hint="cs"/>
          <w:rtl/>
          <w:lang w:bidi="fa-IR"/>
        </w:rPr>
        <w:t>الله</w:t>
      </w:r>
      <w:r w:rsidRPr="00984198">
        <w:rPr>
          <w:rtl/>
          <w:lang w:bidi="fa-IR"/>
        </w:rPr>
        <w:t xml:space="preserve"> كسان نافرمانبردار را (به راه سعادت) هدايت</w:t>
      </w:r>
      <w:r w:rsidR="000D6F3F" w:rsidRPr="00984198">
        <w:rPr>
          <w:rtl/>
          <w:lang w:bidi="fa-IR"/>
        </w:rPr>
        <w:t xml:space="preserve"> نمي‌</w:t>
      </w:r>
      <w:r w:rsidRPr="00984198">
        <w:rPr>
          <w:rtl/>
          <w:lang w:bidi="fa-IR"/>
        </w:rPr>
        <w:t>نمايد</w:t>
      </w:r>
      <w:r w:rsidR="002A3116">
        <w:rPr>
          <w:rFonts w:hint="cs"/>
          <w:rtl/>
          <w:lang w:bidi="fa-IR"/>
        </w:rPr>
        <w:t>»</w:t>
      </w:r>
      <w:r w:rsidRPr="00984198">
        <w:rPr>
          <w:rtl/>
          <w:lang w:bidi="fa-IR"/>
        </w:rPr>
        <w:t>.</w:t>
      </w:r>
    </w:p>
    <w:p w:rsidR="00C5413C" w:rsidRPr="00984198" w:rsidRDefault="00C5413C" w:rsidP="00193B2B">
      <w:pPr>
        <w:widowControl w:val="0"/>
        <w:autoSpaceDE w:val="0"/>
        <w:autoSpaceDN w:val="0"/>
        <w:adjustRightInd w:val="0"/>
        <w:jc w:val="both"/>
        <w:rPr>
          <w:rtl/>
          <w:lang w:bidi="fa-IR"/>
        </w:rPr>
      </w:pPr>
      <w:r w:rsidRPr="00984198">
        <w:rPr>
          <w:rFonts w:hint="cs"/>
          <w:rtl/>
          <w:lang w:bidi="fa-IR"/>
        </w:rPr>
        <w:t xml:space="preserve">قاضی </w:t>
      </w:r>
      <w:r w:rsidR="00193B2B" w:rsidRPr="00193B2B">
        <w:rPr>
          <w:rFonts w:hint="cs"/>
          <w:noProof/>
          <w:sz w:val="24"/>
          <w:szCs w:val="24"/>
          <w:rtl/>
          <w:lang w:bidi="fa-IR"/>
        </w:rPr>
        <w:t>رحمه</w:t>
      </w:r>
      <w:r w:rsidR="00193B2B" w:rsidRPr="00193B2B">
        <w:rPr>
          <w:rFonts w:hint="cs"/>
          <w:noProof/>
          <w:sz w:val="24"/>
          <w:szCs w:val="24"/>
          <w:rtl/>
          <w:lang w:bidi="fa-IR"/>
        </w:rPr>
        <w:softHyphen/>
        <w:t>الله</w:t>
      </w:r>
      <w:r w:rsidR="009D0387" w:rsidRPr="00984198">
        <w:rPr>
          <w:rFonts w:hint="cs"/>
          <w:rtl/>
          <w:lang w:bidi="fa-IR"/>
        </w:rPr>
        <w:t xml:space="preserve"> می‌</w:t>
      </w:r>
      <w:r w:rsidRPr="00984198">
        <w:rPr>
          <w:rFonts w:hint="cs"/>
          <w:rtl/>
          <w:lang w:bidi="fa-IR"/>
        </w:rPr>
        <w:t>گوید</w:t>
      </w:r>
      <w:r w:rsidRPr="00984198">
        <w:rPr>
          <w:rStyle w:val="FootnoteReference"/>
          <w:rtl/>
          <w:lang w:bidi="fa-IR"/>
        </w:rPr>
        <w:footnoteReference w:id="411"/>
      </w:r>
      <w:r w:rsidRPr="00984198">
        <w:rPr>
          <w:rFonts w:hint="cs"/>
          <w:rtl/>
          <w:lang w:bidi="fa-IR"/>
        </w:rPr>
        <w:t xml:space="preserve">: </w:t>
      </w:r>
      <w:r w:rsidR="00193B2B">
        <w:rPr>
          <w:rFonts w:hint="cs"/>
          <w:rtl/>
          <w:lang w:bidi="fa-IR"/>
        </w:rPr>
        <w:t>«این آیه در تشویق و تذکر در باب</w:t>
      </w:r>
      <w:r w:rsidRPr="00984198">
        <w:rPr>
          <w:rFonts w:hint="cs"/>
          <w:rtl/>
          <w:lang w:bidi="fa-IR"/>
        </w:rPr>
        <w:t xml:space="preserve"> محبت رسول الله </w:t>
      </w:r>
      <w:r w:rsidR="00193B2B">
        <w:rPr>
          <w:rFonts w:ascii="Arial" w:hAnsi="Arial" w:cs="CTraditional Arabic" w:hint="cs"/>
          <w:rtl/>
        </w:rPr>
        <w:t>ح</w:t>
      </w:r>
      <w:r w:rsidRPr="00984198">
        <w:rPr>
          <w:rFonts w:hint="cs"/>
          <w:noProof/>
          <w:rtl/>
          <w:lang w:bidi="fa-IR"/>
        </w:rPr>
        <w:t xml:space="preserve"> </w:t>
      </w:r>
      <w:r w:rsidRPr="00984198">
        <w:rPr>
          <w:rFonts w:hint="cs"/>
          <w:rtl/>
          <w:lang w:bidi="fa-IR"/>
        </w:rPr>
        <w:t xml:space="preserve">و به عنوان دلیل و حجتی در لزوم محبت رسول الله </w:t>
      </w:r>
      <w:r w:rsidR="00193B2B">
        <w:rPr>
          <w:rFonts w:ascii="Arial" w:hAnsi="Arial" w:cs="CTraditional Arabic" w:hint="cs"/>
          <w:rtl/>
        </w:rPr>
        <w:t>ح</w:t>
      </w:r>
      <w:r w:rsidRPr="00984198">
        <w:rPr>
          <w:rFonts w:hint="cs"/>
          <w:rtl/>
          <w:lang w:bidi="fa-IR"/>
        </w:rPr>
        <w:t xml:space="preserve"> و وجوب فرضیت آن و اهمیت و جایگاه آن و استحقاق رسول الله </w:t>
      </w:r>
      <w:r w:rsidR="00193B2B">
        <w:rPr>
          <w:rFonts w:ascii="Arial" w:hAnsi="Arial" w:cs="CTraditional Arabic" w:hint="cs"/>
          <w:rtl/>
        </w:rPr>
        <w:t>ح</w:t>
      </w:r>
      <w:r w:rsidRPr="00984198">
        <w:rPr>
          <w:rFonts w:hint="cs"/>
          <w:noProof/>
          <w:rtl/>
          <w:lang w:bidi="fa-IR"/>
        </w:rPr>
        <w:t xml:space="preserve"> </w:t>
      </w:r>
      <w:r w:rsidRPr="00984198">
        <w:rPr>
          <w:rFonts w:hint="cs"/>
          <w:rtl/>
          <w:lang w:bidi="fa-IR"/>
        </w:rPr>
        <w:t>برای آن کافی</w:t>
      </w:r>
      <w:r w:rsidR="009D0387" w:rsidRPr="00984198">
        <w:rPr>
          <w:rFonts w:hint="cs"/>
          <w:rtl/>
          <w:lang w:bidi="fa-IR"/>
        </w:rPr>
        <w:t xml:space="preserve"> می‌</w:t>
      </w:r>
      <w:r w:rsidRPr="00984198">
        <w:rPr>
          <w:rFonts w:hint="cs"/>
          <w:rtl/>
          <w:lang w:bidi="fa-IR"/>
        </w:rPr>
        <w:t xml:space="preserve">باشد. چرا که الله عزوجل کسی را که مال و اهل و فرزندانش را بیشتر از الله و رسولش </w:t>
      </w:r>
      <w:r w:rsidR="00193B2B">
        <w:rPr>
          <w:rFonts w:ascii="Arial" w:hAnsi="Arial" w:cs="CTraditional Arabic" w:hint="cs"/>
          <w:rtl/>
        </w:rPr>
        <w:t>ح</w:t>
      </w:r>
      <w:r w:rsidRPr="00984198">
        <w:rPr>
          <w:rFonts w:hint="cs"/>
          <w:noProof/>
          <w:rtl/>
          <w:lang w:bidi="fa-IR"/>
        </w:rPr>
        <w:t xml:space="preserve"> </w:t>
      </w:r>
      <w:r w:rsidRPr="00984198">
        <w:rPr>
          <w:rFonts w:hint="cs"/>
          <w:rtl/>
          <w:lang w:bidi="fa-IR"/>
        </w:rPr>
        <w:t>دوست داشته باشد، توبیخ و سرزنش کرده و نیز</w:t>
      </w:r>
      <w:r w:rsidR="009D0387" w:rsidRPr="00984198">
        <w:rPr>
          <w:rFonts w:hint="cs"/>
          <w:rtl/>
          <w:lang w:bidi="fa-IR"/>
        </w:rPr>
        <w:t xml:space="preserve"> آن‌ها </w:t>
      </w:r>
      <w:r w:rsidRPr="00984198">
        <w:rPr>
          <w:rFonts w:hint="cs"/>
          <w:rtl/>
          <w:lang w:bidi="fa-IR"/>
        </w:rPr>
        <w:t>را تهدید کرده و وعید داده و فرموده:</w:t>
      </w:r>
      <w:r w:rsidR="00FC51A8" w:rsidRPr="00984198">
        <w:rPr>
          <w:rFonts w:hint="cs"/>
          <w:rtl/>
          <w:lang w:bidi="fa-IR"/>
        </w:rPr>
        <w:t xml:space="preserve"> </w:t>
      </w:r>
      <w:r w:rsidR="00174EBE">
        <w:rPr>
          <w:rFonts w:ascii="Traditional Arabic" w:hAnsi="Traditional Arabic" w:cs="Traditional Arabic"/>
          <w:rtl/>
        </w:rPr>
        <w:t>﴿</w:t>
      </w:r>
      <w:r w:rsidR="00174EBE">
        <w:rPr>
          <w:rFonts w:ascii="KFGQPC Uthmanic Script HAFS" w:hAnsi="KFGQPC Uthmanic Script HAFS" w:cs="KFGQPC Uthmanic Script HAFS" w:hint="cs"/>
          <w:rtl/>
        </w:rPr>
        <w:t>فَتَرَبَّصُواْ</w:t>
      </w:r>
      <w:r w:rsidR="00174EBE">
        <w:rPr>
          <w:rFonts w:ascii="KFGQPC Uthmanic Script HAFS" w:hAnsi="KFGQPC Uthmanic Script HAFS" w:cs="KFGQPC Uthmanic Script HAFS"/>
          <w:rtl/>
        </w:rPr>
        <w:t xml:space="preserve"> حَتَّىٰ يَأۡتِيَ </w:t>
      </w:r>
      <w:r w:rsidR="00174EBE">
        <w:rPr>
          <w:rFonts w:ascii="KFGQPC Uthmanic Script HAFS" w:hAnsi="KFGQPC Uthmanic Script HAFS" w:cs="KFGQPC Uthmanic Script HAFS" w:hint="cs"/>
          <w:rtl/>
        </w:rPr>
        <w:t>ٱللَّهُ</w:t>
      </w:r>
      <w:r w:rsidR="00174EBE">
        <w:rPr>
          <w:rFonts w:ascii="KFGQPC Uthmanic Script HAFS" w:hAnsi="KFGQPC Uthmanic Script HAFS" w:cs="KFGQPC Uthmanic Script HAFS"/>
          <w:rtl/>
        </w:rPr>
        <w:t xml:space="preserve"> بِأَمۡرِهِ</w:t>
      </w:r>
      <w:r w:rsidR="00174EBE">
        <w:rPr>
          <w:rFonts w:ascii="KFGQPC Uthmanic Script HAFS" w:hAnsi="KFGQPC Uthmanic Script HAFS" w:cs="KFGQPC Uthmanic Script HAFS" w:hint="cs"/>
          <w:rtl/>
        </w:rPr>
        <w:t>ۦۗ</w:t>
      </w:r>
      <w:r w:rsidR="00174EBE">
        <w:rPr>
          <w:rFonts w:ascii="Traditional Arabic" w:hAnsi="Traditional Arabic" w:cs="Traditional Arabic"/>
          <w:rtl/>
        </w:rPr>
        <w:t>﴾</w:t>
      </w:r>
      <w:r w:rsidRPr="00984198">
        <w:rPr>
          <w:rFonts w:hint="cs"/>
          <w:rtl/>
          <w:lang w:bidi="fa-IR"/>
        </w:rPr>
        <w:t xml:space="preserve"> و سپس در پایان آیه،</w:t>
      </w:r>
      <w:r w:rsidR="009D0387" w:rsidRPr="00984198">
        <w:rPr>
          <w:rFonts w:hint="cs"/>
          <w:rtl/>
          <w:lang w:bidi="fa-IR"/>
        </w:rPr>
        <w:t xml:space="preserve"> آن‌ها </w:t>
      </w:r>
      <w:r w:rsidR="00193B2B">
        <w:rPr>
          <w:rFonts w:hint="cs"/>
          <w:rtl/>
          <w:lang w:bidi="fa-IR"/>
        </w:rPr>
        <w:t>را فاسق خوانده است</w:t>
      </w:r>
      <w:r w:rsidRPr="00984198">
        <w:rPr>
          <w:rFonts w:hint="cs"/>
          <w:rtl/>
          <w:lang w:bidi="fa-IR"/>
        </w:rPr>
        <w:t xml:space="preserve"> و</w:t>
      </w:r>
      <w:r w:rsidR="009D0387" w:rsidRPr="00984198">
        <w:rPr>
          <w:rFonts w:hint="cs"/>
          <w:rtl/>
          <w:lang w:bidi="fa-IR"/>
        </w:rPr>
        <w:t xml:space="preserve"> آن‌ها </w:t>
      </w:r>
      <w:r w:rsidRPr="00984198">
        <w:rPr>
          <w:rFonts w:hint="cs"/>
          <w:rtl/>
          <w:lang w:bidi="fa-IR"/>
        </w:rPr>
        <w:t>را آگاه فرموده که ایشان از کسانی هستند که گمراه شده و الله عزوجل</w:t>
      </w:r>
      <w:r w:rsidR="009D0387" w:rsidRPr="00984198">
        <w:rPr>
          <w:rFonts w:hint="cs"/>
          <w:rtl/>
          <w:lang w:bidi="fa-IR"/>
        </w:rPr>
        <w:t xml:space="preserve"> آن‌ها </w:t>
      </w:r>
      <w:r w:rsidRPr="00984198">
        <w:rPr>
          <w:rFonts w:hint="cs"/>
          <w:rtl/>
          <w:lang w:bidi="fa-IR"/>
        </w:rPr>
        <w:t xml:space="preserve">را هدایت نکرده است. </w:t>
      </w:r>
    </w:p>
    <w:p w:rsidR="00C5413C" w:rsidRPr="00984198" w:rsidRDefault="00C5413C" w:rsidP="00193B2B">
      <w:pPr>
        <w:widowControl w:val="0"/>
        <w:autoSpaceDE w:val="0"/>
        <w:autoSpaceDN w:val="0"/>
        <w:adjustRightInd w:val="0"/>
        <w:jc w:val="both"/>
        <w:rPr>
          <w:rtl/>
          <w:lang w:bidi="fa-IR"/>
        </w:rPr>
      </w:pPr>
      <w:r w:rsidRPr="00984198">
        <w:rPr>
          <w:rFonts w:hint="cs"/>
          <w:rtl/>
          <w:lang w:bidi="fa-IR"/>
        </w:rPr>
        <w:t xml:space="preserve">از </w:t>
      </w:r>
      <w:r w:rsidR="00193B2B">
        <w:rPr>
          <w:rFonts w:hint="cs"/>
          <w:rtl/>
          <w:lang w:bidi="fa-IR"/>
        </w:rPr>
        <w:t>روشن</w:t>
      </w:r>
      <w:r w:rsidR="009D0387" w:rsidRPr="00984198">
        <w:rPr>
          <w:rFonts w:hint="cs"/>
          <w:rtl/>
          <w:lang w:bidi="fa-IR"/>
        </w:rPr>
        <w:t xml:space="preserve">‌ترین </w:t>
      </w:r>
      <w:r w:rsidRPr="00984198">
        <w:rPr>
          <w:rFonts w:hint="cs"/>
          <w:rtl/>
          <w:lang w:bidi="fa-IR"/>
        </w:rPr>
        <w:t xml:space="preserve">دلایل بر وجوب محبت رسول الله </w:t>
      </w:r>
      <w:r w:rsidR="00193B2B">
        <w:rPr>
          <w:rFonts w:ascii="Arial" w:hAnsi="Arial" w:cs="CTraditional Arabic" w:hint="cs"/>
          <w:rtl/>
        </w:rPr>
        <w:t>ح</w:t>
      </w:r>
      <w:r w:rsidRPr="00984198">
        <w:rPr>
          <w:rFonts w:hint="cs"/>
          <w:rtl/>
          <w:lang w:bidi="fa-IR"/>
        </w:rPr>
        <w:t xml:space="preserve"> حدیثی است که امام بخاری از ابوهریره </w:t>
      </w:r>
      <w:r w:rsidR="00C336B2">
        <w:rPr>
          <w:rFonts w:ascii="Arial" w:hAnsi="Arial" w:cs="CTraditional Arabic" w:hint="cs"/>
          <w:rtl/>
        </w:rPr>
        <w:t>س</w:t>
      </w:r>
      <w:r w:rsidR="00C336B2" w:rsidRPr="00984198">
        <w:rPr>
          <w:rFonts w:hint="cs"/>
          <w:rtl/>
          <w:lang w:bidi="fa-IR"/>
        </w:rPr>
        <w:t xml:space="preserve"> </w:t>
      </w:r>
      <w:r w:rsidRPr="00984198">
        <w:rPr>
          <w:rFonts w:hint="cs"/>
          <w:rtl/>
          <w:lang w:bidi="fa-IR"/>
        </w:rPr>
        <w:t xml:space="preserve">روایت کرده است که رسول الله </w:t>
      </w:r>
      <w:r w:rsidR="00193B2B">
        <w:rPr>
          <w:rFonts w:ascii="Arial" w:hAnsi="Arial" w:cs="CTraditional Arabic" w:hint="cs"/>
          <w:rtl/>
        </w:rPr>
        <w:t>ح</w:t>
      </w:r>
      <w:r w:rsidRPr="00984198">
        <w:rPr>
          <w:rFonts w:hint="cs"/>
          <w:rtl/>
          <w:lang w:bidi="fa-IR"/>
        </w:rPr>
        <w:t xml:space="preserve"> فرمودند: </w:t>
      </w:r>
      <w:r w:rsidRPr="00633058">
        <w:rPr>
          <w:rStyle w:val="Char2"/>
          <w:rFonts w:hint="cs"/>
          <w:rtl/>
        </w:rPr>
        <w:t>«</w:t>
      </w:r>
      <w:r w:rsidRPr="00633058">
        <w:rPr>
          <w:rStyle w:val="Char2"/>
          <w:rFonts w:hint="eastAsia"/>
          <w:rtl/>
        </w:rPr>
        <w:t>فَوَالَّذِي</w:t>
      </w:r>
      <w:r w:rsidRPr="00633058">
        <w:rPr>
          <w:rStyle w:val="Char2"/>
          <w:rtl/>
        </w:rPr>
        <w:t xml:space="preserve"> </w:t>
      </w:r>
      <w:r w:rsidRPr="00633058">
        <w:rPr>
          <w:rStyle w:val="Char2"/>
          <w:rFonts w:hint="eastAsia"/>
          <w:rtl/>
        </w:rPr>
        <w:t>نَفْسِي</w:t>
      </w:r>
      <w:r w:rsidRPr="00633058">
        <w:rPr>
          <w:rStyle w:val="Char2"/>
          <w:rtl/>
        </w:rPr>
        <w:t xml:space="preserve"> </w:t>
      </w:r>
      <w:r w:rsidRPr="00633058">
        <w:rPr>
          <w:rStyle w:val="Char2"/>
          <w:rFonts w:hint="eastAsia"/>
          <w:rtl/>
        </w:rPr>
        <w:t>بِيَدِهِ،</w:t>
      </w:r>
      <w:r w:rsidRPr="00633058">
        <w:rPr>
          <w:rStyle w:val="Char2"/>
          <w:rtl/>
        </w:rPr>
        <w:t xml:space="preserve"> </w:t>
      </w:r>
      <w:r w:rsidRPr="00633058">
        <w:rPr>
          <w:rStyle w:val="Char2"/>
          <w:rFonts w:hint="eastAsia"/>
          <w:rtl/>
        </w:rPr>
        <w:t>لاَ</w:t>
      </w:r>
      <w:r w:rsidRPr="00633058">
        <w:rPr>
          <w:rStyle w:val="Char2"/>
          <w:rtl/>
        </w:rPr>
        <w:t xml:space="preserve"> </w:t>
      </w:r>
      <w:r w:rsidRPr="00633058">
        <w:rPr>
          <w:rStyle w:val="Char2"/>
          <w:rFonts w:hint="eastAsia"/>
          <w:rtl/>
        </w:rPr>
        <w:t>يُؤْمِنُ</w:t>
      </w:r>
      <w:r w:rsidRPr="00633058">
        <w:rPr>
          <w:rStyle w:val="Char2"/>
          <w:rtl/>
        </w:rPr>
        <w:t xml:space="preserve"> </w:t>
      </w:r>
      <w:r w:rsidRPr="00633058">
        <w:rPr>
          <w:rStyle w:val="Char2"/>
          <w:rFonts w:hint="eastAsia"/>
          <w:rtl/>
        </w:rPr>
        <w:t>أَحَدُكُمْ</w:t>
      </w:r>
      <w:r w:rsidRPr="00633058">
        <w:rPr>
          <w:rStyle w:val="Char2"/>
          <w:rtl/>
        </w:rPr>
        <w:t xml:space="preserve"> </w:t>
      </w:r>
      <w:r w:rsidRPr="00633058">
        <w:rPr>
          <w:rStyle w:val="Char2"/>
          <w:rFonts w:hint="eastAsia"/>
          <w:rtl/>
        </w:rPr>
        <w:t>حَتَّى</w:t>
      </w:r>
      <w:r w:rsidRPr="00633058">
        <w:rPr>
          <w:rStyle w:val="Char2"/>
          <w:rtl/>
        </w:rPr>
        <w:t xml:space="preserve"> </w:t>
      </w:r>
      <w:r w:rsidRPr="00633058">
        <w:rPr>
          <w:rStyle w:val="Char2"/>
          <w:rFonts w:hint="eastAsia"/>
          <w:rtl/>
        </w:rPr>
        <w:t>أَكُونَ</w:t>
      </w:r>
      <w:r w:rsidRPr="00633058">
        <w:rPr>
          <w:rStyle w:val="Char2"/>
          <w:rtl/>
        </w:rPr>
        <w:t xml:space="preserve"> </w:t>
      </w:r>
      <w:r w:rsidRPr="00633058">
        <w:rPr>
          <w:rStyle w:val="Char2"/>
          <w:rFonts w:hint="eastAsia"/>
          <w:rtl/>
        </w:rPr>
        <w:t>أَحَبَّ</w:t>
      </w:r>
      <w:r w:rsidRPr="00633058">
        <w:rPr>
          <w:rStyle w:val="Char2"/>
          <w:rtl/>
        </w:rPr>
        <w:t xml:space="preserve"> </w:t>
      </w:r>
      <w:r w:rsidRPr="00633058">
        <w:rPr>
          <w:rStyle w:val="Char2"/>
          <w:rFonts w:hint="eastAsia"/>
          <w:rtl/>
        </w:rPr>
        <w:t>إِلَيْهِ</w:t>
      </w:r>
      <w:r w:rsidRPr="00633058">
        <w:rPr>
          <w:rStyle w:val="Char2"/>
          <w:rtl/>
        </w:rPr>
        <w:t xml:space="preserve"> </w:t>
      </w:r>
      <w:r w:rsidRPr="00633058">
        <w:rPr>
          <w:rStyle w:val="Char2"/>
          <w:rFonts w:hint="eastAsia"/>
          <w:rtl/>
        </w:rPr>
        <w:t>مِنْ</w:t>
      </w:r>
      <w:r w:rsidRPr="00633058">
        <w:rPr>
          <w:rStyle w:val="Char2"/>
          <w:rtl/>
        </w:rPr>
        <w:t xml:space="preserve"> </w:t>
      </w:r>
      <w:r w:rsidRPr="00633058">
        <w:rPr>
          <w:rStyle w:val="Char2"/>
          <w:rFonts w:hint="eastAsia"/>
          <w:rtl/>
        </w:rPr>
        <w:t>وَالِدِهِ</w:t>
      </w:r>
      <w:r w:rsidRPr="00633058">
        <w:rPr>
          <w:rStyle w:val="Char2"/>
          <w:rtl/>
        </w:rPr>
        <w:t xml:space="preserve"> </w:t>
      </w:r>
      <w:r w:rsidRPr="00633058">
        <w:rPr>
          <w:rStyle w:val="Char2"/>
          <w:rFonts w:hint="eastAsia"/>
          <w:rtl/>
        </w:rPr>
        <w:t>وَوَلَدِهِ</w:t>
      </w:r>
      <w:r w:rsidRPr="00633058">
        <w:rPr>
          <w:rStyle w:val="Char2"/>
          <w:rFonts w:hint="cs"/>
          <w:rtl/>
        </w:rPr>
        <w:t>»</w:t>
      </w:r>
      <w:r w:rsidRPr="00984198">
        <w:rPr>
          <w:rStyle w:val="FootnoteReference"/>
          <w:rtl/>
          <w:lang w:bidi="fa-IR"/>
        </w:rPr>
        <w:footnoteReference w:id="412"/>
      </w:r>
      <w:r w:rsidRPr="00984198">
        <w:rPr>
          <w:rFonts w:hint="cs"/>
          <w:rtl/>
          <w:lang w:bidi="fa-IR"/>
        </w:rPr>
        <w:t xml:space="preserve"> </w:t>
      </w:r>
      <w:r w:rsidR="00193B2B">
        <w:rPr>
          <w:rFonts w:hint="cs"/>
          <w:rtl/>
          <w:lang w:bidi="fa-IR"/>
        </w:rPr>
        <w:t>«</w:t>
      </w:r>
      <w:r w:rsidRPr="00984198">
        <w:rPr>
          <w:rFonts w:hint="cs"/>
          <w:rtl/>
          <w:lang w:bidi="fa-IR"/>
        </w:rPr>
        <w:t>سوگند به ذاتی که جانم در دست اوست کسی از شما مومن</w:t>
      </w:r>
      <w:r w:rsidR="009D0387" w:rsidRPr="00984198">
        <w:rPr>
          <w:rFonts w:hint="cs"/>
          <w:rtl/>
          <w:lang w:bidi="fa-IR"/>
        </w:rPr>
        <w:t xml:space="preserve"> نمی‌</w:t>
      </w:r>
      <w:r w:rsidRPr="00984198">
        <w:rPr>
          <w:rFonts w:hint="cs"/>
          <w:rtl/>
          <w:lang w:bidi="fa-IR"/>
        </w:rPr>
        <w:t>باشد تا زمانی</w:t>
      </w:r>
      <w:r w:rsidR="00193B2B">
        <w:rPr>
          <w:rtl/>
          <w:lang w:bidi="fa-IR"/>
        </w:rPr>
        <w:softHyphen/>
      </w:r>
      <w:r w:rsidRPr="00984198">
        <w:rPr>
          <w:rFonts w:hint="cs"/>
          <w:rtl/>
          <w:lang w:bidi="fa-IR"/>
        </w:rPr>
        <w:t>که من نزد او از پدر و فرزندش محبوب</w:t>
      </w:r>
      <w:r w:rsidR="007009AB" w:rsidRPr="00984198">
        <w:rPr>
          <w:rFonts w:hint="cs"/>
          <w:rtl/>
          <w:lang w:bidi="fa-IR"/>
        </w:rPr>
        <w:t>‌</w:t>
      </w:r>
      <w:r w:rsidR="00193B2B">
        <w:rPr>
          <w:rFonts w:hint="cs"/>
          <w:rtl/>
          <w:lang w:bidi="fa-IR"/>
        </w:rPr>
        <w:t xml:space="preserve">تر </w:t>
      </w:r>
      <w:r w:rsidRPr="00984198">
        <w:rPr>
          <w:rFonts w:hint="cs"/>
          <w:rtl/>
          <w:lang w:bidi="fa-IR"/>
        </w:rPr>
        <w:t>باشم.</w:t>
      </w:r>
      <w:r w:rsidR="00193B2B">
        <w:rPr>
          <w:rFonts w:hint="cs"/>
          <w:rtl/>
          <w:lang w:bidi="fa-IR"/>
        </w:rPr>
        <w:t>»</w:t>
      </w:r>
    </w:p>
    <w:p w:rsidR="00C5413C" w:rsidRPr="00984198" w:rsidRDefault="00C5413C" w:rsidP="00193B2B">
      <w:pPr>
        <w:widowControl w:val="0"/>
        <w:autoSpaceDE w:val="0"/>
        <w:autoSpaceDN w:val="0"/>
        <w:adjustRightInd w:val="0"/>
        <w:jc w:val="both"/>
        <w:rPr>
          <w:rtl/>
          <w:lang w:bidi="fa-IR"/>
        </w:rPr>
      </w:pPr>
      <w:r w:rsidRPr="00984198">
        <w:rPr>
          <w:rFonts w:hint="cs"/>
          <w:rtl/>
          <w:lang w:bidi="fa-IR"/>
        </w:rPr>
        <w:t>و در صحیح از ا</w:t>
      </w:r>
      <w:r w:rsidR="00193B2B">
        <w:rPr>
          <w:rFonts w:hint="cs"/>
          <w:rtl/>
          <w:lang w:bidi="fa-IR"/>
        </w:rPr>
        <w:t>نس</w:t>
      </w:r>
      <w:r w:rsidRPr="00984198">
        <w:rPr>
          <w:rFonts w:hint="cs"/>
          <w:rtl/>
          <w:lang w:bidi="fa-IR"/>
        </w:rPr>
        <w:t xml:space="preserve"> روایت شده که رسول الله </w:t>
      </w:r>
      <w:r w:rsidR="00193B2B">
        <w:rPr>
          <w:rFonts w:ascii="Arial" w:hAnsi="Arial" w:cs="CTraditional Arabic" w:hint="cs"/>
          <w:rtl/>
        </w:rPr>
        <w:t>ح</w:t>
      </w:r>
      <w:r w:rsidRPr="00984198">
        <w:rPr>
          <w:rFonts w:hint="cs"/>
          <w:rtl/>
          <w:lang w:bidi="fa-IR"/>
        </w:rPr>
        <w:t xml:space="preserve"> فرمودند</w:t>
      </w:r>
      <w:r w:rsidR="00633058" w:rsidRPr="00984198">
        <w:rPr>
          <w:rFonts w:hint="cs"/>
          <w:rtl/>
          <w:lang w:bidi="fa-IR"/>
        </w:rPr>
        <w:t xml:space="preserve">: </w:t>
      </w:r>
      <w:r w:rsidR="0017046E" w:rsidRPr="00633058">
        <w:rPr>
          <w:rStyle w:val="Char2"/>
          <w:rFonts w:hint="cs"/>
          <w:rtl/>
        </w:rPr>
        <w:t>«</w:t>
      </w:r>
      <w:r w:rsidRPr="00633058">
        <w:rPr>
          <w:rStyle w:val="Char2"/>
          <w:rFonts w:hint="eastAsia"/>
          <w:rtl/>
        </w:rPr>
        <w:t>لاَ</w:t>
      </w:r>
      <w:r w:rsidRPr="00633058">
        <w:rPr>
          <w:rStyle w:val="Char2"/>
          <w:rtl/>
        </w:rPr>
        <w:t xml:space="preserve"> </w:t>
      </w:r>
      <w:r w:rsidRPr="00633058">
        <w:rPr>
          <w:rStyle w:val="Char2"/>
          <w:rFonts w:hint="eastAsia"/>
          <w:rtl/>
        </w:rPr>
        <w:t>يُؤْمِنُ</w:t>
      </w:r>
      <w:r w:rsidRPr="00633058">
        <w:rPr>
          <w:rStyle w:val="Char2"/>
          <w:rtl/>
        </w:rPr>
        <w:t xml:space="preserve"> </w:t>
      </w:r>
      <w:r w:rsidRPr="00633058">
        <w:rPr>
          <w:rStyle w:val="Char2"/>
          <w:rFonts w:hint="eastAsia"/>
          <w:rtl/>
        </w:rPr>
        <w:t>أَحَدُكُمْ،</w:t>
      </w:r>
      <w:r w:rsidRPr="00633058">
        <w:rPr>
          <w:rStyle w:val="Char2"/>
          <w:rtl/>
        </w:rPr>
        <w:t xml:space="preserve"> </w:t>
      </w:r>
      <w:r w:rsidRPr="00633058">
        <w:rPr>
          <w:rStyle w:val="Char2"/>
          <w:rFonts w:hint="eastAsia"/>
          <w:rtl/>
        </w:rPr>
        <w:t>حَتَّى</w:t>
      </w:r>
      <w:r w:rsidRPr="00633058">
        <w:rPr>
          <w:rStyle w:val="Char2"/>
          <w:rtl/>
        </w:rPr>
        <w:t xml:space="preserve"> </w:t>
      </w:r>
      <w:r w:rsidRPr="00633058">
        <w:rPr>
          <w:rStyle w:val="Char2"/>
          <w:rFonts w:hint="eastAsia"/>
          <w:rtl/>
        </w:rPr>
        <w:t>أَكُونَ</w:t>
      </w:r>
      <w:r w:rsidRPr="00633058">
        <w:rPr>
          <w:rStyle w:val="Char2"/>
          <w:rtl/>
        </w:rPr>
        <w:t xml:space="preserve"> </w:t>
      </w:r>
      <w:r w:rsidRPr="00633058">
        <w:rPr>
          <w:rStyle w:val="Char2"/>
          <w:rFonts w:hint="eastAsia"/>
          <w:rtl/>
        </w:rPr>
        <w:t>أَحَبَّ</w:t>
      </w:r>
      <w:r w:rsidRPr="00633058">
        <w:rPr>
          <w:rStyle w:val="Char2"/>
          <w:rtl/>
        </w:rPr>
        <w:t xml:space="preserve"> </w:t>
      </w:r>
      <w:r w:rsidRPr="00633058">
        <w:rPr>
          <w:rStyle w:val="Char2"/>
          <w:rFonts w:hint="eastAsia"/>
          <w:rtl/>
        </w:rPr>
        <w:t>إِلَيْهِ</w:t>
      </w:r>
      <w:r w:rsidRPr="00633058">
        <w:rPr>
          <w:rStyle w:val="Char2"/>
          <w:rtl/>
        </w:rPr>
        <w:t xml:space="preserve"> </w:t>
      </w:r>
      <w:r w:rsidRPr="00633058">
        <w:rPr>
          <w:rStyle w:val="Char2"/>
          <w:rFonts w:hint="eastAsia"/>
          <w:rtl/>
        </w:rPr>
        <w:t>مِنْ</w:t>
      </w:r>
      <w:r w:rsidRPr="00633058">
        <w:rPr>
          <w:rStyle w:val="Char2"/>
          <w:rtl/>
        </w:rPr>
        <w:t xml:space="preserve"> </w:t>
      </w:r>
      <w:r w:rsidRPr="00633058">
        <w:rPr>
          <w:rStyle w:val="Char2"/>
          <w:rFonts w:hint="eastAsia"/>
          <w:rtl/>
        </w:rPr>
        <w:t>وَالِدِهِ</w:t>
      </w:r>
      <w:r w:rsidRPr="00633058">
        <w:rPr>
          <w:rStyle w:val="Char2"/>
          <w:rtl/>
        </w:rPr>
        <w:t xml:space="preserve"> </w:t>
      </w:r>
      <w:r w:rsidRPr="00633058">
        <w:rPr>
          <w:rStyle w:val="Char2"/>
          <w:rFonts w:hint="eastAsia"/>
          <w:rtl/>
        </w:rPr>
        <w:t>وَوَلَدِهِ</w:t>
      </w:r>
      <w:r w:rsidRPr="00633058">
        <w:rPr>
          <w:rStyle w:val="Char2"/>
          <w:rtl/>
        </w:rPr>
        <w:t xml:space="preserve"> </w:t>
      </w:r>
      <w:r w:rsidRPr="00633058">
        <w:rPr>
          <w:rStyle w:val="Char2"/>
          <w:rFonts w:hint="eastAsia"/>
          <w:rtl/>
        </w:rPr>
        <w:t>وَالنَّاسِ</w:t>
      </w:r>
      <w:r w:rsidRPr="00633058">
        <w:rPr>
          <w:rStyle w:val="Char2"/>
          <w:rtl/>
        </w:rPr>
        <w:t xml:space="preserve"> </w:t>
      </w:r>
      <w:r w:rsidRPr="00633058">
        <w:rPr>
          <w:rStyle w:val="Char2"/>
          <w:rFonts w:hint="eastAsia"/>
          <w:rtl/>
        </w:rPr>
        <w:t>أَجْمَعِينَ</w:t>
      </w:r>
      <w:r w:rsidRPr="00633058">
        <w:rPr>
          <w:rStyle w:val="Char2"/>
          <w:rFonts w:hint="cs"/>
          <w:rtl/>
        </w:rPr>
        <w:t>»</w:t>
      </w:r>
      <w:r w:rsidRPr="00984198">
        <w:rPr>
          <w:rStyle w:val="FootnoteReference"/>
          <w:rtl/>
          <w:lang w:bidi="fa-IR"/>
        </w:rPr>
        <w:footnoteReference w:id="413"/>
      </w:r>
      <w:r w:rsidR="002A3116">
        <w:rPr>
          <w:rFonts w:hint="cs"/>
          <w:rtl/>
          <w:lang w:bidi="fa-IR"/>
        </w:rPr>
        <w:t>.</w:t>
      </w:r>
      <w:r w:rsidRPr="00984198">
        <w:rPr>
          <w:rFonts w:hint="cs"/>
          <w:rtl/>
          <w:lang w:bidi="fa-IR"/>
        </w:rPr>
        <w:t xml:space="preserve"> </w:t>
      </w:r>
      <w:r w:rsidR="002A3116">
        <w:rPr>
          <w:rFonts w:hint="cs"/>
          <w:rtl/>
          <w:lang w:bidi="fa-IR"/>
        </w:rPr>
        <w:t>«</w:t>
      </w:r>
      <w:r w:rsidRPr="00984198">
        <w:rPr>
          <w:rFonts w:hint="cs"/>
          <w:rtl/>
          <w:lang w:bidi="fa-IR"/>
        </w:rPr>
        <w:t>کسی از شما</w:t>
      </w:r>
      <w:r w:rsidR="009D0387" w:rsidRPr="00984198">
        <w:rPr>
          <w:rFonts w:hint="cs"/>
          <w:rtl/>
          <w:lang w:bidi="fa-IR"/>
        </w:rPr>
        <w:t xml:space="preserve"> نمی‌</w:t>
      </w:r>
      <w:r w:rsidRPr="00984198">
        <w:rPr>
          <w:rFonts w:hint="cs"/>
          <w:rtl/>
          <w:lang w:bidi="fa-IR"/>
        </w:rPr>
        <w:t>تواند مومن واقعی باشد، تا اینکه من نزد او از پدر و فرزند و همه</w:t>
      </w:r>
      <w:r w:rsidR="00AC25A8" w:rsidRPr="00984198">
        <w:rPr>
          <w:rFonts w:hint="cs"/>
          <w:rtl/>
          <w:lang w:bidi="fa-IR"/>
        </w:rPr>
        <w:t xml:space="preserve">‌ی </w:t>
      </w:r>
      <w:r w:rsidRPr="00984198">
        <w:rPr>
          <w:rFonts w:hint="cs"/>
          <w:rtl/>
          <w:lang w:bidi="fa-IR"/>
        </w:rPr>
        <w:t>مردم محبوب</w:t>
      </w:r>
      <w:r w:rsidR="002A3116">
        <w:rPr>
          <w:rFonts w:hint="cs"/>
          <w:rtl/>
          <w:lang w:bidi="fa-IR"/>
        </w:rPr>
        <w:t>‌</w:t>
      </w:r>
      <w:r w:rsidR="00193B2B">
        <w:rPr>
          <w:rFonts w:hint="cs"/>
          <w:rtl/>
          <w:lang w:bidi="fa-IR"/>
        </w:rPr>
        <w:t xml:space="preserve">تر </w:t>
      </w:r>
      <w:r w:rsidRPr="00984198">
        <w:rPr>
          <w:rFonts w:hint="cs"/>
          <w:rtl/>
          <w:lang w:bidi="fa-IR"/>
        </w:rPr>
        <w:t>باشم</w:t>
      </w:r>
      <w:r w:rsidR="002A3116">
        <w:rPr>
          <w:rFonts w:hint="cs"/>
          <w:rtl/>
          <w:lang w:bidi="fa-IR"/>
        </w:rPr>
        <w:t>»</w:t>
      </w:r>
      <w:r w:rsidRPr="00984198">
        <w:rPr>
          <w:rFonts w:hint="cs"/>
          <w:rtl/>
          <w:lang w:bidi="fa-IR"/>
        </w:rPr>
        <w:t xml:space="preserve">. </w:t>
      </w:r>
    </w:p>
    <w:p w:rsidR="00C5413C" w:rsidRPr="00984198" w:rsidRDefault="00C5413C" w:rsidP="00193B2B">
      <w:pPr>
        <w:widowControl w:val="0"/>
        <w:autoSpaceDE w:val="0"/>
        <w:autoSpaceDN w:val="0"/>
        <w:adjustRightInd w:val="0"/>
        <w:jc w:val="both"/>
        <w:rPr>
          <w:rtl/>
          <w:lang w:bidi="fa-IR"/>
        </w:rPr>
      </w:pPr>
      <w:r w:rsidRPr="00984198">
        <w:rPr>
          <w:rFonts w:hint="cs"/>
          <w:rtl/>
          <w:lang w:bidi="fa-IR"/>
        </w:rPr>
        <w:t xml:space="preserve">در </w:t>
      </w:r>
      <w:r w:rsidR="00193B2B">
        <w:rPr>
          <w:rFonts w:hint="cs"/>
          <w:rtl/>
          <w:lang w:bidi="fa-IR"/>
        </w:rPr>
        <w:t xml:space="preserve">این </w:t>
      </w:r>
      <w:r w:rsidRPr="00984198">
        <w:rPr>
          <w:rFonts w:hint="cs"/>
          <w:rtl/>
          <w:lang w:bidi="fa-IR"/>
        </w:rPr>
        <w:t>حدیث پدر و فرزند مخصوصا ذکر شده</w:t>
      </w:r>
      <w:r w:rsidR="00AC25A8" w:rsidRPr="00984198">
        <w:rPr>
          <w:rFonts w:hint="cs"/>
          <w:rtl/>
          <w:lang w:bidi="fa-IR"/>
        </w:rPr>
        <w:t xml:space="preserve">‌اند </w:t>
      </w:r>
      <w:r w:rsidRPr="00984198">
        <w:rPr>
          <w:rFonts w:hint="cs"/>
          <w:rtl/>
          <w:lang w:bidi="fa-IR"/>
        </w:rPr>
        <w:t>چرا که</w:t>
      </w:r>
      <w:r w:rsidR="009D0387" w:rsidRPr="00984198">
        <w:rPr>
          <w:rFonts w:hint="cs"/>
          <w:rtl/>
          <w:lang w:bidi="fa-IR"/>
        </w:rPr>
        <w:t xml:space="preserve"> آن‌ها </w:t>
      </w:r>
      <w:r w:rsidRPr="00984198">
        <w:rPr>
          <w:rFonts w:hint="cs"/>
          <w:rtl/>
          <w:lang w:bidi="fa-IR"/>
        </w:rPr>
        <w:t>عزیزترین مخلوقات الله عزوجل برای هر انسانی</w:t>
      </w:r>
      <w:r w:rsidR="009D0387" w:rsidRPr="00984198">
        <w:rPr>
          <w:rFonts w:hint="cs"/>
          <w:rtl/>
          <w:lang w:bidi="fa-IR"/>
        </w:rPr>
        <w:t xml:space="preserve"> می‌</w:t>
      </w:r>
      <w:r w:rsidRPr="00984198">
        <w:rPr>
          <w:rFonts w:hint="cs"/>
          <w:rtl/>
          <w:lang w:bidi="fa-IR"/>
        </w:rPr>
        <w:t>باشند، بلکه چه بسا از خود اشخاص برای</w:t>
      </w:r>
      <w:r w:rsidR="00193B2B">
        <w:rPr>
          <w:rtl/>
          <w:lang w:bidi="fa-IR"/>
        </w:rPr>
        <w:softHyphen/>
      </w:r>
      <w:r w:rsidRPr="00984198">
        <w:rPr>
          <w:rFonts w:hint="cs"/>
          <w:rtl/>
          <w:lang w:bidi="fa-IR"/>
        </w:rPr>
        <w:t>شان محبوب</w:t>
      </w:r>
      <w:r w:rsidR="00193B2B">
        <w:rPr>
          <w:rtl/>
          <w:lang w:bidi="fa-IR"/>
        </w:rPr>
        <w:softHyphen/>
      </w:r>
      <w:r w:rsidR="00193B2B">
        <w:rPr>
          <w:rFonts w:hint="cs"/>
          <w:rtl/>
          <w:lang w:bidi="fa-IR"/>
        </w:rPr>
        <w:t>تر باشند.</w:t>
      </w:r>
      <w:r w:rsidRPr="00984198">
        <w:rPr>
          <w:rFonts w:hint="cs"/>
          <w:rtl/>
          <w:lang w:bidi="fa-IR"/>
        </w:rPr>
        <w:t xml:space="preserve"> و این مساله تاکیدی بر آن</w:t>
      </w:r>
      <w:r w:rsidR="009D0387" w:rsidRPr="00984198">
        <w:rPr>
          <w:rFonts w:hint="cs"/>
          <w:rtl/>
          <w:lang w:bidi="fa-IR"/>
        </w:rPr>
        <w:t xml:space="preserve"> می‌</w:t>
      </w:r>
      <w:r w:rsidRPr="00984198">
        <w:rPr>
          <w:rFonts w:hint="cs"/>
          <w:rtl/>
          <w:lang w:bidi="fa-IR"/>
        </w:rPr>
        <w:t xml:space="preserve">باشد که واجب است رسول الله </w:t>
      </w:r>
      <w:r w:rsidR="00193B2B">
        <w:rPr>
          <w:rFonts w:ascii="Arial" w:hAnsi="Arial" w:cs="CTraditional Arabic" w:hint="cs"/>
          <w:rtl/>
        </w:rPr>
        <w:t>ح</w:t>
      </w:r>
      <w:r w:rsidRPr="00984198">
        <w:rPr>
          <w:rFonts w:hint="cs"/>
          <w:rtl/>
          <w:lang w:bidi="fa-IR"/>
        </w:rPr>
        <w:t xml:space="preserve"> نزد هر انسانی محبوب</w:t>
      </w:r>
      <w:r w:rsidR="00633058" w:rsidRPr="00984198">
        <w:rPr>
          <w:rFonts w:hint="cs"/>
          <w:rtl/>
          <w:lang w:bidi="fa-IR"/>
        </w:rPr>
        <w:t>‌</w:t>
      </w:r>
      <w:r w:rsidRPr="00984198">
        <w:rPr>
          <w:rFonts w:hint="cs"/>
          <w:rtl/>
          <w:lang w:bidi="fa-IR"/>
        </w:rPr>
        <w:t xml:space="preserve">تر از هر حبیب و عزیزی از </w:t>
      </w:r>
      <w:r w:rsidR="00193B2B">
        <w:rPr>
          <w:rFonts w:hint="cs"/>
          <w:rtl/>
          <w:lang w:bidi="fa-IR"/>
        </w:rPr>
        <w:t>میان</w:t>
      </w:r>
      <w:r w:rsidRPr="00984198">
        <w:rPr>
          <w:rFonts w:hint="cs"/>
          <w:rtl/>
          <w:lang w:bidi="fa-IR"/>
        </w:rPr>
        <w:t xml:space="preserve"> بشریت باشد</w:t>
      </w:r>
      <w:r w:rsidR="00193B2B">
        <w:rPr>
          <w:rFonts w:hint="cs"/>
          <w:rtl/>
          <w:lang w:bidi="fa-IR"/>
        </w:rPr>
        <w:t>»</w:t>
      </w:r>
      <w:r w:rsidRPr="00984198">
        <w:rPr>
          <w:rStyle w:val="FootnoteReference"/>
          <w:rtl/>
          <w:lang w:bidi="fa-IR"/>
        </w:rPr>
        <w:footnoteReference w:id="414"/>
      </w:r>
      <w:r w:rsidRPr="00984198">
        <w:rPr>
          <w:rFonts w:hint="cs"/>
          <w:rtl/>
          <w:lang w:bidi="fa-IR"/>
        </w:rPr>
        <w:t>.</w:t>
      </w:r>
    </w:p>
    <w:p w:rsidR="00C5413C" w:rsidRPr="00984198" w:rsidRDefault="00C5413C" w:rsidP="00193B2B">
      <w:pPr>
        <w:widowControl w:val="0"/>
        <w:autoSpaceDE w:val="0"/>
        <w:autoSpaceDN w:val="0"/>
        <w:adjustRightInd w:val="0"/>
        <w:jc w:val="both"/>
        <w:rPr>
          <w:rtl/>
          <w:lang w:bidi="fa-IR"/>
        </w:rPr>
      </w:pPr>
      <w:r w:rsidRPr="00984198">
        <w:rPr>
          <w:rFonts w:hint="cs"/>
          <w:rtl/>
          <w:lang w:bidi="fa-IR"/>
        </w:rPr>
        <w:t>معنای این حدیث آن</w:t>
      </w:r>
      <w:r w:rsidR="00193B2B">
        <w:rPr>
          <w:rFonts w:hint="cs"/>
          <w:rtl/>
          <w:lang w:bidi="fa-IR"/>
        </w:rPr>
        <w:t xml:space="preserve"> ا</w:t>
      </w:r>
      <w:r w:rsidRPr="00984198">
        <w:rPr>
          <w:rFonts w:hint="cs"/>
          <w:rtl/>
          <w:lang w:bidi="fa-IR"/>
        </w:rPr>
        <w:t xml:space="preserve">ست که محبت رسول الله </w:t>
      </w:r>
      <w:r w:rsidR="00193B2B">
        <w:rPr>
          <w:rFonts w:ascii="Arial" w:hAnsi="Arial" w:cs="CTraditional Arabic" w:hint="cs"/>
          <w:rtl/>
        </w:rPr>
        <w:t>ح</w:t>
      </w:r>
      <w:r w:rsidRPr="00984198">
        <w:rPr>
          <w:rFonts w:hint="cs"/>
          <w:noProof/>
          <w:rtl/>
          <w:lang w:bidi="fa-IR"/>
        </w:rPr>
        <w:t xml:space="preserve"> </w:t>
      </w:r>
      <w:r w:rsidRPr="00984198">
        <w:rPr>
          <w:rFonts w:hint="cs"/>
          <w:rtl/>
          <w:lang w:bidi="fa-IR"/>
        </w:rPr>
        <w:t>از لوازم و واجبات ایمان</w:t>
      </w:r>
      <w:r w:rsidR="009D0387" w:rsidRPr="00984198">
        <w:rPr>
          <w:rFonts w:hint="cs"/>
          <w:rtl/>
          <w:lang w:bidi="fa-IR"/>
        </w:rPr>
        <w:t xml:space="preserve"> می‌</w:t>
      </w:r>
      <w:r w:rsidR="00193B2B">
        <w:rPr>
          <w:rFonts w:hint="cs"/>
          <w:rtl/>
          <w:lang w:bidi="fa-IR"/>
        </w:rPr>
        <w:t>باشد. ب</w:t>
      </w:r>
      <w:r w:rsidR="00BD286A" w:rsidRPr="00984198">
        <w:rPr>
          <w:rFonts w:hint="cs"/>
          <w:rtl/>
          <w:lang w:bidi="fa-IR"/>
        </w:rPr>
        <w:t xml:space="preserve">گونه‌ای </w:t>
      </w:r>
      <w:r w:rsidRPr="00984198">
        <w:rPr>
          <w:rFonts w:hint="cs"/>
          <w:rtl/>
          <w:lang w:bidi="fa-IR"/>
        </w:rPr>
        <w:t>که ایمان بدون آن محقق</w:t>
      </w:r>
      <w:r w:rsidR="009D0387" w:rsidRPr="00984198">
        <w:rPr>
          <w:rFonts w:hint="cs"/>
          <w:rtl/>
          <w:lang w:bidi="fa-IR"/>
        </w:rPr>
        <w:t xml:space="preserve"> نمی‌</w:t>
      </w:r>
      <w:r w:rsidRPr="00984198">
        <w:rPr>
          <w:rFonts w:hint="cs"/>
          <w:rtl/>
          <w:lang w:bidi="fa-IR"/>
        </w:rPr>
        <w:t>گردد و نیز مومن بدون آن، مستحق اسم ایمان</w:t>
      </w:r>
      <w:r w:rsidR="009D0387" w:rsidRPr="00984198">
        <w:rPr>
          <w:rFonts w:hint="cs"/>
          <w:rtl/>
          <w:lang w:bidi="fa-IR"/>
        </w:rPr>
        <w:t xml:space="preserve"> نمی‌</w:t>
      </w:r>
      <w:r w:rsidRPr="00984198">
        <w:rPr>
          <w:rFonts w:hint="cs"/>
          <w:rtl/>
          <w:lang w:bidi="fa-IR"/>
        </w:rPr>
        <w:t xml:space="preserve">باشد. و نفی ایمان که در حدیث ذکر شده است، اگر این محبت، محبتی راجح و برتر از محبت نسبت </w:t>
      </w:r>
      <w:r w:rsidR="00193B2B" w:rsidRPr="00984198">
        <w:rPr>
          <w:rFonts w:hint="cs"/>
          <w:rtl/>
          <w:lang w:bidi="fa-IR"/>
        </w:rPr>
        <w:t xml:space="preserve">به </w:t>
      </w:r>
      <w:r w:rsidRPr="00984198">
        <w:rPr>
          <w:rFonts w:hint="cs"/>
          <w:rtl/>
          <w:lang w:bidi="fa-IR"/>
        </w:rPr>
        <w:t>غیر آن نباشد، نفی کمال ایمان واجب</w:t>
      </w:r>
      <w:r w:rsidR="009D0387" w:rsidRPr="00984198">
        <w:rPr>
          <w:rFonts w:hint="cs"/>
          <w:rtl/>
          <w:lang w:bidi="fa-IR"/>
        </w:rPr>
        <w:t xml:space="preserve"> می‌</w:t>
      </w:r>
      <w:r w:rsidR="00193B2B">
        <w:rPr>
          <w:rFonts w:hint="cs"/>
          <w:rtl/>
          <w:lang w:bidi="fa-IR"/>
        </w:rPr>
        <w:t>باشد. ب</w:t>
      </w:r>
      <w:r w:rsidR="00BD286A" w:rsidRPr="00984198">
        <w:rPr>
          <w:rFonts w:hint="cs"/>
          <w:rtl/>
          <w:lang w:bidi="fa-IR"/>
        </w:rPr>
        <w:t xml:space="preserve">گونه‌ای </w:t>
      </w:r>
      <w:r w:rsidRPr="00984198">
        <w:rPr>
          <w:rFonts w:hint="cs"/>
          <w:rtl/>
          <w:lang w:bidi="fa-IR"/>
        </w:rPr>
        <w:t>که اگر این محبت با این صفت، موجود باشد، دلیلی بر کمال ایمان از جهت محبت نسبت</w:t>
      </w:r>
      <w:r w:rsidR="00193B2B" w:rsidRPr="00984198">
        <w:rPr>
          <w:rFonts w:hint="cs"/>
          <w:rtl/>
          <w:lang w:bidi="fa-IR"/>
        </w:rPr>
        <w:t xml:space="preserve"> به</w:t>
      </w:r>
      <w:r w:rsidRPr="00984198">
        <w:rPr>
          <w:rFonts w:hint="cs"/>
          <w:rtl/>
          <w:lang w:bidi="fa-IR"/>
        </w:rPr>
        <w:t xml:space="preserve"> رسول الله </w:t>
      </w:r>
      <w:r w:rsidR="00193B2B">
        <w:rPr>
          <w:rFonts w:ascii="Arial" w:hAnsi="Arial" w:cs="CTraditional Arabic" w:hint="cs"/>
          <w:rtl/>
        </w:rPr>
        <w:t>ح</w:t>
      </w:r>
      <w:r w:rsidRPr="00984198">
        <w:rPr>
          <w:rFonts w:hint="cs"/>
          <w:noProof/>
          <w:rtl/>
          <w:lang w:bidi="fa-IR"/>
        </w:rPr>
        <w:t xml:space="preserve"> </w:t>
      </w:r>
      <w:r w:rsidRPr="00984198">
        <w:rPr>
          <w:rFonts w:hint="cs"/>
          <w:rtl/>
          <w:lang w:bidi="fa-IR"/>
        </w:rPr>
        <w:t>در کسی که بدان متصف است،</w:t>
      </w:r>
      <w:r w:rsidR="009D0387" w:rsidRPr="00984198">
        <w:rPr>
          <w:rFonts w:hint="cs"/>
          <w:rtl/>
          <w:lang w:bidi="fa-IR"/>
        </w:rPr>
        <w:t xml:space="preserve"> می‌</w:t>
      </w:r>
      <w:r w:rsidRPr="00984198">
        <w:rPr>
          <w:rFonts w:hint="cs"/>
          <w:rtl/>
          <w:lang w:bidi="fa-IR"/>
        </w:rPr>
        <w:t xml:space="preserve">باشد. اما اگر این محبت با صفت ترجیح آن نسبت </w:t>
      </w:r>
      <w:r w:rsidR="00193B2B" w:rsidRPr="00984198">
        <w:rPr>
          <w:rFonts w:hint="cs"/>
          <w:rtl/>
          <w:lang w:bidi="fa-IR"/>
        </w:rPr>
        <w:t xml:space="preserve">به </w:t>
      </w:r>
      <w:r w:rsidRPr="00984198">
        <w:rPr>
          <w:rFonts w:hint="cs"/>
          <w:rtl/>
          <w:lang w:bidi="fa-IR"/>
        </w:rPr>
        <w:t>هر محبت دیگری، وجود نداشته باشد، آنکه متصف بدان باشد در معرض وعید الله عزوجل</w:t>
      </w:r>
      <w:r w:rsidR="009D0387" w:rsidRPr="00984198">
        <w:rPr>
          <w:rFonts w:hint="cs"/>
          <w:rtl/>
          <w:lang w:bidi="fa-IR"/>
        </w:rPr>
        <w:t xml:space="preserve"> می‌</w:t>
      </w:r>
      <w:r w:rsidRPr="00984198">
        <w:rPr>
          <w:rFonts w:hint="cs"/>
          <w:rtl/>
          <w:lang w:bidi="fa-IR"/>
        </w:rPr>
        <w:t xml:space="preserve">باشد چرا که وی بدون آن محبت، در واقع واجبی از </w:t>
      </w:r>
      <w:r w:rsidR="00193B2B">
        <w:rPr>
          <w:rFonts w:hint="cs"/>
          <w:rtl/>
          <w:lang w:bidi="fa-IR"/>
        </w:rPr>
        <w:t>واجبات ایمان را رها کرده و از آن روی</w:t>
      </w:r>
      <w:r w:rsidR="00193B2B">
        <w:rPr>
          <w:rtl/>
          <w:lang w:bidi="fa-IR"/>
        </w:rPr>
        <w:softHyphen/>
      </w:r>
      <w:r w:rsidRPr="00984198">
        <w:rPr>
          <w:rFonts w:hint="cs"/>
          <w:rtl/>
          <w:lang w:bidi="fa-IR"/>
        </w:rPr>
        <w:t>گردانده است</w:t>
      </w:r>
      <w:r w:rsidRPr="00984198">
        <w:rPr>
          <w:rStyle w:val="FootnoteReference"/>
          <w:rtl/>
          <w:lang w:bidi="fa-IR"/>
        </w:rPr>
        <w:footnoteReference w:id="415"/>
      </w:r>
      <w:r w:rsidRPr="00984198">
        <w:rPr>
          <w:rFonts w:hint="cs"/>
          <w:rtl/>
          <w:lang w:bidi="fa-IR"/>
        </w:rPr>
        <w:t>.</w:t>
      </w:r>
    </w:p>
    <w:p w:rsidR="00C5413C" w:rsidRPr="00984198" w:rsidRDefault="00C5413C" w:rsidP="00193B2B">
      <w:pPr>
        <w:widowControl w:val="0"/>
        <w:autoSpaceDE w:val="0"/>
        <w:autoSpaceDN w:val="0"/>
        <w:adjustRightInd w:val="0"/>
        <w:jc w:val="both"/>
        <w:rPr>
          <w:rtl/>
          <w:lang w:bidi="fa-IR"/>
        </w:rPr>
      </w:pPr>
      <w:r w:rsidRPr="00984198">
        <w:rPr>
          <w:rFonts w:hint="cs"/>
          <w:rtl/>
          <w:lang w:bidi="fa-IR"/>
        </w:rPr>
        <w:t>بنابراین از کمال ایمان آن</w:t>
      </w:r>
      <w:r w:rsidR="00193B2B">
        <w:rPr>
          <w:rFonts w:hint="cs"/>
          <w:rtl/>
          <w:lang w:bidi="fa-IR"/>
        </w:rPr>
        <w:t xml:space="preserve"> ا</w:t>
      </w:r>
      <w:r w:rsidRPr="00984198">
        <w:rPr>
          <w:rFonts w:hint="cs"/>
          <w:rtl/>
          <w:lang w:bidi="fa-IR"/>
        </w:rPr>
        <w:t xml:space="preserve">ست که رسول الله </w:t>
      </w:r>
      <w:r w:rsidR="00193B2B">
        <w:rPr>
          <w:rFonts w:ascii="Arial" w:hAnsi="Arial" w:cs="CTraditional Arabic" w:hint="cs"/>
          <w:rtl/>
        </w:rPr>
        <w:t>ح</w:t>
      </w:r>
      <w:r w:rsidRPr="00984198">
        <w:rPr>
          <w:rFonts w:hint="cs"/>
          <w:noProof/>
          <w:rtl/>
          <w:lang w:bidi="fa-IR"/>
        </w:rPr>
        <w:t xml:space="preserve"> </w:t>
      </w:r>
      <w:r w:rsidR="00193B2B">
        <w:rPr>
          <w:rFonts w:hint="cs"/>
          <w:rtl/>
          <w:lang w:bidi="fa-IR"/>
        </w:rPr>
        <w:t>نزد بنده محبوب</w:t>
      </w:r>
      <w:r w:rsidR="00193B2B">
        <w:rPr>
          <w:rtl/>
          <w:lang w:bidi="fa-IR"/>
        </w:rPr>
        <w:softHyphen/>
      </w:r>
      <w:r w:rsidRPr="00984198">
        <w:rPr>
          <w:rFonts w:hint="cs"/>
          <w:rtl/>
          <w:lang w:bidi="fa-IR"/>
        </w:rPr>
        <w:t>تر از پدر و فرزند و همه مردم باشد. بلکه این کمال حاصل</w:t>
      </w:r>
      <w:r w:rsidR="009D0387" w:rsidRPr="00984198">
        <w:rPr>
          <w:rFonts w:hint="cs"/>
          <w:rtl/>
          <w:lang w:bidi="fa-IR"/>
        </w:rPr>
        <w:t xml:space="preserve"> نمی‌</w:t>
      </w:r>
      <w:r w:rsidRPr="00984198">
        <w:rPr>
          <w:rFonts w:hint="cs"/>
          <w:rtl/>
          <w:lang w:bidi="fa-IR"/>
        </w:rPr>
        <w:t xml:space="preserve">گردد مگر اینکه محبت رسول الله </w:t>
      </w:r>
      <w:r w:rsidR="00193B2B">
        <w:rPr>
          <w:rFonts w:ascii="Arial" w:hAnsi="Arial" w:cs="CTraditional Arabic" w:hint="cs"/>
          <w:rtl/>
        </w:rPr>
        <w:t>ح</w:t>
      </w:r>
      <w:r w:rsidRPr="00984198">
        <w:rPr>
          <w:rFonts w:hint="cs"/>
          <w:rtl/>
          <w:lang w:bidi="fa-IR"/>
        </w:rPr>
        <w:t xml:space="preserve"> نزد وی از محبت انسان نسبت به خودش، بیشتر باشد، همانطور که در حدیثی که امام بخاری روایت کرده، آمده است که عمر بن خطاب </w:t>
      </w:r>
      <w:r w:rsidR="00C336B2">
        <w:rPr>
          <w:rFonts w:ascii="Arial" w:hAnsi="Arial" w:cs="CTraditional Arabic" w:hint="cs"/>
          <w:rtl/>
        </w:rPr>
        <w:t>س</w:t>
      </w:r>
      <w:r w:rsidR="00C336B2">
        <w:rPr>
          <w:rFonts w:hint="cs"/>
          <w:rtl/>
          <w:lang w:bidi="fa-IR"/>
        </w:rPr>
        <w:t xml:space="preserve"> </w:t>
      </w:r>
      <w:r w:rsidR="00193B2B">
        <w:rPr>
          <w:rFonts w:hint="cs"/>
          <w:rtl/>
          <w:lang w:bidi="fa-IR"/>
        </w:rPr>
        <w:t>گفت: یا رسول الله، شما</w:t>
      </w:r>
      <w:r w:rsidRPr="00984198">
        <w:rPr>
          <w:rFonts w:hint="cs"/>
          <w:rtl/>
          <w:lang w:bidi="fa-IR"/>
        </w:rPr>
        <w:t xml:space="preserve"> </w:t>
      </w:r>
      <w:r w:rsidR="00193B2B">
        <w:rPr>
          <w:rFonts w:hint="cs"/>
          <w:rtl/>
          <w:lang w:bidi="fa-IR"/>
        </w:rPr>
        <w:t>نزد من از هر چیز جز خودم، محبوب</w:t>
      </w:r>
      <w:r w:rsidR="00193B2B">
        <w:rPr>
          <w:rtl/>
          <w:lang w:bidi="fa-IR"/>
        </w:rPr>
        <w:softHyphen/>
      </w:r>
      <w:r w:rsidRPr="00984198">
        <w:rPr>
          <w:rFonts w:hint="cs"/>
          <w:rtl/>
          <w:lang w:bidi="fa-IR"/>
        </w:rPr>
        <w:t>تر</w:t>
      </w:r>
      <w:r w:rsidR="00193B2B">
        <w:rPr>
          <w:rFonts w:hint="cs"/>
          <w:rtl/>
          <w:lang w:bidi="fa-IR"/>
        </w:rPr>
        <w:t xml:space="preserve"> هست</w:t>
      </w:r>
      <w:r w:rsidRPr="00984198">
        <w:rPr>
          <w:rFonts w:hint="cs"/>
          <w:rtl/>
          <w:lang w:bidi="fa-IR"/>
        </w:rPr>
        <w:t xml:space="preserve">ید. پس رسول الله </w:t>
      </w:r>
      <w:r w:rsidR="00193B2B">
        <w:rPr>
          <w:rFonts w:ascii="Arial" w:hAnsi="Arial" w:cs="CTraditional Arabic" w:hint="cs"/>
          <w:rtl/>
        </w:rPr>
        <w:t>ح</w:t>
      </w:r>
      <w:r w:rsidRPr="00984198">
        <w:rPr>
          <w:rFonts w:hint="cs"/>
          <w:rtl/>
          <w:lang w:bidi="fa-IR"/>
        </w:rPr>
        <w:t xml:space="preserve"> فرمودند:</w:t>
      </w:r>
      <w:r w:rsidR="007009AB" w:rsidRPr="00984198">
        <w:rPr>
          <w:rFonts w:hint="cs"/>
          <w:rtl/>
          <w:lang w:bidi="fa-IR"/>
        </w:rPr>
        <w:t xml:space="preserve"> </w:t>
      </w:r>
      <w:r w:rsidR="0017046E" w:rsidRPr="00633058">
        <w:rPr>
          <w:rStyle w:val="Char2"/>
          <w:rFonts w:hint="cs"/>
          <w:rtl/>
        </w:rPr>
        <w:t>«</w:t>
      </w:r>
      <w:r w:rsidRPr="00633058">
        <w:rPr>
          <w:rStyle w:val="Char2"/>
          <w:rtl/>
        </w:rPr>
        <w:t>لاَ، وَالَّذِي نَفْسِي بِيَدِهِ، حَتَّى أَكُونَ أَحَبَّ إِلَيْكَ مِنْ نَفْسِكَ</w:t>
      </w:r>
      <w:r w:rsidR="00F4329D" w:rsidRPr="00633058">
        <w:rPr>
          <w:rStyle w:val="Char2"/>
          <w:rFonts w:hint="cs"/>
          <w:rtl/>
        </w:rPr>
        <w:t>»</w:t>
      </w:r>
      <w:r w:rsidR="002A3116">
        <w:rPr>
          <w:rStyle w:val="Char2"/>
          <w:rFonts w:hint="cs"/>
          <w:rtl/>
        </w:rPr>
        <w:t>.</w:t>
      </w:r>
      <w:r w:rsidRPr="00984198">
        <w:rPr>
          <w:rFonts w:hint="cs"/>
          <w:rtl/>
          <w:lang w:bidi="fa-IR"/>
        </w:rPr>
        <w:t xml:space="preserve"> </w:t>
      </w:r>
      <w:r w:rsidR="002A3116">
        <w:rPr>
          <w:rFonts w:hint="cs"/>
          <w:rtl/>
          <w:lang w:bidi="fa-IR"/>
        </w:rPr>
        <w:t>«</w:t>
      </w:r>
      <w:r w:rsidRPr="00984198">
        <w:rPr>
          <w:rFonts w:hint="cs"/>
          <w:rtl/>
          <w:lang w:bidi="fa-IR"/>
        </w:rPr>
        <w:t>خیر، سوگند به ذاتی که ج</w:t>
      </w:r>
      <w:r w:rsidR="00193B2B">
        <w:rPr>
          <w:rFonts w:hint="cs"/>
          <w:rtl/>
          <w:lang w:bidi="fa-IR"/>
        </w:rPr>
        <w:t>انم در دست اوست تا وقتی که من</w:t>
      </w:r>
      <w:r w:rsidRPr="00984198">
        <w:rPr>
          <w:rFonts w:hint="cs"/>
          <w:rtl/>
          <w:lang w:bidi="fa-IR"/>
        </w:rPr>
        <w:t xml:space="preserve"> نزد تو محبوب</w:t>
      </w:r>
      <w:r w:rsidR="00633058" w:rsidRPr="00984198">
        <w:rPr>
          <w:rFonts w:hint="cs"/>
          <w:rtl/>
          <w:lang w:bidi="fa-IR"/>
        </w:rPr>
        <w:t>‌</w:t>
      </w:r>
      <w:r w:rsidR="00193B2B">
        <w:rPr>
          <w:rFonts w:hint="cs"/>
          <w:rtl/>
          <w:lang w:bidi="fa-IR"/>
        </w:rPr>
        <w:t>تر از حب تو</w:t>
      </w:r>
      <w:r w:rsidRPr="00984198">
        <w:rPr>
          <w:rFonts w:hint="cs"/>
          <w:rtl/>
          <w:lang w:bidi="fa-IR"/>
        </w:rPr>
        <w:t xml:space="preserve"> نسبت </w:t>
      </w:r>
      <w:r w:rsidR="00193B2B">
        <w:rPr>
          <w:rFonts w:hint="cs"/>
          <w:rtl/>
          <w:lang w:bidi="fa-IR"/>
        </w:rPr>
        <w:t xml:space="preserve">به </w:t>
      </w:r>
      <w:r w:rsidRPr="00984198">
        <w:rPr>
          <w:rFonts w:hint="cs"/>
          <w:rtl/>
          <w:lang w:bidi="fa-IR"/>
        </w:rPr>
        <w:t>خودت نباشم (ایمانت کامل</w:t>
      </w:r>
      <w:r w:rsidR="009D0387" w:rsidRPr="00984198">
        <w:rPr>
          <w:rFonts w:hint="cs"/>
          <w:rtl/>
          <w:lang w:bidi="fa-IR"/>
        </w:rPr>
        <w:t xml:space="preserve"> نمی‌</w:t>
      </w:r>
      <w:r w:rsidRPr="00984198">
        <w:rPr>
          <w:rFonts w:hint="cs"/>
          <w:rtl/>
          <w:lang w:bidi="fa-IR"/>
        </w:rPr>
        <w:t>باشد)</w:t>
      </w:r>
      <w:r w:rsidR="002A3116">
        <w:rPr>
          <w:rFonts w:hint="cs"/>
          <w:rtl/>
          <w:lang w:bidi="fa-IR"/>
        </w:rPr>
        <w:t>»</w:t>
      </w:r>
      <w:r w:rsidRPr="00984198">
        <w:rPr>
          <w:rFonts w:hint="cs"/>
          <w:rtl/>
          <w:lang w:bidi="fa-IR"/>
        </w:rPr>
        <w:t xml:space="preserve">. پس عمر </w:t>
      </w:r>
      <w:r w:rsidR="00C336B2">
        <w:rPr>
          <w:rFonts w:ascii="Arial" w:hAnsi="Arial" w:cs="CTraditional Arabic" w:hint="cs"/>
          <w:rtl/>
        </w:rPr>
        <w:t>س</w:t>
      </w:r>
      <w:r w:rsidRPr="00984198">
        <w:rPr>
          <w:rFonts w:hint="cs"/>
          <w:noProof/>
          <w:rtl/>
          <w:lang w:bidi="fa-IR"/>
        </w:rPr>
        <w:t xml:space="preserve"> </w:t>
      </w:r>
      <w:r w:rsidRPr="00984198">
        <w:rPr>
          <w:rFonts w:hint="cs"/>
          <w:rtl/>
          <w:lang w:bidi="fa-IR"/>
        </w:rPr>
        <w:t>گفت: سوگند به الله عزوجل، اکنون شما در نزد من محبوب</w:t>
      </w:r>
      <w:r w:rsidR="002A3116">
        <w:rPr>
          <w:rFonts w:hint="cs"/>
          <w:rtl/>
          <w:lang w:bidi="fa-IR"/>
        </w:rPr>
        <w:t>‌</w:t>
      </w:r>
      <w:r w:rsidRPr="00984198">
        <w:rPr>
          <w:rFonts w:hint="cs"/>
          <w:rtl/>
          <w:lang w:bidi="fa-IR"/>
        </w:rPr>
        <w:t xml:space="preserve">تر از خودم هستید. رسول الله </w:t>
      </w:r>
      <w:r w:rsidR="00193B2B">
        <w:rPr>
          <w:rFonts w:ascii="Arial" w:hAnsi="Arial" w:cs="CTraditional Arabic" w:hint="cs"/>
          <w:rtl/>
        </w:rPr>
        <w:t>ح</w:t>
      </w:r>
      <w:r w:rsidRPr="00984198">
        <w:rPr>
          <w:rFonts w:hint="cs"/>
          <w:rtl/>
          <w:lang w:bidi="fa-IR"/>
        </w:rPr>
        <w:t xml:space="preserve"> فرمودند:</w:t>
      </w:r>
      <w:r w:rsidR="00633058" w:rsidRPr="00984198">
        <w:rPr>
          <w:rFonts w:hint="cs"/>
          <w:rtl/>
          <w:lang w:bidi="fa-IR"/>
        </w:rPr>
        <w:t xml:space="preserve"> </w:t>
      </w:r>
      <w:r w:rsidRPr="00633058">
        <w:rPr>
          <w:rStyle w:val="Char2"/>
          <w:rFonts w:hint="cs"/>
          <w:rtl/>
        </w:rPr>
        <w:t>«</w:t>
      </w:r>
      <w:r w:rsidRPr="00633058">
        <w:rPr>
          <w:rStyle w:val="Char2"/>
          <w:rtl/>
        </w:rPr>
        <w:t>الآنَ يَا عُمَرُ</w:t>
      </w:r>
      <w:r w:rsidRPr="00633058">
        <w:rPr>
          <w:rStyle w:val="Char2"/>
          <w:rFonts w:hint="cs"/>
          <w:rtl/>
        </w:rPr>
        <w:t>»</w:t>
      </w:r>
      <w:r w:rsidRPr="00984198">
        <w:rPr>
          <w:rFonts w:hint="cs"/>
          <w:rtl/>
          <w:lang w:bidi="fa-IR"/>
        </w:rPr>
        <w:t xml:space="preserve"> </w:t>
      </w:r>
      <w:r w:rsidR="00193B2B">
        <w:rPr>
          <w:rFonts w:hint="cs"/>
          <w:rtl/>
          <w:lang w:bidi="fa-IR"/>
        </w:rPr>
        <w:t>«</w:t>
      </w:r>
      <w:r w:rsidRPr="00984198">
        <w:rPr>
          <w:rFonts w:hint="cs"/>
          <w:rtl/>
          <w:lang w:bidi="fa-IR"/>
        </w:rPr>
        <w:t>اکنون ای عمر( ایمانت کامل شد)</w:t>
      </w:r>
      <w:r w:rsidR="00193B2B">
        <w:rPr>
          <w:rFonts w:hint="cs"/>
          <w:rtl/>
          <w:lang w:bidi="fa-IR"/>
        </w:rPr>
        <w:t>»</w:t>
      </w:r>
      <w:r w:rsidRPr="00984198">
        <w:rPr>
          <w:rStyle w:val="FootnoteReference"/>
          <w:rtl/>
          <w:lang w:bidi="fa-IR"/>
        </w:rPr>
        <w:footnoteReference w:id="416"/>
      </w:r>
      <w:r w:rsidRPr="00984198">
        <w:rPr>
          <w:rFonts w:hint="cs"/>
          <w:rtl/>
          <w:lang w:bidi="fa-IR"/>
        </w:rPr>
        <w:t>.</w:t>
      </w:r>
    </w:p>
    <w:p w:rsidR="00C5413C" w:rsidRPr="00984198" w:rsidRDefault="00193B2B" w:rsidP="00193B2B">
      <w:pPr>
        <w:widowControl w:val="0"/>
        <w:autoSpaceDE w:val="0"/>
        <w:autoSpaceDN w:val="0"/>
        <w:adjustRightInd w:val="0"/>
        <w:jc w:val="both"/>
        <w:rPr>
          <w:rtl/>
          <w:lang w:bidi="fa-IR"/>
        </w:rPr>
      </w:pPr>
      <w:r>
        <w:rPr>
          <w:rFonts w:hint="cs"/>
          <w:rtl/>
          <w:lang w:bidi="fa-IR"/>
        </w:rPr>
        <w:t xml:space="preserve">بنابراین، </w:t>
      </w:r>
      <w:r w:rsidR="00C5413C" w:rsidRPr="00984198">
        <w:rPr>
          <w:rFonts w:hint="cs"/>
          <w:rtl/>
          <w:lang w:bidi="fa-IR"/>
        </w:rPr>
        <w:t>محبت</w:t>
      </w:r>
      <w:r w:rsidRPr="00193B2B">
        <w:rPr>
          <w:rFonts w:hint="cs"/>
          <w:rtl/>
          <w:lang w:bidi="fa-IR"/>
        </w:rPr>
        <w:t xml:space="preserve"> </w:t>
      </w:r>
      <w:r>
        <w:rPr>
          <w:rFonts w:hint="cs"/>
          <w:rtl/>
          <w:lang w:bidi="fa-IR"/>
        </w:rPr>
        <w:t>در</w:t>
      </w:r>
      <w:r w:rsidRPr="00984198">
        <w:rPr>
          <w:rFonts w:hint="cs"/>
          <w:rtl/>
          <w:lang w:bidi="fa-IR"/>
        </w:rPr>
        <w:t>حقیقت</w:t>
      </w:r>
      <w:r w:rsidR="00C5413C" w:rsidRPr="00984198">
        <w:rPr>
          <w:rFonts w:hint="cs"/>
          <w:rtl/>
          <w:lang w:bidi="fa-IR"/>
        </w:rPr>
        <w:t xml:space="preserve"> ذات و اصل و اساس تکالیف و امانتی سنگین</w:t>
      </w:r>
      <w:r w:rsidR="009D0387" w:rsidRPr="00984198">
        <w:rPr>
          <w:rFonts w:hint="cs"/>
          <w:rtl/>
          <w:lang w:bidi="fa-IR"/>
        </w:rPr>
        <w:t xml:space="preserve"> می‌</w:t>
      </w:r>
      <w:r w:rsidR="00C5413C" w:rsidRPr="00984198">
        <w:rPr>
          <w:rFonts w:hint="cs"/>
          <w:rtl/>
          <w:lang w:bidi="fa-IR"/>
        </w:rPr>
        <w:t>باشد. چرا که آنکه دوست</w:t>
      </w:r>
      <w:r w:rsidR="009D0387" w:rsidRPr="00984198">
        <w:rPr>
          <w:rFonts w:hint="cs"/>
          <w:rtl/>
          <w:lang w:bidi="fa-IR"/>
        </w:rPr>
        <w:t xml:space="preserve"> می‌</w:t>
      </w:r>
      <w:r w:rsidR="00C5413C" w:rsidRPr="00984198">
        <w:rPr>
          <w:rFonts w:hint="cs"/>
          <w:rtl/>
          <w:lang w:bidi="fa-IR"/>
        </w:rPr>
        <w:t xml:space="preserve">دارد، در واقع </w:t>
      </w:r>
      <w:r>
        <w:rPr>
          <w:rFonts w:hint="cs"/>
          <w:rtl/>
          <w:lang w:bidi="fa-IR"/>
        </w:rPr>
        <w:t>مطیع کسی است که او را دوست دارد</w:t>
      </w:r>
      <w:r w:rsidR="00C5413C" w:rsidRPr="00984198">
        <w:rPr>
          <w:rFonts w:hint="cs"/>
          <w:rtl/>
          <w:lang w:bidi="fa-IR"/>
        </w:rPr>
        <w:t xml:space="preserve"> و بدین ترتیب آنکه در محبتش با الله و رسولش </w:t>
      </w:r>
      <w:r>
        <w:rPr>
          <w:rFonts w:ascii="Arial" w:hAnsi="Arial" w:cs="CTraditional Arabic" w:hint="cs"/>
          <w:rtl/>
        </w:rPr>
        <w:t>ح</w:t>
      </w:r>
      <w:r w:rsidR="00C5413C" w:rsidRPr="00984198">
        <w:rPr>
          <w:rFonts w:hint="cs"/>
          <w:rtl/>
          <w:lang w:bidi="fa-IR"/>
        </w:rPr>
        <w:t xml:space="preserve"> صادق است در واقع کسی است که آنچه را الله عزوجل و رسولش </w:t>
      </w:r>
      <w:r>
        <w:rPr>
          <w:rFonts w:ascii="Arial" w:hAnsi="Arial" w:cs="CTraditional Arabic" w:hint="cs"/>
          <w:rtl/>
        </w:rPr>
        <w:t>ح</w:t>
      </w:r>
      <w:r w:rsidR="00C5413C" w:rsidRPr="00984198">
        <w:rPr>
          <w:rFonts w:hint="cs"/>
          <w:rtl/>
          <w:lang w:bidi="fa-IR"/>
        </w:rPr>
        <w:t xml:space="preserve"> دوست دارند، دوست</w:t>
      </w:r>
      <w:r w:rsidR="009D0387" w:rsidRPr="00984198">
        <w:rPr>
          <w:rFonts w:hint="cs"/>
          <w:rtl/>
          <w:lang w:bidi="fa-IR"/>
        </w:rPr>
        <w:t xml:space="preserve"> می‌</w:t>
      </w:r>
      <w:r w:rsidR="00C5413C" w:rsidRPr="00984198">
        <w:rPr>
          <w:rFonts w:hint="cs"/>
          <w:rtl/>
          <w:lang w:bidi="fa-IR"/>
        </w:rPr>
        <w:t>دارد، اگرچه آن چیز مخالف با هوی و خواسته</w:t>
      </w:r>
      <w:r>
        <w:rPr>
          <w:rFonts w:hint="cs"/>
          <w:rtl/>
          <w:lang w:bidi="fa-IR"/>
        </w:rPr>
        <w:t>‌ها و خواهشات</w:t>
      </w:r>
      <w:r w:rsidR="009D0387" w:rsidRPr="00984198">
        <w:rPr>
          <w:rFonts w:hint="cs"/>
          <w:rtl/>
          <w:lang w:bidi="fa-IR"/>
        </w:rPr>
        <w:t xml:space="preserve"> </w:t>
      </w:r>
      <w:r w:rsidR="00C5413C" w:rsidRPr="00984198">
        <w:rPr>
          <w:rFonts w:hint="cs"/>
          <w:rtl/>
          <w:lang w:bidi="fa-IR"/>
        </w:rPr>
        <w:t xml:space="preserve">وی باشد. و نیز نسبت </w:t>
      </w:r>
      <w:r w:rsidRPr="00984198">
        <w:rPr>
          <w:rFonts w:hint="cs"/>
          <w:rtl/>
          <w:lang w:bidi="fa-IR"/>
        </w:rPr>
        <w:t xml:space="preserve">به </w:t>
      </w:r>
      <w:r>
        <w:rPr>
          <w:rFonts w:hint="cs"/>
          <w:rtl/>
          <w:lang w:bidi="fa-IR"/>
        </w:rPr>
        <w:t>آنچه</w:t>
      </w:r>
      <w:r w:rsidR="00C5413C" w:rsidRPr="00984198">
        <w:rPr>
          <w:rFonts w:hint="cs"/>
          <w:rtl/>
          <w:lang w:bidi="fa-IR"/>
        </w:rPr>
        <w:t xml:space="preserve"> الله و رسولش </w:t>
      </w:r>
      <w:r>
        <w:rPr>
          <w:rFonts w:ascii="Arial" w:hAnsi="Arial" w:cs="CTraditional Arabic" w:hint="cs"/>
          <w:rtl/>
        </w:rPr>
        <w:t>ح</w:t>
      </w:r>
      <w:r w:rsidR="00C5413C" w:rsidRPr="00984198">
        <w:rPr>
          <w:rFonts w:hint="cs"/>
          <w:noProof/>
          <w:rtl/>
          <w:lang w:bidi="fa-IR"/>
        </w:rPr>
        <w:t xml:space="preserve"> </w:t>
      </w:r>
      <w:r w:rsidR="00C5413C" w:rsidRPr="00984198">
        <w:rPr>
          <w:rFonts w:hint="cs"/>
          <w:rtl/>
          <w:lang w:bidi="fa-IR"/>
        </w:rPr>
        <w:t>بدان بغض و کراهیت دارند، بغض و کراهیت دارد، گرچه هوی و خواسته</w:t>
      </w:r>
      <w:r w:rsidR="009D0387" w:rsidRPr="00984198">
        <w:rPr>
          <w:rFonts w:hint="cs"/>
          <w:rtl/>
          <w:lang w:bidi="fa-IR"/>
        </w:rPr>
        <w:t>‌ها</w:t>
      </w:r>
      <w:r>
        <w:rPr>
          <w:rFonts w:hint="cs"/>
          <w:rtl/>
          <w:lang w:bidi="fa-IR"/>
        </w:rPr>
        <w:t xml:space="preserve"> و خواهشات</w:t>
      </w:r>
      <w:r w:rsidR="009D0387" w:rsidRPr="00984198">
        <w:rPr>
          <w:rFonts w:hint="cs"/>
          <w:rtl/>
          <w:lang w:bidi="fa-IR"/>
        </w:rPr>
        <w:t xml:space="preserve"> </w:t>
      </w:r>
      <w:r w:rsidR="00C5413C" w:rsidRPr="00984198">
        <w:rPr>
          <w:rFonts w:hint="cs"/>
          <w:rtl/>
          <w:lang w:bidi="fa-IR"/>
        </w:rPr>
        <w:t xml:space="preserve">نفسانی وی </w:t>
      </w:r>
      <w:r w:rsidRPr="00984198">
        <w:rPr>
          <w:rFonts w:hint="cs"/>
          <w:rtl/>
          <w:lang w:bidi="fa-IR"/>
        </w:rPr>
        <w:t xml:space="preserve">بدان </w:t>
      </w:r>
      <w:r w:rsidR="00C5413C" w:rsidRPr="00984198">
        <w:rPr>
          <w:rFonts w:hint="cs"/>
          <w:rtl/>
          <w:lang w:bidi="fa-IR"/>
        </w:rPr>
        <w:t xml:space="preserve">متمایل </w:t>
      </w:r>
      <w:r>
        <w:rPr>
          <w:rFonts w:hint="cs"/>
          <w:rtl/>
          <w:lang w:bidi="fa-IR"/>
        </w:rPr>
        <w:t>باشد؛</w:t>
      </w:r>
      <w:r w:rsidR="00C5413C" w:rsidRPr="00984198">
        <w:rPr>
          <w:rFonts w:hint="cs"/>
          <w:rtl/>
          <w:lang w:bidi="fa-IR"/>
        </w:rPr>
        <w:t xml:space="preserve"> و نیز الله و رسولش </w:t>
      </w:r>
      <w:r>
        <w:rPr>
          <w:rFonts w:ascii="Arial" w:hAnsi="Arial" w:cs="CTraditional Arabic" w:hint="cs"/>
          <w:rtl/>
        </w:rPr>
        <w:t>ح</w:t>
      </w:r>
      <w:r w:rsidR="00C5413C" w:rsidRPr="00984198">
        <w:rPr>
          <w:rFonts w:hint="cs"/>
          <w:noProof/>
          <w:rtl/>
          <w:lang w:bidi="fa-IR"/>
        </w:rPr>
        <w:t xml:space="preserve"> </w:t>
      </w:r>
      <w:r w:rsidR="00C5413C" w:rsidRPr="00984198">
        <w:rPr>
          <w:rFonts w:hint="cs"/>
          <w:rtl/>
          <w:lang w:bidi="fa-IR"/>
        </w:rPr>
        <w:t>نزد وی از هر چیزی غیر از</w:t>
      </w:r>
      <w:r w:rsidR="009D0387" w:rsidRPr="00984198">
        <w:rPr>
          <w:rFonts w:hint="cs"/>
          <w:rtl/>
          <w:lang w:bidi="fa-IR"/>
        </w:rPr>
        <w:t xml:space="preserve"> آن‌ها </w:t>
      </w:r>
      <w:r>
        <w:rPr>
          <w:rFonts w:hint="cs"/>
          <w:rtl/>
          <w:lang w:bidi="fa-IR"/>
        </w:rPr>
        <w:t>محبوب</w:t>
      </w:r>
      <w:r>
        <w:rPr>
          <w:rtl/>
          <w:lang w:bidi="fa-IR"/>
        </w:rPr>
        <w:softHyphen/>
      </w:r>
      <w:r w:rsidR="00C5413C" w:rsidRPr="00984198">
        <w:rPr>
          <w:rFonts w:hint="cs"/>
          <w:rtl/>
          <w:lang w:bidi="fa-IR"/>
        </w:rPr>
        <w:t>تر</w:t>
      </w:r>
      <w:r w:rsidR="009D0387" w:rsidRPr="00984198">
        <w:rPr>
          <w:rFonts w:hint="cs"/>
          <w:rtl/>
          <w:lang w:bidi="fa-IR"/>
        </w:rPr>
        <w:t xml:space="preserve"> می‌</w:t>
      </w:r>
      <w:r w:rsidR="00C5413C" w:rsidRPr="00984198">
        <w:rPr>
          <w:rFonts w:hint="cs"/>
          <w:rtl/>
          <w:lang w:bidi="fa-IR"/>
        </w:rPr>
        <w:t xml:space="preserve">باشد. </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 xml:space="preserve">علما به منظور آگاهی از محبت رسول الله </w:t>
      </w:r>
      <w:r w:rsidR="0052162E">
        <w:rPr>
          <w:rFonts w:ascii="Arial" w:hAnsi="Arial" w:cs="CTraditional Arabic" w:hint="cs"/>
          <w:rtl/>
        </w:rPr>
        <w:t>ح</w:t>
      </w:r>
      <w:r w:rsidRPr="00984198">
        <w:rPr>
          <w:rFonts w:hint="cs"/>
          <w:rtl/>
          <w:lang w:bidi="fa-IR"/>
        </w:rPr>
        <w:t xml:space="preserve"> علاماتی دیگر را نیز ذکر کرده</w:t>
      </w:r>
      <w:r w:rsidR="00AC25A8" w:rsidRPr="00984198">
        <w:rPr>
          <w:rFonts w:hint="cs"/>
          <w:rtl/>
          <w:lang w:bidi="fa-IR"/>
        </w:rPr>
        <w:t xml:space="preserve">‌اند </w:t>
      </w:r>
      <w:r w:rsidRPr="00984198">
        <w:rPr>
          <w:rFonts w:hint="cs"/>
          <w:rtl/>
          <w:lang w:bidi="fa-IR"/>
        </w:rPr>
        <w:t>که مهمترین</w:t>
      </w:r>
      <w:r w:rsidR="009D0387" w:rsidRPr="00984198">
        <w:rPr>
          <w:rFonts w:hint="cs"/>
          <w:rtl/>
          <w:lang w:bidi="fa-IR"/>
        </w:rPr>
        <w:t xml:space="preserve"> آن‌ها </w:t>
      </w:r>
      <w:r w:rsidRPr="00984198">
        <w:rPr>
          <w:rFonts w:hint="cs"/>
          <w:rtl/>
          <w:lang w:bidi="fa-IR"/>
        </w:rPr>
        <w:t>عبارتند از</w:t>
      </w:r>
      <w:r w:rsidRPr="00984198">
        <w:rPr>
          <w:rStyle w:val="FootnoteReference"/>
          <w:rtl/>
          <w:lang w:bidi="fa-IR"/>
        </w:rPr>
        <w:footnoteReference w:id="417"/>
      </w:r>
      <w:r w:rsidRPr="00984198">
        <w:rPr>
          <w:rFonts w:hint="cs"/>
          <w:rtl/>
          <w:lang w:bidi="fa-IR"/>
        </w:rPr>
        <w:t xml:space="preserve">: </w:t>
      </w:r>
    </w:p>
    <w:p w:rsidR="00C5413C" w:rsidRPr="00984198" w:rsidRDefault="00C5413C" w:rsidP="0052162E">
      <w:pPr>
        <w:widowControl w:val="0"/>
        <w:numPr>
          <w:ilvl w:val="0"/>
          <w:numId w:val="20"/>
        </w:numPr>
        <w:autoSpaceDE w:val="0"/>
        <w:autoSpaceDN w:val="0"/>
        <w:adjustRightInd w:val="0"/>
        <w:jc w:val="both"/>
        <w:rPr>
          <w:rtl/>
          <w:lang w:bidi="fa-IR"/>
        </w:rPr>
      </w:pPr>
      <w:r w:rsidRPr="00984198">
        <w:rPr>
          <w:rFonts w:hint="cs"/>
          <w:rtl/>
          <w:lang w:bidi="fa-IR"/>
        </w:rPr>
        <w:t xml:space="preserve">محرومیت از دیدار رسول الله </w:t>
      </w:r>
      <w:r w:rsidR="0052162E">
        <w:rPr>
          <w:rFonts w:ascii="Arial" w:hAnsi="Arial" w:cs="CTraditional Arabic" w:hint="cs"/>
          <w:rtl/>
        </w:rPr>
        <w:t>ح</w:t>
      </w:r>
      <w:r w:rsidRPr="00984198">
        <w:rPr>
          <w:rFonts w:hint="cs"/>
          <w:rtl/>
          <w:lang w:bidi="fa-IR"/>
        </w:rPr>
        <w:t xml:space="preserve"> نزد وی از محرومیت از هر چیز دیگری از اغراض و اهداف دنیوی، سخت</w:t>
      </w:r>
      <w:r w:rsidR="00633058" w:rsidRPr="00984198">
        <w:rPr>
          <w:rFonts w:hint="cs"/>
          <w:rtl/>
          <w:lang w:bidi="fa-IR"/>
        </w:rPr>
        <w:t>‌</w:t>
      </w:r>
      <w:r w:rsidRPr="00984198">
        <w:rPr>
          <w:rFonts w:hint="cs"/>
          <w:rtl/>
          <w:lang w:bidi="fa-IR"/>
        </w:rPr>
        <w:t xml:space="preserve">تر باشد. بدین معنا که اگر به طور مثال، در بین دیدار رسول الله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 xml:space="preserve">و اینکه در این راه هر چیز مهمی از اغراض و اهداف دنیوی را از دست بدهد، مخیر گردد، دیدار محبوبش را اختیار کرده و ترجیح دهد، گرچه در این راه بهترین و مهمترین اغراض و اهداف دنیوی را از دست بدهد. </w:t>
      </w:r>
    </w:p>
    <w:p w:rsidR="00C5413C" w:rsidRPr="00984198" w:rsidRDefault="00C5413C" w:rsidP="0052162E">
      <w:pPr>
        <w:widowControl w:val="0"/>
        <w:numPr>
          <w:ilvl w:val="0"/>
          <w:numId w:val="20"/>
        </w:numPr>
        <w:tabs>
          <w:tab w:val="left" w:pos="220"/>
          <w:tab w:val="left" w:pos="580"/>
          <w:tab w:val="left" w:pos="760"/>
          <w:tab w:val="left" w:pos="940"/>
          <w:tab w:val="left" w:pos="1120"/>
        </w:tabs>
        <w:autoSpaceDE w:val="0"/>
        <w:autoSpaceDN w:val="0"/>
        <w:adjustRightInd w:val="0"/>
        <w:jc w:val="both"/>
        <w:rPr>
          <w:rtl/>
          <w:lang w:bidi="fa-IR"/>
        </w:rPr>
      </w:pPr>
      <w:r w:rsidRPr="00984198">
        <w:rPr>
          <w:rFonts w:hint="cs"/>
          <w:rtl/>
          <w:lang w:bidi="fa-IR"/>
        </w:rPr>
        <w:t xml:space="preserve">تمنای حضور در زمان حیات رسول الله </w:t>
      </w:r>
      <w:r w:rsidR="0052162E">
        <w:rPr>
          <w:rFonts w:ascii="Arial" w:hAnsi="Arial" w:cs="CTraditional Arabic" w:hint="cs"/>
          <w:rtl/>
        </w:rPr>
        <w:t>ح</w:t>
      </w:r>
      <w:r w:rsidRPr="00984198">
        <w:rPr>
          <w:rFonts w:hint="cs"/>
          <w:rtl/>
          <w:lang w:bidi="fa-IR"/>
        </w:rPr>
        <w:t xml:space="preserve"> را داشته باشد تا اینکه مال و جانش را به خاطر او ببخشد. </w:t>
      </w:r>
    </w:p>
    <w:p w:rsidR="00C5413C" w:rsidRPr="00984198" w:rsidRDefault="00C5413C" w:rsidP="00747209">
      <w:pPr>
        <w:widowControl w:val="0"/>
        <w:numPr>
          <w:ilvl w:val="0"/>
          <w:numId w:val="20"/>
        </w:numPr>
        <w:tabs>
          <w:tab w:val="left" w:pos="220"/>
          <w:tab w:val="left" w:pos="580"/>
          <w:tab w:val="left" w:pos="760"/>
          <w:tab w:val="left" w:pos="940"/>
          <w:tab w:val="left" w:pos="1120"/>
        </w:tabs>
        <w:autoSpaceDE w:val="0"/>
        <w:autoSpaceDN w:val="0"/>
        <w:adjustRightInd w:val="0"/>
        <w:jc w:val="both"/>
        <w:rPr>
          <w:lang w:bidi="fa-IR"/>
        </w:rPr>
      </w:pPr>
      <w:r w:rsidRPr="00984198">
        <w:rPr>
          <w:rFonts w:hint="cs"/>
          <w:rtl/>
          <w:lang w:bidi="fa-IR"/>
        </w:rPr>
        <w:t>اوامرش را انجام داده و از نواهی</w:t>
      </w:r>
      <w:r w:rsidR="009D0387" w:rsidRPr="00984198">
        <w:rPr>
          <w:rFonts w:hint="cs"/>
          <w:rtl/>
          <w:lang w:bidi="fa-IR"/>
        </w:rPr>
        <w:t xml:space="preserve">‌اش </w:t>
      </w:r>
      <w:r w:rsidRPr="00984198">
        <w:rPr>
          <w:rFonts w:hint="cs"/>
          <w:rtl/>
          <w:lang w:bidi="fa-IR"/>
        </w:rPr>
        <w:t xml:space="preserve">پرهیز و اجتناب ورزد. </w:t>
      </w:r>
    </w:p>
    <w:p w:rsidR="00C5413C" w:rsidRPr="00984198" w:rsidRDefault="00C5413C" w:rsidP="00747209">
      <w:pPr>
        <w:widowControl w:val="0"/>
        <w:numPr>
          <w:ilvl w:val="0"/>
          <w:numId w:val="20"/>
        </w:numPr>
        <w:tabs>
          <w:tab w:val="left" w:pos="220"/>
          <w:tab w:val="left" w:pos="580"/>
          <w:tab w:val="left" w:pos="760"/>
          <w:tab w:val="left" w:pos="940"/>
          <w:tab w:val="left" w:pos="1120"/>
        </w:tabs>
        <w:autoSpaceDE w:val="0"/>
        <w:autoSpaceDN w:val="0"/>
        <w:adjustRightInd w:val="0"/>
        <w:jc w:val="both"/>
        <w:rPr>
          <w:lang w:bidi="fa-IR"/>
        </w:rPr>
      </w:pPr>
      <w:r w:rsidRPr="00984198">
        <w:rPr>
          <w:rFonts w:hint="cs"/>
          <w:rtl/>
          <w:lang w:bidi="fa-IR"/>
        </w:rPr>
        <w:t xml:space="preserve">سنتش را نصرت کرده و از شریعتش دفاع کند. </w:t>
      </w:r>
    </w:p>
    <w:p w:rsidR="00C5413C" w:rsidRPr="00174EBE" w:rsidRDefault="00C5413C" w:rsidP="009C566D">
      <w:pPr>
        <w:widowControl w:val="0"/>
        <w:tabs>
          <w:tab w:val="left" w:pos="220"/>
          <w:tab w:val="left" w:pos="580"/>
          <w:tab w:val="left" w:pos="760"/>
          <w:tab w:val="left" w:pos="940"/>
          <w:tab w:val="left" w:pos="1120"/>
        </w:tabs>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از والاترین </w:t>
      </w:r>
      <w:r w:rsidR="0052162E">
        <w:rPr>
          <w:rFonts w:hint="cs"/>
          <w:rtl/>
          <w:lang w:bidi="fa-IR"/>
        </w:rPr>
        <w:t>نمونه</w:t>
      </w:r>
      <w:r w:rsidR="0052162E">
        <w:rPr>
          <w:rFonts w:hint="cs"/>
          <w:rtl/>
          <w:lang w:bidi="fa-IR"/>
        </w:rPr>
        <w:softHyphen/>
        <w:t>های</w:t>
      </w:r>
      <w:r w:rsidRPr="00984198">
        <w:rPr>
          <w:rFonts w:hint="cs"/>
          <w:rtl/>
          <w:lang w:bidi="fa-IR"/>
        </w:rPr>
        <w:t xml:space="preserve"> محبت نسبت </w:t>
      </w:r>
      <w:r w:rsidR="0052162E" w:rsidRPr="00984198">
        <w:rPr>
          <w:rFonts w:hint="cs"/>
          <w:rtl/>
          <w:lang w:bidi="fa-IR"/>
        </w:rPr>
        <w:t xml:space="preserve">به </w:t>
      </w:r>
      <w:r w:rsidRPr="00984198">
        <w:rPr>
          <w:rFonts w:hint="cs"/>
          <w:rtl/>
          <w:lang w:bidi="fa-IR"/>
        </w:rPr>
        <w:t xml:space="preserve">رسول الله </w:t>
      </w:r>
      <w:r w:rsidR="0052162E">
        <w:rPr>
          <w:rFonts w:ascii="Arial" w:hAnsi="Arial" w:cs="CTraditional Arabic" w:hint="cs"/>
          <w:rtl/>
        </w:rPr>
        <w:t>ح</w:t>
      </w:r>
      <w:r w:rsidRPr="00984198">
        <w:rPr>
          <w:rFonts w:hint="cs"/>
          <w:rtl/>
          <w:lang w:bidi="fa-IR"/>
        </w:rPr>
        <w:t xml:space="preserve"> آن</w:t>
      </w:r>
      <w:r w:rsidR="0052162E">
        <w:rPr>
          <w:rFonts w:hint="cs"/>
          <w:rtl/>
          <w:lang w:bidi="fa-IR"/>
        </w:rPr>
        <w:t xml:space="preserve"> ا</w:t>
      </w:r>
      <w:r w:rsidRPr="00984198">
        <w:rPr>
          <w:rFonts w:hint="cs"/>
          <w:rtl/>
          <w:lang w:bidi="fa-IR"/>
        </w:rPr>
        <w:t>ست که مردی نزد رسول</w:t>
      </w:r>
      <w:r w:rsidR="009C566D">
        <w:rPr>
          <w:rFonts w:hint="cs"/>
          <w:rtl/>
          <w:lang w:bidi="fa-IR"/>
        </w:rPr>
        <w:t>‌</w:t>
      </w:r>
      <w:r w:rsidRPr="00984198">
        <w:rPr>
          <w:rFonts w:hint="cs"/>
          <w:rtl/>
          <w:lang w:bidi="fa-IR"/>
        </w:rPr>
        <w:t>الله</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 xml:space="preserve">آمده </w:t>
      </w:r>
      <w:r w:rsidR="0052162E">
        <w:rPr>
          <w:rFonts w:hint="cs"/>
          <w:rtl/>
          <w:lang w:bidi="fa-IR"/>
        </w:rPr>
        <w:t xml:space="preserve">و گفت: یا رسول الله، تو </w:t>
      </w:r>
      <w:r w:rsidR="0052162E" w:rsidRPr="00984198">
        <w:rPr>
          <w:rFonts w:hint="cs"/>
          <w:rtl/>
          <w:lang w:bidi="fa-IR"/>
        </w:rPr>
        <w:t>نزد</w:t>
      </w:r>
      <w:r w:rsidR="0052162E">
        <w:rPr>
          <w:rFonts w:hint="cs"/>
          <w:rtl/>
          <w:lang w:bidi="fa-IR"/>
        </w:rPr>
        <w:t xml:space="preserve"> من از خودم</w:t>
      </w:r>
      <w:r w:rsidRPr="00984198">
        <w:rPr>
          <w:rFonts w:hint="cs"/>
          <w:rtl/>
          <w:lang w:bidi="fa-IR"/>
        </w:rPr>
        <w:t xml:space="preserve"> </w:t>
      </w:r>
      <w:r w:rsidR="0052162E">
        <w:rPr>
          <w:rFonts w:hint="cs"/>
          <w:rtl/>
          <w:lang w:bidi="fa-IR"/>
        </w:rPr>
        <w:t>هم محبوبتری و نیز از پدرم برایم محبوب</w:t>
      </w:r>
      <w:r w:rsidR="0052162E">
        <w:rPr>
          <w:rtl/>
          <w:lang w:bidi="fa-IR"/>
        </w:rPr>
        <w:softHyphen/>
      </w:r>
      <w:r w:rsidRPr="00984198">
        <w:rPr>
          <w:rFonts w:hint="cs"/>
          <w:rtl/>
          <w:lang w:bidi="fa-IR"/>
        </w:rPr>
        <w:t>تری</w:t>
      </w:r>
      <w:r w:rsidR="0052162E">
        <w:rPr>
          <w:rFonts w:hint="cs"/>
          <w:rtl/>
          <w:lang w:bidi="fa-IR"/>
        </w:rPr>
        <w:t>. براستی هر</w:t>
      </w:r>
      <w:r w:rsidRPr="00984198">
        <w:rPr>
          <w:rFonts w:hint="cs"/>
          <w:rtl/>
          <w:lang w:bidi="fa-IR"/>
        </w:rPr>
        <w:t>گاه در خان</w:t>
      </w:r>
      <w:r w:rsidR="00963C85">
        <w:rPr>
          <w:rFonts w:hint="cs"/>
          <w:rtl/>
          <w:lang w:bidi="fa-IR"/>
        </w:rPr>
        <w:t xml:space="preserve">ه‌ای </w:t>
      </w:r>
      <w:r w:rsidR="0052162E">
        <w:rPr>
          <w:rFonts w:hint="cs"/>
          <w:rtl/>
          <w:lang w:bidi="fa-IR"/>
        </w:rPr>
        <w:t>هستم</w:t>
      </w:r>
      <w:r w:rsidRPr="00984198">
        <w:rPr>
          <w:rFonts w:hint="cs"/>
          <w:rtl/>
          <w:lang w:bidi="fa-IR"/>
        </w:rPr>
        <w:t xml:space="preserve"> و ذکر تو به میان</w:t>
      </w:r>
      <w:r w:rsidR="009D0387" w:rsidRPr="00984198">
        <w:rPr>
          <w:rFonts w:hint="cs"/>
          <w:rtl/>
          <w:lang w:bidi="fa-IR"/>
        </w:rPr>
        <w:t xml:space="preserve"> می‌</w:t>
      </w:r>
      <w:r w:rsidRPr="00984198">
        <w:rPr>
          <w:rFonts w:hint="cs"/>
          <w:rtl/>
          <w:lang w:bidi="fa-IR"/>
        </w:rPr>
        <w:t>آید، توان صبر کردن ندارم</w:t>
      </w:r>
      <w:r w:rsidR="0052162E">
        <w:rPr>
          <w:rFonts w:hint="cs"/>
          <w:rtl/>
          <w:lang w:bidi="fa-IR"/>
        </w:rPr>
        <w:t xml:space="preserve"> تا اینکه آمده و به تو نگاه کنم.</w:t>
      </w:r>
      <w:r w:rsidRPr="00984198">
        <w:rPr>
          <w:rFonts w:hint="cs"/>
          <w:rtl/>
          <w:lang w:bidi="fa-IR"/>
        </w:rPr>
        <w:t xml:space="preserve"> و هرگاه یادآور مرگ خود و شما</w:t>
      </w:r>
      <w:r w:rsidR="009D0387" w:rsidRPr="00984198">
        <w:rPr>
          <w:rFonts w:hint="cs"/>
          <w:rtl/>
          <w:lang w:bidi="fa-IR"/>
        </w:rPr>
        <w:t xml:space="preserve"> می‌</w:t>
      </w:r>
      <w:r w:rsidRPr="00984198">
        <w:rPr>
          <w:rFonts w:hint="cs"/>
          <w:rtl/>
          <w:lang w:bidi="fa-IR"/>
        </w:rPr>
        <w:t>شوم،</w:t>
      </w:r>
      <w:r w:rsidR="009D0387" w:rsidRPr="00984198">
        <w:rPr>
          <w:rFonts w:hint="cs"/>
          <w:rtl/>
          <w:lang w:bidi="fa-IR"/>
        </w:rPr>
        <w:t xml:space="preserve"> می‌</w:t>
      </w:r>
      <w:r w:rsidR="0052162E">
        <w:rPr>
          <w:rFonts w:hint="cs"/>
          <w:rtl/>
          <w:lang w:bidi="fa-IR"/>
        </w:rPr>
        <w:t>دانم که هر</w:t>
      </w:r>
      <w:r w:rsidRPr="00984198">
        <w:rPr>
          <w:rFonts w:hint="cs"/>
          <w:rtl/>
          <w:lang w:bidi="fa-IR"/>
        </w:rPr>
        <w:t>گاه تو وارد بهشت شوی همراه پیامبران به درجات بالای بهشت منتقل</w:t>
      </w:r>
      <w:r w:rsidR="009D0387" w:rsidRPr="00984198">
        <w:rPr>
          <w:rFonts w:hint="cs"/>
          <w:rtl/>
          <w:lang w:bidi="fa-IR"/>
        </w:rPr>
        <w:t xml:space="preserve"> می‌</w:t>
      </w:r>
      <w:r w:rsidRPr="00984198">
        <w:rPr>
          <w:rFonts w:hint="cs"/>
          <w:rtl/>
          <w:lang w:bidi="fa-IR"/>
        </w:rPr>
        <w:t>شوی و هرگاه من وارد بهشت شوم،</w:t>
      </w:r>
      <w:r w:rsidR="009D0387" w:rsidRPr="00984198">
        <w:rPr>
          <w:rFonts w:hint="cs"/>
          <w:rtl/>
          <w:lang w:bidi="fa-IR"/>
        </w:rPr>
        <w:t xml:space="preserve"> می‌</w:t>
      </w:r>
      <w:r w:rsidRPr="00984198">
        <w:rPr>
          <w:rFonts w:hint="cs"/>
          <w:rtl/>
          <w:lang w:bidi="fa-IR"/>
        </w:rPr>
        <w:t xml:space="preserve">ترسم از اینکه تو را نبینم. رسول الله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پاسخی به وی ندادند تا اینکه جبرئیل با این آیه نازل شد:</w:t>
      </w:r>
      <w:r w:rsidR="007009AB" w:rsidRPr="00984198">
        <w:rPr>
          <w:rFonts w:hint="cs"/>
          <w:rtl/>
          <w:lang w:bidi="fa-IR"/>
        </w:rPr>
        <w:t xml:space="preserve"> </w:t>
      </w:r>
      <w:r w:rsidR="007009AB" w:rsidRPr="00FC51A8">
        <w:rPr>
          <w:rFonts w:ascii="Traditional Arabic" w:hAnsi="Traditional Arabic" w:cs="Traditional Arabic"/>
          <w:rtl/>
        </w:rPr>
        <w:t>﴿</w:t>
      </w:r>
      <w:r w:rsidR="00174EBE">
        <w:rPr>
          <w:rFonts w:ascii="KFGQPC Uthmanic Script HAFS" w:hAnsi="KFGQPC Uthmanic Script HAFS" w:cs="KFGQPC Uthmanic Script HAFS" w:hint="cs"/>
          <w:rtl/>
        </w:rPr>
        <w:t>وَمَن</w:t>
      </w:r>
      <w:r w:rsidR="00174EBE">
        <w:rPr>
          <w:rFonts w:ascii="KFGQPC Uthmanic Script HAFS" w:hAnsi="KFGQPC Uthmanic Script HAFS" w:cs="KFGQPC Uthmanic Script HAFS"/>
          <w:rtl/>
        </w:rPr>
        <w:t xml:space="preserve"> يُطِعِ </w:t>
      </w:r>
      <w:r w:rsidR="00174EBE">
        <w:rPr>
          <w:rFonts w:ascii="KFGQPC Uthmanic Script HAFS" w:hAnsi="KFGQPC Uthmanic Script HAFS" w:cs="KFGQPC Uthmanic Script HAFS" w:hint="cs"/>
          <w:rtl/>
        </w:rPr>
        <w:t>ٱللَّهَ</w:t>
      </w:r>
      <w:r w:rsidR="00174EBE">
        <w:rPr>
          <w:rFonts w:ascii="KFGQPC Uthmanic Script HAFS" w:hAnsi="KFGQPC Uthmanic Script HAFS" w:cs="KFGQPC Uthmanic Script HAFS"/>
          <w:rtl/>
        </w:rPr>
        <w:t xml:space="preserve"> وَ</w:t>
      </w:r>
      <w:r w:rsidR="00174EBE">
        <w:rPr>
          <w:rFonts w:ascii="KFGQPC Uthmanic Script HAFS" w:hAnsi="KFGQPC Uthmanic Script HAFS" w:cs="KFGQPC Uthmanic Script HAFS" w:hint="cs"/>
          <w:rtl/>
        </w:rPr>
        <w:t>ٱلرَّسُولَ</w:t>
      </w:r>
      <w:r w:rsidR="00174EBE">
        <w:rPr>
          <w:rFonts w:ascii="KFGQPC Uthmanic Script HAFS" w:hAnsi="KFGQPC Uthmanic Script HAFS" w:cs="KFGQPC Uthmanic Script HAFS"/>
          <w:rtl/>
        </w:rPr>
        <w:t xml:space="preserve"> فَأُوْلَٰٓئِكَ مَعَ </w:t>
      </w:r>
      <w:r w:rsidR="00174EBE">
        <w:rPr>
          <w:rFonts w:ascii="KFGQPC Uthmanic Script HAFS" w:hAnsi="KFGQPC Uthmanic Script HAFS" w:cs="KFGQPC Uthmanic Script HAFS" w:hint="cs"/>
          <w:rtl/>
        </w:rPr>
        <w:t>ٱلَّذِينَ</w:t>
      </w:r>
      <w:r w:rsidR="00174EBE">
        <w:rPr>
          <w:rFonts w:ascii="KFGQPC Uthmanic Script HAFS" w:hAnsi="KFGQPC Uthmanic Script HAFS" w:cs="KFGQPC Uthmanic Script HAFS"/>
          <w:rtl/>
        </w:rPr>
        <w:t xml:space="preserve"> أَنۡعَمَ </w:t>
      </w:r>
      <w:r w:rsidR="00174EBE">
        <w:rPr>
          <w:rFonts w:ascii="KFGQPC Uthmanic Script HAFS" w:hAnsi="KFGQPC Uthmanic Script HAFS" w:cs="KFGQPC Uthmanic Script HAFS" w:hint="cs"/>
          <w:rtl/>
        </w:rPr>
        <w:t>ٱللَّهُ</w:t>
      </w:r>
      <w:r w:rsidR="00174EBE">
        <w:rPr>
          <w:rFonts w:ascii="KFGQPC Uthmanic Script HAFS" w:hAnsi="KFGQPC Uthmanic Script HAFS" w:cs="KFGQPC Uthmanic Script HAFS"/>
          <w:rtl/>
        </w:rPr>
        <w:t xml:space="preserve"> عَلَيۡهِم مِّنَ </w:t>
      </w:r>
      <w:r w:rsidR="00174EBE">
        <w:rPr>
          <w:rFonts w:ascii="KFGQPC Uthmanic Script HAFS" w:hAnsi="KFGQPC Uthmanic Script HAFS" w:cs="KFGQPC Uthmanic Script HAFS" w:hint="cs"/>
          <w:rtl/>
        </w:rPr>
        <w:t>ٱلنَّبِيِّ‍ۧنَ</w:t>
      </w:r>
      <w:r w:rsidR="00174EBE">
        <w:rPr>
          <w:rFonts w:ascii="KFGQPC Uthmanic Script HAFS" w:hAnsi="KFGQPC Uthmanic Script HAFS" w:cs="KFGQPC Uthmanic Script HAFS"/>
          <w:rtl/>
        </w:rPr>
        <w:t xml:space="preserve"> وَ</w:t>
      </w:r>
      <w:r w:rsidR="00174EBE">
        <w:rPr>
          <w:rFonts w:ascii="KFGQPC Uthmanic Script HAFS" w:hAnsi="KFGQPC Uthmanic Script HAFS" w:cs="KFGQPC Uthmanic Script HAFS" w:hint="cs"/>
          <w:rtl/>
        </w:rPr>
        <w:t>ٱلصِّدِّيقِينَ</w:t>
      </w:r>
      <w:r w:rsidR="00174EBE">
        <w:rPr>
          <w:rFonts w:ascii="KFGQPC Uthmanic Script HAFS" w:hAnsi="KFGQPC Uthmanic Script HAFS" w:cs="KFGQPC Uthmanic Script HAFS"/>
          <w:rtl/>
        </w:rPr>
        <w:t xml:space="preserve"> وَ</w:t>
      </w:r>
      <w:r w:rsidR="00174EBE">
        <w:rPr>
          <w:rFonts w:ascii="KFGQPC Uthmanic Script HAFS" w:hAnsi="KFGQPC Uthmanic Script HAFS" w:cs="KFGQPC Uthmanic Script HAFS" w:hint="cs"/>
          <w:rtl/>
        </w:rPr>
        <w:t>ٱلشُّهَدَآءِ</w:t>
      </w:r>
      <w:r w:rsidR="00174EBE">
        <w:rPr>
          <w:rFonts w:ascii="KFGQPC Uthmanic Script HAFS" w:hAnsi="KFGQPC Uthmanic Script HAFS" w:cs="KFGQPC Uthmanic Script HAFS"/>
          <w:rtl/>
        </w:rPr>
        <w:t xml:space="preserve"> وَ</w:t>
      </w:r>
      <w:r w:rsidR="00174EBE">
        <w:rPr>
          <w:rFonts w:ascii="KFGQPC Uthmanic Script HAFS" w:hAnsi="KFGQPC Uthmanic Script HAFS" w:cs="KFGQPC Uthmanic Script HAFS" w:hint="cs"/>
          <w:rtl/>
        </w:rPr>
        <w:t>ٱلصَّٰلِحِينَۚ</w:t>
      </w:r>
      <w:r w:rsidR="00174EBE">
        <w:rPr>
          <w:rFonts w:ascii="KFGQPC Uthmanic Script HAFS" w:hAnsi="KFGQPC Uthmanic Script HAFS" w:cs="KFGQPC Uthmanic Script HAFS"/>
          <w:rtl/>
        </w:rPr>
        <w:t xml:space="preserve"> وَحَسُنَ أُوْلَٰٓئِكَ رَفِيقٗا ٦٩</w:t>
      </w:r>
      <w:r w:rsidR="00174EBE">
        <w:rPr>
          <w:rFonts w:ascii="KFGQPC Uthmanic Script HAFS" w:hAnsi="KFGQPC Uthmanic Script HAFS" w:cs="KFGQPC Uthmanic Script HAFS"/>
        </w:rPr>
        <w:t xml:space="preserve"> </w:t>
      </w:r>
      <w:r w:rsidR="00174EBE">
        <w:rPr>
          <w:rFonts w:ascii="KFGQPC Uthmanic Script HAFS" w:hAnsi="KFGQPC Uthmanic Script HAFS" w:cs="KFGQPC Uthmanic Script HAFS" w:hint="cs"/>
          <w:rtl/>
        </w:rPr>
        <w:t>ذَٰلِكَ</w:t>
      </w:r>
      <w:r w:rsidR="00174EBE">
        <w:rPr>
          <w:rFonts w:ascii="KFGQPC Uthmanic Script HAFS" w:hAnsi="KFGQPC Uthmanic Script HAFS" w:cs="KFGQPC Uthmanic Script HAFS"/>
          <w:rtl/>
        </w:rPr>
        <w:t xml:space="preserve"> </w:t>
      </w:r>
      <w:r w:rsidR="00174EBE">
        <w:rPr>
          <w:rFonts w:ascii="KFGQPC Uthmanic Script HAFS" w:hAnsi="KFGQPC Uthmanic Script HAFS" w:cs="KFGQPC Uthmanic Script HAFS" w:hint="cs"/>
          <w:rtl/>
        </w:rPr>
        <w:t>ٱلۡفَضۡلُ</w:t>
      </w:r>
      <w:r w:rsidR="00174EBE">
        <w:rPr>
          <w:rFonts w:ascii="KFGQPC Uthmanic Script HAFS" w:hAnsi="KFGQPC Uthmanic Script HAFS" w:cs="KFGQPC Uthmanic Script HAFS"/>
          <w:rtl/>
        </w:rPr>
        <w:t xml:space="preserve"> مِنَ </w:t>
      </w:r>
      <w:r w:rsidR="00174EBE">
        <w:rPr>
          <w:rFonts w:ascii="KFGQPC Uthmanic Script HAFS" w:hAnsi="KFGQPC Uthmanic Script HAFS" w:cs="KFGQPC Uthmanic Script HAFS" w:hint="cs"/>
          <w:rtl/>
        </w:rPr>
        <w:t>ٱللَّهِۚ</w:t>
      </w:r>
      <w:r w:rsidR="00174EBE">
        <w:rPr>
          <w:rFonts w:ascii="KFGQPC Uthmanic Script HAFS" w:hAnsi="KFGQPC Uthmanic Script HAFS" w:cs="KFGQPC Uthmanic Script HAFS"/>
          <w:rtl/>
        </w:rPr>
        <w:t xml:space="preserve"> وَكَفَىٰ بِ</w:t>
      </w:r>
      <w:r w:rsidR="00174EBE">
        <w:rPr>
          <w:rFonts w:ascii="KFGQPC Uthmanic Script HAFS" w:hAnsi="KFGQPC Uthmanic Script HAFS" w:cs="KFGQPC Uthmanic Script HAFS" w:hint="cs"/>
          <w:rtl/>
        </w:rPr>
        <w:t>ٱللَّهِ</w:t>
      </w:r>
      <w:r w:rsidR="00174EBE">
        <w:rPr>
          <w:rFonts w:ascii="KFGQPC Uthmanic Script HAFS" w:hAnsi="KFGQPC Uthmanic Script HAFS" w:cs="KFGQPC Uthmanic Script HAFS"/>
          <w:rtl/>
        </w:rPr>
        <w:t xml:space="preserve"> عَلِيمٗا ٧٠</w:t>
      </w:r>
      <w:r w:rsidR="007009AB" w:rsidRPr="00FC51A8">
        <w:rPr>
          <w:rFonts w:ascii="Traditional Arabic" w:hAnsi="Traditional Arabic" w:cs="Traditional Arabic"/>
          <w:rtl/>
        </w:rPr>
        <w:t>﴾</w:t>
      </w:r>
      <w:r w:rsidR="007009AB" w:rsidRPr="00984198">
        <w:rPr>
          <w:rStyle w:val="FootnoteReference"/>
          <w:rtl/>
          <w:lang w:bidi="fa-IR"/>
        </w:rPr>
        <w:footnoteReference w:id="418"/>
      </w:r>
      <w:r w:rsidR="007009AB" w:rsidRPr="00984198">
        <w:rPr>
          <w:rFonts w:hint="cs"/>
          <w:rtl/>
          <w:lang w:bidi="fa-IR"/>
        </w:rPr>
        <w:t xml:space="preserve"> </w:t>
      </w:r>
      <w:r w:rsidR="007009AB" w:rsidRPr="00FC51A8">
        <w:rPr>
          <w:rFonts w:ascii="mylotus" w:hAnsi="mylotus" w:cs="mylotus"/>
          <w:sz w:val="24"/>
          <w:szCs w:val="24"/>
          <w:rtl/>
        </w:rPr>
        <w:t>[</w:t>
      </w:r>
      <w:r w:rsidR="007009AB">
        <w:rPr>
          <w:rFonts w:ascii="mylotus" w:hAnsi="mylotus" w:cs="mylotus"/>
          <w:sz w:val="24"/>
          <w:szCs w:val="24"/>
          <w:rtl/>
        </w:rPr>
        <w:t>النساء: 69-70</w:t>
      </w:r>
      <w:r w:rsidR="007009AB" w:rsidRPr="00FC51A8">
        <w:rPr>
          <w:rFonts w:ascii="mylotus" w:hAnsi="mylotus" w:cs="mylotus"/>
          <w:sz w:val="24"/>
          <w:szCs w:val="24"/>
          <w:rtl/>
        </w:rPr>
        <w:t>]</w:t>
      </w:r>
      <w:r w:rsidRPr="00984198">
        <w:rPr>
          <w:rFonts w:hint="cs"/>
          <w:rtl/>
          <w:lang w:bidi="fa-IR"/>
        </w:rPr>
        <w:t xml:space="preserve"> </w:t>
      </w:r>
      <w:r w:rsidR="002A3116">
        <w:rPr>
          <w:rFonts w:hint="cs"/>
          <w:rtl/>
          <w:lang w:bidi="fa-IR"/>
        </w:rPr>
        <w:t>«</w:t>
      </w:r>
      <w:r w:rsidRPr="00984198">
        <w:rPr>
          <w:rtl/>
          <w:lang w:bidi="fa-IR"/>
        </w:rPr>
        <w:t>و</w:t>
      </w:r>
      <w:r w:rsidRPr="00984198">
        <w:rPr>
          <w:rFonts w:hint="cs"/>
          <w:rtl/>
          <w:lang w:bidi="fa-IR"/>
        </w:rPr>
        <w:t xml:space="preserve"> </w:t>
      </w:r>
      <w:r w:rsidRPr="00984198">
        <w:rPr>
          <w:rtl/>
          <w:lang w:bidi="fa-IR"/>
        </w:rPr>
        <w:t xml:space="preserve">كسي كه از </w:t>
      </w:r>
      <w:r w:rsidRPr="00984198">
        <w:rPr>
          <w:rFonts w:hint="cs"/>
          <w:rtl/>
          <w:lang w:bidi="fa-IR"/>
        </w:rPr>
        <w:t>الله</w:t>
      </w:r>
      <w:r w:rsidRPr="00984198">
        <w:rPr>
          <w:rtl/>
          <w:lang w:bidi="fa-IR"/>
        </w:rPr>
        <w:t xml:space="preserve"> و پي</w:t>
      </w:r>
      <w:r w:rsidRPr="00984198">
        <w:rPr>
          <w:rFonts w:hint="cs"/>
          <w:rtl/>
          <w:lang w:bidi="fa-IR"/>
        </w:rPr>
        <w:t>ا</w:t>
      </w:r>
      <w:r w:rsidRPr="00984198">
        <w:rPr>
          <w:rtl/>
          <w:lang w:bidi="fa-IR"/>
        </w:rPr>
        <w:t>مبر (با تسليم در برابر فرمان آنان و</w:t>
      </w:r>
      <w:r w:rsidRPr="00984198">
        <w:rPr>
          <w:rFonts w:hint="cs"/>
          <w:rtl/>
          <w:lang w:bidi="fa-IR"/>
        </w:rPr>
        <w:t xml:space="preserve"> </w:t>
      </w:r>
      <w:r w:rsidRPr="00984198">
        <w:rPr>
          <w:rtl/>
          <w:lang w:bidi="fa-IR"/>
        </w:rPr>
        <w:t>رضا به حكم ايشان) اطاعت كند، او (در روز رستاخيز به بهشت رود و</w:t>
      </w:r>
      <w:r w:rsidRPr="00984198">
        <w:rPr>
          <w:rFonts w:hint="cs"/>
          <w:rtl/>
          <w:lang w:bidi="fa-IR"/>
        </w:rPr>
        <w:t xml:space="preserve"> </w:t>
      </w:r>
      <w:r w:rsidRPr="00984198">
        <w:rPr>
          <w:rtl/>
          <w:lang w:bidi="fa-IR"/>
        </w:rPr>
        <w:t>همراه و) همنشين كساني خواهد بود كه (مقرّبان درگاهند و) خداوند بديشان نعمت (هدايت) داده است (و</w:t>
      </w:r>
      <w:r w:rsidRPr="00984198">
        <w:rPr>
          <w:rFonts w:hint="cs"/>
          <w:rtl/>
          <w:lang w:bidi="fa-IR"/>
        </w:rPr>
        <w:t xml:space="preserve"> </w:t>
      </w:r>
      <w:r w:rsidRPr="00984198">
        <w:rPr>
          <w:rtl/>
          <w:lang w:bidi="fa-IR"/>
        </w:rPr>
        <w:t>مشمول الطاف خود نموده است و</w:t>
      </w:r>
      <w:r w:rsidRPr="00984198">
        <w:rPr>
          <w:rFonts w:hint="cs"/>
          <w:rtl/>
          <w:lang w:bidi="fa-IR"/>
        </w:rPr>
        <w:t xml:space="preserve"> </w:t>
      </w:r>
      <w:r w:rsidRPr="00984198">
        <w:rPr>
          <w:rtl/>
          <w:lang w:bidi="fa-IR"/>
        </w:rPr>
        <w:t>بزرگواري خويش را بر آنان تمام كرده است. آن مقرّباني كه او همدمشان خواهد بود، عبارتند) از</w:t>
      </w:r>
      <w:r w:rsidR="00633058" w:rsidRPr="00984198">
        <w:rPr>
          <w:rFonts w:hint="cs"/>
          <w:rtl/>
          <w:lang w:bidi="fa-IR"/>
        </w:rPr>
        <w:t xml:space="preserve"> پیامبران</w:t>
      </w:r>
      <w:r w:rsidRPr="00984198">
        <w:rPr>
          <w:rtl/>
          <w:lang w:bidi="fa-IR"/>
        </w:rPr>
        <w:t xml:space="preserve"> و</w:t>
      </w:r>
      <w:r w:rsidRPr="00984198">
        <w:rPr>
          <w:rFonts w:hint="cs"/>
          <w:rtl/>
          <w:lang w:bidi="fa-IR"/>
        </w:rPr>
        <w:t xml:space="preserve"> </w:t>
      </w:r>
      <w:r w:rsidRPr="00984198">
        <w:rPr>
          <w:rtl/>
          <w:lang w:bidi="fa-IR"/>
        </w:rPr>
        <w:t>راستروان (و</w:t>
      </w:r>
      <w:r w:rsidRPr="00984198">
        <w:rPr>
          <w:rFonts w:hint="cs"/>
          <w:rtl/>
          <w:lang w:bidi="fa-IR"/>
        </w:rPr>
        <w:t xml:space="preserve"> </w:t>
      </w:r>
      <w:r w:rsidRPr="00984198">
        <w:rPr>
          <w:rtl/>
          <w:lang w:bidi="fa-IR"/>
        </w:rPr>
        <w:t>راستگوياني كه پي</w:t>
      </w:r>
      <w:r w:rsidRPr="00984198">
        <w:rPr>
          <w:rFonts w:hint="cs"/>
          <w:rtl/>
          <w:lang w:bidi="fa-IR"/>
        </w:rPr>
        <w:t>ا</w:t>
      </w:r>
      <w:r w:rsidRPr="00984198">
        <w:rPr>
          <w:rtl/>
          <w:lang w:bidi="fa-IR"/>
        </w:rPr>
        <w:t>مبران را تصديق كردند و</w:t>
      </w:r>
      <w:r w:rsidRPr="00984198">
        <w:rPr>
          <w:rFonts w:hint="cs"/>
          <w:rtl/>
          <w:lang w:bidi="fa-IR"/>
        </w:rPr>
        <w:t xml:space="preserve"> </w:t>
      </w:r>
      <w:r w:rsidRPr="00984198">
        <w:rPr>
          <w:rtl/>
          <w:lang w:bidi="fa-IR"/>
        </w:rPr>
        <w:t>بر راه آنان رفتند) و</w:t>
      </w:r>
      <w:r w:rsidRPr="00984198">
        <w:rPr>
          <w:rFonts w:hint="cs"/>
          <w:rtl/>
          <w:lang w:bidi="fa-IR"/>
        </w:rPr>
        <w:t xml:space="preserve"> </w:t>
      </w:r>
      <w:r w:rsidRPr="00984198">
        <w:rPr>
          <w:rtl/>
          <w:lang w:bidi="fa-IR"/>
        </w:rPr>
        <w:t xml:space="preserve">شهيدان (يعني آنان كه خود را در راه </w:t>
      </w:r>
      <w:r w:rsidRPr="00984198">
        <w:rPr>
          <w:rFonts w:hint="cs"/>
          <w:rtl/>
          <w:lang w:bidi="fa-IR"/>
        </w:rPr>
        <w:t>الله</w:t>
      </w:r>
      <w:r w:rsidRPr="00984198">
        <w:rPr>
          <w:rtl/>
          <w:lang w:bidi="fa-IR"/>
        </w:rPr>
        <w:t xml:space="preserve"> فدا كردند) و</w:t>
      </w:r>
      <w:r w:rsidRPr="00984198">
        <w:rPr>
          <w:rFonts w:hint="cs"/>
          <w:rtl/>
          <w:lang w:bidi="fa-IR"/>
        </w:rPr>
        <w:t xml:space="preserve"> </w:t>
      </w:r>
      <w:r w:rsidRPr="00984198">
        <w:rPr>
          <w:rtl/>
          <w:lang w:bidi="fa-IR"/>
        </w:rPr>
        <w:t>شايستگان (يعني ساير بندگاني كه درون و</w:t>
      </w:r>
      <w:r w:rsidRPr="00984198">
        <w:rPr>
          <w:rFonts w:hint="cs"/>
          <w:rtl/>
          <w:lang w:bidi="fa-IR"/>
        </w:rPr>
        <w:t xml:space="preserve"> </w:t>
      </w:r>
      <w:r w:rsidRPr="00984198">
        <w:rPr>
          <w:rtl/>
          <w:lang w:bidi="fa-IR"/>
        </w:rPr>
        <w:t>بيرون</w:t>
      </w:r>
      <w:r w:rsidR="0052162E">
        <w:rPr>
          <w:rFonts w:hint="cs"/>
          <w:rtl/>
          <w:lang w:bidi="fa-IR"/>
        </w:rPr>
        <w:softHyphen/>
      </w:r>
      <w:r w:rsidRPr="00984198">
        <w:rPr>
          <w:rtl/>
          <w:lang w:bidi="fa-IR"/>
        </w:rPr>
        <w:t>شان به زيور طاعت و</w:t>
      </w:r>
      <w:r w:rsidRPr="00984198">
        <w:rPr>
          <w:rFonts w:hint="cs"/>
          <w:rtl/>
          <w:lang w:bidi="fa-IR"/>
        </w:rPr>
        <w:t xml:space="preserve"> </w:t>
      </w:r>
      <w:r w:rsidR="0052162E">
        <w:rPr>
          <w:rtl/>
          <w:lang w:bidi="fa-IR"/>
        </w:rPr>
        <w:t>عبادت آراسته شد)</w:t>
      </w:r>
      <w:r w:rsidRPr="00984198">
        <w:rPr>
          <w:rtl/>
          <w:lang w:bidi="fa-IR"/>
        </w:rPr>
        <w:t xml:space="preserve"> و</w:t>
      </w:r>
      <w:r w:rsidRPr="00984198">
        <w:rPr>
          <w:rFonts w:hint="cs"/>
          <w:rtl/>
          <w:lang w:bidi="fa-IR"/>
        </w:rPr>
        <w:t xml:space="preserve"> </w:t>
      </w:r>
      <w:r w:rsidRPr="00984198">
        <w:rPr>
          <w:rtl/>
          <w:lang w:bidi="fa-IR"/>
        </w:rPr>
        <w:t>آنان چه اندازه دوستان خوبي هستند!</w:t>
      </w:r>
      <w:r w:rsidRPr="00862309">
        <w:rPr>
          <w:rFonts w:ascii="Traditional Arabic" w:hAnsi="Traditional Arabic" w:cs="B Nazanin"/>
          <w:b/>
          <w:bCs/>
          <w:color w:val="000000"/>
          <w:rtl/>
        </w:rPr>
        <w:t xml:space="preserve"> </w:t>
      </w:r>
      <w:r w:rsidRPr="00984198">
        <w:rPr>
          <w:rtl/>
          <w:lang w:bidi="fa-IR"/>
        </w:rPr>
        <w:t xml:space="preserve">اين (منزلت بزرگي كه به مطيعان فرمان </w:t>
      </w:r>
      <w:r w:rsidRPr="00984198">
        <w:rPr>
          <w:rFonts w:hint="cs"/>
          <w:rtl/>
          <w:lang w:bidi="fa-IR"/>
        </w:rPr>
        <w:t>الله</w:t>
      </w:r>
      <w:r w:rsidRPr="00984198">
        <w:rPr>
          <w:rtl/>
          <w:lang w:bidi="fa-IR"/>
        </w:rPr>
        <w:t xml:space="preserve"> و پي</w:t>
      </w:r>
      <w:r w:rsidRPr="00984198">
        <w:rPr>
          <w:rFonts w:hint="cs"/>
          <w:rtl/>
          <w:lang w:bidi="fa-IR"/>
        </w:rPr>
        <w:t>ا</w:t>
      </w:r>
      <w:r w:rsidRPr="00984198">
        <w:rPr>
          <w:rtl/>
          <w:lang w:bidi="fa-IR"/>
        </w:rPr>
        <w:t>مبر داده</w:t>
      </w:r>
      <w:r w:rsidR="00C01522" w:rsidRPr="00984198">
        <w:rPr>
          <w:rtl/>
          <w:lang w:bidi="fa-IR"/>
        </w:rPr>
        <w:t xml:space="preserve"> مي‌</w:t>
      </w:r>
      <w:r w:rsidRPr="00984198">
        <w:rPr>
          <w:rtl/>
          <w:lang w:bidi="fa-IR"/>
        </w:rPr>
        <w:t xml:space="preserve">شود) موهبتي از سوي </w:t>
      </w:r>
      <w:r w:rsidRPr="00984198">
        <w:rPr>
          <w:rFonts w:hint="cs"/>
          <w:rtl/>
          <w:lang w:bidi="fa-IR"/>
        </w:rPr>
        <w:t>الله</w:t>
      </w:r>
      <w:r w:rsidRPr="00984198">
        <w:rPr>
          <w:rtl/>
          <w:lang w:bidi="fa-IR"/>
        </w:rPr>
        <w:t xml:space="preserve"> (براي ايشان) است و (خداوند باخبر از اعمال بندگان است و پاداش ايشان را به بهترين وجه</w:t>
      </w:r>
      <w:r w:rsidR="00C01522" w:rsidRPr="00984198">
        <w:rPr>
          <w:rtl/>
          <w:lang w:bidi="fa-IR"/>
        </w:rPr>
        <w:t xml:space="preserve"> مي‌</w:t>
      </w:r>
      <w:r w:rsidR="0052162E">
        <w:rPr>
          <w:rtl/>
          <w:lang w:bidi="fa-IR"/>
        </w:rPr>
        <w:t>دهد</w:t>
      </w:r>
      <w:r w:rsidRPr="00984198">
        <w:rPr>
          <w:rtl/>
          <w:lang w:bidi="fa-IR"/>
        </w:rPr>
        <w:t xml:space="preserve"> و</w:t>
      </w:r>
      <w:r w:rsidRPr="00984198">
        <w:rPr>
          <w:rFonts w:hint="cs"/>
          <w:rtl/>
          <w:lang w:bidi="fa-IR"/>
        </w:rPr>
        <w:t xml:space="preserve"> </w:t>
      </w:r>
      <w:r w:rsidRPr="00984198">
        <w:rPr>
          <w:rtl/>
          <w:lang w:bidi="fa-IR"/>
        </w:rPr>
        <w:t>براي بندگاني كه راه طاعت او</w:t>
      </w:r>
      <w:r w:rsidR="00C01522" w:rsidRPr="00984198">
        <w:rPr>
          <w:rtl/>
          <w:lang w:bidi="fa-IR"/>
        </w:rPr>
        <w:t xml:space="preserve"> مي‌</w:t>
      </w:r>
      <w:r w:rsidRPr="00984198">
        <w:rPr>
          <w:rtl/>
          <w:lang w:bidi="fa-IR"/>
        </w:rPr>
        <w:t>پويند و</w:t>
      </w:r>
      <w:r w:rsidRPr="00984198">
        <w:rPr>
          <w:rFonts w:hint="cs"/>
          <w:rtl/>
          <w:lang w:bidi="fa-IR"/>
        </w:rPr>
        <w:t xml:space="preserve"> </w:t>
      </w:r>
      <w:r w:rsidRPr="00984198">
        <w:rPr>
          <w:rtl/>
          <w:lang w:bidi="fa-IR"/>
        </w:rPr>
        <w:t>رضاي وي</w:t>
      </w:r>
      <w:r w:rsidR="00C01522" w:rsidRPr="00984198">
        <w:rPr>
          <w:rtl/>
          <w:lang w:bidi="fa-IR"/>
        </w:rPr>
        <w:t xml:space="preserve"> مي‌</w:t>
      </w:r>
      <w:r w:rsidRPr="00984198">
        <w:rPr>
          <w:rtl/>
          <w:lang w:bidi="fa-IR"/>
        </w:rPr>
        <w:t xml:space="preserve">جويند) كافي است كه </w:t>
      </w:r>
      <w:r w:rsidRPr="00984198">
        <w:rPr>
          <w:rFonts w:hint="cs"/>
          <w:rtl/>
          <w:lang w:bidi="fa-IR"/>
        </w:rPr>
        <w:t>الله</w:t>
      </w:r>
      <w:r w:rsidRPr="00984198">
        <w:rPr>
          <w:rtl/>
          <w:lang w:bidi="fa-IR"/>
        </w:rPr>
        <w:t xml:space="preserve"> آگاه باشد</w:t>
      </w:r>
      <w:r w:rsidR="002A3116">
        <w:rPr>
          <w:rFonts w:hint="cs"/>
          <w:rtl/>
          <w:lang w:bidi="fa-IR"/>
        </w:rPr>
        <w:t>»</w:t>
      </w:r>
      <w:r w:rsidRPr="00984198">
        <w:rPr>
          <w:rtl/>
          <w:lang w:bidi="fa-IR"/>
        </w:rPr>
        <w:t>.</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 xml:space="preserve">سخن در این مورد بسیار است؛ بر ما لازم است که به خود </w:t>
      </w:r>
      <w:r w:rsidR="0052162E">
        <w:rPr>
          <w:rFonts w:hint="cs"/>
          <w:rtl/>
          <w:lang w:bidi="fa-IR"/>
        </w:rPr>
        <w:t>بازگشته</w:t>
      </w:r>
      <w:r w:rsidRPr="00984198">
        <w:rPr>
          <w:rFonts w:hint="cs"/>
          <w:rtl/>
          <w:lang w:bidi="fa-IR"/>
        </w:rPr>
        <w:t xml:space="preserve"> و ببینیم که در محبت رسول الله </w:t>
      </w:r>
      <w:r w:rsidR="0052162E">
        <w:rPr>
          <w:rFonts w:ascii="Arial" w:hAnsi="Arial" w:cs="CTraditional Arabic" w:hint="cs"/>
          <w:rtl/>
        </w:rPr>
        <w:t>ح</w:t>
      </w:r>
      <w:r w:rsidRPr="00984198">
        <w:rPr>
          <w:rFonts w:hint="cs"/>
          <w:rtl/>
          <w:lang w:bidi="fa-IR"/>
        </w:rPr>
        <w:t xml:space="preserve"> در چه جایگاه و مقامی قرار داریم؟</w:t>
      </w:r>
    </w:p>
    <w:p w:rsidR="00C5413C" w:rsidRPr="00C26E9E" w:rsidRDefault="00C5413C" w:rsidP="00747209">
      <w:pPr>
        <w:pStyle w:val="a0"/>
        <w:widowControl w:val="0"/>
        <w:rPr>
          <w:rtl/>
        </w:rPr>
      </w:pPr>
      <w:bookmarkStart w:id="91" w:name="_Toc418616870"/>
      <w:r w:rsidRPr="00C26E9E">
        <w:rPr>
          <w:rFonts w:hint="cs"/>
          <w:rtl/>
        </w:rPr>
        <w:t>از مقتضیات این محبت و حدود آن:</w:t>
      </w:r>
      <w:bookmarkEnd w:id="91"/>
    </w:p>
    <w:p w:rsidR="00C5413C" w:rsidRPr="00984198" w:rsidRDefault="00C5413C" w:rsidP="0052162E">
      <w:pPr>
        <w:widowControl w:val="0"/>
        <w:autoSpaceDE w:val="0"/>
        <w:autoSpaceDN w:val="0"/>
        <w:adjustRightInd w:val="0"/>
        <w:jc w:val="both"/>
        <w:rPr>
          <w:rtl/>
          <w:lang w:bidi="fa-IR"/>
        </w:rPr>
      </w:pPr>
      <w:r w:rsidRPr="00984198">
        <w:rPr>
          <w:rFonts w:hint="cs"/>
          <w:rtl/>
          <w:lang w:bidi="fa-IR"/>
        </w:rPr>
        <w:t xml:space="preserve">غلو </w:t>
      </w:r>
      <w:r w:rsidR="0052162E">
        <w:rPr>
          <w:rFonts w:hint="cs"/>
          <w:rtl/>
          <w:lang w:bidi="fa-IR"/>
        </w:rPr>
        <w:t xml:space="preserve">نکردن </w:t>
      </w:r>
      <w:r w:rsidRPr="00984198">
        <w:rPr>
          <w:rFonts w:hint="cs"/>
          <w:rtl/>
          <w:lang w:bidi="fa-IR"/>
        </w:rPr>
        <w:t xml:space="preserve">در مورد رسول الله </w:t>
      </w:r>
      <w:r w:rsidR="0052162E">
        <w:rPr>
          <w:rFonts w:ascii="Arial" w:hAnsi="Arial" w:cs="CTraditional Arabic" w:hint="cs"/>
          <w:rtl/>
        </w:rPr>
        <w:t>ح</w:t>
      </w:r>
      <w:r w:rsidR="009D0387" w:rsidRPr="00984198">
        <w:rPr>
          <w:rFonts w:hint="cs"/>
          <w:rtl/>
          <w:lang w:bidi="fa-IR"/>
        </w:rPr>
        <w:t xml:space="preserve"> می‌</w:t>
      </w:r>
      <w:r w:rsidRPr="00984198">
        <w:rPr>
          <w:rFonts w:hint="cs"/>
          <w:rtl/>
          <w:lang w:bidi="fa-IR"/>
        </w:rPr>
        <w:t xml:space="preserve">باشد. و </w:t>
      </w:r>
      <w:r w:rsidR="0052162E">
        <w:rPr>
          <w:rFonts w:hint="cs"/>
          <w:rtl/>
          <w:lang w:bidi="fa-IR"/>
        </w:rPr>
        <w:t>غلو عبارت است از: تجاوز از حد ب</w:t>
      </w:r>
      <w:r w:rsidR="00BD286A" w:rsidRPr="00984198">
        <w:rPr>
          <w:rFonts w:hint="cs"/>
          <w:rtl/>
          <w:lang w:bidi="fa-IR"/>
        </w:rPr>
        <w:t xml:space="preserve">گونه‌ای </w:t>
      </w:r>
      <w:r w:rsidRPr="00984198">
        <w:rPr>
          <w:rFonts w:hint="cs"/>
          <w:rtl/>
          <w:lang w:bidi="fa-IR"/>
        </w:rPr>
        <w:t>که در</w:t>
      </w:r>
      <w:r w:rsidR="0052162E">
        <w:rPr>
          <w:rFonts w:hint="cs"/>
          <w:rtl/>
          <w:lang w:bidi="fa-IR"/>
        </w:rPr>
        <w:t xml:space="preserve"> حمد و ستایش چیزی و یا ذم آن، ب</w:t>
      </w:r>
      <w:r w:rsidR="00BD286A" w:rsidRPr="00984198">
        <w:rPr>
          <w:rFonts w:hint="cs"/>
          <w:rtl/>
          <w:lang w:bidi="fa-IR"/>
        </w:rPr>
        <w:t xml:space="preserve">گونه‌ای </w:t>
      </w:r>
      <w:r w:rsidRPr="00984198">
        <w:rPr>
          <w:rFonts w:hint="cs"/>
          <w:rtl/>
          <w:lang w:bidi="fa-IR"/>
        </w:rPr>
        <w:t>که مستحق آن نیست، افراط شود</w:t>
      </w:r>
      <w:r w:rsidRPr="00984198">
        <w:rPr>
          <w:rStyle w:val="FootnoteReference"/>
          <w:rtl/>
          <w:lang w:bidi="fa-IR"/>
        </w:rPr>
        <w:footnoteReference w:id="419"/>
      </w:r>
      <w:r w:rsidRPr="00984198">
        <w:rPr>
          <w:rFonts w:hint="cs"/>
          <w:rtl/>
          <w:lang w:bidi="fa-IR"/>
        </w:rPr>
        <w:t>.</w:t>
      </w:r>
    </w:p>
    <w:p w:rsidR="00C5413C" w:rsidRPr="00984198" w:rsidRDefault="00C5413C" w:rsidP="009C566D">
      <w:pPr>
        <w:widowControl w:val="0"/>
        <w:autoSpaceDE w:val="0"/>
        <w:autoSpaceDN w:val="0"/>
        <w:adjustRightInd w:val="0"/>
        <w:jc w:val="both"/>
        <w:rPr>
          <w:rtl/>
          <w:lang w:bidi="fa-IR"/>
        </w:rPr>
      </w:pPr>
      <w:r w:rsidRPr="00984198">
        <w:rPr>
          <w:rFonts w:hint="cs"/>
          <w:rtl/>
          <w:lang w:bidi="fa-IR"/>
        </w:rPr>
        <w:t xml:space="preserve">واقعیت آن است که غلو </w:t>
      </w:r>
      <w:r w:rsidR="0052162E">
        <w:rPr>
          <w:rFonts w:hint="cs"/>
          <w:rtl/>
          <w:lang w:bidi="fa-IR"/>
        </w:rPr>
        <w:t xml:space="preserve">کردن </w:t>
      </w:r>
      <w:r w:rsidRPr="00984198">
        <w:rPr>
          <w:rFonts w:hint="cs"/>
          <w:rtl/>
          <w:lang w:bidi="fa-IR"/>
        </w:rPr>
        <w:t xml:space="preserve">در حق رسول الله </w:t>
      </w:r>
      <w:r w:rsidR="0052162E">
        <w:rPr>
          <w:rFonts w:ascii="Arial" w:hAnsi="Arial" w:cs="CTraditional Arabic" w:hint="cs"/>
          <w:rtl/>
        </w:rPr>
        <w:t>ح</w:t>
      </w:r>
      <w:r w:rsidRPr="00984198">
        <w:rPr>
          <w:rFonts w:hint="cs"/>
          <w:rtl/>
          <w:lang w:bidi="fa-IR"/>
        </w:rPr>
        <w:t xml:space="preserve"> توسط برخی،</w:t>
      </w:r>
      <w:r w:rsidR="009D0387" w:rsidRPr="00984198">
        <w:rPr>
          <w:rFonts w:hint="cs"/>
          <w:rtl/>
          <w:lang w:bidi="fa-IR"/>
        </w:rPr>
        <w:t xml:space="preserve"> آن‌ها </w:t>
      </w:r>
      <w:r w:rsidRPr="00984198">
        <w:rPr>
          <w:rFonts w:hint="cs"/>
          <w:rtl/>
          <w:lang w:bidi="fa-IR"/>
        </w:rPr>
        <w:t>را به حدی خطیر</w:t>
      </w:r>
      <w:r w:rsidR="009D0387" w:rsidRPr="00984198">
        <w:rPr>
          <w:rFonts w:hint="cs"/>
          <w:rtl/>
          <w:lang w:bidi="fa-IR"/>
        </w:rPr>
        <w:t xml:space="preserve"> می‌</w:t>
      </w:r>
      <w:r w:rsidRPr="00984198">
        <w:rPr>
          <w:rFonts w:hint="cs"/>
          <w:rtl/>
          <w:lang w:bidi="fa-IR"/>
        </w:rPr>
        <w:t>رسا</w:t>
      </w:r>
      <w:r w:rsidR="0052162E">
        <w:rPr>
          <w:rFonts w:hint="cs"/>
          <w:rtl/>
          <w:lang w:bidi="fa-IR"/>
        </w:rPr>
        <w:t>ند. ب</w:t>
      </w:r>
      <w:r w:rsidR="00BD286A" w:rsidRPr="00984198">
        <w:rPr>
          <w:rFonts w:hint="cs"/>
          <w:rtl/>
          <w:lang w:bidi="fa-IR"/>
        </w:rPr>
        <w:t xml:space="preserve">گونه‌ای </w:t>
      </w:r>
      <w:r w:rsidRPr="00984198">
        <w:rPr>
          <w:rFonts w:hint="cs"/>
          <w:rtl/>
          <w:lang w:bidi="fa-IR"/>
        </w:rPr>
        <w:t>که به ناحق خصوصیت</w:t>
      </w:r>
      <w:r w:rsidR="009D0387" w:rsidRPr="00984198">
        <w:rPr>
          <w:rFonts w:hint="cs"/>
          <w:rtl/>
          <w:lang w:bidi="fa-IR"/>
        </w:rPr>
        <w:t xml:space="preserve">‌های </w:t>
      </w:r>
      <w:r w:rsidRPr="00984198">
        <w:rPr>
          <w:rFonts w:hint="cs"/>
          <w:rtl/>
          <w:lang w:bidi="fa-IR"/>
        </w:rPr>
        <w:t>الوهیت و ربوبیت را به رسول</w:t>
      </w:r>
      <w:r w:rsidR="009C566D">
        <w:rPr>
          <w:rFonts w:hint="cs"/>
          <w:rtl/>
          <w:lang w:bidi="fa-IR"/>
        </w:rPr>
        <w:t>‌</w:t>
      </w:r>
      <w:r w:rsidRPr="00984198">
        <w:rPr>
          <w:rFonts w:hint="cs"/>
          <w:rtl/>
          <w:lang w:bidi="fa-IR"/>
        </w:rPr>
        <w:t>الله</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بخشیده و ایشان را با آن خصوصیات وصف می</w:t>
      </w:r>
      <w:r w:rsidRPr="00984198">
        <w:rPr>
          <w:rFonts w:hint="cs"/>
          <w:cs/>
          <w:lang w:bidi="fa-IR"/>
        </w:rPr>
        <w:t>‎</w:t>
      </w:r>
      <w:r w:rsidR="0052162E">
        <w:rPr>
          <w:rFonts w:hint="cs"/>
          <w:rtl/>
          <w:lang w:bidi="fa-IR"/>
        </w:rPr>
        <w:t>کنند. براستی</w:t>
      </w:r>
      <w:r w:rsidRPr="00984198">
        <w:rPr>
          <w:rFonts w:hint="cs"/>
          <w:rtl/>
          <w:lang w:bidi="fa-IR"/>
        </w:rPr>
        <w:t xml:space="preserve"> الله عزوجل بسیار برتر و بزرگوارتر است از آنچه ظالمان</w:t>
      </w:r>
      <w:r w:rsidR="009D0387" w:rsidRPr="00984198">
        <w:rPr>
          <w:rFonts w:hint="cs"/>
          <w:rtl/>
          <w:lang w:bidi="fa-IR"/>
        </w:rPr>
        <w:t xml:space="preserve"> می‌</w:t>
      </w:r>
      <w:r w:rsidRPr="00984198">
        <w:rPr>
          <w:rFonts w:hint="cs"/>
          <w:rtl/>
          <w:lang w:bidi="fa-IR"/>
        </w:rPr>
        <w:t xml:space="preserve">گویند. </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 xml:space="preserve"> و بدین ترتیب گمان کرده</w:t>
      </w:r>
      <w:r w:rsidR="00AC25A8" w:rsidRPr="00984198">
        <w:rPr>
          <w:rFonts w:hint="cs"/>
          <w:rtl/>
          <w:lang w:bidi="fa-IR"/>
        </w:rPr>
        <w:t xml:space="preserve">‌اند </w:t>
      </w:r>
      <w:r w:rsidRPr="00984198">
        <w:rPr>
          <w:rFonts w:hint="cs"/>
          <w:rtl/>
          <w:lang w:bidi="fa-IR"/>
        </w:rPr>
        <w:t xml:space="preserve">که رسول الله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با الله عزوجل در آفرینش و تدبیر و تصرف و برطرف کردن ضرر و جلب منفعت و علم هر چیزی شریک</w:t>
      </w:r>
      <w:r w:rsidR="009D0387" w:rsidRPr="00984198">
        <w:rPr>
          <w:rFonts w:hint="cs"/>
          <w:rtl/>
          <w:lang w:bidi="fa-IR"/>
        </w:rPr>
        <w:t xml:space="preserve"> می‌</w:t>
      </w:r>
      <w:r w:rsidRPr="00984198">
        <w:rPr>
          <w:rFonts w:hint="cs"/>
          <w:rtl/>
          <w:lang w:bidi="fa-IR"/>
        </w:rPr>
        <w:t xml:space="preserve">باشد. </w:t>
      </w:r>
    </w:p>
    <w:p w:rsidR="00633058" w:rsidRPr="00984198" w:rsidRDefault="00C5413C" w:rsidP="0052162E">
      <w:pPr>
        <w:widowControl w:val="0"/>
        <w:autoSpaceDE w:val="0"/>
        <w:autoSpaceDN w:val="0"/>
        <w:adjustRightInd w:val="0"/>
        <w:jc w:val="both"/>
        <w:rPr>
          <w:rtl/>
          <w:lang w:bidi="fa-IR"/>
        </w:rPr>
      </w:pPr>
      <w:r w:rsidRPr="00984198">
        <w:rPr>
          <w:rFonts w:hint="cs"/>
          <w:rtl/>
          <w:lang w:bidi="fa-IR"/>
        </w:rPr>
        <w:t>حتی که یکی از شعرا به نام بوصیری در قصیده</w:t>
      </w:r>
      <w:r w:rsidR="00AC25A8" w:rsidRPr="00984198">
        <w:rPr>
          <w:rFonts w:hint="cs"/>
          <w:rtl/>
          <w:lang w:bidi="fa-IR"/>
        </w:rPr>
        <w:t xml:space="preserve">‌ی </w:t>
      </w:r>
      <w:r w:rsidRPr="00984198">
        <w:rPr>
          <w:rFonts w:hint="cs"/>
          <w:rtl/>
          <w:lang w:bidi="fa-IR"/>
        </w:rPr>
        <w:t xml:space="preserve">بُرده رسول الله </w:t>
      </w:r>
      <w:r w:rsidR="0052162E">
        <w:rPr>
          <w:rFonts w:ascii="Arial" w:hAnsi="Arial" w:cs="CTraditional Arabic" w:hint="cs"/>
          <w:rtl/>
        </w:rPr>
        <w:t>ح</w:t>
      </w:r>
      <w:r w:rsidRPr="00984198">
        <w:rPr>
          <w:rFonts w:hint="cs"/>
          <w:rtl/>
          <w:lang w:bidi="fa-IR"/>
        </w:rPr>
        <w:t xml:space="preserve"> را مخاطب قرار داده و</w:t>
      </w:r>
      <w:r w:rsidR="009D0387" w:rsidRPr="00984198">
        <w:rPr>
          <w:rFonts w:hint="cs"/>
          <w:rtl/>
          <w:lang w:bidi="fa-IR"/>
        </w:rPr>
        <w:t xml:space="preserve"> می‌</w:t>
      </w:r>
      <w:r w:rsidRPr="00984198">
        <w:rPr>
          <w:rFonts w:hint="cs"/>
          <w:rtl/>
          <w:lang w:bidi="fa-IR"/>
        </w:rPr>
        <w:t>گوید</w:t>
      </w:r>
      <w:r w:rsidRPr="00984198">
        <w:rPr>
          <w:rStyle w:val="FootnoteReference"/>
          <w:rtl/>
          <w:lang w:bidi="fa-IR"/>
        </w:rPr>
        <w:footnoteReference w:id="420"/>
      </w:r>
      <w:r w:rsidRPr="00984198">
        <w:rPr>
          <w:rFonts w:hint="cs"/>
          <w:rtl/>
          <w:lang w:bidi="fa-IR"/>
        </w:rPr>
        <w:t>:</w:t>
      </w:r>
    </w:p>
    <w:tbl>
      <w:tblPr>
        <w:bidiVisual/>
        <w:tblW w:w="0" w:type="auto"/>
        <w:tblLook w:val="04A0" w:firstRow="1" w:lastRow="0" w:firstColumn="1" w:lastColumn="0" w:noHBand="0" w:noVBand="1"/>
      </w:tblPr>
      <w:tblGrid>
        <w:gridCol w:w="3764"/>
        <w:gridCol w:w="284"/>
        <w:gridCol w:w="3652"/>
      </w:tblGrid>
      <w:tr w:rsidR="00633058" w:rsidRPr="00984198" w:rsidTr="00411536">
        <w:tc>
          <w:tcPr>
            <w:tcW w:w="3764" w:type="dxa"/>
            <w:shd w:val="clear" w:color="auto" w:fill="auto"/>
          </w:tcPr>
          <w:p w:rsidR="00633058" w:rsidRPr="00CC2082" w:rsidRDefault="00411536" w:rsidP="00411536">
            <w:pPr>
              <w:pStyle w:val="a1"/>
              <w:widowControl w:val="0"/>
              <w:ind w:firstLine="0"/>
              <w:jc w:val="lowKashida"/>
              <w:rPr>
                <w:sz w:val="2"/>
                <w:szCs w:val="2"/>
                <w:rtl/>
              </w:rPr>
            </w:pPr>
            <w:r>
              <w:rPr>
                <w:rFonts w:hint="cs"/>
                <w:rtl/>
              </w:rPr>
              <w:t>یـا أ</w:t>
            </w:r>
            <w:r w:rsidR="00C71416" w:rsidRPr="00C71416">
              <w:rPr>
                <w:rFonts w:hint="cs"/>
                <w:rtl/>
              </w:rPr>
              <w:t>ك</w:t>
            </w:r>
            <w:r w:rsidR="00633058" w:rsidRPr="00D96544">
              <w:rPr>
                <w:rFonts w:hint="cs"/>
                <w:rtl/>
              </w:rPr>
              <w:t>رم الخلق مـال</w:t>
            </w:r>
            <w:r>
              <w:rPr>
                <w:rFonts w:hint="cs"/>
                <w:rtl/>
              </w:rPr>
              <w:t>ي</w:t>
            </w:r>
            <w:r w:rsidR="00633058" w:rsidRPr="00D96544">
              <w:rPr>
                <w:rFonts w:hint="cs"/>
                <w:rtl/>
              </w:rPr>
              <w:t xml:space="preserve"> مـن </w:t>
            </w:r>
            <w:r>
              <w:rPr>
                <w:rFonts w:hint="cs"/>
                <w:rtl/>
              </w:rPr>
              <w:t>أ</w:t>
            </w:r>
            <w:r w:rsidR="00633058" w:rsidRPr="00D96544">
              <w:rPr>
                <w:rFonts w:hint="cs"/>
                <w:rtl/>
              </w:rPr>
              <w:t>لوذ</w:t>
            </w:r>
            <w:r>
              <w:rPr>
                <w:rFonts w:hint="cs"/>
                <w:rtl/>
              </w:rPr>
              <w:t xml:space="preserve"> </w:t>
            </w:r>
            <w:r w:rsidR="00633058" w:rsidRPr="00D96544">
              <w:rPr>
                <w:rFonts w:hint="cs"/>
                <w:rtl/>
              </w:rPr>
              <w:t>بـه</w:t>
            </w:r>
            <w:r w:rsidR="00633058">
              <w:rPr>
                <w:rtl/>
              </w:rPr>
              <w:br/>
            </w:r>
          </w:p>
        </w:tc>
        <w:tc>
          <w:tcPr>
            <w:tcW w:w="284" w:type="dxa"/>
            <w:shd w:val="clear" w:color="auto" w:fill="auto"/>
          </w:tcPr>
          <w:p w:rsidR="00633058" w:rsidRDefault="00633058" w:rsidP="00747209">
            <w:pPr>
              <w:pStyle w:val="a1"/>
              <w:widowControl w:val="0"/>
              <w:ind w:firstLine="0"/>
              <w:jc w:val="lowKashida"/>
              <w:rPr>
                <w:rtl/>
              </w:rPr>
            </w:pPr>
          </w:p>
        </w:tc>
        <w:tc>
          <w:tcPr>
            <w:tcW w:w="3652" w:type="dxa"/>
            <w:shd w:val="clear" w:color="auto" w:fill="auto"/>
          </w:tcPr>
          <w:p w:rsidR="00633058" w:rsidRPr="00CC2082" w:rsidRDefault="00633058" w:rsidP="00747209">
            <w:pPr>
              <w:pStyle w:val="a1"/>
              <w:widowControl w:val="0"/>
              <w:ind w:firstLine="0"/>
              <w:jc w:val="lowKashida"/>
              <w:rPr>
                <w:sz w:val="2"/>
                <w:szCs w:val="2"/>
                <w:rtl/>
              </w:rPr>
            </w:pPr>
            <w:r w:rsidRPr="00D96544">
              <w:rPr>
                <w:rFonts w:hint="cs"/>
                <w:rtl/>
              </w:rPr>
              <w:t>سوا</w:t>
            </w:r>
            <w:r w:rsidR="00C71416" w:rsidRPr="00C71416">
              <w:rPr>
                <w:rFonts w:hint="cs"/>
                <w:rtl/>
              </w:rPr>
              <w:t>ك</w:t>
            </w:r>
            <w:r w:rsidRPr="00D96544">
              <w:rPr>
                <w:rFonts w:hint="cs"/>
                <w:rtl/>
              </w:rPr>
              <w:t xml:space="preserve"> عند حدوث الحادث العمم</w:t>
            </w:r>
            <w:r>
              <w:rPr>
                <w:rtl/>
              </w:rPr>
              <w:br/>
            </w:r>
          </w:p>
        </w:tc>
      </w:tr>
      <w:tr w:rsidR="00633058" w:rsidRPr="00984198" w:rsidTr="00411536">
        <w:tc>
          <w:tcPr>
            <w:tcW w:w="3764" w:type="dxa"/>
            <w:shd w:val="clear" w:color="auto" w:fill="auto"/>
          </w:tcPr>
          <w:p w:rsidR="00633058" w:rsidRPr="00CC2082" w:rsidRDefault="00633058" w:rsidP="00411536">
            <w:pPr>
              <w:pStyle w:val="a1"/>
              <w:widowControl w:val="0"/>
              <w:ind w:firstLine="0"/>
              <w:jc w:val="lowKashida"/>
              <w:rPr>
                <w:sz w:val="2"/>
                <w:szCs w:val="2"/>
                <w:rtl/>
              </w:rPr>
            </w:pPr>
            <w:r w:rsidRPr="00D96544">
              <w:rPr>
                <w:rFonts w:hint="cs"/>
                <w:rtl/>
              </w:rPr>
              <w:t>ولن یضیق رسول الله جاه</w:t>
            </w:r>
            <w:r w:rsidR="00C71416" w:rsidRPr="00C71416">
              <w:rPr>
                <w:rFonts w:hint="cs"/>
                <w:rtl/>
              </w:rPr>
              <w:t>ك</w:t>
            </w:r>
            <w:r>
              <w:rPr>
                <w:rFonts w:hint="cs"/>
                <w:rtl/>
              </w:rPr>
              <w:t xml:space="preserve"> ب</w:t>
            </w:r>
            <w:r w:rsidR="00411536">
              <w:rPr>
                <w:rFonts w:hint="cs"/>
                <w:rtl/>
              </w:rPr>
              <w:t>ي</w:t>
            </w:r>
            <w:r w:rsidRPr="00CC2082">
              <w:rPr>
                <w:rFonts w:ascii="Times New Roman" w:hAnsi="Times New Roman" w:cs="Times New Roman"/>
                <w:rtl/>
              </w:rPr>
              <w:br/>
            </w:r>
          </w:p>
        </w:tc>
        <w:tc>
          <w:tcPr>
            <w:tcW w:w="284" w:type="dxa"/>
            <w:shd w:val="clear" w:color="auto" w:fill="auto"/>
          </w:tcPr>
          <w:p w:rsidR="00633058" w:rsidRDefault="00633058" w:rsidP="00747209">
            <w:pPr>
              <w:pStyle w:val="a1"/>
              <w:widowControl w:val="0"/>
              <w:ind w:firstLine="0"/>
              <w:jc w:val="lowKashida"/>
              <w:rPr>
                <w:rtl/>
              </w:rPr>
            </w:pPr>
          </w:p>
        </w:tc>
        <w:tc>
          <w:tcPr>
            <w:tcW w:w="3652" w:type="dxa"/>
            <w:shd w:val="clear" w:color="auto" w:fill="auto"/>
          </w:tcPr>
          <w:p w:rsidR="00633058" w:rsidRPr="00CC2082" w:rsidRDefault="00633058" w:rsidP="00747209">
            <w:pPr>
              <w:pStyle w:val="a1"/>
              <w:widowControl w:val="0"/>
              <w:ind w:firstLine="0"/>
              <w:jc w:val="lowKashida"/>
              <w:rPr>
                <w:sz w:val="2"/>
                <w:szCs w:val="2"/>
                <w:rtl/>
              </w:rPr>
            </w:pPr>
            <w:r w:rsidRPr="00D96544">
              <w:rPr>
                <w:rFonts w:hint="cs"/>
                <w:rtl/>
              </w:rPr>
              <w:t>ذا ال</w:t>
            </w:r>
            <w:r w:rsidR="00C71416" w:rsidRPr="00C71416">
              <w:rPr>
                <w:rFonts w:hint="cs"/>
                <w:rtl/>
              </w:rPr>
              <w:t>ك</w:t>
            </w:r>
            <w:r w:rsidRPr="00D96544">
              <w:rPr>
                <w:rFonts w:hint="cs"/>
                <w:rtl/>
              </w:rPr>
              <w:t>ـریم تجـلـی باسـم منتقـم</w:t>
            </w:r>
            <w:r>
              <w:rPr>
                <w:rtl/>
              </w:rPr>
              <w:br/>
            </w:r>
          </w:p>
        </w:tc>
      </w:tr>
      <w:tr w:rsidR="00633058" w:rsidRPr="00984198" w:rsidTr="00411536">
        <w:tc>
          <w:tcPr>
            <w:tcW w:w="3764" w:type="dxa"/>
            <w:shd w:val="clear" w:color="auto" w:fill="auto"/>
          </w:tcPr>
          <w:p w:rsidR="00633058" w:rsidRPr="00CC2082" w:rsidRDefault="00411536" w:rsidP="00411536">
            <w:pPr>
              <w:pStyle w:val="a1"/>
              <w:widowControl w:val="0"/>
              <w:ind w:firstLine="0"/>
              <w:jc w:val="lowKashida"/>
              <w:rPr>
                <w:sz w:val="2"/>
                <w:szCs w:val="2"/>
                <w:rtl/>
              </w:rPr>
            </w:pPr>
            <w:r>
              <w:rPr>
                <w:rFonts w:hint="cs"/>
                <w:rtl/>
              </w:rPr>
              <w:t>إ</w:t>
            </w:r>
            <w:r w:rsidR="00633058" w:rsidRPr="00D96544">
              <w:rPr>
                <w:rFonts w:hint="cs"/>
                <w:rtl/>
              </w:rPr>
              <w:t>ن لم ت</w:t>
            </w:r>
            <w:r w:rsidR="00C71416" w:rsidRPr="00C71416">
              <w:rPr>
                <w:rFonts w:hint="cs"/>
                <w:rtl/>
              </w:rPr>
              <w:t>ك</w:t>
            </w:r>
            <w:r w:rsidR="00633058" w:rsidRPr="00D96544">
              <w:rPr>
                <w:rFonts w:hint="cs"/>
                <w:rtl/>
              </w:rPr>
              <w:t>ن ف</w:t>
            </w:r>
            <w:r>
              <w:rPr>
                <w:rFonts w:hint="cs"/>
                <w:rtl/>
              </w:rPr>
              <w:t>ي</w:t>
            </w:r>
            <w:r w:rsidR="00633058" w:rsidRPr="00D96544">
              <w:rPr>
                <w:rFonts w:hint="cs"/>
                <w:rtl/>
              </w:rPr>
              <w:t xml:space="preserve"> معادی آخذا بید</w:t>
            </w:r>
            <w:r>
              <w:rPr>
                <w:rFonts w:hint="cs"/>
                <w:rtl/>
              </w:rPr>
              <w:t>ي</w:t>
            </w:r>
            <w:r w:rsidR="00633058">
              <w:rPr>
                <w:rtl/>
              </w:rPr>
              <w:br/>
            </w:r>
          </w:p>
        </w:tc>
        <w:tc>
          <w:tcPr>
            <w:tcW w:w="284" w:type="dxa"/>
            <w:shd w:val="clear" w:color="auto" w:fill="auto"/>
          </w:tcPr>
          <w:p w:rsidR="00633058" w:rsidRDefault="00633058" w:rsidP="00747209">
            <w:pPr>
              <w:pStyle w:val="a1"/>
              <w:widowControl w:val="0"/>
              <w:ind w:firstLine="0"/>
              <w:jc w:val="lowKashida"/>
              <w:rPr>
                <w:rtl/>
              </w:rPr>
            </w:pPr>
          </w:p>
        </w:tc>
        <w:tc>
          <w:tcPr>
            <w:tcW w:w="3652" w:type="dxa"/>
            <w:shd w:val="clear" w:color="auto" w:fill="auto"/>
          </w:tcPr>
          <w:p w:rsidR="00633058" w:rsidRPr="00CC2082" w:rsidRDefault="00411536" w:rsidP="00411536">
            <w:pPr>
              <w:pStyle w:val="a1"/>
              <w:widowControl w:val="0"/>
              <w:ind w:firstLine="0"/>
              <w:jc w:val="lowKashida"/>
              <w:rPr>
                <w:sz w:val="2"/>
                <w:szCs w:val="2"/>
                <w:rtl/>
              </w:rPr>
            </w:pPr>
            <w:r>
              <w:rPr>
                <w:rFonts w:hint="cs"/>
                <w:rtl/>
              </w:rPr>
              <w:t>فضـلا وإ</w:t>
            </w:r>
            <w:r w:rsidR="00633058" w:rsidRPr="00D96544">
              <w:rPr>
                <w:rFonts w:hint="cs"/>
                <w:rtl/>
              </w:rPr>
              <w:t>لا فقـل: یـا زلـ</w:t>
            </w:r>
            <w:r>
              <w:rPr>
                <w:rFonts w:hint="cs"/>
                <w:rtl/>
              </w:rPr>
              <w:t>ة</w:t>
            </w:r>
            <w:r w:rsidR="00633058" w:rsidRPr="00D96544">
              <w:rPr>
                <w:rFonts w:hint="cs"/>
                <w:rtl/>
              </w:rPr>
              <w:t xml:space="preserve"> القـدم</w:t>
            </w:r>
            <w:r w:rsidR="00633058">
              <w:rPr>
                <w:rtl/>
              </w:rPr>
              <w:br/>
            </w:r>
          </w:p>
        </w:tc>
      </w:tr>
      <w:tr w:rsidR="00633058" w:rsidRPr="00984198" w:rsidTr="00411536">
        <w:tc>
          <w:tcPr>
            <w:tcW w:w="3764" w:type="dxa"/>
            <w:shd w:val="clear" w:color="auto" w:fill="auto"/>
          </w:tcPr>
          <w:p w:rsidR="00633058" w:rsidRPr="00CC2082" w:rsidRDefault="00633058" w:rsidP="00411536">
            <w:pPr>
              <w:pStyle w:val="a1"/>
              <w:widowControl w:val="0"/>
              <w:ind w:firstLine="0"/>
              <w:jc w:val="lowKashida"/>
              <w:rPr>
                <w:sz w:val="2"/>
                <w:szCs w:val="2"/>
                <w:rtl/>
              </w:rPr>
            </w:pPr>
            <w:r w:rsidRPr="00D96544">
              <w:rPr>
                <w:rFonts w:hint="cs"/>
                <w:rtl/>
              </w:rPr>
              <w:t>ف</w:t>
            </w:r>
            <w:r w:rsidR="00411536">
              <w:rPr>
                <w:rFonts w:hint="cs"/>
                <w:rtl/>
              </w:rPr>
              <w:t>إ</w:t>
            </w:r>
            <w:r w:rsidRPr="00D96544">
              <w:rPr>
                <w:rFonts w:hint="cs"/>
                <w:rtl/>
              </w:rPr>
              <w:t>ن من جـود</w:t>
            </w:r>
            <w:r w:rsidR="00C71416" w:rsidRPr="00C71416">
              <w:rPr>
                <w:rFonts w:hint="cs"/>
                <w:rtl/>
              </w:rPr>
              <w:t>ك</w:t>
            </w:r>
            <w:r w:rsidR="00411536">
              <w:rPr>
                <w:rFonts w:hint="cs"/>
                <w:rtl/>
              </w:rPr>
              <w:t xml:space="preserve"> الدنیـا و</w:t>
            </w:r>
            <w:r w:rsidRPr="00D96544">
              <w:rPr>
                <w:rFonts w:hint="cs"/>
                <w:rtl/>
              </w:rPr>
              <w:t>ضرتـها</w:t>
            </w:r>
            <w:r>
              <w:rPr>
                <w:rtl/>
              </w:rPr>
              <w:br/>
            </w:r>
          </w:p>
        </w:tc>
        <w:tc>
          <w:tcPr>
            <w:tcW w:w="284" w:type="dxa"/>
            <w:shd w:val="clear" w:color="auto" w:fill="auto"/>
          </w:tcPr>
          <w:p w:rsidR="00633058" w:rsidRDefault="00633058" w:rsidP="00747209">
            <w:pPr>
              <w:pStyle w:val="a1"/>
              <w:widowControl w:val="0"/>
              <w:ind w:firstLine="0"/>
              <w:jc w:val="lowKashida"/>
              <w:rPr>
                <w:rtl/>
              </w:rPr>
            </w:pPr>
          </w:p>
        </w:tc>
        <w:tc>
          <w:tcPr>
            <w:tcW w:w="3652" w:type="dxa"/>
            <w:shd w:val="clear" w:color="auto" w:fill="auto"/>
          </w:tcPr>
          <w:p w:rsidR="00633058" w:rsidRPr="00CC2082" w:rsidRDefault="00633058" w:rsidP="00747209">
            <w:pPr>
              <w:pStyle w:val="a1"/>
              <w:widowControl w:val="0"/>
              <w:ind w:firstLine="0"/>
              <w:jc w:val="lowKashida"/>
              <w:rPr>
                <w:sz w:val="2"/>
                <w:szCs w:val="2"/>
                <w:rtl/>
              </w:rPr>
            </w:pPr>
            <w:r w:rsidRPr="00D96544">
              <w:rPr>
                <w:rFonts w:hint="cs"/>
                <w:rtl/>
              </w:rPr>
              <w:t>و من علوم</w:t>
            </w:r>
            <w:r w:rsidR="00C71416" w:rsidRPr="00C71416">
              <w:rPr>
                <w:rFonts w:hint="cs"/>
                <w:rtl/>
              </w:rPr>
              <w:t>ك</w:t>
            </w:r>
            <w:r w:rsidRPr="00D96544">
              <w:rPr>
                <w:rFonts w:hint="cs"/>
                <w:rtl/>
              </w:rPr>
              <w:t xml:space="preserve"> علم اللوح و القلـم</w:t>
            </w:r>
            <w:r>
              <w:rPr>
                <w:rtl/>
              </w:rPr>
              <w:br/>
            </w:r>
          </w:p>
        </w:tc>
      </w:tr>
    </w:tbl>
    <w:p w:rsidR="00C5413C" w:rsidRPr="00984198" w:rsidRDefault="0052162E" w:rsidP="00747209">
      <w:pPr>
        <w:widowControl w:val="0"/>
        <w:autoSpaceDE w:val="0"/>
        <w:autoSpaceDN w:val="0"/>
        <w:adjustRightInd w:val="0"/>
        <w:jc w:val="both"/>
        <w:rPr>
          <w:rtl/>
          <w:lang w:bidi="fa-IR"/>
        </w:rPr>
      </w:pPr>
      <w:r>
        <w:rPr>
          <w:rFonts w:hint="cs"/>
          <w:rtl/>
          <w:lang w:bidi="fa-IR"/>
        </w:rPr>
        <w:t>«</w:t>
      </w:r>
      <w:r w:rsidR="00C5413C" w:rsidRPr="00984198">
        <w:rPr>
          <w:rFonts w:hint="cs"/>
          <w:rtl/>
          <w:lang w:bidi="fa-IR"/>
        </w:rPr>
        <w:t>ای گرامی</w:t>
      </w:r>
      <w:r w:rsidR="009D0387" w:rsidRPr="00984198">
        <w:rPr>
          <w:rFonts w:hint="cs"/>
          <w:rtl/>
          <w:lang w:bidi="fa-IR"/>
        </w:rPr>
        <w:t xml:space="preserve">‌ترین </w:t>
      </w:r>
      <w:r w:rsidR="00C5413C" w:rsidRPr="00984198">
        <w:rPr>
          <w:rFonts w:hint="cs"/>
          <w:rtl/>
          <w:lang w:bidi="fa-IR"/>
        </w:rPr>
        <w:t>آفریده</w:t>
      </w:r>
      <w:r w:rsidR="009D0387" w:rsidRPr="00984198">
        <w:rPr>
          <w:rFonts w:hint="cs"/>
          <w:rtl/>
          <w:lang w:bidi="fa-IR"/>
        </w:rPr>
        <w:t>‌ها،</w:t>
      </w:r>
      <w:r w:rsidR="00C5413C" w:rsidRPr="00984198">
        <w:rPr>
          <w:rFonts w:hint="cs"/>
          <w:rtl/>
          <w:lang w:bidi="fa-IR"/>
        </w:rPr>
        <w:t xml:space="preserve"> آنگاه که همه</w:t>
      </w:r>
      <w:r w:rsidR="00AC25A8" w:rsidRPr="00984198">
        <w:rPr>
          <w:rFonts w:hint="cs"/>
          <w:rtl/>
          <w:lang w:bidi="fa-IR"/>
        </w:rPr>
        <w:t xml:space="preserve">‌ی </w:t>
      </w:r>
      <w:r w:rsidR="00C5413C" w:rsidRPr="00984198">
        <w:rPr>
          <w:rFonts w:hint="cs"/>
          <w:rtl/>
          <w:lang w:bidi="fa-IR"/>
        </w:rPr>
        <w:t>مصیبت</w:t>
      </w:r>
      <w:r w:rsidR="009D0387" w:rsidRPr="00984198">
        <w:rPr>
          <w:rFonts w:hint="cs"/>
          <w:rtl/>
          <w:lang w:bidi="fa-IR"/>
        </w:rPr>
        <w:t xml:space="preserve">‌ها </w:t>
      </w:r>
      <w:r w:rsidR="00C5413C" w:rsidRPr="00984198">
        <w:rPr>
          <w:rFonts w:hint="cs"/>
          <w:rtl/>
          <w:lang w:bidi="fa-IR"/>
        </w:rPr>
        <w:t>سرازیر</w:t>
      </w:r>
      <w:r w:rsidR="009D0387" w:rsidRPr="00984198">
        <w:rPr>
          <w:rFonts w:hint="cs"/>
          <w:rtl/>
          <w:lang w:bidi="fa-IR"/>
        </w:rPr>
        <w:t xml:space="preserve"> می‌</w:t>
      </w:r>
      <w:r w:rsidR="00C5413C" w:rsidRPr="00984198">
        <w:rPr>
          <w:rFonts w:hint="cs"/>
          <w:rtl/>
          <w:lang w:bidi="fa-IR"/>
        </w:rPr>
        <w:t xml:space="preserve">شوند، جز تو به چه کسی پناه </w:t>
      </w:r>
      <w:r>
        <w:rPr>
          <w:rFonts w:hint="cs"/>
          <w:rtl/>
          <w:lang w:bidi="fa-IR"/>
        </w:rPr>
        <w:t>ببرم</w:t>
      </w:r>
      <w:r w:rsidR="00C5413C" w:rsidRPr="00984198">
        <w:rPr>
          <w:rFonts w:hint="cs"/>
          <w:rtl/>
          <w:lang w:bidi="fa-IR"/>
        </w:rPr>
        <w:t xml:space="preserve"> و هنگامی</w:t>
      </w:r>
      <w:r>
        <w:rPr>
          <w:rtl/>
          <w:lang w:bidi="fa-IR"/>
        </w:rPr>
        <w:softHyphen/>
      </w:r>
      <w:r w:rsidR="00C5413C" w:rsidRPr="00984198">
        <w:rPr>
          <w:rFonts w:hint="cs"/>
          <w:rtl/>
          <w:lang w:bidi="fa-IR"/>
        </w:rPr>
        <w:t>که الله عزوجل در قیامت بر مخلوقاتش خشم و غضب گرفت، یا رسول الله مقام تو بسیار والاست، در این هنگام من به تو پناه</w:t>
      </w:r>
      <w:r w:rsidR="009D0387" w:rsidRPr="00984198">
        <w:rPr>
          <w:rFonts w:hint="cs"/>
          <w:rtl/>
          <w:lang w:bidi="fa-IR"/>
        </w:rPr>
        <w:t xml:space="preserve"> می‌</w:t>
      </w:r>
      <w:r w:rsidR="00C5413C" w:rsidRPr="00984198">
        <w:rPr>
          <w:rFonts w:hint="cs"/>
          <w:rtl/>
          <w:lang w:bidi="fa-IR"/>
        </w:rPr>
        <w:t>آورم، چرا که یکی از اسامی الله عزوجل منتقم</w:t>
      </w:r>
      <w:r w:rsidR="009D0387" w:rsidRPr="00984198">
        <w:rPr>
          <w:rFonts w:hint="cs"/>
          <w:rtl/>
          <w:lang w:bidi="fa-IR"/>
        </w:rPr>
        <w:t xml:space="preserve"> می‌</w:t>
      </w:r>
      <w:r w:rsidR="00C5413C" w:rsidRPr="00984198">
        <w:rPr>
          <w:rFonts w:hint="cs"/>
          <w:rtl/>
          <w:lang w:bidi="fa-IR"/>
        </w:rPr>
        <w:t>باشد. چنانچه در قیامت از روی فضل و م</w:t>
      </w:r>
      <w:r>
        <w:rPr>
          <w:rFonts w:hint="cs"/>
          <w:rtl/>
          <w:lang w:bidi="fa-IR"/>
        </w:rPr>
        <w:t>هربانی، مرا دستیگری ننمایی، قدم</w:t>
      </w:r>
      <w:r>
        <w:rPr>
          <w:rtl/>
          <w:lang w:bidi="fa-IR"/>
        </w:rPr>
        <w:softHyphen/>
      </w:r>
      <w:r w:rsidR="00C5413C" w:rsidRPr="00984198">
        <w:rPr>
          <w:rFonts w:hint="cs"/>
          <w:rtl/>
          <w:lang w:bidi="fa-IR"/>
        </w:rPr>
        <w:t>هایم</w:t>
      </w:r>
      <w:r w:rsidR="009D0387" w:rsidRPr="00984198">
        <w:rPr>
          <w:rFonts w:hint="cs"/>
          <w:rtl/>
          <w:lang w:bidi="fa-IR"/>
        </w:rPr>
        <w:t xml:space="preserve"> می‌</w:t>
      </w:r>
      <w:r w:rsidR="00C5413C" w:rsidRPr="00984198">
        <w:rPr>
          <w:rFonts w:hint="cs"/>
          <w:rtl/>
          <w:lang w:bidi="fa-IR"/>
        </w:rPr>
        <w:t>لغزد. دنیا و آخرت از سخاوت و بخشش تو هستند، آنچه در لوح محفوظ نگارش یافته، از دانسته</w:t>
      </w:r>
      <w:r w:rsidR="009D0387" w:rsidRPr="00984198">
        <w:rPr>
          <w:rFonts w:hint="cs"/>
          <w:rtl/>
          <w:lang w:bidi="fa-IR"/>
        </w:rPr>
        <w:t xml:space="preserve">‌های </w:t>
      </w:r>
      <w:r w:rsidR="00C5413C" w:rsidRPr="00984198">
        <w:rPr>
          <w:rFonts w:hint="cs"/>
          <w:rtl/>
          <w:lang w:bidi="fa-IR"/>
        </w:rPr>
        <w:t>توست.</w:t>
      </w:r>
      <w:r>
        <w:rPr>
          <w:rFonts w:hint="cs"/>
          <w:rtl/>
          <w:lang w:bidi="fa-IR"/>
        </w:rPr>
        <w:t>»</w:t>
      </w:r>
      <w:r w:rsidR="00C5413C" w:rsidRPr="00984198">
        <w:rPr>
          <w:rFonts w:hint="cs"/>
          <w:rtl/>
          <w:lang w:bidi="fa-IR"/>
        </w:rPr>
        <w:t xml:space="preserve"> </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 xml:space="preserve">و نیز اینچنین در مورد اصحاب و یاران رسول الله </w:t>
      </w:r>
      <w:r w:rsidR="0052162E">
        <w:rPr>
          <w:rFonts w:ascii="Arial" w:hAnsi="Arial" w:cs="CTraditional Arabic" w:hint="cs"/>
          <w:rtl/>
        </w:rPr>
        <w:t>ح</w:t>
      </w:r>
      <w:r w:rsidRPr="00984198">
        <w:rPr>
          <w:rFonts w:hint="cs"/>
          <w:rtl/>
          <w:lang w:bidi="fa-IR"/>
        </w:rPr>
        <w:t xml:space="preserve"> غلو</w:t>
      </w:r>
      <w:r w:rsidR="009D0387" w:rsidRPr="00984198">
        <w:rPr>
          <w:rFonts w:hint="cs"/>
          <w:rtl/>
          <w:lang w:bidi="fa-IR"/>
        </w:rPr>
        <w:t xml:space="preserve"> می‌</w:t>
      </w:r>
      <w:r w:rsidRPr="00984198">
        <w:rPr>
          <w:rFonts w:hint="cs"/>
          <w:rtl/>
          <w:lang w:bidi="fa-IR"/>
        </w:rPr>
        <w:t xml:space="preserve">کند. و در این ابیات رسول الله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 xml:space="preserve">را به اوصافی همچون الوهیت و ربوبیت وصف کرده است. که </w:t>
      </w:r>
      <w:r w:rsidR="0052162E" w:rsidRPr="00984198">
        <w:rPr>
          <w:rFonts w:hint="cs"/>
          <w:rtl/>
          <w:lang w:bidi="fa-IR"/>
        </w:rPr>
        <w:t xml:space="preserve">بدین صفات </w:t>
      </w:r>
      <w:r w:rsidRPr="00984198">
        <w:rPr>
          <w:rFonts w:hint="cs"/>
          <w:rtl/>
          <w:lang w:bidi="fa-IR"/>
        </w:rPr>
        <w:t>جز الله عزوجل توصیف</w:t>
      </w:r>
      <w:r w:rsidR="009D0387" w:rsidRPr="00984198">
        <w:rPr>
          <w:rFonts w:hint="cs"/>
          <w:rtl/>
          <w:lang w:bidi="fa-IR"/>
        </w:rPr>
        <w:t xml:space="preserve"> نمی‌</w:t>
      </w:r>
      <w:r w:rsidRPr="00984198">
        <w:rPr>
          <w:rFonts w:hint="cs"/>
          <w:rtl/>
          <w:lang w:bidi="fa-IR"/>
        </w:rPr>
        <w:t xml:space="preserve">گردد. و رسول الله </w:t>
      </w:r>
      <w:r w:rsidR="0052162E">
        <w:rPr>
          <w:rFonts w:ascii="Arial" w:hAnsi="Arial" w:cs="CTraditional Arabic" w:hint="cs"/>
          <w:rtl/>
        </w:rPr>
        <w:t>ح</w:t>
      </w:r>
      <w:r w:rsidRPr="00984198">
        <w:rPr>
          <w:rFonts w:hint="cs"/>
          <w:rtl/>
          <w:lang w:bidi="fa-IR"/>
        </w:rPr>
        <w:t xml:space="preserve"> را در زمان مصیبت</w:t>
      </w:r>
      <w:r w:rsidR="009D0387" w:rsidRPr="00984198">
        <w:rPr>
          <w:rFonts w:hint="cs"/>
          <w:rtl/>
          <w:lang w:bidi="fa-IR"/>
        </w:rPr>
        <w:t xml:space="preserve">‌ها </w:t>
      </w:r>
      <w:r w:rsidRPr="00984198">
        <w:rPr>
          <w:rFonts w:hint="cs"/>
          <w:rtl/>
          <w:lang w:bidi="fa-IR"/>
        </w:rPr>
        <w:t>و سختی</w:t>
      </w:r>
      <w:r w:rsidR="009D0387" w:rsidRPr="00984198">
        <w:rPr>
          <w:rFonts w:hint="cs"/>
          <w:rtl/>
          <w:lang w:bidi="fa-IR"/>
        </w:rPr>
        <w:t>‌ها،</w:t>
      </w:r>
      <w:r w:rsidRPr="00984198">
        <w:rPr>
          <w:rFonts w:hint="cs"/>
          <w:rtl/>
          <w:lang w:bidi="fa-IR"/>
        </w:rPr>
        <w:t xml:space="preserve"> پناه و ملجأ خود قرار داده و سپس</w:t>
      </w:r>
      <w:r w:rsidR="009D0387" w:rsidRPr="00984198">
        <w:rPr>
          <w:rFonts w:hint="cs"/>
          <w:rtl/>
          <w:lang w:bidi="fa-IR"/>
        </w:rPr>
        <w:t xml:space="preserve"> می‌</w:t>
      </w:r>
      <w:r w:rsidRPr="00984198">
        <w:rPr>
          <w:rFonts w:hint="cs"/>
          <w:rtl/>
          <w:lang w:bidi="fa-IR"/>
        </w:rPr>
        <w:t xml:space="preserve">گوید که دنیا و آخرت از فضل و بخشش رسول الله </w:t>
      </w:r>
      <w:r w:rsidR="0052162E">
        <w:rPr>
          <w:rFonts w:ascii="Arial" w:hAnsi="Arial" w:cs="CTraditional Arabic" w:hint="cs"/>
          <w:rtl/>
        </w:rPr>
        <w:t>ح</w:t>
      </w:r>
      <w:r w:rsidR="009D0387" w:rsidRPr="00984198">
        <w:rPr>
          <w:rFonts w:hint="cs"/>
          <w:noProof/>
          <w:rtl/>
          <w:lang w:bidi="fa-IR"/>
        </w:rPr>
        <w:t xml:space="preserve"> می‌</w:t>
      </w:r>
      <w:r w:rsidRPr="00984198">
        <w:rPr>
          <w:rFonts w:hint="cs"/>
          <w:rtl/>
          <w:lang w:bidi="fa-IR"/>
        </w:rPr>
        <w:t xml:space="preserve">باشد، بلکه علم رسول الله </w:t>
      </w:r>
      <w:r w:rsidR="0052162E">
        <w:rPr>
          <w:rFonts w:ascii="Arial" w:hAnsi="Arial" w:cs="CTraditional Arabic" w:hint="cs"/>
          <w:rtl/>
        </w:rPr>
        <w:t>ح</w:t>
      </w:r>
      <w:r w:rsidRPr="00984198">
        <w:rPr>
          <w:rFonts w:hint="cs"/>
          <w:rtl/>
          <w:lang w:bidi="fa-IR"/>
        </w:rPr>
        <w:t xml:space="preserve"> را محیط و مشمول بر هر چیزی وصف کرده است، حتی که علم لوح و قلم را جزئی از علوم رسول الله </w:t>
      </w:r>
      <w:r w:rsidR="0052162E">
        <w:rPr>
          <w:rFonts w:ascii="Arial" w:hAnsi="Arial" w:cs="CTraditional Arabic" w:hint="cs"/>
          <w:rtl/>
        </w:rPr>
        <w:t>ح</w:t>
      </w:r>
      <w:r w:rsidRPr="00984198">
        <w:rPr>
          <w:rFonts w:hint="cs"/>
          <w:rtl/>
          <w:lang w:bidi="fa-IR"/>
        </w:rPr>
        <w:t xml:space="preserve"> قرار داده است. تعالی الله علوا کبیرا.</w:t>
      </w:r>
    </w:p>
    <w:p w:rsidR="00C5413C" w:rsidRPr="00174EBE" w:rsidRDefault="0052162E" w:rsidP="00747209">
      <w:pPr>
        <w:widowControl w:val="0"/>
        <w:autoSpaceDE w:val="0"/>
        <w:autoSpaceDN w:val="0"/>
        <w:adjustRightInd w:val="0"/>
        <w:jc w:val="both"/>
        <w:rPr>
          <w:rFonts w:ascii="KFGQPC Uthmanic Script HAFS" w:hAnsi="KFGQPC Uthmanic Script HAFS" w:cs="KFGQPC Uthmanic Script HAFS"/>
          <w:rtl/>
        </w:rPr>
      </w:pPr>
      <w:r>
        <w:rPr>
          <w:rFonts w:hint="cs"/>
          <w:rtl/>
          <w:lang w:bidi="fa-IR"/>
        </w:rPr>
        <w:t>در</w:t>
      </w:r>
      <w:r w:rsidR="00C5413C" w:rsidRPr="00984198">
        <w:rPr>
          <w:rFonts w:hint="cs"/>
          <w:rtl/>
          <w:lang w:bidi="fa-IR"/>
        </w:rPr>
        <w:t>حالی</w:t>
      </w:r>
      <w:r>
        <w:rPr>
          <w:rtl/>
          <w:lang w:bidi="fa-IR"/>
        </w:rPr>
        <w:softHyphen/>
      </w:r>
      <w:r w:rsidR="00C5413C" w:rsidRPr="00984198">
        <w:rPr>
          <w:rFonts w:hint="cs"/>
          <w:rtl/>
          <w:lang w:bidi="fa-IR"/>
        </w:rPr>
        <w:t>که الله عزوجل</w:t>
      </w:r>
      <w:r w:rsidR="009D0387" w:rsidRPr="00984198">
        <w:rPr>
          <w:rFonts w:hint="cs"/>
          <w:rtl/>
          <w:lang w:bidi="fa-IR"/>
        </w:rPr>
        <w:t xml:space="preserve"> می‌</w:t>
      </w:r>
      <w:r w:rsidR="00C5413C" w:rsidRPr="00984198">
        <w:rPr>
          <w:rFonts w:hint="cs"/>
          <w:rtl/>
          <w:lang w:bidi="fa-IR"/>
        </w:rPr>
        <w:t>فرماید:</w:t>
      </w:r>
      <w:r w:rsidR="007009AB" w:rsidRPr="00984198">
        <w:rPr>
          <w:rFonts w:hint="cs"/>
          <w:rtl/>
          <w:lang w:bidi="fa-IR"/>
        </w:rPr>
        <w:t xml:space="preserve"> </w:t>
      </w:r>
      <w:r w:rsidR="007009AB" w:rsidRPr="00FC51A8">
        <w:rPr>
          <w:rFonts w:ascii="Traditional Arabic" w:hAnsi="Traditional Arabic" w:cs="Traditional Arabic"/>
          <w:rtl/>
        </w:rPr>
        <w:t>﴿</w:t>
      </w:r>
      <w:r w:rsidR="00174EBE">
        <w:rPr>
          <w:rFonts w:ascii="KFGQPC Uthmanic Script HAFS" w:hAnsi="KFGQPC Uthmanic Script HAFS" w:cs="KFGQPC Uthmanic Script HAFS" w:hint="cs"/>
          <w:rtl/>
        </w:rPr>
        <w:t>أَمَّن</w:t>
      </w:r>
      <w:r w:rsidR="00174EBE">
        <w:rPr>
          <w:rFonts w:ascii="KFGQPC Uthmanic Script HAFS" w:hAnsi="KFGQPC Uthmanic Script HAFS" w:cs="KFGQPC Uthmanic Script HAFS"/>
          <w:rtl/>
        </w:rPr>
        <w:t xml:space="preserve"> يُجِيبُ </w:t>
      </w:r>
      <w:r w:rsidR="00174EBE">
        <w:rPr>
          <w:rFonts w:ascii="KFGQPC Uthmanic Script HAFS" w:hAnsi="KFGQPC Uthmanic Script HAFS" w:cs="KFGQPC Uthmanic Script HAFS" w:hint="cs"/>
          <w:rtl/>
        </w:rPr>
        <w:t>ٱلۡمُضۡطَرَّ</w:t>
      </w:r>
      <w:r w:rsidR="00174EBE">
        <w:rPr>
          <w:rFonts w:ascii="KFGQPC Uthmanic Script HAFS" w:hAnsi="KFGQPC Uthmanic Script HAFS" w:cs="KFGQPC Uthmanic Script HAFS"/>
          <w:rtl/>
        </w:rPr>
        <w:t xml:space="preserve"> إِذَا دَعَاهُ وَيَكۡشِفُ </w:t>
      </w:r>
      <w:r w:rsidR="00174EBE">
        <w:rPr>
          <w:rFonts w:ascii="KFGQPC Uthmanic Script HAFS" w:hAnsi="KFGQPC Uthmanic Script HAFS" w:cs="KFGQPC Uthmanic Script HAFS" w:hint="cs"/>
          <w:rtl/>
        </w:rPr>
        <w:t>ٱلسُّوٓءَ</w:t>
      </w:r>
      <w:r w:rsidR="00174EBE">
        <w:rPr>
          <w:rFonts w:ascii="KFGQPC Uthmanic Script HAFS" w:hAnsi="KFGQPC Uthmanic Script HAFS" w:cs="KFGQPC Uthmanic Script HAFS"/>
          <w:rtl/>
        </w:rPr>
        <w:t xml:space="preserve"> وَيَجۡعَلُكُمۡ خُلَفَآءَ </w:t>
      </w:r>
      <w:r w:rsidR="00174EBE">
        <w:rPr>
          <w:rFonts w:ascii="KFGQPC Uthmanic Script HAFS" w:hAnsi="KFGQPC Uthmanic Script HAFS" w:cs="KFGQPC Uthmanic Script HAFS" w:hint="cs"/>
          <w:rtl/>
        </w:rPr>
        <w:t>ٱلۡأَرۡضِۗ</w:t>
      </w:r>
      <w:r w:rsidR="00174EBE">
        <w:rPr>
          <w:rFonts w:ascii="KFGQPC Uthmanic Script HAFS" w:hAnsi="KFGQPC Uthmanic Script HAFS" w:cs="KFGQPC Uthmanic Script HAFS"/>
          <w:rtl/>
        </w:rPr>
        <w:t xml:space="preserve"> أَءِلَٰهٞ مَّعَ </w:t>
      </w:r>
      <w:r w:rsidR="00174EBE">
        <w:rPr>
          <w:rFonts w:ascii="KFGQPC Uthmanic Script HAFS" w:hAnsi="KFGQPC Uthmanic Script HAFS" w:cs="KFGQPC Uthmanic Script HAFS" w:hint="cs"/>
          <w:rtl/>
        </w:rPr>
        <w:t>ٱللَّهِۚ</w:t>
      </w:r>
      <w:r w:rsidR="00174EBE">
        <w:rPr>
          <w:rFonts w:ascii="KFGQPC Uthmanic Script HAFS" w:hAnsi="KFGQPC Uthmanic Script HAFS" w:cs="KFGQPC Uthmanic Script HAFS"/>
          <w:rtl/>
        </w:rPr>
        <w:t xml:space="preserve"> قَلِيلٗا مَّا تَذَكَّرُونَ ٦٢</w:t>
      </w:r>
      <w:r w:rsidR="007009AB" w:rsidRPr="00FC51A8">
        <w:rPr>
          <w:rFonts w:ascii="Traditional Arabic" w:hAnsi="Traditional Arabic" w:cs="Traditional Arabic"/>
          <w:rtl/>
        </w:rPr>
        <w:t>﴾</w:t>
      </w:r>
      <w:r w:rsidR="007009AB" w:rsidRPr="00984198">
        <w:rPr>
          <w:rFonts w:hint="cs"/>
          <w:rtl/>
          <w:lang w:bidi="fa-IR"/>
        </w:rPr>
        <w:t xml:space="preserve"> </w:t>
      </w:r>
      <w:r w:rsidR="007009AB" w:rsidRPr="00FC51A8">
        <w:rPr>
          <w:rFonts w:ascii="mylotus" w:hAnsi="mylotus" w:cs="mylotus"/>
          <w:sz w:val="24"/>
          <w:szCs w:val="24"/>
          <w:rtl/>
        </w:rPr>
        <w:t>[</w:t>
      </w:r>
      <w:r w:rsidR="007009AB">
        <w:rPr>
          <w:rFonts w:ascii="mylotus" w:hAnsi="mylotus" w:cs="mylotus"/>
          <w:sz w:val="24"/>
          <w:szCs w:val="24"/>
          <w:rtl/>
        </w:rPr>
        <w:t>النمل: 62</w:t>
      </w:r>
      <w:r w:rsidR="007009AB" w:rsidRPr="00FC51A8">
        <w:rPr>
          <w:rFonts w:ascii="mylotus" w:hAnsi="mylotus" w:cs="mylotus"/>
          <w:sz w:val="24"/>
          <w:szCs w:val="24"/>
          <w:rtl/>
        </w:rPr>
        <w:t>]</w:t>
      </w:r>
      <w:r w:rsidR="00C5413C" w:rsidRPr="00984198">
        <w:rPr>
          <w:rFonts w:hint="cs"/>
          <w:rtl/>
          <w:lang w:bidi="fa-IR"/>
        </w:rPr>
        <w:t xml:space="preserve"> </w:t>
      </w:r>
      <w:r w:rsidR="00411536">
        <w:rPr>
          <w:rFonts w:hint="cs"/>
          <w:rtl/>
          <w:lang w:bidi="fa-IR"/>
        </w:rPr>
        <w:t>«</w:t>
      </w:r>
      <w:r w:rsidR="00C5413C" w:rsidRPr="00984198">
        <w:rPr>
          <w:rtl/>
          <w:lang w:bidi="fa-IR"/>
        </w:rPr>
        <w:t>(آيا</w:t>
      </w:r>
      <w:r w:rsidR="00825EE3" w:rsidRPr="00984198">
        <w:rPr>
          <w:rtl/>
          <w:lang w:bidi="fa-IR"/>
        </w:rPr>
        <w:t xml:space="preserve"> بت‌ها </w:t>
      </w:r>
      <w:r w:rsidR="00C5413C" w:rsidRPr="00984198">
        <w:rPr>
          <w:rtl/>
          <w:lang w:bidi="fa-IR"/>
        </w:rPr>
        <w:t>بهترند) يا كسي كه به فرياد درمانده</w:t>
      </w:r>
      <w:r w:rsidR="00C01522" w:rsidRPr="00984198">
        <w:rPr>
          <w:rtl/>
          <w:lang w:bidi="fa-IR"/>
        </w:rPr>
        <w:t xml:space="preserve"> مي‌</w:t>
      </w:r>
      <w:r w:rsidR="00C5413C" w:rsidRPr="00984198">
        <w:rPr>
          <w:rtl/>
          <w:lang w:bidi="fa-IR"/>
        </w:rPr>
        <w:t>رسد و</w:t>
      </w:r>
      <w:r w:rsidR="00C5413C" w:rsidRPr="00984198">
        <w:rPr>
          <w:rFonts w:hint="cs"/>
          <w:rtl/>
          <w:lang w:bidi="fa-IR"/>
        </w:rPr>
        <w:t xml:space="preserve"> </w:t>
      </w:r>
      <w:r w:rsidR="00C5413C" w:rsidRPr="00984198">
        <w:rPr>
          <w:rtl/>
          <w:lang w:bidi="fa-IR"/>
        </w:rPr>
        <w:t>بلا و</w:t>
      </w:r>
      <w:r w:rsidR="00C5413C" w:rsidRPr="00984198">
        <w:rPr>
          <w:rFonts w:hint="cs"/>
          <w:rtl/>
          <w:lang w:bidi="fa-IR"/>
        </w:rPr>
        <w:t xml:space="preserve"> </w:t>
      </w:r>
      <w:r w:rsidR="00C5413C" w:rsidRPr="00984198">
        <w:rPr>
          <w:rtl/>
          <w:lang w:bidi="fa-IR"/>
        </w:rPr>
        <w:t>گرفتاري را برطرف</w:t>
      </w:r>
      <w:r w:rsidR="00C01522" w:rsidRPr="00984198">
        <w:rPr>
          <w:rtl/>
          <w:lang w:bidi="fa-IR"/>
        </w:rPr>
        <w:t xml:space="preserve"> مي‌</w:t>
      </w:r>
      <w:r>
        <w:rPr>
          <w:rtl/>
          <w:lang w:bidi="fa-IR"/>
        </w:rPr>
        <w:t>كند هرگاه او را به كمك طلبد</w:t>
      </w:r>
      <w:r w:rsidR="00C5413C" w:rsidRPr="00984198">
        <w:rPr>
          <w:rtl/>
          <w:lang w:bidi="fa-IR"/>
        </w:rPr>
        <w:t xml:space="preserve"> و</w:t>
      </w:r>
      <w:r w:rsidR="00C5413C" w:rsidRPr="00984198">
        <w:rPr>
          <w:rFonts w:hint="cs"/>
          <w:rtl/>
          <w:lang w:bidi="fa-IR"/>
        </w:rPr>
        <w:t xml:space="preserve"> </w:t>
      </w:r>
      <w:r w:rsidR="00C5413C" w:rsidRPr="00984198">
        <w:rPr>
          <w:rtl/>
          <w:lang w:bidi="fa-IR"/>
        </w:rPr>
        <w:t>شما (انسان</w:t>
      </w:r>
      <w:r w:rsidR="007009AB" w:rsidRPr="00984198">
        <w:rPr>
          <w:rFonts w:hint="cs"/>
          <w:rtl/>
          <w:lang w:bidi="fa-IR"/>
        </w:rPr>
        <w:t>‌</w:t>
      </w:r>
      <w:r w:rsidR="00C5413C" w:rsidRPr="00984198">
        <w:rPr>
          <w:rtl/>
          <w:lang w:bidi="fa-IR"/>
        </w:rPr>
        <w:t>ها) را (برابر قانون حيات دائماً به طور متناوب) جانشين (يكديگر در) زمين</w:t>
      </w:r>
      <w:r w:rsidR="00C01522" w:rsidRPr="00984198">
        <w:rPr>
          <w:rtl/>
          <w:lang w:bidi="fa-IR"/>
        </w:rPr>
        <w:t xml:space="preserve"> مي‌</w:t>
      </w:r>
      <w:r w:rsidR="00C5413C" w:rsidRPr="00984198">
        <w:rPr>
          <w:rtl/>
          <w:lang w:bidi="fa-IR"/>
        </w:rPr>
        <w:t>سازد (و</w:t>
      </w:r>
      <w:r w:rsidR="00C5413C" w:rsidRPr="00984198">
        <w:rPr>
          <w:rFonts w:hint="cs"/>
          <w:rtl/>
          <w:lang w:bidi="fa-IR"/>
        </w:rPr>
        <w:t xml:space="preserve"> </w:t>
      </w:r>
      <w:r w:rsidR="00C5413C" w:rsidRPr="00984198">
        <w:rPr>
          <w:rtl/>
          <w:lang w:bidi="fa-IR"/>
        </w:rPr>
        <w:t>هر دم اقوامي را بر اين كره خاكي مسلّط و</w:t>
      </w:r>
      <w:r w:rsidR="00C5413C" w:rsidRPr="00984198">
        <w:rPr>
          <w:rFonts w:hint="cs"/>
          <w:rtl/>
          <w:lang w:bidi="fa-IR"/>
        </w:rPr>
        <w:t xml:space="preserve"> </w:t>
      </w:r>
      <w:r w:rsidR="00C5413C" w:rsidRPr="00984198">
        <w:rPr>
          <w:rtl/>
          <w:lang w:bidi="fa-IR"/>
        </w:rPr>
        <w:t>مستقرّ</w:t>
      </w:r>
      <w:r w:rsidR="00C01522" w:rsidRPr="00984198">
        <w:rPr>
          <w:rtl/>
          <w:lang w:bidi="fa-IR"/>
        </w:rPr>
        <w:t xml:space="preserve"> مي‌</w:t>
      </w:r>
      <w:r w:rsidR="00C5413C" w:rsidRPr="00984198">
        <w:rPr>
          <w:rtl/>
          <w:lang w:bidi="fa-IR"/>
        </w:rPr>
        <w:t xml:space="preserve">گرداند. حال با توجّه بدين امور) آيا معبودي با </w:t>
      </w:r>
      <w:r w:rsidR="00C5413C" w:rsidRPr="00984198">
        <w:rPr>
          <w:rFonts w:hint="cs"/>
          <w:rtl/>
          <w:lang w:bidi="fa-IR"/>
        </w:rPr>
        <w:t>الله</w:t>
      </w:r>
      <w:r w:rsidR="00C5413C" w:rsidRPr="00984198">
        <w:rPr>
          <w:rtl/>
          <w:lang w:bidi="fa-IR"/>
        </w:rPr>
        <w:t xml:space="preserve"> است؟! واقعاً شما بسيار كم اندرز</w:t>
      </w:r>
      <w:r w:rsidR="00C01522" w:rsidRPr="00984198">
        <w:rPr>
          <w:rtl/>
          <w:lang w:bidi="fa-IR"/>
        </w:rPr>
        <w:t xml:space="preserve"> مي‌</w:t>
      </w:r>
      <w:r w:rsidR="00C5413C" w:rsidRPr="00984198">
        <w:rPr>
          <w:rtl/>
          <w:lang w:bidi="fa-IR"/>
        </w:rPr>
        <w:t>گيريد</w:t>
      </w:r>
      <w:r w:rsidR="00411536">
        <w:rPr>
          <w:rFonts w:hint="cs"/>
          <w:rtl/>
          <w:lang w:bidi="fa-IR"/>
        </w:rPr>
        <w:t>»</w:t>
      </w:r>
      <w:r w:rsidR="00C5413C" w:rsidRPr="00984198">
        <w:rPr>
          <w:rtl/>
          <w:lang w:bidi="fa-IR"/>
        </w:rPr>
        <w:t>.</w:t>
      </w:r>
    </w:p>
    <w:p w:rsidR="00C5413C" w:rsidRPr="00174EBE" w:rsidRDefault="00C5413C" w:rsidP="00747209">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 و نیز</w:t>
      </w:r>
      <w:r w:rsidR="009D0387" w:rsidRPr="00984198">
        <w:rPr>
          <w:rFonts w:hint="cs"/>
          <w:rtl/>
          <w:lang w:bidi="fa-IR"/>
        </w:rPr>
        <w:t xml:space="preserve"> می‌</w:t>
      </w:r>
      <w:r w:rsidRPr="00984198">
        <w:rPr>
          <w:rFonts w:hint="cs"/>
          <w:rtl/>
          <w:lang w:bidi="fa-IR"/>
        </w:rPr>
        <w:t>فرماید:</w:t>
      </w:r>
      <w:r w:rsidR="007009AB" w:rsidRPr="00984198">
        <w:rPr>
          <w:rFonts w:hint="cs"/>
          <w:rtl/>
          <w:lang w:bidi="fa-IR"/>
        </w:rPr>
        <w:t xml:space="preserve"> </w:t>
      </w:r>
      <w:r w:rsidR="007009AB" w:rsidRPr="00FC51A8">
        <w:rPr>
          <w:rFonts w:ascii="Traditional Arabic" w:hAnsi="Traditional Arabic" w:cs="Traditional Arabic"/>
          <w:rtl/>
        </w:rPr>
        <w:t>﴿</w:t>
      </w:r>
      <w:r w:rsidR="00174EBE">
        <w:rPr>
          <w:rFonts w:ascii="KFGQPC Uthmanic Script HAFS" w:hAnsi="KFGQPC Uthmanic Script HAFS" w:cs="KFGQPC Uthmanic Script HAFS" w:hint="cs"/>
          <w:rtl/>
        </w:rPr>
        <w:t>يَعۡلَمُ</w:t>
      </w:r>
      <w:r w:rsidR="00174EBE">
        <w:rPr>
          <w:rFonts w:ascii="KFGQPC Uthmanic Script HAFS" w:hAnsi="KFGQPC Uthmanic Script HAFS" w:cs="KFGQPC Uthmanic Script HAFS"/>
          <w:rtl/>
        </w:rPr>
        <w:t xml:space="preserve"> مَا بَيۡنَ أَيۡدِيهِمۡ وَمَا خَلۡفَهُمۡ وَلَا يُحِيطُونَ بِهِ</w:t>
      </w:r>
      <w:r w:rsidR="00174EBE">
        <w:rPr>
          <w:rFonts w:ascii="KFGQPC Uthmanic Script HAFS" w:hAnsi="KFGQPC Uthmanic Script HAFS" w:cs="KFGQPC Uthmanic Script HAFS" w:hint="cs"/>
          <w:rtl/>
        </w:rPr>
        <w:t>ۦ</w:t>
      </w:r>
      <w:r w:rsidR="00174EBE">
        <w:rPr>
          <w:rFonts w:ascii="KFGQPC Uthmanic Script HAFS" w:hAnsi="KFGQPC Uthmanic Script HAFS" w:cs="KFGQPC Uthmanic Script HAFS"/>
          <w:rtl/>
        </w:rPr>
        <w:t xml:space="preserve"> عِلۡمٗا ١١٠</w:t>
      </w:r>
      <w:r w:rsidR="007009AB" w:rsidRPr="00FC51A8">
        <w:rPr>
          <w:rFonts w:ascii="Traditional Arabic" w:hAnsi="Traditional Arabic" w:cs="Traditional Arabic"/>
          <w:rtl/>
        </w:rPr>
        <w:t>﴾</w:t>
      </w:r>
      <w:r w:rsidR="007009AB" w:rsidRPr="00984198">
        <w:rPr>
          <w:rFonts w:hint="cs"/>
          <w:rtl/>
          <w:lang w:bidi="fa-IR"/>
        </w:rPr>
        <w:t xml:space="preserve"> </w:t>
      </w:r>
      <w:r w:rsidR="007009AB" w:rsidRPr="00FC51A8">
        <w:rPr>
          <w:rFonts w:ascii="mylotus" w:hAnsi="mylotus" w:cs="mylotus"/>
          <w:sz w:val="24"/>
          <w:szCs w:val="24"/>
          <w:rtl/>
        </w:rPr>
        <w:t>[</w:t>
      </w:r>
      <w:r w:rsidR="007009AB">
        <w:rPr>
          <w:rFonts w:ascii="mylotus" w:hAnsi="mylotus" w:cs="mylotus"/>
          <w:sz w:val="24"/>
          <w:szCs w:val="24"/>
          <w:rtl/>
        </w:rPr>
        <w:t>طه: 110</w:t>
      </w:r>
      <w:r w:rsidR="007009AB" w:rsidRPr="00FC51A8">
        <w:rPr>
          <w:rFonts w:ascii="mylotus" w:hAnsi="mylotus" w:cs="mylotus"/>
          <w:sz w:val="24"/>
          <w:szCs w:val="24"/>
          <w:rtl/>
        </w:rPr>
        <w:t>]</w:t>
      </w:r>
      <w:r w:rsidRPr="00984198">
        <w:rPr>
          <w:rFonts w:hint="cs"/>
          <w:rtl/>
          <w:lang w:bidi="fa-IR"/>
        </w:rPr>
        <w:t xml:space="preserve"> </w:t>
      </w:r>
      <w:r w:rsidR="00411536">
        <w:rPr>
          <w:rFonts w:hint="cs"/>
          <w:rtl/>
          <w:lang w:bidi="fa-IR"/>
        </w:rPr>
        <w:t>«</w:t>
      </w:r>
      <w:r w:rsidRPr="00984198">
        <w:rPr>
          <w:rFonts w:hint="cs"/>
          <w:rtl/>
          <w:lang w:bidi="fa-IR"/>
        </w:rPr>
        <w:t>الله</w:t>
      </w:r>
      <w:r w:rsidRPr="00984198">
        <w:rPr>
          <w:rtl/>
          <w:lang w:bidi="fa-IR"/>
        </w:rPr>
        <w:t xml:space="preserve"> مي</w:t>
      </w:r>
      <w:r w:rsidRPr="00984198">
        <w:rPr>
          <w:rFonts w:hint="cs"/>
          <w:cs/>
          <w:lang w:bidi="fa-IR"/>
        </w:rPr>
        <w:t>‎</w:t>
      </w:r>
      <w:r w:rsidRPr="00984198">
        <w:rPr>
          <w:rtl/>
          <w:lang w:bidi="fa-IR"/>
        </w:rPr>
        <w:t>داند آنچه را كه (مردمان) در پيش دارند و (در آخرت بدان گرفتار</w:t>
      </w:r>
      <w:r w:rsidR="00C01522" w:rsidRPr="00984198">
        <w:rPr>
          <w:rtl/>
          <w:lang w:bidi="fa-IR"/>
        </w:rPr>
        <w:t xml:space="preserve"> مي‌</w:t>
      </w:r>
      <w:r w:rsidRPr="00984198">
        <w:rPr>
          <w:rtl/>
          <w:lang w:bidi="fa-IR"/>
        </w:rPr>
        <w:t>آيند، و</w:t>
      </w:r>
      <w:r w:rsidR="00C01522" w:rsidRPr="00984198">
        <w:rPr>
          <w:rFonts w:hint="cs"/>
          <w:rtl/>
          <w:lang w:bidi="fa-IR"/>
        </w:rPr>
        <w:t xml:space="preserve"> مي‌</w:t>
      </w:r>
      <w:r w:rsidRPr="00984198">
        <w:rPr>
          <w:rtl/>
          <w:lang w:bidi="fa-IR"/>
        </w:rPr>
        <w:t>داند) آنچه را كه (در دنيا انجام داده</w:t>
      </w:r>
      <w:r w:rsidR="00AC25A8" w:rsidRPr="00984198">
        <w:rPr>
          <w:rtl/>
          <w:lang w:bidi="fa-IR"/>
        </w:rPr>
        <w:t xml:space="preserve">‌اند </w:t>
      </w:r>
      <w:r w:rsidRPr="00984198">
        <w:rPr>
          <w:rtl/>
          <w:lang w:bidi="fa-IR"/>
        </w:rPr>
        <w:t>و) پشت سر گذاشته</w:t>
      </w:r>
      <w:r w:rsidR="00AC25A8" w:rsidRPr="00984198">
        <w:rPr>
          <w:rtl/>
          <w:lang w:bidi="fa-IR"/>
        </w:rPr>
        <w:t>‌اند،</w:t>
      </w:r>
      <w:r w:rsidRPr="00984198">
        <w:rPr>
          <w:rtl/>
          <w:lang w:bidi="fa-IR"/>
        </w:rPr>
        <w:t xml:space="preserve"> ولي آنان از (كار و</w:t>
      </w:r>
      <w:r w:rsidRPr="00984198">
        <w:rPr>
          <w:rFonts w:hint="cs"/>
          <w:rtl/>
          <w:lang w:bidi="fa-IR"/>
        </w:rPr>
        <w:t xml:space="preserve"> </w:t>
      </w:r>
      <w:r w:rsidRPr="00984198">
        <w:rPr>
          <w:rtl/>
          <w:lang w:bidi="fa-IR"/>
        </w:rPr>
        <w:t>بار و</w:t>
      </w:r>
      <w:r w:rsidRPr="00984198">
        <w:rPr>
          <w:rFonts w:hint="cs"/>
          <w:rtl/>
          <w:lang w:bidi="fa-IR"/>
        </w:rPr>
        <w:t xml:space="preserve"> </w:t>
      </w:r>
      <w:r w:rsidRPr="00984198">
        <w:rPr>
          <w:rtl/>
          <w:lang w:bidi="fa-IR"/>
        </w:rPr>
        <w:t>حكمت) آفريدگار آگاهي ندارند</w:t>
      </w:r>
      <w:r w:rsidR="00411536">
        <w:rPr>
          <w:rFonts w:hint="cs"/>
          <w:rtl/>
          <w:lang w:bidi="fa-IR"/>
        </w:rPr>
        <w:t>»</w:t>
      </w:r>
      <w:r w:rsidRPr="00984198">
        <w:rPr>
          <w:rtl/>
          <w:lang w:bidi="fa-IR"/>
        </w:rPr>
        <w:t>.</w:t>
      </w:r>
    </w:p>
    <w:p w:rsidR="00C5413C" w:rsidRPr="00174EBE" w:rsidRDefault="00C5413C" w:rsidP="0052162E">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و همانطور که الله عزوجل فرموده است، رسول الله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از خودشان خبر داده</w:t>
      </w:r>
      <w:r w:rsidR="009D0387" w:rsidRPr="00984198">
        <w:rPr>
          <w:rFonts w:hint="cs"/>
          <w:rtl/>
          <w:lang w:bidi="fa-IR"/>
        </w:rPr>
        <w:t>‌اند:</w:t>
      </w:r>
      <w:r w:rsidR="007009AB" w:rsidRPr="00984198">
        <w:rPr>
          <w:rFonts w:hint="cs"/>
          <w:rtl/>
          <w:lang w:bidi="fa-IR"/>
        </w:rPr>
        <w:t xml:space="preserve"> </w:t>
      </w:r>
      <w:r w:rsidR="007009AB" w:rsidRPr="00FC51A8">
        <w:rPr>
          <w:rFonts w:ascii="Traditional Arabic" w:hAnsi="Traditional Arabic" w:cs="Traditional Arabic"/>
          <w:rtl/>
        </w:rPr>
        <w:t>﴿</w:t>
      </w:r>
      <w:r w:rsidR="00174EBE">
        <w:rPr>
          <w:rFonts w:ascii="KFGQPC Uthmanic Script HAFS" w:hAnsi="KFGQPC Uthmanic Script HAFS" w:cs="KFGQPC Uthmanic Script HAFS" w:hint="cs"/>
          <w:rtl/>
        </w:rPr>
        <w:t>قُل</w:t>
      </w:r>
      <w:r w:rsidR="00174EBE">
        <w:rPr>
          <w:rFonts w:ascii="KFGQPC Uthmanic Script HAFS" w:hAnsi="KFGQPC Uthmanic Script HAFS" w:cs="KFGQPC Uthmanic Script HAFS"/>
          <w:rtl/>
        </w:rPr>
        <w:t xml:space="preserve"> لَّآ أَمۡلِكُ لِنَفۡسِي نَفۡعٗا وَلَا ضَرًّا إِلَّا مَا شَآءَ </w:t>
      </w:r>
      <w:r w:rsidR="00174EBE">
        <w:rPr>
          <w:rFonts w:ascii="KFGQPC Uthmanic Script HAFS" w:hAnsi="KFGQPC Uthmanic Script HAFS" w:cs="KFGQPC Uthmanic Script HAFS" w:hint="cs"/>
          <w:rtl/>
        </w:rPr>
        <w:t>ٱللَّهُۚ</w:t>
      </w:r>
      <w:r w:rsidR="00174EBE">
        <w:rPr>
          <w:rFonts w:ascii="KFGQPC Uthmanic Script HAFS" w:hAnsi="KFGQPC Uthmanic Script HAFS" w:cs="KFGQPC Uthmanic Script HAFS"/>
          <w:rtl/>
        </w:rPr>
        <w:t xml:space="preserve"> وَلَوۡ كُنتُ أَعۡلَمُ </w:t>
      </w:r>
      <w:r w:rsidR="00174EBE">
        <w:rPr>
          <w:rFonts w:ascii="KFGQPC Uthmanic Script HAFS" w:hAnsi="KFGQPC Uthmanic Script HAFS" w:cs="KFGQPC Uthmanic Script HAFS" w:hint="cs"/>
          <w:rtl/>
        </w:rPr>
        <w:t>ٱلۡغَيۡبَ</w:t>
      </w:r>
      <w:r w:rsidR="00174EBE">
        <w:rPr>
          <w:rFonts w:ascii="KFGQPC Uthmanic Script HAFS" w:hAnsi="KFGQPC Uthmanic Script HAFS" w:cs="KFGQPC Uthmanic Script HAFS"/>
          <w:rtl/>
        </w:rPr>
        <w:t xml:space="preserve"> لَ</w:t>
      </w:r>
      <w:r w:rsidR="00174EBE">
        <w:rPr>
          <w:rFonts w:ascii="KFGQPC Uthmanic Script HAFS" w:hAnsi="KFGQPC Uthmanic Script HAFS" w:cs="KFGQPC Uthmanic Script HAFS" w:hint="cs"/>
          <w:rtl/>
        </w:rPr>
        <w:t>ٱسۡتَكۡثَرۡتُ</w:t>
      </w:r>
      <w:r w:rsidR="00174EBE">
        <w:rPr>
          <w:rFonts w:ascii="KFGQPC Uthmanic Script HAFS" w:hAnsi="KFGQPC Uthmanic Script HAFS" w:cs="KFGQPC Uthmanic Script HAFS"/>
          <w:rtl/>
        </w:rPr>
        <w:t xml:space="preserve"> مِنَ </w:t>
      </w:r>
      <w:r w:rsidR="00174EBE">
        <w:rPr>
          <w:rFonts w:ascii="KFGQPC Uthmanic Script HAFS" w:hAnsi="KFGQPC Uthmanic Script HAFS" w:cs="KFGQPC Uthmanic Script HAFS" w:hint="cs"/>
          <w:rtl/>
        </w:rPr>
        <w:t>ٱلۡخَيۡرِ</w:t>
      </w:r>
      <w:r w:rsidR="00174EBE">
        <w:rPr>
          <w:rFonts w:ascii="KFGQPC Uthmanic Script HAFS" w:hAnsi="KFGQPC Uthmanic Script HAFS" w:cs="KFGQPC Uthmanic Script HAFS"/>
          <w:rtl/>
        </w:rPr>
        <w:t xml:space="preserve"> وَمَا مَسَّنِيَ </w:t>
      </w:r>
      <w:r w:rsidR="00174EBE">
        <w:rPr>
          <w:rFonts w:ascii="KFGQPC Uthmanic Script HAFS" w:hAnsi="KFGQPC Uthmanic Script HAFS" w:cs="KFGQPC Uthmanic Script HAFS" w:hint="cs"/>
          <w:rtl/>
        </w:rPr>
        <w:t>ٱلسُّوٓءُۚ</w:t>
      </w:r>
      <w:r w:rsidR="00174EBE">
        <w:rPr>
          <w:rFonts w:ascii="KFGQPC Uthmanic Script HAFS" w:hAnsi="KFGQPC Uthmanic Script HAFS" w:cs="KFGQPC Uthmanic Script HAFS"/>
          <w:rtl/>
        </w:rPr>
        <w:t xml:space="preserve"> إِنۡ أَنَا۠ إِلَّا نَذِيرٞ وَبَشِيرٞ لِّقَوۡمٖ يُؤۡمِنُونَ ١٨٨</w:t>
      </w:r>
      <w:r w:rsidR="007009AB" w:rsidRPr="00FC51A8">
        <w:rPr>
          <w:rFonts w:ascii="Traditional Arabic" w:hAnsi="Traditional Arabic" w:cs="Traditional Arabic"/>
          <w:rtl/>
        </w:rPr>
        <w:t>﴾</w:t>
      </w:r>
      <w:r w:rsidR="007009AB" w:rsidRPr="00984198">
        <w:rPr>
          <w:rFonts w:hint="cs"/>
          <w:rtl/>
          <w:lang w:bidi="fa-IR"/>
        </w:rPr>
        <w:t xml:space="preserve"> </w:t>
      </w:r>
      <w:r w:rsidR="007009AB" w:rsidRPr="00FC51A8">
        <w:rPr>
          <w:rFonts w:ascii="mylotus" w:hAnsi="mylotus" w:cs="mylotus"/>
          <w:sz w:val="24"/>
          <w:szCs w:val="24"/>
          <w:rtl/>
        </w:rPr>
        <w:t>[</w:t>
      </w:r>
      <w:r w:rsidR="007009AB">
        <w:rPr>
          <w:rFonts w:ascii="mylotus" w:hAnsi="mylotus" w:cs="mylotus"/>
          <w:sz w:val="24"/>
          <w:szCs w:val="24"/>
          <w:rtl/>
        </w:rPr>
        <w:t>الأعراف: 188</w:t>
      </w:r>
      <w:r w:rsidR="007009AB" w:rsidRPr="00FC51A8">
        <w:rPr>
          <w:rFonts w:ascii="mylotus" w:hAnsi="mylotus" w:cs="mylotus"/>
          <w:sz w:val="24"/>
          <w:szCs w:val="24"/>
          <w:rtl/>
        </w:rPr>
        <w:t>]</w:t>
      </w:r>
      <w:r w:rsidRPr="00984198">
        <w:rPr>
          <w:rFonts w:hint="cs"/>
          <w:rtl/>
          <w:lang w:bidi="fa-IR"/>
        </w:rPr>
        <w:t xml:space="preserve"> </w:t>
      </w:r>
      <w:r w:rsidR="00411536">
        <w:rPr>
          <w:rFonts w:hint="cs"/>
          <w:rtl/>
          <w:lang w:bidi="fa-IR"/>
        </w:rPr>
        <w:t>«</w:t>
      </w:r>
      <w:r w:rsidR="0052162E">
        <w:rPr>
          <w:rtl/>
          <w:lang w:bidi="fa-IR"/>
        </w:rPr>
        <w:t>بگو: من مالك سود</w:t>
      </w:r>
      <w:r w:rsidRPr="00984198">
        <w:rPr>
          <w:rtl/>
          <w:lang w:bidi="fa-IR"/>
        </w:rPr>
        <w:t xml:space="preserve"> و</w:t>
      </w:r>
      <w:r w:rsidRPr="00984198">
        <w:rPr>
          <w:rFonts w:hint="cs"/>
          <w:rtl/>
          <w:lang w:bidi="fa-IR"/>
        </w:rPr>
        <w:t xml:space="preserve"> </w:t>
      </w:r>
      <w:r w:rsidRPr="00984198">
        <w:rPr>
          <w:rtl/>
          <w:lang w:bidi="fa-IR"/>
        </w:rPr>
        <w:t xml:space="preserve">زياني براي خود نيستم، مگر آن مقداري كه </w:t>
      </w:r>
      <w:r w:rsidRPr="00984198">
        <w:rPr>
          <w:rFonts w:hint="cs"/>
          <w:rtl/>
          <w:lang w:bidi="fa-IR"/>
        </w:rPr>
        <w:t>الله</w:t>
      </w:r>
      <w:r w:rsidRPr="00984198">
        <w:rPr>
          <w:rtl/>
          <w:lang w:bidi="fa-IR"/>
        </w:rPr>
        <w:t xml:space="preserve"> بخواهد و (از راه لطف بر جلب نفع يا دفع شرّ، مالك و</w:t>
      </w:r>
      <w:r w:rsidRPr="00984198">
        <w:rPr>
          <w:rFonts w:hint="cs"/>
          <w:rtl/>
          <w:lang w:bidi="fa-IR"/>
        </w:rPr>
        <w:t xml:space="preserve"> </w:t>
      </w:r>
      <w:r w:rsidRPr="00984198">
        <w:rPr>
          <w:rtl/>
          <w:lang w:bidi="fa-IR"/>
        </w:rPr>
        <w:t>مقتدرم گرداند.) اگر غيب</w:t>
      </w:r>
      <w:r w:rsidR="00C01522" w:rsidRPr="00984198">
        <w:rPr>
          <w:rtl/>
          <w:lang w:bidi="fa-IR"/>
        </w:rPr>
        <w:t xml:space="preserve"> مي‌</w:t>
      </w:r>
      <w:r w:rsidRPr="00984198">
        <w:rPr>
          <w:rtl/>
          <w:lang w:bidi="fa-IR"/>
        </w:rPr>
        <w:t>دانستم، قطعاً منافع فراواني نصيب خود</w:t>
      </w:r>
      <w:r w:rsidR="00C01522" w:rsidRPr="00984198">
        <w:rPr>
          <w:rtl/>
          <w:lang w:bidi="fa-IR"/>
        </w:rPr>
        <w:t xml:space="preserve"> مي‌</w:t>
      </w:r>
      <w:r w:rsidRPr="00984198">
        <w:rPr>
          <w:rtl/>
          <w:lang w:bidi="fa-IR"/>
        </w:rPr>
        <w:t>كردم (چرا كه با اسباب آن آشنا بودم) و</w:t>
      </w:r>
      <w:r w:rsidRPr="00984198">
        <w:rPr>
          <w:rFonts w:hint="cs"/>
          <w:rtl/>
          <w:lang w:bidi="fa-IR"/>
        </w:rPr>
        <w:t xml:space="preserve"> </w:t>
      </w:r>
      <w:r w:rsidRPr="00984198">
        <w:rPr>
          <w:rtl/>
          <w:lang w:bidi="fa-IR"/>
        </w:rPr>
        <w:t>اصلاً شرّ و</w:t>
      </w:r>
      <w:r w:rsidRPr="00984198">
        <w:rPr>
          <w:rFonts w:hint="cs"/>
          <w:rtl/>
          <w:lang w:bidi="fa-IR"/>
        </w:rPr>
        <w:t xml:space="preserve"> </w:t>
      </w:r>
      <w:r w:rsidRPr="00984198">
        <w:rPr>
          <w:rtl/>
          <w:lang w:bidi="fa-IR"/>
        </w:rPr>
        <w:t>بلا به من</w:t>
      </w:r>
      <w:r w:rsidR="000D6F3F" w:rsidRPr="00984198">
        <w:rPr>
          <w:rtl/>
          <w:lang w:bidi="fa-IR"/>
        </w:rPr>
        <w:t xml:space="preserve"> نمي‌</w:t>
      </w:r>
      <w:r w:rsidRPr="00984198">
        <w:rPr>
          <w:rtl/>
          <w:lang w:bidi="fa-IR"/>
        </w:rPr>
        <w:t>رس</w:t>
      </w:r>
      <w:r w:rsidRPr="00984198">
        <w:rPr>
          <w:rFonts w:hint="cs"/>
          <w:rtl/>
          <w:lang w:bidi="fa-IR"/>
        </w:rPr>
        <w:t>ی</w:t>
      </w:r>
      <w:r w:rsidRPr="00984198">
        <w:rPr>
          <w:rtl/>
          <w:lang w:bidi="fa-IR"/>
        </w:rPr>
        <w:t>د (چرا كه از موجبات آن آگاه بودم. حال كه از اسباب خيرات و</w:t>
      </w:r>
      <w:r w:rsidRPr="00984198">
        <w:rPr>
          <w:rFonts w:hint="cs"/>
          <w:rtl/>
          <w:lang w:bidi="fa-IR"/>
        </w:rPr>
        <w:t xml:space="preserve"> </w:t>
      </w:r>
      <w:r w:rsidRPr="00984198">
        <w:rPr>
          <w:rtl/>
          <w:lang w:bidi="fa-IR"/>
        </w:rPr>
        <w:t>بركات و</w:t>
      </w:r>
      <w:r w:rsidRPr="00984198">
        <w:rPr>
          <w:rFonts w:hint="cs"/>
          <w:rtl/>
          <w:lang w:bidi="fa-IR"/>
        </w:rPr>
        <w:t xml:space="preserve"> </w:t>
      </w:r>
      <w:r w:rsidRPr="00984198">
        <w:rPr>
          <w:rtl/>
          <w:lang w:bidi="fa-IR"/>
        </w:rPr>
        <w:t>از موجبات آفات و</w:t>
      </w:r>
      <w:r w:rsidRPr="00984198">
        <w:rPr>
          <w:rFonts w:hint="cs"/>
          <w:rtl/>
          <w:lang w:bidi="fa-IR"/>
        </w:rPr>
        <w:t xml:space="preserve"> </w:t>
      </w:r>
      <w:r w:rsidRPr="00984198">
        <w:rPr>
          <w:rtl/>
          <w:lang w:bidi="fa-IR"/>
        </w:rPr>
        <w:t>مضرّات</w:t>
      </w:r>
      <w:r w:rsidR="00825EE3" w:rsidRPr="00984198">
        <w:rPr>
          <w:rtl/>
          <w:lang w:bidi="fa-IR"/>
        </w:rPr>
        <w:t xml:space="preserve"> بي‌</w:t>
      </w:r>
      <w:r w:rsidRPr="00984198">
        <w:rPr>
          <w:rtl/>
          <w:lang w:bidi="fa-IR"/>
        </w:rPr>
        <w:t>خبرم، چگونه از وقوع قيامت آگاه خواهم بود؟). من كسي جز بيم دهنده و</w:t>
      </w:r>
      <w:r w:rsidRPr="00984198">
        <w:rPr>
          <w:rFonts w:hint="cs"/>
          <w:rtl/>
          <w:lang w:bidi="fa-IR"/>
        </w:rPr>
        <w:t xml:space="preserve"> </w:t>
      </w:r>
      <w:r w:rsidRPr="00984198">
        <w:rPr>
          <w:rtl/>
          <w:lang w:bidi="fa-IR"/>
        </w:rPr>
        <w:t>مژده دهنده مؤمنان (به عذاب و</w:t>
      </w:r>
      <w:r w:rsidRPr="00984198">
        <w:rPr>
          <w:rFonts w:hint="cs"/>
          <w:rtl/>
          <w:lang w:bidi="fa-IR"/>
        </w:rPr>
        <w:t xml:space="preserve"> </w:t>
      </w:r>
      <w:r w:rsidRPr="00984198">
        <w:rPr>
          <w:rtl/>
          <w:lang w:bidi="fa-IR"/>
        </w:rPr>
        <w:t xml:space="preserve">ثواب </w:t>
      </w:r>
      <w:r w:rsidR="0052162E">
        <w:rPr>
          <w:rFonts w:hint="cs"/>
          <w:rtl/>
          <w:lang w:bidi="fa-IR"/>
        </w:rPr>
        <w:t>الله</w:t>
      </w:r>
      <w:r w:rsidRPr="00984198">
        <w:rPr>
          <w:rtl/>
          <w:lang w:bidi="fa-IR"/>
        </w:rPr>
        <w:t>)</w:t>
      </w:r>
      <w:r w:rsidR="000D6F3F" w:rsidRPr="00984198">
        <w:rPr>
          <w:rtl/>
          <w:lang w:bidi="fa-IR"/>
        </w:rPr>
        <w:t xml:space="preserve"> نمي‌</w:t>
      </w:r>
      <w:r w:rsidRPr="00984198">
        <w:rPr>
          <w:rtl/>
          <w:lang w:bidi="fa-IR"/>
        </w:rPr>
        <w:t>باشم</w:t>
      </w:r>
      <w:r w:rsidR="00411536">
        <w:rPr>
          <w:rFonts w:hint="cs"/>
          <w:rtl/>
          <w:lang w:bidi="fa-IR"/>
        </w:rPr>
        <w:t>»</w:t>
      </w:r>
      <w:r w:rsidRPr="00984198">
        <w:rPr>
          <w:rtl/>
          <w:lang w:bidi="fa-IR"/>
        </w:rPr>
        <w:t>.</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 xml:space="preserve">و احمد بن ادریس در یکی از درودهایش بر رسول الله </w:t>
      </w:r>
      <w:r w:rsidR="0052162E">
        <w:rPr>
          <w:rFonts w:ascii="Arial" w:hAnsi="Arial" w:cs="CTraditional Arabic" w:hint="cs"/>
          <w:rtl/>
        </w:rPr>
        <w:t>ح</w:t>
      </w:r>
      <w:r w:rsidR="009D0387" w:rsidRPr="00984198">
        <w:rPr>
          <w:rFonts w:hint="cs"/>
          <w:rtl/>
          <w:lang w:bidi="fa-IR"/>
        </w:rPr>
        <w:t xml:space="preserve"> می‌</w:t>
      </w:r>
      <w:r w:rsidRPr="00984198">
        <w:rPr>
          <w:rFonts w:hint="cs"/>
          <w:rtl/>
          <w:lang w:bidi="fa-IR"/>
        </w:rPr>
        <w:t>گوید</w:t>
      </w:r>
      <w:r w:rsidRPr="00984198">
        <w:rPr>
          <w:rStyle w:val="FootnoteReference"/>
          <w:rtl/>
          <w:lang w:bidi="fa-IR"/>
        </w:rPr>
        <w:footnoteReference w:id="421"/>
      </w:r>
      <w:r w:rsidRPr="00984198">
        <w:rPr>
          <w:rFonts w:hint="cs"/>
          <w:rtl/>
          <w:lang w:bidi="fa-IR"/>
        </w:rPr>
        <w:t xml:space="preserve">: </w:t>
      </w:r>
      <w:r w:rsidR="0052162E">
        <w:rPr>
          <w:rFonts w:hint="cs"/>
          <w:rtl/>
          <w:lang w:bidi="fa-IR"/>
        </w:rPr>
        <w:t>«</w:t>
      </w:r>
      <w:r w:rsidRPr="00984198">
        <w:rPr>
          <w:rFonts w:hint="cs"/>
          <w:rtl/>
          <w:lang w:bidi="fa-IR"/>
        </w:rPr>
        <w:t>پروردگارا</w:t>
      </w:r>
      <w:r w:rsidR="00411536">
        <w:rPr>
          <w:rFonts w:hint="cs"/>
          <w:rtl/>
          <w:lang w:bidi="fa-IR"/>
        </w:rPr>
        <w:t>،</w:t>
      </w:r>
      <w:r w:rsidRPr="00984198">
        <w:rPr>
          <w:rFonts w:hint="cs"/>
          <w:rtl/>
          <w:lang w:bidi="fa-IR"/>
        </w:rPr>
        <w:t xml:space="preserve"> بر صاحب کتاب محفوظ و کسی که </w:t>
      </w:r>
      <w:r w:rsidR="0052162E">
        <w:rPr>
          <w:rFonts w:hint="cs"/>
          <w:rtl/>
          <w:lang w:bidi="fa-IR"/>
        </w:rPr>
        <w:t>شخصیتش دارای تمام</w:t>
      </w:r>
      <w:r w:rsidRPr="00984198">
        <w:rPr>
          <w:rFonts w:hint="cs"/>
          <w:rtl/>
          <w:lang w:bidi="fa-IR"/>
        </w:rPr>
        <w:t xml:space="preserve"> کمالات ذاتی است، عین وجود مطلق، جامع تمام قیودات و جزئیات، شکلی از آفرینش بشریت و دا</w:t>
      </w:r>
      <w:r w:rsidR="0052162E">
        <w:rPr>
          <w:rFonts w:hint="cs"/>
          <w:rtl/>
          <w:lang w:bidi="fa-IR"/>
        </w:rPr>
        <w:t>رای معانی الوهیت الهی، ذات غیبی</w:t>
      </w:r>
      <w:r w:rsidRPr="00984198">
        <w:rPr>
          <w:rFonts w:hint="cs"/>
          <w:rtl/>
          <w:lang w:bidi="fa-IR"/>
        </w:rPr>
        <w:t xml:space="preserve"> و گواه اسماء و صفات، ناظر بر تمام اشیاء در کل جهان از تمامی کلیات و جزئیات، درود بفرست.</w:t>
      </w:r>
      <w:r w:rsidR="0052162E">
        <w:rPr>
          <w:rFonts w:hint="cs"/>
          <w:rtl/>
          <w:lang w:bidi="fa-IR"/>
        </w:rPr>
        <w:t>»</w:t>
      </w:r>
    </w:p>
    <w:p w:rsidR="00C5413C" w:rsidRPr="00984198" w:rsidRDefault="00C5413C" w:rsidP="00747209">
      <w:pPr>
        <w:widowControl w:val="0"/>
        <w:autoSpaceDE w:val="0"/>
        <w:autoSpaceDN w:val="0"/>
        <w:adjustRightInd w:val="0"/>
        <w:jc w:val="both"/>
        <w:rPr>
          <w:rtl/>
          <w:lang w:bidi="fa-IR"/>
        </w:rPr>
      </w:pPr>
      <w:r w:rsidRPr="00984198">
        <w:rPr>
          <w:rFonts w:hint="cs"/>
          <w:rtl/>
          <w:lang w:bidi="fa-IR"/>
        </w:rPr>
        <w:t xml:space="preserve"> و دباغ</w:t>
      </w:r>
      <w:r w:rsidR="009D0387" w:rsidRPr="00984198">
        <w:rPr>
          <w:rFonts w:hint="cs"/>
          <w:rtl/>
          <w:lang w:bidi="fa-IR"/>
        </w:rPr>
        <w:t xml:space="preserve"> می‌</w:t>
      </w:r>
      <w:r w:rsidRPr="00984198">
        <w:rPr>
          <w:rFonts w:hint="cs"/>
          <w:rtl/>
          <w:lang w:bidi="fa-IR"/>
        </w:rPr>
        <w:t>گوید</w:t>
      </w:r>
      <w:r w:rsidRPr="00984198">
        <w:rPr>
          <w:rStyle w:val="FootnoteReference"/>
          <w:rtl/>
          <w:lang w:bidi="fa-IR"/>
        </w:rPr>
        <w:footnoteReference w:id="422"/>
      </w:r>
      <w:r w:rsidRPr="00984198">
        <w:rPr>
          <w:rFonts w:hint="cs"/>
          <w:rtl/>
          <w:lang w:bidi="fa-IR"/>
        </w:rPr>
        <w:t xml:space="preserve">: </w:t>
      </w:r>
      <w:r w:rsidR="0052162E">
        <w:rPr>
          <w:rFonts w:hint="cs"/>
          <w:rtl/>
          <w:lang w:bidi="fa-IR"/>
        </w:rPr>
        <w:t>«</w:t>
      </w:r>
      <w:r w:rsidRPr="00984198">
        <w:rPr>
          <w:rFonts w:hint="cs"/>
          <w:rtl/>
          <w:lang w:bidi="fa-IR"/>
        </w:rPr>
        <w:t>بدان که اگر ان</w:t>
      </w:r>
      <w:r w:rsidR="0052162E">
        <w:rPr>
          <w:rFonts w:hint="cs"/>
          <w:rtl/>
          <w:lang w:bidi="fa-IR"/>
        </w:rPr>
        <w:t>وار تمام</w:t>
      </w:r>
      <w:r w:rsidRPr="00984198">
        <w:rPr>
          <w:rFonts w:hint="cs"/>
          <w:rtl/>
          <w:lang w:bidi="fa-IR"/>
        </w:rPr>
        <w:t xml:space="preserve"> مخلوقات را از عرش و فرش و</w:t>
      </w:r>
      <w:r w:rsidR="00AD46EF" w:rsidRPr="00984198">
        <w:rPr>
          <w:rFonts w:hint="cs"/>
          <w:rtl/>
          <w:lang w:bidi="fa-IR"/>
        </w:rPr>
        <w:t xml:space="preserve"> آسمان‌ها </w:t>
      </w:r>
      <w:r w:rsidRPr="00984198">
        <w:rPr>
          <w:rFonts w:hint="cs"/>
          <w:rtl/>
          <w:lang w:bidi="fa-IR"/>
        </w:rPr>
        <w:t>و زمین و باغ</w:t>
      </w:r>
      <w:r w:rsidR="0052162E">
        <w:rPr>
          <w:rtl/>
          <w:lang w:bidi="fa-IR"/>
        </w:rPr>
        <w:softHyphen/>
      </w:r>
      <w:r w:rsidRPr="00984198">
        <w:rPr>
          <w:rFonts w:hint="cs"/>
          <w:rtl/>
          <w:lang w:bidi="fa-IR"/>
        </w:rPr>
        <w:t>ها و حجاب</w:t>
      </w:r>
      <w:r w:rsidR="009D0387" w:rsidRPr="00984198">
        <w:rPr>
          <w:rFonts w:hint="cs"/>
          <w:rtl/>
          <w:lang w:bidi="fa-IR"/>
        </w:rPr>
        <w:t xml:space="preserve">‌ها </w:t>
      </w:r>
      <w:r w:rsidRPr="00984198">
        <w:rPr>
          <w:rFonts w:hint="cs"/>
          <w:rtl/>
          <w:lang w:bidi="fa-IR"/>
        </w:rPr>
        <w:t>و آنچه که بالا و زیر</w:t>
      </w:r>
      <w:r w:rsidR="009D0387" w:rsidRPr="00984198">
        <w:rPr>
          <w:rFonts w:hint="cs"/>
          <w:rtl/>
          <w:lang w:bidi="fa-IR"/>
        </w:rPr>
        <w:t xml:space="preserve"> آن‌هاست</w:t>
      </w:r>
      <w:r w:rsidRPr="00984198">
        <w:rPr>
          <w:rFonts w:hint="cs"/>
          <w:rtl/>
          <w:lang w:bidi="fa-IR"/>
        </w:rPr>
        <w:t>، جمع کنی، تنها جزئی از نور محمد</w:t>
      </w:r>
      <w:r w:rsidR="009D0387" w:rsidRPr="00984198">
        <w:rPr>
          <w:rFonts w:hint="cs"/>
          <w:rtl/>
          <w:lang w:bidi="fa-IR"/>
        </w:rPr>
        <w:t xml:space="preserve"> می‌</w:t>
      </w:r>
      <w:r w:rsidRPr="00984198">
        <w:rPr>
          <w:rFonts w:hint="cs"/>
          <w:rtl/>
          <w:lang w:bidi="fa-IR"/>
        </w:rPr>
        <w:t>باشند. و اگر تمامی نور محمد بر عرش قرار داده شود، عرش ذوب</w:t>
      </w:r>
      <w:r w:rsidR="009D0387" w:rsidRPr="00984198">
        <w:rPr>
          <w:rFonts w:hint="cs"/>
          <w:rtl/>
          <w:lang w:bidi="fa-IR"/>
        </w:rPr>
        <w:t xml:space="preserve"> می‌</w:t>
      </w:r>
      <w:r w:rsidRPr="00984198">
        <w:rPr>
          <w:rFonts w:hint="cs"/>
          <w:rtl/>
          <w:lang w:bidi="fa-IR"/>
        </w:rPr>
        <w:t>گردد و اگر بر حجاب</w:t>
      </w:r>
      <w:r w:rsidR="009D0387" w:rsidRPr="00984198">
        <w:rPr>
          <w:rFonts w:hint="cs"/>
          <w:rtl/>
          <w:lang w:bidi="fa-IR"/>
        </w:rPr>
        <w:t xml:space="preserve">‌های </w:t>
      </w:r>
      <w:r w:rsidRPr="00984198">
        <w:rPr>
          <w:rFonts w:hint="cs"/>
          <w:rtl/>
          <w:lang w:bidi="fa-IR"/>
        </w:rPr>
        <w:t>هفتادگانه که بر روی عرش هستند، قرار داده شود، فرو</w:t>
      </w:r>
      <w:r w:rsidR="009D0387" w:rsidRPr="00984198">
        <w:rPr>
          <w:rFonts w:hint="cs"/>
          <w:rtl/>
          <w:lang w:bidi="fa-IR"/>
        </w:rPr>
        <w:t xml:space="preserve"> می‌</w:t>
      </w:r>
      <w:r w:rsidRPr="00984198">
        <w:rPr>
          <w:rFonts w:hint="cs"/>
          <w:rtl/>
          <w:lang w:bidi="fa-IR"/>
        </w:rPr>
        <w:t>ریزند و اگر همه</w:t>
      </w:r>
      <w:r w:rsidR="00AC25A8" w:rsidRPr="00984198">
        <w:rPr>
          <w:rFonts w:hint="cs"/>
          <w:rtl/>
          <w:lang w:bidi="fa-IR"/>
        </w:rPr>
        <w:t xml:space="preserve">‌ی </w:t>
      </w:r>
      <w:r w:rsidRPr="00984198">
        <w:rPr>
          <w:rFonts w:hint="cs"/>
          <w:rtl/>
          <w:lang w:bidi="fa-IR"/>
        </w:rPr>
        <w:t>مخلوقات جمع شوند و این نور بزرگ بر</w:t>
      </w:r>
      <w:r w:rsidR="009D0387" w:rsidRPr="00984198">
        <w:rPr>
          <w:rFonts w:hint="cs"/>
          <w:rtl/>
          <w:lang w:bidi="fa-IR"/>
        </w:rPr>
        <w:t xml:space="preserve"> آن‌ها </w:t>
      </w:r>
      <w:r w:rsidRPr="00984198">
        <w:rPr>
          <w:rFonts w:hint="cs"/>
          <w:rtl/>
          <w:lang w:bidi="fa-IR"/>
        </w:rPr>
        <w:t>قرار داده شود، همگی</w:t>
      </w:r>
      <w:r w:rsidR="009D0387" w:rsidRPr="00984198">
        <w:rPr>
          <w:rFonts w:hint="cs"/>
          <w:rtl/>
          <w:lang w:bidi="fa-IR"/>
        </w:rPr>
        <w:t xml:space="preserve"> آن‌ها </w:t>
      </w:r>
      <w:r w:rsidRPr="00984198">
        <w:rPr>
          <w:rFonts w:hint="cs"/>
          <w:rtl/>
          <w:lang w:bidi="fa-IR"/>
        </w:rPr>
        <w:t>از هم فروریخته و خرد و نابود می</w:t>
      </w:r>
      <w:r w:rsidRPr="00984198">
        <w:rPr>
          <w:rFonts w:hint="cs"/>
          <w:cs/>
          <w:lang w:bidi="fa-IR"/>
        </w:rPr>
        <w:t>‎</w:t>
      </w:r>
      <w:r w:rsidRPr="00984198">
        <w:rPr>
          <w:rFonts w:hint="cs"/>
          <w:rtl/>
          <w:lang w:bidi="fa-IR"/>
        </w:rPr>
        <w:t>شوند</w:t>
      </w:r>
      <w:r w:rsidR="0052162E">
        <w:rPr>
          <w:rFonts w:hint="cs"/>
          <w:rtl/>
          <w:lang w:bidi="fa-IR"/>
        </w:rPr>
        <w:t>»</w:t>
      </w:r>
      <w:r w:rsidRPr="00984198">
        <w:rPr>
          <w:rStyle w:val="FootnoteReference"/>
          <w:rtl/>
          <w:lang w:bidi="fa-IR"/>
        </w:rPr>
        <w:footnoteReference w:id="423"/>
      </w:r>
      <w:r w:rsidRPr="00984198">
        <w:rPr>
          <w:rFonts w:hint="cs"/>
          <w:rtl/>
          <w:lang w:bidi="fa-IR"/>
        </w:rPr>
        <w:t>.</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 xml:space="preserve">و همچون این توهمات و خیالات، در کتاب </w:t>
      </w:r>
      <w:r w:rsidR="00633058">
        <w:rPr>
          <w:rFonts w:ascii="Traditional Arabic" w:hAnsi="Traditional Arabic" w:cs="Traditional Arabic"/>
          <w:rtl/>
        </w:rPr>
        <w:t>«</w:t>
      </w:r>
      <w:r w:rsidRPr="00984198">
        <w:rPr>
          <w:rFonts w:hint="cs"/>
          <w:rtl/>
          <w:lang w:bidi="fa-IR"/>
        </w:rPr>
        <w:t>فصوص الحکم</w:t>
      </w:r>
      <w:r w:rsidR="00633058">
        <w:rPr>
          <w:rFonts w:ascii="Traditional Arabic" w:hAnsi="Traditional Arabic" w:cs="Traditional Arabic"/>
          <w:rtl/>
        </w:rPr>
        <w:t>»</w:t>
      </w:r>
      <w:r w:rsidRPr="00984198">
        <w:rPr>
          <w:rFonts w:hint="cs"/>
          <w:rtl/>
          <w:lang w:bidi="fa-IR"/>
        </w:rPr>
        <w:t xml:space="preserve"> ابن عربی و نیز در </w:t>
      </w:r>
      <w:r w:rsidR="0052162E">
        <w:rPr>
          <w:rFonts w:hint="cs"/>
          <w:rtl/>
          <w:lang w:bidi="fa-IR"/>
        </w:rPr>
        <w:t>«</w:t>
      </w:r>
      <w:r w:rsidR="00411536">
        <w:rPr>
          <w:rFonts w:ascii="mylotus" w:hAnsi="mylotus" w:cs="mylotus" w:hint="cs"/>
          <w:rtl/>
          <w:lang w:bidi="fa-IR"/>
        </w:rPr>
        <w:t>ال</w:t>
      </w:r>
      <w:r w:rsidRPr="00411536">
        <w:rPr>
          <w:rFonts w:ascii="mylotus" w:hAnsi="mylotus" w:cs="mylotus"/>
          <w:rtl/>
          <w:lang w:bidi="fa-IR"/>
        </w:rPr>
        <w:t>فتوحات المکی</w:t>
      </w:r>
      <w:r w:rsidR="00411536">
        <w:rPr>
          <w:rFonts w:ascii="mylotus" w:hAnsi="mylotus" w:cs="mylotus" w:hint="cs"/>
          <w:rtl/>
          <w:lang w:bidi="fa-IR"/>
        </w:rPr>
        <w:t>ة</w:t>
      </w:r>
      <w:r w:rsidR="0052162E">
        <w:rPr>
          <w:rFonts w:ascii="mylotus" w:hAnsi="mylotus" w:cs="mylotus" w:hint="cs"/>
          <w:rtl/>
          <w:lang w:bidi="fa-IR"/>
        </w:rPr>
        <w:t>»</w:t>
      </w:r>
      <w:r w:rsidRPr="00984198">
        <w:rPr>
          <w:rFonts w:hint="cs"/>
          <w:rtl/>
          <w:lang w:bidi="fa-IR"/>
        </w:rPr>
        <w:t xml:space="preserve"> و </w:t>
      </w:r>
      <w:r w:rsidR="0052162E">
        <w:rPr>
          <w:rFonts w:hint="cs"/>
          <w:rtl/>
          <w:lang w:bidi="fa-IR"/>
        </w:rPr>
        <w:t>«</w:t>
      </w:r>
      <w:r w:rsidRPr="00984198">
        <w:rPr>
          <w:rFonts w:hint="cs"/>
          <w:rtl/>
          <w:lang w:bidi="fa-IR"/>
        </w:rPr>
        <w:t>دلائل الخیرات</w:t>
      </w:r>
      <w:r w:rsidR="0052162E">
        <w:rPr>
          <w:rFonts w:hint="cs"/>
          <w:rtl/>
          <w:lang w:bidi="fa-IR"/>
        </w:rPr>
        <w:t>» و...</w:t>
      </w:r>
      <w:r w:rsidR="009D0387" w:rsidRPr="00984198">
        <w:rPr>
          <w:rFonts w:hint="cs"/>
          <w:rtl/>
          <w:lang w:bidi="fa-IR"/>
        </w:rPr>
        <w:t xml:space="preserve"> </w:t>
      </w:r>
      <w:r w:rsidRPr="00984198">
        <w:rPr>
          <w:rFonts w:hint="cs"/>
          <w:rtl/>
          <w:lang w:bidi="fa-IR"/>
        </w:rPr>
        <w:t>نیز بسیار</w:t>
      </w:r>
      <w:r w:rsidR="009D0387" w:rsidRPr="00984198">
        <w:rPr>
          <w:rFonts w:hint="cs"/>
          <w:rtl/>
          <w:lang w:bidi="fa-IR"/>
        </w:rPr>
        <w:t xml:space="preserve"> می‌</w:t>
      </w:r>
      <w:r w:rsidRPr="00984198">
        <w:rPr>
          <w:rFonts w:hint="cs"/>
          <w:rtl/>
          <w:lang w:bidi="fa-IR"/>
        </w:rPr>
        <w:t>باشند. در این کتب نیز اقوالی</w:t>
      </w:r>
      <w:r w:rsidR="009D0387" w:rsidRPr="00984198">
        <w:rPr>
          <w:rFonts w:hint="cs"/>
          <w:rtl/>
          <w:lang w:bidi="fa-IR"/>
        </w:rPr>
        <w:t xml:space="preserve"> می‌</w:t>
      </w:r>
      <w:r w:rsidRPr="00984198">
        <w:rPr>
          <w:rFonts w:hint="cs"/>
          <w:rtl/>
          <w:lang w:bidi="fa-IR"/>
        </w:rPr>
        <w:t xml:space="preserve">باشد که به سبب </w:t>
      </w:r>
      <w:r w:rsidR="0052162E">
        <w:rPr>
          <w:rFonts w:hint="cs"/>
          <w:rtl/>
          <w:lang w:bidi="fa-IR"/>
        </w:rPr>
        <w:t>بزرگی</w:t>
      </w:r>
      <w:r w:rsidRPr="00984198">
        <w:rPr>
          <w:rFonts w:hint="cs"/>
          <w:rtl/>
          <w:lang w:bidi="fa-IR"/>
        </w:rPr>
        <w:t xml:space="preserve"> و عظمت الله عزوجل و </w:t>
      </w:r>
      <w:r w:rsidR="0052162E">
        <w:rPr>
          <w:rFonts w:hint="cs"/>
          <w:rtl/>
          <w:lang w:bidi="fa-IR"/>
        </w:rPr>
        <w:t>منزه بودن</w:t>
      </w:r>
      <w:r w:rsidRPr="00984198">
        <w:rPr>
          <w:rFonts w:hint="cs"/>
          <w:rtl/>
          <w:lang w:bidi="fa-IR"/>
        </w:rPr>
        <w:t xml:space="preserve"> رسول الله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از آنچه به ایشان نسبت</w:t>
      </w:r>
      <w:r w:rsidR="009D0387" w:rsidRPr="00984198">
        <w:rPr>
          <w:rFonts w:hint="cs"/>
          <w:rtl/>
          <w:lang w:bidi="fa-IR"/>
        </w:rPr>
        <w:t xml:space="preserve"> می‌</w:t>
      </w:r>
      <w:r w:rsidRPr="00984198">
        <w:rPr>
          <w:rFonts w:hint="cs"/>
          <w:rtl/>
          <w:lang w:bidi="fa-IR"/>
        </w:rPr>
        <w:t xml:space="preserve">دهند، نزدیک است قلوب از جای کنده شده و سرشت و طبیعت انسان فرو پاشد. همچون اینکه صاحب </w:t>
      </w:r>
      <w:r w:rsidR="00633058" w:rsidRPr="00411536">
        <w:rPr>
          <w:rFonts w:ascii="mylotus" w:hAnsi="mylotus" w:cs="mylotus"/>
          <w:rtl/>
        </w:rPr>
        <w:t>«</w:t>
      </w:r>
      <w:r w:rsidRPr="00411536">
        <w:rPr>
          <w:rFonts w:ascii="mylotus" w:hAnsi="mylotus" w:cs="mylotus"/>
          <w:rtl/>
          <w:lang w:bidi="fa-IR"/>
        </w:rPr>
        <w:t>النفحات القدسی</w:t>
      </w:r>
      <w:r w:rsidR="00411536">
        <w:rPr>
          <w:rFonts w:ascii="mylotus" w:hAnsi="mylotus" w:cs="mylotus" w:hint="cs"/>
          <w:rtl/>
          <w:lang w:bidi="fa-IR"/>
        </w:rPr>
        <w:t>ة</w:t>
      </w:r>
      <w:r w:rsidR="00633058" w:rsidRPr="00411536">
        <w:rPr>
          <w:rFonts w:ascii="mylotus" w:hAnsi="mylotus" w:cs="mylotus"/>
          <w:rtl/>
        </w:rPr>
        <w:t>»</w:t>
      </w:r>
      <w:r w:rsidRPr="00984198">
        <w:rPr>
          <w:rFonts w:hint="cs"/>
          <w:rtl/>
          <w:lang w:bidi="fa-IR"/>
        </w:rPr>
        <w:t xml:space="preserve"> از جانب الله عزوجل بر او باد آنچه شایسته</w:t>
      </w:r>
      <w:r w:rsidR="00AC25A8" w:rsidRPr="00984198">
        <w:rPr>
          <w:rFonts w:hint="cs"/>
          <w:rtl/>
          <w:lang w:bidi="fa-IR"/>
        </w:rPr>
        <w:t xml:space="preserve">‌ی </w:t>
      </w:r>
      <w:r w:rsidRPr="00984198">
        <w:rPr>
          <w:rFonts w:hint="cs"/>
          <w:rtl/>
          <w:lang w:bidi="fa-IR"/>
        </w:rPr>
        <w:t>آن است،</w:t>
      </w:r>
      <w:r w:rsidR="009D0387" w:rsidRPr="00984198">
        <w:rPr>
          <w:rFonts w:hint="cs"/>
          <w:rtl/>
          <w:lang w:bidi="fa-IR"/>
        </w:rPr>
        <w:t xml:space="preserve"> می‌</w:t>
      </w:r>
      <w:r w:rsidRPr="00984198">
        <w:rPr>
          <w:rFonts w:hint="cs"/>
          <w:rtl/>
          <w:lang w:bidi="fa-IR"/>
        </w:rPr>
        <w:t xml:space="preserve">گوید: </w:t>
      </w:r>
      <w:r w:rsidR="0052162E">
        <w:rPr>
          <w:rFonts w:hint="cs"/>
          <w:rtl/>
          <w:lang w:bidi="fa-IR"/>
        </w:rPr>
        <w:t>«</w:t>
      </w:r>
      <w:r w:rsidRPr="00984198">
        <w:rPr>
          <w:rFonts w:hint="cs"/>
          <w:rtl/>
          <w:lang w:bidi="fa-IR"/>
        </w:rPr>
        <w:t xml:space="preserve">شان و جایگاه رسول الله </w:t>
      </w:r>
      <w:r w:rsidR="0052162E">
        <w:rPr>
          <w:rFonts w:ascii="Arial" w:hAnsi="Arial" w:cs="CTraditional Arabic" w:hint="cs"/>
          <w:rtl/>
        </w:rPr>
        <w:t>ح</w:t>
      </w:r>
      <w:r w:rsidRPr="00984198">
        <w:rPr>
          <w:rFonts w:hint="cs"/>
          <w:rtl/>
          <w:lang w:bidi="fa-IR"/>
        </w:rPr>
        <w:t xml:space="preserve"> در تمامی تصرفاتش همچون شان و منزلت الله عزوجل</w:t>
      </w:r>
      <w:r w:rsidR="009D0387" w:rsidRPr="00984198">
        <w:rPr>
          <w:rFonts w:hint="cs"/>
          <w:rtl/>
          <w:lang w:bidi="fa-IR"/>
        </w:rPr>
        <w:t xml:space="preserve"> می‌</w:t>
      </w:r>
      <w:r w:rsidR="0052162E">
        <w:rPr>
          <w:rFonts w:hint="cs"/>
          <w:rtl/>
          <w:lang w:bidi="fa-IR"/>
        </w:rPr>
        <w:t>باشد. ب</w:t>
      </w:r>
      <w:r w:rsidR="00BD286A" w:rsidRPr="00984198">
        <w:rPr>
          <w:rFonts w:hint="cs"/>
          <w:rtl/>
          <w:lang w:bidi="fa-IR"/>
        </w:rPr>
        <w:t xml:space="preserve">گونه‌ای </w:t>
      </w:r>
      <w:r w:rsidRPr="00984198">
        <w:rPr>
          <w:rFonts w:hint="cs"/>
          <w:rtl/>
          <w:lang w:bidi="fa-IR"/>
        </w:rPr>
        <w:t xml:space="preserve">که برای محمد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از جانب خودش چیزی</w:t>
      </w:r>
      <w:r w:rsidR="009D0387" w:rsidRPr="00984198">
        <w:rPr>
          <w:rFonts w:hint="cs"/>
          <w:rtl/>
          <w:lang w:bidi="fa-IR"/>
        </w:rPr>
        <w:t xml:space="preserve"> نمی‌</w:t>
      </w:r>
      <w:r w:rsidRPr="00984198">
        <w:rPr>
          <w:rFonts w:hint="cs"/>
          <w:rtl/>
          <w:lang w:bidi="fa-IR"/>
        </w:rPr>
        <w:t>باشد، چرا که او ذاتا نوری از عین ذات الله عزوجل می</w:t>
      </w:r>
      <w:r w:rsidRPr="00984198">
        <w:rPr>
          <w:rFonts w:hint="cs"/>
          <w:cs/>
          <w:lang w:bidi="fa-IR"/>
        </w:rPr>
        <w:t>‎</w:t>
      </w:r>
      <w:r w:rsidRPr="00984198">
        <w:rPr>
          <w:rFonts w:hint="cs"/>
          <w:rtl/>
          <w:lang w:bidi="fa-IR"/>
        </w:rPr>
        <w:t>باشد</w:t>
      </w:r>
      <w:r w:rsidR="0052162E">
        <w:rPr>
          <w:rFonts w:hint="cs"/>
          <w:rtl/>
          <w:lang w:bidi="fa-IR"/>
        </w:rPr>
        <w:t>»</w:t>
      </w:r>
      <w:r w:rsidRPr="00984198">
        <w:rPr>
          <w:rStyle w:val="FootnoteReference"/>
          <w:rtl/>
          <w:lang w:bidi="fa-IR"/>
        </w:rPr>
        <w:footnoteReference w:id="424"/>
      </w:r>
      <w:r w:rsidRPr="00984198">
        <w:rPr>
          <w:rFonts w:hint="cs"/>
          <w:rtl/>
          <w:lang w:bidi="fa-IR"/>
        </w:rPr>
        <w:t>.</w:t>
      </w:r>
    </w:p>
    <w:p w:rsidR="00C5413C" w:rsidRPr="00984198" w:rsidRDefault="00C5413C" w:rsidP="009C566D">
      <w:pPr>
        <w:widowControl w:val="0"/>
        <w:autoSpaceDE w:val="0"/>
        <w:autoSpaceDN w:val="0"/>
        <w:adjustRightInd w:val="0"/>
        <w:jc w:val="both"/>
        <w:rPr>
          <w:rtl/>
          <w:lang w:bidi="fa-IR"/>
        </w:rPr>
      </w:pPr>
      <w:r w:rsidRPr="00984198">
        <w:rPr>
          <w:rFonts w:hint="cs"/>
          <w:rtl/>
          <w:lang w:bidi="fa-IR"/>
        </w:rPr>
        <w:t xml:space="preserve">بدین سبب بود که رسول الله </w:t>
      </w:r>
      <w:r w:rsidR="0052162E">
        <w:rPr>
          <w:rFonts w:ascii="Arial" w:hAnsi="Arial" w:cs="CTraditional Arabic" w:hint="cs"/>
          <w:rtl/>
        </w:rPr>
        <w:t>ح</w:t>
      </w:r>
      <w:r w:rsidRPr="00984198">
        <w:rPr>
          <w:rFonts w:hint="cs"/>
          <w:rtl/>
          <w:lang w:bidi="fa-IR"/>
        </w:rPr>
        <w:t xml:space="preserve"> از</w:t>
      </w:r>
      <w:r w:rsidR="0052162E">
        <w:rPr>
          <w:rFonts w:hint="cs"/>
          <w:rtl/>
          <w:lang w:bidi="fa-IR"/>
        </w:rPr>
        <w:t xml:space="preserve"> غلو و زیاده</w:t>
      </w:r>
      <w:r w:rsidR="0052162E">
        <w:rPr>
          <w:rtl/>
          <w:lang w:bidi="fa-IR"/>
        </w:rPr>
        <w:softHyphen/>
      </w:r>
      <w:r w:rsidRPr="00984198">
        <w:rPr>
          <w:rFonts w:hint="cs"/>
          <w:rtl/>
          <w:lang w:bidi="fa-IR"/>
        </w:rPr>
        <w:t>روی در مورد ایشان</w:t>
      </w:r>
      <w:r w:rsidR="0052162E">
        <w:rPr>
          <w:rFonts w:hint="cs"/>
          <w:rtl/>
          <w:lang w:bidi="fa-IR"/>
        </w:rPr>
        <w:t>،</w:t>
      </w:r>
      <w:r w:rsidRPr="00984198">
        <w:rPr>
          <w:rFonts w:hint="cs"/>
          <w:rtl/>
          <w:lang w:bidi="fa-IR"/>
        </w:rPr>
        <w:t xml:space="preserve"> با کلماتی صریح و روشن نهی کرده و در مورد آن هشدار دادند.</w:t>
      </w:r>
      <w:r w:rsidR="0052162E">
        <w:rPr>
          <w:rFonts w:hint="cs"/>
          <w:rtl/>
          <w:lang w:bidi="fa-IR"/>
        </w:rPr>
        <w:t xml:space="preserve"> همانطور که در حدیث انس بن مالک</w:t>
      </w:r>
      <w:r w:rsidRPr="00984198">
        <w:rPr>
          <w:rFonts w:hint="cs"/>
          <w:noProof/>
          <w:rtl/>
          <w:lang w:bidi="fa-IR"/>
        </w:rPr>
        <w:t xml:space="preserve"> </w:t>
      </w:r>
      <w:r w:rsidR="00C336B2" w:rsidRPr="00C336B2">
        <w:rPr>
          <w:rFonts w:ascii="Arial" w:hAnsi="Arial" w:cs="CTraditional Arabic" w:hint="cs"/>
          <w:rtl/>
        </w:rPr>
        <w:t>س</w:t>
      </w:r>
      <w:r w:rsidR="00C336B2" w:rsidRPr="00984198">
        <w:rPr>
          <w:rFonts w:hint="cs"/>
          <w:rtl/>
          <w:lang w:bidi="fa-IR"/>
        </w:rPr>
        <w:t xml:space="preserve"> </w:t>
      </w:r>
      <w:r w:rsidRPr="00984198">
        <w:rPr>
          <w:rFonts w:hint="cs"/>
          <w:rtl/>
          <w:lang w:bidi="fa-IR"/>
        </w:rPr>
        <w:t>آمده که مردی گفت: ای محمد، ای سید و سرور ما و فرزند بهترین</w:t>
      </w:r>
      <w:r w:rsidR="0052162E">
        <w:rPr>
          <w:rtl/>
          <w:lang w:bidi="fa-IR"/>
        </w:rPr>
        <w:softHyphen/>
      </w:r>
      <w:r w:rsidR="009C566D">
        <w:rPr>
          <w:rFonts w:hint="cs"/>
          <w:rtl/>
          <w:lang w:bidi="fa-IR"/>
        </w:rPr>
        <w:t>مان. پس رسول‌</w:t>
      </w:r>
      <w:r w:rsidRPr="00984198">
        <w:rPr>
          <w:rFonts w:hint="cs"/>
          <w:rtl/>
          <w:lang w:bidi="fa-IR"/>
        </w:rPr>
        <w:t>الله</w:t>
      </w:r>
      <w:r w:rsidR="0052162E">
        <w:rPr>
          <w:rFonts w:ascii="Arial" w:hAnsi="Arial" w:cs="CTraditional Arabic" w:hint="cs"/>
          <w:rtl/>
        </w:rPr>
        <w:t>ح</w:t>
      </w:r>
      <w:r w:rsidRPr="00984198">
        <w:rPr>
          <w:rFonts w:hint="cs"/>
          <w:rtl/>
          <w:lang w:bidi="fa-IR"/>
        </w:rPr>
        <w:t xml:space="preserve"> فرمودند: </w:t>
      </w:r>
      <w:r w:rsidR="0017046E" w:rsidRPr="00633058">
        <w:rPr>
          <w:rStyle w:val="Char2"/>
          <w:rFonts w:hint="cs"/>
          <w:rtl/>
        </w:rPr>
        <w:t>«</w:t>
      </w:r>
      <w:r w:rsidRPr="00633058">
        <w:rPr>
          <w:rStyle w:val="Char2"/>
          <w:rFonts w:hint="eastAsia"/>
          <w:rtl/>
        </w:rPr>
        <w:t>يَا</w:t>
      </w:r>
      <w:r w:rsidRPr="00633058">
        <w:rPr>
          <w:rStyle w:val="Char2"/>
          <w:rtl/>
        </w:rPr>
        <w:t xml:space="preserve"> </w:t>
      </w:r>
      <w:r w:rsidRPr="00633058">
        <w:rPr>
          <w:rStyle w:val="Char2"/>
          <w:rFonts w:hint="eastAsia"/>
          <w:rtl/>
        </w:rPr>
        <w:t>أَيُّهَا</w:t>
      </w:r>
      <w:r w:rsidRPr="00633058">
        <w:rPr>
          <w:rStyle w:val="Char2"/>
          <w:rtl/>
        </w:rPr>
        <w:t xml:space="preserve"> </w:t>
      </w:r>
      <w:r w:rsidRPr="00633058">
        <w:rPr>
          <w:rStyle w:val="Char2"/>
          <w:rFonts w:hint="eastAsia"/>
          <w:rtl/>
        </w:rPr>
        <w:t>النَّاسُ</w:t>
      </w:r>
      <w:r w:rsidRPr="00633058">
        <w:rPr>
          <w:rStyle w:val="Char2"/>
          <w:rtl/>
        </w:rPr>
        <w:t xml:space="preserve"> </w:t>
      </w:r>
      <w:r w:rsidRPr="00633058">
        <w:rPr>
          <w:rStyle w:val="Char2"/>
          <w:rFonts w:hint="eastAsia"/>
          <w:rtl/>
        </w:rPr>
        <w:t>عَلَيْكُمْ</w:t>
      </w:r>
      <w:r w:rsidRPr="00633058">
        <w:rPr>
          <w:rStyle w:val="Char2"/>
          <w:rtl/>
        </w:rPr>
        <w:t xml:space="preserve"> </w:t>
      </w:r>
      <w:r w:rsidRPr="00633058">
        <w:rPr>
          <w:rStyle w:val="Char2"/>
          <w:rFonts w:hint="eastAsia"/>
          <w:rtl/>
        </w:rPr>
        <w:t>بِتَقْوَاكُمْ،</w:t>
      </w:r>
      <w:r w:rsidRPr="00633058">
        <w:rPr>
          <w:rStyle w:val="Char2"/>
          <w:rtl/>
        </w:rPr>
        <w:t xml:space="preserve"> </w:t>
      </w:r>
      <w:r w:rsidRPr="00633058">
        <w:rPr>
          <w:rStyle w:val="Char2"/>
          <w:rFonts w:hint="cs"/>
          <w:rtl/>
        </w:rPr>
        <w:t xml:space="preserve">وَ </w:t>
      </w:r>
      <w:r w:rsidRPr="00633058">
        <w:rPr>
          <w:rStyle w:val="Char2"/>
          <w:rFonts w:hint="eastAsia"/>
          <w:rtl/>
        </w:rPr>
        <w:t>لَا</w:t>
      </w:r>
      <w:r w:rsidRPr="00633058">
        <w:rPr>
          <w:rStyle w:val="Char2"/>
          <w:rtl/>
        </w:rPr>
        <w:t xml:space="preserve"> </w:t>
      </w:r>
      <w:r w:rsidRPr="00633058">
        <w:rPr>
          <w:rStyle w:val="Char2"/>
          <w:rFonts w:hint="eastAsia"/>
          <w:rtl/>
        </w:rPr>
        <w:t>يَسْتَهْوِيَنَّكُمُ</w:t>
      </w:r>
      <w:r w:rsidRPr="00633058">
        <w:rPr>
          <w:rStyle w:val="Char2"/>
          <w:rtl/>
        </w:rPr>
        <w:t xml:space="preserve"> </w:t>
      </w:r>
      <w:r w:rsidRPr="00633058">
        <w:rPr>
          <w:rStyle w:val="Char2"/>
          <w:rFonts w:hint="eastAsia"/>
          <w:rtl/>
        </w:rPr>
        <w:t>الشَّيْطَانُ،</w:t>
      </w:r>
      <w:r w:rsidRPr="00633058">
        <w:rPr>
          <w:rStyle w:val="Char2"/>
          <w:rtl/>
        </w:rPr>
        <w:t xml:space="preserve"> </w:t>
      </w:r>
      <w:r w:rsidRPr="00633058">
        <w:rPr>
          <w:rStyle w:val="Char2"/>
          <w:rFonts w:hint="eastAsia"/>
          <w:rtl/>
        </w:rPr>
        <w:t>أَنَا</w:t>
      </w:r>
      <w:r w:rsidRPr="00633058">
        <w:rPr>
          <w:rStyle w:val="Char2"/>
          <w:rtl/>
        </w:rPr>
        <w:t xml:space="preserve"> </w:t>
      </w:r>
      <w:r w:rsidRPr="00633058">
        <w:rPr>
          <w:rStyle w:val="Char2"/>
          <w:rFonts w:hint="eastAsia"/>
          <w:rtl/>
        </w:rPr>
        <w:t>مُحَمَّدُ</w:t>
      </w:r>
      <w:r w:rsidRPr="00633058">
        <w:rPr>
          <w:rStyle w:val="Char2"/>
          <w:rtl/>
        </w:rPr>
        <w:t xml:space="preserve"> </w:t>
      </w:r>
      <w:r w:rsidRPr="00633058">
        <w:rPr>
          <w:rStyle w:val="Char2"/>
          <w:rFonts w:hint="eastAsia"/>
          <w:rtl/>
        </w:rPr>
        <w:t>بْنُ</w:t>
      </w:r>
      <w:r w:rsidRPr="00633058">
        <w:rPr>
          <w:rStyle w:val="Char2"/>
          <w:rtl/>
        </w:rPr>
        <w:t xml:space="preserve"> </w:t>
      </w:r>
      <w:r w:rsidRPr="00633058">
        <w:rPr>
          <w:rStyle w:val="Char2"/>
          <w:rFonts w:hint="eastAsia"/>
          <w:rtl/>
        </w:rPr>
        <w:t>عَبْدِ</w:t>
      </w:r>
      <w:r w:rsidRPr="00633058">
        <w:rPr>
          <w:rStyle w:val="Char2"/>
          <w:rtl/>
        </w:rPr>
        <w:t xml:space="preserve"> </w:t>
      </w:r>
      <w:r w:rsidRPr="00633058">
        <w:rPr>
          <w:rStyle w:val="Char2"/>
          <w:rFonts w:hint="eastAsia"/>
          <w:rtl/>
        </w:rPr>
        <w:t>اللهِ</w:t>
      </w:r>
      <w:r w:rsidRPr="00633058">
        <w:rPr>
          <w:rStyle w:val="Char2"/>
          <w:rtl/>
        </w:rPr>
        <w:t xml:space="preserve"> </w:t>
      </w:r>
      <w:r w:rsidRPr="00633058">
        <w:rPr>
          <w:rStyle w:val="Char2"/>
          <w:rFonts w:hint="eastAsia"/>
          <w:rtl/>
        </w:rPr>
        <w:t>عَبْدُ</w:t>
      </w:r>
      <w:r w:rsidRPr="00633058">
        <w:rPr>
          <w:rStyle w:val="Char2"/>
          <w:rtl/>
        </w:rPr>
        <w:t xml:space="preserve"> </w:t>
      </w:r>
      <w:r w:rsidRPr="00633058">
        <w:rPr>
          <w:rStyle w:val="Char2"/>
          <w:rFonts w:hint="eastAsia"/>
          <w:rtl/>
        </w:rPr>
        <w:t>اللهِ</w:t>
      </w:r>
      <w:r w:rsidRPr="00633058">
        <w:rPr>
          <w:rStyle w:val="Char2"/>
          <w:rtl/>
        </w:rPr>
        <w:t xml:space="preserve"> </w:t>
      </w:r>
      <w:r w:rsidRPr="00633058">
        <w:rPr>
          <w:rStyle w:val="Char2"/>
          <w:rFonts w:hint="eastAsia"/>
          <w:rtl/>
        </w:rPr>
        <w:t>وَرَسُولُهُ،</w:t>
      </w:r>
      <w:r w:rsidRPr="00633058">
        <w:rPr>
          <w:rStyle w:val="Char2"/>
          <w:rtl/>
        </w:rPr>
        <w:t xml:space="preserve"> </w:t>
      </w:r>
      <w:r w:rsidRPr="00633058">
        <w:rPr>
          <w:rStyle w:val="Char2"/>
          <w:rFonts w:hint="eastAsia"/>
          <w:rtl/>
        </w:rPr>
        <w:t>وَاللهِ</w:t>
      </w:r>
      <w:r w:rsidRPr="00633058">
        <w:rPr>
          <w:rStyle w:val="Char2"/>
          <w:rtl/>
        </w:rPr>
        <w:t xml:space="preserve"> </w:t>
      </w:r>
      <w:r w:rsidRPr="00633058">
        <w:rPr>
          <w:rStyle w:val="Char2"/>
          <w:rFonts w:hint="eastAsia"/>
          <w:rtl/>
        </w:rPr>
        <w:t>مَا</w:t>
      </w:r>
      <w:r w:rsidRPr="00633058">
        <w:rPr>
          <w:rStyle w:val="Char2"/>
          <w:rtl/>
        </w:rPr>
        <w:t xml:space="preserve"> </w:t>
      </w:r>
      <w:r w:rsidRPr="00633058">
        <w:rPr>
          <w:rStyle w:val="Char2"/>
          <w:rFonts w:hint="eastAsia"/>
          <w:rtl/>
        </w:rPr>
        <w:t>أُحِبُّ</w:t>
      </w:r>
      <w:r w:rsidRPr="00633058">
        <w:rPr>
          <w:rStyle w:val="Char2"/>
          <w:rtl/>
        </w:rPr>
        <w:t xml:space="preserve"> </w:t>
      </w:r>
      <w:r w:rsidRPr="00633058">
        <w:rPr>
          <w:rStyle w:val="Char2"/>
          <w:rFonts w:hint="eastAsia"/>
          <w:rtl/>
        </w:rPr>
        <w:t>أَنْ</w:t>
      </w:r>
      <w:r w:rsidRPr="00633058">
        <w:rPr>
          <w:rStyle w:val="Char2"/>
          <w:rtl/>
        </w:rPr>
        <w:t xml:space="preserve"> </w:t>
      </w:r>
      <w:r w:rsidRPr="00633058">
        <w:rPr>
          <w:rStyle w:val="Char2"/>
          <w:rFonts w:hint="eastAsia"/>
          <w:rtl/>
        </w:rPr>
        <w:t>تَرْفَعُونِي</w:t>
      </w:r>
      <w:r w:rsidRPr="00633058">
        <w:rPr>
          <w:rStyle w:val="Char2"/>
          <w:rtl/>
        </w:rPr>
        <w:t xml:space="preserve"> </w:t>
      </w:r>
      <w:r w:rsidRPr="00633058">
        <w:rPr>
          <w:rStyle w:val="Char2"/>
          <w:rFonts w:hint="eastAsia"/>
          <w:rtl/>
        </w:rPr>
        <w:t>فَوْقَ</w:t>
      </w:r>
      <w:r w:rsidRPr="00633058">
        <w:rPr>
          <w:rStyle w:val="Char2"/>
          <w:rtl/>
        </w:rPr>
        <w:t xml:space="preserve"> </w:t>
      </w:r>
      <w:r w:rsidRPr="00633058">
        <w:rPr>
          <w:rStyle w:val="Char2"/>
          <w:rFonts w:hint="eastAsia"/>
          <w:rtl/>
        </w:rPr>
        <w:t>مَنْزِلَتِي</w:t>
      </w:r>
      <w:r w:rsidRPr="00633058">
        <w:rPr>
          <w:rStyle w:val="Char2"/>
          <w:rtl/>
        </w:rPr>
        <w:t xml:space="preserve"> </w:t>
      </w:r>
      <w:r w:rsidRPr="00633058">
        <w:rPr>
          <w:rStyle w:val="Char2"/>
          <w:rFonts w:hint="eastAsia"/>
          <w:rtl/>
        </w:rPr>
        <w:t>الَّتِي</w:t>
      </w:r>
      <w:r w:rsidRPr="00633058">
        <w:rPr>
          <w:rStyle w:val="Char2"/>
          <w:rtl/>
        </w:rPr>
        <w:t xml:space="preserve"> </w:t>
      </w:r>
      <w:r w:rsidRPr="00633058">
        <w:rPr>
          <w:rStyle w:val="Char2"/>
          <w:rFonts w:hint="eastAsia"/>
          <w:rtl/>
        </w:rPr>
        <w:t>أَنْزَلَنِي</w:t>
      </w:r>
      <w:r w:rsidRPr="00633058">
        <w:rPr>
          <w:rStyle w:val="Char2"/>
          <w:rtl/>
        </w:rPr>
        <w:t xml:space="preserve"> </w:t>
      </w:r>
      <w:r w:rsidRPr="00633058">
        <w:rPr>
          <w:rStyle w:val="Char2"/>
          <w:rFonts w:hint="eastAsia"/>
          <w:rtl/>
        </w:rPr>
        <w:t>اللهُ</w:t>
      </w:r>
      <w:r w:rsidRPr="00633058">
        <w:rPr>
          <w:rStyle w:val="Char2"/>
          <w:rFonts w:hint="cs"/>
          <w:rtl/>
        </w:rPr>
        <w:t>»</w:t>
      </w:r>
      <w:r w:rsidRPr="00984198">
        <w:rPr>
          <w:rStyle w:val="FootnoteReference"/>
          <w:rtl/>
          <w:lang w:bidi="fa-IR"/>
        </w:rPr>
        <w:footnoteReference w:id="425"/>
      </w:r>
      <w:r w:rsidR="00411536">
        <w:rPr>
          <w:rStyle w:val="Char2"/>
          <w:rFonts w:hint="cs"/>
          <w:rtl/>
        </w:rPr>
        <w:t>.</w:t>
      </w:r>
      <w:r w:rsidRPr="00984198">
        <w:rPr>
          <w:rFonts w:hint="cs"/>
          <w:rtl/>
          <w:lang w:bidi="fa-IR"/>
        </w:rPr>
        <w:t xml:space="preserve"> </w:t>
      </w:r>
      <w:r w:rsidR="00411536">
        <w:rPr>
          <w:rFonts w:hint="cs"/>
          <w:rtl/>
          <w:lang w:bidi="fa-IR"/>
        </w:rPr>
        <w:t>«</w:t>
      </w:r>
      <w:r w:rsidRPr="00984198">
        <w:rPr>
          <w:rFonts w:hint="cs"/>
          <w:rtl/>
          <w:lang w:bidi="fa-IR"/>
        </w:rPr>
        <w:t>ای مردم، بر شماست که تقوای الهی را پیشه کنید، شیطان فریب</w:t>
      </w:r>
      <w:r w:rsidR="0052162E">
        <w:rPr>
          <w:rtl/>
          <w:lang w:bidi="fa-IR"/>
        </w:rPr>
        <w:softHyphen/>
      </w:r>
      <w:r w:rsidRPr="00984198">
        <w:rPr>
          <w:rFonts w:hint="cs"/>
          <w:rtl/>
          <w:lang w:bidi="fa-IR"/>
        </w:rPr>
        <w:t>تان ندهد، من محمد و پسر عبدالله، بنده</w:t>
      </w:r>
      <w:r w:rsidR="00AC25A8" w:rsidRPr="00984198">
        <w:rPr>
          <w:rFonts w:hint="cs"/>
          <w:rtl/>
          <w:lang w:bidi="fa-IR"/>
        </w:rPr>
        <w:t xml:space="preserve">‌ی </w:t>
      </w:r>
      <w:r w:rsidRPr="00984198">
        <w:rPr>
          <w:rFonts w:hint="cs"/>
          <w:rtl/>
          <w:lang w:bidi="fa-IR"/>
        </w:rPr>
        <w:t>الله عزوجل و فرستاده</w:t>
      </w:r>
      <w:r w:rsidRPr="00984198">
        <w:rPr>
          <w:rFonts w:hint="cs"/>
          <w:cs/>
          <w:lang w:bidi="fa-IR"/>
        </w:rPr>
        <w:t>‎</w:t>
      </w:r>
      <w:r w:rsidRPr="00984198">
        <w:rPr>
          <w:rFonts w:hint="cs"/>
          <w:rtl/>
          <w:lang w:bidi="fa-IR"/>
        </w:rPr>
        <w:t>ی او هستم. به الله عزوجل سوگند، دوست ندارم که مرا بالاتر از مقام و منزلتی که الله عزوجل به من داده، بالا ببرید</w:t>
      </w:r>
      <w:r w:rsidR="00411536">
        <w:rPr>
          <w:rFonts w:hint="cs"/>
          <w:rtl/>
          <w:lang w:bidi="fa-IR"/>
        </w:rPr>
        <w:t>»</w:t>
      </w:r>
      <w:r w:rsidRPr="00984198">
        <w:rPr>
          <w:rFonts w:hint="cs"/>
          <w:rtl/>
          <w:lang w:bidi="fa-IR"/>
        </w:rPr>
        <w:t xml:space="preserve">. </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 xml:space="preserve">و همچون این حدیث رسول الله </w:t>
      </w:r>
      <w:r w:rsidR="0052162E">
        <w:rPr>
          <w:rFonts w:ascii="Arial" w:hAnsi="Arial" w:cs="CTraditional Arabic" w:hint="cs"/>
          <w:rtl/>
        </w:rPr>
        <w:t>ح</w:t>
      </w:r>
      <w:r w:rsidRPr="00984198">
        <w:rPr>
          <w:rFonts w:hint="cs"/>
          <w:rtl/>
          <w:lang w:bidi="fa-IR"/>
        </w:rPr>
        <w:t xml:space="preserve"> که پدر و مادرم به فدایش باد، می</w:t>
      </w:r>
      <w:r w:rsidRPr="00984198">
        <w:rPr>
          <w:rFonts w:hint="cs"/>
          <w:cs/>
          <w:lang w:bidi="fa-IR"/>
        </w:rPr>
        <w:t>‎</w:t>
      </w:r>
      <w:r w:rsidRPr="00984198">
        <w:rPr>
          <w:rFonts w:hint="cs"/>
          <w:rtl/>
          <w:lang w:bidi="fa-IR"/>
        </w:rPr>
        <w:t xml:space="preserve">فرمایند: </w:t>
      </w:r>
      <w:r w:rsidRPr="00633058">
        <w:rPr>
          <w:rStyle w:val="Char2"/>
          <w:rFonts w:hint="cs"/>
          <w:rtl/>
        </w:rPr>
        <w:t>«لا</w:t>
      </w:r>
      <w:r w:rsidRPr="00633058">
        <w:rPr>
          <w:rStyle w:val="Char2"/>
          <w:rFonts w:hint="eastAsia"/>
          <w:rtl/>
        </w:rPr>
        <w:t>تُطْرُونِي،</w:t>
      </w:r>
      <w:r w:rsidRPr="00633058">
        <w:rPr>
          <w:rStyle w:val="Char2"/>
          <w:rtl/>
        </w:rPr>
        <w:t xml:space="preserve"> </w:t>
      </w:r>
      <w:r w:rsidRPr="00633058">
        <w:rPr>
          <w:rStyle w:val="Char2"/>
          <w:rFonts w:hint="eastAsia"/>
          <w:rtl/>
        </w:rPr>
        <w:t>كَمَا</w:t>
      </w:r>
      <w:r w:rsidRPr="00633058">
        <w:rPr>
          <w:rStyle w:val="Char2"/>
          <w:rtl/>
        </w:rPr>
        <w:t xml:space="preserve"> </w:t>
      </w:r>
      <w:r w:rsidRPr="00633058">
        <w:rPr>
          <w:rStyle w:val="Char2"/>
          <w:rFonts w:hint="eastAsia"/>
          <w:rtl/>
        </w:rPr>
        <w:t>أَطْرَتْ</w:t>
      </w:r>
      <w:r w:rsidRPr="00633058">
        <w:rPr>
          <w:rStyle w:val="Char2"/>
          <w:rtl/>
        </w:rPr>
        <w:t xml:space="preserve"> </w:t>
      </w:r>
      <w:r w:rsidRPr="00633058">
        <w:rPr>
          <w:rStyle w:val="Char2"/>
          <w:rFonts w:hint="eastAsia"/>
          <w:rtl/>
        </w:rPr>
        <w:t>النَّصَارَى</w:t>
      </w:r>
      <w:r w:rsidRPr="00633058">
        <w:rPr>
          <w:rStyle w:val="Char2"/>
          <w:rtl/>
        </w:rPr>
        <w:t xml:space="preserve"> </w:t>
      </w:r>
      <w:r w:rsidRPr="00633058">
        <w:rPr>
          <w:rStyle w:val="Char2"/>
          <w:rFonts w:hint="eastAsia"/>
          <w:rtl/>
        </w:rPr>
        <w:t>ابْنَ</w:t>
      </w:r>
      <w:r w:rsidRPr="00633058">
        <w:rPr>
          <w:rStyle w:val="Char2"/>
          <w:rtl/>
        </w:rPr>
        <w:t xml:space="preserve"> </w:t>
      </w:r>
      <w:r w:rsidRPr="00633058">
        <w:rPr>
          <w:rStyle w:val="Char2"/>
          <w:rFonts w:hint="eastAsia"/>
          <w:rtl/>
        </w:rPr>
        <w:t>مَرْيَمَ،</w:t>
      </w:r>
      <w:r w:rsidRPr="00633058">
        <w:rPr>
          <w:rStyle w:val="Char2"/>
          <w:rtl/>
        </w:rPr>
        <w:t xml:space="preserve"> </w:t>
      </w:r>
      <w:r w:rsidRPr="00633058">
        <w:rPr>
          <w:rStyle w:val="Char2"/>
          <w:rFonts w:hint="eastAsia"/>
          <w:rtl/>
        </w:rPr>
        <w:t>فَإِنَّمَا</w:t>
      </w:r>
      <w:r w:rsidRPr="00633058">
        <w:rPr>
          <w:rStyle w:val="Char2"/>
          <w:rtl/>
        </w:rPr>
        <w:t xml:space="preserve"> </w:t>
      </w:r>
      <w:r w:rsidRPr="00633058">
        <w:rPr>
          <w:rStyle w:val="Char2"/>
          <w:rFonts w:hint="eastAsia"/>
          <w:rtl/>
        </w:rPr>
        <w:t>أَنَا</w:t>
      </w:r>
      <w:r w:rsidRPr="00633058">
        <w:rPr>
          <w:rStyle w:val="Char2"/>
          <w:rtl/>
        </w:rPr>
        <w:t xml:space="preserve"> </w:t>
      </w:r>
      <w:r w:rsidRPr="00633058">
        <w:rPr>
          <w:rStyle w:val="Char2"/>
          <w:rFonts w:hint="eastAsia"/>
          <w:rtl/>
        </w:rPr>
        <w:t>عَبْدُهُ،</w:t>
      </w:r>
      <w:r w:rsidRPr="00633058">
        <w:rPr>
          <w:rStyle w:val="Char2"/>
          <w:rtl/>
        </w:rPr>
        <w:t xml:space="preserve"> </w:t>
      </w:r>
      <w:r w:rsidRPr="00633058">
        <w:rPr>
          <w:rStyle w:val="Char2"/>
          <w:rFonts w:hint="eastAsia"/>
          <w:rtl/>
        </w:rPr>
        <w:t>فَقُولُوا</w:t>
      </w:r>
      <w:r w:rsidRPr="00633058">
        <w:rPr>
          <w:rStyle w:val="Char2"/>
          <w:rFonts w:hint="cs"/>
          <w:rtl/>
        </w:rPr>
        <w:t>:</w:t>
      </w:r>
      <w:r w:rsidRPr="00633058">
        <w:rPr>
          <w:rStyle w:val="Char2"/>
          <w:rtl/>
        </w:rPr>
        <w:t xml:space="preserve"> </w:t>
      </w:r>
      <w:r w:rsidRPr="00633058">
        <w:rPr>
          <w:rStyle w:val="Char2"/>
          <w:rFonts w:hint="eastAsia"/>
          <w:rtl/>
        </w:rPr>
        <w:t>عَبْدُ</w:t>
      </w:r>
      <w:r w:rsidRPr="00633058">
        <w:rPr>
          <w:rStyle w:val="Char2"/>
          <w:rtl/>
        </w:rPr>
        <w:t xml:space="preserve"> </w:t>
      </w:r>
      <w:r w:rsidRPr="00633058">
        <w:rPr>
          <w:rStyle w:val="Char2"/>
          <w:rFonts w:hint="eastAsia"/>
          <w:rtl/>
        </w:rPr>
        <w:t>اللَّهِ</w:t>
      </w:r>
      <w:r w:rsidRPr="00633058">
        <w:rPr>
          <w:rStyle w:val="Char2"/>
          <w:rtl/>
        </w:rPr>
        <w:t xml:space="preserve"> </w:t>
      </w:r>
      <w:r w:rsidRPr="00633058">
        <w:rPr>
          <w:rStyle w:val="Char2"/>
          <w:rFonts w:hint="eastAsia"/>
          <w:rtl/>
        </w:rPr>
        <w:t>وَرَسُولُهُ</w:t>
      </w:r>
      <w:r w:rsidRPr="00633058">
        <w:rPr>
          <w:rStyle w:val="Char2"/>
          <w:rFonts w:hint="cs"/>
          <w:rtl/>
        </w:rPr>
        <w:t>»</w:t>
      </w:r>
      <w:r w:rsidRPr="00984198">
        <w:rPr>
          <w:rStyle w:val="FootnoteReference"/>
          <w:rtl/>
          <w:lang w:bidi="fa-IR"/>
        </w:rPr>
        <w:footnoteReference w:id="426"/>
      </w:r>
      <w:r w:rsidR="00411536">
        <w:rPr>
          <w:rFonts w:hint="cs"/>
          <w:rtl/>
          <w:lang w:bidi="fa-IR"/>
        </w:rPr>
        <w:t>.</w:t>
      </w:r>
      <w:r w:rsidRPr="00984198">
        <w:rPr>
          <w:rFonts w:hint="cs"/>
          <w:rtl/>
          <w:lang w:bidi="fa-IR"/>
        </w:rPr>
        <w:t xml:space="preserve"> </w:t>
      </w:r>
      <w:r w:rsidR="00411536">
        <w:rPr>
          <w:rFonts w:hint="cs"/>
          <w:rtl/>
          <w:lang w:bidi="fa-IR"/>
        </w:rPr>
        <w:t>«</w:t>
      </w:r>
      <w:r w:rsidRPr="00984198">
        <w:rPr>
          <w:rFonts w:hint="cs"/>
          <w:rtl/>
          <w:lang w:bidi="fa-IR"/>
        </w:rPr>
        <w:t>در مدح و ستایش من افراط نکنید آن طور که نصاری درباره</w:t>
      </w:r>
      <w:r w:rsidR="00AC25A8" w:rsidRPr="00984198">
        <w:rPr>
          <w:rFonts w:hint="cs"/>
          <w:rtl/>
          <w:lang w:bidi="fa-IR"/>
        </w:rPr>
        <w:t xml:space="preserve">‌ی </w:t>
      </w:r>
      <w:r w:rsidRPr="00984198">
        <w:rPr>
          <w:rFonts w:hint="cs"/>
          <w:rtl/>
          <w:lang w:bidi="fa-IR"/>
        </w:rPr>
        <w:t>عیسی بن مریم افراط کردند، همانا من بنده</w:t>
      </w:r>
      <w:r w:rsidR="00AC25A8" w:rsidRPr="00984198">
        <w:rPr>
          <w:rFonts w:hint="cs"/>
          <w:rtl/>
          <w:lang w:bidi="fa-IR"/>
        </w:rPr>
        <w:t xml:space="preserve">‌ی </w:t>
      </w:r>
      <w:r w:rsidR="0052162E">
        <w:rPr>
          <w:rFonts w:hint="cs"/>
          <w:rtl/>
          <w:lang w:bidi="fa-IR"/>
        </w:rPr>
        <w:t>الله عزوجل هستند. پس</w:t>
      </w:r>
      <w:r w:rsidRPr="00984198">
        <w:rPr>
          <w:rFonts w:hint="cs"/>
          <w:rtl/>
          <w:lang w:bidi="fa-IR"/>
        </w:rPr>
        <w:t xml:space="preserve"> بگویید: بنده</w:t>
      </w:r>
      <w:r w:rsidR="00AC25A8" w:rsidRPr="00984198">
        <w:rPr>
          <w:rFonts w:hint="cs"/>
          <w:rtl/>
          <w:lang w:bidi="fa-IR"/>
        </w:rPr>
        <w:t xml:space="preserve">‌ی </w:t>
      </w:r>
      <w:r w:rsidRPr="00984198">
        <w:rPr>
          <w:rFonts w:hint="cs"/>
          <w:rtl/>
          <w:lang w:bidi="fa-IR"/>
        </w:rPr>
        <w:t>الله عزوجل و فرستاده</w:t>
      </w:r>
      <w:r w:rsidR="00AC25A8" w:rsidRPr="00984198">
        <w:rPr>
          <w:rFonts w:hint="cs"/>
          <w:rtl/>
          <w:lang w:bidi="fa-IR"/>
        </w:rPr>
        <w:t xml:space="preserve">‌ی </w:t>
      </w:r>
      <w:r w:rsidRPr="00984198">
        <w:rPr>
          <w:rFonts w:hint="cs"/>
          <w:rtl/>
          <w:lang w:bidi="fa-IR"/>
        </w:rPr>
        <w:t>او</w:t>
      </w:r>
      <w:r w:rsidR="00411536">
        <w:rPr>
          <w:rFonts w:hint="cs"/>
          <w:rtl/>
          <w:lang w:bidi="fa-IR"/>
        </w:rPr>
        <w:t>»</w:t>
      </w:r>
      <w:r w:rsidRPr="00984198">
        <w:rPr>
          <w:rFonts w:hint="cs"/>
          <w:rtl/>
          <w:lang w:bidi="fa-IR"/>
        </w:rPr>
        <w:t xml:space="preserve">. </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 xml:space="preserve">همچنین از عبدالله بن شخیر </w:t>
      </w:r>
      <w:r w:rsidR="0052162E">
        <w:rPr>
          <w:rFonts w:ascii="Arial" w:hAnsi="Arial" w:cs="CTraditional Arabic" w:hint="cs"/>
          <w:rtl/>
        </w:rPr>
        <w:t>ت</w:t>
      </w:r>
      <w:r w:rsidRPr="00984198">
        <w:rPr>
          <w:rFonts w:hint="cs"/>
          <w:rtl/>
          <w:lang w:bidi="fa-IR"/>
        </w:rPr>
        <w:t xml:space="preserve"> </w:t>
      </w:r>
      <w:r w:rsidR="0052162E">
        <w:rPr>
          <w:rFonts w:hint="cs"/>
          <w:rtl/>
          <w:lang w:bidi="fa-IR"/>
        </w:rPr>
        <w:t>روایت است که گفت: همراه وفد بنی</w:t>
      </w:r>
      <w:r w:rsidR="0052162E">
        <w:rPr>
          <w:rtl/>
          <w:lang w:bidi="fa-IR"/>
        </w:rPr>
        <w:softHyphen/>
      </w:r>
      <w:r w:rsidRPr="00984198">
        <w:rPr>
          <w:rFonts w:hint="cs"/>
          <w:rtl/>
          <w:lang w:bidi="fa-IR"/>
        </w:rPr>
        <w:t xml:space="preserve">عامر نزد رسول الله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 xml:space="preserve">رفته و به ایشان گفتیم: تو سید ما هستی. رسول الله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 xml:space="preserve">فرمودند: </w:t>
      </w:r>
      <w:r w:rsidR="0017046E" w:rsidRPr="00633058">
        <w:rPr>
          <w:rStyle w:val="Char2"/>
          <w:rFonts w:hint="cs"/>
          <w:rtl/>
        </w:rPr>
        <w:t>«</w:t>
      </w:r>
      <w:r w:rsidRPr="00633058">
        <w:rPr>
          <w:rStyle w:val="Char2"/>
          <w:rtl/>
        </w:rPr>
        <w:t>السَّيِّدُ اللَّهُ تَبَارَكَ وَتَعَالَى</w:t>
      </w:r>
      <w:r w:rsidR="00F4329D" w:rsidRPr="00633058">
        <w:rPr>
          <w:rStyle w:val="Char2"/>
          <w:rFonts w:hint="cs"/>
          <w:rtl/>
        </w:rPr>
        <w:t>»</w:t>
      </w:r>
      <w:r w:rsidRPr="00984198">
        <w:rPr>
          <w:rFonts w:hint="cs"/>
          <w:rtl/>
          <w:lang w:bidi="fa-IR"/>
        </w:rPr>
        <w:t xml:space="preserve"> </w:t>
      </w:r>
      <w:r w:rsidR="0052162E">
        <w:rPr>
          <w:rFonts w:hint="cs"/>
          <w:rtl/>
          <w:lang w:bidi="fa-IR"/>
        </w:rPr>
        <w:t>«</w:t>
      </w:r>
      <w:r w:rsidRPr="00984198">
        <w:rPr>
          <w:rFonts w:hint="cs"/>
          <w:rtl/>
          <w:lang w:bidi="fa-IR"/>
        </w:rPr>
        <w:t>سید، الله تبارک و تعالی</w:t>
      </w:r>
      <w:r w:rsidR="009D0387" w:rsidRPr="00984198">
        <w:rPr>
          <w:rFonts w:hint="cs"/>
          <w:rtl/>
          <w:lang w:bidi="fa-IR"/>
        </w:rPr>
        <w:t xml:space="preserve"> می‌</w:t>
      </w:r>
      <w:r w:rsidRPr="00984198">
        <w:rPr>
          <w:rFonts w:hint="cs"/>
          <w:rtl/>
          <w:lang w:bidi="fa-IR"/>
        </w:rPr>
        <w:t>باشد.</w:t>
      </w:r>
      <w:r w:rsidR="0052162E">
        <w:rPr>
          <w:rFonts w:hint="cs"/>
          <w:rtl/>
          <w:lang w:bidi="fa-IR"/>
        </w:rPr>
        <w:t>»</w:t>
      </w:r>
      <w:r w:rsidRPr="00984198">
        <w:rPr>
          <w:rFonts w:hint="cs"/>
          <w:rtl/>
          <w:lang w:bidi="fa-IR"/>
        </w:rPr>
        <w:t xml:space="preserve"> گفتیم: شما برترین ما و دارای</w:t>
      </w:r>
      <w:r w:rsidR="00AA49E3" w:rsidRPr="00984198">
        <w:rPr>
          <w:rFonts w:hint="cs"/>
          <w:rtl/>
          <w:lang w:bidi="fa-IR"/>
        </w:rPr>
        <w:t xml:space="preserve"> بزرگ‌تر</w:t>
      </w:r>
      <w:r w:rsidRPr="00984198">
        <w:rPr>
          <w:rFonts w:hint="cs"/>
          <w:rtl/>
          <w:lang w:bidi="fa-IR"/>
        </w:rPr>
        <w:t xml:space="preserve">ین قدر و منزلت در میان ما هستید. رسول الله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 xml:space="preserve">فرمودند: </w:t>
      </w:r>
      <w:r w:rsidRPr="00633058">
        <w:rPr>
          <w:rStyle w:val="Char2"/>
          <w:rFonts w:hint="cs"/>
          <w:rtl/>
        </w:rPr>
        <w:t>«</w:t>
      </w:r>
      <w:r w:rsidRPr="00633058">
        <w:rPr>
          <w:rStyle w:val="Char2"/>
          <w:rFonts w:hint="eastAsia"/>
          <w:rtl/>
        </w:rPr>
        <w:t>قُولُوا</w:t>
      </w:r>
      <w:r w:rsidRPr="00633058">
        <w:rPr>
          <w:rStyle w:val="Char2"/>
          <w:rtl/>
        </w:rPr>
        <w:t xml:space="preserve"> </w:t>
      </w:r>
      <w:r w:rsidRPr="00633058">
        <w:rPr>
          <w:rStyle w:val="Char2"/>
          <w:rFonts w:hint="eastAsia"/>
          <w:rtl/>
        </w:rPr>
        <w:t>بِقَوْلِكُمْ،</w:t>
      </w:r>
      <w:r w:rsidRPr="00633058">
        <w:rPr>
          <w:rStyle w:val="Char2"/>
          <w:rtl/>
        </w:rPr>
        <w:t xml:space="preserve"> </w:t>
      </w:r>
      <w:r w:rsidRPr="00633058">
        <w:rPr>
          <w:rStyle w:val="Char2"/>
          <w:rFonts w:hint="eastAsia"/>
          <w:rtl/>
        </w:rPr>
        <w:t>أَوْ</w:t>
      </w:r>
      <w:r w:rsidRPr="00633058">
        <w:rPr>
          <w:rStyle w:val="Char2"/>
          <w:rtl/>
        </w:rPr>
        <w:t xml:space="preserve"> </w:t>
      </w:r>
      <w:r w:rsidRPr="00633058">
        <w:rPr>
          <w:rStyle w:val="Char2"/>
          <w:rFonts w:hint="eastAsia"/>
          <w:rtl/>
        </w:rPr>
        <w:t>بَعْضِ</w:t>
      </w:r>
      <w:r w:rsidRPr="00633058">
        <w:rPr>
          <w:rStyle w:val="Char2"/>
          <w:rtl/>
        </w:rPr>
        <w:t xml:space="preserve"> </w:t>
      </w:r>
      <w:r w:rsidRPr="00633058">
        <w:rPr>
          <w:rStyle w:val="Char2"/>
          <w:rFonts w:hint="eastAsia"/>
          <w:rtl/>
        </w:rPr>
        <w:t>قَوْلِكُمْ،</w:t>
      </w:r>
      <w:r w:rsidRPr="00633058">
        <w:rPr>
          <w:rStyle w:val="Char2"/>
          <w:rtl/>
        </w:rPr>
        <w:t xml:space="preserve"> </w:t>
      </w:r>
      <w:r w:rsidRPr="00633058">
        <w:rPr>
          <w:rStyle w:val="Char2"/>
          <w:rFonts w:hint="eastAsia"/>
          <w:rtl/>
        </w:rPr>
        <w:t>وَلَا</w:t>
      </w:r>
      <w:r w:rsidRPr="00633058">
        <w:rPr>
          <w:rStyle w:val="Char2"/>
          <w:rtl/>
        </w:rPr>
        <w:t xml:space="preserve"> </w:t>
      </w:r>
      <w:r w:rsidRPr="00633058">
        <w:rPr>
          <w:rStyle w:val="Char2"/>
          <w:rFonts w:hint="eastAsia"/>
          <w:rtl/>
        </w:rPr>
        <w:t>يَسْتَجْرِيَنَّكُمُ</w:t>
      </w:r>
      <w:r w:rsidRPr="00633058">
        <w:rPr>
          <w:rStyle w:val="Char2"/>
          <w:rtl/>
        </w:rPr>
        <w:t xml:space="preserve"> </w:t>
      </w:r>
      <w:r w:rsidRPr="00633058">
        <w:rPr>
          <w:rStyle w:val="Char2"/>
          <w:rFonts w:hint="eastAsia"/>
          <w:rtl/>
        </w:rPr>
        <w:t>الشَّيْطَانُ</w:t>
      </w:r>
      <w:r w:rsidRPr="00633058">
        <w:rPr>
          <w:rStyle w:val="Char2"/>
          <w:rFonts w:hint="cs"/>
          <w:rtl/>
        </w:rPr>
        <w:t>»</w:t>
      </w:r>
      <w:r w:rsidR="00411536">
        <w:rPr>
          <w:rFonts w:hint="cs"/>
          <w:rtl/>
          <w:lang w:bidi="fa-IR"/>
        </w:rPr>
        <w:t>.</w:t>
      </w:r>
      <w:r w:rsidRPr="00984198">
        <w:rPr>
          <w:rFonts w:hint="cs"/>
          <w:rtl/>
          <w:lang w:bidi="fa-IR"/>
        </w:rPr>
        <w:t xml:space="preserve"> </w:t>
      </w:r>
      <w:r w:rsidR="00411536">
        <w:rPr>
          <w:rFonts w:hint="cs"/>
          <w:rtl/>
          <w:lang w:bidi="fa-IR"/>
        </w:rPr>
        <w:t>«</w:t>
      </w:r>
      <w:r w:rsidRPr="00984198">
        <w:rPr>
          <w:rFonts w:hint="cs"/>
          <w:rtl/>
          <w:lang w:bidi="fa-IR"/>
        </w:rPr>
        <w:t>آنچنان که در میان خود صحبت</w:t>
      </w:r>
      <w:r w:rsidR="009D0387" w:rsidRPr="00984198">
        <w:rPr>
          <w:rFonts w:hint="cs"/>
          <w:rtl/>
          <w:lang w:bidi="fa-IR"/>
        </w:rPr>
        <w:t xml:space="preserve"> می‌</w:t>
      </w:r>
      <w:r w:rsidRPr="00984198">
        <w:rPr>
          <w:rFonts w:hint="cs"/>
          <w:rtl/>
          <w:lang w:bidi="fa-IR"/>
        </w:rPr>
        <w:t>کنید، (بدون مبالغه) سخن بگویید و شیطان فریب</w:t>
      </w:r>
      <w:r w:rsidR="0052162E">
        <w:rPr>
          <w:rtl/>
          <w:lang w:bidi="fa-IR"/>
        </w:rPr>
        <w:softHyphen/>
      </w:r>
      <w:r w:rsidRPr="00984198">
        <w:rPr>
          <w:rFonts w:hint="cs"/>
          <w:rtl/>
          <w:lang w:bidi="fa-IR"/>
        </w:rPr>
        <w:t>تان ندهد. (که بر سخن گفتن نسبت</w:t>
      </w:r>
      <w:r w:rsidR="0052162E" w:rsidRPr="00984198">
        <w:rPr>
          <w:rFonts w:hint="cs"/>
          <w:rtl/>
          <w:lang w:bidi="fa-IR"/>
        </w:rPr>
        <w:t xml:space="preserve"> به</w:t>
      </w:r>
      <w:r w:rsidRPr="00984198">
        <w:rPr>
          <w:rFonts w:hint="cs"/>
          <w:rtl/>
          <w:lang w:bidi="fa-IR"/>
        </w:rPr>
        <w:t xml:space="preserve"> آنچه جایز نیست، جری شوید)</w:t>
      </w:r>
      <w:r w:rsidR="00411536">
        <w:rPr>
          <w:rFonts w:hint="cs"/>
          <w:rtl/>
          <w:lang w:bidi="fa-IR"/>
        </w:rPr>
        <w:t>»</w:t>
      </w:r>
      <w:r w:rsidRPr="00984198">
        <w:rPr>
          <w:rStyle w:val="FootnoteReference"/>
          <w:rtl/>
          <w:lang w:bidi="fa-IR"/>
        </w:rPr>
        <w:footnoteReference w:id="427"/>
      </w:r>
      <w:r w:rsidR="00411536">
        <w:rPr>
          <w:rFonts w:hint="cs"/>
          <w:rtl/>
          <w:lang w:bidi="fa-IR"/>
        </w:rPr>
        <w:t>.</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 xml:space="preserve">و نیز رسول الله </w:t>
      </w:r>
      <w:r w:rsidR="0052162E">
        <w:rPr>
          <w:rFonts w:ascii="Arial" w:hAnsi="Arial" w:cs="CTraditional Arabic" w:hint="cs"/>
          <w:rtl/>
        </w:rPr>
        <w:t>ح</w:t>
      </w:r>
      <w:r w:rsidRPr="00984198">
        <w:rPr>
          <w:rFonts w:hint="cs"/>
          <w:rtl/>
          <w:lang w:bidi="fa-IR"/>
        </w:rPr>
        <w:t xml:space="preserve"> بر شخصی که به ایشان گفت: آنچه الله عزوجل و شما بخواهید، این سخنش را انکار کرده و بدو فرمودند: </w:t>
      </w:r>
      <w:r w:rsidR="0017046E" w:rsidRPr="00633058">
        <w:rPr>
          <w:rStyle w:val="Char2"/>
          <w:rFonts w:hint="cs"/>
          <w:rtl/>
        </w:rPr>
        <w:t>«</w:t>
      </w:r>
      <w:r w:rsidRPr="00633058">
        <w:rPr>
          <w:rStyle w:val="Char2"/>
          <w:rFonts w:hint="eastAsia"/>
          <w:rtl/>
        </w:rPr>
        <w:t>أجعلتني</w:t>
      </w:r>
      <w:r w:rsidRPr="00633058">
        <w:rPr>
          <w:rStyle w:val="Char2"/>
          <w:rtl/>
        </w:rPr>
        <w:t xml:space="preserve"> </w:t>
      </w:r>
      <w:r w:rsidRPr="00633058">
        <w:rPr>
          <w:rStyle w:val="Char2"/>
          <w:rFonts w:hint="eastAsia"/>
          <w:rtl/>
        </w:rPr>
        <w:t>لله</w:t>
      </w:r>
      <w:r w:rsidRPr="00633058">
        <w:rPr>
          <w:rStyle w:val="Char2"/>
          <w:rtl/>
        </w:rPr>
        <w:t xml:space="preserve"> </w:t>
      </w:r>
      <w:r w:rsidRPr="00633058">
        <w:rPr>
          <w:rStyle w:val="Char2"/>
          <w:rFonts w:hint="eastAsia"/>
          <w:rtl/>
        </w:rPr>
        <w:t>ندا</w:t>
      </w:r>
      <w:r w:rsidRPr="00633058">
        <w:rPr>
          <w:rStyle w:val="Char2"/>
          <w:rFonts w:hint="cs"/>
          <w:rtl/>
        </w:rPr>
        <w:t>؟</w:t>
      </w:r>
      <w:r w:rsidRPr="00633058">
        <w:rPr>
          <w:rStyle w:val="Char2"/>
          <w:rtl/>
        </w:rPr>
        <w:t xml:space="preserve"> </w:t>
      </w:r>
      <w:r w:rsidRPr="00633058">
        <w:rPr>
          <w:rStyle w:val="Char2"/>
          <w:rFonts w:hint="eastAsia"/>
          <w:rtl/>
        </w:rPr>
        <w:t>قل</w:t>
      </w:r>
      <w:r w:rsidRPr="00633058">
        <w:rPr>
          <w:rStyle w:val="Char2"/>
          <w:rtl/>
        </w:rPr>
        <w:t xml:space="preserve"> </w:t>
      </w:r>
      <w:r w:rsidRPr="00633058">
        <w:rPr>
          <w:rStyle w:val="Char2"/>
          <w:rFonts w:hint="eastAsia"/>
          <w:rtl/>
        </w:rPr>
        <w:t>ما</w:t>
      </w:r>
      <w:r w:rsidRPr="00633058">
        <w:rPr>
          <w:rStyle w:val="Char2"/>
          <w:rtl/>
        </w:rPr>
        <w:t xml:space="preserve"> </w:t>
      </w:r>
      <w:r w:rsidRPr="00633058">
        <w:rPr>
          <w:rStyle w:val="Char2"/>
          <w:rFonts w:hint="eastAsia"/>
          <w:rtl/>
        </w:rPr>
        <w:t>شاء</w:t>
      </w:r>
      <w:r w:rsidRPr="00633058">
        <w:rPr>
          <w:rStyle w:val="Char2"/>
          <w:rtl/>
        </w:rPr>
        <w:t xml:space="preserve"> </w:t>
      </w:r>
      <w:r w:rsidRPr="00633058">
        <w:rPr>
          <w:rStyle w:val="Char2"/>
          <w:rFonts w:hint="eastAsia"/>
          <w:rtl/>
        </w:rPr>
        <w:t>الله</w:t>
      </w:r>
      <w:r w:rsidRPr="00633058">
        <w:rPr>
          <w:rStyle w:val="Char2"/>
          <w:rtl/>
        </w:rPr>
        <w:t xml:space="preserve"> </w:t>
      </w:r>
      <w:r w:rsidRPr="00633058">
        <w:rPr>
          <w:rStyle w:val="Char2"/>
          <w:rFonts w:hint="eastAsia"/>
          <w:rtl/>
        </w:rPr>
        <w:t>وحده</w:t>
      </w:r>
      <w:r w:rsidRPr="00633058">
        <w:rPr>
          <w:rStyle w:val="Char2"/>
          <w:rFonts w:hint="cs"/>
          <w:rtl/>
        </w:rPr>
        <w:t>»</w:t>
      </w:r>
      <w:r w:rsidR="00411536">
        <w:rPr>
          <w:rFonts w:hint="cs"/>
          <w:rtl/>
          <w:lang w:bidi="fa-IR"/>
        </w:rPr>
        <w:t>.</w:t>
      </w:r>
      <w:r w:rsidRPr="00984198">
        <w:rPr>
          <w:rFonts w:hint="cs"/>
          <w:rtl/>
          <w:lang w:bidi="fa-IR"/>
        </w:rPr>
        <w:t xml:space="preserve"> </w:t>
      </w:r>
      <w:r w:rsidR="00411536">
        <w:rPr>
          <w:rFonts w:hint="cs"/>
          <w:rtl/>
          <w:lang w:bidi="fa-IR"/>
        </w:rPr>
        <w:t>«</w:t>
      </w:r>
      <w:r w:rsidRPr="00984198">
        <w:rPr>
          <w:rFonts w:hint="cs"/>
          <w:rtl/>
          <w:lang w:bidi="fa-IR"/>
        </w:rPr>
        <w:t>آیا مرا شریک الله عزوجل قرار</w:t>
      </w:r>
      <w:r w:rsidR="009D0387" w:rsidRPr="00984198">
        <w:rPr>
          <w:rFonts w:hint="cs"/>
          <w:rtl/>
          <w:lang w:bidi="fa-IR"/>
        </w:rPr>
        <w:t xml:space="preserve"> می‌</w:t>
      </w:r>
      <w:r w:rsidRPr="00984198">
        <w:rPr>
          <w:rFonts w:hint="cs"/>
          <w:rtl/>
          <w:lang w:bidi="fa-IR"/>
        </w:rPr>
        <w:t>دهی؟ بلکه بگو: آنچه که تنها الله عزوجل بخواهد</w:t>
      </w:r>
      <w:r w:rsidR="00411536">
        <w:rPr>
          <w:rFonts w:hint="cs"/>
          <w:rtl/>
          <w:lang w:bidi="fa-IR"/>
        </w:rPr>
        <w:t>»</w:t>
      </w:r>
      <w:r w:rsidRPr="00984198">
        <w:rPr>
          <w:rStyle w:val="FootnoteReference"/>
          <w:rtl/>
          <w:lang w:bidi="fa-IR"/>
        </w:rPr>
        <w:footnoteReference w:id="428"/>
      </w:r>
      <w:r w:rsidRPr="00984198">
        <w:rPr>
          <w:rFonts w:hint="cs"/>
          <w:rtl/>
          <w:lang w:bidi="fa-IR"/>
        </w:rPr>
        <w:t xml:space="preserve">. </w:t>
      </w:r>
    </w:p>
    <w:p w:rsidR="00C5413C" w:rsidRPr="00174EBE" w:rsidRDefault="00C5413C" w:rsidP="0052162E">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آری</w:t>
      </w:r>
      <w:r w:rsidR="00411536">
        <w:rPr>
          <w:rFonts w:hint="cs"/>
          <w:rtl/>
          <w:lang w:bidi="fa-IR"/>
        </w:rPr>
        <w:t>،</w:t>
      </w:r>
      <w:r w:rsidRPr="00984198">
        <w:rPr>
          <w:rFonts w:hint="cs"/>
          <w:rtl/>
          <w:lang w:bidi="fa-IR"/>
        </w:rPr>
        <w:t xml:space="preserve"> آن مقام عبودیت بود که رسول الله </w:t>
      </w:r>
      <w:r w:rsidR="0052162E">
        <w:rPr>
          <w:rFonts w:ascii="Arial" w:hAnsi="Arial" w:cs="CTraditional Arabic" w:hint="cs"/>
          <w:rtl/>
        </w:rPr>
        <w:t>ح</w:t>
      </w:r>
      <w:r w:rsidRPr="00984198">
        <w:rPr>
          <w:rFonts w:hint="cs"/>
          <w:noProof/>
          <w:rtl/>
          <w:lang w:bidi="fa-IR"/>
        </w:rPr>
        <w:t xml:space="preserve"> </w:t>
      </w:r>
      <w:r w:rsidR="0052162E">
        <w:rPr>
          <w:rFonts w:hint="cs"/>
          <w:rtl/>
          <w:lang w:bidi="fa-IR"/>
        </w:rPr>
        <w:t>بدان آراسته و استحقاق آن</w:t>
      </w:r>
      <w:r w:rsidR="0052162E">
        <w:rPr>
          <w:rtl/>
          <w:lang w:bidi="fa-IR"/>
        </w:rPr>
        <w:softHyphen/>
      </w:r>
      <w:r w:rsidRPr="00984198">
        <w:rPr>
          <w:rFonts w:hint="cs"/>
          <w:rtl/>
          <w:lang w:bidi="fa-IR"/>
        </w:rPr>
        <w:t>را داشت که الله عزوجل در بالاترین و برترین مقاماتش، با این صفت، یعنی صفت عبودیت او را تعریف و ستایش کرد. چراکه الله عز</w:t>
      </w:r>
      <w:r w:rsidR="0052162E">
        <w:rPr>
          <w:rFonts w:hint="cs"/>
          <w:rtl/>
          <w:lang w:bidi="fa-IR"/>
        </w:rPr>
        <w:t>وجل در مقام نازل شدن کتاب بر او</w:t>
      </w:r>
      <w:r w:rsidRPr="00984198">
        <w:rPr>
          <w:rFonts w:hint="cs"/>
          <w:rtl/>
          <w:lang w:bidi="fa-IR"/>
        </w:rPr>
        <w:t xml:space="preserve"> و در مقام تحدی و مبارزه طلبی در برابر کفار که اگر می</w:t>
      </w:r>
      <w:r w:rsidRPr="00984198">
        <w:rPr>
          <w:rFonts w:hint="cs"/>
          <w:cs/>
          <w:lang w:bidi="fa-IR"/>
        </w:rPr>
        <w:t>‎</w:t>
      </w:r>
      <w:r w:rsidR="0052162E">
        <w:rPr>
          <w:rFonts w:hint="cs"/>
          <w:rtl/>
          <w:lang w:bidi="fa-IR"/>
        </w:rPr>
        <w:t>توانند مثل آن</w:t>
      </w:r>
      <w:r w:rsidR="0052162E">
        <w:rPr>
          <w:rtl/>
          <w:lang w:bidi="fa-IR"/>
        </w:rPr>
        <w:softHyphen/>
      </w:r>
      <w:r w:rsidRPr="00984198">
        <w:rPr>
          <w:rFonts w:hint="cs"/>
          <w:rtl/>
          <w:lang w:bidi="fa-IR"/>
        </w:rPr>
        <w:t xml:space="preserve">را بیاورند، مدح و ستایش رسول الله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را با صفت عبودیت همراه کرده</w:t>
      </w:r>
      <w:r w:rsidR="00AC25A8" w:rsidRPr="00984198">
        <w:rPr>
          <w:rFonts w:hint="cs"/>
          <w:rtl/>
          <w:lang w:bidi="fa-IR"/>
        </w:rPr>
        <w:t>‌اند.</w:t>
      </w:r>
      <w:r w:rsidRPr="00984198">
        <w:rPr>
          <w:rFonts w:hint="cs"/>
          <w:rtl/>
          <w:lang w:bidi="fa-IR"/>
        </w:rPr>
        <w:t xml:space="preserve"> الله عزوجل</w:t>
      </w:r>
      <w:r w:rsidR="009D0387" w:rsidRPr="00984198">
        <w:rPr>
          <w:rFonts w:hint="cs"/>
          <w:rtl/>
          <w:lang w:bidi="fa-IR"/>
        </w:rPr>
        <w:t xml:space="preserve"> می‌</w:t>
      </w:r>
      <w:r w:rsidRPr="00984198">
        <w:rPr>
          <w:rFonts w:hint="cs"/>
          <w:rtl/>
          <w:lang w:bidi="fa-IR"/>
        </w:rPr>
        <w:t>فرماید:</w:t>
      </w:r>
      <w:r w:rsidR="007009AB" w:rsidRPr="00984198">
        <w:rPr>
          <w:rFonts w:hint="cs"/>
          <w:rtl/>
          <w:lang w:bidi="fa-IR"/>
        </w:rPr>
        <w:t xml:space="preserve"> </w:t>
      </w:r>
      <w:r w:rsidR="007009AB" w:rsidRPr="00FC51A8">
        <w:rPr>
          <w:rFonts w:ascii="Traditional Arabic" w:hAnsi="Traditional Arabic" w:cs="Traditional Arabic"/>
          <w:rtl/>
        </w:rPr>
        <w:t>﴿</w:t>
      </w:r>
      <w:r w:rsidR="00174EBE">
        <w:rPr>
          <w:rFonts w:ascii="KFGQPC Uthmanic Script HAFS" w:hAnsi="KFGQPC Uthmanic Script HAFS" w:cs="KFGQPC Uthmanic Script HAFS" w:hint="cs"/>
          <w:rtl/>
        </w:rPr>
        <w:t>ٱلۡحَمۡدُ</w:t>
      </w:r>
      <w:r w:rsidR="00174EBE">
        <w:rPr>
          <w:rFonts w:ascii="KFGQPC Uthmanic Script HAFS" w:hAnsi="KFGQPC Uthmanic Script HAFS" w:cs="KFGQPC Uthmanic Script HAFS"/>
          <w:rtl/>
        </w:rPr>
        <w:t xml:space="preserve"> لِلَّهِ </w:t>
      </w:r>
      <w:r w:rsidR="00174EBE">
        <w:rPr>
          <w:rFonts w:ascii="KFGQPC Uthmanic Script HAFS" w:hAnsi="KFGQPC Uthmanic Script HAFS" w:cs="KFGQPC Uthmanic Script HAFS" w:hint="cs"/>
          <w:rtl/>
        </w:rPr>
        <w:t>ٱلَّذِيٓ</w:t>
      </w:r>
      <w:r w:rsidR="00174EBE">
        <w:rPr>
          <w:rFonts w:ascii="KFGQPC Uthmanic Script HAFS" w:hAnsi="KFGQPC Uthmanic Script HAFS" w:cs="KFGQPC Uthmanic Script HAFS"/>
          <w:rtl/>
        </w:rPr>
        <w:t xml:space="preserve"> أَنزَلَ عَلَىٰ عَبۡدِهِ </w:t>
      </w:r>
      <w:r w:rsidR="00174EBE">
        <w:rPr>
          <w:rFonts w:ascii="KFGQPC Uthmanic Script HAFS" w:hAnsi="KFGQPC Uthmanic Script HAFS" w:cs="KFGQPC Uthmanic Script HAFS" w:hint="cs"/>
          <w:rtl/>
        </w:rPr>
        <w:t>ٱلۡكِتَٰبَ</w:t>
      </w:r>
      <w:r w:rsidR="007009AB" w:rsidRPr="00FC51A8">
        <w:rPr>
          <w:rFonts w:ascii="Traditional Arabic" w:hAnsi="Traditional Arabic" w:cs="Traditional Arabic"/>
          <w:rtl/>
        </w:rPr>
        <w:t>﴾</w:t>
      </w:r>
      <w:r w:rsidR="007009AB" w:rsidRPr="00984198">
        <w:rPr>
          <w:rFonts w:hint="cs"/>
          <w:rtl/>
          <w:lang w:bidi="fa-IR"/>
        </w:rPr>
        <w:t xml:space="preserve"> </w:t>
      </w:r>
      <w:r w:rsidR="007009AB" w:rsidRPr="00FC51A8">
        <w:rPr>
          <w:rFonts w:ascii="mylotus" w:hAnsi="mylotus" w:cs="mylotus"/>
          <w:sz w:val="24"/>
          <w:szCs w:val="24"/>
          <w:rtl/>
        </w:rPr>
        <w:t>[</w:t>
      </w:r>
      <w:r w:rsidR="007009AB">
        <w:rPr>
          <w:rFonts w:ascii="mylotus" w:hAnsi="mylotus" w:cs="mylotus"/>
          <w:sz w:val="24"/>
          <w:szCs w:val="24"/>
          <w:rtl/>
        </w:rPr>
        <w:t>ال</w:t>
      </w:r>
      <w:r w:rsidR="00C71416" w:rsidRPr="00C71416">
        <w:rPr>
          <w:rFonts w:ascii="mylotus" w:hAnsi="mylotus" w:cs="mylotus"/>
          <w:sz w:val="24"/>
          <w:szCs w:val="24"/>
          <w:rtl/>
        </w:rPr>
        <w:t>ك</w:t>
      </w:r>
      <w:r w:rsidR="007009AB">
        <w:rPr>
          <w:rFonts w:ascii="mylotus" w:hAnsi="mylotus" w:cs="mylotus"/>
          <w:sz w:val="24"/>
          <w:szCs w:val="24"/>
          <w:rtl/>
        </w:rPr>
        <w:t>هف: 1</w:t>
      </w:r>
      <w:r w:rsidR="007009AB" w:rsidRPr="00FC51A8">
        <w:rPr>
          <w:rFonts w:ascii="mylotus" w:hAnsi="mylotus" w:cs="mylotus"/>
          <w:sz w:val="24"/>
          <w:szCs w:val="24"/>
          <w:rtl/>
        </w:rPr>
        <w:t>]</w:t>
      </w:r>
      <w:r w:rsidRPr="00984198">
        <w:rPr>
          <w:rFonts w:hint="cs"/>
          <w:rtl/>
          <w:lang w:bidi="fa-IR"/>
        </w:rPr>
        <w:t xml:space="preserve"> </w:t>
      </w:r>
      <w:r w:rsidR="00411536">
        <w:rPr>
          <w:rFonts w:hint="cs"/>
          <w:rtl/>
          <w:lang w:bidi="fa-IR"/>
        </w:rPr>
        <w:t>«</w:t>
      </w:r>
      <w:r w:rsidRPr="00984198">
        <w:rPr>
          <w:rtl/>
          <w:lang w:bidi="fa-IR"/>
        </w:rPr>
        <w:t>حمد و</w:t>
      </w:r>
      <w:r w:rsidRPr="00984198">
        <w:rPr>
          <w:rFonts w:hint="cs"/>
          <w:rtl/>
          <w:lang w:bidi="fa-IR"/>
        </w:rPr>
        <w:t xml:space="preserve"> </w:t>
      </w:r>
      <w:r w:rsidRPr="00984198">
        <w:rPr>
          <w:rtl/>
          <w:lang w:bidi="fa-IR"/>
        </w:rPr>
        <w:t>سپاس خدائي را سزاست كه بر</w:t>
      </w:r>
      <w:r w:rsidRPr="0052162E">
        <w:rPr>
          <w:b/>
          <w:bCs/>
          <w:rtl/>
          <w:lang w:bidi="fa-IR"/>
        </w:rPr>
        <w:t xml:space="preserve"> بنده</w:t>
      </w:r>
      <w:r w:rsidRPr="00984198">
        <w:rPr>
          <w:rtl/>
          <w:lang w:bidi="fa-IR"/>
        </w:rPr>
        <w:t xml:space="preserve"> خود (محمّد) كتاب (قرآن) را فرو فرستاد</w:t>
      </w:r>
      <w:r w:rsidR="00411536">
        <w:rPr>
          <w:rFonts w:hint="cs"/>
          <w:rtl/>
          <w:lang w:bidi="fa-IR"/>
        </w:rPr>
        <w:t>»</w:t>
      </w:r>
      <w:r w:rsidRPr="00984198">
        <w:rPr>
          <w:rFonts w:hint="cs"/>
          <w:rtl/>
          <w:lang w:bidi="fa-IR"/>
        </w:rPr>
        <w:t>.</w:t>
      </w:r>
    </w:p>
    <w:p w:rsidR="00C5413C" w:rsidRPr="00174EBE" w:rsidRDefault="00C5413C" w:rsidP="00747209">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و الله عزوجل</w:t>
      </w:r>
      <w:r w:rsidR="009D0387" w:rsidRPr="00984198">
        <w:rPr>
          <w:rFonts w:hint="cs"/>
          <w:rtl/>
          <w:lang w:bidi="fa-IR"/>
        </w:rPr>
        <w:t xml:space="preserve"> می‌</w:t>
      </w:r>
      <w:r w:rsidRPr="00984198">
        <w:rPr>
          <w:rFonts w:hint="cs"/>
          <w:rtl/>
          <w:lang w:bidi="fa-IR"/>
        </w:rPr>
        <w:t>فرماید:</w:t>
      </w:r>
      <w:r w:rsidR="007009AB" w:rsidRPr="00984198">
        <w:rPr>
          <w:rFonts w:hint="cs"/>
          <w:rtl/>
          <w:lang w:bidi="fa-IR"/>
        </w:rPr>
        <w:t xml:space="preserve"> </w:t>
      </w:r>
      <w:r w:rsidR="007009AB" w:rsidRPr="00FC51A8">
        <w:rPr>
          <w:rFonts w:ascii="Traditional Arabic" w:hAnsi="Traditional Arabic" w:cs="Traditional Arabic"/>
          <w:rtl/>
        </w:rPr>
        <w:t>﴿</w:t>
      </w:r>
      <w:r w:rsidR="00174EBE">
        <w:rPr>
          <w:rFonts w:ascii="KFGQPC Uthmanic Script HAFS" w:hAnsi="KFGQPC Uthmanic Script HAFS" w:cs="KFGQPC Uthmanic Script HAFS" w:hint="cs"/>
          <w:rtl/>
        </w:rPr>
        <w:t>وَإِن</w:t>
      </w:r>
      <w:r w:rsidR="00174EBE">
        <w:rPr>
          <w:rFonts w:ascii="KFGQPC Uthmanic Script HAFS" w:hAnsi="KFGQPC Uthmanic Script HAFS" w:cs="KFGQPC Uthmanic Script HAFS"/>
          <w:rtl/>
        </w:rPr>
        <w:t xml:space="preserve"> كُنتُمۡ فِي رَيۡبٖ مِّمَّا نَزَّلۡنَا عَلَىٰ عَبۡدِنَا</w:t>
      </w:r>
      <w:r w:rsidR="007009AB" w:rsidRPr="00FC51A8">
        <w:rPr>
          <w:rFonts w:ascii="Traditional Arabic" w:hAnsi="Traditional Arabic" w:cs="Traditional Arabic"/>
          <w:rtl/>
        </w:rPr>
        <w:t>﴾</w:t>
      </w:r>
      <w:r w:rsidR="007009AB" w:rsidRPr="00984198">
        <w:rPr>
          <w:rFonts w:hint="cs"/>
          <w:rtl/>
          <w:lang w:bidi="fa-IR"/>
        </w:rPr>
        <w:t xml:space="preserve"> </w:t>
      </w:r>
      <w:r w:rsidR="007009AB" w:rsidRPr="00FC51A8">
        <w:rPr>
          <w:rFonts w:ascii="mylotus" w:hAnsi="mylotus" w:cs="mylotus"/>
          <w:sz w:val="24"/>
          <w:szCs w:val="24"/>
          <w:rtl/>
        </w:rPr>
        <w:t>[</w:t>
      </w:r>
      <w:r w:rsidR="007009AB">
        <w:rPr>
          <w:rFonts w:ascii="mylotus" w:hAnsi="mylotus" w:cs="mylotus"/>
          <w:sz w:val="24"/>
          <w:szCs w:val="24"/>
          <w:rtl/>
        </w:rPr>
        <w:t>البقرة: 23</w:t>
      </w:r>
      <w:r w:rsidR="007009AB" w:rsidRPr="00FC51A8">
        <w:rPr>
          <w:rFonts w:ascii="mylotus" w:hAnsi="mylotus" w:cs="mylotus"/>
          <w:sz w:val="24"/>
          <w:szCs w:val="24"/>
          <w:rtl/>
        </w:rPr>
        <w:t>]</w:t>
      </w:r>
      <w:r w:rsidR="00633058" w:rsidRPr="00984198">
        <w:rPr>
          <w:rFonts w:hint="cs"/>
          <w:rtl/>
          <w:lang w:bidi="fa-IR"/>
        </w:rPr>
        <w:t xml:space="preserve"> </w:t>
      </w:r>
      <w:r w:rsidR="00411536">
        <w:rPr>
          <w:rFonts w:hint="cs"/>
          <w:rtl/>
          <w:lang w:bidi="fa-IR"/>
        </w:rPr>
        <w:t>«</w:t>
      </w:r>
      <w:r w:rsidRPr="00984198">
        <w:rPr>
          <w:rtl/>
          <w:lang w:bidi="fa-IR"/>
        </w:rPr>
        <w:t xml:space="preserve">اگر درباره آنچه بر </w:t>
      </w:r>
      <w:r w:rsidRPr="0052162E">
        <w:rPr>
          <w:b/>
          <w:bCs/>
          <w:rtl/>
          <w:lang w:bidi="fa-IR"/>
        </w:rPr>
        <w:t>بنده</w:t>
      </w:r>
      <w:r w:rsidRPr="00984198">
        <w:rPr>
          <w:rtl/>
          <w:lang w:bidi="fa-IR"/>
        </w:rPr>
        <w:t xml:space="preserve"> خود نازل كرده</w:t>
      </w:r>
      <w:r w:rsidR="00214DA1" w:rsidRPr="00984198">
        <w:rPr>
          <w:rtl/>
          <w:lang w:bidi="fa-IR"/>
        </w:rPr>
        <w:t>‌ايم،</w:t>
      </w:r>
      <w:r w:rsidRPr="00984198">
        <w:rPr>
          <w:rtl/>
          <w:lang w:bidi="fa-IR"/>
        </w:rPr>
        <w:t xml:space="preserve"> دچار شكّ و</w:t>
      </w:r>
      <w:r w:rsidRPr="00984198">
        <w:rPr>
          <w:rFonts w:hint="cs"/>
          <w:rtl/>
          <w:lang w:bidi="fa-IR"/>
        </w:rPr>
        <w:t xml:space="preserve"> </w:t>
      </w:r>
      <w:r w:rsidRPr="00984198">
        <w:rPr>
          <w:rtl/>
          <w:lang w:bidi="fa-IR"/>
        </w:rPr>
        <w:t>دودلي هستيد</w:t>
      </w:r>
      <w:r w:rsidR="00411536">
        <w:rPr>
          <w:rFonts w:hint="cs"/>
          <w:rtl/>
          <w:lang w:bidi="fa-IR"/>
        </w:rPr>
        <w:t>»</w:t>
      </w:r>
      <w:r w:rsidRPr="00984198">
        <w:rPr>
          <w:rFonts w:hint="cs"/>
          <w:rtl/>
          <w:lang w:bidi="fa-IR"/>
        </w:rPr>
        <w:t>.</w:t>
      </w:r>
    </w:p>
    <w:p w:rsidR="00C5413C" w:rsidRPr="00174EBE" w:rsidRDefault="00C5413C" w:rsidP="0052162E">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و نیز </w:t>
      </w:r>
      <w:r w:rsidR="0052162E" w:rsidRPr="00984198">
        <w:rPr>
          <w:rFonts w:hint="cs"/>
          <w:rtl/>
          <w:lang w:bidi="fa-IR"/>
        </w:rPr>
        <w:t xml:space="preserve">در مقام دعوت </w:t>
      </w:r>
      <w:r w:rsidRPr="00984198">
        <w:rPr>
          <w:rFonts w:hint="cs"/>
          <w:rtl/>
          <w:lang w:bidi="fa-IR"/>
        </w:rPr>
        <w:t>با صفت عبودیت</w:t>
      </w:r>
      <w:r w:rsidR="0052162E">
        <w:rPr>
          <w:rFonts w:hint="cs"/>
          <w:rtl/>
          <w:lang w:bidi="fa-IR"/>
        </w:rPr>
        <w:t xml:space="preserve"> </w:t>
      </w:r>
      <w:r w:rsidRPr="00984198">
        <w:rPr>
          <w:rFonts w:hint="cs"/>
          <w:rtl/>
          <w:lang w:bidi="fa-IR"/>
        </w:rPr>
        <w:t>ایشان را مدح و ستایش فرموده</w:t>
      </w:r>
      <w:r w:rsidR="00AC25A8" w:rsidRPr="00984198">
        <w:rPr>
          <w:rFonts w:hint="cs"/>
          <w:rtl/>
          <w:lang w:bidi="fa-IR"/>
        </w:rPr>
        <w:t>‌اند.</w:t>
      </w:r>
      <w:r w:rsidRPr="00984198">
        <w:rPr>
          <w:rFonts w:hint="cs"/>
          <w:rtl/>
          <w:lang w:bidi="fa-IR"/>
        </w:rPr>
        <w:t xml:space="preserve"> الله عزوجل</w:t>
      </w:r>
      <w:r w:rsidR="009D0387" w:rsidRPr="00984198">
        <w:rPr>
          <w:rFonts w:hint="cs"/>
          <w:rtl/>
          <w:lang w:bidi="fa-IR"/>
        </w:rPr>
        <w:t xml:space="preserve"> می‌</w:t>
      </w:r>
      <w:r w:rsidRPr="00984198">
        <w:rPr>
          <w:rFonts w:hint="cs"/>
          <w:rtl/>
          <w:lang w:bidi="fa-IR"/>
        </w:rPr>
        <w:t>فرماید:</w:t>
      </w:r>
      <w:r w:rsidR="007009AB" w:rsidRPr="00984198">
        <w:rPr>
          <w:rFonts w:hint="cs"/>
          <w:rtl/>
          <w:lang w:bidi="fa-IR"/>
        </w:rPr>
        <w:t xml:space="preserve"> </w:t>
      </w:r>
      <w:r w:rsidR="007009AB" w:rsidRPr="00FC51A8">
        <w:rPr>
          <w:rFonts w:ascii="Traditional Arabic" w:hAnsi="Traditional Arabic" w:cs="Traditional Arabic"/>
          <w:rtl/>
        </w:rPr>
        <w:t>﴿</w:t>
      </w:r>
      <w:r w:rsidR="00174EBE">
        <w:rPr>
          <w:rFonts w:ascii="KFGQPC Uthmanic Script HAFS" w:hAnsi="KFGQPC Uthmanic Script HAFS" w:cs="KFGQPC Uthmanic Script HAFS" w:hint="cs"/>
          <w:rtl/>
        </w:rPr>
        <w:t>وَأَنَّهُۥ</w:t>
      </w:r>
      <w:r w:rsidR="00174EBE">
        <w:rPr>
          <w:rFonts w:ascii="KFGQPC Uthmanic Script HAFS" w:hAnsi="KFGQPC Uthmanic Script HAFS" w:cs="KFGQPC Uthmanic Script HAFS"/>
          <w:rtl/>
        </w:rPr>
        <w:t xml:space="preserve"> لَمَّا قَامَ عَبۡدُ </w:t>
      </w:r>
      <w:r w:rsidR="00174EBE">
        <w:rPr>
          <w:rFonts w:ascii="KFGQPC Uthmanic Script HAFS" w:hAnsi="KFGQPC Uthmanic Script HAFS" w:cs="KFGQPC Uthmanic Script HAFS" w:hint="cs"/>
          <w:rtl/>
        </w:rPr>
        <w:t>ٱللَّهِ</w:t>
      </w:r>
      <w:r w:rsidR="00174EBE">
        <w:rPr>
          <w:rFonts w:ascii="KFGQPC Uthmanic Script HAFS" w:hAnsi="KFGQPC Uthmanic Script HAFS" w:cs="KFGQPC Uthmanic Script HAFS"/>
          <w:rtl/>
        </w:rPr>
        <w:t xml:space="preserve"> يَدۡعُوهُ كَادُواْ يَكُونُونَ عَلَيۡهِ لِبَدٗا ١٩</w:t>
      </w:r>
      <w:r w:rsidR="007009AB" w:rsidRPr="00FC51A8">
        <w:rPr>
          <w:rFonts w:ascii="Traditional Arabic" w:hAnsi="Traditional Arabic" w:cs="Traditional Arabic"/>
          <w:rtl/>
        </w:rPr>
        <w:t>﴾</w:t>
      </w:r>
      <w:r w:rsidR="007009AB" w:rsidRPr="00984198">
        <w:rPr>
          <w:rFonts w:hint="cs"/>
          <w:rtl/>
          <w:lang w:bidi="fa-IR"/>
        </w:rPr>
        <w:t xml:space="preserve"> </w:t>
      </w:r>
      <w:r w:rsidR="007009AB" w:rsidRPr="00FC51A8">
        <w:rPr>
          <w:rFonts w:ascii="mylotus" w:hAnsi="mylotus" w:cs="mylotus"/>
          <w:sz w:val="24"/>
          <w:szCs w:val="24"/>
          <w:rtl/>
        </w:rPr>
        <w:t>[</w:t>
      </w:r>
      <w:r w:rsidR="007009AB">
        <w:rPr>
          <w:rFonts w:ascii="mylotus" w:hAnsi="mylotus" w:cs="mylotus"/>
          <w:sz w:val="24"/>
          <w:szCs w:val="24"/>
          <w:rtl/>
        </w:rPr>
        <w:t>الجن: 19</w:t>
      </w:r>
      <w:r w:rsidR="007009AB" w:rsidRPr="00FC51A8">
        <w:rPr>
          <w:rFonts w:ascii="mylotus" w:hAnsi="mylotus" w:cs="mylotus"/>
          <w:sz w:val="24"/>
          <w:szCs w:val="24"/>
          <w:rtl/>
        </w:rPr>
        <w:t>]</w:t>
      </w:r>
      <w:r w:rsidRPr="00984198">
        <w:rPr>
          <w:rFonts w:hint="cs"/>
          <w:rtl/>
          <w:lang w:bidi="fa-IR"/>
        </w:rPr>
        <w:t xml:space="preserve"> </w:t>
      </w:r>
      <w:r w:rsidR="00411536">
        <w:rPr>
          <w:rFonts w:hint="cs"/>
          <w:rtl/>
          <w:lang w:bidi="fa-IR"/>
        </w:rPr>
        <w:t>«</w:t>
      </w:r>
      <w:r w:rsidRPr="00984198">
        <w:rPr>
          <w:rtl/>
          <w:lang w:bidi="fa-IR"/>
        </w:rPr>
        <w:t xml:space="preserve">(به من وحي شده است كه) چون </w:t>
      </w:r>
      <w:r w:rsidRPr="0052162E">
        <w:rPr>
          <w:b/>
          <w:bCs/>
          <w:rtl/>
          <w:lang w:bidi="fa-IR"/>
        </w:rPr>
        <w:t>بنده</w:t>
      </w:r>
      <w:r w:rsidRPr="00984198">
        <w:rPr>
          <w:rtl/>
          <w:lang w:bidi="fa-IR"/>
        </w:rPr>
        <w:t xml:space="preserve"> </w:t>
      </w:r>
      <w:r w:rsidRPr="00984198">
        <w:rPr>
          <w:rFonts w:hint="cs"/>
          <w:rtl/>
          <w:lang w:bidi="fa-IR"/>
        </w:rPr>
        <w:t>الله</w:t>
      </w:r>
      <w:r w:rsidRPr="00984198">
        <w:rPr>
          <w:rtl/>
          <w:lang w:bidi="fa-IR"/>
        </w:rPr>
        <w:t xml:space="preserve"> (محمّد) بر پاي ايستاد (و</w:t>
      </w:r>
      <w:r w:rsidRPr="00984198">
        <w:rPr>
          <w:rFonts w:hint="cs"/>
          <w:rtl/>
          <w:lang w:bidi="fa-IR"/>
        </w:rPr>
        <w:t xml:space="preserve"> </w:t>
      </w:r>
      <w:r w:rsidRPr="00984198">
        <w:rPr>
          <w:rtl/>
          <w:lang w:bidi="fa-IR"/>
        </w:rPr>
        <w:t>شروع به نماز و</w:t>
      </w:r>
      <w:r w:rsidRPr="00984198">
        <w:rPr>
          <w:rFonts w:hint="cs"/>
          <w:rtl/>
          <w:lang w:bidi="fa-IR"/>
        </w:rPr>
        <w:t xml:space="preserve"> </w:t>
      </w:r>
      <w:r w:rsidRPr="00984198">
        <w:rPr>
          <w:rtl/>
          <w:lang w:bidi="fa-IR"/>
        </w:rPr>
        <w:t>خواندن قرآن در آن كرد) و</w:t>
      </w:r>
      <w:r w:rsidRPr="00984198">
        <w:rPr>
          <w:rFonts w:hint="cs"/>
          <w:rtl/>
          <w:lang w:bidi="fa-IR"/>
        </w:rPr>
        <w:t xml:space="preserve"> </w:t>
      </w:r>
      <w:r w:rsidRPr="00984198">
        <w:rPr>
          <w:rtl/>
          <w:lang w:bidi="fa-IR"/>
        </w:rPr>
        <w:t>به پرستش خداوند پرداخت، كافران پيرامون او تنگِ يكديگر ازدحام كردند</w:t>
      </w:r>
      <w:r w:rsidR="00411536">
        <w:rPr>
          <w:rFonts w:hint="cs"/>
          <w:rtl/>
          <w:lang w:bidi="fa-IR"/>
        </w:rPr>
        <w:t>»</w:t>
      </w:r>
      <w:r w:rsidRPr="00984198">
        <w:rPr>
          <w:rFonts w:hint="cs"/>
          <w:rtl/>
          <w:lang w:bidi="fa-IR"/>
        </w:rPr>
        <w:t>.</w:t>
      </w:r>
    </w:p>
    <w:p w:rsidR="00C5413C" w:rsidRPr="00174EBE" w:rsidRDefault="00C5413C" w:rsidP="0052162E">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و نیز در مقام اسراء، رسول الله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را با صفت عبودیت مدح و ستایش کرده</w:t>
      </w:r>
      <w:r w:rsidR="00AC25A8" w:rsidRPr="00984198">
        <w:rPr>
          <w:rFonts w:hint="cs"/>
          <w:rtl/>
          <w:lang w:bidi="fa-IR"/>
        </w:rPr>
        <w:t>‌اند،</w:t>
      </w:r>
      <w:r w:rsidRPr="00984198">
        <w:rPr>
          <w:rFonts w:hint="cs"/>
          <w:rtl/>
          <w:lang w:bidi="fa-IR"/>
        </w:rPr>
        <w:t xml:space="preserve"> الله عزوجل</w:t>
      </w:r>
      <w:r w:rsidR="009D0387" w:rsidRPr="00984198">
        <w:rPr>
          <w:rFonts w:hint="cs"/>
          <w:rtl/>
          <w:lang w:bidi="fa-IR"/>
        </w:rPr>
        <w:t xml:space="preserve"> می‌</w:t>
      </w:r>
      <w:r w:rsidRPr="00984198">
        <w:rPr>
          <w:rFonts w:hint="cs"/>
          <w:rtl/>
          <w:lang w:bidi="fa-IR"/>
        </w:rPr>
        <w:t>فرماید:</w:t>
      </w:r>
      <w:r w:rsidR="007009AB" w:rsidRPr="00984198">
        <w:rPr>
          <w:rFonts w:hint="cs"/>
          <w:rtl/>
          <w:lang w:bidi="fa-IR"/>
        </w:rPr>
        <w:t xml:space="preserve"> </w:t>
      </w:r>
      <w:r w:rsidR="007009AB" w:rsidRPr="00FC51A8">
        <w:rPr>
          <w:rFonts w:ascii="Traditional Arabic" w:hAnsi="Traditional Arabic" w:cs="Traditional Arabic"/>
          <w:rtl/>
        </w:rPr>
        <w:t>﴿</w:t>
      </w:r>
      <w:r w:rsidR="00174EBE">
        <w:rPr>
          <w:rFonts w:ascii="KFGQPC Uthmanic Script HAFS" w:hAnsi="KFGQPC Uthmanic Script HAFS" w:cs="KFGQPC Uthmanic Script HAFS" w:hint="cs"/>
          <w:rtl/>
        </w:rPr>
        <w:t>سُبۡحَٰنَ</w:t>
      </w:r>
      <w:r w:rsidR="00174EBE">
        <w:rPr>
          <w:rFonts w:ascii="KFGQPC Uthmanic Script HAFS" w:hAnsi="KFGQPC Uthmanic Script HAFS" w:cs="KFGQPC Uthmanic Script HAFS"/>
          <w:rtl/>
        </w:rPr>
        <w:t xml:space="preserve"> </w:t>
      </w:r>
      <w:r w:rsidR="00174EBE">
        <w:rPr>
          <w:rFonts w:ascii="KFGQPC Uthmanic Script HAFS" w:hAnsi="KFGQPC Uthmanic Script HAFS" w:cs="KFGQPC Uthmanic Script HAFS" w:hint="cs"/>
          <w:rtl/>
        </w:rPr>
        <w:t>ٱلَّذِيٓ</w:t>
      </w:r>
      <w:r w:rsidR="00174EBE">
        <w:rPr>
          <w:rFonts w:ascii="KFGQPC Uthmanic Script HAFS" w:hAnsi="KFGQPC Uthmanic Script HAFS" w:cs="KFGQPC Uthmanic Script HAFS"/>
          <w:rtl/>
        </w:rPr>
        <w:t xml:space="preserve"> أَسۡرَىٰ بِعَبۡدِهِ</w:t>
      </w:r>
      <w:r w:rsidR="00174EBE">
        <w:rPr>
          <w:rFonts w:ascii="KFGQPC Uthmanic Script HAFS" w:hAnsi="KFGQPC Uthmanic Script HAFS" w:cs="KFGQPC Uthmanic Script HAFS" w:hint="cs"/>
          <w:rtl/>
        </w:rPr>
        <w:t>ۦ</w:t>
      </w:r>
      <w:r w:rsidR="00174EBE">
        <w:rPr>
          <w:rFonts w:ascii="KFGQPC Uthmanic Script HAFS" w:hAnsi="KFGQPC Uthmanic Script HAFS" w:cs="KFGQPC Uthmanic Script HAFS"/>
          <w:rtl/>
        </w:rPr>
        <w:t xml:space="preserve"> لَيۡلٗا مِّنَ </w:t>
      </w:r>
      <w:r w:rsidR="00174EBE">
        <w:rPr>
          <w:rFonts w:ascii="KFGQPC Uthmanic Script HAFS" w:hAnsi="KFGQPC Uthmanic Script HAFS" w:cs="KFGQPC Uthmanic Script HAFS" w:hint="cs"/>
          <w:rtl/>
        </w:rPr>
        <w:t>ٱلۡمَسۡجِدِ</w:t>
      </w:r>
      <w:r w:rsidR="00174EBE">
        <w:rPr>
          <w:rFonts w:ascii="KFGQPC Uthmanic Script HAFS" w:hAnsi="KFGQPC Uthmanic Script HAFS" w:cs="KFGQPC Uthmanic Script HAFS"/>
          <w:rtl/>
        </w:rPr>
        <w:t xml:space="preserve"> </w:t>
      </w:r>
      <w:r w:rsidR="00174EBE">
        <w:rPr>
          <w:rFonts w:ascii="KFGQPC Uthmanic Script HAFS" w:hAnsi="KFGQPC Uthmanic Script HAFS" w:cs="KFGQPC Uthmanic Script HAFS" w:hint="cs"/>
          <w:rtl/>
        </w:rPr>
        <w:t>ٱلۡحَرَامِ</w:t>
      </w:r>
      <w:r w:rsidR="00174EBE">
        <w:rPr>
          <w:rFonts w:ascii="KFGQPC Uthmanic Script HAFS" w:hAnsi="KFGQPC Uthmanic Script HAFS" w:cs="KFGQPC Uthmanic Script HAFS"/>
          <w:rtl/>
        </w:rPr>
        <w:t xml:space="preserve"> إِلَى </w:t>
      </w:r>
      <w:r w:rsidR="00174EBE">
        <w:rPr>
          <w:rFonts w:ascii="KFGQPC Uthmanic Script HAFS" w:hAnsi="KFGQPC Uthmanic Script HAFS" w:cs="KFGQPC Uthmanic Script HAFS" w:hint="cs"/>
          <w:rtl/>
        </w:rPr>
        <w:t>ٱلۡمَسۡجِدِ</w:t>
      </w:r>
      <w:r w:rsidR="00174EBE">
        <w:rPr>
          <w:rFonts w:ascii="KFGQPC Uthmanic Script HAFS" w:hAnsi="KFGQPC Uthmanic Script HAFS" w:cs="KFGQPC Uthmanic Script HAFS"/>
          <w:rtl/>
        </w:rPr>
        <w:t xml:space="preserve"> </w:t>
      </w:r>
      <w:r w:rsidR="00174EBE">
        <w:rPr>
          <w:rFonts w:ascii="KFGQPC Uthmanic Script HAFS" w:hAnsi="KFGQPC Uthmanic Script HAFS" w:cs="KFGQPC Uthmanic Script HAFS" w:hint="cs"/>
          <w:rtl/>
        </w:rPr>
        <w:t>ٱلۡأَقۡصَا</w:t>
      </w:r>
      <w:r w:rsidR="007009AB" w:rsidRPr="00FC51A8">
        <w:rPr>
          <w:rFonts w:ascii="Traditional Arabic" w:hAnsi="Traditional Arabic" w:cs="Traditional Arabic"/>
          <w:rtl/>
        </w:rPr>
        <w:t>﴾</w:t>
      </w:r>
      <w:r w:rsidR="007009AB" w:rsidRPr="00984198">
        <w:rPr>
          <w:rFonts w:hint="cs"/>
          <w:rtl/>
          <w:lang w:bidi="fa-IR"/>
        </w:rPr>
        <w:t xml:space="preserve"> </w:t>
      </w:r>
      <w:r w:rsidR="007009AB" w:rsidRPr="00FC51A8">
        <w:rPr>
          <w:rFonts w:ascii="mylotus" w:hAnsi="mylotus" w:cs="mylotus"/>
          <w:sz w:val="24"/>
          <w:szCs w:val="24"/>
          <w:rtl/>
        </w:rPr>
        <w:t>[</w:t>
      </w:r>
      <w:r w:rsidR="007009AB">
        <w:rPr>
          <w:rFonts w:ascii="mylotus" w:hAnsi="mylotus" w:cs="mylotus"/>
          <w:sz w:val="24"/>
          <w:szCs w:val="24"/>
          <w:rtl/>
        </w:rPr>
        <w:t>الإسراء: 1</w:t>
      </w:r>
      <w:r w:rsidR="007009AB" w:rsidRPr="00FC51A8">
        <w:rPr>
          <w:rFonts w:ascii="mylotus" w:hAnsi="mylotus" w:cs="mylotus"/>
          <w:sz w:val="24"/>
          <w:szCs w:val="24"/>
          <w:rtl/>
        </w:rPr>
        <w:t>]</w:t>
      </w:r>
      <w:r w:rsidRPr="00984198">
        <w:rPr>
          <w:rFonts w:hint="cs"/>
          <w:rtl/>
          <w:lang w:bidi="fa-IR"/>
        </w:rPr>
        <w:t xml:space="preserve"> </w:t>
      </w:r>
      <w:r w:rsidR="00411536">
        <w:rPr>
          <w:rFonts w:hint="cs"/>
          <w:rtl/>
          <w:lang w:bidi="fa-IR"/>
        </w:rPr>
        <w:t>«</w:t>
      </w:r>
      <w:r w:rsidRPr="00984198">
        <w:rPr>
          <w:rtl/>
          <w:lang w:bidi="fa-IR"/>
        </w:rPr>
        <w:t>تسبيح و</w:t>
      </w:r>
      <w:r w:rsidRPr="00984198">
        <w:rPr>
          <w:rFonts w:hint="cs"/>
          <w:rtl/>
          <w:lang w:bidi="fa-IR"/>
        </w:rPr>
        <w:t xml:space="preserve"> </w:t>
      </w:r>
      <w:r w:rsidRPr="00984198">
        <w:rPr>
          <w:rtl/>
          <w:lang w:bidi="fa-IR"/>
        </w:rPr>
        <w:t>تقديس خدائي را سزا</w:t>
      </w:r>
      <w:r w:rsidR="00411536">
        <w:rPr>
          <w:rtl/>
          <w:lang w:bidi="fa-IR"/>
        </w:rPr>
        <w:t xml:space="preserve">ست كه </w:t>
      </w:r>
      <w:r w:rsidR="00411536" w:rsidRPr="0052162E">
        <w:rPr>
          <w:b/>
          <w:bCs/>
          <w:rtl/>
          <w:lang w:bidi="fa-IR"/>
        </w:rPr>
        <w:t>بنده</w:t>
      </w:r>
      <w:r w:rsidR="00411536">
        <w:rPr>
          <w:rtl/>
          <w:lang w:bidi="fa-IR"/>
        </w:rPr>
        <w:t xml:space="preserve"> خود (محمّد پسر عبدال</w:t>
      </w:r>
      <w:r w:rsidRPr="00984198">
        <w:rPr>
          <w:rtl/>
          <w:lang w:bidi="fa-IR"/>
        </w:rPr>
        <w:t>له) را در شبي از مسجدالحرام (مكّه) به مسجدالاقصي (بيت المقدّس) برد</w:t>
      </w:r>
      <w:r w:rsidR="00411536">
        <w:rPr>
          <w:rFonts w:hint="cs"/>
          <w:rtl/>
          <w:lang w:bidi="fa-IR"/>
        </w:rPr>
        <w:t>»</w:t>
      </w:r>
      <w:r w:rsidRPr="00984198">
        <w:rPr>
          <w:rFonts w:hint="cs"/>
          <w:rtl/>
          <w:lang w:bidi="fa-IR"/>
        </w:rPr>
        <w:t>.</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هرگاه بنده عبودیتش را برای الله عزوجل افزایش دهد، تقرب وی به الله عزوجل افزایش</w:t>
      </w:r>
      <w:r w:rsidR="009D0387" w:rsidRPr="00984198">
        <w:rPr>
          <w:rFonts w:hint="cs"/>
          <w:rtl/>
          <w:lang w:bidi="fa-IR"/>
        </w:rPr>
        <w:t xml:space="preserve"> می‌</w:t>
      </w:r>
      <w:r w:rsidR="0052162E">
        <w:rPr>
          <w:rFonts w:hint="cs"/>
          <w:rtl/>
          <w:lang w:bidi="fa-IR"/>
        </w:rPr>
        <w:t>یابد</w:t>
      </w:r>
      <w:r w:rsidRPr="00984198">
        <w:rPr>
          <w:rFonts w:hint="cs"/>
          <w:rtl/>
          <w:lang w:bidi="fa-IR"/>
        </w:rPr>
        <w:t xml:space="preserve"> و الله عزوجل مقامش را بالا</w:t>
      </w:r>
      <w:r w:rsidR="009D0387" w:rsidRPr="00984198">
        <w:rPr>
          <w:rFonts w:hint="cs"/>
          <w:rtl/>
          <w:lang w:bidi="fa-IR"/>
        </w:rPr>
        <w:t xml:space="preserve"> می‌</w:t>
      </w:r>
      <w:r w:rsidRPr="00984198">
        <w:rPr>
          <w:rFonts w:hint="cs"/>
          <w:rtl/>
          <w:lang w:bidi="fa-IR"/>
        </w:rPr>
        <w:t>برد، چرا که عبودیت برای الله عزوجل، ارجمندی و بلندی رتبه و مقام را به دنبال دارد. براستی که عبودیت برای الله عزوجل عزت و شرف و بزرگی و جلال و افتخار و شکوه و عظمت</w:t>
      </w:r>
      <w:r w:rsidR="009D0387" w:rsidRPr="00984198">
        <w:rPr>
          <w:rFonts w:hint="cs"/>
          <w:rtl/>
          <w:lang w:bidi="fa-IR"/>
        </w:rPr>
        <w:t xml:space="preserve"> می‌</w:t>
      </w:r>
      <w:r w:rsidRPr="00984198">
        <w:rPr>
          <w:rFonts w:hint="cs"/>
          <w:rtl/>
          <w:lang w:bidi="fa-IR"/>
        </w:rPr>
        <w:t>باشد. و هیچ مخلوقی همچون بنده و فرستاده</w:t>
      </w:r>
      <w:r w:rsidR="00AC25A8" w:rsidRPr="00984198">
        <w:rPr>
          <w:rFonts w:hint="cs"/>
          <w:rtl/>
          <w:lang w:bidi="fa-IR"/>
        </w:rPr>
        <w:t xml:space="preserve">‌ی </w:t>
      </w:r>
      <w:r w:rsidRPr="00984198">
        <w:rPr>
          <w:rFonts w:hint="cs"/>
          <w:rtl/>
          <w:lang w:bidi="fa-IR"/>
        </w:rPr>
        <w:t>الله عزوجل</w:t>
      </w:r>
      <w:r w:rsidR="0052162E">
        <w:rPr>
          <w:rFonts w:hint="cs"/>
          <w:rtl/>
          <w:lang w:bidi="fa-IR"/>
        </w:rPr>
        <w:t>،</w:t>
      </w:r>
      <w:r w:rsidRPr="00984198">
        <w:rPr>
          <w:rFonts w:hint="cs"/>
          <w:rtl/>
          <w:lang w:bidi="fa-IR"/>
        </w:rPr>
        <w:t xml:space="preserve"> محمد </w:t>
      </w:r>
      <w:r w:rsidR="0052162E">
        <w:rPr>
          <w:rFonts w:ascii="Arial" w:hAnsi="Arial" w:cs="CTraditional Arabic" w:hint="cs"/>
          <w:rtl/>
        </w:rPr>
        <w:t>ح</w:t>
      </w:r>
      <w:r w:rsidR="0052162E">
        <w:rPr>
          <w:rFonts w:hint="cs"/>
          <w:noProof/>
          <w:rtl/>
          <w:lang w:bidi="fa-IR"/>
        </w:rPr>
        <w:t xml:space="preserve">، </w:t>
      </w:r>
      <w:r w:rsidRPr="00984198">
        <w:rPr>
          <w:rFonts w:hint="cs"/>
          <w:rtl/>
          <w:lang w:bidi="fa-IR"/>
        </w:rPr>
        <w:t>کمال عبودیت برای الله عزوجل را</w:t>
      </w:r>
      <w:r w:rsidR="0052162E">
        <w:rPr>
          <w:rFonts w:hint="cs"/>
          <w:rtl/>
          <w:lang w:bidi="fa-IR"/>
        </w:rPr>
        <w:t xml:space="preserve"> محقق نکرده است</w:t>
      </w:r>
      <w:r w:rsidRPr="00984198">
        <w:rPr>
          <w:rFonts w:hint="cs"/>
          <w:rtl/>
          <w:lang w:bidi="fa-IR"/>
        </w:rPr>
        <w:t xml:space="preserve"> و رسول الله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مقام عبودیت و بندگی را از مقتضیات محبت و تعظیم</w:t>
      </w:r>
      <w:r w:rsidR="0052162E">
        <w:rPr>
          <w:rtl/>
          <w:lang w:bidi="fa-IR"/>
        </w:rPr>
        <w:softHyphen/>
      </w:r>
      <w:r w:rsidRPr="00984198">
        <w:rPr>
          <w:rFonts w:hint="cs"/>
          <w:rtl/>
          <w:lang w:bidi="fa-IR"/>
        </w:rPr>
        <w:t xml:space="preserve">شان قرار دادند، آنجا که فرمودند: </w:t>
      </w:r>
      <w:r w:rsidRPr="00633058">
        <w:rPr>
          <w:rStyle w:val="Char2"/>
          <w:rFonts w:hint="cs"/>
          <w:rtl/>
        </w:rPr>
        <w:t>«</w:t>
      </w:r>
      <w:r w:rsidRPr="00633058">
        <w:rPr>
          <w:rStyle w:val="Char2"/>
          <w:rFonts w:hint="eastAsia"/>
          <w:rtl/>
        </w:rPr>
        <w:t>فَإِنَّمَا</w:t>
      </w:r>
      <w:r w:rsidRPr="00633058">
        <w:rPr>
          <w:rStyle w:val="Char2"/>
          <w:rtl/>
        </w:rPr>
        <w:t xml:space="preserve"> </w:t>
      </w:r>
      <w:r w:rsidRPr="00633058">
        <w:rPr>
          <w:rStyle w:val="Char2"/>
          <w:rFonts w:hint="eastAsia"/>
          <w:rtl/>
        </w:rPr>
        <w:t>أَنَا</w:t>
      </w:r>
      <w:r w:rsidRPr="00633058">
        <w:rPr>
          <w:rStyle w:val="Char2"/>
          <w:rtl/>
        </w:rPr>
        <w:t xml:space="preserve"> </w:t>
      </w:r>
      <w:r w:rsidRPr="00633058">
        <w:rPr>
          <w:rStyle w:val="Char2"/>
          <w:rFonts w:hint="eastAsia"/>
          <w:rtl/>
        </w:rPr>
        <w:t>عَبْدُهُ،</w:t>
      </w:r>
      <w:r w:rsidRPr="00633058">
        <w:rPr>
          <w:rStyle w:val="Char2"/>
          <w:rtl/>
        </w:rPr>
        <w:t xml:space="preserve"> </w:t>
      </w:r>
      <w:r w:rsidRPr="00633058">
        <w:rPr>
          <w:rStyle w:val="Char2"/>
          <w:rFonts w:hint="eastAsia"/>
          <w:rtl/>
        </w:rPr>
        <w:t>فَقُولُوا</w:t>
      </w:r>
      <w:r w:rsidRPr="00633058">
        <w:rPr>
          <w:rStyle w:val="Char2"/>
          <w:rtl/>
        </w:rPr>
        <w:t xml:space="preserve"> </w:t>
      </w:r>
      <w:r w:rsidRPr="00633058">
        <w:rPr>
          <w:rStyle w:val="Char2"/>
          <w:rFonts w:hint="eastAsia"/>
          <w:rtl/>
        </w:rPr>
        <w:t>عَبْدُ</w:t>
      </w:r>
      <w:r w:rsidRPr="00633058">
        <w:rPr>
          <w:rStyle w:val="Char2"/>
          <w:rtl/>
        </w:rPr>
        <w:t xml:space="preserve"> </w:t>
      </w:r>
      <w:r w:rsidRPr="00633058">
        <w:rPr>
          <w:rStyle w:val="Char2"/>
          <w:rFonts w:hint="eastAsia"/>
          <w:rtl/>
        </w:rPr>
        <w:t>اللَّهِ،</w:t>
      </w:r>
      <w:r w:rsidRPr="00633058">
        <w:rPr>
          <w:rStyle w:val="Char2"/>
          <w:rtl/>
        </w:rPr>
        <w:t xml:space="preserve"> </w:t>
      </w:r>
      <w:r w:rsidRPr="00633058">
        <w:rPr>
          <w:rStyle w:val="Char2"/>
          <w:rFonts w:hint="eastAsia"/>
          <w:rtl/>
        </w:rPr>
        <w:t>وَرَسُولُهُ</w:t>
      </w:r>
      <w:r w:rsidRPr="00633058">
        <w:rPr>
          <w:rStyle w:val="Char2"/>
          <w:rFonts w:hint="cs"/>
          <w:rtl/>
        </w:rPr>
        <w:t>»</w:t>
      </w:r>
      <w:r w:rsidR="00411536">
        <w:rPr>
          <w:rStyle w:val="Char2"/>
          <w:rFonts w:hint="cs"/>
          <w:rtl/>
        </w:rPr>
        <w:t>.</w:t>
      </w:r>
      <w:r w:rsidRPr="00984198">
        <w:rPr>
          <w:rFonts w:hint="cs"/>
          <w:rtl/>
          <w:lang w:bidi="fa-IR"/>
        </w:rPr>
        <w:t xml:space="preserve"> </w:t>
      </w:r>
      <w:r w:rsidR="00411536">
        <w:rPr>
          <w:rFonts w:hint="cs"/>
          <w:rtl/>
          <w:lang w:bidi="fa-IR"/>
        </w:rPr>
        <w:t>«</w:t>
      </w:r>
      <w:r w:rsidRPr="00984198">
        <w:rPr>
          <w:rFonts w:hint="cs"/>
          <w:rtl/>
          <w:lang w:bidi="fa-IR"/>
        </w:rPr>
        <w:t>من تنها بنده</w:t>
      </w:r>
      <w:r w:rsidR="00AC25A8" w:rsidRPr="00984198">
        <w:rPr>
          <w:rFonts w:hint="cs"/>
          <w:rtl/>
          <w:lang w:bidi="fa-IR"/>
        </w:rPr>
        <w:t xml:space="preserve">‌ی </w:t>
      </w:r>
      <w:r w:rsidRPr="00984198">
        <w:rPr>
          <w:rFonts w:hint="cs"/>
          <w:rtl/>
          <w:lang w:bidi="fa-IR"/>
        </w:rPr>
        <w:t>الله عزوجل</w:t>
      </w:r>
      <w:r w:rsidR="009D0387" w:rsidRPr="00984198">
        <w:rPr>
          <w:rFonts w:hint="cs"/>
          <w:rtl/>
          <w:lang w:bidi="fa-IR"/>
        </w:rPr>
        <w:t xml:space="preserve"> می‌</w:t>
      </w:r>
      <w:r w:rsidRPr="00984198">
        <w:rPr>
          <w:rFonts w:hint="cs"/>
          <w:rtl/>
          <w:lang w:bidi="fa-IR"/>
        </w:rPr>
        <w:t>باشم. پس بگویید: بنده</w:t>
      </w:r>
      <w:r w:rsidR="00AC25A8" w:rsidRPr="00984198">
        <w:rPr>
          <w:rFonts w:hint="cs"/>
          <w:rtl/>
          <w:lang w:bidi="fa-IR"/>
        </w:rPr>
        <w:t xml:space="preserve">‌ی </w:t>
      </w:r>
      <w:r w:rsidRPr="00984198">
        <w:rPr>
          <w:rFonts w:hint="cs"/>
          <w:rtl/>
          <w:lang w:bidi="fa-IR"/>
        </w:rPr>
        <w:t>الله و فرستاده</w:t>
      </w:r>
      <w:r w:rsidR="00AC25A8" w:rsidRPr="00984198">
        <w:rPr>
          <w:rFonts w:hint="cs"/>
          <w:rtl/>
          <w:lang w:bidi="fa-IR"/>
        </w:rPr>
        <w:t xml:space="preserve">‌ی </w:t>
      </w:r>
      <w:r w:rsidR="0052162E">
        <w:rPr>
          <w:rFonts w:hint="cs"/>
          <w:rtl/>
          <w:lang w:bidi="fa-IR"/>
        </w:rPr>
        <w:t>او</w:t>
      </w:r>
      <w:r w:rsidRPr="00984198">
        <w:rPr>
          <w:rFonts w:hint="cs"/>
          <w:rtl/>
          <w:lang w:bidi="fa-IR"/>
        </w:rPr>
        <w:t>...</w:t>
      </w:r>
      <w:r w:rsidR="00411536">
        <w:rPr>
          <w:rFonts w:hint="cs"/>
          <w:rtl/>
          <w:lang w:bidi="fa-IR"/>
        </w:rPr>
        <w:t>».</w:t>
      </w:r>
      <w:r w:rsidRPr="00984198">
        <w:rPr>
          <w:rFonts w:hint="cs"/>
          <w:rtl/>
          <w:lang w:bidi="fa-IR"/>
        </w:rPr>
        <w:t xml:space="preserve"> پدر و مادرم به فدایش باد.</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 xml:space="preserve"> بنابراین بر هر زن و مرد مسلمانی واجب است که بداند، بزرگداشت و تجلیل و احترام رسول الله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در حقیقت آن</w:t>
      </w:r>
      <w:r w:rsidR="0052162E">
        <w:rPr>
          <w:rFonts w:hint="cs"/>
          <w:rtl/>
          <w:lang w:bidi="fa-IR"/>
        </w:rPr>
        <w:t xml:space="preserve"> ا</w:t>
      </w:r>
      <w:r w:rsidRPr="00984198">
        <w:rPr>
          <w:rFonts w:hint="cs"/>
          <w:rtl/>
          <w:lang w:bidi="fa-IR"/>
        </w:rPr>
        <w:t xml:space="preserve">ست که حقوق الله عزوجل و حقوق رسولش </w:t>
      </w:r>
      <w:r w:rsidR="0052162E">
        <w:rPr>
          <w:rFonts w:ascii="Arial" w:hAnsi="Arial" w:cs="CTraditional Arabic" w:hint="cs"/>
          <w:rtl/>
        </w:rPr>
        <w:t>ح</w:t>
      </w:r>
      <w:r w:rsidR="0052162E" w:rsidRPr="00984198">
        <w:rPr>
          <w:rFonts w:hint="cs"/>
          <w:rtl/>
          <w:lang w:bidi="fa-IR"/>
        </w:rPr>
        <w:t xml:space="preserve"> </w:t>
      </w:r>
      <w:r w:rsidR="0052162E">
        <w:rPr>
          <w:rFonts w:hint="cs"/>
          <w:rtl/>
          <w:lang w:bidi="fa-IR"/>
        </w:rPr>
        <w:t>را بداند</w:t>
      </w:r>
      <w:r w:rsidRPr="00984198">
        <w:rPr>
          <w:rFonts w:hint="cs"/>
          <w:rtl/>
          <w:lang w:bidi="fa-IR"/>
        </w:rPr>
        <w:t xml:space="preserve"> و نیز قدر و منزلت الله عزوجل و قدر و منزلت رسول الله </w:t>
      </w:r>
      <w:r w:rsidR="0052162E">
        <w:rPr>
          <w:rFonts w:ascii="Arial" w:hAnsi="Arial" w:cs="CTraditional Arabic" w:hint="cs"/>
          <w:rtl/>
        </w:rPr>
        <w:t>ح</w:t>
      </w:r>
      <w:r w:rsidRPr="00984198">
        <w:rPr>
          <w:rFonts w:hint="cs"/>
          <w:rtl/>
          <w:lang w:bidi="fa-IR"/>
        </w:rPr>
        <w:t xml:space="preserve"> را بداند</w:t>
      </w:r>
      <w:r w:rsidR="0052162E">
        <w:rPr>
          <w:rFonts w:hint="cs"/>
          <w:rtl/>
          <w:lang w:bidi="fa-IR"/>
        </w:rPr>
        <w:t xml:space="preserve"> </w:t>
      </w:r>
      <w:r w:rsidRPr="00984198">
        <w:rPr>
          <w:rFonts w:hint="cs"/>
          <w:rtl/>
          <w:lang w:bidi="fa-IR"/>
        </w:rPr>
        <w:t xml:space="preserve">تا اینکه میان تجلیل و احترامی که مدار آن اتباع و پیروی است و غلوی که مدار آن بر ابتداع و بدعت نهادن است، تفاوت قائل شود. </w:t>
      </w:r>
    </w:p>
    <w:p w:rsidR="00C5413C" w:rsidRPr="00984198" w:rsidRDefault="00C5413C" w:rsidP="00747209">
      <w:pPr>
        <w:widowControl w:val="0"/>
        <w:autoSpaceDE w:val="0"/>
        <w:autoSpaceDN w:val="0"/>
        <w:adjustRightInd w:val="0"/>
        <w:jc w:val="both"/>
        <w:rPr>
          <w:rtl/>
          <w:lang w:bidi="fa-IR"/>
        </w:rPr>
      </w:pPr>
      <w:r w:rsidRPr="00984198">
        <w:rPr>
          <w:rFonts w:hint="cs"/>
          <w:rtl/>
          <w:lang w:bidi="fa-IR"/>
        </w:rPr>
        <w:t>و این از مهم</w:t>
      </w:r>
      <w:r w:rsidR="009D0387" w:rsidRPr="00984198">
        <w:rPr>
          <w:rFonts w:hint="cs"/>
          <w:rtl/>
          <w:lang w:bidi="fa-IR"/>
        </w:rPr>
        <w:t xml:space="preserve">‌ترین </w:t>
      </w:r>
      <w:r w:rsidRPr="00984198">
        <w:rPr>
          <w:rFonts w:hint="cs"/>
          <w:rtl/>
          <w:lang w:bidi="fa-IR"/>
        </w:rPr>
        <w:t>مسائل این باب</w:t>
      </w:r>
      <w:r w:rsidR="009D0387" w:rsidRPr="00984198">
        <w:rPr>
          <w:rFonts w:hint="cs"/>
          <w:rtl/>
          <w:lang w:bidi="fa-IR"/>
        </w:rPr>
        <w:t xml:space="preserve"> می‌</w:t>
      </w:r>
      <w:r w:rsidRPr="00984198">
        <w:rPr>
          <w:rFonts w:hint="cs"/>
          <w:rtl/>
          <w:lang w:bidi="fa-IR"/>
        </w:rPr>
        <w:t xml:space="preserve">باشد. </w:t>
      </w:r>
    </w:p>
    <w:p w:rsidR="00C5413C" w:rsidRPr="00174EBE" w:rsidRDefault="00C5413C" w:rsidP="0052162E">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علامه شنقیطی </w:t>
      </w:r>
      <w:r w:rsidR="0052162E" w:rsidRPr="0052162E">
        <w:rPr>
          <w:rFonts w:hint="cs"/>
          <w:noProof/>
          <w:sz w:val="24"/>
          <w:szCs w:val="24"/>
          <w:rtl/>
          <w:lang w:bidi="fa-IR"/>
        </w:rPr>
        <w:t>رحمه</w:t>
      </w:r>
      <w:r w:rsidR="0052162E" w:rsidRPr="0052162E">
        <w:rPr>
          <w:rFonts w:hint="cs"/>
          <w:noProof/>
          <w:sz w:val="24"/>
          <w:szCs w:val="24"/>
          <w:rtl/>
          <w:lang w:bidi="fa-IR"/>
        </w:rPr>
        <w:softHyphen/>
        <w:t>الله</w:t>
      </w:r>
      <w:r w:rsidRPr="00984198">
        <w:rPr>
          <w:rFonts w:hint="cs"/>
          <w:rtl/>
          <w:lang w:bidi="fa-IR"/>
        </w:rPr>
        <w:t xml:space="preserve"> در </w:t>
      </w:r>
      <w:r w:rsidR="0052162E">
        <w:rPr>
          <w:rFonts w:hint="cs"/>
          <w:rtl/>
          <w:lang w:bidi="fa-IR"/>
        </w:rPr>
        <w:t>«</w:t>
      </w:r>
      <w:r w:rsidRPr="00984198">
        <w:rPr>
          <w:rFonts w:hint="cs"/>
          <w:rtl/>
          <w:lang w:bidi="fa-IR"/>
        </w:rPr>
        <w:t>اضواء البیان</w:t>
      </w:r>
      <w:r w:rsidR="0052162E">
        <w:rPr>
          <w:rFonts w:hint="cs"/>
          <w:rtl/>
          <w:lang w:bidi="fa-IR"/>
        </w:rPr>
        <w:t>»</w:t>
      </w:r>
      <w:r w:rsidR="009D0387" w:rsidRPr="00984198">
        <w:rPr>
          <w:rFonts w:hint="cs"/>
          <w:rtl/>
          <w:lang w:bidi="fa-IR"/>
        </w:rPr>
        <w:t xml:space="preserve"> می‌</w:t>
      </w:r>
      <w:r w:rsidRPr="00984198">
        <w:rPr>
          <w:rFonts w:hint="cs"/>
          <w:rtl/>
          <w:lang w:bidi="fa-IR"/>
        </w:rPr>
        <w:t xml:space="preserve">گوید: </w:t>
      </w:r>
      <w:r w:rsidR="0052162E">
        <w:rPr>
          <w:rFonts w:hint="cs"/>
          <w:rtl/>
          <w:lang w:bidi="fa-IR"/>
        </w:rPr>
        <w:t>«بدان</w:t>
      </w:r>
      <w:r w:rsidRPr="00984198">
        <w:rPr>
          <w:rFonts w:hint="cs"/>
          <w:rtl/>
          <w:lang w:bidi="fa-IR"/>
        </w:rPr>
        <w:t xml:space="preserve"> بر هر انسانی واجب است که میان حقوق الله عزوجل که از خصوصیات ربوبیت او بوده و نسبت دادن</w:t>
      </w:r>
      <w:r w:rsidR="009D0387" w:rsidRPr="00984198">
        <w:rPr>
          <w:rFonts w:hint="cs"/>
          <w:rtl/>
          <w:lang w:bidi="fa-IR"/>
        </w:rPr>
        <w:t xml:space="preserve"> آن‌ها </w:t>
      </w:r>
      <w:r w:rsidR="0052162E">
        <w:rPr>
          <w:rFonts w:hint="cs"/>
          <w:rtl/>
          <w:lang w:bidi="fa-IR"/>
        </w:rPr>
        <w:t>به غیر او جایز نیست و میان حقوق مخلوقاتش مانند</w:t>
      </w:r>
      <w:r w:rsidRPr="00984198">
        <w:rPr>
          <w:rFonts w:hint="cs"/>
          <w:rtl/>
          <w:lang w:bidi="fa-IR"/>
        </w:rPr>
        <w:t xml:space="preserve"> حقوق رسول الله </w:t>
      </w:r>
      <w:r w:rsidR="0052162E">
        <w:rPr>
          <w:rFonts w:ascii="Arial" w:hAnsi="Arial" w:cs="CTraditional Arabic" w:hint="cs"/>
          <w:rtl/>
        </w:rPr>
        <w:t>ح</w:t>
      </w:r>
      <w:r w:rsidR="0052162E">
        <w:rPr>
          <w:rFonts w:hint="cs"/>
          <w:rtl/>
          <w:lang w:bidi="fa-IR"/>
        </w:rPr>
        <w:t>، تفاوت و تمایز قائل شود، تا هر</w:t>
      </w:r>
      <w:r w:rsidRPr="00984198">
        <w:rPr>
          <w:rFonts w:hint="cs"/>
          <w:rtl/>
          <w:lang w:bidi="fa-IR"/>
        </w:rPr>
        <w:t>یک را بر</w:t>
      </w:r>
      <w:r w:rsidR="0052162E">
        <w:rPr>
          <w:rFonts w:hint="cs"/>
          <w:rtl/>
          <w:lang w:bidi="fa-IR"/>
        </w:rPr>
        <w:t xml:space="preserve"> اساس آنچه</w:t>
      </w:r>
      <w:r w:rsidRPr="00984198">
        <w:rPr>
          <w:rFonts w:hint="cs"/>
          <w:rtl/>
          <w:lang w:bidi="fa-IR"/>
        </w:rPr>
        <w:t xml:space="preserve"> رسول الله </w:t>
      </w:r>
      <w:r w:rsidR="0052162E">
        <w:rPr>
          <w:rFonts w:ascii="Arial" w:hAnsi="Arial" w:cs="CTraditional Arabic" w:hint="cs"/>
          <w:rtl/>
        </w:rPr>
        <w:t>ح</w:t>
      </w:r>
      <w:r w:rsidRPr="00984198">
        <w:rPr>
          <w:rFonts w:hint="cs"/>
          <w:rtl/>
          <w:lang w:bidi="fa-IR"/>
        </w:rPr>
        <w:t xml:space="preserve"> با آن آمده</w:t>
      </w:r>
      <w:r w:rsidR="0052162E">
        <w:rPr>
          <w:rFonts w:hint="cs"/>
          <w:rtl/>
          <w:lang w:bidi="fa-IR"/>
        </w:rPr>
        <w:t>،</w:t>
      </w:r>
      <w:r w:rsidRPr="00984198">
        <w:rPr>
          <w:rFonts w:hint="cs"/>
          <w:rtl/>
          <w:lang w:bidi="fa-IR"/>
        </w:rPr>
        <w:t xml:space="preserve"> در پرتو قرآن و سنت صحیح در جایگاه خود قرار دهد. و هرگاه این مساله را دانست، بایستی بداند که از حقوق مخصوص الله عزوجل که از خصوصیت</w:t>
      </w:r>
      <w:r w:rsidR="009D0387" w:rsidRPr="00984198">
        <w:rPr>
          <w:rFonts w:hint="cs"/>
          <w:rtl/>
          <w:lang w:bidi="fa-IR"/>
        </w:rPr>
        <w:t xml:space="preserve">‌های </w:t>
      </w:r>
      <w:r w:rsidRPr="00984198">
        <w:rPr>
          <w:rFonts w:hint="cs"/>
          <w:rtl/>
          <w:lang w:bidi="fa-IR"/>
        </w:rPr>
        <w:t>ربوبیت او</w:t>
      </w:r>
      <w:r w:rsidR="009D0387" w:rsidRPr="00984198">
        <w:rPr>
          <w:rFonts w:hint="cs"/>
          <w:rtl/>
          <w:lang w:bidi="fa-IR"/>
        </w:rPr>
        <w:t xml:space="preserve"> می‌</w:t>
      </w:r>
      <w:r w:rsidRPr="00984198">
        <w:rPr>
          <w:rFonts w:hint="cs"/>
          <w:rtl/>
          <w:lang w:bidi="fa-IR"/>
        </w:rPr>
        <w:t>باشد، پناه بردن بنده</w:t>
      </w:r>
      <w:r w:rsidR="009D0387" w:rsidRPr="00984198">
        <w:rPr>
          <w:rFonts w:hint="cs"/>
          <w:rtl/>
          <w:lang w:bidi="fa-IR"/>
        </w:rPr>
        <w:t xml:space="preserve">‌اش </w:t>
      </w:r>
      <w:r w:rsidR="0052162E">
        <w:rPr>
          <w:rFonts w:hint="cs"/>
          <w:rtl/>
          <w:lang w:bidi="fa-IR"/>
        </w:rPr>
        <w:t>به سوی او</w:t>
      </w:r>
      <w:r w:rsidRPr="00984198">
        <w:rPr>
          <w:rFonts w:hint="cs"/>
          <w:rtl/>
          <w:lang w:bidi="fa-IR"/>
        </w:rPr>
        <w:t xml:space="preserve"> به هنگام هجوم آوردن غم و اندوه</w:t>
      </w:r>
      <w:r w:rsidR="0052162E">
        <w:rPr>
          <w:rFonts w:hint="cs"/>
          <w:rtl/>
          <w:lang w:bidi="fa-IR"/>
        </w:rPr>
        <w:t>‌هایی</w:t>
      </w:r>
      <w:r w:rsidRPr="00984198">
        <w:rPr>
          <w:rFonts w:hint="cs"/>
          <w:rtl/>
          <w:lang w:bidi="fa-IR"/>
        </w:rPr>
        <w:t xml:space="preserve"> که جز الله عزوجل کسی قادر به برطرف کردن</w:t>
      </w:r>
      <w:r w:rsidR="009D0387" w:rsidRPr="00984198">
        <w:rPr>
          <w:rFonts w:hint="cs"/>
          <w:rtl/>
          <w:lang w:bidi="fa-IR"/>
        </w:rPr>
        <w:t xml:space="preserve"> آن‌ها </w:t>
      </w:r>
      <w:r w:rsidRPr="00984198">
        <w:rPr>
          <w:rFonts w:hint="cs"/>
          <w:rtl/>
          <w:lang w:bidi="fa-IR"/>
        </w:rPr>
        <w:t>نیست،</w:t>
      </w:r>
      <w:r w:rsidR="009D0387" w:rsidRPr="00984198">
        <w:rPr>
          <w:rFonts w:hint="cs"/>
          <w:rtl/>
          <w:lang w:bidi="fa-IR"/>
        </w:rPr>
        <w:t xml:space="preserve"> می‌</w:t>
      </w:r>
      <w:r w:rsidRPr="00984198">
        <w:rPr>
          <w:rFonts w:hint="cs"/>
          <w:rtl/>
          <w:lang w:bidi="fa-IR"/>
        </w:rPr>
        <w:t>باشد.</w:t>
      </w:r>
      <w:r w:rsidR="007009AB" w:rsidRPr="00984198">
        <w:rPr>
          <w:rFonts w:hint="cs"/>
          <w:rtl/>
          <w:lang w:bidi="fa-IR"/>
        </w:rPr>
        <w:t xml:space="preserve"> </w:t>
      </w:r>
      <w:r w:rsidR="007009AB" w:rsidRPr="00FC51A8">
        <w:rPr>
          <w:rFonts w:ascii="Traditional Arabic" w:hAnsi="Traditional Arabic" w:cs="Traditional Arabic"/>
          <w:rtl/>
        </w:rPr>
        <w:t>﴿</w:t>
      </w:r>
      <w:r w:rsidR="00174EBE">
        <w:rPr>
          <w:rFonts w:ascii="KFGQPC Uthmanic Script HAFS" w:hAnsi="KFGQPC Uthmanic Script HAFS" w:cs="KFGQPC Uthmanic Script HAFS" w:hint="cs"/>
          <w:rtl/>
        </w:rPr>
        <w:t>أَمَّن</w:t>
      </w:r>
      <w:r w:rsidR="00174EBE">
        <w:rPr>
          <w:rFonts w:ascii="KFGQPC Uthmanic Script HAFS" w:hAnsi="KFGQPC Uthmanic Script HAFS" w:cs="KFGQPC Uthmanic Script HAFS"/>
          <w:rtl/>
        </w:rPr>
        <w:t xml:space="preserve"> يُجِيبُ </w:t>
      </w:r>
      <w:r w:rsidR="00174EBE">
        <w:rPr>
          <w:rFonts w:ascii="KFGQPC Uthmanic Script HAFS" w:hAnsi="KFGQPC Uthmanic Script HAFS" w:cs="KFGQPC Uthmanic Script HAFS" w:hint="cs"/>
          <w:rtl/>
        </w:rPr>
        <w:t>ٱلۡمُضۡطَرَّ</w:t>
      </w:r>
      <w:r w:rsidR="00174EBE">
        <w:rPr>
          <w:rFonts w:ascii="KFGQPC Uthmanic Script HAFS" w:hAnsi="KFGQPC Uthmanic Script HAFS" w:cs="KFGQPC Uthmanic Script HAFS"/>
          <w:rtl/>
        </w:rPr>
        <w:t xml:space="preserve"> إِذَا دَعَاهُ وَيَكۡشِفُ </w:t>
      </w:r>
      <w:r w:rsidR="00174EBE">
        <w:rPr>
          <w:rFonts w:ascii="KFGQPC Uthmanic Script HAFS" w:hAnsi="KFGQPC Uthmanic Script HAFS" w:cs="KFGQPC Uthmanic Script HAFS" w:hint="cs"/>
          <w:rtl/>
        </w:rPr>
        <w:t>ٱلسُّوٓءَ</w:t>
      </w:r>
      <w:r w:rsidR="007009AB" w:rsidRPr="00FC51A8">
        <w:rPr>
          <w:rFonts w:ascii="Traditional Arabic" w:hAnsi="Traditional Arabic" w:cs="Traditional Arabic"/>
          <w:rtl/>
        </w:rPr>
        <w:t>﴾</w:t>
      </w:r>
      <w:r w:rsidR="007009AB" w:rsidRPr="00984198">
        <w:rPr>
          <w:rFonts w:hint="cs"/>
          <w:rtl/>
          <w:lang w:bidi="fa-IR"/>
        </w:rPr>
        <w:t xml:space="preserve"> </w:t>
      </w:r>
      <w:r w:rsidR="007009AB" w:rsidRPr="00FC51A8">
        <w:rPr>
          <w:rFonts w:ascii="mylotus" w:hAnsi="mylotus" w:cs="mylotus"/>
          <w:sz w:val="24"/>
          <w:szCs w:val="24"/>
          <w:rtl/>
        </w:rPr>
        <w:t>[</w:t>
      </w:r>
      <w:r w:rsidR="007009AB">
        <w:rPr>
          <w:rFonts w:ascii="mylotus" w:hAnsi="mylotus" w:cs="mylotus"/>
          <w:sz w:val="24"/>
          <w:szCs w:val="24"/>
          <w:rtl/>
        </w:rPr>
        <w:t>النمل: 62</w:t>
      </w:r>
      <w:r w:rsidR="007009AB" w:rsidRPr="00FC51A8">
        <w:rPr>
          <w:rFonts w:ascii="mylotus" w:hAnsi="mylotus" w:cs="mylotus"/>
          <w:sz w:val="24"/>
          <w:szCs w:val="24"/>
          <w:rtl/>
        </w:rPr>
        <w:t>]</w:t>
      </w:r>
      <w:r w:rsidRPr="00984198">
        <w:rPr>
          <w:rFonts w:hint="cs"/>
          <w:rtl/>
          <w:lang w:bidi="fa-IR"/>
        </w:rPr>
        <w:t xml:space="preserve"> </w:t>
      </w:r>
      <w:r w:rsidR="0052162E">
        <w:rPr>
          <w:rFonts w:hint="cs"/>
          <w:rtl/>
          <w:lang w:bidi="fa-IR"/>
        </w:rPr>
        <w:t>«</w:t>
      </w:r>
      <w:r w:rsidRPr="00984198">
        <w:rPr>
          <w:rtl/>
          <w:lang w:bidi="fa-IR"/>
        </w:rPr>
        <w:t>(آيا</w:t>
      </w:r>
      <w:r w:rsidR="00825EE3" w:rsidRPr="00984198">
        <w:rPr>
          <w:rtl/>
          <w:lang w:bidi="fa-IR"/>
        </w:rPr>
        <w:t xml:space="preserve"> بت‌ها </w:t>
      </w:r>
      <w:r w:rsidRPr="00984198">
        <w:rPr>
          <w:rtl/>
          <w:lang w:bidi="fa-IR"/>
        </w:rPr>
        <w:t>بهترند) يا كسي كه به فرياد درمانده</w:t>
      </w:r>
      <w:r w:rsidR="00C01522" w:rsidRPr="00984198">
        <w:rPr>
          <w:rtl/>
          <w:lang w:bidi="fa-IR"/>
        </w:rPr>
        <w:t xml:space="preserve"> مي‌</w:t>
      </w:r>
      <w:r w:rsidRPr="00984198">
        <w:rPr>
          <w:rtl/>
          <w:lang w:bidi="fa-IR"/>
        </w:rPr>
        <w:t>رسد و</w:t>
      </w:r>
      <w:r w:rsidRPr="00984198">
        <w:rPr>
          <w:rFonts w:hint="cs"/>
          <w:rtl/>
          <w:lang w:bidi="fa-IR"/>
        </w:rPr>
        <w:t xml:space="preserve"> </w:t>
      </w:r>
      <w:r w:rsidRPr="00984198">
        <w:rPr>
          <w:rtl/>
          <w:lang w:bidi="fa-IR"/>
        </w:rPr>
        <w:t>بلا و</w:t>
      </w:r>
      <w:r w:rsidRPr="00984198">
        <w:rPr>
          <w:rFonts w:hint="cs"/>
          <w:rtl/>
          <w:lang w:bidi="fa-IR"/>
        </w:rPr>
        <w:t xml:space="preserve"> </w:t>
      </w:r>
      <w:r w:rsidRPr="00984198">
        <w:rPr>
          <w:rtl/>
          <w:lang w:bidi="fa-IR"/>
        </w:rPr>
        <w:t>گرفتاري را برطرف</w:t>
      </w:r>
      <w:r w:rsidR="00C01522" w:rsidRPr="00984198">
        <w:rPr>
          <w:rtl/>
          <w:lang w:bidi="fa-IR"/>
        </w:rPr>
        <w:t xml:space="preserve"> مي‌</w:t>
      </w:r>
      <w:r w:rsidR="0052162E">
        <w:rPr>
          <w:rtl/>
          <w:lang w:bidi="fa-IR"/>
        </w:rPr>
        <w:t>كند هر</w:t>
      </w:r>
      <w:r w:rsidRPr="00984198">
        <w:rPr>
          <w:rtl/>
          <w:lang w:bidi="fa-IR"/>
        </w:rPr>
        <w:t>گاه او را به كمك طلبد</w:t>
      </w:r>
      <w:r w:rsidRPr="00984198">
        <w:rPr>
          <w:rFonts w:hint="cs"/>
          <w:rtl/>
          <w:lang w:bidi="fa-IR"/>
        </w:rPr>
        <w:t>.</w:t>
      </w:r>
      <w:r w:rsidR="0052162E">
        <w:rPr>
          <w:rFonts w:hint="cs"/>
          <w:rtl/>
          <w:lang w:bidi="fa-IR"/>
        </w:rPr>
        <w:t>»</w:t>
      </w:r>
      <w:r w:rsidRPr="00984198">
        <w:rPr>
          <w:rFonts w:hint="cs"/>
          <w:rtl/>
          <w:lang w:bidi="fa-IR"/>
        </w:rPr>
        <w:t xml:space="preserve"> </w:t>
      </w:r>
    </w:p>
    <w:p w:rsidR="00C5413C" w:rsidRPr="00174EBE" w:rsidRDefault="00C5413C" w:rsidP="0052162E">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و نیز اجابت درماندگان و برطرف کردن غم و اندوه از کسانی که متحمل آن هستند، از خصوصیت</w:t>
      </w:r>
      <w:r w:rsidR="009D0387" w:rsidRPr="00984198">
        <w:rPr>
          <w:rFonts w:hint="cs"/>
          <w:rtl/>
          <w:lang w:bidi="fa-IR"/>
        </w:rPr>
        <w:t xml:space="preserve">‌های </w:t>
      </w:r>
      <w:r w:rsidRPr="00984198">
        <w:rPr>
          <w:rFonts w:hint="cs"/>
          <w:rtl/>
          <w:lang w:bidi="fa-IR"/>
        </w:rPr>
        <w:t>ربوبیت</w:t>
      </w:r>
      <w:r w:rsidR="009D0387" w:rsidRPr="00984198">
        <w:rPr>
          <w:rFonts w:hint="cs"/>
          <w:rtl/>
          <w:lang w:bidi="fa-IR"/>
        </w:rPr>
        <w:t xml:space="preserve"> می‌</w:t>
      </w:r>
      <w:r w:rsidRPr="00984198">
        <w:rPr>
          <w:rFonts w:hint="cs"/>
          <w:rtl/>
          <w:lang w:bidi="fa-IR"/>
        </w:rPr>
        <w:t>باشد، همانطور که الله عزوجل این مساله را در آیات سوره</w:t>
      </w:r>
      <w:r w:rsidR="00AC25A8" w:rsidRPr="00984198">
        <w:rPr>
          <w:rFonts w:hint="cs"/>
          <w:rtl/>
          <w:lang w:bidi="fa-IR"/>
        </w:rPr>
        <w:t xml:space="preserve">‌ی </w:t>
      </w:r>
      <w:r w:rsidRPr="00984198">
        <w:rPr>
          <w:rFonts w:hint="cs"/>
          <w:rtl/>
          <w:lang w:bidi="fa-IR"/>
        </w:rPr>
        <w:t>نمل بیان فرموده</w:t>
      </w:r>
      <w:r w:rsidR="00AC25A8" w:rsidRPr="00984198">
        <w:rPr>
          <w:rFonts w:hint="cs"/>
          <w:rtl/>
          <w:lang w:bidi="fa-IR"/>
        </w:rPr>
        <w:t>‌اند.</w:t>
      </w:r>
      <w:r w:rsidRPr="00984198">
        <w:rPr>
          <w:rFonts w:hint="cs"/>
          <w:rtl/>
          <w:lang w:bidi="fa-IR"/>
        </w:rPr>
        <w:t xml:space="preserve"> لذا بر تمامی ما مسلمانان لازم است که در</w:t>
      </w:r>
      <w:r w:rsidR="0052162E">
        <w:rPr>
          <w:rFonts w:hint="cs"/>
          <w:rtl/>
          <w:lang w:bidi="fa-IR"/>
        </w:rPr>
        <w:t xml:space="preserve"> این آیات قرآن تامل و تفکر کنیم و بر آنچه</w:t>
      </w:r>
      <w:r w:rsidRPr="00984198">
        <w:rPr>
          <w:rFonts w:hint="cs"/>
          <w:rtl/>
          <w:lang w:bidi="fa-IR"/>
        </w:rPr>
        <w:t xml:space="preserve"> متضمن آن هستند معتقد بوده و بدانها عمل کنیم، تا بدین وسیله مطیع و فرمانبردار الله عزوجل و رسولش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 xml:space="preserve">و از جمله کسانی باشیم که حق تعظیم الله عزوجل و رسولش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را به جا آورده</w:t>
      </w:r>
      <w:r w:rsidR="00720309" w:rsidRPr="00984198">
        <w:rPr>
          <w:rFonts w:hint="cs"/>
          <w:rtl/>
          <w:lang w:bidi="fa-IR"/>
        </w:rPr>
        <w:t>‌ایم.</w:t>
      </w:r>
      <w:r w:rsidRPr="00984198">
        <w:rPr>
          <w:rFonts w:hint="cs"/>
          <w:rtl/>
          <w:lang w:bidi="fa-IR"/>
        </w:rPr>
        <w:t xml:space="preserve"> چراکه</w:t>
      </w:r>
      <w:r w:rsidR="00AA49E3" w:rsidRPr="00984198">
        <w:rPr>
          <w:rFonts w:hint="cs"/>
          <w:rtl/>
          <w:lang w:bidi="fa-IR"/>
        </w:rPr>
        <w:t xml:space="preserve"> بزرگ‌تر</w:t>
      </w:r>
      <w:r w:rsidRPr="00984198">
        <w:rPr>
          <w:rFonts w:hint="cs"/>
          <w:rtl/>
          <w:lang w:bidi="fa-IR"/>
        </w:rPr>
        <w:t xml:space="preserve">ین انواع تعظیم و تجلیل و احترام به رسول الله </w:t>
      </w:r>
      <w:r w:rsidR="0052162E">
        <w:rPr>
          <w:rFonts w:ascii="Arial" w:hAnsi="Arial" w:cs="CTraditional Arabic" w:hint="cs"/>
          <w:rtl/>
        </w:rPr>
        <w:t>ح</w:t>
      </w:r>
      <w:r w:rsidRPr="00984198">
        <w:rPr>
          <w:rFonts w:hint="cs"/>
          <w:rtl/>
          <w:lang w:bidi="fa-IR"/>
        </w:rPr>
        <w:t xml:space="preserve"> اتباع و پیروی و اقتدای به ایشان در اخلاص در عبادت برای الله عزوجل</w:t>
      </w:r>
      <w:r w:rsidR="009D0387" w:rsidRPr="00984198">
        <w:rPr>
          <w:rFonts w:hint="cs"/>
          <w:rtl/>
          <w:lang w:bidi="fa-IR"/>
        </w:rPr>
        <w:t xml:space="preserve"> می‌</w:t>
      </w:r>
      <w:r w:rsidRPr="00984198">
        <w:rPr>
          <w:rFonts w:hint="cs"/>
          <w:rtl/>
          <w:lang w:bidi="fa-IR"/>
        </w:rPr>
        <w:t>باشد. چرا که اخل</w:t>
      </w:r>
      <w:r w:rsidR="0052162E">
        <w:rPr>
          <w:rFonts w:hint="cs"/>
          <w:rtl/>
          <w:lang w:bidi="fa-IR"/>
        </w:rPr>
        <w:t>اص در عبادت برای الله عزوجل، در</w:t>
      </w:r>
      <w:r w:rsidRPr="00984198">
        <w:rPr>
          <w:rFonts w:hint="cs"/>
          <w:rtl/>
          <w:lang w:bidi="fa-IR"/>
        </w:rPr>
        <w:t xml:space="preserve">حقیقت آن چیزی است که رسول الله </w:t>
      </w:r>
      <w:r w:rsidR="0052162E">
        <w:rPr>
          <w:rFonts w:ascii="Arial" w:hAnsi="Arial" w:cs="CTraditional Arabic" w:hint="cs"/>
          <w:rtl/>
        </w:rPr>
        <w:t>ح</w:t>
      </w:r>
      <w:r w:rsidRPr="00984198">
        <w:rPr>
          <w:rFonts w:hint="cs"/>
          <w:noProof/>
          <w:rtl/>
          <w:lang w:bidi="fa-IR"/>
        </w:rPr>
        <w:t xml:space="preserve"> </w:t>
      </w:r>
      <w:r w:rsidR="0052162E">
        <w:rPr>
          <w:rFonts w:hint="cs"/>
          <w:rtl/>
          <w:lang w:bidi="fa-IR"/>
        </w:rPr>
        <w:t>آن</w:t>
      </w:r>
      <w:r w:rsidR="0052162E">
        <w:rPr>
          <w:rtl/>
          <w:lang w:bidi="fa-IR"/>
        </w:rPr>
        <w:softHyphen/>
      </w:r>
      <w:r w:rsidRPr="00984198">
        <w:rPr>
          <w:rFonts w:hint="cs"/>
          <w:rtl/>
          <w:lang w:bidi="fa-IR"/>
        </w:rPr>
        <w:t>را انجام داده و بدان امر فرموده است. الله متعال</w:t>
      </w:r>
      <w:r w:rsidR="009D0387" w:rsidRPr="00984198">
        <w:rPr>
          <w:rFonts w:hint="cs"/>
          <w:rtl/>
          <w:lang w:bidi="fa-IR"/>
        </w:rPr>
        <w:t xml:space="preserve"> می‌</w:t>
      </w:r>
      <w:r w:rsidRPr="00984198">
        <w:rPr>
          <w:rFonts w:hint="cs"/>
          <w:rtl/>
          <w:lang w:bidi="fa-IR"/>
        </w:rPr>
        <w:t>فرماید:</w:t>
      </w:r>
      <w:r w:rsidR="007009AB" w:rsidRPr="00984198">
        <w:rPr>
          <w:rFonts w:hint="cs"/>
          <w:rtl/>
          <w:lang w:bidi="fa-IR"/>
        </w:rPr>
        <w:t xml:space="preserve"> </w:t>
      </w:r>
      <w:r w:rsidR="007009AB" w:rsidRPr="00FC51A8">
        <w:rPr>
          <w:rFonts w:ascii="Traditional Arabic" w:hAnsi="Traditional Arabic" w:cs="Traditional Arabic"/>
          <w:rtl/>
        </w:rPr>
        <w:t>﴿</w:t>
      </w:r>
      <w:r w:rsidR="00174EBE">
        <w:rPr>
          <w:rFonts w:ascii="KFGQPC Uthmanic Script HAFS" w:hAnsi="KFGQPC Uthmanic Script HAFS" w:cs="KFGQPC Uthmanic Script HAFS" w:hint="cs"/>
          <w:rtl/>
        </w:rPr>
        <w:t>قُلۡ</w:t>
      </w:r>
      <w:r w:rsidR="00174EBE">
        <w:rPr>
          <w:rFonts w:ascii="KFGQPC Uthmanic Script HAFS" w:hAnsi="KFGQPC Uthmanic Script HAFS" w:cs="KFGQPC Uthmanic Script HAFS"/>
          <w:rtl/>
        </w:rPr>
        <w:t xml:space="preserve"> إِنِّيٓ أُمِرۡتُ أَنۡ أَعۡبُدَ </w:t>
      </w:r>
      <w:r w:rsidR="00174EBE">
        <w:rPr>
          <w:rFonts w:ascii="KFGQPC Uthmanic Script HAFS" w:hAnsi="KFGQPC Uthmanic Script HAFS" w:cs="KFGQPC Uthmanic Script HAFS" w:hint="cs"/>
          <w:rtl/>
        </w:rPr>
        <w:t>ٱللَّهَ</w:t>
      </w:r>
      <w:r w:rsidR="00174EBE">
        <w:rPr>
          <w:rFonts w:ascii="KFGQPC Uthmanic Script HAFS" w:hAnsi="KFGQPC Uthmanic Script HAFS" w:cs="KFGQPC Uthmanic Script HAFS"/>
          <w:rtl/>
        </w:rPr>
        <w:t xml:space="preserve"> مُخۡلِصٗا لَّهُ </w:t>
      </w:r>
      <w:r w:rsidR="00174EBE">
        <w:rPr>
          <w:rFonts w:ascii="KFGQPC Uthmanic Script HAFS" w:hAnsi="KFGQPC Uthmanic Script HAFS" w:cs="KFGQPC Uthmanic Script HAFS" w:hint="cs"/>
          <w:rtl/>
        </w:rPr>
        <w:t>ٱلدِّينَ</w:t>
      </w:r>
      <w:r w:rsidR="00174EBE">
        <w:rPr>
          <w:rFonts w:ascii="KFGQPC Uthmanic Script HAFS" w:hAnsi="KFGQPC Uthmanic Script HAFS" w:cs="KFGQPC Uthmanic Script HAFS"/>
          <w:rtl/>
        </w:rPr>
        <w:t xml:space="preserve"> ١١</w:t>
      </w:r>
      <w:r w:rsidR="007009AB" w:rsidRPr="00FC51A8">
        <w:rPr>
          <w:rFonts w:ascii="Traditional Arabic" w:hAnsi="Traditional Arabic" w:cs="Traditional Arabic"/>
          <w:rtl/>
        </w:rPr>
        <w:t>﴾</w:t>
      </w:r>
      <w:r w:rsidR="007009AB" w:rsidRPr="00984198">
        <w:rPr>
          <w:rFonts w:hint="cs"/>
          <w:rtl/>
          <w:lang w:bidi="fa-IR"/>
        </w:rPr>
        <w:t xml:space="preserve"> </w:t>
      </w:r>
      <w:r w:rsidR="007009AB" w:rsidRPr="00FC51A8">
        <w:rPr>
          <w:rFonts w:ascii="mylotus" w:hAnsi="mylotus" w:cs="mylotus"/>
          <w:sz w:val="24"/>
          <w:szCs w:val="24"/>
          <w:rtl/>
        </w:rPr>
        <w:t>[</w:t>
      </w:r>
      <w:r w:rsidR="007009AB">
        <w:rPr>
          <w:rFonts w:ascii="mylotus" w:hAnsi="mylotus" w:cs="mylotus"/>
          <w:sz w:val="24"/>
          <w:szCs w:val="24"/>
          <w:rtl/>
        </w:rPr>
        <w:t>الزمر: 11</w:t>
      </w:r>
      <w:r w:rsidR="007009AB" w:rsidRPr="00FC51A8">
        <w:rPr>
          <w:rFonts w:ascii="mylotus" w:hAnsi="mylotus" w:cs="mylotus"/>
          <w:sz w:val="24"/>
          <w:szCs w:val="24"/>
          <w:rtl/>
        </w:rPr>
        <w:t>]</w:t>
      </w:r>
      <w:r w:rsidRPr="00984198">
        <w:rPr>
          <w:rFonts w:hint="cs"/>
          <w:rtl/>
          <w:lang w:bidi="fa-IR"/>
        </w:rPr>
        <w:t xml:space="preserve"> </w:t>
      </w:r>
      <w:r w:rsidR="00411536">
        <w:rPr>
          <w:rFonts w:hint="cs"/>
          <w:rtl/>
          <w:lang w:bidi="fa-IR"/>
        </w:rPr>
        <w:t>«</w:t>
      </w:r>
      <w:r w:rsidRPr="00984198">
        <w:rPr>
          <w:rtl/>
          <w:lang w:bidi="fa-IR"/>
        </w:rPr>
        <w:t xml:space="preserve">بگو: </w:t>
      </w:r>
      <w:r w:rsidR="0052162E">
        <w:rPr>
          <w:rtl/>
          <w:lang w:bidi="fa-IR"/>
        </w:rPr>
        <w:t>به من فرمان داده شده است به اين</w:t>
      </w:r>
      <w:r w:rsidRPr="00984198">
        <w:rPr>
          <w:rtl/>
          <w:lang w:bidi="fa-IR"/>
        </w:rPr>
        <w:t xml:space="preserve">كه </w:t>
      </w:r>
      <w:r w:rsidRPr="00984198">
        <w:rPr>
          <w:rFonts w:hint="cs"/>
          <w:rtl/>
          <w:lang w:bidi="fa-IR"/>
        </w:rPr>
        <w:t>الله</w:t>
      </w:r>
      <w:r w:rsidRPr="00984198">
        <w:rPr>
          <w:rtl/>
          <w:lang w:bidi="fa-IR"/>
        </w:rPr>
        <w:t xml:space="preserve"> را بپرستم و پرستش را (از هر گونه شائبه كفر و</w:t>
      </w:r>
      <w:r w:rsidRPr="00984198">
        <w:rPr>
          <w:rFonts w:hint="cs"/>
          <w:rtl/>
          <w:lang w:bidi="fa-IR"/>
        </w:rPr>
        <w:t xml:space="preserve"> </w:t>
      </w:r>
      <w:r w:rsidRPr="00984198">
        <w:rPr>
          <w:rtl/>
          <w:lang w:bidi="fa-IR"/>
        </w:rPr>
        <w:t>شرك و</w:t>
      </w:r>
      <w:r w:rsidRPr="00984198">
        <w:rPr>
          <w:rFonts w:hint="cs"/>
          <w:rtl/>
          <w:lang w:bidi="fa-IR"/>
        </w:rPr>
        <w:t xml:space="preserve"> </w:t>
      </w:r>
      <w:r w:rsidRPr="00984198">
        <w:rPr>
          <w:rtl/>
          <w:lang w:bidi="fa-IR"/>
        </w:rPr>
        <w:t>ريا، پالوده و</w:t>
      </w:r>
      <w:r w:rsidRPr="00984198">
        <w:rPr>
          <w:rFonts w:hint="cs"/>
          <w:rtl/>
          <w:lang w:bidi="fa-IR"/>
        </w:rPr>
        <w:t xml:space="preserve"> </w:t>
      </w:r>
      <w:r w:rsidRPr="00984198">
        <w:rPr>
          <w:rtl/>
          <w:lang w:bidi="fa-IR"/>
        </w:rPr>
        <w:t>زدوده سازم و) خاصّ او كنم</w:t>
      </w:r>
      <w:r w:rsidR="00411536">
        <w:rPr>
          <w:rFonts w:hint="cs"/>
          <w:rtl/>
          <w:lang w:bidi="fa-IR"/>
        </w:rPr>
        <w:t>»</w:t>
      </w:r>
      <w:r w:rsidRPr="00984198">
        <w:rPr>
          <w:rtl/>
          <w:lang w:bidi="fa-IR"/>
        </w:rPr>
        <w:t>.</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چرا که قرار دادن حق و حقوقی که مختص خالق بوده و در واقع از خصوصیت</w:t>
      </w:r>
      <w:r w:rsidR="009D0387" w:rsidRPr="00984198">
        <w:rPr>
          <w:rFonts w:hint="cs"/>
          <w:rtl/>
          <w:lang w:bidi="fa-IR"/>
        </w:rPr>
        <w:t xml:space="preserve">‌های </w:t>
      </w:r>
      <w:r w:rsidRPr="00984198">
        <w:rPr>
          <w:rFonts w:hint="cs"/>
          <w:rtl/>
          <w:lang w:bidi="fa-IR"/>
        </w:rPr>
        <w:t>ربوبیت</w:t>
      </w:r>
      <w:r w:rsidR="009D0387" w:rsidRPr="00984198">
        <w:rPr>
          <w:rFonts w:hint="cs"/>
          <w:rtl/>
          <w:lang w:bidi="fa-IR"/>
        </w:rPr>
        <w:t xml:space="preserve"> می‌</w:t>
      </w:r>
      <w:r w:rsidRPr="00984198">
        <w:rPr>
          <w:rFonts w:hint="cs"/>
          <w:rtl/>
          <w:lang w:bidi="fa-IR"/>
        </w:rPr>
        <w:t xml:space="preserve">باشند، برای رسول الله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یا غیر ایشان همچون کسانی که معروف به زهد و تقوا و پارسایی</w:t>
      </w:r>
      <w:r w:rsidR="009D0387" w:rsidRPr="00984198">
        <w:rPr>
          <w:rFonts w:hint="cs"/>
          <w:rtl/>
          <w:lang w:bidi="fa-IR"/>
        </w:rPr>
        <w:t xml:space="preserve"> می‌</w:t>
      </w:r>
      <w:r w:rsidRPr="00984198">
        <w:rPr>
          <w:rFonts w:hint="cs"/>
          <w:rtl/>
          <w:lang w:bidi="fa-IR"/>
        </w:rPr>
        <w:t xml:space="preserve">باشند، موجب خشم و غضب الله عزوجل و رسول الله </w:t>
      </w:r>
      <w:r w:rsidR="0052162E">
        <w:rPr>
          <w:rFonts w:ascii="Arial" w:hAnsi="Arial" w:cs="CTraditional Arabic" w:hint="cs"/>
          <w:rtl/>
        </w:rPr>
        <w:t>ح</w:t>
      </w:r>
      <w:r w:rsidRPr="00984198">
        <w:rPr>
          <w:rFonts w:hint="cs"/>
          <w:rtl/>
          <w:lang w:bidi="fa-IR"/>
        </w:rPr>
        <w:t xml:space="preserve"> و هرآنکه حقیقتا از رسول الله </w:t>
      </w:r>
      <w:r w:rsidR="0052162E">
        <w:rPr>
          <w:rFonts w:ascii="Arial" w:hAnsi="Arial" w:cs="CTraditional Arabic" w:hint="cs"/>
          <w:rtl/>
        </w:rPr>
        <w:t>ح</w:t>
      </w:r>
      <w:r w:rsidRPr="00984198">
        <w:rPr>
          <w:rFonts w:hint="cs"/>
          <w:rtl/>
          <w:lang w:bidi="fa-IR"/>
        </w:rPr>
        <w:t xml:space="preserve"> تبعیت می</w:t>
      </w:r>
      <w:r w:rsidR="007009AB" w:rsidRPr="00984198">
        <w:rPr>
          <w:rFonts w:hint="cs"/>
          <w:rtl/>
          <w:lang w:bidi="fa-IR"/>
        </w:rPr>
        <w:t>‌</w:t>
      </w:r>
      <w:r w:rsidRPr="00984198">
        <w:rPr>
          <w:rFonts w:hint="cs"/>
          <w:rtl/>
          <w:lang w:bidi="fa-IR"/>
        </w:rPr>
        <w:t>کند،</w:t>
      </w:r>
      <w:r w:rsidR="009D0387" w:rsidRPr="00984198">
        <w:rPr>
          <w:rFonts w:hint="cs"/>
          <w:rtl/>
          <w:lang w:bidi="fa-IR"/>
        </w:rPr>
        <w:t xml:space="preserve"> می‌</w:t>
      </w:r>
      <w:r w:rsidRPr="00984198">
        <w:rPr>
          <w:rFonts w:hint="cs"/>
          <w:rtl/>
          <w:lang w:bidi="fa-IR"/>
        </w:rPr>
        <w:t xml:space="preserve">باشد. و بدیهی است که رسول الله </w:t>
      </w:r>
      <w:r w:rsidR="0052162E">
        <w:rPr>
          <w:rFonts w:ascii="Arial" w:hAnsi="Arial" w:cs="CTraditional Arabic" w:hint="cs"/>
          <w:rtl/>
        </w:rPr>
        <w:t>ح</w:t>
      </w:r>
      <w:r w:rsidRPr="00984198">
        <w:rPr>
          <w:rFonts w:hint="cs"/>
          <w:noProof/>
          <w:rtl/>
          <w:lang w:bidi="fa-IR"/>
        </w:rPr>
        <w:t xml:space="preserve"> </w:t>
      </w:r>
      <w:r w:rsidR="0052162E">
        <w:rPr>
          <w:rFonts w:hint="cs"/>
          <w:rtl/>
          <w:lang w:bidi="fa-IR"/>
        </w:rPr>
        <w:t>و هیچیک از اصحاب گرامی</w:t>
      </w:r>
      <w:r w:rsidR="0052162E">
        <w:rPr>
          <w:rtl/>
          <w:lang w:bidi="fa-IR"/>
        </w:rPr>
        <w:softHyphen/>
      </w:r>
      <w:r w:rsidRPr="00984198">
        <w:rPr>
          <w:rFonts w:hint="cs"/>
          <w:rtl/>
          <w:lang w:bidi="fa-IR"/>
        </w:rPr>
        <w:t>شان بدین اعمال امر</w:t>
      </w:r>
      <w:r w:rsidR="007009AB" w:rsidRPr="00984198">
        <w:rPr>
          <w:rFonts w:hint="cs"/>
          <w:rtl/>
          <w:lang w:bidi="fa-IR"/>
        </w:rPr>
        <w:t xml:space="preserve"> نفرموده</w:t>
      </w:r>
      <w:r w:rsidR="0052162E">
        <w:rPr>
          <w:rFonts w:hint="cs"/>
          <w:rtl/>
          <w:lang w:bidi="fa-IR"/>
        </w:rPr>
        <w:t xml:space="preserve"> و بلکه آنچه</w:t>
      </w:r>
      <w:r w:rsidRPr="00984198">
        <w:rPr>
          <w:rFonts w:hint="cs"/>
          <w:rtl/>
          <w:lang w:bidi="fa-IR"/>
        </w:rPr>
        <w:t xml:space="preserve"> بدان امر فرمودند، آنچیزی بوده که الله عزوجل به امر کردن بدان دستور داده</w:t>
      </w:r>
      <w:r w:rsidR="00AC25A8" w:rsidRPr="00984198">
        <w:rPr>
          <w:rFonts w:hint="cs"/>
          <w:rtl/>
          <w:lang w:bidi="fa-IR"/>
        </w:rPr>
        <w:t>‌اند.</w:t>
      </w:r>
      <w:r w:rsidRPr="00984198">
        <w:rPr>
          <w:rFonts w:hint="cs"/>
          <w:rtl/>
          <w:lang w:bidi="fa-IR"/>
        </w:rPr>
        <w:t xml:space="preserve"> </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 xml:space="preserve">بنابراین بر تمامی ما مسلمانان لازم است که از خواب جهل بیدار شده و در برابر پروردگارمان با امتثال اوامر و اجتناب از نواهی و اخلاص در عبادت، او را تعظیم کنیم. و نیز بر تمامی ما مسلمانان لازم است که تجلیل و تکریم و احترام رسول الله </w:t>
      </w:r>
      <w:r w:rsidR="0052162E">
        <w:rPr>
          <w:rFonts w:ascii="Arial" w:hAnsi="Arial" w:cs="CTraditional Arabic" w:hint="cs"/>
          <w:rtl/>
        </w:rPr>
        <w:t>ح</w:t>
      </w:r>
      <w:r w:rsidRPr="00984198">
        <w:rPr>
          <w:rFonts w:hint="cs"/>
          <w:rtl/>
          <w:lang w:bidi="fa-IR"/>
        </w:rPr>
        <w:t xml:space="preserve"> را به جا آوریم، آن هم با اتباع و پیروی از رسول الله </w:t>
      </w:r>
      <w:r w:rsidR="0052162E">
        <w:rPr>
          <w:rFonts w:ascii="Arial" w:hAnsi="Arial" w:cs="CTraditional Arabic" w:hint="cs"/>
          <w:rtl/>
        </w:rPr>
        <w:t>ح</w:t>
      </w:r>
      <w:r w:rsidR="0052162E" w:rsidRPr="00984198">
        <w:rPr>
          <w:rFonts w:hint="cs"/>
          <w:rtl/>
          <w:lang w:bidi="fa-IR"/>
        </w:rPr>
        <w:t xml:space="preserve"> </w:t>
      </w:r>
      <w:r w:rsidRPr="00984198">
        <w:rPr>
          <w:rFonts w:hint="cs"/>
          <w:rtl/>
          <w:lang w:bidi="fa-IR"/>
        </w:rPr>
        <w:t>و اقتدای به ایشان در تعظی</w:t>
      </w:r>
      <w:r w:rsidR="0052162E">
        <w:rPr>
          <w:rFonts w:hint="cs"/>
          <w:rtl/>
          <w:lang w:bidi="fa-IR"/>
        </w:rPr>
        <w:t>م الله عزوجل و اخلاص برای او جل</w:t>
      </w:r>
      <w:r w:rsidR="0052162E">
        <w:rPr>
          <w:rtl/>
          <w:lang w:bidi="fa-IR"/>
        </w:rPr>
        <w:softHyphen/>
      </w:r>
      <w:r w:rsidRPr="00984198">
        <w:rPr>
          <w:rFonts w:hint="cs"/>
          <w:rtl/>
          <w:lang w:bidi="fa-IR"/>
        </w:rPr>
        <w:t xml:space="preserve">جلاله و اقتدای به رسول الله </w:t>
      </w:r>
      <w:r w:rsidR="0052162E">
        <w:rPr>
          <w:rFonts w:ascii="Arial" w:hAnsi="Arial" w:cs="CTraditional Arabic" w:hint="cs"/>
          <w:rtl/>
        </w:rPr>
        <w:t>ح</w:t>
      </w:r>
      <w:r w:rsidRPr="00984198">
        <w:rPr>
          <w:rFonts w:hint="cs"/>
          <w:rtl/>
          <w:lang w:bidi="fa-IR"/>
        </w:rPr>
        <w:t xml:space="preserve"> در هرآنچه با آن آمده و عدم مخالفت و نافرمانی از ایشان و انجام ندادن کوچکترین عملی که در آن عدم احترام و تجلیل احساس شود، همچون بالا بردن صدا در نزدیک قبر ایشان و مقدم داشتن حکم دیگران بر حکم او که در این مساله اولین آنچه داخل</w:t>
      </w:r>
      <w:r w:rsidR="009D0387" w:rsidRPr="00984198">
        <w:rPr>
          <w:rFonts w:hint="cs"/>
          <w:rtl/>
          <w:lang w:bidi="fa-IR"/>
        </w:rPr>
        <w:t xml:space="preserve"> می‌</w:t>
      </w:r>
      <w:r w:rsidRPr="00984198">
        <w:rPr>
          <w:rFonts w:hint="cs"/>
          <w:rtl/>
          <w:lang w:bidi="fa-IR"/>
        </w:rPr>
        <w:t xml:space="preserve">باشد، تشریع آنچه الله عزوجل بدان اجازه نداده و تحریم آنچه الله عزوجل و رسولش </w:t>
      </w:r>
      <w:r w:rsidR="0052162E">
        <w:rPr>
          <w:rFonts w:ascii="Arial" w:hAnsi="Arial" w:cs="CTraditional Arabic" w:hint="cs"/>
          <w:rtl/>
        </w:rPr>
        <w:t>ح</w:t>
      </w:r>
      <w:r w:rsidRPr="00984198">
        <w:rPr>
          <w:rFonts w:hint="cs"/>
          <w:rtl/>
          <w:lang w:bidi="fa-IR"/>
        </w:rPr>
        <w:t xml:space="preserve"> حرام نکرده</w:t>
      </w:r>
      <w:r w:rsidR="00AC25A8" w:rsidRPr="00984198">
        <w:rPr>
          <w:rFonts w:hint="cs"/>
          <w:rtl/>
          <w:lang w:bidi="fa-IR"/>
        </w:rPr>
        <w:t xml:space="preserve">‌اند </w:t>
      </w:r>
      <w:r w:rsidRPr="00984198">
        <w:rPr>
          <w:rFonts w:hint="cs"/>
          <w:rtl/>
          <w:lang w:bidi="fa-IR"/>
        </w:rPr>
        <w:t xml:space="preserve">و نیز تحلیل آنچه الله عزوجل و رسولش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حلال نکرده</w:t>
      </w:r>
      <w:r w:rsidR="00AC25A8" w:rsidRPr="00984198">
        <w:rPr>
          <w:rFonts w:hint="cs"/>
          <w:rtl/>
          <w:lang w:bidi="fa-IR"/>
        </w:rPr>
        <w:t>‌اند،</w:t>
      </w:r>
      <w:r w:rsidR="009D0387" w:rsidRPr="00984198">
        <w:rPr>
          <w:rFonts w:hint="cs"/>
          <w:rtl/>
          <w:lang w:bidi="fa-IR"/>
        </w:rPr>
        <w:t xml:space="preserve"> می‌</w:t>
      </w:r>
      <w:r w:rsidRPr="00984198">
        <w:rPr>
          <w:rFonts w:hint="cs"/>
          <w:rtl/>
          <w:lang w:bidi="fa-IR"/>
        </w:rPr>
        <w:t xml:space="preserve">باشد؛ چرا که حرامی نیست جز آنچه الله عزوجل و رسولش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حرام گردانیده</w:t>
      </w:r>
      <w:r w:rsidR="00AC25A8" w:rsidRPr="00984198">
        <w:rPr>
          <w:rFonts w:hint="cs"/>
          <w:rtl/>
          <w:lang w:bidi="fa-IR"/>
        </w:rPr>
        <w:t xml:space="preserve">‌اند </w:t>
      </w:r>
      <w:r w:rsidR="0052162E">
        <w:rPr>
          <w:rFonts w:hint="cs"/>
          <w:rtl/>
          <w:lang w:bidi="fa-IR"/>
        </w:rPr>
        <w:t>و نیز حلالی نیست مگر آنچه</w:t>
      </w:r>
      <w:r w:rsidRPr="00984198">
        <w:rPr>
          <w:rFonts w:hint="cs"/>
          <w:rtl/>
          <w:lang w:bidi="fa-IR"/>
        </w:rPr>
        <w:t xml:space="preserve"> الله عزوجل و رسولش </w:t>
      </w:r>
      <w:r w:rsidR="0052162E">
        <w:rPr>
          <w:rFonts w:ascii="Arial" w:hAnsi="Arial" w:cs="CTraditional Arabic" w:hint="cs"/>
          <w:rtl/>
        </w:rPr>
        <w:t>ح</w:t>
      </w:r>
      <w:r w:rsidRPr="00984198">
        <w:rPr>
          <w:rFonts w:hint="cs"/>
          <w:rtl/>
          <w:lang w:bidi="fa-IR"/>
        </w:rPr>
        <w:t xml:space="preserve"> حلال </w:t>
      </w:r>
      <w:r w:rsidR="0052162E">
        <w:rPr>
          <w:rFonts w:hint="cs"/>
          <w:rtl/>
          <w:lang w:bidi="fa-IR"/>
        </w:rPr>
        <w:t>کر</w:t>
      </w:r>
      <w:r w:rsidRPr="00984198">
        <w:rPr>
          <w:rFonts w:hint="cs"/>
          <w:rtl/>
          <w:lang w:bidi="fa-IR"/>
        </w:rPr>
        <w:t>ده</w:t>
      </w:r>
      <w:r w:rsidR="00AC25A8" w:rsidRPr="00984198">
        <w:rPr>
          <w:rFonts w:hint="cs"/>
          <w:rtl/>
          <w:lang w:bidi="fa-IR"/>
        </w:rPr>
        <w:t xml:space="preserve">‌اند </w:t>
      </w:r>
      <w:r w:rsidRPr="00984198">
        <w:rPr>
          <w:rFonts w:hint="cs"/>
          <w:rtl/>
          <w:lang w:bidi="fa-IR"/>
        </w:rPr>
        <w:t xml:space="preserve">و نیز دینی جز آن دینی که الله عزوجل و رسولش </w:t>
      </w:r>
      <w:r w:rsidR="0052162E">
        <w:rPr>
          <w:rFonts w:ascii="Arial" w:hAnsi="Arial" w:cs="CTraditional Arabic" w:hint="cs"/>
          <w:rtl/>
        </w:rPr>
        <w:t>ح</w:t>
      </w:r>
      <w:r w:rsidRPr="00984198">
        <w:rPr>
          <w:rFonts w:hint="cs"/>
          <w:rtl/>
          <w:lang w:bidi="fa-IR"/>
        </w:rPr>
        <w:t xml:space="preserve"> تشریع کرده</w:t>
      </w:r>
      <w:r w:rsidR="00AC25A8" w:rsidRPr="00984198">
        <w:rPr>
          <w:rFonts w:hint="cs"/>
          <w:rtl/>
          <w:lang w:bidi="fa-IR"/>
        </w:rPr>
        <w:t>‌اند،</w:t>
      </w:r>
      <w:r w:rsidR="009D0387" w:rsidRPr="00984198">
        <w:rPr>
          <w:rFonts w:hint="cs"/>
          <w:rtl/>
          <w:lang w:bidi="fa-IR"/>
        </w:rPr>
        <w:t xml:space="preserve"> نمی‌</w:t>
      </w:r>
      <w:r w:rsidRPr="00984198">
        <w:rPr>
          <w:rFonts w:hint="cs"/>
          <w:rtl/>
          <w:lang w:bidi="fa-IR"/>
        </w:rPr>
        <w:t xml:space="preserve">باشد. </w:t>
      </w:r>
    </w:p>
    <w:p w:rsidR="00C5413C" w:rsidRPr="00174EBE" w:rsidRDefault="00C5413C" w:rsidP="0052162E">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بنابراین بر مسلمانان واجب است که احترام و تکریم و تجلیل پیامبرشان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را</w:t>
      </w:r>
      <w:r w:rsidR="0052162E">
        <w:rPr>
          <w:rFonts w:hint="cs"/>
          <w:rtl/>
          <w:lang w:bidi="fa-IR"/>
        </w:rPr>
        <w:t xml:space="preserve"> مطابق با آنچه با آن آمده، به جا آورند</w:t>
      </w:r>
      <w:r w:rsidRPr="00984198">
        <w:rPr>
          <w:rFonts w:hint="cs"/>
          <w:rtl/>
          <w:lang w:bidi="fa-IR"/>
        </w:rPr>
        <w:t xml:space="preserve"> و آنچه را که برخی حب و تعظیم و احترام و تکریم</w:t>
      </w:r>
      <w:r w:rsidR="009D0387" w:rsidRPr="00984198">
        <w:rPr>
          <w:rFonts w:hint="cs"/>
          <w:rtl/>
          <w:lang w:bidi="fa-IR"/>
        </w:rPr>
        <w:t xml:space="preserve"> می‌</w:t>
      </w:r>
      <w:r w:rsidR="0052162E">
        <w:rPr>
          <w:rFonts w:hint="cs"/>
          <w:rtl/>
          <w:lang w:bidi="fa-IR"/>
        </w:rPr>
        <w:t>نامند و در</w:t>
      </w:r>
      <w:r w:rsidRPr="00984198">
        <w:rPr>
          <w:rFonts w:hint="cs"/>
          <w:rtl/>
          <w:lang w:bidi="fa-IR"/>
        </w:rPr>
        <w:t>حقیقت دوری از حق و حقیقت و هتک حرمت</w:t>
      </w:r>
      <w:r w:rsidR="0052162E">
        <w:rPr>
          <w:rtl/>
          <w:lang w:bidi="fa-IR"/>
        </w:rPr>
        <w:softHyphen/>
      </w:r>
      <w:r w:rsidRPr="00984198">
        <w:rPr>
          <w:rFonts w:hint="cs"/>
          <w:rtl/>
          <w:lang w:bidi="fa-IR"/>
        </w:rPr>
        <w:t xml:space="preserve">های الله و رسولش </w:t>
      </w:r>
      <w:r w:rsidR="0052162E">
        <w:rPr>
          <w:rFonts w:ascii="Arial" w:hAnsi="Arial" w:cs="CTraditional Arabic" w:hint="cs"/>
          <w:rtl/>
        </w:rPr>
        <w:t>ح</w:t>
      </w:r>
      <w:r w:rsidR="009D0387" w:rsidRPr="00984198">
        <w:rPr>
          <w:rFonts w:hint="cs"/>
          <w:rtl/>
          <w:lang w:bidi="fa-IR"/>
        </w:rPr>
        <w:t xml:space="preserve"> می‌</w:t>
      </w:r>
      <w:r w:rsidR="0052162E">
        <w:rPr>
          <w:rFonts w:hint="cs"/>
          <w:rtl/>
          <w:lang w:bidi="fa-IR"/>
        </w:rPr>
        <w:t>باشد</w:t>
      </w:r>
      <w:r w:rsidRPr="00984198">
        <w:rPr>
          <w:rFonts w:hint="cs"/>
          <w:rtl/>
          <w:lang w:bidi="fa-IR"/>
        </w:rPr>
        <w:t xml:space="preserve"> ترک کنند. الله عزوجل می</w:t>
      </w:r>
      <w:r w:rsidRPr="00984198">
        <w:rPr>
          <w:rFonts w:hint="cs"/>
          <w:cs/>
          <w:lang w:bidi="fa-IR"/>
        </w:rPr>
        <w:t>‎</w:t>
      </w:r>
      <w:r w:rsidRPr="00984198">
        <w:rPr>
          <w:rFonts w:hint="cs"/>
          <w:rtl/>
          <w:lang w:bidi="fa-IR"/>
        </w:rPr>
        <w:t>فرماید:</w:t>
      </w:r>
      <w:r w:rsidR="007009AB" w:rsidRPr="00984198">
        <w:rPr>
          <w:rFonts w:hint="cs"/>
          <w:rtl/>
          <w:lang w:bidi="fa-IR"/>
        </w:rPr>
        <w:t xml:space="preserve"> </w:t>
      </w:r>
      <w:r w:rsidR="007009AB" w:rsidRPr="00FC51A8">
        <w:rPr>
          <w:rFonts w:ascii="Traditional Arabic" w:hAnsi="Traditional Arabic" w:cs="Traditional Arabic"/>
          <w:rtl/>
        </w:rPr>
        <w:t>﴿</w:t>
      </w:r>
      <w:r w:rsidR="00174EBE">
        <w:rPr>
          <w:rFonts w:ascii="KFGQPC Uthmanic Script HAFS" w:hAnsi="KFGQPC Uthmanic Script HAFS" w:cs="KFGQPC Uthmanic Script HAFS" w:hint="cs"/>
          <w:rtl/>
        </w:rPr>
        <w:t>لَّيۡسَ</w:t>
      </w:r>
      <w:r w:rsidR="00174EBE">
        <w:rPr>
          <w:rFonts w:ascii="KFGQPC Uthmanic Script HAFS" w:hAnsi="KFGQPC Uthmanic Script HAFS" w:cs="KFGQPC Uthmanic Script HAFS"/>
          <w:rtl/>
        </w:rPr>
        <w:t xml:space="preserve"> بِأَمَانِيِّكُمۡ وَلَآ أَمَانِيِّ أَهۡلِ </w:t>
      </w:r>
      <w:r w:rsidR="00174EBE">
        <w:rPr>
          <w:rFonts w:ascii="KFGQPC Uthmanic Script HAFS" w:hAnsi="KFGQPC Uthmanic Script HAFS" w:cs="KFGQPC Uthmanic Script HAFS" w:hint="cs"/>
          <w:rtl/>
        </w:rPr>
        <w:t>ٱلۡكِتَٰبِۗ</w:t>
      </w:r>
      <w:r w:rsidR="00174EBE">
        <w:rPr>
          <w:rFonts w:ascii="KFGQPC Uthmanic Script HAFS" w:hAnsi="KFGQPC Uthmanic Script HAFS" w:cs="KFGQPC Uthmanic Script HAFS"/>
          <w:rtl/>
        </w:rPr>
        <w:t xml:space="preserve"> مَن يَعۡمَلۡ سُوٓءٗا يُجۡزَ بِهِ</w:t>
      </w:r>
      <w:r w:rsidR="00174EBE">
        <w:rPr>
          <w:rFonts w:ascii="KFGQPC Uthmanic Script HAFS" w:hAnsi="KFGQPC Uthmanic Script HAFS" w:cs="KFGQPC Uthmanic Script HAFS" w:hint="cs"/>
          <w:rtl/>
        </w:rPr>
        <w:t>ۦ</w:t>
      </w:r>
      <w:r w:rsidR="00174EBE">
        <w:rPr>
          <w:rFonts w:ascii="KFGQPC Uthmanic Script HAFS" w:hAnsi="KFGQPC Uthmanic Script HAFS" w:cs="KFGQPC Uthmanic Script HAFS"/>
          <w:rtl/>
        </w:rPr>
        <w:t xml:space="preserve"> وَلَا يَجِدۡ لَهُ</w:t>
      </w:r>
      <w:r w:rsidR="00174EBE">
        <w:rPr>
          <w:rFonts w:ascii="KFGQPC Uthmanic Script HAFS" w:hAnsi="KFGQPC Uthmanic Script HAFS" w:cs="KFGQPC Uthmanic Script HAFS" w:hint="cs"/>
          <w:rtl/>
        </w:rPr>
        <w:t>ۥ</w:t>
      </w:r>
      <w:r w:rsidR="00174EBE">
        <w:rPr>
          <w:rFonts w:ascii="KFGQPC Uthmanic Script HAFS" w:hAnsi="KFGQPC Uthmanic Script HAFS" w:cs="KFGQPC Uthmanic Script HAFS"/>
          <w:rtl/>
        </w:rPr>
        <w:t xml:space="preserve"> مِن دُونِ </w:t>
      </w:r>
      <w:r w:rsidR="00174EBE">
        <w:rPr>
          <w:rFonts w:ascii="KFGQPC Uthmanic Script HAFS" w:hAnsi="KFGQPC Uthmanic Script HAFS" w:cs="KFGQPC Uthmanic Script HAFS" w:hint="cs"/>
          <w:rtl/>
        </w:rPr>
        <w:t>ٱللَّهِ</w:t>
      </w:r>
      <w:r w:rsidR="00174EBE">
        <w:rPr>
          <w:rFonts w:ascii="KFGQPC Uthmanic Script HAFS" w:hAnsi="KFGQPC Uthmanic Script HAFS" w:cs="KFGQPC Uthmanic Script HAFS"/>
          <w:rtl/>
        </w:rPr>
        <w:t xml:space="preserve"> وَلِيّٗا وَلَا نَصِيرٗا ١٢٣</w:t>
      </w:r>
      <w:r w:rsidR="00174EBE">
        <w:rPr>
          <w:rFonts w:ascii="KFGQPC Uthmanic Script HAFS" w:hAnsi="KFGQPC Uthmanic Script HAFS" w:cs="KFGQPC Uthmanic Script HAFS"/>
        </w:rPr>
        <w:t xml:space="preserve"> </w:t>
      </w:r>
      <w:r w:rsidR="00174EBE">
        <w:rPr>
          <w:rFonts w:ascii="KFGQPC Uthmanic Script HAFS" w:hAnsi="KFGQPC Uthmanic Script HAFS" w:cs="KFGQPC Uthmanic Script HAFS" w:hint="cs"/>
          <w:rtl/>
        </w:rPr>
        <w:t>وَمَن</w:t>
      </w:r>
      <w:r w:rsidR="00174EBE">
        <w:rPr>
          <w:rFonts w:ascii="KFGQPC Uthmanic Script HAFS" w:hAnsi="KFGQPC Uthmanic Script HAFS" w:cs="KFGQPC Uthmanic Script HAFS"/>
          <w:rtl/>
        </w:rPr>
        <w:t xml:space="preserve"> يَعۡمَلۡ مِنَ </w:t>
      </w:r>
      <w:r w:rsidR="00174EBE">
        <w:rPr>
          <w:rFonts w:ascii="KFGQPC Uthmanic Script HAFS" w:hAnsi="KFGQPC Uthmanic Script HAFS" w:cs="KFGQPC Uthmanic Script HAFS" w:hint="cs"/>
          <w:rtl/>
        </w:rPr>
        <w:t>ٱلصَّٰلِحَٰتِ</w:t>
      </w:r>
      <w:r w:rsidR="00174EBE">
        <w:rPr>
          <w:rFonts w:ascii="KFGQPC Uthmanic Script HAFS" w:hAnsi="KFGQPC Uthmanic Script HAFS" w:cs="KFGQPC Uthmanic Script HAFS"/>
          <w:rtl/>
        </w:rPr>
        <w:t xml:space="preserve"> مِن ذَكَرٍ أَوۡ أُنثَىٰ وَهُوَ مُؤۡمِنٞ فَأُوْلَٰٓئِكَ يَدۡخُلُونَ </w:t>
      </w:r>
      <w:r w:rsidR="00174EBE">
        <w:rPr>
          <w:rFonts w:ascii="KFGQPC Uthmanic Script HAFS" w:hAnsi="KFGQPC Uthmanic Script HAFS" w:cs="KFGQPC Uthmanic Script HAFS" w:hint="cs"/>
          <w:rtl/>
        </w:rPr>
        <w:t>ٱلۡجَنَّةَ</w:t>
      </w:r>
      <w:r w:rsidR="00174EBE">
        <w:rPr>
          <w:rFonts w:ascii="KFGQPC Uthmanic Script HAFS" w:hAnsi="KFGQPC Uthmanic Script HAFS" w:cs="KFGQPC Uthmanic Script HAFS"/>
          <w:rtl/>
        </w:rPr>
        <w:t xml:space="preserve"> وَلَا يُظۡلَمُونَ نَقِيرٗا ١٢٤</w:t>
      </w:r>
      <w:r w:rsidR="007009AB" w:rsidRPr="00FC51A8">
        <w:rPr>
          <w:rFonts w:ascii="Traditional Arabic" w:hAnsi="Traditional Arabic" w:cs="Traditional Arabic"/>
          <w:rtl/>
        </w:rPr>
        <w:t>﴾</w:t>
      </w:r>
      <w:r w:rsidR="007009AB" w:rsidRPr="00984198">
        <w:rPr>
          <w:rFonts w:hint="cs"/>
          <w:rtl/>
          <w:lang w:bidi="fa-IR"/>
        </w:rPr>
        <w:t xml:space="preserve"> </w:t>
      </w:r>
      <w:r w:rsidR="007009AB" w:rsidRPr="00FC51A8">
        <w:rPr>
          <w:rFonts w:ascii="mylotus" w:hAnsi="mylotus" w:cs="mylotus"/>
          <w:sz w:val="24"/>
          <w:szCs w:val="24"/>
          <w:rtl/>
        </w:rPr>
        <w:t>[</w:t>
      </w:r>
      <w:r w:rsidR="007009AB">
        <w:rPr>
          <w:rFonts w:ascii="mylotus" w:hAnsi="mylotus" w:cs="mylotus"/>
          <w:sz w:val="24"/>
          <w:szCs w:val="24"/>
          <w:rtl/>
        </w:rPr>
        <w:t>النساء: 123-124</w:t>
      </w:r>
      <w:r w:rsidR="007009AB" w:rsidRPr="00FC51A8">
        <w:rPr>
          <w:rFonts w:ascii="mylotus" w:hAnsi="mylotus" w:cs="mylotus"/>
          <w:sz w:val="24"/>
          <w:szCs w:val="24"/>
          <w:rtl/>
        </w:rPr>
        <w:t>]</w:t>
      </w:r>
      <w:r w:rsidRPr="00984198">
        <w:rPr>
          <w:rFonts w:hint="cs"/>
          <w:rtl/>
          <w:lang w:bidi="fa-IR"/>
        </w:rPr>
        <w:t xml:space="preserve"> </w:t>
      </w:r>
      <w:r w:rsidR="00411536">
        <w:rPr>
          <w:rFonts w:hint="cs"/>
          <w:rtl/>
          <w:lang w:bidi="fa-IR"/>
        </w:rPr>
        <w:t>«</w:t>
      </w:r>
      <w:r w:rsidR="0052162E">
        <w:rPr>
          <w:rtl/>
          <w:lang w:bidi="fa-IR"/>
        </w:rPr>
        <w:t>(جزا و پاداش</w:t>
      </w:r>
      <w:r w:rsidRPr="00984198">
        <w:rPr>
          <w:rtl/>
          <w:lang w:bidi="fa-IR"/>
        </w:rPr>
        <w:t xml:space="preserve"> و</w:t>
      </w:r>
      <w:r w:rsidRPr="00984198">
        <w:rPr>
          <w:rFonts w:hint="cs"/>
          <w:rtl/>
          <w:lang w:bidi="fa-IR"/>
        </w:rPr>
        <w:t xml:space="preserve"> </w:t>
      </w:r>
      <w:r w:rsidRPr="00984198">
        <w:rPr>
          <w:rtl/>
          <w:lang w:bidi="fa-IR"/>
        </w:rPr>
        <w:t>فضيلت و</w:t>
      </w:r>
      <w:r w:rsidRPr="00984198">
        <w:rPr>
          <w:rFonts w:hint="cs"/>
          <w:rtl/>
          <w:lang w:bidi="fa-IR"/>
        </w:rPr>
        <w:t xml:space="preserve"> </w:t>
      </w:r>
      <w:r w:rsidRPr="00984198">
        <w:rPr>
          <w:rtl/>
          <w:lang w:bidi="fa-IR"/>
        </w:rPr>
        <w:t>برتري) نه به آرزوهاي شما و</w:t>
      </w:r>
      <w:r w:rsidRPr="00984198">
        <w:rPr>
          <w:rFonts w:hint="cs"/>
          <w:rtl/>
          <w:lang w:bidi="fa-IR"/>
        </w:rPr>
        <w:t xml:space="preserve"> </w:t>
      </w:r>
      <w:r w:rsidRPr="00984198">
        <w:rPr>
          <w:rtl/>
          <w:lang w:bidi="fa-IR"/>
        </w:rPr>
        <w:t>نه به آرزوهاي اهل كتاب است. هركس كه كار بدي بكند در برابر آن كيفر داده</w:t>
      </w:r>
      <w:r w:rsidR="00C01522" w:rsidRPr="00984198">
        <w:rPr>
          <w:rtl/>
          <w:lang w:bidi="fa-IR"/>
        </w:rPr>
        <w:t xml:space="preserve"> مي‌</w:t>
      </w:r>
      <w:r w:rsidR="0052162E">
        <w:rPr>
          <w:rtl/>
          <w:lang w:bidi="fa-IR"/>
        </w:rPr>
        <w:t>شود</w:t>
      </w:r>
      <w:r w:rsidRPr="00984198">
        <w:rPr>
          <w:rtl/>
          <w:lang w:bidi="fa-IR"/>
        </w:rPr>
        <w:t xml:space="preserve"> و</w:t>
      </w:r>
      <w:r w:rsidRPr="00984198">
        <w:rPr>
          <w:rFonts w:hint="cs"/>
          <w:rtl/>
          <w:lang w:bidi="fa-IR"/>
        </w:rPr>
        <w:t xml:space="preserve"> </w:t>
      </w:r>
      <w:r w:rsidRPr="00984198">
        <w:rPr>
          <w:rtl/>
          <w:lang w:bidi="fa-IR"/>
        </w:rPr>
        <w:t xml:space="preserve">كسي را جز </w:t>
      </w:r>
      <w:r w:rsidRPr="00984198">
        <w:rPr>
          <w:rFonts w:hint="cs"/>
          <w:rtl/>
          <w:lang w:bidi="fa-IR"/>
        </w:rPr>
        <w:t>الله</w:t>
      </w:r>
      <w:r w:rsidRPr="00984198">
        <w:rPr>
          <w:rtl/>
          <w:lang w:bidi="fa-IR"/>
        </w:rPr>
        <w:t xml:space="preserve"> يار و</w:t>
      </w:r>
      <w:r w:rsidRPr="00984198">
        <w:rPr>
          <w:rFonts w:hint="cs"/>
          <w:rtl/>
          <w:lang w:bidi="fa-IR"/>
        </w:rPr>
        <w:t xml:space="preserve"> </w:t>
      </w:r>
      <w:r w:rsidRPr="00984198">
        <w:rPr>
          <w:rtl/>
          <w:lang w:bidi="fa-IR"/>
        </w:rPr>
        <w:t>ياور خود نخواهد يافت (تا او را كمك كند و</w:t>
      </w:r>
      <w:r w:rsidRPr="00984198">
        <w:rPr>
          <w:rFonts w:hint="cs"/>
          <w:rtl/>
          <w:lang w:bidi="fa-IR"/>
        </w:rPr>
        <w:t xml:space="preserve"> </w:t>
      </w:r>
      <w:r w:rsidRPr="00984198">
        <w:rPr>
          <w:rtl/>
          <w:lang w:bidi="fa-IR"/>
        </w:rPr>
        <w:t xml:space="preserve">از عذاب </w:t>
      </w:r>
      <w:r w:rsidRPr="00984198">
        <w:rPr>
          <w:rFonts w:hint="cs"/>
          <w:rtl/>
          <w:lang w:bidi="fa-IR"/>
        </w:rPr>
        <w:t>الله</w:t>
      </w:r>
      <w:r w:rsidRPr="00984198">
        <w:rPr>
          <w:rtl/>
          <w:lang w:bidi="fa-IR"/>
        </w:rPr>
        <w:t xml:space="preserve"> محفوظ گرداند). كسي كه اعمال شايسته انجام دهد و</w:t>
      </w:r>
      <w:r w:rsidRPr="00984198">
        <w:rPr>
          <w:rFonts w:hint="cs"/>
          <w:rtl/>
          <w:lang w:bidi="fa-IR"/>
        </w:rPr>
        <w:t xml:space="preserve"> </w:t>
      </w:r>
      <w:r w:rsidRPr="00984198">
        <w:rPr>
          <w:rtl/>
          <w:lang w:bidi="fa-IR"/>
        </w:rPr>
        <w:t>مؤمن باشد - خواه مرد و</w:t>
      </w:r>
      <w:r w:rsidRPr="00984198">
        <w:rPr>
          <w:rFonts w:hint="cs"/>
          <w:rtl/>
          <w:lang w:bidi="fa-IR"/>
        </w:rPr>
        <w:t xml:space="preserve"> </w:t>
      </w:r>
      <w:r w:rsidRPr="00984198">
        <w:rPr>
          <w:rtl/>
          <w:lang w:bidi="fa-IR"/>
        </w:rPr>
        <w:t>خواه زن - چنان كساني داخل بهشت</w:t>
      </w:r>
      <w:r w:rsidR="009D0387" w:rsidRPr="00984198">
        <w:rPr>
          <w:rtl/>
          <w:lang w:bidi="fa-IR"/>
        </w:rPr>
        <w:t xml:space="preserve"> می‌</w:t>
      </w:r>
      <w:r w:rsidR="0052162E">
        <w:rPr>
          <w:rtl/>
          <w:lang w:bidi="fa-IR"/>
        </w:rPr>
        <w:t>شوند</w:t>
      </w:r>
      <w:r w:rsidRPr="00984198">
        <w:rPr>
          <w:rtl/>
          <w:lang w:bidi="fa-IR"/>
        </w:rPr>
        <w:t xml:space="preserve"> و</w:t>
      </w:r>
      <w:r w:rsidRPr="00984198">
        <w:rPr>
          <w:rFonts w:hint="cs"/>
          <w:rtl/>
          <w:lang w:bidi="fa-IR"/>
        </w:rPr>
        <w:t xml:space="preserve"> </w:t>
      </w:r>
      <w:r w:rsidRPr="00984198">
        <w:rPr>
          <w:rtl/>
          <w:lang w:bidi="fa-IR"/>
        </w:rPr>
        <w:t>كمترين ستمي بدانان</w:t>
      </w:r>
      <w:r w:rsidR="009D0387" w:rsidRPr="00984198">
        <w:rPr>
          <w:rtl/>
          <w:lang w:bidi="fa-IR"/>
        </w:rPr>
        <w:t xml:space="preserve"> نمی‌</w:t>
      </w:r>
      <w:r w:rsidRPr="00984198">
        <w:rPr>
          <w:rtl/>
          <w:lang w:bidi="fa-IR"/>
        </w:rPr>
        <w:t>شود</w:t>
      </w:r>
      <w:r w:rsidR="00411536">
        <w:rPr>
          <w:rFonts w:hint="cs"/>
          <w:rtl/>
          <w:lang w:bidi="fa-IR"/>
        </w:rPr>
        <w:t>»</w:t>
      </w:r>
      <w:r w:rsidRPr="00984198">
        <w:rPr>
          <w:rtl/>
          <w:lang w:bidi="fa-IR"/>
        </w:rPr>
        <w:t>.</w:t>
      </w:r>
    </w:p>
    <w:p w:rsidR="00C5413C" w:rsidRPr="00174EBE" w:rsidRDefault="00C5413C" w:rsidP="0052162E">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 و بدان</w:t>
      </w:r>
      <w:r w:rsidR="0052162E">
        <w:rPr>
          <w:rFonts w:hint="cs"/>
          <w:rtl/>
          <w:lang w:bidi="fa-IR"/>
        </w:rPr>
        <w:t xml:space="preserve"> که</w:t>
      </w:r>
      <w:r w:rsidRPr="00984198">
        <w:rPr>
          <w:rFonts w:hint="cs"/>
          <w:rtl/>
          <w:lang w:bidi="fa-IR"/>
        </w:rPr>
        <w:t xml:space="preserve"> عدم احترام به رسول الله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با پایین آوردن شان و منزلت و جایگاه ایشان یا تنقیص و استخفاف و سبک شمردن یا استهزاء و تمسخر به ایشان، ارتداد از اسلام و کفر به الله عزوجل</w:t>
      </w:r>
      <w:r w:rsidR="009D0387" w:rsidRPr="00984198">
        <w:rPr>
          <w:rFonts w:hint="cs"/>
          <w:rtl/>
          <w:lang w:bidi="fa-IR"/>
        </w:rPr>
        <w:t xml:space="preserve"> می‌</w:t>
      </w:r>
      <w:r w:rsidRPr="00984198">
        <w:rPr>
          <w:rFonts w:hint="cs"/>
          <w:rtl/>
          <w:lang w:bidi="fa-IR"/>
        </w:rPr>
        <w:t xml:space="preserve">باشد. الله عزوجل در مورد کسانی که رسول الله </w:t>
      </w:r>
      <w:r w:rsidR="0052162E">
        <w:rPr>
          <w:rFonts w:ascii="Arial" w:hAnsi="Arial" w:cs="CTraditional Arabic" w:hint="cs"/>
          <w:rtl/>
        </w:rPr>
        <w:t>ح</w:t>
      </w:r>
      <w:r w:rsidRPr="00984198">
        <w:rPr>
          <w:rFonts w:hint="cs"/>
          <w:rtl/>
          <w:lang w:bidi="fa-IR"/>
        </w:rPr>
        <w:t xml:space="preserve"> را در غزوه</w:t>
      </w:r>
      <w:r w:rsidR="00AC25A8" w:rsidRPr="00984198">
        <w:rPr>
          <w:rFonts w:hint="cs"/>
          <w:rtl/>
          <w:lang w:bidi="fa-IR"/>
        </w:rPr>
        <w:t xml:space="preserve">‌ی </w:t>
      </w:r>
      <w:r w:rsidRPr="00984198">
        <w:rPr>
          <w:rFonts w:hint="cs"/>
          <w:rtl/>
          <w:lang w:bidi="fa-IR"/>
        </w:rPr>
        <w:t>تبوک مورد استهزاء و تمسخر قرار دادند، زمانی</w:t>
      </w:r>
      <w:r w:rsidR="0052162E">
        <w:rPr>
          <w:rtl/>
          <w:lang w:bidi="fa-IR"/>
        </w:rPr>
        <w:softHyphen/>
      </w:r>
      <w:r w:rsidRPr="00984198">
        <w:rPr>
          <w:rFonts w:hint="cs"/>
          <w:rtl/>
          <w:lang w:bidi="fa-IR"/>
        </w:rPr>
        <w:t xml:space="preserve">که شتر رسول الله </w:t>
      </w:r>
      <w:r w:rsidR="0052162E">
        <w:rPr>
          <w:rFonts w:ascii="Arial" w:hAnsi="Arial" w:cs="CTraditional Arabic" w:hint="cs"/>
          <w:rtl/>
        </w:rPr>
        <w:t>ح</w:t>
      </w:r>
      <w:r w:rsidRPr="00984198">
        <w:rPr>
          <w:rFonts w:hint="cs"/>
          <w:rtl/>
          <w:lang w:bidi="fa-IR"/>
        </w:rPr>
        <w:t xml:space="preserve"> گم شد،</w:t>
      </w:r>
      <w:r w:rsidR="009D0387" w:rsidRPr="00984198">
        <w:rPr>
          <w:rFonts w:hint="cs"/>
          <w:rtl/>
          <w:lang w:bidi="fa-IR"/>
        </w:rPr>
        <w:t xml:space="preserve"> می‌</w:t>
      </w:r>
      <w:r w:rsidRPr="00984198">
        <w:rPr>
          <w:rFonts w:hint="cs"/>
          <w:rtl/>
          <w:lang w:bidi="fa-IR"/>
        </w:rPr>
        <w:t>فرمایند:</w:t>
      </w:r>
      <w:r w:rsidR="007009AB" w:rsidRPr="00984198">
        <w:rPr>
          <w:rFonts w:hint="cs"/>
          <w:rtl/>
          <w:lang w:bidi="fa-IR"/>
        </w:rPr>
        <w:t xml:space="preserve"> </w:t>
      </w:r>
      <w:r w:rsidR="007009AB" w:rsidRPr="00FC51A8">
        <w:rPr>
          <w:rFonts w:ascii="Traditional Arabic" w:hAnsi="Traditional Arabic" w:cs="Traditional Arabic"/>
          <w:rtl/>
        </w:rPr>
        <w:t>﴿</w:t>
      </w:r>
      <w:r w:rsidR="00174EBE">
        <w:rPr>
          <w:rFonts w:ascii="KFGQPC Uthmanic Script HAFS" w:hAnsi="KFGQPC Uthmanic Script HAFS" w:cs="KFGQPC Uthmanic Script HAFS" w:hint="cs"/>
          <w:rtl/>
        </w:rPr>
        <w:t>وَلَئِن</w:t>
      </w:r>
      <w:r w:rsidR="00174EBE">
        <w:rPr>
          <w:rFonts w:ascii="KFGQPC Uthmanic Script HAFS" w:hAnsi="KFGQPC Uthmanic Script HAFS" w:cs="KFGQPC Uthmanic Script HAFS"/>
          <w:rtl/>
        </w:rPr>
        <w:t xml:space="preserve"> سَأَلۡتَهُمۡ لَيَقُولُنَّ إِنَّمَا كُنَّا نَخُوضُ وَنَلۡعَبُۚ قُلۡ أَبِ</w:t>
      </w:r>
      <w:r w:rsidR="00174EBE">
        <w:rPr>
          <w:rFonts w:ascii="KFGQPC Uthmanic Script HAFS" w:hAnsi="KFGQPC Uthmanic Script HAFS" w:cs="KFGQPC Uthmanic Script HAFS" w:hint="cs"/>
          <w:rtl/>
        </w:rPr>
        <w:t>ٱللَّهِ</w:t>
      </w:r>
      <w:r w:rsidR="00174EBE">
        <w:rPr>
          <w:rFonts w:ascii="KFGQPC Uthmanic Script HAFS" w:hAnsi="KFGQPC Uthmanic Script HAFS" w:cs="KFGQPC Uthmanic Script HAFS"/>
          <w:rtl/>
        </w:rPr>
        <w:t xml:space="preserve"> وَءَايَٰتِهِ</w:t>
      </w:r>
      <w:r w:rsidR="00174EBE">
        <w:rPr>
          <w:rFonts w:ascii="KFGQPC Uthmanic Script HAFS" w:hAnsi="KFGQPC Uthmanic Script HAFS" w:cs="KFGQPC Uthmanic Script HAFS" w:hint="cs"/>
          <w:rtl/>
        </w:rPr>
        <w:t>ۦ</w:t>
      </w:r>
      <w:r w:rsidR="00174EBE">
        <w:rPr>
          <w:rFonts w:ascii="KFGQPC Uthmanic Script HAFS" w:hAnsi="KFGQPC Uthmanic Script HAFS" w:cs="KFGQPC Uthmanic Script HAFS"/>
          <w:rtl/>
        </w:rPr>
        <w:t xml:space="preserve"> وَرَسُولِهِ</w:t>
      </w:r>
      <w:r w:rsidR="00174EBE">
        <w:rPr>
          <w:rFonts w:ascii="KFGQPC Uthmanic Script HAFS" w:hAnsi="KFGQPC Uthmanic Script HAFS" w:cs="KFGQPC Uthmanic Script HAFS" w:hint="cs"/>
          <w:rtl/>
        </w:rPr>
        <w:t>ۦ</w:t>
      </w:r>
      <w:r w:rsidR="00174EBE">
        <w:rPr>
          <w:rFonts w:ascii="KFGQPC Uthmanic Script HAFS" w:hAnsi="KFGQPC Uthmanic Script HAFS" w:cs="KFGQPC Uthmanic Script HAFS"/>
          <w:rtl/>
        </w:rPr>
        <w:t xml:space="preserve"> كُنتُمۡ تَسۡتَهۡزِءُونَ ٦٥</w:t>
      </w:r>
      <w:r w:rsidR="00174EBE">
        <w:rPr>
          <w:rFonts w:ascii="KFGQPC Uthmanic Script HAFS" w:hAnsi="KFGQPC Uthmanic Script HAFS" w:cs="KFGQPC Uthmanic Script HAFS"/>
        </w:rPr>
        <w:t xml:space="preserve"> </w:t>
      </w:r>
      <w:r w:rsidR="00174EBE">
        <w:rPr>
          <w:rFonts w:ascii="KFGQPC Uthmanic Script HAFS" w:hAnsi="KFGQPC Uthmanic Script HAFS" w:cs="KFGQPC Uthmanic Script HAFS" w:hint="cs"/>
          <w:rtl/>
        </w:rPr>
        <w:t>لَا</w:t>
      </w:r>
      <w:r w:rsidR="00174EBE">
        <w:rPr>
          <w:rFonts w:ascii="KFGQPC Uthmanic Script HAFS" w:hAnsi="KFGQPC Uthmanic Script HAFS" w:cs="KFGQPC Uthmanic Script HAFS"/>
          <w:rtl/>
        </w:rPr>
        <w:t xml:space="preserve"> تَعۡتَذِرُواْ قَدۡ كَفَرۡتُم بَعۡدَ إِيمَٰنِكُمۡۚ</w:t>
      </w:r>
      <w:r w:rsidR="007009AB" w:rsidRPr="00FC51A8">
        <w:rPr>
          <w:rFonts w:ascii="Traditional Arabic" w:hAnsi="Traditional Arabic" w:cs="Traditional Arabic"/>
          <w:rtl/>
        </w:rPr>
        <w:t>﴾</w:t>
      </w:r>
      <w:r w:rsidR="007009AB" w:rsidRPr="00984198">
        <w:rPr>
          <w:rStyle w:val="FootnoteReference"/>
          <w:rtl/>
          <w:lang w:bidi="fa-IR"/>
        </w:rPr>
        <w:footnoteReference w:id="429"/>
      </w:r>
      <w:r w:rsidR="007009AB" w:rsidRPr="00984198">
        <w:rPr>
          <w:rFonts w:hint="cs"/>
          <w:rtl/>
          <w:lang w:bidi="fa-IR"/>
        </w:rPr>
        <w:t xml:space="preserve"> </w:t>
      </w:r>
      <w:r w:rsidR="007009AB" w:rsidRPr="00FC51A8">
        <w:rPr>
          <w:rFonts w:ascii="mylotus" w:hAnsi="mylotus" w:cs="mylotus"/>
          <w:sz w:val="24"/>
          <w:szCs w:val="24"/>
          <w:rtl/>
        </w:rPr>
        <w:t>[</w:t>
      </w:r>
      <w:r w:rsidR="007009AB">
        <w:rPr>
          <w:rFonts w:ascii="mylotus" w:hAnsi="mylotus" w:cs="mylotus"/>
          <w:sz w:val="24"/>
          <w:szCs w:val="24"/>
          <w:rtl/>
        </w:rPr>
        <w:t>التوبة: 65-66</w:t>
      </w:r>
      <w:r w:rsidR="007009AB" w:rsidRPr="00FC51A8">
        <w:rPr>
          <w:rFonts w:ascii="mylotus" w:hAnsi="mylotus" w:cs="mylotus"/>
          <w:sz w:val="24"/>
          <w:szCs w:val="24"/>
          <w:rtl/>
        </w:rPr>
        <w:t>]</w:t>
      </w:r>
      <w:r w:rsidRPr="00984198">
        <w:rPr>
          <w:rFonts w:hint="cs"/>
          <w:rtl/>
          <w:lang w:bidi="fa-IR"/>
        </w:rPr>
        <w:t xml:space="preserve"> </w:t>
      </w:r>
      <w:r w:rsidR="00411536">
        <w:rPr>
          <w:rFonts w:hint="cs"/>
          <w:rtl/>
          <w:lang w:bidi="fa-IR"/>
        </w:rPr>
        <w:t>«</w:t>
      </w:r>
      <w:r w:rsidRPr="00984198">
        <w:rPr>
          <w:rtl/>
          <w:lang w:bidi="fa-IR"/>
        </w:rPr>
        <w:t>اگر از آنان (درباره سخنان ناروا و</w:t>
      </w:r>
      <w:r w:rsidRPr="00984198">
        <w:rPr>
          <w:rFonts w:hint="cs"/>
          <w:rtl/>
          <w:lang w:bidi="fa-IR"/>
        </w:rPr>
        <w:t xml:space="preserve"> </w:t>
      </w:r>
      <w:r w:rsidRPr="00984198">
        <w:rPr>
          <w:rtl/>
          <w:lang w:bidi="fa-IR"/>
        </w:rPr>
        <w:t>كردارهاي ناهنجارشان) بازخواست كني،</w:t>
      </w:r>
      <w:r w:rsidR="00C01522" w:rsidRPr="00984198">
        <w:rPr>
          <w:rtl/>
          <w:lang w:bidi="fa-IR"/>
        </w:rPr>
        <w:t xml:space="preserve"> مي‌</w:t>
      </w:r>
      <w:r w:rsidRPr="00984198">
        <w:rPr>
          <w:rtl/>
          <w:lang w:bidi="fa-IR"/>
        </w:rPr>
        <w:t>گويند: (مراد ما طعن و</w:t>
      </w:r>
      <w:r w:rsidRPr="00984198">
        <w:rPr>
          <w:rFonts w:hint="cs"/>
          <w:rtl/>
          <w:lang w:bidi="fa-IR"/>
        </w:rPr>
        <w:t xml:space="preserve"> </w:t>
      </w:r>
      <w:r w:rsidRPr="00984198">
        <w:rPr>
          <w:rtl/>
          <w:lang w:bidi="fa-IR"/>
        </w:rPr>
        <w:t>مسخره نبوده و</w:t>
      </w:r>
      <w:r w:rsidRPr="00984198">
        <w:rPr>
          <w:rFonts w:hint="cs"/>
          <w:rtl/>
          <w:lang w:bidi="fa-IR"/>
        </w:rPr>
        <w:t xml:space="preserve"> </w:t>
      </w:r>
      <w:r w:rsidRPr="00984198">
        <w:rPr>
          <w:rtl/>
          <w:lang w:bidi="fa-IR"/>
        </w:rPr>
        <w:t>بلكه با همديگر) بازي و</w:t>
      </w:r>
      <w:r w:rsidRPr="00984198">
        <w:rPr>
          <w:rFonts w:hint="cs"/>
          <w:rtl/>
          <w:lang w:bidi="fa-IR"/>
        </w:rPr>
        <w:t xml:space="preserve"> </w:t>
      </w:r>
      <w:r w:rsidRPr="00984198">
        <w:rPr>
          <w:rtl/>
          <w:lang w:bidi="fa-IR"/>
        </w:rPr>
        <w:t>شوخي</w:t>
      </w:r>
      <w:r w:rsidR="00C01522" w:rsidRPr="00984198">
        <w:rPr>
          <w:rtl/>
          <w:lang w:bidi="fa-IR"/>
        </w:rPr>
        <w:t xml:space="preserve"> مي‌</w:t>
      </w:r>
      <w:r w:rsidRPr="00984198">
        <w:rPr>
          <w:rtl/>
          <w:lang w:bidi="fa-IR"/>
        </w:rPr>
        <w:t>كرديم. بگو: آيا ب</w:t>
      </w:r>
      <w:r w:rsidRPr="00984198">
        <w:rPr>
          <w:rFonts w:hint="cs"/>
          <w:rtl/>
          <w:lang w:bidi="fa-IR"/>
        </w:rPr>
        <w:t>ا</w:t>
      </w:r>
      <w:r w:rsidRPr="00984198">
        <w:rPr>
          <w:rtl/>
          <w:lang w:bidi="fa-IR"/>
        </w:rPr>
        <w:t xml:space="preserve"> </w:t>
      </w:r>
      <w:r w:rsidRPr="00984198">
        <w:rPr>
          <w:rFonts w:hint="cs"/>
          <w:rtl/>
          <w:lang w:bidi="fa-IR"/>
        </w:rPr>
        <w:t>الله</w:t>
      </w:r>
      <w:r w:rsidRPr="00984198">
        <w:rPr>
          <w:rtl/>
          <w:lang w:bidi="fa-IR"/>
        </w:rPr>
        <w:t xml:space="preserve"> و</w:t>
      </w:r>
      <w:r w:rsidRPr="00984198">
        <w:rPr>
          <w:rFonts w:hint="cs"/>
          <w:rtl/>
          <w:lang w:bidi="fa-IR"/>
        </w:rPr>
        <w:t xml:space="preserve"> </w:t>
      </w:r>
      <w:r w:rsidRPr="00984198">
        <w:rPr>
          <w:rtl/>
          <w:lang w:bidi="fa-IR"/>
        </w:rPr>
        <w:t>آيات او و پي</w:t>
      </w:r>
      <w:r w:rsidRPr="00984198">
        <w:rPr>
          <w:rFonts w:hint="cs"/>
          <w:rtl/>
          <w:lang w:bidi="fa-IR"/>
        </w:rPr>
        <w:t>ا</w:t>
      </w:r>
      <w:r w:rsidRPr="00984198">
        <w:rPr>
          <w:rtl/>
          <w:lang w:bidi="fa-IR"/>
        </w:rPr>
        <w:t>مبرش</w:t>
      </w:r>
      <w:r w:rsidR="00C01522" w:rsidRPr="00984198">
        <w:rPr>
          <w:rtl/>
          <w:lang w:bidi="fa-IR"/>
        </w:rPr>
        <w:t xml:space="preserve"> مي‌</w:t>
      </w:r>
      <w:r w:rsidRPr="00984198">
        <w:rPr>
          <w:rtl/>
          <w:lang w:bidi="fa-IR"/>
        </w:rPr>
        <w:t>توان بازي و</w:t>
      </w:r>
      <w:r w:rsidRPr="00984198">
        <w:rPr>
          <w:rFonts w:hint="cs"/>
          <w:rtl/>
          <w:lang w:bidi="fa-IR"/>
        </w:rPr>
        <w:t xml:space="preserve"> </w:t>
      </w:r>
      <w:r w:rsidRPr="00984198">
        <w:rPr>
          <w:rtl/>
          <w:lang w:bidi="fa-IR"/>
        </w:rPr>
        <w:t>شوخي كرد؟! (بگو: با چنين معذرت</w:t>
      </w:r>
      <w:r w:rsidR="007009AB" w:rsidRPr="00984198">
        <w:rPr>
          <w:rFonts w:hint="cs"/>
          <w:rtl/>
          <w:lang w:bidi="fa-IR"/>
        </w:rPr>
        <w:t>‌</w:t>
      </w:r>
      <w:r w:rsidRPr="00984198">
        <w:rPr>
          <w:rtl/>
          <w:lang w:bidi="fa-IR"/>
        </w:rPr>
        <w:t>هاي بيهوده) عذرخواهي نكنيد. شما پس از ايمان آوردن، كافر شده</w:t>
      </w:r>
      <w:r w:rsidR="00590CF4" w:rsidRPr="00984198">
        <w:rPr>
          <w:rFonts w:hint="cs"/>
          <w:rtl/>
          <w:lang w:bidi="fa-IR"/>
        </w:rPr>
        <w:t>‌</w:t>
      </w:r>
      <w:r w:rsidRPr="00984198">
        <w:rPr>
          <w:rtl/>
          <w:lang w:bidi="fa-IR"/>
        </w:rPr>
        <w:t>ايد</w:t>
      </w:r>
      <w:r w:rsidR="00411536">
        <w:rPr>
          <w:rFonts w:hint="cs"/>
          <w:rtl/>
          <w:lang w:bidi="fa-IR"/>
        </w:rPr>
        <w:t>»</w:t>
      </w:r>
      <w:r w:rsidRPr="00984198">
        <w:rPr>
          <w:rtl/>
          <w:lang w:bidi="fa-IR"/>
        </w:rPr>
        <w:t>.</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 xml:space="preserve">پروردگارا بر پیامبرمان و حبیب و دوستمان محمد </w:t>
      </w:r>
      <w:r w:rsidR="0052162E">
        <w:rPr>
          <w:rFonts w:ascii="Arial" w:hAnsi="Arial" w:cs="CTraditional Arabic" w:hint="cs"/>
          <w:rtl/>
        </w:rPr>
        <w:t>ح</w:t>
      </w:r>
      <w:r w:rsidRPr="00984198">
        <w:rPr>
          <w:rFonts w:hint="cs"/>
          <w:rtl/>
          <w:lang w:bidi="fa-IR"/>
        </w:rPr>
        <w:t xml:space="preserve"> سلام و درود و برکت فرست، و پاداشی بهتر از پاداشی که به هر پیامبری در برابر قومش دادی، عطا کن. و </w:t>
      </w:r>
      <w:r w:rsidR="0052162E">
        <w:rPr>
          <w:rFonts w:hint="cs"/>
          <w:rtl/>
          <w:lang w:bidi="fa-IR"/>
        </w:rPr>
        <w:t>التزام به سنتش را بر ما روزی کن و ما را بر حوضش وارد گردان</w:t>
      </w:r>
      <w:r w:rsidRPr="00984198">
        <w:rPr>
          <w:rFonts w:hint="cs"/>
          <w:rtl/>
          <w:lang w:bidi="fa-IR"/>
        </w:rPr>
        <w:t xml:space="preserve"> و در زیر پرچم او حشر بگردان و ما را با او در باغ</w:t>
      </w:r>
      <w:r w:rsidR="00590CF4" w:rsidRPr="00984198">
        <w:rPr>
          <w:rFonts w:hint="cs"/>
          <w:rtl/>
          <w:lang w:bidi="fa-IR"/>
        </w:rPr>
        <w:t>‌</w:t>
      </w:r>
      <w:r w:rsidRPr="00984198">
        <w:rPr>
          <w:rFonts w:hint="cs"/>
          <w:rtl/>
          <w:lang w:bidi="fa-IR"/>
        </w:rPr>
        <w:t xml:space="preserve">های پر از نعمت بهشت جمع بگردان. </w:t>
      </w:r>
      <w:r w:rsidR="0052162E">
        <w:rPr>
          <w:rFonts w:hint="cs"/>
          <w:rtl/>
          <w:lang w:bidi="fa-IR"/>
        </w:rPr>
        <w:t>براستی که تو ولی این امر و عهده</w:t>
      </w:r>
      <w:r w:rsidR="0052162E">
        <w:rPr>
          <w:rtl/>
          <w:lang w:bidi="fa-IR"/>
        </w:rPr>
        <w:softHyphen/>
      </w:r>
      <w:r w:rsidR="0052162E">
        <w:rPr>
          <w:rFonts w:hint="cs"/>
          <w:rtl/>
          <w:lang w:bidi="fa-IR"/>
        </w:rPr>
        <w:t>دار آن هستی</w:t>
      </w:r>
      <w:r w:rsidRPr="00984198">
        <w:rPr>
          <w:rFonts w:hint="cs"/>
          <w:rtl/>
          <w:lang w:bidi="fa-IR"/>
        </w:rPr>
        <w:t xml:space="preserve"> و بر هر چیزی قادر و توانا</w:t>
      </w:r>
      <w:r w:rsidR="009D0387" w:rsidRPr="00984198">
        <w:rPr>
          <w:rFonts w:hint="cs"/>
          <w:rtl/>
          <w:lang w:bidi="fa-IR"/>
        </w:rPr>
        <w:t xml:space="preserve"> می‌</w:t>
      </w:r>
      <w:r w:rsidRPr="00984198">
        <w:rPr>
          <w:rFonts w:hint="cs"/>
          <w:rtl/>
          <w:lang w:bidi="fa-IR"/>
        </w:rPr>
        <w:t xml:space="preserve">باشی. </w:t>
      </w:r>
    </w:p>
    <w:p w:rsidR="00590CF4" w:rsidRPr="00984198" w:rsidRDefault="00590CF4" w:rsidP="00747209">
      <w:pPr>
        <w:widowControl w:val="0"/>
        <w:autoSpaceDE w:val="0"/>
        <w:autoSpaceDN w:val="0"/>
        <w:adjustRightInd w:val="0"/>
        <w:jc w:val="both"/>
        <w:rPr>
          <w:rtl/>
          <w:lang w:bidi="fa-IR"/>
        </w:rPr>
        <w:sectPr w:rsidR="00590CF4" w:rsidRPr="00984198" w:rsidSect="0093480F">
          <w:headerReference w:type="default" r:id="rId38"/>
          <w:footnotePr>
            <w:numRestart w:val="eachPage"/>
          </w:footnotePr>
          <w:type w:val="oddPage"/>
          <w:pgSz w:w="9639" w:h="13608" w:code="9"/>
          <w:pgMar w:top="851" w:right="1077" w:bottom="936" w:left="1077" w:header="851" w:footer="936" w:gutter="0"/>
          <w:cols w:space="708"/>
          <w:titlePg/>
          <w:bidi/>
          <w:rtlGutter/>
          <w:docGrid w:linePitch="360"/>
        </w:sectPr>
      </w:pPr>
    </w:p>
    <w:p w:rsidR="00411536" w:rsidRDefault="00411536" w:rsidP="0093480F">
      <w:pPr>
        <w:rPr>
          <w:rtl/>
        </w:rPr>
      </w:pPr>
    </w:p>
    <w:p w:rsidR="00C5413C" w:rsidRPr="00D96544" w:rsidRDefault="00590CF4" w:rsidP="00411536">
      <w:pPr>
        <w:pStyle w:val="a3"/>
        <w:widowControl w:val="0"/>
        <w:rPr>
          <w:rtl/>
        </w:rPr>
      </w:pPr>
      <w:bookmarkStart w:id="92" w:name="_Toc418616871"/>
      <w:r w:rsidRPr="009C566D">
        <w:rPr>
          <w:rFonts w:hint="cs"/>
          <w:sz w:val="54"/>
          <w:szCs w:val="54"/>
          <w:rtl/>
        </w:rPr>
        <w:t>فصل چهارم:</w:t>
      </w:r>
      <w:r w:rsidRPr="009C566D">
        <w:rPr>
          <w:sz w:val="54"/>
          <w:szCs w:val="54"/>
          <w:rtl/>
        </w:rPr>
        <w:br/>
      </w:r>
      <w:r w:rsidRPr="009C566D">
        <w:rPr>
          <w:rFonts w:hint="cs"/>
          <w:sz w:val="54"/>
          <w:szCs w:val="54"/>
          <w:rtl/>
        </w:rPr>
        <w:t>آنچه با توحید در تناق</w:t>
      </w:r>
      <w:r w:rsidR="00411536" w:rsidRPr="009C566D">
        <w:rPr>
          <w:rFonts w:hint="cs"/>
          <w:sz w:val="54"/>
          <w:szCs w:val="54"/>
          <w:rtl/>
        </w:rPr>
        <w:t>ض</w:t>
      </w:r>
      <w:r w:rsidRPr="009C566D">
        <w:rPr>
          <w:rFonts w:hint="cs"/>
          <w:sz w:val="54"/>
          <w:szCs w:val="54"/>
          <w:rtl/>
        </w:rPr>
        <w:t xml:space="preserve"> می‌باشد</w:t>
      </w:r>
      <w:bookmarkEnd w:id="92"/>
    </w:p>
    <w:p w:rsidR="00590CF4" w:rsidRPr="00984198" w:rsidRDefault="00590CF4" w:rsidP="00747209">
      <w:pPr>
        <w:widowControl w:val="0"/>
        <w:autoSpaceDE w:val="0"/>
        <w:autoSpaceDN w:val="0"/>
        <w:adjustRightInd w:val="0"/>
        <w:jc w:val="both"/>
        <w:rPr>
          <w:rtl/>
          <w:lang w:bidi="fa-IR"/>
        </w:rPr>
        <w:sectPr w:rsidR="00590CF4" w:rsidRPr="00984198" w:rsidSect="0093480F">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در فصل</w:t>
      </w:r>
      <w:r w:rsidR="009D0387" w:rsidRPr="00984198">
        <w:rPr>
          <w:rFonts w:hint="cs"/>
          <w:rtl/>
          <w:lang w:bidi="fa-IR"/>
        </w:rPr>
        <w:t xml:space="preserve">‌های </w:t>
      </w:r>
      <w:r w:rsidR="0052162E">
        <w:rPr>
          <w:rFonts w:hint="cs"/>
          <w:rtl/>
          <w:lang w:bidi="fa-IR"/>
        </w:rPr>
        <w:t>گذشته از توحید و محقق نمو</w:t>
      </w:r>
      <w:r w:rsidRPr="00984198">
        <w:rPr>
          <w:rFonts w:hint="cs"/>
          <w:rtl/>
          <w:lang w:bidi="fa-IR"/>
        </w:rPr>
        <w:t xml:space="preserve">دن آن، سخن گفتیم و نیز به معنای </w:t>
      </w:r>
      <w:r w:rsidR="00633058">
        <w:rPr>
          <w:rFonts w:ascii="Traditional Arabic" w:hAnsi="Traditional Arabic" w:cs="Traditional Arabic"/>
          <w:rtl/>
        </w:rPr>
        <w:t>«</w:t>
      </w:r>
      <w:r w:rsidR="00F64452" w:rsidRPr="00F64452">
        <w:rPr>
          <w:rFonts w:cs="mylotus" w:hint="cs"/>
          <w:rtl/>
          <w:lang w:bidi="fa-IR"/>
        </w:rPr>
        <w:t>لا إله إلا الله</w:t>
      </w:r>
      <w:r w:rsidRPr="00984198">
        <w:rPr>
          <w:rFonts w:hint="cs"/>
          <w:rtl/>
          <w:lang w:bidi="fa-IR"/>
        </w:rPr>
        <w:t xml:space="preserve"> و محمد رسول الله</w:t>
      </w:r>
      <w:r w:rsidR="00633058">
        <w:rPr>
          <w:rFonts w:ascii="Traditional Arabic" w:hAnsi="Traditional Arabic" w:cs="Traditional Arabic"/>
          <w:rtl/>
        </w:rPr>
        <w:t>»</w:t>
      </w:r>
      <w:r w:rsidRPr="00984198">
        <w:rPr>
          <w:rFonts w:hint="cs"/>
          <w:rtl/>
          <w:lang w:bidi="fa-IR"/>
        </w:rPr>
        <w:t xml:space="preserve"> پرداختیم و بیان کردیم که آن شهادتی عظیم و رکن اول اسلام و دینی کامل و شامل</w:t>
      </w:r>
      <w:r w:rsidR="009D0387" w:rsidRPr="00984198">
        <w:rPr>
          <w:rFonts w:hint="cs"/>
          <w:rtl/>
          <w:lang w:bidi="fa-IR"/>
        </w:rPr>
        <w:t xml:space="preserve"> می‌</w:t>
      </w:r>
      <w:r w:rsidRPr="00984198">
        <w:rPr>
          <w:rFonts w:hint="cs"/>
          <w:rtl/>
          <w:lang w:bidi="fa-IR"/>
        </w:rPr>
        <w:t>باشد که تمامی جوانب مختلف زندگی را در بر</w:t>
      </w:r>
      <w:r w:rsidR="009D0387" w:rsidRPr="00984198">
        <w:rPr>
          <w:rFonts w:hint="cs"/>
          <w:rtl/>
          <w:lang w:bidi="fa-IR"/>
        </w:rPr>
        <w:t xml:space="preserve"> می‌</w:t>
      </w:r>
      <w:r w:rsidR="0052162E">
        <w:rPr>
          <w:rFonts w:hint="cs"/>
          <w:rtl/>
          <w:lang w:bidi="fa-IR"/>
        </w:rPr>
        <w:t>گیرد</w:t>
      </w:r>
      <w:r w:rsidRPr="00984198">
        <w:rPr>
          <w:rFonts w:hint="cs"/>
          <w:rtl/>
          <w:lang w:bidi="fa-IR"/>
        </w:rPr>
        <w:t xml:space="preserve"> و این شهادت کریم مجرد</w:t>
      </w:r>
      <w:r w:rsidR="00176475" w:rsidRPr="00984198">
        <w:rPr>
          <w:rFonts w:hint="cs"/>
          <w:rtl/>
          <w:lang w:bidi="fa-IR"/>
        </w:rPr>
        <w:t xml:space="preserve"> کلمه‌ای </w:t>
      </w:r>
      <w:r w:rsidRPr="00984198">
        <w:rPr>
          <w:rFonts w:hint="cs"/>
          <w:rtl/>
          <w:lang w:bidi="fa-IR"/>
        </w:rPr>
        <w:t>نیست که زبان</w:t>
      </w:r>
      <w:r w:rsidR="00633058" w:rsidRPr="00984198">
        <w:rPr>
          <w:rFonts w:hint="cs"/>
          <w:rtl/>
          <w:lang w:bidi="fa-IR"/>
        </w:rPr>
        <w:t>‌</w:t>
      </w:r>
      <w:r w:rsidR="0052162E">
        <w:rPr>
          <w:rFonts w:hint="cs"/>
          <w:rtl/>
          <w:lang w:bidi="fa-IR"/>
        </w:rPr>
        <w:t>ها آن</w:t>
      </w:r>
      <w:r w:rsidR="0052162E">
        <w:rPr>
          <w:rtl/>
          <w:lang w:bidi="fa-IR"/>
        </w:rPr>
        <w:softHyphen/>
      </w:r>
      <w:r w:rsidRPr="00984198">
        <w:rPr>
          <w:rFonts w:hint="cs"/>
          <w:rtl/>
          <w:lang w:bidi="fa-IR"/>
        </w:rPr>
        <w:t>را تکرار کنند و بلکه شهادتی بزرگ دارای تکالیفی بزرگ و امانتی و مسئولیتی با اهمیت</w:t>
      </w:r>
      <w:r w:rsidR="009D0387" w:rsidRPr="00984198">
        <w:rPr>
          <w:rFonts w:hint="cs"/>
          <w:rtl/>
          <w:lang w:bidi="fa-IR"/>
        </w:rPr>
        <w:t xml:space="preserve"> می‌</w:t>
      </w:r>
      <w:r w:rsidR="0052162E">
        <w:rPr>
          <w:rFonts w:hint="cs"/>
          <w:rtl/>
          <w:lang w:bidi="fa-IR"/>
        </w:rPr>
        <w:t>باشد؛ پس از این واجب است تا آنچه</w:t>
      </w:r>
      <w:r w:rsidRPr="00984198">
        <w:rPr>
          <w:rFonts w:hint="cs"/>
          <w:rtl/>
          <w:lang w:bidi="fa-IR"/>
        </w:rPr>
        <w:t xml:space="preserve"> این توحید کاملی را که بیان نمودیم، نقض</w:t>
      </w:r>
      <w:r w:rsidR="009D0387" w:rsidRPr="00984198">
        <w:rPr>
          <w:rFonts w:hint="cs"/>
          <w:rtl/>
          <w:lang w:bidi="fa-IR"/>
        </w:rPr>
        <w:t xml:space="preserve"> می‌</w:t>
      </w:r>
      <w:r w:rsidRPr="00984198">
        <w:rPr>
          <w:rFonts w:hint="cs"/>
          <w:rtl/>
          <w:lang w:bidi="fa-IR"/>
        </w:rPr>
        <w:t>کند، بشناسیم. چرا که اشیاء با شناختن ضد</w:t>
      </w:r>
      <w:r w:rsidR="00E420EE" w:rsidRPr="00984198">
        <w:rPr>
          <w:rFonts w:hint="cs"/>
          <w:rtl/>
          <w:lang w:bidi="fa-IR"/>
        </w:rPr>
        <w:t xml:space="preserve"> آن‌ها،</w:t>
      </w:r>
      <w:r w:rsidRPr="00984198">
        <w:rPr>
          <w:rFonts w:hint="cs"/>
          <w:rtl/>
          <w:lang w:bidi="fa-IR"/>
        </w:rPr>
        <w:t xml:space="preserve"> از یکدیگر متمایز</w:t>
      </w:r>
      <w:r w:rsidR="009D0387" w:rsidRPr="00984198">
        <w:rPr>
          <w:rFonts w:hint="cs"/>
          <w:rtl/>
          <w:lang w:bidi="fa-IR"/>
        </w:rPr>
        <w:t xml:space="preserve"> می‌</w:t>
      </w:r>
      <w:r w:rsidRPr="00984198">
        <w:rPr>
          <w:rFonts w:hint="cs"/>
          <w:rtl/>
          <w:lang w:bidi="fa-IR"/>
        </w:rPr>
        <w:t xml:space="preserve">شوند. </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بدیهی است آنچه با توحید در تناقض است، شرک</w:t>
      </w:r>
      <w:r w:rsidR="009D0387" w:rsidRPr="00984198">
        <w:rPr>
          <w:rFonts w:hint="cs"/>
          <w:rtl/>
          <w:lang w:bidi="fa-IR"/>
        </w:rPr>
        <w:t xml:space="preserve"> می‌</w:t>
      </w:r>
      <w:r w:rsidRPr="00984198">
        <w:rPr>
          <w:rFonts w:hint="cs"/>
          <w:rtl/>
          <w:lang w:bidi="fa-IR"/>
        </w:rPr>
        <w:t xml:space="preserve">باشد. - </w:t>
      </w:r>
      <w:r w:rsidR="00411536" w:rsidRPr="00411536">
        <w:rPr>
          <w:rStyle w:val="Char1"/>
          <w:rFonts w:hint="cs"/>
          <w:rtl/>
        </w:rPr>
        <w:t>أعاذنا الله وإ</w:t>
      </w:r>
      <w:r w:rsidRPr="00411536">
        <w:rPr>
          <w:rStyle w:val="Char1"/>
          <w:rFonts w:hint="cs"/>
          <w:rtl/>
        </w:rPr>
        <w:t>یا</w:t>
      </w:r>
      <w:r w:rsidR="00C71416" w:rsidRPr="00411536">
        <w:rPr>
          <w:rStyle w:val="Char1"/>
          <w:rFonts w:hint="cs"/>
          <w:rtl/>
        </w:rPr>
        <w:t>ك</w:t>
      </w:r>
      <w:r w:rsidRPr="00411536">
        <w:rPr>
          <w:rStyle w:val="Char1"/>
          <w:rFonts w:hint="cs"/>
          <w:rtl/>
        </w:rPr>
        <w:t>م منه-</w:t>
      </w:r>
      <w:r w:rsidRPr="00984198">
        <w:rPr>
          <w:rFonts w:hint="cs"/>
          <w:rtl/>
          <w:lang w:bidi="fa-IR"/>
        </w:rPr>
        <w:t xml:space="preserve"> لذا همانطور که توحید</w:t>
      </w:r>
      <w:r w:rsidR="00633058" w:rsidRPr="00984198">
        <w:rPr>
          <w:rFonts w:hint="cs"/>
          <w:rtl/>
          <w:lang w:bidi="fa-IR"/>
        </w:rPr>
        <w:t>،</w:t>
      </w:r>
      <w:r w:rsidRPr="00984198">
        <w:rPr>
          <w:rFonts w:hint="cs"/>
          <w:rtl/>
          <w:lang w:bidi="fa-IR"/>
        </w:rPr>
        <w:t xml:space="preserve"> عادلانه</w:t>
      </w:r>
      <w:r w:rsidR="009D0387" w:rsidRPr="00984198">
        <w:rPr>
          <w:rFonts w:hint="cs"/>
          <w:rtl/>
          <w:lang w:bidi="fa-IR"/>
        </w:rPr>
        <w:t xml:space="preserve">‌ترین </w:t>
      </w:r>
      <w:r w:rsidRPr="00984198">
        <w:rPr>
          <w:rFonts w:hint="cs"/>
          <w:rtl/>
          <w:lang w:bidi="fa-IR"/>
        </w:rPr>
        <w:t>عدالت</w:t>
      </w:r>
      <w:r w:rsidR="009D0387" w:rsidRPr="00984198">
        <w:rPr>
          <w:rFonts w:hint="cs"/>
          <w:rtl/>
          <w:lang w:bidi="fa-IR"/>
        </w:rPr>
        <w:t>‌ها می‌</w:t>
      </w:r>
      <w:r w:rsidRPr="00984198">
        <w:rPr>
          <w:rFonts w:hint="cs"/>
          <w:rtl/>
          <w:lang w:bidi="fa-IR"/>
        </w:rPr>
        <w:t>باشد، شرک نیز ظالمانه</w:t>
      </w:r>
      <w:r w:rsidR="009D0387" w:rsidRPr="00984198">
        <w:rPr>
          <w:rFonts w:hint="cs"/>
          <w:rtl/>
          <w:lang w:bidi="fa-IR"/>
        </w:rPr>
        <w:t xml:space="preserve">‌ترین </w:t>
      </w:r>
      <w:r w:rsidRPr="00984198">
        <w:rPr>
          <w:rFonts w:hint="cs"/>
          <w:rtl/>
          <w:lang w:bidi="fa-IR"/>
        </w:rPr>
        <w:t>ظلم</w:t>
      </w:r>
      <w:r w:rsidR="009D0387" w:rsidRPr="00984198">
        <w:rPr>
          <w:rFonts w:hint="cs"/>
          <w:rtl/>
          <w:lang w:bidi="fa-IR"/>
        </w:rPr>
        <w:t xml:space="preserve">‌ها </w:t>
      </w:r>
      <w:r w:rsidRPr="00984198">
        <w:rPr>
          <w:rFonts w:hint="cs"/>
          <w:rtl/>
          <w:lang w:bidi="fa-IR"/>
        </w:rPr>
        <w:t>و قبیح</w:t>
      </w:r>
      <w:r w:rsidR="009D0387" w:rsidRPr="00984198">
        <w:rPr>
          <w:rFonts w:hint="cs"/>
          <w:rtl/>
          <w:lang w:bidi="fa-IR"/>
        </w:rPr>
        <w:t xml:space="preserve">‌ترین </w:t>
      </w:r>
      <w:r w:rsidRPr="00984198">
        <w:rPr>
          <w:rFonts w:hint="cs"/>
          <w:rtl/>
          <w:lang w:bidi="fa-IR"/>
        </w:rPr>
        <w:t>جهالت</w:t>
      </w:r>
      <w:r w:rsidR="009D0387" w:rsidRPr="00984198">
        <w:rPr>
          <w:rFonts w:hint="cs"/>
          <w:rtl/>
          <w:lang w:bidi="fa-IR"/>
        </w:rPr>
        <w:t xml:space="preserve">‌ها </w:t>
      </w:r>
      <w:r w:rsidRPr="00984198">
        <w:rPr>
          <w:rFonts w:hint="cs"/>
          <w:rtl/>
          <w:lang w:bidi="fa-IR"/>
        </w:rPr>
        <w:t>و</w:t>
      </w:r>
      <w:r w:rsidR="00AA49E3" w:rsidRPr="00984198">
        <w:rPr>
          <w:rFonts w:hint="cs"/>
          <w:rtl/>
          <w:lang w:bidi="fa-IR"/>
        </w:rPr>
        <w:t xml:space="preserve"> بزرگ‌تر</w:t>
      </w:r>
      <w:r w:rsidRPr="00984198">
        <w:rPr>
          <w:rFonts w:hint="cs"/>
          <w:rtl/>
          <w:lang w:bidi="fa-IR"/>
        </w:rPr>
        <w:t>ین گناهان</w:t>
      </w:r>
      <w:r w:rsidR="009D0387" w:rsidRPr="00984198">
        <w:rPr>
          <w:rFonts w:hint="cs"/>
          <w:rtl/>
          <w:lang w:bidi="fa-IR"/>
        </w:rPr>
        <w:t xml:space="preserve"> می‌</w:t>
      </w:r>
      <w:r w:rsidRPr="00984198">
        <w:rPr>
          <w:rFonts w:hint="cs"/>
          <w:rtl/>
          <w:lang w:bidi="fa-IR"/>
        </w:rPr>
        <w:t>باشد. و بر این اساس بود که تمامی پیامبران قبل از دعوت به هر چیزی، به توحید دعوت</w:t>
      </w:r>
      <w:r w:rsidR="009D0387" w:rsidRPr="00984198">
        <w:rPr>
          <w:rFonts w:hint="cs"/>
          <w:rtl/>
          <w:lang w:bidi="fa-IR"/>
        </w:rPr>
        <w:t xml:space="preserve"> می‌</w:t>
      </w:r>
      <w:r w:rsidR="0052162E">
        <w:rPr>
          <w:rFonts w:hint="cs"/>
          <w:rtl/>
          <w:lang w:bidi="fa-IR"/>
        </w:rPr>
        <w:t>دادند</w:t>
      </w:r>
      <w:r w:rsidRPr="00984198">
        <w:rPr>
          <w:rFonts w:hint="cs"/>
          <w:rtl/>
          <w:lang w:bidi="fa-IR"/>
        </w:rPr>
        <w:t xml:space="preserve"> و نیز قبل از نهی کردن از هر چیزی</w:t>
      </w:r>
      <w:r w:rsidR="0052162E">
        <w:rPr>
          <w:rFonts w:hint="cs"/>
          <w:rtl/>
          <w:lang w:bidi="fa-IR"/>
        </w:rPr>
        <w:t>،</w:t>
      </w:r>
      <w:r w:rsidRPr="00984198">
        <w:rPr>
          <w:rFonts w:hint="cs"/>
          <w:rtl/>
          <w:lang w:bidi="fa-IR"/>
        </w:rPr>
        <w:t xml:space="preserve"> از شریک قائل شدن برای الله عزوجل نهی</w:t>
      </w:r>
      <w:r w:rsidR="009D0387" w:rsidRPr="00984198">
        <w:rPr>
          <w:rFonts w:hint="cs"/>
          <w:rtl/>
          <w:lang w:bidi="fa-IR"/>
        </w:rPr>
        <w:t xml:space="preserve"> می‌</w:t>
      </w:r>
      <w:r w:rsidR="0052162E">
        <w:rPr>
          <w:rFonts w:hint="cs"/>
          <w:rtl/>
          <w:lang w:bidi="fa-IR"/>
        </w:rPr>
        <w:t>کردند. و الله عزوجل بر هیچیک از گناهان</w:t>
      </w:r>
      <w:r w:rsidRPr="00984198">
        <w:rPr>
          <w:rFonts w:hint="cs"/>
          <w:rtl/>
          <w:lang w:bidi="fa-IR"/>
        </w:rPr>
        <w:t xml:space="preserve"> همچون شرک، وعید و ته</w:t>
      </w:r>
      <w:r w:rsidR="0052162E">
        <w:rPr>
          <w:rFonts w:hint="cs"/>
          <w:rtl/>
          <w:lang w:bidi="fa-IR"/>
        </w:rPr>
        <w:t>دید شدیدی</w:t>
      </w:r>
      <w:r w:rsidRPr="00984198">
        <w:rPr>
          <w:rFonts w:hint="cs"/>
          <w:rtl/>
          <w:lang w:bidi="fa-IR"/>
        </w:rPr>
        <w:t xml:space="preserve"> مترتب </w:t>
      </w:r>
      <w:r w:rsidR="0052162E">
        <w:rPr>
          <w:rFonts w:hint="cs"/>
          <w:rtl/>
          <w:lang w:bidi="fa-IR"/>
        </w:rPr>
        <w:t xml:space="preserve">نکرده است. چرا که مشرک از آنجا </w:t>
      </w:r>
      <w:r w:rsidRPr="00984198">
        <w:rPr>
          <w:rFonts w:hint="cs"/>
          <w:rtl/>
          <w:lang w:bidi="fa-IR"/>
        </w:rPr>
        <w:t>که برای الله عزوجل از مخلوقاتش شریک قرار</w:t>
      </w:r>
      <w:r w:rsidR="009D0387" w:rsidRPr="00984198">
        <w:rPr>
          <w:rFonts w:hint="cs"/>
          <w:rtl/>
          <w:lang w:bidi="fa-IR"/>
        </w:rPr>
        <w:t xml:space="preserve"> می‌</w:t>
      </w:r>
      <w:r w:rsidRPr="00984198">
        <w:rPr>
          <w:rFonts w:hint="cs"/>
          <w:rtl/>
          <w:lang w:bidi="fa-IR"/>
        </w:rPr>
        <w:t>دهد، جاهل</w:t>
      </w:r>
      <w:r w:rsidRPr="00984198">
        <w:rPr>
          <w:rFonts w:hint="cs"/>
          <w:cs/>
          <w:lang w:bidi="fa-IR"/>
        </w:rPr>
        <w:t>‎</w:t>
      </w:r>
      <w:r w:rsidRPr="00984198">
        <w:rPr>
          <w:rFonts w:hint="cs"/>
          <w:rtl/>
          <w:lang w:bidi="fa-IR"/>
        </w:rPr>
        <w:t>ترین جاهلان به الله عزوجل</w:t>
      </w:r>
      <w:r w:rsidR="009D0387" w:rsidRPr="00984198">
        <w:rPr>
          <w:rFonts w:hint="cs"/>
          <w:rtl/>
          <w:lang w:bidi="fa-IR"/>
        </w:rPr>
        <w:t xml:space="preserve"> می‌</w:t>
      </w:r>
      <w:r w:rsidRPr="00984198">
        <w:rPr>
          <w:rFonts w:hint="cs"/>
          <w:rtl/>
          <w:lang w:bidi="fa-IR"/>
        </w:rPr>
        <w:t>باشد. و این نهایت جهل به الله عزوجل</w:t>
      </w:r>
      <w:r w:rsidR="009D0387" w:rsidRPr="00984198">
        <w:rPr>
          <w:rFonts w:hint="cs"/>
          <w:rtl/>
          <w:lang w:bidi="fa-IR"/>
        </w:rPr>
        <w:t xml:space="preserve"> می‌</w:t>
      </w:r>
      <w:r w:rsidRPr="00984198">
        <w:rPr>
          <w:rFonts w:hint="cs"/>
          <w:rtl/>
          <w:lang w:bidi="fa-IR"/>
        </w:rPr>
        <w:t>باشد.</w:t>
      </w:r>
      <w:r w:rsidR="0052162E">
        <w:rPr>
          <w:rFonts w:hint="cs"/>
          <w:rtl/>
          <w:lang w:bidi="fa-IR"/>
        </w:rPr>
        <w:t xml:space="preserve"> همانطور که آن نهایت ظلم از سوی</w:t>
      </w:r>
      <w:r w:rsidRPr="00984198">
        <w:rPr>
          <w:rFonts w:hint="cs"/>
          <w:rtl/>
          <w:lang w:bidi="fa-IR"/>
        </w:rPr>
        <w:t xml:space="preserve"> وی</w:t>
      </w:r>
      <w:r w:rsidR="009D0387" w:rsidRPr="00984198">
        <w:rPr>
          <w:rFonts w:hint="cs"/>
          <w:rtl/>
          <w:lang w:bidi="fa-IR"/>
        </w:rPr>
        <w:t xml:space="preserve"> می‌</w:t>
      </w:r>
      <w:r w:rsidRPr="00984198">
        <w:rPr>
          <w:rFonts w:hint="cs"/>
          <w:rtl/>
          <w:lang w:bidi="fa-IR"/>
        </w:rPr>
        <w:t xml:space="preserve">باشد، گرچه مشرک با این عملش به الله عزوجل ظلم نکرده است بلکه فقط و فقط با این عمل به خودش ظلم کرده است. </w:t>
      </w:r>
    </w:p>
    <w:p w:rsidR="00C5413C" w:rsidRPr="00174EBE" w:rsidRDefault="00C5413C" w:rsidP="0052162E">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بنابراین، شرک</w:t>
      </w:r>
      <w:r w:rsidR="00AA49E3" w:rsidRPr="00984198">
        <w:rPr>
          <w:rFonts w:hint="cs"/>
          <w:rtl/>
          <w:lang w:bidi="fa-IR"/>
        </w:rPr>
        <w:t xml:space="preserve"> بزرگ‌تر</w:t>
      </w:r>
      <w:r w:rsidRPr="00984198">
        <w:rPr>
          <w:rFonts w:hint="cs"/>
          <w:rtl/>
          <w:lang w:bidi="fa-IR"/>
        </w:rPr>
        <w:t xml:space="preserve">ین گناهی است که الله عزوجل در روی زمین </w:t>
      </w:r>
      <w:r w:rsidR="0052162E" w:rsidRPr="00984198">
        <w:rPr>
          <w:rFonts w:hint="cs"/>
          <w:rtl/>
          <w:lang w:bidi="fa-IR"/>
        </w:rPr>
        <w:t xml:space="preserve">با آن </w:t>
      </w:r>
      <w:r w:rsidRPr="00984198">
        <w:rPr>
          <w:rFonts w:hint="cs"/>
          <w:rtl/>
          <w:lang w:bidi="fa-IR"/>
        </w:rPr>
        <w:t>نافرمانی</w:t>
      </w:r>
      <w:r w:rsidR="009D0387" w:rsidRPr="00984198">
        <w:rPr>
          <w:rFonts w:hint="cs"/>
          <w:rtl/>
          <w:lang w:bidi="fa-IR"/>
        </w:rPr>
        <w:t xml:space="preserve"> می‌</w:t>
      </w:r>
      <w:r w:rsidR="0052162E">
        <w:rPr>
          <w:rFonts w:hint="cs"/>
          <w:rtl/>
          <w:lang w:bidi="fa-IR"/>
        </w:rPr>
        <w:t>شود</w:t>
      </w:r>
      <w:r w:rsidRPr="00984198">
        <w:rPr>
          <w:rFonts w:hint="cs"/>
          <w:rtl/>
          <w:lang w:bidi="fa-IR"/>
        </w:rPr>
        <w:t xml:space="preserve"> و بر این اساس بوده که الله عزوجل به ما خبر داده که این گناه را</w:t>
      </w:r>
      <w:r w:rsidR="009D0387" w:rsidRPr="00984198">
        <w:rPr>
          <w:rFonts w:hint="cs"/>
          <w:rtl/>
          <w:lang w:bidi="fa-IR"/>
        </w:rPr>
        <w:t xml:space="preserve"> نمی‌</w:t>
      </w:r>
      <w:r w:rsidRPr="00984198">
        <w:rPr>
          <w:rFonts w:hint="cs"/>
          <w:rtl/>
          <w:lang w:bidi="fa-IR"/>
        </w:rPr>
        <w:t>بخشد و صاحبش تا ابد در آتش دوزخ خواهد سوخت. همانطور که الله عزوجل</w:t>
      </w:r>
      <w:r w:rsidR="009D0387" w:rsidRPr="00984198">
        <w:rPr>
          <w:rFonts w:hint="cs"/>
          <w:rtl/>
          <w:lang w:bidi="fa-IR"/>
        </w:rPr>
        <w:t xml:space="preserve"> می‌</w:t>
      </w:r>
      <w:r w:rsidRPr="00984198">
        <w:rPr>
          <w:rFonts w:hint="cs"/>
          <w:rtl/>
          <w:lang w:bidi="fa-IR"/>
        </w:rPr>
        <w:t>فرماید:</w:t>
      </w:r>
      <w:r w:rsidR="007009AB" w:rsidRPr="00984198">
        <w:rPr>
          <w:rFonts w:hint="cs"/>
          <w:rtl/>
          <w:lang w:bidi="fa-IR"/>
        </w:rPr>
        <w:t xml:space="preserve"> </w:t>
      </w:r>
      <w:r w:rsidR="007009AB" w:rsidRPr="00FC51A8">
        <w:rPr>
          <w:rFonts w:ascii="Traditional Arabic" w:hAnsi="Traditional Arabic" w:cs="Traditional Arabic"/>
          <w:rtl/>
        </w:rPr>
        <w:t>﴿</w:t>
      </w:r>
      <w:r w:rsidR="00174EBE">
        <w:rPr>
          <w:rFonts w:ascii="KFGQPC Uthmanic Script HAFS" w:hAnsi="KFGQPC Uthmanic Script HAFS" w:cs="KFGQPC Uthmanic Script HAFS" w:hint="cs"/>
          <w:rtl/>
        </w:rPr>
        <w:t>إِنَّ</w:t>
      </w:r>
      <w:r w:rsidR="00174EBE">
        <w:rPr>
          <w:rFonts w:ascii="KFGQPC Uthmanic Script HAFS" w:hAnsi="KFGQPC Uthmanic Script HAFS" w:cs="KFGQPC Uthmanic Script HAFS"/>
          <w:rtl/>
        </w:rPr>
        <w:t xml:space="preserve"> </w:t>
      </w:r>
      <w:r w:rsidR="00174EBE">
        <w:rPr>
          <w:rFonts w:ascii="KFGQPC Uthmanic Script HAFS" w:hAnsi="KFGQPC Uthmanic Script HAFS" w:cs="KFGQPC Uthmanic Script HAFS" w:hint="cs"/>
          <w:rtl/>
        </w:rPr>
        <w:t>ٱللَّهَ</w:t>
      </w:r>
      <w:r w:rsidR="00174EBE">
        <w:rPr>
          <w:rFonts w:ascii="KFGQPC Uthmanic Script HAFS" w:hAnsi="KFGQPC Uthmanic Script HAFS" w:cs="KFGQPC Uthmanic Script HAFS"/>
          <w:rtl/>
        </w:rPr>
        <w:t xml:space="preserve"> لَا يَغۡفِرُ أَن يُشۡرَكَ بِهِ</w:t>
      </w:r>
      <w:r w:rsidR="00174EBE">
        <w:rPr>
          <w:rFonts w:ascii="KFGQPC Uthmanic Script HAFS" w:hAnsi="KFGQPC Uthmanic Script HAFS" w:cs="KFGQPC Uthmanic Script HAFS" w:hint="cs"/>
          <w:rtl/>
        </w:rPr>
        <w:t>ۦ</w:t>
      </w:r>
      <w:r w:rsidR="00174EBE">
        <w:rPr>
          <w:rFonts w:ascii="KFGQPC Uthmanic Script HAFS" w:hAnsi="KFGQPC Uthmanic Script HAFS" w:cs="KFGQPC Uthmanic Script HAFS"/>
          <w:rtl/>
        </w:rPr>
        <w:t xml:space="preserve"> وَيَغۡفِرُ مَا دُونَ ذَٰلِكَ لِمَن يَشَآءُۚ وَمَن يُشۡرِكۡ بِ</w:t>
      </w:r>
      <w:r w:rsidR="00174EBE">
        <w:rPr>
          <w:rFonts w:ascii="KFGQPC Uthmanic Script HAFS" w:hAnsi="KFGQPC Uthmanic Script HAFS" w:cs="KFGQPC Uthmanic Script HAFS" w:hint="cs"/>
          <w:rtl/>
        </w:rPr>
        <w:t>ٱللَّهِ</w:t>
      </w:r>
      <w:r w:rsidR="00174EBE">
        <w:rPr>
          <w:rFonts w:ascii="KFGQPC Uthmanic Script HAFS" w:hAnsi="KFGQPC Uthmanic Script HAFS" w:cs="KFGQPC Uthmanic Script HAFS"/>
          <w:rtl/>
        </w:rPr>
        <w:t xml:space="preserve"> فَقَدۡ ضَلَّ ضَلَٰلَۢا بَعِيدًا ١١٦</w:t>
      </w:r>
      <w:r w:rsidR="007009AB" w:rsidRPr="00FC51A8">
        <w:rPr>
          <w:rFonts w:ascii="Traditional Arabic" w:hAnsi="Traditional Arabic" w:cs="Traditional Arabic"/>
          <w:rtl/>
        </w:rPr>
        <w:t>﴾</w:t>
      </w:r>
      <w:r w:rsidR="007009AB" w:rsidRPr="00984198">
        <w:rPr>
          <w:rFonts w:hint="cs"/>
          <w:rtl/>
          <w:lang w:bidi="fa-IR"/>
        </w:rPr>
        <w:t xml:space="preserve"> </w:t>
      </w:r>
      <w:r w:rsidR="007009AB" w:rsidRPr="00FC51A8">
        <w:rPr>
          <w:rFonts w:ascii="mylotus" w:hAnsi="mylotus" w:cs="mylotus"/>
          <w:sz w:val="24"/>
          <w:szCs w:val="24"/>
          <w:rtl/>
        </w:rPr>
        <w:t>[</w:t>
      </w:r>
      <w:r w:rsidR="007009AB">
        <w:rPr>
          <w:rFonts w:ascii="mylotus" w:hAnsi="mylotus" w:cs="mylotus"/>
          <w:sz w:val="24"/>
          <w:szCs w:val="24"/>
          <w:rtl/>
        </w:rPr>
        <w:t>النساء: 116</w:t>
      </w:r>
      <w:r w:rsidR="007009AB" w:rsidRPr="00FC51A8">
        <w:rPr>
          <w:rFonts w:ascii="mylotus" w:hAnsi="mylotus" w:cs="mylotus"/>
          <w:sz w:val="24"/>
          <w:szCs w:val="24"/>
          <w:rtl/>
        </w:rPr>
        <w:t>]</w:t>
      </w:r>
      <w:r w:rsidRPr="00984198">
        <w:rPr>
          <w:rFonts w:hint="cs"/>
          <w:rtl/>
          <w:lang w:bidi="fa-IR"/>
        </w:rPr>
        <w:t xml:space="preserve"> </w:t>
      </w:r>
      <w:r w:rsidR="00411536">
        <w:rPr>
          <w:rFonts w:hint="cs"/>
          <w:rtl/>
          <w:lang w:bidi="fa-IR"/>
        </w:rPr>
        <w:t>«</w:t>
      </w:r>
      <w:r w:rsidRPr="00984198">
        <w:rPr>
          <w:rtl/>
          <w:lang w:bidi="fa-IR"/>
        </w:rPr>
        <w:t>بي</w:t>
      </w:r>
      <w:r w:rsidR="0052162E">
        <w:rPr>
          <w:rFonts w:hint="cs"/>
          <w:rtl/>
          <w:lang w:bidi="fa-IR"/>
        </w:rPr>
        <w:softHyphen/>
      </w:r>
      <w:r w:rsidRPr="00984198">
        <w:rPr>
          <w:rtl/>
          <w:lang w:bidi="fa-IR"/>
        </w:rPr>
        <w:t xml:space="preserve">گمان </w:t>
      </w:r>
      <w:r w:rsidRPr="00984198">
        <w:rPr>
          <w:rFonts w:hint="cs"/>
          <w:rtl/>
          <w:lang w:bidi="fa-IR"/>
        </w:rPr>
        <w:t>الله</w:t>
      </w:r>
      <w:r w:rsidRPr="00984198">
        <w:rPr>
          <w:rtl/>
          <w:lang w:bidi="fa-IR"/>
        </w:rPr>
        <w:t xml:space="preserve"> شرك ورزيدن به خود را (از كسي)</w:t>
      </w:r>
      <w:r w:rsidR="000D6F3F" w:rsidRPr="00984198">
        <w:rPr>
          <w:rtl/>
          <w:lang w:bidi="fa-IR"/>
        </w:rPr>
        <w:t xml:space="preserve"> نمي‌</w:t>
      </w:r>
      <w:r w:rsidRPr="00984198">
        <w:rPr>
          <w:rtl/>
          <w:lang w:bidi="fa-IR"/>
        </w:rPr>
        <w:t>آمرزد و</w:t>
      </w:r>
      <w:r w:rsidRPr="00984198">
        <w:rPr>
          <w:rFonts w:hint="cs"/>
          <w:rtl/>
          <w:lang w:bidi="fa-IR"/>
        </w:rPr>
        <w:t xml:space="preserve"> </w:t>
      </w:r>
      <w:r w:rsidRPr="00984198">
        <w:rPr>
          <w:rtl/>
          <w:lang w:bidi="fa-IR"/>
        </w:rPr>
        <w:t>بلكه پائين</w:t>
      </w:r>
      <w:r w:rsidR="007009AB" w:rsidRPr="00984198">
        <w:rPr>
          <w:rFonts w:hint="cs"/>
          <w:rtl/>
          <w:lang w:bidi="fa-IR"/>
        </w:rPr>
        <w:t>‌</w:t>
      </w:r>
      <w:r w:rsidR="0052162E">
        <w:rPr>
          <w:rtl/>
          <w:lang w:bidi="fa-IR"/>
        </w:rPr>
        <w:t>تر از آن</w:t>
      </w:r>
      <w:r w:rsidR="0052162E">
        <w:rPr>
          <w:rFonts w:hint="cs"/>
          <w:rtl/>
          <w:lang w:bidi="fa-IR"/>
        </w:rPr>
        <w:softHyphen/>
      </w:r>
      <w:r w:rsidRPr="00984198">
        <w:rPr>
          <w:rtl/>
          <w:lang w:bidi="fa-IR"/>
        </w:rPr>
        <w:t>را از هركس كه بخواهد (و</w:t>
      </w:r>
      <w:r w:rsidRPr="00984198">
        <w:rPr>
          <w:rFonts w:hint="cs"/>
          <w:rtl/>
          <w:lang w:bidi="fa-IR"/>
        </w:rPr>
        <w:t xml:space="preserve"> </w:t>
      </w:r>
      <w:r w:rsidRPr="00984198">
        <w:rPr>
          <w:rtl/>
          <w:lang w:bidi="fa-IR"/>
        </w:rPr>
        <w:t>صلاح بداند)</w:t>
      </w:r>
      <w:r w:rsidR="00C01522" w:rsidRPr="00984198">
        <w:rPr>
          <w:rtl/>
          <w:lang w:bidi="fa-IR"/>
        </w:rPr>
        <w:t xml:space="preserve"> مي‌</w:t>
      </w:r>
      <w:r w:rsidRPr="00984198">
        <w:rPr>
          <w:rtl/>
          <w:lang w:bidi="fa-IR"/>
        </w:rPr>
        <w:t xml:space="preserve">بخشد. هر كه براي </w:t>
      </w:r>
      <w:r w:rsidRPr="00984198">
        <w:rPr>
          <w:rFonts w:hint="cs"/>
          <w:rtl/>
          <w:lang w:bidi="fa-IR"/>
        </w:rPr>
        <w:t>الله</w:t>
      </w:r>
      <w:r w:rsidRPr="00984198">
        <w:rPr>
          <w:rtl/>
          <w:lang w:bidi="fa-IR"/>
        </w:rPr>
        <w:t xml:space="preserve"> انباز بگيرد، به راستي بسي گمراه گشته است (و</w:t>
      </w:r>
      <w:r w:rsidRPr="00984198">
        <w:rPr>
          <w:rFonts w:hint="cs"/>
          <w:rtl/>
          <w:lang w:bidi="fa-IR"/>
        </w:rPr>
        <w:t xml:space="preserve"> </w:t>
      </w:r>
      <w:r w:rsidRPr="00984198">
        <w:rPr>
          <w:rtl/>
          <w:lang w:bidi="fa-IR"/>
        </w:rPr>
        <w:t>خيلي از حق پرت شده است)</w:t>
      </w:r>
      <w:r w:rsidR="00411536">
        <w:rPr>
          <w:rFonts w:hint="cs"/>
          <w:rtl/>
          <w:lang w:bidi="fa-IR"/>
        </w:rPr>
        <w:t>»</w:t>
      </w:r>
      <w:r w:rsidRPr="00984198">
        <w:rPr>
          <w:rtl/>
          <w:lang w:bidi="fa-IR"/>
        </w:rPr>
        <w:t>.</w:t>
      </w:r>
    </w:p>
    <w:p w:rsidR="00C5413C" w:rsidRPr="00174EBE" w:rsidRDefault="00C5413C" w:rsidP="00747209">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 و نیز</w:t>
      </w:r>
      <w:r w:rsidR="009D0387" w:rsidRPr="00984198">
        <w:rPr>
          <w:rFonts w:hint="cs"/>
          <w:rtl/>
          <w:lang w:bidi="fa-IR"/>
        </w:rPr>
        <w:t xml:space="preserve"> می‌</w:t>
      </w:r>
      <w:r w:rsidRPr="00984198">
        <w:rPr>
          <w:rFonts w:hint="cs"/>
          <w:rtl/>
          <w:lang w:bidi="fa-IR"/>
        </w:rPr>
        <w:t>فرماید:</w:t>
      </w:r>
      <w:r w:rsidR="007009AB" w:rsidRPr="00984198">
        <w:rPr>
          <w:rFonts w:hint="cs"/>
          <w:rtl/>
          <w:lang w:bidi="fa-IR"/>
        </w:rPr>
        <w:t xml:space="preserve"> </w:t>
      </w:r>
      <w:r w:rsidR="007009AB">
        <w:rPr>
          <w:rFonts w:ascii="Traditional Arabic" w:hAnsi="Traditional Arabic" w:cs="Traditional Arabic"/>
          <w:rtl/>
        </w:rPr>
        <w:t>﴿</w:t>
      </w:r>
      <w:r w:rsidR="00174EBE">
        <w:rPr>
          <w:rFonts w:ascii="KFGQPC Uthmanic Script HAFS" w:hAnsi="KFGQPC Uthmanic Script HAFS" w:cs="KFGQPC Uthmanic Script HAFS"/>
          <w:rtl/>
        </w:rPr>
        <w:t>إِنَّهُ</w:t>
      </w:r>
      <w:r w:rsidR="00174EBE">
        <w:rPr>
          <w:rFonts w:ascii="KFGQPC Uthmanic Script HAFS" w:hAnsi="KFGQPC Uthmanic Script HAFS" w:cs="KFGQPC Uthmanic Script HAFS" w:hint="cs"/>
          <w:rtl/>
        </w:rPr>
        <w:t>ۥ</w:t>
      </w:r>
      <w:r w:rsidR="00174EBE">
        <w:rPr>
          <w:rFonts w:ascii="KFGQPC Uthmanic Script HAFS" w:hAnsi="KFGQPC Uthmanic Script HAFS" w:cs="KFGQPC Uthmanic Script HAFS"/>
          <w:rtl/>
        </w:rPr>
        <w:t xml:space="preserve"> مَن يُشۡرِكۡ بِ</w:t>
      </w:r>
      <w:r w:rsidR="00174EBE">
        <w:rPr>
          <w:rFonts w:ascii="KFGQPC Uthmanic Script HAFS" w:hAnsi="KFGQPC Uthmanic Script HAFS" w:cs="KFGQPC Uthmanic Script HAFS" w:hint="cs"/>
          <w:rtl/>
        </w:rPr>
        <w:t>ٱللَّهِ</w:t>
      </w:r>
      <w:r w:rsidR="00174EBE">
        <w:rPr>
          <w:rFonts w:ascii="KFGQPC Uthmanic Script HAFS" w:hAnsi="KFGQPC Uthmanic Script HAFS" w:cs="KFGQPC Uthmanic Script HAFS"/>
          <w:rtl/>
        </w:rPr>
        <w:t xml:space="preserve"> فَقَدۡ حَرَّمَ </w:t>
      </w:r>
      <w:r w:rsidR="00174EBE">
        <w:rPr>
          <w:rFonts w:ascii="KFGQPC Uthmanic Script HAFS" w:hAnsi="KFGQPC Uthmanic Script HAFS" w:cs="KFGQPC Uthmanic Script HAFS" w:hint="cs"/>
          <w:rtl/>
        </w:rPr>
        <w:t>ٱللَّهُ</w:t>
      </w:r>
      <w:r w:rsidR="00174EBE">
        <w:rPr>
          <w:rFonts w:ascii="KFGQPC Uthmanic Script HAFS" w:hAnsi="KFGQPC Uthmanic Script HAFS" w:cs="KFGQPC Uthmanic Script HAFS"/>
          <w:rtl/>
        </w:rPr>
        <w:t xml:space="preserve"> عَلَيۡهِ </w:t>
      </w:r>
      <w:r w:rsidR="00174EBE">
        <w:rPr>
          <w:rFonts w:ascii="KFGQPC Uthmanic Script HAFS" w:hAnsi="KFGQPC Uthmanic Script HAFS" w:cs="KFGQPC Uthmanic Script HAFS" w:hint="cs"/>
          <w:rtl/>
        </w:rPr>
        <w:t>ٱلۡجَنَّةَ</w:t>
      </w:r>
      <w:r w:rsidR="00174EBE">
        <w:rPr>
          <w:rFonts w:ascii="KFGQPC Uthmanic Script HAFS" w:hAnsi="KFGQPC Uthmanic Script HAFS" w:cs="KFGQPC Uthmanic Script HAFS"/>
          <w:rtl/>
        </w:rPr>
        <w:t xml:space="preserve"> وَمَأۡوَىٰهُ </w:t>
      </w:r>
      <w:r w:rsidR="00174EBE">
        <w:rPr>
          <w:rFonts w:ascii="KFGQPC Uthmanic Script HAFS" w:hAnsi="KFGQPC Uthmanic Script HAFS" w:cs="KFGQPC Uthmanic Script HAFS" w:hint="cs"/>
          <w:rtl/>
        </w:rPr>
        <w:t>ٱلنَّ</w:t>
      </w:r>
      <w:r w:rsidR="00174EBE">
        <w:rPr>
          <w:rFonts w:ascii="KFGQPC Uthmanic Script HAFS" w:hAnsi="KFGQPC Uthmanic Script HAFS" w:cs="KFGQPC Uthmanic Script HAFS"/>
          <w:rtl/>
        </w:rPr>
        <w:t>ارُۖ</w:t>
      </w:r>
      <w:r w:rsidR="007009AB">
        <w:rPr>
          <w:rFonts w:ascii="Traditional Arabic" w:hAnsi="Traditional Arabic" w:cs="Traditional Arabic"/>
          <w:rtl/>
        </w:rPr>
        <w:t>﴾</w:t>
      </w:r>
      <w:r w:rsidR="007009AB" w:rsidRPr="00984198">
        <w:rPr>
          <w:rFonts w:hint="cs"/>
          <w:rtl/>
          <w:lang w:bidi="fa-IR"/>
        </w:rPr>
        <w:t xml:space="preserve"> </w:t>
      </w:r>
      <w:r w:rsidR="007009AB" w:rsidRPr="007009AB">
        <w:rPr>
          <w:rFonts w:ascii="mylotus" w:hAnsi="mylotus" w:cs="mylotus"/>
          <w:sz w:val="24"/>
          <w:szCs w:val="24"/>
          <w:rtl/>
        </w:rPr>
        <w:t>[المائدة: 72]</w:t>
      </w:r>
      <w:r w:rsidRPr="00984198">
        <w:rPr>
          <w:rFonts w:hint="cs"/>
          <w:rtl/>
          <w:lang w:bidi="fa-IR"/>
        </w:rPr>
        <w:t xml:space="preserve"> </w:t>
      </w:r>
      <w:r w:rsidR="00411536">
        <w:rPr>
          <w:rFonts w:hint="cs"/>
          <w:rtl/>
          <w:lang w:bidi="fa-IR"/>
        </w:rPr>
        <w:t>«</w:t>
      </w:r>
      <w:r w:rsidRPr="00984198">
        <w:rPr>
          <w:rtl/>
          <w:lang w:bidi="fa-IR"/>
        </w:rPr>
        <w:t>بي</w:t>
      </w:r>
      <w:r w:rsidR="0052162E">
        <w:rPr>
          <w:rFonts w:hint="cs"/>
          <w:rtl/>
          <w:lang w:bidi="fa-IR"/>
        </w:rPr>
        <w:softHyphen/>
      </w:r>
      <w:r w:rsidR="0052162E">
        <w:rPr>
          <w:rtl/>
          <w:lang w:bidi="fa-IR"/>
        </w:rPr>
        <w:t>گمان هر</w:t>
      </w:r>
      <w:r w:rsidRPr="00984198">
        <w:rPr>
          <w:rtl/>
          <w:lang w:bidi="fa-IR"/>
        </w:rPr>
        <w:t xml:space="preserve">كس انبازي براي </w:t>
      </w:r>
      <w:r w:rsidRPr="00984198">
        <w:rPr>
          <w:rFonts w:hint="cs"/>
          <w:rtl/>
          <w:lang w:bidi="fa-IR"/>
        </w:rPr>
        <w:t>الله</w:t>
      </w:r>
      <w:r w:rsidRPr="00984198">
        <w:rPr>
          <w:rtl/>
          <w:lang w:bidi="fa-IR"/>
        </w:rPr>
        <w:t xml:space="preserve"> قرار دهد، </w:t>
      </w:r>
      <w:r w:rsidRPr="00984198">
        <w:rPr>
          <w:rFonts w:hint="cs"/>
          <w:rtl/>
          <w:lang w:bidi="fa-IR"/>
        </w:rPr>
        <w:t>الله</w:t>
      </w:r>
      <w:r w:rsidRPr="00984198">
        <w:rPr>
          <w:rtl/>
          <w:lang w:bidi="fa-IR"/>
        </w:rPr>
        <w:t xml:space="preserve"> بهشت را بر او حرام كرده است (و</w:t>
      </w:r>
      <w:r w:rsidRPr="00984198">
        <w:rPr>
          <w:rFonts w:hint="cs"/>
          <w:rtl/>
          <w:lang w:bidi="fa-IR"/>
        </w:rPr>
        <w:t xml:space="preserve"> </w:t>
      </w:r>
      <w:r w:rsidRPr="00984198">
        <w:rPr>
          <w:rtl/>
          <w:lang w:bidi="fa-IR"/>
        </w:rPr>
        <w:t>هرگز به بهشت گام</w:t>
      </w:r>
      <w:r w:rsidR="000D6F3F" w:rsidRPr="00984198">
        <w:rPr>
          <w:rtl/>
          <w:lang w:bidi="fa-IR"/>
        </w:rPr>
        <w:t xml:space="preserve"> نمي‌</w:t>
      </w:r>
      <w:r w:rsidRPr="00984198">
        <w:rPr>
          <w:rtl/>
          <w:lang w:bidi="fa-IR"/>
        </w:rPr>
        <w:t>نهد) و</w:t>
      </w:r>
      <w:r w:rsidRPr="00984198">
        <w:rPr>
          <w:rFonts w:hint="cs"/>
          <w:rtl/>
          <w:lang w:bidi="fa-IR"/>
        </w:rPr>
        <w:t xml:space="preserve"> </w:t>
      </w:r>
      <w:r w:rsidRPr="00984198">
        <w:rPr>
          <w:rtl/>
          <w:lang w:bidi="fa-IR"/>
        </w:rPr>
        <w:t>جايگاه او آتش (دوزخ) است</w:t>
      </w:r>
      <w:r w:rsidR="00411536">
        <w:rPr>
          <w:rFonts w:hint="cs"/>
          <w:rtl/>
          <w:lang w:bidi="fa-IR"/>
        </w:rPr>
        <w:t>»</w:t>
      </w:r>
      <w:r w:rsidRPr="00984198">
        <w:rPr>
          <w:rtl/>
          <w:lang w:bidi="fa-IR"/>
        </w:rPr>
        <w:t>.</w:t>
      </w:r>
      <w:r w:rsidRPr="00984198">
        <w:rPr>
          <w:rFonts w:hint="cs"/>
          <w:rtl/>
          <w:lang w:bidi="fa-IR"/>
        </w:rPr>
        <w:t xml:space="preserve">  </w:t>
      </w:r>
    </w:p>
    <w:p w:rsidR="00C5413C" w:rsidRPr="00174EBE" w:rsidRDefault="00C5413C" w:rsidP="00747209">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و نیز</w:t>
      </w:r>
      <w:r w:rsidR="009D0387" w:rsidRPr="00984198">
        <w:rPr>
          <w:rFonts w:hint="cs"/>
          <w:rtl/>
          <w:lang w:bidi="fa-IR"/>
        </w:rPr>
        <w:t xml:space="preserve"> می‌</w:t>
      </w:r>
      <w:r w:rsidRPr="00984198">
        <w:rPr>
          <w:rFonts w:hint="cs"/>
          <w:rtl/>
          <w:lang w:bidi="fa-IR"/>
        </w:rPr>
        <w:t>فرماید:</w:t>
      </w:r>
      <w:r w:rsidR="007009AB" w:rsidRPr="00984198">
        <w:rPr>
          <w:rFonts w:hint="cs"/>
          <w:rtl/>
          <w:lang w:bidi="fa-IR"/>
        </w:rPr>
        <w:t xml:space="preserve"> </w:t>
      </w:r>
      <w:r w:rsidR="007009AB">
        <w:rPr>
          <w:rFonts w:ascii="Traditional Arabic" w:hAnsi="Traditional Arabic" w:cs="Traditional Arabic"/>
          <w:rtl/>
        </w:rPr>
        <w:t>﴿</w:t>
      </w:r>
      <w:r w:rsidR="00174EBE">
        <w:rPr>
          <w:rFonts w:ascii="KFGQPC Uthmanic Script HAFS" w:hAnsi="KFGQPC Uthmanic Script HAFS" w:cs="KFGQPC Uthmanic Script HAFS"/>
          <w:rtl/>
        </w:rPr>
        <w:t>وَمَن يُشۡرِكۡ بِ</w:t>
      </w:r>
      <w:r w:rsidR="00174EBE">
        <w:rPr>
          <w:rFonts w:ascii="KFGQPC Uthmanic Script HAFS" w:hAnsi="KFGQPC Uthmanic Script HAFS" w:cs="KFGQPC Uthmanic Script HAFS" w:hint="cs"/>
          <w:rtl/>
        </w:rPr>
        <w:t>ٱللَّهِ</w:t>
      </w:r>
      <w:r w:rsidR="00174EBE">
        <w:rPr>
          <w:rFonts w:ascii="KFGQPC Uthmanic Script HAFS" w:hAnsi="KFGQPC Uthmanic Script HAFS" w:cs="KFGQPC Uthmanic Script HAFS"/>
          <w:rtl/>
        </w:rPr>
        <w:t xml:space="preserve"> فَكَأَنَّمَا خَرَّ مِنَ </w:t>
      </w:r>
      <w:r w:rsidR="00174EBE">
        <w:rPr>
          <w:rFonts w:ascii="KFGQPC Uthmanic Script HAFS" w:hAnsi="KFGQPC Uthmanic Script HAFS" w:cs="KFGQPC Uthmanic Script HAFS" w:hint="cs"/>
          <w:rtl/>
        </w:rPr>
        <w:t>ٱلسَّمَآءِ</w:t>
      </w:r>
      <w:r w:rsidR="00174EBE">
        <w:rPr>
          <w:rFonts w:ascii="KFGQPC Uthmanic Script HAFS" w:hAnsi="KFGQPC Uthmanic Script HAFS" w:cs="KFGQPC Uthmanic Script HAFS"/>
          <w:rtl/>
        </w:rPr>
        <w:t xml:space="preserve"> فَتَخۡطَفُهُ </w:t>
      </w:r>
      <w:r w:rsidR="00174EBE">
        <w:rPr>
          <w:rFonts w:ascii="KFGQPC Uthmanic Script HAFS" w:hAnsi="KFGQPC Uthmanic Script HAFS" w:cs="KFGQPC Uthmanic Script HAFS" w:hint="cs"/>
          <w:rtl/>
        </w:rPr>
        <w:t>ٱلطَّيۡرُ</w:t>
      </w:r>
      <w:r w:rsidR="00174EBE">
        <w:rPr>
          <w:rFonts w:ascii="KFGQPC Uthmanic Script HAFS" w:hAnsi="KFGQPC Uthmanic Script HAFS" w:cs="KFGQPC Uthmanic Script HAFS"/>
          <w:rtl/>
        </w:rPr>
        <w:t xml:space="preserve"> أَوۡ تَهۡوِي بِهِ </w:t>
      </w:r>
      <w:r w:rsidR="00174EBE">
        <w:rPr>
          <w:rFonts w:ascii="KFGQPC Uthmanic Script HAFS" w:hAnsi="KFGQPC Uthmanic Script HAFS" w:cs="KFGQPC Uthmanic Script HAFS" w:hint="cs"/>
          <w:rtl/>
        </w:rPr>
        <w:t>ٱلرِّيحُ</w:t>
      </w:r>
      <w:r w:rsidR="00174EBE">
        <w:rPr>
          <w:rFonts w:ascii="KFGQPC Uthmanic Script HAFS" w:hAnsi="KFGQPC Uthmanic Script HAFS" w:cs="KFGQPC Uthmanic Script HAFS"/>
          <w:rtl/>
        </w:rPr>
        <w:t xml:space="preserve"> فِي مَكَانٖ سَحِيقٖ ٣١</w:t>
      </w:r>
      <w:r w:rsidR="007009AB">
        <w:rPr>
          <w:rFonts w:ascii="Traditional Arabic" w:hAnsi="Traditional Arabic" w:cs="Traditional Arabic"/>
          <w:rtl/>
        </w:rPr>
        <w:t>﴾</w:t>
      </w:r>
      <w:r w:rsidR="007009AB" w:rsidRPr="00984198">
        <w:rPr>
          <w:rFonts w:hint="cs"/>
          <w:rtl/>
          <w:lang w:bidi="fa-IR"/>
        </w:rPr>
        <w:t xml:space="preserve"> </w:t>
      </w:r>
      <w:r w:rsidR="007009AB" w:rsidRPr="007009AB">
        <w:rPr>
          <w:rFonts w:ascii="mylotus" w:hAnsi="mylotus" w:cs="mylotus"/>
          <w:sz w:val="24"/>
          <w:szCs w:val="24"/>
          <w:rtl/>
        </w:rPr>
        <w:t>[</w:t>
      </w:r>
      <w:r w:rsidR="007009AB">
        <w:rPr>
          <w:rFonts w:ascii="mylotus" w:hAnsi="mylotus" w:cs="mylotus"/>
          <w:sz w:val="24"/>
          <w:szCs w:val="24"/>
          <w:rtl/>
        </w:rPr>
        <w:t>الحج: 31</w:t>
      </w:r>
      <w:r w:rsidR="007009AB" w:rsidRPr="007009AB">
        <w:rPr>
          <w:rFonts w:ascii="mylotus" w:hAnsi="mylotus" w:cs="mylotus"/>
          <w:sz w:val="24"/>
          <w:szCs w:val="24"/>
          <w:rtl/>
        </w:rPr>
        <w:t>]</w:t>
      </w:r>
      <w:r w:rsidRPr="00984198">
        <w:rPr>
          <w:rFonts w:hint="cs"/>
          <w:rtl/>
          <w:lang w:bidi="fa-IR"/>
        </w:rPr>
        <w:t xml:space="preserve"> </w:t>
      </w:r>
      <w:r w:rsidR="00411536">
        <w:rPr>
          <w:rFonts w:hint="cs"/>
          <w:rtl/>
          <w:lang w:bidi="fa-IR"/>
        </w:rPr>
        <w:t>«</w:t>
      </w:r>
      <w:r w:rsidRPr="00984198">
        <w:rPr>
          <w:rtl/>
          <w:lang w:bidi="fa-IR"/>
        </w:rPr>
        <w:t xml:space="preserve">كسي كه براي </w:t>
      </w:r>
      <w:r w:rsidRPr="00984198">
        <w:rPr>
          <w:rFonts w:hint="cs"/>
          <w:rtl/>
          <w:lang w:bidi="fa-IR"/>
        </w:rPr>
        <w:t>الله</w:t>
      </w:r>
      <w:r w:rsidRPr="00984198">
        <w:rPr>
          <w:rtl/>
          <w:lang w:bidi="fa-IR"/>
        </w:rPr>
        <w:t xml:space="preserve"> انبازي قرار دهد، انگار (به خاطر سقوط از اوج ايمان به حضيض كفر) از آسمان فرو افتاده است (و</w:t>
      </w:r>
      <w:r w:rsidRPr="00984198">
        <w:rPr>
          <w:rFonts w:hint="cs"/>
          <w:rtl/>
          <w:lang w:bidi="fa-IR"/>
        </w:rPr>
        <w:t xml:space="preserve"> </w:t>
      </w:r>
      <w:r w:rsidRPr="00984198">
        <w:rPr>
          <w:rtl/>
          <w:lang w:bidi="fa-IR"/>
        </w:rPr>
        <w:t>به بدترين شكل جان داده است) و پرندگان (تكّه</w:t>
      </w:r>
      <w:r w:rsidR="00E420EE" w:rsidRPr="00984198">
        <w:rPr>
          <w:rtl/>
          <w:lang w:bidi="fa-IR"/>
        </w:rPr>
        <w:t xml:space="preserve">‌هاي </w:t>
      </w:r>
      <w:r w:rsidRPr="00984198">
        <w:rPr>
          <w:rtl/>
          <w:lang w:bidi="fa-IR"/>
        </w:rPr>
        <w:t>بدن) او را</w:t>
      </w:r>
      <w:r w:rsidR="00C01522" w:rsidRPr="00984198">
        <w:rPr>
          <w:rtl/>
          <w:lang w:bidi="fa-IR"/>
        </w:rPr>
        <w:t xml:space="preserve"> مي‌</w:t>
      </w:r>
      <w:r w:rsidRPr="00984198">
        <w:rPr>
          <w:rtl/>
          <w:lang w:bidi="fa-IR"/>
        </w:rPr>
        <w:t>ربايند، يا اين كه تندباد او را به مكان بسيار دوري (و</w:t>
      </w:r>
      <w:r w:rsidRPr="00984198">
        <w:rPr>
          <w:rFonts w:hint="cs"/>
          <w:rtl/>
          <w:lang w:bidi="fa-IR"/>
        </w:rPr>
        <w:t xml:space="preserve"> </w:t>
      </w:r>
      <w:r w:rsidRPr="00984198">
        <w:rPr>
          <w:rtl/>
          <w:lang w:bidi="fa-IR"/>
        </w:rPr>
        <w:t>دره ژرفي) پرتاب</w:t>
      </w:r>
      <w:r w:rsidR="00C01522" w:rsidRPr="00984198">
        <w:rPr>
          <w:rtl/>
          <w:lang w:bidi="fa-IR"/>
        </w:rPr>
        <w:t xml:space="preserve"> مي‌</w:t>
      </w:r>
      <w:r w:rsidRPr="00984198">
        <w:rPr>
          <w:rtl/>
          <w:lang w:bidi="fa-IR"/>
        </w:rPr>
        <w:t>كند (و</w:t>
      </w:r>
      <w:r w:rsidRPr="00984198">
        <w:rPr>
          <w:rFonts w:hint="cs"/>
          <w:rtl/>
          <w:lang w:bidi="fa-IR"/>
        </w:rPr>
        <w:t xml:space="preserve"> </w:t>
      </w:r>
      <w:r w:rsidRPr="00984198">
        <w:rPr>
          <w:rtl/>
          <w:lang w:bidi="fa-IR"/>
        </w:rPr>
        <w:t>وي را آن چنان بر زمين</w:t>
      </w:r>
      <w:r w:rsidR="00C01522" w:rsidRPr="00984198">
        <w:rPr>
          <w:rtl/>
          <w:lang w:bidi="fa-IR"/>
        </w:rPr>
        <w:t xml:space="preserve"> مي‌</w:t>
      </w:r>
      <w:r w:rsidRPr="00984198">
        <w:rPr>
          <w:rtl/>
          <w:lang w:bidi="fa-IR"/>
        </w:rPr>
        <w:t>كوبد كه بدنش متلاشي و</w:t>
      </w:r>
      <w:r w:rsidRPr="00984198">
        <w:rPr>
          <w:rFonts w:hint="cs"/>
          <w:rtl/>
          <w:lang w:bidi="fa-IR"/>
        </w:rPr>
        <w:t xml:space="preserve"> </w:t>
      </w:r>
      <w:r w:rsidRPr="00984198">
        <w:rPr>
          <w:rtl/>
          <w:lang w:bidi="fa-IR"/>
        </w:rPr>
        <w:t>هر قطعه</w:t>
      </w:r>
      <w:r w:rsidR="007009AB" w:rsidRPr="00984198">
        <w:rPr>
          <w:rFonts w:hint="cs"/>
          <w:rtl/>
          <w:lang w:bidi="fa-IR"/>
        </w:rPr>
        <w:t>‌</w:t>
      </w:r>
      <w:r w:rsidR="0052162E">
        <w:rPr>
          <w:rtl/>
          <w:lang w:bidi="fa-IR"/>
        </w:rPr>
        <w:t>اي از آن به نقطه</w:t>
      </w:r>
      <w:r w:rsidR="0052162E">
        <w:rPr>
          <w:rFonts w:hint="cs"/>
          <w:rtl/>
          <w:lang w:bidi="fa-IR"/>
        </w:rPr>
        <w:softHyphen/>
      </w:r>
      <w:r w:rsidRPr="00984198">
        <w:rPr>
          <w:rtl/>
          <w:lang w:bidi="fa-IR"/>
        </w:rPr>
        <w:t>اي پرت</w:t>
      </w:r>
      <w:r w:rsidR="00C01522" w:rsidRPr="00984198">
        <w:rPr>
          <w:rtl/>
          <w:lang w:bidi="fa-IR"/>
        </w:rPr>
        <w:t xml:space="preserve"> مي‌</w:t>
      </w:r>
      <w:r w:rsidRPr="00984198">
        <w:rPr>
          <w:rtl/>
          <w:lang w:bidi="fa-IR"/>
        </w:rPr>
        <w:t>شود)</w:t>
      </w:r>
      <w:r w:rsidR="00411536">
        <w:rPr>
          <w:rFonts w:hint="cs"/>
          <w:rtl/>
          <w:lang w:bidi="fa-IR"/>
        </w:rPr>
        <w:t>»</w:t>
      </w:r>
      <w:r w:rsidRPr="00984198">
        <w:rPr>
          <w:rtl/>
          <w:lang w:bidi="fa-IR"/>
        </w:rPr>
        <w:t>.</w:t>
      </w:r>
    </w:p>
    <w:p w:rsidR="00C5413C" w:rsidRPr="00174EBE" w:rsidRDefault="00C5413C" w:rsidP="00747209">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و</w:t>
      </w:r>
      <w:r w:rsidR="009D0387" w:rsidRPr="00984198">
        <w:rPr>
          <w:rFonts w:hint="cs"/>
          <w:rtl/>
          <w:lang w:bidi="fa-IR"/>
        </w:rPr>
        <w:t xml:space="preserve"> می‌</w:t>
      </w:r>
      <w:r w:rsidRPr="00984198">
        <w:rPr>
          <w:rFonts w:hint="cs"/>
          <w:rtl/>
          <w:lang w:bidi="fa-IR"/>
        </w:rPr>
        <w:t>فرماید:</w:t>
      </w:r>
      <w:r w:rsidR="007009AB" w:rsidRPr="00984198">
        <w:rPr>
          <w:rFonts w:hint="cs"/>
          <w:rtl/>
          <w:lang w:bidi="fa-IR"/>
        </w:rPr>
        <w:t xml:space="preserve"> </w:t>
      </w:r>
      <w:r w:rsidR="007009AB">
        <w:rPr>
          <w:rFonts w:ascii="Traditional Arabic" w:hAnsi="Traditional Arabic" w:cs="Traditional Arabic"/>
          <w:rtl/>
        </w:rPr>
        <w:t>﴿</w:t>
      </w:r>
      <w:r w:rsidR="00174EBE">
        <w:rPr>
          <w:rFonts w:ascii="KFGQPC Uthmanic Script HAFS" w:hAnsi="KFGQPC Uthmanic Script HAFS" w:cs="KFGQPC Uthmanic Script HAFS"/>
          <w:rtl/>
        </w:rPr>
        <w:t>وَمَن يُشۡرِكۡ بِ</w:t>
      </w:r>
      <w:r w:rsidR="00174EBE">
        <w:rPr>
          <w:rFonts w:ascii="KFGQPC Uthmanic Script HAFS" w:hAnsi="KFGQPC Uthmanic Script HAFS" w:cs="KFGQPC Uthmanic Script HAFS" w:hint="cs"/>
          <w:rtl/>
        </w:rPr>
        <w:t>ٱللَّهِ</w:t>
      </w:r>
      <w:r w:rsidR="00174EBE">
        <w:rPr>
          <w:rFonts w:ascii="KFGQPC Uthmanic Script HAFS" w:hAnsi="KFGQPC Uthmanic Script HAFS" w:cs="KFGQPC Uthmanic Script HAFS"/>
          <w:rtl/>
        </w:rPr>
        <w:t xml:space="preserve"> فَقَدِ </w:t>
      </w:r>
      <w:r w:rsidR="00174EBE">
        <w:rPr>
          <w:rFonts w:ascii="KFGQPC Uthmanic Script HAFS" w:hAnsi="KFGQPC Uthmanic Script HAFS" w:cs="KFGQPC Uthmanic Script HAFS" w:hint="cs"/>
          <w:rtl/>
        </w:rPr>
        <w:t>ٱفۡتَرَىٰٓ</w:t>
      </w:r>
      <w:r w:rsidR="00174EBE">
        <w:rPr>
          <w:rFonts w:ascii="KFGQPC Uthmanic Script HAFS" w:hAnsi="KFGQPC Uthmanic Script HAFS" w:cs="KFGQPC Uthmanic Script HAFS"/>
          <w:rtl/>
        </w:rPr>
        <w:t xml:space="preserve"> إِثۡمًا عَظِيمًا ٤٨</w:t>
      </w:r>
      <w:r w:rsidR="007009AB">
        <w:rPr>
          <w:rFonts w:ascii="Traditional Arabic" w:hAnsi="Traditional Arabic" w:cs="Traditional Arabic"/>
          <w:rtl/>
        </w:rPr>
        <w:t>﴾</w:t>
      </w:r>
      <w:r w:rsidR="007009AB" w:rsidRPr="00984198">
        <w:rPr>
          <w:rFonts w:hint="cs"/>
          <w:rtl/>
          <w:lang w:bidi="fa-IR"/>
        </w:rPr>
        <w:t xml:space="preserve"> </w:t>
      </w:r>
      <w:r w:rsidR="007009AB" w:rsidRPr="007009AB">
        <w:rPr>
          <w:rFonts w:ascii="mylotus" w:hAnsi="mylotus" w:cs="mylotus"/>
          <w:sz w:val="24"/>
          <w:szCs w:val="24"/>
          <w:rtl/>
        </w:rPr>
        <w:t>[</w:t>
      </w:r>
      <w:r w:rsidR="007009AB">
        <w:rPr>
          <w:rFonts w:ascii="mylotus" w:hAnsi="mylotus" w:cs="mylotus"/>
          <w:sz w:val="24"/>
          <w:szCs w:val="24"/>
          <w:rtl/>
        </w:rPr>
        <w:t>النساء: 48</w:t>
      </w:r>
      <w:r w:rsidR="007009AB" w:rsidRPr="007009AB">
        <w:rPr>
          <w:rFonts w:ascii="mylotus" w:hAnsi="mylotus" w:cs="mylotus"/>
          <w:sz w:val="24"/>
          <w:szCs w:val="24"/>
          <w:rtl/>
        </w:rPr>
        <w:t>]</w:t>
      </w:r>
      <w:r w:rsidRPr="00984198">
        <w:rPr>
          <w:rFonts w:hint="cs"/>
          <w:rtl/>
          <w:lang w:bidi="fa-IR"/>
        </w:rPr>
        <w:t xml:space="preserve"> </w:t>
      </w:r>
      <w:r w:rsidR="00411536">
        <w:rPr>
          <w:rFonts w:hint="cs"/>
          <w:rtl/>
          <w:lang w:bidi="fa-IR"/>
        </w:rPr>
        <w:t>«</w:t>
      </w:r>
      <w:r w:rsidRPr="00984198">
        <w:rPr>
          <w:rtl/>
          <w:lang w:bidi="fa-IR"/>
        </w:rPr>
        <w:t>و</w:t>
      </w:r>
      <w:r w:rsidRPr="00984198">
        <w:rPr>
          <w:rFonts w:hint="cs"/>
          <w:rtl/>
          <w:lang w:bidi="fa-IR"/>
        </w:rPr>
        <w:t xml:space="preserve"> </w:t>
      </w:r>
      <w:r w:rsidRPr="00984198">
        <w:rPr>
          <w:rtl/>
          <w:lang w:bidi="fa-IR"/>
        </w:rPr>
        <w:t xml:space="preserve">هر كه براي </w:t>
      </w:r>
      <w:r w:rsidRPr="00984198">
        <w:rPr>
          <w:rFonts w:hint="cs"/>
          <w:rtl/>
          <w:lang w:bidi="fa-IR"/>
        </w:rPr>
        <w:t>الله</w:t>
      </w:r>
      <w:r w:rsidRPr="00984198">
        <w:rPr>
          <w:rtl/>
          <w:lang w:bidi="fa-IR"/>
        </w:rPr>
        <w:t xml:space="preserve"> شريكي قائل گردد، گناه بزرگي را مرتكب شده است</w:t>
      </w:r>
      <w:r w:rsidR="00411536">
        <w:rPr>
          <w:rFonts w:hint="cs"/>
          <w:rtl/>
          <w:lang w:bidi="fa-IR"/>
        </w:rPr>
        <w:t>»</w:t>
      </w:r>
      <w:r w:rsidRPr="00984198">
        <w:rPr>
          <w:rtl/>
          <w:lang w:bidi="fa-IR"/>
        </w:rPr>
        <w:t>.</w:t>
      </w:r>
    </w:p>
    <w:p w:rsidR="00C5413C" w:rsidRPr="00174EBE" w:rsidRDefault="00C5413C" w:rsidP="0052162E">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و الله عزوجل بهترین و با اخلاص</w:t>
      </w:r>
      <w:r w:rsidR="009D0387" w:rsidRPr="00984198">
        <w:rPr>
          <w:rFonts w:hint="cs"/>
          <w:rtl/>
          <w:lang w:bidi="fa-IR"/>
        </w:rPr>
        <w:t xml:space="preserve">‌ترین </w:t>
      </w:r>
      <w:r w:rsidRPr="00984198">
        <w:rPr>
          <w:rFonts w:hint="cs"/>
          <w:rtl/>
          <w:lang w:bidi="fa-IR"/>
        </w:rPr>
        <w:t>آفریده هایش را که پیامبران می</w:t>
      </w:r>
      <w:r w:rsidRPr="00984198">
        <w:rPr>
          <w:rFonts w:hint="cs"/>
          <w:cs/>
          <w:lang w:bidi="fa-IR"/>
        </w:rPr>
        <w:t>‎</w:t>
      </w:r>
      <w:r w:rsidRPr="00984198">
        <w:rPr>
          <w:rFonts w:hint="cs"/>
          <w:rtl/>
          <w:lang w:bidi="fa-IR"/>
        </w:rPr>
        <w:t>باشند، مخاطب قرار داده و بدانها</w:t>
      </w:r>
      <w:r w:rsidR="009D0387" w:rsidRPr="00984198">
        <w:rPr>
          <w:rFonts w:hint="cs"/>
          <w:rtl/>
          <w:lang w:bidi="fa-IR"/>
        </w:rPr>
        <w:t xml:space="preserve"> می‌</w:t>
      </w:r>
      <w:r w:rsidRPr="00984198">
        <w:rPr>
          <w:rFonts w:hint="cs"/>
          <w:rtl/>
          <w:lang w:bidi="fa-IR"/>
        </w:rPr>
        <w:t>فرماید:</w:t>
      </w:r>
      <w:r w:rsidR="007009AB" w:rsidRPr="00984198">
        <w:rPr>
          <w:rFonts w:hint="cs"/>
          <w:rtl/>
          <w:lang w:bidi="fa-IR"/>
        </w:rPr>
        <w:t xml:space="preserve"> </w:t>
      </w:r>
      <w:r w:rsidR="007009AB">
        <w:rPr>
          <w:rFonts w:ascii="Traditional Arabic" w:hAnsi="Traditional Arabic" w:cs="Traditional Arabic"/>
          <w:rtl/>
        </w:rPr>
        <w:t>﴿</w:t>
      </w:r>
      <w:r w:rsidR="00174EBE">
        <w:rPr>
          <w:rFonts w:ascii="KFGQPC Uthmanic Script HAFS" w:hAnsi="KFGQPC Uthmanic Script HAFS" w:cs="KFGQPC Uthmanic Script HAFS"/>
          <w:rtl/>
        </w:rPr>
        <w:t>وَلَوۡ أَشۡرَكُواْ لَحَبِطَ عَنۡهُم مَّا كَانُواْ يَعۡمَلُونَ ٨٨</w:t>
      </w:r>
      <w:r w:rsidR="007009AB">
        <w:rPr>
          <w:rFonts w:ascii="Traditional Arabic" w:hAnsi="Traditional Arabic" w:cs="Traditional Arabic"/>
          <w:rtl/>
        </w:rPr>
        <w:t>﴾</w:t>
      </w:r>
      <w:r w:rsidR="007009AB" w:rsidRPr="00984198">
        <w:rPr>
          <w:rFonts w:hint="cs"/>
          <w:rtl/>
          <w:lang w:bidi="fa-IR"/>
        </w:rPr>
        <w:t xml:space="preserve"> </w:t>
      </w:r>
      <w:r w:rsidR="007009AB" w:rsidRPr="007009AB">
        <w:rPr>
          <w:rFonts w:ascii="mylotus" w:hAnsi="mylotus" w:cs="mylotus"/>
          <w:sz w:val="24"/>
          <w:szCs w:val="24"/>
          <w:rtl/>
        </w:rPr>
        <w:t>[</w:t>
      </w:r>
      <w:r w:rsidR="007009AB">
        <w:rPr>
          <w:rFonts w:ascii="mylotus" w:hAnsi="mylotus" w:cs="mylotus"/>
          <w:sz w:val="24"/>
          <w:szCs w:val="24"/>
          <w:rtl/>
        </w:rPr>
        <w:t>الأنعام: 88</w:t>
      </w:r>
      <w:r w:rsidR="007009AB" w:rsidRPr="007009AB">
        <w:rPr>
          <w:rFonts w:ascii="mylotus" w:hAnsi="mylotus" w:cs="mylotus"/>
          <w:sz w:val="24"/>
          <w:szCs w:val="24"/>
          <w:rtl/>
        </w:rPr>
        <w:t>]</w:t>
      </w:r>
      <w:r w:rsidRPr="00984198">
        <w:rPr>
          <w:rFonts w:hint="cs"/>
          <w:rtl/>
          <w:lang w:bidi="fa-IR"/>
        </w:rPr>
        <w:t xml:space="preserve"> </w:t>
      </w:r>
      <w:r w:rsidR="00411536">
        <w:rPr>
          <w:rFonts w:hint="cs"/>
          <w:rtl/>
          <w:lang w:bidi="fa-IR"/>
        </w:rPr>
        <w:t>«</w:t>
      </w:r>
      <w:r w:rsidRPr="00984198">
        <w:rPr>
          <w:rtl/>
          <w:lang w:bidi="fa-IR"/>
        </w:rPr>
        <w:t>اگر شرك مي</w:t>
      </w:r>
      <w:r w:rsidRPr="00984198">
        <w:rPr>
          <w:rFonts w:hint="cs"/>
          <w:cs/>
          <w:lang w:bidi="fa-IR"/>
        </w:rPr>
        <w:t>‎</w:t>
      </w:r>
      <w:r w:rsidRPr="00984198">
        <w:rPr>
          <w:rtl/>
          <w:lang w:bidi="fa-IR"/>
        </w:rPr>
        <w:t>ورزيدند، هر آنچه</w:t>
      </w:r>
      <w:r w:rsidR="00C01522" w:rsidRPr="00984198">
        <w:rPr>
          <w:rtl/>
          <w:lang w:bidi="fa-IR"/>
        </w:rPr>
        <w:t xml:space="preserve"> مي‌</w:t>
      </w:r>
      <w:r w:rsidRPr="00984198">
        <w:rPr>
          <w:rtl/>
          <w:lang w:bidi="fa-IR"/>
        </w:rPr>
        <w:t>كردند هدر</w:t>
      </w:r>
      <w:r w:rsidR="00C01522" w:rsidRPr="00984198">
        <w:rPr>
          <w:rtl/>
          <w:lang w:bidi="fa-IR"/>
        </w:rPr>
        <w:t xml:space="preserve"> مي‌</w:t>
      </w:r>
      <w:r w:rsidRPr="00984198">
        <w:rPr>
          <w:rtl/>
          <w:lang w:bidi="fa-IR"/>
        </w:rPr>
        <w:t>رفت (و</w:t>
      </w:r>
      <w:r w:rsidRPr="00984198">
        <w:rPr>
          <w:rFonts w:hint="cs"/>
          <w:rtl/>
          <w:lang w:bidi="fa-IR"/>
        </w:rPr>
        <w:t xml:space="preserve"> </w:t>
      </w:r>
      <w:r w:rsidRPr="00984198">
        <w:rPr>
          <w:rtl/>
          <w:lang w:bidi="fa-IR"/>
        </w:rPr>
        <w:t>اعمال خيرشان ضائع</w:t>
      </w:r>
      <w:r w:rsidR="00C01522" w:rsidRPr="00984198">
        <w:rPr>
          <w:rtl/>
          <w:lang w:bidi="fa-IR"/>
        </w:rPr>
        <w:t xml:space="preserve"> مي‌</w:t>
      </w:r>
      <w:r w:rsidRPr="00984198">
        <w:rPr>
          <w:rtl/>
          <w:lang w:bidi="fa-IR"/>
        </w:rPr>
        <w:t>شد و</w:t>
      </w:r>
      <w:r w:rsidRPr="00984198">
        <w:rPr>
          <w:rFonts w:hint="cs"/>
          <w:rtl/>
          <w:lang w:bidi="fa-IR"/>
        </w:rPr>
        <w:t xml:space="preserve"> </w:t>
      </w:r>
      <w:r w:rsidRPr="00984198">
        <w:rPr>
          <w:rtl/>
          <w:lang w:bidi="fa-IR"/>
        </w:rPr>
        <w:t>خرمن طاعت</w:t>
      </w:r>
      <w:r w:rsidR="0052162E">
        <w:rPr>
          <w:rFonts w:hint="cs"/>
          <w:rtl/>
          <w:lang w:bidi="fa-IR"/>
        </w:rPr>
        <w:softHyphen/>
      </w:r>
      <w:r w:rsidRPr="00984198">
        <w:rPr>
          <w:rtl/>
          <w:lang w:bidi="fa-IR"/>
        </w:rPr>
        <w:t>شان به آتش شرك</w:t>
      </w:r>
      <w:r w:rsidR="00C01522" w:rsidRPr="00984198">
        <w:rPr>
          <w:rtl/>
          <w:lang w:bidi="fa-IR"/>
        </w:rPr>
        <w:t xml:space="preserve"> مي‌</w:t>
      </w:r>
      <w:r w:rsidRPr="00984198">
        <w:rPr>
          <w:rtl/>
          <w:lang w:bidi="fa-IR"/>
        </w:rPr>
        <w:t>سوخت)</w:t>
      </w:r>
      <w:r w:rsidR="00411536">
        <w:rPr>
          <w:rFonts w:hint="cs"/>
          <w:rtl/>
          <w:lang w:bidi="fa-IR"/>
        </w:rPr>
        <w:t>»</w:t>
      </w:r>
      <w:r w:rsidRPr="00984198">
        <w:rPr>
          <w:rtl/>
          <w:lang w:bidi="fa-IR"/>
        </w:rPr>
        <w:t>.</w:t>
      </w:r>
      <w:r w:rsidRPr="00984198">
        <w:rPr>
          <w:rFonts w:hint="cs"/>
          <w:rtl/>
          <w:lang w:bidi="fa-IR"/>
        </w:rPr>
        <w:t xml:space="preserve"> </w:t>
      </w:r>
    </w:p>
    <w:p w:rsidR="00C5413C" w:rsidRPr="00174EBE" w:rsidRDefault="00C5413C" w:rsidP="0052162E">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بلکه حبیب و خلیلش، خاتم پیامبران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را مخاطب قرار داده و</w:t>
      </w:r>
      <w:r w:rsidR="009D0387" w:rsidRPr="00984198">
        <w:rPr>
          <w:rFonts w:hint="cs"/>
          <w:rtl/>
          <w:lang w:bidi="fa-IR"/>
        </w:rPr>
        <w:t xml:space="preserve"> می‌</w:t>
      </w:r>
      <w:r w:rsidRPr="00984198">
        <w:rPr>
          <w:rFonts w:hint="cs"/>
          <w:rtl/>
          <w:lang w:bidi="fa-IR"/>
        </w:rPr>
        <w:t>فرماید:</w:t>
      </w:r>
      <w:r w:rsidR="007009AB" w:rsidRPr="00984198">
        <w:rPr>
          <w:rFonts w:hint="cs"/>
          <w:rtl/>
          <w:lang w:bidi="fa-IR"/>
        </w:rPr>
        <w:t xml:space="preserve"> </w:t>
      </w:r>
      <w:r w:rsidR="007009AB">
        <w:rPr>
          <w:rFonts w:ascii="Traditional Arabic" w:hAnsi="Traditional Arabic" w:cs="Traditional Arabic"/>
          <w:rtl/>
        </w:rPr>
        <w:t>﴿</w:t>
      </w:r>
      <w:r w:rsidR="00174EBE">
        <w:rPr>
          <w:rFonts w:ascii="KFGQPC Uthmanic Script HAFS" w:hAnsi="KFGQPC Uthmanic Script HAFS" w:cs="KFGQPC Uthmanic Script HAFS" w:hint="cs"/>
          <w:rtl/>
        </w:rPr>
        <w:t>وَلَقَدۡ</w:t>
      </w:r>
      <w:r w:rsidR="00174EBE">
        <w:rPr>
          <w:rFonts w:ascii="KFGQPC Uthmanic Script HAFS" w:hAnsi="KFGQPC Uthmanic Script HAFS" w:cs="KFGQPC Uthmanic Script HAFS"/>
          <w:rtl/>
        </w:rPr>
        <w:t xml:space="preserve"> أُوحِيَ إِلَيۡكَ وَإِلَى </w:t>
      </w:r>
      <w:r w:rsidR="00174EBE">
        <w:rPr>
          <w:rFonts w:ascii="KFGQPC Uthmanic Script HAFS" w:hAnsi="KFGQPC Uthmanic Script HAFS" w:cs="KFGQPC Uthmanic Script HAFS" w:hint="cs"/>
          <w:rtl/>
        </w:rPr>
        <w:t>ٱلَّذِينَ</w:t>
      </w:r>
      <w:r w:rsidR="00174EBE">
        <w:rPr>
          <w:rFonts w:ascii="KFGQPC Uthmanic Script HAFS" w:hAnsi="KFGQPC Uthmanic Script HAFS" w:cs="KFGQPC Uthmanic Script HAFS"/>
          <w:rtl/>
        </w:rPr>
        <w:t xml:space="preserve"> مِن قَبۡلِكَ لَئِنۡ أَشۡرَكۡتَ لَيَحۡبَطَنَّ عَمَلُكَ وَلَتَكُونَنَّ مِنَ </w:t>
      </w:r>
      <w:r w:rsidR="00174EBE">
        <w:rPr>
          <w:rFonts w:ascii="KFGQPC Uthmanic Script HAFS" w:hAnsi="KFGQPC Uthmanic Script HAFS" w:cs="KFGQPC Uthmanic Script HAFS" w:hint="cs"/>
          <w:rtl/>
        </w:rPr>
        <w:t>ٱلۡخَٰسِرِينَ</w:t>
      </w:r>
      <w:r w:rsidR="00174EBE">
        <w:rPr>
          <w:rFonts w:ascii="KFGQPC Uthmanic Script HAFS" w:hAnsi="KFGQPC Uthmanic Script HAFS" w:cs="KFGQPC Uthmanic Script HAFS"/>
          <w:rtl/>
        </w:rPr>
        <w:t xml:space="preserve"> ٦٥</w:t>
      </w:r>
      <w:r w:rsidR="00174EBE">
        <w:rPr>
          <w:rFonts w:ascii="KFGQPC Uthmanic Script HAFS" w:hAnsi="KFGQPC Uthmanic Script HAFS" w:cs="KFGQPC Uthmanic Script HAFS"/>
        </w:rPr>
        <w:t xml:space="preserve"> </w:t>
      </w:r>
      <w:r w:rsidR="00174EBE">
        <w:rPr>
          <w:rFonts w:ascii="KFGQPC Uthmanic Script HAFS" w:hAnsi="KFGQPC Uthmanic Script HAFS" w:cs="KFGQPC Uthmanic Script HAFS" w:hint="cs"/>
          <w:rtl/>
        </w:rPr>
        <w:t>بَلِ</w:t>
      </w:r>
      <w:r w:rsidR="00174EBE">
        <w:rPr>
          <w:rFonts w:ascii="KFGQPC Uthmanic Script HAFS" w:hAnsi="KFGQPC Uthmanic Script HAFS" w:cs="KFGQPC Uthmanic Script HAFS"/>
          <w:rtl/>
        </w:rPr>
        <w:t xml:space="preserve"> </w:t>
      </w:r>
      <w:r w:rsidR="00174EBE">
        <w:rPr>
          <w:rFonts w:ascii="KFGQPC Uthmanic Script HAFS" w:hAnsi="KFGQPC Uthmanic Script HAFS" w:cs="KFGQPC Uthmanic Script HAFS" w:hint="cs"/>
          <w:rtl/>
        </w:rPr>
        <w:t>ٱللَّهَ</w:t>
      </w:r>
      <w:r w:rsidR="00174EBE">
        <w:rPr>
          <w:rFonts w:ascii="KFGQPC Uthmanic Script HAFS" w:hAnsi="KFGQPC Uthmanic Script HAFS" w:cs="KFGQPC Uthmanic Script HAFS"/>
          <w:rtl/>
        </w:rPr>
        <w:t xml:space="preserve"> فَ</w:t>
      </w:r>
      <w:r w:rsidR="00174EBE">
        <w:rPr>
          <w:rFonts w:ascii="KFGQPC Uthmanic Script HAFS" w:hAnsi="KFGQPC Uthmanic Script HAFS" w:cs="KFGQPC Uthmanic Script HAFS" w:hint="cs"/>
          <w:rtl/>
        </w:rPr>
        <w:t>ٱعۡبُدۡ</w:t>
      </w:r>
      <w:r w:rsidR="00174EBE">
        <w:rPr>
          <w:rFonts w:ascii="KFGQPC Uthmanic Script HAFS" w:hAnsi="KFGQPC Uthmanic Script HAFS" w:cs="KFGQPC Uthmanic Script HAFS"/>
          <w:rtl/>
        </w:rPr>
        <w:t xml:space="preserve"> وَكُن مِّنَ </w:t>
      </w:r>
      <w:r w:rsidR="00174EBE">
        <w:rPr>
          <w:rFonts w:ascii="KFGQPC Uthmanic Script HAFS" w:hAnsi="KFGQPC Uthmanic Script HAFS" w:cs="KFGQPC Uthmanic Script HAFS" w:hint="cs"/>
          <w:rtl/>
        </w:rPr>
        <w:t>ٱلشَّٰكِرِينَ</w:t>
      </w:r>
      <w:r w:rsidR="00174EBE">
        <w:rPr>
          <w:rFonts w:ascii="KFGQPC Uthmanic Script HAFS" w:hAnsi="KFGQPC Uthmanic Script HAFS" w:cs="KFGQPC Uthmanic Script HAFS"/>
          <w:rtl/>
        </w:rPr>
        <w:t xml:space="preserve"> ٦٦</w:t>
      </w:r>
      <w:r w:rsidR="007009AB">
        <w:rPr>
          <w:rFonts w:ascii="Traditional Arabic" w:hAnsi="Traditional Arabic" w:cs="Traditional Arabic"/>
          <w:rtl/>
        </w:rPr>
        <w:t>﴾</w:t>
      </w:r>
      <w:r w:rsidR="007009AB" w:rsidRPr="00984198">
        <w:rPr>
          <w:rFonts w:hint="cs"/>
          <w:rtl/>
          <w:lang w:bidi="fa-IR"/>
        </w:rPr>
        <w:t xml:space="preserve"> </w:t>
      </w:r>
      <w:r w:rsidR="007009AB" w:rsidRPr="007009AB">
        <w:rPr>
          <w:rFonts w:ascii="mylotus" w:hAnsi="mylotus" w:cs="mylotus"/>
          <w:sz w:val="24"/>
          <w:szCs w:val="24"/>
          <w:rtl/>
        </w:rPr>
        <w:t>[</w:t>
      </w:r>
      <w:r w:rsidR="007009AB">
        <w:rPr>
          <w:rFonts w:ascii="mylotus" w:hAnsi="mylotus" w:cs="mylotus"/>
          <w:sz w:val="24"/>
          <w:szCs w:val="24"/>
          <w:rtl/>
        </w:rPr>
        <w:t>الزمر: 65-66</w:t>
      </w:r>
      <w:r w:rsidR="007009AB" w:rsidRPr="007009AB">
        <w:rPr>
          <w:rFonts w:ascii="mylotus" w:hAnsi="mylotus" w:cs="mylotus"/>
          <w:sz w:val="24"/>
          <w:szCs w:val="24"/>
          <w:rtl/>
        </w:rPr>
        <w:t>]</w:t>
      </w:r>
      <w:r w:rsidRPr="00984198">
        <w:rPr>
          <w:rFonts w:hint="cs"/>
          <w:rtl/>
          <w:lang w:bidi="fa-IR"/>
        </w:rPr>
        <w:t xml:space="preserve"> </w:t>
      </w:r>
      <w:r w:rsidR="00411536">
        <w:rPr>
          <w:rFonts w:hint="cs"/>
          <w:rtl/>
          <w:lang w:bidi="fa-IR"/>
        </w:rPr>
        <w:t>«</w:t>
      </w:r>
      <w:r w:rsidRPr="00984198">
        <w:rPr>
          <w:rtl/>
          <w:lang w:bidi="fa-IR"/>
        </w:rPr>
        <w:t>به تو و</w:t>
      </w:r>
      <w:r w:rsidRPr="00984198">
        <w:rPr>
          <w:rFonts w:hint="cs"/>
          <w:rtl/>
          <w:lang w:bidi="fa-IR"/>
        </w:rPr>
        <w:t xml:space="preserve"> </w:t>
      </w:r>
      <w:r w:rsidRPr="00984198">
        <w:rPr>
          <w:rtl/>
          <w:lang w:bidi="fa-IR"/>
        </w:rPr>
        <w:t>به يكايك پي</w:t>
      </w:r>
      <w:r w:rsidRPr="00984198">
        <w:rPr>
          <w:rFonts w:hint="cs"/>
          <w:rtl/>
          <w:lang w:bidi="fa-IR"/>
        </w:rPr>
        <w:t>ا</w:t>
      </w:r>
      <w:r w:rsidRPr="00984198">
        <w:rPr>
          <w:rtl/>
          <w:lang w:bidi="fa-IR"/>
        </w:rPr>
        <w:t>مبران پيش از تو وحي شده است كه اگر شرك ورزي كردارت (باطل و</w:t>
      </w:r>
      <w:r w:rsidR="00825EE3" w:rsidRPr="00984198">
        <w:rPr>
          <w:rFonts w:hint="cs"/>
          <w:rtl/>
          <w:lang w:bidi="fa-IR"/>
        </w:rPr>
        <w:t xml:space="preserve"> بي‌</w:t>
      </w:r>
      <w:r w:rsidRPr="00984198">
        <w:rPr>
          <w:rtl/>
          <w:lang w:bidi="fa-IR"/>
        </w:rPr>
        <w:t>پاداش</w:t>
      </w:r>
      <w:r w:rsidR="00C01522" w:rsidRPr="00984198">
        <w:rPr>
          <w:rtl/>
          <w:lang w:bidi="fa-IR"/>
        </w:rPr>
        <w:t xml:space="preserve"> مي‌</w:t>
      </w:r>
      <w:r w:rsidRPr="00984198">
        <w:rPr>
          <w:rtl/>
          <w:lang w:bidi="fa-IR"/>
        </w:rPr>
        <w:t>گردد و) هيچ و</w:t>
      </w:r>
      <w:r w:rsidRPr="00984198">
        <w:rPr>
          <w:rFonts w:hint="cs"/>
          <w:rtl/>
          <w:lang w:bidi="fa-IR"/>
        </w:rPr>
        <w:t xml:space="preserve"> </w:t>
      </w:r>
      <w:r w:rsidRPr="00984198">
        <w:rPr>
          <w:rtl/>
          <w:lang w:bidi="fa-IR"/>
        </w:rPr>
        <w:t>نابود</w:t>
      </w:r>
      <w:r w:rsidR="00C01522" w:rsidRPr="00984198">
        <w:rPr>
          <w:rtl/>
          <w:lang w:bidi="fa-IR"/>
        </w:rPr>
        <w:t xml:space="preserve"> مي‌</w:t>
      </w:r>
      <w:r w:rsidR="0052162E">
        <w:rPr>
          <w:rtl/>
          <w:lang w:bidi="fa-IR"/>
        </w:rPr>
        <w:t>شود</w:t>
      </w:r>
      <w:r w:rsidRPr="00984198">
        <w:rPr>
          <w:rtl/>
          <w:lang w:bidi="fa-IR"/>
        </w:rPr>
        <w:t xml:space="preserve"> و</w:t>
      </w:r>
      <w:r w:rsidRPr="00984198">
        <w:rPr>
          <w:rFonts w:hint="cs"/>
          <w:rtl/>
          <w:lang w:bidi="fa-IR"/>
        </w:rPr>
        <w:t xml:space="preserve"> </w:t>
      </w:r>
      <w:r w:rsidRPr="00984198">
        <w:rPr>
          <w:rtl/>
          <w:lang w:bidi="fa-IR"/>
        </w:rPr>
        <w:t xml:space="preserve">از زيانكاران خواهي بود. پس در اين صورت تنها </w:t>
      </w:r>
      <w:r w:rsidRPr="00984198">
        <w:rPr>
          <w:rFonts w:hint="cs"/>
          <w:rtl/>
          <w:lang w:bidi="fa-IR"/>
        </w:rPr>
        <w:t>الله</w:t>
      </w:r>
      <w:r w:rsidRPr="00984198">
        <w:rPr>
          <w:rtl/>
          <w:lang w:bidi="fa-IR"/>
        </w:rPr>
        <w:t xml:space="preserve"> را بپرست و</w:t>
      </w:r>
      <w:r w:rsidRPr="00984198">
        <w:rPr>
          <w:rFonts w:hint="cs"/>
          <w:rtl/>
          <w:lang w:bidi="fa-IR"/>
        </w:rPr>
        <w:t xml:space="preserve"> </w:t>
      </w:r>
      <w:r w:rsidRPr="00984198">
        <w:rPr>
          <w:rtl/>
          <w:lang w:bidi="fa-IR"/>
        </w:rPr>
        <w:t>از زمره سپاسگزاران باش</w:t>
      </w:r>
      <w:r w:rsidR="00411536">
        <w:rPr>
          <w:rFonts w:hint="cs"/>
          <w:rtl/>
          <w:lang w:bidi="fa-IR"/>
        </w:rPr>
        <w:t>»</w:t>
      </w:r>
      <w:r w:rsidRPr="00984198">
        <w:rPr>
          <w:rtl/>
          <w:lang w:bidi="fa-IR"/>
        </w:rPr>
        <w:t>.</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 xml:space="preserve"> آیات </w:t>
      </w:r>
      <w:r w:rsidR="0052162E">
        <w:rPr>
          <w:rFonts w:hint="cs"/>
          <w:rtl/>
          <w:lang w:bidi="fa-IR"/>
        </w:rPr>
        <w:t xml:space="preserve">قرآن کریم </w:t>
      </w:r>
      <w:r w:rsidRPr="00984198">
        <w:rPr>
          <w:rFonts w:hint="cs"/>
          <w:rtl/>
          <w:lang w:bidi="fa-IR"/>
        </w:rPr>
        <w:t>در بیان بزرگی گناه شرک و خطر آن بیشتر از آن</w:t>
      </w:r>
      <w:r w:rsidR="0052162E">
        <w:rPr>
          <w:rFonts w:hint="cs"/>
          <w:rtl/>
          <w:lang w:bidi="fa-IR"/>
        </w:rPr>
        <w:t xml:space="preserve"> است که همه</w:t>
      </w:r>
      <w:r w:rsidR="009D0387" w:rsidRPr="00984198">
        <w:rPr>
          <w:rFonts w:hint="cs"/>
          <w:rtl/>
          <w:lang w:bidi="fa-IR"/>
        </w:rPr>
        <w:t xml:space="preserve"> آن‌ها </w:t>
      </w:r>
      <w:r w:rsidRPr="00984198">
        <w:rPr>
          <w:rFonts w:hint="cs"/>
          <w:rtl/>
          <w:lang w:bidi="fa-IR"/>
        </w:rPr>
        <w:t>را در این بیان مختصر، ذکر کنیم. و همچنین آنچه در احادیث شریف در این باب وارد شده است، بیشتر از آن است که در این موضوع همه</w:t>
      </w:r>
      <w:r w:rsidR="00AC25A8" w:rsidRPr="00984198">
        <w:rPr>
          <w:rFonts w:hint="cs"/>
          <w:rtl/>
          <w:lang w:bidi="fa-IR"/>
        </w:rPr>
        <w:t>‌ی</w:t>
      </w:r>
      <w:r w:rsidR="009D0387" w:rsidRPr="00984198">
        <w:rPr>
          <w:rFonts w:hint="cs"/>
          <w:rtl/>
          <w:lang w:bidi="fa-IR"/>
        </w:rPr>
        <w:t xml:space="preserve"> آن‌ها </w:t>
      </w:r>
      <w:r w:rsidRPr="00984198">
        <w:rPr>
          <w:rFonts w:hint="cs"/>
          <w:rtl/>
          <w:lang w:bidi="fa-IR"/>
        </w:rPr>
        <w:t>را بشماریم، لذا به ناچار بایستی برخی از</w:t>
      </w:r>
      <w:r w:rsidR="009D0387" w:rsidRPr="00984198">
        <w:rPr>
          <w:rFonts w:hint="cs"/>
          <w:rtl/>
          <w:lang w:bidi="fa-IR"/>
        </w:rPr>
        <w:t xml:space="preserve"> آن‌ها </w:t>
      </w:r>
      <w:r w:rsidRPr="00984198">
        <w:rPr>
          <w:rFonts w:hint="cs"/>
          <w:rtl/>
          <w:lang w:bidi="fa-IR"/>
        </w:rPr>
        <w:t>را ذکر کنیم. الله عزوجل ما و شما را از شرک در پناه خود حفاظت کند.</w:t>
      </w:r>
    </w:p>
    <w:p w:rsidR="00C5413C" w:rsidRPr="00984198" w:rsidRDefault="0052162E" w:rsidP="0052162E">
      <w:pPr>
        <w:widowControl w:val="0"/>
        <w:autoSpaceDE w:val="0"/>
        <w:autoSpaceDN w:val="0"/>
        <w:adjustRightInd w:val="0"/>
        <w:jc w:val="both"/>
        <w:rPr>
          <w:rtl/>
          <w:lang w:bidi="fa-IR"/>
        </w:rPr>
      </w:pPr>
      <w:r>
        <w:rPr>
          <w:rFonts w:hint="cs"/>
          <w:rtl/>
          <w:lang w:bidi="fa-IR"/>
        </w:rPr>
        <w:t xml:space="preserve"> از عبدالله بن مسعود</w:t>
      </w:r>
      <w:r w:rsidR="00C5413C" w:rsidRPr="00984198">
        <w:rPr>
          <w:rFonts w:hint="cs"/>
          <w:noProof/>
          <w:rtl/>
          <w:lang w:bidi="fa-IR"/>
        </w:rPr>
        <w:t xml:space="preserve"> </w:t>
      </w:r>
      <w:r w:rsidR="00C336B2">
        <w:rPr>
          <w:rFonts w:ascii="Arial" w:hAnsi="Arial" w:cs="CTraditional Arabic" w:hint="cs"/>
          <w:rtl/>
        </w:rPr>
        <w:t>س</w:t>
      </w:r>
      <w:r w:rsidR="00C336B2">
        <w:rPr>
          <w:rFonts w:hint="cs"/>
          <w:rtl/>
          <w:lang w:bidi="fa-IR"/>
        </w:rPr>
        <w:t xml:space="preserve"> </w:t>
      </w:r>
      <w:r>
        <w:rPr>
          <w:rFonts w:hint="cs"/>
          <w:rtl/>
          <w:lang w:bidi="fa-IR"/>
        </w:rPr>
        <w:t>روایت است که می</w:t>
      </w:r>
      <w:r>
        <w:rPr>
          <w:rFonts w:hint="cs"/>
          <w:rtl/>
          <w:lang w:bidi="fa-IR"/>
        </w:rPr>
        <w:softHyphen/>
        <w:t>گوید</w:t>
      </w:r>
      <w:r w:rsidR="00C5413C" w:rsidRPr="00984198">
        <w:rPr>
          <w:rFonts w:hint="cs"/>
          <w:rtl/>
          <w:lang w:bidi="fa-IR"/>
        </w:rPr>
        <w:t xml:space="preserve">: رسول الله </w:t>
      </w:r>
      <w:r>
        <w:rPr>
          <w:rFonts w:ascii="Arial" w:hAnsi="Arial" w:cs="CTraditional Arabic" w:hint="cs"/>
          <w:rtl/>
        </w:rPr>
        <w:t>ح</w:t>
      </w:r>
      <w:r w:rsidR="00C5413C" w:rsidRPr="00984198">
        <w:rPr>
          <w:rFonts w:hint="cs"/>
          <w:noProof/>
          <w:rtl/>
          <w:lang w:bidi="fa-IR"/>
        </w:rPr>
        <w:t xml:space="preserve"> </w:t>
      </w:r>
      <w:r w:rsidR="00C5413C" w:rsidRPr="00984198">
        <w:rPr>
          <w:rFonts w:hint="cs"/>
          <w:rtl/>
          <w:lang w:bidi="fa-IR"/>
        </w:rPr>
        <w:t>فرمودند:</w:t>
      </w:r>
      <w:r w:rsidR="00633058" w:rsidRPr="00984198">
        <w:rPr>
          <w:rFonts w:hint="cs"/>
          <w:rtl/>
          <w:lang w:bidi="fa-IR"/>
        </w:rPr>
        <w:t xml:space="preserve"> </w:t>
      </w:r>
      <w:r w:rsidR="00C5413C" w:rsidRPr="00633058">
        <w:rPr>
          <w:rStyle w:val="Char2"/>
          <w:rFonts w:hint="cs"/>
          <w:rtl/>
        </w:rPr>
        <w:t>«</w:t>
      </w:r>
      <w:r w:rsidR="00C5413C" w:rsidRPr="00633058">
        <w:rPr>
          <w:rStyle w:val="Char2"/>
          <w:rFonts w:hint="eastAsia"/>
          <w:rtl/>
        </w:rPr>
        <w:t>مَنْ</w:t>
      </w:r>
      <w:r w:rsidR="00C5413C" w:rsidRPr="00633058">
        <w:rPr>
          <w:rStyle w:val="Char2"/>
          <w:rtl/>
        </w:rPr>
        <w:t xml:space="preserve"> </w:t>
      </w:r>
      <w:r w:rsidR="00C5413C" w:rsidRPr="00633058">
        <w:rPr>
          <w:rStyle w:val="Char2"/>
          <w:rFonts w:hint="eastAsia"/>
          <w:rtl/>
        </w:rPr>
        <w:t>مَاتَ</w:t>
      </w:r>
      <w:r w:rsidR="00C5413C" w:rsidRPr="00633058">
        <w:rPr>
          <w:rStyle w:val="Char2"/>
          <w:rtl/>
        </w:rPr>
        <w:t xml:space="preserve"> </w:t>
      </w:r>
      <w:r w:rsidR="00C5413C" w:rsidRPr="00633058">
        <w:rPr>
          <w:rStyle w:val="Char2"/>
          <w:rFonts w:hint="eastAsia"/>
          <w:rtl/>
        </w:rPr>
        <w:t>يُشْرِكُ</w:t>
      </w:r>
      <w:r w:rsidR="00C5413C" w:rsidRPr="00633058">
        <w:rPr>
          <w:rStyle w:val="Char2"/>
          <w:rtl/>
        </w:rPr>
        <w:t xml:space="preserve"> </w:t>
      </w:r>
      <w:r w:rsidR="00C5413C" w:rsidRPr="00633058">
        <w:rPr>
          <w:rStyle w:val="Char2"/>
          <w:rFonts w:hint="eastAsia"/>
          <w:rtl/>
        </w:rPr>
        <w:t>بِاللَّهِ</w:t>
      </w:r>
      <w:r w:rsidR="00C5413C" w:rsidRPr="00633058">
        <w:rPr>
          <w:rStyle w:val="Char2"/>
          <w:rtl/>
        </w:rPr>
        <w:t xml:space="preserve"> </w:t>
      </w:r>
      <w:r w:rsidR="00C5413C" w:rsidRPr="00633058">
        <w:rPr>
          <w:rStyle w:val="Char2"/>
          <w:rFonts w:hint="eastAsia"/>
          <w:rtl/>
        </w:rPr>
        <w:t>شَيْئًا</w:t>
      </w:r>
      <w:r w:rsidR="00C5413C" w:rsidRPr="00633058">
        <w:rPr>
          <w:rStyle w:val="Char2"/>
          <w:rtl/>
        </w:rPr>
        <w:t xml:space="preserve"> </w:t>
      </w:r>
      <w:r w:rsidR="00C5413C" w:rsidRPr="00633058">
        <w:rPr>
          <w:rStyle w:val="Char2"/>
          <w:rFonts w:hint="eastAsia"/>
          <w:rtl/>
        </w:rPr>
        <w:t>دَخَلَ</w:t>
      </w:r>
      <w:r w:rsidR="00C5413C" w:rsidRPr="00633058">
        <w:rPr>
          <w:rStyle w:val="Char2"/>
          <w:rtl/>
        </w:rPr>
        <w:t xml:space="preserve"> </w:t>
      </w:r>
      <w:r w:rsidR="00C5413C" w:rsidRPr="00633058">
        <w:rPr>
          <w:rStyle w:val="Char2"/>
          <w:rFonts w:hint="eastAsia"/>
          <w:rtl/>
        </w:rPr>
        <w:t>النَّارَ</w:t>
      </w:r>
      <w:r w:rsidR="00C5413C" w:rsidRPr="00633058">
        <w:rPr>
          <w:rStyle w:val="Char2"/>
          <w:rFonts w:hint="cs"/>
          <w:rtl/>
        </w:rPr>
        <w:t>»</w:t>
      </w:r>
      <w:r w:rsidR="00411536">
        <w:rPr>
          <w:rStyle w:val="Char2"/>
          <w:rFonts w:hint="cs"/>
          <w:rtl/>
        </w:rPr>
        <w:t>.</w:t>
      </w:r>
      <w:r w:rsidR="00C5413C" w:rsidRPr="00984198">
        <w:rPr>
          <w:rFonts w:hint="cs"/>
          <w:rtl/>
          <w:lang w:bidi="fa-IR"/>
        </w:rPr>
        <w:t xml:space="preserve"> </w:t>
      </w:r>
      <w:r w:rsidR="00411536">
        <w:rPr>
          <w:rFonts w:hint="cs"/>
          <w:rtl/>
          <w:lang w:bidi="fa-IR"/>
        </w:rPr>
        <w:t>«</w:t>
      </w:r>
      <w:r>
        <w:rPr>
          <w:rFonts w:hint="cs"/>
          <w:rtl/>
          <w:lang w:bidi="fa-IR"/>
        </w:rPr>
        <w:t>هر</w:t>
      </w:r>
      <w:r w:rsidR="00C5413C" w:rsidRPr="00984198">
        <w:rPr>
          <w:rFonts w:hint="cs"/>
          <w:rtl/>
          <w:lang w:bidi="fa-IR"/>
        </w:rPr>
        <w:t>کس در حالی بمیرد که به الله عزوجل شرک ورزیده باشد، وارد دوزخ</w:t>
      </w:r>
      <w:r w:rsidR="009D0387" w:rsidRPr="00984198">
        <w:rPr>
          <w:rFonts w:hint="cs"/>
          <w:rtl/>
          <w:lang w:bidi="fa-IR"/>
        </w:rPr>
        <w:t xml:space="preserve"> می‌</w:t>
      </w:r>
      <w:r w:rsidR="00C5413C" w:rsidRPr="00984198">
        <w:rPr>
          <w:rFonts w:hint="cs"/>
          <w:rtl/>
          <w:lang w:bidi="fa-IR"/>
        </w:rPr>
        <w:t>شود</w:t>
      </w:r>
      <w:r w:rsidR="00411536">
        <w:rPr>
          <w:rFonts w:hint="cs"/>
          <w:rtl/>
          <w:lang w:bidi="fa-IR"/>
        </w:rPr>
        <w:t>»</w:t>
      </w:r>
      <w:r w:rsidR="00C5413C" w:rsidRPr="00984198">
        <w:rPr>
          <w:rFonts w:hint="cs"/>
          <w:rtl/>
          <w:lang w:bidi="fa-IR"/>
        </w:rPr>
        <w:t>. و من</w:t>
      </w:r>
      <w:r w:rsidR="009D0387" w:rsidRPr="00984198">
        <w:rPr>
          <w:rFonts w:hint="cs"/>
          <w:rtl/>
          <w:lang w:bidi="fa-IR"/>
        </w:rPr>
        <w:t xml:space="preserve"> </w:t>
      </w:r>
      <w:r w:rsidRPr="00984198">
        <w:rPr>
          <w:rFonts w:hint="cs"/>
          <w:rtl/>
          <w:lang w:bidi="fa-IR"/>
        </w:rPr>
        <w:t>(عبدالله بن مسعود)</w:t>
      </w:r>
      <w:r>
        <w:rPr>
          <w:rFonts w:hint="cs"/>
          <w:rtl/>
          <w:lang w:bidi="fa-IR"/>
        </w:rPr>
        <w:t xml:space="preserve"> </w:t>
      </w:r>
      <w:r w:rsidR="009D0387" w:rsidRPr="00984198">
        <w:rPr>
          <w:rFonts w:hint="cs"/>
          <w:rtl/>
          <w:lang w:bidi="fa-IR"/>
        </w:rPr>
        <w:t>می‌</w:t>
      </w:r>
      <w:r w:rsidR="00C5413C" w:rsidRPr="00984198">
        <w:rPr>
          <w:rFonts w:hint="cs"/>
          <w:rtl/>
          <w:lang w:bidi="fa-IR"/>
        </w:rPr>
        <w:t>گویم</w:t>
      </w:r>
      <w:r>
        <w:rPr>
          <w:rFonts w:hint="cs"/>
          <w:rtl/>
          <w:lang w:bidi="fa-IR"/>
        </w:rPr>
        <w:t>: و هرکس</w:t>
      </w:r>
      <w:r w:rsidR="00C5413C" w:rsidRPr="00984198">
        <w:rPr>
          <w:rFonts w:hint="cs"/>
          <w:rtl/>
          <w:lang w:bidi="fa-IR"/>
        </w:rPr>
        <w:t xml:space="preserve"> در حالی بمیرد که به الله عزوجل شرک نورزیده باشد، وارد بهشت</w:t>
      </w:r>
      <w:r w:rsidR="009D0387" w:rsidRPr="00984198">
        <w:rPr>
          <w:rFonts w:hint="cs"/>
          <w:rtl/>
          <w:lang w:bidi="fa-IR"/>
        </w:rPr>
        <w:t xml:space="preserve"> می‌</w:t>
      </w:r>
      <w:r w:rsidR="00C5413C" w:rsidRPr="00984198">
        <w:rPr>
          <w:rFonts w:hint="cs"/>
          <w:rtl/>
          <w:lang w:bidi="fa-IR"/>
        </w:rPr>
        <w:t>شود</w:t>
      </w:r>
      <w:r w:rsidR="00C5413C" w:rsidRPr="00984198">
        <w:rPr>
          <w:rStyle w:val="FootnoteReference"/>
          <w:rtl/>
          <w:lang w:bidi="fa-IR"/>
        </w:rPr>
        <w:footnoteReference w:id="430"/>
      </w:r>
      <w:r w:rsidR="00C5413C" w:rsidRPr="00984198">
        <w:rPr>
          <w:rFonts w:hint="cs"/>
          <w:rtl/>
          <w:lang w:bidi="fa-IR"/>
        </w:rPr>
        <w:t xml:space="preserve">. </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 xml:space="preserve">و از جابر بن عبدالله </w:t>
      </w:r>
      <w:r w:rsidR="0052162E">
        <w:rPr>
          <w:rFonts w:ascii="Arial" w:hAnsi="Arial" w:cs="CTraditional Arabic" w:hint="cs"/>
          <w:rtl/>
        </w:rPr>
        <w:t>ت</w:t>
      </w:r>
      <w:r w:rsidRPr="00984198">
        <w:rPr>
          <w:rFonts w:hint="cs"/>
          <w:rtl/>
          <w:lang w:bidi="fa-IR"/>
        </w:rPr>
        <w:t xml:space="preserve"> روایت است که</w:t>
      </w:r>
      <w:r w:rsidR="009D0387" w:rsidRPr="00984198">
        <w:rPr>
          <w:rFonts w:hint="cs"/>
          <w:rtl/>
          <w:lang w:bidi="fa-IR"/>
        </w:rPr>
        <w:t xml:space="preserve"> می‌</w:t>
      </w:r>
      <w:r w:rsidRPr="00984198">
        <w:rPr>
          <w:rFonts w:hint="cs"/>
          <w:rtl/>
          <w:lang w:bidi="fa-IR"/>
        </w:rPr>
        <w:t xml:space="preserve">گوید: مردی نزد رسول الله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آمده و گفت: یا رسول الله، آن دو چیزی که موجب ورود به بهشت و جهنم</w:t>
      </w:r>
      <w:r w:rsidR="009D0387" w:rsidRPr="00984198">
        <w:rPr>
          <w:rFonts w:hint="cs"/>
          <w:rtl/>
          <w:lang w:bidi="fa-IR"/>
        </w:rPr>
        <w:t xml:space="preserve"> می‌</w:t>
      </w:r>
      <w:r w:rsidRPr="00984198">
        <w:rPr>
          <w:rFonts w:hint="cs"/>
          <w:rtl/>
          <w:lang w:bidi="fa-IR"/>
        </w:rPr>
        <w:t xml:space="preserve">شود، چیست؟ رسول الله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 xml:space="preserve">فرمودند: </w:t>
      </w:r>
      <w:r w:rsidRPr="00633058">
        <w:rPr>
          <w:rStyle w:val="Char2"/>
          <w:rFonts w:hint="cs"/>
          <w:rtl/>
        </w:rPr>
        <w:t>«</w:t>
      </w:r>
      <w:r w:rsidRPr="00633058">
        <w:rPr>
          <w:rStyle w:val="Char2"/>
          <w:rFonts w:hint="eastAsia"/>
          <w:rtl/>
        </w:rPr>
        <w:t>مَنْ</w:t>
      </w:r>
      <w:r w:rsidRPr="00633058">
        <w:rPr>
          <w:rStyle w:val="Char2"/>
          <w:rtl/>
        </w:rPr>
        <w:t xml:space="preserve"> </w:t>
      </w:r>
      <w:r w:rsidRPr="00633058">
        <w:rPr>
          <w:rStyle w:val="Char2"/>
          <w:rFonts w:hint="eastAsia"/>
          <w:rtl/>
        </w:rPr>
        <w:t>مَاتَ</w:t>
      </w:r>
      <w:r w:rsidRPr="00633058">
        <w:rPr>
          <w:rStyle w:val="Char2"/>
          <w:rtl/>
        </w:rPr>
        <w:t xml:space="preserve"> </w:t>
      </w:r>
      <w:r w:rsidRPr="00633058">
        <w:rPr>
          <w:rStyle w:val="Char2"/>
          <w:rFonts w:hint="eastAsia"/>
          <w:rtl/>
        </w:rPr>
        <w:t>لَا</w:t>
      </w:r>
      <w:r w:rsidRPr="00633058">
        <w:rPr>
          <w:rStyle w:val="Char2"/>
          <w:rtl/>
        </w:rPr>
        <w:t xml:space="preserve"> </w:t>
      </w:r>
      <w:r w:rsidRPr="00633058">
        <w:rPr>
          <w:rStyle w:val="Char2"/>
          <w:rFonts w:hint="eastAsia"/>
          <w:rtl/>
        </w:rPr>
        <w:t>يُشْرِكُ</w:t>
      </w:r>
      <w:r w:rsidRPr="00633058">
        <w:rPr>
          <w:rStyle w:val="Char2"/>
          <w:rtl/>
        </w:rPr>
        <w:t xml:space="preserve"> </w:t>
      </w:r>
      <w:r w:rsidRPr="00633058">
        <w:rPr>
          <w:rStyle w:val="Char2"/>
          <w:rFonts w:hint="eastAsia"/>
          <w:rtl/>
        </w:rPr>
        <w:t>بِاللهِ</w:t>
      </w:r>
      <w:r w:rsidRPr="00633058">
        <w:rPr>
          <w:rStyle w:val="Char2"/>
          <w:rtl/>
        </w:rPr>
        <w:t xml:space="preserve"> </w:t>
      </w:r>
      <w:r w:rsidRPr="00633058">
        <w:rPr>
          <w:rStyle w:val="Char2"/>
          <w:rFonts w:hint="eastAsia"/>
          <w:rtl/>
        </w:rPr>
        <w:t>شَيْئًا</w:t>
      </w:r>
      <w:r w:rsidRPr="00633058">
        <w:rPr>
          <w:rStyle w:val="Char2"/>
          <w:rtl/>
        </w:rPr>
        <w:t xml:space="preserve"> </w:t>
      </w:r>
      <w:r w:rsidRPr="00633058">
        <w:rPr>
          <w:rStyle w:val="Char2"/>
          <w:rFonts w:hint="eastAsia"/>
          <w:rtl/>
        </w:rPr>
        <w:t>دَخَلَ</w:t>
      </w:r>
      <w:r w:rsidRPr="00633058">
        <w:rPr>
          <w:rStyle w:val="Char2"/>
          <w:rtl/>
        </w:rPr>
        <w:t xml:space="preserve"> </w:t>
      </w:r>
      <w:r w:rsidRPr="00633058">
        <w:rPr>
          <w:rStyle w:val="Char2"/>
          <w:rFonts w:hint="eastAsia"/>
          <w:rtl/>
        </w:rPr>
        <w:t>الْجَنَّةَ،</w:t>
      </w:r>
      <w:r w:rsidRPr="00633058">
        <w:rPr>
          <w:rStyle w:val="Char2"/>
          <w:rtl/>
        </w:rPr>
        <w:t xml:space="preserve"> </w:t>
      </w:r>
      <w:r w:rsidRPr="00633058">
        <w:rPr>
          <w:rStyle w:val="Char2"/>
          <w:rFonts w:hint="eastAsia"/>
          <w:rtl/>
        </w:rPr>
        <w:t>وَمَنْ</w:t>
      </w:r>
      <w:r w:rsidRPr="00633058">
        <w:rPr>
          <w:rStyle w:val="Char2"/>
          <w:rtl/>
        </w:rPr>
        <w:t xml:space="preserve"> </w:t>
      </w:r>
      <w:r w:rsidRPr="00633058">
        <w:rPr>
          <w:rStyle w:val="Char2"/>
          <w:rFonts w:hint="eastAsia"/>
          <w:rtl/>
        </w:rPr>
        <w:t>مَاتَ</w:t>
      </w:r>
      <w:r w:rsidRPr="00633058">
        <w:rPr>
          <w:rStyle w:val="Char2"/>
          <w:rtl/>
        </w:rPr>
        <w:t xml:space="preserve"> </w:t>
      </w:r>
      <w:r w:rsidRPr="00633058">
        <w:rPr>
          <w:rStyle w:val="Char2"/>
          <w:rFonts w:hint="eastAsia"/>
          <w:rtl/>
        </w:rPr>
        <w:t>يُشْرِكُ</w:t>
      </w:r>
      <w:r w:rsidRPr="00633058">
        <w:rPr>
          <w:rStyle w:val="Char2"/>
          <w:rtl/>
        </w:rPr>
        <w:t xml:space="preserve"> </w:t>
      </w:r>
      <w:r w:rsidRPr="00633058">
        <w:rPr>
          <w:rStyle w:val="Char2"/>
          <w:rFonts w:hint="eastAsia"/>
          <w:rtl/>
        </w:rPr>
        <w:t>بِاللهِ</w:t>
      </w:r>
      <w:r w:rsidRPr="00633058">
        <w:rPr>
          <w:rStyle w:val="Char2"/>
          <w:rtl/>
        </w:rPr>
        <w:t xml:space="preserve"> </w:t>
      </w:r>
      <w:r w:rsidRPr="00633058">
        <w:rPr>
          <w:rStyle w:val="Char2"/>
          <w:rFonts w:hint="eastAsia"/>
          <w:rtl/>
        </w:rPr>
        <w:t>شَيْئًا</w:t>
      </w:r>
      <w:r w:rsidRPr="00633058">
        <w:rPr>
          <w:rStyle w:val="Char2"/>
          <w:rtl/>
        </w:rPr>
        <w:t xml:space="preserve"> </w:t>
      </w:r>
      <w:r w:rsidRPr="00633058">
        <w:rPr>
          <w:rStyle w:val="Char2"/>
          <w:rFonts w:hint="eastAsia"/>
          <w:rtl/>
        </w:rPr>
        <w:t>دَخَلَ</w:t>
      </w:r>
      <w:r w:rsidRPr="00633058">
        <w:rPr>
          <w:rStyle w:val="Char2"/>
          <w:rtl/>
        </w:rPr>
        <w:t xml:space="preserve"> </w:t>
      </w:r>
      <w:r w:rsidRPr="00633058">
        <w:rPr>
          <w:rStyle w:val="Char2"/>
          <w:rFonts w:hint="eastAsia"/>
          <w:rtl/>
        </w:rPr>
        <w:t>النَّارَ</w:t>
      </w:r>
      <w:r w:rsidRPr="00633058">
        <w:rPr>
          <w:rStyle w:val="Char2"/>
          <w:rFonts w:hint="cs"/>
          <w:rtl/>
        </w:rPr>
        <w:t>»</w:t>
      </w:r>
      <w:r w:rsidRPr="00984198">
        <w:rPr>
          <w:rStyle w:val="FootnoteReference"/>
          <w:rtl/>
          <w:lang w:bidi="fa-IR"/>
        </w:rPr>
        <w:footnoteReference w:id="431"/>
      </w:r>
      <w:r w:rsidR="00411536">
        <w:rPr>
          <w:rFonts w:hint="cs"/>
          <w:rtl/>
          <w:lang w:bidi="fa-IR"/>
        </w:rPr>
        <w:t>.</w:t>
      </w:r>
      <w:r w:rsidRPr="00984198">
        <w:rPr>
          <w:rFonts w:hint="cs"/>
          <w:rtl/>
          <w:lang w:bidi="fa-IR"/>
        </w:rPr>
        <w:t xml:space="preserve"> </w:t>
      </w:r>
      <w:r w:rsidR="00411536">
        <w:rPr>
          <w:rFonts w:hint="cs"/>
          <w:rtl/>
          <w:lang w:bidi="fa-IR"/>
        </w:rPr>
        <w:t>«</w:t>
      </w:r>
      <w:r w:rsidR="0052162E">
        <w:rPr>
          <w:rFonts w:hint="cs"/>
          <w:rtl/>
          <w:lang w:bidi="fa-IR"/>
        </w:rPr>
        <w:t>هر</w:t>
      </w:r>
      <w:r w:rsidRPr="00984198">
        <w:rPr>
          <w:rFonts w:hint="cs"/>
          <w:rtl/>
          <w:lang w:bidi="fa-IR"/>
        </w:rPr>
        <w:t>کس در حالی بمیرد که چیزی را با الله عزوجل شریک قرار نداده باشد، وارد بهشت</w:t>
      </w:r>
      <w:r w:rsidR="009D0387" w:rsidRPr="00984198">
        <w:rPr>
          <w:rFonts w:hint="cs"/>
          <w:rtl/>
          <w:lang w:bidi="fa-IR"/>
        </w:rPr>
        <w:t xml:space="preserve"> می‌</w:t>
      </w:r>
      <w:r w:rsidR="0052162E">
        <w:rPr>
          <w:rFonts w:hint="cs"/>
          <w:rtl/>
          <w:lang w:bidi="fa-IR"/>
        </w:rPr>
        <w:t>شود و هر</w:t>
      </w:r>
      <w:r w:rsidRPr="00984198">
        <w:rPr>
          <w:rFonts w:hint="cs"/>
          <w:rtl/>
          <w:lang w:bidi="fa-IR"/>
        </w:rPr>
        <w:t>کس در حالی بمیرد که چیزی را با الله عزوجل شریک قرار داده باشد، وارد آتش دوزخ</w:t>
      </w:r>
      <w:r w:rsidR="009D0387" w:rsidRPr="00984198">
        <w:rPr>
          <w:rFonts w:hint="cs"/>
          <w:rtl/>
          <w:lang w:bidi="fa-IR"/>
        </w:rPr>
        <w:t xml:space="preserve"> می‌</w:t>
      </w:r>
      <w:r w:rsidRPr="00984198">
        <w:rPr>
          <w:rFonts w:hint="cs"/>
          <w:rtl/>
          <w:lang w:bidi="fa-IR"/>
        </w:rPr>
        <w:t>شود</w:t>
      </w:r>
      <w:r w:rsidR="00411536">
        <w:rPr>
          <w:rFonts w:hint="cs"/>
          <w:rtl/>
          <w:lang w:bidi="fa-IR"/>
        </w:rPr>
        <w:t>»</w:t>
      </w:r>
      <w:r w:rsidRPr="00984198">
        <w:rPr>
          <w:rFonts w:hint="cs"/>
          <w:rtl/>
          <w:lang w:bidi="fa-IR"/>
        </w:rPr>
        <w:t xml:space="preserve">. </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 xml:space="preserve">و از جابر بن عبدالله </w:t>
      </w:r>
      <w:r w:rsidR="0052162E">
        <w:rPr>
          <w:rFonts w:ascii="Arial" w:hAnsi="Arial" w:cs="CTraditional Arabic" w:hint="cs"/>
          <w:rtl/>
        </w:rPr>
        <w:t>ت</w:t>
      </w:r>
      <w:r w:rsidRPr="00984198">
        <w:rPr>
          <w:rFonts w:hint="cs"/>
          <w:noProof/>
          <w:rtl/>
          <w:lang w:bidi="fa-IR"/>
        </w:rPr>
        <w:t xml:space="preserve"> </w:t>
      </w:r>
      <w:r w:rsidRPr="00984198">
        <w:rPr>
          <w:rFonts w:hint="cs"/>
          <w:rtl/>
          <w:lang w:bidi="fa-IR"/>
        </w:rPr>
        <w:t>روایت است که</w:t>
      </w:r>
      <w:r w:rsidR="009D0387" w:rsidRPr="00984198">
        <w:rPr>
          <w:rFonts w:hint="cs"/>
          <w:rtl/>
          <w:lang w:bidi="fa-IR"/>
        </w:rPr>
        <w:t xml:space="preserve"> می‌</w:t>
      </w:r>
      <w:r w:rsidRPr="00984198">
        <w:rPr>
          <w:rFonts w:hint="cs"/>
          <w:rtl/>
          <w:lang w:bidi="fa-IR"/>
        </w:rPr>
        <w:t xml:space="preserve">گوید: از رسول الله </w:t>
      </w:r>
      <w:r w:rsidR="0052162E">
        <w:rPr>
          <w:rFonts w:ascii="Arial" w:hAnsi="Arial" w:cs="CTraditional Arabic" w:hint="cs"/>
          <w:rtl/>
        </w:rPr>
        <w:t>ح</w:t>
      </w:r>
      <w:r w:rsidRPr="00984198">
        <w:rPr>
          <w:rFonts w:hint="cs"/>
          <w:rtl/>
          <w:lang w:bidi="fa-IR"/>
        </w:rPr>
        <w:t xml:space="preserve"> شنیدم که فرمودند: </w:t>
      </w:r>
      <w:r w:rsidRPr="00633058">
        <w:rPr>
          <w:rStyle w:val="Char2"/>
          <w:rFonts w:hint="cs"/>
          <w:rtl/>
        </w:rPr>
        <w:t>«</w:t>
      </w:r>
      <w:r w:rsidRPr="00633058">
        <w:rPr>
          <w:rStyle w:val="Char2"/>
          <w:rFonts w:hint="eastAsia"/>
          <w:rtl/>
        </w:rPr>
        <w:t>وَإِنْ</w:t>
      </w:r>
      <w:r w:rsidRPr="00633058">
        <w:rPr>
          <w:rStyle w:val="Char2"/>
          <w:rtl/>
        </w:rPr>
        <w:t xml:space="preserve"> </w:t>
      </w:r>
      <w:r w:rsidRPr="00633058">
        <w:rPr>
          <w:rStyle w:val="Char2"/>
          <w:rFonts w:hint="eastAsia"/>
          <w:rtl/>
        </w:rPr>
        <w:t>زَنَى</w:t>
      </w:r>
      <w:r w:rsidRPr="00633058">
        <w:rPr>
          <w:rStyle w:val="Char2"/>
          <w:rtl/>
        </w:rPr>
        <w:t xml:space="preserve"> </w:t>
      </w:r>
      <w:r w:rsidRPr="00633058">
        <w:rPr>
          <w:rStyle w:val="Char2"/>
          <w:rFonts w:hint="eastAsia"/>
          <w:rtl/>
        </w:rPr>
        <w:t>وَإِنْ</w:t>
      </w:r>
      <w:r w:rsidRPr="00633058">
        <w:rPr>
          <w:rStyle w:val="Char2"/>
          <w:rtl/>
        </w:rPr>
        <w:t xml:space="preserve"> </w:t>
      </w:r>
      <w:r w:rsidRPr="00633058">
        <w:rPr>
          <w:rStyle w:val="Char2"/>
          <w:rFonts w:hint="eastAsia"/>
          <w:rtl/>
        </w:rPr>
        <w:t>سَرَقَ</w:t>
      </w:r>
      <w:r w:rsidR="00F4329D" w:rsidRPr="00633058">
        <w:rPr>
          <w:rStyle w:val="Char2"/>
          <w:rFonts w:hint="cs"/>
          <w:rtl/>
        </w:rPr>
        <w:t>»</w:t>
      </w:r>
      <w:r w:rsidRPr="00984198">
        <w:rPr>
          <w:rStyle w:val="FootnoteReference"/>
          <w:rtl/>
          <w:lang w:bidi="fa-IR"/>
        </w:rPr>
        <w:footnoteReference w:id="432"/>
      </w:r>
      <w:r w:rsidRPr="00984198">
        <w:rPr>
          <w:rFonts w:hint="cs"/>
          <w:rtl/>
          <w:lang w:bidi="fa-IR"/>
        </w:rPr>
        <w:t xml:space="preserve"> و در روایات دیگری از</w:t>
      </w:r>
      <w:r w:rsidR="005D6612">
        <w:rPr>
          <w:rFonts w:hint="cs"/>
          <w:rtl/>
          <w:lang w:bidi="fa-IR"/>
        </w:rPr>
        <w:t xml:space="preserve"> </w:t>
      </w:r>
      <w:r w:rsidRPr="00984198">
        <w:rPr>
          <w:rFonts w:hint="cs"/>
          <w:rtl/>
          <w:lang w:bidi="fa-IR"/>
        </w:rPr>
        <w:t xml:space="preserve">صحیح مسلم آمده است که ابوذر سه بار این سوال را از رسول الله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 xml:space="preserve">پرسید و در هر بار رسول الله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 xml:space="preserve">بدو فرمود: </w:t>
      </w:r>
      <w:r w:rsidR="0017046E" w:rsidRPr="00633058">
        <w:rPr>
          <w:rStyle w:val="Char2"/>
          <w:rFonts w:hint="cs"/>
          <w:rtl/>
        </w:rPr>
        <w:t>«</w:t>
      </w:r>
      <w:r w:rsidRPr="00633058">
        <w:rPr>
          <w:rStyle w:val="Char2"/>
          <w:rFonts w:hint="eastAsia"/>
          <w:rtl/>
        </w:rPr>
        <w:t>وَإِنْ</w:t>
      </w:r>
      <w:r w:rsidRPr="00633058">
        <w:rPr>
          <w:rStyle w:val="Char2"/>
          <w:rtl/>
        </w:rPr>
        <w:t xml:space="preserve"> </w:t>
      </w:r>
      <w:r w:rsidRPr="00633058">
        <w:rPr>
          <w:rStyle w:val="Char2"/>
          <w:rFonts w:hint="eastAsia"/>
          <w:rtl/>
        </w:rPr>
        <w:t>زَنَى</w:t>
      </w:r>
      <w:r w:rsidRPr="00633058">
        <w:rPr>
          <w:rStyle w:val="Char2"/>
          <w:rtl/>
        </w:rPr>
        <w:t xml:space="preserve"> </w:t>
      </w:r>
      <w:r w:rsidRPr="00633058">
        <w:rPr>
          <w:rStyle w:val="Char2"/>
          <w:rFonts w:hint="eastAsia"/>
          <w:rtl/>
        </w:rPr>
        <w:t>وَإِنْ</w:t>
      </w:r>
      <w:r w:rsidRPr="00633058">
        <w:rPr>
          <w:rStyle w:val="Char2"/>
          <w:rtl/>
        </w:rPr>
        <w:t xml:space="preserve"> </w:t>
      </w:r>
      <w:r w:rsidRPr="00633058">
        <w:rPr>
          <w:rStyle w:val="Char2"/>
          <w:rFonts w:hint="eastAsia"/>
          <w:rtl/>
        </w:rPr>
        <w:t>سَرَقَ</w:t>
      </w:r>
      <w:r w:rsidRPr="00633058">
        <w:rPr>
          <w:rStyle w:val="Char2"/>
          <w:rFonts w:hint="cs"/>
          <w:rtl/>
        </w:rPr>
        <w:t>»</w:t>
      </w:r>
      <w:r w:rsidRPr="00984198">
        <w:rPr>
          <w:rFonts w:hint="cs"/>
          <w:rtl/>
          <w:lang w:bidi="fa-IR"/>
        </w:rPr>
        <w:t xml:space="preserve"> </w:t>
      </w:r>
      <w:r w:rsidR="0052162E">
        <w:rPr>
          <w:rFonts w:hint="cs"/>
          <w:rtl/>
          <w:lang w:bidi="fa-IR"/>
        </w:rPr>
        <w:t>«</w:t>
      </w:r>
      <w:r w:rsidRPr="00984198">
        <w:rPr>
          <w:rFonts w:hint="cs"/>
          <w:rtl/>
          <w:lang w:bidi="fa-IR"/>
        </w:rPr>
        <w:t>گرچه زنا و دزدی کرده باشد</w:t>
      </w:r>
      <w:r w:rsidR="0052162E">
        <w:rPr>
          <w:rFonts w:hint="cs"/>
          <w:rtl/>
          <w:lang w:bidi="fa-IR"/>
        </w:rPr>
        <w:t>.»</w:t>
      </w:r>
      <w:r w:rsidRPr="00984198">
        <w:rPr>
          <w:rFonts w:hint="cs"/>
          <w:rtl/>
          <w:lang w:bidi="fa-IR"/>
        </w:rPr>
        <w:t xml:space="preserve"> و در بار چهارم در پاسخ به ابوذر فرمودند: </w:t>
      </w:r>
      <w:r w:rsidR="0017046E" w:rsidRPr="00633058">
        <w:rPr>
          <w:rStyle w:val="Char2"/>
          <w:rFonts w:hint="cs"/>
          <w:rtl/>
        </w:rPr>
        <w:t>«</w:t>
      </w:r>
      <w:r w:rsidRPr="00633058">
        <w:rPr>
          <w:rStyle w:val="Char2"/>
          <w:rFonts w:hint="eastAsia"/>
          <w:rtl/>
        </w:rPr>
        <w:t>عَلَى</w:t>
      </w:r>
      <w:r w:rsidRPr="00633058">
        <w:rPr>
          <w:rStyle w:val="Char2"/>
          <w:rtl/>
        </w:rPr>
        <w:t xml:space="preserve"> </w:t>
      </w:r>
      <w:r w:rsidRPr="00633058">
        <w:rPr>
          <w:rStyle w:val="Char2"/>
          <w:rFonts w:hint="eastAsia"/>
          <w:rtl/>
        </w:rPr>
        <w:t>رَغْمِ</w:t>
      </w:r>
      <w:r w:rsidRPr="00633058">
        <w:rPr>
          <w:rStyle w:val="Char2"/>
          <w:rtl/>
        </w:rPr>
        <w:t xml:space="preserve"> </w:t>
      </w:r>
      <w:r w:rsidRPr="00633058">
        <w:rPr>
          <w:rStyle w:val="Char2"/>
          <w:rFonts w:hint="eastAsia"/>
          <w:rtl/>
        </w:rPr>
        <w:t>أَنْفِ</w:t>
      </w:r>
      <w:r w:rsidRPr="00633058">
        <w:rPr>
          <w:rStyle w:val="Char2"/>
          <w:rtl/>
        </w:rPr>
        <w:t xml:space="preserve"> </w:t>
      </w:r>
      <w:r w:rsidRPr="00633058">
        <w:rPr>
          <w:rStyle w:val="Char2"/>
          <w:rFonts w:hint="eastAsia"/>
          <w:rtl/>
        </w:rPr>
        <w:t>أَبِي</w:t>
      </w:r>
      <w:r w:rsidRPr="00633058">
        <w:rPr>
          <w:rStyle w:val="Char2"/>
          <w:rtl/>
        </w:rPr>
        <w:t xml:space="preserve"> </w:t>
      </w:r>
      <w:r w:rsidRPr="00633058">
        <w:rPr>
          <w:rStyle w:val="Char2"/>
          <w:rFonts w:hint="eastAsia"/>
          <w:rtl/>
        </w:rPr>
        <w:t>ذَرٍّ</w:t>
      </w:r>
      <w:r w:rsidRPr="00633058">
        <w:rPr>
          <w:rStyle w:val="Char2"/>
          <w:rFonts w:hint="cs"/>
          <w:rtl/>
        </w:rPr>
        <w:t>»</w:t>
      </w:r>
      <w:r w:rsidRPr="00984198">
        <w:rPr>
          <w:rFonts w:hint="cs"/>
          <w:rtl/>
          <w:lang w:bidi="fa-IR"/>
        </w:rPr>
        <w:t xml:space="preserve"> </w:t>
      </w:r>
      <w:r w:rsidR="0052162E">
        <w:rPr>
          <w:rFonts w:hint="cs"/>
          <w:rtl/>
          <w:lang w:bidi="fa-IR"/>
        </w:rPr>
        <w:t>«</w:t>
      </w:r>
      <w:r w:rsidRPr="00984198">
        <w:rPr>
          <w:rFonts w:hint="cs"/>
          <w:rtl/>
          <w:lang w:bidi="fa-IR"/>
        </w:rPr>
        <w:t>علی رغم خواست ابوذر گرچه زنا و دزدی کند.</w:t>
      </w:r>
      <w:r w:rsidR="0052162E">
        <w:rPr>
          <w:rFonts w:hint="cs"/>
          <w:rtl/>
          <w:lang w:bidi="fa-IR"/>
        </w:rPr>
        <w:t>»</w:t>
      </w:r>
      <w:r w:rsidRPr="00984198">
        <w:rPr>
          <w:rFonts w:hint="cs"/>
          <w:rtl/>
          <w:lang w:bidi="fa-IR"/>
        </w:rPr>
        <w:t xml:space="preserve"> راوی</w:t>
      </w:r>
      <w:r w:rsidR="009D0387" w:rsidRPr="00984198">
        <w:rPr>
          <w:rFonts w:hint="cs"/>
          <w:rtl/>
          <w:lang w:bidi="fa-IR"/>
        </w:rPr>
        <w:t xml:space="preserve"> می‌</w:t>
      </w:r>
      <w:r w:rsidR="0052162E">
        <w:rPr>
          <w:rFonts w:hint="cs"/>
          <w:rtl/>
          <w:lang w:bidi="fa-IR"/>
        </w:rPr>
        <w:t>گوید: هر</w:t>
      </w:r>
      <w:r w:rsidRPr="00984198">
        <w:rPr>
          <w:rFonts w:hint="cs"/>
          <w:rtl/>
          <w:lang w:bidi="fa-IR"/>
        </w:rPr>
        <w:t xml:space="preserve">گاه ابوذر </w:t>
      </w:r>
      <w:r w:rsidR="0052162E">
        <w:rPr>
          <w:rFonts w:ascii="Arial" w:hAnsi="Arial" w:cs="CTraditional Arabic" w:hint="cs"/>
          <w:rtl/>
        </w:rPr>
        <w:t>ت</w:t>
      </w:r>
      <w:r w:rsidRPr="00984198">
        <w:rPr>
          <w:rFonts w:hint="cs"/>
          <w:rtl/>
          <w:lang w:bidi="fa-IR"/>
        </w:rPr>
        <w:t xml:space="preserve"> این حدیث را بیان</w:t>
      </w:r>
      <w:r w:rsidR="009D0387" w:rsidRPr="00984198">
        <w:rPr>
          <w:rFonts w:hint="cs"/>
          <w:rtl/>
          <w:lang w:bidi="fa-IR"/>
        </w:rPr>
        <w:t xml:space="preserve"> می‌</w:t>
      </w:r>
      <w:r w:rsidRPr="00984198">
        <w:rPr>
          <w:rFonts w:hint="cs"/>
          <w:rtl/>
          <w:lang w:bidi="fa-IR"/>
        </w:rPr>
        <w:t>کرد،</w:t>
      </w:r>
      <w:r w:rsidR="009D0387" w:rsidRPr="00984198">
        <w:rPr>
          <w:rFonts w:hint="cs"/>
          <w:rtl/>
          <w:lang w:bidi="fa-IR"/>
        </w:rPr>
        <w:t xml:space="preserve"> می‌</w:t>
      </w:r>
      <w:r w:rsidRPr="00984198">
        <w:rPr>
          <w:rFonts w:hint="cs"/>
          <w:rtl/>
          <w:lang w:bidi="fa-IR"/>
        </w:rPr>
        <w:t>گفت: علی رغم خواست ابوذر</w:t>
      </w:r>
      <w:r w:rsidRPr="00984198">
        <w:rPr>
          <w:rStyle w:val="FootnoteReference"/>
          <w:rtl/>
          <w:lang w:bidi="fa-IR"/>
        </w:rPr>
        <w:footnoteReference w:id="433"/>
      </w:r>
      <w:r w:rsidRPr="00984198">
        <w:rPr>
          <w:rFonts w:hint="cs"/>
          <w:rtl/>
          <w:lang w:bidi="fa-IR"/>
        </w:rPr>
        <w:t>.</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 xml:space="preserve"> و در حدیث قدسی از انس بن مالک </w:t>
      </w:r>
      <w:r w:rsidR="00C336B2" w:rsidRPr="00C336B2">
        <w:rPr>
          <w:rFonts w:ascii="Arial" w:hAnsi="Arial" w:cs="CTraditional Arabic" w:hint="cs"/>
          <w:rtl/>
        </w:rPr>
        <w:t>س</w:t>
      </w:r>
      <w:r w:rsidR="00C336B2" w:rsidRPr="00984198">
        <w:rPr>
          <w:rFonts w:hint="cs"/>
          <w:rtl/>
          <w:lang w:bidi="fa-IR"/>
        </w:rPr>
        <w:t xml:space="preserve"> </w:t>
      </w:r>
      <w:r w:rsidRPr="00984198">
        <w:rPr>
          <w:rFonts w:hint="cs"/>
          <w:rtl/>
          <w:lang w:bidi="fa-IR"/>
        </w:rPr>
        <w:t>روایت است که</w:t>
      </w:r>
      <w:r w:rsidR="009D0387" w:rsidRPr="00984198">
        <w:rPr>
          <w:rFonts w:hint="cs"/>
          <w:rtl/>
          <w:lang w:bidi="fa-IR"/>
        </w:rPr>
        <w:t xml:space="preserve"> می‌</w:t>
      </w:r>
      <w:r w:rsidRPr="00984198">
        <w:rPr>
          <w:rFonts w:hint="cs"/>
          <w:rtl/>
          <w:lang w:bidi="fa-IR"/>
        </w:rPr>
        <w:t>گوید</w:t>
      </w:r>
      <w:r w:rsidR="00980FDA">
        <w:rPr>
          <w:rFonts w:hint="cs"/>
          <w:rtl/>
          <w:lang w:bidi="fa-IR"/>
        </w:rPr>
        <w:t>:</w:t>
      </w:r>
      <w:r w:rsidRPr="00984198">
        <w:rPr>
          <w:rFonts w:hint="cs"/>
          <w:rtl/>
          <w:lang w:bidi="fa-IR"/>
        </w:rPr>
        <w:t xml:space="preserve"> از رسول الله </w:t>
      </w:r>
      <w:r w:rsidR="0052162E">
        <w:rPr>
          <w:rFonts w:ascii="Arial" w:hAnsi="Arial" w:cs="CTraditional Arabic" w:hint="cs"/>
          <w:rtl/>
        </w:rPr>
        <w:t>ح</w:t>
      </w:r>
      <w:r w:rsidRPr="00984198">
        <w:rPr>
          <w:rFonts w:hint="cs"/>
          <w:rtl/>
          <w:lang w:bidi="fa-IR"/>
        </w:rPr>
        <w:t xml:space="preserve"> شنیدم که فرمودند: </w:t>
      </w:r>
      <w:r w:rsidRPr="00633058">
        <w:rPr>
          <w:rStyle w:val="Char2"/>
          <w:rFonts w:hint="cs"/>
          <w:rtl/>
        </w:rPr>
        <w:t>«</w:t>
      </w:r>
      <w:r w:rsidRPr="00633058">
        <w:rPr>
          <w:rStyle w:val="Char2"/>
          <w:rFonts w:hint="eastAsia"/>
          <w:rtl/>
        </w:rPr>
        <w:t>قَالَ</w:t>
      </w:r>
      <w:r w:rsidRPr="00633058">
        <w:rPr>
          <w:rStyle w:val="Char2"/>
          <w:rtl/>
        </w:rPr>
        <w:t xml:space="preserve"> </w:t>
      </w:r>
      <w:r w:rsidRPr="00633058">
        <w:rPr>
          <w:rStyle w:val="Char2"/>
          <w:rFonts w:hint="eastAsia"/>
          <w:rtl/>
        </w:rPr>
        <w:t>اللَّهُ</w:t>
      </w:r>
      <w:r w:rsidRPr="00633058">
        <w:rPr>
          <w:rStyle w:val="Char2"/>
          <w:rtl/>
        </w:rPr>
        <w:t xml:space="preserve"> </w:t>
      </w:r>
      <w:r w:rsidRPr="00633058">
        <w:rPr>
          <w:rStyle w:val="Char2"/>
          <w:rFonts w:hint="eastAsia"/>
          <w:rtl/>
        </w:rPr>
        <w:t>تَبَارَكَ</w:t>
      </w:r>
      <w:r w:rsidRPr="00633058">
        <w:rPr>
          <w:rStyle w:val="Char2"/>
          <w:rtl/>
        </w:rPr>
        <w:t xml:space="preserve"> </w:t>
      </w:r>
      <w:r w:rsidRPr="00633058">
        <w:rPr>
          <w:rStyle w:val="Char2"/>
          <w:rFonts w:hint="eastAsia"/>
          <w:rtl/>
        </w:rPr>
        <w:t>وَتَعَالَى</w:t>
      </w:r>
      <w:r w:rsidRPr="00633058">
        <w:rPr>
          <w:rStyle w:val="Char2"/>
          <w:rtl/>
        </w:rPr>
        <w:t xml:space="preserve">: </w:t>
      </w:r>
      <w:r w:rsidRPr="00633058">
        <w:rPr>
          <w:rStyle w:val="Char2"/>
          <w:rFonts w:hint="eastAsia"/>
          <w:rtl/>
        </w:rPr>
        <w:t>يَا</w:t>
      </w:r>
      <w:r w:rsidRPr="00633058">
        <w:rPr>
          <w:rStyle w:val="Char2"/>
          <w:rtl/>
        </w:rPr>
        <w:t xml:space="preserve"> </w:t>
      </w:r>
      <w:r w:rsidRPr="00633058">
        <w:rPr>
          <w:rStyle w:val="Char2"/>
          <w:rFonts w:hint="eastAsia"/>
          <w:rtl/>
        </w:rPr>
        <w:t>ابْنَ</w:t>
      </w:r>
      <w:r w:rsidRPr="00633058">
        <w:rPr>
          <w:rStyle w:val="Char2"/>
          <w:rtl/>
        </w:rPr>
        <w:t xml:space="preserve"> </w:t>
      </w:r>
      <w:r w:rsidRPr="00633058">
        <w:rPr>
          <w:rStyle w:val="Char2"/>
          <w:rFonts w:hint="eastAsia"/>
          <w:rtl/>
        </w:rPr>
        <w:t>آدَمَ</w:t>
      </w:r>
      <w:r w:rsidRPr="00633058">
        <w:rPr>
          <w:rStyle w:val="Char2"/>
          <w:rtl/>
        </w:rPr>
        <w:t xml:space="preserve"> </w:t>
      </w:r>
      <w:r w:rsidRPr="00633058">
        <w:rPr>
          <w:rStyle w:val="Char2"/>
          <w:rFonts w:hint="eastAsia"/>
          <w:rtl/>
        </w:rPr>
        <w:t>إِنَّكَ</w:t>
      </w:r>
      <w:r w:rsidRPr="00633058">
        <w:rPr>
          <w:rStyle w:val="Char2"/>
          <w:rtl/>
        </w:rPr>
        <w:t xml:space="preserve"> </w:t>
      </w:r>
      <w:r w:rsidRPr="00633058">
        <w:rPr>
          <w:rStyle w:val="Char2"/>
          <w:rFonts w:hint="eastAsia"/>
          <w:rtl/>
        </w:rPr>
        <w:t>مَا</w:t>
      </w:r>
      <w:r w:rsidRPr="00633058">
        <w:rPr>
          <w:rStyle w:val="Char2"/>
          <w:rtl/>
        </w:rPr>
        <w:t xml:space="preserve"> </w:t>
      </w:r>
      <w:r w:rsidRPr="00633058">
        <w:rPr>
          <w:rStyle w:val="Char2"/>
          <w:rFonts w:hint="eastAsia"/>
          <w:rtl/>
        </w:rPr>
        <w:t>دَعَوْتَنِي</w:t>
      </w:r>
      <w:r w:rsidRPr="00633058">
        <w:rPr>
          <w:rStyle w:val="Char2"/>
          <w:rtl/>
        </w:rPr>
        <w:t xml:space="preserve"> </w:t>
      </w:r>
      <w:r w:rsidRPr="00633058">
        <w:rPr>
          <w:rStyle w:val="Char2"/>
          <w:rFonts w:hint="eastAsia"/>
          <w:rtl/>
        </w:rPr>
        <w:t>وَرَجَوْتَنِي</w:t>
      </w:r>
      <w:r w:rsidRPr="00633058">
        <w:rPr>
          <w:rStyle w:val="Char2"/>
          <w:rtl/>
        </w:rPr>
        <w:t xml:space="preserve"> </w:t>
      </w:r>
      <w:r w:rsidRPr="00633058">
        <w:rPr>
          <w:rStyle w:val="Char2"/>
          <w:rFonts w:hint="eastAsia"/>
          <w:rtl/>
        </w:rPr>
        <w:t>غَفَرْتُ</w:t>
      </w:r>
      <w:r w:rsidRPr="00633058">
        <w:rPr>
          <w:rStyle w:val="Char2"/>
          <w:rtl/>
        </w:rPr>
        <w:t xml:space="preserve"> </w:t>
      </w:r>
      <w:r w:rsidRPr="00633058">
        <w:rPr>
          <w:rStyle w:val="Char2"/>
          <w:rFonts w:hint="eastAsia"/>
          <w:rtl/>
        </w:rPr>
        <w:t>لَكَ</w:t>
      </w:r>
      <w:r w:rsidRPr="00633058">
        <w:rPr>
          <w:rStyle w:val="Char2"/>
          <w:rtl/>
        </w:rPr>
        <w:t xml:space="preserve"> </w:t>
      </w:r>
      <w:r w:rsidRPr="00633058">
        <w:rPr>
          <w:rStyle w:val="Char2"/>
          <w:rFonts w:hint="eastAsia"/>
          <w:rtl/>
        </w:rPr>
        <w:t>عَلَى</w:t>
      </w:r>
      <w:r w:rsidRPr="00633058">
        <w:rPr>
          <w:rStyle w:val="Char2"/>
          <w:rtl/>
        </w:rPr>
        <w:t xml:space="preserve"> </w:t>
      </w:r>
      <w:r w:rsidRPr="00633058">
        <w:rPr>
          <w:rStyle w:val="Char2"/>
          <w:rFonts w:hint="eastAsia"/>
          <w:rtl/>
        </w:rPr>
        <w:t>مَا</w:t>
      </w:r>
      <w:r w:rsidRPr="00633058">
        <w:rPr>
          <w:rStyle w:val="Char2"/>
          <w:rtl/>
        </w:rPr>
        <w:t xml:space="preserve"> </w:t>
      </w:r>
      <w:r w:rsidRPr="00633058">
        <w:rPr>
          <w:rStyle w:val="Char2"/>
          <w:rFonts w:hint="eastAsia"/>
          <w:rtl/>
        </w:rPr>
        <w:t>كَانَ</w:t>
      </w:r>
      <w:r w:rsidRPr="00633058">
        <w:rPr>
          <w:rStyle w:val="Char2"/>
          <w:rtl/>
        </w:rPr>
        <w:t xml:space="preserve"> </w:t>
      </w:r>
      <w:r w:rsidRPr="00633058">
        <w:rPr>
          <w:rStyle w:val="Char2"/>
          <w:rFonts w:hint="cs"/>
          <w:rtl/>
        </w:rPr>
        <w:t>مِن</w:t>
      </w:r>
      <w:r w:rsidRPr="00633058">
        <w:rPr>
          <w:rStyle w:val="Char2"/>
          <w:rFonts w:hint="eastAsia"/>
          <w:rtl/>
        </w:rPr>
        <w:t>كَ</w:t>
      </w:r>
      <w:r w:rsidRPr="00633058">
        <w:rPr>
          <w:rStyle w:val="Char2"/>
          <w:rtl/>
        </w:rPr>
        <w:t xml:space="preserve"> </w:t>
      </w:r>
      <w:r w:rsidRPr="00633058">
        <w:rPr>
          <w:rStyle w:val="Char2"/>
          <w:rFonts w:hint="eastAsia"/>
          <w:rtl/>
        </w:rPr>
        <w:t>وَلاَ</w:t>
      </w:r>
      <w:r w:rsidRPr="00633058">
        <w:rPr>
          <w:rStyle w:val="Char2"/>
          <w:rtl/>
        </w:rPr>
        <w:t xml:space="preserve"> </w:t>
      </w:r>
      <w:r w:rsidRPr="00633058">
        <w:rPr>
          <w:rStyle w:val="Char2"/>
          <w:rFonts w:hint="eastAsia"/>
          <w:rtl/>
        </w:rPr>
        <w:t>أُبَالِي،</w:t>
      </w:r>
      <w:r w:rsidRPr="00633058">
        <w:rPr>
          <w:rStyle w:val="Char2"/>
          <w:rtl/>
        </w:rPr>
        <w:t xml:space="preserve"> </w:t>
      </w:r>
      <w:r w:rsidRPr="00633058">
        <w:rPr>
          <w:rStyle w:val="Char2"/>
          <w:rFonts w:hint="eastAsia"/>
          <w:rtl/>
        </w:rPr>
        <w:t>يَا</w:t>
      </w:r>
      <w:r w:rsidRPr="00633058">
        <w:rPr>
          <w:rStyle w:val="Char2"/>
          <w:rtl/>
        </w:rPr>
        <w:t xml:space="preserve"> </w:t>
      </w:r>
      <w:r w:rsidRPr="00633058">
        <w:rPr>
          <w:rStyle w:val="Char2"/>
          <w:rFonts w:hint="eastAsia"/>
          <w:rtl/>
        </w:rPr>
        <w:t>ابْنَ</w:t>
      </w:r>
      <w:r w:rsidRPr="00633058">
        <w:rPr>
          <w:rStyle w:val="Char2"/>
          <w:rtl/>
        </w:rPr>
        <w:t xml:space="preserve"> </w:t>
      </w:r>
      <w:r w:rsidRPr="00633058">
        <w:rPr>
          <w:rStyle w:val="Char2"/>
          <w:rFonts w:hint="eastAsia"/>
          <w:rtl/>
        </w:rPr>
        <w:t>آدَمَ</w:t>
      </w:r>
      <w:r w:rsidRPr="00633058">
        <w:rPr>
          <w:rStyle w:val="Char2"/>
          <w:rtl/>
        </w:rPr>
        <w:t xml:space="preserve"> </w:t>
      </w:r>
      <w:r w:rsidRPr="00633058">
        <w:rPr>
          <w:rStyle w:val="Char2"/>
          <w:rFonts w:hint="eastAsia"/>
          <w:rtl/>
        </w:rPr>
        <w:t>لَوْ</w:t>
      </w:r>
      <w:r w:rsidRPr="00633058">
        <w:rPr>
          <w:rStyle w:val="Char2"/>
          <w:rtl/>
        </w:rPr>
        <w:t xml:space="preserve"> </w:t>
      </w:r>
      <w:r w:rsidRPr="00633058">
        <w:rPr>
          <w:rStyle w:val="Char2"/>
          <w:rFonts w:hint="eastAsia"/>
          <w:rtl/>
        </w:rPr>
        <w:t>بَلَغَتْ</w:t>
      </w:r>
      <w:r w:rsidRPr="00633058">
        <w:rPr>
          <w:rStyle w:val="Char2"/>
          <w:rtl/>
        </w:rPr>
        <w:t xml:space="preserve"> </w:t>
      </w:r>
      <w:r w:rsidRPr="00633058">
        <w:rPr>
          <w:rStyle w:val="Char2"/>
          <w:rFonts w:hint="eastAsia"/>
          <w:rtl/>
        </w:rPr>
        <w:t>ذُنُوبُكَ</w:t>
      </w:r>
      <w:r w:rsidRPr="00633058">
        <w:rPr>
          <w:rStyle w:val="Char2"/>
          <w:rtl/>
        </w:rPr>
        <w:t xml:space="preserve"> </w:t>
      </w:r>
      <w:r w:rsidRPr="00633058">
        <w:rPr>
          <w:rStyle w:val="Char2"/>
          <w:rFonts w:hint="eastAsia"/>
          <w:rtl/>
        </w:rPr>
        <w:t>عَنَانَ</w:t>
      </w:r>
      <w:r w:rsidRPr="00633058">
        <w:rPr>
          <w:rStyle w:val="Char2"/>
          <w:rtl/>
        </w:rPr>
        <w:t xml:space="preserve"> </w:t>
      </w:r>
      <w:r w:rsidRPr="00633058">
        <w:rPr>
          <w:rStyle w:val="Char2"/>
          <w:rFonts w:hint="eastAsia"/>
          <w:rtl/>
        </w:rPr>
        <w:t>السَّمَاءِ</w:t>
      </w:r>
      <w:r w:rsidRPr="00633058">
        <w:rPr>
          <w:rStyle w:val="Char2"/>
          <w:rtl/>
        </w:rPr>
        <w:t xml:space="preserve"> </w:t>
      </w:r>
      <w:r w:rsidRPr="00633058">
        <w:rPr>
          <w:rStyle w:val="Char2"/>
          <w:rFonts w:hint="eastAsia"/>
          <w:rtl/>
        </w:rPr>
        <w:t>ثُمَّ</w:t>
      </w:r>
      <w:r w:rsidRPr="00633058">
        <w:rPr>
          <w:rStyle w:val="Char2"/>
          <w:rtl/>
        </w:rPr>
        <w:t xml:space="preserve"> </w:t>
      </w:r>
      <w:r w:rsidRPr="00633058">
        <w:rPr>
          <w:rStyle w:val="Char2"/>
          <w:rFonts w:hint="eastAsia"/>
          <w:rtl/>
        </w:rPr>
        <w:t>اسْتَغْفَرْتَنِي</w:t>
      </w:r>
      <w:r w:rsidRPr="00633058">
        <w:rPr>
          <w:rStyle w:val="Char2"/>
          <w:rtl/>
        </w:rPr>
        <w:t xml:space="preserve"> </w:t>
      </w:r>
      <w:r w:rsidRPr="00633058">
        <w:rPr>
          <w:rStyle w:val="Char2"/>
          <w:rFonts w:hint="eastAsia"/>
          <w:rtl/>
        </w:rPr>
        <w:t>غَفَرْتُ</w:t>
      </w:r>
      <w:r w:rsidRPr="00633058">
        <w:rPr>
          <w:rStyle w:val="Char2"/>
          <w:rtl/>
        </w:rPr>
        <w:t xml:space="preserve"> </w:t>
      </w:r>
      <w:r w:rsidRPr="00633058">
        <w:rPr>
          <w:rStyle w:val="Char2"/>
          <w:rFonts w:hint="eastAsia"/>
          <w:rtl/>
        </w:rPr>
        <w:t>لَكَ،</w:t>
      </w:r>
      <w:r w:rsidRPr="00633058">
        <w:rPr>
          <w:rStyle w:val="Char2"/>
          <w:rtl/>
        </w:rPr>
        <w:t xml:space="preserve"> </w:t>
      </w:r>
      <w:r w:rsidRPr="00633058">
        <w:rPr>
          <w:rStyle w:val="Char2"/>
          <w:rFonts w:hint="eastAsia"/>
          <w:rtl/>
        </w:rPr>
        <w:t>وَلاَ</w:t>
      </w:r>
      <w:r w:rsidRPr="00633058">
        <w:rPr>
          <w:rStyle w:val="Char2"/>
          <w:rtl/>
        </w:rPr>
        <w:t xml:space="preserve"> </w:t>
      </w:r>
      <w:r w:rsidRPr="00633058">
        <w:rPr>
          <w:rStyle w:val="Char2"/>
          <w:rFonts w:hint="eastAsia"/>
          <w:rtl/>
        </w:rPr>
        <w:t>أُبَالِي،</w:t>
      </w:r>
      <w:r w:rsidRPr="00633058">
        <w:rPr>
          <w:rStyle w:val="Char2"/>
          <w:rtl/>
        </w:rPr>
        <w:t xml:space="preserve"> </w:t>
      </w:r>
      <w:r w:rsidRPr="00633058">
        <w:rPr>
          <w:rStyle w:val="Char2"/>
          <w:rFonts w:hint="eastAsia"/>
          <w:rtl/>
        </w:rPr>
        <w:t>يَا</w:t>
      </w:r>
      <w:r w:rsidRPr="00633058">
        <w:rPr>
          <w:rStyle w:val="Char2"/>
          <w:rtl/>
        </w:rPr>
        <w:t xml:space="preserve"> </w:t>
      </w:r>
      <w:r w:rsidRPr="00633058">
        <w:rPr>
          <w:rStyle w:val="Char2"/>
          <w:rFonts w:hint="eastAsia"/>
          <w:rtl/>
        </w:rPr>
        <w:t>ابْنَ</w:t>
      </w:r>
      <w:r w:rsidRPr="00633058">
        <w:rPr>
          <w:rStyle w:val="Char2"/>
          <w:rtl/>
        </w:rPr>
        <w:t xml:space="preserve"> </w:t>
      </w:r>
      <w:r w:rsidRPr="00633058">
        <w:rPr>
          <w:rStyle w:val="Char2"/>
          <w:rFonts w:hint="eastAsia"/>
          <w:rtl/>
        </w:rPr>
        <w:t>آدَمَ</w:t>
      </w:r>
      <w:r w:rsidRPr="00633058">
        <w:rPr>
          <w:rStyle w:val="Char2"/>
          <w:rtl/>
        </w:rPr>
        <w:t xml:space="preserve"> </w:t>
      </w:r>
      <w:r w:rsidRPr="00633058">
        <w:rPr>
          <w:rStyle w:val="Char2"/>
          <w:rFonts w:hint="eastAsia"/>
          <w:rtl/>
        </w:rPr>
        <w:t>إِنَّكَ</w:t>
      </w:r>
      <w:r w:rsidRPr="00633058">
        <w:rPr>
          <w:rStyle w:val="Char2"/>
          <w:rtl/>
        </w:rPr>
        <w:t xml:space="preserve"> </w:t>
      </w:r>
      <w:r w:rsidRPr="00633058">
        <w:rPr>
          <w:rStyle w:val="Char2"/>
          <w:rFonts w:hint="eastAsia"/>
          <w:rtl/>
        </w:rPr>
        <w:t>لَوْ</w:t>
      </w:r>
      <w:r w:rsidRPr="00633058">
        <w:rPr>
          <w:rStyle w:val="Char2"/>
          <w:rtl/>
        </w:rPr>
        <w:t xml:space="preserve"> </w:t>
      </w:r>
      <w:r w:rsidRPr="00633058">
        <w:rPr>
          <w:rStyle w:val="Char2"/>
          <w:rFonts w:hint="eastAsia"/>
          <w:rtl/>
        </w:rPr>
        <w:t>أَتَيْتَنِي</w:t>
      </w:r>
      <w:r w:rsidRPr="00633058">
        <w:rPr>
          <w:rStyle w:val="Char2"/>
          <w:rtl/>
        </w:rPr>
        <w:t xml:space="preserve"> </w:t>
      </w:r>
      <w:r w:rsidRPr="00633058">
        <w:rPr>
          <w:rStyle w:val="Char2"/>
          <w:rFonts w:hint="eastAsia"/>
          <w:rtl/>
        </w:rPr>
        <w:t>بِقُرَابِ</w:t>
      </w:r>
      <w:r w:rsidRPr="00633058">
        <w:rPr>
          <w:rStyle w:val="Char2"/>
          <w:rtl/>
        </w:rPr>
        <w:t xml:space="preserve"> </w:t>
      </w:r>
      <w:r w:rsidRPr="00633058">
        <w:rPr>
          <w:rStyle w:val="Char2"/>
          <w:rFonts w:hint="eastAsia"/>
          <w:rtl/>
        </w:rPr>
        <w:t>الأَرْضِ</w:t>
      </w:r>
      <w:r w:rsidRPr="00633058">
        <w:rPr>
          <w:rStyle w:val="Char2"/>
          <w:rtl/>
        </w:rPr>
        <w:t xml:space="preserve"> </w:t>
      </w:r>
      <w:r w:rsidRPr="00633058">
        <w:rPr>
          <w:rStyle w:val="Char2"/>
          <w:rFonts w:hint="eastAsia"/>
          <w:rtl/>
        </w:rPr>
        <w:t>خَطَايَا</w:t>
      </w:r>
      <w:r w:rsidRPr="00633058">
        <w:rPr>
          <w:rStyle w:val="Char2"/>
          <w:rtl/>
        </w:rPr>
        <w:t xml:space="preserve"> </w:t>
      </w:r>
      <w:r w:rsidRPr="00633058">
        <w:rPr>
          <w:rStyle w:val="Char2"/>
          <w:rFonts w:hint="eastAsia"/>
          <w:rtl/>
        </w:rPr>
        <w:t>ثُمَّ</w:t>
      </w:r>
      <w:r w:rsidRPr="00633058">
        <w:rPr>
          <w:rStyle w:val="Char2"/>
          <w:rtl/>
        </w:rPr>
        <w:t xml:space="preserve"> </w:t>
      </w:r>
      <w:r w:rsidRPr="00633058">
        <w:rPr>
          <w:rStyle w:val="Char2"/>
          <w:rFonts w:hint="eastAsia"/>
          <w:rtl/>
        </w:rPr>
        <w:t>لَقِيتَنِي</w:t>
      </w:r>
      <w:r w:rsidRPr="00633058">
        <w:rPr>
          <w:rStyle w:val="Char2"/>
          <w:rtl/>
        </w:rPr>
        <w:t xml:space="preserve"> </w:t>
      </w:r>
      <w:r w:rsidRPr="00633058">
        <w:rPr>
          <w:rStyle w:val="Char2"/>
          <w:rFonts w:hint="eastAsia"/>
          <w:rtl/>
        </w:rPr>
        <w:t>لاَ</w:t>
      </w:r>
      <w:r w:rsidRPr="00633058">
        <w:rPr>
          <w:rStyle w:val="Char2"/>
          <w:rtl/>
        </w:rPr>
        <w:t xml:space="preserve"> </w:t>
      </w:r>
      <w:r w:rsidRPr="00633058">
        <w:rPr>
          <w:rStyle w:val="Char2"/>
          <w:rFonts w:hint="eastAsia"/>
          <w:rtl/>
        </w:rPr>
        <w:t>تُشْرِكُ</w:t>
      </w:r>
      <w:r w:rsidR="00825EE3" w:rsidRPr="00633058">
        <w:rPr>
          <w:rStyle w:val="Char2"/>
          <w:rtl/>
        </w:rPr>
        <w:t xml:space="preserve"> بي‌</w:t>
      </w:r>
      <w:r w:rsidRPr="00633058">
        <w:rPr>
          <w:rStyle w:val="Char2"/>
          <w:rFonts w:hint="eastAsia"/>
          <w:rtl/>
        </w:rPr>
        <w:t>شَيْئًا</w:t>
      </w:r>
      <w:r w:rsidRPr="00633058">
        <w:rPr>
          <w:rStyle w:val="Char2"/>
          <w:rtl/>
        </w:rPr>
        <w:t xml:space="preserve"> </w:t>
      </w:r>
      <w:r w:rsidRPr="00633058">
        <w:rPr>
          <w:rStyle w:val="Char2"/>
          <w:rFonts w:hint="eastAsia"/>
          <w:rtl/>
        </w:rPr>
        <w:t>لأَتَيْتُكَ</w:t>
      </w:r>
      <w:r w:rsidRPr="00633058">
        <w:rPr>
          <w:rStyle w:val="Char2"/>
          <w:rtl/>
        </w:rPr>
        <w:t xml:space="preserve"> </w:t>
      </w:r>
      <w:r w:rsidRPr="00633058">
        <w:rPr>
          <w:rStyle w:val="Char2"/>
          <w:rFonts w:hint="eastAsia"/>
          <w:rtl/>
        </w:rPr>
        <w:t>بِقُرَابِهَا</w:t>
      </w:r>
      <w:r w:rsidRPr="00633058">
        <w:rPr>
          <w:rStyle w:val="Char2"/>
          <w:rtl/>
        </w:rPr>
        <w:t xml:space="preserve"> </w:t>
      </w:r>
      <w:r w:rsidRPr="00633058">
        <w:rPr>
          <w:rStyle w:val="Char2"/>
          <w:rFonts w:hint="eastAsia"/>
          <w:rtl/>
        </w:rPr>
        <w:t>مَغْفِرَةً</w:t>
      </w:r>
      <w:r w:rsidRPr="00633058">
        <w:rPr>
          <w:rStyle w:val="Char2"/>
          <w:rFonts w:hint="cs"/>
          <w:rtl/>
        </w:rPr>
        <w:t>»</w:t>
      </w:r>
      <w:r w:rsidRPr="00984198">
        <w:rPr>
          <w:rStyle w:val="FootnoteReference"/>
          <w:rtl/>
          <w:lang w:bidi="fa-IR"/>
        </w:rPr>
        <w:footnoteReference w:id="434"/>
      </w:r>
      <w:r w:rsidR="00980FDA">
        <w:rPr>
          <w:rFonts w:hint="cs"/>
          <w:rtl/>
          <w:lang w:bidi="fa-IR"/>
        </w:rPr>
        <w:t>.</w:t>
      </w:r>
      <w:r w:rsidRPr="00984198">
        <w:rPr>
          <w:rFonts w:hint="cs"/>
          <w:rtl/>
          <w:lang w:bidi="fa-IR"/>
        </w:rPr>
        <w:t xml:space="preserve"> </w:t>
      </w:r>
      <w:r w:rsidR="00980FDA">
        <w:rPr>
          <w:rFonts w:hint="cs"/>
          <w:rtl/>
          <w:lang w:bidi="fa-IR"/>
        </w:rPr>
        <w:t>«</w:t>
      </w:r>
      <w:r w:rsidRPr="00984198">
        <w:rPr>
          <w:rFonts w:hint="cs"/>
          <w:rtl/>
          <w:lang w:bidi="fa-IR"/>
        </w:rPr>
        <w:t>الله تبارک و تعالی فر</w:t>
      </w:r>
      <w:r w:rsidR="0052162E">
        <w:rPr>
          <w:rFonts w:hint="cs"/>
          <w:rtl/>
          <w:lang w:bidi="fa-IR"/>
        </w:rPr>
        <w:t>مودند: ای بنی آدم، شما تا زمانی</w:t>
      </w:r>
      <w:r w:rsidR="0052162E">
        <w:rPr>
          <w:rtl/>
          <w:lang w:bidi="fa-IR"/>
        </w:rPr>
        <w:softHyphen/>
      </w:r>
      <w:r w:rsidR="0052162E">
        <w:rPr>
          <w:rFonts w:hint="cs"/>
          <w:rtl/>
          <w:lang w:bidi="fa-IR"/>
        </w:rPr>
        <w:t>که مرا بخوانید</w:t>
      </w:r>
      <w:r w:rsidRPr="00984198">
        <w:rPr>
          <w:rFonts w:hint="cs"/>
          <w:rtl/>
          <w:lang w:bidi="fa-IR"/>
        </w:rPr>
        <w:t xml:space="preserve"> و به من امیدوار باشید، آنچه از شما سرزده</w:t>
      </w:r>
      <w:r w:rsidR="009D0387" w:rsidRPr="00984198">
        <w:rPr>
          <w:rFonts w:hint="cs"/>
          <w:rtl/>
          <w:lang w:bidi="fa-IR"/>
        </w:rPr>
        <w:t xml:space="preserve"> می‌</w:t>
      </w:r>
      <w:r w:rsidRPr="00984198">
        <w:rPr>
          <w:rFonts w:hint="cs"/>
          <w:rtl/>
          <w:lang w:bidi="fa-IR"/>
        </w:rPr>
        <w:t>بخشم و قلم عفو بر آن</w:t>
      </w:r>
      <w:r w:rsidR="009D0387" w:rsidRPr="00984198">
        <w:rPr>
          <w:rFonts w:hint="cs"/>
          <w:rtl/>
          <w:lang w:bidi="fa-IR"/>
        </w:rPr>
        <w:t xml:space="preserve"> می‌</w:t>
      </w:r>
      <w:r w:rsidR="0052162E">
        <w:rPr>
          <w:rFonts w:hint="cs"/>
          <w:rtl/>
          <w:lang w:bidi="fa-IR"/>
        </w:rPr>
        <w:t>کشم</w:t>
      </w:r>
      <w:r w:rsidRPr="00984198">
        <w:rPr>
          <w:rFonts w:hint="cs"/>
          <w:rtl/>
          <w:lang w:bidi="fa-IR"/>
        </w:rPr>
        <w:t xml:space="preserve"> و به چیزی اهمیت</w:t>
      </w:r>
      <w:r w:rsidR="009D0387" w:rsidRPr="00984198">
        <w:rPr>
          <w:rFonts w:hint="cs"/>
          <w:rtl/>
          <w:lang w:bidi="fa-IR"/>
        </w:rPr>
        <w:t xml:space="preserve"> نمی‌</w:t>
      </w:r>
      <w:r w:rsidRPr="00984198">
        <w:rPr>
          <w:rFonts w:hint="cs"/>
          <w:rtl/>
          <w:lang w:bidi="fa-IR"/>
        </w:rPr>
        <w:t>دهم. ای بنی آدم اگر بزرگی گناهان</w:t>
      </w:r>
      <w:r w:rsidR="0052162E">
        <w:rPr>
          <w:rtl/>
          <w:lang w:bidi="fa-IR"/>
        </w:rPr>
        <w:softHyphen/>
      </w:r>
      <w:r w:rsidRPr="00984198">
        <w:rPr>
          <w:rFonts w:hint="cs"/>
          <w:rtl/>
          <w:lang w:bidi="fa-IR"/>
        </w:rPr>
        <w:t>تان به اندازه</w:t>
      </w:r>
      <w:r w:rsidR="00AC25A8" w:rsidRPr="00984198">
        <w:rPr>
          <w:rFonts w:hint="cs"/>
          <w:rtl/>
          <w:lang w:bidi="fa-IR"/>
        </w:rPr>
        <w:t xml:space="preserve">‌ی </w:t>
      </w:r>
      <w:r w:rsidRPr="00984198">
        <w:rPr>
          <w:rFonts w:hint="cs"/>
          <w:rtl/>
          <w:lang w:bidi="fa-IR"/>
        </w:rPr>
        <w:t xml:space="preserve">آسمان هم برسد، اما از من طلب </w:t>
      </w:r>
      <w:r w:rsidR="0052162E">
        <w:rPr>
          <w:rFonts w:hint="cs"/>
          <w:rtl/>
          <w:lang w:bidi="fa-IR"/>
        </w:rPr>
        <w:t>مغفرت کنید بدون توجه به چیزی آن</w:t>
      </w:r>
      <w:r w:rsidR="0052162E">
        <w:rPr>
          <w:rtl/>
          <w:lang w:bidi="fa-IR"/>
        </w:rPr>
        <w:softHyphen/>
      </w:r>
      <w:r w:rsidRPr="00984198">
        <w:rPr>
          <w:rFonts w:hint="cs"/>
          <w:rtl/>
          <w:lang w:bidi="fa-IR"/>
        </w:rPr>
        <w:t>را</w:t>
      </w:r>
      <w:r w:rsidR="009D0387" w:rsidRPr="00984198">
        <w:rPr>
          <w:rFonts w:hint="cs"/>
          <w:rtl/>
          <w:lang w:bidi="fa-IR"/>
        </w:rPr>
        <w:t xml:space="preserve"> می‌</w:t>
      </w:r>
      <w:r w:rsidRPr="00984198">
        <w:rPr>
          <w:rFonts w:hint="cs"/>
          <w:rtl/>
          <w:lang w:bidi="fa-IR"/>
        </w:rPr>
        <w:t>بخشم. ای بنی آدم اگر با اشتباه و گناهی به اندازه</w:t>
      </w:r>
      <w:r w:rsidR="00AC25A8" w:rsidRPr="00984198">
        <w:rPr>
          <w:rFonts w:hint="cs"/>
          <w:rtl/>
          <w:lang w:bidi="fa-IR"/>
        </w:rPr>
        <w:t xml:space="preserve">‌ی </w:t>
      </w:r>
      <w:r w:rsidRPr="00984198">
        <w:rPr>
          <w:rFonts w:hint="cs"/>
          <w:rtl/>
          <w:lang w:bidi="fa-IR"/>
        </w:rPr>
        <w:t>زمین و پری آن پیش من بیایید ولی آنگاه که مرا ملاقات می</w:t>
      </w:r>
      <w:r w:rsidRPr="00984198">
        <w:rPr>
          <w:rFonts w:hint="cs"/>
          <w:cs/>
          <w:lang w:bidi="fa-IR"/>
        </w:rPr>
        <w:t>‎</w:t>
      </w:r>
      <w:r w:rsidRPr="00984198">
        <w:rPr>
          <w:rFonts w:hint="cs"/>
          <w:rtl/>
          <w:lang w:bidi="fa-IR"/>
        </w:rPr>
        <w:t>کنید چیزی را شریک من قرار نداده باشید، من نیز به همان اندازه مغفرت را برای شما</w:t>
      </w:r>
      <w:r w:rsidR="009D0387" w:rsidRPr="00984198">
        <w:rPr>
          <w:rFonts w:hint="cs"/>
          <w:rtl/>
          <w:lang w:bidi="fa-IR"/>
        </w:rPr>
        <w:t xml:space="preserve"> می‌</w:t>
      </w:r>
      <w:r w:rsidRPr="00984198">
        <w:rPr>
          <w:rFonts w:hint="cs"/>
          <w:rtl/>
          <w:lang w:bidi="fa-IR"/>
        </w:rPr>
        <w:t>آورم</w:t>
      </w:r>
      <w:r w:rsidR="00980FDA">
        <w:rPr>
          <w:rFonts w:hint="cs"/>
          <w:rtl/>
          <w:lang w:bidi="fa-IR"/>
        </w:rPr>
        <w:t>»</w:t>
      </w:r>
      <w:r w:rsidRPr="00984198">
        <w:rPr>
          <w:rFonts w:hint="cs"/>
          <w:rtl/>
          <w:lang w:bidi="fa-IR"/>
        </w:rPr>
        <w:t>.</w:t>
      </w:r>
    </w:p>
    <w:p w:rsidR="00C5413C" w:rsidRPr="00D032F9" w:rsidRDefault="0052162E" w:rsidP="0052162E">
      <w:pPr>
        <w:widowControl w:val="0"/>
        <w:autoSpaceDE w:val="0"/>
        <w:autoSpaceDN w:val="0"/>
        <w:adjustRightInd w:val="0"/>
        <w:jc w:val="both"/>
        <w:rPr>
          <w:rFonts w:ascii="KFGQPC Uthmanic Script HAFS" w:hAnsi="KFGQPC Uthmanic Script HAFS" w:cs="KFGQPC Uthmanic Script HAFS"/>
          <w:rtl/>
        </w:rPr>
      </w:pPr>
      <w:r>
        <w:rPr>
          <w:rFonts w:hint="cs"/>
          <w:rtl/>
          <w:lang w:bidi="fa-IR"/>
        </w:rPr>
        <w:t xml:space="preserve"> و از عبدالله بن مسعود</w:t>
      </w:r>
      <w:r w:rsidR="00C5413C" w:rsidRPr="00984198">
        <w:rPr>
          <w:rFonts w:hint="cs"/>
          <w:rtl/>
          <w:lang w:bidi="fa-IR"/>
        </w:rPr>
        <w:t xml:space="preserve"> </w:t>
      </w:r>
      <w:r w:rsidR="00C336B2">
        <w:rPr>
          <w:rFonts w:ascii="Arial" w:hAnsi="Arial" w:cs="CTraditional Arabic" w:hint="cs"/>
          <w:rtl/>
        </w:rPr>
        <w:t>س</w:t>
      </w:r>
      <w:r w:rsidR="00C336B2" w:rsidRPr="00984198">
        <w:rPr>
          <w:rFonts w:hint="cs"/>
          <w:rtl/>
          <w:lang w:bidi="fa-IR"/>
        </w:rPr>
        <w:t xml:space="preserve"> </w:t>
      </w:r>
      <w:r w:rsidR="00C5413C" w:rsidRPr="00984198">
        <w:rPr>
          <w:rFonts w:hint="cs"/>
          <w:rtl/>
          <w:lang w:bidi="fa-IR"/>
        </w:rPr>
        <w:t>روایت است که</w:t>
      </w:r>
      <w:r w:rsidR="009D0387" w:rsidRPr="00984198">
        <w:rPr>
          <w:rFonts w:hint="cs"/>
          <w:rtl/>
          <w:lang w:bidi="fa-IR"/>
        </w:rPr>
        <w:t xml:space="preserve"> می‌</w:t>
      </w:r>
      <w:r w:rsidR="00C5413C" w:rsidRPr="00984198">
        <w:rPr>
          <w:rFonts w:hint="cs"/>
          <w:rtl/>
          <w:lang w:bidi="fa-IR"/>
        </w:rPr>
        <w:t>گوید: زمانی</w:t>
      </w:r>
      <w:r>
        <w:rPr>
          <w:rtl/>
          <w:lang w:bidi="fa-IR"/>
        </w:rPr>
        <w:softHyphen/>
      </w:r>
      <w:r w:rsidR="00C5413C" w:rsidRPr="00984198">
        <w:rPr>
          <w:rFonts w:hint="cs"/>
          <w:rtl/>
          <w:lang w:bidi="fa-IR"/>
        </w:rPr>
        <w:t>که این آیه نازل گشت</w:t>
      </w:r>
      <w:r w:rsidR="007009AB" w:rsidRPr="00984198">
        <w:rPr>
          <w:rFonts w:hint="cs"/>
          <w:rtl/>
          <w:lang w:bidi="fa-IR"/>
        </w:rPr>
        <w:t xml:space="preserve"> </w:t>
      </w:r>
      <w:r w:rsidR="007009AB">
        <w:rPr>
          <w:rFonts w:ascii="Traditional Arabic" w:hAnsi="Traditional Arabic" w:cs="Traditional Arabic"/>
          <w:rtl/>
        </w:rPr>
        <w:t>﴿</w:t>
      </w:r>
      <w:r w:rsidR="00D032F9">
        <w:rPr>
          <w:rFonts w:ascii="KFGQPC Uthmanic Script HAFS" w:hAnsi="KFGQPC Uthmanic Script HAFS" w:cs="KFGQPC Uthmanic Script HAFS" w:hint="cs"/>
          <w:rtl/>
        </w:rPr>
        <w:t>ٱلَّذِينَ</w:t>
      </w:r>
      <w:r w:rsidR="00D032F9">
        <w:rPr>
          <w:rFonts w:ascii="KFGQPC Uthmanic Script HAFS" w:hAnsi="KFGQPC Uthmanic Script HAFS" w:cs="KFGQPC Uthmanic Script HAFS"/>
          <w:rtl/>
        </w:rPr>
        <w:t xml:space="preserve"> ءَامَنُواْ وَلَمۡ يَلۡبِسُوٓاْ إِيمَٰنَهُم بِظُلۡمٍ</w:t>
      </w:r>
      <w:r w:rsidR="007009AB">
        <w:rPr>
          <w:rFonts w:ascii="Traditional Arabic" w:hAnsi="Traditional Arabic" w:cs="Traditional Arabic"/>
          <w:rtl/>
        </w:rPr>
        <w:t>﴾</w:t>
      </w:r>
      <w:r w:rsidR="007009AB" w:rsidRPr="00984198">
        <w:rPr>
          <w:rStyle w:val="FootnoteReference"/>
          <w:rtl/>
          <w:lang w:bidi="fa-IR"/>
        </w:rPr>
        <w:footnoteReference w:id="435"/>
      </w:r>
      <w:r w:rsidR="007009AB" w:rsidRPr="00984198">
        <w:rPr>
          <w:rFonts w:hint="cs"/>
          <w:rtl/>
          <w:lang w:bidi="fa-IR"/>
        </w:rPr>
        <w:t xml:space="preserve"> </w:t>
      </w:r>
      <w:r w:rsidR="007009AB" w:rsidRPr="007009AB">
        <w:rPr>
          <w:rFonts w:ascii="mylotus" w:hAnsi="mylotus" w:cs="mylotus"/>
          <w:sz w:val="24"/>
          <w:szCs w:val="24"/>
          <w:rtl/>
        </w:rPr>
        <w:t>[</w:t>
      </w:r>
      <w:r w:rsidR="007009AB">
        <w:rPr>
          <w:rFonts w:ascii="mylotus" w:hAnsi="mylotus" w:cs="mylotus"/>
          <w:sz w:val="24"/>
          <w:szCs w:val="24"/>
          <w:rtl/>
        </w:rPr>
        <w:t>الأنعام: 82</w:t>
      </w:r>
      <w:r w:rsidR="007009AB" w:rsidRPr="007009AB">
        <w:rPr>
          <w:rFonts w:ascii="mylotus" w:hAnsi="mylotus" w:cs="mylotus"/>
          <w:sz w:val="24"/>
          <w:szCs w:val="24"/>
          <w:rtl/>
        </w:rPr>
        <w:t>]</w:t>
      </w:r>
      <w:r w:rsidR="00C5413C" w:rsidRPr="00984198">
        <w:rPr>
          <w:rFonts w:hint="cs"/>
          <w:rtl/>
          <w:lang w:bidi="fa-IR"/>
        </w:rPr>
        <w:t xml:space="preserve"> این مساله بر مردم گران آمده و گفتند: یا رسول الله، چه کسی هست که بر خود ظلم نکرده است؟ رسول الله </w:t>
      </w:r>
      <w:r>
        <w:rPr>
          <w:rFonts w:ascii="Arial" w:hAnsi="Arial" w:cs="CTraditional Arabic" w:hint="cs"/>
          <w:rtl/>
        </w:rPr>
        <w:t>ح</w:t>
      </w:r>
      <w:r w:rsidR="00C5413C" w:rsidRPr="00984198">
        <w:rPr>
          <w:rFonts w:hint="cs"/>
          <w:rtl/>
          <w:lang w:bidi="fa-IR"/>
        </w:rPr>
        <w:t xml:space="preserve"> فرمودند: </w:t>
      </w:r>
      <w:r w:rsidR="00C5413C" w:rsidRPr="00633058">
        <w:rPr>
          <w:rStyle w:val="Char2"/>
          <w:rFonts w:hint="cs"/>
          <w:rtl/>
        </w:rPr>
        <w:t>«اِنَّهُ لَی</w:t>
      </w:r>
      <w:r w:rsidR="00C5413C" w:rsidRPr="00633058">
        <w:rPr>
          <w:rStyle w:val="Char2"/>
          <w:rtl/>
        </w:rPr>
        <w:t>ْ</w:t>
      </w:r>
      <w:r w:rsidR="00C5413C" w:rsidRPr="00633058">
        <w:rPr>
          <w:rStyle w:val="Char2"/>
          <w:rFonts w:hint="cs"/>
          <w:rtl/>
        </w:rPr>
        <w:t>سَ الَّذِی تَع</w:t>
      </w:r>
      <w:r w:rsidR="00C5413C" w:rsidRPr="00633058">
        <w:rPr>
          <w:rStyle w:val="Char2"/>
          <w:rtl/>
        </w:rPr>
        <w:t>ْ</w:t>
      </w:r>
      <w:r w:rsidR="00C5413C" w:rsidRPr="00633058">
        <w:rPr>
          <w:rStyle w:val="Char2"/>
          <w:rFonts w:hint="cs"/>
          <w:rtl/>
        </w:rPr>
        <w:t>نُونَ اَلَم</w:t>
      </w:r>
      <w:r w:rsidR="00C5413C" w:rsidRPr="00633058">
        <w:rPr>
          <w:rStyle w:val="Char2"/>
          <w:rtl/>
        </w:rPr>
        <w:t>ْ</w:t>
      </w:r>
      <w:r w:rsidR="00C5413C" w:rsidRPr="00633058">
        <w:rPr>
          <w:rStyle w:val="Char2"/>
          <w:rFonts w:hint="cs"/>
          <w:rtl/>
        </w:rPr>
        <w:t xml:space="preserve"> تَس</w:t>
      </w:r>
      <w:r w:rsidR="00C5413C" w:rsidRPr="00633058">
        <w:rPr>
          <w:rStyle w:val="Char2"/>
          <w:rtl/>
        </w:rPr>
        <w:t>ْ</w:t>
      </w:r>
      <w:r w:rsidR="00C5413C" w:rsidRPr="00633058">
        <w:rPr>
          <w:rStyle w:val="Char2"/>
          <w:rFonts w:hint="cs"/>
          <w:rtl/>
        </w:rPr>
        <w:t>مَعُوا مَا قَالَ ال</w:t>
      </w:r>
      <w:r w:rsidR="00C5413C" w:rsidRPr="00633058">
        <w:rPr>
          <w:rStyle w:val="Char2"/>
          <w:rtl/>
        </w:rPr>
        <w:t>ْ</w:t>
      </w:r>
      <w:r w:rsidR="00C5413C" w:rsidRPr="00633058">
        <w:rPr>
          <w:rStyle w:val="Char2"/>
          <w:rFonts w:hint="cs"/>
          <w:rtl/>
        </w:rPr>
        <w:t>عَب</w:t>
      </w:r>
      <w:r w:rsidR="00C5413C" w:rsidRPr="00633058">
        <w:rPr>
          <w:rStyle w:val="Char2"/>
          <w:rtl/>
        </w:rPr>
        <w:t>ْ</w:t>
      </w:r>
      <w:r w:rsidR="00C5413C" w:rsidRPr="00633058">
        <w:rPr>
          <w:rStyle w:val="Char2"/>
          <w:rFonts w:hint="cs"/>
          <w:rtl/>
        </w:rPr>
        <w:t>دُ الصَّالِحُ:</w:t>
      </w:r>
      <w:r w:rsidR="007009AB">
        <w:rPr>
          <w:rStyle w:val="Char2"/>
          <w:rFonts w:hint="cs"/>
          <w:rtl/>
        </w:rPr>
        <w:t xml:space="preserve"> </w:t>
      </w:r>
      <w:r w:rsidR="007009AB">
        <w:rPr>
          <w:rFonts w:ascii="Traditional Arabic" w:hAnsi="Traditional Arabic" w:cs="Traditional Arabic"/>
          <w:rtl/>
        </w:rPr>
        <w:t>﴿</w:t>
      </w:r>
      <w:r w:rsidR="00D032F9">
        <w:rPr>
          <w:rFonts w:ascii="KFGQPC Uthmanic Script HAFS" w:hAnsi="KFGQPC Uthmanic Script HAFS" w:cs="KFGQPC Uthmanic Script HAFS"/>
          <w:rtl/>
        </w:rPr>
        <w:t>يَٰبُنَيَّ لَا تُشۡرِكۡ بِ</w:t>
      </w:r>
      <w:r w:rsidR="00D032F9">
        <w:rPr>
          <w:rFonts w:ascii="KFGQPC Uthmanic Script HAFS" w:hAnsi="KFGQPC Uthmanic Script HAFS" w:cs="KFGQPC Uthmanic Script HAFS" w:hint="cs"/>
          <w:rtl/>
        </w:rPr>
        <w:t>ٱللَّهِۖ</w:t>
      </w:r>
      <w:r w:rsidR="00D032F9">
        <w:rPr>
          <w:rFonts w:ascii="KFGQPC Uthmanic Script HAFS" w:hAnsi="KFGQPC Uthmanic Script HAFS" w:cs="KFGQPC Uthmanic Script HAFS"/>
          <w:rtl/>
        </w:rPr>
        <w:t xml:space="preserve"> إِنَّ </w:t>
      </w:r>
      <w:r w:rsidR="00D032F9">
        <w:rPr>
          <w:rFonts w:ascii="KFGQPC Uthmanic Script HAFS" w:hAnsi="KFGQPC Uthmanic Script HAFS" w:cs="KFGQPC Uthmanic Script HAFS" w:hint="cs"/>
          <w:rtl/>
        </w:rPr>
        <w:t>ٱلشِّرۡكَ</w:t>
      </w:r>
      <w:r w:rsidR="00D032F9">
        <w:rPr>
          <w:rFonts w:ascii="KFGQPC Uthmanic Script HAFS" w:hAnsi="KFGQPC Uthmanic Script HAFS" w:cs="KFGQPC Uthmanic Script HAFS"/>
          <w:rtl/>
        </w:rPr>
        <w:t xml:space="preserve"> لَظُلۡمٌ عَظِيمٞ ١٣</w:t>
      </w:r>
      <w:r w:rsidR="007009AB">
        <w:rPr>
          <w:rFonts w:ascii="Traditional Arabic" w:hAnsi="Traditional Arabic" w:cs="Traditional Arabic"/>
          <w:rtl/>
        </w:rPr>
        <w:t>﴾</w:t>
      </w:r>
      <w:r w:rsidR="007009AB" w:rsidRPr="00984198">
        <w:rPr>
          <w:rFonts w:hint="cs"/>
          <w:rtl/>
          <w:lang w:bidi="fa-IR"/>
        </w:rPr>
        <w:t xml:space="preserve"> </w:t>
      </w:r>
      <w:r w:rsidR="007009AB" w:rsidRPr="007009AB">
        <w:rPr>
          <w:rFonts w:ascii="mylotus" w:hAnsi="mylotus" w:cs="mylotus"/>
          <w:sz w:val="24"/>
          <w:szCs w:val="24"/>
          <w:rtl/>
        </w:rPr>
        <w:t>[</w:t>
      </w:r>
      <w:r w:rsidR="007009AB">
        <w:rPr>
          <w:rFonts w:ascii="mylotus" w:hAnsi="mylotus" w:cs="mylotus"/>
          <w:sz w:val="24"/>
          <w:szCs w:val="24"/>
          <w:rtl/>
        </w:rPr>
        <w:t>لقمان: 13</w:t>
      </w:r>
      <w:r w:rsidR="007009AB" w:rsidRPr="007009AB">
        <w:rPr>
          <w:rFonts w:ascii="mylotus" w:hAnsi="mylotus" w:cs="mylotus"/>
          <w:sz w:val="24"/>
          <w:szCs w:val="24"/>
          <w:rtl/>
        </w:rPr>
        <w:t>]</w:t>
      </w:r>
      <w:r w:rsidR="00C5413C" w:rsidRPr="00633058">
        <w:rPr>
          <w:rStyle w:val="Char2"/>
          <w:rFonts w:hint="cs"/>
          <w:rtl/>
        </w:rPr>
        <w:t xml:space="preserve"> </w:t>
      </w:r>
      <w:r>
        <w:rPr>
          <w:rFonts w:hint="cs"/>
          <w:rtl/>
          <w:lang w:bidi="fa-IR"/>
        </w:rPr>
        <w:t>«</w:t>
      </w:r>
      <w:r w:rsidR="00C5413C" w:rsidRPr="00984198">
        <w:rPr>
          <w:rFonts w:hint="cs"/>
          <w:rtl/>
          <w:lang w:bidi="fa-IR"/>
        </w:rPr>
        <w:t>این ظلم، ب</w:t>
      </w:r>
      <w:r>
        <w:rPr>
          <w:rFonts w:hint="cs"/>
          <w:rtl/>
          <w:lang w:bidi="fa-IR"/>
        </w:rPr>
        <w:t>ه</w:t>
      </w:r>
      <w:r w:rsidR="00C5413C" w:rsidRPr="00984198">
        <w:rPr>
          <w:rFonts w:hint="cs"/>
          <w:rtl/>
          <w:lang w:bidi="fa-IR"/>
        </w:rPr>
        <w:t xml:space="preserve"> معنایی که شما گمان</w:t>
      </w:r>
      <w:r w:rsidR="009D0387" w:rsidRPr="00984198">
        <w:rPr>
          <w:rFonts w:hint="cs"/>
          <w:rtl/>
          <w:lang w:bidi="fa-IR"/>
        </w:rPr>
        <w:t xml:space="preserve"> می‌</w:t>
      </w:r>
      <w:r w:rsidR="00C5413C" w:rsidRPr="00984198">
        <w:rPr>
          <w:rFonts w:hint="cs"/>
          <w:rtl/>
          <w:lang w:bidi="fa-IR"/>
        </w:rPr>
        <w:t xml:space="preserve">کنید </w:t>
      </w:r>
      <w:r>
        <w:rPr>
          <w:rFonts w:hint="cs"/>
          <w:rtl/>
          <w:lang w:bidi="fa-IR"/>
        </w:rPr>
        <w:t>نیست</w:t>
      </w:r>
      <w:r w:rsidR="00C5413C" w:rsidRPr="00984198">
        <w:rPr>
          <w:rFonts w:hint="cs"/>
          <w:rtl/>
          <w:lang w:bidi="fa-IR"/>
        </w:rPr>
        <w:t>، آیا نشنیده</w:t>
      </w:r>
      <w:r w:rsidR="007009AB" w:rsidRPr="00984198">
        <w:rPr>
          <w:rFonts w:hint="cs"/>
          <w:rtl/>
          <w:lang w:bidi="fa-IR"/>
        </w:rPr>
        <w:t>‌</w:t>
      </w:r>
      <w:r>
        <w:rPr>
          <w:rFonts w:hint="cs"/>
          <w:rtl/>
          <w:lang w:bidi="fa-IR"/>
        </w:rPr>
        <w:t>اید آنچه</w:t>
      </w:r>
      <w:r w:rsidR="00C5413C" w:rsidRPr="00984198">
        <w:rPr>
          <w:rFonts w:hint="cs"/>
          <w:rtl/>
          <w:lang w:bidi="fa-IR"/>
        </w:rPr>
        <w:t xml:space="preserve"> بنده صالح الله عزوجل (لقمان) گفت: پسر عزیزم (چیزی و کسی را) انباز و شریک الله عزوجل مکن، براستی که شرک ظلم بزرگی است</w:t>
      </w:r>
      <w:r w:rsidR="00980FDA">
        <w:rPr>
          <w:rFonts w:hint="cs"/>
          <w:rtl/>
          <w:lang w:bidi="fa-IR"/>
        </w:rPr>
        <w:t>»</w:t>
      </w:r>
      <w:r w:rsidR="00C5413C" w:rsidRPr="00984198">
        <w:rPr>
          <w:rStyle w:val="FootnoteReference"/>
          <w:rtl/>
          <w:lang w:bidi="fa-IR"/>
        </w:rPr>
        <w:footnoteReference w:id="436"/>
      </w:r>
      <w:r w:rsidR="00C5413C" w:rsidRPr="00984198">
        <w:rPr>
          <w:rFonts w:hint="cs"/>
          <w:rtl/>
          <w:lang w:bidi="fa-IR"/>
        </w:rPr>
        <w:t xml:space="preserve">. </w:t>
      </w:r>
    </w:p>
    <w:p w:rsidR="00C5413C" w:rsidRPr="00D032F9" w:rsidRDefault="00C5413C" w:rsidP="0052162E">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و از سعید بن مسیب </w:t>
      </w:r>
      <w:r w:rsidR="0052162E">
        <w:rPr>
          <w:rFonts w:ascii="Arial" w:hAnsi="Arial" w:cs="CTraditional Arabic" w:hint="cs"/>
          <w:rtl/>
        </w:rPr>
        <w:t>ت</w:t>
      </w:r>
      <w:r w:rsidRPr="00984198">
        <w:rPr>
          <w:rFonts w:hint="cs"/>
          <w:rtl/>
          <w:lang w:bidi="fa-IR"/>
        </w:rPr>
        <w:t xml:space="preserve"> از پدرش روایت است که </w:t>
      </w:r>
      <w:r w:rsidR="0052162E">
        <w:rPr>
          <w:rFonts w:hint="cs"/>
          <w:rtl/>
          <w:lang w:bidi="fa-IR"/>
        </w:rPr>
        <w:t>می</w:t>
      </w:r>
      <w:r w:rsidR="0052162E">
        <w:rPr>
          <w:rFonts w:hint="cs"/>
          <w:rtl/>
          <w:lang w:bidi="fa-IR"/>
        </w:rPr>
        <w:softHyphen/>
        <w:t>گوید</w:t>
      </w:r>
      <w:r w:rsidRPr="00984198">
        <w:rPr>
          <w:rFonts w:hint="cs"/>
          <w:rtl/>
          <w:lang w:bidi="fa-IR"/>
        </w:rPr>
        <w:t>: هنگامی</w:t>
      </w:r>
      <w:r w:rsidR="0052162E">
        <w:rPr>
          <w:rtl/>
          <w:lang w:bidi="fa-IR"/>
        </w:rPr>
        <w:softHyphen/>
      </w:r>
      <w:r w:rsidRPr="00984198">
        <w:rPr>
          <w:rFonts w:hint="cs"/>
          <w:rtl/>
          <w:lang w:bidi="fa-IR"/>
        </w:rPr>
        <w:t xml:space="preserve">که مرگ ابوطالب فرا رسید، رسول الله </w:t>
      </w:r>
      <w:r w:rsidR="0052162E">
        <w:rPr>
          <w:rFonts w:ascii="Arial" w:hAnsi="Arial" w:cs="CTraditional Arabic" w:hint="cs"/>
          <w:rtl/>
        </w:rPr>
        <w:t>ح</w:t>
      </w:r>
      <w:r w:rsidRPr="00984198">
        <w:rPr>
          <w:rFonts w:hint="cs"/>
          <w:rtl/>
          <w:lang w:bidi="fa-IR"/>
        </w:rPr>
        <w:t xml:space="preserve"> نزد </w:t>
      </w:r>
      <w:r w:rsidR="0052162E">
        <w:rPr>
          <w:rFonts w:hint="cs"/>
          <w:rtl/>
          <w:lang w:bidi="fa-IR"/>
        </w:rPr>
        <w:t>وی آمد. ابوجهل و عبدالله بن ابی</w:t>
      </w:r>
      <w:r w:rsidR="0052162E">
        <w:rPr>
          <w:rtl/>
          <w:lang w:bidi="fa-IR"/>
        </w:rPr>
        <w:softHyphen/>
      </w:r>
      <w:r w:rsidRPr="00984198">
        <w:rPr>
          <w:rFonts w:hint="cs"/>
          <w:rtl/>
          <w:lang w:bidi="fa-IR"/>
        </w:rPr>
        <w:t xml:space="preserve">امیه همراه ابوطالب بودند. رسول الله </w:t>
      </w:r>
      <w:r w:rsidR="0052162E">
        <w:rPr>
          <w:rFonts w:ascii="Arial" w:hAnsi="Arial" w:cs="CTraditional Arabic" w:hint="cs"/>
          <w:rtl/>
        </w:rPr>
        <w:t>ح</w:t>
      </w:r>
      <w:r w:rsidRPr="00984198">
        <w:rPr>
          <w:rFonts w:hint="cs"/>
          <w:rtl/>
          <w:lang w:bidi="fa-IR"/>
        </w:rPr>
        <w:t xml:space="preserve"> فرمودند: </w:t>
      </w:r>
      <w:r w:rsidR="0017046E" w:rsidRPr="00633058">
        <w:rPr>
          <w:rStyle w:val="Char2"/>
          <w:rFonts w:hint="cs"/>
          <w:rtl/>
        </w:rPr>
        <w:t>«</w:t>
      </w:r>
      <w:r w:rsidRPr="00633058">
        <w:rPr>
          <w:rStyle w:val="Char2"/>
          <w:rtl/>
        </w:rPr>
        <w:t xml:space="preserve">أَيْ عَمِّ، قُلْ: </w:t>
      </w:r>
      <w:r w:rsidR="00545252" w:rsidRPr="00545252">
        <w:rPr>
          <w:rStyle w:val="Char2"/>
          <w:rtl/>
        </w:rPr>
        <w:t>لاَ إلهَ إِلَّا اللهُ</w:t>
      </w:r>
      <w:r w:rsidRPr="00633058">
        <w:rPr>
          <w:rStyle w:val="Char2"/>
          <w:rtl/>
        </w:rPr>
        <w:t xml:space="preserve"> أُحَاجُّ لَكَ بِهَا عِنْدَ اللَّهِ</w:t>
      </w:r>
      <w:r w:rsidRPr="00633058">
        <w:rPr>
          <w:rStyle w:val="Char2"/>
          <w:rFonts w:hint="cs"/>
          <w:rtl/>
        </w:rPr>
        <w:t>»</w:t>
      </w:r>
      <w:r w:rsidR="00337679">
        <w:rPr>
          <w:rFonts w:hint="cs"/>
          <w:rtl/>
          <w:lang w:bidi="fa-IR"/>
        </w:rPr>
        <w:t>.</w:t>
      </w:r>
      <w:r w:rsidRPr="00984198">
        <w:rPr>
          <w:rFonts w:hint="cs"/>
          <w:rtl/>
          <w:lang w:bidi="fa-IR"/>
        </w:rPr>
        <w:t xml:space="preserve"> </w:t>
      </w:r>
      <w:r w:rsidR="00337679">
        <w:rPr>
          <w:rFonts w:hint="cs"/>
          <w:rtl/>
          <w:lang w:bidi="fa-IR"/>
        </w:rPr>
        <w:t>«</w:t>
      </w:r>
      <w:r w:rsidR="0052162E">
        <w:rPr>
          <w:rFonts w:hint="cs"/>
          <w:rtl/>
          <w:lang w:bidi="fa-IR"/>
        </w:rPr>
        <w:t>ای عمو،</w:t>
      </w:r>
      <w:r w:rsidRPr="00984198">
        <w:rPr>
          <w:rFonts w:hint="cs"/>
          <w:rtl/>
          <w:lang w:bidi="fa-IR"/>
        </w:rPr>
        <w:t xml:space="preserve"> بگو: </w:t>
      </w:r>
      <w:r w:rsidR="00F64452" w:rsidRPr="00F64452">
        <w:rPr>
          <w:rFonts w:cs="mylotus" w:hint="cs"/>
          <w:rtl/>
          <w:lang w:bidi="fa-IR"/>
        </w:rPr>
        <w:t>لا إله إلا الله</w:t>
      </w:r>
      <w:r w:rsidRPr="00984198">
        <w:rPr>
          <w:rFonts w:hint="cs"/>
          <w:rtl/>
          <w:lang w:bidi="fa-IR"/>
        </w:rPr>
        <w:t xml:space="preserve"> سخنی که با آن در پیشگاه الله عزوجل برایت برهان و دلیلی در دست داشته باشم</w:t>
      </w:r>
      <w:r w:rsidR="00337679">
        <w:rPr>
          <w:rFonts w:hint="cs"/>
          <w:rtl/>
          <w:lang w:bidi="fa-IR"/>
        </w:rPr>
        <w:t>»</w:t>
      </w:r>
      <w:r w:rsidRPr="00984198">
        <w:rPr>
          <w:rFonts w:hint="cs"/>
          <w:rtl/>
          <w:lang w:bidi="fa-IR"/>
        </w:rPr>
        <w:t>. ابوجهل و عبدالله بن اَبی امیه گفتند: ابوطالب، آیا از آیین عبدالمطلب روی</w:t>
      </w:r>
      <w:r w:rsidR="009D0387" w:rsidRPr="00984198">
        <w:rPr>
          <w:rFonts w:hint="cs"/>
          <w:rtl/>
          <w:lang w:bidi="fa-IR"/>
        </w:rPr>
        <w:t xml:space="preserve"> می‌</w:t>
      </w:r>
      <w:r w:rsidRPr="00984198">
        <w:rPr>
          <w:rFonts w:hint="cs"/>
          <w:rtl/>
          <w:lang w:bidi="fa-IR"/>
        </w:rPr>
        <w:t xml:space="preserve">گردانی؟ رسول الله </w:t>
      </w:r>
      <w:r w:rsidR="0052162E">
        <w:rPr>
          <w:rFonts w:ascii="Arial" w:hAnsi="Arial" w:cs="CTraditional Arabic" w:hint="cs"/>
          <w:rtl/>
        </w:rPr>
        <w:t>ح</w:t>
      </w:r>
      <w:r w:rsidRPr="00984198">
        <w:rPr>
          <w:rFonts w:hint="cs"/>
          <w:rtl/>
          <w:lang w:bidi="fa-IR"/>
        </w:rPr>
        <w:t xml:space="preserve"> فرمود:</w:t>
      </w:r>
      <w:r w:rsidR="00633058" w:rsidRPr="00984198">
        <w:rPr>
          <w:rFonts w:hint="cs"/>
          <w:rtl/>
          <w:lang w:bidi="fa-IR"/>
        </w:rPr>
        <w:t xml:space="preserve"> </w:t>
      </w:r>
      <w:r w:rsidR="0017046E" w:rsidRPr="00633058">
        <w:rPr>
          <w:rStyle w:val="Char2"/>
          <w:rFonts w:hint="cs"/>
          <w:rtl/>
        </w:rPr>
        <w:t>«</w:t>
      </w:r>
      <w:r w:rsidRPr="00633058">
        <w:rPr>
          <w:rStyle w:val="Char2"/>
          <w:rtl/>
        </w:rPr>
        <w:t>لَأَسْتَغْفِرَنَّ لَكَ مَا لَمْ أُنْهَ عَنْكَ</w:t>
      </w:r>
      <w:r w:rsidRPr="00633058">
        <w:rPr>
          <w:rStyle w:val="Char2"/>
          <w:rFonts w:hint="cs"/>
          <w:rtl/>
        </w:rPr>
        <w:t>»</w:t>
      </w:r>
      <w:r w:rsidRPr="00984198">
        <w:rPr>
          <w:rFonts w:hint="cs"/>
          <w:rtl/>
          <w:lang w:bidi="fa-IR"/>
        </w:rPr>
        <w:t xml:space="preserve"> </w:t>
      </w:r>
      <w:r w:rsidR="00337679">
        <w:rPr>
          <w:rFonts w:hint="cs"/>
          <w:rtl/>
          <w:lang w:bidi="fa-IR"/>
        </w:rPr>
        <w:t>«</w:t>
      </w:r>
      <w:r w:rsidRPr="00984198">
        <w:rPr>
          <w:rFonts w:hint="cs"/>
          <w:rtl/>
          <w:lang w:bidi="fa-IR"/>
        </w:rPr>
        <w:t>به الله عزوجل سوگند برایت طلب آمرزش</w:t>
      </w:r>
      <w:r w:rsidR="009D0387" w:rsidRPr="00984198">
        <w:rPr>
          <w:rFonts w:hint="cs"/>
          <w:rtl/>
          <w:lang w:bidi="fa-IR"/>
        </w:rPr>
        <w:t xml:space="preserve"> می‌</w:t>
      </w:r>
      <w:r w:rsidRPr="00984198">
        <w:rPr>
          <w:rFonts w:hint="cs"/>
          <w:rtl/>
          <w:lang w:bidi="fa-IR"/>
        </w:rPr>
        <w:t>کنم تا زمانی</w:t>
      </w:r>
      <w:r w:rsidR="0052162E">
        <w:rPr>
          <w:rtl/>
          <w:lang w:bidi="fa-IR"/>
        </w:rPr>
        <w:softHyphen/>
      </w:r>
      <w:r w:rsidR="0052162E">
        <w:rPr>
          <w:rFonts w:hint="cs"/>
          <w:rtl/>
          <w:lang w:bidi="fa-IR"/>
        </w:rPr>
        <w:t>که از آن</w:t>
      </w:r>
      <w:r w:rsidRPr="00984198">
        <w:rPr>
          <w:rFonts w:hint="cs"/>
          <w:rtl/>
          <w:lang w:bidi="fa-IR"/>
        </w:rPr>
        <w:t xml:space="preserve"> نهی نشده</w:t>
      </w:r>
      <w:r w:rsidR="00633058" w:rsidRPr="00984198">
        <w:rPr>
          <w:rFonts w:hint="cs"/>
          <w:rtl/>
          <w:lang w:bidi="fa-IR"/>
        </w:rPr>
        <w:t>‌</w:t>
      </w:r>
      <w:r w:rsidRPr="00984198">
        <w:rPr>
          <w:rFonts w:hint="cs"/>
          <w:rtl/>
          <w:lang w:bidi="fa-IR"/>
        </w:rPr>
        <w:t>ام</w:t>
      </w:r>
      <w:r w:rsidR="00337679">
        <w:rPr>
          <w:rFonts w:hint="cs"/>
          <w:rtl/>
          <w:lang w:bidi="fa-IR"/>
        </w:rPr>
        <w:t>»</w:t>
      </w:r>
      <w:r w:rsidRPr="00984198">
        <w:rPr>
          <w:rFonts w:hint="cs"/>
          <w:rtl/>
          <w:lang w:bidi="fa-IR"/>
        </w:rPr>
        <w:t>. این بود که الله عزوجل این آیه را نازل فرمود:</w:t>
      </w:r>
      <w:r w:rsidR="007009AB" w:rsidRPr="00984198">
        <w:rPr>
          <w:rFonts w:hint="cs"/>
          <w:rtl/>
          <w:lang w:bidi="fa-IR"/>
        </w:rPr>
        <w:t xml:space="preserve"> </w:t>
      </w:r>
      <w:r w:rsidR="007009AB">
        <w:rPr>
          <w:rFonts w:ascii="Traditional Arabic" w:hAnsi="Traditional Arabic" w:cs="Traditional Arabic"/>
          <w:rtl/>
        </w:rPr>
        <w:t>﴿</w:t>
      </w:r>
      <w:r w:rsidR="00D032F9">
        <w:rPr>
          <w:rFonts w:ascii="KFGQPC Uthmanic Script HAFS" w:hAnsi="KFGQPC Uthmanic Script HAFS" w:cs="KFGQPC Uthmanic Script HAFS" w:hint="cs"/>
          <w:rtl/>
        </w:rPr>
        <w:t>مَا</w:t>
      </w:r>
      <w:r w:rsidR="00D032F9">
        <w:rPr>
          <w:rFonts w:ascii="KFGQPC Uthmanic Script HAFS" w:hAnsi="KFGQPC Uthmanic Script HAFS" w:cs="KFGQPC Uthmanic Script HAFS"/>
          <w:rtl/>
        </w:rPr>
        <w:t xml:space="preserve"> كَانَ لِلنَّبِيِّ وَ</w:t>
      </w:r>
      <w:r w:rsidR="00D032F9">
        <w:rPr>
          <w:rFonts w:ascii="KFGQPC Uthmanic Script HAFS" w:hAnsi="KFGQPC Uthmanic Script HAFS" w:cs="KFGQPC Uthmanic Script HAFS" w:hint="cs"/>
          <w:rtl/>
        </w:rPr>
        <w:t>ٱلَّذِينَ</w:t>
      </w:r>
      <w:r w:rsidR="00D032F9">
        <w:rPr>
          <w:rFonts w:ascii="KFGQPC Uthmanic Script HAFS" w:hAnsi="KFGQPC Uthmanic Script HAFS" w:cs="KFGQPC Uthmanic Script HAFS"/>
          <w:rtl/>
        </w:rPr>
        <w:t xml:space="preserve"> ءَامَنُوٓاْ أَن يَسۡتَغۡفِرُواْ لِلۡمُشۡرِكِينَ وَلَوۡ كَانُوٓاْ أُوْلِي قُرۡبَىٰ مِنۢ بَعۡدِ مَا تَبَيَّنَ لَهُمۡ أَنَّهُمۡ أَصۡحَٰبُ </w:t>
      </w:r>
      <w:r w:rsidR="00D032F9">
        <w:rPr>
          <w:rFonts w:ascii="KFGQPC Uthmanic Script HAFS" w:hAnsi="KFGQPC Uthmanic Script HAFS" w:cs="KFGQPC Uthmanic Script HAFS" w:hint="cs"/>
          <w:rtl/>
        </w:rPr>
        <w:t>ٱلۡجَحِيمِ</w:t>
      </w:r>
      <w:r w:rsidR="00D032F9">
        <w:rPr>
          <w:rFonts w:ascii="KFGQPC Uthmanic Script HAFS" w:hAnsi="KFGQPC Uthmanic Script HAFS" w:cs="KFGQPC Uthmanic Script HAFS"/>
          <w:rtl/>
        </w:rPr>
        <w:t xml:space="preserve"> ١١٣</w:t>
      </w:r>
      <w:r w:rsidR="007009AB">
        <w:rPr>
          <w:rFonts w:ascii="Traditional Arabic" w:hAnsi="Traditional Arabic" w:cs="Traditional Arabic"/>
          <w:rtl/>
        </w:rPr>
        <w:t>﴾</w:t>
      </w:r>
      <w:r w:rsidR="007009AB" w:rsidRPr="00984198">
        <w:rPr>
          <w:rStyle w:val="FootnoteReference"/>
          <w:rtl/>
          <w:lang w:bidi="fa-IR"/>
        </w:rPr>
        <w:footnoteReference w:id="437"/>
      </w:r>
      <w:r w:rsidR="007009AB" w:rsidRPr="00984198">
        <w:rPr>
          <w:rFonts w:hint="cs"/>
          <w:rtl/>
          <w:lang w:bidi="fa-IR"/>
        </w:rPr>
        <w:t xml:space="preserve"> </w:t>
      </w:r>
      <w:r w:rsidR="007009AB" w:rsidRPr="007009AB">
        <w:rPr>
          <w:rFonts w:ascii="mylotus" w:hAnsi="mylotus" w:cs="mylotus"/>
          <w:sz w:val="24"/>
          <w:szCs w:val="24"/>
          <w:rtl/>
        </w:rPr>
        <w:t>[</w:t>
      </w:r>
      <w:r w:rsidR="007009AB">
        <w:rPr>
          <w:rFonts w:ascii="mylotus" w:hAnsi="mylotus" w:cs="mylotus"/>
          <w:sz w:val="24"/>
          <w:szCs w:val="24"/>
          <w:rtl/>
        </w:rPr>
        <w:t>التوبة: 113</w:t>
      </w:r>
      <w:r w:rsidR="007009AB" w:rsidRPr="007009AB">
        <w:rPr>
          <w:rFonts w:ascii="mylotus" w:hAnsi="mylotus" w:cs="mylotus"/>
          <w:sz w:val="24"/>
          <w:szCs w:val="24"/>
          <w:rtl/>
        </w:rPr>
        <w:t>]</w:t>
      </w:r>
      <w:r w:rsidRPr="00984198">
        <w:rPr>
          <w:rFonts w:hint="cs"/>
          <w:rtl/>
          <w:lang w:bidi="fa-IR"/>
        </w:rPr>
        <w:t xml:space="preserve"> </w:t>
      </w:r>
      <w:r w:rsidR="00337679">
        <w:rPr>
          <w:rFonts w:hint="cs"/>
          <w:rtl/>
          <w:lang w:bidi="fa-IR"/>
        </w:rPr>
        <w:t>«</w:t>
      </w:r>
      <w:r w:rsidRPr="00984198">
        <w:rPr>
          <w:rtl/>
          <w:lang w:bidi="fa-IR"/>
        </w:rPr>
        <w:t>پي</w:t>
      </w:r>
      <w:r w:rsidRPr="00984198">
        <w:rPr>
          <w:rFonts w:hint="cs"/>
          <w:rtl/>
          <w:lang w:bidi="fa-IR"/>
        </w:rPr>
        <w:t>ا</w:t>
      </w:r>
      <w:r w:rsidRPr="00984198">
        <w:rPr>
          <w:rtl/>
          <w:lang w:bidi="fa-IR"/>
        </w:rPr>
        <w:t>مبر و</w:t>
      </w:r>
      <w:r w:rsidRPr="00984198">
        <w:rPr>
          <w:rFonts w:hint="cs"/>
          <w:rtl/>
          <w:lang w:bidi="fa-IR"/>
        </w:rPr>
        <w:t xml:space="preserve"> </w:t>
      </w:r>
      <w:r w:rsidRPr="00984198">
        <w:rPr>
          <w:rtl/>
          <w:lang w:bidi="fa-IR"/>
        </w:rPr>
        <w:t>مؤمنان را نسزد كه براي مشركان طلب آمرزش كنند، هرچند كه خويشاوند باشند، هنگامي كه براي آنان روشن شود كه (با كفر و</w:t>
      </w:r>
      <w:r w:rsidRPr="00984198">
        <w:rPr>
          <w:rFonts w:hint="cs"/>
          <w:rtl/>
          <w:lang w:bidi="fa-IR"/>
        </w:rPr>
        <w:t xml:space="preserve"> </w:t>
      </w:r>
      <w:r w:rsidRPr="00984198">
        <w:rPr>
          <w:rtl/>
          <w:lang w:bidi="fa-IR"/>
        </w:rPr>
        <w:t>شرك از دنيا رفته</w:t>
      </w:r>
      <w:r w:rsidR="0052162E">
        <w:rPr>
          <w:rtl/>
          <w:lang w:bidi="fa-IR"/>
        </w:rPr>
        <w:t>‌اند</w:t>
      </w:r>
      <w:r w:rsidRPr="00984198">
        <w:rPr>
          <w:rtl/>
          <w:lang w:bidi="fa-IR"/>
        </w:rPr>
        <w:t xml:space="preserve"> و) مشركان اهل دوزخند</w:t>
      </w:r>
      <w:r w:rsidR="00337679">
        <w:rPr>
          <w:rFonts w:hint="cs"/>
          <w:rtl/>
          <w:lang w:bidi="fa-IR"/>
        </w:rPr>
        <w:t>»</w:t>
      </w:r>
      <w:r w:rsidRPr="00984198">
        <w:rPr>
          <w:rtl/>
          <w:lang w:bidi="fa-IR"/>
        </w:rPr>
        <w:t>.</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و در صحیحین</w:t>
      </w:r>
      <w:r w:rsidRPr="00984198">
        <w:rPr>
          <w:rStyle w:val="FootnoteReference"/>
          <w:rtl/>
          <w:lang w:bidi="fa-IR"/>
        </w:rPr>
        <w:footnoteReference w:id="438"/>
      </w:r>
      <w:r w:rsidRPr="00984198">
        <w:rPr>
          <w:rFonts w:hint="cs"/>
          <w:rtl/>
          <w:lang w:bidi="fa-IR"/>
        </w:rPr>
        <w:t xml:space="preserve"> از ابن مسعود </w:t>
      </w:r>
      <w:r w:rsidR="00C336B2">
        <w:rPr>
          <w:rFonts w:ascii="Arial" w:hAnsi="Arial" w:cs="CTraditional Arabic" w:hint="cs"/>
          <w:rtl/>
        </w:rPr>
        <w:t>س</w:t>
      </w:r>
      <w:r w:rsidR="00C336B2" w:rsidRPr="00984198">
        <w:rPr>
          <w:rFonts w:hint="cs"/>
          <w:rtl/>
          <w:lang w:bidi="fa-IR"/>
        </w:rPr>
        <w:t xml:space="preserve"> </w:t>
      </w:r>
      <w:r w:rsidRPr="00984198">
        <w:rPr>
          <w:rFonts w:hint="cs"/>
          <w:rtl/>
          <w:lang w:bidi="fa-IR"/>
        </w:rPr>
        <w:t>روایت است که</w:t>
      </w:r>
      <w:r w:rsidR="009D0387" w:rsidRPr="00984198">
        <w:rPr>
          <w:rFonts w:hint="cs"/>
          <w:rtl/>
          <w:lang w:bidi="fa-IR"/>
        </w:rPr>
        <w:t xml:space="preserve"> می‌</w:t>
      </w:r>
      <w:r w:rsidRPr="00984198">
        <w:rPr>
          <w:rFonts w:hint="cs"/>
          <w:rtl/>
          <w:lang w:bidi="fa-IR"/>
        </w:rPr>
        <w:t>گوید: گفتم: یا رسول الله</w:t>
      </w:r>
      <w:r w:rsidR="00337679">
        <w:rPr>
          <w:rFonts w:hint="cs"/>
          <w:rtl/>
          <w:lang w:bidi="fa-IR"/>
        </w:rPr>
        <w:t>!</w:t>
      </w:r>
      <w:r w:rsidRPr="00984198">
        <w:rPr>
          <w:rFonts w:hint="cs"/>
          <w:rtl/>
          <w:lang w:bidi="fa-IR"/>
        </w:rPr>
        <w:t xml:space="preserve"> کدامین گناه</w:t>
      </w:r>
      <w:r w:rsidR="00AA49E3" w:rsidRPr="00984198">
        <w:rPr>
          <w:rFonts w:hint="cs"/>
          <w:rtl/>
          <w:lang w:bidi="fa-IR"/>
        </w:rPr>
        <w:t xml:space="preserve"> بزرگ‌تر</w:t>
      </w:r>
      <w:r w:rsidRPr="00984198">
        <w:rPr>
          <w:rFonts w:hint="cs"/>
          <w:rtl/>
          <w:lang w:bidi="fa-IR"/>
        </w:rPr>
        <w:t xml:space="preserve"> است؟ رسول الله </w:t>
      </w:r>
      <w:r w:rsidR="0052162E">
        <w:rPr>
          <w:rFonts w:ascii="Arial" w:hAnsi="Arial" w:cs="CTraditional Arabic" w:hint="cs"/>
          <w:rtl/>
        </w:rPr>
        <w:t>ح</w:t>
      </w:r>
      <w:r w:rsidRPr="00984198">
        <w:rPr>
          <w:rFonts w:hint="cs"/>
          <w:noProof/>
          <w:rtl/>
          <w:lang w:bidi="fa-IR"/>
        </w:rPr>
        <w:t xml:space="preserve"> </w:t>
      </w:r>
      <w:r w:rsidRPr="00984198">
        <w:rPr>
          <w:rFonts w:hint="cs"/>
          <w:rtl/>
          <w:lang w:bidi="fa-IR"/>
        </w:rPr>
        <w:t xml:space="preserve">فرمودند: </w:t>
      </w:r>
      <w:r w:rsidR="0017046E" w:rsidRPr="00633058">
        <w:rPr>
          <w:rStyle w:val="Char2"/>
          <w:rFonts w:hint="cs"/>
          <w:rtl/>
        </w:rPr>
        <w:t>«</w:t>
      </w:r>
      <w:r w:rsidRPr="00633058">
        <w:rPr>
          <w:rStyle w:val="Char2"/>
          <w:rtl/>
        </w:rPr>
        <w:t>أَنْ تَجْعَلَ لِلَّهِ نِدًّا وَهُوَ خَلَقَكَ</w:t>
      </w:r>
      <w:r w:rsidR="00F4329D" w:rsidRPr="00633058">
        <w:rPr>
          <w:rStyle w:val="Char2"/>
          <w:rFonts w:hint="cs"/>
          <w:rtl/>
        </w:rPr>
        <w:t>»</w:t>
      </w:r>
      <w:r w:rsidRPr="00984198">
        <w:rPr>
          <w:rFonts w:hint="cs"/>
          <w:rtl/>
          <w:lang w:bidi="fa-IR"/>
        </w:rPr>
        <w:t xml:space="preserve"> </w:t>
      </w:r>
      <w:r w:rsidR="00337679">
        <w:rPr>
          <w:rFonts w:hint="cs"/>
          <w:rtl/>
          <w:lang w:bidi="fa-IR"/>
        </w:rPr>
        <w:t>«</w:t>
      </w:r>
      <w:r w:rsidRPr="00984198">
        <w:rPr>
          <w:rFonts w:hint="cs"/>
          <w:rtl/>
          <w:lang w:bidi="fa-IR"/>
        </w:rPr>
        <w:t>اینکه ب</w:t>
      </w:r>
      <w:r w:rsidR="0052162E">
        <w:rPr>
          <w:rFonts w:hint="cs"/>
          <w:rtl/>
          <w:lang w:bidi="fa-IR"/>
        </w:rPr>
        <w:t>رای الله عزوجل شریک قرار دهی در</w:t>
      </w:r>
      <w:r w:rsidRPr="00984198">
        <w:rPr>
          <w:rFonts w:hint="cs"/>
          <w:rtl/>
          <w:lang w:bidi="fa-IR"/>
        </w:rPr>
        <w:t>حالی</w:t>
      </w:r>
      <w:r w:rsidR="0052162E">
        <w:rPr>
          <w:rtl/>
          <w:lang w:bidi="fa-IR"/>
        </w:rPr>
        <w:softHyphen/>
      </w:r>
      <w:r w:rsidRPr="00984198">
        <w:rPr>
          <w:rFonts w:hint="cs"/>
          <w:rtl/>
          <w:lang w:bidi="fa-IR"/>
        </w:rPr>
        <w:t>که او تو را خلق کرده است</w:t>
      </w:r>
      <w:r w:rsidR="00337679">
        <w:rPr>
          <w:rFonts w:hint="cs"/>
          <w:rtl/>
          <w:lang w:bidi="fa-IR"/>
        </w:rPr>
        <w:t>»</w:t>
      </w:r>
      <w:r w:rsidRPr="00984198">
        <w:rPr>
          <w:rFonts w:hint="cs"/>
          <w:rtl/>
          <w:lang w:bidi="fa-IR"/>
        </w:rPr>
        <w:t>.</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 xml:space="preserve"> و نیز در صحیحین</w:t>
      </w:r>
      <w:r w:rsidRPr="00984198">
        <w:rPr>
          <w:rStyle w:val="FootnoteReference"/>
          <w:rtl/>
          <w:lang w:bidi="fa-IR"/>
        </w:rPr>
        <w:footnoteReference w:id="439"/>
      </w:r>
      <w:r w:rsidRPr="00984198">
        <w:rPr>
          <w:rFonts w:hint="cs"/>
          <w:rtl/>
          <w:lang w:bidi="fa-IR"/>
        </w:rPr>
        <w:t xml:space="preserve"> از ابوهریره </w:t>
      </w:r>
      <w:r w:rsidR="00C336B2">
        <w:rPr>
          <w:rFonts w:ascii="Arial" w:hAnsi="Arial" w:cs="CTraditional Arabic" w:hint="cs"/>
          <w:rtl/>
        </w:rPr>
        <w:t>س</w:t>
      </w:r>
      <w:r w:rsidR="00C336B2" w:rsidRPr="00984198">
        <w:rPr>
          <w:rFonts w:hint="cs"/>
          <w:rtl/>
          <w:lang w:bidi="fa-IR"/>
        </w:rPr>
        <w:t xml:space="preserve"> </w:t>
      </w:r>
      <w:r w:rsidRPr="00984198">
        <w:rPr>
          <w:rFonts w:hint="cs"/>
          <w:rtl/>
          <w:lang w:bidi="fa-IR"/>
        </w:rPr>
        <w:t xml:space="preserve">از رسول الله </w:t>
      </w:r>
      <w:r w:rsidR="0052162E">
        <w:rPr>
          <w:rFonts w:ascii="Arial" w:hAnsi="Arial" w:cs="CTraditional Arabic" w:hint="cs"/>
          <w:rtl/>
        </w:rPr>
        <w:t>ح</w:t>
      </w:r>
      <w:r w:rsidRPr="00984198">
        <w:rPr>
          <w:rFonts w:hint="cs"/>
          <w:rtl/>
          <w:lang w:bidi="fa-IR"/>
        </w:rPr>
        <w:t xml:space="preserve"> روایت است که فرمودند: </w:t>
      </w:r>
      <w:r w:rsidR="0017046E" w:rsidRPr="00633058">
        <w:rPr>
          <w:rStyle w:val="Char2"/>
          <w:rFonts w:hint="cs"/>
          <w:rtl/>
        </w:rPr>
        <w:t>«</w:t>
      </w:r>
      <w:r w:rsidRPr="00633058">
        <w:rPr>
          <w:rStyle w:val="Char2"/>
          <w:rtl/>
        </w:rPr>
        <w:t>اجْتَنِبُوا السَّبْعَ المُوبِقَاتِ</w:t>
      </w:r>
      <w:r w:rsidR="00F4329D" w:rsidRPr="00633058">
        <w:rPr>
          <w:rStyle w:val="Char2"/>
          <w:rFonts w:hint="cs"/>
          <w:rtl/>
        </w:rPr>
        <w:t>»</w:t>
      </w:r>
      <w:r w:rsidR="00337679">
        <w:rPr>
          <w:rFonts w:hint="cs"/>
          <w:rtl/>
          <w:lang w:bidi="fa-IR"/>
        </w:rPr>
        <w:t>.</w:t>
      </w:r>
      <w:r w:rsidRPr="00984198">
        <w:rPr>
          <w:rFonts w:hint="cs"/>
          <w:rtl/>
          <w:lang w:bidi="fa-IR"/>
        </w:rPr>
        <w:t xml:space="preserve"> </w:t>
      </w:r>
      <w:r w:rsidR="00337679">
        <w:rPr>
          <w:rFonts w:hint="cs"/>
          <w:rtl/>
          <w:lang w:bidi="fa-IR"/>
        </w:rPr>
        <w:t>«</w:t>
      </w:r>
      <w:r w:rsidRPr="00984198">
        <w:rPr>
          <w:rFonts w:hint="cs"/>
          <w:rtl/>
          <w:lang w:bidi="fa-IR"/>
        </w:rPr>
        <w:t>از هفت چیز هلاک کننده، اجتناب کنید</w:t>
      </w:r>
      <w:r w:rsidR="00337679">
        <w:rPr>
          <w:rFonts w:hint="cs"/>
          <w:rtl/>
          <w:lang w:bidi="fa-IR"/>
        </w:rPr>
        <w:t>»</w:t>
      </w:r>
      <w:r w:rsidRPr="00984198">
        <w:rPr>
          <w:rFonts w:hint="cs"/>
          <w:rtl/>
          <w:lang w:bidi="fa-IR"/>
        </w:rPr>
        <w:t>. صحابه گفتند: یا رسول الله،</w:t>
      </w:r>
      <w:r w:rsidR="009D0387" w:rsidRPr="00984198">
        <w:rPr>
          <w:rFonts w:hint="cs"/>
          <w:rtl/>
          <w:lang w:bidi="fa-IR"/>
        </w:rPr>
        <w:t xml:space="preserve"> آن‌ها </w:t>
      </w:r>
      <w:r w:rsidRPr="00984198">
        <w:rPr>
          <w:rFonts w:hint="cs"/>
          <w:rtl/>
          <w:lang w:bidi="fa-IR"/>
        </w:rPr>
        <w:t xml:space="preserve">چه هستند؟ فرمودند: </w:t>
      </w:r>
      <w:r w:rsidR="0017046E" w:rsidRPr="00633058">
        <w:rPr>
          <w:rStyle w:val="Char2"/>
          <w:rFonts w:hint="cs"/>
          <w:rtl/>
        </w:rPr>
        <w:t>«</w:t>
      </w:r>
      <w:r w:rsidRPr="00633058">
        <w:rPr>
          <w:rStyle w:val="Char2"/>
          <w:rtl/>
        </w:rPr>
        <w:t>الشِّرْكُ بِاللَّهِ</w:t>
      </w:r>
      <w:r w:rsidR="0052162E">
        <w:rPr>
          <w:rStyle w:val="Char2"/>
          <w:rFonts w:hint="cs"/>
          <w:rtl/>
        </w:rPr>
        <w:t>.</w:t>
      </w:r>
      <w:r w:rsidRPr="00633058">
        <w:rPr>
          <w:rStyle w:val="Char2"/>
          <w:rFonts w:hint="cs"/>
          <w:rtl/>
        </w:rPr>
        <w:t>..»</w:t>
      </w:r>
      <w:r w:rsidRPr="00984198">
        <w:rPr>
          <w:rFonts w:hint="cs"/>
          <w:rtl/>
          <w:lang w:bidi="fa-IR"/>
        </w:rPr>
        <w:t xml:space="preserve"> </w:t>
      </w:r>
      <w:r w:rsidR="00337679">
        <w:rPr>
          <w:rFonts w:hint="cs"/>
          <w:rtl/>
          <w:lang w:bidi="fa-IR"/>
        </w:rPr>
        <w:t>«</w:t>
      </w:r>
      <w:r w:rsidRPr="00984198">
        <w:rPr>
          <w:rFonts w:hint="cs"/>
          <w:rtl/>
          <w:lang w:bidi="fa-IR"/>
        </w:rPr>
        <w:t>شرک ورزیدن به الله عزوجل</w:t>
      </w:r>
      <w:r w:rsidR="0052162E">
        <w:rPr>
          <w:rFonts w:hint="cs"/>
          <w:rtl/>
          <w:lang w:bidi="fa-IR"/>
        </w:rPr>
        <w:t xml:space="preserve"> و...</w:t>
      </w:r>
      <w:r w:rsidR="00337679">
        <w:rPr>
          <w:rFonts w:hint="cs"/>
          <w:rtl/>
          <w:lang w:bidi="fa-IR"/>
        </w:rPr>
        <w:t>»</w:t>
      </w:r>
      <w:r w:rsidRPr="00984198">
        <w:rPr>
          <w:rFonts w:hint="cs"/>
          <w:rtl/>
          <w:lang w:bidi="fa-IR"/>
        </w:rPr>
        <w:t xml:space="preserve">. </w:t>
      </w:r>
    </w:p>
    <w:p w:rsidR="00C5413C" w:rsidRPr="00984198" w:rsidRDefault="00C5413C" w:rsidP="00337679">
      <w:pPr>
        <w:widowControl w:val="0"/>
        <w:autoSpaceDE w:val="0"/>
        <w:autoSpaceDN w:val="0"/>
        <w:adjustRightInd w:val="0"/>
        <w:jc w:val="both"/>
        <w:rPr>
          <w:rtl/>
          <w:lang w:bidi="fa-IR"/>
        </w:rPr>
      </w:pPr>
      <w:r w:rsidRPr="00984198">
        <w:rPr>
          <w:rFonts w:hint="cs"/>
          <w:rtl/>
          <w:lang w:bidi="fa-IR"/>
        </w:rPr>
        <w:t>احادیث در باب اهمیت اجتناب از شرک بسیار</w:t>
      </w:r>
      <w:r w:rsidR="009D0387" w:rsidRPr="00984198">
        <w:rPr>
          <w:rFonts w:hint="cs"/>
          <w:rtl/>
          <w:lang w:bidi="fa-IR"/>
        </w:rPr>
        <w:t xml:space="preserve"> می‌</w:t>
      </w:r>
      <w:r w:rsidRPr="00984198">
        <w:rPr>
          <w:rFonts w:hint="cs"/>
          <w:rtl/>
          <w:lang w:bidi="fa-IR"/>
        </w:rPr>
        <w:t>باشند. همانطور که احادیث در فضل توحید بسیار</w:t>
      </w:r>
      <w:r w:rsidR="009D0387" w:rsidRPr="00984198">
        <w:rPr>
          <w:rFonts w:hint="cs"/>
          <w:rtl/>
          <w:lang w:bidi="fa-IR"/>
        </w:rPr>
        <w:t xml:space="preserve"> می‌</w:t>
      </w:r>
      <w:r w:rsidRPr="00984198">
        <w:rPr>
          <w:rFonts w:hint="cs"/>
          <w:rtl/>
          <w:lang w:bidi="fa-IR"/>
        </w:rPr>
        <w:t xml:space="preserve">باشند. </w:t>
      </w:r>
      <w:r w:rsidRPr="00337679">
        <w:rPr>
          <w:rFonts w:ascii="mylotus" w:hAnsi="mylotus" w:cs="mylotus"/>
          <w:rtl/>
          <w:lang w:bidi="fa-IR"/>
        </w:rPr>
        <w:t>و لله الحمد و المن</w:t>
      </w:r>
      <w:r w:rsidR="00337679">
        <w:rPr>
          <w:rFonts w:ascii="mylotus" w:hAnsi="mylotus" w:cs="mylotus" w:hint="cs"/>
          <w:rtl/>
          <w:lang w:bidi="fa-IR"/>
        </w:rPr>
        <w:t>ة</w:t>
      </w:r>
      <w:r w:rsidRPr="00337679">
        <w:rPr>
          <w:rFonts w:ascii="mylotus" w:hAnsi="mylotus" w:cs="mylotus"/>
          <w:rtl/>
          <w:lang w:bidi="fa-IR"/>
        </w:rPr>
        <w:t>.</w:t>
      </w:r>
      <w:r w:rsidRPr="00984198">
        <w:rPr>
          <w:rFonts w:hint="cs"/>
          <w:rtl/>
          <w:lang w:bidi="fa-IR"/>
        </w:rPr>
        <w:t xml:space="preserve"> </w:t>
      </w:r>
    </w:p>
    <w:p w:rsidR="00C5413C" w:rsidRPr="00984198" w:rsidRDefault="00C5413C" w:rsidP="00747209">
      <w:pPr>
        <w:widowControl w:val="0"/>
        <w:autoSpaceDE w:val="0"/>
        <w:autoSpaceDN w:val="0"/>
        <w:adjustRightInd w:val="0"/>
        <w:jc w:val="both"/>
        <w:rPr>
          <w:rtl/>
          <w:lang w:bidi="fa-IR"/>
        </w:rPr>
      </w:pPr>
      <w:r w:rsidRPr="00984198">
        <w:rPr>
          <w:rFonts w:hint="cs"/>
          <w:rtl/>
          <w:lang w:bidi="fa-IR"/>
        </w:rPr>
        <w:t>به اذن الله عزوجل بزودی فصل کاملی را در بیان فضل توحید اختصاص</w:t>
      </w:r>
      <w:r w:rsidR="009D0387" w:rsidRPr="00984198">
        <w:rPr>
          <w:rFonts w:hint="cs"/>
          <w:rtl/>
          <w:lang w:bidi="fa-IR"/>
        </w:rPr>
        <w:t xml:space="preserve"> می‌</w:t>
      </w:r>
      <w:r w:rsidRPr="00984198">
        <w:rPr>
          <w:rFonts w:hint="cs"/>
          <w:rtl/>
          <w:lang w:bidi="fa-IR"/>
        </w:rPr>
        <w:t>دهم.</w:t>
      </w:r>
    </w:p>
    <w:p w:rsidR="00C5413C" w:rsidRPr="00F9380A" w:rsidRDefault="00C5413C" w:rsidP="00747209">
      <w:pPr>
        <w:pStyle w:val="a0"/>
        <w:widowControl w:val="0"/>
        <w:rPr>
          <w:rtl/>
        </w:rPr>
      </w:pPr>
      <w:r w:rsidRPr="00D96544">
        <w:rPr>
          <w:rFonts w:hint="cs"/>
          <w:rtl/>
        </w:rPr>
        <w:t xml:space="preserve"> </w:t>
      </w:r>
      <w:bookmarkStart w:id="93" w:name="_Toc418616872"/>
      <w:r w:rsidRPr="00F9380A">
        <w:rPr>
          <w:rFonts w:hint="cs"/>
          <w:rtl/>
        </w:rPr>
        <w:t>سرآغاز شرک</w:t>
      </w:r>
      <w:bookmarkEnd w:id="93"/>
    </w:p>
    <w:p w:rsidR="00C5413C" w:rsidRPr="00984198" w:rsidRDefault="00C5413C" w:rsidP="0052162E">
      <w:pPr>
        <w:widowControl w:val="0"/>
        <w:autoSpaceDE w:val="0"/>
        <w:autoSpaceDN w:val="0"/>
        <w:adjustRightInd w:val="0"/>
        <w:jc w:val="both"/>
        <w:rPr>
          <w:rtl/>
          <w:lang w:bidi="fa-IR"/>
        </w:rPr>
      </w:pPr>
      <w:r w:rsidRPr="00984198">
        <w:rPr>
          <w:rFonts w:hint="cs"/>
          <w:rtl/>
          <w:lang w:bidi="fa-IR"/>
        </w:rPr>
        <w:t>در این لحظه نیکوست که مختصر</w:t>
      </w:r>
      <w:r w:rsidR="0052162E">
        <w:rPr>
          <w:rFonts w:hint="cs"/>
          <w:rtl/>
          <w:lang w:bidi="fa-IR"/>
        </w:rPr>
        <w:t>ی در</w:t>
      </w:r>
      <w:r w:rsidRPr="00984198">
        <w:rPr>
          <w:rFonts w:hint="cs"/>
          <w:rtl/>
          <w:lang w:bidi="fa-IR"/>
        </w:rPr>
        <w:t xml:space="preserve"> سرآغاز ایجاد شرک در بشریت و اینکه چگ</w:t>
      </w:r>
      <w:r w:rsidR="0052162E">
        <w:rPr>
          <w:rFonts w:hint="cs"/>
          <w:rtl/>
          <w:lang w:bidi="fa-IR"/>
        </w:rPr>
        <w:t>ونه زمین را آلوده و فطرت را لکه</w:t>
      </w:r>
      <w:r w:rsidR="0052162E">
        <w:rPr>
          <w:rtl/>
          <w:lang w:bidi="fa-IR"/>
        </w:rPr>
        <w:softHyphen/>
      </w:r>
      <w:r w:rsidRPr="00984198">
        <w:rPr>
          <w:rFonts w:hint="cs"/>
          <w:rtl/>
          <w:lang w:bidi="fa-IR"/>
        </w:rPr>
        <w:t>دار کرد، ب</w:t>
      </w:r>
      <w:r w:rsidR="0052162E">
        <w:rPr>
          <w:rFonts w:hint="cs"/>
          <w:rtl/>
          <w:lang w:bidi="fa-IR"/>
        </w:rPr>
        <w:t>دان</w:t>
      </w:r>
      <w:r w:rsidRPr="00984198">
        <w:rPr>
          <w:rFonts w:hint="cs"/>
          <w:rtl/>
          <w:lang w:bidi="fa-IR"/>
        </w:rPr>
        <w:t>یم. مشهور آن</w:t>
      </w:r>
      <w:r w:rsidR="0052162E">
        <w:rPr>
          <w:rFonts w:hint="cs"/>
          <w:rtl/>
          <w:lang w:bidi="fa-IR"/>
        </w:rPr>
        <w:t xml:space="preserve"> ا</w:t>
      </w:r>
      <w:r w:rsidRPr="00984198">
        <w:rPr>
          <w:rFonts w:hint="cs"/>
          <w:rtl/>
          <w:lang w:bidi="fa-IR"/>
        </w:rPr>
        <w:t>ست که</w:t>
      </w:r>
      <w:r w:rsidR="0052162E">
        <w:rPr>
          <w:rFonts w:hint="cs"/>
          <w:rtl/>
          <w:lang w:bidi="fa-IR"/>
        </w:rPr>
        <w:t xml:space="preserve"> آغاز ظهور شرک، در قوم نوح </w:t>
      </w:r>
      <w:r w:rsidR="0052162E" w:rsidRPr="0052162E">
        <w:rPr>
          <w:rFonts w:hint="cs"/>
          <w:sz w:val="24"/>
          <w:szCs w:val="24"/>
          <w:rtl/>
          <w:lang w:bidi="fa-IR"/>
        </w:rPr>
        <w:t>علیه</w:t>
      </w:r>
      <w:r w:rsidR="0052162E" w:rsidRPr="0052162E">
        <w:rPr>
          <w:sz w:val="24"/>
          <w:szCs w:val="24"/>
          <w:rtl/>
          <w:lang w:bidi="fa-IR"/>
        </w:rPr>
        <w:softHyphen/>
      </w:r>
      <w:r w:rsidRPr="0052162E">
        <w:rPr>
          <w:rFonts w:hint="cs"/>
          <w:sz w:val="24"/>
          <w:szCs w:val="24"/>
          <w:rtl/>
          <w:lang w:bidi="fa-IR"/>
        </w:rPr>
        <w:t xml:space="preserve">السلام </w:t>
      </w:r>
      <w:r w:rsidRPr="00984198">
        <w:rPr>
          <w:rFonts w:hint="cs"/>
          <w:rtl/>
          <w:lang w:bidi="fa-IR"/>
        </w:rPr>
        <w:t xml:space="preserve">بوده است؛ همانطور که ابن عباس </w:t>
      </w:r>
      <w:r w:rsidR="00C336B2">
        <w:rPr>
          <w:rFonts w:ascii="Arial" w:hAnsi="Arial" w:cs="CTraditional Arabic" w:hint="cs"/>
          <w:rtl/>
        </w:rPr>
        <w:t>ب</w:t>
      </w:r>
      <w:r w:rsidR="00C336B2" w:rsidRPr="00984198">
        <w:rPr>
          <w:rFonts w:hint="cs"/>
          <w:rtl/>
          <w:lang w:bidi="fa-IR"/>
        </w:rPr>
        <w:t xml:space="preserve"> </w:t>
      </w:r>
      <w:r w:rsidRPr="00984198">
        <w:rPr>
          <w:rFonts w:hint="cs"/>
          <w:rtl/>
          <w:lang w:bidi="fa-IR"/>
        </w:rPr>
        <w:t>و غیر او</w:t>
      </w:r>
      <w:r w:rsidR="009D0387" w:rsidRPr="00984198">
        <w:rPr>
          <w:rFonts w:hint="cs"/>
          <w:rtl/>
          <w:lang w:bidi="fa-IR"/>
        </w:rPr>
        <w:t xml:space="preserve"> می‌</w:t>
      </w:r>
      <w:r w:rsidR="0052162E">
        <w:rPr>
          <w:rFonts w:hint="cs"/>
          <w:rtl/>
          <w:lang w:bidi="fa-IR"/>
        </w:rPr>
        <w:t xml:space="preserve">گویند: فرزندان آدم </w:t>
      </w:r>
      <w:r w:rsidR="0052162E" w:rsidRPr="0052162E">
        <w:rPr>
          <w:rFonts w:hint="cs"/>
          <w:sz w:val="24"/>
          <w:szCs w:val="24"/>
          <w:rtl/>
          <w:lang w:bidi="fa-IR"/>
        </w:rPr>
        <w:t>علیه</w:t>
      </w:r>
      <w:r w:rsidR="0052162E" w:rsidRPr="0052162E">
        <w:rPr>
          <w:sz w:val="24"/>
          <w:szCs w:val="24"/>
          <w:rtl/>
          <w:lang w:bidi="fa-IR"/>
        </w:rPr>
        <w:softHyphen/>
      </w:r>
      <w:r w:rsidRPr="0052162E">
        <w:rPr>
          <w:rFonts w:hint="cs"/>
          <w:sz w:val="24"/>
          <w:szCs w:val="24"/>
          <w:rtl/>
          <w:lang w:bidi="fa-IR"/>
        </w:rPr>
        <w:t>السلام</w:t>
      </w:r>
      <w:r w:rsidRPr="00984198">
        <w:rPr>
          <w:rFonts w:hint="cs"/>
          <w:rtl/>
          <w:lang w:bidi="fa-IR"/>
        </w:rPr>
        <w:t xml:space="preserve"> تقریباً </w:t>
      </w:r>
      <w:r w:rsidR="0052162E">
        <w:rPr>
          <w:rFonts w:hint="cs"/>
          <w:rtl/>
          <w:lang w:bidi="fa-IR"/>
        </w:rPr>
        <w:t>ده قرن بر دین و آئین پدرشان آدم</w:t>
      </w:r>
      <w:r w:rsidRPr="00984198">
        <w:rPr>
          <w:rFonts w:hint="cs"/>
          <w:rtl/>
          <w:lang w:bidi="fa-IR"/>
        </w:rPr>
        <w:t xml:space="preserve"> و شریعت برگرفته از حق و هدایت بودند. </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 xml:space="preserve">و این مطلب همان چیزی است که شیخ المفسرین، ابن جریر طبری </w:t>
      </w:r>
      <w:r w:rsidR="0052162E" w:rsidRPr="0052162E">
        <w:rPr>
          <w:rFonts w:hint="cs"/>
          <w:noProof/>
          <w:sz w:val="24"/>
          <w:szCs w:val="24"/>
          <w:rtl/>
          <w:lang w:bidi="fa-IR"/>
        </w:rPr>
        <w:t>رحمه</w:t>
      </w:r>
      <w:r w:rsidR="0052162E" w:rsidRPr="0052162E">
        <w:rPr>
          <w:rFonts w:hint="cs"/>
          <w:noProof/>
          <w:sz w:val="24"/>
          <w:szCs w:val="24"/>
          <w:rtl/>
          <w:lang w:bidi="fa-IR"/>
        </w:rPr>
        <w:softHyphen/>
        <w:t>الله</w:t>
      </w:r>
      <w:r w:rsidR="0052162E">
        <w:rPr>
          <w:rFonts w:hint="cs"/>
          <w:rtl/>
          <w:lang w:bidi="fa-IR"/>
        </w:rPr>
        <w:t xml:space="preserve"> آن</w:t>
      </w:r>
      <w:r w:rsidR="0052162E">
        <w:rPr>
          <w:rtl/>
          <w:lang w:bidi="fa-IR"/>
        </w:rPr>
        <w:softHyphen/>
      </w:r>
      <w:r w:rsidRPr="00984198">
        <w:rPr>
          <w:rFonts w:hint="cs"/>
          <w:rtl/>
          <w:lang w:bidi="fa-IR"/>
        </w:rPr>
        <w:t xml:space="preserve">را  ذکر کرده است. قتاده از عکرمه از ابن عباس </w:t>
      </w:r>
      <w:r w:rsidR="00C336B2">
        <w:rPr>
          <w:rFonts w:ascii="Arial" w:hAnsi="Arial" w:cs="CTraditional Arabic" w:hint="cs"/>
          <w:rtl/>
        </w:rPr>
        <w:t>ب</w:t>
      </w:r>
      <w:r w:rsidR="00C336B2" w:rsidRPr="00984198">
        <w:rPr>
          <w:rFonts w:hint="cs"/>
          <w:rtl/>
          <w:lang w:bidi="fa-IR"/>
        </w:rPr>
        <w:t xml:space="preserve"> </w:t>
      </w:r>
      <w:r w:rsidRPr="00984198">
        <w:rPr>
          <w:rFonts w:hint="cs"/>
          <w:rtl/>
          <w:lang w:bidi="fa-IR"/>
        </w:rPr>
        <w:t xml:space="preserve">روایت کرده که </w:t>
      </w:r>
      <w:r w:rsidR="0052162E">
        <w:rPr>
          <w:rFonts w:hint="cs"/>
          <w:rtl/>
          <w:lang w:bidi="fa-IR"/>
        </w:rPr>
        <w:t>می</w:t>
      </w:r>
      <w:r w:rsidR="0052162E">
        <w:rPr>
          <w:rFonts w:hint="cs"/>
          <w:rtl/>
          <w:lang w:bidi="fa-IR"/>
        </w:rPr>
        <w:softHyphen/>
        <w:t xml:space="preserve">گوید: «بین آدم و نوح </w:t>
      </w:r>
      <w:r w:rsidR="0052162E" w:rsidRPr="0052162E">
        <w:rPr>
          <w:rFonts w:hint="cs"/>
          <w:sz w:val="24"/>
          <w:szCs w:val="24"/>
          <w:rtl/>
          <w:lang w:bidi="fa-IR"/>
        </w:rPr>
        <w:t>علیه</w:t>
      </w:r>
      <w:r w:rsidR="0052162E" w:rsidRPr="0052162E">
        <w:rPr>
          <w:sz w:val="24"/>
          <w:szCs w:val="24"/>
          <w:rtl/>
          <w:lang w:bidi="fa-IR"/>
        </w:rPr>
        <w:softHyphen/>
      </w:r>
      <w:r w:rsidRPr="0052162E">
        <w:rPr>
          <w:rFonts w:hint="cs"/>
          <w:sz w:val="24"/>
          <w:szCs w:val="24"/>
          <w:rtl/>
          <w:lang w:bidi="fa-IR"/>
        </w:rPr>
        <w:t>السلام</w:t>
      </w:r>
      <w:r w:rsidRPr="00984198">
        <w:rPr>
          <w:rFonts w:hint="cs"/>
          <w:rtl/>
          <w:lang w:bidi="fa-IR"/>
        </w:rPr>
        <w:t xml:space="preserve"> ده ق</w:t>
      </w:r>
      <w:r w:rsidR="0052162E">
        <w:rPr>
          <w:rFonts w:hint="cs"/>
          <w:rtl/>
          <w:lang w:bidi="fa-IR"/>
        </w:rPr>
        <w:t>رن بود، که مردم در تمامی این قر</w:t>
      </w:r>
      <w:r w:rsidRPr="00984198">
        <w:rPr>
          <w:rFonts w:hint="cs"/>
          <w:rtl/>
          <w:lang w:bidi="fa-IR"/>
        </w:rPr>
        <w:t>ن</w:t>
      </w:r>
      <w:r w:rsidR="0052162E">
        <w:rPr>
          <w:rtl/>
          <w:lang w:bidi="fa-IR"/>
        </w:rPr>
        <w:softHyphen/>
      </w:r>
      <w:r w:rsidR="0052162E">
        <w:rPr>
          <w:rFonts w:hint="cs"/>
          <w:rtl/>
          <w:lang w:bidi="fa-IR"/>
        </w:rPr>
        <w:t>ها</w:t>
      </w:r>
      <w:r w:rsidRPr="00984198">
        <w:rPr>
          <w:rFonts w:hint="cs"/>
          <w:rtl/>
          <w:lang w:bidi="fa-IR"/>
        </w:rPr>
        <w:t xml:space="preserve"> بر</w:t>
      </w:r>
      <w:r w:rsidR="0052162E">
        <w:rPr>
          <w:rFonts w:hint="cs"/>
          <w:rtl/>
          <w:lang w:bidi="fa-IR"/>
        </w:rPr>
        <w:t xml:space="preserve"> شریعتی برگرفته شده از حق بودند</w:t>
      </w:r>
      <w:r w:rsidRPr="00984198">
        <w:rPr>
          <w:rFonts w:hint="cs"/>
          <w:rtl/>
          <w:lang w:bidi="fa-IR"/>
        </w:rPr>
        <w:t xml:space="preserve"> و پس از این اختلاف کردند که الله عزوجل پیامبران</w:t>
      </w:r>
      <w:r w:rsidR="0052162E">
        <w:rPr>
          <w:rtl/>
          <w:lang w:bidi="fa-IR"/>
        </w:rPr>
        <w:softHyphen/>
      </w:r>
      <w:r w:rsidRPr="00984198">
        <w:rPr>
          <w:rFonts w:hint="cs"/>
          <w:rtl/>
          <w:lang w:bidi="fa-IR"/>
        </w:rPr>
        <w:t xml:space="preserve">شان را بشارت دهنده و بیم دهنده مبعوث </w:t>
      </w:r>
      <w:r w:rsidR="0052162E">
        <w:rPr>
          <w:rFonts w:hint="cs"/>
          <w:rtl/>
          <w:lang w:bidi="fa-IR"/>
        </w:rPr>
        <w:t>نمو</w:t>
      </w:r>
      <w:r w:rsidRPr="00984198">
        <w:rPr>
          <w:rFonts w:hint="cs"/>
          <w:rtl/>
          <w:lang w:bidi="fa-IR"/>
        </w:rPr>
        <w:t>دند</w:t>
      </w:r>
      <w:r w:rsidR="0052162E">
        <w:rPr>
          <w:rFonts w:hint="cs"/>
          <w:rtl/>
          <w:lang w:bidi="fa-IR"/>
        </w:rPr>
        <w:t>»</w:t>
      </w:r>
      <w:r w:rsidRPr="00984198">
        <w:rPr>
          <w:rStyle w:val="FootnoteReference"/>
          <w:rtl/>
          <w:lang w:bidi="fa-IR"/>
        </w:rPr>
        <w:footnoteReference w:id="440"/>
      </w:r>
      <w:r w:rsidRPr="00984198">
        <w:rPr>
          <w:rFonts w:hint="cs"/>
          <w:rtl/>
          <w:lang w:bidi="fa-IR"/>
        </w:rPr>
        <w:t xml:space="preserve">. </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آری</w:t>
      </w:r>
      <w:r w:rsidR="0052162E">
        <w:rPr>
          <w:rFonts w:hint="cs"/>
          <w:rtl/>
          <w:lang w:bidi="fa-IR"/>
        </w:rPr>
        <w:t>،</w:t>
      </w:r>
      <w:r w:rsidRPr="00984198">
        <w:rPr>
          <w:rFonts w:hint="cs"/>
          <w:rtl/>
          <w:lang w:bidi="fa-IR"/>
        </w:rPr>
        <w:t xml:space="preserve"> مردم بر شریعتی برگرفته از حق و هدایت بودند، تا اینکه شیطان که لعنت الله عزوجل بر او باد، قوم نوح را فریب داده و عبادت بت</w:t>
      </w:r>
      <w:r w:rsidRPr="00984198">
        <w:rPr>
          <w:rFonts w:hint="cs"/>
          <w:cs/>
          <w:lang w:bidi="fa-IR"/>
        </w:rPr>
        <w:t>‎</w:t>
      </w:r>
      <w:r w:rsidRPr="00984198">
        <w:rPr>
          <w:rFonts w:hint="cs"/>
          <w:rtl/>
          <w:lang w:bidi="fa-IR"/>
        </w:rPr>
        <w:t>هایی را که با دستانش به عنوان سمبل</w:t>
      </w:r>
      <w:r w:rsidR="009D0387" w:rsidRPr="00984198">
        <w:rPr>
          <w:rFonts w:hint="cs"/>
          <w:rtl/>
          <w:lang w:bidi="fa-IR"/>
        </w:rPr>
        <w:t xml:space="preserve">‌هایی </w:t>
      </w:r>
      <w:r w:rsidRPr="00984198">
        <w:rPr>
          <w:rFonts w:hint="cs"/>
          <w:rtl/>
          <w:lang w:bidi="fa-IR"/>
        </w:rPr>
        <w:t>از افراد صالح قوم</w:t>
      </w:r>
      <w:r w:rsidR="0052162E">
        <w:rPr>
          <w:rtl/>
          <w:lang w:bidi="fa-IR"/>
        </w:rPr>
        <w:softHyphen/>
      </w:r>
      <w:r w:rsidR="0052162E">
        <w:rPr>
          <w:rFonts w:hint="cs"/>
          <w:rtl/>
          <w:lang w:bidi="fa-IR"/>
        </w:rPr>
        <w:t>شان ساخته بودند</w:t>
      </w:r>
      <w:r w:rsidRPr="00984198">
        <w:rPr>
          <w:rFonts w:hint="cs"/>
          <w:rtl/>
          <w:lang w:bidi="fa-IR"/>
        </w:rPr>
        <w:t xml:space="preserve"> تا سیرت</w:t>
      </w:r>
      <w:r w:rsidR="009D0387" w:rsidRPr="00984198">
        <w:rPr>
          <w:rFonts w:hint="cs"/>
          <w:rtl/>
          <w:lang w:bidi="fa-IR"/>
        </w:rPr>
        <w:t xml:space="preserve"> آن‌ها </w:t>
      </w:r>
      <w:r w:rsidRPr="00984198">
        <w:rPr>
          <w:rFonts w:hint="cs"/>
          <w:rtl/>
          <w:lang w:bidi="fa-IR"/>
        </w:rPr>
        <w:t>را فراموش نکنند و پیوسته</w:t>
      </w:r>
      <w:r w:rsidR="009D0387" w:rsidRPr="00984198">
        <w:rPr>
          <w:rFonts w:hint="cs"/>
          <w:rtl/>
          <w:lang w:bidi="fa-IR"/>
        </w:rPr>
        <w:t xml:space="preserve"> آن‌ها </w:t>
      </w:r>
      <w:r w:rsidRPr="00984198">
        <w:rPr>
          <w:rFonts w:hint="cs"/>
          <w:rtl/>
          <w:lang w:bidi="fa-IR"/>
        </w:rPr>
        <w:t>را به یاد داشته باشند، مزین ساخت. چون عمر سازندگان این مجسمه</w:t>
      </w:r>
      <w:r w:rsidR="009D0387" w:rsidRPr="00984198">
        <w:rPr>
          <w:rFonts w:hint="cs"/>
          <w:rtl/>
          <w:lang w:bidi="fa-IR"/>
        </w:rPr>
        <w:t xml:space="preserve">‌ها </w:t>
      </w:r>
      <w:r w:rsidRPr="00984198">
        <w:rPr>
          <w:rFonts w:hint="cs"/>
          <w:rtl/>
          <w:lang w:bidi="fa-IR"/>
        </w:rPr>
        <w:t xml:space="preserve">به پایان رسید و فوت </w:t>
      </w:r>
      <w:r w:rsidR="0052162E">
        <w:rPr>
          <w:rFonts w:hint="cs"/>
          <w:rtl/>
          <w:lang w:bidi="fa-IR"/>
        </w:rPr>
        <w:t>شدن</w:t>
      </w:r>
      <w:r w:rsidRPr="00984198">
        <w:rPr>
          <w:rFonts w:hint="cs"/>
          <w:rtl/>
          <w:lang w:bidi="fa-IR"/>
        </w:rPr>
        <w:t>د، معلومات در مورد اصل ایجاد</w:t>
      </w:r>
      <w:r w:rsidR="009D0387" w:rsidRPr="00984198">
        <w:rPr>
          <w:rFonts w:hint="cs"/>
          <w:rtl/>
          <w:lang w:bidi="fa-IR"/>
        </w:rPr>
        <w:t xml:space="preserve"> آن‌ها </w:t>
      </w:r>
      <w:r w:rsidRPr="00984198">
        <w:rPr>
          <w:rFonts w:hint="cs"/>
          <w:rtl/>
          <w:lang w:bidi="fa-IR"/>
        </w:rPr>
        <w:t>به دست فراموشی سپرده شد؛ و این</w:t>
      </w:r>
      <w:r w:rsidR="00825EE3" w:rsidRPr="00984198">
        <w:rPr>
          <w:rFonts w:hint="cs"/>
          <w:rtl/>
          <w:lang w:bidi="fa-IR"/>
        </w:rPr>
        <w:t xml:space="preserve"> بت‌ها </w:t>
      </w:r>
      <w:r w:rsidRPr="00984198">
        <w:rPr>
          <w:rFonts w:hint="cs"/>
          <w:rtl/>
          <w:lang w:bidi="fa-IR"/>
        </w:rPr>
        <w:t>و مجسمه</w:t>
      </w:r>
      <w:r w:rsidR="009D0387" w:rsidRPr="00984198">
        <w:rPr>
          <w:rFonts w:hint="cs"/>
          <w:rtl/>
          <w:lang w:bidi="fa-IR"/>
        </w:rPr>
        <w:t xml:space="preserve">‌ها </w:t>
      </w:r>
      <w:r w:rsidRPr="00984198">
        <w:rPr>
          <w:rFonts w:hint="cs"/>
          <w:rtl/>
          <w:lang w:bidi="fa-IR"/>
        </w:rPr>
        <w:t xml:space="preserve">به جای الله عزوجل مورد عبادت قرار گرفتند. </w:t>
      </w:r>
      <w:r w:rsidR="0052162E">
        <w:rPr>
          <w:rFonts w:hint="cs"/>
          <w:rtl/>
          <w:lang w:bidi="fa-IR"/>
        </w:rPr>
        <w:t>همانطور که این مطلب را ابن عباس</w:t>
      </w:r>
      <w:r w:rsidRPr="00984198">
        <w:rPr>
          <w:rFonts w:hint="cs"/>
          <w:noProof/>
          <w:rtl/>
          <w:lang w:bidi="fa-IR"/>
        </w:rPr>
        <w:t xml:space="preserve"> </w:t>
      </w:r>
      <w:r w:rsidR="00C336B2">
        <w:rPr>
          <w:rFonts w:ascii="Arial" w:hAnsi="Arial" w:cs="CTraditional Arabic" w:hint="cs"/>
          <w:rtl/>
        </w:rPr>
        <w:t>ب</w:t>
      </w:r>
      <w:r w:rsidR="00C336B2" w:rsidRPr="00984198">
        <w:rPr>
          <w:rFonts w:hint="cs"/>
          <w:rtl/>
          <w:lang w:bidi="fa-IR"/>
        </w:rPr>
        <w:t xml:space="preserve"> </w:t>
      </w:r>
      <w:r w:rsidRPr="00984198">
        <w:rPr>
          <w:rFonts w:hint="cs"/>
          <w:rtl/>
          <w:lang w:bidi="fa-IR"/>
        </w:rPr>
        <w:t>در مورد ود و سواع و یعوق و یغوث و نسر بیان کرده و</w:t>
      </w:r>
      <w:r w:rsidR="009D0387" w:rsidRPr="00984198">
        <w:rPr>
          <w:rFonts w:hint="cs"/>
          <w:rtl/>
          <w:lang w:bidi="fa-IR"/>
        </w:rPr>
        <w:t xml:space="preserve"> می‌</w:t>
      </w:r>
      <w:r w:rsidRPr="00984198">
        <w:rPr>
          <w:rFonts w:hint="cs"/>
          <w:rtl/>
          <w:lang w:bidi="fa-IR"/>
        </w:rPr>
        <w:t xml:space="preserve">گوید: </w:t>
      </w:r>
      <w:r w:rsidR="0052162E">
        <w:rPr>
          <w:rFonts w:hint="cs"/>
          <w:rtl/>
          <w:lang w:bidi="fa-IR"/>
        </w:rPr>
        <w:t>«</w:t>
      </w:r>
      <w:r w:rsidRPr="00984198">
        <w:rPr>
          <w:rFonts w:hint="cs"/>
          <w:rtl/>
          <w:lang w:bidi="fa-IR"/>
        </w:rPr>
        <w:t>این</w:t>
      </w:r>
      <w:r w:rsidR="00BD286A" w:rsidRPr="00984198">
        <w:rPr>
          <w:rFonts w:hint="cs"/>
          <w:rtl/>
          <w:lang w:bidi="fa-IR"/>
        </w:rPr>
        <w:t xml:space="preserve"> نام‌ها </w:t>
      </w:r>
      <w:r w:rsidRPr="00984198">
        <w:rPr>
          <w:rFonts w:hint="cs"/>
          <w:rtl/>
          <w:lang w:bidi="fa-IR"/>
        </w:rPr>
        <w:t xml:space="preserve">اسامی مردان صالح و </w:t>
      </w:r>
      <w:r w:rsidR="0052162E">
        <w:rPr>
          <w:rFonts w:hint="cs"/>
          <w:rtl/>
          <w:lang w:bidi="fa-IR"/>
        </w:rPr>
        <w:t xml:space="preserve">نیکوکاری از قوم نوحِ پیامبر </w:t>
      </w:r>
      <w:r w:rsidR="0052162E" w:rsidRPr="0052162E">
        <w:rPr>
          <w:rFonts w:hint="cs"/>
          <w:sz w:val="24"/>
          <w:szCs w:val="24"/>
          <w:rtl/>
          <w:lang w:bidi="fa-IR"/>
        </w:rPr>
        <w:t>علیه</w:t>
      </w:r>
      <w:r w:rsidR="0052162E" w:rsidRPr="0052162E">
        <w:rPr>
          <w:sz w:val="24"/>
          <w:szCs w:val="24"/>
          <w:rtl/>
          <w:lang w:bidi="fa-IR"/>
        </w:rPr>
        <w:softHyphen/>
      </w:r>
      <w:r w:rsidRPr="0052162E">
        <w:rPr>
          <w:rFonts w:hint="cs"/>
          <w:sz w:val="24"/>
          <w:szCs w:val="24"/>
          <w:rtl/>
          <w:lang w:bidi="fa-IR"/>
        </w:rPr>
        <w:t>السلام</w:t>
      </w:r>
      <w:r w:rsidRPr="00984198">
        <w:rPr>
          <w:rFonts w:hint="cs"/>
          <w:rtl/>
          <w:lang w:bidi="fa-IR"/>
        </w:rPr>
        <w:t xml:space="preserve"> بودند. چون این مردان صالح فوت کردند، شیطان در</w:t>
      </w:r>
      <w:r w:rsidR="00633058" w:rsidRPr="00984198">
        <w:rPr>
          <w:rFonts w:hint="cs"/>
          <w:rtl/>
          <w:lang w:bidi="fa-IR"/>
        </w:rPr>
        <w:t xml:space="preserve"> دل‌های</w:t>
      </w:r>
      <w:r w:rsidRPr="00984198">
        <w:rPr>
          <w:rFonts w:hint="cs"/>
          <w:rtl/>
          <w:lang w:bidi="fa-IR"/>
        </w:rPr>
        <w:t xml:space="preserve"> قوم ایشان وسوسه کرد تا بت</w:t>
      </w:r>
      <w:r w:rsidR="009D0387" w:rsidRPr="00984198">
        <w:rPr>
          <w:rFonts w:hint="cs"/>
          <w:rtl/>
          <w:lang w:bidi="fa-IR"/>
        </w:rPr>
        <w:t xml:space="preserve">‌هایی </w:t>
      </w:r>
      <w:r w:rsidRPr="00984198">
        <w:rPr>
          <w:rFonts w:hint="cs"/>
          <w:rtl/>
          <w:lang w:bidi="fa-IR"/>
        </w:rPr>
        <w:t>را از</w:t>
      </w:r>
      <w:r w:rsidR="009D0387" w:rsidRPr="00984198">
        <w:rPr>
          <w:rFonts w:hint="cs"/>
          <w:rtl/>
          <w:lang w:bidi="fa-IR"/>
        </w:rPr>
        <w:t xml:space="preserve"> آن‌ها </w:t>
      </w:r>
      <w:r w:rsidRPr="00984198">
        <w:rPr>
          <w:rFonts w:hint="cs"/>
          <w:rtl/>
          <w:lang w:bidi="fa-IR"/>
        </w:rPr>
        <w:t>بسازند تا در محفلی که گردهم</w:t>
      </w:r>
      <w:r w:rsidR="009D0387" w:rsidRPr="00984198">
        <w:rPr>
          <w:rFonts w:hint="cs"/>
          <w:rtl/>
          <w:lang w:bidi="fa-IR"/>
        </w:rPr>
        <w:t xml:space="preserve"> می‌</w:t>
      </w:r>
      <w:r w:rsidRPr="00984198">
        <w:rPr>
          <w:rFonts w:hint="cs"/>
          <w:rtl/>
          <w:lang w:bidi="fa-IR"/>
        </w:rPr>
        <w:t>آیند،</w:t>
      </w:r>
      <w:r w:rsidR="009D0387" w:rsidRPr="00984198">
        <w:rPr>
          <w:rFonts w:hint="cs"/>
          <w:rtl/>
          <w:lang w:bidi="fa-IR"/>
        </w:rPr>
        <w:t xml:space="preserve"> آن‌ها </w:t>
      </w:r>
      <w:r w:rsidRPr="00984198">
        <w:rPr>
          <w:rFonts w:hint="cs"/>
          <w:rtl/>
          <w:lang w:bidi="fa-IR"/>
        </w:rPr>
        <w:t>را قرار دهند. و نیز</w:t>
      </w:r>
      <w:r w:rsidR="009D0387" w:rsidRPr="00984198">
        <w:rPr>
          <w:rFonts w:hint="cs"/>
          <w:rtl/>
          <w:lang w:bidi="fa-IR"/>
        </w:rPr>
        <w:t xml:space="preserve"> آن‌ها </w:t>
      </w:r>
      <w:r w:rsidRPr="00984198">
        <w:rPr>
          <w:rFonts w:hint="cs"/>
          <w:rtl/>
          <w:lang w:bidi="fa-IR"/>
        </w:rPr>
        <w:t>را به نام</w:t>
      </w:r>
      <w:r w:rsidR="009D0387" w:rsidRPr="00984198">
        <w:rPr>
          <w:rFonts w:hint="cs"/>
          <w:rtl/>
          <w:lang w:bidi="fa-IR"/>
        </w:rPr>
        <w:t xml:space="preserve">‌های </w:t>
      </w:r>
      <w:r w:rsidR="0052162E">
        <w:rPr>
          <w:rFonts w:hint="cs"/>
          <w:rtl/>
          <w:lang w:bidi="fa-IR"/>
        </w:rPr>
        <w:t>همان مردان صالح بنامند</w:t>
      </w:r>
      <w:r w:rsidRPr="00984198">
        <w:rPr>
          <w:rFonts w:hint="cs"/>
          <w:rtl/>
          <w:lang w:bidi="fa-IR"/>
        </w:rPr>
        <w:t xml:space="preserve"> که قوم ایشان چنان کردند؛ ولی</w:t>
      </w:r>
      <w:r w:rsidR="00825EE3" w:rsidRPr="00984198">
        <w:rPr>
          <w:rFonts w:hint="cs"/>
          <w:rtl/>
          <w:lang w:bidi="fa-IR"/>
        </w:rPr>
        <w:t xml:space="preserve"> بت‌ها </w:t>
      </w:r>
      <w:r w:rsidRPr="00984198">
        <w:rPr>
          <w:rFonts w:hint="cs"/>
          <w:rtl/>
          <w:lang w:bidi="fa-IR"/>
        </w:rPr>
        <w:t>را</w:t>
      </w:r>
      <w:r w:rsidR="009D0387" w:rsidRPr="00984198">
        <w:rPr>
          <w:rFonts w:hint="cs"/>
          <w:rtl/>
          <w:lang w:bidi="fa-IR"/>
        </w:rPr>
        <w:t xml:space="preserve"> نمی‌</w:t>
      </w:r>
      <w:r w:rsidRPr="00984198">
        <w:rPr>
          <w:rFonts w:hint="cs"/>
          <w:rtl/>
          <w:lang w:bidi="fa-IR"/>
        </w:rPr>
        <w:t>پرستیدند. تا آنکه</w:t>
      </w:r>
      <w:r w:rsidR="009D0387" w:rsidRPr="00984198">
        <w:rPr>
          <w:rFonts w:hint="cs"/>
          <w:rtl/>
          <w:lang w:bidi="fa-IR"/>
        </w:rPr>
        <w:t xml:space="preserve"> آن‌ها </w:t>
      </w:r>
      <w:r w:rsidRPr="00984198">
        <w:rPr>
          <w:rFonts w:hint="cs"/>
          <w:rtl/>
          <w:lang w:bidi="fa-IR"/>
        </w:rPr>
        <w:t>(که</w:t>
      </w:r>
      <w:r w:rsidR="00825EE3" w:rsidRPr="00984198">
        <w:rPr>
          <w:rFonts w:hint="cs"/>
          <w:rtl/>
          <w:lang w:bidi="fa-IR"/>
        </w:rPr>
        <w:t xml:space="preserve"> بت‌ها </w:t>
      </w:r>
      <w:r w:rsidRPr="00984198">
        <w:rPr>
          <w:rFonts w:hint="cs"/>
          <w:rtl/>
          <w:lang w:bidi="fa-IR"/>
        </w:rPr>
        <w:t>را ساخته بودند) مردند</w:t>
      </w:r>
      <w:r w:rsidR="0052162E">
        <w:rPr>
          <w:rFonts w:hint="cs"/>
          <w:rtl/>
          <w:lang w:bidi="fa-IR"/>
        </w:rPr>
        <w:t>.</w:t>
      </w:r>
      <w:r w:rsidRPr="00984198">
        <w:rPr>
          <w:rFonts w:hint="cs"/>
          <w:rtl/>
          <w:lang w:bidi="fa-IR"/>
        </w:rPr>
        <w:t xml:space="preserve"> پس از این</w:t>
      </w:r>
      <w:r w:rsidR="0052162E">
        <w:rPr>
          <w:rFonts w:hint="cs"/>
          <w:rtl/>
          <w:lang w:bidi="fa-IR"/>
        </w:rPr>
        <w:t>،</w:t>
      </w:r>
      <w:r w:rsidRPr="00984198">
        <w:rPr>
          <w:rFonts w:hint="cs"/>
          <w:rtl/>
          <w:lang w:bidi="fa-IR"/>
        </w:rPr>
        <w:t xml:space="preserve"> </w:t>
      </w:r>
      <w:r w:rsidR="0052162E">
        <w:rPr>
          <w:rFonts w:hint="cs"/>
          <w:rtl/>
          <w:lang w:bidi="fa-IR"/>
        </w:rPr>
        <w:t>انگیزه و هدف از</w:t>
      </w:r>
      <w:r w:rsidRPr="00984198">
        <w:rPr>
          <w:rFonts w:hint="cs"/>
          <w:rtl/>
          <w:lang w:bidi="fa-IR"/>
        </w:rPr>
        <w:t xml:space="preserve"> ساختن آن سمبل</w:t>
      </w:r>
      <w:r w:rsidRPr="00984198">
        <w:rPr>
          <w:rFonts w:hint="cs"/>
          <w:cs/>
          <w:lang w:bidi="fa-IR"/>
        </w:rPr>
        <w:t>‎</w:t>
      </w:r>
      <w:r w:rsidRPr="00984198">
        <w:rPr>
          <w:rFonts w:hint="cs"/>
          <w:rtl/>
          <w:lang w:bidi="fa-IR"/>
        </w:rPr>
        <w:t>ها متغیر و دگرگون شده و</w:t>
      </w:r>
      <w:r w:rsidR="00825EE3" w:rsidRPr="00984198">
        <w:rPr>
          <w:rFonts w:hint="cs"/>
          <w:rtl/>
          <w:lang w:bidi="fa-IR"/>
        </w:rPr>
        <w:t xml:space="preserve"> بت‌ها </w:t>
      </w:r>
      <w:r w:rsidRPr="00984198">
        <w:rPr>
          <w:rFonts w:hint="cs"/>
          <w:rtl/>
          <w:lang w:bidi="fa-IR"/>
        </w:rPr>
        <w:t>مورد پرستش قرار گرفتند</w:t>
      </w:r>
      <w:r w:rsidR="0052162E">
        <w:rPr>
          <w:rFonts w:hint="cs"/>
          <w:rtl/>
          <w:lang w:bidi="fa-IR"/>
        </w:rPr>
        <w:t>»</w:t>
      </w:r>
      <w:r w:rsidRPr="00984198">
        <w:rPr>
          <w:rStyle w:val="FootnoteReference"/>
          <w:rtl/>
          <w:lang w:bidi="fa-IR"/>
        </w:rPr>
        <w:footnoteReference w:id="441"/>
      </w:r>
      <w:r w:rsidRPr="00984198">
        <w:rPr>
          <w:rFonts w:hint="cs"/>
          <w:rtl/>
          <w:lang w:bidi="fa-IR"/>
        </w:rPr>
        <w:t xml:space="preserve">. </w:t>
      </w:r>
    </w:p>
    <w:p w:rsidR="00C5413C" w:rsidRPr="00D032F9" w:rsidRDefault="0052162E" w:rsidP="0052162E">
      <w:pPr>
        <w:widowControl w:val="0"/>
        <w:autoSpaceDE w:val="0"/>
        <w:autoSpaceDN w:val="0"/>
        <w:adjustRightInd w:val="0"/>
        <w:jc w:val="both"/>
        <w:rPr>
          <w:rFonts w:ascii="KFGQPC Uthmanic Script HAFS" w:hAnsi="KFGQPC Uthmanic Script HAFS" w:cs="KFGQPC Uthmanic Script HAFS"/>
          <w:rtl/>
        </w:rPr>
      </w:pPr>
      <w:r>
        <w:rPr>
          <w:rFonts w:hint="cs"/>
          <w:rtl/>
          <w:lang w:bidi="fa-IR"/>
        </w:rPr>
        <w:t xml:space="preserve"> اما از آنجا </w:t>
      </w:r>
      <w:r w:rsidR="00C5413C" w:rsidRPr="00984198">
        <w:rPr>
          <w:rFonts w:hint="cs"/>
          <w:rtl/>
          <w:lang w:bidi="fa-IR"/>
        </w:rPr>
        <w:t>که الله عزوجل اراده</w:t>
      </w:r>
      <w:r w:rsidR="00AC25A8" w:rsidRPr="00984198">
        <w:rPr>
          <w:rFonts w:hint="cs"/>
          <w:rtl/>
          <w:lang w:bidi="fa-IR"/>
        </w:rPr>
        <w:t xml:space="preserve">‌ی </w:t>
      </w:r>
      <w:r w:rsidR="00C5413C" w:rsidRPr="00984198">
        <w:rPr>
          <w:rFonts w:hint="cs"/>
          <w:rtl/>
          <w:lang w:bidi="fa-IR"/>
        </w:rPr>
        <w:t>ترحم و بیرون آوردن</w:t>
      </w:r>
      <w:r w:rsidR="009D0387" w:rsidRPr="00984198">
        <w:rPr>
          <w:rFonts w:hint="cs"/>
          <w:rtl/>
          <w:lang w:bidi="fa-IR"/>
        </w:rPr>
        <w:t xml:space="preserve"> آن‌ها </w:t>
      </w:r>
      <w:r w:rsidR="00C5413C" w:rsidRPr="00984198">
        <w:rPr>
          <w:rFonts w:hint="cs"/>
          <w:rtl/>
          <w:lang w:bidi="fa-IR"/>
        </w:rPr>
        <w:t>از تاریکی</w:t>
      </w:r>
      <w:r w:rsidR="009D0387" w:rsidRPr="00984198">
        <w:rPr>
          <w:rFonts w:hint="cs"/>
          <w:rtl/>
          <w:lang w:bidi="fa-IR"/>
        </w:rPr>
        <w:t xml:space="preserve">‌های </w:t>
      </w:r>
      <w:r>
        <w:rPr>
          <w:rFonts w:hint="cs"/>
          <w:rtl/>
          <w:lang w:bidi="fa-IR"/>
        </w:rPr>
        <w:t xml:space="preserve">شرک به سوی انوار توحید داشت، پیامبرش نوح </w:t>
      </w:r>
      <w:r w:rsidRPr="0052162E">
        <w:rPr>
          <w:rFonts w:hint="cs"/>
          <w:sz w:val="24"/>
          <w:szCs w:val="24"/>
          <w:rtl/>
          <w:lang w:bidi="fa-IR"/>
        </w:rPr>
        <w:t>علیه</w:t>
      </w:r>
      <w:r w:rsidRPr="0052162E">
        <w:rPr>
          <w:rFonts w:hint="cs"/>
          <w:sz w:val="24"/>
          <w:szCs w:val="24"/>
          <w:rtl/>
          <w:lang w:bidi="fa-IR"/>
        </w:rPr>
        <w:softHyphen/>
      </w:r>
      <w:r w:rsidR="00C5413C" w:rsidRPr="0052162E">
        <w:rPr>
          <w:rFonts w:hint="cs"/>
          <w:sz w:val="24"/>
          <w:szCs w:val="24"/>
          <w:rtl/>
          <w:lang w:bidi="fa-IR"/>
        </w:rPr>
        <w:t>السلام</w:t>
      </w:r>
      <w:r w:rsidR="00C5413C" w:rsidRPr="00984198">
        <w:rPr>
          <w:rFonts w:hint="cs"/>
          <w:rtl/>
          <w:lang w:bidi="fa-IR"/>
        </w:rPr>
        <w:t xml:space="preserve"> را به سوی</w:t>
      </w:r>
      <w:r w:rsidR="009D0387" w:rsidRPr="00984198">
        <w:rPr>
          <w:rFonts w:hint="cs"/>
          <w:rtl/>
          <w:lang w:bidi="fa-IR"/>
        </w:rPr>
        <w:t xml:space="preserve"> آن‌ها </w:t>
      </w:r>
      <w:r>
        <w:rPr>
          <w:rFonts w:hint="cs"/>
          <w:rtl/>
          <w:lang w:bidi="fa-IR"/>
        </w:rPr>
        <w:t>فرستاد، چنان</w:t>
      </w:r>
      <w:r>
        <w:rPr>
          <w:rtl/>
          <w:lang w:bidi="fa-IR"/>
        </w:rPr>
        <w:softHyphen/>
      </w:r>
      <w:r>
        <w:rPr>
          <w:rFonts w:hint="cs"/>
          <w:rtl/>
          <w:lang w:bidi="fa-IR"/>
        </w:rPr>
        <w:t xml:space="preserve">که نوح </w:t>
      </w:r>
      <w:r w:rsidRPr="0052162E">
        <w:rPr>
          <w:rFonts w:hint="cs"/>
          <w:sz w:val="24"/>
          <w:szCs w:val="24"/>
          <w:rtl/>
          <w:lang w:bidi="fa-IR"/>
        </w:rPr>
        <w:t>علیه</w:t>
      </w:r>
      <w:r w:rsidRPr="0052162E">
        <w:rPr>
          <w:sz w:val="24"/>
          <w:szCs w:val="24"/>
          <w:rtl/>
          <w:lang w:bidi="fa-IR"/>
        </w:rPr>
        <w:softHyphen/>
      </w:r>
      <w:r w:rsidR="00C5413C" w:rsidRPr="0052162E">
        <w:rPr>
          <w:rFonts w:hint="cs"/>
          <w:sz w:val="24"/>
          <w:szCs w:val="24"/>
          <w:rtl/>
          <w:lang w:bidi="fa-IR"/>
        </w:rPr>
        <w:t>السلام</w:t>
      </w:r>
      <w:r w:rsidR="00C5413C" w:rsidRPr="00984198">
        <w:rPr>
          <w:rFonts w:hint="cs"/>
          <w:rtl/>
          <w:lang w:bidi="fa-IR"/>
        </w:rPr>
        <w:t xml:space="preserve"> به مدت</w:t>
      </w:r>
      <w:r>
        <w:rPr>
          <w:rFonts w:hint="cs"/>
          <w:rtl/>
          <w:lang w:bidi="fa-IR"/>
        </w:rPr>
        <w:t xml:space="preserve"> </w:t>
      </w:r>
      <w:r w:rsidR="00C5413C" w:rsidRPr="00984198">
        <w:rPr>
          <w:rFonts w:hint="cs"/>
          <w:rtl/>
          <w:lang w:bidi="fa-IR"/>
        </w:rPr>
        <w:t>950 سال در میان</w:t>
      </w:r>
      <w:r w:rsidR="009D0387" w:rsidRPr="00984198">
        <w:rPr>
          <w:rFonts w:hint="cs"/>
          <w:rtl/>
          <w:lang w:bidi="fa-IR"/>
        </w:rPr>
        <w:t xml:space="preserve"> آن‌ها </w:t>
      </w:r>
      <w:r w:rsidR="00C5413C" w:rsidRPr="00984198">
        <w:rPr>
          <w:rFonts w:hint="cs"/>
          <w:rtl/>
          <w:lang w:bidi="fa-IR"/>
        </w:rPr>
        <w:t>به سوی توحید و ترک عبادت</w:t>
      </w:r>
      <w:r w:rsidR="00825EE3" w:rsidRPr="00984198">
        <w:rPr>
          <w:rFonts w:hint="cs"/>
          <w:rtl/>
          <w:lang w:bidi="fa-IR"/>
        </w:rPr>
        <w:t xml:space="preserve"> بت‌ها </w:t>
      </w:r>
      <w:r w:rsidR="00C5413C" w:rsidRPr="00984198">
        <w:rPr>
          <w:rFonts w:hint="cs"/>
          <w:rtl/>
          <w:lang w:bidi="fa-IR"/>
        </w:rPr>
        <w:t>دعوت</w:t>
      </w:r>
      <w:r w:rsidR="009D0387" w:rsidRPr="00984198">
        <w:rPr>
          <w:rFonts w:hint="cs"/>
          <w:rtl/>
          <w:lang w:bidi="fa-IR"/>
        </w:rPr>
        <w:t xml:space="preserve"> می‌</w:t>
      </w:r>
      <w:r w:rsidR="00C5413C" w:rsidRPr="00984198">
        <w:rPr>
          <w:rFonts w:hint="cs"/>
          <w:rtl/>
          <w:lang w:bidi="fa-IR"/>
        </w:rPr>
        <w:t>داد. لیکن قوم او، در برابر حق عناد و تکبر ورزیده و بر کفر و عنادشان اصرار ورزیدند:</w:t>
      </w:r>
      <w:r w:rsidR="007009AB" w:rsidRPr="00984198">
        <w:rPr>
          <w:rFonts w:hint="cs"/>
          <w:rtl/>
          <w:lang w:bidi="fa-IR"/>
        </w:rPr>
        <w:t xml:space="preserve"> </w:t>
      </w:r>
      <w:r w:rsidR="007009AB">
        <w:rPr>
          <w:rFonts w:ascii="Traditional Arabic" w:hAnsi="Traditional Arabic" w:cs="Traditional Arabic"/>
          <w:rtl/>
        </w:rPr>
        <w:t>﴿</w:t>
      </w:r>
      <w:r w:rsidR="00D032F9">
        <w:rPr>
          <w:rFonts w:ascii="KFGQPC Uthmanic Script HAFS" w:hAnsi="KFGQPC Uthmanic Script HAFS" w:cs="KFGQPC Uthmanic Script HAFS" w:hint="cs"/>
          <w:rtl/>
        </w:rPr>
        <w:t>وَقَالُواْ</w:t>
      </w:r>
      <w:r w:rsidR="00D032F9">
        <w:rPr>
          <w:rFonts w:ascii="KFGQPC Uthmanic Script HAFS" w:hAnsi="KFGQPC Uthmanic Script HAFS" w:cs="KFGQPC Uthmanic Script HAFS"/>
          <w:rtl/>
        </w:rPr>
        <w:t xml:space="preserve"> لَا تَذَرُنَّ ءَالِهَتَكُمۡ وَلَا تَذَرُنَّ وَدّٗا وَلَا سُوَاعٗا وَلَا يَغُوثَ وَيَعُوقَ وَنَسۡرٗا ٢٣</w:t>
      </w:r>
      <w:r w:rsidR="00D032F9">
        <w:rPr>
          <w:rFonts w:ascii="KFGQPC Uthmanic Script HAFS" w:hAnsi="KFGQPC Uthmanic Script HAFS" w:cs="KFGQPC Uthmanic Script HAFS"/>
        </w:rPr>
        <w:t xml:space="preserve"> </w:t>
      </w:r>
      <w:r w:rsidR="00D032F9">
        <w:rPr>
          <w:rFonts w:ascii="KFGQPC Uthmanic Script HAFS" w:hAnsi="KFGQPC Uthmanic Script HAFS" w:cs="KFGQPC Uthmanic Script HAFS"/>
          <w:rtl/>
        </w:rPr>
        <w:t>وَقَدۡ أَضَلُّواْ كَثِيرٗاۖ</w:t>
      </w:r>
      <w:r w:rsidR="007009AB">
        <w:rPr>
          <w:rFonts w:ascii="Traditional Arabic" w:hAnsi="Traditional Arabic" w:cs="Traditional Arabic"/>
          <w:rtl/>
        </w:rPr>
        <w:t>﴾</w:t>
      </w:r>
      <w:r w:rsidR="007009AB" w:rsidRPr="00984198">
        <w:rPr>
          <w:rFonts w:hint="cs"/>
          <w:rtl/>
          <w:lang w:bidi="fa-IR"/>
        </w:rPr>
        <w:t xml:space="preserve"> </w:t>
      </w:r>
      <w:r w:rsidR="007009AB" w:rsidRPr="007009AB">
        <w:rPr>
          <w:rFonts w:ascii="mylotus" w:hAnsi="mylotus" w:cs="mylotus"/>
          <w:sz w:val="24"/>
          <w:szCs w:val="24"/>
          <w:rtl/>
        </w:rPr>
        <w:t>[</w:t>
      </w:r>
      <w:r w:rsidR="007009AB">
        <w:rPr>
          <w:rFonts w:ascii="mylotus" w:hAnsi="mylotus" w:cs="mylotus"/>
          <w:sz w:val="24"/>
          <w:szCs w:val="24"/>
          <w:rtl/>
        </w:rPr>
        <w:t>النوح: 23-24</w:t>
      </w:r>
      <w:r w:rsidR="007009AB" w:rsidRPr="007009AB">
        <w:rPr>
          <w:rFonts w:ascii="mylotus" w:hAnsi="mylotus" w:cs="mylotus"/>
          <w:sz w:val="24"/>
          <w:szCs w:val="24"/>
          <w:rtl/>
        </w:rPr>
        <w:t>]</w:t>
      </w:r>
      <w:r w:rsidR="00C5413C" w:rsidRPr="00984198">
        <w:rPr>
          <w:rFonts w:hint="cs"/>
          <w:rtl/>
          <w:lang w:bidi="fa-IR"/>
        </w:rPr>
        <w:t xml:space="preserve"> </w:t>
      </w:r>
      <w:r w:rsidR="00607C84">
        <w:rPr>
          <w:rFonts w:hint="cs"/>
          <w:rtl/>
          <w:lang w:bidi="fa-IR"/>
        </w:rPr>
        <w:t>«</w:t>
      </w:r>
      <w:r w:rsidR="00C5413C" w:rsidRPr="00984198">
        <w:rPr>
          <w:rtl/>
          <w:lang w:bidi="fa-IR"/>
        </w:rPr>
        <w:t>به آنان گفته</w:t>
      </w:r>
      <w:r w:rsidR="00C5413C" w:rsidRPr="00984198">
        <w:rPr>
          <w:rFonts w:hint="cs"/>
          <w:cs/>
          <w:lang w:bidi="fa-IR"/>
        </w:rPr>
        <w:t>‎</w:t>
      </w:r>
      <w:r>
        <w:rPr>
          <w:rtl/>
          <w:lang w:bidi="fa-IR"/>
        </w:rPr>
        <w:t>اند: معبودهاي خود را وامگذاريد</w:t>
      </w:r>
      <w:r w:rsidR="00C5413C" w:rsidRPr="00984198">
        <w:rPr>
          <w:rtl/>
          <w:lang w:bidi="fa-IR"/>
        </w:rPr>
        <w:t xml:space="preserve"> و</w:t>
      </w:r>
      <w:r w:rsidR="00C5413C" w:rsidRPr="00984198">
        <w:rPr>
          <w:rFonts w:hint="cs"/>
          <w:rtl/>
          <w:lang w:bidi="fa-IR"/>
        </w:rPr>
        <w:t xml:space="preserve"> </w:t>
      </w:r>
      <w:r w:rsidR="00C5413C" w:rsidRPr="00984198">
        <w:rPr>
          <w:rtl/>
          <w:lang w:bidi="fa-IR"/>
        </w:rPr>
        <w:t>وَدّ، سُواع، يَغوث، يعوق و</w:t>
      </w:r>
      <w:r w:rsidR="00C5413C" w:rsidRPr="00984198">
        <w:rPr>
          <w:rFonts w:hint="cs"/>
          <w:rtl/>
          <w:lang w:bidi="fa-IR"/>
        </w:rPr>
        <w:t xml:space="preserve"> </w:t>
      </w:r>
      <w:r w:rsidR="00C5413C" w:rsidRPr="00984198">
        <w:rPr>
          <w:rtl/>
          <w:lang w:bidi="fa-IR"/>
        </w:rPr>
        <w:t>نَسر را رها نسازيد. و</w:t>
      </w:r>
      <w:r w:rsidR="00C5413C" w:rsidRPr="00984198">
        <w:rPr>
          <w:rFonts w:hint="cs"/>
          <w:rtl/>
          <w:lang w:bidi="fa-IR"/>
        </w:rPr>
        <w:t xml:space="preserve"> </w:t>
      </w:r>
      <w:r w:rsidR="00C5413C" w:rsidRPr="00984198">
        <w:rPr>
          <w:rtl/>
          <w:lang w:bidi="fa-IR"/>
        </w:rPr>
        <w:t>بدين وسيله بسياري از مردم را گمراه ساخته</w:t>
      </w:r>
      <w:r w:rsidR="009D0387" w:rsidRPr="00984198">
        <w:rPr>
          <w:rFonts w:hint="cs"/>
          <w:rtl/>
          <w:lang w:bidi="fa-IR"/>
        </w:rPr>
        <w:t>‌</w:t>
      </w:r>
      <w:r w:rsidR="00C5413C" w:rsidRPr="00984198">
        <w:rPr>
          <w:rtl/>
          <w:lang w:bidi="fa-IR"/>
        </w:rPr>
        <w:t>اند!</w:t>
      </w:r>
      <w:r w:rsidR="00607C84">
        <w:rPr>
          <w:rFonts w:hint="cs"/>
          <w:rtl/>
          <w:lang w:bidi="fa-IR"/>
        </w:rPr>
        <w:t>»</w:t>
      </w:r>
    </w:p>
    <w:p w:rsidR="00C5413C" w:rsidRPr="00D032F9" w:rsidRDefault="0052162E" w:rsidP="0052162E">
      <w:pPr>
        <w:widowControl w:val="0"/>
        <w:autoSpaceDE w:val="0"/>
        <w:autoSpaceDN w:val="0"/>
        <w:adjustRightInd w:val="0"/>
        <w:jc w:val="both"/>
        <w:rPr>
          <w:rFonts w:ascii="KFGQPC Uthmanic Script HAFS" w:hAnsi="KFGQPC Uthmanic Script HAFS" w:cs="KFGQPC Uthmanic Script HAFS"/>
          <w:rtl/>
        </w:rPr>
      </w:pPr>
      <w:r>
        <w:rPr>
          <w:rFonts w:hint="cs"/>
          <w:rtl/>
          <w:lang w:bidi="fa-IR"/>
        </w:rPr>
        <w:t>تا اینکه پیام</w:t>
      </w:r>
      <w:r>
        <w:rPr>
          <w:rtl/>
          <w:lang w:bidi="fa-IR"/>
        </w:rPr>
        <w:softHyphen/>
      </w:r>
      <w:r w:rsidR="00C5413C" w:rsidRPr="00984198">
        <w:rPr>
          <w:rFonts w:hint="cs"/>
          <w:rtl/>
          <w:lang w:bidi="fa-IR"/>
        </w:rPr>
        <w:t xml:space="preserve">آور الله عزوجل نوح </w:t>
      </w:r>
      <w:r w:rsidR="00C5413C" w:rsidRPr="0052162E">
        <w:rPr>
          <w:rFonts w:hint="cs"/>
          <w:sz w:val="24"/>
          <w:szCs w:val="24"/>
          <w:rtl/>
          <w:lang w:bidi="fa-IR"/>
        </w:rPr>
        <w:t>علیه</w:t>
      </w:r>
      <w:r w:rsidRPr="0052162E">
        <w:rPr>
          <w:sz w:val="24"/>
          <w:szCs w:val="24"/>
          <w:rtl/>
          <w:lang w:bidi="fa-IR"/>
        </w:rPr>
        <w:softHyphen/>
      </w:r>
      <w:r w:rsidR="00C5413C" w:rsidRPr="0052162E">
        <w:rPr>
          <w:rFonts w:hint="cs"/>
          <w:sz w:val="24"/>
          <w:szCs w:val="24"/>
          <w:rtl/>
          <w:lang w:bidi="fa-IR"/>
        </w:rPr>
        <w:t>السلام</w:t>
      </w:r>
      <w:r w:rsidR="00C5413C" w:rsidRPr="00984198">
        <w:rPr>
          <w:rFonts w:hint="cs"/>
          <w:rtl/>
          <w:lang w:bidi="fa-IR"/>
        </w:rPr>
        <w:t xml:space="preserve"> از</w:t>
      </w:r>
      <w:r w:rsidR="009D0387" w:rsidRPr="00984198">
        <w:rPr>
          <w:rFonts w:hint="cs"/>
          <w:rtl/>
          <w:lang w:bidi="fa-IR"/>
        </w:rPr>
        <w:t xml:space="preserve"> آن‌ها </w:t>
      </w:r>
      <w:r w:rsidR="00C5413C" w:rsidRPr="00984198">
        <w:rPr>
          <w:rFonts w:hint="cs"/>
          <w:rtl/>
          <w:lang w:bidi="fa-IR"/>
        </w:rPr>
        <w:t>ناامید شد و بر علیه</w:t>
      </w:r>
      <w:r w:rsidR="009D0387" w:rsidRPr="00984198">
        <w:rPr>
          <w:rFonts w:hint="cs"/>
          <w:rtl/>
          <w:lang w:bidi="fa-IR"/>
        </w:rPr>
        <w:t xml:space="preserve"> آن‌ها </w:t>
      </w:r>
      <w:r w:rsidR="00C5413C" w:rsidRPr="00984198">
        <w:rPr>
          <w:rFonts w:hint="cs"/>
          <w:rtl/>
          <w:lang w:bidi="fa-IR"/>
        </w:rPr>
        <w:t>اینگونه دعا نمود:</w:t>
      </w:r>
      <w:r w:rsidR="007009AB" w:rsidRPr="00984198">
        <w:rPr>
          <w:rFonts w:hint="cs"/>
          <w:rtl/>
          <w:lang w:bidi="fa-IR"/>
        </w:rPr>
        <w:t xml:space="preserve"> </w:t>
      </w:r>
      <w:r w:rsidR="007009AB">
        <w:rPr>
          <w:rFonts w:ascii="Traditional Arabic" w:hAnsi="Traditional Arabic" w:cs="Traditional Arabic"/>
          <w:rtl/>
        </w:rPr>
        <w:t>﴿</w:t>
      </w:r>
      <w:r w:rsidR="00D032F9">
        <w:rPr>
          <w:rFonts w:ascii="KFGQPC Uthmanic Script HAFS" w:hAnsi="KFGQPC Uthmanic Script HAFS" w:cs="KFGQPC Uthmanic Script HAFS" w:hint="cs"/>
          <w:rtl/>
        </w:rPr>
        <w:t>وَقَالَ</w:t>
      </w:r>
      <w:r w:rsidR="00D032F9">
        <w:rPr>
          <w:rFonts w:ascii="KFGQPC Uthmanic Script HAFS" w:hAnsi="KFGQPC Uthmanic Script HAFS" w:cs="KFGQPC Uthmanic Script HAFS"/>
          <w:rtl/>
        </w:rPr>
        <w:t xml:space="preserve"> نُوحٞ رَّبِّ لَا تَذَرۡ عَلَى </w:t>
      </w:r>
      <w:r w:rsidR="00D032F9">
        <w:rPr>
          <w:rFonts w:ascii="KFGQPC Uthmanic Script HAFS" w:hAnsi="KFGQPC Uthmanic Script HAFS" w:cs="KFGQPC Uthmanic Script HAFS" w:hint="cs"/>
          <w:rtl/>
        </w:rPr>
        <w:t>ٱلۡأَرۡضِ</w:t>
      </w:r>
      <w:r w:rsidR="00D032F9">
        <w:rPr>
          <w:rFonts w:ascii="KFGQPC Uthmanic Script HAFS" w:hAnsi="KFGQPC Uthmanic Script HAFS" w:cs="KFGQPC Uthmanic Script HAFS"/>
          <w:rtl/>
        </w:rPr>
        <w:t xml:space="preserve"> مِنَ </w:t>
      </w:r>
      <w:r w:rsidR="00D032F9">
        <w:rPr>
          <w:rFonts w:ascii="KFGQPC Uthmanic Script HAFS" w:hAnsi="KFGQPC Uthmanic Script HAFS" w:cs="KFGQPC Uthmanic Script HAFS" w:hint="cs"/>
          <w:rtl/>
        </w:rPr>
        <w:t>ٱلۡكَٰفِرِينَ</w:t>
      </w:r>
      <w:r w:rsidR="00D032F9">
        <w:rPr>
          <w:rFonts w:ascii="KFGQPC Uthmanic Script HAFS" w:hAnsi="KFGQPC Uthmanic Script HAFS" w:cs="KFGQPC Uthmanic Script HAFS"/>
          <w:rtl/>
        </w:rPr>
        <w:t xml:space="preserve"> دَيَّارًا ٢٦</w:t>
      </w:r>
      <w:r w:rsidR="00D032F9">
        <w:rPr>
          <w:rFonts w:ascii="KFGQPC Uthmanic Script HAFS" w:hAnsi="KFGQPC Uthmanic Script HAFS" w:cs="KFGQPC Uthmanic Script HAFS"/>
        </w:rPr>
        <w:t xml:space="preserve"> </w:t>
      </w:r>
      <w:r w:rsidR="00D032F9">
        <w:rPr>
          <w:rFonts w:ascii="KFGQPC Uthmanic Script HAFS" w:hAnsi="KFGQPC Uthmanic Script HAFS" w:cs="KFGQPC Uthmanic Script HAFS" w:hint="cs"/>
          <w:rtl/>
        </w:rPr>
        <w:t>إِنَّكَ</w:t>
      </w:r>
      <w:r w:rsidR="00D032F9">
        <w:rPr>
          <w:rFonts w:ascii="KFGQPC Uthmanic Script HAFS" w:hAnsi="KFGQPC Uthmanic Script HAFS" w:cs="KFGQPC Uthmanic Script HAFS"/>
          <w:rtl/>
        </w:rPr>
        <w:t xml:space="preserve"> إِن تَذَرۡهُمۡ يُضِلُّواْ عِبَادَكَ وَلَا يَلِدُوٓاْ إِلَّا فَاجِرٗا كَفَّارٗا ٢٧</w:t>
      </w:r>
      <w:r w:rsidR="007009AB">
        <w:rPr>
          <w:rFonts w:ascii="Traditional Arabic" w:hAnsi="Traditional Arabic" w:cs="Traditional Arabic"/>
          <w:rtl/>
        </w:rPr>
        <w:t>﴾</w:t>
      </w:r>
      <w:r w:rsidR="007009AB" w:rsidRPr="00984198">
        <w:rPr>
          <w:rFonts w:hint="cs"/>
          <w:rtl/>
          <w:lang w:bidi="fa-IR"/>
        </w:rPr>
        <w:t xml:space="preserve"> </w:t>
      </w:r>
      <w:r w:rsidR="007009AB" w:rsidRPr="007009AB">
        <w:rPr>
          <w:rFonts w:ascii="mylotus" w:hAnsi="mylotus" w:cs="mylotus"/>
          <w:sz w:val="24"/>
          <w:szCs w:val="24"/>
          <w:rtl/>
        </w:rPr>
        <w:t>[</w:t>
      </w:r>
      <w:r w:rsidR="007009AB">
        <w:rPr>
          <w:rFonts w:ascii="mylotus" w:hAnsi="mylotus" w:cs="mylotus"/>
          <w:sz w:val="24"/>
          <w:szCs w:val="24"/>
          <w:rtl/>
        </w:rPr>
        <w:t>النوح: 26-27</w:t>
      </w:r>
      <w:r w:rsidR="007009AB" w:rsidRPr="007009AB">
        <w:rPr>
          <w:rFonts w:ascii="mylotus" w:hAnsi="mylotus" w:cs="mylotus"/>
          <w:sz w:val="24"/>
          <w:szCs w:val="24"/>
          <w:rtl/>
        </w:rPr>
        <w:t>]</w:t>
      </w:r>
      <w:r w:rsidR="00C5413C" w:rsidRPr="00984198">
        <w:rPr>
          <w:rFonts w:hint="cs"/>
          <w:rtl/>
          <w:lang w:bidi="fa-IR"/>
        </w:rPr>
        <w:t xml:space="preserve"> </w:t>
      </w:r>
      <w:r w:rsidR="00607C84">
        <w:rPr>
          <w:rFonts w:hint="cs"/>
          <w:rtl/>
          <w:lang w:bidi="fa-IR"/>
        </w:rPr>
        <w:t>«</w:t>
      </w:r>
      <w:r w:rsidR="00C5413C" w:rsidRPr="00984198">
        <w:rPr>
          <w:rtl/>
          <w:lang w:bidi="fa-IR"/>
        </w:rPr>
        <w:t>نوح (به دعاي خود ادامه داد و) گفت: پروردگارا! هيچ احدي از كافران را بر روي زمين زنده باقي مگذار. كه اگر ايشان را رها كني، بندگانت را گمراه</w:t>
      </w:r>
      <w:r w:rsidR="00C01522" w:rsidRPr="00984198">
        <w:rPr>
          <w:rtl/>
          <w:lang w:bidi="fa-IR"/>
        </w:rPr>
        <w:t xml:space="preserve"> مي‌</w:t>
      </w:r>
      <w:r w:rsidR="00C5413C" w:rsidRPr="00984198">
        <w:rPr>
          <w:rtl/>
          <w:lang w:bidi="fa-IR"/>
        </w:rPr>
        <w:t>سازند و</w:t>
      </w:r>
      <w:r w:rsidR="00C5413C" w:rsidRPr="00984198">
        <w:rPr>
          <w:rFonts w:hint="cs"/>
          <w:rtl/>
          <w:lang w:bidi="fa-IR"/>
        </w:rPr>
        <w:t xml:space="preserve"> </w:t>
      </w:r>
      <w:r w:rsidR="00C5413C" w:rsidRPr="00984198">
        <w:rPr>
          <w:rtl/>
          <w:lang w:bidi="fa-IR"/>
        </w:rPr>
        <w:t>جز فرزندان بزهكار و</w:t>
      </w:r>
      <w:r w:rsidR="00C5413C" w:rsidRPr="00984198">
        <w:rPr>
          <w:rFonts w:hint="cs"/>
          <w:rtl/>
          <w:lang w:bidi="fa-IR"/>
        </w:rPr>
        <w:t xml:space="preserve"> </w:t>
      </w:r>
      <w:r w:rsidR="00C5413C" w:rsidRPr="00984198">
        <w:rPr>
          <w:rtl/>
          <w:lang w:bidi="fa-IR"/>
        </w:rPr>
        <w:t>كافرِ سرسخت</w:t>
      </w:r>
      <w:r w:rsidR="000D6F3F" w:rsidRPr="00984198">
        <w:rPr>
          <w:rtl/>
          <w:lang w:bidi="fa-IR"/>
        </w:rPr>
        <w:t xml:space="preserve"> نمي‌</w:t>
      </w:r>
      <w:r w:rsidR="00C5413C" w:rsidRPr="00984198">
        <w:rPr>
          <w:rtl/>
          <w:lang w:bidi="fa-IR"/>
        </w:rPr>
        <w:t>زايند و</w:t>
      </w:r>
      <w:r w:rsidR="00C5413C" w:rsidRPr="00984198">
        <w:rPr>
          <w:rFonts w:hint="cs"/>
          <w:rtl/>
          <w:lang w:bidi="fa-IR"/>
        </w:rPr>
        <w:t xml:space="preserve"> </w:t>
      </w:r>
      <w:r w:rsidR="00C5413C" w:rsidRPr="00984198">
        <w:rPr>
          <w:rtl/>
          <w:lang w:bidi="fa-IR"/>
        </w:rPr>
        <w:t>به دنيا</w:t>
      </w:r>
      <w:r w:rsidR="000D6F3F" w:rsidRPr="00984198">
        <w:rPr>
          <w:rtl/>
          <w:lang w:bidi="fa-IR"/>
        </w:rPr>
        <w:t xml:space="preserve"> نمي‌</w:t>
      </w:r>
      <w:r w:rsidR="00C5413C" w:rsidRPr="00984198">
        <w:rPr>
          <w:rtl/>
          <w:lang w:bidi="fa-IR"/>
        </w:rPr>
        <w:t>آورند</w:t>
      </w:r>
      <w:r w:rsidR="00607C84">
        <w:rPr>
          <w:rFonts w:hint="cs"/>
          <w:rtl/>
          <w:lang w:bidi="fa-IR"/>
        </w:rPr>
        <w:t>»</w:t>
      </w:r>
      <w:r w:rsidR="00C5413C" w:rsidRPr="00984198">
        <w:rPr>
          <w:rtl/>
          <w:lang w:bidi="fa-IR"/>
        </w:rPr>
        <w:t>.</w:t>
      </w:r>
    </w:p>
    <w:p w:rsidR="00C5413C" w:rsidRPr="00D032F9" w:rsidRDefault="00C5413C" w:rsidP="0052162E">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و بدین ترتیب ا</w:t>
      </w:r>
      <w:r w:rsidR="0052162E">
        <w:rPr>
          <w:rFonts w:hint="cs"/>
          <w:rtl/>
          <w:lang w:bidi="fa-IR"/>
        </w:rPr>
        <w:t xml:space="preserve">لله عزوجل دعای پیامبرش نوح </w:t>
      </w:r>
      <w:r w:rsidR="0052162E" w:rsidRPr="0052162E">
        <w:rPr>
          <w:rFonts w:hint="cs"/>
          <w:sz w:val="24"/>
          <w:szCs w:val="24"/>
          <w:rtl/>
          <w:lang w:bidi="fa-IR"/>
        </w:rPr>
        <w:t>علیه</w:t>
      </w:r>
      <w:r w:rsidR="0052162E" w:rsidRPr="0052162E">
        <w:rPr>
          <w:sz w:val="24"/>
          <w:szCs w:val="24"/>
          <w:rtl/>
          <w:lang w:bidi="fa-IR"/>
        </w:rPr>
        <w:softHyphen/>
      </w:r>
      <w:r w:rsidRPr="0052162E">
        <w:rPr>
          <w:rFonts w:hint="cs"/>
          <w:sz w:val="24"/>
          <w:szCs w:val="24"/>
          <w:rtl/>
          <w:lang w:bidi="fa-IR"/>
        </w:rPr>
        <w:t>السلام</w:t>
      </w:r>
      <w:r w:rsidRPr="00984198">
        <w:rPr>
          <w:rFonts w:hint="cs"/>
          <w:rtl/>
          <w:lang w:bidi="fa-IR"/>
        </w:rPr>
        <w:t xml:space="preserve"> را اجابت کرده و قومش را به وسیله</w:t>
      </w:r>
      <w:r w:rsidR="00AC25A8" w:rsidRPr="00984198">
        <w:rPr>
          <w:rFonts w:hint="cs"/>
          <w:rtl/>
          <w:lang w:bidi="fa-IR"/>
        </w:rPr>
        <w:t xml:space="preserve">‌ی </w:t>
      </w:r>
      <w:r w:rsidRPr="00984198">
        <w:rPr>
          <w:rFonts w:hint="cs"/>
          <w:rtl/>
          <w:lang w:bidi="fa-IR"/>
        </w:rPr>
        <w:t xml:space="preserve">طوفان هلاک </w:t>
      </w:r>
      <w:r w:rsidR="0052162E">
        <w:rPr>
          <w:rFonts w:hint="cs"/>
          <w:rtl/>
          <w:lang w:bidi="fa-IR"/>
        </w:rPr>
        <w:t xml:space="preserve">و نابود کرد. پس از قوم نوح </w:t>
      </w:r>
      <w:r w:rsidR="0052162E" w:rsidRPr="0052162E">
        <w:rPr>
          <w:rFonts w:hint="cs"/>
          <w:sz w:val="24"/>
          <w:szCs w:val="24"/>
          <w:rtl/>
          <w:lang w:bidi="fa-IR"/>
        </w:rPr>
        <w:t>علیه</w:t>
      </w:r>
      <w:r w:rsidR="0052162E" w:rsidRPr="0052162E">
        <w:rPr>
          <w:sz w:val="24"/>
          <w:szCs w:val="24"/>
          <w:rtl/>
          <w:lang w:bidi="fa-IR"/>
        </w:rPr>
        <w:softHyphen/>
      </w:r>
      <w:r w:rsidRPr="0052162E">
        <w:rPr>
          <w:rFonts w:hint="cs"/>
          <w:sz w:val="24"/>
          <w:szCs w:val="24"/>
          <w:rtl/>
          <w:lang w:bidi="fa-IR"/>
        </w:rPr>
        <w:t>السلام</w:t>
      </w:r>
      <w:r w:rsidRPr="00984198">
        <w:rPr>
          <w:rFonts w:hint="cs"/>
          <w:rtl/>
          <w:lang w:bidi="fa-IR"/>
        </w:rPr>
        <w:t xml:space="preserve">، </w:t>
      </w:r>
      <w:r w:rsidR="0052162E">
        <w:rPr>
          <w:rFonts w:hint="cs"/>
          <w:rtl/>
          <w:lang w:bidi="fa-IR"/>
        </w:rPr>
        <w:t>قوم عاد آمد و همراه الله عزوجل ا</w:t>
      </w:r>
      <w:r w:rsidRPr="00984198">
        <w:rPr>
          <w:rFonts w:hint="cs"/>
          <w:rtl/>
          <w:lang w:bidi="fa-IR"/>
        </w:rPr>
        <w:t>ل</w:t>
      </w:r>
      <w:r w:rsidR="0052162E">
        <w:rPr>
          <w:rFonts w:hint="cs"/>
          <w:rtl/>
          <w:lang w:bidi="fa-IR"/>
        </w:rPr>
        <w:t>ه و معبود</w:t>
      </w:r>
      <w:r w:rsidR="009D0387" w:rsidRPr="00984198">
        <w:rPr>
          <w:rFonts w:hint="cs"/>
          <w:rtl/>
          <w:lang w:bidi="fa-IR"/>
        </w:rPr>
        <w:t xml:space="preserve">‌های </w:t>
      </w:r>
      <w:r w:rsidRPr="00984198">
        <w:rPr>
          <w:rFonts w:hint="cs"/>
          <w:rtl/>
          <w:lang w:bidi="fa-IR"/>
        </w:rPr>
        <w:t>دیگری را عبادت</w:t>
      </w:r>
      <w:r w:rsidR="009D0387" w:rsidRPr="00984198">
        <w:rPr>
          <w:rFonts w:hint="cs"/>
          <w:rtl/>
          <w:lang w:bidi="fa-IR"/>
        </w:rPr>
        <w:t xml:space="preserve"> می‌</w:t>
      </w:r>
      <w:r w:rsidRPr="00984198">
        <w:rPr>
          <w:rFonts w:hint="cs"/>
          <w:rtl/>
          <w:lang w:bidi="fa-IR"/>
        </w:rPr>
        <w:t xml:space="preserve">کردند که </w:t>
      </w:r>
      <w:r w:rsidR="0052162E">
        <w:rPr>
          <w:rFonts w:hint="cs"/>
          <w:rtl/>
          <w:lang w:bidi="fa-IR"/>
        </w:rPr>
        <w:t>هَدا و صَدی و صَمودا برخی از</w:t>
      </w:r>
      <w:r w:rsidR="0052162E" w:rsidRPr="00984198">
        <w:rPr>
          <w:rFonts w:hint="cs"/>
          <w:rtl/>
          <w:lang w:bidi="fa-IR"/>
        </w:rPr>
        <w:t xml:space="preserve"> آن‌ها</w:t>
      </w:r>
      <w:r w:rsidR="0052162E">
        <w:rPr>
          <w:rFonts w:hint="cs"/>
          <w:rtl/>
          <w:lang w:bidi="fa-IR"/>
        </w:rPr>
        <w:t xml:space="preserve"> بود</w:t>
      </w:r>
      <w:r w:rsidRPr="00984198">
        <w:rPr>
          <w:rFonts w:hint="cs"/>
          <w:rtl/>
          <w:lang w:bidi="fa-IR"/>
        </w:rPr>
        <w:t xml:space="preserve">. پس الله عزوجل هود </w:t>
      </w:r>
      <w:r w:rsidRPr="0052162E">
        <w:rPr>
          <w:rFonts w:hint="cs"/>
          <w:sz w:val="24"/>
          <w:szCs w:val="24"/>
          <w:rtl/>
          <w:lang w:bidi="fa-IR"/>
        </w:rPr>
        <w:t>علیه</w:t>
      </w:r>
      <w:r w:rsidR="0052162E" w:rsidRPr="0052162E">
        <w:rPr>
          <w:sz w:val="24"/>
          <w:szCs w:val="24"/>
          <w:rtl/>
          <w:lang w:bidi="fa-IR"/>
        </w:rPr>
        <w:softHyphen/>
      </w:r>
      <w:r w:rsidRPr="0052162E">
        <w:rPr>
          <w:rFonts w:hint="cs"/>
          <w:sz w:val="24"/>
          <w:szCs w:val="24"/>
          <w:rtl/>
          <w:lang w:bidi="fa-IR"/>
        </w:rPr>
        <w:t>السلام</w:t>
      </w:r>
      <w:r w:rsidRPr="00984198">
        <w:rPr>
          <w:rFonts w:hint="cs"/>
          <w:rtl/>
          <w:lang w:bidi="fa-IR"/>
        </w:rPr>
        <w:t xml:space="preserve"> را فرستاد که</w:t>
      </w:r>
      <w:r w:rsidR="009D0387" w:rsidRPr="00984198">
        <w:rPr>
          <w:rFonts w:hint="cs"/>
          <w:rtl/>
          <w:lang w:bidi="fa-IR"/>
        </w:rPr>
        <w:t xml:space="preserve"> آن‌ها </w:t>
      </w:r>
      <w:r w:rsidRPr="00984198">
        <w:rPr>
          <w:rFonts w:hint="cs"/>
          <w:rtl/>
          <w:lang w:bidi="fa-IR"/>
        </w:rPr>
        <w:t>را به سوی توحید دعوت داد لیکن قومش عناد و تکبر ورزیدند و الله عزوجل</w:t>
      </w:r>
      <w:r w:rsidR="009D0387" w:rsidRPr="00984198">
        <w:rPr>
          <w:rFonts w:hint="cs"/>
          <w:rtl/>
          <w:lang w:bidi="fa-IR"/>
        </w:rPr>
        <w:t xml:space="preserve"> آن‌ها </w:t>
      </w:r>
      <w:r w:rsidRPr="00984198">
        <w:rPr>
          <w:rFonts w:hint="cs"/>
          <w:rtl/>
          <w:lang w:bidi="fa-IR"/>
        </w:rPr>
        <w:t>را به وسیله</w:t>
      </w:r>
      <w:r w:rsidR="00AC25A8" w:rsidRPr="00984198">
        <w:rPr>
          <w:rFonts w:hint="cs"/>
          <w:rtl/>
          <w:lang w:bidi="fa-IR"/>
        </w:rPr>
        <w:t xml:space="preserve">‌ی </w:t>
      </w:r>
      <w:r w:rsidRPr="00984198">
        <w:rPr>
          <w:rFonts w:hint="cs"/>
          <w:rtl/>
          <w:lang w:bidi="fa-IR"/>
        </w:rPr>
        <w:t>باد، هلاک و نابود کرد. پس از</w:t>
      </w:r>
      <w:r w:rsidR="009D0387" w:rsidRPr="00984198">
        <w:rPr>
          <w:rFonts w:hint="cs"/>
          <w:rtl/>
          <w:lang w:bidi="fa-IR"/>
        </w:rPr>
        <w:t xml:space="preserve"> آن‌ها </w:t>
      </w:r>
      <w:r w:rsidRPr="00984198">
        <w:rPr>
          <w:rFonts w:hint="cs"/>
          <w:rtl/>
          <w:lang w:bidi="fa-IR"/>
        </w:rPr>
        <w:t>قوم ابر</w:t>
      </w:r>
      <w:r w:rsidR="0052162E">
        <w:rPr>
          <w:rFonts w:hint="cs"/>
          <w:rtl/>
          <w:lang w:bidi="fa-IR"/>
        </w:rPr>
        <w:t xml:space="preserve">اهیم </w:t>
      </w:r>
      <w:r w:rsidR="0052162E" w:rsidRPr="0052162E">
        <w:rPr>
          <w:rFonts w:hint="cs"/>
          <w:sz w:val="24"/>
          <w:szCs w:val="24"/>
          <w:rtl/>
          <w:lang w:bidi="fa-IR"/>
        </w:rPr>
        <w:t>علیه</w:t>
      </w:r>
      <w:r w:rsidR="0052162E" w:rsidRPr="0052162E">
        <w:rPr>
          <w:sz w:val="24"/>
          <w:szCs w:val="24"/>
          <w:rtl/>
          <w:lang w:bidi="fa-IR"/>
        </w:rPr>
        <w:softHyphen/>
      </w:r>
      <w:r w:rsidRPr="0052162E">
        <w:rPr>
          <w:rFonts w:hint="cs"/>
          <w:sz w:val="24"/>
          <w:szCs w:val="24"/>
          <w:rtl/>
          <w:lang w:bidi="fa-IR"/>
        </w:rPr>
        <w:t>السلام</w:t>
      </w:r>
      <w:r w:rsidRPr="00984198">
        <w:rPr>
          <w:rFonts w:hint="cs"/>
          <w:rtl/>
          <w:lang w:bidi="fa-IR"/>
        </w:rPr>
        <w:t xml:space="preserve"> آمد که</w:t>
      </w:r>
      <w:r w:rsidR="00825EE3" w:rsidRPr="00984198">
        <w:rPr>
          <w:rFonts w:hint="cs"/>
          <w:rtl/>
          <w:lang w:bidi="fa-IR"/>
        </w:rPr>
        <w:t xml:space="preserve"> بت‌ها </w:t>
      </w:r>
      <w:r w:rsidRPr="00984198">
        <w:rPr>
          <w:rFonts w:hint="cs"/>
          <w:rtl/>
          <w:lang w:bidi="fa-IR"/>
        </w:rPr>
        <w:t>و خورشید و ماه و ستارگان را عبادت می</w:t>
      </w:r>
      <w:r w:rsidRPr="00984198">
        <w:rPr>
          <w:rFonts w:hint="cs"/>
          <w:cs/>
          <w:lang w:bidi="fa-IR"/>
        </w:rPr>
        <w:t>‎</w:t>
      </w:r>
      <w:r w:rsidRPr="00984198">
        <w:rPr>
          <w:rFonts w:hint="cs"/>
          <w:rtl/>
          <w:lang w:bidi="fa-IR"/>
        </w:rPr>
        <w:t>کردند، لذا الله عزوجل به سوی</w:t>
      </w:r>
      <w:r w:rsidR="009D0387" w:rsidRPr="00984198">
        <w:rPr>
          <w:rFonts w:hint="cs"/>
          <w:rtl/>
          <w:lang w:bidi="fa-IR"/>
        </w:rPr>
        <w:t xml:space="preserve"> آن‌ها </w:t>
      </w:r>
      <w:r w:rsidR="0052162E">
        <w:rPr>
          <w:rFonts w:hint="cs"/>
          <w:rtl/>
          <w:lang w:bidi="fa-IR"/>
        </w:rPr>
        <w:t xml:space="preserve">خلیلش ابراهیم </w:t>
      </w:r>
      <w:r w:rsidR="0052162E" w:rsidRPr="0052162E">
        <w:rPr>
          <w:rFonts w:hint="cs"/>
          <w:sz w:val="24"/>
          <w:szCs w:val="24"/>
          <w:rtl/>
          <w:lang w:bidi="fa-IR"/>
        </w:rPr>
        <w:t>علیه</w:t>
      </w:r>
      <w:r w:rsidR="0052162E" w:rsidRPr="0052162E">
        <w:rPr>
          <w:sz w:val="24"/>
          <w:szCs w:val="24"/>
          <w:rtl/>
          <w:lang w:bidi="fa-IR"/>
        </w:rPr>
        <w:softHyphen/>
      </w:r>
      <w:r w:rsidRPr="0052162E">
        <w:rPr>
          <w:rFonts w:hint="cs"/>
          <w:sz w:val="24"/>
          <w:szCs w:val="24"/>
          <w:rtl/>
          <w:lang w:bidi="fa-IR"/>
        </w:rPr>
        <w:t>السلام</w:t>
      </w:r>
      <w:r w:rsidRPr="00984198">
        <w:rPr>
          <w:rFonts w:hint="cs"/>
          <w:rtl/>
          <w:lang w:bidi="fa-IR"/>
        </w:rPr>
        <w:t xml:space="preserve"> را فرستاد و او را بر قومش نصرت و یاری داد و پس از آن، او را گرامی داشته و پس از او پیامبری را جز از فرزندان او مبعوث نفرمود، همانطور که الله عزوجل می</w:t>
      </w:r>
      <w:r w:rsidRPr="00984198">
        <w:rPr>
          <w:rFonts w:hint="cs"/>
          <w:cs/>
          <w:lang w:bidi="fa-IR"/>
        </w:rPr>
        <w:t>‎</w:t>
      </w:r>
      <w:r w:rsidRPr="00984198">
        <w:rPr>
          <w:rFonts w:hint="cs"/>
          <w:rtl/>
          <w:lang w:bidi="fa-IR"/>
        </w:rPr>
        <w:t>فرماید:</w:t>
      </w:r>
      <w:r w:rsidR="007009AB" w:rsidRPr="00984198">
        <w:rPr>
          <w:rFonts w:hint="cs"/>
          <w:rtl/>
          <w:lang w:bidi="fa-IR"/>
        </w:rPr>
        <w:t xml:space="preserve"> </w:t>
      </w:r>
      <w:r w:rsidR="007009AB">
        <w:rPr>
          <w:rFonts w:ascii="Traditional Arabic" w:hAnsi="Traditional Arabic" w:cs="Traditional Arabic"/>
          <w:rtl/>
        </w:rPr>
        <w:t>﴿</w:t>
      </w:r>
      <w:r w:rsidR="00D032F9">
        <w:rPr>
          <w:rFonts w:ascii="KFGQPC Uthmanic Script HAFS" w:hAnsi="KFGQPC Uthmanic Script HAFS" w:cs="KFGQPC Uthmanic Script HAFS"/>
          <w:rtl/>
        </w:rPr>
        <w:t xml:space="preserve">وَجَعَلۡنَا فِي ذُرِّيَّتِهِ </w:t>
      </w:r>
      <w:r w:rsidR="00D032F9">
        <w:rPr>
          <w:rFonts w:ascii="KFGQPC Uthmanic Script HAFS" w:hAnsi="KFGQPC Uthmanic Script HAFS" w:cs="KFGQPC Uthmanic Script HAFS" w:hint="cs"/>
          <w:rtl/>
        </w:rPr>
        <w:t>ٱلنُّبُوَّةَ</w:t>
      </w:r>
      <w:r w:rsidR="00D032F9">
        <w:rPr>
          <w:rFonts w:ascii="KFGQPC Uthmanic Script HAFS" w:hAnsi="KFGQPC Uthmanic Script HAFS" w:cs="KFGQPC Uthmanic Script HAFS"/>
          <w:rtl/>
        </w:rPr>
        <w:t xml:space="preserve"> وَ</w:t>
      </w:r>
      <w:r w:rsidR="00D032F9">
        <w:rPr>
          <w:rFonts w:ascii="KFGQPC Uthmanic Script HAFS" w:hAnsi="KFGQPC Uthmanic Script HAFS" w:cs="KFGQPC Uthmanic Script HAFS" w:hint="cs"/>
          <w:rtl/>
        </w:rPr>
        <w:t>ٱلۡكِتَٰبَ</w:t>
      </w:r>
      <w:r w:rsidR="007009AB">
        <w:rPr>
          <w:rFonts w:ascii="Traditional Arabic" w:hAnsi="Traditional Arabic" w:cs="Traditional Arabic"/>
          <w:rtl/>
        </w:rPr>
        <w:t>﴾</w:t>
      </w:r>
      <w:r w:rsidR="007009AB" w:rsidRPr="00984198">
        <w:rPr>
          <w:rFonts w:hint="cs"/>
          <w:rtl/>
          <w:lang w:bidi="fa-IR"/>
        </w:rPr>
        <w:t xml:space="preserve"> </w:t>
      </w:r>
      <w:r w:rsidR="007009AB" w:rsidRPr="007009AB">
        <w:rPr>
          <w:rFonts w:ascii="mylotus" w:hAnsi="mylotus" w:cs="mylotus"/>
          <w:sz w:val="24"/>
          <w:szCs w:val="24"/>
          <w:rtl/>
        </w:rPr>
        <w:t>[</w:t>
      </w:r>
      <w:r w:rsidR="007009AB">
        <w:rPr>
          <w:rFonts w:ascii="mylotus" w:hAnsi="mylotus" w:cs="mylotus"/>
          <w:sz w:val="24"/>
          <w:szCs w:val="24"/>
          <w:rtl/>
        </w:rPr>
        <w:t>العن</w:t>
      </w:r>
      <w:r w:rsidR="00C71416" w:rsidRPr="00C71416">
        <w:rPr>
          <w:rFonts w:ascii="mylotus" w:hAnsi="mylotus" w:cs="mylotus"/>
          <w:sz w:val="24"/>
          <w:szCs w:val="24"/>
          <w:rtl/>
        </w:rPr>
        <w:t>ك</w:t>
      </w:r>
      <w:r w:rsidR="007009AB">
        <w:rPr>
          <w:rFonts w:ascii="mylotus" w:hAnsi="mylotus" w:cs="mylotus"/>
          <w:sz w:val="24"/>
          <w:szCs w:val="24"/>
          <w:rtl/>
        </w:rPr>
        <w:t>بوت: 27</w:t>
      </w:r>
      <w:r w:rsidR="007009AB" w:rsidRPr="007009AB">
        <w:rPr>
          <w:rFonts w:ascii="mylotus" w:hAnsi="mylotus" w:cs="mylotus"/>
          <w:sz w:val="24"/>
          <w:szCs w:val="24"/>
          <w:rtl/>
        </w:rPr>
        <w:t>]</w:t>
      </w:r>
      <w:r w:rsidRPr="00984198">
        <w:rPr>
          <w:rFonts w:hint="cs"/>
          <w:rtl/>
          <w:lang w:bidi="fa-IR"/>
        </w:rPr>
        <w:t xml:space="preserve"> </w:t>
      </w:r>
      <w:r w:rsidR="00607C84">
        <w:rPr>
          <w:rFonts w:hint="cs"/>
          <w:rtl/>
          <w:lang w:bidi="fa-IR"/>
        </w:rPr>
        <w:t>«</w:t>
      </w:r>
      <w:r w:rsidRPr="00984198">
        <w:rPr>
          <w:rtl/>
          <w:lang w:bidi="fa-IR"/>
        </w:rPr>
        <w:t>و</w:t>
      </w:r>
      <w:r w:rsidR="007009AB" w:rsidRPr="00984198">
        <w:rPr>
          <w:rFonts w:hint="cs"/>
          <w:rtl/>
          <w:lang w:bidi="fa-IR"/>
        </w:rPr>
        <w:t xml:space="preserve"> </w:t>
      </w:r>
      <w:r w:rsidRPr="00984198">
        <w:rPr>
          <w:rtl/>
          <w:lang w:bidi="fa-IR"/>
        </w:rPr>
        <w:t>در دودمان او نبوّت قرار داديم و</w:t>
      </w:r>
      <w:r w:rsidRPr="00984198">
        <w:rPr>
          <w:rFonts w:hint="cs"/>
          <w:rtl/>
          <w:lang w:bidi="fa-IR"/>
        </w:rPr>
        <w:t xml:space="preserve"> </w:t>
      </w:r>
      <w:r w:rsidRPr="00984198">
        <w:rPr>
          <w:rtl/>
          <w:lang w:bidi="fa-IR"/>
        </w:rPr>
        <w:t>كتاب (آسماني براي آنان فرستاديم)</w:t>
      </w:r>
      <w:r w:rsidR="00607C84">
        <w:rPr>
          <w:rFonts w:hint="cs"/>
          <w:rtl/>
          <w:lang w:bidi="fa-IR"/>
        </w:rPr>
        <w:t>»</w:t>
      </w:r>
      <w:r w:rsidR="0052162E">
        <w:rPr>
          <w:rFonts w:hint="cs"/>
          <w:rtl/>
          <w:lang w:bidi="fa-IR"/>
        </w:rPr>
        <w:t>. ب</w:t>
      </w:r>
      <w:r w:rsidR="00BD286A" w:rsidRPr="00984198">
        <w:rPr>
          <w:rFonts w:hint="cs"/>
          <w:rtl/>
          <w:lang w:bidi="fa-IR"/>
        </w:rPr>
        <w:t xml:space="preserve">گونه‌ای </w:t>
      </w:r>
      <w:r w:rsidRPr="00984198">
        <w:rPr>
          <w:rFonts w:hint="cs"/>
          <w:rtl/>
          <w:lang w:bidi="fa-IR"/>
        </w:rPr>
        <w:t>که تمامی انبیاء و رسولان ا</w:t>
      </w:r>
      <w:r w:rsidR="0052162E">
        <w:rPr>
          <w:rFonts w:hint="cs"/>
          <w:rtl/>
          <w:lang w:bidi="fa-IR"/>
        </w:rPr>
        <w:t xml:space="preserve">ز فرزندان اسحاق بن ابراهیم </w:t>
      </w:r>
      <w:r w:rsidR="0052162E" w:rsidRPr="0052162E">
        <w:rPr>
          <w:rFonts w:hint="cs"/>
          <w:sz w:val="24"/>
          <w:szCs w:val="24"/>
          <w:rtl/>
          <w:lang w:bidi="fa-IR"/>
        </w:rPr>
        <w:t>علیه</w:t>
      </w:r>
      <w:r w:rsidR="0052162E">
        <w:rPr>
          <w:rFonts w:hint="cs"/>
          <w:sz w:val="24"/>
          <w:szCs w:val="24"/>
          <w:rtl/>
          <w:lang w:bidi="fa-IR"/>
        </w:rPr>
        <w:t>ما</w:t>
      </w:r>
      <w:r w:rsidR="0052162E" w:rsidRPr="0052162E">
        <w:rPr>
          <w:sz w:val="24"/>
          <w:szCs w:val="24"/>
          <w:rtl/>
          <w:lang w:bidi="fa-IR"/>
        </w:rPr>
        <w:softHyphen/>
      </w:r>
      <w:r w:rsidRPr="0052162E">
        <w:rPr>
          <w:rFonts w:hint="cs"/>
          <w:sz w:val="24"/>
          <w:szCs w:val="24"/>
          <w:rtl/>
          <w:lang w:bidi="fa-IR"/>
        </w:rPr>
        <w:t>السلام</w:t>
      </w:r>
      <w:r w:rsidR="009D0387" w:rsidRPr="00984198">
        <w:rPr>
          <w:rFonts w:hint="cs"/>
          <w:rtl/>
          <w:lang w:bidi="fa-IR"/>
        </w:rPr>
        <w:t xml:space="preserve"> می‌</w:t>
      </w:r>
      <w:r w:rsidRPr="00984198">
        <w:rPr>
          <w:rFonts w:hint="cs"/>
          <w:rtl/>
          <w:lang w:bidi="fa-IR"/>
        </w:rPr>
        <w:t xml:space="preserve">باشند و الله عزوجل از فرزندان اسماعیل بن ابراهیم </w:t>
      </w:r>
      <w:r w:rsidRPr="0052162E">
        <w:rPr>
          <w:rFonts w:hint="cs"/>
          <w:sz w:val="24"/>
          <w:szCs w:val="24"/>
          <w:rtl/>
          <w:lang w:bidi="fa-IR"/>
        </w:rPr>
        <w:t>علیهما</w:t>
      </w:r>
      <w:r w:rsidR="0052162E" w:rsidRPr="0052162E">
        <w:rPr>
          <w:sz w:val="24"/>
          <w:szCs w:val="24"/>
          <w:rtl/>
          <w:lang w:bidi="fa-IR"/>
        </w:rPr>
        <w:softHyphen/>
      </w:r>
      <w:r w:rsidRPr="0052162E">
        <w:rPr>
          <w:rFonts w:hint="cs"/>
          <w:sz w:val="24"/>
          <w:szCs w:val="24"/>
          <w:rtl/>
          <w:lang w:bidi="fa-IR"/>
        </w:rPr>
        <w:t>السلام</w:t>
      </w:r>
      <w:r w:rsidRPr="00984198">
        <w:rPr>
          <w:rFonts w:hint="cs"/>
          <w:rtl/>
          <w:lang w:bidi="fa-IR"/>
        </w:rPr>
        <w:t xml:space="preserve">، کسی جز پیامبر ما محمد </w:t>
      </w:r>
      <w:r w:rsidR="0052162E">
        <w:rPr>
          <w:rFonts w:ascii="Arial" w:hAnsi="Arial" w:cs="CTraditional Arabic" w:hint="cs"/>
          <w:rtl/>
        </w:rPr>
        <w:t>ح</w:t>
      </w:r>
      <w:r w:rsidRPr="00984198">
        <w:rPr>
          <w:rFonts w:hint="cs"/>
          <w:rtl/>
          <w:lang w:bidi="fa-IR"/>
        </w:rPr>
        <w:t xml:space="preserve"> را که الله عزوجل او را بر تمامی انبیاء </w:t>
      </w:r>
      <w:r w:rsidR="0052162E">
        <w:rPr>
          <w:rFonts w:hint="cs"/>
          <w:rtl/>
          <w:lang w:bidi="fa-IR"/>
        </w:rPr>
        <w:t>و مرسلین برتری داد، معبوث نکرد</w:t>
      </w:r>
      <w:r w:rsidRPr="00984198">
        <w:rPr>
          <w:rFonts w:hint="cs"/>
          <w:rtl/>
          <w:lang w:bidi="fa-IR"/>
        </w:rPr>
        <w:t xml:space="preserve">. </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پس از این، شرک به بنی اسرائیل منتقل گشت که در ابتدا گوسال</w:t>
      </w:r>
      <w:r w:rsidR="00963C85">
        <w:rPr>
          <w:rFonts w:hint="cs"/>
          <w:rtl/>
          <w:lang w:bidi="fa-IR"/>
        </w:rPr>
        <w:t xml:space="preserve">ه‌ای </w:t>
      </w:r>
      <w:r w:rsidRPr="00984198">
        <w:rPr>
          <w:rFonts w:hint="cs"/>
          <w:rtl/>
          <w:lang w:bidi="fa-IR"/>
        </w:rPr>
        <w:t>را</w:t>
      </w:r>
      <w:r w:rsidR="009D0387" w:rsidRPr="00984198">
        <w:rPr>
          <w:rFonts w:hint="cs"/>
          <w:rtl/>
          <w:lang w:bidi="fa-IR"/>
        </w:rPr>
        <w:t xml:space="preserve"> می‌</w:t>
      </w:r>
      <w:r w:rsidRPr="00984198">
        <w:rPr>
          <w:rFonts w:hint="cs"/>
          <w:rtl/>
          <w:lang w:bidi="fa-IR"/>
        </w:rPr>
        <w:t xml:space="preserve">پرستیدند که موسی </w:t>
      </w:r>
      <w:r w:rsidRPr="0052162E">
        <w:rPr>
          <w:rFonts w:hint="cs"/>
          <w:sz w:val="24"/>
          <w:szCs w:val="24"/>
          <w:rtl/>
          <w:lang w:bidi="fa-IR"/>
        </w:rPr>
        <w:t>علیه</w:t>
      </w:r>
      <w:r w:rsidR="0052162E" w:rsidRPr="0052162E">
        <w:rPr>
          <w:sz w:val="24"/>
          <w:szCs w:val="24"/>
          <w:rtl/>
          <w:lang w:bidi="fa-IR"/>
        </w:rPr>
        <w:softHyphen/>
      </w:r>
      <w:r w:rsidRPr="0052162E">
        <w:rPr>
          <w:rFonts w:hint="cs"/>
          <w:sz w:val="24"/>
          <w:szCs w:val="24"/>
          <w:rtl/>
          <w:lang w:bidi="fa-IR"/>
        </w:rPr>
        <w:t>السلام</w:t>
      </w:r>
      <w:r w:rsidRPr="00984198">
        <w:rPr>
          <w:rFonts w:hint="cs"/>
          <w:rtl/>
          <w:lang w:bidi="fa-IR"/>
        </w:rPr>
        <w:t xml:space="preserve"> آ</w:t>
      </w:r>
      <w:r w:rsidR="0052162E">
        <w:rPr>
          <w:rFonts w:hint="cs"/>
          <w:rtl/>
          <w:lang w:bidi="fa-IR"/>
        </w:rPr>
        <w:t>ن</w:t>
      </w:r>
      <w:r w:rsidR="0052162E">
        <w:rPr>
          <w:rtl/>
          <w:lang w:bidi="fa-IR"/>
        </w:rPr>
        <w:softHyphen/>
      </w:r>
      <w:r w:rsidRPr="00984198">
        <w:rPr>
          <w:rFonts w:hint="cs"/>
          <w:rtl/>
          <w:lang w:bidi="fa-IR"/>
        </w:rPr>
        <w:t>را به آتش کشید و پس از آن شروع به پرستیدن عزیر کردند و او را فرزند الله عزوجل قرار دادند.</w:t>
      </w:r>
      <w:r w:rsidR="004263A6" w:rsidRPr="00984198">
        <w:rPr>
          <w:rFonts w:hint="cs"/>
          <w:rtl/>
          <w:lang w:bidi="fa-IR"/>
        </w:rPr>
        <w:t xml:space="preserve"> </w:t>
      </w:r>
      <w:r w:rsidR="005E4630" w:rsidRPr="005E4630">
        <w:rPr>
          <w:rStyle w:val="Char1"/>
          <w:rtl/>
        </w:rPr>
        <w:t>«</w:t>
      </w:r>
      <w:r w:rsidRPr="005E4630">
        <w:rPr>
          <w:rStyle w:val="Char1"/>
          <w:rFonts w:hint="cs"/>
          <w:rtl/>
        </w:rPr>
        <w:t>تعالی الله عما یقول ال</w:t>
      </w:r>
      <w:r w:rsidR="00C71416" w:rsidRPr="00C71416">
        <w:rPr>
          <w:rStyle w:val="Char1"/>
          <w:rFonts w:hint="cs"/>
          <w:rtl/>
        </w:rPr>
        <w:t>ك</w:t>
      </w:r>
      <w:r w:rsidRPr="005E4630">
        <w:rPr>
          <w:rStyle w:val="Char1"/>
          <w:rFonts w:hint="cs"/>
          <w:rtl/>
        </w:rPr>
        <w:t xml:space="preserve">افرون علوا </w:t>
      </w:r>
      <w:r w:rsidR="00C71416" w:rsidRPr="00C71416">
        <w:rPr>
          <w:rStyle w:val="Char1"/>
          <w:rFonts w:hint="cs"/>
          <w:rtl/>
        </w:rPr>
        <w:t>ك</w:t>
      </w:r>
      <w:r w:rsidRPr="005E4630">
        <w:rPr>
          <w:rStyle w:val="Char1"/>
          <w:rFonts w:hint="cs"/>
          <w:rtl/>
        </w:rPr>
        <w:t>بیرا</w:t>
      </w:r>
      <w:r w:rsidR="005E4630" w:rsidRPr="005E4630">
        <w:rPr>
          <w:rStyle w:val="Char1"/>
          <w:rtl/>
        </w:rPr>
        <w:t>»</w:t>
      </w:r>
      <w:r w:rsidRPr="00984198">
        <w:rPr>
          <w:rFonts w:hint="cs"/>
          <w:rtl/>
          <w:lang w:bidi="fa-IR"/>
        </w:rPr>
        <w:t>.</w:t>
      </w:r>
    </w:p>
    <w:p w:rsidR="00C5413C" w:rsidRPr="00984198" w:rsidRDefault="0052162E" w:rsidP="0052162E">
      <w:pPr>
        <w:widowControl w:val="0"/>
        <w:autoSpaceDE w:val="0"/>
        <w:autoSpaceDN w:val="0"/>
        <w:adjustRightInd w:val="0"/>
        <w:jc w:val="both"/>
        <w:rPr>
          <w:rtl/>
          <w:lang w:bidi="fa-IR"/>
        </w:rPr>
      </w:pPr>
      <w:r>
        <w:rPr>
          <w:rFonts w:hint="cs"/>
          <w:rtl/>
          <w:lang w:bidi="fa-IR"/>
        </w:rPr>
        <w:t xml:space="preserve">پس از این نصاری، مسیح </w:t>
      </w:r>
      <w:r w:rsidRPr="0052162E">
        <w:rPr>
          <w:rFonts w:hint="cs"/>
          <w:sz w:val="24"/>
          <w:szCs w:val="24"/>
          <w:rtl/>
          <w:lang w:bidi="fa-IR"/>
        </w:rPr>
        <w:t>علیه</w:t>
      </w:r>
      <w:r w:rsidRPr="0052162E">
        <w:rPr>
          <w:sz w:val="24"/>
          <w:szCs w:val="24"/>
          <w:rtl/>
          <w:lang w:bidi="fa-IR"/>
        </w:rPr>
        <w:softHyphen/>
      </w:r>
      <w:r w:rsidR="00C5413C" w:rsidRPr="0052162E">
        <w:rPr>
          <w:rFonts w:hint="cs"/>
          <w:sz w:val="24"/>
          <w:szCs w:val="24"/>
          <w:rtl/>
          <w:lang w:bidi="fa-IR"/>
        </w:rPr>
        <w:t xml:space="preserve">السلام </w:t>
      </w:r>
      <w:r w:rsidR="00C5413C" w:rsidRPr="00984198">
        <w:rPr>
          <w:rFonts w:hint="cs"/>
          <w:rtl/>
          <w:lang w:bidi="fa-IR"/>
        </w:rPr>
        <w:t>را عبادت کرده و</w:t>
      </w:r>
      <w:r w:rsidR="009D0387" w:rsidRPr="00984198">
        <w:rPr>
          <w:rFonts w:hint="cs"/>
          <w:rtl/>
          <w:lang w:bidi="fa-IR"/>
        </w:rPr>
        <w:t xml:space="preserve"> می‌</w:t>
      </w:r>
      <w:r w:rsidR="00C5413C" w:rsidRPr="00984198">
        <w:rPr>
          <w:rFonts w:hint="cs"/>
          <w:rtl/>
          <w:lang w:bidi="fa-IR"/>
        </w:rPr>
        <w:t xml:space="preserve">گفتند: او فرزند </w:t>
      </w:r>
      <w:r>
        <w:rPr>
          <w:rFonts w:hint="cs"/>
          <w:rtl/>
          <w:lang w:bidi="fa-IR"/>
        </w:rPr>
        <w:t>خداوند متعال</w:t>
      </w:r>
      <w:r w:rsidR="00C5413C" w:rsidRPr="00984198">
        <w:rPr>
          <w:rFonts w:hint="cs"/>
          <w:rtl/>
          <w:lang w:bidi="fa-IR"/>
        </w:rPr>
        <w:t xml:space="preserve"> است</w:t>
      </w:r>
      <w:r>
        <w:rPr>
          <w:rFonts w:hint="cs"/>
          <w:rtl/>
          <w:lang w:bidi="fa-IR"/>
        </w:rPr>
        <w:t xml:space="preserve"> </w:t>
      </w:r>
      <w:r w:rsidR="00C5413C" w:rsidRPr="00984198">
        <w:rPr>
          <w:rFonts w:hint="cs"/>
          <w:rtl/>
          <w:lang w:bidi="fa-IR"/>
        </w:rPr>
        <w:t>-</w:t>
      </w:r>
      <w:r w:rsidR="00C5413C" w:rsidRPr="004263A6">
        <w:rPr>
          <w:rStyle w:val="Char1"/>
          <w:rFonts w:hint="cs"/>
          <w:rtl/>
        </w:rPr>
        <w:t>تعالی الله عن ذل</w:t>
      </w:r>
      <w:r w:rsidR="00C71416" w:rsidRPr="00C71416">
        <w:rPr>
          <w:rStyle w:val="Char1"/>
          <w:rFonts w:hint="cs"/>
          <w:rtl/>
        </w:rPr>
        <w:t>ك</w:t>
      </w:r>
      <w:r w:rsidR="00C5413C" w:rsidRPr="00984198">
        <w:rPr>
          <w:rFonts w:hint="cs"/>
          <w:rtl/>
          <w:lang w:bidi="fa-IR"/>
        </w:rPr>
        <w:t>- سپس شرک به عرب</w:t>
      </w:r>
      <w:r w:rsidR="009D0387" w:rsidRPr="00984198">
        <w:rPr>
          <w:rFonts w:hint="cs"/>
          <w:rtl/>
          <w:lang w:bidi="fa-IR"/>
        </w:rPr>
        <w:t xml:space="preserve">‌ها </w:t>
      </w:r>
      <w:r w:rsidR="00C5413C" w:rsidRPr="00984198">
        <w:rPr>
          <w:rFonts w:hint="cs"/>
          <w:rtl/>
          <w:lang w:bidi="fa-IR"/>
        </w:rPr>
        <w:t>منتقل گشت و</w:t>
      </w:r>
      <w:r w:rsidR="00825EE3" w:rsidRPr="00984198">
        <w:rPr>
          <w:rFonts w:hint="cs"/>
          <w:rtl/>
          <w:lang w:bidi="fa-IR"/>
        </w:rPr>
        <w:t xml:space="preserve"> بت‌ها </w:t>
      </w:r>
      <w:r w:rsidR="00C5413C" w:rsidRPr="00984198">
        <w:rPr>
          <w:rFonts w:hint="cs"/>
          <w:rtl/>
          <w:lang w:bidi="fa-IR"/>
        </w:rPr>
        <w:t>به وسیله</w:t>
      </w:r>
      <w:r w:rsidR="00AC25A8" w:rsidRPr="00984198">
        <w:rPr>
          <w:rFonts w:hint="cs"/>
          <w:rtl/>
          <w:lang w:bidi="fa-IR"/>
        </w:rPr>
        <w:t xml:space="preserve">‌ی </w:t>
      </w:r>
      <w:r w:rsidR="00C5413C" w:rsidRPr="00984198">
        <w:rPr>
          <w:rFonts w:hint="cs"/>
          <w:rtl/>
          <w:lang w:bidi="fa-IR"/>
        </w:rPr>
        <w:t>عمرو بن لحی خزاعی</w:t>
      </w:r>
      <w:r>
        <w:rPr>
          <w:rFonts w:hint="cs"/>
          <w:rtl/>
          <w:lang w:bidi="fa-IR"/>
        </w:rPr>
        <w:t xml:space="preserve"> </w:t>
      </w:r>
      <w:r w:rsidR="00C5413C" w:rsidRPr="00984198">
        <w:rPr>
          <w:rFonts w:hint="cs"/>
          <w:rtl/>
          <w:lang w:bidi="fa-IR"/>
        </w:rPr>
        <w:t>- قبحه الله تعالی- به سرزمین</w:t>
      </w:r>
      <w:r>
        <w:rPr>
          <w:rtl/>
          <w:lang w:bidi="fa-IR"/>
        </w:rPr>
        <w:softHyphen/>
      </w:r>
      <w:r w:rsidR="00C5413C" w:rsidRPr="00984198">
        <w:rPr>
          <w:rFonts w:hint="cs"/>
          <w:rtl/>
          <w:lang w:bidi="fa-IR"/>
        </w:rPr>
        <w:t>شان انتقال یافت. همانطور که پیامبرمان ا</w:t>
      </w:r>
      <w:r>
        <w:rPr>
          <w:rFonts w:hint="cs"/>
          <w:rtl/>
          <w:lang w:bidi="fa-IR"/>
        </w:rPr>
        <w:t>ز این مساله خبر دادند. ابوهریره</w:t>
      </w:r>
      <w:r w:rsidR="00C5413C" w:rsidRPr="00984198">
        <w:rPr>
          <w:rFonts w:hint="cs"/>
          <w:rtl/>
          <w:lang w:bidi="fa-IR"/>
        </w:rPr>
        <w:t xml:space="preserve"> </w:t>
      </w:r>
      <w:r w:rsidR="00C336B2">
        <w:rPr>
          <w:rFonts w:ascii="Arial" w:hAnsi="Arial" w:cs="CTraditional Arabic" w:hint="cs"/>
          <w:rtl/>
        </w:rPr>
        <w:t>س</w:t>
      </w:r>
      <w:r w:rsidR="00C336B2" w:rsidRPr="00984198">
        <w:rPr>
          <w:rFonts w:hint="cs"/>
          <w:rtl/>
          <w:lang w:bidi="fa-IR"/>
        </w:rPr>
        <w:t xml:space="preserve"> </w:t>
      </w:r>
      <w:r w:rsidR="00C5413C" w:rsidRPr="00984198">
        <w:rPr>
          <w:rFonts w:hint="cs"/>
          <w:rtl/>
          <w:lang w:bidi="fa-IR"/>
        </w:rPr>
        <w:t>روایت</w:t>
      </w:r>
      <w:r w:rsidR="009D0387" w:rsidRPr="00984198">
        <w:rPr>
          <w:rFonts w:hint="cs"/>
          <w:rtl/>
          <w:lang w:bidi="fa-IR"/>
        </w:rPr>
        <w:t xml:space="preserve"> می‌</w:t>
      </w:r>
      <w:r w:rsidR="00C5413C" w:rsidRPr="00984198">
        <w:rPr>
          <w:rFonts w:hint="cs"/>
          <w:rtl/>
          <w:lang w:bidi="fa-IR"/>
        </w:rPr>
        <w:t xml:space="preserve">کند که رسول الله </w:t>
      </w:r>
      <w:r>
        <w:rPr>
          <w:rFonts w:ascii="Arial" w:hAnsi="Arial" w:cs="CTraditional Arabic" w:hint="cs"/>
          <w:rtl/>
        </w:rPr>
        <w:t>ح</w:t>
      </w:r>
      <w:r w:rsidR="00C5413C" w:rsidRPr="00984198">
        <w:rPr>
          <w:rFonts w:hint="cs"/>
          <w:rtl/>
          <w:lang w:bidi="fa-IR"/>
        </w:rPr>
        <w:t xml:space="preserve">  فرمودند: </w:t>
      </w:r>
      <w:r w:rsidR="00C5413C" w:rsidRPr="00633058">
        <w:rPr>
          <w:rStyle w:val="Char2"/>
          <w:rFonts w:hint="cs"/>
          <w:rtl/>
        </w:rPr>
        <w:t>«</w:t>
      </w:r>
      <w:r w:rsidR="00C5413C" w:rsidRPr="00633058">
        <w:rPr>
          <w:rStyle w:val="Char2"/>
          <w:rtl/>
        </w:rPr>
        <w:t>رَأَيْتُ عَمْرَو بْنَ عَامِرِ بْنِ لُحَيٍّ الخُزَاعِيَّ يَجُرُّ قُصْبَهُ فِي النَّارِ وَكَانَ أَوَّلَ مَنْ سَيَّبَ السَّوَائِبَ</w:t>
      </w:r>
      <w:r w:rsidR="00F4329D" w:rsidRPr="00633058">
        <w:rPr>
          <w:rStyle w:val="Char2"/>
          <w:rFonts w:hint="cs"/>
          <w:rtl/>
        </w:rPr>
        <w:t>»</w:t>
      </w:r>
      <w:r w:rsidR="00C5413C" w:rsidRPr="00984198">
        <w:rPr>
          <w:rStyle w:val="FootnoteReference"/>
          <w:rtl/>
          <w:lang w:bidi="fa-IR"/>
        </w:rPr>
        <w:footnoteReference w:id="442"/>
      </w:r>
      <w:r w:rsidR="00607C84">
        <w:rPr>
          <w:rFonts w:hint="cs"/>
          <w:rtl/>
          <w:lang w:bidi="fa-IR"/>
        </w:rPr>
        <w:t>.</w:t>
      </w:r>
      <w:r w:rsidR="00C5413C" w:rsidRPr="00984198">
        <w:rPr>
          <w:rFonts w:hint="cs"/>
          <w:rtl/>
          <w:lang w:bidi="fa-IR"/>
        </w:rPr>
        <w:t xml:space="preserve"> </w:t>
      </w:r>
      <w:r w:rsidR="00607C84">
        <w:rPr>
          <w:rFonts w:hint="cs"/>
          <w:rtl/>
          <w:lang w:bidi="fa-IR"/>
        </w:rPr>
        <w:t>«</w:t>
      </w:r>
      <w:r w:rsidR="00C5413C" w:rsidRPr="00984198">
        <w:rPr>
          <w:rFonts w:hint="cs"/>
          <w:rtl/>
          <w:lang w:bidi="fa-IR"/>
        </w:rPr>
        <w:t>عمرو بن لحی خزاعی را دیدم که در دوزخ روده</w:t>
      </w:r>
      <w:r w:rsidR="009D0387" w:rsidRPr="00984198">
        <w:rPr>
          <w:rFonts w:hint="cs"/>
          <w:rtl/>
          <w:lang w:bidi="fa-IR"/>
        </w:rPr>
        <w:t xml:space="preserve">‌های </w:t>
      </w:r>
      <w:r w:rsidR="00C5413C" w:rsidRPr="00984198">
        <w:rPr>
          <w:rFonts w:hint="cs"/>
          <w:rtl/>
          <w:lang w:bidi="fa-IR"/>
        </w:rPr>
        <w:t>خود را</w:t>
      </w:r>
      <w:r w:rsidR="009D0387" w:rsidRPr="00984198">
        <w:rPr>
          <w:rFonts w:hint="cs"/>
          <w:rtl/>
          <w:lang w:bidi="fa-IR"/>
        </w:rPr>
        <w:t xml:space="preserve"> می‌</w:t>
      </w:r>
      <w:r w:rsidR="00C5413C" w:rsidRPr="00984198">
        <w:rPr>
          <w:rFonts w:hint="cs"/>
          <w:rtl/>
          <w:lang w:bidi="fa-IR"/>
        </w:rPr>
        <w:t>کشید و او اولین کسی بود که آزاد گذاشتن شتران را رسم ساخته بود</w:t>
      </w:r>
      <w:r w:rsidR="00607C84">
        <w:rPr>
          <w:rFonts w:hint="cs"/>
          <w:rtl/>
          <w:lang w:bidi="fa-IR"/>
        </w:rPr>
        <w:t>»</w:t>
      </w:r>
      <w:r w:rsidR="00C5413C" w:rsidRPr="00984198">
        <w:rPr>
          <w:rFonts w:hint="cs"/>
          <w:rtl/>
          <w:lang w:bidi="fa-IR"/>
        </w:rPr>
        <w:t xml:space="preserve">. و در روایتی آمده است: </w:t>
      </w:r>
      <w:r w:rsidR="0017046E" w:rsidRPr="00633058">
        <w:rPr>
          <w:rStyle w:val="Char2"/>
          <w:rFonts w:hint="cs"/>
          <w:rtl/>
        </w:rPr>
        <w:t>«</w:t>
      </w:r>
      <w:r w:rsidR="00C5413C" w:rsidRPr="00633058">
        <w:rPr>
          <w:rStyle w:val="Char2"/>
          <w:rtl/>
        </w:rPr>
        <w:t>غَيَّرَ دِينَ إِبْرَاهِيمَ</w:t>
      </w:r>
      <w:r w:rsidR="00F4329D" w:rsidRPr="00633058">
        <w:rPr>
          <w:rStyle w:val="Char2"/>
          <w:rFonts w:hint="cs"/>
          <w:rtl/>
        </w:rPr>
        <w:t>»</w:t>
      </w:r>
      <w:r w:rsidR="00C5413C" w:rsidRPr="00984198">
        <w:rPr>
          <w:rFonts w:hint="cs"/>
          <w:rtl/>
          <w:lang w:bidi="fa-IR"/>
        </w:rPr>
        <w:t xml:space="preserve"> </w:t>
      </w:r>
      <w:r w:rsidR="00607C84">
        <w:rPr>
          <w:rFonts w:hint="cs"/>
          <w:rtl/>
          <w:lang w:bidi="fa-IR"/>
        </w:rPr>
        <w:t>«</w:t>
      </w:r>
      <w:r w:rsidR="00C5413C" w:rsidRPr="00984198">
        <w:rPr>
          <w:rFonts w:hint="cs"/>
          <w:rtl/>
          <w:lang w:bidi="fa-IR"/>
        </w:rPr>
        <w:t>او اولین کسی بود که د</w:t>
      </w:r>
      <w:r>
        <w:rPr>
          <w:rFonts w:hint="cs"/>
          <w:rtl/>
          <w:lang w:bidi="fa-IR"/>
        </w:rPr>
        <w:t xml:space="preserve">ین ابراهیم </w:t>
      </w:r>
      <w:r w:rsidRPr="0052162E">
        <w:rPr>
          <w:rFonts w:hint="cs"/>
          <w:sz w:val="24"/>
          <w:szCs w:val="24"/>
          <w:rtl/>
          <w:lang w:bidi="fa-IR"/>
        </w:rPr>
        <w:t>علیه</w:t>
      </w:r>
      <w:r w:rsidRPr="0052162E">
        <w:rPr>
          <w:sz w:val="24"/>
          <w:szCs w:val="24"/>
          <w:rtl/>
          <w:lang w:bidi="fa-IR"/>
        </w:rPr>
        <w:softHyphen/>
      </w:r>
      <w:r w:rsidR="00C5413C" w:rsidRPr="0052162E">
        <w:rPr>
          <w:rFonts w:hint="cs"/>
          <w:sz w:val="24"/>
          <w:szCs w:val="24"/>
          <w:rtl/>
          <w:lang w:bidi="fa-IR"/>
        </w:rPr>
        <w:t>السلام</w:t>
      </w:r>
      <w:r w:rsidR="00C5413C" w:rsidRPr="00984198">
        <w:rPr>
          <w:rFonts w:hint="cs"/>
          <w:rtl/>
          <w:lang w:bidi="fa-IR"/>
        </w:rPr>
        <w:t xml:space="preserve"> را تغییر داد</w:t>
      </w:r>
      <w:r w:rsidR="00607C84">
        <w:rPr>
          <w:rFonts w:hint="cs"/>
          <w:rtl/>
          <w:lang w:bidi="fa-IR"/>
        </w:rPr>
        <w:t>»</w:t>
      </w:r>
      <w:r w:rsidR="00C5413C" w:rsidRPr="00984198">
        <w:rPr>
          <w:rStyle w:val="FootnoteReference"/>
          <w:rtl/>
          <w:lang w:bidi="fa-IR"/>
        </w:rPr>
        <w:footnoteReference w:id="443"/>
      </w:r>
      <w:r w:rsidR="00C5413C" w:rsidRPr="00984198">
        <w:rPr>
          <w:rFonts w:hint="cs"/>
          <w:rtl/>
          <w:lang w:bidi="fa-IR"/>
        </w:rPr>
        <w:t xml:space="preserve">. و در روایتی آمده است </w:t>
      </w:r>
      <w:r w:rsidR="0017046E" w:rsidRPr="00633058">
        <w:rPr>
          <w:rStyle w:val="Char2"/>
          <w:rFonts w:hint="cs"/>
          <w:rtl/>
        </w:rPr>
        <w:t>«</w:t>
      </w:r>
      <w:r w:rsidR="00C5413C" w:rsidRPr="00633058">
        <w:rPr>
          <w:rStyle w:val="Char2"/>
          <w:rFonts w:hint="cs"/>
          <w:rtl/>
        </w:rPr>
        <w:t>ا</w:t>
      </w:r>
      <w:r w:rsidR="00C5413C" w:rsidRPr="00633058">
        <w:rPr>
          <w:rStyle w:val="Char2"/>
          <w:rtl/>
        </w:rPr>
        <w:t xml:space="preserve">نه أول من غير دين إسماعيل، فنصب الأوثان، </w:t>
      </w:r>
      <w:r w:rsidR="00C5413C" w:rsidRPr="00633058">
        <w:rPr>
          <w:rStyle w:val="Char2"/>
          <w:rFonts w:hint="cs"/>
          <w:rtl/>
        </w:rPr>
        <w:t xml:space="preserve">وبحر البحیره </w:t>
      </w:r>
      <w:r w:rsidR="00C5413C" w:rsidRPr="00633058">
        <w:rPr>
          <w:rStyle w:val="Char2"/>
          <w:rtl/>
        </w:rPr>
        <w:t>وسيَّب السائبة، ووصل الوصيلة، وحمى الحامي</w:t>
      </w:r>
      <w:r w:rsidR="00C5413C" w:rsidRPr="00633058">
        <w:rPr>
          <w:rStyle w:val="Char2"/>
          <w:rFonts w:hint="cs"/>
          <w:rtl/>
        </w:rPr>
        <w:t>»</w:t>
      </w:r>
      <w:r w:rsidR="00C5413C" w:rsidRPr="00984198">
        <w:rPr>
          <w:rStyle w:val="FootnoteReference"/>
          <w:rtl/>
          <w:lang w:bidi="fa-IR"/>
        </w:rPr>
        <w:footnoteReference w:id="444"/>
      </w:r>
      <w:r w:rsidR="00607C84">
        <w:rPr>
          <w:rFonts w:hint="cs"/>
          <w:rtl/>
          <w:lang w:bidi="fa-IR"/>
        </w:rPr>
        <w:t>.</w:t>
      </w:r>
      <w:r w:rsidR="00C5413C" w:rsidRPr="00984198">
        <w:rPr>
          <w:rFonts w:hint="cs"/>
          <w:rtl/>
          <w:lang w:bidi="fa-IR"/>
        </w:rPr>
        <w:t xml:space="preserve"> </w:t>
      </w:r>
      <w:r w:rsidR="00607C84">
        <w:rPr>
          <w:rFonts w:hint="cs"/>
          <w:rtl/>
          <w:lang w:bidi="fa-IR"/>
        </w:rPr>
        <w:t>«</w:t>
      </w:r>
      <w:r w:rsidR="00C5413C" w:rsidRPr="00984198">
        <w:rPr>
          <w:rFonts w:hint="cs"/>
          <w:rtl/>
          <w:lang w:bidi="fa-IR"/>
        </w:rPr>
        <w:t xml:space="preserve">او اولین کسی بود که دین اسماعیل </w:t>
      </w:r>
      <w:r w:rsidR="00C5413C" w:rsidRPr="0052162E">
        <w:rPr>
          <w:rFonts w:hint="cs"/>
          <w:sz w:val="24"/>
          <w:szCs w:val="24"/>
          <w:rtl/>
          <w:lang w:bidi="fa-IR"/>
        </w:rPr>
        <w:t>علیه</w:t>
      </w:r>
      <w:r w:rsidR="00C5413C" w:rsidRPr="0052162E">
        <w:rPr>
          <w:rFonts w:hint="cs"/>
          <w:sz w:val="24"/>
          <w:szCs w:val="24"/>
          <w:cs/>
          <w:lang w:bidi="fa-IR"/>
        </w:rPr>
        <w:t>‎</w:t>
      </w:r>
      <w:r w:rsidR="00C5413C" w:rsidRPr="0052162E">
        <w:rPr>
          <w:rFonts w:hint="cs"/>
          <w:sz w:val="24"/>
          <w:szCs w:val="24"/>
          <w:rtl/>
          <w:lang w:bidi="fa-IR"/>
        </w:rPr>
        <w:t xml:space="preserve">السلام </w:t>
      </w:r>
      <w:r w:rsidR="00C5413C" w:rsidRPr="00984198">
        <w:rPr>
          <w:rFonts w:hint="cs"/>
          <w:rtl/>
          <w:lang w:bidi="fa-IR"/>
        </w:rPr>
        <w:t>را تغییر داد و</w:t>
      </w:r>
      <w:r w:rsidR="00825EE3" w:rsidRPr="00984198">
        <w:rPr>
          <w:rFonts w:hint="cs"/>
          <w:rtl/>
          <w:lang w:bidi="fa-IR"/>
        </w:rPr>
        <w:t xml:space="preserve"> بت‌ها </w:t>
      </w:r>
      <w:r w:rsidR="00C5413C" w:rsidRPr="00984198">
        <w:rPr>
          <w:rFonts w:hint="cs"/>
          <w:rtl/>
          <w:lang w:bidi="fa-IR"/>
        </w:rPr>
        <w:t>و مکان</w:t>
      </w:r>
      <w:r>
        <w:rPr>
          <w:rtl/>
          <w:lang w:bidi="fa-IR"/>
        </w:rPr>
        <w:softHyphen/>
      </w:r>
      <w:r w:rsidR="00C5413C" w:rsidRPr="00984198">
        <w:rPr>
          <w:rFonts w:hint="cs"/>
          <w:rtl/>
          <w:lang w:bidi="fa-IR"/>
        </w:rPr>
        <w:t>هایی برای پرستش</w:t>
      </w:r>
      <w:r w:rsidR="00825EE3" w:rsidRPr="00984198">
        <w:rPr>
          <w:rFonts w:hint="cs"/>
          <w:rtl/>
          <w:lang w:bidi="fa-IR"/>
        </w:rPr>
        <w:t xml:space="preserve"> بت‌ها </w:t>
      </w:r>
      <w:r w:rsidR="00C5413C" w:rsidRPr="00984198">
        <w:rPr>
          <w:rFonts w:hint="cs"/>
          <w:rtl/>
          <w:lang w:bidi="fa-IR"/>
        </w:rPr>
        <w:t>قرار داد. و نیز بحیره و سائبه و وصیله و حامی را قرار داد</w:t>
      </w:r>
      <w:r>
        <w:rPr>
          <w:rFonts w:hint="cs"/>
          <w:rtl/>
          <w:lang w:bidi="fa-IR"/>
        </w:rPr>
        <w:t>»</w:t>
      </w:r>
      <w:r w:rsidR="00C5413C" w:rsidRPr="00984198">
        <w:rPr>
          <w:rStyle w:val="FootnoteReference"/>
          <w:rtl/>
          <w:lang w:bidi="fa-IR"/>
        </w:rPr>
        <w:footnoteReference w:id="445"/>
      </w:r>
      <w:r w:rsidR="00C5413C" w:rsidRPr="00984198">
        <w:rPr>
          <w:rFonts w:hint="cs"/>
          <w:rtl/>
          <w:lang w:bidi="fa-IR"/>
        </w:rPr>
        <w:t>.</w:t>
      </w:r>
    </w:p>
    <w:p w:rsidR="00C5413C" w:rsidRPr="00984198" w:rsidRDefault="00C5413C" w:rsidP="0052162E">
      <w:pPr>
        <w:widowControl w:val="0"/>
        <w:autoSpaceDE w:val="0"/>
        <w:autoSpaceDN w:val="0"/>
        <w:adjustRightInd w:val="0"/>
        <w:jc w:val="both"/>
        <w:rPr>
          <w:rtl/>
          <w:lang w:bidi="fa-IR"/>
        </w:rPr>
      </w:pPr>
      <w:r w:rsidRPr="00984198">
        <w:rPr>
          <w:rFonts w:hint="cs"/>
          <w:rtl/>
          <w:lang w:bidi="fa-IR"/>
        </w:rPr>
        <w:t>پس از این شرک افزایش یافته و</w:t>
      </w:r>
      <w:r w:rsidR="00825EE3" w:rsidRPr="00984198">
        <w:rPr>
          <w:rFonts w:hint="cs"/>
          <w:rtl/>
          <w:lang w:bidi="fa-IR"/>
        </w:rPr>
        <w:t xml:space="preserve"> بت‌ها </w:t>
      </w:r>
      <w:r w:rsidRPr="00984198">
        <w:rPr>
          <w:rFonts w:hint="cs"/>
          <w:rtl/>
          <w:lang w:bidi="fa-IR"/>
        </w:rPr>
        <w:t>در هر ناحی</w:t>
      </w:r>
      <w:r w:rsidR="00963C85">
        <w:rPr>
          <w:rFonts w:hint="cs"/>
          <w:rtl/>
          <w:lang w:bidi="fa-IR"/>
        </w:rPr>
        <w:t xml:space="preserve">ه‌ای </w:t>
      </w:r>
      <w:r w:rsidR="0052162E">
        <w:rPr>
          <w:rFonts w:hint="cs"/>
          <w:rtl/>
          <w:lang w:bidi="fa-IR"/>
        </w:rPr>
        <w:t>از حجاز فزونی یافت، ب</w:t>
      </w:r>
      <w:r w:rsidR="00BD286A" w:rsidRPr="00984198">
        <w:rPr>
          <w:rFonts w:hint="cs"/>
          <w:rtl/>
          <w:lang w:bidi="fa-IR"/>
        </w:rPr>
        <w:t xml:space="preserve">گونه‌ای </w:t>
      </w:r>
      <w:r w:rsidRPr="00984198">
        <w:rPr>
          <w:rFonts w:hint="cs"/>
          <w:rtl/>
          <w:lang w:bidi="fa-IR"/>
        </w:rPr>
        <w:t xml:space="preserve">که </w:t>
      </w:r>
      <w:r w:rsidRPr="0052162E">
        <w:rPr>
          <w:rFonts w:hint="cs"/>
          <w:rtl/>
          <w:lang w:bidi="fa-IR"/>
        </w:rPr>
        <w:t>تنها</w:t>
      </w:r>
      <w:r w:rsidRPr="00984198">
        <w:rPr>
          <w:rFonts w:hint="cs"/>
          <w:rtl/>
          <w:lang w:bidi="fa-IR"/>
        </w:rPr>
        <w:t xml:space="preserve"> در پیرامون کعبه نزدیک به</w:t>
      </w:r>
      <w:r w:rsidR="0052162E">
        <w:rPr>
          <w:rFonts w:hint="cs"/>
          <w:rtl/>
          <w:lang w:bidi="fa-IR"/>
        </w:rPr>
        <w:t xml:space="preserve"> </w:t>
      </w:r>
      <w:r w:rsidRPr="00984198">
        <w:rPr>
          <w:rFonts w:hint="cs"/>
          <w:rtl/>
          <w:lang w:bidi="fa-IR"/>
        </w:rPr>
        <w:t>360 بت وجود داشت و</w:t>
      </w:r>
      <w:r w:rsidR="00825EE3" w:rsidRPr="00984198">
        <w:rPr>
          <w:rFonts w:hint="cs"/>
          <w:rtl/>
          <w:lang w:bidi="fa-IR"/>
        </w:rPr>
        <w:t xml:space="preserve"> بت‌ها </w:t>
      </w:r>
      <w:r w:rsidRPr="00984198">
        <w:rPr>
          <w:rFonts w:hint="cs"/>
          <w:rtl/>
          <w:lang w:bidi="fa-IR"/>
        </w:rPr>
        <w:t>داخل هر خانه</w:t>
      </w:r>
      <w:r w:rsidR="004263A6" w:rsidRPr="00984198">
        <w:rPr>
          <w:rFonts w:hint="cs"/>
          <w:rtl/>
          <w:lang w:bidi="fa-IR"/>
        </w:rPr>
        <w:t>‌</w:t>
      </w:r>
      <w:r w:rsidRPr="00984198">
        <w:rPr>
          <w:rFonts w:hint="cs"/>
          <w:rtl/>
          <w:lang w:bidi="fa-IR"/>
        </w:rPr>
        <w:t>ای وارد شده بودند، همانطور که ابن اسحاق نقل می</w:t>
      </w:r>
      <w:r w:rsidRPr="00984198">
        <w:rPr>
          <w:rFonts w:hint="cs"/>
          <w:cs/>
          <w:lang w:bidi="fa-IR"/>
        </w:rPr>
        <w:t>‎</w:t>
      </w:r>
      <w:r w:rsidRPr="00984198">
        <w:rPr>
          <w:rFonts w:hint="cs"/>
          <w:rtl/>
          <w:lang w:bidi="fa-IR"/>
        </w:rPr>
        <w:t>کند. اهل هر خان</w:t>
      </w:r>
      <w:r w:rsidR="00963C85">
        <w:rPr>
          <w:rFonts w:hint="cs"/>
          <w:rtl/>
          <w:lang w:bidi="fa-IR"/>
        </w:rPr>
        <w:t xml:space="preserve">ه‌ای </w:t>
      </w:r>
      <w:r w:rsidRPr="00984198">
        <w:rPr>
          <w:rFonts w:hint="cs"/>
          <w:rtl/>
          <w:lang w:bidi="fa-IR"/>
        </w:rPr>
        <w:t>ب</w:t>
      </w:r>
      <w:r w:rsidR="0052162E">
        <w:rPr>
          <w:rFonts w:hint="cs"/>
          <w:rtl/>
          <w:lang w:bidi="fa-IR"/>
        </w:rPr>
        <w:t>تی را برای خود انتخاب کرده و آن</w:t>
      </w:r>
      <w:r w:rsidR="0052162E">
        <w:rPr>
          <w:rtl/>
          <w:lang w:bidi="fa-IR"/>
        </w:rPr>
        <w:softHyphen/>
      </w:r>
      <w:r w:rsidRPr="00984198">
        <w:rPr>
          <w:rFonts w:hint="cs"/>
          <w:rtl/>
          <w:lang w:bidi="fa-IR"/>
        </w:rPr>
        <w:t>را عبادت</w:t>
      </w:r>
      <w:r w:rsidR="009D0387" w:rsidRPr="00984198">
        <w:rPr>
          <w:rFonts w:hint="cs"/>
          <w:rtl/>
          <w:lang w:bidi="fa-IR"/>
        </w:rPr>
        <w:t xml:space="preserve"> می‌</w:t>
      </w:r>
      <w:r w:rsidRPr="00984198">
        <w:rPr>
          <w:rFonts w:hint="cs"/>
          <w:rtl/>
          <w:lang w:bidi="fa-IR"/>
        </w:rPr>
        <w:t xml:space="preserve">کردند، </w:t>
      </w:r>
      <w:r w:rsidR="0052162E">
        <w:rPr>
          <w:rFonts w:hint="cs"/>
          <w:rtl/>
          <w:lang w:bidi="fa-IR"/>
        </w:rPr>
        <w:t>چنان</w:t>
      </w:r>
      <w:r w:rsidR="0052162E">
        <w:rPr>
          <w:rtl/>
          <w:lang w:bidi="fa-IR"/>
        </w:rPr>
        <w:softHyphen/>
      </w:r>
      <w:r w:rsidRPr="00984198">
        <w:rPr>
          <w:rFonts w:hint="cs"/>
          <w:rtl/>
          <w:lang w:bidi="fa-IR"/>
        </w:rPr>
        <w:t>که هرگاه یکی از اهل خانه قصد سفر داشت آن بت را مسح</w:t>
      </w:r>
      <w:r w:rsidR="009D0387" w:rsidRPr="00984198">
        <w:rPr>
          <w:rFonts w:hint="cs"/>
          <w:rtl/>
          <w:lang w:bidi="fa-IR"/>
        </w:rPr>
        <w:t xml:space="preserve"> می‌</w:t>
      </w:r>
      <w:r w:rsidRPr="00984198">
        <w:rPr>
          <w:rFonts w:hint="cs"/>
          <w:rtl/>
          <w:lang w:bidi="fa-IR"/>
        </w:rPr>
        <w:t>کرد و اول و آخر سفرش با مسح کردن آن بت بود. و نیز عبادتگاه</w:t>
      </w:r>
      <w:r w:rsidR="009D0387" w:rsidRPr="00984198">
        <w:rPr>
          <w:rFonts w:hint="cs"/>
          <w:rtl/>
          <w:lang w:bidi="fa-IR"/>
        </w:rPr>
        <w:t xml:space="preserve">‌هایی </w:t>
      </w:r>
      <w:r w:rsidRPr="00984198">
        <w:rPr>
          <w:rFonts w:hint="cs"/>
          <w:rtl/>
          <w:lang w:bidi="fa-IR"/>
        </w:rPr>
        <w:t>را ساخته بودند که همچون کعبه</w:t>
      </w:r>
      <w:r w:rsidR="009D0387" w:rsidRPr="00984198">
        <w:rPr>
          <w:rFonts w:hint="cs"/>
          <w:rtl/>
          <w:lang w:bidi="fa-IR"/>
        </w:rPr>
        <w:t xml:space="preserve"> آن‌ها </w:t>
      </w:r>
      <w:r w:rsidRPr="00984198">
        <w:rPr>
          <w:rFonts w:hint="cs"/>
          <w:rtl/>
          <w:lang w:bidi="fa-IR"/>
        </w:rPr>
        <w:t>را تعظیم و محترم</w:t>
      </w:r>
      <w:r w:rsidR="009D0387" w:rsidRPr="00984198">
        <w:rPr>
          <w:rFonts w:hint="cs"/>
          <w:rtl/>
          <w:lang w:bidi="fa-IR"/>
        </w:rPr>
        <w:t xml:space="preserve"> می‌</w:t>
      </w:r>
      <w:r w:rsidRPr="00984198">
        <w:rPr>
          <w:rFonts w:hint="cs"/>
          <w:rtl/>
          <w:lang w:bidi="fa-IR"/>
        </w:rPr>
        <w:t>شماردند. و همچون کعبه برای</w:t>
      </w:r>
      <w:r w:rsidR="009D0387" w:rsidRPr="00984198">
        <w:rPr>
          <w:rFonts w:hint="cs"/>
          <w:rtl/>
          <w:lang w:bidi="fa-IR"/>
        </w:rPr>
        <w:t xml:space="preserve"> آن‌ها </w:t>
      </w:r>
      <w:r w:rsidRPr="00984198">
        <w:rPr>
          <w:rFonts w:hint="cs"/>
          <w:rtl/>
          <w:lang w:bidi="fa-IR"/>
        </w:rPr>
        <w:t>هدایا و نذورات</w:t>
      </w:r>
      <w:r w:rsidR="009D0387" w:rsidRPr="00984198">
        <w:rPr>
          <w:rFonts w:hint="cs"/>
          <w:rtl/>
          <w:lang w:bidi="fa-IR"/>
        </w:rPr>
        <w:t xml:space="preserve"> می‌</w:t>
      </w:r>
      <w:r w:rsidRPr="00984198">
        <w:rPr>
          <w:rFonts w:hint="cs"/>
          <w:rtl/>
          <w:lang w:bidi="fa-IR"/>
        </w:rPr>
        <w:t>آوردند. و همچون طواف کعبه</w:t>
      </w:r>
      <w:r w:rsidR="009D0387" w:rsidRPr="00984198">
        <w:rPr>
          <w:rFonts w:hint="cs"/>
          <w:rtl/>
          <w:lang w:bidi="fa-IR"/>
        </w:rPr>
        <w:t xml:space="preserve"> آن‌ها </w:t>
      </w:r>
      <w:r w:rsidRPr="00984198">
        <w:rPr>
          <w:rFonts w:hint="cs"/>
          <w:rtl/>
          <w:lang w:bidi="fa-IR"/>
        </w:rPr>
        <w:t>را طواف می</w:t>
      </w:r>
      <w:r w:rsidRPr="00984198">
        <w:rPr>
          <w:rFonts w:hint="cs"/>
          <w:cs/>
          <w:lang w:bidi="fa-IR"/>
        </w:rPr>
        <w:t>‎</w:t>
      </w:r>
      <w:r w:rsidRPr="00984198">
        <w:rPr>
          <w:rFonts w:hint="cs"/>
          <w:rtl/>
          <w:lang w:bidi="fa-IR"/>
        </w:rPr>
        <w:t>کردند، بلکه همچون قربانی کردن در نزد کعبه (به عنوان مناسک حج) نزد</w:t>
      </w:r>
      <w:r w:rsidR="009D0387" w:rsidRPr="00984198">
        <w:rPr>
          <w:rFonts w:hint="cs"/>
          <w:rtl/>
          <w:lang w:bidi="fa-IR"/>
        </w:rPr>
        <w:t xml:space="preserve"> آن‌ها </w:t>
      </w:r>
      <w:r w:rsidRPr="00984198">
        <w:rPr>
          <w:rFonts w:hint="cs"/>
          <w:rtl/>
          <w:lang w:bidi="fa-IR"/>
        </w:rPr>
        <w:t>قربانی</w:t>
      </w:r>
      <w:r w:rsidR="009D0387" w:rsidRPr="00984198">
        <w:rPr>
          <w:rFonts w:hint="cs"/>
          <w:rtl/>
          <w:lang w:bidi="fa-IR"/>
        </w:rPr>
        <w:t xml:space="preserve"> می‌</w:t>
      </w:r>
      <w:r w:rsidRPr="00984198">
        <w:rPr>
          <w:rFonts w:hint="cs"/>
          <w:rtl/>
          <w:lang w:bidi="fa-IR"/>
        </w:rPr>
        <w:t>کردند</w:t>
      </w:r>
      <w:r w:rsidRPr="00984198">
        <w:rPr>
          <w:rStyle w:val="FootnoteReference"/>
          <w:rtl/>
          <w:lang w:bidi="fa-IR"/>
        </w:rPr>
        <w:footnoteReference w:id="446"/>
      </w:r>
      <w:r w:rsidRPr="00984198">
        <w:rPr>
          <w:rFonts w:hint="cs"/>
          <w:rtl/>
          <w:lang w:bidi="fa-IR"/>
        </w:rPr>
        <w:t>. حتی که ابورجاء عطاردی</w:t>
      </w:r>
      <w:r w:rsidR="009D0387" w:rsidRPr="00984198">
        <w:rPr>
          <w:rFonts w:hint="cs"/>
          <w:rtl/>
          <w:lang w:bidi="fa-IR"/>
        </w:rPr>
        <w:t xml:space="preserve"> می‌</w:t>
      </w:r>
      <w:r w:rsidRPr="00984198">
        <w:rPr>
          <w:rFonts w:hint="cs"/>
          <w:rtl/>
          <w:lang w:bidi="fa-IR"/>
        </w:rPr>
        <w:t>گوید: ما در جاهلیت سنگ را</w:t>
      </w:r>
      <w:r w:rsidR="009D0387" w:rsidRPr="00984198">
        <w:rPr>
          <w:rFonts w:hint="cs"/>
          <w:rtl/>
          <w:lang w:bidi="fa-IR"/>
        </w:rPr>
        <w:t xml:space="preserve"> می‌</w:t>
      </w:r>
      <w:r w:rsidRPr="00984198">
        <w:rPr>
          <w:rFonts w:hint="cs"/>
          <w:rtl/>
          <w:lang w:bidi="fa-IR"/>
        </w:rPr>
        <w:t>پرستیدیم و چون سنگی بهتر</w:t>
      </w:r>
      <w:r w:rsidR="009D0387" w:rsidRPr="00984198">
        <w:rPr>
          <w:rFonts w:hint="cs"/>
          <w:rtl/>
          <w:lang w:bidi="fa-IR"/>
        </w:rPr>
        <w:t xml:space="preserve"> می‌</w:t>
      </w:r>
      <w:r w:rsidRPr="00984198">
        <w:rPr>
          <w:rFonts w:hint="cs"/>
          <w:rtl/>
          <w:lang w:bidi="fa-IR"/>
        </w:rPr>
        <w:t>یافتیم، آن سنگ را گرفته و سنگ دیگر را</w:t>
      </w:r>
      <w:r w:rsidR="009D0387" w:rsidRPr="00984198">
        <w:rPr>
          <w:rFonts w:hint="cs"/>
          <w:rtl/>
          <w:lang w:bidi="fa-IR"/>
        </w:rPr>
        <w:t xml:space="preserve"> می‌</w:t>
      </w:r>
      <w:r w:rsidRPr="00984198">
        <w:rPr>
          <w:rFonts w:hint="cs"/>
          <w:rtl/>
          <w:lang w:bidi="fa-IR"/>
        </w:rPr>
        <w:t>انداختیم. و اگر سنگ</w:t>
      </w:r>
      <w:r w:rsidR="009D0387" w:rsidRPr="00984198">
        <w:rPr>
          <w:rFonts w:hint="cs"/>
          <w:rtl/>
          <w:lang w:bidi="fa-IR"/>
        </w:rPr>
        <w:t xml:space="preserve"> نمی‌</w:t>
      </w:r>
      <w:r w:rsidRPr="00984198">
        <w:rPr>
          <w:rFonts w:hint="cs"/>
          <w:rtl/>
          <w:lang w:bidi="fa-IR"/>
        </w:rPr>
        <w:t>یافتیم، پار</w:t>
      </w:r>
      <w:r w:rsidR="00963C85">
        <w:rPr>
          <w:rFonts w:hint="cs"/>
          <w:rtl/>
          <w:lang w:bidi="fa-IR"/>
        </w:rPr>
        <w:t xml:space="preserve">ه‌ای </w:t>
      </w:r>
      <w:r w:rsidRPr="00984198">
        <w:rPr>
          <w:rFonts w:hint="cs"/>
          <w:rtl/>
          <w:lang w:bidi="fa-IR"/>
        </w:rPr>
        <w:t>از خاک جمع</w:t>
      </w:r>
      <w:r w:rsidR="009D0387" w:rsidRPr="00984198">
        <w:rPr>
          <w:rFonts w:hint="cs"/>
          <w:rtl/>
          <w:lang w:bidi="fa-IR"/>
        </w:rPr>
        <w:t xml:space="preserve"> می‌</w:t>
      </w:r>
      <w:r w:rsidRPr="00984198">
        <w:rPr>
          <w:rFonts w:hint="cs"/>
          <w:rtl/>
          <w:lang w:bidi="fa-IR"/>
        </w:rPr>
        <w:t>کردیم، سپس گوسفندی را</w:t>
      </w:r>
      <w:r w:rsidR="009D0387" w:rsidRPr="00984198">
        <w:rPr>
          <w:rFonts w:hint="cs"/>
          <w:rtl/>
          <w:lang w:bidi="fa-IR"/>
        </w:rPr>
        <w:t xml:space="preserve"> می‌</w:t>
      </w:r>
      <w:r w:rsidRPr="00984198">
        <w:rPr>
          <w:rFonts w:hint="cs"/>
          <w:rtl/>
          <w:lang w:bidi="fa-IR"/>
        </w:rPr>
        <w:t>آوردیم و بر آن مقدار خاک، گوسفند را</w:t>
      </w:r>
      <w:r w:rsidR="009D0387" w:rsidRPr="00984198">
        <w:rPr>
          <w:rFonts w:hint="cs"/>
          <w:rtl/>
          <w:lang w:bidi="fa-IR"/>
        </w:rPr>
        <w:t xml:space="preserve"> می‌</w:t>
      </w:r>
      <w:r w:rsidRPr="00984198">
        <w:rPr>
          <w:rFonts w:hint="cs"/>
          <w:rtl/>
          <w:lang w:bidi="fa-IR"/>
        </w:rPr>
        <w:t>دوشیدیم و سپس به دور آن طواف</w:t>
      </w:r>
      <w:r w:rsidR="009D0387" w:rsidRPr="00984198">
        <w:rPr>
          <w:rFonts w:hint="cs"/>
          <w:rtl/>
          <w:lang w:bidi="fa-IR"/>
        </w:rPr>
        <w:t xml:space="preserve"> می‌</w:t>
      </w:r>
      <w:r w:rsidRPr="00984198">
        <w:rPr>
          <w:rFonts w:hint="cs"/>
          <w:rtl/>
          <w:lang w:bidi="fa-IR"/>
        </w:rPr>
        <w:t>کردیم</w:t>
      </w:r>
      <w:r w:rsidRPr="00984198">
        <w:rPr>
          <w:rStyle w:val="FootnoteReference"/>
          <w:rtl/>
          <w:lang w:bidi="fa-IR"/>
        </w:rPr>
        <w:footnoteReference w:id="447"/>
      </w:r>
      <w:r w:rsidRPr="00984198">
        <w:rPr>
          <w:rFonts w:hint="cs"/>
          <w:rtl/>
          <w:lang w:bidi="fa-IR"/>
        </w:rPr>
        <w:t>. و نیز</w:t>
      </w:r>
      <w:r w:rsidR="009D0387" w:rsidRPr="00984198">
        <w:rPr>
          <w:rFonts w:hint="cs"/>
          <w:rtl/>
          <w:lang w:bidi="fa-IR"/>
        </w:rPr>
        <w:t xml:space="preserve"> می‌</w:t>
      </w:r>
      <w:r w:rsidRPr="00984198">
        <w:rPr>
          <w:rFonts w:hint="cs"/>
          <w:rtl/>
          <w:lang w:bidi="fa-IR"/>
        </w:rPr>
        <w:t>گوید: ما قصد شن</w:t>
      </w:r>
      <w:r w:rsidR="009D0387" w:rsidRPr="00984198">
        <w:rPr>
          <w:rFonts w:hint="cs"/>
          <w:rtl/>
          <w:lang w:bidi="fa-IR"/>
        </w:rPr>
        <w:t xml:space="preserve">‌ها </w:t>
      </w:r>
      <w:r w:rsidRPr="00984198">
        <w:rPr>
          <w:rFonts w:hint="cs"/>
          <w:rtl/>
          <w:lang w:bidi="fa-IR"/>
        </w:rPr>
        <w:t>را کرده و</w:t>
      </w:r>
      <w:r w:rsidR="009D0387" w:rsidRPr="00984198">
        <w:rPr>
          <w:rFonts w:hint="cs"/>
          <w:rtl/>
          <w:lang w:bidi="fa-IR"/>
        </w:rPr>
        <w:t xml:space="preserve"> آن‌ها </w:t>
      </w:r>
      <w:r w:rsidRPr="00984198">
        <w:rPr>
          <w:rFonts w:hint="cs"/>
          <w:rtl/>
          <w:lang w:bidi="fa-IR"/>
        </w:rPr>
        <w:t>را جمع</w:t>
      </w:r>
      <w:r w:rsidR="009D0387" w:rsidRPr="00984198">
        <w:rPr>
          <w:rFonts w:hint="cs"/>
          <w:rtl/>
          <w:lang w:bidi="fa-IR"/>
        </w:rPr>
        <w:t xml:space="preserve"> می‌</w:t>
      </w:r>
      <w:r w:rsidRPr="00984198">
        <w:rPr>
          <w:rFonts w:hint="cs"/>
          <w:rtl/>
          <w:lang w:bidi="fa-IR"/>
        </w:rPr>
        <w:t>کردیم و بر آن گوسفندی را</w:t>
      </w:r>
      <w:r w:rsidR="009D0387" w:rsidRPr="00984198">
        <w:rPr>
          <w:rFonts w:hint="cs"/>
          <w:rtl/>
          <w:lang w:bidi="fa-IR"/>
        </w:rPr>
        <w:t xml:space="preserve"> می‌</w:t>
      </w:r>
      <w:r w:rsidRPr="00984198">
        <w:rPr>
          <w:rFonts w:hint="cs"/>
          <w:rtl/>
          <w:lang w:bidi="fa-IR"/>
        </w:rPr>
        <w:t>دوشیدیم</w:t>
      </w:r>
      <w:r w:rsidR="0052162E">
        <w:rPr>
          <w:rFonts w:hint="cs"/>
          <w:rtl/>
          <w:lang w:bidi="fa-IR"/>
        </w:rPr>
        <w:t xml:space="preserve"> و آن</w:t>
      </w:r>
      <w:r w:rsidR="0052162E">
        <w:rPr>
          <w:rtl/>
          <w:lang w:bidi="fa-IR"/>
        </w:rPr>
        <w:softHyphen/>
      </w:r>
      <w:r w:rsidRPr="00984198">
        <w:rPr>
          <w:rFonts w:hint="cs"/>
          <w:rtl/>
          <w:lang w:bidi="fa-IR"/>
        </w:rPr>
        <w:t>را عبادت</w:t>
      </w:r>
      <w:r w:rsidR="009D0387" w:rsidRPr="00984198">
        <w:rPr>
          <w:rFonts w:hint="cs"/>
          <w:rtl/>
          <w:lang w:bidi="fa-IR"/>
        </w:rPr>
        <w:t xml:space="preserve"> می‌</w:t>
      </w:r>
      <w:r w:rsidRPr="00984198">
        <w:rPr>
          <w:rFonts w:hint="cs"/>
          <w:rtl/>
          <w:lang w:bidi="fa-IR"/>
        </w:rPr>
        <w:t>کردیم و نیز قصد سنگ</w:t>
      </w:r>
      <w:r w:rsidR="0052162E">
        <w:rPr>
          <w:rtl/>
          <w:lang w:bidi="fa-IR"/>
        </w:rPr>
        <w:softHyphen/>
      </w:r>
      <w:r w:rsidR="0052162E">
        <w:rPr>
          <w:rFonts w:hint="cs"/>
          <w:rtl/>
          <w:lang w:bidi="fa-IR"/>
        </w:rPr>
        <w:t>های سفید را کرده و آن</w:t>
      </w:r>
      <w:r w:rsidR="0052162E">
        <w:rPr>
          <w:rtl/>
          <w:lang w:bidi="fa-IR"/>
        </w:rPr>
        <w:softHyphen/>
      </w:r>
      <w:r w:rsidRPr="00984198">
        <w:rPr>
          <w:rFonts w:hint="cs"/>
          <w:rtl/>
          <w:lang w:bidi="fa-IR"/>
        </w:rPr>
        <w:t>را مدت زمانی عبادت کرده و سپس دور</w:t>
      </w:r>
      <w:r w:rsidR="009D0387" w:rsidRPr="00984198">
        <w:rPr>
          <w:rFonts w:hint="cs"/>
          <w:rtl/>
          <w:lang w:bidi="fa-IR"/>
        </w:rPr>
        <w:t xml:space="preserve"> می‌</w:t>
      </w:r>
      <w:r w:rsidRPr="00984198">
        <w:rPr>
          <w:rFonts w:hint="cs"/>
          <w:rtl/>
          <w:lang w:bidi="fa-IR"/>
        </w:rPr>
        <w:t>انداختیم</w:t>
      </w:r>
      <w:r w:rsidRPr="00984198">
        <w:rPr>
          <w:rStyle w:val="FootnoteReference"/>
          <w:rtl/>
          <w:lang w:bidi="fa-IR"/>
        </w:rPr>
        <w:footnoteReference w:id="448"/>
      </w:r>
      <w:r w:rsidRPr="00984198">
        <w:rPr>
          <w:rFonts w:hint="cs"/>
          <w:rtl/>
          <w:lang w:bidi="fa-IR"/>
        </w:rPr>
        <w:t xml:space="preserve">. </w:t>
      </w:r>
    </w:p>
    <w:p w:rsidR="00C5413C" w:rsidRPr="005E4630" w:rsidRDefault="00C5413C" w:rsidP="00703EBE">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بدین ترتیب بود که الله عزوجل بر</w:t>
      </w:r>
      <w:r w:rsidR="009D0387" w:rsidRPr="00984198">
        <w:rPr>
          <w:rFonts w:hint="cs"/>
          <w:rtl/>
          <w:lang w:bidi="fa-IR"/>
        </w:rPr>
        <w:t xml:space="preserve"> آن‌ها </w:t>
      </w:r>
      <w:r w:rsidRPr="00984198">
        <w:rPr>
          <w:rFonts w:hint="cs"/>
          <w:rtl/>
          <w:lang w:bidi="fa-IR"/>
        </w:rPr>
        <w:t>منت نهاده و اراده</w:t>
      </w:r>
      <w:r w:rsidR="00AC25A8" w:rsidRPr="00984198">
        <w:rPr>
          <w:rFonts w:hint="cs"/>
          <w:rtl/>
          <w:lang w:bidi="fa-IR"/>
        </w:rPr>
        <w:t xml:space="preserve">‌ی </w:t>
      </w:r>
      <w:r w:rsidR="0052162E">
        <w:rPr>
          <w:rFonts w:hint="cs"/>
          <w:rtl/>
          <w:lang w:bidi="fa-IR"/>
        </w:rPr>
        <w:t>آن</w:t>
      </w:r>
      <w:r w:rsidR="0052162E">
        <w:rPr>
          <w:rtl/>
          <w:lang w:bidi="fa-IR"/>
        </w:rPr>
        <w:softHyphen/>
      </w:r>
      <w:r w:rsidRPr="00984198">
        <w:rPr>
          <w:rFonts w:hint="cs"/>
          <w:rtl/>
          <w:lang w:bidi="fa-IR"/>
        </w:rPr>
        <w:t xml:space="preserve"> داشت که</w:t>
      </w:r>
      <w:r w:rsidR="009D0387" w:rsidRPr="00984198">
        <w:rPr>
          <w:rFonts w:hint="cs"/>
          <w:rtl/>
          <w:lang w:bidi="fa-IR"/>
        </w:rPr>
        <w:t xml:space="preserve"> آن‌ها </w:t>
      </w:r>
      <w:r w:rsidRPr="00984198">
        <w:rPr>
          <w:rFonts w:hint="cs"/>
          <w:rtl/>
          <w:lang w:bidi="fa-IR"/>
        </w:rPr>
        <w:t>را از این گمراهی و گر</w:t>
      </w:r>
      <w:r w:rsidR="0052162E">
        <w:rPr>
          <w:rFonts w:hint="cs"/>
          <w:rtl/>
          <w:lang w:bidi="fa-IR"/>
        </w:rPr>
        <w:t>داب بیرون آورد</w:t>
      </w:r>
      <w:r w:rsidRPr="00984198">
        <w:rPr>
          <w:rFonts w:hint="cs"/>
          <w:rtl/>
          <w:lang w:bidi="fa-IR"/>
        </w:rPr>
        <w:t xml:space="preserve"> و بدین سبب سید انبیاء و امام اولین و آخرین، پیامبرمان محمد </w:t>
      </w:r>
      <w:r w:rsidR="0052162E">
        <w:rPr>
          <w:rFonts w:ascii="Arial" w:hAnsi="Arial" w:cs="CTraditional Arabic" w:hint="cs"/>
          <w:rtl/>
        </w:rPr>
        <w:t>ح</w:t>
      </w:r>
      <w:r w:rsidRPr="00984198">
        <w:rPr>
          <w:rFonts w:hint="cs"/>
          <w:rtl/>
          <w:lang w:bidi="fa-IR"/>
        </w:rPr>
        <w:t xml:space="preserve"> را در میان</w:t>
      </w:r>
      <w:r w:rsidR="009D0387" w:rsidRPr="00984198">
        <w:rPr>
          <w:rFonts w:hint="cs"/>
          <w:rtl/>
          <w:lang w:bidi="fa-IR"/>
        </w:rPr>
        <w:t xml:space="preserve"> آن‌ها </w:t>
      </w:r>
      <w:r w:rsidRPr="00984198">
        <w:rPr>
          <w:rFonts w:hint="cs"/>
          <w:rtl/>
          <w:lang w:bidi="fa-IR"/>
        </w:rPr>
        <w:t>مبعوث کرد. الله عزوجل</w:t>
      </w:r>
      <w:r w:rsidR="009D0387" w:rsidRPr="00984198">
        <w:rPr>
          <w:rFonts w:hint="cs"/>
          <w:rtl/>
          <w:lang w:bidi="fa-IR"/>
        </w:rPr>
        <w:t xml:space="preserve"> می‌</w:t>
      </w:r>
      <w:r w:rsidRPr="00984198">
        <w:rPr>
          <w:rFonts w:hint="cs"/>
          <w:rtl/>
          <w:lang w:bidi="fa-IR"/>
        </w:rPr>
        <w:t>فرماید:</w:t>
      </w:r>
      <w:r w:rsidR="004263A6" w:rsidRPr="00984198">
        <w:rPr>
          <w:rFonts w:hint="cs"/>
          <w:rtl/>
          <w:lang w:bidi="fa-IR"/>
        </w:rPr>
        <w:t xml:space="preserve"> </w:t>
      </w:r>
      <w:r w:rsidR="004263A6">
        <w:rPr>
          <w:rFonts w:ascii="Traditional Arabic" w:hAnsi="Traditional Arabic" w:cs="Traditional Arabic"/>
          <w:rtl/>
        </w:rPr>
        <w:t>﴿</w:t>
      </w:r>
      <w:r w:rsidR="005E4630">
        <w:rPr>
          <w:rFonts w:ascii="KFGQPC Uthmanic Script HAFS" w:hAnsi="KFGQPC Uthmanic Script HAFS" w:cs="KFGQPC Uthmanic Script HAFS" w:hint="cs"/>
          <w:rtl/>
        </w:rPr>
        <w:t>لَقَدۡ</w:t>
      </w:r>
      <w:r w:rsidR="005E4630">
        <w:rPr>
          <w:rFonts w:ascii="KFGQPC Uthmanic Script HAFS" w:hAnsi="KFGQPC Uthmanic Script HAFS" w:cs="KFGQPC Uthmanic Script HAFS"/>
          <w:rtl/>
        </w:rPr>
        <w:t xml:space="preserve"> مَنَّ </w:t>
      </w:r>
      <w:r w:rsidR="005E4630">
        <w:rPr>
          <w:rFonts w:ascii="KFGQPC Uthmanic Script HAFS" w:hAnsi="KFGQPC Uthmanic Script HAFS" w:cs="KFGQPC Uthmanic Script HAFS" w:hint="cs"/>
          <w:rtl/>
        </w:rPr>
        <w:t>ٱللَّهُ</w:t>
      </w:r>
      <w:r w:rsidR="005E4630">
        <w:rPr>
          <w:rFonts w:ascii="KFGQPC Uthmanic Script HAFS" w:hAnsi="KFGQPC Uthmanic Script HAFS" w:cs="KFGQPC Uthmanic Script HAFS"/>
          <w:rtl/>
        </w:rPr>
        <w:t xml:space="preserve"> عَلَى </w:t>
      </w:r>
      <w:r w:rsidR="005E4630">
        <w:rPr>
          <w:rFonts w:ascii="KFGQPC Uthmanic Script HAFS" w:hAnsi="KFGQPC Uthmanic Script HAFS" w:cs="KFGQPC Uthmanic Script HAFS" w:hint="cs"/>
          <w:rtl/>
        </w:rPr>
        <w:t>ٱلۡمُؤۡمِنِينَ</w:t>
      </w:r>
      <w:r w:rsidR="005E4630">
        <w:rPr>
          <w:rFonts w:ascii="KFGQPC Uthmanic Script HAFS" w:hAnsi="KFGQPC Uthmanic Script HAFS" w:cs="KFGQPC Uthmanic Script HAFS"/>
          <w:rtl/>
        </w:rPr>
        <w:t xml:space="preserve"> إِذۡ بَعَثَ فِيهِمۡ رَسُولٗا مِّنۡ أَنفُسِهِمۡ يَتۡلُواْ عَلَيۡهِمۡ ءَايَٰتِهِ</w:t>
      </w:r>
      <w:r w:rsidR="005E4630">
        <w:rPr>
          <w:rFonts w:ascii="KFGQPC Uthmanic Script HAFS" w:hAnsi="KFGQPC Uthmanic Script HAFS" w:cs="KFGQPC Uthmanic Script HAFS" w:hint="cs"/>
          <w:rtl/>
        </w:rPr>
        <w:t>ۦ</w:t>
      </w:r>
      <w:r w:rsidR="005E4630">
        <w:rPr>
          <w:rFonts w:ascii="KFGQPC Uthmanic Script HAFS" w:hAnsi="KFGQPC Uthmanic Script HAFS" w:cs="KFGQPC Uthmanic Script HAFS"/>
          <w:rtl/>
        </w:rPr>
        <w:t xml:space="preserve"> وَيُزَكِّيهِمۡ وَيُعَلِّمُهُمُ </w:t>
      </w:r>
      <w:r w:rsidR="005E4630">
        <w:rPr>
          <w:rFonts w:ascii="KFGQPC Uthmanic Script HAFS" w:hAnsi="KFGQPC Uthmanic Script HAFS" w:cs="KFGQPC Uthmanic Script HAFS" w:hint="cs"/>
          <w:rtl/>
        </w:rPr>
        <w:t>ٱلۡكِتَٰبَ</w:t>
      </w:r>
      <w:r w:rsidR="005E4630">
        <w:rPr>
          <w:rFonts w:ascii="KFGQPC Uthmanic Script HAFS" w:hAnsi="KFGQPC Uthmanic Script HAFS" w:cs="KFGQPC Uthmanic Script HAFS"/>
          <w:rtl/>
        </w:rPr>
        <w:t xml:space="preserve"> وَ</w:t>
      </w:r>
      <w:r w:rsidR="005E4630">
        <w:rPr>
          <w:rFonts w:ascii="KFGQPC Uthmanic Script HAFS" w:hAnsi="KFGQPC Uthmanic Script HAFS" w:cs="KFGQPC Uthmanic Script HAFS" w:hint="cs"/>
          <w:rtl/>
        </w:rPr>
        <w:t>ٱلۡحِكۡمَةَ</w:t>
      </w:r>
      <w:r w:rsidR="005E4630">
        <w:rPr>
          <w:rFonts w:ascii="KFGQPC Uthmanic Script HAFS" w:hAnsi="KFGQPC Uthmanic Script HAFS" w:cs="KFGQPC Uthmanic Script HAFS"/>
          <w:rtl/>
        </w:rPr>
        <w:t xml:space="preserve"> وَإِن كَانُواْ مِن قَبۡلُ لَفِي ضَلَٰلٖ مُّبِينٍ ١٦٤</w:t>
      </w:r>
      <w:r w:rsidR="004263A6">
        <w:rPr>
          <w:rFonts w:ascii="Traditional Arabic" w:hAnsi="Traditional Arabic" w:cs="Traditional Arabic"/>
          <w:rtl/>
        </w:rPr>
        <w:t>﴾</w:t>
      </w:r>
      <w:r w:rsidR="004263A6" w:rsidRPr="00984198">
        <w:rPr>
          <w:rFonts w:hint="cs"/>
          <w:rtl/>
          <w:lang w:bidi="fa-IR"/>
        </w:rPr>
        <w:t xml:space="preserve"> </w:t>
      </w:r>
      <w:r w:rsidR="004263A6" w:rsidRPr="007009AB">
        <w:rPr>
          <w:rFonts w:ascii="mylotus" w:hAnsi="mylotus" w:cs="mylotus"/>
          <w:sz w:val="24"/>
          <w:szCs w:val="24"/>
          <w:rtl/>
        </w:rPr>
        <w:t>[</w:t>
      </w:r>
      <w:r w:rsidR="004263A6">
        <w:rPr>
          <w:rFonts w:ascii="mylotus" w:hAnsi="mylotus" w:cs="mylotus"/>
          <w:sz w:val="24"/>
          <w:szCs w:val="24"/>
          <w:rtl/>
        </w:rPr>
        <w:t>آل عمران: 164</w:t>
      </w:r>
      <w:r w:rsidR="004263A6" w:rsidRPr="007009AB">
        <w:rPr>
          <w:rFonts w:ascii="mylotus" w:hAnsi="mylotus" w:cs="mylotus"/>
          <w:sz w:val="24"/>
          <w:szCs w:val="24"/>
          <w:rtl/>
        </w:rPr>
        <w:t>]</w:t>
      </w:r>
      <w:r w:rsidRPr="00984198">
        <w:rPr>
          <w:rFonts w:hint="cs"/>
          <w:rtl/>
          <w:lang w:bidi="fa-IR"/>
        </w:rPr>
        <w:t xml:space="preserve"> </w:t>
      </w:r>
      <w:r w:rsidR="00607C84">
        <w:rPr>
          <w:rFonts w:hint="cs"/>
          <w:rtl/>
          <w:lang w:bidi="fa-IR"/>
        </w:rPr>
        <w:t>«</w:t>
      </w:r>
      <w:r w:rsidRPr="00984198">
        <w:rPr>
          <w:rtl/>
          <w:lang w:bidi="fa-IR"/>
        </w:rPr>
        <w:t>يقيناً خداوند بر مؤمنان (صدر اسلام) منّت نهاد و</w:t>
      </w:r>
      <w:r w:rsidRPr="00984198">
        <w:rPr>
          <w:rFonts w:hint="cs"/>
          <w:rtl/>
          <w:lang w:bidi="fa-IR"/>
        </w:rPr>
        <w:t xml:space="preserve"> </w:t>
      </w:r>
      <w:r w:rsidRPr="00984198">
        <w:rPr>
          <w:rtl/>
          <w:lang w:bidi="fa-IR"/>
        </w:rPr>
        <w:t>تفضّل كرد بدان گاه كه در ميان</w:t>
      </w:r>
      <w:r w:rsidR="00703EBE">
        <w:rPr>
          <w:rFonts w:hint="cs"/>
          <w:rtl/>
          <w:lang w:bidi="fa-IR"/>
        </w:rPr>
        <w:softHyphen/>
      </w:r>
      <w:r w:rsidRPr="00984198">
        <w:rPr>
          <w:rtl/>
          <w:lang w:bidi="fa-IR"/>
        </w:rPr>
        <w:t>شان پي</w:t>
      </w:r>
      <w:r w:rsidRPr="00984198">
        <w:rPr>
          <w:rFonts w:hint="cs"/>
          <w:rtl/>
          <w:lang w:bidi="fa-IR"/>
        </w:rPr>
        <w:t>ا</w:t>
      </w:r>
      <w:r w:rsidRPr="00984198">
        <w:rPr>
          <w:rtl/>
          <w:lang w:bidi="fa-IR"/>
        </w:rPr>
        <w:t>مبري از جنس خودشان برانگيخت. (پي</w:t>
      </w:r>
      <w:r w:rsidRPr="00984198">
        <w:rPr>
          <w:rFonts w:hint="cs"/>
          <w:rtl/>
          <w:lang w:bidi="fa-IR"/>
        </w:rPr>
        <w:t>ا</w:t>
      </w:r>
      <w:r w:rsidRPr="00984198">
        <w:rPr>
          <w:rtl/>
          <w:lang w:bidi="fa-IR"/>
        </w:rPr>
        <w:t>مبري كه) بر آنان آيات (كتاب خواندني قرآن و</w:t>
      </w:r>
      <w:r w:rsidRPr="00984198">
        <w:rPr>
          <w:rFonts w:hint="cs"/>
          <w:rtl/>
          <w:lang w:bidi="fa-IR"/>
        </w:rPr>
        <w:t xml:space="preserve"> </w:t>
      </w:r>
      <w:r w:rsidRPr="00984198">
        <w:rPr>
          <w:rtl/>
          <w:lang w:bidi="fa-IR"/>
        </w:rPr>
        <w:t>كتاب ديدني جهان) او را</w:t>
      </w:r>
      <w:r w:rsidR="00C01522" w:rsidRPr="00984198">
        <w:rPr>
          <w:rtl/>
          <w:lang w:bidi="fa-IR"/>
        </w:rPr>
        <w:t xml:space="preserve"> مي‌</w:t>
      </w:r>
      <w:r w:rsidRPr="00984198">
        <w:rPr>
          <w:rtl/>
          <w:lang w:bidi="fa-IR"/>
        </w:rPr>
        <w:t>خواند</w:t>
      </w:r>
      <w:r w:rsidR="00703EBE">
        <w:rPr>
          <w:rFonts w:hint="cs"/>
          <w:rtl/>
          <w:lang w:bidi="fa-IR"/>
        </w:rPr>
        <w:t xml:space="preserve"> </w:t>
      </w:r>
      <w:r w:rsidRPr="00984198">
        <w:rPr>
          <w:rtl/>
          <w:lang w:bidi="fa-IR"/>
        </w:rPr>
        <w:t>و</w:t>
      </w:r>
      <w:r w:rsidRPr="00984198">
        <w:rPr>
          <w:rFonts w:hint="cs"/>
          <w:rtl/>
          <w:lang w:bidi="fa-IR"/>
        </w:rPr>
        <w:t xml:space="preserve"> </w:t>
      </w:r>
      <w:r w:rsidRPr="00984198">
        <w:rPr>
          <w:rtl/>
          <w:lang w:bidi="fa-IR"/>
        </w:rPr>
        <w:t>ايشان را (از عقائد نادرست و</w:t>
      </w:r>
      <w:r w:rsidRPr="00984198">
        <w:rPr>
          <w:rFonts w:hint="cs"/>
          <w:rtl/>
          <w:lang w:bidi="fa-IR"/>
        </w:rPr>
        <w:t xml:space="preserve"> </w:t>
      </w:r>
      <w:r w:rsidRPr="00984198">
        <w:rPr>
          <w:rtl/>
          <w:lang w:bidi="fa-IR"/>
        </w:rPr>
        <w:t>اخلاق زشت) پاكيزه</w:t>
      </w:r>
      <w:r w:rsidR="00C01522" w:rsidRPr="00984198">
        <w:rPr>
          <w:rtl/>
          <w:lang w:bidi="fa-IR"/>
        </w:rPr>
        <w:t xml:space="preserve"> مي‌</w:t>
      </w:r>
      <w:r w:rsidRPr="00984198">
        <w:rPr>
          <w:rtl/>
          <w:lang w:bidi="fa-IR"/>
        </w:rPr>
        <w:t>داشت و</w:t>
      </w:r>
      <w:r w:rsidRPr="00984198">
        <w:rPr>
          <w:rFonts w:hint="cs"/>
          <w:rtl/>
          <w:lang w:bidi="fa-IR"/>
        </w:rPr>
        <w:t xml:space="preserve"> </w:t>
      </w:r>
      <w:r w:rsidRPr="00984198">
        <w:rPr>
          <w:rtl/>
          <w:lang w:bidi="fa-IR"/>
        </w:rPr>
        <w:t>بديشان كتاب (قرآن و</w:t>
      </w:r>
      <w:r w:rsidRPr="00984198">
        <w:rPr>
          <w:rFonts w:hint="cs"/>
          <w:rtl/>
          <w:lang w:bidi="fa-IR"/>
        </w:rPr>
        <w:t xml:space="preserve"> </w:t>
      </w:r>
      <w:r w:rsidRPr="00984198">
        <w:rPr>
          <w:rtl/>
          <w:lang w:bidi="fa-IR"/>
        </w:rPr>
        <w:t>به تبع آن خواندن و</w:t>
      </w:r>
      <w:r w:rsidRPr="00984198">
        <w:rPr>
          <w:rFonts w:hint="cs"/>
          <w:rtl/>
          <w:lang w:bidi="fa-IR"/>
        </w:rPr>
        <w:t xml:space="preserve"> </w:t>
      </w:r>
      <w:r w:rsidRPr="00984198">
        <w:rPr>
          <w:rtl/>
          <w:lang w:bidi="fa-IR"/>
        </w:rPr>
        <w:t>نوشتن) و</w:t>
      </w:r>
      <w:r w:rsidRPr="00984198">
        <w:rPr>
          <w:rFonts w:hint="cs"/>
          <w:rtl/>
          <w:lang w:bidi="fa-IR"/>
        </w:rPr>
        <w:t xml:space="preserve"> </w:t>
      </w:r>
      <w:r w:rsidRPr="00984198">
        <w:rPr>
          <w:rtl/>
          <w:lang w:bidi="fa-IR"/>
        </w:rPr>
        <w:t>فرزانگي (يعني اسرار سنّت و</w:t>
      </w:r>
      <w:r w:rsidRPr="00984198">
        <w:rPr>
          <w:rFonts w:hint="cs"/>
          <w:rtl/>
          <w:lang w:bidi="fa-IR"/>
        </w:rPr>
        <w:t xml:space="preserve"> </w:t>
      </w:r>
      <w:r w:rsidRPr="00984198">
        <w:rPr>
          <w:rtl/>
          <w:lang w:bidi="fa-IR"/>
        </w:rPr>
        <w:t>احكام شريعت) مي</w:t>
      </w:r>
      <w:r w:rsidRPr="00984198">
        <w:rPr>
          <w:rFonts w:hint="cs"/>
          <w:cs/>
          <w:lang w:bidi="fa-IR"/>
        </w:rPr>
        <w:t>‎</w:t>
      </w:r>
      <w:r w:rsidRPr="00984198">
        <w:rPr>
          <w:rtl/>
          <w:lang w:bidi="fa-IR"/>
        </w:rPr>
        <w:t>آموخت</w:t>
      </w:r>
      <w:r w:rsidR="00703EBE">
        <w:rPr>
          <w:rFonts w:hint="cs"/>
          <w:rtl/>
          <w:lang w:bidi="fa-IR"/>
        </w:rPr>
        <w:t xml:space="preserve"> </w:t>
      </w:r>
      <w:r w:rsidRPr="00984198">
        <w:rPr>
          <w:rtl/>
          <w:lang w:bidi="fa-IR"/>
        </w:rPr>
        <w:t>و</w:t>
      </w:r>
      <w:r w:rsidRPr="00984198">
        <w:rPr>
          <w:rFonts w:hint="cs"/>
          <w:rtl/>
          <w:lang w:bidi="fa-IR"/>
        </w:rPr>
        <w:t xml:space="preserve"> </w:t>
      </w:r>
      <w:r w:rsidRPr="00984198">
        <w:rPr>
          <w:rtl/>
          <w:lang w:bidi="fa-IR"/>
        </w:rPr>
        <w:t>آنان پ</w:t>
      </w:r>
      <w:r w:rsidR="00703EBE">
        <w:rPr>
          <w:rtl/>
          <w:lang w:bidi="fa-IR"/>
        </w:rPr>
        <w:t>يش از آن در گمراهي آشكاري (غوطه</w:t>
      </w:r>
      <w:r w:rsidR="00703EBE">
        <w:rPr>
          <w:rFonts w:hint="cs"/>
          <w:rtl/>
          <w:lang w:bidi="fa-IR"/>
        </w:rPr>
        <w:softHyphen/>
      </w:r>
      <w:r w:rsidRPr="00984198">
        <w:rPr>
          <w:rtl/>
          <w:lang w:bidi="fa-IR"/>
        </w:rPr>
        <w:t>ور) بودند</w:t>
      </w:r>
      <w:r w:rsidR="00607C84">
        <w:rPr>
          <w:rFonts w:hint="cs"/>
          <w:rtl/>
          <w:lang w:bidi="fa-IR"/>
        </w:rPr>
        <w:t>»</w:t>
      </w:r>
      <w:r w:rsidRPr="00984198">
        <w:rPr>
          <w:rtl/>
          <w:lang w:bidi="fa-IR"/>
        </w:rPr>
        <w:t>.</w:t>
      </w:r>
    </w:p>
    <w:p w:rsidR="00C5413C" w:rsidRPr="00984198" w:rsidRDefault="00C5413C" w:rsidP="00703EBE">
      <w:pPr>
        <w:widowControl w:val="0"/>
        <w:autoSpaceDE w:val="0"/>
        <w:autoSpaceDN w:val="0"/>
        <w:adjustRightInd w:val="0"/>
        <w:jc w:val="both"/>
        <w:rPr>
          <w:rtl/>
          <w:lang w:bidi="fa-IR"/>
        </w:rPr>
      </w:pPr>
      <w:r w:rsidRPr="00984198">
        <w:rPr>
          <w:rFonts w:hint="cs"/>
          <w:rtl/>
          <w:lang w:bidi="fa-IR"/>
        </w:rPr>
        <w:t xml:space="preserve">بنابراین، رسول الله </w:t>
      </w:r>
      <w:r w:rsidR="00703EBE">
        <w:rPr>
          <w:rFonts w:ascii="Arial" w:hAnsi="Arial" w:cs="CTraditional Arabic" w:hint="cs"/>
          <w:rtl/>
        </w:rPr>
        <w:t>ح</w:t>
      </w:r>
      <w:r w:rsidRPr="00984198">
        <w:rPr>
          <w:rFonts w:hint="cs"/>
          <w:rtl/>
          <w:lang w:bidi="fa-IR"/>
        </w:rPr>
        <w:t xml:space="preserve"> به پا خواسته و</w:t>
      </w:r>
      <w:r w:rsidR="009D0387" w:rsidRPr="00984198">
        <w:rPr>
          <w:rFonts w:hint="cs"/>
          <w:rtl/>
          <w:lang w:bidi="fa-IR"/>
        </w:rPr>
        <w:t xml:space="preserve"> آن‌ها </w:t>
      </w:r>
      <w:r w:rsidRPr="00984198">
        <w:rPr>
          <w:rFonts w:hint="cs"/>
          <w:rtl/>
          <w:lang w:bidi="fa-IR"/>
        </w:rPr>
        <w:t>را به سوی توحید الله عزوجل، بدون اینکه شریکی برای او قائل شوند، دعوت دادند. تا</w:t>
      </w:r>
      <w:r w:rsidR="009D0387" w:rsidRPr="00984198">
        <w:rPr>
          <w:rFonts w:hint="cs"/>
          <w:rtl/>
          <w:lang w:bidi="fa-IR"/>
        </w:rPr>
        <w:t xml:space="preserve"> آن‌ها </w:t>
      </w:r>
      <w:r w:rsidRPr="00984198">
        <w:rPr>
          <w:rFonts w:hint="cs"/>
          <w:rtl/>
          <w:lang w:bidi="fa-IR"/>
        </w:rPr>
        <w:t>را از</w:t>
      </w:r>
      <w:r w:rsidR="00703EBE">
        <w:rPr>
          <w:rFonts w:hint="cs"/>
          <w:rtl/>
          <w:lang w:bidi="fa-IR"/>
        </w:rPr>
        <w:t xml:space="preserve"> جهنمی که با وجودشان آن را شعله</w:t>
      </w:r>
      <w:r w:rsidR="00703EBE">
        <w:rPr>
          <w:rtl/>
          <w:lang w:bidi="fa-IR"/>
        </w:rPr>
        <w:softHyphen/>
      </w:r>
      <w:r w:rsidR="00703EBE">
        <w:rPr>
          <w:rFonts w:hint="cs"/>
          <w:rtl/>
          <w:lang w:bidi="fa-IR"/>
        </w:rPr>
        <w:t>ور ساخته و به شعله کشیدن آتش آن</w:t>
      </w:r>
      <w:r w:rsidRPr="00984198">
        <w:rPr>
          <w:rFonts w:hint="cs"/>
          <w:rtl/>
          <w:lang w:bidi="fa-IR"/>
        </w:rPr>
        <w:t xml:space="preserve"> دل باخته</w:t>
      </w:r>
      <w:r w:rsidR="00AC25A8" w:rsidRPr="00984198">
        <w:rPr>
          <w:rFonts w:hint="cs"/>
          <w:rtl/>
          <w:lang w:bidi="fa-IR"/>
        </w:rPr>
        <w:t>‌اند،</w:t>
      </w:r>
      <w:r w:rsidRPr="00984198">
        <w:rPr>
          <w:rFonts w:hint="cs"/>
          <w:rtl/>
          <w:lang w:bidi="fa-IR"/>
        </w:rPr>
        <w:t xml:space="preserve"> نجات دهد. و تا از افتادن</w:t>
      </w:r>
      <w:r w:rsidR="009D0387" w:rsidRPr="00984198">
        <w:rPr>
          <w:rFonts w:hint="cs"/>
          <w:rtl/>
          <w:lang w:bidi="fa-IR"/>
        </w:rPr>
        <w:t xml:space="preserve"> آن‌ها </w:t>
      </w:r>
      <w:r w:rsidRPr="00984198">
        <w:rPr>
          <w:rFonts w:hint="cs"/>
          <w:rtl/>
          <w:lang w:bidi="fa-IR"/>
        </w:rPr>
        <w:t>در ورطه</w:t>
      </w:r>
      <w:r w:rsidR="00AC25A8" w:rsidRPr="00984198">
        <w:rPr>
          <w:rFonts w:hint="cs"/>
          <w:rtl/>
          <w:lang w:bidi="fa-IR"/>
        </w:rPr>
        <w:t xml:space="preserve">‌ی </w:t>
      </w:r>
      <w:r w:rsidRPr="00984198">
        <w:rPr>
          <w:rFonts w:hint="cs"/>
          <w:rtl/>
          <w:lang w:bidi="fa-IR"/>
        </w:rPr>
        <w:t>هلاکت و نابودی جاهلیت</w:t>
      </w:r>
      <w:r w:rsidR="009D0387" w:rsidRPr="00984198">
        <w:rPr>
          <w:rFonts w:hint="cs"/>
          <w:rtl/>
          <w:lang w:bidi="fa-IR"/>
        </w:rPr>
        <w:t xml:space="preserve">‌های </w:t>
      </w:r>
      <w:r w:rsidRPr="00984198">
        <w:rPr>
          <w:rFonts w:hint="cs"/>
          <w:rtl/>
          <w:lang w:bidi="fa-IR"/>
        </w:rPr>
        <w:t>بشری، زمانی</w:t>
      </w:r>
      <w:r w:rsidR="00703EBE">
        <w:rPr>
          <w:rtl/>
          <w:lang w:bidi="fa-IR"/>
        </w:rPr>
        <w:softHyphen/>
      </w:r>
      <w:r w:rsidRPr="00984198">
        <w:rPr>
          <w:rFonts w:hint="cs"/>
          <w:rtl/>
          <w:lang w:bidi="fa-IR"/>
        </w:rPr>
        <w:t>که از نور وحی الهی جدا شده بودند، جلوگیری کند. و</w:t>
      </w:r>
      <w:r w:rsidR="009D0387" w:rsidRPr="00984198">
        <w:rPr>
          <w:rFonts w:hint="cs"/>
          <w:rtl/>
          <w:lang w:bidi="fa-IR"/>
        </w:rPr>
        <w:t xml:space="preserve"> آن‌ها </w:t>
      </w:r>
      <w:r w:rsidRPr="00984198">
        <w:rPr>
          <w:rFonts w:hint="cs"/>
          <w:rtl/>
          <w:lang w:bidi="fa-IR"/>
        </w:rPr>
        <w:t xml:space="preserve">را به راه سعادت کامل در دنیا و آخرت هدایت و راهنمایی کند. </w:t>
      </w:r>
    </w:p>
    <w:p w:rsidR="00C5413C" w:rsidRPr="00984198" w:rsidRDefault="00C5413C" w:rsidP="00703EBE">
      <w:pPr>
        <w:widowControl w:val="0"/>
        <w:autoSpaceDE w:val="0"/>
        <w:autoSpaceDN w:val="0"/>
        <w:adjustRightInd w:val="0"/>
        <w:jc w:val="both"/>
        <w:rPr>
          <w:rtl/>
          <w:lang w:bidi="fa-IR"/>
        </w:rPr>
      </w:pPr>
      <w:r w:rsidRPr="00984198">
        <w:rPr>
          <w:rFonts w:hint="cs"/>
          <w:rtl/>
          <w:lang w:bidi="fa-IR"/>
        </w:rPr>
        <w:t xml:space="preserve">آری، با بعثت رسول الله </w:t>
      </w:r>
      <w:r w:rsidR="00703EBE">
        <w:rPr>
          <w:rFonts w:ascii="Arial" w:hAnsi="Arial" w:cs="CTraditional Arabic" w:hint="cs"/>
          <w:rtl/>
        </w:rPr>
        <w:t>ح</w:t>
      </w:r>
      <w:r w:rsidRPr="00984198">
        <w:rPr>
          <w:rFonts w:hint="cs"/>
          <w:rtl/>
          <w:lang w:bidi="fa-IR"/>
        </w:rPr>
        <w:t xml:space="preserve"> انسانیت پس از آن رنج و درد و ناراحتی، آرام گشت و نفسی عمیق کشید و آن کابوس وحشتناک را که برخی از بشر به منظور نابودی انسانیت ایجاد کرده بودند، از سینه</w:t>
      </w:r>
      <w:r w:rsidR="009D0387" w:rsidRPr="00984198">
        <w:rPr>
          <w:rFonts w:hint="cs"/>
          <w:rtl/>
          <w:lang w:bidi="fa-IR"/>
        </w:rPr>
        <w:t xml:space="preserve">‌اش </w:t>
      </w:r>
      <w:r w:rsidRPr="00984198">
        <w:rPr>
          <w:rFonts w:hint="cs"/>
          <w:rtl/>
          <w:lang w:bidi="fa-IR"/>
        </w:rPr>
        <w:t xml:space="preserve">دور گشت. براستی که رسول الله </w:t>
      </w:r>
      <w:r w:rsidR="00703EBE">
        <w:rPr>
          <w:rFonts w:ascii="Arial" w:hAnsi="Arial" w:cs="CTraditional Arabic" w:hint="cs"/>
          <w:rtl/>
        </w:rPr>
        <w:t>ح</w:t>
      </w:r>
      <w:r w:rsidRPr="00984198">
        <w:rPr>
          <w:rFonts w:hint="cs"/>
          <w:rtl/>
          <w:lang w:bidi="fa-IR"/>
        </w:rPr>
        <w:t xml:space="preserve"> آمد تا انسانیت را از عبودیت و بندگی برای انسان</w:t>
      </w:r>
      <w:r w:rsidR="009D0387" w:rsidRPr="00984198">
        <w:rPr>
          <w:rFonts w:hint="cs"/>
          <w:rtl/>
          <w:lang w:bidi="fa-IR"/>
        </w:rPr>
        <w:t xml:space="preserve">‌های </w:t>
      </w:r>
      <w:r w:rsidRPr="00984198">
        <w:rPr>
          <w:rFonts w:hint="cs"/>
          <w:rtl/>
          <w:lang w:bidi="fa-IR"/>
        </w:rPr>
        <w:t xml:space="preserve">ضعیف و معبودهای دروغین و حقیر، آزاد </w:t>
      </w:r>
      <w:r w:rsidR="00703EBE">
        <w:rPr>
          <w:rFonts w:hint="cs"/>
          <w:rtl/>
          <w:lang w:bidi="fa-IR"/>
        </w:rPr>
        <w:t>کر</w:t>
      </w:r>
      <w:r w:rsidRPr="00984198">
        <w:rPr>
          <w:rFonts w:hint="cs"/>
          <w:rtl/>
          <w:lang w:bidi="fa-IR"/>
        </w:rPr>
        <w:t>ده و کمال عزت و شرف وی را در عبودیت و بندگی</w:t>
      </w:r>
      <w:r w:rsidR="009D0387" w:rsidRPr="00984198">
        <w:rPr>
          <w:rFonts w:hint="cs"/>
          <w:rtl/>
          <w:lang w:bidi="fa-IR"/>
        </w:rPr>
        <w:t xml:space="preserve">‌اش </w:t>
      </w:r>
      <w:r w:rsidR="00703EBE">
        <w:rPr>
          <w:rFonts w:hint="cs"/>
          <w:rtl/>
          <w:lang w:bidi="fa-IR"/>
        </w:rPr>
        <w:t>برای پروردگارش جل</w:t>
      </w:r>
      <w:r w:rsidR="00703EBE">
        <w:rPr>
          <w:rtl/>
          <w:lang w:bidi="fa-IR"/>
        </w:rPr>
        <w:softHyphen/>
      </w:r>
      <w:r w:rsidR="00703EBE">
        <w:rPr>
          <w:rFonts w:hint="cs"/>
          <w:rtl/>
          <w:lang w:bidi="fa-IR"/>
        </w:rPr>
        <w:t>جلاله قرار دهد. از این</w:t>
      </w:r>
      <w:r w:rsidR="00703EBE">
        <w:rPr>
          <w:rtl/>
          <w:lang w:bidi="fa-IR"/>
        </w:rPr>
        <w:softHyphen/>
      </w:r>
      <w:r w:rsidRPr="00984198">
        <w:rPr>
          <w:rFonts w:hint="cs"/>
          <w:rtl/>
          <w:lang w:bidi="fa-IR"/>
        </w:rPr>
        <w:t xml:space="preserve">رو رسول الله </w:t>
      </w:r>
      <w:r w:rsidR="00703EBE">
        <w:rPr>
          <w:rFonts w:ascii="Arial" w:hAnsi="Arial" w:cs="CTraditional Arabic" w:hint="cs"/>
          <w:rtl/>
        </w:rPr>
        <w:t>ح</w:t>
      </w:r>
      <w:r w:rsidRPr="00984198">
        <w:rPr>
          <w:rFonts w:hint="cs"/>
          <w:rtl/>
          <w:lang w:bidi="fa-IR"/>
        </w:rPr>
        <w:t xml:space="preserve"> آخرین جزء از اجزای کمال در خانه</w:t>
      </w:r>
      <w:r w:rsidR="00AC25A8" w:rsidRPr="00984198">
        <w:rPr>
          <w:rFonts w:hint="cs"/>
          <w:rtl/>
          <w:lang w:bidi="fa-IR"/>
        </w:rPr>
        <w:t xml:space="preserve">‌ی </w:t>
      </w:r>
      <w:r w:rsidRPr="00984198">
        <w:rPr>
          <w:rFonts w:hint="cs"/>
          <w:rtl/>
          <w:lang w:bidi="fa-IR"/>
        </w:rPr>
        <w:t>نبوت بود و رسالتش خاتمه</w:t>
      </w:r>
      <w:r w:rsidRPr="00984198">
        <w:rPr>
          <w:rFonts w:hint="cs"/>
          <w:cs/>
          <w:lang w:bidi="fa-IR"/>
        </w:rPr>
        <w:t>‎</w:t>
      </w:r>
      <w:r w:rsidRPr="00984198">
        <w:rPr>
          <w:rFonts w:hint="cs"/>
          <w:rtl/>
          <w:lang w:bidi="fa-IR"/>
        </w:rPr>
        <w:t>ی تمامی رسالت</w:t>
      </w:r>
      <w:r w:rsidR="009D0387" w:rsidRPr="00984198">
        <w:rPr>
          <w:rFonts w:hint="cs"/>
          <w:rtl/>
          <w:lang w:bidi="fa-IR"/>
        </w:rPr>
        <w:t xml:space="preserve">‌ها </w:t>
      </w:r>
      <w:r w:rsidRPr="00984198">
        <w:rPr>
          <w:rFonts w:hint="cs"/>
          <w:rtl/>
          <w:lang w:bidi="fa-IR"/>
        </w:rPr>
        <w:t xml:space="preserve">بود. </w:t>
      </w:r>
    </w:p>
    <w:p w:rsidR="00C5413C" w:rsidRPr="00984198" w:rsidRDefault="00703EBE" w:rsidP="00703EBE">
      <w:pPr>
        <w:widowControl w:val="0"/>
        <w:autoSpaceDE w:val="0"/>
        <w:autoSpaceDN w:val="0"/>
        <w:adjustRightInd w:val="0"/>
        <w:jc w:val="both"/>
        <w:rPr>
          <w:rtl/>
          <w:lang w:bidi="fa-IR"/>
        </w:rPr>
      </w:pPr>
      <w:r>
        <w:rPr>
          <w:rFonts w:hint="cs"/>
          <w:rtl/>
          <w:lang w:bidi="fa-IR"/>
        </w:rPr>
        <w:t>هر</w:t>
      </w:r>
      <w:r w:rsidR="00C5413C" w:rsidRPr="00984198">
        <w:rPr>
          <w:rFonts w:hint="cs"/>
          <w:rtl/>
          <w:lang w:bidi="fa-IR"/>
        </w:rPr>
        <w:t xml:space="preserve">کس در سیرت و زندگانی رسول الله </w:t>
      </w:r>
      <w:r>
        <w:rPr>
          <w:rFonts w:ascii="Arial" w:hAnsi="Arial" w:cs="CTraditional Arabic" w:hint="cs"/>
          <w:rtl/>
        </w:rPr>
        <w:t>ح</w:t>
      </w:r>
      <w:r w:rsidR="00C5413C" w:rsidRPr="00984198">
        <w:rPr>
          <w:rFonts w:hint="cs"/>
          <w:rtl/>
          <w:lang w:bidi="fa-IR"/>
        </w:rPr>
        <w:t xml:space="preserve"> </w:t>
      </w:r>
      <w:r>
        <w:rPr>
          <w:rFonts w:hint="cs"/>
          <w:rtl/>
          <w:lang w:bidi="fa-IR"/>
        </w:rPr>
        <w:t>پس از بعثت</w:t>
      </w:r>
      <w:r w:rsidR="00C5413C" w:rsidRPr="00984198">
        <w:rPr>
          <w:rFonts w:hint="cs"/>
          <w:rtl/>
          <w:lang w:bidi="fa-IR"/>
        </w:rPr>
        <w:t xml:space="preserve"> تامل کند، سلسل</w:t>
      </w:r>
      <w:r w:rsidR="00963C85">
        <w:rPr>
          <w:rFonts w:hint="cs"/>
          <w:rtl/>
          <w:lang w:bidi="fa-IR"/>
        </w:rPr>
        <w:t xml:space="preserve">ه‌ای </w:t>
      </w:r>
      <w:r w:rsidR="00C5413C" w:rsidRPr="00984198">
        <w:rPr>
          <w:rFonts w:hint="cs"/>
          <w:rtl/>
          <w:lang w:bidi="fa-IR"/>
        </w:rPr>
        <w:t>متصل از جهادهای خستگی ناپذیر و</w:t>
      </w:r>
      <w:r w:rsidR="00AC25A8" w:rsidRPr="00984198">
        <w:rPr>
          <w:rFonts w:hint="cs"/>
          <w:rtl/>
          <w:lang w:bidi="fa-IR"/>
        </w:rPr>
        <w:t xml:space="preserve"> بی‌</w:t>
      </w:r>
      <w:r w:rsidR="00C5413C" w:rsidRPr="00984198">
        <w:rPr>
          <w:rFonts w:hint="cs"/>
          <w:rtl/>
          <w:lang w:bidi="fa-IR"/>
        </w:rPr>
        <w:t xml:space="preserve">وقفه، </w:t>
      </w:r>
      <w:r>
        <w:rPr>
          <w:rFonts w:hint="cs"/>
          <w:rtl/>
          <w:lang w:bidi="fa-IR"/>
        </w:rPr>
        <w:t>در راستای اعلای</w:t>
      </w:r>
      <w:r w:rsidR="00C5413C" w:rsidRPr="00984198">
        <w:rPr>
          <w:rFonts w:hint="cs"/>
          <w:rtl/>
          <w:lang w:bidi="fa-IR"/>
        </w:rPr>
        <w:t xml:space="preserve"> کلمه</w:t>
      </w:r>
      <w:r w:rsidR="00C5413C" w:rsidRPr="00984198">
        <w:rPr>
          <w:rFonts w:hint="cs"/>
          <w:cs/>
          <w:lang w:bidi="fa-IR"/>
        </w:rPr>
        <w:t>‎</w:t>
      </w:r>
      <w:r w:rsidR="00C5413C" w:rsidRPr="00984198">
        <w:rPr>
          <w:rFonts w:hint="cs"/>
          <w:rtl/>
          <w:lang w:bidi="fa-IR"/>
        </w:rPr>
        <w:t>ی توحید و انهدام و براندازی پایه و ا</w:t>
      </w:r>
      <w:r>
        <w:rPr>
          <w:rFonts w:hint="cs"/>
          <w:rtl/>
          <w:lang w:bidi="fa-IR"/>
        </w:rPr>
        <w:t>ساس شرک و جنگ با وثنیت و دوگانه</w:t>
      </w:r>
      <w:r>
        <w:rPr>
          <w:rtl/>
          <w:lang w:bidi="fa-IR"/>
        </w:rPr>
        <w:softHyphen/>
      </w:r>
      <w:r w:rsidR="00C5413C" w:rsidRPr="00984198">
        <w:rPr>
          <w:rFonts w:hint="cs"/>
          <w:rtl/>
          <w:lang w:bidi="fa-IR"/>
        </w:rPr>
        <w:t>پرستی، در تمامی صورت</w:t>
      </w:r>
      <w:r w:rsidR="009D0387" w:rsidRPr="00984198">
        <w:rPr>
          <w:rFonts w:hint="cs"/>
          <w:rtl/>
          <w:lang w:bidi="fa-IR"/>
        </w:rPr>
        <w:t xml:space="preserve">‌ها </w:t>
      </w:r>
      <w:r>
        <w:rPr>
          <w:rFonts w:hint="cs"/>
          <w:rtl/>
          <w:lang w:bidi="fa-IR"/>
        </w:rPr>
        <w:t>و مظاهر آن</w:t>
      </w:r>
      <w:r w:rsidR="009D0387" w:rsidRPr="00984198">
        <w:rPr>
          <w:rFonts w:hint="cs"/>
          <w:rtl/>
          <w:lang w:bidi="fa-IR"/>
        </w:rPr>
        <w:t xml:space="preserve"> می‌</w:t>
      </w:r>
      <w:r w:rsidR="00C5413C" w:rsidRPr="00984198">
        <w:rPr>
          <w:rFonts w:hint="cs"/>
          <w:rtl/>
          <w:lang w:bidi="fa-IR"/>
        </w:rPr>
        <w:t>یابد. و نیز مشاهده می</w:t>
      </w:r>
      <w:r w:rsidR="00C5413C" w:rsidRPr="00984198">
        <w:rPr>
          <w:rFonts w:hint="cs"/>
          <w:cs/>
          <w:lang w:bidi="fa-IR"/>
        </w:rPr>
        <w:t>‎</w:t>
      </w:r>
      <w:r w:rsidR="00C5413C" w:rsidRPr="00984198">
        <w:rPr>
          <w:rFonts w:hint="cs"/>
          <w:rtl/>
          <w:lang w:bidi="fa-IR"/>
        </w:rPr>
        <w:t>کند که قریش به پاخواسته و</w:t>
      </w:r>
      <w:r w:rsidR="009D0387" w:rsidRPr="00984198">
        <w:rPr>
          <w:rFonts w:hint="cs"/>
          <w:rtl/>
          <w:lang w:bidi="fa-IR"/>
        </w:rPr>
        <w:t xml:space="preserve"> می‌</w:t>
      </w:r>
      <w:r w:rsidR="00C5413C" w:rsidRPr="00984198">
        <w:rPr>
          <w:rFonts w:hint="cs"/>
          <w:rtl/>
          <w:lang w:bidi="fa-IR"/>
        </w:rPr>
        <w:t>خواستند که میان او و این استمرار جهاد و دعوتش، حائل و مانع قرار دهند. لذا تهدید کرده و بسیار خشمگین شده و وعید</w:t>
      </w:r>
      <w:r w:rsidR="009D0387" w:rsidRPr="00984198">
        <w:rPr>
          <w:rFonts w:hint="cs"/>
          <w:rtl/>
          <w:lang w:bidi="fa-IR"/>
        </w:rPr>
        <w:t xml:space="preserve"> می‌</w:t>
      </w:r>
      <w:r w:rsidR="00C5413C" w:rsidRPr="00984198">
        <w:rPr>
          <w:rFonts w:hint="cs"/>
          <w:rtl/>
          <w:lang w:bidi="fa-IR"/>
        </w:rPr>
        <w:t>دادند. پس از آن از ت</w:t>
      </w:r>
      <w:r>
        <w:rPr>
          <w:rFonts w:hint="cs"/>
          <w:rtl/>
          <w:lang w:bidi="fa-IR"/>
        </w:rPr>
        <w:t>هدید تجاوز کرده و وارد عمل شدند</w:t>
      </w:r>
      <w:r w:rsidR="00C5413C" w:rsidRPr="00984198">
        <w:rPr>
          <w:rFonts w:hint="cs"/>
          <w:rtl/>
          <w:lang w:bidi="fa-IR"/>
        </w:rPr>
        <w:t xml:space="preserve"> و به روش</w:t>
      </w:r>
      <w:r w:rsidR="00C5413C" w:rsidRPr="00984198">
        <w:rPr>
          <w:rFonts w:hint="cs"/>
          <w:cs/>
          <w:lang w:bidi="fa-IR"/>
        </w:rPr>
        <w:t>‎</w:t>
      </w:r>
      <w:r w:rsidR="00C5413C" w:rsidRPr="00984198">
        <w:rPr>
          <w:rFonts w:hint="cs"/>
          <w:rtl/>
          <w:lang w:bidi="fa-IR"/>
        </w:rPr>
        <w:t xml:space="preserve">های گوناگون به آزار و اذیت او و اصحابش پرداختند. </w:t>
      </w:r>
    </w:p>
    <w:p w:rsidR="00C5413C" w:rsidRPr="00984198" w:rsidRDefault="00C5413C" w:rsidP="00703EBE">
      <w:pPr>
        <w:widowControl w:val="0"/>
        <w:autoSpaceDE w:val="0"/>
        <w:autoSpaceDN w:val="0"/>
        <w:adjustRightInd w:val="0"/>
        <w:jc w:val="both"/>
        <w:rPr>
          <w:rtl/>
          <w:lang w:bidi="fa-IR"/>
        </w:rPr>
      </w:pPr>
      <w:r w:rsidRPr="00984198">
        <w:rPr>
          <w:rFonts w:hint="cs"/>
          <w:rtl/>
          <w:lang w:bidi="fa-IR"/>
        </w:rPr>
        <w:t>آنچه موجب شده بود تا هر آنچه</w:t>
      </w:r>
      <w:r w:rsidR="009D0387" w:rsidRPr="00984198">
        <w:rPr>
          <w:rFonts w:hint="cs"/>
          <w:rtl/>
          <w:lang w:bidi="fa-IR"/>
        </w:rPr>
        <w:t xml:space="preserve"> می‌</w:t>
      </w:r>
      <w:r w:rsidRPr="00984198">
        <w:rPr>
          <w:rFonts w:hint="cs"/>
          <w:rtl/>
          <w:lang w:bidi="fa-IR"/>
        </w:rPr>
        <w:t>خواهند در قبال</w:t>
      </w:r>
      <w:r w:rsidR="009D0387" w:rsidRPr="00984198">
        <w:rPr>
          <w:rFonts w:hint="cs"/>
          <w:rtl/>
          <w:lang w:bidi="fa-IR"/>
        </w:rPr>
        <w:t xml:space="preserve"> آن‌ها </w:t>
      </w:r>
      <w:r w:rsidRPr="00984198">
        <w:rPr>
          <w:rFonts w:hint="cs"/>
          <w:rtl/>
          <w:lang w:bidi="fa-IR"/>
        </w:rPr>
        <w:t xml:space="preserve">انجام دهند، جهل و تعصب نسبت </w:t>
      </w:r>
      <w:r w:rsidR="00703EBE" w:rsidRPr="00984198">
        <w:rPr>
          <w:rFonts w:hint="cs"/>
          <w:rtl/>
          <w:lang w:bidi="fa-IR"/>
        </w:rPr>
        <w:t xml:space="preserve">به </w:t>
      </w:r>
      <w:r w:rsidRPr="00984198">
        <w:rPr>
          <w:rFonts w:hint="cs"/>
          <w:rtl/>
          <w:lang w:bidi="fa-IR"/>
        </w:rPr>
        <w:t>دین پدران</w:t>
      </w:r>
      <w:r w:rsidR="00703EBE">
        <w:rPr>
          <w:rtl/>
          <w:lang w:bidi="fa-IR"/>
        </w:rPr>
        <w:softHyphen/>
      </w:r>
      <w:r w:rsidRPr="00984198">
        <w:rPr>
          <w:rFonts w:hint="cs"/>
          <w:rtl/>
          <w:lang w:bidi="fa-IR"/>
        </w:rPr>
        <w:t xml:space="preserve">شان و نیز ترس از دست دادن مرکز ریاست مکه </w:t>
      </w:r>
      <w:r w:rsidR="00703EBE">
        <w:rPr>
          <w:rFonts w:hint="cs"/>
          <w:rtl/>
          <w:lang w:bidi="fa-IR"/>
        </w:rPr>
        <w:t xml:space="preserve">بود </w:t>
      </w:r>
      <w:r w:rsidRPr="00984198">
        <w:rPr>
          <w:rFonts w:hint="cs"/>
          <w:rtl/>
          <w:lang w:bidi="fa-IR"/>
        </w:rPr>
        <w:t>که عرب</w:t>
      </w:r>
      <w:r w:rsidR="009D0387" w:rsidRPr="00984198">
        <w:rPr>
          <w:rFonts w:hint="cs"/>
          <w:rtl/>
          <w:lang w:bidi="fa-IR"/>
        </w:rPr>
        <w:t xml:space="preserve">‌ها </w:t>
      </w:r>
      <w:r w:rsidRPr="00984198">
        <w:rPr>
          <w:rFonts w:hint="cs"/>
          <w:rtl/>
          <w:lang w:bidi="fa-IR"/>
        </w:rPr>
        <w:t>از آن بهره</w:t>
      </w:r>
      <w:r w:rsidR="009D0387" w:rsidRPr="00984198">
        <w:rPr>
          <w:rFonts w:hint="cs"/>
          <w:rtl/>
          <w:lang w:bidi="fa-IR"/>
        </w:rPr>
        <w:t xml:space="preserve"> </w:t>
      </w:r>
      <w:r w:rsidR="00703EBE">
        <w:rPr>
          <w:rFonts w:hint="cs"/>
          <w:rtl/>
          <w:lang w:bidi="fa-IR"/>
        </w:rPr>
        <w:t>می</w:t>
      </w:r>
      <w:r w:rsidR="00703EBE">
        <w:rPr>
          <w:rFonts w:hint="cs"/>
          <w:rtl/>
          <w:lang w:bidi="fa-IR"/>
        </w:rPr>
        <w:softHyphen/>
        <w:t>جستند. اما رفتارها و موضع</w:t>
      </w:r>
      <w:r w:rsidR="00703EBE">
        <w:rPr>
          <w:rtl/>
          <w:lang w:bidi="fa-IR"/>
        </w:rPr>
        <w:softHyphen/>
      </w:r>
      <w:r w:rsidRPr="00984198">
        <w:rPr>
          <w:rFonts w:hint="cs"/>
          <w:rtl/>
          <w:lang w:bidi="fa-IR"/>
        </w:rPr>
        <w:t>گیری</w:t>
      </w:r>
      <w:r w:rsidR="009D0387" w:rsidRPr="00984198">
        <w:rPr>
          <w:rFonts w:hint="cs"/>
          <w:rtl/>
          <w:lang w:bidi="fa-IR"/>
        </w:rPr>
        <w:t>‌ها</w:t>
      </w:r>
      <w:r w:rsidR="00703EBE">
        <w:rPr>
          <w:rFonts w:hint="cs"/>
          <w:rtl/>
          <w:lang w:bidi="fa-IR"/>
        </w:rPr>
        <w:t xml:space="preserve"> و برخوردها</w:t>
      </w:r>
      <w:r w:rsidR="009D0387" w:rsidRPr="00984198">
        <w:rPr>
          <w:rFonts w:hint="cs"/>
          <w:rtl/>
          <w:lang w:bidi="fa-IR"/>
        </w:rPr>
        <w:t xml:space="preserve">ی </w:t>
      </w:r>
      <w:r w:rsidRPr="00984198">
        <w:rPr>
          <w:rFonts w:hint="cs"/>
          <w:rtl/>
          <w:lang w:bidi="fa-IR"/>
        </w:rPr>
        <w:t>زشت</w:t>
      </w:r>
      <w:r w:rsidR="00703EBE">
        <w:rPr>
          <w:rtl/>
          <w:lang w:bidi="fa-IR"/>
        </w:rPr>
        <w:softHyphen/>
      </w:r>
      <w:r w:rsidRPr="00984198">
        <w:rPr>
          <w:rFonts w:hint="cs"/>
          <w:rtl/>
          <w:lang w:bidi="fa-IR"/>
        </w:rPr>
        <w:t xml:space="preserve"> </w:t>
      </w:r>
      <w:r w:rsidR="00703EBE">
        <w:rPr>
          <w:rFonts w:hint="cs"/>
          <w:rtl/>
          <w:lang w:bidi="fa-IR"/>
        </w:rPr>
        <w:t xml:space="preserve">آنان بیش از پیش </w:t>
      </w:r>
      <w:r w:rsidRPr="00984198">
        <w:rPr>
          <w:rFonts w:hint="cs"/>
          <w:rtl/>
          <w:lang w:bidi="fa-IR"/>
        </w:rPr>
        <w:t>موجب گرایش این گروه مومن که حلاوت و شیرینی توحید را چشیده بودند به دین</w:t>
      </w:r>
      <w:r w:rsidR="00703EBE">
        <w:rPr>
          <w:rtl/>
          <w:lang w:bidi="fa-IR"/>
        </w:rPr>
        <w:softHyphen/>
      </w:r>
      <w:r w:rsidR="00703EBE">
        <w:rPr>
          <w:rFonts w:hint="cs"/>
          <w:rtl/>
          <w:lang w:bidi="fa-IR"/>
        </w:rPr>
        <w:t>شان</w:t>
      </w:r>
      <w:r w:rsidRPr="00984198">
        <w:rPr>
          <w:rFonts w:hint="cs"/>
          <w:rtl/>
          <w:lang w:bidi="fa-IR"/>
        </w:rPr>
        <w:t xml:space="preserve"> و صلابت و استواری</w:t>
      </w:r>
      <w:r w:rsidR="00703EBE">
        <w:rPr>
          <w:rtl/>
          <w:lang w:bidi="fa-IR"/>
        </w:rPr>
        <w:softHyphen/>
      </w:r>
      <w:r w:rsidRPr="00984198">
        <w:rPr>
          <w:rFonts w:hint="cs"/>
          <w:rtl/>
          <w:lang w:bidi="fa-IR"/>
        </w:rPr>
        <w:t>شان در ایمان</w:t>
      </w:r>
      <w:r w:rsidR="00703EBE">
        <w:rPr>
          <w:rtl/>
          <w:lang w:bidi="fa-IR"/>
        </w:rPr>
        <w:softHyphen/>
      </w:r>
      <w:r w:rsidRPr="00984198">
        <w:rPr>
          <w:rFonts w:hint="cs"/>
          <w:rtl/>
          <w:lang w:bidi="fa-IR"/>
        </w:rPr>
        <w:t>شان می</w:t>
      </w:r>
      <w:r w:rsidRPr="00984198">
        <w:rPr>
          <w:rFonts w:hint="cs"/>
          <w:cs/>
          <w:lang w:bidi="fa-IR"/>
        </w:rPr>
        <w:t>‎</w:t>
      </w:r>
      <w:r w:rsidRPr="00984198">
        <w:rPr>
          <w:rFonts w:hint="cs"/>
          <w:rtl/>
          <w:lang w:bidi="fa-IR"/>
        </w:rPr>
        <w:t>شد. تا اینکه نصرت و یاری الله عزوجل فرا رسید و مردم گروه گروه و دسته دسته وارد دین الله عزجل</w:t>
      </w:r>
      <w:r w:rsidR="009D0387" w:rsidRPr="00984198">
        <w:rPr>
          <w:rFonts w:hint="cs"/>
          <w:rtl/>
          <w:lang w:bidi="fa-IR"/>
        </w:rPr>
        <w:t xml:space="preserve"> می‌</w:t>
      </w:r>
      <w:r w:rsidRPr="00984198">
        <w:rPr>
          <w:rFonts w:hint="cs"/>
          <w:rtl/>
          <w:lang w:bidi="fa-IR"/>
        </w:rPr>
        <w:t>شدند</w:t>
      </w:r>
      <w:r w:rsidRPr="00984198">
        <w:rPr>
          <w:rStyle w:val="FootnoteReference"/>
          <w:rtl/>
          <w:lang w:bidi="fa-IR"/>
        </w:rPr>
        <w:footnoteReference w:id="449"/>
      </w:r>
      <w:r w:rsidRPr="00984198">
        <w:rPr>
          <w:rFonts w:hint="cs"/>
          <w:rtl/>
          <w:lang w:bidi="fa-IR"/>
        </w:rPr>
        <w:t xml:space="preserve">. </w:t>
      </w:r>
    </w:p>
    <w:p w:rsidR="00C5413C" w:rsidRPr="00984198" w:rsidRDefault="00C5413C" w:rsidP="00747209">
      <w:pPr>
        <w:widowControl w:val="0"/>
        <w:autoSpaceDE w:val="0"/>
        <w:autoSpaceDN w:val="0"/>
        <w:adjustRightInd w:val="0"/>
        <w:jc w:val="both"/>
        <w:rPr>
          <w:rtl/>
          <w:lang w:bidi="fa-IR"/>
        </w:rPr>
      </w:pPr>
      <w:r w:rsidRPr="00984198">
        <w:rPr>
          <w:rFonts w:hint="cs"/>
          <w:rtl/>
          <w:lang w:bidi="fa-IR"/>
        </w:rPr>
        <w:t>پیوسته امت در لباس توحید خالصی که امام موحدین و الگو و اسوه</w:t>
      </w:r>
      <w:r w:rsidR="00AC25A8" w:rsidRPr="00984198">
        <w:rPr>
          <w:rFonts w:hint="cs"/>
          <w:rtl/>
          <w:lang w:bidi="fa-IR"/>
        </w:rPr>
        <w:t xml:space="preserve">‌ی </w:t>
      </w:r>
      <w:r w:rsidRPr="00984198">
        <w:rPr>
          <w:rFonts w:hint="cs"/>
          <w:rtl/>
          <w:lang w:bidi="fa-IR"/>
        </w:rPr>
        <w:t xml:space="preserve">محققین محمد </w:t>
      </w:r>
      <w:r w:rsidR="00703EBE">
        <w:rPr>
          <w:rFonts w:ascii="Arial" w:hAnsi="Arial" w:cs="CTraditional Arabic" w:hint="cs"/>
          <w:rtl/>
        </w:rPr>
        <w:t>ح</w:t>
      </w:r>
      <w:r w:rsidR="00703EBE" w:rsidRPr="00984198">
        <w:rPr>
          <w:rFonts w:hint="cs"/>
          <w:rtl/>
          <w:lang w:bidi="fa-IR"/>
        </w:rPr>
        <w:t xml:space="preserve"> </w:t>
      </w:r>
      <w:r w:rsidRPr="00984198">
        <w:rPr>
          <w:rFonts w:hint="cs"/>
          <w:rtl/>
          <w:lang w:bidi="fa-IR"/>
        </w:rPr>
        <w:t>بر آن پوشانده بود، حرکت</w:t>
      </w:r>
      <w:r w:rsidR="009D0387" w:rsidRPr="00984198">
        <w:rPr>
          <w:rFonts w:hint="cs"/>
          <w:rtl/>
          <w:lang w:bidi="fa-IR"/>
        </w:rPr>
        <w:t xml:space="preserve"> می‌</w:t>
      </w:r>
      <w:r w:rsidRPr="00984198">
        <w:rPr>
          <w:rFonts w:hint="cs"/>
          <w:rtl/>
          <w:lang w:bidi="fa-IR"/>
        </w:rPr>
        <w:t>کرد تا اینکه فتنه</w:t>
      </w:r>
      <w:r w:rsidR="009D0387" w:rsidRPr="00984198">
        <w:rPr>
          <w:rFonts w:hint="cs"/>
          <w:rtl/>
          <w:lang w:bidi="fa-IR"/>
        </w:rPr>
        <w:t xml:space="preserve">‌ها </w:t>
      </w:r>
      <w:r w:rsidRPr="00984198">
        <w:rPr>
          <w:rFonts w:hint="cs"/>
          <w:rtl/>
          <w:lang w:bidi="fa-IR"/>
        </w:rPr>
        <w:t>با سری تاریک و</w:t>
      </w:r>
      <w:r w:rsidR="003E27F3" w:rsidRPr="00984198">
        <w:rPr>
          <w:rFonts w:hint="cs"/>
          <w:rtl/>
          <w:lang w:bidi="fa-IR"/>
        </w:rPr>
        <w:t xml:space="preserve"> چهره‌ای </w:t>
      </w:r>
      <w:r w:rsidRPr="00984198">
        <w:rPr>
          <w:rFonts w:hint="cs"/>
          <w:rtl/>
          <w:lang w:bidi="fa-IR"/>
        </w:rPr>
        <w:t>زشت نمایان شدند و اندک اندک شروع به دور کردن امت</w:t>
      </w:r>
      <w:r w:rsidRPr="00984198">
        <w:rPr>
          <w:rFonts w:hint="cs"/>
          <w:cs/>
          <w:lang w:bidi="fa-IR"/>
        </w:rPr>
        <w:t>‎</w:t>
      </w:r>
      <w:r w:rsidRPr="00984198">
        <w:rPr>
          <w:rFonts w:hint="cs"/>
          <w:rtl/>
          <w:lang w:bidi="fa-IR"/>
        </w:rPr>
        <w:t xml:space="preserve">ها از حقیقت توحید کردند. </w:t>
      </w:r>
    </w:p>
    <w:p w:rsidR="00C5413C" w:rsidRPr="00984198" w:rsidRDefault="005E4630" w:rsidP="00703EBE">
      <w:pPr>
        <w:widowControl w:val="0"/>
        <w:autoSpaceDE w:val="0"/>
        <w:autoSpaceDN w:val="0"/>
        <w:adjustRightInd w:val="0"/>
        <w:jc w:val="both"/>
        <w:rPr>
          <w:rtl/>
          <w:lang w:bidi="fa-IR"/>
        </w:rPr>
      </w:pPr>
      <w:r w:rsidRPr="00984198">
        <w:rPr>
          <w:rFonts w:hint="cs"/>
          <w:rtl/>
          <w:lang w:bidi="fa-IR"/>
        </w:rPr>
        <w:t xml:space="preserve">لذا </w:t>
      </w:r>
      <w:r w:rsidR="00C5413C" w:rsidRPr="00984198">
        <w:rPr>
          <w:rFonts w:hint="cs"/>
          <w:rtl/>
          <w:lang w:bidi="fa-IR"/>
        </w:rPr>
        <w:t>بر هر موحد و یکتاپرست غیوری واجب است که باری دیگر برای دستگیری و یاری</w:t>
      </w:r>
      <w:r w:rsidR="00E11CD1" w:rsidRPr="00984198">
        <w:rPr>
          <w:rFonts w:hint="cs"/>
          <w:rtl/>
          <w:lang w:bidi="fa-IR"/>
        </w:rPr>
        <w:t xml:space="preserve"> عقیده‌ای </w:t>
      </w:r>
      <w:r w:rsidR="00C5413C" w:rsidRPr="00984198">
        <w:rPr>
          <w:rFonts w:hint="cs"/>
          <w:rtl/>
          <w:lang w:bidi="fa-IR"/>
        </w:rPr>
        <w:t xml:space="preserve">که از ریشه درآمده است و </w:t>
      </w:r>
      <w:r w:rsidR="00703EBE">
        <w:rPr>
          <w:rFonts w:hint="cs"/>
          <w:rtl/>
          <w:lang w:bidi="fa-IR"/>
        </w:rPr>
        <w:t xml:space="preserve">برای </w:t>
      </w:r>
      <w:r w:rsidR="00C5413C" w:rsidRPr="00984198">
        <w:rPr>
          <w:rFonts w:hint="cs"/>
          <w:rtl/>
          <w:lang w:bidi="fa-IR"/>
        </w:rPr>
        <w:t>حمایت از توحیدی که مقتضیات آن به دست مرجئه</w:t>
      </w:r>
      <w:r w:rsidR="009D0387" w:rsidRPr="00984198">
        <w:rPr>
          <w:rFonts w:hint="cs"/>
          <w:rtl/>
          <w:lang w:bidi="fa-IR"/>
        </w:rPr>
        <w:t xml:space="preserve">‌های </w:t>
      </w:r>
      <w:r w:rsidR="00C5413C" w:rsidRPr="00984198">
        <w:rPr>
          <w:rFonts w:hint="cs"/>
          <w:rtl/>
          <w:lang w:bidi="fa-IR"/>
        </w:rPr>
        <w:t xml:space="preserve">قدیم و جدید تعطیل گشته است، تلاش را از سر گیرد. </w:t>
      </w:r>
    </w:p>
    <w:p w:rsidR="00C5413C" w:rsidRPr="00984198" w:rsidRDefault="00C5413C" w:rsidP="00703EBE">
      <w:pPr>
        <w:widowControl w:val="0"/>
        <w:autoSpaceDE w:val="0"/>
        <w:autoSpaceDN w:val="0"/>
        <w:adjustRightInd w:val="0"/>
        <w:jc w:val="both"/>
        <w:rPr>
          <w:rtl/>
          <w:lang w:bidi="fa-IR"/>
        </w:rPr>
      </w:pPr>
      <w:r w:rsidRPr="00984198">
        <w:rPr>
          <w:rFonts w:hint="cs"/>
          <w:rtl/>
          <w:lang w:bidi="fa-IR"/>
        </w:rPr>
        <w:t>و به الله عزجل سوگند، هویت و رهبری و کرامت و ریاست و عزت امت باز</w:t>
      </w:r>
      <w:r w:rsidR="009D0387" w:rsidRPr="00984198">
        <w:rPr>
          <w:rFonts w:hint="cs"/>
          <w:rtl/>
          <w:lang w:bidi="fa-IR"/>
        </w:rPr>
        <w:t xml:space="preserve"> نمی‌</w:t>
      </w:r>
      <w:r w:rsidRPr="00984198">
        <w:rPr>
          <w:rFonts w:hint="cs"/>
          <w:rtl/>
          <w:lang w:bidi="fa-IR"/>
        </w:rPr>
        <w:t>گردد مگر زمانی</w:t>
      </w:r>
      <w:r w:rsidR="00703EBE">
        <w:rPr>
          <w:rFonts w:hint="cs"/>
          <w:rtl/>
          <w:lang w:bidi="fa-IR"/>
        </w:rPr>
        <w:softHyphen/>
      </w:r>
      <w:r w:rsidRPr="00984198">
        <w:rPr>
          <w:rFonts w:hint="cs"/>
          <w:rtl/>
          <w:lang w:bidi="fa-IR"/>
        </w:rPr>
        <w:t>که عقیده</w:t>
      </w:r>
      <w:r w:rsidR="009D0387" w:rsidRPr="00984198">
        <w:rPr>
          <w:rFonts w:hint="cs"/>
          <w:rtl/>
          <w:lang w:bidi="fa-IR"/>
        </w:rPr>
        <w:t xml:space="preserve">‌اش </w:t>
      </w:r>
      <w:r w:rsidRPr="00984198">
        <w:rPr>
          <w:rFonts w:hint="cs"/>
          <w:rtl/>
          <w:lang w:bidi="fa-IR"/>
        </w:rPr>
        <w:t>را صحیح گرداند و توحید را خ</w:t>
      </w:r>
      <w:r w:rsidR="00703EBE">
        <w:rPr>
          <w:rFonts w:hint="cs"/>
          <w:rtl/>
          <w:lang w:bidi="fa-IR"/>
        </w:rPr>
        <w:t>الصانه برای الله عزوجل قرار دهد و از عبودیت و بندگی برای غیر</w:t>
      </w:r>
      <w:r w:rsidRPr="00984198">
        <w:rPr>
          <w:rFonts w:hint="cs"/>
          <w:rtl/>
          <w:lang w:bidi="fa-IR"/>
        </w:rPr>
        <w:t>الله آزاد گردد و تنها از الله عزوجل طلب نصرت و یاری کند و تنها به الله عزوجل توکل کند و تنها از الله عزوجل استعانت طلبیده و صادقانه از هر قوت و قدرتی جز قوت و قدرت الله عزوجل بیزاری جوید و بار دیگر با توبه و اشک</w:t>
      </w:r>
      <w:r w:rsidR="009D0387" w:rsidRPr="00984198">
        <w:rPr>
          <w:rFonts w:hint="cs"/>
          <w:rtl/>
          <w:lang w:bidi="fa-IR"/>
        </w:rPr>
        <w:t>‌</w:t>
      </w:r>
      <w:r w:rsidRPr="00984198">
        <w:rPr>
          <w:rFonts w:hint="cs"/>
          <w:rtl/>
          <w:lang w:bidi="fa-IR"/>
        </w:rPr>
        <w:t>های خشوع و پشیمانی که بر چهره</w:t>
      </w:r>
      <w:r w:rsidR="009D0387" w:rsidRPr="00984198">
        <w:rPr>
          <w:rFonts w:hint="cs"/>
          <w:rtl/>
          <w:lang w:bidi="fa-IR"/>
        </w:rPr>
        <w:t xml:space="preserve">‌اش </w:t>
      </w:r>
      <w:r w:rsidRPr="00984198">
        <w:rPr>
          <w:rFonts w:hint="cs"/>
          <w:rtl/>
          <w:lang w:bidi="fa-IR"/>
        </w:rPr>
        <w:t>جاری است، به سوی الله عزوجل باز گردد. و در حالت خشوع و خضوع بگوید: بار الها، ما از عبودیت و بندگی جز برای تو، برائت</w:t>
      </w:r>
      <w:r w:rsidR="009D0387" w:rsidRPr="00984198">
        <w:rPr>
          <w:rFonts w:hint="cs"/>
          <w:rtl/>
          <w:lang w:bidi="fa-IR"/>
        </w:rPr>
        <w:t xml:space="preserve"> می‌</w:t>
      </w:r>
      <w:r w:rsidRPr="00984198">
        <w:rPr>
          <w:rFonts w:hint="cs"/>
          <w:rtl/>
          <w:lang w:bidi="fa-IR"/>
        </w:rPr>
        <w:t>جوییم. از تسلیم شدن جز برای تو برائت</w:t>
      </w:r>
      <w:r w:rsidR="009D0387" w:rsidRPr="00984198">
        <w:rPr>
          <w:rFonts w:hint="cs"/>
          <w:rtl/>
          <w:lang w:bidi="fa-IR"/>
        </w:rPr>
        <w:t xml:space="preserve"> می‌</w:t>
      </w:r>
      <w:r w:rsidR="00703EBE">
        <w:rPr>
          <w:rFonts w:hint="cs"/>
          <w:rtl/>
          <w:lang w:bidi="fa-IR"/>
        </w:rPr>
        <w:t xml:space="preserve">جوییم. </w:t>
      </w:r>
      <w:r w:rsidRPr="00984198">
        <w:rPr>
          <w:rFonts w:hint="cs"/>
          <w:rtl/>
          <w:lang w:bidi="fa-IR"/>
        </w:rPr>
        <w:t>از تفویض امور جز به سوی تو برائت</w:t>
      </w:r>
      <w:r w:rsidR="009D0387" w:rsidRPr="00984198">
        <w:rPr>
          <w:rFonts w:hint="cs"/>
          <w:rtl/>
          <w:lang w:bidi="fa-IR"/>
        </w:rPr>
        <w:t xml:space="preserve"> می‌</w:t>
      </w:r>
      <w:r w:rsidRPr="00984198">
        <w:rPr>
          <w:rFonts w:hint="cs"/>
          <w:rtl/>
          <w:lang w:bidi="fa-IR"/>
        </w:rPr>
        <w:t>جوییم و از توکل جز بر تو برائت</w:t>
      </w:r>
      <w:r w:rsidR="009D0387" w:rsidRPr="00984198">
        <w:rPr>
          <w:rFonts w:hint="cs"/>
          <w:rtl/>
          <w:lang w:bidi="fa-IR"/>
        </w:rPr>
        <w:t xml:space="preserve"> می‌</w:t>
      </w:r>
      <w:r w:rsidRPr="00984198">
        <w:rPr>
          <w:rFonts w:hint="cs"/>
          <w:rtl/>
          <w:lang w:bidi="fa-IR"/>
        </w:rPr>
        <w:t>جوییم و از ذل و خشوع و خضوع جز در اطاعت از تو، برائت</w:t>
      </w:r>
      <w:r w:rsidR="009D0387" w:rsidRPr="00984198">
        <w:rPr>
          <w:rFonts w:hint="cs"/>
          <w:rtl/>
          <w:lang w:bidi="fa-IR"/>
        </w:rPr>
        <w:t xml:space="preserve"> می‌</w:t>
      </w:r>
      <w:r w:rsidRPr="00984198">
        <w:rPr>
          <w:rFonts w:hint="cs"/>
          <w:rtl/>
          <w:lang w:bidi="fa-IR"/>
        </w:rPr>
        <w:t>جوییم و از ترس، جز برای تویی که صاحب و جلال و عظمت هستی، برائت</w:t>
      </w:r>
      <w:r w:rsidR="009D0387" w:rsidRPr="00984198">
        <w:rPr>
          <w:rFonts w:hint="cs"/>
          <w:rtl/>
          <w:lang w:bidi="fa-IR"/>
        </w:rPr>
        <w:t xml:space="preserve"> می‌</w:t>
      </w:r>
      <w:r w:rsidRPr="00984198">
        <w:rPr>
          <w:rFonts w:hint="cs"/>
          <w:rtl/>
          <w:lang w:bidi="fa-IR"/>
        </w:rPr>
        <w:t>جو</w:t>
      </w:r>
      <w:r w:rsidR="00703EBE">
        <w:rPr>
          <w:rFonts w:hint="cs"/>
          <w:rtl/>
          <w:lang w:bidi="fa-IR"/>
        </w:rPr>
        <w:t>ییم و از امید جز در مورد آنچه</w:t>
      </w:r>
      <w:r w:rsidRPr="00984198">
        <w:rPr>
          <w:rFonts w:hint="cs"/>
          <w:rtl/>
          <w:lang w:bidi="fa-IR"/>
        </w:rPr>
        <w:t xml:space="preserve"> در دو دست کریم شماست، برائت</w:t>
      </w:r>
      <w:r w:rsidR="009D0387" w:rsidRPr="00984198">
        <w:rPr>
          <w:rFonts w:hint="cs"/>
          <w:rtl/>
          <w:lang w:bidi="fa-IR"/>
        </w:rPr>
        <w:t xml:space="preserve"> می‌</w:t>
      </w:r>
      <w:r w:rsidRPr="00984198">
        <w:rPr>
          <w:rFonts w:hint="cs"/>
          <w:rtl/>
          <w:lang w:bidi="fa-IR"/>
        </w:rPr>
        <w:t xml:space="preserve">جوییم. </w:t>
      </w:r>
    </w:p>
    <w:p w:rsidR="00C5413C" w:rsidRPr="00984198" w:rsidRDefault="00C5413C" w:rsidP="00747209">
      <w:pPr>
        <w:widowControl w:val="0"/>
        <w:autoSpaceDE w:val="0"/>
        <w:autoSpaceDN w:val="0"/>
        <w:adjustRightInd w:val="0"/>
        <w:jc w:val="both"/>
        <w:rPr>
          <w:rtl/>
          <w:lang w:bidi="fa-IR"/>
        </w:rPr>
      </w:pPr>
      <w:r w:rsidRPr="00984198">
        <w:rPr>
          <w:rFonts w:hint="cs"/>
          <w:rtl/>
          <w:lang w:bidi="fa-IR"/>
        </w:rPr>
        <w:t>پس از این بایستی برای برگرداندن معانی</w:t>
      </w:r>
      <w:r w:rsidR="005E4630" w:rsidRPr="00984198">
        <w:rPr>
          <w:rFonts w:hint="cs"/>
          <w:rtl/>
          <w:lang w:bidi="fa-IR"/>
        </w:rPr>
        <w:t xml:space="preserve"> کلمه‌ی توحید</w:t>
      </w:r>
      <w:r w:rsidRPr="00984198">
        <w:rPr>
          <w:rFonts w:hint="cs"/>
          <w:rtl/>
          <w:lang w:bidi="fa-IR"/>
        </w:rPr>
        <w:t xml:space="preserve"> در واقعیت زندگی و به منظور برپایی جامع</w:t>
      </w:r>
      <w:r w:rsidR="00963C85">
        <w:rPr>
          <w:rFonts w:hint="cs"/>
          <w:rtl/>
          <w:lang w:bidi="fa-IR"/>
        </w:rPr>
        <w:t xml:space="preserve">ه‌ای </w:t>
      </w:r>
      <w:r w:rsidRPr="00984198">
        <w:rPr>
          <w:rFonts w:hint="cs"/>
          <w:rtl/>
          <w:lang w:bidi="fa-IR"/>
        </w:rPr>
        <w:t xml:space="preserve">متحرک بکوشد. </w:t>
      </w:r>
    </w:p>
    <w:p w:rsidR="00C5413C" w:rsidRPr="00984198" w:rsidRDefault="00C5413C" w:rsidP="00703EBE">
      <w:pPr>
        <w:widowControl w:val="0"/>
        <w:autoSpaceDE w:val="0"/>
        <w:autoSpaceDN w:val="0"/>
        <w:adjustRightInd w:val="0"/>
        <w:jc w:val="both"/>
        <w:rPr>
          <w:rtl/>
          <w:lang w:bidi="fa-IR"/>
        </w:rPr>
      </w:pPr>
      <w:r w:rsidRPr="00984198">
        <w:rPr>
          <w:rFonts w:hint="cs"/>
          <w:rtl/>
          <w:lang w:bidi="fa-IR"/>
        </w:rPr>
        <w:t xml:space="preserve">پس برخیزید ای موحدان صادق، برخیزید ای فرزندان این امت مبارک، برخیزید ای جوانان انقلابی، برخیزید ای کسانی که الله عزوجل بر شما با توحید خالص با فهم سلف صالح امت، منت نهاده است. با تمامی قوت و تلاش و طاقتی که در اختیار دارید، برخیزید برای دعوت مردم به سوی این توحید صحیح و شامل که تمامی جوانب زندگی سیاسی، اقتصادی، </w:t>
      </w:r>
      <w:r w:rsidR="00703EBE">
        <w:rPr>
          <w:rFonts w:hint="cs"/>
          <w:rtl/>
          <w:lang w:bidi="fa-IR"/>
        </w:rPr>
        <w:t>آموزشی، اجتماعی و ارتباطی و...</w:t>
      </w:r>
      <w:r w:rsidRPr="00984198">
        <w:rPr>
          <w:rFonts w:hint="cs"/>
          <w:rtl/>
          <w:lang w:bidi="fa-IR"/>
        </w:rPr>
        <w:t xml:space="preserve"> را در بر دارد. </w:t>
      </w:r>
    </w:p>
    <w:p w:rsidR="00C5413C" w:rsidRPr="00984198" w:rsidRDefault="00C5413C" w:rsidP="00703EBE">
      <w:pPr>
        <w:widowControl w:val="0"/>
        <w:autoSpaceDE w:val="0"/>
        <w:autoSpaceDN w:val="0"/>
        <w:adjustRightInd w:val="0"/>
        <w:jc w:val="both"/>
        <w:rPr>
          <w:rtl/>
          <w:lang w:bidi="fa-IR"/>
        </w:rPr>
      </w:pPr>
      <w:r w:rsidRPr="00984198">
        <w:rPr>
          <w:rFonts w:hint="cs"/>
          <w:rtl/>
          <w:lang w:bidi="fa-IR"/>
        </w:rPr>
        <w:t xml:space="preserve">و بدانید که این گام صحیح ابتدایی در راه </w:t>
      </w:r>
      <w:r w:rsidR="00703EBE">
        <w:rPr>
          <w:rFonts w:hint="cs"/>
          <w:rtl/>
          <w:lang w:bidi="fa-IR"/>
        </w:rPr>
        <w:t>برانگیختن</w:t>
      </w:r>
      <w:r w:rsidRPr="00984198">
        <w:rPr>
          <w:rFonts w:hint="cs"/>
          <w:rtl/>
          <w:lang w:bidi="fa-IR"/>
        </w:rPr>
        <w:t xml:space="preserve"> امت برای بار دیگر </w:t>
      </w:r>
      <w:r w:rsidR="00703EBE" w:rsidRPr="00984198">
        <w:rPr>
          <w:rFonts w:hint="cs"/>
          <w:rtl/>
          <w:lang w:bidi="fa-IR"/>
        </w:rPr>
        <w:t xml:space="preserve">می‌باشد </w:t>
      </w:r>
      <w:r w:rsidRPr="00984198">
        <w:rPr>
          <w:rFonts w:hint="cs"/>
          <w:rtl/>
          <w:lang w:bidi="fa-IR"/>
        </w:rPr>
        <w:t>در</w:t>
      </w:r>
      <w:r w:rsidR="00703EBE">
        <w:rPr>
          <w:rFonts w:hint="cs"/>
          <w:rtl/>
          <w:lang w:bidi="fa-IR"/>
        </w:rPr>
        <w:t xml:space="preserve"> زمانی که دیگر بار در غربت به سر می</w:t>
      </w:r>
      <w:r w:rsidR="00703EBE">
        <w:rPr>
          <w:rFonts w:hint="cs"/>
          <w:rtl/>
          <w:lang w:bidi="fa-IR"/>
        </w:rPr>
        <w:softHyphen/>
        <w:t>برد.</w:t>
      </w:r>
    </w:p>
    <w:p w:rsidR="00C5413C" w:rsidRPr="00984198" w:rsidRDefault="00C5413C" w:rsidP="00703EBE">
      <w:pPr>
        <w:widowControl w:val="0"/>
        <w:autoSpaceDE w:val="0"/>
        <w:autoSpaceDN w:val="0"/>
        <w:adjustRightInd w:val="0"/>
        <w:jc w:val="both"/>
        <w:rPr>
          <w:rtl/>
          <w:lang w:bidi="fa-IR"/>
        </w:rPr>
      </w:pPr>
      <w:r w:rsidRPr="00984198">
        <w:rPr>
          <w:rFonts w:hint="cs"/>
          <w:rtl/>
          <w:lang w:bidi="fa-IR"/>
        </w:rPr>
        <w:t>و بدانید که تنها اکتفا کردن به صدور احکام بر مردم بدون دعوت</w:t>
      </w:r>
      <w:r w:rsidR="00703EBE">
        <w:rPr>
          <w:rtl/>
          <w:lang w:bidi="fa-IR"/>
        </w:rPr>
        <w:softHyphen/>
      </w:r>
      <w:r w:rsidRPr="00984198">
        <w:rPr>
          <w:rFonts w:hint="cs"/>
          <w:rtl/>
          <w:lang w:bidi="fa-IR"/>
        </w:rPr>
        <w:t>شان به سوی حق، هرگز چیزی را از واقعیت دردناک و تلخی که امت در آن</w:t>
      </w:r>
      <w:r w:rsidR="00703EBE">
        <w:rPr>
          <w:rFonts w:hint="cs"/>
          <w:rtl/>
          <w:lang w:bidi="fa-IR"/>
        </w:rPr>
        <w:t xml:space="preserve"> ا</w:t>
      </w:r>
      <w:r w:rsidRPr="00984198">
        <w:rPr>
          <w:rFonts w:hint="cs"/>
          <w:rtl/>
          <w:lang w:bidi="fa-IR"/>
        </w:rPr>
        <w:t>ست، تغییر</w:t>
      </w:r>
      <w:r w:rsidR="009D0387" w:rsidRPr="00984198">
        <w:rPr>
          <w:rFonts w:hint="cs"/>
          <w:rtl/>
          <w:lang w:bidi="fa-IR"/>
        </w:rPr>
        <w:t xml:space="preserve"> نمی‌</w:t>
      </w:r>
      <w:r w:rsidRPr="00984198">
        <w:rPr>
          <w:rFonts w:hint="cs"/>
          <w:rtl/>
          <w:lang w:bidi="fa-IR"/>
        </w:rPr>
        <w:t xml:space="preserve">دهد. </w:t>
      </w:r>
    </w:p>
    <w:p w:rsidR="00C5413C" w:rsidRPr="00984198" w:rsidRDefault="00C5413C" w:rsidP="00747209">
      <w:pPr>
        <w:widowControl w:val="0"/>
        <w:autoSpaceDE w:val="0"/>
        <w:autoSpaceDN w:val="0"/>
        <w:adjustRightInd w:val="0"/>
        <w:jc w:val="both"/>
        <w:rPr>
          <w:rtl/>
          <w:lang w:bidi="fa-IR"/>
        </w:rPr>
      </w:pPr>
      <w:r w:rsidRPr="00984198">
        <w:rPr>
          <w:rFonts w:hint="cs"/>
          <w:rtl/>
          <w:lang w:bidi="fa-IR"/>
        </w:rPr>
        <w:t>از الله عزوجل</w:t>
      </w:r>
      <w:r w:rsidR="009D0387" w:rsidRPr="00984198">
        <w:rPr>
          <w:rFonts w:hint="cs"/>
          <w:rtl/>
          <w:lang w:bidi="fa-IR"/>
        </w:rPr>
        <w:t xml:space="preserve"> می‌</w:t>
      </w:r>
      <w:r w:rsidRPr="00984198">
        <w:rPr>
          <w:rFonts w:hint="cs"/>
          <w:rtl/>
          <w:lang w:bidi="fa-IR"/>
        </w:rPr>
        <w:t>خواهیم که امت</w:t>
      </w:r>
      <w:r w:rsidR="00703EBE">
        <w:rPr>
          <w:rFonts w:hint="cs"/>
          <w:rtl/>
          <w:lang w:bidi="fa-IR"/>
        </w:rPr>
        <w:t xml:space="preserve"> را به سوی توحید خالص بازگرداند</w:t>
      </w:r>
      <w:r w:rsidRPr="00984198">
        <w:rPr>
          <w:rFonts w:hint="cs"/>
          <w:rtl/>
          <w:lang w:bidi="fa-IR"/>
        </w:rPr>
        <w:t xml:space="preserve"> و </w:t>
      </w:r>
      <w:r w:rsidR="00703EBE">
        <w:rPr>
          <w:rFonts w:hint="cs"/>
          <w:rtl/>
          <w:lang w:bidi="fa-IR"/>
        </w:rPr>
        <w:t>ما را از سربازان توحید قرار دهد</w:t>
      </w:r>
      <w:r w:rsidRPr="00984198">
        <w:rPr>
          <w:rFonts w:hint="cs"/>
          <w:rtl/>
          <w:lang w:bidi="fa-IR"/>
        </w:rPr>
        <w:t xml:space="preserve"> و خاتمه</w:t>
      </w:r>
      <w:r w:rsidR="00AC25A8" w:rsidRPr="00984198">
        <w:rPr>
          <w:rFonts w:hint="cs"/>
          <w:rtl/>
          <w:lang w:bidi="fa-IR"/>
        </w:rPr>
        <w:t xml:space="preserve">‌ی </w:t>
      </w:r>
      <w:r w:rsidR="00703EBE">
        <w:rPr>
          <w:rFonts w:hint="cs"/>
          <w:rtl/>
          <w:lang w:bidi="fa-IR"/>
        </w:rPr>
        <w:t>موحدا</w:t>
      </w:r>
      <w:r w:rsidRPr="00984198">
        <w:rPr>
          <w:rFonts w:hint="cs"/>
          <w:rtl/>
          <w:lang w:bidi="fa-IR"/>
        </w:rPr>
        <w:t>ن را روزی</w:t>
      </w:r>
      <w:r w:rsidR="00703EBE">
        <w:rPr>
          <w:rtl/>
          <w:lang w:bidi="fa-IR"/>
        </w:rPr>
        <w:softHyphen/>
      </w:r>
      <w:r w:rsidRPr="00984198">
        <w:rPr>
          <w:rFonts w:hint="cs"/>
          <w:rtl/>
          <w:lang w:bidi="fa-IR"/>
        </w:rPr>
        <w:t xml:space="preserve">مان بگرداند، </w:t>
      </w:r>
      <w:r w:rsidR="00703EBE">
        <w:rPr>
          <w:rFonts w:hint="cs"/>
          <w:rtl/>
          <w:lang w:bidi="fa-IR"/>
        </w:rPr>
        <w:t>براستی که او ولی این امر و عهده</w:t>
      </w:r>
      <w:r w:rsidR="00703EBE">
        <w:rPr>
          <w:rtl/>
          <w:lang w:bidi="fa-IR"/>
        </w:rPr>
        <w:softHyphen/>
      </w:r>
      <w:r w:rsidRPr="00984198">
        <w:rPr>
          <w:rFonts w:hint="cs"/>
          <w:rtl/>
          <w:lang w:bidi="fa-IR"/>
        </w:rPr>
        <w:t xml:space="preserve">دار آن است و او بر هر چیزی قادر و تواناست. </w:t>
      </w:r>
    </w:p>
    <w:p w:rsidR="00C5413C" w:rsidRPr="00984198" w:rsidRDefault="00C5413C" w:rsidP="00703EBE">
      <w:pPr>
        <w:widowControl w:val="0"/>
        <w:autoSpaceDE w:val="0"/>
        <w:autoSpaceDN w:val="0"/>
        <w:adjustRightInd w:val="0"/>
        <w:jc w:val="both"/>
        <w:rPr>
          <w:rtl/>
          <w:lang w:bidi="fa-IR"/>
        </w:rPr>
      </w:pPr>
      <w:r w:rsidRPr="00984198">
        <w:rPr>
          <w:rFonts w:hint="cs"/>
          <w:rtl/>
          <w:lang w:bidi="fa-IR"/>
        </w:rPr>
        <w:t xml:space="preserve">سخن از شرک را در سطرهای </w:t>
      </w:r>
      <w:r w:rsidR="00703EBE">
        <w:rPr>
          <w:rFonts w:hint="cs"/>
          <w:rtl/>
          <w:lang w:bidi="fa-IR"/>
        </w:rPr>
        <w:t>بعد با اختصاری فاحش از اقسام شرک</w:t>
      </w:r>
      <w:r w:rsidRPr="00984198">
        <w:rPr>
          <w:rFonts w:hint="cs"/>
          <w:rtl/>
          <w:lang w:bidi="fa-IR"/>
        </w:rPr>
        <w:t xml:space="preserve"> به پایان</w:t>
      </w:r>
      <w:r w:rsidR="009D0387" w:rsidRPr="00984198">
        <w:rPr>
          <w:rFonts w:hint="cs"/>
          <w:rtl/>
          <w:lang w:bidi="fa-IR"/>
        </w:rPr>
        <w:t xml:space="preserve"> می‌</w:t>
      </w:r>
      <w:r w:rsidRPr="00984198">
        <w:rPr>
          <w:rFonts w:hint="cs"/>
          <w:rtl/>
          <w:lang w:bidi="fa-IR"/>
        </w:rPr>
        <w:t xml:space="preserve">رسانم. </w:t>
      </w:r>
    </w:p>
    <w:p w:rsidR="00C5413C" w:rsidRPr="00984198" w:rsidRDefault="00C5413C" w:rsidP="00747209">
      <w:pPr>
        <w:widowControl w:val="0"/>
        <w:autoSpaceDE w:val="0"/>
        <w:autoSpaceDN w:val="0"/>
        <w:adjustRightInd w:val="0"/>
        <w:jc w:val="both"/>
        <w:rPr>
          <w:rtl/>
          <w:lang w:bidi="fa-IR"/>
        </w:rPr>
      </w:pPr>
      <w:r w:rsidRPr="00984198">
        <w:rPr>
          <w:rFonts w:hint="cs"/>
          <w:rtl/>
          <w:lang w:bidi="fa-IR"/>
        </w:rPr>
        <w:t>شرک بر دو نوع</w:t>
      </w:r>
      <w:r w:rsidR="009D0387" w:rsidRPr="00984198">
        <w:rPr>
          <w:rFonts w:hint="cs"/>
          <w:rtl/>
          <w:lang w:bidi="fa-IR"/>
        </w:rPr>
        <w:t xml:space="preserve"> می‌</w:t>
      </w:r>
      <w:r w:rsidRPr="00984198">
        <w:rPr>
          <w:rFonts w:hint="cs"/>
          <w:rtl/>
          <w:lang w:bidi="fa-IR"/>
        </w:rPr>
        <w:t xml:space="preserve">باشد: اکبر و اصغر </w:t>
      </w:r>
    </w:p>
    <w:p w:rsidR="00590CF4" w:rsidRPr="00984198" w:rsidRDefault="00C5413C" w:rsidP="00747209">
      <w:pPr>
        <w:pStyle w:val="a4"/>
        <w:widowControl w:val="0"/>
        <w:rPr>
          <w:rtl/>
        </w:rPr>
      </w:pPr>
      <w:bookmarkStart w:id="94" w:name="_Toc418616873"/>
      <w:r w:rsidRPr="00984198">
        <w:rPr>
          <w:rFonts w:hint="cs"/>
          <w:rtl/>
        </w:rPr>
        <w:t>اما شرک اکبر:</w:t>
      </w:r>
      <w:bookmarkEnd w:id="94"/>
    </w:p>
    <w:p w:rsidR="00C5413C" w:rsidRPr="005E4630" w:rsidRDefault="00C5413C" w:rsidP="00747209">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الله عزوجل شرک اکبر را جز با توبه کردن از آن نمی</w:t>
      </w:r>
      <w:r w:rsidRPr="00984198">
        <w:rPr>
          <w:rFonts w:hint="cs"/>
          <w:cs/>
          <w:lang w:bidi="fa-IR"/>
        </w:rPr>
        <w:t>‎</w:t>
      </w:r>
      <w:r w:rsidRPr="00984198">
        <w:rPr>
          <w:rFonts w:hint="cs"/>
          <w:rtl/>
          <w:lang w:bidi="fa-IR"/>
        </w:rPr>
        <w:t>بخشد. یعنی الله عزوجل تنها با درآوردن ردای شرک در آستانه</w:t>
      </w:r>
      <w:r w:rsidR="00AC25A8" w:rsidRPr="00984198">
        <w:rPr>
          <w:rFonts w:hint="cs"/>
          <w:rtl/>
          <w:lang w:bidi="fa-IR"/>
        </w:rPr>
        <w:t xml:space="preserve">‌ی </w:t>
      </w:r>
      <w:r w:rsidRPr="00984198">
        <w:rPr>
          <w:rFonts w:hint="cs"/>
          <w:rtl/>
          <w:lang w:bidi="fa-IR"/>
        </w:rPr>
        <w:t>در توحید است</w:t>
      </w:r>
      <w:r w:rsidR="00703EBE">
        <w:rPr>
          <w:rFonts w:hint="cs"/>
          <w:rtl/>
          <w:lang w:bidi="fa-IR"/>
        </w:rPr>
        <w:t xml:space="preserve"> که آ</w:t>
      </w:r>
      <w:r w:rsidR="00703EBE">
        <w:rPr>
          <w:rtl/>
          <w:lang w:bidi="fa-IR"/>
        </w:rPr>
        <w:softHyphen/>
      </w:r>
      <w:r w:rsidRPr="00984198">
        <w:rPr>
          <w:rFonts w:hint="cs"/>
          <w:rtl/>
          <w:lang w:bidi="fa-IR"/>
        </w:rPr>
        <w:t>را</w:t>
      </w:r>
      <w:r w:rsidR="009D0387" w:rsidRPr="00984198">
        <w:rPr>
          <w:rFonts w:hint="cs"/>
          <w:rtl/>
          <w:lang w:bidi="fa-IR"/>
        </w:rPr>
        <w:t xml:space="preserve"> می‌</w:t>
      </w:r>
      <w:r w:rsidRPr="00984198">
        <w:rPr>
          <w:rFonts w:hint="cs"/>
          <w:rtl/>
          <w:lang w:bidi="fa-IR"/>
        </w:rPr>
        <w:t>بخشد. الله عزوجل</w:t>
      </w:r>
      <w:r w:rsidR="009D0387" w:rsidRPr="00984198">
        <w:rPr>
          <w:rFonts w:hint="cs"/>
          <w:rtl/>
          <w:lang w:bidi="fa-IR"/>
        </w:rPr>
        <w:t xml:space="preserve"> می‌</w:t>
      </w:r>
      <w:r w:rsidRPr="00984198">
        <w:rPr>
          <w:rFonts w:hint="cs"/>
          <w:rtl/>
          <w:lang w:bidi="fa-IR"/>
        </w:rPr>
        <w:t>فرماید:</w:t>
      </w:r>
      <w:r w:rsidR="004263A6" w:rsidRPr="00984198">
        <w:rPr>
          <w:rFonts w:hint="cs"/>
          <w:rtl/>
          <w:lang w:bidi="fa-IR"/>
        </w:rPr>
        <w:t xml:space="preserve"> </w:t>
      </w:r>
      <w:r w:rsidR="004263A6">
        <w:rPr>
          <w:rFonts w:ascii="Traditional Arabic" w:hAnsi="Traditional Arabic" w:cs="Traditional Arabic"/>
          <w:rtl/>
        </w:rPr>
        <w:t>﴿</w:t>
      </w:r>
      <w:r w:rsidR="005E4630">
        <w:rPr>
          <w:rFonts w:ascii="KFGQPC Uthmanic Script HAFS" w:hAnsi="KFGQPC Uthmanic Script HAFS" w:cs="KFGQPC Uthmanic Script HAFS" w:hint="cs"/>
          <w:rtl/>
        </w:rPr>
        <w:t>إِنَّ</w:t>
      </w:r>
      <w:r w:rsidR="005E4630">
        <w:rPr>
          <w:rFonts w:ascii="KFGQPC Uthmanic Script HAFS" w:hAnsi="KFGQPC Uthmanic Script HAFS" w:cs="KFGQPC Uthmanic Script HAFS"/>
          <w:rtl/>
        </w:rPr>
        <w:t xml:space="preserve"> </w:t>
      </w:r>
      <w:r w:rsidR="005E4630">
        <w:rPr>
          <w:rFonts w:ascii="KFGQPC Uthmanic Script HAFS" w:hAnsi="KFGQPC Uthmanic Script HAFS" w:cs="KFGQPC Uthmanic Script HAFS" w:hint="cs"/>
          <w:rtl/>
        </w:rPr>
        <w:t>ٱللَّهَ</w:t>
      </w:r>
      <w:r w:rsidR="005E4630">
        <w:rPr>
          <w:rFonts w:ascii="KFGQPC Uthmanic Script HAFS" w:hAnsi="KFGQPC Uthmanic Script HAFS" w:cs="KFGQPC Uthmanic Script HAFS"/>
          <w:rtl/>
        </w:rPr>
        <w:t xml:space="preserve"> لَا يَغۡفِرُ أَن يُشۡرَكَ بِهِ</w:t>
      </w:r>
      <w:r w:rsidR="005E4630">
        <w:rPr>
          <w:rFonts w:ascii="KFGQPC Uthmanic Script HAFS" w:hAnsi="KFGQPC Uthmanic Script HAFS" w:cs="KFGQPC Uthmanic Script HAFS" w:hint="cs"/>
          <w:rtl/>
        </w:rPr>
        <w:t>ۦ</w:t>
      </w:r>
      <w:r w:rsidR="005E4630">
        <w:rPr>
          <w:rFonts w:ascii="KFGQPC Uthmanic Script HAFS" w:hAnsi="KFGQPC Uthmanic Script HAFS" w:cs="KFGQPC Uthmanic Script HAFS"/>
          <w:rtl/>
        </w:rPr>
        <w:t xml:space="preserve"> وَيَغۡفِرُ مَا دُونَ ذَٰلِكَ لِمَن يَشَآءُۚ وَمَن يُشۡرِكۡ بِ</w:t>
      </w:r>
      <w:r w:rsidR="005E4630">
        <w:rPr>
          <w:rFonts w:ascii="KFGQPC Uthmanic Script HAFS" w:hAnsi="KFGQPC Uthmanic Script HAFS" w:cs="KFGQPC Uthmanic Script HAFS" w:hint="cs"/>
          <w:rtl/>
        </w:rPr>
        <w:t>ٱللَّهِ</w:t>
      </w:r>
      <w:r w:rsidR="005E4630">
        <w:rPr>
          <w:rFonts w:ascii="KFGQPC Uthmanic Script HAFS" w:hAnsi="KFGQPC Uthmanic Script HAFS" w:cs="KFGQPC Uthmanic Script HAFS"/>
          <w:rtl/>
        </w:rPr>
        <w:t xml:space="preserve"> فَقَدۡ ضَلَّ ضَلَٰلَۢا بَعِيدًا ١١٦</w:t>
      </w:r>
      <w:r w:rsidR="004263A6">
        <w:rPr>
          <w:rFonts w:ascii="Traditional Arabic" w:hAnsi="Traditional Arabic" w:cs="Traditional Arabic"/>
          <w:rtl/>
        </w:rPr>
        <w:t>﴾</w:t>
      </w:r>
      <w:r w:rsidR="004263A6" w:rsidRPr="00984198">
        <w:rPr>
          <w:rFonts w:hint="cs"/>
          <w:rtl/>
          <w:lang w:bidi="fa-IR"/>
        </w:rPr>
        <w:t xml:space="preserve"> </w:t>
      </w:r>
      <w:r w:rsidR="004263A6" w:rsidRPr="007009AB">
        <w:rPr>
          <w:rFonts w:ascii="mylotus" w:hAnsi="mylotus" w:cs="mylotus"/>
          <w:sz w:val="24"/>
          <w:szCs w:val="24"/>
          <w:rtl/>
        </w:rPr>
        <w:t>[</w:t>
      </w:r>
      <w:r w:rsidR="004263A6">
        <w:rPr>
          <w:rFonts w:ascii="mylotus" w:hAnsi="mylotus" w:cs="mylotus"/>
          <w:sz w:val="24"/>
          <w:szCs w:val="24"/>
          <w:rtl/>
        </w:rPr>
        <w:t>النساء: 116</w:t>
      </w:r>
      <w:r w:rsidR="004263A6" w:rsidRPr="007009AB">
        <w:rPr>
          <w:rFonts w:ascii="mylotus" w:hAnsi="mylotus" w:cs="mylotus"/>
          <w:sz w:val="24"/>
          <w:szCs w:val="24"/>
          <w:rtl/>
        </w:rPr>
        <w:t>]</w:t>
      </w:r>
      <w:r w:rsidR="00633058" w:rsidRPr="00984198">
        <w:rPr>
          <w:rFonts w:hint="cs"/>
          <w:rtl/>
          <w:lang w:bidi="fa-IR"/>
        </w:rPr>
        <w:t xml:space="preserve"> </w:t>
      </w:r>
      <w:r w:rsidR="00607C84">
        <w:rPr>
          <w:rFonts w:hint="cs"/>
          <w:rtl/>
          <w:lang w:bidi="fa-IR"/>
        </w:rPr>
        <w:t>«</w:t>
      </w:r>
      <w:r w:rsidRPr="00984198">
        <w:rPr>
          <w:rtl/>
          <w:lang w:bidi="fa-IR"/>
        </w:rPr>
        <w:t>بي</w:t>
      </w:r>
      <w:r w:rsidR="00703EBE">
        <w:rPr>
          <w:rFonts w:hint="cs"/>
          <w:rtl/>
          <w:lang w:bidi="fa-IR"/>
        </w:rPr>
        <w:softHyphen/>
      </w:r>
      <w:r w:rsidRPr="00984198">
        <w:rPr>
          <w:rtl/>
          <w:lang w:bidi="fa-IR"/>
        </w:rPr>
        <w:t xml:space="preserve">گمان </w:t>
      </w:r>
      <w:r w:rsidRPr="00984198">
        <w:rPr>
          <w:rFonts w:hint="cs"/>
          <w:rtl/>
          <w:lang w:bidi="fa-IR"/>
        </w:rPr>
        <w:t>الله</w:t>
      </w:r>
      <w:r w:rsidRPr="00984198">
        <w:rPr>
          <w:rtl/>
          <w:lang w:bidi="fa-IR"/>
        </w:rPr>
        <w:t xml:space="preserve"> شرك ورزيدن به خود را (از كسي)</w:t>
      </w:r>
      <w:r w:rsidR="000D6F3F" w:rsidRPr="00984198">
        <w:rPr>
          <w:rtl/>
          <w:lang w:bidi="fa-IR"/>
        </w:rPr>
        <w:t xml:space="preserve"> نمي‌</w:t>
      </w:r>
      <w:r w:rsidRPr="00984198">
        <w:rPr>
          <w:rtl/>
          <w:lang w:bidi="fa-IR"/>
        </w:rPr>
        <w:t>آمرزد و</w:t>
      </w:r>
      <w:r w:rsidRPr="00984198">
        <w:rPr>
          <w:rFonts w:hint="cs"/>
          <w:rtl/>
          <w:lang w:bidi="fa-IR"/>
        </w:rPr>
        <w:t xml:space="preserve"> </w:t>
      </w:r>
      <w:r w:rsidR="00703EBE">
        <w:rPr>
          <w:rtl/>
          <w:lang w:bidi="fa-IR"/>
        </w:rPr>
        <w:t>بلكه پائين</w:t>
      </w:r>
      <w:r w:rsidR="00703EBE">
        <w:rPr>
          <w:rFonts w:hint="cs"/>
          <w:rtl/>
          <w:lang w:bidi="fa-IR"/>
        </w:rPr>
        <w:softHyphen/>
      </w:r>
      <w:r w:rsidR="00703EBE">
        <w:rPr>
          <w:rtl/>
          <w:lang w:bidi="fa-IR"/>
        </w:rPr>
        <w:t>تر از آن</w:t>
      </w:r>
      <w:r w:rsidR="00703EBE">
        <w:rPr>
          <w:rFonts w:hint="cs"/>
          <w:rtl/>
          <w:lang w:bidi="fa-IR"/>
        </w:rPr>
        <w:softHyphen/>
      </w:r>
      <w:r w:rsidRPr="00984198">
        <w:rPr>
          <w:rtl/>
          <w:lang w:bidi="fa-IR"/>
        </w:rPr>
        <w:t>را از هركس كه بخواهد (و</w:t>
      </w:r>
      <w:r w:rsidRPr="00984198">
        <w:rPr>
          <w:rFonts w:hint="cs"/>
          <w:rtl/>
          <w:lang w:bidi="fa-IR"/>
        </w:rPr>
        <w:t xml:space="preserve"> </w:t>
      </w:r>
      <w:r w:rsidRPr="00984198">
        <w:rPr>
          <w:rtl/>
          <w:lang w:bidi="fa-IR"/>
        </w:rPr>
        <w:t>صلاح بداند)</w:t>
      </w:r>
      <w:r w:rsidR="00C01522" w:rsidRPr="00984198">
        <w:rPr>
          <w:rtl/>
          <w:lang w:bidi="fa-IR"/>
        </w:rPr>
        <w:t xml:space="preserve"> مي‌</w:t>
      </w:r>
      <w:r w:rsidRPr="00984198">
        <w:rPr>
          <w:rtl/>
          <w:lang w:bidi="fa-IR"/>
        </w:rPr>
        <w:t xml:space="preserve">بخشد. هر كه براي </w:t>
      </w:r>
      <w:r w:rsidRPr="00984198">
        <w:rPr>
          <w:rFonts w:hint="cs"/>
          <w:rtl/>
          <w:lang w:bidi="fa-IR"/>
        </w:rPr>
        <w:t>الله</w:t>
      </w:r>
      <w:r w:rsidR="00703EBE">
        <w:rPr>
          <w:rtl/>
          <w:lang w:bidi="fa-IR"/>
        </w:rPr>
        <w:t xml:space="preserve"> انباز بگيرد، ب</w:t>
      </w:r>
      <w:r w:rsidRPr="00984198">
        <w:rPr>
          <w:rtl/>
          <w:lang w:bidi="fa-IR"/>
        </w:rPr>
        <w:t>راستي بسي گمراه گشته است (و</w:t>
      </w:r>
      <w:r w:rsidRPr="00984198">
        <w:rPr>
          <w:rFonts w:hint="cs"/>
          <w:rtl/>
          <w:lang w:bidi="fa-IR"/>
        </w:rPr>
        <w:t xml:space="preserve"> </w:t>
      </w:r>
      <w:r w:rsidRPr="00984198">
        <w:rPr>
          <w:rtl/>
          <w:lang w:bidi="fa-IR"/>
        </w:rPr>
        <w:t>خيلي از حق پرت شده است)</w:t>
      </w:r>
      <w:r w:rsidR="00607C84">
        <w:rPr>
          <w:rFonts w:hint="cs"/>
          <w:rtl/>
          <w:lang w:bidi="fa-IR"/>
        </w:rPr>
        <w:t>»</w:t>
      </w:r>
      <w:r w:rsidRPr="00984198">
        <w:rPr>
          <w:rtl/>
          <w:lang w:bidi="fa-IR"/>
        </w:rPr>
        <w:t>.</w:t>
      </w:r>
    </w:p>
    <w:p w:rsidR="00C5413C" w:rsidRPr="00984198" w:rsidRDefault="00C5413C" w:rsidP="00747209">
      <w:pPr>
        <w:widowControl w:val="0"/>
        <w:autoSpaceDE w:val="0"/>
        <w:autoSpaceDN w:val="0"/>
        <w:adjustRightInd w:val="0"/>
        <w:jc w:val="both"/>
        <w:rPr>
          <w:rtl/>
          <w:lang w:bidi="fa-IR"/>
        </w:rPr>
      </w:pPr>
      <w:r w:rsidRPr="00984198">
        <w:rPr>
          <w:rFonts w:hint="cs"/>
          <w:rtl/>
          <w:lang w:bidi="fa-IR"/>
        </w:rPr>
        <w:t>شرک اکبر عبارت است از: شریک قائل شدن برای</w:t>
      </w:r>
      <w:r w:rsidR="00703EBE">
        <w:rPr>
          <w:rFonts w:hint="cs"/>
          <w:rtl/>
          <w:lang w:bidi="fa-IR"/>
        </w:rPr>
        <w:t xml:space="preserve"> الله عزوجل یا با الله عزوجل، ب</w:t>
      </w:r>
      <w:r w:rsidR="00BD286A" w:rsidRPr="00984198">
        <w:rPr>
          <w:rFonts w:hint="cs"/>
          <w:rtl/>
          <w:lang w:bidi="fa-IR"/>
        </w:rPr>
        <w:t xml:space="preserve">گونه‌ای </w:t>
      </w:r>
      <w:r w:rsidRPr="00984198">
        <w:rPr>
          <w:rFonts w:hint="cs"/>
          <w:rtl/>
          <w:lang w:bidi="fa-IR"/>
        </w:rPr>
        <w:t>که انسان او را دوست داشته باشد، ه</w:t>
      </w:r>
      <w:r w:rsidR="00703EBE">
        <w:rPr>
          <w:rFonts w:hint="cs"/>
          <w:rtl/>
          <w:lang w:bidi="fa-IR"/>
        </w:rPr>
        <w:t>م</w:t>
      </w:r>
      <w:r w:rsidRPr="00984198">
        <w:rPr>
          <w:rFonts w:hint="cs"/>
          <w:rtl/>
          <w:lang w:bidi="fa-IR"/>
        </w:rPr>
        <w:t>انطور که الله عزوجل را دوست دارد و از او بترسد همچون که از الله عزوجل ترسیده</w:t>
      </w:r>
      <w:r w:rsidR="009D0387" w:rsidRPr="00984198">
        <w:rPr>
          <w:rFonts w:hint="cs"/>
          <w:rtl/>
          <w:lang w:bidi="fa-IR"/>
        </w:rPr>
        <w:t xml:space="preserve"> می‌</w:t>
      </w:r>
      <w:r w:rsidRPr="00984198">
        <w:rPr>
          <w:rFonts w:hint="cs"/>
          <w:rtl/>
          <w:lang w:bidi="fa-IR"/>
        </w:rPr>
        <w:t xml:space="preserve">شود. </w:t>
      </w:r>
    </w:p>
    <w:p w:rsidR="00C5413C" w:rsidRPr="005E4630" w:rsidRDefault="00C5413C" w:rsidP="00703EBE">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و این همان شرک تسویه (مساوی قرار دادن آن شریک با الله عزوجل) می</w:t>
      </w:r>
      <w:r w:rsidRPr="00984198">
        <w:rPr>
          <w:rFonts w:hint="cs"/>
          <w:cs/>
          <w:lang w:bidi="fa-IR"/>
        </w:rPr>
        <w:t>‎</w:t>
      </w:r>
      <w:r w:rsidRPr="00984198">
        <w:rPr>
          <w:rFonts w:hint="cs"/>
          <w:rtl/>
          <w:lang w:bidi="fa-IR"/>
        </w:rPr>
        <w:t xml:space="preserve">باشد </w:t>
      </w:r>
      <w:r w:rsidR="00703EBE">
        <w:rPr>
          <w:rFonts w:hint="cs"/>
          <w:rtl/>
          <w:lang w:bidi="fa-IR"/>
        </w:rPr>
        <w:t>چنان</w:t>
      </w:r>
      <w:r w:rsidR="00703EBE">
        <w:rPr>
          <w:rtl/>
          <w:lang w:bidi="fa-IR"/>
        </w:rPr>
        <w:softHyphen/>
      </w:r>
      <w:r w:rsidR="00703EBE">
        <w:rPr>
          <w:rFonts w:hint="cs"/>
          <w:rtl/>
          <w:lang w:bidi="fa-IR"/>
        </w:rPr>
        <w:t>که الله عزوجل از آن مشرکا</w:t>
      </w:r>
      <w:r w:rsidRPr="00984198">
        <w:rPr>
          <w:rFonts w:hint="cs"/>
          <w:rtl/>
          <w:lang w:bidi="fa-IR"/>
        </w:rPr>
        <w:t>نی حکایت</w:t>
      </w:r>
      <w:r w:rsidR="009D0387" w:rsidRPr="00984198">
        <w:rPr>
          <w:rFonts w:hint="cs"/>
          <w:rtl/>
          <w:lang w:bidi="fa-IR"/>
        </w:rPr>
        <w:t xml:space="preserve"> می‌</w:t>
      </w:r>
      <w:r w:rsidRPr="00984198">
        <w:rPr>
          <w:rFonts w:hint="cs"/>
          <w:rtl/>
          <w:lang w:bidi="fa-IR"/>
        </w:rPr>
        <w:t>کند که در آتش دوزخ به معبودان و شرکائی که برای الله عزوجل قرار داده بودند،</w:t>
      </w:r>
      <w:r w:rsidR="009D0387" w:rsidRPr="00984198">
        <w:rPr>
          <w:rFonts w:hint="cs"/>
          <w:rtl/>
          <w:lang w:bidi="fa-IR"/>
        </w:rPr>
        <w:t xml:space="preserve"> می‌</w:t>
      </w:r>
      <w:r w:rsidRPr="00984198">
        <w:rPr>
          <w:rFonts w:hint="cs"/>
          <w:rtl/>
          <w:lang w:bidi="fa-IR"/>
        </w:rPr>
        <w:t>گویند:</w:t>
      </w:r>
      <w:r w:rsidR="004263A6" w:rsidRPr="00984198">
        <w:rPr>
          <w:rFonts w:hint="cs"/>
          <w:rtl/>
          <w:lang w:bidi="fa-IR"/>
        </w:rPr>
        <w:t xml:space="preserve"> </w:t>
      </w:r>
      <w:r w:rsidR="004263A6">
        <w:rPr>
          <w:rFonts w:ascii="Traditional Arabic" w:hAnsi="Traditional Arabic" w:cs="Traditional Arabic"/>
          <w:rtl/>
        </w:rPr>
        <w:t>﴿</w:t>
      </w:r>
      <w:r w:rsidR="005E4630">
        <w:rPr>
          <w:rFonts w:ascii="KFGQPC Uthmanic Script HAFS" w:hAnsi="KFGQPC Uthmanic Script HAFS" w:cs="KFGQPC Uthmanic Script HAFS" w:hint="cs"/>
          <w:rtl/>
        </w:rPr>
        <w:t>تَٱللَّهِ</w:t>
      </w:r>
      <w:r w:rsidR="005E4630">
        <w:rPr>
          <w:rFonts w:ascii="KFGQPC Uthmanic Script HAFS" w:hAnsi="KFGQPC Uthmanic Script HAFS" w:cs="KFGQPC Uthmanic Script HAFS"/>
          <w:rtl/>
        </w:rPr>
        <w:t xml:space="preserve"> إِن كُنَّا لَفِي ضَلَٰلٖ مُّبِينٍ ٩٧</w:t>
      </w:r>
      <w:r w:rsidR="005E4630">
        <w:rPr>
          <w:rFonts w:ascii="KFGQPC Uthmanic Script HAFS" w:hAnsi="KFGQPC Uthmanic Script HAFS" w:cs="KFGQPC Uthmanic Script HAFS"/>
        </w:rPr>
        <w:t xml:space="preserve"> </w:t>
      </w:r>
      <w:r w:rsidR="005E4630">
        <w:rPr>
          <w:rFonts w:ascii="KFGQPC Uthmanic Script HAFS" w:hAnsi="KFGQPC Uthmanic Script HAFS" w:cs="KFGQPC Uthmanic Script HAFS"/>
          <w:rtl/>
        </w:rPr>
        <w:t xml:space="preserve">إِذۡ نُسَوِّيكُم بِرَبِّ </w:t>
      </w:r>
      <w:r w:rsidR="005E4630">
        <w:rPr>
          <w:rFonts w:ascii="KFGQPC Uthmanic Script HAFS" w:hAnsi="KFGQPC Uthmanic Script HAFS" w:cs="KFGQPC Uthmanic Script HAFS" w:hint="cs"/>
          <w:rtl/>
        </w:rPr>
        <w:t>ٱلۡعَٰلَمِينَ</w:t>
      </w:r>
      <w:r w:rsidR="005E4630">
        <w:rPr>
          <w:rFonts w:ascii="KFGQPC Uthmanic Script HAFS" w:hAnsi="KFGQPC Uthmanic Script HAFS" w:cs="KFGQPC Uthmanic Script HAFS"/>
          <w:rtl/>
        </w:rPr>
        <w:t xml:space="preserve"> ٩٨</w:t>
      </w:r>
      <w:r w:rsidR="004263A6">
        <w:rPr>
          <w:rFonts w:ascii="Traditional Arabic" w:hAnsi="Traditional Arabic" w:cs="Traditional Arabic"/>
          <w:rtl/>
        </w:rPr>
        <w:t>﴾</w:t>
      </w:r>
      <w:r w:rsidR="004263A6" w:rsidRPr="00984198">
        <w:rPr>
          <w:rFonts w:hint="cs"/>
          <w:rtl/>
          <w:lang w:bidi="fa-IR"/>
        </w:rPr>
        <w:t xml:space="preserve"> </w:t>
      </w:r>
      <w:r w:rsidR="004263A6" w:rsidRPr="007009AB">
        <w:rPr>
          <w:rFonts w:ascii="mylotus" w:hAnsi="mylotus" w:cs="mylotus"/>
          <w:sz w:val="24"/>
          <w:szCs w:val="24"/>
          <w:rtl/>
        </w:rPr>
        <w:t>[</w:t>
      </w:r>
      <w:r w:rsidR="004263A6">
        <w:rPr>
          <w:rFonts w:ascii="mylotus" w:hAnsi="mylotus" w:cs="mylotus"/>
          <w:sz w:val="24"/>
          <w:szCs w:val="24"/>
          <w:rtl/>
        </w:rPr>
        <w:t>الشعراء: 97-98</w:t>
      </w:r>
      <w:r w:rsidR="004263A6" w:rsidRPr="007009AB">
        <w:rPr>
          <w:rFonts w:ascii="mylotus" w:hAnsi="mylotus" w:cs="mylotus"/>
          <w:sz w:val="24"/>
          <w:szCs w:val="24"/>
          <w:rtl/>
        </w:rPr>
        <w:t>]</w:t>
      </w:r>
      <w:r w:rsidRPr="00984198">
        <w:rPr>
          <w:rFonts w:hint="cs"/>
          <w:rtl/>
          <w:lang w:bidi="fa-IR"/>
        </w:rPr>
        <w:t xml:space="preserve"> </w:t>
      </w:r>
      <w:r w:rsidR="00607C84">
        <w:rPr>
          <w:rFonts w:hint="cs"/>
          <w:rtl/>
          <w:lang w:bidi="fa-IR"/>
        </w:rPr>
        <w:t>«</w:t>
      </w:r>
      <w:r w:rsidRPr="00984198">
        <w:rPr>
          <w:rtl/>
          <w:lang w:bidi="fa-IR"/>
        </w:rPr>
        <w:t xml:space="preserve">به </w:t>
      </w:r>
      <w:r w:rsidRPr="00984198">
        <w:rPr>
          <w:rFonts w:hint="cs"/>
          <w:rtl/>
          <w:lang w:bidi="fa-IR"/>
        </w:rPr>
        <w:t>الله</w:t>
      </w:r>
      <w:r w:rsidRPr="00984198">
        <w:rPr>
          <w:rtl/>
          <w:lang w:bidi="fa-IR"/>
        </w:rPr>
        <w:t xml:space="preserve"> سوگند ما در گمراهي آشكاري بوده</w:t>
      </w:r>
      <w:r w:rsidR="00AC2503" w:rsidRPr="00984198">
        <w:rPr>
          <w:rtl/>
          <w:lang w:bidi="fa-IR"/>
        </w:rPr>
        <w:t>‌ايم.</w:t>
      </w:r>
      <w:r w:rsidRPr="00984198">
        <w:rPr>
          <w:rtl/>
          <w:lang w:bidi="fa-IR"/>
        </w:rPr>
        <w:t xml:space="preserve"> آن زمان كه ما شما (معبودان دروغين) را با پروردگار جهانيان (در عبادت و</w:t>
      </w:r>
      <w:r w:rsidRPr="00984198">
        <w:rPr>
          <w:rFonts w:hint="cs"/>
          <w:rtl/>
          <w:lang w:bidi="fa-IR"/>
        </w:rPr>
        <w:t xml:space="preserve"> </w:t>
      </w:r>
      <w:r w:rsidRPr="00984198">
        <w:rPr>
          <w:rtl/>
          <w:lang w:bidi="fa-IR"/>
        </w:rPr>
        <w:t>طاعت) برابر</w:t>
      </w:r>
      <w:r w:rsidR="00C01522" w:rsidRPr="00984198">
        <w:rPr>
          <w:rtl/>
          <w:lang w:bidi="fa-IR"/>
        </w:rPr>
        <w:t xml:space="preserve"> مي‌</w:t>
      </w:r>
      <w:r w:rsidRPr="00984198">
        <w:rPr>
          <w:rtl/>
          <w:lang w:bidi="fa-IR"/>
        </w:rPr>
        <w:t>دانستيم</w:t>
      </w:r>
      <w:r w:rsidR="00607C84">
        <w:rPr>
          <w:rFonts w:hint="cs"/>
          <w:rtl/>
          <w:lang w:bidi="fa-IR"/>
        </w:rPr>
        <w:t>»</w:t>
      </w:r>
      <w:r w:rsidRPr="00984198">
        <w:rPr>
          <w:rtl/>
          <w:lang w:bidi="fa-IR"/>
        </w:rPr>
        <w:t>.</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امام ابن قیم </w:t>
      </w:r>
      <w:r w:rsidR="00703EBE" w:rsidRPr="00703EBE">
        <w:rPr>
          <w:rFonts w:eastAsia="Calibri" w:cs="B Lotus" w:hint="cs"/>
          <w:rtl/>
        </w:rPr>
        <w:t>رحمه</w:t>
      </w:r>
      <w:r w:rsidR="00703EBE" w:rsidRPr="00703EBE">
        <w:rPr>
          <w:rFonts w:eastAsia="Calibri" w:cs="B Lotus" w:hint="cs"/>
          <w:rtl/>
        </w:rPr>
        <w:softHyphen/>
        <w:t>الله</w:t>
      </w:r>
      <w:r w:rsidR="009D0387" w:rsidRPr="00703EBE">
        <w:rPr>
          <w:rFonts w:eastAsia="Calibri" w:cs="B Lotus" w:hint="cs"/>
          <w:sz w:val="28"/>
          <w:szCs w:val="28"/>
          <w:rtl/>
        </w:rPr>
        <w:t xml:space="preserve"> </w:t>
      </w:r>
      <w:r w:rsidR="009D0387" w:rsidRPr="00984198">
        <w:rPr>
          <w:rFonts w:cs="B Lotus" w:hint="cs"/>
          <w:sz w:val="28"/>
          <w:szCs w:val="28"/>
          <w:rtl/>
        </w:rPr>
        <w:t>می‌</w:t>
      </w:r>
      <w:r w:rsidRPr="00984198">
        <w:rPr>
          <w:rFonts w:cs="B Lotus" w:hint="cs"/>
          <w:sz w:val="28"/>
          <w:szCs w:val="28"/>
          <w:rtl/>
        </w:rPr>
        <w:t>گوید:</w:t>
      </w:r>
    </w:p>
    <w:tbl>
      <w:tblPr>
        <w:bidiVisual/>
        <w:tblW w:w="0" w:type="auto"/>
        <w:tblLook w:val="04A0" w:firstRow="1" w:lastRow="0" w:firstColumn="1" w:lastColumn="0" w:noHBand="0" w:noVBand="1"/>
      </w:tblPr>
      <w:tblGrid>
        <w:gridCol w:w="3764"/>
        <w:gridCol w:w="284"/>
        <w:gridCol w:w="3652"/>
      </w:tblGrid>
      <w:tr w:rsidR="00EA02FE" w:rsidRPr="00984198" w:rsidTr="00607C84">
        <w:tc>
          <w:tcPr>
            <w:tcW w:w="3764" w:type="dxa"/>
            <w:shd w:val="clear" w:color="auto" w:fill="auto"/>
          </w:tcPr>
          <w:p w:rsidR="00EA02FE" w:rsidRPr="00CC2082" w:rsidRDefault="00EA02FE" w:rsidP="00747209">
            <w:pPr>
              <w:pStyle w:val="a1"/>
              <w:widowControl w:val="0"/>
              <w:ind w:firstLine="0"/>
              <w:jc w:val="lowKashida"/>
              <w:rPr>
                <w:sz w:val="2"/>
                <w:szCs w:val="2"/>
                <w:rtl/>
              </w:rPr>
            </w:pPr>
            <w:r w:rsidRPr="00D96544">
              <w:rPr>
                <w:rFonts w:hint="cs"/>
                <w:rtl/>
              </w:rPr>
              <w:t>و ال</w:t>
            </w:r>
            <w:r w:rsidR="00607C84">
              <w:rPr>
                <w:rFonts w:hint="cs"/>
                <w:rtl/>
              </w:rPr>
              <w:t>ـ</w:t>
            </w:r>
            <w:r w:rsidRPr="00D96544">
              <w:rPr>
                <w:rFonts w:hint="cs"/>
                <w:rtl/>
              </w:rPr>
              <w:t>شر</w:t>
            </w:r>
            <w:r w:rsidR="00C71416" w:rsidRPr="00C71416">
              <w:rPr>
                <w:rFonts w:hint="cs"/>
                <w:rtl/>
              </w:rPr>
              <w:t>ك</w:t>
            </w:r>
            <w:r w:rsidRPr="00D96544">
              <w:rPr>
                <w:rFonts w:hint="cs"/>
                <w:rtl/>
              </w:rPr>
              <w:t xml:space="preserve"> فاحذره فش</w:t>
            </w:r>
            <w:r w:rsidR="00607C84">
              <w:rPr>
                <w:rFonts w:hint="cs"/>
                <w:rtl/>
              </w:rPr>
              <w:t>ـ</w:t>
            </w:r>
            <w:r w:rsidRPr="00D96544">
              <w:rPr>
                <w:rFonts w:hint="cs"/>
                <w:rtl/>
              </w:rPr>
              <w:t>ر</w:t>
            </w:r>
            <w:r w:rsidR="00C71416" w:rsidRPr="00C71416">
              <w:rPr>
                <w:rFonts w:hint="cs"/>
                <w:rtl/>
              </w:rPr>
              <w:t>ك</w:t>
            </w:r>
            <w:r w:rsidRPr="00D96544">
              <w:rPr>
                <w:rFonts w:hint="cs"/>
                <w:rtl/>
              </w:rPr>
              <w:t xml:space="preserve"> ظاهـر</w:t>
            </w:r>
            <w:r>
              <w:rPr>
                <w:rtl/>
              </w:rPr>
              <w:br/>
            </w:r>
          </w:p>
        </w:tc>
        <w:tc>
          <w:tcPr>
            <w:tcW w:w="284" w:type="dxa"/>
            <w:shd w:val="clear" w:color="auto" w:fill="auto"/>
          </w:tcPr>
          <w:p w:rsidR="00EA02FE" w:rsidRDefault="00EA02FE" w:rsidP="00747209">
            <w:pPr>
              <w:pStyle w:val="a1"/>
              <w:widowControl w:val="0"/>
              <w:ind w:firstLine="0"/>
              <w:jc w:val="lowKashida"/>
              <w:rPr>
                <w:rtl/>
              </w:rPr>
            </w:pPr>
          </w:p>
        </w:tc>
        <w:tc>
          <w:tcPr>
            <w:tcW w:w="3652" w:type="dxa"/>
            <w:shd w:val="clear" w:color="auto" w:fill="auto"/>
          </w:tcPr>
          <w:p w:rsidR="00EA02FE" w:rsidRPr="00CC2082" w:rsidRDefault="00EA02FE" w:rsidP="00747209">
            <w:pPr>
              <w:pStyle w:val="a1"/>
              <w:widowControl w:val="0"/>
              <w:ind w:firstLine="0"/>
              <w:jc w:val="lowKashida"/>
              <w:rPr>
                <w:sz w:val="2"/>
                <w:szCs w:val="2"/>
                <w:rtl/>
              </w:rPr>
            </w:pPr>
            <w:r w:rsidRPr="00D96544">
              <w:rPr>
                <w:rFonts w:hint="cs"/>
                <w:rtl/>
              </w:rPr>
              <w:t>ذا القسم لیس بقابل الغفران</w:t>
            </w:r>
            <w:r>
              <w:rPr>
                <w:rtl/>
              </w:rPr>
              <w:br/>
            </w:r>
          </w:p>
        </w:tc>
      </w:tr>
      <w:tr w:rsidR="00EA02FE" w:rsidRPr="00984198" w:rsidTr="00607C84">
        <w:tc>
          <w:tcPr>
            <w:tcW w:w="3764" w:type="dxa"/>
            <w:shd w:val="clear" w:color="auto" w:fill="auto"/>
          </w:tcPr>
          <w:p w:rsidR="00EA02FE" w:rsidRPr="00CC2082" w:rsidRDefault="00EA02FE" w:rsidP="00607C84">
            <w:pPr>
              <w:pStyle w:val="a1"/>
              <w:widowControl w:val="0"/>
              <w:ind w:firstLine="0"/>
              <w:jc w:val="lowKashida"/>
              <w:rPr>
                <w:sz w:val="2"/>
                <w:szCs w:val="2"/>
                <w:rtl/>
              </w:rPr>
            </w:pPr>
            <w:r w:rsidRPr="00D96544">
              <w:rPr>
                <w:rFonts w:hint="cs"/>
                <w:rtl/>
              </w:rPr>
              <w:t xml:space="preserve">و هـو </w:t>
            </w:r>
            <w:r w:rsidR="00607C84">
              <w:rPr>
                <w:rFonts w:hint="cs"/>
                <w:rtl/>
              </w:rPr>
              <w:t>إ</w:t>
            </w:r>
            <w:r w:rsidRPr="00D96544">
              <w:rPr>
                <w:rFonts w:hint="cs"/>
                <w:rtl/>
              </w:rPr>
              <w:t xml:space="preserve">تخـاذ الند للرحمن </w:t>
            </w:r>
            <w:r w:rsidR="00607C84">
              <w:rPr>
                <w:rFonts w:hint="cs"/>
                <w:rtl/>
              </w:rPr>
              <w:t>أ</w:t>
            </w:r>
            <w:r w:rsidRPr="00D96544">
              <w:rPr>
                <w:rFonts w:hint="cs"/>
                <w:rtl/>
              </w:rPr>
              <w:t>یـا</w:t>
            </w:r>
            <w:r>
              <w:rPr>
                <w:rtl/>
              </w:rPr>
              <w:br/>
            </w:r>
          </w:p>
        </w:tc>
        <w:tc>
          <w:tcPr>
            <w:tcW w:w="284" w:type="dxa"/>
            <w:shd w:val="clear" w:color="auto" w:fill="auto"/>
          </w:tcPr>
          <w:p w:rsidR="00EA02FE" w:rsidRDefault="00EA02FE" w:rsidP="00747209">
            <w:pPr>
              <w:pStyle w:val="a1"/>
              <w:widowControl w:val="0"/>
              <w:ind w:firstLine="0"/>
              <w:jc w:val="lowKashida"/>
              <w:rPr>
                <w:rtl/>
              </w:rPr>
            </w:pPr>
          </w:p>
        </w:tc>
        <w:tc>
          <w:tcPr>
            <w:tcW w:w="3652" w:type="dxa"/>
            <w:shd w:val="clear" w:color="auto" w:fill="auto"/>
          </w:tcPr>
          <w:p w:rsidR="00EA02FE" w:rsidRPr="00CC2082" w:rsidRDefault="00C71416" w:rsidP="00607C84">
            <w:pPr>
              <w:pStyle w:val="a1"/>
              <w:widowControl w:val="0"/>
              <w:ind w:firstLine="0"/>
              <w:jc w:val="lowKashida"/>
              <w:rPr>
                <w:sz w:val="2"/>
                <w:szCs w:val="2"/>
                <w:rtl/>
              </w:rPr>
            </w:pPr>
            <w:r w:rsidRPr="00C71416">
              <w:rPr>
                <w:rFonts w:hint="cs"/>
                <w:rtl/>
              </w:rPr>
              <w:t>ك</w:t>
            </w:r>
            <w:r w:rsidR="00EA02FE" w:rsidRPr="00D96544">
              <w:rPr>
                <w:rFonts w:hint="cs"/>
                <w:rtl/>
              </w:rPr>
              <w:t xml:space="preserve">ـان من حجر ومن </w:t>
            </w:r>
            <w:r w:rsidR="00607C84">
              <w:rPr>
                <w:rFonts w:hint="cs"/>
                <w:rtl/>
              </w:rPr>
              <w:t>إ</w:t>
            </w:r>
            <w:r w:rsidR="00EA02FE" w:rsidRPr="00D96544">
              <w:rPr>
                <w:rFonts w:hint="cs"/>
                <w:rtl/>
              </w:rPr>
              <w:t>نسـان</w:t>
            </w:r>
            <w:r w:rsidR="00EA02FE">
              <w:rPr>
                <w:rtl/>
              </w:rPr>
              <w:br/>
            </w:r>
          </w:p>
        </w:tc>
      </w:tr>
      <w:tr w:rsidR="00EA02FE" w:rsidRPr="00984198" w:rsidTr="00607C84">
        <w:tc>
          <w:tcPr>
            <w:tcW w:w="3764" w:type="dxa"/>
            <w:shd w:val="clear" w:color="auto" w:fill="auto"/>
          </w:tcPr>
          <w:p w:rsidR="00EA02FE" w:rsidRPr="00CC2082" w:rsidRDefault="00EA02FE" w:rsidP="00607C84">
            <w:pPr>
              <w:pStyle w:val="a1"/>
              <w:widowControl w:val="0"/>
              <w:ind w:firstLine="0"/>
              <w:jc w:val="lowKashida"/>
              <w:rPr>
                <w:sz w:val="2"/>
                <w:szCs w:val="2"/>
                <w:rtl/>
              </w:rPr>
            </w:pPr>
            <w:r w:rsidRPr="00D96544">
              <w:rPr>
                <w:rFonts w:hint="cs"/>
                <w:rtl/>
              </w:rPr>
              <w:t xml:space="preserve">یـدعوه </w:t>
            </w:r>
            <w:r w:rsidR="00607C84">
              <w:rPr>
                <w:rFonts w:hint="cs"/>
                <w:rtl/>
              </w:rPr>
              <w:t>أ</w:t>
            </w:r>
            <w:r w:rsidRPr="00D96544">
              <w:rPr>
                <w:rFonts w:hint="cs"/>
                <w:rtl/>
              </w:rPr>
              <w:t>و یـرجـوه ثـم یخافه</w:t>
            </w:r>
            <w:r>
              <w:rPr>
                <w:rtl/>
              </w:rPr>
              <w:br/>
            </w:r>
          </w:p>
        </w:tc>
        <w:tc>
          <w:tcPr>
            <w:tcW w:w="284" w:type="dxa"/>
            <w:shd w:val="clear" w:color="auto" w:fill="auto"/>
          </w:tcPr>
          <w:p w:rsidR="00EA02FE" w:rsidRDefault="00EA02FE" w:rsidP="00747209">
            <w:pPr>
              <w:pStyle w:val="a1"/>
              <w:widowControl w:val="0"/>
              <w:ind w:firstLine="0"/>
              <w:jc w:val="lowKashida"/>
              <w:rPr>
                <w:rtl/>
              </w:rPr>
            </w:pPr>
          </w:p>
        </w:tc>
        <w:tc>
          <w:tcPr>
            <w:tcW w:w="3652" w:type="dxa"/>
            <w:shd w:val="clear" w:color="auto" w:fill="auto"/>
          </w:tcPr>
          <w:p w:rsidR="00EA02FE" w:rsidRPr="00CC2082" w:rsidRDefault="00EA02FE" w:rsidP="00607C84">
            <w:pPr>
              <w:pStyle w:val="a1"/>
              <w:widowControl w:val="0"/>
              <w:ind w:firstLine="0"/>
              <w:jc w:val="lowKashida"/>
              <w:rPr>
                <w:sz w:val="2"/>
                <w:szCs w:val="2"/>
                <w:rtl/>
              </w:rPr>
            </w:pPr>
            <w:r w:rsidRPr="00D96544">
              <w:rPr>
                <w:rFonts w:hint="cs"/>
                <w:rtl/>
              </w:rPr>
              <w:t xml:space="preserve">و یحـبـه </w:t>
            </w:r>
            <w:r w:rsidR="00C71416" w:rsidRPr="00C71416">
              <w:rPr>
                <w:rFonts w:hint="cs"/>
                <w:rtl/>
              </w:rPr>
              <w:t>ك</w:t>
            </w:r>
            <w:r w:rsidRPr="00D96544">
              <w:rPr>
                <w:rFonts w:hint="cs"/>
                <w:rtl/>
              </w:rPr>
              <w:t>محبـ</w:t>
            </w:r>
            <w:r w:rsidR="00607C84">
              <w:rPr>
                <w:rFonts w:hint="cs"/>
                <w:rtl/>
              </w:rPr>
              <w:t>ة</w:t>
            </w:r>
            <w:r w:rsidRPr="00D96544">
              <w:rPr>
                <w:rFonts w:hint="cs"/>
                <w:rtl/>
              </w:rPr>
              <w:t xml:space="preserve"> الدیــان</w:t>
            </w:r>
            <w:r w:rsidRPr="00CC2082">
              <w:rPr>
                <w:rStyle w:val="FootnoteReference"/>
                <w:rFonts w:cs="B Nazanin"/>
                <w:rtl/>
              </w:rPr>
              <w:footnoteReference w:id="450"/>
            </w:r>
            <w:r>
              <w:rPr>
                <w:rtl/>
              </w:rPr>
              <w:br/>
            </w:r>
          </w:p>
        </w:tc>
      </w:tr>
    </w:tbl>
    <w:p w:rsidR="00C5413C" w:rsidRPr="00984198" w:rsidRDefault="00607C84" w:rsidP="00747209">
      <w:pPr>
        <w:pStyle w:val="NormalWeb"/>
        <w:widowControl w:val="0"/>
        <w:bidi/>
        <w:spacing w:before="0" w:beforeAutospacing="0" w:after="0" w:afterAutospacing="0"/>
        <w:ind w:firstLine="284"/>
        <w:jc w:val="both"/>
        <w:rPr>
          <w:rFonts w:cs="B Lotus"/>
          <w:sz w:val="28"/>
          <w:szCs w:val="28"/>
          <w:rtl/>
        </w:rPr>
      </w:pPr>
      <w:r>
        <w:rPr>
          <w:rFonts w:cs="B Lotus" w:hint="cs"/>
          <w:sz w:val="28"/>
          <w:szCs w:val="28"/>
          <w:rtl/>
        </w:rPr>
        <w:t>«</w:t>
      </w:r>
      <w:r w:rsidR="00C5413C" w:rsidRPr="00984198">
        <w:rPr>
          <w:rFonts w:cs="B Lotus" w:hint="cs"/>
          <w:sz w:val="28"/>
          <w:szCs w:val="28"/>
          <w:rtl/>
        </w:rPr>
        <w:t>از شرک بر حذر باش و از آن دوری کن، که شرک آشکار است و دارای اقسامی است که قابل مغفرت</w:t>
      </w:r>
      <w:r w:rsidR="009D0387" w:rsidRPr="00984198">
        <w:rPr>
          <w:rFonts w:cs="B Lotus" w:hint="cs"/>
          <w:sz w:val="28"/>
          <w:szCs w:val="28"/>
          <w:rtl/>
        </w:rPr>
        <w:t xml:space="preserve"> نمی‌</w:t>
      </w:r>
      <w:r w:rsidR="00C5413C" w:rsidRPr="00984198">
        <w:rPr>
          <w:rFonts w:cs="B Lotus" w:hint="cs"/>
          <w:sz w:val="28"/>
          <w:szCs w:val="28"/>
          <w:rtl/>
        </w:rPr>
        <w:t>باشند. و شرک عبارت است از شریک گرفتن برای الله عزوجل چه آن</w:t>
      </w:r>
      <w:r w:rsidR="00703EBE">
        <w:rPr>
          <w:rFonts w:cs="B Lotus" w:hint="cs"/>
          <w:sz w:val="28"/>
          <w:szCs w:val="28"/>
          <w:rtl/>
        </w:rPr>
        <w:t xml:space="preserve"> شریک از سنگ و یا انسان باشد. ب</w:t>
      </w:r>
      <w:r w:rsidR="00BD286A" w:rsidRPr="00984198">
        <w:rPr>
          <w:rFonts w:cs="B Lotus" w:hint="cs"/>
          <w:sz w:val="28"/>
          <w:szCs w:val="28"/>
          <w:rtl/>
        </w:rPr>
        <w:t xml:space="preserve">گونه‌ای </w:t>
      </w:r>
      <w:r w:rsidR="00703EBE">
        <w:rPr>
          <w:rFonts w:cs="B Lotus" w:hint="cs"/>
          <w:sz w:val="28"/>
          <w:szCs w:val="28"/>
          <w:rtl/>
        </w:rPr>
        <w:t>که آن</w:t>
      </w:r>
      <w:r w:rsidR="00703EBE">
        <w:rPr>
          <w:rFonts w:cs="B Lotus"/>
          <w:sz w:val="28"/>
          <w:szCs w:val="28"/>
          <w:rtl/>
        </w:rPr>
        <w:softHyphen/>
      </w:r>
      <w:r w:rsidR="00C5413C" w:rsidRPr="00984198">
        <w:rPr>
          <w:rFonts w:cs="B Lotus" w:hint="cs"/>
          <w:sz w:val="28"/>
          <w:szCs w:val="28"/>
          <w:rtl/>
        </w:rPr>
        <w:t>را بخواند یا بدو امید داشته باشد و از آن بترسد و او را همچون الله عزوجل دوست داشته باشد</w:t>
      </w:r>
      <w:r>
        <w:rPr>
          <w:rFonts w:cs="B Lotus" w:hint="cs"/>
          <w:sz w:val="28"/>
          <w:szCs w:val="28"/>
          <w:rtl/>
        </w:rPr>
        <w:t>»</w:t>
      </w:r>
      <w:r w:rsidR="00C5413C" w:rsidRPr="00984198">
        <w:rPr>
          <w:rFonts w:cs="B Lotus" w:hint="cs"/>
          <w:sz w:val="28"/>
          <w:szCs w:val="28"/>
          <w:rtl/>
        </w:rPr>
        <w:t>.</w:t>
      </w:r>
    </w:p>
    <w:p w:rsidR="00C5413C" w:rsidRPr="005E4630" w:rsidRDefault="00C5413C" w:rsidP="00703EBE">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 الله عزوجل</w:t>
      </w:r>
      <w:r w:rsidR="009D0387" w:rsidRPr="00984198">
        <w:rPr>
          <w:rFonts w:cs="B Lotus" w:hint="cs"/>
          <w:sz w:val="28"/>
          <w:szCs w:val="28"/>
          <w:rtl/>
        </w:rPr>
        <w:t xml:space="preserve"> می‌</w:t>
      </w:r>
      <w:r w:rsidRPr="00984198">
        <w:rPr>
          <w:rFonts w:cs="B Lotus" w:hint="cs"/>
          <w:sz w:val="28"/>
          <w:szCs w:val="28"/>
          <w:rtl/>
        </w:rPr>
        <w:t>فرماید:</w:t>
      </w:r>
      <w:r w:rsidR="004263A6" w:rsidRPr="00984198">
        <w:rPr>
          <w:rFonts w:cs="B Lotus" w:hint="cs"/>
          <w:sz w:val="28"/>
          <w:szCs w:val="28"/>
          <w:rtl/>
        </w:rPr>
        <w:t xml:space="preserve"> </w:t>
      </w:r>
      <w:r w:rsidR="004263A6" w:rsidRPr="005E4630">
        <w:rPr>
          <w:rFonts w:ascii="Traditional Arabic" w:hAnsi="Traditional Arabic" w:cs="Traditional Arabic"/>
          <w:sz w:val="28"/>
          <w:szCs w:val="28"/>
          <w:rtl/>
        </w:rPr>
        <w:t>﴿</w:t>
      </w:r>
      <w:r w:rsidR="005E4630">
        <w:rPr>
          <w:rFonts w:ascii="KFGQPC Uthmanic Script HAFS" w:hAnsi="KFGQPC Uthmanic Script HAFS" w:cs="KFGQPC Uthmanic Script HAFS" w:hint="eastAsia"/>
          <w:sz w:val="28"/>
          <w:szCs w:val="28"/>
          <w:rtl/>
        </w:rPr>
        <w:t>وَمِنَ</w:t>
      </w:r>
      <w:r w:rsidR="005E4630">
        <w:rPr>
          <w:rFonts w:ascii="KFGQPC Uthmanic Script HAFS" w:hAnsi="KFGQPC Uthmanic Script HAFS" w:cs="KFGQPC Uthmanic Script HAFS"/>
          <w:sz w:val="28"/>
          <w:szCs w:val="28"/>
          <w:rtl/>
        </w:rPr>
        <w:t xml:space="preserve"> </w:t>
      </w:r>
      <w:r w:rsidR="005E4630">
        <w:rPr>
          <w:rFonts w:ascii="KFGQPC Uthmanic Script HAFS" w:hAnsi="KFGQPC Uthmanic Script HAFS" w:cs="KFGQPC Uthmanic Script HAFS" w:hint="cs"/>
          <w:sz w:val="28"/>
          <w:szCs w:val="28"/>
          <w:rtl/>
        </w:rPr>
        <w:t>ٱ</w:t>
      </w:r>
      <w:r w:rsidR="005E4630">
        <w:rPr>
          <w:rFonts w:ascii="KFGQPC Uthmanic Script HAFS" w:hAnsi="KFGQPC Uthmanic Script HAFS" w:cs="KFGQPC Uthmanic Script HAFS" w:hint="eastAsia"/>
          <w:sz w:val="28"/>
          <w:szCs w:val="28"/>
          <w:rtl/>
        </w:rPr>
        <w:t>لنَّاسِ</w:t>
      </w:r>
      <w:r w:rsidR="005E4630">
        <w:rPr>
          <w:rFonts w:ascii="KFGQPC Uthmanic Script HAFS" w:hAnsi="KFGQPC Uthmanic Script HAFS" w:cs="KFGQPC Uthmanic Script HAFS"/>
          <w:sz w:val="28"/>
          <w:szCs w:val="28"/>
          <w:rtl/>
        </w:rPr>
        <w:t xml:space="preserve"> مَن يَتَّخِذُ مِن دُونِ </w:t>
      </w:r>
      <w:r w:rsidR="005E4630">
        <w:rPr>
          <w:rFonts w:ascii="KFGQPC Uthmanic Script HAFS" w:hAnsi="KFGQPC Uthmanic Script HAFS" w:cs="KFGQPC Uthmanic Script HAFS" w:hint="cs"/>
          <w:sz w:val="28"/>
          <w:szCs w:val="28"/>
          <w:rtl/>
        </w:rPr>
        <w:t>ٱ</w:t>
      </w:r>
      <w:r w:rsidR="005E4630">
        <w:rPr>
          <w:rFonts w:ascii="KFGQPC Uthmanic Script HAFS" w:hAnsi="KFGQPC Uthmanic Script HAFS" w:cs="KFGQPC Uthmanic Script HAFS" w:hint="eastAsia"/>
          <w:sz w:val="28"/>
          <w:szCs w:val="28"/>
          <w:rtl/>
        </w:rPr>
        <w:t>للَّهِ</w:t>
      </w:r>
      <w:r w:rsidR="005E4630">
        <w:rPr>
          <w:rFonts w:ascii="KFGQPC Uthmanic Script HAFS" w:hAnsi="KFGQPC Uthmanic Script HAFS" w:cs="KFGQPC Uthmanic Script HAFS"/>
          <w:sz w:val="28"/>
          <w:szCs w:val="28"/>
          <w:rtl/>
        </w:rPr>
        <w:t xml:space="preserve"> أَندَادٗا يُحِبُّونَهُمۡ كَحُبِّ </w:t>
      </w:r>
      <w:r w:rsidR="005E4630">
        <w:rPr>
          <w:rFonts w:ascii="KFGQPC Uthmanic Script HAFS" w:hAnsi="KFGQPC Uthmanic Script HAFS" w:cs="KFGQPC Uthmanic Script HAFS" w:hint="cs"/>
          <w:sz w:val="28"/>
          <w:szCs w:val="28"/>
          <w:rtl/>
        </w:rPr>
        <w:t>ٱ</w:t>
      </w:r>
      <w:r w:rsidR="005E4630">
        <w:rPr>
          <w:rFonts w:ascii="KFGQPC Uthmanic Script HAFS" w:hAnsi="KFGQPC Uthmanic Script HAFS" w:cs="KFGQPC Uthmanic Script HAFS" w:hint="eastAsia"/>
          <w:sz w:val="28"/>
          <w:szCs w:val="28"/>
          <w:rtl/>
        </w:rPr>
        <w:t>للَّهِۖ</w:t>
      </w:r>
      <w:r w:rsidR="005E4630">
        <w:rPr>
          <w:rFonts w:ascii="KFGQPC Uthmanic Script HAFS" w:hAnsi="KFGQPC Uthmanic Script HAFS" w:cs="KFGQPC Uthmanic Script HAFS"/>
          <w:sz w:val="28"/>
          <w:szCs w:val="28"/>
          <w:rtl/>
        </w:rPr>
        <w:t xml:space="preserve"> وَ</w:t>
      </w:r>
      <w:r w:rsidR="005E4630">
        <w:rPr>
          <w:rFonts w:ascii="KFGQPC Uthmanic Script HAFS" w:hAnsi="KFGQPC Uthmanic Script HAFS" w:cs="KFGQPC Uthmanic Script HAFS" w:hint="cs"/>
          <w:sz w:val="28"/>
          <w:szCs w:val="28"/>
          <w:rtl/>
        </w:rPr>
        <w:t>ٱ</w:t>
      </w:r>
      <w:r w:rsidR="005E4630">
        <w:rPr>
          <w:rFonts w:ascii="KFGQPC Uthmanic Script HAFS" w:hAnsi="KFGQPC Uthmanic Script HAFS" w:cs="KFGQPC Uthmanic Script HAFS" w:hint="eastAsia"/>
          <w:sz w:val="28"/>
          <w:szCs w:val="28"/>
          <w:rtl/>
        </w:rPr>
        <w:t>لَّذِينَ</w:t>
      </w:r>
      <w:r w:rsidR="005E4630">
        <w:rPr>
          <w:rFonts w:ascii="KFGQPC Uthmanic Script HAFS" w:hAnsi="KFGQPC Uthmanic Script HAFS" w:cs="KFGQPC Uthmanic Script HAFS"/>
          <w:sz w:val="28"/>
          <w:szCs w:val="28"/>
          <w:rtl/>
        </w:rPr>
        <w:t xml:space="preserve"> ءَامَنُوٓاْ أَشَدُّ حُبّٗا لِّلَّهِۗ</w:t>
      </w:r>
      <w:r w:rsidR="004263A6" w:rsidRPr="005E4630">
        <w:rPr>
          <w:rFonts w:ascii="Traditional Arabic" w:hAnsi="Traditional Arabic" w:cs="Traditional Arabic"/>
          <w:sz w:val="28"/>
          <w:szCs w:val="28"/>
          <w:rtl/>
        </w:rPr>
        <w:t>﴾</w:t>
      </w:r>
      <w:r w:rsidR="004263A6">
        <w:rPr>
          <w:rFonts w:hint="cs"/>
          <w:rtl/>
        </w:rPr>
        <w:t xml:space="preserve"> </w:t>
      </w:r>
      <w:r w:rsidR="004263A6" w:rsidRPr="007009AB">
        <w:rPr>
          <w:rFonts w:ascii="mylotus" w:hAnsi="mylotus" w:cs="mylotus"/>
          <w:rtl/>
          <w:lang w:bidi="ar-SA"/>
        </w:rPr>
        <w:t>[</w:t>
      </w:r>
      <w:r w:rsidR="004263A6">
        <w:rPr>
          <w:rFonts w:ascii="mylotus" w:hAnsi="mylotus" w:cs="mylotus"/>
          <w:rtl/>
          <w:lang w:bidi="ar-SA"/>
        </w:rPr>
        <w:t>البقرة: 165</w:t>
      </w:r>
      <w:r w:rsidR="004263A6" w:rsidRPr="007009AB">
        <w:rPr>
          <w:rFonts w:ascii="mylotus" w:hAnsi="mylotus" w:cs="mylotus"/>
          <w:rtl/>
          <w:lang w:bidi="ar-SA"/>
        </w:rPr>
        <w:t>]</w:t>
      </w:r>
      <w:r w:rsidRPr="00984198">
        <w:rPr>
          <w:rFonts w:cs="B Lotus" w:hint="cs"/>
          <w:sz w:val="28"/>
          <w:szCs w:val="28"/>
          <w:rtl/>
        </w:rPr>
        <w:t xml:space="preserve"> </w:t>
      </w:r>
      <w:r w:rsidR="00607C84">
        <w:rPr>
          <w:rFonts w:cs="B Lotus" w:hint="cs"/>
          <w:sz w:val="28"/>
          <w:szCs w:val="28"/>
          <w:rtl/>
        </w:rPr>
        <w:t>«</w:t>
      </w:r>
      <w:r w:rsidRPr="00984198">
        <w:rPr>
          <w:rFonts w:cs="B Lotus"/>
          <w:sz w:val="28"/>
          <w:szCs w:val="28"/>
          <w:rtl/>
        </w:rPr>
        <w:t xml:space="preserve">برخي از مردم هستند كه غير از </w:t>
      </w:r>
      <w:r w:rsidRPr="00984198">
        <w:rPr>
          <w:rFonts w:cs="B Lotus" w:hint="cs"/>
          <w:sz w:val="28"/>
          <w:szCs w:val="28"/>
          <w:rtl/>
        </w:rPr>
        <w:t>الله</w:t>
      </w:r>
      <w:r w:rsidRPr="00984198">
        <w:rPr>
          <w:rFonts w:cs="B Lotus"/>
          <w:sz w:val="28"/>
          <w:szCs w:val="28"/>
          <w:rtl/>
        </w:rPr>
        <w:t>، خدا گونه</w:t>
      </w:r>
      <w:r w:rsidRPr="00984198">
        <w:rPr>
          <w:rFonts w:cs="B Lotus" w:hint="cs"/>
          <w:sz w:val="28"/>
          <w:szCs w:val="28"/>
          <w:cs/>
        </w:rPr>
        <w:t>‎</w:t>
      </w:r>
      <w:r w:rsidRPr="00984198">
        <w:rPr>
          <w:rFonts w:cs="B Lotus"/>
          <w:sz w:val="28"/>
          <w:szCs w:val="28"/>
          <w:rtl/>
        </w:rPr>
        <w:t>هائي برمي</w:t>
      </w:r>
      <w:r w:rsidR="00607C84">
        <w:rPr>
          <w:rFonts w:cs="B Lotus" w:hint="cs"/>
          <w:sz w:val="28"/>
          <w:szCs w:val="28"/>
          <w:rtl/>
        </w:rPr>
        <w:t>‌</w:t>
      </w:r>
      <w:r w:rsidRPr="00984198">
        <w:rPr>
          <w:rFonts w:cs="B Lotus"/>
          <w:sz w:val="28"/>
          <w:szCs w:val="28"/>
          <w:rtl/>
        </w:rPr>
        <w:t>گزينند و</w:t>
      </w:r>
      <w:r w:rsidRPr="00984198">
        <w:rPr>
          <w:rFonts w:cs="B Lotus" w:hint="cs"/>
          <w:sz w:val="28"/>
          <w:szCs w:val="28"/>
          <w:rtl/>
        </w:rPr>
        <w:t xml:space="preserve"> </w:t>
      </w:r>
      <w:r w:rsidRPr="00984198">
        <w:rPr>
          <w:rFonts w:cs="B Lotus"/>
          <w:sz w:val="28"/>
          <w:szCs w:val="28"/>
          <w:rtl/>
        </w:rPr>
        <w:t xml:space="preserve">آنان را همچون </w:t>
      </w:r>
      <w:r w:rsidRPr="00984198">
        <w:rPr>
          <w:rFonts w:cs="B Lotus" w:hint="cs"/>
          <w:sz w:val="28"/>
          <w:szCs w:val="28"/>
          <w:rtl/>
        </w:rPr>
        <w:t xml:space="preserve">الله </w:t>
      </w:r>
      <w:r w:rsidRPr="00984198">
        <w:rPr>
          <w:rFonts w:cs="B Lotus"/>
          <w:sz w:val="28"/>
          <w:szCs w:val="28"/>
          <w:rtl/>
        </w:rPr>
        <w:t>دوست</w:t>
      </w:r>
      <w:r w:rsidR="00C01522" w:rsidRPr="00984198">
        <w:rPr>
          <w:rFonts w:cs="B Lotus"/>
          <w:sz w:val="28"/>
          <w:szCs w:val="28"/>
          <w:rtl/>
        </w:rPr>
        <w:t xml:space="preserve"> مي‌</w:t>
      </w:r>
      <w:r w:rsidR="00703EBE">
        <w:rPr>
          <w:rFonts w:cs="B Lotus"/>
          <w:sz w:val="28"/>
          <w:szCs w:val="28"/>
          <w:rtl/>
        </w:rPr>
        <w:t>دارند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كساني كه ايمان آورده</w:t>
      </w:r>
      <w:r w:rsidR="00AC25A8" w:rsidRPr="00984198">
        <w:rPr>
          <w:rFonts w:cs="B Lotus"/>
          <w:sz w:val="28"/>
          <w:szCs w:val="28"/>
          <w:rtl/>
        </w:rPr>
        <w:t xml:space="preserve">‌اند </w:t>
      </w:r>
      <w:r w:rsidRPr="00984198">
        <w:rPr>
          <w:rFonts w:cs="B Lotus" w:hint="cs"/>
          <w:sz w:val="28"/>
          <w:szCs w:val="28"/>
          <w:rtl/>
        </w:rPr>
        <w:t>الله</w:t>
      </w:r>
      <w:r w:rsidRPr="00984198">
        <w:rPr>
          <w:rFonts w:cs="B Lotus"/>
          <w:sz w:val="28"/>
          <w:szCs w:val="28"/>
          <w:rtl/>
        </w:rPr>
        <w:t xml:space="preserve"> را سخت دوست</w:t>
      </w:r>
      <w:r w:rsidR="00C01522" w:rsidRPr="00984198">
        <w:rPr>
          <w:rFonts w:cs="B Lotus"/>
          <w:sz w:val="28"/>
          <w:szCs w:val="28"/>
          <w:rtl/>
        </w:rPr>
        <w:t xml:space="preserve"> مي‌</w:t>
      </w:r>
      <w:r w:rsidRPr="00984198">
        <w:rPr>
          <w:rFonts w:cs="B Lotus"/>
          <w:sz w:val="28"/>
          <w:szCs w:val="28"/>
          <w:rtl/>
        </w:rPr>
        <w:t>دارند (و</w:t>
      </w:r>
      <w:r w:rsidRPr="00984198">
        <w:rPr>
          <w:rFonts w:cs="B Lotus" w:hint="cs"/>
          <w:sz w:val="28"/>
          <w:szCs w:val="28"/>
          <w:rtl/>
        </w:rPr>
        <w:t xml:space="preserve"> </w:t>
      </w:r>
      <w:r w:rsidRPr="00984198">
        <w:rPr>
          <w:rFonts w:cs="B Lotus"/>
          <w:sz w:val="28"/>
          <w:szCs w:val="28"/>
          <w:rtl/>
        </w:rPr>
        <w:t xml:space="preserve">بالاتر از هر چيز بدو </w:t>
      </w:r>
      <w:r w:rsidR="00703EBE">
        <w:rPr>
          <w:rFonts w:cs="B Lotus" w:hint="cs"/>
          <w:sz w:val="28"/>
          <w:szCs w:val="28"/>
          <w:rtl/>
        </w:rPr>
        <w:t>محبت</w:t>
      </w:r>
      <w:r w:rsidRPr="00984198">
        <w:rPr>
          <w:rFonts w:cs="B Lotus"/>
          <w:sz w:val="28"/>
          <w:szCs w:val="28"/>
          <w:rtl/>
        </w:rPr>
        <w:t xml:space="preserve"> مي</w:t>
      </w:r>
      <w:r w:rsidRPr="00984198">
        <w:rPr>
          <w:rFonts w:cs="B Lotus" w:hint="cs"/>
          <w:sz w:val="28"/>
          <w:szCs w:val="28"/>
          <w:cs/>
        </w:rPr>
        <w:t>‎</w:t>
      </w:r>
      <w:r w:rsidRPr="00984198">
        <w:rPr>
          <w:rFonts w:cs="B Lotus"/>
          <w:sz w:val="28"/>
          <w:szCs w:val="28"/>
          <w:rtl/>
        </w:rPr>
        <w:t>ورزند)</w:t>
      </w:r>
      <w:r w:rsidR="00607C84">
        <w:rPr>
          <w:rFonts w:cs="B Lotus" w:hint="cs"/>
          <w:sz w:val="28"/>
          <w:szCs w:val="28"/>
          <w:rtl/>
        </w:rPr>
        <w:t>»</w:t>
      </w:r>
      <w:r w:rsidRPr="00984198">
        <w:rPr>
          <w:rFonts w:cs="B Lotus"/>
          <w:sz w:val="28"/>
          <w:szCs w:val="28"/>
          <w:rtl/>
        </w:rPr>
        <w:t>.</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و این معبودانی که همراه الله عزوجل یا به جای الله عزوجل عبادت می</w:t>
      </w:r>
      <w:r w:rsidRPr="00984198">
        <w:rPr>
          <w:rFonts w:cs="B Lotus" w:hint="cs"/>
          <w:sz w:val="28"/>
          <w:szCs w:val="28"/>
          <w:cs/>
        </w:rPr>
        <w:t>‎</w:t>
      </w:r>
      <w:r w:rsidRPr="00984198">
        <w:rPr>
          <w:rFonts w:cs="B Lotus" w:hint="cs"/>
          <w:sz w:val="28"/>
          <w:szCs w:val="28"/>
          <w:rtl/>
        </w:rPr>
        <w:t xml:space="preserve">شوند، تنها </w:t>
      </w:r>
      <w:r w:rsidR="00703EBE">
        <w:rPr>
          <w:rFonts w:cs="B Lotus" w:hint="cs"/>
          <w:sz w:val="28"/>
          <w:szCs w:val="28"/>
          <w:rtl/>
        </w:rPr>
        <w:t>در شکل و صورتی که اولین مشرک آن</w:t>
      </w:r>
      <w:r w:rsidR="00703EBE">
        <w:rPr>
          <w:rFonts w:cs="B Lotus"/>
          <w:sz w:val="28"/>
          <w:szCs w:val="28"/>
          <w:rtl/>
        </w:rPr>
        <w:softHyphen/>
      </w:r>
      <w:r w:rsidRPr="00984198">
        <w:rPr>
          <w:rFonts w:cs="B Lotus" w:hint="cs"/>
          <w:sz w:val="28"/>
          <w:szCs w:val="28"/>
          <w:rtl/>
        </w:rPr>
        <w:t xml:space="preserve">را </w:t>
      </w:r>
      <w:r w:rsidR="00703EBE">
        <w:rPr>
          <w:rFonts w:cs="B Lotus" w:hint="cs"/>
          <w:sz w:val="28"/>
          <w:szCs w:val="28"/>
          <w:rtl/>
        </w:rPr>
        <w:t xml:space="preserve">بنیان </w:t>
      </w:r>
      <w:r w:rsidRPr="00984198">
        <w:rPr>
          <w:rFonts w:cs="B Lotus" w:hint="cs"/>
          <w:sz w:val="28"/>
          <w:szCs w:val="28"/>
          <w:rtl/>
        </w:rPr>
        <w:t>نهاد،</w:t>
      </w:r>
      <w:r w:rsidR="009D0387" w:rsidRPr="00984198">
        <w:rPr>
          <w:rFonts w:cs="B Lotus" w:hint="cs"/>
          <w:sz w:val="28"/>
          <w:szCs w:val="28"/>
          <w:rtl/>
        </w:rPr>
        <w:t xml:space="preserve"> نمی‌</w:t>
      </w:r>
      <w:r w:rsidR="00703EBE">
        <w:rPr>
          <w:rFonts w:cs="B Lotus" w:hint="cs"/>
          <w:sz w:val="28"/>
          <w:szCs w:val="28"/>
          <w:rtl/>
        </w:rPr>
        <w:t>باشد ب</w:t>
      </w:r>
      <w:r w:rsidR="004263A6" w:rsidRPr="00984198">
        <w:rPr>
          <w:rFonts w:cs="B Lotus" w:hint="cs"/>
          <w:sz w:val="28"/>
          <w:szCs w:val="28"/>
          <w:rtl/>
        </w:rPr>
        <w:t>گونه</w:t>
      </w:r>
      <w:r w:rsidR="004263A6" w:rsidRPr="00984198">
        <w:rPr>
          <w:rFonts w:cs="B Lotus" w:hint="eastAsia"/>
          <w:sz w:val="28"/>
          <w:szCs w:val="28"/>
          <w:rtl/>
        </w:rPr>
        <w:t>‌</w:t>
      </w:r>
      <w:r w:rsidRPr="00984198">
        <w:rPr>
          <w:rFonts w:cs="B Lotus" w:hint="cs"/>
          <w:sz w:val="28"/>
          <w:szCs w:val="28"/>
          <w:rtl/>
        </w:rPr>
        <w:t>ای که این معبودان بتی از سنگ باشند که ضرر و نفعی نداشته و نمی</w:t>
      </w:r>
      <w:r w:rsidRPr="00984198">
        <w:rPr>
          <w:rFonts w:cs="B Lotus" w:hint="cs"/>
          <w:sz w:val="28"/>
          <w:szCs w:val="28"/>
          <w:cs/>
        </w:rPr>
        <w:t>‎</w:t>
      </w:r>
      <w:r w:rsidRPr="00984198">
        <w:rPr>
          <w:rFonts w:cs="B Lotus" w:hint="cs"/>
          <w:sz w:val="28"/>
          <w:szCs w:val="28"/>
          <w:rtl/>
        </w:rPr>
        <w:t>بیند و</w:t>
      </w:r>
      <w:r w:rsidR="009D0387" w:rsidRPr="00984198">
        <w:rPr>
          <w:rFonts w:cs="B Lotus" w:hint="cs"/>
          <w:sz w:val="28"/>
          <w:szCs w:val="28"/>
          <w:rtl/>
        </w:rPr>
        <w:t xml:space="preserve"> نمی‌</w:t>
      </w:r>
      <w:r w:rsidRPr="00984198">
        <w:rPr>
          <w:rFonts w:cs="B Lotus" w:hint="cs"/>
          <w:sz w:val="28"/>
          <w:szCs w:val="28"/>
          <w:rtl/>
        </w:rPr>
        <w:t>شنود و بنده</w:t>
      </w:r>
      <w:r w:rsidR="009D0387" w:rsidRPr="00984198">
        <w:rPr>
          <w:rFonts w:cs="B Lotus" w:hint="cs"/>
          <w:sz w:val="28"/>
          <w:szCs w:val="28"/>
          <w:rtl/>
        </w:rPr>
        <w:t xml:space="preserve">‌اش </w:t>
      </w:r>
      <w:r w:rsidRPr="00984198">
        <w:rPr>
          <w:rFonts w:cs="B Lotus" w:hint="cs"/>
          <w:sz w:val="28"/>
          <w:szCs w:val="28"/>
          <w:rtl/>
        </w:rPr>
        <w:t>در پیشگاه آن ولاء و اطاعت و محبت و رضایت عرضه دارد - اعمالی را که برای الله عزوجل انجام</w:t>
      </w:r>
      <w:r w:rsidR="009D0387" w:rsidRPr="00984198">
        <w:rPr>
          <w:rFonts w:cs="B Lotus" w:hint="cs"/>
          <w:sz w:val="28"/>
          <w:szCs w:val="28"/>
          <w:rtl/>
        </w:rPr>
        <w:t xml:space="preserve"> نمی‌</w:t>
      </w:r>
      <w:r w:rsidRPr="00984198">
        <w:rPr>
          <w:rFonts w:cs="B Lotus" w:hint="cs"/>
          <w:sz w:val="28"/>
          <w:szCs w:val="28"/>
          <w:rtl/>
        </w:rPr>
        <w:t>دهد - بلکه صورت</w:t>
      </w:r>
      <w:r w:rsidR="009D0387" w:rsidRPr="00984198">
        <w:rPr>
          <w:rFonts w:cs="B Lotus" w:hint="cs"/>
          <w:sz w:val="28"/>
          <w:szCs w:val="28"/>
          <w:rtl/>
        </w:rPr>
        <w:t xml:space="preserve">‌های </w:t>
      </w:r>
      <w:r w:rsidRPr="00984198">
        <w:rPr>
          <w:rFonts w:cs="B Lotus" w:hint="cs"/>
          <w:sz w:val="28"/>
          <w:szCs w:val="28"/>
          <w:rtl/>
        </w:rPr>
        <w:t>شرک متعدد شده</w:t>
      </w:r>
      <w:r w:rsidR="00AC25A8" w:rsidRPr="00984198">
        <w:rPr>
          <w:rFonts w:cs="B Lotus" w:hint="cs"/>
          <w:sz w:val="28"/>
          <w:szCs w:val="28"/>
          <w:rtl/>
        </w:rPr>
        <w:t>‌اند</w:t>
      </w:r>
      <w:r w:rsidRPr="00984198">
        <w:rPr>
          <w:rFonts w:cs="B Lotus" w:hint="cs"/>
          <w:sz w:val="28"/>
          <w:szCs w:val="28"/>
          <w:rtl/>
        </w:rPr>
        <w:t xml:space="preserve"> و معبودانی که در روی زمین به جای الله عزوجل عبادت</w:t>
      </w:r>
      <w:r w:rsidR="009D0387" w:rsidRPr="00984198">
        <w:rPr>
          <w:rFonts w:cs="B Lotus" w:hint="cs"/>
          <w:sz w:val="28"/>
          <w:szCs w:val="28"/>
          <w:rtl/>
        </w:rPr>
        <w:t xml:space="preserve"> می‌</w:t>
      </w:r>
      <w:r w:rsidRPr="00984198">
        <w:rPr>
          <w:rFonts w:cs="B Lotus" w:hint="cs"/>
          <w:sz w:val="28"/>
          <w:szCs w:val="28"/>
          <w:rtl/>
        </w:rPr>
        <w:t>شوند زیاد شده</w:t>
      </w:r>
      <w:r w:rsidR="00AC25A8" w:rsidRPr="00984198">
        <w:rPr>
          <w:rFonts w:cs="B Lotus" w:hint="cs"/>
          <w:sz w:val="28"/>
          <w:szCs w:val="28"/>
          <w:rtl/>
        </w:rPr>
        <w:t>‌اند،</w:t>
      </w:r>
      <w:r w:rsidR="00703EBE">
        <w:rPr>
          <w:rFonts w:cs="B Lotus" w:hint="cs"/>
          <w:sz w:val="28"/>
          <w:szCs w:val="28"/>
          <w:rtl/>
        </w:rPr>
        <w:t xml:space="preserve"> از</w:t>
      </w:r>
      <w:r w:rsidRPr="00984198">
        <w:rPr>
          <w:rFonts w:cs="B Lotus" w:hint="cs"/>
          <w:sz w:val="28"/>
          <w:szCs w:val="28"/>
          <w:rtl/>
        </w:rPr>
        <w:t xml:space="preserve"> دولت</w:t>
      </w:r>
      <w:r w:rsidR="009D0387" w:rsidRPr="00984198">
        <w:rPr>
          <w:rFonts w:cs="B Lotus" w:hint="cs"/>
          <w:sz w:val="28"/>
          <w:szCs w:val="28"/>
          <w:rtl/>
        </w:rPr>
        <w:t xml:space="preserve">‌های </w:t>
      </w:r>
      <w:r w:rsidR="00703EBE">
        <w:rPr>
          <w:rFonts w:cs="B Lotus" w:hint="cs"/>
          <w:sz w:val="28"/>
          <w:szCs w:val="28"/>
          <w:rtl/>
        </w:rPr>
        <w:t>قدرتمند</w:t>
      </w:r>
      <w:r w:rsidRPr="00984198">
        <w:rPr>
          <w:rFonts w:cs="B Lotus" w:hint="cs"/>
          <w:sz w:val="28"/>
          <w:szCs w:val="28"/>
          <w:rtl/>
        </w:rPr>
        <w:t xml:space="preserve"> </w:t>
      </w:r>
      <w:r w:rsidR="00703EBE">
        <w:rPr>
          <w:rFonts w:cs="B Lotus" w:hint="cs"/>
          <w:sz w:val="28"/>
          <w:szCs w:val="28"/>
          <w:rtl/>
        </w:rPr>
        <w:t>گرفته تا</w:t>
      </w:r>
      <w:r w:rsidRPr="00984198">
        <w:rPr>
          <w:rFonts w:cs="B Lotus" w:hint="cs"/>
          <w:sz w:val="28"/>
          <w:szCs w:val="28"/>
          <w:rtl/>
        </w:rPr>
        <w:t xml:space="preserve"> اشخاصی از زندگان و مردگان، نشانه</w:t>
      </w:r>
      <w:r w:rsidR="009D0387" w:rsidRPr="00984198">
        <w:rPr>
          <w:rFonts w:cs="B Lotus" w:hint="cs"/>
          <w:sz w:val="28"/>
          <w:szCs w:val="28"/>
          <w:rtl/>
        </w:rPr>
        <w:t xml:space="preserve">‌ها </w:t>
      </w:r>
      <w:r w:rsidRPr="00984198">
        <w:rPr>
          <w:rFonts w:cs="B Lotus" w:hint="cs"/>
          <w:sz w:val="28"/>
          <w:szCs w:val="28"/>
          <w:rtl/>
        </w:rPr>
        <w:t>و علامات و تفکرات و اندیشه</w:t>
      </w:r>
      <w:r w:rsidR="009D0387" w:rsidRPr="00984198">
        <w:rPr>
          <w:rFonts w:cs="B Lotus" w:hint="cs"/>
          <w:sz w:val="28"/>
          <w:szCs w:val="28"/>
          <w:rtl/>
        </w:rPr>
        <w:t xml:space="preserve">‌ها </w:t>
      </w:r>
      <w:r w:rsidRPr="00984198">
        <w:rPr>
          <w:rFonts w:cs="B Lotus" w:hint="cs"/>
          <w:sz w:val="28"/>
          <w:szCs w:val="28"/>
          <w:rtl/>
        </w:rPr>
        <w:t>و دیدگاه</w:t>
      </w:r>
      <w:r w:rsidR="009D0387" w:rsidRPr="00984198">
        <w:rPr>
          <w:rFonts w:cs="B Lotus" w:hint="cs"/>
          <w:sz w:val="28"/>
          <w:szCs w:val="28"/>
          <w:rtl/>
        </w:rPr>
        <w:t xml:space="preserve">‌ها </w:t>
      </w:r>
      <w:r w:rsidRPr="00984198">
        <w:rPr>
          <w:rFonts w:cs="B Lotus" w:hint="cs"/>
          <w:sz w:val="28"/>
          <w:szCs w:val="28"/>
          <w:rtl/>
        </w:rPr>
        <w:t>و قوانین و سازمانها و هیئت</w:t>
      </w:r>
      <w:r w:rsidR="009D0387" w:rsidRPr="00984198">
        <w:rPr>
          <w:rFonts w:cs="B Lotus" w:hint="cs"/>
          <w:sz w:val="28"/>
          <w:szCs w:val="28"/>
          <w:rtl/>
        </w:rPr>
        <w:t xml:space="preserve">‌ها </w:t>
      </w:r>
      <w:r w:rsidRPr="00984198">
        <w:rPr>
          <w:rFonts w:cs="B Lotus" w:hint="cs"/>
          <w:sz w:val="28"/>
          <w:szCs w:val="28"/>
          <w:rtl/>
        </w:rPr>
        <w:t>و مجالس و پارلمان</w:t>
      </w:r>
      <w:r w:rsidR="009D0387" w:rsidRPr="00984198">
        <w:rPr>
          <w:rFonts w:cs="B Lotus" w:hint="cs"/>
          <w:sz w:val="28"/>
          <w:szCs w:val="28"/>
          <w:rtl/>
        </w:rPr>
        <w:t xml:space="preserve">‌ها </w:t>
      </w:r>
      <w:r w:rsidRPr="00984198">
        <w:rPr>
          <w:rFonts w:cs="B Lotus" w:hint="cs"/>
          <w:sz w:val="28"/>
          <w:szCs w:val="28"/>
          <w:rtl/>
        </w:rPr>
        <w:t>و گروه</w:t>
      </w:r>
      <w:r w:rsidR="009D0387" w:rsidRPr="00984198">
        <w:rPr>
          <w:rFonts w:cs="B Lotus" w:hint="cs"/>
          <w:sz w:val="28"/>
          <w:szCs w:val="28"/>
          <w:rtl/>
        </w:rPr>
        <w:t xml:space="preserve">‌ها </w:t>
      </w:r>
      <w:r w:rsidRPr="00984198">
        <w:rPr>
          <w:rFonts w:cs="B Lotus" w:hint="cs"/>
          <w:sz w:val="28"/>
          <w:szCs w:val="28"/>
          <w:rtl/>
        </w:rPr>
        <w:t>و شهوات و اموال و سنگ و قبور و بلکه گاوها و موش</w:t>
      </w:r>
      <w:r w:rsidR="00EA02FE" w:rsidRPr="00984198">
        <w:rPr>
          <w:rFonts w:cs="B Lotus" w:hint="eastAsia"/>
          <w:sz w:val="28"/>
          <w:szCs w:val="28"/>
          <w:rtl/>
        </w:rPr>
        <w:t>‌</w:t>
      </w:r>
      <w:r w:rsidRPr="00984198">
        <w:rPr>
          <w:rFonts w:cs="B Lotus" w:hint="cs"/>
          <w:sz w:val="28"/>
          <w:szCs w:val="28"/>
          <w:rtl/>
        </w:rPr>
        <w:t>ها!!</w:t>
      </w:r>
    </w:p>
    <w:p w:rsidR="00C5413C"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 آری، در هند تا </w:t>
      </w:r>
      <w:r w:rsidR="00703EBE">
        <w:rPr>
          <w:rFonts w:cs="B Lotus" w:hint="cs"/>
          <w:sz w:val="28"/>
          <w:szCs w:val="28"/>
          <w:rtl/>
        </w:rPr>
        <w:t xml:space="preserve">به </w:t>
      </w:r>
      <w:r w:rsidRPr="00984198">
        <w:rPr>
          <w:rFonts w:cs="B Lotus" w:hint="cs"/>
          <w:sz w:val="28"/>
          <w:szCs w:val="28"/>
          <w:rtl/>
        </w:rPr>
        <w:t>امروز در عصر مدرنیت و تمدن و علم و ذرات، بیشتر از دویست میلیون گاو به غیر از الله عزوجل پرستش</w:t>
      </w:r>
      <w:r w:rsidR="009D0387" w:rsidRPr="00984198">
        <w:rPr>
          <w:rFonts w:cs="B Lotus" w:hint="cs"/>
          <w:sz w:val="28"/>
          <w:szCs w:val="28"/>
          <w:rtl/>
        </w:rPr>
        <w:t xml:space="preserve"> می‌</w:t>
      </w:r>
      <w:r w:rsidRPr="00984198">
        <w:rPr>
          <w:rFonts w:cs="B Lotus" w:hint="cs"/>
          <w:sz w:val="28"/>
          <w:szCs w:val="28"/>
          <w:rtl/>
        </w:rPr>
        <w:t>شوند. و در هند، معابد با شکوه و پررزق و برقی ایجاد شده است که نذور و قربانی برای تقرب بدانها تقدیم</w:t>
      </w:r>
      <w:r w:rsidR="009D0387" w:rsidRPr="00984198">
        <w:rPr>
          <w:rFonts w:cs="B Lotus" w:hint="cs"/>
          <w:sz w:val="28"/>
          <w:szCs w:val="28"/>
          <w:rtl/>
        </w:rPr>
        <w:t xml:space="preserve"> می‌</w:t>
      </w:r>
      <w:r w:rsidRPr="00984198">
        <w:rPr>
          <w:rFonts w:cs="B Lotus" w:hint="cs"/>
          <w:sz w:val="28"/>
          <w:szCs w:val="28"/>
          <w:rtl/>
        </w:rPr>
        <w:t>شوند. آیا</w:t>
      </w:r>
      <w:r w:rsidR="009D0387" w:rsidRPr="00984198">
        <w:rPr>
          <w:rFonts w:cs="B Lotus" w:hint="cs"/>
          <w:sz w:val="28"/>
          <w:szCs w:val="28"/>
          <w:rtl/>
        </w:rPr>
        <w:t xml:space="preserve"> می‌</w:t>
      </w:r>
      <w:r w:rsidRPr="00984198">
        <w:rPr>
          <w:rFonts w:cs="B Lotus" w:hint="cs"/>
          <w:sz w:val="28"/>
          <w:szCs w:val="28"/>
          <w:rtl/>
        </w:rPr>
        <w:t>دانید معبودی</w:t>
      </w:r>
      <w:r w:rsidR="00703EBE">
        <w:rPr>
          <w:rFonts w:cs="B Lotus" w:hint="cs"/>
          <w:sz w:val="28"/>
          <w:szCs w:val="28"/>
          <w:rtl/>
        </w:rPr>
        <w:t xml:space="preserve"> </w:t>
      </w:r>
      <w:r w:rsidRPr="00984198">
        <w:rPr>
          <w:rFonts w:cs="B Lotus" w:hint="cs"/>
          <w:sz w:val="28"/>
          <w:szCs w:val="28"/>
          <w:rtl/>
        </w:rPr>
        <w:t>که در این معابد عبادت</w:t>
      </w:r>
      <w:r w:rsidR="009D0387" w:rsidRPr="00984198">
        <w:rPr>
          <w:rFonts w:cs="B Lotus" w:hint="cs"/>
          <w:sz w:val="28"/>
          <w:szCs w:val="28"/>
          <w:rtl/>
        </w:rPr>
        <w:t xml:space="preserve"> می‌</w:t>
      </w:r>
      <w:r w:rsidRPr="00984198">
        <w:rPr>
          <w:rFonts w:cs="B Lotus" w:hint="cs"/>
          <w:sz w:val="28"/>
          <w:szCs w:val="28"/>
          <w:rtl/>
        </w:rPr>
        <w:t xml:space="preserve">شوند، چیست؟ موش است، آری موش؛ </w:t>
      </w:r>
    </w:p>
    <w:p w:rsidR="00C5413C" w:rsidRPr="005E4630" w:rsidRDefault="00703EBE" w:rsidP="00747209">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Pr>
          <w:rFonts w:cs="B Lotus" w:hint="cs"/>
          <w:sz w:val="28"/>
          <w:szCs w:val="28"/>
          <w:rtl/>
        </w:rPr>
        <w:t>الله عزوجل از تمام</w:t>
      </w:r>
      <w:r w:rsidR="00C5413C" w:rsidRPr="00984198">
        <w:rPr>
          <w:rFonts w:cs="B Lotus" w:hint="cs"/>
          <w:sz w:val="28"/>
          <w:szCs w:val="28"/>
          <w:rtl/>
        </w:rPr>
        <w:t xml:space="preserve"> اسبابی که مشرکان بدان دلبسته و بدانها وابس</w:t>
      </w:r>
      <w:r>
        <w:rPr>
          <w:rFonts w:cs="B Lotus" w:hint="cs"/>
          <w:sz w:val="28"/>
          <w:szCs w:val="28"/>
          <w:rtl/>
        </w:rPr>
        <w:t>تگی داشتند، منع کرده است. که هر</w:t>
      </w:r>
      <w:r w:rsidR="00C5413C" w:rsidRPr="00984198">
        <w:rPr>
          <w:rFonts w:cs="B Lotus" w:hint="cs"/>
          <w:sz w:val="28"/>
          <w:szCs w:val="28"/>
          <w:rtl/>
        </w:rPr>
        <w:t>کس در آن تامل کند، بدان پی برده و می</w:t>
      </w:r>
      <w:r w:rsidR="00C5413C" w:rsidRPr="00984198">
        <w:rPr>
          <w:rFonts w:cs="B Lotus" w:hint="cs"/>
          <w:sz w:val="28"/>
          <w:szCs w:val="28"/>
          <w:cs/>
        </w:rPr>
        <w:t>‎</w:t>
      </w:r>
      <w:r w:rsidR="00C5413C" w:rsidRPr="00984198">
        <w:rPr>
          <w:rFonts w:cs="B Lotus" w:hint="cs"/>
          <w:sz w:val="28"/>
          <w:szCs w:val="28"/>
          <w:rtl/>
        </w:rPr>
        <w:t>فهمد که هرکس غیر از الله عزوجل را به عنوان ولی یا شفیع بگیرد، عمل چنین شخصی</w:t>
      </w:r>
      <w:r w:rsidR="004263A6" w:rsidRPr="00984198">
        <w:rPr>
          <w:rFonts w:cs="B Lotus" w:hint="cs"/>
          <w:sz w:val="28"/>
          <w:szCs w:val="28"/>
          <w:rtl/>
        </w:rPr>
        <w:t xml:space="preserve"> </w:t>
      </w:r>
      <w:r w:rsidR="004263A6" w:rsidRPr="004263A6">
        <w:rPr>
          <w:rFonts w:ascii="Traditional Arabic" w:hAnsi="Traditional Arabic" w:cs="Traditional Arabic"/>
          <w:sz w:val="28"/>
          <w:szCs w:val="28"/>
          <w:rtl/>
        </w:rPr>
        <w:t>﴿</w:t>
      </w:r>
      <w:r w:rsidR="005E4630">
        <w:rPr>
          <w:rFonts w:ascii="KFGQPC Uthmanic Script HAFS" w:hAnsi="KFGQPC Uthmanic Script HAFS" w:cs="KFGQPC Uthmanic Script HAFS"/>
          <w:sz w:val="28"/>
          <w:szCs w:val="28"/>
          <w:rtl/>
        </w:rPr>
        <w:t xml:space="preserve">كَمَثَلِ </w:t>
      </w:r>
      <w:r w:rsidR="005E4630">
        <w:rPr>
          <w:rFonts w:ascii="KFGQPC Uthmanic Script HAFS" w:hAnsi="KFGQPC Uthmanic Script HAFS" w:cs="KFGQPC Uthmanic Script HAFS" w:hint="cs"/>
          <w:sz w:val="28"/>
          <w:szCs w:val="28"/>
          <w:rtl/>
        </w:rPr>
        <w:t>ٱ</w:t>
      </w:r>
      <w:r w:rsidR="005E4630">
        <w:rPr>
          <w:rFonts w:ascii="KFGQPC Uthmanic Script HAFS" w:hAnsi="KFGQPC Uthmanic Script HAFS" w:cs="KFGQPC Uthmanic Script HAFS" w:hint="eastAsia"/>
          <w:sz w:val="28"/>
          <w:szCs w:val="28"/>
          <w:rtl/>
        </w:rPr>
        <w:t>لۡعَنكَبُوتِ</w:t>
      </w:r>
      <w:r w:rsidR="005E4630">
        <w:rPr>
          <w:rFonts w:ascii="KFGQPC Uthmanic Script HAFS" w:hAnsi="KFGQPC Uthmanic Script HAFS" w:cs="KFGQPC Uthmanic Script HAFS"/>
          <w:sz w:val="28"/>
          <w:szCs w:val="28"/>
          <w:rtl/>
        </w:rPr>
        <w:t xml:space="preserve"> </w:t>
      </w:r>
      <w:r w:rsidR="005E4630">
        <w:rPr>
          <w:rFonts w:ascii="KFGQPC Uthmanic Script HAFS" w:hAnsi="KFGQPC Uthmanic Script HAFS" w:cs="KFGQPC Uthmanic Script HAFS" w:hint="cs"/>
          <w:sz w:val="28"/>
          <w:szCs w:val="28"/>
          <w:rtl/>
        </w:rPr>
        <w:t>ٱ</w:t>
      </w:r>
      <w:r w:rsidR="005E4630">
        <w:rPr>
          <w:rFonts w:ascii="KFGQPC Uthmanic Script HAFS" w:hAnsi="KFGQPC Uthmanic Script HAFS" w:cs="KFGQPC Uthmanic Script HAFS" w:hint="eastAsia"/>
          <w:sz w:val="28"/>
          <w:szCs w:val="28"/>
          <w:rtl/>
        </w:rPr>
        <w:t>تَّخَذَتۡ</w:t>
      </w:r>
      <w:r w:rsidR="005E4630">
        <w:rPr>
          <w:rFonts w:ascii="KFGQPC Uthmanic Script HAFS" w:hAnsi="KFGQPC Uthmanic Script HAFS" w:cs="KFGQPC Uthmanic Script HAFS"/>
          <w:sz w:val="28"/>
          <w:szCs w:val="28"/>
          <w:rtl/>
        </w:rPr>
        <w:t xml:space="preserve"> بَيۡتٗاۖ وَإِنَّ أَوۡهَنَ </w:t>
      </w:r>
      <w:r w:rsidR="005E4630">
        <w:rPr>
          <w:rFonts w:ascii="KFGQPC Uthmanic Script HAFS" w:hAnsi="KFGQPC Uthmanic Script HAFS" w:cs="KFGQPC Uthmanic Script HAFS" w:hint="cs"/>
          <w:sz w:val="28"/>
          <w:szCs w:val="28"/>
          <w:rtl/>
        </w:rPr>
        <w:t>ٱ</w:t>
      </w:r>
      <w:r w:rsidR="005E4630">
        <w:rPr>
          <w:rFonts w:ascii="KFGQPC Uthmanic Script HAFS" w:hAnsi="KFGQPC Uthmanic Script HAFS" w:cs="KFGQPC Uthmanic Script HAFS" w:hint="eastAsia"/>
          <w:sz w:val="28"/>
          <w:szCs w:val="28"/>
          <w:rtl/>
        </w:rPr>
        <w:t>لۡبُيُوتِ</w:t>
      </w:r>
      <w:r w:rsidR="005E4630">
        <w:rPr>
          <w:rFonts w:ascii="KFGQPC Uthmanic Script HAFS" w:hAnsi="KFGQPC Uthmanic Script HAFS" w:cs="KFGQPC Uthmanic Script HAFS"/>
          <w:sz w:val="28"/>
          <w:szCs w:val="28"/>
          <w:rtl/>
        </w:rPr>
        <w:t xml:space="preserve"> لَبَيۡتُ </w:t>
      </w:r>
      <w:r w:rsidR="005E4630">
        <w:rPr>
          <w:rFonts w:ascii="KFGQPC Uthmanic Script HAFS" w:hAnsi="KFGQPC Uthmanic Script HAFS" w:cs="KFGQPC Uthmanic Script HAFS" w:hint="cs"/>
          <w:sz w:val="28"/>
          <w:szCs w:val="28"/>
          <w:rtl/>
        </w:rPr>
        <w:t>ٱ</w:t>
      </w:r>
      <w:r w:rsidR="005E4630">
        <w:rPr>
          <w:rFonts w:ascii="KFGQPC Uthmanic Script HAFS" w:hAnsi="KFGQPC Uthmanic Script HAFS" w:cs="KFGQPC Uthmanic Script HAFS" w:hint="eastAsia"/>
          <w:sz w:val="28"/>
          <w:szCs w:val="28"/>
          <w:rtl/>
        </w:rPr>
        <w:t>لۡعَنكَبُوتِۚ</w:t>
      </w:r>
      <w:r w:rsidR="004263A6" w:rsidRPr="004263A6">
        <w:rPr>
          <w:rFonts w:ascii="Traditional Arabic" w:hAnsi="Traditional Arabic" w:cs="Traditional Arabic"/>
          <w:sz w:val="28"/>
          <w:szCs w:val="28"/>
          <w:rtl/>
        </w:rPr>
        <w:t>﴾</w:t>
      </w:r>
      <w:r w:rsidR="004263A6">
        <w:rPr>
          <w:rFonts w:hint="cs"/>
          <w:rtl/>
        </w:rPr>
        <w:t xml:space="preserve"> </w:t>
      </w:r>
      <w:r w:rsidR="004263A6" w:rsidRPr="007009AB">
        <w:rPr>
          <w:rFonts w:ascii="mylotus" w:hAnsi="mylotus" w:cs="mylotus"/>
          <w:rtl/>
          <w:lang w:bidi="ar-SA"/>
        </w:rPr>
        <w:t>[</w:t>
      </w:r>
      <w:r w:rsidR="004263A6">
        <w:rPr>
          <w:rFonts w:ascii="mylotus" w:hAnsi="mylotus" w:cs="mylotus"/>
          <w:rtl/>
          <w:lang w:bidi="ar-SA"/>
        </w:rPr>
        <w:t>العن</w:t>
      </w:r>
      <w:r w:rsidR="00C71416" w:rsidRPr="00C71416">
        <w:rPr>
          <w:rFonts w:ascii="mylotus" w:hAnsi="mylotus" w:cs="mylotus"/>
          <w:rtl/>
          <w:lang w:bidi="ar-SA"/>
        </w:rPr>
        <w:t>ك</w:t>
      </w:r>
      <w:r w:rsidR="004263A6">
        <w:rPr>
          <w:rFonts w:ascii="mylotus" w:hAnsi="mylotus" w:cs="mylotus"/>
          <w:rtl/>
          <w:lang w:bidi="ar-SA"/>
        </w:rPr>
        <w:t>بوت: 41</w:t>
      </w:r>
      <w:r w:rsidR="004263A6" w:rsidRPr="007009AB">
        <w:rPr>
          <w:rFonts w:ascii="mylotus" w:hAnsi="mylotus" w:cs="mylotus"/>
          <w:rtl/>
          <w:lang w:bidi="ar-SA"/>
        </w:rPr>
        <w:t>]</w:t>
      </w:r>
      <w:r w:rsidR="00C5413C" w:rsidRPr="00984198">
        <w:rPr>
          <w:rFonts w:cs="B Lotus" w:hint="cs"/>
          <w:sz w:val="28"/>
          <w:szCs w:val="28"/>
          <w:rtl/>
        </w:rPr>
        <w:t xml:space="preserve"> </w:t>
      </w:r>
      <w:r w:rsidR="00607C84">
        <w:rPr>
          <w:rFonts w:cs="B Lotus" w:hint="cs"/>
          <w:sz w:val="28"/>
          <w:szCs w:val="28"/>
          <w:rtl/>
        </w:rPr>
        <w:t>«</w:t>
      </w:r>
      <w:r w:rsidR="00C5413C" w:rsidRPr="00984198">
        <w:rPr>
          <w:rFonts w:cs="B Lotus"/>
          <w:sz w:val="28"/>
          <w:szCs w:val="28"/>
          <w:rtl/>
        </w:rPr>
        <w:t>همچون كار عنكبوت است كه (برا</w:t>
      </w:r>
      <w:r>
        <w:rPr>
          <w:rFonts w:cs="B Lotus"/>
          <w:sz w:val="28"/>
          <w:szCs w:val="28"/>
          <w:rtl/>
        </w:rPr>
        <w:t>ي حفظ خود از تارهاي ناچيز) خانه</w:t>
      </w:r>
      <w:r>
        <w:rPr>
          <w:rFonts w:cs="B Lotus" w:hint="cs"/>
          <w:sz w:val="28"/>
          <w:szCs w:val="28"/>
          <w:rtl/>
        </w:rPr>
        <w:softHyphen/>
      </w:r>
      <w:r w:rsidR="00C5413C" w:rsidRPr="00984198">
        <w:rPr>
          <w:rFonts w:cs="B Lotus"/>
          <w:sz w:val="28"/>
          <w:szCs w:val="28"/>
          <w:rtl/>
        </w:rPr>
        <w:t>اي برگزيده است (بدون ديوار و</w:t>
      </w:r>
      <w:r w:rsidR="00C5413C" w:rsidRPr="00984198">
        <w:rPr>
          <w:rFonts w:cs="B Lotus" w:hint="cs"/>
          <w:sz w:val="28"/>
          <w:szCs w:val="28"/>
          <w:rtl/>
        </w:rPr>
        <w:t xml:space="preserve"> </w:t>
      </w:r>
      <w:r w:rsidR="00C5413C" w:rsidRPr="00984198">
        <w:rPr>
          <w:rFonts w:cs="B Lotus"/>
          <w:sz w:val="28"/>
          <w:szCs w:val="28"/>
          <w:rtl/>
        </w:rPr>
        <w:t>سقف و</w:t>
      </w:r>
      <w:r w:rsidR="00C5413C" w:rsidRPr="00984198">
        <w:rPr>
          <w:rFonts w:cs="B Lotus" w:hint="cs"/>
          <w:sz w:val="28"/>
          <w:szCs w:val="28"/>
          <w:rtl/>
        </w:rPr>
        <w:t xml:space="preserve"> </w:t>
      </w:r>
      <w:r w:rsidR="00C5413C" w:rsidRPr="00984198">
        <w:rPr>
          <w:rFonts w:cs="B Lotus"/>
          <w:sz w:val="28"/>
          <w:szCs w:val="28"/>
          <w:rtl/>
        </w:rPr>
        <w:t>در و پيكري كه وي را از گزند باد و</w:t>
      </w:r>
      <w:r w:rsidR="00C5413C" w:rsidRPr="00984198">
        <w:rPr>
          <w:rFonts w:cs="B Lotus" w:hint="cs"/>
          <w:sz w:val="28"/>
          <w:szCs w:val="28"/>
          <w:rtl/>
        </w:rPr>
        <w:t xml:space="preserve"> </w:t>
      </w:r>
      <w:r w:rsidR="00C5413C" w:rsidRPr="00984198">
        <w:rPr>
          <w:rFonts w:cs="B Lotus"/>
          <w:sz w:val="28"/>
          <w:szCs w:val="28"/>
          <w:rtl/>
        </w:rPr>
        <w:t>باران و</w:t>
      </w:r>
      <w:r w:rsidR="00C5413C" w:rsidRPr="00984198">
        <w:rPr>
          <w:rFonts w:cs="B Lotus" w:hint="cs"/>
          <w:sz w:val="28"/>
          <w:szCs w:val="28"/>
          <w:rtl/>
        </w:rPr>
        <w:t xml:space="preserve"> </w:t>
      </w:r>
      <w:r w:rsidR="00C5413C" w:rsidRPr="00984198">
        <w:rPr>
          <w:rFonts w:cs="B Lotus"/>
          <w:sz w:val="28"/>
          <w:szCs w:val="28"/>
          <w:rtl/>
        </w:rPr>
        <w:t>حوادث ديگر در امان دارد).</w:t>
      </w:r>
      <w:r w:rsidR="00825EE3" w:rsidRPr="00984198">
        <w:rPr>
          <w:rFonts w:cs="B Lotus"/>
          <w:sz w:val="28"/>
          <w:szCs w:val="28"/>
          <w:rtl/>
        </w:rPr>
        <w:t xml:space="preserve"> بي‌</w:t>
      </w:r>
      <w:r w:rsidR="00C5413C" w:rsidRPr="00984198">
        <w:rPr>
          <w:rFonts w:cs="B Lotus"/>
          <w:sz w:val="28"/>
          <w:szCs w:val="28"/>
          <w:rtl/>
        </w:rPr>
        <w:t>گمان سست</w:t>
      </w:r>
      <w:r w:rsidR="007B4814" w:rsidRPr="00984198">
        <w:rPr>
          <w:rFonts w:cs="B Lotus"/>
          <w:sz w:val="28"/>
          <w:szCs w:val="28"/>
          <w:rtl/>
        </w:rPr>
        <w:t xml:space="preserve">‌ترين </w:t>
      </w:r>
      <w:r w:rsidR="00C5413C" w:rsidRPr="00984198">
        <w:rPr>
          <w:rFonts w:cs="B Lotus"/>
          <w:sz w:val="28"/>
          <w:szCs w:val="28"/>
          <w:rtl/>
        </w:rPr>
        <w:t>خانه</w:t>
      </w:r>
      <w:r w:rsidR="009D0387" w:rsidRPr="00984198">
        <w:rPr>
          <w:rFonts w:cs="B Lotus"/>
          <w:sz w:val="28"/>
          <w:szCs w:val="28"/>
          <w:rtl/>
        </w:rPr>
        <w:t xml:space="preserve">‌ها </w:t>
      </w:r>
      <w:r w:rsidR="00C5413C" w:rsidRPr="00984198">
        <w:rPr>
          <w:rFonts w:cs="B Lotus"/>
          <w:sz w:val="28"/>
          <w:szCs w:val="28"/>
          <w:rtl/>
        </w:rPr>
        <w:t>خانه و</w:t>
      </w:r>
      <w:r w:rsidR="00C5413C" w:rsidRPr="00984198">
        <w:rPr>
          <w:rFonts w:cs="B Lotus" w:hint="cs"/>
          <w:sz w:val="28"/>
          <w:szCs w:val="28"/>
          <w:rtl/>
        </w:rPr>
        <w:t xml:space="preserve"> </w:t>
      </w:r>
      <w:r w:rsidR="00C5413C" w:rsidRPr="00984198">
        <w:rPr>
          <w:rFonts w:cs="B Lotus"/>
          <w:sz w:val="28"/>
          <w:szCs w:val="28"/>
          <w:rtl/>
        </w:rPr>
        <w:t>كاشانه عنكبوت است</w:t>
      </w:r>
      <w:r w:rsidR="00607C84">
        <w:rPr>
          <w:rFonts w:cs="B Lotus" w:hint="cs"/>
          <w:sz w:val="28"/>
          <w:szCs w:val="28"/>
          <w:rtl/>
        </w:rPr>
        <w:t>»</w:t>
      </w:r>
      <w:r w:rsidR="00C5413C" w:rsidRPr="00984198">
        <w:rPr>
          <w:rFonts w:cs="B Lotus" w:hint="cs"/>
          <w:sz w:val="28"/>
          <w:szCs w:val="28"/>
          <w:rtl/>
        </w:rPr>
        <w:t>.</w:t>
      </w:r>
    </w:p>
    <w:p w:rsidR="00C5413C" w:rsidRPr="005E4630" w:rsidRDefault="00C5413C" w:rsidP="00747209">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و نیز الله متعال</w:t>
      </w:r>
      <w:r w:rsidR="009D0387" w:rsidRPr="00984198">
        <w:rPr>
          <w:rFonts w:hint="cs"/>
          <w:rtl/>
          <w:lang w:bidi="fa-IR"/>
        </w:rPr>
        <w:t xml:space="preserve"> می‌</w:t>
      </w:r>
      <w:r w:rsidRPr="00984198">
        <w:rPr>
          <w:rFonts w:hint="cs"/>
          <w:rtl/>
          <w:lang w:bidi="fa-IR"/>
        </w:rPr>
        <w:t>فرماید:</w:t>
      </w:r>
      <w:r w:rsidR="004263A6" w:rsidRPr="00984198">
        <w:rPr>
          <w:rFonts w:hint="cs"/>
          <w:rtl/>
          <w:lang w:bidi="fa-IR"/>
        </w:rPr>
        <w:t xml:space="preserve"> </w:t>
      </w:r>
      <w:r w:rsidR="004263A6">
        <w:rPr>
          <w:rFonts w:ascii="Traditional Arabic" w:hAnsi="Traditional Arabic" w:cs="Traditional Arabic"/>
          <w:rtl/>
        </w:rPr>
        <w:t>﴿</w:t>
      </w:r>
      <w:r w:rsidR="005E4630">
        <w:rPr>
          <w:rFonts w:ascii="KFGQPC Uthmanic Script HAFS" w:hAnsi="KFGQPC Uthmanic Script HAFS" w:cs="KFGQPC Uthmanic Script HAFS" w:hint="cs"/>
          <w:rtl/>
        </w:rPr>
        <w:t>قُلِ</w:t>
      </w:r>
      <w:r w:rsidR="005E4630">
        <w:rPr>
          <w:rFonts w:ascii="KFGQPC Uthmanic Script HAFS" w:hAnsi="KFGQPC Uthmanic Script HAFS" w:cs="KFGQPC Uthmanic Script HAFS"/>
          <w:rtl/>
        </w:rPr>
        <w:t xml:space="preserve"> </w:t>
      </w:r>
      <w:r w:rsidR="005E4630">
        <w:rPr>
          <w:rFonts w:ascii="KFGQPC Uthmanic Script HAFS" w:hAnsi="KFGQPC Uthmanic Script HAFS" w:cs="KFGQPC Uthmanic Script HAFS" w:hint="cs"/>
          <w:rtl/>
        </w:rPr>
        <w:t>ٱدۡعُواْ</w:t>
      </w:r>
      <w:r w:rsidR="005E4630">
        <w:rPr>
          <w:rFonts w:ascii="KFGQPC Uthmanic Script HAFS" w:hAnsi="KFGQPC Uthmanic Script HAFS" w:cs="KFGQPC Uthmanic Script HAFS"/>
          <w:rtl/>
        </w:rPr>
        <w:t xml:space="preserve"> </w:t>
      </w:r>
      <w:r w:rsidR="005E4630">
        <w:rPr>
          <w:rFonts w:ascii="KFGQPC Uthmanic Script HAFS" w:hAnsi="KFGQPC Uthmanic Script HAFS" w:cs="KFGQPC Uthmanic Script HAFS" w:hint="cs"/>
          <w:rtl/>
        </w:rPr>
        <w:t>ٱلَّذِينَ</w:t>
      </w:r>
      <w:r w:rsidR="005E4630">
        <w:rPr>
          <w:rFonts w:ascii="KFGQPC Uthmanic Script HAFS" w:hAnsi="KFGQPC Uthmanic Script HAFS" w:cs="KFGQPC Uthmanic Script HAFS"/>
          <w:rtl/>
        </w:rPr>
        <w:t xml:space="preserve"> زَعَمۡتُم مِّن دُونِ </w:t>
      </w:r>
      <w:r w:rsidR="005E4630">
        <w:rPr>
          <w:rFonts w:ascii="KFGQPC Uthmanic Script HAFS" w:hAnsi="KFGQPC Uthmanic Script HAFS" w:cs="KFGQPC Uthmanic Script HAFS" w:hint="cs"/>
          <w:rtl/>
        </w:rPr>
        <w:t>ٱللَّهِ</w:t>
      </w:r>
      <w:r w:rsidR="005E4630">
        <w:rPr>
          <w:rFonts w:ascii="KFGQPC Uthmanic Script HAFS" w:hAnsi="KFGQPC Uthmanic Script HAFS" w:cs="KFGQPC Uthmanic Script HAFS"/>
          <w:rtl/>
        </w:rPr>
        <w:t xml:space="preserve"> لَا يَمۡلِكُونَ مِثۡقَالَ ذَرَّةٖ فِي </w:t>
      </w:r>
      <w:r w:rsidR="005E4630">
        <w:rPr>
          <w:rFonts w:ascii="KFGQPC Uthmanic Script HAFS" w:hAnsi="KFGQPC Uthmanic Script HAFS" w:cs="KFGQPC Uthmanic Script HAFS" w:hint="cs"/>
          <w:rtl/>
        </w:rPr>
        <w:t>ٱلسَّمَٰوَٰتِ</w:t>
      </w:r>
      <w:r w:rsidR="005E4630">
        <w:rPr>
          <w:rFonts w:ascii="KFGQPC Uthmanic Script HAFS" w:hAnsi="KFGQPC Uthmanic Script HAFS" w:cs="KFGQPC Uthmanic Script HAFS"/>
          <w:rtl/>
        </w:rPr>
        <w:t xml:space="preserve"> وَلَا فِي </w:t>
      </w:r>
      <w:r w:rsidR="005E4630">
        <w:rPr>
          <w:rFonts w:ascii="KFGQPC Uthmanic Script HAFS" w:hAnsi="KFGQPC Uthmanic Script HAFS" w:cs="KFGQPC Uthmanic Script HAFS" w:hint="cs"/>
          <w:rtl/>
        </w:rPr>
        <w:t>ٱلۡأَرۡضِ</w:t>
      </w:r>
      <w:r w:rsidR="005E4630">
        <w:rPr>
          <w:rFonts w:ascii="KFGQPC Uthmanic Script HAFS" w:hAnsi="KFGQPC Uthmanic Script HAFS" w:cs="KFGQPC Uthmanic Script HAFS"/>
          <w:rtl/>
        </w:rPr>
        <w:t xml:space="preserve"> وَمَا لَهُمۡ فِيهِمَا مِن شِرۡكٖ وَمَا لَهُ</w:t>
      </w:r>
      <w:r w:rsidR="005E4630">
        <w:rPr>
          <w:rFonts w:ascii="KFGQPC Uthmanic Script HAFS" w:hAnsi="KFGQPC Uthmanic Script HAFS" w:cs="KFGQPC Uthmanic Script HAFS" w:hint="cs"/>
          <w:rtl/>
        </w:rPr>
        <w:t>ۥ</w:t>
      </w:r>
      <w:r w:rsidR="005E4630">
        <w:rPr>
          <w:rFonts w:ascii="KFGQPC Uthmanic Script HAFS" w:hAnsi="KFGQPC Uthmanic Script HAFS" w:cs="KFGQPC Uthmanic Script HAFS"/>
          <w:rtl/>
        </w:rPr>
        <w:t xml:space="preserve"> مِنۡهُم مِّن ظَهِيرٖ ٢٢</w:t>
      </w:r>
      <w:r w:rsidR="005E4630">
        <w:rPr>
          <w:rFonts w:ascii="KFGQPC Uthmanic Script HAFS" w:hAnsi="KFGQPC Uthmanic Script HAFS" w:cs="KFGQPC Uthmanic Script HAFS"/>
        </w:rPr>
        <w:t xml:space="preserve"> </w:t>
      </w:r>
      <w:r w:rsidR="005E4630">
        <w:rPr>
          <w:rFonts w:ascii="KFGQPC Uthmanic Script HAFS" w:hAnsi="KFGQPC Uthmanic Script HAFS" w:cs="KFGQPC Uthmanic Script HAFS" w:hint="cs"/>
          <w:rtl/>
        </w:rPr>
        <w:t>وَلَا</w:t>
      </w:r>
      <w:r w:rsidR="005E4630">
        <w:rPr>
          <w:rFonts w:ascii="KFGQPC Uthmanic Script HAFS" w:hAnsi="KFGQPC Uthmanic Script HAFS" w:cs="KFGQPC Uthmanic Script HAFS"/>
          <w:rtl/>
        </w:rPr>
        <w:t xml:space="preserve"> تَنفَعُ </w:t>
      </w:r>
      <w:r w:rsidR="005E4630">
        <w:rPr>
          <w:rFonts w:ascii="KFGQPC Uthmanic Script HAFS" w:hAnsi="KFGQPC Uthmanic Script HAFS" w:cs="KFGQPC Uthmanic Script HAFS" w:hint="cs"/>
          <w:rtl/>
        </w:rPr>
        <w:t>ٱلشَّفَٰعَةُ</w:t>
      </w:r>
      <w:r w:rsidR="005E4630">
        <w:rPr>
          <w:rFonts w:ascii="KFGQPC Uthmanic Script HAFS" w:hAnsi="KFGQPC Uthmanic Script HAFS" w:cs="KFGQPC Uthmanic Script HAFS"/>
          <w:rtl/>
        </w:rPr>
        <w:t xml:space="preserve"> عِندَهُ</w:t>
      </w:r>
      <w:r w:rsidR="005E4630">
        <w:rPr>
          <w:rFonts w:ascii="KFGQPC Uthmanic Script HAFS" w:hAnsi="KFGQPC Uthmanic Script HAFS" w:cs="KFGQPC Uthmanic Script HAFS" w:hint="cs"/>
          <w:rtl/>
        </w:rPr>
        <w:t>ۥٓ</w:t>
      </w:r>
      <w:r w:rsidR="005E4630">
        <w:rPr>
          <w:rFonts w:ascii="KFGQPC Uthmanic Script HAFS" w:hAnsi="KFGQPC Uthmanic Script HAFS" w:cs="KFGQPC Uthmanic Script HAFS"/>
          <w:rtl/>
        </w:rPr>
        <w:t xml:space="preserve"> إِلَّا لِمَنۡ أَذِنَ لَهُ</w:t>
      </w:r>
      <w:r w:rsidR="005E4630">
        <w:rPr>
          <w:rFonts w:ascii="KFGQPC Uthmanic Script HAFS" w:hAnsi="KFGQPC Uthmanic Script HAFS" w:cs="KFGQPC Uthmanic Script HAFS" w:hint="cs"/>
          <w:rtl/>
        </w:rPr>
        <w:t>ۥۚ</w:t>
      </w:r>
      <w:r w:rsidR="004263A6">
        <w:rPr>
          <w:rFonts w:ascii="Traditional Arabic" w:hAnsi="Traditional Arabic" w:cs="Traditional Arabic"/>
          <w:rtl/>
        </w:rPr>
        <w:t>﴾</w:t>
      </w:r>
      <w:r w:rsidR="004263A6" w:rsidRPr="00984198">
        <w:rPr>
          <w:rFonts w:hint="cs"/>
          <w:rtl/>
          <w:lang w:bidi="fa-IR"/>
        </w:rPr>
        <w:t xml:space="preserve"> </w:t>
      </w:r>
      <w:r w:rsidR="004263A6" w:rsidRPr="007009AB">
        <w:rPr>
          <w:rFonts w:ascii="mylotus" w:hAnsi="mylotus" w:cs="mylotus"/>
          <w:sz w:val="24"/>
          <w:szCs w:val="24"/>
          <w:rtl/>
        </w:rPr>
        <w:t>[</w:t>
      </w:r>
      <w:r w:rsidR="004263A6">
        <w:rPr>
          <w:rFonts w:ascii="mylotus" w:hAnsi="mylotus" w:cs="mylotus"/>
          <w:sz w:val="24"/>
          <w:szCs w:val="24"/>
          <w:rtl/>
        </w:rPr>
        <w:t>سبأ: 22-23</w:t>
      </w:r>
      <w:r w:rsidR="004263A6" w:rsidRPr="007009AB">
        <w:rPr>
          <w:rFonts w:ascii="mylotus" w:hAnsi="mylotus" w:cs="mylotus"/>
          <w:sz w:val="24"/>
          <w:szCs w:val="24"/>
          <w:rtl/>
        </w:rPr>
        <w:t>]</w:t>
      </w:r>
      <w:r w:rsidRPr="00984198">
        <w:rPr>
          <w:rFonts w:hint="cs"/>
          <w:rtl/>
          <w:lang w:bidi="fa-IR"/>
        </w:rPr>
        <w:t xml:space="preserve"> </w:t>
      </w:r>
      <w:r w:rsidR="00607C84">
        <w:rPr>
          <w:rFonts w:hint="cs"/>
          <w:rtl/>
          <w:lang w:bidi="fa-IR"/>
        </w:rPr>
        <w:t>«</w:t>
      </w:r>
      <w:r w:rsidRPr="00984198">
        <w:rPr>
          <w:rtl/>
          <w:lang w:bidi="fa-IR"/>
        </w:rPr>
        <w:t>(اي پي</w:t>
      </w:r>
      <w:r w:rsidRPr="00984198">
        <w:rPr>
          <w:rFonts w:hint="cs"/>
          <w:rtl/>
          <w:lang w:bidi="fa-IR"/>
        </w:rPr>
        <w:t>ا</w:t>
      </w:r>
      <w:r w:rsidRPr="00984198">
        <w:rPr>
          <w:rtl/>
          <w:lang w:bidi="fa-IR"/>
        </w:rPr>
        <w:t xml:space="preserve">مبر! به مشركان) بگو: كساني را به فرياد بخوانيد كه بجز </w:t>
      </w:r>
      <w:r w:rsidRPr="00984198">
        <w:rPr>
          <w:rFonts w:hint="cs"/>
          <w:rtl/>
          <w:lang w:bidi="fa-IR"/>
        </w:rPr>
        <w:t>الله</w:t>
      </w:r>
      <w:r w:rsidRPr="00984198">
        <w:rPr>
          <w:rtl/>
          <w:lang w:bidi="fa-IR"/>
        </w:rPr>
        <w:t xml:space="preserve"> (معبود خود)</w:t>
      </w:r>
      <w:r w:rsidR="00C01522" w:rsidRPr="00984198">
        <w:rPr>
          <w:rtl/>
          <w:lang w:bidi="fa-IR"/>
        </w:rPr>
        <w:t xml:space="preserve"> مي‌</w:t>
      </w:r>
      <w:r w:rsidRPr="00984198">
        <w:rPr>
          <w:rtl/>
          <w:lang w:bidi="fa-IR"/>
        </w:rPr>
        <w:t>پنداريد. (امّا بدانيد</w:t>
      </w:r>
      <w:r w:rsidR="009D0387" w:rsidRPr="00984198">
        <w:rPr>
          <w:rtl/>
          <w:lang w:bidi="fa-IR"/>
        </w:rPr>
        <w:t xml:space="preserve"> آن‌ها </w:t>
      </w:r>
      <w:r w:rsidRPr="00984198">
        <w:rPr>
          <w:rtl/>
          <w:lang w:bidi="fa-IR"/>
        </w:rPr>
        <w:t>هرگز گرهي از كارتان</w:t>
      </w:r>
      <w:r w:rsidR="000D6F3F" w:rsidRPr="00984198">
        <w:rPr>
          <w:rtl/>
          <w:lang w:bidi="fa-IR"/>
        </w:rPr>
        <w:t xml:space="preserve"> نمي‌</w:t>
      </w:r>
      <w:r w:rsidRPr="00984198">
        <w:rPr>
          <w:rtl/>
          <w:lang w:bidi="fa-IR"/>
        </w:rPr>
        <w:t>گشايند و</w:t>
      </w:r>
      <w:r w:rsidRPr="00984198">
        <w:rPr>
          <w:rFonts w:hint="cs"/>
          <w:rtl/>
          <w:lang w:bidi="fa-IR"/>
        </w:rPr>
        <w:t xml:space="preserve"> </w:t>
      </w:r>
      <w:r w:rsidRPr="00984198">
        <w:rPr>
          <w:rtl/>
          <w:lang w:bidi="fa-IR"/>
        </w:rPr>
        <w:t>سودي و</w:t>
      </w:r>
      <w:r w:rsidRPr="00984198">
        <w:rPr>
          <w:rFonts w:hint="cs"/>
          <w:rtl/>
          <w:lang w:bidi="fa-IR"/>
        </w:rPr>
        <w:t xml:space="preserve"> </w:t>
      </w:r>
      <w:r w:rsidRPr="00984198">
        <w:rPr>
          <w:rtl/>
          <w:lang w:bidi="fa-IR"/>
        </w:rPr>
        <w:t>زياني به شما</w:t>
      </w:r>
      <w:r w:rsidR="000D6F3F" w:rsidRPr="00984198">
        <w:rPr>
          <w:rtl/>
          <w:lang w:bidi="fa-IR"/>
        </w:rPr>
        <w:t xml:space="preserve"> نمي‌</w:t>
      </w:r>
      <w:r w:rsidRPr="00984198">
        <w:rPr>
          <w:rtl/>
          <w:lang w:bidi="fa-IR"/>
        </w:rPr>
        <w:t>رسانند. چرا كه)</w:t>
      </w:r>
      <w:r w:rsidR="009D0387" w:rsidRPr="00984198">
        <w:rPr>
          <w:rtl/>
          <w:lang w:bidi="fa-IR"/>
        </w:rPr>
        <w:t xml:space="preserve"> آن‌ها </w:t>
      </w:r>
      <w:r w:rsidRPr="00984198">
        <w:rPr>
          <w:rtl/>
          <w:lang w:bidi="fa-IR"/>
        </w:rPr>
        <w:t>در</w:t>
      </w:r>
      <w:r w:rsidR="00AD46EF" w:rsidRPr="00984198">
        <w:rPr>
          <w:rtl/>
          <w:lang w:bidi="fa-IR"/>
        </w:rPr>
        <w:t xml:space="preserve"> آسمان‌ها </w:t>
      </w:r>
      <w:r w:rsidRPr="00984198">
        <w:rPr>
          <w:rtl/>
          <w:lang w:bidi="fa-IR"/>
        </w:rPr>
        <w:t>و</w:t>
      </w:r>
      <w:r w:rsidRPr="00984198">
        <w:rPr>
          <w:rFonts w:hint="cs"/>
          <w:rtl/>
          <w:lang w:bidi="fa-IR"/>
        </w:rPr>
        <w:t xml:space="preserve"> </w:t>
      </w:r>
      <w:r w:rsidR="00703EBE">
        <w:rPr>
          <w:rtl/>
          <w:lang w:bidi="fa-IR"/>
        </w:rPr>
        <w:t>زمين به اندازه ذرّه</w:t>
      </w:r>
      <w:r w:rsidR="00703EBE">
        <w:rPr>
          <w:rFonts w:hint="cs"/>
          <w:rtl/>
          <w:lang w:bidi="fa-IR"/>
        </w:rPr>
        <w:softHyphen/>
      </w:r>
      <w:r w:rsidRPr="00984198">
        <w:rPr>
          <w:rtl/>
          <w:lang w:bidi="fa-IR"/>
        </w:rPr>
        <w:t>اي مالك چيزي نيستند و</w:t>
      </w:r>
      <w:r w:rsidRPr="00984198">
        <w:rPr>
          <w:rFonts w:hint="cs"/>
          <w:rtl/>
          <w:lang w:bidi="fa-IR"/>
        </w:rPr>
        <w:t xml:space="preserve"> </w:t>
      </w:r>
      <w:r w:rsidRPr="00984198">
        <w:rPr>
          <w:rtl/>
          <w:lang w:bidi="fa-IR"/>
        </w:rPr>
        <w:t>در</w:t>
      </w:r>
      <w:r w:rsidR="00AD46EF" w:rsidRPr="00984198">
        <w:rPr>
          <w:rtl/>
          <w:lang w:bidi="fa-IR"/>
        </w:rPr>
        <w:t xml:space="preserve"> آسمان‌ها </w:t>
      </w:r>
      <w:r w:rsidRPr="00984198">
        <w:rPr>
          <w:rtl/>
          <w:lang w:bidi="fa-IR"/>
        </w:rPr>
        <w:t>و</w:t>
      </w:r>
      <w:r w:rsidRPr="00984198">
        <w:rPr>
          <w:rFonts w:hint="cs"/>
          <w:rtl/>
          <w:lang w:bidi="fa-IR"/>
        </w:rPr>
        <w:t xml:space="preserve"> </w:t>
      </w:r>
      <w:r w:rsidRPr="00984198">
        <w:rPr>
          <w:rtl/>
          <w:lang w:bidi="fa-IR"/>
        </w:rPr>
        <w:t>زمين كمترين حق مشاركت (در خلقت و</w:t>
      </w:r>
      <w:r w:rsidRPr="00984198">
        <w:rPr>
          <w:rFonts w:hint="cs"/>
          <w:rtl/>
          <w:lang w:bidi="fa-IR"/>
        </w:rPr>
        <w:t xml:space="preserve"> </w:t>
      </w:r>
      <w:r w:rsidRPr="00984198">
        <w:rPr>
          <w:rtl/>
          <w:lang w:bidi="fa-IR"/>
        </w:rPr>
        <w:t>مالكيّت و</w:t>
      </w:r>
      <w:r w:rsidR="004263A6" w:rsidRPr="00984198">
        <w:rPr>
          <w:rFonts w:hint="cs"/>
          <w:rtl/>
          <w:lang w:bidi="fa-IR"/>
        </w:rPr>
        <w:t xml:space="preserve"> </w:t>
      </w:r>
      <w:r w:rsidRPr="00984198">
        <w:rPr>
          <w:rtl/>
          <w:lang w:bidi="fa-IR"/>
        </w:rPr>
        <w:t>اداره جهان) نداشته (و</w:t>
      </w:r>
      <w:r w:rsidRPr="00984198">
        <w:rPr>
          <w:rFonts w:hint="cs"/>
          <w:rtl/>
          <w:lang w:bidi="fa-IR"/>
        </w:rPr>
        <w:t xml:space="preserve"> </w:t>
      </w:r>
      <w:r w:rsidRPr="00984198">
        <w:rPr>
          <w:rtl/>
          <w:lang w:bidi="fa-IR"/>
        </w:rPr>
        <w:t xml:space="preserve">انباز </w:t>
      </w:r>
      <w:r w:rsidRPr="00984198">
        <w:rPr>
          <w:rFonts w:hint="cs"/>
          <w:rtl/>
          <w:lang w:bidi="fa-IR"/>
        </w:rPr>
        <w:t>الله</w:t>
      </w:r>
      <w:r w:rsidR="000D6F3F" w:rsidRPr="00984198">
        <w:rPr>
          <w:rtl/>
          <w:lang w:bidi="fa-IR"/>
        </w:rPr>
        <w:t xml:space="preserve"> نمي‌</w:t>
      </w:r>
      <w:r w:rsidR="00703EBE">
        <w:rPr>
          <w:rtl/>
          <w:lang w:bidi="fa-IR"/>
        </w:rPr>
        <w:t>باشند)</w:t>
      </w:r>
      <w:r w:rsidRPr="00984198">
        <w:rPr>
          <w:rtl/>
          <w:lang w:bidi="fa-IR"/>
        </w:rPr>
        <w:t xml:space="preserve"> و</w:t>
      </w:r>
      <w:r w:rsidRPr="00984198">
        <w:rPr>
          <w:rFonts w:hint="cs"/>
          <w:rtl/>
          <w:lang w:bidi="fa-IR"/>
        </w:rPr>
        <w:t xml:space="preserve"> </w:t>
      </w:r>
      <w:r w:rsidRPr="00984198">
        <w:rPr>
          <w:rtl/>
          <w:lang w:bidi="fa-IR"/>
        </w:rPr>
        <w:t>خداوند در ميان</w:t>
      </w:r>
      <w:r w:rsidR="00703EBE">
        <w:rPr>
          <w:rFonts w:hint="cs"/>
          <w:rtl/>
          <w:lang w:bidi="fa-IR"/>
        </w:rPr>
        <w:softHyphen/>
      </w:r>
      <w:r w:rsidRPr="00984198">
        <w:rPr>
          <w:rtl/>
          <w:lang w:bidi="fa-IR"/>
        </w:rPr>
        <w:t xml:space="preserve">شان ياور و پشتيباني ندارد (تا در اداره مملكت كائنات بدو نيازمند باشد). هيچ گونه شفاعتي در پيشگاه </w:t>
      </w:r>
      <w:r w:rsidRPr="00984198">
        <w:rPr>
          <w:rFonts w:hint="cs"/>
          <w:rtl/>
          <w:lang w:bidi="fa-IR"/>
        </w:rPr>
        <w:t>الله</w:t>
      </w:r>
      <w:r w:rsidRPr="00984198">
        <w:rPr>
          <w:rtl/>
          <w:lang w:bidi="fa-IR"/>
        </w:rPr>
        <w:t xml:space="preserve"> سودمند واقع نمي</w:t>
      </w:r>
      <w:r w:rsidRPr="00984198">
        <w:rPr>
          <w:rFonts w:hint="cs"/>
          <w:cs/>
          <w:lang w:bidi="fa-IR"/>
        </w:rPr>
        <w:t>‎</w:t>
      </w:r>
      <w:r w:rsidRPr="00984198">
        <w:rPr>
          <w:rtl/>
          <w:lang w:bidi="fa-IR"/>
        </w:rPr>
        <w:t xml:space="preserve">گردد، مگر شفاعت كسي كه </w:t>
      </w:r>
      <w:r w:rsidRPr="00984198">
        <w:rPr>
          <w:rFonts w:hint="cs"/>
          <w:rtl/>
          <w:lang w:bidi="fa-IR"/>
        </w:rPr>
        <w:t>الله</w:t>
      </w:r>
      <w:r w:rsidRPr="00984198">
        <w:rPr>
          <w:rtl/>
          <w:lang w:bidi="fa-IR"/>
        </w:rPr>
        <w:t xml:space="preserve"> بدو اجازه (ميانجيگري) دهد</w:t>
      </w:r>
      <w:r w:rsidR="00607C84">
        <w:rPr>
          <w:rFonts w:hint="cs"/>
          <w:rtl/>
          <w:lang w:bidi="fa-IR"/>
        </w:rPr>
        <w:t>»</w:t>
      </w:r>
      <w:r w:rsidRPr="00984198">
        <w:rPr>
          <w:rFonts w:hint="cs"/>
          <w:rtl/>
          <w:lang w:bidi="fa-IR"/>
        </w:rPr>
        <w:t>.</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 مشرک تنها ب</w:t>
      </w:r>
      <w:r w:rsidR="00703EBE">
        <w:rPr>
          <w:rFonts w:cs="B Lotus" w:hint="cs"/>
          <w:sz w:val="28"/>
          <w:szCs w:val="28"/>
          <w:rtl/>
        </w:rPr>
        <w:t>دین سبب معبودی را برای خود برمی</w:t>
      </w:r>
      <w:r w:rsidR="00703EBE">
        <w:rPr>
          <w:rFonts w:cs="B Lotus"/>
          <w:sz w:val="28"/>
          <w:szCs w:val="28"/>
          <w:rtl/>
        </w:rPr>
        <w:softHyphen/>
      </w:r>
      <w:r w:rsidRPr="00984198">
        <w:rPr>
          <w:rFonts w:cs="B Lotus" w:hint="cs"/>
          <w:sz w:val="28"/>
          <w:szCs w:val="28"/>
          <w:rtl/>
        </w:rPr>
        <w:t>گزیند چون بر این اعتقاد است که آن معبود برای وی منفعتی حاصل</w:t>
      </w:r>
      <w:r w:rsidR="009D0387" w:rsidRPr="00984198">
        <w:rPr>
          <w:rFonts w:cs="B Lotus" w:hint="cs"/>
          <w:sz w:val="28"/>
          <w:szCs w:val="28"/>
          <w:rtl/>
        </w:rPr>
        <w:t xml:space="preserve"> می‌</w:t>
      </w:r>
      <w:r w:rsidR="00703EBE">
        <w:rPr>
          <w:rFonts w:cs="B Lotus" w:hint="cs"/>
          <w:sz w:val="28"/>
          <w:szCs w:val="28"/>
          <w:rtl/>
        </w:rPr>
        <w:t>کند در</w:t>
      </w:r>
      <w:r w:rsidRPr="00984198">
        <w:rPr>
          <w:rFonts w:cs="B Lotus" w:hint="cs"/>
          <w:sz w:val="28"/>
          <w:szCs w:val="28"/>
          <w:rtl/>
        </w:rPr>
        <w:t>حالی</w:t>
      </w:r>
      <w:r w:rsidR="00703EBE">
        <w:rPr>
          <w:rFonts w:cs="B Lotus"/>
          <w:sz w:val="28"/>
          <w:szCs w:val="28"/>
          <w:rtl/>
        </w:rPr>
        <w:softHyphen/>
      </w:r>
      <w:r w:rsidR="00703EBE">
        <w:rPr>
          <w:rFonts w:cs="B Lotus" w:hint="cs"/>
          <w:sz w:val="28"/>
          <w:szCs w:val="28"/>
          <w:rtl/>
        </w:rPr>
        <w:t>که نفع</w:t>
      </w:r>
      <w:r w:rsidR="00703EBE">
        <w:rPr>
          <w:rFonts w:cs="B Lotus"/>
          <w:sz w:val="28"/>
          <w:szCs w:val="28"/>
          <w:rtl/>
        </w:rPr>
        <w:softHyphen/>
      </w:r>
      <w:r w:rsidRPr="00984198">
        <w:rPr>
          <w:rFonts w:cs="B Lotus" w:hint="cs"/>
          <w:sz w:val="28"/>
          <w:szCs w:val="28"/>
          <w:rtl/>
        </w:rPr>
        <w:t xml:space="preserve">رسانی جز در کسی که یکی از این </w:t>
      </w:r>
      <w:r w:rsidR="00703EBE">
        <w:rPr>
          <w:rFonts w:cs="B Lotus" w:hint="cs"/>
          <w:sz w:val="28"/>
          <w:szCs w:val="28"/>
          <w:rtl/>
        </w:rPr>
        <w:t>چهار</w:t>
      </w:r>
      <w:r w:rsidRPr="00984198">
        <w:rPr>
          <w:rFonts w:cs="B Lotus" w:hint="cs"/>
          <w:sz w:val="28"/>
          <w:szCs w:val="28"/>
          <w:rtl/>
        </w:rPr>
        <w:t xml:space="preserve"> خصلت را داشته باشد،</w:t>
      </w:r>
      <w:r w:rsidR="009D0387" w:rsidRPr="00984198">
        <w:rPr>
          <w:rFonts w:cs="B Lotus" w:hint="cs"/>
          <w:sz w:val="28"/>
          <w:szCs w:val="28"/>
          <w:rtl/>
        </w:rPr>
        <w:t xml:space="preserve"> نمی‌</w:t>
      </w:r>
      <w:r w:rsidRPr="00984198">
        <w:rPr>
          <w:rFonts w:cs="B Lotus" w:hint="cs"/>
          <w:sz w:val="28"/>
          <w:szCs w:val="28"/>
          <w:rtl/>
        </w:rPr>
        <w:t>با</w:t>
      </w:r>
      <w:r w:rsidR="00703EBE">
        <w:rPr>
          <w:rFonts w:cs="B Lotus" w:hint="cs"/>
          <w:sz w:val="28"/>
          <w:szCs w:val="28"/>
          <w:rtl/>
        </w:rPr>
        <w:t>شد. یا اینکه مالک آن چیزی  باشد</w:t>
      </w:r>
      <w:r w:rsidRPr="00984198">
        <w:rPr>
          <w:rFonts w:cs="B Lotus" w:hint="cs"/>
          <w:sz w:val="28"/>
          <w:szCs w:val="28"/>
          <w:rtl/>
        </w:rPr>
        <w:t xml:space="preserve"> که بنده</w:t>
      </w:r>
      <w:r w:rsidR="009D0387" w:rsidRPr="00984198">
        <w:rPr>
          <w:rFonts w:cs="B Lotus" w:hint="cs"/>
          <w:sz w:val="28"/>
          <w:szCs w:val="28"/>
          <w:rtl/>
        </w:rPr>
        <w:t xml:space="preserve">‌اش </w:t>
      </w:r>
      <w:r w:rsidRPr="00984198">
        <w:rPr>
          <w:rFonts w:cs="B Lotus" w:hint="cs"/>
          <w:sz w:val="28"/>
          <w:szCs w:val="28"/>
          <w:rtl/>
        </w:rPr>
        <w:t>از او</w:t>
      </w:r>
      <w:r w:rsidR="009D0387" w:rsidRPr="00984198">
        <w:rPr>
          <w:rFonts w:cs="B Lotus" w:hint="cs"/>
          <w:sz w:val="28"/>
          <w:szCs w:val="28"/>
          <w:rtl/>
        </w:rPr>
        <w:t xml:space="preserve"> می‌</w:t>
      </w:r>
      <w:r w:rsidRPr="00984198">
        <w:rPr>
          <w:rFonts w:cs="B Lotus" w:hint="cs"/>
          <w:sz w:val="28"/>
          <w:szCs w:val="28"/>
          <w:rtl/>
        </w:rPr>
        <w:t>خواهد، که اگر مالک آن چیز نباشد وی شریکی با مالک آن</w:t>
      </w:r>
      <w:r w:rsidR="009D0387" w:rsidRPr="00984198">
        <w:rPr>
          <w:rFonts w:cs="B Lotus" w:hint="cs"/>
          <w:sz w:val="28"/>
          <w:szCs w:val="28"/>
          <w:rtl/>
        </w:rPr>
        <w:t xml:space="preserve"> می‌</w:t>
      </w:r>
      <w:r w:rsidRPr="00984198">
        <w:rPr>
          <w:rFonts w:cs="B Lotus" w:hint="cs"/>
          <w:sz w:val="28"/>
          <w:szCs w:val="28"/>
          <w:rtl/>
        </w:rPr>
        <w:t>باشد و اگر شریک مالک آن نباشد، یاری رسان و حامی مالک</w:t>
      </w:r>
      <w:r w:rsidR="009D0387" w:rsidRPr="00984198">
        <w:rPr>
          <w:rFonts w:cs="B Lotus" w:hint="cs"/>
          <w:sz w:val="28"/>
          <w:szCs w:val="28"/>
          <w:rtl/>
        </w:rPr>
        <w:t xml:space="preserve"> می‌</w:t>
      </w:r>
      <w:r w:rsidRPr="00984198">
        <w:rPr>
          <w:rFonts w:cs="B Lotus" w:hint="cs"/>
          <w:sz w:val="28"/>
          <w:szCs w:val="28"/>
          <w:rtl/>
        </w:rPr>
        <w:t>باشد و اگر یاری رسان و حامی او نباشد، شفیع در نزد وی</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که الله عزوجل این مراتب چهارگانه را از بالاترین درجه</w:t>
      </w:r>
      <w:r w:rsidR="00AC25A8" w:rsidRPr="00984198">
        <w:rPr>
          <w:rFonts w:cs="B Lotus" w:hint="cs"/>
          <w:sz w:val="28"/>
          <w:szCs w:val="28"/>
          <w:rtl/>
        </w:rPr>
        <w:t xml:space="preserve">‌ی </w:t>
      </w:r>
      <w:r w:rsidRPr="00984198">
        <w:rPr>
          <w:rFonts w:cs="B Lotus" w:hint="cs"/>
          <w:sz w:val="28"/>
          <w:szCs w:val="28"/>
          <w:rtl/>
        </w:rPr>
        <w:t>آن تا پایین</w:t>
      </w:r>
      <w:r w:rsidR="009D0387" w:rsidRPr="00984198">
        <w:rPr>
          <w:rFonts w:cs="B Lotus" w:hint="cs"/>
          <w:sz w:val="28"/>
          <w:szCs w:val="28"/>
          <w:rtl/>
        </w:rPr>
        <w:t xml:space="preserve">‌ترین </w:t>
      </w:r>
      <w:r w:rsidR="00703EBE">
        <w:rPr>
          <w:rFonts w:cs="B Lotus" w:hint="cs"/>
          <w:sz w:val="28"/>
          <w:szCs w:val="28"/>
          <w:rtl/>
        </w:rPr>
        <w:t>آن، نفی کرده است. ب</w:t>
      </w:r>
      <w:r w:rsidR="00BD286A" w:rsidRPr="00984198">
        <w:rPr>
          <w:rFonts w:cs="B Lotus" w:hint="cs"/>
          <w:sz w:val="28"/>
          <w:szCs w:val="28"/>
          <w:rtl/>
        </w:rPr>
        <w:t xml:space="preserve">گونه‌ای </w:t>
      </w:r>
      <w:r w:rsidRPr="00984198">
        <w:rPr>
          <w:rFonts w:cs="B Lotus" w:hint="cs"/>
          <w:sz w:val="28"/>
          <w:szCs w:val="28"/>
          <w:rtl/>
        </w:rPr>
        <w:t>که مالکیت و شراکت و حمایت و شفاعتی را که مشرک گمان</w:t>
      </w:r>
      <w:r w:rsidR="009D0387" w:rsidRPr="00984198">
        <w:rPr>
          <w:rFonts w:cs="B Lotus" w:hint="cs"/>
          <w:sz w:val="28"/>
          <w:szCs w:val="28"/>
          <w:rtl/>
        </w:rPr>
        <w:t xml:space="preserve"> می‌</w:t>
      </w:r>
      <w:r w:rsidRPr="00984198">
        <w:rPr>
          <w:rFonts w:cs="B Lotus" w:hint="cs"/>
          <w:sz w:val="28"/>
          <w:szCs w:val="28"/>
          <w:rtl/>
        </w:rPr>
        <w:t>کند، نفی کرده و شفاعتی را که با اجازه</w:t>
      </w:r>
      <w:r w:rsidR="00AC25A8" w:rsidRPr="00984198">
        <w:rPr>
          <w:rFonts w:cs="B Lotus" w:hint="cs"/>
          <w:sz w:val="28"/>
          <w:szCs w:val="28"/>
          <w:rtl/>
        </w:rPr>
        <w:t xml:space="preserve">‌ی </w:t>
      </w:r>
      <w:r w:rsidR="00703EBE">
        <w:rPr>
          <w:rFonts w:cs="B Lotus" w:hint="cs"/>
          <w:sz w:val="28"/>
          <w:szCs w:val="28"/>
          <w:rtl/>
        </w:rPr>
        <w:t>او جل</w:t>
      </w:r>
      <w:r w:rsidR="00703EBE">
        <w:rPr>
          <w:rFonts w:cs="B Lotus"/>
          <w:sz w:val="28"/>
          <w:szCs w:val="28"/>
          <w:rtl/>
        </w:rPr>
        <w:softHyphen/>
      </w:r>
      <w:r w:rsidRPr="00984198">
        <w:rPr>
          <w:rFonts w:cs="B Lotus" w:hint="cs"/>
          <w:sz w:val="28"/>
          <w:szCs w:val="28"/>
          <w:rtl/>
        </w:rPr>
        <w:t>جلاله است، اثبات کرده است؛ که در آن نصیب و</w:t>
      </w:r>
      <w:r w:rsidR="00BE7650" w:rsidRPr="00984198">
        <w:rPr>
          <w:rFonts w:cs="B Lotus" w:hint="cs"/>
          <w:sz w:val="28"/>
          <w:szCs w:val="28"/>
          <w:rtl/>
        </w:rPr>
        <w:t xml:space="preserve"> بهره‌ای </w:t>
      </w:r>
      <w:r w:rsidRPr="00984198">
        <w:rPr>
          <w:rFonts w:cs="B Lotus" w:hint="cs"/>
          <w:sz w:val="28"/>
          <w:szCs w:val="28"/>
          <w:rtl/>
        </w:rPr>
        <w:t>برای مشرک</w:t>
      </w:r>
      <w:r w:rsidR="009D0387" w:rsidRPr="00984198">
        <w:rPr>
          <w:rFonts w:cs="B Lotus" w:hint="cs"/>
          <w:sz w:val="28"/>
          <w:szCs w:val="28"/>
          <w:rtl/>
        </w:rPr>
        <w:t xml:space="preserve"> نمی‌</w:t>
      </w:r>
      <w:r w:rsidRPr="00984198">
        <w:rPr>
          <w:rFonts w:cs="B Lotus" w:hint="cs"/>
          <w:sz w:val="28"/>
          <w:szCs w:val="28"/>
          <w:rtl/>
        </w:rPr>
        <w:t>باشد. لذا این آیه، به عنوان نور و برهان و نجات و خالص گرداندن توحید و دست کشیدن از اصول شرک و منع از</w:t>
      </w:r>
      <w:r w:rsidR="00E420EE" w:rsidRPr="00984198">
        <w:rPr>
          <w:rFonts w:cs="B Lotus" w:hint="cs"/>
          <w:sz w:val="28"/>
          <w:szCs w:val="28"/>
          <w:rtl/>
        </w:rPr>
        <w:t xml:space="preserve"> آن‌ها،</w:t>
      </w:r>
      <w:r w:rsidRPr="00984198">
        <w:rPr>
          <w:rFonts w:cs="B Lotus" w:hint="cs"/>
          <w:sz w:val="28"/>
          <w:szCs w:val="28"/>
          <w:rtl/>
        </w:rPr>
        <w:t xml:space="preserve"> کفایت</w:t>
      </w:r>
      <w:r w:rsidR="009D0387" w:rsidRPr="00984198">
        <w:rPr>
          <w:rFonts w:cs="B Lotus" w:hint="cs"/>
          <w:sz w:val="28"/>
          <w:szCs w:val="28"/>
          <w:rtl/>
        </w:rPr>
        <w:t xml:space="preserve"> می‌</w:t>
      </w:r>
      <w:r w:rsidRPr="00984198">
        <w:rPr>
          <w:rFonts w:cs="B Lotus" w:hint="cs"/>
          <w:sz w:val="28"/>
          <w:szCs w:val="28"/>
          <w:rtl/>
        </w:rPr>
        <w:t>کند</w:t>
      </w:r>
      <w:r w:rsidRPr="00C008F7">
        <w:rPr>
          <w:rStyle w:val="FootnoteReference"/>
          <w:rFonts w:cs="B Lotus"/>
          <w:sz w:val="28"/>
          <w:szCs w:val="28"/>
          <w:rtl/>
        </w:rPr>
        <w:footnoteReference w:id="451"/>
      </w:r>
      <w:r w:rsidRPr="00984198">
        <w:rPr>
          <w:rFonts w:cs="B Lotus" w:hint="cs"/>
          <w:sz w:val="28"/>
          <w:szCs w:val="28"/>
          <w:rtl/>
        </w:rPr>
        <w:t>.</w:t>
      </w:r>
    </w:p>
    <w:p w:rsidR="00C5413C" w:rsidRPr="00984198" w:rsidRDefault="00C5413C" w:rsidP="00747209">
      <w:pPr>
        <w:pStyle w:val="a4"/>
        <w:widowControl w:val="0"/>
        <w:rPr>
          <w:rtl/>
        </w:rPr>
      </w:pPr>
      <w:bookmarkStart w:id="95" w:name="_Toc418616874"/>
      <w:r w:rsidRPr="00984198">
        <w:rPr>
          <w:rFonts w:hint="cs"/>
          <w:rtl/>
        </w:rPr>
        <w:t>نوع دوم: شرک اصغر</w:t>
      </w:r>
      <w:bookmarkEnd w:id="95"/>
      <w:r w:rsidRPr="00984198">
        <w:rPr>
          <w:rFonts w:hint="cs"/>
          <w:rtl/>
        </w:rPr>
        <w:t xml:space="preserve"> </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رسول الله </w:t>
      </w:r>
      <w:r w:rsidR="00703EBE">
        <w:rPr>
          <w:rFonts w:ascii="Arial" w:hAnsi="Arial" w:cs="CTraditional Arabic" w:hint="cs"/>
          <w:sz w:val="28"/>
          <w:szCs w:val="28"/>
          <w:rtl/>
        </w:rPr>
        <w:t>ح</w:t>
      </w:r>
      <w:r w:rsidRPr="00984198">
        <w:rPr>
          <w:rFonts w:cs="B Lotus" w:hint="cs"/>
          <w:sz w:val="28"/>
          <w:szCs w:val="28"/>
          <w:rtl/>
        </w:rPr>
        <w:t xml:space="preserve"> در حدیثی صحیح معنای شرک اصغر را بیان فرمودند: آنجا که فرمودند: </w:t>
      </w:r>
      <w:r w:rsidR="0017046E" w:rsidRPr="00EA02FE">
        <w:rPr>
          <w:rStyle w:val="Char2"/>
          <w:rFonts w:hint="cs"/>
          <w:rtl/>
        </w:rPr>
        <w:t>«</w:t>
      </w:r>
      <w:r w:rsidRPr="00EA02FE">
        <w:rPr>
          <w:rStyle w:val="Char2"/>
          <w:rFonts w:hint="eastAsia"/>
          <w:rtl/>
        </w:rPr>
        <w:t>إِنَّ</w:t>
      </w:r>
      <w:r w:rsidRPr="00EA02FE">
        <w:rPr>
          <w:rStyle w:val="Char2"/>
          <w:rtl/>
        </w:rPr>
        <w:t xml:space="preserve"> </w:t>
      </w:r>
      <w:r w:rsidRPr="00EA02FE">
        <w:rPr>
          <w:rStyle w:val="Char2"/>
          <w:rFonts w:hint="eastAsia"/>
          <w:rtl/>
        </w:rPr>
        <w:t>أَخْوَفَ</w:t>
      </w:r>
      <w:r w:rsidRPr="00EA02FE">
        <w:rPr>
          <w:rStyle w:val="Char2"/>
          <w:rtl/>
        </w:rPr>
        <w:t xml:space="preserve"> </w:t>
      </w:r>
      <w:r w:rsidRPr="00EA02FE">
        <w:rPr>
          <w:rStyle w:val="Char2"/>
          <w:rFonts w:hint="eastAsia"/>
          <w:rtl/>
        </w:rPr>
        <w:t>مَا</w:t>
      </w:r>
      <w:r w:rsidRPr="00EA02FE">
        <w:rPr>
          <w:rStyle w:val="Char2"/>
          <w:rtl/>
        </w:rPr>
        <w:t xml:space="preserve"> </w:t>
      </w:r>
      <w:r w:rsidRPr="00EA02FE">
        <w:rPr>
          <w:rStyle w:val="Char2"/>
          <w:rFonts w:hint="eastAsia"/>
          <w:rtl/>
        </w:rPr>
        <w:t>أَخَافُ</w:t>
      </w:r>
      <w:r w:rsidRPr="00EA02FE">
        <w:rPr>
          <w:rStyle w:val="Char2"/>
          <w:rtl/>
        </w:rPr>
        <w:t xml:space="preserve"> </w:t>
      </w:r>
      <w:r w:rsidRPr="00EA02FE">
        <w:rPr>
          <w:rStyle w:val="Char2"/>
          <w:rFonts w:hint="eastAsia"/>
          <w:rtl/>
        </w:rPr>
        <w:t>عَلَيْكُمُ</w:t>
      </w:r>
      <w:r w:rsidRPr="00EA02FE">
        <w:rPr>
          <w:rStyle w:val="Char2"/>
          <w:rtl/>
        </w:rPr>
        <w:t xml:space="preserve"> </w:t>
      </w:r>
      <w:r w:rsidRPr="00EA02FE">
        <w:rPr>
          <w:rStyle w:val="Char2"/>
          <w:rFonts w:hint="eastAsia"/>
          <w:rtl/>
        </w:rPr>
        <w:t>الشِّرْكُ</w:t>
      </w:r>
      <w:r w:rsidRPr="00EA02FE">
        <w:rPr>
          <w:rStyle w:val="Char2"/>
          <w:rtl/>
        </w:rPr>
        <w:t xml:space="preserve"> </w:t>
      </w:r>
      <w:r w:rsidRPr="00EA02FE">
        <w:rPr>
          <w:rStyle w:val="Char2"/>
          <w:rFonts w:hint="eastAsia"/>
          <w:rtl/>
        </w:rPr>
        <w:t>الْأَصْغَرُ</w:t>
      </w:r>
      <w:r w:rsidR="00F4329D" w:rsidRPr="00EA02FE">
        <w:rPr>
          <w:rStyle w:val="Char2"/>
          <w:rtl/>
        </w:rPr>
        <w:t>»</w:t>
      </w:r>
      <w:r w:rsidR="00607C84">
        <w:rPr>
          <w:rStyle w:val="Char2"/>
          <w:rFonts w:hint="cs"/>
          <w:rtl/>
        </w:rPr>
        <w:t>.</w:t>
      </w:r>
      <w:r w:rsidRPr="00984198">
        <w:rPr>
          <w:rFonts w:cs="B Lotus" w:hint="cs"/>
          <w:sz w:val="28"/>
          <w:szCs w:val="28"/>
          <w:rtl/>
        </w:rPr>
        <w:t xml:space="preserve"> </w:t>
      </w:r>
      <w:r w:rsidR="00607C84">
        <w:rPr>
          <w:rFonts w:cs="B Lotus" w:hint="cs"/>
          <w:sz w:val="28"/>
          <w:szCs w:val="28"/>
          <w:rtl/>
        </w:rPr>
        <w:t>«</w:t>
      </w:r>
      <w:r w:rsidRPr="00984198">
        <w:rPr>
          <w:rFonts w:cs="B Lotus" w:hint="cs"/>
          <w:sz w:val="28"/>
          <w:szCs w:val="28"/>
          <w:rtl/>
        </w:rPr>
        <w:t>ترسناک</w:t>
      </w:r>
      <w:r w:rsidR="009D0387" w:rsidRPr="00984198">
        <w:rPr>
          <w:rFonts w:cs="B Lotus" w:hint="cs"/>
          <w:sz w:val="28"/>
          <w:szCs w:val="28"/>
          <w:rtl/>
        </w:rPr>
        <w:t xml:space="preserve">‌ترین </w:t>
      </w:r>
      <w:r w:rsidRPr="00984198">
        <w:rPr>
          <w:rFonts w:cs="B Lotus" w:hint="cs"/>
          <w:sz w:val="28"/>
          <w:szCs w:val="28"/>
          <w:rtl/>
        </w:rPr>
        <w:t>چیزی که از آن بر شما</w:t>
      </w:r>
      <w:r w:rsidR="009D0387" w:rsidRPr="00984198">
        <w:rPr>
          <w:rFonts w:cs="B Lotus" w:hint="cs"/>
          <w:sz w:val="28"/>
          <w:szCs w:val="28"/>
          <w:rtl/>
        </w:rPr>
        <w:t xml:space="preserve"> می‌</w:t>
      </w:r>
      <w:r w:rsidRPr="00984198">
        <w:rPr>
          <w:rFonts w:cs="B Lotus" w:hint="cs"/>
          <w:sz w:val="28"/>
          <w:szCs w:val="28"/>
          <w:rtl/>
        </w:rPr>
        <w:t>ترسم، شرک اصغر</w:t>
      </w:r>
      <w:r w:rsidR="009D0387" w:rsidRPr="00984198">
        <w:rPr>
          <w:rFonts w:cs="B Lotus" w:hint="cs"/>
          <w:sz w:val="28"/>
          <w:szCs w:val="28"/>
          <w:rtl/>
        </w:rPr>
        <w:t xml:space="preserve"> می‌</w:t>
      </w:r>
      <w:r w:rsidRPr="00984198">
        <w:rPr>
          <w:rFonts w:cs="B Lotus" w:hint="cs"/>
          <w:sz w:val="28"/>
          <w:szCs w:val="28"/>
          <w:rtl/>
        </w:rPr>
        <w:t>باشد</w:t>
      </w:r>
      <w:r w:rsidR="00607C84">
        <w:rPr>
          <w:rFonts w:cs="B Lotus" w:hint="cs"/>
          <w:sz w:val="28"/>
          <w:szCs w:val="28"/>
          <w:rtl/>
        </w:rPr>
        <w:t>»</w:t>
      </w:r>
      <w:r w:rsidRPr="00984198">
        <w:rPr>
          <w:rFonts w:cs="B Lotus" w:hint="cs"/>
          <w:sz w:val="28"/>
          <w:szCs w:val="28"/>
          <w:rtl/>
        </w:rPr>
        <w:t xml:space="preserve">. صحابه گفتند: یا رسول الله، شرک اصغر چیست؟ فرمودند: </w:t>
      </w:r>
      <w:r w:rsidR="0017046E" w:rsidRPr="00EA02FE">
        <w:rPr>
          <w:rStyle w:val="Char2"/>
          <w:rFonts w:hint="cs"/>
          <w:rtl/>
        </w:rPr>
        <w:t>«</w:t>
      </w:r>
      <w:r w:rsidRPr="00EA02FE">
        <w:rPr>
          <w:rStyle w:val="Char2"/>
          <w:rtl/>
        </w:rPr>
        <w:t>إِذَا جُزِيَ النَّاسُ بِأَعْمَالِهِمْ: اذْهَبُوا إِلَى الَّذِينَ كُنْتُمْ تُرَاءُونَ فِي الدُّنْيَا فَانْظُرُوا هَلْ تَجِدُونَ عِنْدَهُمْ جَزَاءً</w:t>
      </w:r>
      <w:r w:rsidRPr="00EA02FE">
        <w:rPr>
          <w:rStyle w:val="Char2"/>
          <w:rFonts w:hint="cs"/>
          <w:rtl/>
        </w:rPr>
        <w:t>»</w:t>
      </w:r>
      <w:r w:rsidRPr="00C008F7">
        <w:rPr>
          <w:rStyle w:val="FootnoteReference"/>
          <w:rFonts w:cs="B Lotus"/>
          <w:sz w:val="28"/>
          <w:szCs w:val="28"/>
          <w:rtl/>
        </w:rPr>
        <w:footnoteReference w:id="452"/>
      </w:r>
      <w:r w:rsidR="00607C84">
        <w:rPr>
          <w:rFonts w:cs="B Lotus" w:hint="cs"/>
          <w:sz w:val="28"/>
          <w:szCs w:val="28"/>
          <w:rtl/>
        </w:rPr>
        <w:t>.</w:t>
      </w:r>
      <w:r w:rsidRPr="00984198">
        <w:rPr>
          <w:rFonts w:cs="B Lotus" w:hint="cs"/>
          <w:sz w:val="28"/>
          <w:szCs w:val="28"/>
          <w:rtl/>
        </w:rPr>
        <w:t xml:space="preserve"> </w:t>
      </w:r>
      <w:r w:rsidR="00607C84">
        <w:rPr>
          <w:rFonts w:cs="B Lotus" w:hint="cs"/>
          <w:sz w:val="28"/>
          <w:szCs w:val="28"/>
          <w:rtl/>
        </w:rPr>
        <w:t>«</w:t>
      </w:r>
      <w:r w:rsidRPr="00984198">
        <w:rPr>
          <w:rFonts w:cs="B Lotus" w:hint="cs"/>
          <w:sz w:val="28"/>
          <w:szCs w:val="28"/>
          <w:rtl/>
        </w:rPr>
        <w:t>الله عزوجل در روز قیامت، هنگامی که کیفر اعمال انسان داده</w:t>
      </w:r>
      <w:r w:rsidR="009D0387" w:rsidRPr="00984198">
        <w:rPr>
          <w:rFonts w:cs="B Lotus" w:hint="cs"/>
          <w:sz w:val="28"/>
          <w:szCs w:val="28"/>
          <w:rtl/>
        </w:rPr>
        <w:t xml:space="preserve"> می‌</w:t>
      </w:r>
      <w:r w:rsidRPr="00984198">
        <w:rPr>
          <w:rFonts w:cs="B Lotus" w:hint="cs"/>
          <w:sz w:val="28"/>
          <w:szCs w:val="28"/>
          <w:rtl/>
        </w:rPr>
        <w:t>شود، به ریاکاران</w:t>
      </w:r>
      <w:r w:rsidR="009D0387" w:rsidRPr="00984198">
        <w:rPr>
          <w:rFonts w:cs="B Lotus" w:hint="cs"/>
          <w:sz w:val="28"/>
          <w:szCs w:val="28"/>
          <w:rtl/>
        </w:rPr>
        <w:t xml:space="preserve"> می‌</w:t>
      </w:r>
      <w:r w:rsidRPr="00984198">
        <w:rPr>
          <w:rFonts w:cs="B Lotus" w:hint="cs"/>
          <w:sz w:val="28"/>
          <w:szCs w:val="28"/>
          <w:rtl/>
        </w:rPr>
        <w:t>فرماید: بروید پیش کسانی که در دنیا به خاطر</w:t>
      </w:r>
      <w:r w:rsidR="009D0387" w:rsidRPr="00984198">
        <w:rPr>
          <w:rFonts w:cs="B Lotus" w:hint="cs"/>
          <w:sz w:val="28"/>
          <w:szCs w:val="28"/>
          <w:rtl/>
        </w:rPr>
        <w:t xml:space="preserve"> آن‌ها </w:t>
      </w:r>
      <w:r w:rsidRPr="00984198">
        <w:rPr>
          <w:rFonts w:cs="B Lotus" w:hint="cs"/>
          <w:sz w:val="28"/>
          <w:szCs w:val="28"/>
          <w:rtl/>
        </w:rPr>
        <w:t>عمل</w:t>
      </w:r>
      <w:r w:rsidR="009D0387" w:rsidRPr="00984198">
        <w:rPr>
          <w:rFonts w:cs="B Lotus" w:hint="cs"/>
          <w:sz w:val="28"/>
          <w:szCs w:val="28"/>
          <w:rtl/>
        </w:rPr>
        <w:t xml:space="preserve"> می‌</w:t>
      </w:r>
      <w:r w:rsidRPr="00984198">
        <w:rPr>
          <w:rFonts w:cs="B Lotus" w:hint="cs"/>
          <w:sz w:val="28"/>
          <w:szCs w:val="28"/>
          <w:rtl/>
        </w:rPr>
        <w:t>کردید، ببینید آیا نزد</w:t>
      </w:r>
      <w:r w:rsidR="009D0387" w:rsidRPr="00984198">
        <w:rPr>
          <w:rFonts w:cs="B Lotus" w:hint="cs"/>
          <w:sz w:val="28"/>
          <w:szCs w:val="28"/>
          <w:rtl/>
        </w:rPr>
        <w:t xml:space="preserve"> آن‌ها </w:t>
      </w:r>
      <w:r w:rsidRPr="00984198">
        <w:rPr>
          <w:rFonts w:cs="B Lotus" w:hint="cs"/>
          <w:sz w:val="28"/>
          <w:szCs w:val="28"/>
          <w:rtl/>
        </w:rPr>
        <w:t>پاداش</w:t>
      </w:r>
      <w:r w:rsidR="009D0387" w:rsidRPr="00984198">
        <w:rPr>
          <w:rFonts w:cs="B Lotus" w:hint="cs"/>
          <w:sz w:val="28"/>
          <w:szCs w:val="28"/>
          <w:rtl/>
        </w:rPr>
        <w:t xml:space="preserve"> می‌</w:t>
      </w:r>
      <w:r w:rsidRPr="00984198">
        <w:rPr>
          <w:rFonts w:cs="B Lotus" w:hint="cs"/>
          <w:sz w:val="28"/>
          <w:szCs w:val="28"/>
          <w:rtl/>
        </w:rPr>
        <w:t>یابید؟</w:t>
      </w:r>
      <w:r w:rsidR="00607C84">
        <w:rPr>
          <w:rFonts w:cs="B Lotus" w:hint="cs"/>
          <w:sz w:val="28"/>
          <w:szCs w:val="28"/>
          <w:rtl/>
        </w:rPr>
        <w:t>»</w:t>
      </w:r>
    </w:p>
    <w:p w:rsidR="00C5413C" w:rsidRPr="00984198" w:rsidRDefault="00C5413C" w:rsidP="00607C84">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ریا در لغت مشتق از </w:t>
      </w:r>
      <w:r w:rsidR="00EA02FE" w:rsidRPr="00607C84">
        <w:rPr>
          <w:rFonts w:ascii="mylotus" w:hAnsi="mylotus" w:cs="mylotus"/>
          <w:sz w:val="28"/>
          <w:szCs w:val="28"/>
          <w:rtl/>
        </w:rPr>
        <w:t>«</w:t>
      </w:r>
      <w:r w:rsidRPr="00607C84">
        <w:rPr>
          <w:rFonts w:ascii="mylotus" w:hAnsi="mylotus" w:cs="mylotus"/>
          <w:sz w:val="28"/>
          <w:szCs w:val="28"/>
          <w:rtl/>
        </w:rPr>
        <w:t>الروی</w:t>
      </w:r>
      <w:r w:rsidR="00607C84" w:rsidRPr="00607C84">
        <w:rPr>
          <w:rFonts w:ascii="mylotus" w:hAnsi="mylotus" w:cs="mylotus"/>
          <w:sz w:val="28"/>
          <w:szCs w:val="28"/>
          <w:rtl/>
        </w:rPr>
        <w:t>ة</w:t>
      </w:r>
      <w:r w:rsidR="00EA02FE" w:rsidRPr="00607C84">
        <w:rPr>
          <w:rFonts w:ascii="mylotus" w:hAnsi="mylotus" w:cs="mylotus"/>
          <w:sz w:val="28"/>
          <w:szCs w:val="28"/>
          <w:rtl/>
        </w:rPr>
        <w:t>»</w:t>
      </w:r>
      <w:r w:rsidR="009D0387" w:rsidRPr="00984198">
        <w:rPr>
          <w:rFonts w:cs="B Lotus" w:hint="cs"/>
          <w:sz w:val="28"/>
          <w:szCs w:val="28"/>
          <w:rtl/>
        </w:rPr>
        <w:t xml:space="preserve"> می‌</w:t>
      </w:r>
      <w:r w:rsidRPr="00984198">
        <w:rPr>
          <w:rFonts w:cs="B Lotus" w:hint="cs"/>
          <w:sz w:val="28"/>
          <w:szCs w:val="28"/>
          <w:rtl/>
        </w:rPr>
        <w:t>باشد و بدین معناست</w:t>
      </w:r>
      <w:r w:rsidR="00703EBE">
        <w:rPr>
          <w:rFonts w:cs="B Lotus" w:hint="cs"/>
          <w:sz w:val="28"/>
          <w:szCs w:val="28"/>
          <w:rtl/>
        </w:rPr>
        <w:t xml:space="preserve"> که دیگران وی را بر خلاف آنچه</w:t>
      </w:r>
      <w:r w:rsidRPr="00984198">
        <w:rPr>
          <w:rFonts w:cs="B Lotus" w:hint="cs"/>
          <w:sz w:val="28"/>
          <w:szCs w:val="28"/>
          <w:rtl/>
        </w:rPr>
        <w:t xml:space="preserve"> هست ببینند</w:t>
      </w:r>
      <w:r w:rsidRPr="00C008F7">
        <w:rPr>
          <w:rStyle w:val="FootnoteReference"/>
          <w:rFonts w:cs="B Lotus"/>
          <w:sz w:val="28"/>
          <w:szCs w:val="28"/>
          <w:rtl/>
        </w:rPr>
        <w:footnoteReference w:id="453"/>
      </w:r>
      <w:r w:rsidRPr="00984198">
        <w:rPr>
          <w:rFonts w:cs="B Lotus" w:hint="cs"/>
          <w:sz w:val="28"/>
          <w:szCs w:val="28"/>
          <w:rtl/>
        </w:rPr>
        <w:t>. و معنای شرعی ریا عبارت است از: اراده</w:t>
      </w:r>
      <w:r w:rsidR="00AC25A8" w:rsidRPr="00984198">
        <w:rPr>
          <w:rFonts w:cs="B Lotus" w:hint="cs"/>
          <w:sz w:val="28"/>
          <w:szCs w:val="28"/>
          <w:rtl/>
        </w:rPr>
        <w:t xml:space="preserve">‌ی </w:t>
      </w:r>
      <w:r w:rsidRPr="00984198">
        <w:rPr>
          <w:rFonts w:cs="B Lotus" w:hint="cs"/>
          <w:sz w:val="28"/>
          <w:szCs w:val="28"/>
          <w:rtl/>
        </w:rPr>
        <w:t>(جلب رضایت) بن</w:t>
      </w:r>
      <w:r w:rsidR="00703EBE">
        <w:rPr>
          <w:rFonts w:cs="B Lotus" w:hint="cs"/>
          <w:sz w:val="28"/>
          <w:szCs w:val="28"/>
          <w:rtl/>
        </w:rPr>
        <w:t>دگان با اطاعت از پروردگارشان؛ ب</w:t>
      </w:r>
      <w:r w:rsidR="00BD286A" w:rsidRPr="00984198">
        <w:rPr>
          <w:rFonts w:cs="B Lotus" w:hint="cs"/>
          <w:sz w:val="28"/>
          <w:szCs w:val="28"/>
          <w:rtl/>
        </w:rPr>
        <w:t xml:space="preserve">گونه‌ای </w:t>
      </w:r>
      <w:r w:rsidRPr="00984198">
        <w:rPr>
          <w:rFonts w:cs="B Lotus" w:hint="cs"/>
          <w:sz w:val="28"/>
          <w:szCs w:val="28"/>
          <w:rtl/>
        </w:rPr>
        <w:t>که وی با انجام آن عمل خواهان رضایت الله عزو</w:t>
      </w:r>
      <w:r w:rsidR="00703EBE">
        <w:rPr>
          <w:rFonts w:cs="B Lotus" w:hint="cs"/>
          <w:sz w:val="28"/>
          <w:szCs w:val="28"/>
          <w:rtl/>
        </w:rPr>
        <w:t>جل نباشد</w:t>
      </w:r>
      <w:r w:rsidRPr="00984198">
        <w:rPr>
          <w:rFonts w:cs="B Lotus" w:hint="cs"/>
          <w:sz w:val="28"/>
          <w:szCs w:val="28"/>
          <w:rtl/>
        </w:rPr>
        <w:t xml:space="preserve"> و بلکه در پی ستایش و شهرت و جاه و مقام در نزد مردم</w:t>
      </w:r>
      <w:r w:rsidR="009D0387" w:rsidRPr="00984198">
        <w:rPr>
          <w:rFonts w:cs="B Lotus" w:hint="cs"/>
          <w:sz w:val="28"/>
          <w:szCs w:val="28"/>
          <w:rtl/>
        </w:rPr>
        <w:t xml:space="preserve"> می‌</w:t>
      </w:r>
      <w:r w:rsidRPr="00984198">
        <w:rPr>
          <w:rFonts w:cs="B Lotus" w:hint="cs"/>
          <w:sz w:val="28"/>
          <w:szCs w:val="28"/>
          <w:rtl/>
        </w:rPr>
        <w:t>باشد.</w:t>
      </w:r>
    </w:p>
    <w:p w:rsidR="00C5413C" w:rsidRPr="00984198" w:rsidRDefault="00C5413C" w:rsidP="00703EBE">
      <w:pPr>
        <w:widowControl w:val="0"/>
        <w:autoSpaceDE w:val="0"/>
        <w:autoSpaceDN w:val="0"/>
        <w:adjustRightInd w:val="0"/>
        <w:jc w:val="both"/>
        <w:rPr>
          <w:rtl/>
          <w:lang w:bidi="fa-IR"/>
        </w:rPr>
      </w:pPr>
      <w:r w:rsidRPr="00984198">
        <w:rPr>
          <w:rFonts w:hint="cs"/>
          <w:rtl/>
          <w:lang w:bidi="fa-IR"/>
        </w:rPr>
        <w:t>جرجانی</w:t>
      </w:r>
      <w:r w:rsidR="009D0387" w:rsidRPr="00984198">
        <w:rPr>
          <w:rFonts w:hint="cs"/>
          <w:rtl/>
          <w:lang w:bidi="fa-IR"/>
        </w:rPr>
        <w:t xml:space="preserve"> می‌</w:t>
      </w:r>
      <w:r w:rsidRPr="00984198">
        <w:rPr>
          <w:rFonts w:hint="cs"/>
          <w:rtl/>
          <w:lang w:bidi="fa-IR"/>
        </w:rPr>
        <w:t>گوید</w:t>
      </w:r>
      <w:r w:rsidRPr="00984198">
        <w:rPr>
          <w:rStyle w:val="FootnoteReference"/>
          <w:rtl/>
          <w:lang w:bidi="fa-IR"/>
        </w:rPr>
        <w:footnoteReference w:id="454"/>
      </w:r>
      <w:r w:rsidRPr="00984198">
        <w:rPr>
          <w:rFonts w:hint="cs"/>
          <w:rtl/>
          <w:lang w:bidi="fa-IR"/>
        </w:rPr>
        <w:t>: ریا عبارت است از ترک اخلاص در عمل با ملاحظه</w:t>
      </w:r>
      <w:r w:rsidR="00AC25A8" w:rsidRPr="00984198">
        <w:rPr>
          <w:rFonts w:hint="cs"/>
          <w:rtl/>
          <w:lang w:bidi="fa-IR"/>
        </w:rPr>
        <w:t xml:space="preserve">‌ی </w:t>
      </w:r>
      <w:r w:rsidR="00703EBE">
        <w:rPr>
          <w:rFonts w:hint="cs"/>
          <w:rtl/>
          <w:lang w:bidi="fa-IR"/>
        </w:rPr>
        <w:t>غیر</w:t>
      </w:r>
      <w:r w:rsidRPr="00984198">
        <w:rPr>
          <w:rFonts w:hint="cs"/>
          <w:rtl/>
          <w:lang w:bidi="fa-IR"/>
        </w:rPr>
        <w:t xml:space="preserve">الله در آن عمل. </w:t>
      </w:r>
    </w:p>
    <w:p w:rsidR="00607C84" w:rsidRDefault="00C5413C" w:rsidP="00703EBE">
      <w:pPr>
        <w:widowControl w:val="0"/>
        <w:autoSpaceDE w:val="0"/>
        <w:autoSpaceDN w:val="0"/>
        <w:adjustRightInd w:val="0"/>
        <w:jc w:val="both"/>
        <w:rPr>
          <w:rtl/>
          <w:lang w:bidi="fa-IR"/>
        </w:rPr>
      </w:pPr>
      <w:r w:rsidRPr="00984198">
        <w:rPr>
          <w:rFonts w:hint="cs"/>
          <w:rtl/>
          <w:lang w:bidi="fa-IR"/>
        </w:rPr>
        <w:t>ریا باطل کننده</w:t>
      </w:r>
      <w:r w:rsidR="00AC25A8" w:rsidRPr="00984198">
        <w:rPr>
          <w:rFonts w:hint="cs"/>
          <w:rtl/>
          <w:lang w:bidi="fa-IR"/>
        </w:rPr>
        <w:t xml:space="preserve">‌ی </w:t>
      </w:r>
      <w:r w:rsidRPr="00984198">
        <w:rPr>
          <w:rFonts w:hint="cs"/>
          <w:rtl/>
          <w:lang w:bidi="fa-IR"/>
        </w:rPr>
        <w:t>اعمال</w:t>
      </w:r>
      <w:r w:rsidR="009D0387" w:rsidRPr="00984198">
        <w:rPr>
          <w:rFonts w:hint="cs"/>
          <w:rtl/>
          <w:lang w:bidi="fa-IR"/>
        </w:rPr>
        <w:t xml:space="preserve"> می‌</w:t>
      </w:r>
      <w:r w:rsidR="00703EBE">
        <w:rPr>
          <w:rFonts w:hint="cs"/>
          <w:rtl/>
          <w:lang w:bidi="fa-IR"/>
        </w:rPr>
        <w:t>باشد. حافظ ابن رجب انواع آن</w:t>
      </w:r>
      <w:r w:rsidR="00703EBE">
        <w:rPr>
          <w:rtl/>
          <w:lang w:bidi="fa-IR"/>
        </w:rPr>
        <w:softHyphen/>
      </w:r>
      <w:r w:rsidRPr="00984198">
        <w:rPr>
          <w:rFonts w:hint="cs"/>
          <w:rtl/>
          <w:lang w:bidi="fa-IR"/>
        </w:rPr>
        <w:t>را به زیبایی بیان کرده و</w:t>
      </w:r>
      <w:r w:rsidR="009D0387" w:rsidRPr="00984198">
        <w:rPr>
          <w:rFonts w:hint="cs"/>
          <w:rtl/>
          <w:lang w:bidi="fa-IR"/>
        </w:rPr>
        <w:t xml:space="preserve"> می‌</w:t>
      </w:r>
      <w:r w:rsidRPr="00984198">
        <w:rPr>
          <w:rFonts w:hint="cs"/>
          <w:rtl/>
          <w:lang w:bidi="fa-IR"/>
        </w:rPr>
        <w:t xml:space="preserve">گوید: </w:t>
      </w:r>
      <w:r w:rsidR="00703EBE">
        <w:rPr>
          <w:rFonts w:hint="cs"/>
          <w:rtl/>
          <w:lang w:bidi="fa-IR"/>
        </w:rPr>
        <w:t>«</w:t>
      </w:r>
      <w:r w:rsidRPr="00984198">
        <w:rPr>
          <w:rFonts w:hint="cs"/>
          <w:rtl/>
          <w:lang w:bidi="fa-IR"/>
        </w:rPr>
        <w:t>بدانید ک</w:t>
      </w:r>
      <w:r w:rsidR="00703EBE">
        <w:rPr>
          <w:rFonts w:hint="cs"/>
          <w:rtl/>
          <w:lang w:bidi="fa-IR"/>
        </w:rPr>
        <w:t>ه انجام دادن عملی برای غیر</w:t>
      </w:r>
      <w:r w:rsidRPr="00984198">
        <w:rPr>
          <w:rFonts w:hint="cs"/>
          <w:rtl/>
          <w:lang w:bidi="fa-IR"/>
        </w:rPr>
        <w:t>الله اقسامی دارد: گاهی آن عمل ریای محض</w:t>
      </w:r>
      <w:r w:rsidR="009D0387" w:rsidRPr="00984198">
        <w:rPr>
          <w:rFonts w:hint="cs"/>
          <w:rtl/>
          <w:lang w:bidi="fa-IR"/>
        </w:rPr>
        <w:t xml:space="preserve"> می‌</w:t>
      </w:r>
      <w:r w:rsidR="00703EBE">
        <w:rPr>
          <w:rFonts w:hint="cs"/>
          <w:rtl/>
          <w:lang w:bidi="fa-IR"/>
        </w:rPr>
        <w:t>باشد ب</w:t>
      </w:r>
      <w:r w:rsidR="00BD286A" w:rsidRPr="00984198">
        <w:rPr>
          <w:rFonts w:hint="cs"/>
          <w:rtl/>
          <w:lang w:bidi="fa-IR"/>
        </w:rPr>
        <w:t xml:space="preserve">گونه‌ای </w:t>
      </w:r>
      <w:r w:rsidRPr="00984198">
        <w:rPr>
          <w:rFonts w:hint="cs"/>
          <w:rtl/>
          <w:lang w:bidi="fa-IR"/>
        </w:rPr>
        <w:t>که شخص از انجام آن تنها مقصودش در نظر گرفتن مخلوقات به سبب غرضی دنیوی می</w:t>
      </w:r>
      <w:r w:rsidRPr="00984198">
        <w:rPr>
          <w:rFonts w:hint="cs"/>
          <w:cs/>
          <w:lang w:bidi="fa-IR"/>
        </w:rPr>
        <w:t>‎</w:t>
      </w:r>
      <w:r w:rsidRPr="00984198">
        <w:rPr>
          <w:rFonts w:hint="cs"/>
          <w:rtl/>
          <w:lang w:bidi="fa-IR"/>
        </w:rPr>
        <w:t>باشد همچون حال و وضع منافقین در نمازشان</w:t>
      </w:r>
      <w:r w:rsidR="00703EBE">
        <w:rPr>
          <w:rFonts w:hint="cs"/>
          <w:rtl/>
          <w:lang w:bidi="fa-IR"/>
        </w:rPr>
        <w:t>؛</w:t>
      </w:r>
      <w:r w:rsidRPr="00984198">
        <w:rPr>
          <w:rFonts w:hint="cs"/>
          <w:rtl/>
          <w:lang w:bidi="fa-IR"/>
        </w:rPr>
        <w:t xml:space="preserve"> </w:t>
      </w:r>
      <w:r w:rsidR="00703EBE">
        <w:rPr>
          <w:rFonts w:hint="cs"/>
          <w:rtl/>
          <w:lang w:bidi="fa-IR"/>
        </w:rPr>
        <w:t>چنان</w:t>
      </w:r>
      <w:r w:rsidR="00703EBE">
        <w:rPr>
          <w:rFonts w:hint="cs"/>
          <w:rtl/>
          <w:lang w:bidi="fa-IR"/>
        </w:rPr>
        <w:softHyphen/>
      </w:r>
      <w:r w:rsidRPr="00984198">
        <w:rPr>
          <w:rFonts w:hint="cs"/>
          <w:rtl/>
          <w:lang w:bidi="fa-IR"/>
        </w:rPr>
        <w:t>که الله عزوجل می</w:t>
      </w:r>
      <w:r w:rsidRPr="00984198">
        <w:rPr>
          <w:rFonts w:hint="cs"/>
          <w:cs/>
          <w:lang w:bidi="fa-IR"/>
        </w:rPr>
        <w:t>‎</w:t>
      </w:r>
      <w:r w:rsidRPr="00984198">
        <w:rPr>
          <w:rFonts w:hint="cs"/>
          <w:rtl/>
          <w:lang w:bidi="fa-IR"/>
        </w:rPr>
        <w:t>فرماید:</w:t>
      </w:r>
      <w:r w:rsidR="004263A6" w:rsidRPr="00984198">
        <w:rPr>
          <w:rFonts w:hint="cs"/>
          <w:rtl/>
          <w:lang w:bidi="fa-IR"/>
        </w:rPr>
        <w:t xml:space="preserve"> </w:t>
      </w:r>
      <w:r w:rsidR="004263A6">
        <w:rPr>
          <w:rFonts w:ascii="Traditional Arabic" w:hAnsi="Traditional Arabic" w:cs="Traditional Arabic"/>
          <w:rtl/>
        </w:rPr>
        <w:t>﴿</w:t>
      </w:r>
      <w:r w:rsidR="005E4630">
        <w:rPr>
          <w:rFonts w:ascii="KFGQPC Uthmanic Script HAFS" w:hAnsi="KFGQPC Uthmanic Script HAFS" w:cs="KFGQPC Uthmanic Script HAFS"/>
          <w:rtl/>
        </w:rPr>
        <w:t xml:space="preserve">وَإِذَا قَامُوٓاْ إِلَى </w:t>
      </w:r>
      <w:r w:rsidR="005E4630">
        <w:rPr>
          <w:rFonts w:ascii="KFGQPC Uthmanic Script HAFS" w:hAnsi="KFGQPC Uthmanic Script HAFS" w:cs="KFGQPC Uthmanic Script HAFS" w:hint="cs"/>
          <w:rtl/>
        </w:rPr>
        <w:t>ٱلصَّلَوٰةِ</w:t>
      </w:r>
      <w:r w:rsidR="005E4630">
        <w:rPr>
          <w:rFonts w:ascii="KFGQPC Uthmanic Script HAFS" w:hAnsi="KFGQPC Uthmanic Script HAFS" w:cs="KFGQPC Uthmanic Script HAFS"/>
          <w:rtl/>
        </w:rPr>
        <w:t xml:space="preserve"> قَامُواْ كُسَالَىٰ يُرَآءُونَ </w:t>
      </w:r>
      <w:r w:rsidR="005E4630">
        <w:rPr>
          <w:rFonts w:ascii="KFGQPC Uthmanic Script HAFS" w:hAnsi="KFGQPC Uthmanic Script HAFS" w:cs="KFGQPC Uthmanic Script HAFS" w:hint="cs"/>
          <w:rtl/>
        </w:rPr>
        <w:t>ٱلنَّاسَ</w:t>
      </w:r>
      <w:r w:rsidR="005E4630">
        <w:rPr>
          <w:rFonts w:ascii="KFGQPC Uthmanic Script HAFS" w:hAnsi="KFGQPC Uthmanic Script HAFS" w:cs="KFGQPC Uthmanic Script HAFS"/>
          <w:rtl/>
        </w:rPr>
        <w:t xml:space="preserve"> وَلَا يَذۡكُرُونَ </w:t>
      </w:r>
      <w:r w:rsidR="005E4630">
        <w:rPr>
          <w:rFonts w:ascii="KFGQPC Uthmanic Script HAFS" w:hAnsi="KFGQPC Uthmanic Script HAFS" w:cs="KFGQPC Uthmanic Script HAFS" w:hint="cs"/>
          <w:rtl/>
        </w:rPr>
        <w:t>ٱللَّهَ</w:t>
      </w:r>
      <w:r w:rsidR="005E4630">
        <w:rPr>
          <w:rFonts w:ascii="KFGQPC Uthmanic Script HAFS" w:hAnsi="KFGQPC Uthmanic Script HAFS" w:cs="KFGQPC Uthmanic Script HAFS"/>
          <w:rtl/>
        </w:rPr>
        <w:t xml:space="preserve"> إِلَّا قَلِيلٗا ١٤٢</w:t>
      </w:r>
      <w:r w:rsidR="004263A6">
        <w:rPr>
          <w:rFonts w:ascii="Traditional Arabic" w:hAnsi="Traditional Arabic" w:cs="Traditional Arabic"/>
          <w:rtl/>
        </w:rPr>
        <w:t>﴾</w:t>
      </w:r>
      <w:r w:rsidR="004263A6" w:rsidRPr="00984198">
        <w:rPr>
          <w:rFonts w:hint="cs"/>
          <w:rtl/>
          <w:lang w:bidi="fa-IR"/>
        </w:rPr>
        <w:t xml:space="preserve"> </w:t>
      </w:r>
      <w:r w:rsidR="004263A6" w:rsidRPr="007009AB">
        <w:rPr>
          <w:rFonts w:ascii="mylotus" w:hAnsi="mylotus" w:cs="mylotus"/>
          <w:sz w:val="24"/>
          <w:szCs w:val="24"/>
          <w:rtl/>
        </w:rPr>
        <w:t>[</w:t>
      </w:r>
      <w:r w:rsidR="004263A6">
        <w:rPr>
          <w:rFonts w:ascii="mylotus" w:hAnsi="mylotus" w:cs="mylotus"/>
          <w:sz w:val="24"/>
          <w:szCs w:val="24"/>
          <w:rtl/>
        </w:rPr>
        <w:t>النساء: 142</w:t>
      </w:r>
      <w:r w:rsidR="004263A6" w:rsidRPr="007009AB">
        <w:rPr>
          <w:rFonts w:ascii="mylotus" w:hAnsi="mylotus" w:cs="mylotus"/>
          <w:sz w:val="24"/>
          <w:szCs w:val="24"/>
          <w:rtl/>
        </w:rPr>
        <w:t>]</w:t>
      </w:r>
      <w:r w:rsidRPr="00984198">
        <w:rPr>
          <w:rFonts w:hint="cs"/>
          <w:rtl/>
          <w:lang w:bidi="fa-IR"/>
        </w:rPr>
        <w:t xml:space="preserve"> </w:t>
      </w:r>
      <w:r w:rsidR="00607C84">
        <w:rPr>
          <w:rFonts w:hint="cs"/>
          <w:rtl/>
          <w:lang w:bidi="fa-IR"/>
        </w:rPr>
        <w:t>«</w:t>
      </w:r>
      <w:r w:rsidRPr="00984198">
        <w:rPr>
          <w:rtl/>
          <w:lang w:bidi="fa-IR"/>
        </w:rPr>
        <w:t>منافقان هنگامي كه براي نماز برمي</w:t>
      </w:r>
      <w:r w:rsidR="00607C84">
        <w:rPr>
          <w:rFonts w:hint="cs"/>
          <w:rtl/>
          <w:lang w:bidi="fa-IR"/>
        </w:rPr>
        <w:t>‌</w:t>
      </w:r>
      <w:r w:rsidRPr="00984198">
        <w:rPr>
          <w:rtl/>
          <w:lang w:bidi="fa-IR"/>
        </w:rPr>
        <w:t>خيزند، سست و</w:t>
      </w:r>
      <w:r w:rsidR="00825EE3" w:rsidRPr="00984198">
        <w:rPr>
          <w:rFonts w:hint="cs"/>
          <w:rtl/>
          <w:lang w:bidi="fa-IR"/>
        </w:rPr>
        <w:t xml:space="preserve"> بي‌</w:t>
      </w:r>
      <w:r w:rsidRPr="00984198">
        <w:rPr>
          <w:rtl/>
          <w:lang w:bidi="fa-IR"/>
        </w:rPr>
        <w:t>حال به نماز مي</w:t>
      </w:r>
      <w:r w:rsidRPr="00984198">
        <w:rPr>
          <w:rFonts w:hint="cs"/>
          <w:cs/>
          <w:lang w:bidi="fa-IR"/>
        </w:rPr>
        <w:t>‎</w:t>
      </w:r>
      <w:r w:rsidRPr="00984198">
        <w:rPr>
          <w:rtl/>
          <w:lang w:bidi="fa-IR"/>
        </w:rPr>
        <w:t>ايستند و</w:t>
      </w:r>
      <w:r w:rsidRPr="00984198">
        <w:rPr>
          <w:rFonts w:hint="cs"/>
          <w:rtl/>
          <w:lang w:bidi="fa-IR"/>
        </w:rPr>
        <w:t xml:space="preserve"> </w:t>
      </w:r>
      <w:r w:rsidRPr="00984198">
        <w:rPr>
          <w:rtl/>
          <w:lang w:bidi="fa-IR"/>
        </w:rPr>
        <w:t>با مردم ريا</w:t>
      </w:r>
      <w:r w:rsidR="00C01522" w:rsidRPr="00984198">
        <w:rPr>
          <w:rtl/>
          <w:lang w:bidi="fa-IR"/>
        </w:rPr>
        <w:t xml:space="preserve"> مي‌</w:t>
      </w:r>
      <w:r w:rsidRPr="00984198">
        <w:rPr>
          <w:rtl/>
          <w:lang w:bidi="fa-IR"/>
        </w:rPr>
        <w:t>كنند (و</w:t>
      </w:r>
      <w:r w:rsidRPr="00984198">
        <w:rPr>
          <w:rFonts w:hint="cs"/>
          <w:rtl/>
          <w:lang w:bidi="fa-IR"/>
        </w:rPr>
        <w:t xml:space="preserve"> </w:t>
      </w:r>
      <w:r w:rsidRPr="00984198">
        <w:rPr>
          <w:rtl/>
          <w:lang w:bidi="fa-IR"/>
        </w:rPr>
        <w:t xml:space="preserve">نمازشان به خاطر مردم است؛ نه به خاطر </w:t>
      </w:r>
      <w:r w:rsidRPr="00984198">
        <w:rPr>
          <w:rFonts w:hint="cs"/>
          <w:rtl/>
          <w:lang w:bidi="fa-IR"/>
        </w:rPr>
        <w:t>الله</w:t>
      </w:r>
      <w:r w:rsidRPr="00984198">
        <w:rPr>
          <w:rtl/>
          <w:lang w:bidi="fa-IR"/>
        </w:rPr>
        <w:t>) و</w:t>
      </w:r>
      <w:r w:rsidRPr="00984198">
        <w:rPr>
          <w:rFonts w:hint="cs"/>
          <w:rtl/>
          <w:lang w:bidi="fa-IR"/>
        </w:rPr>
        <w:t xml:space="preserve"> الله</w:t>
      </w:r>
      <w:r w:rsidRPr="00984198">
        <w:rPr>
          <w:rtl/>
          <w:lang w:bidi="fa-IR"/>
        </w:rPr>
        <w:t xml:space="preserve"> را كمتر ياد</w:t>
      </w:r>
      <w:r w:rsidR="00C01522" w:rsidRPr="00984198">
        <w:rPr>
          <w:rtl/>
          <w:lang w:bidi="fa-IR"/>
        </w:rPr>
        <w:t xml:space="preserve"> مي‌</w:t>
      </w:r>
      <w:r w:rsidRPr="00984198">
        <w:rPr>
          <w:rtl/>
          <w:lang w:bidi="fa-IR"/>
        </w:rPr>
        <w:t>كنند و</w:t>
      </w:r>
      <w:r w:rsidRPr="00984198">
        <w:rPr>
          <w:rFonts w:hint="cs"/>
          <w:rtl/>
          <w:lang w:bidi="fa-IR"/>
        </w:rPr>
        <w:t xml:space="preserve"> </w:t>
      </w:r>
      <w:r w:rsidRPr="00984198">
        <w:rPr>
          <w:rtl/>
          <w:lang w:bidi="fa-IR"/>
        </w:rPr>
        <w:t>جز اندكي به عبادت او</w:t>
      </w:r>
      <w:r w:rsidR="000D6F3F" w:rsidRPr="00984198">
        <w:rPr>
          <w:rtl/>
          <w:lang w:bidi="fa-IR"/>
        </w:rPr>
        <w:t xml:space="preserve"> نمي‌</w:t>
      </w:r>
      <w:r w:rsidRPr="00984198">
        <w:rPr>
          <w:rtl/>
          <w:lang w:bidi="fa-IR"/>
        </w:rPr>
        <w:t>پردازند</w:t>
      </w:r>
      <w:r w:rsidR="00607C84">
        <w:rPr>
          <w:rFonts w:hint="cs"/>
          <w:rtl/>
          <w:lang w:bidi="fa-IR"/>
        </w:rPr>
        <w:t>»</w:t>
      </w:r>
      <w:r w:rsidRPr="00984198">
        <w:rPr>
          <w:rFonts w:hint="cs"/>
          <w:rtl/>
          <w:lang w:bidi="fa-IR"/>
        </w:rPr>
        <w:t xml:space="preserve">. </w:t>
      </w:r>
    </w:p>
    <w:p w:rsidR="00C5413C" w:rsidRPr="005E4630" w:rsidRDefault="00C5413C" w:rsidP="00607C84">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و نیز الله متعال</w:t>
      </w:r>
      <w:r w:rsidR="009D0387" w:rsidRPr="00984198">
        <w:rPr>
          <w:rFonts w:hint="cs"/>
          <w:rtl/>
          <w:lang w:bidi="fa-IR"/>
        </w:rPr>
        <w:t xml:space="preserve"> می‌</w:t>
      </w:r>
      <w:r w:rsidRPr="00984198">
        <w:rPr>
          <w:rFonts w:hint="cs"/>
          <w:rtl/>
          <w:lang w:bidi="fa-IR"/>
        </w:rPr>
        <w:t>فرماید:</w:t>
      </w:r>
      <w:r w:rsidR="004263A6" w:rsidRPr="00984198">
        <w:rPr>
          <w:rFonts w:hint="cs"/>
          <w:rtl/>
          <w:lang w:bidi="fa-IR"/>
        </w:rPr>
        <w:t xml:space="preserve"> </w:t>
      </w:r>
      <w:r w:rsidR="004263A6">
        <w:rPr>
          <w:rFonts w:ascii="Traditional Arabic" w:hAnsi="Traditional Arabic" w:cs="Traditional Arabic"/>
          <w:rtl/>
        </w:rPr>
        <w:t>﴿</w:t>
      </w:r>
      <w:r w:rsidR="005E4630">
        <w:rPr>
          <w:rFonts w:ascii="KFGQPC Uthmanic Script HAFS" w:hAnsi="KFGQPC Uthmanic Script HAFS" w:cs="KFGQPC Uthmanic Script HAFS" w:hint="cs"/>
          <w:rtl/>
        </w:rPr>
        <w:t>فَوَيۡلٞ</w:t>
      </w:r>
      <w:r w:rsidR="005E4630">
        <w:rPr>
          <w:rFonts w:ascii="KFGQPC Uthmanic Script HAFS" w:hAnsi="KFGQPC Uthmanic Script HAFS" w:cs="KFGQPC Uthmanic Script HAFS"/>
          <w:rtl/>
        </w:rPr>
        <w:t xml:space="preserve"> لِّلۡمُصَلِّينَ ٤</w:t>
      </w:r>
      <w:r w:rsidR="005E4630">
        <w:rPr>
          <w:rFonts w:ascii="KFGQPC Uthmanic Script HAFS" w:hAnsi="KFGQPC Uthmanic Script HAFS" w:cs="KFGQPC Uthmanic Script HAFS"/>
        </w:rPr>
        <w:t xml:space="preserve"> </w:t>
      </w:r>
      <w:r w:rsidR="005E4630">
        <w:rPr>
          <w:rFonts w:ascii="KFGQPC Uthmanic Script HAFS" w:hAnsi="KFGQPC Uthmanic Script HAFS" w:cs="KFGQPC Uthmanic Script HAFS" w:hint="cs"/>
          <w:rtl/>
        </w:rPr>
        <w:t>ٱلَّذِينَ</w:t>
      </w:r>
      <w:r w:rsidR="005E4630">
        <w:rPr>
          <w:rFonts w:ascii="KFGQPC Uthmanic Script HAFS" w:hAnsi="KFGQPC Uthmanic Script HAFS" w:cs="KFGQPC Uthmanic Script HAFS"/>
          <w:rtl/>
        </w:rPr>
        <w:t xml:space="preserve"> هُمۡ عَن صَلَاتِهِمۡ سَاهُونَ ٥</w:t>
      </w:r>
      <w:r w:rsidR="005E4630">
        <w:rPr>
          <w:rFonts w:ascii="KFGQPC Uthmanic Script HAFS" w:hAnsi="KFGQPC Uthmanic Script HAFS" w:cs="KFGQPC Uthmanic Script HAFS"/>
        </w:rPr>
        <w:t xml:space="preserve">  </w:t>
      </w:r>
      <w:r w:rsidR="005E4630">
        <w:rPr>
          <w:rFonts w:ascii="KFGQPC Uthmanic Script HAFS" w:hAnsi="KFGQPC Uthmanic Script HAFS" w:cs="KFGQPC Uthmanic Script HAFS" w:hint="cs"/>
          <w:rtl/>
        </w:rPr>
        <w:t>ٱلَّذِينَ</w:t>
      </w:r>
      <w:r w:rsidR="005E4630">
        <w:rPr>
          <w:rFonts w:ascii="KFGQPC Uthmanic Script HAFS" w:hAnsi="KFGQPC Uthmanic Script HAFS" w:cs="KFGQPC Uthmanic Script HAFS"/>
          <w:rtl/>
        </w:rPr>
        <w:t xml:space="preserve"> هُمۡ يُرَآءُونَ ٦</w:t>
      </w:r>
      <w:r w:rsidR="004263A6">
        <w:rPr>
          <w:rFonts w:ascii="Traditional Arabic" w:hAnsi="Traditional Arabic" w:cs="Traditional Arabic"/>
          <w:rtl/>
        </w:rPr>
        <w:t>﴾</w:t>
      </w:r>
      <w:r w:rsidR="004263A6" w:rsidRPr="00984198">
        <w:rPr>
          <w:rFonts w:hint="cs"/>
          <w:rtl/>
          <w:lang w:bidi="fa-IR"/>
        </w:rPr>
        <w:t xml:space="preserve"> </w:t>
      </w:r>
      <w:r w:rsidR="004263A6" w:rsidRPr="007009AB">
        <w:rPr>
          <w:rFonts w:ascii="mylotus" w:hAnsi="mylotus" w:cs="mylotus"/>
          <w:sz w:val="24"/>
          <w:szCs w:val="24"/>
          <w:rtl/>
        </w:rPr>
        <w:t>[</w:t>
      </w:r>
      <w:r w:rsidR="005E4630">
        <w:rPr>
          <w:rFonts w:ascii="mylotus" w:hAnsi="mylotus" w:cs="mylotus"/>
          <w:sz w:val="24"/>
          <w:szCs w:val="24"/>
          <w:rtl/>
        </w:rPr>
        <w:t>ال</w:t>
      </w:r>
      <w:r w:rsidR="004263A6">
        <w:rPr>
          <w:rFonts w:ascii="mylotus" w:hAnsi="mylotus" w:cs="mylotus"/>
          <w:sz w:val="24"/>
          <w:szCs w:val="24"/>
          <w:rtl/>
        </w:rPr>
        <w:t>ماعون: 4-6</w:t>
      </w:r>
      <w:r w:rsidR="004263A6" w:rsidRPr="007009AB">
        <w:rPr>
          <w:rFonts w:ascii="mylotus" w:hAnsi="mylotus" w:cs="mylotus"/>
          <w:sz w:val="24"/>
          <w:szCs w:val="24"/>
          <w:rtl/>
        </w:rPr>
        <w:t>]</w:t>
      </w:r>
      <w:r w:rsidRPr="00984198">
        <w:rPr>
          <w:rFonts w:hint="cs"/>
          <w:rtl/>
          <w:lang w:bidi="fa-IR"/>
        </w:rPr>
        <w:t xml:space="preserve"> </w:t>
      </w:r>
      <w:r w:rsidR="00607C84">
        <w:rPr>
          <w:rFonts w:hint="cs"/>
          <w:rtl/>
          <w:lang w:bidi="fa-IR"/>
        </w:rPr>
        <w:t>«</w:t>
      </w:r>
      <w:r w:rsidRPr="00984198">
        <w:rPr>
          <w:rtl/>
          <w:lang w:bidi="fa-IR"/>
        </w:rPr>
        <w:t>واويلا به حال نمازگزاران! همان كساني كه نماز خود را به دست فراموشي</w:t>
      </w:r>
      <w:r w:rsidR="00C01522" w:rsidRPr="00984198">
        <w:rPr>
          <w:rtl/>
          <w:lang w:bidi="fa-IR"/>
        </w:rPr>
        <w:t xml:space="preserve"> مي‌</w:t>
      </w:r>
      <w:r w:rsidRPr="00984198">
        <w:rPr>
          <w:rtl/>
          <w:lang w:bidi="fa-IR"/>
        </w:rPr>
        <w:t>سپارند. همان كساني كه ريا و</w:t>
      </w:r>
      <w:r w:rsidRPr="00984198">
        <w:rPr>
          <w:rFonts w:hint="cs"/>
          <w:rtl/>
          <w:lang w:bidi="fa-IR"/>
        </w:rPr>
        <w:t xml:space="preserve"> </w:t>
      </w:r>
      <w:r w:rsidRPr="00984198">
        <w:rPr>
          <w:rtl/>
          <w:lang w:bidi="fa-IR"/>
        </w:rPr>
        <w:t>خودنمائي</w:t>
      </w:r>
      <w:r w:rsidR="00C01522" w:rsidRPr="00984198">
        <w:rPr>
          <w:rtl/>
          <w:lang w:bidi="fa-IR"/>
        </w:rPr>
        <w:t xml:space="preserve"> مي‌</w:t>
      </w:r>
      <w:r w:rsidRPr="00984198">
        <w:rPr>
          <w:rtl/>
          <w:lang w:bidi="fa-IR"/>
        </w:rPr>
        <w:t>كنند</w:t>
      </w:r>
      <w:r w:rsidR="00607C84">
        <w:rPr>
          <w:rFonts w:hint="cs"/>
          <w:rtl/>
          <w:lang w:bidi="fa-IR"/>
        </w:rPr>
        <w:t>»</w:t>
      </w:r>
      <w:r w:rsidRPr="00984198">
        <w:rPr>
          <w:rFonts w:hint="cs"/>
          <w:rtl/>
          <w:lang w:bidi="fa-IR"/>
        </w:rPr>
        <w:t>.</w:t>
      </w:r>
    </w:p>
    <w:p w:rsidR="00C5413C" w:rsidRPr="005E4630" w:rsidRDefault="00C5413C" w:rsidP="00747209">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 همچنین الله عزوجل کفار را به ریا توصیف کرده است، آنجا که می</w:t>
      </w:r>
      <w:r w:rsidRPr="00984198">
        <w:rPr>
          <w:rFonts w:cs="B Lotus" w:hint="cs"/>
          <w:sz w:val="28"/>
          <w:szCs w:val="28"/>
          <w:cs/>
        </w:rPr>
        <w:t>‎</w:t>
      </w:r>
      <w:r w:rsidRPr="00984198">
        <w:rPr>
          <w:rFonts w:cs="B Lotus" w:hint="cs"/>
          <w:sz w:val="28"/>
          <w:szCs w:val="28"/>
          <w:rtl/>
        </w:rPr>
        <w:t>فرماید:</w:t>
      </w:r>
      <w:r w:rsidR="004263A6" w:rsidRPr="00984198">
        <w:rPr>
          <w:rFonts w:cs="B Lotus" w:hint="cs"/>
          <w:sz w:val="28"/>
          <w:szCs w:val="28"/>
          <w:rtl/>
        </w:rPr>
        <w:t xml:space="preserve"> </w:t>
      </w:r>
      <w:r w:rsidR="004263A6" w:rsidRPr="004263A6">
        <w:rPr>
          <w:rFonts w:ascii="Traditional Arabic" w:hAnsi="Traditional Arabic" w:cs="Traditional Arabic"/>
          <w:sz w:val="28"/>
          <w:szCs w:val="28"/>
          <w:rtl/>
        </w:rPr>
        <w:t>﴿</w:t>
      </w:r>
      <w:r w:rsidR="005E4630">
        <w:rPr>
          <w:rFonts w:ascii="KFGQPC Uthmanic Script HAFS" w:hAnsi="KFGQPC Uthmanic Script HAFS" w:cs="KFGQPC Uthmanic Script HAFS" w:hint="eastAsia"/>
          <w:sz w:val="28"/>
          <w:szCs w:val="28"/>
          <w:rtl/>
        </w:rPr>
        <w:t>وَلَا</w:t>
      </w:r>
      <w:r w:rsidR="005E4630">
        <w:rPr>
          <w:rFonts w:ascii="KFGQPC Uthmanic Script HAFS" w:hAnsi="KFGQPC Uthmanic Script HAFS" w:cs="KFGQPC Uthmanic Script HAFS"/>
          <w:sz w:val="28"/>
          <w:szCs w:val="28"/>
          <w:rtl/>
        </w:rPr>
        <w:t xml:space="preserve"> تَكُونُواْ كَ</w:t>
      </w:r>
      <w:r w:rsidR="005E4630">
        <w:rPr>
          <w:rFonts w:ascii="KFGQPC Uthmanic Script HAFS" w:hAnsi="KFGQPC Uthmanic Script HAFS" w:cs="KFGQPC Uthmanic Script HAFS" w:hint="cs"/>
          <w:sz w:val="28"/>
          <w:szCs w:val="28"/>
          <w:rtl/>
        </w:rPr>
        <w:t>ٱ</w:t>
      </w:r>
      <w:r w:rsidR="005E4630">
        <w:rPr>
          <w:rFonts w:ascii="KFGQPC Uthmanic Script HAFS" w:hAnsi="KFGQPC Uthmanic Script HAFS" w:cs="KFGQPC Uthmanic Script HAFS" w:hint="eastAsia"/>
          <w:sz w:val="28"/>
          <w:szCs w:val="28"/>
          <w:rtl/>
        </w:rPr>
        <w:t>لَّذِينَ</w:t>
      </w:r>
      <w:r w:rsidR="005E4630">
        <w:rPr>
          <w:rFonts w:ascii="KFGQPC Uthmanic Script HAFS" w:hAnsi="KFGQPC Uthmanic Script HAFS" w:cs="KFGQPC Uthmanic Script HAFS"/>
          <w:sz w:val="28"/>
          <w:szCs w:val="28"/>
          <w:rtl/>
        </w:rPr>
        <w:t xml:space="preserve"> خَرَجُواْ مِن دِيَٰرِهِم بَطَرٗا وَرِئَآءَ </w:t>
      </w:r>
      <w:r w:rsidR="005E4630">
        <w:rPr>
          <w:rFonts w:ascii="KFGQPC Uthmanic Script HAFS" w:hAnsi="KFGQPC Uthmanic Script HAFS" w:cs="KFGQPC Uthmanic Script HAFS" w:hint="cs"/>
          <w:sz w:val="28"/>
          <w:szCs w:val="28"/>
          <w:rtl/>
        </w:rPr>
        <w:t>ٱ</w:t>
      </w:r>
      <w:r w:rsidR="005E4630">
        <w:rPr>
          <w:rFonts w:ascii="KFGQPC Uthmanic Script HAFS" w:hAnsi="KFGQPC Uthmanic Script HAFS" w:cs="KFGQPC Uthmanic Script HAFS" w:hint="eastAsia"/>
          <w:sz w:val="28"/>
          <w:szCs w:val="28"/>
          <w:rtl/>
        </w:rPr>
        <w:t>لنَّاسِ</w:t>
      </w:r>
      <w:r w:rsidR="005E4630">
        <w:rPr>
          <w:rFonts w:ascii="KFGQPC Uthmanic Script HAFS" w:hAnsi="KFGQPC Uthmanic Script HAFS" w:cs="KFGQPC Uthmanic Script HAFS"/>
          <w:sz w:val="28"/>
          <w:szCs w:val="28"/>
          <w:rtl/>
        </w:rPr>
        <w:t xml:space="preserve"> وَيَصُدُّونَ عَن سَبِيلِ </w:t>
      </w:r>
      <w:r w:rsidR="005E4630">
        <w:rPr>
          <w:rFonts w:ascii="KFGQPC Uthmanic Script HAFS" w:hAnsi="KFGQPC Uthmanic Script HAFS" w:cs="KFGQPC Uthmanic Script HAFS" w:hint="cs"/>
          <w:sz w:val="28"/>
          <w:szCs w:val="28"/>
          <w:rtl/>
        </w:rPr>
        <w:t>ٱ</w:t>
      </w:r>
      <w:r w:rsidR="005E4630">
        <w:rPr>
          <w:rFonts w:ascii="KFGQPC Uthmanic Script HAFS" w:hAnsi="KFGQPC Uthmanic Script HAFS" w:cs="KFGQPC Uthmanic Script HAFS" w:hint="eastAsia"/>
          <w:sz w:val="28"/>
          <w:szCs w:val="28"/>
          <w:rtl/>
        </w:rPr>
        <w:t>للَّهِۚ</w:t>
      </w:r>
      <w:r w:rsidR="004263A6" w:rsidRPr="004263A6">
        <w:rPr>
          <w:rFonts w:ascii="Traditional Arabic" w:hAnsi="Traditional Arabic" w:cs="Traditional Arabic"/>
          <w:sz w:val="28"/>
          <w:szCs w:val="28"/>
          <w:rtl/>
        </w:rPr>
        <w:t>﴾</w:t>
      </w:r>
      <w:r w:rsidR="004263A6">
        <w:rPr>
          <w:rFonts w:hint="cs"/>
          <w:rtl/>
        </w:rPr>
        <w:t xml:space="preserve"> </w:t>
      </w:r>
      <w:r w:rsidR="004263A6" w:rsidRPr="007009AB">
        <w:rPr>
          <w:rFonts w:ascii="mylotus" w:hAnsi="mylotus" w:cs="mylotus"/>
          <w:rtl/>
          <w:lang w:bidi="ar-SA"/>
        </w:rPr>
        <w:t>[</w:t>
      </w:r>
      <w:r w:rsidR="004263A6">
        <w:rPr>
          <w:rFonts w:ascii="mylotus" w:hAnsi="mylotus" w:cs="mylotus"/>
          <w:rtl/>
          <w:lang w:bidi="ar-SA"/>
        </w:rPr>
        <w:t>الأنفال: 47</w:t>
      </w:r>
      <w:r w:rsidR="004263A6" w:rsidRPr="007009AB">
        <w:rPr>
          <w:rFonts w:ascii="mylotus" w:hAnsi="mylotus" w:cs="mylotus"/>
          <w:rtl/>
          <w:lang w:bidi="ar-SA"/>
        </w:rPr>
        <w:t>]</w:t>
      </w:r>
      <w:r w:rsidRPr="00984198">
        <w:rPr>
          <w:rFonts w:cs="B Lotus" w:hint="cs"/>
          <w:sz w:val="28"/>
          <w:szCs w:val="28"/>
          <w:rtl/>
        </w:rPr>
        <w:t xml:space="preserve"> </w:t>
      </w:r>
      <w:r w:rsidR="00607C84">
        <w:rPr>
          <w:rFonts w:cs="B Lotus" w:hint="cs"/>
          <w:sz w:val="28"/>
          <w:szCs w:val="28"/>
          <w:rtl/>
        </w:rPr>
        <w:t>«</w:t>
      </w:r>
      <w:r w:rsidRPr="00984198">
        <w:rPr>
          <w:rFonts w:cs="B Lotus"/>
          <w:sz w:val="28"/>
          <w:szCs w:val="28"/>
          <w:rtl/>
        </w:rPr>
        <w:t>و</w:t>
      </w:r>
      <w:r w:rsidRPr="00984198">
        <w:rPr>
          <w:rFonts w:cs="B Lotus" w:hint="cs"/>
          <w:sz w:val="28"/>
          <w:szCs w:val="28"/>
          <w:rtl/>
        </w:rPr>
        <w:t xml:space="preserve"> </w:t>
      </w:r>
      <w:r w:rsidRPr="00984198">
        <w:rPr>
          <w:rFonts w:cs="B Lotus"/>
          <w:sz w:val="28"/>
          <w:szCs w:val="28"/>
          <w:rtl/>
        </w:rPr>
        <w:t>مانند كساني (از قريشيان) نباشيد كه بسيار مغرورانه و</w:t>
      </w:r>
      <w:r w:rsidRPr="00984198">
        <w:rPr>
          <w:rFonts w:cs="B Lotus" w:hint="cs"/>
          <w:sz w:val="28"/>
          <w:szCs w:val="28"/>
          <w:rtl/>
        </w:rPr>
        <w:t xml:space="preserve"> </w:t>
      </w:r>
      <w:r w:rsidRPr="00984198">
        <w:rPr>
          <w:rFonts w:cs="B Lotus"/>
          <w:sz w:val="28"/>
          <w:szCs w:val="28"/>
          <w:rtl/>
        </w:rPr>
        <w:t>خودستايانه و</w:t>
      </w:r>
      <w:r w:rsidRPr="00984198">
        <w:rPr>
          <w:rFonts w:cs="B Lotus" w:hint="cs"/>
          <w:sz w:val="28"/>
          <w:szCs w:val="28"/>
          <w:rtl/>
        </w:rPr>
        <w:t xml:space="preserve"> </w:t>
      </w:r>
      <w:r w:rsidRPr="00984198">
        <w:rPr>
          <w:rFonts w:cs="B Lotus"/>
          <w:sz w:val="28"/>
          <w:szCs w:val="28"/>
          <w:rtl/>
        </w:rPr>
        <w:t>براي خودنمائي كردن در برابر مردم (از شهر مكّه به سوي ميدان بدر) بيرون آمدند و (با نمايش مال و</w:t>
      </w:r>
      <w:r w:rsidRPr="00984198">
        <w:rPr>
          <w:rFonts w:cs="B Lotus" w:hint="cs"/>
          <w:sz w:val="28"/>
          <w:szCs w:val="28"/>
          <w:rtl/>
        </w:rPr>
        <w:t xml:space="preserve"> </w:t>
      </w:r>
      <w:r w:rsidRPr="00984198">
        <w:rPr>
          <w:rFonts w:cs="B Lotus"/>
          <w:sz w:val="28"/>
          <w:szCs w:val="28"/>
          <w:rtl/>
        </w:rPr>
        <w:t>منال و</w:t>
      </w:r>
      <w:r w:rsidRPr="00984198">
        <w:rPr>
          <w:rFonts w:cs="B Lotus" w:hint="cs"/>
          <w:sz w:val="28"/>
          <w:szCs w:val="28"/>
          <w:rtl/>
        </w:rPr>
        <w:t xml:space="preserve"> </w:t>
      </w:r>
      <w:r w:rsidRPr="00984198">
        <w:rPr>
          <w:rFonts w:cs="B Lotus"/>
          <w:sz w:val="28"/>
          <w:szCs w:val="28"/>
          <w:rtl/>
        </w:rPr>
        <w:t>قدرت و</w:t>
      </w:r>
      <w:r w:rsidRPr="00984198">
        <w:rPr>
          <w:rFonts w:cs="B Lotus" w:hint="cs"/>
          <w:sz w:val="28"/>
          <w:szCs w:val="28"/>
          <w:rtl/>
        </w:rPr>
        <w:t xml:space="preserve"> </w:t>
      </w:r>
      <w:r w:rsidRPr="00984198">
        <w:rPr>
          <w:rFonts w:cs="B Lotus"/>
          <w:sz w:val="28"/>
          <w:szCs w:val="28"/>
          <w:rtl/>
        </w:rPr>
        <w:t xml:space="preserve">قوّت خود) مردمان را از راه </w:t>
      </w:r>
      <w:r w:rsidRPr="00984198">
        <w:rPr>
          <w:rFonts w:cs="B Lotus" w:hint="cs"/>
          <w:sz w:val="28"/>
          <w:szCs w:val="28"/>
          <w:rtl/>
        </w:rPr>
        <w:t>الله</w:t>
      </w:r>
      <w:r w:rsidRPr="00984198">
        <w:rPr>
          <w:rFonts w:cs="B Lotus"/>
          <w:sz w:val="28"/>
          <w:szCs w:val="28"/>
          <w:rtl/>
        </w:rPr>
        <w:t xml:space="preserve"> باز</w:t>
      </w:r>
      <w:r w:rsidR="00C01522" w:rsidRPr="00984198">
        <w:rPr>
          <w:rFonts w:cs="B Lotus"/>
          <w:sz w:val="28"/>
          <w:szCs w:val="28"/>
          <w:rtl/>
        </w:rPr>
        <w:t xml:space="preserve"> مي‌</w:t>
      </w:r>
      <w:r w:rsidRPr="00984198">
        <w:rPr>
          <w:rFonts w:cs="B Lotus"/>
          <w:sz w:val="28"/>
          <w:szCs w:val="28"/>
          <w:rtl/>
        </w:rPr>
        <w:t>داشتند (و</w:t>
      </w:r>
      <w:r w:rsidRPr="00984198">
        <w:rPr>
          <w:rFonts w:cs="B Lotus" w:hint="cs"/>
          <w:sz w:val="28"/>
          <w:szCs w:val="28"/>
          <w:rtl/>
        </w:rPr>
        <w:t xml:space="preserve"> </w:t>
      </w:r>
      <w:r w:rsidRPr="00984198">
        <w:rPr>
          <w:rFonts w:cs="B Lotus"/>
          <w:sz w:val="28"/>
          <w:szCs w:val="28"/>
          <w:rtl/>
        </w:rPr>
        <w:t>از دخول آنان به دين اسلام با تمام توان جلوگيري</w:t>
      </w:r>
      <w:r w:rsidR="00C01522" w:rsidRPr="00984198">
        <w:rPr>
          <w:rFonts w:cs="B Lotus"/>
          <w:sz w:val="28"/>
          <w:szCs w:val="28"/>
          <w:rtl/>
        </w:rPr>
        <w:t xml:space="preserve"> مي‌</w:t>
      </w:r>
      <w:r w:rsidRPr="00984198">
        <w:rPr>
          <w:rFonts w:cs="B Lotus"/>
          <w:sz w:val="28"/>
          <w:szCs w:val="28"/>
          <w:rtl/>
        </w:rPr>
        <w:t>نمودند)</w:t>
      </w:r>
      <w:r w:rsidR="00607C84">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این نوع ریا، از مومن در نماز و روزه</w:t>
      </w:r>
      <w:r w:rsidR="00703EBE">
        <w:rPr>
          <w:rFonts w:cs="B Lotus" w:hint="cs"/>
          <w:sz w:val="28"/>
          <w:szCs w:val="28"/>
          <w:rtl/>
        </w:rPr>
        <w:t>‌اش</w:t>
      </w:r>
      <w:r w:rsidRPr="00984198">
        <w:rPr>
          <w:rFonts w:cs="B Lotus" w:hint="cs"/>
          <w:sz w:val="28"/>
          <w:szCs w:val="28"/>
          <w:rtl/>
        </w:rPr>
        <w:t xml:space="preserve"> سر</w:t>
      </w:r>
      <w:r w:rsidR="009D0387" w:rsidRPr="00984198">
        <w:rPr>
          <w:rFonts w:cs="B Lotus" w:hint="cs"/>
          <w:sz w:val="28"/>
          <w:szCs w:val="28"/>
          <w:rtl/>
        </w:rPr>
        <w:t xml:space="preserve"> نمی‌</w:t>
      </w:r>
      <w:r w:rsidR="00703EBE">
        <w:rPr>
          <w:rFonts w:cs="B Lotus" w:hint="cs"/>
          <w:sz w:val="28"/>
          <w:szCs w:val="28"/>
          <w:rtl/>
        </w:rPr>
        <w:t>زند</w:t>
      </w:r>
      <w:r w:rsidRPr="00984198">
        <w:rPr>
          <w:rFonts w:cs="B Lotus" w:hint="cs"/>
          <w:sz w:val="28"/>
          <w:szCs w:val="28"/>
          <w:rtl/>
        </w:rPr>
        <w:t xml:space="preserve"> و بلکه گاهی در صدقه یا حج واجب و دیگر اعمال ظاهری رخ</w:t>
      </w:r>
      <w:r w:rsidR="009D0387" w:rsidRPr="00984198">
        <w:rPr>
          <w:rFonts w:cs="B Lotus" w:hint="cs"/>
          <w:sz w:val="28"/>
          <w:szCs w:val="28"/>
          <w:rtl/>
        </w:rPr>
        <w:t xml:space="preserve"> می‌</w:t>
      </w:r>
      <w:r w:rsidRPr="00984198">
        <w:rPr>
          <w:rFonts w:cs="B Lotus" w:hint="cs"/>
          <w:sz w:val="28"/>
          <w:szCs w:val="28"/>
          <w:rtl/>
        </w:rPr>
        <w:t>دهد. و گاه در کارهایی که نفع</w:t>
      </w:r>
      <w:r w:rsidR="009D0387" w:rsidRPr="00984198">
        <w:rPr>
          <w:rFonts w:cs="B Lotus" w:hint="cs"/>
          <w:sz w:val="28"/>
          <w:szCs w:val="28"/>
          <w:rtl/>
        </w:rPr>
        <w:t xml:space="preserve"> آن‌ها </w:t>
      </w:r>
      <w:r w:rsidRPr="00984198">
        <w:rPr>
          <w:rFonts w:cs="B Lotus" w:hint="cs"/>
          <w:sz w:val="28"/>
          <w:szCs w:val="28"/>
          <w:rtl/>
        </w:rPr>
        <w:t>فراگیر است، رخ</w:t>
      </w:r>
      <w:r w:rsidR="009D0387" w:rsidRPr="00984198">
        <w:rPr>
          <w:rFonts w:cs="B Lotus" w:hint="cs"/>
          <w:sz w:val="28"/>
          <w:szCs w:val="28"/>
          <w:rtl/>
        </w:rPr>
        <w:t xml:space="preserve"> می‌</w:t>
      </w:r>
      <w:r w:rsidRPr="00984198">
        <w:rPr>
          <w:rFonts w:cs="B Lotus" w:hint="cs"/>
          <w:sz w:val="28"/>
          <w:szCs w:val="28"/>
          <w:rtl/>
        </w:rPr>
        <w:t>دهد. براستی اخلاص در چنین مواردی برای</w:t>
      </w:r>
      <w:r w:rsidR="009D0387" w:rsidRPr="00984198">
        <w:rPr>
          <w:rFonts w:cs="B Lotus" w:hint="cs"/>
          <w:sz w:val="28"/>
          <w:szCs w:val="28"/>
          <w:rtl/>
        </w:rPr>
        <w:t xml:space="preserve"> آن‌ها </w:t>
      </w:r>
      <w:r w:rsidRPr="00984198">
        <w:rPr>
          <w:rFonts w:cs="B Lotus" w:hint="cs"/>
          <w:sz w:val="28"/>
          <w:szCs w:val="28"/>
          <w:rtl/>
        </w:rPr>
        <w:t>سخت و گران است. مسلمان تردیدی ندارد که چنین عملی بیهوده و باطل است و انجام دهنده</w:t>
      </w:r>
      <w:r w:rsidR="00AC25A8" w:rsidRPr="00984198">
        <w:rPr>
          <w:rFonts w:cs="B Lotus" w:hint="cs"/>
          <w:sz w:val="28"/>
          <w:szCs w:val="28"/>
          <w:rtl/>
        </w:rPr>
        <w:t xml:space="preserve">‌ی </w:t>
      </w:r>
      <w:r w:rsidRPr="00984198">
        <w:rPr>
          <w:rFonts w:cs="B Lotus" w:hint="cs"/>
          <w:sz w:val="28"/>
          <w:szCs w:val="28"/>
          <w:rtl/>
        </w:rPr>
        <w:t>آن مستحق عذاب و عقوبت از جانب الله عزوجل می</w:t>
      </w:r>
      <w:r w:rsidR="005E4630" w:rsidRPr="00984198">
        <w:rPr>
          <w:rFonts w:cs="B Lotus" w:hint="eastAsia"/>
          <w:sz w:val="28"/>
          <w:szCs w:val="28"/>
          <w:rtl/>
        </w:rPr>
        <w:t>‌</w:t>
      </w:r>
      <w:r w:rsidRPr="00984198">
        <w:rPr>
          <w:rFonts w:cs="B Lotus" w:hint="cs"/>
          <w:sz w:val="28"/>
          <w:szCs w:val="28"/>
          <w:rtl/>
        </w:rPr>
        <w:t xml:space="preserve">باشد. </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گاهی عمل برای الله عزوجل</w:t>
      </w:r>
      <w:r w:rsidR="009D0387" w:rsidRPr="00984198">
        <w:rPr>
          <w:rFonts w:cs="B Lotus" w:hint="cs"/>
          <w:sz w:val="28"/>
          <w:szCs w:val="28"/>
          <w:rtl/>
        </w:rPr>
        <w:t xml:space="preserve"> می‌</w:t>
      </w:r>
      <w:r w:rsidRPr="00984198">
        <w:rPr>
          <w:rFonts w:cs="B Lotus" w:hint="cs"/>
          <w:sz w:val="28"/>
          <w:szCs w:val="28"/>
          <w:rtl/>
        </w:rPr>
        <w:t>باشد ولی توام با ریا</w:t>
      </w:r>
      <w:r w:rsidR="00703EBE">
        <w:rPr>
          <w:rFonts w:cs="B Lotus" w:hint="cs"/>
          <w:sz w:val="28"/>
          <w:szCs w:val="28"/>
          <w:rtl/>
        </w:rPr>
        <w:t xml:space="preserve"> ا</w:t>
      </w:r>
      <w:r w:rsidRPr="00984198">
        <w:rPr>
          <w:rFonts w:cs="B Lotus" w:hint="cs"/>
          <w:sz w:val="28"/>
          <w:szCs w:val="28"/>
          <w:rtl/>
        </w:rPr>
        <w:t>ست، در این حالت اگر ریا در شاکله اصلی عمل دخیل باشد بنابر دلالت نصوص، آن عمل</w:t>
      </w:r>
      <w:r w:rsidR="00703EBE">
        <w:rPr>
          <w:rFonts w:cs="B Lotus" w:hint="cs"/>
          <w:sz w:val="28"/>
          <w:szCs w:val="28"/>
          <w:rtl/>
        </w:rPr>
        <w:t xml:space="preserve"> باطل است. در صحیح مسلم از ابوهریره</w:t>
      </w:r>
      <w:r w:rsidRPr="00984198">
        <w:rPr>
          <w:rFonts w:cs="B Lotus" w:hint="cs"/>
          <w:sz w:val="28"/>
          <w:szCs w:val="28"/>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 xml:space="preserve">روایت است که رسول الله </w:t>
      </w:r>
      <w:r w:rsidR="00703EBE">
        <w:rPr>
          <w:rFonts w:ascii="Arial" w:hAnsi="Arial" w:cs="CTraditional Arabic" w:hint="cs"/>
          <w:sz w:val="28"/>
          <w:szCs w:val="28"/>
          <w:rtl/>
        </w:rPr>
        <w:t>ح</w:t>
      </w:r>
      <w:r w:rsidRPr="00984198">
        <w:rPr>
          <w:rFonts w:cs="B Lotus" w:hint="cs"/>
          <w:sz w:val="28"/>
          <w:szCs w:val="28"/>
          <w:rtl/>
        </w:rPr>
        <w:t xml:space="preserve"> فرمودند: </w:t>
      </w:r>
      <w:r w:rsidRPr="00EA02FE">
        <w:rPr>
          <w:rStyle w:val="Char2"/>
          <w:rFonts w:hint="cs"/>
          <w:rtl/>
        </w:rPr>
        <w:t>«</w:t>
      </w:r>
      <w:r w:rsidRPr="00EA02FE">
        <w:rPr>
          <w:rStyle w:val="Char2"/>
          <w:rFonts w:hint="eastAsia"/>
          <w:rtl/>
        </w:rPr>
        <w:t>قَالَ</w:t>
      </w:r>
      <w:r w:rsidRPr="00EA02FE">
        <w:rPr>
          <w:rStyle w:val="Char2"/>
          <w:rtl/>
        </w:rPr>
        <w:t xml:space="preserve"> </w:t>
      </w:r>
      <w:r w:rsidRPr="00EA02FE">
        <w:rPr>
          <w:rStyle w:val="Char2"/>
          <w:rFonts w:hint="eastAsia"/>
          <w:rtl/>
        </w:rPr>
        <w:t>اللهُ</w:t>
      </w:r>
      <w:r w:rsidRPr="00EA02FE">
        <w:rPr>
          <w:rStyle w:val="Char2"/>
          <w:rtl/>
        </w:rPr>
        <w:t xml:space="preserve"> </w:t>
      </w:r>
      <w:r w:rsidRPr="00EA02FE">
        <w:rPr>
          <w:rStyle w:val="Char2"/>
          <w:rFonts w:hint="eastAsia"/>
          <w:rtl/>
        </w:rPr>
        <w:t>تَبَارَكَ</w:t>
      </w:r>
      <w:r w:rsidRPr="00EA02FE">
        <w:rPr>
          <w:rStyle w:val="Char2"/>
          <w:rtl/>
        </w:rPr>
        <w:t xml:space="preserve"> </w:t>
      </w:r>
      <w:r w:rsidRPr="00EA02FE">
        <w:rPr>
          <w:rStyle w:val="Char2"/>
          <w:rFonts w:hint="eastAsia"/>
          <w:rtl/>
        </w:rPr>
        <w:t>وَتَعَالَى</w:t>
      </w:r>
      <w:r w:rsidRPr="00EA02FE">
        <w:rPr>
          <w:rStyle w:val="Char2"/>
          <w:rtl/>
        </w:rPr>
        <w:t xml:space="preserve">: </w:t>
      </w:r>
      <w:r w:rsidRPr="00EA02FE">
        <w:rPr>
          <w:rStyle w:val="Char2"/>
          <w:rFonts w:hint="eastAsia"/>
          <w:rtl/>
        </w:rPr>
        <w:t>أَنَا</w:t>
      </w:r>
      <w:r w:rsidRPr="00EA02FE">
        <w:rPr>
          <w:rStyle w:val="Char2"/>
          <w:rtl/>
        </w:rPr>
        <w:t xml:space="preserve"> </w:t>
      </w:r>
      <w:r w:rsidRPr="00EA02FE">
        <w:rPr>
          <w:rStyle w:val="Char2"/>
          <w:rFonts w:hint="eastAsia"/>
          <w:rtl/>
        </w:rPr>
        <w:t>أَغْنَى</w:t>
      </w:r>
      <w:r w:rsidRPr="00EA02FE">
        <w:rPr>
          <w:rStyle w:val="Char2"/>
          <w:rtl/>
        </w:rPr>
        <w:t xml:space="preserve"> </w:t>
      </w:r>
      <w:r w:rsidRPr="00EA02FE">
        <w:rPr>
          <w:rStyle w:val="Char2"/>
          <w:rFonts w:hint="eastAsia"/>
          <w:rtl/>
        </w:rPr>
        <w:t>الشُّرَكَاءِ</w:t>
      </w:r>
      <w:r w:rsidRPr="00EA02FE">
        <w:rPr>
          <w:rStyle w:val="Char2"/>
          <w:rtl/>
        </w:rPr>
        <w:t xml:space="preserve"> </w:t>
      </w:r>
      <w:r w:rsidRPr="00EA02FE">
        <w:rPr>
          <w:rStyle w:val="Char2"/>
          <w:rFonts w:hint="eastAsia"/>
          <w:rtl/>
        </w:rPr>
        <w:t>عَنِ</w:t>
      </w:r>
      <w:r w:rsidRPr="00EA02FE">
        <w:rPr>
          <w:rStyle w:val="Char2"/>
          <w:rtl/>
        </w:rPr>
        <w:t xml:space="preserve"> </w:t>
      </w:r>
      <w:r w:rsidRPr="00EA02FE">
        <w:rPr>
          <w:rStyle w:val="Char2"/>
          <w:rFonts w:hint="eastAsia"/>
          <w:rtl/>
        </w:rPr>
        <w:t>الشِّرْكِ،</w:t>
      </w:r>
      <w:r w:rsidRPr="00EA02FE">
        <w:rPr>
          <w:rStyle w:val="Char2"/>
          <w:rtl/>
        </w:rPr>
        <w:t xml:space="preserve"> </w:t>
      </w:r>
      <w:r w:rsidRPr="00EA02FE">
        <w:rPr>
          <w:rStyle w:val="Char2"/>
          <w:rFonts w:hint="eastAsia"/>
          <w:rtl/>
        </w:rPr>
        <w:t>مَنْ</w:t>
      </w:r>
      <w:r w:rsidRPr="00EA02FE">
        <w:rPr>
          <w:rStyle w:val="Char2"/>
          <w:rtl/>
        </w:rPr>
        <w:t xml:space="preserve"> </w:t>
      </w:r>
      <w:r w:rsidRPr="00EA02FE">
        <w:rPr>
          <w:rStyle w:val="Char2"/>
          <w:rFonts w:hint="eastAsia"/>
          <w:rtl/>
        </w:rPr>
        <w:t>عَمِلَ</w:t>
      </w:r>
      <w:r w:rsidRPr="00EA02FE">
        <w:rPr>
          <w:rStyle w:val="Char2"/>
          <w:rtl/>
        </w:rPr>
        <w:t xml:space="preserve"> </w:t>
      </w:r>
      <w:r w:rsidRPr="00EA02FE">
        <w:rPr>
          <w:rStyle w:val="Char2"/>
          <w:rFonts w:hint="eastAsia"/>
          <w:rtl/>
        </w:rPr>
        <w:t>عَمَلًا</w:t>
      </w:r>
      <w:r w:rsidRPr="00EA02FE">
        <w:rPr>
          <w:rStyle w:val="Char2"/>
          <w:rtl/>
        </w:rPr>
        <w:t xml:space="preserve"> </w:t>
      </w:r>
      <w:r w:rsidRPr="00EA02FE">
        <w:rPr>
          <w:rStyle w:val="Char2"/>
          <w:rFonts w:hint="eastAsia"/>
          <w:rtl/>
        </w:rPr>
        <w:t>أَشْرَكَ</w:t>
      </w:r>
      <w:r w:rsidRPr="00EA02FE">
        <w:rPr>
          <w:rStyle w:val="Char2"/>
          <w:rtl/>
        </w:rPr>
        <w:t xml:space="preserve"> </w:t>
      </w:r>
      <w:r w:rsidRPr="00EA02FE">
        <w:rPr>
          <w:rStyle w:val="Char2"/>
          <w:rFonts w:hint="eastAsia"/>
          <w:rtl/>
        </w:rPr>
        <w:t>فِيهِ</w:t>
      </w:r>
      <w:r w:rsidRPr="00EA02FE">
        <w:rPr>
          <w:rStyle w:val="Char2"/>
          <w:rtl/>
        </w:rPr>
        <w:t xml:space="preserve"> </w:t>
      </w:r>
      <w:r w:rsidRPr="00EA02FE">
        <w:rPr>
          <w:rStyle w:val="Char2"/>
          <w:rFonts w:hint="eastAsia"/>
          <w:rtl/>
        </w:rPr>
        <w:t>مَعِي</w:t>
      </w:r>
      <w:r w:rsidRPr="00EA02FE">
        <w:rPr>
          <w:rStyle w:val="Char2"/>
          <w:rtl/>
        </w:rPr>
        <w:t xml:space="preserve"> </w:t>
      </w:r>
      <w:r w:rsidRPr="00EA02FE">
        <w:rPr>
          <w:rStyle w:val="Char2"/>
          <w:rFonts w:hint="eastAsia"/>
          <w:rtl/>
        </w:rPr>
        <w:t>غَيْرِي،</w:t>
      </w:r>
      <w:r w:rsidRPr="00EA02FE">
        <w:rPr>
          <w:rStyle w:val="Char2"/>
          <w:rtl/>
        </w:rPr>
        <w:t xml:space="preserve"> </w:t>
      </w:r>
      <w:r w:rsidRPr="00EA02FE">
        <w:rPr>
          <w:rStyle w:val="Char2"/>
          <w:rFonts w:hint="eastAsia"/>
          <w:rtl/>
        </w:rPr>
        <w:t>تَرَكْتُهُ</w:t>
      </w:r>
      <w:r w:rsidRPr="00EA02FE">
        <w:rPr>
          <w:rStyle w:val="Char2"/>
          <w:rtl/>
        </w:rPr>
        <w:t xml:space="preserve"> </w:t>
      </w:r>
      <w:r w:rsidRPr="00EA02FE">
        <w:rPr>
          <w:rStyle w:val="Char2"/>
          <w:rFonts w:hint="eastAsia"/>
          <w:rtl/>
        </w:rPr>
        <w:t>وَشِرْكَهُ</w:t>
      </w:r>
      <w:r w:rsidRPr="00EA02FE">
        <w:rPr>
          <w:rStyle w:val="Char2"/>
          <w:rFonts w:hint="cs"/>
          <w:rtl/>
        </w:rPr>
        <w:t>»</w:t>
      </w:r>
      <w:r w:rsidRPr="00C008F7">
        <w:rPr>
          <w:rStyle w:val="FootnoteReference"/>
          <w:rFonts w:cs="B Lotus"/>
          <w:sz w:val="28"/>
          <w:szCs w:val="28"/>
          <w:rtl/>
        </w:rPr>
        <w:footnoteReference w:id="455"/>
      </w:r>
      <w:r w:rsidR="00607C84">
        <w:rPr>
          <w:rStyle w:val="Char2"/>
          <w:rFonts w:hint="cs"/>
          <w:rtl/>
        </w:rPr>
        <w:t>.</w:t>
      </w:r>
      <w:r w:rsidRPr="00984198">
        <w:rPr>
          <w:rFonts w:cs="B Lotus" w:hint="cs"/>
          <w:sz w:val="28"/>
          <w:szCs w:val="28"/>
          <w:rtl/>
        </w:rPr>
        <w:t xml:space="preserve"> </w:t>
      </w:r>
      <w:r w:rsidR="00607C84">
        <w:rPr>
          <w:rFonts w:cs="B Lotus" w:hint="cs"/>
          <w:sz w:val="28"/>
          <w:szCs w:val="28"/>
          <w:rtl/>
        </w:rPr>
        <w:t>«</w:t>
      </w:r>
      <w:r w:rsidRPr="00984198">
        <w:rPr>
          <w:rFonts w:cs="B Lotus" w:hint="cs"/>
          <w:sz w:val="28"/>
          <w:szCs w:val="28"/>
          <w:rtl/>
        </w:rPr>
        <w:t>الله تبارک و تعالی فرمودند: من از شریک</w:t>
      </w:r>
      <w:r w:rsidR="00AC25A8" w:rsidRPr="00984198">
        <w:rPr>
          <w:rFonts w:cs="B Lotus" w:hint="cs"/>
          <w:sz w:val="28"/>
          <w:szCs w:val="28"/>
          <w:rtl/>
        </w:rPr>
        <w:t xml:space="preserve"> بی‌</w:t>
      </w:r>
      <w:r w:rsidR="00703EBE">
        <w:rPr>
          <w:rFonts w:cs="B Lotus" w:hint="cs"/>
          <w:sz w:val="28"/>
          <w:szCs w:val="28"/>
          <w:rtl/>
        </w:rPr>
        <w:t>نیازم، هر</w:t>
      </w:r>
      <w:r w:rsidRPr="00984198">
        <w:rPr>
          <w:rFonts w:cs="B Lotus" w:hint="cs"/>
          <w:sz w:val="28"/>
          <w:szCs w:val="28"/>
          <w:rtl/>
        </w:rPr>
        <w:t>کس عملی انجام دهد و در آن دیگری را با من شریک سازد، او و شرکش را رها</w:t>
      </w:r>
      <w:r w:rsidR="009D0387" w:rsidRPr="00984198">
        <w:rPr>
          <w:rFonts w:cs="B Lotus" w:hint="cs"/>
          <w:sz w:val="28"/>
          <w:szCs w:val="28"/>
          <w:rtl/>
        </w:rPr>
        <w:t xml:space="preserve"> می‌</w:t>
      </w:r>
      <w:r w:rsidRPr="00984198">
        <w:rPr>
          <w:rFonts w:cs="B Lotus" w:hint="cs"/>
          <w:sz w:val="28"/>
          <w:szCs w:val="28"/>
          <w:rtl/>
        </w:rPr>
        <w:t>سازم. -</w:t>
      </w:r>
      <w:r w:rsidR="00703EBE">
        <w:rPr>
          <w:rFonts w:cs="B Lotus" w:hint="cs"/>
          <w:sz w:val="28"/>
          <w:szCs w:val="28"/>
          <w:rtl/>
        </w:rPr>
        <w:t xml:space="preserve"> </w:t>
      </w:r>
      <w:r w:rsidRPr="00984198">
        <w:rPr>
          <w:rFonts w:cs="B Lotus" w:hint="cs"/>
          <w:sz w:val="28"/>
          <w:szCs w:val="28"/>
          <w:rtl/>
        </w:rPr>
        <w:t>مرا با</w:t>
      </w:r>
      <w:r w:rsidR="004263A6" w:rsidRPr="00984198">
        <w:rPr>
          <w:rFonts w:cs="B Lotus" w:hint="cs"/>
          <w:sz w:val="28"/>
          <w:szCs w:val="28"/>
          <w:rtl/>
        </w:rPr>
        <w:t xml:space="preserve"> </w:t>
      </w:r>
      <w:r w:rsidRPr="00984198">
        <w:rPr>
          <w:rFonts w:cs="B Lotus" w:hint="cs"/>
          <w:sz w:val="28"/>
          <w:szCs w:val="28"/>
          <w:rtl/>
        </w:rPr>
        <w:t>او کاری نیست-</w:t>
      </w:r>
      <w:r w:rsidR="00607C84">
        <w:rPr>
          <w:rFonts w:cs="B Lotus" w:hint="cs"/>
          <w:sz w:val="28"/>
          <w:szCs w:val="28"/>
          <w:rtl/>
        </w:rPr>
        <w:t>»</w:t>
      </w:r>
      <w:r w:rsidRPr="00984198">
        <w:rPr>
          <w:rFonts w:cs="B Lotus" w:hint="cs"/>
          <w:sz w:val="28"/>
          <w:szCs w:val="28"/>
          <w:rtl/>
        </w:rPr>
        <w:t xml:space="preserve">. </w:t>
      </w:r>
    </w:p>
    <w:p w:rsidR="00C5413C"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و این حدیث را ابن ماجه نیز تخریج کرده که در آن آمده است</w:t>
      </w:r>
      <w:r w:rsidR="00EA02FE" w:rsidRPr="00984198">
        <w:rPr>
          <w:rFonts w:cs="B Lotus" w:hint="cs"/>
          <w:sz w:val="28"/>
          <w:szCs w:val="28"/>
          <w:rtl/>
        </w:rPr>
        <w:t xml:space="preserve">: </w:t>
      </w:r>
      <w:r w:rsidR="0017046E" w:rsidRPr="00EA02FE">
        <w:rPr>
          <w:rStyle w:val="Char2"/>
          <w:rFonts w:hint="cs"/>
          <w:rtl/>
        </w:rPr>
        <w:t>«</w:t>
      </w:r>
      <w:r w:rsidRPr="00EA02FE">
        <w:rPr>
          <w:rStyle w:val="Char2"/>
          <w:rFonts w:hint="eastAsia"/>
          <w:rtl/>
        </w:rPr>
        <w:t>فَأَنَا</w:t>
      </w:r>
      <w:r w:rsidRPr="00EA02FE">
        <w:rPr>
          <w:rStyle w:val="Char2"/>
          <w:rtl/>
        </w:rPr>
        <w:t xml:space="preserve"> </w:t>
      </w:r>
      <w:r w:rsidRPr="00EA02FE">
        <w:rPr>
          <w:rStyle w:val="Char2"/>
          <w:rFonts w:hint="eastAsia"/>
          <w:rtl/>
        </w:rPr>
        <w:t>مِنْهُ</w:t>
      </w:r>
      <w:r w:rsidRPr="00EA02FE">
        <w:rPr>
          <w:rStyle w:val="Char2"/>
          <w:rtl/>
        </w:rPr>
        <w:t xml:space="preserve"> </w:t>
      </w:r>
      <w:r w:rsidRPr="00EA02FE">
        <w:rPr>
          <w:rStyle w:val="Char2"/>
          <w:rFonts w:hint="eastAsia"/>
          <w:rtl/>
        </w:rPr>
        <w:t>بَرِيءٌ،</w:t>
      </w:r>
      <w:r w:rsidRPr="00EA02FE">
        <w:rPr>
          <w:rStyle w:val="Char2"/>
          <w:rtl/>
        </w:rPr>
        <w:t xml:space="preserve"> </w:t>
      </w:r>
      <w:r w:rsidRPr="00EA02FE">
        <w:rPr>
          <w:rStyle w:val="Char2"/>
          <w:rFonts w:hint="eastAsia"/>
          <w:rtl/>
        </w:rPr>
        <w:t>وَهُوَ</w:t>
      </w:r>
      <w:r w:rsidRPr="00EA02FE">
        <w:rPr>
          <w:rStyle w:val="Char2"/>
          <w:rtl/>
        </w:rPr>
        <w:t xml:space="preserve"> </w:t>
      </w:r>
      <w:r w:rsidRPr="00EA02FE">
        <w:rPr>
          <w:rStyle w:val="Char2"/>
          <w:rFonts w:hint="eastAsia"/>
          <w:rtl/>
        </w:rPr>
        <w:t>لِلَّذِي</w:t>
      </w:r>
      <w:r w:rsidRPr="00EA02FE">
        <w:rPr>
          <w:rStyle w:val="Char2"/>
          <w:rtl/>
        </w:rPr>
        <w:t xml:space="preserve"> </w:t>
      </w:r>
      <w:r w:rsidRPr="00EA02FE">
        <w:rPr>
          <w:rStyle w:val="Char2"/>
          <w:rFonts w:hint="eastAsia"/>
          <w:rtl/>
        </w:rPr>
        <w:t>أَشْرَكَ</w:t>
      </w:r>
      <w:r w:rsidRPr="00EA02FE">
        <w:rPr>
          <w:rStyle w:val="Char2"/>
          <w:rFonts w:hint="cs"/>
          <w:rtl/>
        </w:rPr>
        <w:t>»</w:t>
      </w:r>
      <w:r w:rsidRPr="00C008F7">
        <w:rPr>
          <w:rStyle w:val="FootnoteReference"/>
          <w:rFonts w:cs="B Lotus"/>
          <w:sz w:val="28"/>
          <w:szCs w:val="28"/>
          <w:rtl/>
        </w:rPr>
        <w:footnoteReference w:id="456"/>
      </w:r>
      <w:r w:rsidR="00F4449E">
        <w:rPr>
          <w:rFonts w:cs="B Lotus" w:hint="cs"/>
          <w:sz w:val="28"/>
          <w:szCs w:val="28"/>
          <w:rtl/>
        </w:rPr>
        <w:t>.</w:t>
      </w:r>
      <w:r w:rsidRPr="00984198">
        <w:rPr>
          <w:rFonts w:cs="B Lotus" w:hint="cs"/>
          <w:sz w:val="28"/>
          <w:szCs w:val="28"/>
          <w:rtl/>
        </w:rPr>
        <w:t xml:space="preserve"> </w:t>
      </w:r>
      <w:r w:rsidR="00F4449E">
        <w:rPr>
          <w:rFonts w:cs="B Lotus" w:hint="cs"/>
          <w:sz w:val="28"/>
          <w:szCs w:val="28"/>
          <w:rtl/>
        </w:rPr>
        <w:t>«</w:t>
      </w:r>
      <w:r w:rsidRPr="00984198">
        <w:rPr>
          <w:rFonts w:cs="B Lotus" w:hint="cs"/>
          <w:sz w:val="28"/>
          <w:szCs w:val="28"/>
          <w:rtl/>
        </w:rPr>
        <w:t>من از آن عمل بیزارم و آن عمل از آن</w:t>
      </w:r>
      <w:r w:rsidR="00703EBE">
        <w:rPr>
          <w:rFonts w:cs="B Lotus" w:hint="cs"/>
          <w:sz w:val="28"/>
          <w:szCs w:val="28"/>
          <w:rtl/>
        </w:rPr>
        <w:t>ِ</w:t>
      </w:r>
      <w:r w:rsidRPr="00984198">
        <w:rPr>
          <w:rFonts w:cs="B Lotus" w:hint="cs"/>
          <w:sz w:val="28"/>
          <w:szCs w:val="28"/>
          <w:rtl/>
        </w:rPr>
        <w:t xml:space="preserve"> کسی است که با من شریک قرار داده شده است</w:t>
      </w:r>
      <w:r w:rsidR="00F4449E">
        <w:rPr>
          <w:rFonts w:cs="B Lotus" w:hint="cs"/>
          <w:sz w:val="28"/>
          <w:szCs w:val="28"/>
          <w:rtl/>
        </w:rPr>
        <w:t>»</w:t>
      </w:r>
      <w:r w:rsidRPr="00984198">
        <w:rPr>
          <w:rFonts w:cs="B Lotus" w:hint="cs"/>
          <w:sz w:val="28"/>
          <w:szCs w:val="28"/>
          <w:rtl/>
        </w:rPr>
        <w:t xml:space="preserve">. </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سپس</w:t>
      </w:r>
      <w:r w:rsidR="009D0387" w:rsidRPr="00984198">
        <w:rPr>
          <w:rFonts w:cs="B Lotus" w:hint="cs"/>
          <w:sz w:val="28"/>
          <w:szCs w:val="28"/>
          <w:rtl/>
        </w:rPr>
        <w:t xml:space="preserve"> می‌</w:t>
      </w:r>
      <w:r w:rsidRPr="00984198">
        <w:rPr>
          <w:rFonts w:cs="B Lotus" w:hint="cs"/>
          <w:sz w:val="28"/>
          <w:szCs w:val="28"/>
          <w:rtl/>
        </w:rPr>
        <w:t>گوید: اگر اصل عمل برای الله عزوجل باشد، سپس نیت ریا بر آن عارض شود، در صورتی</w:t>
      </w:r>
      <w:r w:rsidR="00703EBE">
        <w:rPr>
          <w:rFonts w:cs="B Lotus" w:hint="cs"/>
          <w:sz w:val="28"/>
          <w:szCs w:val="28"/>
          <w:rtl/>
        </w:rPr>
        <w:t xml:space="preserve"> </w:t>
      </w:r>
      <w:r w:rsidRPr="00984198">
        <w:rPr>
          <w:rFonts w:cs="B Lotus" w:hint="cs"/>
          <w:sz w:val="28"/>
          <w:szCs w:val="28"/>
          <w:rtl/>
        </w:rPr>
        <w:t>که فقط در ذهن باشد</w:t>
      </w:r>
      <w:r w:rsidR="00703EBE">
        <w:rPr>
          <w:rFonts w:cs="B Lotus" w:hint="cs"/>
          <w:sz w:val="28"/>
          <w:szCs w:val="28"/>
          <w:rtl/>
        </w:rPr>
        <w:t xml:space="preserve"> و شخص بتواند بلافاصله آن</w:t>
      </w:r>
      <w:r w:rsidR="00703EBE">
        <w:rPr>
          <w:rFonts w:cs="B Lotus"/>
          <w:sz w:val="28"/>
          <w:szCs w:val="28"/>
          <w:rtl/>
        </w:rPr>
        <w:softHyphen/>
      </w:r>
      <w:r w:rsidRPr="00984198">
        <w:rPr>
          <w:rFonts w:cs="B Lotus" w:hint="cs"/>
          <w:sz w:val="28"/>
          <w:szCs w:val="28"/>
          <w:rtl/>
        </w:rPr>
        <w:t>را از خودش دور کند، هیچ ضرر و آسیبی برای او در برندارد، اما اگر آن نیت تعلق خاطر او شود، آیا منجر به بطلان عملش</w:t>
      </w:r>
      <w:r w:rsidR="009D0387" w:rsidRPr="00984198">
        <w:rPr>
          <w:rFonts w:cs="B Lotus" w:hint="cs"/>
          <w:sz w:val="28"/>
          <w:szCs w:val="28"/>
          <w:rtl/>
        </w:rPr>
        <w:t xml:space="preserve"> می‌</w:t>
      </w:r>
      <w:r w:rsidRPr="00984198">
        <w:rPr>
          <w:rFonts w:cs="B Lotus" w:hint="cs"/>
          <w:sz w:val="28"/>
          <w:szCs w:val="28"/>
          <w:rtl/>
        </w:rPr>
        <w:t>شود یا اینکه ضرری بدو</w:t>
      </w:r>
      <w:r w:rsidR="009D0387" w:rsidRPr="00984198">
        <w:rPr>
          <w:rFonts w:cs="B Lotus" w:hint="cs"/>
          <w:sz w:val="28"/>
          <w:szCs w:val="28"/>
          <w:rtl/>
        </w:rPr>
        <w:t xml:space="preserve"> نمی‌</w:t>
      </w:r>
      <w:r w:rsidRPr="00984198">
        <w:rPr>
          <w:rFonts w:cs="B Lotus" w:hint="cs"/>
          <w:sz w:val="28"/>
          <w:szCs w:val="28"/>
          <w:rtl/>
        </w:rPr>
        <w:t>رساند و براساس اصل نیتش پاداش</w:t>
      </w:r>
      <w:r w:rsidR="009D0387" w:rsidRPr="00984198">
        <w:rPr>
          <w:rFonts w:cs="B Lotus" w:hint="cs"/>
          <w:sz w:val="28"/>
          <w:szCs w:val="28"/>
          <w:rtl/>
        </w:rPr>
        <w:t xml:space="preserve"> می‌</w:t>
      </w:r>
      <w:r w:rsidRPr="00984198">
        <w:rPr>
          <w:rFonts w:cs="B Lotus" w:hint="cs"/>
          <w:sz w:val="28"/>
          <w:szCs w:val="28"/>
          <w:rtl/>
        </w:rPr>
        <w:t>گیرد؟ در این مساله بین علمای سلف اختلاف وجود دارد، امام احمد و ابن جریر</w:t>
      </w:r>
      <w:r w:rsidR="005E4630" w:rsidRPr="00984198">
        <w:rPr>
          <w:rFonts w:cs="B Lotus" w:hint="cs"/>
          <w:sz w:val="28"/>
          <w:szCs w:val="28"/>
          <w:rtl/>
        </w:rPr>
        <w:t xml:space="preserve"> معتقدند</w:t>
      </w:r>
      <w:r w:rsidRPr="00984198">
        <w:rPr>
          <w:rFonts w:cs="B Lotus" w:hint="cs"/>
          <w:sz w:val="28"/>
          <w:szCs w:val="28"/>
          <w:rtl/>
        </w:rPr>
        <w:t xml:space="preserve"> که عمل او باطل</w:t>
      </w:r>
      <w:r w:rsidR="009D0387" w:rsidRPr="00984198">
        <w:rPr>
          <w:rFonts w:cs="B Lotus" w:hint="cs"/>
          <w:sz w:val="28"/>
          <w:szCs w:val="28"/>
          <w:rtl/>
        </w:rPr>
        <w:t xml:space="preserve"> نمی‌</w:t>
      </w:r>
      <w:r w:rsidRPr="00984198">
        <w:rPr>
          <w:rFonts w:cs="B Lotus" w:hint="cs"/>
          <w:sz w:val="28"/>
          <w:szCs w:val="28"/>
          <w:rtl/>
        </w:rPr>
        <w:t>شود و به سبب اصل نیتش مستحق پاداش</w:t>
      </w:r>
      <w:r w:rsidR="009D0387" w:rsidRPr="00984198">
        <w:rPr>
          <w:rFonts w:cs="B Lotus" w:hint="cs"/>
          <w:sz w:val="28"/>
          <w:szCs w:val="28"/>
          <w:rtl/>
        </w:rPr>
        <w:t xml:space="preserve"> می‌</w:t>
      </w:r>
      <w:r w:rsidRPr="00984198">
        <w:rPr>
          <w:rFonts w:cs="B Lotus" w:hint="cs"/>
          <w:sz w:val="28"/>
          <w:szCs w:val="28"/>
          <w:rtl/>
        </w:rPr>
        <w:t xml:space="preserve">باشد. که این مساله از حسن بصری و دیگران نیز روایت شده است. </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اما اگر عملی را خالصانه برای الله </w:t>
      </w:r>
      <w:r w:rsidR="00703EBE">
        <w:rPr>
          <w:rFonts w:cs="B Lotus" w:hint="cs"/>
          <w:sz w:val="28"/>
          <w:szCs w:val="28"/>
          <w:rtl/>
        </w:rPr>
        <w:t>عزوجل انجام دهد و الله عزوجل</w:t>
      </w:r>
      <w:r w:rsidRPr="00984198">
        <w:rPr>
          <w:rFonts w:cs="B Lotus" w:hint="cs"/>
          <w:sz w:val="28"/>
          <w:szCs w:val="28"/>
          <w:rtl/>
        </w:rPr>
        <w:t xml:space="preserve"> </w:t>
      </w:r>
      <w:r w:rsidR="00703EBE" w:rsidRPr="00984198">
        <w:rPr>
          <w:rFonts w:cs="B Lotus" w:hint="cs"/>
          <w:sz w:val="28"/>
          <w:szCs w:val="28"/>
          <w:rtl/>
        </w:rPr>
        <w:t xml:space="preserve">به سبب این عملش </w:t>
      </w:r>
      <w:r w:rsidRPr="00984198">
        <w:rPr>
          <w:rFonts w:cs="B Lotus" w:hint="cs"/>
          <w:sz w:val="28"/>
          <w:szCs w:val="28"/>
          <w:rtl/>
        </w:rPr>
        <w:t xml:space="preserve">ستایش نیک بودن او را در قلوب مومنان القا کند، بایستی به سبب فضل و رحمت الله عزوجل بر </w:t>
      </w:r>
      <w:r w:rsidR="00703EBE">
        <w:rPr>
          <w:rFonts w:cs="B Lotus" w:hint="cs"/>
          <w:sz w:val="28"/>
          <w:szCs w:val="28"/>
          <w:rtl/>
        </w:rPr>
        <w:t>وی</w:t>
      </w:r>
      <w:r w:rsidRPr="00984198">
        <w:rPr>
          <w:rFonts w:cs="B Lotus" w:hint="cs"/>
          <w:sz w:val="28"/>
          <w:szCs w:val="28"/>
          <w:rtl/>
        </w:rPr>
        <w:t xml:space="preserve"> خوشحال بوده و بدان شادمان باشد که این نوع ستایش از جانب مردم به وی ضرری</w:t>
      </w:r>
      <w:r w:rsidR="009D0387" w:rsidRPr="00984198">
        <w:rPr>
          <w:rFonts w:cs="B Lotus" w:hint="cs"/>
          <w:sz w:val="28"/>
          <w:szCs w:val="28"/>
          <w:rtl/>
        </w:rPr>
        <w:t xml:space="preserve"> نمی‌</w:t>
      </w:r>
      <w:r w:rsidRPr="00984198">
        <w:rPr>
          <w:rFonts w:cs="B Lotus" w:hint="cs"/>
          <w:sz w:val="28"/>
          <w:szCs w:val="28"/>
          <w:rtl/>
        </w:rPr>
        <w:t xml:space="preserve">رساند. در این معنا از ابوذر </w:t>
      </w:r>
      <w:r w:rsidR="00703EBE">
        <w:rPr>
          <w:rFonts w:ascii="Arial" w:hAnsi="Arial" w:cs="CTraditional Arabic" w:hint="cs"/>
          <w:sz w:val="28"/>
          <w:szCs w:val="28"/>
          <w:rtl/>
        </w:rPr>
        <w:t>ت</w:t>
      </w:r>
      <w:r w:rsidRPr="00984198">
        <w:rPr>
          <w:rFonts w:cs="B Lotus" w:hint="cs"/>
          <w:sz w:val="28"/>
          <w:szCs w:val="28"/>
          <w:rtl/>
        </w:rPr>
        <w:t xml:space="preserve"> حدیثی روایت شده که</w:t>
      </w:r>
      <w:r w:rsidR="009D0387" w:rsidRPr="00984198">
        <w:rPr>
          <w:rFonts w:cs="B Lotus" w:hint="cs"/>
          <w:sz w:val="28"/>
          <w:szCs w:val="28"/>
          <w:rtl/>
        </w:rPr>
        <w:t xml:space="preserve"> می‌</w:t>
      </w:r>
      <w:r w:rsidRPr="00984198">
        <w:rPr>
          <w:rFonts w:cs="B Lotus" w:hint="cs"/>
          <w:sz w:val="28"/>
          <w:szCs w:val="28"/>
          <w:rtl/>
        </w:rPr>
        <w:t xml:space="preserve">گوید: به رسول الله </w:t>
      </w:r>
      <w:r w:rsidR="00703EBE">
        <w:rPr>
          <w:rFonts w:ascii="Arial" w:hAnsi="Arial" w:cs="CTraditional Arabic" w:hint="cs"/>
          <w:sz w:val="28"/>
          <w:szCs w:val="28"/>
          <w:rtl/>
        </w:rPr>
        <w:t>ح</w:t>
      </w:r>
      <w:r w:rsidRPr="00984198">
        <w:rPr>
          <w:rFonts w:cs="B Lotus" w:hint="cs"/>
          <w:sz w:val="28"/>
          <w:szCs w:val="28"/>
          <w:rtl/>
        </w:rPr>
        <w:t xml:space="preserve"> گفته شد در مورد مردی که عملی از اعمال خیر را انجام</w:t>
      </w:r>
      <w:r w:rsidR="009D0387" w:rsidRPr="00984198">
        <w:rPr>
          <w:rFonts w:cs="B Lotus" w:hint="cs"/>
          <w:sz w:val="28"/>
          <w:szCs w:val="28"/>
          <w:rtl/>
        </w:rPr>
        <w:t xml:space="preserve"> می‌</w:t>
      </w:r>
      <w:r w:rsidRPr="00984198">
        <w:rPr>
          <w:rFonts w:cs="B Lotus" w:hint="cs"/>
          <w:sz w:val="28"/>
          <w:szCs w:val="28"/>
          <w:rtl/>
        </w:rPr>
        <w:t>دهد و مردم او را به خاطر آن، تعریف و تمجید</w:t>
      </w:r>
      <w:r w:rsidR="009D0387" w:rsidRPr="00984198">
        <w:rPr>
          <w:rFonts w:cs="B Lotus" w:hint="cs"/>
          <w:sz w:val="28"/>
          <w:szCs w:val="28"/>
          <w:rtl/>
        </w:rPr>
        <w:t xml:space="preserve"> می‌</w:t>
      </w:r>
      <w:r w:rsidRPr="00984198">
        <w:rPr>
          <w:rFonts w:cs="B Lotus" w:hint="cs"/>
          <w:sz w:val="28"/>
          <w:szCs w:val="28"/>
          <w:rtl/>
        </w:rPr>
        <w:t>کنند چه</w:t>
      </w:r>
      <w:r w:rsidR="009D0387" w:rsidRPr="00984198">
        <w:rPr>
          <w:rFonts w:cs="B Lotus" w:hint="cs"/>
          <w:sz w:val="28"/>
          <w:szCs w:val="28"/>
          <w:rtl/>
        </w:rPr>
        <w:t xml:space="preserve"> می‌</w:t>
      </w:r>
      <w:r w:rsidRPr="00984198">
        <w:rPr>
          <w:rFonts w:cs="B Lotus" w:hint="cs"/>
          <w:sz w:val="28"/>
          <w:szCs w:val="28"/>
          <w:rtl/>
        </w:rPr>
        <w:t xml:space="preserve">فرمایید؟ رسول الله </w:t>
      </w:r>
      <w:r w:rsidR="00703EBE">
        <w:rPr>
          <w:rFonts w:ascii="Arial" w:hAnsi="Arial" w:cs="CTraditional Arabic" w:hint="cs"/>
          <w:sz w:val="28"/>
          <w:szCs w:val="28"/>
          <w:rtl/>
        </w:rPr>
        <w:t>ح</w:t>
      </w:r>
      <w:r w:rsidRPr="00984198">
        <w:rPr>
          <w:rFonts w:cs="B Lotus" w:hint="cs"/>
          <w:sz w:val="28"/>
          <w:szCs w:val="28"/>
          <w:rtl/>
        </w:rPr>
        <w:t xml:space="preserve"> فرمودند: </w:t>
      </w:r>
      <w:r w:rsidR="0017046E" w:rsidRPr="00EA02FE">
        <w:rPr>
          <w:rStyle w:val="Char2"/>
          <w:rFonts w:hint="cs"/>
          <w:rtl/>
        </w:rPr>
        <w:t>«</w:t>
      </w:r>
      <w:r w:rsidRPr="00EA02FE">
        <w:rPr>
          <w:rStyle w:val="Char2"/>
          <w:rFonts w:hint="eastAsia"/>
          <w:rtl/>
        </w:rPr>
        <w:t>تِلْكَ</w:t>
      </w:r>
      <w:r w:rsidRPr="00EA02FE">
        <w:rPr>
          <w:rStyle w:val="Char2"/>
          <w:rtl/>
        </w:rPr>
        <w:t xml:space="preserve"> </w:t>
      </w:r>
      <w:r w:rsidRPr="00EA02FE">
        <w:rPr>
          <w:rStyle w:val="Char2"/>
          <w:rFonts w:hint="eastAsia"/>
          <w:rtl/>
        </w:rPr>
        <w:t>عَاجِلُ</w:t>
      </w:r>
      <w:r w:rsidRPr="00EA02FE">
        <w:rPr>
          <w:rStyle w:val="Char2"/>
          <w:rtl/>
        </w:rPr>
        <w:t xml:space="preserve"> </w:t>
      </w:r>
      <w:r w:rsidRPr="00EA02FE">
        <w:rPr>
          <w:rStyle w:val="Char2"/>
          <w:rFonts w:hint="eastAsia"/>
          <w:rtl/>
        </w:rPr>
        <w:t>بُشْرَى</w:t>
      </w:r>
      <w:r w:rsidRPr="00EA02FE">
        <w:rPr>
          <w:rStyle w:val="Char2"/>
          <w:rtl/>
        </w:rPr>
        <w:t xml:space="preserve"> </w:t>
      </w:r>
      <w:r w:rsidRPr="00EA02FE">
        <w:rPr>
          <w:rStyle w:val="Char2"/>
          <w:rFonts w:hint="eastAsia"/>
          <w:rtl/>
        </w:rPr>
        <w:t>الْمُؤْمِنِ</w:t>
      </w:r>
      <w:r w:rsidRPr="00EA02FE">
        <w:rPr>
          <w:rStyle w:val="Char2"/>
          <w:rFonts w:hint="cs"/>
          <w:rtl/>
        </w:rPr>
        <w:t>»</w:t>
      </w:r>
      <w:r w:rsidRPr="00984198">
        <w:rPr>
          <w:rFonts w:cs="B Lotus" w:hint="cs"/>
          <w:sz w:val="28"/>
          <w:szCs w:val="28"/>
          <w:rtl/>
        </w:rPr>
        <w:t xml:space="preserve"> </w:t>
      </w:r>
      <w:r w:rsidR="00F4449E">
        <w:rPr>
          <w:rFonts w:cs="B Lotus" w:hint="cs"/>
          <w:sz w:val="28"/>
          <w:szCs w:val="28"/>
          <w:rtl/>
        </w:rPr>
        <w:t>«</w:t>
      </w:r>
      <w:r w:rsidRPr="00984198">
        <w:rPr>
          <w:rFonts w:cs="B Lotus" w:hint="cs"/>
          <w:sz w:val="28"/>
          <w:szCs w:val="28"/>
          <w:rtl/>
        </w:rPr>
        <w:t>آن مژده زود هنگام مومن</w:t>
      </w:r>
      <w:r w:rsidR="009D0387" w:rsidRPr="00984198">
        <w:rPr>
          <w:rFonts w:cs="B Lotus" w:hint="cs"/>
          <w:sz w:val="28"/>
          <w:szCs w:val="28"/>
          <w:rtl/>
        </w:rPr>
        <w:t xml:space="preserve"> می‌</w:t>
      </w:r>
      <w:r w:rsidRPr="00984198">
        <w:rPr>
          <w:rFonts w:cs="B Lotus" w:hint="cs"/>
          <w:sz w:val="28"/>
          <w:szCs w:val="28"/>
          <w:rtl/>
        </w:rPr>
        <w:t>باشد</w:t>
      </w:r>
      <w:r w:rsidR="00F4449E">
        <w:rPr>
          <w:rFonts w:cs="B Lotus" w:hint="cs"/>
          <w:sz w:val="28"/>
          <w:szCs w:val="28"/>
          <w:rtl/>
        </w:rPr>
        <w:t>»</w:t>
      </w:r>
      <w:r w:rsidRPr="00C008F7">
        <w:rPr>
          <w:rStyle w:val="FootnoteReference"/>
          <w:rFonts w:cs="B Lotus"/>
          <w:sz w:val="28"/>
          <w:szCs w:val="28"/>
          <w:rtl/>
        </w:rPr>
        <w:footnoteReference w:id="457"/>
      </w:r>
      <w:r w:rsidRPr="00984198">
        <w:rPr>
          <w:rFonts w:cs="B Lotus" w:hint="cs"/>
          <w:sz w:val="28"/>
          <w:szCs w:val="28"/>
          <w:rtl/>
        </w:rPr>
        <w:t xml:space="preserve">. </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سخن از ریا را با حدیث مهمی که امام مسلم روایت کرده است، به پایان</w:t>
      </w:r>
      <w:r w:rsidR="009D0387" w:rsidRPr="00984198">
        <w:rPr>
          <w:rFonts w:cs="B Lotus" w:hint="cs"/>
          <w:sz w:val="28"/>
          <w:szCs w:val="28"/>
          <w:rtl/>
        </w:rPr>
        <w:t xml:space="preserve"> می‌</w:t>
      </w:r>
      <w:r w:rsidR="00703EBE">
        <w:rPr>
          <w:rFonts w:cs="B Lotus" w:hint="cs"/>
          <w:sz w:val="28"/>
          <w:szCs w:val="28"/>
          <w:rtl/>
        </w:rPr>
        <w:t>رسانم، از ابوهریره</w:t>
      </w:r>
      <w:r w:rsidRPr="00984198">
        <w:rPr>
          <w:rFonts w:cs="B Lotus" w:hint="cs"/>
          <w:sz w:val="28"/>
          <w:szCs w:val="28"/>
          <w:rtl/>
        </w:rPr>
        <w:t xml:space="preserve">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 xml:space="preserve">روایت است که </w:t>
      </w:r>
      <w:r w:rsidR="00703EBE">
        <w:rPr>
          <w:rFonts w:cs="B Lotus" w:hint="cs"/>
          <w:sz w:val="28"/>
          <w:szCs w:val="28"/>
          <w:rtl/>
        </w:rPr>
        <w:t>می</w:t>
      </w:r>
      <w:r w:rsidR="00703EBE">
        <w:rPr>
          <w:rFonts w:cs="B Lotus" w:hint="cs"/>
          <w:sz w:val="28"/>
          <w:szCs w:val="28"/>
          <w:rtl/>
        </w:rPr>
        <w:softHyphen/>
        <w:t>گوید</w:t>
      </w:r>
      <w:r w:rsidRPr="00984198">
        <w:rPr>
          <w:rFonts w:cs="B Lotus" w:hint="cs"/>
          <w:sz w:val="28"/>
          <w:szCs w:val="28"/>
          <w:rtl/>
        </w:rPr>
        <w:t xml:space="preserve">: از رسول الله </w:t>
      </w:r>
      <w:r w:rsidR="00703EBE">
        <w:rPr>
          <w:rFonts w:ascii="Arial" w:hAnsi="Arial" w:cs="CTraditional Arabic" w:hint="cs"/>
          <w:sz w:val="28"/>
          <w:szCs w:val="28"/>
          <w:rtl/>
        </w:rPr>
        <w:t>ح</w:t>
      </w:r>
      <w:r w:rsidRPr="00984198">
        <w:rPr>
          <w:rFonts w:cs="B Lotus" w:hint="cs"/>
          <w:sz w:val="28"/>
          <w:szCs w:val="28"/>
          <w:rtl/>
        </w:rPr>
        <w:t xml:space="preserve"> شنیدم که فرمودند: </w:t>
      </w:r>
      <w:r w:rsidRPr="00EA02FE">
        <w:rPr>
          <w:rStyle w:val="Char2"/>
          <w:rFonts w:hint="cs"/>
          <w:rtl/>
        </w:rPr>
        <w:t>«</w:t>
      </w:r>
      <w:r w:rsidRPr="00EA02FE">
        <w:rPr>
          <w:rStyle w:val="Char2"/>
          <w:rFonts w:hint="eastAsia"/>
          <w:rtl/>
        </w:rPr>
        <w:t>إِنَّ</w:t>
      </w:r>
      <w:r w:rsidRPr="00EA02FE">
        <w:rPr>
          <w:rStyle w:val="Char2"/>
          <w:rtl/>
        </w:rPr>
        <w:t xml:space="preserve"> </w:t>
      </w:r>
      <w:r w:rsidRPr="00EA02FE">
        <w:rPr>
          <w:rStyle w:val="Char2"/>
          <w:rFonts w:hint="eastAsia"/>
          <w:rtl/>
        </w:rPr>
        <w:t>أَوَّلَ</w:t>
      </w:r>
      <w:r w:rsidRPr="00EA02FE">
        <w:rPr>
          <w:rStyle w:val="Char2"/>
          <w:rtl/>
        </w:rPr>
        <w:t xml:space="preserve"> </w:t>
      </w:r>
      <w:r w:rsidRPr="00EA02FE">
        <w:rPr>
          <w:rStyle w:val="Char2"/>
          <w:rFonts w:hint="eastAsia"/>
          <w:rtl/>
        </w:rPr>
        <w:t>النَّاسِ</w:t>
      </w:r>
      <w:r w:rsidRPr="00EA02FE">
        <w:rPr>
          <w:rStyle w:val="Char2"/>
          <w:rtl/>
        </w:rPr>
        <w:t xml:space="preserve"> </w:t>
      </w:r>
      <w:r w:rsidRPr="00EA02FE">
        <w:rPr>
          <w:rStyle w:val="Char2"/>
          <w:rFonts w:hint="eastAsia"/>
          <w:rtl/>
        </w:rPr>
        <w:t>يُقْضَى</w:t>
      </w:r>
      <w:r w:rsidRPr="00EA02FE">
        <w:rPr>
          <w:rStyle w:val="Char2"/>
          <w:rtl/>
        </w:rPr>
        <w:t xml:space="preserve"> </w:t>
      </w:r>
      <w:r w:rsidRPr="00EA02FE">
        <w:rPr>
          <w:rStyle w:val="Char2"/>
          <w:rFonts w:hint="eastAsia"/>
          <w:rtl/>
        </w:rPr>
        <w:t>يَوْمَ</w:t>
      </w:r>
      <w:r w:rsidRPr="00EA02FE">
        <w:rPr>
          <w:rStyle w:val="Char2"/>
          <w:rtl/>
        </w:rPr>
        <w:t xml:space="preserve"> </w:t>
      </w:r>
      <w:r w:rsidRPr="00EA02FE">
        <w:rPr>
          <w:rStyle w:val="Char2"/>
          <w:rFonts w:hint="eastAsia"/>
          <w:rtl/>
        </w:rPr>
        <w:t>الْقِيَامَةِ</w:t>
      </w:r>
      <w:r w:rsidRPr="00EA02FE">
        <w:rPr>
          <w:rStyle w:val="Char2"/>
          <w:rtl/>
        </w:rPr>
        <w:t xml:space="preserve"> </w:t>
      </w:r>
      <w:r w:rsidRPr="00EA02FE">
        <w:rPr>
          <w:rStyle w:val="Char2"/>
          <w:rFonts w:hint="eastAsia"/>
          <w:rtl/>
        </w:rPr>
        <w:t>عَلَيْهِ</w:t>
      </w:r>
      <w:r w:rsidRPr="00EA02FE">
        <w:rPr>
          <w:rStyle w:val="Char2"/>
          <w:rtl/>
        </w:rPr>
        <w:t xml:space="preserve"> </w:t>
      </w:r>
      <w:r w:rsidRPr="00EA02FE">
        <w:rPr>
          <w:rStyle w:val="Char2"/>
          <w:rFonts w:hint="eastAsia"/>
          <w:rtl/>
        </w:rPr>
        <w:t>رَجُلٌ</w:t>
      </w:r>
      <w:r w:rsidRPr="00EA02FE">
        <w:rPr>
          <w:rStyle w:val="Char2"/>
          <w:rtl/>
        </w:rPr>
        <w:t xml:space="preserve"> </w:t>
      </w:r>
      <w:r w:rsidRPr="00EA02FE">
        <w:rPr>
          <w:rStyle w:val="Char2"/>
          <w:rFonts w:hint="eastAsia"/>
          <w:rtl/>
        </w:rPr>
        <w:t>اسْتُشْهِدَ،</w:t>
      </w:r>
      <w:r w:rsidRPr="00EA02FE">
        <w:rPr>
          <w:rStyle w:val="Char2"/>
          <w:rtl/>
        </w:rPr>
        <w:t xml:space="preserve"> </w:t>
      </w:r>
      <w:r w:rsidRPr="00EA02FE">
        <w:rPr>
          <w:rStyle w:val="Char2"/>
          <w:rFonts w:hint="eastAsia"/>
          <w:rtl/>
        </w:rPr>
        <w:t>فَأُتِيَ</w:t>
      </w:r>
      <w:r w:rsidRPr="00EA02FE">
        <w:rPr>
          <w:rStyle w:val="Char2"/>
          <w:rtl/>
        </w:rPr>
        <w:t xml:space="preserve"> </w:t>
      </w:r>
      <w:r w:rsidRPr="00EA02FE">
        <w:rPr>
          <w:rStyle w:val="Char2"/>
          <w:rFonts w:hint="eastAsia"/>
          <w:rtl/>
        </w:rPr>
        <w:t>بِهِ</w:t>
      </w:r>
      <w:r w:rsidRPr="00EA02FE">
        <w:rPr>
          <w:rStyle w:val="Char2"/>
          <w:rtl/>
        </w:rPr>
        <w:t xml:space="preserve"> </w:t>
      </w:r>
      <w:r w:rsidRPr="00EA02FE">
        <w:rPr>
          <w:rStyle w:val="Char2"/>
          <w:rFonts w:hint="eastAsia"/>
          <w:rtl/>
        </w:rPr>
        <w:t>فَعَرَّفَهُ</w:t>
      </w:r>
      <w:r w:rsidRPr="00EA02FE">
        <w:rPr>
          <w:rStyle w:val="Char2"/>
          <w:rtl/>
        </w:rPr>
        <w:t xml:space="preserve"> </w:t>
      </w:r>
      <w:r w:rsidRPr="00EA02FE">
        <w:rPr>
          <w:rStyle w:val="Char2"/>
          <w:rFonts w:hint="eastAsia"/>
          <w:rtl/>
        </w:rPr>
        <w:t>نِعَمَهُ</w:t>
      </w:r>
      <w:r w:rsidRPr="00EA02FE">
        <w:rPr>
          <w:rStyle w:val="Char2"/>
          <w:rtl/>
        </w:rPr>
        <w:t xml:space="preserve"> </w:t>
      </w:r>
      <w:r w:rsidRPr="00EA02FE">
        <w:rPr>
          <w:rStyle w:val="Char2"/>
          <w:rFonts w:hint="eastAsia"/>
          <w:rtl/>
        </w:rPr>
        <w:t>فَعَرَفَهَا،</w:t>
      </w:r>
      <w:r w:rsidRPr="00EA02FE">
        <w:rPr>
          <w:rStyle w:val="Char2"/>
          <w:rtl/>
        </w:rPr>
        <w:t xml:space="preserve"> </w:t>
      </w:r>
      <w:r w:rsidRPr="00EA02FE">
        <w:rPr>
          <w:rStyle w:val="Char2"/>
          <w:rFonts w:hint="eastAsia"/>
          <w:rtl/>
        </w:rPr>
        <w:t>قَالَ</w:t>
      </w:r>
      <w:r w:rsidRPr="00EA02FE">
        <w:rPr>
          <w:rStyle w:val="Char2"/>
          <w:rtl/>
        </w:rPr>
        <w:t xml:space="preserve">: </w:t>
      </w:r>
      <w:r w:rsidRPr="00EA02FE">
        <w:rPr>
          <w:rStyle w:val="Char2"/>
          <w:rFonts w:hint="eastAsia"/>
          <w:rtl/>
        </w:rPr>
        <w:t>فَمَا</w:t>
      </w:r>
      <w:r w:rsidRPr="00EA02FE">
        <w:rPr>
          <w:rStyle w:val="Char2"/>
          <w:rtl/>
        </w:rPr>
        <w:t xml:space="preserve"> </w:t>
      </w:r>
      <w:r w:rsidRPr="00EA02FE">
        <w:rPr>
          <w:rStyle w:val="Char2"/>
          <w:rFonts w:hint="eastAsia"/>
          <w:rtl/>
        </w:rPr>
        <w:t>عَمِلْتَ</w:t>
      </w:r>
      <w:r w:rsidRPr="00EA02FE">
        <w:rPr>
          <w:rStyle w:val="Char2"/>
          <w:rtl/>
        </w:rPr>
        <w:t xml:space="preserve"> </w:t>
      </w:r>
      <w:r w:rsidRPr="00EA02FE">
        <w:rPr>
          <w:rStyle w:val="Char2"/>
          <w:rFonts w:hint="eastAsia"/>
          <w:rtl/>
        </w:rPr>
        <w:t>فِيهَا؟</w:t>
      </w:r>
      <w:r w:rsidRPr="00EA02FE">
        <w:rPr>
          <w:rStyle w:val="Char2"/>
          <w:rtl/>
        </w:rPr>
        <w:t xml:space="preserve"> </w:t>
      </w:r>
      <w:r w:rsidRPr="00EA02FE">
        <w:rPr>
          <w:rStyle w:val="Char2"/>
          <w:rFonts w:hint="eastAsia"/>
          <w:rtl/>
        </w:rPr>
        <w:t>قَالَ</w:t>
      </w:r>
      <w:r w:rsidRPr="00EA02FE">
        <w:rPr>
          <w:rStyle w:val="Char2"/>
          <w:rtl/>
        </w:rPr>
        <w:t xml:space="preserve">: </w:t>
      </w:r>
      <w:r w:rsidRPr="00EA02FE">
        <w:rPr>
          <w:rStyle w:val="Char2"/>
          <w:rFonts w:hint="eastAsia"/>
          <w:rtl/>
        </w:rPr>
        <w:t>قَاتَلْتُ</w:t>
      </w:r>
      <w:r w:rsidRPr="00EA02FE">
        <w:rPr>
          <w:rStyle w:val="Char2"/>
          <w:rtl/>
        </w:rPr>
        <w:t xml:space="preserve"> </w:t>
      </w:r>
      <w:r w:rsidRPr="00EA02FE">
        <w:rPr>
          <w:rStyle w:val="Char2"/>
          <w:rFonts w:hint="eastAsia"/>
          <w:rtl/>
        </w:rPr>
        <w:t>فِيكَ</w:t>
      </w:r>
      <w:r w:rsidRPr="00EA02FE">
        <w:rPr>
          <w:rStyle w:val="Char2"/>
          <w:rtl/>
        </w:rPr>
        <w:t xml:space="preserve"> </w:t>
      </w:r>
      <w:r w:rsidRPr="00EA02FE">
        <w:rPr>
          <w:rStyle w:val="Char2"/>
          <w:rFonts w:hint="eastAsia"/>
          <w:rtl/>
        </w:rPr>
        <w:t>حَتَّى</w:t>
      </w:r>
      <w:r w:rsidRPr="00EA02FE">
        <w:rPr>
          <w:rStyle w:val="Char2"/>
          <w:rtl/>
        </w:rPr>
        <w:t xml:space="preserve"> </w:t>
      </w:r>
      <w:r w:rsidRPr="00EA02FE">
        <w:rPr>
          <w:rStyle w:val="Char2"/>
          <w:rFonts w:hint="eastAsia"/>
          <w:rtl/>
        </w:rPr>
        <w:t>اسْتُشْهِدْتُ،</w:t>
      </w:r>
      <w:r w:rsidRPr="00EA02FE">
        <w:rPr>
          <w:rStyle w:val="Char2"/>
          <w:rtl/>
        </w:rPr>
        <w:t xml:space="preserve"> </w:t>
      </w:r>
      <w:r w:rsidRPr="00EA02FE">
        <w:rPr>
          <w:rStyle w:val="Char2"/>
          <w:rFonts w:hint="eastAsia"/>
          <w:rtl/>
        </w:rPr>
        <w:t>قَالَ</w:t>
      </w:r>
      <w:r w:rsidRPr="00EA02FE">
        <w:rPr>
          <w:rStyle w:val="Char2"/>
          <w:rtl/>
        </w:rPr>
        <w:t xml:space="preserve">: </w:t>
      </w:r>
      <w:r w:rsidRPr="00EA02FE">
        <w:rPr>
          <w:rStyle w:val="Char2"/>
          <w:rFonts w:hint="eastAsia"/>
          <w:rtl/>
        </w:rPr>
        <w:t>كَذَبْتَ،</w:t>
      </w:r>
      <w:r w:rsidRPr="00EA02FE">
        <w:rPr>
          <w:rStyle w:val="Char2"/>
          <w:rtl/>
        </w:rPr>
        <w:t xml:space="preserve"> </w:t>
      </w:r>
      <w:r w:rsidRPr="00EA02FE">
        <w:rPr>
          <w:rStyle w:val="Char2"/>
          <w:rFonts w:hint="eastAsia"/>
          <w:rtl/>
        </w:rPr>
        <w:t>وَلَكِنَّكَ</w:t>
      </w:r>
      <w:r w:rsidRPr="00EA02FE">
        <w:rPr>
          <w:rStyle w:val="Char2"/>
          <w:rtl/>
        </w:rPr>
        <w:t xml:space="preserve"> </w:t>
      </w:r>
      <w:r w:rsidRPr="00EA02FE">
        <w:rPr>
          <w:rStyle w:val="Char2"/>
          <w:rFonts w:hint="eastAsia"/>
          <w:rtl/>
        </w:rPr>
        <w:t>قَاتَلْتَ</w:t>
      </w:r>
      <w:r w:rsidRPr="00EA02FE">
        <w:rPr>
          <w:rStyle w:val="Char2"/>
          <w:rtl/>
        </w:rPr>
        <w:t xml:space="preserve"> </w:t>
      </w:r>
      <w:r w:rsidRPr="00EA02FE">
        <w:rPr>
          <w:rStyle w:val="Char2"/>
          <w:rFonts w:hint="eastAsia"/>
          <w:rtl/>
        </w:rPr>
        <w:t>لِأَنْ</w:t>
      </w:r>
      <w:r w:rsidRPr="00EA02FE">
        <w:rPr>
          <w:rStyle w:val="Char2"/>
          <w:rtl/>
        </w:rPr>
        <w:t xml:space="preserve"> </w:t>
      </w:r>
      <w:r w:rsidRPr="00EA02FE">
        <w:rPr>
          <w:rStyle w:val="Char2"/>
          <w:rFonts w:hint="eastAsia"/>
          <w:rtl/>
        </w:rPr>
        <w:t>يُقَالَ</w:t>
      </w:r>
      <w:r w:rsidRPr="00EA02FE">
        <w:rPr>
          <w:rStyle w:val="Char2"/>
          <w:rtl/>
        </w:rPr>
        <w:t xml:space="preserve">: </w:t>
      </w:r>
      <w:r w:rsidRPr="00EA02FE">
        <w:rPr>
          <w:rStyle w:val="Char2"/>
          <w:rFonts w:hint="eastAsia"/>
          <w:rtl/>
        </w:rPr>
        <w:t>جَرِيءٌ،</w:t>
      </w:r>
      <w:r w:rsidRPr="00EA02FE">
        <w:rPr>
          <w:rStyle w:val="Char2"/>
          <w:rtl/>
        </w:rPr>
        <w:t xml:space="preserve"> </w:t>
      </w:r>
      <w:r w:rsidRPr="00EA02FE">
        <w:rPr>
          <w:rStyle w:val="Char2"/>
          <w:rFonts w:hint="eastAsia"/>
          <w:rtl/>
        </w:rPr>
        <w:t>فَقَدْ</w:t>
      </w:r>
      <w:r w:rsidRPr="00EA02FE">
        <w:rPr>
          <w:rStyle w:val="Char2"/>
          <w:rtl/>
        </w:rPr>
        <w:t xml:space="preserve"> </w:t>
      </w:r>
      <w:r w:rsidRPr="00EA02FE">
        <w:rPr>
          <w:rStyle w:val="Char2"/>
          <w:rFonts w:hint="eastAsia"/>
          <w:rtl/>
        </w:rPr>
        <w:t>قِيلَ،</w:t>
      </w:r>
      <w:r w:rsidRPr="00EA02FE">
        <w:rPr>
          <w:rStyle w:val="Char2"/>
          <w:rtl/>
        </w:rPr>
        <w:t xml:space="preserve"> </w:t>
      </w:r>
      <w:r w:rsidRPr="00EA02FE">
        <w:rPr>
          <w:rStyle w:val="Char2"/>
          <w:rFonts w:hint="eastAsia"/>
          <w:rtl/>
        </w:rPr>
        <w:t>ثُمَّ</w:t>
      </w:r>
      <w:r w:rsidRPr="00EA02FE">
        <w:rPr>
          <w:rStyle w:val="Char2"/>
          <w:rtl/>
        </w:rPr>
        <w:t xml:space="preserve"> </w:t>
      </w:r>
      <w:r w:rsidRPr="00EA02FE">
        <w:rPr>
          <w:rStyle w:val="Char2"/>
          <w:rFonts w:hint="eastAsia"/>
          <w:rtl/>
        </w:rPr>
        <w:t>أُمِرَ</w:t>
      </w:r>
      <w:r w:rsidRPr="00EA02FE">
        <w:rPr>
          <w:rStyle w:val="Char2"/>
          <w:rtl/>
        </w:rPr>
        <w:t xml:space="preserve"> </w:t>
      </w:r>
      <w:r w:rsidRPr="00EA02FE">
        <w:rPr>
          <w:rStyle w:val="Char2"/>
          <w:rFonts w:hint="eastAsia"/>
          <w:rtl/>
        </w:rPr>
        <w:t>بِهِ</w:t>
      </w:r>
      <w:r w:rsidRPr="00EA02FE">
        <w:rPr>
          <w:rStyle w:val="Char2"/>
          <w:rtl/>
        </w:rPr>
        <w:t xml:space="preserve"> </w:t>
      </w:r>
      <w:r w:rsidRPr="00EA02FE">
        <w:rPr>
          <w:rStyle w:val="Char2"/>
          <w:rFonts w:hint="eastAsia"/>
          <w:rtl/>
        </w:rPr>
        <w:t>فَسُحِبَ</w:t>
      </w:r>
      <w:r w:rsidRPr="00EA02FE">
        <w:rPr>
          <w:rStyle w:val="Char2"/>
          <w:rtl/>
        </w:rPr>
        <w:t xml:space="preserve"> </w:t>
      </w:r>
      <w:r w:rsidRPr="00EA02FE">
        <w:rPr>
          <w:rStyle w:val="Char2"/>
          <w:rFonts w:hint="eastAsia"/>
          <w:rtl/>
        </w:rPr>
        <w:t>عَلَى</w:t>
      </w:r>
      <w:r w:rsidRPr="00EA02FE">
        <w:rPr>
          <w:rStyle w:val="Char2"/>
          <w:rtl/>
        </w:rPr>
        <w:t xml:space="preserve"> </w:t>
      </w:r>
      <w:r w:rsidRPr="00EA02FE">
        <w:rPr>
          <w:rStyle w:val="Char2"/>
          <w:rFonts w:hint="eastAsia"/>
          <w:rtl/>
        </w:rPr>
        <w:t>وَجْهِهِ</w:t>
      </w:r>
      <w:r w:rsidRPr="00EA02FE">
        <w:rPr>
          <w:rStyle w:val="Char2"/>
          <w:rtl/>
        </w:rPr>
        <w:t xml:space="preserve"> </w:t>
      </w:r>
      <w:r w:rsidRPr="00EA02FE">
        <w:rPr>
          <w:rStyle w:val="Char2"/>
          <w:rFonts w:hint="eastAsia"/>
          <w:rtl/>
        </w:rPr>
        <w:t>حَتَّى</w:t>
      </w:r>
      <w:r w:rsidRPr="00EA02FE">
        <w:rPr>
          <w:rStyle w:val="Char2"/>
          <w:rtl/>
        </w:rPr>
        <w:t xml:space="preserve"> </w:t>
      </w:r>
      <w:r w:rsidRPr="00EA02FE">
        <w:rPr>
          <w:rStyle w:val="Char2"/>
          <w:rFonts w:hint="eastAsia"/>
          <w:rtl/>
        </w:rPr>
        <w:t>أُلْقِيَ</w:t>
      </w:r>
      <w:r w:rsidRPr="00EA02FE">
        <w:rPr>
          <w:rStyle w:val="Char2"/>
          <w:rtl/>
        </w:rPr>
        <w:t xml:space="preserve"> </w:t>
      </w:r>
      <w:r w:rsidRPr="00EA02FE">
        <w:rPr>
          <w:rStyle w:val="Char2"/>
          <w:rFonts w:hint="eastAsia"/>
          <w:rtl/>
        </w:rPr>
        <w:t>فِي</w:t>
      </w:r>
      <w:r w:rsidRPr="00EA02FE">
        <w:rPr>
          <w:rStyle w:val="Char2"/>
          <w:rtl/>
        </w:rPr>
        <w:t xml:space="preserve"> </w:t>
      </w:r>
      <w:r w:rsidRPr="00EA02FE">
        <w:rPr>
          <w:rStyle w:val="Char2"/>
          <w:rFonts w:hint="eastAsia"/>
          <w:rtl/>
        </w:rPr>
        <w:t>النَّارِ،</w:t>
      </w:r>
      <w:r w:rsidRPr="00EA02FE">
        <w:rPr>
          <w:rStyle w:val="Char2"/>
          <w:rtl/>
        </w:rPr>
        <w:t xml:space="preserve"> </w:t>
      </w:r>
      <w:r w:rsidRPr="00EA02FE">
        <w:rPr>
          <w:rStyle w:val="Char2"/>
          <w:rFonts w:hint="eastAsia"/>
          <w:rtl/>
        </w:rPr>
        <w:t>وَرَجُلٌ</w:t>
      </w:r>
      <w:r w:rsidRPr="00EA02FE">
        <w:rPr>
          <w:rStyle w:val="Char2"/>
          <w:rtl/>
        </w:rPr>
        <w:t xml:space="preserve"> </w:t>
      </w:r>
      <w:r w:rsidRPr="00EA02FE">
        <w:rPr>
          <w:rStyle w:val="Char2"/>
          <w:rFonts w:hint="eastAsia"/>
          <w:rtl/>
        </w:rPr>
        <w:t>تَعَلَّمَ</w:t>
      </w:r>
      <w:r w:rsidRPr="00EA02FE">
        <w:rPr>
          <w:rStyle w:val="Char2"/>
          <w:rtl/>
        </w:rPr>
        <w:t xml:space="preserve"> </w:t>
      </w:r>
      <w:r w:rsidRPr="00EA02FE">
        <w:rPr>
          <w:rStyle w:val="Char2"/>
          <w:rFonts w:hint="eastAsia"/>
          <w:rtl/>
        </w:rPr>
        <w:t>الْعِلْمَ،</w:t>
      </w:r>
      <w:r w:rsidRPr="00EA02FE">
        <w:rPr>
          <w:rStyle w:val="Char2"/>
          <w:rtl/>
        </w:rPr>
        <w:t xml:space="preserve"> </w:t>
      </w:r>
      <w:r w:rsidRPr="00EA02FE">
        <w:rPr>
          <w:rStyle w:val="Char2"/>
          <w:rFonts w:hint="eastAsia"/>
          <w:rtl/>
        </w:rPr>
        <w:t>وَعَلَّمَهُ</w:t>
      </w:r>
      <w:r w:rsidRPr="00EA02FE">
        <w:rPr>
          <w:rStyle w:val="Char2"/>
          <w:rtl/>
        </w:rPr>
        <w:t xml:space="preserve"> </w:t>
      </w:r>
      <w:r w:rsidRPr="00EA02FE">
        <w:rPr>
          <w:rStyle w:val="Char2"/>
          <w:rFonts w:hint="eastAsia"/>
          <w:rtl/>
        </w:rPr>
        <w:t>وَقَرَأَ</w:t>
      </w:r>
      <w:r w:rsidRPr="00EA02FE">
        <w:rPr>
          <w:rStyle w:val="Char2"/>
          <w:rtl/>
        </w:rPr>
        <w:t xml:space="preserve"> </w:t>
      </w:r>
      <w:r w:rsidRPr="00EA02FE">
        <w:rPr>
          <w:rStyle w:val="Char2"/>
          <w:rFonts w:hint="eastAsia"/>
          <w:rtl/>
        </w:rPr>
        <w:t>الْقُرْآنَ،</w:t>
      </w:r>
      <w:r w:rsidRPr="00EA02FE">
        <w:rPr>
          <w:rStyle w:val="Char2"/>
          <w:rtl/>
        </w:rPr>
        <w:t xml:space="preserve"> </w:t>
      </w:r>
      <w:r w:rsidRPr="00EA02FE">
        <w:rPr>
          <w:rStyle w:val="Char2"/>
          <w:rFonts w:hint="eastAsia"/>
          <w:rtl/>
        </w:rPr>
        <w:t>فَأُتِيَ</w:t>
      </w:r>
      <w:r w:rsidRPr="00EA02FE">
        <w:rPr>
          <w:rStyle w:val="Char2"/>
          <w:rtl/>
        </w:rPr>
        <w:t xml:space="preserve"> </w:t>
      </w:r>
      <w:r w:rsidRPr="00EA02FE">
        <w:rPr>
          <w:rStyle w:val="Char2"/>
          <w:rFonts w:hint="eastAsia"/>
          <w:rtl/>
        </w:rPr>
        <w:t>بِهِ</w:t>
      </w:r>
      <w:r w:rsidRPr="00EA02FE">
        <w:rPr>
          <w:rStyle w:val="Char2"/>
          <w:rtl/>
        </w:rPr>
        <w:t xml:space="preserve"> </w:t>
      </w:r>
      <w:r w:rsidRPr="00EA02FE">
        <w:rPr>
          <w:rStyle w:val="Char2"/>
          <w:rFonts w:hint="eastAsia"/>
          <w:rtl/>
        </w:rPr>
        <w:t>فَعَرَّفَهُ</w:t>
      </w:r>
      <w:r w:rsidRPr="00EA02FE">
        <w:rPr>
          <w:rStyle w:val="Char2"/>
          <w:rtl/>
        </w:rPr>
        <w:t xml:space="preserve"> </w:t>
      </w:r>
      <w:r w:rsidRPr="00EA02FE">
        <w:rPr>
          <w:rStyle w:val="Char2"/>
          <w:rFonts w:hint="eastAsia"/>
          <w:rtl/>
        </w:rPr>
        <w:t>نِعَمَهُ</w:t>
      </w:r>
      <w:r w:rsidRPr="00EA02FE">
        <w:rPr>
          <w:rStyle w:val="Char2"/>
          <w:rtl/>
        </w:rPr>
        <w:t xml:space="preserve"> </w:t>
      </w:r>
      <w:r w:rsidRPr="00EA02FE">
        <w:rPr>
          <w:rStyle w:val="Char2"/>
          <w:rFonts w:hint="eastAsia"/>
          <w:rtl/>
        </w:rPr>
        <w:t>فَعَرَفَهَا،</w:t>
      </w:r>
      <w:r w:rsidRPr="00EA02FE">
        <w:rPr>
          <w:rStyle w:val="Char2"/>
          <w:rtl/>
        </w:rPr>
        <w:t xml:space="preserve"> </w:t>
      </w:r>
      <w:r w:rsidRPr="00EA02FE">
        <w:rPr>
          <w:rStyle w:val="Char2"/>
          <w:rFonts w:hint="eastAsia"/>
          <w:rtl/>
        </w:rPr>
        <w:t>قَالَ</w:t>
      </w:r>
      <w:r w:rsidRPr="00EA02FE">
        <w:rPr>
          <w:rStyle w:val="Char2"/>
          <w:rtl/>
        </w:rPr>
        <w:t xml:space="preserve">: </w:t>
      </w:r>
      <w:r w:rsidRPr="00EA02FE">
        <w:rPr>
          <w:rStyle w:val="Char2"/>
          <w:rFonts w:hint="eastAsia"/>
          <w:rtl/>
        </w:rPr>
        <w:t>فَمَا</w:t>
      </w:r>
      <w:r w:rsidRPr="00EA02FE">
        <w:rPr>
          <w:rStyle w:val="Char2"/>
          <w:rtl/>
        </w:rPr>
        <w:t xml:space="preserve"> </w:t>
      </w:r>
      <w:r w:rsidRPr="00EA02FE">
        <w:rPr>
          <w:rStyle w:val="Char2"/>
          <w:rFonts w:hint="eastAsia"/>
          <w:rtl/>
        </w:rPr>
        <w:t>عَمِلْتَ</w:t>
      </w:r>
      <w:r w:rsidRPr="00EA02FE">
        <w:rPr>
          <w:rStyle w:val="Char2"/>
          <w:rtl/>
        </w:rPr>
        <w:t xml:space="preserve"> </w:t>
      </w:r>
      <w:r w:rsidRPr="00EA02FE">
        <w:rPr>
          <w:rStyle w:val="Char2"/>
          <w:rFonts w:hint="eastAsia"/>
          <w:rtl/>
        </w:rPr>
        <w:t>فِيهَا؟</w:t>
      </w:r>
      <w:r w:rsidRPr="00EA02FE">
        <w:rPr>
          <w:rStyle w:val="Char2"/>
          <w:rtl/>
        </w:rPr>
        <w:t xml:space="preserve"> </w:t>
      </w:r>
      <w:r w:rsidRPr="00EA02FE">
        <w:rPr>
          <w:rStyle w:val="Char2"/>
          <w:rFonts w:hint="eastAsia"/>
          <w:rtl/>
        </w:rPr>
        <w:t>قَالَ</w:t>
      </w:r>
      <w:r w:rsidRPr="00EA02FE">
        <w:rPr>
          <w:rStyle w:val="Char2"/>
          <w:rtl/>
        </w:rPr>
        <w:t xml:space="preserve">: </w:t>
      </w:r>
      <w:r w:rsidRPr="00EA02FE">
        <w:rPr>
          <w:rStyle w:val="Char2"/>
          <w:rFonts w:hint="eastAsia"/>
          <w:rtl/>
        </w:rPr>
        <w:t>تَعَلَّمْتُ</w:t>
      </w:r>
      <w:r w:rsidRPr="00EA02FE">
        <w:rPr>
          <w:rStyle w:val="Char2"/>
          <w:rtl/>
        </w:rPr>
        <w:t xml:space="preserve"> </w:t>
      </w:r>
      <w:r w:rsidRPr="00EA02FE">
        <w:rPr>
          <w:rStyle w:val="Char2"/>
          <w:rFonts w:hint="eastAsia"/>
          <w:rtl/>
        </w:rPr>
        <w:t>الْعِلْمَ،</w:t>
      </w:r>
      <w:r w:rsidRPr="00EA02FE">
        <w:rPr>
          <w:rStyle w:val="Char2"/>
          <w:rtl/>
        </w:rPr>
        <w:t xml:space="preserve"> </w:t>
      </w:r>
      <w:r w:rsidRPr="00EA02FE">
        <w:rPr>
          <w:rStyle w:val="Char2"/>
          <w:rFonts w:hint="eastAsia"/>
          <w:rtl/>
        </w:rPr>
        <w:t>وَعَلَّمْتُهُ</w:t>
      </w:r>
      <w:r w:rsidRPr="00EA02FE">
        <w:rPr>
          <w:rStyle w:val="Char2"/>
          <w:rtl/>
        </w:rPr>
        <w:t xml:space="preserve"> </w:t>
      </w:r>
      <w:r w:rsidRPr="00EA02FE">
        <w:rPr>
          <w:rStyle w:val="Char2"/>
          <w:rFonts w:hint="eastAsia"/>
          <w:rtl/>
        </w:rPr>
        <w:t>وَقَرَأْتُ</w:t>
      </w:r>
      <w:r w:rsidRPr="00EA02FE">
        <w:rPr>
          <w:rStyle w:val="Char2"/>
          <w:rtl/>
        </w:rPr>
        <w:t xml:space="preserve"> </w:t>
      </w:r>
      <w:r w:rsidRPr="00EA02FE">
        <w:rPr>
          <w:rStyle w:val="Char2"/>
          <w:rFonts w:hint="eastAsia"/>
          <w:rtl/>
        </w:rPr>
        <w:t>فِيكَ</w:t>
      </w:r>
      <w:r w:rsidRPr="00EA02FE">
        <w:rPr>
          <w:rStyle w:val="Char2"/>
          <w:rtl/>
        </w:rPr>
        <w:t xml:space="preserve"> </w:t>
      </w:r>
      <w:r w:rsidRPr="00EA02FE">
        <w:rPr>
          <w:rStyle w:val="Char2"/>
          <w:rFonts w:hint="eastAsia"/>
          <w:rtl/>
        </w:rPr>
        <w:t>الْقُرْآنَ،</w:t>
      </w:r>
      <w:r w:rsidRPr="00EA02FE">
        <w:rPr>
          <w:rStyle w:val="Char2"/>
          <w:rtl/>
        </w:rPr>
        <w:t xml:space="preserve"> </w:t>
      </w:r>
      <w:r w:rsidRPr="00EA02FE">
        <w:rPr>
          <w:rStyle w:val="Char2"/>
          <w:rFonts w:hint="eastAsia"/>
          <w:rtl/>
        </w:rPr>
        <w:t>قَالَ</w:t>
      </w:r>
      <w:r w:rsidRPr="00EA02FE">
        <w:rPr>
          <w:rStyle w:val="Char2"/>
          <w:rtl/>
        </w:rPr>
        <w:t xml:space="preserve">: </w:t>
      </w:r>
      <w:r w:rsidRPr="00EA02FE">
        <w:rPr>
          <w:rStyle w:val="Char2"/>
          <w:rFonts w:hint="eastAsia"/>
          <w:rtl/>
        </w:rPr>
        <w:t>كَذَبْتَ،</w:t>
      </w:r>
      <w:r w:rsidRPr="00EA02FE">
        <w:rPr>
          <w:rStyle w:val="Char2"/>
          <w:rtl/>
        </w:rPr>
        <w:t xml:space="preserve"> </w:t>
      </w:r>
      <w:r w:rsidRPr="00EA02FE">
        <w:rPr>
          <w:rStyle w:val="Char2"/>
          <w:rFonts w:hint="eastAsia"/>
          <w:rtl/>
        </w:rPr>
        <w:t>وَلَكِنَّكَ</w:t>
      </w:r>
      <w:r w:rsidRPr="00EA02FE">
        <w:rPr>
          <w:rStyle w:val="Char2"/>
          <w:rtl/>
        </w:rPr>
        <w:t xml:space="preserve"> </w:t>
      </w:r>
      <w:r w:rsidRPr="00EA02FE">
        <w:rPr>
          <w:rStyle w:val="Char2"/>
          <w:rFonts w:hint="eastAsia"/>
          <w:rtl/>
        </w:rPr>
        <w:t>تَعَلَّمْتَ</w:t>
      </w:r>
      <w:r w:rsidRPr="00EA02FE">
        <w:rPr>
          <w:rStyle w:val="Char2"/>
          <w:rtl/>
        </w:rPr>
        <w:t xml:space="preserve"> </w:t>
      </w:r>
      <w:r w:rsidRPr="00EA02FE">
        <w:rPr>
          <w:rStyle w:val="Char2"/>
          <w:rFonts w:hint="eastAsia"/>
          <w:rtl/>
        </w:rPr>
        <w:t>الْعِلْمَ</w:t>
      </w:r>
      <w:r w:rsidRPr="00EA02FE">
        <w:rPr>
          <w:rStyle w:val="Char2"/>
          <w:rtl/>
        </w:rPr>
        <w:t xml:space="preserve"> </w:t>
      </w:r>
      <w:r w:rsidRPr="00EA02FE">
        <w:rPr>
          <w:rStyle w:val="Char2"/>
          <w:rFonts w:hint="eastAsia"/>
          <w:rtl/>
        </w:rPr>
        <w:t>لِيُقَالَ</w:t>
      </w:r>
      <w:r w:rsidRPr="00EA02FE">
        <w:rPr>
          <w:rStyle w:val="Char2"/>
          <w:rtl/>
        </w:rPr>
        <w:t xml:space="preserve">: </w:t>
      </w:r>
      <w:r w:rsidRPr="00EA02FE">
        <w:rPr>
          <w:rStyle w:val="Char2"/>
          <w:rFonts w:hint="eastAsia"/>
          <w:rtl/>
        </w:rPr>
        <w:t>عَالِمٌ،</w:t>
      </w:r>
      <w:r w:rsidRPr="00EA02FE">
        <w:rPr>
          <w:rStyle w:val="Char2"/>
          <w:rtl/>
        </w:rPr>
        <w:t xml:space="preserve"> </w:t>
      </w:r>
      <w:r w:rsidRPr="00EA02FE">
        <w:rPr>
          <w:rStyle w:val="Char2"/>
          <w:rFonts w:hint="eastAsia"/>
          <w:rtl/>
        </w:rPr>
        <w:t>وَقَرَأْتَ</w:t>
      </w:r>
      <w:r w:rsidRPr="00EA02FE">
        <w:rPr>
          <w:rStyle w:val="Char2"/>
          <w:rtl/>
        </w:rPr>
        <w:t xml:space="preserve"> </w:t>
      </w:r>
      <w:r w:rsidRPr="00EA02FE">
        <w:rPr>
          <w:rStyle w:val="Char2"/>
          <w:rFonts w:hint="eastAsia"/>
          <w:rtl/>
        </w:rPr>
        <w:t>الْقُرْآنَ</w:t>
      </w:r>
      <w:r w:rsidRPr="00EA02FE">
        <w:rPr>
          <w:rStyle w:val="Char2"/>
          <w:rtl/>
        </w:rPr>
        <w:t xml:space="preserve"> </w:t>
      </w:r>
      <w:r w:rsidRPr="00EA02FE">
        <w:rPr>
          <w:rStyle w:val="Char2"/>
          <w:rFonts w:hint="eastAsia"/>
          <w:rtl/>
        </w:rPr>
        <w:t>لِيُقَالَ</w:t>
      </w:r>
      <w:r w:rsidRPr="00EA02FE">
        <w:rPr>
          <w:rStyle w:val="Char2"/>
          <w:rtl/>
        </w:rPr>
        <w:t xml:space="preserve">: </w:t>
      </w:r>
      <w:r w:rsidRPr="00EA02FE">
        <w:rPr>
          <w:rStyle w:val="Char2"/>
          <w:rFonts w:hint="eastAsia"/>
          <w:rtl/>
        </w:rPr>
        <w:t>هُوَ</w:t>
      </w:r>
      <w:r w:rsidRPr="00EA02FE">
        <w:rPr>
          <w:rStyle w:val="Char2"/>
          <w:rtl/>
        </w:rPr>
        <w:t xml:space="preserve"> </w:t>
      </w:r>
      <w:r w:rsidRPr="00EA02FE">
        <w:rPr>
          <w:rStyle w:val="Char2"/>
          <w:rFonts w:hint="eastAsia"/>
          <w:rtl/>
        </w:rPr>
        <w:t>قَارِئٌ،</w:t>
      </w:r>
      <w:r w:rsidRPr="00EA02FE">
        <w:rPr>
          <w:rStyle w:val="Char2"/>
          <w:rtl/>
        </w:rPr>
        <w:t xml:space="preserve"> </w:t>
      </w:r>
      <w:r w:rsidRPr="00EA02FE">
        <w:rPr>
          <w:rStyle w:val="Char2"/>
          <w:rFonts w:hint="eastAsia"/>
          <w:rtl/>
        </w:rPr>
        <w:t>فَقَدْ</w:t>
      </w:r>
      <w:r w:rsidRPr="00EA02FE">
        <w:rPr>
          <w:rStyle w:val="Char2"/>
          <w:rtl/>
        </w:rPr>
        <w:t xml:space="preserve"> </w:t>
      </w:r>
      <w:r w:rsidRPr="00EA02FE">
        <w:rPr>
          <w:rStyle w:val="Char2"/>
          <w:rFonts w:hint="eastAsia"/>
          <w:rtl/>
        </w:rPr>
        <w:t>قِيلَ،</w:t>
      </w:r>
      <w:r w:rsidRPr="00EA02FE">
        <w:rPr>
          <w:rStyle w:val="Char2"/>
          <w:rtl/>
        </w:rPr>
        <w:t xml:space="preserve"> </w:t>
      </w:r>
      <w:r w:rsidRPr="00EA02FE">
        <w:rPr>
          <w:rStyle w:val="Char2"/>
          <w:rFonts w:hint="eastAsia"/>
          <w:rtl/>
        </w:rPr>
        <w:t>ثُمَّ</w:t>
      </w:r>
      <w:r w:rsidRPr="00EA02FE">
        <w:rPr>
          <w:rStyle w:val="Char2"/>
          <w:rtl/>
        </w:rPr>
        <w:t xml:space="preserve"> </w:t>
      </w:r>
      <w:r w:rsidRPr="00EA02FE">
        <w:rPr>
          <w:rStyle w:val="Char2"/>
          <w:rFonts w:hint="eastAsia"/>
          <w:rtl/>
        </w:rPr>
        <w:t>أُمِرَ</w:t>
      </w:r>
      <w:r w:rsidRPr="00EA02FE">
        <w:rPr>
          <w:rStyle w:val="Char2"/>
          <w:rtl/>
        </w:rPr>
        <w:t xml:space="preserve"> </w:t>
      </w:r>
      <w:r w:rsidRPr="00EA02FE">
        <w:rPr>
          <w:rStyle w:val="Char2"/>
          <w:rFonts w:hint="eastAsia"/>
          <w:rtl/>
        </w:rPr>
        <w:t>بِهِ</w:t>
      </w:r>
      <w:r w:rsidRPr="00EA02FE">
        <w:rPr>
          <w:rStyle w:val="Char2"/>
          <w:rtl/>
        </w:rPr>
        <w:t xml:space="preserve"> </w:t>
      </w:r>
      <w:r w:rsidRPr="00EA02FE">
        <w:rPr>
          <w:rStyle w:val="Char2"/>
          <w:rFonts w:hint="eastAsia"/>
          <w:rtl/>
        </w:rPr>
        <w:t>فَسُحِبَ</w:t>
      </w:r>
      <w:r w:rsidRPr="00EA02FE">
        <w:rPr>
          <w:rStyle w:val="Char2"/>
          <w:rtl/>
        </w:rPr>
        <w:t xml:space="preserve"> </w:t>
      </w:r>
      <w:r w:rsidRPr="00EA02FE">
        <w:rPr>
          <w:rStyle w:val="Char2"/>
          <w:rFonts w:hint="eastAsia"/>
          <w:rtl/>
        </w:rPr>
        <w:t>عَلَى</w:t>
      </w:r>
      <w:r w:rsidRPr="00EA02FE">
        <w:rPr>
          <w:rStyle w:val="Char2"/>
          <w:rtl/>
        </w:rPr>
        <w:t xml:space="preserve"> </w:t>
      </w:r>
      <w:r w:rsidRPr="00EA02FE">
        <w:rPr>
          <w:rStyle w:val="Char2"/>
          <w:rFonts w:hint="eastAsia"/>
          <w:rtl/>
        </w:rPr>
        <w:t>وَجْهِهِ</w:t>
      </w:r>
      <w:r w:rsidRPr="00EA02FE">
        <w:rPr>
          <w:rStyle w:val="Char2"/>
          <w:rtl/>
        </w:rPr>
        <w:t xml:space="preserve"> </w:t>
      </w:r>
      <w:r w:rsidRPr="00EA02FE">
        <w:rPr>
          <w:rStyle w:val="Char2"/>
          <w:rFonts w:hint="eastAsia"/>
          <w:rtl/>
        </w:rPr>
        <w:t>حَتَّى</w:t>
      </w:r>
      <w:r w:rsidRPr="00EA02FE">
        <w:rPr>
          <w:rStyle w:val="Char2"/>
          <w:rtl/>
        </w:rPr>
        <w:t xml:space="preserve"> </w:t>
      </w:r>
      <w:r w:rsidRPr="00EA02FE">
        <w:rPr>
          <w:rStyle w:val="Char2"/>
          <w:rFonts w:hint="eastAsia"/>
          <w:rtl/>
        </w:rPr>
        <w:t>أُلْقِيَ</w:t>
      </w:r>
      <w:r w:rsidRPr="00EA02FE">
        <w:rPr>
          <w:rStyle w:val="Char2"/>
          <w:rtl/>
        </w:rPr>
        <w:t xml:space="preserve"> </w:t>
      </w:r>
      <w:r w:rsidRPr="00EA02FE">
        <w:rPr>
          <w:rStyle w:val="Char2"/>
          <w:rFonts w:hint="eastAsia"/>
          <w:rtl/>
        </w:rPr>
        <w:t>فِي</w:t>
      </w:r>
      <w:r w:rsidRPr="00EA02FE">
        <w:rPr>
          <w:rStyle w:val="Char2"/>
          <w:rtl/>
        </w:rPr>
        <w:t xml:space="preserve"> </w:t>
      </w:r>
      <w:r w:rsidRPr="00EA02FE">
        <w:rPr>
          <w:rStyle w:val="Char2"/>
          <w:rFonts w:hint="eastAsia"/>
          <w:rtl/>
        </w:rPr>
        <w:t>النَّارِ،</w:t>
      </w:r>
      <w:r w:rsidRPr="00EA02FE">
        <w:rPr>
          <w:rStyle w:val="Char2"/>
          <w:rtl/>
        </w:rPr>
        <w:t xml:space="preserve"> </w:t>
      </w:r>
      <w:r w:rsidRPr="00EA02FE">
        <w:rPr>
          <w:rStyle w:val="Char2"/>
          <w:rFonts w:hint="eastAsia"/>
          <w:rtl/>
        </w:rPr>
        <w:t>وَرَجُلٌ</w:t>
      </w:r>
      <w:r w:rsidRPr="00EA02FE">
        <w:rPr>
          <w:rStyle w:val="Char2"/>
          <w:rtl/>
        </w:rPr>
        <w:t xml:space="preserve"> </w:t>
      </w:r>
      <w:r w:rsidRPr="00EA02FE">
        <w:rPr>
          <w:rStyle w:val="Char2"/>
          <w:rFonts w:hint="eastAsia"/>
          <w:rtl/>
        </w:rPr>
        <w:t>وَسَّعَ</w:t>
      </w:r>
      <w:r w:rsidRPr="00EA02FE">
        <w:rPr>
          <w:rStyle w:val="Char2"/>
          <w:rtl/>
        </w:rPr>
        <w:t xml:space="preserve"> </w:t>
      </w:r>
      <w:r w:rsidRPr="00EA02FE">
        <w:rPr>
          <w:rStyle w:val="Char2"/>
          <w:rFonts w:hint="eastAsia"/>
          <w:rtl/>
        </w:rPr>
        <w:t>اللهُ</w:t>
      </w:r>
      <w:r w:rsidRPr="00EA02FE">
        <w:rPr>
          <w:rStyle w:val="Char2"/>
          <w:rtl/>
        </w:rPr>
        <w:t xml:space="preserve"> </w:t>
      </w:r>
      <w:r w:rsidRPr="00EA02FE">
        <w:rPr>
          <w:rStyle w:val="Char2"/>
          <w:rFonts w:hint="eastAsia"/>
          <w:rtl/>
        </w:rPr>
        <w:t>عَلَيْهِ،</w:t>
      </w:r>
      <w:r w:rsidRPr="00EA02FE">
        <w:rPr>
          <w:rStyle w:val="Char2"/>
          <w:rtl/>
        </w:rPr>
        <w:t xml:space="preserve"> </w:t>
      </w:r>
      <w:r w:rsidRPr="00EA02FE">
        <w:rPr>
          <w:rStyle w:val="Char2"/>
          <w:rFonts w:hint="eastAsia"/>
          <w:rtl/>
        </w:rPr>
        <w:t>وَأَعْطَاهُ</w:t>
      </w:r>
      <w:r w:rsidRPr="00EA02FE">
        <w:rPr>
          <w:rStyle w:val="Char2"/>
          <w:rtl/>
        </w:rPr>
        <w:t xml:space="preserve"> </w:t>
      </w:r>
      <w:r w:rsidRPr="00EA02FE">
        <w:rPr>
          <w:rStyle w:val="Char2"/>
          <w:rFonts w:hint="eastAsia"/>
          <w:rtl/>
        </w:rPr>
        <w:t>مِنْ</w:t>
      </w:r>
      <w:r w:rsidRPr="00EA02FE">
        <w:rPr>
          <w:rStyle w:val="Char2"/>
          <w:rtl/>
        </w:rPr>
        <w:t xml:space="preserve"> </w:t>
      </w:r>
      <w:r w:rsidRPr="00EA02FE">
        <w:rPr>
          <w:rStyle w:val="Char2"/>
          <w:rFonts w:hint="eastAsia"/>
          <w:rtl/>
        </w:rPr>
        <w:t>أَصْنَافِ</w:t>
      </w:r>
      <w:r w:rsidRPr="00EA02FE">
        <w:rPr>
          <w:rStyle w:val="Char2"/>
          <w:rtl/>
        </w:rPr>
        <w:t xml:space="preserve"> </w:t>
      </w:r>
      <w:r w:rsidRPr="00EA02FE">
        <w:rPr>
          <w:rStyle w:val="Char2"/>
          <w:rFonts w:hint="eastAsia"/>
          <w:rtl/>
        </w:rPr>
        <w:t>الْمَالِ</w:t>
      </w:r>
      <w:r w:rsidRPr="00EA02FE">
        <w:rPr>
          <w:rStyle w:val="Char2"/>
          <w:rtl/>
        </w:rPr>
        <w:t xml:space="preserve"> </w:t>
      </w:r>
      <w:r w:rsidRPr="00EA02FE">
        <w:rPr>
          <w:rStyle w:val="Char2"/>
          <w:rFonts w:hint="eastAsia"/>
          <w:rtl/>
        </w:rPr>
        <w:t>كُلِّهِ،</w:t>
      </w:r>
      <w:r w:rsidRPr="00EA02FE">
        <w:rPr>
          <w:rStyle w:val="Char2"/>
          <w:rtl/>
        </w:rPr>
        <w:t xml:space="preserve"> </w:t>
      </w:r>
      <w:r w:rsidRPr="00EA02FE">
        <w:rPr>
          <w:rStyle w:val="Char2"/>
          <w:rFonts w:hint="eastAsia"/>
          <w:rtl/>
        </w:rPr>
        <w:t>فَأُتِيَ</w:t>
      </w:r>
      <w:r w:rsidRPr="00EA02FE">
        <w:rPr>
          <w:rStyle w:val="Char2"/>
          <w:rtl/>
        </w:rPr>
        <w:t xml:space="preserve"> </w:t>
      </w:r>
      <w:r w:rsidRPr="00EA02FE">
        <w:rPr>
          <w:rStyle w:val="Char2"/>
          <w:rFonts w:hint="eastAsia"/>
          <w:rtl/>
        </w:rPr>
        <w:t>بِهِ</w:t>
      </w:r>
      <w:r w:rsidRPr="00EA02FE">
        <w:rPr>
          <w:rStyle w:val="Char2"/>
          <w:rtl/>
        </w:rPr>
        <w:t xml:space="preserve"> </w:t>
      </w:r>
      <w:r w:rsidRPr="00EA02FE">
        <w:rPr>
          <w:rStyle w:val="Char2"/>
          <w:rFonts w:hint="eastAsia"/>
          <w:rtl/>
        </w:rPr>
        <w:t>فَعَرَّفَهُ</w:t>
      </w:r>
      <w:r w:rsidRPr="00EA02FE">
        <w:rPr>
          <w:rStyle w:val="Char2"/>
          <w:rtl/>
        </w:rPr>
        <w:t xml:space="preserve"> </w:t>
      </w:r>
      <w:r w:rsidRPr="00EA02FE">
        <w:rPr>
          <w:rStyle w:val="Char2"/>
          <w:rFonts w:hint="eastAsia"/>
          <w:rtl/>
        </w:rPr>
        <w:t>نِعَمَهُ</w:t>
      </w:r>
      <w:r w:rsidRPr="00EA02FE">
        <w:rPr>
          <w:rStyle w:val="Char2"/>
          <w:rtl/>
        </w:rPr>
        <w:t xml:space="preserve"> </w:t>
      </w:r>
      <w:r w:rsidRPr="00EA02FE">
        <w:rPr>
          <w:rStyle w:val="Char2"/>
          <w:rFonts w:hint="eastAsia"/>
          <w:rtl/>
        </w:rPr>
        <w:t>فَعَرَفَهَا،</w:t>
      </w:r>
      <w:r w:rsidRPr="00EA02FE">
        <w:rPr>
          <w:rStyle w:val="Char2"/>
          <w:rtl/>
        </w:rPr>
        <w:t xml:space="preserve"> </w:t>
      </w:r>
      <w:r w:rsidRPr="00EA02FE">
        <w:rPr>
          <w:rStyle w:val="Char2"/>
          <w:rFonts w:hint="eastAsia"/>
          <w:rtl/>
        </w:rPr>
        <w:t>قَالَ</w:t>
      </w:r>
      <w:r w:rsidRPr="00EA02FE">
        <w:rPr>
          <w:rStyle w:val="Char2"/>
          <w:rtl/>
        </w:rPr>
        <w:t xml:space="preserve">: </w:t>
      </w:r>
      <w:r w:rsidRPr="00EA02FE">
        <w:rPr>
          <w:rStyle w:val="Char2"/>
          <w:rFonts w:hint="eastAsia"/>
          <w:rtl/>
        </w:rPr>
        <w:t>فَمَا</w:t>
      </w:r>
      <w:r w:rsidRPr="00EA02FE">
        <w:rPr>
          <w:rStyle w:val="Char2"/>
          <w:rtl/>
        </w:rPr>
        <w:t xml:space="preserve"> </w:t>
      </w:r>
      <w:r w:rsidRPr="00EA02FE">
        <w:rPr>
          <w:rStyle w:val="Char2"/>
          <w:rFonts w:hint="eastAsia"/>
          <w:rtl/>
        </w:rPr>
        <w:t>عَمِلْتَ</w:t>
      </w:r>
      <w:r w:rsidRPr="00EA02FE">
        <w:rPr>
          <w:rStyle w:val="Char2"/>
          <w:rtl/>
        </w:rPr>
        <w:t xml:space="preserve"> </w:t>
      </w:r>
      <w:r w:rsidRPr="00EA02FE">
        <w:rPr>
          <w:rStyle w:val="Char2"/>
          <w:rFonts w:hint="eastAsia"/>
          <w:rtl/>
        </w:rPr>
        <w:t>فِيهَا؟</w:t>
      </w:r>
      <w:r w:rsidRPr="00EA02FE">
        <w:rPr>
          <w:rStyle w:val="Char2"/>
          <w:rtl/>
        </w:rPr>
        <w:t xml:space="preserve"> </w:t>
      </w:r>
      <w:r w:rsidRPr="00EA02FE">
        <w:rPr>
          <w:rStyle w:val="Char2"/>
          <w:rFonts w:hint="eastAsia"/>
          <w:rtl/>
        </w:rPr>
        <w:t>قَالَ</w:t>
      </w:r>
      <w:r w:rsidRPr="00EA02FE">
        <w:rPr>
          <w:rStyle w:val="Char2"/>
          <w:rtl/>
        </w:rPr>
        <w:t xml:space="preserve">: </w:t>
      </w:r>
      <w:r w:rsidRPr="00EA02FE">
        <w:rPr>
          <w:rStyle w:val="Char2"/>
          <w:rFonts w:hint="eastAsia"/>
          <w:rtl/>
        </w:rPr>
        <w:t>مَا</w:t>
      </w:r>
      <w:r w:rsidRPr="00EA02FE">
        <w:rPr>
          <w:rStyle w:val="Char2"/>
          <w:rtl/>
        </w:rPr>
        <w:t xml:space="preserve"> </w:t>
      </w:r>
      <w:r w:rsidRPr="00EA02FE">
        <w:rPr>
          <w:rStyle w:val="Char2"/>
          <w:rFonts w:hint="eastAsia"/>
          <w:rtl/>
        </w:rPr>
        <w:t>تَرَكْتُ</w:t>
      </w:r>
      <w:r w:rsidRPr="00EA02FE">
        <w:rPr>
          <w:rStyle w:val="Char2"/>
          <w:rtl/>
        </w:rPr>
        <w:t xml:space="preserve"> </w:t>
      </w:r>
      <w:r w:rsidRPr="00EA02FE">
        <w:rPr>
          <w:rStyle w:val="Char2"/>
          <w:rFonts w:hint="eastAsia"/>
          <w:rtl/>
        </w:rPr>
        <w:t>مِنْ</w:t>
      </w:r>
      <w:r w:rsidRPr="00EA02FE">
        <w:rPr>
          <w:rStyle w:val="Char2"/>
          <w:rtl/>
        </w:rPr>
        <w:t xml:space="preserve"> </w:t>
      </w:r>
      <w:r w:rsidRPr="00EA02FE">
        <w:rPr>
          <w:rStyle w:val="Char2"/>
          <w:rFonts w:hint="eastAsia"/>
          <w:rtl/>
        </w:rPr>
        <w:t>سَبِيلٍ</w:t>
      </w:r>
      <w:r w:rsidRPr="00EA02FE">
        <w:rPr>
          <w:rStyle w:val="Char2"/>
          <w:rtl/>
        </w:rPr>
        <w:t xml:space="preserve"> </w:t>
      </w:r>
      <w:r w:rsidRPr="00EA02FE">
        <w:rPr>
          <w:rStyle w:val="Char2"/>
          <w:rFonts w:hint="eastAsia"/>
          <w:rtl/>
        </w:rPr>
        <w:t>تُحِبُّ</w:t>
      </w:r>
      <w:r w:rsidRPr="00EA02FE">
        <w:rPr>
          <w:rStyle w:val="Char2"/>
          <w:rtl/>
        </w:rPr>
        <w:t xml:space="preserve"> </w:t>
      </w:r>
      <w:r w:rsidRPr="00EA02FE">
        <w:rPr>
          <w:rStyle w:val="Char2"/>
          <w:rFonts w:hint="eastAsia"/>
          <w:rtl/>
        </w:rPr>
        <w:t>أَنْ</w:t>
      </w:r>
      <w:r w:rsidRPr="00EA02FE">
        <w:rPr>
          <w:rStyle w:val="Char2"/>
          <w:rtl/>
        </w:rPr>
        <w:t xml:space="preserve"> </w:t>
      </w:r>
      <w:r w:rsidRPr="00EA02FE">
        <w:rPr>
          <w:rStyle w:val="Char2"/>
          <w:rFonts w:hint="eastAsia"/>
          <w:rtl/>
        </w:rPr>
        <w:t>يُنْفَقَ</w:t>
      </w:r>
      <w:r w:rsidRPr="00EA02FE">
        <w:rPr>
          <w:rStyle w:val="Char2"/>
          <w:rtl/>
        </w:rPr>
        <w:t xml:space="preserve"> </w:t>
      </w:r>
      <w:r w:rsidRPr="00EA02FE">
        <w:rPr>
          <w:rStyle w:val="Char2"/>
          <w:rFonts w:hint="eastAsia"/>
          <w:rtl/>
        </w:rPr>
        <w:t>فِيهَا</w:t>
      </w:r>
      <w:r w:rsidRPr="00EA02FE">
        <w:rPr>
          <w:rStyle w:val="Char2"/>
          <w:rtl/>
        </w:rPr>
        <w:t xml:space="preserve"> </w:t>
      </w:r>
      <w:r w:rsidRPr="00EA02FE">
        <w:rPr>
          <w:rStyle w:val="Char2"/>
          <w:rFonts w:hint="eastAsia"/>
          <w:rtl/>
        </w:rPr>
        <w:t>إِلَّا</w:t>
      </w:r>
      <w:r w:rsidRPr="00EA02FE">
        <w:rPr>
          <w:rStyle w:val="Char2"/>
          <w:rtl/>
        </w:rPr>
        <w:t xml:space="preserve"> </w:t>
      </w:r>
      <w:r w:rsidRPr="00EA02FE">
        <w:rPr>
          <w:rStyle w:val="Char2"/>
          <w:rFonts w:hint="eastAsia"/>
          <w:rtl/>
        </w:rPr>
        <w:t>أَنْفَقْتُ</w:t>
      </w:r>
      <w:r w:rsidRPr="00EA02FE">
        <w:rPr>
          <w:rStyle w:val="Char2"/>
          <w:rtl/>
        </w:rPr>
        <w:t xml:space="preserve"> </w:t>
      </w:r>
      <w:r w:rsidRPr="00EA02FE">
        <w:rPr>
          <w:rStyle w:val="Char2"/>
          <w:rFonts w:hint="eastAsia"/>
          <w:rtl/>
        </w:rPr>
        <w:t>فِيهَا</w:t>
      </w:r>
      <w:r w:rsidRPr="00EA02FE">
        <w:rPr>
          <w:rStyle w:val="Char2"/>
          <w:rtl/>
        </w:rPr>
        <w:t xml:space="preserve"> </w:t>
      </w:r>
      <w:r w:rsidRPr="00EA02FE">
        <w:rPr>
          <w:rStyle w:val="Char2"/>
          <w:rFonts w:hint="eastAsia"/>
          <w:rtl/>
        </w:rPr>
        <w:t>لَكَ،</w:t>
      </w:r>
      <w:r w:rsidRPr="00EA02FE">
        <w:rPr>
          <w:rStyle w:val="Char2"/>
          <w:rtl/>
        </w:rPr>
        <w:t xml:space="preserve"> </w:t>
      </w:r>
      <w:r w:rsidRPr="00EA02FE">
        <w:rPr>
          <w:rStyle w:val="Char2"/>
          <w:rFonts w:hint="eastAsia"/>
          <w:rtl/>
        </w:rPr>
        <w:t>قَالَ</w:t>
      </w:r>
      <w:r w:rsidRPr="00EA02FE">
        <w:rPr>
          <w:rStyle w:val="Char2"/>
          <w:rtl/>
        </w:rPr>
        <w:t xml:space="preserve">: </w:t>
      </w:r>
      <w:r w:rsidRPr="00EA02FE">
        <w:rPr>
          <w:rStyle w:val="Char2"/>
          <w:rFonts w:hint="eastAsia"/>
          <w:rtl/>
        </w:rPr>
        <w:t>كَذَبْتَ،</w:t>
      </w:r>
      <w:r w:rsidRPr="00EA02FE">
        <w:rPr>
          <w:rStyle w:val="Char2"/>
          <w:rtl/>
        </w:rPr>
        <w:t xml:space="preserve"> </w:t>
      </w:r>
      <w:r w:rsidRPr="00EA02FE">
        <w:rPr>
          <w:rStyle w:val="Char2"/>
          <w:rFonts w:hint="eastAsia"/>
          <w:rtl/>
        </w:rPr>
        <w:t>وَلَكِنَّكَ</w:t>
      </w:r>
      <w:r w:rsidRPr="00EA02FE">
        <w:rPr>
          <w:rStyle w:val="Char2"/>
          <w:rtl/>
        </w:rPr>
        <w:t xml:space="preserve"> </w:t>
      </w:r>
      <w:r w:rsidRPr="00EA02FE">
        <w:rPr>
          <w:rStyle w:val="Char2"/>
          <w:rFonts w:hint="eastAsia"/>
          <w:rtl/>
        </w:rPr>
        <w:t>فَعَلْتَ</w:t>
      </w:r>
      <w:r w:rsidRPr="00EA02FE">
        <w:rPr>
          <w:rStyle w:val="Char2"/>
          <w:rtl/>
        </w:rPr>
        <w:t xml:space="preserve"> </w:t>
      </w:r>
      <w:r w:rsidRPr="00EA02FE">
        <w:rPr>
          <w:rStyle w:val="Char2"/>
          <w:rFonts w:hint="eastAsia"/>
          <w:rtl/>
        </w:rPr>
        <w:t>لِيُقَالَ</w:t>
      </w:r>
      <w:r w:rsidRPr="00EA02FE">
        <w:rPr>
          <w:rStyle w:val="Char2"/>
          <w:rtl/>
        </w:rPr>
        <w:t xml:space="preserve">: </w:t>
      </w:r>
      <w:r w:rsidRPr="00EA02FE">
        <w:rPr>
          <w:rStyle w:val="Char2"/>
          <w:rFonts w:hint="eastAsia"/>
          <w:rtl/>
        </w:rPr>
        <w:t>هُوَ</w:t>
      </w:r>
      <w:r w:rsidRPr="00EA02FE">
        <w:rPr>
          <w:rStyle w:val="Char2"/>
          <w:rtl/>
        </w:rPr>
        <w:t xml:space="preserve"> </w:t>
      </w:r>
      <w:r w:rsidRPr="00EA02FE">
        <w:rPr>
          <w:rStyle w:val="Char2"/>
          <w:rFonts w:hint="eastAsia"/>
          <w:rtl/>
        </w:rPr>
        <w:t>جَوَادٌ،</w:t>
      </w:r>
      <w:r w:rsidRPr="00EA02FE">
        <w:rPr>
          <w:rStyle w:val="Char2"/>
          <w:rtl/>
        </w:rPr>
        <w:t xml:space="preserve"> </w:t>
      </w:r>
      <w:r w:rsidRPr="00EA02FE">
        <w:rPr>
          <w:rStyle w:val="Char2"/>
          <w:rFonts w:hint="eastAsia"/>
          <w:rtl/>
        </w:rPr>
        <w:t>فَقَدْ</w:t>
      </w:r>
      <w:r w:rsidRPr="00EA02FE">
        <w:rPr>
          <w:rStyle w:val="Char2"/>
          <w:rtl/>
        </w:rPr>
        <w:t xml:space="preserve"> </w:t>
      </w:r>
      <w:r w:rsidRPr="00EA02FE">
        <w:rPr>
          <w:rStyle w:val="Char2"/>
          <w:rFonts w:hint="eastAsia"/>
          <w:rtl/>
        </w:rPr>
        <w:t>قِيلَ،</w:t>
      </w:r>
      <w:r w:rsidRPr="00EA02FE">
        <w:rPr>
          <w:rStyle w:val="Char2"/>
          <w:rtl/>
        </w:rPr>
        <w:t xml:space="preserve"> </w:t>
      </w:r>
      <w:r w:rsidRPr="00EA02FE">
        <w:rPr>
          <w:rStyle w:val="Char2"/>
          <w:rFonts w:hint="eastAsia"/>
          <w:rtl/>
        </w:rPr>
        <w:t>ثُمَّ</w:t>
      </w:r>
      <w:r w:rsidRPr="00EA02FE">
        <w:rPr>
          <w:rStyle w:val="Char2"/>
          <w:rtl/>
        </w:rPr>
        <w:t xml:space="preserve"> </w:t>
      </w:r>
      <w:r w:rsidRPr="00EA02FE">
        <w:rPr>
          <w:rStyle w:val="Char2"/>
          <w:rFonts w:hint="eastAsia"/>
          <w:rtl/>
        </w:rPr>
        <w:t>أُمِرَ</w:t>
      </w:r>
      <w:r w:rsidRPr="00EA02FE">
        <w:rPr>
          <w:rStyle w:val="Char2"/>
          <w:rtl/>
        </w:rPr>
        <w:t xml:space="preserve"> </w:t>
      </w:r>
      <w:r w:rsidRPr="00EA02FE">
        <w:rPr>
          <w:rStyle w:val="Char2"/>
          <w:rFonts w:hint="eastAsia"/>
          <w:rtl/>
        </w:rPr>
        <w:t>بِهِ</w:t>
      </w:r>
      <w:r w:rsidRPr="00EA02FE">
        <w:rPr>
          <w:rStyle w:val="Char2"/>
          <w:rtl/>
        </w:rPr>
        <w:t xml:space="preserve"> </w:t>
      </w:r>
      <w:r w:rsidRPr="00EA02FE">
        <w:rPr>
          <w:rStyle w:val="Char2"/>
          <w:rFonts w:hint="eastAsia"/>
          <w:rtl/>
        </w:rPr>
        <w:t>فَسُحِبَ</w:t>
      </w:r>
      <w:r w:rsidRPr="00EA02FE">
        <w:rPr>
          <w:rStyle w:val="Char2"/>
          <w:rtl/>
        </w:rPr>
        <w:t xml:space="preserve"> </w:t>
      </w:r>
      <w:r w:rsidRPr="00EA02FE">
        <w:rPr>
          <w:rStyle w:val="Char2"/>
          <w:rFonts w:hint="eastAsia"/>
          <w:rtl/>
        </w:rPr>
        <w:t>عَلَى</w:t>
      </w:r>
      <w:r w:rsidRPr="00EA02FE">
        <w:rPr>
          <w:rStyle w:val="Char2"/>
          <w:rtl/>
        </w:rPr>
        <w:t xml:space="preserve"> </w:t>
      </w:r>
      <w:r w:rsidRPr="00EA02FE">
        <w:rPr>
          <w:rStyle w:val="Char2"/>
          <w:rFonts w:hint="eastAsia"/>
          <w:rtl/>
        </w:rPr>
        <w:t>وَجْهِهِ،</w:t>
      </w:r>
      <w:r w:rsidRPr="00EA02FE">
        <w:rPr>
          <w:rStyle w:val="Char2"/>
          <w:rtl/>
        </w:rPr>
        <w:t xml:space="preserve"> </w:t>
      </w:r>
      <w:r w:rsidRPr="00EA02FE">
        <w:rPr>
          <w:rStyle w:val="Char2"/>
          <w:rFonts w:hint="eastAsia"/>
          <w:rtl/>
        </w:rPr>
        <w:t>ثُمَّ</w:t>
      </w:r>
      <w:r w:rsidRPr="00EA02FE">
        <w:rPr>
          <w:rStyle w:val="Char2"/>
          <w:rtl/>
        </w:rPr>
        <w:t xml:space="preserve"> </w:t>
      </w:r>
      <w:r w:rsidRPr="00EA02FE">
        <w:rPr>
          <w:rStyle w:val="Char2"/>
          <w:rFonts w:hint="eastAsia"/>
          <w:rtl/>
        </w:rPr>
        <w:t>أُلْقِيَ</w:t>
      </w:r>
      <w:r w:rsidRPr="00EA02FE">
        <w:rPr>
          <w:rStyle w:val="Char2"/>
          <w:rtl/>
        </w:rPr>
        <w:t xml:space="preserve"> </w:t>
      </w:r>
      <w:r w:rsidRPr="00EA02FE">
        <w:rPr>
          <w:rStyle w:val="Char2"/>
          <w:rFonts w:hint="eastAsia"/>
          <w:rtl/>
        </w:rPr>
        <w:t>فِي</w:t>
      </w:r>
      <w:r w:rsidRPr="00EA02FE">
        <w:rPr>
          <w:rStyle w:val="Char2"/>
          <w:rtl/>
        </w:rPr>
        <w:t xml:space="preserve"> </w:t>
      </w:r>
      <w:r w:rsidRPr="00EA02FE">
        <w:rPr>
          <w:rStyle w:val="Char2"/>
          <w:rFonts w:hint="eastAsia"/>
          <w:rtl/>
        </w:rPr>
        <w:t>النَّارِ</w:t>
      </w:r>
      <w:r w:rsidR="00F4329D" w:rsidRPr="00EA02FE">
        <w:rPr>
          <w:rStyle w:val="Char2"/>
          <w:rtl/>
        </w:rPr>
        <w:t>»</w:t>
      </w:r>
      <w:r w:rsidRPr="00C008F7">
        <w:rPr>
          <w:rStyle w:val="FootnoteReference"/>
          <w:rFonts w:cs="B Lotus"/>
          <w:sz w:val="28"/>
          <w:szCs w:val="28"/>
          <w:rtl/>
        </w:rPr>
        <w:footnoteReference w:id="458"/>
      </w:r>
      <w:r w:rsidR="00F4449E">
        <w:rPr>
          <w:rStyle w:val="Char2"/>
          <w:rFonts w:hint="cs"/>
          <w:rtl/>
        </w:rPr>
        <w:t>.</w:t>
      </w:r>
      <w:r w:rsidRPr="00984198">
        <w:rPr>
          <w:rFonts w:cs="B Lotus" w:hint="cs"/>
          <w:sz w:val="28"/>
          <w:szCs w:val="28"/>
          <w:rtl/>
        </w:rPr>
        <w:t xml:space="preserve"> </w:t>
      </w:r>
      <w:r w:rsidR="00F4449E">
        <w:rPr>
          <w:rFonts w:cs="B Lotus" w:hint="cs"/>
          <w:sz w:val="28"/>
          <w:szCs w:val="28"/>
          <w:rtl/>
        </w:rPr>
        <w:t>«</w:t>
      </w:r>
      <w:r w:rsidRPr="00984198">
        <w:rPr>
          <w:rFonts w:cs="B Lotus" w:hint="cs"/>
          <w:sz w:val="28"/>
          <w:szCs w:val="28"/>
          <w:rtl/>
        </w:rPr>
        <w:t>همانا اولین کسی که در روز قیامت علیه او حکم</w:t>
      </w:r>
      <w:r w:rsidR="009D0387" w:rsidRPr="00984198">
        <w:rPr>
          <w:rFonts w:cs="B Lotus" w:hint="cs"/>
          <w:sz w:val="28"/>
          <w:szCs w:val="28"/>
          <w:rtl/>
        </w:rPr>
        <w:t xml:space="preserve"> می‌</w:t>
      </w:r>
      <w:r w:rsidRPr="00984198">
        <w:rPr>
          <w:rFonts w:cs="B Lotus" w:hint="cs"/>
          <w:sz w:val="28"/>
          <w:szCs w:val="28"/>
          <w:rtl/>
        </w:rPr>
        <w:t>شود، مردی است که شهید شده است. وی آورده</w:t>
      </w:r>
      <w:r w:rsidR="009D0387" w:rsidRPr="00984198">
        <w:rPr>
          <w:rFonts w:cs="B Lotus" w:hint="cs"/>
          <w:sz w:val="28"/>
          <w:szCs w:val="28"/>
          <w:rtl/>
        </w:rPr>
        <w:t xml:space="preserve"> می‌</w:t>
      </w:r>
      <w:r w:rsidRPr="00984198">
        <w:rPr>
          <w:rFonts w:cs="B Lotus" w:hint="cs"/>
          <w:sz w:val="28"/>
          <w:szCs w:val="28"/>
          <w:rtl/>
        </w:rPr>
        <w:t>شود،</w:t>
      </w:r>
      <w:r w:rsidR="005E16A9" w:rsidRPr="00984198">
        <w:rPr>
          <w:rFonts w:cs="B Lotus" w:hint="cs"/>
          <w:sz w:val="28"/>
          <w:szCs w:val="28"/>
          <w:rtl/>
        </w:rPr>
        <w:t xml:space="preserve"> نعمت‌ها</w:t>
      </w:r>
      <w:r w:rsidRPr="00984198">
        <w:rPr>
          <w:rFonts w:cs="B Lotus" w:hint="cs"/>
          <w:sz w:val="28"/>
          <w:szCs w:val="28"/>
          <w:rtl/>
        </w:rPr>
        <w:t>ی دنیایش را به او نشان</w:t>
      </w:r>
      <w:r w:rsidR="009D0387" w:rsidRPr="00984198">
        <w:rPr>
          <w:rFonts w:cs="B Lotus" w:hint="cs"/>
          <w:sz w:val="28"/>
          <w:szCs w:val="28"/>
          <w:rtl/>
        </w:rPr>
        <w:t xml:space="preserve"> می‌</w:t>
      </w:r>
      <w:r w:rsidRPr="00984198">
        <w:rPr>
          <w:rFonts w:cs="B Lotus" w:hint="cs"/>
          <w:sz w:val="28"/>
          <w:szCs w:val="28"/>
          <w:rtl/>
        </w:rPr>
        <w:t>دهند، بعد از اینکه</w:t>
      </w:r>
      <w:r w:rsidR="009D0387" w:rsidRPr="00984198">
        <w:rPr>
          <w:rFonts w:cs="B Lotus" w:hint="cs"/>
          <w:sz w:val="28"/>
          <w:szCs w:val="28"/>
          <w:rtl/>
        </w:rPr>
        <w:t xml:space="preserve"> آن‌ها </w:t>
      </w:r>
      <w:r w:rsidRPr="00984198">
        <w:rPr>
          <w:rFonts w:cs="B Lotus" w:hint="cs"/>
          <w:sz w:val="28"/>
          <w:szCs w:val="28"/>
          <w:rtl/>
        </w:rPr>
        <w:t>را شناسایی کرد به وی گفته</w:t>
      </w:r>
      <w:r w:rsidR="009D0387" w:rsidRPr="00984198">
        <w:rPr>
          <w:rFonts w:cs="B Lotus" w:hint="cs"/>
          <w:sz w:val="28"/>
          <w:szCs w:val="28"/>
          <w:rtl/>
        </w:rPr>
        <w:t xml:space="preserve"> می‌</w:t>
      </w:r>
      <w:r w:rsidRPr="00984198">
        <w:rPr>
          <w:rFonts w:cs="B Lotus" w:hint="cs"/>
          <w:sz w:val="28"/>
          <w:szCs w:val="28"/>
          <w:rtl/>
        </w:rPr>
        <w:t>شود: در برابر</w:t>
      </w:r>
      <w:r w:rsidR="009D0387" w:rsidRPr="00984198">
        <w:rPr>
          <w:rFonts w:cs="B Lotus" w:hint="cs"/>
          <w:sz w:val="28"/>
          <w:szCs w:val="28"/>
          <w:rtl/>
        </w:rPr>
        <w:t xml:space="preserve"> آن‌ها </w:t>
      </w:r>
      <w:r w:rsidRPr="00984198">
        <w:rPr>
          <w:rFonts w:cs="B Lotus" w:hint="cs"/>
          <w:sz w:val="28"/>
          <w:szCs w:val="28"/>
          <w:rtl/>
        </w:rPr>
        <w:t>چه کردی؟</w:t>
      </w:r>
      <w:r w:rsidR="009D0387" w:rsidRPr="00984198">
        <w:rPr>
          <w:rFonts w:cs="B Lotus" w:hint="cs"/>
          <w:sz w:val="28"/>
          <w:szCs w:val="28"/>
          <w:rtl/>
        </w:rPr>
        <w:t xml:space="preserve"> می‌</w:t>
      </w:r>
      <w:r w:rsidRPr="00984198">
        <w:rPr>
          <w:rFonts w:cs="B Lotus" w:hint="cs"/>
          <w:sz w:val="28"/>
          <w:szCs w:val="28"/>
          <w:rtl/>
        </w:rPr>
        <w:t>گوید: در راه</w:t>
      </w:r>
      <w:r w:rsidR="00703EBE">
        <w:rPr>
          <w:rFonts w:cs="B Lotus" w:hint="cs"/>
          <w:sz w:val="28"/>
          <w:szCs w:val="28"/>
          <w:rtl/>
        </w:rPr>
        <w:t xml:space="preserve"> تو جهاد کردم تا اینکه شهید شدم.</w:t>
      </w:r>
      <w:r w:rsidRPr="00984198">
        <w:rPr>
          <w:rFonts w:cs="B Lotus" w:hint="cs"/>
          <w:sz w:val="28"/>
          <w:szCs w:val="28"/>
          <w:rtl/>
        </w:rPr>
        <w:t xml:space="preserve"> گفته</w:t>
      </w:r>
      <w:r w:rsidR="009D0387" w:rsidRPr="00984198">
        <w:rPr>
          <w:rFonts w:cs="B Lotus" w:hint="cs"/>
          <w:sz w:val="28"/>
          <w:szCs w:val="28"/>
          <w:rtl/>
        </w:rPr>
        <w:t xml:space="preserve"> می‌</w:t>
      </w:r>
      <w:r w:rsidRPr="00984198">
        <w:rPr>
          <w:rFonts w:cs="B Lotus" w:hint="cs"/>
          <w:sz w:val="28"/>
          <w:szCs w:val="28"/>
          <w:rtl/>
        </w:rPr>
        <w:t>شود: دروغ</w:t>
      </w:r>
      <w:r w:rsidR="009D0387" w:rsidRPr="00984198">
        <w:rPr>
          <w:rFonts w:cs="B Lotus" w:hint="cs"/>
          <w:sz w:val="28"/>
          <w:szCs w:val="28"/>
          <w:rtl/>
        </w:rPr>
        <w:t xml:space="preserve"> می‌</w:t>
      </w:r>
      <w:r w:rsidRPr="00984198">
        <w:rPr>
          <w:rFonts w:cs="B Lotus" w:hint="cs"/>
          <w:sz w:val="28"/>
          <w:szCs w:val="28"/>
          <w:rtl/>
        </w:rPr>
        <w:t>گویی، تو بدان سبب جهاد کردی تا به تو شجاع گفته شود، که گفته شد و بدان دست یافتی، سپس دستور صادر</w:t>
      </w:r>
      <w:r w:rsidR="009D0387" w:rsidRPr="00984198">
        <w:rPr>
          <w:rFonts w:cs="B Lotus" w:hint="cs"/>
          <w:sz w:val="28"/>
          <w:szCs w:val="28"/>
          <w:rtl/>
        </w:rPr>
        <w:t xml:space="preserve"> می‌</w:t>
      </w:r>
      <w:r w:rsidRPr="00984198">
        <w:rPr>
          <w:rFonts w:cs="B Lotus" w:hint="cs"/>
          <w:sz w:val="28"/>
          <w:szCs w:val="28"/>
          <w:rtl/>
        </w:rPr>
        <w:t>شود و وی را به صورتش به سوی جهنم</w:t>
      </w:r>
      <w:r w:rsidR="009D0387" w:rsidRPr="00984198">
        <w:rPr>
          <w:rFonts w:cs="B Lotus" w:hint="cs"/>
          <w:sz w:val="28"/>
          <w:szCs w:val="28"/>
          <w:rtl/>
        </w:rPr>
        <w:t xml:space="preserve"> می‌</w:t>
      </w:r>
      <w:r w:rsidRPr="00984198">
        <w:rPr>
          <w:rFonts w:cs="B Lotus" w:hint="cs"/>
          <w:sz w:val="28"/>
          <w:szCs w:val="28"/>
          <w:rtl/>
        </w:rPr>
        <w:t>کشند و در آتش انداخته</w:t>
      </w:r>
      <w:r w:rsidR="009D0387" w:rsidRPr="00984198">
        <w:rPr>
          <w:rFonts w:cs="B Lotus" w:hint="cs"/>
          <w:sz w:val="28"/>
          <w:szCs w:val="28"/>
          <w:rtl/>
        </w:rPr>
        <w:t xml:space="preserve"> می‌</w:t>
      </w:r>
      <w:r w:rsidRPr="00984198">
        <w:rPr>
          <w:rFonts w:cs="B Lotus" w:hint="cs"/>
          <w:sz w:val="28"/>
          <w:szCs w:val="28"/>
          <w:rtl/>
        </w:rPr>
        <w:t>شود</w:t>
      </w:r>
      <w:r w:rsidR="00703EBE">
        <w:rPr>
          <w:rFonts w:cs="B Lotus" w:hint="cs"/>
          <w:sz w:val="28"/>
          <w:szCs w:val="28"/>
          <w:rtl/>
        </w:rPr>
        <w:t>.</w:t>
      </w:r>
      <w:r w:rsidRPr="00984198">
        <w:rPr>
          <w:rFonts w:cs="B Lotus" w:hint="cs"/>
          <w:sz w:val="28"/>
          <w:szCs w:val="28"/>
          <w:rtl/>
        </w:rPr>
        <w:t xml:space="preserve"> (سپس) م</w:t>
      </w:r>
      <w:r w:rsidR="00703EBE">
        <w:rPr>
          <w:rFonts w:cs="B Lotus" w:hint="cs"/>
          <w:sz w:val="28"/>
          <w:szCs w:val="28"/>
          <w:rtl/>
        </w:rPr>
        <w:t>ردی را که علم را فرا گرفته و آن</w:t>
      </w:r>
      <w:r w:rsidR="00703EBE">
        <w:rPr>
          <w:rFonts w:cs="B Lotus"/>
          <w:sz w:val="28"/>
          <w:szCs w:val="28"/>
          <w:rtl/>
        </w:rPr>
        <w:softHyphen/>
      </w:r>
      <w:r w:rsidRPr="00984198">
        <w:rPr>
          <w:rFonts w:cs="B Lotus" w:hint="cs"/>
          <w:sz w:val="28"/>
          <w:szCs w:val="28"/>
          <w:rtl/>
        </w:rPr>
        <w:t>را تعلیم داده و قرآن را قرائت کرده</w:t>
      </w:r>
      <w:r w:rsidR="009D0387" w:rsidRPr="00984198">
        <w:rPr>
          <w:rFonts w:cs="B Lotus" w:hint="cs"/>
          <w:sz w:val="28"/>
          <w:szCs w:val="28"/>
          <w:rtl/>
        </w:rPr>
        <w:t xml:space="preserve"> می‌</w:t>
      </w:r>
      <w:r w:rsidR="00703EBE">
        <w:rPr>
          <w:rFonts w:cs="B Lotus" w:hint="cs"/>
          <w:sz w:val="28"/>
          <w:szCs w:val="28"/>
          <w:rtl/>
        </w:rPr>
        <w:t>آورند</w:t>
      </w:r>
      <w:r w:rsidRPr="00984198">
        <w:rPr>
          <w:rFonts w:cs="B Lotus" w:hint="cs"/>
          <w:sz w:val="28"/>
          <w:szCs w:val="28"/>
          <w:rtl/>
        </w:rPr>
        <w:t xml:space="preserve"> و</w:t>
      </w:r>
      <w:r w:rsidR="005E16A9" w:rsidRPr="00984198">
        <w:rPr>
          <w:rFonts w:cs="B Lotus" w:hint="cs"/>
          <w:sz w:val="28"/>
          <w:szCs w:val="28"/>
          <w:rtl/>
        </w:rPr>
        <w:t xml:space="preserve"> نعمت‌ها</w:t>
      </w:r>
      <w:r w:rsidRPr="00984198">
        <w:rPr>
          <w:rFonts w:cs="B Lotus" w:hint="cs"/>
          <w:sz w:val="28"/>
          <w:szCs w:val="28"/>
          <w:rtl/>
        </w:rPr>
        <w:t>ی دنیایش را به او نشان</w:t>
      </w:r>
      <w:r w:rsidR="009D0387" w:rsidRPr="00984198">
        <w:rPr>
          <w:rFonts w:cs="B Lotus" w:hint="cs"/>
          <w:sz w:val="28"/>
          <w:szCs w:val="28"/>
          <w:rtl/>
        </w:rPr>
        <w:t xml:space="preserve"> می‌</w:t>
      </w:r>
      <w:r w:rsidRPr="00984198">
        <w:rPr>
          <w:rFonts w:cs="B Lotus" w:hint="cs"/>
          <w:sz w:val="28"/>
          <w:szCs w:val="28"/>
          <w:rtl/>
        </w:rPr>
        <w:t>دهند، پس از اینکه</w:t>
      </w:r>
      <w:r w:rsidR="009D0387" w:rsidRPr="00984198">
        <w:rPr>
          <w:rFonts w:cs="B Lotus" w:hint="cs"/>
          <w:sz w:val="28"/>
          <w:szCs w:val="28"/>
          <w:rtl/>
        </w:rPr>
        <w:t xml:space="preserve"> آن‌ها </w:t>
      </w:r>
      <w:r w:rsidRPr="00984198">
        <w:rPr>
          <w:rFonts w:cs="B Lotus" w:hint="cs"/>
          <w:sz w:val="28"/>
          <w:szCs w:val="28"/>
          <w:rtl/>
        </w:rPr>
        <w:t>را شناسایی کرد بدو گفته</w:t>
      </w:r>
      <w:r w:rsidR="009D0387" w:rsidRPr="00984198">
        <w:rPr>
          <w:rFonts w:cs="B Lotus" w:hint="cs"/>
          <w:sz w:val="28"/>
          <w:szCs w:val="28"/>
          <w:rtl/>
        </w:rPr>
        <w:t xml:space="preserve"> می‌</w:t>
      </w:r>
      <w:r w:rsidRPr="00984198">
        <w:rPr>
          <w:rFonts w:cs="B Lotus" w:hint="cs"/>
          <w:sz w:val="28"/>
          <w:szCs w:val="28"/>
          <w:rtl/>
        </w:rPr>
        <w:t>شود در برابر آن</w:t>
      </w:r>
      <w:r w:rsidR="005E16A9" w:rsidRPr="00984198">
        <w:rPr>
          <w:rFonts w:cs="B Lotus" w:hint="cs"/>
          <w:sz w:val="28"/>
          <w:szCs w:val="28"/>
          <w:rtl/>
        </w:rPr>
        <w:t xml:space="preserve"> نعمت‌ها</w:t>
      </w:r>
      <w:r w:rsidRPr="00984198">
        <w:rPr>
          <w:rFonts w:cs="B Lotus" w:hint="cs"/>
          <w:sz w:val="28"/>
          <w:szCs w:val="28"/>
          <w:rtl/>
        </w:rPr>
        <w:t xml:space="preserve"> چه کردی؟</w:t>
      </w:r>
      <w:r w:rsidR="009D0387" w:rsidRPr="00984198">
        <w:rPr>
          <w:rFonts w:cs="B Lotus" w:hint="cs"/>
          <w:sz w:val="28"/>
          <w:szCs w:val="28"/>
          <w:rtl/>
        </w:rPr>
        <w:t xml:space="preserve"> می‌</w:t>
      </w:r>
      <w:r w:rsidRPr="00984198">
        <w:rPr>
          <w:rFonts w:cs="B Lotus" w:hint="cs"/>
          <w:sz w:val="28"/>
          <w:szCs w:val="28"/>
          <w:rtl/>
        </w:rPr>
        <w:t>گوید: علم را فراگرفته و آن</w:t>
      </w:r>
      <w:r w:rsidR="00703EBE">
        <w:rPr>
          <w:rFonts w:cs="B Lotus"/>
          <w:sz w:val="28"/>
          <w:szCs w:val="28"/>
          <w:rtl/>
        </w:rPr>
        <w:softHyphen/>
      </w:r>
      <w:r w:rsidRPr="00984198">
        <w:rPr>
          <w:rFonts w:cs="B Lotus" w:hint="cs"/>
          <w:sz w:val="28"/>
          <w:szCs w:val="28"/>
          <w:rtl/>
        </w:rPr>
        <w:t>را تعلیم دادم و به خاطر کسب رضایت تو قرآن خواندم. به او گفته می</w:t>
      </w:r>
      <w:r w:rsidRPr="00984198">
        <w:rPr>
          <w:rFonts w:cs="B Lotus" w:hint="cs"/>
          <w:sz w:val="28"/>
          <w:szCs w:val="28"/>
          <w:cs/>
        </w:rPr>
        <w:t>‎</w:t>
      </w:r>
      <w:r w:rsidRPr="00984198">
        <w:rPr>
          <w:rFonts w:cs="B Lotus" w:hint="cs"/>
          <w:sz w:val="28"/>
          <w:szCs w:val="28"/>
          <w:rtl/>
        </w:rPr>
        <w:t>شود: دروغ</w:t>
      </w:r>
      <w:r w:rsidR="009D0387" w:rsidRPr="00984198">
        <w:rPr>
          <w:rFonts w:cs="B Lotus" w:hint="cs"/>
          <w:sz w:val="28"/>
          <w:szCs w:val="28"/>
          <w:rtl/>
        </w:rPr>
        <w:t xml:space="preserve"> می‌</w:t>
      </w:r>
      <w:r w:rsidRPr="00984198">
        <w:rPr>
          <w:rFonts w:cs="B Lotus" w:hint="cs"/>
          <w:sz w:val="28"/>
          <w:szCs w:val="28"/>
          <w:rtl/>
        </w:rPr>
        <w:t>گویی، تو بدان سبب علم را فراگرفتی تا به تو عالم بگویند و بدان سبب قرآن را خواندی تا به تو قاری بگویند، که به تو اینچنین گفتند؛ سپس دستور داده</w:t>
      </w:r>
      <w:r w:rsidR="009D0387" w:rsidRPr="00984198">
        <w:rPr>
          <w:rFonts w:cs="B Lotus" w:hint="cs"/>
          <w:sz w:val="28"/>
          <w:szCs w:val="28"/>
          <w:rtl/>
        </w:rPr>
        <w:t xml:space="preserve"> می‌</w:t>
      </w:r>
      <w:r w:rsidRPr="00984198">
        <w:rPr>
          <w:rFonts w:cs="B Lotus" w:hint="cs"/>
          <w:sz w:val="28"/>
          <w:szCs w:val="28"/>
          <w:rtl/>
        </w:rPr>
        <w:t>شود او را به صورتش به سوی جهنم</w:t>
      </w:r>
      <w:r w:rsidR="009D0387" w:rsidRPr="00984198">
        <w:rPr>
          <w:rFonts w:cs="B Lotus" w:hint="cs"/>
          <w:sz w:val="28"/>
          <w:szCs w:val="28"/>
          <w:rtl/>
        </w:rPr>
        <w:t xml:space="preserve"> می‌</w:t>
      </w:r>
      <w:r w:rsidRPr="00984198">
        <w:rPr>
          <w:rFonts w:cs="B Lotus" w:hint="cs"/>
          <w:sz w:val="28"/>
          <w:szCs w:val="28"/>
          <w:rtl/>
        </w:rPr>
        <w:t>کشند تا اینکه در جهنم انداخته</w:t>
      </w:r>
      <w:r w:rsidR="009D0387" w:rsidRPr="00984198">
        <w:rPr>
          <w:rFonts w:cs="B Lotus" w:hint="cs"/>
          <w:sz w:val="28"/>
          <w:szCs w:val="28"/>
          <w:rtl/>
        </w:rPr>
        <w:t xml:space="preserve"> می‌</w:t>
      </w:r>
      <w:r w:rsidRPr="00984198">
        <w:rPr>
          <w:rFonts w:cs="B Lotus" w:hint="cs"/>
          <w:sz w:val="28"/>
          <w:szCs w:val="28"/>
          <w:rtl/>
        </w:rPr>
        <w:t>شود (سپس) مردی را که الله عزوجل بدو مال و ثروت انبوهی داده است،</w:t>
      </w:r>
      <w:r w:rsidR="009D0387" w:rsidRPr="00984198">
        <w:rPr>
          <w:rFonts w:cs="B Lotus" w:hint="cs"/>
          <w:sz w:val="28"/>
          <w:szCs w:val="28"/>
          <w:rtl/>
        </w:rPr>
        <w:t xml:space="preserve"> می‌</w:t>
      </w:r>
      <w:r w:rsidRPr="00984198">
        <w:rPr>
          <w:rFonts w:cs="B Lotus" w:hint="cs"/>
          <w:sz w:val="28"/>
          <w:szCs w:val="28"/>
          <w:rtl/>
        </w:rPr>
        <w:t>آورند و</w:t>
      </w:r>
      <w:r w:rsidR="005E16A9" w:rsidRPr="00984198">
        <w:rPr>
          <w:rFonts w:cs="B Lotus" w:hint="cs"/>
          <w:sz w:val="28"/>
          <w:szCs w:val="28"/>
          <w:rtl/>
        </w:rPr>
        <w:t xml:space="preserve"> نعمت‌ها</w:t>
      </w:r>
      <w:r w:rsidRPr="00984198">
        <w:rPr>
          <w:rFonts w:cs="B Lotus" w:hint="cs"/>
          <w:sz w:val="28"/>
          <w:szCs w:val="28"/>
          <w:rtl/>
        </w:rPr>
        <w:t>یی را که در دنیا بدو داده شده برایش</w:t>
      </w:r>
      <w:r w:rsidR="009D0387" w:rsidRPr="00984198">
        <w:rPr>
          <w:rFonts w:cs="B Lotus" w:hint="cs"/>
          <w:sz w:val="28"/>
          <w:szCs w:val="28"/>
          <w:rtl/>
        </w:rPr>
        <w:t xml:space="preserve"> می‌</w:t>
      </w:r>
      <w:r w:rsidRPr="00984198">
        <w:rPr>
          <w:rFonts w:cs="B Lotus" w:hint="cs"/>
          <w:sz w:val="28"/>
          <w:szCs w:val="28"/>
          <w:rtl/>
        </w:rPr>
        <w:t>آورند، پس از شناسایی</w:t>
      </w:r>
      <w:r w:rsidR="00E420EE" w:rsidRPr="00984198">
        <w:rPr>
          <w:rFonts w:cs="B Lotus" w:hint="cs"/>
          <w:sz w:val="28"/>
          <w:szCs w:val="28"/>
          <w:rtl/>
        </w:rPr>
        <w:t xml:space="preserve"> آن‌ها،</w:t>
      </w:r>
      <w:r w:rsidRPr="00984198">
        <w:rPr>
          <w:rFonts w:cs="B Lotus" w:hint="cs"/>
          <w:sz w:val="28"/>
          <w:szCs w:val="28"/>
          <w:rtl/>
        </w:rPr>
        <w:t xml:space="preserve"> بدو گفته</w:t>
      </w:r>
      <w:r w:rsidR="009D0387" w:rsidRPr="00984198">
        <w:rPr>
          <w:rFonts w:cs="B Lotus" w:hint="cs"/>
          <w:sz w:val="28"/>
          <w:szCs w:val="28"/>
          <w:rtl/>
        </w:rPr>
        <w:t xml:space="preserve"> می‌</w:t>
      </w:r>
      <w:r w:rsidRPr="00984198">
        <w:rPr>
          <w:rFonts w:cs="B Lotus" w:hint="cs"/>
          <w:sz w:val="28"/>
          <w:szCs w:val="28"/>
          <w:rtl/>
        </w:rPr>
        <w:t>شود در برابر این</w:t>
      </w:r>
      <w:r w:rsidR="005E16A9" w:rsidRPr="00984198">
        <w:rPr>
          <w:rFonts w:cs="B Lotus" w:hint="cs"/>
          <w:sz w:val="28"/>
          <w:szCs w:val="28"/>
          <w:rtl/>
        </w:rPr>
        <w:t xml:space="preserve"> نعمت‌ها</w:t>
      </w:r>
      <w:r w:rsidRPr="00984198">
        <w:rPr>
          <w:rFonts w:cs="B Lotus" w:hint="cs"/>
          <w:sz w:val="28"/>
          <w:szCs w:val="28"/>
          <w:rtl/>
        </w:rPr>
        <w:t xml:space="preserve"> چه کردی؟</w:t>
      </w:r>
      <w:r w:rsidR="009D0387" w:rsidRPr="00984198">
        <w:rPr>
          <w:rFonts w:cs="B Lotus" w:hint="cs"/>
          <w:sz w:val="28"/>
          <w:szCs w:val="28"/>
          <w:rtl/>
        </w:rPr>
        <w:t xml:space="preserve"> می‌</w:t>
      </w:r>
      <w:r w:rsidRPr="00984198">
        <w:rPr>
          <w:rFonts w:cs="B Lotus" w:hint="cs"/>
          <w:sz w:val="28"/>
          <w:szCs w:val="28"/>
          <w:rtl/>
        </w:rPr>
        <w:t>گوید: هیچ راهی نبود که رضای تو در آن بود، مگر اینکه در آن راه انفاق کردم</w:t>
      </w:r>
      <w:r w:rsidR="00703EBE">
        <w:rPr>
          <w:rFonts w:cs="B Lotus" w:hint="cs"/>
          <w:sz w:val="28"/>
          <w:szCs w:val="28"/>
          <w:rtl/>
        </w:rPr>
        <w:t>.</w:t>
      </w:r>
      <w:r w:rsidRPr="00984198">
        <w:rPr>
          <w:rFonts w:cs="B Lotus" w:hint="cs"/>
          <w:sz w:val="28"/>
          <w:szCs w:val="28"/>
          <w:rtl/>
        </w:rPr>
        <w:t xml:space="preserve"> بدو گفته</w:t>
      </w:r>
      <w:r w:rsidR="009D0387" w:rsidRPr="00984198">
        <w:rPr>
          <w:rFonts w:cs="B Lotus" w:hint="cs"/>
          <w:sz w:val="28"/>
          <w:szCs w:val="28"/>
          <w:rtl/>
        </w:rPr>
        <w:t xml:space="preserve"> می‌</w:t>
      </w:r>
      <w:r w:rsidRPr="00984198">
        <w:rPr>
          <w:rFonts w:cs="B Lotus" w:hint="cs"/>
          <w:sz w:val="28"/>
          <w:szCs w:val="28"/>
          <w:rtl/>
        </w:rPr>
        <w:t>شود: دروغ</w:t>
      </w:r>
      <w:r w:rsidR="009D0387" w:rsidRPr="00984198">
        <w:rPr>
          <w:rFonts w:cs="B Lotus" w:hint="cs"/>
          <w:sz w:val="28"/>
          <w:szCs w:val="28"/>
          <w:rtl/>
        </w:rPr>
        <w:t xml:space="preserve"> می‌</w:t>
      </w:r>
      <w:r w:rsidRPr="00984198">
        <w:rPr>
          <w:rFonts w:cs="B Lotus" w:hint="cs"/>
          <w:sz w:val="28"/>
          <w:szCs w:val="28"/>
          <w:rtl/>
        </w:rPr>
        <w:t xml:space="preserve">گویی، تو این عمل را بدان سبب انجام دادی که به تو بگویند، </w:t>
      </w:r>
      <w:r w:rsidR="00703EBE">
        <w:rPr>
          <w:rFonts w:cs="B Lotus" w:hint="cs"/>
          <w:sz w:val="28"/>
          <w:szCs w:val="28"/>
          <w:rtl/>
        </w:rPr>
        <w:t>وی بخشنده است، که اینچنین گفتند.</w:t>
      </w:r>
      <w:r w:rsidRPr="00984198">
        <w:rPr>
          <w:rFonts w:cs="B Lotus" w:hint="cs"/>
          <w:sz w:val="28"/>
          <w:szCs w:val="28"/>
          <w:rtl/>
        </w:rPr>
        <w:t xml:space="preserve"> سپس دستور صادر</w:t>
      </w:r>
      <w:r w:rsidR="009D0387" w:rsidRPr="00984198">
        <w:rPr>
          <w:rFonts w:cs="B Lotus" w:hint="cs"/>
          <w:sz w:val="28"/>
          <w:szCs w:val="28"/>
          <w:rtl/>
        </w:rPr>
        <w:t xml:space="preserve"> می‌</w:t>
      </w:r>
      <w:r w:rsidRPr="00984198">
        <w:rPr>
          <w:rFonts w:cs="B Lotus" w:hint="cs"/>
          <w:sz w:val="28"/>
          <w:szCs w:val="28"/>
          <w:rtl/>
        </w:rPr>
        <w:t>شود تا او را به صورت به سوی جهنم کشانده و سپس در آتش انداخته</w:t>
      </w:r>
      <w:r w:rsidR="009D0387" w:rsidRPr="00984198">
        <w:rPr>
          <w:rFonts w:cs="B Lotus" w:hint="cs"/>
          <w:sz w:val="28"/>
          <w:szCs w:val="28"/>
          <w:rtl/>
        </w:rPr>
        <w:t xml:space="preserve"> می‌</w:t>
      </w:r>
      <w:r w:rsidRPr="00984198">
        <w:rPr>
          <w:rFonts w:cs="B Lotus" w:hint="cs"/>
          <w:sz w:val="28"/>
          <w:szCs w:val="28"/>
          <w:rtl/>
        </w:rPr>
        <w:t>شود</w:t>
      </w:r>
      <w:r w:rsidR="00F4449E">
        <w:rPr>
          <w:rFonts w:cs="B Lotus" w:hint="cs"/>
          <w:sz w:val="28"/>
          <w:szCs w:val="28"/>
          <w:rtl/>
        </w:rPr>
        <w:t>»</w:t>
      </w:r>
      <w:r w:rsidRPr="00984198">
        <w:rPr>
          <w:rFonts w:cs="B Lotus" w:hint="cs"/>
          <w:sz w:val="28"/>
          <w:szCs w:val="28"/>
          <w:rtl/>
        </w:rPr>
        <w:t>.</w:t>
      </w:r>
    </w:p>
    <w:p w:rsidR="00C5413C" w:rsidRPr="005E4630" w:rsidRDefault="00C5413C" w:rsidP="00703EBE">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 بنابراین الله عزوجل، چیزی از اعمال را قبول</w:t>
      </w:r>
      <w:r w:rsidR="009D0387" w:rsidRPr="00984198">
        <w:rPr>
          <w:rFonts w:cs="B Lotus" w:hint="cs"/>
          <w:sz w:val="28"/>
          <w:szCs w:val="28"/>
          <w:rtl/>
        </w:rPr>
        <w:t xml:space="preserve"> نمی‌</w:t>
      </w:r>
      <w:r w:rsidRPr="00984198">
        <w:rPr>
          <w:rFonts w:cs="B Lotus" w:hint="cs"/>
          <w:sz w:val="28"/>
          <w:szCs w:val="28"/>
          <w:rtl/>
        </w:rPr>
        <w:t xml:space="preserve">کند مگر اعمالی که خالص و درست باشد؛ و عمل خالص، عملی است که مقصود از آن، </w:t>
      </w:r>
      <w:r w:rsidR="00703EBE">
        <w:rPr>
          <w:rFonts w:cs="B Lotus" w:hint="cs"/>
          <w:sz w:val="28"/>
          <w:szCs w:val="28"/>
          <w:rtl/>
        </w:rPr>
        <w:t>دیدار</w:t>
      </w:r>
      <w:r w:rsidRPr="00984198">
        <w:rPr>
          <w:rFonts w:cs="B Lotus" w:hint="cs"/>
          <w:sz w:val="28"/>
          <w:szCs w:val="28"/>
          <w:rtl/>
        </w:rPr>
        <w:t xml:space="preserve"> وجه الله عزوجل باشد، و عمل صواب و درست آن است که موافق با هدایت و روش رسول الله </w:t>
      </w:r>
      <w:r w:rsidR="00703EBE">
        <w:rPr>
          <w:rFonts w:ascii="Arial" w:hAnsi="Arial" w:cs="CTraditional Arabic" w:hint="cs"/>
          <w:sz w:val="28"/>
          <w:szCs w:val="28"/>
          <w:rtl/>
        </w:rPr>
        <w:t>ح</w:t>
      </w:r>
      <w:r w:rsidRPr="00984198">
        <w:rPr>
          <w:rFonts w:cs="B Lotus" w:hint="cs"/>
          <w:sz w:val="28"/>
          <w:szCs w:val="28"/>
          <w:rtl/>
        </w:rPr>
        <w:t xml:space="preserve"> باشد:</w:t>
      </w:r>
      <w:r w:rsidR="004263A6" w:rsidRPr="00984198">
        <w:rPr>
          <w:rFonts w:cs="B Lotus" w:hint="cs"/>
          <w:sz w:val="28"/>
          <w:szCs w:val="28"/>
          <w:rtl/>
        </w:rPr>
        <w:t xml:space="preserve"> </w:t>
      </w:r>
      <w:r w:rsidR="004263A6" w:rsidRPr="004263A6">
        <w:rPr>
          <w:rFonts w:ascii="Traditional Arabic" w:hAnsi="Traditional Arabic" w:cs="Traditional Arabic"/>
          <w:sz w:val="28"/>
          <w:szCs w:val="28"/>
          <w:rtl/>
        </w:rPr>
        <w:t>﴿</w:t>
      </w:r>
      <w:r w:rsidR="005E4630">
        <w:rPr>
          <w:rFonts w:ascii="KFGQPC Uthmanic Script HAFS" w:hAnsi="KFGQPC Uthmanic Script HAFS" w:cs="KFGQPC Uthmanic Script HAFS"/>
          <w:sz w:val="28"/>
          <w:szCs w:val="28"/>
          <w:rtl/>
        </w:rPr>
        <w:t>فَمَن كَانَ يَرۡجُواْ لِقَآءَ رَبِّهِ</w:t>
      </w:r>
      <w:r w:rsidR="005E4630">
        <w:rPr>
          <w:rFonts w:ascii="KFGQPC Uthmanic Script HAFS" w:hAnsi="KFGQPC Uthmanic Script HAFS" w:cs="KFGQPC Uthmanic Script HAFS" w:hint="cs"/>
          <w:sz w:val="28"/>
          <w:szCs w:val="28"/>
          <w:rtl/>
        </w:rPr>
        <w:t>ۦ</w:t>
      </w:r>
      <w:r w:rsidR="005E4630">
        <w:rPr>
          <w:rFonts w:ascii="KFGQPC Uthmanic Script HAFS" w:hAnsi="KFGQPC Uthmanic Script HAFS" w:cs="KFGQPC Uthmanic Script HAFS"/>
          <w:sz w:val="28"/>
          <w:szCs w:val="28"/>
          <w:rtl/>
        </w:rPr>
        <w:t xml:space="preserve"> فَلۡيَعۡمَلۡ عَمَلٗا صَٰلِحٗا وَلَا يُشۡرِكۡ بِعِبَادَةِ رَبِّهِ</w:t>
      </w:r>
      <w:r w:rsidR="005E4630">
        <w:rPr>
          <w:rFonts w:ascii="KFGQPC Uthmanic Script HAFS" w:hAnsi="KFGQPC Uthmanic Script HAFS" w:cs="KFGQPC Uthmanic Script HAFS" w:hint="cs"/>
          <w:sz w:val="28"/>
          <w:szCs w:val="28"/>
          <w:rtl/>
        </w:rPr>
        <w:t>ۦٓ</w:t>
      </w:r>
      <w:r w:rsidR="005E4630">
        <w:rPr>
          <w:rFonts w:ascii="KFGQPC Uthmanic Script HAFS" w:hAnsi="KFGQPC Uthmanic Script HAFS" w:cs="KFGQPC Uthmanic Script HAFS"/>
          <w:sz w:val="28"/>
          <w:szCs w:val="28"/>
          <w:rtl/>
        </w:rPr>
        <w:t xml:space="preserve"> أَحَدَۢا ١١٠</w:t>
      </w:r>
      <w:r w:rsidR="004263A6" w:rsidRPr="004263A6">
        <w:rPr>
          <w:rFonts w:ascii="Traditional Arabic" w:hAnsi="Traditional Arabic" w:cs="Traditional Arabic"/>
          <w:sz w:val="28"/>
          <w:szCs w:val="28"/>
          <w:rtl/>
        </w:rPr>
        <w:t>﴾</w:t>
      </w:r>
      <w:r w:rsidR="004263A6">
        <w:rPr>
          <w:rFonts w:hint="cs"/>
          <w:rtl/>
        </w:rPr>
        <w:t xml:space="preserve"> </w:t>
      </w:r>
      <w:r w:rsidR="004263A6" w:rsidRPr="007009AB">
        <w:rPr>
          <w:rFonts w:ascii="mylotus" w:hAnsi="mylotus" w:cs="mylotus"/>
          <w:rtl/>
          <w:lang w:bidi="ar-SA"/>
        </w:rPr>
        <w:t>[</w:t>
      </w:r>
      <w:r w:rsidR="004263A6">
        <w:rPr>
          <w:rFonts w:ascii="mylotus" w:hAnsi="mylotus" w:cs="mylotus"/>
          <w:rtl/>
          <w:lang w:bidi="ar-SA"/>
        </w:rPr>
        <w:t>ال</w:t>
      </w:r>
      <w:r w:rsidR="00C71416" w:rsidRPr="00C71416">
        <w:rPr>
          <w:rFonts w:ascii="mylotus" w:hAnsi="mylotus" w:cs="mylotus"/>
          <w:rtl/>
          <w:lang w:bidi="ar-SA"/>
        </w:rPr>
        <w:t>ك</w:t>
      </w:r>
      <w:r w:rsidR="004263A6">
        <w:rPr>
          <w:rFonts w:ascii="mylotus" w:hAnsi="mylotus" w:cs="mylotus"/>
          <w:rtl/>
          <w:lang w:bidi="ar-SA"/>
        </w:rPr>
        <w:t>هف: 110</w:t>
      </w:r>
      <w:r w:rsidR="004263A6" w:rsidRPr="007009AB">
        <w:rPr>
          <w:rFonts w:ascii="mylotus" w:hAnsi="mylotus" w:cs="mylotus"/>
          <w:rtl/>
          <w:lang w:bidi="ar-SA"/>
        </w:rPr>
        <w:t>]</w:t>
      </w:r>
      <w:r w:rsidRPr="00984198">
        <w:rPr>
          <w:rFonts w:cs="B Lotus" w:hint="cs"/>
          <w:sz w:val="28"/>
          <w:szCs w:val="28"/>
          <w:rtl/>
        </w:rPr>
        <w:t xml:space="preserve"> </w:t>
      </w:r>
      <w:r w:rsidR="00F4449E">
        <w:rPr>
          <w:rFonts w:cs="B Lotus" w:hint="cs"/>
          <w:sz w:val="28"/>
          <w:szCs w:val="28"/>
          <w:rtl/>
        </w:rPr>
        <w:t>«</w:t>
      </w:r>
      <w:r w:rsidRPr="00984198">
        <w:rPr>
          <w:rFonts w:cs="B Lotus"/>
          <w:sz w:val="28"/>
          <w:szCs w:val="28"/>
          <w:rtl/>
        </w:rPr>
        <w:t>پس هركس كه خواهان ديدار خداي خ</w:t>
      </w:r>
      <w:r w:rsidR="00703EBE">
        <w:rPr>
          <w:rFonts w:cs="B Lotus"/>
          <w:sz w:val="28"/>
          <w:szCs w:val="28"/>
          <w:rtl/>
        </w:rPr>
        <w:t>ويش است، بايد كه كار شايسته كند</w:t>
      </w:r>
      <w:r w:rsidRPr="00984198">
        <w:rPr>
          <w:rFonts w:cs="B Lotus"/>
          <w:sz w:val="28"/>
          <w:szCs w:val="28"/>
          <w:rtl/>
        </w:rPr>
        <w:t xml:space="preserve"> و</w:t>
      </w:r>
      <w:r w:rsidRPr="00984198">
        <w:rPr>
          <w:rFonts w:cs="B Lotus" w:hint="cs"/>
          <w:sz w:val="28"/>
          <w:szCs w:val="28"/>
          <w:rtl/>
        </w:rPr>
        <w:t xml:space="preserve"> </w:t>
      </w:r>
      <w:r w:rsidRPr="00984198">
        <w:rPr>
          <w:rFonts w:cs="B Lotus"/>
          <w:sz w:val="28"/>
          <w:szCs w:val="28"/>
          <w:rtl/>
        </w:rPr>
        <w:t>در پرستش پروردگارش كسي را شريك نسازد</w:t>
      </w:r>
      <w:r w:rsidR="00F4449E">
        <w:rPr>
          <w:rFonts w:cs="B Lotus" w:hint="cs"/>
          <w:sz w:val="28"/>
          <w:szCs w:val="28"/>
          <w:rtl/>
        </w:rPr>
        <w:t>»</w:t>
      </w:r>
      <w:r w:rsidRPr="00984198">
        <w:rPr>
          <w:rFonts w:cs="B Lotus"/>
          <w:sz w:val="28"/>
          <w:szCs w:val="28"/>
          <w:rtl/>
        </w:rPr>
        <w:t>.</w:t>
      </w:r>
      <w:r w:rsidRPr="00984198">
        <w:rPr>
          <w:rFonts w:cs="B Lotus" w:hint="cs"/>
          <w:sz w:val="28"/>
          <w:szCs w:val="28"/>
          <w:rtl/>
        </w:rPr>
        <w:t xml:space="preserve"> </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بنابراین، ای مسلمانان از شرک دوری ورزیده و از آن بر حذر باشید، چرا که آن از راه رفتن مورچ</w:t>
      </w:r>
      <w:r w:rsidR="00963C85">
        <w:rPr>
          <w:rFonts w:cs="B Lotus" w:hint="cs"/>
          <w:sz w:val="28"/>
          <w:szCs w:val="28"/>
          <w:rtl/>
        </w:rPr>
        <w:t xml:space="preserve">ه‌ای </w:t>
      </w:r>
      <w:r w:rsidRPr="00984198">
        <w:rPr>
          <w:rFonts w:cs="B Lotus" w:hint="cs"/>
          <w:sz w:val="28"/>
          <w:szCs w:val="28"/>
          <w:rtl/>
        </w:rPr>
        <w:t>بر سنگی صاف و سیاه در تاریکی شب، مخفی</w:t>
      </w:r>
      <w:r w:rsidR="00703EBE">
        <w:rPr>
          <w:rFonts w:cs="B Lotus"/>
          <w:sz w:val="28"/>
          <w:szCs w:val="28"/>
          <w:rtl/>
        </w:rPr>
        <w:softHyphen/>
      </w:r>
      <w:r w:rsidR="00703EBE">
        <w:rPr>
          <w:rFonts w:cs="B Lotus" w:hint="cs"/>
          <w:sz w:val="28"/>
          <w:szCs w:val="28"/>
          <w:rtl/>
        </w:rPr>
        <w:t>تر است</w:t>
      </w:r>
      <w:r w:rsidRPr="00984198">
        <w:rPr>
          <w:rFonts w:cs="B Lotus" w:hint="cs"/>
          <w:sz w:val="28"/>
          <w:szCs w:val="28"/>
          <w:rtl/>
        </w:rPr>
        <w:t xml:space="preserve"> و توحید و عبادت</w:t>
      </w:r>
      <w:r w:rsidR="00703EBE">
        <w:rPr>
          <w:rFonts w:cs="B Lotus"/>
          <w:sz w:val="28"/>
          <w:szCs w:val="28"/>
          <w:rtl/>
        </w:rPr>
        <w:softHyphen/>
      </w:r>
      <w:r w:rsidRPr="00984198">
        <w:rPr>
          <w:rFonts w:cs="B Lotus" w:hint="cs"/>
          <w:sz w:val="28"/>
          <w:szCs w:val="28"/>
          <w:rtl/>
        </w:rPr>
        <w:t xml:space="preserve">تان را خالصانه برای الله عزوجل قرار دهید. </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پس برادر و خواهر عزیزم، سوگند یاد کردنت جز به الله عزوجل و نذر کردنت جز برای الله عزوجل نباشد و نیز ذبح کردن و قربانی کردنت جز برای الله عزوجل نباشد و هرگاه توکل کردی، پس تنها به الله عزوجل توکل کن و هرگاه امید داشتی تنها به الله عزوجل امید داشته باش</w:t>
      </w:r>
      <w:r w:rsidR="00703EBE">
        <w:rPr>
          <w:rFonts w:cs="B Lotus" w:hint="cs"/>
          <w:sz w:val="28"/>
          <w:szCs w:val="28"/>
          <w:rtl/>
        </w:rPr>
        <w:t xml:space="preserve"> و هرگاه امرت را سپردی، تنها آن</w:t>
      </w:r>
      <w:r w:rsidR="00703EBE">
        <w:rPr>
          <w:rFonts w:cs="B Lotus"/>
          <w:sz w:val="28"/>
          <w:szCs w:val="28"/>
          <w:rtl/>
        </w:rPr>
        <w:softHyphen/>
      </w:r>
      <w:r w:rsidRPr="00984198">
        <w:rPr>
          <w:rFonts w:cs="B Lotus" w:hint="cs"/>
          <w:sz w:val="28"/>
          <w:szCs w:val="28"/>
          <w:rtl/>
        </w:rPr>
        <w:t>را به الله عزوجل بسپار.</w:t>
      </w:r>
    </w:p>
    <w:p w:rsidR="00C5413C" w:rsidRPr="005E4630" w:rsidRDefault="00703EBE" w:rsidP="00703EBE">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 xml:space="preserve">سوگند </w:t>
      </w:r>
      <w:r w:rsidR="00C5413C" w:rsidRPr="00984198">
        <w:rPr>
          <w:rFonts w:hint="cs"/>
          <w:rtl/>
          <w:lang w:bidi="fa-IR"/>
        </w:rPr>
        <w:t>به الله ع</w:t>
      </w:r>
      <w:r>
        <w:rPr>
          <w:rFonts w:hint="cs"/>
          <w:rtl/>
          <w:lang w:bidi="fa-IR"/>
        </w:rPr>
        <w:t>زوجل که معبود به حقی جز او نیست</w:t>
      </w:r>
      <w:r w:rsidR="00C5413C" w:rsidRPr="00984198">
        <w:rPr>
          <w:rFonts w:hint="cs"/>
          <w:rtl/>
          <w:lang w:bidi="fa-IR"/>
        </w:rPr>
        <w:t xml:space="preserve"> مالک نفع و ضرر، موت و حیات و رزق و روزی جز الله عزوجل</w:t>
      </w:r>
      <w:r w:rsidR="009D0387" w:rsidRPr="00984198">
        <w:rPr>
          <w:rFonts w:hint="cs"/>
          <w:rtl/>
          <w:lang w:bidi="fa-IR"/>
        </w:rPr>
        <w:t xml:space="preserve"> نمی‌</w:t>
      </w:r>
      <w:r w:rsidR="00C5413C" w:rsidRPr="00984198">
        <w:rPr>
          <w:rFonts w:hint="cs"/>
          <w:rtl/>
          <w:lang w:bidi="fa-IR"/>
        </w:rPr>
        <w:t>باشد. الله متعال می</w:t>
      </w:r>
      <w:r w:rsidR="00C5413C" w:rsidRPr="00984198">
        <w:rPr>
          <w:rFonts w:hint="cs"/>
          <w:cs/>
          <w:lang w:bidi="fa-IR"/>
        </w:rPr>
        <w:t>‎</w:t>
      </w:r>
      <w:r w:rsidR="00C5413C" w:rsidRPr="00984198">
        <w:rPr>
          <w:rFonts w:hint="cs"/>
          <w:rtl/>
          <w:lang w:bidi="fa-IR"/>
        </w:rPr>
        <w:t>فرماید:</w:t>
      </w:r>
      <w:r w:rsidR="004263A6" w:rsidRPr="00984198">
        <w:rPr>
          <w:rFonts w:hint="cs"/>
          <w:rtl/>
          <w:lang w:bidi="fa-IR"/>
        </w:rPr>
        <w:t xml:space="preserve"> </w:t>
      </w:r>
      <w:r w:rsidR="004263A6" w:rsidRPr="004263A6">
        <w:rPr>
          <w:rFonts w:ascii="Traditional Arabic" w:hAnsi="Traditional Arabic" w:cs="Traditional Arabic"/>
          <w:rtl/>
        </w:rPr>
        <w:t>﴿</w:t>
      </w:r>
      <w:r w:rsidR="005E4630">
        <w:rPr>
          <w:rFonts w:ascii="KFGQPC Uthmanic Script HAFS" w:hAnsi="KFGQPC Uthmanic Script HAFS" w:cs="KFGQPC Uthmanic Script HAFS" w:hint="cs"/>
          <w:rtl/>
        </w:rPr>
        <w:t>وَإِن</w:t>
      </w:r>
      <w:r w:rsidR="005E4630">
        <w:rPr>
          <w:rFonts w:ascii="KFGQPC Uthmanic Script HAFS" w:hAnsi="KFGQPC Uthmanic Script HAFS" w:cs="KFGQPC Uthmanic Script HAFS"/>
          <w:rtl/>
        </w:rPr>
        <w:t xml:space="preserve"> يَمۡسَسۡكَ </w:t>
      </w:r>
      <w:r w:rsidR="005E4630">
        <w:rPr>
          <w:rFonts w:ascii="KFGQPC Uthmanic Script HAFS" w:hAnsi="KFGQPC Uthmanic Script HAFS" w:cs="KFGQPC Uthmanic Script HAFS" w:hint="cs"/>
          <w:rtl/>
        </w:rPr>
        <w:t>ٱللَّهُ</w:t>
      </w:r>
      <w:r w:rsidR="005E4630">
        <w:rPr>
          <w:rFonts w:ascii="KFGQPC Uthmanic Script HAFS" w:hAnsi="KFGQPC Uthmanic Script HAFS" w:cs="KFGQPC Uthmanic Script HAFS"/>
          <w:rtl/>
        </w:rPr>
        <w:t xml:space="preserve"> بِضُرّٖ فَلَا كَاشِفَ لَهُ</w:t>
      </w:r>
      <w:r w:rsidR="005E4630">
        <w:rPr>
          <w:rFonts w:ascii="KFGQPC Uthmanic Script HAFS" w:hAnsi="KFGQPC Uthmanic Script HAFS" w:cs="KFGQPC Uthmanic Script HAFS" w:hint="cs"/>
          <w:rtl/>
        </w:rPr>
        <w:t>ۥٓ</w:t>
      </w:r>
      <w:r w:rsidR="005E4630">
        <w:rPr>
          <w:rFonts w:ascii="KFGQPC Uthmanic Script HAFS" w:hAnsi="KFGQPC Uthmanic Script HAFS" w:cs="KFGQPC Uthmanic Script HAFS"/>
          <w:rtl/>
        </w:rPr>
        <w:t xml:space="preserve"> إِلَّا هُوَۖ وَإِن يَمۡسَسۡكَ بِخَيۡرٖ فَهُوَ عَلَىٰ كُلِّ شَيۡءٖ قَدِيرٞ ١٧</w:t>
      </w:r>
      <w:r w:rsidR="005E4630">
        <w:rPr>
          <w:rFonts w:ascii="KFGQPC Uthmanic Script HAFS" w:hAnsi="KFGQPC Uthmanic Script HAFS" w:cs="KFGQPC Uthmanic Script HAFS"/>
        </w:rPr>
        <w:t xml:space="preserve"> </w:t>
      </w:r>
      <w:r w:rsidR="005E4630">
        <w:rPr>
          <w:rFonts w:ascii="KFGQPC Uthmanic Script HAFS" w:hAnsi="KFGQPC Uthmanic Script HAFS" w:cs="KFGQPC Uthmanic Script HAFS"/>
          <w:rtl/>
        </w:rPr>
        <w:t xml:space="preserve">وَهُوَ </w:t>
      </w:r>
      <w:r w:rsidR="005E4630">
        <w:rPr>
          <w:rFonts w:ascii="KFGQPC Uthmanic Script HAFS" w:hAnsi="KFGQPC Uthmanic Script HAFS" w:cs="KFGQPC Uthmanic Script HAFS" w:hint="cs"/>
          <w:rtl/>
        </w:rPr>
        <w:t>ٱلۡقَاهِرُ</w:t>
      </w:r>
      <w:r w:rsidR="005E4630">
        <w:rPr>
          <w:rFonts w:ascii="KFGQPC Uthmanic Script HAFS" w:hAnsi="KFGQPC Uthmanic Script HAFS" w:cs="KFGQPC Uthmanic Script HAFS"/>
          <w:rtl/>
        </w:rPr>
        <w:t xml:space="preserve"> فَوۡقَ عِبَادِهِ</w:t>
      </w:r>
      <w:r w:rsidR="005E4630">
        <w:rPr>
          <w:rFonts w:ascii="KFGQPC Uthmanic Script HAFS" w:hAnsi="KFGQPC Uthmanic Script HAFS" w:cs="KFGQPC Uthmanic Script HAFS" w:hint="cs"/>
          <w:rtl/>
        </w:rPr>
        <w:t>ۦۚ</w:t>
      </w:r>
      <w:r w:rsidR="005E4630">
        <w:rPr>
          <w:rFonts w:ascii="KFGQPC Uthmanic Script HAFS" w:hAnsi="KFGQPC Uthmanic Script HAFS" w:cs="KFGQPC Uthmanic Script HAFS"/>
          <w:rtl/>
        </w:rPr>
        <w:t xml:space="preserve"> وَهُوَ </w:t>
      </w:r>
      <w:r w:rsidR="005E4630">
        <w:rPr>
          <w:rFonts w:ascii="KFGQPC Uthmanic Script HAFS" w:hAnsi="KFGQPC Uthmanic Script HAFS" w:cs="KFGQPC Uthmanic Script HAFS" w:hint="cs"/>
          <w:rtl/>
        </w:rPr>
        <w:t>ٱلۡحَكِيمُ</w:t>
      </w:r>
      <w:r w:rsidR="005E4630">
        <w:rPr>
          <w:rFonts w:ascii="KFGQPC Uthmanic Script HAFS" w:hAnsi="KFGQPC Uthmanic Script HAFS" w:cs="KFGQPC Uthmanic Script HAFS"/>
          <w:rtl/>
        </w:rPr>
        <w:t xml:space="preserve"> </w:t>
      </w:r>
      <w:r w:rsidR="005E4630">
        <w:rPr>
          <w:rFonts w:ascii="KFGQPC Uthmanic Script HAFS" w:hAnsi="KFGQPC Uthmanic Script HAFS" w:cs="KFGQPC Uthmanic Script HAFS" w:hint="cs"/>
          <w:rtl/>
        </w:rPr>
        <w:t>ٱلۡخَبِيرُ</w:t>
      </w:r>
      <w:r w:rsidR="005E4630">
        <w:rPr>
          <w:rFonts w:ascii="KFGQPC Uthmanic Script HAFS" w:hAnsi="KFGQPC Uthmanic Script HAFS" w:cs="KFGQPC Uthmanic Script HAFS"/>
          <w:rtl/>
        </w:rPr>
        <w:t xml:space="preserve"> ١٨</w:t>
      </w:r>
      <w:r w:rsidR="004263A6" w:rsidRPr="004263A6">
        <w:rPr>
          <w:rFonts w:ascii="Traditional Arabic" w:hAnsi="Traditional Arabic" w:cs="Traditional Arabic"/>
          <w:rtl/>
        </w:rPr>
        <w:t>﴾</w:t>
      </w:r>
      <w:r w:rsidR="004263A6" w:rsidRPr="00984198">
        <w:rPr>
          <w:rFonts w:hint="cs"/>
          <w:rtl/>
          <w:lang w:bidi="fa-IR"/>
        </w:rPr>
        <w:t xml:space="preserve"> </w:t>
      </w:r>
      <w:r w:rsidR="004263A6" w:rsidRPr="007009AB">
        <w:rPr>
          <w:rFonts w:ascii="mylotus" w:hAnsi="mylotus" w:cs="mylotus"/>
          <w:sz w:val="24"/>
          <w:szCs w:val="24"/>
          <w:rtl/>
        </w:rPr>
        <w:t>[</w:t>
      </w:r>
      <w:r w:rsidR="004263A6">
        <w:rPr>
          <w:rFonts w:ascii="mylotus" w:hAnsi="mylotus" w:cs="mylotus"/>
          <w:sz w:val="24"/>
          <w:szCs w:val="24"/>
          <w:rtl/>
        </w:rPr>
        <w:t>الأنعام: 17-18</w:t>
      </w:r>
      <w:r w:rsidR="004263A6" w:rsidRPr="007009AB">
        <w:rPr>
          <w:rFonts w:ascii="mylotus" w:hAnsi="mylotus" w:cs="mylotus"/>
          <w:sz w:val="24"/>
          <w:szCs w:val="24"/>
          <w:rtl/>
        </w:rPr>
        <w:t>]</w:t>
      </w:r>
      <w:r w:rsidR="00C5413C" w:rsidRPr="00984198">
        <w:rPr>
          <w:rFonts w:hint="cs"/>
          <w:rtl/>
          <w:lang w:bidi="fa-IR"/>
        </w:rPr>
        <w:t xml:space="preserve"> </w:t>
      </w:r>
      <w:r w:rsidR="00F4449E">
        <w:rPr>
          <w:rFonts w:hint="cs"/>
          <w:rtl/>
          <w:lang w:bidi="fa-IR"/>
        </w:rPr>
        <w:t>«</w:t>
      </w:r>
      <w:r w:rsidR="00C5413C" w:rsidRPr="00984198">
        <w:rPr>
          <w:rtl/>
          <w:lang w:bidi="fa-IR"/>
        </w:rPr>
        <w:t xml:space="preserve">اگر </w:t>
      </w:r>
      <w:r w:rsidR="00C5413C" w:rsidRPr="00984198">
        <w:rPr>
          <w:rFonts w:hint="cs"/>
          <w:rtl/>
          <w:lang w:bidi="fa-IR"/>
        </w:rPr>
        <w:t>الله</w:t>
      </w:r>
      <w:r w:rsidR="00C5413C" w:rsidRPr="00984198">
        <w:rPr>
          <w:rtl/>
          <w:lang w:bidi="fa-IR"/>
        </w:rPr>
        <w:t xml:space="preserve"> زياني به تو برساند، هيچ كس جز او</w:t>
      </w:r>
      <w:r w:rsidR="000D6F3F" w:rsidRPr="00984198">
        <w:rPr>
          <w:rtl/>
          <w:lang w:bidi="fa-IR"/>
        </w:rPr>
        <w:t xml:space="preserve"> نمي‌</w:t>
      </w:r>
      <w:r>
        <w:rPr>
          <w:rtl/>
          <w:lang w:bidi="fa-IR"/>
        </w:rPr>
        <w:t>تواند آن</w:t>
      </w:r>
      <w:r>
        <w:rPr>
          <w:rFonts w:hint="cs"/>
          <w:rtl/>
          <w:lang w:bidi="fa-IR"/>
        </w:rPr>
        <w:softHyphen/>
      </w:r>
      <w:r>
        <w:rPr>
          <w:rtl/>
          <w:lang w:bidi="fa-IR"/>
        </w:rPr>
        <w:t>را برطرف سازد</w:t>
      </w:r>
      <w:r w:rsidR="00C5413C" w:rsidRPr="00984198">
        <w:rPr>
          <w:rtl/>
          <w:lang w:bidi="fa-IR"/>
        </w:rPr>
        <w:t xml:space="preserve"> و</w:t>
      </w:r>
      <w:r w:rsidR="00C5413C" w:rsidRPr="00984198">
        <w:rPr>
          <w:rFonts w:hint="cs"/>
          <w:rtl/>
          <w:lang w:bidi="fa-IR"/>
        </w:rPr>
        <w:t xml:space="preserve"> </w:t>
      </w:r>
      <w:r w:rsidR="00C5413C" w:rsidRPr="00984198">
        <w:rPr>
          <w:rtl/>
          <w:lang w:bidi="fa-IR"/>
        </w:rPr>
        <w:t>اگر</w:t>
      </w:r>
      <w:r w:rsidR="00C5413C" w:rsidRPr="00984198">
        <w:rPr>
          <w:rFonts w:hint="cs"/>
          <w:rtl/>
          <w:lang w:bidi="fa-IR"/>
        </w:rPr>
        <w:t xml:space="preserve"> </w:t>
      </w:r>
      <w:r>
        <w:rPr>
          <w:rtl/>
          <w:lang w:bidi="fa-IR"/>
        </w:rPr>
        <w:t>خيري به تو برساند (هيچ</w:t>
      </w:r>
      <w:r>
        <w:rPr>
          <w:rFonts w:hint="cs"/>
          <w:rtl/>
          <w:lang w:bidi="fa-IR"/>
        </w:rPr>
        <w:softHyphen/>
      </w:r>
      <w:r w:rsidR="00C5413C" w:rsidRPr="00984198">
        <w:rPr>
          <w:rtl/>
          <w:lang w:bidi="fa-IR"/>
        </w:rPr>
        <w:t>كس</w:t>
      </w:r>
      <w:r w:rsidR="000D6F3F" w:rsidRPr="00984198">
        <w:rPr>
          <w:rtl/>
          <w:lang w:bidi="fa-IR"/>
        </w:rPr>
        <w:t xml:space="preserve"> نمي‌</w:t>
      </w:r>
      <w:r w:rsidR="00C5413C" w:rsidRPr="00984198">
        <w:rPr>
          <w:rtl/>
          <w:lang w:bidi="fa-IR"/>
        </w:rPr>
        <w:t>تواند از آن جلوگيري كند) چرا كه او بر هر چيزي تواناست. او بر سر بندگان خود مسلّط است و</w:t>
      </w:r>
      <w:r w:rsidR="00C5413C" w:rsidRPr="00984198">
        <w:rPr>
          <w:rFonts w:hint="cs"/>
          <w:rtl/>
          <w:lang w:bidi="fa-IR"/>
        </w:rPr>
        <w:t xml:space="preserve"> </w:t>
      </w:r>
      <w:r w:rsidR="00C5413C" w:rsidRPr="00984198">
        <w:rPr>
          <w:rtl/>
          <w:lang w:bidi="fa-IR"/>
        </w:rPr>
        <w:t>او حكيم (است و</w:t>
      </w:r>
      <w:r w:rsidR="00C5413C" w:rsidRPr="00984198">
        <w:rPr>
          <w:rFonts w:hint="cs"/>
          <w:rtl/>
          <w:lang w:bidi="fa-IR"/>
        </w:rPr>
        <w:t xml:space="preserve"> </w:t>
      </w:r>
      <w:r w:rsidR="00C5413C" w:rsidRPr="00984198">
        <w:rPr>
          <w:rtl/>
          <w:lang w:bidi="fa-IR"/>
        </w:rPr>
        <w:t>كارهايش را از روي حكمت انجام</w:t>
      </w:r>
      <w:r w:rsidR="00C01522" w:rsidRPr="00984198">
        <w:rPr>
          <w:rtl/>
          <w:lang w:bidi="fa-IR"/>
        </w:rPr>
        <w:t xml:space="preserve"> مي‌</w:t>
      </w:r>
      <w:r>
        <w:rPr>
          <w:rtl/>
          <w:lang w:bidi="fa-IR"/>
        </w:rPr>
        <w:t>دهد</w:t>
      </w:r>
      <w:r w:rsidR="00C5413C" w:rsidRPr="00984198">
        <w:rPr>
          <w:rtl/>
          <w:lang w:bidi="fa-IR"/>
        </w:rPr>
        <w:t xml:space="preserve"> و</w:t>
      </w:r>
      <w:r w:rsidR="00C5413C" w:rsidRPr="00984198">
        <w:rPr>
          <w:rFonts w:hint="cs"/>
          <w:rtl/>
          <w:lang w:bidi="fa-IR"/>
        </w:rPr>
        <w:t xml:space="preserve"> </w:t>
      </w:r>
      <w:r w:rsidR="00C5413C" w:rsidRPr="00984198">
        <w:rPr>
          <w:rtl/>
          <w:lang w:bidi="fa-IR"/>
        </w:rPr>
        <w:t>از احوال و</w:t>
      </w:r>
      <w:r w:rsidR="00C5413C" w:rsidRPr="00984198">
        <w:rPr>
          <w:rFonts w:hint="cs"/>
          <w:rtl/>
          <w:lang w:bidi="fa-IR"/>
        </w:rPr>
        <w:t xml:space="preserve"> </w:t>
      </w:r>
      <w:r w:rsidR="00C5413C" w:rsidRPr="00984198">
        <w:rPr>
          <w:rtl/>
          <w:lang w:bidi="fa-IR"/>
        </w:rPr>
        <w:t>اوضاع) بس آگاه است</w:t>
      </w:r>
      <w:r w:rsidR="00F4449E">
        <w:rPr>
          <w:rFonts w:hint="cs"/>
          <w:rtl/>
          <w:lang w:bidi="fa-IR"/>
        </w:rPr>
        <w:t>»</w:t>
      </w:r>
      <w:r w:rsidR="00C5413C" w:rsidRPr="00984198">
        <w:rPr>
          <w:rtl/>
          <w:lang w:bidi="fa-IR"/>
        </w:rPr>
        <w:t>.</w:t>
      </w:r>
    </w:p>
    <w:p w:rsidR="00C5413C" w:rsidRPr="00232663" w:rsidRDefault="00C5413C" w:rsidP="00747209">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و نیز الله عزوجل</w:t>
      </w:r>
      <w:r w:rsidR="009D0387" w:rsidRPr="00984198">
        <w:rPr>
          <w:rFonts w:hint="cs"/>
          <w:rtl/>
          <w:lang w:bidi="fa-IR"/>
        </w:rPr>
        <w:t xml:space="preserve"> می‌</w:t>
      </w:r>
      <w:r w:rsidRPr="00984198">
        <w:rPr>
          <w:rFonts w:hint="cs"/>
          <w:rtl/>
          <w:lang w:bidi="fa-IR"/>
        </w:rPr>
        <w:t>فرماید:</w:t>
      </w:r>
      <w:r w:rsidR="004263A6" w:rsidRPr="00984198">
        <w:rPr>
          <w:rFonts w:hint="cs"/>
          <w:rtl/>
          <w:lang w:bidi="fa-IR"/>
        </w:rPr>
        <w:t xml:space="preserve"> </w:t>
      </w:r>
      <w:r w:rsidR="004263A6" w:rsidRPr="004263A6">
        <w:rPr>
          <w:rFonts w:ascii="Traditional Arabic" w:hAnsi="Traditional Arabic" w:cs="Traditional Arabic"/>
          <w:rtl/>
        </w:rPr>
        <w:t>﴿</w:t>
      </w:r>
      <w:r w:rsidR="00232663">
        <w:rPr>
          <w:rFonts w:ascii="KFGQPC Uthmanic Script HAFS" w:hAnsi="KFGQPC Uthmanic Script HAFS" w:cs="KFGQPC Uthmanic Script HAFS" w:hint="cs"/>
          <w:rtl/>
        </w:rPr>
        <w:t>وَإِن</w:t>
      </w:r>
      <w:r w:rsidR="00232663">
        <w:rPr>
          <w:rFonts w:ascii="KFGQPC Uthmanic Script HAFS" w:hAnsi="KFGQPC Uthmanic Script HAFS" w:cs="KFGQPC Uthmanic Script HAFS"/>
          <w:rtl/>
        </w:rPr>
        <w:t xml:space="preserve"> يَمۡسَسۡكَ </w:t>
      </w:r>
      <w:r w:rsidR="00232663">
        <w:rPr>
          <w:rFonts w:ascii="KFGQPC Uthmanic Script HAFS" w:hAnsi="KFGQPC Uthmanic Script HAFS" w:cs="KFGQPC Uthmanic Script HAFS" w:hint="cs"/>
          <w:rtl/>
        </w:rPr>
        <w:t>ٱللَّهُ</w:t>
      </w:r>
      <w:r w:rsidR="00232663">
        <w:rPr>
          <w:rFonts w:ascii="KFGQPC Uthmanic Script HAFS" w:hAnsi="KFGQPC Uthmanic Script HAFS" w:cs="KFGQPC Uthmanic Script HAFS"/>
          <w:rtl/>
        </w:rPr>
        <w:t xml:space="preserve"> بِضُرّٖ فَلَا كَاشِفَ لَهُ</w:t>
      </w:r>
      <w:r w:rsidR="00232663">
        <w:rPr>
          <w:rFonts w:ascii="KFGQPC Uthmanic Script HAFS" w:hAnsi="KFGQPC Uthmanic Script HAFS" w:cs="KFGQPC Uthmanic Script HAFS" w:hint="cs"/>
          <w:rtl/>
        </w:rPr>
        <w:t>ۥٓ</w:t>
      </w:r>
      <w:r w:rsidR="00232663">
        <w:rPr>
          <w:rFonts w:ascii="KFGQPC Uthmanic Script HAFS" w:hAnsi="KFGQPC Uthmanic Script HAFS" w:cs="KFGQPC Uthmanic Script HAFS"/>
          <w:rtl/>
        </w:rPr>
        <w:t xml:space="preserve"> إِلَّا هُوَۖ وَإِن يُرِدۡكَ بِخَيۡرٖ فَلَا رَآدَّ لِفَضۡلِهِ</w:t>
      </w:r>
      <w:r w:rsidR="00232663">
        <w:rPr>
          <w:rFonts w:ascii="KFGQPC Uthmanic Script HAFS" w:hAnsi="KFGQPC Uthmanic Script HAFS" w:cs="KFGQPC Uthmanic Script HAFS" w:hint="cs"/>
          <w:rtl/>
        </w:rPr>
        <w:t>ۦۚ</w:t>
      </w:r>
      <w:r w:rsidR="00232663">
        <w:rPr>
          <w:rFonts w:ascii="KFGQPC Uthmanic Script HAFS" w:hAnsi="KFGQPC Uthmanic Script HAFS" w:cs="KFGQPC Uthmanic Script HAFS"/>
          <w:rtl/>
        </w:rPr>
        <w:t xml:space="preserve"> يُصِيبُ بِهِ</w:t>
      </w:r>
      <w:r w:rsidR="00232663">
        <w:rPr>
          <w:rFonts w:ascii="KFGQPC Uthmanic Script HAFS" w:hAnsi="KFGQPC Uthmanic Script HAFS" w:cs="KFGQPC Uthmanic Script HAFS" w:hint="cs"/>
          <w:rtl/>
        </w:rPr>
        <w:t>ۦ</w:t>
      </w:r>
      <w:r w:rsidR="00232663">
        <w:rPr>
          <w:rFonts w:ascii="KFGQPC Uthmanic Script HAFS" w:hAnsi="KFGQPC Uthmanic Script HAFS" w:cs="KFGQPC Uthmanic Script HAFS"/>
          <w:rtl/>
        </w:rPr>
        <w:t xml:space="preserve"> مَن يَشَآءُ مِنۡ عِبَادِهِ</w:t>
      </w:r>
      <w:r w:rsidR="00232663">
        <w:rPr>
          <w:rFonts w:ascii="KFGQPC Uthmanic Script HAFS" w:hAnsi="KFGQPC Uthmanic Script HAFS" w:cs="KFGQPC Uthmanic Script HAFS" w:hint="cs"/>
          <w:rtl/>
        </w:rPr>
        <w:t>ۦۚ</w:t>
      </w:r>
      <w:r w:rsidR="00232663">
        <w:rPr>
          <w:rFonts w:ascii="KFGQPC Uthmanic Script HAFS" w:hAnsi="KFGQPC Uthmanic Script HAFS" w:cs="KFGQPC Uthmanic Script HAFS"/>
          <w:rtl/>
        </w:rPr>
        <w:t xml:space="preserve"> وَهُوَ </w:t>
      </w:r>
      <w:r w:rsidR="00232663">
        <w:rPr>
          <w:rFonts w:ascii="KFGQPC Uthmanic Script HAFS" w:hAnsi="KFGQPC Uthmanic Script HAFS" w:cs="KFGQPC Uthmanic Script HAFS" w:hint="cs"/>
          <w:rtl/>
        </w:rPr>
        <w:t>ٱلۡغَفُورُ</w:t>
      </w:r>
      <w:r w:rsidR="00232663">
        <w:rPr>
          <w:rFonts w:ascii="KFGQPC Uthmanic Script HAFS" w:hAnsi="KFGQPC Uthmanic Script HAFS" w:cs="KFGQPC Uthmanic Script HAFS"/>
          <w:rtl/>
        </w:rPr>
        <w:t xml:space="preserve"> </w:t>
      </w:r>
      <w:r w:rsidR="00232663">
        <w:rPr>
          <w:rFonts w:ascii="KFGQPC Uthmanic Script HAFS" w:hAnsi="KFGQPC Uthmanic Script HAFS" w:cs="KFGQPC Uthmanic Script HAFS" w:hint="cs"/>
          <w:rtl/>
        </w:rPr>
        <w:t>ٱلرَّحِيمُ</w:t>
      </w:r>
      <w:r w:rsidR="00232663">
        <w:rPr>
          <w:rFonts w:ascii="KFGQPC Uthmanic Script HAFS" w:hAnsi="KFGQPC Uthmanic Script HAFS" w:cs="KFGQPC Uthmanic Script HAFS"/>
          <w:rtl/>
        </w:rPr>
        <w:t xml:space="preserve"> ١٠٧</w:t>
      </w:r>
      <w:r w:rsidR="004263A6" w:rsidRPr="004263A6">
        <w:rPr>
          <w:rFonts w:ascii="Traditional Arabic" w:hAnsi="Traditional Arabic" w:cs="Traditional Arabic"/>
          <w:rtl/>
        </w:rPr>
        <w:t>﴾</w:t>
      </w:r>
      <w:r w:rsidR="004263A6" w:rsidRPr="00984198">
        <w:rPr>
          <w:rFonts w:hint="cs"/>
          <w:rtl/>
          <w:lang w:bidi="fa-IR"/>
        </w:rPr>
        <w:t xml:space="preserve"> </w:t>
      </w:r>
      <w:r w:rsidR="004263A6" w:rsidRPr="007009AB">
        <w:rPr>
          <w:rFonts w:ascii="mylotus" w:hAnsi="mylotus" w:cs="mylotus"/>
          <w:sz w:val="24"/>
          <w:szCs w:val="24"/>
          <w:rtl/>
        </w:rPr>
        <w:t>[</w:t>
      </w:r>
      <w:r w:rsidR="004263A6">
        <w:rPr>
          <w:rFonts w:ascii="mylotus" w:hAnsi="mylotus" w:cs="mylotus"/>
          <w:sz w:val="24"/>
          <w:szCs w:val="24"/>
          <w:rtl/>
        </w:rPr>
        <w:t>یونس: 107</w:t>
      </w:r>
      <w:r w:rsidR="004263A6" w:rsidRPr="007009AB">
        <w:rPr>
          <w:rFonts w:ascii="mylotus" w:hAnsi="mylotus" w:cs="mylotus"/>
          <w:sz w:val="24"/>
          <w:szCs w:val="24"/>
          <w:rtl/>
        </w:rPr>
        <w:t>]</w:t>
      </w:r>
      <w:r w:rsidRPr="00984198">
        <w:rPr>
          <w:rFonts w:hint="cs"/>
          <w:rtl/>
          <w:lang w:bidi="fa-IR"/>
        </w:rPr>
        <w:t xml:space="preserve"> </w:t>
      </w:r>
      <w:r w:rsidR="00F4449E">
        <w:rPr>
          <w:rFonts w:hint="cs"/>
          <w:rtl/>
          <w:lang w:bidi="fa-IR"/>
        </w:rPr>
        <w:t>«</w:t>
      </w:r>
      <w:r w:rsidRPr="00984198">
        <w:rPr>
          <w:rtl/>
          <w:lang w:bidi="fa-IR"/>
        </w:rPr>
        <w:t xml:space="preserve">اگر </w:t>
      </w:r>
      <w:r w:rsidRPr="00984198">
        <w:rPr>
          <w:rFonts w:hint="cs"/>
          <w:rtl/>
          <w:lang w:bidi="fa-IR"/>
        </w:rPr>
        <w:t>الله</w:t>
      </w:r>
      <w:r w:rsidRPr="00984198">
        <w:rPr>
          <w:rtl/>
          <w:lang w:bidi="fa-IR"/>
        </w:rPr>
        <w:t xml:space="preserve"> زياني به تو برساند، هيچ كس جز او</w:t>
      </w:r>
      <w:r w:rsidR="000D6F3F" w:rsidRPr="00984198">
        <w:rPr>
          <w:rtl/>
          <w:lang w:bidi="fa-IR"/>
        </w:rPr>
        <w:t xml:space="preserve"> نمي‌</w:t>
      </w:r>
      <w:r w:rsidR="00703EBE">
        <w:rPr>
          <w:rtl/>
          <w:lang w:bidi="fa-IR"/>
        </w:rPr>
        <w:t>تواند آن</w:t>
      </w:r>
      <w:r w:rsidR="00703EBE">
        <w:rPr>
          <w:rFonts w:hint="cs"/>
          <w:rtl/>
          <w:lang w:bidi="fa-IR"/>
        </w:rPr>
        <w:softHyphen/>
      </w:r>
      <w:r w:rsidR="00703EBE">
        <w:rPr>
          <w:rtl/>
          <w:lang w:bidi="fa-IR"/>
        </w:rPr>
        <w:t>را برطرف گرداند</w:t>
      </w:r>
      <w:r w:rsidRPr="00984198">
        <w:rPr>
          <w:rtl/>
          <w:lang w:bidi="fa-IR"/>
        </w:rPr>
        <w:t xml:space="preserve"> و</w:t>
      </w:r>
      <w:r w:rsidRPr="00984198">
        <w:rPr>
          <w:rFonts w:hint="cs"/>
          <w:rtl/>
          <w:lang w:bidi="fa-IR"/>
        </w:rPr>
        <w:t xml:space="preserve"> </w:t>
      </w:r>
      <w:r w:rsidRPr="00984198">
        <w:rPr>
          <w:rtl/>
          <w:lang w:bidi="fa-IR"/>
        </w:rPr>
        <w:t>اگ</w:t>
      </w:r>
      <w:r w:rsidR="00703EBE">
        <w:rPr>
          <w:rtl/>
          <w:lang w:bidi="fa-IR"/>
        </w:rPr>
        <w:t>ر بخواهد خيري به تو برساند، هيچ</w:t>
      </w:r>
      <w:r w:rsidR="00703EBE">
        <w:rPr>
          <w:rFonts w:hint="cs"/>
          <w:rtl/>
          <w:lang w:bidi="fa-IR"/>
        </w:rPr>
        <w:softHyphen/>
      </w:r>
      <w:r w:rsidRPr="00984198">
        <w:rPr>
          <w:rtl/>
          <w:lang w:bidi="fa-IR"/>
        </w:rPr>
        <w:t>كس</w:t>
      </w:r>
      <w:r w:rsidR="000D6F3F" w:rsidRPr="00984198">
        <w:rPr>
          <w:rtl/>
          <w:lang w:bidi="fa-IR"/>
        </w:rPr>
        <w:t xml:space="preserve"> نمي‌</w:t>
      </w:r>
      <w:r w:rsidRPr="00984198">
        <w:rPr>
          <w:rtl/>
          <w:lang w:bidi="fa-IR"/>
        </w:rPr>
        <w:t>تواند فضل و</w:t>
      </w:r>
      <w:r w:rsidRPr="00984198">
        <w:rPr>
          <w:rFonts w:hint="cs"/>
          <w:rtl/>
          <w:lang w:bidi="fa-IR"/>
        </w:rPr>
        <w:t xml:space="preserve"> </w:t>
      </w:r>
      <w:r w:rsidRPr="00984198">
        <w:rPr>
          <w:rtl/>
          <w:lang w:bidi="fa-IR"/>
        </w:rPr>
        <w:t xml:space="preserve">لطف او را از تو برگرداند. </w:t>
      </w:r>
      <w:r w:rsidRPr="00984198">
        <w:rPr>
          <w:rFonts w:hint="cs"/>
          <w:rtl/>
          <w:lang w:bidi="fa-IR"/>
        </w:rPr>
        <w:t>الله</w:t>
      </w:r>
      <w:r w:rsidRPr="00984198">
        <w:rPr>
          <w:rtl/>
          <w:lang w:bidi="fa-IR"/>
        </w:rPr>
        <w:t xml:space="preserve"> فضل و</w:t>
      </w:r>
      <w:r w:rsidRPr="00984198">
        <w:rPr>
          <w:rFonts w:hint="cs"/>
          <w:rtl/>
          <w:lang w:bidi="fa-IR"/>
        </w:rPr>
        <w:t xml:space="preserve"> </w:t>
      </w:r>
      <w:r w:rsidRPr="00984198">
        <w:rPr>
          <w:rtl/>
          <w:lang w:bidi="fa-IR"/>
        </w:rPr>
        <w:t>لطف خود را شامل هركس از بندگانش كه بخواهد</w:t>
      </w:r>
      <w:r w:rsidR="00C01522" w:rsidRPr="00984198">
        <w:rPr>
          <w:rtl/>
          <w:lang w:bidi="fa-IR"/>
        </w:rPr>
        <w:t xml:space="preserve"> مي‌</w:t>
      </w:r>
      <w:r w:rsidRPr="00984198">
        <w:rPr>
          <w:rFonts w:hint="cs"/>
          <w:cs/>
          <w:lang w:bidi="fa-IR"/>
        </w:rPr>
        <w:t>‎</w:t>
      </w:r>
      <w:r w:rsidRPr="00984198">
        <w:rPr>
          <w:rFonts w:hint="cs"/>
          <w:rtl/>
          <w:lang w:bidi="fa-IR"/>
        </w:rPr>
        <w:t>‏</w:t>
      </w:r>
      <w:r w:rsidRPr="00984198">
        <w:rPr>
          <w:rtl/>
          <w:lang w:bidi="fa-IR"/>
        </w:rPr>
        <w:t>كند (و</w:t>
      </w:r>
      <w:r w:rsidRPr="00984198">
        <w:rPr>
          <w:rFonts w:hint="cs"/>
          <w:rtl/>
          <w:lang w:bidi="fa-IR"/>
        </w:rPr>
        <w:t xml:space="preserve"> </w:t>
      </w:r>
      <w:r w:rsidRPr="00984198">
        <w:rPr>
          <w:rtl/>
          <w:lang w:bidi="fa-IR"/>
        </w:rPr>
        <w:t>كسي</w:t>
      </w:r>
      <w:r w:rsidR="000D6F3F" w:rsidRPr="00984198">
        <w:rPr>
          <w:rtl/>
          <w:lang w:bidi="fa-IR"/>
        </w:rPr>
        <w:t xml:space="preserve"> نمي‌</w:t>
      </w:r>
      <w:r w:rsidRPr="00984198">
        <w:rPr>
          <w:rtl/>
          <w:lang w:bidi="fa-IR"/>
        </w:rPr>
        <w:t>تواند مانع آن گردد) و</w:t>
      </w:r>
      <w:r w:rsidRPr="00984198">
        <w:rPr>
          <w:rFonts w:hint="cs"/>
          <w:rtl/>
          <w:lang w:bidi="fa-IR"/>
        </w:rPr>
        <w:t xml:space="preserve"> </w:t>
      </w:r>
      <w:r w:rsidRPr="00984198">
        <w:rPr>
          <w:rtl/>
          <w:lang w:bidi="fa-IR"/>
        </w:rPr>
        <w:t>او داراي مغفرت و</w:t>
      </w:r>
      <w:r w:rsidRPr="00984198">
        <w:rPr>
          <w:rFonts w:hint="cs"/>
          <w:rtl/>
          <w:lang w:bidi="fa-IR"/>
        </w:rPr>
        <w:t xml:space="preserve"> </w:t>
      </w:r>
      <w:r w:rsidRPr="00984198">
        <w:rPr>
          <w:rtl/>
          <w:lang w:bidi="fa-IR"/>
        </w:rPr>
        <w:t>مهر فراوان است</w:t>
      </w:r>
      <w:r w:rsidR="00F4449E">
        <w:rPr>
          <w:rFonts w:hint="cs"/>
          <w:rtl/>
          <w:lang w:bidi="fa-IR"/>
        </w:rPr>
        <w:t>»</w:t>
      </w:r>
      <w:r w:rsidRPr="00984198">
        <w:rPr>
          <w:rtl/>
          <w:lang w:bidi="fa-IR"/>
        </w:rPr>
        <w:t>.</w:t>
      </w:r>
    </w:p>
    <w:tbl>
      <w:tblPr>
        <w:bidiVisual/>
        <w:tblW w:w="0" w:type="auto"/>
        <w:tblLook w:val="04A0" w:firstRow="1" w:lastRow="0" w:firstColumn="1" w:lastColumn="0" w:noHBand="0" w:noVBand="1"/>
      </w:tblPr>
      <w:tblGrid>
        <w:gridCol w:w="3764"/>
        <w:gridCol w:w="284"/>
        <w:gridCol w:w="3652"/>
      </w:tblGrid>
      <w:tr w:rsidR="00BD2728" w:rsidRPr="00CC2082" w:rsidTr="00F4449E">
        <w:tc>
          <w:tcPr>
            <w:tcW w:w="3764" w:type="dxa"/>
            <w:shd w:val="clear" w:color="auto" w:fill="auto"/>
          </w:tcPr>
          <w:p w:rsidR="00BD2728" w:rsidRPr="00CC2082" w:rsidRDefault="00BD2728" w:rsidP="00F4449E">
            <w:pPr>
              <w:pStyle w:val="a1"/>
              <w:widowControl w:val="0"/>
              <w:ind w:firstLine="0"/>
              <w:jc w:val="lowKashida"/>
              <w:rPr>
                <w:rFonts w:ascii="Traditional Arabic" w:hAnsi="Traditional Arabic" w:cs="B Nazanin"/>
                <w:color w:val="000000"/>
                <w:sz w:val="2"/>
                <w:szCs w:val="2"/>
                <w:rtl/>
              </w:rPr>
            </w:pPr>
            <w:r w:rsidRPr="00D96544">
              <w:rPr>
                <w:rFonts w:hint="cs"/>
                <w:rtl/>
              </w:rPr>
              <w:t>فیا</w:t>
            </w:r>
            <w:r w:rsidR="00F4449E">
              <w:rPr>
                <w:rFonts w:hint="cs"/>
                <w:rtl/>
              </w:rPr>
              <w:t xml:space="preserve"> </w:t>
            </w:r>
            <w:r w:rsidRPr="00D96544">
              <w:rPr>
                <w:rFonts w:hint="cs"/>
                <w:rtl/>
              </w:rPr>
              <w:t xml:space="preserve">صاحب الهم </w:t>
            </w:r>
            <w:r w:rsidR="00F4449E">
              <w:rPr>
                <w:rFonts w:hint="cs"/>
                <w:rtl/>
              </w:rPr>
              <w:t>إ</w:t>
            </w:r>
            <w:r w:rsidRPr="00D96544">
              <w:rPr>
                <w:rFonts w:hint="cs"/>
                <w:rtl/>
              </w:rPr>
              <w:t>ن الهم منفرج</w:t>
            </w:r>
            <w:r>
              <w:rPr>
                <w:rtl/>
              </w:rPr>
              <w:br/>
            </w:r>
          </w:p>
        </w:tc>
        <w:tc>
          <w:tcPr>
            <w:tcW w:w="284" w:type="dxa"/>
            <w:shd w:val="clear" w:color="auto" w:fill="auto"/>
          </w:tcPr>
          <w:p w:rsidR="00BD2728" w:rsidRPr="00CC2082" w:rsidRDefault="00BD2728" w:rsidP="00747209">
            <w:pPr>
              <w:pStyle w:val="a1"/>
              <w:widowControl w:val="0"/>
              <w:ind w:firstLine="0"/>
              <w:jc w:val="lowKashida"/>
              <w:rPr>
                <w:rFonts w:ascii="Traditional Arabic" w:hAnsi="Traditional Arabic" w:cs="B Nazanin"/>
                <w:color w:val="000000"/>
                <w:rtl/>
              </w:rPr>
            </w:pPr>
          </w:p>
        </w:tc>
        <w:tc>
          <w:tcPr>
            <w:tcW w:w="3652" w:type="dxa"/>
            <w:shd w:val="clear" w:color="auto" w:fill="auto"/>
          </w:tcPr>
          <w:p w:rsidR="00BD2728" w:rsidRPr="00CC2082" w:rsidRDefault="00F4449E" w:rsidP="00F4449E">
            <w:pPr>
              <w:pStyle w:val="a1"/>
              <w:widowControl w:val="0"/>
              <w:ind w:firstLine="0"/>
              <w:jc w:val="lowKashida"/>
              <w:rPr>
                <w:rFonts w:ascii="Traditional Arabic" w:hAnsi="Traditional Arabic" w:cs="B Nazanin"/>
                <w:color w:val="000000"/>
                <w:sz w:val="2"/>
                <w:szCs w:val="2"/>
                <w:rtl/>
              </w:rPr>
            </w:pPr>
            <w:r>
              <w:rPr>
                <w:rFonts w:hint="cs"/>
                <w:rtl/>
              </w:rPr>
              <w:t>أ</w:t>
            </w:r>
            <w:r w:rsidR="00BD2728" w:rsidRPr="00D96544">
              <w:rPr>
                <w:rFonts w:hint="cs"/>
                <w:rtl/>
              </w:rPr>
              <w:t>بـشر بخیـر ف</w:t>
            </w:r>
            <w:r>
              <w:rPr>
                <w:rFonts w:hint="cs"/>
                <w:rtl/>
              </w:rPr>
              <w:t>إ</w:t>
            </w:r>
            <w:r w:rsidR="00BD2728" w:rsidRPr="00D96544">
              <w:rPr>
                <w:rFonts w:hint="cs"/>
                <w:rtl/>
              </w:rPr>
              <w:t>ن الخـالـق الله</w:t>
            </w:r>
            <w:r w:rsidR="00BD2728">
              <w:rPr>
                <w:rtl/>
              </w:rPr>
              <w:br/>
            </w:r>
          </w:p>
        </w:tc>
      </w:tr>
      <w:tr w:rsidR="00BD2728" w:rsidRPr="00CC2082" w:rsidTr="00F4449E">
        <w:tc>
          <w:tcPr>
            <w:tcW w:w="3764" w:type="dxa"/>
            <w:shd w:val="clear" w:color="auto" w:fill="auto"/>
          </w:tcPr>
          <w:p w:rsidR="00BD2728" w:rsidRPr="00CC2082" w:rsidRDefault="00F4449E" w:rsidP="00F4449E">
            <w:pPr>
              <w:pStyle w:val="a1"/>
              <w:widowControl w:val="0"/>
              <w:ind w:firstLine="0"/>
              <w:jc w:val="lowKashida"/>
              <w:rPr>
                <w:rFonts w:ascii="Traditional Arabic" w:hAnsi="Traditional Arabic" w:cs="B Nazanin"/>
                <w:color w:val="000000"/>
                <w:sz w:val="2"/>
                <w:szCs w:val="2"/>
                <w:rtl/>
              </w:rPr>
            </w:pPr>
            <w:r>
              <w:rPr>
                <w:rFonts w:hint="cs"/>
                <w:rtl/>
              </w:rPr>
              <w:t>وإ</w:t>
            </w:r>
            <w:r w:rsidR="00BD2728" w:rsidRPr="00D96544">
              <w:rPr>
                <w:rFonts w:hint="cs"/>
                <w:rtl/>
              </w:rPr>
              <w:t>ذا بلیت فثق بالله وارض به</w:t>
            </w:r>
            <w:r w:rsidR="00BD2728">
              <w:rPr>
                <w:rtl/>
              </w:rPr>
              <w:br/>
            </w:r>
          </w:p>
        </w:tc>
        <w:tc>
          <w:tcPr>
            <w:tcW w:w="284" w:type="dxa"/>
            <w:shd w:val="clear" w:color="auto" w:fill="auto"/>
          </w:tcPr>
          <w:p w:rsidR="00BD2728" w:rsidRPr="00CC2082" w:rsidRDefault="00BD2728" w:rsidP="00747209">
            <w:pPr>
              <w:pStyle w:val="a1"/>
              <w:widowControl w:val="0"/>
              <w:ind w:firstLine="0"/>
              <w:jc w:val="lowKashida"/>
              <w:rPr>
                <w:rFonts w:ascii="Traditional Arabic" w:hAnsi="Traditional Arabic" w:cs="B Nazanin"/>
                <w:color w:val="000000"/>
                <w:rtl/>
              </w:rPr>
            </w:pPr>
          </w:p>
        </w:tc>
        <w:tc>
          <w:tcPr>
            <w:tcW w:w="3652" w:type="dxa"/>
            <w:shd w:val="clear" w:color="auto" w:fill="auto"/>
          </w:tcPr>
          <w:p w:rsidR="00BD2728" w:rsidRPr="00CC2082" w:rsidRDefault="00F4449E" w:rsidP="00F4449E">
            <w:pPr>
              <w:pStyle w:val="a1"/>
              <w:widowControl w:val="0"/>
              <w:ind w:firstLine="0"/>
              <w:jc w:val="lowKashida"/>
              <w:rPr>
                <w:rFonts w:ascii="Traditional Arabic" w:hAnsi="Traditional Arabic" w:cs="B Nazanin"/>
                <w:color w:val="000000"/>
                <w:sz w:val="2"/>
                <w:szCs w:val="2"/>
                <w:rtl/>
              </w:rPr>
            </w:pPr>
            <w:r>
              <w:rPr>
                <w:rFonts w:hint="cs"/>
                <w:rtl/>
              </w:rPr>
              <w:t>إ</w:t>
            </w:r>
            <w:r w:rsidR="00BD2728" w:rsidRPr="00D96544">
              <w:rPr>
                <w:rFonts w:hint="cs"/>
                <w:rtl/>
              </w:rPr>
              <w:t>ن الذ</w:t>
            </w:r>
            <w:r>
              <w:rPr>
                <w:rFonts w:hint="cs"/>
                <w:rtl/>
              </w:rPr>
              <w:t>ي</w:t>
            </w:r>
            <w:r w:rsidR="00BD2728" w:rsidRPr="00D96544">
              <w:rPr>
                <w:rFonts w:hint="cs"/>
                <w:rtl/>
              </w:rPr>
              <w:t xml:space="preserve"> ی</w:t>
            </w:r>
            <w:r w:rsidR="00C71416" w:rsidRPr="00C71416">
              <w:rPr>
                <w:rFonts w:hint="cs"/>
                <w:rtl/>
              </w:rPr>
              <w:t>ك</w:t>
            </w:r>
            <w:r w:rsidR="00BD2728" w:rsidRPr="00D96544">
              <w:rPr>
                <w:rFonts w:hint="cs"/>
                <w:rtl/>
              </w:rPr>
              <w:t>شف البلوی هوالله</w:t>
            </w:r>
            <w:r w:rsidR="00BD2728">
              <w:rPr>
                <w:rtl/>
              </w:rPr>
              <w:br/>
            </w:r>
          </w:p>
        </w:tc>
      </w:tr>
      <w:tr w:rsidR="00BD2728" w:rsidRPr="00CC2082" w:rsidTr="00F4449E">
        <w:tc>
          <w:tcPr>
            <w:tcW w:w="3764" w:type="dxa"/>
            <w:shd w:val="clear" w:color="auto" w:fill="auto"/>
          </w:tcPr>
          <w:p w:rsidR="00BD2728" w:rsidRPr="00CC2082" w:rsidRDefault="00BD2728" w:rsidP="00F4449E">
            <w:pPr>
              <w:pStyle w:val="a1"/>
              <w:widowControl w:val="0"/>
              <w:ind w:firstLine="0"/>
              <w:jc w:val="lowKashida"/>
              <w:rPr>
                <w:rFonts w:ascii="Traditional Arabic" w:hAnsi="Traditional Arabic" w:cs="B Nazanin"/>
                <w:color w:val="000000"/>
                <w:sz w:val="2"/>
                <w:szCs w:val="2"/>
                <w:rtl/>
              </w:rPr>
            </w:pPr>
            <w:r w:rsidRPr="00D96544">
              <w:rPr>
                <w:rFonts w:hint="cs"/>
                <w:rtl/>
              </w:rPr>
              <w:t>الله یحدث بعد الع</w:t>
            </w:r>
            <w:r w:rsidR="00F4449E">
              <w:rPr>
                <w:rFonts w:hint="cs"/>
                <w:rtl/>
              </w:rPr>
              <w:t>ـ</w:t>
            </w:r>
            <w:r w:rsidRPr="00D96544">
              <w:rPr>
                <w:rFonts w:hint="cs"/>
                <w:rtl/>
              </w:rPr>
              <w:t>سر میـسر</w:t>
            </w:r>
            <w:r w:rsidR="00F4449E">
              <w:rPr>
                <w:rFonts w:hint="cs"/>
                <w:rtl/>
              </w:rPr>
              <w:t>ة</w:t>
            </w:r>
            <w:r>
              <w:rPr>
                <w:rtl/>
              </w:rPr>
              <w:br/>
            </w:r>
          </w:p>
        </w:tc>
        <w:tc>
          <w:tcPr>
            <w:tcW w:w="284" w:type="dxa"/>
            <w:shd w:val="clear" w:color="auto" w:fill="auto"/>
          </w:tcPr>
          <w:p w:rsidR="00BD2728" w:rsidRPr="00CC2082" w:rsidRDefault="00BD2728" w:rsidP="00747209">
            <w:pPr>
              <w:pStyle w:val="a1"/>
              <w:widowControl w:val="0"/>
              <w:ind w:firstLine="0"/>
              <w:jc w:val="lowKashida"/>
              <w:rPr>
                <w:rFonts w:ascii="Traditional Arabic" w:hAnsi="Traditional Arabic" w:cs="B Nazanin"/>
                <w:color w:val="000000"/>
                <w:rtl/>
              </w:rPr>
            </w:pPr>
          </w:p>
        </w:tc>
        <w:tc>
          <w:tcPr>
            <w:tcW w:w="3652" w:type="dxa"/>
            <w:shd w:val="clear" w:color="auto" w:fill="auto"/>
          </w:tcPr>
          <w:p w:rsidR="00BD2728" w:rsidRPr="00CC2082" w:rsidRDefault="00BD2728" w:rsidP="00F4449E">
            <w:pPr>
              <w:pStyle w:val="a1"/>
              <w:widowControl w:val="0"/>
              <w:ind w:firstLine="0"/>
              <w:jc w:val="lowKashida"/>
              <w:rPr>
                <w:rFonts w:ascii="Traditional Arabic" w:hAnsi="Traditional Arabic" w:cs="B Nazanin"/>
                <w:color w:val="000000"/>
                <w:sz w:val="2"/>
                <w:szCs w:val="2"/>
                <w:rtl/>
              </w:rPr>
            </w:pPr>
            <w:r w:rsidRPr="00D96544">
              <w:rPr>
                <w:rFonts w:hint="cs"/>
                <w:rtl/>
              </w:rPr>
              <w:t>لا تجـزعـن ف</w:t>
            </w:r>
            <w:r w:rsidR="00F4449E">
              <w:rPr>
                <w:rFonts w:hint="cs"/>
                <w:rtl/>
              </w:rPr>
              <w:t>إ</w:t>
            </w:r>
            <w:r w:rsidRPr="00D96544">
              <w:rPr>
                <w:rFonts w:hint="cs"/>
                <w:rtl/>
              </w:rPr>
              <w:t>ن الخـالـق الله</w:t>
            </w:r>
            <w:r>
              <w:rPr>
                <w:rtl/>
              </w:rPr>
              <w:br/>
            </w:r>
          </w:p>
        </w:tc>
      </w:tr>
      <w:tr w:rsidR="00BD2728" w:rsidRPr="00CC2082" w:rsidTr="00F4449E">
        <w:tc>
          <w:tcPr>
            <w:tcW w:w="3764" w:type="dxa"/>
            <w:shd w:val="clear" w:color="auto" w:fill="auto"/>
          </w:tcPr>
          <w:p w:rsidR="00BD2728" w:rsidRPr="00CC2082" w:rsidRDefault="00BD2728" w:rsidP="00747209">
            <w:pPr>
              <w:pStyle w:val="a1"/>
              <w:widowControl w:val="0"/>
              <w:ind w:firstLine="0"/>
              <w:jc w:val="lowKashida"/>
              <w:rPr>
                <w:rFonts w:ascii="Traditional Arabic" w:hAnsi="Traditional Arabic" w:cs="B Nazanin"/>
                <w:color w:val="000000"/>
                <w:sz w:val="2"/>
                <w:szCs w:val="2"/>
                <w:rtl/>
              </w:rPr>
            </w:pPr>
            <w:r w:rsidRPr="00D96544">
              <w:rPr>
                <w:rFonts w:hint="cs"/>
                <w:rtl/>
              </w:rPr>
              <w:t>و الله ما</w:t>
            </w:r>
            <w:r w:rsidR="00F4449E">
              <w:rPr>
                <w:rFonts w:hint="cs"/>
                <w:rtl/>
              </w:rPr>
              <w:t xml:space="preserve"> </w:t>
            </w:r>
            <w:r w:rsidRPr="00D96544">
              <w:rPr>
                <w:rFonts w:hint="cs"/>
                <w:rtl/>
              </w:rPr>
              <w:t>ل</w:t>
            </w:r>
            <w:r w:rsidR="00C71416" w:rsidRPr="00C71416">
              <w:rPr>
                <w:rFonts w:hint="cs"/>
                <w:rtl/>
              </w:rPr>
              <w:t>ك</w:t>
            </w:r>
            <w:r w:rsidR="00F4449E">
              <w:rPr>
                <w:rFonts w:hint="cs"/>
                <w:rtl/>
              </w:rPr>
              <w:t xml:space="preserve"> غیر الله من أ</w:t>
            </w:r>
            <w:r w:rsidRPr="00D96544">
              <w:rPr>
                <w:rFonts w:hint="cs"/>
                <w:rtl/>
              </w:rPr>
              <w:t>حد</w:t>
            </w:r>
            <w:r>
              <w:rPr>
                <w:rtl/>
              </w:rPr>
              <w:br/>
            </w:r>
          </w:p>
        </w:tc>
        <w:tc>
          <w:tcPr>
            <w:tcW w:w="284" w:type="dxa"/>
            <w:shd w:val="clear" w:color="auto" w:fill="auto"/>
          </w:tcPr>
          <w:p w:rsidR="00BD2728" w:rsidRPr="00CC2082" w:rsidRDefault="00BD2728" w:rsidP="00747209">
            <w:pPr>
              <w:pStyle w:val="a1"/>
              <w:widowControl w:val="0"/>
              <w:ind w:firstLine="0"/>
              <w:jc w:val="lowKashida"/>
              <w:rPr>
                <w:rFonts w:ascii="Traditional Arabic" w:hAnsi="Traditional Arabic" w:cs="B Nazanin"/>
                <w:color w:val="000000"/>
                <w:rtl/>
              </w:rPr>
            </w:pPr>
          </w:p>
        </w:tc>
        <w:tc>
          <w:tcPr>
            <w:tcW w:w="3652" w:type="dxa"/>
            <w:shd w:val="clear" w:color="auto" w:fill="auto"/>
          </w:tcPr>
          <w:p w:rsidR="00BD2728" w:rsidRPr="00CC2082" w:rsidRDefault="00BD2728" w:rsidP="00F4449E">
            <w:pPr>
              <w:pStyle w:val="a1"/>
              <w:widowControl w:val="0"/>
              <w:ind w:firstLine="0"/>
              <w:jc w:val="lowKashida"/>
              <w:rPr>
                <w:rFonts w:ascii="Traditional Arabic" w:hAnsi="Traditional Arabic" w:cs="B Nazanin"/>
                <w:color w:val="000000"/>
                <w:sz w:val="2"/>
                <w:szCs w:val="2"/>
                <w:rtl/>
              </w:rPr>
            </w:pPr>
            <w:r w:rsidRPr="00D96544">
              <w:rPr>
                <w:rFonts w:hint="cs"/>
                <w:rtl/>
              </w:rPr>
              <w:t>فحسب</w:t>
            </w:r>
            <w:r w:rsidR="00C71416" w:rsidRPr="00C71416">
              <w:rPr>
                <w:rFonts w:hint="cs"/>
                <w:rtl/>
              </w:rPr>
              <w:t>ك</w:t>
            </w:r>
            <w:r w:rsidRPr="00D96544">
              <w:rPr>
                <w:rFonts w:hint="cs"/>
                <w:rtl/>
              </w:rPr>
              <w:t xml:space="preserve"> الله ف</w:t>
            </w:r>
            <w:r w:rsidR="00F4449E">
              <w:rPr>
                <w:rFonts w:hint="cs"/>
                <w:rtl/>
              </w:rPr>
              <w:t>ي</w:t>
            </w:r>
            <w:r w:rsidRPr="00D96544">
              <w:rPr>
                <w:rFonts w:hint="cs"/>
                <w:rtl/>
              </w:rPr>
              <w:t xml:space="preserve"> </w:t>
            </w:r>
            <w:r w:rsidR="00C71416" w:rsidRPr="00C71416">
              <w:rPr>
                <w:rFonts w:hint="cs"/>
                <w:rtl/>
              </w:rPr>
              <w:t>ك</w:t>
            </w:r>
            <w:r w:rsidRPr="00D96544">
              <w:rPr>
                <w:rFonts w:hint="cs"/>
                <w:rtl/>
              </w:rPr>
              <w:t>ل ل</w:t>
            </w:r>
            <w:r w:rsidR="00C71416" w:rsidRPr="00C71416">
              <w:rPr>
                <w:rFonts w:hint="cs"/>
                <w:rtl/>
              </w:rPr>
              <w:t>ك</w:t>
            </w:r>
            <w:r w:rsidRPr="00D96544">
              <w:rPr>
                <w:rFonts w:hint="cs"/>
                <w:rtl/>
              </w:rPr>
              <w:t xml:space="preserve"> الله</w:t>
            </w:r>
            <w:r>
              <w:rPr>
                <w:rtl/>
              </w:rPr>
              <w:br/>
            </w:r>
          </w:p>
        </w:tc>
      </w:tr>
    </w:tbl>
    <w:p w:rsidR="00C5413C" w:rsidRPr="00984198" w:rsidRDefault="00703EBE" w:rsidP="00703EBE">
      <w:pPr>
        <w:pStyle w:val="NormalWeb"/>
        <w:widowControl w:val="0"/>
        <w:bidi/>
        <w:spacing w:before="0" w:beforeAutospacing="0" w:after="0" w:afterAutospacing="0"/>
        <w:ind w:firstLine="284"/>
        <w:jc w:val="both"/>
        <w:rPr>
          <w:rFonts w:cs="B Lotus"/>
          <w:sz w:val="28"/>
          <w:szCs w:val="28"/>
          <w:rtl/>
        </w:rPr>
      </w:pPr>
      <w:r>
        <w:rPr>
          <w:rFonts w:cs="B Lotus" w:hint="cs"/>
          <w:sz w:val="28"/>
          <w:szCs w:val="28"/>
          <w:rtl/>
        </w:rPr>
        <w:t>«</w:t>
      </w:r>
      <w:r w:rsidR="00C5413C" w:rsidRPr="00984198">
        <w:rPr>
          <w:rFonts w:cs="B Lotus" w:hint="cs"/>
          <w:sz w:val="28"/>
          <w:szCs w:val="28"/>
          <w:rtl/>
        </w:rPr>
        <w:t>ای آنکه غم و اندوه داری، براستی غم و اندوهت برطرف</w:t>
      </w:r>
      <w:r w:rsidR="009D0387" w:rsidRPr="00984198">
        <w:rPr>
          <w:rFonts w:cs="B Lotus" w:hint="cs"/>
          <w:sz w:val="28"/>
          <w:szCs w:val="28"/>
          <w:rtl/>
        </w:rPr>
        <w:t xml:space="preserve"> می‌</w:t>
      </w:r>
      <w:r w:rsidR="00C5413C" w:rsidRPr="00984198">
        <w:rPr>
          <w:rFonts w:cs="B Lotus" w:hint="cs"/>
          <w:sz w:val="28"/>
          <w:szCs w:val="28"/>
          <w:rtl/>
        </w:rPr>
        <w:t>گردد، بشارت بده به خیر و خو</w:t>
      </w:r>
      <w:r>
        <w:rPr>
          <w:rFonts w:cs="B Lotus" w:hint="cs"/>
          <w:sz w:val="28"/>
          <w:szCs w:val="28"/>
          <w:rtl/>
        </w:rPr>
        <w:t>بی که الله عزوجل خالق است. و هر</w:t>
      </w:r>
      <w:r w:rsidR="00C5413C" w:rsidRPr="00984198">
        <w:rPr>
          <w:rFonts w:cs="B Lotus" w:hint="cs"/>
          <w:sz w:val="28"/>
          <w:szCs w:val="28"/>
          <w:rtl/>
        </w:rPr>
        <w:t>گاه دچار بلا و مصیبت شدی به الله عزوجل اعتماد کن و بدو راضی باش، براستی کسی که بلا و مصیبت را رفع</w:t>
      </w:r>
      <w:r w:rsidR="009D0387" w:rsidRPr="00984198">
        <w:rPr>
          <w:rFonts w:cs="B Lotus" w:hint="cs"/>
          <w:sz w:val="28"/>
          <w:szCs w:val="28"/>
          <w:rtl/>
        </w:rPr>
        <w:t xml:space="preserve"> می‌</w:t>
      </w:r>
      <w:r w:rsidR="00C5413C" w:rsidRPr="00984198">
        <w:rPr>
          <w:rFonts w:cs="B Lotus" w:hint="cs"/>
          <w:sz w:val="28"/>
          <w:szCs w:val="28"/>
          <w:rtl/>
        </w:rPr>
        <w:t>کند، الله عزوجل است</w:t>
      </w:r>
      <w:r>
        <w:rPr>
          <w:rFonts w:cs="B Lotus" w:hint="cs"/>
          <w:sz w:val="28"/>
          <w:szCs w:val="28"/>
          <w:rtl/>
        </w:rPr>
        <w:t>.</w:t>
      </w:r>
      <w:r w:rsidR="00C5413C" w:rsidRPr="00984198">
        <w:rPr>
          <w:rFonts w:cs="B Lotus" w:hint="cs"/>
          <w:sz w:val="28"/>
          <w:szCs w:val="28"/>
          <w:rtl/>
        </w:rPr>
        <w:t xml:space="preserve"> الله کسی است که پس از هر سختی آسان</w:t>
      </w:r>
      <w:r>
        <w:rPr>
          <w:rFonts w:cs="B Lotus" w:hint="cs"/>
          <w:sz w:val="28"/>
          <w:szCs w:val="28"/>
          <w:rtl/>
        </w:rPr>
        <w:t>ی</w:t>
      </w:r>
      <w:r w:rsidR="009D0387" w:rsidRPr="00984198">
        <w:rPr>
          <w:rFonts w:cs="B Lotus" w:hint="cs"/>
          <w:sz w:val="28"/>
          <w:szCs w:val="28"/>
          <w:rtl/>
        </w:rPr>
        <w:t xml:space="preserve"> می‌</w:t>
      </w:r>
      <w:r w:rsidR="00C5413C" w:rsidRPr="00984198">
        <w:rPr>
          <w:rFonts w:cs="B Lotus" w:hint="cs"/>
          <w:sz w:val="28"/>
          <w:szCs w:val="28"/>
          <w:rtl/>
        </w:rPr>
        <w:t>آورد، نگران و اندوهگین مباش که الل</w:t>
      </w:r>
      <w:r>
        <w:rPr>
          <w:rFonts w:cs="B Lotus" w:hint="cs"/>
          <w:sz w:val="28"/>
          <w:szCs w:val="28"/>
          <w:rtl/>
        </w:rPr>
        <w:t>ه عزوجل خالق است. سوگند به الله</w:t>
      </w:r>
      <w:r w:rsidR="00C5413C" w:rsidRPr="00984198">
        <w:rPr>
          <w:rFonts w:cs="B Lotus" w:hint="cs"/>
          <w:sz w:val="28"/>
          <w:szCs w:val="28"/>
          <w:rtl/>
        </w:rPr>
        <w:t xml:space="preserve"> که جز الله فریادرسی برای تو</w:t>
      </w:r>
      <w:r w:rsidR="009D0387" w:rsidRPr="00984198">
        <w:rPr>
          <w:rFonts w:cs="B Lotus" w:hint="cs"/>
          <w:sz w:val="28"/>
          <w:szCs w:val="28"/>
          <w:rtl/>
        </w:rPr>
        <w:t xml:space="preserve"> نمی‌</w:t>
      </w:r>
      <w:r w:rsidR="00C5413C" w:rsidRPr="00984198">
        <w:rPr>
          <w:rFonts w:cs="B Lotus" w:hint="cs"/>
          <w:sz w:val="28"/>
          <w:szCs w:val="28"/>
          <w:rtl/>
        </w:rPr>
        <w:t>باشد. الله متعال برای تو کافی</w:t>
      </w:r>
      <w:r>
        <w:rPr>
          <w:rFonts w:cs="B Lotus" w:hint="cs"/>
          <w:sz w:val="28"/>
          <w:szCs w:val="28"/>
          <w:rtl/>
        </w:rPr>
        <w:t xml:space="preserve"> ا</w:t>
      </w:r>
      <w:r w:rsidR="00C5413C" w:rsidRPr="00984198">
        <w:rPr>
          <w:rFonts w:cs="B Lotus" w:hint="cs"/>
          <w:sz w:val="28"/>
          <w:szCs w:val="28"/>
          <w:rtl/>
        </w:rPr>
        <w:t>ست، چرا که در هر امری برای تو الله متعال هست.</w:t>
      </w:r>
      <w:r>
        <w:rPr>
          <w:rFonts w:cs="B Lotus" w:hint="cs"/>
          <w:sz w:val="28"/>
          <w:szCs w:val="28"/>
          <w:rtl/>
        </w:rPr>
        <w:t>»</w:t>
      </w:r>
      <w:r w:rsidR="00C5413C" w:rsidRPr="00984198">
        <w:rPr>
          <w:rFonts w:cs="B Lotus" w:hint="cs"/>
          <w:sz w:val="28"/>
          <w:szCs w:val="28"/>
          <w:rtl/>
        </w:rPr>
        <w:t xml:space="preserve"> </w:t>
      </w:r>
    </w:p>
    <w:p w:rsidR="000B1124"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از الله عزوجل</w:t>
      </w:r>
      <w:r w:rsidR="009D0387" w:rsidRPr="00984198">
        <w:rPr>
          <w:rFonts w:cs="B Lotus" w:hint="cs"/>
          <w:sz w:val="28"/>
          <w:szCs w:val="28"/>
          <w:rtl/>
        </w:rPr>
        <w:t xml:space="preserve"> می‌</w:t>
      </w:r>
      <w:r w:rsidRPr="00984198">
        <w:rPr>
          <w:rFonts w:cs="B Lotus" w:hint="cs"/>
          <w:sz w:val="28"/>
          <w:szCs w:val="28"/>
          <w:rtl/>
        </w:rPr>
        <w:t xml:space="preserve">خواهم که ما و شما را از موحدان مخلص قرار دهد، </w:t>
      </w:r>
      <w:r w:rsidR="00703EBE">
        <w:rPr>
          <w:rFonts w:cs="B Lotus" w:hint="cs"/>
          <w:sz w:val="28"/>
          <w:szCs w:val="28"/>
          <w:rtl/>
        </w:rPr>
        <w:t>براستی که او ولی این امر و عهده</w:t>
      </w:r>
      <w:r w:rsidR="00703EBE">
        <w:rPr>
          <w:rFonts w:cs="B Lotus"/>
          <w:sz w:val="28"/>
          <w:szCs w:val="28"/>
          <w:rtl/>
        </w:rPr>
        <w:softHyphen/>
      </w:r>
      <w:r w:rsidRPr="00984198">
        <w:rPr>
          <w:rFonts w:cs="B Lotus" w:hint="cs"/>
          <w:sz w:val="28"/>
          <w:szCs w:val="28"/>
          <w:rtl/>
        </w:rPr>
        <w:t>دار آن است و او بر هر چیزی قادر و تواناست.</w:t>
      </w:r>
    </w:p>
    <w:p w:rsidR="000B1124" w:rsidRPr="00984198" w:rsidRDefault="000B1124" w:rsidP="00747209">
      <w:pPr>
        <w:pStyle w:val="NormalWeb"/>
        <w:widowControl w:val="0"/>
        <w:bidi/>
        <w:spacing w:before="0" w:beforeAutospacing="0" w:after="0" w:afterAutospacing="0"/>
        <w:ind w:firstLine="284"/>
        <w:jc w:val="both"/>
        <w:rPr>
          <w:rFonts w:cs="B Lotus"/>
          <w:sz w:val="28"/>
          <w:szCs w:val="28"/>
          <w:rtl/>
        </w:rPr>
        <w:sectPr w:rsidR="000B1124" w:rsidRPr="00984198" w:rsidSect="0093480F">
          <w:headerReference w:type="default" r:id="rId39"/>
          <w:footnotePr>
            <w:numRestart w:val="eachPage"/>
          </w:footnotePr>
          <w:type w:val="oddPage"/>
          <w:pgSz w:w="9639" w:h="13608" w:code="9"/>
          <w:pgMar w:top="851" w:right="1077" w:bottom="936" w:left="1077" w:header="851" w:footer="936" w:gutter="0"/>
          <w:cols w:space="708"/>
          <w:titlePg/>
          <w:bidi/>
          <w:rtlGutter/>
          <w:docGrid w:linePitch="360"/>
        </w:sectPr>
      </w:pPr>
    </w:p>
    <w:p w:rsidR="00F4449E" w:rsidRDefault="00F4449E" w:rsidP="0093480F">
      <w:pPr>
        <w:rPr>
          <w:rtl/>
        </w:rPr>
      </w:pPr>
    </w:p>
    <w:p w:rsidR="00C5413C" w:rsidRDefault="000B1124" w:rsidP="00703EBE">
      <w:pPr>
        <w:pStyle w:val="a3"/>
        <w:widowControl w:val="0"/>
        <w:rPr>
          <w:rtl/>
        </w:rPr>
      </w:pPr>
      <w:bookmarkStart w:id="96" w:name="_Toc418616875"/>
      <w:r>
        <w:rPr>
          <w:rFonts w:hint="cs"/>
          <w:rtl/>
        </w:rPr>
        <w:t>فصل پنجم:</w:t>
      </w:r>
      <w:r>
        <w:rPr>
          <w:rtl/>
        </w:rPr>
        <w:br/>
      </w:r>
      <w:r>
        <w:rPr>
          <w:rFonts w:hint="cs"/>
          <w:rtl/>
        </w:rPr>
        <w:t>فضل محقق‌</w:t>
      </w:r>
      <w:r w:rsidR="00703EBE">
        <w:rPr>
          <w:rFonts w:hint="cs"/>
          <w:rtl/>
        </w:rPr>
        <w:t xml:space="preserve"> کردن</w:t>
      </w:r>
      <w:r>
        <w:rPr>
          <w:rFonts w:hint="cs"/>
          <w:rtl/>
        </w:rPr>
        <w:t xml:space="preserve"> توحید</w:t>
      </w:r>
      <w:bookmarkEnd w:id="96"/>
    </w:p>
    <w:p w:rsidR="000B1124" w:rsidRDefault="000B1124" w:rsidP="00747209">
      <w:pPr>
        <w:pStyle w:val="NormalWeb"/>
        <w:widowControl w:val="0"/>
        <w:bidi/>
        <w:spacing w:before="0" w:beforeAutospacing="0" w:after="0" w:afterAutospacing="0"/>
        <w:ind w:firstLine="284"/>
        <w:jc w:val="both"/>
        <w:rPr>
          <w:rFonts w:cs="B Nazanin"/>
          <w:b/>
          <w:bCs/>
          <w:sz w:val="28"/>
          <w:szCs w:val="28"/>
          <w:rtl/>
        </w:rPr>
        <w:sectPr w:rsidR="000B1124" w:rsidSect="0093480F">
          <w:footnotePr>
            <w:numRestart w:val="eachPage"/>
          </w:footnotePr>
          <w:type w:val="oddPage"/>
          <w:pgSz w:w="9639" w:h="13608" w:code="9"/>
          <w:pgMar w:top="851" w:right="1077" w:bottom="936" w:left="1077" w:header="851" w:footer="936" w:gutter="0"/>
          <w:cols w:space="708"/>
          <w:titlePg/>
          <w:bidi/>
          <w:rtlGutter/>
          <w:docGrid w:linePitch="360"/>
        </w:sectPr>
      </w:pPr>
    </w:p>
    <w:p w:rsidR="00C5413C" w:rsidRPr="00984198" w:rsidRDefault="001856E4" w:rsidP="00703EBE">
      <w:pPr>
        <w:pStyle w:val="NormalWeb"/>
        <w:widowControl w:val="0"/>
        <w:bidi/>
        <w:spacing w:before="0" w:beforeAutospacing="0" w:after="0" w:afterAutospacing="0"/>
        <w:ind w:firstLine="284"/>
        <w:jc w:val="both"/>
        <w:rPr>
          <w:rFonts w:cs="B Lotus"/>
          <w:sz w:val="28"/>
          <w:szCs w:val="28"/>
          <w:rtl/>
        </w:rPr>
      </w:pPr>
      <w:r>
        <w:rPr>
          <w:rFonts w:cs="B Nazanin" w:hint="cs"/>
          <w:b/>
          <w:bCs/>
          <w:noProof/>
          <w:sz w:val="28"/>
          <w:szCs w:val="28"/>
          <w:rtl/>
          <w:lang w:bidi="ar-SA"/>
        </w:rPr>
        <mc:AlternateContent>
          <mc:Choice Requires="wps">
            <w:drawing>
              <wp:anchor distT="0" distB="0" distL="114300" distR="114300" simplePos="0" relativeHeight="251657216" behindDoc="0" locked="0" layoutInCell="1" allowOverlap="1" wp14:anchorId="1A8EFF54" wp14:editId="7AE5F5C1">
                <wp:simplePos x="0" y="0"/>
                <wp:positionH relativeFrom="column">
                  <wp:posOffset>-342900</wp:posOffset>
                </wp:positionH>
                <wp:positionV relativeFrom="paragraph">
                  <wp:posOffset>-683895</wp:posOffset>
                </wp:positionV>
                <wp:extent cx="4686300" cy="457200"/>
                <wp:effectExtent l="0" t="1905" r="0" b="0"/>
                <wp:wrapNone/>
                <wp:docPr id="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162E" w:rsidRPr="00984198" w:rsidRDefault="0052162E" w:rsidP="00C5413C">
                            <w:pPr>
                              <w:rPr>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27pt;margin-top:-53.85pt;width:369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" stroked="f">
                <v:textbox>
                  <w:txbxContent>
                    <w:p w:rsidR="0052162E" w:rsidRPr="00984198" w:rsidRDefault="0052162E" w:rsidP="00C5413C">
                      <w:pPr>
                        <w:rPr>
                          <w:lang w:bidi="fa-IR"/>
                        </w:rPr>
                      </w:pPr>
                    </w:p>
                  </w:txbxContent>
                </v:textbox>
              </v:shape>
            </w:pict>
          </mc:Fallback>
        </mc:AlternateContent>
      </w:r>
      <w:r w:rsidR="00C5413C" w:rsidRPr="00984198">
        <w:rPr>
          <w:rFonts w:cs="B Lotus" w:hint="cs"/>
          <w:sz w:val="28"/>
          <w:szCs w:val="28"/>
          <w:rtl/>
        </w:rPr>
        <w:t>از خلال فهم</w:t>
      </w:r>
      <w:r w:rsidR="00703EBE">
        <w:rPr>
          <w:rFonts w:cs="B Lotus" w:hint="cs"/>
          <w:sz w:val="28"/>
          <w:szCs w:val="28"/>
          <w:rtl/>
        </w:rPr>
        <w:t xml:space="preserve"> کامل و صحیحی که از معنای توحید</w:t>
      </w:r>
      <w:r w:rsidR="00C5413C" w:rsidRPr="00984198">
        <w:rPr>
          <w:rFonts w:cs="B Lotus" w:hint="cs"/>
          <w:sz w:val="28"/>
          <w:szCs w:val="28"/>
          <w:rtl/>
        </w:rPr>
        <w:t xml:space="preserve"> بیان داشتیم، که توحید </w:t>
      </w:r>
      <w:r w:rsidR="00703EBE">
        <w:rPr>
          <w:rFonts w:cs="B Lotus" w:hint="cs"/>
          <w:sz w:val="28"/>
          <w:szCs w:val="28"/>
          <w:rtl/>
        </w:rPr>
        <w:t>تنها</w:t>
      </w:r>
      <w:r w:rsidR="00176475" w:rsidRPr="00984198">
        <w:rPr>
          <w:rFonts w:cs="B Lotus" w:hint="cs"/>
          <w:sz w:val="28"/>
          <w:szCs w:val="28"/>
          <w:rtl/>
        </w:rPr>
        <w:t xml:space="preserve"> کلمه‌ای </w:t>
      </w:r>
      <w:r w:rsidR="00C5413C" w:rsidRPr="00984198">
        <w:rPr>
          <w:rFonts w:cs="B Lotus" w:hint="cs"/>
          <w:sz w:val="28"/>
          <w:szCs w:val="28"/>
          <w:rtl/>
        </w:rPr>
        <w:t>نیست که بر زبان جاری گردد</w:t>
      </w:r>
      <w:r w:rsidR="00703EBE">
        <w:rPr>
          <w:rFonts w:cs="B Lotus" w:hint="cs"/>
          <w:sz w:val="28"/>
          <w:szCs w:val="28"/>
          <w:rtl/>
        </w:rPr>
        <w:t xml:space="preserve"> و بس</w:t>
      </w:r>
      <w:r w:rsidR="00C5413C" w:rsidRPr="00984198">
        <w:rPr>
          <w:rFonts w:cs="B Lotus" w:hint="cs"/>
          <w:sz w:val="28"/>
          <w:szCs w:val="28"/>
          <w:rtl/>
        </w:rPr>
        <w:t>، بلکه مجرد اقرار انسان به اینکه خالقی جز الله عزوجل و پرورش</w:t>
      </w:r>
      <w:r w:rsidR="000D7195" w:rsidRPr="00984198">
        <w:rPr>
          <w:rFonts w:cs="B Lotus" w:hint="cs"/>
          <w:sz w:val="28"/>
          <w:szCs w:val="28"/>
          <w:rtl/>
        </w:rPr>
        <w:t xml:space="preserve"> دهنده‌ای </w:t>
      </w:r>
      <w:r w:rsidR="00C5413C" w:rsidRPr="00984198">
        <w:rPr>
          <w:rFonts w:cs="B Lotus" w:hint="cs"/>
          <w:sz w:val="28"/>
          <w:szCs w:val="28"/>
          <w:rtl/>
        </w:rPr>
        <w:t>جز الله عزوجل نیست، همانطور که بت پرستان و مشرکان بدین مساله اقرار داشتند،</w:t>
      </w:r>
      <w:r w:rsidR="009D0387" w:rsidRPr="00984198">
        <w:rPr>
          <w:rFonts w:cs="B Lotus" w:hint="cs"/>
          <w:sz w:val="28"/>
          <w:szCs w:val="28"/>
          <w:rtl/>
        </w:rPr>
        <w:t xml:space="preserve"> نمی‌</w:t>
      </w:r>
      <w:r w:rsidR="00C5413C" w:rsidRPr="00984198">
        <w:rPr>
          <w:rFonts w:cs="B Lotus" w:hint="cs"/>
          <w:sz w:val="28"/>
          <w:szCs w:val="28"/>
          <w:rtl/>
        </w:rPr>
        <w:t>باشد، بلکه توحید متضمن کفر ب</w:t>
      </w:r>
      <w:r w:rsidR="00703EBE">
        <w:rPr>
          <w:rFonts w:cs="B Lotus" w:hint="cs"/>
          <w:sz w:val="28"/>
          <w:szCs w:val="28"/>
          <w:rtl/>
        </w:rPr>
        <w:t xml:space="preserve">ه طاغوت و انداد و آلهه و ارباب </w:t>
      </w:r>
      <w:r w:rsidR="00C5413C" w:rsidRPr="00984198">
        <w:rPr>
          <w:rFonts w:cs="B Lotus" w:hint="cs"/>
          <w:sz w:val="28"/>
          <w:szCs w:val="28"/>
          <w:rtl/>
        </w:rPr>
        <w:t>و نیز ولاء و براء و فرمانبرداری و اطاعت و التزام به شریعت الله عزوجل و توحید ربوبیت و الوهیت و اسماء و صفات و خالص گرداندن کامل عبادت تنها برای الله عزوجل</w:t>
      </w:r>
      <w:r w:rsidR="009D0387" w:rsidRPr="00984198">
        <w:rPr>
          <w:rFonts w:cs="B Lotus" w:hint="cs"/>
          <w:sz w:val="28"/>
          <w:szCs w:val="28"/>
          <w:rtl/>
        </w:rPr>
        <w:t xml:space="preserve"> می‌</w:t>
      </w:r>
      <w:r w:rsidR="00C5413C" w:rsidRPr="00984198">
        <w:rPr>
          <w:rFonts w:cs="B Lotus" w:hint="cs"/>
          <w:sz w:val="28"/>
          <w:szCs w:val="28"/>
          <w:rtl/>
        </w:rPr>
        <w:t xml:space="preserve">باشد، تا اینکه میان او و آتش حائل گردد. </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تنها با این فهم از حقیقت توحید</w:t>
      </w:r>
      <w:r w:rsidR="009D0387" w:rsidRPr="00984198">
        <w:rPr>
          <w:rFonts w:cs="B Lotus" w:hint="cs"/>
          <w:sz w:val="28"/>
          <w:szCs w:val="28"/>
          <w:rtl/>
        </w:rPr>
        <w:t xml:space="preserve"> </w:t>
      </w:r>
      <w:r w:rsidR="00703EBE">
        <w:rPr>
          <w:rFonts w:cs="B Lotus" w:hint="cs"/>
          <w:sz w:val="28"/>
          <w:szCs w:val="28"/>
          <w:rtl/>
        </w:rPr>
        <w:t>است</w:t>
      </w:r>
      <w:r w:rsidRPr="00984198">
        <w:rPr>
          <w:rFonts w:cs="B Lotus" w:hint="cs"/>
          <w:sz w:val="28"/>
          <w:szCs w:val="28"/>
          <w:rtl/>
        </w:rPr>
        <w:t xml:space="preserve"> که عدم فهم صحیح از حقیقت توحید، که ناشی از عدم فهم احادیثی است که فضیلت توحید را بیان</w:t>
      </w:r>
      <w:r w:rsidR="009D0387" w:rsidRPr="00984198">
        <w:rPr>
          <w:rFonts w:cs="B Lotus" w:hint="cs"/>
          <w:sz w:val="28"/>
          <w:szCs w:val="28"/>
          <w:rtl/>
        </w:rPr>
        <w:t xml:space="preserve"> می‌</w:t>
      </w:r>
      <w:r w:rsidRPr="00984198">
        <w:rPr>
          <w:rFonts w:cs="B Lotus" w:hint="cs"/>
          <w:sz w:val="28"/>
          <w:szCs w:val="28"/>
          <w:rtl/>
        </w:rPr>
        <w:t>کند، زایل</w:t>
      </w:r>
      <w:r w:rsidR="009D0387" w:rsidRPr="00984198">
        <w:rPr>
          <w:rFonts w:cs="B Lotus" w:hint="cs"/>
          <w:sz w:val="28"/>
          <w:szCs w:val="28"/>
          <w:rtl/>
        </w:rPr>
        <w:t xml:space="preserve"> می‌</w:t>
      </w:r>
      <w:r w:rsidRPr="00984198">
        <w:rPr>
          <w:rFonts w:cs="B Lotus" w:hint="cs"/>
          <w:sz w:val="28"/>
          <w:szCs w:val="28"/>
          <w:rtl/>
        </w:rPr>
        <w:t>گردد حتی که برخی گمان کرده</w:t>
      </w:r>
      <w:r w:rsidR="00AC25A8" w:rsidRPr="00984198">
        <w:rPr>
          <w:rFonts w:cs="B Lotus" w:hint="cs"/>
          <w:sz w:val="28"/>
          <w:szCs w:val="28"/>
          <w:rtl/>
        </w:rPr>
        <w:t xml:space="preserve">‌اند </w:t>
      </w:r>
      <w:r w:rsidRPr="00984198">
        <w:rPr>
          <w:rFonts w:cs="B Lotus" w:hint="cs"/>
          <w:sz w:val="28"/>
          <w:szCs w:val="28"/>
          <w:rtl/>
        </w:rPr>
        <w:t>که آن فهم صحیح از حقیقت توحید منسوخ</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بزودی برخی از این احادیث را به منظور توضیح مقصود و بیان فهم صحیح</w:t>
      </w:r>
      <w:r w:rsidR="009D0387" w:rsidRPr="00984198">
        <w:rPr>
          <w:rFonts w:cs="B Lotus" w:hint="cs"/>
          <w:sz w:val="28"/>
          <w:szCs w:val="28"/>
          <w:rtl/>
        </w:rPr>
        <w:t xml:space="preserve"> آن‌ها </w:t>
      </w:r>
      <w:r w:rsidRPr="00984198">
        <w:rPr>
          <w:rFonts w:cs="B Lotus" w:hint="cs"/>
          <w:sz w:val="28"/>
          <w:szCs w:val="28"/>
          <w:rtl/>
        </w:rPr>
        <w:t>ذکر</w:t>
      </w:r>
      <w:r w:rsidR="009D0387" w:rsidRPr="00984198">
        <w:rPr>
          <w:rFonts w:cs="B Lotus" w:hint="cs"/>
          <w:sz w:val="28"/>
          <w:szCs w:val="28"/>
          <w:rtl/>
        </w:rPr>
        <w:t xml:space="preserve"> می‌</w:t>
      </w:r>
      <w:r w:rsidRPr="00984198">
        <w:rPr>
          <w:rFonts w:cs="B Lotus" w:hint="cs"/>
          <w:sz w:val="28"/>
          <w:szCs w:val="28"/>
          <w:rtl/>
        </w:rPr>
        <w:t xml:space="preserve">کنیم، آنطور که سلف صالح ما </w:t>
      </w:r>
      <w:r w:rsidRPr="00703EBE">
        <w:rPr>
          <w:rFonts w:cs="B Lotus" w:hint="cs"/>
          <w:rtl/>
        </w:rPr>
        <w:t>رض</w:t>
      </w:r>
      <w:r w:rsidR="00703EBE" w:rsidRPr="00703EBE">
        <w:rPr>
          <w:rFonts w:cs="B Lotus" w:hint="cs"/>
          <w:rtl/>
        </w:rPr>
        <w:t>وان</w:t>
      </w:r>
      <w:r w:rsidR="00703EBE" w:rsidRPr="00703EBE">
        <w:rPr>
          <w:rFonts w:cs="B Lotus"/>
          <w:rtl/>
        </w:rPr>
        <w:softHyphen/>
      </w:r>
      <w:r w:rsidR="00703EBE" w:rsidRPr="00703EBE">
        <w:rPr>
          <w:rFonts w:cs="B Lotus" w:hint="cs"/>
          <w:rtl/>
        </w:rPr>
        <w:t>الله</w:t>
      </w:r>
      <w:r w:rsidR="00703EBE" w:rsidRPr="00703EBE">
        <w:rPr>
          <w:rFonts w:cs="B Lotus"/>
          <w:rtl/>
        </w:rPr>
        <w:softHyphen/>
      </w:r>
      <w:r w:rsidRPr="00703EBE">
        <w:rPr>
          <w:rFonts w:cs="B Lotus" w:hint="cs"/>
          <w:rtl/>
        </w:rPr>
        <w:t>علیهم</w:t>
      </w:r>
      <w:r w:rsidRPr="00984198">
        <w:rPr>
          <w:rFonts w:cs="B Lotus" w:hint="cs"/>
          <w:sz w:val="28"/>
          <w:szCs w:val="28"/>
          <w:rtl/>
        </w:rPr>
        <w:t xml:space="preserve"> ما را تعلیم دادند. </w:t>
      </w:r>
    </w:p>
    <w:p w:rsidR="00C5413C" w:rsidRPr="00F9380A" w:rsidRDefault="00BD2728" w:rsidP="00747209">
      <w:pPr>
        <w:pStyle w:val="a0"/>
        <w:widowControl w:val="0"/>
        <w:rPr>
          <w:rtl/>
        </w:rPr>
      </w:pPr>
      <w:bookmarkStart w:id="97" w:name="_Toc418616876"/>
      <w:r>
        <w:rPr>
          <w:rFonts w:hint="cs"/>
          <w:rtl/>
        </w:rPr>
        <w:t>حدیث اول:</w:t>
      </w:r>
      <w:bookmarkEnd w:id="97"/>
      <w:r w:rsidR="00C5413C" w:rsidRPr="00F9380A">
        <w:rPr>
          <w:rFonts w:hint="cs"/>
          <w:rtl/>
        </w:rPr>
        <w:t xml:space="preserve"> </w:t>
      </w:r>
    </w:p>
    <w:p w:rsidR="00C5413C" w:rsidRPr="00984198" w:rsidRDefault="00C5413C" w:rsidP="00703EBE">
      <w:pPr>
        <w:widowControl w:val="0"/>
        <w:autoSpaceDE w:val="0"/>
        <w:autoSpaceDN w:val="0"/>
        <w:adjustRightInd w:val="0"/>
        <w:jc w:val="both"/>
        <w:rPr>
          <w:rFonts w:ascii="Simplified Arabic"/>
          <w:color w:val="FF0000"/>
          <w:rtl/>
          <w:lang w:bidi="fa-IR"/>
        </w:rPr>
      </w:pPr>
      <w:r w:rsidRPr="00984198">
        <w:rPr>
          <w:rFonts w:hint="cs"/>
          <w:rtl/>
          <w:lang w:bidi="fa-IR"/>
        </w:rPr>
        <w:t xml:space="preserve">از عباده بن صامت </w:t>
      </w:r>
      <w:r w:rsidR="00703EBE">
        <w:rPr>
          <w:rFonts w:ascii="Arial" w:hAnsi="Arial" w:cs="CTraditional Arabic" w:hint="cs"/>
          <w:rtl/>
        </w:rPr>
        <w:t>ت</w:t>
      </w:r>
      <w:r w:rsidRPr="00984198">
        <w:rPr>
          <w:rFonts w:hint="cs"/>
          <w:rtl/>
          <w:lang w:bidi="fa-IR"/>
        </w:rPr>
        <w:t xml:space="preserve"> روایت است که رسول الله </w:t>
      </w:r>
      <w:r w:rsidR="00703EBE">
        <w:rPr>
          <w:rFonts w:ascii="Arial" w:hAnsi="Arial" w:cs="CTraditional Arabic" w:hint="cs"/>
          <w:rtl/>
        </w:rPr>
        <w:t>ح</w:t>
      </w:r>
      <w:r w:rsidRPr="00984198">
        <w:rPr>
          <w:rFonts w:hint="cs"/>
          <w:rtl/>
          <w:lang w:bidi="fa-IR"/>
        </w:rPr>
        <w:t xml:space="preserve"> فرمودند:</w:t>
      </w:r>
      <w:r w:rsidR="00BD2728" w:rsidRPr="00984198">
        <w:rPr>
          <w:rFonts w:hint="cs"/>
          <w:rtl/>
          <w:lang w:bidi="fa-IR"/>
        </w:rPr>
        <w:t xml:space="preserve"> </w:t>
      </w:r>
      <w:r w:rsidRPr="00BD2728">
        <w:rPr>
          <w:rStyle w:val="Char2"/>
          <w:rFonts w:hint="cs"/>
          <w:rtl/>
        </w:rPr>
        <w:t>«</w:t>
      </w:r>
      <w:r w:rsidRPr="00BD2728">
        <w:rPr>
          <w:rStyle w:val="Char2"/>
          <w:rFonts w:hint="eastAsia"/>
          <w:rtl/>
        </w:rPr>
        <w:t>مَنْ</w:t>
      </w:r>
      <w:r w:rsidRPr="00BD2728">
        <w:rPr>
          <w:rStyle w:val="Char2"/>
          <w:rtl/>
        </w:rPr>
        <w:t xml:space="preserve"> </w:t>
      </w:r>
      <w:r w:rsidRPr="00BD2728">
        <w:rPr>
          <w:rStyle w:val="Char2"/>
          <w:rFonts w:hint="eastAsia"/>
          <w:rtl/>
        </w:rPr>
        <w:t>شَهِدَ</w:t>
      </w:r>
      <w:r w:rsidRPr="00BD2728">
        <w:rPr>
          <w:rStyle w:val="Char2"/>
          <w:rtl/>
        </w:rPr>
        <w:t xml:space="preserve"> </w:t>
      </w:r>
      <w:r w:rsidRPr="00BD2728">
        <w:rPr>
          <w:rStyle w:val="Char2"/>
          <w:rFonts w:hint="eastAsia"/>
          <w:rtl/>
        </w:rPr>
        <w:t>أَنْ</w:t>
      </w:r>
      <w:r w:rsidRPr="00BD2728">
        <w:rPr>
          <w:rStyle w:val="Char2"/>
          <w:rtl/>
        </w:rPr>
        <w:t xml:space="preserve"> </w:t>
      </w:r>
      <w:r w:rsidR="00545252" w:rsidRPr="00545252">
        <w:rPr>
          <w:rStyle w:val="Char2"/>
          <w:rFonts w:hint="eastAsia"/>
          <w:rtl/>
        </w:rPr>
        <w:t>لاَ إلهَ إِلَّا اللهُ</w:t>
      </w:r>
      <w:r w:rsidRPr="00BD2728">
        <w:rPr>
          <w:rStyle w:val="Char2"/>
          <w:rtl/>
        </w:rPr>
        <w:t xml:space="preserve"> </w:t>
      </w:r>
      <w:r w:rsidRPr="00BD2728">
        <w:rPr>
          <w:rStyle w:val="Char2"/>
          <w:rFonts w:hint="eastAsia"/>
          <w:rtl/>
        </w:rPr>
        <w:t>وَحْدَهُ</w:t>
      </w:r>
      <w:r w:rsidRPr="00BD2728">
        <w:rPr>
          <w:rStyle w:val="Char2"/>
          <w:rtl/>
        </w:rPr>
        <w:t xml:space="preserve"> </w:t>
      </w:r>
      <w:r w:rsidRPr="00BD2728">
        <w:rPr>
          <w:rStyle w:val="Char2"/>
          <w:rFonts w:hint="eastAsia"/>
          <w:rtl/>
        </w:rPr>
        <w:t>لاَ</w:t>
      </w:r>
      <w:r w:rsidRPr="00BD2728">
        <w:rPr>
          <w:rStyle w:val="Char2"/>
          <w:rtl/>
        </w:rPr>
        <w:t xml:space="preserve"> </w:t>
      </w:r>
      <w:r w:rsidRPr="00BD2728">
        <w:rPr>
          <w:rStyle w:val="Char2"/>
          <w:rFonts w:hint="eastAsia"/>
          <w:rtl/>
        </w:rPr>
        <w:t>شَرِيكَ</w:t>
      </w:r>
      <w:r w:rsidRPr="00BD2728">
        <w:rPr>
          <w:rStyle w:val="Char2"/>
          <w:rtl/>
        </w:rPr>
        <w:t xml:space="preserve"> </w:t>
      </w:r>
      <w:r w:rsidRPr="00BD2728">
        <w:rPr>
          <w:rStyle w:val="Char2"/>
          <w:rFonts w:hint="eastAsia"/>
          <w:rtl/>
        </w:rPr>
        <w:t>لَهُ،</w:t>
      </w:r>
      <w:r w:rsidRPr="00BD2728">
        <w:rPr>
          <w:rStyle w:val="Char2"/>
          <w:rtl/>
        </w:rPr>
        <w:t xml:space="preserve"> </w:t>
      </w:r>
      <w:r w:rsidRPr="00BD2728">
        <w:rPr>
          <w:rStyle w:val="Char2"/>
          <w:rFonts w:hint="eastAsia"/>
          <w:rtl/>
        </w:rPr>
        <w:t>وَأَنَّ</w:t>
      </w:r>
      <w:r w:rsidRPr="00BD2728">
        <w:rPr>
          <w:rStyle w:val="Char2"/>
          <w:rtl/>
        </w:rPr>
        <w:t xml:space="preserve"> </w:t>
      </w:r>
      <w:r w:rsidRPr="00BD2728">
        <w:rPr>
          <w:rStyle w:val="Char2"/>
          <w:rFonts w:hint="eastAsia"/>
          <w:rtl/>
        </w:rPr>
        <w:t>مُحَمَّدًا</w:t>
      </w:r>
      <w:r w:rsidRPr="00BD2728">
        <w:rPr>
          <w:rStyle w:val="Char2"/>
          <w:rtl/>
        </w:rPr>
        <w:t xml:space="preserve"> </w:t>
      </w:r>
      <w:r w:rsidRPr="00BD2728">
        <w:rPr>
          <w:rStyle w:val="Char2"/>
          <w:rFonts w:hint="eastAsia"/>
          <w:rtl/>
        </w:rPr>
        <w:t>عَبْدُهُ</w:t>
      </w:r>
      <w:r w:rsidRPr="00BD2728">
        <w:rPr>
          <w:rStyle w:val="Char2"/>
          <w:rtl/>
        </w:rPr>
        <w:t xml:space="preserve"> </w:t>
      </w:r>
      <w:r w:rsidRPr="00BD2728">
        <w:rPr>
          <w:rStyle w:val="Char2"/>
          <w:rFonts w:hint="eastAsia"/>
          <w:rtl/>
        </w:rPr>
        <w:t>وَرَسُولُهُ،</w:t>
      </w:r>
      <w:r w:rsidRPr="00BD2728">
        <w:rPr>
          <w:rStyle w:val="Char2"/>
          <w:rtl/>
        </w:rPr>
        <w:t xml:space="preserve"> </w:t>
      </w:r>
      <w:r w:rsidRPr="00BD2728">
        <w:rPr>
          <w:rStyle w:val="Char2"/>
          <w:rFonts w:hint="eastAsia"/>
          <w:rtl/>
        </w:rPr>
        <w:t>وَأَنَّ</w:t>
      </w:r>
      <w:r w:rsidRPr="00BD2728">
        <w:rPr>
          <w:rStyle w:val="Char2"/>
          <w:rtl/>
        </w:rPr>
        <w:t xml:space="preserve"> </w:t>
      </w:r>
      <w:r w:rsidRPr="00BD2728">
        <w:rPr>
          <w:rStyle w:val="Char2"/>
          <w:rFonts w:hint="eastAsia"/>
          <w:rtl/>
        </w:rPr>
        <w:t>عِيسَى</w:t>
      </w:r>
      <w:r w:rsidRPr="00BD2728">
        <w:rPr>
          <w:rStyle w:val="Char2"/>
          <w:rtl/>
        </w:rPr>
        <w:t xml:space="preserve"> </w:t>
      </w:r>
      <w:r w:rsidRPr="00BD2728">
        <w:rPr>
          <w:rStyle w:val="Char2"/>
          <w:rFonts w:hint="eastAsia"/>
          <w:rtl/>
        </w:rPr>
        <w:t>عَبْدُ</w:t>
      </w:r>
      <w:r w:rsidRPr="00BD2728">
        <w:rPr>
          <w:rStyle w:val="Char2"/>
          <w:rtl/>
        </w:rPr>
        <w:t xml:space="preserve"> </w:t>
      </w:r>
      <w:r w:rsidRPr="00BD2728">
        <w:rPr>
          <w:rStyle w:val="Char2"/>
          <w:rFonts w:hint="eastAsia"/>
          <w:rtl/>
        </w:rPr>
        <w:t>اللَّهِ</w:t>
      </w:r>
      <w:r w:rsidRPr="00BD2728">
        <w:rPr>
          <w:rStyle w:val="Char2"/>
          <w:rtl/>
        </w:rPr>
        <w:t xml:space="preserve"> </w:t>
      </w:r>
      <w:r w:rsidRPr="00BD2728">
        <w:rPr>
          <w:rStyle w:val="Char2"/>
          <w:rFonts w:hint="eastAsia"/>
          <w:rtl/>
        </w:rPr>
        <w:t>وَرَسُولُهُ،</w:t>
      </w:r>
      <w:r w:rsidRPr="00BD2728">
        <w:rPr>
          <w:rStyle w:val="Char2"/>
          <w:rtl/>
        </w:rPr>
        <w:t xml:space="preserve"> </w:t>
      </w:r>
      <w:r w:rsidRPr="00BD2728">
        <w:rPr>
          <w:rStyle w:val="Char2"/>
          <w:rFonts w:hint="eastAsia"/>
          <w:rtl/>
        </w:rPr>
        <w:t>وَكَلِمَتُهُ</w:t>
      </w:r>
      <w:r w:rsidRPr="00BD2728">
        <w:rPr>
          <w:rStyle w:val="Char2"/>
          <w:rtl/>
        </w:rPr>
        <w:t xml:space="preserve"> </w:t>
      </w:r>
      <w:r w:rsidRPr="00BD2728">
        <w:rPr>
          <w:rStyle w:val="Char2"/>
          <w:rFonts w:hint="eastAsia"/>
          <w:rtl/>
        </w:rPr>
        <w:t>أَلْقَاهَا</w:t>
      </w:r>
      <w:r w:rsidRPr="00BD2728">
        <w:rPr>
          <w:rStyle w:val="Char2"/>
          <w:rtl/>
        </w:rPr>
        <w:t xml:space="preserve"> </w:t>
      </w:r>
      <w:r w:rsidRPr="00BD2728">
        <w:rPr>
          <w:rStyle w:val="Char2"/>
          <w:rFonts w:hint="eastAsia"/>
          <w:rtl/>
        </w:rPr>
        <w:t>إِلَى</w:t>
      </w:r>
      <w:r w:rsidRPr="00BD2728">
        <w:rPr>
          <w:rStyle w:val="Char2"/>
          <w:rtl/>
        </w:rPr>
        <w:t xml:space="preserve"> </w:t>
      </w:r>
      <w:r w:rsidRPr="00BD2728">
        <w:rPr>
          <w:rStyle w:val="Char2"/>
          <w:rFonts w:hint="eastAsia"/>
          <w:rtl/>
        </w:rPr>
        <w:t>مَرْيَمَ</w:t>
      </w:r>
      <w:r w:rsidRPr="00BD2728">
        <w:rPr>
          <w:rStyle w:val="Char2"/>
          <w:rtl/>
        </w:rPr>
        <w:t xml:space="preserve"> </w:t>
      </w:r>
      <w:r w:rsidRPr="00BD2728">
        <w:rPr>
          <w:rStyle w:val="Char2"/>
          <w:rFonts w:hint="eastAsia"/>
          <w:rtl/>
        </w:rPr>
        <w:t>وَرُوحٌ</w:t>
      </w:r>
      <w:r w:rsidRPr="00BD2728">
        <w:rPr>
          <w:rStyle w:val="Char2"/>
          <w:rtl/>
        </w:rPr>
        <w:t xml:space="preserve"> </w:t>
      </w:r>
      <w:r w:rsidRPr="00BD2728">
        <w:rPr>
          <w:rStyle w:val="Char2"/>
          <w:rFonts w:hint="eastAsia"/>
          <w:rtl/>
        </w:rPr>
        <w:t>مِنْهُ،</w:t>
      </w:r>
      <w:r w:rsidRPr="00BD2728">
        <w:rPr>
          <w:rStyle w:val="Char2"/>
          <w:rtl/>
        </w:rPr>
        <w:t xml:space="preserve"> </w:t>
      </w:r>
      <w:r w:rsidRPr="00BD2728">
        <w:rPr>
          <w:rStyle w:val="Char2"/>
          <w:rFonts w:hint="eastAsia"/>
          <w:rtl/>
        </w:rPr>
        <w:t>وَالجَنَّةُ</w:t>
      </w:r>
      <w:r w:rsidRPr="00BD2728">
        <w:rPr>
          <w:rStyle w:val="Char2"/>
          <w:rtl/>
        </w:rPr>
        <w:t xml:space="preserve"> </w:t>
      </w:r>
      <w:r w:rsidRPr="00BD2728">
        <w:rPr>
          <w:rStyle w:val="Char2"/>
          <w:rFonts w:hint="eastAsia"/>
          <w:rtl/>
        </w:rPr>
        <w:t>حَقٌّ،</w:t>
      </w:r>
      <w:r w:rsidRPr="00BD2728">
        <w:rPr>
          <w:rStyle w:val="Char2"/>
          <w:rtl/>
        </w:rPr>
        <w:t xml:space="preserve"> </w:t>
      </w:r>
      <w:r w:rsidRPr="00BD2728">
        <w:rPr>
          <w:rStyle w:val="Char2"/>
          <w:rFonts w:hint="eastAsia"/>
          <w:rtl/>
        </w:rPr>
        <w:t>وَالنَّارُ</w:t>
      </w:r>
      <w:r w:rsidRPr="00BD2728">
        <w:rPr>
          <w:rStyle w:val="Char2"/>
          <w:rtl/>
        </w:rPr>
        <w:t xml:space="preserve"> </w:t>
      </w:r>
      <w:r w:rsidRPr="00BD2728">
        <w:rPr>
          <w:rStyle w:val="Char2"/>
          <w:rFonts w:hint="eastAsia"/>
          <w:rtl/>
        </w:rPr>
        <w:t>حَقٌّ،</w:t>
      </w:r>
      <w:r w:rsidRPr="00BD2728">
        <w:rPr>
          <w:rStyle w:val="Char2"/>
          <w:rtl/>
        </w:rPr>
        <w:t xml:space="preserve"> </w:t>
      </w:r>
      <w:r w:rsidRPr="00BD2728">
        <w:rPr>
          <w:rStyle w:val="Char2"/>
          <w:rFonts w:hint="eastAsia"/>
          <w:rtl/>
        </w:rPr>
        <w:t>أَدْخَلَهُ</w:t>
      </w:r>
      <w:r w:rsidRPr="00BD2728">
        <w:rPr>
          <w:rStyle w:val="Char2"/>
          <w:rtl/>
        </w:rPr>
        <w:t xml:space="preserve"> </w:t>
      </w:r>
      <w:r w:rsidRPr="00BD2728">
        <w:rPr>
          <w:rStyle w:val="Char2"/>
          <w:rFonts w:hint="eastAsia"/>
          <w:rtl/>
        </w:rPr>
        <w:t>اللَّهُ</w:t>
      </w:r>
      <w:r w:rsidRPr="00BD2728">
        <w:rPr>
          <w:rStyle w:val="Char2"/>
          <w:rtl/>
        </w:rPr>
        <w:t xml:space="preserve"> </w:t>
      </w:r>
      <w:r w:rsidRPr="00BD2728">
        <w:rPr>
          <w:rStyle w:val="Char2"/>
          <w:rFonts w:hint="eastAsia"/>
          <w:rtl/>
        </w:rPr>
        <w:t>الجَنَّةَ</w:t>
      </w:r>
      <w:r w:rsidRPr="00BD2728">
        <w:rPr>
          <w:rStyle w:val="Char2"/>
          <w:rtl/>
        </w:rPr>
        <w:t xml:space="preserve"> </w:t>
      </w:r>
      <w:r w:rsidRPr="00BD2728">
        <w:rPr>
          <w:rStyle w:val="Char2"/>
          <w:rFonts w:hint="eastAsia"/>
          <w:rtl/>
        </w:rPr>
        <w:t>عَلَى</w:t>
      </w:r>
      <w:r w:rsidRPr="00BD2728">
        <w:rPr>
          <w:rStyle w:val="Char2"/>
          <w:rtl/>
        </w:rPr>
        <w:t xml:space="preserve"> </w:t>
      </w:r>
      <w:r w:rsidRPr="00BD2728">
        <w:rPr>
          <w:rStyle w:val="Char2"/>
          <w:rFonts w:hint="eastAsia"/>
          <w:rtl/>
        </w:rPr>
        <w:t>مَا</w:t>
      </w:r>
      <w:r w:rsidRPr="00BD2728">
        <w:rPr>
          <w:rStyle w:val="Char2"/>
          <w:rtl/>
        </w:rPr>
        <w:t xml:space="preserve"> </w:t>
      </w:r>
      <w:r w:rsidRPr="00BD2728">
        <w:rPr>
          <w:rStyle w:val="Char2"/>
          <w:rFonts w:hint="eastAsia"/>
          <w:rtl/>
        </w:rPr>
        <w:t>كَانَ</w:t>
      </w:r>
      <w:r w:rsidRPr="00BD2728">
        <w:rPr>
          <w:rStyle w:val="Char2"/>
          <w:rtl/>
        </w:rPr>
        <w:t xml:space="preserve"> </w:t>
      </w:r>
      <w:r w:rsidRPr="00BD2728">
        <w:rPr>
          <w:rStyle w:val="Char2"/>
          <w:rFonts w:hint="eastAsia"/>
          <w:rtl/>
        </w:rPr>
        <w:t>مِنَ</w:t>
      </w:r>
      <w:r w:rsidRPr="00BD2728">
        <w:rPr>
          <w:rStyle w:val="Char2"/>
          <w:rtl/>
        </w:rPr>
        <w:t xml:space="preserve"> </w:t>
      </w:r>
      <w:r w:rsidRPr="00BD2728">
        <w:rPr>
          <w:rStyle w:val="Char2"/>
          <w:rFonts w:hint="eastAsia"/>
          <w:rtl/>
        </w:rPr>
        <w:t>العَمَلِ</w:t>
      </w:r>
      <w:r w:rsidR="00F4329D" w:rsidRPr="00BD2728">
        <w:rPr>
          <w:rStyle w:val="Char2"/>
          <w:rtl/>
        </w:rPr>
        <w:t>»</w:t>
      </w:r>
      <w:r w:rsidRPr="00984198">
        <w:rPr>
          <w:rStyle w:val="FootnoteReference"/>
          <w:rtl/>
          <w:lang w:bidi="fa-IR"/>
        </w:rPr>
        <w:footnoteReference w:id="459"/>
      </w:r>
      <w:r w:rsidRPr="008236D2">
        <w:rPr>
          <w:rFonts w:cs="Traditional Arabic" w:hint="cs"/>
          <w:rtl/>
        </w:rPr>
        <w:t xml:space="preserve"> </w:t>
      </w:r>
      <w:r w:rsidR="00F4449E">
        <w:rPr>
          <w:rStyle w:val="Char1"/>
          <w:rFonts w:hint="cs"/>
          <w:rtl/>
        </w:rPr>
        <w:t>و</w:t>
      </w:r>
      <w:r w:rsidRPr="00BD2728">
        <w:rPr>
          <w:rStyle w:val="Char1"/>
          <w:rFonts w:hint="cs"/>
          <w:rtl/>
        </w:rPr>
        <w:t>ف</w:t>
      </w:r>
      <w:r w:rsidR="00F4449E">
        <w:rPr>
          <w:rStyle w:val="Char1"/>
          <w:rFonts w:hint="cs"/>
          <w:rtl/>
        </w:rPr>
        <w:t>ي</w:t>
      </w:r>
      <w:r w:rsidRPr="00BD2728">
        <w:rPr>
          <w:rStyle w:val="Char1"/>
          <w:rFonts w:hint="cs"/>
          <w:rtl/>
        </w:rPr>
        <w:t xml:space="preserve"> رو</w:t>
      </w:r>
      <w:r w:rsidR="00F4449E">
        <w:rPr>
          <w:rStyle w:val="Char1"/>
          <w:rFonts w:hint="cs"/>
          <w:rtl/>
        </w:rPr>
        <w:t>اية</w:t>
      </w:r>
      <w:r w:rsidRPr="00BD2728">
        <w:rPr>
          <w:rStyle w:val="Char1"/>
          <w:rFonts w:hint="cs"/>
          <w:rtl/>
        </w:rPr>
        <w:t>:</w:t>
      </w:r>
      <w:r w:rsidR="00BD2728">
        <w:rPr>
          <w:rStyle w:val="Char1"/>
          <w:rFonts w:hint="cs"/>
          <w:rtl/>
        </w:rPr>
        <w:t xml:space="preserve"> </w:t>
      </w:r>
      <w:r w:rsidR="0017046E" w:rsidRPr="00BD2728">
        <w:rPr>
          <w:rStyle w:val="Char2"/>
          <w:rFonts w:hint="cs"/>
          <w:rtl/>
        </w:rPr>
        <w:t>«</w:t>
      </w:r>
      <w:r w:rsidRPr="00BD2728">
        <w:rPr>
          <w:rStyle w:val="Char2"/>
          <w:rFonts w:hint="eastAsia"/>
          <w:rtl/>
        </w:rPr>
        <w:t>مِنْ</w:t>
      </w:r>
      <w:r w:rsidRPr="00BD2728">
        <w:rPr>
          <w:rStyle w:val="Char2"/>
          <w:rtl/>
        </w:rPr>
        <w:t xml:space="preserve"> </w:t>
      </w:r>
      <w:r w:rsidRPr="00BD2728">
        <w:rPr>
          <w:rStyle w:val="Char2"/>
          <w:rFonts w:hint="eastAsia"/>
          <w:rtl/>
        </w:rPr>
        <w:t>أَبْوَابِ</w:t>
      </w:r>
      <w:r w:rsidRPr="00BD2728">
        <w:rPr>
          <w:rStyle w:val="Char2"/>
          <w:rtl/>
        </w:rPr>
        <w:t xml:space="preserve"> </w:t>
      </w:r>
      <w:r w:rsidRPr="00BD2728">
        <w:rPr>
          <w:rStyle w:val="Char2"/>
          <w:rFonts w:hint="eastAsia"/>
          <w:rtl/>
        </w:rPr>
        <w:t>الجَنَّةِ</w:t>
      </w:r>
      <w:r w:rsidRPr="00BD2728">
        <w:rPr>
          <w:rStyle w:val="Char2"/>
          <w:rtl/>
        </w:rPr>
        <w:t xml:space="preserve"> </w:t>
      </w:r>
      <w:r w:rsidRPr="00BD2728">
        <w:rPr>
          <w:rStyle w:val="Char2"/>
          <w:rFonts w:hint="eastAsia"/>
          <w:rtl/>
        </w:rPr>
        <w:t>الثَّمَانِيَةِ</w:t>
      </w:r>
      <w:r w:rsidRPr="00BD2728">
        <w:rPr>
          <w:rStyle w:val="Char2"/>
          <w:rtl/>
        </w:rPr>
        <w:t xml:space="preserve"> </w:t>
      </w:r>
      <w:r w:rsidRPr="00BD2728">
        <w:rPr>
          <w:rStyle w:val="Char2"/>
          <w:rFonts w:hint="eastAsia"/>
          <w:rtl/>
        </w:rPr>
        <w:t>أَيَّهَا</w:t>
      </w:r>
      <w:r w:rsidRPr="00BD2728">
        <w:rPr>
          <w:rStyle w:val="Char2"/>
          <w:rtl/>
        </w:rPr>
        <w:t xml:space="preserve"> </w:t>
      </w:r>
      <w:r w:rsidRPr="00BD2728">
        <w:rPr>
          <w:rStyle w:val="Char2"/>
          <w:rFonts w:hint="eastAsia"/>
          <w:rtl/>
        </w:rPr>
        <w:t>شَاءَ</w:t>
      </w:r>
      <w:r w:rsidRPr="00BD2728">
        <w:rPr>
          <w:rStyle w:val="Char2"/>
          <w:rFonts w:hint="cs"/>
          <w:rtl/>
        </w:rPr>
        <w:t>»</w:t>
      </w:r>
      <w:r w:rsidR="00F4449E">
        <w:rPr>
          <w:rFonts w:hint="cs"/>
          <w:rtl/>
          <w:lang w:bidi="fa-IR"/>
        </w:rPr>
        <w:t>.</w:t>
      </w:r>
      <w:r w:rsidRPr="00984198">
        <w:rPr>
          <w:rFonts w:hint="cs"/>
          <w:rtl/>
          <w:lang w:bidi="fa-IR"/>
        </w:rPr>
        <w:t xml:space="preserve"> </w:t>
      </w:r>
      <w:r w:rsidRPr="00BD2728">
        <w:rPr>
          <w:rStyle w:val="Char1"/>
          <w:rFonts w:hint="cs"/>
          <w:rtl/>
        </w:rPr>
        <w:t>و فی حدیث عتبان بن مال</w:t>
      </w:r>
      <w:r w:rsidR="00C71416" w:rsidRPr="00C71416">
        <w:rPr>
          <w:rStyle w:val="Char1"/>
          <w:rFonts w:hint="cs"/>
          <w:rtl/>
        </w:rPr>
        <w:t>ك</w:t>
      </w:r>
      <w:r w:rsidRPr="00BD2728">
        <w:rPr>
          <w:rStyle w:val="Char1"/>
          <w:rFonts w:hint="cs"/>
          <w:rtl/>
        </w:rPr>
        <w:t>:</w:t>
      </w:r>
      <w:r w:rsidRPr="00984198">
        <w:rPr>
          <w:rFonts w:hint="cs"/>
          <w:rtl/>
          <w:lang w:bidi="fa-IR"/>
        </w:rPr>
        <w:t xml:space="preserve"> </w:t>
      </w:r>
      <w:r w:rsidRPr="00BD2728">
        <w:rPr>
          <w:rStyle w:val="Char2"/>
          <w:rFonts w:hint="cs"/>
          <w:rtl/>
        </w:rPr>
        <w:t>«</w:t>
      </w:r>
      <w:r w:rsidRPr="00BD2728">
        <w:rPr>
          <w:rStyle w:val="Char2"/>
          <w:rFonts w:hint="eastAsia"/>
          <w:rtl/>
        </w:rPr>
        <w:t>فَإِنَّ</w:t>
      </w:r>
      <w:r w:rsidRPr="00BD2728">
        <w:rPr>
          <w:rStyle w:val="Char2"/>
          <w:rtl/>
        </w:rPr>
        <w:t xml:space="preserve"> </w:t>
      </w:r>
      <w:r w:rsidRPr="00BD2728">
        <w:rPr>
          <w:rStyle w:val="Char2"/>
          <w:rFonts w:hint="eastAsia"/>
          <w:rtl/>
        </w:rPr>
        <w:t>اللَّهَ</w:t>
      </w:r>
      <w:r w:rsidRPr="00BD2728">
        <w:rPr>
          <w:rStyle w:val="Char2"/>
          <w:rtl/>
        </w:rPr>
        <w:t xml:space="preserve"> </w:t>
      </w:r>
      <w:r w:rsidRPr="00BD2728">
        <w:rPr>
          <w:rStyle w:val="Char2"/>
          <w:rFonts w:hint="eastAsia"/>
          <w:rtl/>
        </w:rPr>
        <w:t>حَرَّمَ</w:t>
      </w:r>
      <w:r w:rsidRPr="00BD2728">
        <w:rPr>
          <w:rStyle w:val="Char2"/>
          <w:rtl/>
        </w:rPr>
        <w:t xml:space="preserve"> </w:t>
      </w:r>
      <w:r w:rsidRPr="00BD2728">
        <w:rPr>
          <w:rStyle w:val="Char2"/>
          <w:rFonts w:hint="eastAsia"/>
          <w:rtl/>
        </w:rPr>
        <w:t>عَلَى</w:t>
      </w:r>
      <w:r w:rsidRPr="00BD2728">
        <w:rPr>
          <w:rStyle w:val="Char2"/>
          <w:rtl/>
        </w:rPr>
        <w:t xml:space="preserve"> </w:t>
      </w:r>
      <w:r w:rsidRPr="00BD2728">
        <w:rPr>
          <w:rStyle w:val="Char2"/>
          <w:rFonts w:hint="eastAsia"/>
          <w:rtl/>
        </w:rPr>
        <w:t>النَّارِ</w:t>
      </w:r>
      <w:r w:rsidRPr="00BD2728">
        <w:rPr>
          <w:rStyle w:val="Char2"/>
          <w:rtl/>
        </w:rPr>
        <w:t xml:space="preserve"> </w:t>
      </w:r>
      <w:r w:rsidRPr="00BD2728">
        <w:rPr>
          <w:rStyle w:val="Char2"/>
          <w:rFonts w:hint="eastAsia"/>
          <w:rtl/>
        </w:rPr>
        <w:t>مَنْ</w:t>
      </w:r>
      <w:r w:rsidRPr="00BD2728">
        <w:rPr>
          <w:rStyle w:val="Char2"/>
          <w:rtl/>
        </w:rPr>
        <w:t xml:space="preserve"> </w:t>
      </w:r>
      <w:r w:rsidRPr="00BD2728">
        <w:rPr>
          <w:rStyle w:val="Char2"/>
          <w:rFonts w:hint="eastAsia"/>
          <w:rtl/>
        </w:rPr>
        <w:t>قَالَ</w:t>
      </w:r>
      <w:r w:rsidRPr="00BD2728">
        <w:rPr>
          <w:rStyle w:val="Char2"/>
          <w:rtl/>
        </w:rPr>
        <w:t xml:space="preserve">: </w:t>
      </w:r>
      <w:r w:rsidR="00545252" w:rsidRPr="00545252">
        <w:rPr>
          <w:rStyle w:val="Char2"/>
          <w:rFonts w:hint="eastAsia"/>
          <w:rtl/>
        </w:rPr>
        <w:t>لاَ إلهَ إِلَّا اللهُ</w:t>
      </w:r>
      <w:r w:rsidRPr="00BD2728">
        <w:rPr>
          <w:rStyle w:val="Char2"/>
          <w:rFonts w:hint="eastAsia"/>
          <w:rtl/>
        </w:rPr>
        <w:t>،</w:t>
      </w:r>
      <w:r w:rsidRPr="00BD2728">
        <w:rPr>
          <w:rStyle w:val="Char2"/>
          <w:rtl/>
        </w:rPr>
        <w:t xml:space="preserve"> </w:t>
      </w:r>
      <w:r w:rsidRPr="00BD2728">
        <w:rPr>
          <w:rStyle w:val="Char2"/>
          <w:rFonts w:hint="eastAsia"/>
          <w:rtl/>
        </w:rPr>
        <w:t>يَبْتَغِي</w:t>
      </w:r>
      <w:r w:rsidRPr="00BD2728">
        <w:rPr>
          <w:rStyle w:val="Char2"/>
          <w:rtl/>
        </w:rPr>
        <w:t xml:space="preserve"> </w:t>
      </w:r>
      <w:r w:rsidRPr="00BD2728">
        <w:rPr>
          <w:rStyle w:val="Char2"/>
          <w:rFonts w:hint="eastAsia"/>
          <w:rtl/>
        </w:rPr>
        <w:t>بِذَلِكَ</w:t>
      </w:r>
      <w:r w:rsidRPr="00BD2728">
        <w:rPr>
          <w:rStyle w:val="Char2"/>
          <w:rtl/>
        </w:rPr>
        <w:t xml:space="preserve"> </w:t>
      </w:r>
      <w:r w:rsidRPr="00F4449E">
        <w:rPr>
          <w:rStyle w:val="Char2"/>
          <w:rFonts w:hint="eastAsia"/>
          <w:rtl/>
        </w:rPr>
        <w:t>وَجْهَ</w:t>
      </w:r>
      <w:r w:rsidRPr="00F4449E">
        <w:rPr>
          <w:rStyle w:val="Char2"/>
          <w:rtl/>
        </w:rPr>
        <w:t xml:space="preserve"> </w:t>
      </w:r>
      <w:r w:rsidRPr="00F4449E">
        <w:rPr>
          <w:rStyle w:val="Char2"/>
          <w:rFonts w:hint="eastAsia"/>
          <w:rtl/>
        </w:rPr>
        <w:t>اللَّهِ</w:t>
      </w:r>
      <w:r w:rsidRPr="00F4449E">
        <w:rPr>
          <w:rStyle w:val="Char2"/>
          <w:rFonts w:hint="cs"/>
          <w:rtl/>
        </w:rPr>
        <w:t>»</w:t>
      </w:r>
      <w:r w:rsidRPr="00F4449E">
        <w:rPr>
          <w:rStyle w:val="FootnoteReference"/>
          <w:rtl/>
          <w:lang w:bidi="fa-IR"/>
        </w:rPr>
        <w:footnoteReference w:id="460"/>
      </w:r>
      <w:r w:rsidR="00F4449E" w:rsidRPr="00F4449E">
        <w:rPr>
          <w:rFonts w:ascii="Simplified Arabic" w:hint="cs"/>
          <w:rtl/>
          <w:lang w:bidi="fa-IR"/>
        </w:rPr>
        <w:t>.</w:t>
      </w:r>
      <w:r w:rsidRPr="00984198">
        <w:rPr>
          <w:rFonts w:ascii="Simplified Arabic" w:hint="cs"/>
          <w:color w:val="FF0000"/>
          <w:rtl/>
          <w:lang w:bidi="fa-IR"/>
        </w:rPr>
        <w:t xml:space="preserve"> </w:t>
      </w:r>
      <w:r w:rsidR="00F4449E">
        <w:rPr>
          <w:rFonts w:hint="cs"/>
          <w:rtl/>
          <w:lang w:bidi="fa-IR"/>
        </w:rPr>
        <w:t>«</w:t>
      </w:r>
      <w:r w:rsidRPr="00984198">
        <w:rPr>
          <w:rFonts w:hint="cs"/>
          <w:rtl/>
          <w:lang w:bidi="fa-IR"/>
        </w:rPr>
        <w:t>ه</w:t>
      </w:r>
      <w:r w:rsidR="004263A6" w:rsidRPr="00984198">
        <w:rPr>
          <w:rFonts w:hint="cs"/>
          <w:rtl/>
          <w:lang w:bidi="fa-IR"/>
        </w:rPr>
        <w:t>ر</w:t>
      </w:r>
      <w:r w:rsidRPr="00984198">
        <w:rPr>
          <w:rFonts w:hint="cs"/>
          <w:rtl/>
          <w:lang w:bidi="fa-IR"/>
        </w:rPr>
        <w:t>کس گواهی دهد که معبود به حقی جز الله عزوجل نیست، یکتاست و شریکی ندارد و محمد فرستاده</w:t>
      </w:r>
      <w:r w:rsidR="00AC25A8" w:rsidRPr="00984198">
        <w:rPr>
          <w:rFonts w:hint="cs"/>
          <w:rtl/>
          <w:lang w:bidi="fa-IR"/>
        </w:rPr>
        <w:t xml:space="preserve">‌ی </w:t>
      </w:r>
      <w:r w:rsidR="00703EBE">
        <w:rPr>
          <w:rFonts w:hint="cs"/>
          <w:rtl/>
          <w:lang w:bidi="fa-IR"/>
        </w:rPr>
        <w:t>اوست</w:t>
      </w:r>
      <w:r w:rsidRPr="00984198">
        <w:rPr>
          <w:rFonts w:hint="cs"/>
          <w:rtl/>
          <w:lang w:bidi="fa-IR"/>
        </w:rPr>
        <w:t xml:space="preserve"> و عیسی بنده</w:t>
      </w:r>
      <w:r w:rsidR="00AC25A8" w:rsidRPr="00984198">
        <w:rPr>
          <w:rFonts w:hint="cs"/>
          <w:rtl/>
          <w:lang w:bidi="fa-IR"/>
        </w:rPr>
        <w:t xml:space="preserve">‌ی </w:t>
      </w:r>
      <w:r w:rsidRPr="00984198">
        <w:rPr>
          <w:rFonts w:hint="cs"/>
          <w:rtl/>
          <w:lang w:bidi="fa-IR"/>
        </w:rPr>
        <w:t>الله عزوجل و فرستاده</w:t>
      </w:r>
      <w:r w:rsidR="000B1124" w:rsidRPr="00984198">
        <w:rPr>
          <w:rFonts w:hint="cs"/>
          <w:rtl/>
          <w:lang w:bidi="fa-IR"/>
        </w:rPr>
        <w:t>‌اش</w:t>
      </w:r>
      <w:r w:rsidRPr="00984198">
        <w:rPr>
          <w:rFonts w:hint="cs"/>
          <w:rtl/>
          <w:lang w:bidi="fa-IR"/>
        </w:rPr>
        <w:t xml:space="preserve"> و کلمه</w:t>
      </w:r>
      <w:r w:rsidR="00AC25A8" w:rsidRPr="00984198">
        <w:rPr>
          <w:rFonts w:hint="cs"/>
          <w:rtl/>
          <w:lang w:bidi="fa-IR"/>
        </w:rPr>
        <w:t>‌</w:t>
      </w:r>
      <w:r w:rsidRPr="00984198">
        <w:rPr>
          <w:rFonts w:hint="cs"/>
          <w:rtl/>
          <w:lang w:bidi="fa-IR"/>
        </w:rPr>
        <w:t>ی اوست که به مریم القا کرده و روحی از جانب اوست و بهشت و جهنم حق است، الله عزوجل بر هر مقدار عملی که باشد او را وارد بهشت</w:t>
      </w:r>
      <w:r w:rsidR="009D0387" w:rsidRPr="00984198">
        <w:rPr>
          <w:rFonts w:hint="cs"/>
          <w:rtl/>
          <w:lang w:bidi="fa-IR"/>
        </w:rPr>
        <w:t xml:space="preserve"> می‌</w:t>
      </w:r>
      <w:r w:rsidRPr="00984198">
        <w:rPr>
          <w:rFonts w:hint="cs"/>
          <w:rtl/>
          <w:lang w:bidi="fa-IR"/>
        </w:rPr>
        <w:t>کند</w:t>
      </w:r>
      <w:r w:rsidR="00F4449E">
        <w:rPr>
          <w:rFonts w:hint="cs"/>
          <w:rtl/>
          <w:lang w:bidi="fa-IR"/>
        </w:rPr>
        <w:t>»</w:t>
      </w:r>
      <w:r w:rsidRPr="00984198">
        <w:rPr>
          <w:rFonts w:hint="cs"/>
          <w:rtl/>
          <w:lang w:bidi="fa-IR"/>
        </w:rPr>
        <w:t xml:space="preserve">. و در روایتی آمده است: </w:t>
      </w:r>
      <w:r w:rsidR="00F4449E">
        <w:rPr>
          <w:rFonts w:hint="cs"/>
          <w:rtl/>
          <w:lang w:bidi="fa-IR"/>
        </w:rPr>
        <w:t>«</w:t>
      </w:r>
      <w:r w:rsidR="00703EBE">
        <w:rPr>
          <w:rFonts w:hint="cs"/>
          <w:rtl/>
          <w:lang w:bidi="fa-IR"/>
        </w:rPr>
        <w:t>از هر</w:t>
      </w:r>
      <w:r w:rsidRPr="00984198">
        <w:rPr>
          <w:rFonts w:hint="cs"/>
          <w:rtl/>
          <w:lang w:bidi="fa-IR"/>
        </w:rPr>
        <w:t>یک از درهای هشتگانه بهشت که بخواهد او را وارد بهشت</w:t>
      </w:r>
      <w:r w:rsidR="009D0387" w:rsidRPr="00984198">
        <w:rPr>
          <w:rFonts w:hint="cs"/>
          <w:rtl/>
          <w:lang w:bidi="fa-IR"/>
        </w:rPr>
        <w:t xml:space="preserve"> می‌</w:t>
      </w:r>
      <w:r w:rsidRPr="00984198">
        <w:rPr>
          <w:rFonts w:hint="cs"/>
          <w:rtl/>
          <w:lang w:bidi="fa-IR"/>
        </w:rPr>
        <w:t>کند</w:t>
      </w:r>
      <w:r w:rsidR="00F4449E">
        <w:rPr>
          <w:rFonts w:hint="cs"/>
          <w:rtl/>
          <w:lang w:bidi="fa-IR"/>
        </w:rPr>
        <w:t>»</w:t>
      </w:r>
      <w:r w:rsidRPr="00984198">
        <w:rPr>
          <w:rFonts w:hint="cs"/>
          <w:rtl/>
          <w:lang w:bidi="fa-IR"/>
        </w:rPr>
        <w:t xml:space="preserve">. و در حدیث عتبان بن مالک </w:t>
      </w:r>
      <w:r w:rsidR="00703EBE">
        <w:rPr>
          <w:rFonts w:ascii="Arial" w:hAnsi="Arial" w:cs="CTraditional Arabic" w:hint="cs"/>
          <w:rtl/>
        </w:rPr>
        <w:t>ت</w:t>
      </w:r>
      <w:r w:rsidRPr="00984198">
        <w:rPr>
          <w:rFonts w:hint="cs"/>
          <w:rtl/>
          <w:lang w:bidi="fa-IR"/>
        </w:rPr>
        <w:t xml:space="preserve"> آمده است که: </w:t>
      </w:r>
      <w:r w:rsidR="00F4449E">
        <w:rPr>
          <w:rFonts w:hint="cs"/>
          <w:rtl/>
          <w:lang w:bidi="fa-IR"/>
        </w:rPr>
        <w:t>«</w:t>
      </w:r>
      <w:r w:rsidRPr="00984198">
        <w:rPr>
          <w:rFonts w:hint="cs"/>
          <w:rtl/>
          <w:lang w:bidi="fa-IR"/>
        </w:rPr>
        <w:t xml:space="preserve">الله عزوجل </w:t>
      </w:r>
      <w:r w:rsidR="00703EBE">
        <w:rPr>
          <w:rFonts w:hint="cs"/>
          <w:rtl/>
          <w:lang w:bidi="fa-IR"/>
        </w:rPr>
        <w:t>آتش</w:t>
      </w:r>
      <w:r w:rsidRPr="00984198">
        <w:rPr>
          <w:rFonts w:hint="cs"/>
          <w:rtl/>
          <w:lang w:bidi="fa-IR"/>
        </w:rPr>
        <w:t xml:space="preserve"> را بر کسی که به خاطر خشنودی الله عزوجل، </w:t>
      </w:r>
      <w:r w:rsidR="00F64452" w:rsidRPr="00F64452">
        <w:rPr>
          <w:rFonts w:cs="mylotus" w:hint="cs"/>
          <w:rtl/>
          <w:lang w:bidi="fa-IR"/>
        </w:rPr>
        <w:t>لا إله إلا الله</w:t>
      </w:r>
      <w:r w:rsidRPr="00984198">
        <w:rPr>
          <w:rFonts w:hint="cs"/>
          <w:rtl/>
          <w:lang w:bidi="fa-IR"/>
        </w:rPr>
        <w:t xml:space="preserve"> بگوید، حرام کرده است</w:t>
      </w:r>
      <w:r w:rsidR="00F4449E">
        <w:rPr>
          <w:rFonts w:hint="cs"/>
          <w:rtl/>
          <w:lang w:bidi="fa-IR"/>
        </w:rPr>
        <w:t>»</w:t>
      </w:r>
      <w:r w:rsidRPr="00984198">
        <w:rPr>
          <w:rFonts w:hint="cs"/>
          <w:rtl/>
          <w:lang w:bidi="fa-IR"/>
        </w:rPr>
        <w:t xml:space="preserve">. </w:t>
      </w:r>
    </w:p>
    <w:p w:rsidR="00C5413C" w:rsidRPr="00984198" w:rsidRDefault="00C5413C" w:rsidP="00703EBE">
      <w:pPr>
        <w:widowControl w:val="0"/>
        <w:autoSpaceDE w:val="0"/>
        <w:autoSpaceDN w:val="0"/>
        <w:adjustRightInd w:val="0"/>
        <w:jc w:val="both"/>
        <w:rPr>
          <w:rtl/>
          <w:lang w:bidi="fa-IR"/>
        </w:rPr>
      </w:pPr>
      <w:r w:rsidRPr="00984198">
        <w:rPr>
          <w:rFonts w:hint="cs"/>
          <w:rtl/>
          <w:lang w:bidi="fa-IR"/>
        </w:rPr>
        <w:t>به اختصار با استعانت از الله عزوجل</w:t>
      </w:r>
      <w:r w:rsidR="009D0387" w:rsidRPr="00984198">
        <w:rPr>
          <w:rFonts w:hint="cs"/>
          <w:rtl/>
          <w:lang w:bidi="fa-IR"/>
        </w:rPr>
        <w:t xml:space="preserve"> می‌</w:t>
      </w:r>
      <w:r w:rsidRPr="00984198">
        <w:rPr>
          <w:rFonts w:hint="cs"/>
          <w:rtl/>
          <w:lang w:bidi="fa-IR"/>
        </w:rPr>
        <w:t>گوییم: این حدیث از جامع</w:t>
      </w:r>
      <w:r w:rsidR="009D0387" w:rsidRPr="00984198">
        <w:rPr>
          <w:rFonts w:hint="cs"/>
          <w:rtl/>
          <w:lang w:bidi="fa-IR"/>
        </w:rPr>
        <w:t xml:space="preserve">‌ترین </w:t>
      </w:r>
      <w:r w:rsidRPr="00984198">
        <w:rPr>
          <w:rFonts w:hint="cs"/>
          <w:rtl/>
          <w:lang w:bidi="fa-IR"/>
        </w:rPr>
        <w:t>احادیثی</w:t>
      </w:r>
      <w:r w:rsidR="00703EBE">
        <w:rPr>
          <w:rFonts w:hint="cs"/>
          <w:rtl/>
          <w:lang w:bidi="fa-IR"/>
        </w:rPr>
        <w:t xml:space="preserve"> است که مش</w:t>
      </w:r>
      <w:r w:rsidRPr="00984198">
        <w:rPr>
          <w:rFonts w:hint="cs"/>
          <w:rtl/>
          <w:lang w:bidi="fa-IR"/>
        </w:rPr>
        <w:t>م</w:t>
      </w:r>
      <w:r w:rsidR="00703EBE">
        <w:rPr>
          <w:rFonts w:hint="cs"/>
          <w:rtl/>
          <w:lang w:bidi="fa-IR"/>
        </w:rPr>
        <w:t>ول عقاید</w:t>
      </w:r>
      <w:r w:rsidR="009D0387" w:rsidRPr="00984198">
        <w:rPr>
          <w:rFonts w:hint="cs"/>
          <w:rtl/>
          <w:lang w:bidi="fa-IR"/>
        </w:rPr>
        <w:t xml:space="preserve"> می‌</w:t>
      </w:r>
      <w:r w:rsidRPr="00984198">
        <w:rPr>
          <w:rFonts w:hint="cs"/>
          <w:rtl/>
          <w:lang w:bidi="fa-IR"/>
        </w:rPr>
        <w:t>باشد. همانطور که امام نووی</w:t>
      </w:r>
      <w:r w:rsidR="00703EBE">
        <w:rPr>
          <w:rFonts w:hint="cs"/>
          <w:rtl/>
          <w:lang w:bidi="fa-IR"/>
        </w:rPr>
        <w:t xml:space="preserve"> </w:t>
      </w:r>
      <w:r w:rsidR="00703EBE" w:rsidRPr="00703EBE">
        <w:rPr>
          <w:rFonts w:hint="cs"/>
          <w:noProof/>
          <w:sz w:val="24"/>
          <w:szCs w:val="24"/>
          <w:rtl/>
          <w:lang w:bidi="fa-IR"/>
        </w:rPr>
        <w:t>رحمه</w:t>
      </w:r>
      <w:r w:rsidR="00703EBE" w:rsidRPr="00703EBE">
        <w:rPr>
          <w:rFonts w:hint="cs"/>
          <w:noProof/>
          <w:sz w:val="24"/>
          <w:szCs w:val="24"/>
          <w:rtl/>
          <w:lang w:bidi="fa-IR"/>
        </w:rPr>
        <w:softHyphen/>
        <w:t>الله</w:t>
      </w:r>
      <w:r w:rsidRPr="00984198">
        <w:rPr>
          <w:rFonts w:hint="cs"/>
          <w:rtl/>
          <w:lang w:bidi="fa-IR"/>
        </w:rPr>
        <w:t xml:space="preserve"> بدان اشاره کرده</w:t>
      </w:r>
      <w:r w:rsidR="00F4449E">
        <w:rPr>
          <w:rFonts w:hint="cs"/>
          <w:rtl/>
          <w:lang w:bidi="fa-IR"/>
        </w:rPr>
        <w:t>‌</w:t>
      </w:r>
      <w:r w:rsidRPr="00984198">
        <w:rPr>
          <w:rFonts w:hint="cs"/>
          <w:rtl/>
          <w:lang w:bidi="fa-IR"/>
        </w:rPr>
        <w:t>اند</w:t>
      </w:r>
      <w:r w:rsidRPr="00984198">
        <w:rPr>
          <w:rStyle w:val="FootnoteReference"/>
          <w:rtl/>
          <w:lang w:bidi="fa-IR"/>
        </w:rPr>
        <w:footnoteReference w:id="461"/>
      </w:r>
      <w:r w:rsidRPr="00984198">
        <w:rPr>
          <w:rFonts w:hint="cs"/>
          <w:rtl/>
          <w:lang w:bidi="fa-IR"/>
        </w:rPr>
        <w:t>. در حقیقت این حدیث به</w:t>
      </w:r>
      <w:r w:rsidR="00703EBE">
        <w:rPr>
          <w:rFonts w:hint="cs"/>
          <w:rtl/>
          <w:lang w:bidi="fa-IR"/>
        </w:rPr>
        <w:t xml:space="preserve"> وضوح متضمن نفی الوهیت از غیر</w:t>
      </w:r>
      <w:r w:rsidRPr="00984198">
        <w:rPr>
          <w:rFonts w:hint="cs"/>
          <w:rtl/>
          <w:lang w:bidi="fa-IR"/>
        </w:rPr>
        <w:t xml:space="preserve">الله </w:t>
      </w:r>
      <w:r w:rsidR="009D0387" w:rsidRPr="00984198">
        <w:rPr>
          <w:rFonts w:hint="cs"/>
          <w:rtl/>
          <w:lang w:bidi="fa-IR"/>
        </w:rPr>
        <w:t>می‌</w:t>
      </w:r>
      <w:r w:rsidRPr="00984198">
        <w:rPr>
          <w:rFonts w:hint="cs"/>
          <w:rtl/>
          <w:lang w:bidi="fa-IR"/>
        </w:rPr>
        <w:t>باشد، که عبارت است از اختصاص دادن تمامی انواع عبادات برای الله عزوجل؛ چرا که عبادات برخاسته از میل قلبی به همراه حب و خضوع و خشوع و تذلل به همراه ترس و امید</w:t>
      </w:r>
      <w:r w:rsidR="009D0387" w:rsidRPr="00984198">
        <w:rPr>
          <w:rFonts w:hint="cs"/>
          <w:rtl/>
          <w:lang w:bidi="fa-IR"/>
        </w:rPr>
        <w:t xml:space="preserve"> می‌</w:t>
      </w:r>
      <w:r w:rsidRPr="00984198">
        <w:rPr>
          <w:rFonts w:hint="cs"/>
          <w:rtl/>
          <w:lang w:bidi="fa-IR"/>
        </w:rPr>
        <w:t>باشد و جز الله عزوجل هیچکس، مستحق این امور</w:t>
      </w:r>
      <w:r w:rsidR="009D0387" w:rsidRPr="00984198">
        <w:rPr>
          <w:rFonts w:hint="cs"/>
          <w:rtl/>
          <w:lang w:bidi="fa-IR"/>
        </w:rPr>
        <w:t xml:space="preserve"> ن</w:t>
      </w:r>
      <w:r w:rsidR="00703EBE">
        <w:rPr>
          <w:rFonts w:hint="cs"/>
          <w:rtl/>
          <w:lang w:bidi="fa-IR"/>
        </w:rPr>
        <w:t>یست</w:t>
      </w:r>
      <w:r w:rsidRPr="00984198">
        <w:rPr>
          <w:rFonts w:hint="cs"/>
          <w:rtl/>
          <w:lang w:bidi="fa-IR"/>
        </w:rPr>
        <w:t>. و این معنای این قسمت از احادیث</w:t>
      </w:r>
      <w:r w:rsidR="009D0387" w:rsidRPr="00984198">
        <w:rPr>
          <w:rFonts w:hint="cs"/>
          <w:rtl/>
          <w:lang w:bidi="fa-IR"/>
        </w:rPr>
        <w:t xml:space="preserve"> می‌</w:t>
      </w:r>
      <w:r w:rsidRPr="00984198">
        <w:rPr>
          <w:rFonts w:hint="cs"/>
          <w:rtl/>
          <w:lang w:bidi="fa-IR"/>
        </w:rPr>
        <w:t xml:space="preserve">باشد که رسول الله </w:t>
      </w:r>
      <w:r w:rsidR="00703EBE">
        <w:rPr>
          <w:rFonts w:ascii="Arial" w:hAnsi="Arial" w:cs="CTraditional Arabic" w:hint="cs"/>
          <w:rtl/>
        </w:rPr>
        <w:t>ح</w:t>
      </w:r>
      <w:r w:rsidRPr="00984198">
        <w:rPr>
          <w:rFonts w:hint="cs"/>
          <w:rtl/>
          <w:lang w:bidi="fa-IR"/>
        </w:rPr>
        <w:t xml:space="preserve"> فرمودند: </w:t>
      </w:r>
      <w:r w:rsidRPr="00BD2728">
        <w:rPr>
          <w:rStyle w:val="Char2"/>
          <w:rFonts w:hint="cs"/>
          <w:rtl/>
        </w:rPr>
        <w:t>«</w:t>
      </w:r>
      <w:r w:rsidRPr="00BD2728">
        <w:rPr>
          <w:rStyle w:val="Char2"/>
          <w:rFonts w:hint="eastAsia"/>
          <w:rtl/>
        </w:rPr>
        <w:t>مَنْ</w:t>
      </w:r>
      <w:r w:rsidRPr="00BD2728">
        <w:rPr>
          <w:rStyle w:val="Char2"/>
          <w:rtl/>
        </w:rPr>
        <w:t xml:space="preserve"> </w:t>
      </w:r>
      <w:r w:rsidRPr="00BD2728">
        <w:rPr>
          <w:rStyle w:val="Char2"/>
          <w:rFonts w:hint="eastAsia"/>
          <w:rtl/>
        </w:rPr>
        <w:t>شَهِدَ</w:t>
      </w:r>
      <w:r w:rsidRPr="00BD2728">
        <w:rPr>
          <w:rStyle w:val="Char2"/>
          <w:rtl/>
        </w:rPr>
        <w:t xml:space="preserve"> </w:t>
      </w:r>
      <w:r w:rsidRPr="00BD2728">
        <w:rPr>
          <w:rStyle w:val="Char2"/>
          <w:rFonts w:hint="eastAsia"/>
          <w:rtl/>
        </w:rPr>
        <w:t>أَنْ</w:t>
      </w:r>
      <w:r w:rsidRPr="00BD2728">
        <w:rPr>
          <w:rStyle w:val="Char2"/>
          <w:rtl/>
        </w:rPr>
        <w:t xml:space="preserve"> </w:t>
      </w:r>
      <w:r w:rsidR="00545252" w:rsidRPr="00545252">
        <w:rPr>
          <w:rStyle w:val="Char2"/>
          <w:rFonts w:hint="eastAsia"/>
          <w:rtl/>
        </w:rPr>
        <w:t>لاَ إلهَ إِلَّا اللهُ</w:t>
      </w:r>
      <w:r w:rsidRPr="00BD2728">
        <w:rPr>
          <w:rStyle w:val="Char2"/>
          <w:rFonts w:hint="cs"/>
          <w:rtl/>
        </w:rPr>
        <w:t>»</w:t>
      </w:r>
      <w:r w:rsidRPr="00984198">
        <w:rPr>
          <w:rFonts w:hint="cs"/>
          <w:rtl/>
          <w:lang w:bidi="fa-IR"/>
        </w:rPr>
        <w:t xml:space="preserve"> </w:t>
      </w:r>
      <w:r w:rsidR="00F4449E">
        <w:rPr>
          <w:rFonts w:hint="cs"/>
          <w:rtl/>
          <w:lang w:bidi="fa-IR"/>
        </w:rPr>
        <w:t>«</w:t>
      </w:r>
      <w:r w:rsidR="00703EBE">
        <w:rPr>
          <w:rFonts w:hint="cs"/>
          <w:rtl/>
          <w:lang w:bidi="fa-IR"/>
        </w:rPr>
        <w:t>هر</w:t>
      </w:r>
      <w:r w:rsidRPr="00984198">
        <w:rPr>
          <w:rFonts w:hint="cs"/>
          <w:rtl/>
          <w:lang w:bidi="fa-IR"/>
        </w:rPr>
        <w:t>کس گواهی دهد که معبود به حقی جز الله عزوجل وجود ندارد</w:t>
      </w:r>
      <w:r w:rsidR="00F4449E">
        <w:rPr>
          <w:rFonts w:hint="cs"/>
          <w:rtl/>
          <w:lang w:bidi="fa-IR"/>
        </w:rPr>
        <w:t>»</w:t>
      </w:r>
      <w:r w:rsidRPr="00984198">
        <w:rPr>
          <w:rFonts w:hint="cs"/>
          <w:rtl/>
          <w:lang w:bidi="fa-IR"/>
        </w:rPr>
        <w:t xml:space="preserve">. و اینکه فرمودند: </w:t>
      </w:r>
      <w:r w:rsidRPr="00BD2728">
        <w:rPr>
          <w:rStyle w:val="Char2"/>
          <w:rFonts w:hint="cs"/>
          <w:rtl/>
        </w:rPr>
        <w:t>«</w:t>
      </w:r>
      <w:r w:rsidRPr="00BD2728">
        <w:rPr>
          <w:rStyle w:val="Char2"/>
          <w:rFonts w:hint="eastAsia"/>
          <w:rtl/>
        </w:rPr>
        <w:t>وَحْدَهُ</w:t>
      </w:r>
      <w:r w:rsidRPr="00BD2728">
        <w:rPr>
          <w:rStyle w:val="Char2"/>
          <w:rtl/>
        </w:rPr>
        <w:t xml:space="preserve"> </w:t>
      </w:r>
      <w:r w:rsidRPr="00BD2728">
        <w:rPr>
          <w:rStyle w:val="Char2"/>
          <w:rFonts w:hint="eastAsia"/>
          <w:rtl/>
        </w:rPr>
        <w:t>لاَ</w:t>
      </w:r>
      <w:r w:rsidRPr="00BD2728">
        <w:rPr>
          <w:rStyle w:val="Char2"/>
          <w:rtl/>
        </w:rPr>
        <w:t xml:space="preserve"> </w:t>
      </w:r>
      <w:r w:rsidRPr="00BD2728">
        <w:rPr>
          <w:rStyle w:val="Char2"/>
          <w:rFonts w:hint="eastAsia"/>
          <w:rtl/>
        </w:rPr>
        <w:t>شَرِيكَ</w:t>
      </w:r>
      <w:r w:rsidRPr="00BD2728">
        <w:rPr>
          <w:rStyle w:val="Char2"/>
          <w:rtl/>
        </w:rPr>
        <w:t xml:space="preserve"> </w:t>
      </w:r>
      <w:r w:rsidRPr="00BD2728">
        <w:rPr>
          <w:rStyle w:val="Char2"/>
          <w:rFonts w:hint="eastAsia"/>
          <w:rtl/>
        </w:rPr>
        <w:t>لَهُ</w:t>
      </w:r>
      <w:r w:rsidRPr="00BD2728">
        <w:rPr>
          <w:rStyle w:val="Char2"/>
          <w:rFonts w:hint="cs"/>
          <w:rtl/>
        </w:rPr>
        <w:t>»</w:t>
      </w:r>
      <w:r w:rsidRPr="00984198">
        <w:rPr>
          <w:rFonts w:hint="cs"/>
          <w:rtl/>
          <w:lang w:bidi="fa-IR"/>
        </w:rPr>
        <w:t xml:space="preserve"> در واقع تاکیدی قاطع و بیانی واضح در مضمون کلمه</w:t>
      </w:r>
      <w:r w:rsidR="00AC25A8" w:rsidRPr="00984198">
        <w:rPr>
          <w:rFonts w:hint="cs"/>
          <w:rtl/>
          <w:lang w:bidi="fa-IR"/>
        </w:rPr>
        <w:t xml:space="preserve">‌ی </w:t>
      </w:r>
      <w:r w:rsidRPr="00984198">
        <w:rPr>
          <w:rFonts w:hint="cs"/>
          <w:rtl/>
          <w:lang w:bidi="fa-IR"/>
        </w:rPr>
        <w:t>توحید</w:t>
      </w:r>
      <w:r w:rsidR="009D0387" w:rsidRPr="00984198">
        <w:rPr>
          <w:rFonts w:hint="cs"/>
          <w:rtl/>
          <w:lang w:bidi="fa-IR"/>
        </w:rPr>
        <w:t xml:space="preserve"> می‌</w:t>
      </w:r>
      <w:r w:rsidRPr="00984198">
        <w:rPr>
          <w:rFonts w:hint="cs"/>
          <w:rtl/>
          <w:lang w:bidi="fa-IR"/>
        </w:rPr>
        <w:t>باشد، چرا که از</w:t>
      </w:r>
      <w:r w:rsidR="00AA49E3" w:rsidRPr="00984198">
        <w:rPr>
          <w:rFonts w:hint="cs"/>
          <w:rtl/>
          <w:lang w:bidi="fa-IR"/>
        </w:rPr>
        <w:t xml:space="preserve"> بزرگ‌تر</w:t>
      </w:r>
      <w:r w:rsidRPr="00984198">
        <w:rPr>
          <w:rFonts w:hint="cs"/>
          <w:rtl/>
          <w:lang w:bidi="fa-IR"/>
        </w:rPr>
        <w:t>ین انواع شرک که منافی با این کلمه</w:t>
      </w:r>
      <w:r w:rsidR="009D0387" w:rsidRPr="00984198">
        <w:rPr>
          <w:rFonts w:hint="cs"/>
          <w:rtl/>
          <w:lang w:bidi="fa-IR"/>
        </w:rPr>
        <w:t xml:space="preserve"> می‌</w:t>
      </w:r>
      <w:r w:rsidRPr="00984198">
        <w:rPr>
          <w:rFonts w:hint="cs"/>
          <w:rtl/>
          <w:lang w:bidi="fa-IR"/>
        </w:rPr>
        <w:t xml:space="preserve">باشد، </w:t>
      </w:r>
      <w:r w:rsidR="00703EBE">
        <w:rPr>
          <w:rFonts w:hint="cs"/>
          <w:rtl/>
          <w:lang w:bidi="fa-IR"/>
        </w:rPr>
        <w:t>قرار دادن</w:t>
      </w:r>
      <w:r w:rsidRPr="00984198">
        <w:rPr>
          <w:rFonts w:hint="cs"/>
          <w:rtl/>
          <w:lang w:bidi="fa-IR"/>
        </w:rPr>
        <w:t xml:space="preserve"> </w:t>
      </w:r>
      <w:r w:rsidR="00703EBE">
        <w:rPr>
          <w:rFonts w:hint="cs"/>
          <w:rtl/>
          <w:lang w:bidi="fa-IR"/>
        </w:rPr>
        <w:t>عبادتی از مجموع عبادات برای غیر</w:t>
      </w:r>
      <w:r w:rsidRPr="00984198">
        <w:rPr>
          <w:rFonts w:hint="cs"/>
          <w:rtl/>
          <w:lang w:bidi="fa-IR"/>
        </w:rPr>
        <w:t xml:space="preserve">الله </w:t>
      </w:r>
      <w:r w:rsidR="009D0387" w:rsidRPr="00984198">
        <w:rPr>
          <w:rFonts w:hint="cs"/>
          <w:rtl/>
          <w:lang w:bidi="fa-IR"/>
        </w:rPr>
        <w:t>می‌</w:t>
      </w:r>
      <w:r w:rsidRPr="00984198">
        <w:rPr>
          <w:rFonts w:hint="cs"/>
          <w:rtl/>
          <w:lang w:bidi="fa-IR"/>
        </w:rPr>
        <w:t xml:space="preserve">باشد؛ و شهادت و گواهی دادن به اینکه محمد </w:t>
      </w:r>
      <w:r w:rsidR="00703EBE">
        <w:rPr>
          <w:rFonts w:ascii="Arial" w:hAnsi="Arial" w:cs="CTraditional Arabic" w:hint="cs"/>
          <w:rtl/>
        </w:rPr>
        <w:t>ح</w:t>
      </w:r>
      <w:r w:rsidRPr="00984198">
        <w:rPr>
          <w:rFonts w:hint="cs"/>
          <w:rtl/>
          <w:lang w:bidi="fa-IR"/>
        </w:rPr>
        <w:t xml:space="preserve"> بنده و فرستاده</w:t>
      </w:r>
      <w:r w:rsidR="00AC25A8" w:rsidRPr="00984198">
        <w:rPr>
          <w:rFonts w:hint="cs"/>
          <w:rtl/>
          <w:lang w:bidi="fa-IR"/>
        </w:rPr>
        <w:t xml:space="preserve">‌ی </w:t>
      </w:r>
      <w:r w:rsidRPr="00984198">
        <w:rPr>
          <w:rFonts w:hint="cs"/>
          <w:rtl/>
          <w:lang w:bidi="fa-IR"/>
        </w:rPr>
        <w:t>الله عزوجل</w:t>
      </w:r>
      <w:r w:rsidR="009D0387" w:rsidRPr="00984198">
        <w:rPr>
          <w:rFonts w:hint="cs"/>
          <w:rtl/>
          <w:lang w:bidi="fa-IR"/>
        </w:rPr>
        <w:t xml:space="preserve"> می‌</w:t>
      </w:r>
      <w:r w:rsidRPr="00984198">
        <w:rPr>
          <w:rFonts w:hint="cs"/>
          <w:rtl/>
          <w:lang w:bidi="fa-IR"/>
        </w:rPr>
        <w:t xml:space="preserve">باشد، متضمن تصدیق رسول الله </w:t>
      </w:r>
      <w:r w:rsidR="00703EBE">
        <w:rPr>
          <w:rFonts w:ascii="Arial" w:hAnsi="Arial" w:cs="CTraditional Arabic" w:hint="cs"/>
          <w:rtl/>
        </w:rPr>
        <w:t>ح</w:t>
      </w:r>
      <w:r w:rsidRPr="00984198">
        <w:rPr>
          <w:rFonts w:hint="cs"/>
          <w:rtl/>
          <w:lang w:bidi="fa-IR"/>
        </w:rPr>
        <w:t xml:space="preserve"> در هر آنچه خبر</w:t>
      </w:r>
      <w:r w:rsidR="009D0387" w:rsidRPr="00984198">
        <w:rPr>
          <w:rFonts w:hint="cs"/>
          <w:rtl/>
          <w:lang w:bidi="fa-IR"/>
        </w:rPr>
        <w:t xml:space="preserve"> می‌</w:t>
      </w:r>
      <w:r w:rsidR="00703EBE">
        <w:rPr>
          <w:rFonts w:hint="cs"/>
          <w:rtl/>
          <w:lang w:bidi="fa-IR"/>
        </w:rPr>
        <w:t>دهد</w:t>
      </w:r>
      <w:r w:rsidRPr="00984198">
        <w:rPr>
          <w:rFonts w:hint="cs"/>
          <w:rtl/>
          <w:lang w:bidi="fa-IR"/>
        </w:rPr>
        <w:t xml:space="preserve"> و اطاعت از او در آنچه امر</w:t>
      </w:r>
      <w:r w:rsidR="009D0387" w:rsidRPr="00984198">
        <w:rPr>
          <w:rFonts w:hint="cs"/>
          <w:rtl/>
          <w:lang w:bidi="fa-IR"/>
        </w:rPr>
        <w:t xml:space="preserve"> می‌</w:t>
      </w:r>
      <w:r w:rsidRPr="00984198">
        <w:rPr>
          <w:rFonts w:hint="cs"/>
          <w:rtl/>
          <w:lang w:bidi="fa-IR"/>
        </w:rPr>
        <w:t>کند و دست کشیدن از هر آنچه از آن نهی کرده و باز</w:t>
      </w:r>
      <w:r w:rsidR="009D0387" w:rsidRPr="00984198">
        <w:rPr>
          <w:rFonts w:hint="cs"/>
          <w:rtl/>
          <w:lang w:bidi="fa-IR"/>
        </w:rPr>
        <w:t xml:space="preserve"> می‌</w:t>
      </w:r>
      <w:r w:rsidRPr="00984198">
        <w:rPr>
          <w:rFonts w:hint="cs"/>
          <w:rtl/>
          <w:lang w:bidi="fa-IR"/>
        </w:rPr>
        <w:t>دارد،</w:t>
      </w:r>
      <w:r w:rsidR="009D0387" w:rsidRPr="00984198">
        <w:rPr>
          <w:rFonts w:hint="cs"/>
          <w:rtl/>
          <w:lang w:bidi="fa-IR"/>
        </w:rPr>
        <w:t xml:space="preserve"> می‌</w:t>
      </w:r>
      <w:r w:rsidR="00703EBE">
        <w:rPr>
          <w:rFonts w:hint="cs"/>
          <w:rtl/>
          <w:lang w:bidi="fa-IR"/>
        </w:rPr>
        <w:t>باشد. ب</w:t>
      </w:r>
      <w:r w:rsidR="00BD286A" w:rsidRPr="00984198">
        <w:rPr>
          <w:rFonts w:hint="cs"/>
          <w:rtl/>
          <w:lang w:bidi="fa-IR"/>
        </w:rPr>
        <w:t xml:space="preserve">گونه‌ای </w:t>
      </w:r>
      <w:r w:rsidRPr="00984198">
        <w:rPr>
          <w:rFonts w:hint="cs"/>
          <w:rtl/>
          <w:lang w:bidi="fa-IR"/>
        </w:rPr>
        <w:t>که هر آنچه او اثبات کرده، اثباتش واجب و آنچه نفی کرده، نفی آن نیز واجب</w:t>
      </w:r>
      <w:r w:rsidR="009D0387" w:rsidRPr="00984198">
        <w:rPr>
          <w:rFonts w:hint="cs"/>
          <w:rtl/>
          <w:lang w:bidi="fa-IR"/>
        </w:rPr>
        <w:t xml:space="preserve"> می‌</w:t>
      </w:r>
      <w:r w:rsidRPr="00984198">
        <w:rPr>
          <w:rFonts w:hint="cs"/>
          <w:rtl/>
          <w:lang w:bidi="fa-IR"/>
        </w:rPr>
        <w:t>باشد و آنچه حلال کرده، همان حلال است و آنچه حرام گردانیده، همان حرام</w:t>
      </w:r>
      <w:r w:rsidR="009D0387" w:rsidRPr="00984198">
        <w:rPr>
          <w:rFonts w:hint="cs"/>
          <w:rtl/>
          <w:lang w:bidi="fa-IR"/>
        </w:rPr>
        <w:t xml:space="preserve"> می‌</w:t>
      </w:r>
      <w:r w:rsidRPr="00984198">
        <w:rPr>
          <w:rFonts w:hint="cs"/>
          <w:rtl/>
          <w:lang w:bidi="fa-IR"/>
        </w:rPr>
        <w:t>باشد. بنابراین حرامی نیست جز آن</w:t>
      </w:r>
      <w:r w:rsidR="00703EBE">
        <w:rPr>
          <w:rFonts w:hint="cs"/>
          <w:rtl/>
          <w:lang w:bidi="fa-IR"/>
        </w:rPr>
        <w:t>چه</w:t>
      </w:r>
      <w:r w:rsidRPr="00984198">
        <w:rPr>
          <w:rFonts w:hint="cs"/>
          <w:rtl/>
          <w:lang w:bidi="fa-IR"/>
        </w:rPr>
        <w:t xml:space="preserve"> الله و رسولش حرام کرده</w:t>
      </w:r>
      <w:r w:rsidR="00AC25A8" w:rsidRPr="00984198">
        <w:rPr>
          <w:rFonts w:hint="cs"/>
          <w:rtl/>
          <w:lang w:bidi="fa-IR"/>
        </w:rPr>
        <w:t xml:space="preserve">‌اند </w:t>
      </w:r>
      <w:r w:rsidRPr="00984198">
        <w:rPr>
          <w:rFonts w:hint="cs"/>
          <w:rtl/>
          <w:lang w:bidi="fa-IR"/>
        </w:rPr>
        <w:t xml:space="preserve">و دینی نیست مگر آنچه الله عزوجل و رسولش </w:t>
      </w:r>
      <w:r w:rsidR="00703EBE">
        <w:rPr>
          <w:rFonts w:ascii="Arial" w:hAnsi="Arial" w:cs="CTraditional Arabic" w:hint="cs"/>
          <w:rtl/>
        </w:rPr>
        <w:t>ح</w:t>
      </w:r>
      <w:r w:rsidRPr="00984198">
        <w:rPr>
          <w:rFonts w:hint="cs"/>
          <w:rtl/>
          <w:lang w:bidi="fa-IR"/>
        </w:rPr>
        <w:t xml:space="preserve"> آن </w:t>
      </w:r>
      <w:r w:rsidR="00703EBE">
        <w:rPr>
          <w:rtl/>
          <w:lang w:bidi="fa-IR"/>
        </w:rPr>
        <w:softHyphen/>
      </w:r>
      <w:r w:rsidRPr="00984198">
        <w:rPr>
          <w:rFonts w:hint="cs"/>
          <w:rtl/>
          <w:lang w:bidi="fa-IR"/>
        </w:rPr>
        <w:t>تشریع کرده</w:t>
      </w:r>
      <w:r w:rsidR="000B1124" w:rsidRPr="00984198">
        <w:rPr>
          <w:rFonts w:hint="cs"/>
          <w:rtl/>
          <w:lang w:bidi="fa-IR"/>
        </w:rPr>
        <w:t>‌</w:t>
      </w:r>
      <w:r w:rsidRPr="00984198">
        <w:rPr>
          <w:rFonts w:hint="cs"/>
          <w:rtl/>
          <w:lang w:bidi="fa-IR"/>
        </w:rPr>
        <w:t>اند</w:t>
      </w:r>
      <w:r w:rsidRPr="00984198">
        <w:rPr>
          <w:rStyle w:val="FootnoteReference"/>
          <w:rtl/>
          <w:lang w:bidi="fa-IR"/>
        </w:rPr>
        <w:footnoteReference w:id="462"/>
      </w:r>
      <w:r w:rsidRPr="00984198">
        <w:rPr>
          <w:rFonts w:hint="cs"/>
          <w:rtl/>
          <w:lang w:bidi="fa-IR"/>
        </w:rPr>
        <w:t xml:space="preserve">. </w:t>
      </w:r>
    </w:p>
    <w:p w:rsidR="00C5413C" w:rsidRPr="00232663" w:rsidRDefault="00703EBE" w:rsidP="00703EBE">
      <w:pPr>
        <w:widowControl w:val="0"/>
        <w:autoSpaceDE w:val="0"/>
        <w:autoSpaceDN w:val="0"/>
        <w:adjustRightInd w:val="0"/>
        <w:jc w:val="both"/>
        <w:rPr>
          <w:rFonts w:ascii="KFGQPC Uthmanic Script HAFS" w:hAnsi="KFGQPC Uthmanic Script HAFS" w:cs="KFGQPC Uthmanic Script HAFS"/>
          <w:rtl/>
        </w:rPr>
      </w:pPr>
      <w:r>
        <w:rPr>
          <w:rFonts w:hint="cs"/>
          <w:rtl/>
          <w:lang w:bidi="fa-IR"/>
        </w:rPr>
        <w:t>و معنای این</w:t>
      </w:r>
      <w:r w:rsidR="00C5413C" w:rsidRPr="00984198">
        <w:rPr>
          <w:rFonts w:hint="cs"/>
          <w:rtl/>
          <w:lang w:bidi="fa-IR"/>
        </w:rPr>
        <w:t xml:space="preserve">که رسول الله </w:t>
      </w:r>
      <w:r>
        <w:rPr>
          <w:rFonts w:ascii="Arial" w:hAnsi="Arial" w:cs="CTraditional Arabic" w:hint="cs"/>
          <w:rtl/>
        </w:rPr>
        <w:t>ح</w:t>
      </w:r>
      <w:r w:rsidR="00C5413C" w:rsidRPr="00984198">
        <w:rPr>
          <w:rFonts w:hint="cs"/>
          <w:rtl/>
          <w:lang w:bidi="fa-IR"/>
        </w:rPr>
        <w:t xml:space="preserve"> فرمودند: </w:t>
      </w:r>
      <w:r>
        <w:rPr>
          <w:rFonts w:hint="cs"/>
          <w:rtl/>
          <w:lang w:bidi="fa-IR"/>
        </w:rPr>
        <w:t>«</w:t>
      </w:r>
      <w:r w:rsidR="00C5413C" w:rsidRPr="00984198">
        <w:rPr>
          <w:rFonts w:hint="cs"/>
          <w:rtl/>
          <w:lang w:bidi="fa-IR"/>
        </w:rPr>
        <w:t>و عیسی بنده</w:t>
      </w:r>
      <w:r w:rsidR="00AC25A8" w:rsidRPr="00984198">
        <w:rPr>
          <w:rFonts w:hint="cs"/>
          <w:rtl/>
          <w:lang w:bidi="fa-IR"/>
        </w:rPr>
        <w:t xml:space="preserve">‌ی </w:t>
      </w:r>
      <w:r>
        <w:rPr>
          <w:rFonts w:hint="cs"/>
          <w:rtl/>
          <w:lang w:bidi="fa-IR"/>
        </w:rPr>
        <w:t>الله</w:t>
      </w:r>
      <w:r w:rsidR="00C5413C" w:rsidRPr="00984198">
        <w:rPr>
          <w:rFonts w:hint="cs"/>
          <w:rtl/>
          <w:lang w:bidi="fa-IR"/>
        </w:rPr>
        <w:t xml:space="preserve"> و فرستاده</w:t>
      </w:r>
      <w:r w:rsidR="00AC25A8" w:rsidRPr="00984198">
        <w:rPr>
          <w:rFonts w:hint="cs"/>
          <w:rtl/>
          <w:lang w:bidi="fa-IR"/>
        </w:rPr>
        <w:t xml:space="preserve">‌ی </w:t>
      </w:r>
      <w:r w:rsidR="00C5413C" w:rsidRPr="00984198">
        <w:rPr>
          <w:rFonts w:hint="cs"/>
          <w:rtl/>
          <w:lang w:bidi="fa-IR"/>
        </w:rPr>
        <w:t>اوست.</w:t>
      </w:r>
      <w:r>
        <w:rPr>
          <w:rFonts w:hint="cs"/>
          <w:rtl/>
          <w:lang w:bidi="fa-IR"/>
        </w:rPr>
        <w:t>»</w:t>
      </w:r>
      <w:r w:rsidR="00C5413C" w:rsidRPr="00984198">
        <w:rPr>
          <w:rFonts w:hint="cs"/>
          <w:rtl/>
          <w:lang w:bidi="fa-IR"/>
        </w:rPr>
        <w:t xml:space="preserve"> برخلاف اعتقاد تثلیث </w:t>
      </w:r>
      <w:r>
        <w:rPr>
          <w:rFonts w:hint="cs"/>
          <w:rtl/>
          <w:lang w:bidi="fa-IR"/>
        </w:rPr>
        <w:t xml:space="preserve">است </w:t>
      </w:r>
      <w:r w:rsidR="00C5413C" w:rsidRPr="00984198">
        <w:rPr>
          <w:rFonts w:hint="cs"/>
          <w:rtl/>
          <w:lang w:bidi="fa-IR"/>
        </w:rPr>
        <w:t>که صلیب</w:t>
      </w:r>
      <w:r>
        <w:rPr>
          <w:rtl/>
          <w:lang w:bidi="fa-IR"/>
        </w:rPr>
        <w:softHyphen/>
      </w:r>
      <w:r w:rsidR="00C5413C" w:rsidRPr="00984198">
        <w:rPr>
          <w:rFonts w:hint="cs"/>
          <w:rtl/>
          <w:lang w:bidi="fa-IR"/>
        </w:rPr>
        <w:t xml:space="preserve">پرستان در مورد عیسی </w:t>
      </w:r>
      <w:r w:rsidR="00C5413C" w:rsidRPr="00703EBE">
        <w:rPr>
          <w:rFonts w:hint="cs"/>
          <w:sz w:val="24"/>
          <w:szCs w:val="24"/>
          <w:rtl/>
          <w:lang w:bidi="fa-IR"/>
        </w:rPr>
        <w:t>علیه</w:t>
      </w:r>
      <w:r w:rsidRPr="00703EBE">
        <w:rPr>
          <w:sz w:val="24"/>
          <w:szCs w:val="24"/>
          <w:rtl/>
          <w:lang w:bidi="fa-IR"/>
        </w:rPr>
        <w:softHyphen/>
      </w:r>
      <w:r w:rsidR="00C5413C" w:rsidRPr="00703EBE">
        <w:rPr>
          <w:rFonts w:hint="cs"/>
          <w:sz w:val="24"/>
          <w:szCs w:val="24"/>
          <w:rtl/>
          <w:lang w:bidi="fa-IR"/>
        </w:rPr>
        <w:t>السلام</w:t>
      </w:r>
      <w:r w:rsidR="00C5413C" w:rsidRPr="00984198">
        <w:rPr>
          <w:rFonts w:hint="cs"/>
          <w:rtl/>
          <w:lang w:bidi="fa-IR"/>
        </w:rPr>
        <w:t xml:space="preserve"> </w:t>
      </w:r>
      <w:r>
        <w:rPr>
          <w:rFonts w:hint="cs"/>
          <w:rtl/>
          <w:lang w:bidi="fa-IR"/>
        </w:rPr>
        <w:t xml:space="preserve">بدان </w:t>
      </w:r>
      <w:r w:rsidR="00C5413C" w:rsidRPr="00984198">
        <w:rPr>
          <w:rFonts w:hint="cs"/>
          <w:rtl/>
          <w:lang w:bidi="fa-IR"/>
        </w:rPr>
        <w:t xml:space="preserve">معتقدند </w:t>
      </w:r>
      <w:r>
        <w:rPr>
          <w:rFonts w:hint="cs"/>
          <w:rtl/>
          <w:lang w:bidi="fa-IR"/>
        </w:rPr>
        <w:t>چنان</w:t>
      </w:r>
      <w:r>
        <w:rPr>
          <w:rFonts w:hint="cs"/>
          <w:rtl/>
          <w:lang w:bidi="fa-IR"/>
        </w:rPr>
        <w:softHyphen/>
      </w:r>
      <w:r w:rsidR="00C5413C" w:rsidRPr="00984198">
        <w:rPr>
          <w:rFonts w:hint="cs"/>
          <w:rtl/>
          <w:lang w:bidi="fa-IR"/>
        </w:rPr>
        <w:t>که برخی از</w:t>
      </w:r>
      <w:r w:rsidR="009D0387" w:rsidRPr="00984198">
        <w:rPr>
          <w:rFonts w:hint="cs"/>
          <w:rtl/>
          <w:lang w:bidi="fa-IR"/>
        </w:rPr>
        <w:t xml:space="preserve"> آن‌ها </w:t>
      </w:r>
      <w:r>
        <w:rPr>
          <w:rFonts w:hint="cs"/>
          <w:rtl/>
          <w:lang w:bidi="fa-IR"/>
        </w:rPr>
        <w:t xml:space="preserve">عیسی </w:t>
      </w:r>
      <w:r w:rsidRPr="00703EBE">
        <w:rPr>
          <w:rFonts w:hint="cs"/>
          <w:sz w:val="24"/>
          <w:szCs w:val="24"/>
          <w:rtl/>
          <w:lang w:bidi="fa-IR"/>
        </w:rPr>
        <w:t>علیه</w:t>
      </w:r>
      <w:r w:rsidRPr="00703EBE">
        <w:rPr>
          <w:sz w:val="24"/>
          <w:szCs w:val="24"/>
          <w:rtl/>
          <w:lang w:bidi="fa-IR"/>
        </w:rPr>
        <w:softHyphen/>
      </w:r>
      <w:r w:rsidR="00C5413C" w:rsidRPr="00703EBE">
        <w:rPr>
          <w:rFonts w:hint="cs"/>
          <w:sz w:val="24"/>
          <w:szCs w:val="24"/>
          <w:rtl/>
          <w:lang w:bidi="fa-IR"/>
        </w:rPr>
        <w:t>السلام</w:t>
      </w:r>
      <w:r w:rsidR="00C5413C" w:rsidRPr="00984198">
        <w:rPr>
          <w:rFonts w:hint="cs"/>
          <w:rtl/>
          <w:lang w:bidi="fa-IR"/>
        </w:rPr>
        <w:t xml:space="preserve"> را خدا و برخی او را فرزند خدا قرار داده</w:t>
      </w:r>
      <w:r w:rsidR="00AC25A8" w:rsidRPr="00984198">
        <w:rPr>
          <w:rFonts w:hint="cs"/>
          <w:rtl/>
          <w:lang w:bidi="fa-IR"/>
        </w:rPr>
        <w:t>‌اند.</w:t>
      </w:r>
      <w:r w:rsidR="00C5413C" w:rsidRPr="00984198">
        <w:rPr>
          <w:rFonts w:hint="cs"/>
          <w:rtl/>
          <w:lang w:bidi="fa-IR"/>
        </w:rPr>
        <w:t xml:space="preserve"> هرگز توحید</w:t>
      </w:r>
      <w:r w:rsidR="00CC6F7E" w:rsidRPr="00984198">
        <w:rPr>
          <w:rFonts w:hint="cs"/>
          <w:rtl/>
          <w:lang w:bidi="fa-IR"/>
        </w:rPr>
        <w:t xml:space="preserve"> بنده‌ای </w:t>
      </w:r>
      <w:r w:rsidR="00C5413C" w:rsidRPr="00984198">
        <w:rPr>
          <w:rFonts w:hint="cs"/>
          <w:rtl/>
          <w:lang w:bidi="fa-IR"/>
        </w:rPr>
        <w:t>صحیح</w:t>
      </w:r>
      <w:r w:rsidR="009D0387" w:rsidRPr="00984198">
        <w:rPr>
          <w:rFonts w:hint="cs"/>
          <w:rtl/>
          <w:lang w:bidi="fa-IR"/>
        </w:rPr>
        <w:t xml:space="preserve"> نمی‌</w:t>
      </w:r>
      <w:r w:rsidR="00C5413C" w:rsidRPr="00984198">
        <w:rPr>
          <w:rFonts w:hint="cs"/>
          <w:rtl/>
          <w:lang w:bidi="fa-IR"/>
        </w:rPr>
        <w:t>باشد، مگر زمانی</w:t>
      </w:r>
      <w:r>
        <w:rPr>
          <w:rtl/>
          <w:lang w:bidi="fa-IR"/>
        </w:rPr>
        <w:softHyphen/>
      </w:r>
      <w:r w:rsidR="00C5413C" w:rsidRPr="00984198">
        <w:rPr>
          <w:rFonts w:hint="cs"/>
          <w:rtl/>
          <w:lang w:bidi="fa-IR"/>
        </w:rPr>
        <w:t>که با ی</w:t>
      </w:r>
      <w:r>
        <w:rPr>
          <w:rFonts w:hint="cs"/>
          <w:rtl/>
          <w:lang w:bidi="fa-IR"/>
        </w:rPr>
        <w:t xml:space="preserve">قین به عبودیت و بندگی عیسی </w:t>
      </w:r>
      <w:r w:rsidRPr="00703EBE">
        <w:rPr>
          <w:rFonts w:hint="cs"/>
          <w:sz w:val="24"/>
          <w:szCs w:val="24"/>
          <w:rtl/>
          <w:lang w:bidi="fa-IR"/>
        </w:rPr>
        <w:t>علیه</w:t>
      </w:r>
      <w:r w:rsidRPr="00703EBE">
        <w:rPr>
          <w:sz w:val="24"/>
          <w:szCs w:val="24"/>
          <w:rtl/>
          <w:lang w:bidi="fa-IR"/>
        </w:rPr>
        <w:softHyphen/>
      </w:r>
      <w:r w:rsidR="00C5413C" w:rsidRPr="00703EBE">
        <w:rPr>
          <w:rFonts w:hint="cs"/>
          <w:sz w:val="24"/>
          <w:szCs w:val="24"/>
          <w:rtl/>
          <w:lang w:bidi="fa-IR"/>
        </w:rPr>
        <w:t>السلام</w:t>
      </w:r>
      <w:r>
        <w:rPr>
          <w:rFonts w:hint="cs"/>
          <w:rtl/>
          <w:lang w:bidi="fa-IR"/>
        </w:rPr>
        <w:t xml:space="preserve"> برای پروردگارش جل</w:t>
      </w:r>
      <w:r>
        <w:rPr>
          <w:rtl/>
          <w:lang w:bidi="fa-IR"/>
        </w:rPr>
        <w:softHyphen/>
      </w:r>
      <w:r w:rsidR="00C5413C" w:rsidRPr="00984198">
        <w:rPr>
          <w:rFonts w:hint="cs"/>
          <w:rtl/>
          <w:lang w:bidi="fa-IR"/>
        </w:rPr>
        <w:t>جلاله معتقد باشد. همانطور که الله عزوجل</w:t>
      </w:r>
      <w:r w:rsidR="009D0387" w:rsidRPr="00984198">
        <w:rPr>
          <w:rFonts w:hint="cs"/>
          <w:rtl/>
          <w:lang w:bidi="fa-IR"/>
        </w:rPr>
        <w:t xml:space="preserve"> می‌</w:t>
      </w:r>
      <w:r w:rsidR="00C5413C" w:rsidRPr="00984198">
        <w:rPr>
          <w:rFonts w:hint="cs"/>
          <w:rtl/>
          <w:lang w:bidi="fa-IR"/>
        </w:rPr>
        <w:t>فرماید:</w:t>
      </w:r>
      <w:r w:rsidR="004263A6" w:rsidRPr="00984198">
        <w:rPr>
          <w:rFonts w:hint="cs"/>
          <w:rtl/>
          <w:lang w:bidi="fa-IR"/>
        </w:rPr>
        <w:t xml:space="preserve"> </w:t>
      </w:r>
      <w:r w:rsidR="004263A6" w:rsidRPr="004263A6">
        <w:rPr>
          <w:rFonts w:ascii="Traditional Arabic" w:hAnsi="Traditional Arabic" w:cs="Traditional Arabic"/>
          <w:rtl/>
        </w:rPr>
        <w:t>﴿</w:t>
      </w:r>
      <w:r w:rsidR="00232663">
        <w:rPr>
          <w:rFonts w:ascii="KFGQPC Uthmanic Script HAFS" w:hAnsi="KFGQPC Uthmanic Script HAFS" w:cs="KFGQPC Uthmanic Script HAFS" w:hint="cs"/>
          <w:rtl/>
        </w:rPr>
        <w:t>لَّن</w:t>
      </w:r>
      <w:r w:rsidR="00232663">
        <w:rPr>
          <w:rFonts w:ascii="KFGQPC Uthmanic Script HAFS" w:hAnsi="KFGQPC Uthmanic Script HAFS" w:cs="KFGQPC Uthmanic Script HAFS"/>
          <w:rtl/>
        </w:rPr>
        <w:t xml:space="preserve"> يَسۡتَنكِفَ </w:t>
      </w:r>
      <w:r w:rsidR="00232663">
        <w:rPr>
          <w:rFonts w:ascii="KFGQPC Uthmanic Script HAFS" w:hAnsi="KFGQPC Uthmanic Script HAFS" w:cs="KFGQPC Uthmanic Script HAFS" w:hint="cs"/>
          <w:rtl/>
        </w:rPr>
        <w:t>ٱلۡمَسِيحُ</w:t>
      </w:r>
      <w:r w:rsidR="00232663">
        <w:rPr>
          <w:rFonts w:ascii="KFGQPC Uthmanic Script HAFS" w:hAnsi="KFGQPC Uthmanic Script HAFS" w:cs="KFGQPC Uthmanic Script HAFS"/>
          <w:rtl/>
        </w:rPr>
        <w:t xml:space="preserve"> أَن يَكُونَ عَبۡدٗا لِّلَّهِ وَلَا </w:t>
      </w:r>
      <w:r w:rsidR="00232663">
        <w:rPr>
          <w:rFonts w:ascii="KFGQPC Uthmanic Script HAFS" w:hAnsi="KFGQPC Uthmanic Script HAFS" w:cs="KFGQPC Uthmanic Script HAFS" w:hint="cs"/>
          <w:rtl/>
        </w:rPr>
        <w:t>ٱلۡمَلَٰٓئِكَةُ</w:t>
      </w:r>
      <w:r w:rsidR="00232663">
        <w:rPr>
          <w:rFonts w:ascii="KFGQPC Uthmanic Script HAFS" w:hAnsi="KFGQPC Uthmanic Script HAFS" w:cs="KFGQPC Uthmanic Script HAFS"/>
          <w:rtl/>
        </w:rPr>
        <w:t xml:space="preserve"> </w:t>
      </w:r>
      <w:r w:rsidR="00232663">
        <w:rPr>
          <w:rFonts w:ascii="KFGQPC Uthmanic Script HAFS" w:hAnsi="KFGQPC Uthmanic Script HAFS" w:cs="KFGQPC Uthmanic Script HAFS" w:hint="cs"/>
          <w:rtl/>
        </w:rPr>
        <w:t>ٱلۡمُقَرَّبُونَۚ</w:t>
      </w:r>
      <w:r w:rsidR="00232663">
        <w:rPr>
          <w:rFonts w:ascii="KFGQPC Uthmanic Script HAFS" w:hAnsi="KFGQPC Uthmanic Script HAFS" w:cs="KFGQPC Uthmanic Script HAFS"/>
          <w:rtl/>
        </w:rPr>
        <w:t xml:space="preserve"> وَمَن يَسۡتَنكِفۡ عَنۡ عِبَادَتِهِ</w:t>
      </w:r>
      <w:r w:rsidR="00232663">
        <w:rPr>
          <w:rFonts w:ascii="KFGQPC Uthmanic Script HAFS" w:hAnsi="KFGQPC Uthmanic Script HAFS" w:cs="KFGQPC Uthmanic Script HAFS" w:hint="cs"/>
          <w:rtl/>
        </w:rPr>
        <w:t>ۦ</w:t>
      </w:r>
      <w:r w:rsidR="00232663">
        <w:rPr>
          <w:rFonts w:ascii="KFGQPC Uthmanic Script HAFS" w:hAnsi="KFGQPC Uthmanic Script HAFS" w:cs="KFGQPC Uthmanic Script HAFS"/>
          <w:rtl/>
        </w:rPr>
        <w:t xml:space="preserve"> وَيَسۡتَكۡبِرۡ فَسَيَحۡشُرُهُمۡ إِلَيۡهِ جَمِيعٗا ١٧٢</w:t>
      </w:r>
      <w:r w:rsidR="004263A6" w:rsidRPr="004263A6">
        <w:rPr>
          <w:rFonts w:ascii="Traditional Arabic" w:hAnsi="Traditional Arabic" w:cs="Traditional Arabic"/>
          <w:rtl/>
        </w:rPr>
        <w:t>﴾</w:t>
      </w:r>
      <w:r w:rsidR="004263A6" w:rsidRPr="00984198">
        <w:rPr>
          <w:rFonts w:hint="cs"/>
          <w:rtl/>
          <w:lang w:bidi="fa-IR"/>
        </w:rPr>
        <w:t xml:space="preserve"> </w:t>
      </w:r>
      <w:r w:rsidR="004263A6" w:rsidRPr="007009AB">
        <w:rPr>
          <w:rFonts w:ascii="mylotus" w:hAnsi="mylotus" w:cs="mylotus"/>
          <w:sz w:val="24"/>
          <w:szCs w:val="24"/>
          <w:rtl/>
        </w:rPr>
        <w:t>[</w:t>
      </w:r>
      <w:r w:rsidR="004263A6">
        <w:rPr>
          <w:rFonts w:ascii="mylotus" w:hAnsi="mylotus" w:cs="mylotus"/>
          <w:sz w:val="24"/>
          <w:szCs w:val="24"/>
          <w:rtl/>
        </w:rPr>
        <w:t>النساء: 172</w:t>
      </w:r>
      <w:r w:rsidR="004263A6" w:rsidRPr="007009AB">
        <w:rPr>
          <w:rFonts w:ascii="mylotus" w:hAnsi="mylotus" w:cs="mylotus"/>
          <w:sz w:val="24"/>
          <w:szCs w:val="24"/>
          <w:rtl/>
        </w:rPr>
        <w:t>]</w:t>
      </w:r>
      <w:r w:rsidR="00C5413C" w:rsidRPr="00984198">
        <w:rPr>
          <w:rFonts w:hint="cs"/>
          <w:rtl/>
          <w:lang w:bidi="fa-IR"/>
        </w:rPr>
        <w:t xml:space="preserve"> </w:t>
      </w:r>
      <w:r w:rsidR="00B60E00">
        <w:rPr>
          <w:rFonts w:hint="cs"/>
          <w:rtl/>
          <w:lang w:bidi="fa-IR"/>
        </w:rPr>
        <w:t>«</w:t>
      </w:r>
      <w:r w:rsidR="00C5413C" w:rsidRPr="00984198">
        <w:rPr>
          <w:rtl/>
          <w:lang w:bidi="fa-IR"/>
        </w:rPr>
        <w:t xml:space="preserve">هرگز </w:t>
      </w:r>
      <w:r>
        <w:rPr>
          <w:rtl/>
          <w:lang w:bidi="fa-IR"/>
        </w:rPr>
        <w:t>مسيح ابائي از اين ندارد كه بنده</w:t>
      </w:r>
      <w:r>
        <w:rPr>
          <w:rFonts w:hint="cs"/>
          <w:rtl/>
          <w:lang w:bidi="fa-IR"/>
        </w:rPr>
        <w:softHyphen/>
      </w:r>
      <w:r w:rsidR="00C5413C" w:rsidRPr="00984198">
        <w:rPr>
          <w:rtl/>
          <w:lang w:bidi="fa-IR"/>
        </w:rPr>
        <w:t xml:space="preserve">اي (از بندگان متواضع) براي </w:t>
      </w:r>
      <w:r w:rsidR="00C5413C" w:rsidRPr="00984198">
        <w:rPr>
          <w:rFonts w:hint="cs"/>
          <w:rtl/>
          <w:lang w:bidi="fa-IR"/>
        </w:rPr>
        <w:t>الله</w:t>
      </w:r>
      <w:r>
        <w:rPr>
          <w:rtl/>
          <w:lang w:bidi="fa-IR"/>
        </w:rPr>
        <w:t xml:space="preserve"> باشد</w:t>
      </w:r>
      <w:r w:rsidR="00C5413C" w:rsidRPr="00984198">
        <w:rPr>
          <w:rtl/>
          <w:lang w:bidi="fa-IR"/>
        </w:rPr>
        <w:t xml:space="preserve"> و</w:t>
      </w:r>
      <w:r w:rsidR="00C5413C" w:rsidRPr="00984198">
        <w:rPr>
          <w:rFonts w:hint="cs"/>
          <w:rtl/>
          <w:lang w:bidi="fa-IR"/>
        </w:rPr>
        <w:t xml:space="preserve"> </w:t>
      </w:r>
      <w:r w:rsidR="00C5413C" w:rsidRPr="00984198">
        <w:rPr>
          <w:rtl/>
          <w:lang w:bidi="fa-IR"/>
        </w:rPr>
        <w:t>فرشتگان مقرّب نيز (از بندگي او سر باز</w:t>
      </w:r>
      <w:r w:rsidR="000D6F3F" w:rsidRPr="00984198">
        <w:rPr>
          <w:rtl/>
          <w:lang w:bidi="fa-IR"/>
        </w:rPr>
        <w:t xml:space="preserve"> نمي‌</w:t>
      </w:r>
      <w:r w:rsidR="00C5413C" w:rsidRPr="00984198">
        <w:rPr>
          <w:rtl/>
          <w:lang w:bidi="fa-IR"/>
        </w:rPr>
        <w:t>زنند). و</w:t>
      </w:r>
      <w:r w:rsidR="00C5413C" w:rsidRPr="00984198">
        <w:rPr>
          <w:rFonts w:hint="cs"/>
          <w:rtl/>
          <w:lang w:bidi="fa-IR"/>
        </w:rPr>
        <w:t xml:space="preserve"> </w:t>
      </w:r>
      <w:r w:rsidR="00C5413C" w:rsidRPr="00984198">
        <w:rPr>
          <w:rtl/>
          <w:lang w:bidi="fa-IR"/>
        </w:rPr>
        <w:t xml:space="preserve">كسي كه از عبادت </w:t>
      </w:r>
      <w:r w:rsidR="00C5413C" w:rsidRPr="00984198">
        <w:rPr>
          <w:rFonts w:hint="cs"/>
          <w:rtl/>
          <w:lang w:bidi="fa-IR"/>
        </w:rPr>
        <w:t xml:space="preserve">الله </w:t>
      </w:r>
      <w:r w:rsidR="00C5413C" w:rsidRPr="00984198">
        <w:rPr>
          <w:rtl/>
          <w:lang w:bidi="fa-IR"/>
        </w:rPr>
        <w:t>سر باز زند و</w:t>
      </w:r>
      <w:r w:rsidR="00C5413C" w:rsidRPr="00984198">
        <w:rPr>
          <w:rFonts w:hint="cs"/>
          <w:rtl/>
          <w:lang w:bidi="fa-IR"/>
        </w:rPr>
        <w:t xml:space="preserve"> </w:t>
      </w:r>
      <w:r w:rsidR="00C5413C" w:rsidRPr="00984198">
        <w:rPr>
          <w:rtl/>
          <w:lang w:bidi="fa-IR"/>
        </w:rPr>
        <w:t>خويشتن را</w:t>
      </w:r>
      <w:r w:rsidR="00AA49E3" w:rsidRPr="00984198">
        <w:rPr>
          <w:rtl/>
          <w:lang w:bidi="fa-IR"/>
        </w:rPr>
        <w:t xml:space="preserve"> بزرگ‌تر</w:t>
      </w:r>
      <w:r w:rsidR="00C5413C" w:rsidRPr="00984198">
        <w:rPr>
          <w:rtl/>
          <w:lang w:bidi="fa-IR"/>
        </w:rPr>
        <w:t xml:space="preserve"> از آن شمرد (كه به عبادت او پردازد، او را به عذاب سختي گرفتار</w:t>
      </w:r>
      <w:r w:rsidR="00C01522" w:rsidRPr="00984198">
        <w:rPr>
          <w:rtl/>
          <w:lang w:bidi="fa-IR"/>
        </w:rPr>
        <w:t xml:space="preserve"> مي‌</w:t>
      </w:r>
      <w:r w:rsidR="00C5413C" w:rsidRPr="00984198">
        <w:rPr>
          <w:rtl/>
          <w:lang w:bidi="fa-IR"/>
        </w:rPr>
        <w:t>سازد، بدان گاه) كه همگان را در پيشگاه خود گرد</w:t>
      </w:r>
      <w:r w:rsidR="00C01522" w:rsidRPr="00984198">
        <w:rPr>
          <w:rtl/>
          <w:lang w:bidi="fa-IR"/>
        </w:rPr>
        <w:t xml:space="preserve"> مي‌</w:t>
      </w:r>
      <w:r w:rsidR="00C5413C" w:rsidRPr="00984198">
        <w:rPr>
          <w:rtl/>
          <w:lang w:bidi="fa-IR"/>
        </w:rPr>
        <w:t>آورد</w:t>
      </w:r>
      <w:r w:rsidR="00B60E00">
        <w:rPr>
          <w:rFonts w:hint="cs"/>
          <w:rtl/>
          <w:lang w:bidi="fa-IR"/>
        </w:rPr>
        <w:t>»</w:t>
      </w:r>
      <w:r w:rsidR="00C5413C" w:rsidRPr="00984198">
        <w:rPr>
          <w:rFonts w:hint="cs"/>
          <w:rtl/>
          <w:lang w:bidi="fa-IR"/>
        </w:rPr>
        <w:t>.</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و اینکه فرمودند: </w:t>
      </w:r>
      <w:r w:rsidR="00703EBE">
        <w:rPr>
          <w:rFonts w:cs="B Lotus" w:hint="cs"/>
          <w:sz w:val="28"/>
          <w:szCs w:val="28"/>
          <w:rtl/>
        </w:rPr>
        <w:t>«</w:t>
      </w:r>
      <w:r w:rsidRPr="00984198">
        <w:rPr>
          <w:rFonts w:cs="B Lotus" w:hint="cs"/>
          <w:sz w:val="28"/>
          <w:szCs w:val="28"/>
          <w:rtl/>
        </w:rPr>
        <w:t>عیسی</w:t>
      </w:r>
      <w:r w:rsidR="00176475" w:rsidRPr="00984198">
        <w:rPr>
          <w:rFonts w:cs="B Lotus" w:hint="cs"/>
          <w:sz w:val="28"/>
          <w:szCs w:val="28"/>
          <w:rtl/>
        </w:rPr>
        <w:t xml:space="preserve"> کلمه‌ای </w:t>
      </w:r>
      <w:r w:rsidRPr="00984198">
        <w:rPr>
          <w:rFonts w:cs="B Lotus" w:hint="cs"/>
          <w:sz w:val="28"/>
          <w:szCs w:val="28"/>
          <w:rtl/>
        </w:rPr>
        <w:t>است که الله عزوجل او را به مریم القا کردند و روحی از جانب الله عزوجل</w:t>
      </w:r>
      <w:r w:rsidR="009D0387" w:rsidRPr="00984198">
        <w:rPr>
          <w:rFonts w:cs="B Lotus" w:hint="cs"/>
          <w:sz w:val="28"/>
          <w:szCs w:val="28"/>
          <w:rtl/>
        </w:rPr>
        <w:t xml:space="preserve"> می‌</w:t>
      </w:r>
      <w:r w:rsidRPr="00984198">
        <w:rPr>
          <w:rFonts w:cs="B Lotus" w:hint="cs"/>
          <w:sz w:val="28"/>
          <w:szCs w:val="28"/>
          <w:rtl/>
        </w:rPr>
        <w:t>باشد</w:t>
      </w:r>
      <w:r w:rsidR="00703EBE">
        <w:rPr>
          <w:rFonts w:cs="B Lotus" w:hint="cs"/>
          <w:sz w:val="28"/>
          <w:szCs w:val="28"/>
          <w:rtl/>
        </w:rPr>
        <w:t>.»</w:t>
      </w:r>
      <w:r w:rsidRPr="00984198">
        <w:rPr>
          <w:rFonts w:cs="B Lotus" w:hint="cs"/>
          <w:sz w:val="28"/>
          <w:szCs w:val="28"/>
          <w:rtl/>
        </w:rPr>
        <w:t xml:space="preserve"> امام احمد در کتاب </w:t>
      </w:r>
      <w:r w:rsidR="00BD2728" w:rsidRPr="00B60E00">
        <w:rPr>
          <w:rFonts w:ascii="mylotus" w:hAnsi="mylotus" w:cs="mylotus"/>
          <w:sz w:val="28"/>
          <w:szCs w:val="28"/>
          <w:rtl/>
        </w:rPr>
        <w:t>«</w:t>
      </w:r>
      <w:r w:rsidRPr="00B60E00">
        <w:rPr>
          <w:rFonts w:ascii="mylotus" w:hAnsi="mylotus" w:cs="mylotus"/>
          <w:sz w:val="28"/>
          <w:szCs w:val="28"/>
          <w:rtl/>
        </w:rPr>
        <w:t>الرد علی الجهمیه</w:t>
      </w:r>
      <w:r w:rsidR="00BD2728" w:rsidRPr="00B60E00">
        <w:rPr>
          <w:rFonts w:ascii="mylotus" w:hAnsi="mylotus" w:cs="mylotus"/>
          <w:sz w:val="28"/>
          <w:szCs w:val="28"/>
          <w:rtl/>
        </w:rPr>
        <w:t>»</w:t>
      </w:r>
      <w:r w:rsidR="009D0387" w:rsidRPr="00984198">
        <w:rPr>
          <w:rFonts w:cs="B Lotus" w:hint="cs"/>
          <w:sz w:val="28"/>
          <w:szCs w:val="28"/>
          <w:rtl/>
        </w:rPr>
        <w:t xml:space="preserve"> می‌</w:t>
      </w:r>
      <w:r w:rsidRPr="00984198">
        <w:rPr>
          <w:rFonts w:cs="B Lotus" w:hint="cs"/>
          <w:sz w:val="28"/>
          <w:szCs w:val="28"/>
          <w:rtl/>
        </w:rPr>
        <w:t xml:space="preserve">گوید: </w:t>
      </w:r>
      <w:r w:rsidR="00703EBE">
        <w:rPr>
          <w:rFonts w:cs="B Lotus" w:hint="cs"/>
          <w:sz w:val="28"/>
          <w:szCs w:val="28"/>
          <w:rtl/>
        </w:rPr>
        <w:t xml:space="preserve">«الله عزوجل، عیسی </w:t>
      </w:r>
      <w:r w:rsidR="00703EBE" w:rsidRPr="00703EBE">
        <w:rPr>
          <w:rFonts w:cs="B Lotus" w:hint="cs"/>
          <w:rtl/>
        </w:rPr>
        <w:t>علیه</w:t>
      </w:r>
      <w:r w:rsidR="00703EBE" w:rsidRPr="00703EBE">
        <w:rPr>
          <w:rFonts w:cs="B Lotus"/>
          <w:rtl/>
        </w:rPr>
        <w:softHyphen/>
      </w:r>
      <w:r w:rsidRPr="00703EBE">
        <w:rPr>
          <w:rFonts w:cs="B Lotus" w:hint="cs"/>
          <w:rtl/>
        </w:rPr>
        <w:t>السلام</w:t>
      </w:r>
      <w:r w:rsidRPr="00984198">
        <w:rPr>
          <w:rFonts w:cs="B Lotus" w:hint="cs"/>
          <w:sz w:val="28"/>
          <w:szCs w:val="28"/>
          <w:rtl/>
        </w:rPr>
        <w:t xml:space="preserve"> را با</w:t>
      </w:r>
      <w:r w:rsidR="00176475" w:rsidRPr="00984198">
        <w:rPr>
          <w:rFonts w:cs="B Lotus" w:hint="cs"/>
          <w:sz w:val="28"/>
          <w:szCs w:val="28"/>
          <w:rtl/>
        </w:rPr>
        <w:t xml:space="preserve"> کلمه‌ای </w:t>
      </w:r>
      <w:r w:rsidRPr="00984198">
        <w:rPr>
          <w:rFonts w:cs="B Lotus" w:hint="cs"/>
          <w:sz w:val="28"/>
          <w:szCs w:val="28"/>
          <w:rtl/>
        </w:rPr>
        <w:t>که به مریم القا کرد، بوجود آورد، هنگامی</w:t>
      </w:r>
      <w:r w:rsidR="00703EBE">
        <w:rPr>
          <w:rFonts w:cs="B Lotus"/>
          <w:sz w:val="28"/>
          <w:szCs w:val="28"/>
          <w:rtl/>
        </w:rPr>
        <w:softHyphen/>
      </w:r>
      <w:r w:rsidRPr="00984198">
        <w:rPr>
          <w:rFonts w:cs="B Lotus" w:hint="cs"/>
          <w:sz w:val="28"/>
          <w:szCs w:val="28"/>
          <w:rtl/>
        </w:rPr>
        <w:t xml:space="preserve">که به او گفت: </w:t>
      </w:r>
      <w:r w:rsidR="0017046E" w:rsidRPr="00984198">
        <w:rPr>
          <w:rFonts w:cs="B Lotus" w:hint="cs"/>
          <w:sz w:val="28"/>
          <w:szCs w:val="28"/>
          <w:rtl/>
        </w:rPr>
        <w:t>«</w:t>
      </w:r>
      <w:r w:rsidRPr="00984198">
        <w:rPr>
          <w:rFonts w:cs="B Lotus" w:hint="cs"/>
          <w:sz w:val="28"/>
          <w:szCs w:val="28"/>
          <w:rtl/>
        </w:rPr>
        <w:t>کُن</w:t>
      </w:r>
      <w:r w:rsidR="00F4329D" w:rsidRPr="00984198">
        <w:rPr>
          <w:rFonts w:cs="B Lotus" w:hint="cs"/>
          <w:sz w:val="28"/>
          <w:szCs w:val="28"/>
          <w:rtl/>
        </w:rPr>
        <w:t>»</w:t>
      </w:r>
      <w:r w:rsidRPr="00984198">
        <w:rPr>
          <w:rFonts w:cs="B Lotus" w:hint="cs"/>
          <w:sz w:val="28"/>
          <w:szCs w:val="28"/>
          <w:rtl/>
        </w:rPr>
        <w:t>. سپس عیسی به وسیله</w:t>
      </w:r>
      <w:r w:rsidR="00AC25A8" w:rsidRPr="00984198">
        <w:rPr>
          <w:rFonts w:cs="B Lotus" w:hint="cs"/>
          <w:sz w:val="28"/>
          <w:szCs w:val="28"/>
          <w:rtl/>
        </w:rPr>
        <w:t xml:space="preserve">‌ی </w:t>
      </w:r>
      <w:r w:rsidRPr="00984198">
        <w:rPr>
          <w:rFonts w:cs="B Lotus" w:hint="cs"/>
          <w:sz w:val="28"/>
          <w:szCs w:val="28"/>
          <w:rtl/>
        </w:rPr>
        <w:t xml:space="preserve">گفتن </w:t>
      </w:r>
      <w:r w:rsidR="0017046E" w:rsidRPr="00984198">
        <w:rPr>
          <w:rFonts w:cs="B Lotus" w:hint="cs"/>
          <w:sz w:val="28"/>
          <w:szCs w:val="28"/>
          <w:rtl/>
        </w:rPr>
        <w:t>«</w:t>
      </w:r>
      <w:r w:rsidR="00703EBE">
        <w:rPr>
          <w:rFonts w:cs="B Lotus" w:hint="cs"/>
          <w:sz w:val="28"/>
          <w:szCs w:val="28"/>
          <w:rtl/>
        </w:rPr>
        <w:t>کُن» (باش) به وجود آمد</w:t>
      </w:r>
      <w:r w:rsidRPr="00984198">
        <w:rPr>
          <w:rFonts w:cs="B Lotus" w:hint="cs"/>
          <w:sz w:val="28"/>
          <w:szCs w:val="28"/>
          <w:rtl/>
        </w:rPr>
        <w:t xml:space="preserve"> و عیسی خود آن </w:t>
      </w:r>
      <w:r w:rsidR="0017046E" w:rsidRPr="00984198">
        <w:rPr>
          <w:rFonts w:cs="B Lotus" w:hint="cs"/>
          <w:sz w:val="28"/>
          <w:szCs w:val="28"/>
          <w:rtl/>
        </w:rPr>
        <w:t>«</w:t>
      </w:r>
      <w:r w:rsidRPr="00984198">
        <w:rPr>
          <w:rFonts w:cs="B Lotus" w:hint="cs"/>
          <w:sz w:val="28"/>
          <w:szCs w:val="28"/>
          <w:rtl/>
        </w:rPr>
        <w:t xml:space="preserve">کُن» نیست بلکه با گفتن </w:t>
      </w:r>
      <w:r w:rsidR="0017046E" w:rsidRPr="00984198">
        <w:rPr>
          <w:rFonts w:cs="B Lotus" w:hint="cs"/>
          <w:sz w:val="28"/>
          <w:szCs w:val="28"/>
          <w:rtl/>
        </w:rPr>
        <w:t>«</w:t>
      </w:r>
      <w:r w:rsidRPr="00984198">
        <w:rPr>
          <w:rFonts w:cs="B Lotus" w:hint="cs"/>
          <w:sz w:val="28"/>
          <w:szCs w:val="28"/>
          <w:rtl/>
        </w:rPr>
        <w:t>کُن</w:t>
      </w:r>
      <w:r w:rsidR="00F4329D" w:rsidRPr="00984198">
        <w:rPr>
          <w:rFonts w:cs="B Lotus" w:hint="cs"/>
          <w:sz w:val="28"/>
          <w:szCs w:val="28"/>
          <w:rtl/>
        </w:rPr>
        <w:t>»</w:t>
      </w:r>
      <w:r w:rsidRPr="00984198">
        <w:rPr>
          <w:rFonts w:cs="B Lotus" w:hint="cs"/>
          <w:sz w:val="28"/>
          <w:szCs w:val="28"/>
          <w:rtl/>
        </w:rPr>
        <w:t xml:space="preserve"> به وجود آمد و </w:t>
      </w:r>
      <w:r w:rsidR="0017046E" w:rsidRPr="00984198">
        <w:rPr>
          <w:rFonts w:cs="B Lotus" w:hint="cs"/>
          <w:sz w:val="28"/>
          <w:szCs w:val="28"/>
          <w:rtl/>
        </w:rPr>
        <w:t>«</w:t>
      </w:r>
      <w:r w:rsidRPr="00984198">
        <w:rPr>
          <w:rFonts w:cs="B Lotus" w:hint="cs"/>
          <w:sz w:val="28"/>
          <w:szCs w:val="28"/>
          <w:rtl/>
        </w:rPr>
        <w:t>کُن</w:t>
      </w:r>
      <w:r w:rsidR="00F4329D" w:rsidRPr="00984198">
        <w:rPr>
          <w:rFonts w:cs="B Lotus" w:hint="cs"/>
          <w:sz w:val="28"/>
          <w:szCs w:val="28"/>
          <w:rtl/>
        </w:rPr>
        <w:t>»</w:t>
      </w:r>
      <w:r w:rsidRPr="00984198">
        <w:rPr>
          <w:rFonts w:cs="B Lotus" w:hint="cs"/>
          <w:sz w:val="28"/>
          <w:szCs w:val="28"/>
          <w:rtl/>
        </w:rPr>
        <w:t xml:space="preserve"> کلامی است از جانب الله عزوجل و مخلوق نیست و م</w:t>
      </w:r>
      <w:r w:rsidR="00703EBE">
        <w:rPr>
          <w:rFonts w:cs="B Lotus" w:hint="cs"/>
          <w:sz w:val="28"/>
          <w:szCs w:val="28"/>
          <w:rtl/>
        </w:rPr>
        <w:t xml:space="preserve">سیحیت و جمهیه در خصوص عیسی </w:t>
      </w:r>
      <w:r w:rsidR="00703EBE" w:rsidRPr="00703EBE">
        <w:rPr>
          <w:rFonts w:cs="B Lotus" w:hint="cs"/>
          <w:rtl/>
        </w:rPr>
        <w:t>علیه</w:t>
      </w:r>
      <w:r w:rsidR="00703EBE" w:rsidRPr="00703EBE">
        <w:rPr>
          <w:rFonts w:cs="B Lotus"/>
          <w:rtl/>
        </w:rPr>
        <w:softHyphen/>
      </w:r>
      <w:r w:rsidRPr="00703EBE">
        <w:rPr>
          <w:rFonts w:cs="B Lotus" w:hint="cs"/>
          <w:rtl/>
        </w:rPr>
        <w:t>السلام</w:t>
      </w:r>
      <w:r w:rsidRPr="00984198">
        <w:rPr>
          <w:rFonts w:cs="B Lotus" w:hint="cs"/>
          <w:sz w:val="28"/>
          <w:szCs w:val="28"/>
          <w:rtl/>
        </w:rPr>
        <w:t xml:space="preserve"> به الله عزوجل دروغ می</w:t>
      </w:r>
      <w:r w:rsidRPr="00984198">
        <w:rPr>
          <w:rFonts w:cs="B Lotus" w:hint="cs"/>
          <w:sz w:val="28"/>
          <w:szCs w:val="28"/>
          <w:cs/>
        </w:rPr>
        <w:t>‎</w:t>
      </w:r>
      <w:r w:rsidRPr="00984198">
        <w:rPr>
          <w:rFonts w:cs="B Lotus" w:hint="cs"/>
          <w:sz w:val="28"/>
          <w:szCs w:val="28"/>
          <w:rtl/>
        </w:rPr>
        <w:t>بندند</w:t>
      </w:r>
      <w:r w:rsidR="00703EBE">
        <w:rPr>
          <w:rFonts w:cs="B Lotus" w:hint="cs"/>
          <w:sz w:val="28"/>
          <w:szCs w:val="28"/>
          <w:rtl/>
        </w:rPr>
        <w:t>»</w:t>
      </w:r>
      <w:r w:rsidRPr="00C008F7">
        <w:rPr>
          <w:rStyle w:val="FootnoteReference"/>
          <w:rFonts w:cs="B Lotus"/>
          <w:sz w:val="28"/>
          <w:szCs w:val="28"/>
          <w:rtl/>
        </w:rPr>
        <w:footnoteReference w:id="463"/>
      </w:r>
      <w:r w:rsidRPr="00984198">
        <w:rPr>
          <w:rFonts w:cs="B Lotus" w:hint="cs"/>
          <w:sz w:val="28"/>
          <w:szCs w:val="28"/>
          <w:rtl/>
        </w:rPr>
        <w:t xml:space="preserve">. </w:t>
      </w:r>
    </w:p>
    <w:p w:rsidR="00703EBE"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و اینکه رسول الله </w:t>
      </w:r>
      <w:r w:rsidR="00703EBE">
        <w:rPr>
          <w:rFonts w:ascii="Arial" w:hAnsi="Arial" w:cs="CTraditional Arabic" w:hint="cs"/>
          <w:sz w:val="28"/>
          <w:szCs w:val="28"/>
          <w:rtl/>
        </w:rPr>
        <w:t>ح</w:t>
      </w:r>
      <w:r w:rsidRPr="00984198">
        <w:rPr>
          <w:rFonts w:cs="B Lotus" w:hint="cs"/>
          <w:sz w:val="28"/>
          <w:szCs w:val="28"/>
          <w:rtl/>
        </w:rPr>
        <w:t xml:space="preserve"> فرمودند: </w:t>
      </w:r>
      <w:r w:rsidR="00703EBE">
        <w:rPr>
          <w:rFonts w:cs="B Lotus" w:hint="cs"/>
          <w:sz w:val="28"/>
          <w:szCs w:val="28"/>
          <w:rtl/>
        </w:rPr>
        <w:t>«</w:t>
      </w:r>
      <w:r w:rsidRPr="00984198">
        <w:rPr>
          <w:rFonts w:cs="B Lotus" w:hint="cs"/>
          <w:sz w:val="28"/>
          <w:szCs w:val="28"/>
          <w:rtl/>
        </w:rPr>
        <w:t>روحی از جانب الله عزوجل است.</w:t>
      </w:r>
      <w:r w:rsidR="00703EBE">
        <w:rPr>
          <w:rFonts w:cs="B Lotus" w:hint="cs"/>
          <w:sz w:val="28"/>
          <w:szCs w:val="28"/>
          <w:rtl/>
        </w:rPr>
        <w:t xml:space="preserve">» بدین معناست که عیسی </w:t>
      </w:r>
      <w:r w:rsidR="00703EBE" w:rsidRPr="00703EBE">
        <w:rPr>
          <w:rFonts w:cs="B Lotus" w:hint="cs"/>
          <w:rtl/>
        </w:rPr>
        <w:t>علیه</w:t>
      </w:r>
      <w:r w:rsidR="00703EBE" w:rsidRPr="00703EBE">
        <w:rPr>
          <w:rFonts w:cs="B Lotus"/>
          <w:rtl/>
        </w:rPr>
        <w:softHyphen/>
      </w:r>
      <w:r w:rsidRPr="00703EBE">
        <w:rPr>
          <w:rFonts w:cs="B Lotus" w:hint="cs"/>
          <w:rtl/>
        </w:rPr>
        <w:t>السلام</w:t>
      </w:r>
      <w:r w:rsidRPr="00984198">
        <w:rPr>
          <w:rFonts w:cs="B Lotus" w:hint="cs"/>
          <w:sz w:val="28"/>
          <w:szCs w:val="28"/>
          <w:rtl/>
        </w:rPr>
        <w:t xml:space="preserve"> روحی از ارواحی است که الله عزوجل</w:t>
      </w:r>
      <w:r w:rsidR="009D0387" w:rsidRPr="00984198">
        <w:rPr>
          <w:rFonts w:cs="B Lotus" w:hint="cs"/>
          <w:sz w:val="28"/>
          <w:szCs w:val="28"/>
          <w:rtl/>
        </w:rPr>
        <w:t xml:space="preserve"> آن‌ها </w:t>
      </w:r>
      <w:r w:rsidR="00703EBE">
        <w:rPr>
          <w:rFonts w:cs="B Lotus" w:hint="cs"/>
          <w:sz w:val="28"/>
          <w:szCs w:val="28"/>
          <w:rtl/>
        </w:rPr>
        <w:t>را آفریده است</w:t>
      </w:r>
      <w:r w:rsidRPr="00984198">
        <w:rPr>
          <w:rFonts w:cs="B Lotus" w:hint="cs"/>
          <w:sz w:val="28"/>
          <w:szCs w:val="28"/>
          <w:rtl/>
        </w:rPr>
        <w:t xml:space="preserve"> و با این کلام</w:t>
      </w:r>
      <w:r w:rsidR="00703EBE">
        <w:rPr>
          <w:rFonts w:cs="B Lotus"/>
          <w:sz w:val="28"/>
          <w:szCs w:val="28"/>
          <w:rtl/>
        </w:rPr>
        <w:softHyphen/>
      </w:r>
      <w:r w:rsidRPr="00984198">
        <w:rPr>
          <w:rFonts w:cs="B Lotus" w:hint="cs"/>
          <w:sz w:val="28"/>
          <w:szCs w:val="28"/>
          <w:rtl/>
        </w:rPr>
        <w:t>شان</w:t>
      </w:r>
      <w:r w:rsidR="004263A6" w:rsidRPr="00984198">
        <w:rPr>
          <w:rFonts w:cs="B Lotus" w:hint="cs"/>
          <w:sz w:val="28"/>
          <w:szCs w:val="28"/>
          <w:rtl/>
        </w:rPr>
        <w:t xml:space="preserve"> </w:t>
      </w:r>
      <w:r w:rsidR="004263A6">
        <w:rPr>
          <w:rFonts w:ascii="Traditional Arabic" w:hAnsi="Traditional Arabic" w:cs="Traditional Arabic"/>
          <w:sz w:val="28"/>
          <w:szCs w:val="28"/>
          <w:rtl/>
        </w:rPr>
        <w:t>﴿</w:t>
      </w:r>
      <w:r w:rsidR="00232663">
        <w:rPr>
          <w:rFonts w:ascii="KFGQPC Uthmanic Script HAFS" w:hAnsi="KFGQPC Uthmanic Script HAFS" w:cs="KFGQPC Uthmanic Script HAFS"/>
          <w:sz w:val="28"/>
          <w:szCs w:val="28"/>
          <w:rtl/>
        </w:rPr>
        <w:t>أَلَسۡتُ بِرَبِّكُمۡۖ قَالُواْ بَلَىٰ</w:t>
      </w:r>
      <w:r w:rsidR="004263A6">
        <w:rPr>
          <w:rFonts w:ascii="Traditional Arabic" w:hAnsi="Traditional Arabic" w:cs="Traditional Arabic"/>
          <w:sz w:val="28"/>
          <w:szCs w:val="28"/>
          <w:rtl/>
        </w:rPr>
        <w:t>﴾</w:t>
      </w:r>
      <w:r w:rsidRPr="00984198">
        <w:rPr>
          <w:rFonts w:cs="B Lotus" w:hint="cs"/>
          <w:sz w:val="28"/>
          <w:szCs w:val="28"/>
          <w:rtl/>
        </w:rPr>
        <w:t xml:space="preserve"> </w:t>
      </w:r>
      <w:r w:rsidR="00B60E00">
        <w:rPr>
          <w:rFonts w:cs="B Lotus" w:hint="cs"/>
          <w:sz w:val="28"/>
          <w:szCs w:val="28"/>
          <w:rtl/>
        </w:rPr>
        <w:t>«</w:t>
      </w:r>
      <w:r w:rsidRPr="00984198">
        <w:rPr>
          <w:rFonts w:cs="B Lotus" w:hint="cs"/>
          <w:sz w:val="28"/>
          <w:szCs w:val="28"/>
          <w:rtl/>
        </w:rPr>
        <w:t>آیا من پروردگارتان نیستم،</w:t>
      </w:r>
      <w:r w:rsidR="009D0387" w:rsidRPr="00984198">
        <w:rPr>
          <w:rFonts w:cs="B Lotus" w:hint="cs"/>
          <w:sz w:val="28"/>
          <w:szCs w:val="28"/>
          <w:rtl/>
        </w:rPr>
        <w:t xml:space="preserve"> آن‌ها </w:t>
      </w:r>
      <w:r w:rsidRPr="00984198">
        <w:rPr>
          <w:rFonts w:cs="B Lotus" w:hint="cs"/>
          <w:sz w:val="28"/>
          <w:szCs w:val="28"/>
          <w:rtl/>
        </w:rPr>
        <w:t>را به سخن آورده و گفتند: بلی</w:t>
      </w:r>
      <w:r w:rsidR="00B60E00">
        <w:rPr>
          <w:rFonts w:cs="B Lotus" w:hint="cs"/>
          <w:sz w:val="28"/>
          <w:szCs w:val="28"/>
          <w:rtl/>
        </w:rPr>
        <w:t>»</w:t>
      </w:r>
      <w:r w:rsidRPr="00984198">
        <w:rPr>
          <w:rFonts w:cs="B Lotus" w:hint="cs"/>
          <w:sz w:val="28"/>
          <w:szCs w:val="28"/>
          <w:rtl/>
        </w:rPr>
        <w:t xml:space="preserve"> همانطور که ابی بن کعب </w:t>
      </w:r>
      <w:r w:rsidR="00703EBE">
        <w:rPr>
          <w:rFonts w:ascii="Arial" w:hAnsi="Arial" w:cs="CTraditional Arabic" w:hint="cs"/>
          <w:sz w:val="28"/>
          <w:szCs w:val="28"/>
          <w:rtl/>
        </w:rPr>
        <w:t>ت</w:t>
      </w:r>
      <w:r w:rsidRPr="00984198">
        <w:rPr>
          <w:rFonts w:cs="B Lotus" w:hint="cs"/>
          <w:sz w:val="28"/>
          <w:szCs w:val="28"/>
          <w:rtl/>
        </w:rPr>
        <w:t xml:space="preserve"> می</w:t>
      </w:r>
      <w:r w:rsidRPr="00984198">
        <w:rPr>
          <w:rFonts w:cs="B Lotus" w:hint="cs"/>
          <w:sz w:val="28"/>
          <w:szCs w:val="28"/>
          <w:cs/>
        </w:rPr>
        <w:t>‎</w:t>
      </w:r>
      <w:r w:rsidRPr="00984198">
        <w:rPr>
          <w:rFonts w:cs="B Lotus" w:hint="cs"/>
          <w:sz w:val="28"/>
          <w:szCs w:val="28"/>
          <w:rtl/>
        </w:rPr>
        <w:t>گوید</w:t>
      </w:r>
      <w:r w:rsidRPr="00C008F7">
        <w:rPr>
          <w:rStyle w:val="FootnoteReference"/>
          <w:rFonts w:cs="B Lotus"/>
          <w:sz w:val="28"/>
          <w:szCs w:val="28"/>
          <w:rtl/>
        </w:rPr>
        <w:footnoteReference w:id="464"/>
      </w:r>
      <w:r w:rsidRPr="00984198">
        <w:rPr>
          <w:rFonts w:cs="B Lotus" w:hint="cs"/>
          <w:sz w:val="28"/>
          <w:szCs w:val="28"/>
          <w:rtl/>
        </w:rPr>
        <w:t xml:space="preserve">. </w:t>
      </w:r>
    </w:p>
    <w:p w:rsidR="00C5413C" w:rsidRPr="00232663" w:rsidRDefault="00C5413C" w:rsidP="00703EBE">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 xml:space="preserve">اما اینکه رسول الله </w:t>
      </w:r>
      <w:r w:rsidR="00703EBE">
        <w:rPr>
          <w:rFonts w:ascii="Arial" w:hAnsi="Arial" w:cs="CTraditional Arabic" w:hint="cs"/>
          <w:sz w:val="28"/>
          <w:szCs w:val="28"/>
          <w:rtl/>
        </w:rPr>
        <w:t>ح</w:t>
      </w:r>
      <w:r w:rsidRPr="00984198">
        <w:rPr>
          <w:rFonts w:cs="B Lotus" w:hint="cs"/>
          <w:sz w:val="28"/>
          <w:szCs w:val="28"/>
          <w:rtl/>
        </w:rPr>
        <w:t xml:space="preserve"> فرمودند: </w:t>
      </w:r>
      <w:r w:rsidR="00703EBE">
        <w:rPr>
          <w:rFonts w:cs="B Lotus" w:hint="cs"/>
          <w:sz w:val="28"/>
          <w:szCs w:val="28"/>
          <w:rtl/>
        </w:rPr>
        <w:t>«</w:t>
      </w:r>
      <w:r w:rsidRPr="00984198">
        <w:rPr>
          <w:rFonts w:cs="B Lotus" w:hint="cs"/>
          <w:sz w:val="28"/>
          <w:szCs w:val="28"/>
          <w:rtl/>
        </w:rPr>
        <w:t>و گواهی دهد که بهشت و دوزخ حق است</w:t>
      </w:r>
      <w:r w:rsidR="00703EBE">
        <w:rPr>
          <w:rFonts w:cs="B Lotus" w:hint="cs"/>
          <w:sz w:val="28"/>
          <w:szCs w:val="28"/>
          <w:rtl/>
        </w:rPr>
        <w:t>.»</w:t>
      </w:r>
      <w:r w:rsidRPr="00984198">
        <w:rPr>
          <w:rFonts w:cs="B Lotus" w:hint="cs"/>
          <w:sz w:val="28"/>
          <w:szCs w:val="28"/>
          <w:rtl/>
        </w:rPr>
        <w:t xml:space="preserve"> یعنی گواهی دهد که بهشتی را که الله عزو</w:t>
      </w:r>
      <w:r w:rsidR="00703EBE">
        <w:rPr>
          <w:rFonts w:cs="B Lotus" w:hint="cs"/>
          <w:sz w:val="28"/>
          <w:szCs w:val="28"/>
          <w:rtl/>
        </w:rPr>
        <w:t>جل از آن در کتابش خبر داده و آن</w:t>
      </w:r>
      <w:r w:rsidR="00703EBE">
        <w:rPr>
          <w:rFonts w:cs="B Lotus"/>
          <w:sz w:val="28"/>
          <w:szCs w:val="28"/>
          <w:rtl/>
        </w:rPr>
        <w:softHyphen/>
      </w:r>
      <w:r w:rsidRPr="00984198">
        <w:rPr>
          <w:rFonts w:cs="B Lotus" w:hint="cs"/>
          <w:sz w:val="28"/>
          <w:szCs w:val="28"/>
          <w:rtl/>
        </w:rPr>
        <w:t xml:space="preserve">را برای متقین آماده کرده است، حق است یعنی </w:t>
      </w:r>
      <w:r w:rsidR="00703EBE">
        <w:rPr>
          <w:rFonts w:cs="B Lotus" w:hint="cs"/>
          <w:sz w:val="28"/>
          <w:szCs w:val="28"/>
          <w:rtl/>
        </w:rPr>
        <w:t>ثابت بوده و شکی در آن نیست</w:t>
      </w:r>
      <w:r w:rsidRPr="00984198">
        <w:rPr>
          <w:rFonts w:cs="B Lotus" w:hint="cs"/>
          <w:sz w:val="28"/>
          <w:szCs w:val="28"/>
          <w:rtl/>
        </w:rPr>
        <w:t xml:space="preserve"> و نیز گواهی دهد که آتشی را که الله عزو</w:t>
      </w:r>
      <w:r w:rsidR="00703EBE">
        <w:rPr>
          <w:rFonts w:cs="B Lotus" w:hint="cs"/>
          <w:sz w:val="28"/>
          <w:szCs w:val="28"/>
          <w:rtl/>
        </w:rPr>
        <w:t>جل از آن در کتابش خبر داده و آن</w:t>
      </w:r>
      <w:r w:rsidR="00703EBE">
        <w:rPr>
          <w:rFonts w:cs="B Lotus"/>
          <w:sz w:val="28"/>
          <w:szCs w:val="28"/>
          <w:rtl/>
        </w:rPr>
        <w:softHyphen/>
      </w:r>
      <w:r w:rsidRPr="00984198">
        <w:rPr>
          <w:rFonts w:cs="B Lotus" w:hint="cs"/>
          <w:sz w:val="28"/>
          <w:szCs w:val="28"/>
          <w:rtl/>
        </w:rPr>
        <w:t>را برای کافران آماده کرده است، حق</w:t>
      </w:r>
      <w:r w:rsidR="009D0387" w:rsidRPr="00984198">
        <w:rPr>
          <w:rFonts w:cs="B Lotus" w:hint="cs"/>
          <w:sz w:val="28"/>
          <w:szCs w:val="28"/>
          <w:rtl/>
        </w:rPr>
        <w:t xml:space="preserve"> می‌</w:t>
      </w:r>
      <w:r w:rsidRPr="00984198">
        <w:rPr>
          <w:rFonts w:cs="B Lotus" w:hint="cs"/>
          <w:sz w:val="28"/>
          <w:szCs w:val="28"/>
          <w:rtl/>
        </w:rPr>
        <w:t>باشد. و هر</w:t>
      </w:r>
      <w:r w:rsidR="00703EBE">
        <w:rPr>
          <w:rFonts w:cs="B Lotus" w:hint="cs"/>
          <w:sz w:val="28"/>
          <w:szCs w:val="28"/>
          <w:rtl/>
        </w:rPr>
        <w:t>کس به بهشت و دوزخ ایمان نداشته باشد، در</w:t>
      </w:r>
      <w:r w:rsidRPr="00984198">
        <w:rPr>
          <w:rFonts w:cs="B Lotus" w:hint="cs"/>
          <w:sz w:val="28"/>
          <w:szCs w:val="28"/>
          <w:rtl/>
        </w:rPr>
        <w:t xml:space="preserve">حقیقت به قرآن و پیامبران کفر ورزیده است. </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و اینکه رسول الله </w:t>
      </w:r>
      <w:r w:rsidR="00703EBE">
        <w:rPr>
          <w:rFonts w:ascii="Arial" w:hAnsi="Arial" w:cs="CTraditional Arabic" w:hint="cs"/>
          <w:sz w:val="28"/>
          <w:szCs w:val="28"/>
          <w:rtl/>
        </w:rPr>
        <w:t>ح</w:t>
      </w:r>
      <w:r w:rsidRPr="00984198">
        <w:rPr>
          <w:rFonts w:cs="B Lotus" w:hint="cs"/>
          <w:sz w:val="28"/>
          <w:szCs w:val="28"/>
          <w:rtl/>
        </w:rPr>
        <w:t xml:space="preserve"> فرمودند: </w:t>
      </w:r>
      <w:r w:rsidR="00703EBE">
        <w:rPr>
          <w:rFonts w:cs="B Lotus" w:hint="cs"/>
          <w:sz w:val="28"/>
          <w:szCs w:val="28"/>
          <w:rtl/>
        </w:rPr>
        <w:t>«</w:t>
      </w:r>
      <w:r w:rsidRPr="00984198">
        <w:rPr>
          <w:rFonts w:cs="B Lotus" w:hint="cs"/>
          <w:sz w:val="28"/>
          <w:szCs w:val="28"/>
          <w:rtl/>
        </w:rPr>
        <w:t xml:space="preserve">الله عزوجل </w:t>
      </w:r>
      <w:r w:rsidR="00703EBE">
        <w:rPr>
          <w:rFonts w:cs="B Lotus" w:hint="cs"/>
          <w:sz w:val="28"/>
          <w:szCs w:val="28"/>
          <w:rtl/>
        </w:rPr>
        <w:t xml:space="preserve">او </w:t>
      </w:r>
      <w:r w:rsidRPr="00984198">
        <w:rPr>
          <w:rFonts w:cs="B Lotus" w:hint="cs"/>
          <w:sz w:val="28"/>
          <w:szCs w:val="28"/>
          <w:rtl/>
        </w:rPr>
        <w:t>را بر هر عملی که باشد، وارد بهشت</w:t>
      </w:r>
      <w:r w:rsidR="009D0387" w:rsidRPr="00984198">
        <w:rPr>
          <w:rFonts w:cs="B Lotus" w:hint="cs"/>
          <w:sz w:val="28"/>
          <w:szCs w:val="28"/>
          <w:rtl/>
        </w:rPr>
        <w:t xml:space="preserve"> می‌</w:t>
      </w:r>
      <w:r w:rsidRPr="00984198">
        <w:rPr>
          <w:rFonts w:cs="B Lotus" w:hint="cs"/>
          <w:sz w:val="28"/>
          <w:szCs w:val="28"/>
          <w:rtl/>
        </w:rPr>
        <w:t>کند.</w:t>
      </w:r>
      <w:r w:rsidR="00703EBE">
        <w:rPr>
          <w:rFonts w:cs="B Lotus" w:hint="cs"/>
          <w:sz w:val="28"/>
          <w:szCs w:val="28"/>
          <w:rtl/>
        </w:rPr>
        <w:t>»</w:t>
      </w:r>
      <w:r w:rsidRPr="00984198">
        <w:rPr>
          <w:rFonts w:cs="B Lotus" w:hint="cs"/>
          <w:sz w:val="28"/>
          <w:szCs w:val="28"/>
          <w:rtl/>
        </w:rPr>
        <w:t xml:space="preserve"> </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حافظ ابن حجر</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465"/>
      </w:r>
      <w:r w:rsidRPr="00984198">
        <w:rPr>
          <w:rFonts w:cs="B Lotus" w:hint="cs"/>
          <w:sz w:val="28"/>
          <w:szCs w:val="28"/>
          <w:rtl/>
        </w:rPr>
        <w:t>:</w:t>
      </w:r>
      <w:r w:rsidR="008D09A5" w:rsidRPr="00984198">
        <w:rPr>
          <w:rFonts w:cs="B Lotus" w:hint="cs"/>
          <w:sz w:val="28"/>
          <w:szCs w:val="28"/>
          <w:rtl/>
        </w:rPr>
        <w:t xml:space="preserve"> </w:t>
      </w:r>
      <w:r w:rsidR="00703EBE">
        <w:rPr>
          <w:rFonts w:cs="B Lotus" w:hint="cs"/>
          <w:sz w:val="28"/>
          <w:szCs w:val="28"/>
          <w:rtl/>
        </w:rPr>
        <w:t>«</w:t>
      </w:r>
      <w:r w:rsidRPr="00984198">
        <w:rPr>
          <w:rFonts w:cs="B Lotus" w:hint="cs"/>
          <w:sz w:val="28"/>
          <w:szCs w:val="28"/>
          <w:rtl/>
        </w:rPr>
        <w:t xml:space="preserve">معنای این </w:t>
      </w:r>
      <w:r w:rsidR="00703EBE">
        <w:rPr>
          <w:rFonts w:cs="B Lotus" w:hint="cs"/>
          <w:sz w:val="28"/>
          <w:szCs w:val="28"/>
          <w:rtl/>
        </w:rPr>
        <w:t>رهنمود نبوی</w:t>
      </w:r>
      <w:r w:rsidRPr="00984198">
        <w:rPr>
          <w:rFonts w:cs="B Lotus" w:hint="cs"/>
          <w:sz w:val="28"/>
          <w:szCs w:val="28"/>
          <w:rtl/>
        </w:rPr>
        <w:t xml:space="preserve"> </w:t>
      </w:r>
      <w:r w:rsidR="00703EBE">
        <w:rPr>
          <w:rFonts w:ascii="Arial" w:hAnsi="Arial" w:cs="CTraditional Arabic" w:hint="cs"/>
          <w:sz w:val="28"/>
          <w:szCs w:val="28"/>
          <w:rtl/>
        </w:rPr>
        <w:t>ح</w:t>
      </w:r>
      <w:r w:rsidRPr="00984198">
        <w:rPr>
          <w:rFonts w:cs="B Lotus" w:hint="cs"/>
          <w:sz w:val="28"/>
          <w:szCs w:val="28"/>
          <w:rtl/>
        </w:rPr>
        <w:t xml:space="preserve"> آن</w:t>
      </w:r>
      <w:r w:rsidR="00703EBE">
        <w:rPr>
          <w:rFonts w:cs="B Lotus" w:hint="cs"/>
          <w:sz w:val="28"/>
          <w:szCs w:val="28"/>
          <w:rtl/>
        </w:rPr>
        <w:t xml:space="preserve"> ا</w:t>
      </w:r>
      <w:r w:rsidRPr="00984198">
        <w:rPr>
          <w:rFonts w:cs="B Lotus" w:hint="cs"/>
          <w:sz w:val="28"/>
          <w:szCs w:val="28"/>
          <w:rtl/>
        </w:rPr>
        <w:t>ست که: بر هر عمل صالح یا فاسدی که باشد</w:t>
      </w:r>
      <w:r w:rsidR="00703EBE">
        <w:rPr>
          <w:rFonts w:cs="B Lotus" w:hint="cs"/>
          <w:sz w:val="28"/>
          <w:szCs w:val="28"/>
          <w:rtl/>
        </w:rPr>
        <w:t>.</w:t>
      </w:r>
      <w:r w:rsidRPr="00984198">
        <w:rPr>
          <w:rFonts w:cs="B Lotus" w:hint="cs"/>
          <w:sz w:val="28"/>
          <w:szCs w:val="28"/>
          <w:rtl/>
        </w:rPr>
        <w:t xml:space="preserve"> چرا که اهل توحید حتما وارد بهشت می</w:t>
      </w:r>
      <w:r w:rsidR="008D09A5" w:rsidRPr="00984198">
        <w:rPr>
          <w:rFonts w:cs="B Lotus" w:hint="eastAsia"/>
          <w:sz w:val="28"/>
          <w:szCs w:val="28"/>
          <w:rtl/>
        </w:rPr>
        <w:t>‌</w:t>
      </w:r>
      <w:r w:rsidR="00703EBE">
        <w:rPr>
          <w:rFonts w:cs="B Lotus" w:hint="cs"/>
          <w:sz w:val="28"/>
          <w:szCs w:val="28"/>
          <w:rtl/>
        </w:rPr>
        <w:t>شوند.</w:t>
      </w:r>
      <w:r w:rsidRPr="00984198">
        <w:rPr>
          <w:rFonts w:cs="B Lotus" w:hint="cs"/>
          <w:sz w:val="28"/>
          <w:szCs w:val="28"/>
          <w:rtl/>
        </w:rPr>
        <w:t xml:space="preserve"> و یا ممکن است معنایش این باشد که الله عزوجل</w:t>
      </w:r>
      <w:r w:rsidR="009D0387" w:rsidRPr="00984198">
        <w:rPr>
          <w:rFonts w:cs="B Lotus" w:hint="cs"/>
          <w:sz w:val="28"/>
          <w:szCs w:val="28"/>
          <w:rtl/>
        </w:rPr>
        <w:t xml:space="preserve"> آن‌ها </w:t>
      </w:r>
      <w:r w:rsidRPr="00984198">
        <w:rPr>
          <w:rFonts w:cs="B Lotus" w:hint="cs"/>
          <w:sz w:val="28"/>
          <w:szCs w:val="28"/>
          <w:rtl/>
        </w:rPr>
        <w:t>را با توجه به اعمال</w:t>
      </w:r>
      <w:r w:rsidR="00703EBE">
        <w:rPr>
          <w:rFonts w:cs="B Lotus"/>
          <w:sz w:val="28"/>
          <w:szCs w:val="28"/>
          <w:rtl/>
        </w:rPr>
        <w:softHyphen/>
      </w:r>
      <w:r w:rsidRPr="00984198">
        <w:rPr>
          <w:rFonts w:cs="B Lotus" w:hint="cs"/>
          <w:sz w:val="28"/>
          <w:szCs w:val="28"/>
          <w:rtl/>
        </w:rPr>
        <w:t>شان در درجات مختلفی به بهشت وارد</w:t>
      </w:r>
      <w:r w:rsidR="009D0387" w:rsidRPr="00984198">
        <w:rPr>
          <w:rFonts w:cs="B Lotus" w:hint="cs"/>
          <w:sz w:val="28"/>
          <w:szCs w:val="28"/>
          <w:rtl/>
        </w:rPr>
        <w:t xml:space="preserve"> می‌</w:t>
      </w:r>
      <w:r w:rsidRPr="00984198">
        <w:rPr>
          <w:rFonts w:cs="B Lotus" w:hint="cs"/>
          <w:sz w:val="28"/>
          <w:szCs w:val="28"/>
          <w:rtl/>
        </w:rPr>
        <w:t>کند.</w:t>
      </w:r>
      <w:r w:rsidR="00703EBE">
        <w:rPr>
          <w:rFonts w:cs="B Lotus" w:hint="cs"/>
          <w:sz w:val="28"/>
          <w:szCs w:val="28"/>
          <w:rtl/>
        </w:rPr>
        <w:t>»</w:t>
      </w:r>
      <w:r w:rsidRPr="00984198">
        <w:rPr>
          <w:rFonts w:cs="B Lotus" w:hint="cs"/>
          <w:sz w:val="28"/>
          <w:szCs w:val="28"/>
          <w:rtl/>
        </w:rPr>
        <w:t xml:space="preserve"> </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قاضی عیاض </w:t>
      </w:r>
      <w:r w:rsidR="00703EBE" w:rsidRPr="00703EBE">
        <w:rPr>
          <w:rFonts w:cs="B Lotus" w:hint="cs"/>
          <w:rtl/>
        </w:rPr>
        <w:t>رحمه</w:t>
      </w:r>
      <w:r w:rsidR="00703EBE" w:rsidRPr="00703EBE">
        <w:rPr>
          <w:rFonts w:cs="B Lotus" w:hint="cs"/>
          <w:rtl/>
        </w:rPr>
        <w:softHyphen/>
        <w:t>الله</w:t>
      </w:r>
      <w:r w:rsidR="009D0387" w:rsidRPr="00984198">
        <w:rPr>
          <w:rFonts w:cs="B Lotus" w:hint="cs"/>
          <w:sz w:val="28"/>
          <w:szCs w:val="28"/>
          <w:rtl/>
        </w:rPr>
        <w:t xml:space="preserve"> می‌</w:t>
      </w:r>
      <w:r w:rsidRPr="00984198">
        <w:rPr>
          <w:rFonts w:cs="B Lotus" w:hint="cs"/>
          <w:sz w:val="28"/>
          <w:szCs w:val="28"/>
          <w:rtl/>
        </w:rPr>
        <w:t>گوید:</w:t>
      </w:r>
      <w:r w:rsidRPr="00C008F7">
        <w:rPr>
          <w:rStyle w:val="FootnoteReference"/>
          <w:rFonts w:cs="B Lotus"/>
          <w:sz w:val="28"/>
          <w:szCs w:val="28"/>
          <w:rtl/>
        </w:rPr>
        <w:footnoteReference w:id="466"/>
      </w:r>
      <w:r w:rsidRPr="00984198">
        <w:rPr>
          <w:rFonts w:cs="B Lotus" w:hint="cs"/>
          <w:sz w:val="28"/>
          <w:szCs w:val="28"/>
          <w:rtl/>
        </w:rPr>
        <w:t xml:space="preserve"> </w:t>
      </w:r>
      <w:r w:rsidR="00703EBE">
        <w:rPr>
          <w:rFonts w:cs="B Lotus" w:hint="cs"/>
          <w:sz w:val="28"/>
          <w:szCs w:val="28"/>
          <w:rtl/>
        </w:rPr>
        <w:t>«</w:t>
      </w:r>
      <w:r w:rsidRPr="00984198">
        <w:rPr>
          <w:rFonts w:cs="B Lotus" w:hint="cs"/>
          <w:sz w:val="28"/>
          <w:szCs w:val="28"/>
          <w:rtl/>
        </w:rPr>
        <w:t xml:space="preserve">آنچه در حدیث عباده </w:t>
      </w:r>
      <w:r w:rsidR="00703EBE">
        <w:rPr>
          <w:rFonts w:ascii="Arial" w:hAnsi="Arial" w:cs="CTraditional Arabic" w:hint="cs"/>
          <w:sz w:val="28"/>
          <w:szCs w:val="28"/>
          <w:rtl/>
        </w:rPr>
        <w:t>س</w:t>
      </w:r>
      <w:r w:rsidRPr="00984198">
        <w:rPr>
          <w:rFonts w:cs="B Lotus" w:hint="cs"/>
          <w:sz w:val="28"/>
          <w:szCs w:val="28"/>
          <w:rtl/>
        </w:rPr>
        <w:t xml:space="preserve"> آمده، ویژه کسانی است که همراه با به زبان آوردن آنچه رسول الله </w:t>
      </w:r>
      <w:r w:rsidR="00703EBE">
        <w:rPr>
          <w:rFonts w:ascii="Arial" w:hAnsi="Arial" w:cs="CTraditional Arabic" w:hint="cs"/>
          <w:sz w:val="28"/>
          <w:szCs w:val="28"/>
          <w:rtl/>
        </w:rPr>
        <w:t>ح</w:t>
      </w:r>
      <w:r w:rsidRPr="00984198">
        <w:rPr>
          <w:rFonts w:cs="B Lotus" w:hint="cs"/>
          <w:sz w:val="28"/>
          <w:szCs w:val="28"/>
          <w:rtl/>
        </w:rPr>
        <w:t xml:space="preserve"> فرمودند حقیقت ایمان و توحیدی </w:t>
      </w:r>
      <w:r w:rsidR="00703EBE">
        <w:rPr>
          <w:rFonts w:cs="B Lotus" w:hint="cs"/>
          <w:sz w:val="28"/>
          <w:szCs w:val="28"/>
          <w:rtl/>
        </w:rPr>
        <w:t>را که</w:t>
      </w:r>
      <w:r w:rsidRPr="00984198">
        <w:rPr>
          <w:rFonts w:cs="B Lotus" w:hint="cs"/>
          <w:sz w:val="28"/>
          <w:szCs w:val="28"/>
          <w:rtl/>
        </w:rPr>
        <w:t xml:space="preserve"> در حدیث وارد شده نیز با شهادتین مقرون سازد. و این امر چنان پاداشی دارد که بر گناهان وی برتری</w:t>
      </w:r>
      <w:r w:rsidR="009D0387" w:rsidRPr="00984198">
        <w:rPr>
          <w:rFonts w:cs="B Lotus" w:hint="cs"/>
          <w:sz w:val="28"/>
          <w:szCs w:val="28"/>
          <w:rtl/>
        </w:rPr>
        <w:t xml:space="preserve"> می‌</w:t>
      </w:r>
      <w:r w:rsidRPr="00984198">
        <w:rPr>
          <w:rFonts w:cs="B Lotus" w:hint="cs"/>
          <w:sz w:val="28"/>
          <w:szCs w:val="28"/>
          <w:rtl/>
        </w:rPr>
        <w:t>یابد و موجب بخشش، رحمت و در نخستین وهله موجب وارد شدن به بهشت</w:t>
      </w:r>
      <w:r w:rsidR="009D0387" w:rsidRPr="00984198">
        <w:rPr>
          <w:rFonts w:cs="B Lotus" w:hint="cs"/>
          <w:sz w:val="28"/>
          <w:szCs w:val="28"/>
          <w:rtl/>
        </w:rPr>
        <w:t xml:space="preserve"> می‌</w:t>
      </w:r>
      <w:r w:rsidRPr="00984198">
        <w:rPr>
          <w:rFonts w:cs="B Lotus" w:hint="cs"/>
          <w:sz w:val="28"/>
          <w:szCs w:val="28"/>
          <w:rtl/>
        </w:rPr>
        <w:t xml:space="preserve">گردد. </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و آنچه که در روایت عتبان بن مالک </w:t>
      </w:r>
      <w:r w:rsidR="00703EBE">
        <w:rPr>
          <w:rFonts w:ascii="Arial" w:hAnsi="Arial" w:cs="CTraditional Arabic" w:hint="cs"/>
          <w:sz w:val="28"/>
          <w:szCs w:val="28"/>
          <w:rtl/>
        </w:rPr>
        <w:t>س</w:t>
      </w:r>
      <w:r w:rsidRPr="00984198">
        <w:rPr>
          <w:rFonts w:cs="B Lotus" w:hint="cs"/>
          <w:sz w:val="28"/>
          <w:szCs w:val="28"/>
          <w:rtl/>
        </w:rPr>
        <w:t xml:space="preserve"> آمده است: </w:t>
      </w:r>
      <w:r w:rsidRPr="002A6A22">
        <w:rPr>
          <w:rStyle w:val="Char2"/>
          <w:rFonts w:hint="cs"/>
          <w:rtl/>
        </w:rPr>
        <w:t>«</w:t>
      </w:r>
      <w:r w:rsidRPr="002A6A22">
        <w:rPr>
          <w:rStyle w:val="Char2"/>
          <w:rFonts w:hint="eastAsia"/>
          <w:rtl/>
        </w:rPr>
        <w:t>مَنْ</w:t>
      </w:r>
      <w:r w:rsidRPr="002A6A22">
        <w:rPr>
          <w:rStyle w:val="Char2"/>
          <w:rtl/>
        </w:rPr>
        <w:t xml:space="preserve"> </w:t>
      </w:r>
      <w:r w:rsidRPr="002A6A22">
        <w:rPr>
          <w:rStyle w:val="Char2"/>
          <w:rFonts w:hint="eastAsia"/>
          <w:rtl/>
        </w:rPr>
        <w:t>قَالَ</w:t>
      </w:r>
      <w:r w:rsidRPr="002A6A22">
        <w:rPr>
          <w:rStyle w:val="Char2"/>
          <w:rtl/>
        </w:rPr>
        <w:t xml:space="preserve">: </w:t>
      </w:r>
      <w:r w:rsidR="00545252" w:rsidRPr="00545252">
        <w:rPr>
          <w:rStyle w:val="Char2"/>
          <w:rFonts w:hint="eastAsia"/>
          <w:rtl/>
        </w:rPr>
        <w:t>لاَ إلهَ إِلَّا اللهُ</w:t>
      </w:r>
      <w:r w:rsidRPr="002A6A22">
        <w:rPr>
          <w:rStyle w:val="Char2"/>
          <w:rFonts w:hint="eastAsia"/>
          <w:rtl/>
        </w:rPr>
        <w:t>،</w:t>
      </w:r>
      <w:r w:rsidRPr="002A6A22">
        <w:rPr>
          <w:rStyle w:val="Char2"/>
          <w:rtl/>
        </w:rPr>
        <w:t xml:space="preserve"> </w:t>
      </w:r>
      <w:r w:rsidRPr="002A6A22">
        <w:rPr>
          <w:rStyle w:val="Char2"/>
          <w:rFonts w:hint="eastAsia"/>
          <w:rtl/>
        </w:rPr>
        <w:t>يَبْتَغِي</w:t>
      </w:r>
      <w:r w:rsidRPr="002A6A22">
        <w:rPr>
          <w:rStyle w:val="Char2"/>
          <w:rtl/>
        </w:rPr>
        <w:t xml:space="preserve"> </w:t>
      </w:r>
      <w:r w:rsidRPr="002A6A22">
        <w:rPr>
          <w:rStyle w:val="Char2"/>
          <w:rFonts w:hint="eastAsia"/>
          <w:rtl/>
        </w:rPr>
        <w:t>بِذَلِكَ</w:t>
      </w:r>
      <w:r w:rsidRPr="002A6A22">
        <w:rPr>
          <w:rStyle w:val="Char2"/>
          <w:rtl/>
        </w:rPr>
        <w:t xml:space="preserve"> </w:t>
      </w:r>
      <w:r w:rsidRPr="002A6A22">
        <w:rPr>
          <w:rStyle w:val="Char2"/>
          <w:rFonts w:hint="eastAsia"/>
          <w:rtl/>
        </w:rPr>
        <w:t>وَجْهَ</w:t>
      </w:r>
      <w:r w:rsidRPr="002A6A22">
        <w:rPr>
          <w:rStyle w:val="Char2"/>
          <w:rtl/>
        </w:rPr>
        <w:t xml:space="preserve"> </w:t>
      </w:r>
      <w:r w:rsidRPr="002A6A22">
        <w:rPr>
          <w:rStyle w:val="Char2"/>
          <w:rFonts w:hint="eastAsia"/>
          <w:rtl/>
        </w:rPr>
        <w:t>اللَّهِ</w:t>
      </w:r>
      <w:r w:rsidR="00F4329D" w:rsidRPr="002A6A22">
        <w:rPr>
          <w:rStyle w:val="Char2"/>
          <w:rFonts w:hint="cs"/>
          <w:rtl/>
        </w:rPr>
        <w:t>»</w:t>
      </w:r>
      <w:r w:rsidRPr="00984198">
        <w:rPr>
          <w:rFonts w:cs="B Lotus" w:hint="cs"/>
          <w:sz w:val="28"/>
          <w:szCs w:val="28"/>
          <w:rtl/>
        </w:rPr>
        <w:t xml:space="preserve"> بر حقیقت معنای کلمه</w:t>
      </w:r>
      <w:r w:rsidR="00AC25A8" w:rsidRPr="00984198">
        <w:rPr>
          <w:rFonts w:cs="B Lotus" w:hint="cs"/>
          <w:sz w:val="28"/>
          <w:szCs w:val="28"/>
          <w:rtl/>
        </w:rPr>
        <w:t xml:space="preserve">‌ی </w:t>
      </w:r>
      <w:r w:rsidRPr="00984198">
        <w:rPr>
          <w:rFonts w:cs="B Lotus" w:hint="cs"/>
          <w:sz w:val="28"/>
          <w:szCs w:val="28"/>
          <w:rtl/>
        </w:rPr>
        <w:t>توحید، اخلاص و نفی شرک</w:t>
      </w:r>
      <w:r w:rsidR="00703EBE">
        <w:rPr>
          <w:rFonts w:cs="B Lotus" w:hint="cs"/>
          <w:sz w:val="28"/>
          <w:szCs w:val="28"/>
          <w:rtl/>
        </w:rPr>
        <w:t xml:space="preserve"> دلالت دارد. </w:t>
      </w:r>
      <w:r w:rsidRPr="00984198">
        <w:rPr>
          <w:rFonts w:cs="B Lotus" w:hint="cs"/>
          <w:sz w:val="28"/>
          <w:szCs w:val="28"/>
          <w:rtl/>
        </w:rPr>
        <w:t>و صدق و اخلاص متلازم یکدیگر</w:t>
      </w:r>
      <w:r w:rsidR="009D0387" w:rsidRPr="00984198">
        <w:rPr>
          <w:rFonts w:cs="B Lotus" w:hint="cs"/>
          <w:sz w:val="28"/>
          <w:szCs w:val="28"/>
          <w:rtl/>
        </w:rPr>
        <w:t xml:space="preserve"> می‌</w:t>
      </w:r>
      <w:r w:rsidRPr="00984198">
        <w:rPr>
          <w:rFonts w:cs="B Lotus" w:hint="cs"/>
          <w:sz w:val="28"/>
          <w:szCs w:val="28"/>
          <w:rtl/>
        </w:rPr>
        <w:t>باشند، لذا اگر مخلص نباشد، مشرک</w:t>
      </w:r>
      <w:r w:rsidR="009D0387" w:rsidRPr="00984198">
        <w:rPr>
          <w:rFonts w:cs="B Lotus" w:hint="cs"/>
          <w:sz w:val="28"/>
          <w:szCs w:val="28"/>
          <w:rtl/>
        </w:rPr>
        <w:t xml:space="preserve"> می‌</w:t>
      </w:r>
      <w:r w:rsidRPr="00984198">
        <w:rPr>
          <w:rFonts w:cs="B Lotus" w:hint="cs"/>
          <w:sz w:val="28"/>
          <w:szCs w:val="28"/>
          <w:rtl/>
        </w:rPr>
        <w:t>باشد و شرک درجاتی دارد و اگر صادق نباشد، منافق می</w:t>
      </w:r>
      <w:r w:rsidRPr="00984198">
        <w:rPr>
          <w:rFonts w:cs="B Lotus" w:hint="cs"/>
          <w:sz w:val="28"/>
          <w:szCs w:val="28"/>
          <w:cs/>
        </w:rPr>
        <w:t>‎</w:t>
      </w:r>
      <w:r w:rsidRPr="00984198">
        <w:rPr>
          <w:rFonts w:cs="B Lotus" w:hint="cs"/>
          <w:sz w:val="28"/>
          <w:szCs w:val="28"/>
          <w:rtl/>
        </w:rPr>
        <w:t xml:space="preserve">باشد. </w:t>
      </w:r>
    </w:p>
    <w:p w:rsidR="00C5413C"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این تنها یک حدیث از احادیثی است که در فضل توحید وارد شده است که برای ما به وضوح حقیقت توحیدی را که شایسته است انسان به مجرد تلفظ شهادتین بر آن باشد، واضح و روشن</w:t>
      </w:r>
      <w:r w:rsidR="009D0387" w:rsidRPr="00984198">
        <w:rPr>
          <w:rFonts w:cs="B Lotus" w:hint="cs"/>
          <w:sz w:val="28"/>
          <w:szCs w:val="28"/>
          <w:rtl/>
        </w:rPr>
        <w:t xml:space="preserve"> می‌</w:t>
      </w:r>
      <w:r w:rsidRPr="00984198">
        <w:rPr>
          <w:rFonts w:cs="B Lotus" w:hint="cs"/>
          <w:sz w:val="28"/>
          <w:szCs w:val="28"/>
          <w:rtl/>
        </w:rPr>
        <w:t xml:space="preserve">گرداند. </w:t>
      </w:r>
    </w:p>
    <w:p w:rsidR="00C5413C"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 و با این فهم کامل از این حدیث و تمامی احادیثی که در فضل توحید وارد شده است، هر اشکال و پوشیدگی در معانی و مقتضیات آن، برطرف می</w:t>
      </w:r>
      <w:r w:rsidRPr="00984198">
        <w:rPr>
          <w:rFonts w:cs="B Lotus" w:hint="cs"/>
          <w:sz w:val="28"/>
          <w:szCs w:val="28"/>
          <w:cs/>
        </w:rPr>
        <w:t>‎</w:t>
      </w:r>
      <w:r w:rsidRPr="00984198">
        <w:rPr>
          <w:rFonts w:cs="B Lotus" w:hint="cs"/>
          <w:sz w:val="28"/>
          <w:szCs w:val="28"/>
          <w:rtl/>
        </w:rPr>
        <w:t xml:space="preserve">گردد. </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بنابراین کسی که با این توحید خالص که بیان کردیم، پروردگارش را ملاقات کند، تردیدی نیست که وی از جمله</w:t>
      </w:r>
      <w:r w:rsidR="00AC25A8" w:rsidRPr="00984198">
        <w:rPr>
          <w:rFonts w:cs="B Lotus" w:hint="cs"/>
          <w:sz w:val="28"/>
          <w:szCs w:val="28"/>
          <w:rtl/>
        </w:rPr>
        <w:t xml:space="preserve">‌ی </w:t>
      </w:r>
      <w:r w:rsidRPr="00984198">
        <w:rPr>
          <w:rFonts w:cs="B Lotus" w:hint="cs"/>
          <w:sz w:val="28"/>
          <w:szCs w:val="28"/>
          <w:rtl/>
        </w:rPr>
        <w:t>سعادتمندان رستگار</w:t>
      </w:r>
      <w:r w:rsidR="009D0387" w:rsidRPr="00984198">
        <w:rPr>
          <w:rFonts w:cs="B Lotus" w:hint="cs"/>
          <w:sz w:val="28"/>
          <w:szCs w:val="28"/>
          <w:rtl/>
        </w:rPr>
        <w:t xml:space="preserve"> می‌</w:t>
      </w:r>
      <w:r w:rsidRPr="00984198">
        <w:rPr>
          <w:rFonts w:cs="B Lotus" w:hint="cs"/>
          <w:sz w:val="28"/>
          <w:szCs w:val="28"/>
          <w:rtl/>
        </w:rPr>
        <w:t xml:space="preserve">باشد و قطعاً این توحید </w:t>
      </w:r>
      <w:r w:rsidR="00703EBE">
        <w:rPr>
          <w:rFonts w:cs="B Lotus" w:hint="cs"/>
          <w:sz w:val="28"/>
          <w:szCs w:val="28"/>
          <w:rtl/>
        </w:rPr>
        <w:t>ضامن</w:t>
      </w:r>
      <w:r w:rsidRPr="00984198">
        <w:rPr>
          <w:rFonts w:cs="B Lotus" w:hint="cs"/>
          <w:sz w:val="28"/>
          <w:szCs w:val="28"/>
          <w:rtl/>
        </w:rPr>
        <w:t xml:space="preserve"> آن</w:t>
      </w:r>
      <w:r w:rsidR="00703EBE">
        <w:rPr>
          <w:rFonts w:cs="B Lotus" w:hint="cs"/>
          <w:sz w:val="28"/>
          <w:szCs w:val="28"/>
          <w:rtl/>
        </w:rPr>
        <w:t xml:space="preserve"> ا</w:t>
      </w:r>
      <w:r w:rsidRPr="00984198">
        <w:rPr>
          <w:rFonts w:cs="B Lotus" w:hint="cs"/>
          <w:sz w:val="28"/>
          <w:szCs w:val="28"/>
          <w:rtl/>
        </w:rPr>
        <w:t>ست که</w:t>
      </w:r>
      <w:r w:rsidR="00703EBE">
        <w:rPr>
          <w:rFonts w:cs="B Lotus" w:hint="cs"/>
          <w:sz w:val="28"/>
          <w:szCs w:val="28"/>
          <w:rtl/>
        </w:rPr>
        <w:t xml:space="preserve"> انوارش تمامی گناهان و نافرمانی</w:t>
      </w:r>
      <w:r w:rsidR="00703EBE">
        <w:rPr>
          <w:rFonts w:cs="B Lotus"/>
          <w:sz w:val="28"/>
          <w:szCs w:val="28"/>
          <w:rtl/>
        </w:rPr>
        <w:softHyphen/>
      </w:r>
      <w:r w:rsidRPr="00984198">
        <w:rPr>
          <w:rFonts w:cs="B Lotus" w:hint="cs"/>
          <w:sz w:val="28"/>
          <w:szCs w:val="28"/>
          <w:rtl/>
        </w:rPr>
        <w:t xml:space="preserve">هایش را بسوزاند. همانطور که ابن قیم </w:t>
      </w:r>
      <w:r w:rsidR="00703EBE" w:rsidRPr="00703EBE">
        <w:rPr>
          <w:rFonts w:cs="B Lotus" w:hint="cs"/>
          <w:rtl/>
        </w:rPr>
        <w:t>رحمه</w:t>
      </w:r>
      <w:r w:rsidR="00703EBE" w:rsidRPr="00703EBE">
        <w:rPr>
          <w:rFonts w:cs="B Lotus" w:hint="cs"/>
          <w:rtl/>
        </w:rPr>
        <w:softHyphen/>
        <w:t>الله</w:t>
      </w:r>
      <w:r w:rsidRPr="00984198">
        <w:rPr>
          <w:rFonts w:cs="B Lotus" w:hint="cs"/>
          <w:sz w:val="28"/>
          <w:szCs w:val="28"/>
          <w:rtl/>
        </w:rPr>
        <w:t xml:space="preserve"> در کتاب </w:t>
      </w:r>
      <w:r w:rsidR="002A6A22" w:rsidRPr="00984198">
        <w:rPr>
          <w:rFonts w:cs="B Lotus" w:hint="cs"/>
          <w:sz w:val="28"/>
          <w:szCs w:val="28"/>
          <w:rtl/>
        </w:rPr>
        <w:t>«</w:t>
      </w:r>
      <w:r w:rsidRPr="00984198">
        <w:rPr>
          <w:rFonts w:cs="B Lotus" w:hint="cs"/>
          <w:sz w:val="28"/>
          <w:szCs w:val="28"/>
          <w:rtl/>
        </w:rPr>
        <w:t>مدارج السالکین</w:t>
      </w:r>
      <w:r w:rsidR="002A6A22" w:rsidRPr="00984198">
        <w:rPr>
          <w:rFonts w:cs="B Lotus" w:hint="cs"/>
          <w:sz w:val="28"/>
          <w:szCs w:val="28"/>
          <w:rtl/>
        </w:rPr>
        <w:t>»</w:t>
      </w:r>
      <w:r w:rsidR="009D0387" w:rsidRPr="00984198">
        <w:rPr>
          <w:rFonts w:cs="B Lotus" w:hint="cs"/>
          <w:sz w:val="28"/>
          <w:szCs w:val="28"/>
          <w:rtl/>
        </w:rPr>
        <w:t xml:space="preserve"> می‌</w:t>
      </w:r>
      <w:r w:rsidRPr="00984198">
        <w:rPr>
          <w:rFonts w:cs="B Lotus" w:hint="cs"/>
          <w:sz w:val="28"/>
          <w:szCs w:val="28"/>
          <w:rtl/>
        </w:rPr>
        <w:t xml:space="preserve">گوید: </w:t>
      </w:r>
      <w:r w:rsidR="00703EBE">
        <w:rPr>
          <w:rFonts w:cs="B Lotus" w:hint="cs"/>
          <w:sz w:val="28"/>
          <w:szCs w:val="28"/>
          <w:rtl/>
        </w:rPr>
        <w:t>«بر این اساس کسی که حسنات و نیکی</w:t>
      </w:r>
      <w:r w:rsidR="00703EBE">
        <w:rPr>
          <w:rFonts w:cs="B Lotus"/>
          <w:sz w:val="28"/>
          <w:szCs w:val="28"/>
          <w:rtl/>
        </w:rPr>
        <w:softHyphen/>
      </w:r>
      <w:r w:rsidRPr="00984198">
        <w:rPr>
          <w:rFonts w:cs="B Lotus" w:hint="cs"/>
          <w:sz w:val="28"/>
          <w:szCs w:val="28"/>
          <w:rtl/>
        </w:rPr>
        <w:t>هایش بر سیئات و گناهانش برتری یابد، رستگار شده و عذاب</w:t>
      </w:r>
      <w:r w:rsidR="009D0387" w:rsidRPr="00984198">
        <w:rPr>
          <w:rFonts w:cs="B Lotus" w:hint="cs"/>
          <w:sz w:val="28"/>
          <w:szCs w:val="28"/>
          <w:rtl/>
        </w:rPr>
        <w:t xml:space="preserve"> نمی‌</w:t>
      </w:r>
      <w:r w:rsidR="00703EBE">
        <w:rPr>
          <w:rFonts w:cs="B Lotus" w:hint="cs"/>
          <w:sz w:val="28"/>
          <w:szCs w:val="28"/>
          <w:rtl/>
        </w:rPr>
        <w:t>شود و گناهانش به سبب نیکی</w:t>
      </w:r>
      <w:r w:rsidR="00703EBE">
        <w:rPr>
          <w:rFonts w:cs="B Lotus"/>
          <w:sz w:val="28"/>
          <w:szCs w:val="28"/>
          <w:rtl/>
        </w:rPr>
        <w:softHyphen/>
      </w:r>
      <w:r w:rsidRPr="00984198">
        <w:rPr>
          <w:rFonts w:cs="B Lotus" w:hint="cs"/>
          <w:sz w:val="28"/>
          <w:szCs w:val="28"/>
          <w:rtl/>
        </w:rPr>
        <w:t>هایش، بخشیده می</w:t>
      </w:r>
      <w:r w:rsidRPr="00984198">
        <w:rPr>
          <w:rFonts w:cs="B Lotus" w:hint="cs"/>
          <w:sz w:val="28"/>
          <w:szCs w:val="28"/>
          <w:cs/>
        </w:rPr>
        <w:t>‎</w:t>
      </w:r>
      <w:r w:rsidRPr="00984198">
        <w:rPr>
          <w:rFonts w:cs="B Lotus" w:hint="cs"/>
          <w:sz w:val="28"/>
          <w:szCs w:val="28"/>
          <w:rtl/>
        </w:rPr>
        <w:t>شود. و بدین سبب برای اهل توحید، بخشیده</w:t>
      </w:r>
      <w:r w:rsidR="009D0387" w:rsidRPr="00984198">
        <w:rPr>
          <w:rFonts w:cs="B Lotus" w:hint="cs"/>
          <w:sz w:val="28"/>
          <w:szCs w:val="28"/>
          <w:rtl/>
        </w:rPr>
        <w:t xml:space="preserve"> می‌</w:t>
      </w:r>
      <w:r w:rsidRPr="00984198">
        <w:rPr>
          <w:rFonts w:cs="B Lotus" w:hint="cs"/>
          <w:sz w:val="28"/>
          <w:szCs w:val="28"/>
          <w:rtl/>
        </w:rPr>
        <w:t>شود آنچه که برای اهل شرک بخشیده</w:t>
      </w:r>
      <w:r w:rsidR="009D0387" w:rsidRPr="00984198">
        <w:rPr>
          <w:rFonts w:cs="B Lotus" w:hint="cs"/>
          <w:sz w:val="28"/>
          <w:szCs w:val="28"/>
          <w:rtl/>
        </w:rPr>
        <w:t xml:space="preserve"> نمی‌</w:t>
      </w:r>
      <w:r w:rsidRPr="00984198">
        <w:rPr>
          <w:rFonts w:cs="B Lotus" w:hint="cs"/>
          <w:sz w:val="28"/>
          <w:szCs w:val="28"/>
          <w:rtl/>
        </w:rPr>
        <w:t xml:space="preserve">شود. چرا که اهل توحید با اقرار به توحید، بدانچه </w:t>
      </w:r>
      <w:r w:rsidR="00703EBE">
        <w:rPr>
          <w:rFonts w:cs="B Lotus" w:hint="cs"/>
          <w:sz w:val="28"/>
          <w:szCs w:val="28"/>
          <w:rtl/>
        </w:rPr>
        <w:t>الله عزوجل آن</w:t>
      </w:r>
      <w:r w:rsidR="00703EBE">
        <w:rPr>
          <w:rFonts w:cs="B Lotus"/>
          <w:sz w:val="28"/>
          <w:szCs w:val="28"/>
          <w:rtl/>
        </w:rPr>
        <w:softHyphen/>
      </w:r>
      <w:r w:rsidRPr="00984198">
        <w:rPr>
          <w:rFonts w:cs="B Lotus" w:hint="cs"/>
          <w:sz w:val="28"/>
          <w:szCs w:val="28"/>
          <w:rtl/>
        </w:rPr>
        <w:t>را دوست داشته و مقتضای عمل به آن بخشش و آسا</w:t>
      </w:r>
      <w:r w:rsidR="00703EBE">
        <w:rPr>
          <w:rFonts w:cs="B Lotus" w:hint="cs"/>
          <w:sz w:val="28"/>
          <w:szCs w:val="28"/>
          <w:rtl/>
        </w:rPr>
        <w:t>ن</w:t>
      </w:r>
      <w:r w:rsidR="00703EBE">
        <w:rPr>
          <w:rFonts w:cs="B Lotus"/>
          <w:sz w:val="28"/>
          <w:szCs w:val="28"/>
          <w:rtl/>
        </w:rPr>
        <w:softHyphen/>
      </w:r>
      <w:r w:rsidRPr="00984198">
        <w:rPr>
          <w:rFonts w:cs="B Lotus" w:hint="cs"/>
          <w:sz w:val="28"/>
          <w:szCs w:val="28"/>
          <w:rtl/>
        </w:rPr>
        <w:t>گیری از جانب الله متعال است، عمل کرده</w:t>
      </w:r>
      <w:r w:rsidR="00AC25A8" w:rsidRPr="00984198">
        <w:rPr>
          <w:rFonts w:cs="B Lotus" w:hint="cs"/>
          <w:sz w:val="28"/>
          <w:szCs w:val="28"/>
          <w:rtl/>
        </w:rPr>
        <w:t>‌اند،</w:t>
      </w:r>
      <w:r w:rsidRPr="00984198">
        <w:rPr>
          <w:rFonts w:cs="B Lotus" w:hint="cs"/>
          <w:sz w:val="28"/>
          <w:szCs w:val="28"/>
          <w:rtl/>
        </w:rPr>
        <w:t xml:space="preserve"> برخلاف مشرک. و هر چه توحید بنده بیشتر باشد، مغفرت و بخشش الله عزوجل برای او کامل</w:t>
      </w:r>
      <w:r w:rsidR="00703EBE">
        <w:rPr>
          <w:rFonts w:cs="B Lotus"/>
          <w:sz w:val="28"/>
          <w:szCs w:val="28"/>
          <w:rtl/>
        </w:rPr>
        <w:softHyphen/>
      </w:r>
      <w:r w:rsidRPr="00984198">
        <w:rPr>
          <w:rFonts w:cs="B Lotus" w:hint="cs"/>
          <w:sz w:val="28"/>
          <w:szCs w:val="28"/>
          <w:rtl/>
        </w:rPr>
        <w:t>تر</w:t>
      </w:r>
      <w:r w:rsidR="009D0387" w:rsidRPr="00984198">
        <w:rPr>
          <w:rFonts w:cs="B Lotus" w:hint="cs"/>
          <w:sz w:val="28"/>
          <w:szCs w:val="28"/>
          <w:rtl/>
        </w:rPr>
        <w:t xml:space="preserve"> می‌</w:t>
      </w:r>
      <w:r w:rsidR="00703EBE">
        <w:rPr>
          <w:rFonts w:cs="B Lotus" w:hint="cs"/>
          <w:sz w:val="28"/>
          <w:szCs w:val="28"/>
          <w:rtl/>
        </w:rPr>
        <w:t>باشد؛ از این</w:t>
      </w:r>
      <w:r w:rsidR="00703EBE">
        <w:rPr>
          <w:rFonts w:cs="B Lotus"/>
          <w:sz w:val="28"/>
          <w:szCs w:val="28"/>
          <w:rtl/>
        </w:rPr>
        <w:softHyphen/>
      </w:r>
      <w:r w:rsidRPr="00984198">
        <w:rPr>
          <w:rFonts w:cs="B Lotus" w:hint="cs"/>
          <w:sz w:val="28"/>
          <w:szCs w:val="28"/>
          <w:rtl/>
        </w:rPr>
        <w:t>رو کسی که الله عزوجل را در حالی ملاقات کند که بر او شرک نورزیده است، حتما گناهانش بر وی بخشوده</w:t>
      </w:r>
      <w:r w:rsidR="009D0387" w:rsidRPr="00984198">
        <w:rPr>
          <w:rFonts w:cs="B Lotus" w:hint="cs"/>
          <w:sz w:val="28"/>
          <w:szCs w:val="28"/>
          <w:rtl/>
        </w:rPr>
        <w:t xml:space="preserve"> می‌</w:t>
      </w:r>
      <w:r w:rsidRPr="00984198">
        <w:rPr>
          <w:rFonts w:cs="B Lotus" w:hint="cs"/>
          <w:sz w:val="28"/>
          <w:szCs w:val="28"/>
          <w:rtl/>
        </w:rPr>
        <w:t>شود، هر چه که باشد</w:t>
      </w:r>
      <w:r w:rsidR="00703EBE">
        <w:rPr>
          <w:rFonts w:cs="B Lotus" w:hint="cs"/>
          <w:sz w:val="28"/>
          <w:szCs w:val="28"/>
          <w:rtl/>
        </w:rPr>
        <w:t xml:space="preserve"> </w:t>
      </w:r>
      <w:r w:rsidRPr="00984198">
        <w:rPr>
          <w:rFonts w:cs="B Lotus" w:hint="cs"/>
          <w:sz w:val="28"/>
          <w:szCs w:val="28"/>
          <w:rtl/>
        </w:rPr>
        <w:t>و به سبب</w:t>
      </w:r>
      <w:r w:rsidR="009D0387" w:rsidRPr="00984198">
        <w:rPr>
          <w:rFonts w:cs="B Lotus" w:hint="cs"/>
          <w:sz w:val="28"/>
          <w:szCs w:val="28"/>
          <w:rtl/>
        </w:rPr>
        <w:t xml:space="preserve"> آن‌ها </w:t>
      </w:r>
      <w:r w:rsidRPr="00984198">
        <w:rPr>
          <w:rFonts w:cs="B Lotus" w:hint="cs"/>
          <w:sz w:val="28"/>
          <w:szCs w:val="28"/>
          <w:rtl/>
        </w:rPr>
        <w:t>عذاب</w:t>
      </w:r>
      <w:r w:rsidR="009D0387" w:rsidRPr="00984198">
        <w:rPr>
          <w:rFonts w:cs="B Lotus" w:hint="cs"/>
          <w:sz w:val="28"/>
          <w:szCs w:val="28"/>
          <w:rtl/>
        </w:rPr>
        <w:t xml:space="preserve"> نمی‌</w:t>
      </w:r>
      <w:r w:rsidRPr="00984198">
        <w:rPr>
          <w:rFonts w:cs="B Lotus" w:hint="cs"/>
          <w:sz w:val="28"/>
          <w:szCs w:val="28"/>
          <w:rtl/>
        </w:rPr>
        <w:t>شود. و ما</w:t>
      </w:r>
      <w:r w:rsidR="009D0387" w:rsidRPr="00984198">
        <w:rPr>
          <w:rFonts w:cs="B Lotus" w:hint="cs"/>
          <w:sz w:val="28"/>
          <w:szCs w:val="28"/>
          <w:rtl/>
        </w:rPr>
        <w:t xml:space="preserve"> نمی‌</w:t>
      </w:r>
      <w:r w:rsidR="00703EBE">
        <w:rPr>
          <w:rFonts w:cs="B Lotus" w:hint="cs"/>
          <w:sz w:val="28"/>
          <w:szCs w:val="28"/>
          <w:rtl/>
        </w:rPr>
        <w:t>گوییم: که هیچ</w:t>
      </w:r>
      <w:r w:rsidRPr="00984198">
        <w:rPr>
          <w:rFonts w:cs="B Lotus" w:hint="cs"/>
          <w:sz w:val="28"/>
          <w:szCs w:val="28"/>
          <w:rtl/>
        </w:rPr>
        <w:t>یک از اهل توحید وارد آتش</w:t>
      </w:r>
      <w:r w:rsidR="009D0387" w:rsidRPr="00984198">
        <w:rPr>
          <w:rFonts w:cs="B Lotus" w:hint="cs"/>
          <w:sz w:val="28"/>
          <w:szCs w:val="28"/>
          <w:rtl/>
        </w:rPr>
        <w:t xml:space="preserve"> نمی‌</w:t>
      </w:r>
      <w:r w:rsidRPr="00984198">
        <w:rPr>
          <w:rFonts w:cs="B Lotus" w:hint="cs"/>
          <w:sz w:val="28"/>
          <w:szCs w:val="28"/>
          <w:rtl/>
        </w:rPr>
        <w:t>شود، بلکه بسیاری از</w:t>
      </w:r>
      <w:r w:rsidR="009D0387" w:rsidRPr="00984198">
        <w:rPr>
          <w:rFonts w:cs="B Lotus" w:hint="cs"/>
          <w:sz w:val="28"/>
          <w:szCs w:val="28"/>
          <w:rtl/>
        </w:rPr>
        <w:t xml:space="preserve"> آن‌ها </w:t>
      </w:r>
      <w:r w:rsidRPr="00984198">
        <w:rPr>
          <w:rFonts w:cs="B Lotus" w:hint="cs"/>
          <w:sz w:val="28"/>
          <w:szCs w:val="28"/>
          <w:rtl/>
        </w:rPr>
        <w:t>به سبب گناهان</w:t>
      </w:r>
      <w:r w:rsidR="00703EBE">
        <w:rPr>
          <w:rFonts w:cs="B Lotus"/>
          <w:sz w:val="28"/>
          <w:szCs w:val="28"/>
          <w:rtl/>
        </w:rPr>
        <w:softHyphen/>
      </w:r>
      <w:r w:rsidRPr="00984198">
        <w:rPr>
          <w:rFonts w:cs="B Lotus" w:hint="cs"/>
          <w:sz w:val="28"/>
          <w:szCs w:val="28"/>
          <w:rtl/>
        </w:rPr>
        <w:t>شان وارد آتش</w:t>
      </w:r>
      <w:r w:rsidR="009D0387" w:rsidRPr="00984198">
        <w:rPr>
          <w:rFonts w:cs="B Lotus" w:hint="cs"/>
          <w:sz w:val="28"/>
          <w:szCs w:val="28"/>
          <w:rtl/>
        </w:rPr>
        <w:t xml:space="preserve"> می‌</w:t>
      </w:r>
      <w:r w:rsidR="00703EBE">
        <w:rPr>
          <w:rFonts w:cs="B Lotus" w:hint="cs"/>
          <w:sz w:val="28"/>
          <w:szCs w:val="28"/>
          <w:rtl/>
        </w:rPr>
        <w:t>شوند</w:t>
      </w:r>
      <w:r w:rsidRPr="00984198">
        <w:rPr>
          <w:rFonts w:cs="B Lotus" w:hint="cs"/>
          <w:sz w:val="28"/>
          <w:szCs w:val="28"/>
          <w:rtl/>
        </w:rPr>
        <w:t xml:space="preserve"> و به مقدار جرم</w:t>
      </w:r>
      <w:r w:rsidR="00703EBE">
        <w:rPr>
          <w:rFonts w:cs="B Lotus"/>
          <w:sz w:val="28"/>
          <w:szCs w:val="28"/>
          <w:rtl/>
        </w:rPr>
        <w:softHyphen/>
      </w:r>
      <w:r w:rsidRPr="00984198">
        <w:rPr>
          <w:rFonts w:cs="B Lotus" w:hint="cs"/>
          <w:sz w:val="28"/>
          <w:szCs w:val="28"/>
          <w:rtl/>
        </w:rPr>
        <w:t>شان عذاب</w:t>
      </w:r>
      <w:r w:rsidR="009D0387" w:rsidRPr="00984198">
        <w:rPr>
          <w:rFonts w:cs="B Lotus" w:hint="cs"/>
          <w:sz w:val="28"/>
          <w:szCs w:val="28"/>
          <w:rtl/>
        </w:rPr>
        <w:t xml:space="preserve"> می‌</w:t>
      </w:r>
      <w:r w:rsidRPr="00984198">
        <w:rPr>
          <w:rFonts w:cs="B Lotus" w:hint="cs"/>
          <w:sz w:val="28"/>
          <w:szCs w:val="28"/>
          <w:rtl/>
        </w:rPr>
        <w:t>شوند و پس از آن از آتش خارج</w:t>
      </w:r>
      <w:r w:rsidR="009D0387" w:rsidRPr="00984198">
        <w:rPr>
          <w:rFonts w:cs="B Lotus" w:hint="cs"/>
          <w:sz w:val="28"/>
          <w:szCs w:val="28"/>
          <w:rtl/>
        </w:rPr>
        <w:t xml:space="preserve"> می‌</w:t>
      </w:r>
      <w:r w:rsidRPr="00984198">
        <w:rPr>
          <w:rFonts w:cs="B Lotus" w:hint="cs"/>
          <w:sz w:val="28"/>
          <w:szCs w:val="28"/>
          <w:rtl/>
        </w:rPr>
        <w:t xml:space="preserve">گردند؛ و برای آنکه نسبت </w:t>
      </w:r>
      <w:r w:rsidR="00703EBE" w:rsidRPr="00984198">
        <w:rPr>
          <w:rFonts w:cs="B Lotus" w:hint="cs"/>
          <w:sz w:val="28"/>
          <w:szCs w:val="28"/>
          <w:rtl/>
        </w:rPr>
        <w:t xml:space="preserve">به </w:t>
      </w:r>
      <w:r w:rsidRPr="00984198">
        <w:rPr>
          <w:rFonts w:cs="B Lotus" w:hint="cs"/>
          <w:sz w:val="28"/>
          <w:szCs w:val="28"/>
          <w:rtl/>
        </w:rPr>
        <w:t>آنچه گفتیم، احاطه</w:t>
      </w:r>
      <w:r w:rsidR="00AC25A8" w:rsidRPr="00984198">
        <w:rPr>
          <w:rFonts w:cs="B Lotus" w:hint="cs"/>
          <w:sz w:val="28"/>
          <w:szCs w:val="28"/>
          <w:rtl/>
        </w:rPr>
        <w:t xml:space="preserve">‌ی </w:t>
      </w:r>
      <w:r w:rsidRPr="00984198">
        <w:rPr>
          <w:rFonts w:cs="B Lotus" w:hint="cs"/>
          <w:sz w:val="28"/>
          <w:szCs w:val="28"/>
          <w:rtl/>
        </w:rPr>
        <w:t xml:space="preserve">علمی داشته باشد، </w:t>
      </w:r>
      <w:r w:rsidR="00703EBE" w:rsidRPr="00984198">
        <w:rPr>
          <w:rFonts w:cs="B Lotus" w:hint="cs"/>
          <w:sz w:val="28"/>
          <w:szCs w:val="28"/>
          <w:rtl/>
        </w:rPr>
        <w:t xml:space="preserve">بین این دو امر </w:t>
      </w:r>
      <w:r w:rsidRPr="00984198">
        <w:rPr>
          <w:rFonts w:cs="B Lotus" w:hint="cs"/>
          <w:sz w:val="28"/>
          <w:szCs w:val="28"/>
          <w:rtl/>
        </w:rPr>
        <w:t xml:space="preserve">منافاتی وجود ندارد. </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بدان که پرتوی</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Pr="00984198">
        <w:rPr>
          <w:rFonts w:cs="B Lotus" w:hint="cs"/>
          <w:sz w:val="28"/>
          <w:szCs w:val="28"/>
          <w:rtl/>
        </w:rPr>
        <w:t>مِه و تیرگی</w:t>
      </w:r>
      <w:r w:rsidR="009D0387" w:rsidRPr="00984198">
        <w:rPr>
          <w:rFonts w:cs="B Lotus" w:hint="cs"/>
          <w:sz w:val="28"/>
          <w:szCs w:val="28"/>
          <w:rtl/>
        </w:rPr>
        <w:t xml:space="preserve">‌ها </w:t>
      </w:r>
      <w:r w:rsidRPr="00984198">
        <w:rPr>
          <w:rFonts w:cs="B Lotus" w:hint="cs"/>
          <w:sz w:val="28"/>
          <w:szCs w:val="28"/>
          <w:rtl/>
        </w:rPr>
        <w:t>و ابر گناهان را به اندازه‌ی شدت و ضعفش پراکنده کرده و در نتیجه نورافشانی</w:t>
      </w:r>
      <w:r w:rsidR="009D0387" w:rsidRPr="00984198">
        <w:rPr>
          <w:rFonts w:cs="B Lotus" w:hint="cs"/>
          <w:sz w:val="28"/>
          <w:szCs w:val="28"/>
          <w:rtl/>
        </w:rPr>
        <w:t xml:space="preserve"> می‌</w:t>
      </w:r>
      <w:r w:rsidRPr="00984198">
        <w:rPr>
          <w:rFonts w:cs="B Lotus" w:hint="cs"/>
          <w:sz w:val="28"/>
          <w:szCs w:val="28"/>
          <w:rtl/>
        </w:rPr>
        <w:t>کند؛ و تفاوت اهل</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00703EBE">
        <w:rPr>
          <w:rFonts w:cs="B Lotus" w:hint="cs"/>
          <w:sz w:val="28"/>
          <w:szCs w:val="28"/>
          <w:rtl/>
        </w:rPr>
        <w:t>در این نور از نظر ضعف و قوت ب</w:t>
      </w:r>
      <w:r w:rsidR="00BD286A" w:rsidRPr="00984198">
        <w:rPr>
          <w:rFonts w:cs="B Lotus" w:hint="cs"/>
          <w:sz w:val="28"/>
          <w:szCs w:val="28"/>
          <w:rtl/>
        </w:rPr>
        <w:t xml:space="preserve">گونه‌ای </w:t>
      </w:r>
      <w:r w:rsidRPr="00984198">
        <w:rPr>
          <w:rFonts w:cs="B Lotus" w:hint="cs"/>
          <w:sz w:val="28"/>
          <w:szCs w:val="28"/>
          <w:rtl/>
        </w:rPr>
        <w:t>است که جز الله عزوجل کسی بدان احاطه ندارد؛ و هرگاه عظمت نور کلمه</w:t>
      </w:r>
      <w:r w:rsidR="00AC25A8" w:rsidRPr="00984198">
        <w:rPr>
          <w:rFonts w:cs="B Lotus" w:hint="cs"/>
          <w:sz w:val="28"/>
          <w:szCs w:val="28"/>
          <w:rtl/>
        </w:rPr>
        <w:t xml:space="preserve">‌ی </w:t>
      </w:r>
      <w:r w:rsidRPr="00984198">
        <w:rPr>
          <w:rFonts w:cs="B Lotus" w:hint="cs"/>
          <w:sz w:val="28"/>
          <w:szCs w:val="28"/>
          <w:rtl/>
        </w:rPr>
        <w:t>توحید، شدیدتر گردد، بیشتر شبهات و شهوات را به حسب قوت و شدتش</w:t>
      </w:r>
      <w:r w:rsidR="009D0387" w:rsidRPr="00984198">
        <w:rPr>
          <w:rFonts w:cs="B Lotus" w:hint="cs"/>
          <w:sz w:val="28"/>
          <w:szCs w:val="28"/>
          <w:rtl/>
        </w:rPr>
        <w:t xml:space="preserve"> می‌</w:t>
      </w:r>
      <w:r w:rsidR="00703EBE">
        <w:rPr>
          <w:rFonts w:cs="B Lotus" w:hint="cs"/>
          <w:sz w:val="28"/>
          <w:szCs w:val="28"/>
          <w:rtl/>
        </w:rPr>
        <w:t>سوزاند</w:t>
      </w:r>
      <w:r w:rsidRPr="00984198">
        <w:rPr>
          <w:rFonts w:cs="B Lotus" w:hint="cs"/>
          <w:sz w:val="28"/>
          <w:szCs w:val="28"/>
          <w:rtl/>
        </w:rPr>
        <w:t xml:space="preserve"> و هر گناه یا شهوت یا</w:t>
      </w:r>
      <w:r w:rsidR="002D2D7E" w:rsidRPr="00984198">
        <w:rPr>
          <w:rFonts w:cs="B Lotus" w:hint="cs"/>
          <w:sz w:val="28"/>
          <w:szCs w:val="28"/>
          <w:rtl/>
        </w:rPr>
        <w:t xml:space="preserve"> شبهه‌ای </w:t>
      </w:r>
      <w:r w:rsidR="00703EBE">
        <w:rPr>
          <w:rFonts w:cs="B Lotus" w:hint="cs"/>
          <w:sz w:val="28"/>
          <w:szCs w:val="28"/>
          <w:rtl/>
        </w:rPr>
        <w:t>که بدین نور نزدیک</w:t>
      </w:r>
      <w:r w:rsidR="00703EBE">
        <w:rPr>
          <w:rFonts w:cs="B Lotus"/>
          <w:sz w:val="28"/>
          <w:szCs w:val="28"/>
          <w:rtl/>
        </w:rPr>
        <w:softHyphen/>
      </w:r>
      <w:r w:rsidRPr="00984198">
        <w:rPr>
          <w:rFonts w:cs="B Lotus" w:hint="cs"/>
          <w:sz w:val="28"/>
          <w:szCs w:val="28"/>
          <w:rtl/>
        </w:rPr>
        <w:t>تر شود، آن نور</w:t>
      </w:r>
      <w:r w:rsidR="00703EBE">
        <w:rPr>
          <w:rFonts w:cs="B Lotus" w:hint="cs"/>
          <w:sz w:val="28"/>
          <w:szCs w:val="28"/>
          <w:rtl/>
        </w:rPr>
        <w:t xml:space="preserve"> آن</w:t>
      </w:r>
      <w:r w:rsidR="00703EBE">
        <w:rPr>
          <w:rFonts w:cs="B Lotus"/>
          <w:sz w:val="28"/>
          <w:szCs w:val="28"/>
          <w:rtl/>
        </w:rPr>
        <w:softHyphen/>
      </w:r>
      <w:r w:rsidR="009D0387" w:rsidRPr="00984198">
        <w:rPr>
          <w:rFonts w:cs="B Lotus" w:hint="cs"/>
          <w:sz w:val="28"/>
          <w:szCs w:val="28"/>
          <w:rtl/>
        </w:rPr>
        <w:t>را می‌</w:t>
      </w:r>
      <w:r w:rsidRPr="00984198">
        <w:rPr>
          <w:rFonts w:cs="B Lotus" w:hint="cs"/>
          <w:sz w:val="28"/>
          <w:szCs w:val="28"/>
          <w:rtl/>
        </w:rPr>
        <w:t>سوزاند و بدین ترتیب آسمان ایمانش از شر هر سارقی که حسناتش را برباید به وسیله</w:t>
      </w:r>
      <w:r w:rsidRPr="00984198">
        <w:rPr>
          <w:rFonts w:cs="B Lotus" w:hint="cs"/>
          <w:sz w:val="28"/>
          <w:szCs w:val="28"/>
          <w:cs/>
        </w:rPr>
        <w:t>‎</w:t>
      </w:r>
      <w:r w:rsidRPr="00984198">
        <w:rPr>
          <w:rFonts w:cs="B Lotus" w:hint="cs"/>
          <w:sz w:val="28"/>
          <w:szCs w:val="28"/>
          <w:rtl/>
        </w:rPr>
        <w:t>ی ستارگان در حفاظت</w:t>
      </w:r>
      <w:r w:rsidR="009D0387" w:rsidRPr="00984198">
        <w:rPr>
          <w:rFonts w:cs="B Lotus" w:hint="cs"/>
          <w:sz w:val="28"/>
          <w:szCs w:val="28"/>
          <w:rtl/>
        </w:rPr>
        <w:t xml:space="preserve"> می‌</w:t>
      </w:r>
      <w:r w:rsidRPr="00984198">
        <w:rPr>
          <w:rFonts w:cs="B Lotus" w:hint="cs"/>
          <w:sz w:val="28"/>
          <w:szCs w:val="28"/>
          <w:rtl/>
        </w:rPr>
        <w:t xml:space="preserve">باشد. و </w:t>
      </w:r>
      <w:r w:rsidR="00703EBE">
        <w:rPr>
          <w:rFonts w:cs="B Lotus" w:hint="cs"/>
          <w:sz w:val="28"/>
          <w:szCs w:val="28"/>
          <w:rtl/>
        </w:rPr>
        <w:t>هیچ دزدی</w:t>
      </w:r>
      <w:r w:rsidRPr="00984198">
        <w:rPr>
          <w:rFonts w:cs="B Lotus" w:hint="cs"/>
          <w:sz w:val="28"/>
          <w:szCs w:val="28"/>
          <w:rtl/>
        </w:rPr>
        <w:t xml:space="preserve"> مگر به سبب تکبر و غفلت وی که جزو خصوصیات بشری</w:t>
      </w:r>
      <w:r w:rsidR="009D0387" w:rsidRPr="00984198">
        <w:rPr>
          <w:rFonts w:cs="B Lotus" w:hint="cs"/>
          <w:sz w:val="28"/>
          <w:szCs w:val="28"/>
          <w:rtl/>
        </w:rPr>
        <w:t xml:space="preserve"> می‌</w:t>
      </w:r>
      <w:r w:rsidRPr="00984198">
        <w:rPr>
          <w:rFonts w:cs="B Lotus" w:hint="cs"/>
          <w:sz w:val="28"/>
          <w:szCs w:val="28"/>
          <w:rtl/>
        </w:rPr>
        <w:t>باشد، بدان دست درازی</w:t>
      </w:r>
      <w:r w:rsidR="009D0387" w:rsidRPr="00984198">
        <w:rPr>
          <w:rFonts w:cs="B Lotus" w:hint="cs"/>
          <w:sz w:val="28"/>
          <w:szCs w:val="28"/>
          <w:rtl/>
        </w:rPr>
        <w:t xml:space="preserve"> نمی‌</w:t>
      </w:r>
      <w:r w:rsidRPr="00984198">
        <w:rPr>
          <w:rFonts w:cs="B Lotus" w:hint="cs"/>
          <w:sz w:val="28"/>
          <w:szCs w:val="28"/>
          <w:rtl/>
        </w:rPr>
        <w:t xml:space="preserve">کند؛ و چون بیدار شده و از آنچه </w:t>
      </w:r>
      <w:r w:rsidR="00703EBE">
        <w:rPr>
          <w:rFonts w:cs="B Lotus" w:hint="cs"/>
          <w:sz w:val="28"/>
          <w:szCs w:val="28"/>
          <w:rtl/>
        </w:rPr>
        <w:t>از وی دزیده شده، اطلاع یابد، آن</w:t>
      </w:r>
      <w:r w:rsidR="00703EBE">
        <w:rPr>
          <w:rFonts w:cs="B Lotus"/>
          <w:sz w:val="28"/>
          <w:szCs w:val="28"/>
          <w:rtl/>
        </w:rPr>
        <w:softHyphen/>
      </w:r>
      <w:r w:rsidRPr="00984198">
        <w:rPr>
          <w:rFonts w:cs="B Lotus" w:hint="cs"/>
          <w:sz w:val="28"/>
          <w:szCs w:val="28"/>
          <w:rtl/>
        </w:rPr>
        <w:t>را از دزدش پس می</w:t>
      </w:r>
      <w:r w:rsidRPr="00984198">
        <w:rPr>
          <w:rFonts w:cs="B Lotus" w:hint="cs"/>
          <w:sz w:val="28"/>
          <w:szCs w:val="28"/>
          <w:cs/>
        </w:rPr>
        <w:t>‎</w:t>
      </w:r>
      <w:r w:rsidRPr="00984198">
        <w:rPr>
          <w:rFonts w:cs="B Lotus" w:hint="cs"/>
          <w:sz w:val="28"/>
          <w:szCs w:val="28"/>
          <w:rtl/>
        </w:rPr>
        <w:t>گیرد، یا اینکه با تلاش در کسب آن، چندی</w:t>
      </w:r>
      <w:r w:rsidR="00703EBE">
        <w:rPr>
          <w:rFonts w:cs="B Lotus" w:hint="cs"/>
          <w:sz w:val="28"/>
          <w:szCs w:val="28"/>
          <w:rtl/>
        </w:rPr>
        <w:t>ن برابر آن</w:t>
      </w:r>
      <w:r w:rsidR="00703EBE">
        <w:rPr>
          <w:rFonts w:cs="B Lotus"/>
          <w:sz w:val="28"/>
          <w:szCs w:val="28"/>
          <w:rtl/>
        </w:rPr>
        <w:softHyphen/>
      </w:r>
      <w:r w:rsidRPr="00984198">
        <w:rPr>
          <w:rFonts w:cs="B Lotus" w:hint="cs"/>
          <w:sz w:val="28"/>
          <w:szCs w:val="28"/>
          <w:rtl/>
        </w:rPr>
        <w:t>را حاصل</w:t>
      </w:r>
      <w:r w:rsidR="009D0387" w:rsidRPr="00984198">
        <w:rPr>
          <w:rFonts w:cs="B Lotus" w:hint="cs"/>
          <w:sz w:val="28"/>
          <w:szCs w:val="28"/>
          <w:rtl/>
        </w:rPr>
        <w:t xml:space="preserve"> می‌</w:t>
      </w:r>
      <w:r w:rsidRPr="00984198">
        <w:rPr>
          <w:rFonts w:cs="B Lotus" w:hint="cs"/>
          <w:sz w:val="28"/>
          <w:szCs w:val="28"/>
          <w:rtl/>
        </w:rPr>
        <w:t xml:space="preserve">کند؛ </w:t>
      </w:r>
      <w:r w:rsidR="00703EBE">
        <w:rPr>
          <w:rFonts w:cs="B Lotus" w:hint="cs"/>
          <w:sz w:val="28"/>
          <w:szCs w:val="28"/>
          <w:rtl/>
        </w:rPr>
        <w:t xml:space="preserve">و </w:t>
      </w:r>
      <w:r w:rsidRPr="00984198">
        <w:rPr>
          <w:rFonts w:cs="B Lotus" w:hint="cs"/>
          <w:sz w:val="28"/>
          <w:szCs w:val="28"/>
          <w:rtl/>
        </w:rPr>
        <w:t>اینچنین وی هرگز با وجود دزدهایی از جن</w:t>
      </w:r>
      <w:r w:rsidR="009D0387" w:rsidRPr="00984198">
        <w:rPr>
          <w:rFonts w:cs="B Lotus" w:hint="cs"/>
          <w:sz w:val="28"/>
          <w:szCs w:val="28"/>
          <w:rtl/>
        </w:rPr>
        <w:t xml:space="preserve">‌ها </w:t>
      </w:r>
      <w:r w:rsidRPr="00984198">
        <w:rPr>
          <w:rFonts w:cs="B Lotus" w:hint="cs"/>
          <w:sz w:val="28"/>
          <w:szCs w:val="28"/>
          <w:rtl/>
        </w:rPr>
        <w:t>و انسان</w:t>
      </w:r>
      <w:r w:rsidR="002A6A22" w:rsidRPr="00984198">
        <w:rPr>
          <w:rFonts w:cs="B Lotus" w:hint="eastAsia"/>
          <w:sz w:val="28"/>
          <w:szCs w:val="28"/>
          <w:rtl/>
        </w:rPr>
        <w:t>‌</w:t>
      </w:r>
      <w:r w:rsidRPr="00984198">
        <w:rPr>
          <w:rFonts w:cs="B Lotus" w:hint="cs"/>
          <w:sz w:val="28"/>
          <w:szCs w:val="28"/>
          <w:rtl/>
        </w:rPr>
        <w:t>ها، همچون کسی نیست که خزانه</w:t>
      </w:r>
      <w:r w:rsidR="00AC25A8" w:rsidRPr="00984198">
        <w:rPr>
          <w:rFonts w:cs="B Lotus" w:hint="cs"/>
          <w:sz w:val="28"/>
          <w:szCs w:val="28"/>
          <w:rtl/>
        </w:rPr>
        <w:t xml:space="preserve">‌ی </w:t>
      </w:r>
      <w:r w:rsidRPr="00984198">
        <w:rPr>
          <w:rFonts w:cs="B Lotus" w:hint="cs"/>
          <w:sz w:val="28"/>
          <w:szCs w:val="28"/>
          <w:rtl/>
        </w:rPr>
        <w:t>خود را برای</w:t>
      </w:r>
      <w:r w:rsidR="009D0387" w:rsidRPr="00984198">
        <w:rPr>
          <w:rFonts w:cs="B Lotus" w:hint="cs"/>
          <w:sz w:val="28"/>
          <w:szCs w:val="28"/>
          <w:rtl/>
        </w:rPr>
        <w:t xml:space="preserve"> آن‌ها </w:t>
      </w:r>
      <w:r w:rsidR="00703EBE">
        <w:rPr>
          <w:rFonts w:cs="B Lotus" w:hint="cs"/>
          <w:sz w:val="28"/>
          <w:szCs w:val="28"/>
          <w:rtl/>
        </w:rPr>
        <w:t>باز گذارد</w:t>
      </w:r>
      <w:r w:rsidRPr="00984198">
        <w:rPr>
          <w:rFonts w:cs="B Lotus" w:hint="cs"/>
          <w:sz w:val="28"/>
          <w:szCs w:val="28"/>
          <w:rtl/>
        </w:rPr>
        <w:t xml:space="preserve"> و به در آن پشت کند. </w:t>
      </w:r>
    </w:p>
    <w:p w:rsidR="00703EBE"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و توحید مجرد اقرار بنده به اینکه خالقی جز الله عزوجل نیست و نیز الله عزوجل پروردگار هر چیزی و مالک آن</w:t>
      </w:r>
      <w:r w:rsidR="00703EBE">
        <w:rPr>
          <w:rFonts w:cs="B Lotus" w:hint="cs"/>
          <w:sz w:val="28"/>
          <w:szCs w:val="28"/>
          <w:rtl/>
        </w:rPr>
        <w:t xml:space="preserve"> ا</w:t>
      </w:r>
      <w:r w:rsidRPr="00984198">
        <w:rPr>
          <w:rFonts w:cs="B Lotus" w:hint="cs"/>
          <w:sz w:val="28"/>
          <w:szCs w:val="28"/>
          <w:rtl/>
        </w:rPr>
        <w:t>ست،</w:t>
      </w:r>
      <w:r w:rsidR="009D0387" w:rsidRPr="00984198">
        <w:rPr>
          <w:rFonts w:cs="B Lotus" w:hint="cs"/>
          <w:sz w:val="28"/>
          <w:szCs w:val="28"/>
          <w:rtl/>
        </w:rPr>
        <w:t xml:space="preserve"> نمی‌</w:t>
      </w:r>
      <w:r w:rsidR="00703EBE">
        <w:rPr>
          <w:rFonts w:cs="B Lotus" w:hint="cs"/>
          <w:sz w:val="28"/>
          <w:szCs w:val="28"/>
          <w:rtl/>
        </w:rPr>
        <w:t>باشد، همانطور که بت</w:t>
      </w:r>
      <w:r w:rsidR="00703EBE">
        <w:rPr>
          <w:rFonts w:cs="B Lotus"/>
          <w:sz w:val="28"/>
          <w:szCs w:val="28"/>
          <w:rtl/>
        </w:rPr>
        <w:softHyphen/>
      </w:r>
      <w:r w:rsidRPr="00984198">
        <w:rPr>
          <w:rFonts w:cs="B Lotus" w:hint="cs"/>
          <w:sz w:val="28"/>
          <w:szCs w:val="28"/>
          <w:rtl/>
        </w:rPr>
        <w:t>پر</w:t>
      </w:r>
      <w:r w:rsidR="00703EBE">
        <w:rPr>
          <w:rFonts w:cs="B Lotus" w:hint="cs"/>
          <w:sz w:val="28"/>
          <w:szCs w:val="28"/>
          <w:rtl/>
        </w:rPr>
        <w:t>ستان بدین مساله اقرار داشتند در</w:t>
      </w:r>
      <w:r w:rsidRPr="00984198">
        <w:rPr>
          <w:rFonts w:cs="B Lotus" w:hint="cs"/>
          <w:sz w:val="28"/>
          <w:szCs w:val="28"/>
          <w:rtl/>
        </w:rPr>
        <w:t>حالی</w:t>
      </w:r>
      <w:r w:rsidR="00703EBE">
        <w:rPr>
          <w:rFonts w:cs="B Lotus"/>
          <w:sz w:val="28"/>
          <w:szCs w:val="28"/>
          <w:rtl/>
        </w:rPr>
        <w:softHyphen/>
      </w:r>
      <w:r w:rsidRPr="00984198">
        <w:rPr>
          <w:rFonts w:cs="B Lotus" w:hint="cs"/>
          <w:sz w:val="28"/>
          <w:szCs w:val="28"/>
          <w:rtl/>
        </w:rPr>
        <w:t>که مشرک بودند؛ بلکه توحید متضمن محبت الله عزوجل و خضوع و ذل و فروتنی و کمال انقیاد و فرمانبرداری در اطاعت از الله عزوجل و اخلاص در عبادت برای او و اراده</w:t>
      </w:r>
      <w:r w:rsidR="00AC25A8" w:rsidRPr="00984198">
        <w:rPr>
          <w:rFonts w:cs="B Lotus" w:hint="cs"/>
          <w:sz w:val="28"/>
          <w:szCs w:val="28"/>
          <w:rtl/>
        </w:rPr>
        <w:t xml:space="preserve">‌ی </w:t>
      </w:r>
      <w:r w:rsidR="00703EBE">
        <w:rPr>
          <w:rFonts w:cs="B Lotus" w:hint="cs"/>
          <w:sz w:val="28"/>
          <w:szCs w:val="28"/>
          <w:rtl/>
        </w:rPr>
        <w:t>ملاقات صورت بلند</w:t>
      </w:r>
      <w:r w:rsidRPr="00984198">
        <w:rPr>
          <w:rFonts w:cs="B Lotus" w:hint="cs"/>
          <w:sz w:val="28"/>
          <w:szCs w:val="28"/>
          <w:rtl/>
        </w:rPr>
        <w:t>مرتبه</w:t>
      </w:r>
      <w:r w:rsidR="009D0387" w:rsidRPr="00984198">
        <w:rPr>
          <w:rFonts w:cs="B Lotus" w:hint="cs"/>
          <w:sz w:val="28"/>
          <w:szCs w:val="28"/>
          <w:rtl/>
        </w:rPr>
        <w:t xml:space="preserve">‌اش </w:t>
      </w:r>
      <w:r w:rsidRPr="00984198">
        <w:rPr>
          <w:rFonts w:cs="B Lotus" w:hint="cs"/>
          <w:sz w:val="28"/>
          <w:szCs w:val="28"/>
          <w:rtl/>
        </w:rPr>
        <w:t>با تمامی اقوال و اعمال و بازداشتن</w:t>
      </w:r>
      <w:r w:rsidR="009D0387" w:rsidRPr="00984198">
        <w:rPr>
          <w:rFonts w:cs="B Lotus" w:hint="cs"/>
          <w:sz w:val="28"/>
          <w:szCs w:val="28"/>
          <w:rtl/>
        </w:rPr>
        <w:t xml:space="preserve">‌ها </w:t>
      </w:r>
      <w:r w:rsidRPr="00984198">
        <w:rPr>
          <w:rFonts w:cs="B Lotus" w:hint="cs"/>
          <w:sz w:val="28"/>
          <w:szCs w:val="28"/>
          <w:rtl/>
        </w:rPr>
        <w:t>و بخشیدن</w:t>
      </w:r>
      <w:r w:rsidR="002A6A22" w:rsidRPr="00984198">
        <w:rPr>
          <w:rFonts w:cs="B Lotus" w:hint="eastAsia"/>
          <w:sz w:val="28"/>
          <w:szCs w:val="28"/>
          <w:rtl/>
        </w:rPr>
        <w:t>‌</w:t>
      </w:r>
      <w:r w:rsidRPr="00984198">
        <w:rPr>
          <w:rFonts w:cs="B Lotus" w:hint="cs"/>
          <w:sz w:val="28"/>
          <w:szCs w:val="28"/>
          <w:rtl/>
        </w:rPr>
        <w:t>ها و حب و بغض</w:t>
      </w:r>
      <w:r w:rsidR="00703EBE">
        <w:rPr>
          <w:rFonts w:cs="B Lotus" w:hint="cs"/>
          <w:sz w:val="28"/>
          <w:szCs w:val="28"/>
          <w:rtl/>
        </w:rPr>
        <w:t>ی</w:t>
      </w:r>
      <w:r w:rsidRPr="00984198">
        <w:rPr>
          <w:rFonts w:cs="B Lotus" w:hint="cs"/>
          <w:sz w:val="28"/>
          <w:szCs w:val="28"/>
          <w:rtl/>
        </w:rPr>
        <w:t xml:space="preserve"> که بین او و اسباب دعوت کننده</w:t>
      </w:r>
      <w:r w:rsidR="00703EBE">
        <w:rPr>
          <w:rFonts w:cs="B Lotus" w:hint="cs"/>
          <w:sz w:val="28"/>
          <w:szCs w:val="28"/>
          <w:rtl/>
        </w:rPr>
        <w:t>‌</w:t>
      </w:r>
      <w:r w:rsidR="00AC25A8" w:rsidRPr="00984198">
        <w:rPr>
          <w:rFonts w:cs="B Lotus" w:hint="cs"/>
          <w:sz w:val="28"/>
          <w:szCs w:val="28"/>
          <w:rtl/>
        </w:rPr>
        <w:t xml:space="preserve"> </w:t>
      </w:r>
      <w:r w:rsidRPr="00984198">
        <w:rPr>
          <w:rFonts w:cs="B Lotus" w:hint="cs"/>
          <w:sz w:val="28"/>
          <w:szCs w:val="28"/>
          <w:rtl/>
        </w:rPr>
        <w:t>به سوی گناه و اصرار بر</w:t>
      </w:r>
      <w:r w:rsidR="00703EBE">
        <w:rPr>
          <w:rFonts w:cs="B Lotus" w:hint="cs"/>
          <w:sz w:val="28"/>
          <w:szCs w:val="28"/>
          <w:rtl/>
        </w:rPr>
        <w:t xml:space="preserve"> آن‌ها</w:t>
      </w:r>
      <w:r w:rsidRPr="00984198">
        <w:rPr>
          <w:rFonts w:cs="B Lotus" w:hint="cs"/>
          <w:sz w:val="28"/>
          <w:szCs w:val="28"/>
          <w:rtl/>
        </w:rPr>
        <w:t xml:space="preserve"> حائل شده،</w:t>
      </w:r>
      <w:r w:rsidR="009D0387" w:rsidRPr="00984198">
        <w:rPr>
          <w:rFonts w:cs="B Lotus" w:hint="cs"/>
          <w:sz w:val="28"/>
          <w:szCs w:val="28"/>
          <w:rtl/>
        </w:rPr>
        <w:t xml:space="preserve"> می‌</w:t>
      </w:r>
      <w:r w:rsidR="00703EBE">
        <w:rPr>
          <w:rFonts w:cs="B Lotus" w:hint="cs"/>
          <w:sz w:val="28"/>
          <w:szCs w:val="28"/>
          <w:rtl/>
        </w:rPr>
        <w:t>باشد. و هر</w:t>
      </w:r>
      <w:r w:rsidRPr="00984198">
        <w:rPr>
          <w:rFonts w:cs="B Lotus" w:hint="cs"/>
          <w:sz w:val="28"/>
          <w:szCs w:val="28"/>
          <w:rtl/>
        </w:rPr>
        <w:t xml:space="preserve">کس این مساله را بداند، سخن رسول الله </w:t>
      </w:r>
      <w:r w:rsidR="00703EBE">
        <w:rPr>
          <w:rFonts w:ascii="Arial" w:hAnsi="Arial" w:cs="CTraditional Arabic" w:hint="cs"/>
          <w:sz w:val="28"/>
          <w:szCs w:val="28"/>
          <w:rtl/>
        </w:rPr>
        <w:t>ح</w:t>
      </w:r>
      <w:r w:rsidRPr="00984198">
        <w:rPr>
          <w:rFonts w:cs="B Lotus" w:hint="cs"/>
          <w:sz w:val="28"/>
          <w:szCs w:val="28"/>
          <w:rtl/>
        </w:rPr>
        <w:t xml:space="preserve"> را درک</w:t>
      </w:r>
      <w:r w:rsidR="009D0387" w:rsidRPr="00984198">
        <w:rPr>
          <w:rFonts w:cs="B Lotus" w:hint="cs"/>
          <w:sz w:val="28"/>
          <w:szCs w:val="28"/>
          <w:rtl/>
        </w:rPr>
        <w:t xml:space="preserve"> می‌</w:t>
      </w:r>
      <w:r w:rsidRPr="00984198">
        <w:rPr>
          <w:rFonts w:cs="B Lotus" w:hint="cs"/>
          <w:sz w:val="28"/>
          <w:szCs w:val="28"/>
          <w:rtl/>
        </w:rPr>
        <w:t xml:space="preserve">کند که فرمودند: </w:t>
      </w:r>
      <w:r w:rsidRPr="002A6A22">
        <w:rPr>
          <w:rStyle w:val="Char2"/>
          <w:rFonts w:hint="cs"/>
          <w:rtl/>
        </w:rPr>
        <w:t>«</w:t>
      </w:r>
      <w:r w:rsidRPr="002A6A22">
        <w:rPr>
          <w:rStyle w:val="Char2"/>
          <w:rFonts w:hint="eastAsia"/>
          <w:rtl/>
        </w:rPr>
        <w:t>فَإِنَّ</w:t>
      </w:r>
      <w:r w:rsidRPr="002A6A22">
        <w:rPr>
          <w:rStyle w:val="Char2"/>
          <w:rtl/>
        </w:rPr>
        <w:t xml:space="preserve"> </w:t>
      </w:r>
      <w:r w:rsidRPr="002A6A22">
        <w:rPr>
          <w:rStyle w:val="Char2"/>
          <w:rFonts w:hint="eastAsia"/>
          <w:rtl/>
        </w:rPr>
        <w:t>اللَّهَ</w:t>
      </w:r>
      <w:r w:rsidRPr="002A6A22">
        <w:rPr>
          <w:rStyle w:val="Char2"/>
          <w:rtl/>
        </w:rPr>
        <w:t xml:space="preserve"> </w:t>
      </w:r>
      <w:r w:rsidRPr="002A6A22">
        <w:rPr>
          <w:rStyle w:val="Char2"/>
          <w:rFonts w:hint="eastAsia"/>
          <w:rtl/>
        </w:rPr>
        <w:t>قَدْ</w:t>
      </w:r>
      <w:r w:rsidRPr="002A6A22">
        <w:rPr>
          <w:rStyle w:val="Char2"/>
          <w:rtl/>
        </w:rPr>
        <w:t xml:space="preserve"> </w:t>
      </w:r>
      <w:r w:rsidRPr="002A6A22">
        <w:rPr>
          <w:rStyle w:val="Char2"/>
          <w:rFonts w:hint="eastAsia"/>
          <w:rtl/>
        </w:rPr>
        <w:t>حَرَّمَ</w:t>
      </w:r>
      <w:r w:rsidRPr="002A6A22">
        <w:rPr>
          <w:rStyle w:val="Char2"/>
          <w:rtl/>
        </w:rPr>
        <w:t xml:space="preserve"> </w:t>
      </w:r>
      <w:r w:rsidRPr="002A6A22">
        <w:rPr>
          <w:rStyle w:val="Char2"/>
          <w:rFonts w:hint="eastAsia"/>
          <w:rtl/>
        </w:rPr>
        <w:t>عَلَى</w:t>
      </w:r>
      <w:r w:rsidRPr="002A6A22">
        <w:rPr>
          <w:rStyle w:val="Char2"/>
          <w:rtl/>
        </w:rPr>
        <w:t xml:space="preserve"> </w:t>
      </w:r>
      <w:r w:rsidRPr="002A6A22">
        <w:rPr>
          <w:rStyle w:val="Char2"/>
          <w:rFonts w:hint="eastAsia"/>
          <w:rtl/>
        </w:rPr>
        <w:t>النَّارِ</w:t>
      </w:r>
      <w:r w:rsidRPr="002A6A22">
        <w:rPr>
          <w:rStyle w:val="Char2"/>
          <w:rtl/>
        </w:rPr>
        <w:t xml:space="preserve"> </w:t>
      </w:r>
      <w:r w:rsidRPr="002A6A22">
        <w:rPr>
          <w:rStyle w:val="Char2"/>
          <w:rFonts w:hint="eastAsia"/>
          <w:rtl/>
        </w:rPr>
        <w:t>مَنْ</w:t>
      </w:r>
      <w:r w:rsidRPr="002A6A22">
        <w:rPr>
          <w:rStyle w:val="Char2"/>
          <w:rtl/>
        </w:rPr>
        <w:t xml:space="preserve"> </w:t>
      </w:r>
      <w:r w:rsidRPr="002A6A22">
        <w:rPr>
          <w:rStyle w:val="Char2"/>
          <w:rFonts w:hint="eastAsia"/>
          <w:rtl/>
        </w:rPr>
        <w:t>قَالَ</w:t>
      </w:r>
      <w:r w:rsidRPr="002A6A22">
        <w:rPr>
          <w:rStyle w:val="Char2"/>
          <w:rtl/>
        </w:rPr>
        <w:t xml:space="preserve">: </w:t>
      </w:r>
      <w:r w:rsidR="00545252" w:rsidRPr="00545252">
        <w:rPr>
          <w:rStyle w:val="Char2"/>
          <w:rFonts w:hint="eastAsia"/>
          <w:rtl/>
        </w:rPr>
        <w:t>لاَ إلهَ إِلَّا اللهُ</w:t>
      </w:r>
      <w:r w:rsidRPr="002A6A22">
        <w:rPr>
          <w:rStyle w:val="Char2"/>
          <w:rFonts w:hint="eastAsia"/>
          <w:rtl/>
        </w:rPr>
        <w:t>،</w:t>
      </w:r>
      <w:r w:rsidRPr="002A6A22">
        <w:rPr>
          <w:rStyle w:val="Char2"/>
          <w:rtl/>
        </w:rPr>
        <w:t xml:space="preserve"> </w:t>
      </w:r>
      <w:r w:rsidRPr="002A6A22">
        <w:rPr>
          <w:rStyle w:val="Char2"/>
          <w:rFonts w:hint="eastAsia"/>
          <w:rtl/>
        </w:rPr>
        <w:t>يَبْتَغِي</w:t>
      </w:r>
      <w:r w:rsidRPr="002A6A22">
        <w:rPr>
          <w:rStyle w:val="Char2"/>
          <w:rtl/>
        </w:rPr>
        <w:t xml:space="preserve"> </w:t>
      </w:r>
      <w:r w:rsidRPr="002A6A22">
        <w:rPr>
          <w:rStyle w:val="Char2"/>
          <w:rFonts w:hint="eastAsia"/>
          <w:rtl/>
        </w:rPr>
        <w:t>بِذَلِكَ</w:t>
      </w:r>
      <w:r w:rsidRPr="002A6A22">
        <w:rPr>
          <w:rStyle w:val="Char2"/>
          <w:rtl/>
        </w:rPr>
        <w:t xml:space="preserve"> </w:t>
      </w:r>
      <w:r w:rsidRPr="002A6A22">
        <w:rPr>
          <w:rStyle w:val="Char2"/>
          <w:rFonts w:hint="eastAsia"/>
          <w:rtl/>
        </w:rPr>
        <w:t>وَجْهَ</w:t>
      </w:r>
      <w:r w:rsidRPr="002A6A22">
        <w:rPr>
          <w:rStyle w:val="Char2"/>
          <w:rtl/>
        </w:rPr>
        <w:t xml:space="preserve"> </w:t>
      </w:r>
      <w:r w:rsidRPr="002A6A22">
        <w:rPr>
          <w:rStyle w:val="Char2"/>
          <w:rFonts w:hint="eastAsia"/>
          <w:rtl/>
        </w:rPr>
        <w:t>اللَّهِ</w:t>
      </w:r>
      <w:r w:rsidRPr="002A6A22">
        <w:rPr>
          <w:rStyle w:val="Char2"/>
          <w:rFonts w:hint="cs"/>
          <w:rtl/>
        </w:rPr>
        <w:t>»</w:t>
      </w:r>
      <w:r w:rsidRPr="00984198">
        <w:rPr>
          <w:rFonts w:cs="B Lotus" w:hint="cs"/>
          <w:sz w:val="28"/>
          <w:szCs w:val="28"/>
          <w:rtl/>
        </w:rPr>
        <w:t xml:space="preserve"> و اینکه</w:t>
      </w:r>
      <w:r w:rsidR="009D0387" w:rsidRPr="00984198">
        <w:rPr>
          <w:rFonts w:cs="B Lotus" w:hint="cs"/>
          <w:sz w:val="28"/>
          <w:szCs w:val="28"/>
          <w:rtl/>
        </w:rPr>
        <w:t xml:space="preserve"> می‌</w:t>
      </w:r>
      <w:r w:rsidRPr="00984198">
        <w:rPr>
          <w:rFonts w:cs="B Lotus" w:hint="cs"/>
          <w:sz w:val="28"/>
          <w:szCs w:val="28"/>
          <w:rtl/>
        </w:rPr>
        <w:t xml:space="preserve">فرماید: </w:t>
      </w:r>
      <w:r w:rsidR="0017046E" w:rsidRPr="002A6A22">
        <w:rPr>
          <w:rStyle w:val="Char2"/>
          <w:rFonts w:hint="cs"/>
          <w:rtl/>
        </w:rPr>
        <w:t>«</w:t>
      </w:r>
      <w:r w:rsidRPr="002A6A22">
        <w:rPr>
          <w:rStyle w:val="Char2"/>
          <w:rtl/>
        </w:rPr>
        <w:t xml:space="preserve">لَا يَدْخُلُ النَّارَ </w:t>
      </w:r>
      <w:r w:rsidRPr="002A6A22">
        <w:rPr>
          <w:rStyle w:val="Char2"/>
          <w:rFonts w:hint="cs"/>
          <w:rtl/>
        </w:rPr>
        <w:t>مَ</w:t>
      </w:r>
      <w:r w:rsidRPr="002A6A22">
        <w:rPr>
          <w:rStyle w:val="Char2"/>
          <w:rtl/>
        </w:rPr>
        <w:t xml:space="preserve">نْ قَالَ </w:t>
      </w:r>
      <w:r w:rsidR="00545252" w:rsidRPr="00545252">
        <w:rPr>
          <w:rStyle w:val="Char2"/>
          <w:rtl/>
        </w:rPr>
        <w:t>لاَ إلهَ إِلَّا اللهُ</w:t>
      </w:r>
      <w:r w:rsidR="00F4329D" w:rsidRPr="002A6A22">
        <w:rPr>
          <w:rStyle w:val="Char2"/>
          <w:rFonts w:hint="cs"/>
          <w:rtl/>
        </w:rPr>
        <w:t>»</w:t>
      </w:r>
      <w:r w:rsidR="00B60E00">
        <w:rPr>
          <w:rStyle w:val="Char2"/>
          <w:rFonts w:hint="cs"/>
          <w:rtl/>
        </w:rPr>
        <w:t>.</w:t>
      </w:r>
      <w:r w:rsidRPr="00984198">
        <w:rPr>
          <w:rFonts w:cs="B Lotus" w:hint="cs"/>
          <w:sz w:val="28"/>
          <w:szCs w:val="28"/>
          <w:rtl/>
        </w:rPr>
        <w:t xml:space="preserve"> </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و نیز احادیثی را که در این مضمون وارد شده</w:t>
      </w:r>
      <w:r w:rsidR="00AC25A8" w:rsidRPr="00984198">
        <w:rPr>
          <w:rFonts w:cs="B Lotus" w:hint="cs"/>
          <w:sz w:val="28"/>
          <w:szCs w:val="28"/>
          <w:rtl/>
        </w:rPr>
        <w:t xml:space="preserve">‌اند </w:t>
      </w:r>
      <w:r w:rsidRPr="00984198">
        <w:rPr>
          <w:rFonts w:cs="B Lotus" w:hint="cs"/>
          <w:sz w:val="28"/>
          <w:szCs w:val="28"/>
          <w:rtl/>
        </w:rPr>
        <w:t>و بر بسیاری از مردم فهم</w:t>
      </w:r>
      <w:r w:rsidR="009D0387" w:rsidRPr="00984198">
        <w:rPr>
          <w:rFonts w:cs="B Lotus" w:hint="cs"/>
          <w:sz w:val="28"/>
          <w:szCs w:val="28"/>
          <w:rtl/>
        </w:rPr>
        <w:t xml:space="preserve"> آن‌ها </w:t>
      </w:r>
      <w:r w:rsidRPr="00984198">
        <w:rPr>
          <w:rFonts w:cs="B Lotus" w:hint="cs"/>
          <w:sz w:val="28"/>
          <w:szCs w:val="28"/>
          <w:rtl/>
        </w:rPr>
        <w:t>پیچیده شده است، درک</w:t>
      </w:r>
      <w:r w:rsidR="009D0387" w:rsidRPr="00984198">
        <w:rPr>
          <w:rFonts w:cs="B Lotus" w:hint="cs"/>
          <w:sz w:val="28"/>
          <w:szCs w:val="28"/>
          <w:rtl/>
        </w:rPr>
        <w:t xml:space="preserve"> می‌</w:t>
      </w:r>
      <w:r w:rsidR="00703EBE">
        <w:rPr>
          <w:rFonts w:cs="B Lotus" w:hint="cs"/>
          <w:sz w:val="28"/>
          <w:szCs w:val="28"/>
          <w:rtl/>
        </w:rPr>
        <w:t>کند. چنان</w:t>
      </w:r>
      <w:r w:rsidR="00703EBE">
        <w:rPr>
          <w:rFonts w:cs="B Lotus" w:hint="cs"/>
          <w:sz w:val="28"/>
          <w:szCs w:val="28"/>
          <w:rtl/>
        </w:rPr>
        <w:softHyphen/>
      </w:r>
      <w:r w:rsidRPr="00984198">
        <w:rPr>
          <w:rFonts w:cs="B Lotus" w:hint="cs"/>
          <w:sz w:val="28"/>
          <w:szCs w:val="28"/>
          <w:rtl/>
        </w:rPr>
        <w:t>که برخی</w:t>
      </w:r>
      <w:r w:rsidR="00703EBE">
        <w:rPr>
          <w:rFonts w:cs="B Lotus" w:hint="cs"/>
          <w:sz w:val="28"/>
          <w:szCs w:val="28"/>
          <w:rtl/>
        </w:rPr>
        <w:t xml:space="preserve"> از</w:t>
      </w:r>
      <w:r w:rsidRPr="00984198">
        <w:rPr>
          <w:rFonts w:cs="B Lotus" w:hint="cs"/>
          <w:sz w:val="28"/>
          <w:szCs w:val="28"/>
          <w:rtl/>
        </w:rPr>
        <w:t xml:space="preserve"> مردم گمان</w:t>
      </w:r>
      <w:r w:rsidR="009D0387" w:rsidRPr="00984198">
        <w:rPr>
          <w:rFonts w:cs="B Lotus" w:hint="cs"/>
          <w:sz w:val="28"/>
          <w:szCs w:val="28"/>
          <w:rtl/>
        </w:rPr>
        <w:t xml:space="preserve"> می‌</w:t>
      </w:r>
      <w:r w:rsidRPr="00984198">
        <w:rPr>
          <w:rFonts w:cs="B Lotus" w:hint="cs"/>
          <w:sz w:val="28"/>
          <w:szCs w:val="28"/>
          <w:rtl/>
        </w:rPr>
        <w:t>کنند، ب</w:t>
      </w:r>
      <w:r w:rsidR="00703EBE">
        <w:rPr>
          <w:rFonts w:cs="B Lotus" w:hint="cs"/>
          <w:sz w:val="28"/>
          <w:szCs w:val="28"/>
          <w:rtl/>
        </w:rPr>
        <w:t>عضی</w:t>
      </w:r>
      <w:r w:rsidRPr="00984198">
        <w:rPr>
          <w:rFonts w:cs="B Lotus" w:hint="cs"/>
          <w:sz w:val="28"/>
          <w:szCs w:val="28"/>
          <w:rtl/>
        </w:rPr>
        <w:t xml:space="preserve"> از این احادیث منسوخ</w:t>
      </w:r>
      <w:r w:rsidR="009D0387" w:rsidRPr="00984198">
        <w:rPr>
          <w:rFonts w:cs="B Lotus" w:hint="cs"/>
          <w:sz w:val="28"/>
          <w:szCs w:val="28"/>
          <w:rtl/>
        </w:rPr>
        <w:t xml:space="preserve"> می‌</w:t>
      </w:r>
      <w:r w:rsidRPr="00984198">
        <w:rPr>
          <w:rFonts w:cs="B Lotus" w:hint="cs"/>
          <w:sz w:val="28"/>
          <w:szCs w:val="28"/>
          <w:rtl/>
        </w:rPr>
        <w:t>باشند. و برخی گمان</w:t>
      </w:r>
      <w:r w:rsidR="009D0387" w:rsidRPr="00984198">
        <w:rPr>
          <w:rFonts w:cs="B Lotus" w:hint="cs"/>
          <w:sz w:val="28"/>
          <w:szCs w:val="28"/>
          <w:rtl/>
        </w:rPr>
        <w:t xml:space="preserve"> می‌</w:t>
      </w:r>
      <w:r w:rsidRPr="00984198">
        <w:rPr>
          <w:rFonts w:cs="B Lotus" w:hint="cs"/>
          <w:sz w:val="28"/>
          <w:szCs w:val="28"/>
          <w:rtl/>
        </w:rPr>
        <w:t>کنند که این احادیث قبل از ورود اوامر و نواهی و استقرار شریعت وارد شده</w:t>
      </w:r>
      <w:r w:rsidR="009D0387" w:rsidRPr="00984198">
        <w:rPr>
          <w:rFonts w:cs="B Lotus" w:hint="cs"/>
          <w:sz w:val="28"/>
          <w:szCs w:val="28"/>
          <w:rtl/>
        </w:rPr>
        <w:t>‌اند؛</w:t>
      </w:r>
      <w:r w:rsidRPr="00984198">
        <w:rPr>
          <w:rFonts w:cs="B Lotus" w:hint="cs"/>
          <w:sz w:val="28"/>
          <w:szCs w:val="28"/>
          <w:rtl/>
        </w:rPr>
        <w:t xml:space="preserve"> و برخی آن احادیث را بر آتش مشرکان و کافران حمل کرده</w:t>
      </w:r>
      <w:r w:rsidR="00AC25A8" w:rsidRPr="00984198">
        <w:rPr>
          <w:rFonts w:cs="B Lotus" w:hint="cs"/>
          <w:sz w:val="28"/>
          <w:szCs w:val="28"/>
          <w:rtl/>
        </w:rPr>
        <w:t>‌اند</w:t>
      </w:r>
      <w:r w:rsidRPr="00984198">
        <w:rPr>
          <w:rFonts w:cs="B Lotus" w:hint="cs"/>
          <w:sz w:val="28"/>
          <w:szCs w:val="28"/>
          <w:rtl/>
        </w:rPr>
        <w:t xml:space="preserve"> و برخی ورود به آتش را به خلود و جاودانگی در آن تاویل کرده و گفتند: معنای حدیث آن</w:t>
      </w:r>
      <w:r w:rsidR="00703EBE">
        <w:rPr>
          <w:rFonts w:cs="B Lotus" w:hint="cs"/>
          <w:sz w:val="28"/>
          <w:szCs w:val="28"/>
          <w:rtl/>
        </w:rPr>
        <w:t xml:space="preserve"> ا</w:t>
      </w:r>
      <w:r w:rsidRPr="00984198">
        <w:rPr>
          <w:rFonts w:cs="B Lotus" w:hint="cs"/>
          <w:sz w:val="28"/>
          <w:szCs w:val="28"/>
          <w:rtl/>
        </w:rPr>
        <w:t>ست</w:t>
      </w:r>
      <w:r w:rsidR="00703EBE">
        <w:rPr>
          <w:rFonts w:cs="B Lotus" w:hint="cs"/>
          <w:sz w:val="28"/>
          <w:szCs w:val="28"/>
          <w:rtl/>
        </w:rPr>
        <w:t xml:space="preserve"> که هر</w:t>
      </w:r>
      <w:r w:rsidRPr="00984198">
        <w:rPr>
          <w:rFonts w:cs="B Lotus" w:hint="cs"/>
          <w:sz w:val="28"/>
          <w:szCs w:val="28"/>
          <w:rtl/>
        </w:rPr>
        <w:t>کس</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Pr="00984198">
        <w:rPr>
          <w:rFonts w:cs="B Lotus" w:hint="cs"/>
          <w:sz w:val="28"/>
          <w:szCs w:val="28"/>
          <w:rtl/>
        </w:rPr>
        <w:t>بگوید: هرگز وارد آتش</w:t>
      </w:r>
      <w:r w:rsidR="009D0387" w:rsidRPr="00984198">
        <w:rPr>
          <w:rFonts w:cs="B Lotus" w:hint="cs"/>
          <w:sz w:val="28"/>
          <w:szCs w:val="28"/>
          <w:rtl/>
        </w:rPr>
        <w:t xml:space="preserve"> نمی‌</w:t>
      </w:r>
      <w:r w:rsidRPr="00984198">
        <w:rPr>
          <w:rFonts w:cs="B Lotus" w:hint="cs"/>
          <w:sz w:val="28"/>
          <w:szCs w:val="28"/>
          <w:rtl/>
        </w:rPr>
        <w:t>شود؛ و دیگر تاویلات فاسد و نادرستی که در این مساله ذکر کرده</w:t>
      </w:r>
      <w:r w:rsidR="00AC25A8" w:rsidRPr="00984198">
        <w:rPr>
          <w:rFonts w:cs="B Lotus" w:hint="cs"/>
          <w:sz w:val="28"/>
          <w:szCs w:val="28"/>
          <w:rtl/>
        </w:rPr>
        <w:t>‌اند.</w:t>
      </w:r>
      <w:r w:rsidRPr="00984198">
        <w:rPr>
          <w:rFonts w:cs="B Lotus" w:hint="cs"/>
          <w:sz w:val="28"/>
          <w:szCs w:val="28"/>
          <w:rtl/>
        </w:rPr>
        <w:t xml:space="preserve"> درحالی</w:t>
      </w:r>
      <w:r w:rsidR="00703EBE">
        <w:rPr>
          <w:rFonts w:cs="B Lotus"/>
          <w:sz w:val="28"/>
          <w:szCs w:val="28"/>
          <w:rtl/>
        </w:rPr>
        <w:softHyphen/>
      </w:r>
      <w:r w:rsidRPr="00984198">
        <w:rPr>
          <w:rFonts w:cs="B Lotus" w:hint="cs"/>
          <w:sz w:val="28"/>
          <w:szCs w:val="28"/>
          <w:rtl/>
        </w:rPr>
        <w:t>که شریعت حکیم، حصول و ورود به بهشت را در مجرد نطق زبانی کلمه</w:t>
      </w:r>
      <w:r w:rsidR="00AC25A8" w:rsidRPr="00984198">
        <w:rPr>
          <w:rFonts w:cs="B Lotus" w:hint="cs"/>
          <w:sz w:val="28"/>
          <w:szCs w:val="28"/>
          <w:rtl/>
        </w:rPr>
        <w:t xml:space="preserve">‌ی </w:t>
      </w:r>
      <w:r w:rsidRPr="00984198">
        <w:rPr>
          <w:rFonts w:cs="B Lotus" w:hint="cs"/>
          <w:sz w:val="28"/>
          <w:szCs w:val="28"/>
          <w:rtl/>
        </w:rPr>
        <w:t>توحید قرار نداده است، چرا که این مساله برخلاف آنچه در دین اسلام ضروری و بدیهی است</w:t>
      </w:r>
      <w:r w:rsidR="009D0387" w:rsidRPr="00984198">
        <w:rPr>
          <w:rFonts w:cs="B Lotus" w:hint="cs"/>
          <w:sz w:val="28"/>
          <w:szCs w:val="28"/>
          <w:rtl/>
        </w:rPr>
        <w:t xml:space="preserve"> می‌</w:t>
      </w:r>
      <w:r w:rsidRPr="00984198">
        <w:rPr>
          <w:rFonts w:cs="B Lotus" w:hint="cs"/>
          <w:sz w:val="28"/>
          <w:szCs w:val="28"/>
          <w:rtl/>
        </w:rPr>
        <w:t>باشد. زیرا منافقان کلمه</w:t>
      </w:r>
      <w:r w:rsidR="00AC25A8" w:rsidRPr="00984198">
        <w:rPr>
          <w:rFonts w:cs="B Lotus" w:hint="cs"/>
          <w:sz w:val="28"/>
          <w:szCs w:val="28"/>
          <w:rtl/>
        </w:rPr>
        <w:t xml:space="preserve">‌ی </w:t>
      </w:r>
      <w:r w:rsidRPr="00984198">
        <w:rPr>
          <w:rFonts w:cs="B Lotus" w:hint="cs"/>
          <w:sz w:val="28"/>
          <w:szCs w:val="28"/>
          <w:rtl/>
        </w:rPr>
        <w:t>توحید را به زبان</w:t>
      </w:r>
      <w:r w:rsidR="009D0387" w:rsidRPr="00984198">
        <w:rPr>
          <w:rFonts w:cs="B Lotus" w:hint="cs"/>
          <w:sz w:val="28"/>
          <w:szCs w:val="28"/>
          <w:rtl/>
        </w:rPr>
        <w:t xml:space="preserve"> می‌</w:t>
      </w:r>
      <w:r w:rsidR="00703EBE">
        <w:rPr>
          <w:rFonts w:cs="B Lotus" w:hint="cs"/>
          <w:sz w:val="28"/>
          <w:szCs w:val="28"/>
          <w:rtl/>
        </w:rPr>
        <w:t>آوردند، در</w:t>
      </w:r>
      <w:r w:rsidRPr="00984198">
        <w:rPr>
          <w:rFonts w:cs="B Lotus" w:hint="cs"/>
          <w:sz w:val="28"/>
          <w:szCs w:val="28"/>
          <w:rtl/>
        </w:rPr>
        <w:t>حالی</w:t>
      </w:r>
      <w:r w:rsidR="00703EBE">
        <w:rPr>
          <w:rFonts w:cs="B Lotus"/>
          <w:sz w:val="28"/>
          <w:szCs w:val="28"/>
          <w:rtl/>
        </w:rPr>
        <w:softHyphen/>
      </w:r>
      <w:r w:rsidR="00703EBE">
        <w:rPr>
          <w:rFonts w:cs="B Lotus" w:hint="cs"/>
          <w:sz w:val="28"/>
          <w:szCs w:val="28"/>
          <w:rtl/>
        </w:rPr>
        <w:t>که جزء کسانی بودند که آن</w:t>
      </w:r>
      <w:r w:rsidR="00703EBE">
        <w:rPr>
          <w:rFonts w:cs="B Lotus"/>
          <w:sz w:val="28"/>
          <w:szCs w:val="28"/>
          <w:rtl/>
        </w:rPr>
        <w:softHyphen/>
      </w:r>
      <w:r w:rsidRPr="00984198">
        <w:rPr>
          <w:rFonts w:cs="B Lotus" w:hint="cs"/>
          <w:sz w:val="28"/>
          <w:szCs w:val="28"/>
          <w:rtl/>
        </w:rPr>
        <w:t>را به دل انکار</w:t>
      </w:r>
      <w:r w:rsidR="009D0387" w:rsidRPr="00984198">
        <w:rPr>
          <w:rFonts w:cs="B Lotus" w:hint="cs"/>
          <w:sz w:val="28"/>
          <w:szCs w:val="28"/>
          <w:rtl/>
        </w:rPr>
        <w:t xml:space="preserve"> می‌</w:t>
      </w:r>
      <w:r w:rsidR="00703EBE">
        <w:rPr>
          <w:rFonts w:cs="B Lotus" w:hint="cs"/>
          <w:sz w:val="28"/>
          <w:szCs w:val="28"/>
          <w:rtl/>
        </w:rPr>
        <w:t>کردند</w:t>
      </w:r>
      <w:r w:rsidRPr="00984198">
        <w:rPr>
          <w:rFonts w:cs="B Lotus" w:hint="cs"/>
          <w:sz w:val="28"/>
          <w:szCs w:val="28"/>
          <w:rtl/>
        </w:rPr>
        <w:t xml:space="preserve"> و از کسانی بودند</w:t>
      </w:r>
      <w:r w:rsidR="00703EBE">
        <w:rPr>
          <w:rFonts w:cs="B Lotus" w:hint="cs"/>
          <w:sz w:val="28"/>
          <w:szCs w:val="28"/>
          <w:rtl/>
        </w:rPr>
        <w:t xml:space="preserve"> </w:t>
      </w:r>
      <w:r w:rsidRPr="00984198">
        <w:rPr>
          <w:rFonts w:cs="B Lotus" w:hint="cs"/>
          <w:sz w:val="28"/>
          <w:szCs w:val="28"/>
          <w:rtl/>
        </w:rPr>
        <w:t>که الله عزوجل پایین</w:t>
      </w:r>
      <w:r w:rsidR="009D0387" w:rsidRPr="00984198">
        <w:rPr>
          <w:rFonts w:cs="B Lotus" w:hint="cs"/>
          <w:sz w:val="28"/>
          <w:szCs w:val="28"/>
          <w:rtl/>
        </w:rPr>
        <w:t xml:space="preserve">‌ترین </w:t>
      </w:r>
      <w:r w:rsidRPr="00984198">
        <w:rPr>
          <w:rFonts w:cs="B Lotus" w:hint="cs"/>
          <w:sz w:val="28"/>
          <w:szCs w:val="28"/>
          <w:rtl/>
        </w:rPr>
        <w:t>مکان آتش را برای</w:t>
      </w:r>
      <w:r w:rsidR="009D0387" w:rsidRPr="00984198">
        <w:rPr>
          <w:rFonts w:cs="B Lotus" w:hint="cs"/>
          <w:sz w:val="28"/>
          <w:szCs w:val="28"/>
          <w:rtl/>
        </w:rPr>
        <w:t xml:space="preserve"> آن‌ها </w:t>
      </w:r>
      <w:r w:rsidRPr="00984198">
        <w:rPr>
          <w:rFonts w:cs="B Lotus" w:hint="cs"/>
          <w:sz w:val="28"/>
          <w:szCs w:val="28"/>
          <w:rtl/>
        </w:rPr>
        <w:t>قرار داد. بنابراین بایستی کلمه</w:t>
      </w:r>
      <w:r w:rsidR="00AC25A8" w:rsidRPr="00984198">
        <w:rPr>
          <w:rFonts w:cs="B Lotus" w:hint="cs"/>
          <w:sz w:val="28"/>
          <w:szCs w:val="28"/>
          <w:rtl/>
        </w:rPr>
        <w:t xml:space="preserve">‌ی </w:t>
      </w:r>
      <w:r w:rsidRPr="00984198">
        <w:rPr>
          <w:rFonts w:cs="B Lotus" w:hint="cs"/>
          <w:sz w:val="28"/>
          <w:szCs w:val="28"/>
          <w:rtl/>
        </w:rPr>
        <w:t>توحید به</w:t>
      </w:r>
      <w:r w:rsidR="00703EBE">
        <w:rPr>
          <w:rFonts w:cs="B Lotus" w:hint="cs"/>
          <w:sz w:val="28"/>
          <w:szCs w:val="28"/>
          <w:rtl/>
        </w:rPr>
        <w:t xml:space="preserve"> همراه قول زبانی و قول قلب باشد</w:t>
      </w:r>
      <w:r w:rsidRPr="00984198">
        <w:rPr>
          <w:rFonts w:cs="B Lotus" w:hint="cs"/>
          <w:sz w:val="28"/>
          <w:szCs w:val="28"/>
          <w:rtl/>
        </w:rPr>
        <w:t xml:space="preserve"> و قول قلب، متضمن شناخت و معرفت و تصدیق </w:t>
      </w:r>
      <w:r w:rsidR="00703EBE">
        <w:rPr>
          <w:rFonts w:cs="B Lotus" w:hint="cs"/>
          <w:sz w:val="28"/>
          <w:szCs w:val="28"/>
          <w:rtl/>
        </w:rPr>
        <w:t>کلمه</w:t>
      </w:r>
      <w:r w:rsidR="00703EBE">
        <w:rPr>
          <w:rFonts w:cs="B Lotus" w:hint="cs"/>
          <w:sz w:val="28"/>
          <w:szCs w:val="28"/>
          <w:rtl/>
        </w:rPr>
        <w:softHyphen/>
        <w:t>ی توحید</w:t>
      </w:r>
      <w:r w:rsidRPr="00984198">
        <w:rPr>
          <w:rFonts w:cs="B Lotus" w:hint="cs"/>
          <w:sz w:val="28"/>
          <w:szCs w:val="28"/>
          <w:rtl/>
        </w:rPr>
        <w:t xml:space="preserve"> و </w:t>
      </w:r>
      <w:r w:rsidR="00703EBE">
        <w:rPr>
          <w:rFonts w:cs="B Lotus" w:hint="cs"/>
          <w:sz w:val="28"/>
          <w:szCs w:val="28"/>
          <w:rtl/>
        </w:rPr>
        <w:t>شناخت</w:t>
      </w:r>
      <w:r w:rsidRPr="00984198">
        <w:rPr>
          <w:rFonts w:cs="B Lotus" w:hint="cs"/>
          <w:sz w:val="28"/>
          <w:szCs w:val="28"/>
          <w:rtl/>
        </w:rPr>
        <w:t xml:space="preserve"> حقیقت نفی و اثباتی که متضمن آن</w:t>
      </w:r>
      <w:r w:rsidR="00703EBE">
        <w:rPr>
          <w:rFonts w:cs="B Lotus" w:hint="cs"/>
          <w:sz w:val="28"/>
          <w:szCs w:val="28"/>
          <w:rtl/>
        </w:rPr>
        <w:t xml:space="preserve"> ا</w:t>
      </w:r>
      <w:r w:rsidRPr="00984198">
        <w:rPr>
          <w:rFonts w:cs="B Lotus" w:hint="cs"/>
          <w:sz w:val="28"/>
          <w:szCs w:val="28"/>
          <w:rtl/>
        </w:rPr>
        <w:t>ست،</w:t>
      </w:r>
      <w:r w:rsidR="009D0387" w:rsidRPr="00984198">
        <w:rPr>
          <w:rFonts w:cs="B Lotus" w:hint="cs"/>
          <w:sz w:val="28"/>
          <w:szCs w:val="28"/>
          <w:rtl/>
        </w:rPr>
        <w:t xml:space="preserve"> می‌</w:t>
      </w:r>
      <w:r w:rsidRPr="00984198">
        <w:rPr>
          <w:rFonts w:cs="B Lotus" w:hint="cs"/>
          <w:sz w:val="28"/>
          <w:szCs w:val="28"/>
          <w:rtl/>
        </w:rPr>
        <w:t xml:space="preserve">باشد. و </w:t>
      </w:r>
      <w:r w:rsidR="00703EBE">
        <w:rPr>
          <w:rFonts w:cs="B Lotus" w:hint="cs"/>
          <w:sz w:val="28"/>
          <w:szCs w:val="28"/>
          <w:rtl/>
        </w:rPr>
        <w:t xml:space="preserve">نیز متضمن </w:t>
      </w:r>
      <w:r w:rsidRPr="00984198">
        <w:rPr>
          <w:rFonts w:cs="B Lotus" w:hint="cs"/>
          <w:sz w:val="28"/>
          <w:szCs w:val="28"/>
          <w:rtl/>
        </w:rPr>
        <w:t>معرفت و شناخت حق</w:t>
      </w:r>
      <w:r w:rsidR="00703EBE">
        <w:rPr>
          <w:rFonts w:cs="B Lotus" w:hint="cs"/>
          <w:sz w:val="28"/>
          <w:szCs w:val="28"/>
          <w:rtl/>
        </w:rPr>
        <w:t>یقت الوهیتی که از غیرالله</w:t>
      </w:r>
      <w:r w:rsidRPr="00984198">
        <w:rPr>
          <w:rFonts w:cs="B Lotus" w:hint="cs"/>
          <w:sz w:val="28"/>
          <w:szCs w:val="28"/>
          <w:rtl/>
        </w:rPr>
        <w:t xml:space="preserve"> منتفی</w:t>
      </w:r>
      <w:r w:rsidR="009D0387" w:rsidRPr="00984198">
        <w:rPr>
          <w:rFonts w:cs="B Lotus" w:hint="cs"/>
          <w:sz w:val="28"/>
          <w:szCs w:val="28"/>
          <w:rtl/>
        </w:rPr>
        <w:t xml:space="preserve"> می‌</w:t>
      </w:r>
      <w:r w:rsidR="00703EBE">
        <w:rPr>
          <w:rFonts w:cs="B Lotus" w:hint="cs"/>
          <w:sz w:val="28"/>
          <w:szCs w:val="28"/>
          <w:rtl/>
        </w:rPr>
        <w:t>باشد و تنها به او جل</w:t>
      </w:r>
      <w:r w:rsidR="00703EBE">
        <w:rPr>
          <w:rFonts w:cs="B Lotus"/>
          <w:sz w:val="28"/>
          <w:szCs w:val="28"/>
          <w:rtl/>
        </w:rPr>
        <w:softHyphen/>
      </w:r>
      <w:r w:rsidRPr="00984198">
        <w:rPr>
          <w:rFonts w:cs="B Lotus" w:hint="cs"/>
          <w:sz w:val="28"/>
          <w:szCs w:val="28"/>
          <w:rtl/>
        </w:rPr>
        <w:t>جلاله اختصاص دارد و اثبات آن برای غیر او محال</w:t>
      </w:r>
      <w:r w:rsidR="009D0387" w:rsidRPr="00984198">
        <w:rPr>
          <w:rFonts w:cs="B Lotus" w:hint="cs"/>
          <w:sz w:val="28"/>
          <w:szCs w:val="28"/>
          <w:rtl/>
        </w:rPr>
        <w:t xml:space="preserve"> می‌</w:t>
      </w:r>
      <w:r w:rsidRPr="00984198">
        <w:rPr>
          <w:rFonts w:cs="B Lotus" w:hint="cs"/>
          <w:sz w:val="28"/>
          <w:szCs w:val="28"/>
          <w:rtl/>
        </w:rPr>
        <w:t>باشد و برپا داشتن این معنا در قلب از روی علم و معرفت و یقین که موجب تحریم گوینده</w:t>
      </w:r>
      <w:r w:rsidR="00AC25A8" w:rsidRPr="00984198">
        <w:rPr>
          <w:rFonts w:cs="B Lotus" w:hint="cs"/>
          <w:sz w:val="28"/>
          <w:szCs w:val="28"/>
          <w:rtl/>
        </w:rPr>
        <w:t xml:space="preserve">‌ی </w:t>
      </w:r>
      <w:r w:rsidRPr="00984198">
        <w:rPr>
          <w:rFonts w:cs="B Lotus" w:hint="cs"/>
          <w:sz w:val="28"/>
          <w:szCs w:val="28"/>
          <w:rtl/>
        </w:rPr>
        <w:t xml:space="preserve">آن بر آتش است، </w:t>
      </w:r>
      <w:r w:rsidR="00703EBE">
        <w:rPr>
          <w:rFonts w:cs="B Lotus" w:hint="cs"/>
          <w:sz w:val="28"/>
          <w:szCs w:val="28"/>
          <w:rtl/>
        </w:rPr>
        <w:t>می</w:t>
      </w:r>
      <w:r w:rsidR="00703EBE">
        <w:rPr>
          <w:rFonts w:cs="B Lotus" w:hint="cs"/>
          <w:sz w:val="28"/>
          <w:szCs w:val="28"/>
          <w:rtl/>
        </w:rPr>
        <w:softHyphen/>
      </w:r>
      <w:r w:rsidRPr="00984198">
        <w:rPr>
          <w:rFonts w:cs="B Lotus" w:hint="cs"/>
          <w:sz w:val="28"/>
          <w:szCs w:val="28"/>
          <w:rtl/>
        </w:rPr>
        <w:t xml:space="preserve">باشد. سپس ابن قیم </w:t>
      </w:r>
      <w:r w:rsidR="00703EBE" w:rsidRPr="00703EBE">
        <w:rPr>
          <w:rFonts w:cs="B Lotus" w:hint="cs"/>
          <w:sz w:val="22"/>
          <w:szCs w:val="22"/>
          <w:rtl/>
        </w:rPr>
        <w:t>رحمه</w:t>
      </w:r>
      <w:r w:rsidR="00703EBE" w:rsidRPr="00703EBE">
        <w:rPr>
          <w:rFonts w:cs="B Lotus" w:hint="cs"/>
          <w:sz w:val="22"/>
          <w:szCs w:val="22"/>
          <w:rtl/>
        </w:rPr>
        <w:softHyphen/>
        <w:t>الله</w:t>
      </w:r>
      <w:r w:rsidR="009D0387" w:rsidRPr="00984198">
        <w:rPr>
          <w:rFonts w:cs="B Lotus" w:hint="cs"/>
          <w:sz w:val="28"/>
          <w:szCs w:val="28"/>
          <w:rtl/>
        </w:rPr>
        <w:t xml:space="preserve"> می‌</w:t>
      </w:r>
      <w:r w:rsidRPr="00984198">
        <w:rPr>
          <w:rFonts w:cs="B Lotus" w:hint="cs"/>
          <w:sz w:val="28"/>
          <w:szCs w:val="28"/>
          <w:rtl/>
        </w:rPr>
        <w:t xml:space="preserve">گوید: </w:t>
      </w:r>
      <w:r w:rsidR="00703EBE">
        <w:rPr>
          <w:rFonts w:cs="B Lotus" w:hint="cs"/>
          <w:sz w:val="28"/>
          <w:szCs w:val="28"/>
          <w:rtl/>
        </w:rPr>
        <w:t>«</w:t>
      </w:r>
      <w:r w:rsidRPr="00984198">
        <w:rPr>
          <w:rFonts w:cs="B Lotus" w:hint="cs"/>
          <w:sz w:val="28"/>
          <w:szCs w:val="28"/>
          <w:rtl/>
        </w:rPr>
        <w:t xml:space="preserve">برتری اعمال نسبت </w:t>
      </w:r>
      <w:r w:rsidR="00703EBE" w:rsidRPr="00984198">
        <w:rPr>
          <w:rFonts w:cs="B Lotus" w:hint="cs"/>
          <w:sz w:val="28"/>
          <w:szCs w:val="28"/>
          <w:rtl/>
        </w:rPr>
        <w:t xml:space="preserve">به </w:t>
      </w:r>
      <w:r w:rsidRPr="00984198">
        <w:rPr>
          <w:rFonts w:cs="B Lotus" w:hint="cs"/>
          <w:sz w:val="28"/>
          <w:szCs w:val="28"/>
          <w:rtl/>
        </w:rPr>
        <w:t>یکدیگر بر</w:t>
      </w:r>
      <w:r w:rsidR="00703EBE">
        <w:rPr>
          <w:rFonts w:cs="B Lotus" w:hint="cs"/>
          <w:sz w:val="28"/>
          <w:szCs w:val="28"/>
          <w:rtl/>
        </w:rPr>
        <w:t xml:space="preserve"> </w:t>
      </w:r>
      <w:r w:rsidRPr="00984198">
        <w:rPr>
          <w:rFonts w:cs="B Lotus" w:hint="cs"/>
          <w:sz w:val="28"/>
          <w:szCs w:val="28"/>
          <w:rtl/>
        </w:rPr>
        <w:t>اساس شکل و صورت ظاهری آن و مقدار</w:t>
      </w:r>
      <w:r w:rsidR="009D0387" w:rsidRPr="00984198">
        <w:rPr>
          <w:rFonts w:cs="B Lotus" w:hint="cs"/>
          <w:sz w:val="28"/>
          <w:szCs w:val="28"/>
          <w:rtl/>
        </w:rPr>
        <w:t xml:space="preserve"> آن‌ها نمی‌</w:t>
      </w:r>
      <w:r w:rsidRPr="00984198">
        <w:rPr>
          <w:rFonts w:cs="B Lotus" w:hint="cs"/>
          <w:sz w:val="28"/>
          <w:szCs w:val="28"/>
          <w:rtl/>
        </w:rPr>
        <w:t>باشد، بلکه برتری و تفاضل اعمال بر</w:t>
      </w:r>
      <w:r w:rsidR="00703EBE">
        <w:rPr>
          <w:rFonts w:cs="B Lotus" w:hint="cs"/>
          <w:sz w:val="28"/>
          <w:szCs w:val="28"/>
          <w:rtl/>
        </w:rPr>
        <w:t xml:space="preserve"> مبنای تفاضل و تفاوت آنچه</w:t>
      </w:r>
      <w:r w:rsidRPr="00984198">
        <w:rPr>
          <w:rFonts w:cs="B Lotus" w:hint="cs"/>
          <w:sz w:val="28"/>
          <w:szCs w:val="28"/>
          <w:rtl/>
        </w:rPr>
        <w:t xml:space="preserve"> در قلوب است</w:t>
      </w:r>
      <w:r w:rsidR="009D0387" w:rsidRPr="00984198">
        <w:rPr>
          <w:rFonts w:cs="B Lotus" w:hint="cs"/>
          <w:sz w:val="28"/>
          <w:szCs w:val="28"/>
          <w:rtl/>
        </w:rPr>
        <w:t xml:space="preserve"> می‌</w:t>
      </w:r>
      <w:r w:rsidR="00703EBE">
        <w:rPr>
          <w:rFonts w:cs="B Lotus" w:hint="cs"/>
          <w:sz w:val="28"/>
          <w:szCs w:val="28"/>
          <w:rtl/>
        </w:rPr>
        <w:t>باشد. ب</w:t>
      </w:r>
      <w:r w:rsidR="00BD286A" w:rsidRPr="00984198">
        <w:rPr>
          <w:rFonts w:cs="B Lotus" w:hint="cs"/>
          <w:sz w:val="28"/>
          <w:szCs w:val="28"/>
          <w:rtl/>
        </w:rPr>
        <w:t xml:space="preserve">گونه‌ای </w:t>
      </w:r>
      <w:r w:rsidRPr="00984198">
        <w:rPr>
          <w:rFonts w:cs="B Lotus" w:hint="cs"/>
          <w:sz w:val="28"/>
          <w:szCs w:val="28"/>
          <w:rtl/>
        </w:rPr>
        <w:t>که ممکن است شکل ظ</w:t>
      </w:r>
      <w:r w:rsidR="00703EBE">
        <w:rPr>
          <w:rFonts w:cs="B Lotus" w:hint="cs"/>
          <w:sz w:val="28"/>
          <w:szCs w:val="28"/>
          <w:rtl/>
        </w:rPr>
        <w:t>اهری در عمل یکی باشد، ولی تفاضل و تفاوتی</w:t>
      </w:r>
      <w:r w:rsidRPr="00984198">
        <w:rPr>
          <w:rFonts w:cs="B Lotus" w:hint="cs"/>
          <w:sz w:val="28"/>
          <w:szCs w:val="28"/>
          <w:rtl/>
        </w:rPr>
        <w:t xml:space="preserve"> که در بین</w:t>
      </w:r>
      <w:r w:rsidR="009D0387" w:rsidRPr="00984198">
        <w:rPr>
          <w:rFonts w:cs="B Lotus" w:hint="cs"/>
          <w:sz w:val="28"/>
          <w:szCs w:val="28"/>
          <w:rtl/>
        </w:rPr>
        <w:t xml:space="preserve"> آن‌ها </w:t>
      </w:r>
      <w:r w:rsidR="00703EBE">
        <w:rPr>
          <w:rFonts w:cs="B Lotus" w:hint="cs"/>
          <w:sz w:val="28"/>
          <w:szCs w:val="28"/>
          <w:rtl/>
        </w:rPr>
        <w:t>وجود دارد</w:t>
      </w:r>
      <w:r w:rsidRPr="00984198">
        <w:rPr>
          <w:rFonts w:cs="B Lotus" w:hint="cs"/>
          <w:sz w:val="28"/>
          <w:szCs w:val="28"/>
          <w:rtl/>
        </w:rPr>
        <w:t>، همچون فاصله</w:t>
      </w:r>
      <w:r w:rsidR="00AC25A8" w:rsidRPr="00984198">
        <w:rPr>
          <w:rFonts w:cs="B Lotus" w:hint="cs"/>
          <w:sz w:val="28"/>
          <w:szCs w:val="28"/>
          <w:rtl/>
        </w:rPr>
        <w:t>‌ی</w:t>
      </w:r>
      <w:r w:rsidR="00AD46EF" w:rsidRPr="00984198">
        <w:rPr>
          <w:rFonts w:cs="B Lotus" w:hint="cs"/>
          <w:sz w:val="28"/>
          <w:szCs w:val="28"/>
          <w:rtl/>
        </w:rPr>
        <w:t xml:space="preserve"> آسمان‌ها </w:t>
      </w:r>
      <w:r w:rsidR="00703EBE">
        <w:rPr>
          <w:rFonts w:cs="B Lotus" w:hint="cs"/>
          <w:sz w:val="28"/>
          <w:szCs w:val="28"/>
          <w:rtl/>
        </w:rPr>
        <w:t>و زمین باشد.</w:t>
      </w:r>
      <w:r w:rsidRPr="00984198">
        <w:rPr>
          <w:rFonts w:cs="B Lotus" w:hint="cs"/>
          <w:sz w:val="28"/>
          <w:szCs w:val="28"/>
          <w:rtl/>
        </w:rPr>
        <w:t xml:space="preserve"> و گاهی دو نفر در یک صف</w:t>
      </w:r>
      <w:r w:rsidR="009D0387" w:rsidRPr="00984198">
        <w:rPr>
          <w:rFonts w:cs="B Lotus" w:hint="cs"/>
          <w:sz w:val="28"/>
          <w:szCs w:val="28"/>
          <w:rtl/>
        </w:rPr>
        <w:t xml:space="preserve"> </w:t>
      </w:r>
      <w:r w:rsidR="00703EBE">
        <w:rPr>
          <w:rFonts w:cs="B Lotus" w:hint="cs"/>
          <w:sz w:val="28"/>
          <w:szCs w:val="28"/>
          <w:rtl/>
        </w:rPr>
        <w:t>هستند</w:t>
      </w:r>
      <w:r w:rsidRPr="00984198">
        <w:rPr>
          <w:rFonts w:cs="B Lotus" w:hint="cs"/>
          <w:sz w:val="28"/>
          <w:szCs w:val="28"/>
          <w:rtl/>
        </w:rPr>
        <w:t xml:space="preserve"> درحالی</w:t>
      </w:r>
      <w:r w:rsidR="00703EBE">
        <w:rPr>
          <w:rFonts w:cs="B Lotus"/>
          <w:sz w:val="28"/>
          <w:szCs w:val="28"/>
          <w:rtl/>
        </w:rPr>
        <w:softHyphen/>
      </w:r>
      <w:r w:rsidRPr="00984198">
        <w:rPr>
          <w:rFonts w:cs="B Lotus" w:hint="cs"/>
          <w:sz w:val="28"/>
          <w:szCs w:val="28"/>
          <w:rtl/>
        </w:rPr>
        <w:t>که تفاوت میان نمازهای</w:t>
      </w:r>
      <w:r w:rsidR="00703EBE">
        <w:rPr>
          <w:rFonts w:cs="B Lotus"/>
          <w:sz w:val="28"/>
          <w:szCs w:val="28"/>
          <w:rtl/>
        </w:rPr>
        <w:softHyphen/>
      </w:r>
      <w:r w:rsidRPr="00984198">
        <w:rPr>
          <w:rFonts w:cs="B Lotus" w:hint="cs"/>
          <w:sz w:val="28"/>
          <w:szCs w:val="28"/>
          <w:rtl/>
        </w:rPr>
        <w:t>شان همچون فاصله</w:t>
      </w:r>
      <w:r w:rsidR="00AC25A8" w:rsidRPr="00984198">
        <w:rPr>
          <w:rFonts w:cs="B Lotus" w:hint="cs"/>
          <w:sz w:val="28"/>
          <w:szCs w:val="28"/>
          <w:rtl/>
        </w:rPr>
        <w:t>‌ی</w:t>
      </w:r>
      <w:r w:rsidR="00AD46EF" w:rsidRPr="00984198">
        <w:rPr>
          <w:rFonts w:cs="B Lotus" w:hint="cs"/>
          <w:sz w:val="28"/>
          <w:szCs w:val="28"/>
          <w:rtl/>
        </w:rPr>
        <w:t xml:space="preserve"> آسمان‌ها </w:t>
      </w:r>
      <w:r w:rsidRPr="00984198">
        <w:rPr>
          <w:rFonts w:cs="B Lotus" w:hint="cs"/>
          <w:sz w:val="28"/>
          <w:szCs w:val="28"/>
          <w:rtl/>
        </w:rPr>
        <w:t>و زمین</w:t>
      </w:r>
      <w:r w:rsidR="009D0387" w:rsidRPr="00984198">
        <w:rPr>
          <w:rFonts w:cs="B Lotus" w:hint="cs"/>
          <w:sz w:val="28"/>
          <w:szCs w:val="28"/>
          <w:rtl/>
        </w:rPr>
        <w:t xml:space="preserve"> می‌</w:t>
      </w:r>
      <w:r w:rsidRPr="00984198">
        <w:rPr>
          <w:rFonts w:cs="B Lotus" w:hint="cs"/>
          <w:sz w:val="28"/>
          <w:szCs w:val="28"/>
          <w:rtl/>
        </w:rPr>
        <w:t>باشد. تا آنجا که</w:t>
      </w:r>
      <w:r w:rsidR="009D0387" w:rsidRPr="00984198">
        <w:rPr>
          <w:rFonts w:cs="B Lotus" w:hint="cs"/>
          <w:sz w:val="28"/>
          <w:szCs w:val="28"/>
          <w:rtl/>
        </w:rPr>
        <w:t xml:space="preserve"> می‌</w:t>
      </w:r>
      <w:r w:rsidRPr="00984198">
        <w:rPr>
          <w:rFonts w:cs="B Lotus" w:hint="cs"/>
          <w:sz w:val="28"/>
          <w:szCs w:val="28"/>
          <w:rtl/>
        </w:rPr>
        <w:t>گوید: در حدیث بطاقه و صاحب کارت تامل کن</w:t>
      </w:r>
      <w:r w:rsidRPr="00C008F7">
        <w:rPr>
          <w:rStyle w:val="FootnoteReference"/>
          <w:rFonts w:cs="B Lotus"/>
          <w:sz w:val="28"/>
          <w:szCs w:val="28"/>
          <w:rtl/>
        </w:rPr>
        <w:footnoteReference w:id="467"/>
      </w:r>
      <w:r w:rsidRPr="00984198">
        <w:rPr>
          <w:rFonts w:cs="B Lotus" w:hint="cs"/>
          <w:sz w:val="28"/>
          <w:szCs w:val="28"/>
          <w:rtl/>
        </w:rPr>
        <w:t>.</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بدیهی است که برای هر موحدی همچون این کارت</w:t>
      </w:r>
      <w:r w:rsidR="009D0387" w:rsidRPr="00984198">
        <w:rPr>
          <w:rFonts w:cs="B Lotus" w:hint="cs"/>
          <w:sz w:val="28"/>
          <w:szCs w:val="28"/>
          <w:rtl/>
        </w:rPr>
        <w:t xml:space="preserve"> می‌</w:t>
      </w:r>
      <w:r w:rsidRPr="00984198">
        <w:rPr>
          <w:rFonts w:cs="B Lotus" w:hint="cs"/>
          <w:sz w:val="28"/>
          <w:szCs w:val="28"/>
          <w:rtl/>
        </w:rPr>
        <w:t>باشد. و بسیاری از</w:t>
      </w:r>
      <w:r w:rsidR="009D0387" w:rsidRPr="00984198">
        <w:rPr>
          <w:rFonts w:cs="B Lotus" w:hint="cs"/>
          <w:sz w:val="28"/>
          <w:szCs w:val="28"/>
          <w:rtl/>
        </w:rPr>
        <w:t xml:space="preserve"> آن‌ها </w:t>
      </w:r>
      <w:r w:rsidRPr="00984198">
        <w:rPr>
          <w:rFonts w:cs="B Lotus" w:hint="cs"/>
          <w:sz w:val="28"/>
          <w:szCs w:val="28"/>
          <w:rtl/>
        </w:rPr>
        <w:t>به سبب گناهان</w:t>
      </w:r>
      <w:r w:rsidR="00703EBE">
        <w:rPr>
          <w:rFonts w:cs="B Lotus"/>
          <w:sz w:val="28"/>
          <w:szCs w:val="28"/>
          <w:rtl/>
        </w:rPr>
        <w:softHyphen/>
      </w:r>
      <w:r w:rsidRPr="00984198">
        <w:rPr>
          <w:rFonts w:cs="B Lotus" w:hint="cs"/>
          <w:sz w:val="28"/>
          <w:szCs w:val="28"/>
          <w:rtl/>
        </w:rPr>
        <w:t>شان وارد دوزخ</w:t>
      </w:r>
      <w:r w:rsidR="009D0387" w:rsidRPr="00984198">
        <w:rPr>
          <w:rFonts w:cs="B Lotus" w:hint="cs"/>
          <w:sz w:val="28"/>
          <w:szCs w:val="28"/>
          <w:rtl/>
        </w:rPr>
        <w:t xml:space="preserve"> می‌</w:t>
      </w:r>
      <w:r w:rsidRPr="00984198">
        <w:rPr>
          <w:rFonts w:cs="B Lotus" w:hint="cs"/>
          <w:sz w:val="28"/>
          <w:szCs w:val="28"/>
          <w:rtl/>
        </w:rPr>
        <w:t>شوند، لیکن سِری که کارت آن مرد سنگین شده و دفترهایی از گناهان به خاطر آن سبک گشتند</w:t>
      </w:r>
      <w:r w:rsidR="00703EBE">
        <w:rPr>
          <w:rFonts w:cs="B Lotus" w:hint="cs"/>
          <w:sz w:val="28"/>
          <w:szCs w:val="28"/>
          <w:rtl/>
        </w:rPr>
        <w:t xml:space="preserve"> -</w:t>
      </w:r>
      <w:r w:rsidRPr="00984198">
        <w:rPr>
          <w:rFonts w:cs="B Lotus" w:hint="cs"/>
          <w:sz w:val="28"/>
          <w:szCs w:val="28"/>
          <w:rtl/>
        </w:rPr>
        <w:t xml:space="preserve"> چیزی که برای غیر او که صاحب کارت</w:t>
      </w:r>
      <w:r w:rsidR="009D0387" w:rsidRPr="00984198">
        <w:rPr>
          <w:rFonts w:cs="B Lotus" w:hint="cs"/>
          <w:sz w:val="28"/>
          <w:szCs w:val="28"/>
          <w:rtl/>
        </w:rPr>
        <w:t xml:space="preserve">‌هایی </w:t>
      </w:r>
      <w:r w:rsidRPr="00984198">
        <w:rPr>
          <w:rFonts w:cs="B Lotus" w:hint="cs"/>
          <w:sz w:val="28"/>
          <w:szCs w:val="28"/>
          <w:rtl/>
        </w:rPr>
        <w:t>بودند، حاصل نشد</w:t>
      </w:r>
      <w:r w:rsidR="00703EBE">
        <w:rPr>
          <w:rFonts w:cs="B Lotus" w:hint="cs"/>
          <w:sz w:val="28"/>
          <w:szCs w:val="28"/>
          <w:rtl/>
        </w:rPr>
        <w:t xml:space="preserve"> -</w:t>
      </w:r>
      <w:r w:rsidRPr="00984198">
        <w:rPr>
          <w:rFonts w:cs="B Lotus" w:hint="cs"/>
          <w:sz w:val="28"/>
          <w:szCs w:val="28"/>
          <w:rtl/>
        </w:rPr>
        <w:t xml:space="preserve"> </w:t>
      </w:r>
      <w:r w:rsidR="00703EBE">
        <w:rPr>
          <w:rFonts w:cs="B Lotus" w:hint="cs"/>
          <w:sz w:val="28"/>
          <w:szCs w:val="28"/>
          <w:rtl/>
        </w:rPr>
        <w:t>یکتا</w:t>
      </w:r>
      <w:r w:rsidRPr="00984198">
        <w:rPr>
          <w:rFonts w:cs="B Lotus" w:hint="cs"/>
          <w:sz w:val="28"/>
          <w:szCs w:val="28"/>
          <w:rtl/>
        </w:rPr>
        <w:t xml:space="preserve"> و یگانه بودن کارت او در سنگینی و وقار بود</w:t>
      </w:r>
      <w:r w:rsidRPr="00C008F7">
        <w:rPr>
          <w:rStyle w:val="FootnoteReference"/>
          <w:rFonts w:cs="B Lotus"/>
          <w:sz w:val="28"/>
          <w:szCs w:val="28"/>
          <w:rtl/>
        </w:rPr>
        <w:footnoteReference w:id="468"/>
      </w:r>
      <w:r w:rsidRPr="00984198">
        <w:rPr>
          <w:rFonts w:cs="B Lotus" w:hint="cs"/>
          <w:sz w:val="28"/>
          <w:szCs w:val="28"/>
          <w:rtl/>
        </w:rPr>
        <w:t xml:space="preserve">. </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از خلال این فهم واضح و روشن در مورد حقیقت احادیثی که در باب توحید وارد شده</w:t>
      </w:r>
      <w:r w:rsidR="00AC25A8" w:rsidRPr="00984198">
        <w:rPr>
          <w:rFonts w:cs="B Lotus" w:hint="cs"/>
          <w:sz w:val="28"/>
          <w:szCs w:val="28"/>
          <w:rtl/>
        </w:rPr>
        <w:t>‌اند،</w:t>
      </w:r>
      <w:r w:rsidRPr="00984198">
        <w:rPr>
          <w:rFonts w:cs="B Lotus" w:hint="cs"/>
          <w:sz w:val="28"/>
          <w:szCs w:val="28"/>
          <w:rtl/>
        </w:rPr>
        <w:t xml:space="preserve"> اکنون برای ما میسر است که برخی از احادیثی </w:t>
      </w:r>
      <w:r w:rsidR="00703EBE">
        <w:rPr>
          <w:rFonts w:cs="B Lotus" w:hint="cs"/>
          <w:sz w:val="28"/>
          <w:szCs w:val="28"/>
          <w:rtl/>
        </w:rPr>
        <w:t xml:space="preserve">را </w:t>
      </w:r>
      <w:r w:rsidRPr="00984198">
        <w:rPr>
          <w:rFonts w:cs="B Lotus" w:hint="cs"/>
          <w:sz w:val="28"/>
          <w:szCs w:val="28"/>
          <w:rtl/>
        </w:rPr>
        <w:t>که در این مورد وارد شده، پس از اینکه قاعده</w:t>
      </w:r>
      <w:r w:rsidR="00AC25A8" w:rsidRPr="00984198">
        <w:rPr>
          <w:rFonts w:cs="B Lotus" w:hint="cs"/>
          <w:sz w:val="28"/>
          <w:szCs w:val="28"/>
          <w:rtl/>
        </w:rPr>
        <w:t xml:space="preserve">‌ی </w:t>
      </w:r>
      <w:r w:rsidRPr="00984198">
        <w:rPr>
          <w:rFonts w:cs="B Lotus" w:hint="cs"/>
          <w:sz w:val="28"/>
          <w:szCs w:val="28"/>
          <w:rtl/>
        </w:rPr>
        <w:t>اساسی در فهم</w:t>
      </w:r>
      <w:r w:rsidR="009D0387" w:rsidRPr="00984198">
        <w:rPr>
          <w:rFonts w:cs="B Lotus" w:hint="cs"/>
          <w:sz w:val="28"/>
          <w:szCs w:val="28"/>
          <w:rtl/>
        </w:rPr>
        <w:t xml:space="preserve"> آن‌ها </w:t>
      </w:r>
      <w:r w:rsidRPr="00984198">
        <w:rPr>
          <w:rFonts w:cs="B Lotus" w:hint="cs"/>
          <w:sz w:val="28"/>
          <w:szCs w:val="28"/>
          <w:rtl/>
        </w:rPr>
        <w:t>برایمان استوار گشت، ذکر کنیم بدون آن که نیازی به توقف در هر حدیثی به منظور شرح آن داشته باشیم، آنطو</w:t>
      </w:r>
      <w:r w:rsidR="00703EBE">
        <w:rPr>
          <w:rFonts w:cs="B Lotus" w:hint="cs"/>
          <w:sz w:val="28"/>
          <w:szCs w:val="28"/>
          <w:rtl/>
        </w:rPr>
        <w:t xml:space="preserve">ر که در حدیث عباده </w:t>
      </w:r>
      <w:r w:rsidR="00703EBE">
        <w:rPr>
          <w:rFonts w:ascii="Arial" w:hAnsi="Arial" w:cs="CTraditional Arabic" w:hint="cs"/>
          <w:sz w:val="28"/>
          <w:szCs w:val="28"/>
          <w:rtl/>
        </w:rPr>
        <w:t>س</w:t>
      </w:r>
      <w:r w:rsidR="00703EBE" w:rsidRPr="00984198">
        <w:rPr>
          <w:rFonts w:cs="B Lotus" w:hint="cs"/>
          <w:sz w:val="28"/>
          <w:szCs w:val="28"/>
          <w:rtl/>
        </w:rPr>
        <w:t xml:space="preserve"> </w:t>
      </w:r>
      <w:r w:rsidRPr="00984198">
        <w:rPr>
          <w:rFonts w:cs="B Lotus" w:hint="cs"/>
          <w:sz w:val="28"/>
          <w:szCs w:val="28"/>
          <w:rtl/>
        </w:rPr>
        <w:t>که کمی</w:t>
      </w:r>
      <w:r w:rsidR="002A6A22" w:rsidRPr="00984198">
        <w:rPr>
          <w:rFonts w:cs="B Lotus" w:hint="cs"/>
          <w:sz w:val="28"/>
          <w:szCs w:val="28"/>
          <w:rtl/>
        </w:rPr>
        <w:t xml:space="preserve"> پیشتر</w:t>
      </w:r>
      <w:r w:rsidRPr="00984198">
        <w:rPr>
          <w:rFonts w:cs="B Lotus" w:hint="cs"/>
          <w:sz w:val="28"/>
          <w:szCs w:val="28"/>
          <w:rtl/>
        </w:rPr>
        <w:t xml:space="preserve"> گذشت توقف کردیم. </w:t>
      </w:r>
    </w:p>
    <w:p w:rsidR="00C5413C" w:rsidRPr="00F9380A" w:rsidRDefault="00C5413C" w:rsidP="00747209">
      <w:pPr>
        <w:pStyle w:val="a0"/>
        <w:widowControl w:val="0"/>
        <w:rPr>
          <w:rtl/>
        </w:rPr>
      </w:pPr>
      <w:bookmarkStart w:id="98" w:name="_Toc418616877"/>
      <w:r w:rsidRPr="00F9380A">
        <w:rPr>
          <w:rFonts w:hint="cs"/>
          <w:rtl/>
        </w:rPr>
        <w:t>حدیث دوم:</w:t>
      </w:r>
      <w:bookmarkEnd w:id="98"/>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از معاذ بن جبل </w:t>
      </w:r>
      <w:r w:rsidR="00703EBE">
        <w:rPr>
          <w:rFonts w:ascii="Arial" w:hAnsi="Arial" w:cs="CTraditional Arabic" w:hint="cs"/>
          <w:sz w:val="28"/>
          <w:szCs w:val="28"/>
          <w:rtl/>
        </w:rPr>
        <w:t>س</w:t>
      </w:r>
      <w:r w:rsidRPr="00984198">
        <w:rPr>
          <w:rFonts w:cs="B Lotus" w:hint="cs"/>
          <w:sz w:val="28"/>
          <w:szCs w:val="28"/>
          <w:rtl/>
        </w:rPr>
        <w:t xml:space="preserve"> روایت است که</w:t>
      </w:r>
      <w:r w:rsidR="009D0387" w:rsidRPr="00984198">
        <w:rPr>
          <w:rFonts w:cs="B Lotus" w:hint="cs"/>
          <w:sz w:val="28"/>
          <w:szCs w:val="28"/>
          <w:rtl/>
        </w:rPr>
        <w:t xml:space="preserve"> می‌</w:t>
      </w:r>
      <w:r w:rsidRPr="00984198">
        <w:rPr>
          <w:rFonts w:cs="B Lotus" w:hint="cs"/>
          <w:sz w:val="28"/>
          <w:szCs w:val="28"/>
          <w:rtl/>
        </w:rPr>
        <w:t xml:space="preserve">گوید: پشت سر رسول الله </w:t>
      </w:r>
      <w:r w:rsidR="00703EBE">
        <w:rPr>
          <w:rFonts w:ascii="Arial" w:hAnsi="Arial" w:cs="CTraditional Arabic" w:hint="cs"/>
          <w:sz w:val="28"/>
          <w:szCs w:val="28"/>
          <w:rtl/>
        </w:rPr>
        <w:t>ح</w:t>
      </w:r>
      <w:r w:rsidRPr="00984198">
        <w:rPr>
          <w:rFonts w:cs="B Lotus" w:hint="cs"/>
          <w:sz w:val="28"/>
          <w:szCs w:val="28"/>
          <w:rtl/>
        </w:rPr>
        <w:t xml:space="preserve"> بر</w:t>
      </w:r>
      <w:r w:rsidR="00703EBE">
        <w:rPr>
          <w:rFonts w:cs="B Lotus" w:hint="cs"/>
          <w:sz w:val="28"/>
          <w:szCs w:val="28"/>
          <w:rtl/>
        </w:rPr>
        <w:t xml:space="preserve"> الاغی که عفیر نام داش</w:t>
      </w:r>
      <w:r w:rsidRPr="00984198">
        <w:rPr>
          <w:rFonts w:cs="B Lotus" w:hint="cs"/>
          <w:sz w:val="28"/>
          <w:szCs w:val="28"/>
          <w:rtl/>
        </w:rPr>
        <w:t xml:space="preserve">، سوار بودم، رسول الله </w:t>
      </w:r>
      <w:r w:rsidR="00703EBE">
        <w:rPr>
          <w:rFonts w:ascii="Arial" w:hAnsi="Arial" w:cs="CTraditional Arabic" w:hint="cs"/>
          <w:sz w:val="28"/>
          <w:szCs w:val="28"/>
          <w:rtl/>
        </w:rPr>
        <w:t>ح</w:t>
      </w:r>
      <w:r w:rsidRPr="00984198">
        <w:rPr>
          <w:rFonts w:cs="B Lotus" w:hint="cs"/>
          <w:sz w:val="28"/>
          <w:szCs w:val="28"/>
          <w:rtl/>
        </w:rPr>
        <w:t xml:space="preserve"> فرمودند:</w:t>
      </w:r>
      <w:r w:rsidR="002A6A22" w:rsidRPr="00984198">
        <w:rPr>
          <w:rFonts w:cs="B Lotus" w:hint="cs"/>
          <w:sz w:val="28"/>
          <w:szCs w:val="28"/>
          <w:rtl/>
        </w:rPr>
        <w:t xml:space="preserve"> </w:t>
      </w:r>
      <w:r w:rsidR="0017046E" w:rsidRPr="002A6A22">
        <w:rPr>
          <w:rStyle w:val="Char2"/>
          <w:rFonts w:hint="cs"/>
          <w:rtl/>
        </w:rPr>
        <w:t>«</w:t>
      </w:r>
      <w:r w:rsidRPr="002A6A22">
        <w:rPr>
          <w:rStyle w:val="Char2"/>
          <w:rFonts w:hint="eastAsia"/>
          <w:rtl/>
        </w:rPr>
        <w:t>يَا</w:t>
      </w:r>
      <w:r w:rsidRPr="002A6A22">
        <w:rPr>
          <w:rStyle w:val="Char2"/>
          <w:rtl/>
        </w:rPr>
        <w:t xml:space="preserve"> </w:t>
      </w:r>
      <w:r w:rsidRPr="002A6A22">
        <w:rPr>
          <w:rStyle w:val="Char2"/>
          <w:rFonts w:hint="eastAsia"/>
          <w:rtl/>
        </w:rPr>
        <w:t>مُعَاذُ،</w:t>
      </w:r>
      <w:r w:rsidRPr="002A6A22">
        <w:rPr>
          <w:rStyle w:val="Char2"/>
          <w:rtl/>
        </w:rPr>
        <w:t xml:space="preserve"> </w:t>
      </w:r>
      <w:r w:rsidRPr="002A6A22">
        <w:rPr>
          <w:rStyle w:val="Char2"/>
          <w:rFonts w:hint="eastAsia"/>
          <w:rtl/>
        </w:rPr>
        <w:t>هَلْ</w:t>
      </w:r>
      <w:r w:rsidRPr="002A6A22">
        <w:rPr>
          <w:rStyle w:val="Char2"/>
          <w:rtl/>
        </w:rPr>
        <w:t xml:space="preserve"> </w:t>
      </w:r>
      <w:r w:rsidRPr="002A6A22">
        <w:rPr>
          <w:rStyle w:val="Char2"/>
          <w:rFonts w:hint="eastAsia"/>
          <w:rtl/>
        </w:rPr>
        <w:t>تَدْرِي</w:t>
      </w:r>
      <w:r w:rsidRPr="002A6A22">
        <w:rPr>
          <w:rStyle w:val="Char2"/>
          <w:rtl/>
        </w:rPr>
        <w:t xml:space="preserve"> </w:t>
      </w:r>
      <w:r w:rsidRPr="002A6A22">
        <w:rPr>
          <w:rStyle w:val="Char2"/>
          <w:rFonts w:hint="eastAsia"/>
          <w:rtl/>
        </w:rPr>
        <w:t>حَقَّ</w:t>
      </w:r>
      <w:r w:rsidRPr="002A6A22">
        <w:rPr>
          <w:rStyle w:val="Char2"/>
          <w:rtl/>
        </w:rPr>
        <w:t xml:space="preserve"> </w:t>
      </w:r>
      <w:r w:rsidRPr="002A6A22">
        <w:rPr>
          <w:rStyle w:val="Char2"/>
          <w:rFonts w:hint="eastAsia"/>
          <w:rtl/>
        </w:rPr>
        <w:t>اللَّهِ</w:t>
      </w:r>
      <w:r w:rsidRPr="002A6A22">
        <w:rPr>
          <w:rStyle w:val="Char2"/>
          <w:rtl/>
        </w:rPr>
        <w:t xml:space="preserve"> </w:t>
      </w:r>
      <w:r w:rsidRPr="002A6A22">
        <w:rPr>
          <w:rStyle w:val="Char2"/>
          <w:rFonts w:hint="eastAsia"/>
          <w:rtl/>
        </w:rPr>
        <w:t>عَلَى</w:t>
      </w:r>
      <w:r w:rsidRPr="002A6A22">
        <w:rPr>
          <w:rStyle w:val="Char2"/>
          <w:rtl/>
        </w:rPr>
        <w:t xml:space="preserve"> </w:t>
      </w:r>
      <w:r w:rsidRPr="002A6A22">
        <w:rPr>
          <w:rStyle w:val="Char2"/>
          <w:rFonts w:hint="eastAsia"/>
          <w:rtl/>
        </w:rPr>
        <w:t>عِبَادِهِ،</w:t>
      </w:r>
      <w:r w:rsidRPr="002A6A22">
        <w:rPr>
          <w:rStyle w:val="Char2"/>
          <w:rtl/>
        </w:rPr>
        <w:t xml:space="preserve"> </w:t>
      </w:r>
      <w:r w:rsidRPr="002A6A22">
        <w:rPr>
          <w:rStyle w:val="Char2"/>
          <w:rFonts w:hint="eastAsia"/>
          <w:rtl/>
        </w:rPr>
        <w:t>وَمَا</w:t>
      </w:r>
      <w:r w:rsidRPr="002A6A22">
        <w:rPr>
          <w:rStyle w:val="Char2"/>
          <w:rtl/>
        </w:rPr>
        <w:t xml:space="preserve"> </w:t>
      </w:r>
      <w:r w:rsidRPr="002A6A22">
        <w:rPr>
          <w:rStyle w:val="Char2"/>
          <w:rFonts w:hint="eastAsia"/>
          <w:rtl/>
        </w:rPr>
        <w:t>حَقُّ</w:t>
      </w:r>
      <w:r w:rsidRPr="002A6A22">
        <w:rPr>
          <w:rStyle w:val="Char2"/>
          <w:rtl/>
        </w:rPr>
        <w:t xml:space="preserve"> </w:t>
      </w:r>
      <w:r w:rsidRPr="002A6A22">
        <w:rPr>
          <w:rStyle w:val="Char2"/>
          <w:rFonts w:hint="eastAsia"/>
          <w:rtl/>
        </w:rPr>
        <w:t>العِبَادِ</w:t>
      </w:r>
      <w:r w:rsidRPr="002A6A22">
        <w:rPr>
          <w:rStyle w:val="Char2"/>
          <w:rtl/>
        </w:rPr>
        <w:t xml:space="preserve"> </w:t>
      </w:r>
      <w:r w:rsidRPr="002A6A22">
        <w:rPr>
          <w:rStyle w:val="Char2"/>
          <w:rFonts w:hint="eastAsia"/>
          <w:rtl/>
        </w:rPr>
        <w:t>عَلَى</w:t>
      </w:r>
      <w:r w:rsidRPr="002A6A22">
        <w:rPr>
          <w:rStyle w:val="Char2"/>
          <w:rtl/>
        </w:rPr>
        <w:t xml:space="preserve"> </w:t>
      </w:r>
      <w:r w:rsidRPr="002A6A22">
        <w:rPr>
          <w:rStyle w:val="Char2"/>
          <w:rFonts w:hint="eastAsia"/>
          <w:rtl/>
        </w:rPr>
        <w:t>اللَّهِ</w:t>
      </w:r>
      <w:r w:rsidRPr="002A6A22">
        <w:rPr>
          <w:rStyle w:val="Char2"/>
          <w:rFonts w:hint="cs"/>
          <w:rtl/>
        </w:rPr>
        <w:t>»</w:t>
      </w:r>
      <w:r w:rsidRPr="00984198">
        <w:rPr>
          <w:rFonts w:cs="B Lotus" w:hint="cs"/>
          <w:sz w:val="28"/>
          <w:szCs w:val="28"/>
          <w:rtl/>
        </w:rPr>
        <w:t xml:space="preserve"> </w:t>
      </w:r>
      <w:r w:rsidR="00703EBE">
        <w:rPr>
          <w:rFonts w:cs="B Lotus" w:hint="cs"/>
          <w:sz w:val="28"/>
          <w:szCs w:val="28"/>
          <w:rtl/>
        </w:rPr>
        <w:t>«</w:t>
      </w:r>
      <w:r w:rsidRPr="00984198">
        <w:rPr>
          <w:rFonts w:cs="B Lotus" w:hint="cs"/>
          <w:sz w:val="28"/>
          <w:szCs w:val="28"/>
          <w:rtl/>
        </w:rPr>
        <w:t>ای معاذ، آیا حق الله عزوجل بر بندگانش و حق بندگان بر الله عزوجل را</w:t>
      </w:r>
      <w:r w:rsidR="009D0387" w:rsidRPr="00984198">
        <w:rPr>
          <w:rFonts w:cs="B Lotus" w:hint="cs"/>
          <w:sz w:val="28"/>
          <w:szCs w:val="28"/>
          <w:rtl/>
        </w:rPr>
        <w:t xml:space="preserve"> می‌</w:t>
      </w:r>
      <w:r w:rsidRPr="00984198">
        <w:rPr>
          <w:rFonts w:cs="B Lotus" w:hint="cs"/>
          <w:sz w:val="28"/>
          <w:szCs w:val="28"/>
          <w:rtl/>
        </w:rPr>
        <w:t>دانی؟</w:t>
      </w:r>
      <w:r w:rsidR="00703EBE">
        <w:rPr>
          <w:rFonts w:cs="B Lotus" w:hint="cs"/>
          <w:sz w:val="28"/>
          <w:szCs w:val="28"/>
          <w:rtl/>
        </w:rPr>
        <w:t>»</w:t>
      </w:r>
      <w:r w:rsidRPr="00984198">
        <w:rPr>
          <w:rFonts w:cs="B Lotus" w:hint="cs"/>
          <w:sz w:val="28"/>
          <w:szCs w:val="28"/>
          <w:rtl/>
        </w:rPr>
        <w:t xml:space="preserve"> معاذ</w:t>
      </w:r>
      <w:r w:rsidR="009D0387" w:rsidRPr="00984198">
        <w:rPr>
          <w:rFonts w:cs="B Lotus" w:hint="cs"/>
          <w:sz w:val="28"/>
          <w:szCs w:val="28"/>
          <w:rtl/>
        </w:rPr>
        <w:t xml:space="preserve"> می‌</w:t>
      </w:r>
      <w:r w:rsidRPr="00984198">
        <w:rPr>
          <w:rFonts w:cs="B Lotus" w:hint="cs"/>
          <w:sz w:val="28"/>
          <w:szCs w:val="28"/>
          <w:rtl/>
        </w:rPr>
        <w:t xml:space="preserve">گوید: گفتم الله و رسولش بدان داناترند. رسول الله </w:t>
      </w:r>
      <w:r w:rsidR="00703EBE">
        <w:rPr>
          <w:rFonts w:ascii="Arial" w:hAnsi="Arial" w:cs="CTraditional Arabic" w:hint="cs"/>
          <w:sz w:val="28"/>
          <w:szCs w:val="28"/>
          <w:rtl/>
        </w:rPr>
        <w:t>ح</w:t>
      </w:r>
      <w:r w:rsidRPr="00984198">
        <w:rPr>
          <w:rFonts w:cs="B Lotus" w:hint="cs"/>
          <w:sz w:val="28"/>
          <w:szCs w:val="28"/>
          <w:rtl/>
        </w:rPr>
        <w:t xml:space="preserve"> فرمودند: </w:t>
      </w:r>
      <w:r w:rsidRPr="002A6A22">
        <w:rPr>
          <w:rStyle w:val="Char2"/>
          <w:rFonts w:hint="cs"/>
          <w:rtl/>
        </w:rPr>
        <w:t>«</w:t>
      </w:r>
      <w:r w:rsidRPr="002A6A22">
        <w:rPr>
          <w:rStyle w:val="Char2"/>
          <w:rFonts w:hint="eastAsia"/>
          <w:rtl/>
        </w:rPr>
        <w:t>فَإِنَّ</w:t>
      </w:r>
      <w:r w:rsidRPr="002A6A22">
        <w:rPr>
          <w:rStyle w:val="Char2"/>
          <w:rtl/>
        </w:rPr>
        <w:t xml:space="preserve"> </w:t>
      </w:r>
      <w:r w:rsidRPr="002A6A22">
        <w:rPr>
          <w:rStyle w:val="Char2"/>
          <w:rFonts w:hint="eastAsia"/>
          <w:rtl/>
        </w:rPr>
        <w:t>حَقَّ</w:t>
      </w:r>
      <w:r w:rsidRPr="002A6A22">
        <w:rPr>
          <w:rStyle w:val="Char2"/>
          <w:rtl/>
        </w:rPr>
        <w:t xml:space="preserve"> </w:t>
      </w:r>
      <w:r w:rsidRPr="002A6A22">
        <w:rPr>
          <w:rStyle w:val="Char2"/>
          <w:rFonts w:hint="eastAsia"/>
          <w:rtl/>
        </w:rPr>
        <w:t>اللَّهِ</w:t>
      </w:r>
      <w:r w:rsidRPr="002A6A22">
        <w:rPr>
          <w:rStyle w:val="Char2"/>
          <w:rtl/>
        </w:rPr>
        <w:t xml:space="preserve"> </w:t>
      </w:r>
      <w:r w:rsidRPr="002A6A22">
        <w:rPr>
          <w:rStyle w:val="Char2"/>
          <w:rFonts w:hint="eastAsia"/>
          <w:rtl/>
        </w:rPr>
        <w:t>عَلَى</w:t>
      </w:r>
      <w:r w:rsidRPr="002A6A22">
        <w:rPr>
          <w:rStyle w:val="Char2"/>
          <w:rtl/>
        </w:rPr>
        <w:t xml:space="preserve"> </w:t>
      </w:r>
      <w:r w:rsidRPr="002A6A22">
        <w:rPr>
          <w:rStyle w:val="Char2"/>
          <w:rFonts w:hint="eastAsia"/>
          <w:rtl/>
        </w:rPr>
        <w:t>العِبَادِ</w:t>
      </w:r>
      <w:r w:rsidRPr="002A6A22">
        <w:rPr>
          <w:rStyle w:val="Char2"/>
          <w:rtl/>
        </w:rPr>
        <w:t xml:space="preserve"> </w:t>
      </w:r>
      <w:r w:rsidRPr="002A6A22">
        <w:rPr>
          <w:rStyle w:val="Char2"/>
          <w:rFonts w:hint="eastAsia"/>
          <w:rtl/>
        </w:rPr>
        <w:t>أَنْ</w:t>
      </w:r>
      <w:r w:rsidRPr="002A6A22">
        <w:rPr>
          <w:rStyle w:val="Char2"/>
          <w:rtl/>
        </w:rPr>
        <w:t xml:space="preserve"> </w:t>
      </w:r>
      <w:r w:rsidRPr="002A6A22">
        <w:rPr>
          <w:rStyle w:val="Char2"/>
          <w:rFonts w:hint="eastAsia"/>
          <w:rtl/>
        </w:rPr>
        <w:t>يَعْبُدُوهُ</w:t>
      </w:r>
      <w:r w:rsidRPr="002A6A22">
        <w:rPr>
          <w:rStyle w:val="Char2"/>
          <w:rtl/>
        </w:rPr>
        <w:t xml:space="preserve"> </w:t>
      </w:r>
      <w:r w:rsidRPr="002A6A22">
        <w:rPr>
          <w:rStyle w:val="Char2"/>
          <w:rFonts w:hint="eastAsia"/>
          <w:rtl/>
        </w:rPr>
        <w:t>وَلاَ</w:t>
      </w:r>
      <w:r w:rsidRPr="002A6A22">
        <w:rPr>
          <w:rStyle w:val="Char2"/>
          <w:rtl/>
        </w:rPr>
        <w:t xml:space="preserve"> </w:t>
      </w:r>
      <w:r w:rsidRPr="002A6A22">
        <w:rPr>
          <w:rStyle w:val="Char2"/>
          <w:rFonts w:hint="eastAsia"/>
          <w:rtl/>
        </w:rPr>
        <w:t>يُشْرِكُوا</w:t>
      </w:r>
      <w:r w:rsidRPr="002A6A22">
        <w:rPr>
          <w:rStyle w:val="Char2"/>
          <w:rtl/>
        </w:rPr>
        <w:t xml:space="preserve"> </w:t>
      </w:r>
      <w:r w:rsidRPr="002A6A22">
        <w:rPr>
          <w:rStyle w:val="Char2"/>
          <w:rFonts w:hint="eastAsia"/>
          <w:rtl/>
        </w:rPr>
        <w:t>بِهِ</w:t>
      </w:r>
      <w:r w:rsidRPr="002A6A22">
        <w:rPr>
          <w:rStyle w:val="Char2"/>
          <w:rtl/>
        </w:rPr>
        <w:t xml:space="preserve"> </w:t>
      </w:r>
      <w:r w:rsidRPr="002A6A22">
        <w:rPr>
          <w:rStyle w:val="Char2"/>
          <w:rFonts w:hint="eastAsia"/>
          <w:rtl/>
        </w:rPr>
        <w:t>شَيْئًا،</w:t>
      </w:r>
      <w:r w:rsidRPr="002A6A22">
        <w:rPr>
          <w:rStyle w:val="Char2"/>
          <w:rtl/>
        </w:rPr>
        <w:t xml:space="preserve"> </w:t>
      </w:r>
      <w:r w:rsidRPr="002A6A22">
        <w:rPr>
          <w:rStyle w:val="Char2"/>
          <w:rFonts w:hint="eastAsia"/>
          <w:rtl/>
        </w:rPr>
        <w:t>وَحَقَّ</w:t>
      </w:r>
      <w:r w:rsidRPr="002A6A22">
        <w:rPr>
          <w:rStyle w:val="Char2"/>
          <w:rtl/>
        </w:rPr>
        <w:t xml:space="preserve"> </w:t>
      </w:r>
      <w:r w:rsidRPr="002A6A22">
        <w:rPr>
          <w:rStyle w:val="Char2"/>
          <w:rFonts w:hint="eastAsia"/>
          <w:rtl/>
        </w:rPr>
        <w:t>العِبَادِ</w:t>
      </w:r>
      <w:r w:rsidRPr="002A6A22">
        <w:rPr>
          <w:rStyle w:val="Char2"/>
          <w:rtl/>
        </w:rPr>
        <w:t xml:space="preserve"> </w:t>
      </w:r>
      <w:r w:rsidRPr="002A6A22">
        <w:rPr>
          <w:rStyle w:val="Char2"/>
          <w:rFonts w:hint="eastAsia"/>
          <w:rtl/>
        </w:rPr>
        <w:t>عَلَى</w:t>
      </w:r>
      <w:r w:rsidRPr="002A6A22">
        <w:rPr>
          <w:rStyle w:val="Char2"/>
          <w:rtl/>
        </w:rPr>
        <w:t xml:space="preserve"> </w:t>
      </w:r>
      <w:r w:rsidRPr="002A6A22">
        <w:rPr>
          <w:rStyle w:val="Char2"/>
          <w:rFonts w:hint="eastAsia"/>
          <w:rtl/>
        </w:rPr>
        <w:t>اللَّهِ</w:t>
      </w:r>
      <w:r w:rsidRPr="002A6A22">
        <w:rPr>
          <w:rStyle w:val="Char2"/>
          <w:rtl/>
        </w:rPr>
        <w:t xml:space="preserve"> </w:t>
      </w:r>
      <w:r w:rsidRPr="002A6A22">
        <w:rPr>
          <w:rStyle w:val="Char2"/>
          <w:rFonts w:hint="eastAsia"/>
          <w:rtl/>
        </w:rPr>
        <w:t>أَنْ</w:t>
      </w:r>
      <w:r w:rsidRPr="002A6A22">
        <w:rPr>
          <w:rStyle w:val="Char2"/>
          <w:rtl/>
        </w:rPr>
        <w:t xml:space="preserve"> </w:t>
      </w:r>
      <w:r w:rsidRPr="002A6A22">
        <w:rPr>
          <w:rStyle w:val="Char2"/>
          <w:rFonts w:hint="eastAsia"/>
          <w:rtl/>
        </w:rPr>
        <w:t>لاَ</w:t>
      </w:r>
      <w:r w:rsidRPr="002A6A22">
        <w:rPr>
          <w:rStyle w:val="Char2"/>
          <w:rtl/>
        </w:rPr>
        <w:t xml:space="preserve"> </w:t>
      </w:r>
      <w:r w:rsidRPr="002A6A22">
        <w:rPr>
          <w:rStyle w:val="Char2"/>
          <w:rFonts w:hint="eastAsia"/>
          <w:rtl/>
        </w:rPr>
        <w:t>يُعَذِّبَ</w:t>
      </w:r>
      <w:r w:rsidRPr="002A6A22">
        <w:rPr>
          <w:rStyle w:val="Char2"/>
          <w:rtl/>
        </w:rPr>
        <w:t xml:space="preserve"> </w:t>
      </w:r>
      <w:r w:rsidRPr="002A6A22">
        <w:rPr>
          <w:rStyle w:val="Char2"/>
          <w:rFonts w:hint="eastAsia"/>
          <w:rtl/>
        </w:rPr>
        <w:t>مَنْ</w:t>
      </w:r>
      <w:r w:rsidRPr="002A6A22">
        <w:rPr>
          <w:rStyle w:val="Char2"/>
          <w:rtl/>
        </w:rPr>
        <w:t xml:space="preserve"> </w:t>
      </w:r>
      <w:r w:rsidRPr="002A6A22">
        <w:rPr>
          <w:rStyle w:val="Char2"/>
          <w:rFonts w:hint="eastAsia"/>
          <w:rtl/>
        </w:rPr>
        <w:t>لاَ</w:t>
      </w:r>
      <w:r w:rsidRPr="002A6A22">
        <w:rPr>
          <w:rStyle w:val="Char2"/>
          <w:rtl/>
        </w:rPr>
        <w:t xml:space="preserve"> </w:t>
      </w:r>
      <w:r w:rsidRPr="002A6A22">
        <w:rPr>
          <w:rStyle w:val="Char2"/>
          <w:rFonts w:hint="eastAsia"/>
          <w:rtl/>
        </w:rPr>
        <w:t>يُشْرِكُ</w:t>
      </w:r>
      <w:r w:rsidRPr="002A6A22">
        <w:rPr>
          <w:rStyle w:val="Char2"/>
          <w:rtl/>
        </w:rPr>
        <w:t xml:space="preserve"> </w:t>
      </w:r>
      <w:r w:rsidRPr="002A6A22">
        <w:rPr>
          <w:rStyle w:val="Char2"/>
          <w:rFonts w:hint="eastAsia"/>
          <w:rtl/>
        </w:rPr>
        <w:t>بِهِ</w:t>
      </w:r>
      <w:r w:rsidRPr="002A6A22">
        <w:rPr>
          <w:rStyle w:val="Char2"/>
          <w:rtl/>
        </w:rPr>
        <w:t xml:space="preserve"> </w:t>
      </w:r>
      <w:r w:rsidRPr="002A6A22">
        <w:rPr>
          <w:rStyle w:val="Char2"/>
          <w:rFonts w:hint="eastAsia"/>
          <w:rtl/>
        </w:rPr>
        <w:t>شَيْئًا</w:t>
      </w:r>
      <w:r w:rsidRPr="002A6A22">
        <w:rPr>
          <w:rStyle w:val="Char2"/>
          <w:rFonts w:hint="cs"/>
          <w:rtl/>
        </w:rPr>
        <w:t>»</w:t>
      </w:r>
      <w:r w:rsidRPr="00984198">
        <w:rPr>
          <w:rFonts w:cs="B Lotus" w:hint="cs"/>
          <w:sz w:val="28"/>
          <w:szCs w:val="28"/>
          <w:rtl/>
        </w:rPr>
        <w:t xml:space="preserve"> </w:t>
      </w:r>
      <w:r w:rsidR="00703EBE">
        <w:rPr>
          <w:rFonts w:cs="B Lotus" w:hint="cs"/>
          <w:sz w:val="28"/>
          <w:szCs w:val="28"/>
          <w:rtl/>
        </w:rPr>
        <w:t>«</w:t>
      </w:r>
      <w:r w:rsidRPr="00984198">
        <w:rPr>
          <w:rFonts w:cs="B Lotus" w:hint="cs"/>
          <w:sz w:val="28"/>
          <w:szCs w:val="28"/>
          <w:rtl/>
        </w:rPr>
        <w:t>حق الله عزوجل بر بندگان آن</w:t>
      </w:r>
      <w:r w:rsidR="00703EBE">
        <w:rPr>
          <w:rFonts w:cs="B Lotus" w:hint="cs"/>
          <w:sz w:val="28"/>
          <w:szCs w:val="28"/>
          <w:rtl/>
        </w:rPr>
        <w:t xml:space="preserve"> است که او جل</w:t>
      </w:r>
      <w:r w:rsidR="00703EBE">
        <w:rPr>
          <w:rFonts w:cs="B Lotus"/>
          <w:sz w:val="28"/>
          <w:szCs w:val="28"/>
          <w:rtl/>
        </w:rPr>
        <w:softHyphen/>
      </w:r>
      <w:r w:rsidRPr="00984198">
        <w:rPr>
          <w:rFonts w:cs="B Lotus" w:hint="cs"/>
          <w:sz w:val="28"/>
          <w:szCs w:val="28"/>
          <w:rtl/>
        </w:rPr>
        <w:t xml:space="preserve">جلاله را عبادت کنند </w:t>
      </w:r>
      <w:r w:rsidR="00703EBE">
        <w:rPr>
          <w:rFonts w:cs="B Lotus" w:hint="cs"/>
          <w:sz w:val="28"/>
          <w:szCs w:val="28"/>
          <w:rtl/>
        </w:rPr>
        <w:t>و چیزی را با او شریک قرار ندهند.</w:t>
      </w:r>
      <w:r w:rsidRPr="00984198">
        <w:rPr>
          <w:rFonts w:cs="B Lotus" w:hint="cs"/>
          <w:sz w:val="28"/>
          <w:szCs w:val="28"/>
          <w:rtl/>
        </w:rPr>
        <w:t xml:space="preserve"> و حق بندگان بر الله عزوجل آن</w:t>
      </w:r>
      <w:r w:rsidR="00703EBE">
        <w:rPr>
          <w:rFonts w:cs="B Lotus" w:hint="cs"/>
          <w:sz w:val="28"/>
          <w:szCs w:val="28"/>
          <w:rtl/>
        </w:rPr>
        <w:t xml:space="preserve"> ا</w:t>
      </w:r>
      <w:r w:rsidRPr="00984198">
        <w:rPr>
          <w:rFonts w:cs="B Lotus" w:hint="cs"/>
          <w:sz w:val="28"/>
          <w:szCs w:val="28"/>
          <w:rtl/>
        </w:rPr>
        <w:t>ست که کسی را که با او چیزی شریک قرار نداده باشد، عذاب نکند.</w:t>
      </w:r>
      <w:r w:rsidR="00703EBE">
        <w:rPr>
          <w:rFonts w:cs="B Lotus" w:hint="cs"/>
          <w:sz w:val="28"/>
          <w:szCs w:val="28"/>
          <w:rtl/>
        </w:rPr>
        <w:t>»</w:t>
      </w:r>
      <w:r w:rsidRPr="00984198">
        <w:rPr>
          <w:rFonts w:cs="B Lotus" w:hint="cs"/>
          <w:sz w:val="28"/>
          <w:szCs w:val="28"/>
          <w:rtl/>
        </w:rPr>
        <w:t xml:space="preserve"> معاذ</w:t>
      </w:r>
      <w:r w:rsidR="009D0387" w:rsidRPr="00984198">
        <w:rPr>
          <w:rFonts w:cs="B Lotus" w:hint="cs"/>
          <w:sz w:val="28"/>
          <w:szCs w:val="28"/>
          <w:rtl/>
        </w:rPr>
        <w:t xml:space="preserve"> می‌</w:t>
      </w:r>
      <w:r w:rsidRPr="00984198">
        <w:rPr>
          <w:rFonts w:cs="B Lotus" w:hint="cs"/>
          <w:sz w:val="28"/>
          <w:szCs w:val="28"/>
          <w:rtl/>
        </w:rPr>
        <w:t xml:space="preserve">گوید: پس گفتم: یا رسول الله، آیا مردم را بدان بشارت ندهم؟ رسول الله </w:t>
      </w:r>
      <w:r w:rsidR="00703EBE">
        <w:rPr>
          <w:rFonts w:ascii="Arial" w:hAnsi="Arial" w:cs="CTraditional Arabic" w:hint="cs"/>
          <w:sz w:val="28"/>
          <w:szCs w:val="28"/>
          <w:rtl/>
        </w:rPr>
        <w:t>ح</w:t>
      </w:r>
      <w:r w:rsidRPr="00984198">
        <w:rPr>
          <w:rFonts w:cs="B Lotus" w:hint="cs"/>
          <w:sz w:val="28"/>
          <w:szCs w:val="28"/>
          <w:rtl/>
        </w:rPr>
        <w:t xml:space="preserve"> فرمودند: </w:t>
      </w:r>
      <w:r w:rsidR="0017046E" w:rsidRPr="002A6A22">
        <w:rPr>
          <w:rStyle w:val="Char2"/>
          <w:rFonts w:hint="cs"/>
          <w:rtl/>
        </w:rPr>
        <w:t>«</w:t>
      </w:r>
      <w:r w:rsidRPr="002A6A22">
        <w:rPr>
          <w:rStyle w:val="Char2"/>
          <w:rFonts w:hint="eastAsia"/>
          <w:rtl/>
        </w:rPr>
        <w:t>لاَ</w:t>
      </w:r>
      <w:r w:rsidRPr="002A6A22">
        <w:rPr>
          <w:rStyle w:val="Char2"/>
          <w:rtl/>
        </w:rPr>
        <w:t xml:space="preserve"> </w:t>
      </w:r>
      <w:r w:rsidRPr="002A6A22">
        <w:rPr>
          <w:rStyle w:val="Char2"/>
          <w:rFonts w:hint="eastAsia"/>
          <w:rtl/>
        </w:rPr>
        <w:t>تُبَشِّرْهُمْ،</w:t>
      </w:r>
      <w:r w:rsidRPr="002A6A22">
        <w:rPr>
          <w:rStyle w:val="Char2"/>
          <w:rtl/>
        </w:rPr>
        <w:t xml:space="preserve"> </w:t>
      </w:r>
      <w:r w:rsidRPr="002A6A22">
        <w:rPr>
          <w:rStyle w:val="Char2"/>
          <w:rFonts w:hint="eastAsia"/>
          <w:rtl/>
        </w:rPr>
        <w:t>فَيَتَّكِلُوا</w:t>
      </w:r>
      <w:r w:rsidRPr="002A6A22">
        <w:rPr>
          <w:rStyle w:val="Char2"/>
          <w:rFonts w:hint="cs"/>
          <w:rtl/>
        </w:rPr>
        <w:t>»</w:t>
      </w:r>
      <w:r w:rsidR="009D0387" w:rsidRPr="00984198">
        <w:rPr>
          <w:rFonts w:cs="B Lotus" w:hint="cs"/>
          <w:sz w:val="28"/>
          <w:szCs w:val="28"/>
          <w:rtl/>
        </w:rPr>
        <w:t xml:space="preserve"> </w:t>
      </w:r>
      <w:r w:rsidR="00703EBE">
        <w:rPr>
          <w:rFonts w:cs="B Lotus" w:hint="cs"/>
          <w:sz w:val="28"/>
          <w:szCs w:val="28"/>
          <w:rtl/>
        </w:rPr>
        <w:t>«</w:t>
      </w:r>
      <w:r w:rsidR="009D0387" w:rsidRPr="00984198">
        <w:rPr>
          <w:rFonts w:cs="B Lotus" w:hint="cs"/>
          <w:sz w:val="28"/>
          <w:szCs w:val="28"/>
          <w:rtl/>
        </w:rPr>
        <w:t xml:space="preserve">آن‌ها </w:t>
      </w:r>
      <w:r w:rsidRPr="00984198">
        <w:rPr>
          <w:rFonts w:cs="B Lotus" w:hint="cs"/>
          <w:sz w:val="28"/>
          <w:szCs w:val="28"/>
          <w:rtl/>
        </w:rPr>
        <w:t>را بشارت مده، چرا که بر آن اعتماد کرده و از عمل باز</w:t>
      </w:r>
      <w:r w:rsidR="009D0387" w:rsidRPr="00984198">
        <w:rPr>
          <w:rFonts w:cs="B Lotus" w:hint="cs"/>
          <w:sz w:val="28"/>
          <w:szCs w:val="28"/>
          <w:rtl/>
        </w:rPr>
        <w:t xml:space="preserve"> می‌</w:t>
      </w:r>
      <w:r w:rsidRPr="00984198">
        <w:rPr>
          <w:rFonts w:cs="B Lotus" w:hint="cs"/>
          <w:sz w:val="28"/>
          <w:szCs w:val="28"/>
          <w:rtl/>
        </w:rPr>
        <w:t>مانند</w:t>
      </w:r>
      <w:r w:rsidR="00703EBE">
        <w:rPr>
          <w:rFonts w:cs="B Lotus" w:hint="cs"/>
          <w:sz w:val="28"/>
          <w:szCs w:val="28"/>
          <w:rtl/>
        </w:rPr>
        <w:t>»</w:t>
      </w:r>
      <w:r w:rsidRPr="00C008F7">
        <w:rPr>
          <w:rStyle w:val="FootnoteReference"/>
          <w:rFonts w:cs="B Lotus"/>
          <w:sz w:val="28"/>
          <w:szCs w:val="28"/>
          <w:rtl/>
        </w:rPr>
        <w:footnoteReference w:id="469"/>
      </w:r>
      <w:r w:rsidRPr="00984198">
        <w:rPr>
          <w:rFonts w:cs="B Lotus" w:hint="cs"/>
          <w:sz w:val="28"/>
          <w:szCs w:val="28"/>
          <w:rtl/>
        </w:rPr>
        <w:t>.</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 از این حدیث مبارک</w:t>
      </w:r>
      <w:r w:rsidR="00703EBE">
        <w:rPr>
          <w:rFonts w:cs="B Lotus" w:hint="cs"/>
          <w:sz w:val="28"/>
          <w:szCs w:val="28"/>
          <w:rtl/>
        </w:rPr>
        <w:t xml:space="preserve"> </w:t>
      </w:r>
      <w:r w:rsidRPr="00984198">
        <w:rPr>
          <w:rFonts w:cs="B Lotus" w:hint="cs"/>
          <w:sz w:val="28"/>
          <w:szCs w:val="28"/>
          <w:rtl/>
        </w:rPr>
        <w:t>واضح</w:t>
      </w:r>
      <w:r w:rsidR="009D0387" w:rsidRPr="00984198">
        <w:rPr>
          <w:rFonts w:cs="B Lotus" w:hint="cs"/>
          <w:sz w:val="28"/>
          <w:szCs w:val="28"/>
          <w:rtl/>
        </w:rPr>
        <w:t xml:space="preserve"> می‌</w:t>
      </w:r>
      <w:r w:rsidRPr="00984198">
        <w:rPr>
          <w:rFonts w:cs="B Lotus" w:hint="cs"/>
          <w:sz w:val="28"/>
          <w:szCs w:val="28"/>
          <w:rtl/>
        </w:rPr>
        <w:t>گردد که حق الله عزوجل بر بندگانش آن است که تنها او را عبادت کرده و از تمامی شائبه</w:t>
      </w:r>
      <w:r w:rsidR="009D0387" w:rsidRPr="00984198">
        <w:rPr>
          <w:rFonts w:cs="B Lotus" w:hint="cs"/>
          <w:sz w:val="28"/>
          <w:szCs w:val="28"/>
          <w:rtl/>
        </w:rPr>
        <w:t xml:space="preserve">‌های </w:t>
      </w:r>
      <w:r w:rsidRPr="00984198">
        <w:rPr>
          <w:rFonts w:cs="B Lotus" w:hint="cs"/>
          <w:sz w:val="28"/>
          <w:szCs w:val="28"/>
          <w:rtl/>
        </w:rPr>
        <w:t>شرک، به دور باشند. امام ابن قیم به نیکوترین شیوه از عبادت تعریف جامعی را در قالب شعر ارائه داده و</w:t>
      </w:r>
      <w:r w:rsidR="009D0387" w:rsidRPr="00984198">
        <w:rPr>
          <w:rFonts w:cs="B Lotus" w:hint="cs"/>
          <w:sz w:val="28"/>
          <w:szCs w:val="28"/>
          <w:rtl/>
        </w:rPr>
        <w:t xml:space="preserve"> می‌</w:t>
      </w:r>
      <w:r w:rsidRPr="00984198">
        <w:rPr>
          <w:rFonts w:cs="B Lotus" w:hint="cs"/>
          <w:sz w:val="28"/>
          <w:szCs w:val="28"/>
          <w:rtl/>
        </w:rPr>
        <w:t>گوید:</w:t>
      </w:r>
    </w:p>
    <w:tbl>
      <w:tblPr>
        <w:bidiVisual/>
        <w:tblW w:w="0" w:type="auto"/>
        <w:tblLook w:val="04A0" w:firstRow="1" w:lastRow="0" w:firstColumn="1" w:lastColumn="0" w:noHBand="0" w:noVBand="1"/>
      </w:tblPr>
      <w:tblGrid>
        <w:gridCol w:w="3764"/>
        <w:gridCol w:w="284"/>
        <w:gridCol w:w="3652"/>
      </w:tblGrid>
      <w:tr w:rsidR="002A6A22" w:rsidRPr="00984198" w:rsidTr="00A33F9A">
        <w:tc>
          <w:tcPr>
            <w:tcW w:w="3764" w:type="dxa"/>
            <w:shd w:val="clear" w:color="auto" w:fill="auto"/>
          </w:tcPr>
          <w:p w:rsidR="002A6A22" w:rsidRPr="00CC2082" w:rsidRDefault="00A33F9A" w:rsidP="00A33F9A">
            <w:pPr>
              <w:pStyle w:val="a1"/>
              <w:widowControl w:val="0"/>
              <w:ind w:firstLine="0"/>
              <w:jc w:val="lowKashida"/>
              <w:rPr>
                <w:sz w:val="2"/>
                <w:szCs w:val="2"/>
                <w:rtl/>
              </w:rPr>
            </w:pPr>
            <w:r>
              <w:rPr>
                <w:rFonts w:hint="cs"/>
                <w:rtl/>
              </w:rPr>
              <w:t>و عبادة الرحمن: غاية</w:t>
            </w:r>
            <w:r w:rsidR="002A6A22" w:rsidRPr="00D96544">
              <w:rPr>
                <w:rFonts w:hint="cs"/>
                <w:rtl/>
              </w:rPr>
              <w:t xml:space="preserve"> حبه</w:t>
            </w:r>
            <w:r w:rsidR="002A6A22">
              <w:rPr>
                <w:rtl/>
              </w:rPr>
              <w:br/>
            </w:r>
          </w:p>
        </w:tc>
        <w:tc>
          <w:tcPr>
            <w:tcW w:w="284" w:type="dxa"/>
            <w:shd w:val="clear" w:color="auto" w:fill="auto"/>
          </w:tcPr>
          <w:p w:rsidR="002A6A22" w:rsidRDefault="002A6A22" w:rsidP="00747209">
            <w:pPr>
              <w:pStyle w:val="a1"/>
              <w:widowControl w:val="0"/>
              <w:ind w:firstLine="0"/>
              <w:jc w:val="lowKashida"/>
              <w:rPr>
                <w:rtl/>
              </w:rPr>
            </w:pPr>
          </w:p>
        </w:tc>
        <w:tc>
          <w:tcPr>
            <w:tcW w:w="3652" w:type="dxa"/>
            <w:shd w:val="clear" w:color="auto" w:fill="auto"/>
          </w:tcPr>
          <w:p w:rsidR="002A6A22" w:rsidRPr="00CC2082" w:rsidRDefault="002A6A22" w:rsidP="00747209">
            <w:pPr>
              <w:pStyle w:val="a1"/>
              <w:widowControl w:val="0"/>
              <w:ind w:firstLine="0"/>
              <w:jc w:val="lowKashida"/>
              <w:rPr>
                <w:sz w:val="2"/>
                <w:szCs w:val="2"/>
                <w:rtl/>
              </w:rPr>
            </w:pPr>
            <w:r w:rsidRPr="00D96544">
              <w:rPr>
                <w:rFonts w:hint="cs"/>
                <w:rtl/>
              </w:rPr>
              <w:t>مـع  ذل عابـده، همـا قطبان</w:t>
            </w:r>
            <w:r>
              <w:rPr>
                <w:rtl/>
              </w:rPr>
              <w:br/>
            </w:r>
          </w:p>
        </w:tc>
      </w:tr>
      <w:tr w:rsidR="002A6A22" w:rsidRPr="00984198" w:rsidTr="00A33F9A">
        <w:tc>
          <w:tcPr>
            <w:tcW w:w="3764" w:type="dxa"/>
            <w:shd w:val="clear" w:color="auto" w:fill="auto"/>
          </w:tcPr>
          <w:p w:rsidR="002A6A22" w:rsidRPr="00CC2082" w:rsidRDefault="002A6A22" w:rsidP="00A33F9A">
            <w:pPr>
              <w:pStyle w:val="a1"/>
              <w:widowControl w:val="0"/>
              <w:ind w:firstLine="0"/>
              <w:jc w:val="lowKashida"/>
              <w:rPr>
                <w:sz w:val="2"/>
                <w:szCs w:val="2"/>
                <w:rtl/>
              </w:rPr>
            </w:pPr>
            <w:r w:rsidRPr="00D96544">
              <w:rPr>
                <w:rFonts w:hint="cs"/>
                <w:rtl/>
              </w:rPr>
              <w:t>و علیهما فَلَ</w:t>
            </w:r>
            <w:r w:rsidR="00C71416" w:rsidRPr="00C71416">
              <w:rPr>
                <w:rFonts w:hint="cs"/>
                <w:rtl/>
              </w:rPr>
              <w:t>ك</w:t>
            </w:r>
            <w:r w:rsidRPr="00D96544">
              <w:rPr>
                <w:rFonts w:hint="cs"/>
                <w:rtl/>
              </w:rPr>
              <w:t xml:space="preserve"> العباد</w:t>
            </w:r>
            <w:r w:rsidR="00A33F9A">
              <w:rPr>
                <w:rFonts w:hint="cs"/>
                <w:rtl/>
              </w:rPr>
              <w:t>ة</w:t>
            </w:r>
            <w:r w:rsidRPr="00D96544">
              <w:rPr>
                <w:rFonts w:hint="cs"/>
                <w:rtl/>
              </w:rPr>
              <w:t xml:space="preserve"> دائــر</w:t>
            </w:r>
            <w:r>
              <w:rPr>
                <w:rtl/>
              </w:rPr>
              <w:br/>
            </w:r>
          </w:p>
        </w:tc>
        <w:tc>
          <w:tcPr>
            <w:tcW w:w="284" w:type="dxa"/>
            <w:shd w:val="clear" w:color="auto" w:fill="auto"/>
          </w:tcPr>
          <w:p w:rsidR="002A6A22" w:rsidRDefault="002A6A22" w:rsidP="00747209">
            <w:pPr>
              <w:pStyle w:val="a1"/>
              <w:widowControl w:val="0"/>
              <w:ind w:firstLine="0"/>
              <w:jc w:val="lowKashida"/>
              <w:rPr>
                <w:rtl/>
              </w:rPr>
            </w:pPr>
          </w:p>
        </w:tc>
        <w:tc>
          <w:tcPr>
            <w:tcW w:w="3652" w:type="dxa"/>
            <w:shd w:val="clear" w:color="auto" w:fill="auto"/>
          </w:tcPr>
          <w:p w:rsidR="002A6A22" w:rsidRPr="00CC2082" w:rsidRDefault="002A6A22" w:rsidP="00747209">
            <w:pPr>
              <w:pStyle w:val="a1"/>
              <w:widowControl w:val="0"/>
              <w:ind w:firstLine="0"/>
              <w:jc w:val="lowKashida"/>
              <w:rPr>
                <w:sz w:val="2"/>
                <w:szCs w:val="2"/>
                <w:rtl/>
              </w:rPr>
            </w:pPr>
            <w:r w:rsidRPr="00D96544">
              <w:rPr>
                <w:rFonts w:hint="cs"/>
                <w:rtl/>
              </w:rPr>
              <w:t>مـا دار حتی قامت القطبــان</w:t>
            </w:r>
            <w:r>
              <w:rPr>
                <w:rtl/>
              </w:rPr>
              <w:br/>
            </w:r>
          </w:p>
        </w:tc>
      </w:tr>
      <w:tr w:rsidR="002A6A22" w:rsidRPr="00984198" w:rsidTr="00A33F9A">
        <w:tc>
          <w:tcPr>
            <w:tcW w:w="3764" w:type="dxa"/>
            <w:shd w:val="clear" w:color="auto" w:fill="auto"/>
          </w:tcPr>
          <w:p w:rsidR="002A6A22" w:rsidRPr="00CC2082" w:rsidRDefault="00A33F9A" w:rsidP="00A33F9A">
            <w:pPr>
              <w:pStyle w:val="a1"/>
              <w:widowControl w:val="0"/>
              <w:ind w:firstLine="0"/>
              <w:jc w:val="lowKashida"/>
              <w:rPr>
                <w:sz w:val="2"/>
                <w:szCs w:val="2"/>
                <w:rtl/>
              </w:rPr>
            </w:pPr>
            <w:r>
              <w:rPr>
                <w:rFonts w:hint="cs"/>
                <w:rtl/>
              </w:rPr>
              <w:t>و مداره بالأ</w:t>
            </w:r>
            <w:r w:rsidR="002A6A22" w:rsidRPr="00D96544">
              <w:rPr>
                <w:rFonts w:hint="cs"/>
                <w:rtl/>
              </w:rPr>
              <w:t>م</w:t>
            </w:r>
            <w:r>
              <w:rPr>
                <w:rFonts w:hint="cs"/>
                <w:rtl/>
              </w:rPr>
              <w:t>ـر</w:t>
            </w:r>
            <w:r w:rsidR="002A6A22" w:rsidRPr="00D96544">
              <w:rPr>
                <w:rFonts w:hint="cs"/>
                <w:rtl/>
              </w:rPr>
              <w:t xml:space="preserve"> </w:t>
            </w:r>
            <w:r>
              <w:rPr>
                <w:rFonts w:hint="cs"/>
                <w:rtl/>
              </w:rPr>
              <w:t>أ</w:t>
            </w:r>
            <w:r w:rsidR="002A6A22" w:rsidRPr="00D96544">
              <w:rPr>
                <w:rFonts w:hint="cs"/>
                <w:rtl/>
              </w:rPr>
              <w:t>مر رسولـه</w:t>
            </w:r>
            <w:r w:rsidR="002A6A22">
              <w:rPr>
                <w:rtl/>
              </w:rPr>
              <w:br/>
            </w:r>
          </w:p>
        </w:tc>
        <w:tc>
          <w:tcPr>
            <w:tcW w:w="284" w:type="dxa"/>
            <w:shd w:val="clear" w:color="auto" w:fill="auto"/>
          </w:tcPr>
          <w:p w:rsidR="002A6A22" w:rsidRDefault="002A6A22" w:rsidP="00747209">
            <w:pPr>
              <w:pStyle w:val="a1"/>
              <w:widowControl w:val="0"/>
              <w:ind w:firstLine="0"/>
              <w:jc w:val="lowKashida"/>
              <w:rPr>
                <w:rtl/>
              </w:rPr>
            </w:pPr>
          </w:p>
        </w:tc>
        <w:tc>
          <w:tcPr>
            <w:tcW w:w="3652" w:type="dxa"/>
            <w:shd w:val="clear" w:color="auto" w:fill="auto"/>
          </w:tcPr>
          <w:p w:rsidR="002A6A22" w:rsidRPr="00CC2082" w:rsidRDefault="00A33F9A" w:rsidP="00747209">
            <w:pPr>
              <w:pStyle w:val="a1"/>
              <w:widowControl w:val="0"/>
              <w:ind w:firstLine="0"/>
              <w:jc w:val="lowKashida"/>
              <w:rPr>
                <w:sz w:val="2"/>
                <w:szCs w:val="2"/>
                <w:rtl/>
              </w:rPr>
            </w:pPr>
            <w:r>
              <w:rPr>
                <w:rFonts w:hint="cs"/>
                <w:rtl/>
              </w:rPr>
              <w:t>لا بالهوی والنفس و</w:t>
            </w:r>
            <w:r w:rsidR="002A6A22" w:rsidRPr="00D96544">
              <w:rPr>
                <w:rFonts w:hint="cs"/>
                <w:rtl/>
              </w:rPr>
              <w:t>الشیطان</w:t>
            </w:r>
            <w:r w:rsidR="002A6A22" w:rsidRPr="00CC2082">
              <w:rPr>
                <w:rStyle w:val="FootnoteReference"/>
                <w:rFonts w:cs="B Nazanin"/>
                <w:rtl/>
              </w:rPr>
              <w:footnoteReference w:id="470"/>
            </w:r>
            <w:r w:rsidR="002A6A22">
              <w:rPr>
                <w:rtl/>
              </w:rPr>
              <w:br/>
            </w:r>
          </w:p>
        </w:tc>
      </w:tr>
    </w:tbl>
    <w:p w:rsidR="00C5413C" w:rsidRPr="00984198" w:rsidRDefault="00703EBE" w:rsidP="00703EBE">
      <w:pPr>
        <w:pStyle w:val="NormalWeb"/>
        <w:widowControl w:val="0"/>
        <w:bidi/>
        <w:spacing w:before="0" w:beforeAutospacing="0" w:after="0" w:afterAutospacing="0"/>
        <w:ind w:firstLine="284"/>
        <w:jc w:val="both"/>
        <w:rPr>
          <w:rFonts w:cs="B Lotus"/>
          <w:sz w:val="28"/>
          <w:szCs w:val="28"/>
          <w:rtl/>
        </w:rPr>
      </w:pPr>
      <w:r>
        <w:rPr>
          <w:rFonts w:cs="B Lotus" w:hint="cs"/>
          <w:sz w:val="28"/>
          <w:szCs w:val="28"/>
          <w:rtl/>
        </w:rPr>
        <w:t>«</w:t>
      </w:r>
      <w:r w:rsidR="00C5413C" w:rsidRPr="00984198">
        <w:rPr>
          <w:rFonts w:cs="B Lotus" w:hint="cs"/>
          <w:sz w:val="28"/>
          <w:szCs w:val="28"/>
          <w:rtl/>
        </w:rPr>
        <w:t>عبادت خداوند رحمان یعنی نهایت دوست داشتن او همراه با نهایت فروتنی و خاکساری؛ که این دو، دو قطب عبادت</w:t>
      </w:r>
      <w:r w:rsidR="009D0387" w:rsidRPr="00984198">
        <w:rPr>
          <w:rFonts w:cs="B Lotus" w:hint="cs"/>
          <w:sz w:val="28"/>
          <w:szCs w:val="28"/>
          <w:rtl/>
        </w:rPr>
        <w:t xml:space="preserve"> می‌</w:t>
      </w:r>
      <w:r w:rsidR="00C5413C" w:rsidRPr="00984198">
        <w:rPr>
          <w:rFonts w:cs="B Lotus" w:hint="cs"/>
          <w:sz w:val="28"/>
          <w:szCs w:val="28"/>
          <w:rtl/>
        </w:rPr>
        <w:t>باشند. با این دو، چرخ عبادت</w:t>
      </w:r>
      <w:r w:rsidR="009D0387" w:rsidRPr="00984198">
        <w:rPr>
          <w:rFonts w:cs="B Lotus" w:hint="cs"/>
          <w:sz w:val="28"/>
          <w:szCs w:val="28"/>
          <w:rtl/>
        </w:rPr>
        <w:t xml:space="preserve"> می‌</w:t>
      </w:r>
      <w:r w:rsidR="00C5413C" w:rsidRPr="00984198">
        <w:rPr>
          <w:rFonts w:cs="B Lotus" w:hint="cs"/>
          <w:sz w:val="28"/>
          <w:szCs w:val="28"/>
          <w:rtl/>
        </w:rPr>
        <w:t>چرخد و مادامی</w:t>
      </w:r>
      <w:r>
        <w:rPr>
          <w:rFonts w:cs="B Lotus"/>
          <w:sz w:val="28"/>
          <w:szCs w:val="28"/>
          <w:rtl/>
        </w:rPr>
        <w:softHyphen/>
      </w:r>
      <w:r w:rsidR="00C5413C" w:rsidRPr="00984198">
        <w:rPr>
          <w:rFonts w:cs="B Lotus" w:hint="cs"/>
          <w:sz w:val="28"/>
          <w:szCs w:val="28"/>
          <w:rtl/>
        </w:rPr>
        <w:t>که این دو قطب در میان نباشند، چرخ عبادت نیز دائر نخواهد بود. مدار اصلی این چرخ، فرمان فرستاده</w:t>
      </w:r>
      <w:r w:rsidR="00AC25A8" w:rsidRPr="00984198">
        <w:rPr>
          <w:rFonts w:cs="B Lotus" w:hint="cs"/>
          <w:sz w:val="28"/>
          <w:szCs w:val="28"/>
          <w:rtl/>
        </w:rPr>
        <w:t xml:space="preserve">‌ی </w:t>
      </w:r>
      <w:r w:rsidR="00C5413C" w:rsidRPr="00984198">
        <w:rPr>
          <w:rFonts w:cs="B Lotus" w:hint="cs"/>
          <w:sz w:val="28"/>
          <w:szCs w:val="28"/>
          <w:rtl/>
        </w:rPr>
        <w:t>اوست نه هوا و نفس اماره و شیطان</w:t>
      </w:r>
      <w:r w:rsidR="00A1556C" w:rsidRPr="00984198">
        <w:rPr>
          <w:rFonts w:cs="B Lotus" w:hint="cs"/>
          <w:sz w:val="28"/>
          <w:szCs w:val="28"/>
          <w:rtl/>
        </w:rPr>
        <w:t>.</w:t>
      </w:r>
      <w:r>
        <w:rPr>
          <w:rFonts w:cs="B Lotus" w:hint="cs"/>
          <w:sz w:val="28"/>
          <w:szCs w:val="28"/>
          <w:rtl/>
        </w:rPr>
        <w:t>»</w:t>
      </w:r>
    </w:p>
    <w:p w:rsidR="00C5413C"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بنابراین عبادت عبارت است از: خضوع و محبت برای الله عزوجل و این همان دین الله عزوجل</w:t>
      </w:r>
      <w:r w:rsidR="009D0387" w:rsidRPr="00984198">
        <w:rPr>
          <w:rFonts w:cs="B Lotus" w:hint="cs"/>
          <w:sz w:val="28"/>
          <w:szCs w:val="28"/>
          <w:rtl/>
        </w:rPr>
        <w:t xml:space="preserve"> می‌</w:t>
      </w:r>
      <w:r w:rsidRPr="00984198">
        <w:rPr>
          <w:rFonts w:cs="B Lotus" w:hint="cs"/>
          <w:sz w:val="28"/>
          <w:szCs w:val="28"/>
          <w:rtl/>
        </w:rPr>
        <w:t xml:space="preserve">باشد. </w:t>
      </w:r>
    </w:p>
    <w:p w:rsidR="00703EBE"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 شیخ الاسلام ابن تیمیه </w:t>
      </w:r>
      <w:r w:rsidR="00703EBE" w:rsidRPr="00703EBE">
        <w:rPr>
          <w:rFonts w:cs="B Lotus" w:hint="cs"/>
          <w:rtl/>
        </w:rPr>
        <w:t>رحمه</w:t>
      </w:r>
      <w:r w:rsidR="00703EBE" w:rsidRPr="00703EBE">
        <w:rPr>
          <w:rFonts w:cs="B Lotus" w:hint="cs"/>
          <w:rtl/>
        </w:rPr>
        <w:softHyphen/>
        <w:t>الله</w:t>
      </w:r>
      <w:r w:rsidR="009D0387" w:rsidRPr="00984198">
        <w:rPr>
          <w:rFonts w:cs="B Lotus" w:hint="cs"/>
          <w:sz w:val="28"/>
          <w:szCs w:val="28"/>
          <w:rtl/>
        </w:rPr>
        <w:t xml:space="preserve"> می‌</w:t>
      </w:r>
      <w:r w:rsidRPr="00984198">
        <w:rPr>
          <w:rFonts w:cs="B Lotus" w:hint="cs"/>
          <w:sz w:val="28"/>
          <w:szCs w:val="28"/>
          <w:rtl/>
        </w:rPr>
        <w:t xml:space="preserve">گوید: </w:t>
      </w:r>
      <w:r w:rsidR="00703EBE">
        <w:rPr>
          <w:rFonts w:cs="B Lotus" w:hint="cs"/>
          <w:sz w:val="28"/>
          <w:szCs w:val="28"/>
          <w:rtl/>
        </w:rPr>
        <w:t>«هر</w:t>
      </w:r>
      <w:r w:rsidRPr="00984198">
        <w:rPr>
          <w:rFonts w:cs="B Lotus" w:hint="cs"/>
          <w:sz w:val="28"/>
          <w:szCs w:val="28"/>
          <w:rtl/>
        </w:rPr>
        <w:t>کس با وجود بغض نسبت</w:t>
      </w:r>
      <w:r w:rsidR="00703EBE" w:rsidRPr="00984198">
        <w:rPr>
          <w:rFonts w:cs="B Lotus" w:hint="cs"/>
          <w:sz w:val="28"/>
          <w:szCs w:val="28"/>
          <w:rtl/>
        </w:rPr>
        <w:t xml:space="preserve"> به</w:t>
      </w:r>
      <w:r w:rsidRPr="00984198">
        <w:rPr>
          <w:rFonts w:cs="B Lotus" w:hint="cs"/>
          <w:sz w:val="28"/>
          <w:szCs w:val="28"/>
          <w:rtl/>
        </w:rPr>
        <w:t xml:space="preserve"> انسانی، برای او خضوع و فروتنی کند، عبادت کننده</w:t>
      </w:r>
      <w:r w:rsidR="00AC25A8" w:rsidRPr="00984198">
        <w:rPr>
          <w:rFonts w:cs="B Lotus" w:hint="cs"/>
          <w:sz w:val="28"/>
          <w:szCs w:val="28"/>
          <w:rtl/>
        </w:rPr>
        <w:t xml:space="preserve">‌ی </w:t>
      </w:r>
      <w:r w:rsidRPr="00984198">
        <w:rPr>
          <w:rFonts w:cs="B Lotus" w:hint="cs"/>
          <w:sz w:val="28"/>
          <w:szCs w:val="28"/>
          <w:rtl/>
        </w:rPr>
        <w:t>او</w:t>
      </w:r>
      <w:r w:rsidR="009D0387" w:rsidRPr="00984198">
        <w:rPr>
          <w:rFonts w:cs="B Lotus" w:hint="cs"/>
          <w:sz w:val="28"/>
          <w:szCs w:val="28"/>
          <w:rtl/>
        </w:rPr>
        <w:t xml:space="preserve"> نمی‌</w:t>
      </w:r>
      <w:r w:rsidRPr="00984198">
        <w:rPr>
          <w:rFonts w:cs="B Lotus" w:hint="cs"/>
          <w:sz w:val="28"/>
          <w:szCs w:val="28"/>
          <w:rtl/>
        </w:rPr>
        <w:t>باشد و نیز اگر چیزی را دوست داشته باشد و برای آن فروتنی و خضوع نکند، عبادت کننده</w:t>
      </w:r>
      <w:r w:rsidRPr="00984198">
        <w:rPr>
          <w:rFonts w:cs="B Lotus" w:hint="cs"/>
          <w:sz w:val="28"/>
          <w:szCs w:val="28"/>
          <w:cs/>
        </w:rPr>
        <w:t>‎</w:t>
      </w:r>
      <w:r w:rsidRPr="00984198">
        <w:rPr>
          <w:rFonts w:cs="B Lotus" w:hint="cs"/>
          <w:sz w:val="28"/>
          <w:szCs w:val="28"/>
          <w:rtl/>
        </w:rPr>
        <w:t>ای برای او</w:t>
      </w:r>
      <w:r w:rsidR="009D0387" w:rsidRPr="00984198">
        <w:rPr>
          <w:rFonts w:cs="B Lotus" w:hint="cs"/>
          <w:sz w:val="28"/>
          <w:szCs w:val="28"/>
          <w:rtl/>
        </w:rPr>
        <w:t xml:space="preserve"> نمی‌</w:t>
      </w:r>
      <w:r w:rsidRPr="00984198">
        <w:rPr>
          <w:rFonts w:cs="B Lotus" w:hint="cs"/>
          <w:sz w:val="28"/>
          <w:szCs w:val="28"/>
          <w:rtl/>
        </w:rPr>
        <w:t>باشد، همانطور که انسان فرزند و دوستش را دوست دارد. لذا یکی از این دو، در عبادت الله عزوجل کفایت</w:t>
      </w:r>
      <w:r w:rsidR="009D0387" w:rsidRPr="00984198">
        <w:rPr>
          <w:rFonts w:cs="B Lotus" w:hint="cs"/>
          <w:sz w:val="28"/>
          <w:szCs w:val="28"/>
          <w:rtl/>
        </w:rPr>
        <w:t xml:space="preserve"> نمی‌</w:t>
      </w:r>
      <w:r w:rsidRPr="00984198">
        <w:rPr>
          <w:rFonts w:cs="B Lotus" w:hint="cs"/>
          <w:sz w:val="28"/>
          <w:szCs w:val="28"/>
          <w:rtl/>
        </w:rPr>
        <w:t>کند</w:t>
      </w:r>
      <w:r w:rsidR="00703EBE">
        <w:rPr>
          <w:rFonts w:cs="B Lotus" w:hint="cs"/>
          <w:sz w:val="28"/>
          <w:szCs w:val="28"/>
          <w:rtl/>
        </w:rPr>
        <w:t>، بلکه واجب است که الله عزوجل</w:t>
      </w:r>
      <w:r w:rsidRPr="00984198">
        <w:rPr>
          <w:rFonts w:cs="B Lotus" w:hint="cs"/>
          <w:sz w:val="28"/>
          <w:szCs w:val="28"/>
          <w:rtl/>
        </w:rPr>
        <w:t xml:space="preserve"> نزد بنده از هر چیزی محبوب</w:t>
      </w:r>
      <w:r w:rsidR="002A6A22" w:rsidRPr="00984198">
        <w:rPr>
          <w:rFonts w:cs="B Lotus" w:hint="eastAsia"/>
          <w:sz w:val="28"/>
          <w:szCs w:val="28"/>
          <w:rtl/>
        </w:rPr>
        <w:t>‌</w:t>
      </w:r>
      <w:r w:rsidRPr="00984198">
        <w:rPr>
          <w:rFonts w:cs="B Lotus" w:hint="cs"/>
          <w:sz w:val="28"/>
          <w:szCs w:val="28"/>
          <w:rtl/>
        </w:rPr>
        <w:t>تر باشد و نیز الله عزوجل در نزد وی از هر چیزی</w:t>
      </w:r>
      <w:r w:rsidR="00AA49E3" w:rsidRPr="00984198">
        <w:rPr>
          <w:rFonts w:cs="B Lotus" w:hint="cs"/>
          <w:sz w:val="28"/>
          <w:szCs w:val="28"/>
          <w:rtl/>
        </w:rPr>
        <w:t xml:space="preserve"> بزرگ‌تر</w:t>
      </w:r>
      <w:r w:rsidRPr="00984198">
        <w:rPr>
          <w:rFonts w:cs="B Lotus" w:hint="cs"/>
          <w:sz w:val="28"/>
          <w:szCs w:val="28"/>
          <w:rtl/>
        </w:rPr>
        <w:t xml:space="preserve"> باشد، بلکه محبت و فروتنی کامل را جز مستحق الله عزوجل نداند</w:t>
      </w:r>
      <w:r w:rsidR="00703EBE">
        <w:rPr>
          <w:rFonts w:cs="B Lotus" w:hint="cs"/>
          <w:sz w:val="28"/>
          <w:szCs w:val="28"/>
          <w:rtl/>
        </w:rPr>
        <w:t>»</w:t>
      </w:r>
      <w:r w:rsidRPr="00C008F7">
        <w:rPr>
          <w:rStyle w:val="FootnoteReference"/>
          <w:rFonts w:cs="B Lotus"/>
          <w:sz w:val="28"/>
          <w:szCs w:val="28"/>
          <w:rtl/>
        </w:rPr>
        <w:footnoteReference w:id="471"/>
      </w:r>
      <w:r w:rsidRPr="00984198">
        <w:rPr>
          <w:rFonts w:cs="B Lotus" w:hint="cs"/>
          <w:sz w:val="28"/>
          <w:szCs w:val="28"/>
          <w:rtl/>
        </w:rPr>
        <w:t xml:space="preserve">. </w:t>
      </w:r>
    </w:p>
    <w:p w:rsidR="00C5413C" w:rsidRPr="008D09A5" w:rsidRDefault="00703EBE" w:rsidP="00703EBE">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Pr>
          <w:rFonts w:cs="B Lotus" w:hint="cs"/>
          <w:sz w:val="28"/>
          <w:szCs w:val="28"/>
          <w:rtl/>
        </w:rPr>
        <w:t>و تردیدی نیست که هر</w:t>
      </w:r>
      <w:r w:rsidR="00C5413C" w:rsidRPr="00984198">
        <w:rPr>
          <w:rFonts w:cs="B Lotus" w:hint="cs"/>
          <w:sz w:val="28"/>
          <w:szCs w:val="28"/>
          <w:rtl/>
        </w:rPr>
        <w:t>کس الله عزوجل را با این توحید ملاقات کند، از اهل بهشت</w:t>
      </w:r>
      <w:r w:rsidR="009D0387" w:rsidRPr="00984198">
        <w:rPr>
          <w:rFonts w:cs="B Lotus" w:hint="cs"/>
          <w:sz w:val="28"/>
          <w:szCs w:val="28"/>
          <w:rtl/>
        </w:rPr>
        <w:t xml:space="preserve"> می‌</w:t>
      </w:r>
      <w:r w:rsidR="00C5413C" w:rsidRPr="00984198">
        <w:rPr>
          <w:rFonts w:cs="B Lotus" w:hint="cs"/>
          <w:sz w:val="28"/>
          <w:szCs w:val="28"/>
          <w:rtl/>
        </w:rPr>
        <w:t>باشد،</w:t>
      </w:r>
      <w:r w:rsidR="004263A6" w:rsidRPr="00984198">
        <w:rPr>
          <w:rFonts w:cs="B Lotus" w:hint="cs"/>
          <w:sz w:val="28"/>
          <w:szCs w:val="28"/>
          <w:rtl/>
        </w:rPr>
        <w:t xml:space="preserve"> </w:t>
      </w:r>
      <w:r w:rsidR="004263A6" w:rsidRPr="004263A6">
        <w:rPr>
          <w:rFonts w:ascii="Traditional Arabic" w:hAnsi="Traditional Arabic" w:cs="Traditional Arabic"/>
          <w:sz w:val="28"/>
          <w:szCs w:val="28"/>
          <w:rtl/>
        </w:rPr>
        <w:t>﴿</w:t>
      </w:r>
      <w:r w:rsidR="008D09A5">
        <w:rPr>
          <w:rFonts w:ascii="KFGQPC Uthmanic Script HAFS" w:hAnsi="KFGQPC Uthmanic Script HAFS" w:cs="KFGQPC Uthmanic Script HAFS" w:hint="eastAsia"/>
          <w:sz w:val="28"/>
          <w:szCs w:val="28"/>
          <w:rtl/>
        </w:rPr>
        <w:t>وَعۡدَ</w:t>
      </w:r>
      <w:r w:rsidR="008D09A5">
        <w:rPr>
          <w:rFonts w:ascii="KFGQPC Uthmanic Script HAFS" w:hAnsi="KFGQPC Uthmanic Script HAFS" w:cs="KFGQPC Uthmanic Script HAFS"/>
          <w:sz w:val="28"/>
          <w:szCs w:val="28"/>
          <w:rtl/>
        </w:rPr>
        <w:t xml:space="preserve"> </w:t>
      </w:r>
      <w:r w:rsidR="008D09A5">
        <w:rPr>
          <w:rFonts w:ascii="KFGQPC Uthmanic Script HAFS" w:hAnsi="KFGQPC Uthmanic Script HAFS" w:cs="KFGQPC Uthmanic Script HAFS" w:hint="cs"/>
          <w:sz w:val="28"/>
          <w:szCs w:val="28"/>
          <w:rtl/>
        </w:rPr>
        <w:t>ٱ</w:t>
      </w:r>
      <w:r w:rsidR="008D09A5">
        <w:rPr>
          <w:rFonts w:ascii="KFGQPC Uthmanic Script HAFS" w:hAnsi="KFGQPC Uthmanic Script HAFS" w:cs="KFGQPC Uthmanic Script HAFS" w:hint="eastAsia"/>
          <w:sz w:val="28"/>
          <w:szCs w:val="28"/>
          <w:rtl/>
        </w:rPr>
        <w:t>للَّهِۖ</w:t>
      </w:r>
      <w:r w:rsidR="008D09A5">
        <w:rPr>
          <w:rFonts w:ascii="KFGQPC Uthmanic Script HAFS" w:hAnsi="KFGQPC Uthmanic Script HAFS" w:cs="KFGQPC Uthmanic Script HAFS"/>
          <w:sz w:val="28"/>
          <w:szCs w:val="28"/>
          <w:rtl/>
        </w:rPr>
        <w:t xml:space="preserve"> لَا يُخۡلِفُ </w:t>
      </w:r>
      <w:r w:rsidR="008D09A5">
        <w:rPr>
          <w:rFonts w:ascii="KFGQPC Uthmanic Script HAFS" w:hAnsi="KFGQPC Uthmanic Script HAFS" w:cs="KFGQPC Uthmanic Script HAFS" w:hint="cs"/>
          <w:sz w:val="28"/>
          <w:szCs w:val="28"/>
          <w:rtl/>
        </w:rPr>
        <w:t>ٱ</w:t>
      </w:r>
      <w:r w:rsidR="008D09A5">
        <w:rPr>
          <w:rFonts w:ascii="KFGQPC Uthmanic Script HAFS" w:hAnsi="KFGQPC Uthmanic Script HAFS" w:cs="KFGQPC Uthmanic Script HAFS" w:hint="eastAsia"/>
          <w:sz w:val="28"/>
          <w:szCs w:val="28"/>
          <w:rtl/>
        </w:rPr>
        <w:t>للَّهُ</w:t>
      </w:r>
      <w:r w:rsidR="008D09A5">
        <w:rPr>
          <w:rFonts w:ascii="KFGQPC Uthmanic Script HAFS" w:hAnsi="KFGQPC Uthmanic Script HAFS" w:cs="KFGQPC Uthmanic Script HAFS"/>
          <w:sz w:val="28"/>
          <w:szCs w:val="28"/>
          <w:rtl/>
        </w:rPr>
        <w:t xml:space="preserve"> وَعۡدَهُ</w:t>
      </w:r>
      <w:r w:rsidR="008D09A5">
        <w:rPr>
          <w:rFonts w:ascii="KFGQPC Uthmanic Script HAFS" w:hAnsi="KFGQPC Uthmanic Script HAFS" w:cs="KFGQPC Uthmanic Script HAFS" w:hint="cs"/>
          <w:sz w:val="28"/>
          <w:szCs w:val="28"/>
          <w:rtl/>
        </w:rPr>
        <w:t>ۥ</w:t>
      </w:r>
      <w:r w:rsidR="004263A6" w:rsidRPr="004263A6">
        <w:rPr>
          <w:rFonts w:ascii="Traditional Arabic" w:hAnsi="Traditional Arabic" w:cs="Traditional Arabic"/>
          <w:sz w:val="28"/>
          <w:szCs w:val="28"/>
          <w:rtl/>
        </w:rPr>
        <w:t>﴾</w:t>
      </w:r>
      <w:r w:rsidR="004263A6">
        <w:rPr>
          <w:rFonts w:hint="cs"/>
          <w:rtl/>
        </w:rPr>
        <w:t xml:space="preserve"> </w:t>
      </w:r>
      <w:r w:rsidR="004263A6" w:rsidRPr="007009AB">
        <w:rPr>
          <w:rFonts w:ascii="mylotus" w:hAnsi="mylotus" w:cs="mylotus"/>
          <w:rtl/>
          <w:lang w:bidi="ar-SA"/>
        </w:rPr>
        <w:t>[</w:t>
      </w:r>
      <w:r w:rsidR="004263A6">
        <w:rPr>
          <w:rFonts w:ascii="mylotus" w:hAnsi="mylotus" w:cs="mylotus"/>
          <w:rtl/>
          <w:lang w:bidi="ar-SA"/>
        </w:rPr>
        <w:t>الروم: 6</w:t>
      </w:r>
      <w:r w:rsidR="004263A6" w:rsidRPr="007009AB">
        <w:rPr>
          <w:rFonts w:ascii="mylotus" w:hAnsi="mylotus" w:cs="mylotus"/>
          <w:rtl/>
          <w:lang w:bidi="ar-SA"/>
        </w:rPr>
        <w:t>]</w:t>
      </w:r>
      <w:r w:rsidR="00C5413C" w:rsidRPr="00984198">
        <w:rPr>
          <w:rFonts w:cs="B Lotus" w:hint="cs"/>
          <w:sz w:val="28"/>
          <w:szCs w:val="28"/>
          <w:rtl/>
        </w:rPr>
        <w:t xml:space="preserve"> </w:t>
      </w:r>
      <w:r w:rsidR="00A33F9A">
        <w:rPr>
          <w:rFonts w:cs="B Lotus" w:hint="cs"/>
          <w:sz w:val="28"/>
          <w:szCs w:val="28"/>
          <w:rtl/>
        </w:rPr>
        <w:t>«</w:t>
      </w:r>
      <w:r w:rsidR="00C5413C" w:rsidRPr="00984198">
        <w:rPr>
          <w:rFonts w:cs="B Lotus"/>
          <w:sz w:val="28"/>
          <w:szCs w:val="28"/>
          <w:rtl/>
        </w:rPr>
        <w:t>اين وعدّه</w:t>
      </w:r>
      <w:r w:rsidR="008D09A5" w:rsidRPr="00984198">
        <w:rPr>
          <w:rFonts w:cs="B Lotus" w:hint="cs"/>
          <w:sz w:val="28"/>
          <w:szCs w:val="28"/>
          <w:rtl/>
        </w:rPr>
        <w:t>‌</w:t>
      </w:r>
      <w:r w:rsidR="00C5413C" w:rsidRPr="00984198">
        <w:rPr>
          <w:rFonts w:cs="B Lotus"/>
          <w:sz w:val="28"/>
          <w:szCs w:val="28"/>
          <w:rtl/>
        </w:rPr>
        <w:t xml:space="preserve">اي است كه </w:t>
      </w:r>
      <w:r w:rsidR="00C5413C" w:rsidRPr="00984198">
        <w:rPr>
          <w:rFonts w:cs="B Lotus" w:hint="cs"/>
          <w:sz w:val="28"/>
          <w:szCs w:val="28"/>
          <w:rtl/>
        </w:rPr>
        <w:t>الله</w:t>
      </w:r>
      <w:r>
        <w:rPr>
          <w:rFonts w:cs="B Lotus"/>
          <w:sz w:val="28"/>
          <w:szCs w:val="28"/>
          <w:rtl/>
        </w:rPr>
        <w:t xml:space="preserve"> داده است</w:t>
      </w:r>
      <w:r w:rsidR="00C5413C" w:rsidRPr="00984198">
        <w:rPr>
          <w:rFonts w:cs="B Lotus"/>
          <w:sz w:val="28"/>
          <w:szCs w:val="28"/>
          <w:rtl/>
        </w:rPr>
        <w:t xml:space="preserve"> و</w:t>
      </w:r>
      <w:r w:rsidR="00C5413C" w:rsidRPr="00984198">
        <w:rPr>
          <w:rFonts w:cs="B Lotus" w:hint="cs"/>
          <w:sz w:val="28"/>
          <w:szCs w:val="28"/>
          <w:rtl/>
        </w:rPr>
        <w:t xml:space="preserve"> الله</w:t>
      </w:r>
      <w:r w:rsidR="00C5413C" w:rsidRPr="00984198">
        <w:rPr>
          <w:rFonts w:cs="B Lotus"/>
          <w:sz w:val="28"/>
          <w:szCs w:val="28"/>
          <w:rtl/>
        </w:rPr>
        <w:t xml:space="preserve"> هرگز در وعده</w:t>
      </w:r>
      <w:r w:rsidR="009D0387" w:rsidRPr="00984198">
        <w:rPr>
          <w:rFonts w:cs="B Lotus"/>
          <w:sz w:val="28"/>
          <w:szCs w:val="28"/>
          <w:rtl/>
        </w:rPr>
        <w:t xml:space="preserve">‌اش </w:t>
      </w:r>
      <w:r w:rsidR="00C5413C" w:rsidRPr="00984198">
        <w:rPr>
          <w:rFonts w:cs="B Lotus"/>
          <w:sz w:val="28"/>
          <w:szCs w:val="28"/>
          <w:rtl/>
        </w:rPr>
        <w:t>خلاف نخواهد كرد</w:t>
      </w:r>
      <w:r w:rsidR="00A33F9A">
        <w:rPr>
          <w:rFonts w:cs="B Lotus" w:hint="cs"/>
          <w:sz w:val="28"/>
          <w:szCs w:val="28"/>
          <w:rtl/>
        </w:rPr>
        <w:t>»</w:t>
      </w:r>
      <w:r w:rsidR="00C5413C" w:rsidRPr="00984198">
        <w:rPr>
          <w:rFonts w:cs="B Lotus" w:hint="cs"/>
          <w:sz w:val="28"/>
          <w:szCs w:val="28"/>
          <w:rtl/>
        </w:rPr>
        <w:t>.</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از الله عزوجل</w:t>
      </w:r>
      <w:r w:rsidR="009D0387" w:rsidRPr="00984198">
        <w:rPr>
          <w:rFonts w:cs="B Lotus" w:hint="cs"/>
          <w:sz w:val="28"/>
          <w:szCs w:val="28"/>
          <w:rtl/>
        </w:rPr>
        <w:t xml:space="preserve"> می‌</w:t>
      </w:r>
      <w:r w:rsidRPr="00984198">
        <w:rPr>
          <w:rFonts w:cs="B Lotus" w:hint="cs"/>
          <w:sz w:val="28"/>
          <w:szCs w:val="28"/>
          <w:rtl/>
        </w:rPr>
        <w:t xml:space="preserve">خواهیم </w:t>
      </w:r>
      <w:r w:rsidR="00703EBE">
        <w:rPr>
          <w:rFonts w:cs="B Lotus" w:hint="cs"/>
          <w:sz w:val="28"/>
          <w:szCs w:val="28"/>
          <w:rtl/>
        </w:rPr>
        <w:t>که ما و شما را بر توحید بمیراند</w:t>
      </w:r>
      <w:r w:rsidRPr="00984198">
        <w:rPr>
          <w:rFonts w:cs="B Lotus" w:hint="cs"/>
          <w:sz w:val="28"/>
          <w:szCs w:val="28"/>
          <w:rtl/>
        </w:rPr>
        <w:t xml:space="preserve"> و خاتمه</w:t>
      </w:r>
      <w:r w:rsidR="00AC25A8" w:rsidRPr="00984198">
        <w:rPr>
          <w:rFonts w:cs="B Lotus" w:hint="cs"/>
          <w:sz w:val="28"/>
          <w:szCs w:val="28"/>
          <w:rtl/>
        </w:rPr>
        <w:t xml:space="preserve">‌ی </w:t>
      </w:r>
      <w:r w:rsidRPr="00984198">
        <w:rPr>
          <w:rFonts w:cs="B Lotus" w:hint="cs"/>
          <w:sz w:val="28"/>
          <w:szCs w:val="28"/>
          <w:rtl/>
        </w:rPr>
        <w:t>ما را با سعادت و رستگاری همراه بگرداند و بر ما و شما بهشت و دیدار خویش را روزی بگرداند. براستی که او ولی این امر و عهده</w:t>
      </w:r>
      <w:r w:rsidR="00703EBE">
        <w:rPr>
          <w:rFonts w:cs="B Lotus"/>
          <w:sz w:val="28"/>
          <w:szCs w:val="28"/>
          <w:rtl/>
        </w:rPr>
        <w:softHyphen/>
      </w:r>
      <w:r w:rsidRPr="00984198">
        <w:rPr>
          <w:rFonts w:cs="B Lotus" w:hint="cs"/>
          <w:sz w:val="28"/>
          <w:szCs w:val="28"/>
          <w:rtl/>
        </w:rPr>
        <w:t>دار آن است.</w:t>
      </w:r>
    </w:p>
    <w:p w:rsidR="00C5413C" w:rsidRPr="00984198" w:rsidRDefault="00C5413C" w:rsidP="00747209">
      <w:pPr>
        <w:pStyle w:val="a0"/>
        <w:widowControl w:val="0"/>
        <w:rPr>
          <w:rFonts w:cs="B Lotus"/>
          <w:rtl/>
        </w:rPr>
      </w:pPr>
      <w:r w:rsidRPr="00984198">
        <w:rPr>
          <w:rFonts w:cs="B Lotus" w:hint="cs"/>
          <w:rtl/>
        </w:rPr>
        <w:t xml:space="preserve"> </w:t>
      </w:r>
      <w:bookmarkStart w:id="99" w:name="_Toc418616878"/>
      <w:r w:rsidRPr="00F9380A">
        <w:rPr>
          <w:rFonts w:hint="cs"/>
          <w:rtl/>
        </w:rPr>
        <w:t>حدیث سوم:</w:t>
      </w:r>
      <w:r w:rsidRPr="00984198">
        <w:rPr>
          <w:rFonts w:cs="B Lotus" w:hint="cs"/>
          <w:rtl/>
        </w:rPr>
        <w:t xml:space="preserve"> </w:t>
      </w:r>
      <w:r w:rsidR="00703EBE" w:rsidRPr="00703EBE">
        <w:rPr>
          <w:rFonts w:cs="B Lotus" w:hint="cs"/>
          <w:b w:val="0"/>
          <w:bCs w:val="0"/>
          <w:rtl/>
        </w:rPr>
        <w:t>(حدیث بطاقه یا صاحب کارت)</w:t>
      </w:r>
      <w:bookmarkEnd w:id="99"/>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از عبدالله بن عمرو بن عاص </w:t>
      </w:r>
      <w:r w:rsidR="00703EBE">
        <w:rPr>
          <w:rFonts w:ascii="Arial" w:hAnsi="Arial" w:cs="CTraditional Arabic" w:hint="cs"/>
          <w:sz w:val="28"/>
          <w:szCs w:val="28"/>
          <w:rtl/>
        </w:rPr>
        <w:t>س</w:t>
      </w:r>
      <w:r w:rsidRPr="00984198">
        <w:rPr>
          <w:rFonts w:cs="B Lotus" w:hint="cs"/>
          <w:sz w:val="28"/>
          <w:szCs w:val="28"/>
          <w:rtl/>
        </w:rPr>
        <w:t xml:space="preserve"> روایت است که رسول الله </w:t>
      </w:r>
      <w:r w:rsidR="00703EBE">
        <w:rPr>
          <w:rFonts w:ascii="Arial" w:hAnsi="Arial" w:cs="CTraditional Arabic" w:hint="cs"/>
          <w:sz w:val="28"/>
          <w:szCs w:val="28"/>
          <w:rtl/>
        </w:rPr>
        <w:t>ح</w:t>
      </w:r>
      <w:r w:rsidRPr="00984198">
        <w:rPr>
          <w:rFonts w:cs="B Lotus" w:hint="cs"/>
          <w:sz w:val="28"/>
          <w:szCs w:val="28"/>
          <w:rtl/>
        </w:rPr>
        <w:t xml:space="preserve"> فرمودند: </w:t>
      </w:r>
      <w:r w:rsidRPr="002A6A22">
        <w:rPr>
          <w:rStyle w:val="Char2"/>
          <w:rFonts w:hint="cs"/>
          <w:rtl/>
        </w:rPr>
        <w:t>«</w:t>
      </w:r>
      <w:r w:rsidRPr="002A6A22">
        <w:rPr>
          <w:rStyle w:val="Char2"/>
          <w:rFonts w:hint="eastAsia"/>
          <w:rtl/>
        </w:rPr>
        <w:t>إِنَّ</w:t>
      </w:r>
      <w:r w:rsidRPr="002A6A22">
        <w:rPr>
          <w:rStyle w:val="Char2"/>
          <w:rtl/>
        </w:rPr>
        <w:t xml:space="preserve"> </w:t>
      </w:r>
      <w:r w:rsidRPr="002A6A22">
        <w:rPr>
          <w:rStyle w:val="Char2"/>
          <w:rFonts w:hint="eastAsia"/>
          <w:rtl/>
        </w:rPr>
        <w:t>اللَّهَ</w:t>
      </w:r>
      <w:r w:rsidRPr="002A6A22">
        <w:rPr>
          <w:rStyle w:val="Char2"/>
          <w:rtl/>
        </w:rPr>
        <w:t xml:space="preserve"> </w:t>
      </w:r>
      <w:r w:rsidRPr="002A6A22">
        <w:rPr>
          <w:rStyle w:val="Char2"/>
          <w:rFonts w:hint="eastAsia"/>
          <w:rtl/>
        </w:rPr>
        <w:t>سَيُخَلِّصُ</w:t>
      </w:r>
      <w:r w:rsidRPr="002A6A22">
        <w:rPr>
          <w:rStyle w:val="Char2"/>
          <w:rtl/>
        </w:rPr>
        <w:t xml:space="preserve"> </w:t>
      </w:r>
      <w:r w:rsidRPr="002A6A22">
        <w:rPr>
          <w:rStyle w:val="Char2"/>
          <w:rFonts w:hint="eastAsia"/>
          <w:rtl/>
        </w:rPr>
        <w:t>رَجُلًا</w:t>
      </w:r>
      <w:r w:rsidRPr="002A6A22">
        <w:rPr>
          <w:rStyle w:val="Char2"/>
          <w:rtl/>
        </w:rPr>
        <w:t xml:space="preserve"> </w:t>
      </w:r>
      <w:r w:rsidRPr="002A6A22">
        <w:rPr>
          <w:rStyle w:val="Char2"/>
          <w:rFonts w:hint="eastAsia"/>
          <w:rtl/>
        </w:rPr>
        <w:t>مِنْ</w:t>
      </w:r>
      <w:r w:rsidRPr="002A6A22">
        <w:rPr>
          <w:rStyle w:val="Char2"/>
          <w:rtl/>
        </w:rPr>
        <w:t xml:space="preserve"> </w:t>
      </w:r>
      <w:r w:rsidRPr="002A6A22">
        <w:rPr>
          <w:rStyle w:val="Char2"/>
          <w:rFonts w:hint="eastAsia"/>
          <w:rtl/>
        </w:rPr>
        <w:t>أُمَّتِي</w:t>
      </w:r>
      <w:r w:rsidRPr="002A6A22">
        <w:rPr>
          <w:rStyle w:val="Char2"/>
          <w:rtl/>
        </w:rPr>
        <w:t xml:space="preserve"> </w:t>
      </w:r>
      <w:r w:rsidRPr="002A6A22">
        <w:rPr>
          <w:rStyle w:val="Char2"/>
          <w:rFonts w:hint="eastAsia"/>
          <w:rtl/>
        </w:rPr>
        <w:t>عَلَى</w:t>
      </w:r>
      <w:r w:rsidRPr="002A6A22">
        <w:rPr>
          <w:rStyle w:val="Char2"/>
          <w:rtl/>
        </w:rPr>
        <w:t xml:space="preserve"> </w:t>
      </w:r>
      <w:r w:rsidRPr="002A6A22">
        <w:rPr>
          <w:rStyle w:val="Char2"/>
          <w:rFonts w:hint="eastAsia"/>
          <w:rtl/>
        </w:rPr>
        <w:t>رُءُوسِ</w:t>
      </w:r>
      <w:r w:rsidRPr="002A6A22">
        <w:rPr>
          <w:rStyle w:val="Char2"/>
          <w:rtl/>
        </w:rPr>
        <w:t xml:space="preserve"> </w:t>
      </w:r>
      <w:r w:rsidRPr="002A6A22">
        <w:rPr>
          <w:rStyle w:val="Char2"/>
          <w:rFonts w:hint="eastAsia"/>
          <w:rtl/>
        </w:rPr>
        <w:t>الخَلَائِقِ</w:t>
      </w:r>
      <w:r w:rsidRPr="002A6A22">
        <w:rPr>
          <w:rStyle w:val="Char2"/>
          <w:rtl/>
        </w:rPr>
        <w:t xml:space="preserve"> </w:t>
      </w:r>
      <w:r w:rsidRPr="002A6A22">
        <w:rPr>
          <w:rStyle w:val="Char2"/>
          <w:rFonts w:hint="eastAsia"/>
          <w:rtl/>
        </w:rPr>
        <w:t>يَوْمَ</w:t>
      </w:r>
      <w:r w:rsidRPr="002A6A22">
        <w:rPr>
          <w:rStyle w:val="Char2"/>
          <w:rtl/>
        </w:rPr>
        <w:t xml:space="preserve"> </w:t>
      </w:r>
      <w:r w:rsidRPr="002A6A22">
        <w:rPr>
          <w:rStyle w:val="Char2"/>
          <w:rFonts w:hint="eastAsia"/>
          <w:rtl/>
        </w:rPr>
        <w:t>القِيَامَةِ</w:t>
      </w:r>
      <w:r w:rsidRPr="002A6A22">
        <w:rPr>
          <w:rStyle w:val="Char2"/>
          <w:rtl/>
        </w:rPr>
        <w:t xml:space="preserve"> </w:t>
      </w:r>
      <w:r w:rsidRPr="002A6A22">
        <w:rPr>
          <w:rStyle w:val="Char2"/>
          <w:rFonts w:hint="eastAsia"/>
          <w:rtl/>
        </w:rPr>
        <w:t>فَيَنْشُرُ</w:t>
      </w:r>
      <w:r w:rsidRPr="002A6A22">
        <w:rPr>
          <w:rStyle w:val="Char2"/>
          <w:rtl/>
        </w:rPr>
        <w:t xml:space="preserve"> </w:t>
      </w:r>
      <w:r w:rsidRPr="002A6A22">
        <w:rPr>
          <w:rStyle w:val="Char2"/>
          <w:rFonts w:hint="eastAsia"/>
          <w:rtl/>
        </w:rPr>
        <w:t>عَلَيْهِ</w:t>
      </w:r>
      <w:r w:rsidRPr="002A6A22">
        <w:rPr>
          <w:rStyle w:val="Char2"/>
          <w:rtl/>
        </w:rPr>
        <w:t xml:space="preserve"> </w:t>
      </w:r>
      <w:r w:rsidRPr="002A6A22">
        <w:rPr>
          <w:rStyle w:val="Char2"/>
          <w:rFonts w:hint="eastAsia"/>
          <w:rtl/>
        </w:rPr>
        <w:t>تِسْعَةً</w:t>
      </w:r>
      <w:r w:rsidRPr="002A6A22">
        <w:rPr>
          <w:rStyle w:val="Char2"/>
          <w:rtl/>
        </w:rPr>
        <w:t xml:space="preserve"> </w:t>
      </w:r>
      <w:r w:rsidRPr="002A6A22">
        <w:rPr>
          <w:rStyle w:val="Char2"/>
          <w:rFonts w:hint="eastAsia"/>
          <w:rtl/>
        </w:rPr>
        <w:t>وَتِسْعِينَ</w:t>
      </w:r>
      <w:r w:rsidRPr="002A6A22">
        <w:rPr>
          <w:rStyle w:val="Char2"/>
          <w:rtl/>
        </w:rPr>
        <w:t xml:space="preserve"> </w:t>
      </w:r>
      <w:r w:rsidRPr="002A6A22">
        <w:rPr>
          <w:rStyle w:val="Char2"/>
          <w:rFonts w:hint="eastAsia"/>
          <w:rtl/>
        </w:rPr>
        <w:t>سِجِلًّا</w:t>
      </w:r>
      <w:r w:rsidRPr="002A6A22">
        <w:rPr>
          <w:rStyle w:val="Char2"/>
          <w:rtl/>
        </w:rPr>
        <w:t xml:space="preserve"> </w:t>
      </w:r>
      <w:r w:rsidRPr="002A6A22">
        <w:rPr>
          <w:rStyle w:val="Char2"/>
          <w:rFonts w:hint="eastAsia"/>
          <w:rtl/>
        </w:rPr>
        <w:t>كُلُّ</w:t>
      </w:r>
      <w:r w:rsidRPr="002A6A22">
        <w:rPr>
          <w:rStyle w:val="Char2"/>
          <w:rtl/>
        </w:rPr>
        <w:t xml:space="preserve"> </w:t>
      </w:r>
      <w:r w:rsidRPr="002A6A22">
        <w:rPr>
          <w:rStyle w:val="Char2"/>
          <w:rFonts w:hint="eastAsia"/>
          <w:rtl/>
        </w:rPr>
        <w:t>سِجِلٍّ</w:t>
      </w:r>
      <w:r w:rsidRPr="002A6A22">
        <w:rPr>
          <w:rStyle w:val="Char2"/>
          <w:rtl/>
        </w:rPr>
        <w:t xml:space="preserve"> </w:t>
      </w:r>
      <w:r w:rsidRPr="002A6A22">
        <w:rPr>
          <w:rStyle w:val="Char2"/>
          <w:rFonts w:hint="eastAsia"/>
          <w:rtl/>
        </w:rPr>
        <w:t>مِثْلُ</w:t>
      </w:r>
      <w:r w:rsidRPr="002A6A22">
        <w:rPr>
          <w:rStyle w:val="Char2"/>
          <w:rtl/>
        </w:rPr>
        <w:t xml:space="preserve"> </w:t>
      </w:r>
      <w:r w:rsidRPr="002A6A22">
        <w:rPr>
          <w:rStyle w:val="Char2"/>
          <w:rFonts w:hint="eastAsia"/>
          <w:rtl/>
        </w:rPr>
        <w:t>مَدِّ</w:t>
      </w:r>
      <w:r w:rsidRPr="002A6A22">
        <w:rPr>
          <w:rStyle w:val="Char2"/>
          <w:rtl/>
        </w:rPr>
        <w:t xml:space="preserve"> </w:t>
      </w:r>
      <w:r w:rsidRPr="002A6A22">
        <w:rPr>
          <w:rStyle w:val="Char2"/>
          <w:rFonts w:hint="eastAsia"/>
          <w:rtl/>
        </w:rPr>
        <w:t>البَصَرِ،</w:t>
      </w:r>
      <w:r w:rsidRPr="002A6A22">
        <w:rPr>
          <w:rStyle w:val="Char2"/>
          <w:rtl/>
        </w:rPr>
        <w:t xml:space="preserve"> </w:t>
      </w:r>
      <w:r w:rsidRPr="002A6A22">
        <w:rPr>
          <w:rStyle w:val="Char2"/>
          <w:rFonts w:hint="eastAsia"/>
          <w:rtl/>
        </w:rPr>
        <w:t>ثُمَّ</w:t>
      </w:r>
      <w:r w:rsidRPr="002A6A22">
        <w:rPr>
          <w:rStyle w:val="Char2"/>
          <w:rtl/>
        </w:rPr>
        <w:t xml:space="preserve"> </w:t>
      </w:r>
      <w:r w:rsidRPr="002A6A22">
        <w:rPr>
          <w:rStyle w:val="Char2"/>
          <w:rFonts w:hint="eastAsia"/>
          <w:rtl/>
        </w:rPr>
        <w:t>يَقُولُ</w:t>
      </w:r>
      <w:r w:rsidRPr="002A6A22">
        <w:rPr>
          <w:rStyle w:val="Char2"/>
          <w:rtl/>
        </w:rPr>
        <w:t xml:space="preserve">: </w:t>
      </w:r>
      <w:r w:rsidRPr="002A6A22">
        <w:rPr>
          <w:rStyle w:val="Char2"/>
          <w:rFonts w:hint="eastAsia"/>
          <w:rtl/>
        </w:rPr>
        <w:t>أَتُنْكِرُ</w:t>
      </w:r>
      <w:r w:rsidRPr="002A6A22">
        <w:rPr>
          <w:rStyle w:val="Char2"/>
          <w:rtl/>
        </w:rPr>
        <w:t xml:space="preserve"> </w:t>
      </w:r>
      <w:r w:rsidRPr="002A6A22">
        <w:rPr>
          <w:rStyle w:val="Char2"/>
          <w:rFonts w:hint="eastAsia"/>
          <w:rtl/>
        </w:rPr>
        <w:t>مِنْ</w:t>
      </w:r>
      <w:r w:rsidRPr="002A6A22">
        <w:rPr>
          <w:rStyle w:val="Char2"/>
          <w:rtl/>
        </w:rPr>
        <w:t xml:space="preserve"> </w:t>
      </w:r>
      <w:r w:rsidRPr="002A6A22">
        <w:rPr>
          <w:rStyle w:val="Char2"/>
          <w:rFonts w:hint="eastAsia"/>
          <w:rtl/>
        </w:rPr>
        <w:t>هَذَا</w:t>
      </w:r>
      <w:r w:rsidRPr="002A6A22">
        <w:rPr>
          <w:rStyle w:val="Char2"/>
          <w:rtl/>
        </w:rPr>
        <w:t xml:space="preserve"> </w:t>
      </w:r>
      <w:r w:rsidRPr="002A6A22">
        <w:rPr>
          <w:rStyle w:val="Char2"/>
          <w:rFonts w:hint="eastAsia"/>
          <w:rtl/>
        </w:rPr>
        <w:t>شَيْئًا؟</w:t>
      </w:r>
      <w:r w:rsidRPr="002A6A22">
        <w:rPr>
          <w:rStyle w:val="Char2"/>
          <w:rtl/>
        </w:rPr>
        <w:t xml:space="preserve"> </w:t>
      </w:r>
      <w:r w:rsidRPr="002A6A22">
        <w:rPr>
          <w:rStyle w:val="Char2"/>
          <w:rFonts w:hint="eastAsia"/>
          <w:rtl/>
        </w:rPr>
        <w:t>أَظَلَمَكَ</w:t>
      </w:r>
      <w:r w:rsidRPr="002A6A22">
        <w:rPr>
          <w:rStyle w:val="Char2"/>
          <w:rtl/>
        </w:rPr>
        <w:t xml:space="preserve"> </w:t>
      </w:r>
      <w:r w:rsidRPr="002A6A22">
        <w:rPr>
          <w:rStyle w:val="Char2"/>
          <w:rFonts w:hint="eastAsia"/>
          <w:rtl/>
        </w:rPr>
        <w:t>كَتَبَتِي</w:t>
      </w:r>
      <w:r w:rsidRPr="002A6A22">
        <w:rPr>
          <w:rStyle w:val="Char2"/>
          <w:rtl/>
        </w:rPr>
        <w:t xml:space="preserve"> </w:t>
      </w:r>
      <w:r w:rsidRPr="002A6A22">
        <w:rPr>
          <w:rStyle w:val="Char2"/>
          <w:rFonts w:hint="eastAsia"/>
          <w:rtl/>
        </w:rPr>
        <w:t>الحَافِظُونَ؟</w:t>
      </w:r>
      <w:r w:rsidRPr="002A6A22">
        <w:rPr>
          <w:rStyle w:val="Char2"/>
          <w:rtl/>
        </w:rPr>
        <w:t xml:space="preserve"> </w:t>
      </w:r>
      <w:r w:rsidRPr="002A6A22">
        <w:rPr>
          <w:rStyle w:val="Char2"/>
          <w:rFonts w:hint="eastAsia"/>
          <w:rtl/>
        </w:rPr>
        <w:t>فَيَقُولُ</w:t>
      </w:r>
      <w:r w:rsidRPr="002A6A22">
        <w:rPr>
          <w:rStyle w:val="Char2"/>
          <w:rtl/>
        </w:rPr>
        <w:t xml:space="preserve">: </w:t>
      </w:r>
      <w:r w:rsidRPr="002A6A22">
        <w:rPr>
          <w:rStyle w:val="Char2"/>
          <w:rFonts w:hint="eastAsia"/>
          <w:rtl/>
        </w:rPr>
        <w:t>لَا</w:t>
      </w:r>
      <w:r w:rsidRPr="002A6A22">
        <w:rPr>
          <w:rStyle w:val="Char2"/>
          <w:rtl/>
        </w:rPr>
        <w:t xml:space="preserve"> </w:t>
      </w:r>
      <w:r w:rsidRPr="002A6A22">
        <w:rPr>
          <w:rStyle w:val="Char2"/>
          <w:rFonts w:hint="eastAsia"/>
          <w:rtl/>
        </w:rPr>
        <w:t>يَا</w:t>
      </w:r>
      <w:r w:rsidRPr="002A6A22">
        <w:rPr>
          <w:rStyle w:val="Char2"/>
          <w:rtl/>
        </w:rPr>
        <w:t xml:space="preserve"> </w:t>
      </w:r>
      <w:r w:rsidRPr="002A6A22">
        <w:rPr>
          <w:rStyle w:val="Char2"/>
          <w:rFonts w:hint="eastAsia"/>
          <w:rtl/>
        </w:rPr>
        <w:t>رَبِّ،</w:t>
      </w:r>
      <w:r w:rsidRPr="002A6A22">
        <w:rPr>
          <w:rStyle w:val="Char2"/>
          <w:rtl/>
        </w:rPr>
        <w:t xml:space="preserve"> </w:t>
      </w:r>
      <w:r w:rsidRPr="002A6A22">
        <w:rPr>
          <w:rStyle w:val="Char2"/>
          <w:rFonts w:hint="eastAsia"/>
          <w:rtl/>
        </w:rPr>
        <w:t>فَيَقُولُ</w:t>
      </w:r>
      <w:r w:rsidRPr="002A6A22">
        <w:rPr>
          <w:rStyle w:val="Char2"/>
          <w:rtl/>
        </w:rPr>
        <w:t xml:space="preserve">: </w:t>
      </w:r>
      <w:r w:rsidRPr="002A6A22">
        <w:rPr>
          <w:rStyle w:val="Char2"/>
          <w:rFonts w:hint="eastAsia"/>
          <w:rtl/>
        </w:rPr>
        <w:t>أَفَلَكَ</w:t>
      </w:r>
      <w:r w:rsidRPr="002A6A22">
        <w:rPr>
          <w:rStyle w:val="Char2"/>
          <w:rtl/>
        </w:rPr>
        <w:t xml:space="preserve"> </w:t>
      </w:r>
      <w:r w:rsidRPr="002A6A22">
        <w:rPr>
          <w:rStyle w:val="Char2"/>
          <w:rFonts w:hint="eastAsia"/>
          <w:rtl/>
        </w:rPr>
        <w:t>عُذْرٌ؟</w:t>
      </w:r>
      <w:r w:rsidRPr="002A6A22">
        <w:rPr>
          <w:rStyle w:val="Char2"/>
          <w:rtl/>
        </w:rPr>
        <w:t xml:space="preserve"> </w:t>
      </w:r>
      <w:r w:rsidRPr="002A6A22">
        <w:rPr>
          <w:rStyle w:val="Char2"/>
          <w:rFonts w:hint="eastAsia"/>
          <w:rtl/>
        </w:rPr>
        <w:t>فَيَقُولُ</w:t>
      </w:r>
      <w:r w:rsidRPr="002A6A22">
        <w:rPr>
          <w:rStyle w:val="Char2"/>
          <w:rtl/>
        </w:rPr>
        <w:t xml:space="preserve">: </w:t>
      </w:r>
      <w:r w:rsidRPr="002A6A22">
        <w:rPr>
          <w:rStyle w:val="Char2"/>
          <w:rFonts w:hint="eastAsia"/>
          <w:rtl/>
        </w:rPr>
        <w:t>لَا</w:t>
      </w:r>
      <w:r w:rsidRPr="002A6A22">
        <w:rPr>
          <w:rStyle w:val="Char2"/>
          <w:rtl/>
        </w:rPr>
        <w:t xml:space="preserve"> </w:t>
      </w:r>
      <w:r w:rsidRPr="002A6A22">
        <w:rPr>
          <w:rStyle w:val="Char2"/>
          <w:rFonts w:hint="eastAsia"/>
          <w:rtl/>
        </w:rPr>
        <w:t>يَا</w:t>
      </w:r>
      <w:r w:rsidRPr="002A6A22">
        <w:rPr>
          <w:rStyle w:val="Char2"/>
          <w:rtl/>
        </w:rPr>
        <w:t xml:space="preserve"> </w:t>
      </w:r>
      <w:r w:rsidRPr="002A6A22">
        <w:rPr>
          <w:rStyle w:val="Char2"/>
          <w:rFonts w:hint="eastAsia"/>
          <w:rtl/>
        </w:rPr>
        <w:t>رَبِّ،</w:t>
      </w:r>
      <w:r w:rsidRPr="002A6A22">
        <w:rPr>
          <w:rStyle w:val="Char2"/>
          <w:rtl/>
        </w:rPr>
        <w:t xml:space="preserve"> </w:t>
      </w:r>
      <w:r w:rsidRPr="002A6A22">
        <w:rPr>
          <w:rStyle w:val="Char2"/>
          <w:rFonts w:hint="eastAsia"/>
          <w:rtl/>
        </w:rPr>
        <w:t>فَيَقُولُ</w:t>
      </w:r>
      <w:r w:rsidRPr="002A6A22">
        <w:rPr>
          <w:rStyle w:val="Char2"/>
          <w:rtl/>
        </w:rPr>
        <w:t xml:space="preserve">: </w:t>
      </w:r>
      <w:r w:rsidRPr="002A6A22">
        <w:rPr>
          <w:rStyle w:val="Char2"/>
          <w:rFonts w:hint="eastAsia"/>
          <w:rtl/>
        </w:rPr>
        <w:t>بَلَى</w:t>
      </w:r>
      <w:r w:rsidRPr="002A6A22">
        <w:rPr>
          <w:rStyle w:val="Char2"/>
          <w:rtl/>
        </w:rPr>
        <w:t xml:space="preserve"> </w:t>
      </w:r>
      <w:r w:rsidRPr="002A6A22">
        <w:rPr>
          <w:rStyle w:val="Char2"/>
          <w:rFonts w:hint="eastAsia"/>
          <w:rtl/>
        </w:rPr>
        <w:t>إِنَّ</w:t>
      </w:r>
      <w:r w:rsidRPr="002A6A22">
        <w:rPr>
          <w:rStyle w:val="Char2"/>
          <w:rtl/>
        </w:rPr>
        <w:t xml:space="preserve"> </w:t>
      </w:r>
      <w:r w:rsidRPr="002A6A22">
        <w:rPr>
          <w:rStyle w:val="Char2"/>
          <w:rFonts w:hint="eastAsia"/>
          <w:rtl/>
        </w:rPr>
        <w:t>لَكَ</w:t>
      </w:r>
      <w:r w:rsidRPr="002A6A22">
        <w:rPr>
          <w:rStyle w:val="Char2"/>
          <w:rtl/>
        </w:rPr>
        <w:t xml:space="preserve"> </w:t>
      </w:r>
      <w:r w:rsidRPr="002A6A22">
        <w:rPr>
          <w:rStyle w:val="Char2"/>
          <w:rFonts w:hint="eastAsia"/>
          <w:rtl/>
        </w:rPr>
        <w:t>عِنْدَنَا</w:t>
      </w:r>
      <w:r w:rsidRPr="002A6A22">
        <w:rPr>
          <w:rStyle w:val="Char2"/>
          <w:rtl/>
        </w:rPr>
        <w:t xml:space="preserve"> </w:t>
      </w:r>
      <w:r w:rsidRPr="002A6A22">
        <w:rPr>
          <w:rStyle w:val="Char2"/>
          <w:rFonts w:hint="eastAsia"/>
          <w:rtl/>
        </w:rPr>
        <w:t>حَسَنَةً،</w:t>
      </w:r>
      <w:r w:rsidRPr="002A6A22">
        <w:rPr>
          <w:rStyle w:val="Char2"/>
          <w:rtl/>
        </w:rPr>
        <w:t xml:space="preserve"> </w:t>
      </w:r>
      <w:r w:rsidRPr="002A6A22">
        <w:rPr>
          <w:rStyle w:val="Char2"/>
          <w:rFonts w:hint="eastAsia"/>
          <w:rtl/>
        </w:rPr>
        <w:t>فَإِنَّهُ</w:t>
      </w:r>
      <w:r w:rsidRPr="002A6A22">
        <w:rPr>
          <w:rStyle w:val="Char2"/>
          <w:rtl/>
        </w:rPr>
        <w:t xml:space="preserve"> </w:t>
      </w:r>
      <w:r w:rsidRPr="002A6A22">
        <w:rPr>
          <w:rStyle w:val="Char2"/>
          <w:rFonts w:hint="eastAsia"/>
          <w:rtl/>
        </w:rPr>
        <w:t>لَا</w:t>
      </w:r>
      <w:r w:rsidRPr="002A6A22">
        <w:rPr>
          <w:rStyle w:val="Char2"/>
          <w:rtl/>
        </w:rPr>
        <w:t xml:space="preserve"> </w:t>
      </w:r>
      <w:r w:rsidRPr="002A6A22">
        <w:rPr>
          <w:rStyle w:val="Char2"/>
          <w:rFonts w:hint="eastAsia"/>
          <w:rtl/>
        </w:rPr>
        <w:t>ظُلْمَ</w:t>
      </w:r>
      <w:r w:rsidRPr="002A6A22">
        <w:rPr>
          <w:rStyle w:val="Char2"/>
          <w:rtl/>
        </w:rPr>
        <w:t xml:space="preserve"> </w:t>
      </w:r>
      <w:r w:rsidRPr="002A6A22">
        <w:rPr>
          <w:rStyle w:val="Char2"/>
          <w:rFonts w:hint="eastAsia"/>
          <w:rtl/>
        </w:rPr>
        <w:t>عَلَيْكَ</w:t>
      </w:r>
      <w:r w:rsidRPr="002A6A22">
        <w:rPr>
          <w:rStyle w:val="Char2"/>
          <w:rtl/>
        </w:rPr>
        <w:t xml:space="preserve"> </w:t>
      </w:r>
      <w:r w:rsidRPr="002A6A22">
        <w:rPr>
          <w:rStyle w:val="Char2"/>
          <w:rFonts w:hint="eastAsia"/>
          <w:rtl/>
        </w:rPr>
        <w:t>اليَوْمَ،</w:t>
      </w:r>
      <w:r w:rsidRPr="002A6A22">
        <w:rPr>
          <w:rStyle w:val="Char2"/>
          <w:rtl/>
        </w:rPr>
        <w:t xml:space="preserve"> </w:t>
      </w:r>
      <w:r w:rsidRPr="002A6A22">
        <w:rPr>
          <w:rStyle w:val="Char2"/>
          <w:rFonts w:hint="eastAsia"/>
          <w:rtl/>
        </w:rPr>
        <w:t>فَتَخْرُجُ</w:t>
      </w:r>
      <w:r w:rsidRPr="002A6A22">
        <w:rPr>
          <w:rStyle w:val="Char2"/>
          <w:rtl/>
        </w:rPr>
        <w:t xml:space="preserve"> </w:t>
      </w:r>
      <w:r w:rsidRPr="002A6A22">
        <w:rPr>
          <w:rStyle w:val="Char2"/>
          <w:rFonts w:hint="eastAsia"/>
          <w:rtl/>
        </w:rPr>
        <w:t>بِطَاقَةٌ</w:t>
      </w:r>
      <w:r w:rsidRPr="002A6A22">
        <w:rPr>
          <w:rStyle w:val="Char2"/>
          <w:rtl/>
        </w:rPr>
        <w:t xml:space="preserve"> </w:t>
      </w:r>
      <w:r w:rsidRPr="002A6A22">
        <w:rPr>
          <w:rStyle w:val="Char2"/>
          <w:rFonts w:hint="eastAsia"/>
          <w:rtl/>
        </w:rPr>
        <w:t>فِيهَا</w:t>
      </w:r>
      <w:r w:rsidRPr="002A6A22">
        <w:rPr>
          <w:rStyle w:val="Char2"/>
          <w:rtl/>
        </w:rPr>
        <w:t xml:space="preserve">: </w:t>
      </w:r>
      <w:r w:rsidRPr="002A6A22">
        <w:rPr>
          <w:rStyle w:val="Char2"/>
          <w:rFonts w:hint="eastAsia"/>
          <w:rtl/>
        </w:rPr>
        <w:t>أَشْهَدُ</w:t>
      </w:r>
      <w:r w:rsidRPr="002A6A22">
        <w:rPr>
          <w:rStyle w:val="Char2"/>
          <w:rtl/>
        </w:rPr>
        <w:t xml:space="preserve"> </w:t>
      </w:r>
      <w:r w:rsidRPr="002A6A22">
        <w:rPr>
          <w:rStyle w:val="Char2"/>
          <w:rFonts w:hint="eastAsia"/>
          <w:rtl/>
        </w:rPr>
        <w:t>أَنْ</w:t>
      </w:r>
      <w:r w:rsidRPr="002A6A22">
        <w:rPr>
          <w:rStyle w:val="Char2"/>
          <w:rtl/>
        </w:rPr>
        <w:t xml:space="preserve"> </w:t>
      </w:r>
      <w:r w:rsidR="00545252" w:rsidRPr="00545252">
        <w:rPr>
          <w:rStyle w:val="Char2"/>
          <w:rFonts w:hint="eastAsia"/>
          <w:rtl/>
        </w:rPr>
        <w:t>لاَ إلهَ إِلَّا اللهُ</w:t>
      </w:r>
      <w:r w:rsidRPr="002A6A22">
        <w:rPr>
          <w:rStyle w:val="Char2"/>
          <w:rtl/>
        </w:rPr>
        <w:t xml:space="preserve"> </w:t>
      </w:r>
      <w:r w:rsidRPr="002A6A22">
        <w:rPr>
          <w:rStyle w:val="Char2"/>
          <w:rFonts w:hint="eastAsia"/>
          <w:rtl/>
        </w:rPr>
        <w:t>وَأَشْهَدُ</w:t>
      </w:r>
      <w:r w:rsidRPr="002A6A22">
        <w:rPr>
          <w:rStyle w:val="Char2"/>
          <w:rtl/>
        </w:rPr>
        <w:t xml:space="preserve"> </w:t>
      </w:r>
      <w:r w:rsidRPr="002A6A22">
        <w:rPr>
          <w:rStyle w:val="Char2"/>
          <w:rFonts w:hint="eastAsia"/>
          <w:rtl/>
        </w:rPr>
        <w:t>أَنَّ</w:t>
      </w:r>
      <w:r w:rsidRPr="002A6A22">
        <w:rPr>
          <w:rStyle w:val="Char2"/>
          <w:rtl/>
        </w:rPr>
        <w:t xml:space="preserve"> </w:t>
      </w:r>
      <w:r w:rsidRPr="002A6A22">
        <w:rPr>
          <w:rStyle w:val="Char2"/>
          <w:rFonts w:hint="eastAsia"/>
          <w:rtl/>
        </w:rPr>
        <w:t>مُحَمَّدًا</w:t>
      </w:r>
      <w:r w:rsidRPr="002A6A22">
        <w:rPr>
          <w:rStyle w:val="Char2"/>
          <w:rtl/>
        </w:rPr>
        <w:t xml:space="preserve"> </w:t>
      </w:r>
      <w:r w:rsidRPr="002A6A22">
        <w:rPr>
          <w:rStyle w:val="Char2"/>
          <w:rFonts w:hint="eastAsia"/>
          <w:rtl/>
        </w:rPr>
        <w:t>عَبْدُهُ</w:t>
      </w:r>
      <w:r w:rsidRPr="002A6A22">
        <w:rPr>
          <w:rStyle w:val="Char2"/>
          <w:rtl/>
        </w:rPr>
        <w:t xml:space="preserve"> </w:t>
      </w:r>
      <w:r w:rsidRPr="002A6A22">
        <w:rPr>
          <w:rStyle w:val="Char2"/>
          <w:rFonts w:hint="eastAsia"/>
          <w:rtl/>
        </w:rPr>
        <w:t>وَرَسُولُهُ،</w:t>
      </w:r>
      <w:r w:rsidRPr="002A6A22">
        <w:rPr>
          <w:rStyle w:val="Char2"/>
          <w:rtl/>
        </w:rPr>
        <w:t xml:space="preserve"> </w:t>
      </w:r>
      <w:r w:rsidRPr="002A6A22">
        <w:rPr>
          <w:rStyle w:val="Char2"/>
          <w:rFonts w:hint="eastAsia"/>
          <w:rtl/>
        </w:rPr>
        <w:t>فَيَقُولُ</w:t>
      </w:r>
      <w:r w:rsidRPr="002A6A22">
        <w:rPr>
          <w:rStyle w:val="Char2"/>
          <w:rtl/>
        </w:rPr>
        <w:t xml:space="preserve">: </w:t>
      </w:r>
      <w:r w:rsidRPr="002A6A22">
        <w:rPr>
          <w:rStyle w:val="Char2"/>
          <w:rFonts w:hint="eastAsia"/>
          <w:rtl/>
        </w:rPr>
        <w:t>احْضُرْ</w:t>
      </w:r>
      <w:r w:rsidRPr="002A6A22">
        <w:rPr>
          <w:rStyle w:val="Char2"/>
          <w:rtl/>
        </w:rPr>
        <w:t xml:space="preserve"> </w:t>
      </w:r>
      <w:r w:rsidRPr="002A6A22">
        <w:rPr>
          <w:rStyle w:val="Char2"/>
          <w:rFonts w:hint="eastAsia"/>
          <w:rtl/>
        </w:rPr>
        <w:t>وَزْنَكَ،</w:t>
      </w:r>
      <w:r w:rsidRPr="002A6A22">
        <w:rPr>
          <w:rStyle w:val="Char2"/>
          <w:rtl/>
        </w:rPr>
        <w:t xml:space="preserve"> </w:t>
      </w:r>
      <w:r w:rsidRPr="002A6A22">
        <w:rPr>
          <w:rStyle w:val="Char2"/>
          <w:rFonts w:hint="eastAsia"/>
          <w:rtl/>
        </w:rPr>
        <w:t>فَيَقُولُ</w:t>
      </w:r>
      <w:r w:rsidRPr="002A6A22">
        <w:rPr>
          <w:rStyle w:val="Char2"/>
          <w:rtl/>
        </w:rPr>
        <w:t xml:space="preserve">: </w:t>
      </w:r>
      <w:r w:rsidRPr="002A6A22">
        <w:rPr>
          <w:rStyle w:val="Char2"/>
          <w:rFonts w:hint="eastAsia"/>
          <w:rtl/>
        </w:rPr>
        <w:t>يَا</w:t>
      </w:r>
      <w:r w:rsidRPr="002A6A22">
        <w:rPr>
          <w:rStyle w:val="Char2"/>
          <w:rtl/>
        </w:rPr>
        <w:t xml:space="preserve"> </w:t>
      </w:r>
      <w:r w:rsidRPr="002A6A22">
        <w:rPr>
          <w:rStyle w:val="Char2"/>
          <w:rFonts w:hint="eastAsia"/>
          <w:rtl/>
        </w:rPr>
        <w:t>رَبِّ</w:t>
      </w:r>
      <w:r w:rsidRPr="002A6A22">
        <w:rPr>
          <w:rStyle w:val="Char2"/>
          <w:rtl/>
        </w:rPr>
        <w:t xml:space="preserve"> </w:t>
      </w:r>
      <w:r w:rsidRPr="002A6A22">
        <w:rPr>
          <w:rStyle w:val="Char2"/>
          <w:rFonts w:hint="eastAsia"/>
          <w:rtl/>
        </w:rPr>
        <w:t>مَا</w:t>
      </w:r>
      <w:r w:rsidRPr="002A6A22">
        <w:rPr>
          <w:rStyle w:val="Char2"/>
          <w:rtl/>
        </w:rPr>
        <w:t xml:space="preserve"> </w:t>
      </w:r>
      <w:r w:rsidRPr="002A6A22">
        <w:rPr>
          <w:rStyle w:val="Char2"/>
          <w:rFonts w:hint="eastAsia"/>
          <w:rtl/>
        </w:rPr>
        <w:t>هَذِهِ</w:t>
      </w:r>
      <w:r w:rsidRPr="002A6A22">
        <w:rPr>
          <w:rStyle w:val="Char2"/>
          <w:rtl/>
        </w:rPr>
        <w:t xml:space="preserve"> </w:t>
      </w:r>
      <w:r w:rsidRPr="002A6A22">
        <w:rPr>
          <w:rStyle w:val="Char2"/>
          <w:rFonts w:hint="eastAsia"/>
          <w:rtl/>
        </w:rPr>
        <w:t>البِطَاقَةُ</w:t>
      </w:r>
      <w:r w:rsidRPr="002A6A22">
        <w:rPr>
          <w:rStyle w:val="Char2"/>
          <w:rtl/>
        </w:rPr>
        <w:t xml:space="preserve"> </w:t>
      </w:r>
      <w:r w:rsidRPr="002A6A22">
        <w:rPr>
          <w:rStyle w:val="Char2"/>
          <w:rFonts w:hint="eastAsia"/>
          <w:rtl/>
        </w:rPr>
        <w:t>مَعَ</w:t>
      </w:r>
      <w:r w:rsidRPr="002A6A22">
        <w:rPr>
          <w:rStyle w:val="Char2"/>
          <w:rtl/>
        </w:rPr>
        <w:t xml:space="preserve"> </w:t>
      </w:r>
      <w:r w:rsidRPr="002A6A22">
        <w:rPr>
          <w:rStyle w:val="Char2"/>
          <w:rFonts w:hint="eastAsia"/>
          <w:rtl/>
        </w:rPr>
        <w:t>هَذِهِ</w:t>
      </w:r>
      <w:r w:rsidRPr="002A6A22">
        <w:rPr>
          <w:rStyle w:val="Char2"/>
          <w:rtl/>
        </w:rPr>
        <w:t xml:space="preserve"> </w:t>
      </w:r>
      <w:r w:rsidRPr="002A6A22">
        <w:rPr>
          <w:rStyle w:val="Char2"/>
          <w:rFonts w:hint="eastAsia"/>
          <w:rtl/>
        </w:rPr>
        <w:t>السِّجِلَّاتِ،</w:t>
      </w:r>
      <w:r w:rsidRPr="002A6A22">
        <w:rPr>
          <w:rStyle w:val="Char2"/>
          <w:rtl/>
        </w:rPr>
        <w:t xml:space="preserve"> </w:t>
      </w:r>
      <w:r w:rsidRPr="002A6A22">
        <w:rPr>
          <w:rStyle w:val="Char2"/>
          <w:rFonts w:hint="eastAsia"/>
          <w:rtl/>
        </w:rPr>
        <w:t>فَقَالَ</w:t>
      </w:r>
      <w:r w:rsidRPr="002A6A22">
        <w:rPr>
          <w:rStyle w:val="Char2"/>
          <w:rtl/>
        </w:rPr>
        <w:t xml:space="preserve">: </w:t>
      </w:r>
      <w:r w:rsidRPr="002A6A22">
        <w:rPr>
          <w:rStyle w:val="Char2"/>
          <w:rFonts w:hint="eastAsia"/>
          <w:rtl/>
        </w:rPr>
        <w:t>إِنَّكَ</w:t>
      </w:r>
      <w:r w:rsidRPr="002A6A22">
        <w:rPr>
          <w:rStyle w:val="Char2"/>
          <w:rtl/>
        </w:rPr>
        <w:t xml:space="preserve"> </w:t>
      </w:r>
      <w:r w:rsidRPr="002A6A22">
        <w:rPr>
          <w:rStyle w:val="Char2"/>
          <w:rFonts w:hint="eastAsia"/>
          <w:rtl/>
        </w:rPr>
        <w:t>لَا</w:t>
      </w:r>
      <w:r w:rsidRPr="002A6A22">
        <w:rPr>
          <w:rStyle w:val="Char2"/>
          <w:rtl/>
        </w:rPr>
        <w:t xml:space="preserve"> </w:t>
      </w:r>
      <w:r w:rsidRPr="002A6A22">
        <w:rPr>
          <w:rStyle w:val="Char2"/>
          <w:rFonts w:hint="eastAsia"/>
          <w:rtl/>
        </w:rPr>
        <w:t>تُظْلَمُ</w:t>
      </w:r>
      <w:r w:rsidR="009C566D" w:rsidRPr="0010247C">
        <w:rPr>
          <w:rStyle w:val="Char2"/>
          <w:rFonts w:ascii="Calibri" w:hAnsi="Calibri" w:hint="cs"/>
          <w:rtl/>
        </w:rPr>
        <w:t>»</w:t>
      </w:r>
      <w:r w:rsidRPr="002A6A22">
        <w:rPr>
          <w:rStyle w:val="Char2"/>
          <w:rFonts w:hint="eastAsia"/>
          <w:rtl/>
        </w:rPr>
        <w:t>،</w:t>
      </w:r>
      <w:r w:rsidRPr="002A6A22">
        <w:rPr>
          <w:rStyle w:val="Char2"/>
          <w:rtl/>
        </w:rPr>
        <w:t xml:space="preserve"> </w:t>
      </w:r>
      <w:r w:rsidRPr="002A6A22">
        <w:rPr>
          <w:rStyle w:val="Char2"/>
          <w:rFonts w:hint="eastAsia"/>
          <w:rtl/>
        </w:rPr>
        <w:t>قَالَ</w:t>
      </w:r>
      <w:r w:rsidRPr="002A6A22">
        <w:rPr>
          <w:rStyle w:val="Char2"/>
          <w:rtl/>
        </w:rPr>
        <w:t xml:space="preserve">: </w:t>
      </w:r>
      <w:r w:rsidRPr="002A6A22">
        <w:rPr>
          <w:rStyle w:val="Char2"/>
          <w:rFonts w:hint="eastAsia"/>
          <w:rtl/>
        </w:rPr>
        <w:t>«فَتُوضَعُ</w:t>
      </w:r>
      <w:r w:rsidRPr="002A6A22">
        <w:rPr>
          <w:rStyle w:val="Char2"/>
          <w:rtl/>
        </w:rPr>
        <w:t xml:space="preserve"> </w:t>
      </w:r>
      <w:r w:rsidRPr="002A6A22">
        <w:rPr>
          <w:rStyle w:val="Char2"/>
          <w:rFonts w:hint="eastAsia"/>
          <w:rtl/>
        </w:rPr>
        <w:t>السِّجِلَّاتُ</w:t>
      </w:r>
      <w:r w:rsidRPr="002A6A22">
        <w:rPr>
          <w:rStyle w:val="Char2"/>
          <w:rtl/>
        </w:rPr>
        <w:t xml:space="preserve"> </w:t>
      </w:r>
      <w:r w:rsidRPr="002A6A22">
        <w:rPr>
          <w:rStyle w:val="Char2"/>
          <w:rFonts w:hint="eastAsia"/>
          <w:rtl/>
        </w:rPr>
        <w:t>فِي</w:t>
      </w:r>
      <w:r w:rsidRPr="002A6A22">
        <w:rPr>
          <w:rStyle w:val="Char2"/>
          <w:rtl/>
        </w:rPr>
        <w:t xml:space="preserve"> </w:t>
      </w:r>
      <w:r w:rsidRPr="002A6A22">
        <w:rPr>
          <w:rStyle w:val="Char2"/>
          <w:rFonts w:hint="eastAsia"/>
          <w:rtl/>
        </w:rPr>
        <w:t>كَفَّةٍ</w:t>
      </w:r>
      <w:r w:rsidRPr="002A6A22">
        <w:rPr>
          <w:rStyle w:val="Char2"/>
          <w:rtl/>
        </w:rPr>
        <w:t xml:space="preserve"> </w:t>
      </w:r>
      <w:r w:rsidRPr="002A6A22">
        <w:rPr>
          <w:rStyle w:val="Char2"/>
          <w:rFonts w:hint="eastAsia"/>
          <w:rtl/>
        </w:rPr>
        <w:t>وَالبِطَاقَةُ</w:t>
      </w:r>
      <w:r w:rsidRPr="002A6A22">
        <w:rPr>
          <w:rStyle w:val="Char2"/>
          <w:rtl/>
        </w:rPr>
        <w:t xml:space="preserve"> </w:t>
      </w:r>
      <w:r w:rsidRPr="002A6A22">
        <w:rPr>
          <w:rStyle w:val="Char2"/>
          <w:rFonts w:hint="eastAsia"/>
          <w:rtl/>
        </w:rPr>
        <w:t>فِي</w:t>
      </w:r>
      <w:r w:rsidRPr="002A6A22">
        <w:rPr>
          <w:rStyle w:val="Char2"/>
          <w:rtl/>
        </w:rPr>
        <w:t xml:space="preserve"> </w:t>
      </w:r>
      <w:r w:rsidRPr="002A6A22">
        <w:rPr>
          <w:rStyle w:val="Char2"/>
          <w:rFonts w:hint="eastAsia"/>
          <w:rtl/>
        </w:rPr>
        <w:t>كَفَّةٍ،</w:t>
      </w:r>
      <w:r w:rsidRPr="002A6A22">
        <w:rPr>
          <w:rStyle w:val="Char2"/>
          <w:rtl/>
        </w:rPr>
        <w:t xml:space="preserve"> </w:t>
      </w:r>
      <w:r w:rsidRPr="002A6A22">
        <w:rPr>
          <w:rStyle w:val="Char2"/>
          <w:rFonts w:hint="eastAsia"/>
          <w:rtl/>
        </w:rPr>
        <w:t>فَطَاشَتِ</w:t>
      </w:r>
      <w:r w:rsidRPr="002A6A22">
        <w:rPr>
          <w:rStyle w:val="Char2"/>
          <w:rtl/>
        </w:rPr>
        <w:t xml:space="preserve"> </w:t>
      </w:r>
      <w:r w:rsidRPr="002A6A22">
        <w:rPr>
          <w:rStyle w:val="Char2"/>
          <w:rFonts w:hint="eastAsia"/>
          <w:rtl/>
        </w:rPr>
        <w:t>السِّجِلَّاتُ</w:t>
      </w:r>
      <w:r w:rsidRPr="002A6A22">
        <w:rPr>
          <w:rStyle w:val="Char2"/>
          <w:rtl/>
        </w:rPr>
        <w:t xml:space="preserve"> </w:t>
      </w:r>
      <w:r w:rsidRPr="002A6A22">
        <w:rPr>
          <w:rStyle w:val="Char2"/>
          <w:rFonts w:hint="eastAsia"/>
          <w:rtl/>
        </w:rPr>
        <w:t>وَثَقُلَتِ</w:t>
      </w:r>
      <w:r w:rsidRPr="002A6A22">
        <w:rPr>
          <w:rStyle w:val="Char2"/>
          <w:rtl/>
        </w:rPr>
        <w:t xml:space="preserve"> </w:t>
      </w:r>
      <w:r w:rsidRPr="002A6A22">
        <w:rPr>
          <w:rStyle w:val="Char2"/>
          <w:rFonts w:hint="eastAsia"/>
          <w:rtl/>
        </w:rPr>
        <w:t>البِطَاقَةُ،</w:t>
      </w:r>
      <w:r w:rsidRPr="002A6A22">
        <w:rPr>
          <w:rStyle w:val="Char2"/>
          <w:rtl/>
        </w:rPr>
        <w:t xml:space="preserve"> </w:t>
      </w:r>
      <w:r w:rsidRPr="002A6A22">
        <w:rPr>
          <w:rStyle w:val="Char2"/>
          <w:rFonts w:hint="eastAsia"/>
          <w:rtl/>
        </w:rPr>
        <w:t>فَلَا</w:t>
      </w:r>
      <w:r w:rsidRPr="002A6A22">
        <w:rPr>
          <w:rStyle w:val="Char2"/>
          <w:rtl/>
        </w:rPr>
        <w:t xml:space="preserve"> </w:t>
      </w:r>
      <w:r w:rsidRPr="002A6A22">
        <w:rPr>
          <w:rStyle w:val="Char2"/>
          <w:rFonts w:hint="eastAsia"/>
          <w:rtl/>
        </w:rPr>
        <w:t>يَثْقُلُ</w:t>
      </w:r>
      <w:r w:rsidRPr="002A6A22">
        <w:rPr>
          <w:rStyle w:val="Char2"/>
          <w:rtl/>
        </w:rPr>
        <w:t xml:space="preserve"> </w:t>
      </w:r>
      <w:r w:rsidRPr="002A6A22">
        <w:rPr>
          <w:rStyle w:val="Char2"/>
          <w:rFonts w:hint="eastAsia"/>
          <w:rtl/>
        </w:rPr>
        <w:t>مَعَ</w:t>
      </w:r>
      <w:r w:rsidRPr="002A6A22">
        <w:rPr>
          <w:rStyle w:val="Char2"/>
          <w:rtl/>
        </w:rPr>
        <w:t xml:space="preserve"> </w:t>
      </w:r>
      <w:r w:rsidRPr="002A6A22">
        <w:rPr>
          <w:rStyle w:val="Char2"/>
          <w:rFonts w:hint="eastAsia"/>
          <w:rtl/>
        </w:rPr>
        <w:t>اسْمِ</w:t>
      </w:r>
      <w:r w:rsidRPr="002A6A22">
        <w:rPr>
          <w:rStyle w:val="Char2"/>
          <w:rtl/>
        </w:rPr>
        <w:t xml:space="preserve"> </w:t>
      </w:r>
      <w:r w:rsidRPr="002A6A22">
        <w:rPr>
          <w:rStyle w:val="Char2"/>
          <w:rFonts w:hint="eastAsia"/>
          <w:rtl/>
        </w:rPr>
        <w:t>اللَّهِ</w:t>
      </w:r>
      <w:r w:rsidRPr="002A6A22">
        <w:rPr>
          <w:rStyle w:val="Char2"/>
          <w:rtl/>
        </w:rPr>
        <w:t xml:space="preserve"> </w:t>
      </w:r>
      <w:r w:rsidRPr="002A6A22">
        <w:rPr>
          <w:rStyle w:val="Char2"/>
          <w:rFonts w:hint="eastAsia"/>
          <w:rtl/>
        </w:rPr>
        <w:t>شَيْءٌ</w:t>
      </w:r>
      <w:r w:rsidR="00F4329D" w:rsidRPr="002A6A22">
        <w:rPr>
          <w:rStyle w:val="Char2"/>
          <w:rFonts w:hint="cs"/>
          <w:rtl/>
        </w:rPr>
        <w:t>»</w:t>
      </w:r>
      <w:r w:rsidR="00A33F9A">
        <w:rPr>
          <w:rFonts w:cs="B Lotus" w:hint="cs"/>
          <w:sz w:val="28"/>
          <w:szCs w:val="28"/>
          <w:rtl/>
        </w:rPr>
        <w:t>.</w:t>
      </w:r>
      <w:r w:rsidRPr="00984198">
        <w:rPr>
          <w:rFonts w:cs="B Lotus" w:hint="cs"/>
          <w:sz w:val="28"/>
          <w:szCs w:val="28"/>
          <w:rtl/>
        </w:rPr>
        <w:t xml:space="preserve"> </w:t>
      </w:r>
      <w:r w:rsidR="00A33F9A">
        <w:rPr>
          <w:rFonts w:cs="B Lotus" w:hint="cs"/>
          <w:sz w:val="28"/>
          <w:szCs w:val="28"/>
          <w:rtl/>
        </w:rPr>
        <w:t>«</w:t>
      </w:r>
      <w:r w:rsidRPr="00984198">
        <w:rPr>
          <w:rFonts w:cs="B Lotus" w:hint="cs"/>
          <w:sz w:val="28"/>
          <w:szCs w:val="28"/>
          <w:rtl/>
        </w:rPr>
        <w:t>الله متعال در روز قیامت، در بین مردمان مردی از امت مرا نجات</w:t>
      </w:r>
      <w:r w:rsidR="009D0387" w:rsidRPr="00984198">
        <w:rPr>
          <w:rFonts w:cs="B Lotus" w:hint="cs"/>
          <w:sz w:val="28"/>
          <w:szCs w:val="28"/>
          <w:rtl/>
        </w:rPr>
        <w:t xml:space="preserve"> می‌</w:t>
      </w:r>
      <w:r w:rsidRPr="00984198">
        <w:rPr>
          <w:rFonts w:cs="B Lotus" w:hint="cs"/>
          <w:sz w:val="28"/>
          <w:szCs w:val="28"/>
          <w:rtl/>
        </w:rPr>
        <w:t>دهد، نود و نه کارنامه</w:t>
      </w:r>
      <w:r w:rsidR="00AC25A8" w:rsidRPr="00984198">
        <w:rPr>
          <w:rFonts w:cs="B Lotus" w:hint="cs"/>
          <w:sz w:val="28"/>
          <w:szCs w:val="28"/>
          <w:rtl/>
        </w:rPr>
        <w:t xml:space="preserve">‌ی </w:t>
      </w:r>
      <w:r w:rsidRPr="00984198">
        <w:rPr>
          <w:rFonts w:cs="B Lotus" w:hint="cs"/>
          <w:sz w:val="28"/>
          <w:szCs w:val="28"/>
          <w:rtl/>
        </w:rPr>
        <w:t>اعمال او را بر وی</w:t>
      </w:r>
      <w:r w:rsidR="009D0387" w:rsidRPr="00984198">
        <w:rPr>
          <w:rFonts w:cs="B Lotus" w:hint="cs"/>
          <w:sz w:val="28"/>
          <w:szCs w:val="28"/>
          <w:rtl/>
        </w:rPr>
        <w:t xml:space="preserve"> می‌</w:t>
      </w:r>
      <w:r w:rsidRPr="00984198">
        <w:rPr>
          <w:rFonts w:cs="B Lotus" w:hint="cs"/>
          <w:sz w:val="28"/>
          <w:szCs w:val="28"/>
          <w:rtl/>
        </w:rPr>
        <w:t>گشایند که هر کار</w:t>
      </w:r>
      <w:r w:rsidR="00703EBE">
        <w:rPr>
          <w:rFonts w:cs="B Lotus" w:hint="cs"/>
          <w:sz w:val="28"/>
          <w:szCs w:val="28"/>
          <w:rtl/>
        </w:rPr>
        <w:t>نامه به اندازه دید چشم وسیع است.</w:t>
      </w:r>
      <w:r w:rsidRPr="00984198">
        <w:rPr>
          <w:rFonts w:cs="B Lotus" w:hint="cs"/>
          <w:sz w:val="28"/>
          <w:szCs w:val="28"/>
          <w:rtl/>
        </w:rPr>
        <w:t xml:space="preserve"> سپس الله متعال</w:t>
      </w:r>
      <w:r w:rsidR="009D0387" w:rsidRPr="00984198">
        <w:rPr>
          <w:rFonts w:cs="B Lotus" w:hint="cs"/>
          <w:sz w:val="28"/>
          <w:szCs w:val="28"/>
          <w:rtl/>
        </w:rPr>
        <w:t xml:space="preserve"> می‌</w:t>
      </w:r>
      <w:r w:rsidRPr="00984198">
        <w:rPr>
          <w:rFonts w:cs="B Lotus" w:hint="cs"/>
          <w:sz w:val="28"/>
          <w:szCs w:val="28"/>
          <w:rtl/>
        </w:rPr>
        <w:t>فرماید: آیا چیزی از</w:t>
      </w:r>
      <w:r w:rsidR="00703EBE">
        <w:rPr>
          <w:rFonts w:cs="B Lotus" w:hint="cs"/>
          <w:sz w:val="28"/>
          <w:szCs w:val="28"/>
          <w:rtl/>
        </w:rPr>
        <w:t xml:space="preserve"> </w:t>
      </w:r>
      <w:r w:rsidRPr="00984198">
        <w:rPr>
          <w:rFonts w:cs="B Lotus" w:hint="cs"/>
          <w:sz w:val="28"/>
          <w:szCs w:val="28"/>
          <w:rtl/>
        </w:rPr>
        <w:t>محتوای این کارنامه</w:t>
      </w:r>
      <w:r w:rsidR="009D0387" w:rsidRPr="00984198">
        <w:rPr>
          <w:rFonts w:cs="B Lotus" w:hint="cs"/>
          <w:sz w:val="28"/>
          <w:szCs w:val="28"/>
          <w:rtl/>
        </w:rPr>
        <w:t xml:space="preserve">‌ها </w:t>
      </w:r>
      <w:r w:rsidRPr="00984198">
        <w:rPr>
          <w:rFonts w:cs="B Lotus" w:hint="cs"/>
          <w:sz w:val="28"/>
          <w:szCs w:val="28"/>
          <w:rtl/>
        </w:rPr>
        <w:t>را انکار می</w:t>
      </w:r>
      <w:r w:rsidRPr="00984198">
        <w:rPr>
          <w:rFonts w:cs="B Lotus" w:hint="cs"/>
          <w:sz w:val="28"/>
          <w:szCs w:val="28"/>
          <w:cs/>
        </w:rPr>
        <w:t>‎</w:t>
      </w:r>
      <w:r w:rsidRPr="00984198">
        <w:rPr>
          <w:rFonts w:cs="B Lotus" w:hint="cs"/>
          <w:sz w:val="28"/>
          <w:szCs w:val="28"/>
          <w:rtl/>
        </w:rPr>
        <w:t>کنی؟ آیا فرشتگان ما به تو ظلم کرده</w:t>
      </w:r>
      <w:r w:rsidR="00E420EE" w:rsidRPr="00984198">
        <w:rPr>
          <w:rFonts w:cs="B Lotus" w:hint="cs"/>
          <w:sz w:val="28"/>
          <w:szCs w:val="28"/>
          <w:rtl/>
        </w:rPr>
        <w:t>‌اند؟</w:t>
      </w:r>
      <w:r w:rsidRPr="00984198">
        <w:rPr>
          <w:rFonts w:cs="B Lotus" w:hint="cs"/>
          <w:sz w:val="28"/>
          <w:szCs w:val="28"/>
          <w:rtl/>
        </w:rPr>
        <w:t xml:space="preserve"> وی پاسخ</w:t>
      </w:r>
      <w:r w:rsidR="009D0387" w:rsidRPr="00984198">
        <w:rPr>
          <w:rFonts w:cs="B Lotus" w:hint="cs"/>
          <w:sz w:val="28"/>
          <w:szCs w:val="28"/>
          <w:rtl/>
        </w:rPr>
        <w:t xml:space="preserve"> می‌</w:t>
      </w:r>
      <w:r w:rsidRPr="00984198">
        <w:rPr>
          <w:rFonts w:cs="B Lotus" w:hint="cs"/>
          <w:sz w:val="28"/>
          <w:szCs w:val="28"/>
          <w:rtl/>
        </w:rPr>
        <w:t>دهد: خیر یا رب</w:t>
      </w:r>
      <w:r w:rsidR="00703EBE">
        <w:rPr>
          <w:rFonts w:cs="B Lotus" w:hint="cs"/>
          <w:sz w:val="28"/>
          <w:szCs w:val="28"/>
          <w:rtl/>
        </w:rPr>
        <w:t>؛</w:t>
      </w:r>
      <w:r w:rsidRPr="00984198">
        <w:rPr>
          <w:rFonts w:cs="B Lotus" w:hint="cs"/>
          <w:sz w:val="28"/>
          <w:szCs w:val="28"/>
          <w:rtl/>
        </w:rPr>
        <w:t xml:space="preserve"> سپس الله متعال</w:t>
      </w:r>
      <w:r w:rsidR="009D0387" w:rsidRPr="00984198">
        <w:rPr>
          <w:rFonts w:cs="B Lotus" w:hint="cs"/>
          <w:sz w:val="28"/>
          <w:szCs w:val="28"/>
          <w:rtl/>
        </w:rPr>
        <w:t xml:space="preserve"> می‌</w:t>
      </w:r>
      <w:r w:rsidRPr="00984198">
        <w:rPr>
          <w:rFonts w:cs="B Lotus" w:hint="cs"/>
          <w:sz w:val="28"/>
          <w:szCs w:val="28"/>
          <w:rtl/>
        </w:rPr>
        <w:t>فرماید: آیا عذری داری؟ وی پاسخ</w:t>
      </w:r>
      <w:r w:rsidR="009D0387" w:rsidRPr="00984198">
        <w:rPr>
          <w:rFonts w:cs="B Lotus" w:hint="cs"/>
          <w:sz w:val="28"/>
          <w:szCs w:val="28"/>
          <w:rtl/>
        </w:rPr>
        <w:t xml:space="preserve"> می‌</w:t>
      </w:r>
      <w:r w:rsidRPr="00984198">
        <w:rPr>
          <w:rFonts w:cs="B Lotus" w:hint="cs"/>
          <w:sz w:val="28"/>
          <w:szCs w:val="28"/>
          <w:rtl/>
        </w:rPr>
        <w:t>دهد: خیر یا رب. الله متعال</w:t>
      </w:r>
      <w:r w:rsidR="009D0387" w:rsidRPr="00984198">
        <w:rPr>
          <w:rFonts w:cs="B Lotus" w:hint="cs"/>
          <w:sz w:val="28"/>
          <w:szCs w:val="28"/>
          <w:rtl/>
        </w:rPr>
        <w:t xml:space="preserve"> می‌</w:t>
      </w:r>
      <w:r w:rsidRPr="00984198">
        <w:rPr>
          <w:rFonts w:cs="B Lotus" w:hint="cs"/>
          <w:sz w:val="28"/>
          <w:szCs w:val="28"/>
          <w:rtl/>
        </w:rPr>
        <w:t>فرماید: تو یک کار نیک نزد ما داری و امروز به تو هیچگونه ظلمی نخواهد شد؛ پس از آن کارتی را بیرون</w:t>
      </w:r>
      <w:r w:rsidR="009D0387" w:rsidRPr="00984198">
        <w:rPr>
          <w:rFonts w:cs="B Lotus" w:hint="cs"/>
          <w:sz w:val="28"/>
          <w:szCs w:val="28"/>
          <w:rtl/>
        </w:rPr>
        <w:t xml:space="preserve"> می‌</w:t>
      </w:r>
      <w:r w:rsidRPr="00984198">
        <w:rPr>
          <w:rFonts w:cs="B Lotus" w:hint="cs"/>
          <w:sz w:val="28"/>
          <w:szCs w:val="28"/>
          <w:rtl/>
        </w:rPr>
        <w:t xml:space="preserve">آورند که روی آن نوشته شده: </w:t>
      </w:r>
      <w:r w:rsidRPr="00A33F9A">
        <w:rPr>
          <w:rStyle w:val="Char2"/>
          <w:rFonts w:hint="cs"/>
          <w:rtl/>
        </w:rPr>
        <w:t>«</w:t>
      </w:r>
      <w:r w:rsidRPr="00A33F9A">
        <w:rPr>
          <w:rStyle w:val="Char2"/>
          <w:rFonts w:hint="eastAsia"/>
          <w:rtl/>
        </w:rPr>
        <w:t>أَشْهَدُ</w:t>
      </w:r>
      <w:r w:rsidRPr="00A33F9A">
        <w:rPr>
          <w:rStyle w:val="Char2"/>
          <w:rtl/>
        </w:rPr>
        <w:t xml:space="preserve"> </w:t>
      </w:r>
      <w:r w:rsidRPr="00A33F9A">
        <w:rPr>
          <w:rStyle w:val="Char2"/>
          <w:rFonts w:hint="eastAsia"/>
          <w:rtl/>
        </w:rPr>
        <w:t>أَنْ</w:t>
      </w:r>
      <w:r w:rsidRPr="00A33F9A">
        <w:rPr>
          <w:rStyle w:val="Char2"/>
          <w:rtl/>
        </w:rPr>
        <w:t xml:space="preserve"> </w:t>
      </w:r>
      <w:r w:rsidR="00545252" w:rsidRPr="00A33F9A">
        <w:rPr>
          <w:rStyle w:val="Char2"/>
          <w:rFonts w:hint="eastAsia"/>
          <w:rtl/>
        </w:rPr>
        <w:t>لاَ إلهَ إِلَّا اللهُ</w:t>
      </w:r>
      <w:r w:rsidRPr="00A33F9A">
        <w:rPr>
          <w:rStyle w:val="Char2"/>
          <w:rtl/>
        </w:rPr>
        <w:t xml:space="preserve"> </w:t>
      </w:r>
      <w:r w:rsidRPr="00A33F9A">
        <w:rPr>
          <w:rStyle w:val="Char2"/>
          <w:rFonts w:hint="eastAsia"/>
          <w:rtl/>
        </w:rPr>
        <w:t>وَأَشْهَدُ</w:t>
      </w:r>
      <w:r w:rsidRPr="00A33F9A">
        <w:rPr>
          <w:rStyle w:val="Char2"/>
          <w:rtl/>
        </w:rPr>
        <w:t xml:space="preserve"> </w:t>
      </w:r>
      <w:r w:rsidRPr="00A33F9A">
        <w:rPr>
          <w:rStyle w:val="Char2"/>
          <w:rFonts w:hint="eastAsia"/>
          <w:rtl/>
        </w:rPr>
        <w:t>أَنَّ</w:t>
      </w:r>
      <w:r w:rsidRPr="00A33F9A">
        <w:rPr>
          <w:rStyle w:val="Char2"/>
          <w:rtl/>
        </w:rPr>
        <w:t xml:space="preserve"> </w:t>
      </w:r>
      <w:r w:rsidRPr="00A33F9A">
        <w:rPr>
          <w:rStyle w:val="Char2"/>
          <w:rFonts w:hint="eastAsia"/>
          <w:rtl/>
        </w:rPr>
        <w:t>مُحَمَّدًا</w:t>
      </w:r>
      <w:r w:rsidRPr="00A33F9A">
        <w:rPr>
          <w:rStyle w:val="Char2"/>
          <w:rtl/>
        </w:rPr>
        <w:t xml:space="preserve"> </w:t>
      </w:r>
      <w:r w:rsidRPr="00A33F9A">
        <w:rPr>
          <w:rStyle w:val="Char2"/>
          <w:rFonts w:hint="eastAsia"/>
          <w:rtl/>
        </w:rPr>
        <w:t>عَبْدُهُ</w:t>
      </w:r>
      <w:r w:rsidRPr="00A33F9A">
        <w:rPr>
          <w:rStyle w:val="Char2"/>
          <w:rtl/>
        </w:rPr>
        <w:t xml:space="preserve"> </w:t>
      </w:r>
      <w:r w:rsidRPr="00A33F9A">
        <w:rPr>
          <w:rStyle w:val="Char2"/>
          <w:rFonts w:hint="eastAsia"/>
          <w:rtl/>
        </w:rPr>
        <w:t>وَرَسُولُهُ</w:t>
      </w:r>
      <w:r w:rsidR="00F4329D" w:rsidRPr="00A33F9A">
        <w:rPr>
          <w:rStyle w:val="Char2"/>
          <w:rFonts w:hint="cs"/>
          <w:rtl/>
        </w:rPr>
        <w:t>»</w:t>
      </w:r>
      <w:r w:rsidRPr="00984198">
        <w:rPr>
          <w:rFonts w:cs="B Lotus" w:hint="cs"/>
          <w:sz w:val="28"/>
          <w:szCs w:val="28"/>
          <w:rtl/>
        </w:rPr>
        <w:t xml:space="preserve"> سپس</w:t>
      </w:r>
      <w:r w:rsidR="009D0387" w:rsidRPr="00984198">
        <w:rPr>
          <w:rFonts w:cs="B Lotus" w:hint="cs"/>
          <w:sz w:val="28"/>
          <w:szCs w:val="28"/>
          <w:rtl/>
        </w:rPr>
        <w:t xml:space="preserve"> می‌</w:t>
      </w:r>
      <w:r w:rsidRPr="00984198">
        <w:rPr>
          <w:rFonts w:cs="B Lotus" w:hint="cs"/>
          <w:sz w:val="28"/>
          <w:szCs w:val="28"/>
          <w:rtl/>
        </w:rPr>
        <w:t>فرماید: برای وزن کردن آن آماده باش. وی</w:t>
      </w:r>
      <w:r w:rsidR="009D0387" w:rsidRPr="00984198">
        <w:rPr>
          <w:rFonts w:cs="B Lotus" w:hint="cs"/>
          <w:sz w:val="28"/>
          <w:szCs w:val="28"/>
          <w:rtl/>
        </w:rPr>
        <w:t xml:space="preserve"> می‌</w:t>
      </w:r>
      <w:r w:rsidRPr="00984198">
        <w:rPr>
          <w:rFonts w:cs="B Lotus" w:hint="cs"/>
          <w:sz w:val="28"/>
          <w:szCs w:val="28"/>
          <w:rtl/>
        </w:rPr>
        <w:t>گوید: این کارت در مقابل آن کارنامه</w:t>
      </w:r>
      <w:r w:rsidR="009D0387" w:rsidRPr="00984198">
        <w:rPr>
          <w:rFonts w:cs="B Lotus" w:hint="cs"/>
          <w:sz w:val="28"/>
          <w:szCs w:val="28"/>
          <w:rtl/>
        </w:rPr>
        <w:t xml:space="preserve">‌ها </w:t>
      </w:r>
      <w:r w:rsidRPr="00984198">
        <w:rPr>
          <w:rFonts w:cs="B Lotus" w:hint="cs"/>
          <w:sz w:val="28"/>
          <w:szCs w:val="28"/>
          <w:rtl/>
        </w:rPr>
        <w:t>چیزی نیست؟ الله متعال می</w:t>
      </w:r>
      <w:r w:rsidRPr="00984198">
        <w:rPr>
          <w:rFonts w:cs="B Lotus" w:hint="cs"/>
          <w:sz w:val="28"/>
          <w:szCs w:val="28"/>
          <w:cs/>
        </w:rPr>
        <w:t>‎</w:t>
      </w:r>
      <w:r w:rsidRPr="00984198">
        <w:rPr>
          <w:rFonts w:cs="B Lotus" w:hint="cs"/>
          <w:sz w:val="28"/>
          <w:szCs w:val="28"/>
          <w:rtl/>
        </w:rPr>
        <w:t>فرماید: قطعا به تو ظلمی</w:t>
      </w:r>
      <w:r w:rsidR="009D0387" w:rsidRPr="00984198">
        <w:rPr>
          <w:rFonts w:cs="B Lotus" w:hint="cs"/>
          <w:sz w:val="28"/>
          <w:szCs w:val="28"/>
          <w:rtl/>
        </w:rPr>
        <w:t xml:space="preserve"> نمی‌</w:t>
      </w:r>
      <w:r w:rsidRPr="00984198">
        <w:rPr>
          <w:rFonts w:cs="B Lotus" w:hint="cs"/>
          <w:sz w:val="28"/>
          <w:szCs w:val="28"/>
          <w:rtl/>
        </w:rPr>
        <w:t>شود</w:t>
      </w:r>
      <w:r w:rsidR="00A33F9A">
        <w:rPr>
          <w:rFonts w:cs="B Lotus" w:hint="cs"/>
          <w:sz w:val="28"/>
          <w:szCs w:val="28"/>
          <w:rtl/>
        </w:rPr>
        <w:t>»</w:t>
      </w:r>
      <w:r w:rsidRPr="00984198">
        <w:rPr>
          <w:rFonts w:cs="B Lotus" w:hint="cs"/>
          <w:sz w:val="28"/>
          <w:szCs w:val="28"/>
          <w:rtl/>
        </w:rPr>
        <w:t xml:space="preserve">. رسول الله </w:t>
      </w:r>
      <w:r w:rsidR="00703EBE">
        <w:rPr>
          <w:rFonts w:ascii="Arial" w:hAnsi="Arial" w:cs="CTraditional Arabic" w:hint="cs"/>
          <w:sz w:val="28"/>
          <w:szCs w:val="28"/>
          <w:rtl/>
        </w:rPr>
        <w:t>ح</w:t>
      </w:r>
      <w:r w:rsidR="009D0387" w:rsidRPr="00984198">
        <w:rPr>
          <w:rFonts w:cs="B Lotus" w:hint="cs"/>
          <w:sz w:val="28"/>
          <w:szCs w:val="28"/>
          <w:rtl/>
        </w:rPr>
        <w:t xml:space="preserve"> می‌</w:t>
      </w:r>
      <w:r w:rsidRPr="00984198">
        <w:rPr>
          <w:rFonts w:cs="B Lotus" w:hint="cs"/>
          <w:sz w:val="28"/>
          <w:szCs w:val="28"/>
          <w:rtl/>
        </w:rPr>
        <w:t xml:space="preserve">فرماید: </w:t>
      </w:r>
      <w:r w:rsidR="00A33F9A">
        <w:rPr>
          <w:rFonts w:cs="B Lotus" w:hint="cs"/>
          <w:sz w:val="28"/>
          <w:szCs w:val="28"/>
          <w:rtl/>
        </w:rPr>
        <w:t>«</w:t>
      </w:r>
      <w:r w:rsidRPr="00984198">
        <w:rPr>
          <w:rFonts w:cs="B Lotus" w:hint="cs"/>
          <w:sz w:val="28"/>
          <w:szCs w:val="28"/>
          <w:rtl/>
        </w:rPr>
        <w:t>همه کارنامه</w:t>
      </w:r>
      <w:r w:rsidR="009D0387" w:rsidRPr="00984198">
        <w:rPr>
          <w:rFonts w:cs="B Lotus" w:hint="cs"/>
          <w:sz w:val="28"/>
          <w:szCs w:val="28"/>
          <w:rtl/>
        </w:rPr>
        <w:t xml:space="preserve">‌ها </w:t>
      </w:r>
      <w:r w:rsidRPr="00984198">
        <w:rPr>
          <w:rFonts w:cs="B Lotus" w:hint="cs"/>
          <w:sz w:val="28"/>
          <w:szCs w:val="28"/>
          <w:rtl/>
        </w:rPr>
        <w:t>در یک کفه ترازو و آن کارت به تنهایی در کفه دیگر قرار داده</w:t>
      </w:r>
      <w:r w:rsidR="009D0387" w:rsidRPr="00984198">
        <w:rPr>
          <w:rFonts w:cs="B Lotus" w:hint="cs"/>
          <w:sz w:val="28"/>
          <w:szCs w:val="28"/>
          <w:rtl/>
        </w:rPr>
        <w:t xml:space="preserve"> می‌</w:t>
      </w:r>
      <w:r w:rsidRPr="00984198">
        <w:rPr>
          <w:rFonts w:cs="B Lotus" w:hint="cs"/>
          <w:sz w:val="28"/>
          <w:szCs w:val="28"/>
          <w:rtl/>
        </w:rPr>
        <w:t>شود که همه کارنامه</w:t>
      </w:r>
      <w:r w:rsidR="009D0387" w:rsidRPr="00984198">
        <w:rPr>
          <w:rFonts w:cs="B Lotus" w:hint="cs"/>
          <w:sz w:val="28"/>
          <w:szCs w:val="28"/>
          <w:rtl/>
        </w:rPr>
        <w:t xml:space="preserve">‌ها </w:t>
      </w:r>
      <w:r w:rsidRPr="00984198">
        <w:rPr>
          <w:rFonts w:cs="B Lotus" w:hint="cs"/>
          <w:sz w:val="28"/>
          <w:szCs w:val="28"/>
          <w:rtl/>
        </w:rPr>
        <w:t>بالا آمده و آن کارت بر</w:t>
      </w:r>
      <w:r w:rsidR="009D0387" w:rsidRPr="00984198">
        <w:rPr>
          <w:rFonts w:cs="B Lotus" w:hint="cs"/>
          <w:sz w:val="28"/>
          <w:szCs w:val="28"/>
          <w:rtl/>
        </w:rPr>
        <w:t xml:space="preserve"> آن‌ها </w:t>
      </w:r>
      <w:r w:rsidRPr="00984198">
        <w:rPr>
          <w:rFonts w:cs="B Lotus" w:hint="cs"/>
          <w:sz w:val="28"/>
          <w:szCs w:val="28"/>
          <w:rtl/>
        </w:rPr>
        <w:t>سنگینی</w:t>
      </w:r>
      <w:r w:rsidR="009D0387" w:rsidRPr="00984198">
        <w:rPr>
          <w:rFonts w:cs="B Lotus" w:hint="cs"/>
          <w:sz w:val="28"/>
          <w:szCs w:val="28"/>
          <w:rtl/>
        </w:rPr>
        <w:t xml:space="preserve"> می‌</w:t>
      </w:r>
      <w:r w:rsidRPr="00984198">
        <w:rPr>
          <w:rFonts w:cs="B Lotus" w:hint="cs"/>
          <w:sz w:val="28"/>
          <w:szCs w:val="28"/>
          <w:rtl/>
        </w:rPr>
        <w:t>کند، براستی که هیچ چیز در مقایسه با اسم الله متعال سنگین</w:t>
      </w:r>
      <w:r w:rsidR="009D0387" w:rsidRPr="00984198">
        <w:rPr>
          <w:rFonts w:cs="B Lotus" w:hint="cs"/>
          <w:sz w:val="28"/>
          <w:szCs w:val="28"/>
          <w:rtl/>
        </w:rPr>
        <w:t xml:space="preserve"> نمی‌</w:t>
      </w:r>
      <w:r w:rsidRPr="00984198">
        <w:rPr>
          <w:rFonts w:cs="B Lotus" w:hint="cs"/>
          <w:sz w:val="28"/>
          <w:szCs w:val="28"/>
          <w:rtl/>
        </w:rPr>
        <w:t>شود</w:t>
      </w:r>
      <w:r w:rsidR="00A33F9A">
        <w:rPr>
          <w:rFonts w:cs="B Lotus" w:hint="cs"/>
          <w:sz w:val="28"/>
          <w:szCs w:val="28"/>
          <w:rtl/>
        </w:rPr>
        <w:t>»</w:t>
      </w:r>
      <w:r w:rsidRPr="00984198">
        <w:rPr>
          <w:rFonts w:cs="B Lotus" w:hint="cs"/>
          <w:sz w:val="28"/>
          <w:szCs w:val="28"/>
          <w:rtl/>
        </w:rPr>
        <w:t xml:space="preserve">. </w:t>
      </w:r>
    </w:p>
    <w:p w:rsidR="00C5413C" w:rsidRPr="008D09A5" w:rsidRDefault="00C5413C" w:rsidP="00703EBE">
      <w:pPr>
        <w:widowControl w:val="0"/>
        <w:autoSpaceDE w:val="0"/>
        <w:autoSpaceDN w:val="0"/>
        <w:adjustRightInd w:val="0"/>
        <w:jc w:val="both"/>
        <w:rPr>
          <w:rFonts w:ascii="KFGQPC Uthmanic Script HAFS" w:hAnsi="KFGQPC Uthmanic Script HAFS" w:cs="KFGQPC Uthmanic Script HAFS"/>
          <w:rtl/>
        </w:rPr>
      </w:pPr>
      <w:r w:rsidRPr="00984198">
        <w:rPr>
          <w:rFonts w:hint="cs"/>
          <w:rtl/>
          <w:lang w:bidi="fa-IR"/>
        </w:rPr>
        <w:t>سخن در مور</w:t>
      </w:r>
      <w:r w:rsidR="00703EBE">
        <w:rPr>
          <w:rFonts w:hint="cs"/>
          <w:rtl/>
          <w:lang w:bidi="fa-IR"/>
        </w:rPr>
        <w:t xml:space="preserve">د این حدیث در کلام امام ابن قیم </w:t>
      </w:r>
      <w:r w:rsidR="00703EBE" w:rsidRPr="00703EBE">
        <w:rPr>
          <w:rFonts w:hint="cs"/>
          <w:sz w:val="24"/>
          <w:szCs w:val="24"/>
          <w:rtl/>
          <w:lang w:bidi="fa-IR"/>
        </w:rPr>
        <w:t>رحمه</w:t>
      </w:r>
      <w:r w:rsidR="00703EBE" w:rsidRPr="00703EBE">
        <w:rPr>
          <w:rFonts w:hint="cs"/>
          <w:sz w:val="24"/>
          <w:szCs w:val="24"/>
          <w:rtl/>
          <w:lang w:bidi="fa-IR"/>
        </w:rPr>
        <w:softHyphen/>
        <w:t>الله</w:t>
      </w:r>
      <w:r w:rsidR="00703EBE">
        <w:rPr>
          <w:rFonts w:hint="cs"/>
          <w:rtl/>
          <w:lang w:bidi="fa-IR"/>
        </w:rPr>
        <w:t xml:space="preserve"> گذشت</w:t>
      </w:r>
      <w:r w:rsidRPr="00984198">
        <w:rPr>
          <w:rFonts w:hint="cs"/>
          <w:rtl/>
          <w:lang w:bidi="fa-IR"/>
        </w:rPr>
        <w:t xml:space="preserve"> و تردیدی نیست که سِری که به سبب آن کارت سنگین شده و به خاطر آن کارنامه</w:t>
      </w:r>
      <w:r w:rsidR="009D0387" w:rsidRPr="00984198">
        <w:rPr>
          <w:rFonts w:hint="cs"/>
          <w:rtl/>
          <w:lang w:bidi="fa-IR"/>
        </w:rPr>
        <w:t xml:space="preserve">‌های </w:t>
      </w:r>
      <w:r w:rsidRPr="00984198">
        <w:rPr>
          <w:rFonts w:hint="cs"/>
          <w:rtl/>
          <w:lang w:bidi="fa-IR"/>
        </w:rPr>
        <w:t>وی سبک</w:t>
      </w:r>
      <w:r w:rsidR="009D0387" w:rsidRPr="00984198">
        <w:rPr>
          <w:rFonts w:hint="cs"/>
          <w:rtl/>
          <w:lang w:bidi="fa-IR"/>
        </w:rPr>
        <w:t xml:space="preserve"> می‌</w:t>
      </w:r>
      <w:r w:rsidR="00703EBE">
        <w:rPr>
          <w:rFonts w:hint="cs"/>
          <w:rtl/>
          <w:lang w:bidi="fa-IR"/>
        </w:rPr>
        <w:t>شو</w:t>
      </w:r>
      <w:r w:rsidRPr="00984198">
        <w:rPr>
          <w:rFonts w:hint="cs"/>
          <w:rtl/>
          <w:lang w:bidi="fa-IR"/>
        </w:rPr>
        <w:t>ند، کمال توحید و محقق گرداندن آن</w:t>
      </w:r>
      <w:r w:rsidR="009D0387" w:rsidRPr="00984198">
        <w:rPr>
          <w:rFonts w:hint="cs"/>
          <w:rtl/>
          <w:lang w:bidi="fa-IR"/>
        </w:rPr>
        <w:t xml:space="preserve"> می‌</w:t>
      </w:r>
      <w:r w:rsidRPr="00984198">
        <w:rPr>
          <w:rFonts w:hint="cs"/>
          <w:rtl/>
          <w:lang w:bidi="fa-IR"/>
        </w:rPr>
        <w:t>باشد. چرا که برای توحید نوری</w:t>
      </w:r>
      <w:r w:rsidR="009D0387" w:rsidRPr="00984198">
        <w:rPr>
          <w:rFonts w:hint="cs"/>
          <w:rtl/>
          <w:lang w:bidi="fa-IR"/>
        </w:rPr>
        <w:t xml:space="preserve"> می‌</w:t>
      </w:r>
      <w:r w:rsidRPr="00984198">
        <w:rPr>
          <w:rFonts w:hint="cs"/>
          <w:rtl/>
          <w:lang w:bidi="fa-IR"/>
        </w:rPr>
        <w:t>باشد که تیرگی و ابرهای گناه را به اندازه</w:t>
      </w:r>
      <w:r w:rsidR="00AC25A8" w:rsidRPr="00984198">
        <w:rPr>
          <w:rFonts w:hint="cs"/>
          <w:rtl/>
          <w:lang w:bidi="fa-IR"/>
        </w:rPr>
        <w:t xml:space="preserve">‌ی </w:t>
      </w:r>
      <w:r w:rsidRPr="00984198">
        <w:rPr>
          <w:rFonts w:hint="cs"/>
          <w:rtl/>
          <w:lang w:bidi="fa-IR"/>
        </w:rPr>
        <w:t>قوتش پراکنده</w:t>
      </w:r>
      <w:r w:rsidR="009D0387" w:rsidRPr="00984198">
        <w:rPr>
          <w:rFonts w:hint="cs"/>
          <w:rtl/>
          <w:lang w:bidi="fa-IR"/>
        </w:rPr>
        <w:t xml:space="preserve"> می‌</w:t>
      </w:r>
      <w:r w:rsidRPr="00984198">
        <w:rPr>
          <w:rFonts w:hint="cs"/>
          <w:rtl/>
          <w:lang w:bidi="fa-IR"/>
        </w:rPr>
        <w:t>کند؛ و الله عزوجل خبر داده که هر گناهی را با وجود توحید می</w:t>
      </w:r>
      <w:r w:rsidRPr="00984198">
        <w:rPr>
          <w:rFonts w:hint="cs"/>
          <w:cs/>
          <w:lang w:bidi="fa-IR"/>
        </w:rPr>
        <w:t>‎</w:t>
      </w:r>
      <w:r w:rsidRPr="00984198">
        <w:rPr>
          <w:rFonts w:hint="cs"/>
          <w:rtl/>
          <w:lang w:bidi="fa-IR"/>
        </w:rPr>
        <w:t>بخشد و هیچ گناهی را به همراه شرک</w:t>
      </w:r>
      <w:r w:rsidR="009D0387" w:rsidRPr="00984198">
        <w:rPr>
          <w:rFonts w:hint="cs"/>
          <w:rtl/>
          <w:lang w:bidi="fa-IR"/>
        </w:rPr>
        <w:t xml:space="preserve"> نمی‌</w:t>
      </w:r>
      <w:r w:rsidRPr="00984198">
        <w:rPr>
          <w:rFonts w:hint="cs"/>
          <w:rtl/>
          <w:lang w:bidi="fa-IR"/>
        </w:rPr>
        <w:t>بخشد، الله عزوجل</w:t>
      </w:r>
      <w:r w:rsidR="009D0387" w:rsidRPr="00984198">
        <w:rPr>
          <w:rFonts w:hint="cs"/>
          <w:rtl/>
          <w:lang w:bidi="fa-IR"/>
        </w:rPr>
        <w:t xml:space="preserve"> می‌</w:t>
      </w:r>
      <w:r w:rsidRPr="00984198">
        <w:rPr>
          <w:rFonts w:hint="cs"/>
          <w:rtl/>
          <w:lang w:bidi="fa-IR"/>
        </w:rPr>
        <w:t>فرماید:</w:t>
      </w:r>
      <w:r w:rsidR="00602E74" w:rsidRPr="00984198">
        <w:rPr>
          <w:rFonts w:hint="cs"/>
          <w:rtl/>
          <w:lang w:bidi="fa-IR"/>
        </w:rPr>
        <w:t xml:space="preserve"> </w:t>
      </w:r>
      <w:r w:rsidR="00602E74" w:rsidRPr="004263A6">
        <w:rPr>
          <w:rFonts w:ascii="Traditional Arabic" w:hAnsi="Traditional Arabic" w:cs="Traditional Arabic"/>
          <w:rtl/>
        </w:rPr>
        <w:t>﴿</w:t>
      </w:r>
      <w:r w:rsidR="008D09A5">
        <w:rPr>
          <w:rFonts w:ascii="KFGQPC Uthmanic Script HAFS" w:hAnsi="KFGQPC Uthmanic Script HAFS" w:cs="KFGQPC Uthmanic Script HAFS" w:hint="cs"/>
          <w:rtl/>
        </w:rPr>
        <w:t>إِنَّ</w:t>
      </w:r>
      <w:r w:rsidR="008D09A5">
        <w:rPr>
          <w:rFonts w:ascii="KFGQPC Uthmanic Script HAFS" w:hAnsi="KFGQPC Uthmanic Script HAFS" w:cs="KFGQPC Uthmanic Script HAFS"/>
          <w:rtl/>
        </w:rPr>
        <w:t xml:space="preserve"> </w:t>
      </w:r>
      <w:r w:rsidR="008D09A5">
        <w:rPr>
          <w:rFonts w:ascii="KFGQPC Uthmanic Script HAFS" w:hAnsi="KFGQPC Uthmanic Script HAFS" w:cs="KFGQPC Uthmanic Script HAFS" w:hint="cs"/>
          <w:rtl/>
        </w:rPr>
        <w:t>ٱللَّهَ</w:t>
      </w:r>
      <w:r w:rsidR="008D09A5">
        <w:rPr>
          <w:rFonts w:ascii="KFGQPC Uthmanic Script HAFS" w:hAnsi="KFGQPC Uthmanic Script HAFS" w:cs="KFGQPC Uthmanic Script HAFS"/>
          <w:rtl/>
        </w:rPr>
        <w:t xml:space="preserve"> لَا يَغۡفِرُ أَن يُشۡرَكَ بِهِ</w:t>
      </w:r>
      <w:r w:rsidR="008D09A5">
        <w:rPr>
          <w:rFonts w:ascii="KFGQPC Uthmanic Script HAFS" w:hAnsi="KFGQPC Uthmanic Script HAFS" w:cs="KFGQPC Uthmanic Script HAFS" w:hint="cs"/>
          <w:rtl/>
        </w:rPr>
        <w:t>ۦ</w:t>
      </w:r>
      <w:r w:rsidR="008D09A5">
        <w:rPr>
          <w:rFonts w:ascii="KFGQPC Uthmanic Script HAFS" w:hAnsi="KFGQPC Uthmanic Script HAFS" w:cs="KFGQPC Uthmanic Script HAFS"/>
          <w:rtl/>
        </w:rPr>
        <w:t xml:space="preserve"> وَيَغۡفِرُ مَا دُونَ ذَٰلِكَ لِمَن يَشَآءُۚ وَمَن يُشۡرِكۡ بِ</w:t>
      </w:r>
      <w:r w:rsidR="008D09A5">
        <w:rPr>
          <w:rFonts w:ascii="KFGQPC Uthmanic Script HAFS" w:hAnsi="KFGQPC Uthmanic Script HAFS" w:cs="KFGQPC Uthmanic Script HAFS" w:hint="cs"/>
          <w:rtl/>
        </w:rPr>
        <w:t>ٱللَّهِ</w:t>
      </w:r>
      <w:r w:rsidR="008D09A5">
        <w:rPr>
          <w:rFonts w:ascii="KFGQPC Uthmanic Script HAFS" w:hAnsi="KFGQPC Uthmanic Script HAFS" w:cs="KFGQPC Uthmanic Script HAFS"/>
          <w:rtl/>
        </w:rPr>
        <w:t xml:space="preserve"> فَقَدۡ ضَلَّ ضَلَٰلَۢا بَعِيدًا ١١٦</w:t>
      </w:r>
      <w:r w:rsidR="00602E74" w:rsidRPr="004263A6">
        <w:rPr>
          <w:rFonts w:ascii="Traditional Arabic" w:hAnsi="Traditional Arabic" w:cs="Traditional Arabic"/>
          <w:rtl/>
        </w:rPr>
        <w:t>﴾</w:t>
      </w:r>
      <w:r w:rsidR="00602E74" w:rsidRPr="00984198">
        <w:rPr>
          <w:rFonts w:hint="cs"/>
          <w:rtl/>
          <w:lang w:bidi="fa-IR"/>
        </w:rPr>
        <w:t xml:space="preserve"> </w:t>
      </w:r>
      <w:r w:rsidR="00602E74" w:rsidRPr="007009AB">
        <w:rPr>
          <w:rFonts w:ascii="mylotus" w:hAnsi="mylotus" w:cs="mylotus"/>
          <w:sz w:val="24"/>
          <w:szCs w:val="24"/>
          <w:rtl/>
        </w:rPr>
        <w:t>[</w:t>
      </w:r>
      <w:r w:rsidR="00602E74">
        <w:rPr>
          <w:rFonts w:ascii="mylotus" w:hAnsi="mylotus" w:cs="mylotus"/>
          <w:sz w:val="24"/>
          <w:szCs w:val="24"/>
          <w:rtl/>
        </w:rPr>
        <w:t>النساء: 116</w:t>
      </w:r>
      <w:r w:rsidR="00602E74" w:rsidRPr="007009AB">
        <w:rPr>
          <w:rFonts w:ascii="mylotus" w:hAnsi="mylotus" w:cs="mylotus"/>
          <w:sz w:val="24"/>
          <w:szCs w:val="24"/>
          <w:rtl/>
        </w:rPr>
        <w:t>]</w:t>
      </w:r>
      <w:r w:rsidRPr="00984198">
        <w:rPr>
          <w:rFonts w:hint="cs"/>
          <w:rtl/>
          <w:lang w:bidi="fa-IR"/>
        </w:rPr>
        <w:t xml:space="preserve"> </w:t>
      </w:r>
      <w:r w:rsidR="00A33F9A">
        <w:rPr>
          <w:rFonts w:hint="cs"/>
          <w:rtl/>
          <w:lang w:bidi="fa-IR"/>
        </w:rPr>
        <w:t>«</w:t>
      </w:r>
      <w:r w:rsidRPr="00984198">
        <w:rPr>
          <w:rtl/>
          <w:lang w:bidi="fa-IR"/>
        </w:rPr>
        <w:t>بي</w:t>
      </w:r>
      <w:r w:rsidR="00703EBE">
        <w:rPr>
          <w:rFonts w:hint="cs"/>
          <w:rtl/>
          <w:lang w:bidi="fa-IR"/>
        </w:rPr>
        <w:softHyphen/>
      </w:r>
      <w:r w:rsidRPr="00984198">
        <w:rPr>
          <w:rtl/>
          <w:lang w:bidi="fa-IR"/>
        </w:rPr>
        <w:t xml:space="preserve">گمان </w:t>
      </w:r>
      <w:r w:rsidRPr="00984198">
        <w:rPr>
          <w:rFonts w:hint="cs"/>
          <w:rtl/>
          <w:lang w:bidi="fa-IR"/>
        </w:rPr>
        <w:t>الله</w:t>
      </w:r>
      <w:r w:rsidRPr="00984198">
        <w:rPr>
          <w:rtl/>
          <w:lang w:bidi="fa-IR"/>
        </w:rPr>
        <w:t xml:space="preserve"> شرك ورزيدن به خود را (از كسي)</w:t>
      </w:r>
      <w:r w:rsidR="000D6F3F" w:rsidRPr="00984198">
        <w:rPr>
          <w:rtl/>
          <w:lang w:bidi="fa-IR"/>
        </w:rPr>
        <w:t xml:space="preserve"> نمي‌</w:t>
      </w:r>
      <w:r w:rsidRPr="00984198">
        <w:rPr>
          <w:rtl/>
          <w:lang w:bidi="fa-IR"/>
        </w:rPr>
        <w:t>آمرزد و</w:t>
      </w:r>
      <w:r w:rsidRPr="00984198">
        <w:rPr>
          <w:rFonts w:hint="cs"/>
          <w:rtl/>
          <w:lang w:bidi="fa-IR"/>
        </w:rPr>
        <w:t xml:space="preserve"> </w:t>
      </w:r>
      <w:r w:rsidR="00703EBE">
        <w:rPr>
          <w:rtl/>
          <w:lang w:bidi="fa-IR"/>
        </w:rPr>
        <w:t>بلكه پائين</w:t>
      </w:r>
      <w:r w:rsidR="00703EBE">
        <w:rPr>
          <w:rFonts w:hint="cs"/>
          <w:rtl/>
          <w:lang w:bidi="fa-IR"/>
        </w:rPr>
        <w:softHyphen/>
      </w:r>
      <w:r w:rsidR="00703EBE">
        <w:rPr>
          <w:rtl/>
          <w:lang w:bidi="fa-IR"/>
        </w:rPr>
        <w:t>تر از آن</w:t>
      </w:r>
      <w:r w:rsidR="00703EBE">
        <w:rPr>
          <w:rFonts w:hint="cs"/>
          <w:rtl/>
          <w:lang w:bidi="fa-IR"/>
        </w:rPr>
        <w:softHyphen/>
      </w:r>
      <w:r w:rsidRPr="00984198">
        <w:rPr>
          <w:rtl/>
          <w:lang w:bidi="fa-IR"/>
        </w:rPr>
        <w:t>را از هركس كه بخواهد (و</w:t>
      </w:r>
      <w:r w:rsidRPr="00984198">
        <w:rPr>
          <w:rFonts w:hint="cs"/>
          <w:rtl/>
          <w:lang w:bidi="fa-IR"/>
        </w:rPr>
        <w:t xml:space="preserve"> </w:t>
      </w:r>
      <w:r w:rsidRPr="00984198">
        <w:rPr>
          <w:rtl/>
          <w:lang w:bidi="fa-IR"/>
        </w:rPr>
        <w:t>صلاح بداند)</w:t>
      </w:r>
      <w:r w:rsidR="00C01522" w:rsidRPr="00984198">
        <w:rPr>
          <w:rtl/>
          <w:lang w:bidi="fa-IR"/>
        </w:rPr>
        <w:t xml:space="preserve"> مي‌</w:t>
      </w:r>
      <w:r w:rsidRPr="00984198">
        <w:rPr>
          <w:rtl/>
          <w:lang w:bidi="fa-IR"/>
        </w:rPr>
        <w:t xml:space="preserve">بخشد. هر كه براي </w:t>
      </w:r>
      <w:r w:rsidRPr="00984198">
        <w:rPr>
          <w:rFonts w:hint="cs"/>
          <w:rtl/>
          <w:lang w:bidi="fa-IR"/>
        </w:rPr>
        <w:t>الله</w:t>
      </w:r>
      <w:r w:rsidRPr="00984198">
        <w:rPr>
          <w:rtl/>
          <w:lang w:bidi="fa-IR"/>
        </w:rPr>
        <w:t xml:space="preserve"> انباز بگيرد، به راستي بسي گمراه گشته است (و</w:t>
      </w:r>
      <w:r w:rsidRPr="00984198">
        <w:rPr>
          <w:rFonts w:hint="cs"/>
          <w:rtl/>
          <w:lang w:bidi="fa-IR"/>
        </w:rPr>
        <w:t xml:space="preserve"> </w:t>
      </w:r>
      <w:r w:rsidRPr="00984198">
        <w:rPr>
          <w:rtl/>
          <w:lang w:bidi="fa-IR"/>
        </w:rPr>
        <w:t>خيلي از حق پرت شده است)</w:t>
      </w:r>
      <w:r w:rsidR="00A33F9A">
        <w:rPr>
          <w:rFonts w:hint="cs"/>
          <w:rtl/>
          <w:lang w:bidi="fa-IR"/>
        </w:rPr>
        <w:t>»</w:t>
      </w:r>
      <w:r w:rsidRPr="00984198">
        <w:rPr>
          <w:rtl/>
          <w:lang w:bidi="fa-IR"/>
        </w:rPr>
        <w:t>.</w:t>
      </w:r>
    </w:p>
    <w:p w:rsidR="00C5413C" w:rsidRPr="00984198" w:rsidRDefault="00703EBE" w:rsidP="00703EBE">
      <w:pPr>
        <w:pStyle w:val="NormalWeb"/>
        <w:widowControl w:val="0"/>
        <w:bidi/>
        <w:spacing w:before="0" w:beforeAutospacing="0" w:after="0" w:afterAutospacing="0"/>
        <w:ind w:firstLine="284"/>
        <w:jc w:val="both"/>
        <w:rPr>
          <w:rFonts w:cs="B Lotus"/>
          <w:sz w:val="28"/>
          <w:szCs w:val="28"/>
          <w:rtl/>
        </w:rPr>
      </w:pPr>
      <w:r>
        <w:rPr>
          <w:rFonts w:cs="B Lotus" w:hint="cs"/>
          <w:sz w:val="28"/>
          <w:szCs w:val="28"/>
          <w:rtl/>
        </w:rPr>
        <w:t xml:space="preserve"> پس هر</w:t>
      </w:r>
      <w:r w:rsidR="00C5413C" w:rsidRPr="00984198">
        <w:rPr>
          <w:rFonts w:cs="B Lotus" w:hint="cs"/>
          <w:sz w:val="28"/>
          <w:szCs w:val="28"/>
          <w:rtl/>
        </w:rPr>
        <w:t>گاه فردی با اخلاص و یقین کامل</w:t>
      </w:r>
      <w:r w:rsidR="00602E74" w:rsidRPr="00984198">
        <w:rPr>
          <w:rFonts w:cs="B Lotus" w:hint="cs"/>
          <w:sz w:val="28"/>
          <w:szCs w:val="28"/>
          <w:rtl/>
        </w:rPr>
        <w:t xml:space="preserve"> «</w:t>
      </w:r>
      <w:r w:rsidR="00F64452" w:rsidRPr="00F64452">
        <w:rPr>
          <w:rFonts w:cs="mylotus" w:hint="cs"/>
          <w:sz w:val="28"/>
          <w:szCs w:val="28"/>
          <w:rtl/>
        </w:rPr>
        <w:t>لا إله إلا الله</w:t>
      </w:r>
      <w:r w:rsidR="00602E74" w:rsidRPr="00984198">
        <w:rPr>
          <w:rFonts w:cs="B Lotus" w:hint="cs"/>
          <w:sz w:val="28"/>
          <w:szCs w:val="28"/>
          <w:rtl/>
        </w:rPr>
        <w:t>»</w:t>
      </w:r>
      <w:r w:rsidR="00C5413C" w:rsidRPr="00984198">
        <w:rPr>
          <w:rFonts w:cs="B Lotus" w:hint="cs"/>
          <w:sz w:val="28"/>
          <w:szCs w:val="28"/>
          <w:rtl/>
        </w:rPr>
        <w:t xml:space="preserve"> را بر زبان آورد و در این حال به هیچ وجه بر گناهی مصر نباشد، کمال اخلاص و یقین وی موجب</w:t>
      </w:r>
      <w:r w:rsidR="009D0387" w:rsidRPr="00984198">
        <w:rPr>
          <w:rFonts w:cs="B Lotus" w:hint="cs"/>
          <w:sz w:val="28"/>
          <w:szCs w:val="28"/>
          <w:rtl/>
        </w:rPr>
        <w:t xml:space="preserve"> می‌</w:t>
      </w:r>
      <w:r w:rsidR="00C5413C" w:rsidRPr="00984198">
        <w:rPr>
          <w:rFonts w:cs="B Lotus" w:hint="cs"/>
          <w:sz w:val="28"/>
          <w:szCs w:val="28"/>
          <w:rtl/>
        </w:rPr>
        <w:t>شود که الله عزوجل از همه چیز برای او محبوب</w:t>
      </w:r>
      <w:r w:rsidR="002A6A22" w:rsidRPr="00984198">
        <w:rPr>
          <w:rFonts w:cs="B Lotus" w:hint="eastAsia"/>
          <w:sz w:val="28"/>
          <w:szCs w:val="28"/>
          <w:rtl/>
        </w:rPr>
        <w:t>‌</w:t>
      </w:r>
      <w:r w:rsidR="00C5413C" w:rsidRPr="00984198">
        <w:rPr>
          <w:rFonts w:cs="B Lotus" w:hint="cs"/>
          <w:sz w:val="28"/>
          <w:szCs w:val="28"/>
          <w:rtl/>
        </w:rPr>
        <w:t>تر باشد. بنابراین در دل وی هیچگونه اراده</w:t>
      </w:r>
      <w:r w:rsidR="002A6A22" w:rsidRPr="00984198">
        <w:rPr>
          <w:rFonts w:cs="B Lotus" w:hint="eastAsia"/>
          <w:sz w:val="28"/>
          <w:szCs w:val="28"/>
          <w:rtl/>
        </w:rPr>
        <w:t>‌</w:t>
      </w:r>
      <w:r w:rsidR="00C5413C" w:rsidRPr="00984198">
        <w:rPr>
          <w:rFonts w:cs="B Lotus" w:hint="cs"/>
          <w:sz w:val="28"/>
          <w:szCs w:val="28"/>
          <w:rtl/>
        </w:rPr>
        <w:t>ای برای انجام آنچه الله عزوجل حرام کرده است، باقی</w:t>
      </w:r>
      <w:r w:rsidR="009D0387" w:rsidRPr="00984198">
        <w:rPr>
          <w:rFonts w:cs="B Lotus" w:hint="cs"/>
          <w:sz w:val="28"/>
          <w:szCs w:val="28"/>
          <w:rtl/>
        </w:rPr>
        <w:t xml:space="preserve"> نمی‌</w:t>
      </w:r>
      <w:r w:rsidR="00C5413C" w:rsidRPr="00984198">
        <w:rPr>
          <w:rFonts w:cs="B Lotus" w:hint="cs"/>
          <w:sz w:val="28"/>
          <w:szCs w:val="28"/>
          <w:rtl/>
        </w:rPr>
        <w:t>ماند و هیچگونه کراهتی نسبت به آنچه الله عزوجل بدان فرمان داده ندارد؛ چنین کسی ا</w:t>
      </w:r>
      <w:r>
        <w:rPr>
          <w:rFonts w:cs="B Lotus" w:hint="cs"/>
          <w:sz w:val="28"/>
          <w:szCs w:val="28"/>
          <w:rtl/>
        </w:rPr>
        <w:t>ست که آتش بر وی حرام شده است گر</w:t>
      </w:r>
      <w:r w:rsidR="00C5413C" w:rsidRPr="00984198">
        <w:rPr>
          <w:rFonts w:cs="B Lotus" w:hint="cs"/>
          <w:sz w:val="28"/>
          <w:szCs w:val="28"/>
          <w:rtl/>
        </w:rPr>
        <w:t>چه قبل از آن گناهانی داشته باشد، ولی پس از چنین ایمان و اخلاص و توبه و محبت و یقین کامل، گناهان وی محو و نابود</w:t>
      </w:r>
      <w:r w:rsidR="009D0387" w:rsidRPr="00984198">
        <w:rPr>
          <w:rFonts w:cs="B Lotus" w:hint="cs"/>
          <w:sz w:val="28"/>
          <w:szCs w:val="28"/>
          <w:rtl/>
        </w:rPr>
        <w:t xml:space="preserve"> می‌</w:t>
      </w:r>
      <w:r w:rsidR="00C5413C" w:rsidRPr="00984198">
        <w:rPr>
          <w:rFonts w:cs="B Lotus" w:hint="cs"/>
          <w:sz w:val="28"/>
          <w:szCs w:val="28"/>
          <w:rtl/>
        </w:rPr>
        <w:t>گردد، همانگونه که شب توسط روز محو</w:t>
      </w:r>
      <w:r w:rsidR="009D0387" w:rsidRPr="00984198">
        <w:rPr>
          <w:rFonts w:cs="B Lotus" w:hint="cs"/>
          <w:sz w:val="28"/>
          <w:szCs w:val="28"/>
          <w:rtl/>
        </w:rPr>
        <w:t xml:space="preserve"> می‌</w:t>
      </w:r>
      <w:r w:rsidR="00C5413C" w:rsidRPr="00984198">
        <w:rPr>
          <w:rFonts w:cs="B Lotus" w:hint="cs"/>
          <w:sz w:val="28"/>
          <w:szCs w:val="28"/>
          <w:rtl/>
        </w:rPr>
        <w:t>گردد. پس هرگاه</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00C5413C" w:rsidRPr="00984198">
        <w:rPr>
          <w:rFonts w:cs="B Lotus" w:hint="cs"/>
          <w:sz w:val="28"/>
          <w:szCs w:val="28"/>
          <w:rtl/>
        </w:rPr>
        <w:t>را با کاملترین وجه که مانع شرک اکبر و شرک اصغر باشد، بگوید</w:t>
      </w:r>
      <w:r>
        <w:rPr>
          <w:rFonts w:cs="B Lotus" w:hint="cs"/>
          <w:sz w:val="28"/>
          <w:szCs w:val="28"/>
          <w:rtl/>
        </w:rPr>
        <w:t xml:space="preserve"> </w:t>
      </w:r>
      <w:r w:rsidR="00C5413C" w:rsidRPr="00984198">
        <w:rPr>
          <w:rFonts w:cs="B Lotus" w:hint="cs"/>
          <w:sz w:val="28"/>
          <w:szCs w:val="28"/>
          <w:rtl/>
        </w:rPr>
        <w:t>و بر هیچ نوع گناهی مصر نباشد، بر او بخشیده خواهد شد و بر آتش حرام</w:t>
      </w:r>
      <w:r w:rsidR="009D0387" w:rsidRPr="00984198">
        <w:rPr>
          <w:rFonts w:cs="B Lotus" w:hint="cs"/>
          <w:sz w:val="28"/>
          <w:szCs w:val="28"/>
          <w:rtl/>
        </w:rPr>
        <w:t xml:space="preserve"> می‌</w:t>
      </w:r>
      <w:r>
        <w:rPr>
          <w:rFonts w:cs="B Lotus" w:hint="cs"/>
          <w:sz w:val="28"/>
          <w:szCs w:val="28"/>
          <w:rtl/>
        </w:rPr>
        <w:t>گردد. و اگر ب</w:t>
      </w:r>
      <w:r w:rsidR="00BD286A" w:rsidRPr="00984198">
        <w:rPr>
          <w:rFonts w:cs="B Lotus" w:hint="cs"/>
          <w:sz w:val="28"/>
          <w:szCs w:val="28"/>
          <w:rtl/>
        </w:rPr>
        <w:t xml:space="preserve">گونه‌ای </w:t>
      </w:r>
      <w:r>
        <w:rPr>
          <w:rFonts w:cs="B Lotus" w:hint="cs"/>
          <w:sz w:val="28"/>
          <w:szCs w:val="28"/>
          <w:rtl/>
        </w:rPr>
        <w:t>آن</w:t>
      </w:r>
      <w:r>
        <w:rPr>
          <w:rFonts w:cs="B Lotus"/>
          <w:sz w:val="28"/>
          <w:szCs w:val="28"/>
          <w:rtl/>
        </w:rPr>
        <w:softHyphen/>
      </w:r>
      <w:r w:rsidR="00C5413C" w:rsidRPr="00984198">
        <w:rPr>
          <w:rFonts w:cs="B Lotus" w:hint="cs"/>
          <w:sz w:val="28"/>
          <w:szCs w:val="28"/>
          <w:rtl/>
        </w:rPr>
        <w:t>را بر زبان آورد که از شرک اکبر و نه شرک اصغر رهایی یابد و پس از آن چیزی که مناقض آن باشد از وی صادر نشود، در این حالت در مقابل این حسنه و عمل نیکویش، چیزی از گناهان نیست که مقاومت کند، پس به سبب آن میزان حسناتش ترجیح و برتری</w:t>
      </w:r>
      <w:r w:rsidR="009D0387" w:rsidRPr="00984198">
        <w:rPr>
          <w:rFonts w:cs="B Lotus" w:hint="cs"/>
          <w:sz w:val="28"/>
          <w:szCs w:val="28"/>
          <w:rtl/>
        </w:rPr>
        <w:t xml:space="preserve"> می‌</w:t>
      </w:r>
      <w:r w:rsidR="00C5413C" w:rsidRPr="00984198">
        <w:rPr>
          <w:rFonts w:cs="B Lotus" w:hint="cs"/>
          <w:sz w:val="28"/>
          <w:szCs w:val="28"/>
          <w:rtl/>
        </w:rPr>
        <w:t>یابد - آن طور که در حدیث بطاقه و صاحب کارت گذشت - و بر آتش حرام</w:t>
      </w:r>
      <w:r w:rsidR="009D0387" w:rsidRPr="00984198">
        <w:rPr>
          <w:rFonts w:cs="B Lotus" w:hint="cs"/>
          <w:sz w:val="28"/>
          <w:szCs w:val="28"/>
          <w:rtl/>
        </w:rPr>
        <w:t xml:space="preserve"> می‌</w:t>
      </w:r>
      <w:r w:rsidR="00C5413C" w:rsidRPr="00984198">
        <w:rPr>
          <w:rFonts w:cs="B Lotus" w:hint="cs"/>
          <w:sz w:val="28"/>
          <w:szCs w:val="28"/>
          <w:rtl/>
        </w:rPr>
        <w:t>گردد، ولی درجه</w:t>
      </w:r>
      <w:r w:rsidR="009D0387" w:rsidRPr="00984198">
        <w:rPr>
          <w:rFonts w:cs="B Lotus" w:hint="cs"/>
          <w:sz w:val="28"/>
          <w:szCs w:val="28"/>
          <w:rtl/>
        </w:rPr>
        <w:t xml:space="preserve">‌اش </w:t>
      </w:r>
      <w:r w:rsidR="00C5413C" w:rsidRPr="00984198">
        <w:rPr>
          <w:rFonts w:cs="B Lotus" w:hint="cs"/>
          <w:sz w:val="28"/>
          <w:szCs w:val="28"/>
          <w:rtl/>
        </w:rPr>
        <w:t>در بهشت به میزان گناهی که مرتکب شده کاهش</w:t>
      </w:r>
      <w:r w:rsidR="009D0387" w:rsidRPr="00984198">
        <w:rPr>
          <w:rFonts w:cs="B Lotus" w:hint="cs"/>
          <w:sz w:val="28"/>
          <w:szCs w:val="28"/>
          <w:rtl/>
        </w:rPr>
        <w:t xml:space="preserve"> می‌</w:t>
      </w:r>
      <w:r w:rsidR="00C5413C" w:rsidRPr="00984198">
        <w:rPr>
          <w:rFonts w:cs="B Lotus" w:hint="cs"/>
          <w:sz w:val="28"/>
          <w:szCs w:val="28"/>
          <w:rtl/>
        </w:rPr>
        <w:t>یابد و این برخلاف کسی</w:t>
      </w:r>
      <w:r w:rsidR="009D0387" w:rsidRPr="00984198">
        <w:rPr>
          <w:rFonts w:cs="B Lotus" w:hint="cs"/>
          <w:sz w:val="28"/>
          <w:szCs w:val="28"/>
          <w:rtl/>
        </w:rPr>
        <w:t xml:space="preserve"> می‌</w:t>
      </w:r>
      <w:r w:rsidR="00C5413C" w:rsidRPr="00984198">
        <w:rPr>
          <w:rFonts w:cs="B Lotus" w:hint="cs"/>
          <w:sz w:val="28"/>
          <w:szCs w:val="28"/>
          <w:rtl/>
        </w:rPr>
        <w:t>باشد که سیئات وی بر حسناتش برتری یافته و در حالی مرده که مصر بر</w:t>
      </w:r>
      <w:r w:rsidR="009D0387" w:rsidRPr="00984198">
        <w:rPr>
          <w:rFonts w:cs="B Lotus" w:hint="cs"/>
          <w:sz w:val="28"/>
          <w:szCs w:val="28"/>
          <w:rtl/>
        </w:rPr>
        <w:t xml:space="preserve"> آن‌ها </w:t>
      </w:r>
      <w:r w:rsidR="00C5413C" w:rsidRPr="00984198">
        <w:rPr>
          <w:rFonts w:cs="B Lotus" w:hint="cs"/>
          <w:sz w:val="28"/>
          <w:szCs w:val="28"/>
          <w:rtl/>
        </w:rPr>
        <w:t>بوده است، که چنین شخصی مستحق آتش</w:t>
      </w:r>
      <w:r w:rsidR="009D0387" w:rsidRPr="00984198">
        <w:rPr>
          <w:rFonts w:cs="B Lotus" w:hint="cs"/>
          <w:sz w:val="28"/>
          <w:szCs w:val="28"/>
          <w:rtl/>
        </w:rPr>
        <w:t xml:space="preserve"> می‌</w:t>
      </w:r>
      <w:r w:rsidR="00C5413C" w:rsidRPr="00984198">
        <w:rPr>
          <w:rFonts w:cs="B Lotus" w:hint="cs"/>
          <w:sz w:val="28"/>
          <w:szCs w:val="28"/>
          <w:rtl/>
        </w:rPr>
        <w:t>باشد. و اگر شخصی</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00C5413C" w:rsidRPr="00984198">
        <w:rPr>
          <w:rFonts w:cs="B Lotus" w:hint="cs"/>
          <w:sz w:val="28"/>
          <w:szCs w:val="28"/>
          <w:rtl/>
        </w:rPr>
        <w:t>بگوید و به وسیله</w:t>
      </w:r>
      <w:r w:rsidR="00AC25A8" w:rsidRPr="00984198">
        <w:rPr>
          <w:rFonts w:cs="B Lotus" w:hint="cs"/>
          <w:sz w:val="28"/>
          <w:szCs w:val="28"/>
          <w:rtl/>
        </w:rPr>
        <w:t xml:space="preserve">‌ی </w:t>
      </w:r>
      <w:r w:rsidR="00C5413C" w:rsidRPr="00984198">
        <w:rPr>
          <w:rFonts w:cs="B Lotus" w:hint="cs"/>
          <w:sz w:val="28"/>
          <w:szCs w:val="28"/>
          <w:rtl/>
        </w:rPr>
        <w:t>آن خود را از شرک اکبر خالص گرداند، لیکن بر این حالت از دنیا نرود، بلکه پس از رهایی از شرک اکبر گناهانی را مرتکب شود که بر حسنه</w:t>
      </w:r>
      <w:r w:rsidR="00AC25A8" w:rsidRPr="00984198">
        <w:rPr>
          <w:rFonts w:cs="B Lotus" w:hint="cs"/>
          <w:sz w:val="28"/>
          <w:szCs w:val="28"/>
          <w:rtl/>
        </w:rPr>
        <w:t xml:space="preserve">‌ی </w:t>
      </w:r>
      <w:r w:rsidR="00C5413C" w:rsidRPr="00984198">
        <w:rPr>
          <w:rFonts w:cs="B Lotus" w:hint="cs"/>
          <w:sz w:val="28"/>
          <w:szCs w:val="28"/>
          <w:rtl/>
        </w:rPr>
        <w:t xml:space="preserve">توحیدش برتری یابد، </w:t>
      </w:r>
      <w:r>
        <w:rPr>
          <w:rFonts w:cs="B Lotus" w:hint="cs"/>
          <w:sz w:val="28"/>
          <w:szCs w:val="28"/>
          <w:rtl/>
        </w:rPr>
        <w:t>در چنین حالتی</w:t>
      </w:r>
      <w:r w:rsidR="00C5413C" w:rsidRPr="00984198">
        <w:rPr>
          <w:rFonts w:cs="B Lotus" w:hint="cs"/>
          <w:sz w:val="28"/>
          <w:szCs w:val="28"/>
          <w:rtl/>
        </w:rPr>
        <w:t xml:space="preserve"> کلمه</w:t>
      </w:r>
      <w:r w:rsidR="00AC25A8" w:rsidRPr="00984198">
        <w:rPr>
          <w:rFonts w:cs="B Lotus" w:hint="cs"/>
          <w:sz w:val="28"/>
          <w:szCs w:val="28"/>
          <w:rtl/>
        </w:rPr>
        <w:t xml:space="preserve">‌ی </w:t>
      </w:r>
      <w:r>
        <w:rPr>
          <w:rFonts w:cs="B Lotus" w:hint="cs"/>
          <w:sz w:val="28"/>
          <w:szCs w:val="28"/>
          <w:rtl/>
        </w:rPr>
        <w:t>توحید را به زبان آورده و</w:t>
      </w:r>
      <w:r w:rsidR="00C5413C" w:rsidRPr="00984198">
        <w:rPr>
          <w:rFonts w:cs="B Lotus" w:hint="cs"/>
          <w:sz w:val="28"/>
          <w:szCs w:val="28"/>
          <w:rtl/>
        </w:rPr>
        <w:t xml:space="preserve"> ب</w:t>
      </w:r>
      <w:r>
        <w:rPr>
          <w:rFonts w:cs="B Lotus" w:hint="cs"/>
          <w:sz w:val="28"/>
          <w:szCs w:val="28"/>
          <w:rtl/>
        </w:rPr>
        <w:t>ا اخلاص بوده است، لیکن پس از آن</w:t>
      </w:r>
      <w:r w:rsidR="00C5413C" w:rsidRPr="00984198">
        <w:rPr>
          <w:rFonts w:cs="B Lotus" w:hint="cs"/>
          <w:sz w:val="28"/>
          <w:szCs w:val="28"/>
          <w:rtl/>
        </w:rPr>
        <w:t xml:space="preserve"> مرتکب گناهانی شده است که توح</w:t>
      </w:r>
      <w:r>
        <w:rPr>
          <w:rFonts w:cs="B Lotus" w:hint="cs"/>
          <w:sz w:val="28"/>
          <w:szCs w:val="28"/>
          <w:rtl/>
        </w:rPr>
        <w:t>ید و اخلاصش را سست و ضعیف کر</w:t>
      </w:r>
      <w:r w:rsidR="00C5413C" w:rsidRPr="00984198">
        <w:rPr>
          <w:rFonts w:cs="B Lotus" w:hint="cs"/>
          <w:sz w:val="28"/>
          <w:szCs w:val="28"/>
          <w:rtl/>
        </w:rPr>
        <w:t>ده است و آتش گناهان وی قوت گرفته تا جایی که نیکی توحیدش را سوزانده است. این برخلاف فردی است</w:t>
      </w:r>
      <w:r>
        <w:rPr>
          <w:rFonts w:cs="B Lotus" w:hint="cs"/>
          <w:sz w:val="28"/>
          <w:szCs w:val="28"/>
          <w:rtl/>
        </w:rPr>
        <w:t xml:space="preserve"> که مخلص و اهل یقین بوده و نیکی</w:t>
      </w:r>
      <w:r>
        <w:rPr>
          <w:rFonts w:cs="B Lotus"/>
          <w:sz w:val="28"/>
          <w:szCs w:val="28"/>
          <w:rtl/>
        </w:rPr>
        <w:softHyphen/>
      </w:r>
      <w:r w:rsidR="00C5413C" w:rsidRPr="00984198">
        <w:rPr>
          <w:rFonts w:cs="B Lotus" w:hint="cs"/>
          <w:sz w:val="28"/>
          <w:szCs w:val="28"/>
          <w:rtl/>
        </w:rPr>
        <w:t>هایش بر گناهانش ترجیح و برتری دارد و بر</w:t>
      </w:r>
      <w:r>
        <w:rPr>
          <w:rFonts w:cs="B Lotus" w:hint="cs"/>
          <w:sz w:val="28"/>
          <w:szCs w:val="28"/>
          <w:rtl/>
        </w:rPr>
        <w:t xml:space="preserve"> </w:t>
      </w:r>
      <w:r w:rsidR="00C5413C" w:rsidRPr="00984198">
        <w:rPr>
          <w:rFonts w:cs="B Lotus" w:hint="cs"/>
          <w:sz w:val="28"/>
          <w:szCs w:val="28"/>
          <w:rtl/>
        </w:rPr>
        <w:t>گناهان اصرار</w:t>
      </w:r>
      <w:r w:rsidR="009D0387" w:rsidRPr="00984198">
        <w:rPr>
          <w:rFonts w:cs="B Lotus" w:hint="cs"/>
          <w:sz w:val="28"/>
          <w:szCs w:val="28"/>
          <w:rtl/>
        </w:rPr>
        <w:t xml:space="preserve"> نمی‌</w:t>
      </w:r>
      <w:r w:rsidR="00C5413C" w:rsidRPr="00984198">
        <w:rPr>
          <w:rFonts w:cs="B Lotus" w:hint="cs"/>
          <w:sz w:val="28"/>
          <w:szCs w:val="28"/>
          <w:rtl/>
        </w:rPr>
        <w:t>ورزد که اگر با این حال بمیرد وارد بهشت</w:t>
      </w:r>
      <w:r w:rsidR="009D0387" w:rsidRPr="00984198">
        <w:rPr>
          <w:rFonts w:cs="B Lotus" w:hint="cs"/>
          <w:sz w:val="28"/>
          <w:szCs w:val="28"/>
          <w:rtl/>
        </w:rPr>
        <w:t xml:space="preserve"> می‌</w:t>
      </w:r>
      <w:r w:rsidR="00C5413C" w:rsidRPr="00984198">
        <w:rPr>
          <w:rFonts w:cs="B Lotus" w:hint="cs"/>
          <w:sz w:val="28"/>
          <w:szCs w:val="28"/>
          <w:rtl/>
        </w:rPr>
        <w:t>شود. تنها ترسی که متوجه فرد مخلص</w:t>
      </w:r>
      <w:r w:rsidR="009D0387" w:rsidRPr="00984198">
        <w:rPr>
          <w:rFonts w:cs="B Lotus" w:hint="cs"/>
          <w:sz w:val="28"/>
          <w:szCs w:val="28"/>
          <w:rtl/>
        </w:rPr>
        <w:t xml:space="preserve"> می‌</w:t>
      </w:r>
      <w:r w:rsidR="00C5413C" w:rsidRPr="00984198">
        <w:rPr>
          <w:rFonts w:cs="B Lotus" w:hint="cs"/>
          <w:sz w:val="28"/>
          <w:szCs w:val="28"/>
          <w:rtl/>
        </w:rPr>
        <w:t>باشد، این</w:t>
      </w:r>
      <w:r>
        <w:rPr>
          <w:rFonts w:cs="B Lotus" w:hint="cs"/>
          <w:sz w:val="28"/>
          <w:szCs w:val="28"/>
          <w:rtl/>
        </w:rPr>
        <w:t xml:space="preserve"> ا</w:t>
      </w:r>
      <w:r w:rsidR="00C5413C" w:rsidRPr="00984198">
        <w:rPr>
          <w:rFonts w:cs="B Lotus" w:hint="cs"/>
          <w:sz w:val="28"/>
          <w:szCs w:val="28"/>
          <w:rtl/>
        </w:rPr>
        <w:t>ست که گناهانی را انجام دهد که در پی آن ایمانش ضعیف شده و</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00C5413C" w:rsidRPr="00984198">
        <w:rPr>
          <w:rFonts w:cs="B Lotus" w:hint="cs"/>
          <w:sz w:val="28"/>
          <w:szCs w:val="28"/>
          <w:rtl/>
        </w:rPr>
        <w:t>را با اخلاص و یقینی که مانع تمام گناهان وی می</w:t>
      </w:r>
      <w:r w:rsidR="00C5413C" w:rsidRPr="00984198">
        <w:rPr>
          <w:rFonts w:cs="B Lotus" w:hint="cs"/>
          <w:sz w:val="28"/>
          <w:szCs w:val="28"/>
          <w:cs/>
        </w:rPr>
        <w:t>‎</w:t>
      </w:r>
      <w:r w:rsidR="00C5413C" w:rsidRPr="00984198">
        <w:rPr>
          <w:rFonts w:cs="B Lotus" w:hint="cs"/>
          <w:sz w:val="28"/>
          <w:szCs w:val="28"/>
          <w:rtl/>
        </w:rPr>
        <w:t>شود به زبان نیاورد و این ترس بر او هست که دچار شرک اکبر و اصغر شود اگر هم از شرک اکبر سالم بماند، ترس باقی ماندن شرک اصغر با وی</w:t>
      </w:r>
      <w:r w:rsidR="009D0387" w:rsidRPr="00984198">
        <w:rPr>
          <w:rFonts w:cs="B Lotus" w:hint="cs"/>
          <w:sz w:val="28"/>
          <w:szCs w:val="28"/>
          <w:rtl/>
        </w:rPr>
        <w:t xml:space="preserve"> می‌</w:t>
      </w:r>
      <w:r w:rsidR="00C5413C" w:rsidRPr="00984198">
        <w:rPr>
          <w:rFonts w:cs="B Lotus" w:hint="cs"/>
          <w:sz w:val="28"/>
          <w:szCs w:val="28"/>
          <w:rtl/>
        </w:rPr>
        <w:t>باشد و نیز ترس اینکه بدان</w:t>
      </w:r>
      <w:r>
        <w:rPr>
          <w:rFonts w:cs="B Lotus" w:hint="cs"/>
          <w:sz w:val="28"/>
          <w:szCs w:val="28"/>
          <w:rtl/>
        </w:rPr>
        <w:t xml:space="preserve"> نیز </w:t>
      </w:r>
      <w:r w:rsidR="00C5413C" w:rsidRPr="00984198">
        <w:rPr>
          <w:rFonts w:cs="B Lotus" w:hint="cs"/>
          <w:sz w:val="28"/>
          <w:szCs w:val="28"/>
          <w:rtl/>
        </w:rPr>
        <w:t>گناهان اضافه شود و بدین ترتیب جانب گناهانش بر حسناتش ترجیح یابد؛ چرا که سیئات</w:t>
      </w:r>
      <w:r>
        <w:rPr>
          <w:rFonts w:cs="B Lotus" w:hint="cs"/>
          <w:sz w:val="28"/>
          <w:szCs w:val="28"/>
          <w:rtl/>
        </w:rPr>
        <w:t>،</w:t>
      </w:r>
      <w:r w:rsidR="00C5413C" w:rsidRPr="00984198">
        <w:rPr>
          <w:rFonts w:cs="B Lotus" w:hint="cs"/>
          <w:sz w:val="28"/>
          <w:szCs w:val="28"/>
          <w:rtl/>
        </w:rPr>
        <w:t xml:space="preserve"> ایمان و یقین را ضعیف</w:t>
      </w:r>
      <w:r w:rsidR="009D0387" w:rsidRPr="00984198">
        <w:rPr>
          <w:rFonts w:cs="B Lotus" w:hint="cs"/>
          <w:sz w:val="28"/>
          <w:szCs w:val="28"/>
          <w:rtl/>
        </w:rPr>
        <w:t xml:space="preserve"> می‌</w:t>
      </w:r>
      <w:r w:rsidR="00C5413C" w:rsidRPr="00984198">
        <w:rPr>
          <w:rFonts w:cs="B Lotus" w:hint="cs"/>
          <w:sz w:val="28"/>
          <w:szCs w:val="28"/>
          <w:rtl/>
        </w:rPr>
        <w:t>کند و همچنین قول</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00C5413C" w:rsidRPr="00984198">
        <w:rPr>
          <w:rFonts w:cs="B Lotus" w:hint="cs"/>
          <w:sz w:val="28"/>
          <w:szCs w:val="28"/>
          <w:rtl/>
        </w:rPr>
        <w:t>را ضعیف کرده و مانع اخلاص در قلب</w:t>
      </w:r>
      <w:r w:rsidR="009D0387" w:rsidRPr="00984198">
        <w:rPr>
          <w:rFonts w:cs="B Lotus" w:hint="cs"/>
          <w:sz w:val="28"/>
          <w:szCs w:val="28"/>
          <w:rtl/>
        </w:rPr>
        <w:t xml:space="preserve"> می‌</w:t>
      </w:r>
      <w:r w:rsidR="00C5413C" w:rsidRPr="00984198">
        <w:rPr>
          <w:rFonts w:cs="B Lotus" w:hint="cs"/>
          <w:sz w:val="28"/>
          <w:szCs w:val="28"/>
          <w:rtl/>
        </w:rPr>
        <w:t>گردند و اندک اندک گوینده</w:t>
      </w:r>
      <w:r w:rsidR="00AC25A8" w:rsidRPr="00984198">
        <w:rPr>
          <w:rFonts w:cs="B Lotus" w:hint="cs"/>
          <w:sz w:val="28"/>
          <w:szCs w:val="28"/>
          <w:rtl/>
        </w:rPr>
        <w:t xml:space="preserve">‌ی </w:t>
      </w:r>
      <w:r w:rsidR="00C5413C" w:rsidRPr="00984198">
        <w:rPr>
          <w:rFonts w:cs="B Lotus" w:hint="cs"/>
          <w:sz w:val="28"/>
          <w:szCs w:val="28"/>
          <w:rtl/>
        </w:rPr>
        <w:t>کلمه</w:t>
      </w:r>
      <w:r w:rsidR="00AC25A8" w:rsidRPr="00984198">
        <w:rPr>
          <w:rFonts w:cs="B Lotus" w:hint="cs"/>
          <w:sz w:val="28"/>
          <w:szCs w:val="28"/>
          <w:rtl/>
        </w:rPr>
        <w:t xml:space="preserve">‌ی </w:t>
      </w:r>
      <w:r w:rsidR="00C5413C" w:rsidRPr="00984198">
        <w:rPr>
          <w:rFonts w:cs="B Lotus" w:hint="cs"/>
          <w:sz w:val="28"/>
          <w:szCs w:val="28"/>
          <w:rtl/>
        </w:rPr>
        <w:t>توحید همچون شخصی</w:t>
      </w:r>
      <w:r w:rsidR="009D0387" w:rsidRPr="00984198">
        <w:rPr>
          <w:rFonts w:cs="B Lotus" w:hint="cs"/>
          <w:sz w:val="28"/>
          <w:szCs w:val="28"/>
          <w:rtl/>
        </w:rPr>
        <w:t xml:space="preserve"> می‌</w:t>
      </w:r>
      <w:r w:rsidR="00C5413C" w:rsidRPr="00984198">
        <w:rPr>
          <w:rFonts w:cs="B Lotus" w:hint="cs"/>
          <w:sz w:val="28"/>
          <w:szCs w:val="28"/>
          <w:rtl/>
        </w:rPr>
        <w:t>گردد که هذیان</w:t>
      </w:r>
      <w:r w:rsidR="009D0387" w:rsidRPr="00984198">
        <w:rPr>
          <w:rFonts w:cs="B Lotus" w:hint="cs"/>
          <w:sz w:val="28"/>
          <w:szCs w:val="28"/>
          <w:rtl/>
        </w:rPr>
        <w:t xml:space="preserve"> می‌</w:t>
      </w:r>
      <w:r w:rsidR="00C5413C" w:rsidRPr="00984198">
        <w:rPr>
          <w:rFonts w:cs="B Lotus" w:hint="cs"/>
          <w:sz w:val="28"/>
          <w:szCs w:val="28"/>
          <w:rtl/>
        </w:rPr>
        <w:t>گوید یا در خواب سخن</w:t>
      </w:r>
      <w:r w:rsidR="009D0387" w:rsidRPr="00984198">
        <w:rPr>
          <w:rFonts w:cs="B Lotus" w:hint="cs"/>
          <w:sz w:val="28"/>
          <w:szCs w:val="28"/>
          <w:rtl/>
        </w:rPr>
        <w:t xml:space="preserve"> می‌</w:t>
      </w:r>
      <w:r w:rsidR="00C5413C" w:rsidRPr="00984198">
        <w:rPr>
          <w:rFonts w:cs="B Lotus" w:hint="cs"/>
          <w:sz w:val="28"/>
          <w:szCs w:val="28"/>
          <w:rtl/>
        </w:rPr>
        <w:t>گوید یا همانند کسی است که صدایش را با</w:t>
      </w:r>
      <w:r w:rsidR="005E16A9" w:rsidRPr="00984198">
        <w:rPr>
          <w:rFonts w:cs="B Lotus" w:hint="cs"/>
          <w:sz w:val="28"/>
          <w:szCs w:val="28"/>
          <w:rtl/>
        </w:rPr>
        <w:t xml:space="preserve"> آیه‌ای </w:t>
      </w:r>
      <w:r w:rsidR="00C5413C" w:rsidRPr="00984198">
        <w:rPr>
          <w:rFonts w:cs="B Lotus" w:hint="cs"/>
          <w:sz w:val="28"/>
          <w:szCs w:val="28"/>
          <w:rtl/>
        </w:rPr>
        <w:t>از قرآن</w:t>
      </w:r>
      <w:r w:rsidR="00AC25A8" w:rsidRPr="00984198">
        <w:rPr>
          <w:rFonts w:cs="B Lotus" w:hint="cs"/>
          <w:sz w:val="28"/>
          <w:szCs w:val="28"/>
          <w:rtl/>
        </w:rPr>
        <w:t xml:space="preserve"> بی‌</w:t>
      </w:r>
      <w:r w:rsidR="00C5413C" w:rsidRPr="00984198">
        <w:rPr>
          <w:rFonts w:cs="B Lotus" w:hint="cs"/>
          <w:sz w:val="28"/>
          <w:szCs w:val="28"/>
          <w:rtl/>
        </w:rPr>
        <w:t>آنکه طعم و شیرینی معنایش را بچشد، نیکو</w:t>
      </w:r>
      <w:r w:rsidR="009D0387" w:rsidRPr="00984198">
        <w:rPr>
          <w:rFonts w:cs="B Lotus" w:hint="cs"/>
          <w:sz w:val="28"/>
          <w:szCs w:val="28"/>
          <w:rtl/>
        </w:rPr>
        <w:t xml:space="preserve"> می‌</w:t>
      </w:r>
      <w:r w:rsidR="00C5413C" w:rsidRPr="00984198">
        <w:rPr>
          <w:rFonts w:cs="B Lotus" w:hint="cs"/>
          <w:sz w:val="28"/>
          <w:szCs w:val="28"/>
          <w:rtl/>
        </w:rPr>
        <w:t>گرداند؛ چنین افرادی این عبارات را با کمال صدق و یقین نگفته</w:t>
      </w:r>
      <w:r w:rsidR="00AC25A8" w:rsidRPr="00984198">
        <w:rPr>
          <w:rFonts w:cs="B Lotus" w:hint="cs"/>
          <w:sz w:val="28"/>
          <w:szCs w:val="28"/>
          <w:rtl/>
        </w:rPr>
        <w:t>‌اند،</w:t>
      </w:r>
      <w:r w:rsidR="00C5413C" w:rsidRPr="00984198">
        <w:rPr>
          <w:rFonts w:cs="B Lotus" w:hint="cs"/>
          <w:sz w:val="28"/>
          <w:szCs w:val="28"/>
          <w:rtl/>
        </w:rPr>
        <w:t xml:space="preserve"> چرا که پس از گفتن آن دچار گناهانی شده</w:t>
      </w:r>
      <w:r w:rsidR="00AC25A8" w:rsidRPr="00984198">
        <w:rPr>
          <w:rFonts w:cs="B Lotus" w:hint="cs"/>
          <w:sz w:val="28"/>
          <w:szCs w:val="28"/>
          <w:rtl/>
        </w:rPr>
        <w:t xml:space="preserve">‌اند </w:t>
      </w:r>
      <w:r w:rsidR="00C5413C" w:rsidRPr="00984198">
        <w:rPr>
          <w:rFonts w:cs="B Lotus" w:hint="cs"/>
          <w:sz w:val="28"/>
          <w:szCs w:val="28"/>
          <w:rtl/>
        </w:rPr>
        <w:t>که ناقض گفته</w:t>
      </w:r>
      <w:r w:rsidR="00AC25A8" w:rsidRPr="00984198">
        <w:rPr>
          <w:rFonts w:cs="B Lotus" w:hint="cs"/>
          <w:sz w:val="28"/>
          <w:szCs w:val="28"/>
          <w:rtl/>
        </w:rPr>
        <w:t xml:space="preserve">‌ی </w:t>
      </w:r>
      <w:r w:rsidR="00C5413C" w:rsidRPr="00984198">
        <w:rPr>
          <w:rFonts w:cs="B Lotus" w:hint="cs"/>
          <w:sz w:val="28"/>
          <w:szCs w:val="28"/>
          <w:rtl/>
        </w:rPr>
        <w:t>آنان است، بلکه بدون صدق و یقین گفته</w:t>
      </w:r>
      <w:r w:rsidR="00AC25A8" w:rsidRPr="00984198">
        <w:rPr>
          <w:rFonts w:cs="B Lotus" w:hint="cs"/>
          <w:sz w:val="28"/>
          <w:szCs w:val="28"/>
          <w:rtl/>
        </w:rPr>
        <w:t xml:space="preserve">‌اند </w:t>
      </w:r>
      <w:r w:rsidR="00C5413C" w:rsidRPr="00984198">
        <w:rPr>
          <w:rFonts w:cs="B Lotus" w:hint="cs"/>
          <w:sz w:val="28"/>
          <w:szCs w:val="28"/>
          <w:rtl/>
        </w:rPr>
        <w:t>و بدون صدق و یقین</w:t>
      </w:r>
      <w:r w:rsidR="009D0387" w:rsidRPr="00984198">
        <w:rPr>
          <w:rFonts w:cs="B Lotus" w:hint="cs"/>
          <w:sz w:val="28"/>
          <w:szCs w:val="28"/>
          <w:rtl/>
        </w:rPr>
        <w:t xml:space="preserve"> می‌</w:t>
      </w:r>
      <w:r w:rsidR="00C5413C" w:rsidRPr="00984198">
        <w:rPr>
          <w:rFonts w:cs="B Lotus" w:hint="cs"/>
          <w:sz w:val="28"/>
          <w:szCs w:val="28"/>
          <w:rtl/>
        </w:rPr>
        <w:t>میرند. زیرا گناهان فراوانی دارند که مانع ورود آنان به بهشت</w:t>
      </w:r>
      <w:r w:rsidR="009D0387" w:rsidRPr="00984198">
        <w:rPr>
          <w:rFonts w:cs="B Lotus" w:hint="cs"/>
          <w:sz w:val="28"/>
          <w:szCs w:val="28"/>
          <w:rtl/>
        </w:rPr>
        <w:t xml:space="preserve"> می‌</w:t>
      </w:r>
      <w:r w:rsidR="00C5413C" w:rsidRPr="00984198">
        <w:rPr>
          <w:rFonts w:cs="B Lotus" w:hint="cs"/>
          <w:sz w:val="28"/>
          <w:szCs w:val="28"/>
          <w:rtl/>
        </w:rPr>
        <w:t>شوند؛ پس هرگاه گناهان فزونی یافتند، گفتن</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00C5413C" w:rsidRPr="00984198">
        <w:rPr>
          <w:rFonts w:cs="B Lotus" w:hint="cs"/>
          <w:sz w:val="28"/>
          <w:szCs w:val="28"/>
          <w:rtl/>
        </w:rPr>
        <w:t>بر زبان سنگینی</w:t>
      </w:r>
      <w:r w:rsidR="009D0387" w:rsidRPr="00984198">
        <w:rPr>
          <w:rFonts w:cs="B Lotus" w:hint="cs"/>
          <w:sz w:val="28"/>
          <w:szCs w:val="28"/>
          <w:rtl/>
        </w:rPr>
        <w:t xml:space="preserve"> می‌</w:t>
      </w:r>
      <w:r w:rsidR="00C5413C" w:rsidRPr="00984198">
        <w:rPr>
          <w:rFonts w:cs="B Lotus" w:hint="cs"/>
          <w:sz w:val="28"/>
          <w:szCs w:val="28"/>
          <w:rtl/>
        </w:rPr>
        <w:t>کند و قلب از گفتن آن دچار قساوت می</w:t>
      </w:r>
      <w:r w:rsidR="00C5413C" w:rsidRPr="00984198">
        <w:rPr>
          <w:rFonts w:cs="B Lotus" w:hint="cs"/>
          <w:sz w:val="28"/>
          <w:szCs w:val="28"/>
          <w:cs/>
        </w:rPr>
        <w:t>‎</w:t>
      </w:r>
      <w:r w:rsidR="00C5413C" w:rsidRPr="00984198">
        <w:rPr>
          <w:rFonts w:cs="B Lotus" w:hint="cs"/>
          <w:sz w:val="28"/>
          <w:szCs w:val="28"/>
          <w:rtl/>
        </w:rPr>
        <w:t>گردد، از عمل صالح کراهت پیدا</w:t>
      </w:r>
      <w:r w:rsidR="009D0387" w:rsidRPr="00984198">
        <w:rPr>
          <w:rFonts w:cs="B Lotus" w:hint="cs"/>
          <w:sz w:val="28"/>
          <w:szCs w:val="28"/>
          <w:rtl/>
        </w:rPr>
        <w:t xml:space="preserve"> می‌</w:t>
      </w:r>
      <w:r w:rsidR="00C5413C" w:rsidRPr="00984198">
        <w:rPr>
          <w:rFonts w:cs="B Lotus" w:hint="cs"/>
          <w:sz w:val="28"/>
          <w:szCs w:val="28"/>
          <w:rtl/>
        </w:rPr>
        <w:t>کند، گوش فرا دادن به قرآن برایش دشوار</w:t>
      </w:r>
      <w:r w:rsidR="009D0387" w:rsidRPr="00984198">
        <w:rPr>
          <w:rFonts w:cs="B Lotus" w:hint="cs"/>
          <w:sz w:val="28"/>
          <w:szCs w:val="28"/>
          <w:rtl/>
        </w:rPr>
        <w:t xml:space="preserve"> می‌</w:t>
      </w:r>
      <w:r w:rsidR="00C5413C" w:rsidRPr="00984198">
        <w:rPr>
          <w:rFonts w:cs="B Lotus" w:hint="cs"/>
          <w:sz w:val="28"/>
          <w:szCs w:val="28"/>
          <w:rtl/>
        </w:rPr>
        <w:t>گردد و با یاد غیرالله خرسند گشته و به باطل اطمینان حاصل</w:t>
      </w:r>
      <w:r w:rsidR="009D0387" w:rsidRPr="00984198">
        <w:rPr>
          <w:rFonts w:cs="B Lotus" w:hint="cs"/>
          <w:sz w:val="28"/>
          <w:szCs w:val="28"/>
          <w:rtl/>
        </w:rPr>
        <w:t xml:space="preserve"> می‌</w:t>
      </w:r>
      <w:r w:rsidR="00C5413C" w:rsidRPr="00984198">
        <w:rPr>
          <w:rFonts w:cs="B Lotus" w:hint="cs"/>
          <w:sz w:val="28"/>
          <w:szCs w:val="28"/>
          <w:rtl/>
        </w:rPr>
        <w:t>کند. سخن زشت و همنشینی با اهل غفلت را شیرین</w:t>
      </w:r>
      <w:r w:rsidR="009D0387" w:rsidRPr="00984198">
        <w:rPr>
          <w:rFonts w:cs="B Lotus" w:hint="cs"/>
          <w:sz w:val="28"/>
          <w:szCs w:val="28"/>
          <w:rtl/>
        </w:rPr>
        <w:t xml:space="preserve"> می‌</w:t>
      </w:r>
      <w:r w:rsidR="00C5413C" w:rsidRPr="00984198">
        <w:rPr>
          <w:rFonts w:cs="B Lotus" w:hint="cs"/>
          <w:sz w:val="28"/>
          <w:szCs w:val="28"/>
          <w:rtl/>
        </w:rPr>
        <w:t>پندارد و از همنشینی با اهل حق کراهت دارد. لذا چنین فردی اگر</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Pr>
          <w:rFonts w:cs="B Lotus" w:hint="cs"/>
          <w:sz w:val="28"/>
          <w:szCs w:val="28"/>
          <w:rtl/>
        </w:rPr>
        <w:t>را به زبان آورد، در</w:t>
      </w:r>
      <w:r w:rsidR="00C5413C" w:rsidRPr="00984198">
        <w:rPr>
          <w:rFonts w:cs="B Lotus" w:hint="cs"/>
          <w:sz w:val="28"/>
          <w:szCs w:val="28"/>
          <w:rtl/>
        </w:rPr>
        <w:t>حقیقت چیزی را به زبان آورده که در قلبش نیست و عمل وی گفته</w:t>
      </w:r>
      <w:r w:rsidR="00C5413C" w:rsidRPr="00984198">
        <w:rPr>
          <w:rFonts w:cs="B Lotus" w:hint="cs"/>
          <w:sz w:val="28"/>
          <w:szCs w:val="28"/>
          <w:cs/>
        </w:rPr>
        <w:t>‎</w:t>
      </w:r>
      <w:r w:rsidR="00C5413C" w:rsidRPr="00984198">
        <w:rPr>
          <w:rFonts w:cs="B Lotus" w:hint="cs"/>
          <w:sz w:val="28"/>
          <w:szCs w:val="28"/>
          <w:rtl/>
        </w:rPr>
        <w:t>اش را تصدیق</w:t>
      </w:r>
      <w:r w:rsidR="009D0387" w:rsidRPr="00984198">
        <w:rPr>
          <w:rFonts w:cs="B Lotus" w:hint="cs"/>
          <w:sz w:val="28"/>
          <w:szCs w:val="28"/>
          <w:rtl/>
        </w:rPr>
        <w:t xml:space="preserve"> نمی‌</w:t>
      </w:r>
      <w:r w:rsidR="00C5413C" w:rsidRPr="00984198">
        <w:rPr>
          <w:rFonts w:cs="B Lotus" w:hint="cs"/>
          <w:sz w:val="28"/>
          <w:szCs w:val="28"/>
          <w:rtl/>
        </w:rPr>
        <w:t>کند. حسن بصری</w:t>
      </w:r>
      <w:r w:rsidR="009D0387" w:rsidRPr="00984198">
        <w:rPr>
          <w:rFonts w:cs="B Lotus" w:hint="cs"/>
          <w:sz w:val="28"/>
          <w:szCs w:val="28"/>
          <w:rtl/>
        </w:rPr>
        <w:t xml:space="preserve"> می‌</w:t>
      </w:r>
      <w:r w:rsidR="00C5413C" w:rsidRPr="00984198">
        <w:rPr>
          <w:rFonts w:cs="B Lotus" w:hint="cs"/>
          <w:sz w:val="28"/>
          <w:szCs w:val="28"/>
          <w:rtl/>
        </w:rPr>
        <w:t xml:space="preserve">گوید: </w:t>
      </w:r>
      <w:r>
        <w:rPr>
          <w:rFonts w:cs="B Lotus" w:hint="cs"/>
          <w:sz w:val="28"/>
          <w:szCs w:val="28"/>
          <w:rtl/>
        </w:rPr>
        <w:t>«</w:t>
      </w:r>
      <w:r w:rsidR="00C5413C" w:rsidRPr="00984198">
        <w:rPr>
          <w:rFonts w:cs="B Lotus" w:hint="cs"/>
          <w:sz w:val="28"/>
          <w:szCs w:val="28"/>
          <w:rtl/>
        </w:rPr>
        <w:t>ایمان به ادعا و آرزو نیست، بلکه چیزی است که در</w:t>
      </w:r>
      <w:r w:rsidR="000D7195" w:rsidRPr="00984198">
        <w:rPr>
          <w:rFonts w:cs="B Lotus" w:hint="cs"/>
          <w:sz w:val="28"/>
          <w:szCs w:val="28"/>
          <w:rtl/>
        </w:rPr>
        <w:t xml:space="preserve"> دل‌ها </w:t>
      </w:r>
      <w:r w:rsidR="009D0387" w:rsidRPr="00984198">
        <w:rPr>
          <w:rFonts w:cs="B Lotus" w:hint="cs"/>
          <w:sz w:val="28"/>
          <w:szCs w:val="28"/>
          <w:rtl/>
        </w:rPr>
        <w:t>می‌</w:t>
      </w:r>
      <w:r>
        <w:rPr>
          <w:rFonts w:cs="B Lotus" w:hint="cs"/>
          <w:sz w:val="28"/>
          <w:szCs w:val="28"/>
          <w:rtl/>
        </w:rPr>
        <w:t>نشیند و اعمال آن</w:t>
      </w:r>
      <w:r>
        <w:rPr>
          <w:rFonts w:cs="B Lotus"/>
          <w:sz w:val="28"/>
          <w:szCs w:val="28"/>
          <w:rtl/>
        </w:rPr>
        <w:softHyphen/>
      </w:r>
      <w:r w:rsidR="00C5413C" w:rsidRPr="00984198">
        <w:rPr>
          <w:rFonts w:cs="B Lotus" w:hint="cs"/>
          <w:sz w:val="28"/>
          <w:szCs w:val="28"/>
          <w:rtl/>
        </w:rPr>
        <w:t>را تصدیق</w:t>
      </w:r>
      <w:r w:rsidR="009D0387" w:rsidRPr="00984198">
        <w:rPr>
          <w:rFonts w:cs="B Lotus" w:hint="cs"/>
          <w:sz w:val="28"/>
          <w:szCs w:val="28"/>
          <w:rtl/>
        </w:rPr>
        <w:t xml:space="preserve"> می‌</w:t>
      </w:r>
      <w:r w:rsidR="00C5413C" w:rsidRPr="00984198">
        <w:rPr>
          <w:rFonts w:cs="B Lotus" w:hint="cs"/>
          <w:sz w:val="28"/>
          <w:szCs w:val="28"/>
          <w:rtl/>
        </w:rPr>
        <w:t>کند؛ پس هر کسی سخنانی نیکو و صالح بگوید و بدان</w:t>
      </w:r>
      <w:r w:rsidR="009D0387" w:rsidRPr="00984198">
        <w:rPr>
          <w:rFonts w:cs="B Lotus" w:hint="cs"/>
          <w:sz w:val="28"/>
          <w:szCs w:val="28"/>
          <w:rtl/>
        </w:rPr>
        <w:t xml:space="preserve">‌ها </w:t>
      </w:r>
      <w:r w:rsidR="00C5413C" w:rsidRPr="00984198">
        <w:rPr>
          <w:rFonts w:cs="B Lotus" w:hint="cs"/>
          <w:sz w:val="28"/>
          <w:szCs w:val="28"/>
          <w:rtl/>
        </w:rPr>
        <w:t>عمل کند، از او پذیرفته</w:t>
      </w:r>
      <w:r w:rsidR="009D0387" w:rsidRPr="00984198">
        <w:rPr>
          <w:rFonts w:cs="B Lotus" w:hint="cs"/>
          <w:sz w:val="28"/>
          <w:szCs w:val="28"/>
          <w:rtl/>
        </w:rPr>
        <w:t xml:space="preserve"> می‌</w:t>
      </w:r>
      <w:r w:rsidR="00C5413C" w:rsidRPr="00984198">
        <w:rPr>
          <w:rFonts w:cs="B Lotus" w:hint="cs"/>
          <w:sz w:val="28"/>
          <w:szCs w:val="28"/>
          <w:rtl/>
        </w:rPr>
        <w:t>شود و هرآنکه سخن نیکو بگوید و عملش شر باشد، گفته</w:t>
      </w:r>
      <w:r w:rsidR="009D0387" w:rsidRPr="00984198">
        <w:rPr>
          <w:rFonts w:cs="B Lotus" w:hint="cs"/>
          <w:sz w:val="28"/>
          <w:szCs w:val="28"/>
          <w:rtl/>
        </w:rPr>
        <w:t xml:space="preserve">‌اش </w:t>
      </w:r>
      <w:r w:rsidR="00C5413C" w:rsidRPr="00984198">
        <w:rPr>
          <w:rFonts w:cs="B Lotus" w:hint="cs"/>
          <w:sz w:val="28"/>
          <w:szCs w:val="28"/>
          <w:rtl/>
        </w:rPr>
        <w:t>پذیرفته</w:t>
      </w:r>
      <w:r w:rsidR="009D0387" w:rsidRPr="00984198">
        <w:rPr>
          <w:rFonts w:cs="B Lotus" w:hint="cs"/>
          <w:sz w:val="28"/>
          <w:szCs w:val="28"/>
          <w:rtl/>
        </w:rPr>
        <w:t xml:space="preserve"> نمی‌</w:t>
      </w:r>
      <w:r w:rsidR="00C5413C" w:rsidRPr="00984198">
        <w:rPr>
          <w:rFonts w:cs="B Lotus" w:hint="cs"/>
          <w:sz w:val="28"/>
          <w:szCs w:val="28"/>
          <w:rtl/>
        </w:rPr>
        <w:t>شود</w:t>
      </w:r>
      <w:r>
        <w:rPr>
          <w:rFonts w:cs="B Lotus" w:hint="cs"/>
          <w:sz w:val="28"/>
          <w:szCs w:val="28"/>
          <w:rtl/>
        </w:rPr>
        <w:t>»</w:t>
      </w:r>
      <w:r w:rsidR="00C5413C" w:rsidRPr="00C008F7">
        <w:rPr>
          <w:rStyle w:val="FootnoteReference"/>
          <w:rFonts w:cs="B Lotus"/>
          <w:sz w:val="28"/>
          <w:szCs w:val="28"/>
          <w:rtl/>
        </w:rPr>
        <w:footnoteReference w:id="472"/>
      </w:r>
      <w:r w:rsidR="00C5413C" w:rsidRPr="00984198">
        <w:rPr>
          <w:rFonts w:cs="B Lotus" w:hint="cs"/>
          <w:sz w:val="28"/>
          <w:szCs w:val="28"/>
          <w:rtl/>
        </w:rPr>
        <w:t xml:space="preserve">. بکر بن عبدالله مزنی </w:t>
      </w:r>
      <w:r w:rsidRPr="00703EBE">
        <w:rPr>
          <w:rFonts w:cs="B Lotus" w:hint="cs"/>
          <w:rtl/>
        </w:rPr>
        <w:t>رحمه</w:t>
      </w:r>
      <w:r w:rsidRPr="00703EBE">
        <w:rPr>
          <w:rFonts w:cs="B Lotus" w:hint="cs"/>
          <w:rtl/>
        </w:rPr>
        <w:softHyphen/>
        <w:t>الله</w:t>
      </w:r>
      <w:r w:rsidR="009D0387" w:rsidRPr="00984198">
        <w:rPr>
          <w:rFonts w:cs="B Lotus" w:hint="cs"/>
          <w:sz w:val="28"/>
          <w:szCs w:val="28"/>
          <w:rtl/>
        </w:rPr>
        <w:t xml:space="preserve"> می‌</w:t>
      </w:r>
      <w:r w:rsidR="00C5413C" w:rsidRPr="00984198">
        <w:rPr>
          <w:rFonts w:cs="B Lotus" w:hint="cs"/>
          <w:sz w:val="28"/>
          <w:szCs w:val="28"/>
          <w:rtl/>
        </w:rPr>
        <w:t xml:space="preserve">گوید: </w:t>
      </w:r>
      <w:r>
        <w:rPr>
          <w:rFonts w:cs="B Lotus" w:hint="cs"/>
          <w:sz w:val="28"/>
          <w:szCs w:val="28"/>
          <w:rtl/>
        </w:rPr>
        <w:t>«</w:t>
      </w:r>
      <w:r w:rsidR="00C5413C" w:rsidRPr="00984198">
        <w:rPr>
          <w:rFonts w:cs="B Lotus" w:hint="cs"/>
          <w:sz w:val="28"/>
          <w:szCs w:val="28"/>
          <w:rtl/>
        </w:rPr>
        <w:t>ابوبکر با فزونی روزه و نماز از آنان (صحابه) پیشی نگرفت، بلکه با آن چیزی پیشی گرفت که در قلبش جای گرفته بود</w:t>
      </w:r>
      <w:r>
        <w:rPr>
          <w:rFonts w:cs="B Lotus" w:hint="cs"/>
          <w:sz w:val="28"/>
          <w:szCs w:val="28"/>
          <w:rtl/>
        </w:rPr>
        <w:t>»</w:t>
      </w:r>
      <w:r w:rsidR="00C5413C" w:rsidRPr="00C008F7">
        <w:rPr>
          <w:rStyle w:val="FootnoteReference"/>
          <w:rFonts w:cs="B Lotus"/>
          <w:sz w:val="28"/>
          <w:szCs w:val="28"/>
          <w:rtl/>
        </w:rPr>
        <w:footnoteReference w:id="473"/>
      </w:r>
      <w:r w:rsidR="00C5413C" w:rsidRPr="00984198">
        <w:rPr>
          <w:rFonts w:cs="B Lotus" w:hint="cs"/>
          <w:sz w:val="28"/>
          <w:szCs w:val="28"/>
          <w:rtl/>
        </w:rPr>
        <w:t>.</w:t>
      </w:r>
    </w:p>
    <w:p w:rsidR="00A33F9A" w:rsidRDefault="00C5413C" w:rsidP="00703EBE">
      <w:pPr>
        <w:rPr>
          <w:rtl/>
        </w:rPr>
      </w:pPr>
      <w:r w:rsidRPr="00984198">
        <w:rPr>
          <w:rFonts w:hint="cs"/>
          <w:rtl/>
        </w:rPr>
        <w:t>از سوء خاتمه به الله عزوجل پناه</w:t>
      </w:r>
      <w:r w:rsidR="009D0387" w:rsidRPr="00984198">
        <w:rPr>
          <w:rFonts w:hint="cs"/>
          <w:rtl/>
        </w:rPr>
        <w:t xml:space="preserve"> می‌</w:t>
      </w:r>
      <w:r w:rsidRPr="00984198">
        <w:rPr>
          <w:rFonts w:hint="cs"/>
          <w:rtl/>
        </w:rPr>
        <w:t>بریم</w:t>
      </w:r>
      <w:r w:rsidR="00703EBE">
        <w:rPr>
          <w:rFonts w:hint="cs"/>
          <w:rtl/>
        </w:rPr>
        <w:t xml:space="preserve"> </w:t>
      </w:r>
      <w:r w:rsidRPr="00984198">
        <w:rPr>
          <w:rFonts w:hint="cs"/>
          <w:rtl/>
        </w:rPr>
        <w:t>و از الله عزوجل</w:t>
      </w:r>
      <w:r w:rsidR="009D0387" w:rsidRPr="00984198">
        <w:rPr>
          <w:rFonts w:hint="cs"/>
          <w:rtl/>
        </w:rPr>
        <w:t xml:space="preserve"> می‌</w:t>
      </w:r>
      <w:r w:rsidRPr="00984198">
        <w:rPr>
          <w:rFonts w:hint="cs"/>
          <w:rtl/>
        </w:rPr>
        <w:t>خواهم که خاتمه</w:t>
      </w:r>
      <w:r w:rsidR="00AC25A8" w:rsidRPr="00984198">
        <w:rPr>
          <w:rFonts w:hint="cs"/>
          <w:rtl/>
        </w:rPr>
        <w:t xml:space="preserve">‌ی </w:t>
      </w:r>
      <w:r w:rsidRPr="00984198">
        <w:rPr>
          <w:rFonts w:hint="cs"/>
          <w:rtl/>
        </w:rPr>
        <w:t>ما و شما را همراه با سعادت و رستگاری بگرداند، همانطور که به او امیدواریم که ما را از نظر به وجه متعالش محروم نگرداند.</w:t>
      </w:r>
    </w:p>
    <w:p w:rsidR="00C5413C" w:rsidRPr="00E54152" w:rsidRDefault="00C5413C" w:rsidP="00747209">
      <w:pPr>
        <w:pStyle w:val="a0"/>
        <w:widowControl w:val="0"/>
        <w:rPr>
          <w:rtl/>
        </w:rPr>
      </w:pPr>
      <w:bookmarkStart w:id="100" w:name="_Toc418616879"/>
      <w:r w:rsidRPr="00E54152">
        <w:rPr>
          <w:rFonts w:hint="cs"/>
          <w:rtl/>
        </w:rPr>
        <w:t>حدیث چهارم:</w:t>
      </w:r>
      <w:bookmarkEnd w:id="100"/>
    </w:p>
    <w:p w:rsidR="00C5413C" w:rsidRPr="00984198" w:rsidRDefault="00C5413C" w:rsidP="00703EBE">
      <w:pPr>
        <w:widowControl w:val="0"/>
        <w:autoSpaceDE w:val="0"/>
        <w:autoSpaceDN w:val="0"/>
        <w:adjustRightInd w:val="0"/>
        <w:jc w:val="both"/>
        <w:rPr>
          <w:rtl/>
          <w:lang w:bidi="fa-IR"/>
        </w:rPr>
      </w:pPr>
      <w:r w:rsidRPr="00984198">
        <w:rPr>
          <w:rFonts w:hint="cs"/>
          <w:rtl/>
          <w:lang w:bidi="fa-IR"/>
        </w:rPr>
        <w:t xml:space="preserve">از انس بن مالک </w:t>
      </w:r>
      <w:r w:rsidR="00703EBE">
        <w:rPr>
          <w:rFonts w:ascii="Arial" w:hAnsi="Arial" w:cs="CTraditional Arabic" w:hint="cs"/>
          <w:rtl/>
        </w:rPr>
        <w:t>س</w:t>
      </w:r>
      <w:r w:rsidRPr="00984198">
        <w:rPr>
          <w:rFonts w:hint="cs"/>
          <w:rtl/>
          <w:lang w:bidi="fa-IR"/>
        </w:rPr>
        <w:t xml:space="preserve"> روایت است که</w:t>
      </w:r>
      <w:r w:rsidR="009D0387" w:rsidRPr="00984198">
        <w:rPr>
          <w:rFonts w:hint="cs"/>
          <w:rtl/>
          <w:lang w:bidi="fa-IR"/>
        </w:rPr>
        <w:t xml:space="preserve"> می‌</w:t>
      </w:r>
      <w:r w:rsidRPr="00984198">
        <w:rPr>
          <w:rFonts w:hint="cs"/>
          <w:rtl/>
          <w:lang w:bidi="fa-IR"/>
        </w:rPr>
        <w:t xml:space="preserve">گوید از رسول الله </w:t>
      </w:r>
      <w:r w:rsidR="00703EBE">
        <w:rPr>
          <w:rFonts w:ascii="Arial" w:hAnsi="Arial" w:cs="CTraditional Arabic" w:hint="cs"/>
          <w:rtl/>
        </w:rPr>
        <w:t>ح</w:t>
      </w:r>
      <w:r w:rsidRPr="00984198">
        <w:rPr>
          <w:rFonts w:hint="cs"/>
          <w:rtl/>
          <w:lang w:bidi="fa-IR"/>
        </w:rPr>
        <w:t xml:space="preserve"> شنیدم که فرمودند: </w:t>
      </w:r>
      <w:r w:rsidRPr="00AF4245">
        <w:rPr>
          <w:rStyle w:val="Char2"/>
          <w:rFonts w:hint="cs"/>
          <w:rtl/>
        </w:rPr>
        <w:t>«</w:t>
      </w:r>
      <w:r w:rsidRPr="00AF4245">
        <w:rPr>
          <w:rStyle w:val="Char2"/>
          <w:rFonts w:hint="eastAsia"/>
          <w:rtl/>
        </w:rPr>
        <w:t>قَالَ</w:t>
      </w:r>
      <w:r w:rsidRPr="00AF4245">
        <w:rPr>
          <w:rStyle w:val="Char2"/>
          <w:rtl/>
        </w:rPr>
        <w:t xml:space="preserve"> </w:t>
      </w:r>
      <w:r w:rsidRPr="00AF4245">
        <w:rPr>
          <w:rStyle w:val="Char2"/>
          <w:rFonts w:hint="eastAsia"/>
          <w:rtl/>
        </w:rPr>
        <w:t>اللَّهُ</w:t>
      </w:r>
      <w:r w:rsidRPr="00AF4245">
        <w:rPr>
          <w:rStyle w:val="Char2"/>
          <w:rtl/>
        </w:rPr>
        <w:t xml:space="preserve"> </w:t>
      </w:r>
      <w:r w:rsidRPr="00AF4245">
        <w:rPr>
          <w:rStyle w:val="Char2"/>
          <w:rFonts w:hint="eastAsia"/>
          <w:rtl/>
        </w:rPr>
        <w:t>تَبَارَكَ</w:t>
      </w:r>
      <w:r w:rsidRPr="00AF4245">
        <w:rPr>
          <w:rStyle w:val="Char2"/>
          <w:rtl/>
        </w:rPr>
        <w:t xml:space="preserve"> </w:t>
      </w:r>
      <w:r w:rsidRPr="00AF4245">
        <w:rPr>
          <w:rStyle w:val="Char2"/>
          <w:rFonts w:hint="eastAsia"/>
          <w:rtl/>
        </w:rPr>
        <w:t>وَتَعَالَى</w:t>
      </w:r>
      <w:r w:rsidRPr="00AF4245">
        <w:rPr>
          <w:rStyle w:val="Char2"/>
          <w:rtl/>
        </w:rPr>
        <w:t xml:space="preserve">: </w:t>
      </w:r>
      <w:r w:rsidRPr="00AF4245">
        <w:rPr>
          <w:rStyle w:val="Char2"/>
          <w:rFonts w:hint="eastAsia"/>
          <w:rtl/>
        </w:rPr>
        <w:t>يَا</w:t>
      </w:r>
      <w:r w:rsidRPr="00AF4245">
        <w:rPr>
          <w:rStyle w:val="Char2"/>
          <w:rtl/>
        </w:rPr>
        <w:t xml:space="preserve"> </w:t>
      </w:r>
      <w:r w:rsidRPr="00AF4245">
        <w:rPr>
          <w:rStyle w:val="Char2"/>
          <w:rFonts w:hint="eastAsia"/>
          <w:rtl/>
        </w:rPr>
        <w:t>ابْنَ</w:t>
      </w:r>
      <w:r w:rsidRPr="00AF4245">
        <w:rPr>
          <w:rStyle w:val="Char2"/>
          <w:rtl/>
        </w:rPr>
        <w:t xml:space="preserve"> </w:t>
      </w:r>
      <w:r w:rsidRPr="00AF4245">
        <w:rPr>
          <w:rStyle w:val="Char2"/>
          <w:rFonts w:hint="eastAsia"/>
          <w:rtl/>
        </w:rPr>
        <w:t>آدَمَ</w:t>
      </w:r>
      <w:r w:rsidRPr="00AF4245">
        <w:rPr>
          <w:rStyle w:val="Char2"/>
          <w:rtl/>
        </w:rPr>
        <w:t xml:space="preserve"> </w:t>
      </w:r>
      <w:r w:rsidRPr="00AF4245">
        <w:rPr>
          <w:rStyle w:val="Char2"/>
          <w:rFonts w:hint="eastAsia"/>
          <w:rtl/>
        </w:rPr>
        <w:t>إِنَّكَ</w:t>
      </w:r>
      <w:r w:rsidRPr="00AF4245">
        <w:rPr>
          <w:rStyle w:val="Char2"/>
          <w:rtl/>
        </w:rPr>
        <w:t xml:space="preserve"> </w:t>
      </w:r>
      <w:r w:rsidRPr="00AF4245">
        <w:rPr>
          <w:rStyle w:val="Char2"/>
          <w:rFonts w:hint="eastAsia"/>
          <w:rtl/>
        </w:rPr>
        <w:t>مَا</w:t>
      </w:r>
      <w:r w:rsidRPr="00AF4245">
        <w:rPr>
          <w:rStyle w:val="Char2"/>
          <w:rtl/>
        </w:rPr>
        <w:t xml:space="preserve"> </w:t>
      </w:r>
      <w:r w:rsidRPr="00AF4245">
        <w:rPr>
          <w:rStyle w:val="Char2"/>
          <w:rFonts w:hint="eastAsia"/>
          <w:rtl/>
        </w:rPr>
        <w:t>دَعَوْتَنِي</w:t>
      </w:r>
      <w:r w:rsidRPr="00AF4245">
        <w:rPr>
          <w:rStyle w:val="Char2"/>
          <w:rtl/>
        </w:rPr>
        <w:t xml:space="preserve"> </w:t>
      </w:r>
      <w:r w:rsidRPr="00AF4245">
        <w:rPr>
          <w:rStyle w:val="Char2"/>
          <w:rFonts w:hint="eastAsia"/>
          <w:rtl/>
        </w:rPr>
        <w:t>وَرَجَوْتَنِي</w:t>
      </w:r>
      <w:r w:rsidRPr="00AF4245">
        <w:rPr>
          <w:rStyle w:val="Char2"/>
          <w:rtl/>
        </w:rPr>
        <w:t xml:space="preserve"> </w:t>
      </w:r>
      <w:r w:rsidRPr="00AF4245">
        <w:rPr>
          <w:rStyle w:val="Char2"/>
          <w:rFonts w:hint="eastAsia"/>
          <w:rtl/>
        </w:rPr>
        <w:t>غَفَرْتُ</w:t>
      </w:r>
      <w:r w:rsidRPr="00AF4245">
        <w:rPr>
          <w:rStyle w:val="Char2"/>
          <w:rtl/>
        </w:rPr>
        <w:t xml:space="preserve"> </w:t>
      </w:r>
      <w:r w:rsidRPr="00AF4245">
        <w:rPr>
          <w:rStyle w:val="Char2"/>
          <w:rFonts w:hint="eastAsia"/>
          <w:rtl/>
        </w:rPr>
        <w:t>لَكَ</w:t>
      </w:r>
      <w:r w:rsidRPr="00AF4245">
        <w:rPr>
          <w:rStyle w:val="Char2"/>
          <w:rtl/>
        </w:rPr>
        <w:t xml:space="preserve"> </w:t>
      </w:r>
      <w:r w:rsidRPr="00AF4245">
        <w:rPr>
          <w:rStyle w:val="Char2"/>
          <w:rFonts w:hint="eastAsia"/>
          <w:rtl/>
        </w:rPr>
        <w:t>عَلَى</w:t>
      </w:r>
      <w:r w:rsidRPr="00AF4245">
        <w:rPr>
          <w:rStyle w:val="Char2"/>
          <w:rtl/>
        </w:rPr>
        <w:t xml:space="preserve"> </w:t>
      </w:r>
      <w:r w:rsidRPr="00AF4245">
        <w:rPr>
          <w:rStyle w:val="Char2"/>
          <w:rFonts w:hint="eastAsia"/>
          <w:rtl/>
        </w:rPr>
        <w:t>مَا</w:t>
      </w:r>
      <w:r w:rsidRPr="00AF4245">
        <w:rPr>
          <w:rStyle w:val="Char2"/>
          <w:rtl/>
        </w:rPr>
        <w:t xml:space="preserve"> </w:t>
      </w:r>
      <w:r w:rsidRPr="00AF4245">
        <w:rPr>
          <w:rStyle w:val="Char2"/>
          <w:rFonts w:hint="eastAsia"/>
          <w:rtl/>
        </w:rPr>
        <w:t>كَانَ</w:t>
      </w:r>
      <w:r w:rsidRPr="00AF4245">
        <w:rPr>
          <w:rStyle w:val="Char2"/>
          <w:rtl/>
        </w:rPr>
        <w:t xml:space="preserve"> </w:t>
      </w:r>
      <w:r w:rsidRPr="00AF4245">
        <w:rPr>
          <w:rStyle w:val="Char2"/>
          <w:rFonts w:hint="eastAsia"/>
          <w:rtl/>
        </w:rPr>
        <w:t>فِيكَ</w:t>
      </w:r>
      <w:r w:rsidRPr="00AF4245">
        <w:rPr>
          <w:rStyle w:val="Char2"/>
          <w:rtl/>
        </w:rPr>
        <w:t xml:space="preserve"> </w:t>
      </w:r>
      <w:r w:rsidRPr="00AF4245">
        <w:rPr>
          <w:rStyle w:val="Char2"/>
          <w:rFonts w:hint="eastAsia"/>
          <w:rtl/>
        </w:rPr>
        <w:t>وَلاَ</w:t>
      </w:r>
      <w:r w:rsidRPr="00AF4245">
        <w:rPr>
          <w:rStyle w:val="Char2"/>
          <w:rtl/>
        </w:rPr>
        <w:t xml:space="preserve"> </w:t>
      </w:r>
      <w:r w:rsidRPr="00AF4245">
        <w:rPr>
          <w:rStyle w:val="Char2"/>
          <w:rFonts w:hint="eastAsia"/>
          <w:rtl/>
        </w:rPr>
        <w:t>أُبَالِي،</w:t>
      </w:r>
      <w:r w:rsidRPr="00AF4245">
        <w:rPr>
          <w:rStyle w:val="Char2"/>
          <w:rtl/>
        </w:rPr>
        <w:t xml:space="preserve"> </w:t>
      </w:r>
      <w:r w:rsidRPr="00AF4245">
        <w:rPr>
          <w:rStyle w:val="Char2"/>
          <w:rFonts w:hint="eastAsia"/>
          <w:rtl/>
        </w:rPr>
        <w:t>يَا</w:t>
      </w:r>
      <w:r w:rsidRPr="00AF4245">
        <w:rPr>
          <w:rStyle w:val="Char2"/>
          <w:rtl/>
        </w:rPr>
        <w:t xml:space="preserve"> </w:t>
      </w:r>
      <w:r w:rsidRPr="00AF4245">
        <w:rPr>
          <w:rStyle w:val="Char2"/>
          <w:rFonts w:hint="eastAsia"/>
          <w:rtl/>
        </w:rPr>
        <w:t>ابْنَ</w:t>
      </w:r>
      <w:r w:rsidRPr="00AF4245">
        <w:rPr>
          <w:rStyle w:val="Char2"/>
          <w:rtl/>
        </w:rPr>
        <w:t xml:space="preserve"> </w:t>
      </w:r>
      <w:r w:rsidRPr="00AF4245">
        <w:rPr>
          <w:rStyle w:val="Char2"/>
          <w:rFonts w:hint="eastAsia"/>
          <w:rtl/>
        </w:rPr>
        <w:t>آدَمَ</w:t>
      </w:r>
      <w:r w:rsidRPr="00AF4245">
        <w:rPr>
          <w:rStyle w:val="Char2"/>
          <w:rtl/>
        </w:rPr>
        <w:t xml:space="preserve"> </w:t>
      </w:r>
      <w:r w:rsidRPr="00AF4245">
        <w:rPr>
          <w:rStyle w:val="Char2"/>
          <w:rFonts w:hint="eastAsia"/>
          <w:rtl/>
        </w:rPr>
        <w:t>لَوْ</w:t>
      </w:r>
      <w:r w:rsidRPr="00AF4245">
        <w:rPr>
          <w:rStyle w:val="Char2"/>
          <w:rtl/>
        </w:rPr>
        <w:t xml:space="preserve"> </w:t>
      </w:r>
      <w:r w:rsidRPr="00AF4245">
        <w:rPr>
          <w:rStyle w:val="Char2"/>
          <w:rFonts w:hint="eastAsia"/>
          <w:rtl/>
        </w:rPr>
        <w:t>بَلَغَتْ</w:t>
      </w:r>
      <w:r w:rsidRPr="00AF4245">
        <w:rPr>
          <w:rStyle w:val="Char2"/>
          <w:rtl/>
        </w:rPr>
        <w:t xml:space="preserve"> </w:t>
      </w:r>
      <w:r w:rsidRPr="00AF4245">
        <w:rPr>
          <w:rStyle w:val="Char2"/>
          <w:rFonts w:hint="eastAsia"/>
          <w:rtl/>
        </w:rPr>
        <w:t>ذُنُوبُكَ</w:t>
      </w:r>
      <w:r w:rsidRPr="00AF4245">
        <w:rPr>
          <w:rStyle w:val="Char2"/>
          <w:rtl/>
        </w:rPr>
        <w:t xml:space="preserve"> </w:t>
      </w:r>
      <w:r w:rsidRPr="00AF4245">
        <w:rPr>
          <w:rStyle w:val="Char2"/>
          <w:rFonts w:hint="eastAsia"/>
          <w:rtl/>
        </w:rPr>
        <w:t>عَنَانَ</w:t>
      </w:r>
      <w:r w:rsidRPr="00AF4245">
        <w:rPr>
          <w:rStyle w:val="Char2"/>
          <w:rtl/>
        </w:rPr>
        <w:t xml:space="preserve"> </w:t>
      </w:r>
      <w:r w:rsidRPr="00AF4245">
        <w:rPr>
          <w:rStyle w:val="Char2"/>
          <w:rFonts w:hint="eastAsia"/>
          <w:rtl/>
        </w:rPr>
        <w:t>السَّمَاءِ</w:t>
      </w:r>
      <w:r w:rsidRPr="00AF4245">
        <w:rPr>
          <w:rStyle w:val="Char2"/>
          <w:rtl/>
        </w:rPr>
        <w:t xml:space="preserve"> </w:t>
      </w:r>
      <w:r w:rsidRPr="00AF4245">
        <w:rPr>
          <w:rStyle w:val="Char2"/>
          <w:rFonts w:hint="eastAsia"/>
          <w:rtl/>
        </w:rPr>
        <w:t>ثُمَّ</w:t>
      </w:r>
      <w:r w:rsidRPr="00AF4245">
        <w:rPr>
          <w:rStyle w:val="Char2"/>
          <w:rtl/>
        </w:rPr>
        <w:t xml:space="preserve"> </w:t>
      </w:r>
      <w:r w:rsidRPr="00AF4245">
        <w:rPr>
          <w:rStyle w:val="Char2"/>
          <w:rFonts w:hint="eastAsia"/>
          <w:rtl/>
        </w:rPr>
        <w:t>اسْتَغْفَرْتَنِي</w:t>
      </w:r>
      <w:r w:rsidRPr="00AF4245">
        <w:rPr>
          <w:rStyle w:val="Char2"/>
          <w:rtl/>
        </w:rPr>
        <w:t xml:space="preserve"> </w:t>
      </w:r>
      <w:r w:rsidRPr="00AF4245">
        <w:rPr>
          <w:rStyle w:val="Char2"/>
          <w:rFonts w:hint="eastAsia"/>
          <w:rtl/>
        </w:rPr>
        <w:t>غَفَرْتُ</w:t>
      </w:r>
      <w:r w:rsidRPr="00AF4245">
        <w:rPr>
          <w:rStyle w:val="Char2"/>
          <w:rtl/>
        </w:rPr>
        <w:t xml:space="preserve"> </w:t>
      </w:r>
      <w:r w:rsidRPr="00AF4245">
        <w:rPr>
          <w:rStyle w:val="Char2"/>
          <w:rFonts w:hint="eastAsia"/>
          <w:rtl/>
        </w:rPr>
        <w:t>لَكَ،</w:t>
      </w:r>
      <w:r w:rsidRPr="00AF4245">
        <w:rPr>
          <w:rStyle w:val="Char2"/>
          <w:rtl/>
        </w:rPr>
        <w:t xml:space="preserve"> </w:t>
      </w:r>
      <w:r w:rsidRPr="00AF4245">
        <w:rPr>
          <w:rStyle w:val="Char2"/>
          <w:rFonts w:hint="eastAsia"/>
          <w:rtl/>
        </w:rPr>
        <w:t>وَلاَ</w:t>
      </w:r>
      <w:r w:rsidRPr="00AF4245">
        <w:rPr>
          <w:rStyle w:val="Char2"/>
          <w:rtl/>
        </w:rPr>
        <w:t xml:space="preserve"> </w:t>
      </w:r>
      <w:r w:rsidRPr="00AF4245">
        <w:rPr>
          <w:rStyle w:val="Char2"/>
          <w:rFonts w:hint="eastAsia"/>
          <w:rtl/>
        </w:rPr>
        <w:t>أُبَالِي،</w:t>
      </w:r>
      <w:r w:rsidRPr="00AF4245">
        <w:rPr>
          <w:rStyle w:val="Char2"/>
          <w:rtl/>
        </w:rPr>
        <w:t xml:space="preserve"> </w:t>
      </w:r>
      <w:r w:rsidRPr="00AF4245">
        <w:rPr>
          <w:rStyle w:val="Char2"/>
          <w:rFonts w:hint="eastAsia"/>
          <w:rtl/>
        </w:rPr>
        <w:t>يَا</w:t>
      </w:r>
      <w:r w:rsidRPr="00AF4245">
        <w:rPr>
          <w:rStyle w:val="Char2"/>
          <w:rtl/>
        </w:rPr>
        <w:t xml:space="preserve"> </w:t>
      </w:r>
      <w:r w:rsidRPr="00AF4245">
        <w:rPr>
          <w:rStyle w:val="Char2"/>
          <w:rFonts w:hint="eastAsia"/>
          <w:rtl/>
        </w:rPr>
        <w:t>ابْنَ</w:t>
      </w:r>
      <w:r w:rsidRPr="00AF4245">
        <w:rPr>
          <w:rStyle w:val="Char2"/>
          <w:rtl/>
        </w:rPr>
        <w:t xml:space="preserve"> </w:t>
      </w:r>
      <w:r w:rsidRPr="00AF4245">
        <w:rPr>
          <w:rStyle w:val="Char2"/>
          <w:rFonts w:hint="eastAsia"/>
          <w:rtl/>
        </w:rPr>
        <w:t>آدَمَ</w:t>
      </w:r>
      <w:r w:rsidRPr="00AF4245">
        <w:rPr>
          <w:rStyle w:val="Char2"/>
          <w:rtl/>
        </w:rPr>
        <w:t xml:space="preserve"> </w:t>
      </w:r>
      <w:r w:rsidRPr="00AF4245">
        <w:rPr>
          <w:rStyle w:val="Char2"/>
          <w:rFonts w:hint="eastAsia"/>
          <w:rtl/>
        </w:rPr>
        <w:t>إِنَّكَ</w:t>
      </w:r>
      <w:r w:rsidRPr="00AF4245">
        <w:rPr>
          <w:rStyle w:val="Char2"/>
          <w:rtl/>
        </w:rPr>
        <w:t xml:space="preserve"> </w:t>
      </w:r>
      <w:r w:rsidRPr="00AF4245">
        <w:rPr>
          <w:rStyle w:val="Char2"/>
          <w:rFonts w:hint="eastAsia"/>
          <w:rtl/>
        </w:rPr>
        <w:t>لَوْ</w:t>
      </w:r>
      <w:r w:rsidRPr="00AF4245">
        <w:rPr>
          <w:rStyle w:val="Char2"/>
          <w:rtl/>
        </w:rPr>
        <w:t xml:space="preserve"> </w:t>
      </w:r>
      <w:r w:rsidRPr="00AF4245">
        <w:rPr>
          <w:rStyle w:val="Char2"/>
          <w:rFonts w:hint="eastAsia"/>
          <w:rtl/>
        </w:rPr>
        <w:t>أَتَيْتَنِي</w:t>
      </w:r>
      <w:r w:rsidRPr="00AF4245">
        <w:rPr>
          <w:rStyle w:val="Char2"/>
          <w:rtl/>
        </w:rPr>
        <w:t xml:space="preserve"> </w:t>
      </w:r>
      <w:r w:rsidRPr="00AF4245">
        <w:rPr>
          <w:rStyle w:val="Char2"/>
          <w:rFonts w:hint="eastAsia"/>
          <w:rtl/>
        </w:rPr>
        <w:t>بِقُرَابِ</w:t>
      </w:r>
      <w:r w:rsidRPr="00AF4245">
        <w:rPr>
          <w:rStyle w:val="Char2"/>
          <w:rtl/>
        </w:rPr>
        <w:t xml:space="preserve"> </w:t>
      </w:r>
      <w:r w:rsidRPr="00AF4245">
        <w:rPr>
          <w:rStyle w:val="Char2"/>
          <w:rFonts w:hint="eastAsia"/>
          <w:rtl/>
        </w:rPr>
        <w:t>الأَرْضِ</w:t>
      </w:r>
      <w:r w:rsidRPr="00AF4245">
        <w:rPr>
          <w:rStyle w:val="Char2"/>
          <w:rtl/>
        </w:rPr>
        <w:t xml:space="preserve"> </w:t>
      </w:r>
      <w:r w:rsidRPr="00AF4245">
        <w:rPr>
          <w:rStyle w:val="Char2"/>
          <w:rFonts w:hint="eastAsia"/>
          <w:rtl/>
        </w:rPr>
        <w:t>خَطَايَا</w:t>
      </w:r>
      <w:r w:rsidRPr="00AF4245">
        <w:rPr>
          <w:rStyle w:val="Char2"/>
          <w:rtl/>
        </w:rPr>
        <w:t xml:space="preserve"> </w:t>
      </w:r>
      <w:r w:rsidRPr="00AF4245">
        <w:rPr>
          <w:rStyle w:val="Char2"/>
          <w:rFonts w:hint="eastAsia"/>
          <w:rtl/>
        </w:rPr>
        <w:t>ثُمَّ</w:t>
      </w:r>
      <w:r w:rsidRPr="00AF4245">
        <w:rPr>
          <w:rStyle w:val="Char2"/>
          <w:rtl/>
        </w:rPr>
        <w:t xml:space="preserve"> </w:t>
      </w:r>
      <w:r w:rsidRPr="00AF4245">
        <w:rPr>
          <w:rStyle w:val="Char2"/>
          <w:rFonts w:hint="eastAsia"/>
          <w:rtl/>
        </w:rPr>
        <w:t>لَقِيتَنِي</w:t>
      </w:r>
      <w:r w:rsidRPr="00AF4245">
        <w:rPr>
          <w:rStyle w:val="Char2"/>
          <w:rtl/>
        </w:rPr>
        <w:t xml:space="preserve"> </w:t>
      </w:r>
      <w:r w:rsidRPr="00AF4245">
        <w:rPr>
          <w:rStyle w:val="Char2"/>
          <w:rFonts w:hint="eastAsia"/>
          <w:rtl/>
        </w:rPr>
        <w:t>لاَ</w:t>
      </w:r>
      <w:r w:rsidRPr="00AF4245">
        <w:rPr>
          <w:rStyle w:val="Char2"/>
          <w:rtl/>
        </w:rPr>
        <w:t xml:space="preserve"> </w:t>
      </w:r>
      <w:r w:rsidRPr="00AF4245">
        <w:rPr>
          <w:rStyle w:val="Char2"/>
          <w:rFonts w:hint="eastAsia"/>
          <w:rtl/>
        </w:rPr>
        <w:t>تُشْرِكُ</w:t>
      </w:r>
      <w:r w:rsidR="00825EE3" w:rsidRPr="00AF4245">
        <w:rPr>
          <w:rStyle w:val="Char2"/>
          <w:rtl/>
        </w:rPr>
        <w:t xml:space="preserve"> بي‌</w:t>
      </w:r>
      <w:r w:rsidRPr="00AF4245">
        <w:rPr>
          <w:rStyle w:val="Char2"/>
          <w:rFonts w:hint="eastAsia"/>
          <w:rtl/>
        </w:rPr>
        <w:t>شَيْئًا</w:t>
      </w:r>
      <w:r w:rsidRPr="00AF4245">
        <w:rPr>
          <w:rStyle w:val="Char2"/>
          <w:rtl/>
        </w:rPr>
        <w:t xml:space="preserve"> </w:t>
      </w:r>
      <w:r w:rsidRPr="00AF4245">
        <w:rPr>
          <w:rStyle w:val="Char2"/>
          <w:rFonts w:hint="eastAsia"/>
          <w:rtl/>
        </w:rPr>
        <w:t>لأَتَيْتُكَ</w:t>
      </w:r>
      <w:r w:rsidRPr="00AF4245">
        <w:rPr>
          <w:rStyle w:val="Char2"/>
          <w:rtl/>
        </w:rPr>
        <w:t xml:space="preserve"> </w:t>
      </w:r>
      <w:r w:rsidRPr="00AF4245">
        <w:rPr>
          <w:rStyle w:val="Char2"/>
          <w:rFonts w:hint="eastAsia"/>
          <w:rtl/>
        </w:rPr>
        <w:t>بِقُرَابِهَا</w:t>
      </w:r>
      <w:r w:rsidRPr="00AF4245">
        <w:rPr>
          <w:rStyle w:val="Char2"/>
          <w:rtl/>
        </w:rPr>
        <w:t xml:space="preserve"> </w:t>
      </w:r>
      <w:r w:rsidRPr="00AF4245">
        <w:rPr>
          <w:rStyle w:val="Char2"/>
          <w:rFonts w:hint="eastAsia"/>
          <w:rtl/>
        </w:rPr>
        <w:t>مَغْفِرَةً</w:t>
      </w:r>
      <w:r w:rsidR="00F4329D" w:rsidRPr="00AF4245">
        <w:rPr>
          <w:rStyle w:val="Char2"/>
          <w:rFonts w:hint="cs"/>
          <w:rtl/>
        </w:rPr>
        <w:t>»</w:t>
      </w:r>
      <w:r w:rsidRPr="00984198">
        <w:rPr>
          <w:rStyle w:val="FootnoteReference"/>
          <w:rtl/>
          <w:lang w:bidi="fa-IR"/>
        </w:rPr>
        <w:footnoteReference w:id="474"/>
      </w:r>
      <w:r w:rsidR="00A33F9A">
        <w:rPr>
          <w:rFonts w:hint="cs"/>
          <w:rtl/>
          <w:lang w:bidi="fa-IR"/>
        </w:rPr>
        <w:t>.</w:t>
      </w:r>
      <w:r w:rsidRPr="00984198">
        <w:rPr>
          <w:rFonts w:hint="cs"/>
          <w:rtl/>
          <w:lang w:bidi="fa-IR"/>
        </w:rPr>
        <w:t xml:space="preserve"> </w:t>
      </w:r>
      <w:r w:rsidR="00703EBE">
        <w:rPr>
          <w:rFonts w:hint="cs"/>
          <w:rtl/>
          <w:lang w:bidi="fa-IR"/>
        </w:rPr>
        <w:t>«</w:t>
      </w:r>
      <w:r w:rsidRPr="00984198">
        <w:rPr>
          <w:rFonts w:hint="cs"/>
          <w:rtl/>
          <w:lang w:bidi="fa-IR"/>
        </w:rPr>
        <w:t xml:space="preserve">الله تبارک و تعالی فرمودند: </w:t>
      </w:r>
      <w:r w:rsidR="00A33F9A">
        <w:rPr>
          <w:rFonts w:hint="cs"/>
          <w:rtl/>
          <w:lang w:bidi="fa-IR"/>
        </w:rPr>
        <w:t>«</w:t>
      </w:r>
      <w:r w:rsidR="00703EBE">
        <w:rPr>
          <w:rFonts w:hint="cs"/>
          <w:rtl/>
          <w:lang w:bidi="fa-IR"/>
        </w:rPr>
        <w:t>ای بنی</w:t>
      </w:r>
      <w:r w:rsidR="00703EBE">
        <w:rPr>
          <w:rtl/>
          <w:lang w:bidi="fa-IR"/>
        </w:rPr>
        <w:softHyphen/>
      </w:r>
      <w:r w:rsidR="00703EBE">
        <w:rPr>
          <w:rFonts w:hint="cs"/>
          <w:rtl/>
          <w:lang w:bidi="fa-IR"/>
        </w:rPr>
        <w:t>آدم، شما تا زمانی</w:t>
      </w:r>
      <w:r w:rsidR="00703EBE">
        <w:rPr>
          <w:rtl/>
          <w:lang w:bidi="fa-IR"/>
        </w:rPr>
        <w:softHyphen/>
      </w:r>
      <w:r w:rsidRPr="00984198">
        <w:rPr>
          <w:rFonts w:hint="cs"/>
          <w:rtl/>
          <w:lang w:bidi="fa-IR"/>
        </w:rPr>
        <w:t>که مرا بخ</w:t>
      </w:r>
      <w:r w:rsidR="00703EBE">
        <w:rPr>
          <w:rFonts w:hint="cs"/>
          <w:rtl/>
          <w:lang w:bidi="fa-IR"/>
        </w:rPr>
        <w:t>وانید</w:t>
      </w:r>
      <w:r w:rsidRPr="00984198">
        <w:rPr>
          <w:rFonts w:hint="cs"/>
          <w:rtl/>
          <w:lang w:bidi="fa-IR"/>
        </w:rPr>
        <w:t xml:space="preserve"> و به من امیدوار باشید، آنچه از شما سرزده</w:t>
      </w:r>
      <w:r w:rsidR="009D0387" w:rsidRPr="00984198">
        <w:rPr>
          <w:rFonts w:hint="cs"/>
          <w:rtl/>
          <w:lang w:bidi="fa-IR"/>
        </w:rPr>
        <w:t xml:space="preserve"> می‌</w:t>
      </w:r>
      <w:r w:rsidRPr="00984198">
        <w:rPr>
          <w:rFonts w:hint="cs"/>
          <w:rtl/>
          <w:lang w:bidi="fa-IR"/>
        </w:rPr>
        <w:t>بخشم و قلم عفو بر آن</w:t>
      </w:r>
      <w:r w:rsidR="009D0387" w:rsidRPr="00984198">
        <w:rPr>
          <w:rFonts w:hint="cs"/>
          <w:rtl/>
          <w:lang w:bidi="fa-IR"/>
        </w:rPr>
        <w:t xml:space="preserve"> می‌</w:t>
      </w:r>
      <w:r w:rsidR="00703EBE">
        <w:rPr>
          <w:rFonts w:hint="cs"/>
          <w:rtl/>
          <w:lang w:bidi="fa-IR"/>
        </w:rPr>
        <w:t>کشم</w:t>
      </w:r>
      <w:r w:rsidRPr="00984198">
        <w:rPr>
          <w:rFonts w:hint="cs"/>
          <w:rtl/>
          <w:lang w:bidi="fa-IR"/>
        </w:rPr>
        <w:t xml:space="preserve"> و به چیزی اهمیت</w:t>
      </w:r>
      <w:r w:rsidR="009D0387" w:rsidRPr="00984198">
        <w:rPr>
          <w:rFonts w:hint="cs"/>
          <w:rtl/>
          <w:lang w:bidi="fa-IR"/>
        </w:rPr>
        <w:t xml:space="preserve"> نمی‌</w:t>
      </w:r>
      <w:r w:rsidR="00703EBE">
        <w:rPr>
          <w:rFonts w:hint="cs"/>
          <w:rtl/>
          <w:lang w:bidi="fa-IR"/>
        </w:rPr>
        <w:t>دهم. ای بنی</w:t>
      </w:r>
      <w:r w:rsidR="00703EBE">
        <w:rPr>
          <w:rtl/>
          <w:lang w:bidi="fa-IR"/>
        </w:rPr>
        <w:softHyphen/>
      </w:r>
      <w:r w:rsidRPr="00984198">
        <w:rPr>
          <w:rFonts w:hint="cs"/>
          <w:rtl/>
          <w:lang w:bidi="fa-IR"/>
        </w:rPr>
        <w:t>آدم اگر بزرگی گناهان</w:t>
      </w:r>
      <w:r w:rsidR="00703EBE">
        <w:rPr>
          <w:rtl/>
          <w:lang w:bidi="fa-IR"/>
        </w:rPr>
        <w:softHyphen/>
      </w:r>
      <w:r w:rsidRPr="00984198">
        <w:rPr>
          <w:rFonts w:hint="cs"/>
          <w:rtl/>
          <w:lang w:bidi="fa-IR"/>
        </w:rPr>
        <w:t>تان به اندازه</w:t>
      </w:r>
      <w:r w:rsidR="00AC25A8" w:rsidRPr="00984198">
        <w:rPr>
          <w:rFonts w:hint="cs"/>
          <w:rtl/>
          <w:lang w:bidi="fa-IR"/>
        </w:rPr>
        <w:t xml:space="preserve">‌ی </w:t>
      </w:r>
      <w:r w:rsidRPr="00984198">
        <w:rPr>
          <w:rFonts w:hint="cs"/>
          <w:rtl/>
          <w:lang w:bidi="fa-IR"/>
        </w:rPr>
        <w:t xml:space="preserve">آسمان هم برسد، اما از من طلب </w:t>
      </w:r>
      <w:r w:rsidR="00703EBE">
        <w:rPr>
          <w:rFonts w:hint="cs"/>
          <w:rtl/>
          <w:lang w:bidi="fa-IR"/>
        </w:rPr>
        <w:t>مغفرت کنید بدون توجه به چیزی آن</w:t>
      </w:r>
      <w:r w:rsidR="00703EBE">
        <w:rPr>
          <w:rtl/>
          <w:lang w:bidi="fa-IR"/>
        </w:rPr>
        <w:softHyphen/>
      </w:r>
      <w:r w:rsidRPr="00984198">
        <w:rPr>
          <w:rFonts w:hint="cs"/>
          <w:rtl/>
          <w:lang w:bidi="fa-IR"/>
        </w:rPr>
        <w:t>را</w:t>
      </w:r>
      <w:r w:rsidR="009D0387" w:rsidRPr="00984198">
        <w:rPr>
          <w:rFonts w:hint="cs"/>
          <w:rtl/>
          <w:lang w:bidi="fa-IR"/>
        </w:rPr>
        <w:t xml:space="preserve"> می‌</w:t>
      </w:r>
      <w:r w:rsidR="00703EBE">
        <w:rPr>
          <w:rFonts w:hint="cs"/>
          <w:rtl/>
          <w:lang w:bidi="fa-IR"/>
        </w:rPr>
        <w:t>بخشم. ای بنی</w:t>
      </w:r>
      <w:r w:rsidR="00703EBE">
        <w:rPr>
          <w:rtl/>
          <w:lang w:bidi="fa-IR"/>
        </w:rPr>
        <w:softHyphen/>
      </w:r>
      <w:r w:rsidRPr="00984198">
        <w:rPr>
          <w:rFonts w:hint="cs"/>
          <w:rtl/>
          <w:lang w:bidi="fa-IR"/>
        </w:rPr>
        <w:t>آدم اگر با اشتباه و گناهی به اندازه</w:t>
      </w:r>
      <w:r w:rsidR="00AC25A8" w:rsidRPr="00984198">
        <w:rPr>
          <w:rFonts w:hint="cs"/>
          <w:rtl/>
          <w:lang w:bidi="fa-IR"/>
        </w:rPr>
        <w:t xml:space="preserve">‌ی </w:t>
      </w:r>
      <w:r w:rsidRPr="00984198">
        <w:rPr>
          <w:rFonts w:hint="cs"/>
          <w:rtl/>
          <w:lang w:bidi="fa-IR"/>
        </w:rPr>
        <w:t>زمین و پری آن پیش من بیایید ولی آنگاه که مرا ملاقات</w:t>
      </w:r>
      <w:r w:rsidR="009D0387" w:rsidRPr="00984198">
        <w:rPr>
          <w:rFonts w:hint="cs"/>
          <w:rtl/>
          <w:lang w:bidi="fa-IR"/>
        </w:rPr>
        <w:t xml:space="preserve"> می‌</w:t>
      </w:r>
      <w:r w:rsidRPr="00984198">
        <w:rPr>
          <w:rFonts w:hint="cs"/>
          <w:rtl/>
          <w:lang w:bidi="fa-IR"/>
        </w:rPr>
        <w:t>کنید چیزی را شریک من قرار نداده باشید، من نیز به همان اندازه مغفرت را برای شما</w:t>
      </w:r>
      <w:r w:rsidR="009D0387" w:rsidRPr="00984198">
        <w:rPr>
          <w:rFonts w:hint="cs"/>
          <w:rtl/>
          <w:lang w:bidi="fa-IR"/>
        </w:rPr>
        <w:t xml:space="preserve"> می‌</w:t>
      </w:r>
      <w:r w:rsidRPr="00984198">
        <w:rPr>
          <w:rFonts w:hint="cs"/>
          <w:rtl/>
          <w:lang w:bidi="fa-IR"/>
        </w:rPr>
        <w:t>آورم</w:t>
      </w:r>
      <w:r w:rsidR="00A33F9A">
        <w:rPr>
          <w:rFonts w:hint="cs"/>
          <w:rtl/>
          <w:lang w:bidi="fa-IR"/>
        </w:rPr>
        <w:t>»</w:t>
      </w:r>
      <w:r w:rsidRPr="00984198">
        <w:rPr>
          <w:rFonts w:hint="cs"/>
          <w:rtl/>
          <w:lang w:bidi="fa-IR"/>
        </w:rPr>
        <w:t xml:space="preserve">. </w:t>
      </w:r>
    </w:p>
    <w:p w:rsidR="00C5413C" w:rsidRPr="005A6EAA" w:rsidRDefault="00C5413C" w:rsidP="00703EBE">
      <w:pPr>
        <w:pStyle w:val="NormalWeb"/>
        <w:widowControl w:val="0"/>
        <w:bidi/>
        <w:spacing w:before="0" w:beforeAutospacing="0" w:after="0" w:afterAutospacing="0"/>
        <w:ind w:firstLine="284"/>
        <w:jc w:val="both"/>
        <w:rPr>
          <w:rFonts w:ascii="KFGQPC Uthmanic Script HAFS" w:hAnsi="KFGQPC Uthmanic Script HAFS" w:cs="KFGQPC Uthmanic Script HAFS"/>
          <w:sz w:val="28"/>
          <w:szCs w:val="28"/>
          <w:rtl/>
        </w:rPr>
      </w:pPr>
      <w:r w:rsidRPr="00984198">
        <w:rPr>
          <w:rFonts w:cs="B Lotus" w:hint="cs"/>
          <w:sz w:val="28"/>
          <w:szCs w:val="28"/>
          <w:rtl/>
        </w:rPr>
        <w:t>این حدیث شریف فضل توحیدی را که</w:t>
      </w:r>
      <w:r w:rsidR="00AA49E3" w:rsidRPr="00984198">
        <w:rPr>
          <w:rFonts w:cs="B Lotus" w:hint="cs"/>
          <w:sz w:val="28"/>
          <w:szCs w:val="28"/>
          <w:rtl/>
        </w:rPr>
        <w:t xml:space="preserve"> بزرگ‌تر</w:t>
      </w:r>
      <w:r w:rsidRPr="00984198">
        <w:rPr>
          <w:rFonts w:cs="B Lotus" w:hint="cs"/>
          <w:sz w:val="28"/>
          <w:szCs w:val="28"/>
          <w:rtl/>
        </w:rPr>
        <w:t>ین سبب از اسباب مغفرت</w:t>
      </w:r>
      <w:r w:rsidR="009D0387" w:rsidRPr="00984198">
        <w:rPr>
          <w:rFonts w:cs="B Lotus" w:hint="cs"/>
          <w:sz w:val="28"/>
          <w:szCs w:val="28"/>
          <w:rtl/>
        </w:rPr>
        <w:t xml:space="preserve"> می‌</w:t>
      </w:r>
      <w:r w:rsidRPr="00984198">
        <w:rPr>
          <w:rFonts w:cs="B Lotus" w:hint="cs"/>
          <w:sz w:val="28"/>
          <w:szCs w:val="28"/>
          <w:rtl/>
        </w:rPr>
        <w:t>باشد، بیان</w:t>
      </w:r>
      <w:r w:rsidR="009D0387" w:rsidRPr="00984198">
        <w:rPr>
          <w:rFonts w:cs="B Lotus" w:hint="cs"/>
          <w:sz w:val="28"/>
          <w:szCs w:val="28"/>
          <w:rtl/>
        </w:rPr>
        <w:t xml:space="preserve"> می‌</w:t>
      </w:r>
      <w:r w:rsidRPr="00984198">
        <w:rPr>
          <w:rFonts w:cs="B Lotus" w:hint="cs"/>
          <w:sz w:val="28"/>
          <w:szCs w:val="28"/>
          <w:rtl/>
        </w:rPr>
        <w:t>کند. همانطور</w:t>
      </w:r>
      <w:r w:rsidR="00703EBE">
        <w:rPr>
          <w:rFonts w:cs="B Lotus" w:hint="cs"/>
          <w:sz w:val="28"/>
          <w:szCs w:val="28"/>
          <w:rtl/>
        </w:rPr>
        <w:t xml:space="preserve"> </w:t>
      </w:r>
      <w:r w:rsidRPr="00984198">
        <w:rPr>
          <w:rFonts w:cs="B Lotus" w:hint="cs"/>
          <w:sz w:val="28"/>
          <w:szCs w:val="28"/>
          <w:rtl/>
        </w:rPr>
        <w:t xml:space="preserve">که امام ابن رجب حنبلی </w:t>
      </w:r>
      <w:r w:rsidR="00703EBE" w:rsidRPr="00703EBE">
        <w:rPr>
          <w:rFonts w:cs="B Lotus" w:hint="cs"/>
          <w:rtl/>
        </w:rPr>
        <w:t>رحمه</w:t>
      </w:r>
      <w:r w:rsidR="00703EBE" w:rsidRPr="00703EBE">
        <w:rPr>
          <w:rFonts w:cs="B Lotus" w:hint="cs"/>
          <w:rtl/>
        </w:rPr>
        <w:softHyphen/>
        <w:t>الله</w:t>
      </w:r>
      <w:r w:rsidRPr="00984198">
        <w:rPr>
          <w:rFonts w:cs="B Lotus" w:hint="cs"/>
          <w:sz w:val="28"/>
          <w:szCs w:val="28"/>
          <w:rtl/>
        </w:rPr>
        <w:t xml:space="preserve"> د</w:t>
      </w:r>
      <w:r w:rsidR="00703EBE">
        <w:rPr>
          <w:rFonts w:cs="B Lotus" w:hint="cs"/>
          <w:sz w:val="28"/>
          <w:szCs w:val="28"/>
          <w:rtl/>
        </w:rPr>
        <w:t>ر شرح این حدیث در کتاب ارزشمندش</w:t>
      </w:r>
      <w:r w:rsidRPr="00984198">
        <w:rPr>
          <w:rFonts w:cs="B Lotus" w:hint="cs"/>
          <w:sz w:val="28"/>
          <w:szCs w:val="28"/>
          <w:rtl/>
        </w:rPr>
        <w:t xml:space="preserve"> </w:t>
      </w:r>
      <w:r w:rsidR="00AF4245">
        <w:rPr>
          <w:rFonts w:ascii="Traditional Arabic" w:hAnsi="Traditional Arabic" w:cs="Traditional Arabic"/>
          <w:sz w:val="28"/>
          <w:szCs w:val="28"/>
          <w:rtl/>
        </w:rPr>
        <w:t>«</w:t>
      </w:r>
      <w:r w:rsidRPr="00984198">
        <w:rPr>
          <w:rFonts w:cs="B Lotus" w:hint="cs"/>
          <w:sz w:val="28"/>
          <w:szCs w:val="28"/>
          <w:rtl/>
        </w:rPr>
        <w:t>جامع العلوم و الحکم</w:t>
      </w:r>
      <w:r w:rsidR="00AF4245">
        <w:rPr>
          <w:rFonts w:ascii="Traditional Arabic" w:hAnsi="Traditional Arabic" w:cs="Traditional Arabic"/>
          <w:sz w:val="28"/>
          <w:szCs w:val="28"/>
          <w:rtl/>
        </w:rPr>
        <w:t>»</w:t>
      </w:r>
      <w:r w:rsidRPr="00984198">
        <w:rPr>
          <w:rFonts w:cs="B Lotus" w:hint="cs"/>
          <w:sz w:val="28"/>
          <w:szCs w:val="28"/>
          <w:rtl/>
        </w:rPr>
        <w:t xml:space="preserve"> در حدیث شماره</w:t>
      </w:r>
      <w:r w:rsidR="00AC25A8" w:rsidRPr="00984198">
        <w:rPr>
          <w:rFonts w:cs="B Lotus" w:hint="cs"/>
          <w:sz w:val="28"/>
          <w:szCs w:val="28"/>
          <w:rtl/>
        </w:rPr>
        <w:t xml:space="preserve">‌ی </w:t>
      </w:r>
      <w:r w:rsidRPr="00984198">
        <w:rPr>
          <w:rFonts w:cs="B Lotus" w:hint="cs"/>
          <w:sz w:val="28"/>
          <w:szCs w:val="28"/>
          <w:rtl/>
        </w:rPr>
        <w:t>42</w:t>
      </w:r>
      <w:r w:rsidR="009D0387" w:rsidRPr="00984198">
        <w:rPr>
          <w:rFonts w:cs="B Lotus" w:hint="cs"/>
          <w:sz w:val="28"/>
          <w:szCs w:val="28"/>
          <w:rtl/>
        </w:rPr>
        <w:t xml:space="preserve"> می‌</w:t>
      </w:r>
      <w:r w:rsidRPr="00984198">
        <w:rPr>
          <w:rFonts w:cs="B Lotus" w:hint="cs"/>
          <w:sz w:val="28"/>
          <w:szCs w:val="28"/>
          <w:rtl/>
        </w:rPr>
        <w:t xml:space="preserve">گوید: </w:t>
      </w:r>
      <w:r w:rsidR="00703EBE">
        <w:rPr>
          <w:rFonts w:cs="B Lotus" w:hint="cs"/>
          <w:sz w:val="28"/>
          <w:szCs w:val="28"/>
          <w:rtl/>
        </w:rPr>
        <w:t>«</w:t>
      </w:r>
      <w:r w:rsidRPr="00984198">
        <w:rPr>
          <w:rFonts w:cs="B Lotus" w:hint="cs"/>
          <w:sz w:val="28"/>
          <w:szCs w:val="28"/>
          <w:rtl/>
        </w:rPr>
        <w:t>و از اسباب مغفرت و بخشش گناهان، توحید</w:t>
      </w:r>
      <w:r w:rsidR="009D0387" w:rsidRPr="00984198">
        <w:rPr>
          <w:rFonts w:cs="B Lotus" w:hint="cs"/>
          <w:sz w:val="28"/>
          <w:szCs w:val="28"/>
          <w:rtl/>
        </w:rPr>
        <w:t xml:space="preserve"> می‌</w:t>
      </w:r>
      <w:r w:rsidR="00703EBE">
        <w:rPr>
          <w:rFonts w:cs="B Lotus" w:hint="cs"/>
          <w:sz w:val="28"/>
          <w:szCs w:val="28"/>
          <w:rtl/>
        </w:rPr>
        <w:t>باشد.</w:t>
      </w:r>
      <w:r w:rsidRPr="00984198">
        <w:rPr>
          <w:rFonts w:cs="B Lotus" w:hint="cs"/>
          <w:sz w:val="28"/>
          <w:szCs w:val="28"/>
          <w:rtl/>
        </w:rPr>
        <w:t xml:space="preserve"> و در واقع توحید</w:t>
      </w:r>
      <w:r w:rsidR="00AA49E3" w:rsidRPr="00984198">
        <w:rPr>
          <w:rFonts w:cs="B Lotus" w:hint="cs"/>
          <w:sz w:val="28"/>
          <w:szCs w:val="28"/>
          <w:rtl/>
        </w:rPr>
        <w:t xml:space="preserve"> بزرگ‌تر</w:t>
      </w:r>
      <w:r w:rsidRPr="00984198">
        <w:rPr>
          <w:rFonts w:cs="B Lotus" w:hint="cs"/>
          <w:sz w:val="28"/>
          <w:szCs w:val="28"/>
          <w:rtl/>
        </w:rPr>
        <w:t>ینِ اسباب</w:t>
      </w:r>
      <w:r w:rsidR="009D0387" w:rsidRPr="00984198">
        <w:rPr>
          <w:rFonts w:cs="B Lotus" w:hint="cs"/>
          <w:sz w:val="28"/>
          <w:szCs w:val="28"/>
          <w:rtl/>
        </w:rPr>
        <w:t xml:space="preserve"> می‌</w:t>
      </w:r>
      <w:r w:rsidR="00703EBE">
        <w:rPr>
          <w:rFonts w:cs="B Lotus" w:hint="cs"/>
          <w:sz w:val="28"/>
          <w:szCs w:val="28"/>
          <w:rtl/>
        </w:rPr>
        <w:t>باشد که هر</w:t>
      </w:r>
      <w:r w:rsidRPr="00984198">
        <w:rPr>
          <w:rFonts w:cs="B Lotus" w:hint="cs"/>
          <w:sz w:val="28"/>
          <w:szCs w:val="28"/>
          <w:rtl/>
        </w:rPr>
        <w:t>کس عاری از آن باشد، مغفرتی برای وی</w:t>
      </w:r>
      <w:r w:rsidR="00703EBE">
        <w:rPr>
          <w:rFonts w:cs="B Lotus" w:hint="cs"/>
          <w:sz w:val="28"/>
          <w:szCs w:val="28"/>
          <w:rtl/>
        </w:rPr>
        <w:t xml:space="preserve"> نیست و هر</w:t>
      </w:r>
      <w:r w:rsidRPr="00984198">
        <w:rPr>
          <w:rFonts w:cs="B Lotus" w:hint="cs"/>
          <w:sz w:val="28"/>
          <w:szCs w:val="28"/>
          <w:rtl/>
        </w:rPr>
        <w:t>کس به همراه آن الله عزوجل را ملاقات کند، در واقع با</w:t>
      </w:r>
      <w:r w:rsidR="00AA49E3" w:rsidRPr="00984198">
        <w:rPr>
          <w:rFonts w:cs="B Lotus" w:hint="cs"/>
          <w:sz w:val="28"/>
          <w:szCs w:val="28"/>
          <w:rtl/>
        </w:rPr>
        <w:t xml:space="preserve"> بزرگ‌تر</w:t>
      </w:r>
      <w:r w:rsidRPr="00984198">
        <w:rPr>
          <w:rFonts w:cs="B Lotus" w:hint="cs"/>
          <w:sz w:val="28"/>
          <w:szCs w:val="28"/>
          <w:rtl/>
        </w:rPr>
        <w:t>ین اسباب مغفرت حاضر شده است. الله عزوجل</w:t>
      </w:r>
      <w:r w:rsidR="009D0387" w:rsidRPr="00984198">
        <w:rPr>
          <w:rFonts w:cs="B Lotus" w:hint="cs"/>
          <w:sz w:val="28"/>
          <w:szCs w:val="28"/>
          <w:rtl/>
        </w:rPr>
        <w:t xml:space="preserve"> می‌</w:t>
      </w:r>
      <w:r w:rsidRPr="00984198">
        <w:rPr>
          <w:rFonts w:cs="B Lotus" w:hint="cs"/>
          <w:sz w:val="28"/>
          <w:szCs w:val="28"/>
          <w:rtl/>
        </w:rPr>
        <w:t>فرماید:</w:t>
      </w:r>
      <w:r w:rsidR="005A6EAA" w:rsidRPr="00984198">
        <w:rPr>
          <w:rFonts w:cs="B Lotus" w:hint="cs"/>
          <w:sz w:val="28"/>
          <w:szCs w:val="28"/>
          <w:rtl/>
        </w:rPr>
        <w:t xml:space="preserve"> </w:t>
      </w:r>
      <w:r w:rsidR="005A6EAA" w:rsidRPr="0093109F">
        <w:rPr>
          <w:rFonts w:ascii="Traditional Arabic" w:hAnsi="Traditional Arabic" w:cs="Traditional Arabic"/>
          <w:smallCaps/>
          <w:sz w:val="28"/>
          <w:szCs w:val="28"/>
          <w:rtl/>
        </w:rPr>
        <w:t>﴿</w:t>
      </w:r>
      <w:r w:rsidR="005A6EAA">
        <w:rPr>
          <w:rFonts w:ascii="KFGQPC Uthmanic Script HAFS" w:hAnsi="KFGQPC Uthmanic Script HAFS" w:cs="KFGQPC Uthmanic Script HAFS" w:hint="eastAsia"/>
          <w:sz w:val="28"/>
          <w:szCs w:val="28"/>
          <w:rtl/>
        </w:rPr>
        <w:t>إِنَّ</w:t>
      </w:r>
      <w:r w:rsidR="005A6EAA">
        <w:rPr>
          <w:rFonts w:ascii="KFGQPC Uthmanic Script HAFS" w:hAnsi="KFGQPC Uthmanic Script HAFS" w:cs="KFGQPC Uthmanic Script HAFS"/>
          <w:sz w:val="28"/>
          <w:szCs w:val="28"/>
          <w:rtl/>
        </w:rPr>
        <w:t xml:space="preserve"> </w:t>
      </w:r>
      <w:r w:rsidR="005A6EAA">
        <w:rPr>
          <w:rFonts w:ascii="KFGQPC Uthmanic Script HAFS" w:hAnsi="KFGQPC Uthmanic Script HAFS" w:cs="KFGQPC Uthmanic Script HAFS" w:hint="cs"/>
          <w:sz w:val="28"/>
          <w:szCs w:val="28"/>
          <w:rtl/>
        </w:rPr>
        <w:t>ٱ</w:t>
      </w:r>
      <w:r w:rsidR="005A6EAA">
        <w:rPr>
          <w:rFonts w:ascii="KFGQPC Uthmanic Script HAFS" w:hAnsi="KFGQPC Uthmanic Script HAFS" w:cs="KFGQPC Uthmanic Script HAFS" w:hint="eastAsia"/>
          <w:sz w:val="28"/>
          <w:szCs w:val="28"/>
          <w:rtl/>
        </w:rPr>
        <w:t>للَّهَ</w:t>
      </w:r>
      <w:r w:rsidR="005A6EAA">
        <w:rPr>
          <w:rFonts w:ascii="KFGQPC Uthmanic Script HAFS" w:hAnsi="KFGQPC Uthmanic Script HAFS" w:cs="KFGQPC Uthmanic Script HAFS"/>
          <w:sz w:val="28"/>
          <w:szCs w:val="28"/>
          <w:rtl/>
        </w:rPr>
        <w:t xml:space="preserve"> لَا يَغۡفِرُ أَن يُشۡرَكَ بِهِ</w:t>
      </w:r>
      <w:r w:rsidR="005A6EAA">
        <w:rPr>
          <w:rFonts w:ascii="KFGQPC Uthmanic Script HAFS" w:hAnsi="KFGQPC Uthmanic Script HAFS" w:cs="KFGQPC Uthmanic Script HAFS" w:hint="cs"/>
          <w:sz w:val="28"/>
          <w:szCs w:val="28"/>
          <w:rtl/>
        </w:rPr>
        <w:t>ۦ</w:t>
      </w:r>
      <w:r w:rsidR="005A6EAA">
        <w:rPr>
          <w:rFonts w:ascii="KFGQPC Uthmanic Script HAFS" w:hAnsi="KFGQPC Uthmanic Script HAFS" w:cs="KFGQPC Uthmanic Script HAFS"/>
          <w:sz w:val="28"/>
          <w:szCs w:val="28"/>
          <w:rtl/>
        </w:rPr>
        <w:t xml:space="preserve"> وَيَغۡفِرُ مَا دُونَ ذَٰلِكَ لِمَن يَشَآءُۚ</w:t>
      </w:r>
      <w:r w:rsidR="005A6EAA" w:rsidRPr="0093109F">
        <w:rPr>
          <w:rFonts w:ascii="Traditional Arabic" w:hAnsi="Traditional Arabic" w:cs="Traditional Arabic"/>
          <w:smallCaps/>
          <w:sz w:val="28"/>
          <w:szCs w:val="28"/>
          <w:rtl/>
        </w:rPr>
        <w:t>﴾</w:t>
      </w:r>
      <w:r w:rsidR="005A6EAA">
        <w:rPr>
          <w:rFonts w:hint="cs"/>
          <w:smallCaps/>
          <w:rtl/>
        </w:rPr>
        <w:t xml:space="preserve"> </w:t>
      </w:r>
      <w:r w:rsidR="005A6EAA" w:rsidRPr="007808E5">
        <w:rPr>
          <w:rFonts w:ascii="mylotus" w:hAnsi="mylotus" w:cs="mylotus"/>
          <w:smallCaps/>
          <w:rtl/>
          <w:lang w:bidi="ar-SA"/>
        </w:rPr>
        <w:t>[</w:t>
      </w:r>
      <w:r w:rsidR="005A6EAA">
        <w:rPr>
          <w:rFonts w:ascii="mylotus" w:hAnsi="mylotus" w:cs="mylotus"/>
          <w:smallCaps/>
          <w:rtl/>
          <w:lang w:bidi="ar-SA"/>
        </w:rPr>
        <w:t>النساء: 116</w:t>
      </w:r>
      <w:r w:rsidR="005A6EAA" w:rsidRPr="007808E5">
        <w:rPr>
          <w:rFonts w:ascii="mylotus" w:hAnsi="mylotus" w:cs="mylotus"/>
          <w:smallCaps/>
          <w:rtl/>
          <w:lang w:bidi="ar-SA"/>
        </w:rPr>
        <w:t>]</w:t>
      </w:r>
      <w:r w:rsidRPr="00984198">
        <w:rPr>
          <w:rFonts w:cs="B Lotus" w:hint="cs"/>
          <w:sz w:val="28"/>
          <w:szCs w:val="28"/>
          <w:rtl/>
        </w:rPr>
        <w:t xml:space="preserve"> </w:t>
      </w:r>
      <w:r w:rsidR="00A33F9A">
        <w:rPr>
          <w:rFonts w:cs="B Lotus" w:hint="cs"/>
          <w:sz w:val="28"/>
          <w:szCs w:val="28"/>
          <w:rtl/>
        </w:rPr>
        <w:t>«</w:t>
      </w:r>
      <w:r w:rsidRPr="00984198">
        <w:rPr>
          <w:rFonts w:cs="B Lotus"/>
          <w:sz w:val="28"/>
          <w:szCs w:val="28"/>
          <w:rtl/>
        </w:rPr>
        <w:t>بي</w:t>
      </w:r>
      <w:r w:rsidR="005A6EAA" w:rsidRPr="00984198">
        <w:rPr>
          <w:rFonts w:cs="B Lotus" w:hint="cs"/>
          <w:sz w:val="28"/>
          <w:szCs w:val="28"/>
          <w:rtl/>
        </w:rPr>
        <w:t>‌</w:t>
      </w:r>
      <w:r w:rsidRPr="00984198">
        <w:rPr>
          <w:rFonts w:cs="B Lotus"/>
          <w:sz w:val="28"/>
          <w:szCs w:val="28"/>
          <w:rtl/>
        </w:rPr>
        <w:t xml:space="preserve">گمان </w:t>
      </w:r>
      <w:r w:rsidRPr="00984198">
        <w:rPr>
          <w:rFonts w:cs="B Lotus" w:hint="cs"/>
          <w:sz w:val="28"/>
          <w:szCs w:val="28"/>
          <w:rtl/>
        </w:rPr>
        <w:t>الله</w:t>
      </w:r>
      <w:r w:rsidRPr="00984198">
        <w:rPr>
          <w:rFonts w:cs="B Lotus"/>
          <w:sz w:val="28"/>
          <w:szCs w:val="28"/>
          <w:rtl/>
        </w:rPr>
        <w:t xml:space="preserve"> (هرگز) شرك به خود را</w:t>
      </w:r>
      <w:r w:rsidR="000D6F3F" w:rsidRPr="00984198">
        <w:rPr>
          <w:rFonts w:cs="B Lotus"/>
          <w:sz w:val="28"/>
          <w:szCs w:val="28"/>
          <w:rtl/>
        </w:rPr>
        <w:t xml:space="preserve"> نمي‌</w:t>
      </w:r>
      <w:r w:rsidRPr="00984198">
        <w:rPr>
          <w:rFonts w:cs="B Lotus"/>
          <w:sz w:val="28"/>
          <w:szCs w:val="28"/>
          <w:rtl/>
        </w:rPr>
        <w:t>بخشد، ولي گناهان</w:t>
      </w:r>
      <w:r w:rsidR="00703EBE">
        <w:rPr>
          <w:rFonts w:cs="B Lotus" w:hint="cs"/>
          <w:sz w:val="28"/>
          <w:szCs w:val="28"/>
          <w:rtl/>
        </w:rPr>
        <w:t>ِ</w:t>
      </w:r>
      <w:r w:rsidR="00703EBE">
        <w:rPr>
          <w:rFonts w:cs="B Lotus"/>
          <w:sz w:val="28"/>
          <w:szCs w:val="28"/>
          <w:rtl/>
        </w:rPr>
        <w:t xml:space="preserve"> جز آن</w:t>
      </w:r>
      <w:r w:rsidR="00703EBE">
        <w:rPr>
          <w:rFonts w:cs="B Lotus" w:hint="cs"/>
          <w:sz w:val="28"/>
          <w:szCs w:val="28"/>
          <w:rtl/>
        </w:rPr>
        <w:softHyphen/>
      </w:r>
      <w:r w:rsidRPr="00984198">
        <w:rPr>
          <w:rFonts w:cs="B Lotus"/>
          <w:sz w:val="28"/>
          <w:szCs w:val="28"/>
          <w:rtl/>
        </w:rPr>
        <w:t>را از هركس كه خود بخواهد</w:t>
      </w:r>
      <w:r w:rsidRPr="00984198">
        <w:rPr>
          <w:rFonts w:cs="B Lotus" w:hint="cs"/>
          <w:sz w:val="28"/>
          <w:szCs w:val="28"/>
          <w:rtl/>
        </w:rPr>
        <w:t>،</w:t>
      </w:r>
      <w:r w:rsidR="00C01522" w:rsidRPr="00984198">
        <w:rPr>
          <w:rFonts w:cs="B Lotus"/>
          <w:sz w:val="28"/>
          <w:szCs w:val="28"/>
          <w:rtl/>
        </w:rPr>
        <w:t xml:space="preserve"> مي‌</w:t>
      </w:r>
      <w:r w:rsidRPr="00984198">
        <w:rPr>
          <w:rFonts w:cs="B Lotus"/>
          <w:sz w:val="28"/>
          <w:szCs w:val="28"/>
          <w:rtl/>
        </w:rPr>
        <w:t>بخشد</w:t>
      </w:r>
      <w:r w:rsidR="00A33F9A">
        <w:rPr>
          <w:rFonts w:cs="B Lotus" w:hint="cs"/>
          <w:sz w:val="28"/>
          <w:szCs w:val="28"/>
          <w:rtl/>
        </w:rPr>
        <w:t>»</w:t>
      </w:r>
      <w:r w:rsidRPr="00984198">
        <w:rPr>
          <w:rFonts w:cs="B Lotus" w:hint="cs"/>
          <w:sz w:val="28"/>
          <w:szCs w:val="28"/>
          <w:rtl/>
        </w:rPr>
        <w:t xml:space="preserve">. </w:t>
      </w:r>
    </w:p>
    <w:p w:rsidR="00C5413C" w:rsidRPr="00984198" w:rsidRDefault="00703EBE" w:rsidP="00747209">
      <w:pPr>
        <w:pStyle w:val="NormalWeb"/>
        <w:widowControl w:val="0"/>
        <w:bidi/>
        <w:spacing w:before="0" w:beforeAutospacing="0" w:after="0" w:afterAutospacing="0"/>
        <w:ind w:firstLine="284"/>
        <w:jc w:val="both"/>
        <w:rPr>
          <w:rFonts w:cs="B Lotus"/>
          <w:sz w:val="28"/>
          <w:szCs w:val="28"/>
          <w:rtl/>
        </w:rPr>
      </w:pPr>
      <w:r>
        <w:rPr>
          <w:rFonts w:cs="B Lotus" w:hint="cs"/>
          <w:sz w:val="28"/>
          <w:szCs w:val="28"/>
          <w:rtl/>
        </w:rPr>
        <w:t>هر</w:t>
      </w:r>
      <w:r w:rsidR="00C5413C" w:rsidRPr="00984198">
        <w:rPr>
          <w:rFonts w:cs="B Lotus" w:hint="cs"/>
          <w:sz w:val="28"/>
          <w:szCs w:val="28"/>
          <w:rtl/>
        </w:rPr>
        <w:t>کس همراه توحید، به اندازه</w:t>
      </w:r>
      <w:r w:rsidR="00AC25A8" w:rsidRPr="00984198">
        <w:rPr>
          <w:rFonts w:cs="B Lotus" w:hint="cs"/>
          <w:sz w:val="28"/>
          <w:szCs w:val="28"/>
          <w:rtl/>
        </w:rPr>
        <w:t xml:space="preserve">‌ی </w:t>
      </w:r>
      <w:r w:rsidR="00C5413C" w:rsidRPr="00984198">
        <w:rPr>
          <w:rFonts w:cs="B Lotus" w:hint="cs"/>
          <w:sz w:val="28"/>
          <w:szCs w:val="28"/>
          <w:rtl/>
        </w:rPr>
        <w:t>تمام زمین خطا و گناه همراه داشته باشد و الله عزوجل را ملاقات کند، الله متعال به همان میزان مغفرت شامل حال او خواهد کرد. اگر توحید شخص و اخلاصش برای الله عزوجل کامل شود و شروط توحید را با قلب، زبان و اعضا و جوارح و یا با قلب و زبان در هنگام مرگ به پا دارد،</w:t>
      </w:r>
      <w:r>
        <w:rPr>
          <w:rFonts w:cs="B Lotus" w:hint="cs"/>
          <w:sz w:val="28"/>
          <w:szCs w:val="28"/>
          <w:rtl/>
        </w:rPr>
        <w:t xml:space="preserve"> این امر موجب مغفرت و بخشش تمام</w:t>
      </w:r>
      <w:r w:rsidR="00C5413C" w:rsidRPr="00984198">
        <w:rPr>
          <w:rFonts w:cs="B Lotus" w:hint="cs"/>
          <w:sz w:val="28"/>
          <w:szCs w:val="28"/>
          <w:rtl/>
        </w:rPr>
        <w:t xml:space="preserve"> گناهانی که قبل از آن مرتکب شده،</w:t>
      </w:r>
      <w:r w:rsidR="009D0387" w:rsidRPr="00984198">
        <w:rPr>
          <w:rFonts w:cs="B Lotus" w:hint="cs"/>
          <w:sz w:val="28"/>
          <w:szCs w:val="28"/>
          <w:rtl/>
        </w:rPr>
        <w:t xml:space="preserve"> می‌</w:t>
      </w:r>
      <w:r w:rsidR="00C5413C" w:rsidRPr="00984198">
        <w:rPr>
          <w:rFonts w:cs="B Lotus" w:hint="cs"/>
          <w:sz w:val="28"/>
          <w:szCs w:val="28"/>
          <w:rtl/>
        </w:rPr>
        <w:t>شود و به طور کلی مانع داخل شدن وی به آتش جهنم</w:t>
      </w:r>
      <w:r w:rsidR="009D0387" w:rsidRPr="00984198">
        <w:rPr>
          <w:rFonts w:cs="B Lotus" w:hint="cs"/>
          <w:sz w:val="28"/>
          <w:szCs w:val="28"/>
          <w:rtl/>
        </w:rPr>
        <w:t xml:space="preserve"> می‌</w:t>
      </w:r>
      <w:r w:rsidR="00C5413C" w:rsidRPr="00984198">
        <w:rPr>
          <w:rFonts w:cs="B Lotus" w:hint="cs"/>
          <w:sz w:val="28"/>
          <w:szCs w:val="28"/>
          <w:rtl/>
        </w:rPr>
        <w:t xml:space="preserve">گردد. </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هرکس کلمه</w:t>
      </w:r>
      <w:r w:rsidR="00AC25A8" w:rsidRPr="00984198">
        <w:rPr>
          <w:rFonts w:cs="B Lotus" w:hint="cs"/>
          <w:sz w:val="28"/>
          <w:szCs w:val="28"/>
          <w:rtl/>
        </w:rPr>
        <w:t xml:space="preserve">‌ی </w:t>
      </w:r>
      <w:r w:rsidRPr="00984198">
        <w:rPr>
          <w:rFonts w:cs="B Lotus" w:hint="cs"/>
          <w:sz w:val="28"/>
          <w:szCs w:val="28"/>
          <w:rtl/>
        </w:rPr>
        <w:t>توحید را در قلبش محقق گرداند، محبت و تعظیم و اجلال و ترس و خشیت و توکل بر هر چیزی غیر از الله عزوجل را از آن بیرون گردانده است و در این هنگام است که گناهان و خطاها و لغزشهایش،</w:t>
      </w:r>
      <w:r w:rsidR="00703EBE">
        <w:rPr>
          <w:rFonts w:cs="B Lotus" w:hint="cs"/>
          <w:sz w:val="28"/>
          <w:szCs w:val="28"/>
          <w:rtl/>
        </w:rPr>
        <w:t xml:space="preserve"> </w:t>
      </w:r>
      <w:r w:rsidRPr="00984198">
        <w:rPr>
          <w:rFonts w:cs="B Lotus" w:hint="cs"/>
          <w:sz w:val="28"/>
          <w:szCs w:val="28"/>
          <w:rtl/>
        </w:rPr>
        <w:t>گرچه همچون کف روی آب باشد،</w:t>
      </w:r>
      <w:r w:rsidR="009D0387" w:rsidRPr="00984198">
        <w:rPr>
          <w:rFonts w:cs="B Lotus" w:hint="cs"/>
          <w:sz w:val="28"/>
          <w:szCs w:val="28"/>
          <w:rtl/>
        </w:rPr>
        <w:t xml:space="preserve"> می‌</w:t>
      </w:r>
      <w:r w:rsidRPr="00984198">
        <w:rPr>
          <w:rFonts w:cs="B Lotus" w:hint="cs"/>
          <w:sz w:val="28"/>
          <w:szCs w:val="28"/>
          <w:rtl/>
        </w:rPr>
        <w:t>سوزد و چه بسا که همگی</w:t>
      </w:r>
      <w:r w:rsidR="009D0387" w:rsidRPr="00984198">
        <w:rPr>
          <w:rFonts w:cs="B Lotus" w:hint="cs"/>
          <w:sz w:val="28"/>
          <w:szCs w:val="28"/>
          <w:rtl/>
        </w:rPr>
        <w:t xml:space="preserve"> آن‌ها </w:t>
      </w:r>
      <w:r w:rsidRPr="00984198">
        <w:rPr>
          <w:rFonts w:cs="B Lotus" w:hint="cs"/>
          <w:sz w:val="28"/>
          <w:szCs w:val="28"/>
          <w:rtl/>
        </w:rPr>
        <w:t>به نیکی</w:t>
      </w:r>
      <w:r w:rsidR="009D0387" w:rsidRPr="00984198">
        <w:rPr>
          <w:rFonts w:cs="B Lotus" w:hint="cs"/>
          <w:sz w:val="28"/>
          <w:szCs w:val="28"/>
          <w:rtl/>
        </w:rPr>
        <w:t xml:space="preserve">‌ها </w:t>
      </w:r>
      <w:r w:rsidRPr="00984198">
        <w:rPr>
          <w:rFonts w:cs="B Lotus" w:hint="cs"/>
          <w:sz w:val="28"/>
          <w:szCs w:val="28"/>
          <w:rtl/>
        </w:rPr>
        <w:t xml:space="preserve">و حسنات تبدیل گردند. </w:t>
      </w:r>
    </w:p>
    <w:p w:rsidR="00C5413C"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 براستی که این توحید، اکسیر بزرگی ا</w:t>
      </w:r>
      <w:r w:rsidR="00703EBE">
        <w:rPr>
          <w:rFonts w:cs="B Lotus" w:hint="cs"/>
          <w:sz w:val="28"/>
          <w:szCs w:val="28"/>
          <w:rtl/>
        </w:rPr>
        <w:t>ست ب</w:t>
      </w:r>
      <w:r w:rsidR="00BD286A" w:rsidRPr="00984198">
        <w:rPr>
          <w:rFonts w:cs="B Lotus" w:hint="cs"/>
          <w:sz w:val="28"/>
          <w:szCs w:val="28"/>
          <w:rtl/>
        </w:rPr>
        <w:t xml:space="preserve">گونه‌ای </w:t>
      </w:r>
      <w:r w:rsidRPr="00984198">
        <w:rPr>
          <w:rFonts w:cs="B Lotus" w:hint="cs"/>
          <w:sz w:val="28"/>
          <w:szCs w:val="28"/>
          <w:rtl/>
        </w:rPr>
        <w:t>که اگر بر کوه</w:t>
      </w:r>
      <w:r w:rsidR="00703EBE">
        <w:rPr>
          <w:rFonts w:cs="B Lotus"/>
          <w:sz w:val="28"/>
          <w:szCs w:val="28"/>
          <w:rtl/>
        </w:rPr>
        <w:softHyphen/>
      </w:r>
      <w:r w:rsidRPr="00984198">
        <w:rPr>
          <w:rFonts w:cs="B Lotus" w:hint="cs"/>
          <w:sz w:val="28"/>
          <w:szCs w:val="28"/>
          <w:rtl/>
        </w:rPr>
        <w:t>هایی از گناهان و خطاها و لغزشها،</w:t>
      </w:r>
      <w:r w:rsidR="00923077" w:rsidRPr="00984198">
        <w:rPr>
          <w:rFonts w:cs="B Lotus" w:hint="cs"/>
          <w:sz w:val="28"/>
          <w:szCs w:val="28"/>
          <w:rtl/>
        </w:rPr>
        <w:t xml:space="preserve"> ذره‌ای </w:t>
      </w:r>
      <w:r w:rsidRPr="00984198">
        <w:rPr>
          <w:rFonts w:cs="B Lotus" w:hint="cs"/>
          <w:sz w:val="28"/>
          <w:szCs w:val="28"/>
          <w:rtl/>
        </w:rPr>
        <w:t>از آن واقع گردد،</w:t>
      </w:r>
      <w:r w:rsidR="009D0387" w:rsidRPr="00984198">
        <w:rPr>
          <w:rFonts w:cs="B Lotus" w:hint="cs"/>
          <w:sz w:val="28"/>
          <w:szCs w:val="28"/>
          <w:rtl/>
        </w:rPr>
        <w:t xml:space="preserve"> آن‌ها </w:t>
      </w:r>
      <w:r w:rsidRPr="00984198">
        <w:rPr>
          <w:rFonts w:cs="B Lotus" w:hint="cs"/>
          <w:sz w:val="28"/>
          <w:szCs w:val="28"/>
          <w:rtl/>
        </w:rPr>
        <w:t>را تبدیل به حسنات و نیکی</w:t>
      </w:r>
      <w:r w:rsidR="009D0387" w:rsidRPr="00984198">
        <w:rPr>
          <w:rFonts w:cs="B Lotus" w:hint="cs"/>
          <w:sz w:val="28"/>
          <w:szCs w:val="28"/>
          <w:rtl/>
        </w:rPr>
        <w:t>‌ها می‌</w:t>
      </w:r>
      <w:r w:rsidRPr="00984198">
        <w:rPr>
          <w:rFonts w:cs="B Lotus" w:hint="cs"/>
          <w:sz w:val="28"/>
          <w:szCs w:val="28"/>
          <w:rtl/>
        </w:rPr>
        <w:t>کند</w:t>
      </w:r>
      <w:r w:rsidRPr="00C008F7">
        <w:rPr>
          <w:rStyle w:val="FootnoteReference"/>
          <w:rFonts w:cs="B Lotus"/>
          <w:sz w:val="28"/>
          <w:szCs w:val="28"/>
          <w:rtl/>
        </w:rPr>
        <w:footnoteReference w:id="475"/>
      </w:r>
      <w:r w:rsidRPr="00984198">
        <w:rPr>
          <w:rFonts w:cs="B Lotus" w:hint="cs"/>
          <w:sz w:val="28"/>
          <w:szCs w:val="28"/>
          <w:rtl/>
        </w:rPr>
        <w:t>.</w:t>
      </w:r>
    </w:p>
    <w:p w:rsidR="000B1124"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آری</w:t>
      </w:r>
      <w:r w:rsidR="00703EBE">
        <w:rPr>
          <w:rFonts w:cs="B Lotus" w:hint="cs"/>
          <w:sz w:val="28"/>
          <w:szCs w:val="28"/>
          <w:rtl/>
        </w:rPr>
        <w:t>،</w:t>
      </w:r>
      <w:r w:rsidRPr="00984198">
        <w:rPr>
          <w:rFonts w:cs="B Lotus" w:hint="cs"/>
          <w:sz w:val="28"/>
          <w:szCs w:val="28"/>
          <w:rtl/>
        </w:rPr>
        <w:t xml:space="preserve"> توحید خالصی که شرکی با آن آمیخته نشده باشد، به اذن الله عزوجل، همراه آن گناهی باقی ن</w:t>
      </w:r>
      <w:r w:rsidR="00703EBE">
        <w:rPr>
          <w:rFonts w:cs="B Lotus" w:hint="cs"/>
          <w:sz w:val="28"/>
          <w:szCs w:val="28"/>
          <w:rtl/>
        </w:rPr>
        <w:t>می</w:t>
      </w:r>
      <w:r w:rsidR="00703EBE">
        <w:rPr>
          <w:rFonts w:cs="B Lotus" w:hint="cs"/>
          <w:sz w:val="28"/>
          <w:szCs w:val="28"/>
          <w:rtl/>
        </w:rPr>
        <w:softHyphen/>
      </w:r>
      <w:r w:rsidRPr="00984198">
        <w:rPr>
          <w:rFonts w:cs="B Lotus" w:hint="cs"/>
          <w:sz w:val="28"/>
          <w:szCs w:val="28"/>
          <w:rtl/>
        </w:rPr>
        <w:t>ماند.</w:t>
      </w:r>
    </w:p>
    <w:p w:rsidR="00C5413C" w:rsidRPr="00984198" w:rsidRDefault="00C5413C" w:rsidP="00747209">
      <w:pPr>
        <w:pStyle w:val="a0"/>
        <w:widowControl w:val="0"/>
        <w:rPr>
          <w:rFonts w:cs="B Lotus"/>
          <w:rtl/>
        </w:rPr>
      </w:pPr>
      <w:bookmarkStart w:id="101" w:name="_Toc418616880"/>
      <w:r w:rsidRPr="00E54152">
        <w:rPr>
          <w:rFonts w:hint="cs"/>
          <w:rtl/>
        </w:rPr>
        <w:t>حدیث پنجم:</w:t>
      </w:r>
      <w:bookmarkEnd w:id="101"/>
      <w:r w:rsidRPr="00984198">
        <w:rPr>
          <w:rFonts w:cs="B Lotus" w:hint="cs"/>
          <w:rtl/>
        </w:rPr>
        <w:t xml:space="preserve"> </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از جابر بن عبدالله </w:t>
      </w:r>
      <w:r w:rsidR="00703EBE">
        <w:rPr>
          <w:rFonts w:ascii="Arial" w:hAnsi="Arial" w:cs="CTraditional Arabic" w:hint="cs"/>
          <w:sz w:val="28"/>
          <w:szCs w:val="28"/>
          <w:rtl/>
        </w:rPr>
        <w:t>س</w:t>
      </w:r>
      <w:r w:rsidRPr="00984198">
        <w:rPr>
          <w:rFonts w:cs="B Lotus" w:hint="cs"/>
          <w:sz w:val="28"/>
          <w:szCs w:val="28"/>
          <w:rtl/>
        </w:rPr>
        <w:t xml:space="preserve"> روایت است که گفت: رسول الله </w:t>
      </w:r>
      <w:r w:rsidR="00703EBE">
        <w:rPr>
          <w:rFonts w:ascii="Arial" w:hAnsi="Arial" w:cs="CTraditional Arabic" w:hint="cs"/>
          <w:sz w:val="28"/>
          <w:szCs w:val="28"/>
          <w:rtl/>
        </w:rPr>
        <w:t>ح</w:t>
      </w:r>
      <w:r w:rsidRPr="00984198">
        <w:rPr>
          <w:rFonts w:cs="B Lotus" w:hint="cs"/>
          <w:sz w:val="28"/>
          <w:szCs w:val="28"/>
          <w:rtl/>
        </w:rPr>
        <w:t xml:space="preserve"> فرمودند:</w:t>
      </w:r>
      <w:r w:rsidR="00AF4245" w:rsidRPr="00984198">
        <w:rPr>
          <w:rFonts w:cs="B Lotus" w:hint="cs"/>
          <w:sz w:val="28"/>
          <w:szCs w:val="28"/>
          <w:rtl/>
        </w:rPr>
        <w:t xml:space="preserve"> </w:t>
      </w:r>
      <w:r w:rsidRPr="00AF4245">
        <w:rPr>
          <w:rStyle w:val="Char2"/>
          <w:rFonts w:hint="cs"/>
          <w:rtl/>
        </w:rPr>
        <w:t>«</w:t>
      </w:r>
      <w:r w:rsidRPr="00AF4245">
        <w:rPr>
          <w:rStyle w:val="Char2"/>
          <w:rFonts w:hint="eastAsia"/>
          <w:rtl/>
        </w:rPr>
        <w:t>مَنْ</w:t>
      </w:r>
      <w:r w:rsidRPr="00AF4245">
        <w:rPr>
          <w:rStyle w:val="Char2"/>
          <w:rtl/>
        </w:rPr>
        <w:t xml:space="preserve"> </w:t>
      </w:r>
      <w:r w:rsidRPr="00AF4245">
        <w:rPr>
          <w:rStyle w:val="Char2"/>
          <w:rFonts w:hint="eastAsia"/>
          <w:rtl/>
        </w:rPr>
        <w:t>لَقِيَ</w:t>
      </w:r>
      <w:r w:rsidRPr="00AF4245">
        <w:rPr>
          <w:rStyle w:val="Char2"/>
          <w:rtl/>
        </w:rPr>
        <w:t xml:space="preserve"> </w:t>
      </w:r>
      <w:r w:rsidRPr="00AF4245">
        <w:rPr>
          <w:rStyle w:val="Char2"/>
          <w:rFonts w:hint="eastAsia"/>
          <w:rtl/>
        </w:rPr>
        <w:t>اللهَ</w:t>
      </w:r>
      <w:r w:rsidRPr="00AF4245">
        <w:rPr>
          <w:rStyle w:val="Char2"/>
          <w:rtl/>
        </w:rPr>
        <w:t xml:space="preserve"> </w:t>
      </w:r>
      <w:r w:rsidRPr="00AF4245">
        <w:rPr>
          <w:rStyle w:val="Char2"/>
          <w:rFonts w:hint="eastAsia"/>
          <w:rtl/>
        </w:rPr>
        <w:t>لَا</w:t>
      </w:r>
      <w:r w:rsidRPr="00AF4245">
        <w:rPr>
          <w:rStyle w:val="Char2"/>
          <w:rtl/>
        </w:rPr>
        <w:t xml:space="preserve"> </w:t>
      </w:r>
      <w:r w:rsidRPr="00AF4245">
        <w:rPr>
          <w:rStyle w:val="Char2"/>
          <w:rFonts w:hint="eastAsia"/>
          <w:rtl/>
        </w:rPr>
        <w:t>يُشْرِكُ</w:t>
      </w:r>
      <w:r w:rsidRPr="00AF4245">
        <w:rPr>
          <w:rStyle w:val="Char2"/>
          <w:rtl/>
        </w:rPr>
        <w:t xml:space="preserve"> </w:t>
      </w:r>
      <w:r w:rsidRPr="00AF4245">
        <w:rPr>
          <w:rStyle w:val="Char2"/>
          <w:rFonts w:hint="eastAsia"/>
          <w:rtl/>
        </w:rPr>
        <w:t>بِهِ</w:t>
      </w:r>
      <w:r w:rsidRPr="00AF4245">
        <w:rPr>
          <w:rStyle w:val="Char2"/>
          <w:rtl/>
        </w:rPr>
        <w:t xml:space="preserve"> </w:t>
      </w:r>
      <w:r w:rsidRPr="00AF4245">
        <w:rPr>
          <w:rStyle w:val="Char2"/>
          <w:rFonts w:hint="eastAsia"/>
          <w:rtl/>
        </w:rPr>
        <w:t>شَيْئًا</w:t>
      </w:r>
      <w:r w:rsidRPr="00AF4245">
        <w:rPr>
          <w:rStyle w:val="Char2"/>
          <w:rtl/>
        </w:rPr>
        <w:t xml:space="preserve"> </w:t>
      </w:r>
      <w:r w:rsidRPr="00AF4245">
        <w:rPr>
          <w:rStyle w:val="Char2"/>
          <w:rFonts w:hint="eastAsia"/>
          <w:rtl/>
        </w:rPr>
        <w:t>دَخَلَ</w:t>
      </w:r>
      <w:r w:rsidRPr="00AF4245">
        <w:rPr>
          <w:rStyle w:val="Char2"/>
          <w:rtl/>
        </w:rPr>
        <w:t xml:space="preserve"> </w:t>
      </w:r>
      <w:r w:rsidRPr="00AF4245">
        <w:rPr>
          <w:rStyle w:val="Char2"/>
          <w:rFonts w:hint="eastAsia"/>
          <w:rtl/>
        </w:rPr>
        <w:t>الْجَنَّةَ،</w:t>
      </w:r>
      <w:r w:rsidRPr="00AF4245">
        <w:rPr>
          <w:rStyle w:val="Char2"/>
          <w:rtl/>
        </w:rPr>
        <w:t xml:space="preserve"> </w:t>
      </w:r>
      <w:r w:rsidRPr="00AF4245">
        <w:rPr>
          <w:rStyle w:val="Char2"/>
          <w:rFonts w:hint="eastAsia"/>
          <w:rtl/>
        </w:rPr>
        <w:t>وَمَنْ</w:t>
      </w:r>
      <w:r w:rsidRPr="00AF4245">
        <w:rPr>
          <w:rStyle w:val="Char2"/>
          <w:rtl/>
        </w:rPr>
        <w:t xml:space="preserve"> </w:t>
      </w:r>
      <w:r w:rsidRPr="00AF4245">
        <w:rPr>
          <w:rStyle w:val="Char2"/>
          <w:rFonts w:hint="eastAsia"/>
          <w:rtl/>
        </w:rPr>
        <w:t>لَقِيَهُ</w:t>
      </w:r>
      <w:r w:rsidRPr="00AF4245">
        <w:rPr>
          <w:rStyle w:val="Char2"/>
          <w:rtl/>
        </w:rPr>
        <w:t xml:space="preserve"> </w:t>
      </w:r>
      <w:r w:rsidRPr="00AF4245">
        <w:rPr>
          <w:rStyle w:val="Char2"/>
          <w:rFonts w:hint="eastAsia"/>
          <w:rtl/>
        </w:rPr>
        <w:t>يُشْرِكُ</w:t>
      </w:r>
      <w:r w:rsidRPr="00AF4245">
        <w:rPr>
          <w:rStyle w:val="Char2"/>
          <w:rtl/>
        </w:rPr>
        <w:t xml:space="preserve"> </w:t>
      </w:r>
      <w:r w:rsidRPr="00AF4245">
        <w:rPr>
          <w:rStyle w:val="Char2"/>
          <w:rFonts w:hint="eastAsia"/>
          <w:rtl/>
        </w:rPr>
        <w:t>بِهِ</w:t>
      </w:r>
      <w:r w:rsidRPr="00AF4245">
        <w:rPr>
          <w:rStyle w:val="Char2"/>
          <w:rtl/>
        </w:rPr>
        <w:t xml:space="preserve"> </w:t>
      </w:r>
      <w:r w:rsidRPr="00AF4245">
        <w:rPr>
          <w:rStyle w:val="Char2"/>
          <w:rFonts w:hint="eastAsia"/>
          <w:rtl/>
        </w:rPr>
        <w:t>دَخَلَ</w:t>
      </w:r>
      <w:r w:rsidRPr="00AF4245">
        <w:rPr>
          <w:rStyle w:val="Char2"/>
          <w:rtl/>
        </w:rPr>
        <w:t xml:space="preserve"> </w:t>
      </w:r>
      <w:r w:rsidRPr="00AF4245">
        <w:rPr>
          <w:rStyle w:val="Char2"/>
          <w:rFonts w:hint="eastAsia"/>
          <w:rtl/>
        </w:rPr>
        <w:t>النَّارَ</w:t>
      </w:r>
      <w:r w:rsidRPr="00AF4245">
        <w:rPr>
          <w:rStyle w:val="Char2"/>
          <w:rFonts w:hint="cs"/>
          <w:rtl/>
        </w:rPr>
        <w:t>»</w:t>
      </w:r>
      <w:r w:rsidRPr="00C008F7">
        <w:rPr>
          <w:rStyle w:val="FootnoteReference"/>
          <w:rFonts w:cs="B Lotus"/>
          <w:sz w:val="28"/>
          <w:szCs w:val="28"/>
          <w:rtl/>
        </w:rPr>
        <w:footnoteReference w:id="476"/>
      </w:r>
      <w:r w:rsidR="00A33F9A">
        <w:rPr>
          <w:rFonts w:cs="B Lotus" w:hint="cs"/>
          <w:sz w:val="28"/>
          <w:szCs w:val="28"/>
          <w:rtl/>
        </w:rPr>
        <w:t>.</w:t>
      </w:r>
      <w:r w:rsidRPr="00984198">
        <w:rPr>
          <w:rFonts w:cs="B Lotus" w:hint="cs"/>
          <w:sz w:val="28"/>
          <w:szCs w:val="28"/>
          <w:rtl/>
        </w:rPr>
        <w:t xml:space="preserve"> </w:t>
      </w:r>
      <w:r w:rsidR="00A33F9A">
        <w:rPr>
          <w:rFonts w:cs="B Lotus" w:hint="cs"/>
          <w:sz w:val="28"/>
          <w:szCs w:val="28"/>
          <w:rtl/>
        </w:rPr>
        <w:t>«</w:t>
      </w:r>
      <w:r w:rsidR="00703EBE">
        <w:rPr>
          <w:rFonts w:cs="B Lotus" w:hint="cs"/>
          <w:sz w:val="28"/>
          <w:szCs w:val="28"/>
          <w:rtl/>
        </w:rPr>
        <w:t>هر</w:t>
      </w:r>
      <w:r w:rsidRPr="00984198">
        <w:rPr>
          <w:rFonts w:cs="B Lotus" w:hint="cs"/>
          <w:sz w:val="28"/>
          <w:szCs w:val="28"/>
          <w:rtl/>
        </w:rPr>
        <w:t>کس الله عزوجل را در حالی ملاقات کند که چیزی را با او شریک نکرده باشد، وارد بهشت</w:t>
      </w:r>
      <w:r w:rsidR="009D0387" w:rsidRPr="00984198">
        <w:rPr>
          <w:rFonts w:cs="B Lotus" w:hint="cs"/>
          <w:sz w:val="28"/>
          <w:szCs w:val="28"/>
          <w:rtl/>
        </w:rPr>
        <w:t xml:space="preserve"> می‌</w:t>
      </w:r>
      <w:r w:rsidR="00703EBE">
        <w:rPr>
          <w:rFonts w:cs="B Lotus" w:hint="cs"/>
          <w:sz w:val="28"/>
          <w:szCs w:val="28"/>
          <w:rtl/>
        </w:rPr>
        <w:t>شود. و هرکس در</w:t>
      </w:r>
      <w:r w:rsidRPr="00984198">
        <w:rPr>
          <w:rFonts w:cs="B Lotus" w:hint="cs"/>
          <w:sz w:val="28"/>
          <w:szCs w:val="28"/>
          <w:rtl/>
        </w:rPr>
        <w:t>حالی</w:t>
      </w:r>
      <w:r w:rsidR="00703EBE">
        <w:rPr>
          <w:rFonts w:cs="B Lotus"/>
          <w:sz w:val="28"/>
          <w:szCs w:val="28"/>
          <w:rtl/>
        </w:rPr>
        <w:softHyphen/>
      </w:r>
      <w:r w:rsidRPr="00984198">
        <w:rPr>
          <w:rFonts w:cs="B Lotus" w:hint="cs"/>
          <w:sz w:val="28"/>
          <w:szCs w:val="28"/>
          <w:rtl/>
        </w:rPr>
        <w:t>که برای الله عزوجل شریکی قائل شده باشد، الله عزوجل را ملاقات کند وارد آتش</w:t>
      </w:r>
      <w:r w:rsidR="009D0387" w:rsidRPr="00984198">
        <w:rPr>
          <w:rFonts w:cs="B Lotus" w:hint="cs"/>
          <w:sz w:val="28"/>
          <w:szCs w:val="28"/>
          <w:rtl/>
        </w:rPr>
        <w:t xml:space="preserve"> می‌</w:t>
      </w:r>
      <w:r w:rsidRPr="00984198">
        <w:rPr>
          <w:rFonts w:cs="B Lotus" w:hint="cs"/>
          <w:sz w:val="28"/>
          <w:szCs w:val="28"/>
          <w:rtl/>
        </w:rPr>
        <w:t>شود</w:t>
      </w:r>
      <w:r w:rsidR="00A33F9A">
        <w:rPr>
          <w:rFonts w:cs="B Lotus" w:hint="cs"/>
          <w:sz w:val="28"/>
          <w:szCs w:val="28"/>
          <w:rtl/>
        </w:rPr>
        <w:t>»</w:t>
      </w:r>
      <w:r w:rsidRPr="00984198">
        <w:rPr>
          <w:rFonts w:cs="B Lotus" w:hint="cs"/>
          <w:sz w:val="28"/>
          <w:szCs w:val="28"/>
          <w:rtl/>
        </w:rPr>
        <w:t xml:space="preserve">. </w:t>
      </w:r>
    </w:p>
    <w:p w:rsidR="00C5413C"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همچنین این حدیث مبارک تاکید</w:t>
      </w:r>
      <w:r w:rsidR="009D0387" w:rsidRPr="00984198">
        <w:rPr>
          <w:rFonts w:cs="B Lotus" w:hint="cs"/>
          <w:sz w:val="28"/>
          <w:szCs w:val="28"/>
          <w:rtl/>
        </w:rPr>
        <w:t xml:space="preserve"> می‌</w:t>
      </w:r>
      <w:r w:rsidRPr="00984198">
        <w:rPr>
          <w:rFonts w:cs="B Lotus" w:hint="cs"/>
          <w:sz w:val="28"/>
          <w:szCs w:val="28"/>
          <w:rtl/>
        </w:rPr>
        <w:t>کند که نفی شرک مقتضی وجود توحید</w:t>
      </w:r>
      <w:r w:rsidR="009D0387" w:rsidRPr="00984198">
        <w:rPr>
          <w:rFonts w:cs="B Lotus" w:hint="cs"/>
          <w:sz w:val="28"/>
          <w:szCs w:val="28"/>
          <w:rtl/>
        </w:rPr>
        <w:t xml:space="preserve"> می‌</w:t>
      </w:r>
      <w:r w:rsidRPr="00984198">
        <w:rPr>
          <w:rFonts w:cs="B Lotus" w:hint="cs"/>
          <w:sz w:val="28"/>
          <w:szCs w:val="28"/>
          <w:rtl/>
        </w:rPr>
        <w:t>باشد. بنابراین کسی که الله عزوجل را در حالی ملاقات کند که به او شرک نورزیده باشد، به اجماع، از اهل بهشت</w:t>
      </w:r>
      <w:r w:rsidR="009D0387" w:rsidRPr="00984198">
        <w:rPr>
          <w:rFonts w:cs="B Lotus" w:hint="cs"/>
          <w:sz w:val="28"/>
          <w:szCs w:val="28"/>
          <w:rtl/>
        </w:rPr>
        <w:t xml:space="preserve"> می‌</w:t>
      </w:r>
      <w:r w:rsidRPr="00984198">
        <w:rPr>
          <w:rFonts w:cs="B Lotus" w:hint="cs"/>
          <w:sz w:val="28"/>
          <w:szCs w:val="28"/>
          <w:rtl/>
        </w:rPr>
        <w:t>باشد. و هرآنکه الله عزوجل را در حالی ملاقات کند که به او شرک ورزیده است، وارد آتش</w:t>
      </w:r>
      <w:r w:rsidR="009D0387" w:rsidRPr="00984198">
        <w:rPr>
          <w:rFonts w:cs="B Lotus" w:hint="cs"/>
          <w:sz w:val="28"/>
          <w:szCs w:val="28"/>
          <w:rtl/>
        </w:rPr>
        <w:t xml:space="preserve"> می‌</w:t>
      </w:r>
      <w:r w:rsidRPr="00984198">
        <w:rPr>
          <w:rFonts w:cs="B Lotus" w:hint="cs"/>
          <w:sz w:val="28"/>
          <w:szCs w:val="28"/>
          <w:rtl/>
        </w:rPr>
        <w:t>شود.</w:t>
      </w:r>
    </w:p>
    <w:p w:rsidR="00C5413C"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 الله عزوجل ما و شما را از آن در پناه خود محفوظ بگرداند.</w:t>
      </w:r>
    </w:p>
    <w:p w:rsidR="00C5413C" w:rsidRPr="00E54152" w:rsidRDefault="00C5413C" w:rsidP="00747209">
      <w:pPr>
        <w:pStyle w:val="a0"/>
        <w:widowControl w:val="0"/>
        <w:rPr>
          <w:rtl/>
        </w:rPr>
      </w:pPr>
      <w:bookmarkStart w:id="102" w:name="_Toc418616881"/>
      <w:r w:rsidRPr="00E54152">
        <w:rPr>
          <w:rFonts w:hint="cs"/>
          <w:rtl/>
        </w:rPr>
        <w:t>حدیث ششم:</w:t>
      </w:r>
      <w:bookmarkEnd w:id="102"/>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ابن ماجه و حاکم</w:t>
      </w:r>
      <w:r w:rsidRPr="00C008F7">
        <w:rPr>
          <w:rStyle w:val="FootnoteReference"/>
          <w:rFonts w:cs="B Lotus"/>
          <w:sz w:val="28"/>
          <w:szCs w:val="28"/>
          <w:rtl/>
        </w:rPr>
        <w:footnoteReference w:id="477"/>
      </w:r>
      <w:r w:rsidRPr="00984198">
        <w:rPr>
          <w:rFonts w:cs="B Lotus" w:hint="cs"/>
          <w:sz w:val="28"/>
          <w:szCs w:val="28"/>
          <w:rtl/>
        </w:rPr>
        <w:t xml:space="preserve"> و دیگران از حذیفه </w:t>
      </w:r>
      <w:r w:rsidR="00703EBE">
        <w:rPr>
          <w:rFonts w:ascii="Arial" w:hAnsi="Arial" w:cs="CTraditional Arabic" w:hint="cs"/>
          <w:sz w:val="28"/>
          <w:szCs w:val="28"/>
          <w:rtl/>
        </w:rPr>
        <w:t>س</w:t>
      </w:r>
      <w:r w:rsidRPr="00984198">
        <w:rPr>
          <w:rFonts w:cs="B Lotus" w:hint="cs"/>
          <w:sz w:val="28"/>
          <w:szCs w:val="28"/>
          <w:rtl/>
        </w:rPr>
        <w:t xml:space="preserve"> روایت کرده</w:t>
      </w:r>
      <w:r w:rsidR="00AC25A8" w:rsidRPr="00984198">
        <w:rPr>
          <w:rFonts w:cs="B Lotus" w:hint="cs"/>
          <w:sz w:val="28"/>
          <w:szCs w:val="28"/>
          <w:rtl/>
        </w:rPr>
        <w:t xml:space="preserve">‌اند </w:t>
      </w:r>
      <w:r w:rsidRPr="00984198">
        <w:rPr>
          <w:rFonts w:cs="B Lotus" w:hint="cs"/>
          <w:sz w:val="28"/>
          <w:szCs w:val="28"/>
          <w:rtl/>
        </w:rPr>
        <w:t xml:space="preserve">که رسول الله </w:t>
      </w:r>
      <w:r w:rsidR="00703EBE">
        <w:rPr>
          <w:rFonts w:ascii="Arial" w:hAnsi="Arial" w:cs="CTraditional Arabic" w:hint="cs"/>
          <w:sz w:val="28"/>
          <w:szCs w:val="28"/>
          <w:rtl/>
        </w:rPr>
        <w:t>ح</w:t>
      </w:r>
      <w:r w:rsidRPr="00984198">
        <w:rPr>
          <w:rFonts w:cs="B Lotus" w:hint="cs"/>
          <w:sz w:val="28"/>
          <w:szCs w:val="28"/>
          <w:rtl/>
        </w:rPr>
        <w:t xml:space="preserve"> فرمودند: </w:t>
      </w:r>
      <w:r w:rsidRPr="00AF4245">
        <w:rPr>
          <w:rStyle w:val="Char2"/>
          <w:rFonts w:hint="cs"/>
          <w:rtl/>
        </w:rPr>
        <w:t>«</w:t>
      </w:r>
      <w:r w:rsidRPr="00AF4245">
        <w:rPr>
          <w:rStyle w:val="Char2"/>
          <w:rtl/>
        </w:rPr>
        <w:t xml:space="preserve">يَدْرُسُ الْإِسْلَامُ كَمَا يَدْرُسُ وَشْيُ الثَّوْبِ، حَتَّى لَا يُدْرَى مَا صِيَامٌ، وَلَا صَلَاةٌ، وَلَا نُسُكٌ، وَلَا صَدَقَةٌ، وَلَيُسْرَى عَلَى كِتَابِ اللَّهِ عَزَّ وَجَلَّ فِي لَيْلَةٍ، فَلَا يَبْقَى فِي الْأَرْضِ مِنْهُ آيَةٌ، وَتَبْقَى طَوَائِفُ مِنَ النَّاسِ الشَّيْخُ الْكَبِيرُ وَالْعَجُوزُ، يَقُولُونَ: أَدْرَكْنَا آبَاءَنَا عَلَى هَذِهِ الْكَلِمَةِ، </w:t>
      </w:r>
      <w:r w:rsidR="00545252" w:rsidRPr="00545252">
        <w:rPr>
          <w:rStyle w:val="Char2"/>
          <w:rtl/>
        </w:rPr>
        <w:t>لاَ إلهَ إِلَّا اللهُ</w:t>
      </w:r>
      <w:r w:rsidRPr="00AF4245">
        <w:rPr>
          <w:rStyle w:val="Char2"/>
          <w:rtl/>
        </w:rPr>
        <w:t>، فَنَحْنُ نَقُولُهَا</w:t>
      </w:r>
      <w:r w:rsidRPr="00AF4245">
        <w:rPr>
          <w:rStyle w:val="Char2"/>
          <w:rFonts w:hint="cs"/>
          <w:rtl/>
        </w:rPr>
        <w:t>»</w:t>
      </w:r>
      <w:r w:rsidR="00A33F9A">
        <w:rPr>
          <w:rFonts w:cs="B Lotus" w:hint="cs"/>
          <w:sz w:val="28"/>
          <w:szCs w:val="28"/>
          <w:rtl/>
        </w:rPr>
        <w:t>.</w:t>
      </w:r>
      <w:r w:rsidRPr="00984198">
        <w:rPr>
          <w:rFonts w:cs="B Lotus" w:hint="cs"/>
          <w:sz w:val="28"/>
          <w:szCs w:val="28"/>
          <w:rtl/>
        </w:rPr>
        <w:t xml:space="preserve"> </w:t>
      </w:r>
      <w:r w:rsidR="00A33F9A">
        <w:rPr>
          <w:rFonts w:cs="B Lotus" w:hint="cs"/>
          <w:sz w:val="28"/>
          <w:szCs w:val="28"/>
          <w:rtl/>
        </w:rPr>
        <w:t>«</w:t>
      </w:r>
      <w:r w:rsidRPr="00984198">
        <w:rPr>
          <w:rFonts w:cs="B Lotus" w:hint="cs"/>
          <w:sz w:val="28"/>
          <w:szCs w:val="28"/>
          <w:rtl/>
        </w:rPr>
        <w:t>اسلام همچون نقش و نگار روی پارچه کهنه (و کم رنگ)</w:t>
      </w:r>
      <w:r w:rsidR="009D0387" w:rsidRPr="00984198">
        <w:rPr>
          <w:rFonts w:cs="B Lotus" w:hint="cs"/>
          <w:sz w:val="28"/>
          <w:szCs w:val="28"/>
          <w:rtl/>
        </w:rPr>
        <w:t xml:space="preserve"> می‌</w:t>
      </w:r>
      <w:r w:rsidRPr="00984198">
        <w:rPr>
          <w:rFonts w:cs="B Lotus" w:hint="cs"/>
          <w:sz w:val="28"/>
          <w:szCs w:val="28"/>
          <w:rtl/>
        </w:rPr>
        <w:t>شود. تا اینکه مردم</w:t>
      </w:r>
      <w:r w:rsidR="009D0387" w:rsidRPr="00984198">
        <w:rPr>
          <w:rFonts w:cs="B Lotus" w:hint="cs"/>
          <w:sz w:val="28"/>
          <w:szCs w:val="28"/>
          <w:rtl/>
        </w:rPr>
        <w:t xml:space="preserve"> نمی‌</w:t>
      </w:r>
      <w:r w:rsidRPr="00984198">
        <w:rPr>
          <w:rFonts w:cs="B Lotus" w:hint="cs"/>
          <w:sz w:val="28"/>
          <w:szCs w:val="28"/>
          <w:rtl/>
        </w:rPr>
        <w:t>دانند نماز و روزه و قربانی و صدقه چیست؟ و شبی از شب</w:t>
      </w:r>
      <w:r w:rsidR="009D0387" w:rsidRPr="00984198">
        <w:rPr>
          <w:rFonts w:cs="B Lotus" w:hint="cs"/>
          <w:sz w:val="28"/>
          <w:szCs w:val="28"/>
          <w:rtl/>
        </w:rPr>
        <w:t>‌ها،</w:t>
      </w:r>
      <w:r w:rsidRPr="00984198">
        <w:rPr>
          <w:rFonts w:cs="B Lotus" w:hint="cs"/>
          <w:sz w:val="28"/>
          <w:szCs w:val="28"/>
          <w:rtl/>
        </w:rPr>
        <w:t xml:space="preserve"> قرآن از میان مردم برداشته</w:t>
      </w:r>
      <w:r w:rsidR="009D0387" w:rsidRPr="00984198">
        <w:rPr>
          <w:rFonts w:cs="B Lotus" w:hint="cs"/>
          <w:sz w:val="28"/>
          <w:szCs w:val="28"/>
          <w:rtl/>
        </w:rPr>
        <w:t xml:space="preserve"> می‌</w:t>
      </w:r>
      <w:r w:rsidRPr="00984198">
        <w:rPr>
          <w:rFonts w:cs="B Lotus" w:hint="cs"/>
          <w:sz w:val="28"/>
          <w:szCs w:val="28"/>
          <w:rtl/>
        </w:rPr>
        <w:t>شود. و بروی زمین حتی یک آیه از آن باقی</w:t>
      </w:r>
      <w:r w:rsidR="009D0387" w:rsidRPr="00984198">
        <w:rPr>
          <w:rFonts w:cs="B Lotus" w:hint="cs"/>
          <w:sz w:val="28"/>
          <w:szCs w:val="28"/>
          <w:rtl/>
        </w:rPr>
        <w:t xml:space="preserve"> نمی‌</w:t>
      </w:r>
      <w:r w:rsidR="00703EBE">
        <w:rPr>
          <w:rFonts w:cs="B Lotus" w:hint="cs"/>
          <w:sz w:val="28"/>
          <w:szCs w:val="28"/>
          <w:rtl/>
        </w:rPr>
        <w:t>ماند، تا آنجا که گروهی از پیر</w:t>
      </w:r>
      <w:r w:rsidRPr="00984198">
        <w:rPr>
          <w:rFonts w:cs="B Lotus" w:hint="cs"/>
          <w:sz w:val="28"/>
          <w:szCs w:val="28"/>
          <w:rtl/>
        </w:rPr>
        <w:t>مردان و پیرزنان</w:t>
      </w:r>
      <w:r w:rsidR="009D0387" w:rsidRPr="00984198">
        <w:rPr>
          <w:rFonts w:cs="B Lotus" w:hint="cs"/>
          <w:sz w:val="28"/>
          <w:szCs w:val="28"/>
          <w:rtl/>
        </w:rPr>
        <w:t xml:space="preserve"> می‌</w:t>
      </w:r>
      <w:r w:rsidRPr="00984198">
        <w:rPr>
          <w:rFonts w:cs="B Lotus" w:hint="cs"/>
          <w:sz w:val="28"/>
          <w:szCs w:val="28"/>
          <w:rtl/>
        </w:rPr>
        <w:t>گویند: ما</w:t>
      </w:r>
      <w:r w:rsidR="009D0387" w:rsidRPr="00984198">
        <w:rPr>
          <w:rFonts w:cs="B Lotus" w:hint="cs"/>
          <w:sz w:val="28"/>
          <w:szCs w:val="28"/>
          <w:rtl/>
        </w:rPr>
        <w:t xml:space="preserve"> می‌</w:t>
      </w:r>
      <w:r w:rsidRPr="00984198">
        <w:rPr>
          <w:rFonts w:cs="B Lotus" w:hint="cs"/>
          <w:sz w:val="28"/>
          <w:szCs w:val="28"/>
          <w:rtl/>
        </w:rPr>
        <w:t>شنیدیم که پدر و مادرمان کلمه</w:t>
      </w:r>
      <w:r w:rsidR="00AC25A8" w:rsidRPr="00984198">
        <w:rPr>
          <w:rFonts w:cs="B Lotus" w:hint="cs"/>
          <w:sz w:val="28"/>
          <w:szCs w:val="28"/>
          <w:rtl/>
        </w:rPr>
        <w:t>‌ی</w:t>
      </w:r>
      <w:r w:rsidR="00890408" w:rsidRPr="00984198">
        <w:rPr>
          <w:rFonts w:cs="B Lotus" w:hint="cs"/>
          <w:sz w:val="28"/>
          <w:szCs w:val="28"/>
          <w:rtl/>
        </w:rPr>
        <w:t xml:space="preserve"> </w:t>
      </w:r>
      <w:r w:rsidR="00703EBE">
        <w:rPr>
          <w:rFonts w:cs="mylotus" w:hint="cs"/>
          <w:sz w:val="28"/>
          <w:szCs w:val="28"/>
          <w:rtl/>
        </w:rPr>
        <w:t>لاإله إلا</w:t>
      </w:r>
      <w:r w:rsidR="00F64452" w:rsidRPr="00F64452">
        <w:rPr>
          <w:rFonts w:cs="mylotus" w:hint="cs"/>
          <w:sz w:val="28"/>
          <w:szCs w:val="28"/>
          <w:rtl/>
        </w:rPr>
        <w:t>الله</w:t>
      </w:r>
      <w:r w:rsidR="00890408" w:rsidRPr="00984198">
        <w:rPr>
          <w:rFonts w:cs="B Lotus" w:hint="cs"/>
          <w:sz w:val="28"/>
          <w:szCs w:val="28"/>
          <w:rtl/>
        </w:rPr>
        <w:t xml:space="preserve"> </w:t>
      </w:r>
      <w:r w:rsidRPr="00984198">
        <w:rPr>
          <w:rFonts w:cs="B Lotus" w:hint="cs"/>
          <w:sz w:val="28"/>
          <w:szCs w:val="28"/>
          <w:rtl/>
        </w:rPr>
        <w:t>را</w:t>
      </w:r>
      <w:r w:rsidR="009D0387" w:rsidRPr="00984198">
        <w:rPr>
          <w:rFonts w:cs="B Lotus" w:hint="cs"/>
          <w:sz w:val="28"/>
          <w:szCs w:val="28"/>
          <w:rtl/>
        </w:rPr>
        <w:t xml:space="preserve"> می‌</w:t>
      </w:r>
      <w:r w:rsidRPr="00984198">
        <w:rPr>
          <w:rFonts w:cs="B Lotus" w:hint="cs"/>
          <w:sz w:val="28"/>
          <w:szCs w:val="28"/>
          <w:rtl/>
        </w:rPr>
        <w:t>گفتند: ما نیز</w:t>
      </w:r>
      <w:r w:rsidR="009D0387" w:rsidRPr="00984198">
        <w:rPr>
          <w:rFonts w:cs="B Lotus" w:hint="cs"/>
          <w:sz w:val="28"/>
          <w:szCs w:val="28"/>
          <w:rtl/>
        </w:rPr>
        <w:t xml:space="preserve"> آن‌ها </w:t>
      </w:r>
      <w:r w:rsidRPr="00984198">
        <w:rPr>
          <w:rFonts w:cs="B Lotus" w:hint="cs"/>
          <w:sz w:val="28"/>
          <w:szCs w:val="28"/>
          <w:rtl/>
        </w:rPr>
        <w:t>را بر زبان</w:t>
      </w:r>
      <w:r w:rsidR="009D0387" w:rsidRPr="00984198">
        <w:rPr>
          <w:rFonts w:cs="B Lotus" w:hint="cs"/>
          <w:sz w:val="28"/>
          <w:szCs w:val="28"/>
          <w:rtl/>
        </w:rPr>
        <w:t xml:space="preserve"> می‌</w:t>
      </w:r>
      <w:r w:rsidRPr="00984198">
        <w:rPr>
          <w:rFonts w:cs="B Lotus" w:hint="cs"/>
          <w:sz w:val="28"/>
          <w:szCs w:val="28"/>
          <w:rtl/>
        </w:rPr>
        <w:t>آوریم</w:t>
      </w:r>
      <w:r w:rsidR="00A33F9A">
        <w:rPr>
          <w:rFonts w:cs="B Lotus" w:hint="cs"/>
          <w:sz w:val="28"/>
          <w:szCs w:val="28"/>
          <w:rtl/>
        </w:rPr>
        <w:t>»</w:t>
      </w:r>
      <w:r w:rsidRPr="00984198">
        <w:rPr>
          <w:rFonts w:cs="B Lotus" w:hint="cs"/>
          <w:sz w:val="28"/>
          <w:szCs w:val="28"/>
          <w:rtl/>
        </w:rPr>
        <w:t xml:space="preserve">. صله بن زفر به حذیفه </w:t>
      </w:r>
      <w:r w:rsidR="00C336B2" w:rsidRPr="00C336B2">
        <w:rPr>
          <w:rFonts w:ascii="Arial" w:hAnsi="Arial" w:cs="CTraditional Arabic" w:hint="cs"/>
          <w:sz w:val="28"/>
          <w:szCs w:val="28"/>
          <w:rtl/>
        </w:rPr>
        <w:t>س</w:t>
      </w:r>
      <w:r w:rsidR="00C336B2" w:rsidRPr="00984198">
        <w:rPr>
          <w:rFonts w:cs="B Lotus" w:hint="cs"/>
          <w:sz w:val="28"/>
          <w:szCs w:val="28"/>
          <w:rtl/>
        </w:rPr>
        <w:t xml:space="preserve"> </w:t>
      </w:r>
      <w:r w:rsidRPr="00984198">
        <w:rPr>
          <w:rFonts w:cs="B Lotus" w:hint="cs"/>
          <w:sz w:val="28"/>
          <w:szCs w:val="28"/>
          <w:rtl/>
        </w:rPr>
        <w:t>گفت: چون آنان نمی</w:t>
      </w:r>
      <w:r w:rsidRPr="00984198">
        <w:rPr>
          <w:rFonts w:cs="B Lotus" w:hint="cs"/>
          <w:sz w:val="28"/>
          <w:szCs w:val="28"/>
          <w:cs/>
        </w:rPr>
        <w:t>‎</w:t>
      </w:r>
      <w:r w:rsidRPr="00984198">
        <w:rPr>
          <w:rFonts w:cs="B Lotus" w:hint="cs"/>
          <w:sz w:val="28"/>
          <w:szCs w:val="28"/>
          <w:rtl/>
        </w:rPr>
        <w:t>دانند نماز و روزه و قربانی و صدقه چیست، پس</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Pr="00984198">
        <w:rPr>
          <w:rFonts w:cs="B Lotus" w:hint="cs"/>
          <w:sz w:val="28"/>
          <w:szCs w:val="28"/>
          <w:rtl/>
        </w:rPr>
        <w:t>به آنان نفعی</w:t>
      </w:r>
      <w:r w:rsidR="009D0387" w:rsidRPr="00984198">
        <w:rPr>
          <w:rFonts w:cs="B Lotus" w:hint="cs"/>
          <w:sz w:val="28"/>
          <w:szCs w:val="28"/>
          <w:rtl/>
        </w:rPr>
        <w:t xml:space="preserve"> نمی‌</w:t>
      </w:r>
      <w:r w:rsidRPr="00984198">
        <w:rPr>
          <w:rFonts w:cs="B Lotus" w:hint="cs"/>
          <w:sz w:val="28"/>
          <w:szCs w:val="28"/>
          <w:rtl/>
        </w:rPr>
        <w:t>رساند. حذیفه</w:t>
      </w:r>
      <w:r w:rsidR="00C336B2" w:rsidRPr="00C336B2">
        <w:rPr>
          <w:rFonts w:ascii="Arial" w:hAnsi="Arial" w:cs="CTraditional Arabic" w:hint="cs"/>
          <w:sz w:val="28"/>
          <w:szCs w:val="28"/>
          <w:rtl/>
        </w:rPr>
        <w:t xml:space="preserve"> س</w:t>
      </w:r>
      <w:r w:rsidRPr="00984198">
        <w:rPr>
          <w:rFonts w:cs="B Lotus" w:hint="cs"/>
          <w:sz w:val="28"/>
          <w:szCs w:val="28"/>
          <w:rtl/>
        </w:rPr>
        <w:t xml:space="preserve"> از او روی گرداند. صله این سوال را سه بار تکرار کرد و هر بار حذیفه از وی روی بر</w:t>
      </w:r>
      <w:r w:rsidR="009D0387" w:rsidRPr="00984198">
        <w:rPr>
          <w:rFonts w:cs="B Lotus" w:hint="cs"/>
          <w:sz w:val="28"/>
          <w:szCs w:val="28"/>
          <w:rtl/>
        </w:rPr>
        <w:t xml:space="preserve"> می‌</w:t>
      </w:r>
      <w:r w:rsidRPr="00984198">
        <w:rPr>
          <w:rFonts w:cs="B Lotus" w:hint="cs"/>
          <w:sz w:val="28"/>
          <w:szCs w:val="28"/>
          <w:rtl/>
        </w:rPr>
        <w:t>گرداند تا اینکه در بار سوم سه بار فرمود: ای صله،</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Pr="00984198">
        <w:rPr>
          <w:rFonts w:cs="B Lotus" w:hint="cs"/>
          <w:sz w:val="28"/>
          <w:szCs w:val="28"/>
          <w:rtl/>
        </w:rPr>
        <w:t>آنان را از آتش دوزخ نجات</w:t>
      </w:r>
      <w:r w:rsidR="009D0387" w:rsidRPr="00984198">
        <w:rPr>
          <w:rFonts w:cs="B Lotus" w:hint="cs"/>
          <w:sz w:val="28"/>
          <w:szCs w:val="28"/>
          <w:rtl/>
        </w:rPr>
        <w:t xml:space="preserve"> می‌</w:t>
      </w:r>
      <w:r w:rsidRPr="00984198">
        <w:rPr>
          <w:rFonts w:cs="B Lotus" w:hint="cs"/>
          <w:sz w:val="28"/>
          <w:szCs w:val="28"/>
          <w:rtl/>
        </w:rPr>
        <w:t xml:space="preserve">دهد. </w:t>
      </w:r>
    </w:p>
    <w:p w:rsidR="00C5413C" w:rsidRPr="00E54152" w:rsidRDefault="00C5413C" w:rsidP="00747209">
      <w:pPr>
        <w:pStyle w:val="a0"/>
        <w:widowControl w:val="0"/>
        <w:rPr>
          <w:rtl/>
        </w:rPr>
      </w:pPr>
      <w:bookmarkStart w:id="103" w:name="_Toc418616882"/>
      <w:r w:rsidRPr="00E54152">
        <w:rPr>
          <w:rFonts w:hint="cs"/>
          <w:rtl/>
        </w:rPr>
        <w:t>حدیث هفتم:</w:t>
      </w:r>
      <w:bookmarkEnd w:id="103"/>
      <w:r w:rsidRPr="00E54152">
        <w:rPr>
          <w:rFonts w:hint="cs"/>
          <w:rtl/>
        </w:rPr>
        <w:t xml:space="preserve"> </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بزار و بیهقی و ابن حبان</w:t>
      </w:r>
      <w:r w:rsidRPr="00C008F7">
        <w:rPr>
          <w:rStyle w:val="FootnoteReference"/>
          <w:rFonts w:cs="B Lotus"/>
          <w:sz w:val="28"/>
          <w:szCs w:val="28"/>
          <w:rtl/>
        </w:rPr>
        <w:footnoteReference w:id="478"/>
      </w:r>
      <w:r w:rsidRPr="00984198">
        <w:rPr>
          <w:rFonts w:cs="B Lotus" w:hint="cs"/>
          <w:sz w:val="28"/>
          <w:szCs w:val="28"/>
          <w:rtl/>
        </w:rPr>
        <w:t xml:space="preserve"> از ابوهریره </w:t>
      </w:r>
      <w:r w:rsidR="00703EBE">
        <w:rPr>
          <w:rFonts w:ascii="Arial" w:hAnsi="Arial" w:cs="CTraditional Arabic" w:hint="cs"/>
          <w:sz w:val="28"/>
          <w:szCs w:val="28"/>
          <w:rtl/>
        </w:rPr>
        <w:t>س</w:t>
      </w:r>
      <w:r w:rsidRPr="00984198">
        <w:rPr>
          <w:rFonts w:cs="B Lotus" w:hint="cs"/>
          <w:sz w:val="28"/>
          <w:szCs w:val="28"/>
          <w:rtl/>
        </w:rPr>
        <w:t xml:space="preserve"> روایت کرده</w:t>
      </w:r>
      <w:r w:rsidR="00AC25A8" w:rsidRPr="00984198">
        <w:rPr>
          <w:rFonts w:cs="B Lotus" w:hint="cs"/>
          <w:sz w:val="28"/>
          <w:szCs w:val="28"/>
          <w:rtl/>
        </w:rPr>
        <w:t xml:space="preserve">‌اند </w:t>
      </w:r>
      <w:r w:rsidRPr="00984198">
        <w:rPr>
          <w:rFonts w:cs="B Lotus" w:hint="cs"/>
          <w:sz w:val="28"/>
          <w:szCs w:val="28"/>
          <w:rtl/>
        </w:rPr>
        <w:t xml:space="preserve">که رسول الله </w:t>
      </w:r>
      <w:r w:rsidR="00703EBE">
        <w:rPr>
          <w:rFonts w:ascii="Arial" w:hAnsi="Arial" w:cs="CTraditional Arabic" w:hint="cs"/>
          <w:sz w:val="28"/>
          <w:szCs w:val="28"/>
          <w:rtl/>
        </w:rPr>
        <w:t>ح</w:t>
      </w:r>
      <w:r w:rsidRPr="00984198">
        <w:rPr>
          <w:rFonts w:cs="B Lotus" w:hint="cs"/>
          <w:sz w:val="28"/>
          <w:szCs w:val="28"/>
          <w:rtl/>
        </w:rPr>
        <w:t xml:space="preserve"> فرمودند: </w:t>
      </w:r>
      <w:r w:rsidR="0017046E" w:rsidRPr="00AF4245">
        <w:rPr>
          <w:rStyle w:val="Char2"/>
          <w:rFonts w:hint="cs"/>
          <w:rtl/>
        </w:rPr>
        <w:t>«</w:t>
      </w:r>
      <w:r w:rsidRPr="00AF4245">
        <w:rPr>
          <w:rStyle w:val="Char2"/>
          <w:rtl/>
        </w:rPr>
        <w:t xml:space="preserve">مَنْ قَالَ </w:t>
      </w:r>
      <w:r w:rsidR="00545252" w:rsidRPr="00545252">
        <w:rPr>
          <w:rStyle w:val="Char2"/>
          <w:rtl/>
        </w:rPr>
        <w:t>لاَ إلهَ إِلَّا اللهُ</w:t>
      </w:r>
      <w:r w:rsidRPr="00AF4245">
        <w:rPr>
          <w:rStyle w:val="Char2"/>
          <w:rtl/>
        </w:rPr>
        <w:t xml:space="preserve"> نَفَعَتْهُ يَوْمًا مِنْ دَهْرِهِ أَصَابَهُ قَبْلَ ذَلِكَ مَا أَصَابَهُ</w:t>
      </w:r>
      <w:r w:rsidRPr="00AF4245">
        <w:rPr>
          <w:rStyle w:val="Char2"/>
          <w:rFonts w:hint="cs"/>
          <w:rtl/>
        </w:rPr>
        <w:t>»</w:t>
      </w:r>
      <w:r w:rsidR="00A33F9A">
        <w:rPr>
          <w:rFonts w:cs="B Lotus" w:hint="cs"/>
          <w:sz w:val="28"/>
          <w:szCs w:val="28"/>
          <w:rtl/>
        </w:rPr>
        <w:t>.</w:t>
      </w:r>
      <w:r w:rsidRPr="00984198">
        <w:rPr>
          <w:rFonts w:cs="B Lotus" w:hint="cs"/>
          <w:sz w:val="28"/>
          <w:szCs w:val="28"/>
          <w:rtl/>
        </w:rPr>
        <w:t xml:space="preserve"> </w:t>
      </w:r>
      <w:r w:rsidR="00A33F9A">
        <w:rPr>
          <w:rFonts w:cs="B Lotus" w:hint="cs"/>
          <w:sz w:val="28"/>
          <w:szCs w:val="28"/>
          <w:rtl/>
        </w:rPr>
        <w:t>«</w:t>
      </w:r>
      <w:r w:rsidRPr="00984198">
        <w:rPr>
          <w:rFonts w:cs="B Lotus" w:hint="cs"/>
          <w:sz w:val="28"/>
          <w:szCs w:val="28"/>
          <w:rtl/>
        </w:rPr>
        <w:t>کسی که</w:t>
      </w:r>
      <w:r w:rsidR="00890408" w:rsidRPr="00984198">
        <w:rPr>
          <w:rFonts w:cs="B Lotus" w:hint="cs"/>
          <w:sz w:val="28"/>
          <w:szCs w:val="28"/>
          <w:rtl/>
        </w:rPr>
        <w:t xml:space="preserve"> </w:t>
      </w:r>
      <w:r w:rsidR="00703EBE">
        <w:rPr>
          <w:rFonts w:cs="mylotus" w:hint="cs"/>
          <w:sz w:val="28"/>
          <w:szCs w:val="28"/>
          <w:rtl/>
        </w:rPr>
        <w:t>لا</w:t>
      </w:r>
      <w:r w:rsidR="00F64452" w:rsidRPr="00F64452">
        <w:rPr>
          <w:rFonts w:cs="mylotus" w:hint="cs"/>
          <w:sz w:val="28"/>
          <w:szCs w:val="28"/>
          <w:rtl/>
        </w:rPr>
        <w:t>إله إلاالله</w:t>
      </w:r>
      <w:r w:rsidR="00890408" w:rsidRPr="00984198">
        <w:rPr>
          <w:rFonts w:cs="B Lotus" w:hint="cs"/>
          <w:sz w:val="28"/>
          <w:szCs w:val="28"/>
          <w:rtl/>
        </w:rPr>
        <w:t xml:space="preserve"> </w:t>
      </w:r>
      <w:r w:rsidRPr="00984198">
        <w:rPr>
          <w:rFonts w:cs="B Lotus" w:hint="cs"/>
          <w:sz w:val="28"/>
          <w:szCs w:val="28"/>
          <w:rtl/>
        </w:rPr>
        <w:t>را (با رعایت شروط و مقتضیات آن) گفته باشد، روزی از روزها (این گفته</w:t>
      </w:r>
      <w:r w:rsidR="00AC25A8" w:rsidRPr="00984198">
        <w:rPr>
          <w:rFonts w:cs="B Lotus" w:hint="cs"/>
          <w:sz w:val="28"/>
          <w:szCs w:val="28"/>
          <w:rtl/>
        </w:rPr>
        <w:t xml:space="preserve">‌ی </w:t>
      </w:r>
      <w:r w:rsidRPr="00984198">
        <w:rPr>
          <w:rFonts w:cs="B Lotus" w:hint="cs"/>
          <w:sz w:val="28"/>
          <w:szCs w:val="28"/>
          <w:rtl/>
        </w:rPr>
        <w:t>او) به او نفع خواهد رساند، هرچند که قبل از آن (روز) به مصایب و عذاب</w:t>
      </w:r>
      <w:r w:rsidR="00703EBE">
        <w:rPr>
          <w:rFonts w:cs="B Lotus"/>
          <w:sz w:val="28"/>
          <w:szCs w:val="28"/>
          <w:rtl/>
        </w:rPr>
        <w:softHyphen/>
      </w:r>
      <w:r w:rsidRPr="00984198">
        <w:rPr>
          <w:rFonts w:cs="B Lotus" w:hint="cs"/>
          <w:sz w:val="28"/>
          <w:szCs w:val="28"/>
          <w:rtl/>
        </w:rPr>
        <w:t>هایی گرفتار آمده باشد</w:t>
      </w:r>
      <w:r w:rsidR="00A33F9A">
        <w:rPr>
          <w:rFonts w:cs="B Lotus" w:hint="cs"/>
          <w:sz w:val="28"/>
          <w:szCs w:val="28"/>
          <w:rtl/>
        </w:rPr>
        <w:t>»</w:t>
      </w:r>
      <w:r w:rsidRPr="00984198">
        <w:rPr>
          <w:rFonts w:cs="B Lotus" w:hint="cs"/>
          <w:sz w:val="28"/>
          <w:szCs w:val="28"/>
          <w:rtl/>
        </w:rPr>
        <w:t xml:space="preserve">. </w:t>
      </w:r>
    </w:p>
    <w:p w:rsidR="00C5413C" w:rsidRPr="00E54152" w:rsidRDefault="00C5413C" w:rsidP="00747209">
      <w:pPr>
        <w:pStyle w:val="a0"/>
        <w:widowControl w:val="0"/>
        <w:rPr>
          <w:rtl/>
        </w:rPr>
      </w:pPr>
      <w:bookmarkStart w:id="104" w:name="_Toc418616883"/>
      <w:r w:rsidRPr="00E54152">
        <w:rPr>
          <w:rFonts w:hint="cs"/>
          <w:rtl/>
        </w:rPr>
        <w:t>حدیث هشتم:</w:t>
      </w:r>
      <w:bookmarkEnd w:id="104"/>
      <w:r w:rsidRPr="00E54152">
        <w:rPr>
          <w:rFonts w:hint="cs"/>
          <w:rtl/>
        </w:rPr>
        <w:t xml:space="preserve"> </w:t>
      </w:r>
    </w:p>
    <w:p w:rsidR="00C5413C" w:rsidRDefault="00C5413C" w:rsidP="00703EBE">
      <w:pPr>
        <w:pStyle w:val="NormalWeb"/>
        <w:widowControl w:val="0"/>
        <w:bidi/>
        <w:spacing w:before="0" w:beforeAutospacing="0" w:after="0" w:afterAutospacing="0"/>
        <w:ind w:firstLine="284"/>
        <w:jc w:val="both"/>
        <w:rPr>
          <w:rFonts w:cs="B Nazanin"/>
          <w:b/>
          <w:bCs/>
          <w:sz w:val="28"/>
          <w:szCs w:val="28"/>
          <w:rtl/>
        </w:rPr>
      </w:pPr>
      <w:r w:rsidRPr="00984198">
        <w:rPr>
          <w:rFonts w:cs="B Lotus" w:hint="cs"/>
          <w:sz w:val="28"/>
          <w:szCs w:val="28"/>
          <w:rtl/>
        </w:rPr>
        <w:t>و در صحیحین</w:t>
      </w:r>
      <w:r w:rsidRPr="00C008F7">
        <w:rPr>
          <w:rStyle w:val="FootnoteReference"/>
          <w:rFonts w:cs="B Lotus"/>
          <w:sz w:val="28"/>
          <w:szCs w:val="28"/>
          <w:rtl/>
        </w:rPr>
        <w:footnoteReference w:id="479"/>
      </w:r>
      <w:r w:rsidRPr="00984198">
        <w:rPr>
          <w:rFonts w:cs="B Lotus" w:hint="cs"/>
          <w:sz w:val="28"/>
          <w:szCs w:val="28"/>
          <w:rtl/>
        </w:rPr>
        <w:t xml:space="preserve"> از انس </w:t>
      </w:r>
      <w:r w:rsidR="00703EBE">
        <w:rPr>
          <w:rFonts w:ascii="Arial" w:hAnsi="Arial" w:cs="CTraditional Arabic" w:hint="cs"/>
          <w:sz w:val="28"/>
          <w:szCs w:val="28"/>
          <w:rtl/>
        </w:rPr>
        <w:t>س</w:t>
      </w:r>
      <w:r w:rsidRPr="00984198">
        <w:rPr>
          <w:rFonts w:cs="B Lotus" w:hint="cs"/>
          <w:sz w:val="28"/>
          <w:szCs w:val="28"/>
          <w:rtl/>
        </w:rPr>
        <w:t xml:space="preserve"> روایت است که رسول الله </w:t>
      </w:r>
      <w:r w:rsidR="00703EBE">
        <w:rPr>
          <w:rFonts w:ascii="Arial" w:hAnsi="Arial" w:cs="CTraditional Arabic" w:hint="cs"/>
          <w:sz w:val="28"/>
          <w:szCs w:val="28"/>
          <w:rtl/>
        </w:rPr>
        <w:t>ح</w:t>
      </w:r>
      <w:r w:rsidRPr="00984198">
        <w:rPr>
          <w:rFonts w:cs="B Lotus" w:hint="cs"/>
          <w:sz w:val="28"/>
          <w:szCs w:val="28"/>
          <w:rtl/>
        </w:rPr>
        <w:t xml:space="preserve"> فرمودند</w:t>
      </w:r>
      <w:r w:rsidR="002D2D7E" w:rsidRPr="00984198">
        <w:rPr>
          <w:rFonts w:cs="B Lotus" w:hint="cs"/>
          <w:sz w:val="28"/>
          <w:szCs w:val="28"/>
          <w:rtl/>
        </w:rPr>
        <w:t>:</w:t>
      </w:r>
      <w:r w:rsidRPr="00984198">
        <w:rPr>
          <w:rFonts w:cs="B Lotus" w:hint="cs"/>
          <w:sz w:val="28"/>
          <w:szCs w:val="28"/>
          <w:rtl/>
        </w:rPr>
        <w:t xml:space="preserve"> </w:t>
      </w:r>
      <w:r w:rsidR="0017046E" w:rsidRPr="00AF4245">
        <w:rPr>
          <w:rStyle w:val="Char2"/>
          <w:rFonts w:hint="cs"/>
          <w:rtl/>
        </w:rPr>
        <w:t>«</w:t>
      </w:r>
      <w:r w:rsidRPr="00AF4245">
        <w:rPr>
          <w:rStyle w:val="Char2"/>
          <w:rtl/>
        </w:rPr>
        <w:t xml:space="preserve">يَخْرُجُ مِنَ النَّارِ مَنْ قَالَ: </w:t>
      </w:r>
      <w:r w:rsidR="00545252" w:rsidRPr="00545252">
        <w:rPr>
          <w:rStyle w:val="Char2"/>
          <w:rtl/>
        </w:rPr>
        <w:t>لاَ إلهَ إِلَّا اللهُ</w:t>
      </w:r>
      <w:r w:rsidRPr="00AF4245">
        <w:rPr>
          <w:rStyle w:val="Char2"/>
          <w:rtl/>
        </w:rPr>
        <w:t xml:space="preserve"> وَكَانَ فِي قَلْبِهِ مِنَ الخَيْرِ مَا يَزِنُ شَعِيرَةً، ثُمَّ يَخْرُجُ مِنَ النَّارِ مَنْ قَالَ: </w:t>
      </w:r>
      <w:r w:rsidR="00545252" w:rsidRPr="00545252">
        <w:rPr>
          <w:rStyle w:val="Char2"/>
          <w:rtl/>
        </w:rPr>
        <w:t>لاَ إلهَ إِلَّا اللهُ</w:t>
      </w:r>
      <w:r w:rsidRPr="00AF4245">
        <w:rPr>
          <w:rStyle w:val="Char2"/>
          <w:rtl/>
        </w:rPr>
        <w:t xml:space="preserve"> وَكَانَ فِي قَلْبِهِ مِنَ الخَيْرِ مَا يَزِنُ بُرَّةً، ثُمَّ يَخْرُجُ مِنَ النَّارِ مَنْ قَالَ: </w:t>
      </w:r>
      <w:r w:rsidR="00545252" w:rsidRPr="00545252">
        <w:rPr>
          <w:rStyle w:val="Char2"/>
          <w:rtl/>
        </w:rPr>
        <w:t>لاَ إلهَ إِلَّا اللهُ</w:t>
      </w:r>
      <w:r w:rsidRPr="00AF4245">
        <w:rPr>
          <w:rStyle w:val="Char2"/>
          <w:rtl/>
        </w:rPr>
        <w:t xml:space="preserve"> وَكَانَ فِي قَلْبِهِ مَا يَزِنُ مِنَ الخَيْرِ ذَرَّةً</w:t>
      </w:r>
      <w:r w:rsidR="00F4329D" w:rsidRPr="00AF4245">
        <w:rPr>
          <w:rStyle w:val="Char2"/>
          <w:rFonts w:hint="cs"/>
          <w:rtl/>
        </w:rPr>
        <w:t>»</w:t>
      </w:r>
      <w:r w:rsidR="00A33F9A">
        <w:rPr>
          <w:rFonts w:cs="B Lotus" w:hint="cs"/>
          <w:sz w:val="28"/>
          <w:szCs w:val="28"/>
          <w:rtl/>
        </w:rPr>
        <w:t>.</w:t>
      </w:r>
      <w:r w:rsidRPr="00984198">
        <w:rPr>
          <w:rFonts w:cs="B Lotus" w:hint="cs"/>
          <w:sz w:val="28"/>
          <w:szCs w:val="28"/>
          <w:rtl/>
        </w:rPr>
        <w:t xml:space="preserve"> </w:t>
      </w:r>
      <w:r w:rsidR="00A33F9A">
        <w:rPr>
          <w:rFonts w:cs="B Lotus" w:hint="cs"/>
          <w:sz w:val="28"/>
          <w:szCs w:val="28"/>
          <w:rtl/>
        </w:rPr>
        <w:t>«</w:t>
      </w:r>
      <w:r w:rsidRPr="00984198">
        <w:rPr>
          <w:rFonts w:cs="B Lotus" w:hint="cs"/>
          <w:sz w:val="28"/>
          <w:szCs w:val="28"/>
          <w:rtl/>
        </w:rPr>
        <w:t>هرکس که</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Pr="00984198">
        <w:rPr>
          <w:rFonts w:cs="B Lotus" w:hint="cs"/>
          <w:sz w:val="28"/>
          <w:szCs w:val="28"/>
          <w:rtl/>
        </w:rPr>
        <w:t>بگوید و به اندازه</w:t>
      </w:r>
      <w:r w:rsidR="00AC25A8" w:rsidRPr="00984198">
        <w:rPr>
          <w:rFonts w:cs="B Lotus" w:hint="cs"/>
          <w:sz w:val="28"/>
          <w:szCs w:val="28"/>
          <w:rtl/>
        </w:rPr>
        <w:t xml:space="preserve">‌ی </w:t>
      </w:r>
      <w:r w:rsidRPr="00984198">
        <w:rPr>
          <w:rFonts w:cs="B Lotus" w:hint="cs"/>
          <w:sz w:val="28"/>
          <w:szCs w:val="28"/>
          <w:rtl/>
        </w:rPr>
        <w:t>یک دانه جو، ایمان در دل او باشد، از آتش دوزخ بیرون آورده می</w:t>
      </w:r>
      <w:r w:rsidRPr="00984198">
        <w:rPr>
          <w:rFonts w:cs="B Lotus" w:hint="cs"/>
          <w:sz w:val="28"/>
          <w:szCs w:val="28"/>
          <w:cs/>
        </w:rPr>
        <w:t>‎</w:t>
      </w:r>
      <w:r w:rsidR="00703EBE">
        <w:rPr>
          <w:rFonts w:cs="B Lotus" w:hint="cs"/>
          <w:sz w:val="28"/>
          <w:szCs w:val="28"/>
          <w:rtl/>
        </w:rPr>
        <w:t>شود. و هر</w:t>
      </w:r>
      <w:r w:rsidRPr="00984198">
        <w:rPr>
          <w:rFonts w:cs="B Lotus" w:hint="cs"/>
          <w:sz w:val="28"/>
          <w:szCs w:val="28"/>
          <w:rtl/>
        </w:rPr>
        <w:t>کس</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Pr="00984198">
        <w:rPr>
          <w:rFonts w:cs="B Lotus" w:hint="cs"/>
          <w:sz w:val="28"/>
          <w:szCs w:val="28"/>
          <w:rtl/>
        </w:rPr>
        <w:t>را بر زبان آورد و به اندازه</w:t>
      </w:r>
      <w:r w:rsidR="00AC25A8" w:rsidRPr="00984198">
        <w:rPr>
          <w:rFonts w:cs="B Lotus" w:hint="cs"/>
          <w:sz w:val="28"/>
          <w:szCs w:val="28"/>
          <w:rtl/>
        </w:rPr>
        <w:t xml:space="preserve">‌ی </w:t>
      </w:r>
      <w:r w:rsidRPr="00984198">
        <w:rPr>
          <w:rFonts w:cs="B Lotus" w:hint="cs"/>
          <w:sz w:val="28"/>
          <w:szCs w:val="28"/>
          <w:rtl/>
        </w:rPr>
        <w:t>یک دانه گندم در قلبش ایمان باشد، از دوزخ بیرون آورده</w:t>
      </w:r>
      <w:r w:rsidR="009D0387" w:rsidRPr="00984198">
        <w:rPr>
          <w:rFonts w:cs="B Lotus" w:hint="cs"/>
          <w:sz w:val="28"/>
          <w:szCs w:val="28"/>
          <w:rtl/>
        </w:rPr>
        <w:t xml:space="preserve"> می‌</w:t>
      </w:r>
      <w:r w:rsidR="00703EBE">
        <w:rPr>
          <w:rFonts w:cs="B Lotus" w:hint="cs"/>
          <w:sz w:val="28"/>
          <w:szCs w:val="28"/>
          <w:rtl/>
        </w:rPr>
        <w:t>شود.</w:t>
      </w:r>
      <w:r w:rsidRPr="00984198">
        <w:rPr>
          <w:rFonts w:cs="B Lotus" w:hint="cs"/>
          <w:sz w:val="28"/>
          <w:szCs w:val="28"/>
          <w:rtl/>
        </w:rPr>
        <w:t xml:space="preserve"> و هرکس که</w:t>
      </w:r>
      <w:r w:rsidR="00890408" w:rsidRPr="00984198">
        <w:rPr>
          <w:rFonts w:cs="B Lotus" w:hint="cs"/>
          <w:sz w:val="28"/>
          <w:szCs w:val="28"/>
          <w:rtl/>
        </w:rPr>
        <w:t xml:space="preserve"> </w:t>
      </w:r>
      <w:r w:rsidR="00F64452" w:rsidRPr="00F64452">
        <w:rPr>
          <w:rFonts w:cs="mylotus" w:hint="cs"/>
          <w:sz w:val="28"/>
          <w:szCs w:val="28"/>
          <w:rtl/>
        </w:rPr>
        <w:t>لا إله إلا الله</w:t>
      </w:r>
      <w:r w:rsidR="00890408" w:rsidRPr="00984198">
        <w:rPr>
          <w:rFonts w:cs="B Lotus" w:hint="cs"/>
          <w:sz w:val="28"/>
          <w:szCs w:val="28"/>
          <w:rtl/>
        </w:rPr>
        <w:t xml:space="preserve"> </w:t>
      </w:r>
      <w:r w:rsidRPr="00984198">
        <w:rPr>
          <w:rFonts w:cs="B Lotus" w:hint="cs"/>
          <w:sz w:val="28"/>
          <w:szCs w:val="28"/>
          <w:rtl/>
        </w:rPr>
        <w:t>بگوید و به اندازه</w:t>
      </w:r>
      <w:r w:rsidR="00AC25A8" w:rsidRPr="00984198">
        <w:rPr>
          <w:rFonts w:cs="B Lotus" w:hint="cs"/>
          <w:sz w:val="28"/>
          <w:szCs w:val="28"/>
          <w:rtl/>
        </w:rPr>
        <w:t>‌ی</w:t>
      </w:r>
      <w:r w:rsidR="00923077" w:rsidRPr="00984198">
        <w:rPr>
          <w:rFonts w:cs="B Lotus" w:hint="cs"/>
          <w:sz w:val="28"/>
          <w:szCs w:val="28"/>
          <w:rtl/>
        </w:rPr>
        <w:t xml:space="preserve"> ذره‌ای </w:t>
      </w:r>
      <w:r w:rsidRPr="00984198">
        <w:rPr>
          <w:rFonts w:cs="B Lotus" w:hint="cs"/>
          <w:sz w:val="28"/>
          <w:szCs w:val="28"/>
          <w:rtl/>
        </w:rPr>
        <w:t>ایمان در دل او باشد، از دوزخ بیرون آورده می</w:t>
      </w:r>
      <w:r w:rsidRPr="00984198">
        <w:rPr>
          <w:rFonts w:cs="B Lotus" w:hint="cs"/>
          <w:sz w:val="28"/>
          <w:szCs w:val="28"/>
          <w:cs/>
        </w:rPr>
        <w:t>‎</w:t>
      </w:r>
      <w:r w:rsidRPr="00984198">
        <w:rPr>
          <w:rFonts w:cs="B Lotus" w:hint="cs"/>
          <w:sz w:val="28"/>
          <w:szCs w:val="28"/>
          <w:rtl/>
        </w:rPr>
        <w:t>شود</w:t>
      </w:r>
      <w:r w:rsidR="00A33F9A">
        <w:rPr>
          <w:rFonts w:cs="B Lotus" w:hint="cs"/>
          <w:sz w:val="28"/>
          <w:szCs w:val="28"/>
          <w:rtl/>
        </w:rPr>
        <w:t>»</w:t>
      </w:r>
      <w:r w:rsidRPr="00984198">
        <w:rPr>
          <w:rFonts w:cs="B Lotus" w:hint="cs"/>
          <w:sz w:val="28"/>
          <w:szCs w:val="28"/>
          <w:rtl/>
        </w:rPr>
        <w:t xml:space="preserve">. </w:t>
      </w:r>
    </w:p>
    <w:p w:rsidR="00C5413C" w:rsidRPr="00E54152" w:rsidRDefault="00C5413C" w:rsidP="00747209">
      <w:pPr>
        <w:pStyle w:val="a0"/>
        <w:widowControl w:val="0"/>
        <w:rPr>
          <w:rtl/>
        </w:rPr>
      </w:pPr>
      <w:bookmarkStart w:id="105" w:name="_Toc418616884"/>
      <w:r w:rsidRPr="00E54152">
        <w:rPr>
          <w:rFonts w:hint="cs"/>
          <w:rtl/>
        </w:rPr>
        <w:t>حدیث نهم:</w:t>
      </w:r>
      <w:bookmarkEnd w:id="105"/>
      <w:r w:rsidRPr="00E54152">
        <w:rPr>
          <w:rFonts w:hint="cs"/>
          <w:rtl/>
        </w:rPr>
        <w:t xml:space="preserve"> </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در صحیحین</w:t>
      </w:r>
      <w:r w:rsidRPr="00C008F7">
        <w:rPr>
          <w:rStyle w:val="FootnoteReference"/>
          <w:rFonts w:cs="B Lotus"/>
          <w:sz w:val="28"/>
          <w:szCs w:val="28"/>
          <w:rtl/>
        </w:rPr>
        <w:footnoteReference w:id="480"/>
      </w:r>
      <w:r w:rsidRPr="00984198">
        <w:rPr>
          <w:rFonts w:cs="B Lotus" w:hint="cs"/>
          <w:sz w:val="28"/>
          <w:szCs w:val="28"/>
          <w:rtl/>
        </w:rPr>
        <w:t xml:space="preserve"> از ابوسعید خدری </w:t>
      </w:r>
      <w:r w:rsidR="00703EBE">
        <w:rPr>
          <w:rFonts w:ascii="Arial" w:hAnsi="Arial" w:cs="CTraditional Arabic" w:hint="cs"/>
          <w:sz w:val="28"/>
          <w:szCs w:val="28"/>
          <w:rtl/>
        </w:rPr>
        <w:t>س</w:t>
      </w:r>
      <w:r w:rsidRPr="00984198">
        <w:rPr>
          <w:rFonts w:cs="B Lotus" w:hint="cs"/>
          <w:sz w:val="28"/>
          <w:szCs w:val="28"/>
          <w:rtl/>
        </w:rPr>
        <w:t xml:space="preserve"> روایت شده که رسول الله </w:t>
      </w:r>
      <w:r w:rsidR="00703EBE">
        <w:rPr>
          <w:rFonts w:ascii="Arial" w:hAnsi="Arial" w:cs="CTraditional Arabic" w:hint="cs"/>
          <w:sz w:val="28"/>
          <w:szCs w:val="28"/>
          <w:rtl/>
        </w:rPr>
        <w:t>ح</w:t>
      </w:r>
      <w:r w:rsidRPr="00984198">
        <w:rPr>
          <w:rFonts w:cs="B Lotus" w:hint="cs"/>
          <w:sz w:val="28"/>
          <w:szCs w:val="28"/>
          <w:rtl/>
        </w:rPr>
        <w:t xml:space="preserve"> فرمودند: </w:t>
      </w:r>
      <w:r w:rsidR="0017046E" w:rsidRPr="00AF4245">
        <w:rPr>
          <w:rStyle w:val="Char2"/>
          <w:rFonts w:hint="cs"/>
          <w:rtl/>
        </w:rPr>
        <w:t>«</w:t>
      </w:r>
      <w:r w:rsidRPr="00AF4245">
        <w:rPr>
          <w:rStyle w:val="Char2"/>
          <w:rFonts w:hint="eastAsia"/>
          <w:rtl/>
        </w:rPr>
        <w:t>يَدْخُلُ</w:t>
      </w:r>
      <w:r w:rsidRPr="00AF4245">
        <w:rPr>
          <w:rStyle w:val="Char2"/>
          <w:rtl/>
        </w:rPr>
        <w:t xml:space="preserve"> </w:t>
      </w:r>
      <w:r w:rsidRPr="00AF4245">
        <w:rPr>
          <w:rStyle w:val="Char2"/>
          <w:rFonts w:hint="eastAsia"/>
          <w:rtl/>
        </w:rPr>
        <w:t>أَهْلُ</w:t>
      </w:r>
      <w:r w:rsidRPr="00AF4245">
        <w:rPr>
          <w:rStyle w:val="Char2"/>
          <w:rtl/>
        </w:rPr>
        <w:t xml:space="preserve"> </w:t>
      </w:r>
      <w:r w:rsidRPr="00AF4245">
        <w:rPr>
          <w:rStyle w:val="Char2"/>
          <w:rFonts w:hint="eastAsia"/>
          <w:rtl/>
        </w:rPr>
        <w:t>الجَنَّةِ</w:t>
      </w:r>
      <w:r w:rsidRPr="00AF4245">
        <w:rPr>
          <w:rStyle w:val="Char2"/>
          <w:rtl/>
        </w:rPr>
        <w:t xml:space="preserve"> </w:t>
      </w:r>
      <w:r w:rsidRPr="00AF4245">
        <w:rPr>
          <w:rStyle w:val="Char2"/>
          <w:rFonts w:hint="eastAsia"/>
          <w:rtl/>
        </w:rPr>
        <w:t>الجَنَّةَ،</w:t>
      </w:r>
      <w:r w:rsidRPr="00AF4245">
        <w:rPr>
          <w:rStyle w:val="Char2"/>
          <w:rtl/>
        </w:rPr>
        <w:t xml:space="preserve"> </w:t>
      </w:r>
      <w:r w:rsidRPr="00AF4245">
        <w:rPr>
          <w:rStyle w:val="Char2"/>
          <w:rFonts w:hint="eastAsia"/>
          <w:rtl/>
        </w:rPr>
        <w:t>وَأَهْلُ</w:t>
      </w:r>
      <w:r w:rsidRPr="00AF4245">
        <w:rPr>
          <w:rStyle w:val="Char2"/>
          <w:rtl/>
        </w:rPr>
        <w:t xml:space="preserve"> </w:t>
      </w:r>
      <w:r w:rsidRPr="00AF4245">
        <w:rPr>
          <w:rStyle w:val="Char2"/>
          <w:rFonts w:hint="eastAsia"/>
          <w:rtl/>
        </w:rPr>
        <w:t>النَّارِ</w:t>
      </w:r>
      <w:r w:rsidRPr="00AF4245">
        <w:rPr>
          <w:rStyle w:val="Char2"/>
          <w:rtl/>
        </w:rPr>
        <w:t xml:space="preserve"> </w:t>
      </w:r>
      <w:r w:rsidRPr="00AF4245">
        <w:rPr>
          <w:rStyle w:val="Char2"/>
          <w:rFonts w:hint="eastAsia"/>
          <w:rtl/>
        </w:rPr>
        <w:t>النَّارَ،</w:t>
      </w:r>
      <w:r w:rsidRPr="00AF4245">
        <w:rPr>
          <w:rStyle w:val="Char2"/>
          <w:rtl/>
        </w:rPr>
        <w:t xml:space="preserve"> </w:t>
      </w:r>
      <w:r w:rsidRPr="00AF4245">
        <w:rPr>
          <w:rStyle w:val="Char2"/>
          <w:rFonts w:hint="eastAsia"/>
          <w:rtl/>
        </w:rPr>
        <w:t>ثُمَّ</w:t>
      </w:r>
      <w:r w:rsidRPr="00AF4245">
        <w:rPr>
          <w:rStyle w:val="Char2"/>
          <w:rtl/>
        </w:rPr>
        <w:t xml:space="preserve"> </w:t>
      </w:r>
      <w:r w:rsidRPr="00AF4245">
        <w:rPr>
          <w:rStyle w:val="Char2"/>
          <w:rFonts w:hint="eastAsia"/>
          <w:rtl/>
        </w:rPr>
        <w:t>يَقُولُ</w:t>
      </w:r>
      <w:r w:rsidRPr="00AF4245">
        <w:rPr>
          <w:rStyle w:val="Char2"/>
          <w:rtl/>
        </w:rPr>
        <w:t xml:space="preserve"> </w:t>
      </w:r>
      <w:r w:rsidRPr="00AF4245">
        <w:rPr>
          <w:rStyle w:val="Char2"/>
          <w:rFonts w:hint="eastAsia"/>
          <w:rtl/>
        </w:rPr>
        <w:t>اللَّهُ</w:t>
      </w:r>
      <w:r w:rsidRPr="00AF4245">
        <w:rPr>
          <w:rStyle w:val="Char2"/>
          <w:rtl/>
        </w:rPr>
        <w:t xml:space="preserve"> </w:t>
      </w:r>
      <w:r w:rsidRPr="00AF4245">
        <w:rPr>
          <w:rStyle w:val="Char2"/>
          <w:rFonts w:hint="eastAsia"/>
          <w:rtl/>
        </w:rPr>
        <w:t>تَعَالَى</w:t>
      </w:r>
      <w:r w:rsidRPr="00AF4245">
        <w:rPr>
          <w:rStyle w:val="Char2"/>
          <w:rFonts w:hint="cs"/>
          <w:rtl/>
        </w:rPr>
        <w:t xml:space="preserve">: </w:t>
      </w:r>
      <w:r w:rsidRPr="00AF4245">
        <w:rPr>
          <w:rStyle w:val="Char2"/>
          <w:rFonts w:hint="eastAsia"/>
          <w:rtl/>
        </w:rPr>
        <w:t>أَخْرِجُوا</w:t>
      </w:r>
      <w:r w:rsidRPr="00AF4245">
        <w:rPr>
          <w:rStyle w:val="Char2"/>
          <w:rtl/>
        </w:rPr>
        <w:t xml:space="preserve"> </w:t>
      </w:r>
      <w:r w:rsidRPr="00AF4245">
        <w:rPr>
          <w:rStyle w:val="Char2"/>
          <w:rFonts w:hint="eastAsia"/>
          <w:rtl/>
        </w:rPr>
        <w:t>مَنْ</w:t>
      </w:r>
      <w:r w:rsidRPr="00AF4245">
        <w:rPr>
          <w:rStyle w:val="Char2"/>
          <w:rtl/>
        </w:rPr>
        <w:t xml:space="preserve"> </w:t>
      </w:r>
      <w:r w:rsidRPr="00AF4245">
        <w:rPr>
          <w:rStyle w:val="Char2"/>
          <w:rFonts w:hint="eastAsia"/>
          <w:rtl/>
        </w:rPr>
        <w:t>كَانَ</w:t>
      </w:r>
      <w:r w:rsidRPr="00AF4245">
        <w:rPr>
          <w:rStyle w:val="Char2"/>
          <w:rtl/>
        </w:rPr>
        <w:t xml:space="preserve"> </w:t>
      </w:r>
      <w:r w:rsidRPr="00AF4245">
        <w:rPr>
          <w:rStyle w:val="Char2"/>
          <w:rFonts w:hint="eastAsia"/>
          <w:rtl/>
        </w:rPr>
        <w:t>فِي</w:t>
      </w:r>
      <w:r w:rsidRPr="00AF4245">
        <w:rPr>
          <w:rStyle w:val="Char2"/>
          <w:rtl/>
        </w:rPr>
        <w:t xml:space="preserve"> </w:t>
      </w:r>
      <w:r w:rsidRPr="00AF4245">
        <w:rPr>
          <w:rStyle w:val="Char2"/>
          <w:rFonts w:hint="eastAsia"/>
          <w:rtl/>
        </w:rPr>
        <w:t>قَلْبِهِ</w:t>
      </w:r>
      <w:r w:rsidRPr="00AF4245">
        <w:rPr>
          <w:rStyle w:val="Char2"/>
          <w:rtl/>
        </w:rPr>
        <w:t xml:space="preserve"> </w:t>
      </w:r>
      <w:r w:rsidRPr="00AF4245">
        <w:rPr>
          <w:rStyle w:val="Char2"/>
          <w:rFonts w:hint="eastAsia"/>
          <w:rtl/>
        </w:rPr>
        <w:t>مِثْقَالُ</w:t>
      </w:r>
      <w:r w:rsidRPr="00AF4245">
        <w:rPr>
          <w:rStyle w:val="Char2"/>
          <w:rtl/>
        </w:rPr>
        <w:t xml:space="preserve"> </w:t>
      </w:r>
      <w:r w:rsidRPr="00AF4245">
        <w:rPr>
          <w:rStyle w:val="Char2"/>
          <w:rFonts w:hint="eastAsia"/>
          <w:rtl/>
        </w:rPr>
        <w:t>حَبَّةٍ</w:t>
      </w:r>
      <w:r w:rsidRPr="00AF4245">
        <w:rPr>
          <w:rStyle w:val="Char2"/>
          <w:rtl/>
        </w:rPr>
        <w:t xml:space="preserve"> </w:t>
      </w:r>
      <w:r w:rsidRPr="00AF4245">
        <w:rPr>
          <w:rStyle w:val="Char2"/>
          <w:rFonts w:hint="eastAsia"/>
          <w:rtl/>
        </w:rPr>
        <w:t>مِنْ</w:t>
      </w:r>
      <w:r w:rsidRPr="00AF4245">
        <w:rPr>
          <w:rStyle w:val="Char2"/>
          <w:rtl/>
        </w:rPr>
        <w:t xml:space="preserve"> </w:t>
      </w:r>
      <w:r w:rsidRPr="00AF4245">
        <w:rPr>
          <w:rStyle w:val="Char2"/>
          <w:rFonts w:hint="eastAsia"/>
          <w:rtl/>
        </w:rPr>
        <w:t>خَرْدَلٍ</w:t>
      </w:r>
      <w:r w:rsidRPr="00AF4245">
        <w:rPr>
          <w:rStyle w:val="Char2"/>
          <w:rtl/>
        </w:rPr>
        <w:t xml:space="preserve"> </w:t>
      </w:r>
      <w:r w:rsidRPr="00AF4245">
        <w:rPr>
          <w:rStyle w:val="Char2"/>
          <w:rFonts w:hint="eastAsia"/>
          <w:rtl/>
        </w:rPr>
        <w:t>مِنْ</w:t>
      </w:r>
      <w:r w:rsidRPr="00AF4245">
        <w:rPr>
          <w:rStyle w:val="Char2"/>
          <w:rtl/>
        </w:rPr>
        <w:t xml:space="preserve"> </w:t>
      </w:r>
      <w:r w:rsidRPr="00AF4245">
        <w:rPr>
          <w:rStyle w:val="Char2"/>
          <w:rFonts w:hint="eastAsia"/>
          <w:rtl/>
        </w:rPr>
        <w:t>إِيمَانٍ</w:t>
      </w:r>
      <w:r w:rsidRPr="00AF4245">
        <w:rPr>
          <w:rStyle w:val="Char2"/>
          <w:rFonts w:hint="cs"/>
          <w:rtl/>
        </w:rPr>
        <w:t>»</w:t>
      </w:r>
      <w:r w:rsidRPr="00C008F7">
        <w:rPr>
          <w:rStyle w:val="FootnoteReference"/>
          <w:rFonts w:cs="B Lotus"/>
          <w:sz w:val="28"/>
          <w:szCs w:val="28"/>
          <w:rtl/>
        </w:rPr>
        <w:footnoteReference w:id="481"/>
      </w:r>
      <w:r w:rsidR="00A33F9A">
        <w:rPr>
          <w:rFonts w:cs="B Lotus" w:hint="cs"/>
          <w:sz w:val="28"/>
          <w:szCs w:val="28"/>
          <w:rtl/>
        </w:rPr>
        <w:t>.</w:t>
      </w:r>
      <w:r w:rsidRPr="00984198">
        <w:rPr>
          <w:rFonts w:cs="B Lotus" w:hint="cs"/>
          <w:sz w:val="28"/>
          <w:szCs w:val="28"/>
          <w:rtl/>
        </w:rPr>
        <w:t xml:space="preserve"> </w:t>
      </w:r>
      <w:r w:rsidR="00A33F9A">
        <w:rPr>
          <w:rFonts w:cs="B Lotus" w:hint="cs"/>
          <w:sz w:val="28"/>
          <w:szCs w:val="28"/>
          <w:rtl/>
        </w:rPr>
        <w:t>«</w:t>
      </w:r>
      <w:r w:rsidRPr="00984198">
        <w:rPr>
          <w:rFonts w:cs="B Lotus" w:hint="cs"/>
          <w:sz w:val="28"/>
          <w:szCs w:val="28"/>
          <w:rtl/>
        </w:rPr>
        <w:t>پس از اینکه اهل بهشت وارد بهشت و اهل دوزخ وارد دوزخ</w:t>
      </w:r>
      <w:r w:rsidR="009D0387" w:rsidRPr="00984198">
        <w:rPr>
          <w:rFonts w:cs="B Lotus" w:hint="cs"/>
          <w:sz w:val="28"/>
          <w:szCs w:val="28"/>
          <w:rtl/>
        </w:rPr>
        <w:t xml:space="preserve"> می‌</w:t>
      </w:r>
      <w:r w:rsidRPr="00984198">
        <w:rPr>
          <w:rFonts w:cs="B Lotus" w:hint="cs"/>
          <w:sz w:val="28"/>
          <w:szCs w:val="28"/>
          <w:rtl/>
        </w:rPr>
        <w:t>شوند، الله عزوجل</w:t>
      </w:r>
      <w:r w:rsidR="009D0387" w:rsidRPr="00984198">
        <w:rPr>
          <w:rFonts w:cs="B Lotus" w:hint="cs"/>
          <w:sz w:val="28"/>
          <w:szCs w:val="28"/>
          <w:rtl/>
        </w:rPr>
        <w:t xml:space="preserve"> می‌</w:t>
      </w:r>
      <w:r w:rsidR="00703EBE">
        <w:rPr>
          <w:rFonts w:cs="B Lotus" w:hint="cs"/>
          <w:sz w:val="28"/>
          <w:szCs w:val="28"/>
          <w:rtl/>
        </w:rPr>
        <w:t>فرماید: هر</w:t>
      </w:r>
      <w:r w:rsidRPr="00984198">
        <w:rPr>
          <w:rFonts w:cs="B Lotus" w:hint="cs"/>
          <w:sz w:val="28"/>
          <w:szCs w:val="28"/>
          <w:rtl/>
        </w:rPr>
        <w:t>کس را به اندازه</w:t>
      </w:r>
      <w:r w:rsidR="00AC25A8" w:rsidRPr="00984198">
        <w:rPr>
          <w:rFonts w:cs="B Lotus" w:hint="cs"/>
          <w:sz w:val="28"/>
          <w:szCs w:val="28"/>
          <w:rtl/>
        </w:rPr>
        <w:t xml:space="preserve">‌ی </w:t>
      </w:r>
      <w:r w:rsidRPr="00984198">
        <w:rPr>
          <w:rFonts w:cs="B Lotus" w:hint="cs"/>
          <w:sz w:val="28"/>
          <w:szCs w:val="28"/>
          <w:rtl/>
        </w:rPr>
        <w:t>دانه</w:t>
      </w:r>
      <w:r w:rsidRPr="00984198">
        <w:rPr>
          <w:rFonts w:cs="B Lotus" w:hint="cs"/>
          <w:sz w:val="28"/>
          <w:szCs w:val="28"/>
          <w:cs/>
        </w:rPr>
        <w:t>‎</w:t>
      </w:r>
      <w:r w:rsidRPr="00984198">
        <w:rPr>
          <w:rFonts w:cs="B Lotus" w:hint="cs"/>
          <w:sz w:val="28"/>
          <w:szCs w:val="28"/>
          <w:rtl/>
        </w:rPr>
        <w:t>ای ارزن در قلبش ایمان وجود دارد، از آتش بیرون آورید</w:t>
      </w:r>
      <w:r w:rsidR="00A33F9A">
        <w:rPr>
          <w:rFonts w:cs="B Lotus" w:hint="cs"/>
          <w:sz w:val="28"/>
          <w:szCs w:val="28"/>
          <w:rtl/>
        </w:rPr>
        <w:t>»</w:t>
      </w:r>
      <w:r w:rsidRPr="00984198">
        <w:rPr>
          <w:rFonts w:cs="B Lotus" w:hint="cs"/>
          <w:sz w:val="28"/>
          <w:szCs w:val="28"/>
          <w:rtl/>
        </w:rPr>
        <w:t>.</w:t>
      </w:r>
    </w:p>
    <w:p w:rsidR="00C5413C" w:rsidRPr="00E54152" w:rsidRDefault="00C5413C" w:rsidP="00747209">
      <w:pPr>
        <w:pStyle w:val="a0"/>
        <w:widowControl w:val="0"/>
        <w:rPr>
          <w:rtl/>
        </w:rPr>
      </w:pPr>
      <w:bookmarkStart w:id="106" w:name="_Toc418616885"/>
      <w:r w:rsidRPr="00E54152">
        <w:rPr>
          <w:rFonts w:hint="cs"/>
          <w:rtl/>
        </w:rPr>
        <w:t>حدیث دهم:</w:t>
      </w:r>
      <w:bookmarkEnd w:id="106"/>
      <w:r w:rsidRPr="00E54152">
        <w:rPr>
          <w:rFonts w:hint="cs"/>
          <w:rtl/>
        </w:rPr>
        <w:t xml:space="preserve"> </w:t>
      </w:r>
    </w:p>
    <w:p w:rsidR="00C5413C" w:rsidRPr="00984198" w:rsidRDefault="00C5413C" w:rsidP="00C336B2">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از ابن عباس </w:t>
      </w:r>
      <w:r w:rsidR="00C336B2">
        <w:rPr>
          <w:rFonts w:ascii="Arial" w:hAnsi="Arial" w:cs="CTraditional Arabic" w:hint="cs"/>
          <w:sz w:val="28"/>
          <w:szCs w:val="28"/>
          <w:rtl/>
        </w:rPr>
        <w:t>ب</w:t>
      </w:r>
      <w:r w:rsidRPr="00862309">
        <w:rPr>
          <w:rFonts w:cs="B Nazanin" w:hint="cs"/>
          <w:noProof/>
          <w:rtl/>
        </w:rPr>
        <w:t xml:space="preserve"> </w:t>
      </w:r>
      <w:r w:rsidRPr="00984198">
        <w:rPr>
          <w:rFonts w:cs="B Lotus" w:hint="cs"/>
          <w:sz w:val="28"/>
          <w:szCs w:val="28"/>
          <w:rtl/>
        </w:rPr>
        <w:t>روایت شده است که</w:t>
      </w:r>
      <w:r w:rsidR="009D0387" w:rsidRPr="00984198">
        <w:rPr>
          <w:rFonts w:cs="B Lotus" w:hint="cs"/>
          <w:sz w:val="28"/>
          <w:szCs w:val="28"/>
          <w:rtl/>
        </w:rPr>
        <w:t xml:space="preserve"> می‌</w:t>
      </w:r>
      <w:r w:rsidRPr="00984198">
        <w:rPr>
          <w:rFonts w:cs="B Lotus" w:hint="cs"/>
          <w:sz w:val="28"/>
          <w:szCs w:val="28"/>
          <w:rtl/>
        </w:rPr>
        <w:t xml:space="preserve">گوید: رسول الله </w:t>
      </w:r>
      <w:r w:rsidR="00703EBE">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 xml:space="preserve">نزد ما تشریف آورده و فرمودند: </w:t>
      </w:r>
      <w:r w:rsidRPr="00AF4245">
        <w:rPr>
          <w:rStyle w:val="Char2"/>
          <w:rFonts w:hint="cs"/>
          <w:rtl/>
        </w:rPr>
        <w:t>«</w:t>
      </w:r>
      <w:r w:rsidRPr="00AF4245">
        <w:rPr>
          <w:rStyle w:val="Char2"/>
          <w:rFonts w:hint="eastAsia"/>
          <w:rtl/>
        </w:rPr>
        <w:t>عُرِضَتْ</w:t>
      </w:r>
      <w:r w:rsidRPr="00AF4245">
        <w:rPr>
          <w:rStyle w:val="Char2"/>
          <w:rtl/>
        </w:rPr>
        <w:t xml:space="preserve"> </w:t>
      </w:r>
      <w:r w:rsidRPr="00AF4245">
        <w:rPr>
          <w:rStyle w:val="Char2"/>
          <w:rFonts w:hint="eastAsia"/>
          <w:rtl/>
        </w:rPr>
        <w:t>عَلَيَّ</w:t>
      </w:r>
      <w:r w:rsidRPr="00AF4245">
        <w:rPr>
          <w:rStyle w:val="Char2"/>
          <w:rtl/>
        </w:rPr>
        <w:t xml:space="preserve"> </w:t>
      </w:r>
      <w:r w:rsidRPr="00AF4245">
        <w:rPr>
          <w:rStyle w:val="Char2"/>
          <w:rFonts w:hint="eastAsia"/>
          <w:rtl/>
        </w:rPr>
        <w:t>الأُمَمُ،</w:t>
      </w:r>
      <w:r w:rsidRPr="00AF4245">
        <w:rPr>
          <w:rStyle w:val="Char2"/>
          <w:rtl/>
        </w:rPr>
        <w:t xml:space="preserve"> </w:t>
      </w:r>
      <w:r w:rsidRPr="00AF4245">
        <w:rPr>
          <w:rStyle w:val="Char2"/>
          <w:rFonts w:hint="eastAsia"/>
          <w:rtl/>
        </w:rPr>
        <w:t>فَجَعَلَ</w:t>
      </w:r>
      <w:r w:rsidRPr="00AF4245">
        <w:rPr>
          <w:rStyle w:val="Char2"/>
          <w:rtl/>
        </w:rPr>
        <w:t xml:space="preserve"> </w:t>
      </w:r>
      <w:r w:rsidRPr="00AF4245">
        <w:rPr>
          <w:rStyle w:val="Char2"/>
          <w:rFonts w:hint="eastAsia"/>
          <w:rtl/>
        </w:rPr>
        <w:t>يَمُرُّ</w:t>
      </w:r>
      <w:r w:rsidRPr="00AF4245">
        <w:rPr>
          <w:rStyle w:val="Char2"/>
          <w:rtl/>
        </w:rPr>
        <w:t xml:space="preserve"> </w:t>
      </w:r>
      <w:r w:rsidRPr="00AF4245">
        <w:rPr>
          <w:rStyle w:val="Char2"/>
          <w:rFonts w:hint="eastAsia"/>
          <w:rtl/>
        </w:rPr>
        <w:t>النَّبِيُّ</w:t>
      </w:r>
      <w:r w:rsidRPr="00AF4245">
        <w:rPr>
          <w:rStyle w:val="Char2"/>
          <w:rtl/>
        </w:rPr>
        <w:t xml:space="preserve"> </w:t>
      </w:r>
      <w:r w:rsidRPr="00AF4245">
        <w:rPr>
          <w:rStyle w:val="Char2"/>
          <w:rFonts w:hint="eastAsia"/>
          <w:rtl/>
        </w:rPr>
        <w:t>مَعَهُ</w:t>
      </w:r>
      <w:r w:rsidRPr="00AF4245">
        <w:rPr>
          <w:rStyle w:val="Char2"/>
          <w:rtl/>
        </w:rPr>
        <w:t xml:space="preserve"> </w:t>
      </w:r>
      <w:r w:rsidRPr="00AF4245">
        <w:rPr>
          <w:rStyle w:val="Char2"/>
          <w:rFonts w:hint="eastAsia"/>
          <w:rtl/>
        </w:rPr>
        <w:t>الرَّجُلُ،</w:t>
      </w:r>
      <w:r w:rsidRPr="00AF4245">
        <w:rPr>
          <w:rStyle w:val="Char2"/>
          <w:rtl/>
        </w:rPr>
        <w:t xml:space="preserve"> </w:t>
      </w:r>
      <w:r w:rsidRPr="00AF4245">
        <w:rPr>
          <w:rStyle w:val="Char2"/>
          <w:rFonts w:hint="eastAsia"/>
          <w:rtl/>
        </w:rPr>
        <w:t>وَالنَّبِيُّ</w:t>
      </w:r>
      <w:r w:rsidRPr="00AF4245">
        <w:rPr>
          <w:rStyle w:val="Char2"/>
          <w:rtl/>
        </w:rPr>
        <w:t xml:space="preserve"> </w:t>
      </w:r>
      <w:r w:rsidRPr="00AF4245">
        <w:rPr>
          <w:rStyle w:val="Char2"/>
          <w:rFonts w:hint="eastAsia"/>
          <w:rtl/>
        </w:rPr>
        <w:t>مَعَهُ</w:t>
      </w:r>
      <w:r w:rsidRPr="00AF4245">
        <w:rPr>
          <w:rStyle w:val="Char2"/>
          <w:rtl/>
        </w:rPr>
        <w:t xml:space="preserve"> </w:t>
      </w:r>
      <w:r w:rsidRPr="00AF4245">
        <w:rPr>
          <w:rStyle w:val="Char2"/>
          <w:rFonts w:hint="eastAsia"/>
          <w:rtl/>
        </w:rPr>
        <w:t>الرَّجُلاَنِ،</w:t>
      </w:r>
      <w:r w:rsidRPr="00AF4245">
        <w:rPr>
          <w:rStyle w:val="Char2"/>
          <w:rtl/>
        </w:rPr>
        <w:t xml:space="preserve"> </w:t>
      </w:r>
      <w:r w:rsidRPr="00AF4245">
        <w:rPr>
          <w:rStyle w:val="Char2"/>
          <w:rFonts w:hint="eastAsia"/>
          <w:rtl/>
        </w:rPr>
        <w:t>وَالنَّبِيُّ</w:t>
      </w:r>
      <w:r w:rsidRPr="00AF4245">
        <w:rPr>
          <w:rStyle w:val="Char2"/>
          <w:rtl/>
        </w:rPr>
        <w:t xml:space="preserve"> </w:t>
      </w:r>
      <w:r w:rsidRPr="00AF4245">
        <w:rPr>
          <w:rStyle w:val="Char2"/>
          <w:rFonts w:hint="eastAsia"/>
          <w:rtl/>
        </w:rPr>
        <w:t>مَعَهُ</w:t>
      </w:r>
      <w:r w:rsidRPr="00AF4245">
        <w:rPr>
          <w:rStyle w:val="Char2"/>
          <w:rtl/>
        </w:rPr>
        <w:t xml:space="preserve"> </w:t>
      </w:r>
      <w:r w:rsidRPr="00AF4245">
        <w:rPr>
          <w:rStyle w:val="Char2"/>
          <w:rFonts w:hint="eastAsia"/>
          <w:rtl/>
        </w:rPr>
        <w:t>الرَّهْطُ،</w:t>
      </w:r>
      <w:r w:rsidRPr="00AF4245">
        <w:rPr>
          <w:rStyle w:val="Char2"/>
          <w:rtl/>
        </w:rPr>
        <w:t xml:space="preserve"> </w:t>
      </w:r>
      <w:r w:rsidRPr="00AF4245">
        <w:rPr>
          <w:rStyle w:val="Char2"/>
          <w:rFonts w:hint="eastAsia"/>
          <w:rtl/>
        </w:rPr>
        <w:t>وَالنَّبِيُّ</w:t>
      </w:r>
      <w:r w:rsidRPr="00AF4245">
        <w:rPr>
          <w:rStyle w:val="Char2"/>
          <w:rtl/>
        </w:rPr>
        <w:t xml:space="preserve"> </w:t>
      </w:r>
      <w:r w:rsidRPr="00AF4245">
        <w:rPr>
          <w:rStyle w:val="Char2"/>
          <w:rFonts w:hint="eastAsia"/>
          <w:rtl/>
        </w:rPr>
        <w:t>لَيْسَ</w:t>
      </w:r>
      <w:r w:rsidRPr="00AF4245">
        <w:rPr>
          <w:rStyle w:val="Char2"/>
          <w:rtl/>
        </w:rPr>
        <w:t xml:space="preserve"> </w:t>
      </w:r>
      <w:r w:rsidRPr="00AF4245">
        <w:rPr>
          <w:rStyle w:val="Char2"/>
          <w:rFonts w:hint="eastAsia"/>
          <w:rtl/>
        </w:rPr>
        <w:t>مَعَهُ</w:t>
      </w:r>
      <w:r w:rsidRPr="00AF4245">
        <w:rPr>
          <w:rStyle w:val="Char2"/>
          <w:rtl/>
        </w:rPr>
        <w:t xml:space="preserve"> </w:t>
      </w:r>
      <w:r w:rsidRPr="00AF4245">
        <w:rPr>
          <w:rStyle w:val="Char2"/>
          <w:rFonts w:hint="eastAsia"/>
          <w:rtl/>
        </w:rPr>
        <w:t>أَحَدٌ،</w:t>
      </w:r>
      <w:r w:rsidRPr="00AF4245">
        <w:rPr>
          <w:rStyle w:val="Char2"/>
          <w:rtl/>
        </w:rPr>
        <w:t xml:space="preserve"> </w:t>
      </w:r>
      <w:r w:rsidRPr="00AF4245">
        <w:rPr>
          <w:rStyle w:val="Char2"/>
          <w:rFonts w:hint="eastAsia"/>
          <w:rtl/>
        </w:rPr>
        <w:t>وَرَأَيْتُ</w:t>
      </w:r>
      <w:r w:rsidRPr="00AF4245">
        <w:rPr>
          <w:rStyle w:val="Char2"/>
          <w:rtl/>
        </w:rPr>
        <w:t xml:space="preserve"> </w:t>
      </w:r>
      <w:r w:rsidRPr="00AF4245">
        <w:rPr>
          <w:rStyle w:val="Char2"/>
          <w:rFonts w:hint="eastAsia"/>
          <w:rtl/>
        </w:rPr>
        <w:t>سَوَادًا</w:t>
      </w:r>
      <w:r w:rsidRPr="00AF4245">
        <w:rPr>
          <w:rStyle w:val="Char2"/>
          <w:rtl/>
        </w:rPr>
        <w:t xml:space="preserve"> </w:t>
      </w:r>
      <w:r w:rsidRPr="00AF4245">
        <w:rPr>
          <w:rStyle w:val="Char2"/>
          <w:rFonts w:hint="eastAsia"/>
          <w:rtl/>
        </w:rPr>
        <w:t>كَثِيرًا</w:t>
      </w:r>
      <w:r w:rsidRPr="00AF4245">
        <w:rPr>
          <w:rStyle w:val="Char2"/>
          <w:rtl/>
        </w:rPr>
        <w:t xml:space="preserve"> </w:t>
      </w:r>
      <w:r w:rsidRPr="00AF4245">
        <w:rPr>
          <w:rStyle w:val="Char2"/>
          <w:rFonts w:hint="eastAsia"/>
          <w:rtl/>
        </w:rPr>
        <w:t>سَدَّ</w:t>
      </w:r>
      <w:r w:rsidRPr="00AF4245">
        <w:rPr>
          <w:rStyle w:val="Char2"/>
          <w:rtl/>
        </w:rPr>
        <w:t xml:space="preserve"> </w:t>
      </w:r>
      <w:r w:rsidRPr="00AF4245">
        <w:rPr>
          <w:rStyle w:val="Char2"/>
          <w:rFonts w:hint="eastAsia"/>
          <w:rtl/>
        </w:rPr>
        <w:t>الأُفُقَ،</w:t>
      </w:r>
      <w:r w:rsidRPr="00AF4245">
        <w:rPr>
          <w:rStyle w:val="Char2"/>
          <w:rtl/>
        </w:rPr>
        <w:t xml:space="preserve"> </w:t>
      </w:r>
      <w:r w:rsidRPr="00AF4245">
        <w:rPr>
          <w:rStyle w:val="Char2"/>
          <w:rFonts w:hint="eastAsia"/>
          <w:rtl/>
        </w:rPr>
        <w:t>فَرَجَوْتُ</w:t>
      </w:r>
      <w:r w:rsidRPr="00AF4245">
        <w:rPr>
          <w:rStyle w:val="Char2"/>
          <w:rtl/>
        </w:rPr>
        <w:t xml:space="preserve"> </w:t>
      </w:r>
      <w:r w:rsidRPr="00AF4245">
        <w:rPr>
          <w:rStyle w:val="Char2"/>
          <w:rFonts w:hint="eastAsia"/>
          <w:rtl/>
        </w:rPr>
        <w:t>أَنْ</w:t>
      </w:r>
      <w:r w:rsidRPr="00AF4245">
        <w:rPr>
          <w:rStyle w:val="Char2"/>
          <w:rtl/>
        </w:rPr>
        <w:t xml:space="preserve"> </w:t>
      </w:r>
      <w:r w:rsidRPr="00AF4245">
        <w:rPr>
          <w:rStyle w:val="Char2"/>
          <w:rFonts w:hint="eastAsia"/>
          <w:rtl/>
        </w:rPr>
        <w:t>تَكُونَ</w:t>
      </w:r>
      <w:r w:rsidRPr="00AF4245">
        <w:rPr>
          <w:rStyle w:val="Char2"/>
          <w:rtl/>
        </w:rPr>
        <w:t xml:space="preserve"> </w:t>
      </w:r>
      <w:r w:rsidRPr="00AF4245">
        <w:rPr>
          <w:rStyle w:val="Char2"/>
          <w:rFonts w:hint="eastAsia"/>
          <w:rtl/>
        </w:rPr>
        <w:t>أُمَّتِي،</w:t>
      </w:r>
      <w:r w:rsidRPr="00AF4245">
        <w:rPr>
          <w:rStyle w:val="Char2"/>
          <w:rtl/>
        </w:rPr>
        <w:t xml:space="preserve"> </w:t>
      </w:r>
      <w:r w:rsidRPr="00AF4245">
        <w:rPr>
          <w:rStyle w:val="Char2"/>
          <w:rFonts w:hint="eastAsia"/>
          <w:rtl/>
        </w:rPr>
        <w:t>فَقِيلَ</w:t>
      </w:r>
      <w:r w:rsidRPr="00AF4245">
        <w:rPr>
          <w:rStyle w:val="Char2"/>
          <w:rtl/>
        </w:rPr>
        <w:t xml:space="preserve">: </w:t>
      </w:r>
      <w:r w:rsidRPr="00AF4245">
        <w:rPr>
          <w:rStyle w:val="Char2"/>
          <w:rFonts w:hint="eastAsia"/>
          <w:rtl/>
        </w:rPr>
        <w:t>هَذَا</w:t>
      </w:r>
      <w:r w:rsidRPr="00AF4245">
        <w:rPr>
          <w:rStyle w:val="Char2"/>
          <w:rtl/>
        </w:rPr>
        <w:t xml:space="preserve"> </w:t>
      </w:r>
      <w:r w:rsidRPr="00AF4245">
        <w:rPr>
          <w:rStyle w:val="Char2"/>
          <w:rFonts w:hint="eastAsia"/>
          <w:rtl/>
        </w:rPr>
        <w:t>مُوسَى</w:t>
      </w:r>
      <w:r w:rsidRPr="00AF4245">
        <w:rPr>
          <w:rStyle w:val="Char2"/>
          <w:rtl/>
        </w:rPr>
        <w:t xml:space="preserve"> </w:t>
      </w:r>
      <w:r w:rsidRPr="00AF4245">
        <w:rPr>
          <w:rStyle w:val="Char2"/>
          <w:rFonts w:hint="eastAsia"/>
          <w:rtl/>
        </w:rPr>
        <w:t>وَقَوْمُهُ،</w:t>
      </w:r>
      <w:r w:rsidRPr="00AF4245">
        <w:rPr>
          <w:rStyle w:val="Char2"/>
          <w:rtl/>
        </w:rPr>
        <w:t xml:space="preserve"> </w:t>
      </w:r>
      <w:r w:rsidRPr="00AF4245">
        <w:rPr>
          <w:rStyle w:val="Char2"/>
          <w:rFonts w:hint="eastAsia"/>
          <w:rtl/>
        </w:rPr>
        <w:t>ثُمَّ</w:t>
      </w:r>
      <w:r w:rsidRPr="00AF4245">
        <w:rPr>
          <w:rStyle w:val="Char2"/>
          <w:rtl/>
        </w:rPr>
        <w:t xml:space="preserve"> </w:t>
      </w:r>
      <w:r w:rsidRPr="00AF4245">
        <w:rPr>
          <w:rStyle w:val="Char2"/>
          <w:rFonts w:hint="eastAsia"/>
          <w:rtl/>
        </w:rPr>
        <w:t>قِيلَ</w:t>
      </w:r>
      <w:r w:rsidRPr="00AF4245">
        <w:rPr>
          <w:rStyle w:val="Char2"/>
          <w:rtl/>
        </w:rPr>
        <w:t xml:space="preserve"> </w:t>
      </w:r>
      <w:r w:rsidRPr="00AF4245">
        <w:rPr>
          <w:rStyle w:val="Char2"/>
          <w:rFonts w:hint="eastAsia"/>
          <w:rtl/>
        </w:rPr>
        <w:t>لِي</w:t>
      </w:r>
      <w:r w:rsidRPr="00AF4245">
        <w:rPr>
          <w:rStyle w:val="Char2"/>
          <w:rtl/>
        </w:rPr>
        <w:t xml:space="preserve">: </w:t>
      </w:r>
      <w:r w:rsidRPr="00AF4245">
        <w:rPr>
          <w:rStyle w:val="Char2"/>
          <w:rFonts w:hint="eastAsia"/>
          <w:rtl/>
        </w:rPr>
        <w:t>انْظُرْ،</w:t>
      </w:r>
      <w:r w:rsidRPr="00AF4245">
        <w:rPr>
          <w:rStyle w:val="Char2"/>
          <w:rtl/>
        </w:rPr>
        <w:t xml:space="preserve"> </w:t>
      </w:r>
      <w:r w:rsidRPr="00AF4245">
        <w:rPr>
          <w:rStyle w:val="Char2"/>
          <w:rFonts w:hint="eastAsia"/>
          <w:rtl/>
        </w:rPr>
        <w:t>فَرَأَيْتُ</w:t>
      </w:r>
      <w:r w:rsidRPr="00AF4245">
        <w:rPr>
          <w:rStyle w:val="Char2"/>
          <w:rtl/>
        </w:rPr>
        <w:t xml:space="preserve"> </w:t>
      </w:r>
      <w:r w:rsidRPr="00AF4245">
        <w:rPr>
          <w:rStyle w:val="Char2"/>
          <w:rFonts w:hint="eastAsia"/>
          <w:rtl/>
        </w:rPr>
        <w:t>سَوَادًا</w:t>
      </w:r>
      <w:r w:rsidRPr="00AF4245">
        <w:rPr>
          <w:rStyle w:val="Char2"/>
          <w:rtl/>
        </w:rPr>
        <w:t xml:space="preserve"> </w:t>
      </w:r>
      <w:r w:rsidRPr="00AF4245">
        <w:rPr>
          <w:rStyle w:val="Char2"/>
          <w:rFonts w:hint="eastAsia"/>
          <w:rtl/>
        </w:rPr>
        <w:t>كَثِيرًا</w:t>
      </w:r>
      <w:r w:rsidRPr="00AF4245">
        <w:rPr>
          <w:rStyle w:val="Char2"/>
          <w:rtl/>
        </w:rPr>
        <w:t xml:space="preserve"> </w:t>
      </w:r>
      <w:r w:rsidRPr="00AF4245">
        <w:rPr>
          <w:rStyle w:val="Char2"/>
          <w:rFonts w:hint="eastAsia"/>
          <w:rtl/>
        </w:rPr>
        <w:t>سَدَّ</w:t>
      </w:r>
      <w:r w:rsidRPr="00AF4245">
        <w:rPr>
          <w:rStyle w:val="Char2"/>
          <w:rtl/>
        </w:rPr>
        <w:t xml:space="preserve"> </w:t>
      </w:r>
      <w:r w:rsidRPr="00AF4245">
        <w:rPr>
          <w:rStyle w:val="Char2"/>
          <w:rFonts w:hint="eastAsia"/>
          <w:rtl/>
        </w:rPr>
        <w:t>الأُفُقَ،</w:t>
      </w:r>
      <w:r w:rsidRPr="00AF4245">
        <w:rPr>
          <w:rStyle w:val="Char2"/>
          <w:rtl/>
        </w:rPr>
        <w:t xml:space="preserve"> </w:t>
      </w:r>
      <w:r w:rsidRPr="00AF4245">
        <w:rPr>
          <w:rStyle w:val="Char2"/>
          <w:rFonts w:hint="eastAsia"/>
          <w:rtl/>
        </w:rPr>
        <w:t>فَقِيلَ</w:t>
      </w:r>
      <w:r w:rsidRPr="00AF4245">
        <w:rPr>
          <w:rStyle w:val="Char2"/>
          <w:rtl/>
        </w:rPr>
        <w:t xml:space="preserve"> </w:t>
      </w:r>
      <w:r w:rsidRPr="00AF4245">
        <w:rPr>
          <w:rStyle w:val="Char2"/>
          <w:rFonts w:hint="eastAsia"/>
          <w:rtl/>
        </w:rPr>
        <w:t>لِي</w:t>
      </w:r>
      <w:r w:rsidRPr="00AF4245">
        <w:rPr>
          <w:rStyle w:val="Char2"/>
          <w:rtl/>
        </w:rPr>
        <w:t xml:space="preserve">: </w:t>
      </w:r>
      <w:r w:rsidRPr="00AF4245">
        <w:rPr>
          <w:rStyle w:val="Char2"/>
          <w:rFonts w:hint="eastAsia"/>
          <w:rtl/>
        </w:rPr>
        <w:t>انْظُرْ</w:t>
      </w:r>
      <w:r w:rsidRPr="00AF4245">
        <w:rPr>
          <w:rStyle w:val="Char2"/>
          <w:rtl/>
        </w:rPr>
        <w:t xml:space="preserve"> </w:t>
      </w:r>
      <w:r w:rsidRPr="00AF4245">
        <w:rPr>
          <w:rStyle w:val="Char2"/>
          <w:rFonts w:hint="eastAsia"/>
          <w:rtl/>
        </w:rPr>
        <w:t>هَكَذَا</w:t>
      </w:r>
      <w:r w:rsidRPr="00AF4245">
        <w:rPr>
          <w:rStyle w:val="Char2"/>
          <w:rtl/>
        </w:rPr>
        <w:t xml:space="preserve"> </w:t>
      </w:r>
      <w:r w:rsidRPr="00AF4245">
        <w:rPr>
          <w:rStyle w:val="Char2"/>
          <w:rFonts w:hint="eastAsia"/>
          <w:rtl/>
        </w:rPr>
        <w:t>وَهَكَذَا،</w:t>
      </w:r>
      <w:r w:rsidRPr="00AF4245">
        <w:rPr>
          <w:rStyle w:val="Char2"/>
          <w:rtl/>
        </w:rPr>
        <w:t xml:space="preserve"> </w:t>
      </w:r>
      <w:r w:rsidRPr="00AF4245">
        <w:rPr>
          <w:rStyle w:val="Char2"/>
          <w:rFonts w:hint="eastAsia"/>
          <w:rtl/>
        </w:rPr>
        <w:t>فَرَأَيْتُ</w:t>
      </w:r>
      <w:r w:rsidRPr="00AF4245">
        <w:rPr>
          <w:rStyle w:val="Char2"/>
          <w:rtl/>
        </w:rPr>
        <w:t xml:space="preserve"> </w:t>
      </w:r>
      <w:r w:rsidRPr="00AF4245">
        <w:rPr>
          <w:rStyle w:val="Char2"/>
          <w:rFonts w:hint="eastAsia"/>
          <w:rtl/>
        </w:rPr>
        <w:t>سَوَادًا</w:t>
      </w:r>
      <w:r w:rsidRPr="00AF4245">
        <w:rPr>
          <w:rStyle w:val="Char2"/>
          <w:rtl/>
        </w:rPr>
        <w:t xml:space="preserve"> </w:t>
      </w:r>
      <w:r w:rsidRPr="00AF4245">
        <w:rPr>
          <w:rStyle w:val="Char2"/>
          <w:rFonts w:hint="eastAsia"/>
          <w:rtl/>
        </w:rPr>
        <w:t>كَثِيرًا</w:t>
      </w:r>
      <w:r w:rsidRPr="00AF4245">
        <w:rPr>
          <w:rStyle w:val="Char2"/>
          <w:rtl/>
        </w:rPr>
        <w:t xml:space="preserve"> </w:t>
      </w:r>
      <w:r w:rsidRPr="00AF4245">
        <w:rPr>
          <w:rStyle w:val="Char2"/>
          <w:rFonts w:hint="eastAsia"/>
          <w:rtl/>
        </w:rPr>
        <w:t>سَدَّ</w:t>
      </w:r>
      <w:r w:rsidRPr="00AF4245">
        <w:rPr>
          <w:rStyle w:val="Char2"/>
          <w:rtl/>
        </w:rPr>
        <w:t xml:space="preserve"> </w:t>
      </w:r>
      <w:r w:rsidRPr="00AF4245">
        <w:rPr>
          <w:rStyle w:val="Char2"/>
          <w:rFonts w:hint="eastAsia"/>
          <w:rtl/>
        </w:rPr>
        <w:t>الأُفُقَ،</w:t>
      </w:r>
      <w:r w:rsidRPr="00AF4245">
        <w:rPr>
          <w:rStyle w:val="Char2"/>
          <w:rtl/>
        </w:rPr>
        <w:t xml:space="preserve"> </w:t>
      </w:r>
      <w:r w:rsidRPr="00AF4245">
        <w:rPr>
          <w:rStyle w:val="Char2"/>
          <w:rFonts w:hint="eastAsia"/>
          <w:rtl/>
        </w:rPr>
        <w:t>فَقِيلَ</w:t>
      </w:r>
      <w:r w:rsidRPr="00AF4245">
        <w:rPr>
          <w:rStyle w:val="Char2"/>
          <w:rtl/>
        </w:rPr>
        <w:t xml:space="preserve">: </w:t>
      </w:r>
      <w:r w:rsidRPr="00AF4245">
        <w:rPr>
          <w:rStyle w:val="Char2"/>
          <w:rFonts w:hint="eastAsia"/>
          <w:rtl/>
        </w:rPr>
        <w:t>هَؤُلاَءِ</w:t>
      </w:r>
      <w:r w:rsidRPr="00AF4245">
        <w:rPr>
          <w:rStyle w:val="Char2"/>
          <w:rtl/>
        </w:rPr>
        <w:t xml:space="preserve"> </w:t>
      </w:r>
      <w:r w:rsidRPr="00AF4245">
        <w:rPr>
          <w:rStyle w:val="Char2"/>
          <w:rFonts w:hint="eastAsia"/>
          <w:rtl/>
        </w:rPr>
        <w:t>أُمَّتُكَ،</w:t>
      </w:r>
      <w:r w:rsidRPr="00AF4245">
        <w:rPr>
          <w:rStyle w:val="Char2"/>
          <w:rtl/>
        </w:rPr>
        <w:t xml:space="preserve"> </w:t>
      </w:r>
      <w:r w:rsidRPr="00AF4245">
        <w:rPr>
          <w:rStyle w:val="Char2"/>
          <w:rFonts w:hint="eastAsia"/>
          <w:rtl/>
        </w:rPr>
        <w:t>وَمَعَ</w:t>
      </w:r>
      <w:r w:rsidRPr="00AF4245">
        <w:rPr>
          <w:rStyle w:val="Char2"/>
          <w:rtl/>
        </w:rPr>
        <w:t xml:space="preserve"> </w:t>
      </w:r>
      <w:r w:rsidRPr="00AF4245">
        <w:rPr>
          <w:rStyle w:val="Char2"/>
          <w:rFonts w:hint="eastAsia"/>
          <w:rtl/>
        </w:rPr>
        <w:t>هَؤُلاَءِ</w:t>
      </w:r>
      <w:r w:rsidRPr="00AF4245">
        <w:rPr>
          <w:rStyle w:val="Char2"/>
          <w:rtl/>
        </w:rPr>
        <w:t xml:space="preserve"> </w:t>
      </w:r>
      <w:r w:rsidRPr="00AF4245">
        <w:rPr>
          <w:rStyle w:val="Char2"/>
          <w:rFonts w:hint="eastAsia"/>
          <w:rtl/>
        </w:rPr>
        <w:t>سَبْعُونَ</w:t>
      </w:r>
      <w:r w:rsidRPr="00AF4245">
        <w:rPr>
          <w:rStyle w:val="Char2"/>
          <w:rtl/>
        </w:rPr>
        <w:t xml:space="preserve"> </w:t>
      </w:r>
      <w:r w:rsidRPr="00AF4245">
        <w:rPr>
          <w:rStyle w:val="Char2"/>
          <w:rFonts w:hint="eastAsia"/>
          <w:rtl/>
        </w:rPr>
        <w:t>أَلْفًا</w:t>
      </w:r>
      <w:r w:rsidRPr="00AF4245">
        <w:rPr>
          <w:rStyle w:val="Char2"/>
          <w:rtl/>
        </w:rPr>
        <w:t xml:space="preserve"> </w:t>
      </w:r>
      <w:r w:rsidRPr="00AF4245">
        <w:rPr>
          <w:rStyle w:val="Char2"/>
          <w:rFonts w:hint="eastAsia"/>
          <w:rtl/>
        </w:rPr>
        <w:t>يَدْخُلُونَ</w:t>
      </w:r>
      <w:r w:rsidRPr="00AF4245">
        <w:rPr>
          <w:rStyle w:val="Char2"/>
          <w:rtl/>
        </w:rPr>
        <w:t xml:space="preserve"> </w:t>
      </w:r>
      <w:r w:rsidRPr="00AF4245">
        <w:rPr>
          <w:rStyle w:val="Char2"/>
          <w:rFonts w:hint="eastAsia"/>
          <w:rtl/>
        </w:rPr>
        <w:t>الجَنَّةَ</w:t>
      </w:r>
      <w:r w:rsidRPr="00AF4245">
        <w:rPr>
          <w:rStyle w:val="Char2"/>
          <w:rtl/>
        </w:rPr>
        <w:t xml:space="preserve"> </w:t>
      </w:r>
      <w:r w:rsidRPr="00AF4245">
        <w:rPr>
          <w:rStyle w:val="Char2"/>
          <w:rFonts w:hint="eastAsia"/>
          <w:rtl/>
        </w:rPr>
        <w:t>بِغَيْرِ</w:t>
      </w:r>
      <w:r w:rsidRPr="00AF4245">
        <w:rPr>
          <w:rStyle w:val="Char2"/>
          <w:rtl/>
        </w:rPr>
        <w:t xml:space="preserve"> </w:t>
      </w:r>
      <w:r w:rsidRPr="00AF4245">
        <w:rPr>
          <w:rStyle w:val="Char2"/>
          <w:rFonts w:hint="eastAsia"/>
          <w:rtl/>
        </w:rPr>
        <w:t>حِسَابٍ</w:t>
      </w:r>
      <w:r w:rsidRPr="00AF4245">
        <w:rPr>
          <w:rStyle w:val="Char2"/>
          <w:rFonts w:hint="cs"/>
          <w:rtl/>
        </w:rPr>
        <w:t>»</w:t>
      </w:r>
      <w:r w:rsidRPr="00984198">
        <w:rPr>
          <w:rFonts w:cs="B Lotus" w:hint="cs"/>
          <w:sz w:val="28"/>
          <w:szCs w:val="28"/>
          <w:rtl/>
        </w:rPr>
        <w:t xml:space="preserve"> </w:t>
      </w:r>
      <w:r w:rsidR="00565159">
        <w:rPr>
          <w:rFonts w:cs="B Lotus" w:hint="cs"/>
          <w:sz w:val="28"/>
          <w:szCs w:val="28"/>
          <w:rtl/>
        </w:rPr>
        <w:t>«</w:t>
      </w:r>
      <w:r w:rsidRPr="00984198">
        <w:rPr>
          <w:rFonts w:cs="B Lotus" w:hint="cs"/>
          <w:sz w:val="28"/>
          <w:szCs w:val="28"/>
          <w:rtl/>
        </w:rPr>
        <w:t>امت</w:t>
      </w:r>
      <w:r w:rsidR="009D0387" w:rsidRPr="00984198">
        <w:rPr>
          <w:rFonts w:cs="B Lotus" w:hint="cs"/>
          <w:sz w:val="28"/>
          <w:szCs w:val="28"/>
          <w:rtl/>
        </w:rPr>
        <w:t xml:space="preserve">‌ها </w:t>
      </w:r>
      <w:r w:rsidRPr="00984198">
        <w:rPr>
          <w:rFonts w:cs="B Lotus" w:hint="cs"/>
          <w:sz w:val="28"/>
          <w:szCs w:val="28"/>
          <w:rtl/>
        </w:rPr>
        <w:t>بر من عرضه شدند، پیامبری می</w:t>
      </w:r>
      <w:r w:rsidRPr="00984198">
        <w:rPr>
          <w:rFonts w:cs="B Lotus" w:hint="cs"/>
          <w:sz w:val="28"/>
          <w:szCs w:val="28"/>
          <w:cs/>
        </w:rPr>
        <w:t>‎</w:t>
      </w:r>
      <w:r w:rsidRPr="00984198">
        <w:rPr>
          <w:rFonts w:cs="B Lotus" w:hint="cs"/>
          <w:sz w:val="28"/>
          <w:szCs w:val="28"/>
          <w:rtl/>
        </w:rPr>
        <w:t>گذشت که با وی یک مرد (از پیروان او) بود و پیامبری</w:t>
      </w:r>
      <w:r w:rsidR="009D0387" w:rsidRPr="00984198">
        <w:rPr>
          <w:rFonts w:cs="B Lotus" w:hint="cs"/>
          <w:sz w:val="28"/>
          <w:szCs w:val="28"/>
          <w:rtl/>
        </w:rPr>
        <w:t xml:space="preserve"> می‌</w:t>
      </w:r>
      <w:r w:rsidRPr="00984198">
        <w:rPr>
          <w:rFonts w:cs="B Lotus" w:hint="cs"/>
          <w:sz w:val="28"/>
          <w:szCs w:val="28"/>
          <w:rtl/>
        </w:rPr>
        <w:t>گذشت که با وی دو مرد بود و پیامبری</w:t>
      </w:r>
      <w:r w:rsidR="009D0387" w:rsidRPr="00984198">
        <w:rPr>
          <w:rFonts w:cs="B Lotus" w:hint="cs"/>
          <w:sz w:val="28"/>
          <w:szCs w:val="28"/>
          <w:rtl/>
        </w:rPr>
        <w:t xml:space="preserve"> می‌</w:t>
      </w:r>
      <w:r w:rsidRPr="00984198">
        <w:rPr>
          <w:rFonts w:cs="B Lotus" w:hint="cs"/>
          <w:sz w:val="28"/>
          <w:szCs w:val="28"/>
          <w:rtl/>
        </w:rPr>
        <w:t>گذشت که با وی گروهی بود و پیامبری می</w:t>
      </w:r>
      <w:r w:rsidRPr="00984198">
        <w:rPr>
          <w:rFonts w:cs="B Lotus" w:hint="cs"/>
          <w:sz w:val="28"/>
          <w:szCs w:val="28"/>
          <w:cs/>
        </w:rPr>
        <w:t>‎</w:t>
      </w:r>
      <w:r w:rsidR="00703EBE">
        <w:rPr>
          <w:rFonts w:cs="B Lotus" w:hint="cs"/>
          <w:sz w:val="28"/>
          <w:szCs w:val="28"/>
          <w:rtl/>
        </w:rPr>
        <w:t>گذشت که با وی هیچ</w:t>
      </w:r>
      <w:r w:rsidRPr="00984198">
        <w:rPr>
          <w:rFonts w:cs="B Lotus" w:hint="cs"/>
          <w:sz w:val="28"/>
          <w:szCs w:val="28"/>
          <w:rtl/>
        </w:rPr>
        <w:t>کس نبود. و گروه</w:t>
      </w:r>
      <w:r w:rsidR="009D0387" w:rsidRPr="00984198">
        <w:rPr>
          <w:rFonts w:cs="B Lotus" w:hint="cs"/>
          <w:sz w:val="28"/>
          <w:szCs w:val="28"/>
          <w:rtl/>
        </w:rPr>
        <w:t xml:space="preserve">‌های </w:t>
      </w:r>
      <w:r w:rsidRPr="00984198">
        <w:rPr>
          <w:rFonts w:cs="B Lotus" w:hint="cs"/>
          <w:sz w:val="28"/>
          <w:szCs w:val="28"/>
          <w:rtl/>
        </w:rPr>
        <w:t>زیادی را دیدم که افق را در بر گرفته بودند. امیدوار بودم که</w:t>
      </w:r>
      <w:r w:rsidR="009D0387" w:rsidRPr="00984198">
        <w:rPr>
          <w:rFonts w:cs="B Lotus" w:hint="cs"/>
          <w:sz w:val="28"/>
          <w:szCs w:val="28"/>
          <w:rtl/>
        </w:rPr>
        <w:t xml:space="preserve"> آن‌ها </w:t>
      </w:r>
      <w:r w:rsidRPr="00984198">
        <w:rPr>
          <w:rFonts w:cs="B Lotus" w:hint="cs"/>
          <w:sz w:val="28"/>
          <w:szCs w:val="28"/>
          <w:rtl/>
        </w:rPr>
        <w:t>امت من باشند، که گفته شد:</w:t>
      </w:r>
      <w:r w:rsidR="009D0387" w:rsidRPr="00984198">
        <w:rPr>
          <w:rFonts w:cs="B Lotus" w:hint="cs"/>
          <w:sz w:val="28"/>
          <w:szCs w:val="28"/>
          <w:rtl/>
        </w:rPr>
        <w:t xml:space="preserve"> آن‌ها </w:t>
      </w:r>
      <w:r w:rsidRPr="00984198">
        <w:rPr>
          <w:rFonts w:cs="B Lotus" w:hint="cs"/>
          <w:sz w:val="28"/>
          <w:szCs w:val="28"/>
          <w:rtl/>
        </w:rPr>
        <w:t>موسی و قوم وی هستند. سپس به من گفته شد: ببین؛ پس گروه</w:t>
      </w:r>
      <w:r w:rsidR="009D0387" w:rsidRPr="00984198">
        <w:rPr>
          <w:rFonts w:cs="B Lotus" w:hint="cs"/>
          <w:sz w:val="28"/>
          <w:szCs w:val="28"/>
          <w:rtl/>
        </w:rPr>
        <w:t xml:space="preserve">‌های </w:t>
      </w:r>
      <w:r w:rsidRPr="00984198">
        <w:rPr>
          <w:rFonts w:cs="B Lotus" w:hint="cs"/>
          <w:sz w:val="28"/>
          <w:szCs w:val="28"/>
          <w:rtl/>
        </w:rPr>
        <w:t>زیادی را که افق را در بر گرفته بودند، دیدم و به من گفته شده اینجا و آنجا را ببین، گروه</w:t>
      </w:r>
      <w:r w:rsidRPr="00984198">
        <w:rPr>
          <w:rFonts w:cs="B Lotus" w:hint="cs"/>
          <w:sz w:val="28"/>
          <w:szCs w:val="28"/>
          <w:cs/>
        </w:rPr>
        <w:t>‎</w:t>
      </w:r>
      <w:r w:rsidRPr="00984198">
        <w:rPr>
          <w:rFonts w:cs="B Lotus" w:hint="cs"/>
          <w:sz w:val="28"/>
          <w:szCs w:val="28"/>
          <w:rtl/>
        </w:rPr>
        <w:t>های زیادی که افق را</w:t>
      </w:r>
      <w:r w:rsidR="00703EBE">
        <w:rPr>
          <w:rFonts w:cs="B Lotus" w:hint="cs"/>
          <w:sz w:val="28"/>
          <w:szCs w:val="28"/>
          <w:rtl/>
        </w:rPr>
        <w:t xml:space="preserve"> در بر گرفته بودند، مشاهده کردم.</w:t>
      </w:r>
      <w:r w:rsidRPr="00984198">
        <w:rPr>
          <w:rFonts w:cs="B Lotus" w:hint="cs"/>
          <w:sz w:val="28"/>
          <w:szCs w:val="28"/>
          <w:rtl/>
        </w:rPr>
        <w:t xml:space="preserve"> سپس گفته شد:</w:t>
      </w:r>
      <w:r w:rsidR="009D0387" w:rsidRPr="00984198">
        <w:rPr>
          <w:rFonts w:cs="B Lotus" w:hint="cs"/>
          <w:sz w:val="28"/>
          <w:szCs w:val="28"/>
          <w:rtl/>
        </w:rPr>
        <w:t xml:space="preserve"> این‌ها </w:t>
      </w:r>
      <w:r w:rsidRPr="00984198">
        <w:rPr>
          <w:rFonts w:cs="B Lotus" w:hint="cs"/>
          <w:sz w:val="28"/>
          <w:szCs w:val="28"/>
          <w:rtl/>
        </w:rPr>
        <w:t>امت تو</w:t>
      </w:r>
      <w:r w:rsidR="009D0387" w:rsidRPr="00984198">
        <w:rPr>
          <w:rFonts w:cs="B Lotus" w:hint="cs"/>
          <w:sz w:val="28"/>
          <w:szCs w:val="28"/>
          <w:rtl/>
        </w:rPr>
        <w:t xml:space="preserve"> می‌</w:t>
      </w:r>
      <w:r w:rsidRPr="00984198">
        <w:rPr>
          <w:rFonts w:cs="B Lotus" w:hint="cs"/>
          <w:sz w:val="28"/>
          <w:szCs w:val="28"/>
          <w:rtl/>
        </w:rPr>
        <w:t>باشند و با</w:t>
      </w:r>
      <w:r w:rsidR="009D0387" w:rsidRPr="00984198">
        <w:rPr>
          <w:rFonts w:cs="B Lotus" w:hint="cs"/>
          <w:sz w:val="28"/>
          <w:szCs w:val="28"/>
          <w:rtl/>
        </w:rPr>
        <w:t xml:space="preserve"> این‌ها </w:t>
      </w:r>
      <w:r w:rsidRPr="00984198">
        <w:rPr>
          <w:rFonts w:cs="B Lotus" w:hint="cs"/>
          <w:sz w:val="28"/>
          <w:szCs w:val="28"/>
          <w:rtl/>
        </w:rPr>
        <w:t>هفتاد هزار نفر هستند که بدون حساب وارد بهشت</w:t>
      </w:r>
      <w:r w:rsidR="009D0387" w:rsidRPr="00984198">
        <w:rPr>
          <w:rFonts w:cs="B Lotus" w:hint="cs"/>
          <w:sz w:val="28"/>
          <w:szCs w:val="28"/>
          <w:rtl/>
        </w:rPr>
        <w:t xml:space="preserve"> می‌</w:t>
      </w:r>
      <w:r w:rsidRPr="00984198">
        <w:rPr>
          <w:rFonts w:cs="B Lotus" w:hint="cs"/>
          <w:sz w:val="28"/>
          <w:szCs w:val="28"/>
          <w:rtl/>
        </w:rPr>
        <w:t>شوند</w:t>
      </w:r>
      <w:r w:rsidR="00565159">
        <w:rPr>
          <w:rFonts w:cs="B Lotus" w:hint="cs"/>
          <w:sz w:val="28"/>
          <w:szCs w:val="28"/>
          <w:rtl/>
        </w:rPr>
        <w:t>»</w:t>
      </w:r>
      <w:r w:rsidRPr="00984198">
        <w:rPr>
          <w:rFonts w:cs="B Lotus" w:hint="cs"/>
          <w:sz w:val="28"/>
          <w:szCs w:val="28"/>
          <w:rtl/>
        </w:rPr>
        <w:t xml:space="preserve">. سپس مردم پراکنده شدند و رسول الله </w:t>
      </w:r>
      <w:r w:rsidR="00703EBE">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بیان نکردند که ایشان چه کسانی هستند، سپس اصحاب رسول الله با یکدیگر گفتگو کردند و گفتند: اما ما کسانی هستیم که در شرک (دوره</w:t>
      </w:r>
      <w:r w:rsidR="00AC25A8" w:rsidRPr="00984198">
        <w:rPr>
          <w:rFonts w:cs="B Lotus" w:hint="cs"/>
          <w:sz w:val="28"/>
          <w:szCs w:val="28"/>
          <w:rtl/>
        </w:rPr>
        <w:t xml:space="preserve">‌ی </w:t>
      </w:r>
      <w:r w:rsidRPr="00984198">
        <w:rPr>
          <w:rFonts w:cs="B Lotus" w:hint="cs"/>
          <w:sz w:val="28"/>
          <w:szCs w:val="28"/>
          <w:rtl/>
        </w:rPr>
        <w:t>جاهلیت) زاده شدیم، ولی به الله عزوجل و رسول او ایمان آوردیم، و لیکن آن گروه (که بدون حساب وارد بهشت</w:t>
      </w:r>
      <w:r w:rsidR="009D0387" w:rsidRPr="00984198">
        <w:rPr>
          <w:rFonts w:cs="B Lotus" w:hint="cs"/>
          <w:sz w:val="28"/>
          <w:szCs w:val="28"/>
          <w:rtl/>
        </w:rPr>
        <w:t xml:space="preserve"> می‌</w:t>
      </w:r>
      <w:r w:rsidRPr="00984198">
        <w:rPr>
          <w:rFonts w:cs="B Lotus" w:hint="cs"/>
          <w:sz w:val="28"/>
          <w:szCs w:val="28"/>
          <w:rtl/>
        </w:rPr>
        <w:t xml:space="preserve">شوند) فرزندان ما خواهند بود. چون این خبر به رسول الله </w:t>
      </w:r>
      <w:r w:rsidR="00703EBE">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 xml:space="preserve">رسید، فرمودند: </w:t>
      </w:r>
      <w:r w:rsidR="0017046E" w:rsidRPr="00AF4245">
        <w:rPr>
          <w:rStyle w:val="Char2"/>
          <w:rFonts w:hint="cs"/>
          <w:rtl/>
        </w:rPr>
        <w:t>«</w:t>
      </w:r>
      <w:r w:rsidRPr="00AF4245">
        <w:rPr>
          <w:rStyle w:val="Char2"/>
          <w:rFonts w:hint="eastAsia"/>
          <w:rtl/>
        </w:rPr>
        <w:t>هُمُ</w:t>
      </w:r>
      <w:r w:rsidRPr="00AF4245">
        <w:rPr>
          <w:rStyle w:val="Char2"/>
          <w:rtl/>
        </w:rPr>
        <w:t xml:space="preserve"> </w:t>
      </w:r>
      <w:r w:rsidRPr="00AF4245">
        <w:rPr>
          <w:rStyle w:val="Char2"/>
          <w:rFonts w:hint="eastAsia"/>
          <w:rtl/>
        </w:rPr>
        <w:t>الَّذِينَ</w:t>
      </w:r>
      <w:r w:rsidRPr="00AF4245">
        <w:rPr>
          <w:rStyle w:val="Char2"/>
          <w:rtl/>
        </w:rPr>
        <w:t xml:space="preserve"> </w:t>
      </w:r>
      <w:r w:rsidRPr="00AF4245">
        <w:rPr>
          <w:rStyle w:val="Char2"/>
          <w:rFonts w:hint="eastAsia"/>
          <w:rtl/>
        </w:rPr>
        <w:t>لاَ</w:t>
      </w:r>
      <w:r w:rsidRPr="00AF4245">
        <w:rPr>
          <w:rStyle w:val="Char2"/>
          <w:rtl/>
        </w:rPr>
        <w:t xml:space="preserve"> </w:t>
      </w:r>
      <w:r w:rsidRPr="00AF4245">
        <w:rPr>
          <w:rStyle w:val="Char2"/>
          <w:rFonts w:hint="eastAsia"/>
          <w:rtl/>
        </w:rPr>
        <w:t>يَتَطَيَّرُونَ،</w:t>
      </w:r>
      <w:r w:rsidRPr="00AF4245">
        <w:rPr>
          <w:rStyle w:val="Char2"/>
          <w:rtl/>
        </w:rPr>
        <w:t xml:space="preserve"> </w:t>
      </w:r>
      <w:r w:rsidRPr="00AF4245">
        <w:rPr>
          <w:rStyle w:val="Char2"/>
          <w:rFonts w:hint="eastAsia"/>
          <w:rtl/>
        </w:rPr>
        <w:t>وَلاَ</w:t>
      </w:r>
      <w:r w:rsidRPr="00AF4245">
        <w:rPr>
          <w:rStyle w:val="Char2"/>
          <w:rtl/>
        </w:rPr>
        <w:t xml:space="preserve"> </w:t>
      </w:r>
      <w:r w:rsidRPr="00AF4245">
        <w:rPr>
          <w:rStyle w:val="Char2"/>
          <w:rFonts w:hint="eastAsia"/>
          <w:rtl/>
        </w:rPr>
        <w:t>يَسْتَرْقُونَ،</w:t>
      </w:r>
      <w:r w:rsidRPr="00AF4245">
        <w:rPr>
          <w:rStyle w:val="Char2"/>
          <w:rtl/>
        </w:rPr>
        <w:t xml:space="preserve"> </w:t>
      </w:r>
      <w:r w:rsidRPr="00AF4245">
        <w:rPr>
          <w:rStyle w:val="Char2"/>
          <w:rFonts w:hint="eastAsia"/>
          <w:rtl/>
        </w:rPr>
        <w:t>وَلاَ</w:t>
      </w:r>
      <w:r w:rsidRPr="00AF4245">
        <w:rPr>
          <w:rStyle w:val="Char2"/>
          <w:rtl/>
        </w:rPr>
        <w:t xml:space="preserve"> </w:t>
      </w:r>
      <w:r w:rsidRPr="00AF4245">
        <w:rPr>
          <w:rStyle w:val="Char2"/>
          <w:rFonts w:hint="eastAsia"/>
          <w:rtl/>
        </w:rPr>
        <w:t>يَكْتَوُونَ،</w:t>
      </w:r>
      <w:r w:rsidRPr="00AF4245">
        <w:rPr>
          <w:rStyle w:val="Char2"/>
          <w:rtl/>
        </w:rPr>
        <w:t xml:space="preserve"> </w:t>
      </w:r>
      <w:r w:rsidRPr="00AF4245">
        <w:rPr>
          <w:rStyle w:val="Char2"/>
          <w:rFonts w:hint="eastAsia"/>
          <w:rtl/>
        </w:rPr>
        <w:t>وَعَلَى</w:t>
      </w:r>
      <w:r w:rsidRPr="00AF4245">
        <w:rPr>
          <w:rStyle w:val="Char2"/>
          <w:rtl/>
        </w:rPr>
        <w:t xml:space="preserve"> </w:t>
      </w:r>
      <w:r w:rsidRPr="00AF4245">
        <w:rPr>
          <w:rStyle w:val="Char2"/>
          <w:rFonts w:hint="eastAsia"/>
          <w:rtl/>
        </w:rPr>
        <w:t>رَبِّهِمْ</w:t>
      </w:r>
      <w:r w:rsidRPr="00AF4245">
        <w:rPr>
          <w:rStyle w:val="Char2"/>
          <w:rtl/>
        </w:rPr>
        <w:t xml:space="preserve"> </w:t>
      </w:r>
      <w:r w:rsidRPr="00AF4245">
        <w:rPr>
          <w:rStyle w:val="Char2"/>
          <w:rFonts w:hint="eastAsia"/>
          <w:rtl/>
        </w:rPr>
        <w:t>يَتَوَكَّلُونَ</w:t>
      </w:r>
      <w:r w:rsidRPr="00AF4245">
        <w:rPr>
          <w:rStyle w:val="Char2"/>
          <w:rFonts w:hint="cs"/>
          <w:rtl/>
        </w:rPr>
        <w:t>»</w:t>
      </w:r>
      <w:r w:rsidR="009D0387" w:rsidRPr="00984198">
        <w:rPr>
          <w:rFonts w:cs="B Lotus" w:hint="cs"/>
          <w:sz w:val="28"/>
          <w:szCs w:val="28"/>
          <w:rtl/>
        </w:rPr>
        <w:t xml:space="preserve"> </w:t>
      </w:r>
      <w:r w:rsidR="00565159">
        <w:rPr>
          <w:rFonts w:cs="B Lotus" w:hint="cs"/>
          <w:sz w:val="28"/>
          <w:szCs w:val="28"/>
          <w:rtl/>
        </w:rPr>
        <w:t>«</w:t>
      </w:r>
      <w:r w:rsidR="009D0387" w:rsidRPr="00984198">
        <w:rPr>
          <w:rFonts w:cs="B Lotus" w:hint="cs"/>
          <w:sz w:val="28"/>
          <w:szCs w:val="28"/>
          <w:rtl/>
        </w:rPr>
        <w:t xml:space="preserve">آن‌ها </w:t>
      </w:r>
      <w:r w:rsidRPr="00984198">
        <w:rPr>
          <w:rFonts w:cs="B Lotus" w:hint="cs"/>
          <w:sz w:val="28"/>
          <w:szCs w:val="28"/>
          <w:rtl/>
        </w:rPr>
        <w:t>کسانی هستند که پرندگان را به فال بد</w:t>
      </w:r>
      <w:r w:rsidR="009D0387" w:rsidRPr="00984198">
        <w:rPr>
          <w:rFonts w:cs="B Lotus" w:hint="cs"/>
          <w:sz w:val="28"/>
          <w:szCs w:val="28"/>
          <w:rtl/>
        </w:rPr>
        <w:t xml:space="preserve"> نمی‌</w:t>
      </w:r>
      <w:r w:rsidRPr="00984198">
        <w:rPr>
          <w:rFonts w:cs="B Lotus" w:hint="cs"/>
          <w:sz w:val="28"/>
          <w:szCs w:val="28"/>
          <w:rtl/>
        </w:rPr>
        <w:t>گیرند و طلب رقیه</w:t>
      </w:r>
      <w:r w:rsidR="009D0387" w:rsidRPr="00984198">
        <w:rPr>
          <w:rFonts w:cs="B Lotus" w:hint="cs"/>
          <w:sz w:val="28"/>
          <w:szCs w:val="28"/>
          <w:rtl/>
        </w:rPr>
        <w:t xml:space="preserve"> نمی‌</w:t>
      </w:r>
      <w:r w:rsidRPr="00984198">
        <w:rPr>
          <w:rFonts w:cs="B Lotus" w:hint="cs"/>
          <w:sz w:val="28"/>
          <w:szCs w:val="28"/>
          <w:rtl/>
        </w:rPr>
        <w:t>کنند و داغ</w:t>
      </w:r>
      <w:r w:rsidR="009D0387" w:rsidRPr="00984198">
        <w:rPr>
          <w:rFonts w:cs="B Lotus" w:hint="cs"/>
          <w:sz w:val="28"/>
          <w:szCs w:val="28"/>
          <w:rtl/>
        </w:rPr>
        <w:t xml:space="preserve"> نمی‌</w:t>
      </w:r>
      <w:r w:rsidRPr="00984198">
        <w:rPr>
          <w:rFonts w:cs="B Lotus" w:hint="cs"/>
          <w:sz w:val="28"/>
          <w:szCs w:val="28"/>
          <w:rtl/>
        </w:rPr>
        <w:t>کنند و بر پروردگار خویش توکل</w:t>
      </w:r>
      <w:r w:rsidR="009D0387" w:rsidRPr="00984198">
        <w:rPr>
          <w:rFonts w:cs="B Lotus" w:hint="cs"/>
          <w:sz w:val="28"/>
          <w:szCs w:val="28"/>
          <w:rtl/>
        </w:rPr>
        <w:t xml:space="preserve"> می‌</w:t>
      </w:r>
      <w:r w:rsidRPr="00984198">
        <w:rPr>
          <w:rFonts w:cs="B Lotus" w:hint="cs"/>
          <w:sz w:val="28"/>
          <w:szCs w:val="28"/>
          <w:rtl/>
        </w:rPr>
        <w:t>کنند</w:t>
      </w:r>
      <w:r w:rsidR="00565159">
        <w:rPr>
          <w:rFonts w:cs="B Lotus" w:hint="cs"/>
          <w:sz w:val="28"/>
          <w:szCs w:val="28"/>
          <w:rtl/>
        </w:rPr>
        <w:t>»</w:t>
      </w:r>
      <w:r w:rsidRPr="00984198">
        <w:rPr>
          <w:rFonts w:cs="B Lotus" w:hint="cs"/>
          <w:sz w:val="28"/>
          <w:szCs w:val="28"/>
          <w:rtl/>
        </w:rPr>
        <w:t xml:space="preserve">. عکاشه بن محسن </w:t>
      </w:r>
      <w:r w:rsidR="00703EBE">
        <w:rPr>
          <w:rFonts w:ascii="Arial" w:hAnsi="Arial" w:cs="CTraditional Arabic" w:hint="cs"/>
          <w:sz w:val="28"/>
          <w:szCs w:val="28"/>
          <w:rtl/>
        </w:rPr>
        <w:t>س</w:t>
      </w:r>
      <w:r w:rsidRPr="00862309">
        <w:rPr>
          <w:rFonts w:cs="B Nazanin" w:hint="cs"/>
          <w:noProof/>
          <w:rtl/>
        </w:rPr>
        <w:t xml:space="preserve"> </w:t>
      </w:r>
      <w:r w:rsidRPr="00984198">
        <w:rPr>
          <w:rFonts w:cs="B Lotus" w:hint="cs"/>
          <w:sz w:val="28"/>
          <w:szCs w:val="28"/>
          <w:rtl/>
        </w:rPr>
        <w:t>برخاست و گفت: یا رسول الله، آیا من جزو</w:t>
      </w:r>
      <w:r w:rsidR="009D0387" w:rsidRPr="00984198">
        <w:rPr>
          <w:rFonts w:cs="B Lotus" w:hint="cs"/>
          <w:sz w:val="28"/>
          <w:szCs w:val="28"/>
          <w:rtl/>
        </w:rPr>
        <w:t xml:space="preserve"> آن‌ها </w:t>
      </w:r>
      <w:r w:rsidRPr="00984198">
        <w:rPr>
          <w:rFonts w:cs="B Lotus" w:hint="cs"/>
          <w:sz w:val="28"/>
          <w:szCs w:val="28"/>
          <w:rtl/>
        </w:rPr>
        <w:t>هستم؟ فرمودند: آری، سپس شخصی دیگر برخاست و گفت: آیا من از</w:t>
      </w:r>
      <w:r w:rsidR="009D0387" w:rsidRPr="00984198">
        <w:rPr>
          <w:rFonts w:cs="B Lotus" w:hint="cs"/>
          <w:sz w:val="28"/>
          <w:szCs w:val="28"/>
          <w:rtl/>
        </w:rPr>
        <w:t xml:space="preserve"> آن‌ها </w:t>
      </w:r>
      <w:r w:rsidRPr="00984198">
        <w:rPr>
          <w:rFonts w:cs="B Lotus" w:hint="cs"/>
          <w:sz w:val="28"/>
          <w:szCs w:val="28"/>
          <w:rtl/>
        </w:rPr>
        <w:t xml:space="preserve">هستم؟ رسول الله </w:t>
      </w:r>
      <w:r w:rsidR="00703EBE">
        <w:rPr>
          <w:rFonts w:ascii="Arial" w:hAnsi="Arial" w:cs="CTraditional Arabic" w:hint="cs"/>
          <w:sz w:val="28"/>
          <w:szCs w:val="28"/>
          <w:rtl/>
        </w:rPr>
        <w:t>ح</w:t>
      </w:r>
      <w:r w:rsidRPr="00862309">
        <w:rPr>
          <w:rFonts w:cs="B Nazanin" w:hint="cs"/>
          <w:noProof/>
          <w:rtl/>
        </w:rPr>
        <w:t xml:space="preserve"> </w:t>
      </w:r>
      <w:r w:rsidRPr="00984198">
        <w:rPr>
          <w:rFonts w:cs="B Lotus" w:hint="cs"/>
          <w:sz w:val="28"/>
          <w:szCs w:val="28"/>
          <w:rtl/>
        </w:rPr>
        <w:t xml:space="preserve">فرمودند: </w:t>
      </w:r>
      <w:r w:rsidR="0017046E" w:rsidRPr="00565159">
        <w:rPr>
          <w:rStyle w:val="Char2"/>
          <w:rFonts w:hint="cs"/>
          <w:rtl/>
        </w:rPr>
        <w:t>«</w:t>
      </w:r>
      <w:r w:rsidRPr="00565159">
        <w:rPr>
          <w:rStyle w:val="Char2"/>
          <w:rtl/>
        </w:rPr>
        <w:t>سَبَقَكَ بِهَا عُكَّاشَةُ</w:t>
      </w:r>
      <w:r w:rsidR="00F4329D" w:rsidRPr="00565159">
        <w:rPr>
          <w:rStyle w:val="Char2"/>
          <w:rFonts w:hint="cs"/>
          <w:rtl/>
        </w:rPr>
        <w:t>»</w:t>
      </w:r>
      <w:r w:rsidR="00565159">
        <w:rPr>
          <w:rStyle w:val="Char2"/>
          <w:rFonts w:hint="cs"/>
          <w:rtl/>
        </w:rPr>
        <w:t>.</w:t>
      </w:r>
      <w:r w:rsidRPr="00984198">
        <w:rPr>
          <w:rFonts w:cs="B Lotus" w:hint="cs"/>
          <w:sz w:val="28"/>
          <w:szCs w:val="28"/>
          <w:rtl/>
        </w:rPr>
        <w:t xml:space="preserve"> </w:t>
      </w:r>
      <w:r w:rsidR="00565159">
        <w:rPr>
          <w:rFonts w:cs="B Lotus" w:hint="cs"/>
          <w:sz w:val="28"/>
          <w:szCs w:val="28"/>
          <w:rtl/>
        </w:rPr>
        <w:t>«</w:t>
      </w:r>
      <w:r w:rsidRPr="00984198">
        <w:rPr>
          <w:rFonts w:cs="B Lotus" w:hint="cs"/>
          <w:sz w:val="28"/>
          <w:szCs w:val="28"/>
          <w:rtl/>
        </w:rPr>
        <w:t>در این مورد عکاشه از تو سبقت گرفت</w:t>
      </w:r>
      <w:r w:rsidR="00565159">
        <w:rPr>
          <w:rFonts w:cs="B Lotus" w:hint="cs"/>
          <w:sz w:val="28"/>
          <w:szCs w:val="28"/>
          <w:rtl/>
        </w:rPr>
        <w:t>»</w:t>
      </w:r>
      <w:r w:rsidRPr="00C008F7">
        <w:rPr>
          <w:rStyle w:val="FootnoteReference"/>
          <w:rFonts w:cs="B Lotus"/>
          <w:sz w:val="28"/>
          <w:szCs w:val="28"/>
          <w:rtl/>
        </w:rPr>
        <w:footnoteReference w:id="482"/>
      </w:r>
      <w:r w:rsidRPr="00984198">
        <w:rPr>
          <w:rFonts w:cs="B Lotus" w:hint="cs"/>
          <w:sz w:val="28"/>
          <w:szCs w:val="28"/>
          <w:rtl/>
        </w:rPr>
        <w:t xml:space="preserve">. </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همچنین این حدیث فضل محقق گرداندن توحید را بیان</w:t>
      </w:r>
      <w:r w:rsidR="009D0387" w:rsidRPr="00984198">
        <w:rPr>
          <w:rFonts w:cs="B Lotus" w:hint="cs"/>
          <w:sz w:val="28"/>
          <w:szCs w:val="28"/>
          <w:rtl/>
        </w:rPr>
        <w:t xml:space="preserve"> می‌</w:t>
      </w:r>
      <w:r w:rsidR="00703EBE">
        <w:rPr>
          <w:rFonts w:cs="B Lotus" w:hint="cs"/>
          <w:sz w:val="28"/>
          <w:szCs w:val="28"/>
          <w:rtl/>
        </w:rPr>
        <w:t>کند. ب</w:t>
      </w:r>
      <w:r w:rsidRPr="00984198">
        <w:rPr>
          <w:rFonts w:cs="B Lotus" w:hint="cs"/>
          <w:sz w:val="28"/>
          <w:szCs w:val="28"/>
          <w:rtl/>
        </w:rPr>
        <w:t>گونه</w:t>
      </w:r>
      <w:r w:rsidRPr="00984198">
        <w:rPr>
          <w:rFonts w:cs="B Lotus" w:hint="cs"/>
          <w:sz w:val="28"/>
          <w:szCs w:val="28"/>
          <w:cs/>
        </w:rPr>
        <w:t>‎</w:t>
      </w:r>
      <w:r w:rsidRPr="00984198">
        <w:rPr>
          <w:rFonts w:cs="B Lotus" w:hint="cs"/>
          <w:sz w:val="28"/>
          <w:szCs w:val="28"/>
          <w:rtl/>
        </w:rPr>
        <w:t>ای که</w:t>
      </w:r>
      <w:r w:rsidR="00CC6F7E" w:rsidRPr="00984198">
        <w:rPr>
          <w:rFonts w:cs="B Lotus" w:hint="cs"/>
          <w:sz w:val="28"/>
          <w:szCs w:val="28"/>
          <w:rtl/>
        </w:rPr>
        <w:t xml:space="preserve"> آن‌هایی</w:t>
      </w:r>
      <w:r w:rsidRPr="00984198">
        <w:rPr>
          <w:rFonts w:cs="B Lotus" w:hint="cs"/>
          <w:sz w:val="28"/>
          <w:szCs w:val="28"/>
          <w:rtl/>
        </w:rPr>
        <w:t xml:space="preserve"> که بدون حساب و هیچگونه عذابی وارد بهشت</w:t>
      </w:r>
      <w:r w:rsidR="009D0387" w:rsidRPr="00984198">
        <w:rPr>
          <w:rFonts w:cs="B Lotus" w:hint="cs"/>
          <w:sz w:val="28"/>
          <w:szCs w:val="28"/>
          <w:rtl/>
        </w:rPr>
        <w:t xml:space="preserve"> می‌</w:t>
      </w:r>
      <w:r w:rsidRPr="00984198">
        <w:rPr>
          <w:rFonts w:cs="B Lotus" w:hint="cs"/>
          <w:sz w:val="28"/>
          <w:szCs w:val="28"/>
          <w:rtl/>
        </w:rPr>
        <w:t>شوند در واقع کسانی</w:t>
      </w:r>
      <w:r w:rsidR="00AC25A8" w:rsidRPr="00984198">
        <w:rPr>
          <w:rFonts w:cs="B Lotus" w:hint="cs"/>
          <w:sz w:val="28"/>
          <w:szCs w:val="28"/>
          <w:rtl/>
        </w:rPr>
        <w:t xml:space="preserve">‌اند </w:t>
      </w:r>
      <w:r w:rsidRPr="00984198">
        <w:rPr>
          <w:rFonts w:cs="B Lotus" w:hint="cs"/>
          <w:sz w:val="28"/>
          <w:szCs w:val="28"/>
          <w:rtl/>
        </w:rPr>
        <w:t>که شرک را به طور کلی ترک کرده و حوائج و نیازهای</w:t>
      </w:r>
      <w:r w:rsidR="00703EBE">
        <w:rPr>
          <w:rFonts w:cs="B Lotus"/>
          <w:sz w:val="28"/>
          <w:szCs w:val="28"/>
          <w:rtl/>
        </w:rPr>
        <w:softHyphen/>
      </w:r>
      <w:r w:rsidRPr="00984198">
        <w:rPr>
          <w:rFonts w:cs="B Lotus" w:hint="cs"/>
          <w:sz w:val="28"/>
          <w:szCs w:val="28"/>
          <w:rtl/>
        </w:rPr>
        <w:t>شان را فقط از الله عزوجل طلب کرده</w:t>
      </w:r>
      <w:r w:rsidR="00AC25A8" w:rsidRPr="00984198">
        <w:rPr>
          <w:rFonts w:cs="B Lotus" w:hint="cs"/>
          <w:sz w:val="28"/>
          <w:szCs w:val="28"/>
          <w:rtl/>
        </w:rPr>
        <w:t>‌اند.</w:t>
      </w:r>
      <w:r w:rsidRPr="00984198">
        <w:rPr>
          <w:rFonts w:cs="B Lotus" w:hint="cs"/>
          <w:sz w:val="28"/>
          <w:szCs w:val="28"/>
          <w:rtl/>
        </w:rPr>
        <w:t xml:space="preserve"> و آنچه موجب شده تا اینگونه عمل کنند، قوت توکل</w:t>
      </w:r>
      <w:r w:rsidR="00703EBE">
        <w:rPr>
          <w:rFonts w:cs="B Lotus"/>
          <w:sz w:val="28"/>
          <w:szCs w:val="28"/>
          <w:rtl/>
        </w:rPr>
        <w:softHyphen/>
      </w:r>
      <w:r w:rsidRPr="00984198">
        <w:rPr>
          <w:rFonts w:cs="B Lotus" w:hint="cs"/>
          <w:sz w:val="28"/>
          <w:szCs w:val="28"/>
          <w:rtl/>
        </w:rPr>
        <w:t>شان بر الله عزوجل و سپردن امورشان به الله عزوجل بوده است و بدین ترتیب جز به سوی او رغبت نداشته و جز از او</w:t>
      </w:r>
      <w:r w:rsidR="009D0387" w:rsidRPr="00984198">
        <w:rPr>
          <w:rFonts w:cs="B Lotus" w:hint="cs"/>
          <w:sz w:val="28"/>
          <w:szCs w:val="28"/>
          <w:rtl/>
        </w:rPr>
        <w:t xml:space="preserve"> نمی‌</w:t>
      </w:r>
      <w:r w:rsidRPr="00984198">
        <w:rPr>
          <w:rFonts w:cs="B Lotus" w:hint="cs"/>
          <w:sz w:val="28"/>
          <w:szCs w:val="28"/>
          <w:rtl/>
        </w:rPr>
        <w:t xml:space="preserve">ترسیدند. </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و این نهایت محقق گرداندن توحید</w:t>
      </w:r>
      <w:r w:rsidR="009D0387" w:rsidRPr="00984198">
        <w:rPr>
          <w:rFonts w:cs="B Lotus" w:hint="cs"/>
          <w:sz w:val="28"/>
          <w:szCs w:val="28"/>
          <w:rtl/>
        </w:rPr>
        <w:t xml:space="preserve"> می‌</w:t>
      </w:r>
      <w:r w:rsidRPr="00984198">
        <w:rPr>
          <w:rFonts w:cs="B Lotus" w:hint="cs"/>
          <w:sz w:val="28"/>
          <w:szCs w:val="28"/>
          <w:rtl/>
        </w:rPr>
        <w:t>باشد، چرا که توکل انسان، راست و درست</w:t>
      </w:r>
      <w:r w:rsidR="009D0387" w:rsidRPr="00984198">
        <w:rPr>
          <w:rFonts w:cs="B Lotus" w:hint="cs"/>
          <w:sz w:val="28"/>
          <w:szCs w:val="28"/>
          <w:rtl/>
        </w:rPr>
        <w:t xml:space="preserve"> نمی‌</w:t>
      </w:r>
      <w:r w:rsidRPr="00984198">
        <w:rPr>
          <w:rFonts w:cs="B Lotus" w:hint="cs"/>
          <w:sz w:val="28"/>
          <w:szCs w:val="28"/>
          <w:rtl/>
        </w:rPr>
        <w:t>باشد تا اینکه توحیدش صحیح باشد؛ بلکه حقیقت توکل، توحید قلب</w:t>
      </w:r>
      <w:r w:rsidR="009D0387" w:rsidRPr="00984198">
        <w:rPr>
          <w:rFonts w:cs="B Lotus" w:hint="cs"/>
          <w:sz w:val="28"/>
          <w:szCs w:val="28"/>
          <w:rtl/>
        </w:rPr>
        <w:t xml:space="preserve"> می‌</w:t>
      </w:r>
      <w:r w:rsidRPr="00984198">
        <w:rPr>
          <w:rFonts w:cs="B Lotus" w:hint="cs"/>
          <w:sz w:val="28"/>
          <w:szCs w:val="28"/>
          <w:rtl/>
        </w:rPr>
        <w:t>باشد. لذا مادامیکه در قلب،</w:t>
      </w:r>
      <w:r w:rsidR="003E27F3" w:rsidRPr="00984198">
        <w:rPr>
          <w:rFonts w:cs="B Lotus" w:hint="cs"/>
          <w:sz w:val="28"/>
          <w:szCs w:val="28"/>
          <w:rtl/>
        </w:rPr>
        <w:t xml:space="preserve"> رابطه‌ای </w:t>
      </w:r>
      <w:r w:rsidRPr="00984198">
        <w:rPr>
          <w:rFonts w:cs="B Lotus" w:hint="cs"/>
          <w:sz w:val="28"/>
          <w:szCs w:val="28"/>
          <w:rtl/>
        </w:rPr>
        <w:t>با شرک وجود داشته باشد، توکلش ناقص و معیوب و</w:t>
      </w:r>
      <w:r w:rsidR="00AC25A8" w:rsidRPr="00984198">
        <w:rPr>
          <w:rFonts w:cs="B Lotus" w:hint="cs"/>
          <w:sz w:val="28"/>
          <w:szCs w:val="28"/>
          <w:rtl/>
        </w:rPr>
        <w:t xml:space="preserve"> بی‌</w:t>
      </w:r>
      <w:r w:rsidRPr="00984198">
        <w:rPr>
          <w:rFonts w:cs="B Lotus" w:hint="cs"/>
          <w:sz w:val="28"/>
          <w:szCs w:val="28"/>
          <w:rtl/>
        </w:rPr>
        <w:t>فایده</w:t>
      </w:r>
      <w:r w:rsidR="009D0387" w:rsidRPr="00984198">
        <w:rPr>
          <w:rFonts w:cs="B Lotus" w:hint="cs"/>
          <w:sz w:val="28"/>
          <w:szCs w:val="28"/>
          <w:rtl/>
        </w:rPr>
        <w:t xml:space="preserve"> می‌</w:t>
      </w:r>
      <w:r w:rsidRPr="00984198">
        <w:rPr>
          <w:rFonts w:cs="B Lotus" w:hint="cs"/>
          <w:sz w:val="28"/>
          <w:szCs w:val="28"/>
          <w:rtl/>
        </w:rPr>
        <w:t>باشد. و صحت توکل به اندازه خالص گرداندن توحید</w:t>
      </w:r>
      <w:r w:rsidR="009D0387" w:rsidRPr="00984198">
        <w:rPr>
          <w:rFonts w:cs="B Lotus" w:hint="cs"/>
          <w:sz w:val="28"/>
          <w:szCs w:val="28"/>
          <w:rtl/>
        </w:rPr>
        <w:t xml:space="preserve"> می‌</w:t>
      </w:r>
      <w:r w:rsidRPr="00984198">
        <w:rPr>
          <w:rFonts w:cs="B Lotus" w:hint="cs"/>
          <w:sz w:val="28"/>
          <w:szCs w:val="28"/>
          <w:rtl/>
        </w:rPr>
        <w:t>باشد. چرا که هر زمان بنده توجهش به سوی غیرالله باشد، این توجه شعب</w:t>
      </w:r>
      <w:r w:rsidR="00963C85">
        <w:rPr>
          <w:rFonts w:cs="B Lotus" w:hint="cs"/>
          <w:sz w:val="28"/>
          <w:szCs w:val="28"/>
          <w:rtl/>
        </w:rPr>
        <w:t xml:space="preserve">ه‌ای </w:t>
      </w:r>
      <w:r w:rsidRPr="00984198">
        <w:rPr>
          <w:rFonts w:cs="B Lotus" w:hint="cs"/>
          <w:sz w:val="28"/>
          <w:szCs w:val="28"/>
          <w:rtl/>
        </w:rPr>
        <w:t>از شعبه</w:t>
      </w:r>
      <w:r w:rsidR="009D0387" w:rsidRPr="00984198">
        <w:rPr>
          <w:rFonts w:cs="B Lotus" w:hint="cs"/>
          <w:sz w:val="28"/>
          <w:szCs w:val="28"/>
          <w:rtl/>
        </w:rPr>
        <w:t xml:space="preserve">‌های </w:t>
      </w:r>
      <w:r w:rsidRPr="00984198">
        <w:rPr>
          <w:rFonts w:cs="B Lotus" w:hint="cs"/>
          <w:sz w:val="28"/>
          <w:szCs w:val="28"/>
          <w:rtl/>
        </w:rPr>
        <w:t>قلبش را تسخیر</w:t>
      </w:r>
      <w:r w:rsidR="009D0387" w:rsidRPr="00984198">
        <w:rPr>
          <w:rFonts w:cs="B Lotus" w:hint="cs"/>
          <w:sz w:val="28"/>
          <w:szCs w:val="28"/>
          <w:rtl/>
        </w:rPr>
        <w:t xml:space="preserve"> می‌</w:t>
      </w:r>
      <w:r w:rsidRPr="00984198">
        <w:rPr>
          <w:rFonts w:cs="B Lotus" w:hint="cs"/>
          <w:sz w:val="28"/>
          <w:szCs w:val="28"/>
          <w:rtl/>
        </w:rPr>
        <w:t>کند و بدین ترتیب توکلش به الله عزوجل را به قدر و اندازه</w:t>
      </w:r>
      <w:r w:rsidR="00AC25A8" w:rsidRPr="00984198">
        <w:rPr>
          <w:rFonts w:cs="B Lotus" w:hint="cs"/>
          <w:sz w:val="28"/>
          <w:szCs w:val="28"/>
          <w:rtl/>
        </w:rPr>
        <w:t xml:space="preserve">‌ی </w:t>
      </w:r>
      <w:r w:rsidRPr="00984198">
        <w:rPr>
          <w:rFonts w:cs="B Lotus" w:hint="cs"/>
          <w:sz w:val="28"/>
          <w:szCs w:val="28"/>
          <w:rtl/>
        </w:rPr>
        <w:t>از بین رفتن آن شعبه، ناقص</w:t>
      </w:r>
      <w:r w:rsidR="009D0387" w:rsidRPr="00984198">
        <w:rPr>
          <w:rFonts w:cs="B Lotus" w:hint="cs"/>
          <w:sz w:val="28"/>
          <w:szCs w:val="28"/>
          <w:rtl/>
        </w:rPr>
        <w:t xml:space="preserve"> می‌</w:t>
      </w:r>
      <w:r w:rsidRPr="00984198">
        <w:rPr>
          <w:rFonts w:cs="B Lotus" w:hint="cs"/>
          <w:sz w:val="28"/>
          <w:szCs w:val="28"/>
          <w:rtl/>
        </w:rPr>
        <w:t xml:space="preserve">گرداند. و از اینجاست که </w:t>
      </w:r>
      <w:r w:rsidR="00703EBE">
        <w:rPr>
          <w:rFonts w:cs="B Lotus" w:hint="cs"/>
          <w:sz w:val="28"/>
          <w:szCs w:val="28"/>
          <w:rtl/>
        </w:rPr>
        <w:t xml:space="preserve">برخی </w:t>
      </w:r>
      <w:r w:rsidRPr="00984198">
        <w:rPr>
          <w:rFonts w:cs="B Lotus" w:hint="cs"/>
          <w:sz w:val="28"/>
          <w:szCs w:val="28"/>
          <w:rtl/>
        </w:rPr>
        <w:t>گمان</w:t>
      </w:r>
      <w:r w:rsidR="009D0387" w:rsidRPr="00984198">
        <w:rPr>
          <w:rFonts w:cs="B Lotus" w:hint="cs"/>
          <w:sz w:val="28"/>
          <w:szCs w:val="28"/>
          <w:rtl/>
        </w:rPr>
        <w:t xml:space="preserve"> می‌</w:t>
      </w:r>
      <w:r w:rsidR="00703EBE">
        <w:rPr>
          <w:rFonts w:cs="B Lotus" w:hint="cs"/>
          <w:sz w:val="28"/>
          <w:szCs w:val="28"/>
          <w:rtl/>
        </w:rPr>
        <w:t>کنند</w:t>
      </w:r>
      <w:r w:rsidRPr="00984198">
        <w:rPr>
          <w:rFonts w:cs="B Lotus" w:hint="cs"/>
          <w:sz w:val="28"/>
          <w:szCs w:val="28"/>
          <w:rtl/>
        </w:rPr>
        <w:t>، که توکل جز با روبرتافتن از اسباب صحیح</w:t>
      </w:r>
      <w:r w:rsidR="009D0387" w:rsidRPr="00984198">
        <w:rPr>
          <w:rFonts w:cs="B Lotus" w:hint="cs"/>
          <w:sz w:val="28"/>
          <w:szCs w:val="28"/>
          <w:rtl/>
        </w:rPr>
        <w:t xml:space="preserve"> نمی‌</w:t>
      </w:r>
      <w:r w:rsidRPr="00984198">
        <w:rPr>
          <w:rFonts w:cs="B Lotus" w:hint="cs"/>
          <w:sz w:val="28"/>
          <w:szCs w:val="28"/>
          <w:rtl/>
        </w:rPr>
        <w:t>باشد؛ درحالی</w:t>
      </w:r>
      <w:r w:rsidR="00703EBE">
        <w:rPr>
          <w:rFonts w:cs="B Lotus"/>
          <w:sz w:val="28"/>
          <w:szCs w:val="28"/>
          <w:rtl/>
        </w:rPr>
        <w:softHyphen/>
      </w:r>
      <w:r w:rsidRPr="00984198">
        <w:rPr>
          <w:rFonts w:cs="B Lotus" w:hint="cs"/>
          <w:sz w:val="28"/>
          <w:szCs w:val="28"/>
          <w:rtl/>
        </w:rPr>
        <w:t>که این روی برتافتن</w:t>
      </w:r>
      <w:r w:rsidR="00703EBE">
        <w:rPr>
          <w:rFonts w:cs="B Lotus" w:hint="cs"/>
          <w:sz w:val="28"/>
          <w:szCs w:val="28"/>
          <w:rtl/>
        </w:rPr>
        <w:t xml:space="preserve"> از اسباب حق است لیکن روی</w:t>
      </w:r>
      <w:r w:rsidR="00703EBE">
        <w:rPr>
          <w:rFonts w:cs="B Lotus"/>
          <w:sz w:val="28"/>
          <w:szCs w:val="28"/>
          <w:rtl/>
        </w:rPr>
        <w:softHyphen/>
      </w:r>
      <w:r w:rsidRPr="00984198">
        <w:rPr>
          <w:rFonts w:cs="B Lotus" w:hint="cs"/>
          <w:sz w:val="28"/>
          <w:szCs w:val="28"/>
          <w:rtl/>
        </w:rPr>
        <w:t>گردانی قلب از اسباب نه اعضا و جوارح</w:t>
      </w:r>
      <w:r w:rsidR="00703EBE">
        <w:rPr>
          <w:rFonts w:cs="B Lotus" w:hint="cs"/>
          <w:sz w:val="28"/>
          <w:szCs w:val="28"/>
          <w:rtl/>
        </w:rPr>
        <w:t>»</w:t>
      </w:r>
      <w:r w:rsidRPr="00C008F7">
        <w:rPr>
          <w:rStyle w:val="FootnoteReference"/>
          <w:rFonts w:cs="B Lotus"/>
          <w:sz w:val="28"/>
          <w:szCs w:val="28"/>
          <w:rtl/>
        </w:rPr>
        <w:footnoteReference w:id="483"/>
      </w:r>
      <w:r w:rsidRPr="00984198">
        <w:rPr>
          <w:rFonts w:cs="B Lotus" w:hint="cs"/>
          <w:sz w:val="28"/>
          <w:szCs w:val="28"/>
          <w:rtl/>
        </w:rPr>
        <w:t xml:space="preserve">. </w:t>
      </w:r>
    </w:p>
    <w:p w:rsidR="00C5413C" w:rsidRPr="00984198" w:rsidRDefault="00C5413C" w:rsidP="009C566D">
      <w:pPr>
        <w:pStyle w:val="NormalWeb"/>
        <w:widowControl w:val="0"/>
        <w:bidi/>
        <w:spacing w:before="0" w:beforeAutospacing="0" w:after="0" w:afterAutospacing="0" w:line="228" w:lineRule="auto"/>
        <w:ind w:firstLine="284"/>
        <w:jc w:val="both"/>
        <w:rPr>
          <w:rFonts w:cs="B Lotus"/>
          <w:sz w:val="28"/>
          <w:szCs w:val="28"/>
          <w:rtl/>
        </w:rPr>
      </w:pPr>
      <w:r w:rsidRPr="00984198">
        <w:rPr>
          <w:rFonts w:cs="B Lotus" w:hint="cs"/>
          <w:sz w:val="28"/>
          <w:szCs w:val="28"/>
          <w:rtl/>
        </w:rPr>
        <w:t>بنابراین توحید اصل و اساس و اولین و آخرین واجب</w:t>
      </w:r>
      <w:r w:rsidR="009D0387" w:rsidRPr="00984198">
        <w:rPr>
          <w:rFonts w:cs="B Lotus" w:hint="cs"/>
          <w:sz w:val="28"/>
          <w:szCs w:val="28"/>
          <w:rtl/>
        </w:rPr>
        <w:t xml:space="preserve"> می‌</w:t>
      </w:r>
      <w:r w:rsidRPr="00984198">
        <w:rPr>
          <w:rFonts w:cs="B Lotus" w:hint="cs"/>
          <w:sz w:val="28"/>
          <w:szCs w:val="28"/>
          <w:rtl/>
        </w:rPr>
        <w:t>باشد و آن اول و آخر امر</w:t>
      </w:r>
      <w:r w:rsidR="009D0387" w:rsidRPr="00984198">
        <w:rPr>
          <w:rFonts w:cs="B Lotus" w:hint="cs"/>
          <w:sz w:val="28"/>
          <w:szCs w:val="28"/>
          <w:rtl/>
        </w:rPr>
        <w:t xml:space="preserve"> می‌</w:t>
      </w:r>
      <w:r w:rsidRPr="00984198">
        <w:rPr>
          <w:rFonts w:cs="B Lotus" w:hint="cs"/>
          <w:sz w:val="28"/>
          <w:szCs w:val="28"/>
          <w:rtl/>
        </w:rPr>
        <w:t>باشد. و اولین چیزی است که با آن ورود به اسلام صورت می</w:t>
      </w:r>
      <w:r w:rsidRPr="00984198">
        <w:rPr>
          <w:rFonts w:cs="B Lotus" w:hint="cs"/>
          <w:sz w:val="28"/>
          <w:szCs w:val="28"/>
          <w:cs/>
        </w:rPr>
        <w:t>‎</w:t>
      </w:r>
      <w:r w:rsidRPr="00984198">
        <w:rPr>
          <w:rFonts w:cs="B Lotus" w:hint="cs"/>
          <w:sz w:val="28"/>
          <w:szCs w:val="28"/>
          <w:rtl/>
        </w:rPr>
        <w:t xml:space="preserve">گیرد. و آخرین چیزی است که واجب است انسان با آن از دنیا رخت سفر بندد. </w:t>
      </w:r>
    </w:p>
    <w:p w:rsidR="00C5413C" w:rsidRPr="00984198" w:rsidRDefault="00C5413C" w:rsidP="009C566D">
      <w:pPr>
        <w:pStyle w:val="NormalWeb"/>
        <w:widowControl w:val="0"/>
        <w:bidi/>
        <w:spacing w:before="0" w:beforeAutospacing="0" w:after="0" w:afterAutospacing="0" w:line="228" w:lineRule="auto"/>
        <w:ind w:firstLine="284"/>
        <w:jc w:val="both"/>
        <w:rPr>
          <w:rFonts w:cs="B Lotus"/>
          <w:sz w:val="28"/>
          <w:szCs w:val="28"/>
          <w:rtl/>
        </w:rPr>
      </w:pPr>
      <w:r w:rsidRPr="00984198">
        <w:rPr>
          <w:rFonts w:cs="B Lotus" w:hint="cs"/>
          <w:sz w:val="28"/>
          <w:szCs w:val="28"/>
          <w:rtl/>
        </w:rPr>
        <w:t>از الله عزوجل</w:t>
      </w:r>
      <w:r w:rsidR="009D0387" w:rsidRPr="00984198">
        <w:rPr>
          <w:rFonts w:cs="B Lotus" w:hint="cs"/>
          <w:sz w:val="28"/>
          <w:szCs w:val="28"/>
          <w:rtl/>
        </w:rPr>
        <w:t xml:space="preserve"> می‌</w:t>
      </w:r>
      <w:r w:rsidRPr="00984198">
        <w:rPr>
          <w:rFonts w:cs="B Lotus" w:hint="cs"/>
          <w:sz w:val="28"/>
          <w:szCs w:val="28"/>
          <w:rtl/>
        </w:rPr>
        <w:t>خواهیم که خاتمه</w:t>
      </w:r>
      <w:r w:rsidR="00AC25A8" w:rsidRPr="00984198">
        <w:rPr>
          <w:rFonts w:cs="B Lotus" w:hint="cs"/>
          <w:sz w:val="28"/>
          <w:szCs w:val="28"/>
          <w:rtl/>
        </w:rPr>
        <w:t xml:space="preserve">‌ی </w:t>
      </w:r>
      <w:r w:rsidRPr="00984198">
        <w:rPr>
          <w:rFonts w:cs="B Lotus" w:hint="cs"/>
          <w:sz w:val="28"/>
          <w:szCs w:val="28"/>
          <w:rtl/>
        </w:rPr>
        <w:t>ما را با توحید بگرداند، براستی که او ولی این امر و عهده</w:t>
      </w:r>
      <w:r w:rsidR="00703EBE">
        <w:rPr>
          <w:rFonts w:cs="B Lotus"/>
          <w:sz w:val="28"/>
          <w:szCs w:val="28"/>
          <w:rtl/>
        </w:rPr>
        <w:softHyphen/>
      </w:r>
      <w:r w:rsidRPr="00984198">
        <w:rPr>
          <w:rFonts w:cs="B Lotus" w:hint="cs"/>
          <w:sz w:val="28"/>
          <w:szCs w:val="28"/>
          <w:rtl/>
        </w:rPr>
        <w:t xml:space="preserve">دار آن است. </w:t>
      </w:r>
    </w:p>
    <w:p w:rsidR="00C5413C" w:rsidRPr="00984198" w:rsidRDefault="00703EBE" w:rsidP="009C566D">
      <w:pPr>
        <w:pStyle w:val="NormalWeb"/>
        <w:widowControl w:val="0"/>
        <w:bidi/>
        <w:spacing w:before="0" w:beforeAutospacing="0" w:after="0" w:afterAutospacing="0" w:line="228" w:lineRule="auto"/>
        <w:ind w:firstLine="284"/>
        <w:jc w:val="both"/>
        <w:rPr>
          <w:rFonts w:cs="B Lotus"/>
          <w:sz w:val="28"/>
          <w:szCs w:val="28"/>
          <w:rtl/>
        </w:rPr>
      </w:pPr>
      <w:r>
        <w:rPr>
          <w:rFonts w:cs="B Lotus" w:hint="cs"/>
          <w:sz w:val="28"/>
          <w:szCs w:val="28"/>
          <w:rtl/>
        </w:rPr>
        <w:t>این باب را با ابیاتی زیبا و دل</w:t>
      </w:r>
      <w:r>
        <w:rPr>
          <w:rFonts w:cs="B Lotus"/>
          <w:sz w:val="28"/>
          <w:szCs w:val="28"/>
          <w:rtl/>
        </w:rPr>
        <w:softHyphen/>
      </w:r>
      <w:r>
        <w:rPr>
          <w:rFonts w:cs="B Lotus" w:hint="cs"/>
          <w:sz w:val="28"/>
          <w:szCs w:val="28"/>
          <w:rtl/>
        </w:rPr>
        <w:t xml:space="preserve">نشین از حافظ ابن رجب </w:t>
      </w:r>
      <w:r w:rsidRPr="00703EBE">
        <w:rPr>
          <w:rFonts w:cs="B Lotus" w:hint="cs"/>
          <w:rtl/>
        </w:rPr>
        <w:t>رحمه</w:t>
      </w:r>
      <w:r w:rsidRPr="00703EBE">
        <w:rPr>
          <w:rFonts w:cs="B Lotus"/>
          <w:rtl/>
        </w:rPr>
        <w:softHyphen/>
      </w:r>
      <w:r w:rsidR="00C5413C" w:rsidRPr="00703EBE">
        <w:rPr>
          <w:rFonts w:cs="B Lotus" w:hint="cs"/>
          <w:rtl/>
        </w:rPr>
        <w:t>الله</w:t>
      </w:r>
      <w:r w:rsidR="00C5413C" w:rsidRPr="00984198">
        <w:rPr>
          <w:rFonts w:cs="B Lotus" w:hint="cs"/>
          <w:sz w:val="28"/>
          <w:szCs w:val="28"/>
          <w:rtl/>
        </w:rPr>
        <w:t xml:space="preserve"> به پایان</w:t>
      </w:r>
      <w:r w:rsidR="009D0387" w:rsidRPr="00984198">
        <w:rPr>
          <w:rFonts w:cs="B Lotus" w:hint="cs"/>
          <w:sz w:val="28"/>
          <w:szCs w:val="28"/>
          <w:rtl/>
        </w:rPr>
        <w:t xml:space="preserve"> می‌</w:t>
      </w:r>
      <w:r w:rsidR="00C5413C" w:rsidRPr="00984198">
        <w:rPr>
          <w:rFonts w:cs="B Lotus" w:hint="cs"/>
          <w:sz w:val="28"/>
          <w:szCs w:val="28"/>
          <w:rtl/>
        </w:rPr>
        <w:t>رسانم، آنجا که</w:t>
      </w:r>
      <w:r w:rsidR="009D0387" w:rsidRPr="00984198">
        <w:rPr>
          <w:rFonts w:cs="B Lotus" w:hint="cs"/>
          <w:sz w:val="28"/>
          <w:szCs w:val="28"/>
          <w:rtl/>
        </w:rPr>
        <w:t xml:space="preserve"> می‌</w:t>
      </w:r>
      <w:r w:rsidR="00C5413C" w:rsidRPr="00984198">
        <w:rPr>
          <w:rFonts w:cs="B Lotus" w:hint="cs"/>
          <w:sz w:val="28"/>
          <w:szCs w:val="28"/>
          <w:rtl/>
        </w:rPr>
        <w:t>سراید:</w:t>
      </w:r>
      <w:r w:rsidR="00C5413C" w:rsidRPr="00C008F7">
        <w:rPr>
          <w:rStyle w:val="FootnoteReference"/>
          <w:rFonts w:cs="B Lotus"/>
          <w:sz w:val="28"/>
          <w:szCs w:val="28"/>
          <w:rtl/>
        </w:rPr>
        <w:footnoteReference w:id="484"/>
      </w:r>
    </w:p>
    <w:tbl>
      <w:tblPr>
        <w:bidiVisual/>
        <w:tblW w:w="0" w:type="auto"/>
        <w:tblLook w:val="04A0" w:firstRow="1" w:lastRow="0" w:firstColumn="1" w:lastColumn="0" w:noHBand="0" w:noVBand="1"/>
      </w:tblPr>
      <w:tblGrid>
        <w:gridCol w:w="3764"/>
        <w:gridCol w:w="284"/>
        <w:gridCol w:w="3652"/>
      </w:tblGrid>
      <w:tr w:rsidR="00AF4245" w:rsidRPr="00984198" w:rsidTr="00565159">
        <w:tc>
          <w:tcPr>
            <w:tcW w:w="3764" w:type="dxa"/>
            <w:shd w:val="clear" w:color="auto" w:fill="auto"/>
          </w:tcPr>
          <w:p w:rsidR="00AF4245" w:rsidRPr="00CC2082" w:rsidRDefault="00AF4245" w:rsidP="009C566D">
            <w:pPr>
              <w:pStyle w:val="a1"/>
              <w:widowControl w:val="0"/>
              <w:spacing w:line="228" w:lineRule="auto"/>
              <w:ind w:firstLine="0"/>
              <w:jc w:val="lowKashida"/>
              <w:rPr>
                <w:sz w:val="2"/>
                <w:szCs w:val="2"/>
                <w:rtl/>
              </w:rPr>
            </w:pPr>
            <w:r w:rsidRPr="00D96544">
              <w:rPr>
                <w:rFonts w:hint="cs"/>
                <w:rtl/>
              </w:rPr>
              <w:t>تـبـار</w:t>
            </w:r>
            <w:r w:rsidR="00C71416" w:rsidRPr="00C71416">
              <w:rPr>
                <w:rFonts w:hint="cs"/>
                <w:rtl/>
              </w:rPr>
              <w:t>ك</w:t>
            </w:r>
            <w:r w:rsidR="00565159">
              <w:rPr>
                <w:rFonts w:hint="cs"/>
                <w:rtl/>
              </w:rPr>
              <w:t xml:space="preserve"> ذوالـجلال والإ</w:t>
            </w:r>
            <w:r w:rsidR="00C71416" w:rsidRPr="00C71416">
              <w:rPr>
                <w:rFonts w:hint="cs"/>
                <w:rtl/>
              </w:rPr>
              <w:t>ك</w:t>
            </w:r>
            <w:r w:rsidRPr="00D96544">
              <w:rPr>
                <w:rFonts w:hint="cs"/>
                <w:rtl/>
              </w:rPr>
              <w:t>ــرام</w:t>
            </w:r>
            <w:r>
              <w:rPr>
                <w:rtl/>
              </w:rPr>
              <w:br/>
            </w:r>
          </w:p>
        </w:tc>
        <w:tc>
          <w:tcPr>
            <w:tcW w:w="284" w:type="dxa"/>
            <w:shd w:val="clear" w:color="auto" w:fill="auto"/>
          </w:tcPr>
          <w:p w:rsidR="00AF4245" w:rsidRDefault="00AF4245" w:rsidP="009C566D">
            <w:pPr>
              <w:pStyle w:val="a1"/>
              <w:widowControl w:val="0"/>
              <w:spacing w:line="228" w:lineRule="auto"/>
              <w:ind w:firstLine="0"/>
              <w:jc w:val="lowKashida"/>
              <w:rPr>
                <w:rtl/>
              </w:rPr>
            </w:pPr>
          </w:p>
        </w:tc>
        <w:tc>
          <w:tcPr>
            <w:tcW w:w="3652" w:type="dxa"/>
            <w:shd w:val="clear" w:color="auto" w:fill="auto"/>
          </w:tcPr>
          <w:p w:rsidR="00AF4245" w:rsidRPr="00CC2082" w:rsidRDefault="00565159" w:rsidP="009C566D">
            <w:pPr>
              <w:pStyle w:val="a1"/>
              <w:widowControl w:val="0"/>
              <w:spacing w:line="228" w:lineRule="auto"/>
              <w:ind w:firstLine="0"/>
              <w:jc w:val="lowKashida"/>
              <w:rPr>
                <w:rFonts w:cs="Times New Roman"/>
                <w:sz w:val="2"/>
                <w:szCs w:val="2"/>
                <w:rtl/>
              </w:rPr>
            </w:pPr>
            <w:r>
              <w:rPr>
                <w:rFonts w:hint="cs"/>
                <w:rtl/>
              </w:rPr>
              <w:t>و</w:t>
            </w:r>
            <w:r w:rsidR="00AF4245" w:rsidRPr="00D96544">
              <w:rPr>
                <w:rFonts w:hint="cs"/>
                <w:rtl/>
              </w:rPr>
              <w:t xml:space="preserve">من شهد </w:t>
            </w:r>
            <w:r>
              <w:rPr>
                <w:rFonts w:hint="cs"/>
                <w:rtl/>
              </w:rPr>
              <w:t>أ</w:t>
            </w:r>
            <w:r w:rsidR="00AF4245" w:rsidRPr="00D96544">
              <w:rPr>
                <w:rFonts w:hint="cs"/>
                <w:rtl/>
              </w:rPr>
              <w:t xml:space="preserve">ن لا </w:t>
            </w:r>
            <w:r>
              <w:rPr>
                <w:rFonts w:hint="cs"/>
                <w:rtl/>
              </w:rPr>
              <w:t>إ</w:t>
            </w:r>
            <w:r w:rsidR="00AF4245" w:rsidRPr="00D96544">
              <w:rPr>
                <w:rFonts w:hint="cs"/>
                <w:rtl/>
              </w:rPr>
              <w:t xml:space="preserve">له </w:t>
            </w:r>
            <w:r>
              <w:rPr>
                <w:rFonts w:hint="cs"/>
                <w:rtl/>
              </w:rPr>
              <w:t>إ</w:t>
            </w:r>
            <w:r w:rsidR="00AF4245" w:rsidRPr="00D96544">
              <w:rPr>
                <w:rFonts w:hint="cs"/>
                <w:rtl/>
              </w:rPr>
              <w:t>لا</w:t>
            </w:r>
            <w:r>
              <w:rPr>
                <w:rFonts w:hint="cs"/>
                <w:rtl/>
              </w:rPr>
              <w:t xml:space="preserve"> </w:t>
            </w:r>
            <w:r w:rsidR="00AF4245" w:rsidRPr="00D96544">
              <w:rPr>
                <w:rFonts w:hint="cs"/>
                <w:rtl/>
              </w:rPr>
              <w:t>هـو</w:t>
            </w:r>
            <w:r w:rsidR="00AF4245">
              <w:rPr>
                <w:rtl/>
              </w:rPr>
              <w:br/>
            </w:r>
          </w:p>
        </w:tc>
      </w:tr>
      <w:tr w:rsidR="00AF4245" w:rsidRPr="00984198" w:rsidTr="00565159">
        <w:tc>
          <w:tcPr>
            <w:tcW w:w="3764" w:type="dxa"/>
            <w:shd w:val="clear" w:color="auto" w:fill="auto"/>
          </w:tcPr>
          <w:p w:rsidR="00AF4245" w:rsidRPr="00CC2082" w:rsidRDefault="00AF4245" w:rsidP="009C566D">
            <w:pPr>
              <w:pStyle w:val="a1"/>
              <w:widowControl w:val="0"/>
              <w:spacing w:line="228" w:lineRule="auto"/>
              <w:ind w:firstLine="0"/>
              <w:jc w:val="lowKashida"/>
              <w:rPr>
                <w:sz w:val="2"/>
                <w:szCs w:val="2"/>
                <w:rtl/>
              </w:rPr>
            </w:pPr>
            <w:r w:rsidRPr="00D96544">
              <w:rPr>
                <w:rFonts w:hint="cs"/>
                <w:rtl/>
              </w:rPr>
              <w:t>من یغفر الذنوب من یمحصها</w:t>
            </w:r>
            <w:r>
              <w:rPr>
                <w:rtl/>
              </w:rPr>
              <w:br/>
            </w:r>
          </w:p>
        </w:tc>
        <w:tc>
          <w:tcPr>
            <w:tcW w:w="284" w:type="dxa"/>
            <w:shd w:val="clear" w:color="auto" w:fill="auto"/>
          </w:tcPr>
          <w:p w:rsidR="00AF4245" w:rsidRDefault="00AF4245" w:rsidP="009C566D">
            <w:pPr>
              <w:pStyle w:val="a1"/>
              <w:widowControl w:val="0"/>
              <w:spacing w:line="228" w:lineRule="auto"/>
              <w:ind w:firstLine="0"/>
              <w:jc w:val="lowKashida"/>
              <w:rPr>
                <w:rtl/>
              </w:rPr>
            </w:pPr>
          </w:p>
        </w:tc>
        <w:tc>
          <w:tcPr>
            <w:tcW w:w="3652" w:type="dxa"/>
            <w:shd w:val="clear" w:color="auto" w:fill="auto"/>
          </w:tcPr>
          <w:p w:rsidR="00AF4245" w:rsidRPr="00CC2082" w:rsidRDefault="00AF4245" w:rsidP="009C566D">
            <w:pPr>
              <w:pStyle w:val="a1"/>
              <w:widowControl w:val="0"/>
              <w:spacing w:line="228" w:lineRule="auto"/>
              <w:ind w:firstLine="0"/>
              <w:jc w:val="lowKashida"/>
              <w:rPr>
                <w:sz w:val="2"/>
                <w:szCs w:val="2"/>
                <w:rtl/>
              </w:rPr>
            </w:pPr>
            <w:r w:rsidRPr="00D96544">
              <w:rPr>
                <w:rFonts w:hint="cs"/>
                <w:rtl/>
              </w:rPr>
              <w:t>غیـر</w:t>
            </w:r>
            <w:r w:rsidR="00C71416" w:rsidRPr="00C71416">
              <w:rPr>
                <w:rFonts w:hint="cs"/>
                <w:rtl/>
              </w:rPr>
              <w:t>ك</w:t>
            </w:r>
            <w:r w:rsidRPr="00D96544">
              <w:rPr>
                <w:rFonts w:hint="cs"/>
                <w:rtl/>
              </w:rPr>
              <w:t xml:space="preserve"> یا مـن لا</w:t>
            </w:r>
            <w:r w:rsidR="00565159">
              <w:rPr>
                <w:rFonts w:hint="cs"/>
                <w:rtl/>
              </w:rPr>
              <w:t xml:space="preserve"> إ</w:t>
            </w:r>
            <w:r w:rsidRPr="00D96544">
              <w:rPr>
                <w:rFonts w:hint="cs"/>
                <w:rtl/>
              </w:rPr>
              <w:t xml:space="preserve">له </w:t>
            </w:r>
            <w:r w:rsidR="00565159">
              <w:rPr>
                <w:rFonts w:hint="cs"/>
                <w:rtl/>
              </w:rPr>
              <w:t>إ</w:t>
            </w:r>
            <w:r w:rsidRPr="00D96544">
              <w:rPr>
                <w:rFonts w:hint="cs"/>
                <w:rtl/>
              </w:rPr>
              <w:t>لا</w:t>
            </w:r>
            <w:r w:rsidR="00565159">
              <w:rPr>
                <w:rFonts w:hint="cs"/>
                <w:rtl/>
              </w:rPr>
              <w:t xml:space="preserve"> </w:t>
            </w:r>
            <w:r w:rsidRPr="00D96544">
              <w:rPr>
                <w:rFonts w:hint="cs"/>
                <w:rtl/>
              </w:rPr>
              <w:t>هـو</w:t>
            </w:r>
            <w:r>
              <w:rPr>
                <w:rtl/>
              </w:rPr>
              <w:br/>
            </w:r>
          </w:p>
        </w:tc>
      </w:tr>
      <w:tr w:rsidR="00AF4245" w:rsidRPr="00984198" w:rsidTr="00565159">
        <w:tc>
          <w:tcPr>
            <w:tcW w:w="3764" w:type="dxa"/>
            <w:shd w:val="clear" w:color="auto" w:fill="auto"/>
          </w:tcPr>
          <w:p w:rsidR="00AF4245" w:rsidRPr="00CC2082" w:rsidRDefault="00AF4245" w:rsidP="009C566D">
            <w:pPr>
              <w:pStyle w:val="a1"/>
              <w:widowControl w:val="0"/>
              <w:spacing w:line="228" w:lineRule="auto"/>
              <w:ind w:firstLine="0"/>
              <w:jc w:val="lowKashida"/>
              <w:rPr>
                <w:sz w:val="2"/>
                <w:szCs w:val="2"/>
                <w:rtl/>
              </w:rPr>
            </w:pPr>
            <w:r w:rsidRPr="00D96544">
              <w:rPr>
                <w:rFonts w:hint="cs"/>
                <w:rtl/>
              </w:rPr>
              <w:t>جـنـان خلـده لـمن یـوحده</w:t>
            </w:r>
            <w:r>
              <w:rPr>
                <w:rtl/>
              </w:rPr>
              <w:br/>
            </w:r>
          </w:p>
        </w:tc>
        <w:tc>
          <w:tcPr>
            <w:tcW w:w="284" w:type="dxa"/>
            <w:shd w:val="clear" w:color="auto" w:fill="auto"/>
          </w:tcPr>
          <w:p w:rsidR="00AF4245" w:rsidRDefault="00AF4245" w:rsidP="009C566D">
            <w:pPr>
              <w:pStyle w:val="a1"/>
              <w:widowControl w:val="0"/>
              <w:spacing w:line="228" w:lineRule="auto"/>
              <w:ind w:firstLine="0"/>
              <w:jc w:val="lowKashida"/>
              <w:rPr>
                <w:rtl/>
              </w:rPr>
            </w:pPr>
          </w:p>
        </w:tc>
        <w:tc>
          <w:tcPr>
            <w:tcW w:w="3652" w:type="dxa"/>
            <w:shd w:val="clear" w:color="auto" w:fill="auto"/>
          </w:tcPr>
          <w:p w:rsidR="00AF4245" w:rsidRPr="00CC2082" w:rsidRDefault="00565159" w:rsidP="009C566D">
            <w:pPr>
              <w:pStyle w:val="a1"/>
              <w:widowControl w:val="0"/>
              <w:spacing w:line="228" w:lineRule="auto"/>
              <w:ind w:firstLine="0"/>
              <w:jc w:val="lowKashida"/>
              <w:rPr>
                <w:sz w:val="2"/>
                <w:szCs w:val="2"/>
                <w:rtl/>
              </w:rPr>
            </w:pPr>
            <w:r>
              <w:rPr>
                <w:rFonts w:hint="cs"/>
                <w:rtl/>
              </w:rPr>
              <w:t>أ</w:t>
            </w:r>
            <w:r w:rsidR="00AF4245" w:rsidRPr="00D96544">
              <w:rPr>
                <w:rFonts w:hint="cs"/>
                <w:rtl/>
              </w:rPr>
              <w:t xml:space="preserve">شـهـد </w:t>
            </w:r>
            <w:r>
              <w:rPr>
                <w:rFonts w:hint="cs"/>
                <w:rtl/>
              </w:rPr>
              <w:t>أ</w:t>
            </w:r>
            <w:r w:rsidR="00AF4245" w:rsidRPr="00D96544">
              <w:rPr>
                <w:rFonts w:hint="cs"/>
                <w:rtl/>
              </w:rPr>
              <w:t xml:space="preserve">ن لا </w:t>
            </w:r>
            <w:r>
              <w:rPr>
                <w:rFonts w:hint="cs"/>
                <w:rtl/>
              </w:rPr>
              <w:t>إ</w:t>
            </w:r>
            <w:r w:rsidR="00AF4245" w:rsidRPr="00D96544">
              <w:rPr>
                <w:rFonts w:hint="cs"/>
                <w:rtl/>
              </w:rPr>
              <w:t xml:space="preserve">لــه </w:t>
            </w:r>
            <w:r>
              <w:rPr>
                <w:rFonts w:hint="cs"/>
                <w:rtl/>
              </w:rPr>
              <w:t>إ</w:t>
            </w:r>
            <w:r w:rsidR="00AF4245" w:rsidRPr="00D96544">
              <w:rPr>
                <w:rFonts w:hint="cs"/>
                <w:rtl/>
              </w:rPr>
              <w:t>لا هـو</w:t>
            </w:r>
            <w:r w:rsidR="00AF4245">
              <w:rPr>
                <w:rtl/>
              </w:rPr>
              <w:br/>
            </w:r>
          </w:p>
        </w:tc>
      </w:tr>
      <w:tr w:rsidR="00AF4245" w:rsidRPr="00984198" w:rsidTr="00565159">
        <w:tc>
          <w:tcPr>
            <w:tcW w:w="3764" w:type="dxa"/>
            <w:shd w:val="clear" w:color="auto" w:fill="auto"/>
          </w:tcPr>
          <w:p w:rsidR="00AF4245" w:rsidRPr="00CC2082" w:rsidRDefault="00AF4245" w:rsidP="009C566D">
            <w:pPr>
              <w:pStyle w:val="a1"/>
              <w:widowControl w:val="0"/>
              <w:spacing w:line="228" w:lineRule="auto"/>
              <w:ind w:firstLine="0"/>
              <w:jc w:val="lowKashida"/>
              <w:rPr>
                <w:sz w:val="2"/>
                <w:szCs w:val="2"/>
                <w:rtl/>
              </w:rPr>
            </w:pPr>
            <w:r w:rsidRPr="00D96544">
              <w:rPr>
                <w:rFonts w:hint="cs"/>
                <w:rtl/>
              </w:rPr>
              <w:t>نــاره لا تـــحـــرق مـــن</w:t>
            </w:r>
            <w:r>
              <w:rPr>
                <w:rtl/>
              </w:rPr>
              <w:br/>
            </w:r>
          </w:p>
        </w:tc>
        <w:tc>
          <w:tcPr>
            <w:tcW w:w="284" w:type="dxa"/>
            <w:shd w:val="clear" w:color="auto" w:fill="auto"/>
          </w:tcPr>
          <w:p w:rsidR="00AF4245" w:rsidRDefault="00AF4245" w:rsidP="009C566D">
            <w:pPr>
              <w:pStyle w:val="a1"/>
              <w:widowControl w:val="0"/>
              <w:spacing w:line="228" w:lineRule="auto"/>
              <w:ind w:firstLine="0"/>
              <w:jc w:val="lowKashida"/>
              <w:rPr>
                <w:rtl/>
              </w:rPr>
            </w:pPr>
          </w:p>
        </w:tc>
        <w:tc>
          <w:tcPr>
            <w:tcW w:w="3652" w:type="dxa"/>
            <w:shd w:val="clear" w:color="auto" w:fill="auto"/>
          </w:tcPr>
          <w:p w:rsidR="00AF4245" w:rsidRPr="00CC2082" w:rsidRDefault="00AF4245" w:rsidP="009C566D">
            <w:pPr>
              <w:pStyle w:val="a1"/>
              <w:widowControl w:val="0"/>
              <w:spacing w:line="228" w:lineRule="auto"/>
              <w:ind w:firstLine="0"/>
              <w:jc w:val="lowKashida"/>
              <w:rPr>
                <w:sz w:val="2"/>
                <w:szCs w:val="2"/>
                <w:rtl/>
              </w:rPr>
            </w:pPr>
            <w:r w:rsidRPr="00D96544">
              <w:rPr>
                <w:rFonts w:hint="cs"/>
                <w:rtl/>
              </w:rPr>
              <w:t xml:space="preserve">یـشـهد </w:t>
            </w:r>
            <w:r w:rsidR="00565159">
              <w:rPr>
                <w:rFonts w:hint="cs"/>
                <w:rtl/>
              </w:rPr>
              <w:t>أ</w:t>
            </w:r>
            <w:r w:rsidRPr="00D96544">
              <w:rPr>
                <w:rFonts w:hint="cs"/>
                <w:rtl/>
              </w:rPr>
              <w:t>ن لا</w:t>
            </w:r>
            <w:r w:rsidR="00565159">
              <w:rPr>
                <w:rFonts w:hint="cs"/>
                <w:rtl/>
              </w:rPr>
              <w:t xml:space="preserve"> إ</w:t>
            </w:r>
            <w:r w:rsidRPr="00D96544">
              <w:rPr>
                <w:rFonts w:hint="cs"/>
                <w:rtl/>
              </w:rPr>
              <w:t xml:space="preserve">لـه </w:t>
            </w:r>
            <w:r w:rsidR="00565159">
              <w:rPr>
                <w:rFonts w:hint="cs"/>
                <w:rtl/>
              </w:rPr>
              <w:t>إ</w:t>
            </w:r>
            <w:r w:rsidRPr="00D96544">
              <w:rPr>
                <w:rFonts w:hint="cs"/>
                <w:rtl/>
              </w:rPr>
              <w:t>لا هــو</w:t>
            </w:r>
            <w:r>
              <w:rPr>
                <w:rtl/>
              </w:rPr>
              <w:br/>
            </w:r>
          </w:p>
        </w:tc>
      </w:tr>
      <w:tr w:rsidR="00AF4245" w:rsidRPr="00984198" w:rsidTr="00565159">
        <w:tc>
          <w:tcPr>
            <w:tcW w:w="3764" w:type="dxa"/>
            <w:shd w:val="clear" w:color="auto" w:fill="auto"/>
          </w:tcPr>
          <w:p w:rsidR="00AF4245" w:rsidRPr="00CC2082" w:rsidRDefault="00565159" w:rsidP="009C566D">
            <w:pPr>
              <w:pStyle w:val="a1"/>
              <w:widowControl w:val="0"/>
              <w:spacing w:line="228" w:lineRule="auto"/>
              <w:ind w:firstLine="0"/>
              <w:jc w:val="lowKashida"/>
              <w:rPr>
                <w:sz w:val="2"/>
                <w:szCs w:val="2"/>
                <w:rtl/>
              </w:rPr>
            </w:pPr>
            <w:r>
              <w:rPr>
                <w:rFonts w:hint="cs"/>
                <w:rtl/>
              </w:rPr>
              <w:t>أ</w:t>
            </w:r>
            <w:r w:rsidR="00AF4245" w:rsidRPr="00D96544">
              <w:rPr>
                <w:rFonts w:hint="cs"/>
                <w:rtl/>
              </w:rPr>
              <w:t>قـولـها مـخلــصا بـلا بخل</w:t>
            </w:r>
            <w:r w:rsidR="00AF4245">
              <w:rPr>
                <w:rtl/>
              </w:rPr>
              <w:br/>
            </w:r>
          </w:p>
        </w:tc>
        <w:tc>
          <w:tcPr>
            <w:tcW w:w="284" w:type="dxa"/>
            <w:shd w:val="clear" w:color="auto" w:fill="auto"/>
          </w:tcPr>
          <w:p w:rsidR="00AF4245" w:rsidRDefault="00AF4245" w:rsidP="009C566D">
            <w:pPr>
              <w:pStyle w:val="a1"/>
              <w:widowControl w:val="0"/>
              <w:spacing w:line="228" w:lineRule="auto"/>
              <w:ind w:firstLine="0"/>
              <w:jc w:val="lowKashida"/>
              <w:rPr>
                <w:rtl/>
              </w:rPr>
            </w:pPr>
          </w:p>
        </w:tc>
        <w:tc>
          <w:tcPr>
            <w:tcW w:w="3652" w:type="dxa"/>
            <w:shd w:val="clear" w:color="auto" w:fill="auto"/>
          </w:tcPr>
          <w:p w:rsidR="00AF4245" w:rsidRPr="00CC2082" w:rsidRDefault="00565159" w:rsidP="009C566D">
            <w:pPr>
              <w:pStyle w:val="a1"/>
              <w:widowControl w:val="0"/>
              <w:spacing w:line="228" w:lineRule="auto"/>
              <w:ind w:firstLine="0"/>
              <w:jc w:val="lowKashida"/>
              <w:rPr>
                <w:sz w:val="2"/>
                <w:szCs w:val="2"/>
                <w:rtl/>
              </w:rPr>
            </w:pPr>
            <w:r>
              <w:rPr>
                <w:rFonts w:hint="cs"/>
                <w:rtl/>
              </w:rPr>
              <w:t>أ</w:t>
            </w:r>
            <w:r w:rsidR="00AF4245" w:rsidRPr="00D96544">
              <w:rPr>
                <w:rFonts w:hint="cs"/>
                <w:rtl/>
              </w:rPr>
              <w:t xml:space="preserve">شـهـد </w:t>
            </w:r>
            <w:r>
              <w:rPr>
                <w:rFonts w:hint="cs"/>
                <w:rtl/>
              </w:rPr>
              <w:t>أ</w:t>
            </w:r>
            <w:r w:rsidR="00AF4245" w:rsidRPr="00D96544">
              <w:rPr>
                <w:rFonts w:hint="cs"/>
                <w:rtl/>
              </w:rPr>
              <w:t xml:space="preserve">ن لا </w:t>
            </w:r>
            <w:r>
              <w:rPr>
                <w:rFonts w:hint="cs"/>
                <w:rtl/>
              </w:rPr>
              <w:t>إ</w:t>
            </w:r>
            <w:r w:rsidR="00AF4245" w:rsidRPr="00D96544">
              <w:rPr>
                <w:rFonts w:hint="cs"/>
                <w:rtl/>
              </w:rPr>
              <w:t xml:space="preserve">لـه </w:t>
            </w:r>
            <w:r>
              <w:rPr>
                <w:rFonts w:hint="cs"/>
                <w:rtl/>
              </w:rPr>
              <w:t>إ</w:t>
            </w:r>
            <w:r w:rsidR="00AF4245" w:rsidRPr="00D96544">
              <w:rPr>
                <w:rFonts w:hint="cs"/>
                <w:rtl/>
              </w:rPr>
              <w:t>لا هـو</w:t>
            </w:r>
            <w:r w:rsidR="00AF4245">
              <w:rPr>
                <w:rtl/>
              </w:rPr>
              <w:br/>
            </w:r>
          </w:p>
        </w:tc>
      </w:tr>
    </w:tbl>
    <w:p w:rsidR="00C5413C" w:rsidRPr="00984198" w:rsidRDefault="00565159" w:rsidP="009C566D">
      <w:pPr>
        <w:pStyle w:val="NormalWeb"/>
        <w:widowControl w:val="0"/>
        <w:bidi/>
        <w:spacing w:before="0" w:beforeAutospacing="0" w:after="0" w:afterAutospacing="0" w:line="228" w:lineRule="auto"/>
        <w:ind w:firstLine="284"/>
        <w:jc w:val="both"/>
        <w:rPr>
          <w:rFonts w:cs="B Lotus"/>
          <w:sz w:val="28"/>
          <w:szCs w:val="28"/>
          <w:rtl/>
        </w:rPr>
      </w:pPr>
      <w:r>
        <w:rPr>
          <w:rFonts w:cs="B Lotus" w:hint="cs"/>
          <w:sz w:val="28"/>
          <w:szCs w:val="28"/>
          <w:rtl/>
        </w:rPr>
        <w:t>«</w:t>
      </w:r>
      <w:r w:rsidR="00C5413C" w:rsidRPr="00984198">
        <w:rPr>
          <w:rFonts w:cs="B Lotus" w:hint="cs"/>
          <w:sz w:val="28"/>
          <w:szCs w:val="28"/>
          <w:rtl/>
        </w:rPr>
        <w:t>بزرگوار و دارای برکات بسیار است، ذاتی که صاحب جلال و عظمت و ارجمند و گرامی است و نیز کسی که گواهی دهد هیچ معبود به حقی جز او نیست. چه کسی جز تو گناهان را</w:t>
      </w:r>
      <w:r w:rsidR="009D0387" w:rsidRPr="00984198">
        <w:rPr>
          <w:rFonts w:cs="B Lotus" w:hint="cs"/>
          <w:sz w:val="28"/>
          <w:szCs w:val="28"/>
          <w:rtl/>
        </w:rPr>
        <w:t xml:space="preserve"> می‌</w:t>
      </w:r>
      <w:r w:rsidR="00C5413C" w:rsidRPr="00984198">
        <w:rPr>
          <w:rFonts w:cs="B Lotus" w:hint="cs"/>
          <w:sz w:val="28"/>
          <w:szCs w:val="28"/>
          <w:rtl/>
        </w:rPr>
        <w:t>بخشد و</w:t>
      </w:r>
      <w:r w:rsidR="009D0387" w:rsidRPr="00984198">
        <w:rPr>
          <w:rFonts w:cs="B Lotus" w:hint="cs"/>
          <w:sz w:val="28"/>
          <w:szCs w:val="28"/>
          <w:rtl/>
        </w:rPr>
        <w:t xml:space="preserve"> آن‌ها </w:t>
      </w:r>
      <w:r w:rsidR="00C5413C" w:rsidRPr="00984198">
        <w:rPr>
          <w:rFonts w:cs="B Lotus" w:hint="cs"/>
          <w:sz w:val="28"/>
          <w:szCs w:val="28"/>
          <w:rtl/>
        </w:rPr>
        <w:t>را محو و نابود</w:t>
      </w:r>
      <w:r w:rsidR="009D0387" w:rsidRPr="00984198">
        <w:rPr>
          <w:rFonts w:cs="B Lotus" w:hint="cs"/>
          <w:sz w:val="28"/>
          <w:szCs w:val="28"/>
          <w:rtl/>
        </w:rPr>
        <w:t xml:space="preserve"> می‌</w:t>
      </w:r>
      <w:r w:rsidR="00C5413C" w:rsidRPr="00984198">
        <w:rPr>
          <w:rFonts w:cs="B Lotus" w:hint="cs"/>
          <w:sz w:val="28"/>
          <w:szCs w:val="28"/>
          <w:rtl/>
        </w:rPr>
        <w:t>سازد، ای کسی که جز او معبود بر حقی نیست. باغ</w:t>
      </w:r>
      <w:r w:rsidR="00703EBE">
        <w:rPr>
          <w:rFonts w:cs="B Lotus"/>
          <w:sz w:val="28"/>
          <w:szCs w:val="28"/>
          <w:rtl/>
        </w:rPr>
        <w:softHyphen/>
      </w:r>
      <w:r w:rsidR="00C5413C" w:rsidRPr="00984198">
        <w:rPr>
          <w:rFonts w:cs="B Lotus" w:hint="cs"/>
          <w:sz w:val="28"/>
          <w:szCs w:val="28"/>
          <w:rtl/>
        </w:rPr>
        <w:t>های جاویدانش برای کسی است که تنها او را پرستش کند، شهادت</w:t>
      </w:r>
      <w:r w:rsidR="009D0387" w:rsidRPr="00984198">
        <w:rPr>
          <w:rFonts w:cs="B Lotus" w:hint="cs"/>
          <w:sz w:val="28"/>
          <w:szCs w:val="28"/>
          <w:rtl/>
        </w:rPr>
        <w:t xml:space="preserve"> می‌</w:t>
      </w:r>
      <w:r w:rsidR="00C5413C" w:rsidRPr="00984198">
        <w:rPr>
          <w:rFonts w:cs="B Lotus" w:hint="cs"/>
          <w:sz w:val="28"/>
          <w:szCs w:val="28"/>
          <w:rtl/>
        </w:rPr>
        <w:t>دهم که معبود بر حقی جز او نیست. آتش دوزخ کسی را که گواهی دهد که معبود به حقی جز او نیست، نمی</w:t>
      </w:r>
      <w:r w:rsidR="00C5413C" w:rsidRPr="00984198">
        <w:rPr>
          <w:rFonts w:cs="B Lotus" w:hint="cs"/>
          <w:sz w:val="28"/>
          <w:szCs w:val="28"/>
          <w:cs/>
        </w:rPr>
        <w:t>‎</w:t>
      </w:r>
      <w:r w:rsidR="00C5413C" w:rsidRPr="00984198">
        <w:rPr>
          <w:rFonts w:cs="B Lotus" w:hint="cs"/>
          <w:sz w:val="28"/>
          <w:szCs w:val="28"/>
          <w:rtl/>
        </w:rPr>
        <w:t>سوزاند.</w:t>
      </w:r>
      <w:r w:rsidR="00703EBE">
        <w:rPr>
          <w:rFonts w:cs="B Lotus" w:hint="cs"/>
          <w:sz w:val="28"/>
          <w:szCs w:val="28"/>
          <w:rtl/>
        </w:rPr>
        <w:t xml:space="preserve"> آن</w:t>
      </w:r>
      <w:r w:rsidR="00703EBE">
        <w:rPr>
          <w:rFonts w:cs="B Lotus"/>
          <w:sz w:val="28"/>
          <w:szCs w:val="28"/>
          <w:rtl/>
        </w:rPr>
        <w:softHyphen/>
      </w:r>
      <w:r w:rsidR="009D0387" w:rsidRPr="00984198">
        <w:rPr>
          <w:rFonts w:cs="B Lotus" w:hint="cs"/>
          <w:sz w:val="28"/>
          <w:szCs w:val="28"/>
          <w:rtl/>
        </w:rPr>
        <w:t xml:space="preserve">را </w:t>
      </w:r>
      <w:r w:rsidR="00C5413C" w:rsidRPr="00984198">
        <w:rPr>
          <w:rFonts w:cs="B Lotus" w:hint="cs"/>
          <w:sz w:val="28"/>
          <w:szCs w:val="28"/>
          <w:rtl/>
        </w:rPr>
        <w:t>خالصانه و بدون هیچگونه بخلی</w:t>
      </w:r>
      <w:r w:rsidR="009D0387" w:rsidRPr="00984198">
        <w:rPr>
          <w:rFonts w:cs="B Lotus" w:hint="cs"/>
          <w:sz w:val="28"/>
          <w:szCs w:val="28"/>
          <w:rtl/>
        </w:rPr>
        <w:t xml:space="preserve"> می‌</w:t>
      </w:r>
      <w:r w:rsidR="00C5413C" w:rsidRPr="00984198">
        <w:rPr>
          <w:rFonts w:cs="B Lotus" w:hint="cs"/>
          <w:sz w:val="28"/>
          <w:szCs w:val="28"/>
          <w:rtl/>
        </w:rPr>
        <w:t>گویم، گواهی</w:t>
      </w:r>
      <w:r w:rsidR="009D0387" w:rsidRPr="00984198">
        <w:rPr>
          <w:rFonts w:cs="B Lotus" w:hint="cs"/>
          <w:sz w:val="28"/>
          <w:szCs w:val="28"/>
          <w:rtl/>
        </w:rPr>
        <w:t xml:space="preserve"> می‌</w:t>
      </w:r>
      <w:r w:rsidR="00C5413C" w:rsidRPr="00984198">
        <w:rPr>
          <w:rFonts w:cs="B Lotus" w:hint="cs"/>
          <w:sz w:val="28"/>
          <w:szCs w:val="28"/>
          <w:rtl/>
        </w:rPr>
        <w:t>دهم که هیچ معبود بر حقی جز او نیست</w:t>
      </w:r>
      <w:r>
        <w:rPr>
          <w:rFonts w:cs="B Lotus" w:hint="cs"/>
          <w:sz w:val="28"/>
          <w:szCs w:val="28"/>
          <w:rtl/>
        </w:rPr>
        <w:t>»</w:t>
      </w:r>
      <w:r w:rsidR="00C5413C" w:rsidRPr="00984198">
        <w:rPr>
          <w:rFonts w:cs="B Lotus" w:hint="cs"/>
          <w:sz w:val="28"/>
          <w:szCs w:val="28"/>
          <w:rtl/>
        </w:rPr>
        <w:t>.</w:t>
      </w:r>
    </w:p>
    <w:p w:rsidR="00C5413C" w:rsidRPr="00984198" w:rsidRDefault="00C5413C" w:rsidP="009C566D">
      <w:pPr>
        <w:pStyle w:val="NormalWeb"/>
        <w:widowControl w:val="0"/>
        <w:bidi/>
        <w:spacing w:before="0" w:beforeAutospacing="0" w:after="0" w:afterAutospacing="0" w:line="228" w:lineRule="auto"/>
        <w:ind w:firstLine="284"/>
        <w:jc w:val="both"/>
        <w:rPr>
          <w:rFonts w:cs="B Lotus"/>
          <w:sz w:val="28"/>
          <w:szCs w:val="28"/>
          <w:rtl/>
        </w:rPr>
      </w:pPr>
      <w:r w:rsidRPr="00984198">
        <w:rPr>
          <w:rFonts w:cs="B Lotus" w:hint="cs"/>
          <w:sz w:val="28"/>
          <w:szCs w:val="28"/>
          <w:rtl/>
        </w:rPr>
        <w:t xml:space="preserve"> و به این مقدار از احادیث در این باب کفایت</w:t>
      </w:r>
      <w:r w:rsidR="009D0387" w:rsidRPr="00984198">
        <w:rPr>
          <w:rFonts w:cs="B Lotus" w:hint="cs"/>
          <w:sz w:val="28"/>
          <w:szCs w:val="28"/>
          <w:rtl/>
        </w:rPr>
        <w:t xml:space="preserve"> می‌</w:t>
      </w:r>
      <w:r w:rsidRPr="00984198">
        <w:rPr>
          <w:rFonts w:cs="B Lotus" w:hint="cs"/>
          <w:sz w:val="28"/>
          <w:szCs w:val="28"/>
          <w:rtl/>
        </w:rPr>
        <w:t>کنم، حال اینکه احادیث در این مورد بسیار</w:t>
      </w:r>
      <w:r w:rsidR="009D0387" w:rsidRPr="00984198">
        <w:rPr>
          <w:rFonts w:cs="B Lotus" w:hint="cs"/>
          <w:sz w:val="28"/>
          <w:szCs w:val="28"/>
          <w:rtl/>
        </w:rPr>
        <w:t xml:space="preserve"> می‌</w:t>
      </w:r>
      <w:r w:rsidRPr="00984198">
        <w:rPr>
          <w:rFonts w:cs="B Lotus" w:hint="cs"/>
          <w:sz w:val="28"/>
          <w:szCs w:val="28"/>
          <w:rtl/>
        </w:rPr>
        <w:t xml:space="preserve">باشند. </w:t>
      </w:r>
    </w:p>
    <w:p w:rsidR="000B1124" w:rsidRPr="00984198" w:rsidRDefault="00C5413C" w:rsidP="009C566D">
      <w:pPr>
        <w:pStyle w:val="NormalWeb"/>
        <w:widowControl w:val="0"/>
        <w:bidi/>
        <w:spacing w:before="0" w:beforeAutospacing="0" w:after="0" w:afterAutospacing="0" w:line="228" w:lineRule="auto"/>
        <w:ind w:firstLine="284"/>
        <w:jc w:val="both"/>
        <w:rPr>
          <w:rFonts w:cs="B Lotus"/>
          <w:sz w:val="28"/>
          <w:szCs w:val="28"/>
          <w:rtl/>
        </w:rPr>
      </w:pPr>
      <w:r w:rsidRPr="00984198">
        <w:rPr>
          <w:rFonts w:cs="B Lotus" w:hint="cs"/>
          <w:sz w:val="28"/>
          <w:szCs w:val="28"/>
          <w:rtl/>
        </w:rPr>
        <w:t>از الله عزوجل</w:t>
      </w:r>
      <w:r w:rsidR="009D0387" w:rsidRPr="00984198">
        <w:rPr>
          <w:rFonts w:cs="B Lotus" w:hint="cs"/>
          <w:sz w:val="28"/>
          <w:szCs w:val="28"/>
          <w:rtl/>
        </w:rPr>
        <w:t xml:space="preserve"> می‌</w:t>
      </w:r>
      <w:r w:rsidRPr="00984198">
        <w:rPr>
          <w:rFonts w:cs="B Lotus" w:hint="cs"/>
          <w:sz w:val="28"/>
          <w:szCs w:val="28"/>
          <w:rtl/>
        </w:rPr>
        <w:t>خواهم که ما را با توحید بمیراند و ما را در زمره</w:t>
      </w:r>
      <w:r w:rsidR="00AC25A8" w:rsidRPr="00984198">
        <w:rPr>
          <w:rFonts w:cs="B Lotus" w:hint="cs"/>
          <w:sz w:val="28"/>
          <w:szCs w:val="28"/>
          <w:rtl/>
        </w:rPr>
        <w:t xml:space="preserve">‌ی </w:t>
      </w:r>
      <w:r w:rsidRPr="00984198">
        <w:rPr>
          <w:rFonts w:cs="B Lotus" w:hint="cs"/>
          <w:sz w:val="28"/>
          <w:szCs w:val="28"/>
          <w:rtl/>
        </w:rPr>
        <w:t>موحدین در باغ</w:t>
      </w:r>
      <w:r w:rsidR="00703EBE">
        <w:rPr>
          <w:rFonts w:cs="B Lotus"/>
          <w:sz w:val="28"/>
          <w:szCs w:val="28"/>
          <w:rtl/>
        </w:rPr>
        <w:softHyphen/>
      </w:r>
      <w:r w:rsidRPr="00984198">
        <w:rPr>
          <w:rFonts w:cs="B Lotus" w:hint="cs"/>
          <w:sz w:val="28"/>
          <w:szCs w:val="28"/>
          <w:rtl/>
        </w:rPr>
        <w:t>های پر از نعمت بهشتی حشر بفرماید.</w:t>
      </w:r>
    </w:p>
    <w:p w:rsidR="00C5413C" w:rsidRDefault="00C5413C" w:rsidP="00565159">
      <w:pPr>
        <w:pStyle w:val="a1"/>
        <w:widowControl w:val="0"/>
        <w:ind w:firstLine="0"/>
        <w:jc w:val="center"/>
        <w:rPr>
          <w:rtl/>
        </w:rPr>
      </w:pPr>
      <w:r w:rsidRPr="00D96544">
        <w:rPr>
          <w:rFonts w:hint="cs"/>
          <w:rtl/>
        </w:rPr>
        <w:t>وصلی الله علی نبینا محمد وآله وصحبه</w:t>
      </w:r>
      <w:r w:rsidR="000B1124">
        <w:rPr>
          <w:rFonts w:hint="cs"/>
          <w:rtl/>
        </w:rPr>
        <w:t xml:space="preserve"> أ</w:t>
      </w:r>
      <w:r w:rsidRPr="00D96544">
        <w:rPr>
          <w:rFonts w:hint="cs"/>
          <w:rtl/>
        </w:rPr>
        <w:t>جمعین.</w:t>
      </w:r>
    </w:p>
    <w:p w:rsidR="000B1124" w:rsidRPr="00984198" w:rsidRDefault="000B1124" w:rsidP="00747209">
      <w:pPr>
        <w:pStyle w:val="NormalWeb"/>
        <w:widowControl w:val="0"/>
        <w:bidi/>
        <w:spacing w:before="0" w:beforeAutospacing="0" w:after="0" w:afterAutospacing="0"/>
        <w:ind w:firstLine="284"/>
        <w:jc w:val="both"/>
        <w:rPr>
          <w:rFonts w:cs="B Lotus"/>
          <w:sz w:val="28"/>
          <w:szCs w:val="28"/>
          <w:rtl/>
        </w:rPr>
        <w:sectPr w:rsidR="000B1124" w:rsidRPr="00984198" w:rsidSect="0093480F">
          <w:headerReference w:type="default" r:id="rId40"/>
          <w:footnotePr>
            <w:numRestart w:val="eachPage"/>
          </w:footnotePr>
          <w:type w:val="oddPage"/>
          <w:pgSz w:w="9639" w:h="13608" w:code="9"/>
          <w:pgMar w:top="851" w:right="1077" w:bottom="936" w:left="1077" w:header="851" w:footer="936" w:gutter="0"/>
          <w:cols w:space="708"/>
          <w:titlePg/>
          <w:bidi/>
          <w:rtlGutter/>
          <w:docGrid w:linePitch="360"/>
        </w:sectPr>
      </w:pPr>
    </w:p>
    <w:p w:rsidR="00C5413C" w:rsidRDefault="00C5413C" w:rsidP="00703EBE">
      <w:pPr>
        <w:pStyle w:val="a"/>
        <w:widowControl w:val="0"/>
        <w:spacing w:after="0"/>
        <w:rPr>
          <w:rtl/>
        </w:rPr>
      </w:pPr>
      <w:bookmarkStart w:id="107" w:name="_Toc418616886"/>
      <w:r>
        <w:rPr>
          <w:rFonts w:hint="cs"/>
          <w:rtl/>
        </w:rPr>
        <w:t>خاتمه</w:t>
      </w:r>
      <w:bookmarkEnd w:id="107"/>
    </w:p>
    <w:p w:rsidR="00C5413C" w:rsidRPr="00565159" w:rsidRDefault="00C5413C" w:rsidP="00703EBE">
      <w:pPr>
        <w:pStyle w:val="a1"/>
        <w:ind w:firstLine="0"/>
        <w:jc w:val="center"/>
        <w:rPr>
          <w:b/>
          <w:bCs/>
          <w:rtl/>
        </w:rPr>
      </w:pPr>
      <w:r w:rsidRPr="00565159">
        <w:rPr>
          <w:rFonts w:hint="cs"/>
          <w:b/>
          <w:bCs/>
          <w:rtl/>
        </w:rPr>
        <w:t>نس</w:t>
      </w:r>
      <w:r w:rsidR="00565159" w:rsidRPr="00565159">
        <w:rPr>
          <w:rFonts w:hint="cs"/>
          <w:b/>
          <w:bCs/>
          <w:rtl/>
        </w:rPr>
        <w:t>أ</w:t>
      </w:r>
      <w:r w:rsidRPr="00565159">
        <w:rPr>
          <w:rFonts w:hint="cs"/>
          <w:b/>
          <w:bCs/>
          <w:rtl/>
        </w:rPr>
        <w:t>ل الله حسنها</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اما بعد، برادر و خواهر عزیزم، این حقیقت توحیدی بود ک</w:t>
      </w:r>
      <w:r w:rsidR="00703EBE">
        <w:rPr>
          <w:rFonts w:cs="B Lotus" w:hint="cs"/>
          <w:sz w:val="28"/>
          <w:szCs w:val="28"/>
          <w:rtl/>
        </w:rPr>
        <w:t>ه واجب است در قلوب استقرار یابد و بایستی مسلمانان آن</w:t>
      </w:r>
      <w:r w:rsidR="00703EBE">
        <w:rPr>
          <w:rFonts w:cs="B Lotus"/>
          <w:sz w:val="28"/>
          <w:szCs w:val="28"/>
          <w:rtl/>
        </w:rPr>
        <w:softHyphen/>
      </w:r>
      <w:r w:rsidRPr="00984198">
        <w:rPr>
          <w:rFonts w:cs="B Lotus" w:hint="cs"/>
          <w:sz w:val="28"/>
          <w:szCs w:val="28"/>
          <w:rtl/>
        </w:rPr>
        <w:t>را در حیات</w:t>
      </w:r>
      <w:r w:rsidR="00703EBE">
        <w:rPr>
          <w:rFonts w:cs="B Lotus"/>
          <w:sz w:val="28"/>
          <w:szCs w:val="28"/>
          <w:rtl/>
        </w:rPr>
        <w:softHyphen/>
      </w:r>
      <w:r w:rsidR="00703EBE">
        <w:rPr>
          <w:rFonts w:cs="B Lotus" w:hint="cs"/>
          <w:sz w:val="28"/>
          <w:szCs w:val="28"/>
          <w:rtl/>
        </w:rPr>
        <w:t>شان به عنوان برنامه زندگی</w:t>
      </w:r>
      <w:r w:rsidRPr="00984198">
        <w:rPr>
          <w:rFonts w:cs="B Lotus" w:hint="cs"/>
          <w:sz w:val="28"/>
          <w:szCs w:val="28"/>
          <w:rtl/>
        </w:rPr>
        <w:t xml:space="preserve"> قرار دهند. و تردیدی نیست که این گام ابتدایی به منظور بر انگیخته شدن امت برای باری دیگر، همانطور که در اولین بار منقلب گشتند،</w:t>
      </w:r>
      <w:r w:rsidR="009D0387" w:rsidRPr="00984198">
        <w:rPr>
          <w:rFonts w:cs="B Lotus" w:hint="cs"/>
          <w:sz w:val="28"/>
          <w:szCs w:val="28"/>
          <w:rtl/>
        </w:rPr>
        <w:t xml:space="preserve"> می‌</w:t>
      </w:r>
      <w:r w:rsidRPr="00984198">
        <w:rPr>
          <w:rFonts w:cs="B Lotus" w:hint="cs"/>
          <w:sz w:val="28"/>
          <w:szCs w:val="28"/>
          <w:rtl/>
        </w:rPr>
        <w:t xml:space="preserve">باشد. </w:t>
      </w:r>
    </w:p>
    <w:p w:rsidR="00C5413C"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و این خواست</w:t>
      </w:r>
      <w:r w:rsidR="00963C85">
        <w:rPr>
          <w:rFonts w:cs="B Lotus" w:hint="cs"/>
          <w:sz w:val="28"/>
          <w:szCs w:val="28"/>
          <w:rtl/>
        </w:rPr>
        <w:t xml:space="preserve">ه‌ای </w:t>
      </w:r>
      <w:r w:rsidRPr="00984198">
        <w:rPr>
          <w:rFonts w:cs="B Lotus" w:hint="cs"/>
          <w:sz w:val="28"/>
          <w:szCs w:val="28"/>
          <w:rtl/>
        </w:rPr>
        <w:t>بزرگ است که نیازمند تلاش بزرگ و صبری جمیل می</w:t>
      </w:r>
      <w:r w:rsidRPr="00984198">
        <w:rPr>
          <w:rFonts w:cs="B Lotus" w:hint="cs"/>
          <w:sz w:val="28"/>
          <w:szCs w:val="28"/>
          <w:cs/>
        </w:rPr>
        <w:t>‎</w:t>
      </w:r>
      <w:r w:rsidRPr="00984198">
        <w:rPr>
          <w:rFonts w:cs="B Lotus" w:hint="cs"/>
          <w:sz w:val="28"/>
          <w:szCs w:val="28"/>
          <w:rtl/>
        </w:rPr>
        <w:t>باشد. امانت بزرگی که بر گردن هر مسلمانی</w:t>
      </w:r>
      <w:r w:rsidR="009D0387" w:rsidRPr="00984198">
        <w:rPr>
          <w:rFonts w:cs="B Lotus" w:hint="cs"/>
          <w:sz w:val="28"/>
          <w:szCs w:val="28"/>
          <w:rtl/>
        </w:rPr>
        <w:t xml:space="preserve"> می‌</w:t>
      </w:r>
      <w:r w:rsidRPr="00984198">
        <w:rPr>
          <w:rFonts w:cs="B Lotus" w:hint="cs"/>
          <w:sz w:val="28"/>
          <w:szCs w:val="28"/>
          <w:rtl/>
        </w:rPr>
        <w:t>باشد. براستی که اکنون وقت فعالیت و بخشش و کوشش بدون سستی و تنبلی</w:t>
      </w:r>
      <w:r w:rsidR="009D0387" w:rsidRPr="00984198">
        <w:rPr>
          <w:rFonts w:cs="B Lotus" w:hint="cs"/>
          <w:sz w:val="28"/>
          <w:szCs w:val="28"/>
          <w:rtl/>
        </w:rPr>
        <w:t xml:space="preserve"> می‌</w:t>
      </w:r>
      <w:r w:rsidRPr="00984198">
        <w:rPr>
          <w:rFonts w:cs="B Lotus" w:hint="cs"/>
          <w:sz w:val="28"/>
          <w:szCs w:val="28"/>
          <w:rtl/>
        </w:rPr>
        <w:t>باشد، زیرا آنکه تنها برای خودش زندگی کند، گرچه در ظاهر راحت و آسوده زندگی</w:t>
      </w:r>
      <w:r w:rsidR="009D0387" w:rsidRPr="00984198">
        <w:rPr>
          <w:rFonts w:cs="B Lotus" w:hint="cs"/>
          <w:sz w:val="28"/>
          <w:szCs w:val="28"/>
          <w:rtl/>
        </w:rPr>
        <w:t xml:space="preserve"> می‌</w:t>
      </w:r>
      <w:r w:rsidRPr="00984198">
        <w:rPr>
          <w:rFonts w:cs="B Lotus" w:hint="cs"/>
          <w:sz w:val="28"/>
          <w:szCs w:val="28"/>
          <w:rtl/>
        </w:rPr>
        <w:t>کند، و</w:t>
      </w:r>
      <w:r w:rsidR="00703EBE">
        <w:rPr>
          <w:rFonts w:cs="B Lotus" w:hint="cs"/>
          <w:sz w:val="28"/>
          <w:szCs w:val="28"/>
          <w:rtl/>
        </w:rPr>
        <w:t>لی در</w:t>
      </w:r>
      <w:r w:rsidRPr="00984198">
        <w:rPr>
          <w:rFonts w:cs="B Lotus" w:hint="cs"/>
          <w:sz w:val="28"/>
          <w:szCs w:val="28"/>
          <w:rtl/>
        </w:rPr>
        <w:t>حقیقت پست زندگی کرده و پست</w:t>
      </w:r>
      <w:r w:rsidR="009D0387" w:rsidRPr="00984198">
        <w:rPr>
          <w:rFonts w:cs="B Lotus" w:hint="cs"/>
          <w:sz w:val="28"/>
          <w:szCs w:val="28"/>
          <w:rtl/>
        </w:rPr>
        <w:t xml:space="preserve"> می‌</w:t>
      </w:r>
      <w:r w:rsidR="00703EBE">
        <w:rPr>
          <w:rFonts w:cs="B Lotus" w:hint="cs"/>
          <w:sz w:val="28"/>
          <w:szCs w:val="28"/>
          <w:rtl/>
        </w:rPr>
        <w:t>میرد!! درحالی</w:t>
      </w:r>
      <w:r w:rsidR="00703EBE">
        <w:rPr>
          <w:rFonts w:cs="B Lotus"/>
          <w:sz w:val="28"/>
          <w:szCs w:val="28"/>
          <w:rtl/>
        </w:rPr>
        <w:softHyphen/>
      </w:r>
      <w:r w:rsidRPr="00984198">
        <w:rPr>
          <w:rFonts w:cs="B Lotus" w:hint="cs"/>
          <w:sz w:val="28"/>
          <w:szCs w:val="28"/>
          <w:rtl/>
        </w:rPr>
        <w:t xml:space="preserve">که مسلمان اینچنین نیست. </w:t>
      </w:r>
    </w:p>
    <w:p w:rsidR="00C5413C"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پس برخیز و حرکت کن، ای قدرتمند مهربان؛ براستی که نوبت تو فرا رسیده است؛</w:t>
      </w:r>
    </w:p>
    <w:p w:rsidR="00C5413C"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 xml:space="preserve"> بر</w:t>
      </w:r>
      <w:r w:rsidR="00703EBE">
        <w:rPr>
          <w:rFonts w:cs="B Lotus" w:hint="cs"/>
          <w:sz w:val="28"/>
          <w:szCs w:val="28"/>
          <w:rtl/>
        </w:rPr>
        <w:t>خیز و تمامی عالم را با ردای خوش</w:t>
      </w:r>
      <w:r w:rsidRPr="00984198">
        <w:rPr>
          <w:rFonts w:cs="B Lotus" w:hint="cs"/>
          <w:sz w:val="28"/>
          <w:szCs w:val="28"/>
          <w:rtl/>
        </w:rPr>
        <w:t>بوی محمدی</w:t>
      </w:r>
      <w:r w:rsidR="009D0387" w:rsidRPr="00984198">
        <w:rPr>
          <w:rFonts w:cs="B Lotus" w:hint="cs"/>
          <w:sz w:val="28"/>
          <w:szCs w:val="28"/>
          <w:rtl/>
        </w:rPr>
        <w:t xml:space="preserve">‌ات </w:t>
      </w:r>
      <w:r w:rsidRPr="00984198">
        <w:rPr>
          <w:rFonts w:cs="B Lotus" w:hint="cs"/>
          <w:sz w:val="28"/>
          <w:szCs w:val="28"/>
          <w:rtl/>
        </w:rPr>
        <w:t xml:space="preserve">بپوشان. </w:t>
      </w:r>
    </w:p>
    <w:p w:rsidR="00C5413C"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برخیز و تمام عالم را در آغوش کشیده و ضربان و تپش قلبت را که آکنده از توحید الله عزوجل</w:t>
      </w:r>
      <w:r w:rsidR="009D0387" w:rsidRPr="00984198">
        <w:rPr>
          <w:rFonts w:cs="B Lotus" w:hint="cs"/>
          <w:sz w:val="28"/>
          <w:szCs w:val="28"/>
          <w:rtl/>
        </w:rPr>
        <w:t xml:space="preserve"> می‌</w:t>
      </w:r>
      <w:r w:rsidRPr="00984198">
        <w:rPr>
          <w:rFonts w:cs="B Lotus" w:hint="cs"/>
          <w:sz w:val="28"/>
          <w:szCs w:val="28"/>
          <w:rtl/>
        </w:rPr>
        <w:t xml:space="preserve">باشد، به گوششان برسان. </w:t>
      </w:r>
    </w:p>
    <w:p w:rsidR="00C5413C"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برخیز و تمام دنیا را جام فطرت ب</w:t>
      </w:r>
      <w:r w:rsidR="00703EBE">
        <w:rPr>
          <w:rFonts w:cs="B Lotus" w:hint="cs"/>
          <w:sz w:val="28"/>
          <w:szCs w:val="28"/>
          <w:rtl/>
        </w:rPr>
        <w:t>نوشان تا بعد از مردن زنده گردند</w:t>
      </w:r>
      <w:r w:rsidRPr="00984198">
        <w:rPr>
          <w:rFonts w:cs="B Lotus" w:hint="cs"/>
          <w:sz w:val="28"/>
          <w:szCs w:val="28"/>
          <w:rtl/>
        </w:rPr>
        <w:t xml:space="preserve"> و پس از تشنگی سیراب گردیده و بعد از گمراهی هدایت شوند. </w:t>
      </w:r>
    </w:p>
    <w:p w:rsidR="00C5413C"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برخیز و حرکت کن ای موحد صادق، تا اینکه نقشت را که الله عزوجل تو را به خاطر آن آفرید، ادا کنی تا اینکه پرده</w:t>
      </w:r>
      <w:r w:rsidR="00AC25A8" w:rsidRPr="00984198">
        <w:rPr>
          <w:rFonts w:cs="B Lotus" w:hint="cs"/>
          <w:sz w:val="28"/>
          <w:szCs w:val="28"/>
          <w:rtl/>
        </w:rPr>
        <w:t xml:space="preserve">‌ی </w:t>
      </w:r>
      <w:r w:rsidRPr="00984198">
        <w:rPr>
          <w:rFonts w:cs="B Lotus" w:hint="cs"/>
          <w:sz w:val="28"/>
          <w:szCs w:val="28"/>
          <w:rtl/>
        </w:rPr>
        <w:t xml:space="preserve">کفر و کید و مکر شیطان را با شعاع نور قرآنی و نبوی پاره پاره کنی. </w:t>
      </w:r>
    </w:p>
    <w:p w:rsidR="00C5413C" w:rsidRPr="00984198" w:rsidRDefault="00703EBE" w:rsidP="00703EBE">
      <w:pPr>
        <w:pStyle w:val="NormalWeb"/>
        <w:widowControl w:val="0"/>
        <w:bidi/>
        <w:spacing w:before="0" w:beforeAutospacing="0" w:after="0" w:afterAutospacing="0"/>
        <w:ind w:firstLine="284"/>
        <w:jc w:val="both"/>
        <w:rPr>
          <w:rFonts w:cs="B Lotus"/>
          <w:sz w:val="28"/>
          <w:szCs w:val="28"/>
          <w:rtl/>
        </w:rPr>
      </w:pPr>
      <w:r>
        <w:rPr>
          <w:rFonts w:cs="B Lotus" w:hint="cs"/>
          <w:sz w:val="28"/>
          <w:szCs w:val="28"/>
          <w:rtl/>
        </w:rPr>
        <w:t>برخیز</w:t>
      </w:r>
      <w:r w:rsidR="00C5413C" w:rsidRPr="00984198">
        <w:rPr>
          <w:rFonts w:cs="B Lotus" w:hint="cs"/>
          <w:sz w:val="28"/>
          <w:szCs w:val="28"/>
          <w:rtl/>
        </w:rPr>
        <w:t xml:space="preserve"> که وقت آن رسیده </w:t>
      </w:r>
      <w:r>
        <w:rPr>
          <w:rFonts w:cs="B Lotus" w:hint="cs"/>
          <w:sz w:val="28"/>
          <w:szCs w:val="28"/>
          <w:rtl/>
        </w:rPr>
        <w:t>تا</w:t>
      </w:r>
      <w:r w:rsidR="00C5413C" w:rsidRPr="00984198">
        <w:rPr>
          <w:rFonts w:cs="B Lotus" w:hint="cs"/>
          <w:sz w:val="28"/>
          <w:szCs w:val="28"/>
          <w:rtl/>
        </w:rPr>
        <w:t xml:space="preserve"> بشریت بر دستان تو باری دیگر، بعد از سوختنش توسط گرمای کشنده</w:t>
      </w:r>
      <w:r w:rsidR="00AC25A8" w:rsidRPr="00984198">
        <w:rPr>
          <w:rFonts w:cs="B Lotus" w:hint="cs"/>
          <w:sz w:val="28"/>
          <w:szCs w:val="28"/>
          <w:rtl/>
        </w:rPr>
        <w:t xml:space="preserve">‌ی </w:t>
      </w:r>
      <w:r w:rsidR="00C5413C" w:rsidRPr="00984198">
        <w:rPr>
          <w:rFonts w:cs="B Lotus" w:hint="cs"/>
          <w:sz w:val="28"/>
          <w:szCs w:val="28"/>
          <w:rtl/>
        </w:rPr>
        <w:t>نیمروز در اثر راه رفتن طولانی وی در بیابان و تاریکی</w:t>
      </w:r>
      <w:r w:rsidR="009D0387" w:rsidRPr="00984198">
        <w:rPr>
          <w:rFonts w:cs="B Lotus" w:hint="cs"/>
          <w:sz w:val="28"/>
          <w:szCs w:val="28"/>
          <w:rtl/>
        </w:rPr>
        <w:t>‌ها،</w:t>
      </w:r>
      <w:r w:rsidR="00C5413C" w:rsidRPr="00984198">
        <w:rPr>
          <w:rFonts w:cs="B Lotus" w:hint="cs"/>
          <w:sz w:val="28"/>
          <w:szCs w:val="28"/>
          <w:rtl/>
        </w:rPr>
        <w:t xml:space="preserve"> به سوی منهج الله عزوجل باز گردد. </w:t>
      </w:r>
    </w:p>
    <w:p w:rsidR="00C5413C" w:rsidRPr="00984198" w:rsidRDefault="00C5413C" w:rsidP="00703EBE">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پس از این گشت و گذار در پهنه و گستره</w:t>
      </w:r>
      <w:r w:rsidR="00AC25A8" w:rsidRPr="00984198">
        <w:rPr>
          <w:rFonts w:cs="B Lotus" w:hint="cs"/>
          <w:sz w:val="28"/>
          <w:szCs w:val="28"/>
          <w:rtl/>
        </w:rPr>
        <w:t xml:space="preserve">‌ی </w:t>
      </w:r>
      <w:r w:rsidRPr="00984198">
        <w:rPr>
          <w:rFonts w:cs="B Lotus" w:hint="cs"/>
          <w:sz w:val="28"/>
          <w:szCs w:val="28"/>
          <w:rtl/>
        </w:rPr>
        <w:t>توحید، در پیشگاه الله عزوجل دست التماس برداشته و از او</w:t>
      </w:r>
      <w:r w:rsidR="009D0387" w:rsidRPr="00984198">
        <w:rPr>
          <w:rFonts w:cs="B Lotus" w:hint="cs"/>
          <w:sz w:val="28"/>
          <w:szCs w:val="28"/>
          <w:rtl/>
        </w:rPr>
        <w:t xml:space="preserve"> می‌</w:t>
      </w:r>
      <w:r w:rsidRPr="00984198">
        <w:rPr>
          <w:rFonts w:cs="B Lotus" w:hint="cs"/>
          <w:sz w:val="28"/>
          <w:szCs w:val="28"/>
          <w:rtl/>
        </w:rPr>
        <w:t>خواهم که امت را بار دیگر به سوی خود باز</w:t>
      </w:r>
      <w:r w:rsidR="00703EBE">
        <w:rPr>
          <w:rFonts w:cs="B Lotus" w:hint="cs"/>
          <w:sz w:val="28"/>
          <w:szCs w:val="28"/>
          <w:rtl/>
        </w:rPr>
        <w:t>گرداند</w:t>
      </w:r>
      <w:r w:rsidRPr="00984198">
        <w:rPr>
          <w:rFonts w:cs="B Lotus" w:hint="cs"/>
          <w:sz w:val="28"/>
          <w:szCs w:val="28"/>
          <w:rtl/>
        </w:rPr>
        <w:t xml:space="preserve"> و چشمان</w:t>
      </w:r>
      <w:r w:rsidR="00703EBE">
        <w:rPr>
          <w:rFonts w:cs="B Lotus"/>
          <w:sz w:val="28"/>
          <w:szCs w:val="28"/>
          <w:rtl/>
        </w:rPr>
        <w:softHyphen/>
      </w:r>
      <w:r w:rsidRPr="00984198">
        <w:rPr>
          <w:rFonts w:cs="B Lotus" w:hint="cs"/>
          <w:sz w:val="28"/>
          <w:szCs w:val="28"/>
          <w:rtl/>
        </w:rPr>
        <w:t>مان را بار دیگر با نصرت اسلام و عزت موحدین روشن بگرداند. و همه</w:t>
      </w:r>
      <w:r w:rsidR="00AC25A8" w:rsidRPr="00984198">
        <w:rPr>
          <w:rFonts w:cs="B Lotus" w:hint="cs"/>
          <w:sz w:val="28"/>
          <w:szCs w:val="28"/>
          <w:rtl/>
        </w:rPr>
        <w:t xml:space="preserve">‌ی </w:t>
      </w:r>
      <w:r w:rsidRPr="00984198">
        <w:rPr>
          <w:rFonts w:cs="B Lotus" w:hint="cs"/>
          <w:sz w:val="28"/>
          <w:szCs w:val="28"/>
          <w:rtl/>
        </w:rPr>
        <w:t xml:space="preserve">ما و شما را به عمل به این دین مشرف بگرداند. </w:t>
      </w:r>
    </w:p>
    <w:p w:rsidR="00C5413C" w:rsidRPr="00984198" w:rsidRDefault="00C5413C" w:rsidP="00747209">
      <w:pPr>
        <w:pStyle w:val="NormalWeb"/>
        <w:widowControl w:val="0"/>
        <w:bidi/>
        <w:spacing w:before="0" w:beforeAutospacing="0" w:after="0" w:afterAutospacing="0"/>
        <w:ind w:firstLine="284"/>
        <w:jc w:val="both"/>
        <w:rPr>
          <w:rFonts w:cs="B Lotus"/>
          <w:sz w:val="28"/>
          <w:szCs w:val="28"/>
          <w:rtl/>
        </w:rPr>
      </w:pPr>
      <w:r w:rsidRPr="00984198">
        <w:rPr>
          <w:rFonts w:cs="B Lotus" w:hint="cs"/>
          <w:sz w:val="28"/>
          <w:szCs w:val="28"/>
          <w:rtl/>
        </w:rPr>
        <w:t>و در پایان، ای گرامیان، شما را به الله عزوجل سوگند</w:t>
      </w:r>
      <w:r w:rsidR="009D0387" w:rsidRPr="00984198">
        <w:rPr>
          <w:rFonts w:cs="B Lotus" w:hint="cs"/>
          <w:sz w:val="28"/>
          <w:szCs w:val="28"/>
          <w:rtl/>
        </w:rPr>
        <w:t xml:space="preserve"> می‌</w:t>
      </w:r>
      <w:r w:rsidR="00703EBE">
        <w:rPr>
          <w:rFonts w:cs="B Lotus" w:hint="cs"/>
          <w:sz w:val="28"/>
          <w:szCs w:val="28"/>
          <w:rtl/>
        </w:rPr>
        <w:t>دهم، هر</w:t>
      </w:r>
      <w:r w:rsidRPr="00984198">
        <w:rPr>
          <w:rFonts w:cs="B Lotus" w:hint="cs"/>
          <w:sz w:val="28"/>
          <w:szCs w:val="28"/>
          <w:rtl/>
        </w:rPr>
        <w:t>کس که در سخنانم کجی و نقص یا خطایی یافت، با</w:t>
      </w:r>
      <w:r w:rsidR="00703EBE">
        <w:rPr>
          <w:rFonts w:cs="B Lotus" w:hint="cs"/>
          <w:sz w:val="28"/>
          <w:szCs w:val="28"/>
          <w:rtl/>
        </w:rPr>
        <w:t>یستی که حق و صواب را در آن مورد بر ما تذکر دهد. و از او سپاس</w:t>
      </w:r>
      <w:r w:rsidR="00703EBE">
        <w:rPr>
          <w:rFonts w:cs="B Lotus"/>
          <w:sz w:val="28"/>
          <w:szCs w:val="28"/>
          <w:rtl/>
        </w:rPr>
        <w:softHyphen/>
      </w:r>
      <w:r w:rsidRPr="00984198">
        <w:rPr>
          <w:rFonts w:cs="B Lotus" w:hint="cs"/>
          <w:sz w:val="28"/>
          <w:szCs w:val="28"/>
          <w:rtl/>
        </w:rPr>
        <w:t>گذاری کرده و در پنهانی برایش دعا می</w:t>
      </w:r>
      <w:r w:rsidRPr="00984198">
        <w:rPr>
          <w:rFonts w:cs="B Lotus" w:hint="cs"/>
          <w:sz w:val="28"/>
          <w:szCs w:val="28"/>
          <w:cs/>
        </w:rPr>
        <w:t>‎</w:t>
      </w:r>
      <w:r w:rsidRPr="00984198">
        <w:rPr>
          <w:rFonts w:cs="B Lotus" w:hint="cs"/>
          <w:sz w:val="28"/>
          <w:szCs w:val="28"/>
          <w:rtl/>
        </w:rPr>
        <w:t>کنم و با پذیرفتن و انقیاد و تسلیم و اطاعت از آن، بدان روی</w:t>
      </w:r>
      <w:r w:rsidR="009D0387" w:rsidRPr="00984198">
        <w:rPr>
          <w:rFonts w:cs="B Lotus" w:hint="cs"/>
          <w:sz w:val="28"/>
          <w:szCs w:val="28"/>
          <w:rtl/>
        </w:rPr>
        <w:t xml:space="preserve"> می‌</w:t>
      </w:r>
      <w:r w:rsidR="00703EBE">
        <w:rPr>
          <w:rFonts w:cs="B Lotus" w:hint="cs"/>
          <w:sz w:val="28"/>
          <w:szCs w:val="28"/>
          <w:rtl/>
        </w:rPr>
        <w:t>آوریم</w:t>
      </w:r>
      <w:r w:rsidRPr="00984198">
        <w:rPr>
          <w:rFonts w:cs="B Lotus" w:hint="cs"/>
          <w:sz w:val="28"/>
          <w:szCs w:val="28"/>
          <w:rtl/>
        </w:rPr>
        <w:t xml:space="preserve"> و تنها الله عزوجل است که به نیت</w:t>
      </w:r>
      <w:r w:rsidR="009D0387" w:rsidRPr="00984198">
        <w:rPr>
          <w:rFonts w:cs="B Lotus" w:hint="cs"/>
          <w:sz w:val="28"/>
          <w:szCs w:val="28"/>
          <w:rtl/>
        </w:rPr>
        <w:t xml:space="preserve">‌ها </w:t>
      </w:r>
      <w:r w:rsidRPr="00984198">
        <w:rPr>
          <w:rFonts w:cs="B Lotus" w:hint="cs"/>
          <w:sz w:val="28"/>
          <w:szCs w:val="28"/>
          <w:rtl/>
        </w:rPr>
        <w:t>آگاهی دارد. و تنها به سوی اوست که دست نیاز و التماس دراز</w:t>
      </w:r>
      <w:r w:rsidR="009D0387" w:rsidRPr="00984198">
        <w:rPr>
          <w:rFonts w:cs="B Lotus" w:hint="cs"/>
          <w:sz w:val="28"/>
          <w:szCs w:val="28"/>
          <w:rtl/>
        </w:rPr>
        <w:t xml:space="preserve"> می‌</w:t>
      </w:r>
      <w:r w:rsidR="00703EBE">
        <w:rPr>
          <w:rFonts w:cs="B Lotus" w:hint="cs"/>
          <w:sz w:val="28"/>
          <w:szCs w:val="28"/>
          <w:rtl/>
        </w:rPr>
        <w:t>گردد.</w:t>
      </w:r>
      <w:r w:rsidRPr="00984198">
        <w:rPr>
          <w:rFonts w:cs="B Lotus" w:hint="cs"/>
          <w:sz w:val="28"/>
          <w:szCs w:val="28"/>
          <w:rtl/>
        </w:rPr>
        <w:t xml:space="preserve"> تا اینکه آن خطا و اشتباه حجتی علیه من در روز قیامت نباشد. و از الله عزوجل</w:t>
      </w:r>
      <w:r w:rsidR="009D0387" w:rsidRPr="00984198">
        <w:rPr>
          <w:rFonts w:cs="B Lotus" w:hint="cs"/>
          <w:sz w:val="28"/>
          <w:szCs w:val="28"/>
          <w:rtl/>
        </w:rPr>
        <w:t xml:space="preserve"> می‌</w:t>
      </w:r>
      <w:r w:rsidRPr="00984198">
        <w:rPr>
          <w:rFonts w:cs="B Lotus" w:hint="cs"/>
          <w:sz w:val="28"/>
          <w:szCs w:val="28"/>
          <w:rtl/>
        </w:rPr>
        <w:t xml:space="preserve">خواهم که بر ما و شما اخلاص در اقوال و اعمال و احوال روزی بگرداند. </w:t>
      </w:r>
    </w:p>
    <w:p w:rsidR="00C5413C" w:rsidRPr="00D96544" w:rsidRDefault="00565159" w:rsidP="00565159">
      <w:pPr>
        <w:pStyle w:val="a1"/>
        <w:widowControl w:val="0"/>
        <w:ind w:firstLine="0"/>
        <w:jc w:val="center"/>
        <w:rPr>
          <w:rtl/>
        </w:rPr>
      </w:pPr>
      <w:r>
        <w:rPr>
          <w:rFonts w:hint="cs"/>
          <w:rtl/>
        </w:rPr>
        <w:t>وصلى</w:t>
      </w:r>
      <w:r w:rsidR="00C5413C" w:rsidRPr="00D96544">
        <w:rPr>
          <w:rFonts w:hint="cs"/>
          <w:rtl/>
        </w:rPr>
        <w:t xml:space="preserve"> الله عل</w:t>
      </w:r>
      <w:r>
        <w:rPr>
          <w:rFonts w:hint="cs"/>
          <w:rtl/>
        </w:rPr>
        <w:t>ى</w:t>
      </w:r>
      <w:r w:rsidR="00C5413C" w:rsidRPr="00D96544">
        <w:rPr>
          <w:rFonts w:hint="cs"/>
          <w:rtl/>
        </w:rPr>
        <w:t xml:space="preserve"> نبینا محمد وعل</w:t>
      </w:r>
      <w:r>
        <w:rPr>
          <w:rFonts w:hint="cs"/>
          <w:rtl/>
        </w:rPr>
        <w:t>ى</w:t>
      </w:r>
      <w:r w:rsidR="00C5413C" w:rsidRPr="00D96544">
        <w:rPr>
          <w:rFonts w:hint="cs"/>
          <w:rtl/>
        </w:rPr>
        <w:t xml:space="preserve"> آله وصحبه وسلم.</w:t>
      </w:r>
    </w:p>
    <w:p w:rsidR="00C5413C" w:rsidRPr="00565159" w:rsidRDefault="00C5413C" w:rsidP="00747209">
      <w:pPr>
        <w:pStyle w:val="NormalWeb"/>
        <w:widowControl w:val="0"/>
        <w:bidi/>
        <w:spacing w:before="0" w:beforeAutospacing="0" w:after="0" w:afterAutospacing="0"/>
        <w:jc w:val="center"/>
        <w:rPr>
          <w:rFonts w:ascii="mylotus" w:hAnsi="mylotus" w:cs="mylotus"/>
          <w:sz w:val="28"/>
          <w:szCs w:val="28"/>
          <w:rtl/>
        </w:rPr>
      </w:pPr>
      <w:r w:rsidRPr="00565159">
        <w:rPr>
          <w:rFonts w:ascii="mylotus" w:hAnsi="mylotus" w:cs="mylotus"/>
          <w:sz w:val="28"/>
          <w:szCs w:val="28"/>
          <w:rtl/>
        </w:rPr>
        <w:t>و کتبه</w:t>
      </w:r>
    </w:p>
    <w:p w:rsidR="00C5413C" w:rsidRPr="00565159" w:rsidRDefault="00565159" w:rsidP="00747209">
      <w:pPr>
        <w:pStyle w:val="NormalWeb"/>
        <w:widowControl w:val="0"/>
        <w:bidi/>
        <w:spacing w:before="0" w:beforeAutospacing="0" w:after="0" w:afterAutospacing="0"/>
        <w:jc w:val="center"/>
        <w:rPr>
          <w:rFonts w:ascii="mylotus" w:hAnsi="mylotus" w:cs="mylotus"/>
          <w:sz w:val="28"/>
          <w:szCs w:val="28"/>
          <w:rtl/>
        </w:rPr>
      </w:pPr>
      <w:r>
        <w:rPr>
          <w:rFonts w:ascii="mylotus" w:hAnsi="mylotus" w:cs="mylotus"/>
          <w:sz w:val="28"/>
          <w:szCs w:val="28"/>
          <w:rtl/>
        </w:rPr>
        <w:t xml:space="preserve">الفقیر </w:t>
      </w:r>
      <w:r>
        <w:rPr>
          <w:rFonts w:ascii="mylotus" w:hAnsi="mylotus" w:cs="mylotus" w:hint="cs"/>
          <w:sz w:val="28"/>
          <w:szCs w:val="28"/>
          <w:rtl/>
          <w:lang w:bidi="ar-SA"/>
        </w:rPr>
        <w:t>إلى</w:t>
      </w:r>
      <w:r w:rsidR="00C5413C" w:rsidRPr="00565159">
        <w:rPr>
          <w:rFonts w:ascii="mylotus" w:hAnsi="mylotus" w:cs="mylotus"/>
          <w:sz w:val="28"/>
          <w:szCs w:val="28"/>
          <w:rtl/>
        </w:rPr>
        <w:t xml:space="preserve"> عفو الرحمن</w:t>
      </w:r>
    </w:p>
    <w:p w:rsidR="00910B9D" w:rsidRDefault="00C5413C" w:rsidP="00703EBE">
      <w:pPr>
        <w:pStyle w:val="NormalWeb"/>
        <w:widowControl w:val="0"/>
        <w:bidi/>
        <w:spacing w:before="0" w:beforeAutospacing="0" w:after="240" w:afterAutospacing="0"/>
        <w:jc w:val="center"/>
        <w:rPr>
          <w:rFonts w:cs="B Lotus"/>
          <w:b/>
          <w:bCs/>
          <w:sz w:val="32"/>
          <w:szCs w:val="32"/>
          <w:rtl/>
        </w:rPr>
      </w:pPr>
      <w:r w:rsidRPr="00565159">
        <w:rPr>
          <w:rFonts w:cs="B Lotus" w:hint="cs"/>
          <w:b/>
          <w:bCs/>
          <w:sz w:val="32"/>
          <w:szCs w:val="32"/>
          <w:rtl/>
        </w:rPr>
        <w:t>محمد حسان</w:t>
      </w:r>
    </w:p>
    <w:p w:rsidR="00703EBE" w:rsidRPr="00703EBE" w:rsidRDefault="00703EBE" w:rsidP="00703EBE">
      <w:pPr>
        <w:pStyle w:val="NormalWeb"/>
        <w:widowControl w:val="0"/>
        <w:bidi/>
        <w:spacing w:before="0" w:beforeAutospacing="0" w:after="0" w:afterAutospacing="0"/>
        <w:jc w:val="center"/>
        <w:rPr>
          <w:rFonts w:cs="B Lotus"/>
          <w:sz w:val="28"/>
          <w:szCs w:val="28"/>
          <w:rtl/>
        </w:rPr>
      </w:pPr>
      <w:r w:rsidRPr="00703EBE">
        <w:rPr>
          <w:rFonts w:cs="B Lotus" w:hint="cs"/>
          <w:sz w:val="28"/>
          <w:szCs w:val="28"/>
          <w:rtl/>
        </w:rPr>
        <w:t>پایان ترجمه</w:t>
      </w:r>
    </w:p>
    <w:p w:rsidR="00703EBE" w:rsidRDefault="00703EBE" w:rsidP="00703EBE">
      <w:pPr>
        <w:pStyle w:val="NormalWeb"/>
        <w:widowControl w:val="0"/>
        <w:bidi/>
        <w:spacing w:before="0" w:beforeAutospacing="0" w:after="0" w:afterAutospacing="0"/>
        <w:jc w:val="center"/>
        <w:rPr>
          <w:rFonts w:cs="B Lotus"/>
          <w:b/>
          <w:bCs/>
          <w:sz w:val="32"/>
          <w:szCs w:val="32"/>
          <w:rtl/>
        </w:rPr>
      </w:pPr>
      <w:r w:rsidRPr="00703EBE">
        <w:rPr>
          <w:rFonts w:cs="B Lotus" w:hint="cs"/>
          <w:sz w:val="28"/>
          <w:szCs w:val="28"/>
          <w:rtl/>
        </w:rPr>
        <w:t>امین پورصادقی/تربت جام</w:t>
      </w:r>
    </w:p>
    <w:p w:rsidR="00703EBE" w:rsidRPr="009C566D" w:rsidRDefault="009C566D" w:rsidP="00703EBE">
      <w:pPr>
        <w:pStyle w:val="NormalWeb"/>
        <w:widowControl w:val="0"/>
        <w:bidi/>
        <w:spacing w:before="0" w:beforeAutospacing="0" w:after="0" w:afterAutospacing="0"/>
        <w:jc w:val="center"/>
        <w:rPr>
          <w:b/>
          <w:bCs/>
          <w:sz w:val="20"/>
          <w:szCs w:val="20"/>
        </w:rPr>
      </w:pPr>
      <w:r>
        <w:rPr>
          <w:rFonts w:cs="B Lotus"/>
          <w:b/>
          <w:bCs/>
        </w:rPr>
        <w:t>a</w:t>
      </w:r>
      <w:r w:rsidR="00703EBE" w:rsidRPr="009C566D">
        <w:rPr>
          <w:rFonts w:cs="B Lotus"/>
          <w:b/>
          <w:bCs/>
        </w:rPr>
        <w:t>min.poorsadeghi26@gmail.com</w:t>
      </w:r>
    </w:p>
    <w:sectPr w:rsidR="00703EBE" w:rsidRPr="009C566D" w:rsidSect="0093480F">
      <w:footnotePr>
        <w:numRestart w:val="eachPage"/>
      </w:footnotePr>
      <w:type w:val="oddPage"/>
      <w:pgSz w:w="9639" w:h="13608" w:code="9"/>
      <w:pgMar w:top="851" w:right="1077" w:bottom="936" w:left="1077" w:header="851" w:footer="936"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0A5" w:rsidRDefault="002E10A5" w:rsidP="00F27810">
      <w:r>
        <w:separator/>
      </w:r>
    </w:p>
    <w:p w:rsidR="002E10A5" w:rsidRDefault="002E10A5"/>
    <w:p w:rsidR="002E10A5" w:rsidRDefault="002E10A5" w:rsidP="003D4059"/>
  </w:endnote>
  <w:endnote w:type="continuationSeparator" w:id="0">
    <w:p w:rsidR="002E10A5" w:rsidRDefault="002E10A5" w:rsidP="00F27810">
      <w:r>
        <w:continuationSeparator/>
      </w:r>
    </w:p>
    <w:p w:rsidR="002E10A5" w:rsidRDefault="002E10A5"/>
    <w:p w:rsidR="002E10A5" w:rsidRDefault="002E10A5"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0A5" w:rsidRDefault="002E10A5" w:rsidP="00E57CB0">
      <w:pPr>
        <w:ind w:firstLine="0"/>
      </w:pPr>
      <w:r>
        <w:separator/>
      </w:r>
    </w:p>
  </w:footnote>
  <w:footnote w:type="continuationSeparator" w:id="0">
    <w:p w:rsidR="002E10A5" w:rsidRDefault="002E10A5" w:rsidP="00E57CB0">
      <w:pPr>
        <w:ind w:firstLine="0"/>
      </w:pPr>
      <w:r>
        <w:continuationSeparator/>
      </w:r>
    </w:p>
  </w:footnote>
  <w:footnote w:id="1">
    <w:p w:rsidR="0052162E" w:rsidRPr="00984198" w:rsidRDefault="0052162E" w:rsidP="00F07DFF">
      <w:pPr>
        <w:pStyle w:val="FootnoteText"/>
        <w:bidi/>
        <w:ind w:left="272" w:hanging="272"/>
        <w:jc w:val="lowKashida"/>
        <w:rPr>
          <w:sz w:val="24"/>
          <w:szCs w:val="24"/>
          <w:rtl/>
          <w:lang w:bidi="fa-IR"/>
        </w:rPr>
      </w:pPr>
      <w:r w:rsidRPr="004A75B1">
        <w:rPr>
          <w:rStyle w:val="FootnoteReference"/>
          <w:rFonts w:ascii="mylotus" w:hAnsi="mylotus" w:cs="mylotus"/>
          <w:sz w:val="24"/>
          <w:szCs w:val="24"/>
          <w:vertAlign w:val="baseline"/>
          <w:rtl/>
        </w:rPr>
        <w:footnoteRef/>
      </w:r>
      <w:r>
        <w:rPr>
          <w:rFonts w:ascii="mylotus" w:hAnsi="mylotus" w:cs="mylotus"/>
          <w:sz w:val="24"/>
          <w:szCs w:val="24"/>
          <w:rtl/>
        </w:rPr>
        <w:t xml:space="preserve">- </w:t>
      </w:r>
      <w:r>
        <w:rPr>
          <w:rFonts w:ascii="mylotus" w:hAnsi="mylotus" w:cs="mylotus" w:hint="cs"/>
          <w:sz w:val="24"/>
          <w:szCs w:val="24"/>
          <w:rtl/>
        </w:rPr>
        <w:t>به روایت</w:t>
      </w:r>
      <w:r>
        <w:rPr>
          <w:rFonts w:ascii="mylotus" w:hAnsi="mylotus" w:cs="mylotus"/>
          <w:sz w:val="24"/>
          <w:szCs w:val="24"/>
          <w:rtl/>
        </w:rPr>
        <w:t xml:space="preserve"> مسلم </w:t>
      </w:r>
      <w:r>
        <w:rPr>
          <w:rFonts w:ascii="mylotus" w:hAnsi="mylotus" w:cs="mylotus" w:hint="cs"/>
          <w:sz w:val="24"/>
          <w:szCs w:val="24"/>
          <w:rtl/>
        </w:rPr>
        <w:t>در</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باب</w:t>
      </w:r>
      <w:r w:rsidRPr="00D84A28">
        <w:rPr>
          <w:rFonts w:ascii="mylotus" w:hAnsi="mylotus" w:cs="mylotus"/>
          <w:sz w:val="24"/>
          <w:szCs w:val="24"/>
          <w:rtl/>
        </w:rPr>
        <w:t xml:space="preserve"> في </w:t>
      </w:r>
      <w:r w:rsidRPr="004A75B1">
        <w:rPr>
          <w:rFonts w:ascii="mylotus" w:hAnsi="mylotus" w:cs="mylotus"/>
          <w:sz w:val="24"/>
          <w:szCs w:val="24"/>
          <w:rtl/>
        </w:rPr>
        <w:t>قوله علیه الصلاة والسلام</w:t>
      </w:r>
      <w:r w:rsidRPr="00984198">
        <w:rPr>
          <w:rFonts w:hint="cs"/>
          <w:sz w:val="24"/>
          <w:szCs w:val="24"/>
          <w:rtl/>
          <w:lang w:bidi="fa-IR"/>
        </w:rPr>
        <w:t xml:space="preserve"> </w:t>
      </w:r>
      <w:r w:rsidRPr="00D87358">
        <w:rPr>
          <w:rStyle w:val="Char2"/>
          <w:sz w:val="24"/>
          <w:szCs w:val="24"/>
          <w:rtl/>
        </w:rPr>
        <w:t>«</w:t>
      </w:r>
      <w:r w:rsidRPr="00D87358">
        <w:rPr>
          <w:rStyle w:val="Char2"/>
          <w:rFonts w:hint="cs"/>
          <w:sz w:val="24"/>
          <w:szCs w:val="24"/>
          <w:rtl/>
        </w:rPr>
        <w:t>إن الله لا ينام</w:t>
      </w:r>
      <w:r w:rsidRPr="00D87358">
        <w:rPr>
          <w:rStyle w:val="Char2"/>
          <w:sz w:val="24"/>
          <w:szCs w:val="24"/>
          <w:rtl/>
        </w:rPr>
        <w:t>»</w:t>
      </w:r>
      <w:r w:rsidRPr="004A75B1">
        <w:rPr>
          <w:rFonts w:ascii="mylotus" w:hAnsi="mylotus" w:cs="mylotus"/>
          <w:sz w:val="24"/>
          <w:szCs w:val="24"/>
          <w:rtl/>
        </w:rPr>
        <w:t xml:space="preserve"> (179).</w:t>
      </w:r>
    </w:p>
  </w:footnote>
  <w:footnote w:id="2">
    <w:p w:rsidR="0052162E" w:rsidRPr="004A75B1" w:rsidRDefault="0052162E" w:rsidP="009A5758">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xml:space="preserve">- </w:t>
      </w:r>
      <w:r>
        <w:rPr>
          <w:rFonts w:ascii="mylotus" w:hAnsi="mylotus" w:cs="mylotus" w:hint="cs"/>
          <w:sz w:val="24"/>
          <w:szCs w:val="24"/>
          <w:rtl/>
        </w:rPr>
        <w:t xml:space="preserve">به روایت </w:t>
      </w:r>
      <w:r w:rsidRPr="00916B39">
        <w:rPr>
          <w:rFonts w:ascii="mylotus" w:hAnsi="mylotus" w:cs="mylotus"/>
          <w:sz w:val="24"/>
          <w:szCs w:val="24"/>
          <w:rtl/>
        </w:rPr>
        <w:t>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الشهادات (2652)</w:t>
      </w:r>
      <w:r w:rsidRPr="001B5E77">
        <w:rPr>
          <w:rFonts w:ascii="mylotus" w:hAnsi="mylotus" w:cs="mylotus"/>
          <w:sz w:val="24"/>
          <w:szCs w:val="24"/>
          <w:rtl/>
        </w:rPr>
        <w:t xml:space="preserve"> و</w:t>
      </w:r>
      <w:r>
        <w:rPr>
          <w:rFonts w:ascii="mylotus" w:hAnsi="mylotus" w:cs="mylotus" w:hint="cs"/>
          <w:sz w:val="24"/>
          <w:szCs w:val="24"/>
          <w:rtl/>
        </w:rPr>
        <w:t xml:space="preserve"> </w:t>
      </w:r>
      <w:r>
        <w:rPr>
          <w:rFonts w:ascii="mylotus" w:hAnsi="mylotus" w:cs="mylotus"/>
          <w:sz w:val="24"/>
          <w:szCs w:val="24"/>
          <w:rtl/>
        </w:rPr>
        <w:t>مسلم</w:t>
      </w:r>
      <w:r>
        <w:rPr>
          <w:rFonts w:ascii="mylotus" w:hAnsi="mylotus" w:cs="mylotus" w:hint="cs"/>
          <w:sz w:val="24"/>
          <w:szCs w:val="24"/>
          <w:rtl/>
        </w:rPr>
        <w:t>،</w:t>
      </w:r>
      <w:r>
        <w:rPr>
          <w:rFonts w:ascii="mylotus" w:hAnsi="mylotus" w:cs="mylotus"/>
          <w:sz w:val="24"/>
          <w:szCs w:val="24"/>
          <w:rtl/>
        </w:rPr>
        <w:t xml:space="preserve"> </w:t>
      </w:r>
      <w:r w:rsidRPr="00813841">
        <w:rPr>
          <w:rFonts w:ascii="mylotus" w:hAnsi="mylotus" w:cs="mylotus"/>
          <w:sz w:val="24"/>
          <w:szCs w:val="24"/>
          <w:rtl/>
        </w:rPr>
        <w:t>ك</w:t>
      </w:r>
      <w:r>
        <w:rPr>
          <w:rFonts w:ascii="mylotus" w:hAnsi="mylotus" w:cs="mylotus"/>
          <w:sz w:val="24"/>
          <w:szCs w:val="24"/>
          <w:rtl/>
        </w:rPr>
        <w:t>تاب فضائل الصحاب</w:t>
      </w:r>
      <w:r>
        <w:rPr>
          <w:rFonts w:ascii="mylotus" w:hAnsi="mylotus" w:cs="mylotus" w:hint="cs"/>
          <w:sz w:val="24"/>
          <w:szCs w:val="24"/>
          <w:rtl/>
        </w:rPr>
        <w:t>ة</w:t>
      </w:r>
      <w:r>
        <w:rPr>
          <w:rFonts w:ascii="mylotus" w:hAnsi="mylotus" w:cs="mylotus"/>
          <w:sz w:val="24"/>
          <w:szCs w:val="24"/>
          <w:rtl/>
        </w:rPr>
        <w:t xml:space="preserve"> (2533)</w:t>
      </w:r>
      <w:r>
        <w:rPr>
          <w:rFonts w:ascii="mylotus" w:hAnsi="mylotus" w:cs="mylotus" w:hint="cs"/>
          <w:sz w:val="24"/>
          <w:szCs w:val="24"/>
          <w:rtl/>
        </w:rPr>
        <w:t>.</w:t>
      </w:r>
    </w:p>
  </w:footnote>
  <w:footnote w:id="3">
    <w:p w:rsidR="0052162E" w:rsidRPr="004A75B1" w:rsidRDefault="0052162E" w:rsidP="00AA3C1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ش</w:t>
      </w:r>
      <w:r>
        <w:rPr>
          <w:rFonts w:ascii="mylotus" w:hAnsi="mylotus" w:cs="mylotus"/>
          <w:sz w:val="24"/>
          <w:szCs w:val="24"/>
          <w:rtl/>
        </w:rPr>
        <w:t>رح العقیدة الطحاو</w:t>
      </w:r>
      <w:r>
        <w:rPr>
          <w:rFonts w:ascii="mylotus" w:hAnsi="mylotus" w:cs="mylotus" w:hint="cs"/>
          <w:sz w:val="24"/>
          <w:szCs w:val="24"/>
          <w:rtl/>
        </w:rPr>
        <w:t>ية</w:t>
      </w:r>
      <w:r>
        <w:rPr>
          <w:rFonts w:ascii="mylotus" w:hAnsi="mylotus" w:cs="mylotus"/>
          <w:sz w:val="24"/>
          <w:szCs w:val="24"/>
          <w:rtl/>
        </w:rPr>
        <w:t xml:space="preserve"> (1/211)</w:t>
      </w:r>
      <w:r>
        <w:rPr>
          <w:rFonts w:ascii="mylotus" w:hAnsi="mylotus" w:cs="mylotus" w:hint="cs"/>
          <w:sz w:val="24"/>
          <w:szCs w:val="24"/>
          <w:rtl/>
        </w:rPr>
        <w:t>.</w:t>
      </w:r>
    </w:p>
  </w:footnote>
  <w:footnote w:id="4">
    <w:p w:rsidR="0052162E" w:rsidRPr="004A75B1" w:rsidRDefault="0052162E" w:rsidP="009F155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مجموع الفتاوی (3/161)</w:t>
      </w:r>
      <w:r>
        <w:rPr>
          <w:rFonts w:ascii="mylotus" w:hAnsi="mylotus" w:cs="mylotus" w:hint="cs"/>
          <w:sz w:val="24"/>
          <w:szCs w:val="24"/>
          <w:rtl/>
        </w:rPr>
        <w:t>.</w:t>
      </w:r>
    </w:p>
  </w:footnote>
  <w:footnote w:id="5">
    <w:p w:rsidR="0052162E" w:rsidRPr="004A75B1" w:rsidRDefault="0052162E" w:rsidP="00A04C64">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Pr>
          <w:rFonts w:ascii="mylotus" w:hAnsi="mylotus" w:cs="mylotus" w:hint="cs"/>
          <w:sz w:val="24"/>
          <w:szCs w:val="24"/>
          <w:rtl/>
        </w:rPr>
        <w:t xml:space="preserve">نگا: </w:t>
      </w:r>
      <w:r w:rsidRPr="004A75B1">
        <w:rPr>
          <w:rFonts w:ascii="mylotus" w:hAnsi="mylotus" w:cs="mylotus"/>
          <w:sz w:val="24"/>
          <w:szCs w:val="24"/>
          <w:rtl/>
        </w:rPr>
        <w:t>بحث لا إله إلا الله - ولاء</w:t>
      </w:r>
      <w:r w:rsidRPr="001B5E77">
        <w:rPr>
          <w:rFonts w:ascii="mylotus" w:hAnsi="mylotus" w:cs="mylotus"/>
          <w:sz w:val="24"/>
          <w:szCs w:val="24"/>
          <w:rtl/>
        </w:rPr>
        <w:t xml:space="preserve"> و</w:t>
      </w:r>
      <w:r w:rsidRPr="004A75B1">
        <w:rPr>
          <w:rFonts w:ascii="mylotus" w:hAnsi="mylotus" w:cs="mylotus"/>
          <w:sz w:val="24"/>
          <w:szCs w:val="24"/>
          <w:rtl/>
        </w:rPr>
        <w:t xml:space="preserve">براء. </w:t>
      </w:r>
    </w:p>
  </w:footnote>
  <w:footnote w:id="6">
    <w:p w:rsidR="0052162E" w:rsidRPr="004A75B1" w:rsidRDefault="0052162E" w:rsidP="00AA3C1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تی</w:t>
      </w:r>
      <w:r w:rsidRPr="004A75B1">
        <w:rPr>
          <w:rFonts w:ascii="mylotus" w:hAnsi="mylotus" w:cs="mylotus"/>
          <w:sz w:val="24"/>
          <w:szCs w:val="24"/>
          <w:rtl/>
        </w:rPr>
        <w:t>س</w:t>
      </w:r>
      <w:r>
        <w:rPr>
          <w:rFonts w:ascii="mylotus" w:hAnsi="mylotus" w:cs="mylotus" w:hint="cs"/>
          <w:sz w:val="24"/>
          <w:szCs w:val="24"/>
          <w:rtl/>
        </w:rPr>
        <w:t>ي</w:t>
      </w:r>
      <w:r w:rsidRPr="004A75B1">
        <w:rPr>
          <w:rFonts w:ascii="mylotus" w:hAnsi="mylotus" w:cs="mylotus"/>
          <w:sz w:val="24"/>
          <w:szCs w:val="24"/>
          <w:rtl/>
        </w:rPr>
        <w:t>ر ال</w:t>
      </w:r>
      <w:r w:rsidRPr="00813841">
        <w:rPr>
          <w:rFonts w:ascii="mylotus" w:hAnsi="mylotus" w:cs="mylotus"/>
          <w:sz w:val="24"/>
          <w:szCs w:val="24"/>
          <w:rtl/>
        </w:rPr>
        <w:t>ك</w:t>
      </w:r>
      <w:r w:rsidRPr="004A75B1">
        <w:rPr>
          <w:rFonts w:ascii="mylotus" w:hAnsi="mylotus" w:cs="mylotus"/>
          <w:sz w:val="24"/>
          <w:szCs w:val="24"/>
          <w:rtl/>
        </w:rPr>
        <w:t>ریم الرحمن، للعلامة السعدی، تفسیر المائدة، 50</w:t>
      </w:r>
      <w:r>
        <w:rPr>
          <w:rFonts w:ascii="mylotus" w:hAnsi="mylotus" w:cs="mylotus" w:hint="cs"/>
          <w:sz w:val="24"/>
          <w:szCs w:val="24"/>
          <w:rtl/>
        </w:rPr>
        <w:t>.</w:t>
      </w:r>
    </w:p>
  </w:footnote>
  <w:footnote w:id="7">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Pr>
          <w:rFonts w:ascii="mylotus" w:hAnsi="mylotus" w:cs="mylotus"/>
          <w:sz w:val="24"/>
          <w:szCs w:val="24"/>
          <w:rtl/>
        </w:rPr>
        <w:t xml:space="preserve">- </w:t>
      </w:r>
      <w:r w:rsidRPr="00F77489">
        <w:rPr>
          <w:rFonts w:ascii="mylotus" w:hAnsi="mylotus" w:cs="mylotus" w:hint="cs"/>
          <w:sz w:val="24"/>
          <w:szCs w:val="24"/>
          <w:rtl/>
        </w:rPr>
        <w:t>الجامع لأحكام القرآن</w:t>
      </w:r>
      <w:r>
        <w:rPr>
          <w:rFonts w:ascii="mylotus" w:hAnsi="mylotus" w:cs="mylotus"/>
          <w:sz w:val="24"/>
          <w:szCs w:val="24"/>
          <w:rtl/>
        </w:rPr>
        <w:t>، (6/140) ط</w:t>
      </w:r>
      <w:r>
        <w:rPr>
          <w:rFonts w:ascii="mylotus" w:hAnsi="mylotus" w:cs="mylotus" w:hint="cs"/>
          <w:sz w:val="24"/>
          <w:szCs w:val="24"/>
          <w:rtl/>
        </w:rPr>
        <w:t>.</w:t>
      </w:r>
      <w:r>
        <w:rPr>
          <w:rFonts w:ascii="mylotus" w:hAnsi="mylotus" w:cs="mylotus"/>
          <w:sz w:val="24"/>
          <w:szCs w:val="24"/>
          <w:rtl/>
        </w:rPr>
        <w:t xml:space="preserve"> دارال</w:t>
      </w:r>
      <w:r w:rsidRPr="00813841">
        <w:rPr>
          <w:rFonts w:ascii="mylotus" w:hAnsi="mylotus" w:cs="mylotus"/>
          <w:sz w:val="24"/>
          <w:szCs w:val="24"/>
          <w:rtl/>
        </w:rPr>
        <w:t>ك</w:t>
      </w:r>
      <w:r>
        <w:rPr>
          <w:rFonts w:ascii="mylotus" w:hAnsi="mylotus" w:cs="mylotus"/>
          <w:sz w:val="24"/>
          <w:szCs w:val="24"/>
          <w:rtl/>
        </w:rPr>
        <w:t>تب العلمی</w:t>
      </w:r>
      <w:r>
        <w:rPr>
          <w:rFonts w:ascii="mylotus" w:hAnsi="mylotus" w:cs="mylotus" w:hint="cs"/>
          <w:sz w:val="24"/>
          <w:szCs w:val="24"/>
          <w:rtl/>
        </w:rPr>
        <w:t>ة.</w:t>
      </w:r>
    </w:p>
  </w:footnote>
  <w:footnote w:id="8">
    <w:p w:rsidR="0052162E" w:rsidRPr="004A75B1" w:rsidRDefault="0052162E" w:rsidP="00A04C64">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جامع البیان، للطبر</w:t>
      </w:r>
      <w:r>
        <w:rPr>
          <w:rFonts w:ascii="mylotus" w:hAnsi="mylotus" w:cs="mylotus" w:hint="cs"/>
          <w:sz w:val="24"/>
          <w:szCs w:val="24"/>
          <w:rtl/>
        </w:rPr>
        <w:t>ي</w:t>
      </w:r>
      <w:r w:rsidRPr="004A75B1">
        <w:rPr>
          <w:rFonts w:ascii="mylotus" w:hAnsi="mylotus" w:cs="mylotus"/>
          <w:sz w:val="24"/>
          <w:szCs w:val="24"/>
          <w:rtl/>
        </w:rPr>
        <w:t xml:space="preserve"> (4/2919) ط</w:t>
      </w:r>
      <w:r>
        <w:rPr>
          <w:rFonts w:ascii="mylotus" w:hAnsi="mylotus" w:cs="mylotus" w:hint="cs"/>
          <w:sz w:val="24"/>
          <w:szCs w:val="24"/>
          <w:rtl/>
        </w:rPr>
        <w:t>.</w:t>
      </w:r>
      <w:r w:rsidRPr="004A75B1">
        <w:rPr>
          <w:rFonts w:ascii="mylotus" w:hAnsi="mylotus" w:cs="mylotus"/>
          <w:sz w:val="24"/>
          <w:szCs w:val="24"/>
          <w:rtl/>
        </w:rPr>
        <w:t xml:space="preserve"> دارالسلام</w:t>
      </w:r>
      <w:r>
        <w:rPr>
          <w:rFonts w:ascii="mylotus" w:hAnsi="mylotus" w:cs="mylotus" w:hint="cs"/>
          <w:sz w:val="24"/>
          <w:szCs w:val="24"/>
          <w:rtl/>
        </w:rPr>
        <w:t>.</w:t>
      </w:r>
    </w:p>
  </w:footnote>
  <w:footnote w:id="9">
    <w:p w:rsidR="0052162E" w:rsidRPr="004A75B1" w:rsidRDefault="0052162E" w:rsidP="00A04C64">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تفسیر ابن </w:t>
      </w:r>
      <w:r w:rsidRPr="00813841">
        <w:rPr>
          <w:rFonts w:ascii="mylotus" w:hAnsi="mylotus" w:cs="mylotus"/>
          <w:sz w:val="24"/>
          <w:szCs w:val="24"/>
          <w:rtl/>
        </w:rPr>
        <w:t>ك</w:t>
      </w:r>
      <w:r w:rsidRPr="004A75B1">
        <w:rPr>
          <w:rFonts w:ascii="mylotus" w:hAnsi="mylotus" w:cs="mylotus"/>
          <w:sz w:val="24"/>
          <w:szCs w:val="24"/>
          <w:rtl/>
        </w:rPr>
        <w:t>ثیر (5/252) ط</w:t>
      </w:r>
      <w:r>
        <w:rPr>
          <w:rFonts w:ascii="mylotus" w:hAnsi="mylotus" w:cs="mylotus" w:hint="cs"/>
          <w:sz w:val="24"/>
          <w:szCs w:val="24"/>
          <w:rtl/>
        </w:rPr>
        <w:t>.</w:t>
      </w:r>
      <w:r w:rsidRPr="004A75B1">
        <w:rPr>
          <w:rFonts w:ascii="mylotus" w:hAnsi="mylotus" w:cs="mylotus"/>
          <w:sz w:val="24"/>
          <w:szCs w:val="24"/>
          <w:rtl/>
        </w:rPr>
        <w:t xml:space="preserve"> دار </w:t>
      </w:r>
      <w:r>
        <w:rPr>
          <w:rFonts w:ascii="mylotus" w:hAnsi="mylotus" w:cs="mylotus" w:hint="cs"/>
          <w:sz w:val="24"/>
          <w:szCs w:val="24"/>
          <w:rtl/>
        </w:rPr>
        <w:t>أ</w:t>
      </w:r>
      <w:r w:rsidRPr="004A75B1">
        <w:rPr>
          <w:rFonts w:ascii="mylotus" w:hAnsi="mylotus" w:cs="mylotus"/>
          <w:sz w:val="24"/>
          <w:szCs w:val="24"/>
          <w:rtl/>
        </w:rPr>
        <w:t>ولاد الشیخ</w:t>
      </w:r>
      <w:r>
        <w:rPr>
          <w:rFonts w:ascii="mylotus" w:hAnsi="mylotus" w:cs="mylotus" w:hint="cs"/>
          <w:sz w:val="24"/>
          <w:szCs w:val="24"/>
          <w:rtl/>
        </w:rPr>
        <w:t>.</w:t>
      </w:r>
      <w:r w:rsidRPr="004A75B1">
        <w:rPr>
          <w:rFonts w:ascii="mylotus" w:hAnsi="mylotus" w:cs="mylotus"/>
          <w:sz w:val="24"/>
          <w:szCs w:val="24"/>
          <w:rtl/>
        </w:rPr>
        <w:t xml:space="preserve"> </w:t>
      </w:r>
    </w:p>
  </w:footnote>
  <w:footnote w:id="10">
    <w:p w:rsidR="0052162E" w:rsidRPr="004A75B1" w:rsidRDefault="0052162E" w:rsidP="00AA3C1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انظر</w:t>
      </w:r>
      <w:r>
        <w:rPr>
          <w:rFonts w:ascii="mylotus" w:hAnsi="mylotus" w:cs="mylotus"/>
          <w:sz w:val="24"/>
          <w:szCs w:val="24"/>
          <w:rtl/>
        </w:rPr>
        <w:t xml:space="preserve"> «خواطر علی طریق الدعوة جراح و</w:t>
      </w:r>
      <w:r>
        <w:rPr>
          <w:rFonts w:ascii="mylotus" w:hAnsi="mylotus" w:cs="mylotus" w:hint="cs"/>
          <w:sz w:val="24"/>
          <w:szCs w:val="24"/>
          <w:rtl/>
        </w:rPr>
        <w:t>أ</w:t>
      </w:r>
      <w:r w:rsidRPr="004A75B1">
        <w:rPr>
          <w:rFonts w:ascii="mylotus" w:hAnsi="mylotus" w:cs="mylotus"/>
          <w:sz w:val="24"/>
          <w:szCs w:val="24"/>
          <w:rtl/>
        </w:rPr>
        <w:t>فراح» محمد حسان (ص48) ط دارالمسلم</w:t>
      </w:r>
      <w:r>
        <w:rPr>
          <w:rFonts w:ascii="mylotus" w:hAnsi="mylotus" w:cs="mylotus" w:hint="cs"/>
          <w:sz w:val="24"/>
          <w:szCs w:val="24"/>
          <w:rtl/>
        </w:rPr>
        <w:t>.</w:t>
      </w:r>
    </w:p>
  </w:footnote>
  <w:footnote w:id="11">
    <w:p w:rsidR="0052162E" w:rsidRPr="00984198" w:rsidRDefault="0052162E" w:rsidP="00783730">
      <w:pPr>
        <w:pStyle w:val="FootnoteText"/>
        <w:bidi/>
        <w:ind w:left="272" w:hanging="272"/>
        <w:jc w:val="both"/>
        <w:rPr>
          <w:sz w:val="24"/>
          <w:szCs w:val="24"/>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hint="cs"/>
          <w:sz w:val="24"/>
          <w:szCs w:val="24"/>
          <w:rtl/>
        </w:rPr>
        <w:t>أخرجه</w:t>
      </w:r>
      <w:r w:rsidRPr="004A75B1">
        <w:rPr>
          <w:rFonts w:ascii="mylotus" w:hAnsi="mylotus" w:cs="mylotus"/>
          <w:sz w:val="24"/>
          <w:szCs w:val="24"/>
          <w:rtl/>
        </w:rPr>
        <w:t xml:space="preserve"> </w:t>
      </w:r>
      <w:r>
        <w:rPr>
          <w:rFonts w:ascii="mylotus" w:hAnsi="mylotus" w:cs="mylotus" w:hint="cs"/>
          <w:sz w:val="24"/>
          <w:szCs w:val="24"/>
          <w:rtl/>
        </w:rPr>
        <w:t>أ</w:t>
      </w:r>
      <w:r w:rsidRPr="004A75B1">
        <w:rPr>
          <w:rFonts w:ascii="mylotus" w:hAnsi="mylotus" w:cs="mylotus"/>
          <w:sz w:val="24"/>
          <w:szCs w:val="24"/>
          <w:rtl/>
        </w:rPr>
        <w:t xml:space="preserve">بوداود، </w:t>
      </w:r>
      <w:r w:rsidRPr="00813841">
        <w:rPr>
          <w:rFonts w:ascii="mylotus" w:hAnsi="mylotus" w:cs="mylotus"/>
          <w:sz w:val="24"/>
          <w:szCs w:val="24"/>
          <w:rtl/>
        </w:rPr>
        <w:t>ك</w:t>
      </w:r>
      <w:r w:rsidRPr="004A75B1">
        <w:rPr>
          <w:rFonts w:ascii="mylotus" w:hAnsi="mylotus" w:cs="mylotus"/>
          <w:sz w:val="24"/>
          <w:szCs w:val="24"/>
          <w:rtl/>
        </w:rPr>
        <w:t>تاب</w:t>
      </w:r>
      <w:r>
        <w:rPr>
          <w:rFonts w:ascii="mylotus" w:hAnsi="mylotus" w:cs="mylotus"/>
          <w:sz w:val="24"/>
          <w:szCs w:val="24"/>
          <w:rtl/>
        </w:rPr>
        <w:t xml:space="preserve"> الجنائز، باب التلقین (3116) و</w:t>
      </w:r>
      <w:r>
        <w:rPr>
          <w:rFonts w:ascii="mylotus" w:hAnsi="mylotus" w:cs="mylotus" w:hint="cs"/>
          <w:sz w:val="24"/>
          <w:szCs w:val="24"/>
          <w:rtl/>
        </w:rPr>
        <w:t>أ</w:t>
      </w:r>
      <w:r>
        <w:rPr>
          <w:rFonts w:ascii="mylotus" w:hAnsi="mylotus" w:cs="mylotus"/>
          <w:sz w:val="24"/>
          <w:szCs w:val="24"/>
          <w:rtl/>
        </w:rPr>
        <w:t>حمد ف</w:t>
      </w:r>
      <w:r>
        <w:rPr>
          <w:rFonts w:ascii="mylotus" w:hAnsi="mylotus" w:cs="mylotus" w:hint="cs"/>
          <w:sz w:val="24"/>
          <w:szCs w:val="24"/>
          <w:rtl/>
        </w:rPr>
        <w:t>ي</w:t>
      </w:r>
      <w:r>
        <w:rPr>
          <w:rFonts w:ascii="mylotus" w:hAnsi="mylotus" w:cs="mylotus"/>
          <w:sz w:val="24"/>
          <w:szCs w:val="24"/>
          <w:rtl/>
        </w:rPr>
        <w:t xml:space="preserve"> المسند (5/233)</w:t>
      </w:r>
      <w:r w:rsidRPr="001B5E77">
        <w:rPr>
          <w:rFonts w:ascii="mylotus" w:hAnsi="mylotus" w:cs="mylotus"/>
          <w:sz w:val="24"/>
          <w:szCs w:val="24"/>
          <w:rtl/>
        </w:rPr>
        <w:t xml:space="preserve"> و</w:t>
      </w:r>
      <w:r>
        <w:rPr>
          <w:rFonts w:ascii="mylotus" w:hAnsi="mylotus" w:cs="mylotus"/>
          <w:sz w:val="24"/>
          <w:szCs w:val="24"/>
          <w:rtl/>
        </w:rPr>
        <w:t>الحا</w:t>
      </w:r>
      <w:r w:rsidRPr="00813841">
        <w:rPr>
          <w:rFonts w:ascii="mylotus" w:hAnsi="mylotus" w:cs="mylotus"/>
          <w:sz w:val="24"/>
          <w:szCs w:val="24"/>
          <w:rtl/>
        </w:rPr>
        <w:t>ك</w:t>
      </w:r>
      <w:r>
        <w:rPr>
          <w:rFonts w:ascii="mylotus" w:hAnsi="mylotus" w:cs="mylotus"/>
          <w:sz w:val="24"/>
          <w:szCs w:val="24"/>
          <w:rtl/>
        </w:rPr>
        <w:t>م ف</w:t>
      </w:r>
      <w:r>
        <w:rPr>
          <w:rFonts w:ascii="mylotus" w:hAnsi="mylotus" w:cs="mylotus" w:hint="cs"/>
          <w:sz w:val="24"/>
          <w:szCs w:val="24"/>
          <w:rtl/>
        </w:rPr>
        <w:t>ي</w:t>
      </w:r>
      <w:r>
        <w:rPr>
          <w:rFonts w:ascii="mylotus" w:hAnsi="mylotus" w:cs="mylotus"/>
          <w:sz w:val="24"/>
          <w:szCs w:val="24"/>
          <w:rtl/>
        </w:rPr>
        <w:t xml:space="preserve"> المستدر</w:t>
      </w:r>
      <w:r>
        <w:rPr>
          <w:rFonts w:ascii="mylotus" w:hAnsi="mylotus" w:cs="mylotus" w:hint="cs"/>
          <w:sz w:val="24"/>
          <w:szCs w:val="24"/>
          <w:rtl/>
        </w:rPr>
        <w:t>ك</w:t>
      </w:r>
      <w:r w:rsidRPr="004A75B1">
        <w:rPr>
          <w:rFonts w:ascii="mylotus" w:hAnsi="mylotus" w:cs="mylotus"/>
          <w:sz w:val="24"/>
          <w:szCs w:val="24"/>
          <w:rtl/>
        </w:rPr>
        <w:t xml:space="preserve"> (1/503، 67</w:t>
      </w:r>
      <w:r>
        <w:rPr>
          <w:rFonts w:ascii="mylotus" w:hAnsi="mylotus" w:cs="mylotus"/>
          <w:sz w:val="24"/>
          <w:szCs w:val="24"/>
          <w:rtl/>
        </w:rPr>
        <w:t>8)</w:t>
      </w:r>
      <w:r w:rsidRPr="001B5E77">
        <w:rPr>
          <w:rFonts w:ascii="mylotus" w:hAnsi="mylotus" w:cs="mylotus"/>
          <w:sz w:val="24"/>
          <w:szCs w:val="24"/>
          <w:rtl/>
        </w:rPr>
        <w:t xml:space="preserve"> و</w:t>
      </w:r>
      <w:r>
        <w:rPr>
          <w:rFonts w:ascii="mylotus" w:hAnsi="mylotus" w:cs="mylotus"/>
          <w:sz w:val="24"/>
          <w:szCs w:val="24"/>
          <w:rtl/>
        </w:rPr>
        <w:t>البیهق</w:t>
      </w:r>
      <w:r>
        <w:rPr>
          <w:rFonts w:ascii="mylotus" w:hAnsi="mylotus" w:cs="mylotus" w:hint="cs"/>
          <w:sz w:val="24"/>
          <w:szCs w:val="24"/>
          <w:rtl/>
        </w:rPr>
        <w:t>ي</w:t>
      </w:r>
      <w:r>
        <w:rPr>
          <w:rFonts w:ascii="mylotus" w:hAnsi="mylotus" w:cs="mylotus"/>
          <w:sz w:val="24"/>
          <w:szCs w:val="24"/>
          <w:rtl/>
        </w:rPr>
        <w:t xml:space="preserve"> ف</w:t>
      </w:r>
      <w:r>
        <w:rPr>
          <w:rFonts w:ascii="mylotus" w:hAnsi="mylotus" w:cs="mylotus" w:hint="cs"/>
          <w:sz w:val="24"/>
          <w:szCs w:val="24"/>
          <w:rtl/>
        </w:rPr>
        <w:t>ي</w:t>
      </w:r>
      <w:r>
        <w:rPr>
          <w:rFonts w:ascii="mylotus" w:hAnsi="mylotus" w:cs="mylotus"/>
          <w:sz w:val="24"/>
          <w:szCs w:val="24"/>
          <w:rtl/>
        </w:rPr>
        <w:t xml:space="preserve"> الشعب (1/108) (6/545)</w:t>
      </w:r>
      <w:r w:rsidRPr="001B5E77">
        <w:rPr>
          <w:rFonts w:ascii="mylotus" w:hAnsi="mylotus" w:cs="mylotus"/>
          <w:sz w:val="24"/>
          <w:szCs w:val="24"/>
          <w:rtl/>
        </w:rPr>
        <w:t xml:space="preserve"> و</w:t>
      </w:r>
      <w:r>
        <w:rPr>
          <w:rFonts w:ascii="mylotus" w:hAnsi="mylotus" w:cs="mylotus"/>
          <w:sz w:val="24"/>
          <w:szCs w:val="24"/>
          <w:rtl/>
        </w:rPr>
        <w:t>الشاش</w:t>
      </w:r>
      <w:r>
        <w:rPr>
          <w:rFonts w:ascii="mylotus" w:hAnsi="mylotus" w:cs="mylotus" w:hint="cs"/>
          <w:sz w:val="24"/>
          <w:szCs w:val="24"/>
          <w:rtl/>
        </w:rPr>
        <w:t>ي</w:t>
      </w:r>
      <w:r>
        <w:rPr>
          <w:rFonts w:ascii="mylotus" w:hAnsi="mylotus" w:cs="mylotus"/>
          <w:sz w:val="24"/>
          <w:szCs w:val="24"/>
          <w:rtl/>
        </w:rPr>
        <w:t xml:space="preserve"> ف</w:t>
      </w:r>
      <w:r>
        <w:rPr>
          <w:rFonts w:ascii="mylotus" w:hAnsi="mylotus" w:cs="mylotus" w:hint="cs"/>
          <w:sz w:val="24"/>
          <w:szCs w:val="24"/>
          <w:rtl/>
        </w:rPr>
        <w:t>ي</w:t>
      </w:r>
      <w:r w:rsidRPr="004A75B1">
        <w:rPr>
          <w:rFonts w:ascii="mylotus" w:hAnsi="mylotus" w:cs="mylotus"/>
          <w:sz w:val="24"/>
          <w:szCs w:val="24"/>
          <w:rtl/>
        </w:rPr>
        <w:t xml:space="preserve"> الم</w:t>
      </w:r>
      <w:r>
        <w:rPr>
          <w:rFonts w:ascii="mylotus" w:hAnsi="mylotus" w:cs="mylotus"/>
          <w:sz w:val="24"/>
          <w:szCs w:val="24"/>
          <w:rtl/>
        </w:rPr>
        <w:t>سند (4/09، 100) ومحمد بن فضیل ف</w:t>
      </w:r>
      <w:r>
        <w:rPr>
          <w:rFonts w:ascii="mylotus" w:hAnsi="mylotus" w:cs="mylotus" w:hint="cs"/>
          <w:sz w:val="24"/>
          <w:szCs w:val="24"/>
          <w:rtl/>
        </w:rPr>
        <w:t>ي</w:t>
      </w:r>
      <w:r w:rsidRPr="004A75B1">
        <w:rPr>
          <w:rFonts w:ascii="mylotus" w:hAnsi="mylotus" w:cs="mylotus"/>
          <w:sz w:val="24"/>
          <w:szCs w:val="24"/>
          <w:rtl/>
        </w:rPr>
        <w:t xml:space="preserve"> الدعا</w:t>
      </w:r>
      <w:r>
        <w:rPr>
          <w:rFonts w:ascii="mylotus" w:hAnsi="mylotus" w:cs="mylotus" w:hint="cs"/>
          <w:sz w:val="24"/>
          <w:szCs w:val="24"/>
          <w:rtl/>
        </w:rPr>
        <w:t>ء</w:t>
      </w:r>
      <w:r>
        <w:rPr>
          <w:rFonts w:ascii="mylotus" w:hAnsi="mylotus" w:cs="mylotus"/>
          <w:sz w:val="24"/>
          <w:szCs w:val="24"/>
          <w:rtl/>
        </w:rPr>
        <w:t xml:space="preserve"> (1471)</w:t>
      </w:r>
      <w:r w:rsidRPr="001B5E77">
        <w:rPr>
          <w:rFonts w:ascii="mylotus" w:hAnsi="mylotus" w:cs="mylotus"/>
          <w:sz w:val="24"/>
          <w:szCs w:val="24"/>
          <w:rtl/>
        </w:rPr>
        <w:t xml:space="preserve"> و</w:t>
      </w:r>
      <w:r>
        <w:rPr>
          <w:rFonts w:ascii="mylotus" w:hAnsi="mylotus" w:cs="mylotus"/>
          <w:sz w:val="24"/>
          <w:szCs w:val="24"/>
          <w:rtl/>
        </w:rPr>
        <w:t>البزار ف</w:t>
      </w:r>
      <w:r>
        <w:rPr>
          <w:rFonts w:ascii="mylotus" w:hAnsi="mylotus" w:cs="mylotus" w:hint="cs"/>
          <w:sz w:val="24"/>
          <w:szCs w:val="24"/>
          <w:rtl/>
        </w:rPr>
        <w:t>ي</w:t>
      </w:r>
      <w:r w:rsidRPr="004A75B1">
        <w:rPr>
          <w:rFonts w:ascii="mylotus" w:hAnsi="mylotus" w:cs="mylotus"/>
          <w:sz w:val="24"/>
          <w:szCs w:val="24"/>
          <w:rtl/>
        </w:rPr>
        <w:t xml:space="preserve"> مسنده (البحر الزخار 2283) </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بیر (221</w:t>
      </w:r>
      <w:r>
        <w:rPr>
          <w:rFonts w:ascii="mylotus" w:hAnsi="mylotus" w:cs="mylotus"/>
          <w:sz w:val="24"/>
          <w:szCs w:val="24"/>
          <w:rtl/>
        </w:rPr>
        <w:t>) من حدیث معاذ بن جبل مرفوعا و</w:t>
      </w:r>
      <w:r w:rsidRPr="00D97D7B">
        <w:rPr>
          <w:rFonts w:ascii="mylotus" w:hAnsi="mylotus" w:cs="mylotus" w:hint="cs"/>
          <w:sz w:val="24"/>
          <w:szCs w:val="24"/>
          <w:rtl/>
        </w:rPr>
        <w:t>أخرجه</w:t>
      </w:r>
      <w:r w:rsidRPr="004A75B1">
        <w:rPr>
          <w:rFonts w:ascii="mylotus" w:hAnsi="mylotus" w:cs="mylotus"/>
          <w:sz w:val="24"/>
          <w:szCs w:val="24"/>
          <w:rtl/>
        </w:rPr>
        <w:t xml:space="preserve"> </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783730">
        <w:rPr>
          <w:rFonts w:ascii="mylotus" w:hAnsi="mylotus" w:cs="mylotus"/>
          <w:sz w:val="24"/>
          <w:szCs w:val="24"/>
          <w:rtl/>
        </w:rPr>
        <w:t>الأوسط</w:t>
      </w:r>
      <w:r w:rsidRPr="004A75B1">
        <w:rPr>
          <w:rFonts w:ascii="mylotus" w:hAnsi="mylotus" w:cs="mylotus"/>
          <w:sz w:val="24"/>
          <w:szCs w:val="24"/>
          <w:rtl/>
        </w:rPr>
        <w:t xml:space="preserve"> (574)</w:t>
      </w:r>
      <w:r w:rsidRPr="001B5E77">
        <w:rPr>
          <w:rFonts w:ascii="mylotus" w:hAnsi="mylotus" w:cs="mylotus"/>
          <w:sz w:val="24"/>
          <w:szCs w:val="24"/>
          <w:rtl/>
        </w:rPr>
        <w:t xml:space="preserve"> و</w:t>
      </w:r>
      <w:r w:rsidRPr="004A75B1">
        <w:rPr>
          <w:rFonts w:ascii="mylotus" w:hAnsi="mylotus" w:cs="mylotus"/>
          <w:sz w:val="24"/>
          <w:szCs w:val="24"/>
          <w:rtl/>
        </w:rPr>
        <w:t xml:space="preserve">لفظه: </w:t>
      </w:r>
      <w:r>
        <w:rPr>
          <w:rFonts w:ascii="Traditional Arabic" w:hAnsi="Traditional Arabic" w:cs="Traditional Arabic"/>
          <w:sz w:val="24"/>
          <w:szCs w:val="24"/>
          <w:rtl/>
        </w:rPr>
        <w:t>«</w:t>
      </w:r>
      <w:r w:rsidRPr="004A75B1">
        <w:rPr>
          <w:rFonts w:ascii="mylotus" w:hAnsi="mylotus" w:cs="mylotus"/>
          <w:sz w:val="24"/>
          <w:szCs w:val="24"/>
          <w:rtl/>
        </w:rPr>
        <w:t xml:space="preserve">من </w:t>
      </w:r>
      <w:r w:rsidRPr="00813841">
        <w:rPr>
          <w:rFonts w:ascii="mylotus" w:hAnsi="mylotus" w:cs="mylotus"/>
          <w:sz w:val="24"/>
          <w:szCs w:val="24"/>
          <w:rtl/>
        </w:rPr>
        <w:t>ك</w:t>
      </w:r>
      <w:r w:rsidRPr="004A75B1">
        <w:rPr>
          <w:rFonts w:ascii="mylotus" w:hAnsi="mylotus" w:cs="mylotus"/>
          <w:sz w:val="24"/>
          <w:szCs w:val="24"/>
          <w:rtl/>
        </w:rPr>
        <w:t xml:space="preserve">ان آخر </w:t>
      </w:r>
      <w:r w:rsidRPr="00813841">
        <w:rPr>
          <w:rFonts w:ascii="mylotus" w:hAnsi="mylotus" w:cs="mylotus"/>
          <w:sz w:val="24"/>
          <w:szCs w:val="24"/>
          <w:rtl/>
        </w:rPr>
        <w:t>ك</w:t>
      </w:r>
      <w:r w:rsidRPr="004A75B1">
        <w:rPr>
          <w:rFonts w:ascii="mylotus" w:hAnsi="mylotus" w:cs="mylotus"/>
          <w:sz w:val="24"/>
          <w:szCs w:val="24"/>
          <w:rtl/>
        </w:rPr>
        <w:t>لامه لا إله</w:t>
      </w:r>
      <w:r>
        <w:rPr>
          <w:rFonts w:ascii="mylotus" w:hAnsi="mylotus" w:cs="mylotus"/>
          <w:sz w:val="24"/>
          <w:szCs w:val="24"/>
          <w:rtl/>
        </w:rPr>
        <w:t xml:space="preserve"> إلا الله لم یدخل النار</w:t>
      </w:r>
      <w:r>
        <w:rPr>
          <w:rFonts w:ascii="Traditional Arabic" w:hAnsi="Traditional Arabic" w:cs="Traditional Arabic"/>
          <w:sz w:val="24"/>
          <w:szCs w:val="24"/>
          <w:rtl/>
        </w:rPr>
        <w:t>»</w:t>
      </w:r>
      <w:r>
        <w:rPr>
          <w:rFonts w:ascii="mylotus" w:hAnsi="mylotus" w:cs="mylotus"/>
          <w:sz w:val="24"/>
          <w:szCs w:val="24"/>
          <w:rtl/>
        </w:rPr>
        <w:t xml:space="preserve"> والحدیث صحح</w:t>
      </w:r>
      <w:r>
        <w:rPr>
          <w:rFonts w:ascii="mylotus" w:hAnsi="mylotus" w:cs="mylotus" w:hint="cs"/>
          <w:sz w:val="24"/>
          <w:szCs w:val="24"/>
          <w:rtl/>
        </w:rPr>
        <w:t>ه</w:t>
      </w:r>
      <w:r w:rsidRPr="004A75B1">
        <w:rPr>
          <w:rFonts w:ascii="mylotus" w:hAnsi="mylotus" w:cs="mylotus"/>
          <w:sz w:val="24"/>
          <w:szCs w:val="24"/>
          <w:rtl/>
        </w:rPr>
        <w:t xml:space="preserve"> العلامة </w:t>
      </w:r>
      <w:r w:rsidRPr="00783730">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صحیح الجامع برقم (5150)</w:t>
      </w:r>
      <w:r w:rsidRPr="001B5E77">
        <w:rPr>
          <w:rFonts w:ascii="mylotus" w:hAnsi="mylotus" w:cs="mylotus"/>
          <w:sz w:val="24"/>
          <w:szCs w:val="24"/>
          <w:rtl/>
        </w:rPr>
        <w:t xml:space="preserve"> و</w:t>
      </w:r>
      <w:r w:rsidRPr="004A75B1">
        <w:rPr>
          <w:rFonts w:ascii="mylotus" w:hAnsi="mylotus" w:cs="mylotus"/>
          <w:sz w:val="24"/>
          <w:szCs w:val="24"/>
          <w:rtl/>
        </w:rPr>
        <w:t>(6479) وحسنه</w:t>
      </w:r>
      <w:r w:rsidRPr="00D84A28">
        <w:rPr>
          <w:rFonts w:ascii="mylotus" w:hAnsi="mylotus" w:cs="mylotus"/>
          <w:sz w:val="24"/>
          <w:szCs w:val="24"/>
          <w:rtl/>
        </w:rPr>
        <w:t xml:space="preserve"> في </w:t>
      </w:r>
      <w:r>
        <w:rPr>
          <w:rFonts w:ascii="mylotus" w:hAnsi="mylotus" w:cs="mylotus" w:hint="cs"/>
          <w:sz w:val="24"/>
          <w:szCs w:val="24"/>
          <w:rtl/>
        </w:rPr>
        <w:t>أ</w:t>
      </w:r>
      <w:r w:rsidRPr="004A75B1">
        <w:rPr>
          <w:rFonts w:ascii="mylotus" w:hAnsi="mylotus" w:cs="mylotus"/>
          <w:sz w:val="24"/>
          <w:szCs w:val="24"/>
          <w:rtl/>
        </w:rPr>
        <w:t>ح</w:t>
      </w:r>
      <w:r w:rsidRPr="00813841">
        <w:rPr>
          <w:rFonts w:ascii="mylotus" w:hAnsi="mylotus" w:cs="mylotus"/>
          <w:sz w:val="24"/>
          <w:szCs w:val="24"/>
          <w:rtl/>
        </w:rPr>
        <w:t>ك</w:t>
      </w:r>
      <w:r w:rsidRPr="004A75B1">
        <w:rPr>
          <w:rFonts w:ascii="mylotus" w:hAnsi="mylotus" w:cs="mylotus"/>
          <w:sz w:val="24"/>
          <w:szCs w:val="24"/>
          <w:rtl/>
        </w:rPr>
        <w:t>ام الجنائز (34)</w:t>
      </w:r>
      <w:r w:rsidRPr="001B5E77">
        <w:rPr>
          <w:rFonts w:ascii="mylotus" w:hAnsi="mylotus" w:cs="mylotus"/>
          <w:sz w:val="24"/>
          <w:szCs w:val="24"/>
          <w:rtl/>
        </w:rPr>
        <w:t xml:space="preserve"> و</w:t>
      </w:r>
      <w:r w:rsidRPr="004A75B1">
        <w:rPr>
          <w:rFonts w:ascii="mylotus" w:hAnsi="mylotus" w:cs="mylotus"/>
          <w:sz w:val="24"/>
          <w:szCs w:val="24"/>
          <w:rtl/>
        </w:rPr>
        <w:t>الارواء (687)</w:t>
      </w:r>
      <w:r w:rsidRPr="001B5E77">
        <w:rPr>
          <w:rFonts w:ascii="mylotus" w:hAnsi="mylotus" w:cs="mylotus"/>
          <w:sz w:val="24"/>
          <w:szCs w:val="24"/>
          <w:rtl/>
        </w:rPr>
        <w:t xml:space="preserve"> و</w:t>
      </w:r>
      <w:r w:rsidRPr="004A75B1">
        <w:rPr>
          <w:rFonts w:ascii="mylotus" w:hAnsi="mylotus" w:cs="mylotus"/>
          <w:sz w:val="24"/>
          <w:szCs w:val="24"/>
          <w:rtl/>
        </w:rPr>
        <w:t>الحدیث له عدة شواهد ب</w:t>
      </w:r>
      <w:r>
        <w:rPr>
          <w:rFonts w:ascii="mylotus" w:hAnsi="mylotus" w:cs="mylotus" w:hint="cs"/>
          <w:sz w:val="24"/>
          <w:szCs w:val="24"/>
          <w:rtl/>
        </w:rPr>
        <w:t>أ</w:t>
      </w:r>
      <w:r>
        <w:rPr>
          <w:rFonts w:ascii="mylotus" w:hAnsi="mylotus" w:cs="mylotus"/>
          <w:sz w:val="24"/>
          <w:szCs w:val="24"/>
          <w:rtl/>
        </w:rPr>
        <w:t>لفاظ مقارب</w:t>
      </w:r>
      <w:r>
        <w:rPr>
          <w:rFonts w:ascii="mylotus" w:hAnsi="mylotus" w:cs="mylotus" w:hint="cs"/>
          <w:sz w:val="24"/>
          <w:szCs w:val="24"/>
          <w:rtl/>
        </w:rPr>
        <w:t>ة</w:t>
      </w:r>
      <w:r w:rsidRPr="004A75B1">
        <w:rPr>
          <w:rFonts w:ascii="mylotus" w:hAnsi="mylotus" w:cs="mylotus"/>
          <w:sz w:val="24"/>
          <w:szCs w:val="24"/>
          <w:rtl/>
        </w:rPr>
        <w:t>.</w:t>
      </w:r>
      <w:r w:rsidRPr="00984198">
        <w:rPr>
          <w:rFonts w:hint="cs"/>
          <w:sz w:val="24"/>
          <w:szCs w:val="24"/>
          <w:rtl/>
          <w:lang w:bidi="fa-IR"/>
        </w:rPr>
        <w:t xml:space="preserve"> </w:t>
      </w:r>
    </w:p>
  </w:footnote>
  <w:footnote w:id="12">
    <w:p w:rsidR="0052162E" w:rsidRPr="00984198" w:rsidRDefault="0052162E" w:rsidP="00AA49E3">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w:t>
      </w:r>
      <w:r w:rsidRPr="00984198">
        <w:rPr>
          <w:sz w:val="24"/>
          <w:szCs w:val="24"/>
          <w:rtl/>
          <w:lang w:bidi="fa-IR"/>
        </w:rPr>
        <w:t>پس هر کس که به طاغوت کفر ورز</w:t>
      </w:r>
      <w:r w:rsidRPr="00984198">
        <w:rPr>
          <w:rFonts w:hint="cs"/>
          <w:sz w:val="24"/>
          <w:szCs w:val="24"/>
          <w:rtl/>
          <w:lang w:bidi="fa-IR"/>
        </w:rPr>
        <w:t>ی</w:t>
      </w:r>
      <w:r w:rsidRPr="00984198">
        <w:rPr>
          <w:rFonts w:hint="eastAsia"/>
          <w:sz w:val="24"/>
          <w:szCs w:val="24"/>
          <w:rtl/>
          <w:lang w:bidi="fa-IR"/>
        </w:rPr>
        <w:t>ده</w:t>
      </w:r>
      <w:r w:rsidRPr="00984198">
        <w:rPr>
          <w:sz w:val="24"/>
          <w:szCs w:val="24"/>
          <w:rtl/>
          <w:lang w:bidi="fa-IR"/>
        </w:rPr>
        <w:t xml:space="preserve"> و به الله عزوجل ا</w:t>
      </w:r>
      <w:r w:rsidRPr="00984198">
        <w:rPr>
          <w:rFonts w:hint="cs"/>
          <w:sz w:val="24"/>
          <w:szCs w:val="24"/>
          <w:rtl/>
          <w:lang w:bidi="fa-IR"/>
        </w:rPr>
        <w:t>ی</w:t>
      </w:r>
      <w:r w:rsidRPr="00984198">
        <w:rPr>
          <w:rFonts w:hint="eastAsia"/>
          <w:sz w:val="24"/>
          <w:szCs w:val="24"/>
          <w:rtl/>
          <w:lang w:bidi="fa-IR"/>
        </w:rPr>
        <w:t>مان</w:t>
      </w:r>
      <w:r w:rsidRPr="00984198">
        <w:rPr>
          <w:sz w:val="24"/>
          <w:szCs w:val="24"/>
          <w:rtl/>
          <w:lang w:bidi="fa-IR"/>
        </w:rPr>
        <w:t xml:space="preserve"> آورد.</w:t>
      </w:r>
    </w:p>
  </w:footnote>
  <w:footnote w:id="13">
    <w:p w:rsidR="0052162E" w:rsidRPr="00984198" w:rsidRDefault="0052162E" w:rsidP="009F1551">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w:t>
      </w:r>
      <w:r w:rsidRPr="00984198">
        <w:rPr>
          <w:sz w:val="24"/>
          <w:szCs w:val="24"/>
          <w:rtl/>
          <w:lang w:bidi="fa-IR"/>
        </w:rPr>
        <w:t>ا</w:t>
      </w:r>
      <w:r w:rsidRPr="00984198">
        <w:rPr>
          <w:rFonts w:hint="cs"/>
          <w:sz w:val="24"/>
          <w:szCs w:val="24"/>
          <w:rtl/>
          <w:lang w:bidi="fa-IR"/>
        </w:rPr>
        <w:t>ی</w:t>
      </w:r>
      <w:r w:rsidRPr="00984198">
        <w:rPr>
          <w:rFonts w:hint="eastAsia"/>
          <w:sz w:val="24"/>
          <w:szCs w:val="24"/>
          <w:rtl/>
          <w:lang w:bidi="fa-IR"/>
        </w:rPr>
        <w:t>ن</w:t>
      </w:r>
      <w:r w:rsidRPr="00984198">
        <w:rPr>
          <w:sz w:val="24"/>
          <w:szCs w:val="24"/>
          <w:rtl/>
          <w:lang w:bidi="fa-IR"/>
        </w:rPr>
        <w:t xml:space="preserve"> تقس</w:t>
      </w:r>
      <w:r w:rsidRPr="00984198">
        <w:rPr>
          <w:rFonts w:hint="cs"/>
          <w:sz w:val="24"/>
          <w:szCs w:val="24"/>
          <w:rtl/>
          <w:lang w:bidi="fa-IR"/>
        </w:rPr>
        <w:t>ی</w:t>
      </w:r>
      <w:r w:rsidRPr="00984198">
        <w:rPr>
          <w:rFonts w:hint="eastAsia"/>
          <w:sz w:val="24"/>
          <w:szCs w:val="24"/>
          <w:rtl/>
          <w:lang w:bidi="fa-IR"/>
        </w:rPr>
        <w:t>م</w:t>
      </w:r>
      <w:r w:rsidRPr="00984198">
        <w:rPr>
          <w:sz w:val="24"/>
          <w:szCs w:val="24"/>
          <w:rtl/>
          <w:lang w:bidi="fa-IR"/>
        </w:rPr>
        <w:t xml:space="preserve"> نظر</w:t>
      </w:r>
      <w:r w:rsidRPr="00984198">
        <w:rPr>
          <w:rFonts w:hint="cs"/>
          <w:sz w:val="24"/>
          <w:szCs w:val="24"/>
          <w:rtl/>
          <w:lang w:bidi="fa-IR"/>
        </w:rPr>
        <w:t>ی</w:t>
      </w:r>
      <w:r w:rsidRPr="00984198">
        <w:rPr>
          <w:sz w:val="24"/>
          <w:szCs w:val="24"/>
          <w:rtl/>
          <w:lang w:bidi="fa-IR"/>
        </w:rPr>
        <w:t xml:space="preserve"> به منظور تعل</w:t>
      </w:r>
      <w:r w:rsidRPr="00984198">
        <w:rPr>
          <w:rFonts w:hint="cs"/>
          <w:sz w:val="24"/>
          <w:szCs w:val="24"/>
          <w:rtl/>
          <w:lang w:bidi="fa-IR"/>
        </w:rPr>
        <w:t>ی</w:t>
      </w:r>
      <w:r w:rsidRPr="00984198">
        <w:rPr>
          <w:rFonts w:hint="eastAsia"/>
          <w:sz w:val="24"/>
          <w:szCs w:val="24"/>
          <w:rtl/>
          <w:lang w:bidi="fa-IR"/>
        </w:rPr>
        <w:t>م</w:t>
      </w:r>
      <w:r w:rsidRPr="00984198">
        <w:rPr>
          <w:sz w:val="24"/>
          <w:szCs w:val="24"/>
          <w:rtl/>
          <w:lang w:bidi="fa-IR"/>
        </w:rPr>
        <w:t xml:space="preserve"> می‌باشد و گرنه توح</w:t>
      </w:r>
      <w:r w:rsidRPr="00984198">
        <w:rPr>
          <w:rFonts w:hint="cs"/>
          <w:sz w:val="24"/>
          <w:szCs w:val="24"/>
          <w:rtl/>
          <w:lang w:bidi="fa-IR"/>
        </w:rPr>
        <w:t>ی</w:t>
      </w:r>
      <w:r w:rsidRPr="00984198">
        <w:rPr>
          <w:rFonts w:hint="eastAsia"/>
          <w:sz w:val="24"/>
          <w:szCs w:val="24"/>
          <w:rtl/>
          <w:lang w:bidi="fa-IR"/>
        </w:rPr>
        <w:t>د</w:t>
      </w:r>
      <w:r w:rsidRPr="00984198">
        <w:rPr>
          <w:sz w:val="24"/>
          <w:szCs w:val="24"/>
          <w:rtl/>
          <w:lang w:bidi="fa-IR"/>
        </w:rPr>
        <w:t xml:space="preserve"> تجز</w:t>
      </w:r>
      <w:r w:rsidRPr="00984198">
        <w:rPr>
          <w:rFonts w:hint="cs"/>
          <w:sz w:val="24"/>
          <w:szCs w:val="24"/>
          <w:rtl/>
          <w:lang w:bidi="fa-IR"/>
        </w:rPr>
        <w:t>ی</w:t>
      </w:r>
      <w:r w:rsidRPr="00984198">
        <w:rPr>
          <w:rFonts w:hint="eastAsia"/>
          <w:sz w:val="24"/>
          <w:szCs w:val="24"/>
          <w:rtl/>
          <w:lang w:bidi="fa-IR"/>
        </w:rPr>
        <w:t>ه</w:t>
      </w:r>
      <w:r w:rsidRPr="00984198">
        <w:rPr>
          <w:sz w:val="24"/>
          <w:szCs w:val="24"/>
          <w:rtl/>
          <w:lang w:bidi="fa-IR"/>
        </w:rPr>
        <w:t xml:space="preserve"> پذ</w:t>
      </w:r>
      <w:r w:rsidRPr="00984198">
        <w:rPr>
          <w:rFonts w:hint="cs"/>
          <w:sz w:val="24"/>
          <w:szCs w:val="24"/>
          <w:rtl/>
          <w:lang w:bidi="fa-IR"/>
        </w:rPr>
        <w:t>ی</w:t>
      </w:r>
      <w:r w:rsidRPr="00984198">
        <w:rPr>
          <w:rFonts w:hint="eastAsia"/>
          <w:sz w:val="24"/>
          <w:szCs w:val="24"/>
          <w:rtl/>
          <w:lang w:bidi="fa-IR"/>
        </w:rPr>
        <w:t>ر</w:t>
      </w:r>
      <w:r w:rsidRPr="00984198">
        <w:rPr>
          <w:sz w:val="24"/>
          <w:szCs w:val="24"/>
          <w:rtl/>
          <w:lang w:bidi="fa-IR"/>
        </w:rPr>
        <w:t xml:space="preserve"> ن</w:t>
      </w:r>
      <w:r w:rsidRPr="00984198">
        <w:rPr>
          <w:rFonts w:hint="cs"/>
          <w:sz w:val="24"/>
          <w:szCs w:val="24"/>
          <w:rtl/>
          <w:lang w:bidi="fa-IR"/>
        </w:rPr>
        <w:t>ی</w:t>
      </w:r>
      <w:r w:rsidRPr="00984198">
        <w:rPr>
          <w:rFonts w:hint="eastAsia"/>
          <w:sz w:val="24"/>
          <w:szCs w:val="24"/>
          <w:rtl/>
          <w:lang w:bidi="fa-IR"/>
        </w:rPr>
        <w:t>ست</w:t>
      </w:r>
      <w:r w:rsidRPr="00984198">
        <w:rPr>
          <w:sz w:val="24"/>
          <w:szCs w:val="24"/>
          <w:rtl/>
          <w:lang w:bidi="fa-IR"/>
        </w:rPr>
        <w:t>.</w:t>
      </w:r>
    </w:p>
  </w:footnote>
  <w:footnote w:id="14">
    <w:p w:rsidR="0052162E" w:rsidRPr="004A75B1" w:rsidRDefault="0052162E" w:rsidP="009F155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البدائع، 2/473</w:t>
      </w:r>
    </w:p>
  </w:footnote>
  <w:footnote w:id="15">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انظر: «لسان العرب» لابن منظور (13/467</w:t>
      </w:r>
      <w:r w:rsidRPr="001B5E77">
        <w:rPr>
          <w:rFonts w:ascii="mylotus" w:hAnsi="mylotus" w:cs="mylotus"/>
          <w:sz w:val="24"/>
          <w:szCs w:val="24"/>
          <w:rtl/>
        </w:rPr>
        <w:t xml:space="preserve"> و</w:t>
      </w:r>
      <w:r w:rsidRPr="004A75B1">
        <w:rPr>
          <w:rFonts w:ascii="mylotus" w:hAnsi="mylotus" w:cs="mylotus"/>
          <w:sz w:val="24"/>
          <w:szCs w:val="24"/>
          <w:rtl/>
        </w:rPr>
        <w:t>ما بعدها) حرف الهاء، طبعه دارالف</w:t>
      </w:r>
      <w:r w:rsidRPr="00813841">
        <w:rPr>
          <w:rFonts w:ascii="mylotus" w:hAnsi="mylotus" w:cs="mylotus"/>
          <w:sz w:val="24"/>
          <w:szCs w:val="24"/>
          <w:rtl/>
        </w:rPr>
        <w:t>ك</w:t>
      </w:r>
      <w:r w:rsidRPr="004A75B1">
        <w:rPr>
          <w:rFonts w:ascii="mylotus" w:hAnsi="mylotus" w:cs="mylotus"/>
          <w:sz w:val="24"/>
          <w:szCs w:val="24"/>
          <w:rtl/>
        </w:rPr>
        <w:t>ر</w:t>
      </w:r>
      <w:r w:rsidRPr="001B5E77">
        <w:rPr>
          <w:rFonts w:ascii="mylotus" w:hAnsi="mylotus" w:cs="mylotus"/>
          <w:sz w:val="24"/>
          <w:szCs w:val="24"/>
          <w:rtl/>
        </w:rPr>
        <w:t xml:space="preserve"> و</w:t>
      </w:r>
      <w:r w:rsidRPr="004A75B1">
        <w:rPr>
          <w:rFonts w:ascii="mylotus" w:hAnsi="mylotus" w:cs="mylotus"/>
          <w:sz w:val="24"/>
          <w:szCs w:val="24"/>
          <w:rtl/>
        </w:rPr>
        <w:t>القاموس المحیط، للفیروز آباد</w:t>
      </w:r>
      <w:r w:rsidRPr="00D84A28">
        <w:rPr>
          <w:rFonts w:ascii="mylotus" w:hAnsi="mylotus" w:cs="mylotus"/>
          <w:sz w:val="24"/>
          <w:szCs w:val="24"/>
          <w:rtl/>
        </w:rPr>
        <w:t xml:space="preserve">ي </w:t>
      </w:r>
      <w:r>
        <w:rPr>
          <w:rFonts w:ascii="mylotus" w:hAnsi="mylotus" w:cs="mylotus"/>
          <w:sz w:val="24"/>
          <w:szCs w:val="24"/>
          <w:rtl/>
        </w:rPr>
        <w:t>(1603)</w:t>
      </w:r>
      <w:r>
        <w:rPr>
          <w:rFonts w:ascii="mylotus" w:hAnsi="mylotus" w:cs="mylotus" w:hint="cs"/>
          <w:sz w:val="24"/>
          <w:szCs w:val="24"/>
          <w:rtl/>
        </w:rPr>
        <w:t>.</w:t>
      </w:r>
    </w:p>
  </w:footnote>
  <w:footnote w:id="16">
    <w:p w:rsidR="0052162E" w:rsidRPr="004A75B1" w:rsidRDefault="0052162E" w:rsidP="009F155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طریق الهجرتین (473)، دار ابن القیم.</w:t>
      </w:r>
    </w:p>
  </w:footnote>
  <w:footnote w:id="17">
    <w:p w:rsidR="0052162E" w:rsidRPr="004A75B1" w:rsidRDefault="0052162E" w:rsidP="009F155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جامع العلوم</w:t>
      </w:r>
      <w:r w:rsidRPr="001B5E77">
        <w:rPr>
          <w:rFonts w:ascii="mylotus" w:hAnsi="mylotus" w:cs="mylotus"/>
          <w:sz w:val="24"/>
          <w:szCs w:val="24"/>
          <w:rtl/>
        </w:rPr>
        <w:t xml:space="preserve"> و</w:t>
      </w:r>
      <w:r w:rsidRPr="004A75B1">
        <w:rPr>
          <w:rFonts w:ascii="mylotus" w:hAnsi="mylotus" w:cs="mylotus"/>
          <w:sz w:val="24"/>
          <w:szCs w:val="24"/>
          <w:rtl/>
        </w:rPr>
        <w:t>الح</w:t>
      </w:r>
      <w:r w:rsidRPr="00813841">
        <w:rPr>
          <w:rFonts w:ascii="mylotus" w:hAnsi="mylotus" w:cs="mylotus"/>
          <w:sz w:val="24"/>
          <w:szCs w:val="24"/>
          <w:rtl/>
        </w:rPr>
        <w:t>ك</w:t>
      </w:r>
      <w:r w:rsidRPr="004A75B1">
        <w:rPr>
          <w:rFonts w:ascii="mylotus" w:hAnsi="mylotus" w:cs="mylotus"/>
          <w:sz w:val="24"/>
          <w:szCs w:val="24"/>
          <w:rtl/>
        </w:rPr>
        <w:t>م، حدیث 21، ص 363، ط دار ابن رجب.</w:t>
      </w:r>
    </w:p>
  </w:footnote>
  <w:footnote w:id="18">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فتح المجید، ص 38</w:t>
      </w:r>
      <w:r>
        <w:rPr>
          <w:rFonts w:ascii="mylotus" w:hAnsi="mylotus" w:cs="mylotus" w:hint="cs"/>
          <w:sz w:val="24"/>
          <w:szCs w:val="24"/>
          <w:rtl/>
        </w:rPr>
        <w:t>.</w:t>
      </w:r>
    </w:p>
  </w:footnote>
  <w:footnote w:id="19">
    <w:p w:rsidR="0052162E" w:rsidRPr="004A75B1" w:rsidRDefault="0052162E" w:rsidP="00783730">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hint="cs"/>
          <w:sz w:val="24"/>
          <w:szCs w:val="24"/>
          <w:rtl/>
        </w:rPr>
        <w:t>إغاثة اللهفان</w:t>
      </w:r>
      <w:r w:rsidRPr="004A75B1">
        <w:rPr>
          <w:rFonts w:ascii="mylotus" w:hAnsi="mylotus" w:cs="mylotus"/>
          <w:sz w:val="24"/>
          <w:szCs w:val="24"/>
          <w:rtl/>
        </w:rPr>
        <w:t>، 1/27، دارالمعرفة.</w:t>
      </w:r>
    </w:p>
  </w:footnote>
  <w:footnote w:id="20">
    <w:p w:rsidR="0052162E" w:rsidRPr="004A75B1" w:rsidRDefault="0052162E" w:rsidP="009F155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مدارج السال</w:t>
      </w:r>
      <w:r w:rsidRPr="00813841">
        <w:rPr>
          <w:rFonts w:ascii="mylotus" w:hAnsi="mylotus" w:cs="mylotus"/>
          <w:sz w:val="24"/>
          <w:szCs w:val="24"/>
          <w:rtl/>
        </w:rPr>
        <w:t>ك</w:t>
      </w:r>
      <w:r w:rsidRPr="004A75B1">
        <w:rPr>
          <w:rFonts w:ascii="mylotus" w:hAnsi="mylotus" w:cs="mylotus"/>
          <w:sz w:val="24"/>
          <w:szCs w:val="24"/>
          <w:rtl/>
        </w:rPr>
        <w:t>ین، ج 1/23 ط ال</w:t>
      </w:r>
      <w:r w:rsidRPr="00813841">
        <w:rPr>
          <w:rFonts w:ascii="mylotus" w:hAnsi="mylotus" w:cs="mylotus"/>
          <w:sz w:val="24"/>
          <w:szCs w:val="24"/>
          <w:rtl/>
        </w:rPr>
        <w:t>ك</w:t>
      </w:r>
      <w:r w:rsidRPr="004A75B1">
        <w:rPr>
          <w:rFonts w:ascii="mylotus" w:hAnsi="mylotus" w:cs="mylotus"/>
          <w:sz w:val="24"/>
          <w:szCs w:val="24"/>
          <w:rtl/>
        </w:rPr>
        <w:t>تاب العربی.</w:t>
      </w:r>
    </w:p>
  </w:footnote>
  <w:footnote w:id="21">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فتح المجید ص 15</w:t>
      </w:r>
      <w:r>
        <w:rPr>
          <w:rFonts w:ascii="mylotus" w:hAnsi="mylotus" w:cs="mylotus" w:hint="cs"/>
          <w:sz w:val="24"/>
          <w:szCs w:val="24"/>
          <w:rtl/>
        </w:rPr>
        <w:t>.</w:t>
      </w:r>
    </w:p>
  </w:footnote>
  <w:footnote w:id="22">
    <w:p w:rsidR="0052162E" w:rsidRPr="00984198" w:rsidRDefault="0052162E" w:rsidP="00916B39">
      <w:pPr>
        <w:pStyle w:val="FootnoteText"/>
        <w:bidi/>
        <w:ind w:left="272" w:hanging="272"/>
        <w:jc w:val="both"/>
        <w:rPr>
          <w:sz w:val="24"/>
          <w:szCs w:val="24"/>
          <w:lang w:bidi="fa-IR"/>
        </w:rPr>
      </w:pPr>
      <w:r w:rsidRPr="004A75B1">
        <w:rPr>
          <w:rStyle w:val="FootnoteReference"/>
          <w:rFonts w:ascii="mylotus" w:hAnsi="mylotus" w:cs="mylotus"/>
          <w:sz w:val="24"/>
          <w:szCs w:val="24"/>
          <w:vertAlign w:val="baseline"/>
          <w:rtl/>
        </w:rPr>
        <w:footnoteRef/>
      </w:r>
      <w:r>
        <w:rPr>
          <w:rFonts w:ascii="mylotus" w:hAnsi="mylotus" w:cs="mylotus"/>
          <w:sz w:val="24"/>
          <w:szCs w:val="24"/>
          <w:rtl/>
        </w:rPr>
        <w:t xml:space="preserve">- </w:t>
      </w:r>
      <w:r w:rsidRPr="00D97D7B">
        <w:rPr>
          <w:rFonts w:ascii="mylotus" w:hAnsi="mylotus" w:cs="mylotus" w:hint="c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الرقاق، باب م</w:t>
      </w:r>
      <w:r>
        <w:rPr>
          <w:rFonts w:ascii="mylotus" w:hAnsi="mylotus" w:cs="mylotus"/>
          <w:sz w:val="24"/>
          <w:szCs w:val="24"/>
          <w:rtl/>
        </w:rPr>
        <w:t>ن نوقش الحساب عذب (6538)</w:t>
      </w:r>
      <w:r w:rsidRPr="001B5E77">
        <w:rPr>
          <w:rFonts w:ascii="mylotus" w:hAnsi="mylotus" w:cs="mylotus"/>
          <w:sz w:val="24"/>
          <w:szCs w:val="24"/>
          <w:rtl/>
        </w:rPr>
        <w:t xml:space="preserve"> و</w:t>
      </w:r>
      <w:r>
        <w:rPr>
          <w:rFonts w:ascii="mylotus" w:hAnsi="mylotus" w:cs="mylotus"/>
          <w:sz w:val="24"/>
          <w:szCs w:val="24"/>
          <w:rtl/>
        </w:rPr>
        <w:t xml:space="preserve">فیه </w:t>
      </w:r>
      <w:r>
        <w:rPr>
          <w:rFonts w:ascii="mylotus" w:hAnsi="mylotus" w:cs="mylotus" w:hint="cs"/>
          <w:sz w:val="24"/>
          <w:szCs w:val="24"/>
          <w:rtl/>
        </w:rPr>
        <w:t>أ</w:t>
      </w:r>
      <w:r w:rsidRPr="004A75B1">
        <w:rPr>
          <w:rFonts w:ascii="mylotus" w:hAnsi="mylotus" w:cs="mylotus"/>
          <w:sz w:val="24"/>
          <w:szCs w:val="24"/>
          <w:rtl/>
        </w:rPr>
        <w:t>یضاً (6557) باب صف</w:t>
      </w:r>
      <w:r>
        <w:rPr>
          <w:rFonts w:ascii="mylotus" w:hAnsi="mylotus" w:cs="mylotus" w:hint="cs"/>
          <w:sz w:val="24"/>
          <w:szCs w:val="24"/>
          <w:rtl/>
        </w:rPr>
        <w:t>ة</w:t>
      </w:r>
      <w:r>
        <w:rPr>
          <w:rFonts w:ascii="mylotus" w:hAnsi="mylotus" w:cs="mylotus"/>
          <w:sz w:val="24"/>
          <w:szCs w:val="24"/>
          <w:rtl/>
        </w:rPr>
        <w:t xml:space="preserve"> الجنة والنار</w:t>
      </w:r>
      <w:r>
        <w:rPr>
          <w:rFonts w:ascii="mylotus" w:hAnsi="mylotus" w:cs="mylotus" w:hint="cs"/>
          <w:sz w:val="24"/>
          <w:szCs w:val="24"/>
          <w:rtl/>
        </w:rPr>
        <w:t>،</w:t>
      </w:r>
      <w:r>
        <w:rPr>
          <w:rFonts w:ascii="mylotus" w:hAnsi="mylotus" w:cs="mylotus"/>
          <w:sz w:val="24"/>
          <w:szCs w:val="24"/>
          <w:rtl/>
        </w:rPr>
        <w:t xml:space="preserve"> و</w:t>
      </w:r>
      <w:r w:rsidRPr="004A75B1">
        <w:rPr>
          <w:rFonts w:ascii="mylotus" w:hAnsi="mylotus" w:cs="mylotus"/>
          <w:sz w:val="24"/>
          <w:szCs w:val="24"/>
          <w:rtl/>
        </w:rPr>
        <w:t>مسلم</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تاب المنافقین، باب طلب ال</w:t>
      </w:r>
      <w:r w:rsidRPr="00813841">
        <w:rPr>
          <w:rFonts w:ascii="mylotus" w:hAnsi="mylotus" w:cs="mylotus"/>
          <w:sz w:val="24"/>
          <w:szCs w:val="24"/>
          <w:rtl/>
        </w:rPr>
        <w:t>ك</w:t>
      </w:r>
      <w:r w:rsidRPr="004A75B1">
        <w:rPr>
          <w:rFonts w:ascii="mylotus" w:hAnsi="mylotus" w:cs="mylotus"/>
          <w:sz w:val="24"/>
          <w:szCs w:val="24"/>
          <w:rtl/>
        </w:rPr>
        <w:t>افر الفداء بملء ال</w:t>
      </w:r>
      <w:r>
        <w:rPr>
          <w:rFonts w:ascii="mylotus" w:hAnsi="mylotus" w:cs="mylotus" w:hint="cs"/>
          <w:sz w:val="24"/>
          <w:szCs w:val="24"/>
          <w:rtl/>
        </w:rPr>
        <w:t>أ</w:t>
      </w:r>
      <w:r w:rsidRPr="004A75B1">
        <w:rPr>
          <w:rFonts w:ascii="mylotus" w:hAnsi="mylotus" w:cs="mylotus"/>
          <w:sz w:val="24"/>
          <w:szCs w:val="24"/>
          <w:rtl/>
        </w:rPr>
        <w:t>رض ذهبا (2805) (51)</w:t>
      </w:r>
      <w:r w:rsidRPr="001B5E77">
        <w:rPr>
          <w:rFonts w:ascii="mylotus" w:hAnsi="mylotus" w:cs="mylotus"/>
          <w:sz w:val="24"/>
          <w:szCs w:val="24"/>
          <w:rtl/>
        </w:rPr>
        <w:t xml:space="preserve"> و</w:t>
      </w:r>
      <w:r w:rsidRPr="004A75B1">
        <w:rPr>
          <w:rFonts w:ascii="mylotus" w:hAnsi="mylotus" w:cs="mylotus"/>
          <w:sz w:val="24"/>
          <w:szCs w:val="24"/>
          <w:rtl/>
        </w:rPr>
        <w:t>اللفظ لمسلم.</w:t>
      </w:r>
    </w:p>
  </w:footnote>
  <w:footnote w:id="23">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ت</w:t>
      </w:r>
      <w:r>
        <w:rPr>
          <w:rFonts w:ascii="mylotus" w:hAnsi="mylotus" w:cs="mylotus"/>
          <w:sz w:val="24"/>
          <w:szCs w:val="24"/>
          <w:rtl/>
        </w:rPr>
        <w:t>فسیر البغوی، (7/380) ط دارالطیب</w:t>
      </w:r>
      <w:r>
        <w:rPr>
          <w:rFonts w:ascii="mylotus" w:hAnsi="mylotus" w:cs="mylotus" w:hint="cs"/>
          <w:sz w:val="24"/>
          <w:szCs w:val="24"/>
          <w:rtl/>
        </w:rPr>
        <w:t>ة.</w:t>
      </w:r>
    </w:p>
  </w:footnote>
  <w:footnote w:id="24">
    <w:p w:rsidR="0052162E" w:rsidRPr="004A75B1" w:rsidRDefault="0052162E" w:rsidP="00BD2C2B">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انظر «رسال</w:t>
      </w:r>
      <w:r>
        <w:rPr>
          <w:rFonts w:ascii="mylotus" w:hAnsi="mylotus" w:cs="mylotus" w:hint="cs"/>
          <w:sz w:val="24"/>
          <w:szCs w:val="24"/>
          <w:rtl/>
        </w:rPr>
        <w:t>ة</w:t>
      </w:r>
      <w:r>
        <w:rPr>
          <w:rFonts w:ascii="mylotus" w:hAnsi="mylotus" w:cs="mylotus"/>
          <w:sz w:val="24"/>
          <w:szCs w:val="24"/>
          <w:rtl/>
        </w:rPr>
        <w:t xml:space="preserve"> العبودية» ل</w:t>
      </w:r>
      <w:r w:rsidRPr="00B25751">
        <w:rPr>
          <w:rFonts w:ascii="mylotus" w:hAnsi="mylotus" w:cs="mylotus"/>
          <w:sz w:val="24"/>
          <w:szCs w:val="24"/>
          <w:rtl/>
        </w:rPr>
        <w:t>شيخ الإسلام</w:t>
      </w:r>
      <w:r w:rsidRPr="004A75B1">
        <w:rPr>
          <w:rFonts w:ascii="mylotus" w:hAnsi="mylotus" w:cs="mylotus"/>
          <w:sz w:val="24"/>
          <w:szCs w:val="24"/>
          <w:rtl/>
        </w:rPr>
        <w:t xml:space="preserve"> ابن تیمی</w:t>
      </w:r>
      <w:r w:rsidRPr="004A75B1">
        <w:rPr>
          <w:rFonts w:ascii="mylotus" w:hAnsi="mylotus" w:cs="mylotus" w:hint="cs"/>
          <w:sz w:val="24"/>
          <w:szCs w:val="24"/>
          <w:rtl/>
        </w:rPr>
        <w:t>ة</w:t>
      </w:r>
      <w:r w:rsidRPr="004A75B1">
        <w:rPr>
          <w:rFonts w:ascii="mylotus" w:hAnsi="mylotus" w:cs="mylotus"/>
          <w:sz w:val="24"/>
          <w:szCs w:val="24"/>
          <w:rtl/>
        </w:rPr>
        <w:t xml:space="preserve"> رحمه الله</w:t>
      </w:r>
      <w:r w:rsidRPr="00D84A28">
        <w:rPr>
          <w:rFonts w:ascii="mylotus" w:hAnsi="mylotus" w:cs="mylotus"/>
          <w:sz w:val="24"/>
          <w:szCs w:val="24"/>
          <w:rtl/>
        </w:rPr>
        <w:t xml:space="preserve"> في </w:t>
      </w:r>
      <w:r w:rsidRPr="004A75B1">
        <w:rPr>
          <w:rFonts w:ascii="mylotus" w:hAnsi="mylotus" w:cs="mylotus"/>
          <w:sz w:val="24"/>
          <w:szCs w:val="24"/>
          <w:rtl/>
        </w:rPr>
        <w:t>مجموع الفتاوی (10/149)</w:t>
      </w:r>
      <w:r w:rsidRPr="001B5E77">
        <w:rPr>
          <w:rFonts w:ascii="mylotus" w:hAnsi="mylotus" w:cs="mylotus"/>
          <w:sz w:val="24"/>
          <w:szCs w:val="24"/>
          <w:rtl/>
        </w:rPr>
        <w:t xml:space="preserve"> و</w:t>
      </w:r>
      <w:r w:rsidRPr="004A75B1">
        <w:rPr>
          <w:rFonts w:ascii="mylotus" w:hAnsi="mylotus" w:cs="mylotus"/>
          <w:sz w:val="24"/>
          <w:szCs w:val="24"/>
          <w:rtl/>
        </w:rPr>
        <w:t>ما بعدها.</w:t>
      </w:r>
    </w:p>
  </w:footnote>
  <w:footnote w:id="25">
    <w:p w:rsidR="0052162E" w:rsidRPr="004A75B1" w:rsidRDefault="0052162E" w:rsidP="00D97D7B">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العبودی</w:t>
      </w:r>
      <w:r>
        <w:rPr>
          <w:rFonts w:ascii="mylotus" w:hAnsi="mylotus" w:cs="mylotus" w:hint="cs"/>
          <w:sz w:val="24"/>
          <w:szCs w:val="24"/>
          <w:rtl/>
        </w:rPr>
        <w:t>ة</w:t>
      </w:r>
      <w:r w:rsidRPr="004A75B1">
        <w:rPr>
          <w:rFonts w:ascii="mylotus" w:hAnsi="mylotus" w:cs="mylotus"/>
          <w:sz w:val="24"/>
          <w:szCs w:val="24"/>
          <w:rtl/>
        </w:rPr>
        <w:t>، مجموع الفتاوی (10/203، 251)</w:t>
      </w:r>
      <w:r w:rsidRPr="001B5E77">
        <w:rPr>
          <w:rFonts w:ascii="mylotus" w:hAnsi="mylotus" w:cs="mylotus"/>
          <w:sz w:val="24"/>
          <w:szCs w:val="24"/>
          <w:rtl/>
        </w:rPr>
        <w:t xml:space="preserve"> و</w:t>
      </w:r>
      <w:r>
        <w:rPr>
          <w:rFonts w:ascii="mylotus" w:hAnsi="mylotus" w:cs="mylotus"/>
          <w:sz w:val="24"/>
          <w:szCs w:val="24"/>
          <w:rtl/>
        </w:rPr>
        <w:t>«درء تعارض العقل والنقل (3/123) ط دارال</w:t>
      </w:r>
      <w:r w:rsidRPr="00813841">
        <w:rPr>
          <w:rFonts w:ascii="mylotus" w:hAnsi="mylotus" w:cs="mylotus"/>
          <w:sz w:val="24"/>
          <w:szCs w:val="24"/>
          <w:rtl/>
        </w:rPr>
        <w:t>ك</w:t>
      </w:r>
      <w:r>
        <w:rPr>
          <w:rFonts w:ascii="mylotus" w:hAnsi="mylotus" w:cs="mylotus"/>
          <w:sz w:val="24"/>
          <w:szCs w:val="24"/>
          <w:rtl/>
        </w:rPr>
        <w:t xml:space="preserve">نوز </w:t>
      </w:r>
      <w:r w:rsidRPr="007B18F0">
        <w:rPr>
          <w:rFonts w:ascii="mylotus" w:hAnsi="mylotus" w:cs="mylotus"/>
          <w:sz w:val="24"/>
          <w:szCs w:val="24"/>
          <w:rtl/>
        </w:rPr>
        <w:t>الأدب</w:t>
      </w:r>
      <w:r>
        <w:rPr>
          <w:rFonts w:ascii="mylotus" w:hAnsi="mylotus" w:cs="mylotus"/>
          <w:sz w:val="24"/>
          <w:szCs w:val="24"/>
          <w:rtl/>
        </w:rPr>
        <w:t>ی</w:t>
      </w:r>
      <w:r>
        <w:rPr>
          <w:rFonts w:ascii="mylotus" w:hAnsi="mylotus" w:cs="mylotus" w:hint="cs"/>
          <w:sz w:val="24"/>
          <w:szCs w:val="24"/>
          <w:rtl/>
        </w:rPr>
        <w:t>ة</w:t>
      </w:r>
      <w:r w:rsidRPr="004A75B1">
        <w:rPr>
          <w:rFonts w:ascii="mylotus" w:hAnsi="mylotus" w:cs="mylotus"/>
          <w:sz w:val="24"/>
          <w:szCs w:val="24"/>
          <w:rtl/>
        </w:rPr>
        <w:t>.</w:t>
      </w:r>
    </w:p>
  </w:footnote>
  <w:footnote w:id="26">
    <w:p w:rsidR="0052162E" w:rsidRPr="004A75B1" w:rsidRDefault="0052162E" w:rsidP="00AA3C1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القصیدة النونی</w:t>
      </w:r>
      <w:r>
        <w:rPr>
          <w:rFonts w:ascii="mylotus" w:hAnsi="mylotus" w:cs="mylotus" w:hint="cs"/>
          <w:sz w:val="24"/>
          <w:szCs w:val="24"/>
          <w:rtl/>
        </w:rPr>
        <w:t>ة</w:t>
      </w:r>
      <w:r w:rsidRPr="004A75B1">
        <w:rPr>
          <w:rFonts w:ascii="mylotus" w:hAnsi="mylotus" w:cs="mylotus"/>
          <w:sz w:val="24"/>
          <w:szCs w:val="24"/>
          <w:rtl/>
        </w:rPr>
        <w:t xml:space="preserve"> (2/263).</w:t>
      </w:r>
    </w:p>
  </w:footnote>
  <w:footnote w:id="27">
    <w:p w:rsidR="0052162E" w:rsidRPr="004A75B1" w:rsidRDefault="0052162E" w:rsidP="00BD2C2B">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إغاثة اللهفان</w:t>
      </w:r>
      <w:r w:rsidRPr="004A75B1">
        <w:rPr>
          <w:rFonts w:ascii="mylotus" w:hAnsi="mylotus" w:cs="mylotus"/>
          <w:sz w:val="24"/>
          <w:szCs w:val="24"/>
          <w:rtl/>
        </w:rPr>
        <w:t>، 2/229 ط المعرف</w:t>
      </w:r>
      <w:r w:rsidRPr="004A75B1">
        <w:rPr>
          <w:rFonts w:ascii="mylotus" w:hAnsi="mylotus" w:cs="mylotus" w:hint="cs"/>
          <w:sz w:val="24"/>
          <w:szCs w:val="24"/>
          <w:rtl/>
        </w:rPr>
        <w:t>ة</w:t>
      </w:r>
      <w:r w:rsidRPr="004A75B1">
        <w:rPr>
          <w:rFonts w:ascii="mylotus" w:hAnsi="mylotus" w:cs="mylotus"/>
          <w:sz w:val="24"/>
          <w:szCs w:val="24"/>
          <w:rtl/>
        </w:rPr>
        <w:t xml:space="preserve"> بیروت. </w:t>
      </w:r>
    </w:p>
  </w:footnote>
  <w:footnote w:id="28">
    <w:p w:rsidR="0052162E" w:rsidRPr="004A75B1" w:rsidRDefault="0052162E" w:rsidP="00AA3C1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تفسیر القرآن العظیم للحافظ ابن </w:t>
      </w:r>
      <w:r w:rsidRPr="00813841">
        <w:rPr>
          <w:rFonts w:ascii="mylotus" w:hAnsi="mylotus" w:cs="mylotus"/>
          <w:sz w:val="24"/>
          <w:szCs w:val="24"/>
          <w:rtl/>
        </w:rPr>
        <w:t>ك</w:t>
      </w:r>
      <w:r w:rsidRPr="004A75B1">
        <w:rPr>
          <w:rFonts w:ascii="mylotus" w:hAnsi="mylotus" w:cs="mylotus"/>
          <w:sz w:val="24"/>
          <w:szCs w:val="24"/>
          <w:rtl/>
        </w:rPr>
        <w:t>ثیر، تفس</w:t>
      </w:r>
      <w:r>
        <w:rPr>
          <w:rFonts w:ascii="mylotus" w:hAnsi="mylotus" w:cs="mylotus"/>
          <w:sz w:val="24"/>
          <w:szCs w:val="24"/>
          <w:rtl/>
        </w:rPr>
        <w:t>یر سورة البقرة آیه 22، الجزء ال</w:t>
      </w:r>
      <w:r>
        <w:rPr>
          <w:rFonts w:ascii="mylotus" w:hAnsi="mylotus" w:cs="mylotus" w:hint="cs"/>
          <w:sz w:val="24"/>
          <w:szCs w:val="24"/>
          <w:rtl/>
        </w:rPr>
        <w:t>أ</w:t>
      </w:r>
      <w:r w:rsidRPr="004A75B1">
        <w:rPr>
          <w:rFonts w:ascii="mylotus" w:hAnsi="mylotus" w:cs="mylotus"/>
          <w:sz w:val="24"/>
          <w:szCs w:val="24"/>
          <w:rtl/>
        </w:rPr>
        <w:t>ول.</w:t>
      </w:r>
    </w:p>
  </w:footnote>
  <w:footnote w:id="29">
    <w:p w:rsidR="0052162E" w:rsidRPr="004A75B1" w:rsidRDefault="0052162E" w:rsidP="009F155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D97D7B">
        <w:rPr>
          <w:rFonts w:ascii="mylotus" w:hAnsi="mylotus" w:cs="mylotus"/>
          <w:sz w:val="24"/>
          <w:szCs w:val="24"/>
          <w:rtl/>
        </w:rPr>
        <w:t>الطبري</w:t>
      </w:r>
      <w:r w:rsidRPr="004A75B1">
        <w:rPr>
          <w:rFonts w:ascii="mylotus" w:hAnsi="mylotus" w:cs="mylotus"/>
          <w:sz w:val="24"/>
          <w:szCs w:val="24"/>
          <w:rtl/>
        </w:rPr>
        <w:t>،</w:t>
      </w:r>
      <w:r w:rsidRPr="00D84A28">
        <w:rPr>
          <w:rFonts w:ascii="mylotus" w:hAnsi="mylotus" w:cs="mylotus"/>
          <w:sz w:val="24"/>
          <w:szCs w:val="24"/>
          <w:rtl/>
        </w:rPr>
        <w:t xml:space="preserve"> في </w:t>
      </w:r>
      <w:r w:rsidRPr="004A75B1">
        <w:rPr>
          <w:rFonts w:ascii="mylotus" w:hAnsi="mylotus" w:cs="mylotus"/>
          <w:sz w:val="24"/>
          <w:szCs w:val="24"/>
          <w:rtl/>
        </w:rPr>
        <w:t>تفسیره (486)</w:t>
      </w:r>
      <w:r w:rsidRPr="001B5E77">
        <w:rPr>
          <w:rFonts w:ascii="mylotus" w:hAnsi="mylotus" w:cs="mylotus"/>
          <w:sz w:val="24"/>
          <w:szCs w:val="24"/>
          <w:rtl/>
        </w:rPr>
        <w:t xml:space="preserve"> و</w:t>
      </w:r>
      <w:r w:rsidRPr="00D97D7B">
        <w:rPr>
          <w:rFonts w:ascii="mylotus" w:hAnsi="mylotus" w:cs="mylotus"/>
          <w:sz w:val="24"/>
          <w:szCs w:val="24"/>
          <w:rtl/>
        </w:rPr>
        <w:t>ابن أبي حاتم</w:t>
      </w:r>
      <w:r w:rsidRPr="004A75B1">
        <w:rPr>
          <w:rFonts w:ascii="mylotus" w:hAnsi="mylotus" w:cs="mylotus"/>
          <w:sz w:val="24"/>
          <w:szCs w:val="24"/>
          <w:rtl/>
        </w:rPr>
        <w:t xml:space="preserve"> (229)</w:t>
      </w:r>
      <w:r w:rsidRPr="001B5E77">
        <w:rPr>
          <w:rFonts w:ascii="mylotus" w:hAnsi="mylotus" w:cs="mylotus"/>
          <w:sz w:val="24"/>
          <w:szCs w:val="24"/>
          <w:rtl/>
        </w:rPr>
        <w:t xml:space="preserve"> و</w:t>
      </w:r>
      <w:r w:rsidRPr="00D84A28">
        <w:rPr>
          <w:rFonts w:ascii="mylotus" w:hAnsi="mylotus" w:cs="mylotus"/>
          <w:sz w:val="24"/>
          <w:szCs w:val="24"/>
          <w:rtl/>
        </w:rPr>
        <w:t xml:space="preserve">في </w:t>
      </w:r>
      <w:r>
        <w:rPr>
          <w:rFonts w:ascii="mylotus" w:hAnsi="mylotus" w:cs="mylotus"/>
          <w:sz w:val="24"/>
          <w:szCs w:val="24"/>
          <w:rtl/>
        </w:rPr>
        <w:t xml:space="preserve">سنده محمد بن </w:t>
      </w:r>
      <w:r>
        <w:rPr>
          <w:rFonts w:ascii="mylotus" w:hAnsi="mylotus" w:cs="mylotus" w:hint="cs"/>
          <w:sz w:val="24"/>
          <w:szCs w:val="24"/>
          <w:rtl/>
        </w:rPr>
        <w:t>أ</w:t>
      </w:r>
      <w:r w:rsidRPr="004A75B1">
        <w:rPr>
          <w:rFonts w:ascii="mylotus" w:hAnsi="mylotus" w:cs="mylotus"/>
          <w:sz w:val="24"/>
          <w:szCs w:val="24"/>
          <w:rtl/>
        </w:rPr>
        <w:t>ب</w:t>
      </w:r>
      <w:r w:rsidRPr="00783730">
        <w:rPr>
          <w:rFonts w:ascii="mylotus" w:hAnsi="mylotus" w:cs="mylotus"/>
          <w:sz w:val="24"/>
          <w:szCs w:val="24"/>
          <w:rtl/>
        </w:rPr>
        <w:t xml:space="preserve">ي </w:t>
      </w:r>
      <w:r>
        <w:rPr>
          <w:rFonts w:ascii="mylotus" w:hAnsi="mylotus" w:cs="mylotus"/>
          <w:sz w:val="24"/>
          <w:szCs w:val="24"/>
          <w:rtl/>
        </w:rPr>
        <w:t>محمد وفیه جهال</w:t>
      </w:r>
      <w:r>
        <w:rPr>
          <w:rFonts w:ascii="mylotus" w:hAnsi="mylotus" w:cs="mylotus" w:hint="cs"/>
          <w:sz w:val="24"/>
          <w:szCs w:val="24"/>
          <w:rtl/>
        </w:rPr>
        <w:t>ة</w:t>
      </w:r>
      <w:r w:rsidRPr="004A75B1">
        <w:rPr>
          <w:rFonts w:ascii="mylotus" w:hAnsi="mylotus" w:cs="mylotus"/>
          <w:sz w:val="24"/>
          <w:szCs w:val="24"/>
          <w:rtl/>
        </w:rPr>
        <w:t>.</w:t>
      </w:r>
    </w:p>
  </w:footnote>
  <w:footnote w:id="30">
    <w:p w:rsidR="0052162E" w:rsidRPr="004A75B1" w:rsidRDefault="0052162E" w:rsidP="00D97D7B">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D97D7B">
        <w:rPr>
          <w:rFonts w:ascii="mylotus" w:hAnsi="mylotus" w:cs="mylotus"/>
          <w:sz w:val="24"/>
          <w:szCs w:val="24"/>
          <w:rtl/>
        </w:rPr>
        <w:t>ابن أبي حاتم</w:t>
      </w:r>
      <w:r w:rsidRPr="00D84A28">
        <w:rPr>
          <w:rFonts w:ascii="mylotus" w:hAnsi="mylotus" w:cs="mylotus"/>
          <w:sz w:val="24"/>
          <w:szCs w:val="24"/>
          <w:rtl/>
        </w:rPr>
        <w:t xml:space="preserve"> في </w:t>
      </w:r>
      <w:r>
        <w:rPr>
          <w:rFonts w:ascii="mylotus" w:hAnsi="mylotus" w:cs="mylotus"/>
          <w:sz w:val="24"/>
          <w:szCs w:val="24"/>
          <w:rtl/>
        </w:rPr>
        <w:t xml:space="preserve">تفسیره رقم (227) من طریق </w:t>
      </w:r>
      <w:r>
        <w:rPr>
          <w:rFonts w:ascii="mylotus" w:hAnsi="mylotus" w:cs="mylotus" w:hint="cs"/>
          <w:sz w:val="24"/>
          <w:szCs w:val="24"/>
          <w:rtl/>
        </w:rPr>
        <w:t>أ</w:t>
      </w:r>
      <w:r w:rsidRPr="004A75B1">
        <w:rPr>
          <w:rFonts w:ascii="mylotus" w:hAnsi="mylotus" w:cs="mylotus"/>
          <w:sz w:val="24"/>
          <w:szCs w:val="24"/>
          <w:rtl/>
        </w:rPr>
        <w:t>ب</w:t>
      </w:r>
      <w:r w:rsidRPr="00783730">
        <w:rPr>
          <w:rFonts w:ascii="mylotus" w:hAnsi="mylotus" w:cs="mylotus"/>
          <w:sz w:val="24"/>
          <w:szCs w:val="24"/>
          <w:rtl/>
        </w:rPr>
        <w:t xml:space="preserve">ي </w:t>
      </w:r>
      <w:r w:rsidRPr="004A75B1">
        <w:rPr>
          <w:rFonts w:ascii="mylotus" w:hAnsi="mylotus" w:cs="mylotus"/>
          <w:sz w:val="24"/>
          <w:szCs w:val="24"/>
          <w:rtl/>
        </w:rPr>
        <w:t>عاصم عن شبیب بن بشر عن ع</w:t>
      </w:r>
      <w:r w:rsidRPr="00813841">
        <w:rPr>
          <w:rFonts w:ascii="mylotus" w:hAnsi="mylotus" w:cs="mylotus"/>
          <w:sz w:val="24"/>
          <w:szCs w:val="24"/>
          <w:rtl/>
        </w:rPr>
        <w:t>ك</w:t>
      </w:r>
      <w:r w:rsidRPr="004A75B1">
        <w:rPr>
          <w:rFonts w:ascii="mylotus" w:hAnsi="mylotus" w:cs="mylotus"/>
          <w:sz w:val="24"/>
          <w:szCs w:val="24"/>
          <w:rtl/>
        </w:rPr>
        <w:t>رم</w:t>
      </w:r>
      <w:r w:rsidRPr="004A75B1">
        <w:rPr>
          <w:rFonts w:ascii="mylotus" w:hAnsi="mylotus" w:cs="mylotus" w:hint="cs"/>
          <w:sz w:val="24"/>
          <w:szCs w:val="24"/>
          <w:rtl/>
        </w:rPr>
        <w:t>ة</w:t>
      </w:r>
      <w:r w:rsidRPr="004A75B1">
        <w:rPr>
          <w:rFonts w:ascii="mylotus" w:hAnsi="mylotus" w:cs="mylotus"/>
          <w:sz w:val="24"/>
          <w:szCs w:val="24"/>
          <w:rtl/>
        </w:rPr>
        <w:t xml:space="preserve"> عن ابن عباس موقوفاً. قلت:</w:t>
      </w:r>
      <w:r w:rsidRPr="001B5E77">
        <w:rPr>
          <w:rFonts w:ascii="mylotus" w:hAnsi="mylotus" w:cs="mylotus"/>
          <w:sz w:val="24"/>
          <w:szCs w:val="24"/>
          <w:rtl/>
        </w:rPr>
        <w:t xml:space="preserve"> و</w:t>
      </w:r>
      <w:r w:rsidRPr="004A75B1">
        <w:rPr>
          <w:rFonts w:ascii="mylotus" w:hAnsi="mylotus" w:cs="mylotus"/>
          <w:sz w:val="24"/>
          <w:szCs w:val="24"/>
          <w:rtl/>
        </w:rPr>
        <w:t>سنده حسن</w:t>
      </w:r>
      <w:r w:rsidRPr="001B5E77">
        <w:rPr>
          <w:rFonts w:ascii="mylotus" w:hAnsi="mylotus" w:cs="mylotus"/>
          <w:sz w:val="24"/>
          <w:szCs w:val="24"/>
          <w:rtl/>
        </w:rPr>
        <w:t xml:space="preserve"> و</w:t>
      </w:r>
      <w:r w:rsidRPr="004A75B1">
        <w:rPr>
          <w:rFonts w:ascii="mylotus" w:hAnsi="mylotus" w:cs="mylotus"/>
          <w:sz w:val="24"/>
          <w:szCs w:val="24"/>
          <w:rtl/>
        </w:rPr>
        <w:t xml:space="preserve">قد </w:t>
      </w:r>
      <w:r w:rsidRPr="00D97D7B">
        <w:rPr>
          <w:rFonts w:ascii="mylotus" w:hAnsi="mylotus" w:cs="mylotus"/>
          <w:sz w:val="24"/>
          <w:szCs w:val="24"/>
          <w:rtl/>
        </w:rPr>
        <w:t>أخرجه</w:t>
      </w:r>
      <w:r w:rsidRPr="004A75B1">
        <w:rPr>
          <w:rFonts w:ascii="mylotus" w:hAnsi="mylotus" w:cs="mylotus"/>
          <w:sz w:val="24"/>
          <w:szCs w:val="24"/>
          <w:rtl/>
        </w:rPr>
        <w:t xml:space="preserve"> الطبر</w:t>
      </w:r>
      <w:r w:rsidRPr="00783730">
        <w:rPr>
          <w:rFonts w:ascii="mylotus" w:hAnsi="mylotus" w:cs="mylotus"/>
          <w:sz w:val="24"/>
          <w:szCs w:val="24"/>
          <w:rtl/>
        </w:rPr>
        <w:t xml:space="preserve">ي </w:t>
      </w:r>
      <w:r w:rsidRPr="00D84A28">
        <w:rPr>
          <w:rFonts w:ascii="mylotus" w:hAnsi="mylotus" w:cs="mylotus"/>
          <w:sz w:val="24"/>
          <w:szCs w:val="24"/>
          <w:rtl/>
        </w:rPr>
        <w:t xml:space="preserve">في </w:t>
      </w:r>
      <w:r w:rsidRPr="004A75B1">
        <w:rPr>
          <w:rFonts w:ascii="mylotus" w:hAnsi="mylotus" w:cs="mylotus"/>
          <w:sz w:val="24"/>
          <w:szCs w:val="24"/>
          <w:rtl/>
        </w:rPr>
        <w:t>تفسیره (485) من طریق: ابن عاصم عن ش</w:t>
      </w:r>
      <w:r>
        <w:rPr>
          <w:rFonts w:ascii="mylotus" w:hAnsi="mylotus" w:cs="mylotus"/>
          <w:sz w:val="24"/>
          <w:szCs w:val="24"/>
          <w:rtl/>
        </w:rPr>
        <w:t>بیب عن ع</w:t>
      </w:r>
      <w:r w:rsidRPr="00813841">
        <w:rPr>
          <w:rFonts w:ascii="mylotus" w:hAnsi="mylotus" w:cs="mylotus"/>
          <w:sz w:val="24"/>
          <w:szCs w:val="24"/>
          <w:rtl/>
        </w:rPr>
        <w:t>ك</w:t>
      </w:r>
      <w:r>
        <w:rPr>
          <w:rFonts w:ascii="mylotus" w:hAnsi="mylotus" w:cs="mylotus"/>
          <w:sz w:val="24"/>
          <w:szCs w:val="24"/>
          <w:rtl/>
        </w:rPr>
        <w:t xml:space="preserve">رمة قوله. قال العلامة </w:t>
      </w:r>
      <w:r>
        <w:rPr>
          <w:rFonts w:ascii="mylotus" w:hAnsi="mylotus" w:cs="mylotus" w:hint="cs"/>
          <w:sz w:val="24"/>
          <w:szCs w:val="24"/>
          <w:rtl/>
        </w:rPr>
        <w:t>أ</w:t>
      </w:r>
      <w:r w:rsidRPr="004A75B1">
        <w:rPr>
          <w:rFonts w:ascii="mylotus" w:hAnsi="mylotus" w:cs="mylotus"/>
          <w:sz w:val="24"/>
          <w:szCs w:val="24"/>
          <w:rtl/>
        </w:rPr>
        <w:t>حمد شا</w:t>
      </w:r>
      <w:r w:rsidRPr="00813841">
        <w:rPr>
          <w:rFonts w:ascii="mylotus" w:hAnsi="mylotus" w:cs="mylotus"/>
          <w:sz w:val="24"/>
          <w:szCs w:val="24"/>
          <w:rtl/>
        </w:rPr>
        <w:t>ك</w:t>
      </w:r>
      <w:r w:rsidRPr="004A75B1">
        <w:rPr>
          <w:rFonts w:ascii="mylotus" w:hAnsi="mylotus" w:cs="mylotus"/>
          <w:sz w:val="24"/>
          <w:szCs w:val="24"/>
          <w:rtl/>
        </w:rPr>
        <w:t>ر</w:t>
      </w:r>
      <w:r w:rsidRPr="00D84A28">
        <w:rPr>
          <w:rFonts w:ascii="mylotus" w:hAnsi="mylotus" w:cs="mylotus"/>
          <w:sz w:val="24"/>
          <w:szCs w:val="24"/>
          <w:rtl/>
        </w:rPr>
        <w:t xml:space="preserve"> في </w:t>
      </w:r>
      <w:r w:rsidRPr="004A75B1">
        <w:rPr>
          <w:rFonts w:ascii="mylotus" w:hAnsi="mylotus" w:cs="mylotus"/>
          <w:sz w:val="24"/>
          <w:szCs w:val="24"/>
          <w:rtl/>
        </w:rPr>
        <w:t xml:space="preserve">تعلیقه علی </w:t>
      </w:r>
      <w:r w:rsidRPr="00D97D7B">
        <w:rPr>
          <w:rFonts w:ascii="mylotus" w:hAnsi="mylotus" w:cs="mylotus"/>
          <w:sz w:val="24"/>
          <w:szCs w:val="24"/>
          <w:rtl/>
        </w:rPr>
        <w:t>الطبري</w:t>
      </w:r>
      <w:r w:rsidRPr="004A75B1">
        <w:rPr>
          <w:rFonts w:ascii="mylotus" w:hAnsi="mylotus" w:cs="mylotus"/>
          <w:sz w:val="24"/>
          <w:szCs w:val="24"/>
          <w:rtl/>
        </w:rPr>
        <w:t>:</w:t>
      </w:r>
      <w:r w:rsidRPr="001B5E77">
        <w:rPr>
          <w:rFonts w:ascii="mylotus" w:hAnsi="mylotus" w:cs="mylotus"/>
          <w:sz w:val="24"/>
          <w:szCs w:val="24"/>
          <w:rtl/>
        </w:rPr>
        <w:t xml:space="preserve"> و</w:t>
      </w:r>
      <w:r w:rsidRPr="004A75B1">
        <w:rPr>
          <w:rFonts w:ascii="mylotus" w:hAnsi="mylotus" w:cs="mylotus"/>
          <w:sz w:val="24"/>
          <w:szCs w:val="24"/>
          <w:rtl/>
        </w:rPr>
        <w:t>لعل الطبر</w:t>
      </w:r>
      <w:r w:rsidRPr="00783730">
        <w:rPr>
          <w:rFonts w:ascii="mylotus" w:hAnsi="mylotus" w:cs="mylotus"/>
          <w:sz w:val="24"/>
          <w:szCs w:val="24"/>
          <w:rtl/>
        </w:rPr>
        <w:t xml:space="preserve">ي </w:t>
      </w:r>
      <w:r>
        <w:rPr>
          <w:rFonts w:ascii="mylotus" w:hAnsi="mylotus" w:cs="mylotus"/>
          <w:sz w:val="24"/>
          <w:szCs w:val="24"/>
          <w:rtl/>
        </w:rPr>
        <w:t>قصر بهذا ال</w:t>
      </w:r>
      <w:r>
        <w:rPr>
          <w:rFonts w:ascii="mylotus" w:hAnsi="mylotus" w:cs="mylotus" w:hint="cs"/>
          <w:sz w:val="24"/>
          <w:szCs w:val="24"/>
          <w:rtl/>
        </w:rPr>
        <w:t>إ</w:t>
      </w:r>
      <w:r>
        <w:rPr>
          <w:rFonts w:ascii="mylotus" w:hAnsi="mylotus" w:cs="mylotus"/>
          <w:sz w:val="24"/>
          <w:szCs w:val="24"/>
          <w:rtl/>
        </w:rPr>
        <w:t>سناد ل</w:t>
      </w:r>
      <w:r>
        <w:rPr>
          <w:rFonts w:ascii="mylotus" w:hAnsi="mylotus" w:cs="mylotus" w:hint="cs"/>
          <w:sz w:val="24"/>
          <w:szCs w:val="24"/>
          <w:rtl/>
        </w:rPr>
        <w:t>أ</w:t>
      </w:r>
      <w:r w:rsidRPr="004A75B1">
        <w:rPr>
          <w:rFonts w:ascii="mylotus" w:hAnsi="mylotus" w:cs="mylotus"/>
          <w:sz w:val="24"/>
          <w:szCs w:val="24"/>
          <w:rtl/>
        </w:rPr>
        <w:t>نه یرو</w:t>
      </w:r>
      <w:r w:rsidRPr="00783730">
        <w:rPr>
          <w:rFonts w:ascii="mylotus" w:hAnsi="mylotus" w:cs="mylotus"/>
          <w:sz w:val="24"/>
          <w:szCs w:val="24"/>
          <w:rtl/>
        </w:rPr>
        <w:t xml:space="preserve">ي </w:t>
      </w:r>
      <w:r>
        <w:rPr>
          <w:rFonts w:ascii="mylotus" w:hAnsi="mylotus" w:cs="mylotus"/>
          <w:sz w:val="24"/>
          <w:szCs w:val="24"/>
          <w:rtl/>
        </w:rPr>
        <w:t>مثل هذه الروایات بهذا ال</w:t>
      </w:r>
      <w:r>
        <w:rPr>
          <w:rFonts w:ascii="mylotus" w:hAnsi="mylotus" w:cs="mylotus" w:hint="cs"/>
          <w:sz w:val="24"/>
          <w:szCs w:val="24"/>
          <w:rtl/>
        </w:rPr>
        <w:t>إ</w:t>
      </w:r>
      <w:r w:rsidRPr="004A75B1">
        <w:rPr>
          <w:rFonts w:ascii="mylotus" w:hAnsi="mylotus" w:cs="mylotus"/>
          <w:sz w:val="24"/>
          <w:szCs w:val="24"/>
          <w:rtl/>
        </w:rPr>
        <w:t xml:space="preserve">سناد </w:t>
      </w:r>
      <w:r>
        <w:rPr>
          <w:rFonts w:ascii="mylotus" w:hAnsi="mylotus" w:cs="mylotus" w:hint="cs"/>
          <w:sz w:val="24"/>
          <w:szCs w:val="24"/>
          <w:rtl/>
        </w:rPr>
        <w:t>إلى</w:t>
      </w:r>
      <w:r w:rsidRPr="004A75B1">
        <w:rPr>
          <w:rFonts w:ascii="mylotus" w:hAnsi="mylotus" w:cs="mylotus"/>
          <w:sz w:val="24"/>
          <w:szCs w:val="24"/>
          <w:rtl/>
        </w:rPr>
        <w:t xml:space="preserve"> ع</w:t>
      </w:r>
      <w:r w:rsidRPr="00813841">
        <w:rPr>
          <w:rFonts w:ascii="mylotus" w:hAnsi="mylotus" w:cs="mylotus"/>
          <w:sz w:val="24"/>
          <w:szCs w:val="24"/>
          <w:rtl/>
        </w:rPr>
        <w:t>ك</w:t>
      </w:r>
      <w:r w:rsidRPr="004A75B1">
        <w:rPr>
          <w:rFonts w:ascii="mylotus" w:hAnsi="mylotus" w:cs="mylotus"/>
          <w:sz w:val="24"/>
          <w:szCs w:val="24"/>
          <w:rtl/>
        </w:rPr>
        <w:t>رم</w:t>
      </w:r>
      <w:r w:rsidRPr="004A75B1">
        <w:rPr>
          <w:rFonts w:ascii="mylotus" w:hAnsi="mylotus" w:cs="mylotus" w:hint="cs"/>
          <w:sz w:val="24"/>
          <w:szCs w:val="24"/>
          <w:rtl/>
        </w:rPr>
        <w:t>ة</w:t>
      </w:r>
      <w:r w:rsidRPr="004A75B1">
        <w:rPr>
          <w:rFonts w:ascii="mylotus" w:hAnsi="mylotus" w:cs="mylotus"/>
          <w:sz w:val="24"/>
          <w:szCs w:val="24"/>
          <w:rtl/>
        </w:rPr>
        <w:t xml:space="preserve"> عن ابن عباس.</w:t>
      </w:r>
    </w:p>
  </w:footnote>
  <w:footnote w:id="31">
    <w:p w:rsidR="0052162E" w:rsidRPr="004A75B1" w:rsidRDefault="0052162E" w:rsidP="009F155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فتح المجید، ص 77</w:t>
      </w:r>
    </w:p>
  </w:footnote>
  <w:footnote w:id="32">
    <w:p w:rsidR="0052162E" w:rsidRPr="004A75B1" w:rsidRDefault="0052162E" w:rsidP="00BD2C2B">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البخار</w:t>
      </w:r>
      <w:r w:rsidRPr="00783730">
        <w:rPr>
          <w:rFonts w:ascii="mylotus" w:hAnsi="mylotus" w:cs="mylotus"/>
          <w:sz w:val="24"/>
          <w:szCs w:val="24"/>
          <w:rtl/>
        </w:rPr>
        <w:t xml:space="preserve">ي </w:t>
      </w:r>
      <w:r w:rsidRPr="00D84A28">
        <w:rPr>
          <w:rFonts w:ascii="mylotus" w:hAnsi="mylotus" w:cs="mylotus"/>
          <w:sz w:val="24"/>
          <w:szCs w:val="24"/>
          <w:rtl/>
        </w:rPr>
        <w:t xml:space="preserve">في </w:t>
      </w:r>
      <w:r w:rsidRPr="007B18F0">
        <w:rPr>
          <w:rFonts w:ascii="mylotus" w:hAnsi="mylotus" w:cs="mylotus"/>
          <w:sz w:val="24"/>
          <w:szCs w:val="24"/>
          <w:rtl/>
        </w:rPr>
        <w:t>الأدب</w:t>
      </w:r>
      <w:r w:rsidRPr="00D97D7B">
        <w:rPr>
          <w:rFonts w:ascii="mylotus" w:hAnsi="mylotus" w:cs="mylotus"/>
          <w:sz w:val="24"/>
          <w:szCs w:val="24"/>
          <w:rtl/>
        </w:rPr>
        <w:t xml:space="preserve"> المفرد</w:t>
      </w:r>
      <w:r w:rsidRPr="004A75B1">
        <w:rPr>
          <w:rFonts w:ascii="mylotus" w:hAnsi="mylotus" w:cs="mylotus"/>
          <w:sz w:val="24"/>
          <w:szCs w:val="24"/>
          <w:rtl/>
        </w:rPr>
        <w:t xml:space="preserve"> (783)</w:t>
      </w:r>
      <w:r w:rsidRPr="001B5E77">
        <w:rPr>
          <w:rFonts w:ascii="mylotus" w:hAnsi="mylotus" w:cs="mylotus"/>
          <w:sz w:val="24"/>
          <w:szCs w:val="24"/>
          <w:rtl/>
        </w:rPr>
        <w:t xml:space="preserve"> و</w:t>
      </w:r>
      <w:r w:rsidRPr="00D97D7B">
        <w:rPr>
          <w:rFonts w:ascii="mylotus" w:hAnsi="mylotus" w:cs="mylotus"/>
          <w:sz w:val="24"/>
          <w:szCs w:val="24"/>
          <w:rtl/>
        </w:rPr>
        <w:t>أحمد في مسنده</w:t>
      </w:r>
      <w:r w:rsidRPr="004A75B1">
        <w:rPr>
          <w:rFonts w:ascii="mylotus" w:hAnsi="mylotus" w:cs="mylotus"/>
          <w:sz w:val="24"/>
          <w:szCs w:val="24"/>
          <w:rtl/>
        </w:rPr>
        <w:t xml:space="preserve"> (1/214، 224، 283، 347)</w:t>
      </w:r>
      <w:r w:rsidRPr="001B5E77">
        <w:rPr>
          <w:rFonts w:ascii="mylotus" w:hAnsi="mylotus" w:cs="mylotus"/>
          <w:sz w:val="24"/>
          <w:szCs w:val="24"/>
          <w:rtl/>
        </w:rPr>
        <w:t xml:space="preserve"> و</w:t>
      </w:r>
      <w:r w:rsidRPr="004A75B1">
        <w:rPr>
          <w:rFonts w:ascii="mylotus" w:hAnsi="mylotus" w:cs="mylotus"/>
          <w:sz w:val="24"/>
          <w:szCs w:val="24"/>
          <w:rtl/>
        </w:rPr>
        <w:t>ابن ماجه</w:t>
      </w:r>
      <w:r w:rsidRPr="00D84A28">
        <w:rPr>
          <w:rFonts w:ascii="mylotus" w:hAnsi="mylotus" w:cs="mylotus"/>
          <w:sz w:val="24"/>
          <w:szCs w:val="24"/>
          <w:rtl/>
        </w:rPr>
        <w:t xml:space="preserve"> في </w:t>
      </w:r>
      <w:r w:rsidRPr="004A75B1">
        <w:rPr>
          <w:rFonts w:ascii="mylotus" w:hAnsi="mylotus" w:cs="mylotus"/>
          <w:sz w:val="24"/>
          <w:szCs w:val="24"/>
          <w:rtl/>
        </w:rPr>
        <w:t xml:space="preserve">السنن </w:t>
      </w:r>
      <w:r w:rsidRPr="00813841">
        <w:rPr>
          <w:rFonts w:ascii="mylotus" w:hAnsi="mylotus" w:cs="mylotus"/>
          <w:sz w:val="24"/>
          <w:szCs w:val="24"/>
          <w:rtl/>
        </w:rPr>
        <w:t>ك</w:t>
      </w:r>
      <w:r w:rsidRPr="004A75B1">
        <w:rPr>
          <w:rFonts w:ascii="mylotus" w:hAnsi="mylotus" w:cs="mylotus"/>
          <w:sz w:val="24"/>
          <w:szCs w:val="24"/>
          <w:rtl/>
        </w:rPr>
        <w:t>تاب ال</w:t>
      </w:r>
      <w:r w:rsidRPr="00813841">
        <w:rPr>
          <w:rFonts w:ascii="mylotus" w:hAnsi="mylotus" w:cs="mylotus"/>
          <w:sz w:val="24"/>
          <w:szCs w:val="24"/>
          <w:rtl/>
        </w:rPr>
        <w:t>ك</w:t>
      </w:r>
      <w:r w:rsidRPr="004A75B1">
        <w:rPr>
          <w:rFonts w:ascii="mylotus" w:hAnsi="mylotus" w:cs="mylotus"/>
          <w:sz w:val="24"/>
          <w:szCs w:val="24"/>
          <w:rtl/>
        </w:rPr>
        <w:t>فارات، باب النه</w:t>
      </w:r>
      <w:r w:rsidRPr="00783730">
        <w:rPr>
          <w:rFonts w:ascii="mylotus" w:hAnsi="mylotus" w:cs="mylotus"/>
          <w:sz w:val="24"/>
          <w:szCs w:val="24"/>
          <w:rtl/>
        </w:rPr>
        <w:t xml:space="preserve">ي </w:t>
      </w:r>
      <w:r>
        <w:rPr>
          <w:rFonts w:ascii="mylotus" w:hAnsi="mylotus" w:cs="mylotus" w:hint="cs"/>
          <w:sz w:val="24"/>
          <w:szCs w:val="24"/>
          <w:rtl/>
        </w:rPr>
        <w:t>أ</w:t>
      </w:r>
      <w:r w:rsidRPr="004A75B1">
        <w:rPr>
          <w:rFonts w:ascii="mylotus" w:hAnsi="mylotus" w:cs="mylotus"/>
          <w:sz w:val="24"/>
          <w:szCs w:val="24"/>
          <w:rtl/>
        </w:rPr>
        <w:t>ن یقال</w:t>
      </w:r>
      <w:r>
        <w:rPr>
          <w:rFonts w:ascii="mylotus" w:hAnsi="mylotus" w:cs="mylotus" w:hint="cs"/>
          <w:sz w:val="24"/>
          <w:szCs w:val="24"/>
          <w:rtl/>
        </w:rPr>
        <w:t>:</w:t>
      </w:r>
      <w:r>
        <w:rPr>
          <w:rFonts w:ascii="mylotus" w:hAnsi="mylotus" w:cs="mylotus"/>
          <w:sz w:val="24"/>
          <w:szCs w:val="24"/>
          <w:rtl/>
        </w:rPr>
        <w:t xml:space="preserve"> ما شاء الله و</w:t>
      </w:r>
      <w:r w:rsidRPr="004A75B1">
        <w:rPr>
          <w:rFonts w:ascii="mylotus" w:hAnsi="mylotus" w:cs="mylotus"/>
          <w:sz w:val="24"/>
          <w:szCs w:val="24"/>
          <w:rtl/>
        </w:rPr>
        <w:t>شئت (2117)</w:t>
      </w:r>
      <w:r w:rsidRPr="001B5E77">
        <w:rPr>
          <w:rFonts w:ascii="mylotus" w:hAnsi="mylotus" w:cs="mylotus"/>
          <w:sz w:val="24"/>
          <w:szCs w:val="24"/>
          <w:rtl/>
        </w:rPr>
        <w:t xml:space="preserve"> و</w:t>
      </w:r>
      <w:r w:rsidRPr="004A75B1">
        <w:rPr>
          <w:rFonts w:ascii="mylotus" w:hAnsi="mylotus" w:cs="mylotus"/>
          <w:sz w:val="24"/>
          <w:szCs w:val="24"/>
          <w:rtl/>
        </w:rPr>
        <w:t>النسائ</w:t>
      </w:r>
      <w:r w:rsidRPr="00783730">
        <w:rPr>
          <w:rFonts w:ascii="mylotus" w:hAnsi="mylotus" w:cs="mylotus"/>
          <w:sz w:val="24"/>
          <w:szCs w:val="24"/>
          <w:rtl/>
        </w:rPr>
        <w:t xml:space="preserve">ي </w:t>
      </w:r>
      <w:r w:rsidRPr="00D84A28">
        <w:rPr>
          <w:rFonts w:ascii="mylotus" w:hAnsi="mylotus" w:cs="mylotus"/>
          <w:sz w:val="24"/>
          <w:szCs w:val="24"/>
          <w:rtl/>
        </w:rPr>
        <w:t xml:space="preserve">في </w:t>
      </w:r>
      <w:r>
        <w:rPr>
          <w:rFonts w:ascii="mylotus" w:hAnsi="mylotus" w:cs="mylotus"/>
          <w:sz w:val="24"/>
          <w:szCs w:val="24"/>
          <w:rtl/>
        </w:rPr>
        <w:t>ال</w:t>
      </w:r>
      <w:r w:rsidRPr="00813841">
        <w:rPr>
          <w:rFonts w:ascii="mylotus" w:hAnsi="mylotus" w:cs="mylotus"/>
          <w:sz w:val="24"/>
          <w:szCs w:val="24"/>
          <w:rtl/>
        </w:rPr>
        <w:t>ك</w:t>
      </w:r>
      <w:r>
        <w:rPr>
          <w:rFonts w:ascii="mylotus" w:hAnsi="mylotus" w:cs="mylotus"/>
          <w:sz w:val="24"/>
          <w:szCs w:val="24"/>
          <w:rtl/>
        </w:rPr>
        <w:t>بری (10825) من حدیث ال</w:t>
      </w:r>
      <w:r>
        <w:rPr>
          <w:rFonts w:ascii="mylotus" w:hAnsi="mylotus" w:cs="mylotus" w:hint="cs"/>
          <w:sz w:val="24"/>
          <w:szCs w:val="24"/>
          <w:rtl/>
        </w:rPr>
        <w:t>أ</w:t>
      </w:r>
      <w:r>
        <w:rPr>
          <w:rFonts w:ascii="mylotus" w:hAnsi="mylotus" w:cs="mylotus"/>
          <w:sz w:val="24"/>
          <w:szCs w:val="24"/>
          <w:rtl/>
        </w:rPr>
        <w:t>جلح عن یزید بن ال</w:t>
      </w:r>
      <w:r>
        <w:rPr>
          <w:rFonts w:ascii="mylotus" w:hAnsi="mylotus" w:cs="mylotus" w:hint="cs"/>
          <w:sz w:val="24"/>
          <w:szCs w:val="24"/>
          <w:rtl/>
        </w:rPr>
        <w:t>أ</w:t>
      </w:r>
      <w:r>
        <w:rPr>
          <w:rFonts w:ascii="mylotus" w:hAnsi="mylotus" w:cs="mylotus"/>
          <w:sz w:val="24"/>
          <w:szCs w:val="24"/>
          <w:rtl/>
        </w:rPr>
        <w:t>ص</w:t>
      </w:r>
      <w:r w:rsidRPr="004A75B1">
        <w:rPr>
          <w:rFonts w:ascii="mylotus" w:hAnsi="mylotus" w:cs="mylotus"/>
          <w:sz w:val="24"/>
          <w:szCs w:val="24"/>
          <w:rtl/>
        </w:rPr>
        <w:t>م عن ابن عباس</w:t>
      </w:r>
      <w:r w:rsidRPr="001B5E77">
        <w:rPr>
          <w:rFonts w:ascii="mylotus" w:hAnsi="mylotus" w:cs="mylotus"/>
          <w:sz w:val="24"/>
          <w:szCs w:val="24"/>
          <w:rtl/>
        </w:rPr>
        <w:t xml:space="preserve"> و</w:t>
      </w:r>
      <w:r w:rsidRPr="00D97D7B">
        <w:rPr>
          <w:rFonts w:ascii="mylotus" w:hAnsi="mylotus" w:cs="mylotus"/>
          <w:sz w:val="24"/>
          <w:szCs w:val="24"/>
          <w:rtl/>
        </w:rPr>
        <w:t>أخرجه</w:t>
      </w:r>
      <w:r w:rsidRPr="004A75B1">
        <w:rPr>
          <w:rFonts w:ascii="mylotus" w:hAnsi="mylotus" w:cs="mylotus"/>
          <w:sz w:val="24"/>
          <w:szCs w:val="24"/>
          <w:rtl/>
        </w:rPr>
        <w:t xml:space="preserve"> </w:t>
      </w:r>
      <w:r w:rsidRPr="00D97D7B">
        <w:rPr>
          <w:rFonts w:ascii="mylotus" w:hAnsi="mylotus" w:cs="mylotus"/>
          <w:sz w:val="24"/>
          <w:szCs w:val="24"/>
          <w:rtl/>
        </w:rPr>
        <w:t>النسائي</w:t>
      </w:r>
      <w:r w:rsidRPr="00D84A28">
        <w:rPr>
          <w:rFonts w:ascii="mylotus" w:hAnsi="mylotus" w:cs="mylotus"/>
          <w:sz w:val="24"/>
          <w:szCs w:val="24"/>
          <w:rtl/>
        </w:rPr>
        <w:t xml:space="preserve"> في </w:t>
      </w:r>
      <w:r>
        <w:rPr>
          <w:rFonts w:ascii="mylotus" w:hAnsi="mylotus" w:cs="mylotus"/>
          <w:sz w:val="24"/>
          <w:szCs w:val="24"/>
          <w:rtl/>
        </w:rPr>
        <w:t>ال</w:t>
      </w:r>
      <w:r w:rsidRPr="00813841">
        <w:rPr>
          <w:rFonts w:ascii="mylotus" w:hAnsi="mylotus" w:cs="mylotus"/>
          <w:sz w:val="24"/>
          <w:szCs w:val="24"/>
          <w:rtl/>
        </w:rPr>
        <w:t>ك</w:t>
      </w:r>
      <w:r>
        <w:rPr>
          <w:rFonts w:ascii="mylotus" w:hAnsi="mylotus" w:cs="mylotus"/>
          <w:sz w:val="24"/>
          <w:szCs w:val="24"/>
          <w:rtl/>
        </w:rPr>
        <w:t xml:space="preserve">بری </w:t>
      </w:r>
      <w:r>
        <w:rPr>
          <w:rFonts w:ascii="mylotus" w:hAnsi="mylotus" w:cs="mylotus" w:hint="cs"/>
          <w:sz w:val="24"/>
          <w:szCs w:val="24"/>
          <w:rtl/>
        </w:rPr>
        <w:t>أ</w:t>
      </w:r>
      <w:r>
        <w:rPr>
          <w:rFonts w:ascii="mylotus" w:hAnsi="mylotus" w:cs="mylotus"/>
          <w:sz w:val="24"/>
          <w:szCs w:val="24"/>
          <w:rtl/>
        </w:rPr>
        <w:t>یضاً برقم (10824) من حدیث ال</w:t>
      </w:r>
      <w:r>
        <w:rPr>
          <w:rFonts w:ascii="mylotus" w:hAnsi="mylotus" w:cs="mylotus" w:hint="cs"/>
          <w:sz w:val="24"/>
          <w:szCs w:val="24"/>
          <w:rtl/>
        </w:rPr>
        <w:t>أ</w:t>
      </w:r>
      <w:r>
        <w:rPr>
          <w:rFonts w:ascii="mylotus" w:hAnsi="mylotus" w:cs="mylotus"/>
          <w:sz w:val="24"/>
          <w:szCs w:val="24"/>
          <w:rtl/>
        </w:rPr>
        <w:t xml:space="preserve">جلح عن </w:t>
      </w:r>
      <w:r>
        <w:rPr>
          <w:rFonts w:ascii="mylotus" w:hAnsi="mylotus" w:cs="mylotus" w:hint="cs"/>
          <w:sz w:val="24"/>
          <w:szCs w:val="24"/>
          <w:rtl/>
        </w:rPr>
        <w:t>أبي</w:t>
      </w:r>
      <w:r w:rsidRPr="004A75B1">
        <w:rPr>
          <w:rFonts w:ascii="mylotus" w:hAnsi="mylotus" w:cs="mylotus"/>
          <w:sz w:val="24"/>
          <w:szCs w:val="24"/>
          <w:rtl/>
        </w:rPr>
        <w:t xml:space="preserve"> الزبیر عن جابر</w:t>
      </w:r>
      <w:r w:rsidRPr="001B5E77">
        <w:rPr>
          <w:rFonts w:ascii="mylotus" w:hAnsi="mylotus" w:cs="mylotus"/>
          <w:sz w:val="24"/>
          <w:szCs w:val="24"/>
          <w:rtl/>
        </w:rPr>
        <w:t xml:space="preserve"> و</w:t>
      </w:r>
      <w:r w:rsidRPr="004A75B1">
        <w:rPr>
          <w:rFonts w:ascii="mylotus" w:hAnsi="mylotus" w:cs="mylotus"/>
          <w:sz w:val="24"/>
          <w:szCs w:val="24"/>
          <w:rtl/>
        </w:rPr>
        <w:t>الحدیث حسنه العلام</w:t>
      </w:r>
      <w:r w:rsidRPr="004A75B1">
        <w:rPr>
          <w:rFonts w:ascii="mylotus" w:hAnsi="mylotus" w:cs="mylotus" w:hint="cs"/>
          <w:sz w:val="24"/>
          <w:szCs w:val="24"/>
          <w:rtl/>
        </w:rPr>
        <w:t>ة</w:t>
      </w:r>
      <w:r w:rsidRPr="004A75B1">
        <w:rPr>
          <w:rFonts w:ascii="mylotus" w:hAnsi="mylotus" w:cs="mylotus"/>
          <w:sz w:val="24"/>
          <w:szCs w:val="24"/>
          <w:rtl/>
        </w:rPr>
        <w:t xml:space="preserve">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الصحیح</w:t>
      </w:r>
      <w:r w:rsidRPr="004A75B1">
        <w:rPr>
          <w:rFonts w:ascii="mylotus" w:hAnsi="mylotus" w:cs="mylotus" w:hint="cs"/>
          <w:sz w:val="24"/>
          <w:szCs w:val="24"/>
          <w:rtl/>
        </w:rPr>
        <w:t>ة</w:t>
      </w:r>
      <w:r w:rsidRPr="004A75B1">
        <w:rPr>
          <w:rFonts w:ascii="mylotus" w:hAnsi="mylotus" w:cs="mylotus"/>
          <w:sz w:val="24"/>
          <w:szCs w:val="24"/>
          <w:rtl/>
        </w:rPr>
        <w:t xml:space="preserve"> برقم 139.</w:t>
      </w:r>
    </w:p>
  </w:footnote>
  <w:footnote w:id="33">
    <w:p w:rsidR="0052162E" w:rsidRPr="00BD2C2B" w:rsidRDefault="0052162E" w:rsidP="00BD2C2B">
      <w:pPr>
        <w:pStyle w:val="FootnoteText"/>
        <w:bidi/>
        <w:ind w:left="272" w:hanging="272"/>
        <w:jc w:val="both"/>
        <w:rPr>
          <w:rFonts w:ascii="KFGQPC Uthmanic Script HAFS" w:hAnsi="KFGQPC Uthmanic Script HAFS" w:cs="KFGQPC Uthmanic Script HAFS"/>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تفسیر القرآن، باب قوله:</w:t>
      </w:r>
      <w:r w:rsidRPr="004A75B1">
        <w:rPr>
          <w:rFonts w:ascii="mylotus" w:hAnsi="mylotus" w:cs="mylotus" w:hint="cs"/>
          <w:sz w:val="24"/>
          <w:szCs w:val="24"/>
          <w:rtl/>
        </w:rPr>
        <w:t xml:space="preserve"> </w:t>
      </w:r>
      <w:r>
        <w:rPr>
          <w:rFonts w:ascii="Traditional Arabic" w:hAnsi="Traditional Arabic" w:cs="Traditional Arabic"/>
          <w:sz w:val="24"/>
          <w:szCs w:val="24"/>
          <w:rtl/>
        </w:rPr>
        <w:t>﴿</w:t>
      </w:r>
      <w:r w:rsidRPr="00BD2C2B">
        <w:rPr>
          <w:rFonts w:ascii="KFGQPC Uthmanic Script HAFS" w:hAnsi="KFGQPC Uthmanic Script HAFS" w:cs="KFGQPC Uthmanic Script HAFS" w:hint="eastAsia"/>
          <w:sz w:val="24"/>
          <w:szCs w:val="24"/>
          <w:rtl/>
        </w:rPr>
        <w:t>وَمِنَ</w:t>
      </w:r>
      <w:r w:rsidRPr="00BD2C2B">
        <w:rPr>
          <w:rFonts w:ascii="KFGQPC Uthmanic Script HAFS" w:hAnsi="KFGQPC Uthmanic Script HAFS" w:cs="KFGQPC Uthmanic Script HAFS"/>
          <w:sz w:val="24"/>
          <w:szCs w:val="24"/>
          <w:rtl/>
        </w:rPr>
        <w:t xml:space="preserve"> </w:t>
      </w:r>
      <w:r w:rsidRPr="00BD2C2B">
        <w:rPr>
          <w:rFonts w:ascii="KFGQPC Uthmanic Script HAFS" w:hAnsi="KFGQPC Uthmanic Script HAFS" w:cs="KFGQPC Uthmanic Script HAFS" w:hint="cs"/>
          <w:sz w:val="24"/>
          <w:szCs w:val="24"/>
          <w:rtl/>
        </w:rPr>
        <w:t>ٱ</w:t>
      </w:r>
      <w:r w:rsidRPr="00BD2C2B">
        <w:rPr>
          <w:rFonts w:ascii="KFGQPC Uthmanic Script HAFS" w:hAnsi="KFGQPC Uthmanic Script HAFS" w:cs="KFGQPC Uthmanic Script HAFS" w:hint="eastAsia"/>
          <w:sz w:val="24"/>
          <w:szCs w:val="24"/>
          <w:rtl/>
        </w:rPr>
        <w:t>لنَّاسِ</w:t>
      </w:r>
      <w:r w:rsidRPr="00BD2C2B">
        <w:rPr>
          <w:rFonts w:ascii="KFGQPC Uthmanic Script HAFS" w:hAnsi="KFGQPC Uthmanic Script HAFS" w:cs="KFGQPC Uthmanic Script HAFS"/>
          <w:sz w:val="24"/>
          <w:szCs w:val="24"/>
          <w:rtl/>
        </w:rPr>
        <w:t xml:space="preserve"> مَن يَتَّخِذُ مِن دُونِ </w:t>
      </w:r>
      <w:r w:rsidRPr="00BD2C2B">
        <w:rPr>
          <w:rFonts w:ascii="KFGQPC Uthmanic Script HAFS" w:hAnsi="KFGQPC Uthmanic Script HAFS" w:cs="KFGQPC Uthmanic Script HAFS" w:hint="cs"/>
          <w:sz w:val="24"/>
          <w:szCs w:val="24"/>
          <w:rtl/>
        </w:rPr>
        <w:t>ٱ</w:t>
      </w:r>
      <w:r w:rsidRPr="00BD2C2B">
        <w:rPr>
          <w:rFonts w:ascii="KFGQPC Uthmanic Script HAFS" w:hAnsi="KFGQPC Uthmanic Script HAFS" w:cs="KFGQPC Uthmanic Script HAFS" w:hint="eastAsia"/>
          <w:sz w:val="24"/>
          <w:szCs w:val="24"/>
          <w:rtl/>
        </w:rPr>
        <w:t>للَّهِ</w:t>
      </w:r>
      <w:r w:rsidRPr="00BD2C2B">
        <w:rPr>
          <w:rFonts w:ascii="KFGQPC Uthmanic Script HAFS" w:hAnsi="KFGQPC Uthmanic Script HAFS" w:cs="KFGQPC Uthmanic Script HAFS"/>
          <w:sz w:val="24"/>
          <w:szCs w:val="24"/>
          <w:rtl/>
        </w:rPr>
        <w:t xml:space="preserve"> أَندَادٗا</w:t>
      </w:r>
      <w:r>
        <w:rPr>
          <w:rFonts w:ascii="Traditional Arabic" w:hAnsi="Traditional Arabic" w:cs="Traditional Arabic"/>
          <w:sz w:val="24"/>
          <w:szCs w:val="24"/>
          <w:rtl/>
        </w:rPr>
        <w:t>﴾</w:t>
      </w:r>
      <w:r w:rsidRPr="004A75B1">
        <w:rPr>
          <w:rFonts w:ascii="mylotus" w:hAnsi="mylotus" w:cs="mylotus" w:hint="cs"/>
          <w:sz w:val="24"/>
          <w:szCs w:val="24"/>
          <w:rtl/>
        </w:rPr>
        <w:t xml:space="preserve"> </w:t>
      </w:r>
      <w:r>
        <w:rPr>
          <w:rFonts w:ascii="mylotus" w:hAnsi="mylotus" w:cs="mylotus" w:hint="cs"/>
          <w:sz w:val="24"/>
          <w:szCs w:val="24"/>
          <w:rtl/>
        </w:rPr>
        <w:t>أن</w:t>
      </w:r>
      <w:r w:rsidRPr="004A75B1">
        <w:rPr>
          <w:rFonts w:ascii="mylotus" w:hAnsi="mylotus" w:cs="mylotus"/>
          <w:sz w:val="24"/>
          <w:szCs w:val="24"/>
          <w:rtl/>
        </w:rPr>
        <w:t>داد</w:t>
      </w:r>
      <w:r>
        <w:rPr>
          <w:rFonts w:ascii="mylotus" w:hAnsi="mylotus" w:cs="mylotus" w:hint="cs"/>
          <w:sz w:val="24"/>
          <w:szCs w:val="24"/>
          <w:rtl/>
        </w:rPr>
        <w:t>ً</w:t>
      </w:r>
      <w:r w:rsidRPr="004A75B1">
        <w:rPr>
          <w:rFonts w:ascii="mylotus" w:hAnsi="mylotus" w:cs="mylotus"/>
          <w:sz w:val="24"/>
          <w:szCs w:val="24"/>
          <w:rtl/>
        </w:rPr>
        <w:t>ا واحدها: ند (4497)</w:t>
      </w:r>
      <w:r>
        <w:rPr>
          <w:rFonts w:ascii="mylotus" w:hAnsi="mylotus" w:cs="mylotus" w:hint="cs"/>
          <w:sz w:val="24"/>
          <w:szCs w:val="24"/>
          <w:rtl/>
        </w:rPr>
        <w:t>.</w:t>
      </w:r>
    </w:p>
  </w:footnote>
  <w:footnote w:id="34">
    <w:p w:rsidR="0052162E" w:rsidRPr="00984198" w:rsidRDefault="0052162E" w:rsidP="00AA3C15">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Pr>
          <w:rFonts w:ascii="mylotus" w:hAnsi="mylotus" w:cs="mylotus"/>
          <w:sz w:val="24"/>
          <w:szCs w:val="24"/>
          <w:rtl/>
        </w:rPr>
        <w:t>- القصیدة النونی</w:t>
      </w:r>
      <w:r>
        <w:rPr>
          <w:rFonts w:ascii="mylotus" w:hAnsi="mylotus" w:cs="mylotus" w:hint="cs"/>
          <w:sz w:val="24"/>
          <w:szCs w:val="24"/>
          <w:rtl/>
        </w:rPr>
        <w:t>ة</w:t>
      </w:r>
      <w:r w:rsidRPr="004A75B1">
        <w:rPr>
          <w:rFonts w:ascii="mylotus" w:hAnsi="mylotus" w:cs="mylotus"/>
          <w:sz w:val="24"/>
          <w:szCs w:val="24"/>
          <w:rtl/>
        </w:rPr>
        <w:t>، 2/217</w:t>
      </w:r>
      <w:r>
        <w:rPr>
          <w:rFonts w:hint="cs"/>
          <w:sz w:val="24"/>
          <w:szCs w:val="24"/>
          <w:rtl/>
          <w:lang w:bidi="fa-IR"/>
        </w:rPr>
        <w:t>.</w:t>
      </w:r>
    </w:p>
  </w:footnote>
  <w:footnote w:id="35">
    <w:p w:rsidR="0052162E" w:rsidRPr="004A75B1" w:rsidRDefault="0052162E" w:rsidP="00BD2C2B">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باب  حلاو</w:t>
      </w:r>
      <w:r w:rsidRPr="004A75B1">
        <w:rPr>
          <w:rFonts w:ascii="mylotus" w:hAnsi="mylotus" w:cs="mylotus" w:hint="cs"/>
          <w:sz w:val="24"/>
          <w:szCs w:val="24"/>
          <w:rtl/>
        </w:rPr>
        <w:t>ة</w:t>
      </w:r>
      <w:r w:rsidRPr="004A75B1">
        <w:rPr>
          <w:rFonts w:ascii="mylotus" w:hAnsi="mylotus" w:cs="mylotus"/>
          <w:sz w:val="24"/>
          <w:szCs w:val="24"/>
          <w:rtl/>
        </w:rPr>
        <w:t xml:space="preserve"> </w:t>
      </w:r>
      <w:r w:rsidRPr="00B25751">
        <w:rPr>
          <w:rFonts w:ascii="mylotus" w:hAnsi="mylotus" w:cs="mylotus"/>
          <w:sz w:val="24"/>
          <w:szCs w:val="24"/>
          <w:rtl/>
        </w:rPr>
        <w:t>الإيمان</w:t>
      </w:r>
      <w:r w:rsidRPr="004A75B1">
        <w:rPr>
          <w:rFonts w:ascii="mylotus" w:hAnsi="mylotus" w:cs="mylotus"/>
          <w:sz w:val="24"/>
          <w:szCs w:val="24"/>
          <w:rtl/>
        </w:rPr>
        <w:t xml:space="preserve"> (16)</w:t>
      </w:r>
      <w:r w:rsidRPr="001B5E77">
        <w:rPr>
          <w:rFonts w:ascii="mylotus" w:hAnsi="mylotus" w:cs="mylotus"/>
          <w:sz w:val="24"/>
          <w:szCs w:val="24"/>
          <w:rtl/>
        </w:rPr>
        <w:t xml:space="preserve"> و</w:t>
      </w:r>
      <w:r w:rsidRPr="004A75B1">
        <w:rPr>
          <w:rFonts w:ascii="mylotus" w:hAnsi="mylotus" w:cs="mylotus"/>
          <w:sz w:val="24"/>
          <w:szCs w:val="24"/>
          <w:rtl/>
        </w:rPr>
        <w:t xml:space="preserve">مسلم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Pr>
          <w:rFonts w:ascii="mylotus" w:hAnsi="mylotus" w:cs="mylotus"/>
          <w:sz w:val="24"/>
          <w:szCs w:val="24"/>
          <w:rtl/>
        </w:rPr>
        <w:t xml:space="preserve"> باب بیان خصال من </w:t>
      </w:r>
      <w:r>
        <w:rPr>
          <w:rFonts w:ascii="mylotus" w:hAnsi="mylotus" w:cs="mylotus" w:hint="cs"/>
          <w:sz w:val="24"/>
          <w:szCs w:val="24"/>
          <w:rtl/>
        </w:rPr>
        <w:t>ا</w:t>
      </w:r>
      <w:r w:rsidRPr="004A75B1">
        <w:rPr>
          <w:rFonts w:ascii="mylotus" w:hAnsi="mylotus" w:cs="mylotus"/>
          <w:sz w:val="24"/>
          <w:szCs w:val="24"/>
          <w:rtl/>
        </w:rPr>
        <w:t xml:space="preserve">تصف بها وجد حلاوة </w:t>
      </w:r>
      <w:r w:rsidRPr="00B25751">
        <w:rPr>
          <w:rFonts w:ascii="mylotus" w:hAnsi="mylotus" w:cs="mylotus"/>
          <w:sz w:val="24"/>
          <w:szCs w:val="24"/>
          <w:rtl/>
        </w:rPr>
        <w:t>الإيمان</w:t>
      </w:r>
      <w:r>
        <w:rPr>
          <w:rFonts w:ascii="mylotus" w:hAnsi="mylotus" w:cs="mylotus"/>
          <w:sz w:val="24"/>
          <w:szCs w:val="24"/>
          <w:rtl/>
        </w:rPr>
        <w:t xml:space="preserve"> (43)</w:t>
      </w:r>
      <w:r>
        <w:rPr>
          <w:rFonts w:ascii="mylotus" w:hAnsi="mylotus" w:cs="mylotus" w:hint="cs"/>
          <w:sz w:val="24"/>
          <w:szCs w:val="24"/>
          <w:rtl/>
        </w:rPr>
        <w:t>.</w:t>
      </w:r>
    </w:p>
  </w:footnote>
  <w:footnote w:id="36">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مجموع الفتاوی، </w:t>
      </w:r>
      <w:r w:rsidRPr="00B25751">
        <w:rPr>
          <w:rFonts w:ascii="mylotus" w:hAnsi="mylotus" w:cs="mylotus"/>
          <w:sz w:val="24"/>
          <w:szCs w:val="24"/>
          <w:rtl/>
        </w:rPr>
        <w:t>شيخ الإسلام</w:t>
      </w:r>
      <w:r>
        <w:rPr>
          <w:rFonts w:ascii="mylotus" w:hAnsi="mylotus" w:cs="mylotus"/>
          <w:sz w:val="24"/>
          <w:szCs w:val="24"/>
          <w:rtl/>
        </w:rPr>
        <w:t xml:space="preserve"> (28/32)</w:t>
      </w:r>
      <w:r>
        <w:rPr>
          <w:rFonts w:ascii="mylotus" w:hAnsi="mylotus" w:cs="mylotus" w:hint="cs"/>
          <w:sz w:val="24"/>
          <w:szCs w:val="24"/>
          <w:rtl/>
        </w:rPr>
        <w:t>.</w:t>
      </w:r>
    </w:p>
  </w:footnote>
  <w:footnote w:id="37">
    <w:p w:rsidR="0052162E" w:rsidRPr="004A75B1" w:rsidRDefault="0052162E" w:rsidP="00AA3C1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D97D7B">
        <w:rPr>
          <w:rFonts w:ascii="mylotus" w:hAnsi="mylotus" w:cs="mylotus"/>
          <w:sz w:val="24"/>
          <w:szCs w:val="24"/>
          <w:rtl/>
        </w:rPr>
        <w:t>الطبري</w:t>
      </w:r>
      <w:r w:rsidRPr="00D84A28">
        <w:rPr>
          <w:rFonts w:ascii="mylotus" w:hAnsi="mylotus" w:cs="mylotus"/>
          <w:sz w:val="24"/>
          <w:szCs w:val="24"/>
          <w:rtl/>
        </w:rPr>
        <w:t xml:space="preserve"> في </w:t>
      </w:r>
      <w:r w:rsidRPr="004A75B1">
        <w:rPr>
          <w:rFonts w:ascii="mylotus" w:hAnsi="mylotus" w:cs="mylotus"/>
          <w:sz w:val="24"/>
          <w:szCs w:val="24"/>
          <w:rtl/>
        </w:rPr>
        <w:t>تفسیره (5812، 5813)</w:t>
      </w:r>
      <w:r w:rsidRPr="001B5E77">
        <w:rPr>
          <w:rFonts w:ascii="mylotus" w:hAnsi="mylotus" w:cs="mylotus"/>
          <w:sz w:val="24"/>
          <w:szCs w:val="24"/>
          <w:rtl/>
        </w:rPr>
        <w:t xml:space="preserve"> و</w:t>
      </w:r>
      <w:r w:rsidRPr="00B25751">
        <w:rPr>
          <w:rFonts w:ascii="mylotus" w:hAnsi="mylotus" w:cs="mylotus"/>
          <w:sz w:val="24"/>
          <w:szCs w:val="24"/>
          <w:rtl/>
        </w:rPr>
        <w:t>ابن أبي حاتم</w:t>
      </w:r>
      <w:r w:rsidRPr="00D84A28">
        <w:rPr>
          <w:rFonts w:ascii="mylotus" w:hAnsi="mylotus" w:cs="mylotus"/>
          <w:sz w:val="24"/>
          <w:szCs w:val="24"/>
          <w:rtl/>
        </w:rPr>
        <w:t xml:space="preserve"> في </w:t>
      </w:r>
      <w:r w:rsidRPr="004A75B1">
        <w:rPr>
          <w:rFonts w:ascii="mylotus" w:hAnsi="mylotus" w:cs="mylotus"/>
          <w:sz w:val="24"/>
          <w:szCs w:val="24"/>
          <w:rtl/>
        </w:rPr>
        <w:t xml:space="preserve">تفسیره </w:t>
      </w:r>
      <w:r w:rsidRPr="00813841">
        <w:rPr>
          <w:rFonts w:ascii="mylotus" w:hAnsi="mylotus" w:cs="mylotus"/>
          <w:sz w:val="24"/>
          <w:szCs w:val="24"/>
          <w:rtl/>
        </w:rPr>
        <w:t>ك</w:t>
      </w:r>
      <w:r w:rsidRPr="004A75B1">
        <w:rPr>
          <w:rFonts w:ascii="mylotus" w:hAnsi="mylotus" w:cs="mylotus"/>
          <w:sz w:val="24"/>
          <w:szCs w:val="24"/>
          <w:rtl/>
        </w:rPr>
        <w:t>ما</w:t>
      </w:r>
      <w:r w:rsidRPr="00D84A28">
        <w:rPr>
          <w:rFonts w:ascii="mylotus" w:hAnsi="mylotus" w:cs="mylotus"/>
          <w:sz w:val="24"/>
          <w:szCs w:val="24"/>
          <w:rtl/>
        </w:rPr>
        <w:t xml:space="preserve"> في </w:t>
      </w:r>
      <w:r w:rsidRPr="004A75B1">
        <w:rPr>
          <w:rFonts w:ascii="mylotus" w:hAnsi="mylotus" w:cs="mylotus"/>
          <w:sz w:val="24"/>
          <w:szCs w:val="24"/>
          <w:rtl/>
        </w:rPr>
        <w:t xml:space="preserve">تفسیر ابن </w:t>
      </w:r>
      <w:r w:rsidRPr="00813841">
        <w:rPr>
          <w:rFonts w:ascii="mylotus" w:hAnsi="mylotus" w:cs="mylotus"/>
          <w:sz w:val="24"/>
          <w:szCs w:val="24"/>
          <w:rtl/>
        </w:rPr>
        <w:t>ك</w:t>
      </w:r>
      <w:r w:rsidRPr="004A75B1">
        <w:rPr>
          <w:rFonts w:ascii="mylotus" w:hAnsi="mylotus" w:cs="mylotus"/>
          <w:sz w:val="24"/>
          <w:szCs w:val="24"/>
          <w:rtl/>
        </w:rPr>
        <w:t>ث</w:t>
      </w:r>
      <w:r>
        <w:rPr>
          <w:rFonts w:ascii="mylotus" w:hAnsi="mylotus" w:cs="mylotus"/>
          <w:sz w:val="24"/>
          <w:szCs w:val="24"/>
          <w:rtl/>
        </w:rPr>
        <w:t>یر (لسورة البقرة: 256)</w:t>
      </w:r>
      <w:r w:rsidRPr="001B5E77">
        <w:rPr>
          <w:rFonts w:ascii="mylotus" w:hAnsi="mylotus" w:cs="mylotus"/>
          <w:sz w:val="24"/>
          <w:szCs w:val="24"/>
          <w:rtl/>
        </w:rPr>
        <w:t xml:space="preserve"> و</w:t>
      </w:r>
      <w:r>
        <w:rPr>
          <w:rFonts w:ascii="mylotus" w:hAnsi="mylotus" w:cs="mylotus"/>
          <w:sz w:val="24"/>
          <w:szCs w:val="24"/>
          <w:rtl/>
        </w:rPr>
        <w:t>قد عزا</w:t>
      </w:r>
      <w:r>
        <w:rPr>
          <w:rFonts w:ascii="mylotus" w:hAnsi="mylotus" w:cs="mylotus" w:hint="cs"/>
          <w:sz w:val="24"/>
          <w:szCs w:val="24"/>
          <w:rtl/>
        </w:rPr>
        <w:t>ه</w:t>
      </w:r>
      <w:r>
        <w:rPr>
          <w:rFonts w:ascii="mylotus" w:hAnsi="mylotus" w:cs="mylotus"/>
          <w:sz w:val="24"/>
          <w:szCs w:val="24"/>
          <w:rtl/>
        </w:rPr>
        <w:t xml:space="preserve"> </w:t>
      </w:r>
      <w:r>
        <w:rPr>
          <w:rFonts w:ascii="mylotus" w:hAnsi="mylotus" w:cs="mylotus" w:hint="cs"/>
          <w:sz w:val="24"/>
          <w:szCs w:val="24"/>
          <w:rtl/>
        </w:rPr>
        <w:t>أ</w:t>
      </w:r>
      <w:r w:rsidRPr="004A75B1">
        <w:rPr>
          <w:rFonts w:ascii="mylotus" w:hAnsi="mylotus" w:cs="mylotus"/>
          <w:sz w:val="24"/>
          <w:szCs w:val="24"/>
          <w:rtl/>
        </w:rPr>
        <w:t xml:space="preserve">یضاً للبغوی. </w:t>
      </w:r>
    </w:p>
  </w:footnote>
  <w:footnote w:id="38">
    <w:p w:rsidR="0052162E" w:rsidRPr="004A75B1" w:rsidRDefault="0052162E" w:rsidP="00AA3C1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تفسیر البحر المحیط لسورة النساء: 51،</w:t>
      </w:r>
      <w:r w:rsidRPr="001B5E77">
        <w:rPr>
          <w:rFonts w:ascii="mylotus" w:hAnsi="mylotus" w:cs="mylotus"/>
          <w:sz w:val="24"/>
          <w:szCs w:val="24"/>
          <w:rtl/>
        </w:rPr>
        <w:t xml:space="preserve"> و</w:t>
      </w:r>
      <w:r w:rsidRPr="004A75B1">
        <w:rPr>
          <w:rFonts w:ascii="mylotus" w:hAnsi="mylotus" w:cs="mylotus"/>
          <w:sz w:val="24"/>
          <w:szCs w:val="24"/>
          <w:rtl/>
        </w:rPr>
        <w:t xml:space="preserve">تفسیر </w:t>
      </w:r>
      <w:r w:rsidRPr="00B25751">
        <w:rPr>
          <w:rFonts w:ascii="mylotus" w:hAnsi="mylotus" w:cs="mylotus"/>
          <w:sz w:val="24"/>
          <w:szCs w:val="24"/>
          <w:rtl/>
        </w:rPr>
        <w:t>الآلوسي</w:t>
      </w:r>
      <w:r>
        <w:rPr>
          <w:rFonts w:ascii="mylotus" w:hAnsi="mylotus" w:cs="mylotus"/>
          <w:sz w:val="24"/>
          <w:szCs w:val="24"/>
          <w:rtl/>
        </w:rPr>
        <w:t xml:space="preserve"> لسورة البقرة: 256</w:t>
      </w:r>
      <w:r w:rsidRPr="001B5E77">
        <w:rPr>
          <w:rFonts w:ascii="mylotus" w:hAnsi="mylotus" w:cs="mylotus"/>
          <w:sz w:val="24"/>
          <w:szCs w:val="24"/>
          <w:rtl/>
        </w:rPr>
        <w:t xml:space="preserve"> و</w:t>
      </w:r>
      <w:r>
        <w:rPr>
          <w:rFonts w:ascii="mylotus" w:hAnsi="mylotus" w:cs="mylotus"/>
          <w:sz w:val="24"/>
          <w:szCs w:val="24"/>
          <w:rtl/>
        </w:rPr>
        <w:t>ت</w:t>
      </w:r>
      <w:r>
        <w:rPr>
          <w:rFonts w:ascii="mylotus" w:hAnsi="mylotus" w:cs="mylotus" w:hint="cs"/>
          <w:sz w:val="24"/>
          <w:szCs w:val="24"/>
          <w:rtl/>
        </w:rPr>
        <w:t>ي</w:t>
      </w:r>
      <w:r w:rsidRPr="004A75B1">
        <w:rPr>
          <w:rFonts w:ascii="mylotus" w:hAnsi="mylotus" w:cs="mylotus"/>
          <w:sz w:val="24"/>
          <w:szCs w:val="24"/>
          <w:rtl/>
        </w:rPr>
        <w:t>سیر العزیز الحمید (33)</w:t>
      </w:r>
      <w:r w:rsidRPr="001B5E77">
        <w:rPr>
          <w:rFonts w:ascii="mylotus" w:hAnsi="mylotus" w:cs="mylotus"/>
          <w:sz w:val="24"/>
          <w:szCs w:val="24"/>
          <w:rtl/>
        </w:rPr>
        <w:t xml:space="preserve"> و</w:t>
      </w:r>
      <w:r w:rsidRPr="004A75B1">
        <w:rPr>
          <w:rFonts w:ascii="mylotus" w:hAnsi="mylotus" w:cs="mylotus"/>
          <w:sz w:val="24"/>
          <w:szCs w:val="24"/>
          <w:rtl/>
        </w:rPr>
        <w:t>المحرر ال</w:t>
      </w:r>
      <w:r>
        <w:rPr>
          <w:rFonts w:ascii="mylotus" w:hAnsi="mylotus" w:cs="mylotus"/>
          <w:sz w:val="24"/>
          <w:szCs w:val="24"/>
          <w:rtl/>
        </w:rPr>
        <w:t>وجیز، تفسیر النساء: 51 لابن عطی</w:t>
      </w:r>
      <w:r>
        <w:rPr>
          <w:rFonts w:ascii="mylotus" w:hAnsi="mylotus" w:cs="mylotus" w:hint="cs"/>
          <w:sz w:val="24"/>
          <w:szCs w:val="24"/>
          <w:rtl/>
        </w:rPr>
        <w:t>ة</w:t>
      </w:r>
      <w:r w:rsidRPr="004A75B1">
        <w:rPr>
          <w:rFonts w:ascii="mylotus" w:hAnsi="mylotus" w:cs="mylotus"/>
          <w:sz w:val="24"/>
          <w:szCs w:val="24"/>
          <w:rtl/>
        </w:rPr>
        <w:t>.</w:t>
      </w:r>
    </w:p>
  </w:footnote>
  <w:footnote w:id="39">
    <w:p w:rsidR="0052162E" w:rsidRPr="00984198" w:rsidRDefault="0052162E" w:rsidP="009F1551">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تفسیر </w:t>
      </w:r>
      <w:r w:rsidRPr="00D97D7B">
        <w:rPr>
          <w:rFonts w:ascii="mylotus" w:hAnsi="mylotus" w:cs="mylotus"/>
          <w:sz w:val="24"/>
          <w:szCs w:val="24"/>
          <w:rtl/>
        </w:rPr>
        <w:t>الطبري</w:t>
      </w:r>
      <w:r w:rsidRPr="004A75B1">
        <w:rPr>
          <w:rFonts w:ascii="mylotus" w:hAnsi="mylotus" w:cs="mylotus"/>
          <w:sz w:val="24"/>
          <w:szCs w:val="24"/>
          <w:rtl/>
        </w:rPr>
        <w:t xml:space="preserve"> (2/1500) ط دارالسلام</w:t>
      </w:r>
      <w:r>
        <w:rPr>
          <w:rFonts w:ascii="mylotus" w:hAnsi="mylotus" w:cs="mylotus" w:hint="cs"/>
          <w:sz w:val="24"/>
          <w:szCs w:val="24"/>
          <w:rtl/>
        </w:rPr>
        <w:t>.</w:t>
      </w:r>
    </w:p>
  </w:footnote>
  <w:footnote w:id="40">
    <w:p w:rsidR="0052162E" w:rsidRPr="00984198" w:rsidRDefault="0052162E" w:rsidP="009F1551">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Pr>
          <w:rFonts w:hint="cs"/>
          <w:sz w:val="24"/>
          <w:szCs w:val="24"/>
          <w:rtl/>
          <w:lang w:bidi="fa-IR"/>
        </w:rPr>
        <w:t>- أ</w:t>
      </w:r>
      <w:r w:rsidRPr="00984198">
        <w:rPr>
          <w:rFonts w:hint="cs"/>
          <w:sz w:val="24"/>
          <w:szCs w:val="24"/>
          <w:rtl/>
          <w:lang w:bidi="fa-IR"/>
        </w:rPr>
        <w:t>علام الموقعین (1/85) ط مکتبه ابن تیمیه. نووی در شرح صحیح مسلم (3/18) می‌گوید: طواغیت جمع طاغوت می‌باشد. لیث و کسائی و ابوعبیده و جمهور اهل لغت گفتند: طاغوت عبارت است از هر آنچه که غیر از الله عزوجل عبادت می‌شود و ابن عباس و مقاتل و کلبی و دیگران گفتند: طاغوت، شیطان است. و گفته شده که طاغوت همان بتها و اصنام می‌باشند. و ابن کثیر قول اخیر را در تفسیرش (سوره بقره 256) ترجیح داده است.</w:t>
      </w:r>
    </w:p>
  </w:footnote>
  <w:footnote w:id="41">
    <w:p w:rsidR="0052162E" w:rsidRPr="004A75B1" w:rsidRDefault="0052162E" w:rsidP="009F155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425BDB">
        <w:rPr>
          <w:rFonts w:ascii="mylotus" w:hAnsi="mylotus" w:cs="mylotus"/>
          <w:sz w:val="24"/>
          <w:szCs w:val="24"/>
          <w:rtl/>
        </w:rPr>
        <w:t>الدرر السنية</w:t>
      </w:r>
      <w:r>
        <w:rPr>
          <w:rFonts w:ascii="mylotus" w:hAnsi="mylotus" w:cs="mylotus"/>
          <w:sz w:val="24"/>
          <w:szCs w:val="24"/>
          <w:rtl/>
        </w:rPr>
        <w:t xml:space="preserve"> (1/109، 110)</w:t>
      </w:r>
      <w:r>
        <w:rPr>
          <w:rFonts w:ascii="mylotus" w:hAnsi="mylotus" w:cs="mylotus" w:hint="cs"/>
          <w:sz w:val="24"/>
          <w:szCs w:val="24"/>
          <w:rtl/>
        </w:rPr>
        <w:t>.</w:t>
      </w:r>
    </w:p>
  </w:footnote>
  <w:footnote w:id="42">
    <w:p w:rsidR="0052162E" w:rsidRPr="00984198" w:rsidRDefault="0052162E" w:rsidP="00B77CAA">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تفصیل این مس</w:t>
      </w:r>
      <w:r>
        <w:rPr>
          <w:rFonts w:hint="cs"/>
          <w:sz w:val="24"/>
          <w:szCs w:val="24"/>
          <w:rtl/>
          <w:lang w:bidi="fa-IR"/>
        </w:rPr>
        <w:t>ئله إن شاء الله در مبحث سوم می‌آید</w:t>
      </w:r>
      <w:r w:rsidRPr="00984198">
        <w:rPr>
          <w:rFonts w:hint="cs"/>
          <w:sz w:val="24"/>
          <w:szCs w:val="24"/>
          <w:rtl/>
          <w:lang w:bidi="fa-IR"/>
        </w:rPr>
        <w:t xml:space="preserve">. </w:t>
      </w:r>
    </w:p>
  </w:footnote>
  <w:footnote w:id="43">
    <w:p w:rsidR="0052162E" w:rsidRPr="004A75B1" w:rsidRDefault="0052162E" w:rsidP="00AA3C1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xml:space="preserve">- تفسیر ابن </w:t>
      </w:r>
      <w:r w:rsidRPr="00813841">
        <w:rPr>
          <w:rFonts w:ascii="mylotus" w:hAnsi="mylotus" w:cs="mylotus"/>
          <w:sz w:val="24"/>
          <w:szCs w:val="24"/>
          <w:rtl/>
        </w:rPr>
        <w:t>ك</w:t>
      </w:r>
      <w:r>
        <w:rPr>
          <w:rFonts w:ascii="mylotus" w:hAnsi="mylotus" w:cs="mylotus"/>
          <w:sz w:val="24"/>
          <w:szCs w:val="24"/>
          <w:rtl/>
        </w:rPr>
        <w:t>ثیر (الجزء ال</w:t>
      </w:r>
      <w:r>
        <w:rPr>
          <w:rFonts w:ascii="mylotus" w:hAnsi="mylotus" w:cs="mylotus" w:hint="cs"/>
          <w:sz w:val="24"/>
          <w:szCs w:val="24"/>
          <w:rtl/>
        </w:rPr>
        <w:t>أ</w:t>
      </w:r>
      <w:r>
        <w:rPr>
          <w:rFonts w:ascii="mylotus" w:hAnsi="mylotus" w:cs="mylotus"/>
          <w:sz w:val="24"/>
          <w:szCs w:val="24"/>
          <w:rtl/>
        </w:rPr>
        <w:t>ول، سورة البقرة، الآیه: 256)</w:t>
      </w:r>
      <w:r>
        <w:rPr>
          <w:rFonts w:ascii="mylotus" w:hAnsi="mylotus" w:cs="mylotus" w:hint="cs"/>
          <w:sz w:val="24"/>
          <w:szCs w:val="24"/>
          <w:rtl/>
        </w:rPr>
        <w:t>.</w:t>
      </w:r>
    </w:p>
  </w:footnote>
  <w:footnote w:id="44">
    <w:p w:rsidR="0052162E" w:rsidRPr="004A75B1" w:rsidRDefault="0052162E" w:rsidP="00AA3C1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ب</w:t>
      </w:r>
      <w:r w:rsidRPr="004A75B1">
        <w:rPr>
          <w:rFonts w:ascii="mylotus" w:hAnsi="mylotus" w:cs="mylotus"/>
          <w:sz w:val="24"/>
          <w:szCs w:val="24"/>
          <w:rtl/>
        </w:rPr>
        <w:t>تصرف من «قرة عیون الموحدین» ص 192</w:t>
      </w:r>
      <w:r w:rsidRPr="001B5E77">
        <w:rPr>
          <w:rFonts w:ascii="mylotus" w:hAnsi="mylotus" w:cs="mylotus"/>
          <w:sz w:val="24"/>
          <w:szCs w:val="24"/>
          <w:rtl/>
        </w:rPr>
        <w:t xml:space="preserve"> و</w:t>
      </w:r>
      <w:r w:rsidRPr="004A75B1">
        <w:rPr>
          <w:rFonts w:ascii="mylotus" w:hAnsi="mylotus" w:cs="mylotus"/>
          <w:sz w:val="24"/>
          <w:szCs w:val="24"/>
          <w:rtl/>
        </w:rPr>
        <w:t>ما بعدها.</w:t>
      </w:r>
    </w:p>
  </w:footnote>
  <w:footnote w:id="45">
    <w:p w:rsidR="0052162E" w:rsidRPr="004A75B1" w:rsidRDefault="0052162E" w:rsidP="00B77CAA">
      <w:pPr>
        <w:pStyle w:val="FootnoteText"/>
        <w:bidi/>
        <w:ind w:left="272" w:hanging="272"/>
        <w:jc w:val="both"/>
        <w:rPr>
          <w:rFonts w:ascii="mylotus" w:hAnsi="mylotus" w:cs="mylotus"/>
          <w:sz w:val="24"/>
          <w:szCs w:val="24"/>
          <w:rtl/>
        </w:rPr>
      </w:pPr>
      <w:r w:rsidRPr="004A75B1">
        <w:rPr>
          <w:rFonts w:ascii="mylotus" w:hAnsi="mylotus" w:cs="mylotus"/>
          <w:sz w:val="24"/>
          <w:szCs w:val="24"/>
          <w:rtl/>
        </w:rPr>
        <w:footnoteRef/>
      </w:r>
      <w:r w:rsidRPr="004A75B1">
        <w:rPr>
          <w:rFonts w:ascii="mylotus" w:hAnsi="mylotus" w:cs="mylotus"/>
          <w:sz w:val="24"/>
          <w:szCs w:val="24"/>
          <w:rtl/>
        </w:rPr>
        <w:t>- مدارج السال</w:t>
      </w:r>
      <w:r w:rsidRPr="00813841">
        <w:rPr>
          <w:rFonts w:ascii="mylotus" w:hAnsi="mylotus" w:cs="mylotus"/>
          <w:sz w:val="24"/>
          <w:szCs w:val="24"/>
          <w:rtl/>
        </w:rPr>
        <w:t>ك</w:t>
      </w:r>
      <w:r w:rsidRPr="004A75B1">
        <w:rPr>
          <w:rFonts w:ascii="mylotus" w:hAnsi="mylotus" w:cs="mylotus"/>
          <w:sz w:val="24"/>
          <w:szCs w:val="24"/>
          <w:rtl/>
        </w:rPr>
        <w:t>ین، 1/34</w:t>
      </w:r>
      <w:r>
        <w:rPr>
          <w:rFonts w:ascii="mylotus" w:hAnsi="mylotus" w:cs="mylotus" w:hint="cs"/>
          <w:sz w:val="24"/>
          <w:szCs w:val="24"/>
          <w:rtl/>
        </w:rPr>
        <w:t>.</w:t>
      </w:r>
    </w:p>
  </w:footnote>
  <w:footnote w:id="46">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Pr>
          <w:rFonts w:ascii="mylotus" w:hAnsi="mylotus" w:cs="mylotus"/>
          <w:sz w:val="24"/>
          <w:szCs w:val="24"/>
          <w:rtl/>
        </w:rPr>
        <w:t>- تفسیر النسف</w:t>
      </w:r>
      <w:r>
        <w:rPr>
          <w:rFonts w:ascii="mylotus" w:hAnsi="mylotus" w:cs="mylotus" w:hint="cs"/>
          <w:sz w:val="24"/>
          <w:szCs w:val="24"/>
          <w:rtl/>
        </w:rPr>
        <w:t>ي</w:t>
      </w:r>
      <w:r>
        <w:rPr>
          <w:rFonts w:ascii="mylotus" w:hAnsi="mylotus" w:cs="mylotus"/>
          <w:sz w:val="24"/>
          <w:szCs w:val="24"/>
          <w:rtl/>
        </w:rPr>
        <w:t xml:space="preserve"> (1/3، 7)</w:t>
      </w:r>
      <w:r>
        <w:rPr>
          <w:rFonts w:ascii="mylotus" w:hAnsi="mylotus" w:cs="mylotus" w:hint="cs"/>
          <w:sz w:val="24"/>
          <w:szCs w:val="24"/>
          <w:rtl/>
        </w:rPr>
        <w:t>.</w:t>
      </w:r>
    </w:p>
  </w:footnote>
  <w:footnote w:id="47">
    <w:p w:rsidR="0052162E" w:rsidRPr="00984198" w:rsidRDefault="0052162E" w:rsidP="00AA3C15">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تفسیر الرازی المسمی (مفاتیح الغیب) سورة التوبة 31</w:t>
      </w:r>
      <w:r>
        <w:rPr>
          <w:rFonts w:hint="cs"/>
          <w:sz w:val="24"/>
          <w:szCs w:val="24"/>
          <w:rtl/>
          <w:lang w:bidi="fa-IR"/>
        </w:rPr>
        <w:t>.</w:t>
      </w:r>
    </w:p>
  </w:footnote>
  <w:footnote w:id="48">
    <w:p w:rsidR="0052162E" w:rsidRPr="00984198" w:rsidRDefault="0052162E" w:rsidP="00276C38">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w:t>
      </w:r>
      <w:r>
        <w:rPr>
          <w:rFonts w:ascii="mylotus" w:hAnsi="mylotus" w:cs="mylotus"/>
          <w:sz w:val="24"/>
          <w:szCs w:val="24"/>
          <w:rtl/>
          <w:lang w:bidi="fa-IR"/>
        </w:rPr>
        <w:t>قال فی «اللسان» ماد</w:t>
      </w:r>
      <w:r>
        <w:rPr>
          <w:rFonts w:ascii="mylotus" w:hAnsi="mylotus" w:cs="mylotus" w:hint="cs"/>
          <w:sz w:val="24"/>
          <w:szCs w:val="24"/>
          <w:rtl/>
          <w:lang w:bidi="fa-IR"/>
        </w:rPr>
        <w:t>ة</w:t>
      </w:r>
      <w:r w:rsidRPr="00B77CAA">
        <w:rPr>
          <w:rFonts w:ascii="mylotus" w:hAnsi="mylotus" w:cs="mylotus"/>
          <w:sz w:val="24"/>
          <w:szCs w:val="24"/>
          <w:rtl/>
          <w:lang w:bidi="fa-IR"/>
        </w:rPr>
        <w:t xml:space="preserve"> حبر</w:t>
      </w:r>
      <w:r w:rsidRPr="00984198">
        <w:rPr>
          <w:rFonts w:hint="cs"/>
          <w:sz w:val="24"/>
          <w:szCs w:val="24"/>
          <w:rtl/>
          <w:lang w:bidi="fa-IR"/>
        </w:rPr>
        <w:t xml:space="preserve">2/290. </w:t>
      </w:r>
      <w:r w:rsidRPr="00984198">
        <w:rPr>
          <w:sz w:val="24"/>
          <w:szCs w:val="24"/>
          <w:rtl/>
          <w:lang w:bidi="fa-IR"/>
        </w:rPr>
        <w:t>ال</w:t>
      </w:r>
      <w:r>
        <w:rPr>
          <w:sz w:val="24"/>
          <w:szCs w:val="24"/>
          <w:rtl/>
          <w:lang w:bidi="fa-IR"/>
        </w:rPr>
        <w:t xml:space="preserve">حِبر و الحَبر </w:t>
      </w:r>
      <w:r>
        <w:rPr>
          <w:rFonts w:hint="cs"/>
          <w:sz w:val="24"/>
          <w:szCs w:val="24"/>
          <w:rtl/>
          <w:lang w:bidi="fa-IR"/>
        </w:rPr>
        <w:t>به معنای</w:t>
      </w:r>
      <w:r>
        <w:rPr>
          <w:sz w:val="24"/>
          <w:szCs w:val="24"/>
          <w:rtl/>
          <w:lang w:bidi="fa-IR"/>
        </w:rPr>
        <w:t xml:space="preserve"> عالم</w:t>
      </w:r>
      <w:r>
        <w:rPr>
          <w:rFonts w:hint="cs"/>
          <w:sz w:val="24"/>
          <w:szCs w:val="24"/>
          <w:rtl/>
          <w:lang w:bidi="fa-IR"/>
        </w:rPr>
        <w:t xml:space="preserve"> می</w:t>
      </w:r>
      <w:r>
        <w:rPr>
          <w:rFonts w:hint="cs"/>
          <w:sz w:val="24"/>
          <w:szCs w:val="24"/>
          <w:rtl/>
          <w:lang w:bidi="fa-IR"/>
        </w:rPr>
        <w:softHyphen/>
        <w:t>باشد؛</w:t>
      </w:r>
      <w:r w:rsidRPr="00984198">
        <w:rPr>
          <w:sz w:val="24"/>
          <w:szCs w:val="24"/>
          <w:rtl/>
          <w:lang w:bidi="fa-IR"/>
        </w:rPr>
        <w:t xml:space="preserve"> </w:t>
      </w:r>
      <w:r w:rsidRPr="00984198">
        <w:rPr>
          <w:rFonts w:hint="cs"/>
          <w:sz w:val="24"/>
          <w:szCs w:val="24"/>
          <w:rtl/>
          <w:lang w:bidi="fa-IR"/>
        </w:rPr>
        <w:t>و فرقی نمی‌کند که</w:t>
      </w:r>
      <w:r w:rsidRPr="00984198">
        <w:rPr>
          <w:sz w:val="24"/>
          <w:szCs w:val="24"/>
          <w:rtl/>
          <w:lang w:bidi="fa-IR"/>
        </w:rPr>
        <w:t xml:space="preserve"> ذم</w:t>
      </w:r>
      <w:r w:rsidRPr="00984198">
        <w:rPr>
          <w:rFonts w:hint="cs"/>
          <w:sz w:val="24"/>
          <w:szCs w:val="24"/>
          <w:rtl/>
          <w:lang w:bidi="fa-IR"/>
        </w:rPr>
        <w:t>ی</w:t>
      </w:r>
      <w:r w:rsidRPr="00984198">
        <w:rPr>
          <w:sz w:val="24"/>
          <w:szCs w:val="24"/>
          <w:rtl/>
          <w:lang w:bidi="fa-IR"/>
        </w:rPr>
        <w:t xml:space="preserve"> باشد </w:t>
      </w:r>
      <w:r w:rsidRPr="00984198">
        <w:rPr>
          <w:rFonts w:hint="cs"/>
          <w:sz w:val="24"/>
          <w:szCs w:val="24"/>
          <w:rtl/>
          <w:lang w:bidi="fa-IR"/>
        </w:rPr>
        <w:t>ی</w:t>
      </w:r>
      <w:r w:rsidRPr="00984198">
        <w:rPr>
          <w:rFonts w:hint="eastAsia"/>
          <w:sz w:val="24"/>
          <w:szCs w:val="24"/>
          <w:rtl/>
          <w:lang w:bidi="fa-IR"/>
        </w:rPr>
        <w:t>ا</w:t>
      </w:r>
      <w:r w:rsidRPr="00984198">
        <w:rPr>
          <w:sz w:val="24"/>
          <w:szCs w:val="24"/>
          <w:rtl/>
          <w:lang w:bidi="fa-IR"/>
        </w:rPr>
        <w:t xml:space="preserve"> </w:t>
      </w:r>
      <w:r>
        <w:rPr>
          <w:rFonts w:hint="cs"/>
          <w:sz w:val="24"/>
          <w:szCs w:val="24"/>
          <w:rtl/>
          <w:lang w:bidi="fa-IR"/>
        </w:rPr>
        <w:t xml:space="preserve">از </w:t>
      </w:r>
      <w:r w:rsidRPr="00984198">
        <w:rPr>
          <w:sz w:val="24"/>
          <w:szCs w:val="24"/>
          <w:rtl/>
          <w:lang w:bidi="fa-IR"/>
        </w:rPr>
        <w:t xml:space="preserve">اهل کتاب </w:t>
      </w:r>
      <w:r>
        <w:rPr>
          <w:rFonts w:hint="cs"/>
          <w:sz w:val="24"/>
          <w:szCs w:val="24"/>
          <w:rtl/>
          <w:lang w:bidi="fa-IR"/>
        </w:rPr>
        <w:t xml:space="preserve">که </w:t>
      </w:r>
      <w:r w:rsidRPr="00984198">
        <w:rPr>
          <w:sz w:val="24"/>
          <w:szCs w:val="24"/>
          <w:rtl/>
          <w:lang w:bidi="fa-IR"/>
        </w:rPr>
        <w:t xml:space="preserve">مسلمان </w:t>
      </w:r>
      <w:r>
        <w:rPr>
          <w:rFonts w:hint="cs"/>
          <w:sz w:val="24"/>
          <w:szCs w:val="24"/>
          <w:rtl/>
          <w:lang w:bidi="fa-IR"/>
        </w:rPr>
        <w:t>ش</w:t>
      </w:r>
      <w:r w:rsidRPr="00984198">
        <w:rPr>
          <w:sz w:val="24"/>
          <w:szCs w:val="24"/>
          <w:rtl/>
          <w:lang w:bidi="fa-IR"/>
        </w:rPr>
        <w:t>ده</w:t>
      </w:r>
      <w:r>
        <w:rPr>
          <w:rFonts w:hint="cs"/>
          <w:sz w:val="24"/>
          <w:szCs w:val="24"/>
          <w:rtl/>
          <w:lang w:bidi="fa-IR"/>
        </w:rPr>
        <w:t>؛</w:t>
      </w:r>
      <w:r w:rsidRPr="00984198">
        <w:rPr>
          <w:sz w:val="24"/>
          <w:szCs w:val="24"/>
          <w:rtl/>
          <w:lang w:bidi="fa-IR"/>
        </w:rPr>
        <w:t xml:space="preserve"> و الراهب کس</w:t>
      </w:r>
      <w:r w:rsidRPr="00984198">
        <w:rPr>
          <w:rFonts w:hint="cs"/>
          <w:sz w:val="24"/>
          <w:szCs w:val="24"/>
          <w:rtl/>
          <w:lang w:bidi="fa-IR"/>
        </w:rPr>
        <w:t>ی</w:t>
      </w:r>
      <w:r w:rsidRPr="00984198">
        <w:rPr>
          <w:sz w:val="24"/>
          <w:szCs w:val="24"/>
          <w:rtl/>
          <w:lang w:bidi="fa-IR"/>
        </w:rPr>
        <w:t xml:space="preserve"> است که در صومعه عبادت می‌کند و </w:t>
      </w:r>
      <w:r w:rsidRPr="00984198">
        <w:rPr>
          <w:rFonts w:hint="cs"/>
          <w:sz w:val="24"/>
          <w:szCs w:val="24"/>
          <w:rtl/>
          <w:lang w:bidi="fa-IR"/>
        </w:rPr>
        <w:t>ی</w:t>
      </w:r>
      <w:r w:rsidRPr="00984198">
        <w:rPr>
          <w:rFonts w:hint="eastAsia"/>
          <w:sz w:val="24"/>
          <w:szCs w:val="24"/>
          <w:rtl/>
          <w:lang w:bidi="fa-IR"/>
        </w:rPr>
        <w:t>ک</w:t>
      </w:r>
      <w:r w:rsidRPr="00984198">
        <w:rPr>
          <w:rFonts w:hint="cs"/>
          <w:sz w:val="24"/>
          <w:szCs w:val="24"/>
          <w:rtl/>
          <w:lang w:bidi="fa-IR"/>
        </w:rPr>
        <w:t>ی</w:t>
      </w:r>
      <w:r w:rsidRPr="00984198">
        <w:rPr>
          <w:sz w:val="24"/>
          <w:szCs w:val="24"/>
          <w:rtl/>
          <w:lang w:bidi="fa-IR"/>
        </w:rPr>
        <w:t xml:space="preserve"> از عبادتگزاران مس</w:t>
      </w:r>
      <w:r w:rsidRPr="00984198">
        <w:rPr>
          <w:rFonts w:hint="cs"/>
          <w:sz w:val="24"/>
          <w:szCs w:val="24"/>
          <w:rtl/>
          <w:lang w:bidi="fa-IR"/>
        </w:rPr>
        <w:t>ی</w:t>
      </w:r>
      <w:r w:rsidRPr="00984198">
        <w:rPr>
          <w:rFonts w:hint="eastAsia"/>
          <w:sz w:val="24"/>
          <w:szCs w:val="24"/>
          <w:rtl/>
          <w:lang w:bidi="fa-IR"/>
        </w:rPr>
        <w:t>ح</w:t>
      </w:r>
      <w:r w:rsidRPr="00984198">
        <w:rPr>
          <w:rFonts w:hint="cs"/>
          <w:sz w:val="24"/>
          <w:szCs w:val="24"/>
          <w:rtl/>
          <w:lang w:bidi="fa-IR"/>
        </w:rPr>
        <w:t>ی</w:t>
      </w:r>
      <w:r>
        <w:rPr>
          <w:sz w:val="24"/>
          <w:szCs w:val="24"/>
          <w:rtl/>
          <w:lang w:bidi="fa-IR"/>
        </w:rPr>
        <w:t xml:space="preserve"> می‌باشد</w:t>
      </w:r>
      <w:r>
        <w:rPr>
          <w:rFonts w:hint="cs"/>
          <w:sz w:val="24"/>
          <w:szCs w:val="24"/>
          <w:rtl/>
          <w:lang w:bidi="fa-IR"/>
        </w:rPr>
        <w:t>.</w:t>
      </w:r>
      <w:r w:rsidRPr="00984198">
        <w:rPr>
          <w:sz w:val="24"/>
          <w:szCs w:val="24"/>
          <w:rtl/>
          <w:lang w:bidi="fa-IR"/>
        </w:rPr>
        <w:t xml:space="preserve"> و مصدر آن </w:t>
      </w:r>
      <w:r>
        <w:rPr>
          <w:rFonts w:hint="cs"/>
          <w:sz w:val="24"/>
          <w:szCs w:val="24"/>
          <w:rtl/>
          <w:lang w:bidi="fa-IR"/>
        </w:rPr>
        <w:t>«</w:t>
      </w:r>
      <w:r>
        <w:rPr>
          <w:rFonts w:ascii="mylotus" w:hAnsi="mylotus" w:cs="mylotus"/>
          <w:sz w:val="24"/>
          <w:szCs w:val="24"/>
          <w:rtl/>
          <w:lang w:bidi="fa-IR"/>
        </w:rPr>
        <w:t>الرهب</w:t>
      </w:r>
      <w:r>
        <w:rPr>
          <w:rFonts w:ascii="mylotus" w:hAnsi="mylotus" w:cs="mylotus" w:hint="cs"/>
          <w:sz w:val="24"/>
          <w:szCs w:val="24"/>
          <w:rtl/>
          <w:lang w:bidi="fa-IR"/>
        </w:rPr>
        <w:t>ة</w:t>
      </w:r>
      <w:r w:rsidRPr="001B5E77">
        <w:rPr>
          <w:rFonts w:ascii="mylotus" w:hAnsi="mylotus" w:cs="mylotus"/>
          <w:sz w:val="24"/>
          <w:szCs w:val="24"/>
          <w:rtl/>
          <w:lang w:bidi="fa-IR"/>
        </w:rPr>
        <w:t xml:space="preserve"> و</w:t>
      </w:r>
      <w:r w:rsidRPr="008D6487">
        <w:rPr>
          <w:rFonts w:ascii="mylotus" w:hAnsi="mylotus" w:cs="mylotus"/>
          <w:sz w:val="24"/>
          <w:szCs w:val="24"/>
          <w:rtl/>
          <w:lang w:bidi="fa-IR"/>
        </w:rPr>
        <w:t>الرهبانی</w:t>
      </w:r>
      <w:r>
        <w:rPr>
          <w:rFonts w:ascii="mylotus" w:hAnsi="mylotus" w:cs="mylotus" w:hint="cs"/>
          <w:sz w:val="24"/>
          <w:szCs w:val="24"/>
          <w:rtl/>
          <w:lang w:bidi="fa-IR"/>
        </w:rPr>
        <w:t>ة»</w:t>
      </w:r>
      <w:r w:rsidRPr="00984198">
        <w:rPr>
          <w:sz w:val="24"/>
          <w:szCs w:val="24"/>
          <w:rtl/>
          <w:lang w:bidi="fa-IR"/>
        </w:rPr>
        <w:t xml:space="preserve"> و جمع آن </w:t>
      </w:r>
      <w:r>
        <w:rPr>
          <w:rFonts w:hint="cs"/>
          <w:sz w:val="24"/>
          <w:szCs w:val="24"/>
          <w:rtl/>
          <w:lang w:bidi="fa-IR"/>
        </w:rPr>
        <w:t>«</w:t>
      </w:r>
      <w:r w:rsidRPr="00984198">
        <w:rPr>
          <w:sz w:val="24"/>
          <w:szCs w:val="24"/>
          <w:rtl/>
          <w:lang w:bidi="fa-IR"/>
        </w:rPr>
        <w:t>الرهبان</w:t>
      </w:r>
      <w:r>
        <w:rPr>
          <w:rFonts w:hint="cs"/>
          <w:sz w:val="24"/>
          <w:szCs w:val="24"/>
          <w:rtl/>
          <w:lang w:bidi="fa-IR"/>
        </w:rPr>
        <w:t>»</w:t>
      </w:r>
      <w:r w:rsidRPr="00984198">
        <w:rPr>
          <w:sz w:val="24"/>
          <w:szCs w:val="24"/>
          <w:rtl/>
          <w:lang w:bidi="fa-IR"/>
        </w:rPr>
        <w:t xml:space="preserve"> می‌باشد و </w:t>
      </w:r>
      <w:r>
        <w:rPr>
          <w:rFonts w:hint="cs"/>
          <w:sz w:val="24"/>
          <w:szCs w:val="24"/>
          <w:rtl/>
          <w:lang w:bidi="fa-IR"/>
        </w:rPr>
        <w:t>«</w:t>
      </w:r>
      <w:r w:rsidRPr="008D6487">
        <w:rPr>
          <w:rFonts w:ascii="mylotus" w:hAnsi="mylotus" w:cs="mylotus"/>
          <w:sz w:val="24"/>
          <w:szCs w:val="24"/>
          <w:rtl/>
          <w:lang w:bidi="fa-IR"/>
        </w:rPr>
        <w:t>الرهابنة</w:t>
      </w:r>
      <w:r>
        <w:rPr>
          <w:rFonts w:ascii="mylotus" w:hAnsi="mylotus" w:cs="mylotus" w:hint="cs"/>
          <w:sz w:val="24"/>
          <w:szCs w:val="24"/>
          <w:rtl/>
          <w:lang w:bidi="fa-IR"/>
        </w:rPr>
        <w:t>»</w:t>
      </w:r>
      <w:r w:rsidRPr="00984198">
        <w:rPr>
          <w:sz w:val="24"/>
          <w:szCs w:val="24"/>
          <w:rtl/>
          <w:lang w:bidi="fa-IR"/>
        </w:rPr>
        <w:t xml:space="preserve"> به عنوان جمع آن اشتباه است</w:t>
      </w:r>
      <w:r>
        <w:rPr>
          <w:rFonts w:hint="cs"/>
          <w:sz w:val="24"/>
          <w:szCs w:val="24"/>
          <w:rtl/>
          <w:lang w:bidi="fa-IR"/>
        </w:rPr>
        <w:t>.</w:t>
      </w:r>
      <w:r w:rsidRPr="00984198">
        <w:rPr>
          <w:sz w:val="24"/>
          <w:szCs w:val="24"/>
          <w:rtl/>
          <w:lang w:bidi="fa-IR"/>
        </w:rPr>
        <w:t xml:space="preserve"> (اللسان، ماده رهب).</w:t>
      </w:r>
    </w:p>
  </w:footnote>
  <w:footnote w:id="49">
    <w:p w:rsidR="0052162E" w:rsidRPr="004A75B1" w:rsidRDefault="0052162E" w:rsidP="001B5E77">
      <w:pPr>
        <w:pStyle w:val="FootnoteText"/>
        <w:bidi/>
        <w:ind w:left="272" w:hanging="272"/>
        <w:jc w:val="both"/>
        <w:rPr>
          <w:rFonts w:ascii="mylotus" w:hAnsi="mylotus" w:cs="mylotus"/>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1B5E77">
        <w:rPr>
          <w:rFonts w:ascii="mylotus" w:hAnsi="mylotus" w:cs="mylotus"/>
          <w:sz w:val="24"/>
          <w:szCs w:val="24"/>
          <w:rtl/>
        </w:rPr>
        <w:t>الترمذي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تفسیر القرآن، باب</w:t>
      </w:r>
      <w:r w:rsidRPr="001B5E77">
        <w:rPr>
          <w:rFonts w:ascii="mylotus" w:hAnsi="mylotus" w:cs="mylotus"/>
          <w:sz w:val="24"/>
          <w:szCs w:val="24"/>
          <w:rtl/>
        </w:rPr>
        <w:t xml:space="preserve"> و</w:t>
      </w:r>
      <w:r w:rsidRPr="004A75B1">
        <w:rPr>
          <w:rFonts w:ascii="mylotus" w:hAnsi="mylotus" w:cs="mylotus"/>
          <w:sz w:val="24"/>
          <w:szCs w:val="24"/>
          <w:rtl/>
        </w:rPr>
        <w:t>من سورة التوبة (3095)</w:t>
      </w:r>
      <w:r w:rsidRPr="001B5E77">
        <w:rPr>
          <w:rFonts w:ascii="mylotus" w:hAnsi="mylotus" w:cs="mylotus"/>
          <w:sz w:val="24"/>
          <w:szCs w:val="24"/>
          <w:rtl/>
        </w:rPr>
        <w:t xml:space="preserve"> و</w:t>
      </w:r>
      <w:r w:rsidRPr="004A75B1">
        <w:rPr>
          <w:rFonts w:ascii="mylotus" w:hAnsi="mylotus" w:cs="mylotus"/>
          <w:sz w:val="24"/>
          <w:szCs w:val="24"/>
          <w:rtl/>
        </w:rPr>
        <w:t>قال</w:t>
      </w:r>
      <w:r>
        <w:rPr>
          <w:rFonts w:ascii="mylotus" w:hAnsi="mylotus" w:cs="mylotus" w:hint="cs"/>
          <w:sz w:val="24"/>
          <w:szCs w:val="24"/>
          <w:rtl/>
        </w:rPr>
        <w:t>:</w:t>
      </w:r>
      <w:r w:rsidRPr="004A75B1">
        <w:rPr>
          <w:rFonts w:ascii="mylotus" w:hAnsi="mylotus" w:cs="mylotus"/>
          <w:sz w:val="24"/>
          <w:szCs w:val="24"/>
          <w:rtl/>
        </w:rPr>
        <w:t xml:space="preserve"> حدیث غریب، لانعرف</w:t>
      </w:r>
      <w:r>
        <w:rPr>
          <w:rFonts w:ascii="mylotus" w:hAnsi="mylotus" w:cs="mylotus" w:hint="cs"/>
          <w:sz w:val="24"/>
          <w:szCs w:val="24"/>
          <w:rtl/>
        </w:rPr>
        <w:t>ه</w:t>
      </w:r>
      <w:r w:rsidRPr="004A75B1">
        <w:rPr>
          <w:rFonts w:ascii="mylotus" w:hAnsi="mylotus" w:cs="mylotus"/>
          <w:sz w:val="24"/>
          <w:szCs w:val="24"/>
          <w:rtl/>
        </w:rPr>
        <w:t xml:space="preserve"> </w:t>
      </w:r>
      <w:r>
        <w:rPr>
          <w:rFonts w:ascii="mylotus" w:hAnsi="mylotus" w:cs="mylotus" w:hint="cs"/>
          <w:sz w:val="24"/>
          <w:szCs w:val="24"/>
          <w:rtl/>
        </w:rPr>
        <w:t>إ</w:t>
      </w:r>
      <w:r w:rsidRPr="004A75B1">
        <w:rPr>
          <w:rFonts w:ascii="mylotus" w:hAnsi="mylotus" w:cs="mylotus"/>
          <w:sz w:val="24"/>
          <w:szCs w:val="24"/>
          <w:rtl/>
        </w:rPr>
        <w:t>لا من حدیث عبدالسلام بن حرب</w:t>
      </w:r>
      <w:r w:rsidRPr="001B5E77">
        <w:rPr>
          <w:rFonts w:ascii="mylotus" w:hAnsi="mylotus" w:cs="mylotus"/>
          <w:sz w:val="24"/>
          <w:szCs w:val="24"/>
          <w:rtl/>
        </w:rPr>
        <w:t xml:space="preserve"> و</w:t>
      </w:r>
      <w:r w:rsidRPr="004A75B1">
        <w:rPr>
          <w:rFonts w:ascii="mylotus" w:hAnsi="mylotus" w:cs="mylotus"/>
          <w:sz w:val="24"/>
          <w:szCs w:val="24"/>
          <w:rtl/>
        </w:rPr>
        <w:t xml:space="preserve">قطیف بن </w:t>
      </w:r>
      <w:r>
        <w:rPr>
          <w:rFonts w:ascii="mylotus" w:hAnsi="mylotus" w:cs="mylotus" w:hint="cs"/>
          <w:sz w:val="24"/>
          <w:szCs w:val="24"/>
          <w:rtl/>
        </w:rPr>
        <w:t>أ</w:t>
      </w:r>
      <w:r w:rsidRPr="004A75B1">
        <w:rPr>
          <w:rFonts w:ascii="mylotus" w:hAnsi="mylotus" w:cs="mylotus"/>
          <w:sz w:val="24"/>
          <w:szCs w:val="24"/>
          <w:rtl/>
        </w:rPr>
        <w:t>عین لیس بمعروف</w:t>
      </w:r>
      <w:r w:rsidRPr="00D84A28">
        <w:rPr>
          <w:rFonts w:ascii="mylotus" w:hAnsi="mylotus" w:cs="mylotus"/>
          <w:sz w:val="24"/>
          <w:szCs w:val="24"/>
          <w:rtl/>
        </w:rPr>
        <w:t xml:space="preserve"> في </w:t>
      </w:r>
      <w:r w:rsidRPr="004A75B1">
        <w:rPr>
          <w:rFonts w:ascii="mylotus" w:hAnsi="mylotus" w:cs="mylotus"/>
          <w:sz w:val="24"/>
          <w:szCs w:val="24"/>
          <w:rtl/>
        </w:rPr>
        <w:t>الحدیث، و</w:t>
      </w:r>
      <w:r w:rsidRPr="00D97D7B">
        <w:rPr>
          <w:rFonts w:ascii="mylotus" w:hAnsi="mylotus" w:cs="mylotus"/>
          <w:sz w:val="24"/>
          <w:szCs w:val="24"/>
          <w:rtl/>
        </w:rPr>
        <w:t>الطبري</w:t>
      </w:r>
      <w:r w:rsidRPr="00D84A28">
        <w:rPr>
          <w:rFonts w:ascii="mylotus" w:hAnsi="mylotus" w:cs="mylotus"/>
          <w:sz w:val="24"/>
          <w:szCs w:val="24"/>
          <w:rtl/>
        </w:rPr>
        <w:t xml:space="preserve"> في </w:t>
      </w:r>
      <w:r w:rsidRPr="004A75B1">
        <w:rPr>
          <w:rFonts w:ascii="mylotus" w:hAnsi="mylotus" w:cs="mylotus"/>
          <w:sz w:val="24"/>
          <w:szCs w:val="24"/>
          <w:rtl/>
        </w:rPr>
        <w:t>تفسیره (16686) (16688)</w:t>
      </w:r>
      <w:r w:rsidRPr="001B5E77">
        <w:rPr>
          <w:rFonts w:ascii="mylotus" w:hAnsi="mylotus" w:cs="mylotus"/>
          <w:sz w:val="24"/>
          <w:szCs w:val="24"/>
          <w:rtl/>
        </w:rPr>
        <w:t xml:space="preserve"> و</w:t>
      </w:r>
      <w:r w:rsidRPr="00B25751">
        <w:rPr>
          <w:rFonts w:ascii="mylotus" w:hAnsi="mylotus" w:cs="mylotus"/>
          <w:sz w:val="24"/>
          <w:szCs w:val="24"/>
          <w:rtl/>
        </w:rPr>
        <w:t>ابن أبي حاتم</w:t>
      </w:r>
      <w:r w:rsidRPr="004A75B1">
        <w:rPr>
          <w:rFonts w:ascii="mylotus" w:hAnsi="mylotus" w:cs="mylotus"/>
          <w:sz w:val="24"/>
          <w:szCs w:val="24"/>
          <w:rtl/>
        </w:rPr>
        <w:t xml:space="preserve"> (10295)</w:t>
      </w:r>
      <w:r w:rsidRPr="001B5E77">
        <w:rPr>
          <w:rFonts w:ascii="mylotus" w:hAnsi="mylotus" w:cs="mylotus"/>
          <w:sz w:val="24"/>
          <w:szCs w:val="24"/>
          <w:rtl/>
        </w:rPr>
        <w:t xml:space="preserve"> و</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بیر (218) (17/92)</w:t>
      </w:r>
      <w:r w:rsidRPr="001B5E77">
        <w:rPr>
          <w:rFonts w:ascii="mylotus" w:hAnsi="mylotus" w:cs="mylotus"/>
          <w:sz w:val="24"/>
          <w:szCs w:val="24"/>
          <w:rtl/>
        </w:rPr>
        <w:t xml:space="preserve"> و</w:t>
      </w:r>
      <w:r w:rsidRPr="00660AB2">
        <w:rPr>
          <w:rFonts w:ascii="mylotus" w:hAnsi="mylotus" w:cs="mylotus"/>
          <w:sz w:val="24"/>
          <w:szCs w:val="24"/>
          <w:rtl/>
        </w:rPr>
        <w:t>البيهقي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بیر (10/116)</w:t>
      </w:r>
      <w:r w:rsidRPr="001B5E77">
        <w:rPr>
          <w:rFonts w:ascii="mylotus" w:hAnsi="mylotus" w:cs="mylotus"/>
          <w:sz w:val="24"/>
          <w:szCs w:val="24"/>
          <w:rtl/>
        </w:rPr>
        <w:t xml:space="preserve"> و</w:t>
      </w:r>
      <w:r w:rsidRPr="004A75B1">
        <w:rPr>
          <w:rFonts w:ascii="mylotus" w:hAnsi="mylotus" w:cs="mylotus"/>
          <w:sz w:val="24"/>
          <w:szCs w:val="24"/>
          <w:rtl/>
        </w:rPr>
        <w:t>السِّلفی</w:t>
      </w:r>
      <w:r w:rsidRPr="00D84A28">
        <w:rPr>
          <w:rFonts w:ascii="mylotus" w:hAnsi="mylotus" w:cs="mylotus"/>
          <w:sz w:val="24"/>
          <w:szCs w:val="24"/>
          <w:rtl/>
        </w:rPr>
        <w:t xml:space="preserve"> في </w:t>
      </w:r>
      <w:r w:rsidRPr="004A75B1">
        <w:rPr>
          <w:rFonts w:ascii="mylotus" w:hAnsi="mylotus" w:cs="mylotus"/>
          <w:sz w:val="24"/>
          <w:szCs w:val="24"/>
          <w:rtl/>
        </w:rPr>
        <w:t>الطیوریات (167)</w:t>
      </w:r>
      <w:r w:rsidRPr="001B5E77">
        <w:rPr>
          <w:rFonts w:ascii="mylotus" w:hAnsi="mylotus" w:cs="mylotus"/>
          <w:sz w:val="24"/>
          <w:szCs w:val="24"/>
          <w:rtl/>
        </w:rPr>
        <w:t xml:space="preserve"> والمزي</w:t>
      </w:r>
      <w:r w:rsidRPr="00D84A28">
        <w:rPr>
          <w:rFonts w:ascii="mylotus" w:hAnsi="mylotus" w:cs="mylotus"/>
          <w:sz w:val="24"/>
          <w:szCs w:val="24"/>
          <w:rtl/>
        </w:rPr>
        <w:t xml:space="preserve"> في </w:t>
      </w:r>
      <w:r w:rsidRPr="004A75B1">
        <w:rPr>
          <w:rFonts w:ascii="mylotus" w:hAnsi="mylotus" w:cs="mylotus"/>
          <w:sz w:val="24"/>
          <w:szCs w:val="24"/>
          <w:rtl/>
        </w:rPr>
        <w:t>تهذیب ال</w:t>
      </w:r>
      <w:r w:rsidRPr="00813841">
        <w:rPr>
          <w:rFonts w:ascii="mylotus" w:hAnsi="mylotus" w:cs="mylotus"/>
          <w:sz w:val="24"/>
          <w:szCs w:val="24"/>
          <w:rtl/>
        </w:rPr>
        <w:t>ك</w:t>
      </w:r>
      <w:r w:rsidRPr="004A75B1">
        <w:rPr>
          <w:rFonts w:ascii="mylotus" w:hAnsi="mylotus" w:cs="mylotus"/>
          <w:sz w:val="24"/>
          <w:szCs w:val="24"/>
          <w:rtl/>
        </w:rPr>
        <w:t>مال (23/118، 119) من حدیث عدی بن حاتم مرفوعاً</w:t>
      </w:r>
      <w:r w:rsidRPr="001B5E77">
        <w:rPr>
          <w:rFonts w:ascii="mylotus" w:hAnsi="mylotus" w:cs="mylotus"/>
          <w:sz w:val="24"/>
          <w:szCs w:val="24"/>
          <w:rtl/>
        </w:rPr>
        <w:t xml:space="preserve"> و</w:t>
      </w:r>
      <w:r w:rsidRPr="004A75B1">
        <w:rPr>
          <w:rFonts w:ascii="mylotus" w:hAnsi="mylotus" w:cs="mylotus"/>
          <w:sz w:val="24"/>
          <w:szCs w:val="24"/>
          <w:rtl/>
        </w:rPr>
        <w:t>حسن</w:t>
      </w:r>
      <w:r>
        <w:rPr>
          <w:rFonts w:ascii="mylotus" w:hAnsi="mylotus" w:cs="mylotus" w:hint="cs"/>
          <w:sz w:val="24"/>
          <w:szCs w:val="24"/>
          <w:rtl/>
        </w:rPr>
        <w:t>ه</w:t>
      </w:r>
      <w:r w:rsidRPr="004A75B1">
        <w:rPr>
          <w:rFonts w:ascii="mylotus" w:hAnsi="mylotus" w:cs="mylotus"/>
          <w:sz w:val="24"/>
          <w:szCs w:val="24"/>
          <w:rtl/>
        </w:rPr>
        <w:t xml:space="preserve">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 xml:space="preserve">صحیح </w:t>
      </w:r>
      <w:r w:rsidRPr="001B5E77">
        <w:rPr>
          <w:rFonts w:ascii="mylotus" w:hAnsi="mylotus" w:cs="mylotus"/>
          <w:sz w:val="24"/>
          <w:szCs w:val="24"/>
          <w:rtl/>
        </w:rPr>
        <w:t>الترمذي و</w:t>
      </w:r>
      <w:r w:rsidRPr="004A75B1">
        <w:rPr>
          <w:rFonts w:ascii="mylotus" w:hAnsi="mylotus" w:cs="mylotus"/>
          <w:sz w:val="24"/>
          <w:szCs w:val="24"/>
          <w:rtl/>
        </w:rPr>
        <w:t>غای</w:t>
      </w:r>
      <w:r w:rsidRPr="004A75B1">
        <w:rPr>
          <w:rFonts w:ascii="mylotus" w:hAnsi="mylotus" w:cs="mylotus" w:hint="cs"/>
          <w:sz w:val="24"/>
          <w:szCs w:val="24"/>
          <w:rtl/>
        </w:rPr>
        <w:t>ة</w:t>
      </w:r>
      <w:r w:rsidRPr="004A75B1">
        <w:rPr>
          <w:rFonts w:ascii="mylotus" w:hAnsi="mylotus" w:cs="mylotus"/>
          <w:sz w:val="24"/>
          <w:szCs w:val="24"/>
          <w:rtl/>
        </w:rPr>
        <w:t xml:space="preserve"> المرام (6)</w:t>
      </w:r>
      <w:r w:rsidRPr="001B5E77">
        <w:rPr>
          <w:rFonts w:ascii="mylotus" w:hAnsi="mylotus" w:cs="mylotus"/>
          <w:sz w:val="24"/>
          <w:szCs w:val="24"/>
          <w:rtl/>
        </w:rPr>
        <w:t xml:space="preserve"> و</w:t>
      </w:r>
      <w:r w:rsidRPr="004A75B1">
        <w:rPr>
          <w:rFonts w:ascii="mylotus" w:hAnsi="mylotus" w:cs="mylotus"/>
          <w:sz w:val="24"/>
          <w:szCs w:val="24"/>
          <w:rtl/>
        </w:rPr>
        <w:t xml:space="preserve">روی موقوفاً علی حذیفه </w:t>
      </w:r>
      <w:r w:rsidRPr="00813841">
        <w:rPr>
          <w:rFonts w:ascii="mylotus" w:hAnsi="mylotus" w:cs="mylotus"/>
          <w:sz w:val="24"/>
          <w:szCs w:val="24"/>
          <w:rtl/>
        </w:rPr>
        <w:t>ك</w:t>
      </w:r>
      <w:r w:rsidRPr="004A75B1">
        <w:rPr>
          <w:rFonts w:ascii="mylotus" w:hAnsi="mylotus" w:cs="mylotus"/>
          <w:sz w:val="24"/>
          <w:szCs w:val="24"/>
          <w:rtl/>
        </w:rPr>
        <w:t xml:space="preserve">ما عند </w:t>
      </w:r>
      <w:r w:rsidRPr="00D97D7B">
        <w:rPr>
          <w:rFonts w:ascii="mylotus" w:hAnsi="mylotus" w:cs="mylotus"/>
          <w:sz w:val="24"/>
          <w:szCs w:val="24"/>
          <w:rtl/>
        </w:rPr>
        <w:t>الطبري</w:t>
      </w:r>
      <w:r w:rsidRPr="004A75B1">
        <w:rPr>
          <w:rFonts w:ascii="mylotus" w:hAnsi="mylotus" w:cs="mylotus"/>
          <w:sz w:val="24"/>
          <w:szCs w:val="24"/>
          <w:rtl/>
        </w:rPr>
        <w:t xml:space="preserve"> (16689)</w:t>
      </w:r>
      <w:r w:rsidRPr="001B5E77">
        <w:rPr>
          <w:rFonts w:ascii="mylotus" w:hAnsi="mylotus" w:cs="mylotus"/>
          <w:sz w:val="24"/>
          <w:szCs w:val="24"/>
          <w:rtl/>
        </w:rPr>
        <w:t xml:space="preserve"> و</w:t>
      </w:r>
      <w:r w:rsidRPr="00B25751">
        <w:rPr>
          <w:rFonts w:ascii="mylotus" w:hAnsi="mylotus" w:cs="mylotus"/>
          <w:sz w:val="24"/>
          <w:szCs w:val="24"/>
          <w:rtl/>
        </w:rPr>
        <w:t>ابن أبي حاتم</w:t>
      </w:r>
      <w:r w:rsidRPr="00D84A28">
        <w:rPr>
          <w:rFonts w:ascii="mylotus" w:hAnsi="mylotus" w:cs="mylotus"/>
          <w:sz w:val="24"/>
          <w:szCs w:val="24"/>
          <w:rtl/>
        </w:rPr>
        <w:t xml:space="preserve"> في </w:t>
      </w:r>
      <w:r w:rsidRPr="004A75B1">
        <w:rPr>
          <w:rFonts w:ascii="mylotus" w:hAnsi="mylotus" w:cs="mylotus"/>
          <w:sz w:val="24"/>
          <w:szCs w:val="24"/>
          <w:rtl/>
        </w:rPr>
        <w:t xml:space="preserve">تفسیره (لسورة التوبة: 31). </w:t>
      </w:r>
    </w:p>
  </w:footnote>
  <w:footnote w:id="50">
    <w:p w:rsidR="0052162E" w:rsidRPr="004A75B1" w:rsidRDefault="0052162E" w:rsidP="001B5E77">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D97D7B">
        <w:rPr>
          <w:rFonts w:ascii="mylotus" w:hAnsi="mylotus" w:cs="mylotus"/>
          <w:sz w:val="24"/>
          <w:szCs w:val="24"/>
          <w:rtl/>
        </w:rPr>
        <w:t>الطبري</w:t>
      </w:r>
      <w:r w:rsidRPr="00D84A28">
        <w:rPr>
          <w:rFonts w:ascii="mylotus" w:hAnsi="mylotus" w:cs="mylotus"/>
          <w:sz w:val="24"/>
          <w:szCs w:val="24"/>
          <w:rtl/>
        </w:rPr>
        <w:t xml:space="preserve"> في </w:t>
      </w:r>
      <w:r w:rsidRPr="004A75B1">
        <w:rPr>
          <w:rFonts w:ascii="mylotus" w:hAnsi="mylotus" w:cs="mylotus"/>
          <w:sz w:val="24"/>
          <w:szCs w:val="24"/>
          <w:rtl/>
        </w:rPr>
        <w:t>تفسیره (16697)</w:t>
      </w:r>
      <w:r w:rsidRPr="001B5E77">
        <w:rPr>
          <w:rFonts w:ascii="mylotus" w:hAnsi="mylotus" w:cs="mylotus"/>
          <w:sz w:val="24"/>
          <w:szCs w:val="24"/>
          <w:rtl/>
        </w:rPr>
        <w:t xml:space="preserve"> و</w:t>
      </w:r>
      <w:r w:rsidRPr="004A75B1">
        <w:rPr>
          <w:rFonts w:ascii="mylotus" w:hAnsi="mylotus" w:cs="mylotus"/>
          <w:sz w:val="24"/>
          <w:szCs w:val="24"/>
          <w:rtl/>
        </w:rPr>
        <w:t xml:space="preserve">اورده الحافظ ابن </w:t>
      </w:r>
      <w:r w:rsidRPr="00813841">
        <w:rPr>
          <w:rFonts w:ascii="mylotus" w:hAnsi="mylotus" w:cs="mylotus"/>
          <w:sz w:val="24"/>
          <w:szCs w:val="24"/>
          <w:rtl/>
        </w:rPr>
        <w:t>ك</w:t>
      </w:r>
      <w:r w:rsidRPr="004A75B1">
        <w:rPr>
          <w:rFonts w:ascii="mylotus" w:hAnsi="mylotus" w:cs="mylotus"/>
          <w:sz w:val="24"/>
          <w:szCs w:val="24"/>
          <w:rtl/>
        </w:rPr>
        <w:t>ثیر</w:t>
      </w:r>
      <w:r w:rsidRPr="00D84A28">
        <w:rPr>
          <w:rFonts w:ascii="mylotus" w:hAnsi="mylotus" w:cs="mylotus"/>
          <w:sz w:val="24"/>
          <w:szCs w:val="24"/>
          <w:rtl/>
        </w:rPr>
        <w:t xml:space="preserve"> في </w:t>
      </w:r>
      <w:r w:rsidRPr="004A75B1">
        <w:rPr>
          <w:rFonts w:ascii="mylotus" w:hAnsi="mylotus" w:cs="mylotus"/>
          <w:sz w:val="24"/>
          <w:szCs w:val="24"/>
          <w:rtl/>
        </w:rPr>
        <w:t>تفسیره (4/135 ط طیبه) عن السد</w:t>
      </w:r>
      <w:r>
        <w:rPr>
          <w:rFonts w:ascii="mylotus" w:hAnsi="mylotus" w:cs="mylotus" w:hint="cs"/>
          <w:sz w:val="24"/>
          <w:szCs w:val="24"/>
          <w:rtl/>
        </w:rPr>
        <w:t>ي</w:t>
      </w:r>
      <w:r w:rsidRPr="004A75B1">
        <w:rPr>
          <w:rFonts w:ascii="mylotus" w:hAnsi="mylotus" w:cs="mylotus"/>
          <w:sz w:val="24"/>
          <w:szCs w:val="24"/>
          <w:rtl/>
        </w:rPr>
        <w:t>.</w:t>
      </w:r>
    </w:p>
  </w:footnote>
  <w:footnote w:id="51">
    <w:p w:rsidR="0052162E" w:rsidRPr="004A75B1" w:rsidRDefault="0052162E" w:rsidP="00F8327A">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ابن ماجه</w:t>
      </w:r>
      <w:r w:rsidRPr="00D84A28">
        <w:rPr>
          <w:rFonts w:ascii="mylotus" w:hAnsi="mylotus" w:cs="mylotus"/>
          <w:sz w:val="24"/>
          <w:szCs w:val="24"/>
          <w:rtl/>
        </w:rPr>
        <w:t xml:space="preserve"> في </w:t>
      </w:r>
      <w:r w:rsidRPr="004A75B1">
        <w:rPr>
          <w:rFonts w:ascii="mylotus" w:hAnsi="mylotus" w:cs="mylotus"/>
          <w:sz w:val="24"/>
          <w:szCs w:val="24"/>
          <w:rtl/>
        </w:rPr>
        <w:t xml:space="preserve">السنن، </w:t>
      </w:r>
      <w:r w:rsidRPr="00813841">
        <w:rPr>
          <w:rFonts w:ascii="mylotus" w:hAnsi="mylotus" w:cs="mylotus"/>
          <w:sz w:val="24"/>
          <w:szCs w:val="24"/>
          <w:rtl/>
        </w:rPr>
        <w:t>ك</w:t>
      </w:r>
      <w:r w:rsidRPr="004A75B1">
        <w:rPr>
          <w:rFonts w:ascii="mylotus" w:hAnsi="mylotus" w:cs="mylotus"/>
          <w:sz w:val="24"/>
          <w:szCs w:val="24"/>
          <w:rtl/>
        </w:rPr>
        <w:t>تاب الفتن، باب من ترجی له السلام</w:t>
      </w:r>
      <w:r w:rsidRPr="004A75B1">
        <w:rPr>
          <w:rFonts w:ascii="mylotus" w:hAnsi="mylotus" w:cs="mylotus" w:hint="cs"/>
          <w:sz w:val="24"/>
          <w:szCs w:val="24"/>
          <w:rtl/>
        </w:rPr>
        <w:t>ة</w:t>
      </w:r>
      <w:r w:rsidRPr="004A75B1">
        <w:rPr>
          <w:rFonts w:ascii="mylotus" w:hAnsi="mylotus" w:cs="mylotus"/>
          <w:sz w:val="24"/>
          <w:szCs w:val="24"/>
          <w:rtl/>
        </w:rPr>
        <w:t xml:space="preserve"> من الفتن (3989) وقال</w:t>
      </w:r>
      <w:r w:rsidRPr="00D84A28">
        <w:rPr>
          <w:rFonts w:ascii="mylotus" w:hAnsi="mylotus" w:cs="mylotus"/>
          <w:sz w:val="24"/>
          <w:szCs w:val="24"/>
          <w:rtl/>
        </w:rPr>
        <w:t xml:space="preserve"> في </w:t>
      </w:r>
      <w:r w:rsidRPr="004A75B1">
        <w:rPr>
          <w:rFonts w:ascii="mylotus" w:hAnsi="mylotus" w:cs="mylotus"/>
          <w:sz w:val="24"/>
          <w:szCs w:val="24"/>
          <w:rtl/>
        </w:rPr>
        <w:t>الزوائد:</w:t>
      </w:r>
      <w:r w:rsidRPr="00D84A28">
        <w:rPr>
          <w:rFonts w:ascii="mylotus" w:hAnsi="mylotus" w:cs="mylotus"/>
          <w:sz w:val="24"/>
          <w:szCs w:val="24"/>
          <w:rtl/>
        </w:rPr>
        <w:t xml:space="preserve"> في </w:t>
      </w:r>
      <w:r>
        <w:rPr>
          <w:rFonts w:ascii="mylotus" w:hAnsi="mylotus" w:cs="mylotus" w:hint="cs"/>
          <w:sz w:val="24"/>
          <w:szCs w:val="24"/>
          <w:rtl/>
        </w:rPr>
        <w:t>إ</w:t>
      </w:r>
      <w:r w:rsidRPr="004A75B1">
        <w:rPr>
          <w:rFonts w:ascii="mylotus" w:hAnsi="mylotus" w:cs="mylotus"/>
          <w:sz w:val="24"/>
          <w:szCs w:val="24"/>
          <w:rtl/>
        </w:rPr>
        <w:t xml:space="preserve">سناده عبدالله بن </w:t>
      </w:r>
      <w:r>
        <w:rPr>
          <w:rFonts w:ascii="mylotus" w:hAnsi="mylotus" w:cs="mylotus" w:hint="cs"/>
          <w:sz w:val="24"/>
          <w:szCs w:val="24"/>
          <w:rtl/>
        </w:rPr>
        <w:t>أبي</w:t>
      </w:r>
      <w:r w:rsidRPr="004A75B1">
        <w:rPr>
          <w:rFonts w:ascii="mylotus" w:hAnsi="mylotus" w:cs="mylotus"/>
          <w:sz w:val="24"/>
          <w:szCs w:val="24"/>
          <w:rtl/>
        </w:rPr>
        <w:t xml:space="preserve"> لهیع</w:t>
      </w:r>
      <w:r>
        <w:rPr>
          <w:rFonts w:ascii="mylotus" w:hAnsi="mylotus" w:cs="mylotus" w:hint="cs"/>
          <w:sz w:val="24"/>
          <w:szCs w:val="24"/>
          <w:rtl/>
        </w:rPr>
        <w:t>ة</w:t>
      </w:r>
      <w:r w:rsidRPr="001B5E77">
        <w:rPr>
          <w:rFonts w:ascii="mylotus" w:hAnsi="mylotus" w:cs="mylotus"/>
          <w:sz w:val="24"/>
          <w:szCs w:val="24"/>
          <w:rtl/>
        </w:rPr>
        <w:t xml:space="preserve"> و</w:t>
      </w:r>
      <w:r w:rsidRPr="004A75B1">
        <w:rPr>
          <w:rFonts w:ascii="mylotus" w:hAnsi="mylotus" w:cs="mylotus"/>
          <w:sz w:val="24"/>
          <w:szCs w:val="24"/>
          <w:rtl/>
        </w:rPr>
        <w:t>هو ضعیف</w:t>
      </w:r>
      <w:r w:rsidRPr="001B5E77">
        <w:rPr>
          <w:rFonts w:ascii="mylotus" w:hAnsi="mylotus" w:cs="mylotus"/>
          <w:sz w:val="24"/>
          <w:szCs w:val="24"/>
          <w:rtl/>
        </w:rPr>
        <w:t xml:space="preserve"> و</w:t>
      </w:r>
      <w:r w:rsidRPr="004A75B1">
        <w:rPr>
          <w:rFonts w:ascii="mylotus" w:hAnsi="mylotus" w:cs="mylotus"/>
          <w:sz w:val="24"/>
          <w:szCs w:val="24"/>
          <w:rtl/>
        </w:rPr>
        <w:t>ل</w:t>
      </w:r>
      <w:r w:rsidRPr="00813841">
        <w:rPr>
          <w:rFonts w:ascii="mylotus" w:hAnsi="mylotus" w:cs="mylotus"/>
          <w:sz w:val="24"/>
          <w:szCs w:val="24"/>
          <w:rtl/>
        </w:rPr>
        <w:t>ك</w:t>
      </w:r>
      <w:r w:rsidRPr="004A75B1">
        <w:rPr>
          <w:rFonts w:ascii="mylotus" w:hAnsi="mylotus" w:cs="mylotus"/>
          <w:sz w:val="24"/>
          <w:szCs w:val="24"/>
          <w:rtl/>
        </w:rPr>
        <w:t xml:space="preserve">نه توبع فقد </w:t>
      </w:r>
      <w:r w:rsidRPr="00D97D7B">
        <w:rPr>
          <w:rFonts w:ascii="mylotus" w:hAnsi="mylotus" w:cs="mylotus"/>
          <w:sz w:val="24"/>
          <w:szCs w:val="24"/>
          <w:rtl/>
        </w:rPr>
        <w:t>أخرجه</w:t>
      </w:r>
      <w:r w:rsidRPr="004A75B1">
        <w:rPr>
          <w:rFonts w:ascii="mylotus" w:hAnsi="mylotus" w:cs="mylotus"/>
          <w:sz w:val="24"/>
          <w:szCs w:val="24"/>
          <w:rtl/>
        </w:rPr>
        <w:t xml:space="preserve"> </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بیر (20/153)</w:t>
      </w:r>
      <w:r w:rsidRPr="001B5E77">
        <w:rPr>
          <w:rFonts w:ascii="mylotus" w:hAnsi="mylotus" w:cs="mylotus"/>
          <w:sz w:val="24"/>
          <w:szCs w:val="24"/>
          <w:rtl/>
        </w:rPr>
        <w:t xml:space="preserve"> و</w:t>
      </w:r>
      <w:r w:rsidRPr="004A75B1">
        <w:rPr>
          <w:rFonts w:ascii="mylotus" w:hAnsi="mylotus" w:cs="mylotus"/>
          <w:sz w:val="24"/>
          <w:szCs w:val="24"/>
          <w:rtl/>
        </w:rPr>
        <w:t>الحا</w:t>
      </w:r>
      <w:r w:rsidRPr="00813841">
        <w:rPr>
          <w:rFonts w:ascii="mylotus" w:hAnsi="mylotus" w:cs="mylotus"/>
          <w:sz w:val="24"/>
          <w:szCs w:val="24"/>
          <w:rtl/>
        </w:rPr>
        <w:t>ك</w:t>
      </w:r>
      <w:r w:rsidRPr="004A75B1">
        <w:rPr>
          <w:rFonts w:ascii="mylotus" w:hAnsi="mylotus" w:cs="mylotus"/>
          <w:sz w:val="24"/>
          <w:szCs w:val="24"/>
          <w:rtl/>
        </w:rPr>
        <w:t>م (1/44)</w:t>
      </w:r>
      <w:r w:rsidRPr="001B5E77">
        <w:rPr>
          <w:rFonts w:ascii="mylotus" w:hAnsi="mylotus" w:cs="mylotus"/>
          <w:sz w:val="24"/>
          <w:szCs w:val="24"/>
          <w:rtl/>
        </w:rPr>
        <w:t xml:space="preserve"> و</w:t>
      </w:r>
      <w:r w:rsidRPr="004A75B1">
        <w:rPr>
          <w:rFonts w:ascii="mylotus" w:hAnsi="mylotus" w:cs="mylotus"/>
          <w:sz w:val="24"/>
          <w:szCs w:val="24"/>
          <w:rtl/>
        </w:rPr>
        <w:t>(4/364)</w:t>
      </w:r>
      <w:r w:rsidRPr="001B5E77">
        <w:rPr>
          <w:rFonts w:ascii="mylotus" w:hAnsi="mylotus" w:cs="mylotus"/>
          <w:sz w:val="24"/>
          <w:szCs w:val="24"/>
          <w:rtl/>
        </w:rPr>
        <w:t xml:space="preserve"> و</w:t>
      </w:r>
      <w:r w:rsidRPr="00660AB2">
        <w:rPr>
          <w:rFonts w:ascii="mylotus" w:hAnsi="mylotus" w:cs="mylotus"/>
          <w:sz w:val="24"/>
          <w:szCs w:val="24"/>
          <w:rtl/>
        </w:rPr>
        <w:t>البيهقي</w:t>
      </w:r>
      <w:r w:rsidRPr="00D84A28">
        <w:rPr>
          <w:rFonts w:ascii="mylotus" w:hAnsi="mylotus" w:cs="mylotus"/>
          <w:sz w:val="24"/>
          <w:szCs w:val="24"/>
          <w:rtl/>
        </w:rPr>
        <w:t xml:space="preserve"> في </w:t>
      </w:r>
      <w:r w:rsidRPr="004A75B1">
        <w:rPr>
          <w:rFonts w:ascii="mylotus" w:hAnsi="mylotus" w:cs="mylotus"/>
          <w:sz w:val="24"/>
          <w:szCs w:val="24"/>
          <w:rtl/>
        </w:rPr>
        <w:t>الشعب (6812) من طریق زید بن اسلم عن ابیه عن عمر عن معاذ مرفوعاً</w:t>
      </w:r>
      <w:r w:rsidRPr="001B5E77">
        <w:rPr>
          <w:rFonts w:ascii="mylotus" w:hAnsi="mylotus" w:cs="mylotus"/>
          <w:sz w:val="24"/>
          <w:szCs w:val="24"/>
          <w:rtl/>
        </w:rPr>
        <w:t xml:space="preserve"> و</w:t>
      </w:r>
      <w:r w:rsidRPr="00D97D7B">
        <w:rPr>
          <w:rFonts w:ascii="mylotus" w:hAnsi="mylotus" w:cs="mylotus"/>
          <w:sz w:val="24"/>
          <w:szCs w:val="24"/>
          <w:rtl/>
        </w:rPr>
        <w:t>أخرجه</w:t>
      </w:r>
      <w:r w:rsidRPr="004A75B1">
        <w:rPr>
          <w:rFonts w:ascii="mylotus" w:hAnsi="mylotus" w:cs="mylotus"/>
          <w:sz w:val="24"/>
          <w:szCs w:val="24"/>
          <w:rtl/>
        </w:rPr>
        <w:t xml:space="preserve"> الحا</w:t>
      </w:r>
      <w:r w:rsidRPr="00813841">
        <w:rPr>
          <w:rFonts w:ascii="mylotus" w:hAnsi="mylotus" w:cs="mylotus"/>
          <w:sz w:val="24"/>
          <w:szCs w:val="24"/>
          <w:rtl/>
        </w:rPr>
        <w:t>ك</w:t>
      </w:r>
      <w:r w:rsidRPr="004A75B1">
        <w:rPr>
          <w:rFonts w:ascii="mylotus" w:hAnsi="mylotus" w:cs="mylotus"/>
          <w:sz w:val="24"/>
          <w:szCs w:val="24"/>
          <w:rtl/>
        </w:rPr>
        <w:t>م (3/303) والشاشی</w:t>
      </w:r>
      <w:r w:rsidRPr="00D84A28">
        <w:rPr>
          <w:rFonts w:ascii="mylotus" w:hAnsi="mylotus" w:cs="mylotus"/>
          <w:sz w:val="24"/>
          <w:szCs w:val="24"/>
          <w:rtl/>
        </w:rPr>
        <w:t xml:space="preserve"> في </w:t>
      </w:r>
      <w:r w:rsidRPr="004A75B1">
        <w:rPr>
          <w:rFonts w:ascii="mylotus" w:hAnsi="mylotus" w:cs="mylotus"/>
          <w:sz w:val="24"/>
          <w:szCs w:val="24"/>
          <w:rtl/>
        </w:rPr>
        <w:t>مسنده (1261)</w:t>
      </w:r>
      <w:r w:rsidRPr="001B5E77">
        <w:rPr>
          <w:rFonts w:ascii="mylotus" w:hAnsi="mylotus" w:cs="mylotus"/>
          <w:sz w:val="24"/>
          <w:szCs w:val="24"/>
          <w:rtl/>
        </w:rPr>
        <w:t xml:space="preserve"> و</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بیر (20/36)</w:t>
      </w:r>
      <w:r w:rsidRPr="001B5E77">
        <w:rPr>
          <w:rFonts w:ascii="mylotus" w:hAnsi="mylotus" w:cs="mylotus"/>
          <w:sz w:val="24"/>
          <w:szCs w:val="24"/>
          <w:rtl/>
        </w:rPr>
        <w:t xml:space="preserve"> و</w:t>
      </w:r>
      <w:r>
        <w:rPr>
          <w:rFonts w:ascii="mylotus" w:hAnsi="mylotus" w:cs="mylotus"/>
          <w:sz w:val="24"/>
          <w:szCs w:val="24"/>
          <w:rtl/>
        </w:rPr>
        <w:t>القضائ</w:t>
      </w:r>
      <w:r>
        <w:rPr>
          <w:rFonts w:ascii="mylotus" w:hAnsi="mylotus" w:cs="mylotus" w:hint="cs"/>
          <w:sz w:val="24"/>
          <w:szCs w:val="24"/>
          <w:rtl/>
        </w:rPr>
        <w:t>ي</w:t>
      </w:r>
      <w:r w:rsidRPr="00D84A28">
        <w:rPr>
          <w:rFonts w:ascii="mylotus" w:hAnsi="mylotus" w:cs="mylotus"/>
          <w:sz w:val="24"/>
          <w:szCs w:val="24"/>
          <w:rtl/>
        </w:rPr>
        <w:t xml:space="preserve"> في </w:t>
      </w:r>
      <w:r>
        <w:rPr>
          <w:rFonts w:ascii="mylotus" w:hAnsi="mylotus" w:cs="mylotus"/>
          <w:sz w:val="24"/>
          <w:szCs w:val="24"/>
          <w:rtl/>
        </w:rPr>
        <w:t xml:space="preserve">مسند الشهاب (1298) من طریق </w:t>
      </w:r>
      <w:r>
        <w:rPr>
          <w:rFonts w:ascii="mylotus" w:hAnsi="mylotus" w:cs="mylotus" w:hint="cs"/>
          <w:sz w:val="24"/>
          <w:szCs w:val="24"/>
          <w:rtl/>
        </w:rPr>
        <w:t>أبي</w:t>
      </w:r>
      <w:r w:rsidRPr="004A75B1">
        <w:rPr>
          <w:rFonts w:ascii="mylotus" w:hAnsi="mylotus" w:cs="mylotus"/>
          <w:sz w:val="24"/>
          <w:szCs w:val="24"/>
          <w:rtl/>
        </w:rPr>
        <w:t xml:space="preserve"> قحذم عن </w:t>
      </w:r>
      <w:r>
        <w:rPr>
          <w:rFonts w:ascii="mylotus" w:hAnsi="mylotus" w:cs="mylotus" w:hint="cs"/>
          <w:sz w:val="24"/>
          <w:szCs w:val="24"/>
          <w:rtl/>
        </w:rPr>
        <w:t>أبي</w:t>
      </w:r>
      <w:r>
        <w:rPr>
          <w:rFonts w:ascii="mylotus" w:hAnsi="mylotus" w:cs="mylotus"/>
          <w:sz w:val="24"/>
          <w:szCs w:val="24"/>
          <w:rtl/>
        </w:rPr>
        <w:t xml:space="preserve"> قلاب</w:t>
      </w:r>
      <w:r>
        <w:rPr>
          <w:rFonts w:ascii="mylotus" w:hAnsi="mylotus" w:cs="mylotus" w:hint="cs"/>
          <w:sz w:val="24"/>
          <w:szCs w:val="24"/>
          <w:rtl/>
        </w:rPr>
        <w:t>ة</w:t>
      </w:r>
      <w:r w:rsidRPr="004A75B1">
        <w:rPr>
          <w:rFonts w:ascii="mylotus" w:hAnsi="mylotus" w:cs="mylotus"/>
          <w:sz w:val="24"/>
          <w:szCs w:val="24"/>
          <w:rtl/>
        </w:rPr>
        <w:t xml:space="preserve"> عن ابن عمر قال: مر عمر بمعاذ فذ</w:t>
      </w:r>
      <w:r w:rsidRPr="00813841">
        <w:rPr>
          <w:rFonts w:ascii="mylotus" w:hAnsi="mylotus" w:cs="mylotus"/>
          <w:sz w:val="24"/>
          <w:szCs w:val="24"/>
          <w:rtl/>
        </w:rPr>
        <w:t>ك</w:t>
      </w:r>
      <w:r w:rsidRPr="004A75B1">
        <w:rPr>
          <w:rFonts w:ascii="mylotus" w:hAnsi="mylotus" w:cs="mylotus"/>
          <w:sz w:val="24"/>
          <w:szCs w:val="24"/>
          <w:rtl/>
        </w:rPr>
        <w:t>ره. قال البوصیری</w:t>
      </w:r>
      <w:r w:rsidRPr="00D84A28">
        <w:rPr>
          <w:rFonts w:ascii="mylotus" w:hAnsi="mylotus" w:cs="mylotus"/>
          <w:sz w:val="24"/>
          <w:szCs w:val="24"/>
          <w:rtl/>
        </w:rPr>
        <w:t xml:space="preserve"> في </w:t>
      </w:r>
      <w:r>
        <w:rPr>
          <w:rFonts w:ascii="mylotus" w:hAnsi="mylotus" w:cs="mylotus" w:hint="cs"/>
          <w:sz w:val="24"/>
          <w:szCs w:val="24"/>
          <w:rtl/>
        </w:rPr>
        <w:t>إ</w:t>
      </w:r>
      <w:r>
        <w:rPr>
          <w:rFonts w:ascii="mylotus" w:hAnsi="mylotus" w:cs="mylotus"/>
          <w:sz w:val="24"/>
          <w:szCs w:val="24"/>
          <w:rtl/>
        </w:rPr>
        <w:t>تحاف الخیر</w:t>
      </w:r>
      <w:r>
        <w:rPr>
          <w:rFonts w:ascii="mylotus" w:hAnsi="mylotus" w:cs="mylotus" w:hint="cs"/>
          <w:sz w:val="24"/>
          <w:szCs w:val="24"/>
          <w:rtl/>
        </w:rPr>
        <w:t>ة</w:t>
      </w:r>
      <w:r w:rsidRPr="004A75B1">
        <w:rPr>
          <w:rFonts w:ascii="mylotus" w:hAnsi="mylotus" w:cs="mylotus"/>
          <w:sz w:val="24"/>
          <w:szCs w:val="24"/>
          <w:rtl/>
        </w:rPr>
        <w:t xml:space="preserve"> (7/154): </w:t>
      </w:r>
      <w:r w:rsidRPr="00660AB2">
        <w:rPr>
          <w:rFonts w:ascii="mylotus" w:hAnsi="mylotus" w:cs="mylotus"/>
          <w:sz w:val="24"/>
          <w:szCs w:val="24"/>
          <w:rtl/>
        </w:rPr>
        <w:t>رواه أحمد</w:t>
      </w:r>
      <w:r w:rsidRPr="004A75B1">
        <w:rPr>
          <w:rFonts w:ascii="mylotus" w:hAnsi="mylotus" w:cs="mylotus"/>
          <w:sz w:val="24"/>
          <w:szCs w:val="24"/>
          <w:rtl/>
        </w:rPr>
        <w:t xml:space="preserve"> بن منیع بسند ضعیف لضعف </w:t>
      </w:r>
      <w:r>
        <w:rPr>
          <w:rFonts w:ascii="mylotus" w:hAnsi="mylotus" w:cs="mylotus" w:hint="cs"/>
          <w:sz w:val="24"/>
          <w:szCs w:val="24"/>
          <w:rtl/>
        </w:rPr>
        <w:t>أبي</w:t>
      </w:r>
      <w:r w:rsidRPr="004A75B1">
        <w:rPr>
          <w:rFonts w:ascii="mylotus" w:hAnsi="mylotus" w:cs="mylotus"/>
          <w:sz w:val="24"/>
          <w:szCs w:val="24"/>
          <w:rtl/>
        </w:rPr>
        <w:t xml:space="preserve"> قحذم.</w:t>
      </w:r>
      <w:r w:rsidRPr="001B5E77">
        <w:rPr>
          <w:rFonts w:ascii="mylotus" w:hAnsi="mylotus" w:cs="mylotus"/>
          <w:sz w:val="24"/>
          <w:szCs w:val="24"/>
          <w:rtl/>
        </w:rPr>
        <w:t xml:space="preserve"> و</w:t>
      </w:r>
      <w:r>
        <w:rPr>
          <w:rFonts w:ascii="mylotus" w:hAnsi="mylotus" w:cs="mylotus"/>
          <w:sz w:val="24"/>
          <w:szCs w:val="24"/>
          <w:rtl/>
        </w:rPr>
        <w:t xml:space="preserve">قد توبع </w:t>
      </w:r>
      <w:r>
        <w:rPr>
          <w:rFonts w:ascii="mylotus" w:hAnsi="mylotus" w:cs="mylotus" w:hint="cs"/>
          <w:sz w:val="24"/>
          <w:szCs w:val="24"/>
          <w:rtl/>
        </w:rPr>
        <w:t>أبوقلابة</w:t>
      </w:r>
      <w:r w:rsidRPr="004A75B1">
        <w:rPr>
          <w:rFonts w:ascii="mylotus" w:hAnsi="mylotus" w:cs="mylotus"/>
          <w:sz w:val="24"/>
          <w:szCs w:val="24"/>
          <w:rtl/>
        </w:rPr>
        <w:t xml:space="preserve"> من مجاهد: </w:t>
      </w:r>
      <w:r w:rsidRPr="00813841">
        <w:rPr>
          <w:rFonts w:ascii="mylotus" w:hAnsi="mylotus" w:cs="mylotus"/>
          <w:sz w:val="24"/>
          <w:szCs w:val="24"/>
          <w:rtl/>
        </w:rPr>
        <w:t>ك</w:t>
      </w:r>
      <w:r w:rsidRPr="004A75B1">
        <w:rPr>
          <w:rFonts w:ascii="mylotus" w:hAnsi="mylotus" w:cs="mylotus"/>
          <w:sz w:val="24"/>
          <w:szCs w:val="24"/>
          <w:rtl/>
        </w:rPr>
        <w:t xml:space="preserve">ما عند </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783730">
        <w:rPr>
          <w:rFonts w:ascii="mylotus" w:hAnsi="mylotus" w:cs="mylotus"/>
          <w:sz w:val="24"/>
          <w:szCs w:val="24"/>
          <w:rtl/>
        </w:rPr>
        <w:t>الأوسط</w:t>
      </w:r>
      <w:r w:rsidRPr="004A75B1">
        <w:rPr>
          <w:rFonts w:ascii="mylotus" w:hAnsi="mylotus" w:cs="mylotus"/>
          <w:sz w:val="24"/>
          <w:szCs w:val="24"/>
          <w:rtl/>
        </w:rPr>
        <w:t xml:space="preserve"> (7112) والحدیث قد </w:t>
      </w:r>
      <w:r>
        <w:rPr>
          <w:rFonts w:ascii="mylotus" w:hAnsi="mylotus" w:cs="mylotus" w:hint="cs"/>
          <w:sz w:val="24"/>
          <w:szCs w:val="24"/>
          <w:rtl/>
        </w:rPr>
        <w:t>أ</w:t>
      </w:r>
      <w:r w:rsidRPr="004A75B1">
        <w:rPr>
          <w:rFonts w:ascii="mylotus" w:hAnsi="mylotus" w:cs="mylotus"/>
          <w:sz w:val="24"/>
          <w:szCs w:val="24"/>
          <w:rtl/>
        </w:rPr>
        <w:t>عله قوم</w:t>
      </w:r>
      <w:r w:rsidRPr="001B5E77">
        <w:rPr>
          <w:rFonts w:ascii="mylotus" w:hAnsi="mylotus" w:cs="mylotus"/>
          <w:sz w:val="24"/>
          <w:szCs w:val="24"/>
          <w:rtl/>
        </w:rPr>
        <w:t xml:space="preserve"> و</w:t>
      </w:r>
      <w:r w:rsidRPr="004A75B1">
        <w:rPr>
          <w:rFonts w:ascii="mylotus" w:hAnsi="mylotus" w:cs="mylotus"/>
          <w:sz w:val="24"/>
          <w:szCs w:val="24"/>
          <w:rtl/>
        </w:rPr>
        <w:t>ل</w:t>
      </w:r>
      <w:r w:rsidRPr="00813841">
        <w:rPr>
          <w:rFonts w:ascii="mylotus" w:hAnsi="mylotus" w:cs="mylotus"/>
          <w:sz w:val="24"/>
          <w:szCs w:val="24"/>
          <w:rtl/>
        </w:rPr>
        <w:t>ك</w:t>
      </w:r>
      <w:r w:rsidRPr="004A75B1">
        <w:rPr>
          <w:rFonts w:ascii="mylotus" w:hAnsi="mylotus" w:cs="mylotus"/>
          <w:sz w:val="24"/>
          <w:szCs w:val="24"/>
          <w:rtl/>
        </w:rPr>
        <w:t xml:space="preserve">نه صحیح لغیره </w:t>
      </w:r>
      <w:r w:rsidRPr="00813841">
        <w:rPr>
          <w:rFonts w:ascii="mylotus" w:hAnsi="mylotus" w:cs="mylotus"/>
          <w:sz w:val="24"/>
          <w:szCs w:val="24"/>
          <w:rtl/>
        </w:rPr>
        <w:t>ك</w:t>
      </w:r>
      <w:r w:rsidRPr="004A75B1">
        <w:rPr>
          <w:rFonts w:ascii="mylotus" w:hAnsi="mylotus" w:cs="mylotus"/>
          <w:sz w:val="24"/>
          <w:szCs w:val="24"/>
          <w:rtl/>
        </w:rPr>
        <w:t>ما صحح</w:t>
      </w:r>
      <w:r>
        <w:rPr>
          <w:rFonts w:ascii="mylotus" w:hAnsi="mylotus" w:cs="mylotus" w:hint="cs"/>
          <w:sz w:val="24"/>
          <w:szCs w:val="24"/>
          <w:rtl/>
        </w:rPr>
        <w:t>ه</w:t>
      </w:r>
      <w:r w:rsidRPr="004A75B1">
        <w:rPr>
          <w:rFonts w:ascii="mylotus" w:hAnsi="mylotus" w:cs="mylotus"/>
          <w:sz w:val="24"/>
          <w:szCs w:val="24"/>
          <w:rtl/>
        </w:rPr>
        <w:t xml:space="preserve"> الدویش</w:t>
      </w:r>
      <w:r w:rsidRPr="00D84A28">
        <w:rPr>
          <w:rFonts w:ascii="mylotus" w:hAnsi="mylotus" w:cs="mylotus"/>
          <w:sz w:val="24"/>
          <w:szCs w:val="24"/>
          <w:rtl/>
        </w:rPr>
        <w:t xml:space="preserve"> في </w:t>
      </w:r>
      <w:r w:rsidRPr="004A75B1">
        <w:rPr>
          <w:rFonts w:ascii="mylotus" w:hAnsi="mylotus" w:cs="mylotus"/>
          <w:sz w:val="24"/>
          <w:szCs w:val="24"/>
          <w:rtl/>
        </w:rPr>
        <w:t>تنبیه القاری علی تقوی</w:t>
      </w:r>
      <w:r>
        <w:rPr>
          <w:rFonts w:ascii="mylotus" w:hAnsi="mylotus" w:cs="mylotus" w:hint="cs"/>
          <w:sz w:val="24"/>
          <w:szCs w:val="24"/>
          <w:rtl/>
        </w:rPr>
        <w:t>ة</w:t>
      </w:r>
      <w:r w:rsidRPr="004A75B1">
        <w:rPr>
          <w:rFonts w:ascii="mylotus" w:hAnsi="mylotus" w:cs="mylotus"/>
          <w:sz w:val="24"/>
          <w:szCs w:val="24"/>
          <w:rtl/>
        </w:rPr>
        <w:t xml:space="preserve"> ما ضعفه </w:t>
      </w:r>
      <w:r w:rsidRPr="00D97D7B">
        <w:rPr>
          <w:rFonts w:ascii="mylotus" w:hAnsi="mylotus" w:cs="mylotus"/>
          <w:sz w:val="24"/>
          <w:szCs w:val="24"/>
          <w:rtl/>
        </w:rPr>
        <w:t>الألباني</w:t>
      </w:r>
      <w:r w:rsidRPr="004A75B1">
        <w:rPr>
          <w:rFonts w:ascii="mylotus" w:hAnsi="mylotus" w:cs="mylotus"/>
          <w:sz w:val="24"/>
          <w:szCs w:val="24"/>
          <w:rtl/>
        </w:rPr>
        <w:t xml:space="preserve"> (1/174)</w:t>
      </w:r>
      <w:r w:rsidRPr="001B5E77">
        <w:rPr>
          <w:rFonts w:ascii="mylotus" w:hAnsi="mylotus" w:cs="mylotus"/>
          <w:sz w:val="24"/>
          <w:szCs w:val="24"/>
          <w:rtl/>
        </w:rPr>
        <w:t xml:space="preserve"> و</w:t>
      </w:r>
      <w:r w:rsidRPr="004A75B1">
        <w:rPr>
          <w:rFonts w:ascii="mylotus" w:hAnsi="mylotus" w:cs="mylotus"/>
          <w:sz w:val="24"/>
          <w:szCs w:val="24"/>
          <w:rtl/>
        </w:rPr>
        <w:t>راجع الضعیف</w:t>
      </w:r>
      <w:r>
        <w:rPr>
          <w:rFonts w:ascii="mylotus" w:hAnsi="mylotus" w:cs="mylotus" w:hint="cs"/>
          <w:sz w:val="24"/>
          <w:szCs w:val="24"/>
          <w:rtl/>
        </w:rPr>
        <w:t>ة</w:t>
      </w:r>
      <w:r w:rsidRPr="004A75B1">
        <w:rPr>
          <w:rFonts w:ascii="mylotus" w:hAnsi="mylotus" w:cs="mylotus"/>
          <w:sz w:val="24"/>
          <w:szCs w:val="24"/>
          <w:rtl/>
        </w:rPr>
        <w:t xml:space="preserve"> (1850). </w:t>
      </w:r>
    </w:p>
  </w:footnote>
  <w:footnote w:id="52">
    <w:p w:rsidR="0052162E" w:rsidRPr="004A75B1" w:rsidRDefault="0052162E" w:rsidP="009F155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مجموع الفتاوی (7/72- 70)</w:t>
      </w:r>
      <w:r>
        <w:rPr>
          <w:rFonts w:ascii="mylotus" w:hAnsi="mylotus" w:cs="mylotus" w:hint="cs"/>
          <w:sz w:val="24"/>
          <w:szCs w:val="24"/>
          <w:rtl/>
        </w:rPr>
        <w:t>.</w:t>
      </w:r>
    </w:p>
  </w:footnote>
  <w:footnote w:id="53">
    <w:p w:rsidR="0052162E" w:rsidRPr="004A75B1" w:rsidRDefault="0052162E" w:rsidP="009F155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انظر فتح المجید ص 106</w:t>
      </w:r>
      <w:r>
        <w:rPr>
          <w:rFonts w:ascii="mylotus" w:hAnsi="mylotus" w:cs="mylotus" w:hint="cs"/>
          <w:sz w:val="24"/>
          <w:szCs w:val="24"/>
          <w:rtl/>
        </w:rPr>
        <w:t>.</w:t>
      </w:r>
    </w:p>
  </w:footnote>
  <w:footnote w:id="54">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ت</w:t>
      </w:r>
      <w:r>
        <w:rPr>
          <w:rFonts w:ascii="mylotus" w:hAnsi="mylotus" w:cs="mylotus"/>
          <w:sz w:val="24"/>
          <w:szCs w:val="24"/>
          <w:rtl/>
        </w:rPr>
        <w:t xml:space="preserve">فسیر ابن </w:t>
      </w:r>
      <w:r w:rsidRPr="00813841">
        <w:rPr>
          <w:rFonts w:ascii="mylotus" w:hAnsi="mylotus" w:cs="mylotus"/>
          <w:sz w:val="24"/>
          <w:szCs w:val="24"/>
          <w:rtl/>
        </w:rPr>
        <w:t>ك</w:t>
      </w:r>
      <w:r>
        <w:rPr>
          <w:rFonts w:ascii="mylotus" w:hAnsi="mylotus" w:cs="mylotus"/>
          <w:sz w:val="24"/>
          <w:szCs w:val="24"/>
          <w:rtl/>
        </w:rPr>
        <w:t xml:space="preserve">ثیر، (4/138) ط </w:t>
      </w:r>
      <w:r>
        <w:rPr>
          <w:rFonts w:ascii="mylotus" w:hAnsi="mylotus" w:cs="mylotus" w:hint="cs"/>
          <w:sz w:val="24"/>
          <w:szCs w:val="24"/>
          <w:rtl/>
        </w:rPr>
        <w:t>أ</w:t>
      </w:r>
      <w:r w:rsidRPr="004A75B1">
        <w:rPr>
          <w:rFonts w:ascii="mylotus" w:hAnsi="mylotus" w:cs="mylotus"/>
          <w:sz w:val="24"/>
          <w:szCs w:val="24"/>
          <w:rtl/>
        </w:rPr>
        <w:t>ولاد الشیخ.</w:t>
      </w:r>
    </w:p>
  </w:footnote>
  <w:footnote w:id="55">
    <w:p w:rsidR="0052162E" w:rsidRPr="00984198" w:rsidRDefault="0052162E" w:rsidP="009F1551">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بدائع الفوائد (3/525، 526)</w:t>
      </w:r>
      <w:r>
        <w:rPr>
          <w:rFonts w:ascii="mylotus" w:hAnsi="mylotus" w:cs="mylotus" w:hint="cs"/>
          <w:sz w:val="24"/>
          <w:szCs w:val="24"/>
          <w:rtl/>
        </w:rPr>
        <w:t>.</w:t>
      </w:r>
    </w:p>
  </w:footnote>
  <w:footnote w:id="56">
    <w:p w:rsidR="0052162E" w:rsidRPr="00984198" w:rsidRDefault="0052162E" w:rsidP="009F1551">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پیشتر یادآوری نمودم که این تقسیم نظری به منظور آموزش و یادگیری می‌باشد وگرنه توحید تجزیه پذیر نیست.</w:t>
      </w:r>
    </w:p>
  </w:footnote>
  <w:footnote w:id="57">
    <w:p w:rsidR="0052162E" w:rsidRPr="004A75B1" w:rsidRDefault="0052162E" w:rsidP="009F155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المجموع الثمین، جمع</w:t>
      </w:r>
      <w:r w:rsidRPr="001B5E77">
        <w:rPr>
          <w:rFonts w:ascii="mylotus" w:hAnsi="mylotus" w:cs="mylotus"/>
          <w:sz w:val="24"/>
          <w:szCs w:val="24"/>
          <w:rtl/>
        </w:rPr>
        <w:t xml:space="preserve"> و</w:t>
      </w:r>
      <w:r w:rsidRPr="004A75B1">
        <w:rPr>
          <w:rFonts w:ascii="mylotus" w:hAnsi="mylotus" w:cs="mylotus"/>
          <w:sz w:val="24"/>
          <w:szCs w:val="24"/>
          <w:rtl/>
        </w:rPr>
        <w:t>ترتی</w:t>
      </w:r>
      <w:r>
        <w:rPr>
          <w:rFonts w:ascii="mylotus" w:hAnsi="mylotus" w:cs="mylotus"/>
          <w:sz w:val="24"/>
          <w:szCs w:val="24"/>
          <w:rtl/>
        </w:rPr>
        <w:t>ب: فهدبن ناصرالسلیمان (1/16) طب</w:t>
      </w:r>
      <w:r>
        <w:rPr>
          <w:rFonts w:ascii="mylotus" w:hAnsi="mylotus" w:cs="mylotus" w:hint="cs"/>
          <w:sz w:val="24"/>
          <w:szCs w:val="24"/>
          <w:rtl/>
        </w:rPr>
        <w:t>عة</w:t>
      </w:r>
      <w:r w:rsidRPr="004A75B1">
        <w:rPr>
          <w:rFonts w:ascii="mylotus" w:hAnsi="mylotus" w:cs="mylotus"/>
          <w:sz w:val="24"/>
          <w:szCs w:val="24"/>
          <w:rtl/>
        </w:rPr>
        <w:t xml:space="preserve"> دارالوطن للنشر.</w:t>
      </w:r>
    </w:p>
  </w:footnote>
  <w:footnote w:id="58">
    <w:p w:rsidR="0052162E" w:rsidRPr="00984198" w:rsidRDefault="0052162E" w:rsidP="00AA3C15">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w:t>
      </w:r>
      <w:r w:rsidRPr="00984198">
        <w:rPr>
          <w:sz w:val="24"/>
          <w:szCs w:val="24"/>
          <w:rtl/>
          <w:lang w:bidi="fa-IR"/>
        </w:rPr>
        <w:t>آيا ايشان (همين جوري از عدم سر بر آورده‌اند و) بدون هيچ گونه خالقي آفريده شده‌اند؟ و</w:t>
      </w:r>
      <w:r w:rsidRPr="00984198">
        <w:rPr>
          <w:rFonts w:hint="cs"/>
          <w:sz w:val="24"/>
          <w:szCs w:val="24"/>
          <w:rtl/>
          <w:lang w:bidi="fa-IR"/>
        </w:rPr>
        <w:t xml:space="preserve"> </w:t>
      </w:r>
      <w:r w:rsidRPr="00984198">
        <w:rPr>
          <w:sz w:val="24"/>
          <w:szCs w:val="24"/>
          <w:rtl/>
          <w:lang w:bidi="fa-IR"/>
        </w:rPr>
        <w:t>يا اين كه (خودشان خويشتن را آفريده‌اند و) خودشان آفريدگارند؟ اين كه آنان آسمان‌ها و</w:t>
      </w:r>
      <w:r w:rsidRPr="00984198">
        <w:rPr>
          <w:rFonts w:hint="cs"/>
          <w:sz w:val="24"/>
          <w:szCs w:val="24"/>
          <w:rtl/>
          <w:lang w:bidi="fa-IR"/>
        </w:rPr>
        <w:t xml:space="preserve"> </w:t>
      </w:r>
      <w:r w:rsidRPr="00984198">
        <w:rPr>
          <w:sz w:val="24"/>
          <w:szCs w:val="24"/>
          <w:rtl/>
          <w:lang w:bidi="fa-IR"/>
        </w:rPr>
        <w:t>زمين را آفريده‌اند؟! بلكه ايشان طالب يقين نيستند.</w:t>
      </w:r>
    </w:p>
  </w:footnote>
  <w:footnote w:id="59">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Pr>
          <w:rFonts w:ascii="mylotus" w:hAnsi="mylotus" w:cs="mylotus"/>
          <w:sz w:val="24"/>
          <w:szCs w:val="24"/>
          <w:rtl/>
        </w:rPr>
        <w:t>- معالم التنزیل للبغوی (5/238)</w:t>
      </w:r>
      <w:r>
        <w:rPr>
          <w:rFonts w:ascii="mylotus" w:hAnsi="mylotus" w:cs="mylotus" w:hint="cs"/>
          <w:sz w:val="24"/>
          <w:szCs w:val="24"/>
          <w:rtl/>
        </w:rPr>
        <w:t>.</w:t>
      </w:r>
    </w:p>
  </w:footnote>
  <w:footnote w:id="60">
    <w:p w:rsidR="0052162E" w:rsidRPr="004A75B1" w:rsidRDefault="0052162E" w:rsidP="00D8752D">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وهو من روایة محمد بن السائب</w:t>
      </w:r>
      <w:r w:rsidRPr="001B5E77">
        <w:rPr>
          <w:rFonts w:ascii="mylotus" w:hAnsi="mylotus" w:cs="mylotus"/>
          <w:sz w:val="24"/>
          <w:szCs w:val="24"/>
          <w:rtl/>
        </w:rPr>
        <w:t xml:space="preserve"> و</w:t>
      </w:r>
      <w:r w:rsidRPr="004A75B1">
        <w:rPr>
          <w:rFonts w:ascii="mylotus" w:hAnsi="mylotus" w:cs="mylotus"/>
          <w:sz w:val="24"/>
          <w:szCs w:val="24"/>
          <w:rtl/>
        </w:rPr>
        <w:t>هو ال</w:t>
      </w:r>
      <w:r w:rsidRPr="00813841">
        <w:rPr>
          <w:rFonts w:ascii="mylotus" w:hAnsi="mylotus" w:cs="mylotus"/>
          <w:sz w:val="24"/>
          <w:szCs w:val="24"/>
          <w:rtl/>
        </w:rPr>
        <w:t>ك</w:t>
      </w:r>
      <w:r>
        <w:rPr>
          <w:rFonts w:ascii="mylotus" w:hAnsi="mylotus" w:cs="mylotus"/>
          <w:sz w:val="24"/>
          <w:szCs w:val="24"/>
          <w:rtl/>
        </w:rPr>
        <w:t>لب</w:t>
      </w:r>
      <w:r>
        <w:rPr>
          <w:rFonts w:ascii="mylotus" w:hAnsi="mylotus" w:cs="mylotus" w:hint="cs"/>
          <w:sz w:val="24"/>
          <w:szCs w:val="24"/>
          <w:rtl/>
        </w:rPr>
        <w:t>ي</w:t>
      </w:r>
      <w:r>
        <w:rPr>
          <w:rFonts w:ascii="mylotus" w:hAnsi="mylotus" w:cs="mylotus"/>
          <w:sz w:val="24"/>
          <w:szCs w:val="24"/>
          <w:rtl/>
        </w:rPr>
        <w:t xml:space="preserve"> عن </w:t>
      </w:r>
      <w:r>
        <w:rPr>
          <w:rFonts w:ascii="mylotus" w:hAnsi="mylotus" w:cs="mylotus" w:hint="cs"/>
          <w:sz w:val="24"/>
          <w:szCs w:val="24"/>
          <w:rtl/>
        </w:rPr>
        <w:t>أبي</w:t>
      </w:r>
      <w:r>
        <w:rPr>
          <w:rFonts w:ascii="mylotus" w:hAnsi="mylotus" w:cs="mylotus"/>
          <w:sz w:val="24"/>
          <w:szCs w:val="24"/>
          <w:rtl/>
        </w:rPr>
        <w:t xml:space="preserve"> صالح عن </w:t>
      </w:r>
      <w:r>
        <w:rPr>
          <w:rFonts w:ascii="mylotus" w:hAnsi="mylotus" w:cs="mylotus" w:hint="cs"/>
          <w:sz w:val="24"/>
          <w:szCs w:val="24"/>
          <w:rtl/>
        </w:rPr>
        <w:t>ابن</w:t>
      </w:r>
      <w:r>
        <w:rPr>
          <w:rFonts w:ascii="mylotus" w:hAnsi="mylotus" w:cs="mylotus"/>
          <w:sz w:val="24"/>
          <w:szCs w:val="24"/>
          <w:rtl/>
        </w:rPr>
        <w:t xml:space="preserve"> عباس (ال</w:t>
      </w:r>
      <w:r>
        <w:rPr>
          <w:rFonts w:ascii="mylotus" w:hAnsi="mylotus" w:cs="mylotus" w:hint="cs"/>
          <w:sz w:val="24"/>
          <w:szCs w:val="24"/>
          <w:rtl/>
        </w:rPr>
        <w:t>أ</w:t>
      </w:r>
      <w:r w:rsidRPr="004A75B1">
        <w:rPr>
          <w:rFonts w:ascii="mylotus" w:hAnsi="mylotus" w:cs="mylotus"/>
          <w:sz w:val="24"/>
          <w:szCs w:val="24"/>
          <w:rtl/>
        </w:rPr>
        <w:t>سما</w:t>
      </w:r>
      <w:r>
        <w:rPr>
          <w:rFonts w:ascii="mylotus" w:hAnsi="mylotus" w:cs="mylotus" w:hint="cs"/>
          <w:sz w:val="24"/>
          <w:szCs w:val="24"/>
          <w:rtl/>
        </w:rPr>
        <w:t>ء</w:t>
      </w:r>
      <w:r w:rsidRPr="001B5E77">
        <w:rPr>
          <w:rFonts w:ascii="mylotus" w:hAnsi="mylotus" w:cs="mylotus"/>
          <w:sz w:val="24"/>
          <w:szCs w:val="24"/>
          <w:rtl/>
        </w:rPr>
        <w:t xml:space="preserve"> و</w:t>
      </w:r>
      <w:r w:rsidRPr="004A75B1">
        <w:rPr>
          <w:rFonts w:ascii="mylotus" w:hAnsi="mylotus" w:cs="mylotus"/>
          <w:sz w:val="24"/>
          <w:szCs w:val="24"/>
          <w:rtl/>
        </w:rPr>
        <w:t xml:space="preserve">الصفات </w:t>
      </w:r>
      <w:r w:rsidRPr="00660AB2">
        <w:rPr>
          <w:rFonts w:ascii="mylotus" w:hAnsi="mylotus" w:cs="mylotus"/>
          <w:sz w:val="24"/>
          <w:szCs w:val="24"/>
          <w:rtl/>
        </w:rPr>
        <w:t>البيهقي</w:t>
      </w:r>
      <w:r w:rsidRPr="004A75B1">
        <w:rPr>
          <w:rFonts w:ascii="mylotus" w:hAnsi="mylotus" w:cs="mylotus"/>
          <w:sz w:val="24"/>
          <w:szCs w:val="24"/>
          <w:rtl/>
        </w:rPr>
        <w:t>) ص 391</w:t>
      </w:r>
      <w:r w:rsidRPr="001B5E77">
        <w:rPr>
          <w:rFonts w:ascii="mylotus" w:hAnsi="mylotus" w:cs="mylotus"/>
          <w:sz w:val="24"/>
          <w:szCs w:val="24"/>
          <w:rtl/>
        </w:rPr>
        <w:t xml:space="preserve"> و</w:t>
      </w:r>
      <w:r w:rsidRPr="004A75B1">
        <w:rPr>
          <w:rFonts w:ascii="mylotus" w:hAnsi="mylotus" w:cs="mylotus"/>
          <w:sz w:val="24"/>
          <w:szCs w:val="24"/>
          <w:rtl/>
        </w:rPr>
        <w:t>سنده لایصح.</w:t>
      </w:r>
    </w:p>
  </w:footnote>
  <w:footnote w:id="61">
    <w:p w:rsidR="0052162E" w:rsidRPr="004A75B1" w:rsidRDefault="0052162E" w:rsidP="009F155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930169">
        <w:rPr>
          <w:rFonts w:ascii="mylotus" w:hAnsi="mylotus" w:cs="mylotus"/>
          <w:sz w:val="24"/>
          <w:szCs w:val="24"/>
          <w:rtl/>
        </w:rPr>
        <w:t>منهاج السنة</w:t>
      </w:r>
      <w:r>
        <w:rPr>
          <w:rFonts w:ascii="mylotus" w:hAnsi="mylotus" w:cs="mylotus"/>
          <w:sz w:val="24"/>
          <w:szCs w:val="24"/>
          <w:rtl/>
        </w:rPr>
        <w:t xml:space="preserve"> (3/73)</w:t>
      </w:r>
      <w:r>
        <w:rPr>
          <w:rFonts w:ascii="mylotus" w:hAnsi="mylotus" w:cs="mylotus" w:hint="cs"/>
          <w:sz w:val="24"/>
          <w:szCs w:val="24"/>
          <w:rtl/>
        </w:rPr>
        <w:t>.</w:t>
      </w:r>
    </w:p>
  </w:footnote>
  <w:footnote w:id="62">
    <w:p w:rsidR="0052162E" w:rsidRPr="004A75B1" w:rsidRDefault="0052162E" w:rsidP="009F155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مجموع الفتاوی (13/151)</w:t>
      </w:r>
      <w:r>
        <w:rPr>
          <w:rFonts w:ascii="mylotus" w:hAnsi="mylotus" w:cs="mylotus" w:hint="cs"/>
          <w:sz w:val="24"/>
          <w:szCs w:val="24"/>
          <w:rtl/>
        </w:rPr>
        <w:t>.</w:t>
      </w:r>
    </w:p>
  </w:footnote>
  <w:footnote w:id="63">
    <w:p w:rsidR="0052162E" w:rsidRPr="004A75B1" w:rsidRDefault="0052162E" w:rsidP="009F155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تفسیر </w:t>
      </w:r>
      <w:r w:rsidRPr="00D97D7B">
        <w:rPr>
          <w:rFonts w:ascii="mylotus" w:hAnsi="mylotus" w:cs="mylotus"/>
          <w:sz w:val="24"/>
          <w:szCs w:val="24"/>
          <w:rtl/>
        </w:rPr>
        <w:t>الطبري</w:t>
      </w:r>
      <w:r w:rsidRPr="004A75B1">
        <w:rPr>
          <w:rFonts w:ascii="mylotus" w:hAnsi="mylotus" w:cs="mylotus"/>
          <w:sz w:val="24"/>
          <w:szCs w:val="24"/>
          <w:rtl/>
        </w:rPr>
        <w:t xml:space="preserve"> (9/7666)</w:t>
      </w:r>
      <w:r>
        <w:rPr>
          <w:rFonts w:ascii="mylotus" w:hAnsi="mylotus" w:cs="mylotus" w:hint="cs"/>
          <w:sz w:val="24"/>
          <w:szCs w:val="24"/>
          <w:rtl/>
        </w:rPr>
        <w:t>.</w:t>
      </w:r>
      <w:r w:rsidRPr="004A75B1">
        <w:rPr>
          <w:rFonts w:ascii="mylotus" w:hAnsi="mylotus" w:cs="mylotus"/>
          <w:sz w:val="24"/>
          <w:szCs w:val="24"/>
          <w:rtl/>
        </w:rPr>
        <w:t xml:space="preserve"> </w:t>
      </w:r>
    </w:p>
  </w:footnote>
  <w:footnote w:id="64">
    <w:p w:rsidR="0052162E" w:rsidRPr="004A75B1" w:rsidRDefault="0052162E" w:rsidP="00FB534B">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660AB2">
        <w:rPr>
          <w:rFonts w:ascii="mylotus" w:hAnsi="mylotus" w:cs="mylotus"/>
          <w:sz w:val="24"/>
          <w:szCs w:val="24"/>
          <w:rtl/>
        </w:rPr>
        <w:t>رواه أحمد</w:t>
      </w:r>
      <w:r w:rsidRPr="004A75B1">
        <w:rPr>
          <w:rFonts w:ascii="mylotus" w:hAnsi="mylotus" w:cs="mylotus"/>
          <w:sz w:val="24"/>
          <w:szCs w:val="24"/>
          <w:rtl/>
        </w:rPr>
        <w:t xml:space="preserve"> (4/400، 406)</w:t>
      </w:r>
      <w:r w:rsidRPr="001B5E77">
        <w:rPr>
          <w:rFonts w:ascii="mylotus" w:hAnsi="mylotus" w:cs="mylotus"/>
          <w:sz w:val="24"/>
          <w:szCs w:val="24"/>
          <w:rtl/>
        </w:rPr>
        <w:t xml:space="preserve"> والترمذي</w:t>
      </w:r>
      <w:r w:rsidRPr="004A75B1">
        <w:rPr>
          <w:rFonts w:ascii="mylotus" w:hAnsi="mylotus" w:cs="mylotus"/>
          <w:sz w:val="24"/>
          <w:szCs w:val="24"/>
          <w:rtl/>
        </w:rPr>
        <w:t xml:space="preserve"> (2955) </w:t>
      </w:r>
      <w:r w:rsidRPr="00813841">
        <w:rPr>
          <w:rFonts w:ascii="mylotus" w:hAnsi="mylotus" w:cs="mylotus"/>
          <w:sz w:val="24"/>
          <w:szCs w:val="24"/>
          <w:rtl/>
        </w:rPr>
        <w:t>ك</w:t>
      </w:r>
      <w:r w:rsidRPr="004A75B1">
        <w:rPr>
          <w:rFonts w:ascii="mylotus" w:hAnsi="mylotus" w:cs="mylotus"/>
          <w:sz w:val="24"/>
          <w:szCs w:val="24"/>
          <w:rtl/>
        </w:rPr>
        <w:t>تاب التفسیر، باب</w:t>
      </w:r>
      <w:r w:rsidRPr="001B5E77">
        <w:rPr>
          <w:rFonts w:ascii="mylotus" w:hAnsi="mylotus" w:cs="mylotus"/>
          <w:sz w:val="24"/>
          <w:szCs w:val="24"/>
          <w:rtl/>
        </w:rPr>
        <w:t xml:space="preserve"> و</w:t>
      </w:r>
      <w:r w:rsidRPr="004A75B1">
        <w:rPr>
          <w:rFonts w:ascii="mylotus" w:hAnsi="mylotus" w:cs="mylotus"/>
          <w:sz w:val="24"/>
          <w:szCs w:val="24"/>
          <w:rtl/>
        </w:rPr>
        <w:t>من سورة البقرة</w:t>
      </w:r>
      <w:r w:rsidRPr="001B5E77">
        <w:rPr>
          <w:rFonts w:ascii="mylotus" w:hAnsi="mylotus" w:cs="mylotus"/>
          <w:sz w:val="24"/>
          <w:szCs w:val="24"/>
          <w:rtl/>
        </w:rPr>
        <w:t xml:space="preserve"> و</w:t>
      </w:r>
      <w:r w:rsidRPr="004A75B1">
        <w:rPr>
          <w:rFonts w:ascii="mylotus" w:hAnsi="mylotus" w:cs="mylotus"/>
          <w:sz w:val="24"/>
          <w:szCs w:val="24"/>
          <w:rtl/>
        </w:rPr>
        <w:t xml:space="preserve">قال: هذا حدیث حسن صحیح، </w:t>
      </w:r>
      <w:r w:rsidRPr="001B5E77">
        <w:rPr>
          <w:rFonts w:ascii="mylotus" w:hAnsi="mylotus" w:cs="mylotus"/>
          <w:sz w:val="24"/>
          <w:szCs w:val="24"/>
          <w:rtl/>
        </w:rPr>
        <w:t xml:space="preserve"> و</w:t>
      </w:r>
      <w:r w:rsidRPr="00FB534B">
        <w:rPr>
          <w:rFonts w:ascii="mylotus" w:hAnsi="mylotus" w:cs="mylotus"/>
          <w:sz w:val="24"/>
          <w:szCs w:val="24"/>
          <w:rtl/>
        </w:rPr>
        <w:t>أبوداود</w:t>
      </w:r>
      <w:r>
        <w:rPr>
          <w:rFonts w:ascii="mylotus" w:hAnsi="mylotus" w:cs="mylotus"/>
          <w:sz w:val="24"/>
          <w:szCs w:val="24"/>
          <w:rtl/>
        </w:rPr>
        <w:t xml:space="preserve">، </w:t>
      </w:r>
      <w:r w:rsidRPr="00813841">
        <w:rPr>
          <w:rFonts w:ascii="mylotus" w:hAnsi="mylotus" w:cs="mylotus"/>
          <w:sz w:val="24"/>
          <w:szCs w:val="24"/>
          <w:rtl/>
        </w:rPr>
        <w:t>ك</w:t>
      </w:r>
      <w:r>
        <w:rPr>
          <w:rFonts w:ascii="mylotus" w:hAnsi="mylotus" w:cs="mylotus"/>
          <w:sz w:val="24"/>
          <w:szCs w:val="24"/>
          <w:rtl/>
        </w:rPr>
        <w:t>تاب السن</w:t>
      </w:r>
      <w:r>
        <w:rPr>
          <w:rFonts w:ascii="mylotus" w:hAnsi="mylotus" w:cs="mylotus" w:hint="cs"/>
          <w:sz w:val="24"/>
          <w:szCs w:val="24"/>
          <w:rtl/>
        </w:rPr>
        <w:t>ة</w:t>
      </w:r>
      <w:r w:rsidRPr="004A75B1">
        <w:rPr>
          <w:rFonts w:ascii="mylotus" w:hAnsi="mylotus" w:cs="mylotus"/>
          <w:sz w:val="24"/>
          <w:szCs w:val="24"/>
          <w:rtl/>
        </w:rPr>
        <w:t>، باب</w:t>
      </w:r>
      <w:r w:rsidRPr="00D84A28">
        <w:rPr>
          <w:rFonts w:ascii="mylotus" w:hAnsi="mylotus" w:cs="mylotus"/>
          <w:sz w:val="24"/>
          <w:szCs w:val="24"/>
          <w:rtl/>
        </w:rPr>
        <w:t xml:space="preserve"> في </w:t>
      </w:r>
      <w:r w:rsidRPr="004A75B1">
        <w:rPr>
          <w:rFonts w:ascii="mylotus" w:hAnsi="mylotus" w:cs="mylotus"/>
          <w:sz w:val="24"/>
          <w:szCs w:val="24"/>
          <w:rtl/>
        </w:rPr>
        <w:t>القدر (4693)</w:t>
      </w:r>
      <w:r w:rsidRPr="001B5E77">
        <w:rPr>
          <w:rFonts w:ascii="mylotus" w:hAnsi="mylotus" w:cs="mylotus"/>
          <w:sz w:val="24"/>
          <w:szCs w:val="24"/>
          <w:rtl/>
        </w:rPr>
        <w:t xml:space="preserve"> و</w:t>
      </w:r>
      <w:r w:rsidRPr="004A75B1">
        <w:rPr>
          <w:rFonts w:ascii="mylotus" w:hAnsi="mylotus" w:cs="mylotus"/>
          <w:sz w:val="24"/>
          <w:szCs w:val="24"/>
          <w:rtl/>
        </w:rPr>
        <w:t>عبد بن حمید</w:t>
      </w:r>
      <w:r w:rsidRPr="00D84A28">
        <w:rPr>
          <w:rFonts w:ascii="mylotus" w:hAnsi="mylotus" w:cs="mylotus"/>
          <w:sz w:val="24"/>
          <w:szCs w:val="24"/>
          <w:rtl/>
        </w:rPr>
        <w:t xml:space="preserve"> في </w:t>
      </w:r>
      <w:r w:rsidRPr="004A75B1">
        <w:rPr>
          <w:rFonts w:ascii="mylotus" w:hAnsi="mylotus" w:cs="mylotus"/>
          <w:sz w:val="24"/>
          <w:szCs w:val="24"/>
          <w:rtl/>
        </w:rPr>
        <w:t>المنتخب (549)</w:t>
      </w:r>
      <w:r w:rsidRPr="001B5E77">
        <w:rPr>
          <w:rFonts w:ascii="mylotus" w:hAnsi="mylotus" w:cs="mylotus"/>
          <w:sz w:val="24"/>
          <w:szCs w:val="24"/>
          <w:rtl/>
        </w:rPr>
        <w:t xml:space="preserve"> و</w:t>
      </w:r>
      <w:r w:rsidRPr="004A75B1">
        <w:rPr>
          <w:rFonts w:ascii="mylotus" w:hAnsi="mylotus" w:cs="mylotus"/>
          <w:sz w:val="24"/>
          <w:szCs w:val="24"/>
          <w:rtl/>
        </w:rPr>
        <w:t>ابن حبان</w:t>
      </w:r>
      <w:r w:rsidRPr="00D84A28">
        <w:rPr>
          <w:rFonts w:ascii="mylotus" w:hAnsi="mylotus" w:cs="mylotus"/>
          <w:sz w:val="24"/>
          <w:szCs w:val="24"/>
          <w:rtl/>
        </w:rPr>
        <w:t xml:space="preserve"> في </w:t>
      </w:r>
      <w:r w:rsidRPr="004A75B1">
        <w:rPr>
          <w:rFonts w:ascii="mylotus" w:hAnsi="mylotus" w:cs="mylotus"/>
          <w:sz w:val="24"/>
          <w:szCs w:val="24"/>
          <w:rtl/>
        </w:rPr>
        <w:t>صحیح</w:t>
      </w:r>
      <w:r>
        <w:rPr>
          <w:rFonts w:ascii="mylotus" w:hAnsi="mylotus" w:cs="mylotus" w:hint="cs"/>
          <w:sz w:val="24"/>
          <w:szCs w:val="24"/>
          <w:rtl/>
        </w:rPr>
        <w:t>ه</w:t>
      </w:r>
      <w:r w:rsidRPr="004A75B1">
        <w:rPr>
          <w:rFonts w:ascii="mylotus" w:hAnsi="mylotus" w:cs="mylotus"/>
          <w:sz w:val="24"/>
          <w:szCs w:val="24"/>
          <w:rtl/>
        </w:rPr>
        <w:t xml:space="preserve"> (6160)</w:t>
      </w:r>
      <w:r w:rsidRPr="001B5E77">
        <w:rPr>
          <w:rFonts w:ascii="mylotus" w:hAnsi="mylotus" w:cs="mylotus"/>
          <w:sz w:val="24"/>
          <w:szCs w:val="24"/>
          <w:rtl/>
        </w:rPr>
        <w:t xml:space="preserve"> و</w:t>
      </w:r>
      <w:r w:rsidRPr="004A75B1">
        <w:rPr>
          <w:rFonts w:ascii="mylotus" w:hAnsi="mylotus" w:cs="mylotus"/>
          <w:sz w:val="24"/>
          <w:szCs w:val="24"/>
          <w:rtl/>
        </w:rPr>
        <w:t>البزار</w:t>
      </w:r>
      <w:r w:rsidRPr="00D84A28">
        <w:rPr>
          <w:rFonts w:ascii="mylotus" w:hAnsi="mylotus" w:cs="mylotus"/>
          <w:sz w:val="24"/>
          <w:szCs w:val="24"/>
          <w:rtl/>
        </w:rPr>
        <w:t xml:space="preserve"> في </w:t>
      </w:r>
      <w:r w:rsidRPr="004A75B1">
        <w:rPr>
          <w:rFonts w:ascii="mylotus" w:hAnsi="mylotus" w:cs="mylotus"/>
          <w:sz w:val="24"/>
          <w:szCs w:val="24"/>
          <w:rtl/>
        </w:rPr>
        <w:t>مسنده (البحر الزخار) (2608)</w:t>
      </w:r>
      <w:r w:rsidRPr="001B5E77">
        <w:rPr>
          <w:rFonts w:ascii="mylotus" w:hAnsi="mylotus" w:cs="mylotus"/>
          <w:sz w:val="24"/>
          <w:szCs w:val="24"/>
          <w:rtl/>
        </w:rPr>
        <w:t xml:space="preserve"> و</w:t>
      </w:r>
      <w:r w:rsidRPr="00660AB2">
        <w:rPr>
          <w:rFonts w:ascii="mylotus" w:hAnsi="mylotus" w:cs="mylotus"/>
          <w:sz w:val="24"/>
          <w:szCs w:val="24"/>
          <w:rtl/>
        </w:rPr>
        <w:t>البيهقي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بیر (9/3)</w:t>
      </w:r>
      <w:r w:rsidRPr="001B5E77">
        <w:rPr>
          <w:rFonts w:ascii="mylotus" w:hAnsi="mylotus" w:cs="mylotus"/>
          <w:sz w:val="24"/>
          <w:szCs w:val="24"/>
          <w:rtl/>
        </w:rPr>
        <w:t xml:space="preserve"> و</w:t>
      </w:r>
      <w:r w:rsidRPr="004A75B1">
        <w:rPr>
          <w:rFonts w:ascii="mylotus" w:hAnsi="mylotus" w:cs="mylotus"/>
          <w:sz w:val="24"/>
          <w:szCs w:val="24"/>
          <w:rtl/>
        </w:rPr>
        <w:t>صحح</w:t>
      </w:r>
      <w:r>
        <w:rPr>
          <w:rFonts w:ascii="mylotus" w:hAnsi="mylotus" w:cs="mylotus" w:hint="cs"/>
          <w:sz w:val="24"/>
          <w:szCs w:val="24"/>
          <w:rtl/>
        </w:rPr>
        <w:t>ه</w:t>
      </w:r>
      <w:r w:rsidRPr="004A75B1">
        <w:rPr>
          <w:rFonts w:ascii="mylotus" w:hAnsi="mylotus" w:cs="mylotus"/>
          <w:sz w:val="24"/>
          <w:szCs w:val="24"/>
          <w:rtl/>
        </w:rPr>
        <w:t xml:space="preserve">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السلسلة الصحيحة (1630).</w:t>
      </w:r>
    </w:p>
  </w:footnote>
  <w:footnote w:id="65">
    <w:p w:rsidR="0052162E" w:rsidRPr="004A75B1" w:rsidRDefault="0052162E" w:rsidP="00FB534B">
      <w:pPr>
        <w:pStyle w:val="FootnoteText"/>
        <w:widowControl w:val="0"/>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شرح عقیدة الطحاوی</w:t>
      </w:r>
      <w:r>
        <w:rPr>
          <w:rFonts w:ascii="mylotus" w:hAnsi="mylotus" w:cs="mylotus" w:hint="cs"/>
          <w:sz w:val="24"/>
          <w:szCs w:val="24"/>
          <w:rtl/>
        </w:rPr>
        <w:t>ة</w:t>
      </w:r>
      <w:r w:rsidRPr="004A75B1">
        <w:rPr>
          <w:rFonts w:ascii="mylotus" w:hAnsi="mylotus" w:cs="mylotus"/>
          <w:sz w:val="24"/>
          <w:szCs w:val="24"/>
          <w:rtl/>
        </w:rPr>
        <w:t xml:space="preserve"> (87)</w:t>
      </w:r>
      <w:r>
        <w:rPr>
          <w:rFonts w:ascii="mylotus" w:hAnsi="mylotus" w:cs="mylotus"/>
          <w:sz w:val="24"/>
          <w:szCs w:val="24"/>
          <w:rtl/>
        </w:rPr>
        <w:t xml:space="preserve"> ط </w:t>
      </w:r>
      <w:r w:rsidRPr="00D02805">
        <w:rPr>
          <w:rFonts w:ascii="mylotus" w:hAnsi="mylotus" w:cs="mylotus"/>
          <w:sz w:val="24"/>
          <w:szCs w:val="24"/>
          <w:rtl/>
        </w:rPr>
        <w:t>المكتب الإسلامي</w:t>
      </w:r>
      <w:r w:rsidRPr="004A75B1">
        <w:rPr>
          <w:rFonts w:ascii="mylotus" w:hAnsi="mylotus" w:cs="mylotus"/>
          <w:sz w:val="24"/>
          <w:szCs w:val="24"/>
          <w:rtl/>
        </w:rPr>
        <w:t xml:space="preserve">. </w:t>
      </w:r>
    </w:p>
  </w:footnote>
  <w:footnote w:id="66">
    <w:p w:rsidR="0052162E" w:rsidRPr="004A75B1" w:rsidRDefault="0052162E" w:rsidP="00EB3C42">
      <w:pPr>
        <w:pStyle w:val="FootnoteText"/>
        <w:widowControl w:val="0"/>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Pr>
          <w:rFonts w:ascii="mylotus" w:hAnsi="mylotus" w:cs="mylotus"/>
          <w:sz w:val="24"/>
          <w:szCs w:val="24"/>
          <w:rtl/>
        </w:rPr>
        <w:t xml:space="preserve">، </w:t>
      </w:r>
      <w:r w:rsidRPr="00813841">
        <w:rPr>
          <w:rFonts w:ascii="mylotus" w:hAnsi="mylotus" w:cs="mylotus"/>
          <w:sz w:val="24"/>
          <w:szCs w:val="24"/>
          <w:rtl/>
        </w:rPr>
        <w:t>ك</w:t>
      </w:r>
      <w:r>
        <w:rPr>
          <w:rFonts w:ascii="mylotus" w:hAnsi="mylotus" w:cs="mylotus"/>
          <w:sz w:val="24"/>
          <w:szCs w:val="24"/>
          <w:rtl/>
        </w:rPr>
        <w:t xml:space="preserve">تاب الدعوات، باب </w:t>
      </w:r>
      <w:r>
        <w:rPr>
          <w:rFonts w:ascii="mylotus" w:hAnsi="mylotus" w:cs="mylotus" w:hint="cs"/>
          <w:sz w:val="24"/>
          <w:szCs w:val="24"/>
          <w:rtl/>
        </w:rPr>
        <w:t>أ</w:t>
      </w:r>
      <w:r w:rsidRPr="004A75B1">
        <w:rPr>
          <w:rFonts w:ascii="mylotus" w:hAnsi="mylotus" w:cs="mylotus"/>
          <w:sz w:val="24"/>
          <w:szCs w:val="24"/>
          <w:rtl/>
        </w:rPr>
        <w:t>فضل الاستغفار (6306)</w:t>
      </w:r>
      <w:r w:rsidRPr="001B5E77">
        <w:rPr>
          <w:rFonts w:ascii="mylotus" w:hAnsi="mylotus" w:cs="mylotus"/>
          <w:sz w:val="24"/>
          <w:szCs w:val="24"/>
          <w:rtl/>
        </w:rPr>
        <w:t xml:space="preserve"> و</w:t>
      </w:r>
      <w:r w:rsidRPr="004A75B1">
        <w:rPr>
          <w:rFonts w:ascii="mylotus" w:hAnsi="mylotus" w:cs="mylotus"/>
          <w:sz w:val="24"/>
          <w:szCs w:val="24"/>
          <w:rtl/>
        </w:rPr>
        <w:t xml:space="preserve">باب ما یقول </w:t>
      </w:r>
      <w:r>
        <w:rPr>
          <w:rFonts w:ascii="mylotus" w:hAnsi="mylotus" w:cs="mylotus" w:hint="cs"/>
          <w:sz w:val="24"/>
          <w:szCs w:val="24"/>
          <w:rtl/>
        </w:rPr>
        <w:t>إ</w:t>
      </w:r>
      <w:r w:rsidRPr="004A75B1">
        <w:rPr>
          <w:rFonts w:ascii="mylotus" w:hAnsi="mylotus" w:cs="mylotus"/>
          <w:sz w:val="24"/>
          <w:szCs w:val="24"/>
          <w:rtl/>
        </w:rPr>
        <w:t xml:space="preserve">ذا </w:t>
      </w:r>
      <w:r>
        <w:rPr>
          <w:rFonts w:ascii="mylotus" w:hAnsi="mylotus" w:cs="mylotus" w:hint="cs"/>
          <w:sz w:val="24"/>
          <w:szCs w:val="24"/>
          <w:rtl/>
        </w:rPr>
        <w:t>أ</w:t>
      </w:r>
      <w:r w:rsidRPr="004A75B1">
        <w:rPr>
          <w:rFonts w:ascii="mylotus" w:hAnsi="mylotus" w:cs="mylotus"/>
          <w:sz w:val="24"/>
          <w:szCs w:val="24"/>
          <w:rtl/>
        </w:rPr>
        <w:t>صبح (6323).</w:t>
      </w:r>
    </w:p>
  </w:footnote>
  <w:footnote w:id="67">
    <w:p w:rsidR="0052162E" w:rsidRPr="004A75B1" w:rsidRDefault="0052162E" w:rsidP="00D17D4A">
      <w:pPr>
        <w:pStyle w:val="FootnoteText"/>
        <w:widowControl w:val="0"/>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xml:space="preserve">- </w:t>
      </w:r>
      <w:r w:rsidRPr="00813841">
        <w:rPr>
          <w:rFonts w:ascii="mylotus" w:hAnsi="mylotus" w:cs="mylotus" w:hint="cs"/>
          <w:sz w:val="24"/>
          <w:szCs w:val="24"/>
          <w:rtl/>
        </w:rPr>
        <w:t>أخرجه أحمد</w:t>
      </w:r>
      <w:r w:rsidRPr="004A75B1">
        <w:rPr>
          <w:rFonts w:ascii="mylotus" w:hAnsi="mylotus" w:cs="mylotus"/>
          <w:sz w:val="24"/>
          <w:szCs w:val="24"/>
          <w:rtl/>
        </w:rPr>
        <w:t xml:space="preserve"> (1/9، 10)</w:t>
      </w:r>
      <w:r w:rsidRPr="001B5E77">
        <w:rPr>
          <w:rFonts w:ascii="mylotus" w:hAnsi="mylotus" w:cs="mylotus"/>
          <w:sz w:val="24"/>
          <w:szCs w:val="24"/>
          <w:rtl/>
        </w:rPr>
        <w:t xml:space="preserve"> و</w:t>
      </w:r>
      <w:r w:rsidRPr="00916B39">
        <w:rPr>
          <w:rFonts w:ascii="mylotus" w:hAnsi="mylotus" w:cs="mylotus"/>
          <w:sz w:val="24"/>
          <w:szCs w:val="24"/>
          <w:rtl/>
        </w:rPr>
        <w:t>البخاري</w:t>
      </w:r>
      <w:r w:rsidRPr="00D84A28">
        <w:rPr>
          <w:rFonts w:ascii="mylotus" w:hAnsi="mylotus" w:cs="mylotus"/>
          <w:sz w:val="24"/>
          <w:szCs w:val="24"/>
          <w:rtl/>
        </w:rPr>
        <w:t xml:space="preserve"> في </w:t>
      </w:r>
      <w:r w:rsidRPr="007B18F0">
        <w:rPr>
          <w:rFonts w:ascii="mylotus" w:hAnsi="mylotus" w:cs="mylotus"/>
          <w:sz w:val="24"/>
          <w:szCs w:val="24"/>
          <w:rtl/>
        </w:rPr>
        <w:t>الأدب</w:t>
      </w:r>
      <w:r w:rsidRPr="00D97D7B">
        <w:rPr>
          <w:rFonts w:ascii="mylotus" w:hAnsi="mylotus" w:cs="mylotus"/>
          <w:sz w:val="24"/>
          <w:szCs w:val="24"/>
          <w:rtl/>
        </w:rPr>
        <w:t xml:space="preserve"> المفرد</w:t>
      </w:r>
      <w:r w:rsidRPr="004A75B1">
        <w:rPr>
          <w:rFonts w:ascii="mylotus" w:hAnsi="mylotus" w:cs="mylotus"/>
          <w:sz w:val="24"/>
          <w:szCs w:val="24"/>
          <w:rtl/>
        </w:rPr>
        <w:t xml:space="preserve"> (1202)</w:t>
      </w:r>
      <w:r w:rsidRPr="001B5E77">
        <w:rPr>
          <w:rFonts w:ascii="mylotus" w:hAnsi="mylotus" w:cs="mylotus"/>
          <w:sz w:val="24"/>
          <w:szCs w:val="24"/>
          <w:rtl/>
        </w:rPr>
        <w:t xml:space="preserve"> و</w:t>
      </w:r>
      <w:r w:rsidRPr="00D17D4A">
        <w:rPr>
          <w:rFonts w:ascii="mylotus" w:hAnsi="mylotus" w:cs="mylotus"/>
          <w:sz w:val="24"/>
          <w:szCs w:val="24"/>
          <w:rtl/>
        </w:rPr>
        <w:t>ابن أبي شيبة</w:t>
      </w:r>
      <w:r w:rsidRPr="00D84A28">
        <w:rPr>
          <w:rFonts w:ascii="mylotus" w:hAnsi="mylotus" w:cs="mylotus"/>
          <w:sz w:val="24"/>
          <w:szCs w:val="24"/>
          <w:rtl/>
        </w:rPr>
        <w:t xml:space="preserve"> في </w:t>
      </w:r>
      <w:r w:rsidRPr="004A75B1">
        <w:rPr>
          <w:rFonts w:ascii="mylotus" w:hAnsi="mylotus" w:cs="mylotus"/>
          <w:sz w:val="24"/>
          <w:szCs w:val="24"/>
          <w:rtl/>
        </w:rPr>
        <w:t>مصنفه (9/72)</w:t>
      </w:r>
      <w:r w:rsidRPr="001B5E77">
        <w:rPr>
          <w:rFonts w:ascii="mylotus" w:hAnsi="mylotus" w:cs="mylotus"/>
          <w:sz w:val="24"/>
          <w:szCs w:val="24"/>
          <w:rtl/>
        </w:rPr>
        <w:t xml:space="preserve"> و</w:t>
      </w:r>
      <w:r w:rsidRPr="004A75B1">
        <w:rPr>
          <w:rFonts w:ascii="mylotus" w:hAnsi="mylotus" w:cs="mylotus"/>
          <w:sz w:val="24"/>
          <w:szCs w:val="24"/>
          <w:rtl/>
        </w:rPr>
        <w:t>(10/237)</w:t>
      </w:r>
      <w:r w:rsidRPr="001B5E77">
        <w:rPr>
          <w:rFonts w:ascii="mylotus" w:hAnsi="mylotus" w:cs="mylotus"/>
          <w:sz w:val="24"/>
          <w:szCs w:val="24"/>
          <w:rtl/>
        </w:rPr>
        <w:t xml:space="preserve"> و</w:t>
      </w:r>
      <w:r w:rsidRPr="00D84A28">
        <w:rPr>
          <w:rFonts w:ascii="mylotus" w:hAnsi="mylotus" w:cs="mylotus"/>
          <w:sz w:val="24"/>
          <w:szCs w:val="24"/>
          <w:rtl/>
        </w:rPr>
        <w:t xml:space="preserve">في </w:t>
      </w:r>
      <w:r w:rsidRPr="007B18F0">
        <w:rPr>
          <w:rFonts w:ascii="mylotus" w:hAnsi="mylotus" w:cs="mylotus"/>
          <w:sz w:val="24"/>
          <w:szCs w:val="24"/>
          <w:rtl/>
        </w:rPr>
        <w:t>الأدب</w:t>
      </w:r>
      <w:r>
        <w:rPr>
          <w:rFonts w:ascii="mylotus" w:hAnsi="mylotus" w:cs="mylotus"/>
          <w:sz w:val="24"/>
          <w:szCs w:val="24"/>
          <w:rtl/>
        </w:rPr>
        <w:t xml:space="preserve"> له (2931) و</w:t>
      </w:r>
      <w:r>
        <w:rPr>
          <w:rFonts w:ascii="mylotus" w:hAnsi="mylotus" w:cs="mylotus" w:hint="cs"/>
          <w:sz w:val="24"/>
          <w:szCs w:val="24"/>
          <w:rtl/>
        </w:rPr>
        <w:t>أ</w:t>
      </w:r>
      <w:r>
        <w:rPr>
          <w:rFonts w:ascii="mylotus" w:hAnsi="mylotus" w:cs="mylotus"/>
          <w:sz w:val="24"/>
          <w:szCs w:val="24"/>
          <w:rtl/>
        </w:rPr>
        <w:t xml:space="preserve">بوداود، </w:t>
      </w:r>
      <w:r w:rsidRPr="00813841">
        <w:rPr>
          <w:rFonts w:ascii="mylotus" w:hAnsi="mylotus" w:cs="mylotus"/>
          <w:sz w:val="24"/>
          <w:szCs w:val="24"/>
          <w:rtl/>
        </w:rPr>
        <w:t>ك</w:t>
      </w:r>
      <w:r>
        <w:rPr>
          <w:rFonts w:ascii="mylotus" w:hAnsi="mylotus" w:cs="mylotus"/>
          <w:sz w:val="24"/>
          <w:szCs w:val="24"/>
          <w:rtl/>
        </w:rPr>
        <w:t xml:space="preserve">تاب </w:t>
      </w:r>
      <w:r w:rsidRPr="007B18F0">
        <w:rPr>
          <w:rFonts w:ascii="mylotus" w:hAnsi="mylotus" w:cs="mylotus"/>
          <w:sz w:val="24"/>
          <w:szCs w:val="24"/>
          <w:rtl/>
        </w:rPr>
        <w:t>الأدب</w:t>
      </w:r>
      <w:r w:rsidRPr="004A75B1">
        <w:rPr>
          <w:rFonts w:ascii="mylotus" w:hAnsi="mylotus" w:cs="mylotus"/>
          <w:sz w:val="24"/>
          <w:szCs w:val="24"/>
          <w:rtl/>
        </w:rPr>
        <w:t>، باب ما یقو</w:t>
      </w:r>
      <w:r>
        <w:rPr>
          <w:rFonts w:ascii="mylotus" w:hAnsi="mylotus" w:cs="mylotus"/>
          <w:sz w:val="24"/>
          <w:szCs w:val="24"/>
          <w:rtl/>
        </w:rPr>
        <w:t xml:space="preserve">ل </w:t>
      </w:r>
      <w:r>
        <w:rPr>
          <w:rFonts w:ascii="mylotus" w:hAnsi="mylotus" w:cs="mylotus" w:hint="cs"/>
          <w:sz w:val="24"/>
          <w:szCs w:val="24"/>
          <w:rtl/>
        </w:rPr>
        <w:t>إ</w:t>
      </w:r>
      <w:r w:rsidRPr="004A75B1">
        <w:rPr>
          <w:rFonts w:ascii="mylotus" w:hAnsi="mylotus" w:cs="mylotus"/>
          <w:sz w:val="24"/>
          <w:szCs w:val="24"/>
          <w:rtl/>
        </w:rPr>
        <w:t xml:space="preserve">ذا </w:t>
      </w:r>
      <w:r>
        <w:rPr>
          <w:rFonts w:ascii="mylotus" w:hAnsi="mylotus" w:cs="mylotus" w:hint="cs"/>
          <w:sz w:val="24"/>
          <w:szCs w:val="24"/>
          <w:rtl/>
        </w:rPr>
        <w:t>أ</w:t>
      </w:r>
      <w:r w:rsidRPr="004A75B1">
        <w:rPr>
          <w:rFonts w:ascii="mylotus" w:hAnsi="mylotus" w:cs="mylotus"/>
          <w:sz w:val="24"/>
          <w:szCs w:val="24"/>
          <w:rtl/>
        </w:rPr>
        <w:t>صبح (5607)</w:t>
      </w:r>
      <w:r w:rsidRPr="001B5E77">
        <w:rPr>
          <w:rFonts w:ascii="mylotus" w:hAnsi="mylotus" w:cs="mylotus"/>
          <w:sz w:val="24"/>
          <w:szCs w:val="24"/>
          <w:rtl/>
        </w:rPr>
        <w:t xml:space="preserve"> والترمذي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الدعوات باب (14) (3392)</w:t>
      </w:r>
      <w:r w:rsidRPr="001B5E77">
        <w:rPr>
          <w:rFonts w:ascii="mylotus" w:hAnsi="mylotus" w:cs="mylotus"/>
          <w:sz w:val="24"/>
          <w:szCs w:val="24"/>
          <w:rtl/>
        </w:rPr>
        <w:t xml:space="preserve"> و</w:t>
      </w:r>
      <w:r w:rsidRPr="00D97D7B">
        <w:rPr>
          <w:rFonts w:ascii="mylotus" w:hAnsi="mylotus" w:cs="mylotus"/>
          <w:sz w:val="24"/>
          <w:szCs w:val="24"/>
          <w:rtl/>
        </w:rPr>
        <w:t>النسائي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بری (7715)</w:t>
      </w:r>
      <w:r w:rsidRPr="001B5E77">
        <w:rPr>
          <w:rFonts w:ascii="mylotus" w:hAnsi="mylotus" w:cs="mylotus"/>
          <w:sz w:val="24"/>
          <w:szCs w:val="24"/>
          <w:rtl/>
        </w:rPr>
        <w:t xml:space="preserve"> و</w:t>
      </w:r>
      <w:r>
        <w:rPr>
          <w:rFonts w:ascii="mylotus" w:hAnsi="mylotus" w:cs="mylotus"/>
          <w:sz w:val="24"/>
          <w:szCs w:val="24"/>
          <w:rtl/>
        </w:rPr>
        <w:t>ال</w:t>
      </w:r>
      <w:r w:rsidRPr="004A75B1">
        <w:rPr>
          <w:rFonts w:ascii="mylotus" w:hAnsi="mylotus" w:cs="mylotus"/>
          <w:sz w:val="24"/>
          <w:szCs w:val="24"/>
          <w:rtl/>
        </w:rPr>
        <w:t>طیالس</w:t>
      </w:r>
      <w:r>
        <w:rPr>
          <w:rFonts w:ascii="mylotus" w:hAnsi="mylotus" w:cs="mylotus" w:hint="cs"/>
          <w:sz w:val="24"/>
          <w:szCs w:val="24"/>
          <w:rtl/>
        </w:rPr>
        <w:t>ي</w:t>
      </w:r>
      <w:r w:rsidRPr="00D84A28">
        <w:rPr>
          <w:rFonts w:ascii="mylotus" w:hAnsi="mylotus" w:cs="mylotus"/>
          <w:sz w:val="24"/>
          <w:szCs w:val="24"/>
          <w:rtl/>
        </w:rPr>
        <w:t xml:space="preserve"> في </w:t>
      </w:r>
      <w:r w:rsidRPr="004A75B1">
        <w:rPr>
          <w:rFonts w:ascii="mylotus" w:hAnsi="mylotus" w:cs="mylotus"/>
          <w:sz w:val="24"/>
          <w:szCs w:val="24"/>
          <w:rtl/>
        </w:rPr>
        <w:t>مسنده (9)</w:t>
      </w:r>
      <w:r w:rsidRPr="001B5E77">
        <w:rPr>
          <w:rFonts w:ascii="mylotus" w:hAnsi="mylotus" w:cs="mylotus"/>
          <w:sz w:val="24"/>
          <w:szCs w:val="24"/>
          <w:rtl/>
        </w:rPr>
        <w:t xml:space="preserve"> و</w:t>
      </w:r>
      <w:r w:rsidRPr="004A75B1">
        <w:rPr>
          <w:rFonts w:ascii="mylotus" w:hAnsi="mylotus" w:cs="mylotus"/>
          <w:sz w:val="24"/>
          <w:szCs w:val="24"/>
          <w:rtl/>
        </w:rPr>
        <w:t>الدارم</w:t>
      </w:r>
      <w:r>
        <w:rPr>
          <w:rFonts w:ascii="mylotus" w:hAnsi="mylotus" w:cs="mylotus" w:hint="cs"/>
          <w:sz w:val="24"/>
          <w:szCs w:val="24"/>
          <w:rtl/>
        </w:rPr>
        <w:t>ي</w:t>
      </w:r>
      <w:r w:rsidRPr="00D84A28">
        <w:rPr>
          <w:rFonts w:ascii="mylotus" w:hAnsi="mylotus" w:cs="mylotus"/>
          <w:sz w:val="24"/>
          <w:szCs w:val="24"/>
          <w:rtl/>
        </w:rPr>
        <w:t xml:space="preserve"> في </w:t>
      </w:r>
      <w:r w:rsidRPr="004A75B1">
        <w:rPr>
          <w:rFonts w:ascii="mylotus" w:hAnsi="mylotus" w:cs="mylotus"/>
          <w:sz w:val="24"/>
          <w:szCs w:val="24"/>
          <w:rtl/>
        </w:rPr>
        <w:t>سننه (2698)</w:t>
      </w:r>
      <w:r w:rsidRPr="001B5E77">
        <w:rPr>
          <w:rFonts w:ascii="mylotus" w:hAnsi="mylotus" w:cs="mylotus"/>
          <w:sz w:val="24"/>
          <w:szCs w:val="24"/>
          <w:rtl/>
        </w:rPr>
        <w:t xml:space="preserve"> و</w:t>
      </w:r>
      <w:r w:rsidRPr="004A75B1">
        <w:rPr>
          <w:rFonts w:ascii="mylotus" w:hAnsi="mylotus" w:cs="mylotus"/>
          <w:sz w:val="24"/>
          <w:szCs w:val="24"/>
          <w:rtl/>
        </w:rPr>
        <w:t>ابن حبان</w:t>
      </w:r>
      <w:r w:rsidRPr="00D84A28">
        <w:rPr>
          <w:rFonts w:ascii="mylotus" w:hAnsi="mylotus" w:cs="mylotus"/>
          <w:sz w:val="24"/>
          <w:szCs w:val="24"/>
          <w:rtl/>
        </w:rPr>
        <w:t xml:space="preserve"> </w:t>
      </w:r>
      <w:r w:rsidRPr="00D17D4A">
        <w:rPr>
          <w:rFonts w:ascii="mylotus" w:hAnsi="mylotus" w:cs="mylotus"/>
          <w:sz w:val="24"/>
          <w:szCs w:val="24"/>
          <w:rtl/>
        </w:rPr>
        <w:t>في صحيحه</w:t>
      </w:r>
      <w:r w:rsidRPr="004A75B1">
        <w:rPr>
          <w:rFonts w:ascii="mylotus" w:hAnsi="mylotus" w:cs="mylotus"/>
          <w:sz w:val="24"/>
          <w:szCs w:val="24"/>
          <w:rtl/>
        </w:rPr>
        <w:t xml:space="preserve"> (962)</w:t>
      </w:r>
      <w:r w:rsidRPr="001B5E77">
        <w:rPr>
          <w:rFonts w:ascii="mylotus" w:hAnsi="mylotus" w:cs="mylotus"/>
          <w:sz w:val="24"/>
          <w:szCs w:val="24"/>
          <w:rtl/>
        </w:rPr>
        <w:t xml:space="preserve"> و</w:t>
      </w:r>
      <w:r w:rsidRPr="004A75B1">
        <w:rPr>
          <w:rFonts w:ascii="mylotus" w:hAnsi="mylotus" w:cs="mylotus"/>
          <w:sz w:val="24"/>
          <w:szCs w:val="24"/>
          <w:rtl/>
        </w:rPr>
        <w:t xml:space="preserve">من حدیث </w:t>
      </w:r>
      <w:r w:rsidRPr="00D17D4A">
        <w:rPr>
          <w:rFonts w:ascii="mylotus" w:hAnsi="mylotus" w:cs="mylotus"/>
          <w:sz w:val="24"/>
          <w:szCs w:val="24"/>
          <w:rtl/>
        </w:rPr>
        <w:t>أبي هريرة</w:t>
      </w:r>
      <w:r w:rsidRPr="004A75B1">
        <w:rPr>
          <w:rFonts w:ascii="mylotus" w:hAnsi="mylotus" w:cs="mylotus"/>
          <w:sz w:val="24"/>
          <w:szCs w:val="24"/>
          <w:rtl/>
        </w:rPr>
        <w:t xml:space="preserve"> رضی الله عنه مرفوعاً</w:t>
      </w:r>
      <w:r w:rsidRPr="001B5E77">
        <w:rPr>
          <w:rFonts w:ascii="mylotus" w:hAnsi="mylotus" w:cs="mylotus"/>
          <w:sz w:val="24"/>
          <w:szCs w:val="24"/>
          <w:rtl/>
        </w:rPr>
        <w:t xml:space="preserve"> و</w:t>
      </w:r>
      <w:r w:rsidRPr="00D17D4A">
        <w:rPr>
          <w:rFonts w:ascii="mylotus" w:hAnsi="mylotus" w:cs="mylotus"/>
          <w:sz w:val="24"/>
          <w:szCs w:val="24"/>
          <w:rtl/>
        </w:rPr>
        <w:t>صححه</w:t>
      </w:r>
      <w:r w:rsidRPr="004A75B1">
        <w:rPr>
          <w:rFonts w:ascii="mylotus" w:hAnsi="mylotus" w:cs="mylotus"/>
          <w:sz w:val="24"/>
          <w:szCs w:val="24"/>
          <w:rtl/>
        </w:rPr>
        <w:t xml:space="preserve"> الشیخ </w:t>
      </w:r>
      <w:r w:rsidRPr="00D97D7B">
        <w:rPr>
          <w:rFonts w:ascii="mylotus" w:hAnsi="mylotus" w:cs="mylotus"/>
          <w:sz w:val="24"/>
          <w:szCs w:val="24"/>
          <w:rtl/>
        </w:rPr>
        <w:t>الألباني</w:t>
      </w:r>
      <w:r w:rsidRPr="004A75B1">
        <w:rPr>
          <w:rFonts w:ascii="mylotus" w:hAnsi="mylotus" w:cs="mylotus"/>
          <w:sz w:val="24"/>
          <w:szCs w:val="24"/>
          <w:rtl/>
        </w:rPr>
        <w:t xml:space="preserve"> رحمه الله</w:t>
      </w:r>
      <w:r w:rsidRPr="00D84A28">
        <w:rPr>
          <w:rFonts w:ascii="mylotus" w:hAnsi="mylotus" w:cs="mylotus"/>
          <w:sz w:val="24"/>
          <w:szCs w:val="24"/>
          <w:rtl/>
        </w:rPr>
        <w:t xml:space="preserve"> في </w:t>
      </w:r>
      <w:r w:rsidRPr="004A75B1">
        <w:rPr>
          <w:rFonts w:ascii="mylotus" w:hAnsi="mylotus" w:cs="mylotus"/>
          <w:sz w:val="24"/>
          <w:szCs w:val="24"/>
          <w:rtl/>
        </w:rPr>
        <w:t>الصحیحة (2753).</w:t>
      </w:r>
    </w:p>
  </w:footnote>
  <w:footnote w:id="68">
    <w:p w:rsidR="0052162E" w:rsidRPr="004A75B1" w:rsidRDefault="0052162E" w:rsidP="009F155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معارج المقبول، ج1، ص 111 ط دار ابن قیم.</w:t>
      </w:r>
    </w:p>
  </w:footnote>
  <w:footnote w:id="69">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Pr>
          <w:rFonts w:ascii="mylotus" w:hAnsi="mylotus" w:cs="mylotus"/>
          <w:sz w:val="24"/>
          <w:szCs w:val="24"/>
          <w:rtl/>
        </w:rPr>
        <w:t>- المرجع السابق (1/111)</w:t>
      </w:r>
      <w:r>
        <w:rPr>
          <w:rFonts w:ascii="mylotus" w:hAnsi="mylotus" w:cs="mylotus" w:hint="cs"/>
          <w:sz w:val="24"/>
          <w:szCs w:val="24"/>
          <w:rtl/>
        </w:rPr>
        <w:t>.</w:t>
      </w:r>
    </w:p>
  </w:footnote>
  <w:footnote w:id="70">
    <w:p w:rsidR="0052162E" w:rsidRPr="004A75B1" w:rsidRDefault="0052162E" w:rsidP="00D17D4A">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معارج القبول- الجزء ال</w:t>
      </w:r>
      <w:r>
        <w:rPr>
          <w:rFonts w:ascii="mylotus" w:hAnsi="mylotus" w:cs="mylotus" w:hint="cs"/>
          <w:sz w:val="24"/>
          <w:szCs w:val="24"/>
          <w:rtl/>
        </w:rPr>
        <w:t>أ</w:t>
      </w:r>
      <w:r w:rsidRPr="004A75B1">
        <w:rPr>
          <w:rFonts w:ascii="mylotus" w:hAnsi="mylotus" w:cs="mylotus"/>
          <w:sz w:val="24"/>
          <w:szCs w:val="24"/>
          <w:rtl/>
        </w:rPr>
        <w:t>ول (ص 110)</w:t>
      </w:r>
      <w:r w:rsidRPr="001B5E77">
        <w:rPr>
          <w:rFonts w:ascii="mylotus" w:hAnsi="mylotus" w:cs="mylotus"/>
          <w:sz w:val="24"/>
          <w:szCs w:val="24"/>
          <w:rtl/>
        </w:rPr>
        <w:t xml:space="preserve"> و</w:t>
      </w:r>
      <w:r w:rsidRPr="004A75B1">
        <w:rPr>
          <w:rFonts w:ascii="mylotus" w:hAnsi="mylotus" w:cs="mylotus"/>
          <w:sz w:val="24"/>
          <w:szCs w:val="24"/>
          <w:rtl/>
        </w:rPr>
        <w:t>ما بعدها</w:t>
      </w:r>
      <w:r w:rsidRPr="001B5E77">
        <w:rPr>
          <w:rFonts w:ascii="mylotus" w:hAnsi="mylotus" w:cs="mylotus"/>
          <w:sz w:val="24"/>
          <w:szCs w:val="24"/>
          <w:rtl/>
        </w:rPr>
        <w:t xml:space="preserve"> و</w:t>
      </w:r>
      <w:r w:rsidRPr="004A75B1">
        <w:rPr>
          <w:rFonts w:ascii="mylotus" w:hAnsi="mylotus" w:cs="mylotus"/>
          <w:sz w:val="24"/>
          <w:szCs w:val="24"/>
          <w:rtl/>
        </w:rPr>
        <w:t xml:space="preserve">انظر: تفسیر ابن </w:t>
      </w:r>
      <w:r w:rsidRPr="00813841">
        <w:rPr>
          <w:rFonts w:ascii="mylotus" w:hAnsi="mylotus" w:cs="mylotus"/>
          <w:sz w:val="24"/>
          <w:szCs w:val="24"/>
          <w:rtl/>
        </w:rPr>
        <w:t>ك</w:t>
      </w:r>
      <w:r w:rsidRPr="004A75B1">
        <w:rPr>
          <w:rFonts w:ascii="mylotus" w:hAnsi="mylotus" w:cs="mylotus"/>
          <w:sz w:val="24"/>
          <w:szCs w:val="24"/>
          <w:rtl/>
        </w:rPr>
        <w:t>ثیر لسور</w:t>
      </w:r>
      <w:r>
        <w:rPr>
          <w:rFonts w:ascii="mylotus" w:hAnsi="mylotus" w:cs="mylotus" w:hint="cs"/>
          <w:sz w:val="24"/>
          <w:szCs w:val="24"/>
          <w:rtl/>
        </w:rPr>
        <w:t>ة</w:t>
      </w:r>
      <w:r>
        <w:rPr>
          <w:rFonts w:ascii="mylotus" w:hAnsi="mylotus" w:cs="mylotus"/>
          <w:sz w:val="24"/>
          <w:szCs w:val="24"/>
          <w:rtl/>
        </w:rPr>
        <w:t xml:space="preserve"> البقر</w:t>
      </w:r>
      <w:r>
        <w:rPr>
          <w:rFonts w:ascii="mylotus" w:hAnsi="mylotus" w:cs="mylotus" w:hint="cs"/>
          <w:sz w:val="24"/>
          <w:szCs w:val="24"/>
          <w:rtl/>
        </w:rPr>
        <w:t>ة</w:t>
      </w:r>
      <w:r w:rsidRPr="004A75B1">
        <w:rPr>
          <w:rFonts w:ascii="mylotus" w:hAnsi="mylotus" w:cs="mylotus"/>
          <w:sz w:val="24"/>
          <w:szCs w:val="24"/>
          <w:rtl/>
        </w:rPr>
        <w:t xml:space="preserve"> (22) وشرح الطحاوی</w:t>
      </w:r>
      <w:r>
        <w:rPr>
          <w:rFonts w:ascii="mylotus" w:hAnsi="mylotus" w:cs="mylotus" w:hint="cs"/>
          <w:sz w:val="24"/>
          <w:szCs w:val="24"/>
          <w:rtl/>
        </w:rPr>
        <w:t>ة</w:t>
      </w:r>
      <w:r>
        <w:rPr>
          <w:rFonts w:ascii="mylotus" w:hAnsi="mylotus" w:cs="mylotus"/>
          <w:sz w:val="24"/>
          <w:szCs w:val="24"/>
          <w:rtl/>
        </w:rPr>
        <w:t xml:space="preserve"> لابن </w:t>
      </w:r>
      <w:r>
        <w:rPr>
          <w:rFonts w:ascii="mylotus" w:hAnsi="mylotus" w:cs="mylotus" w:hint="cs"/>
          <w:sz w:val="24"/>
          <w:szCs w:val="24"/>
          <w:rtl/>
        </w:rPr>
        <w:t>أبي</w:t>
      </w:r>
      <w:r w:rsidRPr="004A75B1">
        <w:rPr>
          <w:rFonts w:ascii="mylotus" w:hAnsi="mylotus" w:cs="mylotus"/>
          <w:sz w:val="24"/>
          <w:szCs w:val="24"/>
          <w:rtl/>
        </w:rPr>
        <w:t xml:space="preserve"> العز الحنف</w:t>
      </w:r>
      <w:r>
        <w:rPr>
          <w:rFonts w:ascii="mylotus" w:hAnsi="mylotus" w:cs="mylotus" w:hint="cs"/>
          <w:sz w:val="24"/>
          <w:szCs w:val="24"/>
          <w:rtl/>
        </w:rPr>
        <w:t>ي</w:t>
      </w:r>
      <w:r>
        <w:rPr>
          <w:rFonts w:ascii="mylotus" w:hAnsi="mylotus" w:cs="mylotus"/>
          <w:sz w:val="24"/>
          <w:szCs w:val="24"/>
          <w:rtl/>
        </w:rPr>
        <w:t xml:space="preserve"> (84، 85) ط الم</w:t>
      </w:r>
      <w:r w:rsidRPr="00813841">
        <w:rPr>
          <w:rFonts w:ascii="mylotus" w:hAnsi="mylotus" w:cs="mylotus"/>
          <w:sz w:val="24"/>
          <w:szCs w:val="24"/>
          <w:rtl/>
        </w:rPr>
        <w:t>ك</w:t>
      </w:r>
      <w:r>
        <w:rPr>
          <w:rFonts w:ascii="mylotus" w:hAnsi="mylotus" w:cs="mylotus"/>
          <w:sz w:val="24"/>
          <w:szCs w:val="24"/>
          <w:rtl/>
        </w:rPr>
        <w:t>تب ال</w:t>
      </w:r>
      <w:r>
        <w:rPr>
          <w:rFonts w:ascii="mylotus" w:hAnsi="mylotus" w:cs="mylotus" w:hint="cs"/>
          <w:sz w:val="24"/>
          <w:szCs w:val="24"/>
          <w:rtl/>
        </w:rPr>
        <w:t>إ</w:t>
      </w:r>
      <w:r>
        <w:rPr>
          <w:rFonts w:ascii="mylotus" w:hAnsi="mylotus" w:cs="mylotus"/>
          <w:sz w:val="24"/>
          <w:szCs w:val="24"/>
          <w:rtl/>
        </w:rPr>
        <w:t>سلام</w:t>
      </w:r>
      <w:r>
        <w:rPr>
          <w:rFonts w:ascii="mylotus" w:hAnsi="mylotus" w:cs="mylotus" w:hint="cs"/>
          <w:sz w:val="24"/>
          <w:szCs w:val="24"/>
          <w:rtl/>
        </w:rPr>
        <w:t>ي</w:t>
      </w:r>
      <w:r w:rsidRPr="004A75B1">
        <w:rPr>
          <w:rFonts w:ascii="mylotus" w:hAnsi="mylotus" w:cs="mylotus"/>
          <w:sz w:val="24"/>
          <w:szCs w:val="24"/>
          <w:rtl/>
        </w:rPr>
        <w:t xml:space="preserve">. </w:t>
      </w:r>
    </w:p>
  </w:footnote>
  <w:footnote w:id="71">
    <w:p w:rsidR="0052162E" w:rsidRPr="00984198" w:rsidRDefault="0052162E" w:rsidP="004B527F">
      <w:pPr>
        <w:pStyle w:val="FootnoteText"/>
        <w:bidi/>
        <w:ind w:left="272" w:hanging="272"/>
        <w:jc w:val="both"/>
        <w:rPr>
          <w:sz w:val="24"/>
          <w:szCs w:val="24"/>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بیر (12/88)، وابن عدی</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امل (6/145)، وابوسعید النقاش</w:t>
      </w:r>
      <w:r w:rsidRPr="00D84A28">
        <w:rPr>
          <w:rFonts w:ascii="mylotus" w:hAnsi="mylotus" w:cs="mylotus"/>
          <w:sz w:val="24"/>
          <w:szCs w:val="24"/>
          <w:rtl/>
        </w:rPr>
        <w:t xml:space="preserve"> في </w:t>
      </w:r>
      <w:r w:rsidRPr="004A75B1">
        <w:rPr>
          <w:rFonts w:ascii="mylotus" w:hAnsi="mylotus" w:cs="mylotus"/>
          <w:sz w:val="24"/>
          <w:szCs w:val="24"/>
          <w:rtl/>
        </w:rPr>
        <w:t>فنون العجائب (40)، والخطیب</w:t>
      </w:r>
      <w:r w:rsidRPr="00D84A28">
        <w:rPr>
          <w:rFonts w:ascii="mylotus" w:hAnsi="mylotus" w:cs="mylotus"/>
          <w:sz w:val="24"/>
          <w:szCs w:val="24"/>
          <w:rtl/>
        </w:rPr>
        <w:t xml:space="preserve"> في </w:t>
      </w:r>
      <w:r w:rsidRPr="004A75B1">
        <w:rPr>
          <w:rFonts w:ascii="mylotus" w:hAnsi="mylotus" w:cs="mylotus"/>
          <w:sz w:val="24"/>
          <w:szCs w:val="24"/>
          <w:rtl/>
        </w:rPr>
        <w:t>تاریخه (2/281)، وابن الجوزی</w:t>
      </w:r>
      <w:r w:rsidRPr="00D84A28">
        <w:rPr>
          <w:rFonts w:ascii="mylotus" w:hAnsi="mylotus" w:cs="mylotus"/>
          <w:sz w:val="24"/>
          <w:szCs w:val="24"/>
          <w:rtl/>
        </w:rPr>
        <w:t xml:space="preserve"> في </w:t>
      </w:r>
      <w:r w:rsidRPr="004A75B1">
        <w:rPr>
          <w:rFonts w:ascii="mylotus" w:hAnsi="mylotus" w:cs="mylotus"/>
          <w:sz w:val="24"/>
          <w:szCs w:val="24"/>
          <w:rtl/>
        </w:rPr>
        <w:t>الموضوعات (1/213) من</w:t>
      </w:r>
      <w:r>
        <w:rPr>
          <w:rFonts w:ascii="mylotus" w:hAnsi="mylotus" w:cs="mylotus"/>
          <w:sz w:val="24"/>
          <w:szCs w:val="24"/>
          <w:rtl/>
        </w:rPr>
        <w:t xml:space="preserve"> طریق: اللخمی عن مجالد عن الشعب</w:t>
      </w:r>
      <w:r>
        <w:rPr>
          <w:rFonts w:ascii="mylotus" w:hAnsi="mylotus" w:cs="mylotus" w:hint="cs"/>
          <w:sz w:val="24"/>
          <w:szCs w:val="24"/>
          <w:rtl/>
        </w:rPr>
        <w:t>ي</w:t>
      </w:r>
      <w:r w:rsidRPr="004A75B1">
        <w:rPr>
          <w:rFonts w:ascii="mylotus" w:hAnsi="mylotus" w:cs="mylotus"/>
          <w:sz w:val="24"/>
          <w:szCs w:val="24"/>
          <w:rtl/>
        </w:rPr>
        <w:t xml:space="preserve"> عن ابن عباس مرفوعا، وقال </w:t>
      </w:r>
      <w:r w:rsidRPr="003F3EAD">
        <w:rPr>
          <w:rFonts w:ascii="mylotus" w:hAnsi="mylotus" w:cs="mylotus"/>
          <w:sz w:val="24"/>
          <w:szCs w:val="24"/>
          <w:rtl/>
        </w:rPr>
        <w:t>الهيثمي</w:t>
      </w:r>
      <w:r w:rsidRPr="00D84A28">
        <w:rPr>
          <w:rFonts w:ascii="mylotus" w:hAnsi="mylotus" w:cs="mylotus"/>
          <w:sz w:val="24"/>
          <w:szCs w:val="24"/>
          <w:rtl/>
        </w:rPr>
        <w:t xml:space="preserve"> في </w:t>
      </w:r>
      <w:r w:rsidRPr="004A75B1">
        <w:rPr>
          <w:rFonts w:ascii="mylotus" w:hAnsi="mylotus" w:cs="mylotus"/>
          <w:sz w:val="24"/>
          <w:szCs w:val="24"/>
          <w:rtl/>
        </w:rPr>
        <w:t xml:space="preserve">المجمع (9/697): رواه </w:t>
      </w:r>
      <w:r w:rsidRPr="00783730">
        <w:rPr>
          <w:rFonts w:ascii="mylotus" w:hAnsi="mylotus" w:cs="mylotus"/>
          <w:sz w:val="24"/>
          <w:szCs w:val="24"/>
          <w:rtl/>
        </w:rPr>
        <w:t>الطبراني</w:t>
      </w:r>
      <w:r w:rsidRPr="001B5E77">
        <w:rPr>
          <w:rFonts w:ascii="mylotus" w:hAnsi="mylotus" w:cs="mylotus"/>
          <w:sz w:val="24"/>
          <w:szCs w:val="24"/>
          <w:rtl/>
        </w:rPr>
        <w:t xml:space="preserve"> و</w:t>
      </w:r>
      <w:r w:rsidRPr="004A75B1">
        <w:rPr>
          <w:rFonts w:ascii="mylotus" w:hAnsi="mylotus" w:cs="mylotus"/>
          <w:sz w:val="24"/>
          <w:szCs w:val="24"/>
          <w:rtl/>
        </w:rPr>
        <w:t>البزار</w:t>
      </w:r>
      <w:r w:rsidRPr="001B5E77">
        <w:rPr>
          <w:rFonts w:ascii="mylotus" w:hAnsi="mylotus" w:cs="mylotus"/>
          <w:sz w:val="24"/>
          <w:szCs w:val="24"/>
          <w:rtl/>
        </w:rPr>
        <w:t xml:space="preserve"> و</w:t>
      </w:r>
      <w:r w:rsidRPr="004A75B1">
        <w:rPr>
          <w:rFonts w:ascii="mylotus" w:hAnsi="mylotus" w:cs="mylotus"/>
          <w:sz w:val="24"/>
          <w:szCs w:val="24"/>
          <w:rtl/>
        </w:rPr>
        <w:t>فیه اللخمی</w:t>
      </w:r>
      <w:r w:rsidRPr="001B5E77">
        <w:rPr>
          <w:rFonts w:ascii="mylotus" w:hAnsi="mylotus" w:cs="mylotus"/>
          <w:sz w:val="24"/>
          <w:szCs w:val="24"/>
          <w:rtl/>
        </w:rPr>
        <w:t xml:space="preserve"> و</w:t>
      </w:r>
      <w:r w:rsidRPr="004A75B1">
        <w:rPr>
          <w:rFonts w:ascii="mylotus" w:hAnsi="mylotus" w:cs="mylotus"/>
          <w:sz w:val="24"/>
          <w:szCs w:val="24"/>
          <w:rtl/>
        </w:rPr>
        <w:t xml:space="preserve">هو </w:t>
      </w:r>
      <w:r w:rsidRPr="00813841">
        <w:rPr>
          <w:rFonts w:ascii="mylotus" w:hAnsi="mylotus" w:cs="mylotus"/>
          <w:sz w:val="24"/>
          <w:szCs w:val="24"/>
          <w:rtl/>
        </w:rPr>
        <w:t>ك</w:t>
      </w:r>
      <w:r w:rsidRPr="004A75B1">
        <w:rPr>
          <w:rFonts w:ascii="mylotus" w:hAnsi="mylotus" w:cs="mylotus"/>
          <w:sz w:val="24"/>
          <w:szCs w:val="24"/>
          <w:rtl/>
        </w:rPr>
        <w:t>ذاب.</w:t>
      </w:r>
      <w:r w:rsidRPr="001B5E77">
        <w:rPr>
          <w:rFonts w:ascii="mylotus" w:hAnsi="mylotus" w:cs="mylotus"/>
          <w:sz w:val="24"/>
          <w:szCs w:val="24"/>
          <w:rtl/>
        </w:rPr>
        <w:t xml:space="preserve"> و</w:t>
      </w:r>
      <w:r w:rsidRPr="00D97D7B">
        <w:rPr>
          <w:rFonts w:ascii="mylotus" w:hAnsi="mylotus" w:cs="mylotus"/>
          <w:sz w:val="24"/>
          <w:szCs w:val="24"/>
          <w:rtl/>
        </w:rPr>
        <w:t>أخرجه</w:t>
      </w:r>
      <w:r w:rsidRPr="004A75B1">
        <w:rPr>
          <w:rFonts w:ascii="mylotus" w:hAnsi="mylotus" w:cs="mylotus"/>
          <w:sz w:val="24"/>
          <w:szCs w:val="24"/>
          <w:rtl/>
        </w:rPr>
        <w:t xml:space="preserve"> </w:t>
      </w:r>
      <w:r w:rsidRPr="00660AB2">
        <w:rPr>
          <w:rFonts w:ascii="mylotus" w:hAnsi="mylotus" w:cs="mylotus"/>
          <w:sz w:val="24"/>
          <w:szCs w:val="24"/>
          <w:rtl/>
        </w:rPr>
        <w:t>البيهقي</w:t>
      </w:r>
      <w:r w:rsidRPr="00D84A28">
        <w:rPr>
          <w:rFonts w:ascii="mylotus" w:hAnsi="mylotus" w:cs="mylotus"/>
          <w:sz w:val="24"/>
          <w:szCs w:val="24"/>
          <w:rtl/>
        </w:rPr>
        <w:t xml:space="preserve"> في </w:t>
      </w:r>
      <w:r w:rsidRPr="004A75B1">
        <w:rPr>
          <w:rFonts w:ascii="mylotus" w:hAnsi="mylotus" w:cs="mylotus"/>
          <w:sz w:val="24"/>
          <w:szCs w:val="24"/>
          <w:rtl/>
        </w:rPr>
        <w:t>الدلائل (2/102)،</w:t>
      </w:r>
      <w:r w:rsidRPr="001B5E77">
        <w:rPr>
          <w:rFonts w:ascii="mylotus" w:hAnsi="mylotus" w:cs="mylotus"/>
          <w:sz w:val="24"/>
          <w:szCs w:val="24"/>
          <w:rtl/>
        </w:rPr>
        <w:t xml:space="preserve"> و</w:t>
      </w:r>
      <w:r w:rsidRPr="00D84A28">
        <w:rPr>
          <w:rFonts w:ascii="mylotus" w:hAnsi="mylotus" w:cs="mylotus"/>
          <w:sz w:val="24"/>
          <w:szCs w:val="24"/>
          <w:rtl/>
        </w:rPr>
        <w:t xml:space="preserve">في </w:t>
      </w:r>
      <w:r>
        <w:rPr>
          <w:rFonts w:ascii="mylotus" w:hAnsi="mylotus" w:cs="mylotus"/>
          <w:sz w:val="24"/>
          <w:szCs w:val="24"/>
          <w:rtl/>
        </w:rPr>
        <w:t xml:space="preserve">الزهد (696) من طریق </w:t>
      </w:r>
      <w:r>
        <w:rPr>
          <w:rFonts w:ascii="mylotus" w:hAnsi="mylotus" w:cs="mylotus" w:hint="cs"/>
          <w:sz w:val="24"/>
          <w:szCs w:val="24"/>
          <w:rtl/>
        </w:rPr>
        <w:t>أبي</w:t>
      </w:r>
      <w:r>
        <w:rPr>
          <w:rFonts w:ascii="mylotus" w:hAnsi="mylotus" w:cs="mylotus"/>
          <w:sz w:val="24"/>
          <w:szCs w:val="24"/>
          <w:rtl/>
        </w:rPr>
        <w:t xml:space="preserve"> حمز</w:t>
      </w:r>
      <w:r>
        <w:rPr>
          <w:rFonts w:ascii="mylotus" w:hAnsi="mylotus" w:cs="mylotus" w:hint="cs"/>
          <w:sz w:val="24"/>
          <w:szCs w:val="24"/>
          <w:rtl/>
        </w:rPr>
        <w:t>ة</w:t>
      </w:r>
      <w:r w:rsidRPr="004A75B1">
        <w:rPr>
          <w:rFonts w:ascii="mylotus" w:hAnsi="mylotus" w:cs="mylotus"/>
          <w:sz w:val="24"/>
          <w:szCs w:val="24"/>
          <w:rtl/>
        </w:rPr>
        <w:t xml:space="preserve"> الثمالی عن سعید بن جبیر عن ابن عباس مرفوعا</w:t>
      </w:r>
      <w:r w:rsidRPr="001B5E77">
        <w:rPr>
          <w:rFonts w:ascii="mylotus" w:hAnsi="mylotus" w:cs="mylotus"/>
          <w:sz w:val="24"/>
          <w:szCs w:val="24"/>
          <w:rtl/>
        </w:rPr>
        <w:t xml:space="preserve"> و</w:t>
      </w:r>
      <w:r w:rsidRPr="004A75B1">
        <w:rPr>
          <w:rFonts w:ascii="mylotus" w:hAnsi="mylotus" w:cs="mylotus"/>
          <w:sz w:val="24"/>
          <w:szCs w:val="24"/>
          <w:rtl/>
        </w:rPr>
        <w:t>قد ح</w:t>
      </w:r>
      <w:r w:rsidRPr="00813841">
        <w:rPr>
          <w:rFonts w:ascii="mylotus" w:hAnsi="mylotus" w:cs="mylotus"/>
          <w:sz w:val="24"/>
          <w:szCs w:val="24"/>
          <w:rtl/>
        </w:rPr>
        <w:t>ك</w:t>
      </w:r>
      <w:r w:rsidRPr="004A75B1">
        <w:rPr>
          <w:rFonts w:ascii="mylotus" w:hAnsi="mylotus" w:cs="mylotus"/>
          <w:sz w:val="24"/>
          <w:szCs w:val="24"/>
          <w:rtl/>
        </w:rPr>
        <w:t>م علیه بالوضع ابن الجوزی</w:t>
      </w:r>
      <w:r w:rsidRPr="00D84A28">
        <w:rPr>
          <w:rFonts w:ascii="mylotus" w:hAnsi="mylotus" w:cs="mylotus"/>
          <w:sz w:val="24"/>
          <w:szCs w:val="24"/>
          <w:rtl/>
        </w:rPr>
        <w:t xml:space="preserve"> في </w:t>
      </w:r>
      <w:r w:rsidRPr="004A75B1">
        <w:rPr>
          <w:rFonts w:ascii="mylotus" w:hAnsi="mylotus" w:cs="mylotus"/>
          <w:sz w:val="24"/>
          <w:szCs w:val="24"/>
          <w:rtl/>
        </w:rPr>
        <w:t>الموضوعات (1/214)، وقال:</w:t>
      </w:r>
      <w:r w:rsidRPr="001B5E77">
        <w:rPr>
          <w:rFonts w:ascii="mylotus" w:hAnsi="mylotus" w:cs="mylotus"/>
          <w:sz w:val="24"/>
          <w:szCs w:val="24"/>
          <w:rtl/>
        </w:rPr>
        <w:t xml:space="preserve"> و</w:t>
      </w:r>
      <w:r w:rsidRPr="004A75B1">
        <w:rPr>
          <w:rFonts w:ascii="mylotus" w:hAnsi="mylotus" w:cs="mylotus"/>
          <w:sz w:val="24"/>
          <w:szCs w:val="24"/>
          <w:rtl/>
        </w:rPr>
        <w:t>هذا الحدیث من جمیع جهاته باطل.</w:t>
      </w:r>
      <w:r w:rsidRPr="001B5E77">
        <w:rPr>
          <w:rFonts w:ascii="mylotus" w:hAnsi="mylotus" w:cs="mylotus"/>
          <w:sz w:val="24"/>
          <w:szCs w:val="24"/>
          <w:rtl/>
        </w:rPr>
        <w:t xml:space="preserve"> و</w:t>
      </w:r>
      <w:r>
        <w:rPr>
          <w:rFonts w:ascii="mylotus" w:hAnsi="mylotus" w:cs="mylotus" w:hint="cs"/>
          <w:sz w:val="24"/>
          <w:szCs w:val="24"/>
          <w:rtl/>
        </w:rPr>
        <w:t>أ</w:t>
      </w:r>
      <w:r>
        <w:rPr>
          <w:rFonts w:ascii="mylotus" w:hAnsi="mylotus" w:cs="mylotus"/>
          <w:sz w:val="24"/>
          <w:szCs w:val="24"/>
          <w:rtl/>
        </w:rPr>
        <w:t>بوالفتح ال</w:t>
      </w:r>
      <w:r>
        <w:rPr>
          <w:rFonts w:ascii="mylotus" w:hAnsi="mylotus" w:cs="mylotus" w:hint="cs"/>
          <w:sz w:val="24"/>
          <w:szCs w:val="24"/>
          <w:rtl/>
        </w:rPr>
        <w:t>أ</w:t>
      </w:r>
      <w:r w:rsidRPr="004A75B1">
        <w:rPr>
          <w:rFonts w:ascii="mylotus" w:hAnsi="mylotus" w:cs="mylotus"/>
          <w:sz w:val="24"/>
          <w:szCs w:val="24"/>
          <w:rtl/>
        </w:rPr>
        <w:t>زد</w:t>
      </w:r>
      <w:r>
        <w:rPr>
          <w:rFonts w:ascii="mylotus" w:hAnsi="mylotus" w:cs="mylotus" w:hint="cs"/>
          <w:sz w:val="24"/>
          <w:szCs w:val="24"/>
          <w:rtl/>
        </w:rPr>
        <w:t>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ما</w:t>
      </w:r>
      <w:r w:rsidRPr="00D84A28">
        <w:rPr>
          <w:rFonts w:ascii="mylotus" w:hAnsi="mylotus" w:cs="mylotus"/>
          <w:sz w:val="24"/>
          <w:szCs w:val="24"/>
          <w:rtl/>
        </w:rPr>
        <w:t xml:space="preserve"> في </w:t>
      </w:r>
      <w:r w:rsidRPr="004A75B1">
        <w:rPr>
          <w:rFonts w:ascii="mylotus" w:hAnsi="mylotus" w:cs="mylotus"/>
          <w:sz w:val="24"/>
          <w:szCs w:val="24"/>
          <w:rtl/>
        </w:rPr>
        <w:t>الل</w:t>
      </w:r>
      <w:r>
        <w:rPr>
          <w:rFonts w:ascii="mylotus" w:hAnsi="mylotus" w:cs="mylotus" w:hint="cs"/>
          <w:sz w:val="24"/>
          <w:szCs w:val="24"/>
          <w:rtl/>
        </w:rPr>
        <w:t>آ</w:t>
      </w:r>
      <w:r w:rsidRPr="004A75B1">
        <w:rPr>
          <w:rFonts w:ascii="mylotus" w:hAnsi="mylotus" w:cs="mylotus"/>
          <w:sz w:val="24"/>
          <w:szCs w:val="24"/>
          <w:rtl/>
        </w:rPr>
        <w:t>ئ</w:t>
      </w:r>
      <w:r>
        <w:rPr>
          <w:rFonts w:ascii="mylotus" w:hAnsi="mylotus" w:cs="mylotus" w:hint="cs"/>
          <w:sz w:val="24"/>
          <w:szCs w:val="24"/>
          <w:rtl/>
        </w:rPr>
        <w:t>ي</w:t>
      </w:r>
      <w:r>
        <w:rPr>
          <w:rFonts w:ascii="mylotus" w:hAnsi="mylotus" w:cs="mylotus"/>
          <w:sz w:val="24"/>
          <w:szCs w:val="24"/>
          <w:rtl/>
        </w:rPr>
        <w:t xml:space="preserve"> المصنوع</w:t>
      </w:r>
      <w:r>
        <w:rPr>
          <w:rFonts w:ascii="mylotus" w:hAnsi="mylotus" w:cs="mylotus" w:hint="cs"/>
          <w:sz w:val="24"/>
          <w:szCs w:val="24"/>
          <w:rtl/>
        </w:rPr>
        <w:t>ة</w:t>
      </w:r>
      <w:r w:rsidRPr="004A75B1">
        <w:rPr>
          <w:rFonts w:ascii="mylotus" w:hAnsi="mylotus" w:cs="mylotus"/>
          <w:sz w:val="24"/>
          <w:szCs w:val="24"/>
          <w:rtl/>
        </w:rPr>
        <w:t xml:space="preserve"> (167)، والفوائد المجموع</w:t>
      </w:r>
      <w:r>
        <w:rPr>
          <w:rFonts w:ascii="mylotus" w:hAnsi="mylotus" w:cs="mylotus" w:hint="cs"/>
          <w:sz w:val="24"/>
          <w:szCs w:val="24"/>
          <w:rtl/>
        </w:rPr>
        <w:t>ة</w:t>
      </w:r>
      <w:r w:rsidRPr="004A75B1">
        <w:rPr>
          <w:rFonts w:ascii="mylotus" w:hAnsi="mylotus" w:cs="mylotus"/>
          <w:sz w:val="24"/>
          <w:szCs w:val="24"/>
          <w:rtl/>
        </w:rPr>
        <w:t xml:space="preserve"> (251)، و</w:t>
      </w:r>
      <w:r w:rsidRPr="00D97D7B">
        <w:rPr>
          <w:rFonts w:ascii="mylotus" w:hAnsi="mylotus" w:cs="mylotus"/>
          <w:sz w:val="24"/>
          <w:szCs w:val="24"/>
          <w:rtl/>
        </w:rPr>
        <w:t>أخرجه</w:t>
      </w:r>
      <w:r w:rsidRPr="004A75B1">
        <w:rPr>
          <w:rFonts w:ascii="mylotus" w:hAnsi="mylotus" w:cs="mylotus"/>
          <w:sz w:val="24"/>
          <w:szCs w:val="24"/>
          <w:rtl/>
        </w:rPr>
        <w:t xml:space="preserve"> </w:t>
      </w:r>
      <w:r w:rsidRPr="00660AB2">
        <w:rPr>
          <w:rFonts w:ascii="mylotus" w:hAnsi="mylotus" w:cs="mylotus"/>
          <w:sz w:val="24"/>
          <w:szCs w:val="24"/>
          <w:rtl/>
        </w:rPr>
        <w:t>البيهقي</w:t>
      </w:r>
      <w:r w:rsidRPr="00D84A28">
        <w:rPr>
          <w:rFonts w:ascii="mylotus" w:hAnsi="mylotus" w:cs="mylotus"/>
          <w:sz w:val="24"/>
          <w:szCs w:val="24"/>
          <w:rtl/>
        </w:rPr>
        <w:t xml:space="preserve"> في </w:t>
      </w:r>
      <w:r w:rsidRPr="004A75B1">
        <w:rPr>
          <w:rFonts w:ascii="mylotus" w:hAnsi="mylotus" w:cs="mylotus"/>
          <w:sz w:val="24"/>
          <w:szCs w:val="24"/>
          <w:rtl/>
        </w:rPr>
        <w:t xml:space="preserve">الدلائل (2/101) من حدیث </w:t>
      </w:r>
      <w:r>
        <w:rPr>
          <w:rFonts w:ascii="mylotus" w:hAnsi="mylotus" w:cs="mylotus" w:hint="cs"/>
          <w:sz w:val="24"/>
          <w:szCs w:val="24"/>
          <w:rtl/>
        </w:rPr>
        <w:t>أ</w:t>
      </w:r>
      <w:r w:rsidRPr="004A75B1">
        <w:rPr>
          <w:rFonts w:ascii="mylotus" w:hAnsi="mylotus" w:cs="mylotus"/>
          <w:sz w:val="24"/>
          <w:szCs w:val="24"/>
          <w:rtl/>
        </w:rPr>
        <w:t xml:space="preserve">نس مرفوعا، وله طریق </w:t>
      </w:r>
      <w:r>
        <w:rPr>
          <w:rFonts w:ascii="mylotus" w:hAnsi="mylotus" w:cs="mylotus" w:hint="cs"/>
          <w:sz w:val="24"/>
          <w:szCs w:val="24"/>
          <w:rtl/>
        </w:rPr>
        <w:t>أ</w:t>
      </w:r>
      <w:r w:rsidRPr="004A75B1">
        <w:rPr>
          <w:rFonts w:ascii="mylotus" w:hAnsi="mylotus" w:cs="mylotus"/>
          <w:sz w:val="24"/>
          <w:szCs w:val="24"/>
          <w:rtl/>
        </w:rPr>
        <w:t xml:space="preserve">ورده الحافظ </w:t>
      </w:r>
      <w:r>
        <w:rPr>
          <w:rFonts w:ascii="mylotus" w:hAnsi="mylotus" w:cs="mylotus" w:hint="cs"/>
          <w:sz w:val="24"/>
          <w:szCs w:val="24"/>
          <w:rtl/>
        </w:rPr>
        <w:t>ا</w:t>
      </w:r>
      <w:r w:rsidRPr="004A75B1">
        <w:rPr>
          <w:rFonts w:ascii="mylotus" w:hAnsi="mylotus" w:cs="mylotus"/>
          <w:sz w:val="24"/>
          <w:szCs w:val="24"/>
          <w:rtl/>
        </w:rPr>
        <w:t xml:space="preserve">بن </w:t>
      </w:r>
      <w:r w:rsidRPr="00813841">
        <w:rPr>
          <w:rFonts w:ascii="mylotus" w:hAnsi="mylotus" w:cs="mylotus"/>
          <w:sz w:val="24"/>
          <w:szCs w:val="24"/>
          <w:rtl/>
        </w:rPr>
        <w:t>ك</w:t>
      </w:r>
      <w:r w:rsidRPr="004A75B1">
        <w:rPr>
          <w:rFonts w:ascii="mylotus" w:hAnsi="mylotus" w:cs="mylotus"/>
          <w:sz w:val="24"/>
          <w:szCs w:val="24"/>
          <w:rtl/>
        </w:rPr>
        <w:t>ثیر</w:t>
      </w:r>
      <w:r w:rsidRPr="00D84A28">
        <w:rPr>
          <w:rFonts w:ascii="mylotus" w:hAnsi="mylotus" w:cs="mylotus"/>
          <w:sz w:val="24"/>
          <w:szCs w:val="24"/>
          <w:rtl/>
        </w:rPr>
        <w:t xml:space="preserve"> في </w:t>
      </w:r>
      <w:r w:rsidRPr="004B527F">
        <w:rPr>
          <w:rFonts w:ascii="mylotus" w:hAnsi="mylotus" w:cs="mylotus"/>
          <w:sz w:val="24"/>
          <w:szCs w:val="24"/>
          <w:rtl/>
        </w:rPr>
        <w:t>البداية والنهاية</w:t>
      </w:r>
      <w:r>
        <w:rPr>
          <w:rFonts w:ascii="mylotus" w:hAnsi="mylotus" w:cs="mylotus"/>
          <w:sz w:val="24"/>
          <w:szCs w:val="24"/>
          <w:rtl/>
        </w:rPr>
        <w:t xml:space="preserve"> (2/230) من حدیث عباد</w:t>
      </w:r>
      <w:r>
        <w:rPr>
          <w:rFonts w:ascii="mylotus" w:hAnsi="mylotus" w:cs="mylotus" w:hint="cs"/>
          <w:sz w:val="24"/>
          <w:szCs w:val="24"/>
          <w:rtl/>
        </w:rPr>
        <w:t>ة</w:t>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الخرائط</w:t>
      </w:r>
      <w:r>
        <w:rPr>
          <w:rFonts w:ascii="mylotus" w:hAnsi="mylotus" w:cs="mylotus" w:hint="cs"/>
          <w:sz w:val="24"/>
          <w:szCs w:val="24"/>
          <w:rtl/>
        </w:rPr>
        <w:t>ي</w:t>
      </w:r>
      <w:r w:rsidRPr="00D84A28">
        <w:rPr>
          <w:rFonts w:ascii="mylotus" w:hAnsi="mylotus" w:cs="mylotus"/>
          <w:sz w:val="24"/>
          <w:szCs w:val="24"/>
          <w:rtl/>
        </w:rPr>
        <w:t xml:space="preserve"> في </w:t>
      </w:r>
      <w:r w:rsidRPr="004A75B1">
        <w:rPr>
          <w:rFonts w:ascii="mylotus" w:hAnsi="mylotus" w:cs="mylotus"/>
          <w:sz w:val="24"/>
          <w:szCs w:val="24"/>
          <w:rtl/>
        </w:rPr>
        <w:t>هواتف الجنان</w:t>
      </w:r>
      <w:r w:rsidRPr="001B5E77">
        <w:rPr>
          <w:rFonts w:ascii="mylotus" w:hAnsi="mylotus" w:cs="mylotus"/>
          <w:sz w:val="24"/>
          <w:szCs w:val="24"/>
          <w:rtl/>
        </w:rPr>
        <w:t xml:space="preserve"> و</w:t>
      </w:r>
      <w:r w:rsidRPr="004A75B1">
        <w:rPr>
          <w:rFonts w:ascii="mylotus" w:hAnsi="mylotus" w:cs="mylotus"/>
          <w:sz w:val="24"/>
          <w:szCs w:val="24"/>
          <w:rtl/>
        </w:rPr>
        <w:t>ح</w:t>
      </w:r>
      <w:r w:rsidRPr="00813841">
        <w:rPr>
          <w:rFonts w:ascii="mylotus" w:hAnsi="mylotus" w:cs="mylotus"/>
          <w:sz w:val="24"/>
          <w:szCs w:val="24"/>
          <w:rtl/>
        </w:rPr>
        <w:t>ك</w:t>
      </w:r>
      <w:r w:rsidRPr="004A75B1">
        <w:rPr>
          <w:rFonts w:ascii="mylotus" w:hAnsi="mylotus" w:cs="mylotus"/>
          <w:sz w:val="24"/>
          <w:szCs w:val="24"/>
          <w:rtl/>
        </w:rPr>
        <w:t xml:space="preserve">م الحافظ </w:t>
      </w:r>
      <w:r>
        <w:rPr>
          <w:rFonts w:ascii="mylotus" w:hAnsi="mylotus" w:cs="mylotus" w:hint="cs"/>
          <w:sz w:val="24"/>
          <w:szCs w:val="24"/>
          <w:rtl/>
        </w:rPr>
        <w:t>ا</w:t>
      </w:r>
      <w:r w:rsidRPr="004A75B1">
        <w:rPr>
          <w:rFonts w:ascii="mylotus" w:hAnsi="mylotus" w:cs="mylotus"/>
          <w:sz w:val="24"/>
          <w:szCs w:val="24"/>
          <w:rtl/>
        </w:rPr>
        <w:t xml:space="preserve">بن </w:t>
      </w:r>
      <w:r w:rsidRPr="00813841">
        <w:rPr>
          <w:rFonts w:ascii="mylotus" w:hAnsi="mylotus" w:cs="mylotus"/>
          <w:sz w:val="24"/>
          <w:szCs w:val="24"/>
          <w:rtl/>
        </w:rPr>
        <w:t>ك</w:t>
      </w:r>
      <w:r w:rsidRPr="004A75B1">
        <w:rPr>
          <w:rFonts w:ascii="mylotus" w:hAnsi="mylotus" w:cs="mylotus"/>
          <w:sz w:val="24"/>
          <w:szCs w:val="24"/>
          <w:rtl/>
        </w:rPr>
        <w:t>ثیرعلی سنده بالغراب</w:t>
      </w:r>
      <w:r>
        <w:rPr>
          <w:rFonts w:ascii="mylotus" w:hAnsi="mylotus" w:cs="mylotus" w:hint="cs"/>
          <w:sz w:val="24"/>
          <w:szCs w:val="24"/>
          <w:rtl/>
        </w:rPr>
        <w:t>ة</w:t>
      </w:r>
      <w:r w:rsidRPr="004A75B1">
        <w:rPr>
          <w:rFonts w:ascii="mylotus" w:hAnsi="mylotus" w:cs="mylotus"/>
          <w:sz w:val="24"/>
          <w:szCs w:val="24"/>
          <w:rtl/>
        </w:rPr>
        <w:t xml:space="preserve">، ثم </w:t>
      </w:r>
      <w:r>
        <w:rPr>
          <w:rFonts w:ascii="mylotus" w:hAnsi="mylotus" w:cs="mylotus" w:hint="cs"/>
          <w:sz w:val="24"/>
          <w:szCs w:val="24"/>
          <w:rtl/>
        </w:rPr>
        <w:t>أ</w:t>
      </w:r>
      <w:r w:rsidRPr="004A75B1">
        <w:rPr>
          <w:rFonts w:ascii="mylotus" w:hAnsi="mylotus" w:cs="mylotus"/>
          <w:sz w:val="24"/>
          <w:szCs w:val="24"/>
          <w:rtl/>
        </w:rPr>
        <w:t>ورد له طرقا</w:t>
      </w:r>
      <w:r w:rsidRPr="001B5E77">
        <w:rPr>
          <w:rFonts w:ascii="mylotus" w:hAnsi="mylotus" w:cs="mylotus"/>
          <w:sz w:val="24"/>
          <w:szCs w:val="24"/>
          <w:rtl/>
        </w:rPr>
        <w:t xml:space="preserve"> و</w:t>
      </w:r>
      <w:r>
        <w:rPr>
          <w:rFonts w:ascii="mylotus" w:hAnsi="mylotus" w:cs="mylotus" w:hint="cs"/>
          <w:sz w:val="24"/>
          <w:szCs w:val="24"/>
          <w:rtl/>
        </w:rPr>
        <w:t>أ</w:t>
      </w:r>
      <w:r w:rsidRPr="004A75B1">
        <w:rPr>
          <w:rFonts w:ascii="mylotus" w:hAnsi="mylotus" w:cs="mylotus"/>
          <w:sz w:val="24"/>
          <w:szCs w:val="24"/>
          <w:rtl/>
        </w:rPr>
        <w:t xml:space="preserve">وجها </w:t>
      </w:r>
      <w:r>
        <w:rPr>
          <w:rFonts w:ascii="mylotus" w:hAnsi="mylotus" w:cs="mylotus" w:hint="cs"/>
          <w:sz w:val="24"/>
          <w:szCs w:val="24"/>
          <w:rtl/>
        </w:rPr>
        <w:t>أ</w:t>
      </w:r>
      <w:r w:rsidRPr="004A75B1">
        <w:rPr>
          <w:rFonts w:ascii="mylotus" w:hAnsi="mylotus" w:cs="mylotus"/>
          <w:sz w:val="24"/>
          <w:szCs w:val="24"/>
          <w:rtl/>
        </w:rPr>
        <w:t xml:space="preserve">خری، ثم قال: قال </w:t>
      </w:r>
      <w:r w:rsidRPr="00660AB2">
        <w:rPr>
          <w:rFonts w:ascii="mylotus" w:hAnsi="mylotus" w:cs="mylotus"/>
          <w:sz w:val="24"/>
          <w:szCs w:val="24"/>
          <w:rtl/>
        </w:rPr>
        <w:t>البيهقي</w:t>
      </w:r>
      <w:r w:rsidRPr="004A75B1">
        <w:rPr>
          <w:rFonts w:ascii="mylotus" w:hAnsi="mylotus" w:cs="mylotus"/>
          <w:sz w:val="24"/>
          <w:szCs w:val="24"/>
          <w:rtl/>
        </w:rPr>
        <w:t>:</w:t>
      </w:r>
      <w:r w:rsidRPr="001B5E77">
        <w:rPr>
          <w:rFonts w:ascii="mylotus" w:hAnsi="mylotus" w:cs="mylotus"/>
          <w:sz w:val="24"/>
          <w:szCs w:val="24"/>
          <w:rtl/>
        </w:rPr>
        <w:t xml:space="preserve"> و</w:t>
      </w:r>
      <w:r>
        <w:rPr>
          <w:rFonts w:ascii="mylotus" w:hAnsi="mylotus" w:cs="mylotus" w:hint="cs"/>
          <w:sz w:val="24"/>
          <w:szCs w:val="24"/>
          <w:rtl/>
        </w:rPr>
        <w:t>إ</w:t>
      </w:r>
      <w:r w:rsidRPr="004A75B1">
        <w:rPr>
          <w:rFonts w:ascii="mylotus" w:hAnsi="mylotus" w:cs="mylotus"/>
          <w:sz w:val="24"/>
          <w:szCs w:val="24"/>
          <w:rtl/>
        </w:rPr>
        <w:t xml:space="preserve">ذا روی الحدیث من </w:t>
      </w:r>
      <w:r>
        <w:rPr>
          <w:rFonts w:ascii="mylotus" w:hAnsi="mylotus" w:cs="mylotus" w:hint="cs"/>
          <w:sz w:val="24"/>
          <w:szCs w:val="24"/>
          <w:rtl/>
        </w:rPr>
        <w:t>أ</w:t>
      </w:r>
      <w:r w:rsidRPr="004A75B1">
        <w:rPr>
          <w:rFonts w:ascii="mylotus" w:hAnsi="mylotus" w:cs="mylotus"/>
          <w:sz w:val="24"/>
          <w:szCs w:val="24"/>
          <w:rtl/>
        </w:rPr>
        <w:t xml:space="preserve">وجه </w:t>
      </w:r>
      <w:r>
        <w:rPr>
          <w:rFonts w:ascii="mylotus" w:hAnsi="mylotus" w:cs="mylotus" w:hint="cs"/>
          <w:sz w:val="24"/>
          <w:szCs w:val="24"/>
          <w:rtl/>
        </w:rPr>
        <w:t>آ</w:t>
      </w:r>
      <w:r w:rsidRPr="004A75B1">
        <w:rPr>
          <w:rFonts w:ascii="mylotus" w:hAnsi="mylotus" w:cs="mylotus"/>
          <w:sz w:val="24"/>
          <w:szCs w:val="24"/>
          <w:rtl/>
        </w:rPr>
        <w:t>خر،</w:t>
      </w:r>
      <w:r w:rsidRPr="001B5E77">
        <w:rPr>
          <w:rFonts w:ascii="mylotus" w:hAnsi="mylotus" w:cs="mylotus"/>
          <w:sz w:val="24"/>
          <w:szCs w:val="24"/>
          <w:rtl/>
        </w:rPr>
        <w:t xml:space="preserve"> و</w:t>
      </w:r>
      <w:r>
        <w:rPr>
          <w:rFonts w:ascii="mylotus" w:hAnsi="mylotus" w:cs="mylotus" w:hint="cs"/>
          <w:sz w:val="24"/>
          <w:szCs w:val="24"/>
          <w:rtl/>
        </w:rPr>
        <w:t>إ</w:t>
      </w:r>
      <w:r w:rsidRPr="004A75B1">
        <w:rPr>
          <w:rFonts w:ascii="mylotus" w:hAnsi="mylotus" w:cs="mylotus"/>
          <w:sz w:val="24"/>
          <w:szCs w:val="24"/>
          <w:rtl/>
        </w:rPr>
        <w:t xml:space="preserve">ن </w:t>
      </w:r>
      <w:r w:rsidRPr="00813841">
        <w:rPr>
          <w:rFonts w:ascii="mylotus" w:hAnsi="mylotus" w:cs="mylotus"/>
          <w:sz w:val="24"/>
          <w:szCs w:val="24"/>
          <w:rtl/>
        </w:rPr>
        <w:t>ك</w:t>
      </w:r>
      <w:r w:rsidRPr="004A75B1">
        <w:rPr>
          <w:rFonts w:ascii="mylotus" w:hAnsi="mylotus" w:cs="mylotus"/>
          <w:sz w:val="24"/>
          <w:szCs w:val="24"/>
          <w:rtl/>
        </w:rPr>
        <w:t>ان بعضها ضعیف</w:t>
      </w:r>
      <w:r>
        <w:rPr>
          <w:rFonts w:ascii="mylotus" w:hAnsi="mylotus" w:cs="mylotus" w:hint="cs"/>
          <w:sz w:val="24"/>
          <w:szCs w:val="24"/>
          <w:rtl/>
        </w:rPr>
        <w:t>ً</w:t>
      </w:r>
      <w:r w:rsidRPr="004A75B1">
        <w:rPr>
          <w:rFonts w:ascii="mylotus" w:hAnsi="mylotus" w:cs="mylotus"/>
          <w:sz w:val="24"/>
          <w:szCs w:val="24"/>
          <w:rtl/>
        </w:rPr>
        <w:t xml:space="preserve">ا دل علی </w:t>
      </w:r>
      <w:r>
        <w:rPr>
          <w:rFonts w:ascii="mylotus" w:hAnsi="mylotus" w:cs="mylotus" w:hint="cs"/>
          <w:sz w:val="24"/>
          <w:szCs w:val="24"/>
          <w:rtl/>
        </w:rPr>
        <w:t>أ</w:t>
      </w:r>
      <w:r w:rsidRPr="004A75B1">
        <w:rPr>
          <w:rFonts w:ascii="mylotus" w:hAnsi="mylotus" w:cs="mylotus"/>
          <w:sz w:val="24"/>
          <w:szCs w:val="24"/>
          <w:rtl/>
        </w:rPr>
        <w:t xml:space="preserve">ن للحدیث </w:t>
      </w:r>
      <w:r>
        <w:rPr>
          <w:rFonts w:ascii="mylotus" w:hAnsi="mylotus" w:cs="mylotus" w:hint="cs"/>
          <w:sz w:val="24"/>
          <w:szCs w:val="24"/>
          <w:rtl/>
        </w:rPr>
        <w:t>أ</w:t>
      </w:r>
      <w:r w:rsidRPr="004A75B1">
        <w:rPr>
          <w:rFonts w:ascii="mylotus" w:hAnsi="mylotus" w:cs="mylotus"/>
          <w:sz w:val="24"/>
          <w:szCs w:val="24"/>
          <w:rtl/>
        </w:rPr>
        <w:t>صلا</w:t>
      </w:r>
      <w:r>
        <w:rPr>
          <w:rFonts w:ascii="mylotus" w:hAnsi="mylotus" w:cs="mylotus" w:hint="cs"/>
          <w:sz w:val="24"/>
          <w:szCs w:val="24"/>
          <w:rtl/>
        </w:rPr>
        <w:t>.</w:t>
      </w:r>
      <w:r w:rsidRPr="004A75B1">
        <w:rPr>
          <w:rFonts w:ascii="mylotus" w:hAnsi="mylotus" w:cs="mylotus"/>
          <w:sz w:val="24"/>
          <w:szCs w:val="24"/>
          <w:rtl/>
        </w:rPr>
        <w:t xml:space="preserve"> والله </w:t>
      </w:r>
      <w:r>
        <w:rPr>
          <w:rFonts w:ascii="mylotus" w:hAnsi="mylotus" w:cs="mylotus" w:hint="cs"/>
          <w:sz w:val="24"/>
          <w:szCs w:val="24"/>
          <w:rtl/>
        </w:rPr>
        <w:t>أ</w:t>
      </w:r>
      <w:r w:rsidRPr="004A75B1">
        <w:rPr>
          <w:rFonts w:ascii="mylotus" w:hAnsi="mylotus" w:cs="mylotus"/>
          <w:sz w:val="24"/>
          <w:szCs w:val="24"/>
          <w:rtl/>
        </w:rPr>
        <w:t>علم.</w:t>
      </w:r>
      <w:r w:rsidRPr="001B5E77">
        <w:rPr>
          <w:rFonts w:ascii="mylotus" w:hAnsi="mylotus" w:cs="mylotus"/>
          <w:sz w:val="24"/>
          <w:szCs w:val="24"/>
          <w:rtl/>
        </w:rPr>
        <w:t xml:space="preserve"> و</w:t>
      </w:r>
      <w:r w:rsidRPr="004A75B1">
        <w:rPr>
          <w:rFonts w:ascii="mylotus" w:hAnsi="mylotus" w:cs="mylotus"/>
          <w:sz w:val="24"/>
          <w:szCs w:val="24"/>
          <w:rtl/>
        </w:rPr>
        <w:t xml:space="preserve">من </w:t>
      </w:r>
      <w:r>
        <w:rPr>
          <w:rFonts w:ascii="mylotus" w:hAnsi="mylotus" w:cs="mylotus" w:hint="cs"/>
          <w:sz w:val="24"/>
          <w:szCs w:val="24"/>
          <w:rtl/>
        </w:rPr>
        <w:t>أ</w:t>
      </w:r>
      <w:r w:rsidRPr="004A75B1">
        <w:rPr>
          <w:rFonts w:ascii="mylotus" w:hAnsi="mylotus" w:cs="mylotus"/>
          <w:sz w:val="24"/>
          <w:szCs w:val="24"/>
          <w:rtl/>
        </w:rPr>
        <w:t>هل العلم من حس</w:t>
      </w:r>
      <w:r>
        <w:rPr>
          <w:rFonts w:ascii="mylotus" w:hAnsi="mylotus" w:cs="mylotus" w:hint="cs"/>
          <w:sz w:val="24"/>
          <w:szCs w:val="24"/>
          <w:rtl/>
        </w:rPr>
        <w:t>ّ</w:t>
      </w:r>
      <w:r>
        <w:rPr>
          <w:rFonts w:ascii="mylotus" w:hAnsi="mylotus" w:cs="mylotus"/>
          <w:sz w:val="24"/>
          <w:szCs w:val="24"/>
          <w:rtl/>
        </w:rPr>
        <w:t>ن الحدیث بطرقه ال</w:t>
      </w:r>
      <w:r w:rsidRPr="00813841">
        <w:rPr>
          <w:rFonts w:ascii="mylotus" w:hAnsi="mylotus" w:cs="mylotus"/>
          <w:sz w:val="24"/>
          <w:szCs w:val="24"/>
          <w:rtl/>
        </w:rPr>
        <w:t>ك</w:t>
      </w:r>
      <w:r>
        <w:rPr>
          <w:rFonts w:ascii="mylotus" w:hAnsi="mylotus" w:cs="mylotus"/>
          <w:sz w:val="24"/>
          <w:szCs w:val="24"/>
          <w:rtl/>
        </w:rPr>
        <w:t>ثیر</w:t>
      </w:r>
      <w:r>
        <w:rPr>
          <w:rFonts w:ascii="mylotus" w:hAnsi="mylotus" w:cs="mylotus" w:hint="cs"/>
          <w:sz w:val="24"/>
          <w:szCs w:val="24"/>
          <w:rtl/>
        </w:rPr>
        <w:t>ة</w:t>
      </w:r>
      <w:r w:rsidRPr="004A75B1">
        <w:rPr>
          <w:rFonts w:ascii="mylotus" w:hAnsi="mylotus" w:cs="mylotus"/>
          <w:sz w:val="24"/>
          <w:szCs w:val="24"/>
          <w:rtl/>
        </w:rPr>
        <w:t xml:space="preserve">  ومن </w:t>
      </w:r>
      <w:r>
        <w:rPr>
          <w:rFonts w:ascii="mylotus" w:hAnsi="mylotus" w:cs="mylotus" w:hint="cs"/>
          <w:sz w:val="24"/>
          <w:szCs w:val="24"/>
          <w:rtl/>
        </w:rPr>
        <w:t>هؤ</w:t>
      </w:r>
      <w:r w:rsidRPr="004A75B1">
        <w:rPr>
          <w:rFonts w:ascii="mylotus" w:hAnsi="mylotus" w:cs="mylotus"/>
          <w:sz w:val="24"/>
          <w:szCs w:val="24"/>
          <w:rtl/>
        </w:rPr>
        <w:t>لاء ال</w:t>
      </w:r>
      <w:r>
        <w:rPr>
          <w:rFonts w:ascii="mylotus" w:hAnsi="mylotus" w:cs="mylotus" w:hint="cs"/>
          <w:sz w:val="24"/>
          <w:szCs w:val="24"/>
          <w:rtl/>
        </w:rPr>
        <w:t>إ</w:t>
      </w:r>
      <w:r w:rsidRPr="004A75B1">
        <w:rPr>
          <w:rFonts w:ascii="mylotus" w:hAnsi="mylotus" w:cs="mylotus"/>
          <w:sz w:val="24"/>
          <w:szCs w:val="24"/>
          <w:rtl/>
        </w:rPr>
        <w:t>مام السیوطی</w:t>
      </w:r>
      <w:r w:rsidRPr="001B5E77">
        <w:rPr>
          <w:rFonts w:ascii="mylotus" w:hAnsi="mylotus" w:cs="mylotus"/>
          <w:sz w:val="24"/>
          <w:szCs w:val="24"/>
          <w:rtl/>
        </w:rPr>
        <w:t xml:space="preserve"> و</w:t>
      </w:r>
      <w:r w:rsidRPr="004A75B1">
        <w:rPr>
          <w:rFonts w:ascii="mylotus" w:hAnsi="mylotus" w:cs="mylotus"/>
          <w:sz w:val="24"/>
          <w:szCs w:val="24"/>
          <w:rtl/>
        </w:rPr>
        <w:t>قد دافع</w:t>
      </w:r>
      <w:r w:rsidRPr="001B5E77">
        <w:rPr>
          <w:rFonts w:ascii="mylotus" w:hAnsi="mylotus" w:cs="mylotus"/>
          <w:sz w:val="24"/>
          <w:szCs w:val="24"/>
          <w:rtl/>
        </w:rPr>
        <w:t xml:space="preserve"> و</w:t>
      </w:r>
      <w:r w:rsidRPr="004A75B1">
        <w:rPr>
          <w:rFonts w:ascii="mylotus" w:hAnsi="mylotus" w:cs="mylotus"/>
          <w:sz w:val="24"/>
          <w:szCs w:val="24"/>
          <w:rtl/>
        </w:rPr>
        <w:t>رد</w:t>
      </w:r>
      <w:r>
        <w:rPr>
          <w:rFonts w:ascii="mylotus" w:hAnsi="mylotus" w:cs="mylotus" w:hint="cs"/>
          <w:sz w:val="24"/>
          <w:szCs w:val="24"/>
          <w:rtl/>
        </w:rPr>
        <w:t>ّ</w:t>
      </w:r>
      <w:r w:rsidRPr="004A75B1">
        <w:rPr>
          <w:rFonts w:ascii="mylotus" w:hAnsi="mylotus" w:cs="mylotus"/>
          <w:sz w:val="24"/>
          <w:szCs w:val="24"/>
          <w:rtl/>
        </w:rPr>
        <w:t xml:space="preserve"> علی من ضع</w:t>
      </w:r>
      <w:r>
        <w:rPr>
          <w:rFonts w:ascii="mylotus" w:hAnsi="mylotus" w:cs="mylotus" w:hint="cs"/>
          <w:sz w:val="24"/>
          <w:szCs w:val="24"/>
          <w:rtl/>
        </w:rPr>
        <w:t>ّ</w:t>
      </w:r>
      <w:r>
        <w:rPr>
          <w:rFonts w:ascii="mylotus" w:hAnsi="mylotus" w:cs="mylotus"/>
          <w:sz w:val="24"/>
          <w:szCs w:val="24"/>
          <w:rtl/>
        </w:rPr>
        <w:t>ف الحدیث بقو</w:t>
      </w:r>
      <w:r>
        <w:rPr>
          <w:rFonts w:ascii="mylotus" w:hAnsi="mylotus" w:cs="mylotus" w:hint="cs"/>
          <w:sz w:val="24"/>
          <w:szCs w:val="24"/>
          <w:rtl/>
        </w:rPr>
        <w:t>ة</w:t>
      </w:r>
      <w:r w:rsidRPr="004A75B1">
        <w:rPr>
          <w:rFonts w:ascii="mylotus" w:hAnsi="mylotus" w:cs="mylotus"/>
          <w:sz w:val="24"/>
          <w:szCs w:val="24"/>
          <w:rtl/>
        </w:rPr>
        <w:t xml:space="preserve">، فقال: فلو وقف الحافظ </w:t>
      </w:r>
      <w:r>
        <w:rPr>
          <w:rFonts w:ascii="mylotus" w:hAnsi="mylotus" w:cs="mylotus" w:hint="cs"/>
          <w:sz w:val="24"/>
          <w:szCs w:val="24"/>
          <w:rtl/>
        </w:rPr>
        <w:t>ا</w:t>
      </w:r>
      <w:r w:rsidRPr="004A75B1">
        <w:rPr>
          <w:rFonts w:ascii="mylotus" w:hAnsi="mylotus" w:cs="mylotus"/>
          <w:sz w:val="24"/>
          <w:szCs w:val="24"/>
          <w:rtl/>
        </w:rPr>
        <w:t>بن حجر علی هذه الطریق لح</w:t>
      </w:r>
      <w:r w:rsidRPr="00813841">
        <w:rPr>
          <w:rFonts w:ascii="mylotus" w:hAnsi="mylotus" w:cs="mylotus"/>
          <w:sz w:val="24"/>
          <w:szCs w:val="24"/>
          <w:rtl/>
        </w:rPr>
        <w:t>ك</w:t>
      </w:r>
      <w:r w:rsidRPr="004A75B1">
        <w:rPr>
          <w:rFonts w:ascii="mylotus" w:hAnsi="mylotus" w:cs="mylotus"/>
          <w:sz w:val="24"/>
          <w:szCs w:val="24"/>
          <w:rtl/>
        </w:rPr>
        <w:t>م للحدیث بالحسن لما تقدم من الطرق</w:t>
      </w:r>
      <w:r w:rsidRPr="001B5E77">
        <w:rPr>
          <w:rFonts w:ascii="mylotus" w:hAnsi="mylotus" w:cs="mylotus"/>
          <w:sz w:val="24"/>
          <w:szCs w:val="24"/>
          <w:rtl/>
        </w:rPr>
        <w:t xml:space="preserve"> و</w:t>
      </w:r>
      <w:r w:rsidRPr="004A75B1">
        <w:rPr>
          <w:rFonts w:ascii="mylotus" w:hAnsi="mylotus" w:cs="mylotus"/>
          <w:sz w:val="24"/>
          <w:szCs w:val="24"/>
          <w:rtl/>
        </w:rPr>
        <w:t>خصوصا الطریق الذ</w:t>
      </w:r>
      <w:r>
        <w:rPr>
          <w:rFonts w:ascii="mylotus" w:hAnsi="mylotus" w:cs="mylotus" w:hint="cs"/>
          <w:sz w:val="24"/>
          <w:szCs w:val="24"/>
          <w:rtl/>
        </w:rPr>
        <w:t>ي</w:t>
      </w:r>
      <w:r w:rsidRPr="00D84A28">
        <w:rPr>
          <w:rFonts w:ascii="mylotus" w:hAnsi="mylotus" w:cs="mylotus"/>
          <w:sz w:val="24"/>
          <w:szCs w:val="24"/>
          <w:rtl/>
        </w:rPr>
        <w:t xml:space="preserve"> في </w:t>
      </w:r>
      <w:r w:rsidRPr="004A75B1">
        <w:rPr>
          <w:rFonts w:ascii="mylotus" w:hAnsi="mylotus" w:cs="mylotus"/>
          <w:sz w:val="24"/>
          <w:szCs w:val="24"/>
          <w:rtl/>
        </w:rPr>
        <w:t>زیادات الزهد لابن حنبل (355) ف</w:t>
      </w:r>
      <w:r>
        <w:rPr>
          <w:rFonts w:ascii="mylotus" w:hAnsi="mylotus" w:cs="mylotus" w:hint="cs"/>
          <w:sz w:val="24"/>
          <w:szCs w:val="24"/>
          <w:rtl/>
        </w:rPr>
        <w:t>إ</w:t>
      </w:r>
      <w:r w:rsidRPr="004A75B1">
        <w:rPr>
          <w:rFonts w:ascii="mylotus" w:hAnsi="mylotus" w:cs="mylotus"/>
          <w:sz w:val="24"/>
          <w:szCs w:val="24"/>
          <w:rtl/>
        </w:rPr>
        <w:t>نه مرسل قو</w:t>
      </w:r>
      <w:r>
        <w:rPr>
          <w:rFonts w:ascii="mylotus" w:hAnsi="mylotus" w:cs="mylotus" w:hint="cs"/>
          <w:sz w:val="24"/>
          <w:szCs w:val="24"/>
          <w:rtl/>
        </w:rPr>
        <w:t>ي</w:t>
      </w:r>
      <w:r w:rsidRPr="004A75B1">
        <w:rPr>
          <w:rFonts w:ascii="mylotus" w:hAnsi="mylotus" w:cs="mylotus"/>
          <w:sz w:val="24"/>
          <w:szCs w:val="24"/>
          <w:rtl/>
        </w:rPr>
        <w:t xml:space="preserve"> ال</w:t>
      </w:r>
      <w:r>
        <w:rPr>
          <w:rFonts w:ascii="mylotus" w:hAnsi="mylotus" w:cs="mylotus" w:hint="cs"/>
          <w:sz w:val="24"/>
          <w:szCs w:val="24"/>
          <w:rtl/>
        </w:rPr>
        <w:t>إ</w:t>
      </w:r>
      <w:r w:rsidRPr="004A75B1">
        <w:rPr>
          <w:rFonts w:ascii="mylotus" w:hAnsi="mylotus" w:cs="mylotus"/>
          <w:sz w:val="24"/>
          <w:szCs w:val="24"/>
          <w:rtl/>
        </w:rPr>
        <w:t>سناد، ف</w:t>
      </w:r>
      <w:r>
        <w:rPr>
          <w:rFonts w:ascii="mylotus" w:hAnsi="mylotus" w:cs="mylotus" w:hint="cs"/>
          <w:sz w:val="24"/>
          <w:szCs w:val="24"/>
          <w:rtl/>
        </w:rPr>
        <w:t>إ</w:t>
      </w:r>
      <w:r w:rsidRPr="004A75B1">
        <w:rPr>
          <w:rFonts w:ascii="mylotus" w:hAnsi="mylotus" w:cs="mylotus"/>
          <w:sz w:val="24"/>
          <w:szCs w:val="24"/>
          <w:rtl/>
        </w:rPr>
        <w:t xml:space="preserve">ذا ضم </w:t>
      </w:r>
      <w:r>
        <w:rPr>
          <w:rFonts w:ascii="mylotus" w:hAnsi="mylotus" w:cs="mylotus" w:hint="cs"/>
          <w:sz w:val="24"/>
          <w:szCs w:val="24"/>
          <w:rtl/>
        </w:rPr>
        <w:t>إ</w:t>
      </w:r>
      <w:r w:rsidRPr="004A75B1">
        <w:rPr>
          <w:rFonts w:ascii="mylotus" w:hAnsi="mylotus" w:cs="mylotus"/>
          <w:sz w:val="24"/>
          <w:szCs w:val="24"/>
          <w:rtl/>
        </w:rPr>
        <w:t>لی هذه الطریق الموصول</w:t>
      </w:r>
      <w:r>
        <w:rPr>
          <w:rFonts w:ascii="mylotus" w:hAnsi="mylotus" w:cs="mylotus" w:hint="cs"/>
          <w:sz w:val="24"/>
          <w:szCs w:val="24"/>
          <w:rtl/>
        </w:rPr>
        <w:t>ة</w:t>
      </w:r>
      <w:r w:rsidRPr="004A75B1">
        <w:rPr>
          <w:rFonts w:ascii="mylotus" w:hAnsi="mylotus" w:cs="mylotus"/>
          <w:sz w:val="24"/>
          <w:szCs w:val="24"/>
          <w:rtl/>
        </w:rPr>
        <w:t xml:space="preserve"> الت</w:t>
      </w:r>
      <w:r>
        <w:rPr>
          <w:rFonts w:ascii="mylotus" w:hAnsi="mylotus" w:cs="mylotus" w:hint="cs"/>
          <w:sz w:val="24"/>
          <w:szCs w:val="24"/>
          <w:rtl/>
        </w:rPr>
        <w:t>ي</w:t>
      </w:r>
      <w:r w:rsidRPr="004A75B1">
        <w:rPr>
          <w:rFonts w:ascii="mylotus" w:hAnsi="mylotus" w:cs="mylotus"/>
          <w:sz w:val="24"/>
          <w:szCs w:val="24"/>
          <w:rtl/>
        </w:rPr>
        <w:t xml:space="preserve"> لیس فیها واه</w:t>
      </w:r>
      <w:r w:rsidRPr="001B5E77">
        <w:rPr>
          <w:rFonts w:ascii="mylotus" w:hAnsi="mylotus" w:cs="mylotus"/>
          <w:sz w:val="24"/>
          <w:szCs w:val="24"/>
          <w:rtl/>
        </w:rPr>
        <w:t xml:space="preserve"> و</w:t>
      </w:r>
      <w:r w:rsidRPr="004A75B1">
        <w:rPr>
          <w:rFonts w:ascii="mylotus" w:hAnsi="mylotus" w:cs="mylotus"/>
          <w:sz w:val="24"/>
          <w:szCs w:val="24"/>
          <w:rtl/>
        </w:rPr>
        <w:t>لامتهم ح</w:t>
      </w:r>
      <w:r w:rsidRPr="00813841">
        <w:rPr>
          <w:rFonts w:ascii="mylotus" w:hAnsi="mylotus" w:cs="mylotus"/>
          <w:sz w:val="24"/>
          <w:szCs w:val="24"/>
          <w:rtl/>
        </w:rPr>
        <w:t>ك</w:t>
      </w:r>
      <w:r w:rsidRPr="004A75B1">
        <w:rPr>
          <w:rFonts w:ascii="mylotus" w:hAnsi="mylotus" w:cs="mylotus"/>
          <w:sz w:val="24"/>
          <w:szCs w:val="24"/>
          <w:rtl/>
        </w:rPr>
        <w:t>م بحسنه بلا توقیف</w:t>
      </w:r>
      <w:r>
        <w:rPr>
          <w:rFonts w:ascii="mylotus" w:hAnsi="mylotus" w:cs="mylotus" w:hint="cs"/>
          <w:sz w:val="24"/>
          <w:szCs w:val="24"/>
          <w:rtl/>
        </w:rPr>
        <w:t>.</w:t>
      </w:r>
      <w:r w:rsidRPr="004A75B1">
        <w:rPr>
          <w:rFonts w:ascii="mylotus" w:hAnsi="mylotus" w:cs="mylotus"/>
          <w:sz w:val="24"/>
          <w:szCs w:val="24"/>
          <w:rtl/>
        </w:rPr>
        <w:t xml:space="preserve"> راجع الفوائد المجموع</w:t>
      </w:r>
      <w:r>
        <w:rPr>
          <w:rFonts w:ascii="mylotus" w:hAnsi="mylotus" w:cs="mylotus" w:hint="cs"/>
          <w:sz w:val="24"/>
          <w:szCs w:val="24"/>
          <w:rtl/>
        </w:rPr>
        <w:t>ة</w:t>
      </w:r>
      <w:r w:rsidRPr="001B5E77">
        <w:rPr>
          <w:rFonts w:ascii="mylotus" w:hAnsi="mylotus" w:cs="mylotus"/>
          <w:sz w:val="24"/>
          <w:szCs w:val="24"/>
          <w:rtl/>
        </w:rPr>
        <w:t xml:space="preserve"> و</w:t>
      </w:r>
      <w:r w:rsidRPr="004A75B1">
        <w:rPr>
          <w:rFonts w:ascii="mylotus" w:hAnsi="mylotus" w:cs="mylotus"/>
          <w:sz w:val="24"/>
          <w:szCs w:val="24"/>
          <w:rtl/>
        </w:rPr>
        <w:t>تنزیه الشریع</w:t>
      </w:r>
      <w:r>
        <w:rPr>
          <w:rFonts w:ascii="mylotus" w:hAnsi="mylotus" w:cs="mylotus" w:hint="cs"/>
          <w:sz w:val="24"/>
          <w:szCs w:val="24"/>
          <w:rtl/>
        </w:rPr>
        <w:t>ة</w:t>
      </w:r>
      <w:r>
        <w:rPr>
          <w:rFonts w:ascii="mylotus" w:hAnsi="mylotus" w:cs="mylotus"/>
          <w:sz w:val="24"/>
          <w:szCs w:val="24"/>
          <w:rtl/>
        </w:rPr>
        <w:t xml:space="preserve"> (1/241،243) وال</w:t>
      </w:r>
      <w:r>
        <w:rPr>
          <w:rFonts w:ascii="mylotus" w:hAnsi="mylotus" w:cs="mylotus" w:hint="cs"/>
          <w:sz w:val="24"/>
          <w:szCs w:val="24"/>
          <w:rtl/>
        </w:rPr>
        <w:t>إ</w:t>
      </w:r>
      <w:r>
        <w:rPr>
          <w:rFonts w:ascii="mylotus" w:hAnsi="mylotus" w:cs="mylotus"/>
          <w:sz w:val="24"/>
          <w:szCs w:val="24"/>
          <w:rtl/>
        </w:rPr>
        <w:t>صا</w:t>
      </w:r>
      <w:r>
        <w:rPr>
          <w:rFonts w:ascii="mylotus" w:hAnsi="mylotus" w:cs="mylotus" w:hint="cs"/>
          <w:sz w:val="24"/>
          <w:szCs w:val="24"/>
          <w:rtl/>
        </w:rPr>
        <w:t>بة</w:t>
      </w:r>
      <w:r>
        <w:rPr>
          <w:rFonts w:ascii="mylotus" w:hAnsi="mylotus" w:cs="mylotus"/>
          <w:sz w:val="24"/>
          <w:szCs w:val="24"/>
          <w:rtl/>
        </w:rPr>
        <w:t xml:space="preserve"> (ترجم</w:t>
      </w:r>
      <w:r>
        <w:rPr>
          <w:rFonts w:ascii="mylotus" w:hAnsi="mylotus" w:cs="mylotus" w:hint="cs"/>
          <w:sz w:val="24"/>
          <w:szCs w:val="24"/>
          <w:rtl/>
        </w:rPr>
        <w:t>ة</w:t>
      </w:r>
      <w:r w:rsidRPr="004A75B1">
        <w:rPr>
          <w:rFonts w:ascii="mylotus" w:hAnsi="mylotus" w:cs="mylotus"/>
          <w:sz w:val="24"/>
          <w:szCs w:val="24"/>
          <w:rtl/>
        </w:rPr>
        <w:t xml:space="preserve"> ق</w:t>
      </w:r>
      <w:r>
        <w:rPr>
          <w:rFonts w:ascii="mylotus" w:hAnsi="mylotus" w:cs="mylotus" w:hint="cs"/>
          <w:sz w:val="24"/>
          <w:szCs w:val="24"/>
          <w:rtl/>
        </w:rPr>
        <w:t>ي</w:t>
      </w:r>
      <w:r w:rsidRPr="004A75B1">
        <w:rPr>
          <w:rFonts w:ascii="mylotus" w:hAnsi="mylotus" w:cs="mylotus"/>
          <w:sz w:val="24"/>
          <w:szCs w:val="24"/>
          <w:rtl/>
        </w:rPr>
        <w:t>س بن ساعد</w:t>
      </w:r>
      <w:r>
        <w:rPr>
          <w:rFonts w:ascii="mylotus" w:hAnsi="mylotus" w:cs="mylotus" w:hint="cs"/>
          <w:sz w:val="24"/>
          <w:szCs w:val="24"/>
          <w:rtl/>
        </w:rPr>
        <w:t>ة</w:t>
      </w:r>
      <w:r w:rsidRPr="004A75B1">
        <w:rPr>
          <w:rFonts w:ascii="mylotus" w:hAnsi="mylotus" w:cs="mylotus"/>
          <w:sz w:val="24"/>
          <w:szCs w:val="24"/>
          <w:rtl/>
        </w:rPr>
        <w:t xml:space="preserve">).  </w:t>
      </w:r>
    </w:p>
  </w:footnote>
  <w:footnote w:id="72">
    <w:p w:rsidR="0052162E" w:rsidRPr="00984198" w:rsidRDefault="0052162E" w:rsidP="009F1551">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تفسیر ابن کثیر، سوره البقره، آیه 22</w:t>
      </w:r>
      <w:r>
        <w:rPr>
          <w:rFonts w:hint="cs"/>
          <w:sz w:val="24"/>
          <w:szCs w:val="24"/>
          <w:rtl/>
          <w:lang w:bidi="fa-IR"/>
        </w:rPr>
        <w:t>.</w:t>
      </w:r>
    </w:p>
  </w:footnote>
  <w:footnote w:id="73">
    <w:p w:rsidR="0052162E" w:rsidRPr="00984198" w:rsidRDefault="0052162E" w:rsidP="009F1551">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تفسیر ابن کثیر (1/311) ط</w:t>
      </w:r>
      <w:r>
        <w:rPr>
          <w:rFonts w:hint="cs"/>
          <w:sz w:val="24"/>
          <w:szCs w:val="24"/>
          <w:rtl/>
          <w:lang w:bidi="fa-IR"/>
        </w:rPr>
        <w:t>. أ</w:t>
      </w:r>
      <w:r w:rsidRPr="00984198">
        <w:rPr>
          <w:rFonts w:hint="cs"/>
          <w:sz w:val="24"/>
          <w:szCs w:val="24"/>
          <w:rtl/>
          <w:lang w:bidi="fa-IR"/>
        </w:rPr>
        <w:t xml:space="preserve">ولاد الشیخ. </w:t>
      </w:r>
    </w:p>
  </w:footnote>
  <w:footnote w:id="74">
    <w:p w:rsidR="0052162E" w:rsidRPr="00984198" w:rsidRDefault="0052162E" w:rsidP="00AA3C15">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w:t>
      </w:r>
      <w:r w:rsidRPr="00984198">
        <w:rPr>
          <w:sz w:val="24"/>
          <w:szCs w:val="24"/>
          <w:rtl/>
          <w:lang w:bidi="fa-IR"/>
        </w:rPr>
        <w:t>پروردگار جهانيان كيست</w:t>
      </w:r>
      <w:r w:rsidRPr="00984198">
        <w:rPr>
          <w:rFonts w:hint="cs"/>
          <w:sz w:val="24"/>
          <w:szCs w:val="24"/>
          <w:rtl/>
          <w:lang w:bidi="fa-IR"/>
        </w:rPr>
        <w:t>.</w:t>
      </w:r>
    </w:p>
  </w:footnote>
  <w:footnote w:id="75">
    <w:p w:rsidR="0052162E" w:rsidRPr="004A75B1" w:rsidRDefault="0052162E" w:rsidP="009F155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مستفاد بتصرف یسیر من «مدارج السا</w:t>
      </w:r>
      <w:r w:rsidRPr="00813841">
        <w:rPr>
          <w:rFonts w:ascii="mylotus" w:hAnsi="mylotus" w:cs="mylotus"/>
          <w:sz w:val="24"/>
          <w:szCs w:val="24"/>
          <w:rtl/>
        </w:rPr>
        <w:t>ك</w:t>
      </w:r>
      <w:r w:rsidRPr="004A75B1">
        <w:rPr>
          <w:rFonts w:ascii="mylotus" w:hAnsi="mylotus" w:cs="mylotus"/>
          <w:sz w:val="24"/>
          <w:szCs w:val="24"/>
          <w:rtl/>
        </w:rPr>
        <w:t>ین» ج 3، ص 532،</w:t>
      </w:r>
      <w:r w:rsidRPr="001B5E77">
        <w:rPr>
          <w:rFonts w:ascii="mylotus" w:hAnsi="mylotus" w:cs="mylotus"/>
          <w:sz w:val="24"/>
          <w:szCs w:val="24"/>
          <w:rtl/>
        </w:rPr>
        <w:t xml:space="preserve"> و</w:t>
      </w:r>
      <w:r w:rsidRPr="004A75B1">
        <w:rPr>
          <w:rFonts w:ascii="mylotus" w:hAnsi="mylotus" w:cs="mylotus"/>
          <w:sz w:val="24"/>
          <w:szCs w:val="24"/>
          <w:rtl/>
        </w:rPr>
        <w:t xml:space="preserve">مابعدها. </w:t>
      </w:r>
    </w:p>
  </w:footnote>
  <w:footnote w:id="76">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بتصرف من </w:t>
      </w:r>
      <w:r w:rsidRPr="00813841">
        <w:rPr>
          <w:rFonts w:ascii="mylotus" w:hAnsi="mylotus" w:cs="mylotus"/>
          <w:sz w:val="24"/>
          <w:szCs w:val="24"/>
          <w:rtl/>
        </w:rPr>
        <w:t>رسالة العبودية</w:t>
      </w:r>
      <w:r w:rsidRPr="004A75B1">
        <w:rPr>
          <w:rFonts w:ascii="mylotus" w:hAnsi="mylotus" w:cs="mylotus"/>
          <w:sz w:val="24"/>
          <w:szCs w:val="24"/>
          <w:rtl/>
        </w:rPr>
        <w:t xml:space="preserve"> </w:t>
      </w:r>
      <w:r w:rsidRPr="00813841">
        <w:rPr>
          <w:rFonts w:ascii="mylotus" w:hAnsi="mylotus" w:cs="mylotus"/>
          <w:sz w:val="24"/>
          <w:szCs w:val="24"/>
          <w:rtl/>
        </w:rPr>
        <w:t>لشيخ الإسلام ابن تيمية</w:t>
      </w:r>
      <w:r w:rsidRPr="004A75B1">
        <w:rPr>
          <w:rFonts w:ascii="mylotus" w:hAnsi="mylotus" w:cs="mylotus"/>
          <w:sz w:val="24"/>
          <w:szCs w:val="24"/>
          <w:rtl/>
        </w:rPr>
        <w:t>.</w:t>
      </w:r>
    </w:p>
  </w:footnote>
  <w:footnote w:id="77">
    <w:p w:rsidR="0052162E" w:rsidRPr="004A75B1" w:rsidRDefault="0052162E" w:rsidP="009F155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تفسیر النسفی (1/26)</w:t>
      </w:r>
      <w:r>
        <w:rPr>
          <w:rFonts w:ascii="mylotus" w:hAnsi="mylotus" w:cs="mylotus" w:hint="cs"/>
          <w:sz w:val="24"/>
          <w:szCs w:val="24"/>
          <w:rtl/>
        </w:rPr>
        <w:t>.</w:t>
      </w:r>
      <w:r w:rsidRPr="004A75B1">
        <w:rPr>
          <w:rFonts w:ascii="mylotus" w:hAnsi="mylotus" w:cs="mylotus"/>
          <w:sz w:val="24"/>
          <w:szCs w:val="24"/>
          <w:rtl/>
        </w:rPr>
        <w:t xml:space="preserve"> </w:t>
      </w:r>
    </w:p>
  </w:footnote>
  <w:footnote w:id="78">
    <w:p w:rsidR="0052162E" w:rsidRPr="004A75B1" w:rsidRDefault="0052162E" w:rsidP="009F155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ما</w:t>
      </w:r>
      <w:r w:rsidRPr="00D84A28">
        <w:rPr>
          <w:rFonts w:ascii="mylotus" w:hAnsi="mylotus" w:cs="mylotus"/>
          <w:sz w:val="24"/>
          <w:szCs w:val="24"/>
          <w:rtl/>
        </w:rPr>
        <w:t xml:space="preserve"> في </w:t>
      </w:r>
      <w:r w:rsidRPr="004A75B1">
        <w:rPr>
          <w:rFonts w:ascii="mylotus" w:hAnsi="mylotus" w:cs="mylotus"/>
          <w:sz w:val="24"/>
          <w:szCs w:val="24"/>
          <w:rtl/>
        </w:rPr>
        <w:t xml:space="preserve">مجموع الفتاوی </w:t>
      </w:r>
      <w:r>
        <w:rPr>
          <w:rFonts w:ascii="mylotus" w:hAnsi="mylotus" w:cs="mylotus"/>
          <w:sz w:val="24"/>
          <w:szCs w:val="24"/>
          <w:rtl/>
        </w:rPr>
        <w:t>(10/193- 225)</w:t>
      </w:r>
      <w:r>
        <w:rPr>
          <w:rFonts w:ascii="mylotus" w:hAnsi="mylotus" w:cs="mylotus" w:hint="cs"/>
          <w:sz w:val="24"/>
          <w:szCs w:val="24"/>
          <w:rtl/>
        </w:rPr>
        <w:t>.</w:t>
      </w:r>
    </w:p>
  </w:footnote>
  <w:footnote w:id="79">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ما</w:t>
      </w:r>
      <w:r w:rsidRPr="00D84A28">
        <w:rPr>
          <w:rFonts w:ascii="mylotus" w:hAnsi="mylotus" w:cs="mylotus"/>
          <w:sz w:val="24"/>
          <w:szCs w:val="24"/>
          <w:rtl/>
        </w:rPr>
        <w:t xml:space="preserve"> في </w:t>
      </w:r>
      <w:r w:rsidRPr="004A75B1">
        <w:rPr>
          <w:rFonts w:ascii="mylotus" w:hAnsi="mylotus" w:cs="mylotus"/>
          <w:sz w:val="24"/>
          <w:szCs w:val="24"/>
          <w:rtl/>
        </w:rPr>
        <w:t>مجموع الفتاوی (10/234)</w:t>
      </w:r>
      <w:r w:rsidRPr="001B5E77">
        <w:rPr>
          <w:rFonts w:ascii="mylotus" w:hAnsi="mylotus" w:cs="mylotus"/>
          <w:sz w:val="24"/>
          <w:szCs w:val="24"/>
          <w:rtl/>
        </w:rPr>
        <w:t xml:space="preserve"> و</w:t>
      </w:r>
      <w:r>
        <w:rPr>
          <w:rFonts w:ascii="mylotus" w:hAnsi="mylotus" w:cs="mylotus"/>
          <w:sz w:val="24"/>
          <w:szCs w:val="24"/>
          <w:rtl/>
        </w:rPr>
        <w:t>الاقتضاء (451)</w:t>
      </w:r>
      <w:r>
        <w:rPr>
          <w:rFonts w:ascii="mylotus" w:hAnsi="mylotus" w:cs="mylotus" w:hint="cs"/>
          <w:sz w:val="24"/>
          <w:szCs w:val="24"/>
          <w:rtl/>
        </w:rPr>
        <w:t>.</w:t>
      </w:r>
    </w:p>
  </w:footnote>
  <w:footnote w:id="80">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المجموع الثمین، ص 16</w:t>
      </w:r>
      <w:r>
        <w:rPr>
          <w:rFonts w:ascii="mylotus" w:hAnsi="mylotus" w:cs="mylotus" w:hint="cs"/>
          <w:sz w:val="24"/>
          <w:szCs w:val="24"/>
          <w:rtl/>
        </w:rPr>
        <w:t>.</w:t>
      </w:r>
    </w:p>
  </w:footnote>
  <w:footnote w:id="81">
    <w:p w:rsidR="0052162E" w:rsidRPr="004A75B1" w:rsidRDefault="0052162E" w:rsidP="0081384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Pr>
          <w:rFonts w:ascii="mylotus" w:hAnsi="mylotus" w:cs="mylotus"/>
          <w:sz w:val="24"/>
          <w:szCs w:val="24"/>
          <w:rtl/>
        </w:rPr>
        <w:t xml:space="preserve">: </w:t>
      </w:r>
      <w:r w:rsidRPr="00813841">
        <w:rPr>
          <w:rFonts w:ascii="mylotus" w:hAnsi="mylotus" w:cs="mylotus"/>
          <w:sz w:val="24"/>
          <w:szCs w:val="24"/>
          <w:rtl/>
        </w:rPr>
        <w:t>ك</w:t>
      </w:r>
      <w:r>
        <w:rPr>
          <w:rFonts w:ascii="mylotus" w:hAnsi="mylotus" w:cs="mylotus"/>
          <w:sz w:val="24"/>
          <w:szCs w:val="24"/>
          <w:rtl/>
        </w:rPr>
        <w:t>تاب الدعوات، باب لله ما</w:t>
      </w:r>
      <w:r>
        <w:rPr>
          <w:rFonts w:ascii="mylotus" w:hAnsi="mylotus" w:cs="mylotus" w:hint="cs"/>
          <w:sz w:val="24"/>
          <w:szCs w:val="24"/>
          <w:rtl/>
        </w:rPr>
        <w:t>ئة</w:t>
      </w:r>
      <w:r>
        <w:rPr>
          <w:rFonts w:ascii="mylotus" w:hAnsi="mylotus" w:cs="mylotus"/>
          <w:sz w:val="24"/>
          <w:szCs w:val="24"/>
          <w:rtl/>
        </w:rPr>
        <w:t xml:space="preserve"> اسم غیر واحد</w:t>
      </w:r>
      <w:r>
        <w:rPr>
          <w:rFonts w:ascii="mylotus" w:hAnsi="mylotus" w:cs="mylotus" w:hint="cs"/>
          <w:sz w:val="24"/>
          <w:szCs w:val="24"/>
          <w:rtl/>
        </w:rPr>
        <w:t>ة</w:t>
      </w:r>
      <w:r w:rsidRPr="004A75B1">
        <w:rPr>
          <w:rFonts w:ascii="mylotus" w:hAnsi="mylotus" w:cs="mylotus"/>
          <w:sz w:val="24"/>
          <w:szCs w:val="24"/>
          <w:rtl/>
        </w:rPr>
        <w:t xml:space="preserve"> (6410)</w:t>
      </w:r>
      <w:r w:rsidRPr="001B5E77">
        <w:rPr>
          <w:rFonts w:ascii="mylotus" w:hAnsi="mylotus" w:cs="mylotus"/>
          <w:sz w:val="24"/>
          <w:szCs w:val="24"/>
          <w:rtl/>
        </w:rPr>
        <w:t xml:space="preserve"> و</w:t>
      </w:r>
      <w:r w:rsidRPr="004A75B1">
        <w:rPr>
          <w:rFonts w:ascii="mylotus" w:hAnsi="mylotus" w:cs="mylotus"/>
          <w:sz w:val="24"/>
          <w:szCs w:val="24"/>
          <w:rtl/>
        </w:rPr>
        <w:t>مسلم</w:t>
      </w:r>
      <w:r w:rsidRPr="00D84A28">
        <w:rPr>
          <w:rFonts w:ascii="mylotus" w:hAnsi="mylotus" w:cs="mylotus"/>
          <w:sz w:val="24"/>
          <w:szCs w:val="24"/>
          <w:rtl/>
        </w:rPr>
        <w:t xml:space="preserve"> في </w:t>
      </w:r>
      <w:r w:rsidRPr="004A75B1">
        <w:rPr>
          <w:rFonts w:ascii="mylotus" w:hAnsi="mylotus" w:cs="mylotus"/>
          <w:sz w:val="24"/>
          <w:szCs w:val="24"/>
          <w:rtl/>
        </w:rPr>
        <w:t>الذ</w:t>
      </w:r>
      <w:r w:rsidRPr="00813841">
        <w:rPr>
          <w:rFonts w:ascii="mylotus" w:hAnsi="mylotus" w:cs="mylotus"/>
          <w:sz w:val="24"/>
          <w:szCs w:val="24"/>
          <w:rtl/>
        </w:rPr>
        <w:t>ك</w:t>
      </w:r>
      <w:r w:rsidRPr="004A75B1">
        <w:rPr>
          <w:rFonts w:ascii="mylotus" w:hAnsi="mylotus" w:cs="mylotus"/>
          <w:sz w:val="24"/>
          <w:szCs w:val="24"/>
          <w:rtl/>
        </w:rPr>
        <w:t>ر</w:t>
      </w:r>
      <w:r w:rsidRPr="001B5E77">
        <w:rPr>
          <w:rFonts w:ascii="mylotus" w:hAnsi="mylotus" w:cs="mylotus"/>
          <w:sz w:val="24"/>
          <w:szCs w:val="24"/>
          <w:rtl/>
        </w:rPr>
        <w:t xml:space="preserve"> و</w:t>
      </w:r>
      <w:r w:rsidRPr="004A75B1">
        <w:rPr>
          <w:rFonts w:ascii="mylotus" w:hAnsi="mylotus" w:cs="mylotus"/>
          <w:sz w:val="24"/>
          <w:szCs w:val="24"/>
          <w:rtl/>
        </w:rPr>
        <w:t>الدعاء باب</w:t>
      </w:r>
      <w:r w:rsidRPr="00D84A28">
        <w:rPr>
          <w:rFonts w:ascii="mylotus" w:hAnsi="mylotus" w:cs="mylotus"/>
          <w:sz w:val="24"/>
          <w:szCs w:val="24"/>
          <w:rtl/>
        </w:rPr>
        <w:t xml:space="preserve"> في </w:t>
      </w:r>
      <w:r>
        <w:rPr>
          <w:rFonts w:ascii="mylotus" w:hAnsi="mylotus" w:cs="mylotus" w:hint="cs"/>
          <w:sz w:val="24"/>
          <w:szCs w:val="24"/>
          <w:rtl/>
        </w:rPr>
        <w:t>أ</w:t>
      </w:r>
      <w:r>
        <w:rPr>
          <w:rFonts w:ascii="mylotus" w:hAnsi="mylotus" w:cs="mylotus"/>
          <w:sz w:val="24"/>
          <w:szCs w:val="24"/>
          <w:rtl/>
        </w:rPr>
        <w:t>سماء الله تعا</w:t>
      </w:r>
      <w:r>
        <w:rPr>
          <w:rFonts w:ascii="mylotus" w:hAnsi="mylotus" w:cs="mylotus" w:hint="cs"/>
          <w:sz w:val="24"/>
          <w:szCs w:val="24"/>
          <w:rtl/>
        </w:rPr>
        <w:t xml:space="preserve">لى </w:t>
      </w:r>
      <w:r w:rsidRPr="001B5E77">
        <w:rPr>
          <w:rFonts w:ascii="mylotus" w:hAnsi="mylotus" w:cs="mylotus"/>
          <w:sz w:val="24"/>
          <w:szCs w:val="24"/>
          <w:rtl/>
        </w:rPr>
        <w:t xml:space="preserve"> و</w:t>
      </w:r>
      <w:r w:rsidRPr="004A75B1">
        <w:rPr>
          <w:rFonts w:ascii="mylotus" w:hAnsi="mylotus" w:cs="mylotus"/>
          <w:sz w:val="24"/>
          <w:szCs w:val="24"/>
          <w:rtl/>
        </w:rPr>
        <w:t xml:space="preserve">فضل من </w:t>
      </w:r>
      <w:r>
        <w:rPr>
          <w:rFonts w:ascii="mylotus" w:hAnsi="mylotus" w:cs="mylotus" w:hint="cs"/>
          <w:sz w:val="24"/>
          <w:szCs w:val="24"/>
          <w:rtl/>
        </w:rPr>
        <w:t>أ</w:t>
      </w:r>
      <w:r>
        <w:rPr>
          <w:rFonts w:ascii="mylotus" w:hAnsi="mylotus" w:cs="mylotus"/>
          <w:sz w:val="24"/>
          <w:szCs w:val="24"/>
          <w:rtl/>
        </w:rPr>
        <w:t>حصاها (2677)</w:t>
      </w:r>
      <w:r>
        <w:rPr>
          <w:rFonts w:ascii="mylotus" w:hAnsi="mylotus" w:cs="mylotus" w:hint="cs"/>
          <w:sz w:val="24"/>
          <w:szCs w:val="24"/>
          <w:rtl/>
        </w:rPr>
        <w:t>.</w:t>
      </w:r>
    </w:p>
  </w:footnote>
  <w:footnote w:id="82">
    <w:p w:rsidR="0052162E" w:rsidRPr="004A75B1" w:rsidRDefault="0052162E" w:rsidP="00977ECE">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أخرجه أحمد</w:t>
      </w:r>
      <w:r w:rsidRPr="004A75B1">
        <w:rPr>
          <w:rFonts w:ascii="mylotus" w:hAnsi="mylotus" w:cs="mylotus"/>
          <w:sz w:val="24"/>
          <w:szCs w:val="24"/>
          <w:rtl/>
        </w:rPr>
        <w:t xml:space="preserve"> (1/391، 452)</w:t>
      </w:r>
      <w:r w:rsidRPr="001B5E77">
        <w:rPr>
          <w:rFonts w:ascii="mylotus" w:hAnsi="mylotus" w:cs="mylotus"/>
          <w:sz w:val="24"/>
          <w:szCs w:val="24"/>
          <w:rtl/>
        </w:rPr>
        <w:t xml:space="preserve"> و</w:t>
      </w:r>
      <w:r w:rsidRPr="00D17D4A">
        <w:rPr>
          <w:rFonts w:ascii="mylotus" w:hAnsi="mylotus" w:cs="mylotus"/>
          <w:sz w:val="24"/>
          <w:szCs w:val="24"/>
          <w:rtl/>
        </w:rPr>
        <w:t>ابن أبي شيبة</w:t>
      </w:r>
      <w:r w:rsidRPr="00D84A28">
        <w:rPr>
          <w:rFonts w:ascii="mylotus" w:hAnsi="mylotus" w:cs="mylotus"/>
          <w:sz w:val="24"/>
          <w:szCs w:val="24"/>
          <w:rtl/>
        </w:rPr>
        <w:t xml:space="preserve"> في </w:t>
      </w:r>
      <w:r w:rsidRPr="004A75B1">
        <w:rPr>
          <w:rFonts w:ascii="mylotus" w:hAnsi="mylotus" w:cs="mylotus"/>
          <w:sz w:val="24"/>
          <w:szCs w:val="24"/>
          <w:rtl/>
        </w:rPr>
        <w:t>مصنفه (6/40 (29318)</w:t>
      </w:r>
      <w:r w:rsidRPr="001B5E77">
        <w:rPr>
          <w:rFonts w:ascii="mylotus" w:hAnsi="mylotus" w:cs="mylotus"/>
          <w:sz w:val="24"/>
          <w:szCs w:val="24"/>
          <w:rtl/>
        </w:rPr>
        <w:t xml:space="preserve"> و</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بیر (10/169)</w:t>
      </w:r>
      <w:r w:rsidRPr="001B5E77">
        <w:rPr>
          <w:rFonts w:ascii="mylotus" w:hAnsi="mylotus" w:cs="mylotus"/>
          <w:sz w:val="24"/>
          <w:szCs w:val="24"/>
          <w:rtl/>
        </w:rPr>
        <w:t xml:space="preserve"> و</w:t>
      </w:r>
      <w:r w:rsidRPr="004A75B1">
        <w:rPr>
          <w:rFonts w:ascii="mylotus" w:hAnsi="mylotus" w:cs="mylotus"/>
          <w:sz w:val="24"/>
          <w:szCs w:val="24"/>
          <w:rtl/>
        </w:rPr>
        <w:t>الحا</w:t>
      </w:r>
      <w:r w:rsidRPr="00813841">
        <w:rPr>
          <w:rFonts w:ascii="mylotus" w:hAnsi="mylotus" w:cs="mylotus"/>
          <w:sz w:val="24"/>
          <w:szCs w:val="24"/>
          <w:rtl/>
        </w:rPr>
        <w:t>ك</w:t>
      </w:r>
      <w:r w:rsidRPr="004A75B1">
        <w:rPr>
          <w:rFonts w:ascii="mylotus" w:hAnsi="mylotus" w:cs="mylotus"/>
          <w:sz w:val="24"/>
          <w:szCs w:val="24"/>
          <w:rtl/>
        </w:rPr>
        <w:t>م</w:t>
      </w:r>
      <w:r w:rsidRPr="00D84A28">
        <w:rPr>
          <w:rFonts w:ascii="mylotus" w:hAnsi="mylotus" w:cs="mylotus"/>
          <w:sz w:val="24"/>
          <w:szCs w:val="24"/>
          <w:rtl/>
        </w:rPr>
        <w:t xml:space="preserve"> في </w:t>
      </w:r>
      <w:r w:rsidRPr="004A75B1">
        <w:rPr>
          <w:rFonts w:ascii="mylotus" w:hAnsi="mylotus" w:cs="mylotus"/>
          <w:sz w:val="24"/>
          <w:szCs w:val="24"/>
          <w:rtl/>
        </w:rPr>
        <w:t>المستدر</w:t>
      </w:r>
      <w:r w:rsidRPr="00813841">
        <w:rPr>
          <w:rFonts w:ascii="mylotus" w:hAnsi="mylotus" w:cs="mylotus"/>
          <w:sz w:val="24"/>
          <w:szCs w:val="24"/>
          <w:rtl/>
        </w:rPr>
        <w:t>ك</w:t>
      </w:r>
      <w:r w:rsidRPr="004A75B1">
        <w:rPr>
          <w:rFonts w:ascii="mylotus" w:hAnsi="mylotus" w:cs="mylotus"/>
          <w:sz w:val="24"/>
          <w:szCs w:val="24"/>
          <w:rtl/>
        </w:rPr>
        <w:t xml:space="preserve"> (1/690)</w:t>
      </w:r>
      <w:r w:rsidRPr="001B5E77">
        <w:rPr>
          <w:rFonts w:ascii="mylotus" w:hAnsi="mylotus" w:cs="mylotus"/>
          <w:sz w:val="24"/>
          <w:szCs w:val="24"/>
          <w:rtl/>
        </w:rPr>
        <w:t xml:space="preserve"> و</w:t>
      </w:r>
      <w:r>
        <w:rPr>
          <w:rFonts w:ascii="mylotus" w:hAnsi="mylotus" w:cs="mylotus"/>
          <w:sz w:val="24"/>
          <w:szCs w:val="24"/>
          <w:rtl/>
        </w:rPr>
        <w:t xml:space="preserve">قال: صحیح علی شرط مسلم، </w:t>
      </w:r>
      <w:r>
        <w:rPr>
          <w:rFonts w:ascii="mylotus" w:hAnsi="mylotus" w:cs="mylotus" w:hint="cs"/>
          <w:sz w:val="24"/>
          <w:szCs w:val="24"/>
          <w:rtl/>
        </w:rPr>
        <w:t>إ</w:t>
      </w:r>
      <w:r w:rsidRPr="004A75B1">
        <w:rPr>
          <w:rFonts w:ascii="mylotus" w:hAnsi="mylotus" w:cs="mylotus"/>
          <w:sz w:val="24"/>
          <w:szCs w:val="24"/>
          <w:rtl/>
        </w:rPr>
        <w:t xml:space="preserve">ن شرط مسلم من </w:t>
      </w:r>
      <w:r>
        <w:rPr>
          <w:rFonts w:ascii="mylotus" w:hAnsi="mylotus" w:cs="mylotus" w:hint="cs"/>
          <w:sz w:val="24"/>
          <w:szCs w:val="24"/>
          <w:rtl/>
        </w:rPr>
        <w:t>إ</w:t>
      </w:r>
      <w:r w:rsidRPr="004A75B1">
        <w:rPr>
          <w:rFonts w:ascii="mylotus" w:hAnsi="mylotus" w:cs="mylotus"/>
          <w:sz w:val="24"/>
          <w:szCs w:val="24"/>
          <w:rtl/>
        </w:rPr>
        <w:t xml:space="preserve">رسال عبدالرحمن بن عبدالله عن </w:t>
      </w:r>
      <w:r>
        <w:rPr>
          <w:rFonts w:ascii="mylotus" w:hAnsi="mylotus" w:cs="mylotus" w:hint="cs"/>
          <w:sz w:val="24"/>
          <w:szCs w:val="24"/>
          <w:rtl/>
        </w:rPr>
        <w:t>أ</w:t>
      </w:r>
      <w:r w:rsidRPr="004A75B1">
        <w:rPr>
          <w:rFonts w:ascii="mylotus" w:hAnsi="mylotus" w:cs="mylotus"/>
          <w:sz w:val="24"/>
          <w:szCs w:val="24"/>
          <w:rtl/>
        </w:rPr>
        <w:t>بیه ف</w:t>
      </w:r>
      <w:r>
        <w:rPr>
          <w:rFonts w:ascii="mylotus" w:hAnsi="mylotus" w:cs="mylotus" w:hint="cs"/>
          <w:sz w:val="24"/>
          <w:szCs w:val="24"/>
          <w:rtl/>
        </w:rPr>
        <w:t>إ</w:t>
      </w:r>
      <w:r w:rsidRPr="004A75B1">
        <w:rPr>
          <w:rFonts w:ascii="mylotus" w:hAnsi="mylotus" w:cs="mylotus"/>
          <w:sz w:val="24"/>
          <w:szCs w:val="24"/>
          <w:rtl/>
        </w:rPr>
        <w:t>نه مختلف</w:t>
      </w:r>
      <w:r w:rsidRPr="00D84A28">
        <w:rPr>
          <w:rFonts w:ascii="mylotus" w:hAnsi="mylotus" w:cs="mylotus"/>
          <w:sz w:val="24"/>
          <w:szCs w:val="24"/>
          <w:rtl/>
        </w:rPr>
        <w:t xml:space="preserve"> في </w:t>
      </w:r>
      <w:r>
        <w:rPr>
          <w:rFonts w:ascii="mylotus" w:hAnsi="mylotus" w:cs="mylotus"/>
          <w:sz w:val="24"/>
          <w:szCs w:val="24"/>
          <w:rtl/>
        </w:rPr>
        <w:t xml:space="preserve">سماعه عن </w:t>
      </w:r>
      <w:r>
        <w:rPr>
          <w:rFonts w:ascii="mylotus" w:hAnsi="mylotus" w:cs="mylotus" w:hint="cs"/>
          <w:sz w:val="24"/>
          <w:szCs w:val="24"/>
          <w:rtl/>
        </w:rPr>
        <w:t>أ</w:t>
      </w:r>
      <w:r w:rsidRPr="004A75B1">
        <w:rPr>
          <w:rFonts w:ascii="mylotus" w:hAnsi="mylotus" w:cs="mylotus"/>
          <w:sz w:val="24"/>
          <w:szCs w:val="24"/>
          <w:rtl/>
        </w:rPr>
        <w:t>بیه.</w:t>
      </w:r>
      <w:r w:rsidRPr="001B5E77">
        <w:rPr>
          <w:rFonts w:ascii="mylotus" w:hAnsi="mylotus" w:cs="mylotus"/>
          <w:sz w:val="24"/>
          <w:szCs w:val="24"/>
          <w:rtl/>
        </w:rPr>
        <w:t xml:space="preserve"> و</w:t>
      </w:r>
      <w:r w:rsidRPr="004A75B1">
        <w:rPr>
          <w:rFonts w:ascii="mylotus" w:hAnsi="mylotus" w:cs="mylotus"/>
          <w:sz w:val="24"/>
          <w:szCs w:val="24"/>
          <w:rtl/>
        </w:rPr>
        <w:t>ابن حبان</w:t>
      </w:r>
      <w:r w:rsidRPr="00D84A28">
        <w:rPr>
          <w:rFonts w:ascii="mylotus" w:hAnsi="mylotus" w:cs="mylotus"/>
          <w:sz w:val="24"/>
          <w:szCs w:val="24"/>
          <w:rtl/>
        </w:rPr>
        <w:t xml:space="preserve"> </w:t>
      </w:r>
      <w:r w:rsidRPr="00D17D4A">
        <w:rPr>
          <w:rFonts w:ascii="mylotus" w:hAnsi="mylotus" w:cs="mylotus"/>
          <w:sz w:val="24"/>
          <w:szCs w:val="24"/>
          <w:rtl/>
        </w:rPr>
        <w:t>في صحيحه</w:t>
      </w:r>
      <w:r w:rsidRPr="004A75B1">
        <w:rPr>
          <w:rFonts w:ascii="mylotus" w:hAnsi="mylotus" w:cs="mylotus"/>
          <w:sz w:val="24"/>
          <w:szCs w:val="24"/>
          <w:rtl/>
        </w:rPr>
        <w:t xml:space="preserve"> (972)</w:t>
      </w:r>
      <w:r w:rsidRPr="001B5E77">
        <w:rPr>
          <w:rFonts w:ascii="mylotus" w:hAnsi="mylotus" w:cs="mylotus"/>
          <w:sz w:val="24"/>
          <w:szCs w:val="24"/>
          <w:rtl/>
        </w:rPr>
        <w:t xml:space="preserve"> و</w:t>
      </w:r>
      <w:r>
        <w:rPr>
          <w:rFonts w:ascii="mylotus" w:hAnsi="mylotus" w:cs="mylotus" w:hint="cs"/>
          <w:sz w:val="24"/>
          <w:szCs w:val="24"/>
          <w:rtl/>
        </w:rPr>
        <w:t>أ</w:t>
      </w:r>
      <w:r w:rsidRPr="004A75B1">
        <w:rPr>
          <w:rFonts w:ascii="mylotus" w:hAnsi="mylotus" w:cs="mylotus"/>
          <w:sz w:val="24"/>
          <w:szCs w:val="24"/>
          <w:rtl/>
        </w:rPr>
        <w:t>بویعلی (5297)</w:t>
      </w:r>
      <w:r w:rsidRPr="001B5E77">
        <w:rPr>
          <w:rFonts w:ascii="mylotus" w:hAnsi="mylotus" w:cs="mylotus"/>
          <w:sz w:val="24"/>
          <w:szCs w:val="24"/>
          <w:rtl/>
        </w:rPr>
        <w:t xml:space="preserve"> و</w:t>
      </w:r>
      <w:r w:rsidRPr="00660AB2">
        <w:rPr>
          <w:rFonts w:ascii="mylotus" w:hAnsi="mylotus" w:cs="mylotus"/>
          <w:sz w:val="24"/>
          <w:szCs w:val="24"/>
          <w:rtl/>
        </w:rPr>
        <w:t>البيهقي</w:t>
      </w:r>
      <w:r w:rsidRPr="00D84A28">
        <w:rPr>
          <w:rFonts w:ascii="mylotus" w:hAnsi="mylotus" w:cs="mylotus"/>
          <w:sz w:val="24"/>
          <w:szCs w:val="24"/>
          <w:rtl/>
        </w:rPr>
        <w:t xml:space="preserve"> في </w:t>
      </w:r>
      <w:r w:rsidRPr="004A75B1">
        <w:rPr>
          <w:rFonts w:ascii="mylotus" w:hAnsi="mylotus" w:cs="mylotus"/>
          <w:sz w:val="24"/>
          <w:szCs w:val="24"/>
          <w:rtl/>
        </w:rPr>
        <w:t>الدعوات (155)</w:t>
      </w:r>
      <w:r w:rsidRPr="001B5E77">
        <w:rPr>
          <w:rFonts w:ascii="mylotus" w:hAnsi="mylotus" w:cs="mylotus"/>
          <w:sz w:val="24"/>
          <w:szCs w:val="24"/>
          <w:rtl/>
        </w:rPr>
        <w:t xml:space="preserve"> و</w:t>
      </w:r>
      <w:r w:rsidRPr="00D17D4A">
        <w:rPr>
          <w:rFonts w:ascii="mylotus" w:hAnsi="mylotus" w:cs="mylotus"/>
          <w:sz w:val="24"/>
          <w:szCs w:val="24"/>
          <w:rtl/>
        </w:rPr>
        <w:t>صححه</w:t>
      </w:r>
      <w:r w:rsidRPr="004A75B1">
        <w:rPr>
          <w:rFonts w:ascii="mylotus" w:hAnsi="mylotus" w:cs="mylotus"/>
          <w:sz w:val="24"/>
          <w:szCs w:val="24"/>
          <w:rtl/>
        </w:rPr>
        <w:t xml:space="preserve">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الصحیحة (199)</w:t>
      </w:r>
      <w:r w:rsidRPr="001B5E77">
        <w:rPr>
          <w:rFonts w:ascii="mylotus" w:hAnsi="mylotus" w:cs="mylotus"/>
          <w:sz w:val="24"/>
          <w:szCs w:val="24"/>
          <w:rtl/>
        </w:rPr>
        <w:t xml:space="preserve"> و</w:t>
      </w:r>
      <w:r>
        <w:rPr>
          <w:rFonts w:ascii="mylotus" w:hAnsi="mylotus" w:cs="mylotus"/>
          <w:sz w:val="24"/>
          <w:szCs w:val="24"/>
          <w:rtl/>
        </w:rPr>
        <w:t xml:space="preserve">قال بعد ما </w:t>
      </w:r>
      <w:r>
        <w:rPr>
          <w:rFonts w:ascii="mylotus" w:hAnsi="mylotus" w:cs="mylotus" w:hint="cs"/>
          <w:sz w:val="24"/>
          <w:szCs w:val="24"/>
          <w:rtl/>
        </w:rPr>
        <w:t>أ</w:t>
      </w:r>
      <w:r w:rsidRPr="004A75B1">
        <w:rPr>
          <w:rFonts w:ascii="mylotus" w:hAnsi="mylotus" w:cs="mylotus"/>
          <w:sz w:val="24"/>
          <w:szCs w:val="24"/>
          <w:rtl/>
        </w:rPr>
        <w:t>ورد له شاهداً:</w:t>
      </w:r>
      <w:r w:rsidRPr="001B5E77">
        <w:rPr>
          <w:rFonts w:ascii="mylotus" w:hAnsi="mylotus" w:cs="mylotus"/>
          <w:sz w:val="24"/>
          <w:szCs w:val="24"/>
          <w:rtl/>
        </w:rPr>
        <w:t xml:space="preserve"> و</w:t>
      </w:r>
      <w:r>
        <w:rPr>
          <w:rFonts w:ascii="mylotus" w:hAnsi="mylotus" w:cs="mylotus"/>
          <w:sz w:val="24"/>
          <w:szCs w:val="24"/>
          <w:rtl/>
        </w:rPr>
        <w:t xml:space="preserve">جمله القول </w:t>
      </w:r>
      <w:r>
        <w:rPr>
          <w:rFonts w:ascii="mylotus" w:hAnsi="mylotus" w:cs="mylotus" w:hint="cs"/>
          <w:sz w:val="24"/>
          <w:szCs w:val="24"/>
          <w:rtl/>
        </w:rPr>
        <w:t>إ</w:t>
      </w:r>
      <w:r w:rsidRPr="004A75B1">
        <w:rPr>
          <w:rFonts w:ascii="mylotus" w:hAnsi="mylotus" w:cs="mylotus"/>
          <w:sz w:val="24"/>
          <w:szCs w:val="24"/>
          <w:rtl/>
        </w:rPr>
        <w:t>ن الحدیث صحیح من روای</w:t>
      </w:r>
      <w:r>
        <w:rPr>
          <w:rFonts w:ascii="mylotus" w:hAnsi="mylotus" w:cs="mylotus" w:hint="cs"/>
          <w:sz w:val="24"/>
          <w:szCs w:val="24"/>
          <w:rtl/>
        </w:rPr>
        <w:t>ة</w:t>
      </w:r>
      <w:r w:rsidRPr="004A75B1">
        <w:rPr>
          <w:rFonts w:ascii="mylotus" w:hAnsi="mylotus" w:cs="mylotus"/>
          <w:sz w:val="24"/>
          <w:szCs w:val="24"/>
          <w:rtl/>
        </w:rPr>
        <w:t xml:space="preserve"> ابن مسعود وحده، ف</w:t>
      </w:r>
      <w:r w:rsidRPr="00813841">
        <w:rPr>
          <w:rFonts w:ascii="mylotus" w:hAnsi="mylotus" w:cs="mylotus"/>
          <w:sz w:val="24"/>
          <w:szCs w:val="24"/>
          <w:rtl/>
        </w:rPr>
        <w:t>ك</w:t>
      </w:r>
      <w:r w:rsidRPr="004A75B1">
        <w:rPr>
          <w:rFonts w:ascii="mylotus" w:hAnsi="mylotus" w:cs="mylotus"/>
          <w:sz w:val="24"/>
          <w:szCs w:val="24"/>
          <w:rtl/>
        </w:rPr>
        <w:t xml:space="preserve">یف </w:t>
      </w:r>
      <w:r>
        <w:rPr>
          <w:rFonts w:ascii="mylotus" w:hAnsi="mylotus" w:cs="mylotus" w:hint="cs"/>
          <w:sz w:val="24"/>
          <w:szCs w:val="24"/>
          <w:rtl/>
        </w:rPr>
        <w:t>إ</w:t>
      </w:r>
      <w:r w:rsidRPr="004A75B1">
        <w:rPr>
          <w:rFonts w:ascii="mylotus" w:hAnsi="mylotus" w:cs="mylotus"/>
          <w:sz w:val="24"/>
          <w:szCs w:val="24"/>
          <w:rtl/>
        </w:rPr>
        <w:t>ذ</w:t>
      </w:r>
      <w:r>
        <w:rPr>
          <w:rFonts w:ascii="mylotus" w:hAnsi="mylotus" w:cs="mylotus" w:hint="cs"/>
          <w:sz w:val="24"/>
          <w:szCs w:val="24"/>
          <w:rtl/>
        </w:rPr>
        <w:t>ا</w:t>
      </w:r>
      <w:r w:rsidRPr="004A75B1">
        <w:rPr>
          <w:rFonts w:ascii="mylotus" w:hAnsi="mylotus" w:cs="mylotus"/>
          <w:sz w:val="24"/>
          <w:szCs w:val="24"/>
          <w:rtl/>
        </w:rPr>
        <w:t xml:space="preserve"> انضم </w:t>
      </w:r>
      <w:r>
        <w:rPr>
          <w:rFonts w:ascii="mylotus" w:hAnsi="mylotus" w:cs="mylotus" w:hint="cs"/>
          <w:sz w:val="24"/>
          <w:szCs w:val="24"/>
          <w:rtl/>
        </w:rPr>
        <w:t>إ</w:t>
      </w:r>
      <w:r w:rsidRPr="004A75B1">
        <w:rPr>
          <w:rFonts w:ascii="mylotus" w:hAnsi="mylotus" w:cs="mylotus"/>
          <w:sz w:val="24"/>
          <w:szCs w:val="24"/>
          <w:rtl/>
        </w:rPr>
        <w:t xml:space="preserve">لیه </w:t>
      </w:r>
      <w:r>
        <w:rPr>
          <w:rFonts w:ascii="mylotus" w:hAnsi="mylotus" w:cs="mylotus" w:hint="cs"/>
          <w:sz w:val="24"/>
          <w:szCs w:val="24"/>
          <w:rtl/>
        </w:rPr>
        <w:t>أ</w:t>
      </w:r>
      <w:r w:rsidRPr="004A75B1">
        <w:rPr>
          <w:rFonts w:ascii="mylotus" w:hAnsi="mylotus" w:cs="mylotus"/>
          <w:sz w:val="24"/>
          <w:szCs w:val="24"/>
          <w:rtl/>
        </w:rPr>
        <w:t>ب</w:t>
      </w:r>
      <w:r>
        <w:rPr>
          <w:rFonts w:ascii="mylotus" w:hAnsi="mylotus" w:cs="mylotus" w:hint="cs"/>
          <w:sz w:val="24"/>
          <w:szCs w:val="24"/>
          <w:rtl/>
        </w:rPr>
        <w:t>ي</w:t>
      </w:r>
      <w:r>
        <w:rPr>
          <w:rFonts w:ascii="mylotus" w:hAnsi="mylotus" w:cs="mylotus"/>
          <w:sz w:val="24"/>
          <w:szCs w:val="24"/>
          <w:rtl/>
        </w:rPr>
        <w:t xml:space="preserve"> موسی رضی الله عن</w:t>
      </w:r>
      <w:r>
        <w:rPr>
          <w:rFonts w:ascii="mylotus" w:hAnsi="mylotus" w:cs="mylotus" w:hint="cs"/>
          <w:sz w:val="24"/>
          <w:szCs w:val="24"/>
          <w:rtl/>
        </w:rPr>
        <w:t>ه</w:t>
      </w:r>
      <w:r w:rsidRPr="001B5E77">
        <w:rPr>
          <w:rFonts w:ascii="mylotus" w:hAnsi="mylotus" w:cs="mylotus"/>
          <w:sz w:val="24"/>
          <w:szCs w:val="24"/>
          <w:rtl/>
        </w:rPr>
        <w:t xml:space="preserve"> و</w:t>
      </w:r>
      <w:r w:rsidRPr="004A75B1">
        <w:rPr>
          <w:rFonts w:ascii="mylotus" w:hAnsi="mylotus" w:cs="mylotus"/>
          <w:sz w:val="24"/>
          <w:szCs w:val="24"/>
          <w:rtl/>
        </w:rPr>
        <w:t xml:space="preserve">قد </w:t>
      </w:r>
      <w:r w:rsidRPr="00D17D4A">
        <w:rPr>
          <w:rFonts w:ascii="mylotus" w:hAnsi="mylotus" w:cs="mylotus"/>
          <w:sz w:val="24"/>
          <w:szCs w:val="24"/>
          <w:rtl/>
        </w:rPr>
        <w:t>صححه</w:t>
      </w:r>
      <w:r w:rsidRPr="004A75B1">
        <w:rPr>
          <w:rFonts w:ascii="mylotus" w:hAnsi="mylotus" w:cs="mylotus"/>
          <w:sz w:val="24"/>
          <w:szCs w:val="24"/>
          <w:rtl/>
        </w:rPr>
        <w:t xml:space="preserve"> </w:t>
      </w:r>
      <w:r w:rsidRPr="00813841">
        <w:rPr>
          <w:rFonts w:ascii="mylotus" w:hAnsi="mylotus" w:cs="mylotus"/>
          <w:sz w:val="24"/>
          <w:szCs w:val="24"/>
          <w:rtl/>
        </w:rPr>
        <w:t>شيخ الإسلام ابن تيمية</w:t>
      </w:r>
      <w:r w:rsidRPr="001B5E77">
        <w:rPr>
          <w:rFonts w:ascii="mylotus" w:hAnsi="mylotus" w:cs="mylotus"/>
          <w:sz w:val="24"/>
          <w:szCs w:val="24"/>
          <w:rtl/>
        </w:rPr>
        <w:t xml:space="preserve"> و</w:t>
      </w:r>
      <w:r w:rsidRPr="004A75B1">
        <w:rPr>
          <w:rFonts w:ascii="mylotus" w:hAnsi="mylotus" w:cs="mylotus"/>
          <w:sz w:val="24"/>
          <w:szCs w:val="24"/>
          <w:rtl/>
        </w:rPr>
        <w:t>تلمیذه ابن القیم.</w:t>
      </w:r>
    </w:p>
  </w:footnote>
  <w:footnote w:id="83">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w:t>
      </w:r>
      <w:r>
        <w:rPr>
          <w:rFonts w:ascii="mylotus" w:hAnsi="mylotus" w:cs="mylotus"/>
          <w:sz w:val="24"/>
          <w:szCs w:val="24"/>
          <w:rtl/>
        </w:rPr>
        <w:t>فتاوی من مجموع ابن قاسم (6/382)</w:t>
      </w:r>
      <w:r>
        <w:rPr>
          <w:rFonts w:ascii="mylotus" w:hAnsi="mylotus" w:cs="mylotus" w:hint="cs"/>
          <w:sz w:val="24"/>
          <w:szCs w:val="24"/>
          <w:rtl/>
        </w:rPr>
        <w:t>.</w:t>
      </w:r>
    </w:p>
  </w:footnote>
  <w:footnote w:id="84">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مجموع الفتاوی (22/482)</w:t>
      </w:r>
      <w:r>
        <w:rPr>
          <w:rFonts w:ascii="mylotus" w:hAnsi="mylotus" w:cs="mylotus" w:hint="cs"/>
          <w:sz w:val="24"/>
          <w:szCs w:val="24"/>
          <w:rtl/>
        </w:rPr>
        <w:t>.</w:t>
      </w:r>
      <w:r w:rsidRPr="004A75B1">
        <w:rPr>
          <w:rFonts w:ascii="mylotus" w:hAnsi="mylotus" w:cs="mylotus"/>
          <w:sz w:val="24"/>
          <w:szCs w:val="24"/>
          <w:rtl/>
        </w:rPr>
        <w:t xml:space="preserve"> </w:t>
      </w:r>
    </w:p>
  </w:footnote>
  <w:footnote w:id="85">
    <w:p w:rsidR="0052162E" w:rsidRPr="004A75B1" w:rsidRDefault="0052162E" w:rsidP="009F155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برقم (3507)</w:t>
      </w:r>
      <w:r w:rsidRPr="001B5E77">
        <w:rPr>
          <w:rFonts w:ascii="mylotus" w:hAnsi="mylotus" w:cs="mylotus"/>
          <w:sz w:val="24"/>
          <w:szCs w:val="24"/>
          <w:rtl/>
        </w:rPr>
        <w:t xml:space="preserve"> و</w:t>
      </w:r>
      <w:r w:rsidRPr="004A75B1">
        <w:rPr>
          <w:rFonts w:ascii="mylotus" w:hAnsi="mylotus" w:cs="mylotus"/>
          <w:sz w:val="24"/>
          <w:szCs w:val="24"/>
          <w:rtl/>
        </w:rPr>
        <w:t>راجع</w:t>
      </w:r>
      <w:r w:rsidRPr="00D84A28">
        <w:rPr>
          <w:rFonts w:ascii="mylotus" w:hAnsi="mylotus" w:cs="mylotus"/>
          <w:sz w:val="24"/>
          <w:szCs w:val="24"/>
          <w:rtl/>
        </w:rPr>
        <w:t xml:space="preserve"> في </w:t>
      </w:r>
      <w:r w:rsidRPr="004A75B1">
        <w:rPr>
          <w:rFonts w:ascii="mylotus" w:hAnsi="mylotus" w:cs="mylotus"/>
          <w:sz w:val="24"/>
          <w:szCs w:val="24"/>
          <w:rtl/>
        </w:rPr>
        <w:t>ذل</w:t>
      </w:r>
      <w:r w:rsidRPr="00813841">
        <w:rPr>
          <w:rFonts w:ascii="mylotus" w:hAnsi="mylotus" w:cs="mylotus"/>
          <w:sz w:val="24"/>
          <w:szCs w:val="24"/>
          <w:rtl/>
        </w:rPr>
        <w:t>ك</w:t>
      </w:r>
      <w:r w:rsidRPr="004A75B1">
        <w:rPr>
          <w:rFonts w:ascii="mylotus" w:hAnsi="mylotus" w:cs="mylotus"/>
          <w:sz w:val="24"/>
          <w:szCs w:val="24"/>
          <w:rtl/>
        </w:rPr>
        <w:t xml:space="preserve"> الضعیفه (2563)</w:t>
      </w:r>
      <w:r w:rsidRPr="001B5E77">
        <w:rPr>
          <w:rFonts w:ascii="mylotus" w:hAnsi="mylotus" w:cs="mylotus"/>
          <w:sz w:val="24"/>
          <w:szCs w:val="24"/>
          <w:rtl/>
        </w:rPr>
        <w:t xml:space="preserve"> و</w:t>
      </w:r>
      <w:r>
        <w:rPr>
          <w:rFonts w:ascii="mylotus" w:hAnsi="mylotus" w:cs="mylotus"/>
          <w:sz w:val="24"/>
          <w:szCs w:val="24"/>
          <w:rtl/>
        </w:rPr>
        <w:t>ضعیف الجامع (1945)</w:t>
      </w:r>
      <w:r>
        <w:rPr>
          <w:rFonts w:ascii="mylotus" w:hAnsi="mylotus" w:cs="mylotus" w:hint="cs"/>
          <w:sz w:val="24"/>
          <w:szCs w:val="24"/>
          <w:rtl/>
        </w:rPr>
        <w:t>.</w:t>
      </w:r>
    </w:p>
  </w:footnote>
  <w:footnote w:id="86">
    <w:p w:rsidR="0052162E" w:rsidRPr="00984198" w:rsidRDefault="0052162E" w:rsidP="009F1551">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برقم (3861)</w:t>
      </w:r>
      <w:r>
        <w:rPr>
          <w:rFonts w:ascii="mylotus" w:hAnsi="mylotus" w:cs="mylotus" w:hint="cs"/>
          <w:sz w:val="24"/>
          <w:szCs w:val="24"/>
          <w:rtl/>
        </w:rPr>
        <w:t>.</w:t>
      </w:r>
    </w:p>
  </w:footnote>
  <w:footnote w:id="87">
    <w:p w:rsidR="0052162E" w:rsidRPr="00984198" w:rsidRDefault="0052162E" w:rsidP="009F1551">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تفسیر ابن کثیر سوره الاعراف (2/285)</w:t>
      </w:r>
      <w:r>
        <w:rPr>
          <w:rFonts w:hint="cs"/>
          <w:sz w:val="24"/>
          <w:szCs w:val="24"/>
          <w:rtl/>
          <w:lang w:bidi="fa-IR"/>
        </w:rPr>
        <w:t>.</w:t>
      </w:r>
      <w:r w:rsidRPr="00984198">
        <w:rPr>
          <w:rFonts w:hint="cs"/>
          <w:sz w:val="24"/>
          <w:szCs w:val="24"/>
          <w:rtl/>
          <w:lang w:bidi="fa-IR"/>
        </w:rPr>
        <w:t xml:space="preserve"> </w:t>
      </w:r>
    </w:p>
  </w:footnote>
  <w:footnote w:id="88">
    <w:p w:rsidR="0052162E" w:rsidRPr="00984198" w:rsidRDefault="0052162E" w:rsidP="009F1551">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w:t>
      </w:r>
      <w:r w:rsidRPr="00984198">
        <w:rPr>
          <w:sz w:val="24"/>
          <w:szCs w:val="24"/>
          <w:rtl/>
          <w:lang w:bidi="fa-IR"/>
        </w:rPr>
        <w:t>بي</w:t>
      </w:r>
      <w:r w:rsidRPr="00984198">
        <w:rPr>
          <w:rFonts w:hint="cs"/>
          <w:sz w:val="24"/>
          <w:szCs w:val="24"/>
          <w:rtl/>
          <w:lang w:bidi="fa-IR"/>
        </w:rPr>
        <w:t>‌</w:t>
      </w:r>
      <w:r w:rsidRPr="00984198">
        <w:rPr>
          <w:sz w:val="24"/>
          <w:szCs w:val="24"/>
          <w:rtl/>
          <w:lang w:bidi="fa-IR"/>
        </w:rPr>
        <w:t>گمان خداوند چيره (بر هر كاري بوده و</w:t>
      </w:r>
      <w:r w:rsidRPr="00984198">
        <w:rPr>
          <w:rFonts w:hint="cs"/>
          <w:sz w:val="24"/>
          <w:szCs w:val="24"/>
          <w:rtl/>
          <w:lang w:bidi="fa-IR"/>
        </w:rPr>
        <w:t xml:space="preserve"> </w:t>
      </w:r>
      <w:r w:rsidRPr="00984198">
        <w:rPr>
          <w:sz w:val="24"/>
          <w:szCs w:val="24"/>
          <w:rtl/>
          <w:lang w:bidi="fa-IR"/>
        </w:rPr>
        <w:t>از كافران و</w:t>
      </w:r>
      <w:r w:rsidRPr="00984198">
        <w:rPr>
          <w:rFonts w:hint="cs"/>
          <w:sz w:val="24"/>
          <w:szCs w:val="24"/>
          <w:rtl/>
          <w:lang w:bidi="fa-IR"/>
        </w:rPr>
        <w:t xml:space="preserve"> </w:t>
      </w:r>
      <w:r w:rsidRPr="00984198">
        <w:rPr>
          <w:sz w:val="24"/>
          <w:szCs w:val="24"/>
          <w:rtl/>
          <w:lang w:bidi="fa-IR"/>
        </w:rPr>
        <w:t>بزهكاران) انتقام گيرنده است.</w:t>
      </w:r>
    </w:p>
  </w:footnote>
  <w:footnote w:id="89">
    <w:p w:rsidR="0052162E" w:rsidRPr="00984198" w:rsidRDefault="0052162E" w:rsidP="009F1551">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w:t>
      </w:r>
      <w:r w:rsidRPr="00984198">
        <w:rPr>
          <w:sz w:val="24"/>
          <w:szCs w:val="24"/>
          <w:rtl/>
          <w:lang w:bidi="fa-IR"/>
        </w:rPr>
        <w:t>ما از مجرمان انتقام مي‌گيريم.</w:t>
      </w:r>
    </w:p>
  </w:footnote>
  <w:footnote w:id="90">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انظر: المعارج القبول</w:t>
      </w:r>
      <w:r w:rsidRPr="00D84A28">
        <w:rPr>
          <w:rFonts w:ascii="mylotus" w:hAnsi="mylotus" w:cs="mylotus"/>
          <w:sz w:val="24"/>
          <w:szCs w:val="24"/>
          <w:rtl/>
        </w:rPr>
        <w:t xml:space="preserve"> في </w:t>
      </w:r>
      <w:r>
        <w:rPr>
          <w:rFonts w:ascii="mylotus" w:hAnsi="mylotus" w:cs="mylotus" w:hint="cs"/>
          <w:sz w:val="24"/>
          <w:szCs w:val="24"/>
          <w:rtl/>
        </w:rPr>
        <w:t>أ</w:t>
      </w:r>
      <w:r>
        <w:rPr>
          <w:rFonts w:ascii="mylotus" w:hAnsi="mylotus" w:cs="mylotus"/>
          <w:sz w:val="24"/>
          <w:szCs w:val="24"/>
          <w:rtl/>
        </w:rPr>
        <w:t>سماء الحسنی (1/118)</w:t>
      </w:r>
      <w:r>
        <w:rPr>
          <w:rFonts w:ascii="mylotus" w:hAnsi="mylotus" w:cs="mylotus" w:hint="cs"/>
          <w:sz w:val="24"/>
          <w:szCs w:val="24"/>
          <w:rtl/>
        </w:rPr>
        <w:t>.</w:t>
      </w:r>
    </w:p>
  </w:footnote>
  <w:footnote w:id="91">
    <w:p w:rsidR="0052162E" w:rsidRPr="00984198" w:rsidRDefault="0052162E" w:rsidP="009F1551">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المصدر السابق (1/119).</w:t>
      </w:r>
      <w:r>
        <w:rPr>
          <w:sz w:val="24"/>
          <w:szCs w:val="24"/>
          <w:rtl/>
          <w:lang w:bidi="fa-IR"/>
        </w:rPr>
        <w:t xml:space="preserve"> اسماء</w:t>
      </w:r>
      <w:r>
        <w:rPr>
          <w:rFonts w:hint="cs"/>
          <w:sz w:val="24"/>
          <w:szCs w:val="24"/>
          <w:rtl/>
          <w:lang w:bidi="fa-IR"/>
        </w:rPr>
        <w:t xml:space="preserve"> </w:t>
      </w:r>
      <w:r w:rsidRPr="00984198">
        <w:rPr>
          <w:sz w:val="24"/>
          <w:szCs w:val="24"/>
          <w:rtl/>
          <w:lang w:bidi="fa-IR"/>
        </w:rPr>
        <w:t>ن</w:t>
      </w:r>
      <w:r w:rsidRPr="00984198">
        <w:rPr>
          <w:rFonts w:hint="cs"/>
          <w:sz w:val="24"/>
          <w:szCs w:val="24"/>
          <w:rtl/>
          <w:lang w:bidi="fa-IR"/>
        </w:rPr>
        <w:t>ی</w:t>
      </w:r>
      <w:r>
        <w:rPr>
          <w:rFonts w:hint="cs"/>
          <w:sz w:val="24"/>
          <w:szCs w:val="24"/>
          <w:rtl/>
          <w:lang w:bidi="fa-IR"/>
        </w:rPr>
        <w:t>کوی</w:t>
      </w:r>
      <w:r w:rsidRPr="00984198">
        <w:rPr>
          <w:sz w:val="24"/>
          <w:szCs w:val="24"/>
          <w:rtl/>
          <w:lang w:bidi="fa-IR"/>
        </w:rPr>
        <w:t xml:space="preserve"> اله</w:t>
      </w:r>
      <w:r w:rsidRPr="00984198">
        <w:rPr>
          <w:rFonts w:hint="cs"/>
          <w:sz w:val="24"/>
          <w:szCs w:val="24"/>
          <w:rtl/>
          <w:lang w:bidi="fa-IR"/>
        </w:rPr>
        <w:t>ی</w:t>
      </w:r>
      <w:r w:rsidRPr="00984198">
        <w:rPr>
          <w:sz w:val="24"/>
          <w:szCs w:val="24"/>
          <w:rtl/>
          <w:lang w:bidi="fa-IR"/>
        </w:rPr>
        <w:t xml:space="preserve"> سه نوع دلالت دارد:</w:t>
      </w:r>
    </w:p>
    <w:p w:rsidR="0052162E" w:rsidRPr="00984198" w:rsidRDefault="0052162E" w:rsidP="009F1551">
      <w:pPr>
        <w:pStyle w:val="FootnoteText"/>
        <w:bidi/>
        <w:ind w:left="272" w:hanging="272"/>
        <w:jc w:val="both"/>
        <w:rPr>
          <w:sz w:val="24"/>
          <w:szCs w:val="24"/>
          <w:rtl/>
          <w:lang w:bidi="fa-IR"/>
        </w:rPr>
      </w:pPr>
      <w:r w:rsidRPr="00984198">
        <w:rPr>
          <w:rFonts w:hint="cs"/>
          <w:sz w:val="24"/>
          <w:szCs w:val="24"/>
          <w:rtl/>
          <w:lang w:bidi="fa-IR"/>
        </w:rPr>
        <w:tab/>
      </w:r>
      <w:r w:rsidRPr="00984198">
        <w:rPr>
          <w:rFonts w:hint="eastAsia"/>
          <w:sz w:val="24"/>
          <w:szCs w:val="24"/>
          <w:rtl/>
          <w:lang w:bidi="fa-IR"/>
        </w:rPr>
        <w:t>الف</w:t>
      </w:r>
      <w:r w:rsidRPr="00984198">
        <w:rPr>
          <w:sz w:val="24"/>
          <w:szCs w:val="24"/>
          <w:rtl/>
          <w:lang w:bidi="fa-IR"/>
        </w:rPr>
        <w:t>) دلالت</w:t>
      </w:r>
      <w:r w:rsidRPr="00984198">
        <w:rPr>
          <w:rFonts w:hint="cs"/>
          <w:sz w:val="24"/>
          <w:szCs w:val="24"/>
          <w:rtl/>
          <w:lang w:bidi="fa-IR"/>
        </w:rPr>
        <w:t>ی</w:t>
      </w:r>
      <w:r w:rsidRPr="00984198">
        <w:rPr>
          <w:sz w:val="24"/>
          <w:szCs w:val="24"/>
          <w:rtl/>
          <w:lang w:bidi="fa-IR"/>
        </w:rPr>
        <w:t xml:space="preserve"> مطابق بر ذات که همان دلالت انطباق می‌باشد که عبارت است از ا</w:t>
      </w:r>
      <w:r w:rsidRPr="00984198">
        <w:rPr>
          <w:rFonts w:hint="cs"/>
          <w:sz w:val="24"/>
          <w:szCs w:val="24"/>
          <w:rtl/>
          <w:lang w:bidi="fa-IR"/>
        </w:rPr>
        <w:t>ی</w:t>
      </w:r>
      <w:r w:rsidRPr="00984198">
        <w:rPr>
          <w:rFonts w:hint="eastAsia"/>
          <w:sz w:val="24"/>
          <w:szCs w:val="24"/>
          <w:rtl/>
          <w:lang w:bidi="fa-IR"/>
        </w:rPr>
        <w:t>نکه</w:t>
      </w:r>
      <w:r w:rsidRPr="00984198">
        <w:rPr>
          <w:sz w:val="24"/>
          <w:szCs w:val="24"/>
          <w:rtl/>
          <w:lang w:bidi="fa-IR"/>
        </w:rPr>
        <w:t xml:space="preserve"> لفظ مذکور بر ذات مسم</w:t>
      </w:r>
      <w:r w:rsidRPr="00984198">
        <w:rPr>
          <w:rFonts w:hint="cs"/>
          <w:sz w:val="24"/>
          <w:szCs w:val="24"/>
          <w:rtl/>
          <w:lang w:bidi="fa-IR"/>
        </w:rPr>
        <w:t>ی</w:t>
      </w:r>
      <w:r w:rsidRPr="00984198">
        <w:rPr>
          <w:sz w:val="24"/>
          <w:szCs w:val="24"/>
          <w:rtl/>
          <w:lang w:bidi="fa-IR"/>
        </w:rPr>
        <w:t xml:space="preserve"> دلالت نما</w:t>
      </w:r>
      <w:r w:rsidRPr="00984198">
        <w:rPr>
          <w:rFonts w:hint="cs"/>
          <w:sz w:val="24"/>
          <w:szCs w:val="24"/>
          <w:rtl/>
          <w:lang w:bidi="fa-IR"/>
        </w:rPr>
        <w:t>ی</w:t>
      </w:r>
      <w:r w:rsidRPr="00984198">
        <w:rPr>
          <w:rFonts w:hint="eastAsia"/>
          <w:sz w:val="24"/>
          <w:szCs w:val="24"/>
          <w:rtl/>
          <w:lang w:bidi="fa-IR"/>
        </w:rPr>
        <w:t>د،</w:t>
      </w:r>
      <w:r w:rsidRPr="00984198">
        <w:rPr>
          <w:sz w:val="24"/>
          <w:szCs w:val="24"/>
          <w:rtl/>
          <w:lang w:bidi="fa-IR"/>
        </w:rPr>
        <w:t xml:space="preserve"> مانند دلالت اسم الرحمن بر ذات الله عزوجل</w:t>
      </w:r>
      <w:r w:rsidRPr="00984198">
        <w:rPr>
          <w:rFonts w:hint="cs"/>
          <w:sz w:val="24"/>
          <w:szCs w:val="24"/>
          <w:rtl/>
          <w:lang w:bidi="fa-IR"/>
        </w:rPr>
        <w:t>.</w:t>
      </w:r>
    </w:p>
    <w:p w:rsidR="0052162E" w:rsidRPr="00984198" w:rsidRDefault="0052162E" w:rsidP="009F1551">
      <w:pPr>
        <w:pStyle w:val="FootnoteText"/>
        <w:bidi/>
        <w:ind w:left="272" w:hanging="272"/>
        <w:jc w:val="both"/>
        <w:rPr>
          <w:sz w:val="24"/>
          <w:szCs w:val="24"/>
          <w:rtl/>
          <w:lang w:bidi="fa-IR"/>
        </w:rPr>
      </w:pPr>
      <w:r w:rsidRPr="00984198">
        <w:rPr>
          <w:rFonts w:hint="cs"/>
          <w:sz w:val="24"/>
          <w:szCs w:val="24"/>
          <w:rtl/>
          <w:lang w:bidi="fa-IR"/>
        </w:rPr>
        <w:tab/>
      </w:r>
      <w:r w:rsidRPr="00984198">
        <w:rPr>
          <w:rFonts w:hint="eastAsia"/>
          <w:sz w:val="24"/>
          <w:szCs w:val="24"/>
          <w:rtl/>
          <w:lang w:bidi="fa-IR"/>
        </w:rPr>
        <w:t>ب</w:t>
      </w:r>
      <w:r w:rsidRPr="00984198">
        <w:rPr>
          <w:sz w:val="24"/>
          <w:szCs w:val="24"/>
          <w:rtl/>
          <w:lang w:bidi="fa-IR"/>
        </w:rPr>
        <w:t>) دلالت</w:t>
      </w:r>
      <w:r w:rsidRPr="00984198">
        <w:rPr>
          <w:rFonts w:hint="cs"/>
          <w:sz w:val="24"/>
          <w:szCs w:val="24"/>
          <w:rtl/>
          <w:lang w:bidi="fa-IR"/>
        </w:rPr>
        <w:t>ی</w:t>
      </w:r>
      <w:r>
        <w:rPr>
          <w:sz w:val="24"/>
          <w:szCs w:val="24"/>
          <w:rtl/>
          <w:lang w:bidi="fa-IR"/>
        </w:rPr>
        <w:t xml:space="preserve"> متضمن صفات مشتق شده از آن‌ها</w:t>
      </w:r>
      <w:r w:rsidRPr="00984198">
        <w:rPr>
          <w:sz w:val="24"/>
          <w:szCs w:val="24"/>
          <w:rtl/>
          <w:lang w:bidi="fa-IR"/>
        </w:rPr>
        <w:t xml:space="preserve"> که ا</w:t>
      </w:r>
      <w:r w:rsidRPr="00984198">
        <w:rPr>
          <w:rFonts w:hint="cs"/>
          <w:sz w:val="24"/>
          <w:szCs w:val="24"/>
          <w:rtl/>
          <w:lang w:bidi="fa-IR"/>
        </w:rPr>
        <w:t>ی</w:t>
      </w:r>
      <w:r w:rsidRPr="00984198">
        <w:rPr>
          <w:rFonts w:hint="eastAsia"/>
          <w:sz w:val="24"/>
          <w:szCs w:val="24"/>
          <w:rtl/>
          <w:lang w:bidi="fa-IR"/>
        </w:rPr>
        <w:t>ن</w:t>
      </w:r>
      <w:r w:rsidRPr="00984198">
        <w:rPr>
          <w:sz w:val="24"/>
          <w:szCs w:val="24"/>
          <w:rtl/>
          <w:lang w:bidi="fa-IR"/>
        </w:rPr>
        <w:t xml:space="preserve"> دلالت ضمن</w:t>
      </w:r>
      <w:r w:rsidRPr="00984198">
        <w:rPr>
          <w:rFonts w:hint="cs"/>
          <w:sz w:val="24"/>
          <w:szCs w:val="24"/>
          <w:rtl/>
          <w:lang w:bidi="fa-IR"/>
        </w:rPr>
        <w:t>ی</w:t>
      </w:r>
      <w:r w:rsidRPr="00984198">
        <w:rPr>
          <w:sz w:val="24"/>
          <w:szCs w:val="24"/>
          <w:rtl/>
          <w:lang w:bidi="fa-IR"/>
        </w:rPr>
        <w:t xml:space="preserve"> می‌باشد که عبارت است از ا</w:t>
      </w:r>
      <w:r w:rsidRPr="00984198">
        <w:rPr>
          <w:rFonts w:hint="cs"/>
          <w:sz w:val="24"/>
          <w:szCs w:val="24"/>
          <w:rtl/>
          <w:lang w:bidi="fa-IR"/>
        </w:rPr>
        <w:t>ی</w:t>
      </w:r>
      <w:r w:rsidRPr="00984198">
        <w:rPr>
          <w:rFonts w:hint="eastAsia"/>
          <w:sz w:val="24"/>
          <w:szCs w:val="24"/>
          <w:rtl/>
          <w:lang w:bidi="fa-IR"/>
        </w:rPr>
        <w:t>نکه</w:t>
      </w:r>
      <w:r w:rsidRPr="00984198">
        <w:rPr>
          <w:sz w:val="24"/>
          <w:szCs w:val="24"/>
          <w:rtl/>
          <w:lang w:bidi="fa-IR"/>
        </w:rPr>
        <w:t xml:space="preserve"> لفظ مورد نظر به صورت ضمن</w:t>
      </w:r>
      <w:r w:rsidRPr="00984198">
        <w:rPr>
          <w:rFonts w:hint="cs"/>
          <w:sz w:val="24"/>
          <w:szCs w:val="24"/>
          <w:rtl/>
          <w:lang w:bidi="fa-IR"/>
        </w:rPr>
        <w:t>ی</w:t>
      </w:r>
      <w:r w:rsidRPr="00984198">
        <w:rPr>
          <w:sz w:val="24"/>
          <w:szCs w:val="24"/>
          <w:rtl/>
          <w:lang w:bidi="fa-IR"/>
        </w:rPr>
        <w:t xml:space="preserve"> بر معنا</w:t>
      </w:r>
      <w:r w:rsidRPr="00984198">
        <w:rPr>
          <w:rFonts w:hint="cs"/>
          <w:sz w:val="24"/>
          <w:szCs w:val="24"/>
          <w:rtl/>
          <w:lang w:bidi="fa-IR"/>
        </w:rPr>
        <w:t>ی</w:t>
      </w:r>
      <w:r w:rsidRPr="00984198">
        <w:rPr>
          <w:rFonts w:hint="eastAsia"/>
          <w:sz w:val="24"/>
          <w:szCs w:val="24"/>
          <w:rtl/>
          <w:lang w:bidi="fa-IR"/>
        </w:rPr>
        <w:t>ش</w:t>
      </w:r>
      <w:r w:rsidRPr="00984198">
        <w:rPr>
          <w:sz w:val="24"/>
          <w:szCs w:val="24"/>
          <w:rtl/>
          <w:lang w:bidi="fa-IR"/>
        </w:rPr>
        <w:t xml:space="preserve"> دلالت نما</w:t>
      </w:r>
      <w:r w:rsidRPr="00984198">
        <w:rPr>
          <w:rFonts w:hint="cs"/>
          <w:sz w:val="24"/>
          <w:szCs w:val="24"/>
          <w:rtl/>
          <w:lang w:bidi="fa-IR"/>
        </w:rPr>
        <w:t>ی</w:t>
      </w:r>
      <w:r w:rsidRPr="00984198">
        <w:rPr>
          <w:rFonts w:hint="eastAsia"/>
          <w:sz w:val="24"/>
          <w:szCs w:val="24"/>
          <w:rtl/>
          <w:lang w:bidi="fa-IR"/>
        </w:rPr>
        <w:t>د</w:t>
      </w:r>
      <w:r w:rsidRPr="00984198">
        <w:rPr>
          <w:sz w:val="24"/>
          <w:szCs w:val="24"/>
          <w:rtl/>
          <w:lang w:bidi="fa-IR"/>
        </w:rPr>
        <w:t>. مانند دلالت اسم الرحمن بر صفت رحمت</w:t>
      </w:r>
      <w:r w:rsidRPr="00984198">
        <w:rPr>
          <w:rFonts w:hint="cs"/>
          <w:sz w:val="24"/>
          <w:szCs w:val="24"/>
          <w:rtl/>
          <w:lang w:bidi="fa-IR"/>
        </w:rPr>
        <w:t>.</w:t>
      </w:r>
    </w:p>
    <w:p w:rsidR="0052162E" w:rsidRPr="00984198" w:rsidRDefault="0052162E" w:rsidP="009F1551">
      <w:pPr>
        <w:pStyle w:val="FootnoteText"/>
        <w:bidi/>
        <w:ind w:left="272" w:hanging="272"/>
        <w:jc w:val="both"/>
        <w:rPr>
          <w:sz w:val="24"/>
          <w:szCs w:val="24"/>
          <w:rtl/>
          <w:lang w:bidi="fa-IR"/>
        </w:rPr>
      </w:pPr>
      <w:r w:rsidRPr="00984198">
        <w:rPr>
          <w:rFonts w:hint="cs"/>
          <w:sz w:val="24"/>
          <w:szCs w:val="24"/>
          <w:rtl/>
          <w:lang w:bidi="fa-IR"/>
        </w:rPr>
        <w:tab/>
      </w:r>
      <w:r w:rsidRPr="00984198">
        <w:rPr>
          <w:rFonts w:hint="eastAsia"/>
          <w:sz w:val="24"/>
          <w:szCs w:val="24"/>
          <w:rtl/>
          <w:lang w:bidi="fa-IR"/>
        </w:rPr>
        <w:t>ج</w:t>
      </w:r>
      <w:r w:rsidRPr="00984198">
        <w:rPr>
          <w:sz w:val="24"/>
          <w:szCs w:val="24"/>
          <w:rtl/>
          <w:lang w:bidi="fa-IR"/>
        </w:rPr>
        <w:t>) دلالت</w:t>
      </w:r>
      <w:r w:rsidRPr="00984198">
        <w:rPr>
          <w:rFonts w:hint="cs"/>
          <w:sz w:val="24"/>
          <w:szCs w:val="24"/>
          <w:rtl/>
          <w:lang w:bidi="fa-IR"/>
        </w:rPr>
        <w:t>ی</w:t>
      </w:r>
      <w:r w:rsidRPr="00984198">
        <w:rPr>
          <w:sz w:val="24"/>
          <w:szCs w:val="24"/>
          <w:rtl/>
          <w:lang w:bidi="fa-IR"/>
        </w:rPr>
        <w:t xml:space="preserve"> ملتزم صفات</w:t>
      </w:r>
      <w:r w:rsidRPr="00984198">
        <w:rPr>
          <w:rFonts w:hint="cs"/>
          <w:sz w:val="24"/>
          <w:szCs w:val="24"/>
          <w:rtl/>
          <w:lang w:bidi="fa-IR"/>
        </w:rPr>
        <w:t>ی</w:t>
      </w:r>
      <w:r w:rsidRPr="00984198">
        <w:rPr>
          <w:sz w:val="24"/>
          <w:szCs w:val="24"/>
          <w:rtl/>
          <w:lang w:bidi="fa-IR"/>
        </w:rPr>
        <w:t xml:space="preserve"> که از آن مشتق شده‌اند که دلالت التزام</w:t>
      </w:r>
      <w:r w:rsidRPr="00984198">
        <w:rPr>
          <w:rFonts w:hint="cs"/>
          <w:sz w:val="24"/>
          <w:szCs w:val="24"/>
          <w:rtl/>
          <w:lang w:bidi="fa-IR"/>
        </w:rPr>
        <w:t>ی</w:t>
      </w:r>
      <w:r>
        <w:rPr>
          <w:sz w:val="24"/>
          <w:szCs w:val="24"/>
          <w:rtl/>
          <w:lang w:bidi="fa-IR"/>
        </w:rPr>
        <w:t xml:space="preserve"> نام دارد</w:t>
      </w:r>
      <w:r w:rsidRPr="00984198">
        <w:rPr>
          <w:sz w:val="24"/>
          <w:szCs w:val="24"/>
          <w:rtl/>
          <w:lang w:bidi="fa-IR"/>
        </w:rPr>
        <w:t xml:space="preserve"> و عبارت است از ا</w:t>
      </w:r>
      <w:r w:rsidRPr="00984198">
        <w:rPr>
          <w:rFonts w:hint="cs"/>
          <w:sz w:val="24"/>
          <w:szCs w:val="24"/>
          <w:rtl/>
          <w:lang w:bidi="fa-IR"/>
        </w:rPr>
        <w:t>ی</w:t>
      </w:r>
      <w:r w:rsidRPr="00984198">
        <w:rPr>
          <w:rFonts w:hint="eastAsia"/>
          <w:sz w:val="24"/>
          <w:szCs w:val="24"/>
          <w:rtl/>
          <w:lang w:bidi="fa-IR"/>
        </w:rPr>
        <w:t>نکه</w:t>
      </w:r>
      <w:r w:rsidRPr="00984198">
        <w:rPr>
          <w:sz w:val="24"/>
          <w:szCs w:val="24"/>
          <w:rtl/>
          <w:lang w:bidi="fa-IR"/>
        </w:rPr>
        <w:t xml:space="preserve"> لفظ مذکور بر چ</w:t>
      </w:r>
      <w:r w:rsidRPr="00984198">
        <w:rPr>
          <w:rFonts w:hint="cs"/>
          <w:sz w:val="24"/>
          <w:szCs w:val="24"/>
          <w:rtl/>
          <w:lang w:bidi="fa-IR"/>
        </w:rPr>
        <w:t>ی</w:t>
      </w:r>
      <w:r w:rsidRPr="00984198">
        <w:rPr>
          <w:rFonts w:hint="eastAsia"/>
          <w:sz w:val="24"/>
          <w:szCs w:val="24"/>
          <w:rtl/>
          <w:lang w:bidi="fa-IR"/>
        </w:rPr>
        <w:t>ز</w:t>
      </w:r>
      <w:r w:rsidRPr="00984198">
        <w:rPr>
          <w:sz w:val="24"/>
          <w:szCs w:val="24"/>
          <w:rtl/>
          <w:lang w:bidi="fa-IR"/>
        </w:rPr>
        <w:t xml:space="preserve"> د</w:t>
      </w:r>
      <w:r w:rsidRPr="00984198">
        <w:rPr>
          <w:rFonts w:hint="cs"/>
          <w:sz w:val="24"/>
          <w:szCs w:val="24"/>
          <w:rtl/>
          <w:lang w:bidi="fa-IR"/>
        </w:rPr>
        <w:t>ی</w:t>
      </w:r>
      <w:r w:rsidRPr="00984198">
        <w:rPr>
          <w:rFonts w:hint="eastAsia"/>
          <w:sz w:val="24"/>
          <w:szCs w:val="24"/>
          <w:rtl/>
          <w:lang w:bidi="fa-IR"/>
        </w:rPr>
        <w:t>گر</w:t>
      </w:r>
      <w:r w:rsidRPr="00984198">
        <w:rPr>
          <w:rFonts w:hint="cs"/>
          <w:sz w:val="24"/>
          <w:szCs w:val="24"/>
          <w:rtl/>
          <w:lang w:bidi="fa-IR"/>
        </w:rPr>
        <w:t>ی</w:t>
      </w:r>
      <w:r w:rsidRPr="00984198">
        <w:rPr>
          <w:sz w:val="24"/>
          <w:szCs w:val="24"/>
          <w:rtl/>
          <w:lang w:bidi="fa-IR"/>
        </w:rPr>
        <w:t xml:space="preserve"> دلالت نما</w:t>
      </w:r>
      <w:r w:rsidRPr="00984198">
        <w:rPr>
          <w:rFonts w:hint="cs"/>
          <w:sz w:val="24"/>
          <w:szCs w:val="24"/>
          <w:rtl/>
          <w:lang w:bidi="fa-IR"/>
        </w:rPr>
        <w:t>ی</w:t>
      </w:r>
      <w:r w:rsidRPr="00984198">
        <w:rPr>
          <w:rFonts w:hint="eastAsia"/>
          <w:sz w:val="24"/>
          <w:szCs w:val="24"/>
          <w:rtl/>
          <w:lang w:bidi="fa-IR"/>
        </w:rPr>
        <w:t>د</w:t>
      </w:r>
      <w:r>
        <w:rPr>
          <w:sz w:val="24"/>
          <w:szCs w:val="24"/>
          <w:rtl/>
          <w:lang w:bidi="fa-IR"/>
        </w:rPr>
        <w:t>. مانند دلالت اسم</w:t>
      </w:r>
      <w:r w:rsidRPr="00984198">
        <w:rPr>
          <w:sz w:val="24"/>
          <w:szCs w:val="24"/>
          <w:rtl/>
          <w:lang w:bidi="fa-IR"/>
        </w:rPr>
        <w:t xml:space="preserve"> الرحمن بر سا</w:t>
      </w:r>
      <w:r w:rsidRPr="00984198">
        <w:rPr>
          <w:rFonts w:hint="cs"/>
          <w:sz w:val="24"/>
          <w:szCs w:val="24"/>
          <w:rtl/>
          <w:lang w:bidi="fa-IR"/>
        </w:rPr>
        <w:t>ی</w:t>
      </w:r>
      <w:r w:rsidRPr="00984198">
        <w:rPr>
          <w:rFonts w:hint="eastAsia"/>
          <w:sz w:val="24"/>
          <w:szCs w:val="24"/>
          <w:rtl/>
          <w:lang w:bidi="fa-IR"/>
        </w:rPr>
        <w:t>ر</w:t>
      </w:r>
      <w:r w:rsidRPr="00984198">
        <w:rPr>
          <w:sz w:val="24"/>
          <w:szCs w:val="24"/>
          <w:rtl/>
          <w:lang w:bidi="fa-IR"/>
        </w:rPr>
        <w:t xml:space="preserve"> صفات الله عزوجل</w:t>
      </w:r>
      <w:r w:rsidRPr="00984198">
        <w:rPr>
          <w:rFonts w:hint="cs"/>
          <w:sz w:val="24"/>
          <w:szCs w:val="24"/>
          <w:rtl/>
          <w:lang w:bidi="fa-IR"/>
        </w:rPr>
        <w:t>.</w:t>
      </w:r>
    </w:p>
    <w:p w:rsidR="0052162E" w:rsidRPr="00984198" w:rsidRDefault="0052162E" w:rsidP="009F1551">
      <w:pPr>
        <w:pStyle w:val="FootnoteText"/>
        <w:bidi/>
        <w:ind w:left="272" w:hanging="272"/>
        <w:jc w:val="both"/>
        <w:rPr>
          <w:sz w:val="24"/>
          <w:szCs w:val="24"/>
          <w:rtl/>
          <w:lang w:bidi="fa-IR"/>
        </w:rPr>
      </w:pPr>
      <w:r w:rsidRPr="00984198">
        <w:rPr>
          <w:rFonts w:hint="cs"/>
          <w:sz w:val="24"/>
          <w:szCs w:val="24"/>
          <w:rtl/>
          <w:lang w:bidi="fa-IR"/>
        </w:rPr>
        <w:tab/>
      </w:r>
      <w:r w:rsidRPr="00984198">
        <w:rPr>
          <w:sz w:val="24"/>
          <w:szCs w:val="24"/>
          <w:rtl/>
          <w:lang w:bidi="fa-IR"/>
        </w:rPr>
        <w:t xml:space="preserve"> </w:t>
      </w:r>
      <w:r w:rsidRPr="00984198">
        <w:rPr>
          <w:rFonts w:hint="eastAsia"/>
          <w:sz w:val="24"/>
          <w:szCs w:val="24"/>
          <w:rtl/>
          <w:lang w:bidi="fa-IR"/>
        </w:rPr>
        <w:t>در</w:t>
      </w:r>
      <w:r>
        <w:rPr>
          <w:rFonts w:hint="cs"/>
          <w:sz w:val="24"/>
          <w:szCs w:val="24"/>
          <w:rtl/>
          <w:lang w:bidi="fa-IR"/>
        </w:rPr>
        <w:t xml:space="preserve"> </w:t>
      </w:r>
      <w:r w:rsidRPr="00984198">
        <w:rPr>
          <w:rFonts w:hint="eastAsia"/>
          <w:sz w:val="24"/>
          <w:szCs w:val="24"/>
          <w:rtl/>
          <w:lang w:bidi="fa-IR"/>
        </w:rPr>
        <w:t>ا</w:t>
      </w:r>
      <w:r w:rsidRPr="00984198">
        <w:rPr>
          <w:rFonts w:hint="cs"/>
          <w:sz w:val="24"/>
          <w:szCs w:val="24"/>
          <w:rtl/>
          <w:lang w:bidi="fa-IR"/>
        </w:rPr>
        <w:t>ی</w:t>
      </w:r>
      <w:r w:rsidRPr="00984198">
        <w:rPr>
          <w:rFonts w:hint="eastAsia"/>
          <w:sz w:val="24"/>
          <w:szCs w:val="24"/>
          <w:rtl/>
          <w:lang w:bidi="fa-IR"/>
        </w:rPr>
        <w:t>ن</w:t>
      </w:r>
      <w:r w:rsidRPr="00984198">
        <w:rPr>
          <w:sz w:val="24"/>
          <w:szCs w:val="24"/>
          <w:rtl/>
          <w:lang w:bidi="fa-IR"/>
        </w:rPr>
        <w:t xml:space="preserve"> زم</w:t>
      </w:r>
      <w:r w:rsidRPr="00984198">
        <w:rPr>
          <w:rFonts w:hint="cs"/>
          <w:sz w:val="24"/>
          <w:szCs w:val="24"/>
          <w:rtl/>
          <w:lang w:bidi="fa-IR"/>
        </w:rPr>
        <w:t>ی</w:t>
      </w:r>
      <w:r w:rsidRPr="00984198">
        <w:rPr>
          <w:rFonts w:hint="eastAsia"/>
          <w:sz w:val="24"/>
          <w:szCs w:val="24"/>
          <w:rtl/>
          <w:lang w:bidi="fa-IR"/>
        </w:rPr>
        <w:t>نه</w:t>
      </w:r>
      <w:r w:rsidRPr="00984198">
        <w:rPr>
          <w:sz w:val="24"/>
          <w:szCs w:val="24"/>
          <w:rtl/>
          <w:lang w:bidi="fa-IR"/>
        </w:rPr>
        <w:t xml:space="preserve"> ا</w:t>
      </w:r>
      <w:r w:rsidRPr="00984198">
        <w:rPr>
          <w:rFonts w:hint="cs"/>
          <w:sz w:val="24"/>
          <w:szCs w:val="24"/>
          <w:rtl/>
          <w:lang w:bidi="fa-IR"/>
        </w:rPr>
        <w:t>ب</w:t>
      </w:r>
      <w:r w:rsidRPr="00984198">
        <w:rPr>
          <w:rFonts w:hint="eastAsia"/>
          <w:sz w:val="24"/>
          <w:szCs w:val="24"/>
          <w:rtl/>
          <w:lang w:bidi="fa-IR"/>
        </w:rPr>
        <w:t>ن</w:t>
      </w:r>
      <w:r w:rsidRPr="00984198">
        <w:rPr>
          <w:sz w:val="24"/>
          <w:szCs w:val="24"/>
          <w:rtl/>
          <w:lang w:bidi="fa-IR"/>
        </w:rPr>
        <w:t xml:space="preserve"> قدا</w:t>
      </w:r>
      <w:r w:rsidRPr="00984198">
        <w:rPr>
          <w:rFonts w:hint="cs"/>
          <w:sz w:val="24"/>
          <w:szCs w:val="24"/>
          <w:rtl/>
          <w:lang w:bidi="fa-IR"/>
        </w:rPr>
        <w:t>م</w:t>
      </w:r>
      <w:r w:rsidRPr="00984198">
        <w:rPr>
          <w:sz w:val="24"/>
          <w:szCs w:val="24"/>
          <w:rtl/>
          <w:lang w:bidi="fa-IR"/>
        </w:rPr>
        <w:t>ه انواع دلالات را برا</w:t>
      </w:r>
      <w:r w:rsidRPr="00984198">
        <w:rPr>
          <w:rFonts w:hint="cs"/>
          <w:sz w:val="24"/>
          <w:szCs w:val="24"/>
          <w:rtl/>
          <w:lang w:bidi="fa-IR"/>
        </w:rPr>
        <w:t>ی</w:t>
      </w:r>
      <w:r w:rsidRPr="00984198">
        <w:rPr>
          <w:sz w:val="24"/>
          <w:szCs w:val="24"/>
          <w:rtl/>
          <w:lang w:bidi="fa-IR"/>
        </w:rPr>
        <w:t xml:space="preserve"> لفظ خانه مثال زده است: ا</w:t>
      </w:r>
      <w:r w:rsidRPr="00984198">
        <w:rPr>
          <w:rFonts w:hint="cs"/>
          <w:sz w:val="24"/>
          <w:szCs w:val="24"/>
          <w:rtl/>
          <w:lang w:bidi="fa-IR"/>
        </w:rPr>
        <w:t>ی</w:t>
      </w:r>
      <w:r w:rsidRPr="00984198">
        <w:rPr>
          <w:rFonts w:hint="eastAsia"/>
          <w:sz w:val="24"/>
          <w:szCs w:val="24"/>
          <w:rtl/>
          <w:lang w:bidi="fa-IR"/>
        </w:rPr>
        <w:t>ن</w:t>
      </w:r>
      <w:r w:rsidRPr="00984198">
        <w:rPr>
          <w:sz w:val="24"/>
          <w:szCs w:val="24"/>
          <w:rtl/>
          <w:lang w:bidi="fa-IR"/>
        </w:rPr>
        <w:t xml:space="preserve"> لفظ بر حق</w:t>
      </w:r>
      <w:r w:rsidRPr="00984198">
        <w:rPr>
          <w:rFonts w:hint="cs"/>
          <w:sz w:val="24"/>
          <w:szCs w:val="24"/>
          <w:rtl/>
          <w:lang w:bidi="fa-IR"/>
        </w:rPr>
        <w:t>ی</w:t>
      </w:r>
      <w:r w:rsidRPr="00984198">
        <w:rPr>
          <w:rFonts w:hint="eastAsia"/>
          <w:sz w:val="24"/>
          <w:szCs w:val="24"/>
          <w:rtl/>
          <w:lang w:bidi="fa-IR"/>
        </w:rPr>
        <w:t>قت</w:t>
      </w:r>
      <w:r w:rsidRPr="00984198">
        <w:rPr>
          <w:sz w:val="24"/>
          <w:szCs w:val="24"/>
          <w:rtl/>
          <w:lang w:bidi="fa-IR"/>
        </w:rPr>
        <w:t xml:space="preserve"> خانه و منزل دلالت دارد (دلالت انطباق</w:t>
      </w:r>
      <w:r w:rsidRPr="00984198">
        <w:rPr>
          <w:rFonts w:hint="cs"/>
          <w:sz w:val="24"/>
          <w:szCs w:val="24"/>
          <w:rtl/>
          <w:lang w:bidi="fa-IR"/>
        </w:rPr>
        <w:t>ی</w:t>
      </w:r>
      <w:r w:rsidRPr="00984198">
        <w:rPr>
          <w:sz w:val="24"/>
          <w:szCs w:val="24"/>
          <w:rtl/>
          <w:lang w:bidi="fa-IR"/>
        </w:rPr>
        <w:t>) ن</w:t>
      </w:r>
      <w:r w:rsidRPr="00984198">
        <w:rPr>
          <w:rFonts w:hint="cs"/>
          <w:sz w:val="24"/>
          <w:szCs w:val="24"/>
          <w:rtl/>
          <w:lang w:bidi="fa-IR"/>
        </w:rPr>
        <w:t>ی</w:t>
      </w:r>
      <w:r w:rsidRPr="00984198">
        <w:rPr>
          <w:rFonts w:hint="eastAsia"/>
          <w:sz w:val="24"/>
          <w:szCs w:val="24"/>
          <w:rtl/>
          <w:lang w:bidi="fa-IR"/>
        </w:rPr>
        <w:t>ز</w:t>
      </w:r>
      <w:r w:rsidRPr="00984198">
        <w:rPr>
          <w:sz w:val="24"/>
          <w:szCs w:val="24"/>
          <w:rtl/>
          <w:lang w:bidi="fa-IR"/>
        </w:rPr>
        <w:t xml:space="preserve"> ا</w:t>
      </w:r>
      <w:r w:rsidRPr="00984198">
        <w:rPr>
          <w:rFonts w:hint="cs"/>
          <w:sz w:val="24"/>
          <w:szCs w:val="24"/>
          <w:rtl/>
          <w:lang w:bidi="fa-IR"/>
        </w:rPr>
        <w:t>ی</w:t>
      </w:r>
      <w:r w:rsidRPr="00984198">
        <w:rPr>
          <w:rFonts w:hint="eastAsia"/>
          <w:sz w:val="24"/>
          <w:szCs w:val="24"/>
          <w:rtl/>
          <w:lang w:bidi="fa-IR"/>
        </w:rPr>
        <w:t>ن</w:t>
      </w:r>
      <w:r w:rsidRPr="00984198">
        <w:rPr>
          <w:sz w:val="24"/>
          <w:szCs w:val="24"/>
          <w:rtl/>
          <w:lang w:bidi="fa-IR"/>
        </w:rPr>
        <w:t xml:space="preserve"> لفظ به صورت ضمن</w:t>
      </w:r>
      <w:r w:rsidRPr="00984198">
        <w:rPr>
          <w:rFonts w:hint="cs"/>
          <w:sz w:val="24"/>
          <w:szCs w:val="24"/>
          <w:rtl/>
          <w:lang w:bidi="fa-IR"/>
        </w:rPr>
        <w:t>ی</w:t>
      </w:r>
      <w:r w:rsidRPr="00984198">
        <w:rPr>
          <w:sz w:val="24"/>
          <w:szCs w:val="24"/>
          <w:rtl/>
          <w:lang w:bidi="fa-IR"/>
        </w:rPr>
        <w:t xml:space="preserve"> بر سقف خانه دلالت می‌کند (دلالت ضمن</w:t>
      </w:r>
      <w:r w:rsidRPr="00984198">
        <w:rPr>
          <w:rFonts w:hint="cs"/>
          <w:sz w:val="24"/>
          <w:szCs w:val="24"/>
          <w:rtl/>
          <w:lang w:bidi="fa-IR"/>
        </w:rPr>
        <w:t>ی</w:t>
      </w:r>
      <w:r w:rsidRPr="00984198">
        <w:rPr>
          <w:sz w:val="24"/>
          <w:szCs w:val="24"/>
          <w:rtl/>
          <w:lang w:bidi="fa-IR"/>
        </w:rPr>
        <w:t>) و همچن</w:t>
      </w:r>
      <w:r w:rsidRPr="00984198">
        <w:rPr>
          <w:rFonts w:hint="cs"/>
          <w:sz w:val="24"/>
          <w:szCs w:val="24"/>
          <w:rtl/>
          <w:lang w:bidi="fa-IR"/>
        </w:rPr>
        <w:t>ی</w:t>
      </w:r>
      <w:r w:rsidRPr="00984198">
        <w:rPr>
          <w:rFonts w:hint="eastAsia"/>
          <w:sz w:val="24"/>
          <w:szCs w:val="24"/>
          <w:rtl/>
          <w:lang w:bidi="fa-IR"/>
        </w:rPr>
        <w:t>ن</w:t>
      </w:r>
      <w:r w:rsidRPr="00984198">
        <w:rPr>
          <w:sz w:val="24"/>
          <w:szCs w:val="24"/>
          <w:rtl/>
          <w:lang w:bidi="fa-IR"/>
        </w:rPr>
        <w:t xml:space="preserve"> لزوماً به د</w:t>
      </w:r>
      <w:r w:rsidRPr="00984198">
        <w:rPr>
          <w:rFonts w:hint="cs"/>
          <w:sz w:val="24"/>
          <w:szCs w:val="24"/>
          <w:rtl/>
          <w:lang w:bidi="fa-IR"/>
        </w:rPr>
        <w:t>ی</w:t>
      </w:r>
      <w:r w:rsidRPr="00984198">
        <w:rPr>
          <w:rFonts w:hint="eastAsia"/>
          <w:sz w:val="24"/>
          <w:szCs w:val="24"/>
          <w:rtl/>
          <w:lang w:bidi="fa-IR"/>
        </w:rPr>
        <w:t>وار</w:t>
      </w:r>
      <w:r w:rsidRPr="00984198">
        <w:rPr>
          <w:sz w:val="24"/>
          <w:szCs w:val="24"/>
          <w:rtl/>
          <w:lang w:bidi="fa-IR"/>
        </w:rPr>
        <w:t>‌های آن خانه دلالت دارد (دلالت التزام</w:t>
      </w:r>
      <w:r w:rsidRPr="00984198">
        <w:rPr>
          <w:rFonts w:hint="cs"/>
          <w:sz w:val="24"/>
          <w:szCs w:val="24"/>
          <w:rtl/>
          <w:lang w:bidi="fa-IR"/>
        </w:rPr>
        <w:t>ی</w:t>
      </w:r>
      <w:r w:rsidRPr="00984198">
        <w:rPr>
          <w:sz w:val="24"/>
          <w:szCs w:val="24"/>
          <w:rtl/>
          <w:lang w:bidi="fa-IR"/>
        </w:rPr>
        <w:t xml:space="preserve">). </w:t>
      </w:r>
      <w:r w:rsidRPr="00984198">
        <w:rPr>
          <w:rFonts w:hint="eastAsia"/>
          <w:sz w:val="24"/>
          <w:szCs w:val="24"/>
          <w:rtl/>
          <w:lang w:bidi="fa-IR"/>
        </w:rPr>
        <w:t>رک</w:t>
      </w:r>
      <w:r>
        <w:rPr>
          <w:rFonts w:hint="cs"/>
          <w:sz w:val="24"/>
          <w:szCs w:val="24"/>
          <w:rtl/>
          <w:lang w:bidi="fa-IR"/>
        </w:rPr>
        <w:t>:</w:t>
      </w:r>
      <w:r w:rsidRPr="00984198">
        <w:rPr>
          <w:sz w:val="24"/>
          <w:szCs w:val="24"/>
          <w:rtl/>
          <w:lang w:bidi="fa-IR"/>
        </w:rPr>
        <w:t xml:space="preserve"> ابن قدامه آثاره الاصول</w:t>
      </w:r>
      <w:r w:rsidRPr="00984198">
        <w:rPr>
          <w:rFonts w:hint="cs"/>
          <w:sz w:val="24"/>
          <w:szCs w:val="24"/>
          <w:rtl/>
          <w:lang w:bidi="fa-IR"/>
        </w:rPr>
        <w:t>ی</w:t>
      </w:r>
      <w:r w:rsidRPr="00984198">
        <w:rPr>
          <w:rFonts w:hint="eastAsia"/>
          <w:sz w:val="24"/>
          <w:szCs w:val="24"/>
          <w:rtl/>
          <w:lang w:bidi="fa-IR"/>
        </w:rPr>
        <w:t>ه</w:t>
      </w:r>
      <w:r w:rsidRPr="00984198">
        <w:rPr>
          <w:sz w:val="24"/>
          <w:szCs w:val="24"/>
          <w:rtl/>
          <w:lang w:bidi="fa-IR"/>
        </w:rPr>
        <w:t xml:space="preserve"> قسمت دوم ص 14. ابن ق</w:t>
      </w:r>
      <w:r w:rsidRPr="00984198">
        <w:rPr>
          <w:rFonts w:hint="cs"/>
          <w:sz w:val="24"/>
          <w:szCs w:val="24"/>
          <w:rtl/>
          <w:lang w:bidi="fa-IR"/>
        </w:rPr>
        <w:t>ی</w:t>
      </w:r>
      <w:r w:rsidRPr="00984198">
        <w:rPr>
          <w:rFonts w:hint="eastAsia"/>
          <w:sz w:val="24"/>
          <w:szCs w:val="24"/>
          <w:rtl/>
          <w:lang w:bidi="fa-IR"/>
        </w:rPr>
        <w:t>م</w:t>
      </w:r>
      <w:r w:rsidRPr="00984198">
        <w:rPr>
          <w:sz w:val="24"/>
          <w:szCs w:val="24"/>
          <w:rtl/>
          <w:lang w:bidi="fa-IR"/>
        </w:rPr>
        <w:t xml:space="preserve"> ن</w:t>
      </w:r>
      <w:r w:rsidRPr="00984198">
        <w:rPr>
          <w:rFonts w:hint="cs"/>
          <w:sz w:val="24"/>
          <w:szCs w:val="24"/>
          <w:rtl/>
          <w:lang w:bidi="fa-IR"/>
        </w:rPr>
        <w:t>ی</w:t>
      </w:r>
      <w:r w:rsidRPr="00984198">
        <w:rPr>
          <w:rFonts w:hint="eastAsia"/>
          <w:sz w:val="24"/>
          <w:szCs w:val="24"/>
          <w:rtl/>
          <w:lang w:bidi="fa-IR"/>
        </w:rPr>
        <w:t>ز</w:t>
      </w:r>
      <w:r w:rsidRPr="00984198">
        <w:rPr>
          <w:sz w:val="24"/>
          <w:szCs w:val="24"/>
          <w:rtl/>
          <w:lang w:bidi="fa-IR"/>
        </w:rPr>
        <w:t xml:space="preserve"> ا</w:t>
      </w:r>
      <w:r w:rsidRPr="00984198">
        <w:rPr>
          <w:rFonts w:hint="cs"/>
          <w:sz w:val="24"/>
          <w:szCs w:val="24"/>
          <w:rtl/>
          <w:lang w:bidi="fa-IR"/>
        </w:rPr>
        <w:t>ی</w:t>
      </w:r>
      <w:r w:rsidRPr="00984198">
        <w:rPr>
          <w:rFonts w:hint="eastAsia"/>
          <w:sz w:val="24"/>
          <w:szCs w:val="24"/>
          <w:rtl/>
          <w:lang w:bidi="fa-IR"/>
        </w:rPr>
        <w:t>ن</w:t>
      </w:r>
      <w:r>
        <w:rPr>
          <w:sz w:val="24"/>
          <w:szCs w:val="24"/>
          <w:rtl/>
          <w:lang w:bidi="fa-IR"/>
        </w:rPr>
        <w:softHyphen/>
      </w:r>
      <w:r w:rsidRPr="00984198">
        <w:rPr>
          <w:rFonts w:hint="eastAsia"/>
          <w:sz w:val="24"/>
          <w:szCs w:val="24"/>
          <w:rtl/>
          <w:lang w:bidi="fa-IR"/>
        </w:rPr>
        <w:t>گونه</w:t>
      </w:r>
      <w:r w:rsidRPr="00984198">
        <w:rPr>
          <w:sz w:val="24"/>
          <w:szCs w:val="24"/>
          <w:rtl/>
          <w:lang w:bidi="fa-IR"/>
        </w:rPr>
        <w:t xml:space="preserve"> ب</w:t>
      </w:r>
      <w:r w:rsidRPr="00984198">
        <w:rPr>
          <w:rFonts w:hint="cs"/>
          <w:sz w:val="24"/>
          <w:szCs w:val="24"/>
          <w:rtl/>
          <w:lang w:bidi="fa-IR"/>
        </w:rPr>
        <w:t>ی</w:t>
      </w:r>
      <w:r w:rsidRPr="00984198">
        <w:rPr>
          <w:rFonts w:hint="eastAsia"/>
          <w:sz w:val="24"/>
          <w:szCs w:val="24"/>
          <w:rtl/>
          <w:lang w:bidi="fa-IR"/>
        </w:rPr>
        <w:t>ان</w:t>
      </w:r>
      <w:r w:rsidRPr="00984198">
        <w:rPr>
          <w:sz w:val="24"/>
          <w:szCs w:val="24"/>
          <w:rtl/>
          <w:lang w:bidi="fa-IR"/>
        </w:rPr>
        <w:t xml:space="preserve"> می‌کند که هر اسم از اسماء الله عزوجل دلالت</w:t>
      </w:r>
      <w:r w:rsidRPr="00984198">
        <w:rPr>
          <w:rFonts w:hint="cs"/>
          <w:sz w:val="24"/>
          <w:szCs w:val="24"/>
          <w:rtl/>
          <w:lang w:bidi="fa-IR"/>
        </w:rPr>
        <w:t>ی</w:t>
      </w:r>
      <w:r w:rsidRPr="00984198">
        <w:rPr>
          <w:sz w:val="24"/>
          <w:szCs w:val="24"/>
          <w:rtl/>
          <w:lang w:bidi="fa-IR"/>
        </w:rPr>
        <w:t xml:space="preserve"> انطباق</w:t>
      </w:r>
      <w:r w:rsidRPr="00984198">
        <w:rPr>
          <w:rFonts w:hint="cs"/>
          <w:sz w:val="24"/>
          <w:szCs w:val="24"/>
          <w:rtl/>
          <w:lang w:bidi="fa-IR"/>
        </w:rPr>
        <w:t>ی</w:t>
      </w:r>
      <w:r w:rsidRPr="00984198">
        <w:rPr>
          <w:sz w:val="24"/>
          <w:szCs w:val="24"/>
          <w:rtl/>
          <w:lang w:bidi="fa-IR"/>
        </w:rPr>
        <w:t xml:space="preserve"> بر ذات و صفت دارد، همچن</w:t>
      </w:r>
      <w:r w:rsidRPr="00984198">
        <w:rPr>
          <w:rFonts w:hint="cs"/>
          <w:sz w:val="24"/>
          <w:szCs w:val="24"/>
          <w:rtl/>
          <w:lang w:bidi="fa-IR"/>
        </w:rPr>
        <w:t>ی</w:t>
      </w:r>
      <w:r w:rsidRPr="00984198">
        <w:rPr>
          <w:rFonts w:hint="eastAsia"/>
          <w:sz w:val="24"/>
          <w:szCs w:val="24"/>
          <w:rtl/>
          <w:lang w:bidi="fa-IR"/>
        </w:rPr>
        <w:t>ن</w:t>
      </w:r>
      <w:r w:rsidRPr="00984198">
        <w:rPr>
          <w:sz w:val="24"/>
          <w:szCs w:val="24"/>
          <w:rtl/>
          <w:lang w:bidi="fa-IR"/>
        </w:rPr>
        <w:t xml:space="preserve"> بر </w:t>
      </w:r>
      <w:r w:rsidRPr="00984198">
        <w:rPr>
          <w:rFonts w:hint="cs"/>
          <w:sz w:val="24"/>
          <w:szCs w:val="24"/>
          <w:rtl/>
          <w:lang w:bidi="fa-IR"/>
        </w:rPr>
        <w:t>ی</w:t>
      </w:r>
      <w:r w:rsidRPr="00984198">
        <w:rPr>
          <w:rFonts w:hint="eastAsia"/>
          <w:sz w:val="24"/>
          <w:szCs w:val="24"/>
          <w:rtl/>
          <w:lang w:bidi="fa-IR"/>
        </w:rPr>
        <w:t>ک</w:t>
      </w:r>
      <w:r w:rsidRPr="00984198">
        <w:rPr>
          <w:rFonts w:hint="cs"/>
          <w:sz w:val="24"/>
          <w:szCs w:val="24"/>
          <w:rtl/>
          <w:lang w:bidi="fa-IR"/>
        </w:rPr>
        <w:t>ی</w:t>
      </w:r>
      <w:r w:rsidRPr="00984198">
        <w:rPr>
          <w:sz w:val="24"/>
          <w:szCs w:val="24"/>
          <w:rtl/>
          <w:lang w:bidi="fa-IR"/>
        </w:rPr>
        <w:t xml:space="preserve"> از آن‌ها به صورت ضمن</w:t>
      </w:r>
      <w:r w:rsidRPr="00984198">
        <w:rPr>
          <w:rFonts w:hint="cs"/>
          <w:sz w:val="24"/>
          <w:szCs w:val="24"/>
          <w:rtl/>
          <w:lang w:bidi="fa-IR"/>
        </w:rPr>
        <w:t>ی</w:t>
      </w:r>
      <w:r w:rsidRPr="00984198">
        <w:rPr>
          <w:sz w:val="24"/>
          <w:szCs w:val="24"/>
          <w:rtl/>
          <w:lang w:bidi="fa-IR"/>
        </w:rPr>
        <w:t xml:space="preserve"> دلالت می‌کند و ن</w:t>
      </w:r>
      <w:r w:rsidRPr="00984198">
        <w:rPr>
          <w:rFonts w:hint="cs"/>
          <w:sz w:val="24"/>
          <w:szCs w:val="24"/>
          <w:rtl/>
          <w:lang w:bidi="fa-IR"/>
        </w:rPr>
        <w:t>ی</w:t>
      </w:r>
      <w:r w:rsidRPr="00984198">
        <w:rPr>
          <w:rFonts w:hint="eastAsia"/>
          <w:sz w:val="24"/>
          <w:szCs w:val="24"/>
          <w:rtl/>
          <w:lang w:bidi="fa-IR"/>
        </w:rPr>
        <w:t>ز</w:t>
      </w:r>
      <w:r w:rsidRPr="00984198">
        <w:rPr>
          <w:sz w:val="24"/>
          <w:szCs w:val="24"/>
          <w:rtl/>
          <w:lang w:bidi="fa-IR"/>
        </w:rPr>
        <w:t xml:space="preserve"> بر صفت</w:t>
      </w:r>
      <w:r w:rsidRPr="00984198">
        <w:rPr>
          <w:rFonts w:hint="cs"/>
          <w:sz w:val="24"/>
          <w:szCs w:val="24"/>
          <w:rtl/>
          <w:lang w:bidi="fa-IR"/>
        </w:rPr>
        <w:t>ی</w:t>
      </w:r>
      <w:r w:rsidRPr="00984198">
        <w:rPr>
          <w:sz w:val="24"/>
          <w:szCs w:val="24"/>
          <w:rtl/>
          <w:lang w:bidi="fa-IR"/>
        </w:rPr>
        <w:t xml:space="preserve"> د</w:t>
      </w:r>
      <w:r w:rsidRPr="00984198">
        <w:rPr>
          <w:rFonts w:hint="cs"/>
          <w:sz w:val="24"/>
          <w:szCs w:val="24"/>
          <w:rtl/>
          <w:lang w:bidi="fa-IR"/>
        </w:rPr>
        <w:t>ی</w:t>
      </w:r>
      <w:r w:rsidRPr="00984198">
        <w:rPr>
          <w:rFonts w:hint="eastAsia"/>
          <w:sz w:val="24"/>
          <w:szCs w:val="24"/>
          <w:rtl/>
          <w:lang w:bidi="fa-IR"/>
        </w:rPr>
        <w:t>گر</w:t>
      </w:r>
      <w:r w:rsidRPr="00984198">
        <w:rPr>
          <w:sz w:val="24"/>
          <w:szCs w:val="24"/>
          <w:rtl/>
          <w:lang w:bidi="fa-IR"/>
        </w:rPr>
        <w:t xml:space="preserve"> لزوماً دلالت می‌نما</w:t>
      </w:r>
      <w:r w:rsidRPr="00984198">
        <w:rPr>
          <w:rFonts w:hint="cs"/>
          <w:sz w:val="24"/>
          <w:szCs w:val="24"/>
          <w:rtl/>
          <w:lang w:bidi="fa-IR"/>
        </w:rPr>
        <w:t>ی</w:t>
      </w:r>
      <w:r w:rsidRPr="00984198">
        <w:rPr>
          <w:rFonts w:hint="eastAsia"/>
          <w:sz w:val="24"/>
          <w:szCs w:val="24"/>
          <w:rtl/>
          <w:lang w:bidi="fa-IR"/>
        </w:rPr>
        <w:t>د</w:t>
      </w:r>
      <w:r w:rsidRPr="00984198">
        <w:rPr>
          <w:sz w:val="24"/>
          <w:szCs w:val="24"/>
          <w:rtl/>
          <w:lang w:bidi="fa-IR"/>
        </w:rPr>
        <w:t xml:space="preserve">. </w:t>
      </w:r>
      <w:r w:rsidRPr="00984198">
        <w:rPr>
          <w:rFonts w:hint="cs"/>
          <w:sz w:val="24"/>
          <w:szCs w:val="24"/>
          <w:rtl/>
          <w:lang w:bidi="fa-IR"/>
        </w:rPr>
        <w:t>بد</w:t>
      </w:r>
      <w:r w:rsidRPr="00984198">
        <w:rPr>
          <w:sz w:val="24"/>
          <w:szCs w:val="24"/>
          <w:rtl/>
          <w:lang w:bidi="fa-IR"/>
        </w:rPr>
        <w:t>ائع الفوائ</w:t>
      </w:r>
      <w:r w:rsidRPr="00984198">
        <w:rPr>
          <w:rFonts w:hint="cs"/>
          <w:sz w:val="24"/>
          <w:szCs w:val="24"/>
          <w:rtl/>
          <w:lang w:bidi="fa-IR"/>
        </w:rPr>
        <w:t>د</w:t>
      </w:r>
      <w:r w:rsidRPr="00984198">
        <w:rPr>
          <w:sz w:val="24"/>
          <w:szCs w:val="24"/>
          <w:rtl/>
          <w:lang w:bidi="fa-IR"/>
        </w:rPr>
        <w:t>62/1. فرازها</w:t>
      </w:r>
      <w:r w:rsidRPr="00984198">
        <w:rPr>
          <w:rFonts w:hint="cs"/>
          <w:sz w:val="24"/>
          <w:szCs w:val="24"/>
          <w:rtl/>
          <w:lang w:bidi="fa-IR"/>
        </w:rPr>
        <w:t>یی</w:t>
      </w:r>
      <w:r w:rsidRPr="00984198">
        <w:rPr>
          <w:sz w:val="24"/>
          <w:szCs w:val="24"/>
          <w:rtl/>
          <w:lang w:bidi="fa-IR"/>
        </w:rPr>
        <w:t xml:space="preserve"> از عق</w:t>
      </w:r>
      <w:r w:rsidRPr="00984198">
        <w:rPr>
          <w:rFonts w:hint="cs"/>
          <w:sz w:val="24"/>
          <w:szCs w:val="24"/>
          <w:rtl/>
          <w:lang w:bidi="fa-IR"/>
        </w:rPr>
        <w:t>ی</w:t>
      </w:r>
      <w:r w:rsidRPr="00984198">
        <w:rPr>
          <w:rFonts w:hint="eastAsia"/>
          <w:sz w:val="24"/>
          <w:szCs w:val="24"/>
          <w:rtl/>
          <w:lang w:bidi="fa-IR"/>
        </w:rPr>
        <w:t>ده</w:t>
      </w:r>
      <w:r w:rsidRPr="00984198">
        <w:rPr>
          <w:sz w:val="24"/>
          <w:szCs w:val="24"/>
          <w:rtl/>
          <w:lang w:bidi="fa-IR"/>
        </w:rPr>
        <w:t>‌ی اهل سنت و جماعت ص 68</w:t>
      </w:r>
      <w:r w:rsidRPr="00984198">
        <w:rPr>
          <w:rFonts w:hint="cs"/>
          <w:sz w:val="24"/>
          <w:szCs w:val="24"/>
          <w:rtl/>
          <w:lang w:bidi="fa-IR"/>
        </w:rPr>
        <w:t>.</w:t>
      </w:r>
    </w:p>
    <w:p w:rsidR="0052162E" w:rsidRPr="00984198" w:rsidRDefault="0052162E" w:rsidP="009F1551">
      <w:pPr>
        <w:pStyle w:val="FootnoteText"/>
        <w:bidi/>
        <w:ind w:left="272" w:hanging="272"/>
        <w:jc w:val="both"/>
        <w:rPr>
          <w:sz w:val="24"/>
          <w:szCs w:val="24"/>
          <w:lang w:bidi="fa-IR"/>
        </w:rPr>
      </w:pPr>
      <w:r w:rsidRPr="00984198">
        <w:rPr>
          <w:rFonts w:hint="cs"/>
          <w:sz w:val="24"/>
          <w:szCs w:val="24"/>
          <w:rtl/>
          <w:lang w:bidi="fa-IR"/>
        </w:rPr>
        <w:tab/>
        <w:t xml:space="preserve">[لازم به ذکر است که مترجم در هر مبحثی که احیانا نیاز به توضیح و تشریح بیشتری بوده با ذکر منبع مطالبی را در پاورقی و یا متن افزوده است که به همگی آنچه از جانب مترجم افزوده شده است در پاورقی اشاره شده است] (مترجم) </w:t>
      </w:r>
    </w:p>
  </w:footnote>
  <w:footnote w:id="92">
    <w:p w:rsidR="0052162E" w:rsidRPr="004A75B1" w:rsidRDefault="0052162E" w:rsidP="009F155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بتصرف یسیر جدا من المعارج (1/8/1)</w:t>
      </w:r>
      <w:r w:rsidRPr="001B5E77">
        <w:rPr>
          <w:rFonts w:ascii="mylotus" w:hAnsi="mylotus" w:cs="mylotus"/>
          <w:sz w:val="24"/>
          <w:szCs w:val="24"/>
          <w:rtl/>
        </w:rPr>
        <w:t xml:space="preserve"> و</w:t>
      </w:r>
      <w:r w:rsidRPr="004A75B1">
        <w:rPr>
          <w:rFonts w:ascii="mylotus" w:hAnsi="mylotus" w:cs="mylotus"/>
          <w:sz w:val="24"/>
          <w:szCs w:val="24"/>
          <w:rtl/>
        </w:rPr>
        <w:t>ما بعدها</w:t>
      </w:r>
      <w:r w:rsidRPr="001B5E77">
        <w:rPr>
          <w:rFonts w:ascii="mylotus" w:hAnsi="mylotus" w:cs="mylotus"/>
          <w:sz w:val="24"/>
          <w:szCs w:val="24"/>
          <w:rtl/>
        </w:rPr>
        <w:t xml:space="preserve"> و</w:t>
      </w:r>
      <w:r w:rsidRPr="004A75B1">
        <w:rPr>
          <w:rFonts w:ascii="mylotus" w:hAnsi="mylotus" w:cs="mylotus"/>
          <w:sz w:val="24"/>
          <w:szCs w:val="24"/>
          <w:rtl/>
        </w:rPr>
        <w:t>انظر طریق الهجرتین (486)</w:t>
      </w:r>
      <w:r w:rsidRPr="001B5E77">
        <w:rPr>
          <w:rFonts w:ascii="mylotus" w:hAnsi="mylotus" w:cs="mylotus"/>
          <w:sz w:val="24"/>
          <w:szCs w:val="24"/>
          <w:rtl/>
        </w:rPr>
        <w:t xml:space="preserve"> و</w:t>
      </w:r>
      <w:r w:rsidRPr="004A75B1">
        <w:rPr>
          <w:rFonts w:ascii="mylotus" w:hAnsi="mylotus" w:cs="mylotus"/>
          <w:sz w:val="24"/>
          <w:szCs w:val="24"/>
          <w:rtl/>
        </w:rPr>
        <w:t>البدائع الفوائد (1/169)</w:t>
      </w:r>
      <w:r w:rsidRPr="001B5E77">
        <w:rPr>
          <w:rFonts w:ascii="mylotus" w:hAnsi="mylotus" w:cs="mylotus"/>
          <w:sz w:val="24"/>
          <w:szCs w:val="24"/>
          <w:rtl/>
        </w:rPr>
        <w:t xml:space="preserve"> و</w:t>
      </w:r>
      <w:r>
        <w:rPr>
          <w:rFonts w:ascii="mylotus" w:hAnsi="mylotus" w:cs="mylotus"/>
          <w:sz w:val="24"/>
          <w:szCs w:val="24"/>
          <w:rtl/>
        </w:rPr>
        <w:t>المدارج (3/415)</w:t>
      </w:r>
      <w:r>
        <w:rPr>
          <w:rFonts w:ascii="mylotus" w:hAnsi="mylotus" w:cs="mylotus" w:hint="cs"/>
          <w:sz w:val="24"/>
          <w:szCs w:val="24"/>
          <w:rtl/>
        </w:rPr>
        <w:t>.</w:t>
      </w:r>
    </w:p>
  </w:footnote>
  <w:footnote w:id="93">
    <w:p w:rsidR="0052162E" w:rsidRPr="00984198" w:rsidRDefault="0052162E" w:rsidP="009F1551">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ص 2، 37</w:t>
      </w:r>
      <w:r>
        <w:rPr>
          <w:rFonts w:hint="cs"/>
          <w:sz w:val="24"/>
          <w:szCs w:val="24"/>
          <w:rtl/>
          <w:lang w:bidi="fa-IR"/>
        </w:rPr>
        <w:t>.</w:t>
      </w:r>
    </w:p>
  </w:footnote>
  <w:footnote w:id="94">
    <w:p w:rsidR="0052162E" w:rsidRPr="004A75B1" w:rsidRDefault="0052162E" w:rsidP="00D65A3F">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القواعد المثلی</w:t>
      </w:r>
      <w:r w:rsidRPr="00D84A28">
        <w:rPr>
          <w:rFonts w:ascii="mylotus" w:hAnsi="mylotus" w:cs="mylotus"/>
          <w:sz w:val="24"/>
          <w:szCs w:val="24"/>
          <w:rtl/>
        </w:rPr>
        <w:t xml:space="preserve"> في </w:t>
      </w:r>
      <w:r w:rsidRPr="004A75B1">
        <w:rPr>
          <w:rFonts w:ascii="mylotus" w:hAnsi="mylotus" w:cs="mylotus"/>
          <w:sz w:val="24"/>
          <w:szCs w:val="24"/>
          <w:rtl/>
        </w:rPr>
        <w:t>صفات الله</w:t>
      </w:r>
      <w:r w:rsidRPr="001B5E77">
        <w:rPr>
          <w:rFonts w:ascii="mylotus" w:hAnsi="mylotus" w:cs="mylotus"/>
          <w:sz w:val="24"/>
          <w:szCs w:val="24"/>
          <w:rtl/>
        </w:rPr>
        <w:t xml:space="preserve"> و</w:t>
      </w:r>
      <w:r>
        <w:rPr>
          <w:rFonts w:ascii="mylotus" w:hAnsi="mylotus" w:cs="mylotus" w:hint="cs"/>
          <w:sz w:val="24"/>
          <w:szCs w:val="24"/>
          <w:rtl/>
        </w:rPr>
        <w:t>أ</w:t>
      </w:r>
      <w:r w:rsidRPr="004A75B1">
        <w:rPr>
          <w:rFonts w:ascii="mylotus" w:hAnsi="mylotus" w:cs="mylotus"/>
          <w:sz w:val="24"/>
          <w:szCs w:val="24"/>
          <w:rtl/>
        </w:rPr>
        <w:t>سمائه الحسنی للشیخ محمد بن صالح العثیمین (ص 18، 19) ط. م</w:t>
      </w:r>
      <w:r w:rsidRPr="00813841">
        <w:rPr>
          <w:rFonts w:ascii="mylotus" w:hAnsi="mylotus" w:cs="mylotus"/>
          <w:sz w:val="24"/>
          <w:szCs w:val="24"/>
          <w:rtl/>
        </w:rPr>
        <w:t>ك</w:t>
      </w:r>
      <w:r w:rsidRPr="004A75B1">
        <w:rPr>
          <w:rFonts w:ascii="mylotus" w:hAnsi="mylotus" w:cs="mylotus"/>
          <w:sz w:val="24"/>
          <w:szCs w:val="24"/>
          <w:rtl/>
        </w:rPr>
        <w:t>تب</w:t>
      </w:r>
      <w:r>
        <w:rPr>
          <w:rFonts w:ascii="mylotus" w:hAnsi="mylotus" w:cs="mylotus" w:hint="cs"/>
          <w:sz w:val="24"/>
          <w:szCs w:val="24"/>
          <w:rtl/>
        </w:rPr>
        <w:t>ة</w:t>
      </w:r>
      <w:r w:rsidRPr="004A75B1">
        <w:rPr>
          <w:rFonts w:ascii="mylotus" w:hAnsi="mylotus" w:cs="mylotus"/>
          <w:sz w:val="24"/>
          <w:szCs w:val="24"/>
          <w:rtl/>
        </w:rPr>
        <w:t xml:space="preserve"> العلم.</w:t>
      </w:r>
    </w:p>
  </w:footnote>
  <w:footnote w:id="95">
    <w:p w:rsidR="0052162E" w:rsidRPr="00984198" w:rsidRDefault="0052162E" w:rsidP="009F1551">
      <w:pPr>
        <w:pStyle w:val="FootnoteText"/>
        <w:bidi/>
        <w:ind w:left="272" w:hanging="272"/>
        <w:jc w:val="both"/>
        <w:rPr>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w:t>
      </w:r>
      <w:r w:rsidRPr="00984198">
        <w:rPr>
          <w:sz w:val="24"/>
          <w:szCs w:val="24"/>
          <w:rtl/>
          <w:lang w:bidi="fa-IR"/>
        </w:rPr>
        <w:t>هنگامي كه موسي به ميعادگاه ما آمد و پروردگارش با او سخن گفت</w:t>
      </w:r>
      <w:r w:rsidRPr="00984198">
        <w:rPr>
          <w:rFonts w:hint="cs"/>
          <w:sz w:val="24"/>
          <w:szCs w:val="24"/>
          <w:rtl/>
          <w:lang w:bidi="fa-IR"/>
        </w:rPr>
        <w:t>.</w:t>
      </w:r>
    </w:p>
  </w:footnote>
  <w:footnote w:id="96">
    <w:p w:rsidR="0052162E" w:rsidRPr="00984198" w:rsidRDefault="0052162E" w:rsidP="009F1551">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w:t>
      </w:r>
      <w:r w:rsidRPr="00984198">
        <w:rPr>
          <w:sz w:val="24"/>
          <w:szCs w:val="24"/>
          <w:rtl/>
          <w:lang w:bidi="fa-IR"/>
        </w:rPr>
        <w:t>خداوند مهربان بر بالاي عرش است</w:t>
      </w:r>
      <w:r w:rsidRPr="00984198">
        <w:rPr>
          <w:rFonts w:hint="cs"/>
          <w:sz w:val="24"/>
          <w:szCs w:val="24"/>
          <w:rtl/>
          <w:lang w:bidi="fa-IR"/>
        </w:rPr>
        <w:t>.</w:t>
      </w:r>
    </w:p>
  </w:footnote>
  <w:footnote w:id="97">
    <w:p w:rsidR="0052162E" w:rsidRPr="004A75B1" w:rsidRDefault="0052162E" w:rsidP="00CF25D9">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w:t>
      </w:r>
      <w:r w:rsidRPr="00D84A28">
        <w:rPr>
          <w:rFonts w:ascii="mylotus" w:hAnsi="mylotus" w:cs="mylotus"/>
          <w:sz w:val="24"/>
          <w:szCs w:val="24"/>
          <w:rtl/>
        </w:rPr>
        <w:t xml:space="preserve"> في </w:t>
      </w:r>
      <w:r>
        <w:rPr>
          <w:rFonts w:ascii="mylotus" w:hAnsi="mylotus" w:cs="mylotus"/>
          <w:sz w:val="24"/>
          <w:szCs w:val="24"/>
          <w:rtl/>
        </w:rPr>
        <w:t xml:space="preserve">خلق </w:t>
      </w:r>
      <w:r>
        <w:rPr>
          <w:rFonts w:ascii="mylotus" w:hAnsi="mylotus" w:cs="mylotus" w:hint="cs"/>
          <w:sz w:val="24"/>
          <w:szCs w:val="24"/>
          <w:rtl/>
        </w:rPr>
        <w:t>أ</w:t>
      </w:r>
      <w:r w:rsidRPr="004A75B1">
        <w:rPr>
          <w:rFonts w:ascii="mylotus" w:hAnsi="mylotus" w:cs="mylotus"/>
          <w:sz w:val="24"/>
          <w:szCs w:val="24"/>
          <w:rtl/>
        </w:rPr>
        <w:t>فعال العباد (58)</w:t>
      </w:r>
      <w:r w:rsidRPr="001B5E77">
        <w:rPr>
          <w:rFonts w:ascii="mylotus" w:hAnsi="mylotus" w:cs="mylotus"/>
          <w:sz w:val="24"/>
          <w:szCs w:val="24"/>
          <w:rtl/>
        </w:rPr>
        <w:t xml:space="preserve"> و</w:t>
      </w:r>
      <w:r>
        <w:rPr>
          <w:rFonts w:ascii="mylotus" w:hAnsi="mylotus" w:cs="mylotus"/>
          <w:sz w:val="24"/>
          <w:szCs w:val="24"/>
          <w:rtl/>
        </w:rPr>
        <w:t xml:space="preserve">عبدالله </w:t>
      </w:r>
      <w:r w:rsidRPr="004A75B1">
        <w:rPr>
          <w:rFonts w:ascii="mylotus" w:hAnsi="mylotus" w:cs="mylotus"/>
          <w:sz w:val="24"/>
          <w:szCs w:val="24"/>
          <w:rtl/>
        </w:rPr>
        <w:t xml:space="preserve">بن </w:t>
      </w:r>
      <w:r>
        <w:rPr>
          <w:rFonts w:ascii="mylotus" w:hAnsi="mylotus" w:cs="mylotus" w:hint="cs"/>
          <w:sz w:val="24"/>
          <w:szCs w:val="24"/>
          <w:rtl/>
        </w:rPr>
        <w:t>أ</w:t>
      </w:r>
      <w:r w:rsidRPr="004A75B1">
        <w:rPr>
          <w:rFonts w:ascii="mylotus" w:hAnsi="mylotus" w:cs="mylotus"/>
          <w:sz w:val="24"/>
          <w:szCs w:val="24"/>
          <w:rtl/>
        </w:rPr>
        <w:t>حمد</w:t>
      </w:r>
      <w:r w:rsidRPr="00D84A28">
        <w:rPr>
          <w:rFonts w:ascii="mylotus" w:hAnsi="mylotus" w:cs="mylotus"/>
          <w:sz w:val="24"/>
          <w:szCs w:val="24"/>
          <w:rtl/>
        </w:rPr>
        <w:t xml:space="preserve"> في </w:t>
      </w:r>
      <w:r w:rsidRPr="004A75B1">
        <w:rPr>
          <w:rFonts w:ascii="mylotus" w:hAnsi="mylotus" w:cs="mylotus"/>
          <w:sz w:val="24"/>
          <w:szCs w:val="24"/>
          <w:rtl/>
        </w:rPr>
        <w:t>السن</w:t>
      </w:r>
      <w:r>
        <w:rPr>
          <w:rFonts w:ascii="mylotus" w:hAnsi="mylotus" w:cs="mylotus" w:hint="cs"/>
          <w:sz w:val="24"/>
          <w:szCs w:val="24"/>
          <w:rtl/>
        </w:rPr>
        <w:t>ة</w:t>
      </w:r>
      <w:r w:rsidRPr="004A75B1">
        <w:rPr>
          <w:rFonts w:ascii="mylotus" w:hAnsi="mylotus" w:cs="mylotus"/>
          <w:sz w:val="24"/>
          <w:szCs w:val="24"/>
          <w:rtl/>
        </w:rPr>
        <w:t xml:space="preserve"> (190)</w:t>
      </w:r>
      <w:r w:rsidRPr="001B5E77">
        <w:rPr>
          <w:rFonts w:ascii="mylotus" w:hAnsi="mylotus" w:cs="mylotus"/>
          <w:sz w:val="24"/>
          <w:szCs w:val="24"/>
          <w:rtl/>
        </w:rPr>
        <w:t xml:space="preserve"> و</w:t>
      </w:r>
      <w:r w:rsidRPr="004A75B1">
        <w:rPr>
          <w:rFonts w:ascii="mylotus" w:hAnsi="mylotus" w:cs="mylotus"/>
          <w:sz w:val="24"/>
          <w:szCs w:val="24"/>
          <w:rtl/>
        </w:rPr>
        <w:t xml:space="preserve">صحح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مختصر العلو ص 75</w:t>
      </w:r>
      <w:r>
        <w:rPr>
          <w:rFonts w:ascii="mylotus" w:hAnsi="mylotus" w:cs="mylotus" w:hint="cs"/>
          <w:sz w:val="24"/>
          <w:szCs w:val="24"/>
          <w:rtl/>
        </w:rPr>
        <w:t>.</w:t>
      </w:r>
    </w:p>
  </w:footnote>
  <w:footnote w:id="98">
    <w:p w:rsidR="0052162E" w:rsidRPr="00984198" w:rsidRDefault="0052162E" w:rsidP="009F1551">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w:t>
      </w:r>
      <w:r w:rsidRPr="00984198">
        <w:rPr>
          <w:sz w:val="24"/>
          <w:szCs w:val="24"/>
          <w:rtl/>
          <w:lang w:bidi="fa-IR"/>
        </w:rPr>
        <w:t>و تو را براي خويش پرورده‌ام.</w:t>
      </w:r>
      <w:r w:rsidRPr="00984198">
        <w:rPr>
          <w:rFonts w:hint="cs"/>
          <w:sz w:val="24"/>
          <w:szCs w:val="24"/>
          <w:rtl/>
          <w:lang w:bidi="fa-IR"/>
        </w:rPr>
        <w:t xml:space="preserve"> </w:t>
      </w:r>
    </w:p>
  </w:footnote>
  <w:footnote w:id="99">
    <w:p w:rsidR="0052162E" w:rsidRPr="00984198" w:rsidRDefault="0052162E" w:rsidP="009F1551">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w:t>
      </w:r>
      <w:r>
        <w:rPr>
          <w:sz w:val="24"/>
          <w:szCs w:val="24"/>
          <w:rtl/>
          <w:lang w:bidi="fa-IR"/>
        </w:rPr>
        <w:t xml:space="preserve">خدا شما را از خودش </w:t>
      </w:r>
      <w:r>
        <w:rPr>
          <w:rFonts w:hint="cs"/>
          <w:sz w:val="24"/>
          <w:szCs w:val="24"/>
          <w:rtl/>
          <w:lang w:bidi="fa-IR"/>
        </w:rPr>
        <w:t>بر حذر می</w:t>
      </w:r>
      <w:r>
        <w:rPr>
          <w:rFonts w:hint="cs"/>
          <w:sz w:val="24"/>
          <w:szCs w:val="24"/>
          <w:rtl/>
          <w:lang w:bidi="fa-IR"/>
        </w:rPr>
        <w:softHyphen/>
        <w:t>دارد</w:t>
      </w:r>
      <w:r w:rsidRPr="00984198">
        <w:rPr>
          <w:rFonts w:hint="cs"/>
          <w:sz w:val="24"/>
          <w:szCs w:val="24"/>
          <w:rtl/>
          <w:lang w:bidi="fa-IR"/>
        </w:rPr>
        <w:t>.</w:t>
      </w:r>
    </w:p>
  </w:footnote>
  <w:footnote w:id="100">
    <w:p w:rsidR="0052162E" w:rsidRPr="00984198" w:rsidRDefault="0052162E" w:rsidP="009F1551">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w:t>
      </w:r>
      <w:r w:rsidRPr="00984198">
        <w:rPr>
          <w:sz w:val="24"/>
          <w:szCs w:val="24"/>
          <w:rtl/>
          <w:lang w:bidi="fa-IR"/>
        </w:rPr>
        <w:t>بلکه هر دو دست او باز است</w:t>
      </w:r>
      <w:r w:rsidRPr="00984198">
        <w:rPr>
          <w:rFonts w:hint="cs"/>
          <w:sz w:val="24"/>
          <w:szCs w:val="24"/>
          <w:rtl/>
          <w:lang w:bidi="fa-IR"/>
        </w:rPr>
        <w:t>.</w:t>
      </w:r>
    </w:p>
  </w:footnote>
  <w:footnote w:id="101">
    <w:p w:rsidR="0052162E" w:rsidRPr="004A75B1" w:rsidRDefault="0052162E" w:rsidP="00CF25D9">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اللال</w:t>
      </w:r>
      <w:r w:rsidRPr="00813841">
        <w:rPr>
          <w:rFonts w:ascii="mylotus" w:hAnsi="mylotus" w:cs="mylotus"/>
          <w:sz w:val="24"/>
          <w:szCs w:val="24"/>
          <w:rtl/>
        </w:rPr>
        <w:t>ك</w:t>
      </w:r>
      <w:r w:rsidRPr="004A75B1">
        <w:rPr>
          <w:rFonts w:ascii="mylotus" w:hAnsi="mylotus" w:cs="mylotus"/>
          <w:sz w:val="24"/>
          <w:szCs w:val="24"/>
          <w:rtl/>
        </w:rPr>
        <w:t>ائ</w:t>
      </w:r>
      <w:r>
        <w:rPr>
          <w:rFonts w:ascii="mylotus" w:hAnsi="mylotus" w:cs="mylotus" w:hint="cs"/>
          <w:sz w:val="24"/>
          <w:szCs w:val="24"/>
          <w:rtl/>
        </w:rPr>
        <w:t>ي</w:t>
      </w:r>
      <w:r w:rsidRPr="00D84A28">
        <w:rPr>
          <w:rFonts w:ascii="mylotus" w:hAnsi="mylotus" w:cs="mylotus"/>
          <w:sz w:val="24"/>
          <w:szCs w:val="24"/>
          <w:rtl/>
        </w:rPr>
        <w:t xml:space="preserve"> في </w:t>
      </w:r>
      <w:r w:rsidRPr="004A75B1">
        <w:rPr>
          <w:rFonts w:ascii="mylotus" w:hAnsi="mylotus" w:cs="mylotus"/>
          <w:sz w:val="24"/>
          <w:szCs w:val="24"/>
          <w:rtl/>
        </w:rPr>
        <w:t xml:space="preserve">شرح </w:t>
      </w:r>
      <w:r>
        <w:rPr>
          <w:rFonts w:ascii="mylotus" w:hAnsi="mylotus" w:cs="mylotus" w:hint="cs"/>
          <w:sz w:val="24"/>
          <w:szCs w:val="24"/>
          <w:rtl/>
        </w:rPr>
        <w:t>أ</w:t>
      </w:r>
      <w:r>
        <w:rPr>
          <w:rFonts w:ascii="mylotus" w:hAnsi="mylotus" w:cs="mylotus"/>
          <w:sz w:val="24"/>
          <w:szCs w:val="24"/>
          <w:rtl/>
        </w:rPr>
        <w:t>صول ا</w:t>
      </w:r>
      <w:r w:rsidRPr="004A75B1">
        <w:rPr>
          <w:rFonts w:ascii="mylotus" w:hAnsi="mylotus" w:cs="mylotus"/>
          <w:sz w:val="24"/>
          <w:szCs w:val="24"/>
          <w:rtl/>
        </w:rPr>
        <w:t xml:space="preserve">عتقاد </w:t>
      </w:r>
      <w:r>
        <w:rPr>
          <w:rFonts w:ascii="mylotus" w:hAnsi="mylotus" w:cs="mylotus" w:hint="cs"/>
          <w:sz w:val="24"/>
          <w:szCs w:val="24"/>
          <w:rtl/>
        </w:rPr>
        <w:t>أ</w:t>
      </w:r>
      <w:r>
        <w:rPr>
          <w:rFonts w:ascii="mylotus" w:hAnsi="mylotus" w:cs="mylotus"/>
          <w:sz w:val="24"/>
          <w:szCs w:val="24"/>
          <w:rtl/>
        </w:rPr>
        <w:t>هل السن</w:t>
      </w:r>
      <w:r>
        <w:rPr>
          <w:rFonts w:ascii="mylotus" w:hAnsi="mylotus" w:cs="mylotus" w:hint="cs"/>
          <w:sz w:val="24"/>
          <w:szCs w:val="24"/>
          <w:rtl/>
        </w:rPr>
        <w:t>ة</w:t>
      </w:r>
      <w:r w:rsidRPr="004A75B1">
        <w:rPr>
          <w:rFonts w:ascii="mylotus" w:hAnsi="mylotus" w:cs="mylotus"/>
          <w:sz w:val="24"/>
          <w:szCs w:val="24"/>
          <w:rtl/>
        </w:rPr>
        <w:t xml:space="preserve"> (664) و</w:t>
      </w:r>
      <w:r w:rsidRPr="00660AB2">
        <w:rPr>
          <w:rFonts w:ascii="mylotus" w:hAnsi="mylotus" w:cs="mylotus"/>
          <w:sz w:val="24"/>
          <w:szCs w:val="24"/>
          <w:rtl/>
        </w:rPr>
        <w:t>البيهقي</w:t>
      </w:r>
      <w:r w:rsidRPr="00D84A28">
        <w:rPr>
          <w:rFonts w:ascii="mylotus" w:hAnsi="mylotus" w:cs="mylotus"/>
          <w:sz w:val="24"/>
          <w:szCs w:val="24"/>
          <w:rtl/>
        </w:rPr>
        <w:t xml:space="preserve"> في </w:t>
      </w:r>
      <w:r w:rsidRPr="004A75B1">
        <w:rPr>
          <w:rFonts w:ascii="mylotus" w:hAnsi="mylotus" w:cs="mylotus"/>
          <w:sz w:val="24"/>
          <w:szCs w:val="24"/>
          <w:rtl/>
        </w:rPr>
        <w:t>الاعتقاد (119) وجو</w:t>
      </w:r>
      <w:r>
        <w:rPr>
          <w:rFonts w:ascii="mylotus" w:hAnsi="mylotus" w:cs="mylotus" w:hint="cs"/>
          <w:sz w:val="24"/>
          <w:szCs w:val="24"/>
          <w:rtl/>
        </w:rPr>
        <w:t>ّ</w:t>
      </w:r>
      <w:r w:rsidRPr="004A75B1">
        <w:rPr>
          <w:rFonts w:ascii="mylotus" w:hAnsi="mylotus" w:cs="mylotus"/>
          <w:sz w:val="24"/>
          <w:szCs w:val="24"/>
          <w:rtl/>
        </w:rPr>
        <w:t>د سنده الحافظ</w:t>
      </w:r>
      <w:r w:rsidRPr="00D84A28">
        <w:rPr>
          <w:rFonts w:ascii="mylotus" w:hAnsi="mylotus" w:cs="mylotus"/>
          <w:sz w:val="24"/>
          <w:szCs w:val="24"/>
          <w:rtl/>
        </w:rPr>
        <w:t xml:space="preserve"> في </w:t>
      </w:r>
      <w:r>
        <w:rPr>
          <w:rFonts w:ascii="mylotus" w:hAnsi="mylotus" w:cs="mylotus"/>
          <w:sz w:val="24"/>
          <w:szCs w:val="24"/>
          <w:rtl/>
        </w:rPr>
        <w:t>الفتح (13/417)</w:t>
      </w:r>
      <w:r>
        <w:rPr>
          <w:rFonts w:ascii="mylotus" w:hAnsi="mylotus" w:cs="mylotus" w:hint="cs"/>
          <w:sz w:val="24"/>
          <w:szCs w:val="24"/>
          <w:rtl/>
        </w:rPr>
        <w:t>.</w:t>
      </w:r>
    </w:p>
  </w:footnote>
  <w:footnote w:id="102">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انظر «القواعد ال</w:t>
      </w:r>
      <w:r>
        <w:rPr>
          <w:rFonts w:ascii="mylotus" w:hAnsi="mylotus" w:cs="mylotus"/>
          <w:sz w:val="24"/>
          <w:szCs w:val="24"/>
          <w:rtl/>
        </w:rPr>
        <w:t>مثلی» (25)</w:t>
      </w:r>
      <w:r>
        <w:rPr>
          <w:rFonts w:ascii="mylotus" w:hAnsi="mylotus" w:cs="mylotus" w:hint="cs"/>
          <w:sz w:val="24"/>
          <w:szCs w:val="24"/>
          <w:rtl/>
        </w:rPr>
        <w:t>.</w:t>
      </w:r>
    </w:p>
  </w:footnote>
  <w:footnote w:id="103">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تفسیر ابن </w:t>
      </w:r>
      <w:r w:rsidRPr="00813841">
        <w:rPr>
          <w:rFonts w:ascii="mylotus" w:hAnsi="mylotus" w:cs="mylotus"/>
          <w:sz w:val="24"/>
          <w:szCs w:val="24"/>
          <w:rtl/>
        </w:rPr>
        <w:t>ك</w:t>
      </w:r>
      <w:r w:rsidRPr="004A75B1">
        <w:rPr>
          <w:rFonts w:ascii="mylotus" w:hAnsi="mylotus" w:cs="mylotus"/>
          <w:sz w:val="24"/>
          <w:szCs w:val="24"/>
          <w:rtl/>
        </w:rPr>
        <w:t>ثیر (2/280) قلت:</w:t>
      </w:r>
      <w:r w:rsidRPr="001B5E77">
        <w:rPr>
          <w:rFonts w:ascii="mylotus" w:hAnsi="mylotus" w:cs="mylotus"/>
          <w:sz w:val="24"/>
          <w:szCs w:val="24"/>
          <w:rtl/>
        </w:rPr>
        <w:t xml:space="preserve"> و</w:t>
      </w:r>
      <w:r w:rsidRPr="004A75B1">
        <w:rPr>
          <w:rFonts w:ascii="mylotus" w:hAnsi="mylotus" w:cs="mylotus"/>
          <w:sz w:val="24"/>
          <w:szCs w:val="24"/>
          <w:rtl/>
        </w:rPr>
        <w:t>اثر ابن عباس</w:t>
      </w:r>
      <w:r w:rsidRPr="001B5E77">
        <w:rPr>
          <w:rFonts w:ascii="mylotus" w:hAnsi="mylotus" w:cs="mylotus"/>
          <w:sz w:val="24"/>
          <w:szCs w:val="24"/>
          <w:rtl/>
        </w:rPr>
        <w:t xml:space="preserve"> و</w:t>
      </w:r>
      <w:r w:rsidRPr="004A75B1">
        <w:rPr>
          <w:rFonts w:ascii="mylotus" w:hAnsi="mylotus" w:cs="mylotus"/>
          <w:sz w:val="24"/>
          <w:szCs w:val="24"/>
          <w:rtl/>
        </w:rPr>
        <w:t xml:space="preserve">مجاهد عند </w:t>
      </w:r>
      <w:r w:rsidRPr="00D97D7B">
        <w:rPr>
          <w:rFonts w:ascii="mylotus" w:hAnsi="mylotus" w:cs="mylotus"/>
          <w:sz w:val="24"/>
          <w:szCs w:val="24"/>
          <w:rtl/>
        </w:rPr>
        <w:t>الطبري</w:t>
      </w:r>
      <w:r w:rsidRPr="00D84A28">
        <w:rPr>
          <w:rFonts w:ascii="mylotus" w:hAnsi="mylotus" w:cs="mylotus"/>
          <w:sz w:val="24"/>
          <w:szCs w:val="24"/>
          <w:rtl/>
        </w:rPr>
        <w:t xml:space="preserve"> في </w:t>
      </w:r>
      <w:r w:rsidRPr="004A75B1">
        <w:rPr>
          <w:rFonts w:ascii="mylotus" w:hAnsi="mylotus" w:cs="mylotus"/>
          <w:sz w:val="24"/>
          <w:szCs w:val="24"/>
          <w:rtl/>
        </w:rPr>
        <w:t>تفسیره (15502، 15503)</w:t>
      </w:r>
      <w:r>
        <w:rPr>
          <w:rFonts w:ascii="mylotus" w:hAnsi="mylotus" w:cs="mylotus" w:hint="cs"/>
          <w:sz w:val="24"/>
          <w:szCs w:val="24"/>
          <w:rtl/>
        </w:rPr>
        <w:t>.</w:t>
      </w:r>
      <w:r w:rsidRPr="004A75B1">
        <w:rPr>
          <w:rFonts w:ascii="mylotus" w:hAnsi="mylotus" w:cs="mylotus"/>
          <w:sz w:val="24"/>
          <w:szCs w:val="24"/>
          <w:rtl/>
        </w:rPr>
        <w:t xml:space="preserve"> </w:t>
      </w:r>
    </w:p>
  </w:footnote>
  <w:footnote w:id="104">
    <w:p w:rsidR="0052162E" w:rsidRPr="004A75B1" w:rsidRDefault="0052162E" w:rsidP="009F155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انظر: معارج القبول (1/128)</w:t>
      </w:r>
      <w:r w:rsidRPr="001B5E77">
        <w:rPr>
          <w:rFonts w:ascii="mylotus" w:hAnsi="mylotus" w:cs="mylotus"/>
          <w:sz w:val="24"/>
          <w:szCs w:val="24"/>
          <w:rtl/>
        </w:rPr>
        <w:t xml:space="preserve"> و</w:t>
      </w:r>
      <w:r w:rsidRPr="004A75B1">
        <w:rPr>
          <w:rFonts w:ascii="mylotus" w:hAnsi="mylotus" w:cs="mylotus"/>
          <w:sz w:val="24"/>
          <w:szCs w:val="24"/>
          <w:rtl/>
        </w:rPr>
        <w:t>ما بعدها.</w:t>
      </w:r>
    </w:p>
  </w:footnote>
  <w:footnote w:id="105">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F5398D">
        <w:rPr>
          <w:rFonts w:ascii="mylotus" w:hAnsi="mylotus" w:cs="mylotus"/>
          <w:sz w:val="24"/>
          <w:szCs w:val="24"/>
          <w:rtl/>
        </w:rPr>
        <w:t>الدرر السنية في الأجوبة النجدية</w:t>
      </w:r>
      <w:r w:rsidRPr="004A75B1">
        <w:rPr>
          <w:rFonts w:ascii="mylotus" w:hAnsi="mylotus" w:cs="mylotus"/>
          <w:sz w:val="24"/>
          <w:szCs w:val="24"/>
          <w:rtl/>
        </w:rPr>
        <w:t xml:space="preserve"> ج 1، ص 96</w:t>
      </w:r>
      <w:r>
        <w:rPr>
          <w:rFonts w:ascii="mylotus" w:hAnsi="mylotus" w:cs="mylotus" w:hint="cs"/>
          <w:sz w:val="24"/>
          <w:szCs w:val="24"/>
          <w:rtl/>
        </w:rPr>
        <w:t>.</w:t>
      </w:r>
    </w:p>
  </w:footnote>
  <w:footnote w:id="106">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انظر:  لسا</w:t>
      </w:r>
      <w:r>
        <w:rPr>
          <w:rFonts w:ascii="mylotus" w:hAnsi="mylotus" w:cs="mylotus"/>
          <w:sz w:val="24"/>
          <w:szCs w:val="24"/>
          <w:rtl/>
        </w:rPr>
        <w:t>ن العرب لابی منظور (9/407، 408)</w:t>
      </w:r>
      <w:r>
        <w:rPr>
          <w:rFonts w:ascii="mylotus" w:hAnsi="mylotus" w:cs="mylotus" w:hint="cs"/>
          <w:sz w:val="24"/>
          <w:szCs w:val="24"/>
          <w:rtl/>
        </w:rPr>
        <w:t>.</w:t>
      </w:r>
    </w:p>
  </w:footnote>
  <w:footnote w:id="107">
    <w:p w:rsidR="0052162E" w:rsidRPr="004A75B1" w:rsidRDefault="0052162E" w:rsidP="00F5398D">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لقد ورد هذا</w:t>
      </w:r>
      <w:r>
        <w:rPr>
          <w:rFonts w:ascii="mylotus" w:hAnsi="mylotus" w:cs="mylotus" w:hint="cs"/>
          <w:sz w:val="24"/>
          <w:szCs w:val="24"/>
          <w:rtl/>
        </w:rPr>
        <w:t xml:space="preserve"> </w:t>
      </w:r>
      <w:r w:rsidRPr="004A75B1">
        <w:rPr>
          <w:rFonts w:ascii="mylotus" w:hAnsi="mylotus" w:cs="mylotus"/>
          <w:sz w:val="24"/>
          <w:szCs w:val="24"/>
          <w:rtl/>
        </w:rPr>
        <w:t>الحدیث عن</w:t>
      </w:r>
      <w:r>
        <w:rPr>
          <w:rFonts w:ascii="mylotus" w:hAnsi="mylotus" w:cs="mylotus"/>
          <w:sz w:val="24"/>
          <w:szCs w:val="24"/>
          <w:rtl/>
        </w:rPr>
        <w:t xml:space="preserve"> عشره </w:t>
      </w:r>
      <w:r>
        <w:rPr>
          <w:rFonts w:ascii="mylotus" w:hAnsi="mylotus" w:cs="mylotus" w:hint="cs"/>
          <w:sz w:val="24"/>
          <w:szCs w:val="24"/>
          <w:rtl/>
        </w:rPr>
        <w:t>أ</w:t>
      </w:r>
      <w:r w:rsidRPr="004A75B1">
        <w:rPr>
          <w:rFonts w:ascii="mylotus" w:hAnsi="mylotus" w:cs="mylotus"/>
          <w:sz w:val="24"/>
          <w:szCs w:val="24"/>
          <w:rtl/>
        </w:rPr>
        <w:t>نفس من الصحاب</w:t>
      </w:r>
      <w:r>
        <w:rPr>
          <w:rFonts w:ascii="mylotus" w:hAnsi="mylotus" w:cs="mylotus" w:hint="cs"/>
          <w:sz w:val="24"/>
          <w:szCs w:val="24"/>
          <w:rtl/>
        </w:rPr>
        <w:t>ة</w:t>
      </w:r>
      <w:r w:rsidRPr="004A75B1">
        <w:rPr>
          <w:rFonts w:ascii="mylotus" w:hAnsi="mylotus" w:cs="mylotus"/>
          <w:sz w:val="24"/>
          <w:szCs w:val="24"/>
          <w:rtl/>
        </w:rPr>
        <w:t xml:space="preserve"> بل </w:t>
      </w:r>
      <w:r>
        <w:rPr>
          <w:rFonts w:ascii="mylotus" w:hAnsi="mylotus" w:cs="mylotus" w:hint="cs"/>
          <w:sz w:val="24"/>
          <w:szCs w:val="24"/>
          <w:rtl/>
        </w:rPr>
        <w:t>أ</w:t>
      </w:r>
      <w:r w:rsidRPr="00813841">
        <w:rPr>
          <w:rFonts w:ascii="mylotus" w:hAnsi="mylotus" w:cs="mylotus"/>
          <w:sz w:val="24"/>
          <w:szCs w:val="24"/>
          <w:rtl/>
        </w:rPr>
        <w:t>ك</w:t>
      </w:r>
      <w:r w:rsidRPr="004A75B1">
        <w:rPr>
          <w:rFonts w:ascii="mylotus" w:hAnsi="mylotus" w:cs="mylotus"/>
          <w:sz w:val="24"/>
          <w:szCs w:val="24"/>
          <w:rtl/>
        </w:rPr>
        <w:t>ثر؛ ف</w:t>
      </w:r>
      <w:r w:rsidRPr="00813841">
        <w:rPr>
          <w:rFonts w:ascii="mylotus" w:hAnsi="mylotus" w:cs="mylotus"/>
          <w:sz w:val="24"/>
          <w:szCs w:val="24"/>
          <w:rtl/>
        </w:rPr>
        <w:t>أخرجه أحمد</w:t>
      </w:r>
      <w:r w:rsidRPr="004A75B1">
        <w:rPr>
          <w:rFonts w:ascii="mylotus" w:hAnsi="mylotus" w:cs="mylotus"/>
          <w:sz w:val="24"/>
          <w:szCs w:val="24"/>
          <w:rtl/>
        </w:rPr>
        <w:t xml:space="preserve"> (4/281) وابن ماجه</w:t>
      </w:r>
      <w:r w:rsidRPr="00D84A28">
        <w:rPr>
          <w:rFonts w:ascii="mylotus" w:hAnsi="mylotus" w:cs="mylotus"/>
          <w:sz w:val="24"/>
          <w:szCs w:val="24"/>
          <w:rtl/>
        </w:rPr>
        <w:t xml:space="preserve"> في </w:t>
      </w:r>
      <w:r w:rsidRPr="004A75B1">
        <w:rPr>
          <w:rFonts w:ascii="mylotus" w:hAnsi="mylotus" w:cs="mylotus"/>
          <w:sz w:val="24"/>
          <w:szCs w:val="24"/>
          <w:rtl/>
        </w:rPr>
        <w:t>المقدم</w:t>
      </w:r>
      <w:r>
        <w:rPr>
          <w:rFonts w:ascii="mylotus" w:hAnsi="mylotus" w:cs="mylotus" w:hint="cs"/>
          <w:sz w:val="24"/>
          <w:szCs w:val="24"/>
          <w:rtl/>
        </w:rPr>
        <w:t>ة</w:t>
      </w:r>
      <w:r w:rsidRPr="004A75B1">
        <w:rPr>
          <w:rFonts w:ascii="mylotus" w:hAnsi="mylotus" w:cs="mylotus"/>
          <w:sz w:val="24"/>
          <w:szCs w:val="24"/>
          <w:rtl/>
        </w:rPr>
        <w:t xml:space="preserve"> (116) عن البراء، و</w:t>
      </w:r>
      <w:r w:rsidRPr="00813841">
        <w:rPr>
          <w:rFonts w:ascii="mylotus" w:hAnsi="mylotus" w:cs="mylotus"/>
          <w:sz w:val="24"/>
          <w:szCs w:val="24"/>
          <w:rtl/>
        </w:rPr>
        <w:t>أخرجه أحمد</w:t>
      </w:r>
      <w:r w:rsidRPr="004A75B1">
        <w:rPr>
          <w:rFonts w:ascii="mylotus" w:hAnsi="mylotus" w:cs="mylotus"/>
          <w:sz w:val="24"/>
          <w:szCs w:val="24"/>
          <w:rtl/>
        </w:rPr>
        <w:t xml:space="preserve"> (5/347) و</w:t>
      </w:r>
      <w:r w:rsidRPr="00D97D7B">
        <w:rPr>
          <w:rFonts w:ascii="mylotus" w:hAnsi="mylotus" w:cs="mylotus"/>
          <w:sz w:val="24"/>
          <w:szCs w:val="24"/>
          <w:rtl/>
        </w:rPr>
        <w:t>النسائي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بری (8145) عن برید</w:t>
      </w:r>
      <w:r>
        <w:rPr>
          <w:rFonts w:ascii="mylotus" w:hAnsi="mylotus" w:cs="mylotus" w:hint="cs"/>
          <w:sz w:val="24"/>
          <w:szCs w:val="24"/>
          <w:rtl/>
        </w:rPr>
        <w:t>ة</w:t>
      </w:r>
      <w:r w:rsidRPr="004A75B1">
        <w:rPr>
          <w:rFonts w:ascii="mylotus" w:hAnsi="mylotus" w:cs="mylotus"/>
          <w:sz w:val="24"/>
          <w:szCs w:val="24"/>
          <w:rtl/>
        </w:rPr>
        <w:t>، و</w:t>
      </w:r>
      <w:r w:rsidRPr="001B5E77">
        <w:rPr>
          <w:rFonts w:ascii="mylotus" w:hAnsi="mylotus" w:cs="mylotus"/>
          <w:sz w:val="24"/>
          <w:szCs w:val="24"/>
          <w:rtl/>
        </w:rPr>
        <w:t>الترمذي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المناقب، باب مناقب عل</w:t>
      </w:r>
      <w:r>
        <w:rPr>
          <w:rFonts w:ascii="mylotus" w:hAnsi="mylotus" w:cs="mylotus" w:hint="cs"/>
          <w:sz w:val="24"/>
          <w:szCs w:val="24"/>
          <w:rtl/>
        </w:rPr>
        <w:t>ي</w:t>
      </w:r>
      <w:r>
        <w:rPr>
          <w:rFonts w:ascii="mylotus" w:hAnsi="mylotus" w:cs="mylotus"/>
          <w:sz w:val="24"/>
          <w:szCs w:val="24"/>
          <w:rtl/>
        </w:rPr>
        <w:t xml:space="preserve"> بن </w:t>
      </w:r>
      <w:r>
        <w:rPr>
          <w:rFonts w:ascii="mylotus" w:hAnsi="mylotus" w:cs="mylotus" w:hint="cs"/>
          <w:sz w:val="24"/>
          <w:szCs w:val="24"/>
          <w:rtl/>
        </w:rPr>
        <w:t>أبي</w:t>
      </w:r>
      <w:r w:rsidRPr="004A75B1">
        <w:rPr>
          <w:rFonts w:ascii="mylotus" w:hAnsi="mylotus" w:cs="mylotus"/>
          <w:sz w:val="24"/>
          <w:szCs w:val="24"/>
          <w:rtl/>
        </w:rPr>
        <w:t xml:space="preserve"> طالب</w:t>
      </w:r>
      <w:r>
        <w:rPr>
          <w:rFonts w:ascii="mylotus" w:hAnsi="mylotus" w:cs="mylotus"/>
          <w:sz w:val="24"/>
          <w:szCs w:val="24"/>
          <w:rtl/>
        </w:rPr>
        <w:t xml:space="preserve"> رضی الله عنه (3713) عن زید بن </w:t>
      </w:r>
      <w:r>
        <w:rPr>
          <w:rFonts w:ascii="mylotus" w:hAnsi="mylotus" w:cs="mylotus" w:hint="cs"/>
          <w:sz w:val="24"/>
          <w:szCs w:val="24"/>
          <w:rtl/>
        </w:rPr>
        <w:t>أ</w:t>
      </w:r>
      <w:r w:rsidRPr="004A75B1">
        <w:rPr>
          <w:rFonts w:ascii="mylotus" w:hAnsi="mylotus" w:cs="mylotus"/>
          <w:sz w:val="24"/>
          <w:szCs w:val="24"/>
          <w:rtl/>
        </w:rPr>
        <w:t>رقم</w:t>
      </w:r>
      <w:r w:rsidRPr="001B5E77">
        <w:rPr>
          <w:rFonts w:ascii="mylotus" w:hAnsi="mylotus" w:cs="mylotus"/>
          <w:sz w:val="24"/>
          <w:szCs w:val="24"/>
          <w:rtl/>
        </w:rPr>
        <w:t xml:space="preserve"> و</w:t>
      </w:r>
      <w:r>
        <w:rPr>
          <w:rFonts w:ascii="mylotus" w:hAnsi="mylotus" w:cs="mylotus"/>
          <w:sz w:val="24"/>
          <w:szCs w:val="24"/>
          <w:rtl/>
        </w:rPr>
        <w:t xml:space="preserve">من وجه آخر عن زید بن </w:t>
      </w:r>
      <w:r>
        <w:rPr>
          <w:rFonts w:ascii="mylotus" w:hAnsi="mylotus" w:cs="mylotus" w:hint="cs"/>
          <w:sz w:val="24"/>
          <w:szCs w:val="24"/>
          <w:rtl/>
        </w:rPr>
        <w:t>أ</w:t>
      </w:r>
      <w:r w:rsidRPr="004A75B1">
        <w:rPr>
          <w:rFonts w:ascii="mylotus" w:hAnsi="mylotus" w:cs="mylotus"/>
          <w:sz w:val="24"/>
          <w:szCs w:val="24"/>
          <w:rtl/>
        </w:rPr>
        <w:t xml:space="preserve">رقم عند </w:t>
      </w:r>
      <w:r>
        <w:rPr>
          <w:rFonts w:ascii="mylotus" w:hAnsi="mylotus" w:cs="mylotus" w:hint="cs"/>
          <w:sz w:val="24"/>
          <w:szCs w:val="24"/>
          <w:rtl/>
        </w:rPr>
        <w:t>أ</w:t>
      </w:r>
      <w:r w:rsidRPr="004A75B1">
        <w:rPr>
          <w:rFonts w:ascii="mylotus" w:hAnsi="mylotus" w:cs="mylotus"/>
          <w:sz w:val="24"/>
          <w:szCs w:val="24"/>
          <w:rtl/>
        </w:rPr>
        <w:t>حمد (4/368)</w:t>
      </w:r>
      <w:r w:rsidRPr="001B5E77">
        <w:rPr>
          <w:rFonts w:ascii="mylotus" w:hAnsi="mylotus" w:cs="mylotus"/>
          <w:sz w:val="24"/>
          <w:szCs w:val="24"/>
          <w:rtl/>
        </w:rPr>
        <w:t xml:space="preserve"> و</w:t>
      </w:r>
      <w:r w:rsidRPr="004A75B1">
        <w:rPr>
          <w:rFonts w:ascii="mylotus" w:hAnsi="mylotus" w:cs="mylotus"/>
          <w:sz w:val="24"/>
          <w:szCs w:val="24"/>
          <w:rtl/>
        </w:rPr>
        <w:t xml:space="preserve">وجه ثالث عند </w:t>
      </w:r>
      <w:r>
        <w:rPr>
          <w:rFonts w:ascii="mylotus" w:hAnsi="mylotus" w:cs="mylotus" w:hint="cs"/>
          <w:sz w:val="24"/>
          <w:szCs w:val="24"/>
          <w:rtl/>
        </w:rPr>
        <w:t>أ</w:t>
      </w:r>
      <w:r w:rsidRPr="004A75B1">
        <w:rPr>
          <w:rFonts w:ascii="mylotus" w:hAnsi="mylotus" w:cs="mylotus"/>
          <w:sz w:val="24"/>
          <w:szCs w:val="24"/>
          <w:rtl/>
        </w:rPr>
        <w:t>حمد (5/370)</w:t>
      </w:r>
      <w:r w:rsidRPr="001B5E77">
        <w:rPr>
          <w:rFonts w:ascii="mylotus" w:hAnsi="mylotus" w:cs="mylotus"/>
          <w:sz w:val="24"/>
          <w:szCs w:val="24"/>
          <w:rtl/>
        </w:rPr>
        <w:t xml:space="preserve"> و</w:t>
      </w:r>
      <w:r w:rsidRPr="00D97D7B">
        <w:rPr>
          <w:rFonts w:ascii="mylotus" w:hAnsi="mylotus" w:cs="mylotus"/>
          <w:sz w:val="24"/>
          <w:szCs w:val="24"/>
          <w:rtl/>
        </w:rPr>
        <w:t>أخرجه</w:t>
      </w:r>
      <w:r w:rsidRPr="004A75B1">
        <w:rPr>
          <w:rFonts w:ascii="mylotus" w:hAnsi="mylotus" w:cs="mylotus"/>
          <w:sz w:val="24"/>
          <w:szCs w:val="24"/>
          <w:rtl/>
        </w:rPr>
        <w:t xml:space="preserve"> ابن ماجه</w:t>
      </w:r>
      <w:r w:rsidRPr="00D84A28">
        <w:rPr>
          <w:rFonts w:ascii="mylotus" w:hAnsi="mylotus" w:cs="mylotus"/>
          <w:sz w:val="24"/>
          <w:szCs w:val="24"/>
          <w:rtl/>
        </w:rPr>
        <w:t xml:space="preserve"> في </w:t>
      </w:r>
      <w:r>
        <w:rPr>
          <w:rFonts w:ascii="mylotus" w:hAnsi="mylotus" w:cs="mylotus"/>
          <w:sz w:val="24"/>
          <w:szCs w:val="24"/>
          <w:rtl/>
        </w:rPr>
        <w:t xml:space="preserve">المقدمه (121) عن سعد بن </w:t>
      </w:r>
      <w:r>
        <w:rPr>
          <w:rFonts w:ascii="mylotus" w:hAnsi="mylotus" w:cs="mylotus" w:hint="cs"/>
          <w:sz w:val="24"/>
          <w:szCs w:val="24"/>
          <w:rtl/>
        </w:rPr>
        <w:t>أبي</w:t>
      </w:r>
      <w:r w:rsidRPr="004A75B1">
        <w:rPr>
          <w:rFonts w:ascii="mylotus" w:hAnsi="mylotus" w:cs="mylotus"/>
          <w:sz w:val="24"/>
          <w:szCs w:val="24"/>
          <w:rtl/>
        </w:rPr>
        <w:t xml:space="preserve"> وقاص،</w:t>
      </w:r>
      <w:r w:rsidRPr="001B5E77">
        <w:rPr>
          <w:rFonts w:ascii="mylotus" w:hAnsi="mylotus" w:cs="mylotus"/>
          <w:sz w:val="24"/>
          <w:szCs w:val="24"/>
          <w:rtl/>
        </w:rPr>
        <w:t xml:space="preserve"> و</w:t>
      </w:r>
      <w:r>
        <w:rPr>
          <w:rFonts w:ascii="mylotus" w:hAnsi="mylotus" w:cs="mylotus"/>
          <w:sz w:val="24"/>
          <w:szCs w:val="24"/>
          <w:rtl/>
        </w:rPr>
        <w:t xml:space="preserve">ثم طرق </w:t>
      </w:r>
      <w:r>
        <w:rPr>
          <w:rFonts w:ascii="mylotus" w:hAnsi="mylotus" w:cs="mylotus" w:hint="cs"/>
          <w:sz w:val="24"/>
          <w:szCs w:val="24"/>
          <w:rtl/>
        </w:rPr>
        <w:t>أ</w:t>
      </w:r>
      <w:r w:rsidRPr="004A75B1">
        <w:rPr>
          <w:rFonts w:ascii="mylotus" w:hAnsi="mylotus" w:cs="mylotus"/>
          <w:sz w:val="24"/>
          <w:szCs w:val="24"/>
          <w:rtl/>
        </w:rPr>
        <w:t xml:space="preserve">خری للحدیث، والحدیث </w:t>
      </w:r>
      <w:r w:rsidRPr="00D17D4A">
        <w:rPr>
          <w:rFonts w:ascii="mylotus" w:hAnsi="mylotus" w:cs="mylotus"/>
          <w:sz w:val="24"/>
          <w:szCs w:val="24"/>
          <w:rtl/>
        </w:rPr>
        <w:t>صححه</w:t>
      </w:r>
      <w:r w:rsidRPr="004A75B1">
        <w:rPr>
          <w:rFonts w:ascii="mylotus" w:hAnsi="mylotus" w:cs="mylotus"/>
          <w:sz w:val="24"/>
          <w:szCs w:val="24"/>
          <w:rtl/>
        </w:rPr>
        <w:t xml:space="preserve"> العلامة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الصحی</w:t>
      </w:r>
      <w:r>
        <w:rPr>
          <w:rFonts w:ascii="mylotus" w:hAnsi="mylotus" w:cs="mylotus"/>
          <w:sz w:val="24"/>
          <w:szCs w:val="24"/>
          <w:rtl/>
        </w:rPr>
        <w:t xml:space="preserve">حة (1750) وصحیح الجامع (6523). </w:t>
      </w:r>
    </w:p>
  </w:footnote>
  <w:footnote w:id="108">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الفتاوی، 11/161</w:t>
      </w:r>
      <w:r>
        <w:rPr>
          <w:rFonts w:ascii="mylotus" w:hAnsi="mylotus" w:cs="mylotus" w:hint="cs"/>
          <w:sz w:val="24"/>
          <w:szCs w:val="24"/>
          <w:rtl/>
        </w:rPr>
        <w:t>.</w:t>
      </w:r>
    </w:p>
  </w:footnote>
  <w:footnote w:id="109">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الرقاق، باب التواضع (650</w:t>
      </w:r>
      <w:r>
        <w:rPr>
          <w:rFonts w:ascii="mylotus" w:hAnsi="mylotus" w:cs="mylotus"/>
          <w:sz w:val="24"/>
          <w:szCs w:val="24"/>
          <w:rtl/>
        </w:rPr>
        <w:t>2)</w:t>
      </w:r>
      <w:r>
        <w:rPr>
          <w:rFonts w:ascii="mylotus" w:hAnsi="mylotus" w:cs="mylotus" w:hint="cs"/>
          <w:sz w:val="24"/>
          <w:szCs w:val="24"/>
          <w:rtl/>
        </w:rPr>
        <w:t>.</w:t>
      </w:r>
    </w:p>
  </w:footnote>
  <w:footnote w:id="110">
    <w:p w:rsidR="0052162E" w:rsidRPr="004A75B1" w:rsidRDefault="0052162E" w:rsidP="00390D27">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الصلاة، باب تشبی</w:t>
      </w:r>
      <w:r w:rsidRPr="00813841">
        <w:rPr>
          <w:rFonts w:ascii="mylotus" w:hAnsi="mylotus" w:cs="mylotus"/>
          <w:sz w:val="24"/>
          <w:szCs w:val="24"/>
          <w:rtl/>
        </w:rPr>
        <w:t>ك</w:t>
      </w:r>
      <w:r>
        <w:rPr>
          <w:rFonts w:ascii="mylotus" w:hAnsi="mylotus" w:cs="mylotus"/>
          <w:sz w:val="24"/>
          <w:szCs w:val="24"/>
          <w:rtl/>
        </w:rPr>
        <w:t xml:space="preserve"> ال</w:t>
      </w:r>
      <w:r>
        <w:rPr>
          <w:rFonts w:ascii="mylotus" w:hAnsi="mylotus" w:cs="mylotus" w:hint="cs"/>
          <w:sz w:val="24"/>
          <w:szCs w:val="24"/>
          <w:rtl/>
        </w:rPr>
        <w:t>أ</w:t>
      </w:r>
      <w:r w:rsidRPr="004A75B1">
        <w:rPr>
          <w:rFonts w:ascii="mylotus" w:hAnsi="mylotus" w:cs="mylotus"/>
          <w:sz w:val="24"/>
          <w:szCs w:val="24"/>
          <w:rtl/>
        </w:rPr>
        <w:t>صابع</w:t>
      </w:r>
      <w:r w:rsidRPr="00D84A28">
        <w:rPr>
          <w:rFonts w:ascii="mylotus" w:hAnsi="mylotus" w:cs="mylotus"/>
          <w:sz w:val="24"/>
          <w:szCs w:val="24"/>
          <w:rtl/>
        </w:rPr>
        <w:t xml:space="preserve"> في </w:t>
      </w:r>
      <w:r w:rsidRPr="004A75B1">
        <w:rPr>
          <w:rFonts w:ascii="mylotus" w:hAnsi="mylotus" w:cs="mylotus"/>
          <w:sz w:val="24"/>
          <w:szCs w:val="24"/>
          <w:rtl/>
        </w:rPr>
        <w:t>المسجد</w:t>
      </w:r>
      <w:r w:rsidRPr="001B5E77">
        <w:rPr>
          <w:rFonts w:ascii="mylotus" w:hAnsi="mylotus" w:cs="mylotus"/>
          <w:sz w:val="24"/>
          <w:szCs w:val="24"/>
          <w:rtl/>
        </w:rPr>
        <w:t xml:space="preserve"> و</w:t>
      </w:r>
      <w:r w:rsidRPr="004A75B1">
        <w:rPr>
          <w:rFonts w:ascii="mylotus" w:hAnsi="mylotus" w:cs="mylotus"/>
          <w:sz w:val="24"/>
          <w:szCs w:val="24"/>
          <w:rtl/>
        </w:rPr>
        <w:t>غیره (481)</w:t>
      </w:r>
      <w:r w:rsidRPr="001B5E77">
        <w:rPr>
          <w:rFonts w:ascii="mylotus" w:hAnsi="mylotus" w:cs="mylotus"/>
          <w:sz w:val="24"/>
          <w:szCs w:val="24"/>
          <w:rtl/>
        </w:rPr>
        <w:t xml:space="preserve"> و</w:t>
      </w:r>
      <w:r w:rsidRPr="004A75B1">
        <w:rPr>
          <w:rFonts w:ascii="mylotus" w:hAnsi="mylotus" w:cs="mylotus"/>
          <w:sz w:val="24"/>
          <w:szCs w:val="24"/>
          <w:rtl/>
        </w:rPr>
        <w:t xml:space="preserve">مسلم </w:t>
      </w:r>
      <w:r w:rsidRPr="00813841">
        <w:rPr>
          <w:rFonts w:ascii="mylotus" w:hAnsi="mylotus" w:cs="mylotus"/>
          <w:sz w:val="24"/>
          <w:szCs w:val="24"/>
          <w:rtl/>
        </w:rPr>
        <w:t>ك</w:t>
      </w:r>
      <w:r w:rsidRPr="004A75B1">
        <w:rPr>
          <w:rFonts w:ascii="mylotus" w:hAnsi="mylotus" w:cs="mylotus"/>
          <w:sz w:val="24"/>
          <w:szCs w:val="24"/>
          <w:rtl/>
        </w:rPr>
        <w:t>تاب البر</w:t>
      </w:r>
      <w:r w:rsidRPr="001B5E77">
        <w:rPr>
          <w:rFonts w:ascii="mylotus" w:hAnsi="mylotus" w:cs="mylotus"/>
          <w:sz w:val="24"/>
          <w:szCs w:val="24"/>
          <w:rtl/>
        </w:rPr>
        <w:t xml:space="preserve"> و</w:t>
      </w:r>
      <w:r w:rsidRPr="004A75B1">
        <w:rPr>
          <w:rFonts w:ascii="mylotus" w:hAnsi="mylotus" w:cs="mylotus"/>
          <w:sz w:val="24"/>
          <w:szCs w:val="24"/>
          <w:rtl/>
        </w:rPr>
        <w:t>الصل</w:t>
      </w:r>
      <w:r>
        <w:rPr>
          <w:rFonts w:ascii="mylotus" w:hAnsi="mylotus" w:cs="mylotus" w:hint="cs"/>
          <w:sz w:val="24"/>
          <w:szCs w:val="24"/>
          <w:rtl/>
        </w:rPr>
        <w:t>ة</w:t>
      </w:r>
      <w:r w:rsidRPr="001B5E77">
        <w:rPr>
          <w:rFonts w:ascii="mylotus" w:hAnsi="mylotus" w:cs="mylotus"/>
          <w:sz w:val="24"/>
          <w:szCs w:val="24"/>
          <w:rtl/>
        </w:rPr>
        <w:t xml:space="preserve"> و</w:t>
      </w:r>
      <w:r w:rsidRPr="004A75B1">
        <w:rPr>
          <w:rFonts w:ascii="mylotus" w:hAnsi="mylotus" w:cs="mylotus"/>
          <w:sz w:val="24"/>
          <w:szCs w:val="24"/>
          <w:rtl/>
        </w:rPr>
        <w:t>ال</w:t>
      </w:r>
      <w:r>
        <w:rPr>
          <w:rFonts w:ascii="mylotus" w:hAnsi="mylotus" w:cs="mylotus" w:hint="cs"/>
          <w:sz w:val="24"/>
          <w:szCs w:val="24"/>
          <w:rtl/>
        </w:rPr>
        <w:t>آ</w:t>
      </w:r>
      <w:r w:rsidRPr="004A75B1">
        <w:rPr>
          <w:rFonts w:ascii="mylotus" w:hAnsi="mylotus" w:cs="mylotus"/>
          <w:sz w:val="24"/>
          <w:szCs w:val="24"/>
          <w:rtl/>
        </w:rPr>
        <w:t>داب، باب تراحم الم</w:t>
      </w:r>
      <w:r>
        <w:rPr>
          <w:rFonts w:ascii="mylotus" w:hAnsi="mylotus" w:cs="mylotus" w:hint="cs"/>
          <w:sz w:val="24"/>
          <w:szCs w:val="24"/>
          <w:rtl/>
        </w:rPr>
        <w:t>ؤ</w:t>
      </w:r>
      <w:r w:rsidRPr="004A75B1">
        <w:rPr>
          <w:rFonts w:ascii="mylotus" w:hAnsi="mylotus" w:cs="mylotus"/>
          <w:sz w:val="24"/>
          <w:szCs w:val="24"/>
          <w:rtl/>
        </w:rPr>
        <w:t>منین</w:t>
      </w:r>
      <w:r w:rsidRPr="001B5E77">
        <w:rPr>
          <w:rFonts w:ascii="mylotus" w:hAnsi="mylotus" w:cs="mylotus"/>
          <w:sz w:val="24"/>
          <w:szCs w:val="24"/>
          <w:rtl/>
        </w:rPr>
        <w:t xml:space="preserve"> و</w:t>
      </w:r>
      <w:r w:rsidRPr="004A75B1">
        <w:rPr>
          <w:rFonts w:ascii="mylotus" w:hAnsi="mylotus" w:cs="mylotus"/>
          <w:sz w:val="24"/>
          <w:szCs w:val="24"/>
          <w:rtl/>
        </w:rPr>
        <w:t>تعاطفهم</w:t>
      </w:r>
      <w:r w:rsidRPr="001B5E77">
        <w:rPr>
          <w:rFonts w:ascii="mylotus" w:hAnsi="mylotus" w:cs="mylotus"/>
          <w:sz w:val="24"/>
          <w:szCs w:val="24"/>
          <w:rtl/>
        </w:rPr>
        <w:t xml:space="preserve"> و</w:t>
      </w:r>
      <w:r w:rsidRPr="004A75B1">
        <w:rPr>
          <w:rFonts w:ascii="mylotus" w:hAnsi="mylotus" w:cs="mylotus"/>
          <w:sz w:val="24"/>
          <w:szCs w:val="24"/>
          <w:rtl/>
        </w:rPr>
        <w:t xml:space="preserve">تعاضدهم (2585) </w:t>
      </w:r>
    </w:p>
  </w:footnote>
  <w:footnote w:id="111">
    <w:p w:rsidR="0052162E" w:rsidRPr="004A75B1" w:rsidRDefault="0052162E" w:rsidP="00390D27">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الولاء</w:t>
      </w:r>
      <w:r w:rsidRPr="001B5E77">
        <w:rPr>
          <w:rFonts w:ascii="mylotus" w:hAnsi="mylotus" w:cs="mylotus"/>
          <w:sz w:val="24"/>
          <w:szCs w:val="24"/>
          <w:rtl/>
        </w:rPr>
        <w:t xml:space="preserve"> و</w:t>
      </w:r>
      <w:r w:rsidRPr="004A75B1">
        <w:rPr>
          <w:rFonts w:ascii="mylotus" w:hAnsi="mylotus" w:cs="mylotus"/>
          <w:sz w:val="24"/>
          <w:szCs w:val="24"/>
          <w:rtl/>
        </w:rPr>
        <w:t>البراء</w:t>
      </w:r>
      <w:r w:rsidRPr="00D84A28">
        <w:rPr>
          <w:rFonts w:ascii="mylotus" w:hAnsi="mylotus" w:cs="mylotus"/>
          <w:sz w:val="24"/>
          <w:szCs w:val="24"/>
          <w:rtl/>
        </w:rPr>
        <w:t xml:space="preserve"> في </w:t>
      </w:r>
      <w:r>
        <w:rPr>
          <w:rFonts w:ascii="mylotus" w:hAnsi="mylotus" w:cs="mylotus"/>
          <w:sz w:val="24"/>
          <w:szCs w:val="24"/>
          <w:rtl/>
        </w:rPr>
        <w:t>ال</w:t>
      </w:r>
      <w:r>
        <w:rPr>
          <w:rFonts w:ascii="mylotus" w:hAnsi="mylotus" w:cs="mylotus" w:hint="cs"/>
          <w:sz w:val="24"/>
          <w:szCs w:val="24"/>
          <w:rtl/>
        </w:rPr>
        <w:t>إ</w:t>
      </w:r>
      <w:r w:rsidRPr="004A75B1">
        <w:rPr>
          <w:rFonts w:ascii="mylotus" w:hAnsi="mylotus" w:cs="mylotus"/>
          <w:sz w:val="24"/>
          <w:szCs w:val="24"/>
          <w:rtl/>
        </w:rPr>
        <w:t>سلام:  محمد</w:t>
      </w:r>
      <w:r>
        <w:rPr>
          <w:rFonts w:ascii="mylotus" w:hAnsi="mylotus" w:cs="mylotus"/>
          <w:sz w:val="24"/>
          <w:szCs w:val="24"/>
          <w:rtl/>
        </w:rPr>
        <w:t xml:space="preserve"> بن سعید القحطان</w:t>
      </w:r>
      <w:r>
        <w:rPr>
          <w:rFonts w:ascii="mylotus" w:hAnsi="mylotus" w:cs="mylotus" w:hint="cs"/>
          <w:sz w:val="24"/>
          <w:szCs w:val="24"/>
          <w:rtl/>
        </w:rPr>
        <w:t>ي</w:t>
      </w:r>
      <w:r>
        <w:rPr>
          <w:rFonts w:ascii="mylotus" w:hAnsi="mylotus" w:cs="mylotus"/>
          <w:sz w:val="24"/>
          <w:szCs w:val="24"/>
          <w:rtl/>
        </w:rPr>
        <w:t xml:space="preserve"> ص 90 دارالطیب</w:t>
      </w:r>
      <w:r>
        <w:rPr>
          <w:rFonts w:ascii="mylotus" w:hAnsi="mylotus" w:cs="mylotus" w:hint="cs"/>
          <w:sz w:val="24"/>
          <w:szCs w:val="24"/>
          <w:rtl/>
        </w:rPr>
        <w:t>ة</w:t>
      </w:r>
      <w:r w:rsidRPr="004A75B1">
        <w:rPr>
          <w:rFonts w:ascii="mylotus" w:hAnsi="mylotus" w:cs="mylotus"/>
          <w:sz w:val="24"/>
          <w:szCs w:val="24"/>
          <w:rtl/>
        </w:rPr>
        <w:t>.</w:t>
      </w:r>
    </w:p>
  </w:footnote>
  <w:footnote w:id="112">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425BDB">
        <w:rPr>
          <w:rFonts w:ascii="mylotus" w:hAnsi="mylotus" w:cs="mylotus"/>
          <w:sz w:val="24"/>
          <w:szCs w:val="24"/>
          <w:rtl/>
        </w:rPr>
        <w:t>الدرر السنية</w:t>
      </w:r>
      <w:r w:rsidRPr="004A75B1">
        <w:rPr>
          <w:rFonts w:ascii="mylotus" w:hAnsi="mylotus" w:cs="mylotus"/>
          <w:sz w:val="24"/>
          <w:szCs w:val="24"/>
          <w:rtl/>
        </w:rPr>
        <w:t>، ج 2 ص 95</w:t>
      </w:r>
      <w:r>
        <w:rPr>
          <w:rFonts w:ascii="mylotus" w:hAnsi="mylotus" w:cs="mylotus" w:hint="cs"/>
          <w:sz w:val="24"/>
          <w:szCs w:val="24"/>
          <w:rtl/>
        </w:rPr>
        <w:t>.</w:t>
      </w:r>
    </w:p>
  </w:footnote>
  <w:footnote w:id="113">
    <w:p w:rsidR="0052162E" w:rsidRPr="004A75B1" w:rsidRDefault="0052162E" w:rsidP="00B90762">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النونی</w:t>
      </w:r>
      <w:r>
        <w:rPr>
          <w:rFonts w:ascii="mylotus" w:hAnsi="mylotus" w:cs="mylotus" w:hint="cs"/>
          <w:sz w:val="24"/>
          <w:szCs w:val="24"/>
          <w:rtl/>
        </w:rPr>
        <w:t>ة</w:t>
      </w:r>
      <w:r w:rsidRPr="004A75B1">
        <w:rPr>
          <w:rFonts w:ascii="mylotus" w:hAnsi="mylotus" w:cs="mylotus"/>
          <w:sz w:val="24"/>
          <w:szCs w:val="24"/>
          <w:rtl/>
        </w:rPr>
        <w:t xml:space="preserve"> لابن القیم ص 171</w:t>
      </w:r>
      <w:r>
        <w:rPr>
          <w:rFonts w:ascii="mylotus" w:hAnsi="mylotus" w:cs="mylotus" w:hint="cs"/>
          <w:sz w:val="24"/>
          <w:szCs w:val="24"/>
          <w:rtl/>
        </w:rPr>
        <w:t>.</w:t>
      </w:r>
    </w:p>
  </w:footnote>
  <w:footnote w:id="114">
    <w:p w:rsidR="0052162E" w:rsidRPr="004A75B1" w:rsidRDefault="0052162E" w:rsidP="00F41AD2">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الموالاة</w:t>
      </w:r>
      <w:r w:rsidRPr="001B5E77">
        <w:rPr>
          <w:rFonts w:ascii="mylotus" w:hAnsi="mylotus" w:cs="mylotus"/>
          <w:sz w:val="24"/>
          <w:szCs w:val="24"/>
          <w:rtl/>
        </w:rPr>
        <w:t xml:space="preserve"> و</w:t>
      </w:r>
      <w:r w:rsidRPr="004A75B1">
        <w:rPr>
          <w:rFonts w:ascii="mylotus" w:hAnsi="mylotus" w:cs="mylotus"/>
          <w:sz w:val="24"/>
          <w:szCs w:val="24"/>
          <w:rtl/>
        </w:rPr>
        <w:t>المعادلاة</w:t>
      </w:r>
      <w:r w:rsidRPr="00D84A28">
        <w:rPr>
          <w:rFonts w:ascii="mylotus" w:hAnsi="mylotus" w:cs="mylotus"/>
          <w:sz w:val="24"/>
          <w:szCs w:val="24"/>
          <w:rtl/>
        </w:rPr>
        <w:t xml:space="preserve"> في </w:t>
      </w:r>
      <w:r>
        <w:rPr>
          <w:rFonts w:ascii="mylotus" w:hAnsi="mylotus" w:cs="mylotus"/>
          <w:sz w:val="24"/>
          <w:szCs w:val="24"/>
          <w:rtl/>
        </w:rPr>
        <w:t>الشريعة ال</w:t>
      </w:r>
      <w:r>
        <w:rPr>
          <w:rFonts w:ascii="mylotus" w:hAnsi="mylotus" w:cs="mylotus" w:hint="cs"/>
          <w:sz w:val="24"/>
          <w:szCs w:val="24"/>
          <w:rtl/>
        </w:rPr>
        <w:t>إ</w:t>
      </w:r>
      <w:r w:rsidRPr="004A75B1">
        <w:rPr>
          <w:rFonts w:ascii="mylotus" w:hAnsi="mylotus" w:cs="mylotus"/>
          <w:sz w:val="24"/>
          <w:szCs w:val="24"/>
          <w:rtl/>
        </w:rPr>
        <w:t>سلامية، محماس بن</w:t>
      </w:r>
      <w:r>
        <w:rPr>
          <w:rFonts w:ascii="mylotus" w:hAnsi="mylotus" w:cs="mylotus"/>
          <w:sz w:val="24"/>
          <w:szCs w:val="24"/>
          <w:rtl/>
        </w:rPr>
        <w:t xml:space="preserve"> عبدالله الجلعود (ج 1 ص 45، 46)</w:t>
      </w:r>
      <w:r>
        <w:rPr>
          <w:rFonts w:ascii="mylotus" w:hAnsi="mylotus" w:cs="mylotus" w:hint="cs"/>
          <w:sz w:val="24"/>
          <w:szCs w:val="24"/>
          <w:rtl/>
        </w:rPr>
        <w:t>.</w:t>
      </w:r>
    </w:p>
  </w:footnote>
  <w:footnote w:id="115">
    <w:p w:rsidR="0052162E" w:rsidRPr="004A75B1" w:rsidRDefault="0052162E" w:rsidP="00F41AD2">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الموالاة</w:t>
      </w:r>
      <w:r w:rsidRPr="001B5E77">
        <w:rPr>
          <w:rFonts w:ascii="mylotus" w:hAnsi="mylotus" w:cs="mylotus"/>
          <w:sz w:val="24"/>
          <w:szCs w:val="24"/>
          <w:rtl/>
        </w:rPr>
        <w:t xml:space="preserve"> و</w:t>
      </w:r>
      <w:r>
        <w:rPr>
          <w:rFonts w:ascii="mylotus" w:hAnsi="mylotus" w:cs="mylotus"/>
          <w:sz w:val="24"/>
          <w:szCs w:val="24"/>
          <w:rtl/>
        </w:rPr>
        <w:t>المعاداة (ج 1، ص 42، 43)</w:t>
      </w:r>
      <w:r>
        <w:rPr>
          <w:rFonts w:ascii="mylotus" w:hAnsi="mylotus" w:cs="mylotus" w:hint="cs"/>
          <w:sz w:val="24"/>
          <w:szCs w:val="24"/>
          <w:rtl/>
        </w:rPr>
        <w:t>.</w:t>
      </w:r>
    </w:p>
  </w:footnote>
  <w:footnote w:id="116">
    <w:p w:rsidR="0052162E" w:rsidRPr="004A75B1" w:rsidRDefault="0052162E" w:rsidP="00D87FC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مجمو</w:t>
      </w:r>
      <w:r>
        <w:rPr>
          <w:rFonts w:ascii="mylotus" w:hAnsi="mylotus" w:cs="mylotus" w:hint="cs"/>
          <w:sz w:val="24"/>
          <w:szCs w:val="24"/>
          <w:rtl/>
        </w:rPr>
        <w:t>عة</w:t>
      </w:r>
      <w:r w:rsidRPr="004A75B1">
        <w:rPr>
          <w:rFonts w:ascii="mylotus" w:hAnsi="mylotus" w:cs="mylotus"/>
          <w:sz w:val="24"/>
          <w:szCs w:val="24"/>
          <w:rtl/>
        </w:rPr>
        <w:t xml:space="preserve"> التوحید، ص 256، 257</w:t>
      </w:r>
      <w:r>
        <w:rPr>
          <w:rFonts w:ascii="mylotus" w:hAnsi="mylotus" w:cs="mylotus" w:hint="cs"/>
          <w:sz w:val="24"/>
          <w:szCs w:val="24"/>
          <w:rtl/>
        </w:rPr>
        <w:t>.</w:t>
      </w:r>
    </w:p>
  </w:footnote>
  <w:footnote w:id="117">
    <w:p w:rsidR="0052162E" w:rsidRPr="004A75B1" w:rsidRDefault="0052162E" w:rsidP="00D87FC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انظر دیوان عقود الجواهر المنضد</w:t>
      </w:r>
      <w:r>
        <w:rPr>
          <w:rFonts w:ascii="mylotus" w:hAnsi="mylotus" w:cs="mylotus" w:hint="cs"/>
          <w:sz w:val="24"/>
          <w:szCs w:val="24"/>
          <w:rtl/>
        </w:rPr>
        <w:t>ة</w:t>
      </w:r>
      <w:r w:rsidRPr="004A75B1">
        <w:rPr>
          <w:rFonts w:ascii="mylotus" w:hAnsi="mylotus" w:cs="mylotus"/>
          <w:sz w:val="24"/>
          <w:szCs w:val="24"/>
          <w:rtl/>
        </w:rPr>
        <w:t xml:space="preserve"> الحسان الشیخ السلیمان بن سمحان ص 79</w:t>
      </w:r>
      <w:r>
        <w:rPr>
          <w:rFonts w:ascii="mylotus" w:hAnsi="mylotus" w:cs="mylotus" w:hint="cs"/>
          <w:sz w:val="24"/>
          <w:szCs w:val="24"/>
          <w:rtl/>
        </w:rPr>
        <w:t>.</w:t>
      </w:r>
    </w:p>
  </w:footnote>
  <w:footnote w:id="118">
    <w:p w:rsidR="0052162E" w:rsidRPr="004A75B1" w:rsidRDefault="0052162E" w:rsidP="00D87FC5">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w:t>
      </w:r>
      <w:r w:rsidRPr="001B5E77">
        <w:rPr>
          <w:rFonts w:ascii="mylotus" w:hAnsi="mylotus" w:cs="mylotus"/>
          <w:sz w:val="24"/>
          <w:szCs w:val="24"/>
          <w:rtl/>
        </w:rPr>
        <w:t xml:space="preserve"> و</w:t>
      </w:r>
      <w:r w:rsidRPr="004A75B1">
        <w:rPr>
          <w:rFonts w:ascii="mylotus" w:hAnsi="mylotus" w:cs="mylotus"/>
          <w:sz w:val="24"/>
          <w:szCs w:val="24"/>
          <w:rtl/>
        </w:rPr>
        <w:t xml:space="preserve">هذا هو </w:t>
      </w:r>
      <w:r>
        <w:rPr>
          <w:rFonts w:ascii="mylotus" w:hAnsi="mylotus" w:cs="mylotus"/>
          <w:sz w:val="24"/>
          <w:szCs w:val="24"/>
          <w:rtl/>
        </w:rPr>
        <w:t xml:space="preserve">المشهور </w:t>
      </w:r>
      <w:r>
        <w:rPr>
          <w:rFonts w:ascii="mylotus" w:hAnsi="mylotus" w:cs="mylotus" w:hint="cs"/>
          <w:sz w:val="24"/>
          <w:szCs w:val="24"/>
          <w:rtl/>
        </w:rPr>
        <w:t>أ</w:t>
      </w:r>
      <w:r>
        <w:rPr>
          <w:rFonts w:ascii="mylotus" w:hAnsi="mylotus" w:cs="mylotus"/>
          <w:sz w:val="24"/>
          <w:szCs w:val="24"/>
          <w:rtl/>
        </w:rPr>
        <w:t>ن ال</w:t>
      </w:r>
      <w:r>
        <w:rPr>
          <w:rFonts w:ascii="mylotus" w:hAnsi="mylotus" w:cs="mylotus" w:hint="cs"/>
          <w:sz w:val="24"/>
          <w:szCs w:val="24"/>
          <w:rtl/>
        </w:rPr>
        <w:t>آية</w:t>
      </w:r>
      <w:r w:rsidRPr="004A75B1">
        <w:rPr>
          <w:rFonts w:ascii="mylotus" w:hAnsi="mylotus" w:cs="mylotus"/>
          <w:sz w:val="24"/>
          <w:szCs w:val="24"/>
          <w:rtl/>
        </w:rPr>
        <w:t xml:space="preserve"> نزلت فیه، ل</w:t>
      </w:r>
      <w:r w:rsidRPr="00813841">
        <w:rPr>
          <w:rFonts w:ascii="mylotus" w:hAnsi="mylotus" w:cs="mylotus"/>
          <w:sz w:val="24"/>
          <w:szCs w:val="24"/>
          <w:rtl/>
        </w:rPr>
        <w:t>ك</w:t>
      </w:r>
      <w:r w:rsidRPr="004A75B1">
        <w:rPr>
          <w:rFonts w:ascii="mylotus" w:hAnsi="mylotus" w:cs="mylotus"/>
          <w:sz w:val="24"/>
          <w:szCs w:val="24"/>
          <w:rtl/>
        </w:rPr>
        <w:t>ن ال</w:t>
      </w:r>
      <w:r>
        <w:rPr>
          <w:rFonts w:ascii="mylotus" w:hAnsi="mylotus" w:cs="mylotus" w:hint="cs"/>
          <w:sz w:val="24"/>
          <w:szCs w:val="24"/>
          <w:rtl/>
        </w:rPr>
        <w:t>إ</w:t>
      </w:r>
      <w:r w:rsidRPr="004A75B1">
        <w:rPr>
          <w:rFonts w:ascii="mylotus" w:hAnsi="mylotus" w:cs="mylotus"/>
          <w:sz w:val="24"/>
          <w:szCs w:val="24"/>
          <w:rtl/>
        </w:rPr>
        <w:t>سناد لایصح فهو مرسل،</w:t>
      </w:r>
      <w:r w:rsidRPr="001B5E77">
        <w:rPr>
          <w:rFonts w:ascii="mylotus" w:hAnsi="mylotus" w:cs="mylotus"/>
          <w:sz w:val="24"/>
          <w:szCs w:val="24"/>
          <w:rtl/>
        </w:rPr>
        <w:t xml:space="preserve"> و</w:t>
      </w:r>
      <w:r w:rsidRPr="004A75B1">
        <w:rPr>
          <w:rFonts w:ascii="mylotus" w:hAnsi="mylotus" w:cs="mylotus"/>
          <w:sz w:val="24"/>
          <w:szCs w:val="24"/>
          <w:rtl/>
        </w:rPr>
        <w:t xml:space="preserve">للحدیث </w:t>
      </w:r>
      <w:r w:rsidRPr="00D97D7B">
        <w:rPr>
          <w:rFonts w:ascii="mylotus" w:hAnsi="mylotus" w:cs="mylotus"/>
          <w:sz w:val="24"/>
          <w:szCs w:val="24"/>
          <w:rtl/>
        </w:rPr>
        <w:t>أخرجه</w:t>
      </w:r>
      <w:r w:rsidRPr="004A75B1">
        <w:rPr>
          <w:rFonts w:ascii="mylotus" w:hAnsi="mylotus" w:cs="mylotus"/>
          <w:sz w:val="24"/>
          <w:szCs w:val="24"/>
          <w:rtl/>
        </w:rPr>
        <w:t xml:space="preserve"> </w:t>
      </w:r>
      <w:r w:rsidRPr="00D97D7B">
        <w:rPr>
          <w:rFonts w:ascii="mylotus" w:hAnsi="mylotus" w:cs="mylotus"/>
          <w:sz w:val="24"/>
          <w:szCs w:val="24"/>
          <w:rtl/>
        </w:rPr>
        <w:t>الطبري</w:t>
      </w:r>
      <w:r w:rsidRPr="00D84A28">
        <w:rPr>
          <w:rFonts w:ascii="mylotus" w:hAnsi="mylotus" w:cs="mylotus"/>
          <w:sz w:val="24"/>
          <w:szCs w:val="24"/>
          <w:rtl/>
        </w:rPr>
        <w:t xml:space="preserve"> في </w:t>
      </w:r>
      <w:r w:rsidRPr="004A75B1">
        <w:rPr>
          <w:rFonts w:ascii="mylotus" w:hAnsi="mylotus" w:cs="mylotus"/>
          <w:sz w:val="24"/>
          <w:szCs w:val="24"/>
          <w:rtl/>
        </w:rPr>
        <w:t>تفسیره (لسور</w:t>
      </w:r>
      <w:r>
        <w:rPr>
          <w:rFonts w:ascii="mylotus" w:hAnsi="mylotus" w:cs="mylotus" w:hint="cs"/>
          <w:sz w:val="24"/>
          <w:szCs w:val="24"/>
          <w:rtl/>
        </w:rPr>
        <w:t>ة</w:t>
      </w:r>
      <w:r w:rsidRPr="004A75B1">
        <w:rPr>
          <w:rFonts w:ascii="mylotus" w:hAnsi="mylotus" w:cs="mylotus"/>
          <w:sz w:val="24"/>
          <w:szCs w:val="24"/>
          <w:rtl/>
        </w:rPr>
        <w:t xml:space="preserve"> النحل:106) و</w:t>
      </w:r>
      <w:r w:rsidRPr="00660AB2">
        <w:rPr>
          <w:rFonts w:ascii="mylotus" w:hAnsi="mylotus" w:cs="mylotus"/>
          <w:sz w:val="24"/>
          <w:szCs w:val="24"/>
          <w:rtl/>
        </w:rPr>
        <w:t>البيهقي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بری (8/208، 209)</w:t>
      </w:r>
      <w:r w:rsidRPr="001B5E77">
        <w:rPr>
          <w:rFonts w:ascii="mylotus" w:hAnsi="mylotus" w:cs="mylotus"/>
          <w:sz w:val="24"/>
          <w:szCs w:val="24"/>
          <w:rtl/>
        </w:rPr>
        <w:t xml:space="preserve"> و</w:t>
      </w:r>
      <w:r>
        <w:rPr>
          <w:rFonts w:ascii="mylotus" w:hAnsi="mylotus" w:cs="mylotus" w:hint="cs"/>
          <w:sz w:val="24"/>
          <w:szCs w:val="24"/>
          <w:rtl/>
        </w:rPr>
        <w:t>إ</w:t>
      </w:r>
      <w:r w:rsidRPr="004A75B1">
        <w:rPr>
          <w:rFonts w:ascii="mylotus" w:hAnsi="mylotus" w:cs="mylotus"/>
          <w:sz w:val="24"/>
          <w:szCs w:val="24"/>
          <w:rtl/>
        </w:rPr>
        <w:t>سحاق بن راهویه</w:t>
      </w:r>
      <w:r w:rsidRPr="00D84A28">
        <w:rPr>
          <w:rFonts w:ascii="mylotus" w:hAnsi="mylotus" w:cs="mylotus"/>
          <w:sz w:val="24"/>
          <w:szCs w:val="24"/>
          <w:rtl/>
        </w:rPr>
        <w:t xml:space="preserve"> في </w:t>
      </w:r>
      <w:r w:rsidRPr="004A75B1">
        <w:rPr>
          <w:rFonts w:ascii="mylotus" w:hAnsi="mylotus" w:cs="mylotus"/>
          <w:sz w:val="24"/>
          <w:szCs w:val="24"/>
          <w:rtl/>
        </w:rPr>
        <w:t xml:space="preserve">مسنده </w:t>
      </w:r>
      <w:r w:rsidRPr="00813841">
        <w:rPr>
          <w:rFonts w:ascii="mylotus" w:hAnsi="mylotus" w:cs="mylotus"/>
          <w:sz w:val="24"/>
          <w:szCs w:val="24"/>
          <w:rtl/>
        </w:rPr>
        <w:t>ك</w:t>
      </w:r>
      <w:r w:rsidRPr="004A75B1">
        <w:rPr>
          <w:rFonts w:ascii="mylotus" w:hAnsi="mylotus" w:cs="mylotus"/>
          <w:sz w:val="24"/>
          <w:szCs w:val="24"/>
          <w:rtl/>
        </w:rPr>
        <w:t>ما</w:t>
      </w:r>
      <w:r w:rsidRPr="00D84A28">
        <w:rPr>
          <w:rFonts w:ascii="mylotus" w:hAnsi="mylotus" w:cs="mylotus"/>
          <w:sz w:val="24"/>
          <w:szCs w:val="24"/>
          <w:rtl/>
        </w:rPr>
        <w:t xml:space="preserve"> في </w:t>
      </w:r>
      <w:r w:rsidRPr="004A75B1">
        <w:rPr>
          <w:rFonts w:ascii="mylotus" w:hAnsi="mylotus" w:cs="mylotus"/>
          <w:sz w:val="24"/>
          <w:szCs w:val="24"/>
          <w:rtl/>
        </w:rPr>
        <w:t>المطالب العالی</w:t>
      </w:r>
      <w:r>
        <w:rPr>
          <w:rFonts w:ascii="mylotus" w:hAnsi="mylotus" w:cs="mylotus" w:hint="cs"/>
          <w:sz w:val="24"/>
          <w:szCs w:val="24"/>
          <w:rtl/>
        </w:rPr>
        <w:t>ة</w:t>
      </w:r>
      <w:r w:rsidRPr="004A75B1">
        <w:rPr>
          <w:rFonts w:ascii="mylotus" w:hAnsi="mylotus" w:cs="mylotus"/>
          <w:sz w:val="24"/>
          <w:szCs w:val="24"/>
          <w:rtl/>
        </w:rPr>
        <w:t xml:space="preserve"> (2680)</w:t>
      </w:r>
      <w:r w:rsidRPr="001B5E77">
        <w:rPr>
          <w:rFonts w:ascii="mylotus" w:hAnsi="mylotus" w:cs="mylotus"/>
          <w:sz w:val="24"/>
          <w:szCs w:val="24"/>
          <w:rtl/>
        </w:rPr>
        <w:t xml:space="preserve"> و</w:t>
      </w:r>
      <w:r w:rsidRPr="004A75B1">
        <w:rPr>
          <w:rFonts w:ascii="mylotus" w:hAnsi="mylotus" w:cs="mylotus"/>
          <w:sz w:val="24"/>
          <w:szCs w:val="24"/>
          <w:rtl/>
        </w:rPr>
        <w:t>الحا</w:t>
      </w:r>
      <w:r w:rsidRPr="00813841">
        <w:rPr>
          <w:rFonts w:ascii="mylotus" w:hAnsi="mylotus" w:cs="mylotus"/>
          <w:sz w:val="24"/>
          <w:szCs w:val="24"/>
          <w:rtl/>
        </w:rPr>
        <w:t>ك</w:t>
      </w:r>
      <w:r w:rsidRPr="004A75B1">
        <w:rPr>
          <w:rFonts w:ascii="mylotus" w:hAnsi="mylotus" w:cs="mylotus"/>
          <w:sz w:val="24"/>
          <w:szCs w:val="24"/>
          <w:rtl/>
        </w:rPr>
        <w:t>م</w:t>
      </w:r>
      <w:r w:rsidRPr="00D84A28">
        <w:rPr>
          <w:rFonts w:ascii="mylotus" w:hAnsi="mylotus" w:cs="mylotus"/>
          <w:sz w:val="24"/>
          <w:szCs w:val="24"/>
          <w:rtl/>
        </w:rPr>
        <w:t xml:space="preserve"> في </w:t>
      </w:r>
      <w:r w:rsidRPr="004A75B1">
        <w:rPr>
          <w:rFonts w:ascii="mylotus" w:hAnsi="mylotus" w:cs="mylotus"/>
          <w:sz w:val="24"/>
          <w:szCs w:val="24"/>
          <w:rtl/>
        </w:rPr>
        <w:t>المستدر</w:t>
      </w:r>
      <w:r w:rsidRPr="00813841">
        <w:rPr>
          <w:rFonts w:ascii="mylotus" w:hAnsi="mylotus" w:cs="mylotus"/>
          <w:sz w:val="24"/>
          <w:szCs w:val="24"/>
          <w:rtl/>
        </w:rPr>
        <w:t>ك</w:t>
      </w:r>
      <w:r w:rsidRPr="004A75B1">
        <w:rPr>
          <w:rFonts w:ascii="mylotus" w:hAnsi="mylotus" w:cs="mylotus"/>
          <w:sz w:val="24"/>
          <w:szCs w:val="24"/>
          <w:rtl/>
        </w:rPr>
        <w:t xml:space="preserve"> (2/389)</w:t>
      </w:r>
      <w:r w:rsidRPr="001B5E77">
        <w:rPr>
          <w:rFonts w:ascii="mylotus" w:hAnsi="mylotus" w:cs="mylotus"/>
          <w:sz w:val="24"/>
          <w:szCs w:val="24"/>
          <w:rtl/>
        </w:rPr>
        <w:t xml:space="preserve"> و</w:t>
      </w:r>
      <w:r>
        <w:rPr>
          <w:rFonts w:ascii="mylotus" w:hAnsi="mylotus" w:cs="mylotus" w:hint="cs"/>
          <w:sz w:val="24"/>
          <w:szCs w:val="24"/>
          <w:rtl/>
        </w:rPr>
        <w:t>أ</w:t>
      </w:r>
      <w:r w:rsidRPr="004A75B1">
        <w:rPr>
          <w:rFonts w:ascii="mylotus" w:hAnsi="mylotus" w:cs="mylotus"/>
          <w:sz w:val="24"/>
          <w:szCs w:val="24"/>
          <w:rtl/>
        </w:rPr>
        <w:t>بو نعیم</w:t>
      </w:r>
      <w:r w:rsidRPr="00D84A28">
        <w:rPr>
          <w:rFonts w:ascii="mylotus" w:hAnsi="mylotus" w:cs="mylotus"/>
          <w:sz w:val="24"/>
          <w:szCs w:val="24"/>
          <w:rtl/>
        </w:rPr>
        <w:t xml:space="preserve"> في </w:t>
      </w:r>
      <w:r>
        <w:rPr>
          <w:rFonts w:ascii="mylotus" w:hAnsi="mylotus" w:cs="mylotus"/>
          <w:sz w:val="24"/>
          <w:szCs w:val="24"/>
          <w:rtl/>
        </w:rPr>
        <w:t>الحلی</w:t>
      </w:r>
      <w:r>
        <w:rPr>
          <w:rFonts w:ascii="mylotus" w:hAnsi="mylotus" w:cs="mylotus" w:hint="cs"/>
          <w:sz w:val="24"/>
          <w:szCs w:val="24"/>
          <w:rtl/>
        </w:rPr>
        <w:t>ة</w:t>
      </w:r>
      <w:r w:rsidRPr="004A75B1">
        <w:rPr>
          <w:rFonts w:ascii="mylotus" w:hAnsi="mylotus" w:cs="mylotus"/>
          <w:sz w:val="24"/>
          <w:szCs w:val="24"/>
          <w:rtl/>
        </w:rPr>
        <w:t xml:space="preserve"> (1/140). </w:t>
      </w:r>
    </w:p>
  </w:footnote>
  <w:footnote w:id="119">
    <w:p w:rsidR="0052162E" w:rsidRPr="004A75B1" w:rsidRDefault="0052162E" w:rsidP="00447876">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انظر: مجموع</w:t>
      </w:r>
      <w:r>
        <w:rPr>
          <w:rFonts w:ascii="mylotus" w:hAnsi="mylotus" w:cs="mylotus" w:hint="cs"/>
          <w:sz w:val="24"/>
          <w:szCs w:val="24"/>
          <w:rtl/>
        </w:rPr>
        <w:t>ة</w:t>
      </w:r>
      <w:r>
        <w:rPr>
          <w:rFonts w:ascii="mylotus" w:hAnsi="mylotus" w:cs="mylotus"/>
          <w:sz w:val="24"/>
          <w:szCs w:val="24"/>
          <w:rtl/>
        </w:rPr>
        <w:t xml:space="preserve"> التوحید (ص 295، 296)</w:t>
      </w:r>
      <w:r>
        <w:rPr>
          <w:rFonts w:ascii="mylotus" w:hAnsi="mylotus" w:cs="mylotus" w:hint="cs"/>
          <w:sz w:val="24"/>
          <w:szCs w:val="24"/>
          <w:rtl/>
        </w:rPr>
        <w:t>.</w:t>
      </w:r>
    </w:p>
  </w:footnote>
  <w:footnote w:id="120">
    <w:p w:rsidR="0052162E" w:rsidRPr="004A75B1" w:rsidRDefault="0052162E" w:rsidP="00447876">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مجموع</w:t>
      </w:r>
      <w:r>
        <w:rPr>
          <w:rFonts w:ascii="mylotus" w:hAnsi="mylotus" w:cs="mylotus" w:hint="cs"/>
          <w:sz w:val="24"/>
          <w:szCs w:val="24"/>
          <w:rtl/>
        </w:rPr>
        <w:t>ة</w:t>
      </w:r>
      <w:r w:rsidRPr="004A75B1">
        <w:rPr>
          <w:rFonts w:ascii="mylotus" w:hAnsi="mylotus" w:cs="mylotus"/>
          <w:sz w:val="24"/>
          <w:szCs w:val="24"/>
          <w:rtl/>
        </w:rPr>
        <w:t xml:space="preserve"> التوحید، ص 115،</w:t>
      </w:r>
      <w:r w:rsidRPr="001B5E77">
        <w:rPr>
          <w:rFonts w:ascii="mylotus" w:hAnsi="mylotus" w:cs="mylotus"/>
          <w:sz w:val="24"/>
          <w:szCs w:val="24"/>
          <w:rtl/>
        </w:rPr>
        <w:t xml:space="preserve"> و</w:t>
      </w:r>
      <w:r>
        <w:rPr>
          <w:rFonts w:ascii="mylotus" w:hAnsi="mylotus" w:cs="mylotus"/>
          <w:sz w:val="24"/>
          <w:szCs w:val="24"/>
          <w:rtl/>
        </w:rPr>
        <w:t>انظر تفسیر ال</w:t>
      </w:r>
      <w:r>
        <w:rPr>
          <w:rFonts w:ascii="mylotus" w:hAnsi="mylotus" w:cs="mylotus" w:hint="cs"/>
          <w:sz w:val="24"/>
          <w:szCs w:val="24"/>
          <w:rtl/>
        </w:rPr>
        <w:t>آ</w:t>
      </w:r>
      <w:r>
        <w:rPr>
          <w:rFonts w:ascii="mylotus" w:hAnsi="mylotus" w:cs="mylotus"/>
          <w:sz w:val="24"/>
          <w:szCs w:val="24"/>
          <w:rtl/>
        </w:rPr>
        <w:t>ی</w:t>
      </w:r>
      <w:r>
        <w:rPr>
          <w:rFonts w:ascii="mylotus" w:hAnsi="mylotus" w:cs="mylotus" w:hint="cs"/>
          <w:sz w:val="24"/>
          <w:szCs w:val="24"/>
          <w:rtl/>
        </w:rPr>
        <w:t>ة</w:t>
      </w:r>
      <w:r w:rsidRPr="00D84A28">
        <w:rPr>
          <w:rFonts w:ascii="mylotus" w:hAnsi="mylotus" w:cs="mylotus"/>
          <w:sz w:val="24"/>
          <w:szCs w:val="24"/>
          <w:rtl/>
        </w:rPr>
        <w:t xml:space="preserve"> في </w:t>
      </w:r>
      <w:r w:rsidRPr="004A75B1">
        <w:rPr>
          <w:rFonts w:ascii="mylotus" w:hAnsi="mylotus" w:cs="mylotus"/>
          <w:sz w:val="24"/>
          <w:szCs w:val="24"/>
          <w:rtl/>
        </w:rPr>
        <w:t>الدراالمنثور (2/516) ط دارال</w:t>
      </w:r>
      <w:r w:rsidRPr="00813841">
        <w:rPr>
          <w:rFonts w:ascii="mylotus" w:hAnsi="mylotus" w:cs="mylotus"/>
          <w:sz w:val="24"/>
          <w:szCs w:val="24"/>
          <w:rtl/>
        </w:rPr>
        <w:t>ك</w:t>
      </w:r>
      <w:r w:rsidRPr="004A75B1">
        <w:rPr>
          <w:rFonts w:ascii="mylotus" w:hAnsi="mylotus" w:cs="mylotus"/>
          <w:sz w:val="24"/>
          <w:szCs w:val="24"/>
          <w:rtl/>
        </w:rPr>
        <w:t>تب العلمی</w:t>
      </w:r>
      <w:r>
        <w:rPr>
          <w:rFonts w:ascii="mylotus" w:hAnsi="mylotus" w:cs="mylotus" w:hint="cs"/>
          <w:sz w:val="24"/>
          <w:szCs w:val="24"/>
          <w:rtl/>
        </w:rPr>
        <w:t>ة</w:t>
      </w:r>
      <w:r w:rsidRPr="004A75B1">
        <w:rPr>
          <w:rFonts w:ascii="mylotus" w:hAnsi="mylotus" w:cs="mylotus"/>
          <w:sz w:val="24"/>
          <w:szCs w:val="24"/>
          <w:rtl/>
        </w:rPr>
        <w:t xml:space="preserve">، بیروت، فقد </w:t>
      </w:r>
      <w:r w:rsidRPr="00D97D7B">
        <w:rPr>
          <w:rFonts w:ascii="mylotus" w:hAnsi="mylotus" w:cs="mylotus"/>
          <w:sz w:val="24"/>
          <w:szCs w:val="24"/>
          <w:rtl/>
        </w:rPr>
        <w:t>أخرجه</w:t>
      </w:r>
      <w:r w:rsidRPr="004A75B1">
        <w:rPr>
          <w:rFonts w:ascii="mylotus" w:hAnsi="mylotus" w:cs="mylotus"/>
          <w:sz w:val="24"/>
          <w:szCs w:val="24"/>
          <w:rtl/>
        </w:rPr>
        <w:t xml:space="preserve"> </w:t>
      </w:r>
      <w:r w:rsidRPr="00B25751">
        <w:rPr>
          <w:rFonts w:ascii="mylotus" w:hAnsi="mylotus" w:cs="mylotus"/>
          <w:sz w:val="24"/>
          <w:szCs w:val="24"/>
          <w:rtl/>
        </w:rPr>
        <w:t>ابن أبي حاتم</w:t>
      </w:r>
      <w:r w:rsidRPr="00D84A28">
        <w:rPr>
          <w:rFonts w:ascii="mylotus" w:hAnsi="mylotus" w:cs="mylotus"/>
          <w:sz w:val="24"/>
          <w:szCs w:val="24"/>
          <w:rtl/>
        </w:rPr>
        <w:t xml:space="preserve"> في </w:t>
      </w:r>
      <w:r w:rsidRPr="004A75B1">
        <w:rPr>
          <w:rFonts w:ascii="mylotus" w:hAnsi="mylotus" w:cs="mylotus"/>
          <w:sz w:val="24"/>
          <w:szCs w:val="24"/>
          <w:rtl/>
        </w:rPr>
        <w:t>تفسیره لسور</w:t>
      </w:r>
      <w:r>
        <w:rPr>
          <w:rFonts w:ascii="mylotus" w:hAnsi="mylotus" w:cs="mylotus" w:hint="cs"/>
          <w:sz w:val="24"/>
          <w:szCs w:val="24"/>
          <w:rtl/>
        </w:rPr>
        <w:t>ة</w:t>
      </w:r>
      <w:r w:rsidRPr="004A75B1">
        <w:rPr>
          <w:rFonts w:ascii="mylotus" w:hAnsi="mylotus" w:cs="mylotus"/>
          <w:sz w:val="24"/>
          <w:szCs w:val="24"/>
          <w:rtl/>
        </w:rPr>
        <w:t xml:space="preserve"> المائدة: 51</w:t>
      </w:r>
      <w:r>
        <w:rPr>
          <w:rFonts w:ascii="mylotus" w:hAnsi="mylotus" w:cs="mylotus" w:hint="cs"/>
          <w:sz w:val="24"/>
          <w:szCs w:val="24"/>
          <w:rtl/>
        </w:rPr>
        <w:t>.</w:t>
      </w:r>
    </w:p>
  </w:footnote>
  <w:footnote w:id="121">
    <w:p w:rsidR="0052162E" w:rsidRPr="004A75B1" w:rsidRDefault="0052162E" w:rsidP="0044787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F77489">
        <w:rPr>
          <w:rFonts w:ascii="mylotus" w:hAnsi="mylotus" w:cs="mylotus"/>
          <w:sz w:val="24"/>
          <w:szCs w:val="24"/>
          <w:rtl/>
        </w:rPr>
        <w:t>الجامع لأحكام القرآن</w:t>
      </w:r>
      <w:r w:rsidRPr="004A75B1">
        <w:rPr>
          <w:rFonts w:ascii="mylotus" w:hAnsi="mylotus" w:cs="mylotus"/>
          <w:sz w:val="24"/>
          <w:szCs w:val="24"/>
          <w:rtl/>
        </w:rPr>
        <w:t xml:space="preserve"> ال</w:t>
      </w:r>
      <w:r w:rsidRPr="00813841">
        <w:rPr>
          <w:rFonts w:ascii="mylotus" w:hAnsi="mylotus" w:cs="mylotus"/>
          <w:sz w:val="24"/>
          <w:szCs w:val="24"/>
          <w:rtl/>
        </w:rPr>
        <w:t>ك</w:t>
      </w:r>
      <w:r>
        <w:rPr>
          <w:rFonts w:ascii="mylotus" w:hAnsi="mylotus" w:cs="mylotus"/>
          <w:sz w:val="24"/>
          <w:szCs w:val="24"/>
          <w:rtl/>
        </w:rPr>
        <w:t>ریم (6/217)</w:t>
      </w:r>
      <w:r>
        <w:rPr>
          <w:rFonts w:ascii="mylotus" w:hAnsi="mylotus" w:cs="mylotus" w:hint="cs"/>
          <w:sz w:val="24"/>
          <w:szCs w:val="24"/>
          <w:rtl/>
        </w:rPr>
        <w:t>.</w:t>
      </w:r>
    </w:p>
  </w:footnote>
  <w:footnote w:id="122">
    <w:p w:rsidR="0052162E" w:rsidRPr="004A75B1" w:rsidRDefault="0052162E" w:rsidP="009F155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تفسیر </w:t>
      </w:r>
      <w:r w:rsidRPr="00D97D7B">
        <w:rPr>
          <w:rFonts w:ascii="mylotus" w:hAnsi="mylotus" w:cs="mylotus"/>
          <w:sz w:val="24"/>
          <w:szCs w:val="24"/>
          <w:rtl/>
        </w:rPr>
        <w:t>الطبري</w:t>
      </w:r>
      <w:r>
        <w:rPr>
          <w:rFonts w:ascii="mylotus" w:hAnsi="mylotus" w:cs="mylotus"/>
          <w:sz w:val="24"/>
          <w:szCs w:val="24"/>
          <w:rtl/>
        </w:rPr>
        <w:t>، (4/2921)</w:t>
      </w:r>
      <w:r>
        <w:rPr>
          <w:rFonts w:ascii="mylotus" w:hAnsi="mylotus" w:cs="mylotus" w:hint="cs"/>
          <w:sz w:val="24"/>
          <w:szCs w:val="24"/>
          <w:rtl/>
        </w:rPr>
        <w:t>.</w:t>
      </w:r>
    </w:p>
  </w:footnote>
  <w:footnote w:id="123">
    <w:p w:rsidR="0052162E" w:rsidRPr="004A75B1" w:rsidRDefault="0052162E" w:rsidP="009F155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تفسیرالم</w:t>
      </w:r>
      <w:r>
        <w:rPr>
          <w:rFonts w:ascii="mylotus" w:hAnsi="mylotus" w:cs="mylotus"/>
          <w:sz w:val="24"/>
          <w:szCs w:val="24"/>
          <w:rtl/>
        </w:rPr>
        <w:t>نار (6/430) ط دار المعرف</w:t>
      </w:r>
      <w:r>
        <w:rPr>
          <w:rFonts w:ascii="mylotus" w:hAnsi="mylotus" w:cs="mylotus" w:hint="cs"/>
          <w:sz w:val="24"/>
          <w:szCs w:val="24"/>
          <w:rtl/>
        </w:rPr>
        <w:t>ة</w:t>
      </w:r>
      <w:r w:rsidRPr="004A75B1">
        <w:rPr>
          <w:rFonts w:ascii="mylotus" w:hAnsi="mylotus" w:cs="mylotus"/>
          <w:sz w:val="24"/>
          <w:szCs w:val="24"/>
          <w:rtl/>
        </w:rPr>
        <w:t>.</w:t>
      </w:r>
    </w:p>
  </w:footnote>
  <w:footnote w:id="124">
    <w:p w:rsidR="0052162E" w:rsidRPr="004A75B1" w:rsidRDefault="0052162E" w:rsidP="0044787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تفسیر ابن </w:t>
      </w:r>
      <w:r w:rsidRPr="00813841">
        <w:rPr>
          <w:rFonts w:ascii="mylotus" w:hAnsi="mylotus" w:cs="mylotus"/>
          <w:sz w:val="24"/>
          <w:szCs w:val="24"/>
          <w:rtl/>
        </w:rPr>
        <w:t>ك</w:t>
      </w:r>
      <w:r w:rsidRPr="004A75B1">
        <w:rPr>
          <w:rFonts w:ascii="mylotus" w:hAnsi="mylotus" w:cs="mylotus"/>
          <w:sz w:val="24"/>
          <w:szCs w:val="24"/>
          <w:rtl/>
        </w:rPr>
        <w:t xml:space="preserve">ثیر (7/131، 132) ط </w:t>
      </w:r>
      <w:r>
        <w:rPr>
          <w:rFonts w:ascii="mylotus" w:hAnsi="mylotus" w:cs="mylotus" w:hint="cs"/>
          <w:sz w:val="24"/>
          <w:szCs w:val="24"/>
          <w:rtl/>
        </w:rPr>
        <w:t>أ</w:t>
      </w:r>
      <w:r w:rsidRPr="004A75B1">
        <w:rPr>
          <w:rFonts w:ascii="mylotus" w:hAnsi="mylotus" w:cs="mylotus"/>
          <w:sz w:val="24"/>
          <w:szCs w:val="24"/>
          <w:rtl/>
        </w:rPr>
        <w:t>ولاد الشیخ.</w:t>
      </w:r>
    </w:p>
  </w:footnote>
  <w:footnote w:id="125">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تفسیر ابن </w:t>
      </w:r>
      <w:r w:rsidRPr="00813841">
        <w:rPr>
          <w:rFonts w:ascii="mylotus" w:hAnsi="mylotus" w:cs="mylotus"/>
          <w:sz w:val="24"/>
          <w:szCs w:val="24"/>
          <w:rtl/>
        </w:rPr>
        <w:t>ك</w:t>
      </w:r>
      <w:r w:rsidRPr="004A75B1">
        <w:rPr>
          <w:rFonts w:ascii="mylotus" w:hAnsi="mylotus" w:cs="mylotus"/>
          <w:sz w:val="24"/>
          <w:szCs w:val="24"/>
          <w:rtl/>
        </w:rPr>
        <w:t>ثیر (3/207) سوره آل عمران 149، 150</w:t>
      </w:r>
      <w:r>
        <w:rPr>
          <w:rFonts w:ascii="mylotus" w:hAnsi="mylotus" w:cs="mylotus" w:hint="cs"/>
          <w:sz w:val="24"/>
          <w:szCs w:val="24"/>
          <w:rtl/>
        </w:rPr>
        <w:t>.</w:t>
      </w:r>
    </w:p>
  </w:footnote>
  <w:footnote w:id="126">
    <w:p w:rsidR="0052162E" w:rsidRPr="004A75B1" w:rsidRDefault="0052162E" w:rsidP="0044787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ت</w:t>
      </w:r>
      <w:r>
        <w:rPr>
          <w:rFonts w:ascii="mylotus" w:hAnsi="mylotus" w:cs="mylotus" w:hint="cs"/>
          <w:sz w:val="24"/>
          <w:szCs w:val="24"/>
          <w:rtl/>
        </w:rPr>
        <w:t>ي</w:t>
      </w:r>
      <w:r w:rsidRPr="004A75B1">
        <w:rPr>
          <w:rFonts w:ascii="mylotus" w:hAnsi="mylotus" w:cs="mylotus"/>
          <w:sz w:val="24"/>
          <w:szCs w:val="24"/>
          <w:rtl/>
        </w:rPr>
        <w:t>سیر ال</w:t>
      </w:r>
      <w:r w:rsidRPr="00813841">
        <w:rPr>
          <w:rFonts w:ascii="mylotus" w:hAnsi="mylotus" w:cs="mylotus"/>
          <w:sz w:val="24"/>
          <w:szCs w:val="24"/>
          <w:rtl/>
        </w:rPr>
        <w:t>ك</w:t>
      </w:r>
      <w:r w:rsidRPr="004A75B1">
        <w:rPr>
          <w:rFonts w:ascii="mylotus" w:hAnsi="mylotus" w:cs="mylotus"/>
          <w:sz w:val="24"/>
          <w:szCs w:val="24"/>
          <w:rtl/>
        </w:rPr>
        <w:t>ریم الرحمن، سوره البقره، 120</w:t>
      </w:r>
      <w:r>
        <w:rPr>
          <w:rFonts w:ascii="mylotus" w:hAnsi="mylotus" w:cs="mylotus" w:hint="cs"/>
          <w:sz w:val="24"/>
          <w:szCs w:val="24"/>
          <w:rtl/>
        </w:rPr>
        <w:t>.</w:t>
      </w:r>
    </w:p>
  </w:footnote>
  <w:footnote w:id="127">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بتصرف من مجموعه التوحید، ص 234، 235</w:t>
      </w:r>
      <w:r>
        <w:rPr>
          <w:rFonts w:ascii="mylotus" w:hAnsi="mylotus" w:cs="mylotus" w:hint="cs"/>
          <w:sz w:val="24"/>
          <w:szCs w:val="24"/>
          <w:rtl/>
        </w:rPr>
        <w:t>.</w:t>
      </w:r>
    </w:p>
  </w:footnote>
  <w:footnote w:id="128">
    <w:p w:rsidR="0052162E" w:rsidRPr="004A75B1" w:rsidRDefault="0052162E" w:rsidP="00750E4E">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تفسیر ابن </w:t>
      </w:r>
      <w:r w:rsidRPr="00813841">
        <w:rPr>
          <w:rFonts w:ascii="mylotus" w:hAnsi="mylotus" w:cs="mylotus"/>
          <w:sz w:val="24"/>
          <w:szCs w:val="24"/>
          <w:rtl/>
        </w:rPr>
        <w:t>ك</w:t>
      </w:r>
      <w:r w:rsidRPr="004A75B1">
        <w:rPr>
          <w:rFonts w:ascii="mylotus" w:hAnsi="mylotus" w:cs="mylotus"/>
          <w:sz w:val="24"/>
          <w:szCs w:val="24"/>
          <w:rtl/>
        </w:rPr>
        <w:t>ثیر (3/44) لسور</w:t>
      </w:r>
      <w:r>
        <w:rPr>
          <w:rFonts w:ascii="mylotus" w:hAnsi="mylotus" w:cs="mylotus" w:hint="cs"/>
          <w:sz w:val="24"/>
          <w:szCs w:val="24"/>
          <w:rtl/>
        </w:rPr>
        <w:t>ة</w:t>
      </w:r>
      <w:r w:rsidRPr="004A75B1">
        <w:rPr>
          <w:rFonts w:ascii="mylotus" w:hAnsi="mylotus" w:cs="mylotus"/>
          <w:sz w:val="24"/>
          <w:szCs w:val="24"/>
          <w:rtl/>
        </w:rPr>
        <w:t xml:space="preserve"> آل عمران. </w:t>
      </w:r>
    </w:p>
  </w:footnote>
  <w:footnote w:id="129">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انظر: تفسیر </w:t>
      </w:r>
      <w:r w:rsidRPr="00D97D7B">
        <w:rPr>
          <w:rFonts w:ascii="mylotus" w:hAnsi="mylotus" w:cs="mylotus"/>
          <w:sz w:val="24"/>
          <w:szCs w:val="24"/>
          <w:rtl/>
        </w:rPr>
        <w:t>الطبري</w:t>
      </w:r>
      <w:r w:rsidRPr="004A75B1">
        <w:rPr>
          <w:rFonts w:ascii="mylotus" w:hAnsi="mylotus" w:cs="mylotus"/>
          <w:sz w:val="24"/>
          <w:szCs w:val="24"/>
          <w:rtl/>
        </w:rPr>
        <w:t>، ج 3، ص 152</w:t>
      </w:r>
      <w:r>
        <w:rPr>
          <w:rFonts w:ascii="mylotus" w:hAnsi="mylotus" w:cs="mylotus" w:hint="cs"/>
          <w:sz w:val="24"/>
          <w:szCs w:val="24"/>
          <w:rtl/>
        </w:rPr>
        <w:t>.</w:t>
      </w:r>
    </w:p>
  </w:footnote>
  <w:footnote w:id="130">
    <w:p w:rsidR="0052162E" w:rsidRPr="004A75B1" w:rsidRDefault="0052162E" w:rsidP="00B8781B">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تفسیر ابن </w:t>
      </w:r>
      <w:r w:rsidRPr="00813841">
        <w:rPr>
          <w:rFonts w:ascii="mylotus" w:hAnsi="mylotus" w:cs="mylotus"/>
          <w:sz w:val="24"/>
          <w:szCs w:val="24"/>
          <w:rtl/>
        </w:rPr>
        <w:t>ك</w:t>
      </w:r>
      <w:r>
        <w:rPr>
          <w:rFonts w:ascii="mylotus" w:hAnsi="mylotus" w:cs="mylotus"/>
          <w:sz w:val="24"/>
          <w:szCs w:val="24"/>
          <w:rtl/>
        </w:rPr>
        <w:t>ثیر لسور</w:t>
      </w:r>
      <w:r>
        <w:rPr>
          <w:rFonts w:ascii="mylotus" w:hAnsi="mylotus" w:cs="mylotus" w:hint="cs"/>
          <w:sz w:val="24"/>
          <w:szCs w:val="24"/>
          <w:rtl/>
        </w:rPr>
        <w:t>ة</w:t>
      </w:r>
      <w:r w:rsidRPr="004A75B1">
        <w:rPr>
          <w:rFonts w:ascii="mylotus" w:hAnsi="mylotus" w:cs="mylotus"/>
          <w:sz w:val="24"/>
          <w:szCs w:val="24"/>
          <w:rtl/>
        </w:rPr>
        <w:t xml:space="preserve"> التو</w:t>
      </w:r>
      <w:r>
        <w:rPr>
          <w:rFonts w:ascii="mylotus" w:hAnsi="mylotus" w:cs="mylotus" w:hint="cs"/>
          <w:sz w:val="24"/>
          <w:szCs w:val="24"/>
          <w:rtl/>
        </w:rPr>
        <w:t>بة</w:t>
      </w:r>
      <w:r w:rsidRPr="004A75B1">
        <w:rPr>
          <w:rFonts w:ascii="mylotus" w:hAnsi="mylotus" w:cs="mylotus"/>
          <w:sz w:val="24"/>
          <w:szCs w:val="24"/>
          <w:rtl/>
        </w:rPr>
        <w:t>، 24</w:t>
      </w:r>
      <w:r>
        <w:rPr>
          <w:rFonts w:ascii="mylotus" w:hAnsi="mylotus" w:cs="mylotus" w:hint="cs"/>
          <w:sz w:val="24"/>
          <w:szCs w:val="24"/>
          <w:rtl/>
        </w:rPr>
        <w:t>.</w:t>
      </w:r>
    </w:p>
  </w:footnote>
  <w:footnote w:id="131">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مجموع الفتاوی، 7/17</w:t>
      </w:r>
      <w:r>
        <w:rPr>
          <w:rFonts w:ascii="mylotus" w:hAnsi="mylotus" w:cs="mylotus" w:hint="cs"/>
          <w:sz w:val="24"/>
          <w:szCs w:val="24"/>
          <w:rtl/>
        </w:rPr>
        <w:t>.</w:t>
      </w:r>
    </w:p>
  </w:footnote>
  <w:footnote w:id="132">
    <w:p w:rsidR="0052162E" w:rsidRPr="004A75B1" w:rsidRDefault="0052162E" w:rsidP="009F155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Pr>
          <w:rFonts w:ascii="mylotus" w:hAnsi="mylotus" w:cs="mylotus"/>
          <w:sz w:val="24"/>
          <w:szCs w:val="24"/>
          <w:rtl/>
        </w:rPr>
        <w:t>- المحلی (11/138)</w:t>
      </w:r>
      <w:r>
        <w:rPr>
          <w:rFonts w:ascii="mylotus" w:hAnsi="mylotus" w:cs="mylotus" w:hint="cs"/>
          <w:sz w:val="24"/>
          <w:szCs w:val="24"/>
          <w:rtl/>
        </w:rPr>
        <w:t>.</w:t>
      </w:r>
    </w:p>
  </w:footnote>
  <w:footnote w:id="133">
    <w:p w:rsidR="0052162E" w:rsidRPr="004A75B1" w:rsidRDefault="0052162E" w:rsidP="007B18F0">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أخرجه أحمد</w:t>
      </w:r>
      <w:r w:rsidRPr="004A75B1">
        <w:rPr>
          <w:rFonts w:ascii="mylotus" w:hAnsi="mylotus" w:cs="mylotus"/>
          <w:sz w:val="24"/>
          <w:szCs w:val="24"/>
          <w:rtl/>
        </w:rPr>
        <w:t xml:space="preserve"> (4/365) و</w:t>
      </w:r>
      <w:r w:rsidRPr="00D97D7B">
        <w:rPr>
          <w:rFonts w:ascii="mylotus" w:hAnsi="mylotus" w:cs="mylotus"/>
          <w:sz w:val="24"/>
          <w:szCs w:val="24"/>
          <w:rtl/>
        </w:rPr>
        <w:t>النسائي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البیع</w:t>
      </w:r>
      <w:r>
        <w:rPr>
          <w:rFonts w:ascii="mylotus" w:hAnsi="mylotus" w:cs="mylotus" w:hint="cs"/>
          <w:sz w:val="24"/>
          <w:szCs w:val="24"/>
          <w:rtl/>
        </w:rPr>
        <w:t>ة</w:t>
      </w:r>
      <w:r>
        <w:rPr>
          <w:rFonts w:ascii="mylotus" w:hAnsi="mylotus" w:cs="mylotus"/>
          <w:sz w:val="24"/>
          <w:szCs w:val="24"/>
          <w:rtl/>
        </w:rPr>
        <w:t>، باب البیع</w:t>
      </w:r>
      <w:r>
        <w:rPr>
          <w:rFonts w:ascii="mylotus" w:hAnsi="mylotus" w:cs="mylotus" w:hint="cs"/>
          <w:sz w:val="24"/>
          <w:szCs w:val="24"/>
          <w:rtl/>
        </w:rPr>
        <w:t>ة</w:t>
      </w:r>
      <w:r w:rsidRPr="004A75B1">
        <w:rPr>
          <w:rFonts w:ascii="mylotus" w:hAnsi="mylotus" w:cs="mylotus"/>
          <w:sz w:val="24"/>
          <w:szCs w:val="24"/>
          <w:rtl/>
        </w:rPr>
        <w:t xml:space="preserve"> علی فراق المشر</w:t>
      </w:r>
      <w:r w:rsidRPr="00813841">
        <w:rPr>
          <w:rFonts w:ascii="mylotus" w:hAnsi="mylotus" w:cs="mylotus"/>
          <w:sz w:val="24"/>
          <w:szCs w:val="24"/>
          <w:rtl/>
        </w:rPr>
        <w:t>ك</w:t>
      </w:r>
      <w:r w:rsidRPr="004A75B1">
        <w:rPr>
          <w:rFonts w:ascii="mylotus" w:hAnsi="mylotus" w:cs="mylotus"/>
          <w:sz w:val="24"/>
          <w:szCs w:val="24"/>
          <w:rtl/>
        </w:rPr>
        <w:t xml:space="preserve"> (7/148)</w:t>
      </w:r>
      <w:r w:rsidRPr="001B5E77">
        <w:rPr>
          <w:rFonts w:ascii="mylotus" w:hAnsi="mylotus" w:cs="mylotus"/>
          <w:sz w:val="24"/>
          <w:szCs w:val="24"/>
          <w:rtl/>
        </w:rPr>
        <w:t xml:space="preserve"> و</w:t>
      </w:r>
      <w:r w:rsidRPr="00D84A28">
        <w:rPr>
          <w:rFonts w:ascii="mylotus" w:hAnsi="mylotus" w:cs="mylotus"/>
          <w:sz w:val="24"/>
          <w:szCs w:val="24"/>
          <w:rtl/>
        </w:rPr>
        <w:t xml:space="preserve">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بری (7800)</w:t>
      </w:r>
      <w:r w:rsidRPr="001B5E77">
        <w:rPr>
          <w:rFonts w:ascii="mylotus" w:hAnsi="mylotus" w:cs="mylotus"/>
          <w:sz w:val="24"/>
          <w:szCs w:val="24"/>
          <w:rtl/>
        </w:rPr>
        <w:t xml:space="preserve"> و</w:t>
      </w:r>
      <w:r w:rsidRPr="004A75B1">
        <w:rPr>
          <w:rFonts w:ascii="mylotus" w:hAnsi="mylotus" w:cs="mylotus"/>
          <w:sz w:val="24"/>
          <w:szCs w:val="24"/>
          <w:rtl/>
        </w:rPr>
        <w:t>المروز</w:t>
      </w:r>
      <w:r>
        <w:rPr>
          <w:rFonts w:ascii="mylotus" w:hAnsi="mylotus" w:cs="mylotus" w:hint="cs"/>
          <w:sz w:val="24"/>
          <w:szCs w:val="24"/>
          <w:rtl/>
        </w:rPr>
        <w:t>ي</w:t>
      </w:r>
      <w:r w:rsidRPr="00D84A28">
        <w:rPr>
          <w:rFonts w:ascii="mylotus" w:hAnsi="mylotus" w:cs="mylotus"/>
          <w:sz w:val="24"/>
          <w:szCs w:val="24"/>
          <w:rtl/>
        </w:rPr>
        <w:t xml:space="preserve"> في </w:t>
      </w:r>
      <w:r w:rsidRPr="004A75B1">
        <w:rPr>
          <w:rFonts w:ascii="mylotus" w:hAnsi="mylotus" w:cs="mylotus"/>
          <w:sz w:val="24"/>
          <w:szCs w:val="24"/>
          <w:rtl/>
        </w:rPr>
        <w:t>تعظیم قدر الصلاة (764)</w:t>
      </w:r>
      <w:r w:rsidRPr="001B5E77">
        <w:rPr>
          <w:rFonts w:ascii="mylotus" w:hAnsi="mylotus" w:cs="mylotus"/>
          <w:sz w:val="24"/>
          <w:szCs w:val="24"/>
          <w:rtl/>
        </w:rPr>
        <w:t xml:space="preserve"> و</w:t>
      </w:r>
      <w:r w:rsidRPr="00660AB2">
        <w:rPr>
          <w:rFonts w:ascii="mylotus" w:hAnsi="mylotus" w:cs="mylotus"/>
          <w:sz w:val="24"/>
          <w:szCs w:val="24"/>
          <w:rtl/>
        </w:rPr>
        <w:t>البيهقي</w:t>
      </w:r>
      <w:r w:rsidRPr="00D84A28">
        <w:rPr>
          <w:rFonts w:ascii="mylotus" w:hAnsi="mylotus" w:cs="mylotus"/>
          <w:sz w:val="24"/>
          <w:szCs w:val="24"/>
          <w:rtl/>
        </w:rPr>
        <w:t xml:space="preserve"> في </w:t>
      </w:r>
      <w:r w:rsidRPr="004A75B1">
        <w:rPr>
          <w:rFonts w:ascii="mylotus" w:hAnsi="mylotus" w:cs="mylotus"/>
          <w:sz w:val="24"/>
          <w:szCs w:val="24"/>
          <w:rtl/>
        </w:rPr>
        <w:t>السنن ال</w:t>
      </w:r>
      <w:r w:rsidRPr="00813841">
        <w:rPr>
          <w:rFonts w:ascii="mylotus" w:hAnsi="mylotus" w:cs="mylotus"/>
          <w:sz w:val="24"/>
          <w:szCs w:val="24"/>
          <w:rtl/>
        </w:rPr>
        <w:t>ك</w:t>
      </w:r>
      <w:r w:rsidRPr="004A75B1">
        <w:rPr>
          <w:rFonts w:ascii="mylotus" w:hAnsi="mylotus" w:cs="mylotus"/>
          <w:sz w:val="24"/>
          <w:szCs w:val="24"/>
          <w:rtl/>
        </w:rPr>
        <w:t>بری (9/13)</w:t>
      </w:r>
      <w:r w:rsidRPr="001B5E77">
        <w:rPr>
          <w:rFonts w:ascii="mylotus" w:hAnsi="mylotus" w:cs="mylotus"/>
          <w:sz w:val="24"/>
          <w:szCs w:val="24"/>
          <w:rtl/>
        </w:rPr>
        <w:t xml:space="preserve"> و</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بیر (2/359) (2318)</w:t>
      </w:r>
      <w:r w:rsidRPr="001B5E77">
        <w:rPr>
          <w:rFonts w:ascii="mylotus" w:hAnsi="mylotus" w:cs="mylotus"/>
          <w:sz w:val="24"/>
          <w:szCs w:val="24"/>
          <w:rtl/>
        </w:rPr>
        <w:t xml:space="preserve"> و</w:t>
      </w:r>
      <w:r w:rsidRPr="00D17D4A">
        <w:rPr>
          <w:rFonts w:ascii="mylotus" w:hAnsi="mylotus" w:cs="mylotus"/>
          <w:sz w:val="24"/>
          <w:szCs w:val="24"/>
          <w:rtl/>
        </w:rPr>
        <w:t>صححه</w:t>
      </w:r>
      <w:r w:rsidRPr="004A75B1">
        <w:rPr>
          <w:rFonts w:ascii="mylotus" w:hAnsi="mylotus" w:cs="mylotus"/>
          <w:sz w:val="24"/>
          <w:szCs w:val="24"/>
          <w:rtl/>
        </w:rPr>
        <w:t xml:space="preserve">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 xml:space="preserve">الصحیحة (636). </w:t>
      </w:r>
    </w:p>
  </w:footnote>
  <w:footnote w:id="134">
    <w:p w:rsidR="0052162E" w:rsidRPr="004A75B1" w:rsidRDefault="0052162E" w:rsidP="007B18F0">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ابوداود، </w:t>
      </w:r>
      <w:r w:rsidRPr="00813841">
        <w:rPr>
          <w:rFonts w:ascii="mylotus" w:hAnsi="mylotus" w:cs="mylotus"/>
          <w:sz w:val="24"/>
          <w:szCs w:val="24"/>
          <w:rtl/>
        </w:rPr>
        <w:t>ك</w:t>
      </w:r>
      <w:r w:rsidRPr="004A75B1">
        <w:rPr>
          <w:rFonts w:ascii="mylotus" w:hAnsi="mylotus" w:cs="mylotus"/>
          <w:sz w:val="24"/>
          <w:szCs w:val="24"/>
          <w:rtl/>
        </w:rPr>
        <w:t xml:space="preserve">تاب </w:t>
      </w:r>
      <w:r w:rsidRPr="007B18F0">
        <w:rPr>
          <w:rFonts w:ascii="mylotus" w:hAnsi="mylotus" w:cs="mylotus"/>
          <w:sz w:val="24"/>
          <w:szCs w:val="24"/>
          <w:rtl/>
        </w:rPr>
        <w:t>الأدب</w:t>
      </w:r>
      <w:r w:rsidRPr="004A75B1">
        <w:rPr>
          <w:rFonts w:ascii="mylotus" w:hAnsi="mylotus" w:cs="mylotus"/>
          <w:sz w:val="24"/>
          <w:szCs w:val="24"/>
          <w:rtl/>
        </w:rPr>
        <w:t>، باب لا</w:t>
      </w:r>
      <w:r>
        <w:rPr>
          <w:rFonts w:ascii="mylotus" w:hAnsi="mylotus" w:cs="mylotus" w:hint="cs"/>
          <w:sz w:val="24"/>
          <w:szCs w:val="24"/>
          <w:rtl/>
        </w:rPr>
        <w:t xml:space="preserve"> </w:t>
      </w:r>
      <w:r w:rsidRPr="004A75B1">
        <w:rPr>
          <w:rFonts w:ascii="mylotus" w:hAnsi="mylotus" w:cs="mylotus"/>
          <w:sz w:val="24"/>
          <w:szCs w:val="24"/>
          <w:rtl/>
        </w:rPr>
        <w:t>یقول المملو</w:t>
      </w:r>
      <w:r w:rsidRPr="00813841">
        <w:rPr>
          <w:rFonts w:ascii="mylotus" w:hAnsi="mylotus" w:cs="mylotus"/>
          <w:sz w:val="24"/>
          <w:szCs w:val="24"/>
          <w:rtl/>
        </w:rPr>
        <w:t>ك</w:t>
      </w:r>
      <w:r>
        <w:rPr>
          <w:rFonts w:ascii="mylotus" w:hAnsi="mylotus" w:cs="mylotus" w:hint="cs"/>
          <w:sz w:val="24"/>
          <w:szCs w:val="24"/>
          <w:rtl/>
        </w:rPr>
        <w:t>:</w:t>
      </w:r>
      <w:r w:rsidRPr="004A75B1">
        <w:rPr>
          <w:rFonts w:ascii="mylotus" w:hAnsi="mylotus" w:cs="mylotus"/>
          <w:sz w:val="24"/>
          <w:szCs w:val="24"/>
          <w:rtl/>
        </w:rPr>
        <w:t xml:space="preserve"> رب</w:t>
      </w:r>
      <w:r>
        <w:rPr>
          <w:rFonts w:ascii="mylotus" w:hAnsi="mylotus" w:cs="mylotus" w:hint="cs"/>
          <w:sz w:val="24"/>
          <w:szCs w:val="24"/>
          <w:rtl/>
        </w:rPr>
        <w:t>ي</w:t>
      </w:r>
      <w:r w:rsidRPr="001B5E77">
        <w:rPr>
          <w:rFonts w:ascii="mylotus" w:hAnsi="mylotus" w:cs="mylotus"/>
          <w:sz w:val="24"/>
          <w:szCs w:val="24"/>
          <w:rtl/>
        </w:rPr>
        <w:t xml:space="preserve"> و</w:t>
      </w:r>
      <w:r w:rsidRPr="004A75B1">
        <w:rPr>
          <w:rFonts w:ascii="mylotus" w:hAnsi="mylotus" w:cs="mylotus"/>
          <w:sz w:val="24"/>
          <w:szCs w:val="24"/>
          <w:rtl/>
        </w:rPr>
        <w:t>ربت</w:t>
      </w:r>
      <w:r>
        <w:rPr>
          <w:rFonts w:ascii="mylotus" w:hAnsi="mylotus" w:cs="mylotus" w:hint="cs"/>
          <w:sz w:val="24"/>
          <w:szCs w:val="24"/>
          <w:rtl/>
        </w:rPr>
        <w:t>ي</w:t>
      </w:r>
      <w:r w:rsidRPr="004A75B1">
        <w:rPr>
          <w:rFonts w:ascii="mylotus" w:hAnsi="mylotus" w:cs="mylotus"/>
          <w:sz w:val="24"/>
          <w:szCs w:val="24"/>
          <w:rtl/>
        </w:rPr>
        <w:t xml:space="preserve"> (4977)</w:t>
      </w:r>
      <w:r w:rsidRPr="001B5E77">
        <w:rPr>
          <w:rFonts w:ascii="mylotus" w:hAnsi="mylotus" w:cs="mylotus"/>
          <w:sz w:val="24"/>
          <w:szCs w:val="24"/>
          <w:rtl/>
        </w:rPr>
        <w:t xml:space="preserve"> و</w:t>
      </w:r>
      <w:r>
        <w:rPr>
          <w:rFonts w:ascii="mylotus" w:hAnsi="mylotus" w:cs="mylotus" w:hint="cs"/>
          <w:sz w:val="24"/>
          <w:szCs w:val="24"/>
          <w:rtl/>
        </w:rPr>
        <w:t>أ</w:t>
      </w:r>
      <w:r w:rsidRPr="004A75B1">
        <w:rPr>
          <w:rFonts w:ascii="mylotus" w:hAnsi="mylotus" w:cs="mylotus"/>
          <w:sz w:val="24"/>
          <w:szCs w:val="24"/>
          <w:rtl/>
        </w:rPr>
        <w:t>حمد (5/364، 374)</w:t>
      </w:r>
      <w:r w:rsidRPr="001B5E77">
        <w:rPr>
          <w:rFonts w:ascii="mylotus" w:hAnsi="mylotus" w:cs="mylotus"/>
          <w:sz w:val="24"/>
          <w:szCs w:val="24"/>
          <w:rtl/>
        </w:rPr>
        <w:t xml:space="preserve"> و</w:t>
      </w:r>
      <w:r w:rsidRPr="00916B39">
        <w:rPr>
          <w:rFonts w:ascii="mylotus" w:hAnsi="mylotus" w:cs="mylotus"/>
          <w:sz w:val="24"/>
          <w:szCs w:val="24"/>
          <w:rtl/>
        </w:rPr>
        <w:t>البخاري</w:t>
      </w:r>
      <w:r w:rsidRPr="00D84A28">
        <w:rPr>
          <w:rFonts w:ascii="mylotus" w:hAnsi="mylotus" w:cs="mylotus"/>
          <w:sz w:val="24"/>
          <w:szCs w:val="24"/>
          <w:rtl/>
        </w:rPr>
        <w:t xml:space="preserve"> في </w:t>
      </w:r>
      <w:r w:rsidRPr="007B18F0">
        <w:rPr>
          <w:rFonts w:ascii="mylotus" w:hAnsi="mylotus" w:cs="mylotus"/>
          <w:sz w:val="24"/>
          <w:szCs w:val="24"/>
          <w:rtl/>
        </w:rPr>
        <w:t>الأدب</w:t>
      </w:r>
      <w:r w:rsidRPr="00D97D7B">
        <w:rPr>
          <w:rFonts w:ascii="mylotus" w:hAnsi="mylotus" w:cs="mylotus"/>
          <w:sz w:val="24"/>
          <w:szCs w:val="24"/>
          <w:rtl/>
        </w:rPr>
        <w:t xml:space="preserve"> المفرد</w:t>
      </w:r>
      <w:r w:rsidRPr="004A75B1">
        <w:rPr>
          <w:rFonts w:ascii="mylotus" w:hAnsi="mylotus" w:cs="mylotus"/>
          <w:sz w:val="24"/>
          <w:szCs w:val="24"/>
          <w:rtl/>
        </w:rPr>
        <w:t xml:space="preserve"> (760)</w:t>
      </w:r>
      <w:r w:rsidRPr="001B5E77">
        <w:rPr>
          <w:rFonts w:ascii="mylotus" w:hAnsi="mylotus" w:cs="mylotus"/>
          <w:sz w:val="24"/>
          <w:szCs w:val="24"/>
          <w:rtl/>
        </w:rPr>
        <w:t xml:space="preserve"> و</w:t>
      </w:r>
      <w:r w:rsidRPr="00D97D7B">
        <w:rPr>
          <w:rFonts w:ascii="mylotus" w:hAnsi="mylotus" w:cs="mylotus"/>
          <w:sz w:val="24"/>
          <w:szCs w:val="24"/>
          <w:rtl/>
        </w:rPr>
        <w:t>النسائي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بری (10073) والحا</w:t>
      </w:r>
      <w:r w:rsidRPr="00813841">
        <w:rPr>
          <w:rFonts w:ascii="mylotus" w:hAnsi="mylotus" w:cs="mylotus"/>
          <w:sz w:val="24"/>
          <w:szCs w:val="24"/>
          <w:rtl/>
        </w:rPr>
        <w:t>ك</w:t>
      </w:r>
      <w:r w:rsidRPr="004A75B1">
        <w:rPr>
          <w:rFonts w:ascii="mylotus" w:hAnsi="mylotus" w:cs="mylotus"/>
          <w:sz w:val="24"/>
          <w:szCs w:val="24"/>
          <w:rtl/>
        </w:rPr>
        <w:t>م (4/347) و</w:t>
      </w:r>
      <w:r w:rsidRPr="00660AB2">
        <w:rPr>
          <w:rFonts w:ascii="mylotus" w:hAnsi="mylotus" w:cs="mylotus"/>
          <w:sz w:val="24"/>
          <w:szCs w:val="24"/>
          <w:rtl/>
        </w:rPr>
        <w:t>البيهقي</w:t>
      </w:r>
      <w:r w:rsidRPr="00D84A28">
        <w:rPr>
          <w:rFonts w:ascii="mylotus" w:hAnsi="mylotus" w:cs="mylotus"/>
          <w:sz w:val="24"/>
          <w:szCs w:val="24"/>
          <w:rtl/>
        </w:rPr>
        <w:t xml:space="preserve"> في </w:t>
      </w:r>
      <w:r w:rsidRPr="004A75B1">
        <w:rPr>
          <w:rFonts w:ascii="mylotus" w:hAnsi="mylotus" w:cs="mylotus"/>
          <w:sz w:val="24"/>
          <w:szCs w:val="24"/>
          <w:rtl/>
        </w:rPr>
        <w:t>الشعب (4883)</w:t>
      </w:r>
      <w:r w:rsidRPr="001B5E77">
        <w:rPr>
          <w:rFonts w:ascii="mylotus" w:hAnsi="mylotus" w:cs="mylotus"/>
          <w:sz w:val="24"/>
          <w:szCs w:val="24"/>
          <w:rtl/>
        </w:rPr>
        <w:t xml:space="preserve"> و</w:t>
      </w:r>
      <w:r w:rsidRPr="00D17D4A">
        <w:rPr>
          <w:rFonts w:ascii="mylotus" w:hAnsi="mylotus" w:cs="mylotus"/>
          <w:sz w:val="24"/>
          <w:szCs w:val="24"/>
          <w:rtl/>
        </w:rPr>
        <w:t>صححه</w:t>
      </w:r>
      <w:r w:rsidRPr="004A75B1">
        <w:rPr>
          <w:rFonts w:ascii="mylotus" w:hAnsi="mylotus" w:cs="mylotus"/>
          <w:sz w:val="24"/>
          <w:szCs w:val="24"/>
          <w:rtl/>
        </w:rPr>
        <w:t xml:space="preserve"> علی شرط الشیخین العلامة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الصحیحة (371).</w:t>
      </w:r>
    </w:p>
  </w:footnote>
  <w:footnote w:id="135">
    <w:p w:rsidR="0052162E" w:rsidRPr="004A75B1" w:rsidRDefault="0052162E" w:rsidP="00A34340">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ابوداود، </w:t>
      </w:r>
      <w:r w:rsidRPr="00813841">
        <w:rPr>
          <w:rFonts w:ascii="mylotus" w:hAnsi="mylotus" w:cs="mylotus"/>
          <w:sz w:val="24"/>
          <w:szCs w:val="24"/>
          <w:rtl/>
        </w:rPr>
        <w:t>ك</w:t>
      </w:r>
      <w:r w:rsidRPr="004A75B1">
        <w:rPr>
          <w:rFonts w:ascii="mylotus" w:hAnsi="mylotus" w:cs="mylotus"/>
          <w:sz w:val="24"/>
          <w:szCs w:val="24"/>
          <w:rtl/>
        </w:rPr>
        <w:t xml:space="preserve">تاب </w:t>
      </w:r>
      <w:r w:rsidRPr="007B18F0">
        <w:rPr>
          <w:rFonts w:ascii="mylotus" w:hAnsi="mylotus" w:cs="mylotus"/>
          <w:sz w:val="24"/>
          <w:szCs w:val="24"/>
          <w:rtl/>
        </w:rPr>
        <w:t>الأدب</w:t>
      </w:r>
      <w:r>
        <w:rPr>
          <w:rFonts w:ascii="mylotus" w:hAnsi="mylotus" w:cs="mylotus"/>
          <w:sz w:val="24"/>
          <w:szCs w:val="24"/>
          <w:rtl/>
        </w:rPr>
        <w:t xml:space="preserve">، باب من یومر </w:t>
      </w:r>
      <w:r>
        <w:rPr>
          <w:rFonts w:ascii="mylotus" w:hAnsi="mylotus" w:cs="mylotus" w:hint="cs"/>
          <w:sz w:val="24"/>
          <w:szCs w:val="24"/>
          <w:rtl/>
        </w:rPr>
        <w:t>أ</w:t>
      </w:r>
      <w:r w:rsidRPr="004A75B1">
        <w:rPr>
          <w:rFonts w:ascii="mylotus" w:hAnsi="mylotus" w:cs="mylotus"/>
          <w:sz w:val="24"/>
          <w:szCs w:val="24"/>
          <w:rtl/>
        </w:rPr>
        <w:t>ن یجالس (4833)</w:t>
      </w:r>
      <w:r w:rsidRPr="001B5E77">
        <w:rPr>
          <w:rFonts w:ascii="mylotus" w:hAnsi="mylotus" w:cs="mylotus"/>
          <w:sz w:val="24"/>
          <w:szCs w:val="24"/>
          <w:rtl/>
        </w:rPr>
        <w:t xml:space="preserve"> والترمذي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الزهد، باب (45) (2378)</w:t>
      </w:r>
      <w:r w:rsidRPr="001B5E77">
        <w:rPr>
          <w:rFonts w:ascii="mylotus" w:hAnsi="mylotus" w:cs="mylotus"/>
          <w:sz w:val="24"/>
          <w:szCs w:val="24"/>
          <w:rtl/>
        </w:rPr>
        <w:t xml:space="preserve"> و</w:t>
      </w:r>
      <w:r w:rsidRPr="004A75B1">
        <w:rPr>
          <w:rFonts w:ascii="mylotus" w:hAnsi="mylotus" w:cs="mylotus"/>
          <w:sz w:val="24"/>
          <w:szCs w:val="24"/>
          <w:rtl/>
        </w:rPr>
        <w:t>قال</w:t>
      </w:r>
      <w:r>
        <w:rPr>
          <w:rFonts w:ascii="mylotus" w:hAnsi="mylotus" w:cs="mylotus" w:hint="cs"/>
          <w:sz w:val="24"/>
          <w:szCs w:val="24"/>
          <w:rtl/>
        </w:rPr>
        <w:t>:</w:t>
      </w:r>
      <w:r w:rsidRPr="004A75B1">
        <w:rPr>
          <w:rFonts w:ascii="mylotus" w:hAnsi="mylotus" w:cs="mylotus"/>
          <w:sz w:val="24"/>
          <w:szCs w:val="24"/>
          <w:rtl/>
        </w:rPr>
        <w:t xml:space="preserve"> حسن غریب، و</w:t>
      </w:r>
      <w:r>
        <w:rPr>
          <w:rFonts w:ascii="mylotus" w:hAnsi="mylotus" w:cs="mylotus" w:hint="cs"/>
          <w:sz w:val="24"/>
          <w:szCs w:val="24"/>
          <w:rtl/>
        </w:rPr>
        <w:t>أ</w:t>
      </w:r>
      <w:r w:rsidRPr="004A75B1">
        <w:rPr>
          <w:rFonts w:ascii="mylotus" w:hAnsi="mylotus" w:cs="mylotus"/>
          <w:sz w:val="24"/>
          <w:szCs w:val="24"/>
          <w:rtl/>
        </w:rPr>
        <w:t>حمد (2/303، 334).</w:t>
      </w:r>
      <w:r w:rsidRPr="001B5E77">
        <w:rPr>
          <w:rFonts w:ascii="mylotus" w:hAnsi="mylotus" w:cs="mylotus"/>
          <w:sz w:val="24"/>
          <w:szCs w:val="24"/>
          <w:rtl/>
        </w:rPr>
        <w:t xml:space="preserve"> و</w:t>
      </w:r>
      <w:r w:rsidRPr="004A75B1">
        <w:rPr>
          <w:rFonts w:ascii="mylotus" w:hAnsi="mylotus" w:cs="mylotus"/>
          <w:sz w:val="24"/>
          <w:szCs w:val="24"/>
          <w:rtl/>
        </w:rPr>
        <w:t>عبد بن حمید</w:t>
      </w:r>
      <w:r w:rsidRPr="00D84A28">
        <w:rPr>
          <w:rFonts w:ascii="mylotus" w:hAnsi="mylotus" w:cs="mylotus"/>
          <w:sz w:val="24"/>
          <w:szCs w:val="24"/>
          <w:rtl/>
        </w:rPr>
        <w:t xml:space="preserve"> في </w:t>
      </w:r>
      <w:r w:rsidRPr="004A75B1">
        <w:rPr>
          <w:rFonts w:ascii="mylotus" w:hAnsi="mylotus" w:cs="mylotus"/>
          <w:sz w:val="24"/>
          <w:szCs w:val="24"/>
          <w:rtl/>
        </w:rPr>
        <w:t>المنتخب (1431) والحا</w:t>
      </w:r>
      <w:r w:rsidRPr="00813841">
        <w:rPr>
          <w:rFonts w:ascii="mylotus" w:hAnsi="mylotus" w:cs="mylotus"/>
          <w:sz w:val="24"/>
          <w:szCs w:val="24"/>
          <w:rtl/>
        </w:rPr>
        <w:t>ك</w:t>
      </w:r>
      <w:r w:rsidRPr="004A75B1">
        <w:rPr>
          <w:rFonts w:ascii="mylotus" w:hAnsi="mylotus" w:cs="mylotus"/>
          <w:sz w:val="24"/>
          <w:szCs w:val="24"/>
          <w:rtl/>
        </w:rPr>
        <w:t xml:space="preserve">م (4/171) وحسنه لغیره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الصحیحة (927).</w:t>
      </w:r>
    </w:p>
  </w:footnote>
  <w:footnote w:id="136">
    <w:p w:rsidR="0052162E" w:rsidRPr="004A75B1" w:rsidRDefault="0052162E" w:rsidP="007B0E58">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الطیالسی (378)</w:t>
      </w:r>
      <w:r w:rsidRPr="001B5E77">
        <w:rPr>
          <w:rFonts w:ascii="mylotus" w:hAnsi="mylotus" w:cs="mylotus"/>
          <w:sz w:val="24"/>
          <w:szCs w:val="24"/>
          <w:rtl/>
        </w:rPr>
        <w:t xml:space="preserve"> و</w:t>
      </w:r>
      <w:r w:rsidRPr="00D17D4A">
        <w:rPr>
          <w:rFonts w:ascii="mylotus" w:hAnsi="mylotus" w:cs="mylotus"/>
          <w:sz w:val="24"/>
          <w:szCs w:val="24"/>
          <w:rtl/>
        </w:rPr>
        <w:t>ابن أبي شيبة</w:t>
      </w:r>
      <w:r w:rsidRPr="00D84A28">
        <w:rPr>
          <w:rFonts w:ascii="mylotus" w:hAnsi="mylotus" w:cs="mylotus"/>
          <w:sz w:val="24"/>
          <w:szCs w:val="24"/>
          <w:rtl/>
        </w:rPr>
        <w:t xml:space="preserve"> في </w:t>
      </w:r>
      <w:r w:rsidRPr="004A75B1">
        <w:rPr>
          <w:rFonts w:ascii="mylotus" w:hAnsi="mylotus" w:cs="mylotus"/>
          <w:sz w:val="24"/>
          <w:szCs w:val="24"/>
          <w:rtl/>
        </w:rPr>
        <w:t>مصنفه (30443)</w:t>
      </w:r>
      <w:r w:rsidRPr="001B5E77">
        <w:rPr>
          <w:rFonts w:ascii="mylotus" w:hAnsi="mylotus" w:cs="mylotus"/>
          <w:sz w:val="24"/>
          <w:szCs w:val="24"/>
          <w:rtl/>
        </w:rPr>
        <w:t xml:space="preserve"> و</w:t>
      </w:r>
      <w:r w:rsidRPr="00D84A28">
        <w:rPr>
          <w:rFonts w:ascii="mylotus" w:hAnsi="mylotus" w:cs="mylotus"/>
          <w:sz w:val="24"/>
          <w:szCs w:val="24"/>
          <w:rtl/>
        </w:rPr>
        <w:t xml:space="preserve">في </w:t>
      </w:r>
      <w:r w:rsidRPr="004A75B1">
        <w:rPr>
          <w:rFonts w:ascii="mylotus" w:hAnsi="mylotus" w:cs="mylotus"/>
          <w:sz w:val="24"/>
          <w:szCs w:val="24"/>
          <w:rtl/>
        </w:rPr>
        <w:t>مسنده (321)</w:t>
      </w:r>
      <w:r w:rsidRPr="001B5E77">
        <w:rPr>
          <w:rFonts w:ascii="mylotus" w:hAnsi="mylotus" w:cs="mylotus"/>
          <w:sz w:val="24"/>
          <w:szCs w:val="24"/>
          <w:rtl/>
        </w:rPr>
        <w:t xml:space="preserve"> و</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بیر (10531، 10537) والصغیر (1301)</w:t>
      </w:r>
      <w:r w:rsidRPr="001B5E77">
        <w:rPr>
          <w:rFonts w:ascii="mylotus" w:hAnsi="mylotus" w:cs="mylotus"/>
          <w:sz w:val="24"/>
          <w:szCs w:val="24"/>
          <w:rtl/>
        </w:rPr>
        <w:t xml:space="preserve"> و</w:t>
      </w:r>
      <w:r w:rsidRPr="004A75B1">
        <w:rPr>
          <w:rFonts w:ascii="mylotus" w:hAnsi="mylotus" w:cs="mylotus"/>
          <w:sz w:val="24"/>
          <w:szCs w:val="24"/>
          <w:rtl/>
        </w:rPr>
        <w:t>الحا</w:t>
      </w:r>
      <w:r w:rsidRPr="00813841">
        <w:rPr>
          <w:rFonts w:ascii="mylotus" w:hAnsi="mylotus" w:cs="mylotus"/>
          <w:sz w:val="24"/>
          <w:szCs w:val="24"/>
          <w:rtl/>
        </w:rPr>
        <w:t>ك</w:t>
      </w:r>
      <w:r w:rsidRPr="004A75B1">
        <w:rPr>
          <w:rFonts w:ascii="mylotus" w:hAnsi="mylotus" w:cs="mylotus"/>
          <w:sz w:val="24"/>
          <w:szCs w:val="24"/>
          <w:rtl/>
        </w:rPr>
        <w:t>م (2/480)</w:t>
      </w:r>
      <w:r w:rsidRPr="001B5E77">
        <w:rPr>
          <w:rFonts w:ascii="mylotus" w:hAnsi="mylotus" w:cs="mylotus"/>
          <w:sz w:val="24"/>
          <w:szCs w:val="24"/>
          <w:rtl/>
        </w:rPr>
        <w:t xml:space="preserve"> و</w:t>
      </w:r>
      <w:r w:rsidRPr="004A75B1">
        <w:rPr>
          <w:rFonts w:ascii="mylotus" w:hAnsi="mylotus" w:cs="mylotus"/>
          <w:sz w:val="24"/>
          <w:szCs w:val="24"/>
          <w:rtl/>
        </w:rPr>
        <w:t xml:space="preserve">حسنه بمجموع طرقه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 xml:space="preserve">الصحیحة (998، 1728). </w:t>
      </w:r>
    </w:p>
  </w:footnote>
  <w:footnote w:id="137">
    <w:p w:rsidR="0052162E" w:rsidRPr="004A75B1" w:rsidRDefault="0052162E" w:rsidP="00A34340">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Pr>
          <w:rFonts w:ascii="mylotus" w:hAnsi="mylotus" w:cs="mylotus" w:hint="cs"/>
          <w:sz w:val="24"/>
          <w:szCs w:val="24"/>
          <w:rtl/>
        </w:rPr>
        <w:t>أ</w:t>
      </w:r>
      <w:r w:rsidRPr="004A75B1">
        <w:rPr>
          <w:rFonts w:ascii="mylotus" w:hAnsi="mylotus" w:cs="mylotus"/>
          <w:sz w:val="24"/>
          <w:szCs w:val="24"/>
          <w:rtl/>
        </w:rPr>
        <w:t xml:space="preserve">بوداود، </w:t>
      </w:r>
      <w:r w:rsidRPr="00813841">
        <w:rPr>
          <w:rFonts w:ascii="mylotus" w:hAnsi="mylotus" w:cs="mylotus"/>
          <w:sz w:val="24"/>
          <w:szCs w:val="24"/>
          <w:rtl/>
        </w:rPr>
        <w:t>ك</w:t>
      </w:r>
      <w:r w:rsidRPr="004A75B1">
        <w:rPr>
          <w:rFonts w:ascii="mylotus" w:hAnsi="mylotus" w:cs="mylotus"/>
          <w:sz w:val="24"/>
          <w:szCs w:val="24"/>
          <w:rtl/>
        </w:rPr>
        <w:t>تاب السن</w:t>
      </w:r>
      <w:r>
        <w:rPr>
          <w:rFonts w:ascii="mylotus" w:hAnsi="mylotus" w:cs="mylotus" w:hint="cs"/>
          <w:sz w:val="24"/>
          <w:szCs w:val="24"/>
          <w:rtl/>
        </w:rPr>
        <w:t>ة</w:t>
      </w:r>
      <w:r w:rsidRPr="004A75B1">
        <w:rPr>
          <w:rFonts w:ascii="mylotus" w:hAnsi="mylotus" w:cs="mylotus"/>
          <w:sz w:val="24"/>
          <w:szCs w:val="24"/>
          <w:rtl/>
        </w:rPr>
        <w:t>، باب الدلیل عل</w:t>
      </w:r>
      <w:r>
        <w:rPr>
          <w:rFonts w:ascii="mylotus" w:hAnsi="mylotus" w:cs="mylotus" w:hint="cs"/>
          <w:sz w:val="24"/>
          <w:szCs w:val="24"/>
          <w:rtl/>
        </w:rPr>
        <w:t>ى</w:t>
      </w:r>
      <w:r w:rsidRPr="004A75B1">
        <w:rPr>
          <w:rFonts w:ascii="mylotus" w:hAnsi="mylotus" w:cs="mylotus"/>
          <w:sz w:val="24"/>
          <w:szCs w:val="24"/>
          <w:rtl/>
        </w:rPr>
        <w:t xml:space="preserve"> زیاد</w:t>
      </w:r>
      <w:r>
        <w:rPr>
          <w:rFonts w:ascii="mylotus" w:hAnsi="mylotus" w:cs="mylotus" w:hint="cs"/>
          <w:sz w:val="24"/>
          <w:szCs w:val="24"/>
          <w:rtl/>
        </w:rPr>
        <w:t>ة</w:t>
      </w:r>
      <w:r w:rsidRPr="004A75B1">
        <w:rPr>
          <w:rFonts w:ascii="mylotus" w:hAnsi="mylotus" w:cs="mylotus"/>
          <w:sz w:val="24"/>
          <w:szCs w:val="24"/>
          <w:rtl/>
        </w:rPr>
        <w:t xml:space="preserve"> </w:t>
      </w:r>
      <w:r w:rsidRPr="00B25751">
        <w:rPr>
          <w:rFonts w:ascii="mylotus" w:hAnsi="mylotus" w:cs="mylotus"/>
          <w:sz w:val="24"/>
          <w:szCs w:val="24"/>
          <w:rtl/>
        </w:rPr>
        <w:t>الإيمان</w:t>
      </w:r>
      <w:r w:rsidRPr="001B5E77">
        <w:rPr>
          <w:rFonts w:ascii="mylotus" w:hAnsi="mylotus" w:cs="mylotus"/>
          <w:sz w:val="24"/>
          <w:szCs w:val="24"/>
          <w:rtl/>
        </w:rPr>
        <w:t xml:space="preserve"> و</w:t>
      </w:r>
      <w:r w:rsidRPr="004A75B1">
        <w:rPr>
          <w:rFonts w:ascii="mylotus" w:hAnsi="mylotus" w:cs="mylotus"/>
          <w:sz w:val="24"/>
          <w:szCs w:val="24"/>
          <w:rtl/>
        </w:rPr>
        <w:t>نقصانه (4681)</w:t>
      </w:r>
      <w:r w:rsidRPr="001B5E77">
        <w:rPr>
          <w:rFonts w:ascii="mylotus" w:hAnsi="mylotus" w:cs="mylotus"/>
          <w:sz w:val="24"/>
          <w:szCs w:val="24"/>
          <w:rtl/>
        </w:rPr>
        <w:t xml:space="preserve"> و</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بیر (7613، 7737، 7738)</w:t>
      </w:r>
      <w:r w:rsidRPr="001B5E77">
        <w:rPr>
          <w:rFonts w:ascii="mylotus" w:hAnsi="mylotus" w:cs="mylotus"/>
          <w:sz w:val="24"/>
          <w:szCs w:val="24"/>
          <w:rtl/>
        </w:rPr>
        <w:t xml:space="preserve"> و</w:t>
      </w:r>
      <w:r w:rsidRPr="00D84A28">
        <w:rPr>
          <w:rFonts w:ascii="mylotus" w:hAnsi="mylotus" w:cs="mylotus"/>
          <w:sz w:val="24"/>
          <w:szCs w:val="24"/>
          <w:rtl/>
        </w:rPr>
        <w:t xml:space="preserve">في </w:t>
      </w:r>
      <w:r w:rsidRPr="004A75B1">
        <w:rPr>
          <w:rFonts w:ascii="mylotus" w:hAnsi="mylotus" w:cs="mylotus"/>
          <w:sz w:val="24"/>
          <w:szCs w:val="24"/>
          <w:rtl/>
        </w:rPr>
        <w:t>مسند الشامی</w:t>
      </w:r>
      <w:r>
        <w:rPr>
          <w:rFonts w:ascii="mylotus" w:hAnsi="mylotus" w:cs="mylotus" w:hint="cs"/>
          <w:sz w:val="24"/>
          <w:szCs w:val="24"/>
          <w:rtl/>
        </w:rPr>
        <w:t>ي</w:t>
      </w:r>
      <w:r w:rsidRPr="004A75B1">
        <w:rPr>
          <w:rFonts w:ascii="mylotus" w:hAnsi="mylotus" w:cs="mylotus"/>
          <w:sz w:val="24"/>
          <w:szCs w:val="24"/>
          <w:rtl/>
        </w:rPr>
        <w:t>ن (1260)، و</w:t>
      </w:r>
      <w:r w:rsidRPr="00783730">
        <w:rPr>
          <w:rFonts w:ascii="mylotus" w:hAnsi="mylotus" w:cs="mylotus"/>
          <w:sz w:val="24"/>
          <w:szCs w:val="24"/>
          <w:rtl/>
        </w:rPr>
        <w:t>الأوسط</w:t>
      </w:r>
      <w:r w:rsidRPr="004A75B1">
        <w:rPr>
          <w:rFonts w:ascii="mylotus" w:hAnsi="mylotus" w:cs="mylotus"/>
          <w:sz w:val="24"/>
          <w:szCs w:val="24"/>
          <w:rtl/>
        </w:rPr>
        <w:t xml:space="preserve"> (9083) واللال</w:t>
      </w:r>
      <w:r w:rsidRPr="00813841">
        <w:rPr>
          <w:rFonts w:ascii="mylotus" w:hAnsi="mylotus" w:cs="mylotus"/>
          <w:sz w:val="24"/>
          <w:szCs w:val="24"/>
          <w:rtl/>
        </w:rPr>
        <w:t>ك</w:t>
      </w:r>
      <w:r w:rsidRPr="004A75B1">
        <w:rPr>
          <w:rFonts w:ascii="mylotus" w:hAnsi="mylotus" w:cs="mylotus"/>
          <w:sz w:val="24"/>
          <w:szCs w:val="24"/>
          <w:rtl/>
        </w:rPr>
        <w:t>ائ</w:t>
      </w:r>
      <w:r>
        <w:rPr>
          <w:rFonts w:ascii="mylotus" w:hAnsi="mylotus" w:cs="mylotus" w:hint="cs"/>
          <w:sz w:val="24"/>
          <w:szCs w:val="24"/>
          <w:rtl/>
        </w:rPr>
        <w:t>ي</w:t>
      </w:r>
      <w:r w:rsidRPr="00D84A28">
        <w:rPr>
          <w:rFonts w:ascii="mylotus" w:hAnsi="mylotus" w:cs="mylotus"/>
          <w:sz w:val="24"/>
          <w:szCs w:val="24"/>
          <w:rtl/>
        </w:rPr>
        <w:t xml:space="preserve"> في </w:t>
      </w:r>
      <w:r w:rsidRPr="004A75B1">
        <w:rPr>
          <w:rFonts w:ascii="mylotus" w:hAnsi="mylotus" w:cs="mylotus"/>
          <w:sz w:val="24"/>
          <w:szCs w:val="24"/>
          <w:rtl/>
        </w:rPr>
        <w:t xml:space="preserve"> شرح </w:t>
      </w:r>
      <w:r>
        <w:rPr>
          <w:rFonts w:ascii="mylotus" w:hAnsi="mylotus" w:cs="mylotus" w:hint="cs"/>
          <w:sz w:val="24"/>
          <w:szCs w:val="24"/>
          <w:rtl/>
        </w:rPr>
        <w:t>أ</w:t>
      </w:r>
      <w:r w:rsidRPr="004A75B1">
        <w:rPr>
          <w:rFonts w:ascii="mylotus" w:hAnsi="mylotus" w:cs="mylotus"/>
          <w:sz w:val="24"/>
          <w:szCs w:val="24"/>
          <w:rtl/>
        </w:rPr>
        <w:t>صول الاعتقاد (1618) والبغو</w:t>
      </w:r>
      <w:r>
        <w:rPr>
          <w:rFonts w:ascii="mylotus" w:hAnsi="mylotus" w:cs="mylotus" w:hint="cs"/>
          <w:sz w:val="24"/>
          <w:szCs w:val="24"/>
          <w:rtl/>
        </w:rPr>
        <w:t>ي</w:t>
      </w:r>
      <w:r w:rsidRPr="00D84A28">
        <w:rPr>
          <w:rFonts w:ascii="mylotus" w:hAnsi="mylotus" w:cs="mylotus"/>
          <w:sz w:val="24"/>
          <w:szCs w:val="24"/>
          <w:rtl/>
        </w:rPr>
        <w:t xml:space="preserve"> في </w:t>
      </w:r>
      <w:r w:rsidRPr="004A75B1">
        <w:rPr>
          <w:rFonts w:ascii="mylotus" w:hAnsi="mylotus" w:cs="mylotus"/>
          <w:sz w:val="24"/>
          <w:szCs w:val="24"/>
          <w:rtl/>
        </w:rPr>
        <w:t>شرح السن</w:t>
      </w:r>
      <w:r>
        <w:rPr>
          <w:rFonts w:ascii="mylotus" w:hAnsi="mylotus" w:cs="mylotus" w:hint="cs"/>
          <w:sz w:val="24"/>
          <w:szCs w:val="24"/>
          <w:rtl/>
        </w:rPr>
        <w:t>ة</w:t>
      </w:r>
      <w:r w:rsidRPr="004A75B1">
        <w:rPr>
          <w:rFonts w:ascii="mylotus" w:hAnsi="mylotus" w:cs="mylotus"/>
          <w:sz w:val="24"/>
          <w:szCs w:val="24"/>
          <w:rtl/>
        </w:rPr>
        <w:t xml:space="preserve"> (3363) و</w:t>
      </w:r>
      <w:r w:rsidRPr="00660AB2">
        <w:rPr>
          <w:rFonts w:ascii="mylotus" w:hAnsi="mylotus" w:cs="mylotus"/>
          <w:sz w:val="24"/>
          <w:szCs w:val="24"/>
          <w:rtl/>
        </w:rPr>
        <w:t>البيهقي</w:t>
      </w:r>
      <w:r w:rsidRPr="00D84A28">
        <w:rPr>
          <w:rFonts w:ascii="mylotus" w:hAnsi="mylotus" w:cs="mylotus"/>
          <w:sz w:val="24"/>
          <w:szCs w:val="24"/>
          <w:rtl/>
        </w:rPr>
        <w:t xml:space="preserve"> في </w:t>
      </w:r>
      <w:r w:rsidRPr="004A75B1">
        <w:rPr>
          <w:rFonts w:ascii="mylotus" w:hAnsi="mylotus" w:cs="mylotus"/>
          <w:sz w:val="24"/>
          <w:szCs w:val="24"/>
          <w:rtl/>
        </w:rPr>
        <w:t xml:space="preserve"> الاعتقاد (227)،</w:t>
      </w:r>
      <w:r w:rsidRPr="001B5E77">
        <w:rPr>
          <w:rFonts w:ascii="mylotus" w:hAnsi="mylotus" w:cs="mylotus"/>
          <w:sz w:val="24"/>
          <w:szCs w:val="24"/>
          <w:rtl/>
        </w:rPr>
        <w:t xml:space="preserve"> و</w:t>
      </w:r>
      <w:r w:rsidRPr="00D84A28">
        <w:rPr>
          <w:rFonts w:ascii="mylotus" w:hAnsi="mylotus" w:cs="mylotus"/>
          <w:sz w:val="24"/>
          <w:szCs w:val="24"/>
          <w:rtl/>
        </w:rPr>
        <w:t xml:space="preserve">في </w:t>
      </w:r>
      <w:r w:rsidRPr="004A75B1">
        <w:rPr>
          <w:rFonts w:ascii="mylotus" w:hAnsi="mylotus" w:cs="mylotus"/>
          <w:sz w:val="24"/>
          <w:szCs w:val="24"/>
          <w:rtl/>
        </w:rPr>
        <w:t xml:space="preserve">الشعب (9021) من طریق القاسم بن عبدالرحمن عن </w:t>
      </w:r>
      <w:r>
        <w:rPr>
          <w:rFonts w:ascii="mylotus" w:hAnsi="mylotus" w:cs="mylotus" w:hint="cs"/>
          <w:sz w:val="24"/>
          <w:szCs w:val="24"/>
          <w:rtl/>
        </w:rPr>
        <w:t>أبي</w:t>
      </w:r>
      <w:r w:rsidRPr="004A75B1">
        <w:rPr>
          <w:rFonts w:ascii="mylotus" w:hAnsi="mylotus" w:cs="mylotus"/>
          <w:sz w:val="24"/>
          <w:szCs w:val="24"/>
          <w:rtl/>
        </w:rPr>
        <w:t xml:space="preserve"> </w:t>
      </w:r>
      <w:r>
        <w:rPr>
          <w:rFonts w:ascii="mylotus" w:hAnsi="mylotus" w:cs="mylotus" w:hint="cs"/>
          <w:sz w:val="24"/>
          <w:szCs w:val="24"/>
          <w:rtl/>
        </w:rPr>
        <w:t>أ</w:t>
      </w:r>
      <w:r>
        <w:rPr>
          <w:rFonts w:ascii="mylotus" w:hAnsi="mylotus" w:cs="mylotus"/>
          <w:sz w:val="24"/>
          <w:szCs w:val="24"/>
          <w:rtl/>
        </w:rPr>
        <w:t>مام</w:t>
      </w:r>
      <w:r>
        <w:rPr>
          <w:rFonts w:ascii="mylotus" w:hAnsi="mylotus" w:cs="mylotus" w:hint="cs"/>
          <w:sz w:val="24"/>
          <w:szCs w:val="24"/>
          <w:rtl/>
        </w:rPr>
        <w:t>ة</w:t>
      </w:r>
      <w:r w:rsidRPr="004A75B1">
        <w:rPr>
          <w:rFonts w:ascii="mylotus" w:hAnsi="mylotus" w:cs="mylotus"/>
          <w:sz w:val="24"/>
          <w:szCs w:val="24"/>
          <w:rtl/>
        </w:rPr>
        <w:t>- رضی الله عنه-</w:t>
      </w:r>
      <w:r w:rsidRPr="001B5E77">
        <w:rPr>
          <w:rFonts w:ascii="mylotus" w:hAnsi="mylotus" w:cs="mylotus"/>
          <w:sz w:val="24"/>
          <w:szCs w:val="24"/>
          <w:rtl/>
        </w:rPr>
        <w:t xml:space="preserve"> و</w:t>
      </w:r>
      <w:r>
        <w:rPr>
          <w:rFonts w:ascii="mylotus" w:hAnsi="mylotus" w:cs="mylotus" w:hint="cs"/>
          <w:sz w:val="24"/>
          <w:szCs w:val="24"/>
          <w:rtl/>
        </w:rPr>
        <w:t>إ</w:t>
      </w:r>
      <w:r w:rsidRPr="004A75B1">
        <w:rPr>
          <w:rFonts w:ascii="mylotus" w:hAnsi="mylotus" w:cs="mylotus"/>
          <w:sz w:val="24"/>
          <w:szCs w:val="24"/>
          <w:rtl/>
        </w:rPr>
        <w:t>سناده حسن</w:t>
      </w:r>
      <w:r w:rsidRPr="001B5E77">
        <w:rPr>
          <w:rFonts w:ascii="mylotus" w:hAnsi="mylotus" w:cs="mylotus"/>
          <w:sz w:val="24"/>
          <w:szCs w:val="24"/>
          <w:rtl/>
        </w:rPr>
        <w:t xml:space="preserve"> و</w:t>
      </w:r>
      <w:r w:rsidRPr="004A75B1">
        <w:rPr>
          <w:rFonts w:ascii="mylotus" w:hAnsi="mylotus" w:cs="mylotus"/>
          <w:sz w:val="24"/>
          <w:szCs w:val="24"/>
          <w:rtl/>
        </w:rPr>
        <w:t xml:space="preserve">له شاهد من حدیث معاذ بن </w:t>
      </w:r>
      <w:r>
        <w:rPr>
          <w:rFonts w:ascii="mylotus" w:hAnsi="mylotus" w:cs="mylotus" w:hint="cs"/>
          <w:sz w:val="24"/>
          <w:szCs w:val="24"/>
          <w:rtl/>
        </w:rPr>
        <w:t>أ</w:t>
      </w:r>
      <w:r w:rsidRPr="004A75B1">
        <w:rPr>
          <w:rFonts w:ascii="mylotus" w:hAnsi="mylotus" w:cs="mylotus"/>
          <w:sz w:val="24"/>
          <w:szCs w:val="24"/>
          <w:rtl/>
        </w:rPr>
        <w:t xml:space="preserve">نس: </w:t>
      </w:r>
      <w:r w:rsidRPr="00D97D7B">
        <w:rPr>
          <w:rFonts w:ascii="mylotus" w:hAnsi="mylotus" w:cs="mylotus"/>
          <w:sz w:val="24"/>
          <w:szCs w:val="24"/>
          <w:rtl/>
        </w:rPr>
        <w:t>أخرجه</w:t>
      </w:r>
      <w:r w:rsidRPr="004A75B1">
        <w:rPr>
          <w:rFonts w:ascii="mylotus" w:hAnsi="mylotus" w:cs="mylotus"/>
          <w:sz w:val="24"/>
          <w:szCs w:val="24"/>
          <w:rtl/>
        </w:rPr>
        <w:t xml:space="preserve"> </w:t>
      </w:r>
      <w:r w:rsidRPr="001B5E77">
        <w:rPr>
          <w:rFonts w:ascii="mylotus" w:hAnsi="mylotus" w:cs="mylotus"/>
          <w:sz w:val="24"/>
          <w:szCs w:val="24"/>
          <w:rtl/>
        </w:rPr>
        <w:t>الترمذي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صف</w:t>
      </w:r>
      <w:r>
        <w:rPr>
          <w:rFonts w:ascii="mylotus" w:hAnsi="mylotus" w:cs="mylotus" w:hint="cs"/>
          <w:sz w:val="24"/>
          <w:szCs w:val="24"/>
          <w:rtl/>
        </w:rPr>
        <w:t>ة</w:t>
      </w:r>
      <w:r w:rsidRPr="004A75B1">
        <w:rPr>
          <w:rFonts w:ascii="mylotus" w:hAnsi="mylotus" w:cs="mylotus"/>
          <w:sz w:val="24"/>
          <w:szCs w:val="24"/>
          <w:rtl/>
        </w:rPr>
        <w:t xml:space="preserve"> القیام</w:t>
      </w:r>
      <w:r>
        <w:rPr>
          <w:rFonts w:ascii="mylotus" w:hAnsi="mylotus" w:cs="mylotus" w:hint="cs"/>
          <w:sz w:val="24"/>
          <w:szCs w:val="24"/>
          <w:rtl/>
        </w:rPr>
        <w:t>ة</w:t>
      </w:r>
      <w:r w:rsidRPr="004A75B1">
        <w:rPr>
          <w:rFonts w:ascii="mylotus" w:hAnsi="mylotus" w:cs="mylotus"/>
          <w:sz w:val="24"/>
          <w:szCs w:val="24"/>
          <w:rtl/>
        </w:rPr>
        <w:t>، باب (60) (2521)</w:t>
      </w:r>
      <w:r w:rsidRPr="001B5E77">
        <w:rPr>
          <w:rFonts w:ascii="mylotus" w:hAnsi="mylotus" w:cs="mylotus"/>
          <w:sz w:val="24"/>
          <w:szCs w:val="24"/>
          <w:rtl/>
        </w:rPr>
        <w:t xml:space="preserve"> و</w:t>
      </w:r>
      <w:r w:rsidRPr="004A75B1">
        <w:rPr>
          <w:rFonts w:ascii="mylotus" w:hAnsi="mylotus" w:cs="mylotus"/>
          <w:sz w:val="24"/>
          <w:szCs w:val="24"/>
          <w:rtl/>
        </w:rPr>
        <w:t>قال: «حدیث حسن»، و</w:t>
      </w:r>
      <w:r>
        <w:rPr>
          <w:rFonts w:ascii="mylotus" w:hAnsi="mylotus" w:cs="mylotus" w:hint="cs"/>
          <w:sz w:val="24"/>
          <w:szCs w:val="24"/>
          <w:rtl/>
        </w:rPr>
        <w:t>أ</w:t>
      </w:r>
      <w:r w:rsidRPr="004A75B1">
        <w:rPr>
          <w:rFonts w:ascii="mylotus" w:hAnsi="mylotus" w:cs="mylotus"/>
          <w:sz w:val="24"/>
          <w:szCs w:val="24"/>
          <w:rtl/>
        </w:rPr>
        <w:t>حمد (3/438، 440) والحا</w:t>
      </w:r>
      <w:r w:rsidRPr="00813841">
        <w:rPr>
          <w:rFonts w:ascii="mylotus" w:hAnsi="mylotus" w:cs="mylotus"/>
          <w:sz w:val="24"/>
          <w:szCs w:val="24"/>
          <w:rtl/>
        </w:rPr>
        <w:t>ك</w:t>
      </w:r>
      <w:r w:rsidRPr="004A75B1">
        <w:rPr>
          <w:rFonts w:ascii="mylotus" w:hAnsi="mylotus" w:cs="mylotus"/>
          <w:sz w:val="24"/>
          <w:szCs w:val="24"/>
          <w:rtl/>
        </w:rPr>
        <w:t>م (2/164)، و</w:t>
      </w:r>
      <w:r w:rsidRPr="00660AB2">
        <w:rPr>
          <w:rFonts w:ascii="mylotus" w:hAnsi="mylotus" w:cs="mylotus"/>
          <w:sz w:val="24"/>
          <w:szCs w:val="24"/>
          <w:rtl/>
        </w:rPr>
        <w:t>البيهقي</w:t>
      </w:r>
      <w:r w:rsidRPr="00D84A28">
        <w:rPr>
          <w:rFonts w:ascii="mylotus" w:hAnsi="mylotus" w:cs="mylotus"/>
          <w:sz w:val="24"/>
          <w:szCs w:val="24"/>
          <w:rtl/>
        </w:rPr>
        <w:t xml:space="preserve"> في </w:t>
      </w:r>
      <w:r w:rsidRPr="004A75B1">
        <w:rPr>
          <w:rFonts w:ascii="mylotus" w:hAnsi="mylotus" w:cs="mylotus"/>
          <w:sz w:val="24"/>
          <w:szCs w:val="24"/>
          <w:rtl/>
        </w:rPr>
        <w:t>الشعب (15)</w:t>
      </w:r>
      <w:r w:rsidRPr="001B5E77">
        <w:rPr>
          <w:rFonts w:ascii="mylotus" w:hAnsi="mylotus" w:cs="mylotus"/>
          <w:sz w:val="24"/>
          <w:szCs w:val="24"/>
          <w:rtl/>
        </w:rPr>
        <w:t xml:space="preserve"> و</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 xml:space="preserve">بیر (20/412) وصححه بمجموع الطریقین الشیخ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الصحیحة (380).</w:t>
      </w:r>
    </w:p>
  </w:footnote>
  <w:footnote w:id="138">
    <w:p w:rsidR="0052162E" w:rsidRPr="00984198" w:rsidRDefault="0052162E" w:rsidP="00A34340">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عن حدیث طویل: </w:t>
      </w:r>
      <w:r w:rsidRPr="00813841">
        <w:rPr>
          <w:rFonts w:ascii="mylotus" w:hAnsi="mylotus" w:cs="mylotus"/>
          <w:sz w:val="24"/>
          <w:szCs w:val="24"/>
          <w:rtl/>
        </w:rPr>
        <w:t>ك</w:t>
      </w:r>
      <w:r w:rsidRPr="004A75B1">
        <w:rPr>
          <w:rFonts w:ascii="mylotus" w:hAnsi="mylotus" w:cs="mylotus"/>
          <w:sz w:val="24"/>
          <w:szCs w:val="24"/>
          <w:rtl/>
        </w:rPr>
        <w:t>تاب الشروط، باب الشروط</w:t>
      </w:r>
      <w:r w:rsidRPr="00D84A28">
        <w:rPr>
          <w:rFonts w:ascii="mylotus" w:hAnsi="mylotus" w:cs="mylotus"/>
          <w:sz w:val="24"/>
          <w:szCs w:val="24"/>
          <w:rtl/>
        </w:rPr>
        <w:t xml:space="preserve"> في </w:t>
      </w:r>
      <w:r w:rsidRPr="004A75B1">
        <w:rPr>
          <w:rFonts w:ascii="mylotus" w:hAnsi="mylotus" w:cs="mylotus"/>
          <w:sz w:val="24"/>
          <w:szCs w:val="24"/>
          <w:rtl/>
        </w:rPr>
        <w:t>الجهاد</w:t>
      </w:r>
      <w:r w:rsidRPr="001B5E77">
        <w:rPr>
          <w:rFonts w:ascii="mylotus" w:hAnsi="mylotus" w:cs="mylotus"/>
          <w:sz w:val="24"/>
          <w:szCs w:val="24"/>
          <w:rtl/>
        </w:rPr>
        <w:t xml:space="preserve"> و</w:t>
      </w:r>
      <w:r w:rsidRPr="004A75B1">
        <w:rPr>
          <w:rFonts w:ascii="mylotus" w:hAnsi="mylotus" w:cs="mylotus"/>
          <w:sz w:val="24"/>
          <w:szCs w:val="24"/>
          <w:rtl/>
        </w:rPr>
        <w:t>المصالح</w:t>
      </w:r>
      <w:r>
        <w:rPr>
          <w:rFonts w:ascii="mylotus" w:hAnsi="mylotus" w:cs="mylotus" w:hint="cs"/>
          <w:sz w:val="24"/>
          <w:szCs w:val="24"/>
          <w:rtl/>
        </w:rPr>
        <w:t>ة</w:t>
      </w:r>
      <w:r>
        <w:rPr>
          <w:rFonts w:ascii="mylotus" w:hAnsi="mylotus" w:cs="mylotus"/>
          <w:sz w:val="24"/>
          <w:szCs w:val="24"/>
          <w:rtl/>
        </w:rPr>
        <w:t xml:space="preserve"> مع </w:t>
      </w:r>
      <w:r>
        <w:rPr>
          <w:rFonts w:ascii="mylotus" w:hAnsi="mylotus" w:cs="mylotus" w:hint="cs"/>
          <w:sz w:val="24"/>
          <w:szCs w:val="24"/>
          <w:rtl/>
        </w:rPr>
        <w:t>أ</w:t>
      </w:r>
      <w:r w:rsidRPr="004A75B1">
        <w:rPr>
          <w:rFonts w:ascii="mylotus" w:hAnsi="mylotus" w:cs="mylotus"/>
          <w:sz w:val="24"/>
          <w:szCs w:val="24"/>
          <w:rtl/>
        </w:rPr>
        <w:t>هل الحرب (2731، 2732)</w:t>
      </w:r>
      <w:r>
        <w:rPr>
          <w:rFonts w:hint="cs"/>
          <w:sz w:val="24"/>
          <w:szCs w:val="24"/>
          <w:rtl/>
          <w:lang w:bidi="fa-IR"/>
        </w:rPr>
        <w:t>.</w:t>
      </w:r>
      <w:r w:rsidRPr="00984198">
        <w:rPr>
          <w:rFonts w:hint="cs"/>
          <w:sz w:val="24"/>
          <w:szCs w:val="24"/>
          <w:rtl/>
          <w:lang w:bidi="fa-IR"/>
        </w:rPr>
        <w:t xml:space="preserve"> </w:t>
      </w:r>
    </w:p>
  </w:footnote>
  <w:footnote w:id="139">
    <w:p w:rsidR="0052162E" w:rsidRPr="00984198" w:rsidRDefault="0052162E" w:rsidP="007B0E58">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ابوکبشه، شوهر حلیمه‌ی سعدیه که رسول الله را شیر داد، می‌باشد و ابن سلول این را از باب تنقیص گفت.</w:t>
      </w:r>
    </w:p>
  </w:footnote>
  <w:footnote w:id="140">
    <w:p w:rsidR="0052162E" w:rsidRPr="004A75B1" w:rsidRDefault="0052162E" w:rsidP="00A34340">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ابن حبان</w:t>
      </w:r>
      <w:r w:rsidRPr="00D84A28">
        <w:rPr>
          <w:rFonts w:ascii="mylotus" w:hAnsi="mylotus" w:cs="mylotus"/>
          <w:sz w:val="24"/>
          <w:szCs w:val="24"/>
          <w:rtl/>
        </w:rPr>
        <w:t xml:space="preserve"> </w:t>
      </w:r>
      <w:r w:rsidRPr="00D17D4A">
        <w:rPr>
          <w:rFonts w:ascii="mylotus" w:hAnsi="mylotus" w:cs="mylotus"/>
          <w:sz w:val="24"/>
          <w:szCs w:val="24"/>
          <w:rtl/>
        </w:rPr>
        <w:t>في صحيحه</w:t>
      </w:r>
      <w:r w:rsidRPr="004A75B1">
        <w:rPr>
          <w:rFonts w:ascii="mylotus" w:hAnsi="mylotus" w:cs="mylotus"/>
          <w:sz w:val="24"/>
          <w:szCs w:val="24"/>
          <w:rtl/>
        </w:rPr>
        <w:t xml:space="preserve"> (428)</w:t>
      </w:r>
      <w:r w:rsidRPr="001B5E77">
        <w:rPr>
          <w:rFonts w:ascii="mylotus" w:hAnsi="mylotus" w:cs="mylotus"/>
          <w:sz w:val="24"/>
          <w:szCs w:val="24"/>
          <w:rtl/>
        </w:rPr>
        <w:t xml:space="preserve"> و</w:t>
      </w:r>
      <w:r w:rsidRPr="004A75B1">
        <w:rPr>
          <w:rFonts w:ascii="mylotus" w:hAnsi="mylotus" w:cs="mylotus"/>
          <w:sz w:val="24"/>
          <w:szCs w:val="24"/>
          <w:rtl/>
        </w:rPr>
        <w:t>البزار</w:t>
      </w:r>
      <w:r w:rsidRPr="00D84A28">
        <w:rPr>
          <w:rFonts w:ascii="mylotus" w:hAnsi="mylotus" w:cs="mylotus"/>
          <w:sz w:val="24"/>
          <w:szCs w:val="24"/>
          <w:rtl/>
        </w:rPr>
        <w:t xml:space="preserve"> في </w:t>
      </w:r>
      <w:r w:rsidRPr="004A75B1">
        <w:rPr>
          <w:rFonts w:ascii="mylotus" w:hAnsi="mylotus" w:cs="mylotus"/>
          <w:sz w:val="24"/>
          <w:szCs w:val="24"/>
          <w:rtl/>
        </w:rPr>
        <w:t>مسنده (ال</w:t>
      </w:r>
      <w:r w:rsidRPr="00813841">
        <w:rPr>
          <w:rFonts w:ascii="mylotus" w:hAnsi="mylotus" w:cs="mylotus"/>
          <w:sz w:val="24"/>
          <w:szCs w:val="24"/>
          <w:rtl/>
        </w:rPr>
        <w:t>ك</w:t>
      </w:r>
      <w:r w:rsidRPr="004A75B1">
        <w:rPr>
          <w:rFonts w:ascii="mylotus" w:hAnsi="mylotus" w:cs="mylotus"/>
          <w:sz w:val="24"/>
          <w:szCs w:val="24"/>
          <w:rtl/>
        </w:rPr>
        <w:t>شف2708) وابن وهب</w:t>
      </w:r>
      <w:r w:rsidRPr="00D84A28">
        <w:rPr>
          <w:rFonts w:ascii="mylotus" w:hAnsi="mylotus" w:cs="mylotus"/>
          <w:sz w:val="24"/>
          <w:szCs w:val="24"/>
          <w:rtl/>
        </w:rPr>
        <w:t xml:space="preserve"> في </w:t>
      </w:r>
      <w:r w:rsidRPr="004A75B1">
        <w:rPr>
          <w:rFonts w:ascii="mylotus" w:hAnsi="mylotus" w:cs="mylotus"/>
          <w:sz w:val="24"/>
          <w:szCs w:val="24"/>
          <w:rtl/>
        </w:rPr>
        <w:t>جامعه (113)</w:t>
      </w:r>
      <w:r w:rsidRPr="001B5E77">
        <w:rPr>
          <w:rFonts w:ascii="mylotus" w:hAnsi="mylotus" w:cs="mylotus"/>
          <w:sz w:val="24"/>
          <w:szCs w:val="24"/>
          <w:rtl/>
        </w:rPr>
        <w:t xml:space="preserve"> و</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783730">
        <w:rPr>
          <w:rFonts w:ascii="mylotus" w:hAnsi="mylotus" w:cs="mylotus"/>
          <w:sz w:val="24"/>
          <w:szCs w:val="24"/>
          <w:rtl/>
        </w:rPr>
        <w:t>الأوسط</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ما</w:t>
      </w:r>
      <w:r w:rsidRPr="00D84A28">
        <w:rPr>
          <w:rFonts w:ascii="mylotus" w:hAnsi="mylotus" w:cs="mylotus"/>
          <w:sz w:val="24"/>
          <w:szCs w:val="24"/>
          <w:rtl/>
        </w:rPr>
        <w:t xml:space="preserve"> في </w:t>
      </w:r>
      <w:r w:rsidRPr="004A75B1">
        <w:rPr>
          <w:rFonts w:ascii="mylotus" w:hAnsi="mylotus" w:cs="mylotus"/>
          <w:sz w:val="24"/>
          <w:szCs w:val="24"/>
          <w:rtl/>
        </w:rPr>
        <w:t>جمیع (1/301)</w:t>
      </w:r>
      <w:r w:rsidRPr="001B5E77">
        <w:rPr>
          <w:rFonts w:ascii="mylotus" w:hAnsi="mylotus" w:cs="mylotus"/>
          <w:sz w:val="24"/>
          <w:szCs w:val="24"/>
          <w:rtl/>
        </w:rPr>
        <w:t xml:space="preserve"> و</w:t>
      </w:r>
      <w:r w:rsidRPr="004A75B1">
        <w:rPr>
          <w:rFonts w:ascii="mylotus" w:hAnsi="mylotus" w:cs="mylotus"/>
          <w:sz w:val="24"/>
          <w:szCs w:val="24"/>
          <w:rtl/>
        </w:rPr>
        <w:t>قال الهیثم</w:t>
      </w:r>
      <w:r>
        <w:rPr>
          <w:rFonts w:ascii="mylotus" w:hAnsi="mylotus" w:cs="mylotus" w:hint="cs"/>
          <w:sz w:val="24"/>
          <w:szCs w:val="24"/>
          <w:rtl/>
        </w:rPr>
        <w:t>ي</w:t>
      </w:r>
      <w:r w:rsidRPr="004A75B1">
        <w:rPr>
          <w:rFonts w:ascii="mylotus" w:hAnsi="mylotus" w:cs="mylotus"/>
          <w:sz w:val="24"/>
          <w:szCs w:val="24"/>
          <w:rtl/>
        </w:rPr>
        <w:t xml:space="preserve"> (9/528) رواه البزار</w:t>
      </w:r>
      <w:r w:rsidRPr="001B5E77">
        <w:rPr>
          <w:rFonts w:ascii="mylotus" w:hAnsi="mylotus" w:cs="mylotus"/>
          <w:sz w:val="24"/>
          <w:szCs w:val="24"/>
          <w:rtl/>
        </w:rPr>
        <w:t xml:space="preserve"> و</w:t>
      </w:r>
      <w:r w:rsidRPr="004A75B1">
        <w:rPr>
          <w:rFonts w:ascii="mylotus" w:hAnsi="mylotus" w:cs="mylotus"/>
          <w:sz w:val="24"/>
          <w:szCs w:val="24"/>
          <w:rtl/>
        </w:rPr>
        <w:t>رجاله ثقات</w:t>
      </w:r>
      <w:r w:rsidRPr="001B5E77">
        <w:rPr>
          <w:rFonts w:ascii="mylotus" w:hAnsi="mylotus" w:cs="mylotus"/>
          <w:sz w:val="24"/>
          <w:szCs w:val="24"/>
          <w:rtl/>
        </w:rPr>
        <w:t xml:space="preserve"> و</w:t>
      </w:r>
      <w:r w:rsidRPr="004A75B1">
        <w:rPr>
          <w:rFonts w:ascii="mylotus" w:hAnsi="mylotus" w:cs="mylotus"/>
          <w:sz w:val="24"/>
          <w:szCs w:val="24"/>
          <w:rtl/>
        </w:rPr>
        <w:t>حسنه</w:t>
      </w:r>
      <w:r>
        <w:rPr>
          <w:rFonts w:ascii="mylotus" w:hAnsi="mylotus" w:cs="mylotus"/>
          <w:sz w:val="24"/>
          <w:szCs w:val="24"/>
          <w:rtl/>
        </w:rPr>
        <w:t xml:space="preserve"> الشیخ ال</w:t>
      </w:r>
      <w:r>
        <w:rPr>
          <w:rFonts w:ascii="mylotus" w:hAnsi="mylotus" w:cs="mylotus" w:hint="cs"/>
          <w:sz w:val="24"/>
          <w:szCs w:val="24"/>
          <w:rtl/>
        </w:rPr>
        <w:t>أ</w:t>
      </w:r>
      <w:r>
        <w:rPr>
          <w:rFonts w:ascii="mylotus" w:hAnsi="mylotus" w:cs="mylotus"/>
          <w:sz w:val="24"/>
          <w:szCs w:val="24"/>
          <w:rtl/>
        </w:rPr>
        <w:t>رنا</w:t>
      </w:r>
      <w:r>
        <w:rPr>
          <w:rFonts w:ascii="mylotus" w:hAnsi="mylotus" w:cs="mylotus" w:hint="cs"/>
          <w:sz w:val="24"/>
          <w:szCs w:val="24"/>
          <w:rtl/>
        </w:rPr>
        <w:t>ؤ</w:t>
      </w:r>
      <w:r w:rsidRPr="004A75B1">
        <w:rPr>
          <w:rFonts w:ascii="mylotus" w:hAnsi="mylotus" w:cs="mylotus"/>
          <w:sz w:val="24"/>
          <w:szCs w:val="24"/>
          <w:rtl/>
        </w:rPr>
        <w:t>وط.</w:t>
      </w:r>
    </w:p>
  </w:footnote>
  <w:footnote w:id="141">
    <w:p w:rsidR="0052162E" w:rsidRPr="00984198" w:rsidRDefault="0052162E" w:rsidP="00A34340">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ابن حبان</w:t>
      </w:r>
      <w:r w:rsidRPr="00D84A28">
        <w:rPr>
          <w:rFonts w:ascii="mylotus" w:hAnsi="mylotus" w:cs="mylotus"/>
          <w:sz w:val="24"/>
          <w:szCs w:val="24"/>
          <w:rtl/>
        </w:rPr>
        <w:t xml:space="preserve"> </w:t>
      </w:r>
      <w:r w:rsidRPr="00D17D4A">
        <w:rPr>
          <w:rFonts w:ascii="mylotus" w:hAnsi="mylotus" w:cs="mylotus"/>
          <w:sz w:val="24"/>
          <w:szCs w:val="24"/>
          <w:rtl/>
        </w:rPr>
        <w:t>في صحيحه</w:t>
      </w:r>
      <w:r w:rsidRPr="004A75B1">
        <w:rPr>
          <w:rFonts w:ascii="mylotus" w:hAnsi="mylotus" w:cs="mylotus"/>
          <w:sz w:val="24"/>
          <w:szCs w:val="24"/>
          <w:rtl/>
        </w:rPr>
        <w:t xml:space="preserve"> (428) والبزار</w:t>
      </w:r>
      <w:r w:rsidRPr="00D84A28">
        <w:rPr>
          <w:rFonts w:ascii="mylotus" w:hAnsi="mylotus" w:cs="mylotus"/>
          <w:sz w:val="24"/>
          <w:szCs w:val="24"/>
          <w:rtl/>
        </w:rPr>
        <w:t xml:space="preserve"> في </w:t>
      </w:r>
      <w:r w:rsidRPr="004A75B1">
        <w:rPr>
          <w:rFonts w:ascii="mylotus" w:hAnsi="mylotus" w:cs="mylotus"/>
          <w:sz w:val="24"/>
          <w:szCs w:val="24"/>
          <w:rtl/>
        </w:rPr>
        <w:t>مسنده (ال</w:t>
      </w:r>
      <w:r w:rsidRPr="00813841">
        <w:rPr>
          <w:rFonts w:ascii="mylotus" w:hAnsi="mylotus" w:cs="mylotus"/>
          <w:sz w:val="24"/>
          <w:szCs w:val="24"/>
          <w:rtl/>
        </w:rPr>
        <w:t>ك</w:t>
      </w:r>
      <w:r w:rsidRPr="004A75B1">
        <w:rPr>
          <w:rFonts w:ascii="mylotus" w:hAnsi="mylotus" w:cs="mylotus"/>
          <w:sz w:val="24"/>
          <w:szCs w:val="24"/>
          <w:rtl/>
        </w:rPr>
        <w:t>شف 2708) وابن وهب</w:t>
      </w:r>
      <w:r w:rsidRPr="00D84A28">
        <w:rPr>
          <w:rFonts w:ascii="mylotus" w:hAnsi="mylotus" w:cs="mylotus"/>
          <w:sz w:val="24"/>
          <w:szCs w:val="24"/>
          <w:rtl/>
        </w:rPr>
        <w:t xml:space="preserve"> في </w:t>
      </w:r>
      <w:r w:rsidRPr="004A75B1">
        <w:rPr>
          <w:rFonts w:ascii="mylotus" w:hAnsi="mylotus" w:cs="mylotus"/>
          <w:sz w:val="24"/>
          <w:szCs w:val="24"/>
          <w:rtl/>
        </w:rPr>
        <w:t>جامعه (113)</w:t>
      </w:r>
      <w:r w:rsidRPr="001B5E77">
        <w:rPr>
          <w:rFonts w:ascii="mylotus" w:hAnsi="mylotus" w:cs="mylotus"/>
          <w:sz w:val="24"/>
          <w:szCs w:val="24"/>
          <w:rtl/>
        </w:rPr>
        <w:t xml:space="preserve"> و</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783730">
        <w:rPr>
          <w:rFonts w:ascii="mylotus" w:hAnsi="mylotus" w:cs="mylotus"/>
          <w:sz w:val="24"/>
          <w:szCs w:val="24"/>
          <w:rtl/>
        </w:rPr>
        <w:t>الأوسط</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ما</w:t>
      </w:r>
      <w:r w:rsidRPr="00D84A28">
        <w:rPr>
          <w:rFonts w:ascii="mylotus" w:hAnsi="mylotus" w:cs="mylotus"/>
          <w:sz w:val="24"/>
          <w:szCs w:val="24"/>
          <w:rtl/>
        </w:rPr>
        <w:t xml:space="preserve"> في </w:t>
      </w:r>
      <w:r w:rsidRPr="004A75B1">
        <w:rPr>
          <w:rFonts w:ascii="mylotus" w:hAnsi="mylotus" w:cs="mylotus"/>
          <w:sz w:val="24"/>
          <w:szCs w:val="24"/>
          <w:rtl/>
        </w:rPr>
        <w:t>المجمع (1/301)</w:t>
      </w:r>
      <w:r w:rsidRPr="001B5E77">
        <w:rPr>
          <w:rFonts w:ascii="mylotus" w:hAnsi="mylotus" w:cs="mylotus"/>
          <w:sz w:val="24"/>
          <w:szCs w:val="24"/>
          <w:rtl/>
        </w:rPr>
        <w:t xml:space="preserve"> و</w:t>
      </w:r>
      <w:r w:rsidRPr="004A75B1">
        <w:rPr>
          <w:rFonts w:ascii="mylotus" w:hAnsi="mylotus" w:cs="mylotus"/>
          <w:sz w:val="24"/>
          <w:szCs w:val="24"/>
          <w:rtl/>
        </w:rPr>
        <w:t>قال الهیثم</w:t>
      </w:r>
      <w:r>
        <w:rPr>
          <w:rFonts w:ascii="mylotus" w:hAnsi="mylotus" w:cs="mylotus" w:hint="cs"/>
          <w:sz w:val="24"/>
          <w:szCs w:val="24"/>
          <w:rtl/>
        </w:rPr>
        <w:t>ي</w:t>
      </w:r>
      <w:r w:rsidRPr="004A75B1">
        <w:rPr>
          <w:rFonts w:ascii="mylotus" w:hAnsi="mylotus" w:cs="mylotus"/>
          <w:sz w:val="24"/>
          <w:szCs w:val="24"/>
          <w:rtl/>
        </w:rPr>
        <w:t xml:space="preserve"> (9/528): رواه البزار</w:t>
      </w:r>
      <w:r w:rsidRPr="001B5E77">
        <w:rPr>
          <w:rFonts w:ascii="mylotus" w:hAnsi="mylotus" w:cs="mylotus"/>
          <w:sz w:val="24"/>
          <w:szCs w:val="24"/>
          <w:rtl/>
        </w:rPr>
        <w:t xml:space="preserve"> و</w:t>
      </w:r>
      <w:r w:rsidRPr="004A75B1">
        <w:rPr>
          <w:rFonts w:ascii="mylotus" w:hAnsi="mylotus" w:cs="mylotus"/>
          <w:sz w:val="24"/>
          <w:szCs w:val="24"/>
          <w:rtl/>
        </w:rPr>
        <w:t>رجاله ثقات</w:t>
      </w:r>
      <w:r w:rsidRPr="001B5E77">
        <w:rPr>
          <w:rFonts w:ascii="mylotus" w:hAnsi="mylotus" w:cs="mylotus"/>
          <w:sz w:val="24"/>
          <w:szCs w:val="24"/>
          <w:rtl/>
        </w:rPr>
        <w:t xml:space="preserve"> و</w:t>
      </w:r>
      <w:r>
        <w:rPr>
          <w:rFonts w:ascii="mylotus" w:hAnsi="mylotus" w:cs="mylotus"/>
          <w:sz w:val="24"/>
          <w:szCs w:val="24"/>
          <w:rtl/>
        </w:rPr>
        <w:t>حسنه الشیخ ال</w:t>
      </w:r>
      <w:r>
        <w:rPr>
          <w:rFonts w:ascii="mylotus" w:hAnsi="mylotus" w:cs="mylotus" w:hint="cs"/>
          <w:sz w:val="24"/>
          <w:szCs w:val="24"/>
          <w:rtl/>
        </w:rPr>
        <w:t>أ</w:t>
      </w:r>
      <w:r w:rsidRPr="004A75B1">
        <w:rPr>
          <w:rFonts w:ascii="mylotus" w:hAnsi="mylotus" w:cs="mylotus"/>
          <w:sz w:val="24"/>
          <w:szCs w:val="24"/>
          <w:rtl/>
        </w:rPr>
        <w:t>رنا</w:t>
      </w:r>
      <w:r>
        <w:rPr>
          <w:rFonts w:ascii="mylotus" w:hAnsi="mylotus" w:cs="mylotus" w:hint="cs"/>
          <w:sz w:val="24"/>
          <w:szCs w:val="24"/>
          <w:rtl/>
        </w:rPr>
        <w:t>ؤ</w:t>
      </w:r>
      <w:r w:rsidRPr="004A75B1">
        <w:rPr>
          <w:rFonts w:ascii="mylotus" w:hAnsi="mylotus" w:cs="mylotus"/>
          <w:sz w:val="24"/>
          <w:szCs w:val="24"/>
          <w:rtl/>
        </w:rPr>
        <w:t>وط.</w:t>
      </w:r>
    </w:p>
  </w:footnote>
  <w:footnote w:id="142">
    <w:p w:rsidR="0052162E" w:rsidRPr="00984198" w:rsidRDefault="0052162E" w:rsidP="00F41AD2">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مي‌</w:t>
      </w:r>
      <w:r>
        <w:rPr>
          <w:sz w:val="24"/>
          <w:szCs w:val="24"/>
          <w:rtl/>
          <w:lang w:bidi="fa-IR"/>
        </w:rPr>
        <w:t>گويند: اگر (از غزوه بني</w:t>
      </w:r>
      <w:r>
        <w:rPr>
          <w:rFonts w:hint="cs"/>
          <w:sz w:val="24"/>
          <w:szCs w:val="24"/>
          <w:rtl/>
          <w:lang w:bidi="fa-IR"/>
        </w:rPr>
        <w:softHyphen/>
      </w:r>
      <w:r w:rsidRPr="00984198">
        <w:rPr>
          <w:sz w:val="24"/>
          <w:szCs w:val="24"/>
          <w:rtl/>
          <w:lang w:bidi="fa-IR"/>
        </w:rPr>
        <w:t>مصطلق) به مدينه برگشتيم، بايد افراد باعزّت و</w:t>
      </w:r>
      <w:r w:rsidRPr="00984198">
        <w:rPr>
          <w:rFonts w:hint="cs"/>
          <w:sz w:val="24"/>
          <w:szCs w:val="24"/>
          <w:rtl/>
          <w:lang w:bidi="fa-IR"/>
        </w:rPr>
        <w:t xml:space="preserve"> </w:t>
      </w:r>
      <w:r w:rsidRPr="00984198">
        <w:rPr>
          <w:sz w:val="24"/>
          <w:szCs w:val="24"/>
          <w:rtl/>
          <w:lang w:bidi="fa-IR"/>
        </w:rPr>
        <w:t>قدرت، اشخاص خوار و</w:t>
      </w:r>
      <w:r w:rsidRPr="00984198">
        <w:rPr>
          <w:rFonts w:hint="cs"/>
          <w:sz w:val="24"/>
          <w:szCs w:val="24"/>
          <w:rtl/>
          <w:lang w:bidi="fa-IR"/>
        </w:rPr>
        <w:t xml:space="preserve"> </w:t>
      </w:r>
      <w:r w:rsidRPr="00984198">
        <w:rPr>
          <w:sz w:val="24"/>
          <w:szCs w:val="24"/>
          <w:rtl/>
          <w:lang w:bidi="fa-IR"/>
        </w:rPr>
        <w:t>ناتوان را از آنجا بيرون كنند.</w:t>
      </w:r>
    </w:p>
  </w:footnote>
  <w:footnote w:id="143">
    <w:p w:rsidR="0052162E" w:rsidRPr="00984198" w:rsidRDefault="0052162E" w:rsidP="007B0E58">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پس از اینکه عبدالله بن ابی بن سلول این سخن را</w:t>
      </w:r>
      <w:r>
        <w:rPr>
          <w:rFonts w:hint="cs"/>
          <w:sz w:val="24"/>
          <w:szCs w:val="24"/>
          <w:rtl/>
          <w:lang w:bidi="fa-IR"/>
        </w:rPr>
        <w:t xml:space="preserve"> در مورد رسول الله و یارانش گفت،</w:t>
      </w:r>
      <w:r w:rsidRPr="00984198">
        <w:rPr>
          <w:rFonts w:hint="cs"/>
          <w:sz w:val="24"/>
          <w:szCs w:val="24"/>
          <w:rtl/>
          <w:lang w:bidi="fa-IR"/>
        </w:rPr>
        <w:t xml:space="preserve"> عبدالله پسر این منافق که مرد شایسته و از نیکان صحابه بود، از پدرش بیزا</w:t>
      </w:r>
      <w:r>
        <w:rPr>
          <w:rFonts w:hint="cs"/>
          <w:sz w:val="24"/>
          <w:szCs w:val="24"/>
          <w:rtl/>
          <w:lang w:bidi="fa-IR"/>
        </w:rPr>
        <w:t>ری جست و بر دروازه مدینه ایستاد</w:t>
      </w:r>
      <w:r w:rsidRPr="00984198">
        <w:rPr>
          <w:rFonts w:hint="cs"/>
          <w:sz w:val="24"/>
          <w:szCs w:val="24"/>
          <w:rtl/>
          <w:lang w:bidi="fa-IR"/>
        </w:rPr>
        <w:t xml:space="preserve"> و شمشیرش را از غلاف بیرون کشید، وقتی پدرش سر رسید، به او گفت: به الله سوگند، ازاینجا گذر نمی‌کنی تا آنکه رسول الله به تو اجازه‌ی ورود بدهد، چرا که عزیز اوست و ذلیل تویی. وقتی پیامبر اکرم به دروازه‌ی مدینه رسیدند به او اجازه‌ی ورود دادند. سیره ابن هشام، ج 2، ص 292 (مترجم) </w:t>
      </w:r>
    </w:p>
  </w:footnote>
  <w:footnote w:id="144">
    <w:p w:rsidR="0052162E" w:rsidRPr="00026F27" w:rsidRDefault="0052162E" w:rsidP="00C336B2">
      <w:pPr>
        <w:pStyle w:val="FootnoteText"/>
        <w:bidi/>
        <w:ind w:left="272" w:hanging="272"/>
        <w:jc w:val="both"/>
        <w:rPr>
          <w:rFonts w:ascii="KFGQPC Uthmanic Script HAFS" w:hAnsi="KFGQPC Uthmanic Script HAFS" w:cs="KFGQPC Uthmanic Script HAFS"/>
          <w:sz w:val="24"/>
          <w:szCs w:val="24"/>
        </w:rPr>
      </w:pPr>
      <w:r w:rsidRPr="00984198">
        <w:rPr>
          <w:rStyle w:val="FootnoteReference"/>
          <w:sz w:val="24"/>
          <w:szCs w:val="24"/>
          <w:vertAlign w:val="baseline"/>
          <w:rtl/>
          <w:lang w:bidi="fa-IR"/>
        </w:rPr>
        <w:footnoteRef/>
      </w:r>
      <w:r>
        <w:rPr>
          <w:rFonts w:hint="cs"/>
          <w:sz w:val="24"/>
          <w:szCs w:val="24"/>
          <w:rtl/>
          <w:lang w:bidi="fa-IR"/>
        </w:rPr>
        <w:t xml:space="preserve">- سعد بن ابی وقاص </w:t>
      </w:r>
      <w:r w:rsidR="00C336B2" w:rsidRPr="00C336B2">
        <w:rPr>
          <w:rFonts w:ascii="Arial" w:hAnsi="Arial" w:cs="CTraditional Arabic" w:hint="cs"/>
          <w:sz w:val="24"/>
          <w:szCs w:val="24"/>
          <w:rtl/>
        </w:rPr>
        <w:t>س</w:t>
      </w:r>
      <w:r>
        <w:rPr>
          <w:rFonts w:hint="cs"/>
          <w:sz w:val="24"/>
          <w:szCs w:val="24"/>
          <w:rtl/>
          <w:lang w:bidi="fa-IR"/>
        </w:rPr>
        <w:t xml:space="preserve"> از سوی</w:t>
      </w:r>
      <w:r w:rsidRPr="00984198">
        <w:rPr>
          <w:rFonts w:hint="cs"/>
          <w:sz w:val="24"/>
          <w:szCs w:val="24"/>
          <w:rtl/>
          <w:lang w:bidi="fa-IR"/>
        </w:rPr>
        <w:t xml:space="preserve"> مادر کافرش در معرض فتنه قرار گرفت</w:t>
      </w:r>
      <w:r>
        <w:rPr>
          <w:rFonts w:hint="cs"/>
          <w:sz w:val="24"/>
          <w:szCs w:val="24"/>
          <w:rtl/>
          <w:lang w:bidi="fa-IR"/>
        </w:rPr>
        <w:t>.</w:t>
      </w:r>
      <w:r w:rsidRPr="00984198">
        <w:rPr>
          <w:rFonts w:hint="cs"/>
          <w:sz w:val="24"/>
          <w:szCs w:val="24"/>
          <w:rtl/>
          <w:lang w:bidi="fa-IR"/>
        </w:rPr>
        <w:t xml:space="preserve"> مادرش اعتصاب غذا کرد و</w:t>
      </w:r>
      <w:r>
        <w:rPr>
          <w:rFonts w:hint="cs"/>
          <w:sz w:val="24"/>
          <w:szCs w:val="24"/>
          <w:rtl/>
          <w:lang w:bidi="fa-IR"/>
        </w:rPr>
        <w:t xml:space="preserve"> </w:t>
      </w:r>
      <w:r w:rsidRPr="00984198">
        <w:rPr>
          <w:rFonts w:hint="cs"/>
          <w:sz w:val="24"/>
          <w:szCs w:val="24"/>
          <w:rtl/>
          <w:lang w:bidi="fa-IR"/>
        </w:rPr>
        <w:t>گفت</w:t>
      </w:r>
      <w:r>
        <w:rPr>
          <w:rFonts w:hint="cs"/>
          <w:sz w:val="24"/>
          <w:szCs w:val="24"/>
          <w:rtl/>
          <w:lang w:bidi="fa-IR"/>
        </w:rPr>
        <w:t>:</w:t>
      </w:r>
      <w:r w:rsidRPr="00984198">
        <w:rPr>
          <w:rFonts w:hint="cs"/>
          <w:sz w:val="24"/>
          <w:szCs w:val="24"/>
          <w:rtl/>
          <w:lang w:bidi="fa-IR"/>
        </w:rPr>
        <w:t xml:space="preserve"> آب و عذا نخواهم خورد تا وقتی که به دین پدرت برگردی، طبرانی روایت نموده که سعد</w:t>
      </w:r>
      <w:r>
        <w:rPr>
          <w:rFonts w:hint="cs"/>
          <w:sz w:val="24"/>
          <w:szCs w:val="24"/>
          <w:rtl/>
          <w:lang w:bidi="fa-IR"/>
        </w:rPr>
        <w:t xml:space="preserve"> </w:t>
      </w:r>
      <w:r w:rsidRPr="00984198">
        <w:rPr>
          <w:rFonts w:hint="cs"/>
          <w:sz w:val="24"/>
          <w:szCs w:val="24"/>
          <w:rtl/>
          <w:lang w:bidi="fa-IR"/>
        </w:rPr>
        <w:t xml:space="preserve">گفت: این آیه در مورد من نازل شد که: </w:t>
      </w:r>
      <w:r>
        <w:rPr>
          <w:rFonts w:ascii="Traditional Arabic" w:hAnsi="Traditional Arabic" w:cs="Traditional Arabic"/>
          <w:sz w:val="24"/>
          <w:szCs w:val="24"/>
          <w:rtl/>
        </w:rPr>
        <w:t>﴿</w:t>
      </w:r>
      <w:r w:rsidRPr="00026F27">
        <w:rPr>
          <w:rFonts w:ascii="KFGQPC Uthmanic Script HAFS" w:hAnsi="KFGQPC Uthmanic Script HAFS" w:cs="KFGQPC Uthmanic Script HAFS" w:hint="eastAsia"/>
          <w:sz w:val="24"/>
          <w:szCs w:val="24"/>
          <w:rtl/>
        </w:rPr>
        <w:t>وَوَصَّيۡنَا</w:t>
      </w:r>
      <w:r w:rsidRPr="00026F27">
        <w:rPr>
          <w:rFonts w:ascii="KFGQPC Uthmanic Script HAFS" w:hAnsi="KFGQPC Uthmanic Script HAFS" w:cs="KFGQPC Uthmanic Script HAFS"/>
          <w:sz w:val="24"/>
          <w:szCs w:val="24"/>
          <w:rtl/>
        </w:rPr>
        <w:t xml:space="preserve"> </w:t>
      </w:r>
      <w:r w:rsidRPr="00026F27">
        <w:rPr>
          <w:rFonts w:ascii="KFGQPC Uthmanic Script HAFS" w:hAnsi="KFGQPC Uthmanic Script HAFS" w:cs="KFGQPC Uthmanic Script HAFS" w:hint="cs"/>
          <w:sz w:val="24"/>
          <w:szCs w:val="24"/>
          <w:rtl/>
        </w:rPr>
        <w:t>ٱ</w:t>
      </w:r>
      <w:r w:rsidRPr="00026F27">
        <w:rPr>
          <w:rFonts w:ascii="KFGQPC Uthmanic Script HAFS" w:hAnsi="KFGQPC Uthmanic Script HAFS" w:cs="KFGQPC Uthmanic Script HAFS" w:hint="eastAsia"/>
          <w:sz w:val="24"/>
          <w:szCs w:val="24"/>
          <w:rtl/>
        </w:rPr>
        <w:t>لۡإِنسَٰنَ</w:t>
      </w:r>
      <w:r w:rsidRPr="00026F27">
        <w:rPr>
          <w:rFonts w:ascii="KFGQPC Uthmanic Script HAFS" w:hAnsi="KFGQPC Uthmanic Script HAFS" w:cs="KFGQPC Uthmanic Script HAFS"/>
          <w:sz w:val="24"/>
          <w:szCs w:val="24"/>
          <w:rtl/>
        </w:rPr>
        <w:t xml:space="preserve"> بِوَٰلِدَيۡهِ حُسۡنٗاۖ وَإِن جَٰهَدَاكَ لِتُشۡرِكَ بِي مَا لَيۡسَ لَكَ بِهِ</w:t>
      </w:r>
      <w:r w:rsidRPr="00026F27">
        <w:rPr>
          <w:rFonts w:ascii="KFGQPC Uthmanic Script HAFS" w:hAnsi="KFGQPC Uthmanic Script HAFS" w:cs="KFGQPC Uthmanic Script HAFS" w:hint="cs"/>
          <w:sz w:val="24"/>
          <w:szCs w:val="24"/>
          <w:rtl/>
        </w:rPr>
        <w:t>ۦ</w:t>
      </w:r>
      <w:r w:rsidRPr="00026F27">
        <w:rPr>
          <w:rFonts w:ascii="KFGQPC Uthmanic Script HAFS" w:hAnsi="KFGQPC Uthmanic Script HAFS" w:cs="KFGQPC Uthmanic Script HAFS"/>
          <w:sz w:val="24"/>
          <w:szCs w:val="24"/>
          <w:rtl/>
        </w:rPr>
        <w:t xml:space="preserve"> عِلۡمٞ فَلَا تُطِعۡهُمَآۚ</w:t>
      </w:r>
      <w:r>
        <w:rPr>
          <w:rFonts w:ascii="Traditional Arabic" w:hAnsi="Traditional Arabic" w:cs="Traditional Arabic"/>
          <w:sz w:val="24"/>
          <w:szCs w:val="24"/>
          <w:rtl/>
        </w:rPr>
        <w:t>﴾</w:t>
      </w:r>
      <w:r w:rsidRPr="00984198">
        <w:rPr>
          <w:rFonts w:hint="cs"/>
          <w:sz w:val="24"/>
          <w:szCs w:val="24"/>
          <w:rtl/>
          <w:lang w:bidi="fa-IR"/>
        </w:rPr>
        <w:t xml:space="preserve"> </w:t>
      </w:r>
      <w:r w:rsidRPr="004A75B1">
        <w:rPr>
          <w:rFonts w:ascii="mylotus" w:hAnsi="mylotus" w:cs="mylotus"/>
          <w:sz w:val="22"/>
          <w:szCs w:val="22"/>
          <w:rtl/>
        </w:rPr>
        <w:t>[العنكبوت: 8]</w:t>
      </w:r>
      <w:r w:rsidRPr="00984198">
        <w:rPr>
          <w:rFonts w:hint="cs"/>
          <w:sz w:val="24"/>
          <w:szCs w:val="24"/>
          <w:rtl/>
          <w:lang w:bidi="fa-IR"/>
        </w:rPr>
        <w:t xml:space="preserve">. </w:t>
      </w:r>
      <w:r>
        <w:rPr>
          <w:rFonts w:hint="cs"/>
          <w:sz w:val="24"/>
          <w:szCs w:val="24"/>
          <w:rtl/>
          <w:lang w:bidi="fa-IR"/>
        </w:rPr>
        <w:t>«</w:t>
      </w:r>
      <w:r w:rsidRPr="00984198">
        <w:rPr>
          <w:rFonts w:hint="cs"/>
          <w:sz w:val="24"/>
          <w:szCs w:val="24"/>
          <w:rtl/>
          <w:lang w:bidi="fa-IR"/>
        </w:rPr>
        <w:t>اگر آن دو (پدر و مادرتان) تو را مجبور کردند که با من شریک قرار دهی، چیزی که اصلاً بر آن علم نداری، پس از آنان اطاعت مکن.</w:t>
      </w:r>
      <w:r>
        <w:rPr>
          <w:rFonts w:hint="cs"/>
          <w:sz w:val="24"/>
          <w:szCs w:val="24"/>
          <w:rtl/>
          <w:lang w:bidi="fa-IR"/>
        </w:rPr>
        <w:t>»</w:t>
      </w:r>
      <w:r w:rsidRPr="00984198">
        <w:rPr>
          <w:rFonts w:hint="cs"/>
          <w:sz w:val="24"/>
          <w:szCs w:val="24"/>
          <w:rtl/>
          <w:lang w:bidi="fa-IR"/>
        </w:rPr>
        <w:t xml:space="preserve"> سعد می‌گوید: به مادرم گفتم چنین مکن زیرا من دینم را به خاطر هیچ چیزی ترک نخواهم کرد. سه شبانه روز متوالی چیزی نخورد تا اینکه سخت ضعیف و ناتوان گردید. وقتی من این حالت او را دیدم، گفتم: مادرم، تو می‌دانی به الله عزوجل سوگند، اگر صد جان داشته باشی و یکی را پس از دیگری از دست بدهی من از دین و آیینم دست بردار نیستم. مادرم وقتی که وضعیت را چنین </w:t>
      </w:r>
      <w:r>
        <w:rPr>
          <w:rFonts w:hint="cs"/>
          <w:sz w:val="24"/>
          <w:szCs w:val="24"/>
          <w:rtl/>
          <w:lang w:bidi="fa-IR"/>
        </w:rPr>
        <w:t>دید، غذا خورد. تفسیر ابن کثیر، ج 3 ص 446.</w:t>
      </w:r>
      <w:r w:rsidRPr="00984198">
        <w:rPr>
          <w:rFonts w:hint="cs"/>
          <w:sz w:val="24"/>
          <w:szCs w:val="24"/>
          <w:rtl/>
          <w:lang w:bidi="fa-IR"/>
        </w:rPr>
        <w:t xml:space="preserve"> و مسلم روایت نموده که: مادر سعد سوگند خورد که هرگز با سعد سخن</w:t>
      </w:r>
      <w:r>
        <w:rPr>
          <w:rFonts w:hint="cs"/>
          <w:sz w:val="24"/>
          <w:szCs w:val="24"/>
          <w:rtl/>
          <w:lang w:bidi="fa-IR"/>
        </w:rPr>
        <w:t xml:space="preserve"> نگوید، تا وقتی که به دینش کفر </w:t>
      </w:r>
      <w:r w:rsidRPr="00984198">
        <w:rPr>
          <w:rFonts w:hint="cs"/>
          <w:sz w:val="24"/>
          <w:szCs w:val="24"/>
          <w:rtl/>
          <w:lang w:bidi="fa-IR"/>
        </w:rPr>
        <w:t>ورزد و نیز آب و غذا نخواهد خورد</w:t>
      </w:r>
      <w:r>
        <w:rPr>
          <w:rFonts w:hint="cs"/>
          <w:sz w:val="24"/>
          <w:szCs w:val="24"/>
          <w:rtl/>
          <w:lang w:bidi="fa-IR"/>
        </w:rPr>
        <w:t>.</w:t>
      </w:r>
      <w:r w:rsidRPr="00984198">
        <w:rPr>
          <w:rFonts w:hint="cs"/>
          <w:sz w:val="24"/>
          <w:szCs w:val="24"/>
          <w:rtl/>
          <w:lang w:bidi="fa-IR"/>
        </w:rPr>
        <w:t xml:space="preserve"> و گفت: تو می</w:t>
      </w:r>
      <w:r w:rsidRPr="00984198">
        <w:rPr>
          <w:rFonts w:hint="cs"/>
          <w:sz w:val="24"/>
          <w:szCs w:val="24"/>
          <w:cs/>
          <w:lang w:bidi="fa-IR"/>
        </w:rPr>
        <w:t>‎</w:t>
      </w:r>
      <w:r w:rsidRPr="00984198">
        <w:rPr>
          <w:rFonts w:hint="cs"/>
          <w:sz w:val="24"/>
          <w:szCs w:val="24"/>
          <w:rtl/>
          <w:lang w:bidi="fa-IR"/>
        </w:rPr>
        <w:t>گویی که الله عزوجل تو را توصیه نموده است تا با پدر و مادرت به نیکی رفتار کنی  و من مادرت هستم و تو را به این کار دستور می‌دهم. سعد می‌گوید: سه شبانه روز مادرم</w:t>
      </w:r>
      <w:r>
        <w:rPr>
          <w:rFonts w:hint="cs"/>
          <w:sz w:val="24"/>
          <w:szCs w:val="24"/>
          <w:rtl/>
          <w:lang w:bidi="fa-IR"/>
        </w:rPr>
        <w:t xml:space="preserve"> از خوردن و آشامیدن خودداری کرد</w:t>
      </w:r>
      <w:r w:rsidRPr="00984198">
        <w:rPr>
          <w:rFonts w:hint="cs"/>
          <w:sz w:val="24"/>
          <w:szCs w:val="24"/>
          <w:rtl/>
          <w:lang w:bidi="fa-IR"/>
        </w:rPr>
        <w:t xml:space="preserve"> تا اینکه به علت ضعف و ناتوانی بیهوش گردید، یکی از پسرانش به نام عمار، به او آب داد و سعد را دعای بد کرد، الله متعال در قرآن کریم این آیه را نازل فرمود: </w:t>
      </w:r>
      <w:r>
        <w:rPr>
          <w:rFonts w:ascii="Traditional Arabic" w:hAnsi="Traditional Arabic" w:cs="Traditional Arabic"/>
          <w:sz w:val="24"/>
          <w:szCs w:val="24"/>
          <w:rtl/>
        </w:rPr>
        <w:t>﴿</w:t>
      </w:r>
      <w:r w:rsidRPr="00026F27">
        <w:rPr>
          <w:rFonts w:ascii="KFGQPC Uthmanic Script HAFS" w:hAnsi="KFGQPC Uthmanic Script HAFS" w:cs="KFGQPC Uthmanic Script HAFS" w:hint="eastAsia"/>
          <w:sz w:val="24"/>
          <w:szCs w:val="24"/>
          <w:rtl/>
        </w:rPr>
        <w:t>وَوَصَّيۡنَا</w:t>
      </w:r>
      <w:r w:rsidRPr="00026F27">
        <w:rPr>
          <w:rFonts w:ascii="KFGQPC Uthmanic Script HAFS" w:hAnsi="KFGQPC Uthmanic Script HAFS" w:cs="KFGQPC Uthmanic Script HAFS"/>
          <w:sz w:val="24"/>
          <w:szCs w:val="24"/>
          <w:rtl/>
        </w:rPr>
        <w:t xml:space="preserve"> </w:t>
      </w:r>
      <w:r w:rsidRPr="00026F27">
        <w:rPr>
          <w:rFonts w:ascii="KFGQPC Uthmanic Script HAFS" w:hAnsi="KFGQPC Uthmanic Script HAFS" w:cs="KFGQPC Uthmanic Script HAFS" w:hint="cs"/>
          <w:sz w:val="24"/>
          <w:szCs w:val="24"/>
          <w:rtl/>
        </w:rPr>
        <w:t>ٱ</w:t>
      </w:r>
      <w:r w:rsidRPr="00026F27">
        <w:rPr>
          <w:rFonts w:ascii="KFGQPC Uthmanic Script HAFS" w:hAnsi="KFGQPC Uthmanic Script HAFS" w:cs="KFGQPC Uthmanic Script HAFS" w:hint="eastAsia"/>
          <w:sz w:val="24"/>
          <w:szCs w:val="24"/>
          <w:rtl/>
        </w:rPr>
        <w:t>لۡإِنسَٰنَ</w:t>
      </w:r>
      <w:r w:rsidRPr="00026F27">
        <w:rPr>
          <w:rFonts w:ascii="KFGQPC Uthmanic Script HAFS" w:hAnsi="KFGQPC Uthmanic Script HAFS" w:cs="KFGQPC Uthmanic Script HAFS"/>
          <w:sz w:val="24"/>
          <w:szCs w:val="24"/>
          <w:rtl/>
        </w:rPr>
        <w:t xml:space="preserve"> بِوَٰلِدَيۡهِ حُسۡنٗاۖ وَإِن جَٰهَدَاكَ لِتُشۡرِكَ بِي</w:t>
      </w:r>
      <w:r>
        <w:rPr>
          <w:rFonts w:ascii="Traditional Arabic" w:hAnsi="Traditional Arabic" w:cs="Traditional Arabic"/>
          <w:sz w:val="24"/>
          <w:szCs w:val="24"/>
          <w:rtl/>
        </w:rPr>
        <w:t>﴾</w:t>
      </w:r>
      <w:r w:rsidRPr="00984198">
        <w:rPr>
          <w:rFonts w:hint="cs"/>
          <w:sz w:val="24"/>
          <w:szCs w:val="24"/>
          <w:rtl/>
          <w:lang w:bidi="fa-IR"/>
        </w:rPr>
        <w:t xml:space="preserve"> و نیز این آیه دیگری در این مورد آمده است: </w:t>
      </w:r>
      <w:r>
        <w:rPr>
          <w:rFonts w:ascii="Traditional Arabic" w:hAnsi="Traditional Arabic" w:cs="Traditional Arabic"/>
          <w:sz w:val="24"/>
          <w:szCs w:val="24"/>
          <w:rtl/>
        </w:rPr>
        <w:t>﴿</w:t>
      </w:r>
      <w:r>
        <w:rPr>
          <w:rFonts w:ascii="KFGQPC Uthmanic Script HAFS" w:hAnsi="KFGQPC Uthmanic Script HAFS" w:cs="KFGQPC Uthmanic Script HAFS"/>
          <w:sz w:val="24"/>
          <w:szCs w:val="24"/>
          <w:rtl/>
        </w:rPr>
        <w:t xml:space="preserve">وَصَاحِبۡهُمَا فِي </w:t>
      </w:r>
      <w:r>
        <w:rPr>
          <w:rFonts w:ascii="KFGQPC Uthmanic Script HAFS" w:hAnsi="KFGQPC Uthmanic Script HAFS" w:cs="KFGQPC Uthmanic Script HAFS" w:hint="cs"/>
          <w:sz w:val="24"/>
          <w:szCs w:val="24"/>
          <w:rtl/>
        </w:rPr>
        <w:t>ٱ</w:t>
      </w:r>
      <w:r>
        <w:rPr>
          <w:rFonts w:ascii="KFGQPC Uthmanic Script HAFS" w:hAnsi="KFGQPC Uthmanic Script HAFS" w:cs="KFGQPC Uthmanic Script HAFS" w:hint="eastAsia"/>
          <w:sz w:val="24"/>
          <w:szCs w:val="24"/>
          <w:rtl/>
        </w:rPr>
        <w:t>لدُّنۡيَا</w:t>
      </w:r>
      <w:r>
        <w:rPr>
          <w:rFonts w:ascii="KFGQPC Uthmanic Script HAFS" w:hAnsi="KFGQPC Uthmanic Script HAFS" w:cs="KFGQPC Uthmanic Script HAFS"/>
          <w:sz w:val="24"/>
          <w:szCs w:val="24"/>
          <w:rtl/>
        </w:rPr>
        <w:t xml:space="preserve"> مَعۡرُوفٗاۖ</w:t>
      </w:r>
      <w:r>
        <w:rPr>
          <w:rFonts w:ascii="Traditional Arabic" w:hAnsi="Traditional Arabic" w:cs="Traditional Arabic"/>
          <w:sz w:val="24"/>
          <w:szCs w:val="24"/>
          <w:rtl/>
        </w:rPr>
        <w:t>﴾</w:t>
      </w:r>
      <w:r w:rsidRPr="00984198">
        <w:rPr>
          <w:rFonts w:hint="cs"/>
          <w:sz w:val="24"/>
          <w:szCs w:val="24"/>
          <w:rtl/>
          <w:lang w:bidi="fa-IR"/>
        </w:rPr>
        <w:t xml:space="preserve"> </w:t>
      </w:r>
      <w:r w:rsidRPr="004A75B1">
        <w:rPr>
          <w:rFonts w:ascii="mylotus" w:hAnsi="mylotus" w:cs="mylotus"/>
          <w:sz w:val="22"/>
          <w:szCs w:val="22"/>
          <w:rtl/>
        </w:rPr>
        <w:t>[لقمان: 15]</w:t>
      </w:r>
      <w:r w:rsidRPr="00984198">
        <w:rPr>
          <w:rFonts w:hint="cs"/>
          <w:sz w:val="24"/>
          <w:szCs w:val="24"/>
          <w:rtl/>
          <w:lang w:bidi="fa-IR"/>
        </w:rPr>
        <w:t xml:space="preserve"> </w:t>
      </w:r>
      <w:r>
        <w:rPr>
          <w:rFonts w:hint="cs"/>
          <w:sz w:val="24"/>
          <w:szCs w:val="24"/>
          <w:rtl/>
          <w:lang w:bidi="fa-IR"/>
        </w:rPr>
        <w:t>«در دنیا با آن</w:t>
      </w:r>
      <w:r>
        <w:rPr>
          <w:sz w:val="24"/>
          <w:szCs w:val="24"/>
          <w:rtl/>
          <w:lang w:bidi="fa-IR"/>
        </w:rPr>
        <w:softHyphen/>
      </w:r>
      <w:r w:rsidRPr="00984198">
        <w:rPr>
          <w:rFonts w:hint="cs"/>
          <w:sz w:val="24"/>
          <w:szCs w:val="24"/>
          <w:rtl/>
          <w:lang w:bidi="fa-IR"/>
        </w:rPr>
        <w:t>دو به خوبی رفتار کن.</w:t>
      </w:r>
      <w:r>
        <w:rPr>
          <w:rFonts w:hint="cs"/>
          <w:sz w:val="24"/>
          <w:szCs w:val="24"/>
          <w:rtl/>
          <w:lang w:bidi="fa-IR"/>
        </w:rPr>
        <w:t>»</w:t>
      </w:r>
      <w:r w:rsidRPr="00984198">
        <w:rPr>
          <w:rFonts w:hint="cs"/>
          <w:sz w:val="24"/>
          <w:szCs w:val="24"/>
          <w:rtl/>
          <w:lang w:bidi="fa-IR"/>
        </w:rPr>
        <w:t xml:space="preserve"> سعد می‌گوید: وقتی آن‌ها می‌خواستند به او غذا بدهند، دهانش </w:t>
      </w:r>
      <w:r>
        <w:rPr>
          <w:rFonts w:hint="cs"/>
          <w:sz w:val="24"/>
          <w:szCs w:val="24"/>
          <w:rtl/>
          <w:lang w:bidi="fa-IR"/>
        </w:rPr>
        <w:t>را با چوبی باز می‌کردند، سپس آن</w:t>
      </w:r>
      <w:r>
        <w:rPr>
          <w:sz w:val="24"/>
          <w:szCs w:val="24"/>
          <w:rtl/>
          <w:lang w:bidi="fa-IR"/>
        </w:rPr>
        <w:softHyphen/>
      </w:r>
      <w:r>
        <w:rPr>
          <w:rFonts w:hint="cs"/>
          <w:sz w:val="24"/>
          <w:szCs w:val="24"/>
          <w:rtl/>
          <w:lang w:bidi="fa-IR"/>
        </w:rPr>
        <w:t>را می‌بستند.</w:t>
      </w:r>
      <w:r w:rsidRPr="00984198">
        <w:rPr>
          <w:rFonts w:hint="cs"/>
          <w:sz w:val="24"/>
          <w:szCs w:val="24"/>
          <w:rtl/>
          <w:lang w:bidi="fa-IR"/>
        </w:rPr>
        <w:t xml:space="preserve"> براستی که سعد دچار مشکل بزرگی گردیده بود اما موضع او، موضعی بی</w:t>
      </w:r>
      <w:r w:rsidRPr="00984198">
        <w:rPr>
          <w:rFonts w:hint="eastAsia"/>
          <w:sz w:val="24"/>
          <w:szCs w:val="24"/>
          <w:rtl/>
          <w:lang w:bidi="fa-IR"/>
        </w:rPr>
        <w:t>‌</w:t>
      </w:r>
      <w:r>
        <w:rPr>
          <w:rFonts w:hint="cs"/>
          <w:sz w:val="24"/>
          <w:szCs w:val="24"/>
          <w:rtl/>
          <w:lang w:bidi="fa-IR"/>
        </w:rPr>
        <w:t>نظیر بود که به جوشش فوق</w:t>
      </w:r>
      <w:r>
        <w:rPr>
          <w:sz w:val="24"/>
          <w:szCs w:val="24"/>
          <w:rtl/>
          <w:lang w:bidi="fa-IR"/>
        </w:rPr>
        <w:softHyphen/>
      </w:r>
      <w:r w:rsidRPr="00984198">
        <w:rPr>
          <w:rFonts w:hint="cs"/>
          <w:sz w:val="24"/>
          <w:szCs w:val="24"/>
          <w:rtl/>
          <w:lang w:bidi="fa-IR"/>
        </w:rPr>
        <w:t xml:space="preserve">العاده ایمان در قلبش دلالت می‌نماید. و بیانگر این است که او هرگز حاضر نیست ایمان را معامله کند و </w:t>
      </w:r>
      <w:r>
        <w:rPr>
          <w:rFonts w:hint="cs"/>
          <w:sz w:val="24"/>
          <w:szCs w:val="24"/>
          <w:rtl/>
          <w:lang w:bidi="fa-IR"/>
        </w:rPr>
        <w:t xml:space="preserve">بلکه </w:t>
      </w:r>
      <w:r w:rsidRPr="00984198">
        <w:rPr>
          <w:rFonts w:hint="cs"/>
          <w:sz w:val="24"/>
          <w:szCs w:val="24"/>
          <w:rtl/>
          <w:lang w:bidi="fa-IR"/>
        </w:rPr>
        <w:t xml:space="preserve">حاضر بود نتیجه‌ی این امر را هر چه باشد، با جان و دل پذیرا باشد. به نقل از الگوی هدایت. (مترجم) </w:t>
      </w:r>
    </w:p>
  </w:footnote>
  <w:footnote w:id="145">
    <w:p w:rsidR="0052162E" w:rsidRPr="00984198" w:rsidRDefault="0052162E" w:rsidP="007B0E58">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مصعب بن عمیر</w:t>
      </w:r>
      <w:r w:rsidR="00C336B2" w:rsidRPr="00C336B2">
        <w:rPr>
          <w:rFonts w:ascii="Arial" w:hAnsi="Arial" w:cs="CTraditional Arabic" w:hint="cs"/>
          <w:sz w:val="28"/>
          <w:szCs w:val="28"/>
          <w:rtl/>
        </w:rPr>
        <w:t xml:space="preserve"> </w:t>
      </w:r>
      <w:r w:rsidR="00C336B2" w:rsidRPr="00C336B2">
        <w:rPr>
          <w:rFonts w:ascii="Arial" w:hAnsi="Arial" w:cs="CTraditional Arabic" w:hint="cs"/>
          <w:sz w:val="24"/>
          <w:szCs w:val="24"/>
          <w:rtl/>
        </w:rPr>
        <w:t>س</w:t>
      </w:r>
      <w:r w:rsidRPr="00984198">
        <w:rPr>
          <w:rFonts w:hint="cs"/>
          <w:sz w:val="24"/>
          <w:szCs w:val="24"/>
          <w:rtl/>
          <w:lang w:bidi="fa-IR"/>
        </w:rPr>
        <w:t xml:space="preserve"> پرچمدار مسلمان</w:t>
      </w:r>
      <w:r>
        <w:rPr>
          <w:rFonts w:hint="cs"/>
          <w:sz w:val="24"/>
          <w:szCs w:val="24"/>
          <w:rtl/>
          <w:lang w:bidi="fa-IR"/>
        </w:rPr>
        <w:t>ان</w:t>
      </w:r>
      <w:r w:rsidRPr="00984198">
        <w:rPr>
          <w:rFonts w:hint="cs"/>
          <w:sz w:val="24"/>
          <w:szCs w:val="24"/>
          <w:rtl/>
          <w:lang w:bidi="fa-IR"/>
        </w:rPr>
        <w:t xml:space="preserve"> و برادرش ابو عزیر بن عمیر در صف مشرکان در</w:t>
      </w:r>
      <w:r>
        <w:rPr>
          <w:rFonts w:hint="cs"/>
          <w:sz w:val="24"/>
          <w:szCs w:val="24"/>
          <w:rtl/>
          <w:lang w:bidi="fa-IR"/>
        </w:rPr>
        <w:t xml:space="preserve"> </w:t>
      </w:r>
      <w:r w:rsidRPr="00984198">
        <w:rPr>
          <w:rFonts w:hint="cs"/>
          <w:sz w:val="24"/>
          <w:szCs w:val="24"/>
          <w:rtl/>
          <w:lang w:bidi="fa-IR"/>
        </w:rPr>
        <w:t>جنگ بدر بود و به اسارت مسلمانان درآمد و در دست یکی از انصار قرارگرفت، وقتی مصعب او را دید، به آن انصاری گفت: دستانش را</w:t>
      </w:r>
      <w:r>
        <w:rPr>
          <w:rFonts w:hint="cs"/>
          <w:sz w:val="24"/>
          <w:szCs w:val="24"/>
          <w:rtl/>
          <w:lang w:bidi="fa-IR"/>
        </w:rPr>
        <w:t xml:space="preserve"> محکم ببندید، زیرا مادرش سرمایه</w:t>
      </w:r>
      <w:r>
        <w:rPr>
          <w:sz w:val="24"/>
          <w:szCs w:val="24"/>
          <w:rtl/>
          <w:lang w:bidi="fa-IR"/>
        </w:rPr>
        <w:softHyphen/>
      </w:r>
      <w:r w:rsidRPr="00984198">
        <w:rPr>
          <w:rFonts w:hint="cs"/>
          <w:sz w:val="24"/>
          <w:szCs w:val="24"/>
          <w:rtl/>
          <w:lang w:bidi="fa-IR"/>
        </w:rPr>
        <w:t>دار است</w:t>
      </w:r>
      <w:r>
        <w:rPr>
          <w:rFonts w:hint="cs"/>
          <w:sz w:val="24"/>
          <w:szCs w:val="24"/>
          <w:rtl/>
          <w:lang w:bidi="fa-IR"/>
        </w:rPr>
        <w:t>. ابوعزیر گفت: تو برادر منی، آن</w:t>
      </w:r>
      <w:r w:rsidRPr="00984198">
        <w:rPr>
          <w:rFonts w:hint="cs"/>
          <w:sz w:val="24"/>
          <w:szCs w:val="24"/>
          <w:rtl/>
          <w:lang w:bidi="fa-IR"/>
        </w:rPr>
        <w:t xml:space="preserve">گاه چنین در مورد من سفارش می‌کنی. مصعب </w:t>
      </w:r>
      <w:r w:rsidR="00C336B2" w:rsidRPr="00C336B2">
        <w:rPr>
          <w:rFonts w:ascii="Arial" w:hAnsi="Arial" w:cs="CTraditional Arabic" w:hint="cs"/>
          <w:sz w:val="24"/>
          <w:szCs w:val="24"/>
          <w:rtl/>
        </w:rPr>
        <w:t>س</w:t>
      </w:r>
      <w:r w:rsidR="00C336B2" w:rsidRPr="00984198">
        <w:rPr>
          <w:rFonts w:hint="cs"/>
          <w:sz w:val="24"/>
          <w:szCs w:val="24"/>
          <w:rtl/>
          <w:lang w:bidi="fa-IR"/>
        </w:rPr>
        <w:t xml:space="preserve"> </w:t>
      </w:r>
      <w:r w:rsidRPr="00984198">
        <w:rPr>
          <w:rFonts w:hint="cs"/>
          <w:sz w:val="24"/>
          <w:szCs w:val="24"/>
          <w:rtl/>
          <w:lang w:bidi="fa-IR"/>
        </w:rPr>
        <w:t>گفت:</w:t>
      </w:r>
      <w:r>
        <w:rPr>
          <w:rFonts w:hint="cs"/>
          <w:sz w:val="24"/>
          <w:szCs w:val="24"/>
          <w:rtl/>
          <w:lang w:bidi="fa-IR"/>
        </w:rPr>
        <w:t xml:space="preserve"> او (انصاری) برادر من است نه تو؛</w:t>
      </w:r>
      <w:r w:rsidRPr="00984198">
        <w:rPr>
          <w:rFonts w:hint="cs"/>
          <w:sz w:val="24"/>
          <w:szCs w:val="24"/>
          <w:rtl/>
          <w:lang w:bidi="fa-IR"/>
        </w:rPr>
        <w:t xml:space="preserve"> این تنها ی</w:t>
      </w:r>
      <w:r>
        <w:rPr>
          <w:rFonts w:hint="cs"/>
          <w:sz w:val="24"/>
          <w:szCs w:val="24"/>
          <w:rtl/>
          <w:lang w:bidi="fa-IR"/>
        </w:rPr>
        <w:t>ک شعار نبود، بلکه مصعب</w:t>
      </w:r>
      <w:r w:rsidR="00C336B2" w:rsidRPr="00C336B2">
        <w:rPr>
          <w:rFonts w:ascii="Arial" w:hAnsi="Arial" w:cs="CTraditional Arabic" w:hint="cs"/>
          <w:sz w:val="28"/>
          <w:szCs w:val="28"/>
          <w:rtl/>
        </w:rPr>
        <w:t xml:space="preserve"> </w:t>
      </w:r>
      <w:r w:rsidR="00C336B2" w:rsidRPr="00C336B2">
        <w:rPr>
          <w:rFonts w:ascii="Arial" w:hAnsi="Arial" w:cs="CTraditional Arabic" w:hint="cs"/>
          <w:sz w:val="24"/>
          <w:szCs w:val="24"/>
          <w:rtl/>
        </w:rPr>
        <w:t>س</w:t>
      </w:r>
      <w:r>
        <w:rPr>
          <w:rFonts w:hint="cs"/>
          <w:sz w:val="24"/>
          <w:szCs w:val="24"/>
          <w:rtl/>
          <w:lang w:bidi="fa-IR"/>
        </w:rPr>
        <w:t xml:space="preserve"> عملاً آن</w:t>
      </w:r>
      <w:r>
        <w:rPr>
          <w:sz w:val="24"/>
          <w:szCs w:val="24"/>
          <w:rtl/>
          <w:lang w:bidi="fa-IR"/>
        </w:rPr>
        <w:softHyphen/>
      </w:r>
      <w:r>
        <w:rPr>
          <w:rFonts w:hint="cs"/>
          <w:sz w:val="24"/>
          <w:szCs w:val="24"/>
          <w:rtl/>
          <w:lang w:bidi="fa-IR"/>
        </w:rPr>
        <w:t>را ثابت کرد.</w:t>
      </w:r>
      <w:r w:rsidRPr="00984198">
        <w:rPr>
          <w:rFonts w:hint="cs"/>
          <w:sz w:val="24"/>
          <w:szCs w:val="24"/>
          <w:rtl/>
          <w:lang w:bidi="fa-IR"/>
        </w:rPr>
        <w:t xml:space="preserve"> و این</w:t>
      </w:r>
      <w:r w:rsidRPr="00984198">
        <w:rPr>
          <w:rFonts w:hint="eastAsia"/>
          <w:sz w:val="24"/>
          <w:szCs w:val="24"/>
          <w:rtl/>
          <w:lang w:bidi="fa-IR"/>
        </w:rPr>
        <w:t>‌</w:t>
      </w:r>
      <w:r w:rsidRPr="00984198">
        <w:rPr>
          <w:rFonts w:hint="cs"/>
          <w:sz w:val="24"/>
          <w:szCs w:val="24"/>
          <w:rtl/>
          <w:lang w:bidi="fa-IR"/>
        </w:rPr>
        <w:t>ها ارزش‌های والایی هستند که بایستی بشر براساس آن زندگی نماید. این ارزش</w:t>
      </w:r>
      <w:r>
        <w:rPr>
          <w:sz w:val="24"/>
          <w:szCs w:val="24"/>
          <w:rtl/>
          <w:lang w:bidi="fa-IR"/>
        </w:rPr>
        <w:softHyphen/>
      </w:r>
      <w:r w:rsidRPr="00984198">
        <w:rPr>
          <w:rFonts w:hint="cs"/>
          <w:sz w:val="24"/>
          <w:szCs w:val="24"/>
          <w:rtl/>
          <w:lang w:bidi="fa-IR"/>
        </w:rPr>
        <w:t xml:space="preserve">ها از عقیده سرچشمه می‌گیرد که هر نوع روابط نسبی و اجتماعی را تحت الشعاع قرار می‌دهد (الگوی هدایت، ص 43) (مترجم) </w:t>
      </w:r>
    </w:p>
  </w:footnote>
  <w:footnote w:id="146">
    <w:p w:rsidR="0052162E" w:rsidRPr="004A75B1" w:rsidRDefault="0052162E" w:rsidP="00F41AD2">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الموالات</w:t>
      </w:r>
      <w:r w:rsidRPr="001B5E77">
        <w:rPr>
          <w:rFonts w:ascii="mylotus" w:hAnsi="mylotus" w:cs="mylotus"/>
          <w:sz w:val="24"/>
          <w:szCs w:val="24"/>
          <w:rtl/>
        </w:rPr>
        <w:t xml:space="preserve"> و</w:t>
      </w:r>
      <w:r w:rsidRPr="004A75B1">
        <w:rPr>
          <w:rFonts w:ascii="mylotus" w:hAnsi="mylotus" w:cs="mylotus"/>
          <w:sz w:val="24"/>
          <w:szCs w:val="24"/>
          <w:rtl/>
        </w:rPr>
        <w:t>المعاداة، ج 1، ص 247</w:t>
      </w:r>
      <w:r>
        <w:rPr>
          <w:rFonts w:ascii="mylotus" w:hAnsi="mylotus" w:cs="mylotus" w:hint="cs"/>
          <w:sz w:val="24"/>
          <w:szCs w:val="24"/>
          <w:rtl/>
        </w:rPr>
        <w:t>.</w:t>
      </w:r>
    </w:p>
  </w:footnote>
  <w:footnote w:id="147">
    <w:p w:rsidR="0052162E" w:rsidRPr="004A75B1" w:rsidRDefault="0052162E" w:rsidP="00B77967">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Pr>
          <w:rFonts w:ascii="mylotus" w:hAnsi="mylotus" w:cs="mylotus" w:hint="cs"/>
          <w:sz w:val="24"/>
          <w:szCs w:val="24"/>
          <w:rtl/>
        </w:rPr>
        <w:t>أ</w:t>
      </w:r>
      <w:r w:rsidRPr="004A75B1">
        <w:rPr>
          <w:rFonts w:ascii="mylotus" w:hAnsi="mylotus" w:cs="mylotus"/>
          <w:sz w:val="24"/>
          <w:szCs w:val="24"/>
          <w:rtl/>
        </w:rPr>
        <w:t>غان</w:t>
      </w:r>
      <w:r>
        <w:rPr>
          <w:rFonts w:ascii="mylotus" w:hAnsi="mylotus" w:cs="mylotus" w:hint="cs"/>
          <w:sz w:val="24"/>
          <w:szCs w:val="24"/>
          <w:rtl/>
        </w:rPr>
        <w:t>ي</w:t>
      </w:r>
      <w:r w:rsidRPr="004A75B1">
        <w:rPr>
          <w:rFonts w:ascii="mylotus" w:hAnsi="mylotus" w:cs="mylotus"/>
          <w:sz w:val="24"/>
          <w:szCs w:val="24"/>
          <w:rtl/>
        </w:rPr>
        <w:t xml:space="preserve"> ال</w:t>
      </w:r>
      <w:r w:rsidRPr="00813841">
        <w:rPr>
          <w:rFonts w:ascii="mylotus" w:hAnsi="mylotus" w:cs="mylotus"/>
          <w:sz w:val="24"/>
          <w:szCs w:val="24"/>
          <w:rtl/>
        </w:rPr>
        <w:t>ك</w:t>
      </w:r>
      <w:r>
        <w:rPr>
          <w:rFonts w:ascii="mylotus" w:hAnsi="mylotus" w:cs="mylotus"/>
          <w:sz w:val="24"/>
          <w:szCs w:val="24"/>
          <w:rtl/>
        </w:rPr>
        <w:t>فاح، بقلم شعراء الدعوة ال</w:t>
      </w:r>
      <w:r>
        <w:rPr>
          <w:rFonts w:ascii="mylotus" w:hAnsi="mylotus" w:cs="mylotus" w:hint="cs"/>
          <w:sz w:val="24"/>
          <w:szCs w:val="24"/>
          <w:rtl/>
        </w:rPr>
        <w:t>إ</w:t>
      </w:r>
      <w:r>
        <w:rPr>
          <w:rFonts w:ascii="mylotus" w:hAnsi="mylotus" w:cs="mylotus"/>
          <w:sz w:val="24"/>
          <w:szCs w:val="24"/>
          <w:rtl/>
        </w:rPr>
        <w:t>سلامی</w:t>
      </w:r>
      <w:r>
        <w:rPr>
          <w:rFonts w:ascii="mylotus" w:hAnsi="mylotus" w:cs="mylotus" w:hint="cs"/>
          <w:sz w:val="24"/>
          <w:szCs w:val="24"/>
          <w:rtl/>
        </w:rPr>
        <w:t>ة</w:t>
      </w:r>
      <w:r w:rsidRPr="004A75B1">
        <w:rPr>
          <w:rFonts w:ascii="mylotus" w:hAnsi="mylotus" w:cs="mylotus"/>
          <w:sz w:val="24"/>
          <w:szCs w:val="24"/>
          <w:rtl/>
        </w:rPr>
        <w:t>، ص 65.</w:t>
      </w:r>
    </w:p>
  </w:footnote>
  <w:footnote w:id="148">
    <w:p w:rsidR="0052162E" w:rsidRPr="004A75B1" w:rsidRDefault="0052162E" w:rsidP="000716CA">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مستفاد من دراس</w:t>
      </w:r>
      <w:r>
        <w:rPr>
          <w:rFonts w:ascii="mylotus" w:hAnsi="mylotus" w:cs="mylotus" w:hint="cs"/>
          <w:sz w:val="24"/>
          <w:szCs w:val="24"/>
          <w:rtl/>
        </w:rPr>
        <w:t>ة</w:t>
      </w:r>
      <w:r w:rsidRPr="00D84A28">
        <w:rPr>
          <w:rFonts w:ascii="mylotus" w:hAnsi="mylotus" w:cs="mylotus"/>
          <w:sz w:val="24"/>
          <w:szCs w:val="24"/>
          <w:rtl/>
        </w:rPr>
        <w:t xml:space="preserve"> في </w:t>
      </w:r>
      <w:r w:rsidRPr="004A75B1">
        <w:rPr>
          <w:rFonts w:ascii="mylotus" w:hAnsi="mylotus" w:cs="mylotus"/>
          <w:sz w:val="24"/>
          <w:szCs w:val="24"/>
          <w:rtl/>
        </w:rPr>
        <w:t>الولاء</w:t>
      </w:r>
      <w:r w:rsidRPr="001B5E77">
        <w:rPr>
          <w:rFonts w:ascii="mylotus" w:hAnsi="mylotus" w:cs="mylotus"/>
          <w:sz w:val="24"/>
          <w:szCs w:val="24"/>
          <w:rtl/>
        </w:rPr>
        <w:t xml:space="preserve"> و</w:t>
      </w:r>
      <w:r w:rsidRPr="004A75B1">
        <w:rPr>
          <w:rFonts w:ascii="mylotus" w:hAnsi="mylotus" w:cs="mylotus"/>
          <w:sz w:val="24"/>
          <w:szCs w:val="24"/>
          <w:rtl/>
        </w:rPr>
        <w:t>البرا</w:t>
      </w:r>
      <w:r>
        <w:rPr>
          <w:rFonts w:ascii="mylotus" w:hAnsi="mylotus" w:cs="mylotus"/>
          <w:sz w:val="24"/>
          <w:szCs w:val="24"/>
          <w:rtl/>
        </w:rPr>
        <w:t>ء للشیخ عبدالرحمن عبدالخالق، طب</w:t>
      </w:r>
      <w:r>
        <w:rPr>
          <w:rFonts w:ascii="mylotus" w:hAnsi="mylotus" w:cs="mylotus" w:hint="cs"/>
          <w:sz w:val="24"/>
          <w:szCs w:val="24"/>
          <w:rtl/>
        </w:rPr>
        <w:t>عة</w:t>
      </w:r>
      <w:r w:rsidRPr="004A75B1">
        <w:rPr>
          <w:rFonts w:ascii="mylotus" w:hAnsi="mylotus" w:cs="mylotus"/>
          <w:sz w:val="24"/>
          <w:szCs w:val="24"/>
          <w:rtl/>
        </w:rPr>
        <w:t xml:space="preserve"> دارالعلم، بنها ص 133-143</w:t>
      </w:r>
      <w:r>
        <w:rPr>
          <w:rFonts w:ascii="mylotus" w:hAnsi="mylotus" w:cs="mylotus" w:hint="cs"/>
          <w:sz w:val="24"/>
          <w:szCs w:val="24"/>
          <w:rtl/>
        </w:rPr>
        <w:t>.</w:t>
      </w:r>
    </w:p>
  </w:footnote>
  <w:footnote w:id="149">
    <w:p w:rsidR="0052162E" w:rsidRPr="004A75B1" w:rsidRDefault="0052162E" w:rsidP="00925E78">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 xml:space="preserve">ما عند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الهب</w:t>
      </w:r>
      <w:r>
        <w:rPr>
          <w:rFonts w:ascii="mylotus" w:hAnsi="mylotus" w:cs="mylotus" w:hint="cs"/>
          <w:sz w:val="24"/>
          <w:szCs w:val="24"/>
          <w:rtl/>
        </w:rPr>
        <w:t>ة</w:t>
      </w:r>
      <w:r w:rsidRPr="004A75B1">
        <w:rPr>
          <w:rFonts w:ascii="mylotus" w:hAnsi="mylotus" w:cs="mylotus"/>
          <w:sz w:val="24"/>
          <w:szCs w:val="24"/>
          <w:rtl/>
        </w:rPr>
        <w:t>، باب قبول الهدی</w:t>
      </w:r>
      <w:r>
        <w:rPr>
          <w:rFonts w:ascii="mylotus" w:hAnsi="mylotus" w:cs="mylotus" w:hint="cs"/>
          <w:sz w:val="24"/>
          <w:szCs w:val="24"/>
          <w:rtl/>
        </w:rPr>
        <w:t>ة</w:t>
      </w:r>
      <w:r w:rsidRPr="004A75B1">
        <w:rPr>
          <w:rFonts w:ascii="mylotus" w:hAnsi="mylotus" w:cs="mylotus"/>
          <w:sz w:val="24"/>
          <w:szCs w:val="24"/>
          <w:rtl/>
        </w:rPr>
        <w:t xml:space="preserve"> من المشر</w:t>
      </w:r>
      <w:r w:rsidRPr="00813841">
        <w:rPr>
          <w:rFonts w:ascii="mylotus" w:hAnsi="mylotus" w:cs="mylotus"/>
          <w:sz w:val="24"/>
          <w:szCs w:val="24"/>
          <w:rtl/>
        </w:rPr>
        <w:t>ك</w:t>
      </w:r>
      <w:r w:rsidRPr="004A75B1">
        <w:rPr>
          <w:rFonts w:ascii="mylotus" w:hAnsi="mylotus" w:cs="mylotus"/>
          <w:sz w:val="24"/>
          <w:szCs w:val="24"/>
          <w:rtl/>
        </w:rPr>
        <w:t>ین (2617)</w:t>
      </w:r>
      <w:r w:rsidRPr="001B5E77">
        <w:rPr>
          <w:rFonts w:ascii="mylotus" w:hAnsi="mylotus" w:cs="mylotus"/>
          <w:sz w:val="24"/>
          <w:szCs w:val="24"/>
          <w:rtl/>
        </w:rPr>
        <w:t xml:space="preserve"> و</w:t>
      </w:r>
      <w:r w:rsidRPr="004A75B1">
        <w:rPr>
          <w:rFonts w:ascii="mylotus" w:hAnsi="mylotus" w:cs="mylotus"/>
          <w:sz w:val="24"/>
          <w:szCs w:val="24"/>
          <w:rtl/>
        </w:rPr>
        <w:t xml:space="preserve">مسلم، </w:t>
      </w:r>
      <w:r w:rsidRPr="00813841">
        <w:rPr>
          <w:rFonts w:ascii="mylotus" w:hAnsi="mylotus" w:cs="mylotus"/>
          <w:sz w:val="24"/>
          <w:szCs w:val="24"/>
          <w:rtl/>
        </w:rPr>
        <w:t>ك</w:t>
      </w:r>
      <w:r w:rsidRPr="004A75B1">
        <w:rPr>
          <w:rFonts w:ascii="mylotus" w:hAnsi="mylotus" w:cs="mylotus"/>
          <w:sz w:val="24"/>
          <w:szCs w:val="24"/>
          <w:rtl/>
        </w:rPr>
        <w:t>تاب ا</w:t>
      </w:r>
      <w:r>
        <w:rPr>
          <w:rFonts w:ascii="mylotus" w:hAnsi="mylotus" w:cs="mylotus"/>
          <w:sz w:val="24"/>
          <w:szCs w:val="24"/>
          <w:rtl/>
        </w:rPr>
        <w:t>ل</w:t>
      </w:r>
      <w:r>
        <w:rPr>
          <w:rFonts w:ascii="mylotus" w:hAnsi="mylotus" w:cs="mylotus" w:hint="cs"/>
          <w:sz w:val="24"/>
          <w:szCs w:val="24"/>
          <w:rtl/>
        </w:rPr>
        <w:t>إ</w:t>
      </w:r>
      <w:r w:rsidRPr="004A75B1">
        <w:rPr>
          <w:rFonts w:ascii="mylotus" w:hAnsi="mylotus" w:cs="mylotus"/>
          <w:sz w:val="24"/>
          <w:szCs w:val="24"/>
          <w:rtl/>
        </w:rPr>
        <w:t xml:space="preserve">سلام، </w:t>
      </w:r>
      <w:r>
        <w:rPr>
          <w:rFonts w:ascii="mylotus" w:hAnsi="mylotus" w:cs="mylotus"/>
          <w:sz w:val="24"/>
          <w:szCs w:val="24"/>
          <w:rtl/>
        </w:rPr>
        <w:t>(2190)</w:t>
      </w:r>
      <w:r>
        <w:rPr>
          <w:rFonts w:ascii="mylotus" w:hAnsi="mylotus" w:cs="mylotus" w:hint="cs"/>
          <w:sz w:val="24"/>
          <w:szCs w:val="24"/>
          <w:rtl/>
        </w:rPr>
        <w:t>.</w:t>
      </w:r>
    </w:p>
  </w:footnote>
  <w:footnote w:id="150">
    <w:p w:rsidR="0052162E" w:rsidRPr="004A75B1" w:rsidRDefault="0052162E" w:rsidP="00925E78">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مسلم</w:t>
      </w:r>
      <w:r w:rsidRPr="00D84A28">
        <w:rPr>
          <w:rFonts w:ascii="mylotus" w:hAnsi="mylotus" w:cs="mylotus"/>
          <w:sz w:val="24"/>
          <w:szCs w:val="24"/>
          <w:rtl/>
        </w:rPr>
        <w:t xml:space="preserve"> في </w:t>
      </w:r>
      <w:r w:rsidRPr="004A75B1">
        <w:rPr>
          <w:rFonts w:ascii="mylotus" w:hAnsi="mylotus" w:cs="mylotus"/>
          <w:sz w:val="24"/>
          <w:szCs w:val="24"/>
          <w:rtl/>
        </w:rPr>
        <w:t>فضائل الصحاب</w:t>
      </w:r>
      <w:r w:rsidRPr="004A75B1">
        <w:rPr>
          <w:rFonts w:ascii="mylotus" w:hAnsi="mylotus" w:cs="mylotus" w:hint="cs"/>
          <w:sz w:val="24"/>
          <w:szCs w:val="24"/>
          <w:rtl/>
        </w:rPr>
        <w:t>ة</w:t>
      </w:r>
      <w:r w:rsidRPr="004A75B1">
        <w:rPr>
          <w:rFonts w:ascii="mylotus" w:hAnsi="mylotus" w:cs="mylotus"/>
          <w:sz w:val="24"/>
          <w:szCs w:val="24"/>
          <w:rtl/>
        </w:rPr>
        <w:t xml:space="preserve">، باب من فضائل </w:t>
      </w:r>
      <w:r w:rsidRPr="00D17D4A">
        <w:rPr>
          <w:rFonts w:ascii="mylotus" w:hAnsi="mylotus" w:cs="mylotus"/>
          <w:sz w:val="24"/>
          <w:szCs w:val="24"/>
          <w:rtl/>
        </w:rPr>
        <w:t>أبي هريرة</w:t>
      </w:r>
      <w:r w:rsidRPr="004A75B1">
        <w:rPr>
          <w:rFonts w:ascii="mylotus" w:hAnsi="mylotus" w:cs="mylotus"/>
          <w:sz w:val="24"/>
          <w:szCs w:val="24"/>
          <w:rtl/>
        </w:rPr>
        <w:t xml:space="preserve"> الدوس</w:t>
      </w:r>
      <w:r>
        <w:rPr>
          <w:rFonts w:ascii="mylotus" w:hAnsi="mylotus" w:cs="mylotus" w:hint="cs"/>
          <w:sz w:val="24"/>
          <w:szCs w:val="24"/>
          <w:rtl/>
        </w:rPr>
        <w:t>ي</w:t>
      </w:r>
      <w:r>
        <w:rPr>
          <w:rFonts w:ascii="mylotus" w:hAnsi="mylotus" w:cs="mylotus"/>
          <w:sz w:val="24"/>
          <w:szCs w:val="24"/>
          <w:rtl/>
        </w:rPr>
        <w:t xml:space="preserve"> رضی الله عنه (2491)</w:t>
      </w:r>
      <w:r>
        <w:rPr>
          <w:rFonts w:ascii="mylotus" w:hAnsi="mylotus" w:cs="mylotus" w:hint="cs"/>
          <w:sz w:val="24"/>
          <w:szCs w:val="24"/>
          <w:rtl/>
        </w:rPr>
        <w:t>.</w:t>
      </w:r>
    </w:p>
  </w:footnote>
  <w:footnote w:id="151">
    <w:p w:rsidR="0052162E" w:rsidRPr="004A75B1" w:rsidRDefault="0052162E" w:rsidP="00925E78">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تاب المغا</w:t>
      </w:r>
      <w:r>
        <w:rPr>
          <w:rFonts w:ascii="mylotus" w:hAnsi="mylotus" w:cs="mylotus" w:hint="cs"/>
          <w:sz w:val="24"/>
          <w:szCs w:val="24"/>
          <w:rtl/>
        </w:rPr>
        <w:t>زي</w:t>
      </w:r>
      <w:r w:rsidRPr="004A75B1">
        <w:rPr>
          <w:rFonts w:ascii="mylotus" w:hAnsi="mylotus" w:cs="mylotus"/>
          <w:sz w:val="24"/>
          <w:szCs w:val="24"/>
          <w:rtl/>
        </w:rPr>
        <w:t>، باب قص</w:t>
      </w:r>
      <w:r>
        <w:rPr>
          <w:rFonts w:ascii="mylotus" w:hAnsi="mylotus" w:cs="mylotus" w:hint="cs"/>
          <w:sz w:val="24"/>
          <w:szCs w:val="24"/>
          <w:rtl/>
        </w:rPr>
        <w:t>ة</w:t>
      </w:r>
      <w:r w:rsidRPr="004A75B1">
        <w:rPr>
          <w:rFonts w:ascii="mylotus" w:hAnsi="mylotus" w:cs="mylotus"/>
          <w:sz w:val="24"/>
          <w:szCs w:val="24"/>
          <w:rtl/>
        </w:rPr>
        <w:t xml:space="preserve"> دوس</w:t>
      </w:r>
      <w:r w:rsidRPr="001B5E77">
        <w:rPr>
          <w:rFonts w:ascii="mylotus" w:hAnsi="mylotus" w:cs="mylotus"/>
          <w:sz w:val="24"/>
          <w:szCs w:val="24"/>
          <w:rtl/>
        </w:rPr>
        <w:t xml:space="preserve"> و</w:t>
      </w:r>
      <w:r w:rsidRPr="004A75B1">
        <w:rPr>
          <w:rFonts w:ascii="mylotus" w:hAnsi="mylotus" w:cs="mylotus"/>
          <w:sz w:val="24"/>
          <w:szCs w:val="24"/>
          <w:rtl/>
        </w:rPr>
        <w:t>الطفیل بن عمر</w:t>
      </w:r>
      <w:r w:rsidRPr="001B5E77">
        <w:rPr>
          <w:rFonts w:ascii="mylotus" w:hAnsi="mylotus" w:cs="mylotus"/>
          <w:sz w:val="24"/>
          <w:szCs w:val="24"/>
          <w:rtl/>
        </w:rPr>
        <w:t>و</w:t>
      </w:r>
      <w:r>
        <w:rPr>
          <w:rFonts w:ascii="mylotus" w:hAnsi="mylotus" w:cs="mylotus" w:hint="cs"/>
          <w:sz w:val="24"/>
          <w:szCs w:val="24"/>
          <w:rtl/>
        </w:rPr>
        <w:t xml:space="preserve"> </w:t>
      </w:r>
      <w:r w:rsidRPr="004A75B1">
        <w:rPr>
          <w:rFonts w:ascii="mylotus" w:hAnsi="mylotus" w:cs="mylotus"/>
          <w:sz w:val="24"/>
          <w:szCs w:val="24"/>
          <w:rtl/>
        </w:rPr>
        <w:t>الدوس</w:t>
      </w:r>
      <w:r>
        <w:rPr>
          <w:rFonts w:ascii="mylotus" w:hAnsi="mylotus" w:cs="mylotus" w:hint="cs"/>
          <w:sz w:val="24"/>
          <w:szCs w:val="24"/>
          <w:rtl/>
        </w:rPr>
        <w:t>ي</w:t>
      </w:r>
      <w:r w:rsidRPr="004A75B1">
        <w:rPr>
          <w:rFonts w:ascii="mylotus" w:hAnsi="mylotus" w:cs="mylotus"/>
          <w:sz w:val="24"/>
          <w:szCs w:val="24"/>
          <w:rtl/>
        </w:rPr>
        <w:t xml:space="preserve"> (4392)</w:t>
      </w:r>
      <w:r w:rsidRPr="001B5E77">
        <w:rPr>
          <w:rFonts w:ascii="mylotus" w:hAnsi="mylotus" w:cs="mylotus"/>
          <w:sz w:val="24"/>
          <w:szCs w:val="24"/>
          <w:rtl/>
        </w:rPr>
        <w:t xml:space="preserve"> و</w:t>
      </w:r>
      <w:r w:rsidRPr="00D84A28">
        <w:rPr>
          <w:rFonts w:ascii="mylotus" w:hAnsi="mylotus" w:cs="mylotus"/>
          <w:sz w:val="24"/>
          <w:szCs w:val="24"/>
          <w:rtl/>
        </w:rPr>
        <w:t xml:space="preserve">في </w:t>
      </w:r>
      <w:r w:rsidRPr="004A75B1">
        <w:rPr>
          <w:rFonts w:ascii="mylotus" w:hAnsi="mylotus" w:cs="mylotus"/>
          <w:sz w:val="24"/>
          <w:szCs w:val="24"/>
          <w:rtl/>
        </w:rPr>
        <w:t>الجهاد</w:t>
      </w:r>
      <w:r w:rsidRPr="001B5E77">
        <w:rPr>
          <w:rFonts w:ascii="mylotus" w:hAnsi="mylotus" w:cs="mylotus"/>
          <w:sz w:val="24"/>
          <w:szCs w:val="24"/>
          <w:rtl/>
        </w:rPr>
        <w:t xml:space="preserve"> و</w:t>
      </w:r>
      <w:r w:rsidRPr="004A75B1">
        <w:rPr>
          <w:rFonts w:ascii="mylotus" w:hAnsi="mylotus" w:cs="mylotus"/>
          <w:sz w:val="24"/>
          <w:szCs w:val="24"/>
          <w:rtl/>
        </w:rPr>
        <w:t>السیر باب الدعا</w:t>
      </w:r>
      <w:r>
        <w:rPr>
          <w:rFonts w:ascii="mylotus" w:hAnsi="mylotus" w:cs="mylotus" w:hint="cs"/>
          <w:sz w:val="24"/>
          <w:szCs w:val="24"/>
          <w:rtl/>
        </w:rPr>
        <w:t>ء</w:t>
      </w:r>
      <w:r w:rsidRPr="004A75B1">
        <w:rPr>
          <w:rFonts w:ascii="mylotus" w:hAnsi="mylotus" w:cs="mylotus"/>
          <w:sz w:val="24"/>
          <w:szCs w:val="24"/>
          <w:rtl/>
        </w:rPr>
        <w:t xml:space="preserve"> للمشر</w:t>
      </w:r>
      <w:r w:rsidRPr="00813841">
        <w:rPr>
          <w:rFonts w:ascii="mylotus" w:hAnsi="mylotus" w:cs="mylotus"/>
          <w:sz w:val="24"/>
          <w:szCs w:val="24"/>
          <w:rtl/>
        </w:rPr>
        <w:t>ك</w:t>
      </w:r>
      <w:r w:rsidRPr="004A75B1">
        <w:rPr>
          <w:rFonts w:ascii="mylotus" w:hAnsi="mylotus" w:cs="mylotus"/>
          <w:sz w:val="24"/>
          <w:szCs w:val="24"/>
          <w:rtl/>
        </w:rPr>
        <w:t>ین بالهدی لیت</w:t>
      </w:r>
      <w:r>
        <w:rPr>
          <w:rFonts w:ascii="mylotus" w:hAnsi="mylotus" w:cs="mylotus" w:hint="cs"/>
          <w:sz w:val="24"/>
          <w:szCs w:val="24"/>
          <w:rtl/>
        </w:rPr>
        <w:t>أ</w:t>
      </w:r>
      <w:r w:rsidRPr="004A75B1">
        <w:rPr>
          <w:rFonts w:ascii="mylotus" w:hAnsi="mylotus" w:cs="mylotus"/>
          <w:sz w:val="24"/>
          <w:szCs w:val="24"/>
          <w:rtl/>
        </w:rPr>
        <w:t>لفهم (2937) وف</w:t>
      </w:r>
      <w:r>
        <w:rPr>
          <w:rFonts w:ascii="mylotus" w:hAnsi="mylotus" w:cs="mylotus" w:hint="cs"/>
          <w:sz w:val="24"/>
          <w:szCs w:val="24"/>
          <w:rtl/>
        </w:rPr>
        <w:t>ي</w:t>
      </w:r>
      <w:r w:rsidRPr="004A75B1">
        <w:rPr>
          <w:rFonts w:ascii="mylotus" w:hAnsi="mylotus" w:cs="mylotus"/>
          <w:sz w:val="24"/>
          <w:szCs w:val="24"/>
          <w:rtl/>
        </w:rPr>
        <w:t xml:space="preserve"> الدعوات باب الدعاء للمشر</w:t>
      </w:r>
      <w:r w:rsidRPr="00813841">
        <w:rPr>
          <w:rFonts w:ascii="mylotus" w:hAnsi="mylotus" w:cs="mylotus"/>
          <w:sz w:val="24"/>
          <w:szCs w:val="24"/>
          <w:rtl/>
        </w:rPr>
        <w:t>ك</w:t>
      </w:r>
      <w:r w:rsidRPr="004A75B1">
        <w:rPr>
          <w:rFonts w:ascii="mylotus" w:hAnsi="mylotus" w:cs="mylotus"/>
          <w:sz w:val="24"/>
          <w:szCs w:val="24"/>
          <w:rtl/>
        </w:rPr>
        <w:t>ین (6397)</w:t>
      </w:r>
      <w:r w:rsidRPr="001B5E77">
        <w:rPr>
          <w:rFonts w:ascii="mylotus" w:hAnsi="mylotus" w:cs="mylotus"/>
          <w:sz w:val="24"/>
          <w:szCs w:val="24"/>
          <w:rtl/>
        </w:rPr>
        <w:t xml:space="preserve"> و</w:t>
      </w:r>
      <w:r w:rsidRPr="004A75B1">
        <w:rPr>
          <w:rFonts w:ascii="mylotus" w:hAnsi="mylotus" w:cs="mylotus"/>
          <w:sz w:val="24"/>
          <w:szCs w:val="24"/>
          <w:rtl/>
        </w:rPr>
        <w:t>مسلم</w:t>
      </w:r>
      <w:r w:rsidRPr="00D84A28">
        <w:rPr>
          <w:rFonts w:ascii="mylotus" w:hAnsi="mylotus" w:cs="mylotus"/>
          <w:sz w:val="24"/>
          <w:szCs w:val="24"/>
          <w:rtl/>
        </w:rPr>
        <w:t xml:space="preserve"> في </w:t>
      </w:r>
      <w:r>
        <w:rPr>
          <w:rFonts w:ascii="mylotus" w:hAnsi="mylotus" w:cs="mylotus"/>
          <w:sz w:val="24"/>
          <w:szCs w:val="24"/>
          <w:rtl/>
        </w:rPr>
        <w:t>فضائل الصحاب</w:t>
      </w:r>
      <w:r>
        <w:rPr>
          <w:rFonts w:ascii="mylotus" w:hAnsi="mylotus" w:cs="mylotus" w:hint="cs"/>
          <w:sz w:val="24"/>
          <w:szCs w:val="24"/>
          <w:rtl/>
        </w:rPr>
        <w:t>ة</w:t>
      </w:r>
      <w:r w:rsidRPr="004A75B1">
        <w:rPr>
          <w:rFonts w:ascii="mylotus" w:hAnsi="mylotus" w:cs="mylotus"/>
          <w:sz w:val="24"/>
          <w:szCs w:val="24"/>
          <w:rtl/>
        </w:rPr>
        <w:t xml:space="preserve"> باب من فضائل غفار (2524).</w:t>
      </w:r>
    </w:p>
  </w:footnote>
  <w:footnote w:id="152">
    <w:p w:rsidR="0052162E" w:rsidRPr="004A75B1" w:rsidRDefault="0052162E" w:rsidP="005C5EF0">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أخرجه أحمد</w:t>
      </w:r>
      <w:r w:rsidRPr="004A75B1">
        <w:rPr>
          <w:rFonts w:ascii="mylotus" w:hAnsi="mylotus" w:cs="mylotus"/>
          <w:sz w:val="24"/>
          <w:szCs w:val="24"/>
          <w:rtl/>
        </w:rPr>
        <w:t xml:space="preserve"> (3/343)،</w:t>
      </w:r>
      <w:r w:rsidRPr="001B5E77">
        <w:rPr>
          <w:rFonts w:ascii="mylotus" w:hAnsi="mylotus" w:cs="mylotus"/>
          <w:sz w:val="24"/>
          <w:szCs w:val="24"/>
          <w:rtl/>
        </w:rPr>
        <w:t xml:space="preserve"> والترمذي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المناقب، باب مناقب</w:t>
      </w:r>
      <w:r w:rsidRPr="00D84A28">
        <w:rPr>
          <w:rFonts w:ascii="mylotus" w:hAnsi="mylotus" w:cs="mylotus"/>
          <w:sz w:val="24"/>
          <w:szCs w:val="24"/>
          <w:rtl/>
        </w:rPr>
        <w:t xml:space="preserve"> في </w:t>
      </w:r>
      <w:r w:rsidRPr="004A75B1">
        <w:rPr>
          <w:rFonts w:ascii="mylotus" w:hAnsi="mylotus" w:cs="mylotus"/>
          <w:sz w:val="24"/>
          <w:szCs w:val="24"/>
          <w:rtl/>
        </w:rPr>
        <w:t>ثقیف</w:t>
      </w:r>
      <w:r w:rsidRPr="001B5E77">
        <w:rPr>
          <w:rFonts w:ascii="mylotus" w:hAnsi="mylotus" w:cs="mylotus"/>
          <w:sz w:val="24"/>
          <w:szCs w:val="24"/>
          <w:rtl/>
        </w:rPr>
        <w:t xml:space="preserve"> و</w:t>
      </w:r>
      <w:r w:rsidRPr="004A75B1">
        <w:rPr>
          <w:rFonts w:ascii="mylotus" w:hAnsi="mylotus" w:cs="mylotus"/>
          <w:sz w:val="24"/>
          <w:szCs w:val="24"/>
          <w:rtl/>
        </w:rPr>
        <w:t>بن</w:t>
      </w:r>
      <w:r>
        <w:rPr>
          <w:rFonts w:ascii="mylotus" w:hAnsi="mylotus" w:cs="mylotus" w:hint="cs"/>
          <w:sz w:val="24"/>
          <w:szCs w:val="24"/>
          <w:rtl/>
        </w:rPr>
        <w:t>ي</w:t>
      </w:r>
      <w:r w:rsidRPr="004A75B1">
        <w:rPr>
          <w:rFonts w:ascii="mylotus" w:hAnsi="mylotus" w:cs="mylotus"/>
          <w:sz w:val="24"/>
          <w:szCs w:val="24"/>
          <w:rtl/>
        </w:rPr>
        <w:t xml:space="preserve"> حنیف</w:t>
      </w:r>
      <w:r>
        <w:rPr>
          <w:rFonts w:ascii="mylotus" w:hAnsi="mylotus" w:cs="mylotus" w:hint="cs"/>
          <w:sz w:val="24"/>
          <w:szCs w:val="24"/>
          <w:rtl/>
        </w:rPr>
        <w:t>ة</w:t>
      </w:r>
      <w:r w:rsidRPr="004A75B1">
        <w:rPr>
          <w:rFonts w:ascii="mylotus" w:hAnsi="mylotus" w:cs="mylotus"/>
          <w:sz w:val="24"/>
          <w:szCs w:val="24"/>
          <w:rtl/>
        </w:rPr>
        <w:t xml:space="preserve"> (3942)</w:t>
      </w:r>
      <w:r w:rsidRPr="001B5E77">
        <w:rPr>
          <w:rFonts w:ascii="mylotus" w:hAnsi="mylotus" w:cs="mylotus"/>
          <w:sz w:val="24"/>
          <w:szCs w:val="24"/>
          <w:rtl/>
        </w:rPr>
        <w:t xml:space="preserve"> و</w:t>
      </w:r>
      <w:r w:rsidRPr="004A75B1">
        <w:rPr>
          <w:rFonts w:ascii="mylotus" w:hAnsi="mylotus" w:cs="mylotus"/>
          <w:sz w:val="24"/>
          <w:szCs w:val="24"/>
          <w:rtl/>
        </w:rPr>
        <w:t>قال: «هذا حدیث حسن صحیح غریب»</w:t>
      </w:r>
      <w:r w:rsidRPr="001B5E77">
        <w:rPr>
          <w:rFonts w:ascii="mylotus" w:hAnsi="mylotus" w:cs="mylotus"/>
          <w:sz w:val="24"/>
          <w:szCs w:val="24"/>
          <w:rtl/>
        </w:rPr>
        <w:t xml:space="preserve"> و</w:t>
      </w:r>
      <w:r w:rsidRPr="00D17D4A">
        <w:rPr>
          <w:rFonts w:ascii="mylotus" w:hAnsi="mylotus" w:cs="mylotus"/>
          <w:sz w:val="24"/>
          <w:szCs w:val="24"/>
          <w:rtl/>
        </w:rPr>
        <w:t>ابن أبي شيبة</w:t>
      </w:r>
      <w:r w:rsidRPr="00D84A28">
        <w:rPr>
          <w:rFonts w:ascii="mylotus" w:hAnsi="mylotus" w:cs="mylotus"/>
          <w:sz w:val="24"/>
          <w:szCs w:val="24"/>
          <w:rtl/>
        </w:rPr>
        <w:t xml:space="preserve"> في </w:t>
      </w:r>
      <w:r>
        <w:rPr>
          <w:rFonts w:ascii="mylotus" w:hAnsi="mylotus" w:cs="mylotus"/>
          <w:sz w:val="24"/>
          <w:szCs w:val="24"/>
          <w:rtl/>
        </w:rPr>
        <w:t>الم</w:t>
      </w:r>
      <w:r w:rsidRPr="004A75B1">
        <w:rPr>
          <w:rFonts w:ascii="mylotus" w:hAnsi="mylotus" w:cs="mylotus"/>
          <w:sz w:val="24"/>
          <w:szCs w:val="24"/>
          <w:rtl/>
        </w:rPr>
        <w:t>ص</w:t>
      </w:r>
      <w:r>
        <w:rPr>
          <w:rFonts w:ascii="mylotus" w:hAnsi="mylotus" w:cs="mylotus" w:hint="cs"/>
          <w:sz w:val="24"/>
          <w:szCs w:val="24"/>
          <w:rtl/>
        </w:rPr>
        <w:t>ن</w:t>
      </w:r>
      <w:r w:rsidRPr="004A75B1">
        <w:rPr>
          <w:rFonts w:ascii="mylotus" w:hAnsi="mylotus" w:cs="mylotus"/>
          <w:sz w:val="24"/>
          <w:szCs w:val="24"/>
          <w:rtl/>
        </w:rPr>
        <w:t>ف (6/413)</w:t>
      </w:r>
      <w:r w:rsidRPr="001B5E77">
        <w:rPr>
          <w:rFonts w:ascii="mylotus" w:hAnsi="mylotus" w:cs="mylotus"/>
          <w:sz w:val="24"/>
          <w:szCs w:val="24"/>
          <w:rtl/>
        </w:rPr>
        <w:t xml:space="preserve"> و</w:t>
      </w:r>
      <w:r w:rsidRPr="004A75B1">
        <w:rPr>
          <w:rFonts w:ascii="mylotus" w:hAnsi="mylotus" w:cs="mylotus"/>
          <w:sz w:val="24"/>
          <w:szCs w:val="24"/>
          <w:rtl/>
        </w:rPr>
        <w:t>(7/411)،</w:t>
      </w:r>
      <w:r w:rsidRPr="001B5E77">
        <w:rPr>
          <w:rFonts w:ascii="mylotus" w:hAnsi="mylotus" w:cs="mylotus"/>
          <w:sz w:val="24"/>
          <w:szCs w:val="24"/>
          <w:rtl/>
        </w:rPr>
        <w:t xml:space="preserve"> و</w:t>
      </w:r>
      <w:r w:rsidRPr="004A75B1">
        <w:rPr>
          <w:rFonts w:ascii="mylotus" w:hAnsi="mylotus" w:cs="mylotus"/>
          <w:sz w:val="24"/>
          <w:szCs w:val="24"/>
          <w:rtl/>
        </w:rPr>
        <w:t>ابن ابی عاصم</w:t>
      </w:r>
      <w:r w:rsidRPr="00D84A28">
        <w:rPr>
          <w:rFonts w:ascii="mylotus" w:hAnsi="mylotus" w:cs="mylotus"/>
          <w:sz w:val="24"/>
          <w:szCs w:val="24"/>
          <w:rtl/>
        </w:rPr>
        <w:t xml:space="preserve"> في </w:t>
      </w:r>
      <w:r w:rsidRPr="004A75B1">
        <w:rPr>
          <w:rFonts w:ascii="mylotus" w:hAnsi="mylotus" w:cs="mylotus"/>
          <w:sz w:val="24"/>
          <w:szCs w:val="24"/>
          <w:rtl/>
        </w:rPr>
        <w:t>الاحاد (1515)</w:t>
      </w:r>
      <w:r w:rsidRPr="001B5E77">
        <w:rPr>
          <w:rFonts w:ascii="mylotus" w:hAnsi="mylotus" w:cs="mylotus"/>
          <w:sz w:val="24"/>
          <w:szCs w:val="24"/>
          <w:rtl/>
        </w:rPr>
        <w:t xml:space="preserve"> و</w:t>
      </w:r>
      <w:r w:rsidRPr="004A75B1">
        <w:rPr>
          <w:rFonts w:ascii="mylotus" w:hAnsi="mylotus" w:cs="mylotus"/>
          <w:sz w:val="24"/>
          <w:szCs w:val="24"/>
          <w:rtl/>
        </w:rPr>
        <w:t>الدقاق</w:t>
      </w:r>
      <w:r w:rsidRPr="00D84A28">
        <w:rPr>
          <w:rFonts w:ascii="mylotus" w:hAnsi="mylotus" w:cs="mylotus"/>
          <w:sz w:val="24"/>
          <w:szCs w:val="24"/>
          <w:rtl/>
        </w:rPr>
        <w:t xml:space="preserve"> في </w:t>
      </w:r>
      <w:r w:rsidRPr="004A75B1">
        <w:rPr>
          <w:rFonts w:ascii="mylotus" w:hAnsi="mylotus" w:cs="mylotus"/>
          <w:sz w:val="24"/>
          <w:szCs w:val="24"/>
          <w:rtl/>
        </w:rPr>
        <w:t>معجمه (86)</w:t>
      </w:r>
      <w:r w:rsidRPr="001B5E77">
        <w:rPr>
          <w:rFonts w:ascii="mylotus" w:hAnsi="mylotus" w:cs="mylotus"/>
          <w:sz w:val="24"/>
          <w:szCs w:val="24"/>
          <w:rtl/>
        </w:rPr>
        <w:t xml:space="preserve"> و</w:t>
      </w:r>
      <w:r w:rsidRPr="004A75B1">
        <w:rPr>
          <w:rFonts w:ascii="mylotus" w:hAnsi="mylotus" w:cs="mylotus"/>
          <w:sz w:val="24"/>
          <w:szCs w:val="24"/>
          <w:rtl/>
        </w:rPr>
        <w:t>ابن عدی</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امل (1/318)</w:t>
      </w:r>
      <w:r w:rsidRPr="001B5E77">
        <w:rPr>
          <w:rFonts w:ascii="mylotus" w:hAnsi="mylotus" w:cs="mylotus"/>
          <w:sz w:val="24"/>
          <w:szCs w:val="24"/>
          <w:rtl/>
        </w:rPr>
        <w:t xml:space="preserve"> و</w:t>
      </w:r>
      <w:r>
        <w:rPr>
          <w:rFonts w:ascii="mylotus" w:hAnsi="mylotus" w:cs="mylotus" w:hint="cs"/>
          <w:sz w:val="24"/>
          <w:szCs w:val="24"/>
          <w:rtl/>
        </w:rPr>
        <w:t>أ</w:t>
      </w:r>
      <w:r w:rsidRPr="004A75B1">
        <w:rPr>
          <w:rFonts w:ascii="mylotus" w:hAnsi="mylotus" w:cs="mylotus"/>
          <w:sz w:val="24"/>
          <w:szCs w:val="24"/>
          <w:rtl/>
        </w:rPr>
        <w:t xml:space="preserve">عله العلامة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 xml:space="preserve">ضعیف </w:t>
      </w:r>
      <w:r w:rsidRPr="001B5E77">
        <w:rPr>
          <w:rFonts w:ascii="mylotus" w:hAnsi="mylotus" w:cs="mylotus"/>
          <w:sz w:val="24"/>
          <w:szCs w:val="24"/>
          <w:rtl/>
        </w:rPr>
        <w:t>الترمذي و</w:t>
      </w:r>
      <w:r w:rsidRPr="004A75B1">
        <w:rPr>
          <w:rFonts w:ascii="mylotus" w:hAnsi="mylotus" w:cs="mylotus"/>
          <w:sz w:val="24"/>
          <w:szCs w:val="24"/>
          <w:rtl/>
        </w:rPr>
        <w:t xml:space="preserve">دفاع عن الحدیث </w:t>
      </w:r>
      <w:r>
        <w:rPr>
          <w:rFonts w:ascii="mylotus" w:hAnsi="mylotus" w:cs="mylotus" w:hint="cs"/>
          <w:sz w:val="24"/>
          <w:szCs w:val="24"/>
          <w:rtl/>
        </w:rPr>
        <w:t>ال</w:t>
      </w:r>
      <w:r w:rsidRPr="004A75B1">
        <w:rPr>
          <w:rFonts w:ascii="mylotus" w:hAnsi="mylotus" w:cs="mylotus"/>
          <w:sz w:val="24"/>
          <w:szCs w:val="24"/>
          <w:rtl/>
        </w:rPr>
        <w:t>نبو</w:t>
      </w:r>
      <w:r>
        <w:rPr>
          <w:rFonts w:ascii="mylotus" w:hAnsi="mylotus" w:cs="mylotus" w:hint="cs"/>
          <w:sz w:val="24"/>
          <w:szCs w:val="24"/>
          <w:rtl/>
        </w:rPr>
        <w:t>ي</w:t>
      </w:r>
      <w:r w:rsidRPr="004A75B1">
        <w:rPr>
          <w:rFonts w:ascii="mylotus" w:hAnsi="mylotus" w:cs="mylotus"/>
          <w:sz w:val="24"/>
          <w:szCs w:val="24"/>
          <w:rtl/>
        </w:rPr>
        <w:t xml:space="preserve"> (34) وتخریج فقه السیر</w:t>
      </w:r>
      <w:r>
        <w:rPr>
          <w:rFonts w:ascii="mylotus" w:hAnsi="mylotus" w:cs="mylotus" w:hint="cs"/>
          <w:sz w:val="24"/>
          <w:szCs w:val="24"/>
          <w:rtl/>
        </w:rPr>
        <w:t>ة</w:t>
      </w:r>
      <w:r w:rsidRPr="004A75B1">
        <w:rPr>
          <w:rFonts w:ascii="mylotus" w:hAnsi="mylotus" w:cs="mylotus"/>
          <w:sz w:val="24"/>
          <w:szCs w:val="24"/>
          <w:rtl/>
        </w:rPr>
        <w:t xml:space="preserve"> (398) ودفع هذا الاعلال الشیخ الدویش</w:t>
      </w:r>
      <w:r w:rsidRPr="00D84A28">
        <w:rPr>
          <w:rFonts w:ascii="mylotus" w:hAnsi="mylotus" w:cs="mylotus"/>
          <w:sz w:val="24"/>
          <w:szCs w:val="24"/>
          <w:rtl/>
        </w:rPr>
        <w:t xml:space="preserve"> في </w:t>
      </w:r>
      <w:r w:rsidRPr="004A75B1">
        <w:rPr>
          <w:rFonts w:ascii="mylotus" w:hAnsi="mylotus" w:cs="mylotus"/>
          <w:sz w:val="24"/>
          <w:szCs w:val="24"/>
          <w:rtl/>
        </w:rPr>
        <w:t>تنبیه القار</w:t>
      </w:r>
      <w:r>
        <w:rPr>
          <w:rFonts w:ascii="mylotus" w:hAnsi="mylotus" w:cs="mylotus" w:hint="cs"/>
          <w:sz w:val="24"/>
          <w:szCs w:val="24"/>
          <w:rtl/>
        </w:rPr>
        <w:t>يء</w:t>
      </w:r>
      <w:r w:rsidRPr="004A75B1">
        <w:rPr>
          <w:rFonts w:ascii="mylotus" w:hAnsi="mylotus" w:cs="mylotus"/>
          <w:sz w:val="24"/>
          <w:szCs w:val="24"/>
          <w:rtl/>
        </w:rPr>
        <w:t xml:space="preserve"> (251)</w:t>
      </w:r>
      <w:r w:rsidRPr="001B5E77">
        <w:rPr>
          <w:rFonts w:ascii="mylotus" w:hAnsi="mylotus" w:cs="mylotus"/>
          <w:sz w:val="24"/>
          <w:szCs w:val="24"/>
          <w:rtl/>
        </w:rPr>
        <w:t xml:space="preserve"> و</w:t>
      </w:r>
      <w:r w:rsidRPr="004A75B1">
        <w:rPr>
          <w:rFonts w:ascii="mylotus" w:hAnsi="mylotus" w:cs="mylotus"/>
          <w:sz w:val="24"/>
          <w:szCs w:val="24"/>
          <w:rtl/>
        </w:rPr>
        <w:t>لعله الصواب،</w:t>
      </w:r>
      <w:r w:rsidRPr="001B5E77">
        <w:rPr>
          <w:rFonts w:ascii="mylotus" w:hAnsi="mylotus" w:cs="mylotus"/>
          <w:sz w:val="24"/>
          <w:szCs w:val="24"/>
          <w:rtl/>
        </w:rPr>
        <w:t xml:space="preserve"> و</w:t>
      </w:r>
      <w:r w:rsidRPr="004A75B1">
        <w:rPr>
          <w:rFonts w:ascii="mylotus" w:hAnsi="mylotus" w:cs="mylotus"/>
          <w:sz w:val="24"/>
          <w:szCs w:val="24"/>
          <w:rtl/>
        </w:rPr>
        <w:t xml:space="preserve">للحدیث وجه آخر، </w:t>
      </w:r>
      <w:r w:rsidRPr="00D97D7B">
        <w:rPr>
          <w:rFonts w:ascii="mylotus" w:hAnsi="mylotus" w:cs="mylotus"/>
          <w:sz w:val="24"/>
          <w:szCs w:val="24"/>
          <w:rtl/>
        </w:rPr>
        <w:t>أخرجه</w:t>
      </w:r>
      <w:r w:rsidRPr="004A75B1">
        <w:rPr>
          <w:rFonts w:ascii="mylotus" w:hAnsi="mylotus" w:cs="mylotus"/>
          <w:sz w:val="24"/>
          <w:szCs w:val="24"/>
          <w:rtl/>
        </w:rPr>
        <w:t xml:space="preserve"> ابن شیب</w:t>
      </w:r>
      <w:r>
        <w:rPr>
          <w:rFonts w:ascii="mylotus" w:hAnsi="mylotus" w:cs="mylotus" w:hint="cs"/>
          <w:sz w:val="24"/>
          <w:szCs w:val="24"/>
          <w:rtl/>
        </w:rPr>
        <w:t>ة</w:t>
      </w:r>
      <w:r w:rsidRPr="00D84A28">
        <w:rPr>
          <w:rFonts w:ascii="mylotus" w:hAnsi="mylotus" w:cs="mylotus"/>
          <w:sz w:val="24"/>
          <w:szCs w:val="24"/>
          <w:rtl/>
        </w:rPr>
        <w:t xml:space="preserve"> في </w:t>
      </w:r>
      <w:r w:rsidRPr="004A75B1">
        <w:rPr>
          <w:rFonts w:ascii="mylotus" w:hAnsi="mylotus" w:cs="mylotus"/>
          <w:sz w:val="24"/>
          <w:szCs w:val="24"/>
          <w:rtl/>
        </w:rPr>
        <w:t>تاریخ المدین</w:t>
      </w:r>
      <w:r>
        <w:rPr>
          <w:rFonts w:ascii="mylotus" w:hAnsi="mylotus" w:cs="mylotus" w:hint="cs"/>
          <w:sz w:val="24"/>
          <w:szCs w:val="24"/>
          <w:rtl/>
        </w:rPr>
        <w:t>ة</w:t>
      </w:r>
      <w:r>
        <w:rPr>
          <w:rFonts w:ascii="mylotus" w:hAnsi="mylotus" w:cs="mylotus"/>
          <w:sz w:val="24"/>
          <w:szCs w:val="24"/>
          <w:rtl/>
        </w:rPr>
        <w:t xml:space="preserve"> (2/499) من حدیث غطیف بن </w:t>
      </w:r>
      <w:r>
        <w:rPr>
          <w:rFonts w:ascii="mylotus" w:hAnsi="mylotus" w:cs="mylotus" w:hint="cs"/>
          <w:sz w:val="24"/>
          <w:szCs w:val="24"/>
          <w:rtl/>
        </w:rPr>
        <w:t>أبي</w:t>
      </w:r>
      <w:r w:rsidRPr="004A75B1">
        <w:rPr>
          <w:rFonts w:ascii="mylotus" w:hAnsi="mylotus" w:cs="mylotus"/>
          <w:sz w:val="24"/>
          <w:szCs w:val="24"/>
          <w:rtl/>
        </w:rPr>
        <w:t xml:space="preserve"> سفیان قال: فذ</w:t>
      </w:r>
      <w:r w:rsidRPr="00813841">
        <w:rPr>
          <w:rFonts w:ascii="mylotus" w:hAnsi="mylotus" w:cs="mylotus"/>
          <w:sz w:val="24"/>
          <w:szCs w:val="24"/>
          <w:rtl/>
        </w:rPr>
        <w:t>ك</w:t>
      </w:r>
      <w:r w:rsidRPr="004A75B1">
        <w:rPr>
          <w:rFonts w:ascii="mylotus" w:hAnsi="mylotus" w:cs="mylotus"/>
          <w:sz w:val="24"/>
          <w:szCs w:val="24"/>
          <w:rtl/>
        </w:rPr>
        <w:t>ره</w:t>
      </w:r>
      <w:r w:rsidRPr="001B5E77">
        <w:rPr>
          <w:rFonts w:ascii="mylotus" w:hAnsi="mylotus" w:cs="mylotus"/>
          <w:sz w:val="24"/>
          <w:szCs w:val="24"/>
          <w:rtl/>
        </w:rPr>
        <w:t xml:space="preserve"> و</w:t>
      </w:r>
      <w:r w:rsidRPr="004A75B1">
        <w:rPr>
          <w:rFonts w:ascii="mylotus" w:hAnsi="mylotus" w:cs="mylotus"/>
          <w:sz w:val="24"/>
          <w:szCs w:val="24"/>
          <w:rtl/>
        </w:rPr>
        <w:t>سنده واه،</w:t>
      </w:r>
      <w:r w:rsidRPr="001B5E77">
        <w:rPr>
          <w:rFonts w:ascii="mylotus" w:hAnsi="mylotus" w:cs="mylotus"/>
          <w:sz w:val="24"/>
          <w:szCs w:val="24"/>
          <w:rtl/>
        </w:rPr>
        <w:t xml:space="preserve"> و</w:t>
      </w:r>
      <w:r w:rsidRPr="004A75B1">
        <w:rPr>
          <w:rFonts w:ascii="mylotus" w:hAnsi="mylotus" w:cs="mylotus"/>
          <w:sz w:val="24"/>
          <w:szCs w:val="24"/>
          <w:rtl/>
        </w:rPr>
        <w:t xml:space="preserve">الحدیث </w:t>
      </w:r>
      <w:r w:rsidRPr="00D17D4A">
        <w:rPr>
          <w:rFonts w:ascii="mylotus" w:hAnsi="mylotus" w:cs="mylotus"/>
          <w:sz w:val="24"/>
          <w:szCs w:val="24"/>
          <w:rtl/>
        </w:rPr>
        <w:t>صححه</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ذل</w:t>
      </w:r>
      <w:r w:rsidRPr="00813841">
        <w:rPr>
          <w:rFonts w:ascii="mylotus" w:hAnsi="mylotus" w:cs="mylotus"/>
          <w:sz w:val="24"/>
          <w:szCs w:val="24"/>
          <w:rtl/>
        </w:rPr>
        <w:t>ك</w:t>
      </w:r>
      <w:r w:rsidRPr="004A75B1">
        <w:rPr>
          <w:rFonts w:ascii="mylotus" w:hAnsi="mylotus" w:cs="mylotus"/>
          <w:sz w:val="24"/>
          <w:szCs w:val="24"/>
          <w:rtl/>
        </w:rPr>
        <w:t xml:space="preserve"> الشیخ ال</w:t>
      </w:r>
      <w:r>
        <w:rPr>
          <w:rFonts w:ascii="mylotus" w:hAnsi="mylotus" w:cs="mylotus" w:hint="cs"/>
          <w:sz w:val="24"/>
          <w:szCs w:val="24"/>
          <w:rtl/>
        </w:rPr>
        <w:t>أ</w:t>
      </w:r>
      <w:r>
        <w:rPr>
          <w:rFonts w:ascii="mylotus" w:hAnsi="mylotus" w:cs="mylotus"/>
          <w:sz w:val="24"/>
          <w:szCs w:val="24"/>
          <w:rtl/>
        </w:rPr>
        <w:t>رنا</w:t>
      </w:r>
      <w:r>
        <w:rPr>
          <w:rFonts w:ascii="mylotus" w:hAnsi="mylotus" w:cs="mylotus" w:hint="cs"/>
          <w:sz w:val="24"/>
          <w:szCs w:val="24"/>
          <w:rtl/>
        </w:rPr>
        <w:t>ؤ</w:t>
      </w:r>
      <w:r w:rsidRPr="004A75B1">
        <w:rPr>
          <w:rFonts w:ascii="mylotus" w:hAnsi="mylotus" w:cs="mylotus"/>
          <w:sz w:val="24"/>
          <w:szCs w:val="24"/>
          <w:rtl/>
        </w:rPr>
        <w:t>وط</w:t>
      </w:r>
      <w:r w:rsidRPr="00D84A28">
        <w:rPr>
          <w:rFonts w:ascii="mylotus" w:hAnsi="mylotus" w:cs="mylotus"/>
          <w:sz w:val="24"/>
          <w:szCs w:val="24"/>
          <w:rtl/>
        </w:rPr>
        <w:t xml:space="preserve"> في </w:t>
      </w:r>
      <w:r w:rsidRPr="004A75B1">
        <w:rPr>
          <w:rFonts w:ascii="mylotus" w:hAnsi="mylotus" w:cs="mylotus"/>
          <w:sz w:val="24"/>
          <w:szCs w:val="24"/>
          <w:rtl/>
        </w:rPr>
        <w:t>تحقیق المسند.</w:t>
      </w:r>
    </w:p>
  </w:footnote>
  <w:footnote w:id="153">
    <w:p w:rsidR="0052162E" w:rsidRPr="004A75B1" w:rsidRDefault="0052162E" w:rsidP="002D7718">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صحیح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الهب</w:t>
      </w:r>
      <w:r>
        <w:rPr>
          <w:rFonts w:ascii="mylotus" w:hAnsi="mylotus" w:cs="mylotus" w:hint="cs"/>
          <w:sz w:val="24"/>
          <w:szCs w:val="24"/>
          <w:rtl/>
        </w:rPr>
        <w:t>ة</w:t>
      </w:r>
      <w:r w:rsidRPr="004A75B1">
        <w:rPr>
          <w:rFonts w:ascii="mylotus" w:hAnsi="mylotus" w:cs="mylotus"/>
          <w:sz w:val="24"/>
          <w:szCs w:val="24"/>
          <w:rtl/>
        </w:rPr>
        <w:t>، باب قبول الهدی</w:t>
      </w:r>
      <w:r>
        <w:rPr>
          <w:rFonts w:ascii="mylotus" w:hAnsi="mylotus" w:cs="mylotus" w:hint="cs"/>
          <w:sz w:val="24"/>
          <w:szCs w:val="24"/>
          <w:rtl/>
        </w:rPr>
        <w:t>ة</w:t>
      </w:r>
      <w:r w:rsidRPr="004A75B1">
        <w:rPr>
          <w:rFonts w:ascii="mylotus" w:hAnsi="mylotus" w:cs="mylotus"/>
          <w:sz w:val="24"/>
          <w:szCs w:val="24"/>
          <w:rtl/>
        </w:rPr>
        <w:t xml:space="preserve"> من المشر</w:t>
      </w:r>
      <w:r w:rsidRPr="00813841">
        <w:rPr>
          <w:rFonts w:ascii="mylotus" w:hAnsi="mylotus" w:cs="mylotus"/>
          <w:sz w:val="24"/>
          <w:szCs w:val="24"/>
          <w:rtl/>
        </w:rPr>
        <w:t>ك</w:t>
      </w:r>
      <w:r w:rsidRPr="004A75B1">
        <w:rPr>
          <w:rFonts w:ascii="mylotus" w:hAnsi="mylotus" w:cs="mylotus"/>
          <w:sz w:val="24"/>
          <w:szCs w:val="24"/>
          <w:rtl/>
        </w:rPr>
        <w:t>ین رقم (28) حدیث (2615، 2616، 2617)</w:t>
      </w:r>
      <w:r w:rsidRPr="001B5E77">
        <w:rPr>
          <w:rFonts w:ascii="mylotus" w:hAnsi="mylotus" w:cs="mylotus"/>
          <w:sz w:val="24"/>
          <w:szCs w:val="24"/>
          <w:rtl/>
        </w:rPr>
        <w:t xml:space="preserve"> و</w:t>
      </w:r>
      <w:r w:rsidRPr="004A75B1">
        <w:rPr>
          <w:rFonts w:ascii="mylotus" w:hAnsi="mylotus" w:cs="mylotus"/>
          <w:sz w:val="24"/>
          <w:szCs w:val="24"/>
          <w:rtl/>
        </w:rPr>
        <w:t>هو</w:t>
      </w:r>
      <w:r w:rsidRPr="00D84A28">
        <w:rPr>
          <w:rFonts w:ascii="mylotus" w:hAnsi="mylotus" w:cs="mylotus"/>
          <w:sz w:val="24"/>
          <w:szCs w:val="24"/>
          <w:rtl/>
        </w:rPr>
        <w:t xml:space="preserve"> في </w:t>
      </w:r>
      <w:r>
        <w:rPr>
          <w:rFonts w:ascii="mylotus" w:hAnsi="mylotus" w:cs="mylotus"/>
          <w:sz w:val="24"/>
          <w:szCs w:val="24"/>
          <w:rtl/>
        </w:rPr>
        <w:t>صحیح مسلم (2469)</w:t>
      </w:r>
      <w:r>
        <w:rPr>
          <w:rFonts w:ascii="mylotus" w:hAnsi="mylotus" w:cs="mylotus" w:hint="cs"/>
          <w:sz w:val="24"/>
          <w:szCs w:val="24"/>
          <w:rtl/>
        </w:rPr>
        <w:t>.</w:t>
      </w:r>
    </w:p>
  </w:footnote>
  <w:footnote w:id="154">
    <w:p w:rsidR="0052162E" w:rsidRPr="004A75B1" w:rsidRDefault="0052162E" w:rsidP="00043DDE">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انظر: صحیح </w:t>
      </w:r>
      <w:r w:rsidRPr="00916B39">
        <w:rPr>
          <w:rFonts w:ascii="mylotus" w:hAnsi="mylotus" w:cs="mylotus"/>
          <w:sz w:val="24"/>
          <w:szCs w:val="24"/>
          <w:rtl/>
        </w:rPr>
        <w:t>البخاري</w:t>
      </w:r>
      <w:r w:rsidRPr="004A75B1">
        <w:rPr>
          <w:rFonts w:ascii="mylotus" w:hAnsi="mylotus" w:cs="mylotus"/>
          <w:sz w:val="24"/>
          <w:szCs w:val="24"/>
          <w:rtl/>
        </w:rPr>
        <w:t xml:space="preserve"> مع الفتح (5/275) </w:t>
      </w:r>
      <w:r w:rsidRPr="00813841">
        <w:rPr>
          <w:rFonts w:ascii="mylotus" w:hAnsi="mylotus" w:cs="mylotus"/>
          <w:sz w:val="24"/>
          <w:szCs w:val="24"/>
          <w:rtl/>
        </w:rPr>
        <w:t>ك</w:t>
      </w:r>
      <w:r w:rsidRPr="004A75B1">
        <w:rPr>
          <w:rFonts w:ascii="mylotus" w:hAnsi="mylotus" w:cs="mylotus"/>
          <w:sz w:val="24"/>
          <w:szCs w:val="24"/>
          <w:rtl/>
        </w:rPr>
        <w:t>تاب الهب</w:t>
      </w:r>
      <w:r>
        <w:rPr>
          <w:rFonts w:ascii="mylotus" w:hAnsi="mylotus" w:cs="mylotus" w:hint="cs"/>
          <w:sz w:val="24"/>
          <w:szCs w:val="24"/>
          <w:rtl/>
        </w:rPr>
        <w:t>ة</w:t>
      </w:r>
      <w:r>
        <w:rPr>
          <w:rFonts w:ascii="mylotus" w:hAnsi="mylotus" w:cs="mylotus"/>
          <w:sz w:val="24"/>
          <w:szCs w:val="24"/>
          <w:rtl/>
        </w:rPr>
        <w:t>، باب الهدی</w:t>
      </w:r>
      <w:r>
        <w:rPr>
          <w:rFonts w:ascii="mylotus" w:hAnsi="mylotus" w:cs="mylotus" w:hint="cs"/>
          <w:sz w:val="24"/>
          <w:szCs w:val="24"/>
          <w:rtl/>
        </w:rPr>
        <w:t>ة</w:t>
      </w:r>
      <w:r w:rsidRPr="004A75B1">
        <w:rPr>
          <w:rFonts w:ascii="mylotus" w:hAnsi="mylotus" w:cs="mylotus"/>
          <w:sz w:val="24"/>
          <w:szCs w:val="24"/>
          <w:rtl/>
        </w:rPr>
        <w:t xml:space="preserve"> للمشر</w:t>
      </w:r>
      <w:r w:rsidRPr="00813841">
        <w:rPr>
          <w:rFonts w:ascii="mylotus" w:hAnsi="mylotus" w:cs="mylotus"/>
          <w:sz w:val="24"/>
          <w:szCs w:val="24"/>
          <w:rtl/>
        </w:rPr>
        <w:t>ك</w:t>
      </w:r>
      <w:r>
        <w:rPr>
          <w:rFonts w:ascii="mylotus" w:hAnsi="mylotus" w:cs="mylotus"/>
          <w:sz w:val="24"/>
          <w:szCs w:val="24"/>
          <w:rtl/>
        </w:rPr>
        <w:t>ین حدیث (2619)</w:t>
      </w:r>
      <w:r>
        <w:rPr>
          <w:rFonts w:ascii="mylotus" w:hAnsi="mylotus" w:cs="mylotus" w:hint="cs"/>
          <w:sz w:val="24"/>
          <w:szCs w:val="24"/>
          <w:rtl/>
        </w:rPr>
        <w:t>.</w:t>
      </w:r>
    </w:p>
  </w:footnote>
  <w:footnote w:id="155">
    <w:p w:rsidR="0052162E" w:rsidRPr="004A75B1" w:rsidRDefault="0052162E" w:rsidP="007B0E58">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صحیح </w:t>
      </w:r>
      <w:r w:rsidRPr="00916B39">
        <w:rPr>
          <w:rFonts w:ascii="mylotus" w:hAnsi="mylotus" w:cs="mylotus"/>
          <w:sz w:val="24"/>
          <w:szCs w:val="24"/>
          <w:rtl/>
        </w:rPr>
        <w:t>البخاري</w:t>
      </w:r>
      <w:r>
        <w:rPr>
          <w:rFonts w:ascii="mylotus" w:hAnsi="mylotus" w:cs="mylotus"/>
          <w:sz w:val="24"/>
          <w:szCs w:val="24"/>
          <w:rtl/>
        </w:rPr>
        <w:t>، (2620)</w:t>
      </w:r>
      <w:r>
        <w:rPr>
          <w:rFonts w:ascii="mylotus" w:hAnsi="mylotus" w:cs="mylotus" w:hint="cs"/>
          <w:sz w:val="24"/>
          <w:szCs w:val="24"/>
          <w:rtl/>
        </w:rPr>
        <w:t>.</w:t>
      </w:r>
    </w:p>
  </w:footnote>
  <w:footnote w:id="156">
    <w:p w:rsidR="0052162E" w:rsidRPr="004A75B1" w:rsidRDefault="0052162E" w:rsidP="00F41AD2">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المرضی، باب عیادة المشر</w:t>
      </w:r>
      <w:r w:rsidRPr="00813841">
        <w:rPr>
          <w:rFonts w:ascii="mylotus" w:hAnsi="mylotus" w:cs="mylotus"/>
          <w:sz w:val="24"/>
          <w:szCs w:val="24"/>
          <w:rtl/>
        </w:rPr>
        <w:t>ك</w:t>
      </w:r>
      <w:r>
        <w:rPr>
          <w:rFonts w:ascii="mylotus" w:hAnsi="mylotus" w:cs="mylotus"/>
          <w:sz w:val="24"/>
          <w:szCs w:val="24"/>
          <w:rtl/>
        </w:rPr>
        <w:t xml:space="preserve"> (5657)</w:t>
      </w:r>
      <w:r>
        <w:rPr>
          <w:rFonts w:ascii="mylotus" w:hAnsi="mylotus" w:cs="mylotus" w:hint="cs"/>
          <w:sz w:val="24"/>
          <w:szCs w:val="24"/>
          <w:rtl/>
        </w:rPr>
        <w:t>.</w:t>
      </w:r>
    </w:p>
  </w:footnote>
  <w:footnote w:id="157">
    <w:p w:rsidR="0052162E" w:rsidRPr="004A75B1" w:rsidRDefault="0052162E" w:rsidP="007B0E58">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فتح الباري (10/125)</w:t>
      </w:r>
      <w:r>
        <w:rPr>
          <w:rFonts w:ascii="mylotus" w:hAnsi="mylotus" w:cs="mylotus" w:hint="cs"/>
          <w:sz w:val="24"/>
          <w:szCs w:val="24"/>
          <w:rtl/>
        </w:rPr>
        <w:t>.</w:t>
      </w:r>
    </w:p>
  </w:footnote>
  <w:footnote w:id="158">
    <w:p w:rsidR="0052162E" w:rsidRPr="004A75B1" w:rsidRDefault="0052162E" w:rsidP="007B0E58">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نفس المصدر السابق.</w:t>
      </w:r>
    </w:p>
  </w:footnote>
  <w:footnote w:id="159">
    <w:p w:rsidR="0052162E" w:rsidRPr="00984198" w:rsidRDefault="0052162E" w:rsidP="007B0E58">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من </w:t>
      </w:r>
      <w:r w:rsidRPr="00813841">
        <w:rPr>
          <w:rFonts w:ascii="mylotus" w:hAnsi="mylotus" w:cs="mylotus"/>
          <w:sz w:val="24"/>
          <w:szCs w:val="24"/>
          <w:rtl/>
        </w:rPr>
        <w:t>ك</w:t>
      </w:r>
      <w:r w:rsidRPr="004A75B1">
        <w:rPr>
          <w:rFonts w:ascii="mylotus" w:hAnsi="mylotus" w:cs="mylotus"/>
          <w:sz w:val="24"/>
          <w:szCs w:val="24"/>
          <w:rtl/>
        </w:rPr>
        <w:t>تاب «وجوب تح</w:t>
      </w:r>
      <w:r w:rsidRPr="00813841">
        <w:rPr>
          <w:rFonts w:ascii="mylotus" w:hAnsi="mylotus" w:cs="mylotus"/>
          <w:sz w:val="24"/>
          <w:szCs w:val="24"/>
          <w:rtl/>
        </w:rPr>
        <w:t>ك</w:t>
      </w:r>
      <w:r w:rsidRPr="004A75B1">
        <w:rPr>
          <w:rFonts w:ascii="mylotus" w:hAnsi="mylotus" w:cs="mylotus"/>
          <w:sz w:val="24"/>
          <w:szCs w:val="24"/>
          <w:rtl/>
        </w:rPr>
        <w:t xml:space="preserve">یم </w:t>
      </w:r>
      <w:r w:rsidRPr="003317B0">
        <w:rPr>
          <w:rFonts w:ascii="mylotus" w:hAnsi="mylotus" w:cs="mylotus"/>
          <w:sz w:val="24"/>
          <w:szCs w:val="24"/>
          <w:rtl/>
        </w:rPr>
        <w:t>الشريعة الإسلامية</w:t>
      </w:r>
      <w:r>
        <w:rPr>
          <w:rFonts w:ascii="mylotus" w:hAnsi="mylotus" w:cs="mylotus"/>
          <w:sz w:val="24"/>
          <w:szCs w:val="24"/>
          <w:rtl/>
        </w:rPr>
        <w:t>، للشیخ الفاضل مناع خلیل الق</w:t>
      </w:r>
      <w:r>
        <w:rPr>
          <w:rFonts w:ascii="mylotus" w:hAnsi="mylotus" w:cs="mylotus" w:hint="cs"/>
          <w:sz w:val="24"/>
          <w:szCs w:val="24"/>
          <w:rtl/>
        </w:rPr>
        <w:t>طان</w:t>
      </w:r>
      <w:r w:rsidRPr="004A75B1">
        <w:rPr>
          <w:rFonts w:ascii="mylotus" w:hAnsi="mylotus" w:cs="mylotus"/>
          <w:sz w:val="24"/>
          <w:szCs w:val="24"/>
          <w:rtl/>
        </w:rPr>
        <w:t>»</w:t>
      </w:r>
      <w:r>
        <w:rPr>
          <w:rFonts w:hint="cs"/>
          <w:sz w:val="24"/>
          <w:szCs w:val="24"/>
          <w:rtl/>
          <w:lang w:bidi="fa-IR"/>
        </w:rPr>
        <w:t>.</w:t>
      </w:r>
    </w:p>
  </w:footnote>
  <w:footnote w:id="160">
    <w:p w:rsidR="0052162E" w:rsidRPr="00984198" w:rsidRDefault="0052162E" w:rsidP="007B0E58">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ص 12</w:t>
      </w:r>
      <w:r>
        <w:rPr>
          <w:rFonts w:hint="cs"/>
          <w:sz w:val="24"/>
          <w:szCs w:val="24"/>
          <w:rtl/>
          <w:lang w:bidi="fa-IR"/>
        </w:rPr>
        <w:t>.</w:t>
      </w:r>
    </w:p>
  </w:footnote>
  <w:footnote w:id="161">
    <w:p w:rsidR="0052162E" w:rsidRPr="00102AD0" w:rsidRDefault="0052162E" w:rsidP="00102AD0">
      <w:pPr>
        <w:pStyle w:val="FootnoteText"/>
        <w:bidi/>
        <w:ind w:left="272" w:hanging="272"/>
        <w:jc w:val="both"/>
        <w:rPr>
          <w:rFonts w:ascii="KFGQPC Uthmanic Script HAFS" w:hAnsi="KFGQPC Uthmanic Script HAFS" w:cs="KFGQPC Uthmanic Script HAFS"/>
          <w:sz w:val="24"/>
          <w:szCs w:val="24"/>
          <w:rtl/>
        </w:rPr>
      </w:pPr>
      <w:r w:rsidRPr="00984198">
        <w:rPr>
          <w:rStyle w:val="FootnoteReference"/>
          <w:sz w:val="24"/>
          <w:szCs w:val="24"/>
          <w:vertAlign w:val="baseline"/>
          <w:rtl/>
          <w:lang w:bidi="fa-IR"/>
        </w:rPr>
        <w:footnoteRef/>
      </w:r>
      <w:r w:rsidRPr="00984198">
        <w:rPr>
          <w:rFonts w:hint="cs"/>
          <w:sz w:val="24"/>
          <w:szCs w:val="24"/>
          <w:rtl/>
          <w:lang w:bidi="fa-IR"/>
        </w:rPr>
        <w:t xml:space="preserve">- </w:t>
      </w:r>
      <w:r w:rsidRPr="00E01443">
        <w:rPr>
          <w:b/>
          <w:bCs/>
          <w:sz w:val="24"/>
          <w:szCs w:val="24"/>
          <w:rtl/>
          <w:lang w:bidi="fa-IR"/>
        </w:rPr>
        <w:t xml:space="preserve">سوم: </w:t>
      </w:r>
      <w:r w:rsidRPr="00984198">
        <w:rPr>
          <w:sz w:val="24"/>
          <w:szCs w:val="24"/>
          <w:rtl/>
          <w:lang w:bidi="fa-IR"/>
        </w:rPr>
        <w:t>حاكم معتقد است كه قوانين ساخته و پرداخته‌ي ذهن بشر از قوانين قرآن و سنت، بهتر نيست بلكه همانند آن است، چنين حاكم و فرمانروايي نيز همانند دو نوع اول كافر و از دين خارج است، چرا كه اعتقاد او ايجاب مي‌كند كه مخلوق و خالق با هم برابر هستند و چنين اعتقادي با آيه‌ي</w:t>
      </w:r>
      <w:r w:rsidRPr="00984198">
        <w:rPr>
          <w:rFonts w:hint="cs"/>
          <w:sz w:val="24"/>
          <w:szCs w:val="24"/>
          <w:rtl/>
          <w:lang w:bidi="fa-IR"/>
        </w:rPr>
        <w:t xml:space="preserve"> </w:t>
      </w:r>
      <w:r>
        <w:rPr>
          <w:rFonts w:ascii="Traditional Arabic" w:hAnsi="Traditional Arabic" w:cs="Traditional Arabic"/>
          <w:sz w:val="24"/>
          <w:szCs w:val="24"/>
          <w:rtl/>
        </w:rPr>
        <w:t>﴿</w:t>
      </w:r>
      <w:r>
        <w:rPr>
          <w:rFonts w:ascii="KFGQPC Uthmanic Script HAFS" w:hAnsi="KFGQPC Uthmanic Script HAFS" w:cs="KFGQPC Uthmanic Script HAFS"/>
          <w:sz w:val="24"/>
          <w:szCs w:val="24"/>
          <w:rtl/>
        </w:rPr>
        <w:t>لَيۡسَ كَمِثۡلِهِ</w:t>
      </w:r>
      <w:r>
        <w:rPr>
          <w:rFonts w:ascii="KFGQPC Uthmanic Script HAFS" w:hAnsi="KFGQPC Uthmanic Script HAFS" w:cs="KFGQPC Uthmanic Script HAFS" w:hint="cs"/>
          <w:sz w:val="24"/>
          <w:szCs w:val="24"/>
          <w:rtl/>
        </w:rPr>
        <w:t>ۦ</w:t>
      </w:r>
      <w:r>
        <w:rPr>
          <w:rFonts w:ascii="KFGQPC Uthmanic Script HAFS" w:hAnsi="KFGQPC Uthmanic Script HAFS" w:cs="KFGQPC Uthmanic Script HAFS"/>
          <w:sz w:val="24"/>
          <w:szCs w:val="24"/>
          <w:rtl/>
        </w:rPr>
        <w:t xml:space="preserve"> شَيۡءٞۖ</w:t>
      </w:r>
      <w:r>
        <w:rPr>
          <w:rFonts w:ascii="Traditional Arabic" w:hAnsi="Traditional Arabic" w:cs="Traditional Arabic"/>
          <w:sz w:val="24"/>
          <w:szCs w:val="24"/>
          <w:rtl/>
        </w:rPr>
        <w:t>﴾</w:t>
      </w:r>
      <w:r w:rsidRPr="00984198">
        <w:rPr>
          <w:rFonts w:hint="cs"/>
          <w:sz w:val="24"/>
          <w:szCs w:val="24"/>
          <w:rtl/>
          <w:lang w:bidi="fa-IR"/>
        </w:rPr>
        <w:t xml:space="preserve"> </w:t>
      </w:r>
      <w:r w:rsidRPr="00984198">
        <w:rPr>
          <w:sz w:val="24"/>
          <w:szCs w:val="24"/>
          <w:rtl/>
          <w:lang w:bidi="fa-IR"/>
        </w:rPr>
        <w:t>و</w:t>
      </w:r>
      <w:r>
        <w:rPr>
          <w:rFonts w:hint="cs"/>
          <w:sz w:val="24"/>
          <w:szCs w:val="24"/>
          <w:rtl/>
          <w:lang w:bidi="fa-IR"/>
        </w:rPr>
        <w:t xml:space="preserve"> </w:t>
      </w:r>
      <w:r>
        <w:rPr>
          <w:sz w:val="24"/>
          <w:szCs w:val="24"/>
          <w:rtl/>
          <w:lang w:bidi="fa-IR"/>
        </w:rPr>
        <w:t>آيات</w:t>
      </w:r>
      <w:r w:rsidRPr="00984198">
        <w:rPr>
          <w:sz w:val="24"/>
          <w:szCs w:val="24"/>
          <w:rtl/>
          <w:lang w:bidi="fa-IR"/>
        </w:rPr>
        <w:t xml:space="preserve"> ديگر</w:t>
      </w:r>
      <w:r>
        <w:rPr>
          <w:rFonts w:hint="cs"/>
          <w:sz w:val="24"/>
          <w:szCs w:val="24"/>
          <w:rtl/>
          <w:lang w:bidi="fa-IR"/>
        </w:rPr>
        <w:t>ی</w:t>
      </w:r>
      <w:r w:rsidRPr="00984198">
        <w:rPr>
          <w:sz w:val="24"/>
          <w:szCs w:val="24"/>
          <w:rtl/>
          <w:lang w:bidi="fa-IR"/>
        </w:rPr>
        <w:t xml:space="preserve"> كه بيانگر كمال يكتايي پروردگار و</w:t>
      </w:r>
      <w:r w:rsidRPr="00984198">
        <w:rPr>
          <w:rFonts w:hint="cs"/>
          <w:sz w:val="24"/>
          <w:szCs w:val="24"/>
          <w:rtl/>
          <w:lang w:bidi="fa-IR"/>
        </w:rPr>
        <w:t xml:space="preserve"> </w:t>
      </w:r>
      <w:r w:rsidRPr="00984198">
        <w:rPr>
          <w:sz w:val="24"/>
          <w:szCs w:val="24"/>
          <w:rtl/>
          <w:lang w:bidi="fa-IR"/>
        </w:rPr>
        <w:t>منزه بودن او تعالي از همانندي با مخلوقات در ذات، صفات، افعال و داور</w:t>
      </w:r>
      <w:r>
        <w:rPr>
          <w:sz w:val="24"/>
          <w:szCs w:val="24"/>
          <w:rtl/>
          <w:lang w:bidi="fa-IR"/>
        </w:rPr>
        <w:t>ي بين مردم در مسايل اختلافي است</w:t>
      </w:r>
      <w:r>
        <w:rPr>
          <w:rFonts w:hint="cs"/>
          <w:sz w:val="24"/>
          <w:szCs w:val="24"/>
          <w:rtl/>
          <w:lang w:bidi="fa-IR"/>
        </w:rPr>
        <w:t>، مخالف می</w:t>
      </w:r>
      <w:r>
        <w:rPr>
          <w:rFonts w:hint="cs"/>
          <w:sz w:val="24"/>
          <w:szCs w:val="24"/>
          <w:rtl/>
          <w:lang w:bidi="fa-IR"/>
        </w:rPr>
        <w:softHyphen/>
        <w:t>باشد.</w:t>
      </w:r>
      <w:r w:rsidRPr="00984198">
        <w:rPr>
          <w:sz w:val="24"/>
          <w:szCs w:val="24"/>
          <w:rtl/>
          <w:lang w:bidi="fa-IR"/>
        </w:rPr>
        <w:t xml:space="preserve"> </w:t>
      </w:r>
      <w:r>
        <w:rPr>
          <w:rFonts w:hint="cs"/>
          <w:sz w:val="24"/>
          <w:szCs w:val="24"/>
          <w:rtl/>
          <w:lang w:bidi="fa-IR"/>
        </w:rPr>
        <w:t xml:space="preserve">و درحقیقت </w:t>
      </w:r>
      <w:r w:rsidRPr="00984198">
        <w:rPr>
          <w:sz w:val="24"/>
          <w:szCs w:val="24"/>
          <w:rtl/>
          <w:lang w:bidi="fa-IR"/>
        </w:rPr>
        <w:t>اين افراد مخالف آيات فوق هستند و آن‌ها را رد مي‌كنند.</w:t>
      </w:r>
    </w:p>
    <w:p w:rsidR="0052162E" w:rsidRPr="00984198" w:rsidRDefault="0052162E" w:rsidP="00E01443">
      <w:pPr>
        <w:pStyle w:val="FootnoteText"/>
        <w:bidi/>
        <w:ind w:left="272" w:firstLine="0"/>
        <w:jc w:val="both"/>
        <w:rPr>
          <w:sz w:val="24"/>
          <w:szCs w:val="24"/>
          <w:rtl/>
          <w:lang w:bidi="fa-IR"/>
        </w:rPr>
      </w:pPr>
      <w:r w:rsidRPr="00E01443">
        <w:rPr>
          <w:b/>
          <w:bCs/>
          <w:sz w:val="24"/>
          <w:szCs w:val="24"/>
          <w:rtl/>
          <w:lang w:bidi="fa-IR"/>
        </w:rPr>
        <w:t>چهارم:</w:t>
      </w:r>
      <w:r w:rsidRPr="00984198">
        <w:rPr>
          <w:sz w:val="24"/>
          <w:szCs w:val="24"/>
          <w:rtl/>
          <w:lang w:bidi="fa-IR"/>
        </w:rPr>
        <w:t xml:space="preserve"> شخص چنين اعتقادي ندارد كه حكم كننده‌ي به قوانين غير الهي همانند حكم كننده‌ي به</w:t>
      </w:r>
      <w:r w:rsidRPr="00984198">
        <w:rPr>
          <w:rFonts w:hint="cs"/>
          <w:sz w:val="24"/>
          <w:szCs w:val="24"/>
          <w:rtl/>
          <w:lang w:bidi="fa-IR"/>
        </w:rPr>
        <w:t xml:space="preserve"> (</w:t>
      </w:r>
      <w:r w:rsidRPr="00984198">
        <w:rPr>
          <w:sz w:val="24"/>
          <w:szCs w:val="24"/>
          <w:rtl/>
          <w:lang w:bidi="fa-IR"/>
        </w:rPr>
        <w:t>قرآن و</w:t>
      </w:r>
      <w:r w:rsidRPr="00984198">
        <w:rPr>
          <w:rFonts w:hint="cs"/>
          <w:sz w:val="24"/>
          <w:szCs w:val="24"/>
          <w:rtl/>
          <w:lang w:bidi="fa-IR"/>
        </w:rPr>
        <w:t xml:space="preserve"> </w:t>
      </w:r>
      <w:r w:rsidRPr="00984198">
        <w:rPr>
          <w:sz w:val="24"/>
          <w:szCs w:val="24"/>
          <w:rtl/>
          <w:lang w:bidi="fa-IR"/>
        </w:rPr>
        <w:t>سنت) است. چه رسد به اين كه</w:t>
      </w:r>
      <w:r>
        <w:rPr>
          <w:sz w:val="24"/>
          <w:szCs w:val="24"/>
          <w:rtl/>
          <w:lang w:bidi="fa-IR"/>
        </w:rPr>
        <w:t xml:space="preserve"> آن</w:t>
      </w:r>
      <w:r>
        <w:rPr>
          <w:rFonts w:hint="cs"/>
          <w:sz w:val="24"/>
          <w:szCs w:val="24"/>
          <w:rtl/>
          <w:lang w:bidi="fa-IR"/>
        </w:rPr>
        <w:softHyphen/>
      </w:r>
      <w:r w:rsidRPr="00984198">
        <w:rPr>
          <w:sz w:val="24"/>
          <w:szCs w:val="24"/>
          <w:rtl/>
          <w:lang w:bidi="fa-IR"/>
        </w:rPr>
        <w:t>را بهتر بداند، اما معتقد است حكمراني با قانوني كه مخالف با قوانين قرآن و سنت است، جواز دارد، چنين فردي همانند حاكماني كه ذكر كرديم (كافر) است و</w:t>
      </w:r>
      <w:r w:rsidRPr="00984198">
        <w:rPr>
          <w:rFonts w:hint="cs"/>
          <w:sz w:val="24"/>
          <w:szCs w:val="24"/>
          <w:rtl/>
          <w:lang w:bidi="fa-IR"/>
        </w:rPr>
        <w:t xml:space="preserve"> </w:t>
      </w:r>
      <w:r w:rsidRPr="00984198">
        <w:rPr>
          <w:sz w:val="24"/>
          <w:szCs w:val="24"/>
          <w:rtl/>
          <w:lang w:bidi="fa-IR"/>
        </w:rPr>
        <w:t>هر حكمي كه براي آن‌ها مصداق دارد بر</w:t>
      </w:r>
      <w:r>
        <w:rPr>
          <w:rFonts w:hint="cs"/>
          <w:sz w:val="24"/>
          <w:szCs w:val="24"/>
          <w:rtl/>
          <w:lang w:bidi="fa-IR"/>
        </w:rPr>
        <w:t xml:space="preserve"> وی</w:t>
      </w:r>
      <w:r>
        <w:rPr>
          <w:sz w:val="24"/>
          <w:szCs w:val="24"/>
          <w:rtl/>
          <w:lang w:bidi="fa-IR"/>
        </w:rPr>
        <w:t xml:space="preserve"> نيز صادق مي‌آيد، چرا كه</w:t>
      </w:r>
      <w:r w:rsidRPr="00984198">
        <w:rPr>
          <w:sz w:val="24"/>
          <w:szCs w:val="24"/>
          <w:rtl/>
          <w:lang w:bidi="fa-IR"/>
        </w:rPr>
        <w:t xml:space="preserve"> معتقد به چيزي است كه با نصوص صحيح و صريح قطعي حرام است.</w:t>
      </w:r>
    </w:p>
    <w:p w:rsidR="0052162E" w:rsidRPr="00984198" w:rsidRDefault="0052162E" w:rsidP="00E01443">
      <w:pPr>
        <w:pStyle w:val="FootnoteText"/>
        <w:bidi/>
        <w:ind w:left="272" w:firstLine="0"/>
        <w:jc w:val="both"/>
        <w:rPr>
          <w:sz w:val="24"/>
          <w:szCs w:val="24"/>
          <w:rtl/>
          <w:lang w:bidi="fa-IR"/>
        </w:rPr>
      </w:pPr>
      <w:r w:rsidRPr="00E01443">
        <w:rPr>
          <w:b/>
          <w:bCs/>
          <w:sz w:val="24"/>
          <w:szCs w:val="24"/>
          <w:rtl/>
          <w:lang w:bidi="fa-IR"/>
        </w:rPr>
        <w:t>پنجم:</w:t>
      </w:r>
      <w:r w:rsidRPr="00984198">
        <w:rPr>
          <w:sz w:val="24"/>
          <w:szCs w:val="24"/>
          <w:rtl/>
          <w:lang w:bidi="fa-IR"/>
        </w:rPr>
        <w:t xml:space="preserve"> اين نوع (عدم حكم به قوانين قرآن و</w:t>
      </w:r>
      <w:r w:rsidRPr="00984198">
        <w:rPr>
          <w:rFonts w:hint="cs"/>
          <w:sz w:val="24"/>
          <w:szCs w:val="24"/>
          <w:rtl/>
          <w:lang w:bidi="fa-IR"/>
        </w:rPr>
        <w:t xml:space="preserve"> </w:t>
      </w:r>
      <w:r w:rsidRPr="00984198">
        <w:rPr>
          <w:sz w:val="24"/>
          <w:szCs w:val="24"/>
          <w:rtl/>
          <w:lang w:bidi="fa-IR"/>
        </w:rPr>
        <w:t xml:space="preserve">سنت) بزرگترين، فراگيرترين و آشكارترين موردي است كه با شريعت از روي عناد و در جهت نابودي احكام الهي و به هدف مخالفت با الله و رسولش انجام مي‌گيرد و از نگاه جمع بندي و ترتيب، اصل، فرع، شكل، نوع، حكم، لازم الاجرا بودن و داشتن منبع و مرجع شباهت زيادي </w:t>
      </w:r>
      <w:r>
        <w:rPr>
          <w:sz w:val="24"/>
          <w:szCs w:val="24"/>
          <w:rtl/>
          <w:lang w:bidi="fa-IR"/>
        </w:rPr>
        <w:t>با دادگاه‌هاي اسلامي دارد. همان</w:t>
      </w:r>
      <w:r>
        <w:rPr>
          <w:rFonts w:hint="cs"/>
          <w:sz w:val="24"/>
          <w:szCs w:val="24"/>
          <w:rtl/>
          <w:lang w:bidi="fa-IR"/>
        </w:rPr>
        <w:softHyphen/>
      </w:r>
      <w:r w:rsidRPr="00984198">
        <w:rPr>
          <w:sz w:val="24"/>
          <w:szCs w:val="24"/>
          <w:rtl/>
          <w:lang w:bidi="fa-IR"/>
        </w:rPr>
        <w:t>طور كه دادگاه‌هاي شرعي منابع و مراجعي دارد كه همه به قرآن و سنت بر مي‌گردد، منا</w:t>
      </w:r>
      <w:r w:rsidRPr="00984198">
        <w:rPr>
          <w:rFonts w:hint="cs"/>
          <w:sz w:val="24"/>
          <w:szCs w:val="24"/>
          <w:rtl/>
          <w:lang w:bidi="fa-IR"/>
        </w:rPr>
        <w:t>ب</w:t>
      </w:r>
      <w:r w:rsidRPr="00984198">
        <w:rPr>
          <w:sz w:val="24"/>
          <w:szCs w:val="24"/>
          <w:rtl/>
          <w:lang w:bidi="fa-IR"/>
        </w:rPr>
        <w:t>ع اين قوانين و مراجع آن قانون فرانسه، قوانين كشور آمريكا</w:t>
      </w:r>
      <w:r>
        <w:rPr>
          <w:rFonts w:hint="cs"/>
          <w:sz w:val="24"/>
          <w:szCs w:val="24"/>
          <w:rtl/>
          <w:lang w:bidi="fa-IR"/>
        </w:rPr>
        <w:t>،</w:t>
      </w:r>
      <w:r w:rsidRPr="00984198">
        <w:rPr>
          <w:sz w:val="24"/>
          <w:szCs w:val="24"/>
          <w:rtl/>
          <w:lang w:bidi="fa-IR"/>
        </w:rPr>
        <w:t xml:space="preserve"> قوانين كشور انگلستان و ديگر قوانين مذ</w:t>
      </w:r>
      <w:r>
        <w:rPr>
          <w:sz w:val="24"/>
          <w:szCs w:val="24"/>
          <w:rtl/>
          <w:lang w:bidi="fa-IR"/>
        </w:rPr>
        <w:t>اهب و اديان خود ساخته</w:t>
      </w:r>
      <w:r>
        <w:rPr>
          <w:rFonts w:hint="cs"/>
          <w:sz w:val="24"/>
          <w:szCs w:val="24"/>
          <w:rtl/>
          <w:lang w:bidi="fa-IR"/>
        </w:rPr>
        <w:softHyphen/>
      </w:r>
      <w:r w:rsidRPr="00984198">
        <w:rPr>
          <w:sz w:val="24"/>
          <w:szCs w:val="24"/>
          <w:rtl/>
          <w:lang w:bidi="fa-IR"/>
        </w:rPr>
        <w:t>ا‌ي است كه منتسب به شريعت هستند كه قوانين اين دادگاه‌ها از مجموعه اين‌ها تلفيق شده است.</w:t>
      </w:r>
      <w:r w:rsidRPr="00984198">
        <w:rPr>
          <w:rFonts w:hint="cs"/>
          <w:sz w:val="24"/>
          <w:szCs w:val="24"/>
          <w:rtl/>
          <w:lang w:bidi="fa-IR"/>
        </w:rPr>
        <w:t xml:space="preserve"> </w:t>
      </w:r>
      <w:r w:rsidRPr="00984198">
        <w:rPr>
          <w:sz w:val="24"/>
          <w:szCs w:val="24"/>
          <w:rtl/>
          <w:lang w:bidi="fa-IR"/>
        </w:rPr>
        <w:t>هم اكنون اين دادگاه‌ها در بسياري از شهر‌ها و كشورهاي اسلامي با آمادگي و امكانات كامل مشغول به كار هستند و مردم دسته دسته به اين‌ها رجوع مي‌كنند و قضات در اين دادگاه‌ها در ميان مردم با قوانين مخالف قرآن و</w:t>
      </w:r>
      <w:r>
        <w:rPr>
          <w:rFonts w:hint="cs"/>
          <w:sz w:val="24"/>
          <w:szCs w:val="24"/>
          <w:rtl/>
          <w:lang w:bidi="fa-IR"/>
        </w:rPr>
        <w:t xml:space="preserve"> </w:t>
      </w:r>
      <w:r w:rsidRPr="00984198">
        <w:rPr>
          <w:sz w:val="24"/>
          <w:szCs w:val="24"/>
          <w:rtl/>
          <w:lang w:bidi="fa-IR"/>
        </w:rPr>
        <w:t>سنت، قضاوت مي‌كنند</w:t>
      </w:r>
      <w:r>
        <w:rPr>
          <w:rFonts w:hint="cs"/>
          <w:sz w:val="24"/>
          <w:szCs w:val="24"/>
          <w:rtl/>
          <w:lang w:bidi="fa-IR"/>
        </w:rPr>
        <w:t>.</w:t>
      </w:r>
      <w:r w:rsidRPr="00984198">
        <w:rPr>
          <w:sz w:val="24"/>
          <w:szCs w:val="24"/>
          <w:rtl/>
          <w:lang w:bidi="fa-IR"/>
        </w:rPr>
        <w:t xml:space="preserve"> مردم را </w:t>
      </w:r>
      <w:r>
        <w:rPr>
          <w:sz w:val="24"/>
          <w:szCs w:val="24"/>
          <w:rtl/>
          <w:lang w:bidi="fa-IR"/>
        </w:rPr>
        <w:t xml:space="preserve">بر اجراي قوانين اين دادگاه‌ها </w:t>
      </w:r>
      <w:r>
        <w:rPr>
          <w:rFonts w:hint="cs"/>
          <w:sz w:val="24"/>
          <w:szCs w:val="24"/>
          <w:rtl/>
          <w:lang w:bidi="fa-IR"/>
        </w:rPr>
        <w:t>مل</w:t>
      </w:r>
      <w:r>
        <w:rPr>
          <w:sz w:val="24"/>
          <w:szCs w:val="24"/>
          <w:rtl/>
          <w:lang w:bidi="fa-IR"/>
        </w:rPr>
        <w:t>زم مي‌كنند كه بايد آن</w:t>
      </w:r>
      <w:r>
        <w:rPr>
          <w:rFonts w:hint="cs"/>
          <w:sz w:val="24"/>
          <w:szCs w:val="24"/>
          <w:rtl/>
          <w:lang w:bidi="fa-IR"/>
        </w:rPr>
        <w:softHyphen/>
      </w:r>
      <w:r>
        <w:rPr>
          <w:sz w:val="24"/>
          <w:szCs w:val="24"/>
          <w:rtl/>
          <w:lang w:bidi="fa-IR"/>
        </w:rPr>
        <w:t>را قبول نمايند و پذيرش آن</w:t>
      </w:r>
      <w:r>
        <w:rPr>
          <w:rFonts w:hint="cs"/>
          <w:sz w:val="24"/>
          <w:szCs w:val="24"/>
          <w:rtl/>
          <w:lang w:bidi="fa-IR"/>
        </w:rPr>
        <w:softHyphen/>
      </w:r>
      <w:r w:rsidRPr="00984198">
        <w:rPr>
          <w:sz w:val="24"/>
          <w:szCs w:val="24"/>
          <w:rtl/>
          <w:lang w:bidi="fa-IR"/>
        </w:rPr>
        <w:t xml:space="preserve">را بر مردم الزامي كنند. چه كفري بالاتر از اين است و چه چيزي بيشتر </w:t>
      </w:r>
      <w:r w:rsidRPr="00984198">
        <w:rPr>
          <w:rFonts w:hint="cs"/>
          <w:sz w:val="24"/>
          <w:szCs w:val="24"/>
          <w:rtl/>
          <w:lang w:bidi="fa-IR"/>
        </w:rPr>
        <w:t xml:space="preserve">از این </w:t>
      </w:r>
      <w:r w:rsidRPr="00984198">
        <w:rPr>
          <w:sz w:val="24"/>
          <w:szCs w:val="24"/>
          <w:rtl/>
          <w:lang w:bidi="fa-IR"/>
        </w:rPr>
        <w:t>با رسالت محمد رسول</w:t>
      </w:r>
      <w:r>
        <w:rPr>
          <w:sz w:val="24"/>
          <w:szCs w:val="24"/>
          <w:rtl/>
          <w:lang w:bidi="fa-IR"/>
        </w:rPr>
        <w:t xml:space="preserve"> الله صلي</w:t>
      </w:r>
      <w:r>
        <w:rPr>
          <w:rFonts w:hint="cs"/>
          <w:sz w:val="24"/>
          <w:szCs w:val="24"/>
          <w:rtl/>
          <w:lang w:bidi="fa-IR"/>
        </w:rPr>
        <w:softHyphen/>
      </w:r>
      <w:r>
        <w:rPr>
          <w:sz w:val="24"/>
          <w:szCs w:val="24"/>
          <w:rtl/>
          <w:lang w:bidi="fa-IR"/>
        </w:rPr>
        <w:t>الله</w:t>
      </w:r>
      <w:r>
        <w:rPr>
          <w:rFonts w:hint="cs"/>
          <w:sz w:val="24"/>
          <w:szCs w:val="24"/>
          <w:rtl/>
          <w:lang w:bidi="fa-IR"/>
        </w:rPr>
        <w:softHyphen/>
      </w:r>
      <w:r>
        <w:rPr>
          <w:sz w:val="24"/>
          <w:szCs w:val="24"/>
          <w:rtl/>
          <w:lang w:bidi="fa-IR"/>
        </w:rPr>
        <w:t>عليه</w:t>
      </w:r>
      <w:r>
        <w:rPr>
          <w:rFonts w:hint="cs"/>
          <w:sz w:val="24"/>
          <w:szCs w:val="24"/>
          <w:rtl/>
          <w:lang w:bidi="fa-IR"/>
        </w:rPr>
        <w:softHyphen/>
      </w:r>
      <w:r w:rsidRPr="00984198">
        <w:rPr>
          <w:sz w:val="24"/>
          <w:szCs w:val="24"/>
          <w:rtl/>
          <w:lang w:bidi="fa-IR"/>
        </w:rPr>
        <w:t>وسلم مخالف است؟!!</w:t>
      </w:r>
    </w:p>
    <w:p w:rsidR="0052162E" w:rsidRPr="00984198" w:rsidRDefault="0052162E" w:rsidP="007B0E58">
      <w:pPr>
        <w:pStyle w:val="FootnoteText"/>
        <w:bidi/>
        <w:ind w:left="272" w:hanging="272"/>
        <w:jc w:val="both"/>
        <w:rPr>
          <w:sz w:val="24"/>
          <w:szCs w:val="24"/>
          <w:rtl/>
          <w:lang w:bidi="fa-IR"/>
        </w:rPr>
      </w:pPr>
      <w:r w:rsidRPr="00984198">
        <w:rPr>
          <w:rFonts w:hint="cs"/>
          <w:sz w:val="24"/>
          <w:szCs w:val="24"/>
          <w:rtl/>
          <w:lang w:bidi="fa-IR"/>
        </w:rPr>
        <w:tab/>
      </w:r>
      <w:r w:rsidRPr="00984198">
        <w:rPr>
          <w:sz w:val="24"/>
          <w:szCs w:val="24"/>
          <w:rtl/>
          <w:lang w:bidi="fa-IR"/>
        </w:rPr>
        <w:t>پس اي گروه خردمندان و اي فرهيختگان و عاقلان! چگونه مي‌پسنديد كه دستورات افرادي همانند خودتان و انديشه‌هاي امثال خود شما بر شما به اجرا در آيد و يا نظر افرادي كه بينش آن‌ها از شم</w:t>
      </w:r>
      <w:r>
        <w:rPr>
          <w:sz w:val="24"/>
          <w:szCs w:val="24"/>
          <w:rtl/>
          <w:lang w:bidi="fa-IR"/>
        </w:rPr>
        <w:t>ا كمتر است و خطا و اشتباه در حق</w:t>
      </w:r>
      <w:r>
        <w:rPr>
          <w:rFonts w:hint="cs"/>
          <w:sz w:val="24"/>
          <w:szCs w:val="24"/>
          <w:rtl/>
          <w:lang w:bidi="fa-IR"/>
        </w:rPr>
        <w:softHyphen/>
      </w:r>
      <w:r w:rsidRPr="00984198">
        <w:rPr>
          <w:sz w:val="24"/>
          <w:szCs w:val="24"/>
          <w:rtl/>
          <w:lang w:bidi="fa-IR"/>
        </w:rPr>
        <w:t>شان جايز</w:t>
      </w:r>
      <w:r>
        <w:rPr>
          <w:sz w:val="24"/>
          <w:szCs w:val="24"/>
          <w:rtl/>
          <w:lang w:bidi="fa-IR"/>
        </w:rPr>
        <w:t xml:space="preserve"> است و حتي خطاها و اشتباهات</w:t>
      </w:r>
      <w:r>
        <w:rPr>
          <w:rFonts w:hint="cs"/>
          <w:sz w:val="24"/>
          <w:szCs w:val="24"/>
          <w:rtl/>
          <w:lang w:bidi="fa-IR"/>
        </w:rPr>
        <w:softHyphen/>
      </w:r>
      <w:r w:rsidRPr="00984198">
        <w:rPr>
          <w:sz w:val="24"/>
          <w:szCs w:val="24"/>
          <w:rtl/>
          <w:lang w:bidi="fa-IR"/>
        </w:rPr>
        <w:t>شان از نظريات صحيح آن‌ها به مراتب بيشتر است. حتي در قوانين و</w:t>
      </w:r>
      <w:r w:rsidRPr="00984198">
        <w:rPr>
          <w:rFonts w:hint="cs"/>
          <w:sz w:val="24"/>
          <w:szCs w:val="24"/>
          <w:rtl/>
          <w:lang w:bidi="fa-IR"/>
        </w:rPr>
        <w:t xml:space="preserve"> </w:t>
      </w:r>
      <w:r>
        <w:rPr>
          <w:sz w:val="24"/>
          <w:szCs w:val="24"/>
          <w:rtl/>
          <w:lang w:bidi="fa-IR"/>
        </w:rPr>
        <w:t>احكام</w:t>
      </w:r>
      <w:r>
        <w:rPr>
          <w:rFonts w:hint="cs"/>
          <w:sz w:val="24"/>
          <w:szCs w:val="24"/>
          <w:rtl/>
          <w:lang w:bidi="fa-IR"/>
        </w:rPr>
        <w:softHyphen/>
      </w:r>
      <w:r w:rsidRPr="00984198">
        <w:rPr>
          <w:sz w:val="24"/>
          <w:szCs w:val="24"/>
          <w:rtl/>
          <w:lang w:bidi="fa-IR"/>
        </w:rPr>
        <w:t>شان چيز صحيحي وجود ندارد؛ مگر مسايلي كه به صورت نص يا استنباط برگرفته از دستورات الله و رسولش است. آيا مي‌گذاريد كه آنان در جان‌ها، خون‌ها، آبرو و شرف، خانواده‌ه</w:t>
      </w:r>
      <w:r>
        <w:rPr>
          <w:sz w:val="24"/>
          <w:szCs w:val="24"/>
          <w:rtl/>
          <w:lang w:bidi="fa-IR"/>
        </w:rPr>
        <w:t>ا، همسران</w:t>
      </w:r>
      <w:r w:rsidRPr="00984198">
        <w:rPr>
          <w:sz w:val="24"/>
          <w:szCs w:val="24"/>
          <w:rtl/>
          <w:lang w:bidi="fa-IR"/>
        </w:rPr>
        <w:t xml:space="preserve"> و فرزندان، اموال و</w:t>
      </w:r>
      <w:r w:rsidRPr="00984198">
        <w:rPr>
          <w:rFonts w:hint="cs"/>
          <w:sz w:val="24"/>
          <w:szCs w:val="24"/>
          <w:rtl/>
          <w:lang w:bidi="fa-IR"/>
        </w:rPr>
        <w:t xml:space="preserve"> </w:t>
      </w:r>
      <w:r w:rsidRPr="00984198">
        <w:rPr>
          <w:sz w:val="24"/>
          <w:szCs w:val="24"/>
          <w:rtl/>
          <w:lang w:bidi="fa-IR"/>
        </w:rPr>
        <w:t>ساير حقوق (فردي و اجتماعي) شما قضاوت كنند و قوانين الله و رسولش كه مصون از اشتباه هستند و هيچ گونه باطلي از پيش رو</w:t>
      </w:r>
      <w:r>
        <w:rPr>
          <w:sz w:val="24"/>
          <w:szCs w:val="24"/>
          <w:rtl/>
          <w:lang w:bidi="fa-IR"/>
        </w:rPr>
        <w:t xml:space="preserve"> و نه از پشت سر به آن راه ندارد</w:t>
      </w:r>
      <w:r w:rsidRPr="00984198">
        <w:rPr>
          <w:sz w:val="24"/>
          <w:szCs w:val="24"/>
          <w:rtl/>
          <w:lang w:bidi="fa-IR"/>
        </w:rPr>
        <w:t xml:space="preserve"> چرا كه از جانب پرور</w:t>
      </w:r>
      <w:r>
        <w:rPr>
          <w:sz w:val="24"/>
          <w:szCs w:val="24"/>
          <w:rtl/>
          <w:lang w:bidi="fa-IR"/>
        </w:rPr>
        <w:t>دگار حكيم و حميد نازل شده است  ترك كنند و بي</w:t>
      </w:r>
      <w:r>
        <w:rPr>
          <w:rFonts w:hint="cs"/>
          <w:sz w:val="24"/>
          <w:szCs w:val="24"/>
          <w:rtl/>
          <w:lang w:bidi="fa-IR"/>
        </w:rPr>
        <w:softHyphen/>
      </w:r>
      <w:r w:rsidRPr="00984198">
        <w:rPr>
          <w:sz w:val="24"/>
          <w:szCs w:val="24"/>
          <w:rtl/>
          <w:lang w:bidi="fa-IR"/>
        </w:rPr>
        <w:t>اعتبار شمارند؟!!!</w:t>
      </w:r>
    </w:p>
    <w:p w:rsidR="0052162E" w:rsidRPr="00102AD0" w:rsidRDefault="0052162E" w:rsidP="00102AD0">
      <w:pPr>
        <w:pStyle w:val="FootnoteText"/>
        <w:bidi/>
        <w:ind w:left="272" w:hanging="272"/>
        <w:jc w:val="both"/>
        <w:rPr>
          <w:rFonts w:ascii="KFGQPC Uthmanic Script HAFS" w:hAnsi="KFGQPC Uthmanic Script HAFS" w:cs="KFGQPC Uthmanic Script HAFS"/>
          <w:sz w:val="24"/>
          <w:szCs w:val="24"/>
          <w:rtl/>
        </w:rPr>
      </w:pPr>
      <w:r w:rsidRPr="00984198">
        <w:rPr>
          <w:rFonts w:hint="cs"/>
          <w:sz w:val="24"/>
          <w:szCs w:val="24"/>
          <w:rtl/>
          <w:lang w:bidi="fa-IR"/>
        </w:rPr>
        <w:tab/>
      </w:r>
      <w:r w:rsidRPr="00984198">
        <w:rPr>
          <w:sz w:val="24"/>
          <w:szCs w:val="24"/>
          <w:rtl/>
          <w:lang w:bidi="fa-IR"/>
        </w:rPr>
        <w:t>پذيرش حَكَميت و قوانين پروردگار</w:t>
      </w:r>
      <w:r>
        <w:rPr>
          <w:rFonts w:hint="cs"/>
          <w:sz w:val="24"/>
          <w:szCs w:val="24"/>
          <w:rtl/>
          <w:lang w:bidi="fa-IR"/>
        </w:rPr>
        <w:t>،</w:t>
      </w:r>
      <w:r w:rsidRPr="00984198">
        <w:rPr>
          <w:sz w:val="24"/>
          <w:szCs w:val="24"/>
          <w:rtl/>
          <w:lang w:bidi="fa-IR"/>
        </w:rPr>
        <w:t xml:space="preserve"> در واقع تسليم شدن در برابر خالقي است كه آن‌ها را آفريده تا او تعالي را عبادت كنند، لذا همان طور كه سجده براي مخلوق جايز نيست و فقط براي الله جايز است، مردم موظف هستند فقط الله را عبادت كنند و مخلوق را عبادت نكنند به همين صورت نبايد تسليم فرمان و داوري كسي جز پروردگاري شوند كه حكيم، عليم، حميد، رئوف و رحيم است. نه حكم و قانون مخلوقِ ستم پيشه و جاهل كه ترديدها، شهوت‌ها، شبهه‌ها وي را هلاك </w:t>
      </w:r>
      <w:r>
        <w:rPr>
          <w:sz w:val="24"/>
          <w:szCs w:val="24"/>
          <w:rtl/>
          <w:lang w:bidi="fa-IR"/>
        </w:rPr>
        <w:t>گردانيده است. بر دلشان غفلت سنگ</w:t>
      </w:r>
      <w:r w:rsidRPr="00984198">
        <w:rPr>
          <w:sz w:val="24"/>
          <w:szCs w:val="24"/>
          <w:rtl/>
          <w:lang w:bidi="fa-IR"/>
        </w:rPr>
        <w:t>دلي وتاريكي</w:t>
      </w:r>
      <w:r>
        <w:rPr>
          <w:rFonts w:hint="cs"/>
          <w:sz w:val="24"/>
          <w:szCs w:val="24"/>
          <w:rtl/>
          <w:lang w:bidi="fa-IR"/>
        </w:rPr>
        <w:softHyphen/>
      </w:r>
      <w:r w:rsidRPr="00984198">
        <w:rPr>
          <w:sz w:val="24"/>
          <w:szCs w:val="24"/>
          <w:rtl/>
          <w:lang w:bidi="fa-IR"/>
        </w:rPr>
        <w:t>ها چيره است. به اين ترتيب بر خردمندان لاز</w:t>
      </w:r>
      <w:r>
        <w:rPr>
          <w:sz w:val="24"/>
          <w:szCs w:val="24"/>
          <w:rtl/>
          <w:lang w:bidi="fa-IR"/>
        </w:rPr>
        <w:t>م است كه خود را از چنين مهلكه</w:t>
      </w:r>
      <w:r>
        <w:rPr>
          <w:rFonts w:hint="cs"/>
          <w:sz w:val="24"/>
          <w:szCs w:val="24"/>
          <w:rtl/>
          <w:lang w:bidi="fa-IR"/>
        </w:rPr>
        <w:softHyphen/>
      </w:r>
      <w:r w:rsidRPr="00984198">
        <w:rPr>
          <w:sz w:val="24"/>
          <w:szCs w:val="24"/>
          <w:rtl/>
          <w:lang w:bidi="fa-IR"/>
        </w:rPr>
        <w:t>اي نجات دهند، چرا كه حكومت مطابق قوانين ساخته و پرداخته‌ي ذهن بشر به بردگي كشاندن انسان و حكمراني بر مبناي هواها، هوس‌ها، اشتباهات و خطاهاست. علاوه بر اين مصداق اين آيه قرار خواهند گرفت:</w:t>
      </w:r>
      <w:r w:rsidRPr="00984198">
        <w:rPr>
          <w:rFonts w:hint="cs"/>
          <w:sz w:val="24"/>
          <w:szCs w:val="24"/>
          <w:rtl/>
          <w:lang w:bidi="fa-IR"/>
        </w:rPr>
        <w:t xml:space="preserve"> </w:t>
      </w:r>
      <w:r>
        <w:rPr>
          <w:rFonts w:ascii="Traditional Arabic" w:hAnsi="Traditional Arabic" w:cs="Traditional Arabic"/>
          <w:sz w:val="24"/>
          <w:szCs w:val="24"/>
          <w:rtl/>
        </w:rPr>
        <w:t>﴿</w:t>
      </w:r>
      <w:r>
        <w:rPr>
          <w:rFonts w:ascii="KFGQPC Uthmanic Script HAFS" w:hAnsi="KFGQPC Uthmanic Script HAFS" w:cs="KFGQPC Uthmanic Script HAFS"/>
          <w:sz w:val="24"/>
          <w:szCs w:val="24"/>
          <w:rtl/>
        </w:rPr>
        <w:t xml:space="preserve">وَمَن لَّمۡ يَحۡكُم بِمَآ أَنزَلَ </w:t>
      </w:r>
      <w:r>
        <w:rPr>
          <w:rFonts w:ascii="KFGQPC Uthmanic Script HAFS" w:hAnsi="KFGQPC Uthmanic Script HAFS" w:cs="KFGQPC Uthmanic Script HAFS" w:hint="cs"/>
          <w:sz w:val="24"/>
          <w:szCs w:val="24"/>
          <w:rtl/>
        </w:rPr>
        <w:t>ٱ</w:t>
      </w:r>
      <w:r>
        <w:rPr>
          <w:rFonts w:ascii="KFGQPC Uthmanic Script HAFS" w:hAnsi="KFGQPC Uthmanic Script HAFS" w:cs="KFGQPC Uthmanic Script HAFS" w:hint="eastAsia"/>
          <w:sz w:val="24"/>
          <w:szCs w:val="24"/>
          <w:rtl/>
        </w:rPr>
        <w:t>للَّهُ</w:t>
      </w:r>
      <w:r>
        <w:rPr>
          <w:rFonts w:ascii="KFGQPC Uthmanic Script HAFS" w:hAnsi="KFGQPC Uthmanic Script HAFS" w:cs="KFGQPC Uthmanic Script HAFS"/>
          <w:sz w:val="24"/>
          <w:szCs w:val="24"/>
          <w:rtl/>
        </w:rPr>
        <w:t xml:space="preserve"> فَأُوْلَٰٓئِكَ هُمُ </w:t>
      </w:r>
      <w:r>
        <w:rPr>
          <w:rFonts w:ascii="KFGQPC Uthmanic Script HAFS" w:hAnsi="KFGQPC Uthmanic Script HAFS" w:cs="KFGQPC Uthmanic Script HAFS" w:hint="cs"/>
          <w:sz w:val="24"/>
          <w:szCs w:val="24"/>
          <w:rtl/>
        </w:rPr>
        <w:t>ٱ</w:t>
      </w:r>
      <w:r>
        <w:rPr>
          <w:rFonts w:ascii="KFGQPC Uthmanic Script HAFS" w:hAnsi="KFGQPC Uthmanic Script HAFS" w:cs="KFGQPC Uthmanic Script HAFS" w:hint="eastAsia"/>
          <w:sz w:val="24"/>
          <w:szCs w:val="24"/>
          <w:rtl/>
        </w:rPr>
        <w:t>لۡكَٰفِرُونَ</w:t>
      </w:r>
      <w:r>
        <w:rPr>
          <w:rFonts w:ascii="KFGQPC Uthmanic Script HAFS" w:hAnsi="KFGQPC Uthmanic Script HAFS" w:cs="KFGQPC Uthmanic Script HAFS"/>
          <w:sz w:val="24"/>
          <w:szCs w:val="24"/>
          <w:rtl/>
        </w:rPr>
        <w:t xml:space="preserve"> ٤٤</w:t>
      </w:r>
      <w:r>
        <w:rPr>
          <w:rFonts w:ascii="Traditional Arabic" w:hAnsi="Traditional Arabic" w:cs="Traditional Arabic"/>
          <w:sz w:val="24"/>
          <w:szCs w:val="24"/>
          <w:rtl/>
        </w:rPr>
        <w:t>﴾</w:t>
      </w:r>
      <w:r w:rsidRPr="00984198">
        <w:rPr>
          <w:rFonts w:hint="cs"/>
          <w:sz w:val="24"/>
          <w:szCs w:val="24"/>
          <w:rtl/>
          <w:lang w:bidi="fa-IR"/>
        </w:rPr>
        <w:t xml:space="preserve"> </w:t>
      </w:r>
      <w:r w:rsidRPr="004A75B1">
        <w:rPr>
          <w:rFonts w:ascii="mylotus" w:hAnsi="mylotus" w:cs="mylotus"/>
          <w:sz w:val="22"/>
          <w:szCs w:val="22"/>
          <w:rtl/>
        </w:rPr>
        <w:t>[المائدة: 44]</w:t>
      </w:r>
      <w:r w:rsidRPr="00984198">
        <w:rPr>
          <w:sz w:val="24"/>
          <w:szCs w:val="24"/>
          <w:rtl/>
          <w:lang w:bidi="fa-IR"/>
        </w:rPr>
        <w:t xml:space="preserve"> </w:t>
      </w:r>
      <w:r>
        <w:rPr>
          <w:rFonts w:hint="cs"/>
          <w:sz w:val="24"/>
          <w:szCs w:val="24"/>
          <w:rtl/>
          <w:lang w:bidi="fa-IR"/>
        </w:rPr>
        <w:t>«</w:t>
      </w:r>
      <w:r>
        <w:rPr>
          <w:sz w:val="24"/>
          <w:szCs w:val="24"/>
          <w:rtl/>
          <w:lang w:bidi="fa-IR"/>
        </w:rPr>
        <w:t>هر</w:t>
      </w:r>
      <w:r w:rsidRPr="00984198">
        <w:rPr>
          <w:sz w:val="24"/>
          <w:szCs w:val="24"/>
          <w:rtl/>
          <w:lang w:bidi="fa-IR"/>
        </w:rPr>
        <w:t>كس به آنچه الله نازل كرده است، حكم [قضاوت و داوري] نكند، كافر است)</w:t>
      </w:r>
      <w:r>
        <w:rPr>
          <w:rFonts w:hint="cs"/>
          <w:sz w:val="24"/>
          <w:szCs w:val="24"/>
          <w:rtl/>
          <w:lang w:bidi="fa-IR"/>
        </w:rPr>
        <w:t>»</w:t>
      </w:r>
      <w:r w:rsidRPr="00984198">
        <w:rPr>
          <w:sz w:val="24"/>
          <w:szCs w:val="24"/>
          <w:rtl/>
          <w:lang w:bidi="fa-IR"/>
        </w:rPr>
        <w:t>.</w:t>
      </w:r>
    </w:p>
    <w:p w:rsidR="0052162E" w:rsidRPr="00984198" w:rsidRDefault="0052162E" w:rsidP="00E01443">
      <w:pPr>
        <w:pStyle w:val="FootnoteText"/>
        <w:bidi/>
        <w:ind w:left="272" w:firstLine="0"/>
        <w:jc w:val="both"/>
        <w:rPr>
          <w:sz w:val="24"/>
          <w:szCs w:val="24"/>
          <w:rtl/>
          <w:lang w:bidi="fa-IR"/>
        </w:rPr>
      </w:pPr>
      <w:r w:rsidRPr="00E01443">
        <w:rPr>
          <w:b/>
          <w:bCs/>
          <w:sz w:val="24"/>
          <w:szCs w:val="24"/>
          <w:rtl/>
          <w:lang w:bidi="fa-IR"/>
        </w:rPr>
        <w:t>ششم:</w:t>
      </w:r>
      <w:r w:rsidRPr="00984198">
        <w:rPr>
          <w:sz w:val="24"/>
          <w:szCs w:val="24"/>
          <w:rtl/>
          <w:lang w:bidi="fa-IR"/>
        </w:rPr>
        <w:t xml:space="preserve"> آنچه بسياري از</w:t>
      </w:r>
      <w:r>
        <w:rPr>
          <w:sz w:val="24"/>
          <w:szCs w:val="24"/>
          <w:rtl/>
          <w:lang w:bidi="fa-IR"/>
        </w:rPr>
        <w:t xml:space="preserve"> سران عشاير و قبايل صحرا نشين و</w:t>
      </w:r>
      <w:r w:rsidRPr="00984198">
        <w:rPr>
          <w:sz w:val="24"/>
          <w:szCs w:val="24"/>
          <w:rtl/>
          <w:lang w:bidi="fa-IR"/>
        </w:rPr>
        <w:t>.</w:t>
      </w:r>
      <w:r w:rsidRPr="00984198">
        <w:rPr>
          <w:rFonts w:hint="cs"/>
          <w:sz w:val="24"/>
          <w:szCs w:val="24"/>
          <w:rtl/>
          <w:lang w:bidi="fa-IR"/>
        </w:rPr>
        <w:t>.</w:t>
      </w:r>
      <w:r w:rsidRPr="00984198">
        <w:rPr>
          <w:sz w:val="24"/>
          <w:szCs w:val="24"/>
          <w:rtl/>
          <w:lang w:bidi="fa-IR"/>
        </w:rPr>
        <w:t xml:space="preserve">. به نقل از ماجراهايي كه براي پدران و اجدادشان پيش آمده است و از عادات و </w:t>
      </w:r>
      <w:r>
        <w:rPr>
          <w:sz w:val="24"/>
          <w:szCs w:val="24"/>
          <w:rtl/>
          <w:lang w:bidi="fa-IR"/>
        </w:rPr>
        <w:t>رسوم</w:t>
      </w:r>
      <w:r>
        <w:rPr>
          <w:rFonts w:hint="cs"/>
          <w:sz w:val="24"/>
          <w:szCs w:val="24"/>
          <w:rtl/>
          <w:lang w:bidi="fa-IR"/>
        </w:rPr>
        <w:softHyphen/>
      </w:r>
      <w:r w:rsidRPr="00984198">
        <w:rPr>
          <w:sz w:val="24"/>
          <w:szCs w:val="24"/>
          <w:rtl/>
          <w:lang w:bidi="fa-IR"/>
        </w:rPr>
        <w:t xml:space="preserve">شان به </w:t>
      </w:r>
      <w:r>
        <w:rPr>
          <w:sz w:val="24"/>
          <w:szCs w:val="24"/>
          <w:rtl/>
          <w:lang w:bidi="fa-IR"/>
        </w:rPr>
        <w:t>شمار مي‌رود و در اصطلاح محلي آن</w:t>
      </w:r>
      <w:r>
        <w:rPr>
          <w:rFonts w:hint="cs"/>
          <w:sz w:val="24"/>
          <w:szCs w:val="24"/>
          <w:rtl/>
          <w:lang w:bidi="fa-IR"/>
        </w:rPr>
        <w:softHyphen/>
      </w:r>
      <w:r>
        <w:rPr>
          <w:sz w:val="24"/>
          <w:szCs w:val="24"/>
          <w:rtl/>
          <w:lang w:bidi="fa-IR"/>
        </w:rPr>
        <w:t>را (سلوم) مي‌نامند كه از پدران</w:t>
      </w:r>
      <w:r>
        <w:rPr>
          <w:rFonts w:hint="cs"/>
          <w:sz w:val="24"/>
          <w:szCs w:val="24"/>
          <w:rtl/>
          <w:lang w:bidi="fa-IR"/>
        </w:rPr>
        <w:softHyphen/>
      </w:r>
      <w:r w:rsidRPr="00984198">
        <w:rPr>
          <w:sz w:val="24"/>
          <w:szCs w:val="24"/>
          <w:rtl/>
          <w:lang w:bidi="fa-IR"/>
        </w:rPr>
        <w:t>شان به ارث برده‌اند و در ميان خود بر اساس آن حكم و قضاوت مي‌كنند و در</w:t>
      </w:r>
      <w:r>
        <w:rPr>
          <w:sz w:val="24"/>
          <w:szCs w:val="24"/>
          <w:rtl/>
          <w:lang w:bidi="fa-IR"/>
        </w:rPr>
        <w:t xml:space="preserve"> هنگام اختلاف و مراجعه و حكم آن</w:t>
      </w:r>
      <w:r>
        <w:rPr>
          <w:rFonts w:hint="cs"/>
          <w:sz w:val="24"/>
          <w:szCs w:val="24"/>
          <w:rtl/>
          <w:lang w:bidi="fa-IR"/>
        </w:rPr>
        <w:softHyphen/>
      </w:r>
      <w:r w:rsidRPr="00984198">
        <w:rPr>
          <w:sz w:val="24"/>
          <w:szCs w:val="24"/>
          <w:rtl/>
          <w:lang w:bidi="fa-IR"/>
        </w:rPr>
        <w:t>را به مرحله‌ي اجرا مي‌گذارند، از باقي</w:t>
      </w:r>
      <w:r>
        <w:rPr>
          <w:sz w:val="24"/>
          <w:szCs w:val="24"/>
          <w:rtl/>
          <w:lang w:bidi="fa-IR"/>
        </w:rPr>
        <w:t xml:space="preserve"> مانده‌هاي جاهليت و اعراض و روي</w:t>
      </w:r>
      <w:r>
        <w:rPr>
          <w:rFonts w:hint="cs"/>
          <w:sz w:val="24"/>
          <w:szCs w:val="24"/>
          <w:rtl/>
          <w:lang w:bidi="fa-IR"/>
        </w:rPr>
        <w:softHyphen/>
      </w:r>
      <w:r w:rsidRPr="00984198">
        <w:rPr>
          <w:sz w:val="24"/>
          <w:szCs w:val="24"/>
          <w:rtl/>
          <w:lang w:bidi="fa-IR"/>
        </w:rPr>
        <w:t xml:space="preserve">گرداني از فرمان الله و رسول است. </w:t>
      </w:r>
      <w:r w:rsidRPr="004A75B1">
        <w:rPr>
          <w:rStyle w:val="Char1"/>
          <w:sz w:val="23"/>
          <w:szCs w:val="23"/>
          <w:rtl/>
        </w:rPr>
        <w:t>لاحول ولاقوة إلا بالله</w:t>
      </w:r>
      <w:r w:rsidRPr="00984198">
        <w:rPr>
          <w:rFonts w:hint="cs"/>
          <w:sz w:val="24"/>
          <w:szCs w:val="24"/>
          <w:rtl/>
          <w:lang w:bidi="fa-IR"/>
        </w:rPr>
        <w:t>.</w:t>
      </w:r>
    </w:p>
    <w:p w:rsidR="0052162E" w:rsidRPr="00984198" w:rsidRDefault="0052162E" w:rsidP="00C336B2">
      <w:pPr>
        <w:pStyle w:val="FootnoteText"/>
        <w:bidi/>
        <w:ind w:left="272" w:hanging="272"/>
        <w:jc w:val="both"/>
        <w:rPr>
          <w:sz w:val="24"/>
          <w:szCs w:val="24"/>
          <w:rtl/>
          <w:lang w:bidi="fa-IR"/>
        </w:rPr>
      </w:pPr>
      <w:r w:rsidRPr="00984198">
        <w:rPr>
          <w:rFonts w:hint="cs"/>
          <w:sz w:val="24"/>
          <w:szCs w:val="24"/>
          <w:rtl/>
          <w:lang w:bidi="fa-IR"/>
        </w:rPr>
        <w:tab/>
      </w:r>
      <w:r w:rsidRPr="00984198">
        <w:rPr>
          <w:sz w:val="24"/>
          <w:szCs w:val="24"/>
          <w:rtl/>
          <w:lang w:bidi="fa-IR"/>
        </w:rPr>
        <w:t>قسم دوم: كفر عملي است كه حاكم</w:t>
      </w:r>
      <w:r>
        <w:rPr>
          <w:rFonts w:hint="cs"/>
          <w:sz w:val="24"/>
          <w:szCs w:val="24"/>
          <w:rtl/>
          <w:lang w:bidi="fa-IR"/>
        </w:rPr>
        <w:t xml:space="preserve">ی را که به غیر آنچه الله متعال نازل کرده حکم نموده، </w:t>
      </w:r>
      <w:r w:rsidRPr="00984198">
        <w:rPr>
          <w:sz w:val="24"/>
          <w:szCs w:val="24"/>
          <w:rtl/>
          <w:lang w:bidi="fa-IR"/>
        </w:rPr>
        <w:t>از</w:t>
      </w:r>
      <w:r w:rsidRPr="00984198">
        <w:rPr>
          <w:rFonts w:hint="cs"/>
          <w:sz w:val="24"/>
          <w:szCs w:val="24"/>
          <w:rtl/>
          <w:lang w:bidi="fa-IR"/>
        </w:rPr>
        <w:t xml:space="preserve"> </w:t>
      </w:r>
      <w:r w:rsidRPr="00984198">
        <w:rPr>
          <w:sz w:val="24"/>
          <w:szCs w:val="24"/>
          <w:rtl/>
          <w:lang w:bidi="fa-IR"/>
        </w:rPr>
        <w:t>دين خارج نمي‌گر</w:t>
      </w:r>
      <w:r>
        <w:rPr>
          <w:sz w:val="24"/>
          <w:szCs w:val="24"/>
          <w:rtl/>
          <w:lang w:bidi="fa-IR"/>
        </w:rPr>
        <w:t xml:space="preserve">داند، آن طور كه ابن عباس </w:t>
      </w:r>
      <w:r w:rsidR="00C336B2" w:rsidRPr="00C336B2">
        <w:rPr>
          <w:rFonts w:ascii="Arial" w:hAnsi="Arial" w:cs="CTraditional Arabic" w:hint="cs"/>
          <w:sz w:val="24"/>
          <w:szCs w:val="24"/>
          <w:rtl/>
        </w:rPr>
        <w:t>ب</w:t>
      </w:r>
      <w:r>
        <w:rPr>
          <w:rFonts w:hint="cs"/>
          <w:sz w:val="24"/>
          <w:szCs w:val="24"/>
          <w:rtl/>
          <w:lang w:bidi="fa-IR"/>
        </w:rPr>
        <w:t xml:space="preserve"> </w:t>
      </w:r>
      <w:r w:rsidRPr="00984198">
        <w:rPr>
          <w:sz w:val="24"/>
          <w:szCs w:val="24"/>
          <w:rtl/>
          <w:lang w:bidi="fa-IR"/>
        </w:rPr>
        <w:t>آيه‌ي:</w:t>
      </w:r>
      <w:r w:rsidRPr="00984198">
        <w:rPr>
          <w:rFonts w:hint="cs"/>
          <w:sz w:val="24"/>
          <w:szCs w:val="24"/>
          <w:rtl/>
          <w:lang w:bidi="fa-IR"/>
        </w:rPr>
        <w:t xml:space="preserve"> </w:t>
      </w:r>
      <w:r>
        <w:rPr>
          <w:rFonts w:ascii="Traditional Arabic" w:hAnsi="Traditional Arabic" w:cs="Traditional Arabic"/>
          <w:sz w:val="24"/>
          <w:szCs w:val="24"/>
          <w:rtl/>
        </w:rPr>
        <w:t>﴿</w:t>
      </w:r>
      <w:r>
        <w:rPr>
          <w:rFonts w:ascii="KFGQPC Uthmanic Script HAFS" w:hAnsi="KFGQPC Uthmanic Script HAFS" w:cs="KFGQPC Uthmanic Script HAFS"/>
          <w:sz w:val="24"/>
          <w:szCs w:val="24"/>
          <w:rtl/>
        </w:rPr>
        <w:t xml:space="preserve">وَمَن لَّمۡ يَحۡكُم بِمَآ أَنزَلَ </w:t>
      </w:r>
      <w:r>
        <w:rPr>
          <w:rFonts w:ascii="KFGQPC Uthmanic Script HAFS" w:hAnsi="KFGQPC Uthmanic Script HAFS" w:cs="KFGQPC Uthmanic Script HAFS" w:hint="cs"/>
          <w:sz w:val="24"/>
          <w:szCs w:val="24"/>
          <w:rtl/>
        </w:rPr>
        <w:t>ٱ</w:t>
      </w:r>
      <w:r>
        <w:rPr>
          <w:rFonts w:ascii="KFGQPC Uthmanic Script HAFS" w:hAnsi="KFGQPC Uthmanic Script HAFS" w:cs="KFGQPC Uthmanic Script HAFS" w:hint="eastAsia"/>
          <w:sz w:val="24"/>
          <w:szCs w:val="24"/>
          <w:rtl/>
        </w:rPr>
        <w:t>للَّهُ</w:t>
      </w:r>
      <w:r>
        <w:rPr>
          <w:rFonts w:ascii="KFGQPC Uthmanic Script HAFS" w:hAnsi="KFGQPC Uthmanic Script HAFS" w:cs="KFGQPC Uthmanic Script HAFS"/>
          <w:sz w:val="24"/>
          <w:szCs w:val="24"/>
          <w:rtl/>
        </w:rPr>
        <w:t xml:space="preserve"> فَأُوْلَٰٓئِكَ هُمُ </w:t>
      </w:r>
      <w:r>
        <w:rPr>
          <w:rFonts w:ascii="KFGQPC Uthmanic Script HAFS" w:hAnsi="KFGQPC Uthmanic Script HAFS" w:cs="KFGQPC Uthmanic Script HAFS" w:hint="cs"/>
          <w:sz w:val="24"/>
          <w:szCs w:val="24"/>
          <w:rtl/>
        </w:rPr>
        <w:t>ٱ</w:t>
      </w:r>
      <w:r>
        <w:rPr>
          <w:rFonts w:ascii="KFGQPC Uthmanic Script HAFS" w:hAnsi="KFGQPC Uthmanic Script HAFS" w:cs="KFGQPC Uthmanic Script HAFS" w:hint="eastAsia"/>
          <w:sz w:val="24"/>
          <w:szCs w:val="24"/>
          <w:rtl/>
        </w:rPr>
        <w:t>لۡكَٰفِرُونَ</w:t>
      </w:r>
      <w:r>
        <w:rPr>
          <w:rFonts w:ascii="KFGQPC Uthmanic Script HAFS" w:hAnsi="KFGQPC Uthmanic Script HAFS" w:cs="KFGQPC Uthmanic Script HAFS"/>
          <w:sz w:val="24"/>
          <w:szCs w:val="24"/>
          <w:rtl/>
        </w:rPr>
        <w:t xml:space="preserve"> ٤٤</w:t>
      </w:r>
      <w:r>
        <w:rPr>
          <w:rFonts w:ascii="Traditional Arabic" w:hAnsi="Traditional Arabic" w:cs="Traditional Arabic"/>
          <w:sz w:val="24"/>
          <w:szCs w:val="24"/>
          <w:rtl/>
        </w:rPr>
        <w:t>﴾</w:t>
      </w:r>
      <w:r w:rsidRPr="00984198">
        <w:rPr>
          <w:rFonts w:hint="cs"/>
          <w:sz w:val="24"/>
          <w:szCs w:val="24"/>
          <w:rtl/>
          <w:lang w:bidi="fa-IR"/>
        </w:rPr>
        <w:t xml:space="preserve"> </w:t>
      </w:r>
      <w:r w:rsidRPr="004A75B1">
        <w:rPr>
          <w:rFonts w:ascii="mylotus" w:hAnsi="mylotus" w:cs="mylotus"/>
          <w:sz w:val="22"/>
          <w:szCs w:val="22"/>
          <w:rtl/>
        </w:rPr>
        <w:t>[المائدة: 44]</w:t>
      </w:r>
      <w:r>
        <w:rPr>
          <w:sz w:val="24"/>
          <w:szCs w:val="24"/>
          <w:rtl/>
          <w:lang w:bidi="fa-IR"/>
        </w:rPr>
        <w:t xml:space="preserve"> </w:t>
      </w:r>
      <w:r>
        <w:rPr>
          <w:rFonts w:hint="cs"/>
          <w:sz w:val="24"/>
          <w:szCs w:val="24"/>
          <w:rtl/>
          <w:lang w:bidi="fa-IR"/>
        </w:rPr>
        <w:t>را تفسیر</w:t>
      </w:r>
      <w:r w:rsidRPr="00984198">
        <w:rPr>
          <w:sz w:val="24"/>
          <w:szCs w:val="24"/>
          <w:rtl/>
          <w:lang w:bidi="fa-IR"/>
        </w:rPr>
        <w:t xml:space="preserve"> كرده است. ابن عباس </w:t>
      </w:r>
      <w:r w:rsidR="00C336B2" w:rsidRPr="00C336B2">
        <w:rPr>
          <w:rFonts w:ascii="Arial" w:hAnsi="Arial" w:cs="CTraditional Arabic" w:hint="cs"/>
          <w:sz w:val="24"/>
          <w:szCs w:val="24"/>
          <w:rtl/>
        </w:rPr>
        <w:t>ب</w:t>
      </w:r>
      <w:r w:rsidRPr="00984198">
        <w:rPr>
          <w:sz w:val="24"/>
          <w:szCs w:val="24"/>
          <w:rtl/>
          <w:lang w:bidi="fa-IR"/>
        </w:rPr>
        <w:t xml:space="preserve"> در تفسير </w:t>
      </w:r>
      <w:r>
        <w:rPr>
          <w:sz w:val="24"/>
          <w:szCs w:val="24"/>
          <w:rtl/>
          <w:lang w:bidi="fa-IR"/>
        </w:rPr>
        <w:t>اين آيه، اين نوع كفر را از درجه</w:t>
      </w:r>
      <w:r>
        <w:rPr>
          <w:rFonts w:hint="cs"/>
          <w:sz w:val="24"/>
          <w:szCs w:val="24"/>
          <w:rtl/>
          <w:lang w:bidi="fa-IR"/>
        </w:rPr>
        <w:softHyphen/>
      </w:r>
      <w:r w:rsidRPr="00984198">
        <w:rPr>
          <w:sz w:val="24"/>
          <w:szCs w:val="24"/>
          <w:rtl/>
          <w:lang w:bidi="fa-IR"/>
        </w:rPr>
        <w:t>اي پايين</w:t>
      </w:r>
      <w:r>
        <w:rPr>
          <w:rFonts w:hint="cs"/>
          <w:sz w:val="24"/>
          <w:szCs w:val="24"/>
          <w:rtl/>
          <w:lang w:bidi="fa-IR"/>
        </w:rPr>
        <w:softHyphen/>
      </w:r>
      <w:r w:rsidRPr="00984198">
        <w:rPr>
          <w:sz w:val="24"/>
          <w:szCs w:val="24"/>
          <w:rtl/>
          <w:lang w:bidi="fa-IR"/>
        </w:rPr>
        <w:t>تر از كفر اكبر دانسته است (كفر دون كفر).</w:t>
      </w:r>
    </w:p>
    <w:p w:rsidR="0052162E" w:rsidRPr="00984198" w:rsidRDefault="0052162E" w:rsidP="00C336B2">
      <w:pPr>
        <w:pStyle w:val="FootnoteText"/>
        <w:bidi/>
        <w:ind w:left="272" w:hanging="272"/>
        <w:jc w:val="both"/>
        <w:rPr>
          <w:sz w:val="24"/>
          <w:szCs w:val="24"/>
          <w:rtl/>
          <w:lang w:bidi="fa-IR"/>
        </w:rPr>
      </w:pPr>
      <w:r w:rsidRPr="00984198">
        <w:rPr>
          <w:rFonts w:hint="cs"/>
          <w:sz w:val="24"/>
          <w:szCs w:val="24"/>
          <w:rtl/>
          <w:lang w:bidi="fa-IR"/>
        </w:rPr>
        <w:tab/>
      </w:r>
      <w:r w:rsidRPr="00984198">
        <w:rPr>
          <w:sz w:val="24"/>
          <w:szCs w:val="24"/>
          <w:rtl/>
          <w:lang w:bidi="fa-IR"/>
        </w:rPr>
        <w:t xml:space="preserve">ابن عباس </w:t>
      </w:r>
      <w:r w:rsidR="00C336B2" w:rsidRPr="00C336B2">
        <w:rPr>
          <w:rFonts w:ascii="Arial" w:hAnsi="Arial" w:cs="CTraditional Arabic" w:hint="cs"/>
          <w:sz w:val="24"/>
          <w:szCs w:val="24"/>
          <w:rtl/>
        </w:rPr>
        <w:t>ب</w:t>
      </w:r>
      <w:r w:rsidRPr="00984198">
        <w:rPr>
          <w:sz w:val="24"/>
          <w:szCs w:val="24"/>
          <w:rtl/>
          <w:lang w:bidi="fa-IR"/>
        </w:rPr>
        <w:t xml:space="preserve"> مي‌فرمود: اين نوع كفر، كفري نيست كه شما به آن گرايش داريد. </w:t>
      </w:r>
      <w:r>
        <w:rPr>
          <w:rFonts w:hint="cs"/>
          <w:sz w:val="24"/>
          <w:szCs w:val="24"/>
          <w:rtl/>
          <w:lang w:bidi="fa-IR"/>
        </w:rPr>
        <w:t>«</w:t>
      </w:r>
      <w:r w:rsidRPr="00984198">
        <w:rPr>
          <w:sz w:val="24"/>
          <w:szCs w:val="24"/>
          <w:rtl/>
          <w:lang w:bidi="fa-IR"/>
        </w:rPr>
        <w:t>ابن كثير (2/62)</w:t>
      </w:r>
      <w:r>
        <w:rPr>
          <w:rFonts w:hint="cs"/>
          <w:sz w:val="24"/>
          <w:szCs w:val="24"/>
          <w:rtl/>
          <w:lang w:bidi="fa-IR"/>
        </w:rPr>
        <w:t>»</w:t>
      </w:r>
      <w:r>
        <w:rPr>
          <w:sz w:val="24"/>
          <w:szCs w:val="24"/>
          <w:rtl/>
          <w:lang w:bidi="fa-IR"/>
        </w:rPr>
        <w:t>. مطابق گفته‌ي ابن عباس</w:t>
      </w:r>
      <w:r w:rsidRPr="00984198">
        <w:rPr>
          <w:sz w:val="24"/>
          <w:szCs w:val="24"/>
          <w:rtl/>
          <w:lang w:bidi="fa-IR"/>
        </w:rPr>
        <w:t xml:space="preserve"> كساني كه حكم به غير ما انزل الله مي‌كنند، در درجه</w:t>
      </w:r>
      <w:r>
        <w:rPr>
          <w:rFonts w:hint="cs"/>
          <w:sz w:val="24"/>
          <w:szCs w:val="24"/>
          <w:rtl/>
          <w:lang w:bidi="fa-IR"/>
        </w:rPr>
        <w:t>‌</w:t>
      </w:r>
      <w:r w:rsidRPr="00984198">
        <w:rPr>
          <w:sz w:val="24"/>
          <w:szCs w:val="24"/>
          <w:rtl/>
          <w:lang w:bidi="fa-IR"/>
        </w:rPr>
        <w:t>ا‌ي پايين</w:t>
      </w:r>
      <w:r w:rsidRPr="00984198">
        <w:rPr>
          <w:rFonts w:hint="cs"/>
          <w:sz w:val="24"/>
          <w:szCs w:val="24"/>
          <w:rtl/>
          <w:lang w:bidi="fa-IR"/>
        </w:rPr>
        <w:t>‌</w:t>
      </w:r>
      <w:r w:rsidRPr="00984198">
        <w:rPr>
          <w:sz w:val="24"/>
          <w:szCs w:val="24"/>
          <w:rtl/>
          <w:lang w:bidi="fa-IR"/>
        </w:rPr>
        <w:t>تر از كفر اكبر قرار دارند كه در واقع هواي نفس، حاكم و قاضي را وادار مي‌كند كه به غير</w:t>
      </w:r>
      <w:r w:rsidRPr="00984198">
        <w:rPr>
          <w:rFonts w:hint="cs"/>
          <w:sz w:val="24"/>
          <w:szCs w:val="24"/>
          <w:rtl/>
          <w:lang w:bidi="fa-IR"/>
        </w:rPr>
        <w:t xml:space="preserve"> </w:t>
      </w:r>
      <w:r w:rsidRPr="00984198">
        <w:rPr>
          <w:sz w:val="24"/>
          <w:szCs w:val="24"/>
          <w:rtl/>
          <w:lang w:bidi="fa-IR"/>
        </w:rPr>
        <w:t xml:space="preserve">«ما </w:t>
      </w:r>
      <w:r>
        <w:rPr>
          <w:rFonts w:hint="cs"/>
          <w:sz w:val="24"/>
          <w:szCs w:val="24"/>
          <w:rtl/>
          <w:lang w:bidi="fa-IR"/>
        </w:rPr>
        <w:t>أ</w:t>
      </w:r>
      <w:r w:rsidRPr="00984198">
        <w:rPr>
          <w:sz w:val="24"/>
          <w:szCs w:val="24"/>
          <w:rtl/>
          <w:lang w:bidi="fa-IR"/>
        </w:rPr>
        <w:t>نزل الله» حكم كند حال آن كه معتقد است حكم الله و رسولش حق است و قبول دارد كه خودش در اشتباه بوده و از هدايت منحرف است. هر چند اين نوع كفر فرد را از دايره‌ي اسلام خارج نم</w:t>
      </w:r>
      <w:r>
        <w:rPr>
          <w:sz w:val="24"/>
          <w:szCs w:val="24"/>
          <w:rtl/>
          <w:lang w:bidi="fa-IR"/>
        </w:rPr>
        <w:t xml:space="preserve">ي‌گرداند ليكن گناه و معصيت </w:t>
      </w:r>
      <w:r>
        <w:rPr>
          <w:rFonts w:hint="cs"/>
          <w:sz w:val="24"/>
          <w:szCs w:val="24"/>
          <w:rtl/>
          <w:lang w:bidi="fa-IR"/>
        </w:rPr>
        <w:t>بزرگی</w:t>
      </w:r>
      <w:r w:rsidRPr="00984198">
        <w:rPr>
          <w:sz w:val="24"/>
          <w:szCs w:val="24"/>
          <w:rtl/>
          <w:lang w:bidi="fa-IR"/>
        </w:rPr>
        <w:t xml:space="preserve"> است كه از تمام گناهان كبيره مانند: زنا، نوشيدن شراب، دزدي، سوگند دروغ و... بزرگتر است؛ زيرا </w:t>
      </w:r>
      <w:r>
        <w:rPr>
          <w:sz w:val="24"/>
          <w:szCs w:val="24"/>
          <w:rtl/>
          <w:lang w:bidi="fa-IR"/>
        </w:rPr>
        <w:t>اين معصيتي است كه الله تعالي آن</w:t>
      </w:r>
      <w:r>
        <w:rPr>
          <w:rFonts w:hint="cs"/>
          <w:sz w:val="24"/>
          <w:szCs w:val="24"/>
          <w:rtl/>
          <w:lang w:bidi="fa-IR"/>
        </w:rPr>
        <w:softHyphen/>
      </w:r>
      <w:r w:rsidRPr="00984198">
        <w:rPr>
          <w:sz w:val="24"/>
          <w:szCs w:val="24"/>
          <w:rtl/>
          <w:lang w:bidi="fa-IR"/>
        </w:rPr>
        <w:t xml:space="preserve">را در كتاب خود كفر ناميده است و اگر </w:t>
      </w:r>
      <w:r>
        <w:rPr>
          <w:sz w:val="24"/>
          <w:szCs w:val="24"/>
          <w:rtl/>
          <w:lang w:bidi="fa-IR"/>
        </w:rPr>
        <w:t>بزرگ</w:t>
      </w:r>
      <w:r>
        <w:rPr>
          <w:rFonts w:hint="cs"/>
          <w:sz w:val="24"/>
          <w:szCs w:val="24"/>
          <w:rtl/>
          <w:lang w:bidi="fa-IR"/>
        </w:rPr>
        <w:softHyphen/>
      </w:r>
      <w:r>
        <w:rPr>
          <w:sz w:val="24"/>
          <w:szCs w:val="24"/>
          <w:rtl/>
          <w:lang w:bidi="fa-IR"/>
        </w:rPr>
        <w:t>تر از گناهان كبيره نبود آن</w:t>
      </w:r>
      <w:r>
        <w:rPr>
          <w:rFonts w:hint="cs"/>
          <w:sz w:val="24"/>
          <w:szCs w:val="24"/>
          <w:rtl/>
          <w:lang w:bidi="fa-IR"/>
        </w:rPr>
        <w:softHyphen/>
      </w:r>
      <w:r w:rsidRPr="00984198">
        <w:rPr>
          <w:sz w:val="24"/>
          <w:szCs w:val="24"/>
          <w:rtl/>
          <w:lang w:bidi="fa-IR"/>
        </w:rPr>
        <w:t>را كفر نمي‌ناميد.</w:t>
      </w:r>
    </w:p>
    <w:p w:rsidR="0052162E" w:rsidRPr="00984198" w:rsidRDefault="0052162E" w:rsidP="007B0E58">
      <w:pPr>
        <w:pStyle w:val="FootnoteText"/>
        <w:bidi/>
        <w:ind w:left="272" w:hanging="272"/>
        <w:jc w:val="both"/>
        <w:rPr>
          <w:sz w:val="24"/>
          <w:szCs w:val="24"/>
          <w:rtl/>
          <w:lang w:bidi="fa-IR"/>
        </w:rPr>
      </w:pPr>
      <w:r w:rsidRPr="00984198">
        <w:rPr>
          <w:rFonts w:hint="cs"/>
          <w:sz w:val="24"/>
          <w:szCs w:val="24"/>
          <w:rtl/>
          <w:lang w:bidi="fa-IR"/>
        </w:rPr>
        <w:tab/>
      </w:r>
      <w:r w:rsidRPr="00984198">
        <w:rPr>
          <w:sz w:val="24"/>
          <w:szCs w:val="24"/>
          <w:rtl/>
          <w:lang w:bidi="fa-IR"/>
        </w:rPr>
        <w:t xml:space="preserve">از الله تعالي </w:t>
      </w:r>
      <w:r>
        <w:rPr>
          <w:sz w:val="24"/>
          <w:szCs w:val="24"/>
          <w:rtl/>
          <w:lang w:bidi="fa-IR"/>
        </w:rPr>
        <w:t xml:space="preserve">خواهانيم كه همه‌ي مسلمانان را </w:t>
      </w:r>
      <w:r>
        <w:rPr>
          <w:rFonts w:hint="cs"/>
          <w:sz w:val="24"/>
          <w:szCs w:val="24"/>
          <w:rtl/>
          <w:lang w:bidi="fa-IR"/>
        </w:rPr>
        <w:t>در بازگشت</w:t>
      </w:r>
      <w:r w:rsidRPr="00984198">
        <w:rPr>
          <w:sz w:val="24"/>
          <w:szCs w:val="24"/>
          <w:rtl/>
          <w:lang w:bidi="fa-IR"/>
        </w:rPr>
        <w:t xml:space="preserve"> به كتاب خود با خشنودي و فرمانبرداري متحد ك</w:t>
      </w:r>
      <w:r>
        <w:rPr>
          <w:sz w:val="24"/>
          <w:szCs w:val="24"/>
          <w:rtl/>
          <w:lang w:bidi="fa-IR"/>
        </w:rPr>
        <w:t>ند</w:t>
      </w:r>
      <w:r w:rsidRPr="00984198">
        <w:rPr>
          <w:sz w:val="24"/>
          <w:szCs w:val="24"/>
          <w:rtl/>
          <w:lang w:bidi="fa-IR"/>
        </w:rPr>
        <w:t xml:space="preserve"> كه او توانا و قادر بر اين است!</w:t>
      </w:r>
      <w:r w:rsidRPr="00984198">
        <w:rPr>
          <w:rFonts w:hint="cs"/>
          <w:sz w:val="24"/>
          <w:szCs w:val="24"/>
          <w:rtl/>
          <w:lang w:bidi="fa-IR"/>
        </w:rPr>
        <w:t xml:space="preserve"> (به نقل از کتاب تحکیم القوانین) (مترجم) </w:t>
      </w:r>
    </w:p>
  </w:footnote>
  <w:footnote w:id="162">
    <w:p w:rsidR="0052162E" w:rsidRPr="004A75B1" w:rsidRDefault="0052162E" w:rsidP="007B0E58">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تفسیر ابن </w:t>
      </w:r>
      <w:r w:rsidRPr="00813841">
        <w:rPr>
          <w:rFonts w:ascii="mylotus" w:hAnsi="mylotus" w:cs="mylotus"/>
          <w:sz w:val="24"/>
          <w:szCs w:val="24"/>
          <w:rtl/>
        </w:rPr>
        <w:t>ك</w:t>
      </w:r>
      <w:r>
        <w:rPr>
          <w:rFonts w:ascii="mylotus" w:hAnsi="mylotus" w:cs="mylotus"/>
          <w:sz w:val="24"/>
          <w:szCs w:val="24"/>
          <w:rtl/>
        </w:rPr>
        <w:t>ثیر، (1/255) طبع</w:t>
      </w:r>
      <w:r>
        <w:rPr>
          <w:rFonts w:ascii="mylotus" w:hAnsi="mylotus" w:cs="mylotus" w:hint="cs"/>
          <w:sz w:val="24"/>
          <w:szCs w:val="24"/>
          <w:rtl/>
        </w:rPr>
        <w:t>ة</w:t>
      </w:r>
      <w:r>
        <w:rPr>
          <w:rFonts w:ascii="mylotus" w:hAnsi="mylotus" w:cs="mylotus"/>
          <w:sz w:val="24"/>
          <w:szCs w:val="24"/>
          <w:rtl/>
        </w:rPr>
        <w:t xml:space="preserve"> دارالمعرف</w:t>
      </w:r>
      <w:r>
        <w:rPr>
          <w:rFonts w:ascii="mylotus" w:hAnsi="mylotus" w:cs="mylotus" w:hint="cs"/>
          <w:sz w:val="24"/>
          <w:szCs w:val="24"/>
          <w:rtl/>
        </w:rPr>
        <w:t>ة</w:t>
      </w:r>
      <w:r w:rsidRPr="004A75B1">
        <w:rPr>
          <w:rFonts w:ascii="mylotus" w:hAnsi="mylotus" w:cs="mylotus"/>
          <w:sz w:val="24"/>
          <w:szCs w:val="24"/>
          <w:rtl/>
        </w:rPr>
        <w:t>.</w:t>
      </w:r>
    </w:p>
  </w:footnote>
  <w:footnote w:id="163">
    <w:p w:rsidR="0052162E" w:rsidRPr="004A75B1" w:rsidRDefault="0052162E" w:rsidP="007B0E58">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F77489">
        <w:rPr>
          <w:rFonts w:ascii="mylotus" w:hAnsi="mylotus" w:cs="mylotus"/>
          <w:sz w:val="24"/>
          <w:szCs w:val="24"/>
          <w:rtl/>
        </w:rPr>
        <w:t>الجامع لأحكام القرآن</w:t>
      </w:r>
      <w:r w:rsidRPr="004A75B1">
        <w:rPr>
          <w:rFonts w:ascii="mylotus" w:hAnsi="mylotus" w:cs="mylotus"/>
          <w:sz w:val="24"/>
          <w:szCs w:val="24"/>
          <w:rtl/>
        </w:rPr>
        <w:t xml:space="preserve"> (3/22، 23)</w:t>
      </w:r>
      <w:r w:rsidRPr="001B5E77">
        <w:rPr>
          <w:rFonts w:ascii="mylotus" w:hAnsi="mylotus" w:cs="mylotus"/>
          <w:sz w:val="24"/>
          <w:szCs w:val="24"/>
          <w:rtl/>
        </w:rPr>
        <w:t xml:space="preserve"> و</w:t>
      </w:r>
      <w:r w:rsidRPr="004A75B1">
        <w:rPr>
          <w:rFonts w:ascii="mylotus" w:hAnsi="mylotus" w:cs="mylotus"/>
          <w:sz w:val="24"/>
          <w:szCs w:val="24"/>
          <w:rtl/>
        </w:rPr>
        <w:t xml:space="preserve">تفسیر </w:t>
      </w:r>
      <w:r w:rsidRPr="00D97D7B">
        <w:rPr>
          <w:rFonts w:ascii="mylotus" w:hAnsi="mylotus" w:cs="mylotus"/>
          <w:sz w:val="24"/>
          <w:szCs w:val="24"/>
          <w:rtl/>
        </w:rPr>
        <w:t>الطبري</w:t>
      </w:r>
      <w:r w:rsidRPr="004A75B1">
        <w:rPr>
          <w:rFonts w:ascii="mylotus" w:hAnsi="mylotus" w:cs="mylotus"/>
          <w:sz w:val="24"/>
          <w:szCs w:val="24"/>
          <w:rtl/>
        </w:rPr>
        <w:t xml:space="preserve"> (2/119) ط. دارالسلام.</w:t>
      </w:r>
    </w:p>
  </w:footnote>
  <w:footnote w:id="164">
    <w:p w:rsidR="0052162E" w:rsidRPr="004A75B1" w:rsidRDefault="0052162E" w:rsidP="00F77489">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F77489">
        <w:rPr>
          <w:rFonts w:ascii="mylotus" w:hAnsi="mylotus" w:cs="mylotus"/>
          <w:sz w:val="24"/>
          <w:szCs w:val="24"/>
          <w:rtl/>
        </w:rPr>
        <w:t>تيسير الكريم الرحمن</w:t>
      </w:r>
      <w:r w:rsidRPr="004A75B1">
        <w:rPr>
          <w:rFonts w:ascii="mylotus" w:hAnsi="mylotus" w:cs="mylotus"/>
          <w:sz w:val="24"/>
          <w:szCs w:val="24"/>
          <w:rtl/>
        </w:rPr>
        <w:t xml:space="preserve"> لسور</w:t>
      </w:r>
      <w:r>
        <w:rPr>
          <w:rFonts w:ascii="mylotus" w:hAnsi="mylotus" w:cs="mylotus" w:hint="cs"/>
          <w:sz w:val="24"/>
          <w:szCs w:val="24"/>
          <w:rtl/>
        </w:rPr>
        <w:t>ة</w:t>
      </w:r>
      <w:r>
        <w:rPr>
          <w:rFonts w:ascii="mylotus" w:hAnsi="mylotus" w:cs="mylotus"/>
          <w:sz w:val="24"/>
          <w:szCs w:val="24"/>
          <w:rtl/>
        </w:rPr>
        <w:t xml:space="preserve"> البقر</w:t>
      </w:r>
      <w:r>
        <w:rPr>
          <w:rFonts w:ascii="mylotus" w:hAnsi="mylotus" w:cs="mylotus" w:hint="cs"/>
          <w:sz w:val="24"/>
          <w:szCs w:val="24"/>
          <w:rtl/>
        </w:rPr>
        <w:t>ة</w:t>
      </w:r>
      <w:r w:rsidRPr="004A75B1">
        <w:rPr>
          <w:rFonts w:ascii="mylotus" w:hAnsi="mylotus" w:cs="mylotus"/>
          <w:sz w:val="24"/>
          <w:szCs w:val="24"/>
          <w:rtl/>
        </w:rPr>
        <w:t>، 208.</w:t>
      </w:r>
    </w:p>
  </w:footnote>
  <w:footnote w:id="165">
    <w:p w:rsidR="0052162E" w:rsidRPr="004A75B1" w:rsidRDefault="0052162E" w:rsidP="00587460">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Pr>
          <w:rFonts w:ascii="mylotus" w:hAnsi="mylotus" w:cs="mylotus"/>
          <w:sz w:val="24"/>
          <w:szCs w:val="24"/>
          <w:rtl/>
        </w:rPr>
        <w:t>- فتاو</w:t>
      </w:r>
      <w:r w:rsidRPr="004A75B1">
        <w:rPr>
          <w:rFonts w:ascii="mylotus" w:hAnsi="mylotus" w:cs="mylotus"/>
          <w:sz w:val="24"/>
          <w:szCs w:val="24"/>
          <w:rtl/>
        </w:rPr>
        <w:t>ی</w:t>
      </w:r>
      <w:r w:rsidRPr="001B5E77">
        <w:rPr>
          <w:rFonts w:ascii="mylotus" w:hAnsi="mylotus" w:cs="mylotus"/>
          <w:sz w:val="24"/>
          <w:szCs w:val="24"/>
          <w:rtl/>
        </w:rPr>
        <w:t xml:space="preserve"> و</w:t>
      </w:r>
      <w:r w:rsidRPr="004A75B1">
        <w:rPr>
          <w:rFonts w:ascii="mylotus" w:hAnsi="mylotus" w:cs="mylotus"/>
          <w:sz w:val="24"/>
          <w:szCs w:val="24"/>
          <w:rtl/>
        </w:rPr>
        <w:t xml:space="preserve">رسائل محمد بن </w:t>
      </w:r>
      <w:r>
        <w:rPr>
          <w:rFonts w:ascii="mylotus" w:hAnsi="mylotus" w:cs="mylotus" w:hint="cs"/>
          <w:sz w:val="24"/>
          <w:szCs w:val="24"/>
          <w:rtl/>
        </w:rPr>
        <w:t>إ</w:t>
      </w:r>
      <w:r w:rsidRPr="004A75B1">
        <w:rPr>
          <w:rFonts w:ascii="mylotus" w:hAnsi="mylotus" w:cs="mylotus"/>
          <w:sz w:val="24"/>
          <w:szCs w:val="24"/>
          <w:rtl/>
        </w:rPr>
        <w:t>براهیم (12/256).</w:t>
      </w:r>
    </w:p>
  </w:footnote>
  <w:footnote w:id="166">
    <w:p w:rsidR="0052162E" w:rsidRPr="004A75B1" w:rsidRDefault="0052162E" w:rsidP="00587460">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xml:space="preserve">- </w:t>
      </w:r>
      <w:r>
        <w:rPr>
          <w:rFonts w:ascii="mylotus" w:hAnsi="mylotus" w:cs="mylotus" w:hint="cs"/>
          <w:sz w:val="24"/>
          <w:szCs w:val="24"/>
          <w:rtl/>
        </w:rPr>
        <w:t>أ</w:t>
      </w:r>
      <w:r w:rsidRPr="004A75B1">
        <w:rPr>
          <w:rFonts w:ascii="mylotus" w:hAnsi="mylotus" w:cs="mylotus"/>
          <w:sz w:val="24"/>
          <w:szCs w:val="24"/>
          <w:rtl/>
        </w:rPr>
        <w:t>ضواء البیان (تفسیر سور</w:t>
      </w:r>
      <w:r>
        <w:rPr>
          <w:rFonts w:ascii="mylotus" w:hAnsi="mylotus" w:cs="mylotus" w:hint="cs"/>
          <w:sz w:val="24"/>
          <w:szCs w:val="24"/>
          <w:rtl/>
        </w:rPr>
        <w:t>ة</w:t>
      </w:r>
      <w:r w:rsidRPr="004A75B1">
        <w:rPr>
          <w:rFonts w:ascii="mylotus" w:hAnsi="mylotus" w:cs="mylotus"/>
          <w:sz w:val="24"/>
          <w:szCs w:val="24"/>
          <w:rtl/>
        </w:rPr>
        <w:t xml:space="preserve"> الشوری، 10).</w:t>
      </w:r>
    </w:p>
  </w:footnote>
  <w:footnote w:id="167">
    <w:p w:rsidR="0052162E" w:rsidRPr="004A75B1" w:rsidRDefault="0052162E" w:rsidP="007B0E58">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تفسیر ابن </w:t>
      </w:r>
      <w:r w:rsidRPr="00813841">
        <w:rPr>
          <w:rFonts w:ascii="mylotus" w:hAnsi="mylotus" w:cs="mylotus"/>
          <w:sz w:val="24"/>
          <w:szCs w:val="24"/>
          <w:rtl/>
        </w:rPr>
        <w:t>ك</w:t>
      </w:r>
      <w:r w:rsidRPr="004A75B1">
        <w:rPr>
          <w:rFonts w:ascii="mylotus" w:hAnsi="mylotus" w:cs="mylotus"/>
          <w:sz w:val="24"/>
          <w:szCs w:val="24"/>
          <w:rtl/>
        </w:rPr>
        <w:t>ثیر، ج 2، ص 63</w:t>
      </w:r>
      <w:r>
        <w:rPr>
          <w:rFonts w:ascii="mylotus" w:hAnsi="mylotus" w:cs="mylotus" w:hint="cs"/>
          <w:sz w:val="24"/>
          <w:szCs w:val="24"/>
          <w:rtl/>
        </w:rPr>
        <w:t>.</w:t>
      </w:r>
    </w:p>
  </w:footnote>
  <w:footnote w:id="168">
    <w:p w:rsidR="0052162E" w:rsidRPr="004A75B1" w:rsidRDefault="0052162E" w:rsidP="007A70E0">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xml:space="preserve">- </w:t>
      </w:r>
      <w:r>
        <w:rPr>
          <w:rFonts w:ascii="mylotus" w:hAnsi="mylotus" w:cs="mylotus" w:hint="cs"/>
          <w:sz w:val="24"/>
          <w:szCs w:val="24"/>
          <w:rtl/>
        </w:rPr>
        <w:t>أ</w:t>
      </w:r>
      <w:r w:rsidRPr="004A75B1">
        <w:rPr>
          <w:rFonts w:ascii="mylotus" w:hAnsi="mylotus" w:cs="mylotus"/>
          <w:sz w:val="24"/>
          <w:szCs w:val="24"/>
          <w:rtl/>
        </w:rPr>
        <w:t>ضواء البیان</w:t>
      </w:r>
      <w:r w:rsidRPr="00D84A28">
        <w:rPr>
          <w:rFonts w:ascii="mylotus" w:hAnsi="mylotus" w:cs="mylotus"/>
          <w:sz w:val="24"/>
          <w:szCs w:val="24"/>
          <w:rtl/>
        </w:rPr>
        <w:t xml:space="preserve"> في </w:t>
      </w:r>
      <w:r>
        <w:rPr>
          <w:rFonts w:ascii="mylotus" w:hAnsi="mylotus" w:cs="mylotus" w:hint="cs"/>
          <w:sz w:val="24"/>
          <w:szCs w:val="24"/>
          <w:rtl/>
        </w:rPr>
        <w:t>إ</w:t>
      </w:r>
      <w:r w:rsidRPr="004A75B1">
        <w:rPr>
          <w:rFonts w:ascii="mylotus" w:hAnsi="mylotus" w:cs="mylotus"/>
          <w:sz w:val="24"/>
          <w:szCs w:val="24"/>
          <w:rtl/>
        </w:rPr>
        <w:t>یضاح</w:t>
      </w:r>
      <w:r>
        <w:rPr>
          <w:rFonts w:ascii="mylotus" w:hAnsi="mylotus" w:cs="mylotus"/>
          <w:sz w:val="24"/>
          <w:szCs w:val="24"/>
          <w:rtl/>
        </w:rPr>
        <w:t xml:space="preserve"> القرآن بالقرآن (ج 2، ص 93، 94)</w:t>
      </w:r>
      <w:r>
        <w:rPr>
          <w:rFonts w:ascii="mylotus" w:hAnsi="mylotus" w:cs="mylotus" w:hint="cs"/>
          <w:sz w:val="24"/>
          <w:szCs w:val="24"/>
          <w:rtl/>
        </w:rPr>
        <w:t>.</w:t>
      </w:r>
    </w:p>
  </w:footnote>
  <w:footnote w:id="169">
    <w:p w:rsidR="0052162E" w:rsidRPr="004A75B1" w:rsidRDefault="0052162E" w:rsidP="007B0E58">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Pr>
          <w:rFonts w:ascii="mylotus" w:hAnsi="mylotus" w:cs="mylotus"/>
          <w:sz w:val="24"/>
          <w:szCs w:val="24"/>
          <w:rtl/>
        </w:rPr>
        <w:t>- زادالمسیر (2/366، 367)</w:t>
      </w:r>
      <w:r>
        <w:rPr>
          <w:rFonts w:ascii="mylotus" w:hAnsi="mylotus" w:cs="mylotus" w:hint="cs"/>
          <w:sz w:val="24"/>
          <w:szCs w:val="24"/>
          <w:rtl/>
        </w:rPr>
        <w:t>.</w:t>
      </w:r>
    </w:p>
  </w:footnote>
  <w:footnote w:id="170">
    <w:p w:rsidR="0052162E" w:rsidRPr="004A75B1" w:rsidRDefault="0052162E" w:rsidP="007A70E0">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D97D7B">
        <w:rPr>
          <w:rFonts w:ascii="mylotus" w:hAnsi="mylotus" w:cs="mylotus"/>
          <w:sz w:val="24"/>
          <w:szCs w:val="24"/>
          <w:rtl/>
        </w:rPr>
        <w:t>الطبري</w:t>
      </w:r>
      <w:r w:rsidRPr="00D84A28">
        <w:rPr>
          <w:rFonts w:ascii="mylotus" w:hAnsi="mylotus" w:cs="mylotus"/>
          <w:sz w:val="24"/>
          <w:szCs w:val="24"/>
          <w:rtl/>
        </w:rPr>
        <w:t xml:space="preserve"> في </w:t>
      </w:r>
      <w:r>
        <w:rPr>
          <w:rFonts w:ascii="mylotus" w:hAnsi="mylotus" w:cs="mylotus"/>
          <w:sz w:val="24"/>
          <w:szCs w:val="24"/>
          <w:rtl/>
        </w:rPr>
        <w:t>تفسیره (1201) من طریق عل</w:t>
      </w:r>
      <w:r>
        <w:rPr>
          <w:rFonts w:ascii="mylotus" w:hAnsi="mylotus" w:cs="mylotus" w:hint="cs"/>
          <w:sz w:val="24"/>
          <w:szCs w:val="24"/>
          <w:rtl/>
        </w:rPr>
        <w:t>ي</w:t>
      </w:r>
      <w:r>
        <w:rPr>
          <w:rFonts w:ascii="mylotus" w:hAnsi="mylotus" w:cs="mylotus"/>
          <w:sz w:val="24"/>
          <w:szCs w:val="24"/>
          <w:rtl/>
        </w:rPr>
        <w:t xml:space="preserve"> بن</w:t>
      </w:r>
      <w:r>
        <w:rPr>
          <w:rFonts w:ascii="mylotus" w:hAnsi="mylotus" w:cs="mylotus" w:hint="cs"/>
          <w:sz w:val="24"/>
          <w:szCs w:val="24"/>
          <w:rtl/>
        </w:rPr>
        <w:t xml:space="preserve"> أبي</w:t>
      </w:r>
      <w:r w:rsidRPr="004A75B1">
        <w:rPr>
          <w:rFonts w:ascii="mylotus" w:hAnsi="mylotus" w:cs="mylotus"/>
          <w:sz w:val="24"/>
          <w:szCs w:val="24"/>
          <w:rtl/>
        </w:rPr>
        <w:t xml:space="preserve"> طلح</w:t>
      </w:r>
      <w:r>
        <w:rPr>
          <w:rFonts w:ascii="mylotus" w:hAnsi="mylotus" w:cs="mylotus" w:hint="cs"/>
          <w:sz w:val="24"/>
          <w:szCs w:val="24"/>
          <w:rtl/>
        </w:rPr>
        <w:t>ة</w:t>
      </w:r>
      <w:r w:rsidRPr="004A75B1">
        <w:rPr>
          <w:rFonts w:ascii="mylotus" w:hAnsi="mylotus" w:cs="mylotus"/>
          <w:sz w:val="24"/>
          <w:szCs w:val="24"/>
          <w:rtl/>
        </w:rPr>
        <w:t xml:space="preserve"> عن ابن عباس قوله. قلت:</w:t>
      </w:r>
      <w:r w:rsidRPr="001B5E77">
        <w:rPr>
          <w:rFonts w:ascii="mylotus" w:hAnsi="mylotus" w:cs="mylotus"/>
          <w:sz w:val="24"/>
          <w:szCs w:val="24"/>
          <w:rtl/>
        </w:rPr>
        <w:t xml:space="preserve"> و</w:t>
      </w:r>
      <w:r w:rsidRPr="004A75B1">
        <w:rPr>
          <w:rFonts w:ascii="mylotus" w:hAnsi="mylotus" w:cs="mylotus"/>
          <w:sz w:val="24"/>
          <w:szCs w:val="24"/>
          <w:rtl/>
        </w:rPr>
        <w:t xml:space="preserve">علی بن </w:t>
      </w:r>
      <w:r>
        <w:rPr>
          <w:rFonts w:ascii="mylotus" w:hAnsi="mylotus" w:cs="mylotus" w:hint="cs"/>
          <w:sz w:val="24"/>
          <w:szCs w:val="24"/>
          <w:rtl/>
        </w:rPr>
        <w:t>أبي</w:t>
      </w:r>
      <w:r w:rsidRPr="004A75B1">
        <w:rPr>
          <w:rFonts w:ascii="mylotus" w:hAnsi="mylotus" w:cs="mylotus"/>
          <w:sz w:val="24"/>
          <w:szCs w:val="24"/>
          <w:rtl/>
        </w:rPr>
        <w:t xml:space="preserve"> طلح</w:t>
      </w:r>
      <w:r>
        <w:rPr>
          <w:rFonts w:ascii="mylotus" w:hAnsi="mylotus" w:cs="mylotus" w:hint="cs"/>
          <w:sz w:val="24"/>
          <w:szCs w:val="24"/>
          <w:rtl/>
        </w:rPr>
        <w:t>ة</w:t>
      </w:r>
      <w:r w:rsidRPr="004A75B1">
        <w:rPr>
          <w:rFonts w:ascii="mylotus" w:hAnsi="mylotus" w:cs="mylotus"/>
          <w:sz w:val="24"/>
          <w:szCs w:val="24"/>
          <w:rtl/>
        </w:rPr>
        <w:t xml:space="preserve"> لم یسمع من ابن عباس قال </w:t>
      </w:r>
      <w:r w:rsidRPr="00D97D7B">
        <w:rPr>
          <w:rFonts w:ascii="mylotus" w:hAnsi="mylotus" w:cs="mylotus"/>
          <w:sz w:val="24"/>
          <w:szCs w:val="24"/>
          <w:rtl/>
        </w:rPr>
        <w:t>الألباني</w:t>
      </w:r>
      <w:r>
        <w:rPr>
          <w:rFonts w:ascii="mylotus" w:hAnsi="mylotus" w:cs="mylotus" w:hint="cs"/>
          <w:sz w:val="24"/>
          <w:szCs w:val="24"/>
          <w:rtl/>
        </w:rPr>
        <w:t>:</w:t>
      </w:r>
      <w:r w:rsidRPr="004A75B1">
        <w:rPr>
          <w:rFonts w:ascii="mylotus" w:hAnsi="mylotus" w:cs="mylotus"/>
          <w:sz w:val="24"/>
          <w:szCs w:val="24"/>
          <w:rtl/>
        </w:rPr>
        <w:t xml:space="preserve"> ل</w:t>
      </w:r>
      <w:r w:rsidRPr="00813841">
        <w:rPr>
          <w:rFonts w:ascii="mylotus" w:hAnsi="mylotus" w:cs="mylotus"/>
          <w:sz w:val="24"/>
          <w:szCs w:val="24"/>
          <w:rtl/>
        </w:rPr>
        <w:t>ك</w:t>
      </w:r>
      <w:r w:rsidRPr="004A75B1">
        <w:rPr>
          <w:rFonts w:ascii="mylotus" w:hAnsi="mylotus" w:cs="mylotus"/>
          <w:sz w:val="24"/>
          <w:szCs w:val="24"/>
          <w:rtl/>
        </w:rPr>
        <w:t>نه جید</w:t>
      </w:r>
      <w:r w:rsidRPr="00D84A28">
        <w:rPr>
          <w:rFonts w:ascii="mylotus" w:hAnsi="mylotus" w:cs="mylotus"/>
          <w:sz w:val="24"/>
          <w:szCs w:val="24"/>
          <w:rtl/>
        </w:rPr>
        <w:t xml:space="preserve"> في </w:t>
      </w:r>
      <w:r>
        <w:rPr>
          <w:rFonts w:ascii="mylotus" w:hAnsi="mylotus" w:cs="mylotus"/>
          <w:sz w:val="24"/>
          <w:szCs w:val="24"/>
          <w:rtl/>
        </w:rPr>
        <w:t>الشواهد (الصحیحة6/1/114)</w:t>
      </w:r>
      <w:r>
        <w:rPr>
          <w:rFonts w:ascii="mylotus" w:hAnsi="mylotus" w:cs="mylotus" w:hint="cs"/>
          <w:sz w:val="24"/>
          <w:szCs w:val="24"/>
          <w:rtl/>
        </w:rPr>
        <w:t>.</w:t>
      </w:r>
    </w:p>
  </w:footnote>
  <w:footnote w:id="171">
    <w:p w:rsidR="0052162E" w:rsidRPr="004A75B1" w:rsidRDefault="0052162E" w:rsidP="005C0416">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D97D7B">
        <w:rPr>
          <w:rFonts w:ascii="mylotus" w:hAnsi="mylotus" w:cs="mylotus"/>
          <w:sz w:val="24"/>
          <w:szCs w:val="24"/>
          <w:rtl/>
        </w:rPr>
        <w:t>الطبري</w:t>
      </w:r>
      <w:r w:rsidRPr="004A75B1">
        <w:rPr>
          <w:rFonts w:ascii="mylotus" w:hAnsi="mylotus" w:cs="mylotus"/>
          <w:sz w:val="24"/>
          <w:szCs w:val="24"/>
          <w:rtl/>
        </w:rPr>
        <w:t xml:space="preserve"> (12091)</w:t>
      </w:r>
      <w:r w:rsidRPr="001B5E77">
        <w:rPr>
          <w:rFonts w:ascii="mylotus" w:hAnsi="mylotus" w:cs="mylotus"/>
          <w:sz w:val="24"/>
          <w:szCs w:val="24"/>
          <w:rtl/>
        </w:rPr>
        <w:t xml:space="preserve"> و</w:t>
      </w:r>
      <w:r w:rsidRPr="004A75B1">
        <w:rPr>
          <w:rFonts w:ascii="mylotus" w:hAnsi="mylotus" w:cs="mylotus"/>
          <w:sz w:val="24"/>
          <w:szCs w:val="24"/>
          <w:rtl/>
        </w:rPr>
        <w:t>الحا</w:t>
      </w:r>
      <w:r w:rsidRPr="00813841">
        <w:rPr>
          <w:rFonts w:ascii="mylotus" w:hAnsi="mylotus" w:cs="mylotus"/>
          <w:sz w:val="24"/>
          <w:szCs w:val="24"/>
          <w:rtl/>
        </w:rPr>
        <w:t>ك</w:t>
      </w:r>
      <w:r w:rsidRPr="004A75B1">
        <w:rPr>
          <w:rFonts w:ascii="mylotus" w:hAnsi="mylotus" w:cs="mylotus"/>
          <w:sz w:val="24"/>
          <w:szCs w:val="24"/>
          <w:rtl/>
        </w:rPr>
        <w:t>م</w:t>
      </w:r>
      <w:r w:rsidRPr="00D84A28">
        <w:rPr>
          <w:rFonts w:ascii="mylotus" w:hAnsi="mylotus" w:cs="mylotus"/>
          <w:sz w:val="24"/>
          <w:szCs w:val="24"/>
          <w:rtl/>
        </w:rPr>
        <w:t xml:space="preserve"> في </w:t>
      </w:r>
      <w:r w:rsidRPr="004A75B1">
        <w:rPr>
          <w:rFonts w:ascii="mylotus" w:hAnsi="mylotus" w:cs="mylotus"/>
          <w:sz w:val="24"/>
          <w:szCs w:val="24"/>
          <w:rtl/>
        </w:rPr>
        <w:t>المستدر</w:t>
      </w:r>
      <w:r w:rsidRPr="00813841">
        <w:rPr>
          <w:rFonts w:ascii="mylotus" w:hAnsi="mylotus" w:cs="mylotus"/>
          <w:sz w:val="24"/>
          <w:szCs w:val="24"/>
          <w:rtl/>
        </w:rPr>
        <w:t>ك</w:t>
      </w:r>
      <w:r w:rsidRPr="004A75B1">
        <w:rPr>
          <w:rFonts w:ascii="mylotus" w:hAnsi="mylotus" w:cs="mylotus"/>
          <w:sz w:val="24"/>
          <w:szCs w:val="24"/>
          <w:rtl/>
        </w:rPr>
        <w:t xml:space="preserve"> (2/342) المروزی</w:t>
      </w:r>
      <w:r w:rsidRPr="00D84A28">
        <w:rPr>
          <w:rFonts w:ascii="mylotus" w:hAnsi="mylotus" w:cs="mylotus"/>
          <w:sz w:val="24"/>
          <w:szCs w:val="24"/>
          <w:rtl/>
        </w:rPr>
        <w:t xml:space="preserve"> في </w:t>
      </w:r>
      <w:r>
        <w:rPr>
          <w:rFonts w:ascii="mylotus" w:hAnsi="mylotus" w:cs="mylotus"/>
          <w:sz w:val="24"/>
          <w:szCs w:val="24"/>
          <w:rtl/>
        </w:rPr>
        <w:t xml:space="preserve">تعظیم </w:t>
      </w:r>
      <w:r w:rsidRPr="004A75B1">
        <w:rPr>
          <w:rFonts w:ascii="mylotus" w:hAnsi="mylotus" w:cs="mylotus"/>
          <w:sz w:val="24"/>
          <w:szCs w:val="24"/>
          <w:rtl/>
        </w:rPr>
        <w:t>قدر الصلاة (566)</w:t>
      </w:r>
      <w:r w:rsidRPr="001B5E77">
        <w:rPr>
          <w:rFonts w:ascii="mylotus" w:hAnsi="mylotus" w:cs="mylotus"/>
          <w:sz w:val="24"/>
          <w:szCs w:val="24"/>
          <w:rtl/>
        </w:rPr>
        <w:t xml:space="preserve"> و</w:t>
      </w:r>
      <w:r w:rsidRPr="004A75B1">
        <w:rPr>
          <w:rFonts w:ascii="mylotus" w:hAnsi="mylotus" w:cs="mylotus"/>
          <w:sz w:val="24"/>
          <w:szCs w:val="24"/>
          <w:rtl/>
        </w:rPr>
        <w:t>ابن عبد البر</w:t>
      </w:r>
      <w:r w:rsidRPr="00D84A28">
        <w:rPr>
          <w:rFonts w:ascii="mylotus" w:hAnsi="mylotus" w:cs="mylotus"/>
          <w:sz w:val="24"/>
          <w:szCs w:val="24"/>
          <w:rtl/>
        </w:rPr>
        <w:t xml:space="preserve"> في </w:t>
      </w:r>
      <w:r>
        <w:rPr>
          <w:rFonts w:ascii="mylotus" w:hAnsi="mylotus" w:cs="mylotus"/>
          <w:sz w:val="24"/>
          <w:szCs w:val="24"/>
          <w:rtl/>
        </w:rPr>
        <w:t>التمهید (4/237)</w:t>
      </w:r>
      <w:r>
        <w:rPr>
          <w:rFonts w:ascii="mylotus" w:hAnsi="mylotus" w:cs="mylotus" w:hint="cs"/>
          <w:sz w:val="24"/>
          <w:szCs w:val="24"/>
          <w:rtl/>
        </w:rPr>
        <w:t>.</w:t>
      </w:r>
    </w:p>
  </w:footnote>
  <w:footnote w:id="172">
    <w:p w:rsidR="0052162E" w:rsidRPr="004A75B1" w:rsidRDefault="0052162E" w:rsidP="00AB07A5">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انظر </w:t>
      </w:r>
      <w:r w:rsidRPr="00F77489">
        <w:rPr>
          <w:rFonts w:ascii="mylotus" w:hAnsi="mylotus" w:cs="mylotus"/>
          <w:sz w:val="24"/>
          <w:szCs w:val="24"/>
          <w:rtl/>
        </w:rPr>
        <w:t>الجامع لأحكام القرآن</w:t>
      </w:r>
      <w:r w:rsidRPr="004A75B1">
        <w:rPr>
          <w:rFonts w:ascii="mylotus" w:hAnsi="mylotus" w:cs="mylotus"/>
          <w:sz w:val="24"/>
          <w:szCs w:val="24"/>
          <w:rtl/>
        </w:rPr>
        <w:t xml:space="preserve"> العظیم (5/110) طبع</w:t>
      </w:r>
      <w:r>
        <w:rPr>
          <w:rFonts w:ascii="mylotus" w:hAnsi="mylotus" w:cs="mylotus" w:hint="cs"/>
          <w:sz w:val="24"/>
          <w:szCs w:val="24"/>
          <w:rtl/>
        </w:rPr>
        <w:t>ة</w:t>
      </w:r>
      <w:r w:rsidRPr="004A75B1">
        <w:rPr>
          <w:rFonts w:ascii="mylotus" w:hAnsi="mylotus" w:cs="mylotus"/>
          <w:sz w:val="24"/>
          <w:szCs w:val="24"/>
          <w:rtl/>
        </w:rPr>
        <w:t xml:space="preserve"> الهیئ</w:t>
      </w:r>
      <w:r>
        <w:rPr>
          <w:rFonts w:ascii="mylotus" w:hAnsi="mylotus" w:cs="mylotus" w:hint="cs"/>
          <w:sz w:val="24"/>
          <w:szCs w:val="24"/>
          <w:rtl/>
        </w:rPr>
        <w:t>ة</w:t>
      </w:r>
      <w:r>
        <w:rPr>
          <w:rFonts w:ascii="mylotus" w:hAnsi="mylotus" w:cs="mylotus"/>
          <w:sz w:val="24"/>
          <w:szCs w:val="24"/>
          <w:rtl/>
        </w:rPr>
        <w:t xml:space="preserve"> المصری</w:t>
      </w:r>
      <w:r>
        <w:rPr>
          <w:rFonts w:ascii="mylotus" w:hAnsi="mylotus" w:cs="mylotus" w:hint="cs"/>
          <w:sz w:val="24"/>
          <w:szCs w:val="24"/>
          <w:rtl/>
        </w:rPr>
        <w:t>ة</w:t>
      </w:r>
      <w:r>
        <w:rPr>
          <w:rFonts w:ascii="mylotus" w:hAnsi="mylotus" w:cs="mylotus"/>
          <w:sz w:val="24"/>
          <w:szCs w:val="24"/>
          <w:rtl/>
        </w:rPr>
        <w:t xml:space="preserve"> العام</w:t>
      </w:r>
      <w:r>
        <w:rPr>
          <w:rFonts w:ascii="mylotus" w:hAnsi="mylotus" w:cs="mylotus" w:hint="cs"/>
          <w:sz w:val="24"/>
          <w:szCs w:val="24"/>
          <w:rtl/>
        </w:rPr>
        <w:t>ة</w:t>
      </w:r>
      <w:r w:rsidRPr="004A75B1">
        <w:rPr>
          <w:rFonts w:ascii="mylotus" w:hAnsi="mylotus" w:cs="mylotus"/>
          <w:sz w:val="24"/>
          <w:szCs w:val="24"/>
          <w:rtl/>
        </w:rPr>
        <w:t xml:space="preserve"> لل</w:t>
      </w:r>
      <w:r w:rsidRPr="00813841">
        <w:rPr>
          <w:rFonts w:ascii="mylotus" w:hAnsi="mylotus" w:cs="mylotus"/>
          <w:sz w:val="24"/>
          <w:szCs w:val="24"/>
          <w:rtl/>
        </w:rPr>
        <w:t>ك</w:t>
      </w:r>
      <w:r w:rsidRPr="004A75B1">
        <w:rPr>
          <w:rFonts w:ascii="mylotus" w:hAnsi="mylotus" w:cs="mylotus"/>
          <w:sz w:val="24"/>
          <w:szCs w:val="24"/>
          <w:rtl/>
        </w:rPr>
        <w:t xml:space="preserve">تاب. </w:t>
      </w:r>
    </w:p>
  </w:footnote>
  <w:footnote w:id="173">
    <w:p w:rsidR="0052162E" w:rsidRPr="004A75B1" w:rsidRDefault="0052162E" w:rsidP="00AB07A5">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w:t>
      </w:r>
      <w:r w:rsidRPr="00D84A28">
        <w:rPr>
          <w:rFonts w:ascii="mylotus" w:hAnsi="mylotus" w:cs="mylotus"/>
          <w:sz w:val="24"/>
          <w:szCs w:val="24"/>
          <w:rtl/>
        </w:rPr>
        <w:t xml:space="preserve"> في </w:t>
      </w:r>
      <w:r w:rsidRPr="004A75B1">
        <w:rPr>
          <w:rFonts w:ascii="mylotus" w:hAnsi="mylotus" w:cs="mylotus"/>
          <w:sz w:val="24"/>
          <w:szCs w:val="24"/>
          <w:rtl/>
        </w:rPr>
        <w:t>تفسیره (1/191) ط م</w:t>
      </w:r>
      <w:r w:rsidRPr="00813841">
        <w:rPr>
          <w:rFonts w:ascii="mylotus" w:hAnsi="mylotus" w:cs="mylotus"/>
          <w:sz w:val="24"/>
          <w:szCs w:val="24"/>
          <w:rtl/>
        </w:rPr>
        <w:t>ك</w:t>
      </w:r>
      <w:r w:rsidRPr="004A75B1">
        <w:rPr>
          <w:rFonts w:ascii="mylotus" w:hAnsi="mylotus" w:cs="mylotus"/>
          <w:sz w:val="24"/>
          <w:szCs w:val="24"/>
          <w:rtl/>
        </w:rPr>
        <w:t>تب</w:t>
      </w:r>
      <w:r>
        <w:rPr>
          <w:rFonts w:ascii="mylotus" w:hAnsi="mylotus" w:cs="mylotus" w:hint="cs"/>
          <w:sz w:val="24"/>
          <w:szCs w:val="24"/>
          <w:rtl/>
        </w:rPr>
        <w:t>ة</w:t>
      </w:r>
      <w:r w:rsidRPr="004A75B1">
        <w:rPr>
          <w:rFonts w:ascii="mylotus" w:hAnsi="mylotus" w:cs="mylotus"/>
          <w:sz w:val="24"/>
          <w:szCs w:val="24"/>
          <w:rtl/>
        </w:rPr>
        <w:t xml:space="preserve"> الرشد</w:t>
      </w:r>
      <w:r w:rsidRPr="001B5E77">
        <w:rPr>
          <w:rFonts w:ascii="mylotus" w:hAnsi="mylotus" w:cs="mylotus"/>
          <w:sz w:val="24"/>
          <w:szCs w:val="24"/>
          <w:rtl/>
        </w:rPr>
        <w:t xml:space="preserve"> و</w:t>
      </w:r>
      <w:r w:rsidRPr="004A75B1">
        <w:rPr>
          <w:rFonts w:ascii="mylotus" w:hAnsi="mylotus" w:cs="mylotus"/>
          <w:sz w:val="24"/>
          <w:szCs w:val="24"/>
          <w:rtl/>
        </w:rPr>
        <w:t xml:space="preserve">من طریقه </w:t>
      </w:r>
      <w:r w:rsidRPr="00D97D7B">
        <w:rPr>
          <w:rFonts w:ascii="mylotus" w:hAnsi="mylotus" w:cs="mylotus"/>
          <w:sz w:val="24"/>
          <w:szCs w:val="24"/>
          <w:rtl/>
        </w:rPr>
        <w:t>الطبري</w:t>
      </w:r>
      <w:r w:rsidRPr="00D84A28">
        <w:rPr>
          <w:rFonts w:ascii="mylotus" w:hAnsi="mylotus" w:cs="mylotus"/>
          <w:sz w:val="24"/>
          <w:szCs w:val="24"/>
          <w:rtl/>
        </w:rPr>
        <w:t xml:space="preserve"> في </w:t>
      </w:r>
      <w:r>
        <w:rPr>
          <w:rFonts w:ascii="mylotus" w:hAnsi="mylotus" w:cs="mylotus"/>
          <w:sz w:val="24"/>
          <w:szCs w:val="24"/>
          <w:rtl/>
        </w:rPr>
        <w:t>تفسیره (12055)</w:t>
      </w:r>
      <w:r>
        <w:rPr>
          <w:rFonts w:ascii="mylotus" w:hAnsi="mylotus" w:cs="mylotus" w:hint="cs"/>
          <w:sz w:val="24"/>
          <w:szCs w:val="24"/>
          <w:rtl/>
        </w:rPr>
        <w:t>.</w:t>
      </w:r>
    </w:p>
  </w:footnote>
  <w:footnote w:id="174">
    <w:p w:rsidR="0052162E" w:rsidRPr="004A75B1" w:rsidRDefault="0052162E" w:rsidP="00AB07A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انظر تفسیر القرآن العظیم للحافظ ابن </w:t>
      </w:r>
      <w:r w:rsidRPr="00813841">
        <w:rPr>
          <w:rFonts w:ascii="mylotus" w:hAnsi="mylotus" w:cs="mylotus"/>
          <w:sz w:val="24"/>
          <w:szCs w:val="24"/>
          <w:rtl/>
        </w:rPr>
        <w:t>ك</w:t>
      </w:r>
      <w:r w:rsidRPr="004A75B1">
        <w:rPr>
          <w:rFonts w:ascii="mylotus" w:hAnsi="mylotus" w:cs="mylotus"/>
          <w:sz w:val="24"/>
          <w:szCs w:val="24"/>
          <w:rtl/>
        </w:rPr>
        <w:t>ثیر (2/58) طبع</w:t>
      </w:r>
      <w:r>
        <w:rPr>
          <w:rFonts w:ascii="mylotus" w:hAnsi="mylotus" w:cs="mylotus" w:hint="cs"/>
          <w:sz w:val="24"/>
          <w:szCs w:val="24"/>
          <w:rtl/>
        </w:rPr>
        <w:t>ة</w:t>
      </w:r>
      <w:r w:rsidRPr="004A75B1">
        <w:rPr>
          <w:rFonts w:ascii="mylotus" w:hAnsi="mylotus" w:cs="mylotus"/>
          <w:sz w:val="24"/>
          <w:szCs w:val="24"/>
          <w:rtl/>
        </w:rPr>
        <w:t xml:space="preserve"> دارالجیل، بیروت.</w:t>
      </w:r>
    </w:p>
  </w:footnote>
  <w:footnote w:id="175">
    <w:p w:rsidR="0052162E" w:rsidRPr="004A75B1" w:rsidRDefault="0052162E" w:rsidP="00AB07A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انظر: معالم التنزیل</w:t>
      </w:r>
      <w:r w:rsidRPr="00D84A28">
        <w:rPr>
          <w:rFonts w:ascii="mylotus" w:hAnsi="mylotus" w:cs="mylotus"/>
          <w:sz w:val="24"/>
          <w:szCs w:val="24"/>
          <w:rtl/>
        </w:rPr>
        <w:t xml:space="preserve"> في </w:t>
      </w:r>
      <w:r w:rsidRPr="004A75B1">
        <w:rPr>
          <w:rFonts w:ascii="mylotus" w:hAnsi="mylotus" w:cs="mylotus"/>
          <w:sz w:val="24"/>
          <w:szCs w:val="24"/>
          <w:rtl/>
        </w:rPr>
        <w:t>التفسیر</w:t>
      </w:r>
      <w:r w:rsidRPr="001B5E77">
        <w:rPr>
          <w:rFonts w:ascii="mylotus" w:hAnsi="mylotus" w:cs="mylotus"/>
          <w:sz w:val="24"/>
          <w:szCs w:val="24"/>
          <w:rtl/>
        </w:rPr>
        <w:t xml:space="preserve"> و</w:t>
      </w:r>
      <w:r w:rsidRPr="004A75B1">
        <w:rPr>
          <w:rFonts w:ascii="mylotus" w:hAnsi="mylotus" w:cs="mylotus"/>
          <w:sz w:val="24"/>
          <w:szCs w:val="24"/>
          <w:rtl/>
        </w:rPr>
        <w:t>الت</w:t>
      </w:r>
      <w:r>
        <w:rPr>
          <w:rFonts w:ascii="mylotus" w:hAnsi="mylotus" w:cs="mylotus" w:hint="cs"/>
          <w:sz w:val="24"/>
          <w:szCs w:val="24"/>
          <w:rtl/>
        </w:rPr>
        <w:t>أ</w:t>
      </w:r>
      <w:r w:rsidRPr="004A75B1">
        <w:rPr>
          <w:rFonts w:ascii="mylotus" w:hAnsi="mylotus" w:cs="mylotus"/>
          <w:sz w:val="24"/>
          <w:szCs w:val="24"/>
          <w:rtl/>
        </w:rPr>
        <w:t>ویل (2/260)</w:t>
      </w:r>
      <w:r w:rsidRPr="001B5E77">
        <w:rPr>
          <w:rFonts w:ascii="mylotus" w:hAnsi="mylotus" w:cs="mylotus"/>
          <w:sz w:val="24"/>
          <w:szCs w:val="24"/>
          <w:rtl/>
        </w:rPr>
        <w:t xml:space="preserve"> و</w:t>
      </w:r>
      <w:r w:rsidRPr="004A75B1">
        <w:rPr>
          <w:rFonts w:ascii="mylotus" w:hAnsi="mylotus" w:cs="mylotus"/>
          <w:sz w:val="24"/>
          <w:szCs w:val="24"/>
          <w:rtl/>
        </w:rPr>
        <w:t>ما بعدها طبع</w:t>
      </w:r>
      <w:r>
        <w:rPr>
          <w:rFonts w:ascii="mylotus" w:hAnsi="mylotus" w:cs="mylotus" w:hint="cs"/>
          <w:sz w:val="24"/>
          <w:szCs w:val="24"/>
          <w:rtl/>
        </w:rPr>
        <w:t>ة</w:t>
      </w:r>
      <w:r w:rsidRPr="004A75B1">
        <w:rPr>
          <w:rFonts w:ascii="mylotus" w:hAnsi="mylotus" w:cs="mylotus"/>
          <w:sz w:val="24"/>
          <w:szCs w:val="24"/>
          <w:rtl/>
        </w:rPr>
        <w:t xml:space="preserve"> دارالف</w:t>
      </w:r>
      <w:r w:rsidRPr="00813841">
        <w:rPr>
          <w:rFonts w:ascii="mylotus" w:hAnsi="mylotus" w:cs="mylotus"/>
          <w:sz w:val="24"/>
          <w:szCs w:val="24"/>
          <w:rtl/>
        </w:rPr>
        <w:t>ك</w:t>
      </w:r>
      <w:r w:rsidRPr="004A75B1">
        <w:rPr>
          <w:rFonts w:ascii="mylotus" w:hAnsi="mylotus" w:cs="mylotus"/>
          <w:sz w:val="24"/>
          <w:szCs w:val="24"/>
          <w:rtl/>
        </w:rPr>
        <w:t>ر.</w:t>
      </w:r>
    </w:p>
  </w:footnote>
  <w:footnote w:id="176">
    <w:p w:rsidR="0052162E" w:rsidRPr="004A75B1" w:rsidRDefault="0052162E" w:rsidP="00AB07A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انظر الدرالمنثور</w:t>
      </w:r>
      <w:r w:rsidRPr="00D84A28">
        <w:rPr>
          <w:rFonts w:ascii="mylotus" w:hAnsi="mylotus" w:cs="mylotus"/>
          <w:sz w:val="24"/>
          <w:szCs w:val="24"/>
          <w:rtl/>
        </w:rPr>
        <w:t xml:space="preserve"> في </w:t>
      </w:r>
      <w:r w:rsidRPr="004A75B1">
        <w:rPr>
          <w:rFonts w:ascii="mylotus" w:hAnsi="mylotus" w:cs="mylotus"/>
          <w:sz w:val="24"/>
          <w:szCs w:val="24"/>
          <w:rtl/>
        </w:rPr>
        <w:t>التفسیر بال</w:t>
      </w:r>
      <w:r>
        <w:rPr>
          <w:rFonts w:ascii="mylotus" w:hAnsi="mylotus" w:cs="mylotus"/>
          <w:sz w:val="24"/>
          <w:szCs w:val="24"/>
          <w:rtl/>
        </w:rPr>
        <w:t>م</w:t>
      </w:r>
      <w:r>
        <w:rPr>
          <w:rFonts w:ascii="mylotus" w:hAnsi="mylotus" w:cs="mylotus" w:hint="cs"/>
          <w:sz w:val="24"/>
          <w:szCs w:val="24"/>
          <w:rtl/>
        </w:rPr>
        <w:t>أ</w:t>
      </w:r>
      <w:r w:rsidRPr="004A75B1">
        <w:rPr>
          <w:rFonts w:ascii="mylotus" w:hAnsi="mylotus" w:cs="mylotus"/>
          <w:sz w:val="24"/>
          <w:szCs w:val="24"/>
          <w:rtl/>
        </w:rPr>
        <w:t>ثورللسیوط</w:t>
      </w:r>
      <w:r>
        <w:rPr>
          <w:rFonts w:ascii="mylotus" w:hAnsi="mylotus" w:cs="mylotus" w:hint="cs"/>
          <w:sz w:val="24"/>
          <w:szCs w:val="24"/>
          <w:rtl/>
        </w:rPr>
        <w:t>ي</w:t>
      </w:r>
      <w:r w:rsidRPr="004A75B1">
        <w:rPr>
          <w:rFonts w:ascii="mylotus" w:hAnsi="mylotus" w:cs="mylotus"/>
          <w:sz w:val="24"/>
          <w:szCs w:val="24"/>
          <w:rtl/>
        </w:rPr>
        <w:t xml:space="preserve"> (3/87) طبع</w:t>
      </w:r>
      <w:r>
        <w:rPr>
          <w:rFonts w:ascii="mylotus" w:hAnsi="mylotus" w:cs="mylotus" w:hint="cs"/>
          <w:sz w:val="24"/>
          <w:szCs w:val="24"/>
          <w:rtl/>
        </w:rPr>
        <w:t>ة</w:t>
      </w:r>
      <w:r w:rsidRPr="004A75B1">
        <w:rPr>
          <w:rFonts w:ascii="mylotus" w:hAnsi="mylotus" w:cs="mylotus"/>
          <w:sz w:val="24"/>
          <w:szCs w:val="24"/>
          <w:rtl/>
        </w:rPr>
        <w:t xml:space="preserve"> دارالف</w:t>
      </w:r>
      <w:r w:rsidRPr="00813841">
        <w:rPr>
          <w:rFonts w:ascii="mylotus" w:hAnsi="mylotus" w:cs="mylotus"/>
          <w:sz w:val="24"/>
          <w:szCs w:val="24"/>
          <w:rtl/>
        </w:rPr>
        <w:t>ك</w:t>
      </w:r>
      <w:r w:rsidRPr="004A75B1">
        <w:rPr>
          <w:rFonts w:ascii="mylotus" w:hAnsi="mylotus" w:cs="mylotus"/>
          <w:sz w:val="24"/>
          <w:szCs w:val="24"/>
          <w:rtl/>
        </w:rPr>
        <w:t>ر.</w:t>
      </w:r>
    </w:p>
  </w:footnote>
  <w:footnote w:id="177">
    <w:p w:rsidR="0052162E" w:rsidRPr="004A75B1" w:rsidRDefault="0052162E" w:rsidP="007B0E58">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مدارج المسا</w:t>
      </w:r>
      <w:r w:rsidRPr="00813841">
        <w:rPr>
          <w:rFonts w:ascii="mylotus" w:hAnsi="mylotus" w:cs="mylotus"/>
          <w:sz w:val="24"/>
          <w:szCs w:val="24"/>
          <w:rtl/>
        </w:rPr>
        <w:t>ك</w:t>
      </w:r>
      <w:r w:rsidRPr="004A75B1">
        <w:rPr>
          <w:rFonts w:ascii="mylotus" w:hAnsi="mylotus" w:cs="mylotus"/>
          <w:sz w:val="24"/>
          <w:szCs w:val="24"/>
          <w:rtl/>
        </w:rPr>
        <w:t>ین، ج 1/337</w:t>
      </w:r>
      <w:r>
        <w:rPr>
          <w:rFonts w:ascii="mylotus" w:hAnsi="mylotus" w:cs="mylotus" w:hint="cs"/>
          <w:sz w:val="24"/>
          <w:szCs w:val="24"/>
          <w:rtl/>
        </w:rPr>
        <w:t>.</w:t>
      </w:r>
    </w:p>
  </w:footnote>
  <w:footnote w:id="178">
    <w:p w:rsidR="0052162E" w:rsidRPr="00984198" w:rsidRDefault="0052162E" w:rsidP="00AB07A5">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Pr>
          <w:rFonts w:ascii="mylotus" w:hAnsi="mylotus" w:cs="mylotus"/>
          <w:sz w:val="24"/>
          <w:szCs w:val="24"/>
          <w:rtl/>
        </w:rPr>
        <w:t xml:space="preserve"> باب خوف الم</w:t>
      </w:r>
      <w:r>
        <w:rPr>
          <w:rFonts w:ascii="mylotus" w:hAnsi="mylotus" w:cs="mylotus" w:hint="cs"/>
          <w:sz w:val="24"/>
          <w:szCs w:val="24"/>
          <w:rtl/>
        </w:rPr>
        <w:t>ؤ</w:t>
      </w:r>
      <w:r w:rsidRPr="004A75B1">
        <w:rPr>
          <w:rFonts w:ascii="mylotus" w:hAnsi="mylotus" w:cs="mylotus"/>
          <w:sz w:val="24"/>
          <w:szCs w:val="24"/>
          <w:rtl/>
        </w:rPr>
        <w:t xml:space="preserve">من من </w:t>
      </w:r>
      <w:r>
        <w:rPr>
          <w:rFonts w:ascii="mylotus" w:hAnsi="mylotus" w:cs="mylotus" w:hint="cs"/>
          <w:sz w:val="24"/>
          <w:szCs w:val="24"/>
          <w:rtl/>
        </w:rPr>
        <w:t>أ</w:t>
      </w:r>
      <w:r w:rsidRPr="004A75B1">
        <w:rPr>
          <w:rFonts w:ascii="mylotus" w:hAnsi="mylotus" w:cs="mylotus"/>
          <w:sz w:val="24"/>
          <w:szCs w:val="24"/>
          <w:rtl/>
        </w:rPr>
        <w:t>ن یحبط عمله</w:t>
      </w:r>
      <w:r w:rsidRPr="001B5E77">
        <w:rPr>
          <w:rFonts w:ascii="mylotus" w:hAnsi="mylotus" w:cs="mylotus"/>
          <w:sz w:val="24"/>
          <w:szCs w:val="24"/>
          <w:rtl/>
        </w:rPr>
        <w:t xml:space="preserve"> و</w:t>
      </w:r>
      <w:r w:rsidRPr="004A75B1">
        <w:rPr>
          <w:rFonts w:ascii="mylotus" w:hAnsi="mylotus" w:cs="mylotus"/>
          <w:sz w:val="24"/>
          <w:szCs w:val="24"/>
          <w:rtl/>
        </w:rPr>
        <w:t xml:space="preserve">هو لایشعر (48) ومسلم،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باب قول النب</w:t>
      </w:r>
      <w:r>
        <w:rPr>
          <w:rFonts w:ascii="mylotus" w:hAnsi="mylotus" w:cs="mylotus" w:hint="cs"/>
          <w:sz w:val="24"/>
          <w:szCs w:val="24"/>
          <w:rtl/>
        </w:rPr>
        <w:t>ي</w:t>
      </w:r>
      <w:r>
        <w:rPr>
          <w:rFonts w:ascii="mylotus" w:hAnsi="mylotus" w:cs="mylotus"/>
          <w:sz w:val="24"/>
          <w:szCs w:val="24"/>
        </w:rPr>
        <w:sym w:font="AGA Arabesque" w:char="F072"/>
      </w:r>
      <w:r w:rsidRPr="004A75B1">
        <w:rPr>
          <w:rFonts w:ascii="mylotus" w:hAnsi="mylotus" w:cs="mylotus"/>
          <w:sz w:val="24"/>
          <w:szCs w:val="24"/>
          <w:rtl/>
        </w:rPr>
        <w:t>: سِبَابُ المُسْلِمِ ف</w:t>
      </w:r>
      <w:r>
        <w:rPr>
          <w:rFonts w:ascii="mylotus" w:hAnsi="mylotus" w:cs="mylotus"/>
          <w:sz w:val="24"/>
          <w:szCs w:val="24"/>
          <w:rtl/>
        </w:rPr>
        <w:t>ُسُوقٌ، وَقِتَالُهُ كُفْرٌ (64)</w:t>
      </w:r>
      <w:r>
        <w:rPr>
          <w:rFonts w:ascii="mylotus" w:hAnsi="mylotus" w:cs="mylotus" w:hint="cs"/>
          <w:sz w:val="24"/>
          <w:szCs w:val="24"/>
          <w:rtl/>
        </w:rPr>
        <w:t>.</w:t>
      </w:r>
    </w:p>
  </w:footnote>
  <w:footnote w:id="179">
    <w:p w:rsidR="0052162E" w:rsidRPr="00984198" w:rsidRDefault="0052162E" w:rsidP="00AB07A5">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w:t>
      </w:r>
      <w:r w:rsidRPr="0062375D">
        <w:rPr>
          <w:sz w:val="24"/>
          <w:szCs w:val="24"/>
          <w:rtl/>
          <w:lang w:bidi="fa-IR"/>
        </w:rPr>
        <w:t>شيخ ال</w:t>
      </w:r>
      <w:r w:rsidRPr="0062375D">
        <w:rPr>
          <w:rFonts w:hint="cs"/>
          <w:sz w:val="24"/>
          <w:szCs w:val="24"/>
          <w:rtl/>
          <w:lang w:bidi="fa-IR"/>
        </w:rPr>
        <w:t>إ</w:t>
      </w:r>
      <w:r w:rsidRPr="0062375D">
        <w:rPr>
          <w:sz w:val="24"/>
          <w:szCs w:val="24"/>
          <w:rtl/>
          <w:lang w:bidi="fa-IR"/>
        </w:rPr>
        <w:t>سلام ابن تيميه در</w:t>
      </w:r>
      <w:r w:rsidRPr="00AB07A5">
        <w:rPr>
          <w:rFonts w:ascii="mylotus" w:hAnsi="mylotus" w:cs="mylotus"/>
          <w:sz w:val="24"/>
          <w:szCs w:val="24"/>
          <w:rtl/>
          <w:lang w:bidi="fa-IR"/>
        </w:rPr>
        <w:t xml:space="preserve"> </w:t>
      </w:r>
      <w:r>
        <w:rPr>
          <w:rFonts w:ascii="mylotus" w:hAnsi="mylotus" w:cs="mylotus" w:hint="cs"/>
          <w:sz w:val="24"/>
          <w:szCs w:val="24"/>
          <w:rtl/>
          <w:lang w:bidi="fa-IR"/>
        </w:rPr>
        <w:t>«</w:t>
      </w:r>
      <w:r w:rsidRPr="00AB07A5">
        <w:rPr>
          <w:rFonts w:ascii="mylotus" w:hAnsi="mylotus" w:cs="mylotus"/>
          <w:sz w:val="24"/>
          <w:szCs w:val="24"/>
          <w:rtl/>
          <w:lang w:bidi="fa-IR"/>
        </w:rPr>
        <w:t>اقتضاءالصراط المستقيم لمخا</w:t>
      </w:r>
      <w:r w:rsidRPr="00AB07A5">
        <w:rPr>
          <w:rFonts w:ascii="mylotus" w:hAnsi="mylotus" w:cs="mylotus"/>
          <w:sz w:val="24"/>
          <w:szCs w:val="24"/>
          <w:rtl/>
        </w:rPr>
        <w:t>لفة</w:t>
      </w:r>
      <w:r w:rsidRPr="00AB07A5">
        <w:rPr>
          <w:rFonts w:ascii="mylotus" w:hAnsi="mylotus" w:cs="mylotus"/>
          <w:sz w:val="24"/>
          <w:szCs w:val="24"/>
          <w:rtl/>
          <w:lang w:bidi="fa-IR"/>
        </w:rPr>
        <w:t xml:space="preserve"> </w:t>
      </w:r>
      <w:r>
        <w:rPr>
          <w:rFonts w:ascii="mylotus" w:hAnsi="mylotus" w:cs="mylotus" w:hint="cs"/>
          <w:sz w:val="24"/>
          <w:szCs w:val="24"/>
          <w:rtl/>
          <w:lang w:bidi="fa-IR"/>
        </w:rPr>
        <w:t>أ</w:t>
      </w:r>
      <w:r w:rsidRPr="00AB07A5">
        <w:rPr>
          <w:rFonts w:ascii="mylotus" w:hAnsi="mylotus" w:cs="mylotus"/>
          <w:sz w:val="24"/>
          <w:szCs w:val="24"/>
          <w:rtl/>
          <w:lang w:bidi="fa-IR"/>
        </w:rPr>
        <w:t>صحاب الجحيم</w:t>
      </w:r>
      <w:r w:rsidRPr="00984198">
        <w:rPr>
          <w:sz w:val="24"/>
          <w:szCs w:val="24"/>
          <w:rtl/>
          <w:lang w:bidi="fa-IR"/>
        </w:rPr>
        <w:t xml:space="preserve"> (1/ 208)</w:t>
      </w:r>
      <w:r>
        <w:rPr>
          <w:rFonts w:hint="cs"/>
          <w:sz w:val="24"/>
          <w:szCs w:val="24"/>
          <w:rtl/>
          <w:lang w:bidi="fa-IR"/>
        </w:rPr>
        <w:t>»</w:t>
      </w:r>
      <w:r w:rsidRPr="00984198">
        <w:rPr>
          <w:sz w:val="24"/>
          <w:szCs w:val="24"/>
          <w:rtl/>
          <w:lang w:bidi="fa-IR"/>
        </w:rPr>
        <w:t xml:space="preserve"> مي‌گويد: </w:t>
      </w:r>
      <w:r>
        <w:rPr>
          <w:rFonts w:hint="cs"/>
          <w:sz w:val="24"/>
          <w:szCs w:val="24"/>
          <w:rtl/>
          <w:lang w:bidi="fa-IR"/>
        </w:rPr>
        <w:t>«</w:t>
      </w:r>
      <w:r w:rsidRPr="00984198">
        <w:rPr>
          <w:sz w:val="24"/>
          <w:szCs w:val="24"/>
          <w:rtl/>
          <w:lang w:bidi="fa-IR"/>
        </w:rPr>
        <w:t>کفري که معرف به الف ولام باشد، غالبا جز به کفر اکبر حمل نمي‌شود</w:t>
      </w:r>
      <w:r w:rsidRPr="00984198">
        <w:rPr>
          <w:rFonts w:hint="cs"/>
          <w:sz w:val="24"/>
          <w:szCs w:val="24"/>
          <w:rtl/>
          <w:lang w:bidi="fa-IR"/>
        </w:rPr>
        <w:t>؛</w:t>
      </w:r>
      <w:r w:rsidRPr="00984198">
        <w:rPr>
          <w:sz w:val="24"/>
          <w:szCs w:val="24"/>
          <w:rtl/>
          <w:lang w:bidi="fa-IR"/>
        </w:rPr>
        <w:t xml:space="preserve"> همچون اين فرموده‌ي الله متعال در مورد کساني که به غير آنچه الله متعال نازل کرده حکم مي‌کنند:</w:t>
      </w:r>
      <w:r w:rsidRPr="00984198">
        <w:rPr>
          <w:rFonts w:hint="cs"/>
          <w:sz w:val="24"/>
          <w:szCs w:val="24"/>
          <w:rtl/>
          <w:lang w:bidi="fa-IR"/>
        </w:rPr>
        <w:t xml:space="preserve"> </w:t>
      </w:r>
      <w:r>
        <w:rPr>
          <w:rFonts w:ascii="Traditional Arabic" w:hAnsi="Traditional Arabic" w:cs="Traditional Arabic"/>
          <w:sz w:val="24"/>
          <w:szCs w:val="24"/>
          <w:rtl/>
        </w:rPr>
        <w:t>﴿</w:t>
      </w:r>
      <w:r w:rsidRPr="00102AD0">
        <w:rPr>
          <w:rFonts w:ascii="KFGQPC Uthmanic Script HAFS" w:hAnsi="KFGQPC Uthmanic Script HAFS" w:cs="KFGQPC Uthmanic Script HAFS"/>
          <w:sz w:val="24"/>
          <w:szCs w:val="24"/>
          <w:rtl/>
        </w:rPr>
        <w:t xml:space="preserve">فَأُوْلَٰٓئِكَ هُمُ </w:t>
      </w:r>
      <w:r w:rsidRPr="00102AD0">
        <w:rPr>
          <w:rFonts w:ascii="KFGQPC Uthmanic Script HAFS" w:hAnsi="KFGQPC Uthmanic Script HAFS" w:cs="KFGQPC Uthmanic Script HAFS" w:hint="cs"/>
          <w:sz w:val="24"/>
          <w:szCs w:val="24"/>
          <w:rtl/>
        </w:rPr>
        <w:t>ٱ</w:t>
      </w:r>
      <w:r w:rsidRPr="00102AD0">
        <w:rPr>
          <w:rFonts w:ascii="KFGQPC Uthmanic Script HAFS" w:hAnsi="KFGQPC Uthmanic Script HAFS" w:cs="KFGQPC Uthmanic Script HAFS" w:hint="eastAsia"/>
          <w:sz w:val="24"/>
          <w:szCs w:val="24"/>
          <w:rtl/>
        </w:rPr>
        <w:t>لۡكَٰفِرُونَ</w:t>
      </w:r>
      <w:r>
        <w:rPr>
          <w:rFonts w:ascii="Traditional Arabic" w:hAnsi="Traditional Arabic" w:cs="Traditional Arabic"/>
          <w:sz w:val="24"/>
          <w:szCs w:val="24"/>
          <w:rtl/>
        </w:rPr>
        <w:t>﴾</w:t>
      </w:r>
      <w:r w:rsidRPr="00984198">
        <w:rPr>
          <w:sz w:val="24"/>
          <w:szCs w:val="24"/>
          <w:rtl/>
          <w:lang w:bidi="fa-IR"/>
        </w:rPr>
        <w:t xml:space="preserve"> و</w:t>
      </w:r>
      <w:r w:rsidRPr="00984198">
        <w:rPr>
          <w:rFonts w:hint="cs"/>
          <w:sz w:val="24"/>
          <w:szCs w:val="24"/>
          <w:rtl/>
          <w:lang w:bidi="fa-IR"/>
        </w:rPr>
        <w:t xml:space="preserve"> </w:t>
      </w:r>
      <w:r w:rsidRPr="00984198">
        <w:rPr>
          <w:sz w:val="24"/>
          <w:szCs w:val="24"/>
          <w:rtl/>
          <w:lang w:bidi="fa-IR"/>
        </w:rPr>
        <w:t>آنچه</w:t>
      </w:r>
      <w:r w:rsidRPr="00984198">
        <w:rPr>
          <w:rFonts w:hint="cs"/>
          <w:sz w:val="24"/>
          <w:szCs w:val="24"/>
          <w:rtl/>
          <w:lang w:bidi="fa-IR"/>
        </w:rPr>
        <w:t xml:space="preserve"> </w:t>
      </w:r>
      <w:r w:rsidRPr="00984198">
        <w:rPr>
          <w:sz w:val="24"/>
          <w:szCs w:val="24"/>
          <w:rtl/>
          <w:lang w:bidi="fa-IR"/>
        </w:rPr>
        <w:t xml:space="preserve">از ابن عباس </w:t>
      </w:r>
      <w:r w:rsidR="00C336B2">
        <w:rPr>
          <w:rFonts w:ascii="Arial" w:hAnsi="Arial" w:cs="CTraditional Arabic" w:hint="cs"/>
          <w:sz w:val="28"/>
          <w:szCs w:val="28"/>
          <w:rtl/>
        </w:rPr>
        <w:t>ب</w:t>
      </w:r>
      <w:r w:rsidR="00C336B2" w:rsidRPr="00984198">
        <w:rPr>
          <w:sz w:val="24"/>
          <w:szCs w:val="24"/>
          <w:rtl/>
          <w:lang w:bidi="fa-IR"/>
        </w:rPr>
        <w:t xml:space="preserve"> </w:t>
      </w:r>
      <w:r w:rsidRPr="00984198">
        <w:rPr>
          <w:sz w:val="24"/>
          <w:szCs w:val="24"/>
          <w:rtl/>
          <w:lang w:bidi="fa-IR"/>
        </w:rPr>
        <w:t xml:space="preserve">در مورد اين آيه وارد شده که مي‌گويد: اين کفر، کفري غير از کفر (اکبر) مي‌باشد (کفردون کفر)، که حاکم در مستدرک (2/ 313) از طريق هشام بن حجير از طاووس از ابن عباس </w:t>
      </w:r>
      <w:r w:rsidR="00C336B2">
        <w:rPr>
          <w:rFonts w:ascii="Arial" w:hAnsi="Arial" w:cs="CTraditional Arabic" w:hint="cs"/>
          <w:sz w:val="28"/>
          <w:szCs w:val="28"/>
          <w:rtl/>
        </w:rPr>
        <w:t>ب</w:t>
      </w:r>
      <w:r w:rsidR="00C336B2" w:rsidRPr="00984198">
        <w:rPr>
          <w:sz w:val="24"/>
          <w:szCs w:val="24"/>
          <w:rtl/>
          <w:lang w:bidi="fa-IR"/>
        </w:rPr>
        <w:t xml:space="preserve"> </w:t>
      </w:r>
      <w:r w:rsidRPr="00984198">
        <w:rPr>
          <w:sz w:val="24"/>
          <w:szCs w:val="24"/>
          <w:rtl/>
          <w:lang w:bidi="fa-IR"/>
        </w:rPr>
        <w:t>روايت کرده، از وي ثابت نيست. چرا که احمد و يحيي بن معين</w:t>
      </w:r>
      <w:r w:rsidRPr="00984198">
        <w:rPr>
          <w:rFonts w:hint="cs"/>
          <w:sz w:val="24"/>
          <w:szCs w:val="24"/>
          <w:rtl/>
          <w:lang w:bidi="fa-IR"/>
        </w:rPr>
        <w:t>،</w:t>
      </w:r>
      <w:r w:rsidRPr="00984198">
        <w:rPr>
          <w:sz w:val="24"/>
          <w:szCs w:val="24"/>
          <w:rtl/>
          <w:lang w:bidi="fa-IR"/>
        </w:rPr>
        <w:t xml:space="preserve"> هشام</w:t>
      </w:r>
      <w:r w:rsidRPr="00984198">
        <w:rPr>
          <w:rFonts w:hint="cs"/>
          <w:sz w:val="24"/>
          <w:szCs w:val="24"/>
          <w:rtl/>
          <w:lang w:bidi="fa-IR"/>
        </w:rPr>
        <w:t xml:space="preserve"> بن حجیر</w:t>
      </w:r>
      <w:r w:rsidRPr="00984198">
        <w:rPr>
          <w:sz w:val="24"/>
          <w:szCs w:val="24"/>
          <w:rtl/>
          <w:lang w:bidi="fa-IR"/>
        </w:rPr>
        <w:t xml:space="preserve"> را ضعيف دانسته‌اند. علاوه بر</w:t>
      </w:r>
      <w:r>
        <w:rPr>
          <w:rFonts w:hint="cs"/>
          <w:sz w:val="24"/>
          <w:szCs w:val="24"/>
          <w:rtl/>
          <w:lang w:bidi="fa-IR"/>
        </w:rPr>
        <w:t xml:space="preserve"> </w:t>
      </w:r>
      <w:r w:rsidRPr="00984198">
        <w:rPr>
          <w:sz w:val="24"/>
          <w:szCs w:val="24"/>
          <w:rtl/>
          <w:lang w:bidi="fa-IR"/>
        </w:rPr>
        <w:t>اين در اين مورد</w:t>
      </w:r>
      <w:r w:rsidRPr="00984198">
        <w:rPr>
          <w:rFonts w:hint="cs"/>
          <w:sz w:val="24"/>
          <w:szCs w:val="24"/>
          <w:rtl/>
          <w:lang w:bidi="fa-IR"/>
        </w:rPr>
        <w:t>،</w:t>
      </w:r>
      <w:r w:rsidRPr="00984198">
        <w:rPr>
          <w:sz w:val="24"/>
          <w:szCs w:val="24"/>
          <w:rtl/>
          <w:lang w:bidi="fa-IR"/>
        </w:rPr>
        <w:t xml:space="preserve"> خلاف اين قول نيز از وي روايت شده است. عبدالرزاق در تفسيرش از معمر از ابن طاووس از پدرش روايت مي‌کند که از ابن عباس </w:t>
      </w:r>
      <w:r w:rsidR="00C336B2" w:rsidRPr="00C336B2">
        <w:rPr>
          <w:rFonts w:ascii="Arial" w:hAnsi="Arial" w:cs="CTraditional Arabic" w:hint="cs"/>
          <w:sz w:val="24"/>
          <w:szCs w:val="24"/>
          <w:rtl/>
        </w:rPr>
        <w:t>ب</w:t>
      </w:r>
      <w:r w:rsidR="00C336B2" w:rsidRPr="00984198">
        <w:rPr>
          <w:sz w:val="24"/>
          <w:szCs w:val="24"/>
          <w:rtl/>
          <w:lang w:bidi="fa-IR"/>
        </w:rPr>
        <w:t xml:space="preserve"> </w:t>
      </w:r>
      <w:r w:rsidRPr="00984198">
        <w:rPr>
          <w:sz w:val="24"/>
          <w:szCs w:val="24"/>
          <w:rtl/>
          <w:lang w:bidi="fa-IR"/>
        </w:rPr>
        <w:t>در مورد اين آيه سوال شد:</w:t>
      </w:r>
      <w:r w:rsidRPr="00984198">
        <w:rPr>
          <w:rFonts w:hint="cs"/>
          <w:sz w:val="24"/>
          <w:szCs w:val="24"/>
          <w:rtl/>
          <w:lang w:bidi="fa-IR"/>
        </w:rPr>
        <w:t xml:space="preserve"> </w:t>
      </w:r>
      <w:r w:rsidRPr="00102AD0">
        <w:rPr>
          <w:rFonts w:ascii="Traditional Arabic" w:hAnsi="Traditional Arabic" w:cs="Traditional Arabic"/>
          <w:sz w:val="24"/>
          <w:szCs w:val="24"/>
          <w:rtl/>
        </w:rPr>
        <w:t>﴿</w:t>
      </w:r>
      <w:r w:rsidRPr="00102AD0">
        <w:rPr>
          <w:rFonts w:ascii="KFGQPC Uthmanic Script HAFS" w:hAnsi="KFGQPC Uthmanic Script HAFS" w:cs="KFGQPC Uthmanic Script HAFS"/>
          <w:sz w:val="24"/>
          <w:szCs w:val="24"/>
          <w:rtl/>
        </w:rPr>
        <w:t xml:space="preserve">وَمَن لَّمۡ يَحۡكُم بِمَآ أَنزَلَ </w:t>
      </w:r>
      <w:r w:rsidRPr="00102AD0">
        <w:rPr>
          <w:rFonts w:ascii="KFGQPC Uthmanic Script HAFS" w:hAnsi="KFGQPC Uthmanic Script HAFS" w:cs="KFGQPC Uthmanic Script HAFS" w:hint="cs"/>
          <w:sz w:val="24"/>
          <w:szCs w:val="24"/>
          <w:rtl/>
        </w:rPr>
        <w:t>ٱ</w:t>
      </w:r>
      <w:r w:rsidRPr="00102AD0">
        <w:rPr>
          <w:rFonts w:ascii="KFGQPC Uthmanic Script HAFS" w:hAnsi="KFGQPC Uthmanic Script HAFS" w:cs="KFGQPC Uthmanic Script HAFS" w:hint="eastAsia"/>
          <w:sz w:val="24"/>
          <w:szCs w:val="24"/>
          <w:rtl/>
        </w:rPr>
        <w:t>للَّهُ</w:t>
      </w:r>
      <w:r w:rsidRPr="00102AD0">
        <w:rPr>
          <w:rFonts w:ascii="KFGQPC Uthmanic Script HAFS" w:hAnsi="KFGQPC Uthmanic Script HAFS" w:cs="KFGQPC Uthmanic Script HAFS"/>
          <w:sz w:val="24"/>
          <w:szCs w:val="24"/>
          <w:rtl/>
        </w:rPr>
        <w:t xml:space="preserve"> فَأُوْلَٰٓئِكَ هُمُ </w:t>
      </w:r>
      <w:r w:rsidRPr="00102AD0">
        <w:rPr>
          <w:rFonts w:ascii="KFGQPC Uthmanic Script HAFS" w:hAnsi="KFGQPC Uthmanic Script HAFS" w:cs="KFGQPC Uthmanic Script HAFS" w:hint="cs"/>
          <w:sz w:val="24"/>
          <w:szCs w:val="24"/>
          <w:rtl/>
        </w:rPr>
        <w:t>ٱ</w:t>
      </w:r>
      <w:r w:rsidRPr="00102AD0">
        <w:rPr>
          <w:rFonts w:ascii="KFGQPC Uthmanic Script HAFS" w:hAnsi="KFGQPC Uthmanic Script HAFS" w:cs="KFGQPC Uthmanic Script HAFS" w:hint="eastAsia"/>
          <w:sz w:val="24"/>
          <w:szCs w:val="24"/>
          <w:rtl/>
        </w:rPr>
        <w:t>لۡكَٰفِرُونَ</w:t>
      </w:r>
      <w:r w:rsidRPr="00102AD0">
        <w:rPr>
          <w:rFonts w:ascii="KFGQPC Uthmanic Script HAFS" w:hAnsi="KFGQPC Uthmanic Script HAFS" w:cs="KFGQPC Uthmanic Script HAFS"/>
          <w:sz w:val="24"/>
          <w:szCs w:val="24"/>
          <w:rtl/>
        </w:rPr>
        <w:t xml:space="preserve"> ٤٤</w:t>
      </w:r>
      <w:r w:rsidRPr="00102AD0">
        <w:rPr>
          <w:rFonts w:ascii="Traditional Arabic" w:hAnsi="Traditional Arabic" w:cs="Traditional Arabic"/>
          <w:sz w:val="24"/>
          <w:szCs w:val="24"/>
          <w:rtl/>
        </w:rPr>
        <w:t>﴾</w:t>
      </w:r>
      <w:r w:rsidRPr="00984198">
        <w:rPr>
          <w:sz w:val="24"/>
          <w:szCs w:val="24"/>
          <w:rtl/>
          <w:lang w:bidi="fa-IR"/>
        </w:rPr>
        <w:t xml:space="preserve"> ابن عباس </w:t>
      </w:r>
      <w:r w:rsidR="00C336B2" w:rsidRPr="00C336B2">
        <w:rPr>
          <w:rFonts w:ascii="Arial" w:hAnsi="Arial" w:cs="CTraditional Arabic" w:hint="cs"/>
          <w:sz w:val="24"/>
          <w:szCs w:val="24"/>
          <w:rtl/>
        </w:rPr>
        <w:t>ب</w:t>
      </w:r>
      <w:r w:rsidR="00C336B2" w:rsidRPr="00984198">
        <w:rPr>
          <w:sz w:val="24"/>
          <w:szCs w:val="24"/>
          <w:rtl/>
          <w:lang w:bidi="fa-IR"/>
        </w:rPr>
        <w:t xml:space="preserve"> </w:t>
      </w:r>
      <w:r w:rsidRPr="00984198">
        <w:rPr>
          <w:sz w:val="24"/>
          <w:szCs w:val="24"/>
          <w:rtl/>
          <w:lang w:bidi="fa-IR"/>
        </w:rPr>
        <w:t>گفت: آن کفر است. که اين قول از ابن عباس محفوظ مي‌باشد، يعني آيه در</w:t>
      </w:r>
      <w:r w:rsidRPr="00984198">
        <w:rPr>
          <w:rFonts w:hint="cs"/>
          <w:sz w:val="24"/>
          <w:szCs w:val="24"/>
          <w:rtl/>
          <w:lang w:bidi="fa-IR"/>
        </w:rPr>
        <w:t xml:space="preserve"> </w:t>
      </w:r>
      <w:r w:rsidRPr="00984198">
        <w:rPr>
          <w:sz w:val="24"/>
          <w:szCs w:val="24"/>
          <w:rtl/>
          <w:lang w:bidi="fa-IR"/>
        </w:rPr>
        <w:t>اطلاق خود باقي</w:t>
      </w:r>
      <w:r>
        <w:rPr>
          <w:rFonts w:hint="cs"/>
          <w:sz w:val="24"/>
          <w:szCs w:val="24"/>
          <w:rtl/>
          <w:lang w:bidi="fa-IR"/>
        </w:rPr>
        <w:t xml:space="preserve"> ا</w:t>
      </w:r>
      <w:r w:rsidRPr="00984198">
        <w:rPr>
          <w:sz w:val="24"/>
          <w:szCs w:val="24"/>
          <w:rtl/>
          <w:lang w:bidi="fa-IR"/>
        </w:rPr>
        <w:t>ست و</w:t>
      </w:r>
      <w:r w:rsidRPr="00984198">
        <w:rPr>
          <w:rFonts w:hint="cs"/>
          <w:sz w:val="24"/>
          <w:szCs w:val="24"/>
          <w:rtl/>
          <w:lang w:bidi="fa-IR"/>
        </w:rPr>
        <w:t xml:space="preserve"> </w:t>
      </w:r>
      <w:r w:rsidRPr="00984198">
        <w:rPr>
          <w:sz w:val="24"/>
          <w:szCs w:val="24"/>
          <w:rtl/>
          <w:lang w:bidi="fa-IR"/>
        </w:rPr>
        <w:t xml:space="preserve">اطلاق آيه بر اين دلالت دارد که مقصود از کفري که ابن عباس </w:t>
      </w:r>
      <w:r w:rsidR="00C336B2" w:rsidRPr="00C336B2">
        <w:rPr>
          <w:rFonts w:ascii="Arial" w:hAnsi="Arial" w:cs="CTraditional Arabic" w:hint="cs"/>
          <w:sz w:val="24"/>
          <w:szCs w:val="24"/>
          <w:rtl/>
        </w:rPr>
        <w:t>ب</w:t>
      </w:r>
      <w:r w:rsidR="00C336B2" w:rsidRPr="00984198">
        <w:rPr>
          <w:sz w:val="24"/>
          <w:szCs w:val="24"/>
          <w:rtl/>
          <w:lang w:bidi="fa-IR"/>
        </w:rPr>
        <w:t xml:space="preserve"> </w:t>
      </w:r>
      <w:r w:rsidRPr="00984198">
        <w:rPr>
          <w:sz w:val="24"/>
          <w:szCs w:val="24"/>
          <w:rtl/>
          <w:lang w:bidi="fa-IR"/>
        </w:rPr>
        <w:t>بدان تصريح کرده کفر اکبر مي‌باشد. چگونه به اسلام کسي که</w:t>
      </w:r>
      <w:r w:rsidRPr="00984198">
        <w:rPr>
          <w:rFonts w:hint="cs"/>
          <w:sz w:val="24"/>
          <w:szCs w:val="24"/>
          <w:rtl/>
          <w:lang w:bidi="fa-IR"/>
        </w:rPr>
        <w:t xml:space="preserve"> </w:t>
      </w:r>
      <w:r w:rsidRPr="00984198">
        <w:rPr>
          <w:sz w:val="24"/>
          <w:szCs w:val="24"/>
          <w:rtl/>
          <w:lang w:bidi="fa-IR"/>
        </w:rPr>
        <w:t>شرع را کنار گذاشته و</w:t>
      </w:r>
      <w:r w:rsidRPr="00984198">
        <w:rPr>
          <w:rFonts w:hint="cs"/>
          <w:sz w:val="24"/>
          <w:szCs w:val="24"/>
          <w:rtl/>
          <w:lang w:bidi="fa-IR"/>
        </w:rPr>
        <w:t xml:space="preserve"> </w:t>
      </w:r>
      <w:r>
        <w:rPr>
          <w:sz w:val="24"/>
          <w:szCs w:val="24"/>
          <w:rtl/>
          <w:lang w:bidi="fa-IR"/>
        </w:rPr>
        <w:t>آن</w:t>
      </w:r>
      <w:r>
        <w:rPr>
          <w:rFonts w:hint="cs"/>
          <w:sz w:val="24"/>
          <w:szCs w:val="24"/>
          <w:rtl/>
          <w:lang w:bidi="fa-IR"/>
        </w:rPr>
        <w:softHyphen/>
      </w:r>
      <w:r w:rsidRPr="00984198">
        <w:rPr>
          <w:sz w:val="24"/>
          <w:szCs w:val="24"/>
          <w:rtl/>
          <w:lang w:bidi="fa-IR"/>
        </w:rPr>
        <w:t>را ترک مي‌کند و</w:t>
      </w:r>
      <w:r w:rsidRPr="00984198">
        <w:rPr>
          <w:rFonts w:hint="cs"/>
          <w:sz w:val="24"/>
          <w:szCs w:val="24"/>
          <w:rtl/>
          <w:lang w:bidi="fa-IR"/>
        </w:rPr>
        <w:t xml:space="preserve"> </w:t>
      </w:r>
      <w:r>
        <w:rPr>
          <w:sz w:val="24"/>
          <w:szCs w:val="24"/>
          <w:rtl/>
          <w:lang w:bidi="fa-IR"/>
        </w:rPr>
        <w:t>بلکه آن</w:t>
      </w:r>
      <w:r>
        <w:rPr>
          <w:rFonts w:hint="cs"/>
          <w:sz w:val="24"/>
          <w:szCs w:val="24"/>
          <w:rtl/>
          <w:lang w:bidi="fa-IR"/>
        </w:rPr>
        <w:softHyphen/>
      </w:r>
      <w:r w:rsidRPr="00984198">
        <w:rPr>
          <w:sz w:val="24"/>
          <w:szCs w:val="24"/>
          <w:rtl/>
          <w:lang w:bidi="fa-IR"/>
        </w:rPr>
        <w:t>را با آراء يهود و</w:t>
      </w:r>
      <w:r w:rsidRPr="00984198">
        <w:rPr>
          <w:rFonts w:hint="cs"/>
          <w:sz w:val="24"/>
          <w:szCs w:val="24"/>
          <w:rtl/>
          <w:lang w:bidi="fa-IR"/>
        </w:rPr>
        <w:t xml:space="preserve"> </w:t>
      </w:r>
      <w:r w:rsidRPr="00984198">
        <w:rPr>
          <w:sz w:val="24"/>
          <w:szCs w:val="24"/>
          <w:rtl/>
          <w:lang w:bidi="fa-IR"/>
        </w:rPr>
        <w:t>نصاري و</w:t>
      </w:r>
      <w:r w:rsidRPr="00984198">
        <w:rPr>
          <w:rFonts w:hint="cs"/>
          <w:sz w:val="24"/>
          <w:szCs w:val="24"/>
          <w:rtl/>
          <w:lang w:bidi="fa-IR"/>
        </w:rPr>
        <w:t xml:space="preserve"> </w:t>
      </w:r>
      <w:r w:rsidRPr="00984198">
        <w:rPr>
          <w:sz w:val="24"/>
          <w:szCs w:val="24"/>
          <w:rtl/>
          <w:lang w:bidi="fa-IR"/>
        </w:rPr>
        <w:t>مشابه آن‌ها تغيير داده و</w:t>
      </w:r>
      <w:r w:rsidRPr="00984198">
        <w:rPr>
          <w:rFonts w:hint="cs"/>
          <w:sz w:val="24"/>
          <w:szCs w:val="24"/>
          <w:rtl/>
          <w:lang w:bidi="fa-IR"/>
        </w:rPr>
        <w:t xml:space="preserve"> </w:t>
      </w:r>
      <w:r w:rsidRPr="00984198">
        <w:rPr>
          <w:sz w:val="24"/>
          <w:szCs w:val="24"/>
          <w:rtl/>
          <w:lang w:bidi="fa-IR"/>
        </w:rPr>
        <w:t>شرع را تبديل کرده و</w:t>
      </w:r>
      <w:r w:rsidRPr="00984198">
        <w:rPr>
          <w:rFonts w:hint="cs"/>
          <w:sz w:val="24"/>
          <w:szCs w:val="24"/>
          <w:rtl/>
          <w:lang w:bidi="fa-IR"/>
        </w:rPr>
        <w:t xml:space="preserve"> </w:t>
      </w:r>
      <w:r>
        <w:rPr>
          <w:sz w:val="24"/>
          <w:szCs w:val="24"/>
          <w:rtl/>
          <w:lang w:bidi="fa-IR"/>
        </w:rPr>
        <w:t>ماهيت آن</w:t>
      </w:r>
      <w:r>
        <w:rPr>
          <w:rFonts w:hint="cs"/>
          <w:sz w:val="24"/>
          <w:szCs w:val="24"/>
          <w:rtl/>
          <w:lang w:bidi="fa-IR"/>
        </w:rPr>
        <w:softHyphen/>
      </w:r>
      <w:r w:rsidRPr="00984198">
        <w:rPr>
          <w:sz w:val="24"/>
          <w:szCs w:val="24"/>
          <w:rtl/>
          <w:lang w:bidi="fa-IR"/>
        </w:rPr>
        <w:t xml:space="preserve">را </w:t>
      </w:r>
      <w:r>
        <w:rPr>
          <w:sz w:val="24"/>
          <w:szCs w:val="24"/>
          <w:rtl/>
          <w:lang w:bidi="fa-IR"/>
        </w:rPr>
        <w:t xml:space="preserve">عوض مي‌کند، حکم مي‌شود؟ </w:t>
      </w:r>
      <w:r>
        <w:rPr>
          <w:rFonts w:hint="cs"/>
          <w:sz w:val="24"/>
          <w:szCs w:val="24"/>
          <w:rtl/>
          <w:lang w:bidi="fa-IR"/>
        </w:rPr>
        <w:t>درحالی</w:t>
      </w:r>
      <w:r>
        <w:rPr>
          <w:rFonts w:hint="cs"/>
          <w:sz w:val="24"/>
          <w:szCs w:val="24"/>
          <w:rtl/>
          <w:lang w:bidi="fa-IR"/>
        </w:rPr>
        <w:softHyphen/>
        <w:t>که</w:t>
      </w:r>
      <w:r w:rsidRPr="00984198">
        <w:rPr>
          <w:sz w:val="24"/>
          <w:szCs w:val="24"/>
          <w:rtl/>
          <w:lang w:bidi="fa-IR"/>
        </w:rPr>
        <w:t xml:space="preserve"> علاوه بر اينکه اين عمل وي، تبديل شرع نازل شده مي‌باشد، اعراض از شرع مطهر، که</w:t>
      </w:r>
      <w:r w:rsidRPr="00984198">
        <w:rPr>
          <w:rFonts w:hint="cs"/>
          <w:sz w:val="24"/>
          <w:szCs w:val="24"/>
          <w:rtl/>
          <w:lang w:bidi="fa-IR"/>
        </w:rPr>
        <w:t xml:space="preserve"> </w:t>
      </w:r>
      <w:r w:rsidRPr="00984198">
        <w:rPr>
          <w:sz w:val="24"/>
          <w:szCs w:val="24"/>
          <w:rtl/>
          <w:lang w:bidi="fa-IR"/>
        </w:rPr>
        <w:t xml:space="preserve">خود کفري مستقل است، مي‌باشد. اما آنچه ابن جرير در تفسيرش از ابن عباس </w:t>
      </w:r>
      <w:r w:rsidR="00C336B2" w:rsidRPr="00C336B2">
        <w:rPr>
          <w:rFonts w:ascii="Arial" w:hAnsi="Arial" w:cs="CTraditional Arabic" w:hint="cs"/>
          <w:sz w:val="24"/>
          <w:szCs w:val="24"/>
          <w:rtl/>
        </w:rPr>
        <w:t>ب</w:t>
      </w:r>
      <w:r w:rsidR="00C336B2" w:rsidRPr="00984198">
        <w:rPr>
          <w:sz w:val="24"/>
          <w:szCs w:val="24"/>
          <w:rtl/>
          <w:lang w:bidi="fa-IR"/>
        </w:rPr>
        <w:t xml:space="preserve"> </w:t>
      </w:r>
      <w:r w:rsidRPr="00984198">
        <w:rPr>
          <w:sz w:val="24"/>
          <w:szCs w:val="24"/>
          <w:rtl/>
          <w:lang w:bidi="fa-IR"/>
        </w:rPr>
        <w:t xml:space="preserve">روايت کرده که گفته: </w:t>
      </w:r>
      <w:r w:rsidRPr="004A75B1">
        <w:rPr>
          <w:rStyle w:val="Char1"/>
          <w:sz w:val="23"/>
          <w:szCs w:val="23"/>
          <w:rtl/>
        </w:rPr>
        <w:t xml:space="preserve">(ليس </w:t>
      </w:r>
      <w:r w:rsidRPr="00813841">
        <w:rPr>
          <w:rStyle w:val="Char1"/>
          <w:sz w:val="23"/>
          <w:szCs w:val="23"/>
          <w:rtl/>
        </w:rPr>
        <w:t>ك</w:t>
      </w:r>
      <w:r w:rsidRPr="004A75B1">
        <w:rPr>
          <w:rStyle w:val="Char1"/>
          <w:sz w:val="23"/>
          <w:szCs w:val="23"/>
          <w:rtl/>
        </w:rPr>
        <w:t xml:space="preserve">من </w:t>
      </w:r>
      <w:r w:rsidRPr="00813841">
        <w:rPr>
          <w:rStyle w:val="Char1"/>
          <w:sz w:val="23"/>
          <w:szCs w:val="23"/>
          <w:rtl/>
        </w:rPr>
        <w:t>ك</w:t>
      </w:r>
      <w:r w:rsidRPr="004A75B1">
        <w:rPr>
          <w:rStyle w:val="Char1"/>
          <w:sz w:val="23"/>
          <w:szCs w:val="23"/>
          <w:rtl/>
        </w:rPr>
        <w:t>فر بالله واليوم الآخر وب</w:t>
      </w:r>
      <w:r w:rsidRPr="00813841">
        <w:rPr>
          <w:rStyle w:val="Char1"/>
          <w:sz w:val="23"/>
          <w:szCs w:val="23"/>
          <w:rtl/>
        </w:rPr>
        <w:t>ك</w:t>
      </w:r>
      <w:r w:rsidRPr="004A75B1">
        <w:rPr>
          <w:rStyle w:val="Char1"/>
          <w:sz w:val="23"/>
          <w:szCs w:val="23"/>
          <w:rtl/>
        </w:rPr>
        <w:t>ذا و</w:t>
      </w:r>
      <w:r w:rsidRPr="00813841">
        <w:rPr>
          <w:rStyle w:val="Char1"/>
          <w:sz w:val="23"/>
          <w:szCs w:val="23"/>
          <w:rtl/>
        </w:rPr>
        <w:t>ك</w:t>
      </w:r>
      <w:r w:rsidRPr="004A75B1">
        <w:rPr>
          <w:rStyle w:val="Char1"/>
          <w:sz w:val="23"/>
          <w:szCs w:val="23"/>
          <w:rtl/>
        </w:rPr>
        <w:t>ذا)</w:t>
      </w:r>
      <w:r w:rsidRPr="00984198">
        <w:rPr>
          <w:sz w:val="24"/>
          <w:szCs w:val="24"/>
          <w:rtl/>
          <w:lang w:bidi="fa-IR"/>
        </w:rPr>
        <w:t xml:space="preserve"> </w:t>
      </w:r>
      <w:r>
        <w:rPr>
          <w:rFonts w:hint="cs"/>
          <w:sz w:val="24"/>
          <w:szCs w:val="24"/>
          <w:rtl/>
          <w:lang w:bidi="fa-IR"/>
        </w:rPr>
        <w:t>«</w:t>
      </w:r>
      <w:r w:rsidRPr="00984198">
        <w:rPr>
          <w:sz w:val="24"/>
          <w:szCs w:val="24"/>
          <w:rtl/>
          <w:lang w:bidi="fa-IR"/>
        </w:rPr>
        <w:t>اين کفر همچون کفر به الله متعال و</w:t>
      </w:r>
      <w:r w:rsidRPr="00984198">
        <w:rPr>
          <w:rFonts w:hint="cs"/>
          <w:sz w:val="24"/>
          <w:szCs w:val="24"/>
          <w:rtl/>
          <w:lang w:bidi="fa-IR"/>
        </w:rPr>
        <w:t xml:space="preserve"> </w:t>
      </w:r>
      <w:r w:rsidRPr="00984198">
        <w:rPr>
          <w:sz w:val="24"/>
          <w:szCs w:val="24"/>
          <w:rtl/>
          <w:lang w:bidi="fa-IR"/>
        </w:rPr>
        <w:t xml:space="preserve">روز قيامت و کفر به چنين و چنان نيست، مراد از آن اين نيست که حکم به غير ماانزل </w:t>
      </w:r>
      <w:r>
        <w:rPr>
          <w:sz w:val="24"/>
          <w:szCs w:val="24"/>
          <w:rtl/>
          <w:lang w:bidi="fa-IR"/>
        </w:rPr>
        <w:t>الله کفراصغر يا کفر دون کفر است</w:t>
      </w:r>
      <w:r>
        <w:rPr>
          <w:rFonts w:hint="cs"/>
          <w:sz w:val="24"/>
          <w:szCs w:val="24"/>
          <w:rtl/>
          <w:lang w:bidi="fa-IR"/>
        </w:rPr>
        <w:t>؛</w:t>
      </w:r>
      <w:r w:rsidRPr="00984198">
        <w:rPr>
          <w:sz w:val="24"/>
          <w:szCs w:val="24"/>
          <w:rtl/>
          <w:lang w:bidi="fa-IR"/>
        </w:rPr>
        <w:t xml:space="preserve"> و</w:t>
      </w:r>
      <w:r w:rsidRPr="00984198">
        <w:rPr>
          <w:rFonts w:hint="cs"/>
          <w:sz w:val="24"/>
          <w:szCs w:val="24"/>
          <w:rtl/>
          <w:lang w:bidi="fa-IR"/>
        </w:rPr>
        <w:t xml:space="preserve"> </w:t>
      </w:r>
      <w:r w:rsidRPr="00984198">
        <w:rPr>
          <w:sz w:val="24"/>
          <w:szCs w:val="24"/>
          <w:rtl/>
          <w:lang w:bidi="fa-IR"/>
        </w:rPr>
        <w:t xml:space="preserve">هرکس اين فهم </w:t>
      </w:r>
      <w:r>
        <w:rPr>
          <w:rFonts w:hint="cs"/>
          <w:sz w:val="24"/>
          <w:szCs w:val="24"/>
          <w:rtl/>
          <w:lang w:bidi="fa-IR"/>
        </w:rPr>
        <w:t xml:space="preserve">و برداشت </w:t>
      </w:r>
      <w:r w:rsidRPr="00984198">
        <w:rPr>
          <w:sz w:val="24"/>
          <w:szCs w:val="24"/>
          <w:rtl/>
          <w:lang w:bidi="fa-IR"/>
        </w:rPr>
        <w:t xml:space="preserve">را از قول ابن عباس </w:t>
      </w:r>
      <w:r w:rsidR="00C336B2" w:rsidRPr="00C336B2">
        <w:rPr>
          <w:rFonts w:ascii="Arial" w:hAnsi="Arial" w:cs="CTraditional Arabic" w:hint="cs"/>
          <w:sz w:val="24"/>
          <w:szCs w:val="24"/>
          <w:rtl/>
        </w:rPr>
        <w:t>ب</w:t>
      </w:r>
      <w:r w:rsidR="00C336B2" w:rsidRPr="00984198">
        <w:rPr>
          <w:sz w:val="24"/>
          <w:szCs w:val="24"/>
          <w:rtl/>
          <w:lang w:bidi="fa-IR"/>
        </w:rPr>
        <w:t xml:space="preserve"> </w:t>
      </w:r>
      <w:r w:rsidRPr="00984198">
        <w:rPr>
          <w:sz w:val="24"/>
          <w:szCs w:val="24"/>
          <w:rtl/>
          <w:lang w:bidi="fa-IR"/>
        </w:rPr>
        <w:t>داشته باشد، بر او لازم است که دليل بياورد و</w:t>
      </w:r>
      <w:r w:rsidRPr="00984198">
        <w:rPr>
          <w:rFonts w:hint="cs"/>
          <w:sz w:val="24"/>
          <w:szCs w:val="24"/>
          <w:rtl/>
          <w:lang w:bidi="fa-IR"/>
        </w:rPr>
        <w:t xml:space="preserve"> </w:t>
      </w:r>
      <w:r w:rsidRPr="00984198">
        <w:rPr>
          <w:sz w:val="24"/>
          <w:szCs w:val="24"/>
          <w:rtl/>
          <w:lang w:bidi="fa-IR"/>
        </w:rPr>
        <w:t>بر گمانش اقامه‌ي برهان کند. در صورتي</w:t>
      </w:r>
      <w:r>
        <w:rPr>
          <w:rFonts w:hint="cs"/>
          <w:sz w:val="24"/>
          <w:szCs w:val="24"/>
          <w:rtl/>
          <w:lang w:bidi="fa-IR"/>
        </w:rPr>
        <w:t xml:space="preserve"> </w:t>
      </w:r>
      <w:r w:rsidRPr="00984198">
        <w:rPr>
          <w:sz w:val="24"/>
          <w:szCs w:val="24"/>
          <w:rtl/>
          <w:lang w:bidi="fa-IR"/>
        </w:rPr>
        <w:t>که ظاهر کلام ابن عباس</w:t>
      </w:r>
      <w:r w:rsidR="00C336B2" w:rsidRPr="00C336B2">
        <w:rPr>
          <w:rFonts w:ascii="Arial" w:hAnsi="Arial" w:cs="CTraditional Arabic" w:hint="cs"/>
          <w:sz w:val="28"/>
          <w:szCs w:val="28"/>
          <w:rtl/>
        </w:rPr>
        <w:t xml:space="preserve"> </w:t>
      </w:r>
      <w:r w:rsidR="00C336B2" w:rsidRPr="00C336B2">
        <w:rPr>
          <w:rFonts w:ascii="Arial" w:hAnsi="Arial" w:cs="CTraditional Arabic" w:hint="cs"/>
          <w:sz w:val="24"/>
          <w:szCs w:val="24"/>
          <w:rtl/>
        </w:rPr>
        <w:t>ب</w:t>
      </w:r>
      <w:r w:rsidRPr="00984198">
        <w:rPr>
          <w:sz w:val="24"/>
          <w:szCs w:val="24"/>
          <w:rtl/>
          <w:lang w:bidi="fa-IR"/>
        </w:rPr>
        <w:t xml:space="preserve"> بيانگر آن</w:t>
      </w:r>
      <w:r>
        <w:rPr>
          <w:rFonts w:hint="cs"/>
          <w:sz w:val="24"/>
          <w:szCs w:val="24"/>
          <w:rtl/>
          <w:lang w:bidi="fa-IR"/>
        </w:rPr>
        <w:t xml:space="preserve"> ا</w:t>
      </w:r>
      <w:r w:rsidRPr="00984198">
        <w:rPr>
          <w:sz w:val="24"/>
          <w:szCs w:val="24"/>
          <w:rtl/>
          <w:lang w:bidi="fa-IR"/>
        </w:rPr>
        <w:t>ست که: کفر اکبر مراتب متفاوتي دارد که بعضي از آن‌ها نسبت به بعضي ديگر شديدتر مي‌باشد. بنابراين کفر به الله متعال و</w:t>
      </w:r>
      <w:r w:rsidRPr="00984198">
        <w:rPr>
          <w:rFonts w:hint="cs"/>
          <w:sz w:val="24"/>
          <w:szCs w:val="24"/>
          <w:rtl/>
          <w:lang w:bidi="fa-IR"/>
        </w:rPr>
        <w:t xml:space="preserve"> </w:t>
      </w:r>
      <w:r>
        <w:rPr>
          <w:rFonts w:hint="cs"/>
          <w:sz w:val="24"/>
          <w:szCs w:val="24"/>
          <w:rtl/>
          <w:lang w:bidi="fa-IR"/>
        </w:rPr>
        <w:t>فرشتگان</w:t>
      </w:r>
      <w:r w:rsidRPr="00984198">
        <w:rPr>
          <w:sz w:val="24"/>
          <w:szCs w:val="24"/>
          <w:rtl/>
          <w:lang w:bidi="fa-IR"/>
        </w:rPr>
        <w:t xml:space="preserve"> و</w:t>
      </w:r>
      <w:r w:rsidRPr="00984198">
        <w:rPr>
          <w:rFonts w:hint="cs"/>
          <w:sz w:val="24"/>
          <w:szCs w:val="24"/>
          <w:rtl/>
          <w:lang w:bidi="fa-IR"/>
        </w:rPr>
        <w:t xml:space="preserve"> </w:t>
      </w:r>
      <w:r>
        <w:rPr>
          <w:sz w:val="24"/>
          <w:szCs w:val="24"/>
          <w:rtl/>
          <w:lang w:bidi="fa-IR"/>
        </w:rPr>
        <w:t>روز قيامت شديد</w:t>
      </w:r>
      <w:r w:rsidRPr="00984198">
        <w:rPr>
          <w:sz w:val="24"/>
          <w:szCs w:val="24"/>
          <w:rtl/>
          <w:lang w:bidi="fa-IR"/>
        </w:rPr>
        <w:t>تر از کفر حاکمي است که به غير آنچه الله متعال نازل کرده حکم مي‌کند و</w:t>
      </w:r>
      <w:r w:rsidRPr="00984198">
        <w:rPr>
          <w:rFonts w:hint="cs"/>
          <w:sz w:val="24"/>
          <w:szCs w:val="24"/>
          <w:rtl/>
          <w:lang w:bidi="fa-IR"/>
        </w:rPr>
        <w:t xml:space="preserve"> </w:t>
      </w:r>
      <w:r w:rsidRPr="00984198">
        <w:rPr>
          <w:sz w:val="24"/>
          <w:szCs w:val="24"/>
          <w:rtl/>
          <w:lang w:bidi="fa-IR"/>
        </w:rPr>
        <w:t>ما</w:t>
      </w:r>
      <w:r>
        <w:rPr>
          <w:rFonts w:hint="cs"/>
          <w:sz w:val="24"/>
          <w:szCs w:val="24"/>
          <w:rtl/>
          <w:lang w:bidi="fa-IR"/>
        </w:rPr>
        <w:t xml:space="preserve"> </w:t>
      </w:r>
      <w:r w:rsidRPr="00984198">
        <w:rPr>
          <w:sz w:val="24"/>
          <w:szCs w:val="24"/>
          <w:rtl/>
          <w:lang w:bidi="fa-IR"/>
        </w:rPr>
        <w:t>هم اينچنين مي‌گوييم: براستي که کفر حاکمي که به غير</w:t>
      </w:r>
      <w:r w:rsidRPr="00984198">
        <w:rPr>
          <w:rFonts w:hint="cs"/>
          <w:sz w:val="24"/>
          <w:szCs w:val="24"/>
          <w:rtl/>
          <w:lang w:bidi="fa-IR"/>
        </w:rPr>
        <w:t xml:space="preserve"> </w:t>
      </w:r>
      <w:r w:rsidRPr="00984198">
        <w:rPr>
          <w:sz w:val="24"/>
          <w:szCs w:val="24"/>
          <w:rtl/>
          <w:lang w:bidi="fa-IR"/>
        </w:rPr>
        <w:t>ما</w:t>
      </w:r>
      <w:r w:rsidRPr="00984198">
        <w:rPr>
          <w:rFonts w:hint="cs"/>
          <w:sz w:val="24"/>
          <w:szCs w:val="24"/>
          <w:rtl/>
          <w:lang w:bidi="fa-IR"/>
        </w:rPr>
        <w:t xml:space="preserve"> </w:t>
      </w:r>
      <w:r w:rsidRPr="00984198">
        <w:rPr>
          <w:sz w:val="24"/>
          <w:szCs w:val="24"/>
          <w:rtl/>
          <w:lang w:bidi="fa-IR"/>
        </w:rPr>
        <w:t>انزل الله حکم مي‌کند</w:t>
      </w:r>
      <w:r>
        <w:rPr>
          <w:sz w:val="24"/>
          <w:szCs w:val="24"/>
          <w:rtl/>
          <w:lang w:bidi="fa-IR"/>
        </w:rPr>
        <w:t>، خفيف</w:t>
      </w:r>
      <w:r>
        <w:rPr>
          <w:rFonts w:hint="cs"/>
          <w:sz w:val="24"/>
          <w:szCs w:val="24"/>
          <w:rtl/>
          <w:lang w:bidi="fa-IR"/>
        </w:rPr>
        <w:softHyphen/>
      </w:r>
      <w:r w:rsidRPr="00984198">
        <w:rPr>
          <w:sz w:val="24"/>
          <w:szCs w:val="24"/>
          <w:rtl/>
          <w:lang w:bidi="fa-IR"/>
        </w:rPr>
        <w:t>تر از کفر کسي است که به الله متعال و</w:t>
      </w:r>
      <w:r w:rsidRPr="00984198">
        <w:rPr>
          <w:rFonts w:hint="cs"/>
          <w:sz w:val="24"/>
          <w:szCs w:val="24"/>
          <w:rtl/>
          <w:lang w:bidi="fa-IR"/>
        </w:rPr>
        <w:t xml:space="preserve"> </w:t>
      </w:r>
      <w:r w:rsidRPr="00984198">
        <w:rPr>
          <w:sz w:val="24"/>
          <w:szCs w:val="24"/>
          <w:rtl/>
          <w:lang w:bidi="fa-IR"/>
        </w:rPr>
        <w:t>ملائکه و... کفر ورزيده است. و</w:t>
      </w:r>
      <w:r w:rsidRPr="00984198">
        <w:rPr>
          <w:rFonts w:hint="cs"/>
          <w:sz w:val="24"/>
          <w:szCs w:val="24"/>
          <w:rtl/>
          <w:lang w:bidi="fa-IR"/>
        </w:rPr>
        <w:t xml:space="preserve"> </w:t>
      </w:r>
      <w:r w:rsidRPr="00984198">
        <w:rPr>
          <w:sz w:val="24"/>
          <w:szCs w:val="24"/>
          <w:rtl/>
          <w:lang w:bidi="fa-IR"/>
        </w:rPr>
        <w:t>اين بدان معني نيست که</w:t>
      </w:r>
      <w:r w:rsidRPr="00984198">
        <w:rPr>
          <w:rFonts w:hint="cs"/>
          <w:sz w:val="24"/>
          <w:szCs w:val="24"/>
          <w:rtl/>
          <w:lang w:bidi="fa-IR"/>
        </w:rPr>
        <w:t xml:space="preserve"> </w:t>
      </w:r>
      <w:r w:rsidRPr="00984198">
        <w:rPr>
          <w:sz w:val="24"/>
          <w:szCs w:val="24"/>
          <w:rtl/>
          <w:lang w:bidi="fa-IR"/>
        </w:rPr>
        <w:t>اين حاکم</w:t>
      </w:r>
      <w:r w:rsidRPr="00984198">
        <w:rPr>
          <w:rFonts w:hint="cs"/>
          <w:sz w:val="24"/>
          <w:szCs w:val="24"/>
          <w:rtl/>
          <w:lang w:bidi="fa-IR"/>
        </w:rPr>
        <w:t>،</w:t>
      </w:r>
      <w:r w:rsidRPr="00984198">
        <w:rPr>
          <w:sz w:val="24"/>
          <w:szCs w:val="24"/>
          <w:rtl/>
          <w:lang w:bidi="fa-IR"/>
        </w:rPr>
        <w:t xml:space="preserve"> مسلمان است و کفرش، کفري اصغر است، هرگز</w:t>
      </w:r>
      <w:r w:rsidRPr="00984198">
        <w:rPr>
          <w:rFonts w:hint="cs"/>
          <w:sz w:val="24"/>
          <w:szCs w:val="24"/>
          <w:rtl/>
          <w:lang w:bidi="fa-IR"/>
        </w:rPr>
        <w:t>؛</w:t>
      </w:r>
      <w:r w:rsidRPr="00984198">
        <w:rPr>
          <w:sz w:val="24"/>
          <w:szCs w:val="24"/>
          <w:rtl/>
          <w:lang w:bidi="fa-IR"/>
        </w:rPr>
        <w:t xml:space="preserve"> بلکه اين</w:t>
      </w:r>
      <w:r>
        <w:rPr>
          <w:rFonts w:hint="cs"/>
          <w:sz w:val="24"/>
          <w:szCs w:val="24"/>
          <w:rtl/>
          <w:lang w:bidi="fa-IR"/>
        </w:rPr>
        <w:softHyphen/>
      </w:r>
      <w:r w:rsidRPr="00984198">
        <w:rPr>
          <w:rFonts w:hint="cs"/>
          <w:sz w:val="24"/>
          <w:szCs w:val="24"/>
          <w:rtl/>
          <w:lang w:bidi="fa-IR"/>
        </w:rPr>
        <w:t>گونه</w:t>
      </w:r>
      <w:r w:rsidRPr="00984198">
        <w:rPr>
          <w:sz w:val="24"/>
          <w:szCs w:val="24"/>
          <w:rtl/>
          <w:lang w:bidi="fa-IR"/>
        </w:rPr>
        <w:t xml:space="preserve"> حاکم</w:t>
      </w:r>
      <w:r w:rsidRPr="00984198">
        <w:rPr>
          <w:rFonts w:hint="cs"/>
          <w:sz w:val="24"/>
          <w:szCs w:val="24"/>
          <w:rtl/>
          <w:lang w:bidi="fa-IR"/>
        </w:rPr>
        <w:t>ی</w:t>
      </w:r>
      <w:r w:rsidRPr="00984198">
        <w:rPr>
          <w:sz w:val="24"/>
          <w:szCs w:val="24"/>
          <w:rtl/>
          <w:lang w:bidi="fa-IR"/>
        </w:rPr>
        <w:t xml:space="preserve"> به دليل ترک کردن و کنار گذاشتن شر</w:t>
      </w:r>
      <w:r>
        <w:rPr>
          <w:rFonts w:hint="cs"/>
          <w:sz w:val="24"/>
          <w:szCs w:val="24"/>
          <w:rtl/>
          <w:lang w:bidi="fa-IR"/>
        </w:rPr>
        <w:t>ی</w:t>
      </w:r>
      <w:r w:rsidRPr="00984198">
        <w:rPr>
          <w:sz w:val="24"/>
          <w:szCs w:val="24"/>
          <w:rtl/>
          <w:lang w:bidi="fa-IR"/>
        </w:rPr>
        <w:t>ع</w:t>
      </w:r>
      <w:r>
        <w:rPr>
          <w:rFonts w:hint="cs"/>
          <w:sz w:val="24"/>
          <w:szCs w:val="24"/>
          <w:rtl/>
          <w:lang w:bidi="fa-IR"/>
        </w:rPr>
        <w:t>ت</w:t>
      </w:r>
      <w:r w:rsidRPr="00984198">
        <w:rPr>
          <w:sz w:val="24"/>
          <w:szCs w:val="24"/>
          <w:rtl/>
          <w:lang w:bidi="fa-IR"/>
        </w:rPr>
        <w:t xml:space="preserve"> الله متعال از دين خارج مي‌باشد. و</w:t>
      </w:r>
      <w:r w:rsidRPr="00984198">
        <w:rPr>
          <w:rFonts w:hint="cs"/>
          <w:sz w:val="24"/>
          <w:szCs w:val="24"/>
          <w:rtl/>
          <w:lang w:bidi="fa-IR"/>
        </w:rPr>
        <w:t xml:space="preserve"> </w:t>
      </w:r>
      <w:r w:rsidRPr="00984198">
        <w:rPr>
          <w:sz w:val="24"/>
          <w:szCs w:val="24"/>
          <w:rtl/>
          <w:lang w:bidi="fa-IR"/>
        </w:rPr>
        <w:t>ابن کثير در اين مورد اجماع را نقل کرده است. به البدا</w:t>
      </w:r>
      <w:r w:rsidRPr="004A75B1">
        <w:rPr>
          <w:rFonts w:ascii="mylotus" w:hAnsi="mylotus" w:cs="mylotus" w:hint="cs"/>
          <w:sz w:val="24"/>
          <w:szCs w:val="24"/>
          <w:rtl/>
        </w:rPr>
        <w:t>ي</w:t>
      </w:r>
      <w:r w:rsidRPr="004A75B1">
        <w:rPr>
          <w:rFonts w:ascii="mylotus" w:hAnsi="mylotus" w:cs="mylotus"/>
          <w:sz w:val="24"/>
          <w:szCs w:val="24"/>
          <w:rtl/>
        </w:rPr>
        <w:t>ة</w:t>
      </w:r>
      <w:r w:rsidRPr="00984198">
        <w:rPr>
          <w:sz w:val="24"/>
          <w:szCs w:val="24"/>
          <w:rtl/>
          <w:lang w:bidi="fa-IR"/>
        </w:rPr>
        <w:t xml:space="preserve"> والنها</w:t>
      </w:r>
      <w:r w:rsidRPr="004A75B1">
        <w:rPr>
          <w:rFonts w:ascii="mylotus" w:hAnsi="mylotus" w:cs="mylotus" w:hint="cs"/>
          <w:sz w:val="24"/>
          <w:szCs w:val="24"/>
          <w:rtl/>
        </w:rPr>
        <w:t>ي</w:t>
      </w:r>
      <w:r w:rsidRPr="004A75B1">
        <w:rPr>
          <w:rFonts w:ascii="mylotus" w:hAnsi="mylotus" w:cs="mylotus"/>
          <w:sz w:val="24"/>
          <w:szCs w:val="24"/>
          <w:rtl/>
        </w:rPr>
        <w:t>ة</w:t>
      </w:r>
      <w:r w:rsidRPr="00984198">
        <w:rPr>
          <w:sz w:val="24"/>
          <w:szCs w:val="24"/>
          <w:rtl/>
          <w:lang w:bidi="fa-IR"/>
        </w:rPr>
        <w:t xml:space="preserve"> بنگر (13/ 119).</w:t>
      </w:r>
      <w:r w:rsidRPr="00984198">
        <w:rPr>
          <w:rFonts w:hint="cs"/>
          <w:sz w:val="24"/>
          <w:szCs w:val="24"/>
          <w:rtl/>
          <w:lang w:bidi="fa-IR"/>
        </w:rPr>
        <w:t xml:space="preserve"> (مترجم) </w:t>
      </w:r>
    </w:p>
  </w:footnote>
  <w:footnote w:id="180">
    <w:p w:rsidR="0052162E" w:rsidRPr="004A75B1" w:rsidRDefault="0052162E" w:rsidP="006B3B10">
      <w:pPr>
        <w:pStyle w:val="FootnoteText"/>
        <w:bidi/>
        <w:ind w:left="272" w:hanging="272"/>
        <w:jc w:val="both"/>
        <w:rPr>
          <w:rFonts w:ascii="mylotus" w:hAnsi="mylotus" w:cs="mylotus"/>
          <w:sz w:val="24"/>
          <w:szCs w:val="24"/>
          <w:rtl/>
        </w:rPr>
      </w:pPr>
      <w:r w:rsidRPr="004A75B1">
        <w:rPr>
          <w:rFonts w:ascii="mylotus" w:hAnsi="mylotus" w:cs="mylotus"/>
          <w:sz w:val="24"/>
          <w:szCs w:val="24"/>
          <w:rtl/>
        </w:rPr>
        <w:footnoteRef/>
      </w:r>
      <w:r w:rsidRPr="004A75B1">
        <w:rPr>
          <w:rFonts w:ascii="mylotus" w:hAnsi="mylotus" w:cs="mylotus"/>
          <w:sz w:val="24"/>
          <w:szCs w:val="24"/>
          <w:rtl/>
        </w:rPr>
        <w:t xml:space="preserve">- </w:t>
      </w:r>
      <w:r w:rsidRPr="00813841">
        <w:rPr>
          <w:rFonts w:ascii="mylotus" w:hAnsi="mylotus" w:cs="mylotus"/>
          <w:sz w:val="24"/>
          <w:szCs w:val="24"/>
          <w:rtl/>
        </w:rPr>
        <w:t>أخرجه أحمد</w:t>
      </w:r>
      <w:r w:rsidRPr="004A75B1">
        <w:rPr>
          <w:rFonts w:ascii="mylotus" w:hAnsi="mylotus" w:cs="mylotus"/>
          <w:sz w:val="24"/>
          <w:szCs w:val="24"/>
          <w:rtl/>
        </w:rPr>
        <w:t xml:space="preserve"> (2/34،58،125)، والطیالس</w:t>
      </w:r>
      <w:r>
        <w:rPr>
          <w:rFonts w:ascii="mylotus" w:hAnsi="mylotus" w:cs="mylotus" w:hint="cs"/>
          <w:sz w:val="24"/>
          <w:szCs w:val="24"/>
          <w:rtl/>
        </w:rPr>
        <w:t>ي</w:t>
      </w:r>
      <w:r w:rsidRPr="00D84A28">
        <w:rPr>
          <w:rFonts w:ascii="mylotus" w:hAnsi="mylotus" w:cs="mylotus"/>
          <w:sz w:val="24"/>
          <w:szCs w:val="24"/>
          <w:rtl/>
        </w:rPr>
        <w:t xml:space="preserve"> في </w:t>
      </w:r>
      <w:r w:rsidRPr="004A75B1">
        <w:rPr>
          <w:rFonts w:ascii="mylotus" w:hAnsi="mylotus" w:cs="mylotus"/>
          <w:sz w:val="24"/>
          <w:szCs w:val="24"/>
          <w:rtl/>
        </w:rPr>
        <w:t xml:space="preserve">مسنده (1896) وابوداود </w:t>
      </w:r>
      <w:r w:rsidRPr="00813841">
        <w:rPr>
          <w:rFonts w:ascii="mylotus" w:hAnsi="mylotus" w:cs="mylotus"/>
          <w:sz w:val="24"/>
          <w:szCs w:val="24"/>
          <w:rtl/>
        </w:rPr>
        <w:t>ك</w:t>
      </w:r>
      <w:r w:rsidRPr="004A75B1">
        <w:rPr>
          <w:rFonts w:ascii="mylotus" w:hAnsi="mylotus" w:cs="mylotus"/>
          <w:sz w:val="24"/>
          <w:szCs w:val="24"/>
          <w:rtl/>
        </w:rPr>
        <w:t xml:space="preserve">تاب </w:t>
      </w:r>
      <w:r w:rsidRPr="006B3B10">
        <w:rPr>
          <w:rFonts w:ascii="mylotus" w:hAnsi="mylotus" w:cs="mylotus"/>
          <w:sz w:val="24"/>
          <w:szCs w:val="24"/>
          <w:rtl/>
        </w:rPr>
        <w:t>الأيمان والنذور</w:t>
      </w:r>
      <w:r w:rsidRPr="004A75B1">
        <w:rPr>
          <w:rFonts w:ascii="mylotus" w:hAnsi="mylotus" w:cs="mylotus"/>
          <w:sz w:val="24"/>
          <w:szCs w:val="24"/>
          <w:rtl/>
        </w:rPr>
        <w:t>، باب</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راهی</w:t>
      </w:r>
      <w:r>
        <w:rPr>
          <w:rFonts w:ascii="mylotus" w:hAnsi="mylotus" w:cs="mylotus" w:hint="cs"/>
          <w:sz w:val="24"/>
          <w:szCs w:val="24"/>
          <w:rtl/>
        </w:rPr>
        <w:t>ة</w:t>
      </w:r>
      <w:r>
        <w:rPr>
          <w:rFonts w:ascii="mylotus" w:hAnsi="mylotus" w:cs="mylotus"/>
          <w:sz w:val="24"/>
          <w:szCs w:val="24"/>
          <w:rtl/>
        </w:rPr>
        <w:t xml:space="preserve"> الحلف بال</w:t>
      </w:r>
      <w:r>
        <w:rPr>
          <w:rFonts w:ascii="mylotus" w:hAnsi="mylotus" w:cs="mylotus" w:hint="cs"/>
          <w:sz w:val="24"/>
          <w:szCs w:val="24"/>
          <w:rtl/>
        </w:rPr>
        <w:t>آ</w:t>
      </w:r>
      <w:r w:rsidRPr="004A75B1">
        <w:rPr>
          <w:rFonts w:ascii="mylotus" w:hAnsi="mylotus" w:cs="mylotus"/>
          <w:sz w:val="24"/>
          <w:szCs w:val="24"/>
          <w:rtl/>
        </w:rPr>
        <w:t>باء (3251)،</w:t>
      </w:r>
      <w:r w:rsidRPr="001B5E77">
        <w:rPr>
          <w:rFonts w:ascii="mylotus" w:hAnsi="mylotus" w:cs="mylotus"/>
          <w:sz w:val="24"/>
          <w:szCs w:val="24"/>
          <w:rtl/>
        </w:rPr>
        <w:t xml:space="preserve"> والترمذي</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 xml:space="preserve">تاب </w:t>
      </w:r>
      <w:r w:rsidRPr="006B3B10">
        <w:rPr>
          <w:rFonts w:ascii="mylotus" w:hAnsi="mylotus" w:cs="mylotus"/>
          <w:sz w:val="24"/>
          <w:szCs w:val="24"/>
          <w:rtl/>
        </w:rPr>
        <w:t>النذور والأيمان</w:t>
      </w:r>
      <w:r w:rsidRPr="004A75B1">
        <w:rPr>
          <w:rFonts w:ascii="mylotus" w:hAnsi="mylotus" w:cs="mylotus"/>
          <w:sz w:val="24"/>
          <w:szCs w:val="24"/>
          <w:rtl/>
        </w:rPr>
        <w:t>، باب ما جاء</w:t>
      </w:r>
      <w:r w:rsidRPr="00D84A28">
        <w:rPr>
          <w:rFonts w:ascii="mylotus" w:hAnsi="mylotus" w:cs="mylotus"/>
          <w:sz w:val="24"/>
          <w:szCs w:val="24"/>
          <w:rtl/>
        </w:rPr>
        <w:t xml:space="preserve"> في </w:t>
      </w:r>
      <w:r w:rsidRPr="00813841">
        <w:rPr>
          <w:rFonts w:ascii="mylotus" w:hAnsi="mylotus" w:cs="mylotus"/>
          <w:sz w:val="24"/>
          <w:szCs w:val="24"/>
          <w:rtl/>
        </w:rPr>
        <w:t>ك</w:t>
      </w:r>
      <w:r>
        <w:rPr>
          <w:rFonts w:ascii="mylotus" w:hAnsi="mylotus" w:cs="mylotus"/>
          <w:sz w:val="24"/>
          <w:szCs w:val="24"/>
          <w:rtl/>
        </w:rPr>
        <w:t>راهی</w:t>
      </w:r>
      <w:r>
        <w:rPr>
          <w:rFonts w:ascii="mylotus" w:hAnsi="mylotus" w:cs="mylotus" w:hint="cs"/>
          <w:sz w:val="24"/>
          <w:szCs w:val="24"/>
          <w:rtl/>
        </w:rPr>
        <w:t>ة</w:t>
      </w:r>
      <w:r w:rsidRPr="004A75B1">
        <w:rPr>
          <w:rFonts w:ascii="mylotus" w:hAnsi="mylotus" w:cs="mylotus"/>
          <w:sz w:val="24"/>
          <w:szCs w:val="24"/>
          <w:rtl/>
        </w:rPr>
        <w:t xml:space="preserve"> الحلف بغیر الله (1535) وقال</w:t>
      </w:r>
      <w:r>
        <w:rPr>
          <w:rFonts w:ascii="mylotus" w:hAnsi="mylotus" w:cs="mylotus" w:hint="cs"/>
          <w:sz w:val="24"/>
          <w:szCs w:val="24"/>
          <w:rtl/>
        </w:rPr>
        <w:t>:</w:t>
      </w:r>
      <w:r w:rsidRPr="004A75B1">
        <w:rPr>
          <w:rFonts w:ascii="mylotus" w:hAnsi="mylotus" w:cs="mylotus"/>
          <w:sz w:val="24"/>
          <w:szCs w:val="24"/>
          <w:rtl/>
        </w:rPr>
        <w:t xml:space="preserve"> هذا حدیث حسن.</w:t>
      </w:r>
      <w:r w:rsidRPr="001B5E77">
        <w:rPr>
          <w:rFonts w:ascii="mylotus" w:hAnsi="mylotus" w:cs="mylotus"/>
          <w:sz w:val="24"/>
          <w:szCs w:val="24"/>
          <w:rtl/>
        </w:rPr>
        <w:t xml:space="preserve"> و</w:t>
      </w:r>
      <w:r w:rsidRPr="00D17D4A">
        <w:rPr>
          <w:rFonts w:ascii="mylotus" w:hAnsi="mylotus" w:cs="mylotus"/>
          <w:sz w:val="24"/>
          <w:szCs w:val="24"/>
          <w:rtl/>
        </w:rPr>
        <w:t>صححه</w:t>
      </w:r>
      <w:r>
        <w:rPr>
          <w:rFonts w:ascii="mylotus" w:hAnsi="mylotus" w:cs="mylotus"/>
          <w:sz w:val="24"/>
          <w:szCs w:val="24"/>
          <w:rtl/>
        </w:rPr>
        <w:t xml:space="preserve"> </w:t>
      </w:r>
      <w:r w:rsidRPr="004A75B1">
        <w:rPr>
          <w:rFonts w:ascii="mylotus" w:hAnsi="mylotus" w:cs="mylotus"/>
          <w:sz w:val="24"/>
          <w:szCs w:val="24"/>
          <w:rtl/>
        </w:rPr>
        <w:t xml:space="preserve">شیخنا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ال</w:t>
      </w:r>
      <w:r>
        <w:rPr>
          <w:rFonts w:ascii="mylotus" w:hAnsi="mylotus" w:cs="mylotus" w:hint="cs"/>
          <w:sz w:val="24"/>
          <w:szCs w:val="24"/>
          <w:rtl/>
        </w:rPr>
        <w:t>إ</w:t>
      </w:r>
      <w:r w:rsidRPr="004A75B1">
        <w:rPr>
          <w:rFonts w:ascii="mylotus" w:hAnsi="mylotus" w:cs="mylotus"/>
          <w:sz w:val="24"/>
          <w:szCs w:val="24"/>
          <w:rtl/>
        </w:rPr>
        <w:t>رواء (2561)، والصحیحة (2042)، وصحیح الجامع حدیث رقم (6204) طبع</w:t>
      </w:r>
      <w:r>
        <w:rPr>
          <w:rFonts w:ascii="mylotus" w:hAnsi="mylotus" w:cs="mylotus" w:hint="cs"/>
          <w:sz w:val="24"/>
          <w:szCs w:val="24"/>
          <w:rtl/>
        </w:rPr>
        <w:t>ة</w:t>
      </w:r>
      <w:r w:rsidRPr="004A75B1">
        <w:rPr>
          <w:rFonts w:ascii="mylotus" w:hAnsi="mylotus" w:cs="mylotus"/>
          <w:sz w:val="24"/>
          <w:szCs w:val="24"/>
          <w:rtl/>
        </w:rPr>
        <w:t xml:space="preserve"> الم</w:t>
      </w:r>
      <w:r w:rsidRPr="00813841">
        <w:rPr>
          <w:rFonts w:ascii="mylotus" w:hAnsi="mylotus" w:cs="mylotus"/>
          <w:sz w:val="24"/>
          <w:szCs w:val="24"/>
          <w:rtl/>
        </w:rPr>
        <w:t>ك</w:t>
      </w:r>
      <w:r>
        <w:rPr>
          <w:rFonts w:ascii="mylotus" w:hAnsi="mylotus" w:cs="mylotus"/>
          <w:sz w:val="24"/>
          <w:szCs w:val="24"/>
          <w:rtl/>
        </w:rPr>
        <w:t>تب ال</w:t>
      </w:r>
      <w:r>
        <w:rPr>
          <w:rFonts w:ascii="mylotus" w:hAnsi="mylotus" w:cs="mylotus" w:hint="cs"/>
          <w:sz w:val="24"/>
          <w:szCs w:val="24"/>
          <w:rtl/>
        </w:rPr>
        <w:t>إ</w:t>
      </w:r>
      <w:r w:rsidRPr="004A75B1">
        <w:rPr>
          <w:rFonts w:ascii="mylotus" w:hAnsi="mylotus" w:cs="mylotus"/>
          <w:sz w:val="24"/>
          <w:szCs w:val="24"/>
          <w:rtl/>
        </w:rPr>
        <w:t>سلام</w:t>
      </w:r>
      <w:r>
        <w:rPr>
          <w:rFonts w:ascii="mylotus" w:hAnsi="mylotus" w:cs="mylotus" w:hint="cs"/>
          <w:sz w:val="24"/>
          <w:szCs w:val="24"/>
          <w:rtl/>
        </w:rPr>
        <w:t>ي</w:t>
      </w:r>
      <w:r w:rsidRPr="004A75B1">
        <w:rPr>
          <w:rFonts w:ascii="mylotus" w:hAnsi="mylotus" w:cs="mylotus"/>
          <w:sz w:val="24"/>
          <w:szCs w:val="24"/>
          <w:rtl/>
        </w:rPr>
        <w:t xml:space="preserve">.   </w:t>
      </w:r>
    </w:p>
  </w:footnote>
  <w:footnote w:id="181">
    <w:p w:rsidR="0052162E" w:rsidRPr="00984198" w:rsidRDefault="0052162E" w:rsidP="007B0E58">
      <w:pPr>
        <w:pStyle w:val="FootnoteText"/>
        <w:bidi/>
        <w:ind w:left="272" w:hanging="272"/>
        <w:jc w:val="both"/>
        <w:rPr>
          <w:sz w:val="24"/>
          <w:szCs w:val="24"/>
          <w:rtl/>
          <w:lang w:bidi="fa-IR"/>
        </w:rPr>
      </w:pPr>
      <w:r w:rsidRPr="004A75B1">
        <w:rPr>
          <w:rFonts w:ascii="mylotus" w:hAnsi="mylotus" w:cs="mylotus"/>
          <w:sz w:val="24"/>
          <w:szCs w:val="24"/>
          <w:rtl/>
        </w:rPr>
        <w:footnoteRef/>
      </w:r>
      <w:r w:rsidRPr="004A75B1">
        <w:rPr>
          <w:rFonts w:ascii="mylotus" w:hAnsi="mylotus" w:cs="mylotus"/>
          <w:sz w:val="24"/>
          <w:szCs w:val="24"/>
          <w:rtl/>
        </w:rPr>
        <w:t xml:space="preserve">- </w:t>
      </w:r>
      <w:r w:rsidRPr="00813841">
        <w:rPr>
          <w:rFonts w:ascii="mylotus" w:hAnsi="mylotus" w:cs="mylotus"/>
          <w:sz w:val="24"/>
          <w:szCs w:val="24"/>
          <w:rtl/>
        </w:rPr>
        <w:t>أخرجه أحمد</w:t>
      </w:r>
      <w:r w:rsidRPr="00D84A28">
        <w:rPr>
          <w:rFonts w:ascii="mylotus" w:hAnsi="mylotus" w:cs="mylotus"/>
          <w:sz w:val="24"/>
          <w:szCs w:val="24"/>
          <w:rtl/>
        </w:rPr>
        <w:t xml:space="preserve"> في </w:t>
      </w:r>
      <w:r w:rsidRPr="004A75B1">
        <w:rPr>
          <w:rFonts w:ascii="mylotus" w:hAnsi="mylotus" w:cs="mylotus"/>
          <w:sz w:val="24"/>
          <w:szCs w:val="24"/>
          <w:rtl/>
        </w:rPr>
        <w:t>المسند (4/403)، و</w:t>
      </w:r>
      <w:r w:rsidRPr="00D17D4A">
        <w:rPr>
          <w:rFonts w:ascii="mylotus" w:hAnsi="mylotus" w:cs="mylotus"/>
          <w:sz w:val="24"/>
          <w:szCs w:val="24"/>
          <w:rtl/>
        </w:rPr>
        <w:t>ابن أبي شيبة</w:t>
      </w:r>
      <w:r w:rsidRPr="004A75B1">
        <w:rPr>
          <w:rFonts w:ascii="mylotus" w:hAnsi="mylotus" w:cs="mylotus"/>
          <w:sz w:val="24"/>
          <w:szCs w:val="24"/>
          <w:rtl/>
        </w:rPr>
        <w:t xml:space="preserve"> (6/70)، و</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783730">
        <w:rPr>
          <w:rFonts w:ascii="mylotus" w:hAnsi="mylotus" w:cs="mylotus"/>
          <w:sz w:val="24"/>
          <w:szCs w:val="24"/>
          <w:rtl/>
        </w:rPr>
        <w:t>الأوسط</w:t>
      </w:r>
      <w:r w:rsidRPr="004A75B1">
        <w:rPr>
          <w:rFonts w:ascii="mylotus" w:hAnsi="mylotus" w:cs="mylotus"/>
          <w:sz w:val="24"/>
          <w:szCs w:val="24"/>
          <w:rtl/>
        </w:rPr>
        <w:t xml:space="preserve"> (3479) من حدیث ابی موسی رضی الله عنه</w:t>
      </w:r>
      <w:r w:rsidRPr="001B5E77">
        <w:rPr>
          <w:rFonts w:ascii="mylotus" w:hAnsi="mylotus" w:cs="mylotus"/>
          <w:sz w:val="24"/>
          <w:szCs w:val="24"/>
          <w:rtl/>
        </w:rPr>
        <w:t xml:space="preserve"> و</w:t>
      </w:r>
      <w:r w:rsidRPr="004A75B1">
        <w:rPr>
          <w:rFonts w:ascii="mylotus" w:hAnsi="mylotus" w:cs="mylotus"/>
          <w:sz w:val="24"/>
          <w:szCs w:val="24"/>
          <w:rtl/>
        </w:rPr>
        <w:t xml:space="preserve">له شواهد حسنه بها شیخنا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صحیح الترغیب (36).</w:t>
      </w:r>
    </w:p>
  </w:footnote>
  <w:footnote w:id="182">
    <w:p w:rsidR="0052162E" w:rsidRPr="00102AD0" w:rsidRDefault="0052162E" w:rsidP="00102AD0">
      <w:pPr>
        <w:pStyle w:val="FootnoteText"/>
        <w:bidi/>
        <w:ind w:left="272" w:hanging="272"/>
        <w:jc w:val="both"/>
        <w:rPr>
          <w:rFonts w:ascii="KFGQPC Uthmanic Script HAFS" w:hAnsi="KFGQPC Uthmanic Script HAFS" w:cs="KFGQPC Uthmanic Script HAFS"/>
          <w:rtl/>
        </w:rPr>
      </w:pPr>
      <w:r w:rsidRPr="00984198">
        <w:rPr>
          <w:sz w:val="24"/>
          <w:szCs w:val="24"/>
          <w:rtl/>
          <w:lang w:bidi="fa-IR"/>
        </w:rPr>
        <w:footnoteRef/>
      </w:r>
      <w:r w:rsidRPr="00984198">
        <w:rPr>
          <w:rFonts w:hint="cs"/>
          <w:sz w:val="24"/>
          <w:szCs w:val="24"/>
          <w:rtl/>
          <w:lang w:bidi="fa-IR"/>
        </w:rPr>
        <w:t xml:space="preserve">- </w:t>
      </w:r>
      <w:r w:rsidRPr="00984198">
        <w:rPr>
          <w:sz w:val="24"/>
          <w:szCs w:val="24"/>
          <w:rtl/>
          <w:lang w:bidi="fa-IR"/>
        </w:rPr>
        <w:t>همانطور که الله متعال در سوره نساء آیات 144-145 می‌فرماید:</w:t>
      </w:r>
      <w:r w:rsidRPr="00984198">
        <w:rPr>
          <w:rFonts w:hint="cs"/>
          <w:sz w:val="24"/>
          <w:szCs w:val="24"/>
          <w:rtl/>
          <w:lang w:bidi="fa-IR"/>
        </w:rPr>
        <w:t xml:space="preserve"> </w:t>
      </w:r>
      <w:r>
        <w:rPr>
          <w:rFonts w:ascii="Traditional Arabic" w:hAnsi="Traditional Arabic" w:cs="Traditional Arabic"/>
          <w:sz w:val="24"/>
          <w:szCs w:val="24"/>
          <w:rtl/>
        </w:rPr>
        <w:t>﴿</w:t>
      </w:r>
      <w:r w:rsidRPr="00102AD0">
        <w:rPr>
          <w:rFonts w:ascii="KFGQPC Uthmanic Script HAFS" w:hAnsi="KFGQPC Uthmanic Script HAFS" w:cs="KFGQPC Uthmanic Script HAFS" w:hint="eastAsia"/>
          <w:sz w:val="24"/>
          <w:szCs w:val="24"/>
          <w:rtl/>
        </w:rPr>
        <w:t>يَٰٓأَيُّهَا</w:t>
      </w:r>
      <w:r w:rsidRPr="00102AD0">
        <w:rPr>
          <w:rFonts w:ascii="KFGQPC Uthmanic Script HAFS" w:hAnsi="KFGQPC Uthmanic Script HAFS" w:cs="KFGQPC Uthmanic Script HAFS"/>
          <w:sz w:val="24"/>
          <w:szCs w:val="24"/>
          <w:rtl/>
        </w:rPr>
        <w:t xml:space="preserve"> </w:t>
      </w:r>
      <w:r w:rsidRPr="00102AD0">
        <w:rPr>
          <w:rFonts w:ascii="KFGQPC Uthmanic Script HAFS" w:hAnsi="KFGQPC Uthmanic Script HAFS" w:cs="KFGQPC Uthmanic Script HAFS" w:hint="cs"/>
          <w:sz w:val="24"/>
          <w:szCs w:val="24"/>
          <w:rtl/>
        </w:rPr>
        <w:t>ٱ</w:t>
      </w:r>
      <w:r w:rsidRPr="00102AD0">
        <w:rPr>
          <w:rFonts w:ascii="KFGQPC Uthmanic Script HAFS" w:hAnsi="KFGQPC Uthmanic Script HAFS" w:cs="KFGQPC Uthmanic Script HAFS" w:hint="eastAsia"/>
          <w:sz w:val="24"/>
          <w:szCs w:val="24"/>
          <w:rtl/>
        </w:rPr>
        <w:t>لَّذِينَ</w:t>
      </w:r>
      <w:r w:rsidRPr="00102AD0">
        <w:rPr>
          <w:rFonts w:ascii="KFGQPC Uthmanic Script HAFS" w:hAnsi="KFGQPC Uthmanic Script HAFS" w:cs="KFGQPC Uthmanic Script HAFS"/>
          <w:sz w:val="24"/>
          <w:szCs w:val="24"/>
          <w:rtl/>
        </w:rPr>
        <w:t xml:space="preserve"> ءَامَنُواْ لَا تَتَّخِذُواْ </w:t>
      </w:r>
      <w:r w:rsidRPr="00102AD0">
        <w:rPr>
          <w:rFonts w:ascii="KFGQPC Uthmanic Script HAFS" w:hAnsi="KFGQPC Uthmanic Script HAFS" w:cs="KFGQPC Uthmanic Script HAFS" w:hint="cs"/>
          <w:sz w:val="24"/>
          <w:szCs w:val="24"/>
          <w:rtl/>
        </w:rPr>
        <w:t>ٱ</w:t>
      </w:r>
      <w:r w:rsidRPr="00102AD0">
        <w:rPr>
          <w:rFonts w:ascii="KFGQPC Uthmanic Script HAFS" w:hAnsi="KFGQPC Uthmanic Script HAFS" w:cs="KFGQPC Uthmanic Script HAFS" w:hint="eastAsia"/>
          <w:sz w:val="24"/>
          <w:szCs w:val="24"/>
          <w:rtl/>
        </w:rPr>
        <w:t>لۡكَٰفِرِينَ</w:t>
      </w:r>
      <w:r w:rsidRPr="00102AD0">
        <w:rPr>
          <w:rFonts w:ascii="KFGQPC Uthmanic Script HAFS" w:hAnsi="KFGQPC Uthmanic Script HAFS" w:cs="KFGQPC Uthmanic Script HAFS"/>
          <w:sz w:val="24"/>
          <w:szCs w:val="24"/>
          <w:rtl/>
        </w:rPr>
        <w:t xml:space="preserve"> أَوۡلِيَآءَ مِن دُونِ </w:t>
      </w:r>
      <w:r w:rsidRPr="00102AD0">
        <w:rPr>
          <w:rFonts w:ascii="KFGQPC Uthmanic Script HAFS" w:hAnsi="KFGQPC Uthmanic Script HAFS" w:cs="KFGQPC Uthmanic Script HAFS" w:hint="cs"/>
          <w:sz w:val="24"/>
          <w:szCs w:val="24"/>
          <w:rtl/>
        </w:rPr>
        <w:t>ٱ</w:t>
      </w:r>
      <w:r w:rsidRPr="00102AD0">
        <w:rPr>
          <w:rFonts w:ascii="KFGQPC Uthmanic Script HAFS" w:hAnsi="KFGQPC Uthmanic Script HAFS" w:cs="KFGQPC Uthmanic Script HAFS" w:hint="eastAsia"/>
          <w:sz w:val="24"/>
          <w:szCs w:val="24"/>
          <w:rtl/>
        </w:rPr>
        <w:t>لۡمُؤۡمِنِينَۚ</w:t>
      </w:r>
      <w:r w:rsidRPr="00102AD0">
        <w:rPr>
          <w:rFonts w:ascii="KFGQPC Uthmanic Script HAFS" w:hAnsi="KFGQPC Uthmanic Script HAFS" w:cs="KFGQPC Uthmanic Script HAFS"/>
          <w:sz w:val="24"/>
          <w:szCs w:val="24"/>
          <w:rtl/>
        </w:rPr>
        <w:t xml:space="preserve"> أَتُرِيدُونَ أَن تَجۡعَلُواْ لِلَّهِ عَلَيۡكُمۡ سُلۡطَٰنٗا مُّبِينًا ١٤٤</w:t>
      </w:r>
      <w:r w:rsidRPr="00102AD0">
        <w:rPr>
          <w:rFonts w:ascii="KFGQPC Uthmanic Script HAFS" w:hAnsi="KFGQPC Uthmanic Script HAFS" w:cs="KFGQPC Uthmanic Script HAFS"/>
          <w:sz w:val="24"/>
          <w:szCs w:val="24"/>
        </w:rPr>
        <w:t xml:space="preserve"> </w:t>
      </w:r>
      <w:r w:rsidRPr="00102AD0">
        <w:rPr>
          <w:rFonts w:ascii="KFGQPC Uthmanic Script HAFS" w:hAnsi="KFGQPC Uthmanic Script HAFS" w:cs="KFGQPC Uthmanic Script HAFS" w:hint="eastAsia"/>
          <w:sz w:val="24"/>
          <w:szCs w:val="24"/>
          <w:rtl/>
        </w:rPr>
        <w:t>إِنَّ</w:t>
      </w:r>
      <w:r w:rsidRPr="00102AD0">
        <w:rPr>
          <w:rFonts w:ascii="KFGQPC Uthmanic Script HAFS" w:hAnsi="KFGQPC Uthmanic Script HAFS" w:cs="KFGQPC Uthmanic Script HAFS"/>
          <w:sz w:val="24"/>
          <w:szCs w:val="24"/>
          <w:rtl/>
        </w:rPr>
        <w:t xml:space="preserve"> </w:t>
      </w:r>
      <w:r w:rsidRPr="00102AD0">
        <w:rPr>
          <w:rFonts w:ascii="KFGQPC Uthmanic Script HAFS" w:hAnsi="KFGQPC Uthmanic Script HAFS" w:cs="KFGQPC Uthmanic Script HAFS" w:hint="cs"/>
          <w:sz w:val="24"/>
          <w:szCs w:val="24"/>
          <w:rtl/>
        </w:rPr>
        <w:t>ٱ</w:t>
      </w:r>
      <w:r w:rsidRPr="00102AD0">
        <w:rPr>
          <w:rFonts w:ascii="KFGQPC Uthmanic Script HAFS" w:hAnsi="KFGQPC Uthmanic Script HAFS" w:cs="KFGQPC Uthmanic Script HAFS" w:hint="eastAsia"/>
          <w:sz w:val="24"/>
          <w:szCs w:val="24"/>
          <w:rtl/>
        </w:rPr>
        <w:t>لۡمُنَٰفِقِينَ</w:t>
      </w:r>
      <w:r w:rsidRPr="00102AD0">
        <w:rPr>
          <w:rFonts w:ascii="KFGQPC Uthmanic Script HAFS" w:hAnsi="KFGQPC Uthmanic Script HAFS" w:cs="KFGQPC Uthmanic Script HAFS"/>
          <w:sz w:val="24"/>
          <w:szCs w:val="24"/>
          <w:rtl/>
        </w:rPr>
        <w:t xml:space="preserve"> فِي </w:t>
      </w:r>
      <w:r w:rsidRPr="00102AD0">
        <w:rPr>
          <w:rFonts w:ascii="KFGQPC Uthmanic Script HAFS" w:hAnsi="KFGQPC Uthmanic Script HAFS" w:cs="KFGQPC Uthmanic Script HAFS" w:hint="cs"/>
          <w:sz w:val="24"/>
          <w:szCs w:val="24"/>
          <w:rtl/>
        </w:rPr>
        <w:t>ٱ</w:t>
      </w:r>
      <w:r w:rsidRPr="00102AD0">
        <w:rPr>
          <w:rFonts w:ascii="KFGQPC Uthmanic Script HAFS" w:hAnsi="KFGQPC Uthmanic Script HAFS" w:cs="KFGQPC Uthmanic Script HAFS" w:hint="eastAsia"/>
          <w:sz w:val="24"/>
          <w:szCs w:val="24"/>
          <w:rtl/>
        </w:rPr>
        <w:t>لدَّرۡكِ</w:t>
      </w:r>
      <w:r w:rsidRPr="00102AD0">
        <w:rPr>
          <w:rFonts w:ascii="KFGQPC Uthmanic Script HAFS" w:hAnsi="KFGQPC Uthmanic Script HAFS" w:cs="KFGQPC Uthmanic Script HAFS"/>
          <w:sz w:val="24"/>
          <w:szCs w:val="24"/>
          <w:rtl/>
        </w:rPr>
        <w:t xml:space="preserve"> </w:t>
      </w:r>
      <w:r w:rsidRPr="00102AD0">
        <w:rPr>
          <w:rFonts w:ascii="KFGQPC Uthmanic Script HAFS" w:hAnsi="KFGQPC Uthmanic Script HAFS" w:cs="KFGQPC Uthmanic Script HAFS" w:hint="cs"/>
          <w:sz w:val="24"/>
          <w:szCs w:val="24"/>
          <w:rtl/>
        </w:rPr>
        <w:t>ٱ</w:t>
      </w:r>
      <w:r w:rsidRPr="00102AD0">
        <w:rPr>
          <w:rFonts w:ascii="KFGQPC Uthmanic Script HAFS" w:hAnsi="KFGQPC Uthmanic Script HAFS" w:cs="KFGQPC Uthmanic Script HAFS" w:hint="eastAsia"/>
          <w:sz w:val="24"/>
          <w:szCs w:val="24"/>
          <w:rtl/>
        </w:rPr>
        <w:t>لۡأَسۡفَلِ</w:t>
      </w:r>
      <w:r w:rsidRPr="00102AD0">
        <w:rPr>
          <w:rFonts w:ascii="KFGQPC Uthmanic Script HAFS" w:hAnsi="KFGQPC Uthmanic Script HAFS" w:cs="KFGQPC Uthmanic Script HAFS"/>
          <w:sz w:val="24"/>
          <w:szCs w:val="24"/>
          <w:rtl/>
        </w:rPr>
        <w:t xml:space="preserve"> مِنَ </w:t>
      </w:r>
      <w:r w:rsidRPr="00102AD0">
        <w:rPr>
          <w:rFonts w:ascii="KFGQPC Uthmanic Script HAFS" w:hAnsi="KFGQPC Uthmanic Script HAFS" w:cs="KFGQPC Uthmanic Script HAFS" w:hint="cs"/>
          <w:sz w:val="24"/>
          <w:szCs w:val="24"/>
          <w:rtl/>
        </w:rPr>
        <w:t>ٱ</w:t>
      </w:r>
      <w:r w:rsidRPr="00102AD0">
        <w:rPr>
          <w:rFonts w:ascii="KFGQPC Uthmanic Script HAFS" w:hAnsi="KFGQPC Uthmanic Script HAFS" w:cs="KFGQPC Uthmanic Script HAFS" w:hint="eastAsia"/>
          <w:sz w:val="24"/>
          <w:szCs w:val="24"/>
          <w:rtl/>
        </w:rPr>
        <w:t>لنَّارِ</w:t>
      </w:r>
      <w:r w:rsidRPr="00102AD0">
        <w:rPr>
          <w:rFonts w:ascii="KFGQPC Uthmanic Script HAFS" w:hAnsi="KFGQPC Uthmanic Script HAFS" w:cs="KFGQPC Uthmanic Script HAFS"/>
          <w:sz w:val="24"/>
          <w:szCs w:val="24"/>
          <w:rtl/>
        </w:rPr>
        <w:t xml:space="preserve"> وَلَن تَجِدَ لَهُمۡ نَصِيرًا ١٤٥</w:t>
      </w:r>
      <w:r>
        <w:rPr>
          <w:rFonts w:ascii="Traditional Arabic" w:hAnsi="Traditional Arabic" w:cs="Traditional Arabic"/>
          <w:sz w:val="24"/>
          <w:szCs w:val="24"/>
          <w:rtl/>
        </w:rPr>
        <w:t>﴾</w:t>
      </w:r>
      <w:r w:rsidRPr="00984198">
        <w:rPr>
          <w:rFonts w:hint="cs"/>
          <w:sz w:val="24"/>
          <w:szCs w:val="24"/>
          <w:rtl/>
          <w:lang w:bidi="fa-IR"/>
        </w:rPr>
        <w:t xml:space="preserve"> </w:t>
      </w:r>
      <w:r>
        <w:rPr>
          <w:rFonts w:hint="cs"/>
          <w:sz w:val="24"/>
          <w:szCs w:val="24"/>
          <w:rtl/>
          <w:lang w:bidi="fa-IR"/>
        </w:rPr>
        <w:t>«</w:t>
      </w:r>
      <w:r w:rsidRPr="00984198">
        <w:rPr>
          <w:sz w:val="24"/>
          <w:szCs w:val="24"/>
          <w:rtl/>
          <w:lang w:bidi="fa-IR"/>
        </w:rPr>
        <w:t>بي</w:t>
      </w:r>
      <w:r>
        <w:rPr>
          <w:rFonts w:hint="cs"/>
          <w:sz w:val="24"/>
          <w:szCs w:val="24"/>
          <w:rtl/>
          <w:lang w:bidi="fa-IR"/>
        </w:rPr>
        <w:softHyphen/>
      </w:r>
      <w:r w:rsidRPr="00984198">
        <w:rPr>
          <w:sz w:val="24"/>
          <w:szCs w:val="24"/>
          <w:rtl/>
          <w:lang w:bidi="fa-IR"/>
        </w:rPr>
        <w:t>گمان منافقان (نشانه‌هاي ايشان را مي‌نمايانند و</w:t>
      </w:r>
      <w:r w:rsidRPr="00984198">
        <w:rPr>
          <w:rFonts w:hint="cs"/>
          <w:sz w:val="24"/>
          <w:szCs w:val="24"/>
          <w:rtl/>
          <w:lang w:bidi="fa-IR"/>
        </w:rPr>
        <w:t xml:space="preserve"> </w:t>
      </w:r>
      <w:r w:rsidRPr="00984198">
        <w:rPr>
          <w:sz w:val="24"/>
          <w:szCs w:val="24"/>
          <w:rtl/>
          <w:lang w:bidi="fa-IR"/>
        </w:rPr>
        <w:t>كفر خويش را پنهان مي‌دارند و</w:t>
      </w:r>
      <w:r w:rsidRPr="00984198">
        <w:rPr>
          <w:rFonts w:hint="cs"/>
          <w:sz w:val="24"/>
          <w:szCs w:val="24"/>
          <w:rtl/>
          <w:lang w:bidi="fa-IR"/>
        </w:rPr>
        <w:t xml:space="preserve"> </w:t>
      </w:r>
      <w:r w:rsidRPr="00984198">
        <w:rPr>
          <w:sz w:val="24"/>
          <w:szCs w:val="24"/>
          <w:rtl/>
          <w:lang w:bidi="fa-IR"/>
        </w:rPr>
        <w:t xml:space="preserve">به خيال </w:t>
      </w:r>
      <w:r>
        <w:rPr>
          <w:sz w:val="24"/>
          <w:szCs w:val="24"/>
          <w:rtl/>
          <w:lang w:bidi="fa-IR"/>
        </w:rPr>
        <w:t>خام خود) خدا را گول مي‌زنند! در</w:t>
      </w:r>
      <w:r w:rsidRPr="00984198">
        <w:rPr>
          <w:sz w:val="24"/>
          <w:szCs w:val="24"/>
          <w:rtl/>
          <w:lang w:bidi="fa-IR"/>
        </w:rPr>
        <w:t>حا</w:t>
      </w:r>
      <w:r>
        <w:rPr>
          <w:sz w:val="24"/>
          <w:szCs w:val="24"/>
          <w:rtl/>
          <w:lang w:bidi="fa-IR"/>
        </w:rPr>
        <w:t>لي</w:t>
      </w:r>
      <w:r>
        <w:rPr>
          <w:rFonts w:hint="cs"/>
          <w:sz w:val="24"/>
          <w:szCs w:val="24"/>
          <w:rtl/>
          <w:lang w:bidi="fa-IR"/>
        </w:rPr>
        <w:softHyphen/>
      </w:r>
      <w:r w:rsidRPr="00984198">
        <w:rPr>
          <w:sz w:val="24"/>
          <w:szCs w:val="24"/>
          <w:rtl/>
          <w:lang w:bidi="fa-IR"/>
        </w:rPr>
        <w:t>كه خداوند (خون</w:t>
      </w:r>
      <w:r>
        <w:rPr>
          <w:rFonts w:hint="cs"/>
          <w:sz w:val="24"/>
          <w:szCs w:val="24"/>
          <w:rtl/>
          <w:lang w:bidi="fa-IR"/>
        </w:rPr>
        <w:softHyphen/>
      </w:r>
      <w:r w:rsidRPr="00984198">
        <w:rPr>
          <w:sz w:val="24"/>
          <w:szCs w:val="24"/>
          <w:rtl/>
          <w:lang w:bidi="fa-IR"/>
        </w:rPr>
        <w:t>ها و</w:t>
      </w:r>
      <w:r w:rsidRPr="00984198">
        <w:rPr>
          <w:rFonts w:hint="cs"/>
          <w:sz w:val="24"/>
          <w:szCs w:val="24"/>
          <w:rtl/>
          <w:lang w:bidi="fa-IR"/>
        </w:rPr>
        <w:t xml:space="preserve"> </w:t>
      </w:r>
      <w:r w:rsidRPr="00984198">
        <w:rPr>
          <w:sz w:val="24"/>
          <w:szCs w:val="24"/>
          <w:rtl/>
          <w:lang w:bidi="fa-IR"/>
        </w:rPr>
        <w:t>اموال ايشان را در دنيا محفوظ مي</w:t>
      </w:r>
      <w:r w:rsidRPr="00984198">
        <w:rPr>
          <w:rFonts w:hint="cs"/>
          <w:sz w:val="24"/>
          <w:szCs w:val="24"/>
          <w:cs/>
          <w:lang w:bidi="fa-IR"/>
        </w:rPr>
        <w:t>‎</w:t>
      </w:r>
      <w:r>
        <w:rPr>
          <w:sz w:val="24"/>
          <w:szCs w:val="24"/>
          <w:rtl/>
          <w:lang w:bidi="fa-IR"/>
        </w:rPr>
        <w:t>نمايد</w:t>
      </w:r>
      <w:r w:rsidRPr="00984198">
        <w:rPr>
          <w:sz w:val="24"/>
          <w:szCs w:val="24"/>
          <w:rtl/>
          <w:lang w:bidi="fa-IR"/>
        </w:rPr>
        <w:t xml:space="preserve"> و</w:t>
      </w:r>
      <w:r w:rsidRPr="00984198">
        <w:rPr>
          <w:rFonts w:hint="cs"/>
          <w:sz w:val="24"/>
          <w:szCs w:val="24"/>
          <w:rtl/>
          <w:lang w:bidi="fa-IR"/>
        </w:rPr>
        <w:t xml:space="preserve"> </w:t>
      </w:r>
      <w:r w:rsidRPr="00984198">
        <w:rPr>
          <w:sz w:val="24"/>
          <w:szCs w:val="24"/>
          <w:rtl/>
          <w:lang w:bidi="fa-IR"/>
        </w:rPr>
        <w:t>در آخرت دوزخ را براي آنان مهيّا مي‌دارد و</w:t>
      </w:r>
      <w:r w:rsidRPr="00984198">
        <w:rPr>
          <w:rFonts w:hint="cs"/>
          <w:sz w:val="24"/>
          <w:szCs w:val="24"/>
          <w:rtl/>
          <w:lang w:bidi="fa-IR"/>
        </w:rPr>
        <w:t xml:space="preserve"> </w:t>
      </w:r>
      <w:r w:rsidRPr="00984198">
        <w:rPr>
          <w:sz w:val="24"/>
          <w:szCs w:val="24"/>
          <w:rtl/>
          <w:lang w:bidi="fa-IR"/>
        </w:rPr>
        <w:t>بدين وسيله) ايشان را گول مي‌زند. م</w:t>
      </w:r>
      <w:r>
        <w:rPr>
          <w:sz w:val="24"/>
          <w:szCs w:val="24"/>
          <w:rtl/>
          <w:lang w:bidi="fa-IR"/>
        </w:rPr>
        <w:t>نافقان هنگامي كه براي نماز برمي</w:t>
      </w:r>
      <w:r>
        <w:rPr>
          <w:rFonts w:hint="cs"/>
          <w:sz w:val="24"/>
          <w:szCs w:val="24"/>
          <w:rtl/>
          <w:lang w:bidi="fa-IR"/>
        </w:rPr>
        <w:softHyphen/>
      </w:r>
      <w:r w:rsidRPr="00984198">
        <w:rPr>
          <w:sz w:val="24"/>
          <w:szCs w:val="24"/>
          <w:rtl/>
          <w:lang w:bidi="fa-IR"/>
        </w:rPr>
        <w:t>خيزند، سست و</w:t>
      </w:r>
      <w:r w:rsidRPr="00984198">
        <w:rPr>
          <w:rFonts w:hint="cs"/>
          <w:sz w:val="24"/>
          <w:szCs w:val="24"/>
          <w:rtl/>
          <w:lang w:bidi="fa-IR"/>
        </w:rPr>
        <w:t xml:space="preserve"> </w:t>
      </w:r>
      <w:r>
        <w:rPr>
          <w:sz w:val="24"/>
          <w:szCs w:val="24"/>
          <w:rtl/>
          <w:lang w:bidi="fa-IR"/>
        </w:rPr>
        <w:t>بي</w:t>
      </w:r>
      <w:r>
        <w:rPr>
          <w:rFonts w:hint="cs"/>
          <w:sz w:val="24"/>
          <w:szCs w:val="24"/>
          <w:rtl/>
          <w:lang w:bidi="fa-IR"/>
        </w:rPr>
        <w:softHyphen/>
      </w:r>
      <w:r w:rsidRPr="00984198">
        <w:rPr>
          <w:sz w:val="24"/>
          <w:szCs w:val="24"/>
          <w:rtl/>
          <w:lang w:bidi="fa-IR"/>
        </w:rPr>
        <w:t>حال به نماز مي‌ايستند و</w:t>
      </w:r>
      <w:r w:rsidRPr="00984198">
        <w:rPr>
          <w:rFonts w:hint="cs"/>
          <w:sz w:val="24"/>
          <w:szCs w:val="24"/>
          <w:rtl/>
          <w:lang w:bidi="fa-IR"/>
        </w:rPr>
        <w:t xml:space="preserve"> </w:t>
      </w:r>
      <w:r w:rsidRPr="00984198">
        <w:rPr>
          <w:sz w:val="24"/>
          <w:szCs w:val="24"/>
          <w:rtl/>
          <w:lang w:bidi="fa-IR"/>
        </w:rPr>
        <w:t>با مردم ريا مي‌كنند (و</w:t>
      </w:r>
      <w:r w:rsidRPr="00984198">
        <w:rPr>
          <w:rFonts w:hint="cs"/>
          <w:sz w:val="24"/>
          <w:szCs w:val="24"/>
          <w:rtl/>
          <w:lang w:bidi="fa-IR"/>
        </w:rPr>
        <w:t xml:space="preserve"> </w:t>
      </w:r>
      <w:r w:rsidRPr="00984198">
        <w:rPr>
          <w:sz w:val="24"/>
          <w:szCs w:val="24"/>
          <w:rtl/>
          <w:lang w:bidi="fa-IR"/>
        </w:rPr>
        <w:t>نمازشان به خاطر مردم است؛</w:t>
      </w:r>
      <w:r w:rsidRPr="00984198">
        <w:rPr>
          <w:rFonts w:hint="cs"/>
          <w:sz w:val="24"/>
          <w:szCs w:val="24"/>
          <w:rtl/>
          <w:lang w:bidi="fa-IR"/>
        </w:rPr>
        <w:t xml:space="preserve"> </w:t>
      </w:r>
      <w:r w:rsidRPr="00984198">
        <w:rPr>
          <w:sz w:val="24"/>
          <w:szCs w:val="24"/>
          <w:rtl/>
          <w:lang w:bidi="fa-IR"/>
        </w:rPr>
        <w:t>نه به خاطر خدا) و</w:t>
      </w:r>
      <w:r w:rsidRPr="00984198">
        <w:rPr>
          <w:rFonts w:hint="cs"/>
          <w:sz w:val="24"/>
          <w:szCs w:val="24"/>
          <w:rtl/>
          <w:lang w:bidi="fa-IR"/>
        </w:rPr>
        <w:t xml:space="preserve"> </w:t>
      </w:r>
      <w:r w:rsidRPr="00984198">
        <w:rPr>
          <w:sz w:val="24"/>
          <w:szCs w:val="24"/>
          <w:rtl/>
          <w:lang w:bidi="fa-IR"/>
        </w:rPr>
        <w:t>خداي را كمتر ياد مي‌كنند و</w:t>
      </w:r>
      <w:r w:rsidRPr="00984198">
        <w:rPr>
          <w:rFonts w:hint="cs"/>
          <w:sz w:val="24"/>
          <w:szCs w:val="24"/>
          <w:rtl/>
          <w:lang w:bidi="fa-IR"/>
        </w:rPr>
        <w:t xml:space="preserve"> </w:t>
      </w:r>
      <w:r w:rsidRPr="00984198">
        <w:rPr>
          <w:sz w:val="24"/>
          <w:szCs w:val="24"/>
          <w:rtl/>
          <w:lang w:bidi="fa-IR"/>
        </w:rPr>
        <w:t>جز اندكي به عبادت او نمي‌پردازند. بي</w:t>
      </w:r>
      <w:r>
        <w:rPr>
          <w:rFonts w:hint="cs"/>
          <w:sz w:val="24"/>
          <w:szCs w:val="24"/>
          <w:rtl/>
          <w:lang w:bidi="fa-IR"/>
        </w:rPr>
        <w:softHyphen/>
      </w:r>
      <w:r w:rsidRPr="00984198">
        <w:rPr>
          <w:sz w:val="24"/>
          <w:szCs w:val="24"/>
          <w:rtl/>
          <w:lang w:bidi="fa-IR"/>
        </w:rPr>
        <w:t>گمان منافقان در اعماق دوزخ و</w:t>
      </w:r>
      <w:r w:rsidRPr="00984198">
        <w:rPr>
          <w:rFonts w:hint="cs"/>
          <w:sz w:val="24"/>
          <w:szCs w:val="24"/>
          <w:rtl/>
          <w:lang w:bidi="fa-IR"/>
        </w:rPr>
        <w:t xml:space="preserve"> </w:t>
      </w:r>
      <w:r>
        <w:rPr>
          <w:sz w:val="24"/>
          <w:szCs w:val="24"/>
          <w:rtl/>
          <w:lang w:bidi="fa-IR"/>
        </w:rPr>
        <w:t>در پائين</w:t>
      </w:r>
      <w:r>
        <w:rPr>
          <w:rFonts w:hint="cs"/>
          <w:sz w:val="24"/>
          <w:szCs w:val="24"/>
          <w:rtl/>
          <w:lang w:bidi="fa-IR"/>
        </w:rPr>
        <w:softHyphen/>
      </w:r>
      <w:r w:rsidRPr="00984198">
        <w:rPr>
          <w:sz w:val="24"/>
          <w:szCs w:val="24"/>
          <w:rtl/>
          <w:lang w:bidi="fa-IR"/>
        </w:rPr>
        <w:t>ترين مكان آن هستند و</w:t>
      </w:r>
      <w:r w:rsidRPr="00984198">
        <w:rPr>
          <w:rFonts w:hint="cs"/>
          <w:sz w:val="24"/>
          <w:szCs w:val="24"/>
          <w:rtl/>
          <w:lang w:bidi="fa-IR"/>
        </w:rPr>
        <w:t xml:space="preserve"> </w:t>
      </w:r>
      <w:r w:rsidRPr="00984198">
        <w:rPr>
          <w:sz w:val="24"/>
          <w:szCs w:val="24"/>
          <w:rtl/>
          <w:lang w:bidi="fa-IR"/>
        </w:rPr>
        <w:t>هرگز ياوري براي آنان نخواهي يافت (تا به فريادشان رسد و</w:t>
      </w:r>
      <w:r w:rsidRPr="00984198">
        <w:rPr>
          <w:rFonts w:hint="cs"/>
          <w:sz w:val="24"/>
          <w:szCs w:val="24"/>
          <w:rtl/>
          <w:lang w:bidi="fa-IR"/>
        </w:rPr>
        <w:t xml:space="preserve"> </w:t>
      </w:r>
      <w:r w:rsidRPr="00984198">
        <w:rPr>
          <w:sz w:val="24"/>
          <w:szCs w:val="24"/>
          <w:rtl/>
          <w:lang w:bidi="fa-IR"/>
        </w:rPr>
        <w:t>آنان را برهاند)</w:t>
      </w:r>
      <w:r>
        <w:rPr>
          <w:rFonts w:hint="cs"/>
          <w:sz w:val="24"/>
          <w:szCs w:val="24"/>
          <w:rtl/>
          <w:lang w:bidi="fa-IR"/>
        </w:rPr>
        <w:t>»</w:t>
      </w:r>
      <w:r w:rsidRPr="00984198">
        <w:rPr>
          <w:sz w:val="24"/>
          <w:szCs w:val="24"/>
          <w:rtl/>
          <w:lang w:bidi="fa-IR"/>
        </w:rPr>
        <w:t>.</w:t>
      </w:r>
    </w:p>
  </w:footnote>
  <w:footnote w:id="183">
    <w:p w:rsidR="0052162E" w:rsidRPr="004A75B1" w:rsidRDefault="0052162E" w:rsidP="007B0E58">
      <w:pPr>
        <w:pStyle w:val="FootnoteText"/>
        <w:bidi/>
        <w:ind w:left="272" w:hanging="272"/>
        <w:jc w:val="both"/>
        <w:rPr>
          <w:rFonts w:ascii="mylotus" w:hAnsi="mylotus" w:cs="mylotus"/>
          <w:sz w:val="24"/>
          <w:szCs w:val="24"/>
          <w:rtl/>
        </w:rPr>
      </w:pPr>
      <w:r w:rsidRPr="004A75B1">
        <w:rPr>
          <w:rFonts w:ascii="mylotus" w:hAnsi="mylotus" w:cs="mylotus"/>
          <w:sz w:val="24"/>
          <w:szCs w:val="24"/>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باب علامات المنافق (33)</w:t>
      </w:r>
      <w:r w:rsidRPr="001B5E77">
        <w:rPr>
          <w:rFonts w:ascii="mylotus" w:hAnsi="mylotus" w:cs="mylotus"/>
          <w:sz w:val="24"/>
          <w:szCs w:val="24"/>
          <w:rtl/>
        </w:rPr>
        <w:t xml:space="preserve"> و</w:t>
      </w:r>
      <w:r w:rsidRPr="004A75B1">
        <w:rPr>
          <w:rFonts w:ascii="mylotus" w:hAnsi="mylotus" w:cs="mylotus"/>
          <w:sz w:val="24"/>
          <w:szCs w:val="24"/>
          <w:rtl/>
        </w:rPr>
        <w:t xml:space="preserve">مسلم،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Pr>
          <w:rFonts w:ascii="mylotus" w:hAnsi="mylotus" w:cs="mylotus"/>
          <w:sz w:val="24"/>
          <w:szCs w:val="24"/>
          <w:rtl/>
        </w:rPr>
        <w:t>، باب بیان خصال المنافق (59)</w:t>
      </w:r>
      <w:r>
        <w:rPr>
          <w:rFonts w:ascii="mylotus" w:hAnsi="mylotus" w:cs="mylotus" w:hint="cs"/>
          <w:sz w:val="24"/>
          <w:szCs w:val="24"/>
          <w:rtl/>
        </w:rPr>
        <w:t>.</w:t>
      </w:r>
    </w:p>
  </w:footnote>
  <w:footnote w:id="184">
    <w:p w:rsidR="0052162E" w:rsidRPr="004A75B1" w:rsidRDefault="0052162E" w:rsidP="007B0E58">
      <w:pPr>
        <w:pStyle w:val="FootnoteText"/>
        <w:bidi/>
        <w:ind w:left="272" w:hanging="272"/>
        <w:jc w:val="both"/>
        <w:rPr>
          <w:rFonts w:ascii="mylotus" w:hAnsi="mylotus" w:cs="mylotus"/>
          <w:sz w:val="24"/>
          <w:szCs w:val="24"/>
          <w:rtl/>
        </w:rPr>
      </w:pPr>
      <w:r w:rsidRPr="004A75B1">
        <w:rPr>
          <w:rFonts w:ascii="mylotus" w:hAnsi="mylotus" w:cs="mylotus"/>
          <w:sz w:val="24"/>
          <w:szCs w:val="24"/>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باب علامات المنافق (34)</w:t>
      </w:r>
      <w:r w:rsidRPr="001B5E77">
        <w:rPr>
          <w:rFonts w:ascii="mylotus" w:hAnsi="mylotus" w:cs="mylotus"/>
          <w:sz w:val="24"/>
          <w:szCs w:val="24"/>
          <w:rtl/>
        </w:rPr>
        <w:t xml:space="preserve"> و</w:t>
      </w:r>
      <w:r w:rsidRPr="004A75B1">
        <w:rPr>
          <w:rFonts w:ascii="mylotus" w:hAnsi="mylotus" w:cs="mylotus"/>
          <w:sz w:val="24"/>
          <w:szCs w:val="24"/>
          <w:rtl/>
        </w:rPr>
        <w:t xml:space="preserve">مسلم،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Pr>
          <w:rFonts w:ascii="mylotus" w:hAnsi="mylotus" w:cs="mylotus"/>
          <w:sz w:val="24"/>
          <w:szCs w:val="24"/>
          <w:rtl/>
        </w:rPr>
        <w:t>، باب بیان خصال المنافق (58)</w:t>
      </w:r>
      <w:r>
        <w:rPr>
          <w:rFonts w:ascii="mylotus" w:hAnsi="mylotus" w:cs="mylotus" w:hint="cs"/>
          <w:sz w:val="24"/>
          <w:szCs w:val="24"/>
          <w:rtl/>
        </w:rPr>
        <w:t>.</w:t>
      </w:r>
    </w:p>
  </w:footnote>
  <w:footnote w:id="185">
    <w:p w:rsidR="0052162E" w:rsidRPr="00984198" w:rsidRDefault="0052162E" w:rsidP="002738E6">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أخرجه أحمد</w:t>
      </w:r>
      <w:r w:rsidRPr="004A75B1">
        <w:rPr>
          <w:rFonts w:ascii="mylotus" w:hAnsi="mylotus" w:cs="mylotus"/>
          <w:sz w:val="24"/>
          <w:szCs w:val="24"/>
          <w:rtl/>
        </w:rPr>
        <w:t xml:space="preserve"> (5/346، 355)، و</w:t>
      </w:r>
      <w:r w:rsidRPr="001B5E77">
        <w:rPr>
          <w:rFonts w:ascii="mylotus" w:hAnsi="mylotus" w:cs="mylotus"/>
          <w:sz w:val="24"/>
          <w:szCs w:val="24"/>
          <w:rtl/>
        </w:rPr>
        <w:t>الترمذي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باب ما جاء</w:t>
      </w:r>
      <w:r w:rsidRPr="00D84A28">
        <w:rPr>
          <w:rFonts w:ascii="mylotus" w:hAnsi="mylotus" w:cs="mylotus"/>
          <w:sz w:val="24"/>
          <w:szCs w:val="24"/>
          <w:rtl/>
        </w:rPr>
        <w:t xml:space="preserve"> في </w:t>
      </w:r>
      <w:r w:rsidRPr="004A75B1">
        <w:rPr>
          <w:rFonts w:ascii="mylotus" w:hAnsi="mylotus" w:cs="mylotus"/>
          <w:sz w:val="24"/>
          <w:szCs w:val="24"/>
          <w:rtl/>
        </w:rPr>
        <w:t>تر</w:t>
      </w:r>
      <w:r w:rsidRPr="00813841">
        <w:rPr>
          <w:rFonts w:ascii="mylotus" w:hAnsi="mylotus" w:cs="mylotus"/>
          <w:sz w:val="24"/>
          <w:szCs w:val="24"/>
          <w:rtl/>
        </w:rPr>
        <w:t>ك</w:t>
      </w:r>
      <w:r w:rsidRPr="004A75B1">
        <w:rPr>
          <w:rFonts w:ascii="mylotus" w:hAnsi="mylotus" w:cs="mylotus"/>
          <w:sz w:val="24"/>
          <w:szCs w:val="24"/>
          <w:rtl/>
        </w:rPr>
        <w:t xml:space="preserve"> الصلاة (2621) وقال</w:t>
      </w:r>
      <w:r>
        <w:rPr>
          <w:rFonts w:ascii="mylotus" w:hAnsi="mylotus" w:cs="mylotus" w:hint="cs"/>
          <w:sz w:val="24"/>
          <w:szCs w:val="24"/>
          <w:rtl/>
        </w:rPr>
        <w:t>:</w:t>
      </w:r>
      <w:r w:rsidRPr="004A75B1">
        <w:rPr>
          <w:rFonts w:ascii="mylotus" w:hAnsi="mylotus" w:cs="mylotus"/>
          <w:sz w:val="24"/>
          <w:szCs w:val="24"/>
          <w:rtl/>
        </w:rPr>
        <w:t xml:space="preserve"> هذا حدیث حسن صحیح. و</w:t>
      </w:r>
      <w:r w:rsidRPr="00D97D7B">
        <w:rPr>
          <w:rFonts w:ascii="mylotus" w:hAnsi="mylotus" w:cs="mylotus"/>
          <w:sz w:val="24"/>
          <w:szCs w:val="24"/>
          <w:rtl/>
        </w:rPr>
        <w:t>النسائي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الصلاة، باب الح</w:t>
      </w:r>
      <w:r w:rsidRPr="00813841">
        <w:rPr>
          <w:rFonts w:ascii="mylotus" w:hAnsi="mylotus" w:cs="mylotus"/>
          <w:sz w:val="24"/>
          <w:szCs w:val="24"/>
          <w:rtl/>
        </w:rPr>
        <w:t>ك</w:t>
      </w:r>
      <w:r w:rsidRPr="004A75B1">
        <w:rPr>
          <w:rFonts w:ascii="mylotus" w:hAnsi="mylotus" w:cs="mylotus"/>
          <w:sz w:val="24"/>
          <w:szCs w:val="24"/>
          <w:rtl/>
        </w:rPr>
        <w:t>م</w:t>
      </w:r>
      <w:r w:rsidRPr="00D84A28">
        <w:rPr>
          <w:rFonts w:ascii="mylotus" w:hAnsi="mylotus" w:cs="mylotus"/>
          <w:sz w:val="24"/>
          <w:szCs w:val="24"/>
          <w:rtl/>
        </w:rPr>
        <w:t xml:space="preserve"> في </w:t>
      </w:r>
      <w:r w:rsidRPr="004A75B1">
        <w:rPr>
          <w:rFonts w:ascii="mylotus" w:hAnsi="mylotus" w:cs="mylotus"/>
          <w:sz w:val="24"/>
          <w:szCs w:val="24"/>
          <w:rtl/>
        </w:rPr>
        <w:t>تار</w:t>
      </w:r>
      <w:r w:rsidRPr="00813841">
        <w:rPr>
          <w:rFonts w:ascii="mylotus" w:hAnsi="mylotus" w:cs="mylotus"/>
          <w:sz w:val="24"/>
          <w:szCs w:val="24"/>
          <w:rtl/>
        </w:rPr>
        <w:t>ك</w:t>
      </w:r>
      <w:r>
        <w:rPr>
          <w:rFonts w:ascii="mylotus" w:hAnsi="mylotus" w:cs="mylotus"/>
          <w:sz w:val="24"/>
          <w:szCs w:val="24"/>
          <w:rtl/>
        </w:rPr>
        <w:t xml:space="preserve"> الصلاة (1/231)، و</w:t>
      </w:r>
      <w:r>
        <w:rPr>
          <w:rFonts w:ascii="mylotus" w:hAnsi="mylotus" w:cs="mylotus" w:hint="cs"/>
          <w:sz w:val="24"/>
          <w:szCs w:val="24"/>
          <w:rtl/>
        </w:rPr>
        <w:t>في</w:t>
      </w:r>
      <w:r w:rsidRPr="004A75B1">
        <w:rPr>
          <w:rFonts w:ascii="mylotus" w:hAnsi="mylotus" w:cs="mylotus"/>
          <w:sz w:val="24"/>
          <w:szCs w:val="24"/>
          <w:rtl/>
        </w:rPr>
        <w:t xml:space="preserve"> ال</w:t>
      </w:r>
      <w:r w:rsidRPr="00813841">
        <w:rPr>
          <w:rFonts w:ascii="mylotus" w:hAnsi="mylotus" w:cs="mylotus"/>
          <w:sz w:val="24"/>
          <w:szCs w:val="24"/>
          <w:rtl/>
        </w:rPr>
        <w:t>ك</w:t>
      </w:r>
      <w:r w:rsidRPr="004A75B1">
        <w:rPr>
          <w:rFonts w:ascii="mylotus" w:hAnsi="mylotus" w:cs="mylotus"/>
          <w:sz w:val="24"/>
          <w:szCs w:val="24"/>
          <w:rtl/>
        </w:rPr>
        <w:t xml:space="preserve">بری (329)، وابن ماجه </w:t>
      </w:r>
      <w:r w:rsidRPr="00813841">
        <w:rPr>
          <w:rFonts w:ascii="mylotus" w:hAnsi="mylotus" w:cs="mylotus"/>
          <w:sz w:val="24"/>
          <w:szCs w:val="24"/>
          <w:rtl/>
        </w:rPr>
        <w:t>ك</w:t>
      </w:r>
      <w:r w:rsidRPr="004A75B1">
        <w:rPr>
          <w:rFonts w:ascii="mylotus" w:hAnsi="mylotus" w:cs="mylotus"/>
          <w:sz w:val="24"/>
          <w:szCs w:val="24"/>
          <w:rtl/>
        </w:rPr>
        <w:t xml:space="preserve">تاب </w:t>
      </w:r>
      <w:r>
        <w:rPr>
          <w:rFonts w:ascii="mylotus" w:hAnsi="mylotus" w:cs="mylotus" w:hint="cs"/>
          <w:sz w:val="24"/>
          <w:szCs w:val="24"/>
          <w:rtl/>
        </w:rPr>
        <w:t>إقامة</w:t>
      </w:r>
      <w:r w:rsidRPr="004A75B1">
        <w:rPr>
          <w:rFonts w:ascii="mylotus" w:hAnsi="mylotus" w:cs="mylotus"/>
          <w:sz w:val="24"/>
          <w:szCs w:val="24"/>
          <w:rtl/>
        </w:rPr>
        <w:t xml:space="preserve"> </w:t>
      </w:r>
      <w:r>
        <w:rPr>
          <w:rFonts w:ascii="mylotus" w:hAnsi="mylotus" w:cs="mylotus"/>
          <w:sz w:val="24"/>
          <w:szCs w:val="24"/>
          <w:rtl/>
        </w:rPr>
        <w:t>الصلاة والسن</w:t>
      </w:r>
      <w:r>
        <w:rPr>
          <w:rFonts w:ascii="mylotus" w:hAnsi="mylotus" w:cs="mylotus" w:hint="cs"/>
          <w:sz w:val="24"/>
          <w:szCs w:val="24"/>
          <w:rtl/>
        </w:rPr>
        <w:t>ة</w:t>
      </w:r>
      <w:r w:rsidRPr="004A75B1">
        <w:rPr>
          <w:rFonts w:ascii="mylotus" w:hAnsi="mylotus" w:cs="mylotus"/>
          <w:sz w:val="24"/>
          <w:szCs w:val="24"/>
          <w:rtl/>
        </w:rPr>
        <w:t xml:space="preserve"> فیها، باب من جاء فیمن تر</w:t>
      </w:r>
      <w:r w:rsidRPr="00813841">
        <w:rPr>
          <w:rFonts w:ascii="mylotus" w:hAnsi="mylotus" w:cs="mylotus"/>
          <w:sz w:val="24"/>
          <w:szCs w:val="24"/>
          <w:rtl/>
        </w:rPr>
        <w:t>ك</w:t>
      </w:r>
      <w:r w:rsidRPr="004A75B1">
        <w:rPr>
          <w:rFonts w:ascii="mylotus" w:hAnsi="mylotus" w:cs="mylotus"/>
          <w:sz w:val="24"/>
          <w:szCs w:val="24"/>
          <w:rtl/>
        </w:rPr>
        <w:t xml:space="preserve"> الصلاة (1079)، و</w:t>
      </w:r>
      <w:r w:rsidRPr="00D17D4A">
        <w:rPr>
          <w:rFonts w:ascii="mylotus" w:hAnsi="mylotus" w:cs="mylotus"/>
          <w:sz w:val="24"/>
          <w:szCs w:val="24"/>
          <w:rtl/>
        </w:rPr>
        <w:t>ابن أبي شيبة</w:t>
      </w:r>
      <w:r w:rsidRPr="00D84A28">
        <w:rPr>
          <w:rFonts w:ascii="mylotus" w:hAnsi="mylotus" w:cs="mylotus"/>
          <w:sz w:val="24"/>
          <w:szCs w:val="24"/>
          <w:rtl/>
        </w:rPr>
        <w:t xml:space="preserve"> في </w:t>
      </w:r>
      <w:r w:rsidRPr="004A75B1">
        <w:rPr>
          <w:rFonts w:ascii="mylotus" w:hAnsi="mylotus" w:cs="mylotus"/>
          <w:sz w:val="24"/>
          <w:szCs w:val="24"/>
          <w:rtl/>
        </w:rPr>
        <w:t>المصنف (6/167) وابن حبان</w:t>
      </w:r>
      <w:r w:rsidRPr="00D84A28">
        <w:rPr>
          <w:rFonts w:ascii="mylotus" w:hAnsi="mylotus" w:cs="mylotus"/>
          <w:sz w:val="24"/>
          <w:szCs w:val="24"/>
          <w:rtl/>
        </w:rPr>
        <w:t xml:space="preserve"> </w:t>
      </w:r>
      <w:r w:rsidRPr="00D17D4A">
        <w:rPr>
          <w:rFonts w:ascii="mylotus" w:hAnsi="mylotus" w:cs="mylotus"/>
          <w:sz w:val="24"/>
          <w:szCs w:val="24"/>
          <w:rtl/>
        </w:rPr>
        <w:t>في صحيحه</w:t>
      </w:r>
      <w:r w:rsidRPr="004A75B1">
        <w:rPr>
          <w:rFonts w:ascii="mylotus" w:hAnsi="mylotus" w:cs="mylotus"/>
          <w:sz w:val="24"/>
          <w:szCs w:val="24"/>
          <w:rtl/>
        </w:rPr>
        <w:t xml:space="preserve"> (1454) والحا</w:t>
      </w:r>
      <w:r w:rsidRPr="00813841">
        <w:rPr>
          <w:rFonts w:ascii="mylotus" w:hAnsi="mylotus" w:cs="mylotus"/>
          <w:sz w:val="24"/>
          <w:szCs w:val="24"/>
          <w:rtl/>
        </w:rPr>
        <w:t>ك</w:t>
      </w:r>
      <w:r w:rsidRPr="004A75B1">
        <w:rPr>
          <w:rFonts w:ascii="mylotus" w:hAnsi="mylotus" w:cs="mylotus"/>
          <w:sz w:val="24"/>
          <w:szCs w:val="24"/>
          <w:rtl/>
        </w:rPr>
        <w:t>م</w:t>
      </w:r>
      <w:r w:rsidRPr="00D84A28">
        <w:rPr>
          <w:rFonts w:ascii="mylotus" w:hAnsi="mylotus" w:cs="mylotus"/>
          <w:sz w:val="24"/>
          <w:szCs w:val="24"/>
          <w:rtl/>
        </w:rPr>
        <w:t xml:space="preserve"> في </w:t>
      </w:r>
      <w:r w:rsidRPr="004A75B1">
        <w:rPr>
          <w:rFonts w:ascii="mylotus" w:hAnsi="mylotus" w:cs="mylotus"/>
          <w:sz w:val="24"/>
          <w:szCs w:val="24"/>
          <w:rtl/>
        </w:rPr>
        <w:t>المستدر</w:t>
      </w:r>
      <w:r w:rsidRPr="00813841">
        <w:rPr>
          <w:rFonts w:ascii="mylotus" w:hAnsi="mylotus" w:cs="mylotus"/>
          <w:sz w:val="24"/>
          <w:szCs w:val="24"/>
          <w:rtl/>
        </w:rPr>
        <w:t>ك</w:t>
      </w:r>
      <w:r w:rsidRPr="004A75B1">
        <w:rPr>
          <w:rFonts w:ascii="mylotus" w:hAnsi="mylotus" w:cs="mylotus"/>
          <w:sz w:val="24"/>
          <w:szCs w:val="24"/>
          <w:rtl/>
        </w:rPr>
        <w:t xml:space="preserve"> (1/48) وقال</w:t>
      </w:r>
      <w:r>
        <w:rPr>
          <w:rFonts w:ascii="mylotus" w:hAnsi="mylotus" w:cs="mylotus" w:hint="cs"/>
          <w:sz w:val="24"/>
          <w:szCs w:val="24"/>
          <w:rtl/>
        </w:rPr>
        <w:t>:</w:t>
      </w:r>
      <w:r>
        <w:rPr>
          <w:rFonts w:ascii="mylotus" w:hAnsi="mylotus" w:cs="mylotus"/>
          <w:sz w:val="24"/>
          <w:szCs w:val="24"/>
          <w:rtl/>
        </w:rPr>
        <w:t xml:space="preserve"> هذا حدیث صحیح ال</w:t>
      </w:r>
      <w:r>
        <w:rPr>
          <w:rFonts w:ascii="mylotus" w:hAnsi="mylotus" w:cs="mylotus" w:hint="cs"/>
          <w:sz w:val="24"/>
          <w:szCs w:val="24"/>
          <w:rtl/>
        </w:rPr>
        <w:t>إ</w:t>
      </w:r>
      <w:r w:rsidRPr="004A75B1">
        <w:rPr>
          <w:rFonts w:ascii="mylotus" w:hAnsi="mylotus" w:cs="mylotus"/>
          <w:sz w:val="24"/>
          <w:szCs w:val="24"/>
          <w:rtl/>
        </w:rPr>
        <w:t>سناد لا</w:t>
      </w:r>
      <w:r>
        <w:rPr>
          <w:rFonts w:ascii="mylotus" w:hAnsi="mylotus" w:cs="mylotus" w:hint="cs"/>
          <w:sz w:val="24"/>
          <w:szCs w:val="24"/>
          <w:rtl/>
        </w:rPr>
        <w:t xml:space="preserve"> </w:t>
      </w:r>
      <w:r>
        <w:rPr>
          <w:rFonts w:ascii="mylotus" w:hAnsi="mylotus" w:cs="mylotus"/>
          <w:sz w:val="24"/>
          <w:szCs w:val="24"/>
          <w:rtl/>
        </w:rPr>
        <w:t>تعرف له عل</w:t>
      </w:r>
      <w:r>
        <w:rPr>
          <w:rFonts w:ascii="mylotus" w:hAnsi="mylotus" w:cs="mylotus" w:hint="cs"/>
          <w:sz w:val="24"/>
          <w:szCs w:val="24"/>
          <w:rtl/>
        </w:rPr>
        <w:t>ة</w:t>
      </w:r>
      <w:r w:rsidRPr="004A75B1">
        <w:rPr>
          <w:rFonts w:ascii="mylotus" w:hAnsi="mylotus" w:cs="mylotus"/>
          <w:sz w:val="24"/>
          <w:szCs w:val="24"/>
          <w:rtl/>
        </w:rPr>
        <w:t xml:space="preserve"> بوجه من الوجوه.</w:t>
      </w:r>
      <w:r w:rsidRPr="001B5E77">
        <w:rPr>
          <w:rFonts w:ascii="mylotus" w:hAnsi="mylotus" w:cs="mylotus"/>
          <w:sz w:val="24"/>
          <w:szCs w:val="24"/>
          <w:rtl/>
        </w:rPr>
        <w:t xml:space="preserve"> و</w:t>
      </w:r>
      <w:r w:rsidRPr="004A75B1">
        <w:rPr>
          <w:rFonts w:ascii="mylotus" w:hAnsi="mylotus" w:cs="mylotus"/>
          <w:sz w:val="24"/>
          <w:szCs w:val="24"/>
          <w:rtl/>
        </w:rPr>
        <w:t>وافقه الذهب</w:t>
      </w:r>
      <w:r>
        <w:rPr>
          <w:rFonts w:ascii="mylotus" w:hAnsi="mylotus" w:cs="mylotus" w:hint="cs"/>
          <w:sz w:val="24"/>
          <w:szCs w:val="24"/>
          <w:rtl/>
        </w:rPr>
        <w:t>ي</w:t>
      </w:r>
      <w:r w:rsidRPr="001B5E77">
        <w:rPr>
          <w:rFonts w:ascii="mylotus" w:hAnsi="mylotus" w:cs="mylotus"/>
          <w:sz w:val="24"/>
          <w:szCs w:val="24"/>
          <w:rtl/>
        </w:rPr>
        <w:t xml:space="preserve"> و</w:t>
      </w:r>
      <w:r>
        <w:rPr>
          <w:rFonts w:ascii="mylotus" w:hAnsi="mylotus" w:cs="mylotus"/>
          <w:sz w:val="24"/>
          <w:szCs w:val="24"/>
          <w:rtl/>
        </w:rPr>
        <w:t xml:space="preserve">عبدالله بن </w:t>
      </w:r>
      <w:r>
        <w:rPr>
          <w:rFonts w:ascii="mylotus" w:hAnsi="mylotus" w:cs="mylotus" w:hint="cs"/>
          <w:sz w:val="24"/>
          <w:szCs w:val="24"/>
          <w:rtl/>
        </w:rPr>
        <w:t>أ</w:t>
      </w:r>
      <w:r w:rsidRPr="004A75B1">
        <w:rPr>
          <w:rFonts w:ascii="mylotus" w:hAnsi="mylotus" w:cs="mylotus"/>
          <w:sz w:val="24"/>
          <w:szCs w:val="24"/>
          <w:rtl/>
        </w:rPr>
        <w:t>حمد</w:t>
      </w:r>
      <w:r w:rsidRPr="00D84A28">
        <w:rPr>
          <w:rFonts w:ascii="mylotus" w:hAnsi="mylotus" w:cs="mylotus"/>
          <w:sz w:val="24"/>
          <w:szCs w:val="24"/>
          <w:rtl/>
        </w:rPr>
        <w:t xml:space="preserve"> في </w:t>
      </w:r>
      <w:r>
        <w:rPr>
          <w:rFonts w:ascii="mylotus" w:hAnsi="mylotus" w:cs="mylotus"/>
          <w:sz w:val="24"/>
          <w:szCs w:val="24"/>
          <w:rtl/>
        </w:rPr>
        <w:t>السن</w:t>
      </w:r>
      <w:r>
        <w:rPr>
          <w:rFonts w:ascii="mylotus" w:hAnsi="mylotus" w:cs="mylotus" w:hint="cs"/>
          <w:sz w:val="24"/>
          <w:szCs w:val="24"/>
          <w:rtl/>
        </w:rPr>
        <w:t>ة</w:t>
      </w:r>
      <w:r w:rsidRPr="004A75B1">
        <w:rPr>
          <w:rFonts w:ascii="mylotus" w:hAnsi="mylotus" w:cs="mylotus"/>
          <w:sz w:val="24"/>
          <w:szCs w:val="24"/>
          <w:rtl/>
        </w:rPr>
        <w:t xml:space="preserve"> (769) وصححه العلامة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صحیح الجامع (4143) وصحیح الترغیب (564).</w:t>
      </w:r>
    </w:p>
  </w:footnote>
  <w:footnote w:id="186">
    <w:p w:rsidR="0052162E" w:rsidRPr="00984198" w:rsidRDefault="0052162E" w:rsidP="002738E6">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تخریج آن پیشتر گذشت.</w:t>
      </w:r>
    </w:p>
  </w:footnote>
  <w:footnote w:id="187">
    <w:p w:rsidR="0052162E" w:rsidRPr="004A75B1" w:rsidRDefault="0052162E" w:rsidP="0052737F">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أخرجه أحمد</w:t>
      </w:r>
      <w:r>
        <w:rPr>
          <w:rFonts w:ascii="mylotus" w:hAnsi="mylotus" w:cs="mylotus"/>
          <w:sz w:val="24"/>
          <w:szCs w:val="24"/>
          <w:rtl/>
        </w:rPr>
        <w:t xml:space="preserve"> (2/429)، و</w:t>
      </w:r>
      <w:r>
        <w:rPr>
          <w:rFonts w:ascii="mylotus" w:hAnsi="mylotus" w:cs="mylotus" w:hint="cs"/>
          <w:sz w:val="24"/>
          <w:szCs w:val="24"/>
          <w:rtl/>
        </w:rPr>
        <w:t>إ</w:t>
      </w:r>
      <w:r w:rsidRPr="004A75B1">
        <w:rPr>
          <w:rFonts w:ascii="mylotus" w:hAnsi="mylotus" w:cs="mylotus"/>
          <w:sz w:val="24"/>
          <w:szCs w:val="24"/>
          <w:rtl/>
        </w:rPr>
        <w:t>سحاق بن راهویه</w:t>
      </w:r>
      <w:r w:rsidRPr="00D84A28">
        <w:rPr>
          <w:rFonts w:ascii="mylotus" w:hAnsi="mylotus" w:cs="mylotus"/>
          <w:sz w:val="24"/>
          <w:szCs w:val="24"/>
          <w:rtl/>
        </w:rPr>
        <w:t xml:space="preserve"> في </w:t>
      </w:r>
      <w:r w:rsidRPr="004A75B1">
        <w:rPr>
          <w:rFonts w:ascii="mylotus" w:hAnsi="mylotus" w:cs="mylotus"/>
          <w:sz w:val="24"/>
          <w:szCs w:val="24"/>
          <w:rtl/>
        </w:rPr>
        <w:t>مسنده (1/423) و</w:t>
      </w:r>
      <w:r>
        <w:rPr>
          <w:rFonts w:ascii="mylotus" w:hAnsi="mylotus" w:cs="mylotus" w:hint="cs"/>
          <w:sz w:val="24"/>
          <w:szCs w:val="24"/>
          <w:rtl/>
        </w:rPr>
        <w:t>أ</w:t>
      </w:r>
      <w:r w:rsidRPr="004A75B1">
        <w:rPr>
          <w:rFonts w:ascii="mylotus" w:hAnsi="mylotus" w:cs="mylotus"/>
          <w:sz w:val="24"/>
          <w:szCs w:val="24"/>
          <w:rtl/>
        </w:rPr>
        <w:t>بوداود</w:t>
      </w:r>
      <w:r>
        <w:rPr>
          <w:rFonts w:ascii="mylotus" w:hAnsi="mylotus" w:cs="mylotus" w:hint="cs"/>
          <w:sz w:val="24"/>
          <w:szCs w:val="24"/>
          <w:rtl/>
        </w:rPr>
        <w:t>،</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w:t>
      </w:r>
      <w:r w:rsidRPr="00813841">
        <w:rPr>
          <w:rFonts w:ascii="mylotus" w:hAnsi="mylotus" w:cs="mylotus"/>
          <w:sz w:val="24"/>
          <w:szCs w:val="24"/>
          <w:rtl/>
        </w:rPr>
        <w:t>ك</w:t>
      </w:r>
      <w:r w:rsidRPr="004A75B1">
        <w:rPr>
          <w:rFonts w:ascii="mylotus" w:hAnsi="mylotus" w:cs="mylotus"/>
          <w:sz w:val="24"/>
          <w:szCs w:val="24"/>
          <w:rtl/>
        </w:rPr>
        <w:t>هان</w:t>
      </w:r>
      <w:r>
        <w:rPr>
          <w:rFonts w:ascii="mylotus" w:hAnsi="mylotus" w:cs="mylotus" w:hint="cs"/>
          <w:sz w:val="24"/>
          <w:szCs w:val="24"/>
          <w:rtl/>
        </w:rPr>
        <w:t>ة</w:t>
      </w:r>
      <w:r w:rsidRPr="001B5E77">
        <w:rPr>
          <w:rFonts w:ascii="mylotus" w:hAnsi="mylotus" w:cs="mylotus"/>
          <w:sz w:val="24"/>
          <w:szCs w:val="24"/>
          <w:rtl/>
        </w:rPr>
        <w:t xml:space="preserve"> و</w:t>
      </w:r>
      <w:r w:rsidRPr="004A75B1">
        <w:rPr>
          <w:rFonts w:ascii="mylotus" w:hAnsi="mylotus" w:cs="mylotus"/>
          <w:sz w:val="24"/>
          <w:szCs w:val="24"/>
          <w:rtl/>
        </w:rPr>
        <w:t>التطیر، باب ما جاء</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 xml:space="preserve">اهن (3904)، وابن ماجه، </w:t>
      </w:r>
      <w:r w:rsidRPr="00813841">
        <w:rPr>
          <w:rFonts w:ascii="mylotus" w:hAnsi="mylotus" w:cs="mylotus"/>
          <w:sz w:val="24"/>
          <w:szCs w:val="24"/>
          <w:rtl/>
        </w:rPr>
        <w:t>ك</w:t>
      </w:r>
      <w:r w:rsidRPr="004A75B1">
        <w:rPr>
          <w:rFonts w:ascii="mylotus" w:hAnsi="mylotus" w:cs="mylotus"/>
          <w:sz w:val="24"/>
          <w:szCs w:val="24"/>
          <w:rtl/>
        </w:rPr>
        <w:t>تاب الطهارة</w:t>
      </w:r>
      <w:r w:rsidRPr="001B5E77">
        <w:rPr>
          <w:rFonts w:ascii="mylotus" w:hAnsi="mylotus" w:cs="mylotus"/>
          <w:sz w:val="24"/>
          <w:szCs w:val="24"/>
          <w:rtl/>
        </w:rPr>
        <w:t xml:space="preserve"> و</w:t>
      </w:r>
      <w:r w:rsidRPr="004A75B1">
        <w:rPr>
          <w:rFonts w:ascii="mylotus" w:hAnsi="mylotus" w:cs="mylotus"/>
          <w:sz w:val="24"/>
          <w:szCs w:val="24"/>
          <w:rtl/>
        </w:rPr>
        <w:t>سننها، باب النه</w:t>
      </w:r>
      <w:r>
        <w:rPr>
          <w:rFonts w:ascii="mylotus" w:hAnsi="mylotus" w:cs="mylotus" w:hint="cs"/>
          <w:sz w:val="24"/>
          <w:szCs w:val="24"/>
          <w:rtl/>
        </w:rPr>
        <w:t>ي</w:t>
      </w:r>
      <w:r>
        <w:rPr>
          <w:rFonts w:ascii="mylotus" w:hAnsi="mylotus" w:cs="mylotus"/>
          <w:sz w:val="24"/>
          <w:szCs w:val="24"/>
          <w:rtl/>
        </w:rPr>
        <w:t xml:space="preserve"> عن </w:t>
      </w:r>
      <w:r>
        <w:rPr>
          <w:rFonts w:ascii="mylotus" w:hAnsi="mylotus" w:cs="mylotus" w:hint="cs"/>
          <w:sz w:val="24"/>
          <w:szCs w:val="24"/>
          <w:rtl/>
        </w:rPr>
        <w:t>إ</w:t>
      </w:r>
      <w:r w:rsidRPr="004A75B1">
        <w:rPr>
          <w:rFonts w:ascii="mylotus" w:hAnsi="mylotus" w:cs="mylotus"/>
          <w:sz w:val="24"/>
          <w:szCs w:val="24"/>
          <w:rtl/>
        </w:rPr>
        <w:t>تیان الحائض (639)، و</w:t>
      </w:r>
      <w:r w:rsidRPr="00D97D7B">
        <w:rPr>
          <w:rFonts w:ascii="mylotus" w:hAnsi="mylotus" w:cs="mylotus"/>
          <w:sz w:val="24"/>
          <w:szCs w:val="24"/>
          <w:rtl/>
        </w:rPr>
        <w:t>النسائي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 xml:space="preserve">بری (9016) من حدیث </w:t>
      </w:r>
      <w:r w:rsidRPr="00D17D4A">
        <w:rPr>
          <w:rFonts w:ascii="mylotus" w:hAnsi="mylotus" w:cs="mylotus"/>
          <w:sz w:val="24"/>
          <w:szCs w:val="24"/>
          <w:rtl/>
        </w:rPr>
        <w:t>أبي هريرة</w:t>
      </w:r>
      <w:r w:rsidRPr="004A75B1">
        <w:rPr>
          <w:rFonts w:ascii="mylotus" w:hAnsi="mylotus" w:cs="mylotus"/>
          <w:sz w:val="24"/>
          <w:szCs w:val="24"/>
          <w:rtl/>
        </w:rPr>
        <w:t xml:space="preserve"> مرفوعا. وله شاهد عن ابن مسعود؛ </w:t>
      </w:r>
      <w:r w:rsidRPr="00D97D7B">
        <w:rPr>
          <w:rFonts w:ascii="mylotus" w:hAnsi="mylotus" w:cs="mylotus"/>
          <w:sz w:val="24"/>
          <w:szCs w:val="24"/>
          <w:rtl/>
        </w:rPr>
        <w:t>أخرجه</w:t>
      </w:r>
      <w:r w:rsidRPr="004A75B1">
        <w:rPr>
          <w:rFonts w:ascii="mylotus" w:hAnsi="mylotus" w:cs="mylotus"/>
          <w:sz w:val="24"/>
          <w:szCs w:val="24"/>
          <w:rtl/>
        </w:rPr>
        <w:t xml:space="preserve"> الطیالس</w:t>
      </w:r>
      <w:r>
        <w:rPr>
          <w:rFonts w:ascii="mylotus" w:hAnsi="mylotus" w:cs="mylotus" w:hint="cs"/>
          <w:sz w:val="24"/>
          <w:szCs w:val="24"/>
          <w:rtl/>
        </w:rPr>
        <w:t>ي</w:t>
      </w:r>
      <w:r w:rsidRPr="00D84A28">
        <w:rPr>
          <w:rFonts w:ascii="mylotus" w:hAnsi="mylotus" w:cs="mylotus"/>
          <w:sz w:val="24"/>
          <w:szCs w:val="24"/>
          <w:rtl/>
        </w:rPr>
        <w:t xml:space="preserve"> في </w:t>
      </w:r>
      <w:r w:rsidRPr="004A75B1">
        <w:rPr>
          <w:rFonts w:ascii="mylotus" w:hAnsi="mylotus" w:cs="mylotus"/>
          <w:sz w:val="24"/>
          <w:szCs w:val="24"/>
          <w:rtl/>
        </w:rPr>
        <w:t>مسنده (382)، والشاش</w:t>
      </w:r>
      <w:r>
        <w:rPr>
          <w:rFonts w:ascii="mylotus" w:hAnsi="mylotus" w:cs="mylotus" w:hint="cs"/>
          <w:sz w:val="24"/>
          <w:szCs w:val="24"/>
          <w:rtl/>
        </w:rPr>
        <w:t>ي</w:t>
      </w:r>
      <w:r w:rsidRPr="00D84A28">
        <w:rPr>
          <w:rFonts w:ascii="mylotus" w:hAnsi="mylotus" w:cs="mylotus"/>
          <w:sz w:val="24"/>
          <w:szCs w:val="24"/>
          <w:rtl/>
        </w:rPr>
        <w:t xml:space="preserve"> في </w:t>
      </w:r>
      <w:r w:rsidRPr="004A75B1">
        <w:rPr>
          <w:rFonts w:ascii="mylotus" w:hAnsi="mylotus" w:cs="mylotus"/>
          <w:sz w:val="24"/>
          <w:szCs w:val="24"/>
          <w:rtl/>
        </w:rPr>
        <w:t>مسنده (825)، والبزار</w:t>
      </w:r>
      <w:r w:rsidRPr="00D84A28">
        <w:rPr>
          <w:rFonts w:ascii="mylotus" w:hAnsi="mylotus" w:cs="mylotus"/>
          <w:sz w:val="24"/>
          <w:szCs w:val="24"/>
          <w:rtl/>
        </w:rPr>
        <w:t xml:space="preserve"> في </w:t>
      </w:r>
      <w:r w:rsidRPr="004A75B1">
        <w:rPr>
          <w:rFonts w:ascii="mylotus" w:hAnsi="mylotus" w:cs="mylotus"/>
          <w:sz w:val="24"/>
          <w:szCs w:val="24"/>
          <w:rtl/>
        </w:rPr>
        <w:t>مسنده (البحر الزخار1655) من حدیث ابن مسعود مرفوع</w:t>
      </w:r>
      <w:r>
        <w:rPr>
          <w:rFonts w:ascii="mylotus" w:hAnsi="mylotus" w:cs="mylotus" w:hint="cs"/>
          <w:sz w:val="24"/>
          <w:szCs w:val="24"/>
          <w:rtl/>
        </w:rPr>
        <w:t>ً</w:t>
      </w:r>
      <w:r w:rsidRPr="004A75B1">
        <w:rPr>
          <w:rFonts w:ascii="mylotus" w:hAnsi="mylotus" w:cs="mylotus"/>
          <w:sz w:val="24"/>
          <w:szCs w:val="24"/>
          <w:rtl/>
        </w:rPr>
        <w:t xml:space="preserve">ا، وللحدیث شواهد </w:t>
      </w:r>
      <w:r>
        <w:rPr>
          <w:rFonts w:ascii="mylotus" w:hAnsi="mylotus" w:cs="mylotus" w:hint="cs"/>
          <w:sz w:val="24"/>
          <w:szCs w:val="24"/>
          <w:rtl/>
        </w:rPr>
        <w:t>أ</w:t>
      </w:r>
      <w:r w:rsidRPr="004A75B1">
        <w:rPr>
          <w:rFonts w:ascii="mylotus" w:hAnsi="mylotus" w:cs="mylotus"/>
          <w:sz w:val="24"/>
          <w:szCs w:val="24"/>
          <w:rtl/>
        </w:rPr>
        <w:t>خری</w:t>
      </w:r>
      <w:r w:rsidRPr="001B5E77">
        <w:rPr>
          <w:rFonts w:ascii="mylotus" w:hAnsi="mylotus" w:cs="mylotus"/>
          <w:sz w:val="24"/>
          <w:szCs w:val="24"/>
          <w:rtl/>
        </w:rPr>
        <w:t xml:space="preserve"> و</w:t>
      </w:r>
      <w:r w:rsidRPr="004A75B1">
        <w:rPr>
          <w:rFonts w:ascii="mylotus" w:hAnsi="mylotus" w:cs="mylotus"/>
          <w:sz w:val="24"/>
          <w:szCs w:val="24"/>
          <w:rtl/>
        </w:rPr>
        <w:t xml:space="preserve">قد </w:t>
      </w:r>
      <w:r w:rsidRPr="00D17D4A">
        <w:rPr>
          <w:rFonts w:ascii="mylotus" w:hAnsi="mylotus" w:cs="mylotus"/>
          <w:sz w:val="24"/>
          <w:szCs w:val="24"/>
          <w:rtl/>
        </w:rPr>
        <w:t>صححه</w:t>
      </w:r>
      <w:r w:rsidRPr="004A75B1">
        <w:rPr>
          <w:rFonts w:ascii="mylotus" w:hAnsi="mylotus" w:cs="mylotus"/>
          <w:sz w:val="24"/>
          <w:szCs w:val="24"/>
          <w:rtl/>
        </w:rPr>
        <w:t xml:space="preserve"> العلامة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الصحیحة (3387</w:t>
      </w:r>
      <w:r>
        <w:rPr>
          <w:rFonts w:ascii="mylotus" w:hAnsi="mylotus" w:cs="mylotus"/>
          <w:sz w:val="24"/>
          <w:szCs w:val="24"/>
          <w:rtl/>
        </w:rPr>
        <w:t>) وال</w:t>
      </w:r>
      <w:r>
        <w:rPr>
          <w:rFonts w:ascii="mylotus" w:hAnsi="mylotus" w:cs="mylotus" w:hint="cs"/>
          <w:sz w:val="24"/>
          <w:szCs w:val="24"/>
          <w:rtl/>
        </w:rPr>
        <w:t>إ</w:t>
      </w:r>
      <w:r w:rsidRPr="004A75B1">
        <w:rPr>
          <w:rFonts w:ascii="mylotus" w:hAnsi="mylotus" w:cs="mylotus"/>
          <w:sz w:val="24"/>
          <w:szCs w:val="24"/>
          <w:rtl/>
        </w:rPr>
        <w:t>رواء (2006) وصحیح الجامع (5942).</w:t>
      </w:r>
    </w:p>
  </w:footnote>
  <w:footnote w:id="188">
    <w:p w:rsidR="0052162E" w:rsidRPr="004A75B1" w:rsidRDefault="0052162E" w:rsidP="0052737F">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انظر هذا البحث القیم مفصلا</w:t>
      </w:r>
      <w:r w:rsidRPr="00D84A28">
        <w:rPr>
          <w:rFonts w:ascii="mylotus" w:hAnsi="mylotus" w:cs="mylotus"/>
          <w:sz w:val="24"/>
          <w:szCs w:val="24"/>
          <w:rtl/>
        </w:rPr>
        <w:t xml:space="preserve"> في </w:t>
      </w:r>
      <w:r w:rsidRPr="00813841">
        <w:rPr>
          <w:rFonts w:ascii="mylotus" w:hAnsi="mylotus" w:cs="mylotus"/>
          <w:sz w:val="24"/>
          <w:szCs w:val="24"/>
          <w:rtl/>
        </w:rPr>
        <w:t>ك</w:t>
      </w:r>
      <w:r>
        <w:rPr>
          <w:rFonts w:ascii="mylotus" w:hAnsi="mylotus" w:cs="mylotus"/>
          <w:sz w:val="24"/>
          <w:szCs w:val="24"/>
          <w:rtl/>
        </w:rPr>
        <w:t>تاب الصلاة، لل</w:t>
      </w:r>
      <w:r>
        <w:rPr>
          <w:rFonts w:ascii="mylotus" w:hAnsi="mylotus" w:cs="mylotus" w:hint="cs"/>
          <w:sz w:val="24"/>
          <w:szCs w:val="24"/>
          <w:rtl/>
        </w:rPr>
        <w:t>إ</w:t>
      </w:r>
      <w:r w:rsidRPr="004A75B1">
        <w:rPr>
          <w:rFonts w:ascii="mylotus" w:hAnsi="mylotus" w:cs="mylotus"/>
          <w:sz w:val="24"/>
          <w:szCs w:val="24"/>
          <w:rtl/>
        </w:rPr>
        <w:t>مام ابن القیم رحمه الله (ص25-31) الطبع</w:t>
      </w:r>
      <w:r>
        <w:rPr>
          <w:rFonts w:ascii="mylotus" w:hAnsi="mylotus" w:cs="mylotus" w:hint="cs"/>
          <w:sz w:val="24"/>
          <w:szCs w:val="24"/>
          <w:rtl/>
        </w:rPr>
        <w:t>ة</w:t>
      </w:r>
      <w:r>
        <w:rPr>
          <w:rFonts w:ascii="mylotus" w:hAnsi="mylotus" w:cs="mylotus"/>
          <w:sz w:val="24"/>
          <w:szCs w:val="24"/>
          <w:rtl/>
        </w:rPr>
        <w:t xml:space="preserve"> الثانی</w:t>
      </w:r>
      <w:r>
        <w:rPr>
          <w:rFonts w:ascii="mylotus" w:hAnsi="mylotus" w:cs="mylotus" w:hint="cs"/>
          <w:sz w:val="24"/>
          <w:szCs w:val="24"/>
          <w:rtl/>
        </w:rPr>
        <w:t>ة</w:t>
      </w:r>
      <w:r w:rsidRPr="004A75B1">
        <w:rPr>
          <w:rFonts w:ascii="mylotus" w:hAnsi="mylotus" w:cs="mylotus"/>
          <w:sz w:val="24"/>
          <w:szCs w:val="24"/>
          <w:rtl/>
        </w:rPr>
        <w:t>.</w:t>
      </w:r>
    </w:p>
  </w:footnote>
  <w:footnote w:id="189">
    <w:p w:rsidR="0052162E" w:rsidRPr="004A75B1" w:rsidRDefault="0052162E" w:rsidP="0052737F">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مسلم،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xml:space="preserve">، باب بیان </w:t>
      </w:r>
      <w:r w:rsidRPr="00813841">
        <w:rPr>
          <w:rFonts w:ascii="mylotus" w:hAnsi="mylotus" w:cs="mylotus"/>
          <w:sz w:val="24"/>
          <w:szCs w:val="24"/>
          <w:rtl/>
        </w:rPr>
        <w:t>ك</w:t>
      </w:r>
      <w:r w:rsidRPr="004A75B1">
        <w:rPr>
          <w:rFonts w:ascii="mylotus" w:hAnsi="mylotus" w:cs="mylotus"/>
          <w:sz w:val="24"/>
          <w:szCs w:val="24"/>
          <w:rtl/>
        </w:rPr>
        <w:t>ون النه</w:t>
      </w:r>
      <w:r>
        <w:rPr>
          <w:rFonts w:ascii="mylotus" w:hAnsi="mylotus" w:cs="mylotus" w:hint="cs"/>
          <w:sz w:val="24"/>
          <w:szCs w:val="24"/>
          <w:rtl/>
        </w:rPr>
        <w:t>ي</w:t>
      </w:r>
      <w:r w:rsidRPr="004A75B1">
        <w:rPr>
          <w:rFonts w:ascii="mylotus" w:hAnsi="mylotus" w:cs="mylotus"/>
          <w:sz w:val="24"/>
          <w:szCs w:val="24"/>
          <w:rtl/>
        </w:rPr>
        <w:t xml:space="preserve"> عن المن</w:t>
      </w:r>
      <w:r w:rsidRPr="00813841">
        <w:rPr>
          <w:rFonts w:ascii="mylotus" w:hAnsi="mylotus" w:cs="mylotus"/>
          <w:sz w:val="24"/>
          <w:szCs w:val="24"/>
          <w:rtl/>
        </w:rPr>
        <w:t>ك</w:t>
      </w:r>
      <w:r w:rsidRPr="004A75B1">
        <w:rPr>
          <w:rFonts w:ascii="mylotus" w:hAnsi="mylotus" w:cs="mylotus"/>
          <w:sz w:val="24"/>
          <w:szCs w:val="24"/>
          <w:rtl/>
        </w:rPr>
        <w:t xml:space="preserve">ر من </w:t>
      </w:r>
      <w:r w:rsidRPr="00B25751">
        <w:rPr>
          <w:rFonts w:ascii="mylotus" w:hAnsi="mylotus" w:cs="mylotus"/>
          <w:sz w:val="24"/>
          <w:szCs w:val="24"/>
          <w:rtl/>
        </w:rPr>
        <w:t>الإيمان</w:t>
      </w:r>
      <w:r>
        <w:rPr>
          <w:rFonts w:ascii="mylotus" w:hAnsi="mylotus" w:cs="mylotus"/>
          <w:sz w:val="24"/>
          <w:szCs w:val="24"/>
          <w:rtl/>
        </w:rPr>
        <w:t xml:space="preserve"> (49)</w:t>
      </w:r>
      <w:r>
        <w:rPr>
          <w:rFonts w:ascii="mylotus" w:hAnsi="mylotus" w:cs="mylotus" w:hint="cs"/>
          <w:sz w:val="24"/>
          <w:szCs w:val="24"/>
          <w:rtl/>
        </w:rPr>
        <w:t>.</w:t>
      </w:r>
    </w:p>
  </w:footnote>
  <w:footnote w:id="190">
    <w:p w:rsidR="0052162E" w:rsidRPr="004A75B1" w:rsidRDefault="0052162E" w:rsidP="00F64F44">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F64F44">
        <w:rPr>
          <w:rFonts w:ascii="mylotus" w:hAnsi="mylotus" w:cs="mylotus"/>
          <w:sz w:val="24"/>
          <w:szCs w:val="24"/>
          <w:rtl/>
        </w:rPr>
        <w:t>أخرجه مسلم</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xml:space="preserve">، باب بیان </w:t>
      </w:r>
      <w:r w:rsidRPr="00813841">
        <w:rPr>
          <w:rFonts w:ascii="mylotus" w:hAnsi="mylotus" w:cs="mylotus"/>
          <w:sz w:val="24"/>
          <w:szCs w:val="24"/>
          <w:rtl/>
        </w:rPr>
        <w:t>ك</w:t>
      </w:r>
      <w:r w:rsidRPr="004A75B1">
        <w:rPr>
          <w:rFonts w:ascii="mylotus" w:hAnsi="mylotus" w:cs="mylotus"/>
          <w:sz w:val="24"/>
          <w:szCs w:val="24"/>
          <w:rtl/>
        </w:rPr>
        <w:t>ون النه</w:t>
      </w:r>
      <w:r>
        <w:rPr>
          <w:rFonts w:ascii="mylotus" w:hAnsi="mylotus" w:cs="mylotus" w:hint="cs"/>
          <w:sz w:val="24"/>
          <w:szCs w:val="24"/>
          <w:rtl/>
        </w:rPr>
        <w:t>ي</w:t>
      </w:r>
      <w:r w:rsidRPr="004A75B1">
        <w:rPr>
          <w:rFonts w:ascii="mylotus" w:hAnsi="mylotus" w:cs="mylotus"/>
          <w:sz w:val="24"/>
          <w:szCs w:val="24"/>
          <w:rtl/>
        </w:rPr>
        <w:t xml:space="preserve"> عن المن</w:t>
      </w:r>
      <w:r w:rsidRPr="00813841">
        <w:rPr>
          <w:rFonts w:ascii="mylotus" w:hAnsi="mylotus" w:cs="mylotus"/>
          <w:sz w:val="24"/>
          <w:szCs w:val="24"/>
          <w:rtl/>
        </w:rPr>
        <w:t>ك</w:t>
      </w:r>
      <w:r w:rsidRPr="004A75B1">
        <w:rPr>
          <w:rFonts w:ascii="mylotus" w:hAnsi="mylotus" w:cs="mylotus"/>
          <w:sz w:val="24"/>
          <w:szCs w:val="24"/>
          <w:rtl/>
        </w:rPr>
        <w:t xml:space="preserve">ر من </w:t>
      </w:r>
      <w:r w:rsidRPr="00B25751">
        <w:rPr>
          <w:rFonts w:ascii="mylotus" w:hAnsi="mylotus" w:cs="mylotus"/>
          <w:sz w:val="24"/>
          <w:szCs w:val="24"/>
          <w:rtl/>
        </w:rPr>
        <w:t>الإيمان</w:t>
      </w:r>
      <w:r w:rsidRPr="004A75B1">
        <w:rPr>
          <w:rFonts w:ascii="mylotus" w:hAnsi="mylotus" w:cs="mylotus"/>
          <w:sz w:val="24"/>
          <w:szCs w:val="24"/>
          <w:rtl/>
        </w:rPr>
        <w:t xml:space="preserve"> (50) </w:t>
      </w:r>
    </w:p>
  </w:footnote>
  <w:footnote w:id="191">
    <w:p w:rsidR="0052162E" w:rsidRPr="004A75B1" w:rsidRDefault="0052162E" w:rsidP="007B45EB">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البداية</w:t>
      </w:r>
      <w:r w:rsidRPr="001B5E77">
        <w:rPr>
          <w:rFonts w:ascii="mylotus" w:hAnsi="mylotus" w:cs="mylotus"/>
          <w:sz w:val="24"/>
          <w:szCs w:val="24"/>
          <w:rtl/>
        </w:rPr>
        <w:t xml:space="preserve"> و</w:t>
      </w:r>
      <w:r>
        <w:rPr>
          <w:rFonts w:ascii="mylotus" w:hAnsi="mylotus" w:cs="mylotus"/>
          <w:sz w:val="24"/>
          <w:szCs w:val="24"/>
          <w:rtl/>
        </w:rPr>
        <w:t>النهاية (13/119)</w:t>
      </w:r>
      <w:r>
        <w:rPr>
          <w:rFonts w:ascii="mylotus" w:hAnsi="mylotus" w:cs="mylotus" w:hint="cs"/>
          <w:sz w:val="24"/>
          <w:szCs w:val="24"/>
          <w:rtl/>
        </w:rPr>
        <w:t>.</w:t>
      </w:r>
    </w:p>
  </w:footnote>
  <w:footnote w:id="192">
    <w:p w:rsidR="0052162E" w:rsidRPr="004A75B1" w:rsidRDefault="0052162E" w:rsidP="007B0E58">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تفسر ابن </w:t>
      </w:r>
      <w:r w:rsidRPr="00813841">
        <w:rPr>
          <w:rFonts w:ascii="mylotus" w:hAnsi="mylotus" w:cs="mylotus"/>
          <w:sz w:val="24"/>
          <w:szCs w:val="24"/>
          <w:rtl/>
        </w:rPr>
        <w:t>ك</w:t>
      </w:r>
      <w:r>
        <w:rPr>
          <w:rFonts w:ascii="mylotus" w:hAnsi="mylotus" w:cs="mylotus"/>
          <w:sz w:val="24"/>
          <w:szCs w:val="24"/>
          <w:rtl/>
        </w:rPr>
        <w:t>ثیر، (2/67)</w:t>
      </w:r>
      <w:r>
        <w:rPr>
          <w:rFonts w:ascii="mylotus" w:hAnsi="mylotus" w:cs="mylotus" w:hint="cs"/>
          <w:sz w:val="24"/>
          <w:szCs w:val="24"/>
          <w:rtl/>
        </w:rPr>
        <w:t>.</w:t>
      </w:r>
    </w:p>
  </w:footnote>
  <w:footnote w:id="193">
    <w:p w:rsidR="0052162E" w:rsidRPr="004A75B1" w:rsidRDefault="0052162E" w:rsidP="007A620E">
      <w:pPr>
        <w:pStyle w:val="FootnoteText"/>
        <w:widowControl w:val="0"/>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منهاج السن</w:t>
      </w:r>
      <w:r w:rsidRPr="004A75B1">
        <w:rPr>
          <w:rFonts w:ascii="mylotus" w:hAnsi="mylotus" w:cs="mylotus" w:hint="cs"/>
          <w:sz w:val="24"/>
          <w:szCs w:val="24"/>
          <w:rtl/>
        </w:rPr>
        <w:t>ة</w:t>
      </w:r>
      <w:r>
        <w:rPr>
          <w:rFonts w:ascii="mylotus" w:hAnsi="mylotus" w:cs="mylotus"/>
          <w:sz w:val="24"/>
          <w:szCs w:val="24"/>
          <w:rtl/>
        </w:rPr>
        <w:t xml:space="preserve"> النبوی</w:t>
      </w:r>
      <w:r>
        <w:rPr>
          <w:rFonts w:ascii="mylotus" w:hAnsi="mylotus" w:cs="mylotus" w:hint="cs"/>
          <w:sz w:val="24"/>
          <w:szCs w:val="24"/>
          <w:rtl/>
        </w:rPr>
        <w:t>ة</w:t>
      </w:r>
      <w:r>
        <w:rPr>
          <w:rFonts w:ascii="mylotus" w:hAnsi="mylotus" w:cs="mylotus"/>
          <w:sz w:val="24"/>
          <w:szCs w:val="24"/>
          <w:rtl/>
        </w:rPr>
        <w:t xml:space="preserve"> (5/130)</w:t>
      </w:r>
      <w:r>
        <w:rPr>
          <w:rFonts w:ascii="mylotus" w:hAnsi="mylotus" w:cs="mylotus" w:hint="cs"/>
          <w:sz w:val="24"/>
          <w:szCs w:val="24"/>
          <w:rtl/>
        </w:rPr>
        <w:t>.</w:t>
      </w:r>
    </w:p>
  </w:footnote>
  <w:footnote w:id="194">
    <w:p w:rsidR="0052162E" w:rsidRPr="004A75B1" w:rsidRDefault="0052162E" w:rsidP="007A620E">
      <w:pPr>
        <w:pStyle w:val="FootnoteText"/>
        <w:widowControl w:val="0"/>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xml:space="preserve">- </w:t>
      </w:r>
      <w:r>
        <w:rPr>
          <w:rFonts w:ascii="mylotus" w:hAnsi="mylotus" w:cs="mylotus" w:hint="cs"/>
          <w:sz w:val="24"/>
          <w:szCs w:val="24"/>
          <w:rtl/>
        </w:rPr>
        <w:t>أ</w:t>
      </w:r>
      <w:r>
        <w:rPr>
          <w:rFonts w:ascii="mylotus" w:hAnsi="mylotus" w:cs="mylotus"/>
          <w:sz w:val="24"/>
          <w:szCs w:val="24"/>
          <w:rtl/>
        </w:rPr>
        <w:t>ضواء البیان (4/92، 93)</w:t>
      </w:r>
      <w:r>
        <w:rPr>
          <w:rFonts w:ascii="mylotus" w:hAnsi="mylotus" w:cs="mylotus" w:hint="cs"/>
          <w:sz w:val="24"/>
          <w:szCs w:val="24"/>
          <w:rtl/>
        </w:rPr>
        <w:t>.</w:t>
      </w:r>
    </w:p>
  </w:footnote>
  <w:footnote w:id="195">
    <w:p w:rsidR="0052162E" w:rsidRPr="004A75B1" w:rsidRDefault="0052162E" w:rsidP="007A620E">
      <w:pPr>
        <w:pStyle w:val="FootnoteText"/>
        <w:widowControl w:val="0"/>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مجموع فتاوی</w:t>
      </w:r>
      <w:r w:rsidRPr="001B5E77">
        <w:rPr>
          <w:rFonts w:ascii="mylotus" w:hAnsi="mylotus" w:cs="mylotus"/>
          <w:sz w:val="24"/>
          <w:szCs w:val="24"/>
          <w:rtl/>
        </w:rPr>
        <w:t xml:space="preserve"> و</w:t>
      </w:r>
      <w:r>
        <w:rPr>
          <w:rFonts w:ascii="mylotus" w:hAnsi="mylotus" w:cs="mylotus"/>
          <w:sz w:val="24"/>
          <w:szCs w:val="24"/>
          <w:rtl/>
        </w:rPr>
        <w:t>مقالات متنوع</w:t>
      </w:r>
      <w:r>
        <w:rPr>
          <w:rFonts w:ascii="mylotus" w:hAnsi="mylotus" w:cs="mylotus" w:hint="cs"/>
          <w:sz w:val="24"/>
          <w:szCs w:val="24"/>
          <w:rtl/>
        </w:rPr>
        <w:t>ة</w:t>
      </w:r>
      <w:r>
        <w:rPr>
          <w:rFonts w:ascii="mylotus" w:hAnsi="mylotus" w:cs="mylotus"/>
          <w:sz w:val="24"/>
          <w:szCs w:val="24"/>
          <w:rtl/>
        </w:rPr>
        <w:t xml:space="preserve"> (1/274)</w:t>
      </w:r>
      <w:r>
        <w:rPr>
          <w:rFonts w:ascii="mylotus" w:hAnsi="mylotus" w:cs="mylotus" w:hint="cs"/>
          <w:sz w:val="24"/>
          <w:szCs w:val="24"/>
          <w:rtl/>
        </w:rPr>
        <w:t>.</w:t>
      </w:r>
    </w:p>
  </w:footnote>
  <w:footnote w:id="196">
    <w:p w:rsidR="0052162E" w:rsidRPr="004A75B1" w:rsidRDefault="0052162E" w:rsidP="007A620E">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رساله </w:t>
      </w:r>
      <w:r w:rsidRPr="004A75B1">
        <w:rPr>
          <w:rStyle w:val="Char1"/>
          <w:sz w:val="23"/>
          <w:szCs w:val="23"/>
          <w:rtl/>
        </w:rPr>
        <w:t>«وجوب تح</w:t>
      </w:r>
      <w:r w:rsidRPr="00813841">
        <w:rPr>
          <w:rStyle w:val="Char1"/>
          <w:sz w:val="23"/>
          <w:szCs w:val="23"/>
          <w:rtl/>
        </w:rPr>
        <w:t>ك</w:t>
      </w:r>
      <w:r w:rsidRPr="004A75B1">
        <w:rPr>
          <w:rStyle w:val="Char1"/>
          <w:sz w:val="23"/>
          <w:szCs w:val="23"/>
          <w:rtl/>
        </w:rPr>
        <w:t>یم شرع الله ونبذ ماخالفه»</w:t>
      </w:r>
      <w:r w:rsidRPr="004A75B1">
        <w:rPr>
          <w:rFonts w:ascii="mylotus" w:hAnsi="mylotus" w:cs="mylotus"/>
          <w:sz w:val="24"/>
          <w:szCs w:val="24"/>
          <w:rtl/>
        </w:rPr>
        <w:t xml:space="preserve"> لسماح</w:t>
      </w:r>
      <w:r>
        <w:rPr>
          <w:rFonts w:ascii="mylotus" w:hAnsi="mylotus" w:cs="mylotus" w:hint="cs"/>
          <w:sz w:val="24"/>
          <w:szCs w:val="24"/>
          <w:rtl/>
        </w:rPr>
        <w:t>ة</w:t>
      </w:r>
      <w:r w:rsidRPr="004A75B1">
        <w:rPr>
          <w:rFonts w:ascii="mylotus" w:hAnsi="mylotus" w:cs="mylotus"/>
          <w:sz w:val="24"/>
          <w:szCs w:val="24"/>
          <w:rtl/>
        </w:rPr>
        <w:t xml:space="preserve"> الشیخ عبدالعزیز بن عبدالله (ص 39</w:t>
      </w:r>
      <w:r w:rsidRPr="001B5E77">
        <w:rPr>
          <w:rFonts w:ascii="mylotus" w:hAnsi="mylotus" w:cs="mylotus"/>
          <w:sz w:val="24"/>
          <w:szCs w:val="24"/>
          <w:rtl/>
        </w:rPr>
        <w:t xml:space="preserve"> و</w:t>
      </w:r>
      <w:r w:rsidRPr="004A75B1">
        <w:rPr>
          <w:rFonts w:ascii="mylotus" w:hAnsi="mylotus" w:cs="mylotus"/>
          <w:sz w:val="24"/>
          <w:szCs w:val="24"/>
          <w:rtl/>
        </w:rPr>
        <w:t>مابعدها) ط دارالمسلم.</w:t>
      </w:r>
    </w:p>
  </w:footnote>
  <w:footnote w:id="197">
    <w:p w:rsidR="0052162E" w:rsidRPr="004A75B1" w:rsidRDefault="0052162E" w:rsidP="007B0E58">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المجموع الثمین (1/36)</w:t>
      </w:r>
      <w:r>
        <w:rPr>
          <w:rFonts w:ascii="mylotus" w:hAnsi="mylotus" w:cs="mylotus" w:hint="cs"/>
          <w:sz w:val="24"/>
          <w:szCs w:val="24"/>
          <w:rtl/>
        </w:rPr>
        <w:t>.</w:t>
      </w:r>
    </w:p>
  </w:footnote>
  <w:footnote w:id="198">
    <w:p w:rsidR="0052162E" w:rsidRPr="004A75B1" w:rsidRDefault="0052162E" w:rsidP="007B0E58">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رساله تح</w:t>
      </w:r>
      <w:r w:rsidRPr="00813841">
        <w:rPr>
          <w:rFonts w:ascii="mylotus" w:hAnsi="mylotus" w:cs="mylotus"/>
          <w:sz w:val="24"/>
          <w:szCs w:val="24"/>
          <w:rtl/>
        </w:rPr>
        <w:t>ك</w:t>
      </w:r>
      <w:r w:rsidRPr="004A75B1">
        <w:rPr>
          <w:rFonts w:ascii="mylotus" w:hAnsi="mylotus" w:cs="mylotus"/>
          <w:sz w:val="24"/>
          <w:szCs w:val="24"/>
          <w:rtl/>
        </w:rPr>
        <w:t>یم القوانین (ص 5) ط دار المسلم.</w:t>
      </w:r>
    </w:p>
  </w:footnote>
  <w:footnote w:id="199">
    <w:p w:rsidR="0052162E" w:rsidRPr="00984198" w:rsidRDefault="0052162E" w:rsidP="007A620E">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Pr>
          <w:rFonts w:ascii="mylotus" w:hAnsi="mylotus" w:cs="mylotus"/>
          <w:sz w:val="24"/>
          <w:szCs w:val="24"/>
          <w:rtl/>
        </w:rPr>
        <w:t xml:space="preserve">- </w:t>
      </w:r>
      <w:r>
        <w:rPr>
          <w:rFonts w:ascii="mylotus" w:hAnsi="mylotus" w:cs="mylotus" w:hint="cs"/>
          <w:sz w:val="24"/>
          <w:szCs w:val="24"/>
          <w:rtl/>
        </w:rPr>
        <w:t>إ</w:t>
      </w:r>
      <w:r>
        <w:rPr>
          <w:rFonts w:ascii="mylotus" w:hAnsi="mylotus" w:cs="mylotus"/>
          <w:sz w:val="24"/>
          <w:szCs w:val="24"/>
          <w:rtl/>
        </w:rPr>
        <w:t>علام الموقعین (1/87، 88)</w:t>
      </w:r>
      <w:r>
        <w:rPr>
          <w:rFonts w:ascii="mylotus" w:hAnsi="mylotus" w:cs="mylotus" w:hint="cs"/>
          <w:sz w:val="24"/>
          <w:szCs w:val="24"/>
          <w:rtl/>
        </w:rPr>
        <w:t>.</w:t>
      </w:r>
    </w:p>
  </w:footnote>
  <w:footnote w:id="200">
    <w:p w:rsidR="0052162E" w:rsidRPr="00984198" w:rsidRDefault="0052162E" w:rsidP="007B0E58">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w:t>
      </w:r>
      <w:r w:rsidRPr="00984198">
        <w:rPr>
          <w:sz w:val="24"/>
          <w:szCs w:val="24"/>
          <w:rtl/>
          <w:lang w:bidi="fa-IR"/>
        </w:rPr>
        <w:t>بيگمان كساني كه اموال يتيمان را به ناحق و</w:t>
      </w:r>
      <w:r w:rsidRPr="00984198">
        <w:rPr>
          <w:rFonts w:hint="cs"/>
          <w:sz w:val="24"/>
          <w:szCs w:val="24"/>
          <w:rtl/>
          <w:lang w:bidi="fa-IR"/>
        </w:rPr>
        <w:t xml:space="preserve"> </w:t>
      </w:r>
      <w:r w:rsidRPr="00984198">
        <w:rPr>
          <w:sz w:val="24"/>
          <w:szCs w:val="24"/>
          <w:rtl/>
          <w:lang w:bidi="fa-IR"/>
        </w:rPr>
        <w:t>ستمگرانه مي‌خورند</w:t>
      </w:r>
      <w:r w:rsidRPr="00984198">
        <w:rPr>
          <w:rFonts w:hint="cs"/>
          <w:sz w:val="24"/>
          <w:szCs w:val="24"/>
          <w:rtl/>
          <w:lang w:bidi="fa-IR"/>
        </w:rPr>
        <w:t>.</w:t>
      </w:r>
    </w:p>
  </w:footnote>
  <w:footnote w:id="201">
    <w:p w:rsidR="0052162E" w:rsidRPr="0035505E" w:rsidRDefault="0052162E" w:rsidP="007A620E">
      <w:pPr>
        <w:pStyle w:val="FootnoteText"/>
        <w:bidi/>
        <w:ind w:left="272" w:hanging="272"/>
        <w:jc w:val="both"/>
        <w:rPr>
          <w:rFonts w:ascii="KFGQPC Uthmanic Script HAFS" w:hAnsi="KFGQPC Uthmanic Script HAFS" w:cs="KFGQPC Uthmanic Script HAFS"/>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التوحید، باب قوله تعالی:</w:t>
      </w:r>
      <w:r w:rsidRPr="004A75B1">
        <w:rPr>
          <w:rFonts w:ascii="mylotus" w:hAnsi="mylotus" w:cs="mylotus" w:hint="cs"/>
          <w:sz w:val="24"/>
          <w:szCs w:val="24"/>
          <w:rtl/>
        </w:rPr>
        <w:t xml:space="preserve"> </w:t>
      </w:r>
      <w:r>
        <w:rPr>
          <w:rFonts w:ascii="Traditional Arabic" w:hAnsi="Traditional Arabic" w:cs="Traditional Arabic"/>
          <w:sz w:val="24"/>
          <w:szCs w:val="24"/>
          <w:rtl/>
        </w:rPr>
        <w:t>﴿</w:t>
      </w:r>
      <w:r w:rsidRPr="0035505E">
        <w:rPr>
          <w:rFonts w:ascii="KFGQPC Uthmanic Script HAFS" w:hAnsi="KFGQPC Uthmanic Script HAFS" w:cs="KFGQPC Uthmanic Script HAFS"/>
          <w:sz w:val="24"/>
          <w:szCs w:val="24"/>
          <w:rtl/>
        </w:rPr>
        <w:t xml:space="preserve">يُرِيدُونَ أَن يُبَدِّلُواْ كَلَٰمَ </w:t>
      </w:r>
      <w:r w:rsidRPr="0035505E">
        <w:rPr>
          <w:rFonts w:ascii="KFGQPC Uthmanic Script HAFS" w:hAnsi="KFGQPC Uthmanic Script HAFS" w:cs="KFGQPC Uthmanic Script HAFS" w:hint="cs"/>
          <w:sz w:val="24"/>
          <w:szCs w:val="24"/>
          <w:rtl/>
        </w:rPr>
        <w:t>ٱ</w:t>
      </w:r>
      <w:r w:rsidRPr="0035505E">
        <w:rPr>
          <w:rFonts w:ascii="KFGQPC Uthmanic Script HAFS" w:hAnsi="KFGQPC Uthmanic Script HAFS" w:cs="KFGQPC Uthmanic Script HAFS" w:hint="eastAsia"/>
          <w:sz w:val="24"/>
          <w:szCs w:val="24"/>
          <w:rtl/>
        </w:rPr>
        <w:t>للَّهِۚ</w:t>
      </w:r>
      <w:r>
        <w:rPr>
          <w:rFonts w:ascii="Traditional Arabic" w:hAnsi="Traditional Arabic" w:cs="Traditional Arabic"/>
          <w:sz w:val="24"/>
          <w:szCs w:val="24"/>
          <w:rtl/>
        </w:rPr>
        <w:t>﴾</w:t>
      </w:r>
      <w:r>
        <w:rPr>
          <w:rFonts w:ascii="mylotus" w:hAnsi="mylotus" w:cs="mylotus"/>
          <w:sz w:val="24"/>
          <w:szCs w:val="24"/>
          <w:rtl/>
        </w:rPr>
        <w:t xml:space="preserve"> (2756) من حدیث </w:t>
      </w:r>
      <w:r>
        <w:rPr>
          <w:rFonts w:ascii="mylotus" w:hAnsi="mylotus" w:cs="mylotus" w:hint="cs"/>
          <w:sz w:val="24"/>
          <w:szCs w:val="24"/>
          <w:rtl/>
        </w:rPr>
        <w:t>أبي</w:t>
      </w:r>
      <w:r w:rsidRPr="004A75B1">
        <w:rPr>
          <w:rFonts w:ascii="mylotus" w:hAnsi="mylotus" w:cs="mylotus"/>
          <w:sz w:val="24"/>
          <w:szCs w:val="24"/>
          <w:rtl/>
        </w:rPr>
        <w:t xml:space="preserve"> هریر</w:t>
      </w:r>
      <w:r>
        <w:rPr>
          <w:rFonts w:ascii="mylotus" w:hAnsi="mylotus" w:cs="mylotus" w:hint="cs"/>
          <w:sz w:val="24"/>
          <w:szCs w:val="24"/>
          <w:rtl/>
        </w:rPr>
        <w:t>ة</w:t>
      </w:r>
      <w:r w:rsidRPr="004A75B1">
        <w:rPr>
          <w:rFonts w:ascii="mylotus" w:hAnsi="mylotus" w:cs="mylotus"/>
          <w:sz w:val="24"/>
          <w:szCs w:val="24"/>
          <w:rtl/>
        </w:rPr>
        <w:t xml:space="preserve"> مرفوعاً</w:t>
      </w:r>
      <w:r w:rsidRPr="001B5E77">
        <w:rPr>
          <w:rFonts w:ascii="mylotus" w:hAnsi="mylotus" w:cs="mylotus"/>
          <w:sz w:val="24"/>
          <w:szCs w:val="24"/>
          <w:rtl/>
        </w:rPr>
        <w:t xml:space="preserve"> و</w:t>
      </w:r>
      <w:r w:rsidRPr="004A75B1">
        <w:rPr>
          <w:rFonts w:ascii="mylotus" w:hAnsi="mylotus" w:cs="mylotus"/>
          <w:sz w:val="24"/>
          <w:szCs w:val="24"/>
          <w:rtl/>
        </w:rPr>
        <w:t xml:space="preserve">انظر صحیح </w:t>
      </w:r>
      <w:r w:rsidRPr="00916B39">
        <w:rPr>
          <w:rFonts w:ascii="mylotus" w:hAnsi="mylotus" w:cs="mylotus"/>
          <w:sz w:val="24"/>
          <w:szCs w:val="24"/>
          <w:rtl/>
        </w:rPr>
        <w:t>البخاري</w:t>
      </w:r>
      <w:r>
        <w:rPr>
          <w:rFonts w:ascii="mylotus" w:hAnsi="mylotus" w:cs="mylotus"/>
          <w:sz w:val="24"/>
          <w:szCs w:val="24"/>
          <w:rtl/>
        </w:rPr>
        <w:t xml:space="preserve"> (3478، 3481)</w:t>
      </w:r>
      <w:r>
        <w:rPr>
          <w:rFonts w:ascii="mylotus" w:hAnsi="mylotus" w:cs="mylotus" w:hint="cs"/>
          <w:sz w:val="24"/>
          <w:szCs w:val="24"/>
          <w:rtl/>
        </w:rPr>
        <w:t>.</w:t>
      </w:r>
    </w:p>
  </w:footnote>
  <w:footnote w:id="202">
    <w:p w:rsidR="0052162E" w:rsidRPr="00984198" w:rsidRDefault="0052162E" w:rsidP="007B0E58">
      <w:pPr>
        <w:pStyle w:val="FootnoteText"/>
        <w:bidi/>
        <w:ind w:left="272" w:hanging="272"/>
        <w:jc w:val="both"/>
        <w:rPr>
          <w:sz w:val="24"/>
          <w:szCs w:val="24"/>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مجموع الفتاوی ل</w:t>
      </w:r>
      <w:r w:rsidRPr="00B25751">
        <w:rPr>
          <w:rFonts w:ascii="mylotus" w:hAnsi="mylotus" w:cs="mylotus"/>
          <w:sz w:val="24"/>
          <w:szCs w:val="24"/>
          <w:rtl/>
        </w:rPr>
        <w:t>شيخ الإسلام</w:t>
      </w:r>
      <w:r w:rsidRPr="004A75B1">
        <w:rPr>
          <w:rFonts w:ascii="mylotus" w:hAnsi="mylotus" w:cs="mylotus"/>
          <w:sz w:val="24"/>
          <w:szCs w:val="24"/>
          <w:rtl/>
        </w:rPr>
        <w:t xml:space="preserve"> (3/229- 231) بتصرف یسیر.</w:t>
      </w:r>
    </w:p>
  </w:footnote>
  <w:footnote w:id="203">
    <w:p w:rsidR="0052162E" w:rsidRPr="00984198" w:rsidRDefault="0052162E" w:rsidP="007B0E58">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و این از آن</w:t>
      </w:r>
      <w:r>
        <w:rPr>
          <w:sz w:val="24"/>
          <w:szCs w:val="24"/>
          <w:rtl/>
          <w:lang w:bidi="fa-IR"/>
        </w:rPr>
        <w:softHyphen/>
      </w:r>
      <w:r w:rsidRPr="00984198">
        <w:rPr>
          <w:rFonts w:hint="cs"/>
          <w:sz w:val="24"/>
          <w:szCs w:val="24"/>
          <w:rtl/>
          <w:lang w:bidi="fa-IR"/>
        </w:rPr>
        <w:t xml:space="preserve">روست که گاهی شخصی عملی را که در نصوص کفر نامیده شده، انجام می‌دهد اما با وجود ارتکاب آن </w:t>
      </w:r>
      <w:r>
        <w:rPr>
          <w:rFonts w:hint="cs"/>
          <w:sz w:val="24"/>
          <w:szCs w:val="24"/>
          <w:rtl/>
          <w:lang w:bidi="fa-IR"/>
        </w:rPr>
        <w:t>عمل کفری، به سبب عذر به جهل و..</w:t>
      </w:r>
      <w:r w:rsidRPr="00984198">
        <w:rPr>
          <w:rFonts w:hint="cs"/>
          <w:sz w:val="24"/>
          <w:szCs w:val="24"/>
          <w:rtl/>
          <w:lang w:bidi="fa-IR"/>
        </w:rPr>
        <w:t xml:space="preserve">. کافر نمی‌گردد. (مترجم) </w:t>
      </w:r>
    </w:p>
  </w:footnote>
  <w:footnote w:id="204">
    <w:p w:rsidR="0052162E" w:rsidRPr="004A75B1" w:rsidRDefault="0052162E" w:rsidP="007B0E58">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مجموع الفتاوی، (12/413)</w:t>
      </w:r>
      <w:r>
        <w:rPr>
          <w:rFonts w:ascii="mylotus" w:hAnsi="mylotus" w:cs="mylotus" w:hint="cs"/>
          <w:sz w:val="24"/>
          <w:szCs w:val="24"/>
          <w:rtl/>
        </w:rPr>
        <w:t>.</w:t>
      </w:r>
      <w:r w:rsidRPr="004A75B1">
        <w:rPr>
          <w:rFonts w:ascii="mylotus" w:hAnsi="mylotus" w:cs="mylotus"/>
          <w:sz w:val="24"/>
          <w:szCs w:val="24"/>
          <w:rtl/>
        </w:rPr>
        <w:t xml:space="preserve"> </w:t>
      </w:r>
    </w:p>
  </w:footnote>
  <w:footnote w:id="205">
    <w:p w:rsidR="0052162E" w:rsidRPr="004A75B1" w:rsidRDefault="0052162E" w:rsidP="007B0E58">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انظر:</w:t>
      </w:r>
      <w:r>
        <w:rPr>
          <w:rFonts w:ascii="mylotus" w:hAnsi="mylotus" w:cs="mylotus"/>
          <w:sz w:val="24"/>
          <w:szCs w:val="24"/>
          <w:rtl/>
        </w:rPr>
        <w:t xml:space="preserve"> محاسن التاویل للقاسمی (5/1307)</w:t>
      </w:r>
      <w:r>
        <w:rPr>
          <w:rFonts w:ascii="mylotus" w:hAnsi="mylotus" w:cs="mylotus" w:hint="cs"/>
          <w:sz w:val="24"/>
          <w:szCs w:val="24"/>
          <w:rtl/>
        </w:rPr>
        <w:t>.</w:t>
      </w:r>
    </w:p>
  </w:footnote>
  <w:footnote w:id="206">
    <w:p w:rsidR="0052162E" w:rsidRPr="004A75B1" w:rsidRDefault="0052162E" w:rsidP="007A620E">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تفسیر القرطبی (لسور</w:t>
      </w:r>
      <w:r>
        <w:rPr>
          <w:rFonts w:ascii="mylotus" w:hAnsi="mylotus" w:cs="mylotus" w:hint="cs"/>
          <w:sz w:val="24"/>
          <w:szCs w:val="24"/>
          <w:rtl/>
        </w:rPr>
        <w:t>ة</w:t>
      </w:r>
      <w:r w:rsidRPr="004A75B1">
        <w:rPr>
          <w:rFonts w:ascii="mylotus" w:hAnsi="mylotus" w:cs="mylotus"/>
          <w:sz w:val="24"/>
          <w:szCs w:val="24"/>
          <w:rtl/>
        </w:rPr>
        <w:t xml:space="preserve"> الحجرات، 2) (16/203). ط دارال</w:t>
      </w:r>
      <w:r w:rsidRPr="00813841">
        <w:rPr>
          <w:rFonts w:ascii="mylotus" w:hAnsi="mylotus" w:cs="mylotus"/>
          <w:sz w:val="24"/>
          <w:szCs w:val="24"/>
          <w:rtl/>
        </w:rPr>
        <w:t>ك</w:t>
      </w:r>
      <w:r w:rsidRPr="004A75B1">
        <w:rPr>
          <w:rFonts w:ascii="mylotus" w:hAnsi="mylotus" w:cs="mylotus"/>
          <w:sz w:val="24"/>
          <w:szCs w:val="24"/>
          <w:rtl/>
        </w:rPr>
        <w:t>تب العلمی</w:t>
      </w:r>
      <w:r>
        <w:rPr>
          <w:rFonts w:ascii="mylotus" w:hAnsi="mylotus" w:cs="mylotus" w:hint="cs"/>
          <w:sz w:val="24"/>
          <w:szCs w:val="24"/>
          <w:rtl/>
        </w:rPr>
        <w:t>ة</w:t>
      </w:r>
      <w:r w:rsidRPr="004A75B1">
        <w:rPr>
          <w:rFonts w:ascii="mylotus" w:hAnsi="mylotus" w:cs="mylotus"/>
          <w:sz w:val="24"/>
          <w:szCs w:val="24"/>
          <w:rtl/>
        </w:rPr>
        <w:t>.</w:t>
      </w:r>
    </w:p>
  </w:footnote>
  <w:footnote w:id="207">
    <w:p w:rsidR="0052162E" w:rsidRPr="004A75B1" w:rsidRDefault="0052162E" w:rsidP="007A620E">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الرد علی الب</w:t>
      </w:r>
      <w:r w:rsidRPr="00813841">
        <w:rPr>
          <w:rFonts w:ascii="mylotus" w:hAnsi="mylotus" w:cs="mylotus"/>
          <w:sz w:val="24"/>
          <w:szCs w:val="24"/>
          <w:rtl/>
        </w:rPr>
        <w:t>ك</w:t>
      </w:r>
      <w:r w:rsidRPr="004A75B1">
        <w:rPr>
          <w:rFonts w:ascii="mylotus" w:hAnsi="mylotus" w:cs="mylotus"/>
          <w:sz w:val="24"/>
          <w:szCs w:val="24"/>
          <w:rtl/>
        </w:rPr>
        <w:t>ر</w:t>
      </w:r>
      <w:r>
        <w:rPr>
          <w:rFonts w:ascii="mylotus" w:hAnsi="mylotus" w:cs="mylotus" w:hint="cs"/>
          <w:sz w:val="24"/>
          <w:szCs w:val="24"/>
          <w:rtl/>
        </w:rPr>
        <w:t>ي</w:t>
      </w:r>
      <w:r w:rsidRPr="004A75B1">
        <w:rPr>
          <w:rFonts w:ascii="mylotus" w:hAnsi="mylotus" w:cs="mylotus"/>
          <w:sz w:val="24"/>
          <w:szCs w:val="24"/>
          <w:rtl/>
        </w:rPr>
        <w:t>، لابن تیمی</w:t>
      </w:r>
      <w:r>
        <w:rPr>
          <w:rFonts w:ascii="mylotus" w:hAnsi="mylotus" w:cs="mylotus" w:hint="cs"/>
          <w:sz w:val="24"/>
          <w:szCs w:val="24"/>
          <w:rtl/>
        </w:rPr>
        <w:t>ة</w:t>
      </w:r>
      <w:r w:rsidRPr="004A75B1">
        <w:rPr>
          <w:rFonts w:ascii="mylotus" w:hAnsi="mylotus" w:cs="mylotus"/>
          <w:sz w:val="24"/>
          <w:szCs w:val="24"/>
          <w:rtl/>
        </w:rPr>
        <w:t xml:space="preserve"> (ص 376)</w:t>
      </w:r>
      <w:r>
        <w:rPr>
          <w:rFonts w:ascii="mylotus" w:hAnsi="mylotus" w:cs="mylotus" w:hint="cs"/>
          <w:sz w:val="24"/>
          <w:szCs w:val="24"/>
          <w:rtl/>
        </w:rPr>
        <w:t>.</w:t>
      </w:r>
      <w:r w:rsidRPr="004A75B1">
        <w:rPr>
          <w:rFonts w:ascii="mylotus" w:hAnsi="mylotus" w:cs="mylotus"/>
          <w:sz w:val="24"/>
          <w:szCs w:val="24"/>
          <w:rtl/>
        </w:rPr>
        <w:t xml:space="preserve"> </w:t>
      </w:r>
    </w:p>
  </w:footnote>
  <w:footnote w:id="208">
    <w:p w:rsidR="0052162E" w:rsidRPr="004A75B1" w:rsidRDefault="0052162E" w:rsidP="007A620E">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مجموع م</w:t>
      </w:r>
      <w:r>
        <w:rPr>
          <w:rFonts w:ascii="mylotus" w:hAnsi="mylotus" w:cs="mylotus" w:hint="cs"/>
          <w:sz w:val="24"/>
          <w:szCs w:val="24"/>
          <w:rtl/>
        </w:rPr>
        <w:t>ؤ</w:t>
      </w:r>
      <w:r w:rsidRPr="004A75B1">
        <w:rPr>
          <w:rFonts w:ascii="mylotus" w:hAnsi="mylotus" w:cs="mylotus"/>
          <w:sz w:val="24"/>
          <w:szCs w:val="24"/>
          <w:rtl/>
        </w:rPr>
        <w:t>لفات الرسائل الشخصی</w:t>
      </w:r>
      <w:r>
        <w:rPr>
          <w:rFonts w:ascii="mylotus" w:hAnsi="mylotus" w:cs="mylotus" w:hint="cs"/>
          <w:sz w:val="24"/>
          <w:szCs w:val="24"/>
          <w:rtl/>
        </w:rPr>
        <w:t>ة</w:t>
      </w:r>
      <w:r w:rsidRPr="004A75B1">
        <w:rPr>
          <w:rFonts w:ascii="mylotus" w:hAnsi="mylotus" w:cs="mylotus"/>
          <w:sz w:val="24"/>
          <w:szCs w:val="24"/>
          <w:rtl/>
        </w:rPr>
        <w:t xml:space="preserve"> (58)</w:t>
      </w:r>
      <w:r>
        <w:rPr>
          <w:rFonts w:ascii="mylotus" w:hAnsi="mylotus" w:cs="mylotus" w:hint="cs"/>
          <w:sz w:val="24"/>
          <w:szCs w:val="24"/>
          <w:rtl/>
        </w:rPr>
        <w:t>.</w:t>
      </w:r>
      <w:r w:rsidRPr="004A75B1">
        <w:rPr>
          <w:rFonts w:ascii="mylotus" w:hAnsi="mylotus" w:cs="mylotus"/>
          <w:sz w:val="24"/>
          <w:szCs w:val="24"/>
          <w:rtl/>
        </w:rPr>
        <w:t xml:space="preserve"> </w:t>
      </w:r>
    </w:p>
  </w:footnote>
  <w:footnote w:id="209">
    <w:p w:rsidR="0052162E" w:rsidRPr="004A75B1" w:rsidRDefault="0052162E" w:rsidP="007B0E58">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مصباح الظلام</w:t>
      </w:r>
      <w:r w:rsidRPr="00D84A28">
        <w:rPr>
          <w:rFonts w:ascii="mylotus" w:hAnsi="mylotus" w:cs="mylotus"/>
          <w:sz w:val="24"/>
          <w:szCs w:val="24"/>
          <w:rtl/>
        </w:rPr>
        <w:t xml:space="preserve"> في </w:t>
      </w:r>
      <w:r w:rsidRPr="004A75B1">
        <w:rPr>
          <w:rFonts w:ascii="mylotus" w:hAnsi="mylotus" w:cs="mylotus"/>
          <w:sz w:val="24"/>
          <w:szCs w:val="24"/>
          <w:rtl/>
        </w:rPr>
        <w:t xml:space="preserve">الرد علی من </w:t>
      </w:r>
      <w:r w:rsidRPr="00813841">
        <w:rPr>
          <w:rFonts w:ascii="mylotus" w:hAnsi="mylotus" w:cs="mylotus"/>
          <w:sz w:val="24"/>
          <w:szCs w:val="24"/>
          <w:rtl/>
        </w:rPr>
        <w:t>ك</w:t>
      </w:r>
      <w:r>
        <w:rPr>
          <w:rFonts w:ascii="mylotus" w:hAnsi="mylotus" w:cs="mylotus"/>
          <w:sz w:val="24"/>
          <w:szCs w:val="24"/>
          <w:rtl/>
        </w:rPr>
        <w:t>ذب علی الشیخ ال</w:t>
      </w:r>
      <w:r>
        <w:rPr>
          <w:rFonts w:ascii="mylotus" w:hAnsi="mylotus" w:cs="mylotus" w:hint="cs"/>
          <w:sz w:val="24"/>
          <w:szCs w:val="24"/>
          <w:rtl/>
        </w:rPr>
        <w:t>إ</w:t>
      </w:r>
      <w:r w:rsidRPr="004A75B1">
        <w:rPr>
          <w:rFonts w:ascii="mylotus" w:hAnsi="mylotus" w:cs="mylotus"/>
          <w:sz w:val="24"/>
          <w:szCs w:val="24"/>
          <w:rtl/>
        </w:rPr>
        <w:t>مام ص 29. للشیخ عبداللطیف بن عبدالرحمن بن حسن آل الشیخ.</w:t>
      </w:r>
    </w:p>
  </w:footnote>
  <w:footnote w:id="210">
    <w:p w:rsidR="0052162E" w:rsidRPr="004A75B1" w:rsidRDefault="0052162E" w:rsidP="007B0E58">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انظر: مصباح الظلام</w:t>
      </w:r>
      <w:r w:rsidRPr="00D84A28">
        <w:rPr>
          <w:rFonts w:ascii="mylotus" w:hAnsi="mylotus" w:cs="mylotus"/>
          <w:sz w:val="24"/>
          <w:szCs w:val="24"/>
          <w:rtl/>
        </w:rPr>
        <w:t xml:space="preserve"> في </w:t>
      </w:r>
      <w:r w:rsidRPr="004A75B1">
        <w:rPr>
          <w:rFonts w:ascii="mylotus" w:hAnsi="mylotus" w:cs="mylotus"/>
          <w:sz w:val="24"/>
          <w:szCs w:val="24"/>
          <w:rtl/>
        </w:rPr>
        <w:t xml:space="preserve">الرد علی من </w:t>
      </w:r>
      <w:r w:rsidRPr="00813841">
        <w:rPr>
          <w:rFonts w:ascii="mylotus" w:hAnsi="mylotus" w:cs="mylotus"/>
          <w:sz w:val="24"/>
          <w:szCs w:val="24"/>
          <w:rtl/>
        </w:rPr>
        <w:t>ك</w:t>
      </w:r>
      <w:r>
        <w:rPr>
          <w:rFonts w:ascii="mylotus" w:hAnsi="mylotus" w:cs="mylotus"/>
          <w:sz w:val="24"/>
          <w:szCs w:val="24"/>
          <w:rtl/>
        </w:rPr>
        <w:t>ذب علی الشیخ ال</w:t>
      </w:r>
      <w:r>
        <w:rPr>
          <w:rFonts w:ascii="mylotus" w:hAnsi="mylotus" w:cs="mylotus" w:hint="cs"/>
          <w:sz w:val="24"/>
          <w:szCs w:val="24"/>
          <w:rtl/>
        </w:rPr>
        <w:t>إ</w:t>
      </w:r>
      <w:r w:rsidRPr="004A75B1">
        <w:rPr>
          <w:rFonts w:ascii="mylotus" w:hAnsi="mylotus" w:cs="mylotus"/>
          <w:sz w:val="24"/>
          <w:szCs w:val="24"/>
          <w:rtl/>
        </w:rPr>
        <w:t>مام ص 324، 325</w:t>
      </w:r>
      <w:r>
        <w:rPr>
          <w:rFonts w:ascii="mylotus" w:hAnsi="mylotus" w:cs="mylotus" w:hint="cs"/>
          <w:sz w:val="24"/>
          <w:szCs w:val="24"/>
          <w:rtl/>
        </w:rPr>
        <w:t>.</w:t>
      </w:r>
    </w:p>
  </w:footnote>
  <w:footnote w:id="211">
    <w:p w:rsidR="0052162E" w:rsidRPr="004A75B1" w:rsidRDefault="0052162E" w:rsidP="007B0E58">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Pr>
          <w:rFonts w:ascii="mylotus" w:hAnsi="mylotus" w:cs="mylotus"/>
          <w:sz w:val="24"/>
          <w:szCs w:val="24"/>
          <w:rtl/>
        </w:rPr>
        <w:t>- مجموع الفتاوی (12/478- 489)</w:t>
      </w:r>
      <w:r>
        <w:rPr>
          <w:rFonts w:ascii="mylotus" w:hAnsi="mylotus" w:cs="mylotus" w:hint="cs"/>
          <w:sz w:val="24"/>
          <w:szCs w:val="24"/>
          <w:rtl/>
        </w:rPr>
        <w:t>.</w:t>
      </w:r>
    </w:p>
  </w:footnote>
  <w:footnote w:id="212">
    <w:p w:rsidR="0052162E" w:rsidRPr="004A75B1" w:rsidRDefault="0052162E" w:rsidP="007A620E">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رواه عبدالرزاق</w:t>
      </w:r>
      <w:r w:rsidRPr="00D84A28">
        <w:rPr>
          <w:rFonts w:ascii="mylotus" w:hAnsi="mylotus" w:cs="mylotus"/>
          <w:sz w:val="24"/>
          <w:szCs w:val="24"/>
          <w:rtl/>
        </w:rPr>
        <w:t xml:space="preserve"> في </w:t>
      </w:r>
      <w:r w:rsidRPr="004A75B1">
        <w:rPr>
          <w:rFonts w:ascii="mylotus" w:hAnsi="mylotus" w:cs="mylotus"/>
          <w:sz w:val="24"/>
          <w:szCs w:val="24"/>
          <w:rtl/>
        </w:rPr>
        <w:t>المصنف (9/240، 243) وابن سعد</w:t>
      </w:r>
      <w:r w:rsidRPr="00D84A28">
        <w:rPr>
          <w:rFonts w:ascii="mylotus" w:hAnsi="mylotus" w:cs="mylotus"/>
          <w:sz w:val="24"/>
          <w:szCs w:val="24"/>
          <w:rtl/>
        </w:rPr>
        <w:t xml:space="preserve"> في </w:t>
      </w:r>
      <w:r w:rsidRPr="004A75B1">
        <w:rPr>
          <w:rFonts w:ascii="mylotus" w:hAnsi="mylotus" w:cs="mylotus"/>
          <w:sz w:val="24"/>
          <w:szCs w:val="24"/>
          <w:rtl/>
        </w:rPr>
        <w:t>الطبقات (5/560) و</w:t>
      </w:r>
      <w:r w:rsidRPr="00660AB2">
        <w:rPr>
          <w:rFonts w:ascii="mylotus" w:hAnsi="mylotus" w:cs="mylotus"/>
          <w:sz w:val="24"/>
          <w:szCs w:val="24"/>
          <w:rtl/>
        </w:rPr>
        <w:t>البيهقي</w:t>
      </w:r>
      <w:r w:rsidRPr="00D84A28">
        <w:rPr>
          <w:rFonts w:ascii="mylotus" w:hAnsi="mylotus" w:cs="mylotus"/>
          <w:sz w:val="24"/>
          <w:szCs w:val="24"/>
          <w:rtl/>
        </w:rPr>
        <w:t xml:space="preserve"> في </w:t>
      </w:r>
      <w:r w:rsidRPr="004A75B1">
        <w:rPr>
          <w:rFonts w:ascii="mylotus" w:hAnsi="mylotus" w:cs="mylotus"/>
          <w:sz w:val="24"/>
          <w:szCs w:val="24"/>
          <w:rtl/>
        </w:rPr>
        <w:t>السنن (8/16) وابن شیبه</w:t>
      </w:r>
      <w:r w:rsidRPr="00D84A28">
        <w:rPr>
          <w:rFonts w:ascii="mylotus" w:hAnsi="mylotus" w:cs="mylotus"/>
          <w:sz w:val="24"/>
          <w:szCs w:val="24"/>
          <w:rtl/>
        </w:rPr>
        <w:t xml:space="preserve"> في </w:t>
      </w:r>
      <w:r>
        <w:rPr>
          <w:rFonts w:ascii="mylotus" w:hAnsi="mylotus" w:cs="mylotus"/>
          <w:sz w:val="24"/>
          <w:szCs w:val="24"/>
          <w:rtl/>
        </w:rPr>
        <w:t>تاریخ المدین</w:t>
      </w:r>
      <w:r>
        <w:rPr>
          <w:rFonts w:ascii="mylotus" w:hAnsi="mylotus" w:cs="mylotus" w:hint="cs"/>
          <w:sz w:val="24"/>
          <w:szCs w:val="24"/>
          <w:rtl/>
        </w:rPr>
        <w:t>ة</w:t>
      </w:r>
      <w:r w:rsidRPr="004A75B1">
        <w:rPr>
          <w:rFonts w:ascii="mylotus" w:hAnsi="mylotus" w:cs="mylotus"/>
          <w:sz w:val="24"/>
          <w:szCs w:val="24"/>
          <w:rtl/>
        </w:rPr>
        <w:t xml:space="preserve"> (3/842،843)</w:t>
      </w:r>
      <w:r w:rsidRPr="001B5E77">
        <w:rPr>
          <w:rFonts w:ascii="mylotus" w:hAnsi="mylotus" w:cs="mylotus"/>
          <w:sz w:val="24"/>
          <w:szCs w:val="24"/>
          <w:rtl/>
        </w:rPr>
        <w:t xml:space="preserve"> و</w:t>
      </w:r>
      <w:r>
        <w:rPr>
          <w:rFonts w:ascii="mylotus" w:hAnsi="mylotus" w:cs="mylotus" w:hint="cs"/>
          <w:sz w:val="24"/>
          <w:szCs w:val="24"/>
          <w:rtl/>
        </w:rPr>
        <w:t>أ</w:t>
      </w:r>
      <w:r w:rsidRPr="004A75B1">
        <w:rPr>
          <w:rFonts w:ascii="mylotus" w:hAnsi="mylotus" w:cs="mylotus"/>
          <w:sz w:val="24"/>
          <w:szCs w:val="24"/>
          <w:rtl/>
        </w:rPr>
        <w:t>وردها الحافظ ابن حجر</w:t>
      </w:r>
      <w:r w:rsidRPr="00D84A28">
        <w:rPr>
          <w:rFonts w:ascii="mylotus" w:hAnsi="mylotus" w:cs="mylotus"/>
          <w:sz w:val="24"/>
          <w:szCs w:val="24"/>
          <w:rtl/>
        </w:rPr>
        <w:t xml:space="preserve"> في </w:t>
      </w:r>
      <w:r>
        <w:rPr>
          <w:rFonts w:ascii="mylotus" w:hAnsi="mylotus" w:cs="mylotus"/>
          <w:sz w:val="24"/>
          <w:szCs w:val="24"/>
          <w:rtl/>
        </w:rPr>
        <w:t>ال</w:t>
      </w:r>
      <w:r>
        <w:rPr>
          <w:rFonts w:ascii="mylotus" w:hAnsi="mylotus" w:cs="mylotus" w:hint="cs"/>
          <w:sz w:val="24"/>
          <w:szCs w:val="24"/>
          <w:rtl/>
        </w:rPr>
        <w:t>إ</w:t>
      </w:r>
      <w:r w:rsidRPr="004A75B1">
        <w:rPr>
          <w:rFonts w:ascii="mylotus" w:hAnsi="mylotus" w:cs="mylotus"/>
          <w:sz w:val="24"/>
          <w:szCs w:val="24"/>
          <w:rtl/>
        </w:rPr>
        <w:t>صاب</w:t>
      </w:r>
      <w:r w:rsidRPr="004A75B1">
        <w:rPr>
          <w:rFonts w:ascii="mylotus" w:hAnsi="mylotus" w:cs="mylotus" w:hint="cs"/>
          <w:sz w:val="24"/>
          <w:szCs w:val="24"/>
          <w:rtl/>
        </w:rPr>
        <w:t>ة</w:t>
      </w:r>
      <w:r w:rsidRPr="004A75B1">
        <w:rPr>
          <w:rFonts w:ascii="mylotus" w:hAnsi="mylotus" w:cs="mylotus"/>
          <w:sz w:val="24"/>
          <w:szCs w:val="24"/>
          <w:rtl/>
        </w:rPr>
        <w:t xml:space="preserve"> (3/220)</w:t>
      </w:r>
      <w:r>
        <w:rPr>
          <w:rFonts w:ascii="mylotus" w:hAnsi="mylotus" w:cs="mylotus" w:hint="cs"/>
          <w:sz w:val="24"/>
          <w:szCs w:val="24"/>
          <w:rtl/>
        </w:rPr>
        <w:t>.</w:t>
      </w:r>
      <w:r w:rsidRPr="004A75B1">
        <w:rPr>
          <w:rFonts w:ascii="mylotus" w:hAnsi="mylotus" w:cs="mylotus"/>
          <w:sz w:val="24"/>
          <w:szCs w:val="24"/>
          <w:rtl/>
        </w:rPr>
        <w:t xml:space="preserve"> </w:t>
      </w:r>
    </w:p>
  </w:footnote>
  <w:footnote w:id="213">
    <w:p w:rsidR="0052162E" w:rsidRPr="004A75B1" w:rsidRDefault="0052162E" w:rsidP="007B0E58">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Pr>
          <w:rFonts w:ascii="mylotus" w:hAnsi="mylotus" w:cs="mylotus"/>
          <w:sz w:val="24"/>
          <w:szCs w:val="24"/>
          <w:rtl/>
        </w:rPr>
        <w:t>- مجموع الفتاوی (11/403)</w:t>
      </w:r>
      <w:r>
        <w:rPr>
          <w:rFonts w:ascii="mylotus" w:hAnsi="mylotus" w:cs="mylotus" w:hint="cs"/>
          <w:sz w:val="24"/>
          <w:szCs w:val="24"/>
          <w:rtl/>
        </w:rPr>
        <w:t>.</w:t>
      </w:r>
    </w:p>
  </w:footnote>
  <w:footnote w:id="214">
    <w:p w:rsidR="0052162E" w:rsidRPr="001B4319" w:rsidRDefault="0052162E" w:rsidP="001B4319">
      <w:pPr>
        <w:pStyle w:val="FootnoteText"/>
        <w:widowControl w:val="0"/>
        <w:bidi/>
        <w:ind w:left="272" w:hanging="272"/>
        <w:jc w:val="both"/>
        <w:rPr>
          <w:rFonts w:ascii="mylotus" w:hAnsi="mylotus" w:cs="mylotus"/>
          <w:sz w:val="22"/>
          <w:szCs w:val="22"/>
        </w:rPr>
      </w:pPr>
      <w:r w:rsidRPr="001B4319">
        <w:rPr>
          <w:rStyle w:val="FootnoteReference"/>
          <w:rFonts w:ascii="mylotus" w:hAnsi="mylotus" w:cs="mylotus"/>
          <w:sz w:val="22"/>
          <w:szCs w:val="22"/>
          <w:vertAlign w:val="baseline"/>
          <w:rtl/>
        </w:rPr>
        <w:footnoteRef/>
      </w:r>
      <w:r w:rsidRPr="001B4319">
        <w:rPr>
          <w:rFonts w:ascii="mylotus" w:hAnsi="mylotus" w:cs="mylotus"/>
          <w:sz w:val="22"/>
          <w:szCs w:val="22"/>
          <w:rtl/>
        </w:rPr>
        <w:t>- مجموع الفتاوی (12/180)</w:t>
      </w:r>
      <w:r w:rsidRPr="001B4319">
        <w:rPr>
          <w:rFonts w:ascii="mylotus" w:hAnsi="mylotus" w:cs="mylotus" w:hint="cs"/>
          <w:sz w:val="22"/>
          <w:szCs w:val="22"/>
          <w:rtl/>
        </w:rPr>
        <w:t>.</w:t>
      </w:r>
    </w:p>
  </w:footnote>
  <w:footnote w:id="215">
    <w:p w:rsidR="0052162E" w:rsidRPr="001B4319" w:rsidRDefault="0052162E" w:rsidP="001B4319">
      <w:pPr>
        <w:pStyle w:val="FootnoteText"/>
        <w:widowControl w:val="0"/>
        <w:bidi/>
        <w:ind w:left="272" w:hanging="272"/>
        <w:jc w:val="both"/>
        <w:rPr>
          <w:rFonts w:ascii="mylotus" w:hAnsi="mylotus" w:cs="mylotus"/>
          <w:sz w:val="22"/>
          <w:szCs w:val="22"/>
        </w:rPr>
      </w:pPr>
      <w:r w:rsidRPr="001B4319">
        <w:rPr>
          <w:rStyle w:val="FootnoteReference"/>
          <w:rFonts w:ascii="mylotus" w:hAnsi="mylotus" w:cs="mylotus"/>
          <w:sz w:val="22"/>
          <w:szCs w:val="22"/>
          <w:vertAlign w:val="baseline"/>
          <w:rtl/>
        </w:rPr>
        <w:footnoteRef/>
      </w:r>
      <w:r w:rsidRPr="001B4319">
        <w:rPr>
          <w:rFonts w:ascii="mylotus" w:hAnsi="mylotus" w:cs="mylotus"/>
          <w:sz w:val="22"/>
          <w:szCs w:val="22"/>
          <w:rtl/>
        </w:rPr>
        <w:t>- بتصرف من القواعد المثلی في صفات الله و</w:t>
      </w:r>
      <w:r w:rsidRPr="001B4319">
        <w:rPr>
          <w:rFonts w:ascii="mylotus" w:hAnsi="mylotus" w:cs="mylotus" w:hint="cs"/>
          <w:sz w:val="22"/>
          <w:szCs w:val="22"/>
          <w:rtl/>
        </w:rPr>
        <w:t>أ</w:t>
      </w:r>
      <w:r w:rsidRPr="001B4319">
        <w:rPr>
          <w:rFonts w:ascii="mylotus" w:hAnsi="mylotus" w:cs="mylotus"/>
          <w:sz w:val="22"/>
          <w:szCs w:val="22"/>
          <w:rtl/>
        </w:rPr>
        <w:t>سمائه الحسنی للشیخ ابن عثیمین (87، 90) ط مكتب</w:t>
      </w:r>
      <w:r w:rsidRPr="001B4319">
        <w:rPr>
          <w:rFonts w:ascii="mylotus" w:hAnsi="mylotus" w:cs="mylotus" w:hint="cs"/>
          <w:sz w:val="22"/>
          <w:szCs w:val="22"/>
          <w:rtl/>
        </w:rPr>
        <w:t>ة</w:t>
      </w:r>
      <w:r w:rsidRPr="001B4319">
        <w:rPr>
          <w:rFonts w:ascii="mylotus" w:hAnsi="mylotus" w:cs="mylotus"/>
          <w:sz w:val="22"/>
          <w:szCs w:val="22"/>
          <w:rtl/>
        </w:rPr>
        <w:t xml:space="preserve"> السن</w:t>
      </w:r>
      <w:r w:rsidRPr="001B4319">
        <w:rPr>
          <w:rFonts w:ascii="mylotus" w:hAnsi="mylotus" w:cs="mylotus" w:hint="cs"/>
          <w:sz w:val="22"/>
          <w:szCs w:val="22"/>
          <w:rtl/>
        </w:rPr>
        <w:t>ة</w:t>
      </w:r>
      <w:r w:rsidRPr="001B4319">
        <w:rPr>
          <w:rFonts w:ascii="mylotus" w:hAnsi="mylotus" w:cs="mylotus"/>
          <w:sz w:val="22"/>
          <w:szCs w:val="22"/>
          <w:rtl/>
        </w:rPr>
        <w:t>.</w:t>
      </w:r>
    </w:p>
  </w:footnote>
  <w:footnote w:id="216">
    <w:p w:rsidR="0052162E" w:rsidRPr="001B4319" w:rsidRDefault="0052162E" w:rsidP="001B4319">
      <w:pPr>
        <w:pStyle w:val="FootnoteText"/>
        <w:widowControl w:val="0"/>
        <w:bidi/>
        <w:ind w:left="272" w:hanging="272"/>
        <w:jc w:val="both"/>
        <w:rPr>
          <w:sz w:val="22"/>
          <w:szCs w:val="22"/>
          <w:lang w:bidi="fa-IR"/>
        </w:rPr>
      </w:pPr>
      <w:r w:rsidRPr="001B4319">
        <w:rPr>
          <w:rStyle w:val="FootnoteReference"/>
          <w:rFonts w:ascii="mylotus" w:hAnsi="mylotus" w:cs="mylotus"/>
          <w:sz w:val="22"/>
          <w:szCs w:val="22"/>
          <w:vertAlign w:val="baseline"/>
          <w:rtl/>
        </w:rPr>
        <w:footnoteRef/>
      </w:r>
      <w:r w:rsidRPr="001B4319">
        <w:rPr>
          <w:rFonts w:ascii="mylotus" w:hAnsi="mylotus" w:cs="mylotus"/>
          <w:sz w:val="22"/>
          <w:szCs w:val="22"/>
          <w:rtl/>
        </w:rPr>
        <w:t xml:space="preserve">- أخرجه البخاري، كتاب الأدب، باب من كفر </w:t>
      </w:r>
      <w:r w:rsidRPr="001B4319">
        <w:rPr>
          <w:rFonts w:ascii="mylotus" w:hAnsi="mylotus" w:cs="mylotus" w:hint="cs"/>
          <w:sz w:val="22"/>
          <w:szCs w:val="22"/>
          <w:rtl/>
        </w:rPr>
        <w:t>أ</w:t>
      </w:r>
      <w:r w:rsidRPr="001B4319">
        <w:rPr>
          <w:rFonts w:ascii="mylotus" w:hAnsi="mylotus" w:cs="mylotus"/>
          <w:sz w:val="22"/>
          <w:szCs w:val="22"/>
          <w:rtl/>
        </w:rPr>
        <w:t>خاه بغیر ت</w:t>
      </w:r>
      <w:r w:rsidRPr="001B4319">
        <w:rPr>
          <w:rFonts w:ascii="mylotus" w:hAnsi="mylotus" w:cs="mylotus" w:hint="cs"/>
          <w:sz w:val="22"/>
          <w:szCs w:val="22"/>
          <w:rtl/>
        </w:rPr>
        <w:t>أ</w:t>
      </w:r>
      <w:r w:rsidRPr="001B4319">
        <w:rPr>
          <w:rFonts w:ascii="mylotus" w:hAnsi="mylotus" w:cs="mylotus"/>
          <w:sz w:val="22"/>
          <w:szCs w:val="22"/>
          <w:rtl/>
        </w:rPr>
        <w:t xml:space="preserve">ویل فهو كما قال (6104) ومسلم، كتاب الإيمان، باب بیان حال </w:t>
      </w:r>
      <w:r w:rsidRPr="001B4319">
        <w:rPr>
          <w:rFonts w:ascii="mylotus" w:hAnsi="mylotus" w:cs="mylotus" w:hint="cs"/>
          <w:sz w:val="22"/>
          <w:szCs w:val="22"/>
          <w:rtl/>
        </w:rPr>
        <w:t>إ</w:t>
      </w:r>
      <w:r w:rsidRPr="001B4319">
        <w:rPr>
          <w:rFonts w:ascii="mylotus" w:hAnsi="mylotus" w:cs="mylotus"/>
          <w:sz w:val="22"/>
          <w:szCs w:val="22"/>
          <w:rtl/>
        </w:rPr>
        <w:t>یمان من قال ل</w:t>
      </w:r>
      <w:r w:rsidRPr="001B4319">
        <w:rPr>
          <w:rFonts w:ascii="mylotus" w:hAnsi="mylotus" w:cs="mylotus" w:hint="cs"/>
          <w:sz w:val="22"/>
          <w:szCs w:val="22"/>
          <w:rtl/>
        </w:rPr>
        <w:t>أ</w:t>
      </w:r>
      <w:r w:rsidRPr="001B4319">
        <w:rPr>
          <w:rFonts w:ascii="mylotus" w:hAnsi="mylotus" w:cs="mylotus"/>
          <w:sz w:val="22"/>
          <w:szCs w:val="22"/>
          <w:rtl/>
        </w:rPr>
        <w:t>خیه المسلم: یاكافر (حدیث 60) (111) واللفظ له.</w:t>
      </w:r>
    </w:p>
  </w:footnote>
  <w:footnote w:id="217">
    <w:p w:rsidR="0052162E" w:rsidRPr="00984198" w:rsidRDefault="0052162E" w:rsidP="007B0E58">
      <w:pPr>
        <w:pStyle w:val="FootnoteText"/>
        <w:bidi/>
        <w:ind w:left="272" w:hanging="272"/>
        <w:jc w:val="both"/>
        <w:rPr>
          <w:b/>
          <w:bCs/>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w:t>
      </w:r>
      <w:r>
        <w:rPr>
          <w:rFonts w:hint="cs"/>
          <w:sz w:val="24"/>
          <w:szCs w:val="24"/>
          <w:rtl/>
          <w:lang w:bidi="fa-IR"/>
        </w:rPr>
        <w:t>«</w:t>
      </w:r>
      <w:r w:rsidRPr="00984198">
        <w:rPr>
          <w:sz w:val="24"/>
          <w:szCs w:val="24"/>
          <w:rtl/>
          <w:lang w:bidi="fa-IR"/>
        </w:rPr>
        <w:t>خداوند در برابر كارهائي كه مي‌كند، مورد بازخواست قرار نمي‌گيرد (و</w:t>
      </w:r>
      <w:r w:rsidRPr="00984198">
        <w:rPr>
          <w:rFonts w:hint="cs"/>
          <w:sz w:val="24"/>
          <w:szCs w:val="24"/>
          <w:rtl/>
          <w:lang w:bidi="fa-IR"/>
        </w:rPr>
        <w:t xml:space="preserve"> </w:t>
      </w:r>
      <w:r w:rsidRPr="00984198">
        <w:rPr>
          <w:sz w:val="24"/>
          <w:szCs w:val="24"/>
          <w:rtl/>
          <w:lang w:bidi="fa-IR"/>
        </w:rPr>
        <w:t>بازپرسي نمي‌شود، و</w:t>
      </w:r>
      <w:r w:rsidRPr="00984198">
        <w:rPr>
          <w:rFonts w:hint="cs"/>
          <w:sz w:val="24"/>
          <w:szCs w:val="24"/>
          <w:rtl/>
          <w:lang w:bidi="fa-IR"/>
        </w:rPr>
        <w:t xml:space="preserve"> </w:t>
      </w:r>
      <w:r w:rsidRPr="00984198">
        <w:rPr>
          <w:sz w:val="24"/>
          <w:szCs w:val="24"/>
          <w:rtl/>
          <w:lang w:bidi="fa-IR"/>
        </w:rPr>
        <w:t>كسي حق خُرده گيري ندارد) ولي ديگران مورد بازخواست و پرسش قرار مي‌گيرند (و</w:t>
      </w:r>
      <w:r w:rsidRPr="00984198">
        <w:rPr>
          <w:rFonts w:hint="cs"/>
          <w:sz w:val="24"/>
          <w:szCs w:val="24"/>
          <w:rtl/>
          <w:lang w:bidi="fa-IR"/>
        </w:rPr>
        <w:t xml:space="preserve"> </w:t>
      </w:r>
      <w:r w:rsidRPr="00984198">
        <w:rPr>
          <w:sz w:val="24"/>
          <w:szCs w:val="24"/>
          <w:rtl/>
          <w:lang w:bidi="fa-IR"/>
        </w:rPr>
        <w:t>در افعال و</w:t>
      </w:r>
      <w:r w:rsidRPr="00984198">
        <w:rPr>
          <w:rFonts w:hint="cs"/>
          <w:sz w:val="24"/>
          <w:szCs w:val="24"/>
          <w:rtl/>
          <w:lang w:bidi="fa-IR"/>
        </w:rPr>
        <w:t xml:space="preserve"> </w:t>
      </w:r>
      <w:r w:rsidRPr="00984198">
        <w:rPr>
          <w:sz w:val="24"/>
          <w:szCs w:val="24"/>
          <w:rtl/>
          <w:lang w:bidi="fa-IR"/>
        </w:rPr>
        <w:t>اقوالشان جاي ايراد و</w:t>
      </w:r>
      <w:r w:rsidRPr="00984198">
        <w:rPr>
          <w:rFonts w:hint="cs"/>
          <w:sz w:val="24"/>
          <w:szCs w:val="24"/>
          <w:rtl/>
          <w:lang w:bidi="fa-IR"/>
        </w:rPr>
        <w:t xml:space="preserve"> </w:t>
      </w:r>
      <w:r w:rsidRPr="00984198">
        <w:rPr>
          <w:sz w:val="24"/>
          <w:szCs w:val="24"/>
          <w:rtl/>
          <w:lang w:bidi="fa-IR"/>
        </w:rPr>
        <w:t>سؤال بسيار است)</w:t>
      </w:r>
      <w:r>
        <w:rPr>
          <w:rFonts w:hint="cs"/>
          <w:sz w:val="24"/>
          <w:szCs w:val="24"/>
          <w:rtl/>
          <w:lang w:bidi="fa-IR"/>
        </w:rPr>
        <w:t>»</w:t>
      </w:r>
      <w:r w:rsidRPr="00984198">
        <w:rPr>
          <w:sz w:val="24"/>
          <w:szCs w:val="24"/>
          <w:rtl/>
          <w:lang w:bidi="fa-IR"/>
        </w:rPr>
        <w:t>.</w:t>
      </w:r>
    </w:p>
  </w:footnote>
  <w:footnote w:id="218">
    <w:p w:rsidR="0052162E" w:rsidRPr="004A75B1" w:rsidRDefault="0052162E" w:rsidP="0035505E">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انظر: خواطر علی طریق الدعو</w:t>
      </w:r>
      <w:r w:rsidRPr="004A75B1">
        <w:rPr>
          <w:rFonts w:ascii="mylotus" w:hAnsi="mylotus" w:cs="mylotus" w:hint="cs"/>
          <w:sz w:val="24"/>
          <w:szCs w:val="24"/>
          <w:rtl/>
        </w:rPr>
        <w:t>ة</w:t>
      </w:r>
      <w:r w:rsidRPr="004A75B1">
        <w:rPr>
          <w:rFonts w:ascii="mylotus" w:hAnsi="mylotus" w:cs="mylotus"/>
          <w:sz w:val="24"/>
          <w:szCs w:val="24"/>
          <w:rtl/>
        </w:rPr>
        <w:t xml:space="preserve"> جراح</w:t>
      </w:r>
      <w:r w:rsidRPr="001B5E77">
        <w:rPr>
          <w:rFonts w:ascii="mylotus" w:hAnsi="mylotus" w:cs="mylotus"/>
          <w:sz w:val="24"/>
          <w:szCs w:val="24"/>
          <w:rtl/>
        </w:rPr>
        <w:t xml:space="preserve"> و</w:t>
      </w:r>
      <w:r w:rsidRPr="004A75B1">
        <w:rPr>
          <w:rFonts w:ascii="mylotus" w:hAnsi="mylotus" w:cs="mylotus"/>
          <w:sz w:val="24"/>
          <w:szCs w:val="24"/>
          <w:rtl/>
        </w:rPr>
        <w:t>افراح، محمد حسان، طبعه دارالسلم ص 184.</w:t>
      </w:r>
    </w:p>
  </w:footnote>
  <w:footnote w:id="219">
    <w:p w:rsidR="0052162E" w:rsidRPr="004A75B1" w:rsidRDefault="0052162E" w:rsidP="00E41056">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الشجر</w:t>
      </w:r>
      <w:r>
        <w:rPr>
          <w:rFonts w:ascii="mylotus" w:hAnsi="mylotus" w:cs="mylotus" w:hint="cs"/>
          <w:sz w:val="24"/>
          <w:szCs w:val="24"/>
          <w:rtl/>
        </w:rPr>
        <w:t>ي</w:t>
      </w:r>
      <w:r w:rsidRPr="004A75B1">
        <w:rPr>
          <w:rFonts w:ascii="mylotus" w:hAnsi="mylotus" w:cs="mylotus"/>
          <w:sz w:val="24"/>
          <w:szCs w:val="24"/>
          <w:rtl/>
        </w:rPr>
        <w:t>،</w:t>
      </w:r>
      <w:r w:rsidRPr="00D84A28">
        <w:rPr>
          <w:rFonts w:ascii="mylotus" w:hAnsi="mylotus" w:cs="mylotus"/>
          <w:sz w:val="24"/>
          <w:szCs w:val="24"/>
          <w:rtl/>
        </w:rPr>
        <w:t xml:space="preserve"> في </w:t>
      </w:r>
      <w:r>
        <w:rPr>
          <w:rFonts w:ascii="mylotus" w:hAnsi="mylotus" w:cs="mylotus"/>
          <w:sz w:val="24"/>
          <w:szCs w:val="24"/>
          <w:rtl/>
        </w:rPr>
        <w:t>ال</w:t>
      </w:r>
      <w:r>
        <w:rPr>
          <w:rFonts w:ascii="mylotus" w:hAnsi="mylotus" w:cs="mylotus" w:hint="cs"/>
          <w:sz w:val="24"/>
          <w:szCs w:val="24"/>
          <w:rtl/>
        </w:rPr>
        <w:t>أ</w:t>
      </w:r>
      <w:r w:rsidRPr="004A75B1">
        <w:rPr>
          <w:rFonts w:ascii="mylotus" w:hAnsi="mylotus" w:cs="mylotus"/>
          <w:sz w:val="24"/>
          <w:szCs w:val="24"/>
          <w:rtl/>
        </w:rPr>
        <w:t>مال</w:t>
      </w:r>
      <w:r>
        <w:rPr>
          <w:rFonts w:ascii="mylotus" w:hAnsi="mylotus" w:cs="mylotus" w:hint="cs"/>
          <w:sz w:val="24"/>
          <w:szCs w:val="24"/>
          <w:rtl/>
        </w:rPr>
        <w:t>ي</w:t>
      </w:r>
      <w:r w:rsidRPr="004A75B1">
        <w:rPr>
          <w:rFonts w:ascii="mylotus" w:hAnsi="mylotus" w:cs="mylotus"/>
          <w:sz w:val="24"/>
          <w:szCs w:val="24"/>
          <w:rtl/>
        </w:rPr>
        <w:t xml:space="preserve"> (6)</w:t>
      </w:r>
      <w:r w:rsidRPr="001B5E77">
        <w:rPr>
          <w:rFonts w:ascii="mylotus" w:hAnsi="mylotus" w:cs="mylotus"/>
          <w:sz w:val="24"/>
          <w:szCs w:val="24"/>
          <w:rtl/>
        </w:rPr>
        <w:t xml:space="preserve"> و</w:t>
      </w:r>
      <w:r w:rsidRPr="004A75B1">
        <w:rPr>
          <w:rFonts w:ascii="mylotus" w:hAnsi="mylotus" w:cs="mylotus"/>
          <w:sz w:val="24"/>
          <w:szCs w:val="24"/>
          <w:rtl/>
        </w:rPr>
        <w:t>عزا</w:t>
      </w:r>
      <w:r>
        <w:rPr>
          <w:rFonts w:ascii="mylotus" w:hAnsi="mylotus" w:cs="mylotus" w:hint="cs"/>
          <w:sz w:val="24"/>
          <w:szCs w:val="24"/>
          <w:rtl/>
        </w:rPr>
        <w:t>ه</w:t>
      </w:r>
      <w:r w:rsidRPr="004A75B1">
        <w:rPr>
          <w:rFonts w:ascii="mylotus" w:hAnsi="mylotus" w:cs="mylotus"/>
          <w:sz w:val="24"/>
          <w:szCs w:val="24"/>
          <w:rtl/>
        </w:rPr>
        <w:t xml:space="preserve"> ابن بطال</w:t>
      </w:r>
      <w:r w:rsidRPr="00D84A28">
        <w:rPr>
          <w:rFonts w:ascii="mylotus" w:hAnsi="mylotus" w:cs="mylotus"/>
          <w:sz w:val="24"/>
          <w:szCs w:val="24"/>
          <w:rtl/>
        </w:rPr>
        <w:t xml:space="preserve"> في </w:t>
      </w:r>
      <w:r w:rsidRPr="004A75B1">
        <w:rPr>
          <w:rFonts w:ascii="mylotus" w:hAnsi="mylotus" w:cs="mylotus"/>
          <w:sz w:val="24"/>
          <w:szCs w:val="24"/>
          <w:rtl/>
        </w:rPr>
        <w:t xml:space="preserve">شرحه لصحیح </w:t>
      </w:r>
      <w:r w:rsidRPr="00916B39">
        <w:rPr>
          <w:rFonts w:ascii="mylotus" w:hAnsi="mylotus" w:cs="mylotus"/>
          <w:sz w:val="24"/>
          <w:szCs w:val="24"/>
          <w:rtl/>
        </w:rPr>
        <w:t>البخاري</w:t>
      </w:r>
      <w:r w:rsidRPr="004A75B1">
        <w:rPr>
          <w:rFonts w:ascii="mylotus" w:hAnsi="mylotus" w:cs="mylotus"/>
          <w:sz w:val="24"/>
          <w:szCs w:val="24"/>
          <w:rtl/>
        </w:rPr>
        <w:t xml:space="preserve"> (1/220) للطبری.                    </w:t>
      </w:r>
    </w:p>
  </w:footnote>
  <w:footnote w:id="220">
    <w:p w:rsidR="0052162E" w:rsidRPr="004A75B1" w:rsidRDefault="0052162E" w:rsidP="00E41056">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معلقا، </w:t>
      </w:r>
      <w:r w:rsidRPr="00813841">
        <w:rPr>
          <w:rFonts w:ascii="mylotus" w:hAnsi="mylotus" w:cs="mylotus"/>
          <w:sz w:val="24"/>
          <w:szCs w:val="24"/>
          <w:rtl/>
        </w:rPr>
        <w:t>ك</w:t>
      </w:r>
      <w:r w:rsidRPr="004A75B1">
        <w:rPr>
          <w:rFonts w:ascii="mylotus" w:hAnsi="mylotus" w:cs="mylotus"/>
          <w:sz w:val="24"/>
          <w:szCs w:val="24"/>
          <w:rtl/>
        </w:rPr>
        <w:t xml:space="preserve">تاب الجنائز، باب من </w:t>
      </w:r>
      <w:r w:rsidRPr="00813841">
        <w:rPr>
          <w:rFonts w:ascii="mylotus" w:hAnsi="mylotus" w:cs="mylotus"/>
          <w:sz w:val="24"/>
          <w:szCs w:val="24"/>
          <w:rtl/>
        </w:rPr>
        <w:t>ك</w:t>
      </w:r>
      <w:r w:rsidRPr="004A75B1">
        <w:rPr>
          <w:rFonts w:ascii="mylotus" w:hAnsi="mylotus" w:cs="mylotus"/>
          <w:sz w:val="24"/>
          <w:szCs w:val="24"/>
          <w:rtl/>
        </w:rPr>
        <w:t xml:space="preserve">ان آخر </w:t>
      </w:r>
      <w:r w:rsidRPr="00813841">
        <w:rPr>
          <w:rFonts w:ascii="mylotus" w:hAnsi="mylotus" w:cs="mylotus"/>
          <w:sz w:val="24"/>
          <w:szCs w:val="24"/>
          <w:rtl/>
        </w:rPr>
        <w:t>ك</w:t>
      </w:r>
      <w:r w:rsidRPr="004A75B1">
        <w:rPr>
          <w:rFonts w:ascii="mylotus" w:hAnsi="mylotus" w:cs="mylotus"/>
          <w:sz w:val="24"/>
          <w:szCs w:val="24"/>
          <w:rtl/>
        </w:rPr>
        <w:t>لامه «لا إله إلا الله» (فتح، 3/1311)</w:t>
      </w:r>
      <w:r w:rsidRPr="001B5E77">
        <w:rPr>
          <w:rFonts w:ascii="mylotus" w:hAnsi="mylotus" w:cs="mylotus"/>
          <w:sz w:val="24"/>
          <w:szCs w:val="24"/>
          <w:rtl/>
        </w:rPr>
        <w:t xml:space="preserve"> و</w:t>
      </w:r>
      <w:r w:rsidRPr="004A75B1">
        <w:rPr>
          <w:rFonts w:ascii="mylotus" w:hAnsi="mylotus" w:cs="mylotus"/>
          <w:sz w:val="24"/>
          <w:szCs w:val="24"/>
          <w:rtl/>
        </w:rPr>
        <w:t>وصله</w:t>
      </w:r>
      <w:r w:rsidRPr="00D84A28">
        <w:rPr>
          <w:rFonts w:ascii="mylotus" w:hAnsi="mylotus" w:cs="mylotus"/>
          <w:sz w:val="24"/>
          <w:szCs w:val="24"/>
          <w:rtl/>
        </w:rPr>
        <w:t xml:space="preserve"> في </w:t>
      </w:r>
      <w:r w:rsidRPr="004A75B1">
        <w:rPr>
          <w:rFonts w:ascii="mylotus" w:hAnsi="mylotus" w:cs="mylotus"/>
          <w:sz w:val="24"/>
          <w:szCs w:val="24"/>
          <w:rtl/>
        </w:rPr>
        <w:t>التاریخ ال</w:t>
      </w:r>
      <w:r w:rsidRPr="00813841">
        <w:rPr>
          <w:rFonts w:ascii="mylotus" w:hAnsi="mylotus" w:cs="mylotus"/>
          <w:sz w:val="24"/>
          <w:szCs w:val="24"/>
          <w:rtl/>
        </w:rPr>
        <w:t>ك</w:t>
      </w:r>
      <w:r>
        <w:rPr>
          <w:rFonts w:ascii="mylotus" w:hAnsi="mylotus" w:cs="mylotus"/>
          <w:sz w:val="24"/>
          <w:szCs w:val="24"/>
          <w:rtl/>
        </w:rPr>
        <w:t>بیر (1/95) و</w:t>
      </w:r>
      <w:r>
        <w:rPr>
          <w:rFonts w:ascii="mylotus" w:hAnsi="mylotus" w:cs="mylotus" w:hint="cs"/>
          <w:sz w:val="24"/>
          <w:szCs w:val="24"/>
          <w:rtl/>
        </w:rPr>
        <w:t>أ</w:t>
      </w:r>
      <w:r w:rsidRPr="004A75B1">
        <w:rPr>
          <w:rFonts w:ascii="mylotus" w:hAnsi="mylotus" w:cs="mylotus"/>
          <w:sz w:val="24"/>
          <w:szCs w:val="24"/>
          <w:rtl/>
        </w:rPr>
        <w:t>بو نعیم</w:t>
      </w:r>
      <w:r w:rsidRPr="00D84A28">
        <w:rPr>
          <w:rFonts w:ascii="mylotus" w:hAnsi="mylotus" w:cs="mylotus"/>
          <w:sz w:val="24"/>
          <w:szCs w:val="24"/>
          <w:rtl/>
        </w:rPr>
        <w:t xml:space="preserve"> في </w:t>
      </w:r>
      <w:r w:rsidRPr="004A75B1">
        <w:rPr>
          <w:rFonts w:ascii="mylotus" w:hAnsi="mylotus" w:cs="mylotus"/>
          <w:sz w:val="24"/>
          <w:szCs w:val="24"/>
          <w:rtl/>
        </w:rPr>
        <w:t>الحلی</w:t>
      </w:r>
      <w:r>
        <w:rPr>
          <w:rFonts w:ascii="mylotus" w:hAnsi="mylotus" w:cs="mylotus" w:hint="cs"/>
          <w:sz w:val="24"/>
          <w:szCs w:val="24"/>
          <w:rtl/>
        </w:rPr>
        <w:t>ة</w:t>
      </w:r>
      <w:r w:rsidRPr="004A75B1">
        <w:rPr>
          <w:rFonts w:ascii="mylotus" w:hAnsi="mylotus" w:cs="mylotus"/>
          <w:sz w:val="24"/>
          <w:szCs w:val="24"/>
          <w:rtl/>
        </w:rPr>
        <w:t xml:space="preserve"> (4/66) و</w:t>
      </w:r>
      <w:r w:rsidRPr="00660AB2">
        <w:rPr>
          <w:rFonts w:ascii="mylotus" w:hAnsi="mylotus" w:cs="mylotus"/>
          <w:sz w:val="24"/>
          <w:szCs w:val="24"/>
          <w:rtl/>
        </w:rPr>
        <w:t>البيهقي</w:t>
      </w:r>
      <w:r w:rsidRPr="00D84A28">
        <w:rPr>
          <w:rFonts w:ascii="mylotus" w:hAnsi="mylotus" w:cs="mylotus"/>
          <w:sz w:val="24"/>
          <w:szCs w:val="24"/>
          <w:rtl/>
        </w:rPr>
        <w:t xml:space="preserve"> في </w:t>
      </w:r>
      <w:r w:rsidRPr="004A75B1">
        <w:rPr>
          <w:rFonts w:ascii="mylotus" w:hAnsi="mylotus" w:cs="mylotus"/>
          <w:sz w:val="24"/>
          <w:szCs w:val="24"/>
          <w:rtl/>
        </w:rPr>
        <w:t>ال</w:t>
      </w:r>
      <w:r>
        <w:rPr>
          <w:rFonts w:ascii="mylotus" w:hAnsi="mylotus" w:cs="mylotus" w:hint="cs"/>
          <w:sz w:val="24"/>
          <w:szCs w:val="24"/>
          <w:rtl/>
        </w:rPr>
        <w:t>أ</w:t>
      </w:r>
      <w:r w:rsidRPr="004A75B1">
        <w:rPr>
          <w:rFonts w:ascii="mylotus" w:hAnsi="mylotus" w:cs="mylotus"/>
          <w:sz w:val="24"/>
          <w:szCs w:val="24"/>
          <w:rtl/>
        </w:rPr>
        <w:t>سماء</w:t>
      </w:r>
      <w:r w:rsidRPr="001B5E77">
        <w:rPr>
          <w:rFonts w:ascii="mylotus" w:hAnsi="mylotus" w:cs="mylotus"/>
          <w:sz w:val="24"/>
          <w:szCs w:val="24"/>
          <w:rtl/>
        </w:rPr>
        <w:t xml:space="preserve"> و</w:t>
      </w:r>
      <w:r w:rsidRPr="004A75B1">
        <w:rPr>
          <w:rFonts w:ascii="mylotus" w:hAnsi="mylotus" w:cs="mylotus"/>
          <w:sz w:val="24"/>
          <w:szCs w:val="24"/>
          <w:rtl/>
        </w:rPr>
        <w:t>الصفات ص 190 و</w:t>
      </w:r>
      <w:r>
        <w:rPr>
          <w:rFonts w:ascii="mylotus" w:hAnsi="mylotus" w:cs="mylotus" w:hint="cs"/>
          <w:sz w:val="24"/>
          <w:szCs w:val="24"/>
          <w:rtl/>
        </w:rPr>
        <w:t>إ</w:t>
      </w:r>
      <w:r w:rsidRPr="004A75B1">
        <w:rPr>
          <w:rFonts w:ascii="mylotus" w:hAnsi="mylotus" w:cs="mylotus"/>
          <w:sz w:val="24"/>
          <w:szCs w:val="24"/>
          <w:rtl/>
        </w:rPr>
        <w:t>سحاق بن راهوی</w:t>
      </w:r>
      <w:r>
        <w:rPr>
          <w:rFonts w:ascii="mylotus" w:hAnsi="mylotus" w:cs="mylotus" w:hint="cs"/>
          <w:sz w:val="24"/>
          <w:szCs w:val="24"/>
          <w:rtl/>
        </w:rPr>
        <w:t>ه</w:t>
      </w:r>
      <w:r w:rsidRPr="00D84A28">
        <w:rPr>
          <w:rFonts w:ascii="mylotus" w:hAnsi="mylotus" w:cs="mylotus"/>
          <w:sz w:val="24"/>
          <w:szCs w:val="24"/>
          <w:rtl/>
        </w:rPr>
        <w:t xml:space="preserve"> في </w:t>
      </w:r>
      <w:r w:rsidRPr="004A75B1">
        <w:rPr>
          <w:rFonts w:ascii="mylotus" w:hAnsi="mylotus" w:cs="mylotus"/>
          <w:sz w:val="24"/>
          <w:szCs w:val="24"/>
          <w:rtl/>
        </w:rPr>
        <w:t xml:space="preserve">مسنده </w:t>
      </w:r>
      <w:r w:rsidRPr="00813841">
        <w:rPr>
          <w:rFonts w:ascii="mylotus" w:hAnsi="mylotus" w:cs="mylotus"/>
          <w:sz w:val="24"/>
          <w:szCs w:val="24"/>
          <w:rtl/>
        </w:rPr>
        <w:t>ك</w:t>
      </w:r>
      <w:r w:rsidRPr="004A75B1">
        <w:rPr>
          <w:rFonts w:ascii="mylotus" w:hAnsi="mylotus" w:cs="mylotus"/>
          <w:sz w:val="24"/>
          <w:szCs w:val="24"/>
          <w:rtl/>
        </w:rPr>
        <w:t>ما</w:t>
      </w:r>
      <w:r w:rsidRPr="00D84A28">
        <w:rPr>
          <w:rFonts w:ascii="mylotus" w:hAnsi="mylotus" w:cs="mylotus"/>
          <w:sz w:val="24"/>
          <w:szCs w:val="24"/>
          <w:rtl/>
        </w:rPr>
        <w:t xml:space="preserve"> في </w:t>
      </w:r>
      <w:r w:rsidRPr="004A75B1">
        <w:rPr>
          <w:rFonts w:ascii="mylotus" w:hAnsi="mylotus" w:cs="mylotus"/>
          <w:sz w:val="24"/>
          <w:szCs w:val="24"/>
          <w:rtl/>
        </w:rPr>
        <w:t>المطالب العالی</w:t>
      </w:r>
      <w:r>
        <w:rPr>
          <w:rFonts w:ascii="mylotus" w:hAnsi="mylotus" w:cs="mylotus" w:hint="cs"/>
          <w:sz w:val="24"/>
          <w:szCs w:val="24"/>
          <w:rtl/>
        </w:rPr>
        <w:t>ة</w:t>
      </w:r>
      <w:r w:rsidRPr="004A75B1">
        <w:rPr>
          <w:rFonts w:ascii="mylotus" w:hAnsi="mylotus" w:cs="mylotus"/>
          <w:sz w:val="24"/>
          <w:szCs w:val="24"/>
          <w:rtl/>
        </w:rPr>
        <w:t xml:space="preserve"> (2972)</w:t>
      </w:r>
      <w:r w:rsidRPr="001B5E77">
        <w:rPr>
          <w:rFonts w:ascii="mylotus" w:hAnsi="mylotus" w:cs="mylotus"/>
          <w:sz w:val="24"/>
          <w:szCs w:val="24"/>
          <w:rtl/>
        </w:rPr>
        <w:t xml:space="preserve"> و</w:t>
      </w:r>
      <w:r w:rsidRPr="004A75B1">
        <w:rPr>
          <w:rFonts w:ascii="mylotus" w:hAnsi="mylotus" w:cs="mylotus"/>
          <w:sz w:val="24"/>
          <w:szCs w:val="24"/>
          <w:rtl/>
        </w:rPr>
        <w:t xml:space="preserve">حسنه ابن حجر رحمه الله. </w:t>
      </w:r>
    </w:p>
  </w:footnote>
  <w:footnote w:id="221">
    <w:p w:rsidR="0052162E" w:rsidRPr="00984198" w:rsidRDefault="0052162E" w:rsidP="00E41056">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انظر: المستصفی للغزال</w:t>
      </w:r>
      <w:r>
        <w:rPr>
          <w:rFonts w:ascii="mylotus" w:hAnsi="mylotus" w:cs="mylotus" w:hint="cs"/>
          <w:sz w:val="24"/>
          <w:szCs w:val="24"/>
          <w:rtl/>
        </w:rPr>
        <w:t>ي</w:t>
      </w:r>
      <w:r>
        <w:rPr>
          <w:rFonts w:ascii="mylotus" w:hAnsi="mylotus" w:cs="mylotus"/>
          <w:sz w:val="24"/>
          <w:szCs w:val="24"/>
          <w:rtl/>
        </w:rPr>
        <w:t xml:space="preserve"> (262) وال</w:t>
      </w:r>
      <w:r>
        <w:rPr>
          <w:rFonts w:ascii="mylotus" w:hAnsi="mylotus" w:cs="mylotus" w:hint="cs"/>
          <w:sz w:val="24"/>
          <w:szCs w:val="24"/>
          <w:rtl/>
        </w:rPr>
        <w:t>إ</w:t>
      </w:r>
      <w:r w:rsidRPr="004A75B1">
        <w:rPr>
          <w:rFonts w:ascii="mylotus" w:hAnsi="mylotus" w:cs="mylotus"/>
          <w:sz w:val="24"/>
          <w:szCs w:val="24"/>
          <w:rtl/>
        </w:rPr>
        <w:t>ح</w:t>
      </w:r>
      <w:r w:rsidRPr="00813841">
        <w:rPr>
          <w:rFonts w:ascii="mylotus" w:hAnsi="mylotus" w:cs="mylotus"/>
          <w:sz w:val="24"/>
          <w:szCs w:val="24"/>
          <w:rtl/>
        </w:rPr>
        <w:t>ك</w:t>
      </w:r>
      <w:r>
        <w:rPr>
          <w:rFonts w:ascii="mylotus" w:hAnsi="mylotus" w:cs="mylotus"/>
          <w:sz w:val="24"/>
          <w:szCs w:val="24"/>
          <w:rtl/>
        </w:rPr>
        <w:t xml:space="preserve">ام </w:t>
      </w:r>
      <w:r w:rsidRPr="004A75B1">
        <w:rPr>
          <w:rFonts w:ascii="mylotus" w:hAnsi="mylotus" w:cs="mylotus"/>
          <w:sz w:val="24"/>
          <w:szCs w:val="24"/>
          <w:rtl/>
        </w:rPr>
        <w:t>للآمدی (3/4 وما بعدها) ومذ</w:t>
      </w:r>
      <w:r w:rsidRPr="00813841">
        <w:rPr>
          <w:rFonts w:ascii="mylotus" w:hAnsi="mylotus" w:cs="mylotus"/>
          <w:sz w:val="24"/>
          <w:szCs w:val="24"/>
          <w:rtl/>
        </w:rPr>
        <w:t>ك</w:t>
      </w:r>
      <w:r w:rsidRPr="004A75B1">
        <w:rPr>
          <w:rFonts w:ascii="mylotus" w:hAnsi="mylotus" w:cs="mylotus"/>
          <w:sz w:val="24"/>
          <w:szCs w:val="24"/>
          <w:rtl/>
        </w:rPr>
        <w:t>ر</w:t>
      </w:r>
      <w:r>
        <w:rPr>
          <w:rFonts w:ascii="mylotus" w:hAnsi="mylotus" w:cs="mylotus" w:hint="cs"/>
          <w:sz w:val="24"/>
          <w:szCs w:val="24"/>
          <w:rtl/>
        </w:rPr>
        <w:t>ة</w:t>
      </w:r>
      <w:r w:rsidRPr="004A75B1">
        <w:rPr>
          <w:rFonts w:ascii="mylotus" w:hAnsi="mylotus" w:cs="mylotus"/>
          <w:sz w:val="24"/>
          <w:szCs w:val="24"/>
          <w:rtl/>
        </w:rPr>
        <w:t xml:space="preserve"> </w:t>
      </w:r>
      <w:r>
        <w:rPr>
          <w:rFonts w:ascii="mylotus" w:hAnsi="mylotus" w:cs="mylotus" w:hint="cs"/>
          <w:sz w:val="24"/>
          <w:szCs w:val="24"/>
          <w:rtl/>
        </w:rPr>
        <w:t>أ</w:t>
      </w:r>
      <w:r w:rsidRPr="004A75B1">
        <w:rPr>
          <w:rFonts w:ascii="mylotus" w:hAnsi="mylotus" w:cs="mylotus"/>
          <w:sz w:val="24"/>
          <w:szCs w:val="24"/>
          <w:rtl/>
        </w:rPr>
        <w:t>صول الفقه علی روض</w:t>
      </w:r>
      <w:r>
        <w:rPr>
          <w:rFonts w:ascii="mylotus" w:hAnsi="mylotus" w:cs="mylotus" w:hint="cs"/>
          <w:sz w:val="24"/>
          <w:szCs w:val="24"/>
          <w:rtl/>
        </w:rPr>
        <w:t>ة</w:t>
      </w:r>
      <w:r w:rsidRPr="004A75B1">
        <w:rPr>
          <w:rFonts w:ascii="mylotus" w:hAnsi="mylotus" w:cs="mylotus"/>
          <w:sz w:val="24"/>
          <w:szCs w:val="24"/>
          <w:rtl/>
        </w:rPr>
        <w:t xml:space="preserve"> الناظر: للشنقیطی (411) ط دارالیقین. </w:t>
      </w:r>
    </w:p>
  </w:footnote>
  <w:footnote w:id="222">
    <w:p w:rsidR="0052162E" w:rsidRPr="0027282A" w:rsidRDefault="0052162E" w:rsidP="00862402">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شیخ حافظ ابن احمد بن علی حکمی یکی از علمای کشور عربستان می‌باشد. وی عالمی از علمای منطقه‌ی جنوب (تهامه) می‌باشد که در 24 رمضان در سال 1342هـ،1942 م در روستای السلام از توابع شهر (المضایا) در جنوب شرقی شهر جازان متولد شد. در خانه</w:t>
      </w:r>
      <w:r w:rsidRPr="00984198">
        <w:rPr>
          <w:rFonts w:hint="eastAsia"/>
          <w:sz w:val="24"/>
          <w:szCs w:val="24"/>
          <w:rtl/>
          <w:lang w:bidi="fa-IR"/>
        </w:rPr>
        <w:t>‌</w:t>
      </w:r>
      <w:r w:rsidRPr="00984198">
        <w:rPr>
          <w:rFonts w:hint="cs"/>
          <w:sz w:val="24"/>
          <w:szCs w:val="24"/>
          <w:rtl/>
          <w:lang w:bidi="fa-IR"/>
        </w:rPr>
        <w:t>ای صالح رشد کرد سپس علم را از ش</w:t>
      </w:r>
      <w:r>
        <w:rPr>
          <w:rFonts w:hint="cs"/>
          <w:sz w:val="24"/>
          <w:szCs w:val="24"/>
          <w:rtl/>
          <w:lang w:bidi="fa-IR"/>
        </w:rPr>
        <w:t>یخ بزرگوارش عبدالله قرعاوی رحمه</w:t>
      </w:r>
      <w:r>
        <w:rPr>
          <w:sz w:val="24"/>
          <w:szCs w:val="24"/>
          <w:rtl/>
          <w:lang w:bidi="fa-IR"/>
        </w:rPr>
        <w:softHyphen/>
      </w:r>
      <w:r w:rsidRPr="00984198">
        <w:rPr>
          <w:rFonts w:hint="cs"/>
          <w:sz w:val="24"/>
          <w:szCs w:val="24"/>
          <w:rtl/>
          <w:lang w:bidi="fa-IR"/>
        </w:rPr>
        <w:t>الله آموخ</w:t>
      </w:r>
      <w:r>
        <w:rPr>
          <w:rFonts w:hint="cs"/>
          <w:sz w:val="24"/>
          <w:szCs w:val="24"/>
          <w:rtl/>
          <w:lang w:bidi="fa-IR"/>
        </w:rPr>
        <w:t>ت. در طلب علم نبوغ خاصی داشت ب</w:t>
      </w:r>
      <w:r w:rsidRPr="00984198">
        <w:rPr>
          <w:rFonts w:hint="cs"/>
          <w:sz w:val="24"/>
          <w:szCs w:val="24"/>
          <w:rtl/>
          <w:lang w:bidi="fa-IR"/>
        </w:rPr>
        <w:t>گونه</w:t>
      </w:r>
      <w:r w:rsidRPr="00984198">
        <w:rPr>
          <w:rFonts w:hint="eastAsia"/>
          <w:sz w:val="24"/>
          <w:szCs w:val="24"/>
          <w:rtl/>
          <w:lang w:bidi="fa-IR"/>
        </w:rPr>
        <w:t>‌</w:t>
      </w:r>
      <w:r w:rsidRPr="00984198">
        <w:rPr>
          <w:rFonts w:hint="cs"/>
          <w:sz w:val="24"/>
          <w:szCs w:val="24"/>
          <w:rtl/>
          <w:lang w:bidi="fa-IR"/>
        </w:rPr>
        <w:t xml:space="preserve">ای که چون به سن 19 سالگی رسید، شیخش از وی خواست </w:t>
      </w:r>
      <w:r>
        <w:rPr>
          <w:rFonts w:hint="cs"/>
          <w:sz w:val="24"/>
          <w:szCs w:val="24"/>
          <w:rtl/>
          <w:lang w:bidi="fa-IR"/>
        </w:rPr>
        <w:t>تا کتابی در باب توحید تالیف کند</w:t>
      </w:r>
      <w:r w:rsidRPr="00984198">
        <w:rPr>
          <w:rFonts w:hint="cs"/>
          <w:sz w:val="24"/>
          <w:szCs w:val="24"/>
          <w:rtl/>
          <w:lang w:bidi="fa-IR"/>
        </w:rPr>
        <w:t xml:space="preserve"> و از او خواست تا کتاب به صورت شعر باشد تا حفظ آن برای طلاب آسان باشد. بدین ترتیب منظومه‌ی ارزشمندش، </w:t>
      </w:r>
      <w:r w:rsidRPr="004A75B1">
        <w:rPr>
          <w:rStyle w:val="Char1"/>
          <w:sz w:val="23"/>
          <w:szCs w:val="23"/>
          <w:rtl/>
        </w:rPr>
        <w:t>«</w:t>
      </w:r>
      <w:r w:rsidRPr="004A75B1">
        <w:rPr>
          <w:rStyle w:val="Char1"/>
          <w:rFonts w:hint="cs"/>
          <w:sz w:val="23"/>
          <w:szCs w:val="23"/>
          <w:rtl/>
        </w:rPr>
        <w:t xml:space="preserve">سلم الوصل </w:t>
      </w:r>
      <w:r w:rsidR="00862402">
        <w:rPr>
          <w:rStyle w:val="Char1"/>
          <w:rFonts w:hint="cs"/>
          <w:sz w:val="23"/>
          <w:szCs w:val="23"/>
          <w:rtl/>
        </w:rPr>
        <w:t>إلى</w:t>
      </w:r>
      <w:r w:rsidRPr="004A75B1">
        <w:rPr>
          <w:rStyle w:val="Char1"/>
          <w:rFonts w:hint="cs"/>
          <w:sz w:val="23"/>
          <w:szCs w:val="23"/>
          <w:rtl/>
        </w:rPr>
        <w:t xml:space="preserve"> علم ال</w:t>
      </w:r>
      <w:r w:rsidR="00862402">
        <w:rPr>
          <w:rStyle w:val="Char1"/>
          <w:rFonts w:hint="cs"/>
          <w:sz w:val="23"/>
          <w:szCs w:val="23"/>
          <w:rtl/>
        </w:rPr>
        <w:t>أ</w:t>
      </w:r>
      <w:r w:rsidRPr="004A75B1">
        <w:rPr>
          <w:rStyle w:val="Char1"/>
          <w:rFonts w:hint="cs"/>
          <w:sz w:val="23"/>
          <w:szCs w:val="23"/>
          <w:rtl/>
        </w:rPr>
        <w:t>صول</w:t>
      </w:r>
      <w:r w:rsidRPr="00D84A28">
        <w:rPr>
          <w:rStyle w:val="Char1"/>
          <w:rFonts w:hint="cs"/>
          <w:sz w:val="23"/>
          <w:szCs w:val="23"/>
          <w:rtl/>
        </w:rPr>
        <w:t xml:space="preserve"> في </w:t>
      </w:r>
      <w:r w:rsidRPr="004A75B1">
        <w:rPr>
          <w:rStyle w:val="Char1"/>
          <w:rFonts w:hint="cs"/>
          <w:sz w:val="23"/>
          <w:szCs w:val="23"/>
          <w:rtl/>
        </w:rPr>
        <w:t>التوحید</w:t>
      </w:r>
      <w:r w:rsidRPr="004A75B1">
        <w:rPr>
          <w:rStyle w:val="Char1"/>
          <w:sz w:val="23"/>
          <w:szCs w:val="23"/>
          <w:rtl/>
        </w:rPr>
        <w:t>»</w:t>
      </w:r>
      <w:r w:rsidRPr="00984198">
        <w:rPr>
          <w:rFonts w:hint="cs"/>
          <w:sz w:val="24"/>
          <w:szCs w:val="24"/>
          <w:rtl/>
          <w:lang w:bidi="fa-IR"/>
        </w:rPr>
        <w:t xml:space="preserve"> را نگاشت. و مورد تحسین استادش و علمای معاصر بود. پس از این تالیف در مبح</w:t>
      </w:r>
      <w:r>
        <w:rPr>
          <w:rFonts w:hint="cs"/>
          <w:sz w:val="24"/>
          <w:szCs w:val="24"/>
          <w:rtl/>
          <w:lang w:bidi="fa-IR"/>
        </w:rPr>
        <w:t>ث حدیث و فقه و سیره و علم میراث</w:t>
      </w:r>
      <w:r w:rsidRPr="00984198">
        <w:rPr>
          <w:rFonts w:hint="cs"/>
          <w:sz w:val="24"/>
          <w:szCs w:val="24"/>
          <w:rtl/>
          <w:lang w:bidi="fa-IR"/>
        </w:rPr>
        <w:t xml:space="preserve"> و دیگر علوم، شروع به تالیف کر</w:t>
      </w:r>
      <w:r>
        <w:rPr>
          <w:rFonts w:hint="cs"/>
          <w:sz w:val="24"/>
          <w:szCs w:val="24"/>
          <w:rtl/>
          <w:lang w:bidi="fa-IR"/>
        </w:rPr>
        <w:t>د و سرانجام در بهار زندگی‌اش درحالی</w:t>
      </w:r>
      <w:r>
        <w:rPr>
          <w:sz w:val="24"/>
          <w:szCs w:val="24"/>
          <w:rtl/>
          <w:lang w:bidi="fa-IR"/>
        </w:rPr>
        <w:softHyphen/>
      </w:r>
      <w:r w:rsidRPr="00984198">
        <w:rPr>
          <w:rFonts w:hint="cs"/>
          <w:sz w:val="24"/>
          <w:szCs w:val="24"/>
          <w:rtl/>
          <w:lang w:bidi="fa-IR"/>
        </w:rPr>
        <w:t>که 35 سال از عمر مبارکش می‌گذشت در سال 1377 هـ به ملاقات پروردگارش شتافت. الله عزوجل از او قبول کرده و ما و او را به همراه سی</w:t>
      </w:r>
      <w:r>
        <w:rPr>
          <w:rFonts w:hint="cs"/>
          <w:sz w:val="24"/>
          <w:szCs w:val="24"/>
          <w:rtl/>
          <w:lang w:bidi="fa-IR"/>
        </w:rPr>
        <w:t>د و آقای داعیان جمع بفرماید. بنگ</w:t>
      </w:r>
      <w:r w:rsidRPr="00984198">
        <w:rPr>
          <w:rFonts w:hint="cs"/>
          <w:sz w:val="24"/>
          <w:szCs w:val="24"/>
          <w:rtl/>
          <w:lang w:bidi="fa-IR"/>
        </w:rPr>
        <w:t xml:space="preserve">ر: معارج القبول (1/331- 338 ط. نزار). </w:t>
      </w:r>
      <w:r>
        <w:rPr>
          <w:rFonts w:hint="cs"/>
          <w:sz w:val="24"/>
          <w:szCs w:val="24"/>
          <w:rtl/>
          <w:lang w:bidi="fa-IR"/>
        </w:rPr>
        <w:t>[کتاب ارزشمند ایشان «</w:t>
      </w:r>
      <w:r w:rsidRPr="0027282A">
        <w:rPr>
          <w:rStyle w:val="Char1"/>
          <w:rFonts w:hint="cs"/>
          <w:sz w:val="23"/>
          <w:szCs w:val="23"/>
          <w:rtl/>
        </w:rPr>
        <w:t xml:space="preserve">اعلام السنة المنشوره </w:t>
      </w:r>
      <w:r w:rsidRPr="0027282A">
        <w:rPr>
          <w:rStyle w:val="Char1"/>
          <w:sz w:val="23"/>
          <w:szCs w:val="23"/>
          <w:rtl/>
        </w:rPr>
        <w:t>لاعتقاد الطائفة الناجية المنصورة</w:t>
      </w:r>
      <w:r>
        <w:rPr>
          <w:rStyle w:val="Char1"/>
          <w:rFonts w:hint="cs"/>
          <w:sz w:val="23"/>
          <w:szCs w:val="23"/>
          <w:rtl/>
        </w:rPr>
        <w:t xml:space="preserve">» </w:t>
      </w:r>
      <w:r w:rsidRPr="0027282A">
        <w:rPr>
          <w:rFonts w:hint="cs"/>
          <w:sz w:val="24"/>
          <w:szCs w:val="24"/>
          <w:rtl/>
          <w:lang w:bidi="fa-IR"/>
        </w:rPr>
        <w:t>که اعتقاد اهل سنت و جماعت را در قال</w:t>
      </w:r>
      <w:r>
        <w:rPr>
          <w:rFonts w:hint="cs"/>
          <w:sz w:val="24"/>
          <w:szCs w:val="24"/>
          <w:rtl/>
          <w:lang w:bidi="fa-IR"/>
        </w:rPr>
        <w:t>ب</w:t>
      </w:r>
      <w:r w:rsidRPr="0027282A">
        <w:rPr>
          <w:rFonts w:hint="cs"/>
          <w:sz w:val="24"/>
          <w:szCs w:val="24"/>
          <w:rtl/>
          <w:lang w:bidi="fa-IR"/>
        </w:rPr>
        <w:t xml:space="preserve"> سوال و جواب مطرح می</w:t>
      </w:r>
      <w:r w:rsidRPr="0027282A">
        <w:rPr>
          <w:rFonts w:hint="cs"/>
          <w:sz w:val="24"/>
          <w:szCs w:val="24"/>
          <w:rtl/>
          <w:lang w:bidi="fa-IR"/>
        </w:rPr>
        <w:softHyphen/>
        <w:t>کند با عنوان «فرازهایی از عقیده اهل سنت و جماعت» به فارسی ترجمه شده است.</w:t>
      </w:r>
      <w:r>
        <w:rPr>
          <w:rFonts w:hint="cs"/>
          <w:sz w:val="24"/>
          <w:szCs w:val="24"/>
          <w:rtl/>
          <w:lang w:bidi="fa-IR"/>
        </w:rPr>
        <w:t xml:space="preserve"> (مترجم)]</w:t>
      </w:r>
    </w:p>
  </w:footnote>
  <w:footnote w:id="223">
    <w:p w:rsidR="0052162E" w:rsidRPr="00984198" w:rsidRDefault="0052162E" w:rsidP="007B0E58">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به نقل از کتاب شروط لا إله إلا الله نوشته‌ی مصطفی حلیمه ص 25-37. (مترجم) </w:t>
      </w:r>
    </w:p>
  </w:footnote>
  <w:footnote w:id="224">
    <w:p w:rsidR="0052162E" w:rsidRPr="0035505E" w:rsidRDefault="0052162E" w:rsidP="0035505E">
      <w:pPr>
        <w:pStyle w:val="FootnoteText"/>
        <w:bidi/>
        <w:ind w:left="272" w:hanging="272"/>
        <w:jc w:val="both"/>
        <w:rPr>
          <w:rFonts w:ascii="KFGQPC Uthmanic Script HAFS" w:hAnsi="KFGQPC Uthmanic Script HAFS" w:cs="KFGQPC Uthmanic Script HAFS"/>
        </w:rPr>
      </w:pPr>
      <w:r w:rsidRPr="00984198">
        <w:rPr>
          <w:rStyle w:val="FootnoteReference"/>
          <w:sz w:val="24"/>
          <w:szCs w:val="24"/>
          <w:vertAlign w:val="baseline"/>
          <w:rtl/>
          <w:lang w:bidi="fa-IR"/>
        </w:rPr>
        <w:footnoteRef/>
      </w:r>
      <w:r w:rsidRPr="00984198">
        <w:rPr>
          <w:rFonts w:hint="cs"/>
          <w:sz w:val="24"/>
          <w:szCs w:val="24"/>
          <w:rtl/>
          <w:lang w:bidi="fa-IR"/>
        </w:rPr>
        <w:t xml:space="preserve">- آیه‌ی مبارکه‌ی </w:t>
      </w:r>
      <w:r>
        <w:rPr>
          <w:rFonts w:ascii="Traditional Arabic" w:hAnsi="Traditional Arabic" w:cs="Traditional Arabic"/>
          <w:sz w:val="24"/>
          <w:szCs w:val="24"/>
          <w:rtl/>
        </w:rPr>
        <w:t>﴿</w:t>
      </w:r>
      <w:r w:rsidRPr="0035505E">
        <w:rPr>
          <w:rFonts w:ascii="KFGQPC Uthmanic Script HAFS" w:hAnsi="KFGQPC Uthmanic Script HAFS" w:cs="KFGQPC Uthmanic Script HAFS" w:hint="eastAsia"/>
          <w:sz w:val="24"/>
          <w:szCs w:val="24"/>
          <w:rtl/>
        </w:rPr>
        <w:t>ذَٰلِكَ</w:t>
      </w:r>
      <w:r w:rsidRPr="0035505E">
        <w:rPr>
          <w:rFonts w:ascii="KFGQPC Uthmanic Script HAFS" w:hAnsi="KFGQPC Uthmanic Script HAFS" w:cs="KFGQPC Uthmanic Script HAFS"/>
          <w:sz w:val="24"/>
          <w:szCs w:val="24"/>
          <w:rtl/>
        </w:rPr>
        <w:t xml:space="preserve"> بِأَنَّ </w:t>
      </w:r>
      <w:r w:rsidRPr="0035505E">
        <w:rPr>
          <w:rFonts w:ascii="KFGQPC Uthmanic Script HAFS" w:hAnsi="KFGQPC Uthmanic Script HAFS" w:cs="KFGQPC Uthmanic Script HAFS" w:hint="cs"/>
          <w:sz w:val="24"/>
          <w:szCs w:val="24"/>
          <w:rtl/>
        </w:rPr>
        <w:t>ٱ</w:t>
      </w:r>
      <w:r w:rsidRPr="0035505E">
        <w:rPr>
          <w:rFonts w:ascii="KFGQPC Uthmanic Script HAFS" w:hAnsi="KFGQPC Uthmanic Script HAFS" w:cs="KFGQPC Uthmanic Script HAFS" w:hint="eastAsia"/>
          <w:sz w:val="24"/>
          <w:szCs w:val="24"/>
          <w:rtl/>
        </w:rPr>
        <w:t>للَّهَ</w:t>
      </w:r>
      <w:r w:rsidRPr="0035505E">
        <w:rPr>
          <w:rFonts w:ascii="KFGQPC Uthmanic Script HAFS" w:hAnsi="KFGQPC Uthmanic Script HAFS" w:cs="KFGQPC Uthmanic Script HAFS"/>
          <w:sz w:val="24"/>
          <w:szCs w:val="24"/>
          <w:rtl/>
        </w:rPr>
        <w:t xml:space="preserve"> هُوَ </w:t>
      </w:r>
      <w:r w:rsidRPr="0035505E">
        <w:rPr>
          <w:rFonts w:ascii="KFGQPC Uthmanic Script HAFS" w:hAnsi="KFGQPC Uthmanic Script HAFS" w:cs="KFGQPC Uthmanic Script HAFS" w:hint="cs"/>
          <w:sz w:val="24"/>
          <w:szCs w:val="24"/>
          <w:rtl/>
        </w:rPr>
        <w:t>ٱ</w:t>
      </w:r>
      <w:r w:rsidRPr="0035505E">
        <w:rPr>
          <w:rFonts w:ascii="KFGQPC Uthmanic Script HAFS" w:hAnsi="KFGQPC Uthmanic Script HAFS" w:cs="KFGQPC Uthmanic Script HAFS" w:hint="eastAsia"/>
          <w:sz w:val="24"/>
          <w:szCs w:val="24"/>
          <w:rtl/>
        </w:rPr>
        <w:t>لۡحَقُّ</w:t>
      </w:r>
      <w:r w:rsidRPr="0035505E">
        <w:rPr>
          <w:rFonts w:ascii="KFGQPC Uthmanic Script HAFS" w:hAnsi="KFGQPC Uthmanic Script HAFS" w:cs="KFGQPC Uthmanic Script HAFS"/>
          <w:sz w:val="24"/>
          <w:szCs w:val="24"/>
          <w:rtl/>
        </w:rPr>
        <w:t xml:space="preserve"> وَأَنَّ مَا يَدۡعُونَ مِن دُونِهِ </w:t>
      </w:r>
      <w:r w:rsidRPr="0035505E">
        <w:rPr>
          <w:rFonts w:ascii="KFGQPC Uthmanic Script HAFS" w:hAnsi="KFGQPC Uthmanic Script HAFS" w:cs="KFGQPC Uthmanic Script HAFS" w:hint="cs"/>
          <w:sz w:val="24"/>
          <w:szCs w:val="24"/>
          <w:rtl/>
        </w:rPr>
        <w:t>ٱ</w:t>
      </w:r>
      <w:r w:rsidRPr="0035505E">
        <w:rPr>
          <w:rFonts w:ascii="KFGQPC Uthmanic Script HAFS" w:hAnsi="KFGQPC Uthmanic Script HAFS" w:cs="KFGQPC Uthmanic Script HAFS" w:hint="eastAsia"/>
          <w:sz w:val="24"/>
          <w:szCs w:val="24"/>
          <w:rtl/>
        </w:rPr>
        <w:t>لۡبَٰطِلُ</w:t>
      </w:r>
      <w:r w:rsidRPr="0035505E">
        <w:rPr>
          <w:rFonts w:ascii="KFGQPC Uthmanic Script HAFS" w:hAnsi="KFGQPC Uthmanic Script HAFS" w:cs="KFGQPC Uthmanic Script HAFS"/>
          <w:sz w:val="24"/>
          <w:szCs w:val="24"/>
          <w:rtl/>
        </w:rPr>
        <w:t xml:space="preserve"> وَأَنَّ </w:t>
      </w:r>
      <w:r w:rsidRPr="0035505E">
        <w:rPr>
          <w:rFonts w:ascii="KFGQPC Uthmanic Script HAFS" w:hAnsi="KFGQPC Uthmanic Script HAFS" w:cs="KFGQPC Uthmanic Script HAFS" w:hint="cs"/>
          <w:sz w:val="24"/>
          <w:szCs w:val="24"/>
          <w:rtl/>
        </w:rPr>
        <w:t>ٱ</w:t>
      </w:r>
      <w:r w:rsidRPr="0035505E">
        <w:rPr>
          <w:rFonts w:ascii="KFGQPC Uthmanic Script HAFS" w:hAnsi="KFGQPC Uthmanic Script HAFS" w:cs="KFGQPC Uthmanic Script HAFS" w:hint="eastAsia"/>
          <w:sz w:val="24"/>
          <w:szCs w:val="24"/>
          <w:rtl/>
        </w:rPr>
        <w:t>للَّهَ</w:t>
      </w:r>
      <w:r w:rsidRPr="0035505E">
        <w:rPr>
          <w:rFonts w:ascii="KFGQPC Uthmanic Script HAFS" w:hAnsi="KFGQPC Uthmanic Script HAFS" w:cs="KFGQPC Uthmanic Script HAFS"/>
          <w:sz w:val="24"/>
          <w:szCs w:val="24"/>
          <w:rtl/>
        </w:rPr>
        <w:t xml:space="preserve"> هُوَ </w:t>
      </w:r>
      <w:r w:rsidRPr="0035505E">
        <w:rPr>
          <w:rFonts w:ascii="KFGQPC Uthmanic Script HAFS" w:hAnsi="KFGQPC Uthmanic Script HAFS" w:cs="KFGQPC Uthmanic Script HAFS" w:hint="cs"/>
          <w:sz w:val="24"/>
          <w:szCs w:val="24"/>
          <w:rtl/>
        </w:rPr>
        <w:t>ٱ</w:t>
      </w:r>
      <w:r w:rsidRPr="0035505E">
        <w:rPr>
          <w:rFonts w:ascii="KFGQPC Uthmanic Script HAFS" w:hAnsi="KFGQPC Uthmanic Script HAFS" w:cs="KFGQPC Uthmanic Script HAFS" w:hint="eastAsia"/>
          <w:sz w:val="24"/>
          <w:szCs w:val="24"/>
          <w:rtl/>
        </w:rPr>
        <w:t>لۡعَلِيُّ</w:t>
      </w:r>
      <w:r w:rsidRPr="0035505E">
        <w:rPr>
          <w:rFonts w:ascii="KFGQPC Uthmanic Script HAFS" w:hAnsi="KFGQPC Uthmanic Script HAFS" w:cs="KFGQPC Uthmanic Script HAFS"/>
          <w:sz w:val="24"/>
          <w:szCs w:val="24"/>
          <w:rtl/>
        </w:rPr>
        <w:t xml:space="preserve"> </w:t>
      </w:r>
      <w:r w:rsidRPr="0035505E">
        <w:rPr>
          <w:rFonts w:ascii="KFGQPC Uthmanic Script HAFS" w:hAnsi="KFGQPC Uthmanic Script HAFS" w:cs="KFGQPC Uthmanic Script HAFS" w:hint="cs"/>
          <w:sz w:val="24"/>
          <w:szCs w:val="24"/>
          <w:rtl/>
        </w:rPr>
        <w:t>ٱ</w:t>
      </w:r>
      <w:r w:rsidRPr="0035505E">
        <w:rPr>
          <w:rFonts w:ascii="KFGQPC Uthmanic Script HAFS" w:hAnsi="KFGQPC Uthmanic Script HAFS" w:cs="KFGQPC Uthmanic Script HAFS" w:hint="eastAsia"/>
          <w:sz w:val="24"/>
          <w:szCs w:val="24"/>
          <w:rtl/>
        </w:rPr>
        <w:t>لۡكَبِيرُ</w:t>
      </w:r>
      <w:r w:rsidRPr="0035505E">
        <w:rPr>
          <w:rFonts w:ascii="KFGQPC Uthmanic Script HAFS" w:hAnsi="KFGQPC Uthmanic Script HAFS" w:cs="KFGQPC Uthmanic Script HAFS"/>
          <w:sz w:val="24"/>
          <w:szCs w:val="24"/>
          <w:rtl/>
        </w:rPr>
        <w:t xml:space="preserve"> ٣٠</w:t>
      </w:r>
      <w:r>
        <w:rPr>
          <w:rFonts w:ascii="Traditional Arabic" w:hAnsi="Traditional Arabic" w:cs="Traditional Arabic"/>
          <w:sz w:val="24"/>
          <w:szCs w:val="24"/>
          <w:rtl/>
        </w:rPr>
        <w:t>﴾</w:t>
      </w:r>
      <w:r w:rsidRPr="00984198">
        <w:rPr>
          <w:rFonts w:hint="cs"/>
          <w:sz w:val="24"/>
          <w:szCs w:val="24"/>
          <w:rtl/>
          <w:lang w:bidi="fa-IR"/>
        </w:rPr>
        <w:t xml:space="preserve"> </w:t>
      </w:r>
      <w:r w:rsidRPr="004A75B1">
        <w:rPr>
          <w:rFonts w:ascii="mylotus" w:hAnsi="mylotus" w:cs="mylotus"/>
          <w:sz w:val="22"/>
          <w:szCs w:val="22"/>
          <w:rtl/>
        </w:rPr>
        <w:t>[لقمان: 30]</w:t>
      </w:r>
      <w:r w:rsidRPr="00984198">
        <w:rPr>
          <w:rFonts w:hint="cs"/>
          <w:sz w:val="24"/>
          <w:szCs w:val="24"/>
          <w:rtl/>
          <w:lang w:bidi="fa-IR"/>
        </w:rPr>
        <w:t xml:space="preserve"> این موضوع را به روشنی بیان می‌کند.</w:t>
      </w:r>
    </w:p>
  </w:footnote>
  <w:footnote w:id="225">
    <w:p w:rsidR="0052162E" w:rsidRPr="004A75B1" w:rsidRDefault="0052162E" w:rsidP="00EA5B33">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Pr>
          <w:rFonts w:ascii="mylotus" w:hAnsi="mylotus" w:cs="mylotus"/>
          <w:sz w:val="24"/>
          <w:szCs w:val="24"/>
          <w:rtl/>
        </w:rPr>
        <w:t xml:space="preserve"> </w:t>
      </w:r>
      <w:r>
        <w:rPr>
          <w:rFonts w:ascii="mylotus" w:hAnsi="mylotus" w:cs="mylotus" w:hint="cs"/>
          <w:sz w:val="24"/>
          <w:szCs w:val="24"/>
          <w:rtl/>
        </w:rPr>
        <w:t>أ</w:t>
      </w:r>
      <w:r w:rsidRPr="004A75B1">
        <w:rPr>
          <w:rFonts w:ascii="mylotus" w:hAnsi="mylotus" w:cs="mylotus"/>
          <w:sz w:val="24"/>
          <w:szCs w:val="24"/>
          <w:rtl/>
        </w:rPr>
        <w:t xml:space="preserve">بوداود، </w:t>
      </w:r>
      <w:r w:rsidRPr="00813841">
        <w:rPr>
          <w:rFonts w:ascii="mylotus" w:hAnsi="mylotus" w:cs="mylotus"/>
          <w:sz w:val="24"/>
          <w:szCs w:val="24"/>
          <w:rtl/>
        </w:rPr>
        <w:t>ك</w:t>
      </w:r>
      <w:r w:rsidRPr="004A75B1">
        <w:rPr>
          <w:rFonts w:ascii="mylotus" w:hAnsi="mylotus" w:cs="mylotus"/>
          <w:sz w:val="24"/>
          <w:szCs w:val="24"/>
          <w:rtl/>
        </w:rPr>
        <w:t xml:space="preserve">تاب </w:t>
      </w:r>
      <w:r w:rsidRPr="007B18F0">
        <w:rPr>
          <w:rFonts w:ascii="mylotus" w:hAnsi="mylotus" w:cs="mylotus"/>
          <w:sz w:val="24"/>
          <w:szCs w:val="24"/>
          <w:rtl/>
        </w:rPr>
        <w:t>الأدب</w:t>
      </w:r>
      <w:r w:rsidRPr="004A75B1">
        <w:rPr>
          <w:rFonts w:ascii="mylotus" w:hAnsi="mylotus" w:cs="mylotus"/>
          <w:sz w:val="24"/>
          <w:szCs w:val="24"/>
          <w:rtl/>
        </w:rPr>
        <w:t>، باب</w:t>
      </w:r>
      <w:r w:rsidRPr="00D84A28">
        <w:rPr>
          <w:rFonts w:ascii="mylotus" w:hAnsi="mylotus" w:cs="mylotus"/>
          <w:sz w:val="24"/>
          <w:szCs w:val="24"/>
          <w:rtl/>
        </w:rPr>
        <w:t xml:space="preserve"> في </w:t>
      </w:r>
      <w:r w:rsidRPr="004A75B1">
        <w:rPr>
          <w:rFonts w:ascii="mylotus" w:hAnsi="mylotus" w:cs="mylotus"/>
          <w:sz w:val="24"/>
          <w:szCs w:val="24"/>
          <w:rtl/>
        </w:rPr>
        <w:t>تغییر اسم القبیح (4955) و</w:t>
      </w:r>
      <w:r w:rsidRPr="00D97D7B">
        <w:rPr>
          <w:rFonts w:ascii="mylotus" w:hAnsi="mylotus" w:cs="mylotus"/>
          <w:sz w:val="24"/>
          <w:szCs w:val="24"/>
          <w:rtl/>
        </w:rPr>
        <w:t>النسائي</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تاب آداب القضا</w:t>
      </w:r>
      <w:r>
        <w:rPr>
          <w:rFonts w:ascii="mylotus" w:hAnsi="mylotus" w:cs="mylotus" w:hint="cs"/>
          <w:sz w:val="24"/>
          <w:szCs w:val="24"/>
          <w:rtl/>
        </w:rPr>
        <w:t>ة</w:t>
      </w:r>
      <w:r>
        <w:rPr>
          <w:rFonts w:ascii="mylotus" w:hAnsi="mylotus" w:cs="mylotus"/>
          <w:sz w:val="24"/>
          <w:szCs w:val="24"/>
          <w:rtl/>
        </w:rPr>
        <w:t xml:space="preserve">، </w:t>
      </w:r>
      <w:r w:rsidRPr="004A75B1">
        <w:rPr>
          <w:rFonts w:ascii="mylotus" w:hAnsi="mylotus" w:cs="mylotus"/>
          <w:sz w:val="24"/>
          <w:szCs w:val="24"/>
          <w:rtl/>
        </w:rPr>
        <w:t xml:space="preserve"> (5387) وصححه </w:t>
      </w:r>
      <w:r w:rsidRPr="00D97D7B">
        <w:rPr>
          <w:rFonts w:ascii="mylotus" w:hAnsi="mylotus" w:cs="mylotus"/>
          <w:sz w:val="24"/>
          <w:szCs w:val="24"/>
          <w:rtl/>
        </w:rPr>
        <w:t>الألباني</w:t>
      </w:r>
      <w:r w:rsidRPr="004A75B1">
        <w:rPr>
          <w:rFonts w:ascii="mylotus" w:hAnsi="mylotus" w:cs="mylotus"/>
          <w:sz w:val="24"/>
          <w:szCs w:val="24"/>
          <w:rtl/>
        </w:rPr>
        <w:t>.</w:t>
      </w:r>
    </w:p>
  </w:footnote>
  <w:footnote w:id="226">
    <w:p w:rsidR="0052162E" w:rsidRPr="00984198" w:rsidRDefault="0052162E" w:rsidP="007B0E58">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به نقل از کتاب شروط لا إله إلا </w:t>
      </w:r>
      <w:r w:rsidRPr="00EA5B33">
        <w:rPr>
          <w:rFonts w:hint="cs"/>
          <w:sz w:val="24"/>
          <w:szCs w:val="24"/>
          <w:rtl/>
          <w:lang w:bidi="fa-IR"/>
        </w:rPr>
        <w:t>الله ص 37</w:t>
      </w:r>
      <w:r>
        <w:rPr>
          <w:rFonts w:hint="cs"/>
          <w:sz w:val="24"/>
          <w:szCs w:val="24"/>
          <w:rtl/>
          <w:lang w:bidi="fa-IR"/>
        </w:rPr>
        <w:t xml:space="preserve"> (مترجم).</w:t>
      </w:r>
    </w:p>
  </w:footnote>
  <w:footnote w:id="227">
    <w:p w:rsidR="0052162E" w:rsidRPr="00984198" w:rsidRDefault="0052162E" w:rsidP="007B0E58">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یک مثال ساده: نماز خواندن، بدون وضو گرفتن باطل است ولی بعداز وضو گرفتن، شرط نیست که فرد نماز بخواند، شاید قرآن بخواند.</w:t>
      </w:r>
    </w:p>
  </w:footnote>
  <w:footnote w:id="228">
    <w:p w:rsidR="0052162E" w:rsidRPr="00984198" w:rsidRDefault="0052162E" w:rsidP="00B6733C">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به عبارتی ساده</w:t>
      </w:r>
      <w:r w:rsidRPr="00984198">
        <w:rPr>
          <w:rFonts w:hint="eastAsia"/>
          <w:sz w:val="24"/>
          <w:szCs w:val="24"/>
          <w:rtl/>
          <w:lang w:bidi="fa-IR"/>
        </w:rPr>
        <w:t>‌</w:t>
      </w:r>
      <w:r w:rsidRPr="00984198">
        <w:rPr>
          <w:rFonts w:hint="cs"/>
          <w:sz w:val="24"/>
          <w:szCs w:val="24"/>
          <w:rtl/>
          <w:lang w:bidi="fa-IR"/>
        </w:rPr>
        <w:t>تر: وجود هر کدام از شروط «لا إله إلا الله» لازم است ولی کافی نیست؛ اما شرط لازم و کافی صحت شهادت توحید، تحقق کامل و بدون نقص شروط «لا إله إلا الله» می‌باشد.</w:t>
      </w:r>
    </w:p>
  </w:footnote>
  <w:footnote w:id="229">
    <w:p w:rsidR="0052162E" w:rsidRPr="004A75B1" w:rsidRDefault="0052162E" w:rsidP="001906E0">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مسلم</w:t>
      </w:r>
      <w:r w:rsidRPr="00D84A28">
        <w:rPr>
          <w:rFonts w:ascii="mylotus" w:hAnsi="mylotus" w:cs="mylotus"/>
          <w:sz w:val="24"/>
          <w:szCs w:val="24"/>
          <w:rtl/>
        </w:rPr>
        <w:t xml:space="preserve"> في </w:t>
      </w:r>
      <w:r w:rsidRPr="00B25751">
        <w:rPr>
          <w:rFonts w:ascii="mylotus" w:hAnsi="mylotus" w:cs="mylotus"/>
          <w:sz w:val="24"/>
          <w:szCs w:val="24"/>
          <w:rtl/>
        </w:rPr>
        <w:t>الإيمان</w:t>
      </w:r>
      <w:r>
        <w:rPr>
          <w:rFonts w:ascii="mylotus" w:hAnsi="mylotus" w:cs="mylotus"/>
          <w:sz w:val="24"/>
          <w:szCs w:val="24"/>
          <w:rtl/>
        </w:rPr>
        <w:t xml:space="preserve">، باب الدلیل علی </w:t>
      </w:r>
      <w:r>
        <w:rPr>
          <w:rFonts w:ascii="mylotus" w:hAnsi="mylotus" w:cs="mylotus" w:hint="cs"/>
          <w:sz w:val="24"/>
          <w:szCs w:val="24"/>
          <w:rtl/>
        </w:rPr>
        <w:t>أ</w:t>
      </w:r>
      <w:r w:rsidRPr="004A75B1">
        <w:rPr>
          <w:rFonts w:ascii="mylotus" w:hAnsi="mylotus" w:cs="mylotus"/>
          <w:sz w:val="24"/>
          <w:szCs w:val="24"/>
          <w:rtl/>
        </w:rPr>
        <w:t>ن من مات عل</w:t>
      </w:r>
      <w:r>
        <w:rPr>
          <w:rFonts w:ascii="mylotus" w:hAnsi="mylotus" w:cs="mylotus" w:hint="cs"/>
          <w:sz w:val="24"/>
          <w:szCs w:val="24"/>
          <w:rtl/>
        </w:rPr>
        <w:t>ى</w:t>
      </w:r>
      <w:r w:rsidRPr="004A75B1">
        <w:rPr>
          <w:rFonts w:ascii="mylotus" w:hAnsi="mylotus" w:cs="mylotus"/>
          <w:sz w:val="24"/>
          <w:szCs w:val="24"/>
          <w:rtl/>
        </w:rPr>
        <w:t xml:space="preserve"> التوحید دخل الجنة (26) / انظر معارج القبول (2/418) طبع</w:t>
      </w:r>
      <w:r>
        <w:rPr>
          <w:rFonts w:ascii="mylotus" w:hAnsi="mylotus" w:cs="mylotus" w:hint="cs"/>
          <w:sz w:val="24"/>
          <w:szCs w:val="24"/>
          <w:rtl/>
        </w:rPr>
        <w:t>ة</w:t>
      </w:r>
      <w:r w:rsidRPr="004A75B1">
        <w:rPr>
          <w:rFonts w:ascii="mylotus" w:hAnsi="mylotus" w:cs="mylotus"/>
          <w:sz w:val="24"/>
          <w:szCs w:val="24"/>
          <w:rtl/>
        </w:rPr>
        <w:t xml:space="preserve"> دار ابن القیم.</w:t>
      </w:r>
    </w:p>
  </w:footnote>
  <w:footnote w:id="230">
    <w:p w:rsidR="0052162E" w:rsidRPr="004A75B1" w:rsidRDefault="0052162E" w:rsidP="007B0E58">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مدارج المسا</w:t>
      </w:r>
      <w:r w:rsidRPr="00813841">
        <w:rPr>
          <w:rFonts w:ascii="mylotus" w:hAnsi="mylotus" w:cs="mylotus"/>
          <w:sz w:val="24"/>
          <w:szCs w:val="24"/>
          <w:rtl/>
        </w:rPr>
        <w:t>ك</w:t>
      </w:r>
      <w:r>
        <w:rPr>
          <w:rFonts w:ascii="mylotus" w:hAnsi="mylotus" w:cs="mylotus"/>
          <w:sz w:val="24"/>
          <w:szCs w:val="24"/>
          <w:rtl/>
        </w:rPr>
        <w:t>ین (2/469، 470)</w:t>
      </w:r>
      <w:r>
        <w:rPr>
          <w:rFonts w:ascii="mylotus" w:hAnsi="mylotus" w:cs="mylotus" w:hint="cs"/>
          <w:sz w:val="24"/>
          <w:szCs w:val="24"/>
          <w:rtl/>
        </w:rPr>
        <w:t>.</w:t>
      </w:r>
    </w:p>
  </w:footnote>
  <w:footnote w:id="231">
    <w:p w:rsidR="0052162E" w:rsidRPr="00984198" w:rsidRDefault="0052162E" w:rsidP="007B0E58">
      <w:pPr>
        <w:pStyle w:val="FootnoteText"/>
        <w:bidi/>
        <w:ind w:left="272" w:hanging="272"/>
        <w:jc w:val="both"/>
        <w:rPr>
          <w:color w:val="FF0000"/>
          <w:sz w:val="24"/>
          <w:szCs w:val="24"/>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Pr>
          <w:rFonts w:ascii="mylotus" w:hAnsi="mylotus" w:cs="mylotus"/>
          <w:sz w:val="24"/>
          <w:szCs w:val="24"/>
          <w:rtl/>
        </w:rPr>
        <w:t>فتح الباري</w:t>
      </w:r>
      <w:r w:rsidRPr="004A75B1">
        <w:rPr>
          <w:rFonts w:ascii="mylotus" w:hAnsi="mylotus" w:cs="mylotus"/>
          <w:sz w:val="24"/>
          <w:szCs w:val="24"/>
          <w:rtl/>
        </w:rPr>
        <w:t xml:space="preserve"> (1/200) ط الحدیث.</w:t>
      </w:r>
    </w:p>
  </w:footnote>
  <w:footnote w:id="232">
    <w:p w:rsidR="0052162E" w:rsidRPr="00984198" w:rsidRDefault="0052162E" w:rsidP="007B0E58">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به نقل از کتاب شروط لا إله إلا الله ص73-82</w:t>
      </w:r>
      <w:r>
        <w:rPr>
          <w:rFonts w:hint="cs"/>
          <w:sz w:val="24"/>
          <w:szCs w:val="24"/>
          <w:rtl/>
          <w:lang w:bidi="fa-IR"/>
        </w:rPr>
        <w:t xml:space="preserve"> (مترجم).</w:t>
      </w:r>
    </w:p>
  </w:footnote>
  <w:footnote w:id="233">
    <w:p w:rsidR="0052162E" w:rsidRPr="00984198" w:rsidRDefault="0052162E" w:rsidP="007B0E58">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صحیح سنن بن ماجه 52</w:t>
      </w:r>
      <w:r>
        <w:rPr>
          <w:rFonts w:hint="cs"/>
          <w:sz w:val="24"/>
          <w:szCs w:val="24"/>
          <w:rtl/>
          <w:lang w:bidi="fa-IR"/>
        </w:rPr>
        <w:t>.</w:t>
      </w:r>
    </w:p>
  </w:footnote>
  <w:footnote w:id="234">
    <w:p w:rsidR="0052162E" w:rsidRPr="00984198" w:rsidRDefault="0052162E" w:rsidP="001906E0">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Pr>
          <w:rFonts w:hint="cs"/>
          <w:sz w:val="24"/>
          <w:szCs w:val="24"/>
          <w:rtl/>
          <w:lang w:bidi="fa-IR"/>
        </w:rPr>
        <w:t xml:space="preserve">- </w:t>
      </w:r>
      <w:r w:rsidRPr="001906E0">
        <w:rPr>
          <w:rFonts w:ascii="mylotus" w:hAnsi="mylotus" w:cs="mylotus"/>
          <w:sz w:val="24"/>
          <w:szCs w:val="24"/>
          <w:rtl/>
          <w:lang w:bidi="fa-IR"/>
        </w:rPr>
        <w:t>أخرجه البخار</w:t>
      </w:r>
      <w:r>
        <w:rPr>
          <w:rFonts w:ascii="mylotus" w:hAnsi="mylotus" w:cs="mylotus" w:hint="cs"/>
          <w:sz w:val="24"/>
          <w:szCs w:val="24"/>
          <w:rtl/>
          <w:lang w:bidi="fa-IR"/>
        </w:rPr>
        <w:t>ي</w:t>
      </w:r>
      <w:r w:rsidRPr="00984198">
        <w:rPr>
          <w:rFonts w:hint="cs"/>
          <w:sz w:val="24"/>
          <w:szCs w:val="24"/>
          <w:rtl/>
          <w:lang w:bidi="fa-IR"/>
        </w:rPr>
        <w:t xml:space="preserve"> (1458) (1496) ومسلم (19).</w:t>
      </w:r>
    </w:p>
  </w:footnote>
  <w:footnote w:id="235">
    <w:p w:rsidR="0052162E" w:rsidRPr="00984198" w:rsidRDefault="0052162E" w:rsidP="007B45EB">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در صورت تمایل برای شناخت شرکیاتی که مصدرشان دموکراسی جدید است و نیز برای شناخت  و آگاهی از مشایخ و بزرگانی که با خشنودی به تایید آن پرداخته‌اند و در کتاب</w:t>
      </w:r>
      <w:r w:rsidRPr="00984198">
        <w:rPr>
          <w:rFonts w:hint="eastAsia"/>
          <w:sz w:val="24"/>
          <w:szCs w:val="24"/>
          <w:rtl/>
          <w:lang w:bidi="fa-IR"/>
        </w:rPr>
        <w:t>‌</w:t>
      </w:r>
      <w:r w:rsidRPr="00984198">
        <w:rPr>
          <w:rFonts w:hint="cs"/>
          <w:sz w:val="24"/>
          <w:szCs w:val="24"/>
          <w:rtl/>
          <w:lang w:bidi="fa-IR"/>
        </w:rPr>
        <w:t xml:space="preserve">ها و سخنرانی‌های خود به استقرار آن کمک نموده‌اند به کتاب اینجانب </w:t>
      </w:r>
      <w:r w:rsidRPr="004A75B1">
        <w:rPr>
          <w:rStyle w:val="Char1"/>
          <w:sz w:val="23"/>
          <w:szCs w:val="23"/>
          <w:rtl/>
        </w:rPr>
        <w:t>«</w:t>
      </w:r>
      <w:r w:rsidRPr="004A75B1">
        <w:rPr>
          <w:rStyle w:val="Char1"/>
          <w:rFonts w:hint="cs"/>
          <w:sz w:val="23"/>
          <w:szCs w:val="23"/>
          <w:rtl/>
        </w:rPr>
        <w:t>ح</w:t>
      </w:r>
      <w:r w:rsidRPr="00813841">
        <w:rPr>
          <w:rStyle w:val="Char1"/>
          <w:rFonts w:hint="cs"/>
          <w:sz w:val="23"/>
          <w:szCs w:val="23"/>
          <w:rtl/>
        </w:rPr>
        <w:t>ك</w:t>
      </w:r>
      <w:r>
        <w:rPr>
          <w:rStyle w:val="Char1"/>
          <w:rFonts w:hint="cs"/>
          <w:sz w:val="23"/>
          <w:szCs w:val="23"/>
          <w:rtl/>
        </w:rPr>
        <w:t>م الإسلام في الدمقراطیة والتعددیة الحزبیة</w:t>
      </w:r>
      <w:r w:rsidRPr="004A75B1">
        <w:rPr>
          <w:rStyle w:val="Char1"/>
          <w:sz w:val="23"/>
          <w:szCs w:val="23"/>
          <w:rtl/>
        </w:rPr>
        <w:t>»</w:t>
      </w:r>
      <w:r w:rsidRPr="00984198">
        <w:rPr>
          <w:rFonts w:hint="cs"/>
          <w:sz w:val="24"/>
          <w:szCs w:val="24"/>
          <w:rtl/>
          <w:lang w:bidi="fa-IR"/>
        </w:rPr>
        <w:t xml:space="preserve"> مراجعه کنید. </w:t>
      </w:r>
    </w:p>
  </w:footnote>
  <w:footnote w:id="236">
    <w:p w:rsidR="0052162E" w:rsidRPr="004A75B1" w:rsidRDefault="0052162E" w:rsidP="00A631A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تهذیب شرح العقیدة الطحاو</w:t>
      </w:r>
      <w:r>
        <w:rPr>
          <w:rFonts w:ascii="mylotus" w:hAnsi="mylotus" w:cs="mylotus" w:hint="cs"/>
          <w:sz w:val="24"/>
          <w:szCs w:val="24"/>
          <w:rtl/>
        </w:rPr>
        <w:t>ية</w:t>
      </w:r>
      <w:r w:rsidRPr="004A75B1">
        <w:rPr>
          <w:rFonts w:ascii="mylotus" w:hAnsi="mylotus" w:cs="mylotus"/>
          <w:sz w:val="24"/>
          <w:szCs w:val="24"/>
          <w:rtl/>
        </w:rPr>
        <w:t>: 128</w:t>
      </w:r>
      <w:r>
        <w:rPr>
          <w:rFonts w:ascii="mylotus" w:hAnsi="mylotus" w:cs="mylotus" w:hint="cs"/>
          <w:sz w:val="24"/>
          <w:szCs w:val="24"/>
          <w:rtl/>
        </w:rPr>
        <w:t>.</w:t>
      </w:r>
    </w:p>
  </w:footnote>
  <w:footnote w:id="237">
    <w:p w:rsidR="0052162E" w:rsidRPr="00984198" w:rsidRDefault="0052162E" w:rsidP="005D3A45">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w:t>
      </w:r>
      <w:r>
        <w:rPr>
          <w:rFonts w:hint="cs"/>
          <w:sz w:val="24"/>
          <w:szCs w:val="24"/>
          <w:rtl/>
          <w:lang w:bidi="fa-IR"/>
        </w:rPr>
        <w:t>پایان</w:t>
      </w:r>
      <w:r w:rsidRPr="00984198">
        <w:rPr>
          <w:rFonts w:hint="cs"/>
          <w:sz w:val="24"/>
          <w:szCs w:val="24"/>
          <w:rtl/>
          <w:lang w:bidi="fa-IR"/>
        </w:rPr>
        <w:t xml:space="preserve"> نقل از کتاب شروط لا إله إلا الله. (مترجم) </w:t>
      </w:r>
    </w:p>
  </w:footnote>
  <w:footnote w:id="238">
    <w:p w:rsidR="0052162E" w:rsidRPr="004A75B1" w:rsidRDefault="0052162E" w:rsidP="007B45EB">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F64F44">
        <w:rPr>
          <w:rFonts w:ascii="mylotus" w:hAnsi="mylotus" w:cs="mylotus"/>
          <w:sz w:val="24"/>
          <w:szCs w:val="24"/>
          <w:rtl/>
        </w:rPr>
        <w:t>أخرجه مسلم</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 xml:space="preserve">تاب صلاة </w:t>
      </w:r>
      <w:r>
        <w:rPr>
          <w:rFonts w:ascii="mylotus" w:hAnsi="mylotus" w:cs="mylotus" w:hint="cs"/>
          <w:sz w:val="24"/>
          <w:szCs w:val="24"/>
          <w:rtl/>
        </w:rPr>
        <w:t>ال</w:t>
      </w:r>
      <w:r w:rsidRPr="004A75B1">
        <w:rPr>
          <w:rFonts w:ascii="mylotus" w:hAnsi="mylotus" w:cs="mylotus"/>
          <w:sz w:val="24"/>
          <w:szCs w:val="24"/>
          <w:rtl/>
        </w:rPr>
        <w:t>مسافرین، باب فضل من یقوم بالقرآن</w:t>
      </w:r>
      <w:r w:rsidRPr="001B5E77">
        <w:rPr>
          <w:rFonts w:ascii="mylotus" w:hAnsi="mylotus" w:cs="mylotus"/>
          <w:sz w:val="24"/>
          <w:szCs w:val="24"/>
          <w:rtl/>
        </w:rPr>
        <w:t xml:space="preserve"> و</w:t>
      </w:r>
      <w:r w:rsidRPr="004A75B1">
        <w:rPr>
          <w:rFonts w:ascii="mylotus" w:hAnsi="mylotus" w:cs="mylotus"/>
          <w:sz w:val="24"/>
          <w:szCs w:val="24"/>
          <w:rtl/>
        </w:rPr>
        <w:t>یعلمه (817)</w:t>
      </w:r>
      <w:r>
        <w:rPr>
          <w:rFonts w:ascii="mylotus" w:hAnsi="mylotus" w:cs="mylotus" w:hint="cs"/>
          <w:sz w:val="24"/>
          <w:szCs w:val="24"/>
          <w:rtl/>
        </w:rPr>
        <w:t>.</w:t>
      </w:r>
      <w:r w:rsidRPr="004A75B1">
        <w:rPr>
          <w:rFonts w:ascii="mylotus" w:hAnsi="mylotus" w:cs="mylotus"/>
          <w:sz w:val="24"/>
          <w:szCs w:val="24"/>
          <w:rtl/>
        </w:rPr>
        <w:t xml:space="preserve"> </w:t>
      </w:r>
    </w:p>
  </w:footnote>
  <w:footnote w:id="239">
    <w:p w:rsidR="0052162E" w:rsidRPr="004A75B1" w:rsidRDefault="0052162E" w:rsidP="009F3A6C">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تاب العلم باب من یرد الله به خیرا</w:t>
      </w:r>
      <w:r>
        <w:rPr>
          <w:rFonts w:ascii="mylotus" w:hAnsi="mylotus" w:cs="mylotus" w:hint="cs"/>
          <w:sz w:val="24"/>
          <w:szCs w:val="24"/>
          <w:rtl/>
        </w:rPr>
        <w:t>ً</w:t>
      </w:r>
      <w:r w:rsidRPr="004A75B1">
        <w:rPr>
          <w:rFonts w:ascii="mylotus" w:hAnsi="mylotus" w:cs="mylotus"/>
          <w:sz w:val="24"/>
          <w:szCs w:val="24"/>
          <w:rtl/>
        </w:rPr>
        <w:t xml:space="preserve"> یفقهه</w:t>
      </w:r>
      <w:r w:rsidRPr="00D84A28">
        <w:rPr>
          <w:rFonts w:ascii="mylotus" w:hAnsi="mylotus" w:cs="mylotus"/>
          <w:sz w:val="24"/>
          <w:szCs w:val="24"/>
          <w:rtl/>
        </w:rPr>
        <w:t xml:space="preserve"> في </w:t>
      </w:r>
      <w:r w:rsidRPr="004A75B1">
        <w:rPr>
          <w:rFonts w:ascii="mylotus" w:hAnsi="mylotus" w:cs="mylotus"/>
          <w:sz w:val="24"/>
          <w:szCs w:val="24"/>
          <w:rtl/>
        </w:rPr>
        <w:t>الدین (71، 3116، 3641، 7312، 7460)</w:t>
      </w:r>
      <w:r w:rsidRPr="001B5E77">
        <w:rPr>
          <w:rFonts w:ascii="mylotus" w:hAnsi="mylotus" w:cs="mylotus"/>
          <w:sz w:val="24"/>
          <w:szCs w:val="24"/>
          <w:rtl/>
        </w:rPr>
        <w:t xml:space="preserve"> و</w:t>
      </w:r>
      <w:r w:rsidRPr="004A75B1">
        <w:rPr>
          <w:rFonts w:ascii="mylotus" w:hAnsi="mylotus" w:cs="mylotus"/>
          <w:sz w:val="24"/>
          <w:szCs w:val="24"/>
          <w:rtl/>
        </w:rPr>
        <w:t>مسلم</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تاب الز</w:t>
      </w:r>
      <w:r w:rsidRPr="00813841">
        <w:rPr>
          <w:rFonts w:ascii="mylotus" w:hAnsi="mylotus" w:cs="mylotus"/>
          <w:sz w:val="24"/>
          <w:szCs w:val="24"/>
          <w:rtl/>
        </w:rPr>
        <w:t>ك</w:t>
      </w:r>
      <w:r w:rsidRPr="004A75B1">
        <w:rPr>
          <w:rFonts w:ascii="mylotus" w:hAnsi="mylotus" w:cs="mylotus"/>
          <w:sz w:val="24"/>
          <w:szCs w:val="24"/>
          <w:rtl/>
        </w:rPr>
        <w:t>اة، باب النه</w:t>
      </w:r>
      <w:r>
        <w:rPr>
          <w:rFonts w:ascii="mylotus" w:hAnsi="mylotus" w:cs="mylotus" w:hint="cs"/>
          <w:sz w:val="24"/>
          <w:szCs w:val="24"/>
          <w:rtl/>
        </w:rPr>
        <w:t>ي</w:t>
      </w:r>
      <w:r w:rsidRPr="004A75B1">
        <w:rPr>
          <w:rFonts w:ascii="mylotus" w:hAnsi="mylotus" w:cs="mylotus"/>
          <w:sz w:val="24"/>
          <w:szCs w:val="24"/>
          <w:rtl/>
        </w:rPr>
        <w:t xml:space="preserve"> عن المس</w:t>
      </w:r>
      <w:r>
        <w:rPr>
          <w:rFonts w:ascii="mylotus" w:hAnsi="mylotus" w:cs="mylotus" w:hint="cs"/>
          <w:sz w:val="24"/>
          <w:szCs w:val="24"/>
          <w:rtl/>
        </w:rPr>
        <w:t>ألة</w:t>
      </w:r>
      <w:r w:rsidRPr="004A75B1">
        <w:rPr>
          <w:rFonts w:ascii="mylotus" w:hAnsi="mylotus" w:cs="mylotus"/>
          <w:sz w:val="24"/>
          <w:szCs w:val="24"/>
          <w:rtl/>
        </w:rPr>
        <w:t xml:space="preserve"> (1037) وف</w:t>
      </w:r>
      <w:r>
        <w:rPr>
          <w:rFonts w:ascii="mylotus" w:hAnsi="mylotus" w:cs="mylotus" w:hint="cs"/>
          <w:sz w:val="24"/>
          <w:szCs w:val="24"/>
          <w:rtl/>
        </w:rPr>
        <w:t>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w:t>
      </w:r>
      <w:r>
        <w:rPr>
          <w:rFonts w:ascii="mylotus" w:hAnsi="mylotus" w:cs="mylotus" w:hint="cs"/>
          <w:sz w:val="24"/>
          <w:szCs w:val="24"/>
          <w:rtl/>
        </w:rPr>
        <w:t>إ</w:t>
      </w:r>
      <w:r w:rsidRPr="004A75B1">
        <w:rPr>
          <w:rFonts w:ascii="mylotus" w:hAnsi="mylotus" w:cs="mylotus"/>
          <w:sz w:val="24"/>
          <w:szCs w:val="24"/>
          <w:rtl/>
        </w:rPr>
        <w:t>مارة باب لا تزال طائف</w:t>
      </w:r>
      <w:r>
        <w:rPr>
          <w:rFonts w:ascii="mylotus" w:hAnsi="mylotus" w:cs="mylotus" w:hint="cs"/>
          <w:sz w:val="24"/>
          <w:szCs w:val="24"/>
          <w:rtl/>
        </w:rPr>
        <w:t>ة</w:t>
      </w:r>
      <w:r w:rsidRPr="004A75B1">
        <w:rPr>
          <w:rFonts w:ascii="mylotus" w:hAnsi="mylotus" w:cs="mylotus"/>
          <w:sz w:val="24"/>
          <w:szCs w:val="24"/>
          <w:rtl/>
        </w:rPr>
        <w:t xml:space="preserve"> من </w:t>
      </w:r>
      <w:r>
        <w:rPr>
          <w:rFonts w:ascii="mylotus" w:hAnsi="mylotus" w:cs="mylotus" w:hint="cs"/>
          <w:sz w:val="24"/>
          <w:szCs w:val="24"/>
          <w:rtl/>
        </w:rPr>
        <w:t>أمتي</w:t>
      </w:r>
      <w:r w:rsidRPr="004A75B1">
        <w:rPr>
          <w:rFonts w:ascii="mylotus" w:hAnsi="mylotus" w:cs="mylotus"/>
          <w:sz w:val="24"/>
          <w:szCs w:val="24"/>
          <w:rtl/>
        </w:rPr>
        <w:t xml:space="preserve"> ظاهرین علی الحق</w:t>
      </w:r>
      <w:r>
        <w:rPr>
          <w:rFonts w:ascii="mylotus" w:hAnsi="mylotus" w:cs="mylotus"/>
          <w:sz w:val="24"/>
          <w:szCs w:val="24"/>
          <w:rtl/>
        </w:rPr>
        <w:t xml:space="preserve"> لایضرهم من خالفهم (1037/ 170)</w:t>
      </w:r>
      <w:r>
        <w:rPr>
          <w:rFonts w:ascii="mylotus" w:hAnsi="mylotus" w:cs="mylotus" w:hint="cs"/>
          <w:sz w:val="24"/>
          <w:szCs w:val="24"/>
          <w:rtl/>
        </w:rPr>
        <w:t>.</w:t>
      </w:r>
    </w:p>
  </w:footnote>
  <w:footnote w:id="240">
    <w:p w:rsidR="0052162E" w:rsidRPr="004A75B1" w:rsidRDefault="0052162E" w:rsidP="009F3A6C">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Pr>
          <w:rFonts w:ascii="mylotus" w:hAnsi="mylotus" w:cs="mylotus" w:hint="cs"/>
          <w:sz w:val="24"/>
          <w:szCs w:val="24"/>
          <w:rtl/>
        </w:rPr>
        <w:t>أ</w:t>
      </w:r>
      <w:r w:rsidRPr="004A75B1">
        <w:rPr>
          <w:rFonts w:ascii="mylotus" w:hAnsi="mylotus" w:cs="mylotus"/>
          <w:sz w:val="24"/>
          <w:szCs w:val="24"/>
          <w:rtl/>
        </w:rPr>
        <w:t xml:space="preserve">بوداود، </w:t>
      </w:r>
      <w:r w:rsidRPr="00813841">
        <w:rPr>
          <w:rFonts w:ascii="mylotus" w:hAnsi="mylotus" w:cs="mylotus"/>
          <w:sz w:val="24"/>
          <w:szCs w:val="24"/>
          <w:rtl/>
        </w:rPr>
        <w:t>ك</w:t>
      </w:r>
      <w:r w:rsidRPr="004A75B1">
        <w:rPr>
          <w:rFonts w:ascii="mylotus" w:hAnsi="mylotus" w:cs="mylotus"/>
          <w:sz w:val="24"/>
          <w:szCs w:val="24"/>
          <w:rtl/>
        </w:rPr>
        <w:t>تاب العلم، باب الحث علی طلب العلم (3641) و</w:t>
      </w:r>
      <w:r w:rsidRPr="001B5E77">
        <w:rPr>
          <w:rFonts w:ascii="mylotus" w:hAnsi="mylotus" w:cs="mylotus"/>
          <w:sz w:val="24"/>
          <w:szCs w:val="24"/>
          <w:rtl/>
        </w:rPr>
        <w:t>الترمذي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العلم، باب</w:t>
      </w:r>
      <w:r w:rsidRPr="00D84A28">
        <w:rPr>
          <w:rFonts w:ascii="mylotus" w:hAnsi="mylotus" w:cs="mylotus"/>
          <w:sz w:val="24"/>
          <w:szCs w:val="24"/>
          <w:rtl/>
        </w:rPr>
        <w:t xml:space="preserve"> في </w:t>
      </w:r>
      <w:r w:rsidRPr="004A75B1">
        <w:rPr>
          <w:rFonts w:ascii="mylotus" w:hAnsi="mylotus" w:cs="mylotus"/>
          <w:sz w:val="24"/>
          <w:szCs w:val="24"/>
          <w:rtl/>
        </w:rPr>
        <w:t>فضل الفقه علی العباد</w:t>
      </w:r>
      <w:r>
        <w:rPr>
          <w:rFonts w:ascii="mylotus" w:hAnsi="mylotus" w:cs="mylotus" w:hint="cs"/>
          <w:sz w:val="24"/>
          <w:szCs w:val="24"/>
          <w:rtl/>
        </w:rPr>
        <w:t>ة</w:t>
      </w:r>
      <w:r w:rsidRPr="004A75B1">
        <w:rPr>
          <w:rFonts w:ascii="mylotus" w:hAnsi="mylotus" w:cs="mylotus"/>
          <w:sz w:val="24"/>
          <w:szCs w:val="24"/>
          <w:rtl/>
        </w:rPr>
        <w:t xml:space="preserve"> (2682)</w:t>
      </w:r>
      <w:r w:rsidRPr="001B5E77">
        <w:rPr>
          <w:rFonts w:ascii="mylotus" w:hAnsi="mylotus" w:cs="mylotus"/>
          <w:sz w:val="24"/>
          <w:szCs w:val="24"/>
          <w:rtl/>
        </w:rPr>
        <w:t xml:space="preserve"> و</w:t>
      </w:r>
      <w:r w:rsidRPr="004A75B1">
        <w:rPr>
          <w:rFonts w:ascii="mylotus" w:hAnsi="mylotus" w:cs="mylotus"/>
          <w:sz w:val="24"/>
          <w:szCs w:val="24"/>
          <w:rtl/>
        </w:rPr>
        <w:t>قال: «لا</w:t>
      </w:r>
      <w:r>
        <w:rPr>
          <w:rFonts w:ascii="mylotus" w:hAnsi="mylotus" w:cs="mylotus" w:hint="cs"/>
          <w:sz w:val="24"/>
          <w:szCs w:val="24"/>
          <w:rtl/>
        </w:rPr>
        <w:t xml:space="preserve"> </w:t>
      </w:r>
      <w:r w:rsidRPr="004A75B1">
        <w:rPr>
          <w:rFonts w:ascii="mylotus" w:hAnsi="mylotus" w:cs="mylotus"/>
          <w:sz w:val="24"/>
          <w:szCs w:val="24"/>
          <w:rtl/>
        </w:rPr>
        <w:t xml:space="preserve">نعرف هذا الحدیث </w:t>
      </w:r>
      <w:r>
        <w:rPr>
          <w:rFonts w:ascii="mylotus" w:hAnsi="mylotus" w:cs="mylotus" w:hint="cs"/>
          <w:sz w:val="24"/>
          <w:szCs w:val="24"/>
          <w:rtl/>
        </w:rPr>
        <w:t>إ</w:t>
      </w:r>
      <w:r w:rsidRPr="004A75B1">
        <w:rPr>
          <w:rFonts w:ascii="mylotus" w:hAnsi="mylotus" w:cs="mylotus"/>
          <w:sz w:val="24"/>
          <w:szCs w:val="24"/>
          <w:rtl/>
        </w:rPr>
        <w:t>لا من حدیث عاصم بن رجاء بن حیوه،</w:t>
      </w:r>
      <w:r w:rsidRPr="001B5E77">
        <w:rPr>
          <w:rFonts w:ascii="mylotus" w:hAnsi="mylotus" w:cs="mylotus"/>
          <w:sz w:val="24"/>
          <w:szCs w:val="24"/>
          <w:rtl/>
        </w:rPr>
        <w:t xml:space="preserve"> و</w:t>
      </w:r>
      <w:r w:rsidRPr="004A75B1">
        <w:rPr>
          <w:rFonts w:ascii="mylotus" w:hAnsi="mylotus" w:cs="mylotus"/>
          <w:sz w:val="24"/>
          <w:szCs w:val="24"/>
          <w:rtl/>
        </w:rPr>
        <w:t>لیس هو عند</w:t>
      </w:r>
      <w:r>
        <w:rPr>
          <w:rFonts w:ascii="mylotus" w:hAnsi="mylotus" w:cs="mylotus" w:hint="cs"/>
          <w:sz w:val="24"/>
          <w:szCs w:val="24"/>
          <w:rtl/>
        </w:rPr>
        <w:t>ي</w:t>
      </w:r>
      <w:r w:rsidRPr="004A75B1">
        <w:rPr>
          <w:rFonts w:ascii="mylotus" w:hAnsi="mylotus" w:cs="mylotus"/>
          <w:sz w:val="24"/>
          <w:szCs w:val="24"/>
          <w:rtl/>
        </w:rPr>
        <w:t xml:space="preserve"> بمتصل»</w:t>
      </w:r>
      <w:r>
        <w:rPr>
          <w:rFonts w:ascii="mylotus" w:hAnsi="mylotus" w:cs="mylotus" w:hint="cs"/>
          <w:sz w:val="24"/>
          <w:szCs w:val="24"/>
          <w:rtl/>
        </w:rPr>
        <w:t>.</w:t>
      </w:r>
      <w:r w:rsidRPr="004A75B1">
        <w:rPr>
          <w:rFonts w:ascii="mylotus" w:hAnsi="mylotus" w:cs="mylotus"/>
          <w:sz w:val="24"/>
          <w:szCs w:val="24"/>
          <w:rtl/>
        </w:rPr>
        <w:t xml:space="preserve"> وابن ماجه</w:t>
      </w:r>
      <w:r w:rsidRPr="00D84A28">
        <w:rPr>
          <w:rFonts w:ascii="mylotus" w:hAnsi="mylotus" w:cs="mylotus"/>
          <w:sz w:val="24"/>
          <w:szCs w:val="24"/>
          <w:rtl/>
        </w:rPr>
        <w:t xml:space="preserve"> في </w:t>
      </w:r>
      <w:r w:rsidRPr="004A75B1">
        <w:rPr>
          <w:rFonts w:ascii="mylotus" w:hAnsi="mylotus" w:cs="mylotus"/>
          <w:sz w:val="24"/>
          <w:szCs w:val="24"/>
          <w:rtl/>
        </w:rPr>
        <w:t>المقدم</w:t>
      </w:r>
      <w:r>
        <w:rPr>
          <w:rFonts w:ascii="mylotus" w:hAnsi="mylotus" w:cs="mylotus" w:hint="cs"/>
          <w:sz w:val="24"/>
          <w:szCs w:val="24"/>
          <w:rtl/>
        </w:rPr>
        <w:t>ة</w:t>
      </w:r>
      <w:r w:rsidRPr="004A75B1">
        <w:rPr>
          <w:rFonts w:ascii="mylotus" w:hAnsi="mylotus" w:cs="mylotus"/>
          <w:sz w:val="24"/>
          <w:szCs w:val="24"/>
          <w:rtl/>
        </w:rPr>
        <w:t>، باب فضل العلماء</w:t>
      </w:r>
      <w:r w:rsidRPr="001B5E77">
        <w:rPr>
          <w:rFonts w:ascii="mylotus" w:hAnsi="mylotus" w:cs="mylotus"/>
          <w:sz w:val="24"/>
          <w:szCs w:val="24"/>
          <w:rtl/>
        </w:rPr>
        <w:t xml:space="preserve"> و</w:t>
      </w:r>
      <w:r w:rsidRPr="004A75B1">
        <w:rPr>
          <w:rFonts w:ascii="mylotus" w:hAnsi="mylotus" w:cs="mylotus"/>
          <w:sz w:val="24"/>
          <w:szCs w:val="24"/>
          <w:rtl/>
        </w:rPr>
        <w:t>الحث عل</w:t>
      </w:r>
      <w:r>
        <w:rPr>
          <w:rFonts w:ascii="mylotus" w:hAnsi="mylotus" w:cs="mylotus" w:hint="cs"/>
          <w:sz w:val="24"/>
          <w:szCs w:val="24"/>
          <w:rtl/>
        </w:rPr>
        <w:t>ى</w:t>
      </w:r>
      <w:r w:rsidRPr="004A75B1">
        <w:rPr>
          <w:rFonts w:ascii="mylotus" w:hAnsi="mylotus" w:cs="mylotus"/>
          <w:sz w:val="24"/>
          <w:szCs w:val="24"/>
          <w:rtl/>
        </w:rPr>
        <w:t xml:space="preserve"> طلب العلم (223) و</w:t>
      </w:r>
      <w:r w:rsidRPr="00D97D7B">
        <w:rPr>
          <w:rFonts w:ascii="mylotus" w:hAnsi="mylotus" w:cs="mylotus"/>
          <w:sz w:val="24"/>
          <w:szCs w:val="24"/>
          <w:rtl/>
        </w:rPr>
        <w:t>أحمد في مسنده</w:t>
      </w:r>
      <w:r w:rsidRPr="004A75B1">
        <w:rPr>
          <w:rFonts w:ascii="mylotus" w:hAnsi="mylotus" w:cs="mylotus"/>
          <w:sz w:val="24"/>
          <w:szCs w:val="24"/>
          <w:rtl/>
        </w:rPr>
        <w:t xml:space="preserve"> (5/196) والد</w:t>
      </w:r>
      <w:r>
        <w:rPr>
          <w:rFonts w:ascii="mylotus" w:hAnsi="mylotus" w:cs="mylotus" w:hint="cs"/>
          <w:sz w:val="24"/>
          <w:szCs w:val="24"/>
          <w:rtl/>
        </w:rPr>
        <w:t>ا</w:t>
      </w:r>
      <w:r>
        <w:rPr>
          <w:rFonts w:ascii="mylotus" w:hAnsi="mylotus" w:cs="mylotus"/>
          <w:sz w:val="24"/>
          <w:szCs w:val="24"/>
          <w:rtl/>
        </w:rPr>
        <w:t>ر</w:t>
      </w:r>
      <w:r w:rsidRPr="004A75B1">
        <w:rPr>
          <w:rFonts w:ascii="mylotus" w:hAnsi="mylotus" w:cs="mylotus"/>
          <w:sz w:val="24"/>
          <w:szCs w:val="24"/>
          <w:rtl/>
        </w:rPr>
        <w:t>می (342) وابن حبان</w:t>
      </w:r>
      <w:r w:rsidRPr="00D84A28">
        <w:rPr>
          <w:rFonts w:ascii="mylotus" w:hAnsi="mylotus" w:cs="mylotus"/>
          <w:sz w:val="24"/>
          <w:szCs w:val="24"/>
          <w:rtl/>
        </w:rPr>
        <w:t xml:space="preserve"> </w:t>
      </w:r>
      <w:r w:rsidRPr="00D17D4A">
        <w:rPr>
          <w:rFonts w:ascii="mylotus" w:hAnsi="mylotus" w:cs="mylotus"/>
          <w:sz w:val="24"/>
          <w:szCs w:val="24"/>
          <w:rtl/>
        </w:rPr>
        <w:t>في صحيحه</w:t>
      </w:r>
      <w:r w:rsidRPr="004A75B1">
        <w:rPr>
          <w:rFonts w:ascii="mylotus" w:hAnsi="mylotus" w:cs="mylotus"/>
          <w:sz w:val="24"/>
          <w:szCs w:val="24"/>
          <w:rtl/>
        </w:rPr>
        <w:t xml:space="preserve"> (88)، و</w:t>
      </w:r>
      <w:r w:rsidRPr="00D17D4A">
        <w:rPr>
          <w:rFonts w:ascii="mylotus" w:hAnsi="mylotus" w:cs="mylotus"/>
          <w:sz w:val="24"/>
          <w:szCs w:val="24"/>
          <w:rtl/>
        </w:rPr>
        <w:t>ابن أبي شيبة</w:t>
      </w:r>
      <w:r w:rsidRPr="00D84A28">
        <w:rPr>
          <w:rFonts w:ascii="mylotus" w:hAnsi="mylotus" w:cs="mylotus"/>
          <w:sz w:val="24"/>
          <w:szCs w:val="24"/>
          <w:rtl/>
        </w:rPr>
        <w:t xml:space="preserve"> في </w:t>
      </w:r>
      <w:r w:rsidRPr="004A75B1">
        <w:rPr>
          <w:rFonts w:ascii="mylotus" w:hAnsi="mylotus" w:cs="mylotus"/>
          <w:sz w:val="24"/>
          <w:szCs w:val="24"/>
          <w:rtl/>
        </w:rPr>
        <w:t xml:space="preserve">مسنده (47) وحسنه لغیره الشیخ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صحیح الترغیب</w:t>
      </w:r>
      <w:r w:rsidRPr="001B5E77">
        <w:rPr>
          <w:rFonts w:ascii="mylotus" w:hAnsi="mylotus" w:cs="mylotus"/>
          <w:sz w:val="24"/>
          <w:szCs w:val="24"/>
          <w:rtl/>
        </w:rPr>
        <w:t xml:space="preserve"> و</w:t>
      </w:r>
      <w:r w:rsidRPr="004A75B1">
        <w:rPr>
          <w:rFonts w:ascii="mylotus" w:hAnsi="mylotus" w:cs="mylotus"/>
          <w:sz w:val="24"/>
          <w:szCs w:val="24"/>
          <w:rtl/>
        </w:rPr>
        <w:t>الترهیب (70)، وصحیح الجامع (6297).</w:t>
      </w:r>
    </w:p>
  </w:footnote>
  <w:footnote w:id="241">
    <w:p w:rsidR="0052162E" w:rsidRPr="004A75B1" w:rsidRDefault="0052162E" w:rsidP="003E3A84">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Pr>
          <w:rFonts w:ascii="mylotus" w:hAnsi="mylotus" w:cs="mylotus"/>
          <w:sz w:val="24"/>
          <w:szCs w:val="24"/>
          <w:rtl/>
        </w:rPr>
        <w:t>- مجموع الفتاوی (1/313)</w:t>
      </w:r>
      <w:r>
        <w:rPr>
          <w:rFonts w:ascii="mylotus" w:hAnsi="mylotus" w:cs="mylotus" w:hint="cs"/>
          <w:sz w:val="24"/>
          <w:szCs w:val="24"/>
          <w:rtl/>
        </w:rPr>
        <w:t>.</w:t>
      </w:r>
    </w:p>
  </w:footnote>
  <w:footnote w:id="242">
    <w:p w:rsidR="0052162E" w:rsidRPr="004A75B1" w:rsidRDefault="0052162E" w:rsidP="00D2515F">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العبودی</w:t>
      </w:r>
      <w:r>
        <w:rPr>
          <w:rFonts w:ascii="mylotus" w:hAnsi="mylotus" w:cs="mylotus" w:hint="cs"/>
          <w:sz w:val="24"/>
          <w:szCs w:val="24"/>
          <w:rtl/>
        </w:rPr>
        <w:t>ة</w:t>
      </w:r>
      <w:r>
        <w:rPr>
          <w:rFonts w:ascii="mylotus" w:hAnsi="mylotus" w:cs="mylotus"/>
          <w:sz w:val="24"/>
          <w:szCs w:val="24"/>
          <w:rtl/>
        </w:rPr>
        <w:t xml:space="preserve"> ل</w:t>
      </w:r>
      <w:r w:rsidRPr="00B25751">
        <w:rPr>
          <w:rFonts w:ascii="mylotus" w:hAnsi="mylotus" w:cs="mylotus"/>
          <w:sz w:val="24"/>
          <w:szCs w:val="24"/>
          <w:rtl/>
        </w:rPr>
        <w:t>شيخ الإسلام</w:t>
      </w:r>
      <w:r w:rsidRPr="004A75B1">
        <w:rPr>
          <w:rFonts w:ascii="mylotus" w:hAnsi="mylotus" w:cs="mylotus"/>
          <w:sz w:val="24"/>
          <w:szCs w:val="24"/>
          <w:rtl/>
        </w:rPr>
        <w:t xml:space="preserve"> (3)</w:t>
      </w:r>
      <w:r w:rsidRPr="001B5E77">
        <w:rPr>
          <w:rFonts w:ascii="mylotus" w:hAnsi="mylotus" w:cs="mylotus"/>
          <w:sz w:val="24"/>
          <w:szCs w:val="24"/>
          <w:rtl/>
        </w:rPr>
        <w:t xml:space="preserve"> و</w:t>
      </w:r>
      <w:r w:rsidRPr="004A75B1">
        <w:rPr>
          <w:rFonts w:ascii="mylotus" w:hAnsi="mylotus" w:cs="mylotus"/>
          <w:sz w:val="24"/>
          <w:szCs w:val="24"/>
          <w:rtl/>
        </w:rPr>
        <w:t>هو</w:t>
      </w:r>
      <w:r w:rsidRPr="00D84A28">
        <w:rPr>
          <w:rFonts w:ascii="mylotus" w:hAnsi="mylotus" w:cs="mylotus"/>
          <w:sz w:val="24"/>
          <w:szCs w:val="24"/>
          <w:rtl/>
        </w:rPr>
        <w:t xml:space="preserve"> في </w:t>
      </w:r>
      <w:r>
        <w:rPr>
          <w:rFonts w:ascii="mylotus" w:hAnsi="mylotus" w:cs="mylotus"/>
          <w:sz w:val="24"/>
          <w:szCs w:val="24"/>
          <w:rtl/>
        </w:rPr>
        <w:t>مجموع الفتاوی (10/149)</w:t>
      </w:r>
      <w:r>
        <w:rPr>
          <w:rFonts w:ascii="mylotus" w:hAnsi="mylotus" w:cs="mylotus" w:hint="cs"/>
          <w:sz w:val="24"/>
          <w:szCs w:val="24"/>
          <w:rtl/>
        </w:rPr>
        <w:t>.</w:t>
      </w:r>
    </w:p>
  </w:footnote>
  <w:footnote w:id="243">
    <w:p w:rsidR="0052162E" w:rsidRPr="004A75B1" w:rsidRDefault="0052162E" w:rsidP="00D2515F">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القصیدة النو</w:t>
      </w:r>
      <w:r>
        <w:rPr>
          <w:rFonts w:ascii="mylotus" w:hAnsi="mylotus" w:cs="mylotus"/>
          <w:sz w:val="24"/>
          <w:szCs w:val="24"/>
          <w:rtl/>
        </w:rPr>
        <w:t>نی</w:t>
      </w:r>
      <w:r>
        <w:rPr>
          <w:rFonts w:ascii="mylotus" w:hAnsi="mylotus" w:cs="mylotus" w:hint="cs"/>
          <w:sz w:val="24"/>
          <w:szCs w:val="24"/>
          <w:rtl/>
        </w:rPr>
        <w:t>ة</w:t>
      </w:r>
      <w:r>
        <w:rPr>
          <w:rFonts w:ascii="mylotus" w:hAnsi="mylotus" w:cs="mylotus"/>
          <w:sz w:val="24"/>
          <w:szCs w:val="24"/>
          <w:rtl/>
        </w:rPr>
        <w:t xml:space="preserve"> (2/263)</w:t>
      </w:r>
      <w:r>
        <w:rPr>
          <w:rFonts w:ascii="mylotus" w:hAnsi="mylotus" w:cs="mylotus" w:hint="cs"/>
          <w:sz w:val="24"/>
          <w:szCs w:val="24"/>
          <w:rtl/>
        </w:rPr>
        <w:t>.</w:t>
      </w:r>
    </w:p>
  </w:footnote>
  <w:footnote w:id="244">
    <w:p w:rsidR="0052162E" w:rsidRPr="0035505E" w:rsidRDefault="0052162E" w:rsidP="00F10258">
      <w:pPr>
        <w:pStyle w:val="FootnoteText"/>
        <w:bidi/>
        <w:ind w:left="272" w:hanging="272"/>
        <w:jc w:val="both"/>
        <w:rPr>
          <w:rFonts w:ascii="KFGQPC Uthmanic Script HAFS" w:hAnsi="KFGQPC Uthmanic Script HAFS" w:cs="KFGQPC Uthmanic Script HAFS"/>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تاب التفسیر باب</w:t>
      </w:r>
      <w:r w:rsidRPr="004A75B1">
        <w:rPr>
          <w:rFonts w:ascii="mylotus" w:hAnsi="mylotus" w:cs="mylotus" w:hint="cs"/>
          <w:sz w:val="24"/>
          <w:szCs w:val="24"/>
          <w:rtl/>
        </w:rPr>
        <w:t xml:space="preserve"> </w:t>
      </w:r>
      <w:r>
        <w:rPr>
          <w:rFonts w:ascii="Traditional Arabic" w:hAnsi="Traditional Arabic" w:cs="Traditional Arabic"/>
          <w:sz w:val="24"/>
          <w:szCs w:val="24"/>
          <w:rtl/>
        </w:rPr>
        <w:t>﴿</w:t>
      </w:r>
      <w:r w:rsidRPr="0035505E">
        <w:rPr>
          <w:rFonts w:ascii="KFGQPC Uthmanic Script HAFS" w:hAnsi="KFGQPC Uthmanic Script HAFS" w:cs="KFGQPC Uthmanic Script HAFS" w:hint="eastAsia"/>
          <w:sz w:val="24"/>
          <w:szCs w:val="24"/>
          <w:rtl/>
        </w:rPr>
        <w:t>وَ</w:t>
      </w:r>
      <w:r w:rsidRPr="0035505E">
        <w:rPr>
          <w:rFonts w:ascii="KFGQPC Uthmanic Script HAFS" w:hAnsi="KFGQPC Uthmanic Script HAFS" w:cs="KFGQPC Uthmanic Script HAFS" w:hint="cs"/>
          <w:sz w:val="24"/>
          <w:szCs w:val="24"/>
          <w:rtl/>
        </w:rPr>
        <w:t>ٱ</w:t>
      </w:r>
      <w:r w:rsidRPr="0035505E">
        <w:rPr>
          <w:rFonts w:ascii="KFGQPC Uthmanic Script HAFS" w:hAnsi="KFGQPC Uthmanic Script HAFS" w:cs="KFGQPC Uthmanic Script HAFS" w:hint="eastAsia"/>
          <w:sz w:val="24"/>
          <w:szCs w:val="24"/>
          <w:rtl/>
        </w:rPr>
        <w:t>لَّذِينَ</w:t>
      </w:r>
      <w:r w:rsidRPr="0035505E">
        <w:rPr>
          <w:rFonts w:ascii="KFGQPC Uthmanic Script HAFS" w:hAnsi="KFGQPC Uthmanic Script HAFS" w:cs="KFGQPC Uthmanic Script HAFS"/>
          <w:sz w:val="24"/>
          <w:szCs w:val="24"/>
          <w:rtl/>
        </w:rPr>
        <w:t xml:space="preserve"> لَا يَدۡعُونَ مَعَ </w:t>
      </w:r>
      <w:r w:rsidRPr="0035505E">
        <w:rPr>
          <w:rFonts w:ascii="KFGQPC Uthmanic Script HAFS" w:hAnsi="KFGQPC Uthmanic Script HAFS" w:cs="KFGQPC Uthmanic Script HAFS" w:hint="cs"/>
          <w:sz w:val="24"/>
          <w:szCs w:val="24"/>
          <w:rtl/>
        </w:rPr>
        <w:t>ٱ</w:t>
      </w:r>
      <w:r w:rsidRPr="0035505E">
        <w:rPr>
          <w:rFonts w:ascii="KFGQPC Uthmanic Script HAFS" w:hAnsi="KFGQPC Uthmanic Script HAFS" w:cs="KFGQPC Uthmanic Script HAFS" w:hint="eastAsia"/>
          <w:sz w:val="24"/>
          <w:szCs w:val="24"/>
          <w:rtl/>
        </w:rPr>
        <w:t>للَّهِ</w:t>
      </w:r>
      <w:r w:rsidRPr="0035505E">
        <w:rPr>
          <w:rFonts w:ascii="KFGQPC Uthmanic Script HAFS" w:hAnsi="KFGQPC Uthmanic Script HAFS" w:cs="KFGQPC Uthmanic Script HAFS"/>
          <w:sz w:val="24"/>
          <w:szCs w:val="24"/>
          <w:rtl/>
        </w:rPr>
        <w:t xml:space="preserve"> إِلَٰهًا ءَاخَرَ</w:t>
      </w:r>
      <w:r>
        <w:rPr>
          <w:rFonts w:ascii="Traditional Arabic" w:hAnsi="Traditional Arabic" w:cs="Traditional Arabic"/>
          <w:sz w:val="24"/>
          <w:szCs w:val="24"/>
          <w:rtl/>
        </w:rPr>
        <w:t>﴾</w:t>
      </w:r>
      <w:r w:rsidRPr="004A75B1">
        <w:rPr>
          <w:rFonts w:ascii="mylotus" w:hAnsi="mylotus" w:cs="mylotus"/>
          <w:sz w:val="24"/>
          <w:szCs w:val="24"/>
          <w:rtl/>
        </w:rPr>
        <w:t xml:space="preserve"> (4761) ومسلم</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xml:space="preserve"> باب </w:t>
      </w:r>
      <w:r w:rsidRPr="00813841">
        <w:rPr>
          <w:rFonts w:ascii="mylotus" w:hAnsi="mylotus" w:cs="mylotus"/>
          <w:sz w:val="24"/>
          <w:szCs w:val="24"/>
          <w:rtl/>
        </w:rPr>
        <w:t>ك</w:t>
      </w:r>
      <w:r w:rsidRPr="004A75B1">
        <w:rPr>
          <w:rFonts w:ascii="mylotus" w:hAnsi="mylotus" w:cs="mylotus"/>
          <w:sz w:val="24"/>
          <w:szCs w:val="24"/>
          <w:rtl/>
        </w:rPr>
        <w:t>ون الشر</w:t>
      </w:r>
      <w:r w:rsidRPr="00813841">
        <w:rPr>
          <w:rFonts w:ascii="mylotus" w:hAnsi="mylotus" w:cs="mylotus"/>
          <w:sz w:val="24"/>
          <w:szCs w:val="24"/>
          <w:rtl/>
        </w:rPr>
        <w:t>ك</w:t>
      </w:r>
      <w:r>
        <w:rPr>
          <w:rFonts w:ascii="mylotus" w:hAnsi="mylotus" w:cs="mylotus"/>
          <w:sz w:val="24"/>
          <w:szCs w:val="24"/>
          <w:rtl/>
        </w:rPr>
        <w:t xml:space="preserve"> </w:t>
      </w:r>
      <w:r>
        <w:rPr>
          <w:rFonts w:ascii="mylotus" w:hAnsi="mylotus" w:cs="mylotus" w:hint="cs"/>
          <w:sz w:val="24"/>
          <w:szCs w:val="24"/>
          <w:rtl/>
        </w:rPr>
        <w:t>أ</w:t>
      </w:r>
      <w:r w:rsidRPr="004A75B1">
        <w:rPr>
          <w:rFonts w:ascii="mylotus" w:hAnsi="mylotus" w:cs="mylotus"/>
          <w:sz w:val="24"/>
          <w:szCs w:val="24"/>
          <w:rtl/>
        </w:rPr>
        <w:t>قبح الذنوب</w:t>
      </w:r>
      <w:r w:rsidRPr="001B5E77">
        <w:rPr>
          <w:rFonts w:ascii="mylotus" w:hAnsi="mylotus" w:cs="mylotus"/>
          <w:sz w:val="24"/>
          <w:szCs w:val="24"/>
          <w:rtl/>
        </w:rPr>
        <w:t xml:space="preserve"> و</w:t>
      </w:r>
      <w:r w:rsidRPr="004A75B1">
        <w:rPr>
          <w:rFonts w:ascii="mylotus" w:hAnsi="mylotus" w:cs="mylotus"/>
          <w:sz w:val="24"/>
          <w:szCs w:val="24"/>
          <w:rtl/>
        </w:rPr>
        <w:t xml:space="preserve">بیان </w:t>
      </w:r>
      <w:r>
        <w:rPr>
          <w:rFonts w:ascii="mylotus" w:hAnsi="mylotus" w:cs="mylotus" w:hint="cs"/>
          <w:sz w:val="24"/>
          <w:szCs w:val="24"/>
          <w:rtl/>
        </w:rPr>
        <w:t>أ</w:t>
      </w:r>
      <w:r w:rsidRPr="004A75B1">
        <w:rPr>
          <w:rFonts w:ascii="mylotus" w:hAnsi="mylotus" w:cs="mylotus"/>
          <w:sz w:val="24"/>
          <w:szCs w:val="24"/>
          <w:rtl/>
        </w:rPr>
        <w:t>عظمها بعده (86)</w:t>
      </w:r>
      <w:r>
        <w:rPr>
          <w:rFonts w:ascii="mylotus" w:hAnsi="mylotus" w:cs="mylotus" w:hint="cs"/>
          <w:sz w:val="24"/>
          <w:szCs w:val="24"/>
          <w:rtl/>
        </w:rPr>
        <w:t>.</w:t>
      </w:r>
    </w:p>
  </w:footnote>
  <w:footnote w:id="245">
    <w:p w:rsidR="0052162E" w:rsidRPr="004A75B1" w:rsidRDefault="0052162E" w:rsidP="00F10258">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أخرجه أحمد</w:t>
      </w:r>
      <w:r w:rsidRPr="00D97D7B">
        <w:rPr>
          <w:rFonts w:ascii="mylotus" w:hAnsi="mylotus" w:cs="mylotus"/>
          <w:sz w:val="24"/>
          <w:szCs w:val="24"/>
          <w:rtl/>
        </w:rPr>
        <w:t xml:space="preserve"> في مسنده</w:t>
      </w:r>
      <w:r w:rsidRPr="004A75B1">
        <w:rPr>
          <w:rFonts w:ascii="mylotus" w:hAnsi="mylotus" w:cs="mylotus"/>
          <w:sz w:val="24"/>
          <w:szCs w:val="24"/>
          <w:rtl/>
        </w:rPr>
        <w:t xml:space="preserve"> (5/72، 399) والدارمی</w:t>
      </w:r>
      <w:r w:rsidRPr="00D84A28">
        <w:rPr>
          <w:rFonts w:ascii="mylotus" w:hAnsi="mylotus" w:cs="mylotus"/>
          <w:sz w:val="24"/>
          <w:szCs w:val="24"/>
          <w:rtl/>
        </w:rPr>
        <w:t xml:space="preserve"> في </w:t>
      </w:r>
      <w:r w:rsidRPr="004A75B1">
        <w:rPr>
          <w:rFonts w:ascii="mylotus" w:hAnsi="mylotus" w:cs="mylotus"/>
          <w:sz w:val="24"/>
          <w:szCs w:val="24"/>
          <w:rtl/>
        </w:rPr>
        <w:t>سننه (2699) مختصرا</w:t>
      </w:r>
      <w:r w:rsidRPr="001B5E77">
        <w:rPr>
          <w:rFonts w:ascii="mylotus" w:hAnsi="mylotus" w:cs="mylotus"/>
          <w:sz w:val="24"/>
          <w:szCs w:val="24"/>
          <w:rtl/>
        </w:rPr>
        <w:t xml:space="preserve"> و</w:t>
      </w:r>
      <w:r>
        <w:rPr>
          <w:rFonts w:ascii="mylotus" w:hAnsi="mylotus" w:cs="mylotus" w:hint="cs"/>
          <w:sz w:val="24"/>
          <w:szCs w:val="24"/>
          <w:rtl/>
        </w:rPr>
        <w:t>أ</w:t>
      </w:r>
      <w:r w:rsidRPr="004A75B1">
        <w:rPr>
          <w:rFonts w:ascii="mylotus" w:hAnsi="mylotus" w:cs="mylotus"/>
          <w:sz w:val="24"/>
          <w:szCs w:val="24"/>
          <w:rtl/>
        </w:rPr>
        <w:t>بویعلی</w:t>
      </w:r>
      <w:r w:rsidRPr="00D84A28">
        <w:rPr>
          <w:rFonts w:ascii="mylotus" w:hAnsi="mylotus" w:cs="mylotus"/>
          <w:sz w:val="24"/>
          <w:szCs w:val="24"/>
          <w:rtl/>
        </w:rPr>
        <w:t xml:space="preserve"> في </w:t>
      </w:r>
      <w:r w:rsidRPr="004A75B1">
        <w:rPr>
          <w:rFonts w:ascii="mylotus" w:hAnsi="mylotus" w:cs="mylotus"/>
          <w:sz w:val="24"/>
          <w:szCs w:val="24"/>
          <w:rtl/>
        </w:rPr>
        <w:t>مسنده (4655) و</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بیر (8/325) (8231)</w:t>
      </w:r>
      <w:r w:rsidRPr="001B5E77">
        <w:rPr>
          <w:rFonts w:ascii="mylotus" w:hAnsi="mylotus" w:cs="mylotus"/>
          <w:sz w:val="24"/>
          <w:szCs w:val="24"/>
          <w:rtl/>
        </w:rPr>
        <w:t xml:space="preserve"> و</w:t>
      </w:r>
      <w:r w:rsidRPr="00D17D4A">
        <w:rPr>
          <w:rFonts w:ascii="mylotus" w:hAnsi="mylotus" w:cs="mylotus"/>
          <w:sz w:val="24"/>
          <w:szCs w:val="24"/>
          <w:rtl/>
        </w:rPr>
        <w:t>ابن أبي شيبة</w:t>
      </w:r>
      <w:r w:rsidRPr="00D84A28">
        <w:rPr>
          <w:rFonts w:ascii="mylotus" w:hAnsi="mylotus" w:cs="mylotus"/>
          <w:sz w:val="24"/>
          <w:szCs w:val="24"/>
          <w:rtl/>
        </w:rPr>
        <w:t xml:space="preserve"> في </w:t>
      </w:r>
      <w:r w:rsidRPr="004A75B1">
        <w:rPr>
          <w:rFonts w:ascii="mylotus" w:hAnsi="mylotus" w:cs="mylotus"/>
          <w:sz w:val="24"/>
          <w:szCs w:val="24"/>
          <w:rtl/>
        </w:rPr>
        <w:t>مسنده (652)، والمروز</w:t>
      </w:r>
      <w:r>
        <w:rPr>
          <w:rFonts w:ascii="mylotus" w:hAnsi="mylotus" w:cs="mylotus" w:hint="cs"/>
          <w:sz w:val="24"/>
          <w:szCs w:val="24"/>
          <w:rtl/>
        </w:rPr>
        <w:t>ي</w:t>
      </w:r>
      <w:r w:rsidRPr="00D84A28">
        <w:rPr>
          <w:rFonts w:ascii="mylotus" w:hAnsi="mylotus" w:cs="mylotus"/>
          <w:sz w:val="24"/>
          <w:szCs w:val="24"/>
          <w:rtl/>
        </w:rPr>
        <w:t xml:space="preserve"> في </w:t>
      </w:r>
      <w:r>
        <w:rPr>
          <w:rFonts w:ascii="mylotus" w:hAnsi="mylotus" w:cs="mylotus"/>
          <w:sz w:val="24"/>
          <w:szCs w:val="24"/>
          <w:rtl/>
        </w:rPr>
        <w:t xml:space="preserve">تعظیم قدر الصلاة (874)، وابن </w:t>
      </w:r>
      <w:r>
        <w:rPr>
          <w:rFonts w:ascii="mylotus" w:hAnsi="mylotus" w:cs="mylotus" w:hint="cs"/>
          <w:sz w:val="24"/>
          <w:szCs w:val="24"/>
          <w:rtl/>
        </w:rPr>
        <w:t>أبي</w:t>
      </w:r>
      <w:r w:rsidRPr="004A75B1">
        <w:rPr>
          <w:rFonts w:ascii="mylotus" w:hAnsi="mylotus" w:cs="mylotus"/>
          <w:sz w:val="24"/>
          <w:szCs w:val="24"/>
          <w:rtl/>
        </w:rPr>
        <w:t xml:space="preserve"> عاصم</w:t>
      </w:r>
      <w:r w:rsidRPr="00D84A28">
        <w:rPr>
          <w:rFonts w:ascii="mylotus" w:hAnsi="mylotus" w:cs="mylotus"/>
          <w:sz w:val="24"/>
          <w:szCs w:val="24"/>
          <w:rtl/>
        </w:rPr>
        <w:t xml:space="preserve"> في </w:t>
      </w:r>
      <w:r w:rsidRPr="004A75B1">
        <w:rPr>
          <w:rFonts w:ascii="mylotus" w:hAnsi="mylotus" w:cs="mylotus"/>
          <w:sz w:val="24"/>
          <w:szCs w:val="24"/>
          <w:rtl/>
        </w:rPr>
        <w:t>ال</w:t>
      </w:r>
      <w:r>
        <w:rPr>
          <w:rFonts w:ascii="mylotus" w:hAnsi="mylotus" w:cs="mylotus" w:hint="cs"/>
          <w:sz w:val="24"/>
          <w:szCs w:val="24"/>
          <w:rtl/>
        </w:rPr>
        <w:t>آ</w:t>
      </w:r>
      <w:r w:rsidRPr="004A75B1">
        <w:rPr>
          <w:rFonts w:ascii="mylotus" w:hAnsi="mylotus" w:cs="mylotus"/>
          <w:sz w:val="24"/>
          <w:szCs w:val="24"/>
          <w:rtl/>
        </w:rPr>
        <w:t>حاد</w:t>
      </w:r>
      <w:r w:rsidRPr="001B5E77">
        <w:rPr>
          <w:rFonts w:ascii="mylotus" w:hAnsi="mylotus" w:cs="mylotus"/>
          <w:sz w:val="24"/>
          <w:szCs w:val="24"/>
          <w:rtl/>
        </w:rPr>
        <w:t xml:space="preserve"> و</w:t>
      </w:r>
      <w:r w:rsidRPr="004A75B1">
        <w:rPr>
          <w:rFonts w:ascii="mylotus" w:hAnsi="mylotus" w:cs="mylotus"/>
          <w:sz w:val="24"/>
          <w:szCs w:val="24"/>
          <w:rtl/>
        </w:rPr>
        <w:t>المثان</w:t>
      </w:r>
      <w:r>
        <w:rPr>
          <w:rFonts w:ascii="mylotus" w:hAnsi="mylotus" w:cs="mylotus" w:hint="cs"/>
          <w:sz w:val="24"/>
          <w:szCs w:val="24"/>
          <w:rtl/>
        </w:rPr>
        <w:t>ي</w:t>
      </w:r>
      <w:r w:rsidRPr="004A75B1">
        <w:rPr>
          <w:rFonts w:ascii="mylotus" w:hAnsi="mylotus" w:cs="mylotus"/>
          <w:sz w:val="24"/>
          <w:szCs w:val="24"/>
          <w:rtl/>
        </w:rPr>
        <w:t xml:space="preserve"> (2743)، والحا</w:t>
      </w:r>
      <w:r w:rsidRPr="00813841">
        <w:rPr>
          <w:rFonts w:ascii="mylotus" w:hAnsi="mylotus" w:cs="mylotus"/>
          <w:sz w:val="24"/>
          <w:szCs w:val="24"/>
          <w:rtl/>
        </w:rPr>
        <w:t>ك</w:t>
      </w:r>
      <w:r w:rsidRPr="004A75B1">
        <w:rPr>
          <w:rFonts w:ascii="mylotus" w:hAnsi="mylotus" w:cs="mylotus"/>
          <w:sz w:val="24"/>
          <w:szCs w:val="24"/>
          <w:rtl/>
        </w:rPr>
        <w:t>م</w:t>
      </w:r>
      <w:r w:rsidRPr="00D84A28">
        <w:rPr>
          <w:rFonts w:ascii="mylotus" w:hAnsi="mylotus" w:cs="mylotus"/>
          <w:sz w:val="24"/>
          <w:szCs w:val="24"/>
          <w:rtl/>
        </w:rPr>
        <w:t xml:space="preserve"> في </w:t>
      </w:r>
      <w:r w:rsidRPr="004A75B1">
        <w:rPr>
          <w:rFonts w:ascii="mylotus" w:hAnsi="mylotus" w:cs="mylotus"/>
          <w:sz w:val="24"/>
          <w:szCs w:val="24"/>
          <w:rtl/>
        </w:rPr>
        <w:t>مستدر</w:t>
      </w:r>
      <w:r w:rsidRPr="00813841">
        <w:rPr>
          <w:rFonts w:ascii="mylotus" w:hAnsi="mylotus" w:cs="mylotus"/>
          <w:sz w:val="24"/>
          <w:szCs w:val="24"/>
          <w:rtl/>
        </w:rPr>
        <w:t>ك</w:t>
      </w:r>
      <w:r w:rsidRPr="004A75B1">
        <w:rPr>
          <w:rFonts w:ascii="mylotus" w:hAnsi="mylotus" w:cs="mylotus"/>
          <w:sz w:val="24"/>
          <w:szCs w:val="24"/>
          <w:rtl/>
        </w:rPr>
        <w:t>ه (3/523) وصححه لشواهد</w:t>
      </w:r>
      <w:r>
        <w:rPr>
          <w:rFonts w:ascii="mylotus" w:hAnsi="mylotus" w:cs="mylotus" w:hint="cs"/>
          <w:sz w:val="24"/>
          <w:szCs w:val="24"/>
          <w:rtl/>
        </w:rPr>
        <w:t>ه</w:t>
      </w:r>
      <w:r w:rsidRPr="004A75B1">
        <w:rPr>
          <w:rFonts w:ascii="mylotus" w:hAnsi="mylotus" w:cs="mylotus"/>
          <w:sz w:val="24"/>
          <w:szCs w:val="24"/>
          <w:rtl/>
        </w:rPr>
        <w:t xml:space="preserve">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 xml:space="preserve">الصحیحة (138). </w:t>
      </w:r>
    </w:p>
  </w:footnote>
  <w:footnote w:id="246">
    <w:p w:rsidR="0052162E" w:rsidRPr="004A75B1" w:rsidRDefault="0052162E" w:rsidP="003E3A84">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أخرجه أحمد</w:t>
      </w:r>
      <w:r w:rsidRPr="00D97D7B">
        <w:rPr>
          <w:rFonts w:ascii="mylotus" w:hAnsi="mylotus" w:cs="mylotus"/>
          <w:sz w:val="24"/>
          <w:szCs w:val="24"/>
          <w:rtl/>
        </w:rPr>
        <w:t xml:space="preserve"> في مسنده</w:t>
      </w:r>
      <w:r w:rsidRPr="004A75B1">
        <w:rPr>
          <w:rFonts w:ascii="mylotus" w:hAnsi="mylotus" w:cs="mylotus"/>
          <w:sz w:val="24"/>
          <w:szCs w:val="24"/>
          <w:rtl/>
        </w:rPr>
        <w:t xml:space="preserve"> (1/214، 224، 238، 347) و</w:t>
      </w:r>
      <w:r w:rsidRPr="00916B39">
        <w:rPr>
          <w:rFonts w:ascii="mylotus" w:hAnsi="mylotus" w:cs="mylotus"/>
          <w:sz w:val="24"/>
          <w:szCs w:val="24"/>
          <w:rtl/>
        </w:rPr>
        <w:t>البخاري</w:t>
      </w:r>
      <w:r w:rsidRPr="00D84A28">
        <w:rPr>
          <w:rFonts w:ascii="mylotus" w:hAnsi="mylotus" w:cs="mylotus"/>
          <w:sz w:val="24"/>
          <w:szCs w:val="24"/>
          <w:rtl/>
        </w:rPr>
        <w:t xml:space="preserve"> في </w:t>
      </w:r>
      <w:r w:rsidRPr="007B18F0">
        <w:rPr>
          <w:rFonts w:ascii="mylotus" w:hAnsi="mylotus" w:cs="mylotus"/>
          <w:sz w:val="24"/>
          <w:szCs w:val="24"/>
          <w:rtl/>
        </w:rPr>
        <w:t>الأدب</w:t>
      </w:r>
      <w:r w:rsidRPr="00D97D7B">
        <w:rPr>
          <w:rFonts w:ascii="mylotus" w:hAnsi="mylotus" w:cs="mylotus"/>
          <w:sz w:val="24"/>
          <w:szCs w:val="24"/>
          <w:rtl/>
        </w:rPr>
        <w:t xml:space="preserve"> المفرد</w:t>
      </w:r>
      <w:r w:rsidRPr="004A75B1">
        <w:rPr>
          <w:rFonts w:ascii="mylotus" w:hAnsi="mylotus" w:cs="mylotus"/>
          <w:sz w:val="24"/>
          <w:szCs w:val="24"/>
          <w:rtl/>
        </w:rPr>
        <w:t xml:space="preserve"> (783) و</w:t>
      </w:r>
      <w:r w:rsidRPr="00D97D7B">
        <w:rPr>
          <w:rFonts w:ascii="mylotus" w:hAnsi="mylotus" w:cs="mylotus"/>
          <w:sz w:val="24"/>
          <w:szCs w:val="24"/>
          <w:rtl/>
        </w:rPr>
        <w:t>النسائي</w:t>
      </w:r>
      <w:r w:rsidRPr="00D84A28">
        <w:rPr>
          <w:rFonts w:ascii="mylotus" w:hAnsi="mylotus" w:cs="mylotus"/>
          <w:sz w:val="24"/>
          <w:szCs w:val="24"/>
          <w:rtl/>
        </w:rPr>
        <w:t xml:space="preserve"> في </w:t>
      </w:r>
      <w:r w:rsidRPr="004A75B1">
        <w:rPr>
          <w:rFonts w:ascii="mylotus" w:hAnsi="mylotus" w:cs="mylotus"/>
          <w:sz w:val="24"/>
          <w:szCs w:val="24"/>
          <w:rtl/>
        </w:rPr>
        <w:t>عمل الیوم</w:t>
      </w:r>
      <w:r w:rsidRPr="001B5E77">
        <w:rPr>
          <w:rFonts w:ascii="mylotus" w:hAnsi="mylotus" w:cs="mylotus"/>
          <w:sz w:val="24"/>
          <w:szCs w:val="24"/>
          <w:rtl/>
        </w:rPr>
        <w:t xml:space="preserve"> و</w:t>
      </w:r>
      <w:r>
        <w:rPr>
          <w:rFonts w:ascii="mylotus" w:hAnsi="mylotus" w:cs="mylotus"/>
          <w:sz w:val="24"/>
          <w:szCs w:val="24"/>
          <w:rtl/>
        </w:rPr>
        <w:t>اللیل</w:t>
      </w:r>
      <w:r>
        <w:rPr>
          <w:rFonts w:ascii="mylotus" w:hAnsi="mylotus" w:cs="mylotus" w:hint="cs"/>
          <w:sz w:val="24"/>
          <w:szCs w:val="24"/>
          <w:rtl/>
        </w:rPr>
        <w:t>ة</w:t>
      </w:r>
      <w:r w:rsidRPr="004A75B1">
        <w:rPr>
          <w:rFonts w:ascii="mylotus" w:hAnsi="mylotus" w:cs="mylotus"/>
          <w:sz w:val="24"/>
          <w:szCs w:val="24"/>
          <w:rtl/>
        </w:rPr>
        <w:t xml:space="preserve"> (995) وابن ماجه</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تاب ال</w:t>
      </w:r>
      <w:r w:rsidRPr="00813841">
        <w:rPr>
          <w:rFonts w:ascii="mylotus" w:hAnsi="mylotus" w:cs="mylotus"/>
          <w:sz w:val="24"/>
          <w:szCs w:val="24"/>
          <w:rtl/>
        </w:rPr>
        <w:t>ك</w:t>
      </w:r>
      <w:r w:rsidRPr="004A75B1">
        <w:rPr>
          <w:rFonts w:ascii="mylotus" w:hAnsi="mylotus" w:cs="mylotus"/>
          <w:sz w:val="24"/>
          <w:szCs w:val="24"/>
          <w:rtl/>
        </w:rPr>
        <w:t xml:space="preserve">فارات (2117) وحسنه شیخنا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الصحیحة (139).</w:t>
      </w:r>
    </w:p>
  </w:footnote>
  <w:footnote w:id="247">
    <w:p w:rsidR="0052162E" w:rsidRPr="00984198" w:rsidRDefault="0052162E" w:rsidP="003E3A84">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Pr>
          <w:rFonts w:ascii="mylotus" w:hAnsi="mylotus" w:cs="mylotus"/>
          <w:sz w:val="24"/>
          <w:szCs w:val="24"/>
          <w:rtl/>
        </w:rPr>
        <w:t xml:space="preserve">- </w:t>
      </w:r>
      <w:r>
        <w:rPr>
          <w:rFonts w:ascii="mylotus" w:hAnsi="mylotus" w:cs="mylotus" w:hint="cs"/>
          <w:sz w:val="24"/>
          <w:szCs w:val="24"/>
          <w:rtl/>
        </w:rPr>
        <w:t>إ</w:t>
      </w:r>
      <w:r w:rsidRPr="004A75B1">
        <w:rPr>
          <w:rFonts w:ascii="mylotus" w:hAnsi="mylotus" w:cs="mylotus"/>
          <w:sz w:val="24"/>
          <w:szCs w:val="24"/>
          <w:rtl/>
        </w:rPr>
        <w:t>علام الموقعین (11/85)</w:t>
      </w:r>
      <w:r>
        <w:rPr>
          <w:rFonts w:ascii="mylotus" w:hAnsi="mylotus" w:cs="mylotus" w:hint="cs"/>
          <w:sz w:val="24"/>
          <w:szCs w:val="24"/>
          <w:rtl/>
        </w:rPr>
        <w:t>.</w:t>
      </w:r>
    </w:p>
  </w:footnote>
  <w:footnote w:id="248">
    <w:p w:rsidR="0052162E" w:rsidRPr="00984198" w:rsidRDefault="0052162E" w:rsidP="003E3A84">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به نقل از کتاب شروط لا إله إلا الله ص83-90. (مترجم) </w:t>
      </w:r>
    </w:p>
  </w:footnote>
  <w:footnote w:id="249">
    <w:p w:rsidR="0052162E" w:rsidRPr="00984198" w:rsidRDefault="0052162E" w:rsidP="003E3A84">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باید توجه کرد، کافری که پیام و برنامه‌ی پیامبران به او تبلیغ نشده است، پیکار نمودن با وی قبل از ابلاغ دعوت به او جایز نمی‌باشد و این درست بر خلاف وضع کافری است که دعوت </w:t>
      </w:r>
      <w:r>
        <w:rPr>
          <w:rFonts w:hint="cs"/>
          <w:sz w:val="24"/>
          <w:szCs w:val="24"/>
          <w:rtl/>
          <w:lang w:bidi="fa-IR"/>
        </w:rPr>
        <w:t>پیامبران به او رسیده، ولی وی آن</w:t>
      </w:r>
      <w:r>
        <w:rPr>
          <w:sz w:val="24"/>
          <w:szCs w:val="24"/>
          <w:rtl/>
          <w:lang w:bidi="fa-IR"/>
        </w:rPr>
        <w:softHyphen/>
      </w:r>
      <w:r w:rsidRPr="00984198">
        <w:rPr>
          <w:rFonts w:hint="cs"/>
          <w:sz w:val="24"/>
          <w:szCs w:val="24"/>
          <w:rtl/>
          <w:lang w:bidi="fa-IR"/>
        </w:rPr>
        <w:t>را رد نموده و بر آن پشت کرده است و در</w:t>
      </w:r>
      <w:r>
        <w:rPr>
          <w:rFonts w:hint="cs"/>
          <w:sz w:val="24"/>
          <w:szCs w:val="24"/>
          <w:rtl/>
          <w:lang w:bidi="fa-IR"/>
        </w:rPr>
        <w:t xml:space="preserve"> </w:t>
      </w:r>
      <w:r w:rsidRPr="00984198">
        <w:rPr>
          <w:rFonts w:hint="cs"/>
          <w:sz w:val="24"/>
          <w:szCs w:val="24"/>
          <w:rtl/>
          <w:lang w:bidi="fa-IR"/>
        </w:rPr>
        <w:t>این ح</w:t>
      </w:r>
      <w:r>
        <w:rPr>
          <w:rFonts w:hint="cs"/>
          <w:sz w:val="24"/>
          <w:szCs w:val="24"/>
          <w:rtl/>
          <w:lang w:bidi="fa-IR"/>
        </w:rPr>
        <w:t>الت جنگیدن با وی قبل از دادن هر</w:t>
      </w:r>
      <w:r w:rsidRPr="00984198">
        <w:rPr>
          <w:rFonts w:hint="cs"/>
          <w:sz w:val="24"/>
          <w:szCs w:val="24"/>
          <w:rtl/>
          <w:lang w:bidi="fa-IR"/>
        </w:rPr>
        <w:t>گونه اخطار و تبلیغی صحیح است.</w:t>
      </w:r>
    </w:p>
  </w:footnote>
  <w:footnote w:id="250">
    <w:p w:rsidR="0052162E" w:rsidRPr="00984198" w:rsidRDefault="0052162E" w:rsidP="003E3A84">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رواه مسلم (153).</w:t>
      </w:r>
    </w:p>
  </w:footnote>
  <w:footnote w:id="251">
    <w:p w:rsidR="0052162E" w:rsidRPr="00984198" w:rsidRDefault="0052162E" w:rsidP="003E3A84">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پایان نقل از کتاب شروط لا إله إلا الله (مترجم).</w:t>
      </w:r>
    </w:p>
  </w:footnote>
  <w:footnote w:id="252">
    <w:p w:rsidR="0052162E" w:rsidRPr="00984198" w:rsidRDefault="0052162E" w:rsidP="003E3A84">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به نقل از کتاب شروط لا إله إلا الله ص95-96. (مترجم) </w:t>
      </w:r>
    </w:p>
  </w:footnote>
  <w:footnote w:id="253">
    <w:p w:rsidR="0052162E" w:rsidRPr="00984198" w:rsidRDefault="0052162E" w:rsidP="003E3A84">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پایان نقل از کتاب شروط (مترجم).</w:t>
      </w:r>
    </w:p>
  </w:footnote>
  <w:footnote w:id="254">
    <w:p w:rsidR="0052162E" w:rsidRPr="004A75B1" w:rsidRDefault="0052162E" w:rsidP="00E12E18">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تعلیقاً</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xml:space="preserve"> باب: قول الن</w:t>
      </w:r>
      <w:r>
        <w:rPr>
          <w:rFonts w:ascii="mylotus" w:hAnsi="mylotus" w:cs="mylotus"/>
          <w:sz w:val="24"/>
          <w:szCs w:val="24"/>
          <w:rtl/>
        </w:rPr>
        <w:t>ب</w:t>
      </w:r>
      <w:r>
        <w:rPr>
          <w:rFonts w:ascii="mylotus" w:hAnsi="mylotus" w:cs="mylotus" w:hint="cs"/>
          <w:sz w:val="24"/>
          <w:szCs w:val="24"/>
          <w:rtl/>
        </w:rPr>
        <w:t>ي</w:t>
      </w:r>
      <w:r>
        <w:rPr>
          <w:rFonts w:ascii="mylotus" w:hAnsi="mylotus" w:cs="mylotus" w:hint="cs"/>
          <w:sz w:val="24"/>
          <w:szCs w:val="24"/>
        </w:rPr>
        <w:sym w:font="AGA Arabesque" w:char="F072"/>
      </w:r>
      <w:r>
        <w:rPr>
          <w:rFonts w:ascii="mylotus" w:hAnsi="mylotus" w:cs="mylotus" w:hint="cs"/>
          <w:sz w:val="24"/>
          <w:szCs w:val="24"/>
          <w:rtl/>
        </w:rPr>
        <w:t>:</w:t>
      </w:r>
      <w:r w:rsidRPr="004A75B1">
        <w:rPr>
          <w:rFonts w:ascii="mylotus" w:hAnsi="mylotus" w:cs="mylotus"/>
          <w:sz w:val="24"/>
          <w:szCs w:val="24"/>
          <w:rtl/>
        </w:rPr>
        <w:t xml:space="preserve"> (بن</w:t>
      </w:r>
      <w:r>
        <w:rPr>
          <w:rFonts w:ascii="mylotus" w:hAnsi="mylotus" w:cs="mylotus" w:hint="cs"/>
          <w:sz w:val="24"/>
          <w:szCs w:val="24"/>
          <w:rtl/>
        </w:rPr>
        <w:t>ي</w:t>
      </w:r>
      <w:r>
        <w:rPr>
          <w:rFonts w:ascii="mylotus" w:hAnsi="mylotus" w:cs="mylotus"/>
          <w:sz w:val="24"/>
          <w:szCs w:val="24"/>
          <w:rtl/>
        </w:rPr>
        <w:t xml:space="preserve"> ال</w:t>
      </w:r>
      <w:r>
        <w:rPr>
          <w:rFonts w:ascii="mylotus" w:hAnsi="mylotus" w:cs="mylotus" w:hint="cs"/>
          <w:sz w:val="24"/>
          <w:szCs w:val="24"/>
          <w:rtl/>
        </w:rPr>
        <w:t>إ</w:t>
      </w:r>
      <w:r w:rsidRPr="004A75B1">
        <w:rPr>
          <w:rFonts w:ascii="mylotus" w:hAnsi="mylotus" w:cs="mylotus"/>
          <w:sz w:val="24"/>
          <w:szCs w:val="24"/>
          <w:rtl/>
        </w:rPr>
        <w:t>سلام علی خمس) (1/45 فتح)</w:t>
      </w:r>
      <w:r w:rsidRPr="001B5E77">
        <w:rPr>
          <w:rFonts w:ascii="mylotus" w:hAnsi="mylotus" w:cs="mylotus"/>
          <w:sz w:val="24"/>
          <w:szCs w:val="24"/>
          <w:rtl/>
        </w:rPr>
        <w:t xml:space="preserve"> و</w:t>
      </w:r>
      <w:r w:rsidRPr="004A75B1">
        <w:rPr>
          <w:rFonts w:ascii="mylotus" w:hAnsi="mylotus" w:cs="mylotus"/>
          <w:sz w:val="24"/>
          <w:szCs w:val="24"/>
          <w:rtl/>
        </w:rPr>
        <w:t xml:space="preserve">وصله </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بیر (8544)</w:t>
      </w:r>
      <w:r w:rsidRPr="001B5E77">
        <w:rPr>
          <w:rFonts w:ascii="mylotus" w:hAnsi="mylotus" w:cs="mylotus"/>
          <w:sz w:val="24"/>
          <w:szCs w:val="24"/>
          <w:rtl/>
        </w:rPr>
        <w:t xml:space="preserve"> و</w:t>
      </w:r>
      <w:r w:rsidRPr="004A75B1">
        <w:rPr>
          <w:rFonts w:ascii="mylotus" w:hAnsi="mylotus" w:cs="mylotus"/>
          <w:sz w:val="24"/>
          <w:szCs w:val="24"/>
          <w:rtl/>
        </w:rPr>
        <w:t>الحا</w:t>
      </w:r>
      <w:r w:rsidRPr="00813841">
        <w:rPr>
          <w:rFonts w:ascii="mylotus" w:hAnsi="mylotus" w:cs="mylotus"/>
          <w:sz w:val="24"/>
          <w:szCs w:val="24"/>
          <w:rtl/>
        </w:rPr>
        <w:t>ك</w:t>
      </w:r>
      <w:r w:rsidRPr="004A75B1">
        <w:rPr>
          <w:rFonts w:ascii="mylotus" w:hAnsi="mylotus" w:cs="mylotus"/>
          <w:sz w:val="24"/>
          <w:szCs w:val="24"/>
          <w:rtl/>
        </w:rPr>
        <w:t>م (2/446) و</w:t>
      </w:r>
      <w:r w:rsidRPr="00660AB2">
        <w:rPr>
          <w:rFonts w:ascii="mylotus" w:hAnsi="mylotus" w:cs="mylotus"/>
          <w:sz w:val="24"/>
          <w:szCs w:val="24"/>
          <w:rtl/>
        </w:rPr>
        <w:t>البيهقي</w:t>
      </w:r>
      <w:r w:rsidRPr="00D84A28">
        <w:rPr>
          <w:rFonts w:ascii="mylotus" w:hAnsi="mylotus" w:cs="mylotus"/>
          <w:sz w:val="24"/>
          <w:szCs w:val="24"/>
          <w:rtl/>
        </w:rPr>
        <w:t xml:space="preserve"> في </w:t>
      </w:r>
      <w:r w:rsidRPr="004A75B1">
        <w:rPr>
          <w:rFonts w:ascii="mylotus" w:hAnsi="mylotus" w:cs="mylotus"/>
          <w:sz w:val="24"/>
          <w:szCs w:val="24"/>
          <w:rtl/>
        </w:rPr>
        <w:t>الشعب (418) وو</w:t>
      </w:r>
      <w:r w:rsidRPr="00813841">
        <w:rPr>
          <w:rFonts w:ascii="mylotus" w:hAnsi="mylotus" w:cs="mylotus"/>
          <w:sz w:val="24"/>
          <w:szCs w:val="24"/>
          <w:rtl/>
        </w:rPr>
        <w:t>ك</w:t>
      </w:r>
      <w:r w:rsidRPr="004A75B1">
        <w:rPr>
          <w:rFonts w:ascii="mylotus" w:hAnsi="mylotus" w:cs="mylotus"/>
          <w:sz w:val="24"/>
          <w:szCs w:val="24"/>
          <w:rtl/>
        </w:rPr>
        <w:t>یع</w:t>
      </w:r>
      <w:r w:rsidRPr="00D84A28">
        <w:rPr>
          <w:rFonts w:ascii="mylotus" w:hAnsi="mylotus" w:cs="mylotus"/>
          <w:sz w:val="24"/>
          <w:szCs w:val="24"/>
          <w:rtl/>
        </w:rPr>
        <w:t xml:space="preserve"> في </w:t>
      </w:r>
      <w:r w:rsidRPr="004A75B1">
        <w:rPr>
          <w:rFonts w:ascii="mylotus" w:hAnsi="mylotus" w:cs="mylotus"/>
          <w:sz w:val="24"/>
          <w:szCs w:val="24"/>
          <w:rtl/>
        </w:rPr>
        <w:t>الزهد (202) وصححه الحافظ</w:t>
      </w:r>
      <w:r w:rsidRPr="00D84A28">
        <w:rPr>
          <w:rFonts w:ascii="mylotus" w:hAnsi="mylotus" w:cs="mylotus"/>
          <w:sz w:val="24"/>
          <w:szCs w:val="24"/>
          <w:rtl/>
        </w:rPr>
        <w:t xml:space="preserve"> في </w:t>
      </w:r>
      <w:r w:rsidRPr="004A75B1">
        <w:rPr>
          <w:rFonts w:ascii="mylotus" w:hAnsi="mylotus" w:cs="mylotus"/>
          <w:sz w:val="24"/>
          <w:szCs w:val="24"/>
          <w:rtl/>
        </w:rPr>
        <w:t>الفتح (1/48) وقد روی مرفوعاً</w:t>
      </w:r>
      <w:r w:rsidRPr="001B5E77">
        <w:rPr>
          <w:rFonts w:ascii="mylotus" w:hAnsi="mylotus" w:cs="mylotus"/>
          <w:sz w:val="24"/>
          <w:szCs w:val="24"/>
          <w:rtl/>
        </w:rPr>
        <w:t xml:space="preserve"> و</w:t>
      </w:r>
      <w:r w:rsidRPr="004A75B1">
        <w:rPr>
          <w:rFonts w:ascii="mylotus" w:hAnsi="mylotus" w:cs="mylotus"/>
          <w:sz w:val="24"/>
          <w:szCs w:val="24"/>
          <w:rtl/>
        </w:rPr>
        <w:t>ح</w:t>
      </w:r>
      <w:r w:rsidRPr="00813841">
        <w:rPr>
          <w:rFonts w:ascii="mylotus" w:hAnsi="mylotus" w:cs="mylotus"/>
          <w:sz w:val="24"/>
          <w:szCs w:val="24"/>
          <w:rtl/>
        </w:rPr>
        <w:t>ك</w:t>
      </w:r>
      <w:r w:rsidRPr="004A75B1">
        <w:rPr>
          <w:rFonts w:ascii="mylotus" w:hAnsi="mylotus" w:cs="mylotus"/>
          <w:sz w:val="24"/>
          <w:szCs w:val="24"/>
          <w:rtl/>
        </w:rPr>
        <w:t>م علیه بالن</w:t>
      </w:r>
      <w:r w:rsidRPr="00813841">
        <w:rPr>
          <w:rFonts w:ascii="mylotus" w:hAnsi="mylotus" w:cs="mylotus"/>
          <w:sz w:val="24"/>
          <w:szCs w:val="24"/>
          <w:rtl/>
        </w:rPr>
        <w:t>ك</w:t>
      </w:r>
      <w:r>
        <w:rPr>
          <w:rFonts w:ascii="mylotus" w:hAnsi="mylotus" w:cs="mylotus"/>
          <w:sz w:val="24"/>
          <w:szCs w:val="24"/>
          <w:rtl/>
        </w:rPr>
        <w:t>ار</w:t>
      </w:r>
      <w:r>
        <w:rPr>
          <w:rFonts w:ascii="mylotus" w:hAnsi="mylotus" w:cs="mylotus" w:hint="cs"/>
          <w:sz w:val="24"/>
          <w:szCs w:val="24"/>
          <w:rtl/>
        </w:rPr>
        <w:t>ة</w:t>
      </w:r>
      <w:r w:rsidRPr="004A75B1">
        <w:rPr>
          <w:rFonts w:ascii="mylotus" w:hAnsi="mylotus" w:cs="mylotus"/>
          <w:sz w:val="24"/>
          <w:szCs w:val="24"/>
          <w:rtl/>
        </w:rPr>
        <w:t xml:space="preserve"> الشیخ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الضعیف</w:t>
      </w:r>
      <w:r>
        <w:rPr>
          <w:rFonts w:ascii="mylotus" w:hAnsi="mylotus" w:cs="mylotus" w:hint="cs"/>
          <w:sz w:val="24"/>
          <w:szCs w:val="24"/>
          <w:rtl/>
        </w:rPr>
        <w:t>ة</w:t>
      </w:r>
      <w:r w:rsidRPr="004A75B1">
        <w:rPr>
          <w:rFonts w:ascii="mylotus" w:hAnsi="mylotus" w:cs="mylotus"/>
          <w:sz w:val="24"/>
          <w:szCs w:val="24"/>
          <w:rtl/>
        </w:rPr>
        <w:t xml:space="preserve"> (499). </w:t>
      </w:r>
    </w:p>
  </w:footnote>
  <w:footnote w:id="255">
    <w:p w:rsidR="0052162E" w:rsidRPr="004A75B1" w:rsidRDefault="0052162E" w:rsidP="003E3A84">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Pr>
          <w:rFonts w:ascii="mylotus" w:hAnsi="mylotus" w:cs="mylotus"/>
          <w:sz w:val="24"/>
          <w:szCs w:val="24"/>
          <w:rtl/>
        </w:rPr>
        <w:t>فتح الباري</w:t>
      </w:r>
      <w:r w:rsidRPr="004A75B1">
        <w:rPr>
          <w:rFonts w:ascii="mylotus" w:hAnsi="mylotus" w:cs="mylotus"/>
          <w:sz w:val="24"/>
          <w:szCs w:val="24"/>
          <w:rtl/>
        </w:rPr>
        <w:t xml:space="preserve"> (1/63)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xml:space="preserve">. </w:t>
      </w:r>
    </w:p>
  </w:footnote>
  <w:footnote w:id="256">
    <w:p w:rsidR="0052162E" w:rsidRPr="004A75B1" w:rsidRDefault="0052162E" w:rsidP="003E3A84">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مدارج السا</w:t>
      </w:r>
      <w:r w:rsidRPr="00813841">
        <w:rPr>
          <w:rFonts w:ascii="mylotus" w:hAnsi="mylotus" w:cs="mylotus"/>
          <w:sz w:val="24"/>
          <w:szCs w:val="24"/>
          <w:rtl/>
        </w:rPr>
        <w:t>ك</w:t>
      </w:r>
      <w:r w:rsidRPr="004A75B1">
        <w:rPr>
          <w:rFonts w:ascii="mylotus" w:hAnsi="mylotus" w:cs="mylotus"/>
          <w:sz w:val="24"/>
          <w:szCs w:val="24"/>
          <w:rtl/>
        </w:rPr>
        <w:t>ین (2/413) بتصرف.</w:t>
      </w:r>
    </w:p>
  </w:footnote>
  <w:footnote w:id="257">
    <w:p w:rsidR="0052162E" w:rsidRPr="004A75B1" w:rsidRDefault="0052162E" w:rsidP="00C251E0">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Pr>
          <w:rFonts w:ascii="mylotus" w:hAnsi="mylotus" w:cs="mylotus"/>
          <w:sz w:val="24"/>
          <w:szCs w:val="24"/>
          <w:rtl/>
        </w:rPr>
        <w:t>- معارج القبول (2/419)</w:t>
      </w:r>
      <w:r>
        <w:rPr>
          <w:rFonts w:ascii="mylotus" w:hAnsi="mylotus" w:cs="mylotus" w:hint="cs"/>
          <w:sz w:val="24"/>
          <w:szCs w:val="24"/>
          <w:rtl/>
        </w:rPr>
        <w:t>.</w:t>
      </w:r>
    </w:p>
  </w:footnote>
  <w:footnote w:id="258">
    <w:p w:rsidR="0052162E" w:rsidRPr="004A75B1" w:rsidRDefault="0052162E" w:rsidP="00202AB2">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الخطیب</w:t>
      </w:r>
      <w:r w:rsidRPr="00D84A28">
        <w:rPr>
          <w:rFonts w:ascii="mylotus" w:hAnsi="mylotus" w:cs="mylotus"/>
          <w:sz w:val="24"/>
          <w:szCs w:val="24"/>
          <w:rtl/>
        </w:rPr>
        <w:t xml:space="preserve"> في </w:t>
      </w:r>
      <w:r w:rsidRPr="004A75B1">
        <w:rPr>
          <w:rFonts w:ascii="mylotus" w:hAnsi="mylotus" w:cs="mylotus"/>
          <w:sz w:val="24"/>
          <w:szCs w:val="24"/>
          <w:rtl/>
        </w:rPr>
        <w:t>اقتضاء العلم</w:t>
      </w:r>
      <w:r w:rsidRPr="001B5E77">
        <w:rPr>
          <w:rFonts w:ascii="mylotus" w:hAnsi="mylotus" w:cs="mylotus"/>
          <w:sz w:val="24"/>
          <w:szCs w:val="24"/>
          <w:rtl/>
        </w:rPr>
        <w:t xml:space="preserve"> و</w:t>
      </w:r>
      <w:r w:rsidRPr="004A75B1">
        <w:rPr>
          <w:rFonts w:ascii="mylotus" w:hAnsi="mylotus" w:cs="mylotus"/>
          <w:sz w:val="24"/>
          <w:szCs w:val="24"/>
          <w:rtl/>
        </w:rPr>
        <w:t>العمل (56)</w:t>
      </w:r>
      <w:r w:rsidRPr="001B5E77">
        <w:rPr>
          <w:rFonts w:ascii="mylotus" w:hAnsi="mylotus" w:cs="mylotus"/>
          <w:sz w:val="24"/>
          <w:szCs w:val="24"/>
          <w:rtl/>
        </w:rPr>
        <w:t xml:space="preserve"> و</w:t>
      </w:r>
      <w:r w:rsidRPr="00D17D4A">
        <w:rPr>
          <w:rFonts w:ascii="mylotus" w:hAnsi="mylotus" w:cs="mylotus"/>
          <w:sz w:val="24"/>
          <w:szCs w:val="24"/>
          <w:rtl/>
        </w:rPr>
        <w:t>ابن أبي شيبة</w:t>
      </w:r>
      <w:r w:rsidRPr="00D84A28">
        <w:rPr>
          <w:rFonts w:ascii="mylotus" w:hAnsi="mylotus" w:cs="mylotus"/>
          <w:sz w:val="24"/>
          <w:szCs w:val="24"/>
          <w:rtl/>
        </w:rPr>
        <w:t xml:space="preserve"> في </w:t>
      </w:r>
      <w:r w:rsidRPr="004A75B1">
        <w:rPr>
          <w:rFonts w:ascii="mylotus" w:hAnsi="mylotus" w:cs="mylotus"/>
          <w:sz w:val="24"/>
          <w:szCs w:val="24"/>
          <w:rtl/>
        </w:rPr>
        <w:t>مصنفه (11/22)</w:t>
      </w:r>
      <w:r w:rsidRPr="001B5E77">
        <w:rPr>
          <w:rFonts w:ascii="mylotus" w:hAnsi="mylotus" w:cs="mylotus"/>
          <w:sz w:val="24"/>
          <w:szCs w:val="24"/>
          <w:rtl/>
        </w:rPr>
        <w:t xml:space="preserve"> و</w:t>
      </w:r>
      <w:r w:rsidRPr="004A75B1">
        <w:rPr>
          <w:rFonts w:ascii="mylotus" w:hAnsi="mylotus" w:cs="mylotus"/>
          <w:sz w:val="24"/>
          <w:szCs w:val="24"/>
          <w:rtl/>
        </w:rPr>
        <w:t>(13/504) وعبدالله بن مبار</w:t>
      </w:r>
      <w:r w:rsidRPr="00813841">
        <w:rPr>
          <w:rFonts w:ascii="mylotus" w:hAnsi="mylotus" w:cs="mylotus"/>
          <w:sz w:val="24"/>
          <w:szCs w:val="24"/>
          <w:rtl/>
        </w:rPr>
        <w:t>ك</w:t>
      </w:r>
      <w:r w:rsidRPr="00D84A28">
        <w:rPr>
          <w:rFonts w:ascii="mylotus" w:hAnsi="mylotus" w:cs="mylotus"/>
          <w:sz w:val="24"/>
          <w:szCs w:val="24"/>
          <w:rtl/>
        </w:rPr>
        <w:t xml:space="preserve"> في </w:t>
      </w:r>
      <w:r w:rsidRPr="004A75B1">
        <w:rPr>
          <w:rFonts w:ascii="mylotus" w:hAnsi="mylotus" w:cs="mylotus"/>
          <w:sz w:val="24"/>
          <w:szCs w:val="24"/>
          <w:rtl/>
        </w:rPr>
        <w:t xml:space="preserve">الزهد (1565) وعبدالله ابن </w:t>
      </w:r>
      <w:r>
        <w:rPr>
          <w:rFonts w:ascii="mylotus" w:hAnsi="mylotus" w:cs="mylotus" w:hint="cs"/>
          <w:sz w:val="24"/>
          <w:szCs w:val="24"/>
          <w:rtl/>
        </w:rPr>
        <w:t>أ</w:t>
      </w:r>
      <w:r w:rsidRPr="004A75B1">
        <w:rPr>
          <w:rFonts w:ascii="mylotus" w:hAnsi="mylotus" w:cs="mylotus"/>
          <w:sz w:val="24"/>
          <w:szCs w:val="24"/>
          <w:rtl/>
        </w:rPr>
        <w:t>حمد</w:t>
      </w:r>
      <w:r w:rsidRPr="00D84A28">
        <w:rPr>
          <w:rFonts w:ascii="mylotus" w:hAnsi="mylotus" w:cs="mylotus"/>
          <w:sz w:val="24"/>
          <w:szCs w:val="24"/>
          <w:rtl/>
        </w:rPr>
        <w:t xml:space="preserve"> في </w:t>
      </w:r>
      <w:r w:rsidRPr="004A75B1">
        <w:rPr>
          <w:rFonts w:ascii="mylotus" w:hAnsi="mylotus" w:cs="mylotus"/>
          <w:sz w:val="24"/>
          <w:szCs w:val="24"/>
          <w:rtl/>
        </w:rPr>
        <w:t>زوائد الزهد (322).</w:t>
      </w:r>
    </w:p>
  </w:footnote>
  <w:footnote w:id="259">
    <w:p w:rsidR="0052162E" w:rsidRPr="004A75B1" w:rsidRDefault="0052162E" w:rsidP="00202AB2">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F64F44">
        <w:rPr>
          <w:rFonts w:ascii="mylotus" w:hAnsi="mylotus" w:cs="mylotus"/>
          <w:sz w:val="24"/>
          <w:szCs w:val="24"/>
          <w:rtl/>
        </w:rPr>
        <w:t>أخرجه مسلم</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xml:space="preserve">، باب الدلیل علی </w:t>
      </w:r>
      <w:r>
        <w:rPr>
          <w:rFonts w:ascii="mylotus" w:hAnsi="mylotus" w:cs="mylotus" w:hint="cs"/>
          <w:sz w:val="24"/>
          <w:szCs w:val="24"/>
          <w:rtl/>
        </w:rPr>
        <w:t>أ</w:t>
      </w:r>
      <w:r w:rsidRPr="004A75B1">
        <w:rPr>
          <w:rFonts w:ascii="mylotus" w:hAnsi="mylotus" w:cs="mylotus"/>
          <w:sz w:val="24"/>
          <w:szCs w:val="24"/>
          <w:rtl/>
        </w:rPr>
        <w:t>ن من رض</w:t>
      </w:r>
      <w:r>
        <w:rPr>
          <w:rFonts w:ascii="mylotus" w:hAnsi="mylotus" w:cs="mylotus" w:hint="cs"/>
          <w:sz w:val="24"/>
          <w:szCs w:val="24"/>
          <w:rtl/>
        </w:rPr>
        <w:t>ي</w:t>
      </w:r>
      <w:r w:rsidRPr="004A75B1">
        <w:rPr>
          <w:rFonts w:ascii="mylotus" w:hAnsi="mylotus" w:cs="mylotus"/>
          <w:sz w:val="24"/>
          <w:szCs w:val="24"/>
          <w:rtl/>
        </w:rPr>
        <w:t xml:space="preserve"> بالله ربا</w:t>
      </w:r>
      <w:r w:rsidRPr="001B5E77">
        <w:rPr>
          <w:rFonts w:ascii="mylotus" w:hAnsi="mylotus" w:cs="mylotus"/>
          <w:sz w:val="24"/>
          <w:szCs w:val="24"/>
          <w:rtl/>
        </w:rPr>
        <w:t xml:space="preserve"> و</w:t>
      </w:r>
      <w:r>
        <w:rPr>
          <w:rFonts w:ascii="mylotus" w:hAnsi="mylotus" w:cs="mylotus"/>
          <w:sz w:val="24"/>
          <w:szCs w:val="24"/>
          <w:rtl/>
        </w:rPr>
        <w:t>بال</w:t>
      </w:r>
      <w:r>
        <w:rPr>
          <w:rFonts w:ascii="mylotus" w:hAnsi="mylotus" w:cs="mylotus" w:hint="cs"/>
          <w:sz w:val="24"/>
          <w:szCs w:val="24"/>
          <w:rtl/>
        </w:rPr>
        <w:t>إ</w:t>
      </w:r>
      <w:r w:rsidRPr="004A75B1">
        <w:rPr>
          <w:rFonts w:ascii="mylotus" w:hAnsi="mylotus" w:cs="mylotus"/>
          <w:sz w:val="24"/>
          <w:szCs w:val="24"/>
          <w:rtl/>
        </w:rPr>
        <w:t>سلام دین</w:t>
      </w:r>
      <w:r>
        <w:rPr>
          <w:rFonts w:ascii="mylotus" w:hAnsi="mylotus" w:cs="mylotus" w:hint="cs"/>
          <w:sz w:val="24"/>
          <w:szCs w:val="24"/>
          <w:rtl/>
        </w:rPr>
        <w:t>ً</w:t>
      </w:r>
      <w:r w:rsidRPr="004A75B1">
        <w:rPr>
          <w:rFonts w:ascii="mylotus" w:hAnsi="mylotus" w:cs="mylotus"/>
          <w:sz w:val="24"/>
          <w:szCs w:val="24"/>
          <w:rtl/>
        </w:rPr>
        <w:t>ا</w:t>
      </w:r>
      <w:r w:rsidRPr="001B5E77">
        <w:rPr>
          <w:rFonts w:ascii="mylotus" w:hAnsi="mylotus" w:cs="mylotus"/>
          <w:sz w:val="24"/>
          <w:szCs w:val="24"/>
          <w:rtl/>
        </w:rPr>
        <w:t xml:space="preserve"> و</w:t>
      </w:r>
      <w:r w:rsidRPr="004A75B1">
        <w:rPr>
          <w:rFonts w:ascii="mylotus" w:hAnsi="mylotus" w:cs="mylotus"/>
          <w:sz w:val="24"/>
          <w:szCs w:val="24"/>
          <w:rtl/>
        </w:rPr>
        <w:t>بمحمد رسولا</w:t>
      </w:r>
      <w:r>
        <w:rPr>
          <w:rFonts w:ascii="mylotus" w:hAnsi="mylotus" w:cs="mylotus" w:hint="cs"/>
          <w:sz w:val="24"/>
          <w:szCs w:val="24"/>
          <w:rtl/>
        </w:rPr>
        <w:t>ً</w:t>
      </w:r>
      <w:r w:rsidRPr="004A75B1">
        <w:rPr>
          <w:rFonts w:ascii="mylotus" w:hAnsi="mylotus" w:cs="mylotus"/>
          <w:sz w:val="24"/>
          <w:szCs w:val="24"/>
          <w:rtl/>
        </w:rPr>
        <w:t xml:space="preserve"> فهو م</w:t>
      </w:r>
      <w:r>
        <w:rPr>
          <w:rFonts w:ascii="mylotus" w:hAnsi="mylotus" w:cs="mylotus" w:hint="cs"/>
          <w:sz w:val="24"/>
          <w:szCs w:val="24"/>
          <w:rtl/>
        </w:rPr>
        <w:t>ؤم</w:t>
      </w:r>
      <w:r w:rsidRPr="004A75B1">
        <w:rPr>
          <w:rFonts w:ascii="mylotus" w:hAnsi="mylotus" w:cs="mylotus"/>
          <w:sz w:val="24"/>
          <w:szCs w:val="24"/>
          <w:rtl/>
        </w:rPr>
        <w:t>ن (34).</w:t>
      </w:r>
    </w:p>
  </w:footnote>
  <w:footnote w:id="260">
    <w:p w:rsidR="0052162E" w:rsidRPr="004A75B1" w:rsidRDefault="0052162E" w:rsidP="00202AB2">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صحیح مسلم، بشرح النووی،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Pr>
          <w:rFonts w:ascii="mylotus" w:hAnsi="mylotus" w:cs="mylotus"/>
          <w:sz w:val="24"/>
          <w:szCs w:val="24"/>
          <w:rtl/>
        </w:rPr>
        <w:t xml:space="preserve"> باب ذاق </w:t>
      </w:r>
      <w:r w:rsidRPr="004A75B1">
        <w:rPr>
          <w:rFonts w:ascii="mylotus" w:hAnsi="mylotus" w:cs="mylotus"/>
          <w:sz w:val="24"/>
          <w:szCs w:val="24"/>
          <w:rtl/>
        </w:rPr>
        <w:t xml:space="preserve">طعم </w:t>
      </w:r>
      <w:r w:rsidRPr="00B25751">
        <w:rPr>
          <w:rFonts w:ascii="mylotus" w:hAnsi="mylotus" w:cs="mylotus"/>
          <w:sz w:val="24"/>
          <w:szCs w:val="24"/>
          <w:rtl/>
        </w:rPr>
        <w:t>الإيمان</w:t>
      </w:r>
      <w:r w:rsidRPr="004A75B1">
        <w:rPr>
          <w:rFonts w:ascii="mylotus" w:hAnsi="mylotus" w:cs="mylotus"/>
          <w:sz w:val="24"/>
          <w:szCs w:val="24"/>
          <w:rtl/>
        </w:rPr>
        <w:t xml:space="preserve"> من رض</w:t>
      </w:r>
      <w:r>
        <w:rPr>
          <w:rFonts w:ascii="mylotus" w:hAnsi="mylotus" w:cs="mylotus" w:hint="cs"/>
          <w:sz w:val="24"/>
          <w:szCs w:val="24"/>
          <w:rtl/>
        </w:rPr>
        <w:t>ي</w:t>
      </w:r>
      <w:r>
        <w:rPr>
          <w:rFonts w:ascii="mylotus" w:hAnsi="mylotus" w:cs="mylotus"/>
          <w:sz w:val="24"/>
          <w:szCs w:val="24"/>
          <w:rtl/>
        </w:rPr>
        <w:t xml:space="preserve"> بالله ربا (2/2) طب</w:t>
      </w:r>
      <w:r>
        <w:rPr>
          <w:rFonts w:ascii="mylotus" w:hAnsi="mylotus" w:cs="mylotus" w:hint="cs"/>
          <w:sz w:val="24"/>
          <w:szCs w:val="24"/>
          <w:rtl/>
        </w:rPr>
        <w:t>عة</w:t>
      </w:r>
      <w:r w:rsidRPr="004A75B1">
        <w:rPr>
          <w:rFonts w:ascii="mylotus" w:hAnsi="mylotus" w:cs="mylotus"/>
          <w:sz w:val="24"/>
          <w:szCs w:val="24"/>
          <w:rtl/>
        </w:rPr>
        <w:t xml:space="preserve"> الریان.</w:t>
      </w:r>
    </w:p>
  </w:footnote>
  <w:footnote w:id="261">
    <w:p w:rsidR="0052162E" w:rsidRPr="004A75B1" w:rsidRDefault="0052162E" w:rsidP="00C251E0">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مسلم،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Pr>
          <w:rFonts w:ascii="mylotus" w:hAnsi="mylotus" w:cs="mylotus"/>
          <w:sz w:val="24"/>
          <w:szCs w:val="24"/>
          <w:rtl/>
        </w:rPr>
        <w:t xml:space="preserve">، باب الدلیل علی </w:t>
      </w:r>
      <w:r>
        <w:rPr>
          <w:rFonts w:ascii="mylotus" w:hAnsi="mylotus" w:cs="mylotus" w:hint="cs"/>
          <w:sz w:val="24"/>
          <w:szCs w:val="24"/>
          <w:rtl/>
        </w:rPr>
        <w:t>أ</w:t>
      </w:r>
      <w:r w:rsidRPr="004A75B1">
        <w:rPr>
          <w:rFonts w:ascii="mylotus" w:hAnsi="mylotus" w:cs="mylotus"/>
          <w:sz w:val="24"/>
          <w:szCs w:val="24"/>
          <w:rtl/>
        </w:rPr>
        <w:t>ن من مات علی التوحید دخل الجنة قطع</w:t>
      </w:r>
      <w:r>
        <w:rPr>
          <w:rFonts w:ascii="mylotus" w:hAnsi="mylotus" w:cs="mylotus" w:hint="cs"/>
          <w:sz w:val="24"/>
          <w:szCs w:val="24"/>
          <w:rtl/>
        </w:rPr>
        <w:t>ً</w:t>
      </w:r>
      <w:r w:rsidRPr="004A75B1">
        <w:rPr>
          <w:rFonts w:ascii="mylotus" w:hAnsi="mylotus" w:cs="mylotus"/>
          <w:sz w:val="24"/>
          <w:szCs w:val="24"/>
          <w:rtl/>
        </w:rPr>
        <w:t>ا (27).</w:t>
      </w:r>
    </w:p>
  </w:footnote>
  <w:footnote w:id="262">
    <w:p w:rsidR="0052162E" w:rsidRPr="004A75B1" w:rsidRDefault="0052162E" w:rsidP="00C251E0">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مسلم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Pr>
          <w:rFonts w:ascii="mylotus" w:hAnsi="mylotus" w:cs="mylotus"/>
          <w:sz w:val="24"/>
          <w:szCs w:val="24"/>
          <w:rtl/>
        </w:rPr>
        <w:t xml:space="preserve">، باب الدلیل علی </w:t>
      </w:r>
      <w:r>
        <w:rPr>
          <w:rFonts w:ascii="mylotus" w:hAnsi="mylotus" w:cs="mylotus" w:hint="cs"/>
          <w:sz w:val="24"/>
          <w:szCs w:val="24"/>
          <w:rtl/>
        </w:rPr>
        <w:t>أ</w:t>
      </w:r>
      <w:r w:rsidRPr="004A75B1">
        <w:rPr>
          <w:rFonts w:ascii="mylotus" w:hAnsi="mylotus" w:cs="mylotus"/>
          <w:sz w:val="24"/>
          <w:szCs w:val="24"/>
          <w:rtl/>
        </w:rPr>
        <w:t>ن من مات علی التوحید دخل الجنة قطع</w:t>
      </w:r>
      <w:r>
        <w:rPr>
          <w:rFonts w:ascii="mylotus" w:hAnsi="mylotus" w:cs="mylotus" w:hint="cs"/>
          <w:sz w:val="24"/>
          <w:szCs w:val="24"/>
          <w:rtl/>
        </w:rPr>
        <w:t>ً</w:t>
      </w:r>
      <w:r w:rsidRPr="004A75B1">
        <w:rPr>
          <w:rFonts w:ascii="mylotus" w:hAnsi="mylotus" w:cs="mylotus"/>
          <w:sz w:val="24"/>
          <w:szCs w:val="24"/>
          <w:rtl/>
        </w:rPr>
        <w:t>ا (31).</w:t>
      </w:r>
    </w:p>
  </w:footnote>
  <w:footnote w:id="263">
    <w:p w:rsidR="0052162E" w:rsidRPr="004A75B1" w:rsidRDefault="0052162E" w:rsidP="00C251E0">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صحیح مسلم بشرح النووی، ملخصاً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xml:space="preserve">، باب </w:t>
      </w:r>
      <w:r w:rsidRPr="00B25751">
        <w:rPr>
          <w:rFonts w:ascii="mylotus" w:hAnsi="mylotus" w:cs="mylotus"/>
          <w:sz w:val="24"/>
          <w:szCs w:val="24"/>
          <w:rtl/>
        </w:rPr>
        <w:t>الإيمان</w:t>
      </w:r>
      <w:r w:rsidRPr="004A75B1">
        <w:rPr>
          <w:rFonts w:ascii="mylotus" w:hAnsi="mylotus" w:cs="mylotus"/>
          <w:sz w:val="24"/>
          <w:szCs w:val="24"/>
          <w:rtl/>
        </w:rPr>
        <w:t xml:space="preserve"> یزید</w:t>
      </w:r>
      <w:r w:rsidRPr="001B5E77">
        <w:rPr>
          <w:rFonts w:ascii="mylotus" w:hAnsi="mylotus" w:cs="mylotus"/>
          <w:sz w:val="24"/>
          <w:szCs w:val="24"/>
          <w:rtl/>
        </w:rPr>
        <w:t xml:space="preserve"> و</w:t>
      </w:r>
      <w:r w:rsidRPr="004A75B1">
        <w:rPr>
          <w:rFonts w:ascii="mylotus" w:hAnsi="mylotus" w:cs="mylotus"/>
          <w:sz w:val="24"/>
          <w:szCs w:val="24"/>
          <w:rtl/>
        </w:rPr>
        <w:t>ینقص</w:t>
      </w:r>
      <w:r w:rsidRPr="001B5E77">
        <w:rPr>
          <w:rFonts w:ascii="mylotus" w:hAnsi="mylotus" w:cs="mylotus"/>
          <w:sz w:val="24"/>
          <w:szCs w:val="24"/>
          <w:rtl/>
        </w:rPr>
        <w:t xml:space="preserve"> و</w:t>
      </w:r>
      <w:r w:rsidRPr="00B25751">
        <w:rPr>
          <w:rFonts w:ascii="mylotus" w:hAnsi="mylotus" w:cs="mylotus"/>
          <w:sz w:val="24"/>
          <w:szCs w:val="24"/>
          <w:rtl/>
        </w:rPr>
        <w:t>الإيمان</w:t>
      </w:r>
      <w:r w:rsidRPr="004A75B1">
        <w:rPr>
          <w:rFonts w:ascii="mylotus" w:hAnsi="mylotus" w:cs="mylotus"/>
          <w:sz w:val="24"/>
          <w:szCs w:val="24"/>
          <w:rtl/>
        </w:rPr>
        <w:t>: قول</w:t>
      </w:r>
      <w:r w:rsidRPr="001B5E77">
        <w:rPr>
          <w:rFonts w:ascii="mylotus" w:hAnsi="mylotus" w:cs="mylotus"/>
          <w:sz w:val="24"/>
          <w:szCs w:val="24"/>
          <w:rtl/>
        </w:rPr>
        <w:t xml:space="preserve"> و</w:t>
      </w:r>
      <w:r w:rsidRPr="004A75B1">
        <w:rPr>
          <w:rFonts w:ascii="mylotus" w:hAnsi="mylotus" w:cs="mylotus"/>
          <w:sz w:val="24"/>
          <w:szCs w:val="24"/>
          <w:rtl/>
        </w:rPr>
        <w:t>عمل (1/145) وما بعدها بتصرف.</w:t>
      </w:r>
    </w:p>
  </w:footnote>
  <w:footnote w:id="264">
    <w:p w:rsidR="0052162E" w:rsidRPr="004A75B1" w:rsidRDefault="0052162E" w:rsidP="00C251E0">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لسان العرب (11/540)، طبعه دارالف</w:t>
      </w:r>
      <w:r w:rsidRPr="00813841">
        <w:rPr>
          <w:rFonts w:ascii="mylotus" w:hAnsi="mylotus" w:cs="mylotus"/>
          <w:sz w:val="24"/>
          <w:szCs w:val="24"/>
          <w:rtl/>
        </w:rPr>
        <w:t>ك</w:t>
      </w:r>
      <w:r w:rsidRPr="004A75B1">
        <w:rPr>
          <w:rFonts w:ascii="mylotus" w:hAnsi="mylotus" w:cs="mylotus"/>
          <w:sz w:val="24"/>
          <w:szCs w:val="24"/>
          <w:rtl/>
        </w:rPr>
        <w:t xml:space="preserve">ر. </w:t>
      </w:r>
    </w:p>
  </w:footnote>
  <w:footnote w:id="265">
    <w:p w:rsidR="0052162E" w:rsidRPr="004A75B1" w:rsidRDefault="0052162E" w:rsidP="006D32CA">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العلم باب فضل من عَلِمَ</w:t>
      </w:r>
      <w:r w:rsidRPr="001B5E77">
        <w:rPr>
          <w:rFonts w:ascii="mylotus" w:hAnsi="mylotus" w:cs="mylotus"/>
          <w:sz w:val="24"/>
          <w:szCs w:val="24"/>
          <w:rtl/>
        </w:rPr>
        <w:t xml:space="preserve"> و</w:t>
      </w:r>
      <w:r w:rsidRPr="004A75B1">
        <w:rPr>
          <w:rFonts w:ascii="mylotus" w:hAnsi="mylotus" w:cs="mylotus"/>
          <w:sz w:val="24"/>
          <w:szCs w:val="24"/>
          <w:rtl/>
        </w:rPr>
        <w:t xml:space="preserve">عَلَّمَ (79) ومسلم </w:t>
      </w:r>
      <w:r w:rsidRPr="00813841">
        <w:rPr>
          <w:rFonts w:ascii="mylotus" w:hAnsi="mylotus" w:cs="mylotus"/>
          <w:sz w:val="24"/>
          <w:szCs w:val="24"/>
          <w:rtl/>
        </w:rPr>
        <w:t>ك</w:t>
      </w:r>
      <w:r w:rsidRPr="004A75B1">
        <w:rPr>
          <w:rFonts w:ascii="mylotus" w:hAnsi="mylotus" w:cs="mylotus"/>
          <w:sz w:val="24"/>
          <w:szCs w:val="24"/>
          <w:rtl/>
        </w:rPr>
        <w:t>تاب الفضائل باب بیان ما بعث به النب</w:t>
      </w:r>
      <w:r>
        <w:rPr>
          <w:rFonts w:ascii="mylotus" w:hAnsi="mylotus" w:cs="mylotus" w:hint="cs"/>
          <w:sz w:val="24"/>
          <w:szCs w:val="24"/>
          <w:rtl/>
        </w:rPr>
        <w:t>ي</w:t>
      </w:r>
      <w:r w:rsidRPr="004A75B1">
        <w:rPr>
          <w:rFonts w:ascii="mylotus" w:hAnsi="mylotus" w:cs="mylotus"/>
          <w:sz w:val="24"/>
          <w:szCs w:val="24"/>
          <w:rtl/>
        </w:rPr>
        <w:t xml:space="preserve"> من الهدی</w:t>
      </w:r>
      <w:r w:rsidRPr="001B5E77">
        <w:rPr>
          <w:rFonts w:ascii="mylotus" w:hAnsi="mylotus" w:cs="mylotus"/>
          <w:sz w:val="24"/>
          <w:szCs w:val="24"/>
          <w:rtl/>
        </w:rPr>
        <w:t xml:space="preserve"> و</w:t>
      </w:r>
      <w:r w:rsidRPr="004A75B1">
        <w:rPr>
          <w:rFonts w:ascii="mylotus" w:hAnsi="mylotus" w:cs="mylotus"/>
          <w:sz w:val="24"/>
          <w:szCs w:val="24"/>
          <w:rtl/>
        </w:rPr>
        <w:t>العلم (2282).</w:t>
      </w:r>
    </w:p>
  </w:footnote>
  <w:footnote w:id="266">
    <w:p w:rsidR="0052162E" w:rsidRPr="004A75B1" w:rsidRDefault="0052162E" w:rsidP="006D32CA">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xml:space="preserve">- </w:t>
      </w:r>
      <w:r>
        <w:rPr>
          <w:rFonts w:ascii="mylotus" w:hAnsi="mylotus" w:cs="mylotus" w:hint="cs"/>
          <w:sz w:val="24"/>
          <w:szCs w:val="24"/>
          <w:rtl/>
        </w:rPr>
        <w:t>أ</w:t>
      </w:r>
      <w:r w:rsidRPr="004A75B1">
        <w:rPr>
          <w:rFonts w:ascii="mylotus" w:hAnsi="mylotus" w:cs="mylotus"/>
          <w:sz w:val="24"/>
          <w:szCs w:val="24"/>
          <w:rtl/>
        </w:rPr>
        <w:t>یسر التفاسیر ل</w:t>
      </w:r>
      <w:r w:rsidRPr="00813841">
        <w:rPr>
          <w:rFonts w:ascii="mylotus" w:hAnsi="mylotus" w:cs="mylotus"/>
          <w:sz w:val="24"/>
          <w:szCs w:val="24"/>
          <w:rtl/>
        </w:rPr>
        <w:t>ك</w:t>
      </w:r>
      <w:r w:rsidRPr="004A75B1">
        <w:rPr>
          <w:rFonts w:ascii="mylotus" w:hAnsi="mylotus" w:cs="mylotus"/>
          <w:sz w:val="24"/>
          <w:szCs w:val="24"/>
          <w:rtl/>
        </w:rPr>
        <w:t>لام العل</w:t>
      </w:r>
      <w:r>
        <w:rPr>
          <w:rFonts w:ascii="mylotus" w:hAnsi="mylotus" w:cs="mylotus" w:hint="cs"/>
          <w:sz w:val="24"/>
          <w:szCs w:val="24"/>
          <w:rtl/>
        </w:rPr>
        <w:t>ي</w:t>
      </w:r>
      <w:r w:rsidRPr="004A75B1">
        <w:rPr>
          <w:rFonts w:ascii="mylotus" w:hAnsi="mylotus" w:cs="mylotus"/>
          <w:sz w:val="24"/>
          <w:szCs w:val="24"/>
          <w:rtl/>
        </w:rPr>
        <w:t xml:space="preserve"> ال</w:t>
      </w:r>
      <w:r w:rsidRPr="00813841">
        <w:rPr>
          <w:rFonts w:ascii="mylotus" w:hAnsi="mylotus" w:cs="mylotus"/>
          <w:sz w:val="24"/>
          <w:szCs w:val="24"/>
          <w:rtl/>
        </w:rPr>
        <w:t>ك</w:t>
      </w:r>
      <w:r>
        <w:rPr>
          <w:rFonts w:ascii="mylotus" w:hAnsi="mylotus" w:cs="mylotus"/>
          <w:sz w:val="24"/>
          <w:szCs w:val="24"/>
          <w:rtl/>
        </w:rPr>
        <w:t>بیر (1/80) الطبع</w:t>
      </w:r>
      <w:r>
        <w:rPr>
          <w:rFonts w:ascii="mylotus" w:hAnsi="mylotus" w:cs="mylotus" w:hint="cs"/>
          <w:sz w:val="24"/>
          <w:szCs w:val="24"/>
          <w:rtl/>
        </w:rPr>
        <w:t>ة</w:t>
      </w:r>
      <w:r>
        <w:rPr>
          <w:rFonts w:ascii="mylotus" w:hAnsi="mylotus" w:cs="mylotus"/>
          <w:sz w:val="24"/>
          <w:szCs w:val="24"/>
          <w:rtl/>
        </w:rPr>
        <w:t xml:space="preserve"> الثالث</w:t>
      </w:r>
      <w:r>
        <w:rPr>
          <w:rFonts w:ascii="mylotus" w:hAnsi="mylotus" w:cs="mylotus" w:hint="cs"/>
          <w:sz w:val="24"/>
          <w:szCs w:val="24"/>
          <w:rtl/>
        </w:rPr>
        <w:t>ة</w:t>
      </w:r>
      <w:r w:rsidRPr="004A75B1">
        <w:rPr>
          <w:rFonts w:ascii="mylotus" w:hAnsi="mylotus" w:cs="mylotus"/>
          <w:sz w:val="24"/>
          <w:szCs w:val="24"/>
          <w:rtl/>
        </w:rPr>
        <w:t xml:space="preserve">، دار راسم. </w:t>
      </w:r>
    </w:p>
  </w:footnote>
  <w:footnote w:id="267">
    <w:p w:rsidR="0052162E" w:rsidRPr="004A75B1" w:rsidRDefault="0052162E" w:rsidP="00C251E0">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ما</w:t>
      </w:r>
      <w:r w:rsidRPr="00D84A28">
        <w:rPr>
          <w:rFonts w:ascii="mylotus" w:hAnsi="mylotus" w:cs="mylotus"/>
          <w:sz w:val="24"/>
          <w:szCs w:val="24"/>
          <w:rtl/>
        </w:rPr>
        <w:t xml:space="preserve"> في </w:t>
      </w:r>
      <w:r w:rsidRPr="004A75B1">
        <w:rPr>
          <w:rFonts w:ascii="mylotus" w:hAnsi="mylotus" w:cs="mylotus"/>
          <w:sz w:val="24"/>
          <w:szCs w:val="24"/>
          <w:rtl/>
        </w:rPr>
        <w:t>اللسان، ماده قود (7/531) ط الحدیث.</w:t>
      </w:r>
    </w:p>
  </w:footnote>
  <w:footnote w:id="268">
    <w:p w:rsidR="0052162E" w:rsidRPr="004A75B1" w:rsidRDefault="0052162E" w:rsidP="00C251E0">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تفسیر </w:t>
      </w:r>
      <w:r w:rsidRPr="00D97D7B">
        <w:rPr>
          <w:rFonts w:ascii="mylotus" w:hAnsi="mylotus" w:cs="mylotus"/>
          <w:sz w:val="24"/>
          <w:szCs w:val="24"/>
          <w:rtl/>
        </w:rPr>
        <w:t>الطبري</w:t>
      </w:r>
      <w:r w:rsidRPr="004A75B1">
        <w:rPr>
          <w:rFonts w:ascii="mylotus" w:hAnsi="mylotus" w:cs="mylotus"/>
          <w:sz w:val="24"/>
          <w:szCs w:val="24"/>
          <w:rtl/>
        </w:rPr>
        <w:t xml:space="preserve"> (3/2400، 2401) ط السلام</w:t>
      </w:r>
      <w:r>
        <w:rPr>
          <w:rFonts w:ascii="mylotus" w:hAnsi="mylotus" w:cs="mylotus" w:hint="cs"/>
          <w:sz w:val="24"/>
          <w:szCs w:val="24"/>
          <w:rtl/>
        </w:rPr>
        <w:t>.</w:t>
      </w:r>
      <w:r w:rsidRPr="004A75B1">
        <w:rPr>
          <w:rFonts w:ascii="mylotus" w:hAnsi="mylotus" w:cs="mylotus"/>
          <w:sz w:val="24"/>
          <w:szCs w:val="24"/>
          <w:rtl/>
        </w:rPr>
        <w:t xml:space="preserve"> </w:t>
      </w:r>
    </w:p>
  </w:footnote>
  <w:footnote w:id="269">
    <w:p w:rsidR="0052162E" w:rsidRPr="004A75B1" w:rsidRDefault="0052162E" w:rsidP="008E7065">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تفسیر ابن </w:t>
      </w:r>
      <w:r w:rsidRPr="00813841">
        <w:rPr>
          <w:rFonts w:ascii="mylotus" w:hAnsi="mylotus" w:cs="mylotus"/>
          <w:sz w:val="24"/>
          <w:szCs w:val="24"/>
          <w:rtl/>
        </w:rPr>
        <w:t>ك</w:t>
      </w:r>
      <w:r w:rsidRPr="004A75B1">
        <w:rPr>
          <w:rFonts w:ascii="mylotus" w:hAnsi="mylotus" w:cs="mylotus"/>
          <w:sz w:val="24"/>
          <w:szCs w:val="24"/>
          <w:rtl/>
        </w:rPr>
        <w:t xml:space="preserve">ثیر (4/4140، 141) ط </w:t>
      </w:r>
      <w:r>
        <w:rPr>
          <w:rFonts w:ascii="mylotus" w:hAnsi="mylotus" w:cs="mylotus" w:hint="cs"/>
          <w:sz w:val="24"/>
          <w:szCs w:val="24"/>
          <w:rtl/>
        </w:rPr>
        <w:t>أ</w:t>
      </w:r>
      <w:r>
        <w:rPr>
          <w:rFonts w:ascii="mylotus" w:hAnsi="mylotus" w:cs="mylotus"/>
          <w:sz w:val="24"/>
          <w:szCs w:val="24"/>
          <w:rtl/>
        </w:rPr>
        <w:t>ولاد الشیخ</w:t>
      </w:r>
      <w:r>
        <w:rPr>
          <w:rFonts w:ascii="mylotus" w:hAnsi="mylotus" w:cs="mylotus" w:hint="cs"/>
          <w:sz w:val="24"/>
          <w:szCs w:val="24"/>
          <w:rtl/>
        </w:rPr>
        <w:t>.</w:t>
      </w:r>
    </w:p>
  </w:footnote>
  <w:footnote w:id="270">
    <w:p w:rsidR="0052162E" w:rsidRPr="004A75B1" w:rsidRDefault="0052162E" w:rsidP="00C251E0">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Pr>
          <w:rFonts w:ascii="mylotus" w:hAnsi="mylotus" w:cs="mylotus"/>
          <w:sz w:val="24"/>
          <w:szCs w:val="24"/>
          <w:rtl/>
        </w:rPr>
        <w:t>- المصدر السابق (11/170)</w:t>
      </w:r>
      <w:r>
        <w:rPr>
          <w:rFonts w:ascii="mylotus" w:hAnsi="mylotus" w:cs="mylotus" w:hint="cs"/>
          <w:sz w:val="24"/>
          <w:szCs w:val="24"/>
          <w:rtl/>
        </w:rPr>
        <w:t>.</w:t>
      </w:r>
    </w:p>
  </w:footnote>
  <w:footnote w:id="271">
    <w:p w:rsidR="0052162E" w:rsidRPr="004A75B1" w:rsidRDefault="0052162E" w:rsidP="00C251E0">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Pr>
          <w:rFonts w:ascii="mylotus" w:hAnsi="mylotus" w:cs="mylotus"/>
          <w:sz w:val="24"/>
          <w:szCs w:val="24"/>
          <w:rtl/>
        </w:rPr>
        <w:t>- مجموع الفتاوی (28/471)</w:t>
      </w:r>
      <w:r>
        <w:rPr>
          <w:rFonts w:ascii="mylotus" w:hAnsi="mylotus" w:cs="mylotus" w:hint="cs"/>
          <w:sz w:val="24"/>
          <w:szCs w:val="24"/>
          <w:rtl/>
        </w:rPr>
        <w:t>.</w:t>
      </w:r>
    </w:p>
  </w:footnote>
  <w:footnote w:id="272">
    <w:p w:rsidR="0052162E" w:rsidRPr="00984198" w:rsidRDefault="0052162E" w:rsidP="008E7065">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التبیان</w:t>
      </w:r>
      <w:r w:rsidRPr="00D84A28">
        <w:rPr>
          <w:rFonts w:ascii="mylotus" w:hAnsi="mylotus" w:cs="mylotus"/>
          <w:sz w:val="24"/>
          <w:szCs w:val="24"/>
          <w:rtl/>
        </w:rPr>
        <w:t xml:space="preserve"> في </w:t>
      </w:r>
      <w:r>
        <w:rPr>
          <w:rFonts w:ascii="mylotus" w:hAnsi="mylotus" w:cs="mylotus" w:hint="cs"/>
          <w:sz w:val="24"/>
          <w:szCs w:val="24"/>
          <w:rtl/>
        </w:rPr>
        <w:t>أ</w:t>
      </w:r>
      <w:r w:rsidRPr="004A75B1">
        <w:rPr>
          <w:rFonts w:ascii="mylotus" w:hAnsi="mylotus" w:cs="mylotus"/>
          <w:sz w:val="24"/>
          <w:szCs w:val="24"/>
          <w:rtl/>
        </w:rPr>
        <w:t>قسام القرآن (270) ط الف</w:t>
      </w:r>
      <w:r w:rsidRPr="00813841">
        <w:rPr>
          <w:rFonts w:ascii="mylotus" w:hAnsi="mylotus" w:cs="mylotus"/>
          <w:sz w:val="24"/>
          <w:szCs w:val="24"/>
          <w:rtl/>
        </w:rPr>
        <w:t>ك</w:t>
      </w:r>
      <w:r w:rsidRPr="004A75B1">
        <w:rPr>
          <w:rFonts w:ascii="mylotus" w:hAnsi="mylotus" w:cs="mylotus"/>
          <w:sz w:val="24"/>
          <w:szCs w:val="24"/>
          <w:rtl/>
        </w:rPr>
        <w:t xml:space="preserve">ر. </w:t>
      </w:r>
    </w:p>
  </w:footnote>
  <w:footnote w:id="273">
    <w:p w:rsidR="0052162E" w:rsidRPr="00984198" w:rsidRDefault="0052162E" w:rsidP="00C251E0">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به نقل از کتاب شروط ص 134-139. (مترجم) </w:t>
      </w:r>
    </w:p>
  </w:footnote>
  <w:footnote w:id="274">
    <w:p w:rsidR="0052162E" w:rsidRPr="00984198" w:rsidRDefault="0052162E" w:rsidP="00C251E0">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به نقل از الصارم المسلول ابن تیمیه، ص 56</w:t>
      </w:r>
      <w:r>
        <w:rPr>
          <w:rFonts w:hint="cs"/>
          <w:sz w:val="24"/>
          <w:szCs w:val="24"/>
          <w:rtl/>
          <w:lang w:bidi="fa-IR"/>
        </w:rPr>
        <w:t>.</w:t>
      </w:r>
    </w:p>
  </w:footnote>
  <w:footnote w:id="275">
    <w:p w:rsidR="0052162E" w:rsidRPr="00984198" w:rsidRDefault="0052162E" w:rsidP="00C251E0">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پایان نقل از کتاب شروط (مترجم)</w:t>
      </w:r>
      <w:r>
        <w:rPr>
          <w:rFonts w:hint="cs"/>
          <w:sz w:val="24"/>
          <w:szCs w:val="24"/>
          <w:rtl/>
          <w:lang w:bidi="fa-IR"/>
        </w:rPr>
        <w:t>.</w:t>
      </w:r>
      <w:r w:rsidRPr="00984198">
        <w:rPr>
          <w:rFonts w:hint="cs"/>
          <w:sz w:val="24"/>
          <w:szCs w:val="24"/>
          <w:rtl/>
          <w:lang w:bidi="fa-IR"/>
        </w:rPr>
        <w:t xml:space="preserve"> </w:t>
      </w:r>
    </w:p>
  </w:footnote>
  <w:footnote w:id="276">
    <w:p w:rsidR="0052162E" w:rsidRPr="004A75B1" w:rsidRDefault="0052162E" w:rsidP="0059637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الاعتصام بال</w:t>
      </w:r>
      <w:r w:rsidRPr="00813841">
        <w:rPr>
          <w:rFonts w:ascii="mylotus" w:hAnsi="mylotus" w:cs="mylotus"/>
          <w:sz w:val="24"/>
          <w:szCs w:val="24"/>
          <w:rtl/>
        </w:rPr>
        <w:t>ك</w:t>
      </w:r>
      <w:r w:rsidRPr="004A75B1">
        <w:rPr>
          <w:rFonts w:ascii="mylotus" w:hAnsi="mylotus" w:cs="mylotus"/>
          <w:sz w:val="24"/>
          <w:szCs w:val="24"/>
          <w:rtl/>
        </w:rPr>
        <w:t>تاب</w:t>
      </w:r>
      <w:r w:rsidRPr="001B5E77">
        <w:rPr>
          <w:rFonts w:ascii="mylotus" w:hAnsi="mylotus" w:cs="mylotus"/>
          <w:sz w:val="24"/>
          <w:szCs w:val="24"/>
          <w:rtl/>
        </w:rPr>
        <w:t xml:space="preserve"> و</w:t>
      </w:r>
      <w:r w:rsidRPr="004A75B1">
        <w:rPr>
          <w:rFonts w:ascii="mylotus" w:hAnsi="mylotus" w:cs="mylotus"/>
          <w:sz w:val="24"/>
          <w:szCs w:val="24"/>
          <w:rtl/>
        </w:rPr>
        <w:t>السن</w:t>
      </w:r>
      <w:r>
        <w:rPr>
          <w:rFonts w:ascii="mylotus" w:hAnsi="mylotus" w:cs="mylotus" w:hint="cs"/>
          <w:sz w:val="24"/>
          <w:szCs w:val="24"/>
          <w:rtl/>
        </w:rPr>
        <w:t>ة</w:t>
      </w:r>
      <w:r w:rsidRPr="004A75B1">
        <w:rPr>
          <w:rFonts w:ascii="mylotus" w:hAnsi="mylotus" w:cs="mylotus"/>
          <w:sz w:val="24"/>
          <w:szCs w:val="24"/>
          <w:rtl/>
        </w:rPr>
        <w:t>، باب</w:t>
      </w:r>
      <w:r>
        <w:rPr>
          <w:rFonts w:ascii="mylotus" w:hAnsi="mylotus" w:cs="mylotus"/>
          <w:sz w:val="24"/>
          <w:szCs w:val="24"/>
          <w:rtl/>
        </w:rPr>
        <w:t xml:space="preserve"> الاقتداء بسنن رسول الله (7280)</w:t>
      </w:r>
      <w:r>
        <w:rPr>
          <w:rFonts w:ascii="mylotus" w:hAnsi="mylotus" w:cs="mylotus" w:hint="cs"/>
          <w:sz w:val="24"/>
          <w:szCs w:val="24"/>
          <w:rtl/>
        </w:rPr>
        <w:t>.</w:t>
      </w:r>
    </w:p>
  </w:footnote>
  <w:footnote w:id="277">
    <w:p w:rsidR="0052162E" w:rsidRPr="004A75B1" w:rsidRDefault="0052162E" w:rsidP="00C251E0">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جامع العلوم</w:t>
      </w:r>
      <w:r w:rsidRPr="001B5E77">
        <w:rPr>
          <w:rFonts w:ascii="mylotus" w:hAnsi="mylotus" w:cs="mylotus"/>
          <w:sz w:val="24"/>
          <w:szCs w:val="24"/>
          <w:rtl/>
        </w:rPr>
        <w:t xml:space="preserve"> و</w:t>
      </w:r>
      <w:r w:rsidRPr="004A75B1">
        <w:rPr>
          <w:rFonts w:ascii="mylotus" w:hAnsi="mylotus" w:cs="mylotus"/>
          <w:sz w:val="24"/>
          <w:szCs w:val="24"/>
          <w:rtl/>
        </w:rPr>
        <w:t>الح</w:t>
      </w:r>
      <w:r w:rsidRPr="00813841">
        <w:rPr>
          <w:rFonts w:ascii="mylotus" w:hAnsi="mylotus" w:cs="mylotus"/>
          <w:sz w:val="24"/>
          <w:szCs w:val="24"/>
          <w:rtl/>
        </w:rPr>
        <w:t>ك</w:t>
      </w:r>
      <w:r w:rsidRPr="004A75B1">
        <w:rPr>
          <w:rFonts w:ascii="mylotus" w:hAnsi="mylotus" w:cs="mylotus"/>
          <w:sz w:val="24"/>
          <w:szCs w:val="24"/>
          <w:rtl/>
        </w:rPr>
        <w:t xml:space="preserve">م لابن رجب (2/395- 397) حدیث رقم 41. </w:t>
      </w:r>
    </w:p>
  </w:footnote>
  <w:footnote w:id="278">
    <w:p w:rsidR="0052162E" w:rsidRPr="004A75B1" w:rsidRDefault="0052162E" w:rsidP="004E61F7">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مدارج السال</w:t>
      </w:r>
      <w:r w:rsidRPr="00813841">
        <w:rPr>
          <w:rFonts w:ascii="mylotus" w:hAnsi="mylotus" w:cs="mylotus"/>
          <w:sz w:val="24"/>
          <w:szCs w:val="24"/>
          <w:rtl/>
        </w:rPr>
        <w:t>ك</w:t>
      </w:r>
      <w:r w:rsidRPr="004A75B1">
        <w:rPr>
          <w:rFonts w:ascii="mylotus" w:hAnsi="mylotus" w:cs="mylotus"/>
          <w:sz w:val="24"/>
          <w:szCs w:val="24"/>
          <w:rtl/>
        </w:rPr>
        <w:t>ین (2/268) وما بعدها.</w:t>
      </w:r>
    </w:p>
  </w:footnote>
  <w:footnote w:id="279">
    <w:p w:rsidR="0052162E" w:rsidRPr="0035505E" w:rsidRDefault="0052162E" w:rsidP="00596375">
      <w:pPr>
        <w:pStyle w:val="FootnoteText"/>
        <w:bidi/>
        <w:ind w:left="272" w:hanging="272"/>
        <w:jc w:val="both"/>
        <w:rPr>
          <w:rFonts w:ascii="KFGQPC Uthmanic Script HAFS" w:hAnsi="KFGQPC Uthmanic Script HAFS" w:cs="KFGQPC Uthmanic Script HAFS"/>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 xml:space="preserve">تاب </w:t>
      </w:r>
      <w:r w:rsidRPr="007B18F0">
        <w:rPr>
          <w:rFonts w:ascii="mylotus" w:hAnsi="mylotus" w:cs="mylotus"/>
          <w:sz w:val="24"/>
          <w:szCs w:val="24"/>
          <w:rtl/>
        </w:rPr>
        <w:t>الأدب</w:t>
      </w:r>
      <w:r w:rsidRPr="004A75B1">
        <w:rPr>
          <w:rFonts w:ascii="mylotus" w:hAnsi="mylotus" w:cs="mylotus"/>
          <w:sz w:val="24"/>
          <w:szCs w:val="24"/>
          <w:rtl/>
        </w:rPr>
        <w:t xml:space="preserve"> باب قوله تعالی:</w:t>
      </w:r>
      <w:r w:rsidRPr="004A75B1">
        <w:rPr>
          <w:rFonts w:ascii="mylotus" w:hAnsi="mylotus" w:cs="mylotus" w:hint="cs"/>
          <w:sz w:val="24"/>
          <w:szCs w:val="24"/>
          <w:rtl/>
        </w:rPr>
        <w:t xml:space="preserve"> </w:t>
      </w:r>
      <w:r>
        <w:rPr>
          <w:rFonts w:ascii="Traditional Arabic" w:hAnsi="Traditional Arabic" w:cs="Traditional Arabic"/>
          <w:sz w:val="24"/>
          <w:szCs w:val="24"/>
          <w:rtl/>
        </w:rPr>
        <w:t>﴿</w:t>
      </w:r>
      <w:r w:rsidRPr="0035505E">
        <w:rPr>
          <w:rFonts w:ascii="KFGQPC Uthmanic Script HAFS" w:hAnsi="KFGQPC Uthmanic Script HAFS" w:cs="KFGQPC Uthmanic Script HAFS"/>
          <w:sz w:val="24"/>
          <w:szCs w:val="24"/>
          <w:rtl/>
        </w:rPr>
        <w:t xml:space="preserve">وَكُونُواْ مَعَ </w:t>
      </w:r>
      <w:r w:rsidRPr="0035505E">
        <w:rPr>
          <w:rFonts w:ascii="KFGQPC Uthmanic Script HAFS" w:hAnsi="KFGQPC Uthmanic Script HAFS" w:cs="KFGQPC Uthmanic Script HAFS" w:hint="cs"/>
          <w:sz w:val="24"/>
          <w:szCs w:val="24"/>
          <w:rtl/>
        </w:rPr>
        <w:t>ٱ</w:t>
      </w:r>
      <w:r w:rsidRPr="0035505E">
        <w:rPr>
          <w:rFonts w:ascii="KFGQPC Uthmanic Script HAFS" w:hAnsi="KFGQPC Uthmanic Script HAFS" w:cs="KFGQPC Uthmanic Script HAFS" w:hint="eastAsia"/>
          <w:sz w:val="24"/>
          <w:szCs w:val="24"/>
          <w:rtl/>
        </w:rPr>
        <w:t>لصَّٰدِقِينَ</w:t>
      </w:r>
      <w:r w:rsidRPr="0035505E">
        <w:rPr>
          <w:rFonts w:ascii="KFGQPC Uthmanic Script HAFS" w:hAnsi="KFGQPC Uthmanic Script HAFS" w:cs="KFGQPC Uthmanic Script HAFS"/>
          <w:sz w:val="24"/>
          <w:szCs w:val="24"/>
          <w:rtl/>
        </w:rPr>
        <w:t xml:space="preserve"> ١١٩</w:t>
      </w:r>
      <w:r>
        <w:rPr>
          <w:rFonts w:ascii="Traditional Arabic" w:hAnsi="Traditional Arabic" w:cs="Traditional Arabic"/>
          <w:sz w:val="24"/>
          <w:szCs w:val="24"/>
          <w:rtl/>
        </w:rPr>
        <w:t>﴾</w:t>
      </w:r>
      <w:r w:rsidRPr="004A75B1">
        <w:rPr>
          <w:rFonts w:ascii="mylotus" w:hAnsi="mylotus" w:cs="mylotus"/>
          <w:sz w:val="24"/>
          <w:szCs w:val="24"/>
          <w:rtl/>
        </w:rPr>
        <w:t xml:space="preserve"> (6094) ومسلم، </w:t>
      </w:r>
      <w:r w:rsidRPr="00813841">
        <w:rPr>
          <w:rFonts w:ascii="mylotus" w:hAnsi="mylotus" w:cs="mylotus"/>
          <w:sz w:val="24"/>
          <w:szCs w:val="24"/>
          <w:rtl/>
        </w:rPr>
        <w:t>ك</w:t>
      </w:r>
      <w:r w:rsidRPr="004A75B1">
        <w:rPr>
          <w:rFonts w:ascii="mylotus" w:hAnsi="mylotus" w:cs="mylotus"/>
          <w:sz w:val="24"/>
          <w:szCs w:val="24"/>
          <w:rtl/>
        </w:rPr>
        <w:t>تاب البر</w:t>
      </w:r>
      <w:r w:rsidRPr="001B5E77">
        <w:rPr>
          <w:rFonts w:ascii="mylotus" w:hAnsi="mylotus" w:cs="mylotus"/>
          <w:sz w:val="24"/>
          <w:szCs w:val="24"/>
          <w:rtl/>
        </w:rPr>
        <w:t xml:space="preserve"> و</w:t>
      </w:r>
      <w:r w:rsidRPr="004A75B1">
        <w:rPr>
          <w:rFonts w:ascii="mylotus" w:hAnsi="mylotus" w:cs="mylotus"/>
          <w:sz w:val="24"/>
          <w:szCs w:val="24"/>
          <w:rtl/>
        </w:rPr>
        <w:t>الصل</w:t>
      </w:r>
      <w:r>
        <w:rPr>
          <w:rFonts w:ascii="mylotus" w:hAnsi="mylotus" w:cs="mylotus" w:hint="cs"/>
          <w:sz w:val="24"/>
          <w:szCs w:val="24"/>
          <w:rtl/>
        </w:rPr>
        <w:t>ة</w:t>
      </w:r>
      <w:r w:rsidRPr="001B5E77">
        <w:rPr>
          <w:rFonts w:ascii="mylotus" w:hAnsi="mylotus" w:cs="mylotus"/>
          <w:sz w:val="24"/>
          <w:szCs w:val="24"/>
          <w:rtl/>
        </w:rPr>
        <w:t xml:space="preserve"> و</w:t>
      </w:r>
      <w:r w:rsidRPr="004A75B1">
        <w:rPr>
          <w:rFonts w:ascii="mylotus" w:hAnsi="mylotus" w:cs="mylotus"/>
          <w:sz w:val="24"/>
          <w:szCs w:val="24"/>
          <w:rtl/>
        </w:rPr>
        <w:t>ال</w:t>
      </w:r>
      <w:r>
        <w:rPr>
          <w:rFonts w:ascii="mylotus" w:hAnsi="mylotus" w:cs="mylotus" w:hint="cs"/>
          <w:sz w:val="24"/>
          <w:szCs w:val="24"/>
          <w:rtl/>
        </w:rPr>
        <w:t>آ</w:t>
      </w:r>
      <w:r w:rsidRPr="004A75B1">
        <w:rPr>
          <w:rFonts w:ascii="mylotus" w:hAnsi="mylotus" w:cs="mylotus"/>
          <w:sz w:val="24"/>
          <w:szCs w:val="24"/>
          <w:rtl/>
        </w:rPr>
        <w:t>داب، باب قبح ال</w:t>
      </w:r>
      <w:r w:rsidRPr="00813841">
        <w:rPr>
          <w:rFonts w:ascii="mylotus" w:hAnsi="mylotus" w:cs="mylotus"/>
          <w:sz w:val="24"/>
          <w:szCs w:val="24"/>
          <w:rtl/>
        </w:rPr>
        <w:t>ك</w:t>
      </w:r>
      <w:r w:rsidRPr="004A75B1">
        <w:rPr>
          <w:rFonts w:ascii="mylotus" w:hAnsi="mylotus" w:cs="mylotus"/>
          <w:sz w:val="24"/>
          <w:szCs w:val="24"/>
          <w:rtl/>
        </w:rPr>
        <w:t>ذب</w:t>
      </w:r>
      <w:r w:rsidRPr="001B5E77">
        <w:rPr>
          <w:rFonts w:ascii="mylotus" w:hAnsi="mylotus" w:cs="mylotus"/>
          <w:sz w:val="24"/>
          <w:szCs w:val="24"/>
          <w:rtl/>
        </w:rPr>
        <w:t xml:space="preserve"> و</w:t>
      </w:r>
      <w:r w:rsidRPr="004A75B1">
        <w:rPr>
          <w:rFonts w:ascii="mylotus" w:hAnsi="mylotus" w:cs="mylotus"/>
          <w:sz w:val="24"/>
          <w:szCs w:val="24"/>
          <w:rtl/>
        </w:rPr>
        <w:t>حسن الصدق</w:t>
      </w:r>
      <w:r w:rsidRPr="001B5E77">
        <w:rPr>
          <w:rFonts w:ascii="mylotus" w:hAnsi="mylotus" w:cs="mylotus"/>
          <w:sz w:val="24"/>
          <w:szCs w:val="24"/>
          <w:rtl/>
        </w:rPr>
        <w:t xml:space="preserve"> و</w:t>
      </w:r>
      <w:r w:rsidRPr="004A75B1">
        <w:rPr>
          <w:rFonts w:ascii="mylotus" w:hAnsi="mylotus" w:cs="mylotus"/>
          <w:sz w:val="24"/>
          <w:szCs w:val="24"/>
          <w:rtl/>
        </w:rPr>
        <w:t>فضله (2607).</w:t>
      </w:r>
    </w:p>
  </w:footnote>
  <w:footnote w:id="280">
    <w:p w:rsidR="0052162E" w:rsidRPr="004A75B1" w:rsidRDefault="0052162E" w:rsidP="004E61F7">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 xml:space="preserve">تاب العلم، باب من خص بالعلم قوما دون قوم (128، 129) ومسلم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Pr>
          <w:rFonts w:ascii="mylotus" w:hAnsi="mylotus" w:cs="mylotus"/>
          <w:sz w:val="24"/>
          <w:szCs w:val="24"/>
          <w:rtl/>
        </w:rPr>
        <w:t xml:space="preserve"> باب الدلیل علی </w:t>
      </w:r>
      <w:r>
        <w:rPr>
          <w:rFonts w:ascii="mylotus" w:hAnsi="mylotus" w:cs="mylotus" w:hint="cs"/>
          <w:sz w:val="24"/>
          <w:szCs w:val="24"/>
          <w:rtl/>
        </w:rPr>
        <w:t>أ</w:t>
      </w:r>
      <w:r w:rsidRPr="004A75B1">
        <w:rPr>
          <w:rFonts w:ascii="mylotus" w:hAnsi="mylotus" w:cs="mylotus"/>
          <w:sz w:val="24"/>
          <w:szCs w:val="24"/>
          <w:rtl/>
        </w:rPr>
        <w:t>ن من مات علی التوحید دخل الجنة قطعا (32).</w:t>
      </w:r>
    </w:p>
  </w:footnote>
  <w:footnote w:id="281">
    <w:p w:rsidR="0052162E" w:rsidRPr="00984198" w:rsidRDefault="0052162E" w:rsidP="004E61F7">
      <w:pPr>
        <w:pStyle w:val="FootnoteText"/>
        <w:bidi/>
        <w:ind w:left="272" w:hanging="272"/>
        <w:jc w:val="both"/>
        <w:rPr>
          <w:sz w:val="24"/>
          <w:szCs w:val="24"/>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مسلم،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1B5E77">
        <w:rPr>
          <w:rFonts w:ascii="mylotus" w:hAnsi="mylotus" w:cs="mylotus"/>
          <w:sz w:val="24"/>
          <w:szCs w:val="24"/>
          <w:rtl/>
        </w:rPr>
        <w:t xml:space="preserve"> و</w:t>
      </w:r>
      <w:r>
        <w:rPr>
          <w:rFonts w:ascii="mylotus" w:hAnsi="mylotus" w:cs="mylotus"/>
          <w:sz w:val="24"/>
          <w:szCs w:val="24"/>
          <w:rtl/>
        </w:rPr>
        <w:t xml:space="preserve">باب السئوال عن </w:t>
      </w:r>
      <w:r>
        <w:rPr>
          <w:rFonts w:ascii="mylotus" w:hAnsi="mylotus" w:cs="mylotus" w:hint="cs"/>
          <w:sz w:val="24"/>
          <w:szCs w:val="24"/>
          <w:rtl/>
        </w:rPr>
        <w:t>أ</w:t>
      </w:r>
      <w:r w:rsidRPr="004A75B1">
        <w:rPr>
          <w:rFonts w:ascii="mylotus" w:hAnsi="mylotus" w:cs="mylotus"/>
          <w:sz w:val="24"/>
          <w:szCs w:val="24"/>
          <w:rtl/>
        </w:rPr>
        <w:t>ر</w:t>
      </w:r>
      <w:r w:rsidRPr="00813841">
        <w:rPr>
          <w:rFonts w:ascii="mylotus" w:hAnsi="mylotus" w:cs="mylotus"/>
          <w:sz w:val="24"/>
          <w:szCs w:val="24"/>
          <w:rtl/>
        </w:rPr>
        <w:t>ك</w:t>
      </w:r>
      <w:r>
        <w:rPr>
          <w:rFonts w:ascii="mylotus" w:hAnsi="mylotus" w:cs="mylotus"/>
          <w:sz w:val="24"/>
          <w:szCs w:val="24"/>
          <w:rtl/>
        </w:rPr>
        <w:t>ان ال</w:t>
      </w:r>
      <w:r>
        <w:rPr>
          <w:rFonts w:ascii="mylotus" w:hAnsi="mylotus" w:cs="mylotus" w:hint="cs"/>
          <w:sz w:val="24"/>
          <w:szCs w:val="24"/>
          <w:rtl/>
        </w:rPr>
        <w:t>إ</w:t>
      </w:r>
      <w:r w:rsidRPr="004A75B1">
        <w:rPr>
          <w:rFonts w:ascii="mylotus" w:hAnsi="mylotus" w:cs="mylotus"/>
          <w:sz w:val="24"/>
          <w:szCs w:val="24"/>
          <w:rtl/>
        </w:rPr>
        <w:t xml:space="preserve">سلام (12) وهو من صحیح </w:t>
      </w:r>
      <w:r w:rsidRPr="00916B39">
        <w:rPr>
          <w:rFonts w:ascii="mylotus" w:hAnsi="mylotus" w:cs="mylotus"/>
          <w:sz w:val="24"/>
          <w:szCs w:val="24"/>
          <w:rtl/>
        </w:rPr>
        <w:t>البخاري</w:t>
      </w:r>
      <w:r w:rsidRPr="004A75B1">
        <w:rPr>
          <w:rFonts w:ascii="mylotus" w:hAnsi="mylotus" w:cs="mylotus"/>
          <w:sz w:val="24"/>
          <w:szCs w:val="24"/>
          <w:rtl/>
        </w:rPr>
        <w:t xml:space="preserve"> (63).</w:t>
      </w:r>
    </w:p>
  </w:footnote>
  <w:footnote w:id="282">
    <w:p w:rsidR="0052162E" w:rsidRPr="00984198" w:rsidRDefault="0052162E" w:rsidP="004E61F7">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به نقل از کتاب شروط ص92-94 (مترجم) </w:t>
      </w:r>
    </w:p>
  </w:footnote>
  <w:footnote w:id="283">
    <w:p w:rsidR="0052162E" w:rsidRPr="00984198" w:rsidRDefault="0052162E" w:rsidP="004E61F7">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پایان نقل از کتاب شروط لا إله إلا الله (مترجم).</w:t>
      </w:r>
    </w:p>
  </w:footnote>
  <w:footnote w:id="284">
    <w:p w:rsidR="0052162E" w:rsidRPr="004A75B1" w:rsidRDefault="0052162E" w:rsidP="003F3EAD">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Pr>
          <w:rFonts w:ascii="mylotus" w:hAnsi="mylotus" w:cs="mylotus"/>
          <w:sz w:val="24"/>
          <w:szCs w:val="24"/>
          <w:rtl/>
        </w:rPr>
        <w:t>- انظر: المدارج (2/93) وال</w:t>
      </w:r>
      <w:r>
        <w:rPr>
          <w:rFonts w:ascii="mylotus" w:hAnsi="mylotus" w:cs="mylotus" w:hint="cs"/>
          <w:sz w:val="24"/>
          <w:szCs w:val="24"/>
          <w:rtl/>
        </w:rPr>
        <w:t>إ</w:t>
      </w:r>
      <w:r w:rsidRPr="004A75B1">
        <w:rPr>
          <w:rFonts w:ascii="mylotus" w:hAnsi="mylotus" w:cs="mylotus"/>
          <w:sz w:val="24"/>
          <w:szCs w:val="24"/>
          <w:rtl/>
        </w:rPr>
        <w:t>حیاء (4/382) والتعریفات للجرجان</w:t>
      </w:r>
      <w:r>
        <w:rPr>
          <w:rFonts w:ascii="mylotus" w:hAnsi="mylotus" w:cs="mylotus" w:hint="cs"/>
          <w:sz w:val="24"/>
          <w:szCs w:val="24"/>
          <w:rtl/>
        </w:rPr>
        <w:t>ي</w:t>
      </w:r>
      <w:r w:rsidRPr="004A75B1">
        <w:rPr>
          <w:rFonts w:ascii="mylotus" w:hAnsi="mylotus" w:cs="mylotus"/>
          <w:sz w:val="24"/>
          <w:szCs w:val="24"/>
          <w:rtl/>
        </w:rPr>
        <w:t xml:space="preserve"> ص 21</w:t>
      </w:r>
      <w:r>
        <w:rPr>
          <w:rFonts w:ascii="mylotus" w:hAnsi="mylotus" w:cs="mylotus" w:hint="cs"/>
          <w:sz w:val="24"/>
          <w:szCs w:val="24"/>
          <w:rtl/>
        </w:rPr>
        <w:t>.</w:t>
      </w:r>
    </w:p>
  </w:footnote>
  <w:footnote w:id="285">
    <w:p w:rsidR="0052162E" w:rsidRPr="004A75B1" w:rsidRDefault="0052162E" w:rsidP="003F3EAD">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ابونعیم</w:t>
      </w:r>
      <w:r w:rsidRPr="00D84A28">
        <w:rPr>
          <w:rFonts w:ascii="mylotus" w:hAnsi="mylotus" w:cs="mylotus"/>
          <w:sz w:val="24"/>
          <w:szCs w:val="24"/>
          <w:rtl/>
        </w:rPr>
        <w:t xml:space="preserve"> في </w:t>
      </w:r>
      <w:r w:rsidRPr="004A75B1">
        <w:rPr>
          <w:rFonts w:ascii="mylotus" w:hAnsi="mylotus" w:cs="mylotus"/>
          <w:sz w:val="24"/>
          <w:szCs w:val="24"/>
          <w:rtl/>
        </w:rPr>
        <w:t>الحلی</w:t>
      </w:r>
      <w:r>
        <w:rPr>
          <w:rFonts w:ascii="mylotus" w:hAnsi="mylotus" w:cs="mylotus" w:hint="cs"/>
          <w:sz w:val="24"/>
          <w:szCs w:val="24"/>
          <w:rtl/>
        </w:rPr>
        <w:t>ة</w:t>
      </w:r>
      <w:r w:rsidRPr="004A75B1">
        <w:rPr>
          <w:rFonts w:ascii="mylotus" w:hAnsi="mylotus" w:cs="mylotus"/>
          <w:sz w:val="24"/>
          <w:szCs w:val="24"/>
          <w:rtl/>
        </w:rPr>
        <w:t xml:space="preserve"> (8/95) عن الفضیل به</w:t>
      </w:r>
      <w:r w:rsidRPr="001B5E77">
        <w:rPr>
          <w:rFonts w:ascii="mylotus" w:hAnsi="mylotus" w:cs="mylotus"/>
          <w:sz w:val="24"/>
          <w:szCs w:val="24"/>
          <w:rtl/>
        </w:rPr>
        <w:t xml:space="preserve"> و</w:t>
      </w:r>
      <w:r w:rsidRPr="004A75B1">
        <w:rPr>
          <w:rFonts w:ascii="mylotus" w:hAnsi="mylotus" w:cs="mylotus"/>
          <w:sz w:val="24"/>
          <w:szCs w:val="24"/>
          <w:rtl/>
        </w:rPr>
        <w:t>قال</w:t>
      </w:r>
      <w:r>
        <w:rPr>
          <w:rFonts w:ascii="mylotus" w:hAnsi="mylotus" w:cs="mylotus" w:hint="cs"/>
          <w:sz w:val="24"/>
          <w:szCs w:val="24"/>
          <w:rtl/>
        </w:rPr>
        <w:t>:</w:t>
      </w:r>
      <w:r w:rsidRPr="004A75B1">
        <w:rPr>
          <w:rFonts w:ascii="mylotus" w:hAnsi="mylotus" w:cs="mylotus"/>
          <w:sz w:val="24"/>
          <w:szCs w:val="24"/>
          <w:rtl/>
        </w:rPr>
        <w:t xml:space="preserve"> هذه المقال</w:t>
      </w:r>
      <w:r>
        <w:rPr>
          <w:rFonts w:ascii="mylotus" w:hAnsi="mylotus" w:cs="mylotus" w:hint="cs"/>
          <w:sz w:val="24"/>
          <w:szCs w:val="24"/>
          <w:rtl/>
        </w:rPr>
        <w:t>ة</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ذل</w:t>
      </w:r>
      <w:r w:rsidRPr="00813841">
        <w:rPr>
          <w:rFonts w:ascii="mylotus" w:hAnsi="mylotus" w:cs="mylotus"/>
          <w:sz w:val="24"/>
          <w:szCs w:val="24"/>
          <w:rtl/>
        </w:rPr>
        <w:t>ك</w:t>
      </w:r>
      <w:r w:rsidRPr="004A75B1">
        <w:rPr>
          <w:rFonts w:ascii="mylotus" w:hAnsi="mylotus" w:cs="mylotus"/>
          <w:sz w:val="24"/>
          <w:szCs w:val="24"/>
          <w:rtl/>
        </w:rPr>
        <w:t xml:space="preserve"> </w:t>
      </w:r>
      <w:r>
        <w:rPr>
          <w:rFonts w:ascii="mylotus" w:hAnsi="mylotus" w:cs="mylotus" w:hint="cs"/>
          <w:sz w:val="24"/>
          <w:szCs w:val="24"/>
          <w:rtl/>
        </w:rPr>
        <w:t>إ</w:t>
      </w:r>
      <w:r>
        <w:rPr>
          <w:rFonts w:ascii="mylotus" w:hAnsi="mylotus" w:cs="mylotus"/>
          <w:sz w:val="24"/>
          <w:szCs w:val="24"/>
          <w:rtl/>
        </w:rPr>
        <w:t>براهیم عن ال</w:t>
      </w:r>
      <w:r>
        <w:rPr>
          <w:rFonts w:ascii="mylotus" w:hAnsi="mylotus" w:cs="mylotus" w:hint="cs"/>
          <w:sz w:val="24"/>
          <w:szCs w:val="24"/>
          <w:rtl/>
        </w:rPr>
        <w:t>أ</w:t>
      </w:r>
      <w:r w:rsidRPr="004A75B1">
        <w:rPr>
          <w:rFonts w:ascii="mylotus" w:hAnsi="mylotus" w:cs="mylotus"/>
          <w:sz w:val="24"/>
          <w:szCs w:val="24"/>
          <w:rtl/>
        </w:rPr>
        <w:t xml:space="preserve">شعث، </w:t>
      </w:r>
      <w:r w:rsidRPr="00D97D7B">
        <w:rPr>
          <w:rFonts w:ascii="mylotus" w:hAnsi="mylotus" w:cs="mylotus"/>
          <w:sz w:val="24"/>
          <w:szCs w:val="24"/>
          <w:rtl/>
        </w:rPr>
        <w:t>أخرجه</w:t>
      </w:r>
      <w:r w:rsidRPr="004A75B1">
        <w:rPr>
          <w:rFonts w:ascii="mylotus" w:hAnsi="mylotus" w:cs="mylotus"/>
          <w:sz w:val="24"/>
          <w:szCs w:val="24"/>
          <w:rtl/>
        </w:rPr>
        <w:t xml:space="preserve"> ابن </w:t>
      </w:r>
      <w:r>
        <w:rPr>
          <w:rFonts w:ascii="mylotus" w:hAnsi="mylotus" w:cs="mylotus" w:hint="cs"/>
          <w:sz w:val="24"/>
          <w:szCs w:val="24"/>
          <w:rtl/>
        </w:rPr>
        <w:t>أبي</w:t>
      </w:r>
      <w:r w:rsidRPr="004A75B1">
        <w:rPr>
          <w:rFonts w:ascii="mylotus" w:hAnsi="mylotus" w:cs="mylotus"/>
          <w:sz w:val="24"/>
          <w:szCs w:val="24"/>
          <w:rtl/>
        </w:rPr>
        <w:t xml:space="preserve"> الدنیا</w:t>
      </w:r>
      <w:r w:rsidRPr="00D84A28">
        <w:rPr>
          <w:rFonts w:ascii="mylotus" w:hAnsi="mylotus" w:cs="mylotus"/>
          <w:sz w:val="24"/>
          <w:szCs w:val="24"/>
          <w:rtl/>
        </w:rPr>
        <w:t xml:space="preserve"> في </w:t>
      </w:r>
      <w:r w:rsidRPr="00813841">
        <w:rPr>
          <w:rFonts w:ascii="mylotus" w:hAnsi="mylotus" w:cs="mylotus"/>
          <w:sz w:val="24"/>
          <w:szCs w:val="24"/>
          <w:rtl/>
        </w:rPr>
        <w:t>ك</w:t>
      </w:r>
      <w:r>
        <w:rPr>
          <w:rFonts w:ascii="mylotus" w:hAnsi="mylotus" w:cs="mylotus"/>
          <w:sz w:val="24"/>
          <w:szCs w:val="24"/>
          <w:rtl/>
        </w:rPr>
        <w:t>تابه «ال</w:t>
      </w:r>
      <w:r>
        <w:rPr>
          <w:rFonts w:ascii="mylotus" w:hAnsi="mylotus" w:cs="mylotus" w:hint="cs"/>
          <w:sz w:val="24"/>
          <w:szCs w:val="24"/>
          <w:rtl/>
        </w:rPr>
        <w:t>إ</w:t>
      </w:r>
      <w:r w:rsidRPr="004A75B1">
        <w:rPr>
          <w:rFonts w:ascii="mylotus" w:hAnsi="mylotus" w:cs="mylotus"/>
          <w:sz w:val="24"/>
          <w:szCs w:val="24"/>
          <w:rtl/>
        </w:rPr>
        <w:t>خلاص والنی</w:t>
      </w:r>
      <w:r w:rsidRPr="004A75B1">
        <w:rPr>
          <w:rFonts w:ascii="mylotus" w:hAnsi="mylotus" w:cs="mylotus" w:hint="cs"/>
          <w:sz w:val="24"/>
          <w:szCs w:val="24"/>
          <w:rtl/>
        </w:rPr>
        <w:t>ة</w:t>
      </w:r>
      <w:r>
        <w:rPr>
          <w:rFonts w:ascii="mylotus" w:hAnsi="mylotus" w:cs="mylotus"/>
          <w:sz w:val="24"/>
          <w:szCs w:val="24"/>
          <w:rtl/>
        </w:rPr>
        <w:t>» (19)</w:t>
      </w:r>
      <w:r>
        <w:rPr>
          <w:rFonts w:ascii="mylotus" w:hAnsi="mylotus" w:cs="mylotus" w:hint="cs"/>
          <w:sz w:val="24"/>
          <w:szCs w:val="24"/>
          <w:rtl/>
        </w:rPr>
        <w:t>.</w:t>
      </w:r>
    </w:p>
  </w:footnote>
  <w:footnote w:id="286">
    <w:p w:rsidR="0052162E" w:rsidRPr="004A75B1" w:rsidRDefault="0052162E" w:rsidP="003F3EAD">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جامع العلوم</w:t>
      </w:r>
      <w:r w:rsidRPr="001B5E77">
        <w:rPr>
          <w:rFonts w:ascii="mylotus" w:hAnsi="mylotus" w:cs="mylotus"/>
          <w:sz w:val="24"/>
          <w:szCs w:val="24"/>
          <w:rtl/>
        </w:rPr>
        <w:t xml:space="preserve"> و</w:t>
      </w:r>
      <w:r w:rsidRPr="004A75B1">
        <w:rPr>
          <w:rFonts w:ascii="mylotus" w:hAnsi="mylotus" w:cs="mylotus"/>
          <w:sz w:val="24"/>
          <w:szCs w:val="24"/>
          <w:rtl/>
        </w:rPr>
        <w:t>الح</w:t>
      </w:r>
      <w:r w:rsidRPr="00813841">
        <w:rPr>
          <w:rFonts w:ascii="mylotus" w:hAnsi="mylotus" w:cs="mylotus"/>
          <w:sz w:val="24"/>
          <w:szCs w:val="24"/>
          <w:rtl/>
        </w:rPr>
        <w:t>ك</w:t>
      </w:r>
      <w:r w:rsidRPr="004A75B1">
        <w:rPr>
          <w:rFonts w:ascii="mylotus" w:hAnsi="mylotus" w:cs="mylotus"/>
          <w:sz w:val="24"/>
          <w:szCs w:val="24"/>
          <w:rtl/>
        </w:rPr>
        <w:t>م (الحدیث الاول/72 ط الرسال</w:t>
      </w:r>
      <w:r>
        <w:rPr>
          <w:rFonts w:ascii="mylotus" w:hAnsi="mylotus" w:cs="mylotus" w:hint="cs"/>
          <w:sz w:val="24"/>
          <w:szCs w:val="24"/>
          <w:rtl/>
        </w:rPr>
        <w:t>ة</w:t>
      </w:r>
      <w:r w:rsidRPr="004A75B1">
        <w:rPr>
          <w:rFonts w:ascii="mylotus" w:hAnsi="mylotus" w:cs="mylotus"/>
          <w:sz w:val="24"/>
          <w:szCs w:val="24"/>
          <w:rtl/>
        </w:rPr>
        <w:t>)</w:t>
      </w:r>
      <w:r w:rsidRPr="001B5E77">
        <w:rPr>
          <w:rFonts w:ascii="mylotus" w:hAnsi="mylotus" w:cs="mylotus"/>
          <w:sz w:val="24"/>
          <w:szCs w:val="24"/>
          <w:rtl/>
        </w:rPr>
        <w:t xml:space="preserve"> و</w:t>
      </w:r>
      <w:r w:rsidRPr="004A75B1">
        <w:rPr>
          <w:rFonts w:ascii="mylotus" w:hAnsi="mylotus" w:cs="mylotus"/>
          <w:sz w:val="24"/>
          <w:szCs w:val="24"/>
          <w:rtl/>
        </w:rPr>
        <w:t>مدارج السال</w:t>
      </w:r>
      <w:r w:rsidRPr="00813841">
        <w:rPr>
          <w:rFonts w:ascii="mylotus" w:hAnsi="mylotus" w:cs="mylotus"/>
          <w:sz w:val="24"/>
          <w:szCs w:val="24"/>
          <w:rtl/>
        </w:rPr>
        <w:t>ك</w:t>
      </w:r>
      <w:r>
        <w:rPr>
          <w:rFonts w:ascii="mylotus" w:hAnsi="mylotus" w:cs="mylotus"/>
          <w:sz w:val="24"/>
          <w:szCs w:val="24"/>
          <w:rtl/>
        </w:rPr>
        <w:t>ین (2/89)</w:t>
      </w:r>
      <w:r>
        <w:rPr>
          <w:rFonts w:ascii="mylotus" w:hAnsi="mylotus" w:cs="mylotus" w:hint="cs"/>
          <w:sz w:val="24"/>
          <w:szCs w:val="24"/>
          <w:rtl/>
        </w:rPr>
        <w:t>.</w:t>
      </w:r>
    </w:p>
  </w:footnote>
  <w:footnote w:id="287">
    <w:p w:rsidR="0052162E" w:rsidRPr="004A75B1" w:rsidRDefault="0052162E" w:rsidP="003F3EAD">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مسلم،</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 xml:space="preserve">تاب الزهد، باب من </w:t>
      </w:r>
      <w:r>
        <w:rPr>
          <w:rFonts w:ascii="mylotus" w:hAnsi="mylotus" w:cs="mylotus" w:hint="cs"/>
          <w:sz w:val="24"/>
          <w:szCs w:val="24"/>
          <w:rtl/>
        </w:rPr>
        <w:t>أ</w:t>
      </w:r>
      <w:r w:rsidRPr="004A75B1">
        <w:rPr>
          <w:rFonts w:ascii="mylotus" w:hAnsi="mylotus" w:cs="mylotus"/>
          <w:sz w:val="24"/>
          <w:szCs w:val="24"/>
          <w:rtl/>
        </w:rPr>
        <w:t>شر</w:t>
      </w:r>
      <w:r w:rsidRPr="00813841">
        <w:rPr>
          <w:rFonts w:ascii="mylotus" w:hAnsi="mylotus" w:cs="mylotus"/>
          <w:sz w:val="24"/>
          <w:szCs w:val="24"/>
          <w:rtl/>
        </w:rPr>
        <w:t>ك</w:t>
      </w:r>
      <w:r w:rsidRPr="00D84A28">
        <w:rPr>
          <w:rFonts w:ascii="mylotus" w:hAnsi="mylotus" w:cs="mylotus"/>
          <w:sz w:val="24"/>
          <w:szCs w:val="24"/>
          <w:rtl/>
        </w:rPr>
        <w:t xml:space="preserve"> في </w:t>
      </w:r>
      <w:r w:rsidRPr="004A75B1">
        <w:rPr>
          <w:rFonts w:ascii="mylotus" w:hAnsi="mylotus" w:cs="mylotus"/>
          <w:sz w:val="24"/>
          <w:szCs w:val="24"/>
          <w:rtl/>
        </w:rPr>
        <w:t>عمله</w:t>
      </w:r>
      <w:r>
        <w:rPr>
          <w:rFonts w:ascii="mylotus" w:hAnsi="mylotus" w:cs="mylotus"/>
          <w:sz w:val="24"/>
          <w:szCs w:val="24"/>
          <w:rtl/>
        </w:rPr>
        <w:t xml:space="preserve"> غیر الله (2985)</w:t>
      </w:r>
      <w:r>
        <w:rPr>
          <w:rFonts w:ascii="mylotus" w:hAnsi="mylotus" w:cs="mylotus" w:hint="cs"/>
          <w:sz w:val="24"/>
          <w:szCs w:val="24"/>
          <w:rtl/>
        </w:rPr>
        <w:t>.</w:t>
      </w:r>
    </w:p>
  </w:footnote>
  <w:footnote w:id="288">
    <w:p w:rsidR="0052162E" w:rsidRPr="004A75B1" w:rsidRDefault="0052162E" w:rsidP="003F3EAD">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جامع العلوم</w:t>
      </w:r>
      <w:r w:rsidRPr="001B5E77">
        <w:rPr>
          <w:rFonts w:ascii="mylotus" w:hAnsi="mylotus" w:cs="mylotus"/>
          <w:sz w:val="24"/>
          <w:szCs w:val="24"/>
          <w:rtl/>
        </w:rPr>
        <w:t xml:space="preserve"> و</w:t>
      </w:r>
      <w:r w:rsidRPr="004A75B1">
        <w:rPr>
          <w:rFonts w:ascii="mylotus" w:hAnsi="mylotus" w:cs="mylotus"/>
          <w:sz w:val="24"/>
          <w:szCs w:val="24"/>
          <w:rtl/>
        </w:rPr>
        <w:t>الح</w:t>
      </w:r>
      <w:r w:rsidRPr="00813841">
        <w:rPr>
          <w:rFonts w:ascii="mylotus" w:hAnsi="mylotus" w:cs="mylotus"/>
          <w:sz w:val="24"/>
          <w:szCs w:val="24"/>
          <w:rtl/>
        </w:rPr>
        <w:t>ك</w:t>
      </w:r>
      <w:r>
        <w:rPr>
          <w:rFonts w:ascii="mylotus" w:hAnsi="mylotus" w:cs="mylotus"/>
          <w:sz w:val="24"/>
          <w:szCs w:val="24"/>
          <w:rtl/>
        </w:rPr>
        <w:t>م لابن رجب، الحدیث ال</w:t>
      </w:r>
      <w:r>
        <w:rPr>
          <w:rFonts w:ascii="mylotus" w:hAnsi="mylotus" w:cs="mylotus" w:hint="cs"/>
          <w:sz w:val="24"/>
          <w:szCs w:val="24"/>
          <w:rtl/>
        </w:rPr>
        <w:t>أ</w:t>
      </w:r>
      <w:r w:rsidRPr="004A75B1">
        <w:rPr>
          <w:rFonts w:ascii="mylotus" w:hAnsi="mylotus" w:cs="mylotus"/>
          <w:sz w:val="24"/>
          <w:szCs w:val="24"/>
          <w:rtl/>
        </w:rPr>
        <w:t>ول (ص 79) ط الرسال</w:t>
      </w:r>
      <w:r>
        <w:rPr>
          <w:rFonts w:ascii="mylotus" w:hAnsi="mylotus" w:cs="mylotus" w:hint="cs"/>
          <w:sz w:val="24"/>
          <w:szCs w:val="24"/>
          <w:rtl/>
        </w:rPr>
        <w:t>ة</w:t>
      </w:r>
      <w:r w:rsidRPr="004A75B1">
        <w:rPr>
          <w:rFonts w:ascii="mylotus" w:hAnsi="mylotus" w:cs="mylotus"/>
          <w:sz w:val="24"/>
          <w:szCs w:val="24"/>
          <w:rtl/>
        </w:rPr>
        <w:t xml:space="preserve">. </w:t>
      </w:r>
    </w:p>
  </w:footnote>
  <w:footnote w:id="289">
    <w:p w:rsidR="0052162E" w:rsidRPr="004A75B1" w:rsidRDefault="0052162E" w:rsidP="003F3EAD">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أخرجه أحمد</w:t>
      </w:r>
      <w:r w:rsidRPr="004A75B1">
        <w:rPr>
          <w:rFonts w:ascii="mylotus" w:hAnsi="mylotus" w:cs="mylotus"/>
          <w:sz w:val="24"/>
          <w:szCs w:val="24"/>
          <w:rtl/>
        </w:rPr>
        <w:t xml:space="preserve"> (4/125</w:t>
      </w:r>
      <w:r w:rsidRPr="001B5E77">
        <w:rPr>
          <w:rFonts w:ascii="mylotus" w:hAnsi="mylotus" w:cs="mylotus"/>
          <w:sz w:val="24"/>
          <w:szCs w:val="24"/>
          <w:rtl/>
        </w:rPr>
        <w:t xml:space="preserve"> و</w:t>
      </w:r>
      <w:r>
        <w:rPr>
          <w:rFonts w:ascii="mylotus" w:hAnsi="mylotus" w:cs="mylotus"/>
          <w:sz w:val="24"/>
          <w:szCs w:val="24"/>
          <w:rtl/>
        </w:rPr>
        <w:t>126) والطیا</w:t>
      </w:r>
      <w:r>
        <w:rPr>
          <w:rFonts w:ascii="mylotus" w:hAnsi="mylotus" w:cs="mylotus" w:hint="cs"/>
          <w:sz w:val="24"/>
          <w:szCs w:val="24"/>
          <w:rtl/>
        </w:rPr>
        <w:t>لسي</w:t>
      </w:r>
      <w:r w:rsidRPr="00D84A28">
        <w:rPr>
          <w:rFonts w:ascii="mylotus" w:hAnsi="mylotus" w:cs="mylotus"/>
          <w:sz w:val="24"/>
          <w:szCs w:val="24"/>
          <w:rtl/>
        </w:rPr>
        <w:t xml:space="preserve"> في </w:t>
      </w:r>
      <w:r w:rsidRPr="004A75B1">
        <w:rPr>
          <w:rFonts w:ascii="mylotus" w:hAnsi="mylotus" w:cs="mylotus"/>
          <w:sz w:val="24"/>
          <w:szCs w:val="24"/>
          <w:rtl/>
        </w:rPr>
        <w:t>مسنده (1120) و</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بیر (7139)، والبزار</w:t>
      </w:r>
      <w:r w:rsidRPr="00D84A28">
        <w:rPr>
          <w:rFonts w:ascii="mylotus" w:hAnsi="mylotus" w:cs="mylotus"/>
          <w:sz w:val="24"/>
          <w:szCs w:val="24"/>
          <w:rtl/>
        </w:rPr>
        <w:t xml:space="preserve"> في </w:t>
      </w:r>
      <w:r w:rsidRPr="004A75B1">
        <w:rPr>
          <w:rFonts w:ascii="mylotus" w:hAnsi="mylotus" w:cs="mylotus"/>
          <w:sz w:val="24"/>
          <w:szCs w:val="24"/>
          <w:rtl/>
        </w:rPr>
        <w:t>مسنده (3482) و</w:t>
      </w:r>
      <w:r w:rsidRPr="00660AB2">
        <w:rPr>
          <w:rFonts w:ascii="mylotus" w:hAnsi="mylotus" w:cs="mylotus"/>
          <w:sz w:val="24"/>
          <w:szCs w:val="24"/>
          <w:rtl/>
        </w:rPr>
        <w:t>البيهقي</w:t>
      </w:r>
      <w:r w:rsidRPr="00D84A28">
        <w:rPr>
          <w:rFonts w:ascii="mylotus" w:hAnsi="mylotus" w:cs="mylotus"/>
          <w:sz w:val="24"/>
          <w:szCs w:val="24"/>
          <w:rtl/>
        </w:rPr>
        <w:t xml:space="preserve"> في </w:t>
      </w:r>
      <w:r w:rsidRPr="004A75B1">
        <w:rPr>
          <w:rFonts w:ascii="mylotus" w:hAnsi="mylotus" w:cs="mylotus"/>
          <w:sz w:val="24"/>
          <w:szCs w:val="24"/>
          <w:rtl/>
        </w:rPr>
        <w:t>الشعب (6844)</w:t>
      </w:r>
      <w:r w:rsidRPr="001B5E77">
        <w:rPr>
          <w:rFonts w:ascii="mylotus" w:hAnsi="mylotus" w:cs="mylotus"/>
          <w:sz w:val="24"/>
          <w:szCs w:val="24"/>
          <w:rtl/>
        </w:rPr>
        <w:t xml:space="preserve"> و</w:t>
      </w:r>
      <w:r w:rsidRPr="004A75B1">
        <w:rPr>
          <w:rFonts w:ascii="mylotus" w:hAnsi="mylotus" w:cs="mylotus"/>
          <w:sz w:val="24"/>
          <w:szCs w:val="24"/>
          <w:rtl/>
        </w:rPr>
        <w:t>الشجر</w:t>
      </w:r>
      <w:r>
        <w:rPr>
          <w:rFonts w:ascii="mylotus" w:hAnsi="mylotus" w:cs="mylotus" w:hint="cs"/>
          <w:sz w:val="24"/>
          <w:szCs w:val="24"/>
          <w:rtl/>
        </w:rPr>
        <w:t>ي</w:t>
      </w:r>
      <w:r w:rsidRPr="00D84A28">
        <w:rPr>
          <w:rFonts w:ascii="mylotus" w:hAnsi="mylotus" w:cs="mylotus"/>
          <w:sz w:val="24"/>
          <w:szCs w:val="24"/>
          <w:rtl/>
        </w:rPr>
        <w:t xml:space="preserve"> في </w:t>
      </w:r>
      <w:r>
        <w:rPr>
          <w:rFonts w:ascii="mylotus" w:hAnsi="mylotus" w:cs="mylotus"/>
          <w:sz w:val="24"/>
          <w:szCs w:val="24"/>
          <w:rtl/>
        </w:rPr>
        <w:t>ال</w:t>
      </w:r>
      <w:r>
        <w:rPr>
          <w:rFonts w:ascii="mylotus" w:hAnsi="mylotus" w:cs="mylotus" w:hint="cs"/>
          <w:sz w:val="24"/>
          <w:szCs w:val="24"/>
          <w:rtl/>
        </w:rPr>
        <w:t>أ</w:t>
      </w:r>
      <w:r w:rsidRPr="004A75B1">
        <w:rPr>
          <w:rFonts w:ascii="mylotus" w:hAnsi="mylotus" w:cs="mylotus"/>
          <w:sz w:val="24"/>
          <w:szCs w:val="24"/>
          <w:rtl/>
        </w:rPr>
        <w:t>مال</w:t>
      </w:r>
      <w:r>
        <w:rPr>
          <w:rFonts w:ascii="mylotus" w:hAnsi="mylotus" w:cs="mylotus" w:hint="cs"/>
          <w:sz w:val="24"/>
          <w:szCs w:val="24"/>
          <w:rtl/>
        </w:rPr>
        <w:t>ي</w:t>
      </w:r>
      <w:r w:rsidRPr="004A75B1">
        <w:rPr>
          <w:rFonts w:ascii="mylotus" w:hAnsi="mylotus" w:cs="mylotus"/>
          <w:sz w:val="24"/>
          <w:szCs w:val="24"/>
          <w:rtl/>
        </w:rPr>
        <w:t xml:space="preserve"> (434) وابن عد</w:t>
      </w:r>
      <w:r>
        <w:rPr>
          <w:rFonts w:ascii="mylotus" w:hAnsi="mylotus" w:cs="mylotus" w:hint="cs"/>
          <w:sz w:val="24"/>
          <w:szCs w:val="24"/>
          <w:rtl/>
        </w:rPr>
        <w:t>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امل (4/39)، والحا</w:t>
      </w:r>
      <w:r w:rsidRPr="00813841">
        <w:rPr>
          <w:rFonts w:ascii="mylotus" w:hAnsi="mylotus" w:cs="mylotus"/>
          <w:sz w:val="24"/>
          <w:szCs w:val="24"/>
          <w:rtl/>
        </w:rPr>
        <w:t>ك</w:t>
      </w:r>
      <w:r w:rsidRPr="004A75B1">
        <w:rPr>
          <w:rFonts w:ascii="mylotus" w:hAnsi="mylotus" w:cs="mylotus"/>
          <w:sz w:val="24"/>
          <w:szCs w:val="24"/>
          <w:rtl/>
        </w:rPr>
        <w:t>م</w:t>
      </w:r>
      <w:r w:rsidRPr="00D84A28">
        <w:rPr>
          <w:rFonts w:ascii="mylotus" w:hAnsi="mylotus" w:cs="mylotus"/>
          <w:sz w:val="24"/>
          <w:szCs w:val="24"/>
          <w:rtl/>
        </w:rPr>
        <w:t xml:space="preserve"> في </w:t>
      </w:r>
      <w:r w:rsidRPr="004A75B1">
        <w:rPr>
          <w:rFonts w:ascii="mylotus" w:hAnsi="mylotus" w:cs="mylotus"/>
          <w:sz w:val="24"/>
          <w:szCs w:val="24"/>
          <w:rtl/>
        </w:rPr>
        <w:t>المستدر</w:t>
      </w:r>
      <w:r w:rsidRPr="00813841">
        <w:rPr>
          <w:rFonts w:ascii="mylotus" w:hAnsi="mylotus" w:cs="mylotus"/>
          <w:sz w:val="24"/>
          <w:szCs w:val="24"/>
          <w:rtl/>
        </w:rPr>
        <w:t>ك</w:t>
      </w:r>
      <w:r w:rsidRPr="004A75B1">
        <w:rPr>
          <w:rFonts w:ascii="mylotus" w:hAnsi="mylotus" w:cs="mylotus"/>
          <w:sz w:val="24"/>
          <w:szCs w:val="24"/>
          <w:rtl/>
        </w:rPr>
        <w:t xml:space="preserve"> (4/329)</w:t>
      </w:r>
      <w:r w:rsidRPr="001B5E77">
        <w:rPr>
          <w:rFonts w:ascii="mylotus" w:hAnsi="mylotus" w:cs="mylotus"/>
          <w:sz w:val="24"/>
          <w:szCs w:val="24"/>
          <w:rtl/>
        </w:rPr>
        <w:t xml:space="preserve"> و</w:t>
      </w:r>
      <w:r w:rsidRPr="004A75B1">
        <w:rPr>
          <w:rFonts w:ascii="mylotus" w:hAnsi="mylotus" w:cs="mylotus"/>
          <w:sz w:val="24"/>
          <w:szCs w:val="24"/>
          <w:rtl/>
        </w:rPr>
        <w:t>ابن عسا</w:t>
      </w:r>
      <w:r w:rsidRPr="00813841">
        <w:rPr>
          <w:rFonts w:ascii="mylotus" w:hAnsi="mylotus" w:cs="mylotus"/>
          <w:sz w:val="24"/>
          <w:szCs w:val="24"/>
          <w:rtl/>
        </w:rPr>
        <w:t>ك</w:t>
      </w:r>
      <w:r w:rsidRPr="004A75B1">
        <w:rPr>
          <w:rFonts w:ascii="mylotus" w:hAnsi="mylotus" w:cs="mylotus"/>
          <w:sz w:val="24"/>
          <w:szCs w:val="24"/>
          <w:rtl/>
        </w:rPr>
        <w:t>ر</w:t>
      </w:r>
      <w:r w:rsidRPr="00D84A28">
        <w:rPr>
          <w:rFonts w:ascii="mylotus" w:hAnsi="mylotus" w:cs="mylotus"/>
          <w:sz w:val="24"/>
          <w:szCs w:val="24"/>
          <w:rtl/>
        </w:rPr>
        <w:t xml:space="preserve"> في </w:t>
      </w:r>
      <w:r w:rsidRPr="004A75B1">
        <w:rPr>
          <w:rFonts w:ascii="mylotus" w:hAnsi="mylotus" w:cs="mylotus"/>
          <w:sz w:val="24"/>
          <w:szCs w:val="24"/>
          <w:rtl/>
        </w:rPr>
        <w:t xml:space="preserve">تاریخه (26/178) وغیرهم من طریق: شهر بن حوشب عن عبد الرحمن بن غنم عن شداد بن </w:t>
      </w:r>
      <w:r>
        <w:rPr>
          <w:rFonts w:ascii="mylotus" w:hAnsi="mylotus" w:cs="mylotus" w:hint="cs"/>
          <w:sz w:val="24"/>
          <w:szCs w:val="24"/>
          <w:rtl/>
        </w:rPr>
        <w:t>أ</w:t>
      </w:r>
      <w:r w:rsidRPr="004A75B1">
        <w:rPr>
          <w:rFonts w:ascii="mylotus" w:hAnsi="mylotus" w:cs="mylotus"/>
          <w:sz w:val="24"/>
          <w:szCs w:val="24"/>
          <w:rtl/>
        </w:rPr>
        <w:t xml:space="preserve">وس مرفوعاً. قال </w:t>
      </w:r>
      <w:r w:rsidRPr="003F3EAD">
        <w:rPr>
          <w:rFonts w:ascii="mylotus" w:hAnsi="mylotus" w:cs="mylotus"/>
          <w:sz w:val="24"/>
          <w:szCs w:val="24"/>
          <w:rtl/>
        </w:rPr>
        <w:t>الهيثمي</w:t>
      </w:r>
      <w:r w:rsidRPr="00D84A28">
        <w:rPr>
          <w:rFonts w:ascii="mylotus" w:hAnsi="mylotus" w:cs="mylotus"/>
          <w:sz w:val="24"/>
          <w:szCs w:val="24"/>
          <w:rtl/>
        </w:rPr>
        <w:t xml:space="preserve"> في </w:t>
      </w:r>
      <w:r w:rsidRPr="004A75B1">
        <w:rPr>
          <w:rFonts w:ascii="mylotus" w:hAnsi="mylotus" w:cs="mylotus"/>
          <w:sz w:val="24"/>
          <w:szCs w:val="24"/>
          <w:rtl/>
        </w:rPr>
        <w:t xml:space="preserve">المجمع </w:t>
      </w:r>
      <w:r>
        <w:rPr>
          <w:rFonts w:ascii="mylotus" w:hAnsi="mylotus" w:cs="mylotus"/>
          <w:sz w:val="24"/>
          <w:szCs w:val="24"/>
          <w:rtl/>
        </w:rPr>
        <w:t xml:space="preserve">(10/221): فیه شهر بن حوشب وثقه </w:t>
      </w:r>
      <w:r>
        <w:rPr>
          <w:rFonts w:ascii="mylotus" w:hAnsi="mylotus" w:cs="mylotus" w:hint="cs"/>
          <w:sz w:val="24"/>
          <w:szCs w:val="24"/>
          <w:rtl/>
        </w:rPr>
        <w:t>أ</w:t>
      </w:r>
      <w:r w:rsidRPr="004A75B1">
        <w:rPr>
          <w:rFonts w:ascii="mylotus" w:hAnsi="mylotus" w:cs="mylotus"/>
          <w:sz w:val="24"/>
          <w:szCs w:val="24"/>
          <w:rtl/>
        </w:rPr>
        <w:t>حمد</w:t>
      </w:r>
      <w:r w:rsidRPr="001B5E77">
        <w:rPr>
          <w:rFonts w:ascii="mylotus" w:hAnsi="mylotus" w:cs="mylotus"/>
          <w:sz w:val="24"/>
          <w:szCs w:val="24"/>
          <w:rtl/>
        </w:rPr>
        <w:t xml:space="preserve"> و</w:t>
      </w:r>
      <w:r w:rsidRPr="004A75B1">
        <w:rPr>
          <w:rFonts w:ascii="mylotus" w:hAnsi="mylotus" w:cs="mylotus"/>
          <w:sz w:val="24"/>
          <w:szCs w:val="24"/>
          <w:rtl/>
        </w:rPr>
        <w:t>غیره</w:t>
      </w:r>
      <w:r w:rsidRPr="001B5E77">
        <w:rPr>
          <w:rFonts w:ascii="mylotus" w:hAnsi="mylotus" w:cs="mylotus"/>
          <w:sz w:val="24"/>
          <w:szCs w:val="24"/>
          <w:rtl/>
        </w:rPr>
        <w:t xml:space="preserve"> و</w:t>
      </w:r>
      <w:r w:rsidRPr="004A75B1">
        <w:rPr>
          <w:rFonts w:ascii="mylotus" w:hAnsi="mylotus" w:cs="mylotus"/>
          <w:sz w:val="24"/>
          <w:szCs w:val="24"/>
          <w:rtl/>
        </w:rPr>
        <w:t>ضعفه غیر واحد.</w:t>
      </w:r>
      <w:r>
        <w:rPr>
          <w:rFonts w:ascii="mylotus" w:hAnsi="mylotus" w:cs="mylotus" w:hint="cs"/>
          <w:sz w:val="24"/>
          <w:szCs w:val="24"/>
          <w:rtl/>
        </w:rPr>
        <w:t xml:space="preserve"> </w:t>
      </w:r>
      <w:r>
        <w:rPr>
          <w:rFonts w:ascii="mylotus" w:hAnsi="mylotus" w:cs="mylotus"/>
          <w:sz w:val="24"/>
          <w:szCs w:val="24"/>
          <w:rtl/>
        </w:rPr>
        <w:t>و</w:t>
      </w:r>
      <w:r w:rsidRPr="004A75B1">
        <w:rPr>
          <w:rFonts w:ascii="mylotus" w:hAnsi="mylotus" w:cs="mylotus"/>
          <w:sz w:val="24"/>
          <w:szCs w:val="24"/>
          <w:rtl/>
        </w:rPr>
        <w:t xml:space="preserve">ضعفه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ضعیف الترغیب (19).</w:t>
      </w:r>
    </w:p>
  </w:footnote>
  <w:footnote w:id="290">
    <w:p w:rsidR="0052162E" w:rsidRPr="00984198" w:rsidRDefault="0052162E" w:rsidP="00D02805">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مسلم، </w:t>
      </w:r>
      <w:r w:rsidRPr="00813841">
        <w:rPr>
          <w:rFonts w:ascii="mylotus" w:hAnsi="mylotus" w:cs="mylotus"/>
          <w:sz w:val="24"/>
          <w:szCs w:val="24"/>
          <w:rtl/>
        </w:rPr>
        <w:t>ك</w:t>
      </w:r>
      <w:r w:rsidRPr="004A75B1">
        <w:rPr>
          <w:rFonts w:ascii="mylotus" w:hAnsi="mylotus" w:cs="mylotus"/>
          <w:sz w:val="24"/>
          <w:szCs w:val="24"/>
          <w:rtl/>
        </w:rPr>
        <w:t>تاب البر</w:t>
      </w:r>
      <w:r w:rsidRPr="001B5E77">
        <w:rPr>
          <w:rFonts w:ascii="mylotus" w:hAnsi="mylotus" w:cs="mylotus"/>
          <w:sz w:val="24"/>
          <w:szCs w:val="24"/>
          <w:rtl/>
        </w:rPr>
        <w:t xml:space="preserve"> و</w:t>
      </w:r>
      <w:r w:rsidRPr="004A75B1">
        <w:rPr>
          <w:rFonts w:ascii="mylotus" w:hAnsi="mylotus" w:cs="mylotus"/>
          <w:sz w:val="24"/>
          <w:szCs w:val="24"/>
          <w:rtl/>
        </w:rPr>
        <w:t>الصل</w:t>
      </w:r>
      <w:r w:rsidRPr="004A75B1">
        <w:rPr>
          <w:rFonts w:ascii="mylotus" w:hAnsi="mylotus" w:cs="mylotus" w:hint="cs"/>
          <w:sz w:val="24"/>
          <w:szCs w:val="24"/>
          <w:rtl/>
        </w:rPr>
        <w:t>ة</w:t>
      </w:r>
      <w:r>
        <w:rPr>
          <w:rFonts w:ascii="mylotus" w:hAnsi="mylotus" w:cs="mylotus"/>
          <w:sz w:val="24"/>
          <w:szCs w:val="24"/>
          <w:rtl/>
        </w:rPr>
        <w:t xml:space="preserve"> وال</w:t>
      </w:r>
      <w:r>
        <w:rPr>
          <w:rFonts w:ascii="mylotus" w:hAnsi="mylotus" w:cs="mylotus" w:hint="cs"/>
          <w:sz w:val="24"/>
          <w:szCs w:val="24"/>
          <w:rtl/>
        </w:rPr>
        <w:t>آ</w:t>
      </w:r>
      <w:r w:rsidRPr="004A75B1">
        <w:rPr>
          <w:rFonts w:ascii="mylotus" w:hAnsi="mylotus" w:cs="mylotus"/>
          <w:sz w:val="24"/>
          <w:szCs w:val="24"/>
          <w:rtl/>
        </w:rPr>
        <w:t xml:space="preserve">داب، باب </w:t>
      </w:r>
      <w:r>
        <w:rPr>
          <w:rFonts w:ascii="mylotus" w:hAnsi="mylotus" w:cs="mylotus" w:hint="cs"/>
          <w:sz w:val="24"/>
          <w:szCs w:val="24"/>
          <w:rtl/>
        </w:rPr>
        <w:t>إ</w:t>
      </w:r>
      <w:r w:rsidRPr="004A75B1">
        <w:rPr>
          <w:rFonts w:ascii="mylotus" w:hAnsi="mylotus" w:cs="mylotus"/>
          <w:sz w:val="24"/>
          <w:szCs w:val="24"/>
          <w:rtl/>
        </w:rPr>
        <w:t>ذا اثنی عل</w:t>
      </w:r>
      <w:r>
        <w:rPr>
          <w:rFonts w:ascii="mylotus" w:hAnsi="mylotus" w:cs="mylotus" w:hint="cs"/>
          <w:sz w:val="24"/>
          <w:szCs w:val="24"/>
          <w:rtl/>
        </w:rPr>
        <w:t>ى</w:t>
      </w:r>
      <w:r w:rsidRPr="004A75B1">
        <w:rPr>
          <w:rFonts w:ascii="mylotus" w:hAnsi="mylotus" w:cs="mylotus"/>
          <w:sz w:val="24"/>
          <w:szCs w:val="24"/>
          <w:rtl/>
        </w:rPr>
        <w:t xml:space="preserve"> الصالح فه</w:t>
      </w:r>
      <w:r>
        <w:rPr>
          <w:rFonts w:ascii="mylotus" w:hAnsi="mylotus" w:cs="mylotus" w:hint="cs"/>
          <w:sz w:val="24"/>
          <w:szCs w:val="24"/>
          <w:rtl/>
        </w:rPr>
        <w:t>ي</w:t>
      </w:r>
      <w:r w:rsidRPr="004A75B1">
        <w:rPr>
          <w:rFonts w:ascii="mylotus" w:hAnsi="mylotus" w:cs="mylotus"/>
          <w:sz w:val="24"/>
          <w:szCs w:val="24"/>
          <w:rtl/>
        </w:rPr>
        <w:t xml:space="preserve"> بشری</w:t>
      </w:r>
      <w:r w:rsidRPr="001B5E77">
        <w:rPr>
          <w:rFonts w:ascii="mylotus" w:hAnsi="mylotus" w:cs="mylotus"/>
          <w:sz w:val="24"/>
          <w:szCs w:val="24"/>
          <w:rtl/>
        </w:rPr>
        <w:t xml:space="preserve"> و</w:t>
      </w:r>
      <w:r w:rsidRPr="004A75B1">
        <w:rPr>
          <w:rFonts w:ascii="mylotus" w:hAnsi="mylotus" w:cs="mylotus"/>
          <w:sz w:val="24"/>
          <w:szCs w:val="24"/>
          <w:rtl/>
        </w:rPr>
        <w:t>لا تضره (2642) (166).</w:t>
      </w:r>
    </w:p>
  </w:footnote>
  <w:footnote w:id="291">
    <w:p w:rsidR="0052162E" w:rsidRPr="00984198" w:rsidRDefault="0052162E" w:rsidP="00D02805">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Pr>
          <w:rFonts w:hint="cs"/>
          <w:sz w:val="24"/>
          <w:szCs w:val="24"/>
          <w:rtl/>
          <w:lang w:bidi="fa-IR"/>
        </w:rPr>
        <w:t>- ابن مجاهد رحمه</w:t>
      </w:r>
      <w:r>
        <w:rPr>
          <w:sz w:val="24"/>
          <w:szCs w:val="24"/>
          <w:rtl/>
          <w:lang w:bidi="fa-IR"/>
        </w:rPr>
        <w:softHyphen/>
      </w:r>
      <w:r w:rsidRPr="00984198">
        <w:rPr>
          <w:rFonts w:hint="cs"/>
          <w:sz w:val="24"/>
          <w:szCs w:val="24"/>
          <w:rtl/>
          <w:lang w:bidi="fa-IR"/>
        </w:rPr>
        <w:t xml:space="preserve">الله می‌گوید: علما در فتح لام و کسر آن، در این کلام الله عزوجل </w:t>
      </w:r>
      <w:r>
        <w:rPr>
          <w:rFonts w:ascii="Traditional Arabic" w:hAnsi="Traditional Arabic" w:cs="Traditional Arabic"/>
          <w:sz w:val="24"/>
          <w:szCs w:val="24"/>
          <w:rtl/>
        </w:rPr>
        <w:t>﴿</w:t>
      </w:r>
      <w:r w:rsidRPr="0035505E">
        <w:rPr>
          <w:rFonts w:ascii="KFGQPC Uthmanic Script HAFS" w:hAnsi="KFGQPC Uthmanic Script HAFS" w:cs="KFGQPC Uthmanic Script HAFS"/>
          <w:sz w:val="24"/>
          <w:szCs w:val="24"/>
          <w:rtl/>
        </w:rPr>
        <w:t xml:space="preserve">مِنۡ عِبَادِنَا </w:t>
      </w:r>
      <w:r w:rsidRPr="0035505E">
        <w:rPr>
          <w:rFonts w:ascii="KFGQPC Uthmanic Script HAFS" w:hAnsi="KFGQPC Uthmanic Script HAFS" w:cs="KFGQPC Uthmanic Script HAFS" w:hint="cs"/>
          <w:sz w:val="24"/>
          <w:szCs w:val="24"/>
          <w:rtl/>
        </w:rPr>
        <w:t>ٱلۡمُخۡلَصِينَ</w:t>
      </w:r>
      <w:r>
        <w:rPr>
          <w:rFonts w:ascii="Traditional Arabic" w:hAnsi="Traditional Arabic" w:cs="Traditional Arabic"/>
          <w:sz w:val="24"/>
          <w:szCs w:val="24"/>
          <w:rtl/>
        </w:rPr>
        <w:t>﴾</w:t>
      </w:r>
      <w:r w:rsidRPr="00984198">
        <w:rPr>
          <w:rFonts w:hint="cs"/>
          <w:sz w:val="24"/>
          <w:szCs w:val="24"/>
          <w:rtl/>
          <w:lang w:bidi="fa-IR"/>
        </w:rPr>
        <w:t xml:space="preserve"> اختلاف کرده</w:t>
      </w:r>
      <w:r w:rsidRPr="00984198">
        <w:rPr>
          <w:rFonts w:hint="eastAsia"/>
          <w:sz w:val="24"/>
          <w:szCs w:val="24"/>
          <w:rtl/>
          <w:lang w:bidi="fa-IR"/>
        </w:rPr>
        <w:t>‌</w:t>
      </w:r>
      <w:r>
        <w:rPr>
          <w:rFonts w:hint="cs"/>
          <w:sz w:val="24"/>
          <w:szCs w:val="24"/>
          <w:rtl/>
          <w:lang w:bidi="fa-IR"/>
        </w:rPr>
        <w:t>اند، ب</w:t>
      </w:r>
      <w:r w:rsidRPr="00984198">
        <w:rPr>
          <w:rFonts w:hint="cs"/>
          <w:sz w:val="24"/>
          <w:szCs w:val="24"/>
          <w:rtl/>
          <w:lang w:bidi="fa-IR"/>
        </w:rPr>
        <w:t>گونه</w:t>
      </w:r>
      <w:r w:rsidRPr="00984198">
        <w:rPr>
          <w:rFonts w:hint="eastAsia"/>
          <w:sz w:val="24"/>
          <w:szCs w:val="24"/>
          <w:rtl/>
          <w:lang w:bidi="fa-IR"/>
        </w:rPr>
        <w:t>‌</w:t>
      </w:r>
      <w:r w:rsidRPr="00984198">
        <w:rPr>
          <w:rFonts w:hint="cs"/>
          <w:sz w:val="24"/>
          <w:szCs w:val="24"/>
          <w:rtl/>
          <w:lang w:bidi="fa-IR"/>
        </w:rPr>
        <w:t>ای که ا</w:t>
      </w:r>
      <w:r>
        <w:rPr>
          <w:rFonts w:hint="cs"/>
          <w:sz w:val="24"/>
          <w:szCs w:val="24"/>
          <w:rtl/>
          <w:lang w:bidi="fa-IR"/>
        </w:rPr>
        <w:t>بن کثیر و ابوعمرو و ابن عامر آن</w:t>
      </w:r>
      <w:r>
        <w:rPr>
          <w:sz w:val="24"/>
          <w:szCs w:val="24"/>
          <w:rtl/>
          <w:lang w:bidi="fa-IR"/>
        </w:rPr>
        <w:softHyphen/>
      </w:r>
      <w:r w:rsidRPr="00984198">
        <w:rPr>
          <w:rFonts w:hint="cs"/>
          <w:sz w:val="24"/>
          <w:szCs w:val="24"/>
          <w:rtl/>
          <w:lang w:bidi="fa-IR"/>
        </w:rPr>
        <w:t xml:space="preserve">را با کسر (المخلِصین) و در سوره‌ی مریم (آیه 51) نیز </w:t>
      </w:r>
      <w:r>
        <w:rPr>
          <w:rFonts w:hint="cs"/>
          <w:sz w:val="24"/>
          <w:szCs w:val="24"/>
          <w:rtl/>
          <w:lang w:bidi="fa-IR"/>
        </w:rPr>
        <w:t>با کسر (مخلِصا) قرائت کرده‌اند.</w:t>
      </w:r>
      <w:r w:rsidRPr="00984198">
        <w:rPr>
          <w:rFonts w:hint="cs"/>
          <w:sz w:val="24"/>
          <w:szCs w:val="24"/>
          <w:rtl/>
          <w:lang w:bidi="fa-IR"/>
        </w:rPr>
        <w:t xml:space="preserve"> و نیز نافع همچون آن‌ها در سوره‌ی مریم، با کسر قرائت کرده است و سایر قراء با فتح لام (المخلَصین) قرائت کرده‌اند و حمزه و عاصم و کسائی لام را با فتحه (المخلَصین) و (مخلَصاً) در سوره‌ی مریم قرائت کرده‌اند. </w:t>
      </w:r>
      <w:r>
        <w:rPr>
          <w:rFonts w:ascii="mylotus" w:hAnsi="mylotus" w:cs="mylotus"/>
          <w:sz w:val="24"/>
          <w:szCs w:val="24"/>
          <w:rtl/>
          <w:lang w:bidi="fa-IR"/>
        </w:rPr>
        <w:t>السبع</w:t>
      </w:r>
      <w:r>
        <w:rPr>
          <w:rFonts w:ascii="mylotus" w:hAnsi="mylotus" w:cs="mylotus" w:hint="cs"/>
          <w:sz w:val="24"/>
          <w:szCs w:val="24"/>
          <w:rtl/>
          <w:lang w:bidi="fa-IR"/>
        </w:rPr>
        <w:t>ة</w:t>
      </w:r>
      <w:r w:rsidRPr="00D02805">
        <w:rPr>
          <w:rFonts w:ascii="mylotus" w:hAnsi="mylotus" w:cs="mylotus"/>
          <w:sz w:val="24"/>
          <w:szCs w:val="24"/>
          <w:rtl/>
          <w:lang w:bidi="fa-IR"/>
        </w:rPr>
        <w:t xml:space="preserve"> ف</w:t>
      </w:r>
      <w:r>
        <w:rPr>
          <w:rFonts w:ascii="mylotus" w:hAnsi="mylotus" w:cs="mylotus" w:hint="cs"/>
          <w:sz w:val="24"/>
          <w:szCs w:val="24"/>
          <w:rtl/>
          <w:lang w:bidi="fa-IR"/>
        </w:rPr>
        <w:t>ي</w:t>
      </w:r>
      <w:r w:rsidRPr="00D02805">
        <w:rPr>
          <w:rFonts w:ascii="mylotus" w:hAnsi="mylotus" w:cs="mylotus"/>
          <w:sz w:val="24"/>
          <w:szCs w:val="24"/>
          <w:rtl/>
          <w:lang w:bidi="fa-IR"/>
        </w:rPr>
        <w:t xml:space="preserve"> القر</w:t>
      </w:r>
      <w:r>
        <w:rPr>
          <w:rFonts w:ascii="mylotus" w:hAnsi="mylotus" w:cs="mylotus" w:hint="cs"/>
          <w:sz w:val="24"/>
          <w:szCs w:val="24"/>
          <w:rtl/>
          <w:lang w:bidi="fa-IR"/>
        </w:rPr>
        <w:t>آ</w:t>
      </w:r>
      <w:r w:rsidRPr="00D02805">
        <w:rPr>
          <w:rFonts w:ascii="mylotus" w:hAnsi="mylotus" w:cs="mylotus"/>
          <w:sz w:val="24"/>
          <w:szCs w:val="24"/>
          <w:rtl/>
          <w:lang w:bidi="fa-IR"/>
        </w:rPr>
        <w:t>ت</w:t>
      </w:r>
      <w:r w:rsidRPr="00984198">
        <w:rPr>
          <w:rFonts w:hint="cs"/>
          <w:sz w:val="24"/>
          <w:szCs w:val="24"/>
          <w:rtl/>
          <w:lang w:bidi="fa-IR"/>
        </w:rPr>
        <w:t xml:space="preserve"> ص (348).</w:t>
      </w:r>
    </w:p>
    <w:p w:rsidR="0052162E" w:rsidRPr="00984198" w:rsidRDefault="0052162E" w:rsidP="000E072B">
      <w:pPr>
        <w:pStyle w:val="FootnoteText"/>
        <w:bidi/>
        <w:ind w:left="272" w:hanging="272"/>
        <w:jc w:val="both"/>
        <w:rPr>
          <w:sz w:val="24"/>
          <w:szCs w:val="24"/>
          <w:lang w:bidi="fa-IR"/>
        </w:rPr>
      </w:pPr>
      <w:r w:rsidRPr="00984198">
        <w:rPr>
          <w:rFonts w:hint="cs"/>
          <w:sz w:val="24"/>
          <w:szCs w:val="24"/>
          <w:rtl/>
          <w:lang w:bidi="fa-IR"/>
        </w:rPr>
        <w:tab/>
        <w:t>قرطبی رحمه الله می‌گوید: معنای آن با کسر لام عبارت است از کسانی که طاعت الله عزوجل را خالصانه انجام می‌دهند. و معنای آن با فتح لام، عبارت است از کسانی که الله عزوجل آن‌ها را برای رسالتش</w:t>
      </w:r>
      <w:r>
        <w:rPr>
          <w:rFonts w:hint="cs"/>
          <w:sz w:val="24"/>
          <w:szCs w:val="24"/>
          <w:rtl/>
          <w:lang w:bidi="fa-IR"/>
        </w:rPr>
        <w:t xml:space="preserve"> برگزیده است. و قطعاً یوسف علیه</w:t>
      </w:r>
      <w:r>
        <w:rPr>
          <w:sz w:val="24"/>
          <w:szCs w:val="24"/>
          <w:rtl/>
          <w:lang w:bidi="fa-IR"/>
        </w:rPr>
        <w:softHyphen/>
      </w:r>
      <w:r w:rsidRPr="00984198">
        <w:rPr>
          <w:rFonts w:hint="cs"/>
          <w:sz w:val="24"/>
          <w:szCs w:val="24"/>
          <w:rtl/>
          <w:lang w:bidi="fa-IR"/>
        </w:rPr>
        <w:t>السلام، دارای این دو صفت بود، چرا که وی در طاعت الله عزوجل مخلص و از ج</w:t>
      </w:r>
      <w:r>
        <w:rPr>
          <w:rFonts w:hint="cs"/>
          <w:sz w:val="24"/>
          <w:szCs w:val="24"/>
          <w:rtl/>
          <w:lang w:bidi="fa-IR"/>
        </w:rPr>
        <w:t>انب الله عزوجل برای رسالت حق جل</w:t>
      </w:r>
      <w:r>
        <w:rPr>
          <w:sz w:val="24"/>
          <w:szCs w:val="24"/>
          <w:rtl/>
          <w:lang w:bidi="fa-IR"/>
        </w:rPr>
        <w:softHyphen/>
      </w:r>
      <w:r w:rsidRPr="00984198">
        <w:rPr>
          <w:rFonts w:hint="cs"/>
          <w:sz w:val="24"/>
          <w:szCs w:val="24"/>
          <w:rtl/>
          <w:lang w:bidi="fa-IR"/>
        </w:rPr>
        <w:t>جلاله، برگزیده شده بود. تفسیر القرطبی لسور</w:t>
      </w:r>
      <w:r>
        <w:rPr>
          <w:rFonts w:hint="cs"/>
          <w:sz w:val="24"/>
          <w:szCs w:val="24"/>
          <w:rtl/>
          <w:lang w:bidi="fa-IR"/>
        </w:rPr>
        <w:t>ة</w:t>
      </w:r>
      <w:r w:rsidRPr="00984198">
        <w:rPr>
          <w:rFonts w:hint="cs"/>
          <w:sz w:val="24"/>
          <w:szCs w:val="24"/>
          <w:rtl/>
          <w:lang w:bidi="fa-IR"/>
        </w:rPr>
        <w:t xml:space="preserve"> یوسف: 24 (9/112)  به تصرف.</w:t>
      </w:r>
    </w:p>
  </w:footnote>
  <w:footnote w:id="292">
    <w:p w:rsidR="0052162E" w:rsidRPr="004A75B1" w:rsidRDefault="0052162E" w:rsidP="00D0280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قرة عیون الموحدین، للشیخ عبدالرحمن بن حسن (ص35) ط الثالث</w:t>
      </w:r>
      <w:r>
        <w:rPr>
          <w:rFonts w:ascii="mylotus" w:hAnsi="mylotus" w:cs="mylotus" w:hint="cs"/>
          <w:sz w:val="24"/>
          <w:szCs w:val="24"/>
          <w:rtl/>
        </w:rPr>
        <w:t>ة</w:t>
      </w:r>
      <w:r w:rsidRPr="004A75B1">
        <w:rPr>
          <w:rFonts w:ascii="mylotus" w:hAnsi="mylotus" w:cs="mylotus"/>
          <w:sz w:val="24"/>
          <w:szCs w:val="24"/>
          <w:rtl/>
        </w:rPr>
        <w:t xml:space="preserve"> نشر م</w:t>
      </w:r>
      <w:r w:rsidRPr="00813841">
        <w:rPr>
          <w:rFonts w:ascii="mylotus" w:hAnsi="mylotus" w:cs="mylotus"/>
          <w:sz w:val="24"/>
          <w:szCs w:val="24"/>
          <w:rtl/>
        </w:rPr>
        <w:t>ك</w:t>
      </w:r>
      <w:r w:rsidRPr="004A75B1">
        <w:rPr>
          <w:rFonts w:ascii="mylotus" w:hAnsi="mylotus" w:cs="mylotus"/>
          <w:sz w:val="24"/>
          <w:szCs w:val="24"/>
          <w:rtl/>
        </w:rPr>
        <w:t>تبه ابن الجوزی.</w:t>
      </w:r>
    </w:p>
  </w:footnote>
  <w:footnote w:id="293">
    <w:p w:rsidR="0052162E" w:rsidRPr="004A75B1" w:rsidRDefault="0052162E" w:rsidP="004E61F7">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 xml:space="preserve">تاب العلم، </w:t>
      </w:r>
      <w:r>
        <w:rPr>
          <w:rFonts w:ascii="mylotus" w:hAnsi="mylotus" w:cs="mylotus"/>
          <w:sz w:val="24"/>
          <w:szCs w:val="24"/>
          <w:rtl/>
        </w:rPr>
        <w:t>باب الحرص علی الحدیث (99، 6570)</w:t>
      </w:r>
      <w:r>
        <w:rPr>
          <w:rFonts w:ascii="mylotus" w:hAnsi="mylotus" w:cs="mylotus" w:hint="cs"/>
          <w:sz w:val="24"/>
          <w:szCs w:val="24"/>
          <w:rtl/>
        </w:rPr>
        <w:t>.</w:t>
      </w:r>
    </w:p>
  </w:footnote>
  <w:footnote w:id="294">
    <w:p w:rsidR="0052162E" w:rsidRPr="004A75B1" w:rsidRDefault="0052162E" w:rsidP="004E61F7">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مدارج السال</w:t>
      </w:r>
      <w:r w:rsidRPr="00813841">
        <w:rPr>
          <w:rFonts w:ascii="mylotus" w:hAnsi="mylotus" w:cs="mylotus"/>
          <w:sz w:val="24"/>
          <w:szCs w:val="24"/>
          <w:rtl/>
        </w:rPr>
        <w:t>ك</w:t>
      </w:r>
      <w:r w:rsidRPr="004A75B1">
        <w:rPr>
          <w:rFonts w:ascii="mylotus" w:hAnsi="mylotus" w:cs="mylotus"/>
          <w:sz w:val="24"/>
          <w:szCs w:val="24"/>
          <w:rtl/>
        </w:rPr>
        <w:t xml:space="preserve">ین، (1/341) بتصرف. </w:t>
      </w:r>
    </w:p>
  </w:footnote>
  <w:footnote w:id="295">
    <w:p w:rsidR="0052162E" w:rsidRPr="004A75B1" w:rsidRDefault="0052162E" w:rsidP="00D0280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سمعت الناس یقولون شیئا فقلته، </w:t>
      </w:r>
      <w:r w:rsidRPr="00813841">
        <w:rPr>
          <w:rFonts w:ascii="mylotus" w:hAnsi="mylotus" w:cs="mylotus"/>
          <w:sz w:val="24"/>
          <w:szCs w:val="24"/>
          <w:rtl/>
        </w:rPr>
        <w:t>أخرجه أحمد</w:t>
      </w:r>
      <w:r w:rsidRPr="004A75B1">
        <w:rPr>
          <w:rFonts w:ascii="mylotus" w:hAnsi="mylotus" w:cs="mylotus"/>
          <w:sz w:val="24"/>
          <w:szCs w:val="24"/>
          <w:rtl/>
        </w:rPr>
        <w:t xml:space="preserve"> (4/287، 288، 295، 297) و</w:t>
      </w:r>
      <w:r>
        <w:rPr>
          <w:rFonts w:ascii="mylotus" w:hAnsi="mylotus" w:cs="mylotus" w:hint="cs"/>
          <w:sz w:val="24"/>
          <w:szCs w:val="24"/>
          <w:rtl/>
        </w:rPr>
        <w:t>أ</w:t>
      </w:r>
      <w:r w:rsidRPr="004A75B1">
        <w:rPr>
          <w:rFonts w:ascii="mylotus" w:hAnsi="mylotus" w:cs="mylotus"/>
          <w:sz w:val="24"/>
          <w:szCs w:val="24"/>
          <w:rtl/>
        </w:rPr>
        <w:t xml:space="preserve">بوداود، </w:t>
      </w:r>
      <w:r w:rsidRPr="00813841">
        <w:rPr>
          <w:rFonts w:ascii="mylotus" w:hAnsi="mylotus" w:cs="mylotus"/>
          <w:sz w:val="24"/>
          <w:szCs w:val="24"/>
          <w:rtl/>
        </w:rPr>
        <w:t>ك</w:t>
      </w:r>
      <w:r>
        <w:rPr>
          <w:rFonts w:ascii="mylotus" w:hAnsi="mylotus" w:cs="mylotus"/>
          <w:sz w:val="24"/>
          <w:szCs w:val="24"/>
          <w:rtl/>
        </w:rPr>
        <w:t>تاب السن</w:t>
      </w:r>
      <w:r>
        <w:rPr>
          <w:rFonts w:ascii="mylotus" w:hAnsi="mylotus" w:cs="mylotus" w:hint="cs"/>
          <w:sz w:val="24"/>
          <w:szCs w:val="24"/>
          <w:rtl/>
        </w:rPr>
        <w:t>ة</w:t>
      </w:r>
      <w:r>
        <w:rPr>
          <w:rFonts w:ascii="mylotus" w:hAnsi="mylotus" w:cs="mylotus"/>
          <w:sz w:val="24"/>
          <w:szCs w:val="24"/>
          <w:rtl/>
        </w:rPr>
        <w:t>، باب المس</w:t>
      </w:r>
      <w:r>
        <w:rPr>
          <w:rFonts w:ascii="mylotus" w:hAnsi="mylotus" w:cs="mylotus" w:hint="cs"/>
          <w:sz w:val="24"/>
          <w:szCs w:val="24"/>
          <w:rtl/>
        </w:rPr>
        <w:t>ألة</w:t>
      </w:r>
      <w:r w:rsidRPr="00D84A28">
        <w:rPr>
          <w:rFonts w:ascii="mylotus" w:hAnsi="mylotus" w:cs="mylotus"/>
          <w:sz w:val="24"/>
          <w:szCs w:val="24"/>
          <w:rtl/>
        </w:rPr>
        <w:t xml:space="preserve"> في </w:t>
      </w:r>
      <w:r w:rsidRPr="004A75B1">
        <w:rPr>
          <w:rFonts w:ascii="mylotus" w:hAnsi="mylotus" w:cs="mylotus"/>
          <w:sz w:val="24"/>
          <w:szCs w:val="24"/>
          <w:rtl/>
        </w:rPr>
        <w:t>القبر</w:t>
      </w:r>
      <w:r w:rsidRPr="001B5E77">
        <w:rPr>
          <w:rFonts w:ascii="mylotus" w:hAnsi="mylotus" w:cs="mylotus"/>
          <w:sz w:val="24"/>
          <w:szCs w:val="24"/>
          <w:rtl/>
        </w:rPr>
        <w:t xml:space="preserve"> و</w:t>
      </w:r>
      <w:r w:rsidRPr="004A75B1">
        <w:rPr>
          <w:rFonts w:ascii="mylotus" w:hAnsi="mylotus" w:cs="mylotus"/>
          <w:sz w:val="24"/>
          <w:szCs w:val="24"/>
          <w:rtl/>
        </w:rPr>
        <w:t>عذاب القبر (4753، 4754) وبرقم (3212 مختصراً) و</w:t>
      </w:r>
      <w:r w:rsidRPr="00D97D7B">
        <w:rPr>
          <w:rFonts w:ascii="mylotus" w:hAnsi="mylotus" w:cs="mylotus"/>
          <w:sz w:val="24"/>
          <w:szCs w:val="24"/>
          <w:rtl/>
        </w:rPr>
        <w:t>النسائي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 xml:space="preserve">تاب الجنائز، باب الوقوف للجنائز (4/78 مختصرا) وابن ماجه، </w:t>
      </w:r>
      <w:r w:rsidRPr="00813841">
        <w:rPr>
          <w:rFonts w:ascii="mylotus" w:hAnsi="mylotus" w:cs="mylotus"/>
          <w:sz w:val="24"/>
          <w:szCs w:val="24"/>
          <w:rtl/>
        </w:rPr>
        <w:t>ك</w:t>
      </w:r>
      <w:r w:rsidRPr="004A75B1">
        <w:rPr>
          <w:rFonts w:ascii="mylotus" w:hAnsi="mylotus" w:cs="mylotus"/>
          <w:sz w:val="24"/>
          <w:szCs w:val="24"/>
          <w:rtl/>
        </w:rPr>
        <w:t>تاب الجنائز، باب ما جاء</w:t>
      </w:r>
      <w:r w:rsidRPr="00D84A28">
        <w:rPr>
          <w:rFonts w:ascii="mylotus" w:hAnsi="mylotus" w:cs="mylotus"/>
          <w:sz w:val="24"/>
          <w:szCs w:val="24"/>
          <w:rtl/>
        </w:rPr>
        <w:t xml:space="preserve"> في </w:t>
      </w:r>
      <w:r w:rsidRPr="004A75B1">
        <w:rPr>
          <w:rFonts w:ascii="mylotus" w:hAnsi="mylotus" w:cs="mylotus"/>
          <w:sz w:val="24"/>
          <w:szCs w:val="24"/>
          <w:rtl/>
        </w:rPr>
        <w:t>الجلوس علی المقابر (1548، 1549 مختصرا) والحا</w:t>
      </w:r>
      <w:r w:rsidRPr="00813841">
        <w:rPr>
          <w:rFonts w:ascii="mylotus" w:hAnsi="mylotus" w:cs="mylotus"/>
          <w:sz w:val="24"/>
          <w:szCs w:val="24"/>
          <w:rtl/>
        </w:rPr>
        <w:t>ك</w:t>
      </w:r>
      <w:r w:rsidRPr="004A75B1">
        <w:rPr>
          <w:rFonts w:ascii="mylotus" w:hAnsi="mylotus" w:cs="mylotus"/>
          <w:sz w:val="24"/>
          <w:szCs w:val="24"/>
          <w:rtl/>
        </w:rPr>
        <w:t>م</w:t>
      </w:r>
      <w:r w:rsidRPr="00D84A28">
        <w:rPr>
          <w:rFonts w:ascii="mylotus" w:hAnsi="mylotus" w:cs="mylotus"/>
          <w:sz w:val="24"/>
          <w:szCs w:val="24"/>
          <w:rtl/>
        </w:rPr>
        <w:t xml:space="preserve"> في </w:t>
      </w:r>
      <w:r w:rsidRPr="004A75B1">
        <w:rPr>
          <w:rFonts w:ascii="mylotus" w:hAnsi="mylotus" w:cs="mylotus"/>
          <w:sz w:val="24"/>
          <w:szCs w:val="24"/>
          <w:rtl/>
        </w:rPr>
        <w:t>المستدر</w:t>
      </w:r>
      <w:r w:rsidRPr="00813841">
        <w:rPr>
          <w:rFonts w:ascii="mylotus" w:hAnsi="mylotus" w:cs="mylotus"/>
          <w:sz w:val="24"/>
          <w:szCs w:val="24"/>
          <w:rtl/>
        </w:rPr>
        <w:t>ك</w:t>
      </w:r>
      <w:r w:rsidRPr="004A75B1">
        <w:rPr>
          <w:rFonts w:ascii="mylotus" w:hAnsi="mylotus" w:cs="mylotus"/>
          <w:sz w:val="24"/>
          <w:szCs w:val="24"/>
          <w:rtl/>
        </w:rPr>
        <w:t xml:space="preserve"> (1/37- 40)</w:t>
      </w:r>
      <w:r w:rsidRPr="001B5E77">
        <w:rPr>
          <w:rFonts w:ascii="mylotus" w:hAnsi="mylotus" w:cs="mylotus"/>
          <w:sz w:val="24"/>
          <w:szCs w:val="24"/>
          <w:rtl/>
        </w:rPr>
        <w:t xml:space="preserve"> و</w:t>
      </w:r>
      <w:r w:rsidRPr="004A75B1">
        <w:rPr>
          <w:rFonts w:ascii="mylotus" w:hAnsi="mylotus" w:cs="mylotus"/>
          <w:sz w:val="24"/>
          <w:szCs w:val="24"/>
          <w:rtl/>
        </w:rPr>
        <w:t>قال: «صحیح  علی شرط الشیخین»</w:t>
      </w:r>
      <w:r w:rsidRPr="001B5E77">
        <w:rPr>
          <w:rFonts w:ascii="mylotus" w:hAnsi="mylotus" w:cs="mylotus"/>
          <w:sz w:val="24"/>
          <w:szCs w:val="24"/>
          <w:rtl/>
        </w:rPr>
        <w:t xml:space="preserve"> و</w:t>
      </w:r>
      <w:r w:rsidRPr="004A75B1">
        <w:rPr>
          <w:rFonts w:ascii="mylotus" w:hAnsi="mylotus" w:cs="mylotus"/>
          <w:sz w:val="24"/>
          <w:szCs w:val="24"/>
          <w:rtl/>
        </w:rPr>
        <w:t>وافقه الذهبی من طریق المنهال بن عمرو عن زادان عن البراء-</w:t>
      </w:r>
      <w:r w:rsidRPr="001B5E77">
        <w:rPr>
          <w:rFonts w:ascii="mylotus" w:hAnsi="mylotus" w:cs="mylotus"/>
          <w:sz w:val="24"/>
          <w:szCs w:val="24"/>
          <w:rtl/>
        </w:rPr>
        <w:t xml:space="preserve"> و</w:t>
      </w:r>
      <w:r w:rsidRPr="004A75B1">
        <w:rPr>
          <w:rFonts w:ascii="mylotus" w:hAnsi="mylotus" w:cs="mylotus"/>
          <w:sz w:val="24"/>
          <w:szCs w:val="24"/>
          <w:rtl/>
        </w:rPr>
        <w:t>تهذیب السنن (4/337)،</w:t>
      </w:r>
      <w:r w:rsidRPr="001B5E77">
        <w:rPr>
          <w:rFonts w:ascii="mylotus" w:hAnsi="mylotus" w:cs="mylotus"/>
          <w:sz w:val="24"/>
          <w:szCs w:val="24"/>
          <w:rtl/>
        </w:rPr>
        <w:t xml:space="preserve"> و</w:t>
      </w:r>
      <w:r w:rsidRPr="004A75B1">
        <w:rPr>
          <w:rFonts w:ascii="mylotus" w:hAnsi="mylotus" w:cs="mylotus"/>
          <w:sz w:val="24"/>
          <w:szCs w:val="24"/>
          <w:rtl/>
        </w:rPr>
        <w:t>نقل اب</w:t>
      </w:r>
      <w:r>
        <w:rPr>
          <w:rFonts w:ascii="mylotus" w:hAnsi="mylotus" w:cs="mylotus"/>
          <w:sz w:val="24"/>
          <w:szCs w:val="24"/>
          <w:rtl/>
        </w:rPr>
        <w:t xml:space="preserve">ن القیم فیه تصحیحه عن الحافظ </w:t>
      </w:r>
      <w:r>
        <w:rPr>
          <w:rFonts w:ascii="mylotus" w:hAnsi="mylotus" w:cs="mylotus" w:hint="cs"/>
          <w:sz w:val="24"/>
          <w:szCs w:val="24"/>
          <w:rtl/>
        </w:rPr>
        <w:t>أبي</w:t>
      </w:r>
      <w:r w:rsidRPr="004A75B1">
        <w:rPr>
          <w:rFonts w:ascii="mylotus" w:hAnsi="mylotus" w:cs="mylotus"/>
          <w:sz w:val="24"/>
          <w:szCs w:val="24"/>
          <w:rtl/>
        </w:rPr>
        <w:t xml:space="preserve"> نعیم</w:t>
      </w:r>
      <w:r w:rsidRPr="001B5E77">
        <w:rPr>
          <w:rFonts w:ascii="mylotus" w:hAnsi="mylotus" w:cs="mylotus"/>
          <w:sz w:val="24"/>
          <w:szCs w:val="24"/>
          <w:rtl/>
        </w:rPr>
        <w:t xml:space="preserve"> و</w:t>
      </w:r>
      <w:r w:rsidRPr="004A75B1">
        <w:rPr>
          <w:rFonts w:ascii="mylotus" w:hAnsi="mylotus" w:cs="mylotus"/>
          <w:sz w:val="24"/>
          <w:szCs w:val="24"/>
          <w:rtl/>
        </w:rPr>
        <w:t>غیره،</w:t>
      </w:r>
      <w:r w:rsidRPr="001B5E77">
        <w:rPr>
          <w:rFonts w:ascii="mylotus" w:hAnsi="mylotus" w:cs="mylotus"/>
          <w:sz w:val="24"/>
          <w:szCs w:val="24"/>
          <w:rtl/>
        </w:rPr>
        <w:t xml:space="preserve"> و</w:t>
      </w:r>
      <w:r w:rsidRPr="00D17D4A">
        <w:rPr>
          <w:rFonts w:ascii="mylotus" w:hAnsi="mylotus" w:cs="mylotus"/>
          <w:sz w:val="24"/>
          <w:szCs w:val="24"/>
          <w:rtl/>
        </w:rPr>
        <w:t>صححه</w:t>
      </w:r>
      <w:r w:rsidRPr="004A75B1">
        <w:rPr>
          <w:rFonts w:ascii="mylotus" w:hAnsi="mylotus" w:cs="mylotus"/>
          <w:sz w:val="24"/>
          <w:szCs w:val="24"/>
          <w:rtl/>
        </w:rPr>
        <w:t xml:space="preserve"> </w:t>
      </w:r>
      <w:r w:rsidRPr="00D97D7B">
        <w:rPr>
          <w:rFonts w:ascii="mylotus" w:hAnsi="mylotus" w:cs="mylotus"/>
          <w:sz w:val="24"/>
          <w:szCs w:val="24"/>
          <w:rtl/>
        </w:rPr>
        <w:t>الألباني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ما</w:t>
      </w:r>
      <w:r w:rsidRPr="00D84A28">
        <w:rPr>
          <w:rFonts w:ascii="mylotus" w:hAnsi="mylotus" w:cs="mylotus"/>
          <w:sz w:val="24"/>
          <w:szCs w:val="24"/>
          <w:rtl/>
        </w:rPr>
        <w:t xml:space="preserve"> في </w:t>
      </w:r>
      <w:r>
        <w:rPr>
          <w:rFonts w:ascii="mylotus" w:hAnsi="mylotus" w:cs="mylotus" w:hint="cs"/>
          <w:sz w:val="24"/>
          <w:szCs w:val="24"/>
          <w:rtl/>
        </w:rPr>
        <w:t>أ</w:t>
      </w:r>
      <w:r w:rsidRPr="004A75B1">
        <w:rPr>
          <w:rFonts w:ascii="mylotus" w:hAnsi="mylotus" w:cs="mylotus"/>
          <w:sz w:val="24"/>
          <w:szCs w:val="24"/>
          <w:rtl/>
        </w:rPr>
        <w:t>ح</w:t>
      </w:r>
      <w:r w:rsidRPr="00813841">
        <w:rPr>
          <w:rFonts w:ascii="mylotus" w:hAnsi="mylotus" w:cs="mylotus"/>
          <w:sz w:val="24"/>
          <w:szCs w:val="24"/>
          <w:rtl/>
        </w:rPr>
        <w:t>ك</w:t>
      </w:r>
      <w:r w:rsidRPr="004A75B1">
        <w:rPr>
          <w:rFonts w:ascii="mylotus" w:hAnsi="mylotus" w:cs="mylotus"/>
          <w:sz w:val="24"/>
          <w:szCs w:val="24"/>
          <w:rtl/>
        </w:rPr>
        <w:t xml:space="preserve">ام الجنائز (ص 159) ط </w:t>
      </w:r>
      <w:r w:rsidRPr="00D02805">
        <w:rPr>
          <w:rFonts w:ascii="mylotus" w:hAnsi="mylotus" w:cs="mylotus"/>
          <w:sz w:val="24"/>
          <w:szCs w:val="24"/>
          <w:rtl/>
        </w:rPr>
        <w:t>المكتب الإسلامي</w:t>
      </w:r>
      <w:r w:rsidRPr="004A75B1">
        <w:rPr>
          <w:rFonts w:ascii="mylotus" w:hAnsi="mylotus" w:cs="mylotus"/>
          <w:sz w:val="24"/>
          <w:szCs w:val="24"/>
          <w:rtl/>
        </w:rPr>
        <w:t xml:space="preserve">. </w:t>
      </w:r>
    </w:p>
  </w:footnote>
  <w:footnote w:id="296">
    <w:p w:rsidR="0052162E" w:rsidRPr="004A75B1" w:rsidRDefault="0052162E" w:rsidP="004E61F7">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انظر فتح المجید، ص 47 وما بعدها.</w:t>
      </w:r>
    </w:p>
  </w:footnote>
  <w:footnote w:id="297">
    <w:p w:rsidR="0052162E" w:rsidRPr="004A75B1" w:rsidRDefault="0052162E" w:rsidP="00D0280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هذا طرف من حدیث طویل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تاب الصلاة باب المساجد</w:t>
      </w:r>
      <w:r w:rsidRPr="00D84A28">
        <w:rPr>
          <w:rFonts w:ascii="mylotus" w:hAnsi="mylotus" w:cs="mylotus"/>
          <w:sz w:val="24"/>
          <w:szCs w:val="24"/>
          <w:rtl/>
        </w:rPr>
        <w:t xml:space="preserve"> في </w:t>
      </w:r>
      <w:r w:rsidRPr="004A75B1">
        <w:rPr>
          <w:rFonts w:ascii="mylotus" w:hAnsi="mylotus" w:cs="mylotus"/>
          <w:sz w:val="24"/>
          <w:szCs w:val="24"/>
          <w:rtl/>
        </w:rPr>
        <w:t>البیوت (425)</w:t>
      </w:r>
      <w:r w:rsidRPr="001B5E77">
        <w:rPr>
          <w:rFonts w:ascii="mylotus" w:hAnsi="mylotus" w:cs="mylotus"/>
          <w:sz w:val="24"/>
          <w:szCs w:val="24"/>
          <w:rtl/>
        </w:rPr>
        <w:t xml:space="preserve"> و</w:t>
      </w:r>
      <w:r w:rsidRPr="004A75B1">
        <w:rPr>
          <w:rFonts w:ascii="mylotus" w:hAnsi="mylotus" w:cs="mylotus"/>
          <w:sz w:val="24"/>
          <w:szCs w:val="24"/>
          <w:rtl/>
        </w:rPr>
        <w:t>مسلم</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تاب المساجد، باب الرخص</w:t>
      </w:r>
      <w:r>
        <w:rPr>
          <w:rFonts w:ascii="mylotus" w:hAnsi="mylotus" w:cs="mylotus" w:hint="cs"/>
          <w:sz w:val="24"/>
          <w:szCs w:val="24"/>
          <w:rtl/>
        </w:rPr>
        <w:t>ة</w:t>
      </w:r>
      <w:r w:rsidRPr="00D84A28">
        <w:rPr>
          <w:rFonts w:ascii="mylotus" w:hAnsi="mylotus" w:cs="mylotus"/>
          <w:sz w:val="24"/>
          <w:szCs w:val="24"/>
          <w:rtl/>
        </w:rPr>
        <w:t xml:space="preserve"> في </w:t>
      </w:r>
      <w:r w:rsidRPr="004A75B1">
        <w:rPr>
          <w:rFonts w:ascii="mylotus" w:hAnsi="mylotus" w:cs="mylotus"/>
          <w:sz w:val="24"/>
          <w:szCs w:val="24"/>
          <w:rtl/>
        </w:rPr>
        <w:t>التخلف عن الجماع</w:t>
      </w:r>
      <w:r>
        <w:rPr>
          <w:rFonts w:ascii="mylotus" w:hAnsi="mylotus" w:cs="mylotus" w:hint="cs"/>
          <w:sz w:val="24"/>
          <w:szCs w:val="24"/>
          <w:rtl/>
        </w:rPr>
        <w:t>ة</w:t>
      </w:r>
      <w:r w:rsidRPr="004A75B1">
        <w:rPr>
          <w:rFonts w:ascii="mylotus" w:hAnsi="mylotus" w:cs="mylotus"/>
          <w:sz w:val="24"/>
          <w:szCs w:val="24"/>
          <w:rtl/>
        </w:rPr>
        <w:t xml:space="preserve"> بعذر (263) (23).</w:t>
      </w:r>
    </w:p>
  </w:footnote>
  <w:footnote w:id="298">
    <w:p w:rsidR="0052162E" w:rsidRPr="00984198" w:rsidRDefault="0052162E" w:rsidP="00D02805">
      <w:pPr>
        <w:pStyle w:val="FootnoteText"/>
        <w:bidi/>
        <w:ind w:left="272" w:hanging="272"/>
        <w:jc w:val="both"/>
        <w:rPr>
          <w:sz w:val="24"/>
          <w:szCs w:val="24"/>
          <w:lang w:bidi="fa-IR"/>
        </w:rPr>
      </w:pPr>
      <w:r w:rsidRPr="004A75B1">
        <w:rPr>
          <w:rStyle w:val="FootnoteReference"/>
          <w:rFonts w:ascii="mylotus" w:hAnsi="mylotus" w:cs="mylotus"/>
          <w:sz w:val="24"/>
          <w:szCs w:val="24"/>
          <w:vertAlign w:val="baseline"/>
          <w:rtl/>
        </w:rPr>
        <w:footnoteRef/>
      </w:r>
      <w:r>
        <w:rPr>
          <w:rFonts w:ascii="mylotus" w:hAnsi="mylotus" w:cs="mylotus"/>
          <w:sz w:val="24"/>
          <w:szCs w:val="24"/>
          <w:rtl/>
        </w:rPr>
        <w:t xml:space="preserve">- مختصر منهاج القاصدین </w:t>
      </w:r>
      <w:r>
        <w:rPr>
          <w:rFonts w:ascii="mylotus" w:hAnsi="mylotus" w:cs="mylotus" w:hint="cs"/>
          <w:sz w:val="24"/>
          <w:szCs w:val="24"/>
          <w:rtl/>
        </w:rPr>
        <w:t>لأبي قدامة</w:t>
      </w:r>
      <w:r w:rsidRPr="004A75B1">
        <w:rPr>
          <w:rFonts w:ascii="mylotus" w:hAnsi="mylotus" w:cs="mylotus"/>
          <w:sz w:val="24"/>
          <w:szCs w:val="24"/>
          <w:rtl/>
        </w:rPr>
        <w:t xml:space="preserve"> المقدس</w:t>
      </w:r>
      <w:r>
        <w:rPr>
          <w:rFonts w:ascii="mylotus" w:hAnsi="mylotus" w:cs="mylotus" w:hint="cs"/>
          <w:sz w:val="24"/>
          <w:szCs w:val="24"/>
          <w:rtl/>
        </w:rPr>
        <w:t>ي</w:t>
      </w:r>
      <w:r w:rsidRPr="004A75B1">
        <w:rPr>
          <w:rFonts w:ascii="mylotus" w:hAnsi="mylotus" w:cs="mylotus"/>
          <w:sz w:val="24"/>
          <w:szCs w:val="24"/>
          <w:rtl/>
        </w:rPr>
        <w:t>، تحقیق: علی حسن عبدالحمید الطبع</w:t>
      </w:r>
      <w:r>
        <w:rPr>
          <w:rFonts w:ascii="mylotus" w:hAnsi="mylotus" w:cs="mylotus" w:hint="cs"/>
          <w:sz w:val="24"/>
          <w:szCs w:val="24"/>
          <w:rtl/>
        </w:rPr>
        <w:t>ة</w:t>
      </w:r>
      <w:r>
        <w:rPr>
          <w:rFonts w:ascii="mylotus" w:hAnsi="mylotus" w:cs="mylotus"/>
          <w:sz w:val="24"/>
          <w:szCs w:val="24"/>
          <w:rtl/>
        </w:rPr>
        <w:t xml:space="preserve"> ال</w:t>
      </w:r>
      <w:r>
        <w:rPr>
          <w:rFonts w:ascii="mylotus" w:hAnsi="mylotus" w:cs="mylotus" w:hint="cs"/>
          <w:sz w:val="24"/>
          <w:szCs w:val="24"/>
          <w:rtl/>
        </w:rPr>
        <w:t>أولى</w:t>
      </w:r>
      <w:r w:rsidRPr="004A75B1">
        <w:rPr>
          <w:rFonts w:ascii="mylotus" w:hAnsi="mylotus" w:cs="mylotus"/>
          <w:sz w:val="24"/>
          <w:szCs w:val="24"/>
          <w:rtl/>
        </w:rPr>
        <w:t xml:space="preserve"> ص 462.</w:t>
      </w:r>
    </w:p>
  </w:footnote>
  <w:footnote w:id="299">
    <w:p w:rsidR="0052162E" w:rsidRPr="00984198" w:rsidRDefault="0052162E" w:rsidP="009B01A6">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به نقل از کتاب شروط 110-113. (مترجم) </w:t>
      </w:r>
    </w:p>
  </w:footnote>
  <w:footnote w:id="300">
    <w:p w:rsidR="0052162E" w:rsidRPr="00984198" w:rsidRDefault="0052162E" w:rsidP="009B01A6">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پایان نقل از کتاب شروط (مترجم) </w:t>
      </w:r>
    </w:p>
  </w:footnote>
  <w:footnote w:id="301">
    <w:p w:rsidR="0052162E" w:rsidRPr="004A75B1" w:rsidRDefault="0052162E" w:rsidP="009B01A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مدارج السال</w:t>
      </w:r>
      <w:r w:rsidRPr="00813841">
        <w:rPr>
          <w:rFonts w:ascii="mylotus" w:hAnsi="mylotus" w:cs="mylotus"/>
          <w:sz w:val="24"/>
          <w:szCs w:val="24"/>
          <w:rtl/>
        </w:rPr>
        <w:t>ك</w:t>
      </w:r>
      <w:r w:rsidRPr="004A75B1">
        <w:rPr>
          <w:rFonts w:ascii="mylotus" w:hAnsi="mylotus" w:cs="mylotus"/>
          <w:sz w:val="24"/>
          <w:szCs w:val="24"/>
          <w:rtl/>
        </w:rPr>
        <w:t>ین، (3/90) وما بعدها.</w:t>
      </w:r>
    </w:p>
  </w:footnote>
  <w:footnote w:id="302">
    <w:p w:rsidR="0052162E" w:rsidRPr="004A75B1" w:rsidRDefault="0052162E" w:rsidP="003F2523">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مدارج السال</w:t>
      </w:r>
      <w:r w:rsidRPr="00813841">
        <w:rPr>
          <w:rFonts w:ascii="mylotus" w:hAnsi="mylotus" w:cs="mylotus"/>
          <w:sz w:val="24"/>
          <w:szCs w:val="24"/>
          <w:rtl/>
        </w:rPr>
        <w:t>ك</w:t>
      </w:r>
      <w:r w:rsidRPr="004A75B1">
        <w:rPr>
          <w:rFonts w:ascii="mylotus" w:hAnsi="mylotus" w:cs="mylotus"/>
          <w:sz w:val="24"/>
          <w:szCs w:val="24"/>
          <w:rtl/>
        </w:rPr>
        <w:t>ین (منزله المحب</w:t>
      </w:r>
      <w:r>
        <w:rPr>
          <w:rFonts w:ascii="mylotus" w:hAnsi="mylotus" w:cs="mylotus" w:hint="cs"/>
          <w:sz w:val="24"/>
          <w:szCs w:val="24"/>
          <w:rtl/>
        </w:rPr>
        <w:t>ة</w:t>
      </w:r>
      <w:r>
        <w:rPr>
          <w:rFonts w:ascii="mylotus" w:hAnsi="mylotus" w:cs="mylotus"/>
          <w:sz w:val="24"/>
          <w:szCs w:val="24"/>
          <w:rtl/>
        </w:rPr>
        <w:t>) (3/6- 43)</w:t>
      </w:r>
      <w:r>
        <w:rPr>
          <w:rFonts w:ascii="mylotus" w:hAnsi="mylotus" w:cs="mylotus" w:hint="cs"/>
          <w:sz w:val="24"/>
          <w:szCs w:val="24"/>
          <w:rtl/>
        </w:rPr>
        <w:t>.</w:t>
      </w:r>
    </w:p>
  </w:footnote>
  <w:footnote w:id="303">
    <w:p w:rsidR="0052162E" w:rsidRPr="00984198" w:rsidRDefault="0052162E" w:rsidP="002A5657">
      <w:pPr>
        <w:pStyle w:val="FootnoteText"/>
        <w:bidi/>
        <w:ind w:left="272" w:hanging="272"/>
        <w:jc w:val="both"/>
        <w:rPr>
          <w:sz w:val="24"/>
          <w:szCs w:val="24"/>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مدارج المسا</w:t>
      </w:r>
      <w:r w:rsidRPr="00813841">
        <w:rPr>
          <w:rFonts w:ascii="mylotus" w:hAnsi="mylotus" w:cs="mylotus"/>
          <w:sz w:val="24"/>
          <w:szCs w:val="24"/>
          <w:rtl/>
        </w:rPr>
        <w:t>ك</w:t>
      </w:r>
      <w:r w:rsidRPr="004A75B1">
        <w:rPr>
          <w:rFonts w:ascii="mylotus" w:hAnsi="mylotus" w:cs="mylotus"/>
          <w:sz w:val="24"/>
          <w:szCs w:val="24"/>
          <w:rtl/>
        </w:rPr>
        <w:t>ین، الجزء الثالث، منزل</w:t>
      </w:r>
      <w:r>
        <w:rPr>
          <w:rFonts w:ascii="mylotus" w:hAnsi="mylotus" w:cs="mylotus" w:hint="cs"/>
          <w:sz w:val="24"/>
          <w:szCs w:val="24"/>
          <w:rtl/>
        </w:rPr>
        <w:t>ة</w:t>
      </w:r>
      <w:r>
        <w:rPr>
          <w:rFonts w:ascii="mylotus" w:hAnsi="mylotus" w:cs="mylotus"/>
          <w:sz w:val="24"/>
          <w:szCs w:val="24"/>
          <w:rtl/>
        </w:rPr>
        <w:t xml:space="preserve"> المحب</w:t>
      </w:r>
      <w:r>
        <w:rPr>
          <w:rFonts w:ascii="mylotus" w:hAnsi="mylotus" w:cs="mylotus" w:hint="cs"/>
          <w:sz w:val="24"/>
          <w:szCs w:val="24"/>
          <w:rtl/>
        </w:rPr>
        <w:t>ة</w:t>
      </w:r>
      <w:r w:rsidRPr="004A75B1">
        <w:rPr>
          <w:rFonts w:ascii="mylotus" w:hAnsi="mylotus" w:cs="mylotus"/>
          <w:sz w:val="24"/>
          <w:szCs w:val="24"/>
          <w:rtl/>
        </w:rPr>
        <w:t xml:space="preserve">. </w:t>
      </w:r>
    </w:p>
  </w:footnote>
  <w:footnote w:id="304">
    <w:p w:rsidR="0052162E" w:rsidRPr="00984198" w:rsidRDefault="0052162E" w:rsidP="009B01A6">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به نقل از کتاب شروط117-119 (مترجم) </w:t>
      </w:r>
    </w:p>
  </w:footnote>
  <w:footnote w:id="305">
    <w:p w:rsidR="0052162E" w:rsidRPr="00984198" w:rsidRDefault="0052162E" w:rsidP="00D27932">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پایان نقل از کتاب شروط (مترجم).</w:t>
      </w:r>
    </w:p>
  </w:footnote>
  <w:footnote w:id="306">
    <w:p w:rsidR="0052162E" w:rsidRPr="004A75B1" w:rsidRDefault="0052162E" w:rsidP="002A5657">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Pr>
          <w:rFonts w:ascii="mylotus" w:hAnsi="mylotus" w:cs="mylotus" w:hint="cs"/>
          <w:sz w:val="24"/>
          <w:szCs w:val="24"/>
          <w:rtl/>
        </w:rPr>
        <w:t>ف</w:t>
      </w:r>
      <w:r>
        <w:rPr>
          <w:rFonts w:ascii="mylotus" w:hAnsi="mylotus" w:cs="mylotus"/>
          <w:sz w:val="24"/>
          <w:szCs w:val="24"/>
          <w:rtl/>
        </w:rPr>
        <w:t>ائی</w:t>
      </w:r>
      <w:r>
        <w:rPr>
          <w:rFonts w:ascii="mylotus" w:hAnsi="mylotus" w:cs="mylotus" w:hint="cs"/>
          <w:sz w:val="24"/>
          <w:szCs w:val="24"/>
          <w:rtl/>
        </w:rPr>
        <w:t>ة</w:t>
      </w:r>
      <w:r w:rsidRPr="004A75B1">
        <w:rPr>
          <w:rFonts w:ascii="mylotus" w:hAnsi="mylotus" w:cs="mylotus"/>
          <w:sz w:val="24"/>
          <w:szCs w:val="24"/>
          <w:rtl/>
        </w:rPr>
        <w:t xml:space="preserve"> ابن الفارض (ال</w:t>
      </w:r>
      <w:r w:rsidRPr="00813841">
        <w:rPr>
          <w:rFonts w:ascii="mylotus" w:hAnsi="mylotus" w:cs="mylotus"/>
          <w:sz w:val="24"/>
          <w:szCs w:val="24"/>
          <w:rtl/>
        </w:rPr>
        <w:t>ك</w:t>
      </w:r>
      <w:r w:rsidRPr="004A75B1">
        <w:rPr>
          <w:rFonts w:ascii="mylotus" w:hAnsi="mylotus" w:cs="mylotus"/>
          <w:sz w:val="24"/>
          <w:szCs w:val="24"/>
          <w:rtl/>
        </w:rPr>
        <w:t>ش</w:t>
      </w:r>
      <w:r w:rsidRPr="00813841">
        <w:rPr>
          <w:rFonts w:ascii="mylotus" w:hAnsi="mylotus" w:cs="mylotus"/>
          <w:sz w:val="24"/>
          <w:szCs w:val="24"/>
          <w:rtl/>
        </w:rPr>
        <w:t>ك</w:t>
      </w:r>
      <w:r w:rsidRPr="004A75B1">
        <w:rPr>
          <w:rFonts w:ascii="mylotus" w:hAnsi="mylotus" w:cs="mylotus"/>
          <w:sz w:val="24"/>
          <w:szCs w:val="24"/>
          <w:rtl/>
        </w:rPr>
        <w:t>ول للبهاء العاملی417)</w:t>
      </w:r>
      <w:r w:rsidRPr="001B5E77">
        <w:rPr>
          <w:rFonts w:ascii="mylotus" w:hAnsi="mylotus" w:cs="mylotus"/>
          <w:sz w:val="24"/>
          <w:szCs w:val="24"/>
          <w:rtl/>
        </w:rPr>
        <w:t xml:space="preserve"> و</w:t>
      </w:r>
      <w:r w:rsidRPr="004A75B1">
        <w:rPr>
          <w:rFonts w:ascii="mylotus" w:hAnsi="mylotus" w:cs="mylotus"/>
          <w:sz w:val="24"/>
          <w:szCs w:val="24"/>
          <w:rtl/>
        </w:rPr>
        <w:t>سل</w:t>
      </w:r>
      <w:r w:rsidRPr="00813841">
        <w:rPr>
          <w:rFonts w:ascii="mylotus" w:hAnsi="mylotus" w:cs="mylotus"/>
          <w:sz w:val="24"/>
          <w:szCs w:val="24"/>
          <w:rtl/>
        </w:rPr>
        <w:t>ك</w:t>
      </w:r>
      <w:r w:rsidRPr="004A75B1">
        <w:rPr>
          <w:rFonts w:ascii="mylotus" w:hAnsi="mylotus" w:cs="mylotus"/>
          <w:sz w:val="24"/>
          <w:szCs w:val="24"/>
          <w:rtl/>
        </w:rPr>
        <w:t xml:space="preserve"> الدرر</w:t>
      </w:r>
      <w:r w:rsidRPr="00D84A28">
        <w:rPr>
          <w:rFonts w:ascii="mylotus" w:hAnsi="mylotus" w:cs="mylotus"/>
          <w:sz w:val="24"/>
          <w:szCs w:val="24"/>
          <w:rtl/>
        </w:rPr>
        <w:t xml:space="preserve"> في </w:t>
      </w:r>
      <w:r>
        <w:rPr>
          <w:rFonts w:ascii="mylotus" w:hAnsi="mylotus" w:cs="mylotus" w:hint="cs"/>
          <w:sz w:val="24"/>
          <w:szCs w:val="24"/>
          <w:rtl/>
        </w:rPr>
        <w:t>أ</w:t>
      </w:r>
      <w:r w:rsidRPr="004A75B1">
        <w:rPr>
          <w:rFonts w:ascii="mylotus" w:hAnsi="mylotus" w:cs="mylotus"/>
          <w:sz w:val="24"/>
          <w:szCs w:val="24"/>
          <w:rtl/>
        </w:rPr>
        <w:t>عیان القرن الثان</w:t>
      </w:r>
      <w:r>
        <w:rPr>
          <w:rFonts w:ascii="mylotus" w:hAnsi="mylotus" w:cs="mylotus" w:hint="cs"/>
          <w:sz w:val="24"/>
          <w:szCs w:val="24"/>
          <w:rtl/>
        </w:rPr>
        <w:t>ي</w:t>
      </w:r>
      <w:r>
        <w:rPr>
          <w:rFonts w:ascii="mylotus" w:hAnsi="mylotus" w:cs="mylotus"/>
          <w:sz w:val="24"/>
          <w:szCs w:val="24"/>
          <w:rtl/>
        </w:rPr>
        <w:t xml:space="preserve"> عشر </w:t>
      </w:r>
      <w:r>
        <w:rPr>
          <w:rFonts w:ascii="mylotus" w:hAnsi="mylotus" w:cs="mylotus" w:hint="cs"/>
          <w:sz w:val="24"/>
          <w:szCs w:val="24"/>
          <w:rtl/>
        </w:rPr>
        <w:t>لأبي</w:t>
      </w:r>
      <w:r>
        <w:rPr>
          <w:rFonts w:ascii="mylotus" w:hAnsi="mylotus" w:cs="mylotus"/>
          <w:sz w:val="24"/>
          <w:szCs w:val="24"/>
          <w:rtl/>
        </w:rPr>
        <w:t xml:space="preserve"> الفضل المراد</w:t>
      </w:r>
      <w:r>
        <w:rPr>
          <w:rFonts w:ascii="mylotus" w:hAnsi="mylotus" w:cs="mylotus" w:hint="cs"/>
          <w:sz w:val="24"/>
          <w:szCs w:val="24"/>
          <w:rtl/>
        </w:rPr>
        <w:t>ي</w:t>
      </w:r>
      <w:r>
        <w:rPr>
          <w:rFonts w:ascii="mylotus" w:hAnsi="mylotus" w:cs="mylotus"/>
          <w:sz w:val="24"/>
          <w:szCs w:val="24"/>
          <w:rtl/>
        </w:rPr>
        <w:t xml:space="preserve"> (1/385)</w:t>
      </w:r>
      <w:r>
        <w:rPr>
          <w:rFonts w:ascii="mylotus" w:hAnsi="mylotus" w:cs="mylotus" w:hint="cs"/>
          <w:sz w:val="24"/>
          <w:szCs w:val="24"/>
          <w:rtl/>
        </w:rPr>
        <w:t>.</w:t>
      </w:r>
    </w:p>
  </w:footnote>
  <w:footnote w:id="307">
    <w:p w:rsidR="0052162E" w:rsidRPr="004A75B1" w:rsidRDefault="0052162E" w:rsidP="009B01A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معارج القبول (2 ص 424)</w:t>
      </w:r>
      <w:r w:rsidRPr="001B5E77">
        <w:rPr>
          <w:rFonts w:ascii="mylotus" w:hAnsi="mylotus" w:cs="mylotus"/>
          <w:sz w:val="24"/>
          <w:szCs w:val="24"/>
          <w:rtl/>
        </w:rPr>
        <w:t xml:space="preserve"> و</w:t>
      </w:r>
      <w:r w:rsidRPr="004A75B1">
        <w:rPr>
          <w:rFonts w:ascii="mylotus" w:hAnsi="mylotus" w:cs="mylotus"/>
          <w:sz w:val="24"/>
          <w:szCs w:val="24"/>
          <w:rtl/>
        </w:rPr>
        <w:t xml:space="preserve">ما بعدها. </w:t>
      </w:r>
    </w:p>
  </w:footnote>
  <w:footnote w:id="308">
    <w:p w:rsidR="0052162E" w:rsidRPr="004A75B1" w:rsidRDefault="0052162E" w:rsidP="0035505E">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xml:space="preserve"> باب حلاو</w:t>
      </w:r>
      <w:r w:rsidRPr="004A75B1">
        <w:rPr>
          <w:rFonts w:ascii="mylotus" w:hAnsi="mylotus" w:cs="mylotus" w:hint="cs"/>
          <w:sz w:val="24"/>
          <w:szCs w:val="24"/>
          <w:rtl/>
        </w:rPr>
        <w:t>ة</w:t>
      </w:r>
      <w:r w:rsidRPr="004A75B1">
        <w:rPr>
          <w:rFonts w:ascii="mylotus" w:hAnsi="mylotus" w:cs="mylotus"/>
          <w:sz w:val="24"/>
          <w:szCs w:val="24"/>
          <w:rtl/>
        </w:rPr>
        <w:t xml:space="preserve"> </w:t>
      </w:r>
      <w:r w:rsidRPr="00B25751">
        <w:rPr>
          <w:rFonts w:ascii="mylotus" w:hAnsi="mylotus" w:cs="mylotus"/>
          <w:sz w:val="24"/>
          <w:szCs w:val="24"/>
          <w:rtl/>
        </w:rPr>
        <w:t>الإيمان</w:t>
      </w:r>
      <w:r w:rsidRPr="004A75B1">
        <w:rPr>
          <w:rFonts w:ascii="mylotus" w:hAnsi="mylotus" w:cs="mylotus"/>
          <w:sz w:val="24"/>
          <w:szCs w:val="24"/>
          <w:rtl/>
        </w:rPr>
        <w:t xml:space="preserve"> (16)</w:t>
      </w:r>
      <w:r w:rsidRPr="001B5E77">
        <w:rPr>
          <w:rFonts w:ascii="mylotus" w:hAnsi="mylotus" w:cs="mylotus"/>
          <w:sz w:val="24"/>
          <w:szCs w:val="24"/>
          <w:rtl/>
        </w:rPr>
        <w:t xml:space="preserve"> و</w:t>
      </w:r>
      <w:r w:rsidRPr="004A75B1">
        <w:rPr>
          <w:rFonts w:ascii="mylotus" w:hAnsi="mylotus" w:cs="mylotus"/>
          <w:sz w:val="24"/>
          <w:szCs w:val="24"/>
          <w:rtl/>
        </w:rPr>
        <w:t>مسلم</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xml:space="preserve"> باب خصال من اتصف بهن وجد حلاوة </w:t>
      </w:r>
      <w:r w:rsidRPr="00B25751">
        <w:rPr>
          <w:rFonts w:ascii="mylotus" w:hAnsi="mylotus" w:cs="mylotus"/>
          <w:sz w:val="24"/>
          <w:szCs w:val="24"/>
          <w:rtl/>
        </w:rPr>
        <w:t>الإيمان</w:t>
      </w:r>
      <w:r>
        <w:rPr>
          <w:rFonts w:ascii="mylotus" w:hAnsi="mylotus" w:cs="mylotus"/>
          <w:sz w:val="24"/>
          <w:szCs w:val="24"/>
          <w:rtl/>
        </w:rPr>
        <w:t xml:space="preserve"> (43، 67)</w:t>
      </w:r>
      <w:r>
        <w:rPr>
          <w:rFonts w:ascii="mylotus" w:hAnsi="mylotus" w:cs="mylotus" w:hint="cs"/>
          <w:sz w:val="24"/>
          <w:szCs w:val="24"/>
          <w:rtl/>
        </w:rPr>
        <w:t>.</w:t>
      </w:r>
    </w:p>
  </w:footnote>
  <w:footnote w:id="309">
    <w:p w:rsidR="0052162E" w:rsidRPr="004A75B1" w:rsidRDefault="0052162E" w:rsidP="009B01A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مجموع الفتا</w:t>
      </w:r>
      <w:r>
        <w:rPr>
          <w:rFonts w:ascii="mylotus" w:hAnsi="mylotus" w:cs="mylotus"/>
          <w:sz w:val="24"/>
          <w:szCs w:val="24"/>
          <w:rtl/>
        </w:rPr>
        <w:t>وی (10/206)</w:t>
      </w:r>
      <w:r>
        <w:rPr>
          <w:rFonts w:ascii="mylotus" w:hAnsi="mylotus" w:cs="mylotus" w:hint="cs"/>
          <w:sz w:val="24"/>
          <w:szCs w:val="24"/>
          <w:rtl/>
        </w:rPr>
        <w:t>.</w:t>
      </w:r>
    </w:p>
  </w:footnote>
  <w:footnote w:id="310">
    <w:p w:rsidR="0052162E" w:rsidRPr="004A75B1" w:rsidRDefault="0052162E" w:rsidP="009B01A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الداء</w:t>
      </w:r>
      <w:r w:rsidRPr="001B5E77">
        <w:rPr>
          <w:rFonts w:ascii="mylotus" w:hAnsi="mylotus" w:cs="mylotus"/>
          <w:sz w:val="24"/>
          <w:szCs w:val="24"/>
          <w:rtl/>
        </w:rPr>
        <w:t xml:space="preserve"> و</w:t>
      </w:r>
      <w:r w:rsidRPr="004A75B1">
        <w:rPr>
          <w:rFonts w:ascii="mylotus" w:hAnsi="mylotus" w:cs="mylotus"/>
          <w:sz w:val="24"/>
          <w:szCs w:val="24"/>
          <w:rtl/>
        </w:rPr>
        <w:t>الدواء لابن القیم (ص 332)</w:t>
      </w:r>
      <w:r w:rsidRPr="001B5E77">
        <w:rPr>
          <w:rFonts w:ascii="mylotus" w:hAnsi="mylotus" w:cs="mylotus"/>
          <w:sz w:val="24"/>
          <w:szCs w:val="24"/>
          <w:rtl/>
        </w:rPr>
        <w:t xml:space="preserve"> و</w:t>
      </w:r>
      <w:r w:rsidRPr="004A75B1">
        <w:rPr>
          <w:rFonts w:ascii="mylotus" w:hAnsi="mylotus" w:cs="mylotus"/>
          <w:sz w:val="24"/>
          <w:szCs w:val="24"/>
          <w:rtl/>
        </w:rPr>
        <w:t>ما بعدها.</w:t>
      </w:r>
    </w:p>
  </w:footnote>
  <w:footnote w:id="311">
    <w:p w:rsidR="0052162E" w:rsidRPr="004A75B1" w:rsidRDefault="0052162E" w:rsidP="0035505E">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تفسیر ابن </w:t>
      </w:r>
      <w:r w:rsidRPr="00813841">
        <w:rPr>
          <w:rFonts w:ascii="mylotus" w:hAnsi="mylotus" w:cs="mylotus"/>
          <w:sz w:val="24"/>
          <w:szCs w:val="24"/>
          <w:rtl/>
        </w:rPr>
        <w:t>ك</w:t>
      </w:r>
      <w:r w:rsidRPr="004A75B1">
        <w:rPr>
          <w:rFonts w:ascii="mylotus" w:hAnsi="mylotus" w:cs="mylotus"/>
          <w:sz w:val="24"/>
          <w:szCs w:val="24"/>
          <w:rtl/>
        </w:rPr>
        <w:t>ثیر</w:t>
      </w:r>
      <w:r>
        <w:rPr>
          <w:rFonts w:ascii="mylotus" w:hAnsi="mylotus" w:cs="mylotus" w:hint="cs"/>
          <w:sz w:val="24"/>
          <w:szCs w:val="24"/>
          <w:rtl/>
        </w:rPr>
        <w:t xml:space="preserve"> </w:t>
      </w:r>
      <w:r w:rsidRPr="004A75B1">
        <w:rPr>
          <w:rFonts w:ascii="mylotus" w:hAnsi="mylotus" w:cs="mylotus"/>
          <w:sz w:val="24"/>
          <w:szCs w:val="24"/>
          <w:rtl/>
        </w:rPr>
        <w:t>لسور</w:t>
      </w:r>
      <w:r w:rsidRPr="004A75B1">
        <w:rPr>
          <w:rFonts w:ascii="mylotus" w:hAnsi="mylotus" w:cs="mylotus" w:hint="cs"/>
          <w:sz w:val="24"/>
          <w:szCs w:val="24"/>
          <w:rtl/>
        </w:rPr>
        <w:t>ة</w:t>
      </w:r>
      <w:r w:rsidRPr="004A75B1">
        <w:rPr>
          <w:rFonts w:ascii="mylotus" w:hAnsi="mylotus" w:cs="mylotus"/>
          <w:sz w:val="24"/>
          <w:szCs w:val="24"/>
          <w:rtl/>
        </w:rPr>
        <w:t xml:space="preserve"> آل عمران: 31</w:t>
      </w:r>
      <w:r>
        <w:rPr>
          <w:rFonts w:ascii="mylotus" w:hAnsi="mylotus" w:cs="mylotus" w:hint="cs"/>
          <w:sz w:val="24"/>
          <w:szCs w:val="24"/>
          <w:rtl/>
        </w:rPr>
        <w:t>.</w:t>
      </w:r>
    </w:p>
  </w:footnote>
  <w:footnote w:id="312">
    <w:p w:rsidR="0052162E" w:rsidRPr="004A75B1" w:rsidRDefault="0052162E" w:rsidP="002A5657">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فقد</w:t>
      </w:r>
      <w:r>
        <w:rPr>
          <w:rFonts w:ascii="mylotus" w:hAnsi="mylotus" w:cs="mylotus" w:hint="cs"/>
          <w:sz w:val="24"/>
          <w:szCs w:val="24"/>
          <w:rtl/>
        </w:rPr>
        <w:t xml:space="preserve"> </w:t>
      </w:r>
      <w:r w:rsidRPr="004A75B1">
        <w:rPr>
          <w:rFonts w:ascii="mylotus" w:hAnsi="mylotus" w:cs="mylotus"/>
          <w:sz w:val="24"/>
          <w:szCs w:val="24"/>
          <w:rtl/>
        </w:rPr>
        <w:t xml:space="preserve">روی </w:t>
      </w:r>
      <w:r w:rsidRPr="00D97D7B">
        <w:rPr>
          <w:rFonts w:ascii="mylotus" w:hAnsi="mylotus" w:cs="mylotus"/>
          <w:sz w:val="24"/>
          <w:szCs w:val="24"/>
          <w:rtl/>
        </w:rPr>
        <w:t>الطبري</w:t>
      </w:r>
      <w:r w:rsidRPr="00D84A28">
        <w:rPr>
          <w:rFonts w:ascii="mylotus" w:hAnsi="mylotus" w:cs="mylotus"/>
          <w:sz w:val="24"/>
          <w:szCs w:val="24"/>
          <w:rtl/>
        </w:rPr>
        <w:t xml:space="preserve"> في </w:t>
      </w:r>
      <w:r w:rsidRPr="004A75B1">
        <w:rPr>
          <w:rFonts w:ascii="mylotus" w:hAnsi="mylotus" w:cs="mylotus"/>
          <w:sz w:val="24"/>
          <w:szCs w:val="24"/>
          <w:rtl/>
        </w:rPr>
        <w:t>تفسیره (6846، 6847، 6849)</w:t>
      </w:r>
      <w:r w:rsidRPr="001B5E77">
        <w:rPr>
          <w:rFonts w:ascii="mylotus" w:hAnsi="mylotus" w:cs="mylotus"/>
          <w:sz w:val="24"/>
          <w:szCs w:val="24"/>
          <w:rtl/>
        </w:rPr>
        <w:t xml:space="preserve"> و</w:t>
      </w:r>
      <w:r w:rsidRPr="004A75B1">
        <w:rPr>
          <w:rFonts w:ascii="mylotus" w:hAnsi="mylotus" w:cs="mylotus"/>
          <w:sz w:val="24"/>
          <w:szCs w:val="24"/>
          <w:rtl/>
        </w:rPr>
        <w:t>غیره من طرق عن الحسن البصر</w:t>
      </w:r>
      <w:r>
        <w:rPr>
          <w:rFonts w:ascii="mylotus" w:hAnsi="mylotus" w:cs="mylotus" w:hint="cs"/>
          <w:sz w:val="24"/>
          <w:szCs w:val="24"/>
          <w:rtl/>
        </w:rPr>
        <w:t>ي</w:t>
      </w:r>
      <w:r w:rsidRPr="004A75B1">
        <w:rPr>
          <w:rFonts w:ascii="mylotus" w:hAnsi="mylotus" w:cs="mylotus"/>
          <w:sz w:val="24"/>
          <w:szCs w:val="24"/>
          <w:rtl/>
        </w:rPr>
        <w:t xml:space="preserve"> - ب</w:t>
      </w:r>
      <w:r>
        <w:rPr>
          <w:rFonts w:ascii="mylotus" w:hAnsi="mylotus" w:cs="mylotus" w:hint="cs"/>
          <w:sz w:val="24"/>
          <w:szCs w:val="24"/>
          <w:rtl/>
        </w:rPr>
        <w:t>أ</w:t>
      </w:r>
      <w:r w:rsidRPr="004A75B1">
        <w:rPr>
          <w:rFonts w:ascii="mylotus" w:hAnsi="mylotus" w:cs="mylotus"/>
          <w:sz w:val="24"/>
          <w:szCs w:val="24"/>
          <w:rtl/>
        </w:rPr>
        <w:t>لفاظ</w:t>
      </w:r>
      <w:r w:rsidRPr="001B5E77">
        <w:rPr>
          <w:rFonts w:ascii="mylotus" w:hAnsi="mylotus" w:cs="mylotus"/>
          <w:sz w:val="24"/>
          <w:szCs w:val="24"/>
          <w:rtl/>
        </w:rPr>
        <w:t xml:space="preserve"> و</w:t>
      </w:r>
      <w:r w:rsidRPr="004A75B1">
        <w:rPr>
          <w:rFonts w:ascii="mylotus" w:hAnsi="mylotus" w:cs="mylotus"/>
          <w:sz w:val="24"/>
          <w:szCs w:val="24"/>
          <w:rtl/>
        </w:rPr>
        <w:t>منها - قال: «</w:t>
      </w:r>
      <w:r>
        <w:rPr>
          <w:rFonts w:ascii="mylotus" w:hAnsi="mylotus" w:cs="mylotus" w:hint="cs"/>
          <w:sz w:val="24"/>
          <w:szCs w:val="24"/>
          <w:rtl/>
        </w:rPr>
        <w:t>إ</w:t>
      </w:r>
      <w:r w:rsidRPr="004A75B1">
        <w:rPr>
          <w:rFonts w:ascii="mylotus" w:hAnsi="mylotus" w:cs="mylotus"/>
          <w:sz w:val="24"/>
          <w:szCs w:val="24"/>
          <w:rtl/>
        </w:rPr>
        <w:t xml:space="preserve">ن </w:t>
      </w:r>
      <w:r>
        <w:rPr>
          <w:rFonts w:ascii="mylotus" w:hAnsi="mylotus" w:cs="mylotus" w:hint="cs"/>
          <w:sz w:val="24"/>
          <w:szCs w:val="24"/>
          <w:rtl/>
        </w:rPr>
        <w:t>أ</w:t>
      </w:r>
      <w:r w:rsidRPr="004A75B1">
        <w:rPr>
          <w:rFonts w:ascii="mylotus" w:hAnsi="mylotus" w:cs="mylotus"/>
          <w:sz w:val="24"/>
          <w:szCs w:val="24"/>
          <w:rtl/>
        </w:rPr>
        <w:t xml:space="preserve">قواما </w:t>
      </w:r>
      <w:r w:rsidRPr="00813841">
        <w:rPr>
          <w:rFonts w:ascii="mylotus" w:hAnsi="mylotus" w:cs="mylotus"/>
          <w:sz w:val="24"/>
          <w:szCs w:val="24"/>
          <w:rtl/>
        </w:rPr>
        <w:t>ك</w:t>
      </w:r>
      <w:r w:rsidRPr="004A75B1">
        <w:rPr>
          <w:rFonts w:ascii="mylotus" w:hAnsi="mylotus" w:cs="mylotus"/>
          <w:sz w:val="24"/>
          <w:szCs w:val="24"/>
          <w:rtl/>
        </w:rPr>
        <w:t xml:space="preserve">انوا علی عهد رسول الله یزعمون </w:t>
      </w:r>
      <w:r>
        <w:rPr>
          <w:rFonts w:ascii="mylotus" w:hAnsi="mylotus" w:cs="mylotus" w:hint="cs"/>
          <w:sz w:val="24"/>
          <w:szCs w:val="24"/>
          <w:rtl/>
        </w:rPr>
        <w:t>أ</w:t>
      </w:r>
      <w:r w:rsidRPr="004A75B1">
        <w:rPr>
          <w:rFonts w:ascii="mylotus" w:hAnsi="mylotus" w:cs="mylotus"/>
          <w:sz w:val="24"/>
          <w:szCs w:val="24"/>
          <w:rtl/>
        </w:rPr>
        <w:t>نهم یحبون الله، ف</w:t>
      </w:r>
      <w:r>
        <w:rPr>
          <w:rFonts w:ascii="mylotus" w:hAnsi="mylotus" w:cs="mylotus" w:hint="cs"/>
          <w:sz w:val="24"/>
          <w:szCs w:val="24"/>
          <w:rtl/>
        </w:rPr>
        <w:t>أ</w:t>
      </w:r>
      <w:r w:rsidRPr="004A75B1">
        <w:rPr>
          <w:rFonts w:ascii="mylotus" w:hAnsi="mylotus" w:cs="mylotus"/>
          <w:sz w:val="24"/>
          <w:szCs w:val="24"/>
          <w:rtl/>
        </w:rPr>
        <w:t xml:space="preserve">راد الله </w:t>
      </w:r>
      <w:r>
        <w:rPr>
          <w:rFonts w:ascii="mylotus" w:hAnsi="mylotus" w:cs="mylotus" w:hint="cs"/>
          <w:sz w:val="24"/>
          <w:szCs w:val="24"/>
          <w:rtl/>
        </w:rPr>
        <w:t>أ</w:t>
      </w:r>
      <w:r w:rsidRPr="004A75B1">
        <w:rPr>
          <w:rFonts w:ascii="mylotus" w:hAnsi="mylotus" w:cs="mylotus"/>
          <w:sz w:val="24"/>
          <w:szCs w:val="24"/>
          <w:rtl/>
        </w:rPr>
        <w:t>ن یجعل لقولهم تصدیقا من عمل، فقال:</w:t>
      </w:r>
      <w:r w:rsidRPr="004A75B1">
        <w:rPr>
          <w:rFonts w:ascii="mylotus" w:hAnsi="mylotus" w:cs="mylotus" w:hint="cs"/>
          <w:sz w:val="24"/>
          <w:szCs w:val="24"/>
          <w:rtl/>
        </w:rPr>
        <w:t xml:space="preserve"> </w:t>
      </w:r>
      <w:r>
        <w:rPr>
          <w:rFonts w:ascii="Traditional Arabic" w:hAnsi="Traditional Arabic" w:cs="Traditional Arabic"/>
          <w:smallCaps/>
          <w:sz w:val="24"/>
          <w:szCs w:val="24"/>
          <w:rtl/>
        </w:rPr>
        <w:t>﴿</w:t>
      </w:r>
      <w:r w:rsidRPr="0035505E">
        <w:rPr>
          <w:rFonts w:ascii="KFGQPC Uthmanic Script HAFS" w:hAnsi="KFGQPC Uthmanic Script HAFS" w:cs="KFGQPC Uthmanic Script HAFS"/>
          <w:smallCaps/>
          <w:sz w:val="24"/>
          <w:szCs w:val="24"/>
          <w:rtl/>
        </w:rPr>
        <w:t xml:space="preserve">قُلۡ إِن كُنتُمۡ تُحِبُّونَ </w:t>
      </w:r>
      <w:r w:rsidRPr="0035505E">
        <w:rPr>
          <w:rFonts w:ascii="KFGQPC Uthmanic Script HAFS" w:hAnsi="KFGQPC Uthmanic Script HAFS" w:cs="KFGQPC Uthmanic Script HAFS" w:hint="cs"/>
          <w:smallCaps/>
          <w:sz w:val="24"/>
          <w:szCs w:val="24"/>
          <w:rtl/>
        </w:rPr>
        <w:t>ٱ</w:t>
      </w:r>
      <w:r w:rsidRPr="0035505E">
        <w:rPr>
          <w:rFonts w:ascii="KFGQPC Uthmanic Script HAFS" w:hAnsi="KFGQPC Uthmanic Script HAFS" w:cs="KFGQPC Uthmanic Script HAFS" w:hint="eastAsia"/>
          <w:smallCaps/>
          <w:sz w:val="24"/>
          <w:szCs w:val="24"/>
          <w:rtl/>
        </w:rPr>
        <w:t>للَّهَ</w:t>
      </w:r>
      <w:r w:rsidRPr="0035505E">
        <w:rPr>
          <w:rFonts w:ascii="Traditional Arabic" w:hAnsi="Traditional Arabic" w:cs="Traditional Arabic"/>
          <w:smallCaps/>
          <w:sz w:val="24"/>
          <w:szCs w:val="24"/>
          <w:rtl/>
        </w:rPr>
        <w:t>﴾</w:t>
      </w:r>
      <w:r w:rsidRPr="004A75B1">
        <w:rPr>
          <w:rFonts w:ascii="mylotus" w:hAnsi="mylotus" w:cs="mylotus"/>
          <w:sz w:val="24"/>
          <w:szCs w:val="24"/>
          <w:rtl/>
        </w:rPr>
        <w:t xml:space="preserve"> الآی</w:t>
      </w:r>
      <w:r>
        <w:rPr>
          <w:rFonts w:ascii="mylotus" w:hAnsi="mylotus" w:cs="mylotus" w:hint="cs"/>
          <w:sz w:val="24"/>
          <w:szCs w:val="24"/>
          <w:rtl/>
        </w:rPr>
        <w:t>ة</w:t>
      </w:r>
      <w:r w:rsidRPr="002A5657">
        <w:rPr>
          <w:rFonts w:ascii="mylotus" w:hAnsi="mylotus" w:cs="mylotus"/>
          <w:sz w:val="24"/>
          <w:szCs w:val="24"/>
          <w:rtl/>
        </w:rPr>
        <w:t>».</w:t>
      </w:r>
    </w:p>
  </w:footnote>
  <w:footnote w:id="313">
    <w:p w:rsidR="0052162E" w:rsidRPr="004A75B1" w:rsidRDefault="0052162E" w:rsidP="009B01A6">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انظر: فتح المجید، ص 337</w:t>
      </w:r>
      <w:r>
        <w:rPr>
          <w:rFonts w:ascii="mylotus" w:hAnsi="mylotus" w:cs="mylotus" w:hint="cs"/>
          <w:sz w:val="24"/>
          <w:szCs w:val="24"/>
          <w:rtl/>
        </w:rPr>
        <w:t>.</w:t>
      </w:r>
    </w:p>
  </w:footnote>
  <w:footnote w:id="314">
    <w:p w:rsidR="0052162E" w:rsidRPr="004A75B1" w:rsidRDefault="0052162E" w:rsidP="0035505E">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xml:space="preserve">، باب حب الرسول من </w:t>
      </w:r>
      <w:r w:rsidRPr="00B25751">
        <w:rPr>
          <w:rFonts w:ascii="mylotus" w:hAnsi="mylotus" w:cs="mylotus"/>
          <w:sz w:val="24"/>
          <w:szCs w:val="24"/>
          <w:rtl/>
        </w:rPr>
        <w:t>الإيمان</w:t>
      </w:r>
      <w:r w:rsidRPr="004A75B1">
        <w:rPr>
          <w:rFonts w:ascii="mylotus" w:hAnsi="mylotus" w:cs="mylotus"/>
          <w:sz w:val="24"/>
          <w:szCs w:val="24"/>
          <w:rtl/>
        </w:rPr>
        <w:t xml:space="preserve"> (15)</w:t>
      </w:r>
      <w:r w:rsidRPr="001B5E77">
        <w:rPr>
          <w:rFonts w:ascii="mylotus" w:hAnsi="mylotus" w:cs="mylotus"/>
          <w:sz w:val="24"/>
          <w:szCs w:val="24"/>
          <w:rtl/>
        </w:rPr>
        <w:t xml:space="preserve"> و</w:t>
      </w:r>
      <w:r w:rsidRPr="004A75B1">
        <w:rPr>
          <w:rFonts w:ascii="mylotus" w:hAnsi="mylotus" w:cs="mylotus"/>
          <w:sz w:val="24"/>
          <w:szCs w:val="24"/>
          <w:rtl/>
        </w:rPr>
        <w:t>مسلم</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باب وجوب محب</w:t>
      </w:r>
      <w:r w:rsidRPr="004A75B1">
        <w:rPr>
          <w:rFonts w:ascii="mylotus" w:hAnsi="mylotus" w:cs="mylotus" w:hint="cs"/>
          <w:sz w:val="24"/>
          <w:szCs w:val="24"/>
          <w:rtl/>
        </w:rPr>
        <w:t>ة</w:t>
      </w:r>
      <w:r>
        <w:rPr>
          <w:rFonts w:ascii="mylotus" w:hAnsi="mylotus" w:cs="mylotus"/>
          <w:sz w:val="24"/>
          <w:szCs w:val="24"/>
          <w:rtl/>
        </w:rPr>
        <w:t xml:space="preserve"> رسول الله </w:t>
      </w:r>
      <w:r>
        <w:rPr>
          <w:rFonts w:ascii="mylotus" w:hAnsi="mylotus" w:cs="mylotus" w:hint="cs"/>
          <w:sz w:val="24"/>
          <w:szCs w:val="24"/>
          <w:rtl/>
        </w:rPr>
        <w:t>أ</w:t>
      </w:r>
      <w:r w:rsidRPr="00813841">
        <w:rPr>
          <w:rFonts w:ascii="mylotus" w:hAnsi="mylotus" w:cs="mylotus"/>
          <w:sz w:val="24"/>
          <w:szCs w:val="24"/>
          <w:rtl/>
        </w:rPr>
        <w:t>ك</w:t>
      </w:r>
      <w:r>
        <w:rPr>
          <w:rFonts w:ascii="mylotus" w:hAnsi="mylotus" w:cs="mylotus"/>
          <w:sz w:val="24"/>
          <w:szCs w:val="24"/>
          <w:rtl/>
        </w:rPr>
        <w:t>ثر من ال</w:t>
      </w:r>
      <w:r>
        <w:rPr>
          <w:rFonts w:ascii="mylotus" w:hAnsi="mylotus" w:cs="mylotus" w:hint="cs"/>
          <w:sz w:val="24"/>
          <w:szCs w:val="24"/>
          <w:rtl/>
        </w:rPr>
        <w:t>أ</w:t>
      </w:r>
      <w:r w:rsidRPr="004A75B1">
        <w:rPr>
          <w:rFonts w:ascii="mylotus" w:hAnsi="mylotus" w:cs="mylotus"/>
          <w:sz w:val="24"/>
          <w:szCs w:val="24"/>
          <w:rtl/>
        </w:rPr>
        <w:t>هل</w:t>
      </w:r>
      <w:r w:rsidRPr="001B5E77">
        <w:rPr>
          <w:rFonts w:ascii="mylotus" w:hAnsi="mylotus" w:cs="mylotus"/>
          <w:sz w:val="24"/>
          <w:szCs w:val="24"/>
          <w:rtl/>
        </w:rPr>
        <w:t xml:space="preserve"> و</w:t>
      </w:r>
      <w:r w:rsidRPr="004A75B1">
        <w:rPr>
          <w:rFonts w:ascii="mylotus" w:hAnsi="mylotus" w:cs="mylotus"/>
          <w:sz w:val="24"/>
          <w:szCs w:val="24"/>
          <w:rtl/>
        </w:rPr>
        <w:t xml:space="preserve">الولد والوالد والناس </w:t>
      </w:r>
      <w:r w:rsidRPr="004A75B1">
        <w:rPr>
          <w:rFonts w:ascii="mylotus" w:hAnsi="mylotus" w:cs="mylotus" w:hint="cs"/>
          <w:sz w:val="24"/>
          <w:szCs w:val="24"/>
          <w:rtl/>
        </w:rPr>
        <w:t>أ</w:t>
      </w:r>
      <w:r w:rsidRPr="004A75B1">
        <w:rPr>
          <w:rFonts w:ascii="mylotus" w:hAnsi="mylotus" w:cs="mylotus"/>
          <w:sz w:val="24"/>
          <w:szCs w:val="24"/>
          <w:rtl/>
        </w:rPr>
        <w:t>جمعین (44/70)</w:t>
      </w:r>
      <w:r>
        <w:rPr>
          <w:rFonts w:ascii="mylotus" w:hAnsi="mylotus" w:cs="mylotus" w:hint="cs"/>
          <w:sz w:val="24"/>
          <w:szCs w:val="24"/>
          <w:rtl/>
        </w:rPr>
        <w:t>.</w:t>
      </w:r>
      <w:r w:rsidRPr="004A75B1">
        <w:rPr>
          <w:rFonts w:ascii="mylotus" w:hAnsi="mylotus" w:cs="mylotus"/>
          <w:sz w:val="24"/>
          <w:szCs w:val="24"/>
          <w:rtl/>
        </w:rPr>
        <w:t xml:space="preserve"> </w:t>
      </w:r>
    </w:p>
  </w:footnote>
  <w:footnote w:id="315">
    <w:p w:rsidR="0052162E" w:rsidRPr="004A75B1" w:rsidRDefault="0052162E" w:rsidP="009B01A6">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 xml:space="preserve">تاب </w:t>
      </w:r>
      <w:r w:rsidRPr="006B3B10">
        <w:rPr>
          <w:rFonts w:ascii="mylotus" w:hAnsi="mylotus" w:cs="mylotus"/>
          <w:sz w:val="24"/>
          <w:szCs w:val="24"/>
          <w:rtl/>
        </w:rPr>
        <w:t>الأيمان والنذور</w:t>
      </w:r>
      <w:r w:rsidRPr="004A75B1">
        <w:rPr>
          <w:rFonts w:ascii="mylotus" w:hAnsi="mylotus" w:cs="mylotus"/>
          <w:sz w:val="24"/>
          <w:szCs w:val="24"/>
          <w:rtl/>
        </w:rPr>
        <w:t xml:space="preserve">، باب </w:t>
      </w:r>
      <w:r w:rsidRPr="00813841">
        <w:rPr>
          <w:rFonts w:ascii="mylotus" w:hAnsi="mylotus" w:cs="mylotus"/>
          <w:sz w:val="24"/>
          <w:szCs w:val="24"/>
          <w:rtl/>
        </w:rPr>
        <w:t>ك</w:t>
      </w:r>
      <w:r w:rsidRPr="004A75B1">
        <w:rPr>
          <w:rFonts w:ascii="mylotus" w:hAnsi="mylotus" w:cs="mylotus"/>
          <w:sz w:val="24"/>
          <w:szCs w:val="24"/>
          <w:rtl/>
        </w:rPr>
        <w:t xml:space="preserve">یف </w:t>
      </w:r>
      <w:r w:rsidRPr="00813841">
        <w:rPr>
          <w:rFonts w:ascii="mylotus" w:hAnsi="mylotus" w:cs="mylotus"/>
          <w:sz w:val="24"/>
          <w:szCs w:val="24"/>
          <w:rtl/>
        </w:rPr>
        <w:t>ك</w:t>
      </w:r>
      <w:r>
        <w:rPr>
          <w:rFonts w:ascii="mylotus" w:hAnsi="mylotus" w:cs="mylotus"/>
          <w:sz w:val="24"/>
          <w:szCs w:val="24"/>
          <w:rtl/>
        </w:rPr>
        <w:t>انت یمین النب</w:t>
      </w:r>
      <w:r>
        <w:rPr>
          <w:rFonts w:ascii="mylotus" w:hAnsi="mylotus" w:cs="mylotus" w:hint="cs"/>
          <w:sz w:val="24"/>
          <w:szCs w:val="24"/>
          <w:rtl/>
        </w:rPr>
        <w:t>ي</w:t>
      </w:r>
      <w:r>
        <w:rPr>
          <w:rFonts w:ascii="mylotus" w:hAnsi="mylotus" w:cs="mylotus" w:hint="cs"/>
          <w:sz w:val="24"/>
          <w:szCs w:val="24"/>
        </w:rPr>
        <w:sym w:font="AGA Arabesque" w:char="F072"/>
      </w:r>
      <w:r>
        <w:rPr>
          <w:rFonts w:ascii="mylotus" w:hAnsi="mylotus" w:cs="mylotus"/>
          <w:sz w:val="24"/>
          <w:szCs w:val="24"/>
          <w:rtl/>
        </w:rPr>
        <w:t xml:space="preserve"> (6632)</w:t>
      </w:r>
      <w:r>
        <w:rPr>
          <w:rFonts w:ascii="mylotus" w:hAnsi="mylotus" w:cs="mylotus" w:hint="cs"/>
          <w:sz w:val="24"/>
          <w:szCs w:val="24"/>
          <w:rtl/>
        </w:rPr>
        <w:t>.</w:t>
      </w:r>
    </w:p>
  </w:footnote>
  <w:footnote w:id="316">
    <w:p w:rsidR="0052162E" w:rsidRPr="004A75B1" w:rsidRDefault="0052162E" w:rsidP="009B01A6">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فتح المجید، 430 ط ابن رجب.</w:t>
      </w:r>
    </w:p>
  </w:footnote>
  <w:footnote w:id="317">
    <w:p w:rsidR="0052162E" w:rsidRPr="004A75B1" w:rsidRDefault="0052162E" w:rsidP="0035505E">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تاب الاعتصام بال</w:t>
      </w:r>
      <w:r w:rsidRPr="00813841">
        <w:rPr>
          <w:rFonts w:ascii="mylotus" w:hAnsi="mylotus" w:cs="mylotus"/>
          <w:sz w:val="24"/>
          <w:szCs w:val="24"/>
          <w:rtl/>
        </w:rPr>
        <w:t>ك</w:t>
      </w:r>
      <w:r w:rsidRPr="004A75B1">
        <w:rPr>
          <w:rFonts w:ascii="mylotus" w:hAnsi="mylotus" w:cs="mylotus"/>
          <w:sz w:val="24"/>
          <w:szCs w:val="24"/>
          <w:rtl/>
        </w:rPr>
        <w:t>تاب</w:t>
      </w:r>
      <w:r w:rsidRPr="001B5E77">
        <w:rPr>
          <w:rFonts w:ascii="mylotus" w:hAnsi="mylotus" w:cs="mylotus"/>
          <w:sz w:val="24"/>
          <w:szCs w:val="24"/>
          <w:rtl/>
        </w:rPr>
        <w:t xml:space="preserve"> و</w:t>
      </w:r>
      <w:r w:rsidRPr="004A75B1">
        <w:rPr>
          <w:rFonts w:ascii="mylotus" w:hAnsi="mylotus" w:cs="mylotus"/>
          <w:sz w:val="24"/>
          <w:szCs w:val="24"/>
          <w:rtl/>
        </w:rPr>
        <w:t>السن</w:t>
      </w:r>
      <w:r w:rsidRPr="004A75B1">
        <w:rPr>
          <w:rFonts w:ascii="mylotus" w:hAnsi="mylotus" w:cs="mylotus" w:hint="cs"/>
          <w:sz w:val="24"/>
          <w:szCs w:val="24"/>
          <w:rtl/>
        </w:rPr>
        <w:t>ة</w:t>
      </w:r>
      <w:r w:rsidRPr="004A75B1">
        <w:rPr>
          <w:rFonts w:ascii="mylotus" w:hAnsi="mylotus" w:cs="mylotus"/>
          <w:sz w:val="24"/>
          <w:szCs w:val="24"/>
          <w:rtl/>
        </w:rPr>
        <w:t>: باب</w:t>
      </w:r>
      <w:r>
        <w:rPr>
          <w:rFonts w:ascii="mylotus" w:hAnsi="mylotus" w:cs="mylotus"/>
          <w:sz w:val="24"/>
          <w:szCs w:val="24"/>
          <w:rtl/>
        </w:rPr>
        <w:t xml:space="preserve"> الاقتداء بسنن رسول الله (7280)</w:t>
      </w:r>
      <w:r>
        <w:rPr>
          <w:rFonts w:ascii="mylotus" w:hAnsi="mylotus" w:cs="mylotus" w:hint="cs"/>
          <w:sz w:val="24"/>
          <w:szCs w:val="24"/>
          <w:rtl/>
        </w:rPr>
        <w:t>.</w:t>
      </w:r>
    </w:p>
  </w:footnote>
  <w:footnote w:id="318">
    <w:p w:rsidR="0052162E" w:rsidRPr="004A75B1" w:rsidRDefault="0052162E" w:rsidP="0035505E">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تاب الاعتصام بال</w:t>
      </w:r>
      <w:r w:rsidRPr="00813841">
        <w:rPr>
          <w:rFonts w:ascii="mylotus" w:hAnsi="mylotus" w:cs="mylotus"/>
          <w:sz w:val="24"/>
          <w:szCs w:val="24"/>
          <w:rtl/>
        </w:rPr>
        <w:t>ك</w:t>
      </w:r>
      <w:r w:rsidRPr="004A75B1">
        <w:rPr>
          <w:rFonts w:ascii="mylotus" w:hAnsi="mylotus" w:cs="mylotus"/>
          <w:sz w:val="24"/>
          <w:szCs w:val="24"/>
          <w:rtl/>
        </w:rPr>
        <w:t>تاب</w:t>
      </w:r>
      <w:r w:rsidRPr="001B5E77">
        <w:rPr>
          <w:rFonts w:ascii="mylotus" w:hAnsi="mylotus" w:cs="mylotus"/>
          <w:sz w:val="24"/>
          <w:szCs w:val="24"/>
          <w:rtl/>
        </w:rPr>
        <w:t xml:space="preserve"> و</w:t>
      </w:r>
      <w:r w:rsidRPr="004A75B1">
        <w:rPr>
          <w:rFonts w:ascii="mylotus" w:hAnsi="mylotus" w:cs="mylotus"/>
          <w:sz w:val="24"/>
          <w:szCs w:val="24"/>
          <w:rtl/>
        </w:rPr>
        <w:t>السن</w:t>
      </w:r>
      <w:r w:rsidRPr="004A75B1">
        <w:rPr>
          <w:rFonts w:ascii="mylotus" w:hAnsi="mylotus" w:cs="mylotus" w:hint="cs"/>
          <w:sz w:val="24"/>
          <w:szCs w:val="24"/>
          <w:rtl/>
        </w:rPr>
        <w:t>ة</w:t>
      </w:r>
      <w:r w:rsidRPr="004A75B1">
        <w:rPr>
          <w:rFonts w:ascii="mylotus" w:hAnsi="mylotus" w:cs="mylotus"/>
          <w:sz w:val="24"/>
          <w:szCs w:val="24"/>
          <w:rtl/>
        </w:rPr>
        <w:t>، باب</w:t>
      </w:r>
      <w:r>
        <w:rPr>
          <w:rFonts w:ascii="mylotus" w:hAnsi="mylotus" w:cs="mylotus"/>
          <w:sz w:val="24"/>
          <w:szCs w:val="24"/>
          <w:rtl/>
        </w:rPr>
        <w:t xml:space="preserve"> الاقتداء بسنن رسول الله (7281)</w:t>
      </w:r>
      <w:r>
        <w:rPr>
          <w:rFonts w:ascii="mylotus" w:hAnsi="mylotus" w:cs="mylotus" w:hint="cs"/>
          <w:sz w:val="24"/>
          <w:szCs w:val="24"/>
          <w:rtl/>
        </w:rPr>
        <w:t>.</w:t>
      </w:r>
    </w:p>
  </w:footnote>
  <w:footnote w:id="319">
    <w:p w:rsidR="0052162E" w:rsidRPr="004A75B1" w:rsidRDefault="0052162E" w:rsidP="009B01A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انظر: معارج القبول، ج 2 ص 427</w:t>
      </w:r>
      <w:r>
        <w:rPr>
          <w:rFonts w:ascii="mylotus" w:hAnsi="mylotus" w:cs="mylotus" w:hint="cs"/>
          <w:sz w:val="24"/>
          <w:szCs w:val="24"/>
          <w:rtl/>
        </w:rPr>
        <w:t>.</w:t>
      </w:r>
    </w:p>
  </w:footnote>
  <w:footnote w:id="320">
    <w:p w:rsidR="0052162E" w:rsidRPr="00984198" w:rsidRDefault="0052162E" w:rsidP="009B01A6">
      <w:pPr>
        <w:pStyle w:val="FootnoteText"/>
        <w:bidi/>
        <w:ind w:left="272" w:hanging="272"/>
        <w:jc w:val="both"/>
        <w:rPr>
          <w:sz w:val="24"/>
          <w:szCs w:val="24"/>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425BDB">
        <w:rPr>
          <w:rFonts w:ascii="mylotus" w:hAnsi="mylotus" w:cs="mylotus"/>
          <w:sz w:val="24"/>
          <w:szCs w:val="24"/>
          <w:rtl/>
        </w:rPr>
        <w:t>الدرر السنية</w:t>
      </w:r>
      <w:r w:rsidRPr="004A75B1">
        <w:rPr>
          <w:rFonts w:ascii="mylotus" w:hAnsi="mylotus" w:cs="mylotus"/>
          <w:sz w:val="24"/>
          <w:szCs w:val="24"/>
          <w:rtl/>
        </w:rPr>
        <w:t xml:space="preserve"> (2/95) </w:t>
      </w:r>
    </w:p>
  </w:footnote>
  <w:footnote w:id="321">
    <w:p w:rsidR="0052162E" w:rsidRPr="00984198" w:rsidRDefault="0052162E" w:rsidP="009B01A6">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نونیه، ابن قیم رحمه الله تعالی ص 171</w:t>
      </w:r>
    </w:p>
  </w:footnote>
  <w:footnote w:id="322">
    <w:p w:rsidR="0052162E" w:rsidRPr="00984198" w:rsidRDefault="0052162E" w:rsidP="009B01A6">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الاقتضاء (1/490) بتصرف.</w:t>
      </w:r>
    </w:p>
  </w:footnote>
  <w:footnote w:id="323">
    <w:p w:rsidR="0052162E" w:rsidRPr="004A75B1" w:rsidRDefault="0052162E" w:rsidP="008E352E">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ابن جریر </w:t>
      </w:r>
      <w:r w:rsidRPr="00D97D7B">
        <w:rPr>
          <w:rFonts w:ascii="mylotus" w:hAnsi="mylotus" w:cs="mylotus"/>
          <w:sz w:val="24"/>
          <w:szCs w:val="24"/>
          <w:rtl/>
        </w:rPr>
        <w:t>الطبري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ما</w:t>
      </w:r>
      <w:r w:rsidRPr="00D84A28">
        <w:rPr>
          <w:rFonts w:ascii="mylotus" w:hAnsi="mylotus" w:cs="mylotus"/>
          <w:sz w:val="24"/>
          <w:szCs w:val="24"/>
          <w:rtl/>
        </w:rPr>
        <w:t xml:space="preserve"> في </w:t>
      </w:r>
      <w:r w:rsidRPr="004A75B1">
        <w:rPr>
          <w:rFonts w:ascii="mylotus" w:hAnsi="mylotus" w:cs="mylotus"/>
          <w:sz w:val="24"/>
          <w:szCs w:val="24"/>
          <w:rtl/>
        </w:rPr>
        <w:t>الجامع العلوم لابن رجب (34 ط المعرف</w:t>
      </w:r>
      <w:r>
        <w:rPr>
          <w:rFonts w:ascii="mylotus" w:hAnsi="mylotus" w:cs="mylotus" w:hint="cs"/>
          <w:sz w:val="24"/>
          <w:szCs w:val="24"/>
          <w:rtl/>
        </w:rPr>
        <w:t>ة</w:t>
      </w:r>
      <w:r w:rsidRPr="004A75B1">
        <w:rPr>
          <w:rFonts w:ascii="mylotus" w:hAnsi="mylotus" w:cs="mylotus"/>
          <w:sz w:val="24"/>
          <w:szCs w:val="24"/>
          <w:rtl/>
        </w:rPr>
        <w:t>)</w:t>
      </w:r>
      <w:r w:rsidRPr="001B5E77">
        <w:rPr>
          <w:rFonts w:ascii="mylotus" w:hAnsi="mylotus" w:cs="mylotus"/>
          <w:sz w:val="24"/>
          <w:szCs w:val="24"/>
          <w:rtl/>
        </w:rPr>
        <w:t xml:space="preserve"> و</w:t>
      </w:r>
      <w:r w:rsidRPr="004A75B1">
        <w:rPr>
          <w:rFonts w:ascii="mylotus" w:hAnsi="mylotus" w:cs="mylotus"/>
          <w:sz w:val="24"/>
          <w:szCs w:val="24"/>
          <w:rtl/>
        </w:rPr>
        <w:t>المروزی</w:t>
      </w:r>
      <w:r w:rsidRPr="00D84A28">
        <w:rPr>
          <w:rFonts w:ascii="mylotus" w:hAnsi="mylotus" w:cs="mylotus"/>
          <w:sz w:val="24"/>
          <w:szCs w:val="24"/>
          <w:rtl/>
        </w:rPr>
        <w:t xml:space="preserve"> في </w:t>
      </w:r>
      <w:r w:rsidRPr="004A75B1">
        <w:rPr>
          <w:rFonts w:ascii="mylotus" w:hAnsi="mylotus" w:cs="mylotus"/>
          <w:sz w:val="24"/>
          <w:szCs w:val="24"/>
          <w:rtl/>
        </w:rPr>
        <w:t>تعظیم قدر الصلاة (396)</w:t>
      </w:r>
      <w:r w:rsidRPr="001B5E77">
        <w:rPr>
          <w:rFonts w:ascii="mylotus" w:hAnsi="mylotus" w:cs="mylotus"/>
          <w:sz w:val="24"/>
          <w:szCs w:val="24"/>
          <w:rtl/>
        </w:rPr>
        <w:t xml:space="preserve"> و</w:t>
      </w:r>
      <w:r w:rsidRPr="004A75B1">
        <w:rPr>
          <w:rFonts w:ascii="mylotus" w:hAnsi="mylotus" w:cs="mylotus"/>
          <w:sz w:val="24"/>
          <w:szCs w:val="24"/>
          <w:rtl/>
        </w:rPr>
        <w:t>محمد بن عمر العدن</w:t>
      </w:r>
      <w:r>
        <w:rPr>
          <w:rFonts w:ascii="mylotus" w:hAnsi="mylotus" w:cs="mylotus" w:hint="cs"/>
          <w:sz w:val="24"/>
          <w:szCs w:val="24"/>
          <w:rtl/>
        </w:rPr>
        <w:t>ي</w:t>
      </w:r>
      <w:r w:rsidRPr="00D84A28">
        <w:rPr>
          <w:rFonts w:ascii="mylotus" w:hAnsi="mylotus" w:cs="mylotus"/>
          <w:sz w:val="24"/>
          <w:szCs w:val="24"/>
          <w:rtl/>
        </w:rPr>
        <w:t xml:space="preserve"> في </w:t>
      </w:r>
      <w:r w:rsidRPr="00B25751">
        <w:rPr>
          <w:rFonts w:ascii="mylotus" w:hAnsi="mylotus" w:cs="mylotus"/>
          <w:sz w:val="24"/>
          <w:szCs w:val="24"/>
          <w:rtl/>
        </w:rPr>
        <w:t>الإيمان</w:t>
      </w:r>
      <w:r w:rsidRPr="004A75B1">
        <w:rPr>
          <w:rFonts w:ascii="mylotus" w:hAnsi="mylotus" w:cs="mylotus"/>
          <w:sz w:val="24"/>
          <w:szCs w:val="24"/>
          <w:rtl/>
        </w:rPr>
        <w:t xml:space="preserve"> (56) من طریق: لیث عن المجاهد عن ابن عباس</w:t>
      </w:r>
      <w:r w:rsidRPr="001B5E77">
        <w:rPr>
          <w:rFonts w:ascii="mylotus" w:hAnsi="mylotus" w:cs="mylotus"/>
          <w:sz w:val="24"/>
          <w:szCs w:val="24"/>
          <w:rtl/>
        </w:rPr>
        <w:t xml:space="preserve"> و</w:t>
      </w:r>
      <w:r w:rsidRPr="004A75B1">
        <w:rPr>
          <w:rFonts w:ascii="mylotus" w:hAnsi="mylotus" w:cs="mylotus"/>
          <w:sz w:val="24"/>
          <w:szCs w:val="24"/>
          <w:rtl/>
        </w:rPr>
        <w:t>سنده ضعیف.</w:t>
      </w:r>
    </w:p>
  </w:footnote>
  <w:footnote w:id="324">
    <w:p w:rsidR="0052162E" w:rsidRPr="00984198" w:rsidRDefault="0052162E" w:rsidP="009B01A6">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مسند </w:t>
      </w:r>
      <w:r w:rsidRPr="00D17D4A">
        <w:rPr>
          <w:rFonts w:cs="mylotus" w:hint="cs"/>
          <w:sz w:val="24"/>
          <w:szCs w:val="24"/>
          <w:rtl/>
          <w:lang w:bidi="fa-IR"/>
        </w:rPr>
        <w:t>ابن أبي شيبة</w:t>
      </w:r>
      <w:r>
        <w:rPr>
          <w:rFonts w:hint="cs"/>
          <w:sz w:val="24"/>
          <w:szCs w:val="24"/>
          <w:rtl/>
          <w:lang w:bidi="fa-IR"/>
        </w:rPr>
        <w:t xml:space="preserve"> (321) وشعب الإ</w:t>
      </w:r>
      <w:r w:rsidRPr="00984198">
        <w:rPr>
          <w:rFonts w:hint="cs"/>
          <w:sz w:val="24"/>
          <w:szCs w:val="24"/>
          <w:rtl/>
          <w:lang w:bidi="fa-IR"/>
        </w:rPr>
        <w:t>یمان (9064).</w:t>
      </w:r>
    </w:p>
  </w:footnote>
  <w:footnote w:id="325">
    <w:p w:rsidR="0052162E" w:rsidRPr="00984198" w:rsidRDefault="0052162E" w:rsidP="009B01A6">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به نقل از کتاب شروط ص125-131 (مترجم).</w:t>
      </w:r>
    </w:p>
  </w:footnote>
  <w:footnote w:id="326">
    <w:p w:rsidR="0052162E" w:rsidRPr="004A75B1" w:rsidRDefault="0052162E" w:rsidP="008E352E">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رواه </w:t>
      </w:r>
      <w:r w:rsidRPr="001B5E77">
        <w:rPr>
          <w:rFonts w:ascii="mylotus" w:hAnsi="mylotus" w:cs="mylotus"/>
          <w:sz w:val="24"/>
          <w:szCs w:val="24"/>
          <w:rtl/>
        </w:rPr>
        <w:t>الترمذي</w:t>
      </w:r>
      <w:r w:rsidRPr="004A75B1">
        <w:rPr>
          <w:rFonts w:ascii="mylotus" w:hAnsi="mylotus" w:cs="mylotus"/>
          <w:sz w:val="24"/>
          <w:szCs w:val="24"/>
          <w:rtl/>
        </w:rPr>
        <w:t xml:space="preserve"> (2398) وشعب </w:t>
      </w:r>
      <w:r w:rsidRPr="00B25751">
        <w:rPr>
          <w:rFonts w:ascii="mylotus" w:hAnsi="mylotus" w:cs="mylotus"/>
          <w:sz w:val="24"/>
          <w:szCs w:val="24"/>
          <w:rtl/>
        </w:rPr>
        <w:t>الإيمان</w:t>
      </w:r>
      <w:r w:rsidRPr="004A75B1">
        <w:rPr>
          <w:rFonts w:ascii="mylotus" w:hAnsi="mylotus" w:cs="mylotus"/>
          <w:sz w:val="24"/>
          <w:szCs w:val="24"/>
          <w:rtl/>
        </w:rPr>
        <w:t xml:space="preserve"> (9318) ومسند </w:t>
      </w:r>
      <w:r>
        <w:rPr>
          <w:rFonts w:ascii="mylotus" w:hAnsi="mylotus" w:cs="mylotus" w:hint="cs"/>
          <w:sz w:val="24"/>
          <w:szCs w:val="24"/>
          <w:rtl/>
        </w:rPr>
        <w:t>أ</w:t>
      </w:r>
      <w:r w:rsidRPr="004A75B1">
        <w:rPr>
          <w:rFonts w:ascii="mylotus" w:hAnsi="mylotus" w:cs="mylotus"/>
          <w:sz w:val="24"/>
          <w:szCs w:val="24"/>
          <w:rtl/>
        </w:rPr>
        <w:t>حمد (1607).</w:t>
      </w:r>
    </w:p>
  </w:footnote>
  <w:footnote w:id="327">
    <w:p w:rsidR="0052162E" w:rsidRPr="004A75B1" w:rsidRDefault="0052162E" w:rsidP="009B01A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شعب </w:t>
      </w:r>
      <w:r w:rsidRPr="00B25751">
        <w:rPr>
          <w:rFonts w:ascii="mylotus" w:hAnsi="mylotus" w:cs="mylotus"/>
          <w:sz w:val="24"/>
          <w:szCs w:val="24"/>
          <w:rtl/>
        </w:rPr>
        <w:t>الإيمان</w:t>
      </w:r>
      <w:r w:rsidRPr="004A75B1">
        <w:rPr>
          <w:rFonts w:ascii="mylotus" w:hAnsi="mylotus" w:cs="mylotus"/>
          <w:sz w:val="24"/>
          <w:szCs w:val="24"/>
          <w:rtl/>
        </w:rPr>
        <w:t xml:space="preserve"> (9731) ومسند احمد (25264) والحا</w:t>
      </w:r>
      <w:r w:rsidRPr="00813841">
        <w:rPr>
          <w:rFonts w:ascii="mylotus" w:hAnsi="mylotus" w:cs="mylotus"/>
          <w:sz w:val="24"/>
          <w:szCs w:val="24"/>
          <w:rtl/>
        </w:rPr>
        <w:t>ك</w:t>
      </w:r>
      <w:r w:rsidRPr="004A75B1">
        <w:rPr>
          <w:rFonts w:ascii="mylotus" w:hAnsi="mylotus" w:cs="mylotus"/>
          <w:sz w:val="24"/>
          <w:szCs w:val="24"/>
          <w:rtl/>
        </w:rPr>
        <w:t>م</w:t>
      </w:r>
      <w:r w:rsidRPr="00D84A28">
        <w:rPr>
          <w:rFonts w:ascii="mylotus" w:hAnsi="mylotus" w:cs="mylotus"/>
          <w:sz w:val="24"/>
          <w:szCs w:val="24"/>
          <w:rtl/>
        </w:rPr>
        <w:t xml:space="preserve"> في </w:t>
      </w:r>
      <w:r w:rsidRPr="004A75B1">
        <w:rPr>
          <w:rFonts w:ascii="mylotus" w:hAnsi="mylotus" w:cs="mylotus"/>
          <w:sz w:val="24"/>
          <w:szCs w:val="24"/>
          <w:rtl/>
        </w:rPr>
        <w:t>االمستدر</w:t>
      </w:r>
      <w:r w:rsidRPr="00813841">
        <w:rPr>
          <w:rFonts w:ascii="mylotus" w:hAnsi="mylotus" w:cs="mylotus"/>
          <w:sz w:val="24"/>
          <w:szCs w:val="24"/>
          <w:rtl/>
        </w:rPr>
        <w:t>ك</w:t>
      </w:r>
      <w:r w:rsidRPr="004A75B1">
        <w:rPr>
          <w:rFonts w:ascii="mylotus" w:hAnsi="mylotus" w:cs="mylotus"/>
          <w:sz w:val="24"/>
          <w:szCs w:val="24"/>
          <w:rtl/>
        </w:rPr>
        <w:t xml:space="preserve"> (7901).</w:t>
      </w:r>
    </w:p>
  </w:footnote>
  <w:footnote w:id="328">
    <w:p w:rsidR="0052162E" w:rsidRPr="004A75B1" w:rsidRDefault="0052162E" w:rsidP="009B01A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مسند احمد (11893) وابن ماجه (4024) وشعب </w:t>
      </w:r>
      <w:r w:rsidRPr="00B25751">
        <w:rPr>
          <w:rFonts w:ascii="mylotus" w:hAnsi="mylotus" w:cs="mylotus"/>
          <w:sz w:val="24"/>
          <w:szCs w:val="24"/>
          <w:rtl/>
        </w:rPr>
        <w:t>الإيمان</w:t>
      </w:r>
      <w:r w:rsidRPr="004A75B1">
        <w:rPr>
          <w:rFonts w:ascii="mylotus" w:hAnsi="mylotus" w:cs="mylotus"/>
          <w:sz w:val="24"/>
          <w:szCs w:val="24"/>
          <w:rtl/>
        </w:rPr>
        <w:t xml:space="preserve"> (9317).</w:t>
      </w:r>
    </w:p>
  </w:footnote>
  <w:footnote w:id="329">
    <w:p w:rsidR="0052162E" w:rsidRPr="004A75B1" w:rsidRDefault="0052162E" w:rsidP="008E352E">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سنن ال</w:t>
      </w:r>
      <w:r w:rsidRPr="00813841">
        <w:rPr>
          <w:rFonts w:ascii="mylotus" w:hAnsi="mylotus" w:cs="mylotus"/>
          <w:sz w:val="24"/>
          <w:szCs w:val="24"/>
          <w:rtl/>
        </w:rPr>
        <w:t>ك</w:t>
      </w:r>
      <w:r w:rsidRPr="004A75B1">
        <w:rPr>
          <w:rFonts w:ascii="mylotus" w:hAnsi="mylotus" w:cs="mylotus"/>
          <w:sz w:val="24"/>
          <w:szCs w:val="24"/>
          <w:rtl/>
        </w:rPr>
        <w:t xml:space="preserve">بری للنسائی (7440) وشعب </w:t>
      </w:r>
      <w:r w:rsidRPr="00B25751">
        <w:rPr>
          <w:rFonts w:ascii="mylotus" w:hAnsi="mylotus" w:cs="mylotus"/>
          <w:sz w:val="24"/>
          <w:szCs w:val="24"/>
          <w:rtl/>
        </w:rPr>
        <w:t>الإيمان</w:t>
      </w:r>
      <w:r w:rsidRPr="004A75B1">
        <w:rPr>
          <w:rFonts w:ascii="mylotus" w:hAnsi="mylotus" w:cs="mylotus"/>
          <w:sz w:val="24"/>
          <w:szCs w:val="24"/>
          <w:rtl/>
        </w:rPr>
        <w:t xml:space="preserve"> (9319) ومسند </w:t>
      </w:r>
      <w:r>
        <w:rPr>
          <w:rFonts w:ascii="mylotus" w:hAnsi="mylotus" w:cs="mylotus" w:hint="cs"/>
          <w:sz w:val="24"/>
          <w:szCs w:val="24"/>
          <w:rtl/>
        </w:rPr>
        <w:t>أ</w:t>
      </w:r>
      <w:r w:rsidRPr="004A75B1">
        <w:rPr>
          <w:rFonts w:ascii="mylotus" w:hAnsi="mylotus" w:cs="mylotus"/>
          <w:sz w:val="24"/>
          <w:szCs w:val="24"/>
          <w:rtl/>
        </w:rPr>
        <w:t>حمد (27079).</w:t>
      </w:r>
    </w:p>
  </w:footnote>
  <w:footnote w:id="330">
    <w:p w:rsidR="0052162E" w:rsidRPr="004A75B1" w:rsidRDefault="0052162E" w:rsidP="009B01A6">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ابن ماجه (151) و</w:t>
      </w:r>
      <w:r w:rsidRPr="001B5E77">
        <w:rPr>
          <w:rFonts w:ascii="mylotus" w:hAnsi="mylotus" w:cs="mylotus"/>
          <w:sz w:val="24"/>
          <w:szCs w:val="24"/>
          <w:rtl/>
        </w:rPr>
        <w:t>الترمذي</w:t>
      </w:r>
      <w:r w:rsidRPr="004A75B1">
        <w:rPr>
          <w:rFonts w:ascii="mylotus" w:hAnsi="mylotus" w:cs="mylotus"/>
          <w:sz w:val="24"/>
          <w:szCs w:val="24"/>
          <w:rtl/>
        </w:rPr>
        <w:t xml:space="preserve"> (2472).</w:t>
      </w:r>
    </w:p>
  </w:footnote>
  <w:footnote w:id="331">
    <w:p w:rsidR="0052162E" w:rsidRPr="004A75B1" w:rsidRDefault="0052162E" w:rsidP="009B01A6">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ادب المفرد (510) وابن ماجه (4024) ومسند احمد (11893).</w:t>
      </w:r>
    </w:p>
  </w:footnote>
  <w:footnote w:id="332">
    <w:p w:rsidR="0052162E" w:rsidRPr="00984198" w:rsidRDefault="0052162E" w:rsidP="0035505E">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ابن حبان، السلسل</w:t>
      </w:r>
      <w:r w:rsidRPr="004A75B1">
        <w:rPr>
          <w:rFonts w:ascii="mylotus" w:hAnsi="mylotus" w:cs="mylotus" w:hint="cs"/>
          <w:sz w:val="24"/>
          <w:szCs w:val="24"/>
          <w:rtl/>
        </w:rPr>
        <w:t>ة</w:t>
      </w:r>
      <w:r w:rsidRPr="004A75B1">
        <w:rPr>
          <w:rFonts w:ascii="mylotus" w:hAnsi="mylotus" w:cs="mylotus"/>
          <w:sz w:val="24"/>
          <w:szCs w:val="24"/>
          <w:rtl/>
        </w:rPr>
        <w:t xml:space="preserve"> الصحیحة، 1586</w:t>
      </w:r>
      <w:r>
        <w:rPr>
          <w:rFonts w:hint="cs"/>
          <w:sz w:val="24"/>
          <w:szCs w:val="24"/>
          <w:rtl/>
          <w:lang w:bidi="fa-IR"/>
        </w:rPr>
        <w:t>.</w:t>
      </w:r>
    </w:p>
  </w:footnote>
  <w:footnote w:id="333">
    <w:p w:rsidR="0052162E" w:rsidRPr="00984198" w:rsidRDefault="0052162E" w:rsidP="00A97B40">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اشاره</w:t>
      </w:r>
      <w:r w:rsidRPr="00984198">
        <w:rPr>
          <w:rFonts w:hint="eastAsia"/>
          <w:sz w:val="24"/>
          <w:szCs w:val="24"/>
          <w:rtl/>
          <w:lang w:bidi="fa-IR"/>
        </w:rPr>
        <w:t>‌</w:t>
      </w:r>
      <w:r w:rsidRPr="00984198">
        <w:rPr>
          <w:rFonts w:hint="cs"/>
          <w:sz w:val="24"/>
          <w:szCs w:val="24"/>
          <w:rtl/>
          <w:lang w:bidi="fa-IR"/>
        </w:rPr>
        <w:t>ای به داستان «حاطب ابن ابی بلتعه» می‌باشد که امام بخاری</w:t>
      </w:r>
      <w:r>
        <w:rPr>
          <w:rFonts w:hint="cs"/>
          <w:sz w:val="24"/>
          <w:szCs w:val="24"/>
          <w:rtl/>
          <w:lang w:bidi="fa-IR"/>
        </w:rPr>
        <w:t xml:space="preserve"> (3007) و امام مسلم (2494) رحمه</w:t>
      </w:r>
      <w:r>
        <w:rPr>
          <w:sz w:val="24"/>
          <w:szCs w:val="24"/>
          <w:rtl/>
          <w:lang w:bidi="fa-IR"/>
        </w:rPr>
        <w:softHyphen/>
      </w:r>
      <w:r>
        <w:rPr>
          <w:rFonts w:hint="cs"/>
          <w:sz w:val="24"/>
          <w:szCs w:val="24"/>
          <w:rtl/>
          <w:lang w:bidi="fa-IR"/>
        </w:rPr>
        <w:t>الله</w:t>
      </w:r>
      <w:r>
        <w:rPr>
          <w:sz w:val="24"/>
          <w:szCs w:val="24"/>
          <w:rtl/>
          <w:lang w:bidi="fa-IR"/>
        </w:rPr>
        <w:softHyphen/>
      </w:r>
      <w:r>
        <w:rPr>
          <w:rFonts w:hint="cs"/>
          <w:sz w:val="24"/>
          <w:szCs w:val="24"/>
          <w:rtl/>
          <w:lang w:bidi="fa-IR"/>
        </w:rPr>
        <w:t>علیهم هر</w:t>
      </w:r>
      <w:r w:rsidRPr="00984198">
        <w:rPr>
          <w:rFonts w:hint="cs"/>
          <w:sz w:val="24"/>
          <w:szCs w:val="24"/>
          <w:rtl/>
          <w:lang w:bidi="fa-IR"/>
        </w:rPr>
        <w:t xml:space="preserve">یک در کتاب صحیح خود در باب فضائل اهل بدر، </w:t>
      </w:r>
      <w:r>
        <w:rPr>
          <w:rFonts w:hint="cs"/>
          <w:sz w:val="24"/>
          <w:szCs w:val="24"/>
          <w:rtl/>
          <w:lang w:bidi="fa-IR"/>
        </w:rPr>
        <w:t>ذکر کرده‌اند. علی رضی</w:t>
      </w:r>
      <w:r>
        <w:rPr>
          <w:sz w:val="24"/>
          <w:szCs w:val="24"/>
          <w:rtl/>
          <w:lang w:bidi="fa-IR"/>
        </w:rPr>
        <w:softHyphen/>
      </w:r>
      <w:r>
        <w:rPr>
          <w:rFonts w:hint="cs"/>
          <w:sz w:val="24"/>
          <w:szCs w:val="24"/>
          <w:rtl/>
          <w:lang w:bidi="fa-IR"/>
        </w:rPr>
        <w:t>الله</w:t>
      </w:r>
      <w:r>
        <w:rPr>
          <w:sz w:val="24"/>
          <w:szCs w:val="24"/>
          <w:rtl/>
          <w:lang w:bidi="fa-IR"/>
        </w:rPr>
        <w:softHyphen/>
      </w:r>
      <w:r w:rsidRPr="00984198">
        <w:rPr>
          <w:rFonts w:hint="cs"/>
          <w:sz w:val="24"/>
          <w:szCs w:val="24"/>
          <w:rtl/>
          <w:lang w:bidi="fa-IR"/>
        </w:rPr>
        <w:t>عنه  می</w:t>
      </w:r>
      <w:r w:rsidRPr="00984198">
        <w:rPr>
          <w:rFonts w:hint="cs"/>
          <w:sz w:val="24"/>
          <w:szCs w:val="24"/>
          <w:cs/>
          <w:lang w:bidi="fa-IR"/>
        </w:rPr>
        <w:t>‎</w:t>
      </w:r>
      <w:r w:rsidRPr="00984198">
        <w:rPr>
          <w:rFonts w:hint="cs"/>
          <w:sz w:val="24"/>
          <w:szCs w:val="24"/>
          <w:rtl/>
          <w:lang w:bidi="fa-IR"/>
        </w:rPr>
        <w:t xml:space="preserve">گوید: رسول الله </w:t>
      </w:r>
      <w:r w:rsidRPr="00A97B40">
        <w:rPr>
          <w:rFonts w:ascii="Arial" w:hAnsi="Arial" w:cs="CTraditional Arabic" w:hint="cs"/>
          <w:sz w:val="24"/>
          <w:szCs w:val="24"/>
          <w:rtl/>
        </w:rPr>
        <w:t>ح</w:t>
      </w:r>
      <w:r w:rsidRPr="00984198">
        <w:rPr>
          <w:rFonts w:hint="cs"/>
          <w:sz w:val="24"/>
          <w:szCs w:val="24"/>
          <w:rtl/>
          <w:lang w:bidi="fa-IR"/>
        </w:rPr>
        <w:t xml:space="preserve"> من و زبیر و مقداد بن اسود را احضار کرده و فرمودند: بروید تا به محلی به نام روضه‌ی خاخ (محلی بین مکه و مدینه) می‌رسید، زنی به نام ظعینه در آن جاست نامه</w:t>
      </w:r>
      <w:r w:rsidRPr="00984198">
        <w:rPr>
          <w:rFonts w:hint="eastAsia"/>
          <w:sz w:val="24"/>
          <w:szCs w:val="24"/>
          <w:rtl/>
          <w:lang w:bidi="fa-IR"/>
        </w:rPr>
        <w:t>‌</w:t>
      </w:r>
      <w:r w:rsidRPr="00984198">
        <w:rPr>
          <w:rFonts w:hint="cs"/>
          <w:sz w:val="24"/>
          <w:szCs w:val="24"/>
          <w:rtl/>
          <w:lang w:bidi="fa-IR"/>
        </w:rPr>
        <w:t>ای همراه دارد آن نامه</w:t>
      </w:r>
      <w:r>
        <w:rPr>
          <w:rFonts w:hint="cs"/>
          <w:sz w:val="24"/>
          <w:szCs w:val="24"/>
          <w:rtl/>
          <w:lang w:bidi="fa-IR"/>
        </w:rPr>
        <w:t xml:space="preserve"> را از او بگیرید. ما رفتیم، اسب</w:t>
      </w:r>
      <w:r>
        <w:rPr>
          <w:sz w:val="24"/>
          <w:szCs w:val="24"/>
          <w:rtl/>
          <w:lang w:bidi="fa-IR"/>
        </w:rPr>
        <w:softHyphen/>
      </w:r>
      <w:r w:rsidRPr="00984198">
        <w:rPr>
          <w:rFonts w:hint="cs"/>
          <w:sz w:val="24"/>
          <w:szCs w:val="24"/>
          <w:rtl/>
          <w:lang w:bidi="fa-IR"/>
        </w:rPr>
        <w:t>های</w:t>
      </w:r>
      <w:r>
        <w:rPr>
          <w:sz w:val="24"/>
          <w:szCs w:val="24"/>
          <w:rtl/>
          <w:lang w:bidi="fa-IR"/>
        </w:rPr>
        <w:softHyphen/>
      </w:r>
      <w:r w:rsidRPr="00984198">
        <w:rPr>
          <w:rFonts w:hint="cs"/>
          <w:sz w:val="24"/>
          <w:szCs w:val="24"/>
          <w:rtl/>
          <w:lang w:bidi="fa-IR"/>
        </w:rPr>
        <w:t>مان را به سرعت راندیم تا به رو</w:t>
      </w:r>
      <w:r>
        <w:rPr>
          <w:rFonts w:hint="cs"/>
          <w:sz w:val="24"/>
          <w:szCs w:val="24"/>
          <w:rtl/>
          <w:lang w:bidi="fa-IR"/>
        </w:rPr>
        <w:t>ضه رسیدیم، همین که به آن</w:t>
      </w:r>
      <w:r w:rsidRPr="00984198">
        <w:rPr>
          <w:rFonts w:hint="cs"/>
          <w:sz w:val="24"/>
          <w:szCs w:val="24"/>
          <w:rtl/>
          <w:lang w:bidi="fa-IR"/>
        </w:rPr>
        <w:t>جا رسیدیم دیدی</w:t>
      </w:r>
      <w:r>
        <w:rPr>
          <w:rFonts w:hint="cs"/>
          <w:sz w:val="24"/>
          <w:szCs w:val="24"/>
          <w:rtl/>
          <w:lang w:bidi="fa-IR"/>
        </w:rPr>
        <w:t>م آن زن که نامش ظعینه بود در آن</w:t>
      </w:r>
      <w:r w:rsidRPr="00984198">
        <w:rPr>
          <w:rFonts w:hint="cs"/>
          <w:sz w:val="24"/>
          <w:szCs w:val="24"/>
          <w:rtl/>
          <w:lang w:bidi="fa-IR"/>
        </w:rPr>
        <w:t>جاست. به او گفتیم: نامه</w:t>
      </w:r>
      <w:r w:rsidRPr="00984198">
        <w:rPr>
          <w:rFonts w:hint="eastAsia"/>
          <w:sz w:val="24"/>
          <w:szCs w:val="24"/>
          <w:rtl/>
          <w:lang w:bidi="fa-IR"/>
        </w:rPr>
        <w:t>‌</w:t>
      </w:r>
      <w:r w:rsidRPr="00984198">
        <w:rPr>
          <w:rFonts w:hint="cs"/>
          <w:sz w:val="24"/>
          <w:szCs w:val="24"/>
          <w:rtl/>
          <w:lang w:bidi="fa-IR"/>
        </w:rPr>
        <w:t>ای که همراه داری بیرون بیاور. گفت: من نامه</w:t>
      </w:r>
      <w:r w:rsidRPr="00984198">
        <w:rPr>
          <w:rFonts w:hint="eastAsia"/>
          <w:sz w:val="24"/>
          <w:szCs w:val="24"/>
          <w:rtl/>
          <w:lang w:bidi="fa-IR"/>
        </w:rPr>
        <w:t>‌</w:t>
      </w:r>
      <w:r w:rsidRPr="00984198">
        <w:rPr>
          <w:rFonts w:hint="cs"/>
          <w:sz w:val="24"/>
          <w:szCs w:val="24"/>
          <w:rtl/>
          <w:lang w:bidi="fa-IR"/>
        </w:rPr>
        <w:t>ای همراه ندارم. گفتیم: اگر نامه را به ما ندهی لباس</w:t>
      </w:r>
      <w:r w:rsidRPr="00984198">
        <w:rPr>
          <w:rFonts w:hint="eastAsia"/>
          <w:sz w:val="24"/>
          <w:szCs w:val="24"/>
          <w:rtl/>
          <w:lang w:bidi="fa-IR"/>
        </w:rPr>
        <w:t>‌</w:t>
      </w:r>
      <w:r w:rsidRPr="00984198">
        <w:rPr>
          <w:rFonts w:hint="cs"/>
          <w:sz w:val="24"/>
          <w:szCs w:val="24"/>
          <w:rtl/>
          <w:lang w:bidi="fa-IR"/>
        </w:rPr>
        <w:t>هایت را از تن بیرون می‌آوریم. آن زن نامه را از میان موهای سرش بیرون آورد. نامه را به نزد رسول الله آوردیم. در نامه نوشته شده بود، از حاطب ابن ابی بلتعه به سوی جماعتی از مشرکین اهل مکه</w:t>
      </w:r>
      <w:r>
        <w:rPr>
          <w:rFonts w:hint="cs"/>
          <w:sz w:val="24"/>
          <w:szCs w:val="24"/>
          <w:rtl/>
          <w:lang w:bidi="fa-IR"/>
        </w:rPr>
        <w:t>؛</w:t>
      </w:r>
      <w:r w:rsidRPr="00984198">
        <w:rPr>
          <w:rFonts w:hint="cs"/>
          <w:sz w:val="24"/>
          <w:szCs w:val="24"/>
          <w:rtl/>
          <w:lang w:bidi="fa-IR"/>
        </w:rPr>
        <w:t xml:space="preserve"> حاطب قسمتی از اسرار رسول الله </w:t>
      </w:r>
      <w:r>
        <w:rPr>
          <w:rFonts w:ascii="Arial" w:hAnsi="Arial" w:cs="CTraditional Arabic" w:hint="cs"/>
          <w:sz w:val="28"/>
          <w:szCs w:val="28"/>
          <w:rtl/>
        </w:rPr>
        <w:t>ح</w:t>
      </w:r>
      <w:r w:rsidRPr="00984198">
        <w:rPr>
          <w:rFonts w:hint="cs"/>
          <w:sz w:val="24"/>
          <w:szCs w:val="24"/>
          <w:rtl/>
          <w:lang w:bidi="fa-IR"/>
        </w:rPr>
        <w:t xml:space="preserve"> را به مشرکین نوشته بود.</w:t>
      </w:r>
    </w:p>
    <w:p w:rsidR="0052162E" w:rsidRPr="00984198" w:rsidRDefault="0052162E" w:rsidP="00A97B40">
      <w:pPr>
        <w:pStyle w:val="FootnoteText"/>
        <w:bidi/>
        <w:ind w:left="272" w:firstLine="0"/>
        <w:jc w:val="both"/>
        <w:rPr>
          <w:sz w:val="24"/>
          <w:szCs w:val="24"/>
          <w:lang w:bidi="fa-IR"/>
        </w:rPr>
      </w:pPr>
      <w:r w:rsidRPr="00984198">
        <w:rPr>
          <w:rFonts w:hint="cs"/>
          <w:sz w:val="24"/>
          <w:szCs w:val="24"/>
          <w:rtl/>
          <w:lang w:bidi="fa-IR"/>
        </w:rPr>
        <w:t xml:space="preserve">رسول الله </w:t>
      </w:r>
      <w:r w:rsidRPr="00A97B40">
        <w:rPr>
          <w:rFonts w:ascii="Arial" w:hAnsi="Arial" w:cs="CTraditional Arabic" w:hint="cs"/>
          <w:sz w:val="24"/>
          <w:szCs w:val="24"/>
          <w:rtl/>
        </w:rPr>
        <w:t>ح</w:t>
      </w:r>
      <w:r w:rsidRPr="00984198">
        <w:rPr>
          <w:rFonts w:hint="cs"/>
          <w:sz w:val="24"/>
          <w:szCs w:val="24"/>
          <w:rtl/>
          <w:lang w:bidi="fa-IR"/>
        </w:rPr>
        <w:t xml:space="preserve"> فرمود: ای حاطب، این نامه چیست؟ حاطب گفت: یا رسول الله، در این مورد نسبت به من عجله نکن، من انسانی هستم که نسبتی با قریش ندارم و از قبیله‌ی دیگری به میان ایشان آمده‌ام، ولی مهاجرین دیگری که با شما هستند، نزدیکان و خویشانی در مکه دارند که به وسیله‌ی آنان خانواده و اموال خود را</w:t>
      </w:r>
      <w:r>
        <w:rPr>
          <w:rFonts w:hint="cs"/>
          <w:sz w:val="24"/>
          <w:szCs w:val="24"/>
          <w:rtl/>
          <w:lang w:bidi="fa-IR"/>
        </w:rPr>
        <w:t xml:space="preserve"> محفوظ می‌کنند. من کسی را در آن</w:t>
      </w:r>
      <w:r w:rsidRPr="00984198">
        <w:rPr>
          <w:rFonts w:hint="cs"/>
          <w:sz w:val="24"/>
          <w:szCs w:val="24"/>
          <w:rtl/>
          <w:lang w:bidi="fa-IR"/>
        </w:rPr>
        <w:t xml:space="preserve">جا ندارم، گفتم: حال که </w:t>
      </w:r>
      <w:r>
        <w:rPr>
          <w:rFonts w:hint="cs"/>
          <w:sz w:val="24"/>
          <w:szCs w:val="24"/>
          <w:rtl/>
          <w:lang w:bidi="fa-IR"/>
        </w:rPr>
        <w:t>من در آن</w:t>
      </w:r>
      <w:r w:rsidRPr="00984198">
        <w:rPr>
          <w:rFonts w:hint="cs"/>
          <w:sz w:val="24"/>
          <w:szCs w:val="24"/>
          <w:rtl/>
          <w:lang w:bidi="fa-IR"/>
        </w:rPr>
        <w:t>جا قوم و خویشی ندارم باید کاری بکنم تا در نزد قریش وسیله‌ای به دست آورم و خانواده‌ی خود را به این وسیله حفظ نمایم؛ این کا</w:t>
      </w:r>
      <w:r>
        <w:rPr>
          <w:rFonts w:hint="cs"/>
          <w:sz w:val="24"/>
          <w:szCs w:val="24"/>
          <w:rtl/>
          <w:lang w:bidi="fa-IR"/>
        </w:rPr>
        <w:t>ر</w:t>
      </w:r>
      <w:r w:rsidRPr="00984198">
        <w:rPr>
          <w:rFonts w:hint="cs"/>
          <w:sz w:val="24"/>
          <w:szCs w:val="24"/>
          <w:rtl/>
          <w:lang w:bidi="fa-IR"/>
        </w:rPr>
        <w:t xml:space="preserve"> را به خاطر کفر و برگشت از دین اسلام و رضایت به کفر بعد از ایمان به اسلام انجام نداده‌ام. رسول الله</w:t>
      </w:r>
      <w:r>
        <w:rPr>
          <w:rFonts w:hint="cs"/>
          <w:sz w:val="24"/>
          <w:szCs w:val="24"/>
          <w:rtl/>
          <w:lang w:bidi="fa-IR"/>
        </w:rPr>
        <w:t xml:space="preserve"> </w:t>
      </w:r>
      <w:r w:rsidRPr="00A97B40">
        <w:rPr>
          <w:rFonts w:ascii="Arial" w:hAnsi="Arial" w:cs="CTraditional Arabic" w:hint="cs"/>
          <w:sz w:val="24"/>
          <w:szCs w:val="24"/>
          <w:rtl/>
        </w:rPr>
        <w:t>ح</w:t>
      </w:r>
      <w:r w:rsidRPr="00984198">
        <w:rPr>
          <w:rFonts w:hint="cs"/>
          <w:sz w:val="24"/>
          <w:szCs w:val="24"/>
          <w:rtl/>
          <w:lang w:bidi="fa-IR"/>
        </w:rPr>
        <w:t xml:space="preserve"> فرمود: حاطب به شما راست گفت. عمر رضی</w:t>
      </w:r>
      <w:r>
        <w:rPr>
          <w:sz w:val="24"/>
          <w:szCs w:val="24"/>
          <w:rtl/>
          <w:lang w:bidi="fa-IR"/>
        </w:rPr>
        <w:softHyphen/>
      </w:r>
      <w:r>
        <w:rPr>
          <w:rFonts w:hint="cs"/>
          <w:sz w:val="24"/>
          <w:szCs w:val="24"/>
          <w:rtl/>
          <w:lang w:bidi="fa-IR"/>
        </w:rPr>
        <w:t>الله</w:t>
      </w:r>
      <w:r>
        <w:rPr>
          <w:sz w:val="24"/>
          <w:szCs w:val="24"/>
          <w:rtl/>
          <w:lang w:bidi="fa-IR"/>
        </w:rPr>
        <w:softHyphen/>
      </w:r>
      <w:r w:rsidRPr="00984198">
        <w:rPr>
          <w:rFonts w:hint="cs"/>
          <w:sz w:val="24"/>
          <w:szCs w:val="24"/>
          <w:rtl/>
          <w:lang w:bidi="fa-IR"/>
        </w:rPr>
        <w:t xml:space="preserve">عنه گفت: یا رسول الله اجازه بدهید تا گردن این منافق را بزنم. رسول الله </w:t>
      </w:r>
      <w:r w:rsidRPr="00A97B40">
        <w:rPr>
          <w:rFonts w:ascii="Arial" w:hAnsi="Arial" w:cs="CTraditional Arabic" w:hint="cs"/>
          <w:sz w:val="24"/>
          <w:szCs w:val="24"/>
          <w:rtl/>
        </w:rPr>
        <w:t>ح</w:t>
      </w:r>
      <w:r w:rsidRPr="00984198">
        <w:rPr>
          <w:rFonts w:hint="cs"/>
          <w:sz w:val="24"/>
          <w:szCs w:val="24"/>
          <w:rtl/>
          <w:lang w:bidi="fa-IR"/>
        </w:rPr>
        <w:t xml:space="preserve"> فرمود: حاطب در جنگ بدر شرکت کرده است، شما نمی‌دانید اهل بدر چه قدر با عظمت می</w:t>
      </w:r>
      <w:r w:rsidRPr="00984198">
        <w:rPr>
          <w:rFonts w:hint="cs"/>
          <w:sz w:val="24"/>
          <w:szCs w:val="24"/>
          <w:cs/>
          <w:lang w:bidi="fa-IR"/>
        </w:rPr>
        <w:t>‎</w:t>
      </w:r>
      <w:r w:rsidRPr="00984198">
        <w:rPr>
          <w:rFonts w:hint="cs"/>
          <w:sz w:val="24"/>
          <w:szCs w:val="24"/>
          <w:rtl/>
          <w:lang w:bidi="fa-IR"/>
        </w:rPr>
        <w:t>باشند، مسلماً خداوند بر تمام اعمال ایشان آگاه است با وجود این در مورد آن‌ها می‌فرماید: هر چه می</w:t>
      </w:r>
      <w:r w:rsidRPr="00984198">
        <w:rPr>
          <w:rFonts w:hint="cs"/>
          <w:sz w:val="24"/>
          <w:szCs w:val="24"/>
          <w:cs/>
          <w:lang w:bidi="fa-IR"/>
        </w:rPr>
        <w:t>‎</w:t>
      </w:r>
      <w:r w:rsidRPr="00984198">
        <w:rPr>
          <w:rFonts w:hint="cs"/>
          <w:sz w:val="24"/>
          <w:szCs w:val="24"/>
          <w:rtl/>
          <w:lang w:bidi="fa-IR"/>
        </w:rPr>
        <w:t xml:space="preserve">خواهید بکنید، من شما را مورد عفو </w:t>
      </w:r>
      <w:r>
        <w:rPr>
          <w:rFonts w:hint="cs"/>
          <w:sz w:val="24"/>
          <w:szCs w:val="24"/>
          <w:rtl/>
          <w:lang w:bidi="fa-IR"/>
        </w:rPr>
        <w:t xml:space="preserve">و بخشش </w:t>
      </w:r>
      <w:r w:rsidRPr="00984198">
        <w:rPr>
          <w:rFonts w:hint="cs"/>
          <w:sz w:val="24"/>
          <w:szCs w:val="24"/>
          <w:rtl/>
          <w:lang w:bidi="fa-IR"/>
        </w:rPr>
        <w:t>قرار داده‌ام.</w:t>
      </w:r>
    </w:p>
  </w:footnote>
  <w:footnote w:id="334">
    <w:p w:rsidR="0052162E" w:rsidRPr="00984198" w:rsidRDefault="0052162E" w:rsidP="009B01A6">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پایان نقل از کتاب شروط لا إله إلا الله (مترجم).</w:t>
      </w:r>
    </w:p>
  </w:footnote>
  <w:footnote w:id="335">
    <w:p w:rsidR="0052162E" w:rsidRPr="00984198" w:rsidRDefault="0052162E" w:rsidP="00E5230B">
      <w:pPr>
        <w:pStyle w:val="FootnoteText"/>
        <w:widowControl w:val="0"/>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شروط و یادآوری</w:t>
      </w:r>
      <w:r w:rsidRPr="00984198">
        <w:rPr>
          <w:rFonts w:hint="eastAsia"/>
          <w:sz w:val="24"/>
          <w:szCs w:val="24"/>
          <w:rtl/>
          <w:lang w:bidi="fa-IR"/>
        </w:rPr>
        <w:t>‌</w:t>
      </w:r>
      <w:r w:rsidRPr="00984198">
        <w:rPr>
          <w:rFonts w:hint="cs"/>
          <w:sz w:val="24"/>
          <w:szCs w:val="24"/>
          <w:rtl/>
          <w:lang w:bidi="fa-IR"/>
        </w:rPr>
        <w:t>هایی که از این پس ذکر می‌گردد، تا پایان این فصل از کتاب شروط لا إله إلا الله نقل شده است (مترجم).</w:t>
      </w:r>
    </w:p>
  </w:footnote>
  <w:footnote w:id="336">
    <w:p w:rsidR="0052162E" w:rsidRPr="00984198" w:rsidRDefault="0052162E" w:rsidP="00E5230B">
      <w:pPr>
        <w:pStyle w:val="FootnoteText"/>
        <w:widowControl w:val="0"/>
        <w:bidi/>
        <w:ind w:left="272" w:hanging="272"/>
        <w:jc w:val="both"/>
        <w:rPr>
          <w:sz w:val="24"/>
          <w:szCs w:val="24"/>
          <w:lang w:bidi="fa-IR"/>
        </w:rPr>
      </w:pPr>
      <w:r w:rsidRPr="00984198">
        <w:rPr>
          <w:rStyle w:val="FootnoteReference"/>
          <w:sz w:val="24"/>
          <w:szCs w:val="24"/>
          <w:vertAlign w:val="baseline"/>
          <w:rtl/>
          <w:lang w:bidi="fa-IR"/>
        </w:rPr>
        <w:footnoteRef/>
      </w:r>
      <w:r>
        <w:rPr>
          <w:rFonts w:hint="cs"/>
          <w:sz w:val="24"/>
          <w:szCs w:val="24"/>
          <w:rtl/>
          <w:lang w:bidi="fa-IR"/>
        </w:rPr>
        <w:t>- در کتابم «الانتصار لأ</w:t>
      </w:r>
      <w:r w:rsidRPr="00984198">
        <w:rPr>
          <w:rFonts w:hint="cs"/>
          <w:sz w:val="24"/>
          <w:szCs w:val="24"/>
          <w:rtl/>
          <w:lang w:bidi="fa-IR"/>
        </w:rPr>
        <w:t xml:space="preserve">هل التوحید» و نیز کتاب دیگرم </w:t>
      </w:r>
      <w:r w:rsidRPr="00E5230B">
        <w:rPr>
          <w:rFonts w:ascii="mylotus" w:hAnsi="mylotus" w:cs="mylotus"/>
          <w:sz w:val="24"/>
          <w:szCs w:val="24"/>
          <w:rtl/>
          <w:lang w:bidi="fa-IR"/>
        </w:rPr>
        <w:t>«تهذیب شرح العقید</w:t>
      </w:r>
      <w:r w:rsidRPr="00E5230B">
        <w:rPr>
          <w:rFonts w:ascii="mylotus" w:hAnsi="mylotus" w:cs="mylotus"/>
          <w:sz w:val="24"/>
          <w:szCs w:val="24"/>
          <w:rtl/>
        </w:rPr>
        <w:t>ة</w:t>
      </w:r>
      <w:r w:rsidRPr="00E5230B">
        <w:rPr>
          <w:rFonts w:ascii="mylotus" w:hAnsi="mylotus" w:cs="mylotus"/>
          <w:sz w:val="24"/>
          <w:szCs w:val="24"/>
          <w:rtl/>
          <w:lang w:bidi="fa-IR"/>
        </w:rPr>
        <w:t xml:space="preserve"> الطحاویة»</w:t>
      </w:r>
      <w:r w:rsidRPr="00984198">
        <w:rPr>
          <w:rFonts w:hint="cs"/>
          <w:sz w:val="24"/>
          <w:szCs w:val="24"/>
          <w:rtl/>
          <w:lang w:bidi="fa-IR"/>
        </w:rPr>
        <w:t xml:space="preserve"> در مورد باطل بودن این عقیده، با آوردن دلایل شرعی بحث نموده‌ام، در صورت تمایل به آن‌ها مراجعه کنید. </w:t>
      </w:r>
    </w:p>
  </w:footnote>
  <w:footnote w:id="337">
    <w:p w:rsidR="0052162E" w:rsidRPr="00984198" w:rsidRDefault="0052162E" w:rsidP="009B01A6">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Pr>
          <w:rFonts w:hint="cs"/>
          <w:sz w:val="24"/>
          <w:szCs w:val="24"/>
          <w:rtl/>
          <w:lang w:bidi="fa-IR"/>
        </w:rPr>
        <w:t>- صحیح مسلم (23).</w:t>
      </w:r>
    </w:p>
  </w:footnote>
  <w:footnote w:id="338">
    <w:p w:rsidR="0052162E" w:rsidRPr="004A75B1" w:rsidRDefault="0052162E" w:rsidP="00B6733C">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مجموعة التوحید، 10-35</w:t>
      </w:r>
      <w:r>
        <w:rPr>
          <w:rFonts w:ascii="mylotus" w:hAnsi="mylotus" w:cs="mylotus" w:hint="cs"/>
          <w:sz w:val="24"/>
          <w:szCs w:val="24"/>
          <w:rtl/>
        </w:rPr>
        <w:t>.</w:t>
      </w:r>
    </w:p>
  </w:footnote>
  <w:footnote w:id="339">
    <w:p w:rsidR="0052162E" w:rsidRPr="00984198" w:rsidRDefault="0052162E" w:rsidP="006C1D8E">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Pr>
          <w:rFonts w:ascii="mylotus" w:hAnsi="mylotus" w:cs="mylotus"/>
          <w:sz w:val="24"/>
          <w:szCs w:val="24"/>
          <w:rtl/>
        </w:rPr>
        <w:t xml:space="preserve">- مسند </w:t>
      </w:r>
      <w:r>
        <w:rPr>
          <w:rFonts w:ascii="mylotus" w:hAnsi="mylotus" w:cs="mylotus" w:hint="cs"/>
          <w:sz w:val="24"/>
          <w:szCs w:val="24"/>
          <w:rtl/>
        </w:rPr>
        <w:t>أ</w:t>
      </w:r>
      <w:r>
        <w:rPr>
          <w:rFonts w:ascii="mylotus" w:hAnsi="mylotus" w:cs="mylotus"/>
          <w:sz w:val="24"/>
          <w:szCs w:val="24"/>
          <w:rtl/>
        </w:rPr>
        <w:t>حمد (8593) و</w:t>
      </w:r>
      <w:r>
        <w:rPr>
          <w:rFonts w:ascii="mylotus" w:hAnsi="mylotus" w:cs="mylotus" w:hint="cs"/>
          <w:sz w:val="24"/>
          <w:szCs w:val="24"/>
          <w:rtl/>
        </w:rPr>
        <w:t>الإبانة</w:t>
      </w:r>
      <w:r w:rsidRPr="004A75B1">
        <w:rPr>
          <w:rFonts w:ascii="mylotus" w:hAnsi="mylotus" w:cs="mylotus"/>
          <w:sz w:val="24"/>
          <w:szCs w:val="24"/>
          <w:rtl/>
        </w:rPr>
        <w:t xml:space="preserve"> ال</w:t>
      </w:r>
      <w:r w:rsidRPr="00813841">
        <w:rPr>
          <w:rFonts w:ascii="mylotus" w:hAnsi="mylotus" w:cs="mylotus"/>
          <w:sz w:val="24"/>
          <w:szCs w:val="24"/>
          <w:rtl/>
        </w:rPr>
        <w:t>ك</w:t>
      </w:r>
      <w:r w:rsidRPr="004A75B1">
        <w:rPr>
          <w:rFonts w:ascii="mylotus" w:hAnsi="mylotus" w:cs="mylotus"/>
          <w:sz w:val="24"/>
          <w:szCs w:val="24"/>
          <w:rtl/>
        </w:rPr>
        <w:t>بری لابن بط</w:t>
      </w:r>
      <w:r>
        <w:rPr>
          <w:rFonts w:ascii="mylotus" w:hAnsi="mylotus" w:cs="mylotus" w:hint="cs"/>
          <w:sz w:val="24"/>
          <w:szCs w:val="24"/>
          <w:rtl/>
        </w:rPr>
        <w:t>ة</w:t>
      </w:r>
      <w:r w:rsidRPr="004A75B1">
        <w:rPr>
          <w:rFonts w:ascii="mylotus" w:hAnsi="mylotus" w:cs="mylotus"/>
          <w:sz w:val="24"/>
          <w:szCs w:val="24"/>
          <w:rtl/>
        </w:rPr>
        <w:t xml:space="preserve"> (905).</w:t>
      </w:r>
    </w:p>
  </w:footnote>
  <w:footnote w:id="340">
    <w:p w:rsidR="0052162E" w:rsidRPr="00984198" w:rsidRDefault="0052162E" w:rsidP="009B01A6">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صحیح سنن النسایی، 2408</w:t>
      </w:r>
      <w:r>
        <w:rPr>
          <w:rFonts w:hint="cs"/>
          <w:sz w:val="24"/>
          <w:szCs w:val="24"/>
          <w:rtl/>
          <w:lang w:bidi="fa-IR"/>
        </w:rPr>
        <w:t>.</w:t>
      </w:r>
    </w:p>
  </w:footnote>
  <w:footnote w:id="341">
    <w:p w:rsidR="0052162E" w:rsidRPr="00984198" w:rsidRDefault="0052162E" w:rsidP="009B01A6">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منظور استمرار بر کلمه‌ی توحید تا هنگام مرگ می‌باشد</w:t>
      </w:r>
      <w:r>
        <w:rPr>
          <w:rFonts w:hint="cs"/>
          <w:sz w:val="24"/>
          <w:szCs w:val="24"/>
          <w:rtl/>
          <w:lang w:bidi="fa-IR"/>
        </w:rPr>
        <w:t>.</w:t>
      </w:r>
      <w:r w:rsidRPr="00984198">
        <w:rPr>
          <w:rFonts w:hint="cs"/>
          <w:sz w:val="24"/>
          <w:szCs w:val="24"/>
          <w:rtl/>
          <w:lang w:bidi="fa-IR"/>
        </w:rPr>
        <w:t xml:space="preserve"> (مترجم) </w:t>
      </w:r>
    </w:p>
  </w:footnote>
  <w:footnote w:id="342">
    <w:p w:rsidR="0052162E" w:rsidRPr="00984198" w:rsidRDefault="0052162E" w:rsidP="009B01A6">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رواه مسلم (94).</w:t>
      </w:r>
    </w:p>
  </w:footnote>
  <w:footnote w:id="343">
    <w:p w:rsidR="0052162E" w:rsidRPr="00984198" w:rsidRDefault="0052162E" w:rsidP="009B01A6">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متفق علیه</w:t>
      </w:r>
      <w:r>
        <w:rPr>
          <w:rFonts w:hint="cs"/>
          <w:sz w:val="24"/>
          <w:szCs w:val="24"/>
          <w:rtl/>
          <w:lang w:bidi="fa-IR"/>
        </w:rPr>
        <w:t>.</w:t>
      </w:r>
    </w:p>
  </w:footnote>
  <w:footnote w:id="344">
    <w:p w:rsidR="0052162E" w:rsidRPr="004A75B1" w:rsidRDefault="0052162E" w:rsidP="00D27932">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أخرجه أحمد</w:t>
      </w:r>
      <w:r w:rsidRPr="001B5E77">
        <w:rPr>
          <w:rFonts w:ascii="mylotus" w:hAnsi="mylotus" w:cs="mylotus"/>
          <w:sz w:val="24"/>
          <w:szCs w:val="24"/>
          <w:rtl/>
        </w:rPr>
        <w:t xml:space="preserve"> و</w:t>
      </w:r>
      <w:r w:rsidRPr="004A75B1">
        <w:rPr>
          <w:rFonts w:ascii="mylotus" w:hAnsi="mylotus" w:cs="mylotus"/>
          <w:sz w:val="24"/>
          <w:szCs w:val="24"/>
          <w:rtl/>
        </w:rPr>
        <w:t>غیره، السلسلة الصحیحة: 1334</w:t>
      </w:r>
      <w:r>
        <w:rPr>
          <w:rFonts w:ascii="mylotus" w:hAnsi="mylotus" w:cs="mylotus" w:hint="cs"/>
          <w:sz w:val="24"/>
          <w:szCs w:val="24"/>
          <w:rtl/>
        </w:rPr>
        <w:t>.</w:t>
      </w:r>
    </w:p>
  </w:footnote>
  <w:footnote w:id="345">
    <w:p w:rsidR="0052162E" w:rsidRPr="00984198" w:rsidRDefault="0052162E" w:rsidP="009B01A6">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رواه مسلم (1900).</w:t>
      </w:r>
    </w:p>
  </w:footnote>
  <w:footnote w:id="346">
    <w:p w:rsidR="0052162E" w:rsidRPr="00984198" w:rsidRDefault="0052162E" w:rsidP="009B01A6">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رواه البخاری (2808).</w:t>
      </w:r>
    </w:p>
  </w:footnote>
  <w:footnote w:id="347">
    <w:p w:rsidR="0052162E" w:rsidRPr="00984198" w:rsidRDefault="0052162E" w:rsidP="009B01A6">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مسند احمد (12792) وبخاری (1356).</w:t>
      </w:r>
    </w:p>
  </w:footnote>
  <w:footnote w:id="348">
    <w:p w:rsidR="0052162E" w:rsidRPr="004A75B1" w:rsidRDefault="0052162E" w:rsidP="009B01A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أخرجه أحمد</w:t>
      </w:r>
      <w:r w:rsidRPr="001B5E77">
        <w:rPr>
          <w:rFonts w:ascii="mylotus" w:hAnsi="mylotus" w:cs="mylotus"/>
          <w:sz w:val="24"/>
          <w:szCs w:val="24"/>
          <w:rtl/>
        </w:rPr>
        <w:t xml:space="preserve"> والترمذي</w:t>
      </w:r>
      <w:r w:rsidRPr="004A75B1">
        <w:rPr>
          <w:rFonts w:ascii="mylotus" w:hAnsi="mylotus" w:cs="mylotus"/>
          <w:sz w:val="24"/>
          <w:szCs w:val="24"/>
          <w:rtl/>
        </w:rPr>
        <w:t>،</w:t>
      </w:r>
      <w:r w:rsidRPr="001B5E77">
        <w:rPr>
          <w:rFonts w:ascii="mylotus" w:hAnsi="mylotus" w:cs="mylotus"/>
          <w:sz w:val="24"/>
          <w:szCs w:val="24"/>
          <w:rtl/>
        </w:rPr>
        <w:t xml:space="preserve"> و</w:t>
      </w:r>
      <w:r w:rsidRPr="004A75B1">
        <w:rPr>
          <w:rFonts w:ascii="mylotus" w:hAnsi="mylotus" w:cs="mylotus"/>
          <w:sz w:val="24"/>
          <w:szCs w:val="24"/>
          <w:rtl/>
        </w:rPr>
        <w:t>ابن ماجه</w:t>
      </w:r>
      <w:r w:rsidRPr="001B5E77">
        <w:rPr>
          <w:rFonts w:ascii="mylotus" w:hAnsi="mylotus" w:cs="mylotus"/>
          <w:sz w:val="24"/>
          <w:szCs w:val="24"/>
          <w:rtl/>
        </w:rPr>
        <w:t xml:space="preserve"> و</w:t>
      </w:r>
      <w:r w:rsidRPr="004A75B1">
        <w:rPr>
          <w:rFonts w:ascii="mylotus" w:hAnsi="mylotus" w:cs="mylotus"/>
          <w:sz w:val="24"/>
          <w:szCs w:val="24"/>
          <w:rtl/>
        </w:rPr>
        <w:t>غیرهم، صحیح الجامع، 1903</w:t>
      </w:r>
      <w:r>
        <w:rPr>
          <w:rFonts w:ascii="mylotus" w:hAnsi="mylotus" w:cs="mylotus" w:hint="cs"/>
          <w:sz w:val="24"/>
          <w:szCs w:val="24"/>
          <w:rtl/>
        </w:rPr>
        <w:t>.</w:t>
      </w:r>
    </w:p>
  </w:footnote>
  <w:footnote w:id="349">
    <w:p w:rsidR="0052162E" w:rsidRPr="00984198" w:rsidRDefault="0052162E" w:rsidP="009B01A6">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الحا</w:t>
      </w:r>
      <w:r w:rsidRPr="00813841">
        <w:rPr>
          <w:rFonts w:ascii="mylotus" w:hAnsi="mylotus" w:cs="mylotus"/>
          <w:sz w:val="24"/>
          <w:szCs w:val="24"/>
          <w:rtl/>
        </w:rPr>
        <w:t>ك</w:t>
      </w:r>
      <w:r w:rsidRPr="004A75B1">
        <w:rPr>
          <w:rFonts w:ascii="mylotus" w:hAnsi="mylotus" w:cs="mylotus"/>
          <w:sz w:val="24"/>
          <w:szCs w:val="24"/>
          <w:rtl/>
        </w:rPr>
        <w:t>م</w:t>
      </w:r>
      <w:r w:rsidRPr="001B5E77">
        <w:rPr>
          <w:rFonts w:ascii="mylotus" w:hAnsi="mylotus" w:cs="mylotus"/>
          <w:sz w:val="24"/>
          <w:szCs w:val="24"/>
          <w:rtl/>
        </w:rPr>
        <w:t xml:space="preserve"> و</w:t>
      </w:r>
      <w:r w:rsidRPr="004A75B1">
        <w:rPr>
          <w:rFonts w:ascii="mylotus" w:hAnsi="mylotus" w:cs="mylotus"/>
          <w:sz w:val="24"/>
          <w:szCs w:val="24"/>
          <w:rtl/>
        </w:rPr>
        <w:t>غیره، صحیح الجامع، 6132</w:t>
      </w:r>
      <w:r>
        <w:rPr>
          <w:rFonts w:hint="cs"/>
          <w:sz w:val="24"/>
          <w:szCs w:val="24"/>
          <w:rtl/>
          <w:lang w:bidi="fa-IR"/>
        </w:rPr>
        <w:t>.</w:t>
      </w:r>
    </w:p>
  </w:footnote>
  <w:footnote w:id="350">
    <w:p w:rsidR="0052162E" w:rsidRPr="00984198" w:rsidRDefault="0052162E" w:rsidP="009B01A6">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رواه مسلم (537).</w:t>
      </w:r>
    </w:p>
  </w:footnote>
  <w:footnote w:id="351">
    <w:p w:rsidR="0052162E" w:rsidRPr="00984198" w:rsidRDefault="0052162E" w:rsidP="009B01A6">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صحیح سنن ابی داود، 742</w:t>
      </w:r>
      <w:r>
        <w:rPr>
          <w:rFonts w:hint="cs"/>
          <w:sz w:val="24"/>
          <w:szCs w:val="24"/>
          <w:rtl/>
          <w:lang w:bidi="fa-IR"/>
        </w:rPr>
        <w:t>.</w:t>
      </w:r>
    </w:p>
  </w:footnote>
  <w:footnote w:id="352">
    <w:p w:rsidR="0052162E" w:rsidRPr="00984198" w:rsidRDefault="0052162E" w:rsidP="009B01A6">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رواه البخاری (4339).</w:t>
      </w:r>
    </w:p>
  </w:footnote>
  <w:footnote w:id="353">
    <w:p w:rsidR="0052162E" w:rsidRPr="00984198" w:rsidRDefault="0052162E" w:rsidP="00C6389B">
      <w:pPr>
        <w:pStyle w:val="FootnoteText"/>
        <w:bidi/>
        <w:spacing w:line="228" w:lineRule="auto"/>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برایم بیان کردند که مردی از مسلمانان عوام، کفاش بود و در پیشه‌اش خیلی مهارت داشت و بسیار دوستدار رسول الله </w:t>
      </w:r>
      <w:r w:rsidRPr="00417163">
        <w:rPr>
          <w:rFonts w:ascii="Arial" w:hAnsi="Arial" w:cs="CTraditional Arabic" w:hint="cs"/>
          <w:sz w:val="24"/>
          <w:szCs w:val="24"/>
          <w:rtl/>
        </w:rPr>
        <w:t>ح</w:t>
      </w:r>
      <w:r w:rsidRPr="00984198">
        <w:rPr>
          <w:rFonts w:hint="cs"/>
          <w:sz w:val="24"/>
          <w:szCs w:val="24"/>
          <w:rtl/>
          <w:lang w:bidi="fa-IR"/>
        </w:rPr>
        <w:t xml:space="preserve"> بود و خیلی بر او درود می‌فرستاد</w:t>
      </w:r>
      <w:r>
        <w:rPr>
          <w:rFonts w:hint="cs"/>
          <w:sz w:val="24"/>
          <w:szCs w:val="24"/>
          <w:rtl/>
          <w:lang w:bidi="fa-IR"/>
        </w:rPr>
        <w:t>.</w:t>
      </w:r>
      <w:r w:rsidRPr="00984198">
        <w:rPr>
          <w:rFonts w:hint="cs"/>
          <w:sz w:val="24"/>
          <w:szCs w:val="24"/>
          <w:rtl/>
          <w:lang w:bidi="fa-IR"/>
        </w:rPr>
        <w:t xml:space="preserve"> یک بار به شدت اندوهگین بود و افسوس می‌خورد که اگر رسول الله </w:t>
      </w:r>
      <w:r w:rsidRPr="00417163">
        <w:rPr>
          <w:rFonts w:ascii="Arial" w:hAnsi="Arial" w:cs="CTraditional Arabic" w:hint="cs"/>
          <w:sz w:val="24"/>
          <w:szCs w:val="24"/>
          <w:rtl/>
        </w:rPr>
        <w:t>ح</w:t>
      </w:r>
      <w:r w:rsidRPr="00984198">
        <w:rPr>
          <w:rFonts w:hint="cs"/>
          <w:sz w:val="24"/>
          <w:szCs w:val="24"/>
          <w:rtl/>
          <w:lang w:bidi="fa-IR"/>
        </w:rPr>
        <w:t xml:space="preserve"> </w:t>
      </w:r>
      <w:r>
        <w:rPr>
          <w:rFonts w:hint="cs"/>
          <w:sz w:val="24"/>
          <w:szCs w:val="24"/>
          <w:rtl/>
          <w:lang w:bidi="fa-IR"/>
        </w:rPr>
        <w:t>را می‌دیدم ... به او گفتند: آن</w:t>
      </w:r>
      <w:r w:rsidRPr="00984198">
        <w:rPr>
          <w:rFonts w:hint="cs"/>
          <w:sz w:val="24"/>
          <w:szCs w:val="24"/>
          <w:rtl/>
          <w:lang w:bidi="fa-IR"/>
        </w:rPr>
        <w:t xml:space="preserve">گاه برای ایشان چه کاری می‌کردید؟ با حالتی عوامانه و از روی سادگی گفت: (در آن وقت) زیباترین کفش دنیا را برای رسول الله </w:t>
      </w:r>
      <w:r w:rsidRPr="00417163">
        <w:rPr>
          <w:rFonts w:ascii="Arial" w:hAnsi="Arial" w:cs="CTraditional Arabic" w:hint="cs"/>
          <w:sz w:val="24"/>
          <w:szCs w:val="24"/>
          <w:rtl/>
        </w:rPr>
        <w:t>ح</w:t>
      </w:r>
      <w:r w:rsidRPr="00984198">
        <w:rPr>
          <w:rFonts w:hint="cs"/>
          <w:sz w:val="24"/>
          <w:szCs w:val="24"/>
          <w:rtl/>
          <w:lang w:bidi="fa-IR"/>
        </w:rPr>
        <w:t xml:space="preserve"> می‌دوختم.</w:t>
      </w:r>
    </w:p>
    <w:p w:rsidR="0052162E" w:rsidRPr="00984198" w:rsidRDefault="0052162E" w:rsidP="00C6389B">
      <w:pPr>
        <w:pStyle w:val="FootnoteText"/>
        <w:bidi/>
        <w:spacing w:line="228" w:lineRule="auto"/>
        <w:ind w:left="272" w:hanging="272"/>
        <w:jc w:val="both"/>
        <w:rPr>
          <w:sz w:val="24"/>
          <w:szCs w:val="24"/>
          <w:lang w:bidi="fa-IR"/>
        </w:rPr>
      </w:pPr>
      <w:r w:rsidRPr="00984198">
        <w:rPr>
          <w:rFonts w:hint="cs"/>
          <w:sz w:val="24"/>
          <w:szCs w:val="24"/>
          <w:rtl/>
          <w:lang w:bidi="fa-IR"/>
        </w:rPr>
        <w:tab/>
        <w:t xml:space="preserve">این روش و شیوه و کار و بار او در محبت ورزیدن به رسول الله </w:t>
      </w:r>
      <w:r w:rsidRPr="00417163">
        <w:rPr>
          <w:rFonts w:ascii="Arial" w:hAnsi="Arial" w:cs="CTraditional Arabic" w:hint="cs"/>
          <w:sz w:val="24"/>
          <w:szCs w:val="24"/>
          <w:rtl/>
        </w:rPr>
        <w:t>ح</w:t>
      </w:r>
      <w:r w:rsidRPr="00984198">
        <w:rPr>
          <w:rFonts w:hint="cs"/>
          <w:sz w:val="24"/>
          <w:szCs w:val="24"/>
          <w:rtl/>
          <w:lang w:bidi="fa-IR"/>
        </w:rPr>
        <w:t xml:space="preserve"> </w:t>
      </w:r>
      <w:r>
        <w:rPr>
          <w:rFonts w:hint="cs"/>
          <w:sz w:val="24"/>
          <w:szCs w:val="24"/>
          <w:rtl/>
          <w:lang w:bidi="fa-IR"/>
        </w:rPr>
        <w:t>است و هر</w:t>
      </w:r>
      <w:r w:rsidRPr="00984198">
        <w:rPr>
          <w:rFonts w:hint="cs"/>
          <w:sz w:val="24"/>
          <w:szCs w:val="24"/>
          <w:rtl/>
          <w:lang w:bidi="fa-IR"/>
        </w:rPr>
        <w:t xml:space="preserve">کس در طریقه‌ی خویش تعبیری برای دوستداری رسول الله </w:t>
      </w:r>
      <w:r w:rsidRPr="00417163">
        <w:rPr>
          <w:rFonts w:ascii="Arial" w:hAnsi="Arial" w:cs="CTraditional Arabic" w:hint="cs"/>
          <w:sz w:val="24"/>
          <w:szCs w:val="24"/>
          <w:rtl/>
        </w:rPr>
        <w:t>ح</w:t>
      </w:r>
      <w:r w:rsidRPr="00984198">
        <w:rPr>
          <w:rFonts w:hint="cs"/>
          <w:sz w:val="24"/>
          <w:szCs w:val="24"/>
          <w:rtl/>
          <w:lang w:bidi="fa-IR"/>
        </w:rPr>
        <w:t xml:space="preserve"> </w:t>
      </w:r>
      <w:r>
        <w:rPr>
          <w:rFonts w:hint="cs"/>
          <w:sz w:val="24"/>
          <w:szCs w:val="24"/>
          <w:rtl/>
          <w:lang w:bidi="fa-IR"/>
        </w:rPr>
        <w:t>دارد...</w:t>
      </w:r>
      <w:r w:rsidRPr="00984198">
        <w:rPr>
          <w:rFonts w:hint="cs"/>
          <w:sz w:val="24"/>
          <w:szCs w:val="24"/>
          <w:rtl/>
          <w:lang w:bidi="fa-IR"/>
        </w:rPr>
        <w:t xml:space="preserve"> </w:t>
      </w:r>
    </w:p>
  </w:footnote>
  <w:footnote w:id="354">
    <w:p w:rsidR="0052162E" w:rsidRPr="00984198" w:rsidRDefault="0052162E" w:rsidP="00417163">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شاید مقصود سید قطب این باشد که: اگر چنین کند (به ظاهر) داخل اسلام شده است؛ اما داخل اسلام حقیقی که به او نفع برساند یا اسلامی که مقصود و مراد شارع باشد، نشده است. اگر لاإله إلاالله بگوید، داخل اسلام شده است؛ ولی اگر به مفهوم و مقتضیات آن که قبلا ذکر شد، عمل نکند، به طور مستمر صفت و حکم اسلام بر وی اطلاق نمی‌گردد.</w:t>
      </w:r>
    </w:p>
  </w:footnote>
  <w:footnote w:id="355">
    <w:p w:rsidR="0052162E" w:rsidRPr="004A75B1" w:rsidRDefault="0052162E" w:rsidP="00963C85">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ابوداود، </w:t>
      </w:r>
      <w:r w:rsidRPr="00813841">
        <w:rPr>
          <w:rFonts w:ascii="mylotus" w:hAnsi="mylotus" w:cs="mylotus"/>
          <w:sz w:val="24"/>
          <w:szCs w:val="24"/>
          <w:rtl/>
        </w:rPr>
        <w:t>ك</w:t>
      </w:r>
      <w:r w:rsidRPr="004A75B1">
        <w:rPr>
          <w:rFonts w:ascii="mylotus" w:hAnsi="mylotus" w:cs="mylotus"/>
          <w:sz w:val="24"/>
          <w:szCs w:val="24"/>
          <w:rtl/>
        </w:rPr>
        <w:t>تاب الز</w:t>
      </w:r>
      <w:r w:rsidRPr="00813841">
        <w:rPr>
          <w:rFonts w:ascii="mylotus" w:hAnsi="mylotus" w:cs="mylotus"/>
          <w:sz w:val="24"/>
          <w:szCs w:val="24"/>
          <w:rtl/>
        </w:rPr>
        <w:t>ك</w:t>
      </w:r>
      <w:r w:rsidRPr="004A75B1">
        <w:rPr>
          <w:rFonts w:ascii="mylotus" w:hAnsi="mylotus" w:cs="mylotus"/>
          <w:sz w:val="24"/>
          <w:szCs w:val="24"/>
          <w:rtl/>
        </w:rPr>
        <w:t>اة، باب ما تجب فیه الز</w:t>
      </w:r>
      <w:r w:rsidRPr="00813841">
        <w:rPr>
          <w:rFonts w:ascii="mylotus" w:hAnsi="mylotus" w:cs="mylotus"/>
          <w:sz w:val="24"/>
          <w:szCs w:val="24"/>
          <w:rtl/>
        </w:rPr>
        <w:t>ك</w:t>
      </w:r>
      <w:r w:rsidRPr="004A75B1">
        <w:rPr>
          <w:rFonts w:ascii="mylotus" w:hAnsi="mylotus" w:cs="mylotus"/>
          <w:sz w:val="24"/>
          <w:szCs w:val="24"/>
          <w:rtl/>
        </w:rPr>
        <w:t>اة (1561)، و</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بیر (18، 165</w:t>
      </w:r>
      <w:r w:rsidRPr="001B5E77">
        <w:rPr>
          <w:rFonts w:ascii="mylotus" w:hAnsi="mylotus" w:cs="mylotus"/>
          <w:sz w:val="24"/>
          <w:szCs w:val="24"/>
          <w:rtl/>
        </w:rPr>
        <w:t xml:space="preserve"> و</w:t>
      </w:r>
      <w:r w:rsidRPr="004A75B1">
        <w:rPr>
          <w:rFonts w:ascii="mylotus" w:hAnsi="mylotus" w:cs="mylotus"/>
          <w:sz w:val="24"/>
          <w:szCs w:val="24"/>
          <w:rtl/>
        </w:rPr>
        <w:t>219)</w:t>
      </w:r>
      <w:r w:rsidRPr="001B5E77">
        <w:rPr>
          <w:rFonts w:ascii="mylotus" w:hAnsi="mylotus" w:cs="mylotus"/>
          <w:sz w:val="24"/>
          <w:szCs w:val="24"/>
          <w:rtl/>
        </w:rPr>
        <w:t xml:space="preserve"> و</w:t>
      </w:r>
      <w:r w:rsidRPr="004A75B1">
        <w:rPr>
          <w:rFonts w:ascii="mylotus" w:hAnsi="mylotus" w:cs="mylotus"/>
          <w:sz w:val="24"/>
          <w:szCs w:val="24"/>
          <w:rtl/>
        </w:rPr>
        <w:t>الرویان</w:t>
      </w:r>
      <w:r>
        <w:rPr>
          <w:rFonts w:ascii="mylotus" w:hAnsi="mylotus" w:cs="mylotus" w:hint="cs"/>
          <w:sz w:val="24"/>
          <w:szCs w:val="24"/>
          <w:rtl/>
        </w:rPr>
        <w:t>ي</w:t>
      </w:r>
      <w:r w:rsidRPr="00D84A28">
        <w:rPr>
          <w:rFonts w:ascii="mylotus" w:hAnsi="mylotus" w:cs="mylotus"/>
          <w:sz w:val="24"/>
          <w:szCs w:val="24"/>
          <w:rtl/>
        </w:rPr>
        <w:t xml:space="preserve"> في </w:t>
      </w:r>
      <w:r w:rsidRPr="004A75B1">
        <w:rPr>
          <w:rFonts w:ascii="mylotus" w:hAnsi="mylotus" w:cs="mylotus"/>
          <w:sz w:val="24"/>
          <w:szCs w:val="24"/>
          <w:rtl/>
        </w:rPr>
        <w:t>مسنده (117)، والحا</w:t>
      </w:r>
      <w:r w:rsidRPr="00813841">
        <w:rPr>
          <w:rFonts w:ascii="mylotus" w:hAnsi="mylotus" w:cs="mylotus"/>
          <w:sz w:val="24"/>
          <w:szCs w:val="24"/>
          <w:rtl/>
        </w:rPr>
        <w:t>ك</w:t>
      </w:r>
      <w:r w:rsidRPr="004A75B1">
        <w:rPr>
          <w:rFonts w:ascii="mylotus" w:hAnsi="mylotus" w:cs="mylotus"/>
          <w:sz w:val="24"/>
          <w:szCs w:val="24"/>
          <w:rtl/>
        </w:rPr>
        <w:t>م</w:t>
      </w:r>
      <w:r w:rsidRPr="00D84A28">
        <w:rPr>
          <w:rFonts w:ascii="mylotus" w:hAnsi="mylotus" w:cs="mylotus"/>
          <w:sz w:val="24"/>
          <w:szCs w:val="24"/>
          <w:rtl/>
        </w:rPr>
        <w:t xml:space="preserve"> في </w:t>
      </w:r>
      <w:r w:rsidRPr="004A75B1">
        <w:rPr>
          <w:rFonts w:ascii="mylotus" w:hAnsi="mylotus" w:cs="mylotus"/>
          <w:sz w:val="24"/>
          <w:szCs w:val="24"/>
          <w:rtl/>
        </w:rPr>
        <w:t>المستدر</w:t>
      </w:r>
      <w:r w:rsidRPr="00813841">
        <w:rPr>
          <w:rFonts w:ascii="mylotus" w:hAnsi="mylotus" w:cs="mylotus"/>
          <w:sz w:val="24"/>
          <w:szCs w:val="24"/>
          <w:rtl/>
        </w:rPr>
        <w:t>ك</w:t>
      </w:r>
      <w:r w:rsidRPr="004A75B1">
        <w:rPr>
          <w:rFonts w:ascii="mylotus" w:hAnsi="mylotus" w:cs="mylotus"/>
          <w:sz w:val="24"/>
          <w:szCs w:val="24"/>
          <w:rtl/>
        </w:rPr>
        <w:t xml:space="preserve"> (1/192) وابن حبان</w:t>
      </w:r>
      <w:r w:rsidRPr="00D84A28">
        <w:rPr>
          <w:rFonts w:ascii="mylotus" w:hAnsi="mylotus" w:cs="mylotus"/>
          <w:sz w:val="24"/>
          <w:szCs w:val="24"/>
          <w:rtl/>
        </w:rPr>
        <w:t xml:space="preserve"> في </w:t>
      </w:r>
      <w:r w:rsidRPr="004A75B1">
        <w:rPr>
          <w:rFonts w:ascii="mylotus" w:hAnsi="mylotus" w:cs="mylotus"/>
          <w:sz w:val="24"/>
          <w:szCs w:val="24"/>
          <w:rtl/>
        </w:rPr>
        <w:t>الثقات (7/247</w:t>
      </w:r>
      <w:r w:rsidRPr="001B5E77">
        <w:rPr>
          <w:rFonts w:ascii="mylotus" w:hAnsi="mylotus" w:cs="mylotus"/>
          <w:sz w:val="24"/>
          <w:szCs w:val="24"/>
          <w:rtl/>
        </w:rPr>
        <w:t xml:space="preserve"> و</w:t>
      </w:r>
      <w:r w:rsidRPr="004A75B1">
        <w:rPr>
          <w:rFonts w:ascii="mylotus" w:hAnsi="mylotus" w:cs="mylotus"/>
          <w:sz w:val="24"/>
          <w:szCs w:val="24"/>
          <w:rtl/>
        </w:rPr>
        <w:t>548) و</w:t>
      </w:r>
      <w:r w:rsidRPr="001B5E77">
        <w:rPr>
          <w:rFonts w:ascii="mylotus" w:hAnsi="mylotus" w:cs="mylotus"/>
          <w:sz w:val="24"/>
          <w:szCs w:val="24"/>
          <w:rtl/>
        </w:rPr>
        <w:t>المزي</w:t>
      </w:r>
      <w:r w:rsidRPr="00D84A28">
        <w:rPr>
          <w:rFonts w:ascii="mylotus" w:hAnsi="mylotus" w:cs="mylotus"/>
          <w:sz w:val="24"/>
          <w:szCs w:val="24"/>
          <w:rtl/>
        </w:rPr>
        <w:t xml:space="preserve"> في </w:t>
      </w:r>
      <w:r w:rsidRPr="004A75B1">
        <w:rPr>
          <w:rFonts w:ascii="mylotus" w:hAnsi="mylotus" w:cs="mylotus"/>
          <w:sz w:val="24"/>
          <w:szCs w:val="24"/>
          <w:rtl/>
        </w:rPr>
        <w:t>تهذیب ال</w:t>
      </w:r>
      <w:r w:rsidRPr="00813841">
        <w:rPr>
          <w:rFonts w:ascii="mylotus" w:hAnsi="mylotus" w:cs="mylotus"/>
          <w:sz w:val="24"/>
          <w:szCs w:val="24"/>
          <w:rtl/>
        </w:rPr>
        <w:t>ك</w:t>
      </w:r>
      <w:r w:rsidRPr="004A75B1">
        <w:rPr>
          <w:rFonts w:ascii="mylotus" w:hAnsi="mylotus" w:cs="mylotus"/>
          <w:sz w:val="24"/>
          <w:szCs w:val="24"/>
          <w:rtl/>
        </w:rPr>
        <w:t>مال (11/164، 165) والخطیب</w:t>
      </w:r>
      <w:r w:rsidRPr="00D84A28">
        <w:rPr>
          <w:rFonts w:ascii="mylotus" w:hAnsi="mylotus" w:cs="mylotus"/>
          <w:sz w:val="24"/>
          <w:szCs w:val="24"/>
          <w:rtl/>
        </w:rPr>
        <w:t xml:space="preserve"> في </w:t>
      </w:r>
      <w:r>
        <w:rPr>
          <w:rFonts w:ascii="mylotus" w:hAnsi="mylotus" w:cs="mylotus"/>
          <w:sz w:val="24"/>
          <w:szCs w:val="24"/>
          <w:rtl/>
        </w:rPr>
        <w:t>الف</w:t>
      </w:r>
      <w:r w:rsidRPr="004A75B1">
        <w:rPr>
          <w:rFonts w:ascii="mylotus" w:hAnsi="mylotus" w:cs="mylotus"/>
          <w:sz w:val="24"/>
          <w:szCs w:val="24"/>
          <w:rtl/>
        </w:rPr>
        <w:t>ق</w:t>
      </w:r>
      <w:r>
        <w:rPr>
          <w:rFonts w:ascii="mylotus" w:hAnsi="mylotus" w:cs="mylotus" w:hint="cs"/>
          <w:sz w:val="24"/>
          <w:szCs w:val="24"/>
          <w:rtl/>
        </w:rPr>
        <w:t>ي</w:t>
      </w:r>
      <w:r w:rsidRPr="004A75B1">
        <w:rPr>
          <w:rFonts w:ascii="mylotus" w:hAnsi="mylotus" w:cs="mylotus"/>
          <w:sz w:val="24"/>
          <w:szCs w:val="24"/>
          <w:rtl/>
        </w:rPr>
        <w:t>ه والمتفقه (234</w:t>
      </w:r>
      <w:r w:rsidRPr="001B5E77">
        <w:rPr>
          <w:rFonts w:ascii="mylotus" w:hAnsi="mylotus" w:cs="mylotus"/>
          <w:sz w:val="24"/>
          <w:szCs w:val="24"/>
          <w:rtl/>
        </w:rPr>
        <w:t xml:space="preserve"> و</w:t>
      </w:r>
      <w:r>
        <w:rPr>
          <w:rFonts w:ascii="mylotus" w:hAnsi="mylotus" w:cs="mylotus"/>
          <w:sz w:val="24"/>
          <w:szCs w:val="24"/>
          <w:rtl/>
        </w:rPr>
        <w:t xml:space="preserve">235)  وابن </w:t>
      </w:r>
      <w:r>
        <w:rPr>
          <w:rFonts w:ascii="mylotus" w:hAnsi="mylotus" w:cs="mylotus" w:hint="cs"/>
          <w:sz w:val="24"/>
          <w:szCs w:val="24"/>
          <w:rtl/>
        </w:rPr>
        <w:t>أبي</w:t>
      </w:r>
      <w:r w:rsidRPr="004A75B1">
        <w:rPr>
          <w:rFonts w:ascii="mylotus" w:hAnsi="mylotus" w:cs="mylotus"/>
          <w:sz w:val="24"/>
          <w:szCs w:val="24"/>
          <w:rtl/>
        </w:rPr>
        <w:t xml:space="preserve"> عاصم</w:t>
      </w:r>
      <w:r w:rsidRPr="00D84A28">
        <w:rPr>
          <w:rFonts w:ascii="mylotus" w:hAnsi="mylotus" w:cs="mylotus"/>
          <w:sz w:val="24"/>
          <w:szCs w:val="24"/>
          <w:rtl/>
        </w:rPr>
        <w:t xml:space="preserve"> في </w:t>
      </w:r>
      <w:r w:rsidRPr="004A75B1">
        <w:rPr>
          <w:rFonts w:ascii="mylotus" w:hAnsi="mylotus" w:cs="mylotus"/>
          <w:sz w:val="24"/>
          <w:szCs w:val="24"/>
          <w:rtl/>
        </w:rPr>
        <w:t>السن</w:t>
      </w:r>
      <w:r>
        <w:rPr>
          <w:rFonts w:ascii="mylotus" w:hAnsi="mylotus" w:cs="mylotus" w:hint="cs"/>
          <w:sz w:val="24"/>
          <w:szCs w:val="24"/>
          <w:rtl/>
        </w:rPr>
        <w:t>ة</w:t>
      </w:r>
      <w:r>
        <w:rPr>
          <w:rFonts w:ascii="mylotus" w:hAnsi="mylotus" w:cs="mylotus"/>
          <w:sz w:val="24"/>
          <w:szCs w:val="24"/>
          <w:rtl/>
        </w:rPr>
        <w:t xml:space="preserve"> (</w:t>
      </w:r>
      <w:r>
        <w:rPr>
          <w:rFonts w:ascii="mylotus" w:hAnsi="mylotus" w:cs="mylotus" w:hint="cs"/>
          <w:sz w:val="24"/>
          <w:szCs w:val="24"/>
          <w:rtl/>
        </w:rPr>
        <w:t>ظ</w:t>
      </w:r>
      <w:r>
        <w:rPr>
          <w:rFonts w:ascii="mylotus" w:hAnsi="mylotus" w:cs="mylotus"/>
          <w:sz w:val="24"/>
          <w:szCs w:val="24"/>
          <w:rtl/>
        </w:rPr>
        <w:t>لال الجنة، 815) و</w:t>
      </w:r>
      <w:r>
        <w:rPr>
          <w:rFonts w:ascii="mylotus" w:hAnsi="mylotus" w:cs="mylotus" w:hint="cs"/>
          <w:sz w:val="24"/>
          <w:szCs w:val="24"/>
          <w:rtl/>
        </w:rPr>
        <w:t>أ</w:t>
      </w:r>
      <w:r w:rsidRPr="004A75B1">
        <w:rPr>
          <w:rFonts w:ascii="mylotus" w:hAnsi="mylotus" w:cs="mylotus"/>
          <w:sz w:val="24"/>
          <w:szCs w:val="24"/>
          <w:rtl/>
        </w:rPr>
        <w:t>بوالفضل المقری</w:t>
      </w:r>
      <w:r w:rsidRPr="00D84A28">
        <w:rPr>
          <w:rFonts w:ascii="mylotus" w:hAnsi="mylotus" w:cs="mylotus"/>
          <w:sz w:val="24"/>
          <w:szCs w:val="24"/>
          <w:rtl/>
        </w:rPr>
        <w:t xml:space="preserve"> في </w:t>
      </w:r>
      <w:r>
        <w:rPr>
          <w:rFonts w:ascii="mylotus" w:hAnsi="mylotus" w:cs="mylotus" w:hint="cs"/>
          <w:sz w:val="24"/>
          <w:szCs w:val="24"/>
          <w:rtl/>
        </w:rPr>
        <w:t>أ</w:t>
      </w:r>
      <w:r w:rsidRPr="004A75B1">
        <w:rPr>
          <w:rFonts w:ascii="mylotus" w:hAnsi="mylotus" w:cs="mylotus"/>
          <w:sz w:val="24"/>
          <w:szCs w:val="24"/>
          <w:rtl/>
        </w:rPr>
        <w:t>حادیث</w:t>
      </w:r>
      <w:r w:rsidRPr="00D84A28">
        <w:rPr>
          <w:rFonts w:ascii="mylotus" w:hAnsi="mylotus" w:cs="mylotus"/>
          <w:sz w:val="24"/>
          <w:szCs w:val="24"/>
          <w:rtl/>
        </w:rPr>
        <w:t xml:space="preserve"> في </w:t>
      </w:r>
      <w:r w:rsidRPr="004A75B1">
        <w:rPr>
          <w:rFonts w:ascii="mylotus" w:hAnsi="mylotus" w:cs="mylotus"/>
          <w:sz w:val="24"/>
          <w:szCs w:val="24"/>
          <w:rtl/>
        </w:rPr>
        <w:t>ذم ال</w:t>
      </w:r>
      <w:r w:rsidRPr="00813841">
        <w:rPr>
          <w:rFonts w:ascii="mylotus" w:hAnsi="mylotus" w:cs="mylotus"/>
          <w:sz w:val="24"/>
          <w:szCs w:val="24"/>
          <w:rtl/>
        </w:rPr>
        <w:t>ك</w:t>
      </w:r>
      <w:r w:rsidRPr="004A75B1">
        <w:rPr>
          <w:rFonts w:ascii="mylotus" w:hAnsi="mylotus" w:cs="mylotus"/>
          <w:sz w:val="24"/>
          <w:szCs w:val="24"/>
          <w:rtl/>
        </w:rPr>
        <w:t>لام</w:t>
      </w:r>
      <w:r w:rsidRPr="001B5E77">
        <w:rPr>
          <w:rFonts w:ascii="mylotus" w:hAnsi="mylotus" w:cs="mylotus"/>
          <w:sz w:val="24"/>
          <w:szCs w:val="24"/>
          <w:rtl/>
        </w:rPr>
        <w:t xml:space="preserve"> و</w:t>
      </w:r>
      <w:r>
        <w:rPr>
          <w:rFonts w:ascii="mylotus" w:hAnsi="mylotus" w:cs="mylotus" w:hint="cs"/>
          <w:sz w:val="24"/>
          <w:szCs w:val="24"/>
          <w:rtl/>
        </w:rPr>
        <w:t>أ</w:t>
      </w:r>
      <w:r w:rsidRPr="004A75B1">
        <w:rPr>
          <w:rFonts w:ascii="mylotus" w:hAnsi="mylotus" w:cs="mylotus"/>
          <w:sz w:val="24"/>
          <w:szCs w:val="24"/>
          <w:rtl/>
        </w:rPr>
        <w:t>هله (241).</w:t>
      </w:r>
    </w:p>
  </w:footnote>
  <w:footnote w:id="356">
    <w:p w:rsidR="0052162E" w:rsidRPr="00984198" w:rsidRDefault="0052162E" w:rsidP="007737B5">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به راستی چه شده که امتی با این ارج و مقام در میان امت‌های دیگر و با داشتن چنان رهبری که پیامش دنیا را دگرگون ساخت، امروز به چنین حالتی گرفتار شود. چه شده که </w:t>
      </w:r>
      <w:r w:rsidRPr="00963C85">
        <w:rPr>
          <w:sz w:val="24"/>
          <w:szCs w:val="24"/>
          <w:rtl/>
          <w:lang w:bidi="fa-IR"/>
        </w:rPr>
        <w:t>هر جا آه و فغان</w:t>
      </w:r>
      <w:r w:rsidRPr="00963C85">
        <w:rPr>
          <w:rFonts w:hint="cs"/>
          <w:sz w:val="24"/>
          <w:szCs w:val="24"/>
          <w:rtl/>
          <w:lang w:bidi="fa-IR"/>
        </w:rPr>
        <w:t>ی</w:t>
      </w:r>
      <w:r w:rsidRPr="00963C85">
        <w:rPr>
          <w:sz w:val="24"/>
          <w:szCs w:val="24"/>
          <w:rtl/>
          <w:lang w:bidi="fa-IR"/>
        </w:rPr>
        <w:t xml:space="preserve"> است، آن آه و فغان مسلمان است؟ چه شده که هرجا خون</w:t>
      </w:r>
      <w:r w:rsidRPr="00963C85">
        <w:rPr>
          <w:rFonts w:hint="cs"/>
          <w:sz w:val="24"/>
          <w:szCs w:val="24"/>
          <w:rtl/>
          <w:lang w:bidi="fa-IR"/>
        </w:rPr>
        <w:t>ی</w:t>
      </w:r>
      <w:r w:rsidRPr="00963C85">
        <w:rPr>
          <w:sz w:val="24"/>
          <w:szCs w:val="24"/>
          <w:rtl/>
          <w:lang w:bidi="fa-IR"/>
        </w:rPr>
        <w:t xml:space="preserve"> ر</w:t>
      </w:r>
      <w:r w:rsidRPr="00963C85">
        <w:rPr>
          <w:rFonts w:hint="cs"/>
          <w:sz w:val="24"/>
          <w:szCs w:val="24"/>
          <w:rtl/>
          <w:lang w:bidi="fa-IR"/>
        </w:rPr>
        <w:t>یخته</w:t>
      </w:r>
      <w:r w:rsidRPr="00963C85">
        <w:rPr>
          <w:sz w:val="24"/>
          <w:szCs w:val="24"/>
          <w:rtl/>
          <w:lang w:bidi="fa-IR"/>
        </w:rPr>
        <w:t xml:space="preserve"> م</w:t>
      </w:r>
      <w:r w:rsidRPr="00963C85">
        <w:rPr>
          <w:rFonts w:hint="cs"/>
          <w:sz w:val="24"/>
          <w:szCs w:val="24"/>
          <w:rtl/>
          <w:lang w:bidi="fa-IR"/>
        </w:rPr>
        <w:t>ی‌شود</w:t>
      </w:r>
      <w:r w:rsidRPr="00963C85">
        <w:rPr>
          <w:sz w:val="24"/>
          <w:szCs w:val="24"/>
          <w:rtl/>
          <w:lang w:bidi="fa-IR"/>
        </w:rPr>
        <w:t xml:space="preserve"> آن خون مسلمان است؟ چه شده که مسلمان را مسلمان </w:t>
      </w:r>
      <w:r w:rsidRPr="00963C85">
        <w:rPr>
          <w:rFonts w:hint="cs"/>
          <w:sz w:val="24"/>
          <w:szCs w:val="24"/>
          <w:rtl/>
          <w:lang w:bidi="fa-IR"/>
        </w:rPr>
        <w:t>یاری</w:t>
      </w:r>
      <w:r w:rsidRPr="00963C85">
        <w:rPr>
          <w:sz w:val="24"/>
          <w:szCs w:val="24"/>
          <w:rtl/>
          <w:lang w:bidi="fa-IR"/>
        </w:rPr>
        <w:t xml:space="preserve"> نم</w:t>
      </w:r>
      <w:r w:rsidRPr="00963C85">
        <w:rPr>
          <w:rFonts w:hint="cs"/>
          <w:sz w:val="24"/>
          <w:szCs w:val="24"/>
          <w:rtl/>
          <w:lang w:bidi="fa-IR"/>
        </w:rPr>
        <w:t>ی‌کند</w:t>
      </w:r>
      <w:r w:rsidRPr="00963C85">
        <w:rPr>
          <w:sz w:val="24"/>
          <w:szCs w:val="24"/>
          <w:rtl/>
          <w:lang w:bidi="fa-IR"/>
        </w:rPr>
        <w:t xml:space="preserve"> درحال</w:t>
      </w:r>
      <w:r w:rsidRPr="00963C85">
        <w:rPr>
          <w:rFonts w:hint="cs"/>
          <w:sz w:val="24"/>
          <w:szCs w:val="24"/>
          <w:rtl/>
          <w:lang w:bidi="fa-IR"/>
        </w:rPr>
        <w:t>ی</w:t>
      </w:r>
      <w:r>
        <w:rPr>
          <w:sz w:val="24"/>
          <w:szCs w:val="24"/>
          <w:rtl/>
          <w:lang w:bidi="fa-IR"/>
        </w:rPr>
        <w:softHyphen/>
      </w:r>
      <w:r w:rsidRPr="00963C85">
        <w:rPr>
          <w:rFonts w:hint="cs"/>
          <w:sz w:val="24"/>
          <w:szCs w:val="24"/>
          <w:rtl/>
          <w:lang w:bidi="fa-IR"/>
        </w:rPr>
        <w:t>که</w:t>
      </w:r>
      <w:r w:rsidRPr="00963C85">
        <w:rPr>
          <w:sz w:val="24"/>
          <w:szCs w:val="24"/>
          <w:rtl/>
          <w:lang w:bidi="fa-IR"/>
        </w:rPr>
        <w:t xml:space="preserve"> ر</w:t>
      </w:r>
      <w:r w:rsidRPr="00963C85">
        <w:rPr>
          <w:rFonts w:hint="cs"/>
          <w:sz w:val="24"/>
          <w:szCs w:val="24"/>
          <w:rtl/>
          <w:lang w:bidi="fa-IR"/>
        </w:rPr>
        <w:t>یخته</w:t>
      </w:r>
      <w:r w:rsidRPr="00963C85">
        <w:rPr>
          <w:sz w:val="24"/>
          <w:szCs w:val="24"/>
          <w:rtl/>
          <w:lang w:bidi="fa-IR"/>
        </w:rPr>
        <w:t xml:space="preserve"> شدن خون و از ب</w:t>
      </w:r>
      <w:r w:rsidRPr="00963C85">
        <w:rPr>
          <w:rFonts w:hint="cs"/>
          <w:sz w:val="24"/>
          <w:szCs w:val="24"/>
          <w:rtl/>
          <w:lang w:bidi="fa-IR"/>
        </w:rPr>
        <w:t>ین</w:t>
      </w:r>
      <w:r w:rsidRPr="00963C85">
        <w:rPr>
          <w:sz w:val="24"/>
          <w:szCs w:val="24"/>
          <w:rtl/>
          <w:lang w:bidi="fa-IR"/>
        </w:rPr>
        <w:t xml:space="preserve"> رفتن آبرو و هتک حرمت ناموس و</w:t>
      </w:r>
      <w:r w:rsidRPr="00963C85">
        <w:rPr>
          <w:rFonts w:hint="cs"/>
          <w:sz w:val="24"/>
          <w:szCs w:val="24"/>
          <w:rtl/>
          <w:lang w:bidi="fa-IR"/>
        </w:rPr>
        <w:t>ی</w:t>
      </w:r>
      <w:r w:rsidRPr="00963C85">
        <w:rPr>
          <w:sz w:val="24"/>
          <w:szCs w:val="24"/>
          <w:rtl/>
          <w:lang w:bidi="fa-IR"/>
        </w:rPr>
        <w:t xml:space="preserve"> را م</w:t>
      </w:r>
      <w:r w:rsidRPr="00963C85">
        <w:rPr>
          <w:rFonts w:hint="cs"/>
          <w:sz w:val="24"/>
          <w:szCs w:val="24"/>
          <w:rtl/>
          <w:lang w:bidi="fa-IR"/>
        </w:rPr>
        <w:t>ی</w:t>
      </w:r>
      <w:r w:rsidRPr="00963C85">
        <w:rPr>
          <w:rFonts w:hint="cs"/>
          <w:sz w:val="24"/>
          <w:szCs w:val="24"/>
          <w:cs/>
          <w:lang w:bidi="fa-IR"/>
        </w:rPr>
        <w:t>‎</w:t>
      </w:r>
      <w:r w:rsidRPr="00963C85">
        <w:rPr>
          <w:sz w:val="24"/>
          <w:szCs w:val="24"/>
          <w:rtl/>
          <w:lang w:bidi="fa-IR"/>
        </w:rPr>
        <w:t xml:space="preserve"> ب</w:t>
      </w:r>
      <w:r w:rsidRPr="00963C85">
        <w:rPr>
          <w:rFonts w:hint="cs"/>
          <w:sz w:val="24"/>
          <w:szCs w:val="24"/>
          <w:rtl/>
          <w:lang w:bidi="fa-IR"/>
        </w:rPr>
        <w:t>یند؟</w:t>
      </w:r>
      <w:r w:rsidRPr="00963C85">
        <w:rPr>
          <w:sz w:val="24"/>
          <w:szCs w:val="24"/>
          <w:rtl/>
          <w:lang w:bidi="fa-IR"/>
        </w:rPr>
        <w:t xml:space="preserve"> چه شده که امروز علما و اند</w:t>
      </w:r>
      <w:r w:rsidRPr="00963C85">
        <w:rPr>
          <w:rFonts w:hint="cs"/>
          <w:sz w:val="24"/>
          <w:szCs w:val="24"/>
          <w:rtl/>
          <w:lang w:bidi="fa-IR"/>
        </w:rPr>
        <w:t>یشمندان</w:t>
      </w:r>
      <w:r w:rsidRPr="00963C85">
        <w:rPr>
          <w:sz w:val="24"/>
          <w:szCs w:val="24"/>
          <w:rtl/>
          <w:lang w:bidi="fa-IR"/>
        </w:rPr>
        <w:t xml:space="preserve"> از هر جن</w:t>
      </w:r>
      <w:r w:rsidRPr="00963C85">
        <w:rPr>
          <w:rFonts w:hint="cs"/>
          <w:sz w:val="24"/>
          <w:szCs w:val="24"/>
          <w:rtl/>
          <w:lang w:bidi="fa-IR"/>
        </w:rPr>
        <w:t>به‌ی</w:t>
      </w:r>
      <w:r w:rsidRPr="00963C85">
        <w:rPr>
          <w:sz w:val="24"/>
          <w:szCs w:val="24"/>
          <w:rtl/>
          <w:lang w:bidi="fa-IR"/>
        </w:rPr>
        <w:t xml:space="preserve"> د</w:t>
      </w:r>
      <w:r w:rsidRPr="00963C85">
        <w:rPr>
          <w:rFonts w:hint="cs"/>
          <w:sz w:val="24"/>
          <w:szCs w:val="24"/>
          <w:rtl/>
          <w:lang w:bidi="fa-IR"/>
        </w:rPr>
        <w:t>ین</w:t>
      </w:r>
      <w:r w:rsidRPr="00963C85">
        <w:rPr>
          <w:sz w:val="24"/>
          <w:szCs w:val="24"/>
          <w:rtl/>
          <w:lang w:bidi="fa-IR"/>
        </w:rPr>
        <w:t xml:space="preserve"> سخن م</w:t>
      </w:r>
      <w:r w:rsidRPr="00963C85">
        <w:rPr>
          <w:rFonts w:hint="cs"/>
          <w:sz w:val="24"/>
          <w:szCs w:val="24"/>
          <w:rtl/>
          <w:lang w:bidi="fa-IR"/>
        </w:rPr>
        <w:t>ی‌گویند</w:t>
      </w:r>
      <w:r w:rsidRPr="00963C85">
        <w:rPr>
          <w:sz w:val="24"/>
          <w:szCs w:val="24"/>
          <w:rtl/>
          <w:lang w:bidi="fa-IR"/>
        </w:rPr>
        <w:t xml:space="preserve"> گو</w:t>
      </w:r>
      <w:r w:rsidRPr="00963C85">
        <w:rPr>
          <w:rFonts w:hint="cs"/>
          <w:sz w:val="24"/>
          <w:szCs w:val="24"/>
          <w:rtl/>
          <w:lang w:bidi="fa-IR"/>
        </w:rPr>
        <w:t>یا</w:t>
      </w:r>
      <w:r w:rsidRPr="00963C85">
        <w:rPr>
          <w:sz w:val="24"/>
          <w:szCs w:val="24"/>
          <w:rtl/>
          <w:lang w:bidi="fa-IR"/>
        </w:rPr>
        <w:t xml:space="preserve"> د</w:t>
      </w:r>
      <w:r w:rsidRPr="00963C85">
        <w:rPr>
          <w:rFonts w:hint="cs"/>
          <w:sz w:val="24"/>
          <w:szCs w:val="24"/>
          <w:rtl/>
          <w:lang w:bidi="fa-IR"/>
        </w:rPr>
        <w:t>یگر</w:t>
      </w:r>
      <w:r w:rsidRPr="00963C85">
        <w:rPr>
          <w:sz w:val="24"/>
          <w:szCs w:val="24"/>
          <w:rtl/>
          <w:lang w:bidi="fa-IR"/>
        </w:rPr>
        <w:t xml:space="preserve"> مشکل</w:t>
      </w:r>
      <w:r w:rsidRPr="00963C85">
        <w:rPr>
          <w:rFonts w:hint="cs"/>
          <w:sz w:val="24"/>
          <w:szCs w:val="24"/>
          <w:rtl/>
          <w:lang w:bidi="fa-IR"/>
        </w:rPr>
        <w:t>ی</w:t>
      </w:r>
      <w:r w:rsidRPr="00963C85">
        <w:rPr>
          <w:sz w:val="24"/>
          <w:szCs w:val="24"/>
          <w:rtl/>
          <w:lang w:bidi="fa-IR"/>
        </w:rPr>
        <w:t xml:space="preserve"> ن</w:t>
      </w:r>
      <w:r w:rsidRPr="00963C85">
        <w:rPr>
          <w:rFonts w:hint="cs"/>
          <w:sz w:val="24"/>
          <w:szCs w:val="24"/>
          <w:rtl/>
          <w:lang w:bidi="fa-IR"/>
        </w:rPr>
        <w:t>یست</w:t>
      </w:r>
      <w:r w:rsidRPr="00963C85">
        <w:rPr>
          <w:sz w:val="24"/>
          <w:szCs w:val="24"/>
          <w:rtl/>
          <w:lang w:bidi="fa-IR"/>
        </w:rPr>
        <w:t xml:space="preserve"> اما برا</w:t>
      </w:r>
      <w:r w:rsidRPr="00963C85">
        <w:rPr>
          <w:rFonts w:hint="cs"/>
          <w:sz w:val="24"/>
          <w:szCs w:val="24"/>
          <w:rtl/>
          <w:lang w:bidi="fa-IR"/>
        </w:rPr>
        <w:t>ی</w:t>
      </w:r>
      <w:r w:rsidRPr="00963C85">
        <w:rPr>
          <w:sz w:val="24"/>
          <w:szCs w:val="24"/>
          <w:rtl/>
          <w:lang w:bidi="fa-IR"/>
        </w:rPr>
        <w:t xml:space="preserve"> جلوگ</w:t>
      </w:r>
      <w:r w:rsidRPr="00963C85">
        <w:rPr>
          <w:rFonts w:hint="cs"/>
          <w:sz w:val="24"/>
          <w:szCs w:val="24"/>
          <w:rtl/>
          <w:lang w:bidi="fa-IR"/>
        </w:rPr>
        <w:t>یری</w:t>
      </w:r>
      <w:r w:rsidRPr="00963C85">
        <w:rPr>
          <w:sz w:val="24"/>
          <w:szCs w:val="24"/>
          <w:rtl/>
          <w:lang w:bidi="fa-IR"/>
        </w:rPr>
        <w:t xml:space="preserve"> از ر</w:t>
      </w:r>
      <w:r w:rsidRPr="00963C85">
        <w:rPr>
          <w:rFonts w:hint="cs"/>
          <w:sz w:val="24"/>
          <w:szCs w:val="24"/>
          <w:rtl/>
          <w:lang w:bidi="fa-IR"/>
        </w:rPr>
        <w:t>یخته</w:t>
      </w:r>
      <w:r w:rsidRPr="00963C85">
        <w:rPr>
          <w:sz w:val="24"/>
          <w:szCs w:val="24"/>
          <w:rtl/>
          <w:lang w:bidi="fa-IR"/>
        </w:rPr>
        <w:t xml:space="preserve"> شدن خون مسلمان و هتک حرمت او فتوا</w:t>
      </w:r>
      <w:r w:rsidRPr="00963C85">
        <w:rPr>
          <w:rFonts w:hint="cs"/>
          <w:sz w:val="24"/>
          <w:szCs w:val="24"/>
          <w:rtl/>
          <w:lang w:bidi="fa-IR"/>
        </w:rPr>
        <w:t>یی</w:t>
      </w:r>
      <w:r w:rsidRPr="00963C85">
        <w:rPr>
          <w:sz w:val="24"/>
          <w:szCs w:val="24"/>
          <w:rtl/>
          <w:lang w:bidi="fa-IR"/>
        </w:rPr>
        <w:t xml:space="preserve"> نم</w:t>
      </w:r>
      <w:r w:rsidRPr="00963C85">
        <w:rPr>
          <w:rFonts w:hint="cs"/>
          <w:sz w:val="24"/>
          <w:szCs w:val="24"/>
          <w:rtl/>
          <w:lang w:bidi="fa-IR"/>
        </w:rPr>
        <w:t>ی‌دهند؟</w:t>
      </w:r>
      <w:r w:rsidRPr="00963C85">
        <w:rPr>
          <w:sz w:val="24"/>
          <w:szCs w:val="24"/>
          <w:rtl/>
          <w:lang w:bidi="fa-IR"/>
        </w:rPr>
        <w:t xml:space="preserve"> چه شده که مسلمان</w:t>
      </w:r>
      <w:r w:rsidRPr="00963C85">
        <w:rPr>
          <w:rFonts w:hint="cs"/>
          <w:sz w:val="24"/>
          <w:szCs w:val="24"/>
          <w:rtl/>
          <w:lang w:bidi="fa-IR"/>
        </w:rPr>
        <w:t>ی</w:t>
      </w:r>
      <w:r w:rsidRPr="00963C85">
        <w:rPr>
          <w:sz w:val="24"/>
          <w:szCs w:val="24"/>
          <w:rtl/>
          <w:lang w:bidi="fa-IR"/>
        </w:rPr>
        <w:t xml:space="preserve"> که از د</w:t>
      </w:r>
      <w:r w:rsidRPr="00963C85">
        <w:rPr>
          <w:rFonts w:hint="cs"/>
          <w:sz w:val="24"/>
          <w:szCs w:val="24"/>
          <w:rtl/>
          <w:lang w:bidi="fa-IR"/>
        </w:rPr>
        <w:t>ین</w:t>
      </w:r>
      <w:r w:rsidRPr="00963C85">
        <w:rPr>
          <w:sz w:val="24"/>
          <w:szCs w:val="24"/>
          <w:rtl/>
          <w:lang w:bidi="fa-IR"/>
        </w:rPr>
        <w:t xml:space="preserve"> و ناموس و مالش دفاع م</w:t>
      </w:r>
      <w:r w:rsidRPr="00963C85">
        <w:rPr>
          <w:rFonts w:hint="cs"/>
          <w:sz w:val="24"/>
          <w:szCs w:val="24"/>
          <w:rtl/>
          <w:lang w:bidi="fa-IR"/>
        </w:rPr>
        <w:t>ی‌کند</w:t>
      </w:r>
      <w:r w:rsidRPr="00963C85">
        <w:rPr>
          <w:sz w:val="24"/>
          <w:szCs w:val="24"/>
          <w:rtl/>
          <w:lang w:bidi="fa-IR"/>
        </w:rPr>
        <w:t xml:space="preserve"> ترور</w:t>
      </w:r>
      <w:r w:rsidRPr="00963C85">
        <w:rPr>
          <w:rFonts w:hint="cs"/>
          <w:sz w:val="24"/>
          <w:szCs w:val="24"/>
          <w:rtl/>
          <w:lang w:bidi="fa-IR"/>
        </w:rPr>
        <w:t>یست</w:t>
      </w:r>
      <w:r w:rsidRPr="00963C85">
        <w:rPr>
          <w:sz w:val="24"/>
          <w:szCs w:val="24"/>
          <w:rtl/>
          <w:lang w:bidi="fa-IR"/>
        </w:rPr>
        <w:t xml:space="preserve"> نام گرفته است</w:t>
      </w:r>
      <w:r w:rsidRPr="00984198">
        <w:rPr>
          <w:rFonts w:hint="cs"/>
          <w:sz w:val="24"/>
          <w:szCs w:val="24"/>
          <w:rtl/>
          <w:lang w:bidi="fa-IR"/>
        </w:rPr>
        <w:t>؟ چه شده که بایستی بنشینیم و ریخته شدن خون</w:t>
      </w:r>
      <w:r>
        <w:rPr>
          <w:sz w:val="24"/>
          <w:szCs w:val="24"/>
          <w:rtl/>
          <w:lang w:bidi="fa-IR"/>
        </w:rPr>
        <w:softHyphen/>
      </w:r>
      <w:r w:rsidRPr="00984198">
        <w:rPr>
          <w:rFonts w:hint="cs"/>
          <w:sz w:val="24"/>
          <w:szCs w:val="24"/>
          <w:rtl/>
          <w:lang w:bidi="fa-IR"/>
        </w:rPr>
        <w:t xml:space="preserve"> مسلمانان </w:t>
      </w:r>
      <w:r>
        <w:rPr>
          <w:rFonts w:hint="cs"/>
          <w:sz w:val="24"/>
          <w:szCs w:val="24"/>
          <w:rtl/>
          <w:lang w:bidi="fa-IR"/>
        </w:rPr>
        <w:t>را نظاره</w:t>
      </w:r>
      <w:r>
        <w:rPr>
          <w:sz w:val="24"/>
          <w:szCs w:val="24"/>
          <w:rtl/>
          <w:lang w:bidi="fa-IR"/>
        </w:rPr>
        <w:softHyphen/>
      </w:r>
      <w:r w:rsidRPr="00984198">
        <w:rPr>
          <w:rFonts w:hint="cs"/>
          <w:sz w:val="24"/>
          <w:szCs w:val="24"/>
          <w:rtl/>
          <w:lang w:bidi="fa-IR"/>
        </w:rPr>
        <w:t>گر باشیم؟ آیا چنین خواری و ذلتی را دین</w:t>
      </w:r>
      <w:r>
        <w:rPr>
          <w:sz w:val="24"/>
          <w:szCs w:val="24"/>
          <w:rtl/>
          <w:lang w:bidi="fa-IR"/>
        </w:rPr>
        <w:softHyphen/>
      </w:r>
      <w:r w:rsidRPr="00984198">
        <w:rPr>
          <w:rFonts w:hint="cs"/>
          <w:sz w:val="24"/>
          <w:szCs w:val="24"/>
          <w:rtl/>
          <w:lang w:bidi="fa-IR"/>
        </w:rPr>
        <w:t>مان به ما آموخته یا اینکه چون از آ</w:t>
      </w:r>
      <w:r>
        <w:rPr>
          <w:rFonts w:hint="cs"/>
          <w:sz w:val="24"/>
          <w:szCs w:val="24"/>
          <w:rtl/>
          <w:lang w:bidi="fa-IR"/>
        </w:rPr>
        <w:t>ن دور شدیم چنین ذلیل و خوار شده</w:t>
      </w:r>
      <w:r>
        <w:rPr>
          <w:sz w:val="24"/>
          <w:szCs w:val="24"/>
          <w:rtl/>
          <w:lang w:bidi="fa-IR"/>
        </w:rPr>
        <w:softHyphen/>
      </w:r>
      <w:r w:rsidRPr="00984198">
        <w:rPr>
          <w:rFonts w:hint="cs"/>
          <w:sz w:val="24"/>
          <w:szCs w:val="24"/>
          <w:rtl/>
          <w:lang w:bidi="fa-IR"/>
        </w:rPr>
        <w:t xml:space="preserve">ایم و هر کافری از هر جایی بلند شده و برای </w:t>
      </w:r>
      <w:r>
        <w:rPr>
          <w:rFonts w:hint="cs"/>
          <w:sz w:val="24"/>
          <w:szCs w:val="24"/>
          <w:rtl/>
          <w:lang w:bidi="fa-IR"/>
        </w:rPr>
        <w:t>قتل عام مسلمانان اقدام می</w:t>
      </w:r>
      <w:r>
        <w:rPr>
          <w:rFonts w:hint="cs"/>
          <w:sz w:val="24"/>
          <w:szCs w:val="24"/>
          <w:rtl/>
          <w:lang w:bidi="fa-IR"/>
        </w:rPr>
        <w:softHyphen/>
        <w:t>کند؟ براستی</w:t>
      </w:r>
      <w:r w:rsidRPr="00984198">
        <w:rPr>
          <w:rFonts w:hint="cs"/>
          <w:sz w:val="24"/>
          <w:szCs w:val="24"/>
          <w:rtl/>
          <w:lang w:bidi="fa-IR"/>
        </w:rPr>
        <w:t xml:space="preserve"> از تعالیم </w:t>
      </w:r>
      <w:r>
        <w:rPr>
          <w:rFonts w:hint="cs"/>
          <w:sz w:val="24"/>
          <w:szCs w:val="24"/>
          <w:rtl/>
          <w:lang w:bidi="fa-IR"/>
        </w:rPr>
        <w:t>و اموزه</w:t>
      </w:r>
      <w:r>
        <w:rPr>
          <w:rFonts w:hint="cs"/>
          <w:sz w:val="24"/>
          <w:szCs w:val="24"/>
          <w:rtl/>
          <w:lang w:bidi="fa-IR"/>
        </w:rPr>
        <w:softHyphen/>
        <w:t xml:space="preserve">های </w:t>
      </w:r>
      <w:r w:rsidRPr="00984198">
        <w:rPr>
          <w:rFonts w:hint="cs"/>
          <w:sz w:val="24"/>
          <w:szCs w:val="24"/>
          <w:rtl/>
          <w:lang w:bidi="fa-IR"/>
        </w:rPr>
        <w:t>دین</w:t>
      </w:r>
      <w:r>
        <w:rPr>
          <w:sz w:val="24"/>
          <w:szCs w:val="24"/>
          <w:rtl/>
          <w:lang w:bidi="fa-IR"/>
        </w:rPr>
        <w:softHyphen/>
      </w:r>
      <w:r w:rsidRPr="00984198">
        <w:rPr>
          <w:rFonts w:hint="cs"/>
          <w:sz w:val="24"/>
          <w:szCs w:val="24"/>
          <w:rtl/>
          <w:lang w:bidi="fa-IR"/>
        </w:rPr>
        <w:t>مان دو</w:t>
      </w:r>
      <w:r>
        <w:rPr>
          <w:rFonts w:hint="cs"/>
          <w:sz w:val="24"/>
          <w:szCs w:val="24"/>
          <w:rtl/>
          <w:lang w:bidi="fa-IR"/>
        </w:rPr>
        <w:t>ری گزیدیم و از اصل و اساس عقیده</w:t>
      </w:r>
      <w:r>
        <w:rPr>
          <w:sz w:val="24"/>
          <w:szCs w:val="24"/>
          <w:rtl/>
          <w:lang w:bidi="fa-IR"/>
        </w:rPr>
        <w:softHyphen/>
      </w:r>
      <w:r w:rsidRPr="00984198">
        <w:rPr>
          <w:rFonts w:hint="cs"/>
          <w:sz w:val="24"/>
          <w:szCs w:val="24"/>
          <w:rtl/>
          <w:lang w:bidi="fa-IR"/>
        </w:rPr>
        <w:t>مان فاصله گرفته و رویکردمان را تغیر داده و چشم</w:t>
      </w:r>
      <w:r>
        <w:rPr>
          <w:sz w:val="24"/>
          <w:szCs w:val="24"/>
          <w:rtl/>
          <w:lang w:bidi="fa-IR"/>
        </w:rPr>
        <w:softHyphen/>
      </w:r>
      <w:r w:rsidRPr="00984198">
        <w:rPr>
          <w:rFonts w:hint="cs"/>
          <w:sz w:val="24"/>
          <w:szCs w:val="24"/>
          <w:rtl/>
          <w:lang w:bidi="fa-IR"/>
        </w:rPr>
        <w:t>ها را به سوی دیگران دوخته</w:t>
      </w:r>
      <w:r w:rsidRPr="00984198">
        <w:rPr>
          <w:rFonts w:hint="eastAsia"/>
          <w:sz w:val="24"/>
          <w:szCs w:val="24"/>
          <w:rtl/>
          <w:lang w:bidi="fa-IR"/>
        </w:rPr>
        <w:t>‌</w:t>
      </w:r>
      <w:r>
        <w:rPr>
          <w:rFonts w:hint="cs"/>
          <w:sz w:val="24"/>
          <w:szCs w:val="24"/>
          <w:rtl/>
          <w:lang w:bidi="fa-IR"/>
        </w:rPr>
        <w:t>ایم و منتظر فداکاری دیگران برای ماندن خود مانده</w:t>
      </w:r>
      <w:r>
        <w:rPr>
          <w:sz w:val="24"/>
          <w:szCs w:val="24"/>
          <w:rtl/>
          <w:lang w:bidi="fa-IR"/>
        </w:rPr>
        <w:softHyphen/>
      </w:r>
      <w:r w:rsidRPr="00984198">
        <w:rPr>
          <w:rFonts w:hint="cs"/>
          <w:sz w:val="24"/>
          <w:szCs w:val="24"/>
          <w:rtl/>
          <w:lang w:bidi="fa-IR"/>
        </w:rPr>
        <w:t>ایم. افسوس و صد افسوس!! کجاست عقیده</w:t>
      </w:r>
      <w:r w:rsidRPr="00984198">
        <w:rPr>
          <w:rFonts w:hint="eastAsia"/>
          <w:sz w:val="24"/>
          <w:szCs w:val="24"/>
          <w:rtl/>
          <w:lang w:bidi="fa-IR"/>
        </w:rPr>
        <w:t>‌</w:t>
      </w:r>
      <w:r w:rsidRPr="00984198">
        <w:rPr>
          <w:rFonts w:hint="cs"/>
          <w:sz w:val="24"/>
          <w:szCs w:val="24"/>
          <w:rtl/>
          <w:lang w:bidi="fa-IR"/>
        </w:rPr>
        <w:t>ای که عزت و سربلندی را برای</w:t>
      </w:r>
      <w:r>
        <w:rPr>
          <w:rFonts w:hint="cs"/>
          <w:sz w:val="24"/>
          <w:szCs w:val="24"/>
          <w:rtl/>
          <w:lang w:bidi="fa-IR"/>
        </w:rPr>
        <w:t>مان به ارمغان آورد؟ کجاست عقیده</w:t>
      </w:r>
      <w:r>
        <w:rPr>
          <w:sz w:val="24"/>
          <w:szCs w:val="24"/>
          <w:rtl/>
          <w:lang w:bidi="fa-IR"/>
        </w:rPr>
        <w:softHyphen/>
      </w:r>
      <w:r w:rsidRPr="00984198">
        <w:rPr>
          <w:rFonts w:hint="cs"/>
          <w:sz w:val="24"/>
          <w:szCs w:val="24"/>
          <w:rtl/>
          <w:lang w:bidi="fa-IR"/>
        </w:rPr>
        <w:t>ای که ما را زنده گرداند؟ کجاست توحیدی که به خاط</w:t>
      </w:r>
      <w:r>
        <w:rPr>
          <w:rFonts w:hint="cs"/>
          <w:sz w:val="24"/>
          <w:szCs w:val="24"/>
          <w:rtl/>
          <w:lang w:bidi="fa-IR"/>
        </w:rPr>
        <w:t>ر آن فرشتگان از آسمان برای یاری</w:t>
      </w:r>
      <w:r>
        <w:rPr>
          <w:sz w:val="24"/>
          <w:szCs w:val="24"/>
          <w:rtl/>
          <w:lang w:bidi="fa-IR"/>
        </w:rPr>
        <w:softHyphen/>
      </w:r>
      <w:r w:rsidRPr="00984198">
        <w:rPr>
          <w:rFonts w:hint="cs"/>
          <w:sz w:val="24"/>
          <w:szCs w:val="24"/>
          <w:rtl/>
          <w:lang w:bidi="fa-IR"/>
        </w:rPr>
        <w:t>مان نازل گشتند؟ کجاست توحیدی که به سبب آن از هر چیز با ارزشمان به خاطر آن می‌گذشتیم؟ کجاست یقینی که ب</w:t>
      </w:r>
      <w:r>
        <w:rPr>
          <w:rFonts w:hint="cs"/>
          <w:sz w:val="24"/>
          <w:szCs w:val="24"/>
          <w:rtl/>
          <w:lang w:bidi="fa-IR"/>
        </w:rPr>
        <w:t>رای</w:t>
      </w:r>
      <w:r w:rsidRPr="00984198">
        <w:rPr>
          <w:rFonts w:hint="cs"/>
          <w:sz w:val="24"/>
          <w:szCs w:val="24"/>
          <w:rtl/>
          <w:lang w:bidi="fa-IR"/>
        </w:rPr>
        <w:t xml:space="preserve"> آن از ه</w:t>
      </w:r>
      <w:r>
        <w:rPr>
          <w:rFonts w:hint="cs"/>
          <w:sz w:val="24"/>
          <w:szCs w:val="24"/>
          <w:rtl/>
          <w:lang w:bidi="fa-IR"/>
        </w:rPr>
        <w:t>یچ چیز هراسی نداشتیم؟ کجاست... براستی</w:t>
      </w:r>
      <w:r w:rsidRPr="00984198">
        <w:rPr>
          <w:rFonts w:hint="cs"/>
          <w:sz w:val="24"/>
          <w:szCs w:val="24"/>
          <w:rtl/>
          <w:lang w:bidi="fa-IR"/>
        </w:rPr>
        <w:t xml:space="preserve"> بایستی خود را ا</w:t>
      </w:r>
      <w:r>
        <w:rPr>
          <w:rFonts w:hint="cs"/>
          <w:sz w:val="24"/>
          <w:szCs w:val="24"/>
          <w:rtl/>
          <w:lang w:bidi="fa-IR"/>
        </w:rPr>
        <w:t>ز نو بازسازی کنیم. بایستی صحابه</w:t>
      </w:r>
      <w:r>
        <w:rPr>
          <w:sz w:val="24"/>
          <w:szCs w:val="24"/>
          <w:rtl/>
          <w:lang w:bidi="fa-IR"/>
        </w:rPr>
        <w:softHyphen/>
      </w:r>
      <w:r w:rsidRPr="00984198">
        <w:rPr>
          <w:rFonts w:hint="cs"/>
          <w:sz w:val="24"/>
          <w:szCs w:val="24"/>
          <w:rtl/>
          <w:lang w:bidi="fa-IR"/>
        </w:rPr>
        <w:t>وار حرکت کنیم. بایستی به دیگران نگاه نکنیم و خود را برای زندگی و حیات دیگران قربان کنیم. و دیگرا</w:t>
      </w:r>
      <w:r>
        <w:rPr>
          <w:rFonts w:hint="cs"/>
          <w:sz w:val="24"/>
          <w:szCs w:val="24"/>
          <w:rtl/>
          <w:lang w:bidi="fa-IR"/>
        </w:rPr>
        <w:t xml:space="preserve">ن را بر خود ترجیح دهيم ولو اینکه </w:t>
      </w:r>
      <w:r w:rsidRPr="00984198">
        <w:rPr>
          <w:rFonts w:hint="cs"/>
          <w:sz w:val="24"/>
          <w:szCs w:val="24"/>
          <w:rtl/>
          <w:lang w:bidi="fa-IR"/>
        </w:rPr>
        <w:t xml:space="preserve">به ظاهر </w:t>
      </w:r>
      <w:r>
        <w:rPr>
          <w:rFonts w:hint="cs"/>
          <w:sz w:val="24"/>
          <w:szCs w:val="24"/>
          <w:rtl/>
          <w:lang w:bidi="fa-IR"/>
        </w:rPr>
        <w:t xml:space="preserve">بر ما </w:t>
      </w:r>
      <w:r w:rsidRPr="00984198">
        <w:rPr>
          <w:rFonts w:hint="cs"/>
          <w:sz w:val="24"/>
          <w:szCs w:val="24"/>
          <w:rtl/>
          <w:lang w:bidi="fa-IR"/>
        </w:rPr>
        <w:t xml:space="preserve">سخت و دشوار باشد. بایستی الله متعال را از خود راضی کنیم و در آخرت با افتخار با رسول الله </w:t>
      </w:r>
      <w:r w:rsidRPr="007737B5">
        <w:rPr>
          <w:rFonts w:ascii="Arial" w:hAnsi="Arial" w:cs="CTraditional Arabic" w:hint="cs"/>
          <w:sz w:val="24"/>
          <w:szCs w:val="24"/>
          <w:rtl/>
        </w:rPr>
        <w:t>ح</w:t>
      </w:r>
      <w:r w:rsidRPr="00984198">
        <w:rPr>
          <w:rFonts w:hint="cs"/>
          <w:sz w:val="24"/>
          <w:szCs w:val="24"/>
          <w:rtl/>
          <w:lang w:bidi="fa-IR"/>
        </w:rPr>
        <w:t xml:space="preserve"> روبرو گردیم. آری بای</w:t>
      </w:r>
      <w:r>
        <w:rPr>
          <w:rFonts w:hint="cs"/>
          <w:sz w:val="24"/>
          <w:szCs w:val="24"/>
          <w:rtl/>
          <w:lang w:bidi="fa-IR"/>
        </w:rPr>
        <w:t>د</w:t>
      </w:r>
      <w:r w:rsidRPr="00984198">
        <w:rPr>
          <w:rFonts w:hint="cs"/>
          <w:sz w:val="24"/>
          <w:szCs w:val="24"/>
          <w:rtl/>
          <w:lang w:bidi="fa-IR"/>
        </w:rPr>
        <w:t xml:space="preserve"> تغییر کنیم. (مترجم) </w:t>
      </w:r>
    </w:p>
  </w:footnote>
  <w:footnote w:id="357">
    <w:p w:rsidR="0052162E" w:rsidRPr="004A75B1" w:rsidRDefault="0052162E" w:rsidP="009B01A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ما</w:t>
      </w:r>
      <w:r w:rsidRPr="00D84A28">
        <w:rPr>
          <w:rFonts w:ascii="mylotus" w:hAnsi="mylotus" w:cs="mylotus"/>
          <w:sz w:val="24"/>
          <w:szCs w:val="24"/>
          <w:rtl/>
        </w:rPr>
        <w:t xml:space="preserve"> في </w:t>
      </w:r>
      <w:r w:rsidRPr="004A75B1">
        <w:rPr>
          <w:rFonts w:ascii="mylotus" w:hAnsi="mylotus" w:cs="mylotus"/>
          <w:sz w:val="24"/>
          <w:szCs w:val="24"/>
          <w:rtl/>
        </w:rPr>
        <w:t xml:space="preserve">تفسیر </w:t>
      </w:r>
      <w:r w:rsidRPr="00D97D7B">
        <w:rPr>
          <w:rFonts w:ascii="mylotus" w:hAnsi="mylotus" w:cs="mylotus"/>
          <w:sz w:val="24"/>
          <w:szCs w:val="24"/>
          <w:rtl/>
        </w:rPr>
        <w:t>الطبري</w:t>
      </w:r>
      <w:r>
        <w:rPr>
          <w:rFonts w:ascii="mylotus" w:hAnsi="mylotus" w:cs="mylotus"/>
          <w:sz w:val="24"/>
          <w:szCs w:val="24"/>
          <w:rtl/>
        </w:rPr>
        <w:t xml:space="preserve"> (7333، 7337)</w:t>
      </w:r>
      <w:r>
        <w:rPr>
          <w:rFonts w:ascii="mylotus" w:hAnsi="mylotus" w:cs="mylotus" w:hint="cs"/>
          <w:sz w:val="24"/>
          <w:szCs w:val="24"/>
          <w:rtl/>
        </w:rPr>
        <w:t>.</w:t>
      </w:r>
    </w:p>
  </w:footnote>
  <w:footnote w:id="358">
    <w:p w:rsidR="0052162E" w:rsidRPr="004A75B1" w:rsidRDefault="0052162E" w:rsidP="00747209">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أخرجه أحمد</w:t>
      </w:r>
      <w:r w:rsidRPr="00D97D7B">
        <w:rPr>
          <w:rFonts w:ascii="mylotus" w:hAnsi="mylotus" w:cs="mylotus"/>
          <w:sz w:val="24"/>
          <w:szCs w:val="24"/>
          <w:rtl/>
        </w:rPr>
        <w:t xml:space="preserve"> في مسنده</w:t>
      </w:r>
      <w:r w:rsidRPr="004A75B1">
        <w:rPr>
          <w:rFonts w:ascii="mylotus" w:hAnsi="mylotus" w:cs="mylotus"/>
          <w:sz w:val="24"/>
          <w:szCs w:val="24"/>
          <w:rtl/>
        </w:rPr>
        <w:t xml:space="preserve"> (3/470)</w:t>
      </w:r>
      <w:r w:rsidRPr="001B5E77">
        <w:rPr>
          <w:rFonts w:ascii="mylotus" w:hAnsi="mylotus" w:cs="mylotus"/>
          <w:sz w:val="24"/>
          <w:szCs w:val="24"/>
          <w:rtl/>
        </w:rPr>
        <w:t xml:space="preserve"> و</w:t>
      </w:r>
      <w:r w:rsidRPr="004A75B1">
        <w:rPr>
          <w:rFonts w:ascii="mylotus" w:hAnsi="mylotus" w:cs="mylotus"/>
          <w:sz w:val="24"/>
          <w:szCs w:val="24"/>
          <w:rtl/>
        </w:rPr>
        <w:t>(4/256)</w:t>
      </w:r>
      <w:r w:rsidRPr="001B5E77">
        <w:rPr>
          <w:rFonts w:ascii="mylotus" w:hAnsi="mylotus" w:cs="mylotus"/>
          <w:sz w:val="24"/>
          <w:szCs w:val="24"/>
          <w:rtl/>
        </w:rPr>
        <w:t xml:space="preserve"> و</w:t>
      </w:r>
      <w:r w:rsidRPr="004A75B1">
        <w:rPr>
          <w:rFonts w:ascii="mylotus" w:hAnsi="mylotus" w:cs="mylotus"/>
          <w:sz w:val="24"/>
          <w:szCs w:val="24"/>
          <w:rtl/>
        </w:rPr>
        <w:t>عبدالرزاق</w:t>
      </w:r>
      <w:r w:rsidRPr="00D84A28">
        <w:rPr>
          <w:rFonts w:ascii="mylotus" w:hAnsi="mylotus" w:cs="mylotus"/>
          <w:sz w:val="24"/>
          <w:szCs w:val="24"/>
          <w:rtl/>
        </w:rPr>
        <w:t xml:space="preserve"> في </w:t>
      </w:r>
      <w:r w:rsidRPr="004A75B1">
        <w:rPr>
          <w:rFonts w:ascii="mylotus" w:hAnsi="mylotus" w:cs="mylotus"/>
          <w:sz w:val="24"/>
          <w:szCs w:val="24"/>
          <w:rtl/>
        </w:rPr>
        <w:t>مصنف (6/113)</w:t>
      </w:r>
      <w:r w:rsidRPr="001B5E77">
        <w:rPr>
          <w:rFonts w:ascii="mylotus" w:hAnsi="mylotus" w:cs="mylotus"/>
          <w:sz w:val="24"/>
          <w:szCs w:val="24"/>
          <w:rtl/>
        </w:rPr>
        <w:t xml:space="preserve"> و</w:t>
      </w:r>
      <w:r w:rsidRPr="004A75B1">
        <w:rPr>
          <w:rFonts w:ascii="mylotus" w:hAnsi="mylotus" w:cs="mylotus"/>
          <w:sz w:val="24"/>
          <w:szCs w:val="24"/>
          <w:rtl/>
        </w:rPr>
        <w:t>(10/331)</w:t>
      </w:r>
      <w:r w:rsidRPr="001B5E77">
        <w:rPr>
          <w:rFonts w:ascii="mylotus" w:hAnsi="mylotus" w:cs="mylotus"/>
          <w:sz w:val="24"/>
          <w:szCs w:val="24"/>
          <w:rtl/>
        </w:rPr>
        <w:t xml:space="preserve"> و</w:t>
      </w:r>
      <w:r w:rsidRPr="004A75B1">
        <w:rPr>
          <w:rFonts w:ascii="mylotus" w:hAnsi="mylotus" w:cs="mylotus"/>
          <w:sz w:val="24"/>
          <w:szCs w:val="24"/>
          <w:rtl/>
        </w:rPr>
        <w:t>ابن الضریس</w:t>
      </w:r>
      <w:r w:rsidRPr="00D84A28">
        <w:rPr>
          <w:rFonts w:ascii="mylotus" w:hAnsi="mylotus" w:cs="mylotus"/>
          <w:sz w:val="24"/>
          <w:szCs w:val="24"/>
          <w:rtl/>
        </w:rPr>
        <w:t xml:space="preserve"> في </w:t>
      </w:r>
      <w:r w:rsidRPr="004A75B1">
        <w:rPr>
          <w:rFonts w:ascii="mylotus" w:hAnsi="mylotus" w:cs="mylotus"/>
          <w:sz w:val="24"/>
          <w:szCs w:val="24"/>
          <w:rtl/>
        </w:rPr>
        <w:t>فضائل القرآن (88) والخطیب</w:t>
      </w:r>
      <w:r w:rsidRPr="00D84A28">
        <w:rPr>
          <w:rFonts w:ascii="mylotus" w:hAnsi="mylotus" w:cs="mylotus"/>
          <w:sz w:val="24"/>
          <w:szCs w:val="24"/>
          <w:rtl/>
        </w:rPr>
        <w:t xml:space="preserve"> في </w:t>
      </w:r>
      <w:r>
        <w:rPr>
          <w:rFonts w:ascii="mylotus" w:hAnsi="mylotus" w:cs="mylotus"/>
          <w:sz w:val="24"/>
          <w:szCs w:val="24"/>
          <w:rtl/>
        </w:rPr>
        <w:t>الجامع ل</w:t>
      </w:r>
      <w:r>
        <w:rPr>
          <w:rFonts w:ascii="mylotus" w:hAnsi="mylotus" w:cs="mylotus" w:hint="cs"/>
          <w:sz w:val="24"/>
          <w:szCs w:val="24"/>
          <w:rtl/>
        </w:rPr>
        <w:t>أ</w:t>
      </w:r>
      <w:r w:rsidRPr="004A75B1">
        <w:rPr>
          <w:rFonts w:ascii="mylotus" w:hAnsi="mylotus" w:cs="mylotus"/>
          <w:sz w:val="24"/>
          <w:szCs w:val="24"/>
          <w:rtl/>
        </w:rPr>
        <w:t>خلاق الراو</w:t>
      </w:r>
      <w:r>
        <w:rPr>
          <w:rFonts w:ascii="mylotus" w:hAnsi="mylotus" w:cs="mylotus" w:hint="cs"/>
          <w:sz w:val="24"/>
          <w:szCs w:val="24"/>
          <w:rtl/>
        </w:rPr>
        <w:t>ي</w:t>
      </w:r>
      <w:r w:rsidRPr="001B5E77">
        <w:rPr>
          <w:rFonts w:ascii="mylotus" w:hAnsi="mylotus" w:cs="mylotus"/>
          <w:sz w:val="24"/>
          <w:szCs w:val="24"/>
          <w:rtl/>
        </w:rPr>
        <w:t xml:space="preserve"> و</w:t>
      </w:r>
      <w:r w:rsidRPr="004A75B1">
        <w:rPr>
          <w:rFonts w:ascii="mylotus" w:hAnsi="mylotus" w:cs="mylotus"/>
          <w:sz w:val="24"/>
          <w:szCs w:val="24"/>
          <w:rtl/>
        </w:rPr>
        <w:t>آداب السامع (1339) و</w:t>
      </w:r>
      <w:r>
        <w:rPr>
          <w:rFonts w:ascii="mylotus" w:hAnsi="mylotus" w:cs="mylotus" w:hint="cs"/>
          <w:sz w:val="24"/>
          <w:szCs w:val="24"/>
          <w:rtl/>
        </w:rPr>
        <w:t>أ</w:t>
      </w:r>
      <w:r w:rsidRPr="004A75B1">
        <w:rPr>
          <w:rFonts w:ascii="mylotus" w:hAnsi="mylotus" w:cs="mylotus"/>
          <w:sz w:val="24"/>
          <w:szCs w:val="24"/>
          <w:rtl/>
        </w:rPr>
        <w:t>بونعیم</w:t>
      </w:r>
      <w:r w:rsidRPr="00D84A28">
        <w:rPr>
          <w:rFonts w:ascii="mylotus" w:hAnsi="mylotus" w:cs="mylotus"/>
          <w:sz w:val="24"/>
          <w:szCs w:val="24"/>
          <w:rtl/>
        </w:rPr>
        <w:t xml:space="preserve"> في </w:t>
      </w:r>
      <w:r w:rsidRPr="004A75B1">
        <w:rPr>
          <w:rFonts w:ascii="mylotus" w:hAnsi="mylotus" w:cs="mylotus"/>
          <w:sz w:val="24"/>
          <w:szCs w:val="24"/>
          <w:rtl/>
        </w:rPr>
        <w:t>معرفة الصحاب</w:t>
      </w:r>
      <w:r>
        <w:rPr>
          <w:rFonts w:ascii="mylotus" w:hAnsi="mylotus" w:cs="mylotus" w:hint="cs"/>
          <w:sz w:val="24"/>
          <w:szCs w:val="24"/>
          <w:rtl/>
        </w:rPr>
        <w:t>ة</w:t>
      </w:r>
      <w:r w:rsidRPr="004A75B1">
        <w:rPr>
          <w:rFonts w:ascii="mylotus" w:hAnsi="mylotus" w:cs="mylotus"/>
          <w:sz w:val="24"/>
          <w:szCs w:val="24"/>
          <w:rtl/>
        </w:rPr>
        <w:t xml:space="preserve"> (3571)</w:t>
      </w:r>
      <w:r>
        <w:rPr>
          <w:rFonts w:ascii="mylotus" w:hAnsi="mylotus" w:cs="mylotus" w:hint="cs"/>
          <w:sz w:val="24"/>
          <w:szCs w:val="24"/>
          <w:rtl/>
        </w:rPr>
        <w:t>.</w:t>
      </w:r>
      <w:r w:rsidRPr="004A75B1">
        <w:rPr>
          <w:rFonts w:ascii="mylotus" w:hAnsi="mylotus" w:cs="mylotus"/>
          <w:sz w:val="24"/>
          <w:szCs w:val="24"/>
          <w:rtl/>
        </w:rPr>
        <w:t xml:space="preserve"> قال </w:t>
      </w:r>
      <w:r w:rsidRPr="003F3EAD">
        <w:rPr>
          <w:rFonts w:ascii="mylotus" w:hAnsi="mylotus" w:cs="mylotus"/>
          <w:sz w:val="24"/>
          <w:szCs w:val="24"/>
          <w:rtl/>
        </w:rPr>
        <w:t>الهيثمي</w:t>
      </w:r>
      <w:r w:rsidRPr="00D84A28">
        <w:rPr>
          <w:rFonts w:ascii="mylotus" w:hAnsi="mylotus" w:cs="mylotus"/>
          <w:sz w:val="24"/>
          <w:szCs w:val="24"/>
          <w:rtl/>
        </w:rPr>
        <w:t xml:space="preserve"> في </w:t>
      </w:r>
      <w:r w:rsidRPr="004A75B1">
        <w:rPr>
          <w:rFonts w:ascii="mylotus" w:hAnsi="mylotus" w:cs="mylotus"/>
          <w:sz w:val="24"/>
          <w:szCs w:val="24"/>
          <w:rtl/>
        </w:rPr>
        <w:t xml:space="preserve">المجمع (1/420): </w:t>
      </w:r>
      <w:r w:rsidRPr="00660AB2">
        <w:rPr>
          <w:rFonts w:ascii="mylotus" w:hAnsi="mylotus" w:cs="mylotus"/>
          <w:sz w:val="24"/>
          <w:szCs w:val="24"/>
          <w:rtl/>
        </w:rPr>
        <w:t>رواه أحمد</w:t>
      </w:r>
      <w:r w:rsidRPr="001B5E77">
        <w:rPr>
          <w:rFonts w:ascii="mylotus" w:hAnsi="mylotus" w:cs="mylotus"/>
          <w:sz w:val="24"/>
          <w:szCs w:val="24"/>
          <w:rtl/>
        </w:rPr>
        <w:t xml:space="preserve"> و</w:t>
      </w:r>
      <w:r w:rsidRPr="00783730">
        <w:rPr>
          <w:rFonts w:ascii="mylotus" w:hAnsi="mylotus" w:cs="mylotus"/>
          <w:sz w:val="24"/>
          <w:szCs w:val="24"/>
          <w:rtl/>
        </w:rPr>
        <w:t>الطبراني</w:t>
      </w:r>
      <w:r w:rsidRPr="004A75B1">
        <w:rPr>
          <w:rFonts w:ascii="mylotus" w:hAnsi="mylotus" w:cs="mylotus"/>
          <w:sz w:val="24"/>
          <w:szCs w:val="24"/>
          <w:rtl/>
        </w:rPr>
        <w:t>،</w:t>
      </w:r>
      <w:r w:rsidRPr="001B5E77">
        <w:rPr>
          <w:rFonts w:ascii="mylotus" w:hAnsi="mylotus" w:cs="mylotus"/>
          <w:sz w:val="24"/>
          <w:szCs w:val="24"/>
          <w:rtl/>
        </w:rPr>
        <w:t xml:space="preserve"> و</w:t>
      </w:r>
      <w:r>
        <w:rPr>
          <w:rFonts w:ascii="mylotus" w:hAnsi="mylotus" w:cs="mylotus"/>
          <w:sz w:val="24"/>
          <w:szCs w:val="24"/>
          <w:rtl/>
        </w:rPr>
        <w:t xml:space="preserve">رجاله رجال الصحیح، </w:t>
      </w:r>
      <w:r>
        <w:rPr>
          <w:rFonts w:ascii="mylotus" w:hAnsi="mylotus" w:cs="mylotus" w:hint="cs"/>
          <w:sz w:val="24"/>
          <w:szCs w:val="24"/>
          <w:rtl/>
        </w:rPr>
        <w:t>إ</w:t>
      </w:r>
      <w:r w:rsidRPr="004A75B1">
        <w:rPr>
          <w:rFonts w:ascii="mylotus" w:hAnsi="mylotus" w:cs="mylotus"/>
          <w:sz w:val="24"/>
          <w:szCs w:val="24"/>
          <w:rtl/>
        </w:rPr>
        <w:t xml:space="preserve">لا </w:t>
      </w:r>
      <w:r>
        <w:rPr>
          <w:rFonts w:ascii="mylotus" w:hAnsi="mylotus" w:cs="mylotus" w:hint="cs"/>
          <w:sz w:val="24"/>
          <w:szCs w:val="24"/>
          <w:rtl/>
        </w:rPr>
        <w:t>أ</w:t>
      </w:r>
      <w:r w:rsidRPr="004A75B1">
        <w:rPr>
          <w:rFonts w:ascii="mylotus" w:hAnsi="mylotus" w:cs="mylotus"/>
          <w:sz w:val="24"/>
          <w:szCs w:val="24"/>
          <w:rtl/>
        </w:rPr>
        <w:t>ن فیه جابرا الجعفی</w:t>
      </w:r>
      <w:r w:rsidRPr="001B5E77">
        <w:rPr>
          <w:rFonts w:ascii="mylotus" w:hAnsi="mylotus" w:cs="mylotus"/>
          <w:sz w:val="24"/>
          <w:szCs w:val="24"/>
          <w:rtl/>
        </w:rPr>
        <w:t xml:space="preserve"> و</w:t>
      </w:r>
      <w:r w:rsidRPr="004A75B1">
        <w:rPr>
          <w:rFonts w:ascii="mylotus" w:hAnsi="mylotus" w:cs="mylotus"/>
          <w:sz w:val="24"/>
          <w:szCs w:val="24"/>
          <w:rtl/>
        </w:rPr>
        <w:t>هو ضعیف.</w:t>
      </w:r>
    </w:p>
    <w:p w:rsidR="0052162E" w:rsidRPr="00984198" w:rsidRDefault="0052162E" w:rsidP="00747209">
      <w:pPr>
        <w:pStyle w:val="FootnoteText"/>
        <w:bidi/>
        <w:ind w:left="272" w:firstLine="0"/>
        <w:jc w:val="both"/>
        <w:rPr>
          <w:sz w:val="24"/>
          <w:szCs w:val="24"/>
          <w:rtl/>
          <w:lang w:bidi="fa-IR"/>
        </w:rPr>
      </w:pPr>
      <w:r w:rsidRPr="004A75B1">
        <w:rPr>
          <w:rFonts w:ascii="mylotus" w:hAnsi="mylotus" w:cs="mylotus"/>
          <w:sz w:val="24"/>
          <w:szCs w:val="24"/>
          <w:rtl/>
        </w:rPr>
        <w:t>قلت: وللحدیث شواهد یتقوی بها: لذا قواه</w:t>
      </w:r>
      <w:r w:rsidRPr="001B5E77">
        <w:rPr>
          <w:rFonts w:ascii="mylotus" w:hAnsi="mylotus" w:cs="mylotus"/>
          <w:sz w:val="24"/>
          <w:szCs w:val="24"/>
          <w:rtl/>
        </w:rPr>
        <w:t xml:space="preserve"> و</w:t>
      </w:r>
      <w:r w:rsidRPr="004A75B1">
        <w:rPr>
          <w:rFonts w:ascii="mylotus" w:hAnsi="mylotus" w:cs="mylotus"/>
          <w:sz w:val="24"/>
          <w:szCs w:val="24"/>
          <w:rtl/>
        </w:rPr>
        <w:t xml:space="preserve">حسنه </w:t>
      </w:r>
      <w:r w:rsidRPr="00D97D7B">
        <w:rPr>
          <w:rFonts w:ascii="mylotus" w:hAnsi="mylotus" w:cs="mylotus"/>
          <w:sz w:val="24"/>
          <w:szCs w:val="24"/>
          <w:rtl/>
        </w:rPr>
        <w:t>الألباني</w:t>
      </w:r>
      <w:r w:rsidRPr="00D84A28">
        <w:rPr>
          <w:rFonts w:ascii="mylotus" w:hAnsi="mylotus" w:cs="mylotus"/>
          <w:sz w:val="24"/>
          <w:szCs w:val="24"/>
          <w:rtl/>
        </w:rPr>
        <w:t xml:space="preserve"> في </w:t>
      </w:r>
      <w:r>
        <w:rPr>
          <w:rFonts w:ascii="mylotus" w:hAnsi="mylotus" w:cs="mylotus"/>
          <w:sz w:val="24"/>
          <w:szCs w:val="24"/>
          <w:rtl/>
        </w:rPr>
        <w:t>ال</w:t>
      </w:r>
      <w:r>
        <w:rPr>
          <w:rFonts w:ascii="mylotus" w:hAnsi="mylotus" w:cs="mylotus" w:hint="cs"/>
          <w:sz w:val="24"/>
          <w:szCs w:val="24"/>
          <w:rtl/>
        </w:rPr>
        <w:t>إ</w:t>
      </w:r>
      <w:r w:rsidRPr="004A75B1">
        <w:rPr>
          <w:rFonts w:ascii="mylotus" w:hAnsi="mylotus" w:cs="mylotus"/>
          <w:sz w:val="24"/>
          <w:szCs w:val="24"/>
          <w:rtl/>
        </w:rPr>
        <w:t>رواء (6/37)، وصحیح الجامع</w:t>
      </w:r>
      <w:r w:rsidRPr="001B5E77">
        <w:rPr>
          <w:rFonts w:ascii="mylotus" w:hAnsi="mylotus" w:cs="mylotus"/>
          <w:sz w:val="24"/>
          <w:szCs w:val="24"/>
          <w:rtl/>
        </w:rPr>
        <w:t xml:space="preserve"> و</w:t>
      </w:r>
      <w:r w:rsidRPr="004A75B1">
        <w:rPr>
          <w:rFonts w:ascii="mylotus" w:hAnsi="mylotus" w:cs="mylotus"/>
          <w:sz w:val="24"/>
          <w:szCs w:val="24"/>
          <w:rtl/>
        </w:rPr>
        <w:t>راجع علل الدار قطنی (2/100) ومجمع الزوائد (1/212).</w:t>
      </w:r>
    </w:p>
  </w:footnote>
  <w:footnote w:id="359">
    <w:p w:rsidR="0052162E" w:rsidRPr="00984198" w:rsidRDefault="0052162E" w:rsidP="009B01A6">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انظر: تفسیر ابن کثیر (1/357).</w:t>
      </w:r>
    </w:p>
  </w:footnote>
  <w:footnote w:id="360">
    <w:p w:rsidR="0052162E" w:rsidRPr="004A75B1" w:rsidRDefault="0052162E" w:rsidP="007737B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F64F44">
        <w:rPr>
          <w:rFonts w:ascii="mylotus" w:hAnsi="mylotus" w:cs="mylotus"/>
          <w:sz w:val="24"/>
          <w:szCs w:val="24"/>
          <w:rtl/>
        </w:rPr>
        <w:t>أخرجه مسلم</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xml:space="preserve">، باب وجوب </w:t>
      </w:r>
      <w:r w:rsidRPr="00B25751">
        <w:rPr>
          <w:rFonts w:ascii="mylotus" w:hAnsi="mylotus" w:cs="mylotus"/>
          <w:sz w:val="24"/>
          <w:szCs w:val="24"/>
          <w:rtl/>
        </w:rPr>
        <w:t>الإيمان</w:t>
      </w:r>
      <w:r w:rsidRPr="004A75B1">
        <w:rPr>
          <w:rFonts w:ascii="mylotus" w:hAnsi="mylotus" w:cs="mylotus"/>
          <w:sz w:val="24"/>
          <w:szCs w:val="24"/>
          <w:rtl/>
        </w:rPr>
        <w:t xml:space="preserve"> برسال</w:t>
      </w:r>
      <w:r w:rsidRPr="004A75B1">
        <w:rPr>
          <w:rFonts w:ascii="mylotus" w:hAnsi="mylotus" w:cs="mylotus" w:hint="cs"/>
          <w:sz w:val="24"/>
          <w:szCs w:val="24"/>
          <w:rtl/>
        </w:rPr>
        <w:t>ة</w:t>
      </w:r>
      <w:r>
        <w:rPr>
          <w:rFonts w:ascii="mylotus" w:hAnsi="mylotus" w:cs="mylotus"/>
          <w:sz w:val="24"/>
          <w:szCs w:val="24"/>
          <w:rtl/>
        </w:rPr>
        <w:t xml:space="preserve"> النب</w:t>
      </w:r>
      <w:r>
        <w:rPr>
          <w:rFonts w:ascii="mylotus" w:hAnsi="mylotus" w:cs="mylotus" w:hint="cs"/>
          <w:sz w:val="24"/>
          <w:szCs w:val="24"/>
          <w:rtl/>
        </w:rPr>
        <w:t>ي</w:t>
      </w:r>
      <w:r w:rsidRPr="007737B5">
        <w:rPr>
          <w:rFonts w:ascii="Arial" w:hAnsi="Arial" w:cs="CTraditional Arabic" w:hint="cs"/>
          <w:sz w:val="28"/>
          <w:szCs w:val="28"/>
          <w:rtl/>
        </w:rPr>
        <w:t xml:space="preserve"> </w:t>
      </w:r>
      <w:r w:rsidRPr="007737B5">
        <w:rPr>
          <w:rFonts w:ascii="Arial" w:hAnsi="Arial" w:cs="CTraditional Arabic" w:hint="cs"/>
          <w:sz w:val="24"/>
          <w:szCs w:val="24"/>
          <w:rtl/>
        </w:rPr>
        <w:t>ح</w:t>
      </w:r>
      <w:r w:rsidRPr="004A75B1">
        <w:rPr>
          <w:rFonts w:ascii="mylotus" w:hAnsi="mylotus" w:cs="mylotus"/>
          <w:sz w:val="24"/>
          <w:szCs w:val="24"/>
          <w:rtl/>
        </w:rPr>
        <w:t xml:space="preserve"> (153).</w:t>
      </w:r>
    </w:p>
  </w:footnote>
  <w:footnote w:id="361">
    <w:p w:rsidR="0052162E" w:rsidRPr="00984198" w:rsidRDefault="0052162E" w:rsidP="009B01A6">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صحیح ملسم بشرح النووی (1/188).</w:t>
      </w:r>
    </w:p>
  </w:footnote>
  <w:footnote w:id="362">
    <w:p w:rsidR="0052162E" w:rsidRPr="004A75B1" w:rsidRDefault="0052162E" w:rsidP="009B01A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المناقب، باب خاتم النبیین (3535)</w:t>
      </w:r>
      <w:r w:rsidRPr="001B5E77">
        <w:rPr>
          <w:rFonts w:ascii="mylotus" w:hAnsi="mylotus" w:cs="mylotus"/>
          <w:sz w:val="24"/>
          <w:szCs w:val="24"/>
          <w:rtl/>
        </w:rPr>
        <w:t xml:space="preserve"> و</w:t>
      </w:r>
      <w:r w:rsidRPr="004A75B1">
        <w:rPr>
          <w:rFonts w:ascii="mylotus" w:hAnsi="mylotus" w:cs="mylotus"/>
          <w:sz w:val="24"/>
          <w:szCs w:val="24"/>
          <w:rtl/>
        </w:rPr>
        <w:t xml:space="preserve">مسلم </w:t>
      </w:r>
      <w:r w:rsidRPr="00813841">
        <w:rPr>
          <w:rFonts w:ascii="mylotus" w:hAnsi="mylotus" w:cs="mylotus"/>
          <w:sz w:val="24"/>
          <w:szCs w:val="24"/>
          <w:rtl/>
        </w:rPr>
        <w:t>ك</w:t>
      </w:r>
      <w:r w:rsidRPr="004A75B1">
        <w:rPr>
          <w:rFonts w:ascii="mylotus" w:hAnsi="mylotus" w:cs="mylotus"/>
          <w:sz w:val="24"/>
          <w:szCs w:val="24"/>
          <w:rtl/>
        </w:rPr>
        <w:t>تاب الفضائل باب ذ</w:t>
      </w:r>
      <w:r w:rsidRPr="00813841">
        <w:rPr>
          <w:rFonts w:ascii="mylotus" w:hAnsi="mylotus" w:cs="mylotus"/>
          <w:sz w:val="24"/>
          <w:szCs w:val="24"/>
          <w:rtl/>
        </w:rPr>
        <w:t>ك</w:t>
      </w:r>
      <w:r w:rsidRPr="004A75B1">
        <w:rPr>
          <w:rFonts w:ascii="mylotus" w:hAnsi="mylotus" w:cs="mylotus"/>
          <w:sz w:val="24"/>
          <w:szCs w:val="24"/>
          <w:rtl/>
        </w:rPr>
        <w:t xml:space="preserve">ر </w:t>
      </w:r>
      <w:r w:rsidRPr="00813841">
        <w:rPr>
          <w:rFonts w:ascii="mylotus" w:hAnsi="mylotus" w:cs="mylotus"/>
          <w:sz w:val="24"/>
          <w:szCs w:val="24"/>
          <w:rtl/>
        </w:rPr>
        <w:t>ك</w:t>
      </w:r>
      <w:r>
        <w:rPr>
          <w:rFonts w:ascii="mylotus" w:hAnsi="mylotus" w:cs="mylotus"/>
          <w:sz w:val="24"/>
          <w:szCs w:val="24"/>
          <w:rtl/>
        </w:rPr>
        <w:t>ونه خاتم النبیین (2286)</w:t>
      </w:r>
      <w:r>
        <w:rPr>
          <w:rFonts w:ascii="mylotus" w:hAnsi="mylotus" w:cs="mylotus" w:hint="cs"/>
          <w:sz w:val="24"/>
          <w:szCs w:val="24"/>
          <w:rtl/>
        </w:rPr>
        <w:t>.</w:t>
      </w:r>
    </w:p>
  </w:footnote>
  <w:footnote w:id="363">
    <w:p w:rsidR="0052162E" w:rsidRPr="004A75B1" w:rsidRDefault="0052162E" w:rsidP="0053106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انظر: </w:t>
      </w:r>
      <w:r>
        <w:rPr>
          <w:rFonts w:ascii="mylotus" w:hAnsi="mylotus" w:cs="mylotus"/>
          <w:sz w:val="24"/>
          <w:szCs w:val="24"/>
          <w:rtl/>
        </w:rPr>
        <w:t>فتح الباري</w:t>
      </w:r>
      <w:r w:rsidRPr="004A75B1">
        <w:rPr>
          <w:rFonts w:ascii="mylotus" w:hAnsi="mylotus" w:cs="mylotus"/>
          <w:sz w:val="24"/>
          <w:szCs w:val="24"/>
          <w:rtl/>
        </w:rPr>
        <w:t xml:space="preserve"> (6/559) ط</w:t>
      </w:r>
      <w:r>
        <w:rPr>
          <w:rFonts w:ascii="mylotus" w:hAnsi="mylotus" w:cs="mylotus" w:hint="cs"/>
          <w:sz w:val="24"/>
          <w:szCs w:val="24"/>
          <w:rtl/>
        </w:rPr>
        <w:t>.</w:t>
      </w:r>
      <w:r w:rsidRPr="004A75B1">
        <w:rPr>
          <w:rFonts w:ascii="mylotus" w:hAnsi="mylotus" w:cs="mylotus"/>
          <w:sz w:val="24"/>
          <w:szCs w:val="24"/>
          <w:rtl/>
        </w:rPr>
        <w:t xml:space="preserve"> دارالمعرف</w:t>
      </w:r>
      <w:r>
        <w:rPr>
          <w:rFonts w:ascii="mylotus" w:hAnsi="mylotus" w:cs="mylotus" w:hint="cs"/>
          <w:sz w:val="24"/>
          <w:szCs w:val="24"/>
          <w:rtl/>
        </w:rPr>
        <w:t>ة</w:t>
      </w:r>
      <w:r w:rsidRPr="004A75B1">
        <w:rPr>
          <w:rFonts w:ascii="mylotus" w:hAnsi="mylotus" w:cs="mylotus"/>
          <w:sz w:val="24"/>
          <w:szCs w:val="24"/>
          <w:rtl/>
        </w:rPr>
        <w:t>.</w:t>
      </w:r>
    </w:p>
  </w:footnote>
  <w:footnote w:id="364">
    <w:p w:rsidR="0052162E" w:rsidRPr="004A75B1" w:rsidRDefault="0052162E" w:rsidP="0053106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المناقب باب ما جاء</w:t>
      </w:r>
      <w:r w:rsidRPr="00D84A28">
        <w:rPr>
          <w:rFonts w:ascii="mylotus" w:hAnsi="mylotus" w:cs="mylotus"/>
          <w:sz w:val="24"/>
          <w:szCs w:val="24"/>
          <w:rtl/>
        </w:rPr>
        <w:t xml:space="preserve"> في </w:t>
      </w:r>
      <w:r>
        <w:rPr>
          <w:rFonts w:ascii="mylotus" w:hAnsi="mylotus" w:cs="mylotus" w:hint="cs"/>
          <w:sz w:val="24"/>
          <w:szCs w:val="24"/>
          <w:rtl/>
        </w:rPr>
        <w:t>أ</w:t>
      </w:r>
      <w:r w:rsidRPr="004A75B1">
        <w:rPr>
          <w:rFonts w:ascii="mylotus" w:hAnsi="mylotus" w:cs="mylotus"/>
          <w:sz w:val="24"/>
          <w:szCs w:val="24"/>
          <w:rtl/>
        </w:rPr>
        <w:t>سماء رسول الله (3532)</w:t>
      </w:r>
      <w:r w:rsidRPr="001B5E77">
        <w:rPr>
          <w:rFonts w:ascii="mylotus" w:hAnsi="mylotus" w:cs="mylotus"/>
          <w:sz w:val="24"/>
          <w:szCs w:val="24"/>
          <w:rtl/>
        </w:rPr>
        <w:t xml:space="preserve"> و</w:t>
      </w:r>
      <w:r w:rsidRPr="004A75B1">
        <w:rPr>
          <w:rFonts w:ascii="mylotus" w:hAnsi="mylotus" w:cs="mylotus"/>
          <w:sz w:val="24"/>
          <w:szCs w:val="24"/>
          <w:rtl/>
        </w:rPr>
        <w:t>(4896)</w:t>
      </w:r>
      <w:r w:rsidRPr="001B5E77">
        <w:rPr>
          <w:rFonts w:ascii="mylotus" w:hAnsi="mylotus" w:cs="mylotus"/>
          <w:sz w:val="24"/>
          <w:szCs w:val="24"/>
          <w:rtl/>
        </w:rPr>
        <w:t xml:space="preserve"> و</w:t>
      </w:r>
      <w:r w:rsidRPr="004A75B1">
        <w:rPr>
          <w:rFonts w:ascii="mylotus" w:hAnsi="mylotus" w:cs="mylotus"/>
          <w:sz w:val="24"/>
          <w:szCs w:val="24"/>
          <w:rtl/>
        </w:rPr>
        <w:t xml:space="preserve">مسلم </w:t>
      </w:r>
      <w:r w:rsidRPr="00813841">
        <w:rPr>
          <w:rFonts w:ascii="mylotus" w:hAnsi="mylotus" w:cs="mylotus"/>
          <w:sz w:val="24"/>
          <w:szCs w:val="24"/>
          <w:rtl/>
        </w:rPr>
        <w:t>ك</w:t>
      </w:r>
      <w:r w:rsidRPr="004A75B1">
        <w:rPr>
          <w:rFonts w:ascii="mylotus" w:hAnsi="mylotus" w:cs="mylotus"/>
          <w:sz w:val="24"/>
          <w:szCs w:val="24"/>
          <w:rtl/>
        </w:rPr>
        <w:t>تاب الفضائل باب</w:t>
      </w:r>
      <w:r w:rsidRPr="00D84A28">
        <w:rPr>
          <w:rFonts w:ascii="mylotus" w:hAnsi="mylotus" w:cs="mylotus"/>
          <w:sz w:val="24"/>
          <w:szCs w:val="24"/>
          <w:rtl/>
        </w:rPr>
        <w:t xml:space="preserve"> في </w:t>
      </w:r>
      <w:r>
        <w:rPr>
          <w:rFonts w:ascii="mylotus" w:hAnsi="mylotus" w:cs="mylotus" w:hint="cs"/>
          <w:sz w:val="24"/>
          <w:szCs w:val="24"/>
          <w:rtl/>
        </w:rPr>
        <w:t>أ</w:t>
      </w:r>
      <w:r w:rsidRPr="004A75B1">
        <w:rPr>
          <w:rFonts w:ascii="mylotus" w:hAnsi="mylotus" w:cs="mylotus"/>
          <w:sz w:val="24"/>
          <w:szCs w:val="24"/>
          <w:rtl/>
        </w:rPr>
        <w:t>سمائه (2354) (125)</w:t>
      </w:r>
      <w:r w:rsidRPr="001B5E77">
        <w:rPr>
          <w:rFonts w:ascii="mylotus" w:hAnsi="mylotus" w:cs="mylotus"/>
          <w:sz w:val="24"/>
          <w:szCs w:val="24"/>
          <w:rtl/>
        </w:rPr>
        <w:t xml:space="preserve"> و</w:t>
      </w:r>
      <w:r w:rsidRPr="004A75B1">
        <w:rPr>
          <w:rFonts w:ascii="mylotus" w:hAnsi="mylotus" w:cs="mylotus"/>
          <w:sz w:val="24"/>
          <w:szCs w:val="24"/>
          <w:rtl/>
        </w:rPr>
        <w:t>اللفظ له.</w:t>
      </w:r>
    </w:p>
  </w:footnote>
  <w:footnote w:id="365">
    <w:p w:rsidR="0052162E" w:rsidRPr="004A75B1" w:rsidRDefault="0052162E" w:rsidP="0053106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أخرجه أحمد</w:t>
      </w:r>
      <w:r w:rsidRPr="004A75B1">
        <w:rPr>
          <w:rFonts w:ascii="mylotus" w:hAnsi="mylotus" w:cs="mylotus"/>
          <w:sz w:val="24"/>
          <w:szCs w:val="24"/>
          <w:rtl/>
        </w:rPr>
        <w:t xml:space="preserve"> (5/278) وابوداود، </w:t>
      </w:r>
      <w:r w:rsidRPr="00813841">
        <w:rPr>
          <w:rFonts w:ascii="mylotus" w:hAnsi="mylotus" w:cs="mylotus"/>
          <w:sz w:val="24"/>
          <w:szCs w:val="24"/>
          <w:rtl/>
        </w:rPr>
        <w:t>ك</w:t>
      </w:r>
      <w:r w:rsidRPr="004A75B1">
        <w:rPr>
          <w:rFonts w:ascii="mylotus" w:hAnsi="mylotus" w:cs="mylotus"/>
          <w:sz w:val="24"/>
          <w:szCs w:val="24"/>
          <w:rtl/>
        </w:rPr>
        <w:t>تاب السنن</w:t>
      </w:r>
      <w:r w:rsidRPr="001B5E77">
        <w:rPr>
          <w:rFonts w:ascii="mylotus" w:hAnsi="mylotus" w:cs="mylotus"/>
          <w:sz w:val="24"/>
          <w:szCs w:val="24"/>
          <w:rtl/>
        </w:rPr>
        <w:t xml:space="preserve"> و</w:t>
      </w:r>
      <w:r w:rsidRPr="004A75B1">
        <w:rPr>
          <w:rFonts w:ascii="mylotus" w:hAnsi="mylotus" w:cs="mylotus"/>
          <w:sz w:val="24"/>
          <w:szCs w:val="24"/>
          <w:rtl/>
        </w:rPr>
        <w:t>الملاحم، باب ذ</w:t>
      </w:r>
      <w:r w:rsidRPr="00813841">
        <w:rPr>
          <w:rFonts w:ascii="mylotus" w:hAnsi="mylotus" w:cs="mylotus"/>
          <w:sz w:val="24"/>
          <w:szCs w:val="24"/>
          <w:rtl/>
        </w:rPr>
        <w:t>ك</w:t>
      </w:r>
      <w:r w:rsidRPr="004A75B1">
        <w:rPr>
          <w:rFonts w:ascii="mylotus" w:hAnsi="mylotus" w:cs="mylotus"/>
          <w:sz w:val="24"/>
          <w:szCs w:val="24"/>
          <w:rtl/>
        </w:rPr>
        <w:t>ر الفتن</w:t>
      </w:r>
      <w:r w:rsidRPr="001B5E77">
        <w:rPr>
          <w:rFonts w:ascii="mylotus" w:hAnsi="mylotus" w:cs="mylotus"/>
          <w:sz w:val="24"/>
          <w:szCs w:val="24"/>
          <w:rtl/>
        </w:rPr>
        <w:t xml:space="preserve"> و</w:t>
      </w:r>
      <w:r w:rsidRPr="004A75B1">
        <w:rPr>
          <w:rFonts w:ascii="mylotus" w:hAnsi="mylotus" w:cs="mylotus"/>
          <w:sz w:val="24"/>
          <w:szCs w:val="24"/>
          <w:rtl/>
        </w:rPr>
        <w:t xml:space="preserve">دلائلها (4252) وابن ماجه </w:t>
      </w:r>
      <w:r w:rsidRPr="00813841">
        <w:rPr>
          <w:rFonts w:ascii="mylotus" w:hAnsi="mylotus" w:cs="mylotus"/>
          <w:sz w:val="24"/>
          <w:szCs w:val="24"/>
          <w:rtl/>
        </w:rPr>
        <w:t>ك</w:t>
      </w:r>
      <w:r w:rsidRPr="004A75B1">
        <w:rPr>
          <w:rFonts w:ascii="mylotus" w:hAnsi="mylotus" w:cs="mylotus"/>
          <w:sz w:val="24"/>
          <w:szCs w:val="24"/>
          <w:rtl/>
        </w:rPr>
        <w:t>تاب الفتن، باب ما ی</w:t>
      </w:r>
      <w:r w:rsidRPr="00813841">
        <w:rPr>
          <w:rFonts w:ascii="mylotus" w:hAnsi="mylotus" w:cs="mylotus"/>
          <w:sz w:val="24"/>
          <w:szCs w:val="24"/>
          <w:rtl/>
        </w:rPr>
        <w:t>ك</w:t>
      </w:r>
      <w:r w:rsidRPr="004A75B1">
        <w:rPr>
          <w:rFonts w:ascii="mylotus" w:hAnsi="mylotus" w:cs="mylotus"/>
          <w:sz w:val="24"/>
          <w:szCs w:val="24"/>
          <w:rtl/>
        </w:rPr>
        <w:t>ون من الفتن (3952) والحا</w:t>
      </w:r>
      <w:r w:rsidRPr="00813841">
        <w:rPr>
          <w:rFonts w:ascii="mylotus" w:hAnsi="mylotus" w:cs="mylotus"/>
          <w:sz w:val="24"/>
          <w:szCs w:val="24"/>
          <w:rtl/>
        </w:rPr>
        <w:t>ك</w:t>
      </w:r>
      <w:r>
        <w:rPr>
          <w:rFonts w:ascii="mylotus" w:hAnsi="mylotus" w:cs="mylotus"/>
          <w:sz w:val="24"/>
          <w:szCs w:val="24"/>
          <w:rtl/>
        </w:rPr>
        <w:t xml:space="preserve">م (4/496) من طریق: </w:t>
      </w:r>
      <w:r>
        <w:rPr>
          <w:rFonts w:ascii="mylotus" w:hAnsi="mylotus" w:cs="mylotus" w:hint="cs"/>
          <w:sz w:val="24"/>
          <w:szCs w:val="24"/>
          <w:rtl/>
        </w:rPr>
        <w:t>أبي</w:t>
      </w:r>
      <w:r w:rsidRPr="004A75B1">
        <w:rPr>
          <w:rFonts w:ascii="mylotus" w:hAnsi="mylotus" w:cs="mylotus"/>
          <w:sz w:val="24"/>
          <w:szCs w:val="24"/>
          <w:rtl/>
        </w:rPr>
        <w:t xml:space="preserve"> قلاب</w:t>
      </w:r>
      <w:r>
        <w:rPr>
          <w:rFonts w:ascii="mylotus" w:hAnsi="mylotus" w:cs="mylotus" w:hint="cs"/>
          <w:sz w:val="24"/>
          <w:szCs w:val="24"/>
          <w:rtl/>
        </w:rPr>
        <w:t>ة</w:t>
      </w:r>
      <w:r w:rsidRPr="004A75B1">
        <w:rPr>
          <w:rFonts w:ascii="mylotus" w:hAnsi="mylotus" w:cs="mylotus"/>
          <w:sz w:val="24"/>
          <w:szCs w:val="24"/>
          <w:rtl/>
        </w:rPr>
        <w:t xml:space="preserve"> عن </w:t>
      </w:r>
      <w:r>
        <w:rPr>
          <w:rFonts w:ascii="mylotus" w:hAnsi="mylotus" w:cs="mylotus" w:hint="cs"/>
          <w:sz w:val="24"/>
          <w:szCs w:val="24"/>
          <w:rtl/>
        </w:rPr>
        <w:t>أبي</w:t>
      </w:r>
      <w:r w:rsidRPr="004A75B1">
        <w:rPr>
          <w:rFonts w:ascii="mylotus" w:hAnsi="mylotus" w:cs="mylotus"/>
          <w:sz w:val="24"/>
          <w:szCs w:val="24"/>
          <w:rtl/>
        </w:rPr>
        <w:t xml:space="preserve"> </w:t>
      </w:r>
      <w:r>
        <w:rPr>
          <w:rFonts w:ascii="mylotus" w:hAnsi="mylotus" w:cs="mylotus" w:hint="cs"/>
          <w:sz w:val="24"/>
          <w:szCs w:val="24"/>
          <w:rtl/>
        </w:rPr>
        <w:t>أ</w:t>
      </w:r>
      <w:r w:rsidRPr="004A75B1">
        <w:rPr>
          <w:rFonts w:ascii="mylotus" w:hAnsi="mylotus" w:cs="mylotus"/>
          <w:sz w:val="24"/>
          <w:szCs w:val="24"/>
          <w:rtl/>
        </w:rPr>
        <w:t xml:space="preserve">سماء عن ثوبان مرفوعا </w:t>
      </w:r>
      <w:r w:rsidRPr="001B5E77">
        <w:rPr>
          <w:rFonts w:ascii="mylotus" w:hAnsi="mylotus" w:cs="mylotus"/>
          <w:sz w:val="24"/>
          <w:szCs w:val="24"/>
          <w:rtl/>
        </w:rPr>
        <w:t xml:space="preserve"> و</w:t>
      </w:r>
      <w:r>
        <w:rPr>
          <w:rFonts w:ascii="mylotus" w:hAnsi="mylotus" w:cs="mylotus" w:hint="cs"/>
          <w:sz w:val="24"/>
          <w:szCs w:val="24"/>
          <w:rtl/>
        </w:rPr>
        <w:t>أ</w:t>
      </w:r>
      <w:r w:rsidRPr="004A75B1">
        <w:rPr>
          <w:rFonts w:ascii="mylotus" w:hAnsi="mylotus" w:cs="mylotus"/>
          <w:sz w:val="24"/>
          <w:szCs w:val="24"/>
          <w:rtl/>
        </w:rPr>
        <w:t>صله</w:t>
      </w:r>
      <w:r w:rsidRPr="00D84A28">
        <w:rPr>
          <w:rFonts w:ascii="mylotus" w:hAnsi="mylotus" w:cs="mylotus"/>
          <w:sz w:val="24"/>
          <w:szCs w:val="24"/>
          <w:rtl/>
        </w:rPr>
        <w:t xml:space="preserve"> في </w:t>
      </w:r>
      <w:r>
        <w:rPr>
          <w:rFonts w:ascii="mylotus" w:hAnsi="mylotus" w:cs="mylotus"/>
          <w:sz w:val="24"/>
          <w:szCs w:val="24"/>
          <w:rtl/>
        </w:rPr>
        <w:t xml:space="preserve">صحیح مسلم (2889) من طریق </w:t>
      </w:r>
      <w:r>
        <w:rPr>
          <w:rFonts w:ascii="mylotus" w:hAnsi="mylotus" w:cs="mylotus" w:hint="cs"/>
          <w:sz w:val="24"/>
          <w:szCs w:val="24"/>
          <w:rtl/>
        </w:rPr>
        <w:t>أبي</w:t>
      </w:r>
      <w:r w:rsidRPr="004A75B1">
        <w:rPr>
          <w:rFonts w:ascii="mylotus" w:hAnsi="mylotus" w:cs="mylotus"/>
          <w:sz w:val="24"/>
          <w:szCs w:val="24"/>
          <w:rtl/>
        </w:rPr>
        <w:t xml:space="preserve"> قلاب</w:t>
      </w:r>
      <w:r w:rsidRPr="004A75B1">
        <w:rPr>
          <w:rFonts w:ascii="mylotus" w:hAnsi="mylotus" w:cs="mylotus" w:hint="cs"/>
          <w:sz w:val="24"/>
          <w:szCs w:val="24"/>
          <w:rtl/>
        </w:rPr>
        <w:t>ة</w:t>
      </w:r>
      <w:r w:rsidRPr="001B5E77">
        <w:rPr>
          <w:rFonts w:ascii="mylotus" w:hAnsi="mylotus" w:cs="mylotus"/>
          <w:sz w:val="24"/>
          <w:szCs w:val="24"/>
          <w:rtl/>
        </w:rPr>
        <w:t xml:space="preserve"> و</w:t>
      </w:r>
      <w:r w:rsidRPr="004A75B1">
        <w:rPr>
          <w:rFonts w:ascii="mylotus" w:hAnsi="mylotus" w:cs="mylotus"/>
          <w:sz w:val="24"/>
          <w:szCs w:val="24"/>
          <w:rtl/>
        </w:rPr>
        <w:t>راجع الصحیح</w:t>
      </w:r>
      <w:r w:rsidRPr="004A75B1">
        <w:rPr>
          <w:rFonts w:ascii="mylotus" w:hAnsi="mylotus" w:cs="mylotus" w:hint="cs"/>
          <w:sz w:val="24"/>
          <w:szCs w:val="24"/>
          <w:rtl/>
        </w:rPr>
        <w:t>ة</w:t>
      </w:r>
      <w:r w:rsidRPr="004A75B1">
        <w:rPr>
          <w:rFonts w:ascii="mylotus" w:hAnsi="mylotus" w:cs="mylotus"/>
          <w:sz w:val="24"/>
          <w:szCs w:val="24"/>
          <w:rtl/>
        </w:rPr>
        <w:t xml:space="preserve"> (1683).</w:t>
      </w:r>
    </w:p>
  </w:footnote>
  <w:footnote w:id="366">
    <w:p w:rsidR="0052162E" w:rsidRPr="004A75B1" w:rsidRDefault="0052162E" w:rsidP="0053106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Pr>
          <w:rFonts w:ascii="mylotus" w:hAnsi="mylotus" w:cs="mylotus"/>
          <w:sz w:val="24"/>
          <w:szCs w:val="24"/>
          <w:rtl/>
        </w:rPr>
        <w:t xml:space="preserve">تاب </w:t>
      </w:r>
      <w:r>
        <w:rPr>
          <w:rFonts w:ascii="mylotus" w:hAnsi="mylotus" w:cs="mylotus" w:hint="cs"/>
          <w:sz w:val="24"/>
          <w:szCs w:val="24"/>
          <w:rtl/>
        </w:rPr>
        <w:t>أ</w:t>
      </w:r>
      <w:r>
        <w:rPr>
          <w:rFonts w:ascii="mylotus" w:hAnsi="mylotus" w:cs="mylotus"/>
          <w:sz w:val="24"/>
          <w:szCs w:val="24"/>
          <w:rtl/>
        </w:rPr>
        <w:t>حادیث ال</w:t>
      </w:r>
      <w:r>
        <w:rPr>
          <w:rFonts w:ascii="mylotus" w:hAnsi="mylotus" w:cs="mylotus" w:hint="cs"/>
          <w:sz w:val="24"/>
          <w:szCs w:val="24"/>
          <w:rtl/>
        </w:rPr>
        <w:t>أ</w:t>
      </w:r>
      <w:r w:rsidRPr="004A75B1">
        <w:rPr>
          <w:rFonts w:ascii="mylotus" w:hAnsi="mylotus" w:cs="mylotus"/>
          <w:sz w:val="24"/>
          <w:szCs w:val="24"/>
          <w:rtl/>
        </w:rPr>
        <w:t>نبیاء، باب ما ذ</w:t>
      </w:r>
      <w:r w:rsidRPr="00813841">
        <w:rPr>
          <w:rFonts w:ascii="mylotus" w:hAnsi="mylotus" w:cs="mylotus"/>
          <w:sz w:val="24"/>
          <w:szCs w:val="24"/>
          <w:rtl/>
        </w:rPr>
        <w:t>ك</w:t>
      </w:r>
      <w:r w:rsidRPr="004A75B1">
        <w:rPr>
          <w:rFonts w:ascii="mylotus" w:hAnsi="mylotus" w:cs="mylotus"/>
          <w:sz w:val="24"/>
          <w:szCs w:val="24"/>
          <w:rtl/>
        </w:rPr>
        <w:t>ر من بن</w:t>
      </w:r>
      <w:r>
        <w:rPr>
          <w:rFonts w:ascii="mylotus" w:hAnsi="mylotus" w:cs="mylotus" w:hint="cs"/>
          <w:sz w:val="24"/>
          <w:szCs w:val="24"/>
          <w:rtl/>
        </w:rPr>
        <w:t>ي</w:t>
      </w:r>
      <w:r w:rsidRPr="004A75B1">
        <w:rPr>
          <w:rFonts w:ascii="mylotus" w:hAnsi="mylotus" w:cs="mylotus"/>
          <w:sz w:val="24"/>
          <w:szCs w:val="24"/>
          <w:rtl/>
        </w:rPr>
        <w:t xml:space="preserve"> اسرائیل (3455) ومسلم، </w:t>
      </w:r>
      <w:r w:rsidRPr="00813841">
        <w:rPr>
          <w:rFonts w:ascii="mylotus" w:hAnsi="mylotus" w:cs="mylotus"/>
          <w:sz w:val="24"/>
          <w:szCs w:val="24"/>
          <w:rtl/>
        </w:rPr>
        <w:t>ك</w:t>
      </w:r>
      <w:r>
        <w:rPr>
          <w:rFonts w:ascii="mylotus" w:hAnsi="mylotus" w:cs="mylotus"/>
          <w:sz w:val="24"/>
          <w:szCs w:val="24"/>
          <w:rtl/>
        </w:rPr>
        <w:t>تاب ال</w:t>
      </w:r>
      <w:r>
        <w:rPr>
          <w:rFonts w:ascii="mylotus" w:hAnsi="mylotus" w:cs="mylotus" w:hint="cs"/>
          <w:sz w:val="24"/>
          <w:szCs w:val="24"/>
          <w:rtl/>
        </w:rPr>
        <w:t>إ</w:t>
      </w:r>
      <w:r w:rsidRPr="004A75B1">
        <w:rPr>
          <w:rFonts w:ascii="mylotus" w:hAnsi="mylotus" w:cs="mylotus"/>
          <w:sz w:val="24"/>
          <w:szCs w:val="24"/>
          <w:rtl/>
        </w:rPr>
        <w:t>مارة باب وجوب الوفاء ببیع</w:t>
      </w:r>
      <w:r w:rsidRPr="004A75B1">
        <w:rPr>
          <w:rFonts w:ascii="mylotus" w:hAnsi="mylotus" w:cs="mylotus" w:hint="cs"/>
          <w:sz w:val="24"/>
          <w:szCs w:val="24"/>
          <w:rtl/>
        </w:rPr>
        <w:t>ة</w:t>
      </w:r>
      <w:r>
        <w:rPr>
          <w:rFonts w:ascii="mylotus" w:hAnsi="mylotus" w:cs="mylotus"/>
          <w:sz w:val="24"/>
          <w:szCs w:val="24"/>
          <w:rtl/>
        </w:rPr>
        <w:t xml:space="preserve"> الخلفاء ال</w:t>
      </w:r>
      <w:r>
        <w:rPr>
          <w:rFonts w:ascii="mylotus" w:hAnsi="mylotus" w:cs="mylotus" w:hint="cs"/>
          <w:sz w:val="24"/>
          <w:szCs w:val="24"/>
          <w:rtl/>
        </w:rPr>
        <w:t>أ</w:t>
      </w:r>
      <w:r w:rsidRPr="004A75B1">
        <w:rPr>
          <w:rFonts w:ascii="mylotus" w:hAnsi="mylotus" w:cs="mylotus"/>
          <w:sz w:val="24"/>
          <w:szCs w:val="24"/>
          <w:rtl/>
        </w:rPr>
        <w:t>ول فال</w:t>
      </w:r>
      <w:r>
        <w:rPr>
          <w:rFonts w:ascii="mylotus" w:hAnsi="mylotus" w:cs="mylotus" w:hint="cs"/>
          <w:sz w:val="24"/>
          <w:szCs w:val="24"/>
          <w:rtl/>
        </w:rPr>
        <w:t>أ</w:t>
      </w:r>
      <w:r w:rsidRPr="004A75B1">
        <w:rPr>
          <w:rFonts w:ascii="mylotus" w:hAnsi="mylotus" w:cs="mylotus"/>
          <w:sz w:val="24"/>
          <w:szCs w:val="24"/>
          <w:rtl/>
        </w:rPr>
        <w:t>ول (1842).</w:t>
      </w:r>
    </w:p>
  </w:footnote>
  <w:footnote w:id="367">
    <w:p w:rsidR="0052162E" w:rsidRPr="004A75B1" w:rsidRDefault="0052162E" w:rsidP="00683F5A">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رواه مسلم، </w:t>
      </w:r>
      <w:r w:rsidRPr="00813841">
        <w:rPr>
          <w:rFonts w:ascii="mylotus" w:hAnsi="mylotus" w:cs="mylotus"/>
          <w:sz w:val="24"/>
          <w:szCs w:val="24"/>
          <w:rtl/>
        </w:rPr>
        <w:t>ك</w:t>
      </w:r>
      <w:r w:rsidRPr="004A75B1">
        <w:rPr>
          <w:rFonts w:ascii="mylotus" w:hAnsi="mylotus" w:cs="mylotus"/>
          <w:sz w:val="24"/>
          <w:szCs w:val="24"/>
          <w:rtl/>
        </w:rPr>
        <w:t>تاب المساجد ومواضع الصلاة (523).</w:t>
      </w:r>
    </w:p>
  </w:footnote>
  <w:footnote w:id="368">
    <w:p w:rsidR="0052162E" w:rsidRPr="004A75B1" w:rsidRDefault="0052162E" w:rsidP="00A362CE">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تفسیر </w:t>
      </w:r>
      <w:r w:rsidRPr="00D97D7B">
        <w:rPr>
          <w:rFonts w:ascii="mylotus" w:hAnsi="mylotus" w:cs="mylotus"/>
          <w:sz w:val="24"/>
          <w:szCs w:val="24"/>
          <w:rtl/>
        </w:rPr>
        <w:t>الطبري</w:t>
      </w:r>
      <w:r w:rsidRPr="004A75B1">
        <w:rPr>
          <w:rFonts w:ascii="mylotus" w:hAnsi="mylotus" w:cs="mylotus"/>
          <w:sz w:val="24"/>
          <w:szCs w:val="24"/>
          <w:rtl/>
        </w:rPr>
        <w:t xml:space="preserve">، (5/3665) ط السلام. </w:t>
      </w:r>
    </w:p>
  </w:footnote>
  <w:footnote w:id="369">
    <w:p w:rsidR="0052162E" w:rsidRPr="004A75B1" w:rsidRDefault="0052162E" w:rsidP="0053106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 xml:space="preserve">تاب البیوع، باب </w:t>
      </w:r>
      <w:r w:rsidRPr="00813841">
        <w:rPr>
          <w:rFonts w:ascii="mylotus" w:hAnsi="mylotus" w:cs="mylotus"/>
          <w:sz w:val="24"/>
          <w:szCs w:val="24"/>
          <w:rtl/>
        </w:rPr>
        <w:t>ك</w:t>
      </w:r>
      <w:r>
        <w:rPr>
          <w:rFonts w:ascii="mylotus" w:hAnsi="mylotus" w:cs="mylotus"/>
          <w:sz w:val="24"/>
          <w:szCs w:val="24"/>
          <w:rtl/>
        </w:rPr>
        <w:t>راه</w:t>
      </w:r>
      <w:r>
        <w:rPr>
          <w:rFonts w:ascii="mylotus" w:hAnsi="mylotus" w:cs="mylotus" w:hint="cs"/>
          <w:sz w:val="24"/>
          <w:szCs w:val="24"/>
          <w:rtl/>
        </w:rPr>
        <w:t>ية</w:t>
      </w:r>
      <w:r w:rsidRPr="004A75B1">
        <w:rPr>
          <w:rFonts w:ascii="mylotus" w:hAnsi="mylotus" w:cs="mylotus"/>
          <w:sz w:val="24"/>
          <w:szCs w:val="24"/>
          <w:rtl/>
        </w:rPr>
        <w:t xml:space="preserve"> الصخب</w:t>
      </w:r>
      <w:r w:rsidRPr="00D84A28">
        <w:rPr>
          <w:rFonts w:ascii="mylotus" w:hAnsi="mylotus" w:cs="mylotus"/>
          <w:sz w:val="24"/>
          <w:szCs w:val="24"/>
          <w:rtl/>
        </w:rPr>
        <w:t xml:space="preserve"> في </w:t>
      </w:r>
      <w:r>
        <w:rPr>
          <w:rFonts w:ascii="mylotus" w:hAnsi="mylotus" w:cs="mylotus"/>
          <w:sz w:val="24"/>
          <w:szCs w:val="24"/>
          <w:rtl/>
        </w:rPr>
        <w:t>ال</w:t>
      </w:r>
      <w:r>
        <w:rPr>
          <w:rFonts w:ascii="mylotus" w:hAnsi="mylotus" w:cs="mylotus" w:hint="cs"/>
          <w:sz w:val="24"/>
          <w:szCs w:val="24"/>
          <w:rtl/>
        </w:rPr>
        <w:t>أ</w:t>
      </w:r>
      <w:r w:rsidRPr="004A75B1">
        <w:rPr>
          <w:rFonts w:ascii="mylotus" w:hAnsi="mylotus" w:cs="mylotus"/>
          <w:sz w:val="24"/>
          <w:szCs w:val="24"/>
          <w:rtl/>
        </w:rPr>
        <w:t>سواق (2125)</w:t>
      </w:r>
      <w:r w:rsidRPr="001B5E77">
        <w:rPr>
          <w:rFonts w:ascii="mylotus" w:hAnsi="mylotus" w:cs="mylotus"/>
          <w:sz w:val="24"/>
          <w:szCs w:val="24"/>
          <w:rtl/>
        </w:rPr>
        <w:t xml:space="preserve"> و</w:t>
      </w:r>
      <w:r>
        <w:rPr>
          <w:rFonts w:ascii="mylotus" w:hAnsi="mylotus" w:cs="mylotus" w:hint="cs"/>
          <w:sz w:val="24"/>
          <w:szCs w:val="24"/>
          <w:rtl/>
        </w:rPr>
        <w:t>أ</w:t>
      </w:r>
      <w:r w:rsidRPr="004A75B1">
        <w:rPr>
          <w:rFonts w:ascii="mylotus" w:hAnsi="mylotus" w:cs="mylotus"/>
          <w:sz w:val="24"/>
          <w:szCs w:val="24"/>
          <w:rtl/>
        </w:rPr>
        <w:t xml:space="preserve">یضا </w:t>
      </w:r>
      <w:r w:rsidRPr="00D97D7B">
        <w:rPr>
          <w:rFonts w:ascii="mylotus" w:hAnsi="mylotus" w:cs="mylotus"/>
          <w:sz w:val="24"/>
          <w:szCs w:val="24"/>
          <w:rtl/>
        </w:rPr>
        <w:t>أخرجه</w:t>
      </w:r>
      <w:r w:rsidRPr="004A75B1">
        <w:rPr>
          <w:rFonts w:ascii="mylotus" w:hAnsi="mylotus" w:cs="mylotus"/>
          <w:sz w:val="24"/>
          <w:szCs w:val="24"/>
          <w:rtl/>
        </w:rPr>
        <w:t xml:space="preserve"> (برقم 483) من حدیث عبدالله بن عمر</w:t>
      </w:r>
      <w:r w:rsidRPr="001B5E77">
        <w:rPr>
          <w:rFonts w:ascii="mylotus" w:hAnsi="mylotus" w:cs="mylotus"/>
          <w:sz w:val="24"/>
          <w:szCs w:val="24"/>
          <w:rtl/>
        </w:rPr>
        <w:t>و</w:t>
      </w:r>
      <w:r w:rsidRPr="004A75B1">
        <w:rPr>
          <w:rFonts w:ascii="mylotus" w:hAnsi="mylotus" w:cs="mylotus"/>
          <w:sz w:val="24"/>
          <w:szCs w:val="24"/>
          <w:rtl/>
        </w:rPr>
        <w:t>،</w:t>
      </w:r>
      <w:r w:rsidRPr="001B5E77">
        <w:rPr>
          <w:rFonts w:ascii="mylotus" w:hAnsi="mylotus" w:cs="mylotus"/>
          <w:sz w:val="24"/>
          <w:szCs w:val="24"/>
          <w:rtl/>
        </w:rPr>
        <w:t xml:space="preserve"> و</w:t>
      </w:r>
      <w:r w:rsidRPr="00D97D7B">
        <w:rPr>
          <w:rFonts w:ascii="mylotus" w:hAnsi="mylotus" w:cs="mylotus"/>
          <w:sz w:val="24"/>
          <w:szCs w:val="24"/>
          <w:rtl/>
        </w:rPr>
        <w:t>أخرجه</w:t>
      </w:r>
      <w:r w:rsidRPr="004A75B1">
        <w:rPr>
          <w:rFonts w:ascii="mylotus" w:hAnsi="mylotus" w:cs="mylotus"/>
          <w:sz w:val="24"/>
          <w:szCs w:val="24"/>
          <w:rtl/>
        </w:rPr>
        <w:t xml:space="preserve"> الدارام</w:t>
      </w:r>
      <w:r>
        <w:rPr>
          <w:rFonts w:ascii="mylotus" w:hAnsi="mylotus" w:cs="mylotus" w:hint="cs"/>
          <w:sz w:val="24"/>
          <w:szCs w:val="24"/>
          <w:rtl/>
        </w:rPr>
        <w:t>ي</w:t>
      </w:r>
      <w:r w:rsidRPr="00D84A28">
        <w:rPr>
          <w:rFonts w:ascii="mylotus" w:hAnsi="mylotus" w:cs="mylotus"/>
          <w:sz w:val="24"/>
          <w:szCs w:val="24"/>
          <w:rtl/>
        </w:rPr>
        <w:t xml:space="preserve"> في </w:t>
      </w:r>
      <w:r w:rsidRPr="004A75B1">
        <w:rPr>
          <w:rFonts w:ascii="mylotus" w:hAnsi="mylotus" w:cs="mylotus"/>
          <w:sz w:val="24"/>
          <w:szCs w:val="24"/>
          <w:rtl/>
        </w:rPr>
        <w:t>مسنده (رقم6)  و</w:t>
      </w:r>
      <w:r w:rsidRPr="00660AB2">
        <w:rPr>
          <w:rFonts w:ascii="mylotus" w:hAnsi="mylotus" w:cs="mylotus"/>
          <w:sz w:val="24"/>
          <w:szCs w:val="24"/>
          <w:rtl/>
        </w:rPr>
        <w:t>البيهقي</w:t>
      </w:r>
      <w:r w:rsidRPr="00D84A28">
        <w:rPr>
          <w:rFonts w:ascii="mylotus" w:hAnsi="mylotus" w:cs="mylotus"/>
          <w:sz w:val="24"/>
          <w:szCs w:val="24"/>
          <w:rtl/>
        </w:rPr>
        <w:t xml:space="preserve"> في </w:t>
      </w:r>
      <w:r w:rsidRPr="004A75B1">
        <w:rPr>
          <w:rFonts w:ascii="mylotus" w:hAnsi="mylotus" w:cs="mylotus"/>
          <w:sz w:val="24"/>
          <w:szCs w:val="24"/>
          <w:rtl/>
        </w:rPr>
        <w:t>الدلائل (1/367) من حدیث عبدالله بن سلام</w:t>
      </w:r>
      <w:r w:rsidRPr="001B5E77">
        <w:rPr>
          <w:rFonts w:ascii="mylotus" w:hAnsi="mylotus" w:cs="mylotus"/>
          <w:sz w:val="24"/>
          <w:szCs w:val="24"/>
          <w:rtl/>
        </w:rPr>
        <w:t xml:space="preserve"> و</w:t>
      </w:r>
      <w:r w:rsidRPr="004A75B1">
        <w:rPr>
          <w:rFonts w:ascii="mylotus" w:hAnsi="mylotus" w:cs="mylotus"/>
          <w:sz w:val="24"/>
          <w:szCs w:val="24"/>
          <w:rtl/>
        </w:rPr>
        <w:t>راجع الفتح (4/403).</w:t>
      </w:r>
    </w:p>
  </w:footnote>
  <w:footnote w:id="370">
    <w:p w:rsidR="0052162E" w:rsidRPr="004A75B1" w:rsidRDefault="0052162E" w:rsidP="00683F5A">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تیسیر ال</w:t>
      </w:r>
      <w:r w:rsidRPr="00813841">
        <w:rPr>
          <w:rFonts w:ascii="mylotus" w:hAnsi="mylotus" w:cs="mylotus"/>
          <w:sz w:val="24"/>
          <w:szCs w:val="24"/>
          <w:rtl/>
        </w:rPr>
        <w:t>ك</w:t>
      </w:r>
      <w:r w:rsidRPr="004A75B1">
        <w:rPr>
          <w:rFonts w:ascii="mylotus" w:hAnsi="mylotus" w:cs="mylotus"/>
          <w:sz w:val="24"/>
          <w:szCs w:val="24"/>
          <w:rtl/>
        </w:rPr>
        <w:t>ریم الرحمن، لسورة فصلت، 26</w:t>
      </w:r>
      <w:r>
        <w:rPr>
          <w:rFonts w:ascii="mylotus" w:hAnsi="mylotus" w:cs="mylotus" w:hint="cs"/>
          <w:sz w:val="24"/>
          <w:szCs w:val="24"/>
          <w:rtl/>
        </w:rPr>
        <w:t>.</w:t>
      </w:r>
    </w:p>
  </w:footnote>
  <w:footnote w:id="371">
    <w:p w:rsidR="0052162E" w:rsidRPr="004A75B1" w:rsidRDefault="0052162E" w:rsidP="00001F79">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ك</w:t>
      </w:r>
      <w:r>
        <w:rPr>
          <w:rFonts w:ascii="mylotus" w:hAnsi="mylotus" w:cs="mylotus"/>
          <w:sz w:val="24"/>
          <w:szCs w:val="24"/>
          <w:rtl/>
        </w:rPr>
        <w:t xml:space="preserve">ما قال </w:t>
      </w:r>
      <w:r>
        <w:rPr>
          <w:rFonts w:ascii="mylotus" w:hAnsi="mylotus" w:cs="mylotus" w:hint="cs"/>
          <w:sz w:val="24"/>
          <w:szCs w:val="24"/>
          <w:rtl/>
        </w:rPr>
        <w:t>أ</w:t>
      </w:r>
      <w:r w:rsidRPr="004A75B1">
        <w:rPr>
          <w:rFonts w:ascii="mylotus" w:hAnsi="mylotus" w:cs="mylotus"/>
          <w:sz w:val="24"/>
          <w:szCs w:val="24"/>
          <w:rtl/>
        </w:rPr>
        <w:t xml:space="preserve">هل السیر؛ </w:t>
      </w:r>
      <w:r w:rsidRPr="00813841">
        <w:rPr>
          <w:rFonts w:ascii="mylotus" w:hAnsi="mylotus" w:cs="mylotus"/>
          <w:sz w:val="24"/>
          <w:szCs w:val="24"/>
          <w:rtl/>
        </w:rPr>
        <w:t>ك</w:t>
      </w:r>
      <w:r w:rsidRPr="004A75B1">
        <w:rPr>
          <w:rFonts w:ascii="mylotus" w:hAnsi="mylotus" w:cs="mylotus"/>
          <w:sz w:val="24"/>
          <w:szCs w:val="24"/>
          <w:rtl/>
        </w:rPr>
        <w:t>ما</w:t>
      </w:r>
      <w:r w:rsidRPr="00D84A28">
        <w:rPr>
          <w:rFonts w:ascii="mylotus" w:hAnsi="mylotus" w:cs="mylotus"/>
          <w:sz w:val="24"/>
          <w:szCs w:val="24"/>
          <w:rtl/>
        </w:rPr>
        <w:t xml:space="preserve"> في </w:t>
      </w:r>
      <w:r>
        <w:rPr>
          <w:rFonts w:ascii="mylotus" w:hAnsi="mylotus" w:cs="mylotus"/>
          <w:sz w:val="24"/>
          <w:szCs w:val="24"/>
          <w:rtl/>
        </w:rPr>
        <w:t xml:space="preserve">الفتح (7/227) باب الهجرة </w:t>
      </w:r>
      <w:r>
        <w:rPr>
          <w:rFonts w:ascii="mylotus" w:hAnsi="mylotus" w:cs="mylotus" w:hint="cs"/>
          <w:sz w:val="24"/>
          <w:szCs w:val="24"/>
          <w:rtl/>
        </w:rPr>
        <w:t>إلى الحبشة</w:t>
      </w:r>
      <w:r w:rsidRPr="004A75B1">
        <w:rPr>
          <w:rFonts w:ascii="mylotus" w:hAnsi="mylotus" w:cs="mylotus"/>
          <w:sz w:val="24"/>
          <w:szCs w:val="24"/>
          <w:rtl/>
        </w:rPr>
        <w:t xml:space="preserve"> (8/481).</w:t>
      </w:r>
    </w:p>
  </w:footnote>
  <w:footnote w:id="372">
    <w:p w:rsidR="0052162E" w:rsidRPr="004A75B1" w:rsidRDefault="0052162E" w:rsidP="009B01A6">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سجود القرآن، باب سجود المسلمین مع المشر</w:t>
      </w:r>
      <w:r w:rsidRPr="00813841">
        <w:rPr>
          <w:rFonts w:ascii="mylotus" w:hAnsi="mylotus" w:cs="mylotus"/>
          <w:sz w:val="24"/>
          <w:szCs w:val="24"/>
          <w:rtl/>
        </w:rPr>
        <w:t>ك</w:t>
      </w:r>
      <w:r w:rsidRPr="004A75B1">
        <w:rPr>
          <w:rFonts w:ascii="mylotus" w:hAnsi="mylotus" w:cs="mylotus"/>
          <w:sz w:val="24"/>
          <w:szCs w:val="24"/>
          <w:rtl/>
        </w:rPr>
        <w:t>ین</w:t>
      </w:r>
      <w:r w:rsidRPr="001B5E77">
        <w:rPr>
          <w:rFonts w:ascii="mylotus" w:hAnsi="mylotus" w:cs="mylotus"/>
          <w:sz w:val="24"/>
          <w:szCs w:val="24"/>
          <w:rtl/>
        </w:rPr>
        <w:t xml:space="preserve"> و</w:t>
      </w:r>
      <w:r w:rsidRPr="004A75B1">
        <w:rPr>
          <w:rFonts w:ascii="mylotus" w:hAnsi="mylotus" w:cs="mylotus"/>
          <w:sz w:val="24"/>
          <w:szCs w:val="24"/>
          <w:rtl/>
        </w:rPr>
        <w:t>المشر</w:t>
      </w:r>
      <w:r w:rsidRPr="00813841">
        <w:rPr>
          <w:rFonts w:ascii="mylotus" w:hAnsi="mylotus" w:cs="mylotus"/>
          <w:sz w:val="24"/>
          <w:szCs w:val="24"/>
          <w:rtl/>
        </w:rPr>
        <w:t>ك</w:t>
      </w:r>
      <w:r>
        <w:rPr>
          <w:rFonts w:ascii="mylotus" w:hAnsi="mylotus" w:cs="mylotus"/>
          <w:sz w:val="24"/>
          <w:szCs w:val="24"/>
          <w:rtl/>
        </w:rPr>
        <w:t xml:space="preserve"> نجس لیس له وضوء (1071)</w:t>
      </w:r>
      <w:r>
        <w:rPr>
          <w:rFonts w:ascii="mylotus" w:hAnsi="mylotus" w:cs="mylotus" w:hint="cs"/>
          <w:sz w:val="24"/>
          <w:szCs w:val="24"/>
          <w:rtl/>
        </w:rPr>
        <w:t>.</w:t>
      </w:r>
    </w:p>
  </w:footnote>
  <w:footnote w:id="373">
    <w:p w:rsidR="0052162E" w:rsidRPr="00984198" w:rsidRDefault="0052162E" w:rsidP="00001F79">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الرحیق المختوم للمبار</w:t>
      </w:r>
      <w:r w:rsidRPr="00813841">
        <w:rPr>
          <w:rFonts w:ascii="mylotus" w:hAnsi="mylotus" w:cs="mylotus"/>
          <w:sz w:val="24"/>
          <w:szCs w:val="24"/>
          <w:rtl/>
        </w:rPr>
        <w:t>ك</w:t>
      </w:r>
      <w:r w:rsidRPr="004A75B1">
        <w:rPr>
          <w:rFonts w:ascii="mylotus" w:hAnsi="mylotus" w:cs="mylotus"/>
          <w:sz w:val="24"/>
          <w:szCs w:val="24"/>
          <w:rtl/>
        </w:rPr>
        <w:t>فور</w:t>
      </w:r>
      <w:r>
        <w:rPr>
          <w:rFonts w:ascii="mylotus" w:hAnsi="mylotus" w:cs="mylotus" w:hint="cs"/>
          <w:sz w:val="24"/>
          <w:szCs w:val="24"/>
          <w:rtl/>
        </w:rPr>
        <w:t>ي</w:t>
      </w:r>
      <w:r>
        <w:rPr>
          <w:rFonts w:ascii="mylotus" w:hAnsi="mylotus" w:cs="mylotus"/>
          <w:sz w:val="24"/>
          <w:szCs w:val="24"/>
          <w:rtl/>
        </w:rPr>
        <w:t xml:space="preserve">  ص (110)  باب الهجرة ال</w:t>
      </w:r>
      <w:r>
        <w:rPr>
          <w:rFonts w:ascii="mylotus" w:hAnsi="mylotus" w:cs="mylotus" w:hint="cs"/>
          <w:sz w:val="24"/>
          <w:szCs w:val="24"/>
          <w:rtl/>
        </w:rPr>
        <w:t>أ</w:t>
      </w:r>
      <w:r w:rsidRPr="004A75B1">
        <w:rPr>
          <w:rFonts w:ascii="mylotus" w:hAnsi="mylotus" w:cs="mylotus"/>
          <w:sz w:val="24"/>
          <w:szCs w:val="24"/>
          <w:rtl/>
        </w:rPr>
        <w:t xml:space="preserve">ولی </w:t>
      </w:r>
      <w:r>
        <w:rPr>
          <w:rFonts w:ascii="mylotus" w:hAnsi="mylotus" w:cs="mylotus" w:hint="cs"/>
          <w:sz w:val="24"/>
          <w:szCs w:val="24"/>
          <w:rtl/>
        </w:rPr>
        <w:t>إلى</w:t>
      </w:r>
      <w:r w:rsidRPr="004A75B1">
        <w:rPr>
          <w:rFonts w:ascii="mylotus" w:hAnsi="mylotus" w:cs="mylotus"/>
          <w:sz w:val="24"/>
          <w:szCs w:val="24"/>
          <w:rtl/>
        </w:rPr>
        <w:t xml:space="preserve"> الحبش</w:t>
      </w:r>
      <w:r w:rsidRPr="004A75B1">
        <w:rPr>
          <w:rFonts w:ascii="mylotus" w:hAnsi="mylotus" w:cs="mylotus" w:hint="cs"/>
          <w:sz w:val="24"/>
          <w:szCs w:val="24"/>
          <w:rtl/>
        </w:rPr>
        <w:t>ة</w:t>
      </w:r>
      <w:r w:rsidRPr="004A75B1">
        <w:rPr>
          <w:rFonts w:ascii="mylotus" w:hAnsi="mylotus" w:cs="mylotus"/>
          <w:sz w:val="24"/>
          <w:szCs w:val="24"/>
          <w:rtl/>
        </w:rPr>
        <w:t xml:space="preserve"> ط دارالوفاء.</w:t>
      </w:r>
    </w:p>
  </w:footnote>
  <w:footnote w:id="374">
    <w:p w:rsidR="0052162E" w:rsidRPr="00984198" w:rsidRDefault="0052162E" w:rsidP="007737B5">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Pr>
          <w:rFonts w:hint="cs"/>
          <w:sz w:val="24"/>
          <w:szCs w:val="24"/>
          <w:rtl/>
          <w:lang w:bidi="fa-IR"/>
        </w:rPr>
        <w:t>- علامه ابن کثیر کتاب</w:t>
      </w:r>
      <w:r w:rsidRPr="00984198">
        <w:rPr>
          <w:rFonts w:hint="cs"/>
          <w:sz w:val="24"/>
          <w:szCs w:val="24"/>
          <w:rtl/>
          <w:lang w:bidi="fa-IR"/>
        </w:rPr>
        <w:t xml:space="preserve">ی را تحت عنوان </w:t>
      </w:r>
      <w:r w:rsidRPr="00D87358">
        <w:rPr>
          <w:rFonts w:ascii="Traditional Arabic" w:hAnsi="Traditional Arabic" w:cs="Traditional Arabic"/>
          <w:sz w:val="24"/>
          <w:szCs w:val="24"/>
          <w:rtl/>
        </w:rPr>
        <w:t>«</w:t>
      </w:r>
      <w:r w:rsidRPr="00984198">
        <w:rPr>
          <w:rFonts w:hint="cs"/>
          <w:sz w:val="24"/>
          <w:szCs w:val="24"/>
          <w:rtl/>
          <w:lang w:bidi="fa-IR"/>
        </w:rPr>
        <w:t>معجزات النبی</w:t>
      </w:r>
      <w:r w:rsidRPr="007737B5">
        <w:rPr>
          <w:rFonts w:ascii="Arial" w:hAnsi="Arial" w:cs="CTraditional Arabic" w:hint="cs"/>
          <w:sz w:val="28"/>
          <w:szCs w:val="28"/>
          <w:rtl/>
        </w:rPr>
        <w:t xml:space="preserve"> </w:t>
      </w:r>
      <w:r w:rsidRPr="007737B5">
        <w:rPr>
          <w:rFonts w:ascii="Arial" w:hAnsi="Arial" w:cs="CTraditional Arabic" w:hint="cs"/>
          <w:sz w:val="24"/>
          <w:szCs w:val="24"/>
          <w:rtl/>
        </w:rPr>
        <w:t>ح</w:t>
      </w:r>
      <w:r w:rsidRPr="00D87358">
        <w:rPr>
          <w:rFonts w:ascii="Traditional Arabic" w:hAnsi="Traditional Arabic" w:cs="Traditional Arabic"/>
          <w:sz w:val="24"/>
          <w:szCs w:val="24"/>
          <w:rtl/>
        </w:rPr>
        <w:t>»</w:t>
      </w:r>
      <w:r w:rsidRPr="00984198">
        <w:rPr>
          <w:rFonts w:hint="cs"/>
          <w:sz w:val="24"/>
          <w:szCs w:val="24"/>
          <w:rtl/>
          <w:lang w:bidi="fa-IR"/>
        </w:rPr>
        <w:t xml:space="preserve"> نگ</w:t>
      </w:r>
      <w:r>
        <w:rPr>
          <w:rFonts w:hint="cs"/>
          <w:sz w:val="24"/>
          <w:szCs w:val="24"/>
          <w:rtl/>
          <w:lang w:bidi="fa-IR"/>
        </w:rPr>
        <w:t>اشته است که مکتبه التوفیقیه، آن</w:t>
      </w:r>
      <w:r>
        <w:rPr>
          <w:sz w:val="24"/>
          <w:szCs w:val="24"/>
          <w:rtl/>
          <w:lang w:bidi="fa-IR"/>
        </w:rPr>
        <w:softHyphen/>
      </w:r>
      <w:r w:rsidRPr="00984198">
        <w:rPr>
          <w:rFonts w:hint="cs"/>
          <w:sz w:val="24"/>
          <w:szCs w:val="24"/>
          <w:rtl/>
          <w:lang w:bidi="fa-IR"/>
        </w:rPr>
        <w:t xml:space="preserve">را </w:t>
      </w:r>
      <w:r>
        <w:rPr>
          <w:rFonts w:hint="cs"/>
          <w:sz w:val="24"/>
          <w:szCs w:val="24"/>
          <w:rtl/>
          <w:lang w:bidi="fa-IR"/>
        </w:rPr>
        <w:t>م</w:t>
      </w:r>
      <w:r w:rsidRPr="00984198">
        <w:rPr>
          <w:rFonts w:hint="cs"/>
          <w:sz w:val="24"/>
          <w:szCs w:val="24"/>
          <w:rtl/>
          <w:lang w:bidi="fa-IR"/>
        </w:rPr>
        <w:t>ن</w:t>
      </w:r>
      <w:r>
        <w:rPr>
          <w:rFonts w:hint="cs"/>
          <w:sz w:val="24"/>
          <w:szCs w:val="24"/>
          <w:rtl/>
          <w:lang w:bidi="fa-IR"/>
        </w:rPr>
        <w:t>ت</w:t>
      </w:r>
      <w:r w:rsidRPr="00984198">
        <w:rPr>
          <w:rFonts w:hint="cs"/>
          <w:sz w:val="24"/>
          <w:szCs w:val="24"/>
          <w:rtl/>
          <w:lang w:bidi="fa-IR"/>
        </w:rPr>
        <w:t xml:space="preserve">شر کرده است و نیز در این مورد کتابی تحت عنوان </w:t>
      </w:r>
      <w:r>
        <w:rPr>
          <w:rFonts w:hint="cs"/>
          <w:sz w:val="24"/>
          <w:szCs w:val="24"/>
          <w:rtl/>
          <w:lang w:bidi="fa-IR"/>
        </w:rPr>
        <w:t>«</w:t>
      </w:r>
      <w:r w:rsidRPr="00984198">
        <w:rPr>
          <w:rFonts w:hint="cs"/>
          <w:sz w:val="24"/>
          <w:szCs w:val="24"/>
          <w:rtl/>
          <w:lang w:bidi="fa-IR"/>
        </w:rPr>
        <w:t>معجزات الرسول</w:t>
      </w:r>
      <w:r>
        <w:rPr>
          <w:rFonts w:hint="cs"/>
          <w:sz w:val="24"/>
          <w:szCs w:val="24"/>
          <w:rtl/>
          <w:lang w:bidi="fa-IR"/>
        </w:rPr>
        <w:t>»</w:t>
      </w:r>
      <w:r w:rsidRPr="00984198">
        <w:rPr>
          <w:rFonts w:hint="cs"/>
          <w:sz w:val="24"/>
          <w:szCs w:val="24"/>
          <w:rtl/>
          <w:lang w:bidi="fa-IR"/>
        </w:rPr>
        <w:t xml:space="preserve"> نگاشته‌ی دکتر مصطفی مراد، نشر دارالفجر، نیز منتشر شده است که در آن هزار معجزه از معجزات رسول الله </w:t>
      </w:r>
      <w:r w:rsidRPr="007737B5">
        <w:rPr>
          <w:rFonts w:ascii="Arial" w:hAnsi="Arial" w:cs="CTraditional Arabic" w:hint="cs"/>
          <w:sz w:val="24"/>
          <w:szCs w:val="24"/>
          <w:rtl/>
        </w:rPr>
        <w:t>ح</w:t>
      </w:r>
      <w:r w:rsidRPr="00984198">
        <w:rPr>
          <w:rFonts w:hint="cs"/>
          <w:sz w:val="24"/>
          <w:szCs w:val="24"/>
          <w:rtl/>
          <w:lang w:bidi="fa-IR"/>
        </w:rPr>
        <w:t xml:space="preserve"> را شمرده است. (مترجم) </w:t>
      </w:r>
    </w:p>
  </w:footnote>
  <w:footnote w:id="375">
    <w:p w:rsidR="0052162E" w:rsidRPr="004A75B1" w:rsidRDefault="0052162E" w:rsidP="00683F5A">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تفسیرابن </w:t>
      </w:r>
      <w:r w:rsidRPr="00813841">
        <w:rPr>
          <w:rFonts w:ascii="mylotus" w:hAnsi="mylotus" w:cs="mylotus"/>
          <w:sz w:val="24"/>
          <w:szCs w:val="24"/>
          <w:rtl/>
        </w:rPr>
        <w:t>ك</w:t>
      </w:r>
      <w:r w:rsidRPr="004A75B1">
        <w:rPr>
          <w:rFonts w:ascii="mylotus" w:hAnsi="mylotus" w:cs="mylotus"/>
          <w:sz w:val="24"/>
          <w:szCs w:val="24"/>
          <w:rtl/>
        </w:rPr>
        <w:t>ثیر، سوره النجم،</w:t>
      </w:r>
      <w:r w:rsidRPr="001B5E77">
        <w:rPr>
          <w:rFonts w:ascii="mylotus" w:hAnsi="mylotus" w:cs="mylotus"/>
          <w:sz w:val="24"/>
          <w:szCs w:val="24"/>
          <w:rtl/>
        </w:rPr>
        <w:t xml:space="preserve"> و</w:t>
      </w:r>
      <w:r>
        <w:rPr>
          <w:rFonts w:ascii="mylotus" w:hAnsi="mylotus" w:cs="mylotus"/>
          <w:sz w:val="24"/>
          <w:szCs w:val="24"/>
          <w:rtl/>
        </w:rPr>
        <w:t>تفسیر السعدی عند هذه ال</w:t>
      </w:r>
      <w:r>
        <w:rPr>
          <w:rFonts w:ascii="mylotus" w:hAnsi="mylotus" w:cs="mylotus" w:hint="cs"/>
          <w:sz w:val="24"/>
          <w:szCs w:val="24"/>
          <w:rtl/>
        </w:rPr>
        <w:t>آ</w:t>
      </w:r>
      <w:r w:rsidRPr="004A75B1">
        <w:rPr>
          <w:rFonts w:ascii="mylotus" w:hAnsi="mylotus" w:cs="mylotus"/>
          <w:sz w:val="24"/>
          <w:szCs w:val="24"/>
          <w:rtl/>
        </w:rPr>
        <w:t>ية.</w:t>
      </w:r>
    </w:p>
  </w:footnote>
  <w:footnote w:id="376">
    <w:p w:rsidR="0052162E" w:rsidRPr="004A75B1" w:rsidRDefault="0052162E" w:rsidP="00001F79">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أخرجه أحمد</w:t>
      </w:r>
      <w:r w:rsidRPr="004A75B1">
        <w:rPr>
          <w:rFonts w:ascii="mylotus" w:hAnsi="mylotus" w:cs="mylotus"/>
          <w:sz w:val="24"/>
          <w:szCs w:val="24"/>
          <w:rtl/>
        </w:rPr>
        <w:t xml:space="preserve"> (2/162) و</w:t>
      </w:r>
      <w:r w:rsidRPr="00D17D4A">
        <w:rPr>
          <w:rFonts w:ascii="mylotus" w:hAnsi="mylotus" w:cs="mylotus"/>
          <w:sz w:val="24"/>
          <w:szCs w:val="24"/>
          <w:rtl/>
        </w:rPr>
        <w:t>ابن أبي شيبة</w:t>
      </w:r>
      <w:r w:rsidRPr="00D84A28">
        <w:rPr>
          <w:rFonts w:ascii="mylotus" w:hAnsi="mylotus" w:cs="mylotus"/>
          <w:sz w:val="24"/>
          <w:szCs w:val="24"/>
          <w:rtl/>
        </w:rPr>
        <w:t xml:space="preserve"> في </w:t>
      </w:r>
      <w:r w:rsidRPr="004A75B1">
        <w:rPr>
          <w:rFonts w:ascii="mylotus" w:hAnsi="mylotus" w:cs="mylotus"/>
          <w:sz w:val="24"/>
          <w:szCs w:val="24"/>
          <w:rtl/>
        </w:rPr>
        <w:t>المصنف (5/313) و</w:t>
      </w:r>
      <w:r>
        <w:rPr>
          <w:rFonts w:ascii="mylotus" w:hAnsi="mylotus" w:cs="mylotus" w:hint="cs"/>
          <w:sz w:val="24"/>
          <w:szCs w:val="24"/>
          <w:rtl/>
        </w:rPr>
        <w:t>أ</w:t>
      </w:r>
      <w:r w:rsidRPr="004A75B1">
        <w:rPr>
          <w:rFonts w:ascii="mylotus" w:hAnsi="mylotus" w:cs="mylotus"/>
          <w:sz w:val="24"/>
          <w:szCs w:val="24"/>
          <w:rtl/>
        </w:rPr>
        <w:t xml:space="preserve">بوداود، </w:t>
      </w:r>
      <w:r w:rsidRPr="00813841">
        <w:rPr>
          <w:rFonts w:ascii="mylotus" w:hAnsi="mylotus" w:cs="mylotus"/>
          <w:sz w:val="24"/>
          <w:szCs w:val="24"/>
          <w:rtl/>
        </w:rPr>
        <w:t>ك</w:t>
      </w:r>
      <w:r w:rsidRPr="004A75B1">
        <w:rPr>
          <w:rFonts w:ascii="mylotus" w:hAnsi="mylotus" w:cs="mylotus"/>
          <w:sz w:val="24"/>
          <w:szCs w:val="24"/>
          <w:rtl/>
        </w:rPr>
        <w:t>تاب العلم، باب</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تاب</w:t>
      </w:r>
      <w:r>
        <w:rPr>
          <w:rFonts w:ascii="mylotus" w:hAnsi="mylotus" w:cs="mylotus" w:hint="cs"/>
          <w:sz w:val="24"/>
          <w:szCs w:val="24"/>
          <w:rtl/>
        </w:rPr>
        <w:t>ة</w:t>
      </w:r>
      <w:r w:rsidRPr="004A75B1">
        <w:rPr>
          <w:rFonts w:ascii="mylotus" w:hAnsi="mylotus" w:cs="mylotus"/>
          <w:sz w:val="24"/>
          <w:szCs w:val="24"/>
          <w:rtl/>
        </w:rPr>
        <w:t xml:space="preserve"> العلم (3642) والدارم</w:t>
      </w:r>
      <w:r>
        <w:rPr>
          <w:rFonts w:ascii="mylotus" w:hAnsi="mylotus" w:cs="mylotus" w:hint="cs"/>
          <w:sz w:val="24"/>
          <w:szCs w:val="24"/>
          <w:rtl/>
        </w:rPr>
        <w:t>ي</w:t>
      </w:r>
      <w:r w:rsidRPr="004A75B1">
        <w:rPr>
          <w:rFonts w:ascii="mylotus" w:hAnsi="mylotus" w:cs="mylotus"/>
          <w:sz w:val="24"/>
          <w:szCs w:val="24"/>
          <w:rtl/>
        </w:rPr>
        <w:t xml:space="preserve"> (484) والحا</w:t>
      </w:r>
      <w:r w:rsidRPr="00813841">
        <w:rPr>
          <w:rFonts w:ascii="mylotus" w:hAnsi="mylotus" w:cs="mylotus"/>
          <w:sz w:val="24"/>
          <w:szCs w:val="24"/>
          <w:rtl/>
        </w:rPr>
        <w:t>ك</w:t>
      </w:r>
      <w:r w:rsidRPr="004A75B1">
        <w:rPr>
          <w:rFonts w:ascii="mylotus" w:hAnsi="mylotus" w:cs="mylotus"/>
          <w:sz w:val="24"/>
          <w:szCs w:val="24"/>
          <w:rtl/>
        </w:rPr>
        <w:t>م (1/105، 106) وصححه</w:t>
      </w:r>
      <w:r w:rsidRPr="001B5E77">
        <w:rPr>
          <w:rFonts w:ascii="mylotus" w:hAnsi="mylotus" w:cs="mylotus"/>
          <w:sz w:val="24"/>
          <w:szCs w:val="24"/>
          <w:rtl/>
        </w:rPr>
        <w:t xml:space="preserve"> و</w:t>
      </w:r>
      <w:r w:rsidRPr="004A75B1">
        <w:rPr>
          <w:rFonts w:ascii="mylotus" w:hAnsi="mylotus" w:cs="mylotus"/>
          <w:sz w:val="24"/>
          <w:szCs w:val="24"/>
          <w:rtl/>
        </w:rPr>
        <w:t>الرامهرمز</w:t>
      </w:r>
      <w:r>
        <w:rPr>
          <w:rFonts w:ascii="mylotus" w:hAnsi="mylotus" w:cs="mylotus" w:hint="cs"/>
          <w:sz w:val="24"/>
          <w:szCs w:val="24"/>
          <w:rtl/>
        </w:rPr>
        <w:t>ي</w:t>
      </w:r>
      <w:r w:rsidRPr="00D84A28">
        <w:rPr>
          <w:rFonts w:ascii="mylotus" w:hAnsi="mylotus" w:cs="mylotus"/>
          <w:sz w:val="24"/>
          <w:szCs w:val="24"/>
          <w:rtl/>
        </w:rPr>
        <w:t xml:space="preserve"> في </w:t>
      </w:r>
      <w:r w:rsidRPr="004A75B1">
        <w:rPr>
          <w:rFonts w:ascii="mylotus" w:hAnsi="mylotus" w:cs="mylotus"/>
          <w:sz w:val="24"/>
          <w:szCs w:val="24"/>
          <w:rtl/>
        </w:rPr>
        <w:t>المحدث الفاصل (366)</w:t>
      </w:r>
      <w:r w:rsidRPr="001B5E77">
        <w:rPr>
          <w:rFonts w:ascii="mylotus" w:hAnsi="mylotus" w:cs="mylotus"/>
          <w:sz w:val="24"/>
          <w:szCs w:val="24"/>
          <w:rtl/>
        </w:rPr>
        <w:t xml:space="preserve"> والمزي</w:t>
      </w:r>
      <w:r w:rsidRPr="00D84A28">
        <w:rPr>
          <w:rFonts w:ascii="mylotus" w:hAnsi="mylotus" w:cs="mylotus"/>
          <w:sz w:val="24"/>
          <w:szCs w:val="24"/>
          <w:rtl/>
        </w:rPr>
        <w:t xml:space="preserve"> في </w:t>
      </w:r>
      <w:r w:rsidRPr="004A75B1">
        <w:rPr>
          <w:rFonts w:ascii="mylotus" w:hAnsi="mylotus" w:cs="mylotus"/>
          <w:sz w:val="24"/>
          <w:szCs w:val="24"/>
          <w:rtl/>
        </w:rPr>
        <w:t>تهذیب ال</w:t>
      </w:r>
      <w:r w:rsidRPr="00813841">
        <w:rPr>
          <w:rFonts w:ascii="mylotus" w:hAnsi="mylotus" w:cs="mylotus"/>
          <w:sz w:val="24"/>
          <w:szCs w:val="24"/>
          <w:rtl/>
        </w:rPr>
        <w:t>ك</w:t>
      </w:r>
      <w:r w:rsidRPr="004A75B1">
        <w:rPr>
          <w:rFonts w:ascii="mylotus" w:hAnsi="mylotus" w:cs="mylotus"/>
          <w:sz w:val="24"/>
          <w:szCs w:val="24"/>
          <w:rtl/>
        </w:rPr>
        <w:t>مال (31/38) والخطیب</w:t>
      </w:r>
      <w:r w:rsidRPr="00D84A28">
        <w:rPr>
          <w:rFonts w:ascii="mylotus" w:hAnsi="mylotus" w:cs="mylotus"/>
          <w:sz w:val="24"/>
          <w:szCs w:val="24"/>
          <w:rtl/>
        </w:rPr>
        <w:t xml:space="preserve"> في </w:t>
      </w:r>
      <w:r>
        <w:rPr>
          <w:rFonts w:ascii="mylotus" w:hAnsi="mylotus" w:cs="mylotus"/>
          <w:sz w:val="24"/>
          <w:szCs w:val="24"/>
          <w:rtl/>
        </w:rPr>
        <w:t>الجامع ل</w:t>
      </w:r>
      <w:r>
        <w:rPr>
          <w:rFonts w:ascii="mylotus" w:hAnsi="mylotus" w:cs="mylotus" w:hint="cs"/>
          <w:sz w:val="24"/>
          <w:szCs w:val="24"/>
          <w:rtl/>
        </w:rPr>
        <w:t>أ</w:t>
      </w:r>
      <w:r w:rsidRPr="004A75B1">
        <w:rPr>
          <w:rFonts w:ascii="mylotus" w:hAnsi="mylotus" w:cs="mylotus"/>
          <w:sz w:val="24"/>
          <w:szCs w:val="24"/>
          <w:rtl/>
        </w:rPr>
        <w:t>خلاق الراو</w:t>
      </w:r>
      <w:r>
        <w:rPr>
          <w:rFonts w:ascii="mylotus" w:hAnsi="mylotus" w:cs="mylotus" w:hint="cs"/>
          <w:sz w:val="24"/>
          <w:szCs w:val="24"/>
          <w:rtl/>
        </w:rPr>
        <w:t>ي</w:t>
      </w:r>
      <w:r w:rsidRPr="004A75B1">
        <w:rPr>
          <w:rFonts w:ascii="mylotus" w:hAnsi="mylotus" w:cs="mylotus"/>
          <w:sz w:val="24"/>
          <w:szCs w:val="24"/>
          <w:rtl/>
        </w:rPr>
        <w:t xml:space="preserve"> (2/36) وابن عبدالبر</w:t>
      </w:r>
      <w:r w:rsidRPr="00D84A28">
        <w:rPr>
          <w:rFonts w:ascii="mylotus" w:hAnsi="mylotus" w:cs="mylotus"/>
          <w:sz w:val="24"/>
          <w:szCs w:val="24"/>
          <w:rtl/>
        </w:rPr>
        <w:t xml:space="preserve"> في </w:t>
      </w:r>
      <w:r w:rsidRPr="004A75B1">
        <w:rPr>
          <w:rFonts w:ascii="mylotus" w:hAnsi="mylotus" w:cs="mylotus"/>
          <w:sz w:val="24"/>
          <w:szCs w:val="24"/>
          <w:rtl/>
        </w:rPr>
        <w:t>جامع بیان العلم (292) وابن عسا</w:t>
      </w:r>
      <w:r w:rsidRPr="00813841">
        <w:rPr>
          <w:rFonts w:ascii="mylotus" w:hAnsi="mylotus" w:cs="mylotus"/>
          <w:sz w:val="24"/>
          <w:szCs w:val="24"/>
          <w:rtl/>
        </w:rPr>
        <w:t>ك</w:t>
      </w:r>
      <w:r w:rsidRPr="004A75B1">
        <w:rPr>
          <w:rFonts w:ascii="mylotus" w:hAnsi="mylotus" w:cs="mylotus"/>
          <w:sz w:val="24"/>
          <w:szCs w:val="24"/>
          <w:rtl/>
        </w:rPr>
        <w:t>ر</w:t>
      </w:r>
      <w:r w:rsidRPr="00D84A28">
        <w:rPr>
          <w:rFonts w:ascii="mylotus" w:hAnsi="mylotus" w:cs="mylotus"/>
          <w:sz w:val="24"/>
          <w:szCs w:val="24"/>
          <w:rtl/>
        </w:rPr>
        <w:t xml:space="preserve"> في </w:t>
      </w:r>
      <w:r w:rsidRPr="004A75B1">
        <w:rPr>
          <w:rFonts w:ascii="mylotus" w:hAnsi="mylotus" w:cs="mylotus"/>
          <w:sz w:val="24"/>
          <w:szCs w:val="24"/>
          <w:rtl/>
        </w:rPr>
        <w:t>تاریخه (31/260) و</w:t>
      </w:r>
      <w:r w:rsidRPr="00D17D4A">
        <w:rPr>
          <w:rFonts w:ascii="mylotus" w:hAnsi="mylotus" w:cs="mylotus"/>
          <w:sz w:val="24"/>
          <w:szCs w:val="24"/>
          <w:rtl/>
        </w:rPr>
        <w:t>صححه</w:t>
      </w:r>
      <w:r w:rsidRPr="004A75B1">
        <w:rPr>
          <w:rFonts w:ascii="mylotus" w:hAnsi="mylotus" w:cs="mylotus"/>
          <w:sz w:val="24"/>
          <w:szCs w:val="24"/>
          <w:rtl/>
        </w:rPr>
        <w:t xml:space="preserve"> العلام</w:t>
      </w:r>
      <w:r w:rsidRPr="004A75B1">
        <w:rPr>
          <w:rFonts w:ascii="mylotus" w:hAnsi="mylotus" w:cs="mylotus" w:hint="cs"/>
          <w:sz w:val="24"/>
          <w:szCs w:val="24"/>
          <w:rtl/>
        </w:rPr>
        <w:t>ة</w:t>
      </w:r>
      <w:r w:rsidRPr="004A75B1">
        <w:rPr>
          <w:rFonts w:ascii="mylotus" w:hAnsi="mylotus" w:cs="mylotus"/>
          <w:sz w:val="24"/>
          <w:szCs w:val="24"/>
          <w:rtl/>
        </w:rPr>
        <w:t xml:space="preserve"> </w:t>
      </w:r>
      <w:r w:rsidRPr="00D97D7B">
        <w:rPr>
          <w:rFonts w:ascii="mylotus" w:hAnsi="mylotus" w:cs="mylotus"/>
          <w:sz w:val="24"/>
          <w:szCs w:val="24"/>
          <w:rtl/>
        </w:rPr>
        <w:t>الألباني</w:t>
      </w:r>
      <w:r w:rsidRPr="004A75B1">
        <w:rPr>
          <w:rFonts w:ascii="mylotus" w:hAnsi="mylotus" w:cs="mylotus"/>
          <w:sz w:val="24"/>
          <w:szCs w:val="24"/>
          <w:rtl/>
        </w:rPr>
        <w:t>- رحمه الله-</w:t>
      </w:r>
      <w:r w:rsidRPr="00D84A28">
        <w:rPr>
          <w:rFonts w:ascii="mylotus" w:hAnsi="mylotus" w:cs="mylotus"/>
          <w:sz w:val="24"/>
          <w:szCs w:val="24"/>
          <w:rtl/>
        </w:rPr>
        <w:t xml:space="preserve"> في </w:t>
      </w:r>
      <w:r w:rsidRPr="004A75B1">
        <w:rPr>
          <w:rFonts w:ascii="mylotus" w:hAnsi="mylotus" w:cs="mylotus"/>
          <w:sz w:val="24"/>
          <w:szCs w:val="24"/>
          <w:rtl/>
        </w:rPr>
        <w:t>الصحیحة (1532)</w:t>
      </w:r>
      <w:r w:rsidRPr="001B5E77">
        <w:rPr>
          <w:rFonts w:ascii="mylotus" w:hAnsi="mylotus" w:cs="mylotus"/>
          <w:sz w:val="24"/>
          <w:szCs w:val="24"/>
          <w:rtl/>
        </w:rPr>
        <w:t xml:space="preserve"> و</w:t>
      </w:r>
      <w:r w:rsidRPr="004A75B1">
        <w:rPr>
          <w:rFonts w:ascii="mylotus" w:hAnsi="mylotus" w:cs="mylotus"/>
          <w:sz w:val="24"/>
          <w:szCs w:val="24"/>
          <w:rtl/>
        </w:rPr>
        <w:t>صحیح الجامع (1196).</w:t>
      </w:r>
    </w:p>
  </w:footnote>
  <w:footnote w:id="377">
    <w:p w:rsidR="0052162E" w:rsidRPr="004A75B1" w:rsidRDefault="0052162E" w:rsidP="00001F79">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أخرجه أحمد</w:t>
      </w:r>
      <w:r w:rsidRPr="004A75B1">
        <w:rPr>
          <w:rFonts w:ascii="mylotus" w:hAnsi="mylotus" w:cs="mylotus"/>
          <w:sz w:val="24"/>
          <w:szCs w:val="24"/>
          <w:rtl/>
        </w:rPr>
        <w:t xml:space="preserve"> (2/340، 360) و</w:t>
      </w:r>
      <w:r w:rsidRPr="00916B39">
        <w:rPr>
          <w:rFonts w:ascii="mylotus" w:hAnsi="mylotus" w:cs="mylotus"/>
          <w:sz w:val="24"/>
          <w:szCs w:val="24"/>
          <w:rtl/>
        </w:rPr>
        <w:t>البخاري</w:t>
      </w:r>
      <w:r w:rsidRPr="00D84A28">
        <w:rPr>
          <w:rFonts w:ascii="mylotus" w:hAnsi="mylotus" w:cs="mylotus"/>
          <w:sz w:val="24"/>
          <w:szCs w:val="24"/>
          <w:rtl/>
        </w:rPr>
        <w:t xml:space="preserve"> في </w:t>
      </w:r>
      <w:r w:rsidRPr="007B18F0">
        <w:rPr>
          <w:rFonts w:ascii="mylotus" w:hAnsi="mylotus" w:cs="mylotus"/>
          <w:sz w:val="24"/>
          <w:szCs w:val="24"/>
          <w:rtl/>
        </w:rPr>
        <w:t>الأدب</w:t>
      </w:r>
      <w:r w:rsidRPr="00D97D7B">
        <w:rPr>
          <w:rFonts w:ascii="mylotus" w:hAnsi="mylotus" w:cs="mylotus"/>
          <w:sz w:val="24"/>
          <w:szCs w:val="24"/>
          <w:rtl/>
        </w:rPr>
        <w:t xml:space="preserve"> المفرد</w:t>
      </w:r>
      <w:r w:rsidRPr="004A75B1">
        <w:rPr>
          <w:rFonts w:ascii="mylotus" w:hAnsi="mylotus" w:cs="mylotus"/>
          <w:sz w:val="24"/>
          <w:szCs w:val="24"/>
          <w:rtl/>
        </w:rPr>
        <w:t xml:space="preserve"> (265)، و</w:t>
      </w:r>
      <w:r w:rsidRPr="001B5E77">
        <w:rPr>
          <w:rFonts w:ascii="mylotus" w:hAnsi="mylotus" w:cs="mylotus"/>
          <w:sz w:val="24"/>
          <w:szCs w:val="24"/>
          <w:rtl/>
        </w:rPr>
        <w:t>الترمذي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البر</w:t>
      </w:r>
      <w:r w:rsidRPr="001B5E77">
        <w:rPr>
          <w:rFonts w:ascii="mylotus" w:hAnsi="mylotus" w:cs="mylotus"/>
          <w:sz w:val="24"/>
          <w:szCs w:val="24"/>
          <w:rtl/>
        </w:rPr>
        <w:t xml:space="preserve"> و</w:t>
      </w:r>
      <w:r w:rsidRPr="004A75B1">
        <w:rPr>
          <w:rFonts w:ascii="mylotus" w:hAnsi="mylotus" w:cs="mylotus"/>
          <w:sz w:val="24"/>
          <w:szCs w:val="24"/>
          <w:rtl/>
        </w:rPr>
        <w:t>الصل</w:t>
      </w:r>
      <w:r w:rsidRPr="004A75B1">
        <w:rPr>
          <w:rFonts w:ascii="mylotus" w:hAnsi="mylotus" w:cs="mylotus" w:hint="cs"/>
          <w:sz w:val="24"/>
          <w:szCs w:val="24"/>
          <w:rtl/>
        </w:rPr>
        <w:t>ة</w:t>
      </w:r>
      <w:r w:rsidRPr="004A75B1">
        <w:rPr>
          <w:rFonts w:ascii="mylotus" w:hAnsi="mylotus" w:cs="mylotus"/>
          <w:sz w:val="24"/>
          <w:szCs w:val="24"/>
          <w:rtl/>
        </w:rPr>
        <w:t xml:space="preserve"> باب ما جاء</w:t>
      </w:r>
      <w:r w:rsidRPr="00D84A28">
        <w:rPr>
          <w:rFonts w:ascii="mylotus" w:hAnsi="mylotus" w:cs="mylotus"/>
          <w:sz w:val="24"/>
          <w:szCs w:val="24"/>
          <w:rtl/>
        </w:rPr>
        <w:t xml:space="preserve"> في </w:t>
      </w:r>
      <w:r w:rsidRPr="004A75B1">
        <w:rPr>
          <w:rFonts w:ascii="mylotus" w:hAnsi="mylotus" w:cs="mylotus"/>
          <w:sz w:val="24"/>
          <w:szCs w:val="24"/>
          <w:rtl/>
        </w:rPr>
        <w:t>المزاج (1990)</w:t>
      </w:r>
      <w:r w:rsidRPr="001B5E77">
        <w:rPr>
          <w:rFonts w:ascii="mylotus" w:hAnsi="mylotus" w:cs="mylotus"/>
          <w:sz w:val="24"/>
          <w:szCs w:val="24"/>
          <w:rtl/>
        </w:rPr>
        <w:t xml:space="preserve"> و</w:t>
      </w:r>
      <w:r w:rsidRPr="00D84A28">
        <w:rPr>
          <w:rFonts w:ascii="mylotus" w:hAnsi="mylotus" w:cs="mylotus"/>
          <w:sz w:val="24"/>
          <w:szCs w:val="24"/>
          <w:rtl/>
        </w:rPr>
        <w:t xml:space="preserve">في </w:t>
      </w:r>
      <w:r w:rsidRPr="004A75B1">
        <w:rPr>
          <w:rFonts w:ascii="mylotus" w:hAnsi="mylotus" w:cs="mylotus"/>
          <w:sz w:val="24"/>
          <w:szCs w:val="24"/>
          <w:rtl/>
        </w:rPr>
        <w:t>الشمائل (232)</w:t>
      </w:r>
      <w:r w:rsidRPr="001B5E77">
        <w:rPr>
          <w:rFonts w:ascii="mylotus" w:hAnsi="mylotus" w:cs="mylotus"/>
          <w:sz w:val="24"/>
          <w:szCs w:val="24"/>
          <w:rtl/>
        </w:rPr>
        <w:t xml:space="preserve"> و</w:t>
      </w:r>
      <w:r w:rsidRPr="004A75B1">
        <w:rPr>
          <w:rFonts w:ascii="mylotus" w:hAnsi="mylotus" w:cs="mylotus"/>
          <w:sz w:val="24"/>
          <w:szCs w:val="24"/>
          <w:rtl/>
        </w:rPr>
        <w:t>قال: «هذا حدیث حسن صحیح»</w:t>
      </w:r>
      <w:r w:rsidRPr="001B5E77">
        <w:rPr>
          <w:rFonts w:ascii="mylotus" w:hAnsi="mylotus" w:cs="mylotus"/>
          <w:sz w:val="24"/>
          <w:szCs w:val="24"/>
          <w:rtl/>
        </w:rPr>
        <w:t xml:space="preserve"> و</w:t>
      </w:r>
      <w:r>
        <w:rPr>
          <w:rFonts w:ascii="mylotus" w:hAnsi="mylotus" w:cs="mylotus" w:hint="cs"/>
          <w:sz w:val="24"/>
          <w:szCs w:val="24"/>
          <w:rtl/>
        </w:rPr>
        <w:t>أ</w:t>
      </w:r>
      <w:r w:rsidRPr="004A75B1">
        <w:rPr>
          <w:rFonts w:ascii="mylotus" w:hAnsi="mylotus" w:cs="mylotus"/>
          <w:sz w:val="24"/>
          <w:szCs w:val="24"/>
          <w:rtl/>
        </w:rPr>
        <w:t>بوالفضل المقری</w:t>
      </w:r>
      <w:r w:rsidRPr="00D84A28">
        <w:rPr>
          <w:rFonts w:ascii="mylotus" w:hAnsi="mylotus" w:cs="mylotus"/>
          <w:sz w:val="24"/>
          <w:szCs w:val="24"/>
          <w:rtl/>
        </w:rPr>
        <w:t xml:space="preserve"> في </w:t>
      </w:r>
      <w:r>
        <w:rPr>
          <w:rFonts w:ascii="mylotus" w:hAnsi="mylotus" w:cs="mylotus" w:hint="cs"/>
          <w:sz w:val="24"/>
          <w:szCs w:val="24"/>
          <w:rtl/>
        </w:rPr>
        <w:t>أ</w:t>
      </w:r>
      <w:r w:rsidRPr="004A75B1">
        <w:rPr>
          <w:rFonts w:ascii="mylotus" w:hAnsi="mylotus" w:cs="mylotus"/>
          <w:sz w:val="24"/>
          <w:szCs w:val="24"/>
          <w:rtl/>
        </w:rPr>
        <w:t>حادیث</w:t>
      </w:r>
      <w:r w:rsidRPr="00D84A28">
        <w:rPr>
          <w:rFonts w:ascii="mylotus" w:hAnsi="mylotus" w:cs="mylotus"/>
          <w:sz w:val="24"/>
          <w:szCs w:val="24"/>
          <w:rtl/>
        </w:rPr>
        <w:t xml:space="preserve"> في </w:t>
      </w:r>
      <w:r w:rsidRPr="004A75B1">
        <w:rPr>
          <w:rFonts w:ascii="mylotus" w:hAnsi="mylotus" w:cs="mylotus"/>
          <w:sz w:val="24"/>
          <w:szCs w:val="24"/>
          <w:rtl/>
        </w:rPr>
        <w:t>ذم ال</w:t>
      </w:r>
      <w:r w:rsidRPr="00813841">
        <w:rPr>
          <w:rFonts w:ascii="mylotus" w:hAnsi="mylotus" w:cs="mylotus"/>
          <w:sz w:val="24"/>
          <w:szCs w:val="24"/>
          <w:rtl/>
        </w:rPr>
        <w:t>ك</w:t>
      </w:r>
      <w:r w:rsidRPr="004A75B1">
        <w:rPr>
          <w:rFonts w:ascii="mylotus" w:hAnsi="mylotus" w:cs="mylotus"/>
          <w:sz w:val="24"/>
          <w:szCs w:val="24"/>
          <w:rtl/>
        </w:rPr>
        <w:t>لام (4/167) و</w:t>
      </w:r>
      <w:r w:rsidRPr="00660AB2">
        <w:rPr>
          <w:rFonts w:ascii="mylotus" w:hAnsi="mylotus" w:cs="mylotus"/>
          <w:sz w:val="24"/>
          <w:szCs w:val="24"/>
          <w:rtl/>
        </w:rPr>
        <w:t>البيهقي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بری (10/248) و</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783730">
        <w:rPr>
          <w:rFonts w:ascii="mylotus" w:hAnsi="mylotus" w:cs="mylotus"/>
          <w:sz w:val="24"/>
          <w:szCs w:val="24"/>
          <w:rtl/>
        </w:rPr>
        <w:t>الأوسط</w:t>
      </w:r>
      <w:r w:rsidRPr="004A75B1">
        <w:rPr>
          <w:rFonts w:ascii="mylotus" w:hAnsi="mylotus" w:cs="mylotus"/>
          <w:sz w:val="24"/>
          <w:szCs w:val="24"/>
          <w:rtl/>
        </w:rPr>
        <w:t xml:space="preserve"> (8706) وابن عسا</w:t>
      </w:r>
      <w:r w:rsidRPr="00813841">
        <w:rPr>
          <w:rFonts w:ascii="mylotus" w:hAnsi="mylotus" w:cs="mylotus"/>
          <w:sz w:val="24"/>
          <w:szCs w:val="24"/>
          <w:rtl/>
        </w:rPr>
        <w:t>ك</w:t>
      </w:r>
      <w:r w:rsidRPr="004A75B1">
        <w:rPr>
          <w:rFonts w:ascii="mylotus" w:hAnsi="mylotus" w:cs="mylotus"/>
          <w:sz w:val="24"/>
          <w:szCs w:val="24"/>
          <w:rtl/>
        </w:rPr>
        <w:t>ر</w:t>
      </w:r>
      <w:r w:rsidRPr="00D84A28">
        <w:rPr>
          <w:rFonts w:ascii="mylotus" w:hAnsi="mylotus" w:cs="mylotus"/>
          <w:sz w:val="24"/>
          <w:szCs w:val="24"/>
          <w:rtl/>
        </w:rPr>
        <w:t xml:space="preserve"> في </w:t>
      </w:r>
      <w:r w:rsidRPr="004A75B1">
        <w:rPr>
          <w:rFonts w:ascii="mylotus" w:hAnsi="mylotus" w:cs="mylotus"/>
          <w:sz w:val="24"/>
          <w:szCs w:val="24"/>
          <w:rtl/>
        </w:rPr>
        <w:t xml:space="preserve">تاریخه (4/35) وصححه العلامة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صحیح الجامع (2494) والصحیحة (1726) وقال الذهب</w:t>
      </w:r>
      <w:r>
        <w:rPr>
          <w:rFonts w:ascii="mylotus" w:hAnsi="mylotus" w:cs="mylotus" w:hint="cs"/>
          <w:sz w:val="24"/>
          <w:szCs w:val="24"/>
          <w:rtl/>
        </w:rPr>
        <w:t>ي</w:t>
      </w:r>
      <w:r w:rsidRPr="00D84A28">
        <w:rPr>
          <w:rFonts w:ascii="mylotus" w:hAnsi="mylotus" w:cs="mylotus"/>
          <w:sz w:val="24"/>
          <w:szCs w:val="24"/>
          <w:rtl/>
        </w:rPr>
        <w:t xml:space="preserve"> في </w:t>
      </w:r>
      <w:r w:rsidRPr="004A75B1">
        <w:rPr>
          <w:rFonts w:ascii="mylotus" w:hAnsi="mylotus" w:cs="mylotus"/>
          <w:sz w:val="24"/>
          <w:szCs w:val="24"/>
          <w:rtl/>
        </w:rPr>
        <w:t>تاریخ ا</w:t>
      </w:r>
      <w:r>
        <w:rPr>
          <w:rFonts w:ascii="mylotus" w:hAnsi="mylotus" w:cs="mylotus" w:hint="cs"/>
          <w:sz w:val="24"/>
          <w:szCs w:val="24"/>
          <w:rtl/>
        </w:rPr>
        <w:t>لإ</w:t>
      </w:r>
      <w:r w:rsidRPr="004A75B1">
        <w:rPr>
          <w:rFonts w:ascii="mylotus" w:hAnsi="mylotus" w:cs="mylotus"/>
          <w:sz w:val="24"/>
          <w:szCs w:val="24"/>
          <w:rtl/>
        </w:rPr>
        <w:t>سلام (1/134)</w:t>
      </w:r>
      <w:r>
        <w:rPr>
          <w:rFonts w:ascii="mylotus" w:hAnsi="mylotus" w:cs="mylotus" w:hint="cs"/>
          <w:sz w:val="24"/>
          <w:szCs w:val="24"/>
          <w:rtl/>
        </w:rPr>
        <w:t>:</w:t>
      </w:r>
      <w:r w:rsidRPr="004A75B1">
        <w:rPr>
          <w:rFonts w:ascii="mylotus" w:hAnsi="mylotus" w:cs="mylotus"/>
          <w:sz w:val="24"/>
          <w:szCs w:val="24"/>
          <w:rtl/>
        </w:rPr>
        <w:t xml:space="preserve"> وهو صحیح.</w:t>
      </w:r>
    </w:p>
  </w:footnote>
  <w:footnote w:id="378">
    <w:p w:rsidR="0052162E" w:rsidRPr="004A75B1" w:rsidRDefault="0052162E" w:rsidP="009A6FEC">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و</w:t>
      </w:r>
      <w:r w:rsidRPr="00813841">
        <w:rPr>
          <w:rFonts w:ascii="mylotus" w:hAnsi="mylotus" w:cs="mylotus"/>
          <w:sz w:val="24"/>
          <w:szCs w:val="24"/>
          <w:rtl/>
        </w:rPr>
        <w:t>ك</w:t>
      </w:r>
      <w:r w:rsidRPr="004A75B1">
        <w:rPr>
          <w:rFonts w:ascii="mylotus" w:hAnsi="mylotus" w:cs="mylotus"/>
          <w:sz w:val="24"/>
          <w:szCs w:val="24"/>
          <w:rtl/>
        </w:rPr>
        <w:t>یع بن جراح</w:t>
      </w:r>
      <w:r w:rsidRPr="00D84A28">
        <w:rPr>
          <w:rFonts w:ascii="mylotus" w:hAnsi="mylotus" w:cs="mylotus"/>
          <w:sz w:val="24"/>
          <w:szCs w:val="24"/>
          <w:rtl/>
        </w:rPr>
        <w:t xml:space="preserve"> في </w:t>
      </w:r>
      <w:r w:rsidRPr="004A75B1">
        <w:rPr>
          <w:rFonts w:ascii="mylotus" w:hAnsi="mylotus" w:cs="mylotus"/>
          <w:sz w:val="24"/>
          <w:szCs w:val="24"/>
          <w:rtl/>
        </w:rPr>
        <w:t>الزهد (59) و</w:t>
      </w:r>
      <w:r w:rsidRPr="00D97D7B">
        <w:rPr>
          <w:rFonts w:ascii="mylotus" w:hAnsi="mylotus" w:cs="mylotus"/>
          <w:sz w:val="24"/>
          <w:szCs w:val="24"/>
          <w:rtl/>
        </w:rPr>
        <w:t>الطبري</w:t>
      </w:r>
      <w:r w:rsidRPr="00D84A28">
        <w:rPr>
          <w:rFonts w:ascii="mylotus" w:hAnsi="mylotus" w:cs="mylotus"/>
          <w:sz w:val="24"/>
          <w:szCs w:val="24"/>
          <w:rtl/>
        </w:rPr>
        <w:t xml:space="preserve"> في </w:t>
      </w:r>
      <w:r w:rsidRPr="004A75B1">
        <w:rPr>
          <w:rFonts w:ascii="mylotus" w:hAnsi="mylotus" w:cs="mylotus"/>
          <w:sz w:val="24"/>
          <w:szCs w:val="24"/>
          <w:rtl/>
        </w:rPr>
        <w:t>تفسیره (34690-34693) والحا</w:t>
      </w:r>
      <w:r w:rsidRPr="00813841">
        <w:rPr>
          <w:rFonts w:ascii="mylotus" w:hAnsi="mylotus" w:cs="mylotus"/>
          <w:sz w:val="24"/>
          <w:szCs w:val="24"/>
          <w:rtl/>
        </w:rPr>
        <w:t>ك</w:t>
      </w:r>
      <w:r w:rsidRPr="004A75B1">
        <w:rPr>
          <w:rFonts w:ascii="mylotus" w:hAnsi="mylotus" w:cs="mylotus"/>
          <w:sz w:val="24"/>
          <w:szCs w:val="24"/>
          <w:rtl/>
        </w:rPr>
        <w:t xml:space="preserve">م (2/544) وعلقه </w:t>
      </w:r>
      <w:r w:rsidRPr="00916B39">
        <w:rPr>
          <w:rFonts w:ascii="mylotus" w:hAnsi="mylotus" w:cs="mylotus"/>
          <w:sz w:val="24"/>
          <w:szCs w:val="24"/>
          <w:rtl/>
        </w:rPr>
        <w:t>البخاري</w:t>
      </w:r>
      <w:r w:rsidRPr="00D84A28">
        <w:rPr>
          <w:rFonts w:ascii="mylotus" w:hAnsi="mylotus" w:cs="mylotus"/>
          <w:sz w:val="24"/>
          <w:szCs w:val="24"/>
          <w:rtl/>
        </w:rPr>
        <w:t xml:space="preserve"> </w:t>
      </w:r>
      <w:r w:rsidRPr="00D17D4A">
        <w:rPr>
          <w:rFonts w:ascii="mylotus" w:hAnsi="mylotus" w:cs="mylotus"/>
          <w:sz w:val="24"/>
          <w:szCs w:val="24"/>
          <w:rtl/>
        </w:rPr>
        <w:t>في صحيحه</w:t>
      </w:r>
      <w:r w:rsidRPr="004A75B1">
        <w:rPr>
          <w:rFonts w:ascii="mylotus" w:hAnsi="mylotus" w:cs="mylotus"/>
          <w:sz w:val="24"/>
          <w:szCs w:val="24"/>
          <w:rtl/>
        </w:rPr>
        <w:t xml:space="preserve"> بصیغ</w:t>
      </w:r>
      <w:r>
        <w:rPr>
          <w:rFonts w:ascii="mylotus" w:hAnsi="mylotus" w:cs="mylotus" w:hint="cs"/>
          <w:sz w:val="24"/>
          <w:szCs w:val="24"/>
          <w:rtl/>
        </w:rPr>
        <w:t>ة</w:t>
      </w:r>
      <w:r w:rsidRPr="004A75B1">
        <w:rPr>
          <w:rFonts w:ascii="mylotus" w:hAnsi="mylotus" w:cs="mylotus"/>
          <w:sz w:val="24"/>
          <w:szCs w:val="24"/>
          <w:rtl/>
        </w:rPr>
        <w:t xml:space="preserve"> الجزم</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تاب التفسیر، تفسیر الحاق</w:t>
      </w:r>
      <w:r w:rsidRPr="004A75B1">
        <w:rPr>
          <w:rFonts w:ascii="mylotus" w:hAnsi="mylotus" w:cs="mylotus" w:hint="cs"/>
          <w:sz w:val="24"/>
          <w:szCs w:val="24"/>
          <w:rtl/>
        </w:rPr>
        <w:t>ة</w:t>
      </w:r>
      <w:r w:rsidRPr="004A75B1">
        <w:rPr>
          <w:rFonts w:ascii="mylotus" w:hAnsi="mylotus" w:cs="mylotus"/>
          <w:sz w:val="24"/>
          <w:szCs w:val="24"/>
          <w:rtl/>
        </w:rPr>
        <w:t>.</w:t>
      </w:r>
      <w:r w:rsidRPr="001B5E77">
        <w:rPr>
          <w:rFonts w:ascii="mylotus" w:hAnsi="mylotus" w:cs="mylotus"/>
          <w:sz w:val="24"/>
          <w:szCs w:val="24"/>
          <w:rtl/>
        </w:rPr>
        <w:t xml:space="preserve"> و</w:t>
      </w:r>
      <w:r w:rsidRPr="004A75B1">
        <w:rPr>
          <w:rFonts w:ascii="mylotus" w:hAnsi="mylotus" w:cs="mylotus"/>
          <w:sz w:val="24"/>
          <w:szCs w:val="24"/>
          <w:rtl/>
        </w:rPr>
        <w:t xml:space="preserve">هو عند </w:t>
      </w:r>
      <w:r w:rsidRPr="00B25751">
        <w:rPr>
          <w:rFonts w:ascii="mylotus" w:hAnsi="mylotus" w:cs="mylotus"/>
          <w:sz w:val="24"/>
          <w:szCs w:val="24"/>
          <w:rtl/>
        </w:rPr>
        <w:t>ابن أبي حاتم</w:t>
      </w:r>
      <w:r w:rsidRPr="004A75B1">
        <w:rPr>
          <w:rFonts w:ascii="mylotus" w:hAnsi="mylotus" w:cs="mylotus"/>
          <w:sz w:val="24"/>
          <w:szCs w:val="24"/>
          <w:rtl/>
        </w:rPr>
        <w:t xml:space="preserve"> موصولا </w:t>
      </w:r>
      <w:r w:rsidRPr="00B6733C">
        <w:rPr>
          <w:rFonts w:cs="Times New Roman" w:hint="cs"/>
          <w:sz w:val="24"/>
          <w:szCs w:val="24"/>
          <w:rtl/>
        </w:rPr>
        <w:t>–</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ما</w:t>
      </w:r>
      <w:r w:rsidRPr="00D84A28">
        <w:rPr>
          <w:rFonts w:ascii="mylotus" w:hAnsi="mylotus" w:cs="mylotus"/>
          <w:sz w:val="24"/>
          <w:szCs w:val="24"/>
          <w:rtl/>
        </w:rPr>
        <w:t xml:space="preserve"> في </w:t>
      </w:r>
      <w:r w:rsidRPr="004A75B1">
        <w:rPr>
          <w:rFonts w:ascii="mylotus" w:hAnsi="mylotus" w:cs="mylotus"/>
          <w:sz w:val="24"/>
          <w:szCs w:val="24"/>
          <w:rtl/>
        </w:rPr>
        <w:t>تغلیق التعلیق (3/60) وقال الحافظ</w:t>
      </w:r>
      <w:r w:rsidRPr="00D84A28">
        <w:rPr>
          <w:rFonts w:ascii="mylotus" w:hAnsi="mylotus" w:cs="mylotus"/>
          <w:sz w:val="24"/>
          <w:szCs w:val="24"/>
          <w:rtl/>
        </w:rPr>
        <w:t xml:space="preserve"> في </w:t>
      </w:r>
      <w:r w:rsidRPr="004A75B1">
        <w:rPr>
          <w:rFonts w:ascii="mylotus" w:hAnsi="mylotus" w:cs="mylotus"/>
          <w:sz w:val="24"/>
          <w:szCs w:val="24"/>
          <w:rtl/>
        </w:rPr>
        <w:t>الفتح (8/664): و</w:t>
      </w:r>
      <w:r>
        <w:rPr>
          <w:rFonts w:ascii="mylotus" w:hAnsi="mylotus" w:cs="mylotus" w:hint="cs"/>
          <w:sz w:val="24"/>
          <w:szCs w:val="24"/>
          <w:rtl/>
        </w:rPr>
        <w:t>إ</w:t>
      </w:r>
      <w:r w:rsidRPr="004A75B1">
        <w:rPr>
          <w:rFonts w:ascii="mylotus" w:hAnsi="mylotus" w:cs="mylotus"/>
          <w:sz w:val="24"/>
          <w:szCs w:val="24"/>
          <w:rtl/>
        </w:rPr>
        <w:t>سناده قو</w:t>
      </w:r>
      <w:r>
        <w:rPr>
          <w:rFonts w:ascii="mylotus" w:hAnsi="mylotus" w:cs="mylotus" w:hint="cs"/>
          <w:sz w:val="24"/>
          <w:szCs w:val="24"/>
          <w:rtl/>
        </w:rPr>
        <w:t>ي</w:t>
      </w:r>
      <w:r w:rsidRPr="004A75B1">
        <w:rPr>
          <w:rFonts w:ascii="mylotus" w:hAnsi="mylotus" w:cs="mylotus"/>
          <w:sz w:val="24"/>
          <w:szCs w:val="24"/>
          <w:rtl/>
        </w:rPr>
        <w:t>.</w:t>
      </w:r>
    </w:p>
  </w:footnote>
  <w:footnote w:id="379">
    <w:p w:rsidR="0052162E" w:rsidRPr="004A75B1" w:rsidRDefault="0052162E" w:rsidP="007C1769">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انظر: تفسیر ابن </w:t>
      </w:r>
      <w:r w:rsidRPr="00813841">
        <w:rPr>
          <w:rFonts w:ascii="mylotus" w:hAnsi="mylotus" w:cs="mylotus"/>
          <w:sz w:val="24"/>
          <w:szCs w:val="24"/>
          <w:rtl/>
        </w:rPr>
        <w:t>ك</w:t>
      </w:r>
      <w:r>
        <w:rPr>
          <w:rFonts w:ascii="mylotus" w:hAnsi="mylotus" w:cs="mylotus"/>
          <w:sz w:val="24"/>
          <w:szCs w:val="24"/>
          <w:rtl/>
        </w:rPr>
        <w:t>ثیر (4/418)</w:t>
      </w:r>
      <w:r>
        <w:rPr>
          <w:rFonts w:ascii="mylotus" w:hAnsi="mylotus" w:cs="mylotus" w:hint="cs"/>
          <w:sz w:val="24"/>
          <w:szCs w:val="24"/>
          <w:rtl/>
        </w:rPr>
        <w:t>.</w:t>
      </w:r>
    </w:p>
  </w:footnote>
  <w:footnote w:id="380">
    <w:p w:rsidR="0052162E" w:rsidRPr="004A75B1" w:rsidRDefault="0052162E" w:rsidP="009A6FEC">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1B5E77">
        <w:rPr>
          <w:rFonts w:ascii="mylotus" w:hAnsi="mylotus" w:cs="mylotus"/>
          <w:sz w:val="24"/>
          <w:szCs w:val="24"/>
          <w:rtl/>
        </w:rPr>
        <w:t>الترمذي</w:t>
      </w:r>
      <w:r w:rsidRPr="00D84A28">
        <w:rPr>
          <w:rFonts w:ascii="mylotus" w:hAnsi="mylotus" w:cs="mylotus"/>
          <w:sz w:val="24"/>
          <w:szCs w:val="24"/>
          <w:rtl/>
        </w:rPr>
        <w:t xml:space="preserve"> في </w:t>
      </w:r>
      <w:r w:rsidRPr="004A75B1">
        <w:rPr>
          <w:rFonts w:ascii="mylotus" w:hAnsi="mylotus" w:cs="mylotus"/>
          <w:sz w:val="24"/>
          <w:szCs w:val="24"/>
          <w:rtl/>
        </w:rPr>
        <w:t xml:space="preserve">السنن، </w:t>
      </w:r>
      <w:r w:rsidRPr="00813841">
        <w:rPr>
          <w:rFonts w:ascii="mylotus" w:hAnsi="mylotus" w:cs="mylotus"/>
          <w:sz w:val="24"/>
          <w:szCs w:val="24"/>
          <w:rtl/>
        </w:rPr>
        <w:t>ك</w:t>
      </w:r>
      <w:r w:rsidRPr="004A75B1">
        <w:rPr>
          <w:rFonts w:ascii="mylotus" w:hAnsi="mylotus" w:cs="mylotus"/>
          <w:sz w:val="24"/>
          <w:szCs w:val="24"/>
          <w:rtl/>
        </w:rPr>
        <w:t>تاب القرآن، باب</w:t>
      </w:r>
      <w:r w:rsidRPr="001B5E77">
        <w:rPr>
          <w:rFonts w:ascii="mylotus" w:hAnsi="mylotus" w:cs="mylotus"/>
          <w:sz w:val="24"/>
          <w:szCs w:val="24"/>
          <w:rtl/>
        </w:rPr>
        <w:t xml:space="preserve"> و</w:t>
      </w:r>
      <w:r w:rsidRPr="004A75B1">
        <w:rPr>
          <w:rFonts w:ascii="mylotus" w:hAnsi="mylotus" w:cs="mylotus"/>
          <w:sz w:val="24"/>
          <w:szCs w:val="24"/>
          <w:rtl/>
        </w:rPr>
        <w:t>من سور</w:t>
      </w:r>
      <w:r w:rsidRPr="004A75B1">
        <w:rPr>
          <w:rFonts w:ascii="mylotus" w:hAnsi="mylotus" w:cs="mylotus" w:hint="cs"/>
          <w:sz w:val="24"/>
          <w:szCs w:val="24"/>
          <w:rtl/>
        </w:rPr>
        <w:t>ة</w:t>
      </w:r>
      <w:r>
        <w:rPr>
          <w:rFonts w:ascii="mylotus" w:hAnsi="mylotus" w:cs="mylotus"/>
          <w:sz w:val="24"/>
          <w:szCs w:val="24"/>
          <w:rtl/>
        </w:rPr>
        <w:t xml:space="preserve"> ال</w:t>
      </w:r>
      <w:r>
        <w:rPr>
          <w:rFonts w:ascii="mylotus" w:hAnsi="mylotus" w:cs="mylotus" w:hint="cs"/>
          <w:sz w:val="24"/>
          <w:szCs w:val="24"/>
          <w:rtl/>
        </w:rPr>
        <w:t>أ</w:t>
      </w:r>
      <w:r w:rsidRPr="004A75B1">
        <w:rPr>
          <w:rFonts w:ascii="mylotus" w:hAnsi="mylotus" w:cs="mylotus"/>
          <w:sz w:val="24"/>
          <w:szCs w:val="24"/>
          <w:rtl/>
        </w:rPr>
        <w:t>نعام (3064) و</w:t>
      </w:r>
      <w:r w:rsidRPr="00B25751">
        <w:rPr>
          <w:rFonts w:ascii="mylotus" w:hAnsi="mylotus" w:cs="mylotus"/>
          <w:sz w:val="24"/>
          <w:szCs w:val="24"/>
          <w:rtl/>
        </w:rPr>
        <w:t>ابن أبي حاتم</w:t>
      </w:r>
      <w:r w:rsidRPr="00D84A28">
        <w:rPr>
          <w:rFonts w:ascii="mylotus" w:hAnsi="mylotus" w:cs="mylotus"/>
          <w:sz w:val="24"/>
          <w:szCs w:val="24"/>
          <w:rtl/>
        </w:rPr>
        <w:t xml:space="preserve"> في </w:t>
      </w:r>
      <w:r w:rsidRPr="004A75B1">
        <w:rPr>
          <w:rFonts w:ascii="mylotus" w:hAnsi="mylotus" w:cs="mylotus"/>
          <w:sz w:val="24"/>
          <w:szCs w:val="24"/>
          <w:rtl/>
        </w:rPr>
        <w:t>تفسیره (لسور</w:t>
      </w:r>
      <w:r w:rsidRPr="004A75B1">
        <w:rPr>
          <w:rFonts w:ascii="mylotus" w:hAnsi="mylotus" w:cs="mylotus" w:hint="cs"/>
          <w:sz w:val="24"/>
          <w:szCs w:val="24"/>
          <w:rtl/>
        </w:rPr>
        <w:t>ة</w:t>
      </w:r>
      <w:r>
        <w:rPr>
          <w:rFonts w:ascii="mylotus" w:hAnsi="mylotus" w:cs="mylotus"/>
          <w:sz w:val="24"/>
          <w:szCs w:val="24"/>
          <w:rtl/>
        </w:rPr>
        <w:t xml:space="preserve"> ال</w:t>
      </w:r>
      <w:r>
        <w:rPr>
          <w:rFonts w:ascii="mylotus" w:hAnsi="mylotus" w:cs="mylotus" w:hint="cs"/>
          <w:sz w:val="24"/>
          <w:szCs w:val="24"/>
          <w:rtl/>
        </w:rPr>
        <w:t>أ</w:t>
      </w:r>
      <w:r w:rsidRPr="004A75B1">
        <w:rPr>
          <w:rFonts w:ascii="mylotus" w:hAnsi="mylotus" w:cs="mylotus"/>
          <w:sz w:val="24"/>
          <w:szCs w:val="24"/>
          <w:rtl/>
        </w:rPr>
        <w:t>نعام، 33) والحا</w:t>
      </w:r>
      <w:r w:rsidRPr="00813841">
        <w:rPr>
          <w:rFonts w:ascii="mylotus" w:hAnsi="mylotus" w:cs="mylotus"/>
          <w:sz w:val="24"/>
          <w:szCs w:val="24"/>
          <w:rtl/>
        </w:rPr>
        <w:t>ك</w:t>
      </w:r>
      <w:r w:rsidRPr="004A75B1">
        <w:rPr>
          <w:rFonts w:ascii="mylotus" w:hAnsi="mylotus" w:cs="mylotus"/>
          <w:sz w:val="24"/>
          <w:szCs w:val="24"/>
          <w:rtl/>
        </w:rPr>
        <w:t>م</w:t>
      </w:r>
      <w:r w:rsidRPr="00D84A28">
        <w:rPr>
          <w:rFonts w:ascii="mylotus" w:hAnsi="mylotus" w:cs="mylotus"/>
          <w:sz w:val="24"/>
          <w:szCs w:val="24"/>
          <w:rtl/>
        </w:rPr>
        <w:t xml:space="preserve"> في </w:t>
      </w:r>
      <w:r w:rsidRPr="004A75B1">
        <w:rPr>
          <w:rFonts w:ascii="mylotus" w:hAnsi="mylotus" w:cs="mylotus"/>
          <w:sz w:val="24"/>
          <w:szCs w:val="24"/>
          <w:rtl/>
        </w:rPr>
        <w:t>مستدر</w:t>
      </w:r>
      <w:r w:rsidRPr="00813841">
        <w:rPr>
          <w:rFonts w:ascii="mylotus" w:hAnsi="mylotus" w:cs="mylotus"/>
          <w:sz w:val="24"/>
          <w:szCs w:val="24"/>
          <w:rtl/>
        </w:rPr>
        <w:t>ك</w:t>
      </w:r>
      <w:r w:rsidRPr="004A75B1">
        <w:rPr>
          <w:rFonts w:ascii="mylotus" w:hAnsi="mylotus" w:cs="mylotus"/>
          <w:sz w:val="24"/>
          <w:szCs w:val="24"/>
          <w:rtl/>
        </w:rPr>
        <w:t xml:space="preserve"> (2/315) والدار قطنی</w:t>
      </w:r>
      <w:r w:rsidRPr="00D84A28">
        <w:rPr>
          <w:rFonts w:ascii="mylotus" w:hAnsi="mylotus" w:cs="mylotus"/>
          <w:sz w:val="24"/>
          <w:szCs w:val="24"/>
          <w:rtl/>
        </w:rPr>
        <w:t xml:space="preserve"> في </w:t>
      </w:r>
      <w:r w:rsidRPr="004A75B1">
        <w:rPr>
          <w:rFonts w:ascii="mylotus" w:hAnsi="mylotus" w:cs="mylotus"/>
          <w:sz w:val="24"/>
          <w:szCs w:val="24"/>
          <w:rtl/>
        </w:rPr>
        <w:t>علله (4/143) والقاض</w:t>
      </w:r>
      <w:r>
        <w:rPr>
          <w:rFonts w:ascii="mylotus" w:hAnsi="mylotus" w:cs="mylotus" w:hint="cs"/>
          <w:sz w:val="24"/>
          <w:szCs w:val="24"/>
          <w:rtl/>
        </w:rPr>
        <w:t>ي</w:t>
      </w:r>
      <w:r w:rsidRPr="004A75B1">
        <w:rPr>
          <w:rFonts w:ascii="mylotus" w:hAnsi="mylotus" w:cs="mylotus"/>
          <w:sz w:val="24"/>
          <w:szCs w:val="24"/>
          <w:rtl/>
        </w:rPr>
        <w:t xml:space="preserve"> عیاض</w:t>
      </w:r>
      <w:r w:rsidRPr="00D84A28">
        <w:rPr>
          <w:rFonts w:ascii="mylotus" w:hAnsi="mylotus" w:cs="mylotus"/>
          <w:sz w:val="24"/>
          <w:szCs w:val="24"/>
          <w:rtl/>
        </w:rPr>
        <w:t xml:space="preserve"> في </w:t>
      </w:r>
      <w:r w:rsidRPr="004A75B1">
        <w:rPr>
          <w:rFonts w:ascii="mylotus" w:hAnsi="mylotus" w:cs="mylotus"/>
          <w:sz w:val="24"/>
          <w:szCs w:val="24"/>
          <w:rtl/>
        </w:rPr>
        <w:t>الشفاء (1/149) من حدیث عل</w:t>
      </w:r>
      <w:r>
        <w:rPr>
          <w:rFonts w:ascii="mylotus" w:hAnsi="mylotus" w:cs="mylotus" w:hint="cs"/>
          <w:sz w:val="24"/>
          <w:szCs w:val="24"/>
          <w:rtl/>
        </w:rPr>
        <w:t>ي</w:t>
      </w:r>
      <w:r w:rsidRPr="004A75B1">
        <w:rPr>
          <w:rFonts w:ascii="mylotus" w:hAnsi="mylotus" w:cs="mylotus"/>
          <w:sz w:val="24"/>
          <w:szCs w:val="24"/>
          <w:rtl/>
        </w:rPr>
        <w:t xml:space="preserve"> رضی الله عنه مرفوعاً</w:t>
      </w:r>
      <w:r w:rsidRPr="001B5E77">
        <w:rPr>
          <w:rFonts w:ascii="mylotus" w:hAnsi="mylotus" w:cs="mylotus"/>
          <w:sz w:val="24"/>
          <w:szCs w:val="24"/>
          <w:rtl/>
        </w:rPr>
        <w:t xml:space="preserve"> و</w:t>
      </w:r>
      <w:r w:rsidRPr="00D97D7B">
        <w:rPr>
          <w:rFonts w:ascii="mylotus" w:hAnsi="mylotus" w:cs="mylotus"/>
          <w:sz w:val="24"/>
          <w:szCs w:val="24"/>
          <w:rtl/>
        </w:rPr>
        <w:t>أخرجه</w:t>
      </w:r>
      <w:r w:rsidRPr="004A75B1">
        <w:rPr>
          <w:rFonts w:ascii="mylotus" w:hAnsi="mylotus" w:cs="mylotus"/>
          <w:sz w:val="24"/>
          <w:szCs w:val="24"/>
          <w:rtl/>
        </w:rPr>
        <w:t xml:space="preserve"> </w:t>
      </w:r>
      <w:r w:rsidRPr="00D97D7B">
        <w:rPr>
          <w:rFonts w:ascii="mylotus" w:hAnsi="mylotus" w:cs="mylotus"/>
          <w:sz w:val="24"/>
          <w:szCs w:val="24"/>
          <w:rtl/>
        </w:rPr>
        <w:t>الطبري</w:t>
      </w:r>
      <w:r w:rsidRPr="00D84A28">
        <w:rPr>
          <w:rFonts w:ascii="mylotus" w:hAnsi="mylotus" w:cs="mylotus"/>
          <w:sz w:val="24"/>
          <w:szCs w:val="24"/>
          <w:rtl/>
        </w:rPr>
        <w:t xml:space="preserve"> في </w:t>
      </w:r>
      <w:r w:rsidRPr="004A75B1">
        <w:rPr>
          <w:rFonts w:ascii="mylotus" w:hAnsi="mylotus" w:cs="mylotus"/>
          <w:sz w:val="24"/>
          <w:szCs w:val="24"/>
          <w:rtl/>
        </w:rPr>
        <w:t>تفسیره (13231، 13232)</w:t>
      </w:r>
      <w:r w:rsidRPr="001B5E77">
        <w:rPr>
          <w:rFonts w:ascii="mylotus" w:hAnsi="mylotus" w:cs="mylotus"/>
          <w:sz w:val="24"/>
          <w:szCs w:val="24"/>
          <w:rtl/>
        </w:rPr>
        <w:t xml:space="preserve"> و</w:t>
      </w:r>
      <w:r>
        <w:rPr>
          <w:rFonts w:ascii="mylotus" w:hAnsi="mylotus" w:cs="mylotus"/>
          <w:sz w:val="24"/>
          <w:szCs w:val="24"/>
          <w:rtl/>
        </w:rPr>
        <w:t>الت</w:t>
      </w:r>
      <w:r>
        <w:rPr>
          <w:rFonts w:ascii="mylotus" w:hAnsi="mylotus" w:cs="mylotus" w:hint="cs"/>
          <w:sz w:val="24"/>
          <w:szCs w:val="24"/>
          <w:rtl/>
        </w:rPr>
        <w:t>ر</w:t>
      </w:r>
      <w:r w:rsidRPr="004A75B1">
        <w:rPr>
          <w:rFonts w:ascii="mylotus" w:hAnsi="mylotus" w:cs="mylotus"/>
          <w:sz w:val="24"/>
          <w:szCs w:val="24"/>
          <w:rtl/>
        </w:rPr>
        <w:t>مذ</w:t>
      </w:r>
      <w:r>
        <w:rPr>
          <w:rFonts w:ascii="mylotus" w:hAnsi="mylotus" w:cs="mylotus" w:hint="cs"/>
          <w:sz w:val="24"/>
          <w:szCs w:val="24"/>
          <w:rtl/>
        </w:rPr>
        <w:t>ي</w:t>
      </w:r>
      <w:r w:rsidRPr="004A75B1">
        <w:rPr>
          <w:rFonts w:ascii="mylotus" w:hAnsi="mylotus" w:cs="mylotus"/>
          <w:sz w:val="24"/>
          <w:szCs w:val="24"/>
          <w:rtl/>
        </w:rPr>
        <w:t xml:space="preserve"> (عقب رقم: 3064) و</w:t>
      </w:r>
      <w:r w:rsidRPr="00B25751">
        <w:rPr>
          <w:rFonts w:ascii="mylotus" w:hAnsi="mylotus" w:cs="mylotus"/>
          <w:sz w:val="24"/>
          <w:szCs w:val="24"/>
          <w:rtl/>
        </w:rPr>
        <w:t>ابن أبي حاتم</w:t>
      </w:r>
      <w:r w:rsidRPr="00D84A28">
        <w:rPr>
          <w:rFonts w:ascii="mylotus" w:hAnsi="mylotus" w:cs="mylotus"/>
          <w:sz w:val="24"/>
          <w:szCs w:val="24"/>
          <w:rtl/>
        </w:rPr>
        <w:t xml:space="preserve"> في </w:t>
      </w:r>
      <w:r w:rsidRPr="004A75B1">
        <w:rPr>
          <w:rFonts w:ascii="mylotus" w:hAnsi="mylotus" w:cs="mylotus"/>
          <w:sz w:val="24"/>
          <w:szCs w:val="24"/>
          <w:rtl/>
        </w:rPr>
        <w:t xml:space="preserve">تفسیره من حدیث ناجیه بن </w:t>
      </w:r>
      <w:r w:rsidRPr="00813841">
        <w:rPr>
          <w:rFonts w:ascii="mylotus" w:hAnsi="mylotus" w:cs="mylotus"/>
          <w:sz w:val="24"/>
          <w:szCs w:val="24"/>
          <w:rtl/>
        </w:rPr>
        <w:t>ك</w:t>
      </w:r>
      <w:r>
        <w:rPr>
          <w:rFonts w:ascii="mylotus" w:hAnsi="mylotus" w:cs="mylotus"/>
          <w:sz w:val="24"/>
          <w:szCs w:val="24"/>
          <w:rtl/>
        </w:rPr>
        <w:t>عب مرسلا (ف</w:t>
      </w:r>
      <w:r>
        <w:rPr>
          <w:rFonts w:ascii="mylotus" w:hAnsi="mylotus" w:cs="mylotus" w:hint="cs"/>
          <w:sz w:val="24"/>
          <w:szCs w:val="24"/>
          <w:rtl/>
        </w:rPr>
        <w:t>أ</w:t>
      </w:r>
      <w:r>
        <w:rPr>
          <w:rFonts w:ascii="mylotus" w:hAnsi="mylotus" w:cs="mylotus"/>
          <w:sz w:val="24"/>
          <w:szCs w:val="24"/>
          <w:rtl/>
        </w:rPr>
        <w:t>سقط علیا من ال</w:t>
      </w:r>
      <w:r>
        <w:rPr>
          <w:rFonts w:ascii="mylotus" w:hAnsi="mylotus" w:cs="mylotus" w:hint="cs"/>
          <w:sz w:val="24"/>
          <w:szCs w:val="24"/>
          <w:rtl/>
        </w:rPr>
        <w:t>إ</w:t>
      </w:r>
      <w:r w:rsidRPr="004A75B1">
        <w:rPr>
          <w:rFonts w:ascii="mylotus" w:hAnsi="mylotus" w:cs="mylotus"/>
          <w:sz w:val="24"/>
          <w:szCs w:val="24"/>
          <w:rtl/>
        </w:rPr>
        <w:t>سناد).</w:t>
      </w:r>
    </w:p>
    <w:p w:rsidR="0052162E" w:rsidRPr="004A75B1" w:rsidRDefault="0052162E" w:rsidP="009A6FEC">
      <w:pPr>
        <w:pStyle w:val="FootnoteText"/>
        <w:bidi/>
        <w:ind w:left="272" w:hanging="272"/>
        <w:jc w:val="both"/>
        <w:rPr>
          <w:rFonts w:ascii="mylotus" w:hAnsi="mylotus" w:cs="mylotus"/>
          <w:sz w:val="24"/>
          <w:szCs w:val="24"/>
          <w:rtl/>
        </w:rPr>
      </w:pPr>
      <w:r w:rsidRPr="004A75B1">
        <w:rPr>
          <w:rFonts w:ascii="mylotus" w:hAnsi="mylotus" w:cs="mylotus"/>
          <w:sz w:val="24"/>
          <w:szCs w:val="24"/>
          <w:rtl/>
        </w:rPr>
        <w:tab/>
        <w:t>قلت:</w:t>
      </w:r>
      <w:r w:rsidRPr="001B5E77">
        <w:rPr>
          <w:rFonts w:ascii="mylotus" w:hAnsi="mylotus" w:cs="mylotus"/>
          <w:sz w:val="24"/>
          <w:szCs w:val="24"/>
          <w:rtl/>
        </w:rPr>
        <w:t xml:space="preserve"> و</w:t>
      </w:r>
      <w:r w:rsidRPr="004A75B1">
        <w:rPr>
          <w:rFonts w:ascii="mylotus" w:hAnsi="mylotus" w:cs="mylotus"/>
          <w:sz w:val="24"/>
          <w:szCs w:val="24"/>
          <w:rtl/>
        </w:rPr>
        <w:t xml:space="preserve">قد رجح المرسل غیر واحد من الحفاظ، </w:t>
      </w:r>
      <w:r w:rsidRPr="00813841">
        <w:rPr>
          <w:rFonts w:ascii="mylotus" w:hAnsi="mylotus" w:cs="mylotus"/>
          <w:sz w:val="24"/>
          <w:szCs w:val="24"/>
          <w:rtl/>
        </w:rPr>
        <w:t>ك</w:t>
      </w:r>
      <w:r w:rsidRPr="00916B39">
        <w:rPr>
          <w:rFonts w:ascii="mylotus" w:hAnsi="mylotus" w:cs="mylotus"/>
          <w:sz w:val="24"/>
          <w:szCs w:val="24"/>
          <w:rtl/>
        </w:rPr>
        <w:t>البخاري</w:t>
      </w:r>
      <w:r w:rsidRPr="001B5E77">
        <w:rPr>
          <w:rFonts w:ascii="mylotus" w:hAnsi="mylotus" w:cs="mylotus"/>
          <w:sz w:val="24"/>
          <w:szCs w:val="24"/>
          <w:rtl/>
        </w:rPr>
        <w:t xml:space="preserve"> والترمذي و</w:t>
      </w:r>
      <w:r w:rsidRPr="004A75B1">
        <w:rPr>
          <w:rFonts w:ascii="mylotus" w:hAnsi="mylotus" w:cs="mylotus"/>
          <w:sz w:val="24"/>
          <w:szCs w:val="24"/>
          <w:rtl/>
        </w:rPr>
        <w:t>الدار قطن</w:t>
      </w:r>
      <w:r>
        <w:rPr>
          <w:rFonts w:ascii="mylotus" w:hAnsi="mylotus" w:cs="mylotus" w:hint="cs"/>
          <w:sz w:val="24"/>
          <w:szCs w:val="24"/>
          <w:rtl/>
        </w:rPr>
        <w:t>ي</w:t>
      </w:r>
      <w:r w:rsidRPr="004A75B1">
        <w:rPr>
          <w:rFonts w:ascii="mylotus" w:hAnsi="mylotus" w:cs="mylotus"/>
          <w:sz w:val="24"/>
          <w:szCs w:val="24"/>
          <w:rtl/>
        </w:rPr>
        <w:t xml:space="preserve"> </w:t>
      </w:r>
      <w:r w:rsidRPr="001B5E77">
        <w:rPr>
          <w:rFonts w:ascii="mylotus" w:hAnsi="mylotus" w:cs="mylotus"/>
          <w:sz w:val="24"/>
          <w:szCs w:val="24"/>
          <w:rtl/>
        </w:rPr>
        <w:t xml:space="preserve"> و</w:t>
      </w:r>
      <w:r w:rsidRPr="004A75B1">
        <w:rPr>
          <w:rFonts w:ascii="mylotus" w:hAnsi="mylotus" w:cs="mylotus"/>
          <w:sz w:val="24"/>
          <w:szCs w:val="24"/>
          <w:rtl/>
        </w:rPr>
        <w:t>غیرهم، فراجع علل الدار قطن</w:t>
      </w:r>
      <w:r>
        <w:rPr>
          <w:rFonts w:ascii="mylotus" w:hAnsi="mylotus" w:cs="mylotus" w:hint="cs"/>
          <w:sz w:val="24"/>
          <w:szCs w:val="24"/>
          <w:rtl/>
        </w:rPr>
        <w:t>ي</w:t>
      </w:r>
      <w:r w:rsidRPr="004A75B1">
        <w:rPr>
          <w:rFonts w:ascii="mylotus" w:hAnsi="mylotus" w:cs="mylotus"/>
          <w:sz w:val="24"/>
          <w:szCs w:val="24"/>
          <w:rtl/>
        </w:rPr>
        <w:t xml:space="preserve"> (4/143)</w:t>
      </w:r>
      <w:r w:rsidRPr="001B5E77">
        <w:rPr>
          <w:rFonts w:ascii="mylotus" w:hAnsi="mylotus" w:cs="mylotus"/>
          <w:sz w:val="24"/>
          <w:szCs w:val="24"/>
          <w:rtl/>
        </w:rPr>
        <w:t xml:space="preserve"> و</w:t>
      </w:r>
      <w:r w:rsidRPr="004A75B1">
        <w:rPr>
          <w:rFonts w:ascii="mylotus" w:hAnsi="mylotus" w:cs="mylotus"/>
          <w:sz w:val="24"/>
          <w:szCs w:val="24"/>
          <w:rtl/>
        </w:rPr>
        <w:t xml:space="preserve">سنن </w:t>
      </w:r>
      <w:r w:rsidRPr="001B5E77">
        <w:rPr>
          <w:rFonts w:ascii="mylotus" w:hAnsi="mylotus" w:cs="mylotus"/>
          <w:sz w:val="24"/>
          <w:szCs w:val="24"/>
          <w:rtl/>
        </w:rPr>
        <w:t>الترمذي</w:t>
      </w:r>
      <w:r w:rsidRPr="004A75B1">
        <w:rPr>
          <w:rFonts w:ascii="mylotus" w:hAnsi="mylotus" w:cs="mylotus"/>
          <w:sz w:val="24"/>
          <w:szCs w:val="24"/>
          <w:rtl/>
        </w:rPr>
        <w:t>،</w:t>
      </w:r>
      <w:r w:rsidRPr="001B5E77">
        <w:rPr>
          <w:rFonts w:ascii="mylotus" w:hAnsi="mylotus" w:cs="mylotus"/>
          <w:sz w:val="24"/>
          <w:szCs w:val="24"/>
          <w:rtl/>
        </w:rPr>
        <w:t xml:space="preserve"> و</w:t>
      </w:r>
      <w:r w:rsidRPr="004A75B1">
        <w:rPr>
          <w:rFonts w:ascii="mylotus" w:hAnsi="mylotus" w:cs="mylotus"/>
          <w:sz w:val="24"/>
          <w:szCs w:val="24"/>
          <w:rtl/>
        </w:rPr>
        <w:t xml:space="preserve">علل </w:t>
      </w:r>
      <w:r w:rsidRPr="001B5E77">
        <w:rPr>
          <w:rFonts w:ascii="mylotus" w:hAnsi="mylotus" w:cs="mylotus"/>
          <w:sz w:val="24"/>
          <w:szCs w:val="24"/>
          <w:rtl/>
        </w:rPr>
        <w:t>الترمذي</w:t>
      </w:r>
      <w:r w:rsidRPr="004A75B1">
        <w:rPr>
          <w:rFonts w:ascii="mylotus" w:hAnsi="mylotus" w:cs="mylotus"/>
          <w:sz w:val="24"/>
          <w:szCs w:val="24"/>
          <w:rtl/>
        </w:rPr>
        <w:t xml:space="preserve"> ال</w:t>
      </w:r>
      <w:r w:rsidRPr="00813841">
        <w:rPr>
          <w:rFonts w:ascii="mylotus" w:hAnsi="mylotus" w:cs="mylotus"/>
          <w:sz w:val="24"/>
          <w:szCs w:val="24"/>
          <w:rtl/>
        </w:rPr>
        <w:t>ك</w:t>
      </w:r>
      <w:r w:rsidRPr="004A75B1">
        <w:rPr>
          <w:rFonts w:ascii="mylotus" w:hAnsi="mylotus" w:cs="mylotus"/>
          <w:sz w:val="24"/>
          <w:szCs w:val="24"/>
          <w:rtl/>
        </w:rPr>
        <w:t>بیر (430)،</w:t>
      </w:r>
      <w:r w:rsidRPr="001B5E77">
        <w:rPr>
          <w:rFonts w:ascii="mylotus" w:hAnsi="mylotus" w:cs="mylotus"/>
          <w:sz w:val="24"/>
          <w:szCs w:val="24"/>
          <w:rtl/>
        </w:rPr>
        <w:t xml:space="preserve"> و</w:t>
      </w:r>
      <w:r w:rsidRPr="004A75B1">
        <w:rPr>
          <w:rFonts w:ascii="mylotus" w:hAnsi="mylotus" w:cs="mylotus"/>
          <w:sz w:val="24"/>
          <w:szCs w:val="24"/>
          <w:rtl/>
        </w:rPr>
        <w:t xml:space="preserve">ضعفه الشیخ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 xml:space="preserve">ضعیف </w:t>
      </w:r>
      <w:r w:rsidRPr="001B5E77">
        <w:rPr>
          <w:rFonts w:ascii="mylotus" w:hAnsi="mylotus" w:cs="mylotus"/>
          <w:sz w:val="24"/>
          <w:szCs w:val="24"/>
          <w:rtl/>
        </w:rPr>
        <w:t>الترمذي</w:t>
      </w:r>
      <w:r w:rsidRPr="004A75B1">
        <w:rPr>
          <w:rFonts w:ascii="mylotus" w:hAnsi="mylotus" w:cs="mylotus"/>
          <w:sz w:val="24"/>
          <w:szCs w:val="24"/>
          <w:rtl/>
        </w:rPr>
        <w:t>.</w:t>
      </w:r>
    </w:p>
  </w:footnote>
  <w:footnote w:id="381">
    <w:p w:rsidR="0052162E" w:rsidRPr="004A75B1" w:rsidRDefault="0052162E" w:rsidP="00810103">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xml:space="preserve">، </w:t>
      </w:r>
      <w:r w:rsidRPr="00813841">
        <w:rPr>
          <w:rFonts w:ascii="mylotus" w:hAnsi="mylotus" w:cs="mylotus"/>
          <w:sz w:val="24"/>
          <w:szCs w:val="24"/>
          <w:rtl/>
        </w:rPr>
        <w:t>ك</w:t>
      </w:r>
      <w:r>
        <w:rPr>
          <w:rFonts w:ascii="mylotus" w:hAnsi="mylotus" w:cs="mylotus"/>
          <w:sz w:val="24"/>
          <w:szCs w:val="24"/>
          <w:rtl/>
        </w:rPr>
        <w:t>تاب تعلیم الواجبات الد</w:t>
      </w:r>
      <w:r>
        <w:rPr>
          <w:rFonts w:ascii="mylotus" w:hAnsi="mylotus" w:cs="mylotus" w:hint="cs"/>
          <w:sz w:val="24"/>
          <w:szCs w:val="24"/>
          <w:rtl/>
        </w:rPr>
        <w:t>ينية</w:t>
      </w:r>
      <w:r w:rsidRPr="004A75B1">
        <w:rPr>
          <w:rFonts w:ascii="mylotus" w:hAnsi="mylotus" w:cs="mylotus"/>
          <w:sz w:val="24"/>
          <w:szCs w:val="24"/>
          <w:rtl/>
        </w:rPr>
        <w:t>، لمجموع</w:t>
      </w:r>
      <w:r>
        <w:rPr>
          <w:rFonts w:ascii="mylotus" w:hAnsi="mylotus" w:cs="mylotus" w:hint="cs"/>
          <w:sz w:val="24"/>
          <w:szCs w:val="24"/>
          <w:rtl/>
        </w:rPr>
        <w:t>ة</w:t>
      </w:r>
      <w:r w:rsidRPr="004A75B1">
        <w:rPr>
          <w:rFonts w:ascii="mylotus" w:hAnsi="mylotus" w:cs="mylotus"/>
          <w:sz w:val="24"/>
          <w:szCs w:val="24"/>
          <w:rtl/>
        </w:rPr>
        <w:t xml:space="preserve"> من العلما</w:t>
      </w:r>
      <w:r>
        <w:rPr>
          <w:rFonts w:ascii="mylotus" w:hAnsi="mylotus" w:cs="mylotus" w:hint="cs"/>
          <w:sz w:val="24"/>
          <w:szCs w:val="24"/>
          <w:rtl/>
        </w:rPr>
        <w:t>ء</w:t>
      </w:r>
      <w:r w:rsidRPr="004A75B1">
        <w:rPr>
          <w:rFonts w:ascii="mylotus" w:hAnsi="mylotus" w:cs="mylotus"/>
          <w:sz w:val="24"/>
          <w:szCs w:val="24"/>
          <w:rtl/>
        </w:rPr>
        <w:t xml:space="preserve"> (ص 86) موسس</w:t>
      </w:r>
      <w:r>
        <w:rPr>
          <w:rFonts w:ascii="mylotus" w:hAnsi="mylotus" w:cs="mylotus" w:hint="cs"/>
          <w:sz w:val="24"/>
          <w:szCs w:val="24"/>
          <w:rtl/>
        </w:rPr>
        <w:t>ة</w:t>
      </w:r>
      <w:r w:rsidRPr="004A75B1">
        <w:rPr>
          <w:rFonts w:ascii="mylotus" w:hAnsi="mylotus" w:cs="mylotus"/>
          <w:sz w:val="24"/>
          <w:szCs w:val="24"/>
          <w:rtl/>
        </w:rPr>
        <w:t xml:space="preserve"> الرسال</w:t>
      </w:r>
      <w:r>
        <w:rPr>
          <w:rFonts w:ascii="mylotus" w:hAnsi="mylotus" w:cs="mylotus" w:hint="cs"/>
          <w:sz w:val="24"/>
          <w:szCs w:val="24"/>
          <w:rtl/>
        </w:rPr>
        <w:t>ة</w:t>
      </w:r>
      <w:r w:rsidRPr="004A75B1">
        <w:rPr>
          <w:rFonts w:ascii="mylotus" w:hAnsi="mylotus" w:cs="mylotus"/>
          <w:sz w:val="24"/>
          <w:szCs w:val="24"/>
          <w:rtl/>
        </w:rPr>
        <w:t>.</w:t>
      </w:r>
    </w:p>
  </w:footnote>
  <w:footnote w:id="382">
    <w:p w:rsidR="0052162E" w:rsidRPr="004A75B1" w:rsidRDefault="0052162E" w:rsidP="00810103">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انظر: تفسیر </w:t>
      </w:r>
      <w:r w:rsidRPr="00D97D7B">
        <w:rPr>
          <w:rFonts w:ascii="mylotus" w:hAnsi="mylotus" w:cs="mylotus"/>
          <w:sz w:val="24"/>
          <w:szCs w:val="24"/>
          <w:rtl/>
        </w:rPr>
        <w:t>الطبري</w:t>
      </w:r>
      <w:r>
        <w:rPr>
          <w:rFonts w:ascii="mylotus" w:hAnsi="mylotus" w:cs="mylotus"/>
          <w:sz w:val="24"/>
          <w:szCs w:val="24"/>
          <w:rtl/>
        </w:rPr>
        <w:t xml:space="preserve"> (تفسیر ال</w:t>
      </w:r>
      <w:r>
        <w:rPr>
          <w:rFonts w:ascii="mylotus" w:hAnsi="mylotus" w:cs="mylotus" w:hint="cs"/>
          <w:sz w:val="24"/>
          <w:szCs w:val="24"/>
          <w:rtl/>
        </w:rPr>
        <w:t>إ</w:t>
      </w:r>
      <w:r w:rsidRPr="004A75B1">
        <w:rPr>
          <w:rFonts w:ascii="mylotus" w:hAnsi="mylotus" w:cs="mylotus"/>
          <w:sz w:val="24"/>
          <w:szCs w:val="24"/>
          <w:rtl/>
        </w:rPr>
        <w:t>سراء:</w:t>
      </w:r>
      <w:r>
        <w:rPr>
          <w:rFonts w:ascii="mylotus" w:hAnsi="mylotus" w:cs="mylotus" w:hint="cs"/>
          <w:sz w:val="24"/>
          <w:szCs w:val="24"/>
          <w:rtl/>
        </w:rPr>
        <w:t xml:space="preserve"> </w:t>
      </w:r>
      <w:r w:rsidRPr="004A75B1">
        <w:rPr>
          <w:rFonts w:ascii="mylotus" w:hAnsi="mylotus" w:cs="mylotus"/>
          <w:sz w:val="24"/>
          <w:szCs w:val="24"/>
          <w:rtl/>
        </w:rPr>
        <w:t>12) ففیه جمل</w:t>
      </w:r>
      <w:r>
        <w:rPr>
          <w:rFonts w:ascii="mylotus" w:hAnsi="mylotus" w:cs="mylotus" w:hint="cs"/>
          <w:sz w:val="24"/>
          <w:szCs w:val="24"/>
          <w:rtl/>
        </w:rPr>
        <w:t>ة</w:t>
      </w:r>
      <w:r>
        <w:rPr>
          <w:rFonts w:ascii="mylotus" w:hAnsi="mylotus" w:cs="mylotus"/>
          <w:sz w:val="24"/>
          <w:szCs w:val="24"/>
          <w:rtl/>
        </w:rPr>
        <w:t xml:space="preserve"> من ال</w:t>
      </w:r>
      <w:r>
        <w:rPr>
          <w:rFonts w:ascii="mylotus" w:hAnsi="mylotus" w:cs="mylotus" w:hint="cs"/>
          <w:sz w:val="24"/>
          <w:szCs w:val="24"/>
          <w:rtl/>
        </w:rPr>
        <w:t>آ</w:t>
      </w:r>
      <w:r w:rsidRPr="004A75B1">
        <w:rPr>
          <w:rFonts w:ascii="mylotus" w:hAnsi="mylotus" w:cs="mylotus"/>
          <w:sz w:val="24"/>
          <w:szCs w:val="24"/>
          <w:rtl/>
        </w:rPr>
        <w:t>ثار</w:t>
      </w:r>
      <w:r w:rsidRPr="00D84A28">
        <w:rPr>
          <w:rFonts w:ascii="mylotus" w:hAnsi="mylotus" w:cs="mylotus"/>
          <w:sz w:val="24"/>
          <w:szCs w:val="24"/>
          <w:rtl/>
        </w:rPr>
        <w:t xml:space="preserve"> في </w:t>
      </w:r>
      <w:r w:rsidRPr="004A75B1">
        <w:rPr>
          <w:rFonts w:ascii="mylotus" w:hAnsi="mylotus" w:cs="mylotus"/>
          <w:sz w:val="24"/>
          <w:szCs w:val="24"/>
          <w:rtl/>
        </w:rPr>
        <w:t>ذل</w:t>
      </w:r>
      <w:r w:rsidRPr="00813841">
        <w:rPr>
          <w:rFonts w:ascii="mylotus" w:hAnsi="mylotus" w:cs="mylotus"/>
          <w:sz w:val="24"/>
          <w:szCs w:val="24"/>
          <w:rtl/>
        </w:rPr>
        <w:t>ك</w:t>
      </w:r>
      <w:r w:rsidRPr="004A75B1">
        <w:rPr>
          <w:rFonts w:ascii="mylotus" w:hAnsi="mylotus" w:cs="mylotus"/>
          <w:sz w:val="24"/>
          <w:szCs w:val="24"/>
          <w:rtl/>
        </w:rPr>
        <w:t>.</w:t>
      </w:r>
    </w:p>
  </w:footnote>
  <w:footnote w:id="383">
    <w:p w:rsidR="0052162E" w:rsidRPr="004A75B1" w:rsidRDefault="0052162E" w:rsidP="00683F5A">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المناقب، باب علامات النبوة</w:t>
      </w:r>
      <w:r w:rsidRPr="00D84A28">
        <w:rPr>
          <w:rFonts w:ascii="mylotus" w:hAnsi="mylotus" w:cs="mylotus"/>
          <w:sz w:val="24"/>
          <w:szCs w:val="24"/>
          <w:rtl/>
        </w:rPr>
        <w:t xml:space="preserve"> في </w:t>
      </w:r>
      <w:r>
        <w:rPr>
          <w:rFonts w:ascii="mylotus" w:hAnsi="mylotus" w:cs="mylotus"/>
          <w:sz w:val="24"/>
          <w:szCs w:val="24"/>
          <w:rtl/>
        </w:rPr>
        <w:t>ال</w:t>
      </w:r>
      <w:r>
        <w:rPr>
          <w:rFonts w:ascii="mylotus" w:hAnsi="mylotus" w:cs="mylotus" w:hint="cs"/>
          <w:sz w:val="24"/>
          <w:szCs w:val="24"/>
          <w:rtl/>
        </w:rPr>
        <w:t>إ</w:t>
      </w:r>
      <w:r>
        <w:rPr>
          <w:rFonts w:ascii="mylotus" w:hAnsi="mylotus" w:cs="mylotus"/>
          <w:sz w:val="24"/>
          <w:szCs w:val="24"/>
          <w:rtl/>
        </w:rPr>
        <w:t>سلام (3595)</w:t>
      </w:r>
      <w:r>
        <w:rPr>
          <w:rFonts w:ascii="mylotus" w:hAnsi="mylotus" w:cs="mylotus" w:hint="cs"/>
          <w:sz w:val="24"/>
          <w:szCs w:val="24"/>
          <w:rtl/>
        </w:rPr>
        <w:t>.</w:t>
      </w:r>
    </w:p>
  </w:footnote>
  <w:footnote w:id="384">
    <w:p w:rsidR="0052162E" w:rsidRPr="004A75B1" w:rsidRDefault="0052162E" w:rsidP="00683F5A">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المناقب، باب علامات النبوة</w:t>
      </w:r>
      <w:r w:rsidRPr="00D84A28">
        <w:rPr>
          <w:rFonts w:ascii="mylotus" w:hAnsi="mylotus" w:cs="mylotus"/>
          <w:sz w:val="24"/>
          <w:szCs w:val="24"/>
          <w:rtl/>
        </w:rPr>
        <w:t xml:space="preserve"> في </w:t>
      </w:r>
      <w:r>
        <w:rPr>
          <w:rFonts w:ascii="mylotus" w:hAnsi="mylotus" w:cs="mylotus"/>
          <w:sz w:val="24"/>
          <w:szCs w:val="24"/>
          <w:rtl/>
        </w:rPr>
        <w:t>ال</w:t>
      </w:r>
      <w:r>
        <w:rPr>
          <w:rFonts w:ascii="mylotus" w:hAnsi="mylotus" w:cs="mylotus" w:hint="cs"/>
          <w:sz w:val="24"/>
          <w:szCs w:val="24"/>
          <w:rtl/>
        </w:rPr>
        <w:t>إ</w:t>
      </w:r>
      <w:r>
        <w:rPr>
          <w:rFonts w:ascii="mylotus" w:hAnsi="mylotus" w:cs="mylotus"/>
          <w:sz w:val="24"/>
          <w:szCs w:val="24"/>
          <w:rtl/>
        </w:rPr>
        <w:t>سلام (3601، 7081، 7082)</w:t>
      </w:r>
      <w:r>
        <w:rPr>
          <w:rFonts w:ascii="mylotus" w:hAnsi="mylotus" w:cs="mylotus" w:hint="cs"/>
          <w:sz w:val="24"/>
          <w:szCs w:val="24"/>
          <w:rtl/>
        </w:rPr>
        <w:t>.</w:t>
      </w:r>
    </w:p>
  </w:footnote>
  <w:footnote w:id="385">
    <w:p w:rsidR="0052162E" w:rsidRPr="004A75B1" w:rsidRDefault="0052162E" w:rsidP="00683F5A">
      <w:pPr>
        <w:pStyle w:val="FootnoteText"/>
        <w:bidi/>
        <w:ind w:left="272" w:hanging="272"/>
        <w:jc w:val="both"/>
        <w:rPr>
          <w:rFonts w:ascii="mylotus" w:hAnsi="mylotus" w:cs="mylotus"/>
          <w:sz w:val="24"/>
          <w:szCs w:val="24"/>
          <w:rtl/>
        </w:rPr>
      </w:pPr>
      <w:r w:rsidRPr="004A75B1">
        <w:rPr>
          <w:rFonts w:ascii="mylotus" w:hAnsi="mylotus" w:cs="mylotus"/>
          <w:sz w:val="24"/>
          <w:szCs w:val="24"/>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المناقب، باب علامات النبوة</w:t>
      </w:r>
      <w:r w:rsidRPr="00D84A28">
        <w:rPr>
          <w:rFonts w:ascii="mylotus" w:hAnsi="mylotus" w:cs="mylotus"/>
          <w:sz w:val="24"/>
          <w:szCs w:val="24"/>
          <w:rtl/>
        </w:rPr>
        <w:t xml:space="preserve"> في </w:t>
      </w:r>
      <w:r>
        <w:rPr>
          <w:rFonts w:ascii="mylotus" w:hAnsi="mylotus" w:cs="mylotus"/>
          <w:sz w:val="24"/>
          <w:szCs w:val="24"/>
          <w:rtl/>
        </w:rPr>
        <w:t>ال</w:t>
      </w:r>
      <w:r>
        <w:rPr>
          <w:rFonts w:ascii="mylotus" w:hAnsi="mylotus" w:cs="mylotus" w:hint="cs"/>
          <w:sz w:val="24"/>
          <w:szCs w:val="24"/>
          <w:rtl/>
        </w:rPr>
        <w:t>إ</w:t>
      </w:r>
      <w:r>
        <w:rPr>
          <w:rFonts w:ascii="mylotus" w:hAnsi="mylotus" w:cs="mylotus"/>
          <w:sz w:val="24"/>
          <w:szCs w:val="24"/>
          <w:rtl/>
        </w:rPr>
        <w:t>سلام (3618)</w:t>
      </w:r>
      <w:r>
        <w:rPr>
          <w:rFonts w:ascii="mylotus" w:hAnsi="mylotus" w:cs="mylotus" w:hint="cs"/>
          <w:sz w:val="24"/>
          <w:szCs w:val="24"/>
          <w:rtl/>
        </w:rPr>
        <w:t>.</w:t>
      </w:r>
    </w:p>
  </w:footnote>
  <w:footnote w:id="386">
    <w:p w:rsidR="0052162E" w:rsidRPr="004A75B1" w:rsidRDefault="0052162E" w:rsidP="00C4301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مسلم، </w:t>
      </w:r>
      <w:r w:rsidRPr="00813841">
        <w:rPr>
          <w:rFonts w:ascii="mylotus" w:hAnsi="mylotus" w:cs="mylotus"/>
          <w:sz w:val="24"/>
          <w:szCs w:val="24"/>
          <w:rtl/>
        </w:rPr>
        <w:t>ك</w:t>
      </w:r>
      <w:r w:rsidRPr="004A75B1">
        <w:rPr>
          <w:rFonts w:ascii="mylotus" w:hAnsi="mylotus" w:cs="mylotus"/>
          <w:sz w:val="24"/>
          <w:szCs w:val="24"/>
          <w:rtl/>
        </w:rPr>
        <w:t>تاب اللباس والزی</w:t>
      </w:r>
      <w:r>
        <w:rPr>
          <w:rFonts w:ascii="mylotus" w:hAnsi="mylotus" w:cs="mylotus" w:hint="cs"/>
          <w:sz w:val="24"/>
          <w:szCs w:val="24"/>
          <w:rtl/>
        </w:rPr>
        <w:t>نة</w:t>
      </w:r>
      <w:r w:rsidRPr="004A75B1">
        <w:rPr>
          <w:rFonts w:ascii="mylotus" w:hAnsi="mylotus" w:cs="mylotus"/>
          <w:sz w:val="24"/>
          <w:szCs w:val="24"/>
          <w:rtl/>
        </w:rPr>
        <w:t>، باب النساء ال</w:t>
      </w:r>
      <w:r w:rsidRPr="00813841">
        <w:rPr>
          <w:rFonts w:ascii="mylotus" w:hAnsi="mylotus" w:cs="mylotus"/>
          <w:sz w:val="24"/>
          <w:szCs w:val="24"/>
          <w:rtl/>
        </w:rPr>
        <w:t>ك</w:t>
      </w:r>
      <w:r w:rsidRPr="004A75B1">
        <w:rPr>
          <w:rFonts w:ascii="mylotus" w:hAnsi="mylotus" w:cs="mylotus"/>
          <w:sz w:val="24"/>
          <w:szCs w:val="24"/>
          <w:rtl/>
        </w:rPr>
        <w:t>اسیات العاریات</w:t>
      </w:r>
      <w:r>
        <w:rPr>
          <w:rFonts w:ascii="mylotus" w:hAnsi="mylotus" w:cs="mylotus"/>
          <w:sz w:val="24"/>
          <w:szCs w:val="24"/>
          <w:rtl/>
        </w:rPr>
        <w:t xml:space="preserve"> المائلات الممیلات (2128)</w:t>
      </w:r>
      <w:r>
        <w:rPr>
          <w:rFonts w:ascii="mylotus" w:hAnsi="mylotus" w:cs="mylotus" w:hint="cs"/>
          <w:sz w:val="24"/>
          <w:szCs w:val="24"/>
          <w:rtl/>
        </w:rPr>
        <w:t>.</w:t>
      </w:r>
    </w:p>
  </w:footnote>
  <w:footnote w:id="387">
    <w:p w:rsidR="0052162E" w:rsidRPr="004A75B1" w:rsidRDefault="0052162E" w:rsidP="009B01A6">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مختصر الصواعق المرسل</w:t>
      </w:r>
      <w:r>
        <w:rPr>
          <w:rFonts w:ascii="mylotus" w:hAnsi="mylotus" w:cs="mylotus" w:hint="cs"/>
          <w:sz w:val="24"/>
          <w:szCs w:val="24"/>
          <w:rtl/>
        </w:rPr>
        <w:t>ة</w:t>
      </w:r>
      <w:r>
        <w:rPr>
          <w:rFonts w:ascii="mylotus" w:hAnsi="mylotus" w:cs="mylotus"/>
          <w:sz w:val="24"/>
          <w:szCs w:val="24"/>
          <w:rtl/>
        </w:rPr>
        <w:t xml:space="preserve"> (1/293) للموصل</w:t>
      </w:r>
      <w:r>
        <w:rPr>
          <w:rFonts w:ascii="mylotus" w:hAnsi="mylotus" w:cs="mylotus" w:hint="cs"/>
          <w:sz w:val="24"/>
          <w:szCs w:val="24"/>
          <w:rtl/>
        </w:rPr>
        <w:t>ي</w:t>
      </w:r>
      <w:r w:rsidRPr="004A75B1">
        <w:rPr>
          <w:rFonts w:ascii="mylotus" w:hAnsi="mylotus" w:cs="mylotus"/>
          <w:sz w:val="24"/>
          <w:szCs w:val="24"/>
          <w:rtl/>
        </w:rPr>
        <w:t>.</w:t>
      </w:r>
    </w:p>
  </w:footnote>
  <w:footnote w:id="388">
    <w:p w:rsidR="0052162E" w:rsidRPr="004A75B1" w:rsidRDefault="0052162E" w:rsidP="00C43015">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الملل</w:t>
      </w:r>
      <w:r w:rsidRPr="001B5E77">
        <w:rPr>
          <w:rFonts w:ascii="mylotus" w:hAnsi="mylotus" w:cs="mylotus"/>
          <w:sz w:val="24"/>
          <w:szCs w:val="24"/>
          <w:rtl/>
        </w:rPr>
        <w:t xml:space="preserve"> و</w:t>
      </w:r>
      <w:r w:rsidRPr="004A75B1">
        <w:rPr>
          <w:rFonts w:ascii="mylotus" w:hAnsi="mylotus" w:cs="mylotus"/>
          <w:sz w:val="24"/>
          <w:szCs w:val="24"/>
          <w:rtl/>
        </w:rPr>
        <w:t>النحل للشهرستان</w:t>
      </w:r>
      <w:r>
        <w:rPr>
          <w:rFonts w:ascii="mylotus" w:hAnsi="mylotus" w:cs="mylotus" w:hint="cs"/>
          <w:sz w:val="24"/>
          <w:szCs w:val="24"/>
          <w:rtl/>
        </w:rPr>
        <w:t>ي</w:t>
      </w:r>
      <w:r w:rsidRPr="004A75B1">
        <w:rPr>
          <w:rFonts w:ascii="mylotus" w:hAnsi="mylotus" w:cs="mylotus"/>
          <w:sz w:val="24"/>
          <w:szCs w:val="24"/>
          <w:rtl/>
        </w:rPr>
        <w:t xml:space="preserve"> (1/9</w:t>
      </w:r>
      <w:r>
        <w:rPr>
          <w:rFonts w:ascii="mylotus" w:hAnsi="mylotus" w:cs="mylotus" w:hint="cs"/>
          <w:sz w:val="24"/>
          <w:szCs w:val="24"/>
          <w:rtl/>
        </w:rPr>
        <w:t>-</w:t>
      </w:r>
      <w:r w:rsidRPr="004A75B1">
        <w:rPr>
          <w:rFonts w:ascii="mylotus" w:hAnsi="mylotus" w:cs="mylotus"/>
          <w:sz w:val="24"/>
          <w:szCs w:val="24"/>
          <w:rtl/>
        </w:rPr>
        <w:t>10).</w:t>
      </w:r>
    </w:p>
  </w:footnote>
  <w:footnote w:id="389">
    <w:p w:rsidR="0052162E" w:rsidRPr="004A75B1" w:rsidRDefault="0052162E" w:rsidP="009B01A6">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مجموع الفتاوی ل</w:t>
      </w:r>
      <w:r w:rsidRPr="00B25751">
        <w:rPr>
          <w:rFonts w:ascii="mylotus" w:hAnsi="mylotus" w:cs="mylotus"/>
          <w:sz w:val="24"/>
          <w:szCs w:val="24"/>
          <w:rtl/>
        </w:rPr>
        <w:t>شيخ الإسلام</w:t>
      </w:r>
      <w:r>
        <w:rPr>
          <w:rFonts w:ascii="mylotus" w:hAnsi="mylotus" w:cs="mylotus"/>
          <w:sz w:val="24"/>
          <w:szCs w:val="24"/>
          <w:rtl/>
        </w:rPr>
        <w:t xml:space="preserve"> (3/338، 339)</w:t>
      </w:r>
      <w:r>
        <w:rPr>
          <w:rFonts w:ascii="mylotus" w:hAnsi="mylotus" w:cs="mylotus" w:hint="cs"/>
          <w:sz w:val="24"/>
          <w:szCs w:val="24"/>
          <w:rtl/>
        </w:rPr>
        <w:t>.</w:t>
      </w:r>
    </w:p>
  </w:footnote>
  <w:footnote w:id="390">
    <w:p w:rsidR="0052162E" w:rsidRPr="00984198" w:rsidRDefault="0052162E" w:rsidP="00C41906">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الصواعق المرسل</w:t>
      </w:r>
      <w:r>
        <w:rPr>
          <w:rFonts w:ascii="mylotus" w:hAnsi="mylotus" w:cs="mylotus" w:hint="cs"/>
          <w:sz w:val="24"/>
          <w:szCs w:val="24"/>
          <w:rtl/>
        </w:rPr>
        <w:t>ة</w:t>
      </w:r>
      <w:r w:rsidRPr="004A75B1">
        <w:rPr>
          <w:rFonts w:ascii="mylotus" w:hAnsi="mylotus" w:cs="mylotus"/>
          <w:sz w:val="24"/>
          <w:szCs w:val="24"/>
          <w:rtl/>
        </w:rPr>
        <w:t xml:space="preserve"> (3/978، 981) للعلام</w:t>
      </w:r>
      <w:r w:rsidRPr="004A75B1">
        <w:rPr>
          <w:rFonts w:ascii="mylotus" w:hAnsi="mylotus" w:cs="mylotus" w:hint="cs"/>
          <w:sz w:val="24"/>
          <w:szCs w:val="24"/>
          <w:rtl/>
        </w:rPr>
        <w:t>ة</w:t>
      </w:r>
      <w:r>
        <w:rPr>
          <w:rFonts w:ascii="mylotus" w:hAnsi="mylotus" w:cs="mylotus"/>
          <w:sz w:val="24"/>
          <w:szCs w:val="24"/>
          <w:rtl/>
        </w:rPr>
        <w:t xml:space="preserve"> ال</w:t>
      </w:r>
      <w:r>
        <w:rPr>
          <w:rFonts w:ascii="mylotus" w:hAnsi="mylotus" w:cs="mylotus" w:hint="cs"/>
          <w:sz w:val="24"/>
          <w:szCs w:val="24"/>
          <w:rtl/>
        </w:rPr>
        <w:t>إ</w:t>
      </w:r>
      <w:r w:rsidRPr="004A75B1">
        <w:rPr>
          <w:rFonts w:ascii="mylotus" w:hAnsi="mylotus" w:cs="mylotus"/>
          <w:sz w:val="24"/>
          <w:szCs w:val="24"/>
          <w:rtl/>
        </w:rPr>
        <w:t>مام ابن القیم طیب الله ثراه ص 306-307</w:t>
      </w:r>
      <w:r>
        <w:rPr>
          <w:rFonts w:hint="cs"/>
          <w:sz w:val="24"/>
          <w:szCs w:val="24"/>
          <w:rtl/>
          <w:lang w:bidi="fa-IR"/>
        </w:rPr>
        <w:t>.</w:t>
      </w:r>
    </w:p>
  </w:footnote>
  <w:footnote w:id="391">
    <w:p w:rsidR="0052162E" w:rsidRPr="00984198" w:rsidRDefault="0052162E" w:rsidP="009B01A6">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نور نبوت مثل نور خورشید است که برای چشم مو</w:t>
      </w:r>
      <w:r>
        <w:rPr>
          <w:rFonts w:hint="cs"/>
          <w:sz w:val="24"/>
          <w:szCs w:val="24"/>
          <w:rtl/>
          <w:lang w:bidi="fa-IR"/>
        </w:rPr>
        <w:t>جب بصیرت و بینایی می‌شود، پس آن</w:t>
      </w:r>
      <w:r>
        <w:rPr>
          <w:sz w:val="24"/>
          <w:szCs w:val="24"/>
          <w:rtl/>
          <w:lang w:bidi="fa-IR"/>
        </w:rPr>
        <w:softHyphen/>
      </w:r>
      <w:r w:rsidRPr="00984198">
        <w:rPr>
          <w:rFonts w:hint="cs"/>
          <w:sz w:val="24"/>
          <w:szCs w:val="24"/>
          <w:rtl/>
          <w:lang w:bidi="fa-IR"/>
        </w:rPr>
        <w:t>را به عنوان دلیل و برهان اتخاذ کن.</w:t>
      </w:r>
    </w:p>
  </w:footnote>
  <w:footnote w:id="392">
    <w:p w:rsidR="0052162E" w:rsidRPr="004A75B1" w:rsidRDefault="0052162E" w:rsidP="00683F5A">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انظر: شرح العقیدة الطحاوی</w:t>
      </w:r>
      <w:r>
        <w:rPr>
          <w:rFonts w:ascii="mylotus" w:hAnsi="mylotus" w:cs="mylotus" w:hint="cs"/>
          <w:sz w:val="24"/>
          <w:szCs w:val="24"/>
          <w:rtl/>
        </w:rPr>
        <w:t>ة</w:t>
      </w:r>
      <w:r w:rsidRPr="004A75B1">
        <w:rPr>
          <w:rFonts w:ascii="mylotus" w:hAnsi="mylotus" w:cs="mylotus"/>
          <w:sz w:val="24"/>
          <w:szCs w:val="24"/>
          <w:rtl/>
        </w:rPr>
        <w:t xml:space="preserve"> (1/228) ط</w:t>
      </w:r>
      <w:r w:rsidR="00C6389B">
        <w:rPr>
          <w:rFonts w:ascii="mylotus" w:hAnsi="mylotus" w:cs="mylotus" w:hint="cs"/>
          <w:sz w:val="24"/>
          <w:szCs w:val="24"/>
          <w:rtl/>
        </w:rPr>
        <w:t>.</w:t>
      </w:r>
      <w:r w:rsidRPr="004A75B1">
        <w:rPr>
          <w:rFonts w:ascii="mylotus" w:hAnsi="mylotus" w:cs="mylotus"/>
          <w:sz w:val="24"/>
          <w:szCs w:val="24"/>
          <w:rtl/>
        </w:rPr>
        <w:t xml:space="preserve"> موسسة الرسالة. </w:t>
      </w:r>
    </w:p>
  </w:footnote>
  <w:footnote w:id="393">
    <w:p w:rsidR="0052162E" w:rsidRPr="004A75B1" w:rsidRDefault="0052162E" w:rsidP="006801DA">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تیسیر ال</w:t>
      </w:r>
      <w:r w:rsidRPr="00813841">
        <w:rPr>
          <w:rFonts w:ascii="mylotus" w:hAnsi="mylotus" w:cs="mylotus"/>
          <w:sz w:val="24"/>
          <w:szCs w:val="24"/>
          <w:rtl/>
        </w:rPr>
        <w:t>ك</w:t>
      </w:r>
      <w:r w:rsidRPr="004A75B1">
        <w:rPr>
          <w:rFonts w:ascii="mylotus" w:hAnsi="mylotus" w:cs="mylotus"/>
          <w:sz w:val="24"/>
          <w:szCs w:val="24"/>
          <w:rtl/>
        </w:rPr>
        <w:t>ریم الرحمن للعلام</w:t>
      </w:r>
      <w:r w:rsidRPr="004A75B1">
        <w:rPr>
          <w:rFonts w:ascii="mylotus" w:hAnsi="mylotus" w:cs="mylotus" w:hint="cs"/>
          <w:sz w:val="24"/>
          <w:szCs w:val="24"/>
          <w:rtl/>
        </w:rPr>
        <w:t>ة</w:t>
      </w:r>
      <w:r w:rsidRPr="004A75B1">
        <w:rPr>
          <w:rFonts w:ascii="mylotus" w:hAnsi="mylotus" w:cs="mylotus"/>
          <w:sz w:val="24"/>
          <w:szCs w:val="24"/>
          <w:rtl/>
        </w:rPr>
        <w:t xml:space="preserve"> السعد</w:t>
      </w:r>
      <w:r>
        <w:rPr>
          <w:rFonts w:ascii="mylotus" w:hAnsi="mylotus" w:cs="mylotus" w:hint="cs"/>
          <w:sz w:val="24"/>
          <w:szCs w:val="24"/>
          <w:rtl/>
        </w:rPr>
        <w:t>ي</w:t>
      </w:r>
      <w:r w:rsidRPr="004A75B1">
        <w:rPr>
          <w:rFonts w:ascii="mylotus" w:hAnsi="mylotus" w:cs="mylotus"/>
          <w:sz w:val="24"/>
          <w:szCs w:val="24"/>
          <w:rtl/>
        </w:rPr>
        <w:t xml:space="preserve"> (ص 148ط</w:t>
      </w:r>
      <w:r>
        <w:rPr>
          <w:rFonts w:ascii="mylotus" w:hAnsi="mylotus" w:cs="mylotus" w:hint="cs"/>
          <w:sz w:val="24"/>
          <w:szCs w:val="24"/>
          <w:rtl/>
        </w:rPr>
        <w:t>.</w:t>
      </w:r>
      <w:r w:rsidRPr="004A75B1">
        <w:rPr>
          <w:rFonts w:ascii="mylotus" w:hAnsi="mylotus" w:cs="mylotus"/>
          <w:sz w:val="24"/>
          <w:szCs w:val="24"/>
          <w:rtl/>
        </w:rPr>
        <w:t xml:space="preserve"> الرساله).</w:t>
      </w:r>
    </w:p>
  </w:footnote>
  <w:footnote w:id="394">
    <w:p w:rsidR="0052162E" w:rsidRPr="004A75B1" w:rsidRDefault="0052162E" w:rsidP="006801DA">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الشفاء للقاض</w:t>
      </w:r>
      <w:r>
        <w:rPr>
          <w:rFonts w:ascii="mylotus" w:hAnsi="mylotus" w:cs="mylotus" w:hint="cs"/>
          <w:sz w:val="24"/>
          <w:szCs w:val="24"/>
          <w:rtl/>
        </w:rPr>
        <w:t>ي</w:t>
      </w:r>
      <w:r w:rsidRPr="004A75B1">
        <w:rPr>
          <w:rFonts w:ascii="mylotus" w:hAnsi="mylotus" w:cs="mylotus"/>
          <w:sz w:val="24"/>
          <w:szCs w:val="24"/>
          <w:rtl/>
        </w:rPr>
        <w:t xml:space="preserve"> عیاض (2/8) ط ابن رجب.</w:t>
      </w:r>
    </w:p>
  </w:footnote>
  <w:footnote w:id="395">
    <w:p w:rsidR="0052162E" w:rsidRPr="004A75B1" w:rsidRDefault="0052162E" w:rsidP="006801DA">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رواه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الاعتصام بال</w:t>
      </w:r>
      <w:r w:rsidRPr="00813841">
        <w:rPr>
          <w:rFonts w:ascii="mylotus" w:hAnsi="mylotus" w:cs="mylotus"/>
          <w:sz w:val="24"/>
          <w:szCs w:val="24"/>
          <w:rtl/>
        </w:rPr>
        <w:t>ك</w:t>
      </w:r>
      <w:r w:rsidRPr="004A75B1">
        <w:rPr>
          <w:rFonts w:ascii="mylotus" w:hAnsi="mylotus" w:cs="mylotus"/>
          <w:sz w:val="24"/>
          <w:szCs w:val="24"/>
          <w:rtl/>
        </w:rPr>
        <w:t>تاب</w:t>
      </w:r>
      <w:r w:rsidRPr="001B5E77">
        <w:rPr>
          <w:rFonts w:ascii="mylotus" w:hAnsi="mylotus" w:cs="mylotus"/>
          <w:sz w:val="24"/>
          <w:szCs w:val="24"/>
          <w:rtl/>
        </w:rPr>
        <w:t xml:space="preserve"> و</w:t>
      </w:r>
      <w:r>
        <w:rPr>
          <w:rFonts w:ascii="mylotus" w:hAnsi="mylotus" w:cs="mylotus"/>
          <w:sz w:val="24"/>
          <w:szCs w:val="24"/>
          <w:rtl/>
        </w:rPr>
        <w:t>السن</w:t>
      </w:r>
      <w:r>
        <w:rPr>
          <w:rFonts w:ascii="mylotus" w:hAnsi="mylotus" w:cs="mylotus" w:hint="cs"/>
          <w:sz w:val="24"/>
          <w:szCs w:val="24"/>
          <w:rtl/>
        </w:rPr>
        <w:t>ة</w:t>
      </w:r>
      <w:r>
        <w:rPr>
          <w:rFonts w:ascii="mylotus" w:hAnsi="mylotus" w:cs="mylotus"/>
          <w:sz w:val="24"/>
          <w:szCs w:val="24"/>
          <w:rtl/>
        </w:rPr>
        <w:t>، باب الاقتداء</w:t>
      </w:r>
      <w:r w:rsidRPr="004A75B1">
        <w:rPr>
          <w:rFonts w:ascii="mylotus" w:hAnsi="mylotus" w:cs="mylotus"/>
          <w:sz w:val="24"/>
          <w:szCs w:val="24"/>
          <w:rtl/>
        </w:rPr>
        <w:t xml:space="preserve"> بسنن رسول الله (7280) وانظر فتح البار</w:t>
      </w:r>
      <w:r>
        <w:rPr>
          <w:rFonts w:ascii="mylotus" w:hAnsi="mylotus" w:cs="mylotus" w:hint="cs"/>
          <w:sz w:val="24"/>
          <w:szCs w:val="24"/>
          <w:rtl/>
        </w:rPr>
        <w:t>ي</w:t>
      </w:r>
      <w:r w:rsidRPr="004A75B1">
        <w:rPr>
          <w:rFonts w:ascii="mylotus" w:hAnsi="mylotus" w:cs="mylotus"/>
          <w:sz w:val="24"/>
          <w:szCs w:val="24"/>
          <w:rtl/>
        </w:rPr>
        <w:t xml:space="preserve"> (13/249) دارالمعرف</w:t>
      </w:r>
      <w:r w:rsidRPr="004A75B1">
        <w:rPr>
          <w:rFonts w:ascii="mylotus" w:hAnsi="mylotus" w:cs="mylotus" w:hint="cs"/>
          <w:sz w:val="24"/>
          <w:szCs w:val="24"/>
          <w:rtl/>
        </w:rPr>
        <w:t>ة</w:t>
      </w:r>
      <w:r w:rsidRPr="001B5E77">
        <w:rPr>
          <w:rFonts w:ascii="mylotus" w:hAnsi="mylotus" w:cs="mylotus"/>
          <w:sz w:val="24"/>
          <w:szCs w:val="24"/>
          <w:rtl/>
        </w:rPr>
        <w:t xml:space="preserve"> و</w:t>
      </w:r>
      <w:r w:rsidRPr="004A75B1">
        <w:rPr>
          <w:rFonts w:ascii="mylotus" w:hAnsi="mylotus" w:cs="mylotus"/>
          <w:sz w:val="24"/>
          <w:szCs w:val="24"/>
          <w:rtl/>
        </w:rPr>
        <w:t>قد تقدم.</w:t>
      </w:r>
    </w:p>
  </w:footnote>
  <w:footnote w:id="396">
    <w:p w:rsidR="0052162E" w:rsidRPr="007C1769" w:rsidRDefault="0052162E" w:rsidP="006801DA">
      <w:pPr>
        <w:pStyle w:val="FootnoteText"/>
        <w:bidi/>
        <w:ind w:left="272" w:hanging="272"/>
        <w:jc w:val="both"/>
        <w:rPr>
          <w:rFonts w:ascii="KFGQPC Uthmanic Script HAFS" w:hAnsi="KFGQPC Uthmanic Script HAFS" w:cs="KFGQPC Uthmanic Script HAF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Pr>
          <w:rFonts w:ascii="mylotus" w:hAnsi="mylotus" w:cs="mylotus"/>
          <w:sz w:val="24"/>
          <w:szCs w:val="24"/>
          <w:rtl/>
        </w:rPr>
        <w:t>تاب ال</w:t>
      </w:r>
      <w:r>
        <w:rPr>
          <w:rFonts w:ascii="mylotus" w:hAnsi="mylotus" w:cs="mylotus" w:hint="cs"/>
          <w:sz w:val="24"/>
          <w:szCs w:val="24"/>
          <w:rtl/>
        </w:rPr>
        <w:t>أ</w:t>
      </w:r>
      <w:r w:rsidRPr="004A75B1">
        <w:rPr>
          <w:rFonts w:ascii="mylotus" w:hAnsi="mylotus" w:cs="mylotus"/>
          <w:sz w:val="24"/>
          <w:szCs w:val="24"/>
          <w:rtl/>
        </w:rPr>
        <w:t>ح</w:t>
      </w:r>
      <w:r w:rsidRPr="00813841">
        <w:rPr>
          <w:rFonts w:ascii="mylotus" w:hAnsi="mylotus" w:cs="mylotus"/>
          <w:sz w:val="24"/>
          <w:szCs w:val="24"/>
          <w:rtl/>
        </w:rPr>
        <w:t>ك</w:t>
      </w:r>
      <w:r>
        <w:rPr>
          <w:rFonts w:ascii="mylotus" w:hAnsi="mylotus" w:cs="mylotus"/>
          <w:sz w:val="24"/>
          <w:szCs w:val="24"/>
          <w:rtl/>
        </w:rPr>
        <w:t>ام باب قوله تعا</w:t>
      </w:r>
      <w:r>
        <w:rPr>
          <w:rFonts w:ascii="mylotus" w:hAnsi="mylotus" w:cs="mylotus" w:hint="cs"/>
          <w:sz w:val="24"/>
          <w:szCs w:val="24"/>
          <w:rtl/>
        </w:rPr>
        <w:t>لى:</w:t>
      </w:r>
      <w:r w:rsidRPr="004A75B1">
        <w:rPr>
          <w:rFonts w:ascii="mylotus" w:hAnsi="mylotus" w:cs="mylotus" w:hint="cs"/>
          <w:sz w:val="24"/>
          <w:szCs w:val="24"/>
          <w:rtl/>
        </w:rPr>
        <w:t xml:space="preserve"> </w:t>
      </w:r>
      <w:r>
        <w:rPr>
          <w:rFonts w:ascii="Traditional Arabic" w:hAnsi="Traditional Arabic" w:cs="Traditional Arabic"/>
          <w:sz w:val="24"/>
          <w:szCs w:val="24"/>
          <w:rtl/>
        </w:rPr>
        <w:t>﴿</w:t>
      </w:r>
      <w:r>
        <w:rPr>
          <w:rFonts w:ascii="KFGQPC Uthmanic Script HAFS" w:hAnsi="KFGQPC Uthmanic Script HAFS" w:cs="KFGQPC Uthmanic Script HAFS"/>
          <w:sz w:val="24"/>
          <w:szCs w:val="24"/>
          <w:rtl/>
        </w:rPr>
        <w:t xml:space="preserve">أَطِيعُواْ </w:t>
      </w:r>
      <w:r>
        <w:rPr>
          <w:rFonts w:ascii="KFGQPC Uthmanic Script HAFS" w:hAnsi="KFGQPC Uthmanic Script HAFS" w:cs="KFGQPC Uthmanic Script HAFS" w:hint="cs"/>
          <w:sz w:val="24"/>
          <w:szCs w:val="24"/>
          <w:rtl/>
        </w:rPr>
        <w:t>ٱ</w:t>
      </w:r>
      <w:r>
        <w:rPr>
          <w:rFonts w:ascii="KFGQPC Uthmanic Script HAFS" w:hAnsi="KFGQPC Uthmanic Script HAFS" w:cs="KFGQPC Uthmanic Script HAFS" w:hint="eastAsia"/>
          <w:sz w:val="24"/>
          <w:szCs w:val="24"/>
          <w:rtl/>
        </w:rPr>
        <w:t>للَّهَ</w:t>
      </w:r>
      <w:r>
        <w:rPr>
          <w:rFonts w:ascii="KFGQPC Uthmanic Script HAFS" w:hAnsi="KFGQPC Uthmanic Script HAFS" w:cs="KFGQPC Uthmanic Script HAFS"/>
          <w:sz w:val="24"/>
          <w:szCs w:val="24"/>
          <w:rtl/>
        </w:rPr>
        <w:t xml:space="preserve"> وَأَطِيعُواْ </w:t>
      </w:r>
      <w:r>
        <w:rPr>
          <w:rFonts w:ascii="KFGQPC Uthmanic Script HAFS" w:hAnsi="KFGQPC Uthmanic Script HAFS" w:cs="KFGQPC Uthmanic Script HAFS" w:hint="cs"/>
          <w:sz w:val="24"/>
          <w:szCs w:val="24"/>
          <w:rtl/>
        </w:rPr>
        <w:t>ٱ</w:t>
      </w:r>
      <w:r>
        <w:rPr>
          <w:rFonts w:ascii="KFGQPC Uthmanic Script HAFS" w:hAnsi="KFGQPC Uthmanic Script HAFS" w:cs="KFGQPC Uthmanic Script HAFS" w:hint="eastAsia"/>
          <w:sz w:val="24"/>
          <w:szCs w:val="24"/>
          <w:rtl/>
        </w:rPr>
        <w:t>لرَّسُولَ</w:t>
      </w:r>
      <w:r>
        <w:rPr>
          <w:rFonts w:ascii="KFGQPC Uthmanic Script HAFS" w:hAnsi="KFGQPC Uthmanic Script HAFS" w:cs="KFGQPC Uthmanic Script HAFS"/>
          <w:sz w:val="24"/>
          <w:szCs w:val="24"/>
          <w:rtl/>
        </w:rPr>
        <w:t xml:space="preserve"> وَأُوْلِي </w:t>
      </w:r>
      <w:r>
        <w:rPr>
          <w:rFonts w:ascii="KFGQPC Uthmanic Script HAFS" w:hAnsi="KFGQPC Uthmanic Script HAFS" w:cs="KFGQPC Uthmanic Script HAFS" w:hint="cs"/>
          <w:sz w:val="24"/>
          <w:szCs w:val="24"/>
          <w:rtl/>
        </w:rPr>
        <w:t>ٱ</w:t>
      </w:r>
      <w:r>
        <w:rPr>
          <w:rFonts w:ascii="KFGQPC Uthmanic Script HAFS" w:hAnsi="KFGQPC Uthmanic Script HAFS" w:cs="KFGQPC Uthmanic Script HAFS" w:hint="eastAsia"/>
          <w:sz w:val="24"/>
          <w:szCs w:val="24"/>
          <w:rtl/>
        </w:rPr>
        <w:t>لۡأَمۡرِ</w:t>
      </w:r>
      <w:r>
        <w:rPr>
          <w:rFonts w:ascii="KFGQPC Uthmanic Script HAFS" w:hAnsi="KFGQPC Uthmanic Script HAFS" w:cs="KFGQPC Uthmanic Script HAFS"/>
          <w:sz w:val="24"/>
          <w:szCs w:val="24"/>
          <w:rtl/>
        </w:rPr>
        <w:t xml:space="preserve"> مِنكُمۡۖ</w:t>
      </w:r>
      <w:r>
        <w:rPr>
          <w:rFonts w:ascii="Traditional Arabic" w:hAnsi="Traditional Arabic" w:cs="Traditional Arabic"/>
          <w:sz w:val="24"/>
          <w:szCs w:val="24"/>
          <w:rtl/>
        </w:rPr>
        <w:t>﴾</w:t>
      </w:r>
      <w:r w:rsidRPr="004A75B1">
        <w:rPr>
          <w:rFonts w:ascii="mylotus" w:hAnsi="mylotus" w:cs="mylotus"/>
          <w:sz w:val="24"/>
          <w:szCs w:val="24"/>
          <w:rtl/>
        </w:rPr>
        <w:t xml:space="preserve"> (7137) (فتح 13/11) دارالمعرف</w:t>
      </w:r>
      <w:r>
        <w:rPr>
          <w:rFonts w:ascii="mylotus" w:hAnsi="mylotus" w:cs="mylotus" w:hint="cs"/>
          <w:sz w:val="24"/>
          <w:szCs w:val="24"/>
          <w:rtl/>
        </w:rPr>
        <w:t>ة</w:t>
      </w:r>
      <w:r w:rsidRPr="004A75B1">
        <w:rPr>
          <w:rFonts w:ascii="mylotus" w:hAnsi="mylotus" w:cs="mylotus"/>
          <w:sz w:val="24"/>
          <w:szCs w:val="24"/>
          <w:rtl/>
        </w:rPr>
        <w:t>.</w:t>
      </w:r>
    </w:p>
  </w:footnote>
  <w:footnote w:id="397">
    <w:p w:rsidR="0052162E" w:rsidRPr="004A75B1" w:rsidRDefault="0052162E" w:rsidP="009B01A6">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انظر: </w:t>
      </w:r>
      <w:r>
        <w:rPr>
          <w:rFonts w:ascii="mylotus" w:hAnsi="mylotus" w:cs="mylotus"/>
          <w:sz w:val="24"/>
          <w:szCs w:val="24"/>
          <w:rtl/>
        </w:rPr>
        <w:t>فتح الباري</w:t>
      </w:r>
      <w:r w:rsidRPr="004A75B1">
        <w:rPr>
          <w:rFonts w:ascii="mylotus" w:hAnsi="mylotus" w:cs="mylotus"/>
          <w:sz w:val="24"/>
          <w:szCs w:val="24"/>
          <w:rtl/>
        </w:rPr>
        <w:t xml:space="preserve"> (13/111). </w:t>
      </w:r>
    </w:p>
  </w:footnote>
  <w:footnote w:id="398">
    <w:p w:rsidR="0052162E" w:rsidRPr="004A75B1" w:rsidRDefault="0052162E" w:rsidP="00C6389B">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تاب الاعتصام بال</w:t>
      </w:r>
      <w:r w:rsidRPr="00813841">
        <w:rPr>
          <w:rFonts w:ascii="mylotus" w:hAnsi="mylotus" w:cs="mylotus"/>
          <w:sz w:val="24"/>
          <w:szCs w:val="24"/>
          <w:rtl/>
        </w:rPr>
        <w:t>ك</w:t>
      </w:r>
      <w:r w:rsidRPr="004A75B1">
        <w:rPr>
          <w:rFonts w:ascii="mylotus" w:hAnsi="mylotus" w:cs="mylotus"/>
          <w:sz w:val="24"/>
          <w:szCs w:val="24"/>
          <w:rtl/>
        </w:rPr>
        <w:t>تاب</w:t>
      </w:r>
      <w:r w:rsidRPr="001B5E77">
        <w:rPr>
          <w:rFonts w:ascii="mylotus" w:hAnsi="mylotus" w:cs="mylotus"/>
          <w:sz w:val="24"/>
          <w:szCs w:val="24"/>
          <w:rtl/>
        </w:rPr>
        <w:t xml:space="preserve"> و</w:t>
      </w:r>
      <w:r w:rsidRPr="004A75B1">
        <w:rPr>
          <w:rFonts w:ascii="mylotus" w:hAnsi="mylotus" w:cs="mylotus"/>
          <w:sz w:val="24"/>
          <w:szCs w:val="24"/>
          <w:rtl/>
        </w:rPr>
        <w:t>السن</w:t>
      </w:r>
      <w:r w:rsidRPr="004A75B1">
        <w:rPr>
          <w:rFonts w:ascii="mylotus" w:hAnsi="mylotus" w:cs="mylotus" w:hint="cs"/>
          <w:sz w:val="24"/>
          <w:szCs w:val="24"/>
          <w:rtl/>
        </w:rPr>
        <w:t>ة</w:t>
      </w:r>
      <w:r w:rsidRPr="004A75B1">
        <w:rPr>
          <w:rFonts w:ascii="mylotus" w:hAnsi="mylotus" w:cs="mylotus"/>
          <w:sz w:val="24"/>
          <w:szCs w:val="24"/>
          <w:rtl/>
        </w:rPr>
        <w:t xml:space="preserve">، باب الاقتداء بسنن رسول الله (7281) وانظر: </w:t>
      </w:r>
      <w:r>
        <w:rPr>
          <w:rFonts w:ascii="mylotus" w:hAnsi="mylotus" w:cs="mylotus"/>
          <w:sz w:val="24"/>
          <w:szCs w:val="24"/>
          <w:rtl/>
        </w:rPr>
        <w:t>فتح الباري</w:t>
      </w:r>
      <w:r w:rsidRPr="004A75B1">
        <w:rPr>
          <w:rFonts w:ascii="mylotus" w:hAnsi="mylotus" w:cs="mylotus"/>
          <w:sz w:val="24"/>
          <w:szCs w:val="24"/>
          <w:rtl/>
        </w:rPr>
        <w:t xml:space="preserve"> (13/249) دارالمعرف</w:t>
      </w:r>
      <w:r w:rsidR="00C6389B">
        <w:rPr>
          <w:rFonts w:ascii="mylotus" w:hAnsi="mylotus" w:cs="mylotus" w:hint="cs"/>
          <w:sz w:val="24"/>
          <w:szCs w:val="24"/>
          <w:rtl/>
        </w:rPr>
        <w:t>ة</w:t>
      </w:r>
      <w:r w:rsidRPr="004A75B1">
        <w:rPr>
          <w:rFonts w:ascii="mylotus" w:hAnsi="mylotus" w:cs="mylotus"/>
          <w:sz w:val="24"/>
          <w:szCs w:val="24"/>
          <w:rtl/>
        </w:rPr>
        <w:t>.</w:t>
      </w:r>
    </w:p>
  </w:footnote>
  <w:footnote w:id="399">
    <w:p w:rsidR="0052162E" w:rsidRPr="004A75B1" w:rsidRDefault="0052162E" w:rsidP="00966E6B">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w:t>
      </w:r>
      <w:r>
        <w:rPr>
          <w:rFonts w:ascii="mylotus" w:hAnsi="mylotus" w:cs="mylotus"/>
          <w:sz w:val="24"/>
          <w:szCs w:val="24"/>
          <w:rtl/>
        </w:rPr>
        <w:t xml:space="preserve"> الرسال</w:t>
      </w:r>
      <w:r>
        <w:rPr>
          <w:rFonts w:ascii="mylotus" w:hAnsi="mylotus" w:cs="mylotus" w:hint="cs"/>
          <w:sz w:val="24"/>
          <w:szCs w:val="24"/>
          <w:rtl/>
        </w:rPr>
        <w:t>ة</w:t>
      </w:r>
      <w:r>
        <w:rPr>
          <w:rFonts w:ascii="mylotus" w:hAnsi="mylotus" w:cs="mylotus"/>
          <w:sz w:val="24"/>
          <w:szCs w:val="24"/>
          <w:rtl/>
        </w:rPr>
        <w:t xml:space="preserve"> لل</w:t>
      </w:r>
      <w:r>
        <w:rPr>
          <w:rFonts w:ascii="mylotus" w:hAnsi="mylotus" w:cs="mylotus" w:hint="cs"/>
          <w:sz w:val="24"/>
          <w:szCs w:val="24"/>
          <w:rtl/>
        </w:rPr>
        <w:t>إ</w:t>
      </w:r>
      <w:r>
        <w:rPr>
          <w:rFonts w:ascii="mylotus" w:hAnsi="mylotus" w:cs="mylotus"/>
          <w:sz w:val="24"/>
          <w:szCs w:val="24"/>
          <w:rtl/>
        </w:rPr>
        <w:t xml:space="preserve">مام الشافعی، تحقیق </w:t>
      </w:r>
      <w:r>
        <w:rPr>
          <w:rFonts w:ascii="mylotus" w:hAnsi="mylotus" w:cs="mylotus" w:hint="cs"/>
          <w:sz w:val="24"/>
          <w:szCs w:val="24"/>
          <w:rtl/>
        </w:rPr>
        <w:t>أ</w:t>
      </w:r>
      <w:r w:rsidRPr="004A75B1">
        <w:rPr>
          <w:rFonts w:ascii="mylotus" w:hAnsi="mylotus" w:cs="mylotus"/>
          <w:sz w:val="24"/>
          <w:szCs w:val="24"/>
          <w:rtl/>
        </w:rPr>
        <w:t>حمد محمد شا</w:t>
      </w:r>
      <w:r w:rsidRPr="00813841">
        <w:rPr>
          <w:rFonts w:ascii="mylotus" w:hAnsi="mylotus" w:cs="mylotus"/>
          <w:sz w:val="24"/>
          <w:szCs w:val="24"/>
          <w:rtl/>
        </w:rPr>
        <w:t>ك</w:t>
      </w:r>
      <w:r w:rsidRPr="004A75B1">
        <w:rPr>
          <w:rFonts w:ascii="mylotus" w:hAnsi="mylotus" w:cs="mylotus"/>
          <w:sz w:val="24"/>
          <w:szCs w:val="24"/>
          <w:rtl/>
        </w:rPr>
        <w:t>ر، الطبع</w:t>
      </w:r>
      <w:r w:rsidRPr="004A75B1">
        <w:rPr>
          <w:rFonts w:ascii="mylotus" w:hAnsi="mylotus" w:cs="mylotus" w:hint="cs"/>
          <w:sz w:val="24"/>
          <w:szCs w:val="24"/>
          <w:rtl/>
        </w:rPr>
        <w:t>ة</w:t>
      </w:r>
      <w:r>
        <w:rPr>
          <w:rFonts w:ascii="mylotus" w:hAnsi="mylotus" w:cs="mylotus"/>
          <w:sz w:val="24"/>
          <w:szCs w:val="24"/>
          <w:rtl/>
        </w:rPr>
        <w:t xml:space="preserve"> ا</w:t>
      </w:r>
      <w:r>
        <w:rPr>
          <w:rFonts w:ascii="mylotus" w:hAnsi="mylotus" w:cs="mylotus" w:hint="cs"/>
          <w:sz w:val="24"/>
          <w:szCs w:val="24"/>
          <w:rtl/>
        </w:rPr>
        <w:t>لأولى،</w:t>
      </w:r>
      <w:r w:rsidRPr="004A75B1">
        <w:rPr>
          <w:rFonts w:ascii="mylotus" w:hAnsi="mylotus" w:cs="mylotus"/>
          <w:sz w:val="24"/>
          <w:szCs w:val="24"/>
          <w:rtl/>
        </w:rPr>
        <w:t xml:space="preserve"> مطبع</w:t>
      </w:r>
      <w:r w:rsidRPr="004A75B1">
        <w:rPr>
          <w:rFonts w:ascii="mylotus" w:hAnsi="mylotus" w:cs="mylotus" w:hint="cs"/>
          <w:sz w:val="24"/>
          <w:szCs w:val="24"/>
          <w:rtl/>
        </w:rPr>
        <w:t>ة</w:t>
      </w:r>
      <w:r w:rsidRPr="004A75B1">
        <w:rPr>
          <w:rFonts w:ascii="mylotus" w:hAnsi="mylotus" w:cs="mylotus"/>
          <w:sz w:val="24"/>
          <w:szCs w:val="24"/>
          <w:rtl/>
        </w:rPr>
        <w:t xml:space="preserve"> الحلبی- مصر ص (88، 89) </w:t>
      </w:r>
    </w:p>
  </w:footnote>
  <w:footnote w:id="400">
    <w:p w:rsidR="0052162E" w:rsidRPr="004A75B1" w:rsidRDefault="0052162E" w:rsidP="00966E6B">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الرقاق باب الانتهاء عن المعاص</w:t>
      </w:r>
      <w:r>
        <w:rPr>
          <w:rFonts w:ascii="mylotus" w:hAnsi="mylotus" w:cs="mylotus" w:hint="cs"/>
          <w:sz w:val="24"/>
          <w:szCs w:val="24"/>
          <w:rtl/>
        </w:rPr>
        <w:t>ي</w:t>
      </w:r>
      <w:r w:rsidRPr="004A75B1">
        <w:rPr>
          <w:rFonts w:ascii="mylotus" w:hAnsi="mylotus" w:cs="mylotus"/>
          <w:sz w:val="24"/>
          <w:szCs w:val="24"/>
          <w:rtl/>
        </w:rPr>
        <w:t xml:space="preserve"> (6482، 7238) انظر: </w:t>
      </w:r>
      <w:r>
        <w:rPr>
          <w:rFonts w:ascii="mylotus" w:hAnsi="mylotus" w:cs="mylotus"/>
          <w:sz w:val="24"/>
          <w:szCs w:val="24"/>
          <w:rtl/>
        </w:rPr>
        <w:t>فتح الباري</w:t>
      </w:r>
      <w:r w:rsidRPr="004A75B1">
        <w:rPr>
          <w:rFonts w:ascii="mylotus" w:hAnsi="mylotus" w:cs="mylotus"/>
          <w:sz w:val="24"/>
          <w:szCs w:val="24"/>
          <w:rtl/>
        </w:rPr>
        <w:t xml:space="preserve"> (11/316) دار المعرف</w:t>
      </w:r>
      <w:r>
        <w:rPr>
          <w:rFonts w:ascii="mylotus" w:hAnsi="mylotus" w:cs="mylotus" w:hint="cs"/>
          <w:sz w:val="24"/>
          <w:szCs w:val="24"/>
          <w:rtl/>
        </w:rPr>
        <w:t>ة</w:t>
      </w:r>
      <w:r w:rsidRPr="004A75B1">
        <w:rPr>
          <w:rFonts w:ascii="mylotus" w:hAnsi="mylotus" w:cs="mylotus"/>
          <w:sz w:val="24"/>
          <w:szCs w:val="24"/>
          <w:rtl/>
        </w:rPr>
        <w:t>.</w:t>
      </w:r>
    </w:p>
  </w:footnote>
  <w:footnote w:id="401">
    <w:p w:rsidR="0052162E" w:rsidRPr="004A75B1" w:rsidRDefault="0052162E" w:rsidP="00966E6B">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انظر: </w:t>
      </w:r>
      <w:r>
        <w:rPr>
          <w:rFonts w:ascii="mylotus" w:hAnsi="mylotus" w:cs="mylotus"/>
          <w:sz w:val="24"/>
          <w:szCs w:val="24"/>
          <w:rtl/>
        </w:rPr>
        <w:t>فتح الباري</w:t>
      </w:r>
      <w:r w:rsidRPr="004A75B1">
        <w:rPr>
          <w:rFonts w:ascii="mylotus" w:hAnsi="mylotus" w:cs="mylotus"/>
          <w:sz w:val="24"/>
          <w:szCs w:val="24"/>
          <w:rtl/>
        </w:rPr>
        <w:t xml:space="preserve"> (11/317) دارالمعرف</w:t>
      </w:r>
      <w:r>
        <w:rPr>
          <w:rFonts w:ascii="mylotus" w:hAnsi="mylotus" w:cs="mylotus" w:hint="cs"/>
          <w:sz w:val="24"/>
          <w:szCs w:val="24"/>
          <w:rtl/>
        </w:rPr>
        <w:t>ة</w:t>
      </w:r>
      <w:r w:rsidRPr="004A75B1">
        <w:rPr>
          <w:rFonts w:ascii="mylotus" w:hAnsi="mylotus" w:cs="mylotus"/>
          <w:sz w:val="24"/>
          <w:szCs w:val="24"/>
          <w:rtl/>
        </w:rPr>
        <w:t>.</w:t>
      </w:r>
    </w:p>
  </w:footnote>
  <w:footnote w:id="402">
    <w:p w:rsidR="0052162E" w:rsidRPr="004A75B1" w:rsidRDefault="0052162E" w:rsidP="00966E6B">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مسلم،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Pr>
          <w:rFonts w:ascii="mylotus" w:hAnsi="mylotus" w:cs="mylotus"/>
          <w:sz w:val="24"/>
          <w:szCs w:val="24"/>
          <w:rtl/>
        </w:rPr>
        <w:t xml:space="preserve">، باب الدلیل </w:t>
      </w:r>
      <w:r>
        <w:rPr>
          <w:rFonts w:ascii="mylotus" w:hAnsi="mylotus" w:cs="mylotus" w:hint="cs"/>
          <w:sz w:val="24"/>
          <w:szCs w:val="24"/>
          <w:rtl/>
        </w:rPr>
        <w:t>على</w:t>
      </w:r>
      <w:r w:rsidRPr="004A75B1">
        <w:rPr>
          <w:rFonts w:ascii="mylotus" w:hAnsi="mylotus" w:cs="mylotus"/>
          <w:sz w:val="24"/>
          <w:szCs w:val="24"/>
          <w:rtl/>
        </w:rPr>
        <w:t xml:space="preserve"> </w:t>
      </w:r>
      <w:r>
        <w:rPr>
          <w:rFonts w:ascii="mylotus" w:hAnsi="mylotus" w:cs="mylotus" w:hint="cs"/>
          <w:sz w:val="24"/>
          <w:szCs w:val="24"/>
          <w:rtl/>
        </w:rPr>
        <w:t>أ</w:t>
      </w:r>
      <w:r w:rsidRPr="004A75B1">
        <w:rPr>
          <w:rFonts w:ascii="mylotus" w:hAnsi="mylotus" w:cs="mylotus"/>
          <w:sz w:val="24"/>
          <w:szCs w:val="24"/>
          <w:rtl/>
        </w:rPr>
        <w:t>ن من رض</w:t>
      </w:r>
      <w:r>
        <w:rPr>
          <w:rFonts w:ascii="mylotus" w:hAnsi="mylotus" w:cs="mylotus" w:hint="cs"/>
          <w:sz w:val="24"/>
          <w:szCs w:val="24"/>
          <w:rtl/>
        </w:rPr>
        <w:t>ي</w:t>
      </w:r>
      <w:r w:rsidRPr="004A75B1">
        <w:rPr>
          <w:rFonts w:ascii="mylotus" w:hAnsi="mylotus" w:cs="mylotus"/>
          <w:sz w:val="24"/>
          <w:szCs w:val="24"/>
          <w:rtl/>
        </w:rPr>
        <w:t xml:space="preserve"> بالله ربا</w:t>
      </w:r>
      <w:r w:rsidRPr="001B5E77">
        <w:rPr>
          <w:rFonts w:ascii="mylotus" w:hAnsi="mylotus" w:cs="mylotus"/>
          <w:sz w:val="24"/>
          <w:szCs w:val="24"/>
          <w:rtl/>
        </w:rPr>
        <w:t xml:space="preserve"> و</w:t>
      </w:r>
      <w:r>
        <w:rPr>
          <w:rFonts w:ascii="mylotus" w:hAnsi="mylotus" w:cs="mylotus"/>
          <w:sz w:val="24"/>
          <w:szCs w:val="24"/>
          <w:rtl/>
        </w:rPr>
        <w:t>بال</w:t>
      </w:r>
      <w:r>
        <w:rPr>
          <w:rFonts w:ascii="mylotus" w:hAnsi="mylotus" w:cs="mylotus" w:hint="cs"/>
          <w:sz w:val="24"/>
          <w:szCs w:val="24"/>
          <w:rtl/>
        </w:rPr>
        <w:t>إ</w:t>
      </w:r>
      <w:r w:rsidRPr="004A75B1">
        <w:rPr>
          <w:rFonts w:ascii="mylotus" w:hAnsi="mylotus" w:cs="mylotus"/>
          <w:sz w:val="24"/>
          <w:szCs w:val="24"/>
          <w:rtl/>
        </w:rPr>
        <w:t>سلام دینا</w:t>
      </w:r>
      <w:r w:rsidRPr="001B5E77">
        <w:rPr>
          <w:rFonts w:ascii="mylotus" w:hAnsi="mylotus" w:cs="mylotus"/>
          <w:sz w:val="24"/>
          <w:szCs w:val="24"/>
          <w:rtl/>
        </w:rPr>
        <w:t xml:space="preserve"> و</w:t>
      </w:r>
      <w:r w:rsidRPr="004A75B1">
        <w:rPr>
          <w:rFonts w:ascii="mylotus" w:hAnsi="mylotus" w:cs="mylotus"/>
          <w:sz w:val="24"/>
          <w:szCs w:val="24"/>
          <w:rtl/>
        </w:rPr>
        <w:t>بمحمد رسولا فهو م</w:t>
      </w:r>
      <w:r>
        <w:rPr>
          <w:rFonts w:ascii="mylotus" w:hAnsi="mylotus" w:cs="mylotus" w:hint="cs"/>
          <w:sz w:val="24"/>
          <w:szCs w:val="24"/>
          <w:rtl/>
        </w:rPr>
        <w:t>ؤ</w:t>
      </w:r>
      <w:r w:rsidRPr="004A75B1">
        <w:rPr>
          <w:rFonts w:ascii="mylotus" w:hAnsi="mylotus" w:cs="mylotus"/>
          <w:sz w:val="24"/>
          <w:szCs w:val="24"/>
          <w:rtl/>
        </w:rPr>
        <w:t>من</w:t>
      </w:r>
      <w:r w:rsidRPr="001B5E77">
        <w:rPr>
          <w:rFonts w:ascii="mylotus" w:hAnsi="mylotus" w:cs="mylotus"/>
          <w:sz w:val="24"/>
          <w:szCs w:val="24"/>
          <w:rtl/>
        </w:rPr>
        <w:t xml:space="preserve"> و</w:t>
      </w:r>
      <w:r>
        <w:rPr>
          <w:rFonts w:ascii="mylotus" w:hAnsi="mylotus" w:cs="mylotus" w:hint="cs"/>
          <w:sz w:val="24"/>
          <w:szCs w:val="24"/>
          <w:rtl/>
        </w:rPr>
        <w:t>إ</w:t>
      </w:r>
      <w:r w:rsidRPr="004A75B1">
        <w:rPr>
          <w:rFonts w:ascii="mylotus" w:hAnsi="mylotus" w:cs="mylotus"/>
          <w:sz w:val="24"/>
          <w:szCs w:val="24"/>
          <w:rtl/>
        </w:rPr>
        <w:t>ن ارت</w:t>
      </w:r>
      <w:r w:rsidRPr="00813841">
        <w:rPr>
          <w:rFonts w:ascii="mylotus" w:hAnsi="mylotus" w:cs="mylotus"/>
          <w:sz w:val="24"/>
          <w:szCs w:val="24"/>
          <w:rtl/>
        </w:rPr>
        <w:t>ك</w:t>
      </w:r>
      <w:r w:rsidRPr="004A75B1">
        <w:rPr>
          <w:rFonts w:ascii="mylotus" w:hAnsi="mylotus" w:cs="mylotus"/>
          <w:sz w:val="24"/>
          <w:szCs w:val="24"/>
          <w:rtl/>
        </w:rPr>
        <w:t>ب المعاص</w:t>
      </w:r>
      <w:r>
        <w:rPr>
          <w:rFonts w:ascii="mylotus" w:hAnsi="mylotus" w:cs="mylotus" w:hint="cs"/>
          <w:sz w:val="24"/>
          <w:szCs w:val="24"/>
          <w:rtl/>
        </w:rPr>
        <w:t>ي</w:t>
      </w:r>
      <w:r w:rsidRPr="004A75B1">
        <w:rPr>
          <w:rFonts w:ascii="mylotus" w:hAnsi="mylotus" w:cs="mylotus"/>
          <w:sz w:val="24"/>
          <w:szCs w:val="24"/>
          <w:rtl/>
        </w:rPr>
        <w:t xml:space="preserve"> ال</w:t>
      </w:r>
      <w:r w:rsidRPr="00813841">
        <w:rPr>
          <w:rFonts w:ascii="mylotus" w:hAnsi="mylotus" w:cs="mylotus"/>
          <w:sz w:val="24"/>
          <w:szCs w:val="24"/>
          <w:rtl/>
        </w:rPr>
        <w:t>ك</w:t>
      </w:r>
      <w:r w:rsidRPr="004A75B1">
        <w:rPr>
          <w:rFonts w:ascii="mylotus" w:hAnsi="mylotus" w:cs="mylotus"/>
          <w:sz w:val="24"/>
          <w:szCs w:val="24"/>
          <w:rtl/>
        </w:rPr>
        <w:t>بائر (134) انظر: شرح النووی (2/2) ط</w:t>
      </w:r>
      <w:r>
        <w:rPr>
          <w:rFonts w:ascii="mylotus" w:hAnsi="mylotus" w:cs="mylotus" w:hint="cs"/>
          <w:sz w:val="24"/>
          <w:szCs w:val="24"/>
          <w:rtl/>
        </w:rPr>
        <w:t>.</w:t>
      </w:r>
      <w:r w:rsidRPr="004A75B1">
        <w:rPr>
          <w:rFonts w:ascii="mylotus" w:hAnsi="mylotus" w:cs="mylotus"/>
          <w:sz w:val="24"/>
          <w:szCs w:val="24"/>
          <w:rtl/>
        </w:rPr>
        <w:t xml:space="preserve"> الریان.</w:t>
      </w:r>
    </w:p>
  </w:footnote>
  <w:footnote w:id="403">
    <w:p w:rsidR="0052162E" w:rsidRPr="004A75B1" w:rsidRDefault="0052162E" w:rsidP="00966E6B">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انظر: شرح النوو</w:t>
      </w:r>
      <w:r>
        <w:rPr>
          <w:rFonts w:ascii="mylotus" w:hAnsi="mylotus" w:cs="mylotus" w:hint="cs"/>
          <w:sz w:val="24"/>
          <w:szCs w:val="24"/>
          <w:rtl/>
        </w:rPr>
        <w:t>ي</w:t>
      </w:r>
      <w:r w:rsidRPr="004A75B1">
        <w:rPr>
          <w:rFonts w:ascii="mylotus" w:hAnsi="mylotus" w:cs="mylotus"/>
          <w:sz w:val="24"/>
          <w:szCs w:val="24"/>
          <w:rtl/>
        </w:rPr>
        <w:t xml:space="preserve"> (2/2) ط الریان.</w:t>
      </w:r>
    </w:p>
  </w:footnote>
  <w:footnote w:id="404">
    <w:p w:rsidR="0052162E" w:rsidRPr="004A75B1" w:rsidRDefault="0052162E" w:rsidP="009B01A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باختصار یسیر جدا من مدارج السال</w:t>
      </w:r>
      <w:r w:rsidRPr="00813841">
        <w:rPr>
          <w:rFonts w:ascii="mylotus" w:hAnsi="mylotus" w:cs="mylotus"/>
          <w:sz w:val="24"/>
          <w:szCs w:val="24"/>
          <w:rtl/>
        </w:rPr>
        <w:t>ك</w:t>
      </w:r>
      <w:r w:rsidRPr="004A75B1">
        <w:rPr>
          <w:rFonts w:ascii="mylotus" w:hAnsi="mylotus" w:cs="mylotus"/>
          <w:sz w:val="24"/>
          <w:szCs w:val="24"/>
          <w:rtl/>
        </w:rPr>
        <w:t>ین (2/73- 70) ط دارالحدیث.</w:t>
      </w:r>
    </w:p>
  </w:footnote>
  <w:footnote w:id="405">
    <w:p w:rsidR="0052162E" w:rsidRPr="004A75B1" w:rsidRDefault="0052162E" w:rsidP="007C1769">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محب</w:t>
      </w:r>
      <w:r w:rsidRPr="004A75B1">
        <w:rPr>
          <w:rFonts w:ascii="mylotus" w:hAnsi="mylotus" w:cs="mylotus" w:hint="cs"/>
          <w:sz w:val="24"/>
          <w:szCs w:val="24"/>
          <w:rtl/>
        </w:rPr>
        <w:t>ة</w:t>
      </w:r>
      <w:r w:rsidRPr="004A75B1">
        <w:rPr>
          <w:rFonts w:ascii="mylotus" w:hAnsi="mylotus" w:cs="mylotus"/>
          <w:sz w:val="24"/>
          <w:szCs w:val="24"/>
          <w:rtl/>
        </w:rPr>
        <w:t xml:space="preserve"> الرسول بین الاتباع</w:t>
      </w:r>
      <w:r w:rsidRPr="001B5E77">
        <w:rPr>
          <w:rFonts w:ascii="mylotus" w:hAnsi="mylotus" w:cs="mylotus"/>
          <w:sz w:val="24"/>
          <w:szCs w:val="24"/>
          <w:rtl/>
        </w:rPr>
        <w:t xml:space="preserve"> و</w:t>
      </w:r>
      <w:r>
        <w:rPr>
          <w:rFonts w:ascii="mylotus" w:hAnsi="mylotus" w:cs="mylotus"/>
          <w:sz w:val="24"/>
          <w:szCs w:val="24"/>
          <w:rtl/>
        </w:rPr>
        <w:t>الابتداع، عبدالر</w:t>
      </w:r>
      <w:r>
        <w:rPr>
          <w:rFonts w:ascii="mylotus" w:hAnsi="mylotus" w:cs="mylotus" w:hint="cs"/>
          <w:sz w:val="24"/>
          <w:szCs w:val="24"/>
          <w:rtl/>
        </w:rPr>
        <w:t>ؤ</w:t>
      </w:r>
      <w:r w:rsidRPr="004A75B1">
        <w:rPr>
          <w:rFonts w:ascii="mylotus" w:hAnsi="mylotus" w:cs="mylotus"/>
          <w:sz w:val="24"/>
          <w:szCs w:val="24"/>
          <w:rtl/>
        </w:rPr>
        <w:t>وف محمد عثمان ص 136</w:t>
      </w:r>
      <w:r>
        <w:rPr>
          <w:rFonts w:ascii="mylotus" w:hAnsi="mylotus" w:cs="mylotus" w:hint="cs"/>
          <w:sz w:val="24"/>
          <w:szCs w:val="24"/>
          <w:rtl/>
        </w:rPr>
        <w:t>.</w:t>
      </w:r>
    </w:p>
  </w:footnote>
  <w:footnote w:id="406">
    <w:p w:rsidR="0052162E" w:rsidRPr="004A75B1" w:rsidRDefault="0052162E" w:rsidP="000F224D">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الاعتصام بال</w:t>
      </w:r>
      <w:r w:rsidRPr="00813841">
        <w:rPr>
          <w:rFonts w:ascii="mylotus" w:hAnsi="mylotus" w:cs="mylotus"/>
          <w:sz w:val="24"/>
          <w:szCs w:val="24"/>
          <w:rtl/>
        </w:rPr>
        <w:t>ك</w:t>
      </w:r>
      <w:r w:rsidRPr="004A75B1">
        <w:rPr>
          <w:rFonts w:ascii="mylotus" w:hAnsi="mylotus" w:cs="mylotus"/>
          <w:sz w:val="24"/>
          <w:szCs w:val="24"/>
          <w:rtl/>
        </w:rPr>
        <w:t>تاب السن</w:t>
      </w:r>
      <w:r w:rsidRPr="004A75B1">
        <w:rPr>
          <w:rFonts w:ascii="mylotus" w:hAnsi="mylotus" w:cs="mylotus" w:hint="cs"/>
          <w:sz w:val="24"/>
          <w:szCs w:val="24"/>
          <w:rtl/>
        </w:rPr>
        <w:t>ة</w:t>
      </w:r>
      <w:r w:rsidRPr="004A75B1">
        <w:rPr>
          <w:rFonts w:ascii="mylotus" w:hAnsi="mylotus" w:cs="mylotus"/>
          <w:sz w:val="24"/>
          <w:szCs w:val="24"/>
          <w:rtl/>
        </w:rPr>
        <w:t>، باب الاقتداء بسنن رسول الله (6777)</w:t>
      </w:r>
      <w:r w:rsidRPr="001B5E77">
        <w:rPr>
          <w:rFonts w:ascii="mylotus" w:hAnsi="mylotus" w:cs="mylotus"/>
          <w:sz w:val="24"/>
          <w:szCs w:val="24"/>
          <w:rtl/>
        </w:rPr>
        <w:t xml:space="preserve"> و</w:t>
      </w:r>
      <w:r w:rsidRPr="004A75B1">
        <w:rPr>
          <w:rFonts w:ascii="mylotus" w:hAnsi="mylotus" w:cs="mylotus"/>
          <w:sz w:val="24"/>
          <w:szCs w:val="24"/>
          <w:rtl/>
        </w:rPr>
        <w:t xml:space="preserve">مسلم </w:t>
      </w:r>
      <w:r w:rsidRPr="00813841">
        <w:rPr>
          <w:rFonts w:ascii="mylotus" w:hAnsi="mylotus" w:cs="mylotus"/>
          <w:sz w:val="24"/>
          <w:szCs w:val="24"/>
          <w:rtl/>
        </w:rPr>
        <w:t>ك</w:t>
      </w:r>
      <w:r w:rsidRPr="004A75B1">
        <w:rPr>
          <w:rFonts w:ascii="mylotus" w:hAnsi="mylotus" w:cs="mylotus"/>
          <w:sz w:val="24"/>
          <w:szCs w:val="24"/>
          <w:rtl/>
        </w:rPr>
        <w:t>تاب الفضائل باب توقیره</w:t>
      </w:r>
      <w:r w:rsidRPr="001B5E77">
        <w:rPr>
          <w:rFonts w:ascii="mylotus" w:hAnsi="mylotus" w:cs="mylotus"/>
          <w:sz w:val="24"/>
          <w:szCs w:val="24"/>
          <w:rtl/>
        </w:rPr>
        <w:t xml:space="preserve"> و</w:t>
      </w:r>
      <w:r w:rsidRPr="004A75B1">
        <w:rPr>
          <w:rFonts w:ascii="mylotus" w:hAnsi="mylotus" w:cs="mylotus"/>
          <w:sz w:val="24"/>
          <w:szCs w:val="24"/>
          <w:rtl/>
        </w:rPr>
        <w:t>تر</w:t>
      </w:r>
      <w:r w:rsidRPr="00813841">
        <w:rPr>
          <w:rFonts w:ascii="mylotus" w:hAnsi="mylotus" w:cs="mylotus"/>
          <w:sz w:val="24"/>
          <w:szCs w:val="24"/>
          <w:rtl/>
        </w:rPr>
        <w:t>ك</w:t>
      </w:r>
      <w:r>
        <w:rPr>
          <w:rFonts w:ascii="mylotus" w:hAnsi="mylotus" w:cs="mylotus"/>
          <w:sz w:val="24"/>
          <w:szCs w:val="24"/>
          <w:rtl/>
        </w:rPr>
        <w:t xml:space="preserve"> </w:t>
      </w:r>
      <w:r>
        <w:rPr>
          <w:rFonts w:ascii="mylotus" w:hAnsi="mylotus" w:cs="mylotus" w:hint="cs"/>
          <w:sz w:val="24"/>
          <w:szCs w:val="24"/>
          <w:rtl/>
        </w:rPr>
        <w:t>إ</w:t>
      </w:r>
      <w:r w:rsidRPr="00813841">
        <w:rPr>
          <w:rFonts w:ascii="mylotus" w:hAnsi="mylotus" w:cs="mylotus"/>
          <w:sz w:val="24"/>
          <w:szCs w:val="24"/>
          <w:rtl/>
        </w:rPr>
        <w:t>ك</w:t>
      </w:r>
      <w:r w:rsidRPr="004A75B1">
        <w:rPr>
          <w:rFonts w:ascii="mylotus" w:hAnsi="mylotus" w:cs="mylotus"/>
          <w:sz w:val="24"/>
          <w:szCs w:val="24"/>
          <w:rtl/>
        </w:rPr>
        <w:t>ثار س</w:t>
      </w:r>
      <w:r>
        <w:rPr>
          <w:rFonts w:ascii="mylotus" w:hAnsi="mylotus" w:cs="mylotus" w:hint="cs"/>
          <w:sz w:val="24"/>
          <w:szCs w:val="24"/>
          <w:rtl/>
        </w:rPr>
        <w:t>ؤ</w:t>
      </w:r>
      <w:r w:rsidRPr="004A75B1">
        <w:rPr>
          <w:rFonts w:ascii="mylotus" w:hAnsi="mylotus" w:cs="mylotus"/>
          <w:sz w:val="24"/>
          <w:szCs w:val="24"/>
          <w:rtl/>
        </w:rPr>
        <w:t xml:space="preserve">اله عما لا ضرورة </w:t>
      </w:r>
      <w:r>
        <w:rPr>
          <w:rFonts w:ascii="mylotus" w:hAnsi="mylotus" w:cs="mylotus" w:hint="cs"/>
          <w:sz w:val="24"/>
          <w:szCs w:val="24"/>
          <w:rtl/>
        </w:rPr>
        <w:t>إ</w:t>
      </w:r>
      <w:r w:rsidRPr="004A75B1">
        <w:rPr>
          <w:rFonts w:ascii="mylotus" w:hAnsi="mylotus" w:cs="mylotus"/>
          <w:sz w:val="24"/>
          <w:szCs w:val="24"/>
          <w:rtl/>
        </w:rPr>
        <w:t>لیه (1337)</w:t>
      </w:r>
      <w:r w:rsidRPr="001B5E77">
        <w:rPr>
          <w:rFonts w:ascii="mylotus" w:hAnsi="mylotus" w:cs="mylotus"/>
          <w:sz w:val="24"/>
          <w:szCs w:val="24"/>
          <w:rtl/>
        </w:rPr>
        <w:t xml:space="preserve"> و</w:t>
      </w:r>
      <w:r w:rsidRPr="00813841">
        <w:rPr>
          <w:rFonts w:ascii="mylotus" w:hAnsi="mylotus" w:cs="mylotus"/>
          <w:sz w:val="24"/>
          <w:szCs w:val="24"/>
          <w:rtl/>
        </w:rPr>
        <w:t>ك</w:t>
      </w:r>
      <w:r w:rsidRPr="004A75B1">
        <w:rPr>
          <w:rFonts w:ascii="mylotus" w:hAnsi="mylotus" w:cs="mylotus"/>
          <w:sz w:val="24"/>
          <w:szCs w:val="24"/>
          <w:rtl/>
        </w:rPr>
        <w:t>تاب الحج، باب فرض الحج مرة</w:t>
      </w:r>
      <w:r w:rsidRPr="00D84A28">
        <w:rPr>
          <w:rFonts w:ascii="mylotus" w:hAnsi="mylotus" w:cs="mylotus"/>
          <w:sz w:val="24"/>
          <w:szCs w:val="24"/>
          <w:rtl/>
        </w:rPr>
        <w:t xml:space="preserve"> في </w:t>
      </w:r>
      <w:r w:rsidRPr="004A75B1">
        <w:rPr>
          <w:rFonts w:ascii="mylotus" w:hAnsi="mylotus" w:cs="mylotus"/>
          <w:sz w:val="24"/>
          <w:szCs w:val="24"/>
          <w:rtl/>
        </w:rPr>
        <w:t>العمر باب (73/1337).</w:t>
      </w:r>
    </w:p>
  </w:footnote>
  <w:footnote w:id="407">
    <w:p w:rsidR="0052162E" w:rsidRPr="004A75B1" w:rsidRDefault="0052162E" w:rsidP="00FC51A8">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Pr>
          <w:rFonts w:ascii="mylotus" w:hAnsi="mylotus" w:cs="mylotus"/>
          <w:sz w:val="24"/>
          <w:szCs w:val="24"/>
          <w:rtl/>
        </w:rPr>
        <w:t xml:space="preserve"> - مجموع الفتاوی (10/649)</w:t>
      </w:r>
      <w:r>
        <w:rPr>
          <w:rFonts w:ascii="mylotus" w:hAnsi="mylotus" w:cs="mylotus" w:hint="cs"/>
          <w:sz w:val="24"/>
          <w:szCs w:val="24"/>
          <w:rtl/>
        </w:rPr>
        <w:t>.</w:t>
      </w:r>
    </w:p>
  </w:footnote>
  <w:footnote w:id="408">
    <w:p w:rsidR="0052162E" w:rsidRPr="004A75B1" w:rsidRDefault="0052162E" w:rsidP="002A311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فتح المجید (337) م</w:t>
      </w:r>
      <w:r w:rsidRPr="00813841">
        <w:rPr>
          <w:rFonts w:ascii="mylotus" w:hAnsi="mylotus" w:cs="mylotus"/>
          <w:sz w:val="24"/>
          <w:szCs w:val="24"/>
          <w:rtl/>
        </w:rPr>
        <w:t>ك</w:t>
      </w:r>
      <w:r w:rsidRPr="004A75B1">
        <w:rPr>
          <w:rFonts w:ascii="mylotus" w:hAnsi="mylotus" w:cs="mylotus"/>
          <w:sz w:val="24"/>
          <w:szCs w:val="24"/>
          <w:rtl/>
        </w:rPr>
        <w:t>تبه السن</w:t>
      </w:r>
      <w:r w:rsidRPr="004A75B1">
        <w:rPr>
          <w:rFonts w:ascii="mylotus" w:hAnsi="mylotus" w:cs="mylotus" w:hint="cs"/>
          <w:sz w:val="24"/>
          <w:szCs w:val="24"/>
          <w:rtl/>
        </w:rPr>
        <w:t>ة</w:t>
      </w:r>
      <w:r w:rsidRPr="004A75B1">
        <w:rPr>
          <w:rFonts w:ascii="mylotus" w:hAnsi="mylotus" w:cs="mylotus"/>
          <w:sz w:val="24"/>
          <w:szCs w:val="24"/>
          <w:rtl/>
        </w:rPr>
        <w:t xml:space="preserve"> المحمدی</w:t>
      </w:r>
      <w:r>
        <w:rPr>
          <w:rFonts w:ascii="mylotus" w:hAnsi="mylotus" w:cs="mylotus" w:hint="cs"/>
          <w:sz w:val="24"/>
          <w:szCs w:val="24"/>
          <w:rtl/>
        </w:rPr>
        <w:t>ة</w:t>
      </w:r>
      <w:r w:rsidRPr="004A75B1">
        <w:rPr>
          <w:rFonts w:ascii="mylotus" w:hAnsi="mylotus" w:cs="mylotus"/>
          <w:sz w:val="24"/>
          <w:szCs w:val="24"/>
          <w:rtl/>
        </w:rPr>
        <w:t xml:space="preserve"> بتحقیق حامدالفقی. </w:t>
      </w:r>
    </w:p>
  </w:footnote>
  <w:footnote w:id="409">
    <w:p w:rsidR="0052162E" w:rsidRPr="00984198" w:rsidRDefault="0052162E" w:rsidP="000227E9">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xml:space="preserve"> باب حلاوة </w:t>
      </w:r>
      <w:r w:rsidRPr="00B25751">
        <w:rPr>
          <w:rFonts w:ascii="mylotus" w:hAnsi="mylotus" w:cs="mylotus"/>
          <w:sz w:val="24"/>
          <w:szCs w:val="24"/>
          <w:rtl/>
        </w:rPr>
        <w:t>الإيمان</w:t>
      </w:r>
      <w:r w:rsidRPr="004A75B1">
        <w:rPr>
          <w:rFonts w:ascii="mylotus" w:hAnsi="mylotus" w:cs="mylotus"/>
          <w:sz w:val="24"/>
          <w:szCs w:val="24"/>
          <w:rtl/>
        </w:rPr>
        <w:t xml:space="preserve"> (16) ومسلم</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xml:space="preserve"> باب بیان خصال من اتصف بهن وجد حلاوة </w:t>
      </w:r>
      <w:r w:rsidRPr="00B25751">
        <w:rPr>
          <w:rFonts w:ascii="mylotus" w:hAnsi="mylotus" w:cs="mylotus"/>
          <w:sz w:val="24"/>
          <w:szCs w:val="24"/>
          <w:rtl/>
        </w:rPr>
        <w:t>الإيمان</w:t>
      </w:r>
      <w:r w:rsidRPr="004A75B1">
        <w:rPr>
          <w:rFonts w:ascii="mylotus" w:hAnsi="mylotus" w:cs="mylotus"/>
          <w:sz w:val="24"/>
          <w:szCs w:val="24"/>
          <w:rtl/>
        </w:rPr>
        <w:t xml:space="preserve"> (43، 67).</w:t>
      </w:r>
    </w:p>
  </w:footnote>
  <w:footnote w:id="410">
    <w:p w:rsidR="0052162E" w:rsidRPr="00984198" w:rsidRDefault="0052162E" w:rsidP="009B01A6">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Pr>
          <w:rFonts w:hint="cs"/>
          <w:sz w:val="24"/>
          <w:szCs w:val="24"/>
          <w:rtl/>
          <w:lang w:bidi="fa-IR"/>
        </w:rPr>
        <w:t>- مجموع الفتاوی (10/205).</w:t>
      </w:r>
    </w:p>
  </w:footnote>
  <w:footnote w:id="411">
    <w:p w:rsidR="0052162E" w:rsidRPr="00984198" w:rsidRDefault="0052162E" w:rsidP="009B01A6">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الشفاء (2/20)</w:t>
      </w:r>
      <w:r>
        <w:rPr>
          <w:rFonts w:hint="cs"/>
          <w:sz w:val="24"/>
          <w:szCs w:val="24"/>
          <w:rtl/>
          <w:lang w:bidi="fa-IR"/>
        </w:rPr>
        <w:t>.</w:t>
      </w:r>
      <w:r w:rsidRPr="00984198">
        <w:rPr>
          <w:rFonts w:hint="cs"/>
          <w:sz w:val="24"/>
          <w:szCs w:val="24"/>
          <w:rtl/>
          <w:lang w:bidi="fa-IR"/>
        </w:rPr>
        <w:t xml:space="preserve"> </w:t>
      </w:r>
    </w:p>
  </w:footnote>
  <w:footnote w:id="412">
    <w:p w:rsidR="0052162E" w:rsidRPr="004A75B1" w:rsidRDefault="0052162E" w:rsidP="009B01A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xml:space="preserve">، باب حب الرسول من </w:t>
      </w:r>
      <w:r w:rsidRPr="00B25751">
        <w:rPr>
          <w:rFonts w:ascii="mylotus" w:hAnsi="mylotus" w:cs="mylotus"/>
          <w:sz w:val="24"/>
          <w:szCs w:val="24"/>
          <w:rtl/>
        </w:rPr>
        <w:t>الإيمان</w:t>
      </w:r>
      <w:r w:rsidRPr="004A75B1">
        <w:rPr>
          <w:rFonts w:ascii="mylotus" w:hAnsi="mylotus" w:cs="mylotus"/>
          <w:sz w:val="24"/>
          <w:szCs w:val="24"/>
          <w:rtl/>
        </w:rPr>
        <w:t xml:space="preserve"> (14). </w:t>
      </w:r>
    </w:p>
  </w:footnote>
  <w:footnote w:id="413">
    <w:p w:rsidR="0052162E" w:rsidRPr="00984198" w:rsidRDefault="0052162E" w:rsidP="002A3116">
      <w:pPr>
        <w:pStyle w:val="FootnoteText"/>
        <w:bidi/>
        <w:ind w:left="272" w:hanging="272"/>
        <w:jc w:val="both"/>
        <w:rPr>
          <w:sz w:val="24"/>
          <w:szCs w:val="24"/>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xml:space="preserve">، باب حب الرسول من </w:t>
      </w:r>
      <w:r w:rsidRPr="00B25751">
        <w:rPr>
          <w:rFonts w:ascii="mylotus" w:hAnsi="mylotus" w:cs="mylotus"/>
          <w:sz w:val="24"/>
          <w:szCs w:val="24"/>
          <w:rtl/>
        </w:rPr>
        <w:t>الإيمان</w:t>
      </w:r>
      <w:r w:rsidRPr="004A75B1">
        <w:rPr>
          <w:rFonts w:ascii="mylotus" w:hAnsi="mylotus" w:cs="mylotus"/>
          <w:sz w:val="24"/>
          <w:szCs w:val="24"/>
          <w:rtl/>
        </w:rPr>
        <w:t xml:space="preserve"> (15)</w:t>
      </w:r>
      <w:r w:rsidRPr="001B5E77">
        <w:rPr>
          <w:rFonts w:ascii="mylotus" w:hAnsi="mylotus" w:cs="mylotus"/>
          <w:sz w:val="24"/>
          <w:szCs w:val="24"/>
          <w:rtl/>
        </w:rPr>
        <w:t xml:space="preserve"> و</w:t>
      </w:r>
      <w:r w:rsidRPr="004A75B1">
        <w:rPr>
          <w:rFonts w:ascii="mylotus" w:hAnsi="mylotus" w:cs="mylotus"/>
          <w:sz w:val="24"/>
          <w:szCs w:val="24"/>
          <w:rtl/>
        </w:rPr>
        <w:t xml:space="preserve">مسلم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xml:space="preserve">، باب وجوب محبه رسول الله </w:t>
      </w:r>
      <w:r>
        <w:rPr>
          <w:rFonts w:ascii="mylotus" w:hAnsi="mylotus" w:cs="mylotus" w:hint="cs"/>
          <w:sz w:val="24"/>
          <w:szCs w:val="24"/>
          <w:rtl/>
        </w:rPr>
        <w:t>أ</w:t>
      </w:r>
      <w:r w:rsidRPr="00813841">
        <w:rPr>
          <w:rFonts w:ascii="mylotus" w:hAnsi="mylotus" w:cs="mylotus"/>
          <w:sz w:val="24"/>
          <w:szCs w:val="24"/>
          <w:rtl/>
        </w:rPr>
        <w:t>ك</w:t>
      </w:r>
      <w:r>
        <w:rPr>
          <w:rFonts w:ascii="mylotus" w:hAnsi="mylotus" w:cs="mylotus"/>
          <w:sz w:val="24"/>
          <w:szCs w:val="24"/>
          <w:rtl/>
        </w:rPr>
        <w:t>ثر من ال</w:t>
      </w:r>
      <w:r>
        <w:rPr>
          <w:rFonts w:ascii="mylotus" w:hAnsi="mylotus" w:cs="mylotus" w:hint="cs"/>
          <w:sz w:val="24"/>
          <w:szCs w:val="24"/>
          <w:rtl/>
        </w:rPr>
        <w:t>أ</w:t>
      </w:r>
      <w:r w:rsidRPr="004A75B1">
        <w:rPr>
          <w:rFonts w:ascii="mylotus" w:hAnsi="mylotus" w:cs="mylotus"/>
          <w:sz w:val="24"/>
          <w:szCs w:val="24"/>
          <w:rtl/>
        </w:rPr>
        <w:t>هل</w:t>
      </w:r>
      <w:r w:rsidRPr="001B5E77">
        <w:rPr>
          <w:rFonts w:ascii="mylotus" w:hAnsi="mylotus" w:cs="mylotus"/>
          <w:sz w:val="24"/>
          <w:szCs w:val="24"/>
          <w:rtl/>
        </w:rPr>
        <w:t xml:space="preserve"> و</w:t>
      </w:r>
      <w:r w:rsidRPr="004A75B1">
        <w:rPr>
          <w:rFonts w:ascii="mylotus" w:hAnsi="mylotus" w:cs="mylotus"/>
          <w:sz w:val="24"/>
          <w:szCs w:val="24"/>
          <w:rtl/>
        </w:rPr>
        <w:t>الولد</w:t>
      </w:r>
      <w:r w:rsidRPr="001B5E77">
        <w:rPr>
          <w:rFonts w:ascii="mylotus" w:hAnsi="mylotus" w:cs="mylotus"/>
          <w:sz w:val="24"/>
          <w:szCs w:val="24"/>
          <w:rtl/>
        </w:rPr>
        <w:t xml:space="preserve"> و</w:t>
      </w:r>
      <w:r w:rsidRPr="004A75B1">
        <w:rPr>
          <w:rFonts w:ascii="mylotus" w:hAnsi="mylotus" w:cs="mylotus"/>
          <w:sz w:val="24"/>
          <w:szCs w:val="24"/>
          <w:rtl/>
        </w:rPr>
        <w:t>الوالد</w:t>
      </w:r>
      <w:r w:rsidRPr="001B5E77">
        <w:rPr>
          <w:rFonts w:ascii="mylotus" w:hAnsi="mylotus" w:cs="mylotus"/>
          <w:sz w:val="24"/>
          <w:szCs w:val="24"/>
          <w:rtl/>
        </w:rPr>
        <w:t xml:space="preserve"> و</w:t>
      </w:r>
      <w:r>
        <w:rPr>
          <w:rFonts w:ascii="mylotus" w:hAnsi="mylotus" w:cs="mylotus"/>
          <w:sz w:val="24"/>
          <w:szCs w:val="24"/>
          <w:rtl/>
        </w:rPr>
        <w:t xml:space="preserve">الناس </w:t>
      </w:r>
      <w:r>
        <w:rPr>
          <w:rFonts w:ascii="mylotus" w:hAnsi="mylotus" w:cs="mylotus" w:hint="cs"/>
          <w:sz w:val="24"/>
          <w:szCs w:val="24"/>
          <w:rtl/>
        </w:rPr>
        <w:t>أ</w:t>
      </w:r>
      <w:r w:rsidRPr="004A75B1">
        <w:rPr>
          <w:rFonts w:ascii="mylotus" w:hAnsi="mylotus" w:cs="mylotus"/>
          <w:sz w:val="24"/>
          <w:szCs w:val="24"/>
          <w:rtl/>
        </w:rPr>
        <w:t xml:space="preserve">جمعین (44، 70). </w:t>
      </w:r>
    </w:p>
  </w:footnote>
  <w:footnote w:id="414">
    <w:p w:rsidR="0052162E" w:rsidRPr="00984198" w:rsidRDefault="0052162E" w:rsidP="009B01A6">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انظر: </w:t>
      </w:r>
      <w:r>
        <w:rPr>
          <w:rFonts w:hint="cs"/>
          <w:sz w:val="24"/>
          <w:szCs w:val="24"/>
          <w:rtl/>
          <w:lang w:bidi="fa-IR"/>
        </w:rPr>
        <w:t>فتح الباري</w:t>
      </w:r>
      <w:r w:rsidRPr="00984198">
        <w:rPr>
          <w:rFonts w:hint="cs"/>
          <w:sz w:val="24"/>
          <w:szCs w:val="24"/>
          <w:rtl/>
          <w:lang w:bidi="fa-IR"/>
        </w:rPr>
        <w:t xml:space="preserve"> (1/59).</w:t>
      </w:r>
    </w:p>
  </w:footnote>
  <w:footnote w:id="415">
    <w:p w:rsidR="0052162E" w:rsidRPr="004A75B1" w:rsidRDefault="0052162E" w:rsidP="00B6733C">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محب</w:t>
      </w:r>
      <w:r w:rsidRPr="004A75B1">
        <w:rPr>
          <w:rFonts w:ascii="mylotus" w:hAnsi="mylotus" w:cs="mylotus" w:hint="cs"/>
          <w:sz w:val="24"/>
          <w:szCs w:val="24"/>
          <w:rtl/>
        </w:rPr>
        <w:t>ة</w:t>
      </w:r>
      <w:r w:rsidRPr="004A75B1">
        <w:rPr>
          <w:rFonts w:ascii="mylotus" w:hAnsi="mylotus" w:cs="mylotus"/>
          <w:sz w:val="24"/>
          <w:szCs w:val="24"/>
          <w:rtl/>
        </w:rPr>
        <w:t xml:space="preserve"> الرسول بین الاتباع</w:t>
      </w:r>
      <w:r w:rsidRPr="001B5E77">
        <w:rPr>
          <w:rFonts w:ascii="mylotus" w:hAnsi="mylotus" w:cs="mylotus"/>
          <w:sz w:val="24"/>
          <w:szCs w:val="24"/>
          <w:rtl/>
        </w:rPr>
        <w:t xml:space="preserve"> و</w:t>
      </w:r>
      <w:r w:rsidRPr="004A75B1">
        <w:rPr>
          <w:rFonts w:ascii="mylotus" w:hAnsi="mylotus" w:cs="mylotus"/>
          <w:sz w:val="24"/>
          <w:szCs w:val="24"/>
          <w:rtl/>
        </w:rPr>
        <w:t>الابتداع ص 51.</w:t>
      </w:r>
    </w:p>
  </w:footnote>
  <w:footnote w:id="416">
    <w:p w:rsidR="0052162E" w:rsidRPr="00984198" w:rsidRDefault="0052162E" w:rsidP="00193B2B">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 xml:space="preserve">تاب </w:t>
      </w:r>
      <w:r w:rsidRPr="006B3B10">
        <w:rPr>
          <w:rFonts w:ascii="mylotus" w:hAnsi="mylotus" w:cs="mylotus"/>
          <w:sz w:val="24"/>
          <w:szCs w:val="24"/>
          <w:rtl/>
        </w:rPr>
        <w:t>الأيمان والنذور</w:t>
      </w:r>
      <w:r w:rsidRPr="004A75B1">
        <w:rPr>
          <w:rFonts w:ascii="mylotus" w:hAnsi="mylotus" w:cs="mylotus"/>
          <w:sz w:val="24"/>
          <w:szCs w:val="24"/>
          <w:rtl/>
        </w:rPr>
        <w:t xml:space="preserve">، باب </w:t>
      </w:r>
      <w:r w:rsidRPr="00813841">
        <w:rPr>
          <w:rFonts w:ascii="mylotus" w:hAnsi="mylotus" w:cs="mylotus"/>
          <w:sz w:val="24"/>
          <w:szCs w:val="24"/>
          <w:rtl/>
        </w:rPr>
        <w:t>ك</w:t>
      </w:r>
      <w:r w:rsidRPr="004A75B1">
        <w:rPr>
          <w:rFonts w:ascii="mylotus" w:hAnsi="mylotus" w:cs="mylotus"/>
          <w:sz w:val="24"/>
          <w:szCs w:val="24"/>
          <w:rtl/>
        </w:rPr>
        <w:t xml:space="preserve">یف </w:t>
      </w:r>
      <w:r w:rsidRPr="00813841">
        <w:rPr>
          <w:rFonts w:ascii="mylotus" w:hAnsi="mylotus" w:cs="mylotus"/>
          <w:sz w:val="24"/>
          <w:szCs w:val="24"/>
          <w:rtl/>
        </w:rPr>
        <w:t>ك</w:t>
      </w:r>
      <w:r w:rsidRPr="004A75B1">
        <w:rPr>
          <w:rFonts w:ascii="mylotus" w:hAnsi="mylotus" w:cs="mylotus"/>
          <w:sz w:val="24"/>
          <w:szCs w:val="24"/>
          <w:rtl/>
        </w:rPr>
        <w:t>انت یمین النب</w:t>
      </w:r>
      <w:r>
        <w:rPr>
          <w:rFonts w:ascii="mylotus" w:hAnsi="mylotus" w:cs="mylotus" w:hint="cs"/>
          <w:sz w:val="24"/>
          <w:szCs w:val="24"/>
          <w:rtl/>
        </w:rPr>
        <w:t>ي</w:t>
      </w:r>
      <w:r w:rsidRPr="00193B2B">
        <w:rPr>
          <w:rFonts w:ascii="Arial" w:hAnsi="Arial" w:cs="CTraditional Arabic" w:hint="cs"/>
          <w:sz w:val="28"/>
          <w:szCs w:val="28"/>
          <w:rtl/>
        </w:rPr>
        <w:t xml:space="preserve"> </w:t>
      </w:r>
      <w:r w:rsidRPr="00193B2B">
        <w:rPr>
          <w:rFonts w:ascii="Arial" w:hAnsi="Arial" w:cs="CTraditional Arabic" w:hint="cs"/>
          <w:sz w:val="24"/>
          <w:szCs w:val="24"/>
          <w:rtl/>
        </w:rPr>
        <w:t>ح</w:t>
      </w:r>
      <w:r w:rsidRPr="004A75B1">
        <w:rPr>
          <w:rFonts w:ascii="mylotus" w:hAnsi="mylotus" w:cs="mylotus"/>
          <w:sz w:val="24"/>
          <w:szCs w:val="24"/>
          <w:rtl/>
        </w:rPr>
        <w:t xml:space="preserve"> (6632)</w:t>
      </w:r>
      <w:r>
        <w:rPr>
          <w:rFonts w:ascii="mylotus" w:hAnsi="mylotus" w:cs="mylotus" w:hint="cs"/>
          <w:sz w:val="24"/>
          <w:szCs w:val="24"/>
          <w:rtl/>
        </w:rPr>
        <w:t>.</w:t>
      </w:r>
    </w:p>
  </w:footnote>
  <w:footnote w:id="417">
    <w:p w:rsidR="0052162E" w:rsidRPr="00984198" w:rsidRDefault="0052162E" w:rsidP="009B01A6">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انظر: </w:t>
      </w:r>
      <w:r>
        <w:rPr>
          <w:rFonts w:hint="cs"/>
          <w:sz w:val="24"/>
          <w:szCs w:val="24"/>
          <w:rtl/>
          <w:lang w:bidi="fa-IR"/>
        </w:rPr>
        <w:t>فتح الباري (1/58).</w:t>
      </w:r>
    </w:p>
  </w:footnote>
  <w:footnote w:id="418">
    <w:p w:rsidR="0052162E" w:rsidRPr="004A75B1" w:rsidRDefault="0052162E" w:rsidP="0041153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783730">
        <w:rPr>
          <w:rFonts w:ascii="mylotus" w:hAnsi="mylotus" w:cs="mylotus"/>
          <w:sz w:val="24"/>
          <w:szCs w:val="24"/>
          <w:rtl/>
        </w:rPr>
        <w:t>الأوسط</w:t>
      </w:r>
      <w:r w:rsidRPr="004A75B1">
        <w:rPr>
          <w:rFonts w:ascii="mylotus" w:hAnsi="mylotus" w:cs="mylotus"/>
          <w:sz w:val="24"/>
          <w:szCs w:val="24"/>
          <w:rtl/>
        </w:rPr>
        <w:t xml:space="preserve"> (477)</w:t>
      </w:r>
      <w:r w:rsidRPr="001B5E77">
        <w:rPr>
          <w:rFonts w:ascii="mylotus" w:hAnsi="mylotus" w:cs="mylotus"/>
          <w:sz w:val="24"/>
          <w:szCs w:val="24"/>
          <w:rtl/>
        </w:rPr>
        <w:t xml:space="preserve"> و</w:t>
      </w:r>
      <w:r>
        <w:rPr>
          <w:rFonts w:ascii="mylotus" w:hAnsi="mylotus" w:cs="mylotus"/>
          <w:sz w:val="24"/>
          <w:szCs w:val="24"/>
          <w:rtl/>
        </w:rPr>
        <w:t>الصغیر (52) و</w:t>
      </w:r>
      <w:r>
        <w:rPr>
          <w:rFonts w:ascii="mylotus" w:hAnsi="mylotus" w:cs="mylotus" w:hint="cs"/>
          <w:sz w:val="24"/>
          <w:szCs w:val="24"/>
          <w:rtl/>
        </w:rPr>
        <w:t>أ</w:t>
      </w:r>
      <w:r w:rsidRPr="004A75B1">
        <w:rPr>
          <w:rFonts w:ascii="mylotus" w:hAnsi="mylotus" w:cs="mylotus"/>
          <w:sz w:val="24"/>
          <w:szCs w:val="24"/>
          <w:rtl/>
        </w:rPr>
        <w:t>بونعیم</w:t>
      </w:r>
      <w:r w:rsidRPr="00D84A28">
        <w:rPr>
          <w:rFonts w:ascii="mylotus" w:hAnsi="mylotus" w:cs="mylotus"/>
          <w:sz w:val="24"/>
          <w:szCs w:val="24"/>
          <w:rtl/>
        </w:rPr>
        <w:t xml:space="preserve"> في </w:t>
      </w:r>
      <w:r w:rsidRPr="004A75B1">
        <w:rPr>
          <w:rFonts w:ascii="mylotus" w:hAnsi="mylotus" w:cs="mylotus"/>
          <w:sz w:val="24"/>
          <w:szCs w:val="24"/>
          <w:rtl/>
        </w:rPr>
        <w:t>الحلی</w:t>
      </w:r>
      <w:r w:rsidRPr="004A75B1">
        <w:rPr>
          <w:rFonts w:ascii="mylotus" w:hAnsi="mylotus" w:cs="mylotus" w:hint="cs"/>
          <w:sz w:val="24"/>
          <w:szCs w:val="24"/>
          <w:rtl/>
        </w:rPr>
        <w:t>ة</w:t>
      </w:r>
      <w:r w:rsidRPr="004A75B1">
        <w:rPr>
          <w:rFonts w:ascii="mylotus" w:hAnsi="mylotus" w:cs="mylotus"/>
          <w:sz w:val="24"/>
          <w:szCs w:val="24"/>
          <w:rtl/>
        </w:rPr>
        <w:t xml:space="preserve"> (4/208)</w:t>
      </w:r>
      <w:r w:rsidRPr="001B5E77">
        <w:rPr>
          <w:rFonts w:ascii="mylotus" w:hAnsi="mylotus" w:cs="mylotus"/>
          <w:sz w:val="24"/>
          <w:szCs w:val="24"/>
          <w:rtl/>
        </w:rPr>
        <w:t xml:space="preserve"> و</w:t>
      </w:r>
      <w:r>
        <w:rPr>
          <w:rFonts w:ascii="mylotus" w:hAnsi="mylotus" w:cs="mylotus" w:hint="cs"/>
          <w:sz w:val="24"/>
          <w:szCs w:val="24"/>
          <w:rtl/>
        </w:rPr>
        <w:t>ا</w:t>
      </w:r>
      <w:r w:rsidRPr="004A75B1">
        <w:rPr>
          <w:rFonts w:ascii="mylotus" w:hAnsi="mylotus" w:cs="mylotus"/>
          <w:sz w:val="24"/>
          <w:szCs w:val="24"/>
          <w:rtl/>
        </w:rPr>
        <w:t>بن مردوی</w:t>
      </w:r>
      <w:r>
        <w:rPr>
          <w:rFonts w:ascii="mylotus" w:hAnsi="mylotus" w:cs="mylotus" w:hint="cs"/>
          <w:sz w:val="24"/>
          <w:szCs w:val="24"/>
          <w:rtl/>
        </w:rPr>
        <w:t>ه</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ما</w:t>
      </w:r>
      <w:r w:rsidRPr="00D84A28">
        <w:rPr>
          <w:rFonts w:ascii="mylotus" w:hAnsi="mylotus" w:cs="mylotus"/>
          <w:sz w:val="24"/>
          <w:szCs w:val="24"/>
          <w:rtl/>
        </w:rPr>
        <w:t xml:space="preserve"> في </w:t>
      </w:r>
      <w:r w:rsidRPr="004A75B1">
        <w:rPr>
          <w:rFonts w:ascii="mylotus" w:hAnsi="mylotus" w:cs="mylotus"/>
          <w:sz w:val="24"/>
          <w:szCs w:val="24"/>
          <w:rtl/>
        </w:rPr>
        <w:t xml:space="preserve">ابن </w:t>
      </w:r>
      <w:r w:rsidRPr="00813841">
        <w:rPr>
          <w:rFonts w:ascii="mylotus" w:hAnsi="mylotus" w:cs="mylotus"/>
          <w:sz w:val="24"/>
          <w:szCs w:val="24"/>
          <w:rtl/>
        </w:rPr>
        <w:t>ك</w:t>
      </w:r>
      <w:r w:rsidRPr="004A75B1">
        <w:rPr>
          <w:rFonts w:ascii="mylotus" w:hAnsi="mylotus" w:cs="mylotus"/>
          <w:sz w:val="24"/>
          <w:szCs w:val="24"/>
          <w:rtl/>
        </w:rPr>
        <w:t>ثیر (تفسیر النساء، 70، 69) والواحد</w:t>
      </w:r>
      <w:r>
        <w:rPr>
          <w:rFonts w:ascii="mylotus" w:hAnsi="mylotus" w:cs="mylotus" w:hint="cs"/>
          <w:sz w:val="24"/>
          <w:szCs w:val="24"/>
          <w:rtl/>
        </w:rPr>
        <w:t>ي</w:t>
      </w:r>
      <w:r w:rsidRPr="00D84A28">
        <w:rPr>
          <w:rFonts w:ascii="mylotus" w:hAnsi="mylotus" w:cs="mylotus"/>
          <w:sz w:val="24"/>
          <w:szCs w:val="24"/>
          <w:rtl/>
        </w:rPr>
        <w:t xml:space="preserve"> في </w:t>
      </w:r>
      <w:r>
        <w:rPr>
          <w:rFonts w:ascii="mylotus" w:hAnsi="mylotus" w:cs="mylotus" w:hint="cs"/>
          <w:sz w:val="24"/>
          <w:szCs w:val="24"/>
          <w:rtl/>
        </w:rPr>
        <w:t>أ</w:t>
      </w:r>
      <w:r w:rsidRPr="004A75B1">
        <w:rPr>
          <w:rFonts w:ascii="mylotus" w:hAnsi="mylotus" w:cs="mylotus"/>
          <w:sz w:val="24"/>
          <w:szCs w:val="24"/>
          <w:rtl/>
        </w:rPr>
        <w:t>سباب نزول (338) من حدیث عائش</w:t>
      </w:r>
      <w:r w:rsidRPr="004A75B1">
        <w:rPr>
          <w:rFonts w:ascii="mylotus" w:hAnsi="mylotus" w:cs="mylotus" w:hint="cs"/>
          <w:sz w:val="24"/>
          <w:szCs w:val="24"/>
          <w:rtl/>
        </w:rPr>
        <w:t>ة</w:t>
      </w:r>
      <w:r w:rsidRPr="004A75B1">
        <w:rPr>
          <w:rFonts w:ascii="mylotus" w:hAnsi="mylotus" w:cs="mylotus"/>
          <w:sz w:val="24"/>
          <w:szCs w:val="24"/>
          <w:rtl/>
        </w:rPr>
        <w:t xml:space="preserve"> مرفوعا قال ابن </w:t>
      </w:r>
      <w:r w:rsidRPr="00813841">
        <w:rPr>
          <w:rFonts w:ascii="mylotus" w:hAnsi="mylotus" w:cs="mylotus"/>
          <w:sz w:val="24"/>
          <w:szCs w:val="24"/>
          <w:rtl/>
        </w:rPr>
        <w:t>ك</w:t>
      </w:r>
      <w:r w:rsidRPr="004A75B1">
        <w:rPr>
          <w:rFonts w:ascii="mylotus" w:hAnsi="mylotus" w:cs="mylotus"/>
          <w:sz w:val="24"/>
          <w:szCs w:val="24"/>
          <w:rtl/>
        </w:rPr>
        <w:t>ثیر: قال الضیاء: «لا</w:t>
      </w:r>
      <w:r w:rsidRPr="004A75B1">
        <w:rPr>
          <w:rFonts w:ascii="mylotus" w:hAnsi="mylotus" w:cs="mylotus" w:hint="cs"/>
          <w:sz w:val="24"/>
          <w:szCs w:val="24"/>
          <w:rtl/>
        </w:rPr>
        <w:t xml:space="preserve"> </w:t>
      </w:r>
      <w:r>
        <w:rPr>
          <w:rFonts w:ascii="mylotus" w:hAnsi="mylotus" w:cs="mylotus" w:hint="cs"/>
          <w:sz w:val="24"/>
          <w:szCs w:val="24"/>
          <w:rtl/>
        </w:rPr>
        <w:t>أ</w:t>
      </w:r>
      <w:r w:rsidRPr="004A75B1">
        <w:rPr>
          <w:rFonts w:ascii="mylotus" w:hAnsi="mylotus" w:cs="mylotus"/>
          <w:sz w:val="24"/>
          <w:szCs w:val="24"/>
          <w:rtl/>
        </w:rPr>
        <w:t>علم ب</w:t>
      </w:r>
      <w:r>
        <w:rPr>
          <w:rFonts w:ascii="mylotus" w:hAnsi="mylotus" w:cs="mylotus" w:hint="cs"/>
          <w:sz w:val="24"/>
          <w:szCs w:val="24"/>
          <w:rtl/>
        </w:rPr>
        <w:t>إ</w:t>
      </w:r>
      <w:r w:rsidRPr="004A75B1">
        <w:rPr>
          <w:rFonts w:ascii="mylotus" w:hAnsi="mylotus" w:cs="mylotus"/>
          <w:sz w:val="24"/>
          <w:szCs w:val="24"/>
          <w:rtl/>
        </w:rPr>
        <w:t>سناد هذا الحدیث ب</w:t>
      </w:r>
      <w:r>
        <w:rPr>
          <w:rFonts w:ascii="mylotus" w:hAnsi="mylotus" w:cs="mylotus" w:hint="cs"/>
          <w:sz w:val="24"/>
          <w:szCs w:val="24"/>
          <w:rtl/>
        </w:rPr>
        <w:t>أ</w:t>
      </w:r>
      <w:r w:rsidRPr="004A75B1">
        <w:rPr>
          <w:rFonts w:ascii="mylotus" w:hAnsi="mylotus" w:cs="mylotus"/>
          <w:sz w:val="24"/>
          <w:szCs w:val="24"/>
          <w:rtl/>
        </w:rPr>
        <w:t>س</w:t>
      </w:r>
      <w:r>
        <w:rPr>
          <w:rFonts w:ascii="mylotus" w:hAnsi="mylotus" w:cs="mylotus" w:hint="cs"/>
          <w:sz w:val="24"/>
          <w:szCs w:val="24"/>
          <w:rtl/>
        </w:rPr>
        <w:t>ً</w:t>
      </w:r>
      <w:r w:rsidRPr="004A75B1">
        <w:rPr>
          <w:rFonts w:ascii="mylotus" w:hAnsi="mylotus" w:cs="mylotus"/>
          <w:sz w:val="24"/>
          <w:szCs w:val="24"/>
          <w:rtl/>
        </w:rPr>
        <w:t>ا»</w:t>
      </w:r>
      <w:r w:rsidRPr="001B5E77">
        <w:rPr>
          <w:rFonts w:ascii="mylotus" w:hAnsi="mylotus" w:cs="mylotus"/>
          <w:sz w:val="24"/>
          <w:szCs w:val="24"/>
          <w:rtl/>
        </w:rPr>
        <w:t xml:space="preserve"> و</w:t>
      </w:r>
      <w:r w:rsidRPr="004A75B1">
        <w:rPr>
          <w:rFonts w:ascii="mylotus" w:hAnsi="mylotus" w:cs="mylotus"/>
          <w:sz w:val="24"/>
          <w:szCs w:val="24"/>
          <w:rtl/>
        </w:rPr>
        <w:t>نقل السیوط</w:t>
      </w:r>
      <w:r>
        <w:rPr>
          <w:rFonts w:ascii="mylotus" w:hAnsi="mylotus" w:cs="mylotus" w:hint="cs"/>
          <w:sz w:val="24"/>
          <w:szCs w:val="24"/>
          <w:rtl/>
        </w:rPr>
        <w:t>ي</w:t>
      </w:r>
      <w:r w:rsidRPr="00D84A28">
        <w:rPr>
          <w:rFonts w:ascii="mylotus" w:hAnsi="mylotus" w:cs="mylotus"/>
          <w:sz w:val="24"/>
          <w:szCs w:val="24"/>
          <w:rtl/>
        </w:rPr>
        <w:t xml:space="preserve"> في </w:t>
      </w:r>
      <w:r w:rsidRPr="004A75B1">
        <w:rPr>
          <w:rFonts w:ascii="mylotus" w:hAnsi="mylotus" w:cs="mylotus"/>
          <w:sz w:val="24"/>
          <w:szCs w:val="24"/>
          <w:rtl/>
        </w:rPr>
        <w:t>الدر تحسین ضیاء المقدسی.</w:t>
      </w:r>
      <w:r w:rsidRPr="001B5E77">
        <w:rPr>
          <w:rFonts w:ascii="mylotus" w:hAnsi="mylotus" w:cs="mylotus"/>
          <w:sz w:val="24"/>
          <w:szCs w:val="24"/>
          <w:rtl/>
        </w:rPr>
        <w:t xml:space="preserve"> و</w:t>
      </w:r>
      <w:r w:rsidRPr="004A75B1">
        <w:rPr>
          <w:rFonts w:ascii="mylotus" w:hAnsi="mylotus" w:cs="mylotus"/>
          <w:sz w:val="24"/>
          <w:szCs w:val="24"/>
          <w:rtl/>
        </w:rPr>
        <w:t>قال</w:t>
      </w:r>
      <w:r w:rsidRPr="00D84A28">
        <w:rPr>
          <w:rFonts w:ascii="mylotus" w:hAnsi="mylotus" w:cs="mylotus"/>
          <w:sz w:val="24"/>
          <w:szCs w:val="24"/>
          <w:rtl/>
        </w:rPr>
        <w:t xml:space="preserve"> في </w:t>
      </w:r>
      <w:r w:rsidRPr="004A75B1">
        <w:rPr>
          <w:rFonts w:ascii="mylotus" w:hAnsi="mylotus" w:cs="mylotus"/>
          <w:sz w:val="24"/>
          <w:szCs w:val="24"/>
          <w:rtl/>
        </w:rPr>
        <w:t>لباب النقول (النساء 69): سنده لاب</w:t>
      </w:r>
      <w:r>
        <w:rPr>
          <w:rFonts w:ascii="mylotus" w:hAnsi="mylotus" w:cs="mylotus" w:hint="cs"/>
          <w:sz w:val="24"/>
          <w:szCs w:val="24"/>
          <w:rtl/>
        </w:rPr>
        <w:t>أ</w:t>
      </w:r>
      <w:r w:rsidRPr="004A75B1">
        <w:rPr>
          <w:rFonts w:ascii="mylotus" w:hAnsi="mylotus" w:cs="mylotus"/>
          <w:sz w:val="24"/>
          <w:szCs w:val="24"/>
          <w:rtl/>
        </w:rPr>
        <w:t>س به،</w:t>
      </w:r>
      <w:r w:rsidRPr="001B5E77">
        <w:rPr>
          <w:rFonts w:ascii="mylotus" w:hAnsi="mylotus" w:cs="mylotus"/>
          <w:sz w:val="24"/>
          <w:szCs w:val="24"/>
          <w:rtl/>
        </w:rPr>
        <w:t xml:space="preserve"> و</w:t>
      </w:r>
      <w:r w:rsidRPr="00D17D4A">
        <w:rPr>
          <w:rFonts w:ascii="mylotus" w:hAnsi="mylotus" w:cs="mylotus"/>
          <w:sz w:val="24"/>
          <w:szCs w:val="24"/>
          <w:rtl/>
        </w:rPr>
        <w:t>صححه</w:t>
      </w:r>
      <w:r w:rsidRPr="004A75B1">
        <w:rPr>
          <w:rFonts w:ascii="mylotus" w:hAnsi="mylotus" w:cs="mylotus"/>
          <w:sz w:val="24"/>
          <w:szCs w:val="24"/>
          <w:rtl/>
        </w:rPr>
        <w:t xml:space="preserve"> العلامة الوادع</w:t>
      </w:r>
      <w:r>
        <w:rPr>
          <w:rFonts w:ascii="mylotus" w:hAnsi="mylotus" w:cs="mylotus" w:hint="cs"/>
          <w:sz w:val="24"/>
          <w:szCs w:val="24"/>
          <w:rtl/>
        </w:rPr>
        <w:t>ي</w:t>
      </w:r>
      <w:r w:rsidRPr="00D84A28">
        <w:rPr>
          <w:rFonts w:ascii="mylotus" w:hAnsi="mylotus" w:cs="mylotus"/>
          <w:sz w:val="24"/>
          <w:szCs w:val="24"/>
          <w:rtl/>
        </w:rPr>
        <w:t xml:space="preserve"> في </w:t>
      </w:r>
      <w:r w:rsidRPr="004A75B1">
        <w:rPr>
          <w:rFonts w:ascii="mylotus" w:hAnsi="mylotus" w:cs="mylotus"/>
          <w:sz w:val="24"/>
          <w:szCs w:val="24"/>
          <w:rtl/>
        </w:rPr>
        <w:t>الصحیح المسند مما لیس</w:t>
      </w:r>
      <w:r w:rsidRPr="00D84A28">
        <w:rPr>
          <w:rFonts w:ascii="mylotus" w:hAnsi="mylotus" w:cs="mylotus"/>
          <w:sz w:val="24"/>
          <w:szCs w:val="24"/>
          <w:rtl/>
        </w:rPr>
        <w:t xml:space="preserve"> في </w:t>
      </w:r>
      <w:r w:rsidRPr="004A75B1">
        <w:rPr>
          <w:rFonts w:ascii="mylotus" w:hAnsi="mylotus" w:cs="mylotus"/>
          <w:sz w:val="24"/>
          <w:szCs w:val="24"/>
          <w:rtl/>
        </w:rPr>
        <w:t>الصحیحین</w:t>
      </w:r>
      <w:r w:rsidRPr="001B5E77">
        <w:rPr>
          <w:rFonts w:ascii="mylotus" w:hAnsi="mylotus" w:cs="mylotus"/>
          <w:sz w:val="24"/>
          <w:szCs w:val="24"/>
          <w:rtl/>
        </w:rPr>
        <w:t xml:space="preserve"> و</w:t>
      </w:r>
      <w:r w:rsidRPr="00D17D4A">
        <w:rPr>
          <w:rFonts w:ascii="mylotus" w:hAnsi="mylotus" w:cs="mylotus"/>
          <w:sz w:val="24"/>
          <w:szCs w:val="24"/>
          <w:rtl/>
        </w:rPr>
        <w:t>صححه</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ذل</w:t>
      </w:r>
      <w:r w:rsidRPr="00813841">
        <w:rPr>
          <w:rFonts w:ascii="mylotus" w:hAnsi="mylotus" w:cs="mylotus"/>
          <w:sz w:val="24"/>
          <w:szCs w:val="24"/>
          <w:rtl/>
        </w:rPr>
        <w:t>ك</w:t>
      </w:r>
      <w:r w:rsidRPr="004A75B1">
        <w:rPr>
          <w:rFonts w:ascii="mylotus" w:hAnsi="mylotus" w:cs="mylotus"/>
          <w:sz w:val="24"/>
          <w:szCs w:val="24"/>
          <w:rtl/>
        </w:rPr>
        <w:t xml:space="preserve">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الصحیحة (2933).</w:t>
      </w:r>
    </w:p>
  </w:footnote>
  <w:footnote w:id="419">
    <w:p w:rsidR="0052162E" w:rsidRPr="004A75B1" w:rsidRDefault="0052162E" w:rsidP="00411536">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انظر: اقتضاء الصراط المستقیم لابن تیمی</w:t>
      </w:r>
      <w:r>
        <w:rPr>
          <w:rFonts w:ascii="mylotus" w:hAnsi="mylotus" w:cs="mylotus" w:hint="cs"/>
          <w:sz w:val="24"/>
          <w:szCs w:val="24"/>
          <w:rtl/>
        </w:rPr>
        <w:t xml:space="preserve">ة </w:t>
      </w:r>
      <w:r w:rsidRPr="004A75B1">
        <w:rPr>
          <w:rFonts w:ascii="mylotus" w:hAnsi="mylotus" w:cs="mylotus"/>
          <w:sz w:val="24"/>
          <w:szCs w:val="24"/>
          <w:rtl/>
        </w:rPr>
        <w:t xml:space="preserve">(1/288، 289) ط الریاض 1404هـ. </w:t>
      </w:r>
    </w:p>
  </w:footnote>
  <w:footnote w:id="420">
    <w:p w:rsidR="0052162E" w:rsidRPr="00984198" w:rsidRDefault="0052162E" w:rsidP="00411536">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دیوان البوصیری تحقیق محمد سید </w:t>
      </w:r>
      <w:r w:rsidRPr="00813841">
        <w:rPr>
          <w:rFonts w:ascii="mylotus" w:hAnsi="mylotus" w:cs="mylotus"/>
          <w:sz w:val="24"/>
          <w:szCs w:val="24"/>
          <w:rtl/>
        </w:rPr>
        <w:t>ك</w:t>
      </w:r>
      <w:r w:rsidRPr="004A75B1">
        <w:rPr>
          <w:rFonts w:ascii="mylotus" w:hAnsi="mylotus" w:cs="mylotus"/>
          <w:sz w:val="24"/>
          <w:szCs w:val="24"/>
          <w:rtl/>
        </w:rPr>
        <w:t>یلانی (ص:200) ط الحلبی - مصر (محب</w:t>
      </w:r>
      <w:r>
        <w:rPr>
          <w:rFonts w:ascii="mylotus" w:hAnsi="mylotus" w:cs="mylotus" w:hint="cs"/>
          <w:sz w:val="24"/>
          <w:szCs w:val="24"/>
          <w:rtl/>
        </w:rPr>
        <w:t>ة</w:t>
      </w:r>
      <w:r w:rsidRPr="004A75B1">
        <w:rPr>
          <w:rFonts w:ascii="mylotus" w:hAnsi="mylotus" w:cs="mylotus"/>
          <w:sz w:val="24"/>
          <w:szCs w:val="24"/>
          <w:rtl/>
        </w:rPr>
        <w:t xml:space="preserve"> الرسول) ص: 251، 250.</w:t>
      </w:r>
    </w:p>
  </w:footnote>
  <w:footnote w:id="421">
    <w:p w:rsidR="0052162E" w:rsidRPr="00984198" w:rsidRDefault="0052162E" w:rsidP="000227E9">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احمد بن ادریس صاحب طریقه‌ی احمدیه ادریسیه است که در مغرب  و سودان و دیگر بلاد منتشر می</w:t>
      </w:r>
      <w:r w:rsidRPr="00984198">
        <w:rPr>
          <w:rFonts w:hint="eastAsia"/>
          <w:sz w:val="24"/>
          <w:szCs w:val="24"/>
          <w:rtl/>
          <w:lang w:bidi="fa-IR"/>
        </w:rPr>
        <w:t>‌</w:t>
      </w:r>
      <w:r w:rsidRPr="00984198">
        <w:rPr>
          <w:rFonts w:hint="cs"/>
          <w:sz w:val="24"/>
          <w:szCs w:val="24"/>
          <w:rtl/>
          <w:lang w:bidi="fa-IR"/>
        </w:rPr>
        <w:t>باشد. له مجموعه احزاب و اوراد و رسائل (62).</w:t>
      </w:r>
    </w:p>
  </w:footnote>
  <w:footnote w:id="422">
    <w:p w:rsidR="0052162E" w:rsidRPr="00984198" w:rsidRDefault="0052162E" w:rsidP="009B01A6">
      <w:pPr>
        <w:pStyle w:val="FootnoteText"/>
        <w:bidi/>
        <w:ind w:left="272" w:hanging="272"/>
        <w:jc w:val="both"/>
        <w:rPr>
          <w:sz w:val="24"/>
          <w:szCs w:val="24"/>
          <w:rtl/>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دباغ، همان عبدالعزیز بن مسعود معروف به دباغ می‌باشد. صوفی از اهل فاس در مغرب می‌باشد. </w:t>
      </w:r>
    </w:p>
  </w:footnote>
  <w:footnote w:id="423">
    <w:p w:rsidR="0052162E" w:rsidRPr="004A75B1" w:rsidRDefault="0052162E" w:rsidP="00411536">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هذه ه</w:t>
      </w:r>
      <w:r>
        <w:rPr>
          <w:rFonts w:ascii="mylotus" w:hAnsi="mylotus" w:cs="mylotus" w:hint="cs"/>
          <w:sz w:val="24"/>
          <w:szCs w:val="24"/>
          <w:rtl/>
        </w:rPr>
        <w:t>ي</w:t>
      </w:r>
      <w:r>
        <w:rPr>
          <w:rFonts w:ascii="mylotus" w:hAnsi="mylotus" w:cs="mylotus"/>
          <w:sz w:val="24"/>
          <w:szCs w:val="24"/>
          <w:rtl/>
        </w:rPr>
        <w:t xml:space="preserve"> الصوف</w:t>
      </w:r>
      <w:r>
        <w:rPr>
          <w:rFonts w:ascii="mylotus" w:hAnsi="mylotus" w:cs="mylotus" w:hint="cs"/>
          <w:sz w:val="24"/>
          <w:szCs w:val="24"/>
          <w:rtl/>
        </w:rPr>
        <w:t>ية</w:t>
      </w:r>
      <w:r w:rsidRPr="004A75B1">
        <w:rPr>
          <w:rFonts w:ascii="mylotus" w:hAnsi="mylotus" w:cs="mylotus"/>
          <w:sz w:val="24"/>
          <w:szCs w:val="24"/>
          <w:rtl/>
        </w:rPr>
        <w:t>: عبدالرحمن الو</w:t>
      </w:r>
      <w:r w:rsidRPr="00813841">
        <w:rPr>
          <w:rFonts w:ascii="mylotus" w:hAnsi="mylotus" w:cs="mylotus"/>
          <w:sz w:val="24"/>
          <w:szCs w:val="24"/>
          <w:rtl/>
        </w:rPr>
        <w:t>ك</w:t>
      </w:r>
      <w:r w:rsidRPr="004A75B1">
        <w:rPr>
          <w:rFonts w:ascii="mylotus" w:hAnsi="mylotus" w:cs="mylotus"/>
          <w:sz w:val="24"/>
          <w:szCs w:val="24"/>
          <w:rtl/>
        </w:rPr>
        <w:t>یل ص 78، ط الرابع</w:t>
      </w:r>
      <w:r w:rsidRPr="004A75B1">
        <w:rPr>
          <w:rFonts w:ascii="mylotus" w:hAnsi="mylotus" w:cs="mylotus" w:hint="cs"/>
          <w:sz w:val="24"/>
          <w:szCs w:val="24"/>
          <w:rtl/>
        </w:rPr>
        <w:t>ة</w:t>
      </w:r>
      <w:r w:rsidRPr="004A75B1">
        <w:rPr>
          <w:rFonts w:ascii="mylotus" w:hAnsi="mylotus" w:cs="mylotus"/>
          <w:sz w:val="24"/>
          <w:szCs w:val="24"/>
          <w:rtl/>
        </w:rPr>
        <w:t>، دارال</w:t>
      </w:r>
      <w:r w:rsidRPr="00813841">
        <w:rPr>
          <w:rFonts w:ascii="mylotus" w:hAnsi="mylotus" w:cs="mylotus"/>
          <w:sz w:val="24"/>
          <w:szCs w:val="24"/>
          <w:rtl/>
        </w:rPr>
        <w:t>ك</w:t>
      </w:r>
      <w:r>
        <w:rPr>
          <w:rFonts w:ascii="mylotus" w:hAnsi="mylotus" w:cs="mylotus"/>
          <w:sz w:val="24"/>
          <w:szCs w:val="24"/>
          <w:rtl/>
        </w:rPr>
        <w:t>تب العلم</w:t>
      </w:r>
      <w:r>
        <w:rPr>
          <w:rFonts w:ascii="mylotus" w:hAnsi="mylotus" w:cs="mylotus" w:hint="cs"/>
          <w:sz w:val="24"/>
          <w:szCs w:val="24"/>
          <w:rtl/>
        </w:rPr>
        <w:t>ية</w:t>
      </w:r>
      <w:r w:rsidRPr="004A75B1">
        <w:rPr>
          <w:rFonts w:ascii="mylotus" w:hAnsi="mylotus" w:cs="mylotus"/>
          <w:sz w:val="24"/>
          <w:szCs w:val="24"/>
          <w:rtl/>
        </w:rPr>
        <w:t>.</w:t>
      </w:r>
    </w:p>
  </w:footnote>
  <w:footnote w:id="424">
    <w:p w:rsidR="0052162E" w:rsidRPr="004A75B1" w:rsidRDefault="0052162E" w:rsidP="00411536">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النفحات القد</w:t>
      </w:r>
      <w:r>
        <w:rPr>
          <w:rFonts w:ascii="mylotus" w:hAnsi="mylotus" w:cs="mylotus" w:hint="cs"/>
          <w:sz w:val="24"/>
          <w:szCs w:val="24"/>
          <w:rtl/>
        </w:rPr>
        <w:t>سية</w:t>
      </w:r>
      <w:r w:rsidRPr="00D84A28">
        <w:rPr>
          <w:rFonts w:ascii="mylotus" w:hAnsi="mylotus" w:cs="mylotus"/>
          <w:sz w:val="24"/>
          <w:szCs w:val="24"/>
          <w:rtl/>
        </w:rPr>
        <w:t xml:space="preserve"> في </w:t>
      </w:r>
      <w:r>
        <w:rPr>
          <w:rFonts w:ascii="mylotus" w:hAnsi="mylotus" w:cs="mylotus"/>
          <w:sz w:val="24"/>
          <w:szCs w:val="24"/>
          <w:rtl/>
        </w:rPr>
        <w:t>شرح الصلوات ال</w:t>
      </w:r>
      <w:r>
        <w:rPr>
          <w:rFonts w:ascii="mylotus" w:hAnsi="mylotus" w:cs="mylotus" w:hint="cs"/>
          <w:sz w:val="24"/>
          <w:szCs w:val="24"/>
          <w:rtl/>
        </w:rPr>
        <w:t>أ</w:t>
      </w:r>
      <w:r w:rsidRPr="004A75B1">
        <w:rPr>
          <w:rFonts w:ascii="mylotus" w:hAnsi="mylotus" w:cs="mylotus"/>
          <w:sz w:val="24"/>
          <w:szCs w:val="24"/>
          <w:rtl/>
        </w:rPr>
        <w:t>حمدی</w:t>
      </w:r>
      <w:r>
        <w:rPr>
          <w:rFonts w:ascii="mylotus" w:hAnsi="mylotus" w:cs="mylotus" w:hint="cs"/>
          <w:sz w:val="24"/>
          <w:szCs w:val="24"/>
          <w:rtl/>
        </w:rPr>
        <w:t>ة</w:t>
      </w:r>
      <w:r>
        <w:rPr>
          <w:rFonts w:ascii="mylotus" w:hAnsi="mylotus" w:cs="mylotus"/>
          <w:sz w:val="24"/>
          <w:szCs w:val="24"/>
          <w:rtl/>
        </w:rPr>
        <w:t xml:space="preserve"> ا</w:t>
      </w:r>
      <w:r>
        <w:rPr>
          <w:rFonts w:ascii="mylotus" w:hAnsi="mylotus" w:cs="mylotus" w:hint="cs"/>
          <w:sz w:val="24"/>
          <w:szCs w:val="24"/>
          <w:rtl/>
        </w:rPr>
        <w:t>لإدريسية</w:t>
      </w:r>
      <w:r w:rsidRPr="004A75B1">
        <w:rPr>
          <w:rFonts w:ascii="mylotus" w:hAnsi="mylotus" w:cs="mylotus"/>
          <w:sz w:val="24"/>
          <w:szCs w:val="24"/>
          <w:rtl/>
        </w:rPr>
        <w:t>، محمد بهاء الدین البیطار، طبع دارالجیل، بیروت، ص 9</w:t>
      </w:r>
      <w:r>
        <w:rPr>
          <w:rFonts w:ascii="mylotus" w:hAnsi="mylotus" w:cs="mylotus" w:hint="cs"/>
          <w:sz w:val="24"/>
          <w:szCs w:val="24"/>
          <w:rtl/>
        </w:rPr>
        <w:t>.</w:t>
      </w:r>
    </w:p>
  </w:footnote>
  <w:footnote w:id="425">
    <w:p w:rsidR="0052162E" w:rsidRPr="004A75B1" w:rsidRDefault="0052162E" w:rsidP="009B01A6">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أخرجه أحمد</w:t>
      </w:r>
      <w:r w:rsidRPr="004A75B1">
        <w:rPr>
          <w:rFonts w:ascii="mylotus" w:hAnsi="mylotus" w:cs="mylotus"/>
          <w:sz w:val="24"/>
          <w:szCs w:val="24"/>
          <w:rtl/>
        </w:rPr>
        <w:t xml:space="preserve"> (3/153، 241</w:t>
      </w:r>
      <w:r w:rsidRPr="001B5E77">
        <w:rPr>
          <w:rFonts w:ascii="mylotus" w:hAnsi="mylotus" w:cs="mylotus"/>
          <w:sz w:val="24"/>
          <w:szCs w:val="24"/>
          <w:rtl/>
        </w:rPr>
        <w:t xml:space="preserve"> و</w:t>
      </w:r>
      <w:r w:rsidRPr="004A75B1">
        <w:rPr>
          <w:rFonts w:ascii="mylotus" w:hAnsi="mylotus" w:cs="mylotus"/>
          <w:sz w:val="24"/>
          <w:szCs w:val="24"/>
          <w:rtl/>
        </w:rPr>
        <w:t>249) و</w:t>
      </w:r>
      <w:r w:rsidRPr="00D97D7B">
        <w:rPr>
          <w:rFonts w:ascii="mylotus" w:hAnsi="mylotus" w:cs="mylotus"/>
          <w:sz w:val="24"/>
          <w:szCs w:val="24"/>
          <w:rtl/>
        </w:rPr>
        <w:t>النسائي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بری (10078)</w:t>
      </w:r>
      <w:r w:rsidRPr="001B5E77">
        <w:rPr>
          <w:rFonts w:ascii="mylotus" w:hAnsi="mylotus" w:cs="mylotus"/>
          <w:sz w:val="24"/>
          <w:szCs w:val="24"/>
          <w:rtl/>
        </w:rPr>
        <w:t xml:space="preserve"> و</w:t>
      </w:r>
      <w:r w:rsidRPr="004A75B1">
        <w:rPr>
          <w:rFonts w:ascii="mylotus" w:hAnsi="mylotus" w:cs="mylotus"/>
          <w:sz w:val="24"/>
          <w:szCs w:val="24"/>
          <w:rtl/>
        </w:rPr>
        <w:t>عبد بن حمید</w:t>
      </w:r>
      <w:r w:rsidRPr="00D84A28">
        <w:rPr>
          <w:rFonts w:ascii="mylotus" w:hAnsi="mylotus" w:cs="mylotus"/>
          <w:sz w:val="24"/>
          <w:szCs w:val="24"/>
          <w:rtl/>
        </w:rPr>
        <w:t xml:space="preserve"> في </w:t>
      </w:r>
      <w:r w:rsidRPr="004A75B1">
        <w:rPr>
          <w:rFonts w:ascii="mylotus" w:hAnsi="mylotus" w:cs="mylotus"/>
          <w:sz w:val="24"/>
          <w:szCs w:val="24"/>
          <w:rtl/>
        </w:rPr>
        <w:t>المنتخب (1309)</w:t>
      </w:r>
      <w:r w:rsidRPr="001B5E77">
        <w:rPr>
          <w:rFonts w:ascii="mylotus" w:hAnsi="mylotus" w:cs="mylotus"/>
          <w:sz w:val="24"/>
          <w:szCs w:val="24"/>
          <w:rtl/>
        </w:rPr>
        <w:t xml:space="preserve"> و</w:t>
      </w:r>
      <w:r w:rsidRPr="004A75B1">
        <w:rPr>
          <w:rFonts w:ascii="mylotus" w:hAnsi="mylotus" w:cs="mylotus"/>
          <w:sz w:val="24"/>
          <w:szCs w:val="24"/>
          <w:rtl/>
        </w:rPr>
        <w:t>ابن منده</w:t>
      </w:r>
      <w:r w:rsidRPr="00D84A28">
        <w:rPr>
          <w:rFonts w:ascii="mylotus" w:hAnsi="mylotus" w:cs="mylotus"/>
          <w:sz w:val="24"/>
          <w:szCs w:val="24"/>
          <w:rtl/>
        </w:rPr>
        <w:t xml:space="preserve"> في </w:t>
      </w:r>
      <w:r w:rsidRPr="004A75B1">
        <w:rPr>
          <w:rFonts w:ascii="mylotus" w:hAnsi="mylotus" w:cs="mylotus"/>
          <w:sz w:val="24"/>
          <w:szCs w:val="24"/>
          <w:rtl/>
        </w:rPr>
        <w:t>التوحید (278) من حدیث انس</w:t>
      </w:r>
      <w:r w:rsidRPr="001B5E77">
        <w:rPr>
          <w:rFonts w:ascii="mylotus" w:hAnsi="mylotus" w:cs="mylotus"/>
          <w:sz w:val="24"/>
          <w:szCs w:val="24"/>
          <w:rtl/>
        </w:rPr>
        <w:t xml:space="preserve"> و</w:t>
      </w:r>
      <w:r w:rsidRPr="00D17D4A">
        <w:rPr>
          <w:rFonts w:ascii="mylotus" w:hAnsi="mylotus" w:cs="mylotus"/>
          <w:sz w:val="24"/>
          <w:szCs w:val="24"/>
          <w:rtl/>
        </w:rPr>
        <w:t>صححه</w:t>
      </w:r>
      <w:r w:rsidRPr="004A75B1">
        <w:rPr>
          <w:rFonts w:ascii="mylotus" w:hAnsi="mylotus" w:cs="mylotus"/>
          <w:sz w:val="24"/>
          <w:szCs w:val="24"/>
          <w:rtl/>
        </w:rPr>
        <w:t xml:space="preserve"> العلامة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الصحیحة (1097)</w:t>
      </w:r>
      <w:r w:rsidRPr="001B5E77">
        <w:rPr>
          <w:rFonts w:ascii="mylotus" w:hAnsi="mylotus" w:cs="mylotus"/>
          <w:sz w:val="24"/>
          <w:szCs w:val="24"/>
          <w:rtl/>
        </w:rPr>
        <w:t xml:space="preserve"> و</w:t>
      </w:r>
      <w:r>
        <w:rPr>
          <w:rFonts w:ascii="mylotus" w:hAnsi="mylotus" w:cs="mylotus"/>
          <w:sz w:val="24"/>
          <w:szCs w:val="24"/>
          <w:rtl/>
        </w:rPr>
        <w:t>(1572)</w:t>
      </w:r>
      <w:r>
        <w:rPr>
          <w:rFonts w:ascii="mylotus" w:hAnsi="mylotus" w:cs="mylotus" w:hint="cs"/>
          <w:sz w:val="24"/>
          <w:szCs w:val="24"/>
          <w:rtl/>
        </w:rPr>
        <w:t>.</w:t>
      </w:r>
    </w:p>
  </w:footnote>
  <w:footnote w:id="426">
    <w:p w:rsidR="0052162E" w:rsidRPr="007C1769" w:rsidRDefault="0052162E" w:rsidP="007C1769">
      <w:pPr>
        <w:pStyle w:val="FootnoteText"/>
        <w:bidi/>
        <w:ind w:left="272" w:hanging="272"/>
        <w:jc w:val="both"/>
        <w:rPr>
          <w:rFonts w:ascii="KFGQPC Uthmanic Script HAFS" w:hAnsi="KFGQPC Uthmanic Script HAFS" w:cs="KFGQPC Uthmanic Script HAF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D84A28">
        <w:rPr>
          <w:rFonts w:ascii="mylotus" w:hAnsi="mylotus" w:cs="mylotus"/>
          <w:sz w:val="24"/>
          <w:szCs w:val="24"/>
          <w:rtl/>
        </w:rPr>
        <w:t xml:space="preserve"> في </w:t>
      </w:r>
      <w:r w:rsidRPr="00813841">
        <w:rPr>
          <w:rFonts w:ascii="mylotus" w:hAnsi="mylotus" w:cs="mylotus"/>
          <w:sz w:val="24"/>
          <w:szCs w:val="24"/>
          <w:rtl/>
        </w:rPr>
        <w:t>ك</w:t>
      </w:r>
      <w:r>
        <w:rPr>
          <w:rFonts w:ascii="mylotus" w:hAnsi="mylotus" w:cs="mylotus"/>
          <w:sz w:val="24"/>
          <w:szCs w:val="24"/>
          <w:rtl/>
        </w:rPr>
        <w:t xml:space="preserve">تاب </w:t>
      </w:r>
      <w:r>
        <w:rPr>
          <w:rFonts w:ascii="mylotus" w:hAnsi="mylotus" w:cs="mylotus" w:hint="cs"/>
          <w:sz w:val="24"/>
          <w:szCs w:val="24"/>
          <w:rtl/>
        </w:rPr>
        <w:t>أ</w:t>
      </w:r>
      <w:r>
        <w:rPr>
          <w:rFonts w:ascii="mylotus" w:hAnsi="mylotus" w:cs="mylotus"/>
          <w:sz w:val="24"/>
          <w:szCs w:val="24"/>
          <w:rtl/>
        </w:rPr>
        <w:t>حادیث ال</w:t>
      </w:r>
      <w:r>
        <w:rPr>
          <w:rFonts w:ascii="mylotus" w:hAnsi="mylotus" w:cs="mylotus" w:hint="cs"/>
          <w:sz w:val="24"/>
          <w:szCs w:val="24"/>
          <w:rtl/>
        </w:rPr>
        <w:t>أ</w:t>
      </w:r>
      <w:r w:rsidRPr="004A75B1">
        <w:rPr>
          <w:rFonts w:ascii="mylotus" w:hAnsi="mylotus" w:cs="mylotus"/>
          <w:sz w:val="24"/>
          <w:szCs w:val="24"/>
          <w:rtl/>
        </w:rPr>
        <w:t>نبیاء باب قوله تعالی:</w:t>
      </w:r>
      <w:r w:rsidRPr="004A75B1">
        <w:rPr>
          <w:rFonts w:ascii="mylotus" w:hAnsi="mylotus" w:cs="mylotus" w:hint="cs"/>
          <w:sz w:val="24"/>
          <w:szCs w:val="24"/>
          <w:rtl/>
        </w:rPr>
        <w:t xml:space="preserve"> </w:t>
      </w:r>
      <w:r>
        <w:rPr>
          <w:rFonts w:ascii="Traditional Arabic" w:hAnsi="Traditional Arabic" w:cs="Traditional Arabic"/>
          <w:sz w:val="24"/>
          <w:szCs w:val="24"/>
          <w:rtl/>
        </w:rPr>
        <w:t>﴿</w:t>
      </w:r>
      <w:r>
        <w:rPr>
          <w:rFonts w:ascii="KFGQPC Uthmanic Script HAFS" w:hAnsi="KFGQPC Uthmanic Script HAFS" w:cs="KFGQPC Uthmanic Script HAFS"/>
          <w:sz w:val="24"/>
          <w:szCs w:val="24"/>
          <w:rtl/>
        </w:rPr>
        <w:t>وَ</w:t>
      </w:r>
      <w:r>
        <w:rPr>
          <w:rFonts w:ascii="KFGQPC Uthmanic Script HAFS" w:hAnsi="KFGQPC Uthmanic Script HAFS" w:cs="KFGQPC Uthmanic Script HAFS" w:hint="cs"/>
          <w:sz w:val="24"/>
          <w:szCs w:val="24"/>
          <w:rtl/>
        </w:rPr>
        <w:t>ٱ</w:t>
      </w:r>
      <w:r>
        <w:rPr>
          <w:rFonts w:ascii="KFGQPC Uthmanic Script HAFS" w:hAnsi="KFGQPC Uthmanic Script HAFS" w:cs="KFGQPC Uthmanic Script HAFS" w:hint="eastAsia"/>
          <w:sz w:val="24"/>
          <w:szCs w:val="24"/>
          <w:rtl/>
        </w:rPr>
        <w:t>ذۡكُرۡ</w:t>
      </w:r>
      <w:r>
        <w:rPr>
          <w:rFonts w:ascii="KFGQPC Uthmanic Script HAFS" w:hAnsi="KFGQPC Uthmanic Script HAFS" w:cs="KFGQPC Uthmanic Script HAFS"/>
          <w:sz w:val="24"/>
          <w:szCs w:val="24"/>
          <w:rtl/>
        </w:rPr>
        <w:t xml:space="preserve"> فِي </w:t>
      </w:r>
      <w:r>
        <w:rPr>
          <w:rFonts w:ascii="KFGQPC Uthmanic Script HAFS" w:hAnsi="KFGQPC Uthmanic Script HAFS" w:cs="KFGQPC Uthmanic Script HAFS" w:hint="cs"/>
          <w:sz w:val="24"/>
          <w:szCs w:val="24"/>
          <w:rtl/>
        </w:rPr>
        <w:t>ٱ</w:t>
      </w:r>
      <w:r>
        <w:rPr>
          <w:rFonts w:ascii="KFGQPC Uthmanic Script HAFS" w:hAnsi="KFGQPC Uthmanic Script HAFS" w:cs="KFGQPC Uthmanic Script HAFS" w:hint="eastAsia"/>
          <w:sz w:val="24"/>
          <w:szCs w:val="24"/>
          <w:rtl/>
        </w:rPr>
        <w:t>لۡكِتَٰبِ</w:t>
      </w:r>
      <w:r>
        <w:rPr>
          <w:rFonts w:ascii="KFGQPC Uthmanic Script HAFS" w:hAnsi="KFGQPC Uthmanic Script HAFS" w:cs="KFGQPC Uthmanic Script HAFS"/>
          <w:sz w:val="24"/>
          <w:szCs w:val="24"/>
          <w:rtl/>
        </w:rPr>
        <w:t xml:space="preserve"> مَرۡيَمَ إِذِ </w:t>
      </w:r>
      <w:r>
        <w:rPr>
          <w:rFonts w:ascii="KFGQPC Uthmanic Script HAFS" w:hAnsi="KFGQPC Uthmanic Script HAFS" w:cs="KFGQPC Uthmanic Script HAFS" w:hint="cs"/>
          <w:sz w:val="24"/>
          <w:szCs w:val="24"/>
          <w:rtl/>
        </w:rPr>
        <w:t>ٱ</w:t>
      </w:r>
      <w:r>
        <w:rPr>
          <w:rFonts w:ascii="KFGQPC Uthmanic Script HAFS" w:hAnsi="KFGQPC Uthmanic Script HAFS" w:cs="KFGQPC Uthmanic Script HAFS" w:hint="eastAsia"/>
          <w:sz w:val="24"/>
          <w:szCs w:val="24"/>
          <w:rtl/>
        </w:rPr>
        <w:t>نتَبَذَتۡ</w:t>
      </w:r>
      <w:r>
        <w:rPr>
          <w:rFonts w:ascii="KFGQPC Uthmanic Script HAFS" w:hAnsi="KFGQPC Uthmanic Script HAFS" w:cs="KFGQPC Uthmanic Script HAFS"/>
          <w:sz w:val="24"/>
          <w:szCs w:val="24"/>
          <w:rtl/>
        </w:rPr>
        <w:t xml:space="preserve"> مِنۡ أَهۡلِهَا مَكَانٗا شَرۡقِيّٗا ١٦</w:t>
      </w:r>
      <w:r>
        <w:rPr>
          <w:rFonts w:ascii="Traditional Arabic" w:hAnsi="Traditional Arabic" w:cs="Traditional Arabic"/>
          <w:sz w:val="24"/>
          <w:szCs w:val="24"/>
          <w:rtl/>
        </w:rPr>
        <w:t>﴾</w:t>
      </w:r>
      <w:r w:rsidRPr="004A75B1">
        <w:rPr>
          <w:rFonts w:ascii="mylotus" w:hAnsi="mylotus" w:cs="mylotus"/>
          <w:sz w:val="24"/>
          <w:szCs w:val="24"/>
          <w:rtl/>
        </w:rPr>
        <w:t xml:space="preserve"> (3445) من حدیث عمر بن الخطاب.</w:t>
      </w:r>
    </w:p>
  </w:footnote>
  <w:footnote w:id="427">
    <w:p w:rsidR="0052162E" w:rsidRPr="004A75B1" w:rsidRDefault="0052162E" w:rsidP="0041153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ابوداود،</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 xml:space="preserve">تاب </w:t>
      </w:r>
      <w:r w:rsidRPr="007B18F0">
        <w:rPr>
          <w:rFonts w:ascii="mylotus" w:hAnsi="mylotus" w:cs="mylotus"/>
          <w:sz w:val="24"/>
          <w:szCs w:val="24"/>
          <w:rtl/>
        </w:rPr>
        <w:t>الأدب</w:t>
      </w:r>
      <w:r w:rsidRPr="004A75B1">
        <w:rPr>
          <w:rFonts w:ascii="mylotus" w:hAnsi="mylotus" w:cs="mylotus"/>
          <w:sz w:val="24"/>
          <w:szCs w:val="24"/>
          <w:rtl/>
        </w:rPr>
        <w:t>، باب</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راهی</w:t>
      </w:r>
      <w:r>
        <w:rPr>
          <w:rFonts w:ascii="mylotus" w:hAnsi="mylotus" w:cs="mylotus" w:hint="cs"/>
          <w:sz w:val="24"/>
          <w:szCs w:val="24"/>
          <w:rtl/>
        </w:rPr>
        <w:t>ة</w:t>
      </w:r>
      <w:r w:rsidRPr="004A75B1">
        <w:rPr>
          <w:rFonts w:ascii="mylotus" w:hAnsi="mylotus" w:cs="mylotus"/>
          <w:sz w:val="24"/>
          <w:szCs w:val="24"/>
          <w:rtl/>
        </w:rPr>
        <w:t xml:space="preserve"> التمادح (4806) و</w:t>
      </w:r>
      <w:r>
        <w:rPr>
          <w:rFonts w:ascii="mylotus" w:hAnsi="mylotus" w:cs="mylotus" w:hint="cs"/>
          <w:sz w:val="24"/>
          <w:szCs w:val="24"/>
          <w:rtl/>
        </w:rPr>
        <w:t>أ</w:t>
      </w:r>
      <w:r w:rsidRPr="004A75B1">
        <w:rPr>
          <w:rFonts w:ascii="mylotus" w:hAnsi="mylotus" w:cs="mylotus"/>
          <w:sz w:val="24"/>
          <w:szCs w:val="24"/>
          <w:rtl/>
        </w:rPr>
        <w:t>حمد (4/25)</w:t>
      </w:r>
      <w:r w:rsidRPr="001B5E77">
        <w:rPr>
          <w:rFonts w:ascii="mylotus" w:hAnsi="mylotus" w:cs="mylotus"/>
          <w:sz w:val="24"/>
          <w:szCs w:val="24"/>
          <w:rtl/>
        </w:rPr>
        <w:t xml:space="preserve"> و</w:t>
      </w:r>
      <w:r w:rsidRPr="004A75B1">
        <w:rPr>
          <w:rFonts w:ascii="mylotus" w:hAnsi="mylotus" w:cs="mylotus"/>
          <w:sz w:val="24"/>
          <w:szCs w:val="24"/>
          <w:rtl/>
        </w:rPr>
        <w:t>قال الحافظ</w:t>
      </w:r>
      <w:r w:rsidRPr="00D84A28">
        <w:rPr>
          <w:rFonts w:ascii="mylotus" w:hAnsi="mylotus" w:cs="mylotus"/>
          <w:sz w:val="24"/>
          <w:szCs w:val="24"/>
          <w:rtl/>
        </w:rPr>
        <w:t xml:space="preserve"> في </w:t>
      </w:r>
      <w:r w:rsidRPr="004A75B1">
        <w:rPr>
          <w:rFonts w:ascii="mylotus" w:hAnsi="mylotus" w:cs="mylotus"/>
          <w:sz w:val="24"/>
          <w:szCs w:val="24"/>
          <w:rtl/>
        </w:rPr>
        <w:t>الفتح: رجاله ثقات،</w:t>
      </w:r>
      <w:r w:rsidRPr="001B5E77">
        <w:rPr>
          <w:rFonts w:ascii="mylotus" w:hAnsi="mylotus" w:cs="mylotus"/>
          <w:sz w:val="24"/>
          <w:szCs w:val="24"/>
          <w:rtl/>
        </w:rPr>
        <w:t xml:space="preserve"> و</w:t>
      </w:r>
      <w:r w:rsidRPr="004A75B1">
        <w:rPr>
          <w:rFonts w:ascii="mylotus" w:hAnsi="mylotus" w:cs="mylotus"/>
          <w:sz w:val="24"/>
          <w:szCs w:val="24"/>
          <w:rtl/>
        </w:rPr>
        <w:t xml:space="preserve">قد </w:t>
      </w:r>
      <w:r w:rsidRPr="00D17D4A">
        <w:rPr>
          <w:rFonts w:ascii="mylotus" w:hAnsi="mylotus" w:cs="mylotus"/>
          <w:sz w:val="24"/>
          <w:szCs w:val="24"/>
          <w:rtl/>
        </w:rPr>
        <w:t>صححه</w:t>
      </w:r>
      <w:r w:rsidRPr="004A75B1">
        <w:rPr>
          <w:rFonts w:ascii="mylotus" w:hAnsi="mylotus" w:cs="mylotus"/>
          <w:sz w:val="24"/>
          <w:szCs w:val="24"/>
          <w:rtl/>
        </w:rPr>
        <w:t xml:space="preserve"> غیر واحد (5/179، الفتح)</w:t>
      </w:r>
      <w:r w:rsidRPr="001B5E77">
        <w:rPr>
          <w:rFonts w:ascii="mylotus" w:hAnsi="mylotus" w:cs="mylotus"/>
          <w:sz w:val="24"/>
          <w:szCs w:val="24"/>
          <w:rtl/>
        </w:rPr>
        <w:t xml:space="preserve"> و</w:t>
      </w:r>
      <w:r w:rsidRPr="00D17D4A">
        <w:rPr>
          <w:rFonts w:ascii="mylotus" w:hAnsi="mylotus" w:cs="mylotus"/>
          <w:sz w:val="24"/>
          <w:szCs w:val="24"/>
          <w:rtl/>
        </w:rPr>
        <w:t>صححه</w:t>
      </w:r>
      <w:r w:rsidRPr="004A75B1">
        <w:rPr>
          <w:rFonts w:ascii="mylotus" w:hAnsi="mylotus" w:cs="mylotus"/>
          <w:sz w:val="24"/>
          <w:szCs w:val="24"/>
          <w:rtl/>
        </w:rPr>
        <w:t xml:space="preserve">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 xml:space="preserve">صحیح الجامع (3594). </w:t>
      </w:r>
    </w:p>
  </w:footnote>
  <w:footnote w:id="428">
    <w:p w:rsidR="0052162E" w:rsidRPr="004A75B1" w:rsidRDefault="0052162E" w:rsidP="007C1769">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D84A28">
        <w:rPr>
          <w:rFonts w:ascii="mylotus" w:hAnsi="mylotus" w:cs="mylotus"/>
          <w:sz w:val="24"/>
          <w:szCs w:val="24"/>
          <w:rtl/>
        </w:rPr>
        <w:t xml:space="preserve"> في </w:t>
      </w:r>
      <w:r w:rsidRPr="007B18F0">
        <w:rPr>
          <w:rFonts w:ascii="mylotus" w:hAnsi="mylotus" w:cs="mylotus"/>
          <w:sz w:val="24"/>
          <w:szCs w:val="24"/>
          <w:rtl/>
        </w:rPr>
        <w:t>الأدب</w:t>
      </w:r>
      <w:r w:rsidRPr="00D97D7B">
        <w:rPr>
          <w:rFonts w:ascii="mylotus" w:hAnsi="mylotus" w:cs="mylotus"/>
          <w:sz w:val="24"/>
          <w:szCs w:val="24"/>
          <w:rtl/>
        </w:rPr>
        <w:t xml:space="preserve"> المفرد</w:t>
      </w:r>
      <w:r w:rsidRPr="004A75B1">
        <w:rPr>
          <w:rFonts w:ascii="mylotus" w:hAnsi="mylotus" w:cs="mylotus"/>
          <w:sz w:val="24"/>
          <w:szCs w:val="24"/>
          <w:rtl/>
        </w:rPr>
        <w:t xml:space="preserve"> (783)</w:t>
      </w:r>
      <w:r w:rsidRPr="001B5E77">
        <w:rPr>
          <w:rFonts w:ascii="mylotus" w:hAnsi="mylotus" w:cs="mylotus"/>
          <w:sz w:val="24"/>
          <w:szCs w:val="24"/>
          <w:rtl/>
        </w:rPr>
        <w:t xml:space="preserve"> و</w:t>
      </w:r>
      <w:r w:rsidRPr="004A75B1">
        <w:rPr>
          <w:rFonts w:ascii="mylotus" w:hAnsi="mylotus" w:cs="mylotus"/>
          <w:sz w:val="24"/>
          <w:szCs w:val="24"/>
          <w:rtl/>
        </w:rPr>
        <w:t>احمد (1/214، 224، 283، 347)</w:t>
      </w:r>
      <w:r w:rsidRPr="001B5E77">
        <w:rPr>
          <w:rFonts w:ascii="mylotus" w:hAnsi="mylotus" w:cs="mylotus"/>
          <w:sz w:val="24"/>
          <w:szCs w:val="24"/>
          <w:rtl/>
        </w:rPr>
        <w:t xml:space="preserve"> و</w:t>
      </w:r>
      <w:r w:rsidRPr="004A75B1">
        <w:rPr>
          <w:rFonts w:ascii="mylotus" w:hAnsi="mylotus" w:cs="mylotus"/>
          <w:sz w:val="24"/>
          <w:szCs w:val="24"/>
          <w:rtl/>
        </w:rPr>
        <w:t>ابن ماجه</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تاب ال</w:t>
      </w:r>
      <w:r w:rsidRPr="00813841">
        <w:rPr>
          <w:rFonts w:ascii="mylotus" w:hAnsi="mylotus" w:cs="mylotus"/>
          <w:sz w:val="24"/>
          <w:szCs w:val="24"/>
          <w:rtl/>
        </w:rPr>
        <w:t>ك</w:t>
      </w:r>
      <w:r w:rsidRPr="004A75B1">
        <w:rPr>
          <w:rFonts w:ascii="mylotus" w:hAnsi="mylotus" w:cs="mylotus"/>
          <w:sz w:val="24"/>
          <w:szCs w:val="24"/>
          <w:rtl/>
        </w:rPr>
        <w:t>فارات (2117) و</w:t>
      </w:r>
      <w:r w:rsidRPr="00D97D7B">
        <w:rPr>
          <w:rFonts w:ascii="mylotus" w:hAnsi="mylotus" w:cs="mylotus"/>
          <w:sz w:val="24"/>
          <w:szCs w:val="24"/>
          <w:rtl/>
        </w:rPr>
        <w:t>النسائي</w:t>
      </w:r>
      <w:r w:rsidRPr="00D84A28">
        <w:rPr>
          <w:rFonts w:ascii="mylotus" w:hAnsi="mylotus" w:cs="mylotus"/>
          <w:sz w:val="24"/>
          <w:szCs w:val="24"/>
          <w:rtl/>
        </w:rPr>
        <w:t xml:space="preserve"> في </w:t>
      </w:r>
      <w:r w:rsidRPr="004A75B1">
        <w:rPr>
          <w:rFonts w:ascii="mylotus" w:hAnsi="mylotus" w:cs="mylotus"/>
          <w:sz w:val="24"/>
          <w:szCs w:val="24"/>
          <w:rtl/>
        </w:rPr>
        <w:t>عمل الیوم</w:t>
      </w:r>
      <w:r w:rsidRPr="001B5E77">
        <w:rPr>
          <w:rFonts w:ascii="mylotus" w:hAnsi="mylotus" w:cs="mylotus"/>
          <w:sz w:val="24"/>
          <w:szCs w:val="24"/>
          <w:rtl/>
        </w:rPr>
        <w:t xml:space="preserve"> و</w:t>
      </w:r>
      <w:r w:rsidRPr="004A75B1">
        <w:rPr>
          <w:rFonts w:ascii="mylotus" w:hAnsi="mylotus" w:cs="mylotus"/>
          <w:sz w:val="24"/>
          <w:szCs w:val="24"/>
          <w:rtl/>
        </w:rPr>
        <w:t>اللیل</w:t>
      </w:r>
      <w:r w:rsidRPr="004A75B1">
        <w:rPr>
          <w:rFonts w:ascii="mylotus" w:hAnsi="mylotus" w:cs="mylotus" w:hint="cs"/>
          <w:sz w:val="24"/>
          <w:szCs w:val="24"/>
          <w:rtl/>
        </w:rPr>
        <w:t>ة</w:t>
      </w:r>
      <w:r w:rsidRPr="004A75B1">
        <w:rPr>
          <w:rFonts w:ascii="mylotus" w:hAnsi="mylotus" w:cs="mylotus"/>
          <w:sz w:val="24"/>
          <w:szCs w:val="24"/>
          <w:rtl/>
        </w:rPr>
        <w:t xml:space="preserve"> (995)</w:t>
      </w:r>
      <w:r w:rsidRPr="001B5E77">
        <w:rPr>
          <w:rFonts w:ascii="mylotus" w:hAnsi="mylotus" w:cs="mylotus"/>
          <w:sz w:val="24"/>
          <w:szCs w:val="24"/>
          <w:rtl/>
        </w:rPr>
        <w:t xml:space="preserve"> و</w:t>
      </w:r>
      <w:r w:rsidRPr="004A75B1">
        <w:rPr>
          <w:rFonts w:ascii="mylotus" w:hAnsi="mylotus" w:cs="mylotus"/>
          <w:sz w:val="24"/>
          <w:szCs w:val="24"/>
          <w:rtl/>
        </w:rPr>
        <w:t xml:space="preserve">حسنه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الصحیحة (139).</w:t>
      </w:r>
    </w:p>
  </w:footnote>
  <w:footnote w:id="429">
    <w:p w:rsidR="0052162E" w:rsidRPr="004A75B1" w:rsidRDefault="0052162E" w:rsidP="0041153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انظر: </w:t>
      </w:r>
      <w:r>
        <w:rPr>
          <w:rFonts w:ascii="mylotus" w:hAnsi="mylotus" w:cs="mylotus" w:hint="cs"/>
          <w:sz w:val="24"/>
          <w:szCs w:val="24"/>
          <w:rtl/>
        </w:rPr>
        <w:t>أ</w:t>
      </w:r>
      <w:r w:rsidRPr="004A75B1">
        <w:rPr>
          <w:rFonts w:ascii="mylotus" w:hAnsi="mylotus" w:cs="mylotus"/>
          <w:sz w:val="24"/>
          <w:szCs w:val="24"/>
          <w:rtl/>
        </w:rPr>
        <w:t>ضواء البیان باختصار (ص 614- 625) م</w:t>
      </w:r>
      <w:r w:rsidRPr="00813841">
        <w:rPr>
          <w:rFonts w:ascii="mylotus" w:hAnsi="mylotus" w:cs="mylotus"/>
          <w:sz w:val="24"/>
          <w:szCs w:val="24"/>
          <w:rtl/>
        </w:rPr>
        <w:t>ك</w:t>
      </w:r>
      <w:r w:rsidRPr="004A75B1">
        <w:rPr>
          <w:rFonts w:ascii="mylotus" w:hAnsi="mylotus" w:cs="mylotus"/>
          <w:sz w:val="24"/>
          <w:szCs w:val="24"/>
          <w:rtl/>
        </w:rPr>
        <w:t>تبه ابن تیمیه.</w:t>
      </w:r>
    </w:p>
  </w:footnote>
  <w:footnote w:id="430">
    <w:p w:rsidR="0052162E" w:rsidRPr="00DB421F" w:rsidRDefault="0052162E" w:rsidP="00826A4B">
      <w:pPr>
        <w:pStyle w:val="FootnoteText"/>
        <w:bidi/>
        <w:ind w:left="272" w:hanging="272"/>
        <w:jc w:val="both"/>
        <w:rPr>
          <w:rFonts w:ascii="KFGQPC Uthmanic Script HAFS" w:hAnsi="KFGQPC Uthmanic Script HAFS" w:cs="KFGQPC Uthmanic Script HAF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الجنائز، باب</w:t>
      </w:r>
      <w:r w:rsidRPr="00D84A28">
        <w:rPr>
          <w:rFonts w:ascii="mylotus" w:hAnsi="mylotus" w:cs="mylotus"/>
          <w:sz w:val="24"/>
          <w:szCs w:val="24"/>
          <w:rtl/>
        </w:rPr>
        <w:t xml:space="preserve"> في </w:t>
      </w:r>
      <w:r w:rsidRPr="004A75B1">
        <w:rPr>
          <w:rFonts w:ascii="mylotus" w:hAnsi="mylotus" w:cs="mylotus"/>
          <w:sz w:val="24"/>
          <w:szCs w:val="24"/>
          <w:rtl/>
        </w:rPr>
        <w:t>الجنائز</w:t>
      </w:r>
      <w:r w:rsidRPr="001B5E77">
        <w:rPr>
          <w:rFonts w:ascii="mylotus" w:hAnsi="mylotus" w:cs="mylotus"/>
          <w:sz w:val="24"/>
          <w:szCs w:val="24"/>
          <w:rtl/>
        </w:rPr>
        <w:t xml:space="preserve"> و</w:t>
      </w:r>
      <w:r w:rsidRPr="004A75B1">
        <w:rPr>
          <w:rFonts w:ascii="mylotus" w:hAnsi="mylotus" w:cs="mylotus"/>
          <w:sz w:val="24"/>
          <w:szCs w:val="24"/>
          <w:rtl/>
        </w:rPr>
        <w:t xml:space="preserve">من </w:t>
      </w:r>
      <w:r w:rsidRPr="00813841">
        <w:rPr>
          <w:rFonts w:ascii="mylotus" w:hAnsi="mylotus" w:cs="mylotus"/>
          <w:sz w:val="24"/>
          <w:szCs w:val="24"/>
          <w:rtl/>
        </w:rPr>
        <w:t>ك</w:t>
      </w:r>
      <w:r w:rsidRPr="004A75B1">
        <w:rPr>
          <w:rFonts w:ascii="mylotus" w:hAnsi="mylotus" w:cs="mylotus"/>
          <w:sz w:val="24"/>
          <w:szCs w:val="24"/>
          <w:rtl/>
        </w:rPr>
        <w:t xml:space="preserve">ان آخر </w:t>
      </w:r>
      <w:r w:rsidRPr="00813841">
        <w:rPr>
          <w:rFonts w:ascii="mylotus" w:hAnsi="mylotus" w:cs="mylotus"/>
          <w:sz w:val="24"/>
          <w:szCs w:val="24"/>
          <w:rtl/>
        </w:rPr>
        <w:t>ك</w:t>
      </w:r>
      <w:r w:rsidRPr="004A75B1">
        <w:rPr>
          <w:rFonts w:ascii="mylotus" w:hAnsi="mylotus" w:cs="mylotus"/>
          <w:sz w:val="24"/>
          <w:szCs w:val="24"/>
          <w:rtl/>
        </w:rPr>
        <w:t xml:space="preserve">لامه لا </w:t>
      </w:r>
      <w:r>
        <w:rPr>
          <w:rFonts w:ascii="mylotus" w:hAnsi="mylotus" w:cs="mylotus" w:hint="cs"/>
          <w:sz w:val="24"/>
          <w:szCs w:val="24"/>
          <w:rtl/>
        </w:rPr>
        <w:t>إ</w:t>
      </w:r>
      <w:r w:rsidRPr="004A75B1">
        <w:rPr>
          <w:rFonts w:ascii="mylotus" w:hAnsi="mylotus" w:cs="mylotus"/>
          <w:sz w:val="24"/>
          <w:szCs w:val="24"/>
          <w:rtl/>
        </w:rPr>
        <w:t xml:space="preserve">له </w:t>
      </w:r>
      <w:r>
        <w:rPr>
          <w:rFonts w:ascii="mylotus" w:hAnsi="mylotus" w:cs="mylotus" w:hint="cs"/>
          <w:sz w:val="24"/>
          <w:szCs w:val="24"/>
          <w:rtl/>
        </w:rPr>
        <w:t>إ</w:t>
      </w:r>
      <w:r w:rsidRPr="004A75B1">
        <w:rPr>
          <w:rFonts w:ascii="mylotus" w:hAnsi="mylotus" w:cs="mylotus"/>
          <w:sz w:val="24"/>
          <w:szCs w:val="24"/>
          <w:rtl/>
        </w:rPr>
        <w:t>لا الله (1238)</w:t>
      </w:r>
      <w:r w:rsidRPr="001B5E77">
        <w:rPr>
          <w:rFonts w:ascii="mylotus" w:hAnsi="mylotus" w:cs="mylotus"/>
          <w:sz w:val="24"/>
          <w:szCs w:val="24"/>
          <w:rtl/>
        </w:rPr>
        <w:t xml:space="preserve"> و</w:t>
      </w:r>
      <w:r w:rsidRPr="004A75B1">
        <w:rPr>
          <w:rFonts w:ascii="mylotus" w:hAnsi="mylotus" w:cs="mylotus"/>
          <w:sz w:val="24"/>
          <w:szCs w:val="24"/>
          <w:rtl/>
        </w:rPr>
        <w:t>رواه</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تاب التفسیر تفسیر سور</w:t>
      </w:r>
      <w:r w:rsidRPr="004A75B1">
        <w:rPr>
          <w:rFonts w:ascii="mylotus" w:hAnsi="mylotus" w:cs="mylotus" w:hint="cs"/>
          <w:sz w:val="24"/>
          <w:szCs w:val="24"/>
          <w:rtl/>
        </w:rPr>
        <w:t>ة</w:t>
      </w:r>
      <w:r w:rsidRPr="004A75B1">
        <w:rPr>
          <w:rFonts w:ascii="mylotus" w:hAnsi="mylotus" w:cs="mylotus"/>
          <w:sz w:val="24"/>
          <w:szCs w:val="24"/>
          <w:rtl/>
        </w:rPr>
        <w:t xml:space="preserve"> البقر</w:t>
      </w:r>
      <w:r w:rsidRPr="004A75B1">
        <w:rPr>
          <w:rFonts w:ascii="mylotus" w:hAnsi="mylotus" w:cs="mylotus" w:hint="cs"/>
          <w:sz w:val="24"/>
          <w:szCs w:val="24"/>
          <w:rtl/>
        </w:rPr>
        <w:t>ة</w:t>
      </w:r>
      <w:r w:rsidRPr="004A75B1">
        <w:rPr>
          <w:rFonts w:ascii="mylotus" w:hAnsi="mylotus" w:cs="mylotus"/>
          <w:sz w:val="24"/>
          <w:szCs w:val="24"/>
          <w:rtl/>
        </w:rPr>
        <w:t xml:space="preserve"> باب:</w:t>
      </w:r>
      <w:r w:rsidRPr="004A75B1">
        <w:rPr>
          <w:rFonts w:ascii="mylotus" w:hAnsi="mylotus" w:cs="mylotus" w:hint="cs"/>
          <w:sz w:val="24"/>
          <w:szCs w:val="24"/>
          <w:rtl/>
        </w:rPr>
        <w:t xml:space="preserve"> </w:t>
      </w:r>
      <w:r>
        <w:rPr>
          <w:rFonts w:ascii="Traditional Arabic" w:hAnsi="Traditional Arabic" w:cs="Traditional Arabic"/>
          <w:sz w:val="24"/>
          <w:szCs w:val="24"/>
          <w:rtl/>
        </w:rPr>
        <w:t>﴿</w:t>
      </w:r>
      <w:r>
        <w:rPr>
          <w:rFonts w:ascii="KFGQPC Uthmanic Script HAFS" w:hAnsi="KFGQPC Uthmanic Script HAFS" w:cs="KFGQPC Uthmanic Script HAFS"/>
          <w:sz w:val="24"/>
          <w:szCs w:val="24"/>
          <w:rtl/>
        </w:rPr>
        <w:t xml:space="preserve">وَمِنَ </w:t>
      </w:r>
      <w:r>
        <w:rPr>
          <w:rFonts w:ascii="KFGQPC Uthmanic Script HAFS" w:hAnsi="KFGQPC Uthmanic Script HAFS" w:cs="KFGQPC Uthmanic Script HAFS" w:hint="cs"/>
          <w:sz w:val="24"/>
          <w:szCs w:val="24"/>
          <w:rtl/>
        </w:rPr>
        <w:t>ٱ</w:t>
      </w:r>
      <w:r>
        <w:rPr>
          <w:rFonts w:ascii="KFGQPC Uthmanic Script HAFS" w:hAnsi="KFGQPC Uthmanic Script HAFS" w:cs="KFGQPC Uthmanic Script HAFS" w:hint="eastAsia"/>
          <w:sz w:val="24"/>
          <w:szCs w:val="24"/>
          <w:rtl/>
        </w:rPr>
        <w:t>لنَّاسِ</w:t>
      </w:r>
      <w:r>
        <w:rPr>
          <w:rFonts w:ascii="KFGQPC Uthmanic Script HAFS" w:hAnsi="KFGQPC Uthmanic Script HAFS" w:cs="KFGQPC Uthmanic Script HAFS"/>
          <w:sz w:val="24"/>
          <w:szCs w:val="24"/>
          <w:rtl/>
        </w:rPr>
        <w:t xml:space="preserve"> مَن يَتَّخِذُ مِن دُونِ </w:t>
      </w:r>
      <w:r>
        <w:rPr>
          <w:rFonts w:ascii="KFGQPC Uthmanic Script HAFS" w:hAnsi="KFGQPC Uthmanic Script HAFS" w:cs="KFGQPC Uthmanic Script HAFS" w:hint="cs"/>
          <w:sz w:val="24"/>
          <w:szCs w:val="24"/>
          <w:rtl/>
        </w:rPr>
        <w:t>ٱ</w:t>
      </w:r>
      <w:r>
        <w:rPr>
          <w:rFonts w:ascii="KFGQPC Uthmanic Script HAFS" w:hAnsi="KFGQPC Uthmanic Script HAFS" w:cs="KFGQPC Uthmanic Script HAFS" w:hint="eastAsia"/>
          <w:sz w:val="24"/>
          <w:szCs w:val="24"/>
          <w:rtl/>
        </w:rPr>
        <w:t>للَّهِ</w:t>
      </w:r>
      <w:r>
        <w:rPr>
          <w:rFonts w:ascii="KFGQPC Uthmanic Script HAFS" w:hAnsi="KFGQPC Uthmanic Script HAFS" w:cs="KFGQPC Uthmanic Script HAFS"/>
          <w:sz w:val="24"/>
          <w:szCs w:val="24"/>
          <w:rtl/>
        </w:rPr>
        <w:t xml:space="preserve"> أَندَادٗا</w:t>
      </w:r>
      <w:r>
        <w:rPr>
          <w:rFonts w:ascii="Traditional Arabic" w:hAnsi="Traditional Arabic" w:cs="Traditional Arabic"/>
          <w:sz w:val="24"/>
          <w:szCs w:val="24"/>
          <w:rtl/>
        </w:rPr>
        <w:t>﴾</w:t>
      </w:r>
      <w:r w:rsidRPr="001B5E77">
        <w:rPr>
          <w:rFonts w:ascii="mylotus" w:hAnsi="mylotus" w:cs="mylotus"/>
          <w:sz w:val="24"/>
          <w:szCs w:val="24"/>
          <w:rtl/>
        </w:rPr>
        <w:t xml:space="preserve"> و</w:t>
      </w:r>
      <w:r w:rsidRPr="00D84A28">
        <w:rPr>
          <w:rFonts w:ascii="mylotus" w:hAnsi="mylotus" w:cs="mylotus"/>
          <w:sz w:val="24"/>
          <w:szCs w:val="24"/>
          <w:rtl/>
        </w:rPr>
        <w:t xml:space="preserve">في </w:t>
      </w:r>
      <w:r w:rsidRPr="006B3B10">
        <w:rPr>
          <w:rFonts w:ascii="mylotus" w:hAnsi="mylotus" w:cs="mylotus"/>
          <w:sz w:val="24"/>
          <w:szCs w:val="24"/>
          <w:rtl/>
        </w:rPr>
        <w:t>الأيمان والنذور</w:t>
      </w:r>
      <w:r w:rsidRPr="004A75B1">
        <w:rPr>
          <w:rFonts w:ascii="mylotus" w:hAnsi="mylotus" w:cs="mylotus"/>
          <w:sz w:val="24"/>
          <w:szCs w:val="24"/>
          <w:rtl/>
        </w:rPr>
        <w:t xml:space="preserve">، باب </w:t>
      </w:r>
      <w:r>
        <w:rPr>
          <w:rFonts w:ascii="mylotus" w:hAnsi="mylotus" w:cs="mylotus" w:hint="cs"/>
          <w:sz w:val="24"/>
          <w:szCs w:val="24"/>
          <w:rtl/>
        </w:rPr>
        <w:t>إ</w:t>
      </w:r>
      <w:r w:rsidRPr="004A75B1">
        <w:rPr>
          <w:rFonts w:ascii="mylotus" w:hAnsi="mylotus" w:cs="mylotus"/>
          <w:sz w:val="24"/>
          <w:szCs w:val="24"/>
          <w:rtl/>
        </w:rPr>
        <w:t>ذ قال:</w:t>
      </w:r>
      <w:r w:rsidRPr="001B5E77">
        <w:rPr>
          <w:rFonts w:ascii="mylotus" w:hAnsi="mylotus" w:cs="mylotus"/>
          <w:sz w:val="24"/>
          <w:szCs w:val="24"/>
          <w:rtl/>
        </w:rPr>
        <w:t xml:space="preserve"> و</w:t>
      </w:r>
      <w:r w:rsidRPr="004A75B1">
        <w:rPr>
          <w:rFonts w:ascii="mylotus" w:hAnsi="mylotus" w:cs="mylotus"/>
          <w:sz w:val="24"/>
          <w:szCs w:val="24"/>
          <w:rtl/>
        </w:rPr>
        <w:t>الله لا</w:t>
      </w:r>
      <w:r>
        <w:rPr>
          <w:rFonts w:ascii="mylotus" w:hAnsi="mylotus" w:cs="mylotus" w:hint="cs"/>
          <w:sz w:val="24"/>
          <w:szCs w:val="24"/>
          <w:rtl/>
        </w:rPr>
        <w:t xml:space="preserve"> أ</w:t>
      </w:r>
      <w:r w:rsidRPr="004A75B1">
        <w:rPr>
          <w:rFonts w:ascii="mylotus" w:hAnsi="mylotus" w:cs="mylotus"/>
          <w:sz w:val="24"/>
          <w:szCs w:val="24"/>
          <w:rtl/>
        </w:rPr>
        <w:t>ت</w:t>
      </w:r>
      <w:r w:rsidRPr="00813841">
        <w:rPr>
          <w:rFonts w:ascii="mylotus" w:hAnsi="mylotus" w:cs="mylotus"/>
          <w:sz w:val="24"/>
          <w:szCs w:val="24"/>
          <w:rtl/>
        </w:rPr>
        <w:t>ك</w:t>
      </w:r>
      <w:r>
        <w:rPr>
          <w:rFonts w:ascii="mylotus" w:hAnsi="mylotus" w:cs="mylotus"/>
          <w:sz w:val="24"/>
          <w:szCs w:val="24"/>
          <w:rtl/>
        </w:rPr>
        <w:t>لم الیوم فصل</w:t>
      </w:r>
      <w:r>
        <w:rPr>
          <w:rFonts w:ascii="mylotus" w:hAnsi="mylotus" w:cs="mylotus" w:hint="cs"/>
          <w:sz w:val="24"/>
          <w:szCs w:val="24"/>
          <w:rtl/>
        </w:rPr>
        <w:t>ى</w:t>
      </w:r>
      <w:r w:rsidRPr="004A75B1">
        <w:rPr>
          <w:rFonts w:ascii="mylotus" w:hAnsi="mylotus" w:cs="mylotus"/>
          <w:sz w:val="24"/>
          <w:szCs w:val="24"/>
          <w:rtl/>
        </w:rPr>
        <w:t xml:space="preserve"> </w:t>
      </w:r>
      <w:r>
        <w:rPr>
          <w:rFonts w:ascii="mylotus" w:hAnsi="mylotus" w:cs="mylotus" w:hint="cs"/>
          <w:sz w:val="24"/>
          <w:szCs w:val="24"/>
          <w:rtl/>
        </w:rPr>
        <w:t>أ</w:t>
      </w:r>
      <w:r w:rsidRPr="004A75B1">
        <w:rPr>
          <w:rFonts w:ascii="mylotus" w:hAnsi="mylotus" w:cs="mylotus"/>
          <w:sz w:val="24"/>
          <w:szCs w:val="24"/>
          <w:rtl/>
        </w:rPr>
        <w:t>و قر</w:t>
      </w:r>
      <w:r>
        <w:rPr>
          <w:rFonts w:ascii="mylotus" w:hAnsi="mylotus" w:cs="mylotus" w:hint="cs"/>
          <w:sz w:val="24"/>
          <w:szCs w:val="24"/>
          <w:rtl/>
        </w:rPr>
        <w:t>أ</w:t>
      </w:r>
      <w:r w:rsidRPr="004A75B1">
        <w:rPr>
          <w:rFonts w:ascii="mylotus" w:hAnsi="mylotus" w:cs="mylotus"/>
          <w:sz w:val="24"/>
          <w:szCs w:val="24"/>
          <w:rtl/>
        </w:rPr>
        <w:t xml:space="preserve"> </w:t>
      </w:r>
      <w:r>
        <w:rPr>
          <w:rFonts w:ascii="mylotus" w:hAnsi="mylotus" w:cs="mylotus" w:hint="cs"/>
          <w:sz w:val="24"/>
          <w:szCs w:val="24"/>
          <w:rtl/>
        </w:rPr>
        <w:t>أ</w:t>
      </w:r>
      <w:r w:rsidRPr="004A75B1">
        <w:rPr>
          <w:rFonts w:ascii="mylotus" w:hAnsi="mylotus" w:cs="mylotus"/>
          <w:sz w:val="24"/>
          <w:szCs w:val="24"/>
          <w:rtl/>
        </w:rPr>
        <w:t xml:space="preserve">و سبح </w:t>
      </w:r>
      <w:r>
        <w:rPr>
          <w:rFonts w:ascii="mylotus" w:hAnsi="mylotus" w:cs="mylotus" w:hint="cs"/>
          <w:sz w:val="24"/>
          <w:szCs w:val="24"/>
          <w:rtl/>
        </w:rPr>
        <w:t>أ</w:t>
      </w:r>
      <w:r w:rsidRPr="004A75B1">
        <w:rPr>
          <w:rFonts w:ascii="mylotus" w:hAnsi="mylotus" w:cs="mylotus"/>
          <w:sz w:val="24"/>
          <w:szCs w:val="24"/>
          <w:rtl/>
        </w:rPr>
        <w:t>و هلل فهو عل</w:t>
      </w:r>
      <w:r>
        <w:rPr>
          <w:rFonts w:ascii="mylotus" w:hAnsi="mylotus" w:cs="mylotus" w:hint="cs"/>
          <w:sz w:val="24"/>
          <w:szCs w:val="24"/>
          <w:rtl/>
        </w:rPr>
        <w:t>ى</w:t>
      </w:r>
      <w:r w:rsidRPr="004A75B1">
        <w:rPr>
          <w:rFonts w:ascii="mylotus" w:hAnsi="mylotus" w:cs="mylotus"/>
          <w:sz w:val="24"/>
          <w:szCs w:val="24"/>
          <w:rtl/>
        </w:rPr>
        <w:t xml:space="preserve"> نیته.</w:t>
      </w:r>
      <w:r w:rsidRPr="001B5E77">
        <w:rPr>
          <w:rFonts w:ascii="mylotus" w:hAnsi="mylotus" w:cs="mylotus"/>
          <w:sz w:val="24"/>
          <w:szCs w:val="24"/>
          <w:rtl/>
        </w:rPr>
        <w:t xml:space="preserve"> و</w:t>
      </w:r>
      <w:r w:rsidRPr="004A75B1">
        <w:rPr>
          <w:rFonts w:ascii="mylotus" w:hAnsi="mylotus" w:cs="mylotus"/>
          <w:sz w:val="24"/>
          <w:szCs w:val="24"/>
          <w:rtl/>
        </w:rPr>
        <w:t xml:space="preserve">مسلم،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باب من مات لا یشر</w:t>
      </w:r>
      <w:r w:rsidRPr="00813841">
        <w:rPr>
          <w:rFonts w:ascii="mylotus" w:hAnsi="mylotus" w:cs="mylotus"/>
          <w:sz w:val="24"/>
          <w:szCs w:val="24"/>
          <w:rtl/>
        </w:rPr>
        <w:t>ك</w:t>
      </w:r>
      <w:r w:rsidRPr="004A75B1">
        <w:rPr>
          <w:rFonts w:ascii="mylotus" w:hAnsi="mylotus" w:cs="mylotus"/>
          <w:sz w:val="24"/>
          <w:szCs w:val="24"/>
          <w:rtl/>
        </w:rPr>
        <w:t xml:space="preserve"> بالله شیئا دخل الجنة (92)</w:t>
      </w:r>
      <w:r w:rsidRPr="001B5E77">
        <w:rPr>
          <w:rFonts w:ascii="mylotus" w:hAnsi="mylotus" w:cs="mylotus"/>
          <w:sz w:val="24"/>
          <w:szCs w:val="24"/>
          <w:rtl/>
        </w:rPr>
        <w:t xml:space="preserve"> و</w:t>
      </w:r>
      <w:r w:rsidRPr="004A75B1">
        <w:rPr>
          <w:rFonts w:ascii="mylotus" w:hAnsi="mylotus" w:cs="mylotus"/>
          <w:sz w:val="24"/>
          <w:szCs w:val="24"/>
          <w:rtl/>
        </w:rPr>
        <w:t xml:space="preserve">القائل هو: عبدالله بن مسعود رضی الله عنه. </w:t>
      </w:r>
    </w:p>
  </w:footnote>
  <w:footnote w:id="431">
    <w:p w:rsidR="0052162E" w:rsidRPr="004A75B1" w:rsidRDefault="0052162E" w:rsidP="00DB421F">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مسلم</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باب من مات لا</w:t>
      </w:r>
      <w:r w:rsidRPr="004A75B1">
        <w:rPr>
          <w:rFonts w:ascii="mylotus" w:hAnsi="mylotus" w:cs="mylotus" w:hint="cs"/>
          <w:sz w:val="24"/>
          <w:szCs w:val="24"/>
          <w:rtl/>
        </w:rPr>
        <w:t xml:space="preserve"> </w:t>
      </w:r>
      <w:r w:rsidRPr="004A75B1">
        <w:rPr>
          <w:rFonts w:ascii="mylotus" w:hAnsi="mylotus" w:cs="mylotus"/>
          <w:sz w:val="24"/>
          <w:szCs w:val="24"/>
          <w:rtl/>
        </w:rPr>
        <w:t>یشر</w:t>
      </w:r>
      <w:r w:rsidRPr="00813841">
        <w:rPr>
          <w:rFonts w:ascii="mylotus" w:hAnsi="mylotus" w:cs="mylotus"/>
          <w:sz w:val="24"/>
          <w:szCs w:val="24"/>
          <w:rtl/>
        </w:rPr>
        <w:t>ك</w:t>
      </w:r>
      <w:r w:rsidRPr="004A75B1">
        <w:rPr>
          <w:rFonts w:ascii="mylotus" w:hAnsi="mylotus" w:cs="mylotus"/>
          <w:sz w:val="24"/>
          <w:szCs w:val="24"/>
          <w:rtl/>
        </w:rPr>
        <w:t xml:space="preserve"> بالله شیئا دخل الجنة (93) </w:t>
      </w:r>
    </w:p>
  </w:footnote>
  <w:footnote w:id="432">
    <w:p w:rsidR="0052162E" w:rsidRPr="004A75B1" w:rsidRDefault="0052162E" w:rsidP="009C566D">
      <w:pPr>
        <w:pStyle w:val="FootnoteText"/>
        <w:widowControl w:val="0"/>
        <w:bidi/>
        <w:ind w:left="272" w:hanging="272"/>
        <w:jc w:val="both"/>
        <w:rPr>
          <w:rFonts w:ascii="mylotus" w:hAnsi="mylotus" w:cs="mylotus"/>
          <w:sz w:val="24"/>
          <w:szCs w:val="24"/>
        </w:rPr>
      </w:pPr>
      <w:r w:rsidRPr="00980FDA">
        <w:rPr>
          <w:rStyle w:val="FootnoteReference"/>
          <w:rFonts w:ascii="mylotus" w:hAnsi="mylotus" w:cs="mylotus"/>
          <w:sz w:val="22"/>
          <w:szCs w:val="22"/>
          <w:vertAlign w:val="baseline"/>
          <w:rtl/>
        </w:rPr>
        <w:footnoteRef/>
      </w:r>
      <w:r w:rsidRPr="00980FDA">
        <w:rPr>
          <w:rFonts w:ascii="mylotus" w:hAnsi="mylotus" w:cs="mylotus"/>
          <w:sz w:val="22"/>
          <w:szCs w:val="22"/>
          <w:rtl/>
        </w:rPr>
        <w:t>- أخرجه مسلم في كتاب الإيمان باب من مات لا</w:t>
      </w:r>
      <w:r w:rsidRPr="00980FDA">
        <w:rPr>
          <w:rFonts w:ascii="mylotus" w:hAnsi="mylotus" w:cs="mylotus" w:hint="cs"/>
          <w:sz w:val="22"/>
          <w:szCs w:val="22"/>
          <w:rtl/>
        </w:rPr>
        <w:t xml:space="preserve"> </w:t>
      </w:r>
      <w:r w:rsidRPr="00980FDA">
        <w:rPr>
          <w:rFonts w:ascii="mylotus" w:hAnsi="mylotus" w:cs="mylotus"/>
          <w:sz w:val="22"/>
          <w:szCs w:val="22"/>
          <w:rtl/>
        </w:rPr>
        <w:t>یشرك بالله شیئا دخل الجن</w:t>
      </w:r>
      <w:r w:rsidRPr="00980FDA">
        <w:rPr>
          <w:rFonts w:ascii="mylotus" w:hAnsi="mylotus" w:cs="mylotus" w:hint="cs"/>
          <w:sz w:val="22"/>
          <w:szCs w:val="22"/>
          <w:rtl/>
        </w:rPr>
        <w:t>ة</w:t>
      </w:r>
      <w:r w:rsidRPr="00980FDA">
        <w:rPr>
          <w:rFonts w:ascii="mylotus" w:hAnsi="mylotus" w:cs="mylotus"/>
          <w:sz w:val="22"/>
          <w:szCs w:val="22"/>
          <w:rtl/>
        </w:rPr>
        <w:t xml:space="preserve"> (93/152)</w:t>
      </w:r>
      <w:r w:rsidRPr="00980FDA">
        <w:rPr>
          <w:rFonts w:hint="cs"/>
          <w:sz w:val="22"/>
          <w:szCs w:val="22"/>
          <w:rtl/>
          <w:lang w:bidi="fa-IR"/>
        </w:rPr>
        <w:t xml:space="preserve"> </w:t>
      </w:r>
      <w:r w:rsidRPr="00984198">
        <w:rPr>
          <w:rFonts w:hint="cs"/>
          <w:sz w:val="24"/>
          <w:szCs w:val="24"/>
          <w:rtl/>
          <w:lang w:bidi="fa-IR"/>
        </w:rPr>
        <w:t xml:space="preserve">هرکس در حالی الله عزوجل را ملاقات کند که چیزی را با او شریک قرار </w:t>
      </w:r>
      <w:r>
        <w:rPr>
          <w:rFonts w:hint="cs"/>
          <w:sz w:val="24"/>
          <w:szCs w:val="24"/>
          <w:rtl/>
          <w:lang w:bidi="fa-IR"/>
        </w:rPr>
        <w:t>ن</w:t>
      </w:r>
      <w:r w:rsidRPr="00984198">
        <w:rPr>
          <w:rFonts w:hint="cs"/>
          <w:sz w:val="24"/>
          <w:szCs w:val="24"/>
          <w:rtl/>
          <w:lang w:bidi="fa-IR"/>
        </w:rPr>
        <w:t>داده باشد (شرک نورزیده) وارد بهشت می‌شود و هرکس در حالی الله عزوجل را م</w:t>
      </w:r>
      <w:r>
        <w:rPr>
          <w:rFonts w:hint="cs"/>
          <w:sz w:val="24"/>
          <w:szCs w:val="24"/>
          <w:rtl/>
          <w:lang w:bidi="fa-IR"/>
        </w:rPr>
        <w:t>لاق</w:t>
      </w:r>
      <w:r w:rsidRPr="00984198">
        <w:rPr>
          <w:rFonts w:hint="cs"/>
          <w:sz w:val="24"/>
          <w:szCs w:val="24"/>
          <w:rtl/>
          <w:lang w:bidi="fa-IR"/>
        </w:rPr>
        <w:t>ات کند که چیزی را با او شریک قرا داده باشد (شرک ورزیده باشد) وارد آتش دوزخ می‌شود. و از ابوذر روایت است که رسول الله</w:t>
      </w:r>
      <w:r>
        <w:rPr>
          <w:rFonts w:hint="cs"/>
          <w:sz w:val="24"/>
          <w:szCs w:val="24"/>
          <w:rtl/>
          <w:lang w:bidi="fa-IR"/>
        </w:rPr>
        <w:t xml:space="preserve"> </w:t>
      </w:r>
      <w:r w:rsidRPr="0052162E">
        <w:rPr>
          <w:rFonts w:ascii="Arial" w:hAnsi="Arial" w:cs="CTraditional Arabic" w:hint="cs"/>
          <w:sz w:val="24"/>
          <w:szCs w:val="24"/>
          <w:rtl/>
        </w:rPr>
        <w:t>ح</w:t>
      </w:r>
      <w:r w:rsidRPr="00984198">
        <w:rPr>
          <w:rFonts w:hint="cs"/>
          <w:sz w:val="24"/>
          <w:szCs w:val="24"/>
          <w:rtl/>
          <w:lang w:bidi="fa-IR"/>
        </w:rPr>
        <w:t xml:space="preserve"> فرمودند: </w:t>
      </w:r>
      <w:r w:rsidRPr="00DB421F">
        <w:rPr>
          <w:rStyle w:val="Char2"/>
          <w:rFonts w:hint="cs"/>
          <w:sz w:val="22"/>
          <w:szCs w:val="22"/>
          <w:rtl/>
        </w:rPr>
        <w:t>«</w:t>
      </w:r>
      <w:r w:rsidRPr="00DB421F">
        <w:rPr>
          <w:rStyle w:val="Char2"/>
          <w:rFonts w:hint="eastAsia"/>
          <w:sz w:val="22"/>
          <w:szCs w:val="22"/>
          <w:rtl/>
        </w:rPr>
        <w:t>أَتَانِي</w:t>
      </w:r>
      <w:r w:rsidRPr="00DB421F">
        <w:rPr>
          <w:rStyle w:val="Char2"/>
          <w:sz w:val="22"/>
          <w:szCs w:val="22"/>
          <w:rtl/>
        </w:rPr>
        <w:t xml:space="preserve"> </w:t>
      </w:r>
      <w:r w:rsidRPr="00DB421F">
        <w:rPr>
          <w:rStyle w:val="Char2"/>
          <w:rFonts w:hint="eastAsia"/>
          <w:sz w:val="22"/>
          <w:szCs w:val="22"/>
          <w:rtl/>
        </w:rPr>
        <w:t>جِبْرِيلُ</w:t>
      </w:r>
      <w:r w:rsidRPr="00DB421F">
        <w:rPr>
          <w:rStyle w:val="Char2"/>
          <w:sz w:val="22"/>
          <w:szCs w:val="22"/>
          <w:rtl/>
        </w:rPr>
        <w:t xml:space="preserve"> </w:t>
      </w:r>
      <w:r w:rsidRPr="00DB421F">
        <w:rPr>
          <w:rStyle w:val="Char2"/>
          <w:rFonts w:hint="eastAsia"/>
          <w:sz w:val="22"/>
          <w:szCs w:val="22"/>
          <w:rtl/>
        </w:rPr>
        <w:t>فَبَشَّرَنِي</w:t>
      </w:r>
      <w:r w:rsidRPr="00DB421F">
        <w:rPr>
          <w:rStyle w:val="Char2"/>
          <w:sz w:val="22"/>
          <w:szCs w:val="22"/>
          <w:rtl/>
        </w:rPr>
        <w:t xml:space="preserve"> </w:t>
      </w:r>
      <w:r w:rsidRPr="00DB421F">
        <w:rPr>
          <w:rStyle w:val="Char2"/>
          <w:rFonts w:hint="eastAsia"/>
          <w:sz w:val="22"/>
          <w:szCs w:val="22"/>
          <w:rtl/>
        </w:rPr>
        <w:t>أَنَّهُ</w:t>
      </w:r>
      <w:r w:rsidRPr="00DB421F">
        <w:rPr>
          <w:rStyle w:val="Char2"/>
          <w:sz w:val="22"/>
          <w:szCs w:val="22"/>
          <w:rtl/>
        </w:rPr>
        <w:t xml:space="preserve"> </w:t>
      </w:r>
      <w:r w:rsidRPr="00DB421F">
        <w:rPr>
          <w:rStyle w:val="Char2"/>
          <w:rFonts w:hint="eastAsia"/>
          <w:sz w:val="22"/>
          <w:szCs w:val="22"/>
          <w:rtl/>
        </w:rPr>
        <w:t>مَنْ</w:t>
      </w:r>
      <w:r w:rsidRPr="00DB421F">
        <w:rPr>
          <w:rStyle w:val="Char2"/>
          <w:sz w:val="22"/>
          <w:szCs w:val="22"/>
          <w:rtl/>
        </w:rPr>
        <w:t xml:space="preserve"> </w:t>
      </w:r>
      <w:r w:rsidRPr="00DB421F">
        <w:rPr>
          <w:rStyle w:val="Char2"/>
          <w:rFonts w:hint="eastAsia"/>
          <w:sz w:val="22"/>
          <w:szCs w:val="22"/>
          <w:rtl/>
        </w:rPr>
        <w:t>مَاتَ</w:t>
      </w:r>
      <w:r w:rsidRPr="00DB421F">
        <w:rPr>
          <w:rStyle w:val="Char2"/>
          <w:sz w:val="22"/>
          <w:szCs w:val="22"/>
          <w:rtl/>
        </w:rPr>
        <w:t xml:space="preserve"> </w:t>
      </w:r>
      <w:r w:rsidRPr="00DB421F">
        <w:rPr>
          <w:rStyle w:val="Char2"/>
          <w:rFonts w:hint="eastAsia"/>
          <w:sz w:val="22"/>
          <w:szCs w:val="22"/>
          <w:rtl/>
        </w:rPr>
        <w:t>لاَ</w:t>
      </w:r>
      <w:r w:rsidRPr="00DB421F">
        <w:rPr>
          <w:rStyle w:val="Char2"/>
          <w:sz w:val="22"/>
          <w:szCs w:val="22"/>
          <w:rtl/>
        </w:rPr>
        <w:t xml:space="preserve"> </w:t>
      </w:r>
      <w:r w:rsidRPr="00DB421F">
        <w:rPr>
          <w:rStyle w:val="Char2"/>
          <w:rFonts w:hint="eastAsia"/>
          <w:sz w:val="22"/>
          <w:szCs w:val="22"/>
          <w:rtl/>
        </w:rPr>
        <w:t>يُشْرِكُ</w:t>
      </w:r>
      <w:r w:rsidRPr="00DB421F">
        <w:rPr>
          <w:rStyle w:val="Char2"/>
          <w:sz w:val="22"/>
          <w:szCs w:val="22"/>
          <w:rtl/>
        </w:rPr>
        <w:t xml:space="preserve"> </w:t>
      </w:r>
      <w:r w:rsidRPr="00DB421F">
        <w:rPr>
          <w:rStyle w:val="Char2"/>
          <w:rFonts w:hint="eastAsia"/>
          <w:sz w:val="22"/>
          <w:szCs w:val="22"/>
          <w:rtl/>
        </w:rPr>
        <w:t>بِاللَّهِ</w:t>
      </w:r>
      <w:r w:rsidRPr="00DB421F">
        <w:rPr>
          <w:rStyle w:val="Char2"/>
          <w:sz w:val="22"/>
          <w:szCs w:val="22"/>
          <w:rtl/>
        </w:rPr>
        <w:t xml:space="preserve"> </w:t>
      </w:r>
      <w:r w:rsidRPr="00DB421F">
        <w:rPr>
          <w:rStyle w:val="Char2"/>
          <w:rFonts w:hint="eastAsia"/>
          <w:sz w:val="22"/>
          <w:szCs w:val="22"/>
          <w:rtl/>
        </w:rPr>
        <w:t>شَيْئًا</w:t>
      </w:r>
      <w:r w:rsidRPr="00DB421F">
        <w:rPr>
          <w:rStyle w:val="Char2"/>
          <w:sz w:val="22"/>
          <w:szCs w:val="22"/>
          <w:rtl/>
        </w:rPr>
        <w:t xml:space="preserve"> </w:t>
      </w:r>
      <w:r w:rsidRPr="00DB421F">
        <w:rPr>
          <w:rStyle w:val="Char2"/>
          <w:rFonts w:hint="eastAsia"/>
          <w:sz w:val="22"/>
          <w:szCs w:val="22"/>
          <w:rtl/>
        </w:rPr>
        <w:t>دَخَلَ</w:t>
      </w:r>
      <w:r w:rsidRPr="00DB421F">
        <w:rPr>
          <w:rStyle w:val="Char2"/>
          <w:sz w:val="22"/>
          <w:szCs w:val="22"/>
          <w:rtl/>
        </w:rPr>
        <w:t xml:space="preserve"> </w:t>
      </w:r>
      <w:r w:rsidRPr="00DB421F">
        <w:rPr>
          <w:rStyle w:val="Char2"/>
          <w:rFonts w:hint="eastAsia"/>
          <w:sz w:val="22"/>
          <w:szCs w:val="22"/>
          <w:rtl/>
        </w:rPr>
        <w:t>الجَنَّةَ</w:t>
      </w:r>
      <w:r w:rsidRPr="00DB421F">
        <w:rPr>
          <w:rStyle w:val="Char2"/>
          <w:rFonts w:hint="cs"/>
          <w:sz w:val="22"/>
          <w:szCs w:val="22"/>
          <w:rtl/>
        </w:rPr>
        <w:t>»</w:t>
      </w:r>
      <w:r>
        <w:rPr>
          <w:rFonts w:hint="cs"/>
          <w:sz w:val="24"/>
          <w:szCs w:val="24"/>
          <w:rtl/>
          <w:lang w:bidi="fa-IR"/>
        </w:rPr>
        <w:t>.</w:t>
      </w:r>
      <w:r w:rsidRPr="00984198">
        <w:rPr>
          <w:rFonts w:hint="cs"/>
          <w:sz w:val="24"/>
          <w:szCs w:val="24"/>
          <w:rtl/>
          <w:lang w:bidi="fa-IR"/>
        </w:rPr>
        <w:t xml:space="preserve"> </w:t>
      </w:r>
      <w:r>
        <w:rPr>
          <w:rFonts w:hint="cs"/>
          <w:sz w:val="24"/>
          <w:szCs w:val="24"/>
          <w:rtl/>
          <w:lang w:bidi="fa-IR"/>
        </w:rPr>
        <w:t>«جبرئیل علیه</w:t>
      </w:r>
      <w:r>
        <w:rPr>
          <w:sz w:val="24"/>
          <w:szCs w:val="24"/>
          <w:rtl/>
          <w:lang w:bidi="fa-IR"/>
        </w:rPr>
        <w:softHyphen/>
      </w:r>
      <w:r w:rsidRPr="00984198">
        <w:rPr>
          <w:rFonts w:hint="cs"/>
          <w:sz w:val="24"/>
          <w:szCs w:val="24"/>
          <w:rtl/>
          <w:lang w:bidi="fa-IR"/>
        </w:rPr>
        <w:t>السلام نزدم آمد و مرا بشارت داد که هرکس از امتت چیزی را با الله عزوجل شریک قرار نداده باشد (شرک نورزیده باشد) وارد بهشت می‌شود</w:t>
      </w:r>
      <w:r>
        <w:rPr>
          <w:rFonts w:hint="cs"/>
          <w:sz w:val="24"/>
          <w:szCs w:val="24"/>
          <w:rtl/>
          <w:lang w:bidi="fa-IR"/>
        </w:rPr>
        <w:t>»</w:t>
      </w:r>
      <w:r w:rsidRPr="00984198">
        <w:rPr>
          <w:rFonts w:hint="cs"/>
          <w:sz w:val="24"/>
          <w:szCs w:val="24"/>
          <w:rtl/>
          <w:lang w:bidi="fa-IR"/>
        </w:rPr>
        <w:t xml:space="preserve">. ابوذر می‌گوید: از رسول الله </w:t>
      </w:r>
      <w:r>
        <w:rPr>
          <w:rFonts w:hint="cs"/>
          <w:sz w:val="24"/>
          <w:szCs w:val="24"/>
          <w:rtl/>
          <w:lang w:bidi="fa-IR"/>
        </w:rPr>
        <w:t>پرسی</w:t>
      </w:r>
      <w:r w:rsidRPr="00984198">
        <w:rPr>
          <w:rFonts w:hint="cs"/>
          <w:sz w:val="24"/>
          <w:szCs w:val="24"/>
          <w:rtl/>
          <w:lang w:bidi="fa-IR"/>
        </w:rPr>
        <w:t xml:space="preserve">دم گرچه زنا و دزدی کرده باشد؟ رسول الله </w:t>
      </w:r>
      <w:r w:rsidRPr="0052162E">
        <w:rPr>
          <w:rFonts w:ascii="Arial" w:hAnsi="Arial" w:cs="CTraditional Arabic" w:hint="cs"/>
          <w:sz w:val="24"/>
          <w:szCs w:val="24"/>
          <w:rtl/>
        </w:rPr>
        <w:t>ح</w:t>
      </w:r>
      <w:r w:rsidRPr="00984198">
        <w:rPr>
          <w:rFonts w:hint="cs"/>
          <w:sz w:val="24"/>
          <w:szCs w:val="24"/>
          <w:rtl/>
          <w:lang w:bidi="fa-IR"/>
        </w:rPr>
        <w:t xml:space="preserve"> </w:t>
      </w:r>
      <w:r>
        <w:rPr>
          <w:rFonts w:hint="cs"/>
          <w:sz w:val="24"/>
          <w:szCs w:val="24"/>
          <w:rtl/>
          <w:lang w:bidi="fa-IR"/>
        </w:rPr>
        <w:t xml:space="preserve"> </w:t>
      </w:r>
      <w:r w:rsidRPr="00984198">
        <w:rPr>
          <w:rFonts w:hint="cs"/>
          <w:sz w:val="24"/>
          <w:szCs w:val="24"/>
          <w:rtl/>
          <w:lang w:bidi="fa-IR"/>
        </w:rPr>
        <w:t xml:space="preserve">فرمودند: </w:t>
      </w:r>
      <w:r w:rsidRPr="00DB421F">
        <w:rPr>
          <w:rStyle w:val="Char2"/>
          <w:rFonts w:hint="cs"/>
          <w:sz w:val="22"/>
          <w:szCs w:val="22"/>
          <w:rtl/>
        </w:rPr>
        <w:t>«</w:t>
      </w:r>
      <w:r w:rsidRPr="00DB421F">
        <w:rPr>
          <w:rStyle w:val="Char2"/>
          <w:rFonts w:hint="eastAsia"/>
          <w:sz w:val="22"/>
          <w:szCs w:val="22"/>
          <w:rtl/>
        </w:rPr>
        <w:t>وَإِنْ</w:t>
      </w:r>
      <w:r w:rsidRPr="00DB421F">
        <w:rPr>
          <w:rStyle w:val="Char2"/>
          <w:sz w:val="22"/>
          <w:szCs w:val="22"/>
          <w:rtl/>
        </w:rPr>
        <w:t xml:space="preserve"> </w:t>
      </w:r>
      <w:r w:rsidRPr="00DB421F">
        <w:rPr>
          <w:rStyle w:val="Char2"/>
          <w:rFonts w:hint="eastAsia"/>
          <w:sz w:val="22"/>
          <w:szCs w:val="22"/>
          <w:rtl/>
        </w:rPr>
        <w:t>زَنَى</w:t>
      </w:r>
      <w:r w:rsidRPr="00DB421F">
        <w:rPr>
          <w:rStyle w:val="Char2"/>
          <w:sz w:val="22"/>
          <w:szCs w:val="22"/>
          <w:rtl/>
        </w:rPr>
        <w:t xml:space="preserve"> </w:t>
      </w:r>
      <w:r w:rsidRPr="00DB421F">
        <w:rPr>
          <w:rStyle w:val="Char2"/>
          <w:rFonts w:hint="eastAsia"/>
          <w:sz w:val="22"/>
          <w:szCs w:val="22"/>
          <w:rtl/>
        </w:rPr>
        <w:t>وَإِنْ</w:t>
      </w:r>
      <w:r w:rsidRPr="00DB421F">
        <w:rPr>
          <w:rStyle w:val="Char2"/>
          <w:sz w:val="22"/>
          <w:szCs w:val="22"/>
          <w:rtl/>
        </w:rPr>
        <w:t xml:space="preserve"> </w:t>
      </w:r>
      <w:r w:rsidRPr="00DB421F">
        <w:rPr>
          <w:rStyle w:val="Char2"/>
          <w:rFonts w:hint="eastAsia"/>
          <w:sz w:val="22"/>
          <w:szCs w:val="22"/>
          <w:rtl/>
        </w:rPr>
        <w:t>سَرَقَ</w:t>
      </w:r>
      <w:r w:rsidRPr="00DB421F">
        <w:rPr>
          <w:rStyle w:val="Char2"/>
          <w:rFonts w:hint="cs"/>
          <w:sz w:val="22"/>
          <w:szCs w:val="22"/>
          <w:rtl/>
        </w:rPr>
        <w:t>»</w:t>
      </w:r>
      <w:r>
        <w:rPr>
          <w:rFonts w:hint="cs"/>
          <w:sz w:val="24"/>
          <w:szCs w:val="24"/>
          <w:rtl/>
          <w:lang w:bidi="fa-IR"/>
        </w:rPr>
        <w:t>.</w:t>
      </w:r>
      <w:r w:rsidRPr="00984198">
        <w:rPr>
          <w:rFonts w:hint="cs"/>
          <w:sz w:val="24"/>
          <w:szCs w:val="24"/>
          <w:rtl/>
          <w:lang w:bidi="fa-IR"/>
        </w:rPr>
        <w:t xml:space="preserve"> </w:t>
      </w:r>
      <w:r>
        <w:rPr>
          <w:rFonts w:hint="cs"/>
          <w:sz w:val="24"/>
          <w:szCs w:val="24"/>
          <w:rtl/>
          <w:lang w:bidi="fa-IR"/>
        </w:rPr>
        <w:t>«</w:t>
      </w:r>
      <w:r w:rsidRPr="00984198">
        <w:rPr>
          <w:rFonts w:hint="cs"/>
          <w:sz w:val="24"/>
          <w:szCs w:val="24"/>
          <w:rtl/>
          <w:lang w:bidi="fa-IR"/>
        </w:rPr>
        <w:t>گرچه زنا و دزدی کرده باشد</w:t>
      </w:r>
      <w:r>
        <w:rPr>
          <w:rFonts w:hint="cs"/>
          <w:sz w:val="24"/>
          <w:szCs w:val="24"/>
          <w:rtl/>
          <w:lang w:bidi="fa-IR"/>
        </w:rPr>
        <w:t>»</w:t>
      </w:r>
      <w:r w:rsidRPr="00984198">
        <w:rPr>
          <w:rFonts w:hint="cs"/>
          <w:sz w:val="24"/>
          <w:szCs w:val="24"/>
          <w:rtl/>
          <w:lang w:bidi="fa-IR"/>
        </w:rPr>
        <w:t>.</w:t>
      </w:r>
      <w:r w:rsidRPr="00980FDA">
        <w:rPr>
          <w:rFonts w:hint="cs"/>
          <w:sz w:val="22"/>
          <w:szCs w:val="22"/>
          <w:rtl/>
          <w:lang w:bidi="fa-IR"/>
        </w:rPr>
        <w:t xml:space="preserve"> </w:t>
      </w:r>
      <w:r w:rsidRPr="00980FDA">
        <w:rPr>
          <w:rFonts w:ascii="mylotus" w:hAnsi="mylotus" w:cs="mylotus"/>
          <w:sz w:val="22"/>
          <w:szCs w:val="22"/>
          <w:rtl/>
        </w:rPr>
        <w:t xml:space="preserve">أخرجه البخاري في كتاب الجنائز، باب في الجنائز ومن كان آخر كلامه لا </w:t>
      </w:r>
      <w:r>
        <w:rPr>
          <w:rFonts w:ascii="mylotus" w:hAnsi="mylotus" w:cs="mylotus" w:hint="cs"/>
          <w:sz w:val="22"/>
          <w:szCs w:val="22"/>
          <w:rtl/>
        </w:rPr>
        <w:t>إ</w:t>
      </w:r>
      <w:r w:rsidRPr="00980FDA">
        <w:rPr>
          <w:rFonts w:ascii="mylotus" w:hAnsi="mylotus" w:cs="mylotus"/>
          <w:sz w:val="22"/>
          <w:szCs w:val="22"/>
          <w:rtl/>
        </w:rPr>
        <w:t xml:space="preserve">له </w:t>
      </w:r>
      <w:r>
        <w:rPr>
          <w:rFonts w:ascii="mylotus" w:hAnsi="mylotus" w:cs="mylotus" w:hint="cs"/>
          <w:sz w:val="22"/>
          <w:szCs w:val="22"/>
          <w:rtl/>
        </w:rPr>
        <w:t>إ</w:t>
      </w:r>
      <w:r w:rsidRPr="00980FDA">
        <w:rPr>
          <w:rFonts w:ascii="mylotus" w:hAnsi="mylotus" w:cs="mylotus"/>
          <w:sz w:val="22"/>
          <w:szCs w:val="22"/>
          <w:rtl/>
        </w:rPr>
        <w:t>لا الله دخل الجنة وفي التوحید، باب كلام الرب مع جبریل ونداء الله الملائك</w:t>
      </w:r>
      <w:r w:rsidRPr="00980FDA">
        <w:rPr>
          <w:rFonts w:ascii="mylotus" w:hAnsi="mylotus" w:cs="mylotus" w:hint="cs"/>
          <w:sz w:val="22"/>
          <w:szCs w:val="22"/>
          <w:rtl/>
        </w:rPr>
        <w:t>ة</w:t>
      </w:r>
      <w:r w:rsidRPr="00980FDA">
        <w:rPr>
          <w:rFonts w:ascii="mylotus" w:hAnsi="mylotus" w:cs="mylotus"/>
          <w:sz w:val="22"/>
          <w:szCs w:val="22"/>
          <w:rtl/>
        </w:rPr>
        <w:t xml:space="preserve"> (1237) ومسلم في كتاب الإيمان، باب من مات لایشرك بالله شیئا دخل الجنة (94)</w:t>
      </w:r>
      <w:r w:rsidRPr="004A75B1">
        <w:rPr>
          <w:rFonts w:ascii="mylotus" w:hAnsi="mylotus" w:cs="mylotus"/>
          <w:sz w:val="24"/>
          <w:szCs w:val="24"/>
          <w:rtl/>
        </w:rPr>
        <w:t xml:space="preserve"> </w:t>
      </w:r>
    </w:p>
  </w:footnote>
  <w:footnote w:id="433">
    <w:p w:rsidR="0052162E" w:rsidRPr="004A75B1" w:rsidRDefault="0052162E" w:rsidP="009C566D">
      <w:pPr>
        <w:pStyle w:val="FootnoteText"/>
        <w:widowControl w:val="0"/>
        <w:bidi/>
        <w:ind w:left="272" w:hanging="272"/>
        <w:jc w:val="both"/>
        <w:rPr>
          <w:rFonts w:ascii="mylotus" w:hAnsi="mylotus" w:cs="mylotus"/>
          <w:sz w:val="24"/>
          <w:szCs w:val="24"/>
        </w:rPr>
      </w:pPr>
      <w:r w:rsidRPr="00980FDA">
        <w:rPr>
          <w:rStyle w:val="FootnoteReference"/>
          <w:rFonts w:ascii="mylotus" w:hAnsi="mylotus" w:cs="mylotus"/>
          <w:sz w:val="22"/>
          <w:szCs w:val="22"/>
          <w:vertAlign w:val="baseline"/>
          <w:rtl/>
        </w:rPr>
        <w:footnoteRef/>
      </w:r>
      <w:r w:rsidRPr="00980FDA">
        <w:rPr>
          <w:rFonts w:ascii="mylotus" w:hAnsi="mylotus" w:cs="mylotus"/>
          <w:sz w:val="22"/>
          <w:szCs w:val="22"/>
          <w:rtl/>
        </w:rPr>
        <w:t>- انظر: الحاشیه السابقه.</w:t>
      </w:r>
    </w:p>
  </w:footnote>
  <w:footnote w:id="434">
    <w:p w:rsidR="0052162E" w:rsidRPr="00984198" w:rsidRDefault="0052162E" w:rsidP="009C566D">
      <w:pPr>
        <w:pStyle w:val="FootnoteText"/>
        <w:widowControl w:val="0"/>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1B5E77">
        <w:rPr>
          <w:rFonts w:ascii="mylotus" w:hAnsi="mylotus" w:cs="mylotus"/>
          <w:sz w:val="24"/>
          <w:szCs w:val="24"/>
          <w:rtl/>
        </w:rPr>
        <w:t>الترمذي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الدعوات باب</w:t>
      </w:r>
      <w:r w:rsidRPr="00D84A28">
        <w:rPr>
          <w:rFonts w:ascii="mylotus" w:hAnsi="mylotus" w:cs="mylotus"/>
          <w:sz w:val="24"/>
          <w:szCs w:val="24"/>
          <w:rtl/>
        </w:rPr>
        <w:t xml:space="preserve"> في </w:t>
      </w:r>
      <w:r w:rsidRPr="004A75B1">
        <w:rPr>
          <w:rFonts w:ascii="mylotus" w:hAnsi="mylotus" w:cs="mylotus"/>
          <w:sz w:val="24"/>
          <w:szCs w:val="24"/>
          <w:rtl/>
        </w:rPr>
        <w:t>فضل التوب</w:t>
      </w:r>
      <w:r>
        <w:rPr>
          <w:rFonts w:ascii="mylotus" w:hAnsi="mylotus" w:cs="mylotus" w:hint="cs"/>
          <w:sz w:val="24"/>
          <w:szCs w:val="24"/>
          <w:rtl/>
        </w:rPr>
        <w:t xml:space="preserve">ة </w:t>
      </w:r>
      <w:r w:rsidRPr="001B5E77">
        <w:rPr>
          <w:rFonts w:ascii="mylotus" w:hAnsi="mylotus" w:cs="mylotus"/>
          <w:sz w:val="24"/>
          <w:szCs w:val="24"/>
          <w:rtl/>
        </w:rPr>
        <w:t>و</w:t>
      </w:r>
      <w:r w:rsidRPr="004A75B1">
        <w:rPr>
          <w:rFonts w:ascii="mylotus" w:hAnsi="mylotus" w:cs="mylotus"/>
          <w:sz w:val="24"/>
          <w:szCs w:val="24"/>
          <w:rtl/>
        </w:rPr>
        <w:t>الاستغفار (3540)</w:t>
      </w:r>
      <w:r w:rsidRPr="001B5E77">
        <w:rPr>
          <w:rFonts w:ascii="mylotus" w:hAnsi="mylotus" w:cs="mylotus"/>
          <w:sz w:val="24"/>
          <w:szCs w:val="24"/>
          <w:rtl/>
        </w:rPr>
        <w:t xml:space="preserve"> و</w:t>
      </w:r>
      <w:r w:rsidRPr="004A75B1">
        <w:rPr>
          <w:rFonts w:ascii="mylotus" w:hAnsi="mylotus" w:cs="mylotus"/>
          <w:sz w:val="24"/>
          <w:szCs w:val="24"/>
          <w:rtl/>
        </w:rPr>
        <w:t>قال</w:t>
      </w:r>
      <w:r>
        <w:rPr>
          <w:rFonts w:ascii="mylotus" w:hAnsi="mylotus" w:cs="mylotus" w:hint="cs"/>
          <w:sz w:val="24"/>
          <w:szCs w:val="24"/>
          <w:rtl/>
        </w:rPr>
        <w:t>:</w:t>
      </w:r>
      <w:r w:rsidRPr="004A75B1">
        <w:rPr>
          <w:rFonts w:ascii="mylotus" w:hAnsi="mylotus" w:cs="mylotus"/>
          <w:sz w:val="24"/>
          <w:szCs w:val="24"/>
          <w:rtl/>
        </w:rPr>
        <w:t xml:space="preserve"> حدیث حسن غریب لا</w:t>
      </w:r>
      <w:r w:rsidRPr="004A75B1">
        <w:rPr>
          <w:rFonts w:ascii="mylotus" w:hAnsi="mylotus" w:cs="mylotus" w:hint="cs"/>
          <w:sz w:val="24"/>
          <w:szCs w:val="24"/>
          <w:rtl/>
        </w:rPr>
        <w:t xml:space="preserve"> </w:t>
      </w:r>
      <w:r w:rsidRPr="004A75B1">
        <w:rPr>
          <w:rFonts w:ascii="mylotus" w:hAnsi="mylotus" w:cs="mylotus"/>
          <w:sz w:val="24"/>
          <w:szCs w:val="24"/>
          <w:rtl/>
        </w:rPr>
        <w:t>نعرف</w:t>
      </w:r>
      <w:r>
        <w:rPr>
          <w:rFonts w:ascii="mylotus" w:hAnsi="mylotus" w:cs="mylotus" w:hint="cs"/>
          <w:sz w:val="24"/>
          <w:szCs w:val="24"/>
          <w:rtl/>
        </w:rPr>
        <w:t>ه</w:t>
      </w:r>
      <w:r w:rsidRPr="004A75B1">
        <w:rPr>
          <w:rFonts w:ascii="mylotus" w:hAnsi="mylotus" w:cs="mylotus"/>
          <w:sz w:val="24"/>
          <w:szCs w:val="24"/>
          <w:rtl/>
        </w:rPr>
        <w:t xml:space="preserve"> </w:t>
      </w:r>
      <w:r>
        <w:rPr>
          <w:rFonts w:ascii="mylotus" w:hAnsi="mylotus" w:cs="mylotus" w:hint="cs"/>
          <w:sz w:val="24"/>
          <w:szCs w:val="24"/>
          <w:rtl/>
        </w:rPr>
        <w:t>إ</w:t>
      </w:r>
      <w:r w:rsidRPr="004A75B1">
        <w:rPr>
          <w:rFonts w:ascii="mylotus" w:hAnsi="mylotus" w:cs="mylotus"/>
          <w:sz w:val="24"/>
          <w:szCs w:val="24"/>
          <w:rtl/>
        </w:rPr>
        <w:t>لا من هذا الوجه</w:t>
      </w:r>
      <w:r w:rsidRPr="001B5E77">
        <w:rPr>
          <w:rFonts w:ascii="mylotus" w:hAnsi="mylotus" w:cs="mylotus"/>
          <w:sz w:val="24"/>
          <w:szCs w:val="24"/>
          <w:rtl/>
        </w:rPr>
        <w:t xml:space="preserve"> و</w:t>
      </w:r>
      <w:r w:rsidRPr="004A75B1">
        <w:rPr>
          <w:rFonts w:ascii="mylotus" w:hAnsi="mylotus" w:cs="mylotus"/>
          <w:sz w:val="24"/>
          <w:szCs w:val="24"/>
          <w:rtl/>
        </w:rPr>
        <w:t xml:space="preserve">فیه </w:t>
      </w:r>
      <w:r w:rsidRPr="00813841">
        <w:rPr>
          <w:rFonts w:ascii="mylotus" w:hAnsi="mylotus" w:cs="mylotus"/>
          <w:sz w:val="24"/>
          <w:szCs w:val="24"/>
          <w:rtl/>
        </w:rPr>
        <w:t>ك</w:t>
      </w:r>
      <w:r w:rsidRPr="004A75B1">
        <w:rPr>
          <w:rFonts w:ascii="mylotus" w:hAnsi="mylotus" w:cs="mylotus"/>
          <w:sz w:val="24"/>
          <w:szCs w:val="24"/>
          <w:rtl/>
        </w:rPr>
        <w:t>ثیر بن فائد لم یوثقه غیر ابن حبان، قال عنه الحافظ</w:t>
      </w:r>
      <w:r>
        <w:rPr>
          <w:rFonts w:ascii="mylotus" w:hAnsi="mylotus" w:cs="mylotus" w:hint="cs"/>
          <w:sz w:val="24"/>
          <w:szCs w:val="24"/>
          <w:rtl/>
        </w:rPr>
        <w:t>:</w:t>
      </w:r>
      <w:r w:rsidRPr="004A75B1">
        <w:rPr>
          <w:rFonts w:ascii="mylotus" w:hAnsi="mylotus" w:cs="mylotus"/>
          <w:sz w:val="24"/>
          <w:szCs w:val="24"/>
          <w:rtl/>
        </w:rPr>
        <w:t xml:space="preserve"> مقبول</w:t>
      </w:r>
      <w:r w:rsidRPr="001B5E77">
        <w:rPr>
          <w:rFonts w:ascii="mylotus" w:hAnsi="mylotus" w:cs="mylotus"/>
          <w:sz w:val="24"/>
          <w:szCs w:val="24"/>
          <w:rtl/>
        </w:rPr>
        <w:t xml:space="preserve"> و</w:t>
      </w:r>
      <w:r w:rsidRPr="004A75B1">
        <w:rPr>
          <w:rFonts w:ascii="mylotus" w:hAnsi="mylotus" w:cs="mylotus"/>
          <w:sz w:val="24"/>
          <w:szCs w:val="24"/>
          <w:rtl/>
        </w:rPr>
        <w:t xml:space="preserve">شواهد حسنه بها العلامة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الصحیحة (127) وصحیح الجامع (4338).</w:t>
      </w:r>
    </w:p>
  </w:footnote>
  <w:footnote w:id="435">
    <w:p w:rsidR="0052162E" w:rsidRPr="00984198" w:rsidRDefault="0052162E" w:rsidP="009C566D">
      <w:pPr>
        <w:pStyle w:val="FootnoteText"/>
        <w:widowControl w:val="0"/>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w:t>
      </w:r>
      <w:r w:rsidRPr="00984198">
        <w:rPr>
          <w:sz w:val="24"/>
          <w:szCs w:val="24"/>
          <w:rtl/>
          <w:lang w:bidi="fa-IR"/>
        </w:rPr>
        <w:t xml:space="preserve">كساني كه ايمان آورده باشند وايمان خود را با </w:t>
      </w:r>
      <w:r w:rsidRPr="00984198">
        <w:rPr>
          <w:rFonts w:hint="cs"/>
          <w:sz w:val="24"/>
          <w:szCs w:val="24"/>
          <w:rtl/>
          <w:lang w:bidi="fa-IR"/>
        </w:rPr>
        <w:t>ظلم در</w:t>
      </w:r>
      <w:r w:rsidRPr="00984198">
        <w:rPr>
          <w:sz w:val="24"/>
          <w:szCs w:val="24"/>
          <w:rtl/>
          <w:lang w:bidi="fa-IR"/>
        </w:rPr>
        <w:t xml:space="preserve"> نياميخته باشند</w:t>
      </w:r>
      <w:r w:rsidRPr="00984198">
        <w:rPr>
          <w:rFonts w:hint="cs"/>
          <w:sz w:val="24"/>
          <w:szCs w:val="24"/>
          <w:rtl/>
          <w:lang w:bidi="fa-IR"/>
        </w:rPr>
        <w:t>.</w:t>
      </w:r>
    </w:p>
  </w:footnote>
  <w:footnote w:id="436">
    <w:p w:rsidR="0052162E" w:rsidRPr="00DB421F" w:rsidRDefault="0052162E" w:rsidP="00DB421F">
      <w:pPr>
        <w:pStyle w:val="FootnoteText"/>
        <w:bidi/>
        <w:ind w:left="272" w:hanging="272"/>
        <w:jc w:val="both"/>
        <w:rPr>
          <w:rFonts w:ascii="KFGQPC Uthmanic Script HAFS" w:hAnsi="KFGQPC Uthmanic Script HAFS" w:cs="KFGQPC Uthmanic Script HAF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w:t>
      </w:r>
      <w:r w:rsidRPr="00D84A28">
        <w:rPr>
          <w:rFonts w:ascii="mylotus" w:hAnsi="mylotus" w:cs="mylotus"/>
          <w:sz w:val="24"/>
          <w:szCs w:val="24"/>
          <w:rtl/>
        </w:rPr>
        <w:t xml:space="preserve"> في </w:t>
      </w:r>
      <w:r w:rsidRPr="00B25751">
        <w:rPr>
          <w:rFonts w:ascii="mylotus" w:hAnsi="mylotus" w:cs="mylotus"/>
          <w:sz w:val="24"/>
          <w:szCs w:val="24"/>
          <w:rtl/>
        </w:rPr>
        <w:t>الإيمان</w:t>
      </w:r>
      <w:r w:rsidRPr="004A75B1">
        <w:rPr>
          <w:rFonts w:ascii="mylotus" w:hAnsi="mylotus" w:cs="mylotus"/>
          <w:sz w:val="24"/>
          <w:szCs w:val="24"/>
          <w:rtl/>
        </w:rPr>
        <w:t>، باب ظلم دون ظلم (32)،</w:t>
      </w:r>
      <w:r w:rsidRPr="001B5E77">
        <w:rPr>
          <w:rFonts w:ascii="mylotus" w:hAnsi="mylotus" w:cs="mylotus"/>
          <w:sz w:val="24"/>
          <w:szCs w:val="24"/>
          <w:rtl/>
        </w:rPr>
        <w:t xml:space="preserve"> و</w:t>
      </w:r>
      <w:r w:rsidRPr="00D84A28">
        <w:rPr>
          <w:rFonts w:ascii="mylotus" w:hAnsi="mylotus" w:cs="mylotus"/>
          <w:sz w:val="24"/>
          <w:szCs w:val="24"/>
          <w:rtl/>
        </w:rPr>
        <w:t xml:space="preserve">في </w:t>
      </w:r>
      <w:r>
        <w:rPr>
          <w:rFonts w:ascii="mylotus" w:hAnsi="mylotus" w:cs="mylotus"/>
          <w:sz w:val="24"/>
          <w:szCs w:val="24"/>
          <w:rtl/>
        </w:rPr>
        <w:t>ال</w:t>
      </w:r>
      <w:r>
        <w:rPr>
          <w:rFonts w:ascii="mylotus" w:hAnsi="mylotus" w:cs="mylotus" w:hint="cs"/>
          <w:sz w:val="24"/>
          <w:szCs w:val="24"/>
          <w:rtl/>
        </w:rPr>
        <w:t>أ</w:t>
      </w:r>
      <w:r>
        <w:rPr>
          <w:rFonts w:ascii="mylotus" w:hAnsi="mylotus" w:cs="mylotus"/>
          <w:sz w:val="24"/>
          <w:szCs w:val="24"/>
          <w:rtl/>
        </w:rPr>
        <w:t>نبیاء باب قو</w:t>
      </w:r>
      <w:r>
        <w:rPr>
          <w:rFonts w:ascii="mylotus" w:hAnsi="mylotus" w:cs="mylotus" w:hint="cs"/>
          <w:sz w:val="24"/>
          <w:szCs w:val="24"/>
          <w:rtl/>
        </w:rPr>
        <w:t>له</w:t>
      </w:r>
      <w:r>
        <w:rPr>
          <w:rFonts w:ascii="mylotus" w:hAnsi="mylotus" w:cs="mylotus"/>
          <w:sz w:val="24"/>
          <w:szCs w:val="24"/>
          <w:rtl/>
        </w:rPr>
        <w:t xml:space="preserve"> تعا</w:t>
      </w:r>
      <w:r>
        <w:rPr>
          <w:rFonts w:ascii="mylotus" w:hAnsi="mylotus" w:cs="mylotus" w:hint="cs"/>
          <w:sz w:val="24"/>
          <w:szCs w:val="24"/>
          <w:rtl/>
        </w:rPr>
        <w:t>لى:</w:t>
      </w:r>
      <w:r w:rsidRPr="004A75B1">
        <w:rPr>
          <w:rFonts w:ascii="mylotus" w:hAnsi="mylotus" w:cs="mylotus" w:hint="cs"/>
          <w:sz w:val="24"/>
          <w:szCs w:val="24"/>
          <w:rtl/>
        </w:rPr>
        <w:t xml:space="preserve"> </w:t>
      </w:r>
      <w:r>
        <w:rPr>
          <w:rFonts w:ascii="Traditional Arabic" w:hAnsi="Traditional Arabic" w:cs="Traditional Arabic"/>
          <w:sz w:val="24"/>
          <w:szCs w:val="24"/>
          <w:rtl/>
        </w:rPr>
        <w:t>﴿</w:t>
      </w:r>
      <w:r>
        <w:rPr>
          <w:rFonts w:ascii="KFGQPC Uthmanic Script HAFS" w:hAnsi="KFGQPC Uthmanic Script HAFS" w:cs="KFGQPC Uthmanic Script HAFS"/>
          <w:sz w:val="24"/>
          <w:szCs w:val="24"/>
          <w:rtl/>
        </w:rPr>
        <w:t>وَ</w:t>
      </w:r>
      <w:r>
        <w:rPr>
          <w:rFonts w:ascii="KFGQPC Uthmanic Script HAFS" w:hAnsi="KFGQPC Uthmanic Script HAFS" w:cs="KFGQPC Uthmanic Script HAFS" w:hint="cs"/>
          <w:sz w:val="24"/>
          <w:szCs w:val="24"/>
          <w:rtl/>
        </w:rPr>
        <w:t>ٱ</w:t>
      </w:r>
      <w:r>
        <w:rPr>
          <w:rFonts w:ascii="KFGQPC Uthmanic Script HAFS" w:hAnsi="KFGQPC Uthmanic Script HAFS" w:cs="KFGQPC Uthmanic Script HAFS" w:hint="eastAsia"/>
          <w:sz w:val="24"/>
          <w:szCs w:val="24"/>
          <w:rtl/>
        </w:rPr>
        <w:t>تَّخَذَ</w:t>
      </w:r>
      <w:r>
        <w:rPr>
          <w:rFonts w:ascii="KFGQPC Uthmanic Script HAFS" w:hAnsi="KFGQPC Uthmanic Script HAFS" w:cs="KFGQPC Uthmanic Script HAFS"/>
          <w:sz w:val="24"/>
          <w:szCs w:val="24"/>
          <w:rtl/>
        </w:rPr>
        <w:t xml:space="preserve"> </w:t>
      </w:r>
      <w:r>
        <w:rPr>
          <w:rFonts w:ascii="KFGQPC Uthmanic Script HAFS" w:hAnsi="KFGQPC Uthmanic Script HAFS" w:cs="KFGQPC Uthmanic Script HAFS" w:hint="cs"/>
          <w:sz w:val="24"/>
          <w:szCs w:val="24"/>
          <w:rtl/>
        </w:rPr>
        <w:t>ٱ</w:t>
      </w:r>
      <w:r>
        <w:rPr>
          <w:rFonts w:ascii="KFGQPC Uthmanic Script HAFS" w:hAnsi="KFGQPC Uthmanic Script HAFS" w:cs="KFGQPC Uthmanic Script HAFS" w:hint="eastAsia"/>
          <w:sz w:val="24"/>
          <w:szCs w:val="24"/>
          <w:rtl/>
        </w:rPr>
        <w:t>للَّهُ</w:t>
      </w:r>
      <w:r>
        <w:rPr>
          <w:rFonts w:ascii="KFGQPC Uthmanic Script HAFS" w:hAnsi="KFGQPC Uthmanic Script HAFS" w:cs="KFGQPC Uthmanic Script HAFS"/>
          <w:sz w:val="24"/>
          <w:szCs w:val="24"/>
          <w:rtl/>
        </w:rPr>
        <w:t xml:space="preserve"> إِبۡرَٰهِيمَ خَلِيلٗا ١٢٥</w:t>
      </w:r>
      <w:r>
        <w:rPr>
          <w:rFonts w:ascii="Traditional Arabic" w:hAnsi="Traditional Arabic" w:cs="Traditional Arabic"/>
          <w:sz w:val="24"/>
          <w:szCs w:val="24"/>
          <w:rtl/>
        </w:rPr>
        <w:t>﴾</w:t>
      </w:r>
      <w:r w:rsidRPr="001B5E77">
        <w:rPr>
          <w:rFonts w:ascii="mylotus" w:hAnsi="mylotus" w:cs="mylotus"/>
          <w:sz w:val="24"/>
          <w:szCs w:val="24"/>
          <w:rtl/>
        </w:rPr>
        <w:t xml:space="preserve"> و</w:t>
      </w:r>
      <w:r w:rsidRPr="004A75B1">
        <w:rPr>
          <w:rFonts w:ascii="mylotus" w:hAnsi="mylotus" w:cs="mylotus"/>
          <w:sz w:val="24"/>
          <w:szCs w:val="24"/>
          <w:rtl/>
        </w:rPr>
        <w:t>مسلم</w:t>
      </w:r>
      <w:r w:rsidRPr="00D84A28">
        <w:rPr>
          <w:rFonts w:ascii="mylotus" w:hAnsi="mylotus" w:cs="mylotus"/>
          <w:sz w:val="24"/>
          <w:szCs w:val="24"/>
          <w:rtl/>
        </w:rPr>
        <w:t xml:space="preserve"> في </w:t>
      </w:r>
      <w:r w:rsidRPr="00B25751">
        <w:rPr>
          <w:rFonts w:ascii="mylotus" w:hAnsi="mylotus" w:cs="mylotus"/>
          <w:sz w:val="24"/>
          <w:szCs w:val="24"/>
          <w:rtl/>
        </w:rPr>
        <w:t>الإيمان</w:t>
      </w:r>
      <w:r w:rsidRPr="004A75B1">
        <w:rPr>
          <w:rFonts w:ascii="mylotus" w:hAnsi="mylotus" w:cs="mylotus"/>
          <w:sz w:val="24"/>
          <w:szCs w:val="24"/>
          <w:rtl/>
        </w:rPr>
        <w:t xml:space="preserve">، باب صدق </w:t>
      </w:r>
      <w:r w:rsidRPr="00B25751">
        <w:rPr>
          <w:rFonts w:ascii="mylotus" w:hAnsi="mylotus" w:cs="mylotus"/>
          <w:sz w:val="24"/>
          <w:szCs w:val="24"/>
          <w:rtl/>
        </w:rPr>
        <w:t>الإيمان</w:t>
      </w:r>
      <w:r w:rsidRPr="001B5E77">
        <w:rPr>
          <w:rFonts w:ascii="mylotus" w:hAnsi="mylotus" w:cs="mylotus"/>
          <w:sz w:val="24"/>
          <w:szCs w:val="24"/>
          <w:rtl/>
        </w:rPr>
        <w:t xml:space="preserve"> و</w:t>
      </w:r>
      <w:r w:rsidRPr="004A75B1">
        <w:rPr>
          <w:rFonts w:ascii="mylotus" w:hAnsi="mylotus" w:cs="mylotus"/>
          <w:sz w:val="24"/>
          <w:szCs w:val="24"/>
          <w:rtl/>
        </w:rPr>
        <w:t xml:space="preserve">اخلاصه (124). </w:t>
      </w:r>
    </w:p>
  </w:footnote>
  <w:footnote w:id="437">
    <w:p w:rsidR="0052162E" w:rsidRPr="00984198" w:rsidRDefault="0052162E" w:rsidP="00337679">
      <w:pPr>
        <w:pStyle w:val="FootnoteText"/>
        <w:bidi/>
        <w:ind w:left="272" w:hanging="272"/>
        <w:jc w:val="both"/>
        <w:rPr>
          <w:sz w:val="24"/>
          <w:szCs w:val="24"/>
          <w:rtl/>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w:t>
      </w:r>
      <w:r w:rsidRPr="00D84A28">
        <w:rPr>
          <w:rFonts w:ascii="mylotus" w:hAnsi="mylotus" w:cs="mylotus"/>
          <w:sz w:val="24"/>
          <w:szCs w:val="24"/>
          <w:rtl/>
        </w:rPr>
        <w:t xml:space="preserve"> في </w:t>
      </w:r>
      <w:r w:rsidRPr="004A75B1">
        <w:rPr>
          <w:rFonts w:ascii="mylotus" w:hAnsi="mylotus" w:cs="mylotus"/>
          <w:sz w:val="24"/>
          <w:szCs w:val="24"/>
          <w:rtl/>
        </w:rPr>
        <w:t>الجنائز باب اذ قال المشر</w:t>
      </w:r>
      <w:r w:rsidRPr="00813841">
        <w:rPr>
          <w:rFonts w:ascii="mylotus" w:hAnsi="mylotus" w:cs="mylotus"/>
          <w:sz w:val="24"/>
          <w:szCs w:val="24"/>
          <w:rtl/>
        </w:rPr>
        <w:t>ك</w:t>
      </w:r>
      <w:r w:rsidRPr="004A75B1">
        <w:rPr>
          <w:rFonts w:ascii="mylotus" w:hAnsi="mylotus" w:cs="mylotus"/>
          <w:sz w:val="24"/>
          <w:szCs w:val="24"/>
          <w:rtl/>
        </w:rPr>
        <w:t xml:space="preserve"> عند الموت لا </w:t>
      </w:r>
      <w:r>
        <w:rPr>
          <w:rFonts w:ascii="mylotus" w:hAnsi="mylotus" w:cs="mylotus" w:hint="cs"/>
          <w:sz w:val="24"/>
          <w:szCs w:val="24"/>
          <w:rtl/>
        </w:rPr>
        <w:t>إ</w:t>
      </w:r>
      <w:r w:rsidRPr="004A75B1">
        <w:rPr>
          <w:rFonts w:ascii="mylotus" w:hAnsi="mylotus" w:cs="mylotus"/>
          <w:sz w:val="24"/>
          <w:szCs w:val="24"/>
          <w:rtl/>
        </w:rPr>
        <w:t xml:space="preserve">له </w:t>
      </w:r>
      <w:r>
        <w:rPr>
          <w:rFonts w:ascii="mylotus" w:hAnsi="mylotus" w:cs="mylotus" w:hint="cs"/>
          <w:sz w:val="24"/>
          <w:szCs w:val="24"/>
          <w:rtl/>
        </w:rPr>
        <w:t>إ</w:t>
      </w:r>
      <w:r w:rsidRPr="004A75B1">
        <w:rPr>
          <w:rFonts w:ascii="mylotus" w:hAnsi="mylotus" w:cs="mylotus"/>
          <w:sz w:val="24"/>
          <w:szCs w:val="24"/>
          <w:rtl/>
        </w:rPr>
        <w:t>لا الله (1360)</w:t>
      </w:r>
      <w:r w:rsidRPr="001B5E77">
        <w:rPr>
          <w:rFonts w:ascii="mylotus" w:hAnsi="mylotus" w:cs="mylotus"/>
          <w:sz w:val="24"/>
          <w:szCs w:val="24"/>
          <w:rtl/>
        </w:rPr>
        <w:t xml:space="preserve"> و</w:t>
      </w:r>
      <w:r w:rsidRPr="00D84A28">
        <w:rPr>
          <w:rFonts w:ascii="mylotus" w:hAnsi="mylotus" w:cs="mylotus"/>
          <w:sz w:val="24"/>
          <w:szCs w:val="24"/>
          <w:rtl/>
        </w:rPr>
        <w:t xml:space="preserve">في </w:t>
      </w:r>
      <w:r w:rsidRPr="004A75B1">
        <w:rPr>
          <w:rFonts w:ascii="mylotus" w:hAnsi="mylotus" w:cs="mylotus"/>
          <w:sz w:val="24"/>
          <w:szCs w:val="24"/>
          <w:rtl/>
        </w:rPr>
        <w:t>تفسیر سوره براء</w:t>
      </w:r>
      <w:r w:rsidRPr="004A75B1">
        <w:rPr>
          <w:rFonts w:ascii="mylotus" w:hAnsi="mylotus" w:cs="mylotus" w:hint="cs"/>
          <w:sz w:val="24"/>
          <w:szCs w:val="24"/>
          <w:rtl/>
        </w:rPr>
        <w:t>ة</w:t>
      </w:r>
      <w:r>
        <w:rPr>
          <w:rFonts w:ascii="mylotus" w:hAnsi="mylotus" w:cs="mylotus"/>
          <w:sz w:val="24"/>
          <w:szCs w:val="24"/>
          <w:rtl/>
        </w:rPr>
        <w:t xml:space="preserve"> باب قوله تعا</w:t>
      </w:r>
      <w:r>
        <w:rPr>
          <w:rFonts w:ascii="mylotus" w:hAnsi="mylotus" w:cs="mylotus" w:hint="cs"/>
          <w:sz w:val="24"/>
          <w:szCs w:val="24"/>
          <w:rtl/>
        </w:rPr>
        <w:t>لى</w:t>
      </w:r>
      <w:r w:rsidRPr="004A75B1">
        <w:rPr>
          <w:rFonts w:ascii="mylotus" w:hAnsi="mylotus" w:cs="mylotus"/>
          <w:sz w:val="24"/>
          <w:szCs w:val="24"/>
          <w:rtl/>
        </w:rPr>
        <w:t>:</w:t>
      </w:r>
      <w:r w:rsidRPr="004A75B1">
        <w:rPr>
          <w:rFonts w:ascii="mylotus" w:hAnsi="mylotus" w:cs="mylotus" w:hint="cs"/>
          <w:sz w:val="24"/>
          <w:szCs w:val="24"/>
          <w:rtl/>
        </w:rPr>
        <w:t xml:space="preserve"> </w:t>
      </w:r>
      <w:r>
        <w:rPr>
          <w:rFonts w:ascii="Traditional Arabic" w:hAnsi="Traditional Arabic" w:cs="Traditional Arabic"/>
          <w:sz w:val="24"/>
          <w:szCs w:val="24"/>
          <w:rtl/>
        </w:rPr>
        <w:t>﴿</w:t>
      </w:r>
      <w:r w:rsidRPr="00DB421F">
        <w:rPr>
          <w:rFonts w:ascii="KFGQPC Uthmanic Script HAFS" w:hAnsi="KFGQPC Uthmanic Script HAFS" w:cs="KFGQPC Uthmanic Script HAFS" w:hint="cs"/>
          <w:sz w:val="24"/>
          <w:szCs w:val="24"/>
          <w:rtl/>
        </w:rPr>
        <w:t>مَا</w:t>
      </w:r>
      <w:r w:rsidRPr="00DB421F">
        <w:rPr>
          <w:rFonts w:ascii="KFGQPC Uthmanic Script HAFS" w:hAnsi="KFGQPC Uthmanic Script HAFS" w:cs="KFGQPC Uthmanic Script HAFS"/>
          <w:sz w:val="24"/>
          <w:szCs w:val="24"/>
          <w:rtl/>
        </w:rPr>
        <w:t xml:space="preserve"> كَانَ لِلنَّبِيِّ وَ</w:t>
      </w:r>
      <w:r w:rsidRPr="00DB421F">
        <w:rPr>
          <w:rFonts w:ascii="KFGQPC Uthmanic Script HAFS" w:hAnsi="KFGQPC Uthmanic Script HAFS" w:cs="KFGQPC Uthmanic Script HAFS" w:hint="cs"/>
          <w:sz w:val="24"/>
          <w:szCs w:val="24"/>
          <w:rtl/>
        </w:rPr>
        <w:t>ٱلَّذِينَ</w:t>
      </w:r>
      <w:r w:rsidRPr="00DB421F">
        <w:rPr>
          <w:rFonts w:ascii="KFGQPC Uthmanic Script HAFS" w:hAnsi="KFGQPC Uthmanic Script HAFS" w:cs="KFGQPC Uthmanic Script HAFS"/>
          <w:sz w:val="24"/>
          <w:szCs w:val="24"/>
          <w:rtl/>
        </w:rPr>
        <w:t xml:space="preserve"> ءَامَنُوٓاْ أَن يَسۡتَغۡفِرُواْ لِلۡمُشۡرِكِينَ</w:t>
      </w:r>
      <w:r>
        <w:rPr>
          <w:rFonts w:ascii="Traditional Arabic" w:hAnsi="Traditional Arabic" w:cs="Traditional Arabic"/>
          <w:sz w:val="24"/>
          <w:szCs w:val="24"/>
          <w:rtl/>
        </w:rPr>
        <w:t>﴾</w:t>
      </w:r>
      <w:r w:rsidRPr="004A75B1">
        <w:rPr>
          <w:rFonts w:ascii="mylotus" w:hAnsi="mylotus" w:cs="mylotus"/>
          <w:sz w:val="24"/>
          <w:szCs w:val="24"/>
          <w:rtl/>
        </w:rPr>
        <w:t xml:space="preserve"> (4675)</w:t>
      </w:r>
      <w:r w:rsidRPr="001B5E77">
        <w:rPr>
          <w:rFonts w:ascii="mylotus" w:hAnsi="mylotus" w:cs="mylotus"/>
          <w:sz w:val="24"/>
          <w:szCs w:val="24"/>
          <w:rtl/>
        </w:rPr>
        <w:t xml:space="preserve"> و</w:t>
      </w:r>
      <w:r w:rsidRPr="004A75B1">
        <w:rPr>
          <w:rFonts w:ascii="mylotus" w:hAnsi="mylotus" w:cs="mylotus"/>
          <w:sz w:val="24"/>
          <w:szCs w:val="24"/>
          <w:rtl/>
        </w:rPr>
        <w:t>مسلم</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باب ا</w:t>
      </w:r>
      <w:r>
        <w:rPr>
          <w:rFonts w:ascii="mylotus" w:hAnsi="mylotus" w:cs="mylotus"/>
          <w:sz w:val="24"/>
          <w:szCs w:val="24"/>
          <w:rtl/>
        </w:rPr>
        <w:t xml:space="preserve">لدلیل </w:t>
      </w:r>
      <w:r>
        <w:rPr>
          <w:rFonts w:ascii="mylotus" w:hAnsi="mylotus" w:cs="mylotus" w:hint="cs"/>
          <w:sz w:val="24"/>
          <w:szCs w:val="24"/>
          <w:rtl/>
        </w:rPr>
        <w:t>على</w:t>
      </w:r>
      <w:r w:rsidRPr="004A75B1">
        <w:rPr>
          <w:rFonts w:ascii="mylotus" w:hAnsi="mylotus" w:cs="mylotus"/>
          <w:sz w:val="24"/>
          <w:szCs w:val="24"/>
          <w:rtl/>
        </w:rPr>
        <w:t xml:space="preserve"> صح</w:t>
      </w:r>
      <w:r w:rsidRPr="004A75B1">
        <w:rPr>
          <w:rFonts w:ascii="mylotus" w:hAnsi="mylotus" w:cs="mylotus" w:hint="cs"/>
          <w:sz w:val="24"/>
          <w:szCs w:val="24"/>
          <w:rtl/>
        </w:rPr>
        <w:t>ة</w:t>
      </w:r>
      <w:r w:rsidRPr="004A75B1">
        <w:rPr>
          <w:rFonts w:ascii="mylotus" w:hAnsi="mylotus" w:cs="mylotus"/>
          <w:sz w:val="24"/>
          <w:szCs w:val="24"/>
          <w:rtl/>
        </w:rPr>
        <w:t xml:space="preserve"> ال</w:t>
      </w:r>
      <w:r w:rsidRPr="004A75B1">
        <w:rPr>
          <w:rFonts w:ascii="mylotus" w:hAnsi="mylotus" w:cs="mylotus" w:hint="cs"/>
          <w:sz w:val="24"/>
          <w:szCs w:val="24"/>
          <w:rtl/>
        </w:rPr>
        <w:t>إ</w:t>
      </w:r>
      <w:r w:rsidRPr="004A75B1">
        <w:rPr>
          <w:rFonts w:ascii="mylotus" w:hAnsi="mylotus" w:cs="mylotus"/>
          <w:sz w:val="24"/>
          <w:szCs w:val="24"/>
          <w:rtl/>
        </w:rPr>
        <w:t>سلام من حضرة الموت ما لم یشرع</w:t>
      </w:r>
      <w:r w:rsidRPr="00D84A28">
        <w:rPr>
          <w:rFonts w:ascii="mylotus" w:hAnsi="mylotus" w:cs="mylotus"/>
          <w:sz w:val="24"/>
          <w:szCs w:val="24"/>
          <w:rtl/>
        </w:rPr>
        <w:t xml:space="preserve"> في </w:t>
      </w:r>
      <w:r w:rsidRPr="004A75B1">
        <w:rPr>
          <w:rFonts w:ascii="mylotus" w:hAnsi="mylotus" w:cs="mylotus"/>
          <w:sz w:val="24"/>
          <w:szCs w:val="24"/>
          <w:rtl/>
        </w:rPr>
        <w:t>النزع</w:t>
      </w:r>
      <w:r w:rsidRPr="001B5E77">
        <w:rPr>
          <w:rFonts w:ascii="mylotus" w:hAnsi="mylotus" w:cs="mylotus"/>
          <w:sz w:val="24"/>
          <w:szCs w:val="24"/>
          <w:rtl/>
        </w:rPr>
        <w:t xml:space="preserve"> و</w:t>
      </w:r>
      <w:r w:rsidRPr="004A75B1">
        <w:rPr>
          <w:rFonts w:ascii="mylotus" w:hAnsi="mylotus" w:cs="mylotus"/>
          <w:sz w:val="24"/>
          <w:szCs w:val="24"/>
          <w:rtl/>
        </w:rPr>
        <w:t>هو الغرغرة (24).</w:t>
      </w:r>
    </w:p>
  </w:footnote>
  <w:footnote w:id="438">
    <w:p w:rsidR="0052162E" w:rsidRPr="00984198" w:rsidRDefault="0052162E" w:rsidP="00DB421F">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سبق تخریجه.</w:t>
      </w:r>
    </w:p>
  </w:footnote>
  <w:footnote w:id="439">
    <w:p w:rsidR="0052162E" w:rsidRPr="00DB421F" w:rsidRDefault="0052162E" w:rsidP="00DB421F">
      <w:pPr>
        <w:pStyle w:val="FootnoteText"/>
        <w:bidi/>
        <w:ind w:left="272" w:hanging="272"/>
        <w:jc w:val="both"/>
        <w:rPr>
          <w:rFonts w:ascii="KFGQPC Uthmanic Script HAFS" w:hAnsi="KFGQPC Uthmanic Script HAFS" w:cs="KFGQPC Uthmanic Script HAF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Pr>
          <w:rFonts w:ascii="mylotus" w:hAnsi="mylotus" w:cs="mylotus"/>
          <w:sz w:val="24"/>
          <w:szCs w:val="24"/>
          <w:rtl/>
        </w:rPr>
        <w:t>تاب الوصایا باب قوله تعا</w:t>
      </w:r>
      <w:r>
        <w:rPr>
          <w:rFonts w:ascii="mylotus" w:hAnsi="mylotus" w:cs="mylotus" w:hint="cs"/>
          <w:sz w:val="24"/>
          <w:szCs w:val="24"/>
          <w:rtl/>
        </w:rPr>
        <w:t>لى</w:t>
      </w:r>
      <w:r w:rsidRPr="004A75B1">
        <w:rPr>
          <w:rFonts w:ascii="mylotus" w:hAnsi="mylotus" w:cs="mylotus"/>
          <w:sz w:val="24"/>
          <w:szCs w:val="24"/>
          <w:rtl/>
        </w:rPr>
        <w:t>:</w:t>
      </w:r>
      <w:r w:rsidRPr="004A75B1">
        <w:rPr>
          <w:rFonts w:ascii="mylotus" w:hAnsi="mylotus" w:cs="mylotus" w:hint="cs"/>
          <w:sz w:val="24"/>
          <w:szCs w:val="24"/>
          <w:rtl/>
        </w:rPr>
        <w:t xml:space="preserve"> </w:t>
      </w:r>
      <w:r>
        <w:rPr>
          <w:rFonts w:ascii="Traditional Arabic" w:hAnsi="Traditional Arabic" w:cs="Traditional Arabic"/>
          <w:sz w:val="24"/>
          <w:szCs w:val="24"/>
          <w:rtl/>
        </w:rPr>
        <w:t>﴿</w:t>
      </w:r>
      <w:r>
        <w:rPr>
          <w:rFonts w:ascii="KFGQPC Uthmanic Script HAFS" w:hAnsi="KFGQPC Uthmanic Script HAFS" w:cs="KFGQPC Uthmanic Script HAFS"/>
          <w:sz w:val="24"/>
          <w:szCs w:val="24"/>
          <w:rtl/>
        </w:rPr>
        <w:t xml:space="preserve">إِنَّ </w:t>
      </w:r>
      <w:r>
        <w:rPr>
          <w:rFonts w:ascii="KFGQPC Uthmanic Script HAFS" w:hAnsi="KFGQPC Uthmanic Script HAFS" w:cs="KFGQPC Uthmanic Script HAFS" w:hint="cs"/>
          <w:sz w:val="24"/>
          <w:szCs w:val="24"/>
          <w:rtl/>
        </w:rPr>
        <w:t>ٱ</w:t>
      </w:r>
      <w:r>
        <w:rPr>
          <w:rFonts w:ascii="KFGQPC Uthmanic Script HAFS" w:hAnsi="KFGQPC Uthmanic Script HAFS" w:cs="KFGQPC Uthmanic Script HAFS" w:hint="eastAsia"/>
          <w:sz w:val="24"/>
          <w:szCs w:val="24"/>
          <w:rtl/>
        </w:rPr>
        <w:t>لَّذِينَ</w:t>
      </w:r>
      <w:r>
        <w:rPr>
          <w:rFonts w:ascii="KFGQPC Uthmanic Script HAFS" w:hAnsi="KFGQPC Uthmanic Script HAFS" w:cs="KFGQPC Uthmanic Script HAFS"/>
          <w:sz w:val="24"/>
          <w:szCs w:val="24"/>
          <w:rtl/>
        </w:rPr>
        <w:t xml:space="preserve"> يَأۡكُلُونَ أَمۡوَٰلَ </w:t>
      </w:r>
      <w:r>
        <w:rPr>
          <w:rFonts w:ascii="KFGQPC Uthmanic Script HAFS" w:hAnsi="KFGQPC Uthmanic Script HAFS" w:cs="KFGQPC Uthmanic Script HAFS" w:hint="cs"/>
          <w:sz w:val="24"/>
          <w:szCs w:val="24"/>
          <w:rtl/>
        </w:rPr>
        <w:t>ٱ</w:t>
      </w:r>
      <w:r>
        <w:rPr>
          <w:rFonts w:ascii="KFGQPC Uthmanic Script HAFS" w:hAnsi="KFGQPC Uthmanic Script HAFS" w:cs="KFGQPC Uthmanic Script HAFS" w:hint="eastAsia"/>
          <w:sz w:val="24"/>
          <w:szCs w:val="24"/>
          <w:rtl/>
        </w:rPr>
        <w:t>لۡيَتَٰمَىٰ</w:t>
      </w:r>
      <w:r>
        <w:rPr>
          <w:rFonts w:ascii="KFGQPC Uthmanic Script HAFS" w:hAnsi="KFGQPC Uthmanic Script HAFS" w:cs="KFGQPC Uthmanic Script HAFS"/>
          <w:sz w:val="24"/>
          <w:szCs w:val="24"/>
          <w:rtl/>
        </w:rPr>
        <w:t xml:space="preserve"> ظُلۡمًا إِنَّمَا يَأۡكُلُونَ فِي بُطُونِهِمۡ نَارٗاۖ</w:t>
      </w:r>
      <w:r>
        <w:rPr>
          <w:rFonts w:ascii="Traditional Arabic" w:hAnsi="Traditional Arabic" w:cs="Traditional Arabic"/>
          <w:sz w:val="24"/>
          <w:szCs w:val="24"/>
          <w:rtl/>
        </w:rPr>
        <w:t>﴾</w:t>
      </w:r>
      <w:r w:rsidRPr="004A75B1">
        <w:rPr>
          <w:rFonts w:ascii="mylotus" w:hAnsi="mylotus" w:cs="mylotus" w:hint="cs"/>
          <w:sz w:val="24"/>
          <w:szCs w:val="24"/>
          <w:rtl/>
        </w:rPr>
        <w:t xml:space="preserve"> </w:t>
      </w:r>
      <w:r w:rsidRPr="004A75B1">
        <w:rPr>
          <w:rFonts w:ascii="mylotus" w:hAnsi="mylotus" w:cs="mylotus" w:hint="cs"/>
          <w:sz w:val="22"/>
          <w:szCs w:val="22"/>
          <w:rtl/>
        </w:rPr>
        <w:t>[النساء: 10]</w:t>
      </w:r>
      <w:r w:rsidRPr="004A75B1">
        <w:rPr>
          <w:rFonts w:ascii="mylotus" w:hAnsi="mylotus" w:cs="mylotus"/>
          <w:sz w:val="24"/>
          <w:szCs w:val="24"/>
          <w:rtl/>
        </w:rPr>
        <w:t xml:space="preserve"> (2766)</w:t>
      </w:r>
      <w:r w:rsidRPr="001B5E77">
        <w:rPr>
          <w:rFonts w:ascii="mylotus" w:hAnsi="mylotus" w:cs="mylotus"/>
          <w:sz w:val="24"/>
          <w:szCs w:val="24"/>
          <w:rtl/>
        </w:rPr>
        <w:t xml:space="preserve"> و</w:t>
      </w:r>
      <w:r w:rsidRPr="004A75B1">
        <w:rPr>
          <w:rFonts w:ascii="mylotus" w:hAnsi="mylotus" w:cs="mylotus"/>
          <w:sz w:val="24"/>
          <w:szCs w:val="24"/>
          <w:rtl/>
        </w:rPr>
        <w:t>مسلم</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xml:space="preserve"> باب بیان ال</w:t>
      </w:r>
      <w:r w:rsidRPr="00813841">
        <w:rPr>
          <w:rFonts w:ascii="mylotus" w:hAnsi="mylotus" w:cs="mylotus"/>
          <w:sz w:val="24"/>
          <w:szCs w:val="24"/>
          <w:rtl/>
        </w:rPr>
        <w:t>ك</w:t>
      </w:r>
      <w:r w:rsidRPr="004A75B1">
        <w:rPr>
          <w:rFonts w:ascii="mylotus" w:hAnsi="mylotus" w:cs="mylotus"/>
          <w:sz w:val="24"/>
          <w:szCs w:val="24"/>
          <w:rtl/>
        </w:rPr>
        <w:t>بائر</w:t>
      </w:r>
      <w:r w:rsidRPr="001B5E77">
        <w:rPr>
          <w:rFonts w:ascii="mylotus" w:hAnsi="mylotus" w:cs="mylotus"/>
          <w:sz w:val="24"/>
          <w:szCs w:val="24"/>
          <w:rtl/>
        </w:rPr>
        <w:t xml:space="preserve"> و</w:t>
      </w:r>
      <w:r>
        <w:rPr>
          <w:rFonts w:ascii="mylotus" w:hAnsi="mylotus" w:cs="mylotus" w:hint="cs"/>
          <w:sz w:val="24"/>
          <w:szCs w:val="24"/>
          <w:rtl/>
        </w:rPr>
        <w:t>أ</w:t>
      </w:r>
      <w:r w:rsidRPr="00813841">
        <w:rPr>
          <w:rFonts w:ascii="mylotus" w:hAnsi="mylotus" w:cs="mylotus"/>
          <w:sz w:val="24"/>
          <w:szCs w:val="24"/>
          <w:rtl/>
        </w:rPr>
        <w:t>ك</w:t>
      </w:r>
      <w:r w:rsidRPr="004A75B1">
        <w:rPr>
          <w:rFonts w:ascii="mylotus" w:hAnsi="mylotus" w:cs="mylotus"/>
          <w:sz w:val="24"/>
          <w:szCs w:val="24"/>
          <w:rtl/>
        </w:rPr>
        <w:t xml:space="preserve">برها (89) </w:t>
      </w:r>
    </w:p>
  </w:footnote>
  <w:footnote w:id="440">
    <w:p w:rsidR="0052162E" w:rsidRPr="004A75B1" w:rsidRDefault="0052162E" w:rsidP="00607C84">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Pr>
          <w:rFonts w:ascii="mylotus" w:hAnsi="mylotus" w:cs="mylotus"/>
          <w:sz w:val="24"/>
          <w:szCs w:val="24"/>
          <w:rtl/>
        </w:rPr>
        <w:t>ال</w:t>
      </w:r>
      <w:r>
        <w:rPr>
          <w:rFonts w:ascii="mylotus" w:hAnsi="mylotus" w:cs="mylotus" w:hint="cs"/>
          <w:sz w:val="24"/>
          <w:szCs w:val="24"/>
          <w:rtl/>
        </w:rPr>
        <w:t>طبري</w:t>
      </w:r>
      <w:r w:rsidRPr="00D84A28">
        <w:rPr>
          <w:rFonts w:ascii="mylotus" w:hAnsi="mylotus" w:cs="mylotus"/>
          <w:sz w:val="24"/>
          <w:szCs w:val="24"/>
          <w:rtl/>
        </w:rPr>
        <w:t xml:space="preserve"> في </w:t>
      </w:r>
      <w:r w:rsidRPr="004A75B1">
        <w:rPr>
          <w:rFonts w:ascii="mylotus" w:hAnsi="mylotus" w:cs="mylotus"/>
          <w:sz w:val="24"/>
          <w:szCs w:val="24"/>
          <w:rtl/>
        </w:rPr>
        <w:t>جامع البیان (2/334) والحا</w:t>
      </w:r>
      <w:r w:rsidRPr="00813841">
        <w:rPr>
          <w:rFonts w:ascii="mylotus" w:hAnsi="mylotus" w:cs="mylotus"/>
          <w:sz w:val="24"/>
          <w:szCs w:val="24"/>
          <w:rtl/>
        </w:rPr>
        <w:t>ك</w:t>
      </w:r>
      <w:r w:rsidRPr="004A75B1">
        <w:rPr>
          <w:rFonts w:ascii="mylotus" w:hAnsi="mylotus" w:cs="mylotus"/>
          <w:sz w:val="24"/>
          <w:szCs w:val="24"/>
          <w:rtl/>
        </w:rPr>
        <w:t>م</w:t>
      </w:r>
      <w:r w:rsidRPr="00D84A28">
        <w:rPr>
          <w:rFonts w:ascii="mylotus" w:hAnsi="mylotus" w:cs="mylotus"/>
          <w:sz w:val="24"/>
          <w:szCs w:val="24"/>
          <w:rtl/>
        </w:rPr>
        <w:t xml:space="preserve"> في </w:t>
      </w:r>
      <w:r w:rsidRPr="004A75B1">
        <w:rPr>
          <w:rFonts w:ascii="mylotus" w:hAnsi="mylotus" w:cs="mylotus"/>
          <w:sz w:val="24"/>
          <w:szCs w:val="24"/>
          <w:rtl/>
        </w:rPr>
        <w:t>مستدر</w:t>
      </w:r>
      <w:r w:rsidRPr="00813841">
        <w:rPr>
          <w:rFonts w:ascii="mylotus" w:hAnsi="mylotus" w:cs="mylotus"/>
          <w:sz w:val="24"/>
          <w:szCs w:val="24"/>
          <w:rtl/>
        </w:rPr>
        <w:t>ك</w:t>
      </w:r>
      <w:r w:rsidRPr="004A75B1">
        <w:rPr>
          <w:rFonts w:ascii="mylotus" w:hAnsi="mylotus" w:cs="mylotus"/>
          <w:sz w:val="24"/>
          <w:szCs w:val="24"/>
          <w:rtl/>
        </w:rPr>
        <w:t xml:space="preserve"> (2/596)</w:t>
      </w:r>
      <w:r w:rsidRPr="001B5E77">
        <w:rPr>
          <w:rFonts w:ascii="mylotus" w:hAnsi="mylotus" w:cs="mylotus"/>
          <w:sz w:val="24"/>
          <w:szCs w:val="24"/>
          <w:rtl/>
        </w:rPr>
        <w:t xml:space="preserve"> و</w:t>
      </w:r>
      <w:r w:rsidRPr="004A75B1">
        <w:rPr>
          <w:rFonts w:ascii="mylotus" w:hAnsi="mylotus" w:cs="mylotus"/>
          <w:sz w:val="24"/>
          <w:szCs w:val="24"/>
          <w:rtl/>
        </w:rPr>
        <w:t>قال</w:t>
      </w:r>
      <w:r>
        <w:rPr>
          <w:rFonts w:ascii="mylotus" w:hAnsi="mylotus" w:cs="mylotus" w:hint="cs"/>
          <w:sz w:val="24"/>
          <w:szCs w:val="24"/>
          <w:rtl/>
        </w:rPr>
        <w:t>:</w:t>
      </w:r>
      <w:r w:rsidRPr="004A75B1">
        <w:rPr>
          <w:rFonts w:ascii="mylotus" w:hAnsi="mylotus" w:cs="mylotus"/>
          <w:sz w:val="24"/>
          <w:szCs w:val="24"/>
          <w:rtl/>
        </w:rPr>
        <w:t xml:space="preserve"> صحیح علی شرط </w:t>
      </w:r>
      <w:r w:rsidRPr="00916B39">
        <w:rPr>
          <w:rFonts w:ascii="mylotus" w:hAnsi="mylotus" w:cs="mylotus"/>
          <w:sz w:val="24"/>
          <w:szCs w:val="24"/>
          <w:rtl/>
        </w:rPr>
        <w:t>البخاري</w:t>
      </w:r>
      <w:r w:rsidRPr="001B5E77">
        <w:rPr>
          <w:rFonts w:ascii="mylotus" w:hAnsi="mylotus" w:cs="mylotus"/>
          <w:sz w:val="24"/>
          <w:szCs w:val="24"/>
          <w:rtl/>
        </w:rPr>
        <w:t xml:space="preserve"> و</w:t>
      </w:r>
      <w:r w:rsidRPr="004A75B1">
        <w:rPr>
          <w:rFonts w:ascii="mylotus" w:hAnsi="mylotus" w:cs="mylotus"/>
          <w:sz w:val="24"/>
          <w:szCs w:val="24"/>
          <w:rtl/>
        </w:rPr>
        <w:t>مسلم</w:t>
      </w:r>
      <w:r w:rsidRPr="001B5E77">
        <w:rPr>
          <w:rFonts w:ascii="mylotus" w:hAnsi="mylotus" w:cs="mylotus"/>
          <w:sz w:val="24"/>
          <w:szCs w:val="24"/>
          <w:rtl/>
        </w:rPr>
        <w:t xml:space="preserve"> و</w:t>
      </w:r>
      <w:r w:rsidRPr="004A75B1">
        <w:rPr>
          <w:rFonts w:ascii="mylotus" w:hAnsi="mylotus" w:cs="mylotus"/>
          <w:sz w:val="24"/>
          <w:szCs w:val="24"/>
          <w:rtl/>
        </w:rPr>
        <w:t>لم یخرجاه.</w:t>
      </w:r>
      <w:r w:rsidRPr="001B5E77">
        <w:rPr>
          <w:rFonts w:ascii="mylotus" w:hAnsi="mylotus" w:cs="mylotus"/>
          <w:sz w:val="24"/>
          <w:szCs w:val="24"/>
          <w:rtl/>
        </w:rPr>
        <w:t xml:space="preserve"> و</w:t>
      </w:r>
      <w:r>
        <w:rPr>
          <w:rFonts w:ascii="mylotus" w:hAnsi="mylotus" w:cs="mylotus" w:hint="cs"/>
          <w:sz w:val="24"/>
          <w:szCs w:val="24"/>
          <w:rtl/>
        </w:rPr>
        <w:t>أ</w:t>
      </w:r>
      <w:r w:rsidRPr="004A75B1">
        <w:rPr>
          <w:rFonts w:ascii="mylotus" w:hAnsi="mylotus" w:cs="mylotus"/>
          <w:sz w:val="24"/>
          <w:szCs w:val="24"/>
          <w:rtl/>
        </w:rPr>
        <w:t>قر</w:t>
      </w:r>
      <w:r>
        <w:rPr>
          <w:rFonts w:ascii="mylotus" w:hAnsi="mylotus" w:cs="mylotus" w:hint="cs"/>
          <w:sz w:val="24"/>
          <w:szCs w:val="24"/>
          <w:rtl/>
        </w:rPr>
        <w:t>ه</w:t>
      </w:r>
      <w:r w:rsidRPr="004A75B1">
        <w:rPr>
          <w:rFonts w:ascii="mylotus" w:hAnsi="mylotus" w:cs="mylotus"/>
          <w:sz w:val="24"/>
          <w:szCs w:val="24"/>
          <w:rtl/>
        </w:rPr>
        <w:t xml:space="preserve"> ال</w:t>
      </w:r>
      <w:r>
        <w:rPr>
          <w:rFonts w:ascii="mylotus" w:hAnsi="mylotus" w:cs="mylotus" w:hint="cs"/>
          <w:sz w:val="24"/>
          <w:szCs w:val="24"/>
          <w:rtl/>
        </w:rPr>
        <w:t>إ</w:t>
      </w:r>
      <w:r w:rsidRPr="004A75B1">
        <w:rPr>
          <w:rFonts w:ascii="mylotus" w:hAnsi="mylotus" w:cs="mylotus"/>
          <w:sz w:val="24"/>
          <w:szCs w:val="24"/>
          <w:rtl/>
        </w:rPr>
        <w:t>مام الذهبی</w:t>
      </w:r>
      <w:r w:rsidRPr="001B5E77">
        <w:rPr>
          <w:rFonts w:ascii="mylotus" w:hAnsi="mylotus" w:cs="mylotus"/>
          <w:sz w:val="24"/>
          <w:szCs w:val="24"/>
          <w:rtl/>
        </w:rPr>
        <w:t xml:space="preserve"> و</w:t>
      </w:r>
      <w:r w:rsidRPr="00660AB2">
        <w:rPr>
          <w:rFonts w:ascii="mylotus" w:hAnsi="mylotus" w:cs="mylotus"/>
          <w:sz w:val="24"/>
          <w:szCs w:val="24"/>
          <w:rtl/>
        </w:rPr>
        <w:t>البيهقي</w:t>
      </w:r>
      <w:r w:rsidRPr="00D84A28">
        <w:rPr>
          <w:rFonts w:ascii="mylotus" w:hAnsi="mylotus" w:cs="mylotus"/>
          <w:sz w:val="24"/>
          <w:szCs w:val="24"/>
          <w:rtl/>
        </w:rPr>
        <w:t xml:space="preserve"> في </w:t>
      </w:r>
      <w:r>
        <w:rPr>
          <w:rFonts w:ascii="mylotus" w:hAnsi="mylotus" w:cs="mylotus"/>
          <w:sz w:val="24"/>
          <w:szCs w:val="24"/>
          <w:rtl/>
        </w:rPr>
        <w:t>ال</w:t>
      </w:r>
      <w:r>
        <w:rPr>
          <w:rFonts w:ascii="mylotus" w:hAnsi="mylotus" w:cs="mylotus" w:hint="cs"/>
          <w:sz w:val="24"/>
          <w:szCs w:val="24"/>
          <w:rtl/>
        </w:rPr>
        <w:t>أ</w:t>
      </w:r>
      <w:r w:rsidRPr="004A75B1">
        <w:rPr>
          <w:rFonts w:ascii="mylotus" w:hAnsi="mylotus" w:cs="mylotus"/>
          <w:sz w:val="24"/>
          <w:szCs w:val="24"/>
          <w:rtl/>
        </w:rPr>
        <w:t>سماء</w:t>
      </w:r>
      <w:r w:rsidRPr="001B5E77">
        <w:rPr>
          <w:rFonts w:ascii="mylotus" w:hAnsi="mylotus" w:cs="mylotus"/>
          <w:sz w:val="24"/>
          <w:szCs w:val="24"/>
          <w:rtl/>
        </w:rPr>
        <w:t xml:space="preserve"> و</w:t>
      </w:r>
      <w:r w:rsidRPr="004A75B1">
        <w:rPr>
          <w:rFonts w:ascii="mylotus" w:hAnsi="mylotus" w:cs="mylotus"/>
          <w:sz w:val="24"/>
          <w:szCs w:val="24"/>
          <w:rtl/>
        </w:rPr>
        <w:t>الصفات (440).</w:t>
      </w:r>
    </w:p>
  </w:footnote>
  <w:footnote w:id="441">
    <w:p w:rsidR="0052162E" w:rsidRPr="004A75B1" w:rsidRDefault="0052162E" w:rsidP="00DB421F">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التفسیر</w:t>
      </w:r>
      <w:r w:rsidRPr="00D84A28">
        <w:rPr>
          <w:rFonts w:ascii="mylotus" w:hAnsi="mylotus" w:cs="mylotus"/>
          <w:sz w:val="24"/>
          <w:szCs w:val="24"/>
          <w:rtl/>
        </w:rPr>
        <w:t xml:space="preserve"> في </w:t>
      </w:r>
      <w:r w:rsidRPr="004A75B1">
        <w:rPr>
          <w:rFonts w:ascii="mylotus" w:hAnsi="mylotus" w:cs="mylotus"/>
          <w:sz w:val="24"/>
          <w:szCs w:val="24"/>
          <w:rtl/>
        </w:rPr>
        <w:t>تفسیر سوره نوح، باب</w:t>
      </w:r>
      <w:r w:rsidRPr="004A75B1">
        <w:rPr>
          <w:rFonts w:ascii="mylotus" w:hAnsi="mylotus" w:cs="mylotus" w:hint="cs"/>
          <w:sz w:val="24"/>
          <w:szCs w:val="24"/>
          <w:rtl/>
        </w:rPr>
        <w:t xml:space="preserve"> </w:t>
      </w:r>
      <w:r>
        <w:rPr>
          <w:rFonts w:ascii="Traditional Arabic" w:hAnsi="Traditional Arabic" w:cs="Traditional Arabic"/>
          <w:sz w:val="24"/>
          <w:szCs w:val="24"/>
          <w:rtl/>
        </w:rPr>
        <w:t>﴿</w:t>
      </w:r>
      <w:r w:rsidRPr="00DB421F">
        <w:rPr>
          <w:rFonts w:ascii="KFGQPC Uthmanic Script HAFS" w:hAnsi="KFGQPC Uthmanic Script HAFS" w:cs="KFGQPC Uthmanic Script HAFS"/>
          <w:sz w:val="24"/>
          <w:szCs w:val="24"/>
          <w:rtl/>
        </w:rPr>
        <w:t>وَلَا تَذَرُنَّ وَدّٗا وَلَا سُوَاعٗا وَلَا يَغُوثَ وَيَعُوقَ</w:t>
      </w:r>
      <w:r w:rsidRPr="00DB421F">
        <w:rPr>
          <w:rFonts w:ascii="Traditional Arabic" w:hAnsi="Traditional Arabic" w:cs="Traditional Arabic"/>
          <w:sz w:val="24"/>
          <w:szCs w:val="24"/>
          <w:rtl/>
        </w:rPr>
        <w:t>﴾</w:t>
      </w:r>
      <w:r w:rsidRPr="004A75B1">
        <w:rPr>
          <w:rFonts w:ascii="mylotus" w:hAnsi="mylotus" w:cs="mylotus" w:hint="cs"/>
          <w:sz w:val="24"/>
          <w:szCs w:val="24"/>
          <w:rtl/>
        </w:rPr>
        <w:t xml:space="preserve"> </w:t>
      </w:r>
      <w:r w:rsidRPr="004A75B1">
        <w:rPr>
          <w:rFonts w:ascii="mylotus" w:hAnsi="mylotus" w:cs="mylotus"/>
          <w:sz w:val="24"/>
          <w:szCs w:val="24"/>
          <w:rtl/>
        </w:rPr>
        <w:t xml:space="preserve"> (4920)</w:t>
      </w:r>
      <w:r w:rsidRPr="001B5E77">
        <w:rPr>
          <w:rFonts w:ascii="mylotus" w:hAnsi="mylotus" w:cs="mylotus"/>
          <w:sz w:val="24"/>
          <w:szCs w:val="24"/>
          <w:rtl/>
        </w:rPr>
        <w:t xml:space="preserve"> و</w:t>
      </w:r>
      <w:r w:rsidRPr="004A75B1">
        <w:rPr>
          <w:rFonts w:ascii="mylotus" w:hAnsi="mylotus" w:cs="mylotus"/>
          <w:sz w:val="24"/>
          <w:szCs w:val="24"/>
          <w:rtl/>
        </w:rPr>
        <w:t>عبدالرزاق</w:t>
      </w:r>
      <w:r w:rsidRPr="00D84A28">
        <w:rPr>
          <w:rFonts w:ascii="mylotus" w:hAnsi="mylotus" w:cs="mylotus"/>
          <w:sz w:val="24"/>
          <w:szCs w:val="24"/>
          <w:rtl/>
        </w:rPr>
        <w:t xml:space="preserve"> في </w:t>
      </w:r>
      <w:r w:rsidRPr="004A75B1">
        <w:rPr>
          <w:rFonts w:ascii="mylotus" w:hAnsi="mylotus" w:cs="mylotus"/>
          <w:sz w:val="24"/>
          <w:szCs w:val="24"/>
          <w:rtl/>
        </w:rPr>
        <w:t>تفسیره (2/256)</w:t>
      </w:r>
      <w:r w:rsidRPr="001B5E77">
        <w:rPr>
          <w:rFonts w:ascii="mylotus" w:hAnsi="mylotus" w:cs="mylotus"/>
          <w:sz w:val="24"/>
          <w:szCs w:val="24"/>
          <w:rtl/>
        </w:rPr>
        <w:t xml:space="preserve"> و</w:t>
      </w:r>
      <w:r>
        <w:rPr>
          <w:rFonts w:ascii="mylotus" w:hAnsi="mylotus" w:cs="mylotus"/>
          <w:sz w:val="24"/>
          <w:szCs w:val="24"/>
          <w:rtl/>
        </w:rPr>
        <w:t>قد انتقدت هذه الروایة ل</w:t>
      </w:r>
      <w:r>
        <w:rPr>
          <w:rFonts w:ascii="mylotus" w:hAnsi="mylotus" w:cs="mylotus" w:hint="cs"/>
          <w:sz w:val="24"/>
          <w:szCs w:val="24"/>
          <w:rtl/>
        </w:rPr>
        <w:t>أ</w:t>
      </w:r>
      <w:r w:rsidRPr="004A75B1">
        <w:rPr>
          <w:rFonts w:ascii="mylotus" w:hAnsi="mylotus" w:cs="mylotus"/>
          <w:sz w:val="24"/>
          <w:szCs w:val="24"/>
          <w:rtl/>
        </w:rPr>
        <w:t xml:space="preserve">جل سماع ابن جریج من عطاء. </w:t>
      </w:r>
    </w:p>
  </w:footnote>
  <w:footnote w:id="442">
    <w:p w:rsidR="0052162E" w:rsidRPr="00DB421F" w:rsidRDefault="0052162E" w:rsidP="00607C84">
      <w:pPr>
        <w:pStyle w:val="FootnoteText"/>
        <w:bidi/>
        <w:ind w:left="272" w:hanging="272"/>
        <w:jc w:val="both"/>
        <w:rPr>
          <w:rFonts w:ascii="KFGQPC Uthmanic Script HAFS" w:hAnsi="KFGQPC Uthmanic Script HAFS" w:cs="KFGQPC Uthmanic Script HAF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المناقب، باب قص</w:t>
      </w:r>
      <w:r>
        <w:rPr>
          <w:rFonts w:ascii="mylotus" w:hAnsi="mylotus" w:cs="mylotus" w:hint="cs"/>
          <w:sz w:val="24"/>
          <w:szCs w:val="24"/>
          <w:rtl/>
        </w:rPr>
        <w:t>ة</w:t>
      </w:r>
      <w:r>
        <w:rPr>
          <w:rFonts w:ascii="mylotus" w:hAnsi="mylotus" w:cs="mylotus"/>
          <w:sz w:val="24"/>
          <w:szCs w:val="24"/>
          <w:rtl/>
        </w:rPr>
        <w:t xml:space="preserve"> خزاع</w:t>
      </w:r>
      <w:r>
        <w:rPr>
          <w:rFonts w:ascii="mylotus" w:hAnsi="mylotus" w:cs="mylotus" w:hint="cs"/>
          <w:sz w:val="24"/>
          <w:szCs w:val="24"/>
          <w:rtl/>
        </w:rPr>
        <w:t>ة</w:t>
      </w:r>
      <w:r w:rsidRPr="004A75B1">
        <w:rPr>
          <w:rFonts w:ascii="mylotus" w:hAnsi="mylotus" w:cs="mylotus"/>
          <w:sz w:val="24"/>
          <w:szCs w:val="24"/>
          <w:rtl/>
        </w:rPr>
        <w:t xml:space="preserve"> (3521)</w:t>
      </w:r>
      <w:r w:rsidRPr="001B5E77">
        <w:rPr>
          <w:rFonts w:ascii="mylotus" w:hAnsi="mylotus" w:cs="mylotus"/>
          <w:sz w:val="24"/>
          <w:szCs w:val="24"/>
          <w:rtl/>
        </w:rPr>
        <w:t xml:space="preserve"> و</w:t>
      </w:r>
      <w:r w:rsidRPr="00D84A28">
        <w:rPr>
          <w:rFonts w:ascii="mylotus" w:hAnsi="mylotus" w:cs="mylotus"/>
          <w:sz w:val="24"/>
          <w:szCs w:val="24"/>
          <w:rtl/>
        </w:rPr>
        <w:t xml:space="preserve">في </w:t>
      </w:r>
      <w:r w:rsidRPr="00813841">
        <w:rPr>
          <w:rFonts w:ascii="mylotus" w:hAnsi="mylotus" w:cs="mylotus"/>
          <w:sz w:val="24"/>
          <w:szCs w:val="24"/>
          <w:rtl/>
        </w:rPr>
        <w:t>ك</w:t>
      </w:r>
      <w:r w:rsidRPr="004A75B1">
        <w:rPr>
          <w:rFonts w:ascii="mylotus" w:hAnsi="mylotus" w:cs="mylotus"/>
          <w:sz w:val="24"/>
          <w:szCs w:val="24"/>
          <w:rtl/>
        </w:rPr>
        <w:t>تاب التفسیر سور</w:t>
      </w:r>
      <w:r w:rsidRPr="004A75B1">
        <w:rPr>
          <w:rFonts w:ascii="mylotus" w:hAnsi="mylotus" w:cs="mylotus" w:hint="cs"/>
          <w:sz w:val="24"/>
          <w:szCs w:val="24"/>
          <w:rtl/>
        </w:rPr>
        <w:t>ة</w:t>
      </w:r>
      <w:r w:rsidRPr="004A75B1">
        <w:rPr>
          <w:rFonts w:ascii="mylotus" w:hAnsi="mylotus" w:cs="mylotus"/>
          <w:sz w:val="24"/>
          <w:szCs w:val="24"/>
          <w:rtl/>
        </w:rPr>
        <w:t xml:space="preserve"> المائدة باب</w:t>
      </w:r>
      <w:r w:rsidRPr="004A75B1">
        <w:rPr>
          <w:rFonts w:ascii="mylotus" w:hAnsi="mylotus" w:cs="mylotus" w:hint="cs"/>
          <w:sz w:val="24"/>
          <w:szCs w:val="24"/>
          <w:rtl/>
        </w:rPr>
        <w:t xml:space="preserve"> </w:t>
      </w:r>
      <w:r>
        <w:rPr>
          <w:rFonts w:ascii="Traditional Arabic" w:hAnsi="Traditional Arabic" w:cs="Traditional Arabic"/>
          <w:sz w:val="24"/>
          <w:szCs w:val="24"/>
          <w:rtl/>
        </w:rPr>
        <w:t>﴿</w:t>
      </w:r>
      <w:r>
        <w:rPr>
          <w:rFonts w:ascii="KFGQPC Uthmanic Script HAFS" w:hAnsi="KFGQPC Uthmanic Script HAFS" w:cs="KFGQPC Uthmanic Script HAFS"/>
          <w:sz w:val="24"/>
          <w:szCs w:val="24"/>
          <w:rtl/>
        </w:rPr>
        <w:t xml:space="preserve">مَا جَعَلَ </w:t>
      </w:r>
      <w:r>
        <w:rPr>
          <w:rFonts w:ascii="KFGQPC Uthmanic Script HAFS" w:hAnsi="KFGQPC Uthmanic Script HAFS" w:cs="KFGQPC Uthmanic Script HAFS" w:hint="cs"/>
          <w:sz w:val="24"/>
          <w:szCs w:val="24"/>
          <w:rtl/>
        </w:rPr>
        <w:t>ٱ</w:t>
      </w:r>
      <w:r>
        <w:rPr>
          <w:rFonts w:ascii="KFGQPC Uthmanic Script HAFS" w:hAnsi="KFGQPC Uthmanic Script HAFS" w:cs="KFGQPC Uthmanic Script HAFS" w:hint="eastAsia"/>
          <w:sz w:val="24"/>
          <w:szCs w:val="24"/>
          <w:rtl/>
        </w:rPr>
        <w:t>للَّهُ</w:t>
      </w:r>
      <w:r>
        <w:rPr>
          <w:rFonts w:ascii="KFGQPC Uthmanic Script HAFS" w:hAnsi="KFGQPC Uthmanic Script HAFS" w:cs="KFGQPC Uthmanic Script HAFS"/>
          <w:sz w:val="24"/>
          <w:szCs w:val="24"/>
          <w:rtl/>
        </w:rPr>
        <w:t xml:space="preserve"> مِنۢ بَحِيرَةٖ وَلَا سَآئِبَةٖ وَلَا وَصِيلَةٖ وَلَا حَامٖ</w:t>
      </w:r>
      <w:r>
        <w:rPr>
          <w:rFonts w:ascii="Traditional Arabic" w:hAnsi="Traditional Arabic" w:cs="Traditional Arabic"/>
          <w:sz w:val="24"/>
          <w:szCs w:val="24"/>
          <w:rtl/>
        </w:rPr>
        <w:t>﴾</w:t>
      </w:r>
      <w:r w:rsidRPr="004A75B1">
        <w:rPr>
          <w:rFonts w:ascii="mylotus" w:hAnsi="mylotus" w:cs="mylotus"/>
          <w:sz w:val="24"/>
          <w:szCs w:val="24"/>
          <w:rtl/>
        </w:rPr>
        <w:t xml:space="preserve"> (4623)</w:t>
      </w:r>
      <w:r w:rsidRPr="001B5E77">
        <w:rPr>
          <w:rFonts w:ascii="mylotus" w:hAnsi="mylotus" w:cs="mylotus"/>
          <w:sz w:val="24"/>
          <w:szCs w:val="24"/>
          <w:rtl/>
        </w:rPr>
        <w:t xml:space="preserve"> و</w:t>
      </w:r>
      <w:r w:rsidRPr="004A75B1">
        <w:rPr>
          <w:rFonts w:ascii="mylotus" w:hAnsi="mylotus" w:cs="mylotus"/>
          <w:sz w:val="24"/>
          <w:szCs w:val="24"/>
          <w:rtl/>
        </w:rPr>
        <w:t xml:space="preserve">مسلم </w:t>
      </w:r>
      <w:r w:rsidRPr="00813841">
        <w:rPr>
          <w:rFonts w:ascii="mylotus" w:hAnsi="mylotus" w:cs="mylotus"/>
          <w:sz w:val="24"/>
          <w:szCs w:val="24"/>
          <w:rtl/>
        </w:rPr>
        <w:t>ك</w:t>
      </w:r>
      <w:r w:rsidRPr="004A75B1">
        <w:rPr>
          <w:rFonts w:ascii="mylotus" w:hAnsi="mylotus" w:cs="mylotus"/>
          <w:sz w:val="24"/>
          <w:szCs w:val="24"/>
          <w:rtl/>
        </w:rPr>
        <w:t>تاب الجنة باب النار یدخلها الجبارون</w:t>
      </w:r>
      <w:r w:rsidRPr="001B5E77">
        <w:rPr>
          <w:rFonts w:ascii="mylotus" w:hAnsi="mylotus" w:cs="mylotus"/>
          <w:sz w:val="24"/>
          <w:szCs w:val="24"/>
          <w:rtl/>
        </w:rPr>
        <w:t xml:space="preserve"> و</w:t>
      </w:r>
      <w:r w:rsidRPr="004A75B1">
        <w:rPr>
          <w:rFonts w:ascii="mylotus" w:hAnsi="mylotus" w:cs="mylotus"/>
          <w:sz w:val="24"/>
          <w:szCs w:val="24"/>
          <w:rtl/>
        </w:rPr>
        <w:t>الجنة یدخلها الضعفاء (2856).</w:t>
      </w:r>
    </w:p>
  </w:footnote>
  <w:footnote w:id="443">
    <w:p w:rsidR="0052162E" w:rsidRPr="004A75B1" w:rsidRDefault="0052162E" w:rsidP="00DB421F">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4A75B1">
        <w:rPr>
          <w:rFonts w:ascii="mylotus" w:hAnsi="mylotus" w:cs="mylotus"/>
          <w:sz w:val="24"/>
          <w:szCs w:val="24"/>
          <w:rtl/>
        </w:rPr>
        <w:t>الاوئل (19)</w:t>
      </w:r>
      <w:r w:rsidRPr="001B5E77">
        <w:rPr>
          <w:rFonts w:ascii="mylotus" w:hAnsi="mylotus" w:cs="mylotus"/>
          <w:sz w:val="24"/>
          <w:szCs w:val="24"/>
          <w:rtl/>
        </w:rPr>
        <w:t xml:space="preserve"> و</w:t>
      </w:r>
      <w:r w:rsidRPr="004A75B1">
        <w:rPr>
          <w:rFonts w:ascii="mylotus" w:hAnsi="mylotus" w:cs="mylotus"/>
          <w:sz w:val="24"/>
          <w:szCs w:val="24"/>
          <w:rtl/>
        </w:rPr>
        <w:t>من طریق</w:t>
      </w:r>
      <w:r w:rsidRPr="004A75B1">
        <w:rPr>
          <w:rFonts w:ascii="mylotus" w:hAnsi="mylotus" w:cs="mylotus" w:hint="cs"/>
          <w:sz w:val="24"/>
          <w:szCs w:val="24"/>
          <w:rtl/>
        </w:rPr>
        <w:t>ة</w:t>
      </w:r>
      <w:r w:rsidRPr="004A75B1">
        <w:rPr>
          <w:rFonts w:ascii="mylotus" w:hAnsi="mylotus" w:cs="mylotus"/>
          <w:sz w:val="24"/>
          <w:szCs w:val="24"/>
          <w:rtl/>
        </w:rPr>
        <w:t xml:space="preserve"> الحافظ</w:t>
      </w:r>
      <w:r w:rsidRPr="00D84A28">
        <w:rPr>
          <w:rFonts w:ascii="mylotus" w:hAnsi="mylotus" w:cs="mylotus"/>
          <w:sz w:val="24"/>
          <w:szCs w:val="24"/>
          <w:rtl/>
        </w:rPr>
        <w:t xml:space="preserve"> في </w:t>
      </w:r>
      <w:r w:rsidRPr="004A75B1">
        <w:rPr>
          <w:rFonts w:ascii="mylotus" w:hAnsi="mylotus" w:cs="mylotus"/>
          <w:sz w:val="24"/>
          <w:szCs w:val="24"/>
          <w:rtl/>
        </w:rPr>
        <w:t xml:space="preserve">التغلیق (4/207) من طریق: عبدالله بن صالح عن اللیث عن یزید بن الهاد عن بن شهاب عن سعید بن المسیب عن </w:t>
      </w:r>
      <w:r w:rsidRPr="00D17D4A">
        <w:rPr>
          <w:rFonts w:ascii="mylotus" w:hAnsi="mylotus" w:cs="mylotus"/>
          <w:sz w:val="24"/>
          <w:szCs w:val="24"/>
          <w:rtl/>
        </w:rPr>
        <w:t>أبي هريرة</w:t>
      </w:r>
      <w:r w:rsidRPr="004A75B1">
        <w:rPr>
          <w:rFonts w:ascii="mylotus" w:hAnsi="mylotus" w:cs="mylotus"/>
          <w:sz w:val="24"/>
          <w:szCs w:val="24"/>
          <w:rtl/>
        </w:rPr>
        <w:t xml:space="preserve"> مرفوعا</w:t>
      </w:r>
      <w:r w:rsidRPr="001B5E77">
        <w:rPr>
          <w:rFonts w:ascii="mylotus" w:hAnsi="mylotus" w:cs="mylotus"/>
          <w:sz w:val="24"/>
          <w:szCs w:val="24"/>
          <w:rtl/>
        </w:rPr>
        <w:t xml:space="preserve"> و</w:t>
      </w:r>
      <w:r w:rsidRPr="004A75B1">
        <w:rPr>
          <w:rFonts w:ascii="mylotus" w:hAnsi="mylotus" w:cs="mylotus"/>
          <w:sz w:val="24"/>
          <w:szCs w:val="24"/>
          <w:rtl/>
        </w:rPr>
        <w:t xml:space="preserve">رواه </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783730">
        <w:rPr>
          <w:rFonts w:ascii="mylotus" w:hAnsi="mylotus" w:cs="mylotus"/>
          <w:sz w:val="24"/>
          <w:szCs w:val="24"/>
          <w:rtl/>
        </w:rPr>
        <w:t>الأوسط</w:t>
      </w:r>
      <w:r w:rsidRPr="004A75B1">
        <w:rPr>
          <w:rFonts w:ascii="mylotus" w:hAnsi="mylotus" w:cs="mylotus"/>
          <w:sz w:val="24"/>
          <w:szCs w:val="24"/>
          <w:rtl/>
        </w:rPr>
        <w:t xml:space="preserve"> (8774)</w:t>
      </w:r>
      <w:r w:rsidRPr="001B5E77">
        <w:rPr>
          <w:rFonts w:ascii="mylotus" w:hAnsi="mylotus" w:cs="mylotus"/>
          <w:sz w:val="24"/>
          <w:szCs w:val="24"/>
          <w:rtl/>
        </w:rPr>
        <w:t xml:space="preserve"> و</w:t>
      </w:r>
      <w:r w:rsidRPr="004A75B1">
        <w:rPr>
          <w:rFonts w:ascii="mylotus" w:hAnsi="mylotus" w:cs="mylotus"/>
          <w:sz w:val="24"/>
          <w:szCs w:val="24"/>
          <w:rtl/>
        </w:rPr>
        <w:t>ابن ابی عاصم</w:t>
      </w:r>
      <w:r w:rsidRPr="00D84A28">
        <w:rPr>
          <w:rFonts w:ascii="mylotus" w:hAnsi="mylotus" w:cs="mylotus"/>
          <w:sz w:val="24"/>
          <w:szCs w:val="24"/>
          <w:rtl/>
        </w:rPr>
        <w:t xml:space="preserve"> في </w:t>
      </w:r>
      <w:r w:rsidRPr="004A75B1">
        <w:rPr>
          <w:rFonts w:ascii="mylotus" w:hAnsi="mylotus" w:cs="mylotus"/>
          <w:sz w:val="24"/>
          <w:szCs w:val="24"/>
          <w:rtl/>
        </w:rPr>
        <w:t>الاوائل (44) من طریق عبدالله بن صالح به، قلت:</w:t>
      </w:r>
      <w:r w:rsidRPr="001B5E77">
        <w:rPr>
          <w:rFonts w:ascii="mylotus" w:hAnsi="mylotus" w:cs="mylotus"/>
          <w:sz w:val="24"/>
          <w:szCs w:val="24"/>
          <w:rtl/>
        </w:rPr>
        <w:t xml:space="preserve"> و</w:t>
      </w:r>
      <w:r w:rsidRPr="004A75B1">
        <w:rPr>
          <w:rFonts w:ascii="mylotus" w:hAnsi="mylotus" w:cs="mylotus"/>
          <w:sz w:val="24"/>
          <w:szCs w:val="24"/>
          <w:rtl/>
        </w:rPr>
        <w:t xml:space="preserve">عبدالله بن صالح </w:t>
      </w:r>
      <w:r w:rsidRPr="00813841">
        <w:rPr>
          <w:rFonts w:ascii="mylotus" w:hAnsi="mylotus" w:cs="mylotus"/>
          <w:sz w:val="24"/>
          <w:szCs w:val="24"/>
          <w:rtl/>
        </w:rPr>
        <w:t>ك</w:t>
      </w:r>
      <w:r w:rsidRPr="004A75B1">
        <w:rPr>
          <w:rFonts w:ascii="mylotus" w:hAnsi="mylotus" w:cs="mylotus"/>
          <w:sz w:val="24"/>
          <w:szCs w:val="24"/>
          <w:rtl/>
        </w:rPr>
        <w:t xml:space="preserve">اتب اللیث صدوق </w:t>
      </w:r>
      <w:r w:rsidRPr="00813841">
        <w:rPr>
          <w:rFonts w:ascii="mylotus" w:hAnsi="mylotus" w:cs="mylotus"/>
          <w:sz w:val="24"/>
          <w:szCs w:val="24"/>
          <w:rtl/>
        </w:rPr>
        <w:t>ك</w:t>
      </w:r>
      <w:r w:rsidRPr="004A75B1">
        <w:rPr>
          <w:rFonts w:ascii="mylotus" w:hAnsi="mylotus" w:cs="mylotus"/>
          <w:sz w:val="24"/>
          <w:szCs w:val="24"/>
          <w:rtl/>
        </w:rPr>
        <w:t>ثیر الغلط ثبت</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تابه</w:t>
      </w:r>
      <w:r w:rsidRPr="001B5E77">
        <w:rPr>
          <w:rFonts w:ascii="mylotus" w:hAnsi="mylotus" w:cs="mylotus"/>
          <w:sz w:val="24"/>
          <w:szCs w:val="24"/>
          <w:rtl/>
        </w:rPr>
        <w:t xml:space="preserve"> و</w:t>
      </w:r>
      <w:r w:rsidRPr="00813841">
        <w:rPr>
          <w:rFonts w:ascii="mylotus" w:hAnsi="mylotus" w:cs="mylotus"/>
          <w:sz w:val="24"/>
          <w:szCs w:val="24"/>
          <w:rtl/>
        </w:rPr>
        <w:t>ك</w:t>
      </w:r>
      <w:r w:rsidRPr="004A75B1">
        <w:rPr>
          <w:rFonts w:ascii="mylotus" w:hAnsi="mylotus" w:cs="mylotus"/>
          <w:sz w:val="24"/>
          <w:szCs w:val="24"/>
          <w:rtl/>
        </w:rPr>
        <w:t>انت فیه غفل</w:t>
      </w:r>
      <w:r w:rsidRPr="004A75B1">
        <w:rPr>
          <w:rFonts w:ascii="mylotus" w:hAnsi="mylotus" w:cs="mylotus" w:hint="cs"/>
          <w:sz w:val="24"/>
          <w:szCs w:val="24"/>
          <w:rtl/>
        </w:rPr>
        <w:t>ة</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ما قال الحافظ</w:t>
      </w:r>
      <w:r w:rsidRPr="00D84A28">
        <w:rPr>
          <w:rFonts w:ascii="mylotus" w:hAnsi="mylotus" w:cs="mylotus"/>
          <w:sz w:val="24"/>
          <w:szCs w:val="24"/>
          <w:rtl/>
        </w:rPr>
        <w:t xml:space="preserve"> في </w:t>
      </w:r>
      <w:r w:rsidRPr="004A75B1">
        <w:rPr>
          <w:rFonts w:ascii="mylotus" w:hAnsi="mylotus" w:cs="mylotus"/>
          <w:sz w:val="24"/>
          <w:szCs w:val="24"/>
          <w:rtl/>
        </w:rPr>
        <w:t>التقریب.</w:t>
      </w:r>
    </w:p>
    <w:p w:rsidR="0052162E" w:rsidRPr="004A75B1" w:rsidRDefault="0052162E" w:rsidP="00607C84">
      <w:pPr>
        <w:pStyle w:val="FootnoteText"/>
        <w:bidi/>
        <w:ind w:left="272" w:hanging="272"/>
        <w:jc w:val="both"/>
        <w:rPr>
          <w:rFonts w:ascii="mylotus" w:hAnsi="mylotus" w:cs="mylotus"/>
          <w:sz w:val="24"/>
          <w:szCs w:val="24"/>
        </w:rPr>
      </w:pPr>
      <w:r w:rsidRPr="004A75B1">
        <w:rPr>
          <w:rFonts w:ascii="mylotus" w:hAnsi="mylotus" w:cs="mylotus"/>
          <w:sz w:val="24"/>
          <w:szCs w:val="24"/>
          <w:rtl/>
        </w:rPr>
        <w:tab/>
        <w:t>وقد خولف من جمع من الروا</w:t>
      </w:r>
      <w:r w:rsidRPr="004A75B1">
        <w:rPr>
          <w:rFonts w:ascii="mylotus" w:hAnsi="mylotus" w:cs="mylotus" w:hint="cs"/>
          <w:sz w:val="24"/>
          <w:szCs w:val="24"/>
          <w:rtl/>
        </w:rPr>
        <w:t>ة</w:t>
      </w:r>
      <w:r w:rsidRPr="004A75B1">
        <w:rPr>
          <w:rFonts w:ascii="mylotus" w:hAnsi="mylotus" w:cs="mylotus"/>
          <w:sz w:val="24"/>
          <w:szCs w:val="24"/>
          <w:rtl/>
        </w:rPr>
        <w:t xml:space="preserve"> بدون هذه الزیاد</w:t>
      </w:r>
      <w:r w:rsidRPr="004A75B1">
        <w:rPr>
          <w:rFonts w:ascii="mylotus" w:hAnsi="mylotus" w:cs="mylotus" w:hint="cs"/>
          <w:sz w:val="24"/>
          <w:szCs w:val="24"/>
          <w:rtl/>
        </w:rPr>
        <w:t>ة</w:t>
      </w:r>
      <w:r>
        <w:rPr>
          <w:rFonts w:ascii="mylotus" w:hAnsi="mylotus" w:cs="mylotus"/>
          <w:sz w:val="24"/>
          <w:szCs w:val="24"/>
          <w:rtl/>
        </w:rPr>
        <w:t xml:space="preserve"> «و</w:t>
      </w:r>
      <w:r w:rsidRPr="004A75B1">
        <w:rPr>
          <w:rFonts w:ascii="mylotus" w:hAnsi="mylotus" w:cs="mylotus"/>
          <w:sz w:val="24"/>
          <w:szCs w:val="24"/>
          <w:rtl/>
        </w:rPr>
        <w:t xml:space="preserve">غیر دین </w:t>
      </w:r>
      <w:r w:rsidRPr="004A75B1">
        <w:rPr>
          <w:rFonts w:ascii="mylotus" w:hAnsi="mylotus" w:cs="mylotus" w:hint="cs"/>
          <w:sz w:val="24"/>
          <w:szCs w:val="24"/>
          <w:rtl/>
        </w:rPr>
        <w:t>إ</w:t>
      </w:r>
      <w:r w:rsidRPr="004A75B1">
        <w:rPr>
          <w:rFonts w:ascii="mylotus" w:hAnsi="mylotus" w:cs="mylotus"/>
          <w:sz w:val="24"/>
          <w:szCs w:val="24"/>
          <w:rtl/>
        </w:rPr>
        <w:t xml:space="preserve">براهیم» </w:t>
      </w:r>
      <w:r w:rsidRPr="00813841">
        <w:rPr>
          <w:rFonts w:ascii="mylotus" w:hAnsi="mylotus" w:cs="mylotus"/>
          <w:sz w:val="24"/>
          <w:szCs w:val="24"/>
          <w:rtl/>
        </w:rPr>
        <w:t>ك</w:t>
      </w:r>
      <w:r w:rsidRPr="004A75B1">
        <w:rPr>
          <w:rFonts w:ascii="mylotus" w:hAnsi="mylotus" w:cs="mylotus"/>
          <w:sz w:val="24"/>
          <w:szCs w:val="24"/>
          <w:rtl/>
        </w:rPr>
        <w:t>ما</w:t>
      </w:r>
      <w:r w:rsidRPr="00D84A28">
        <w:rPr>
          <w:rFonts w:ascii="mylotus" w:hAnsi="mylotus" w:cs="mylotus"/>
          <w:sz w:val="24"/>
          <w:szCs w:val="24"/>
          <w:rtl/>
        </w:rPr>
        <w:t xml:space="preserve"> في </w:t>
      </w:r>
      <w:r w:rsidRPr="004A75B1">
        <w:rPr>
          <w:rFonts w:ascii="mylotus" w:hAnsi="mylotus" w:cs="mylotus"/>
          <w:sz w:val="24"/>
          <w:szCs w:val="24"/>
          <w:rtl/>
        </w:rPr>
        <w:t>المسند (2/366) والطحاو</w:t>
      </w:r>
      <w:r>
        <w:rPr>
          <w:rFonts w:ascii="mylotus" w:hAnsi="mylotus" w:cs="mylotus" w:hint="cs"/>
          <w:sz w:val="24"/>
          <w:szCs w:val="24"/>
          <w:rtl/>
        </w:rPr>
        <w:t>ي</w:t>
      </w:r>
      <w:r w:rsidRPr="00D84A28">
        <w:rPr>
          <w:rFonts w:ascii="mylotus" w:hAnsi="mylotus" w:cs="mylotus"/>
          <w:sz w:val="24"/>
          <w:szCs w:val="24"/>
          <w:rtl/>
        </w:rPr>
        <w:t xml:space="preserve"> في </w:t>
      </w:r>
      <w:r w:rsidRPr="004A75B1">
        <w:rPr>
          <w:rFonts w:ascii="mylotus" w:hAnsi="mylotus" w:cs="mylotus"/>
          <w:sz w:val="24"/>
          <w:szCs w:val="24"/>
          <w:rtl/>
        </w:rPr>
        <w:t>المش</w:t>
      </w:r>
      <w:r w:rsidRPr="00813841">
        <w:rPr>
          <w:rFonts w:ascii="mylotus" w:hAnsi="mylotus" w:cs="mylotus"/>
          <w:sz w:val="24"/>
          <w:szCs w:val="24"/>
          <w:rtl/>
        </w:rPr>
        <w:t>ك</w:t>
      </w:r>
      <w:r w:rsidRPr="004A75B1">
        <w:rPr>
          <w:rFonts w:ascii="mylotus" w:hAnsi="mylotus" w:cs="mylotus"/>
          <w:sz w:val="24"/>
          <w:szCs w:val="24"/>
          <w:rtl/>
        </w:rPr>
        <w:t>ل (2/207)</w:t>
      </w:r>
      <w:r w:rsidRPr="001B5E77">
        <w:rPr>
          <w:rFonts w:ascii="mylotus" w:hAnsi="mylotus" w:cs="mylotus"/>
          <w:sz w:val="24"/>
          <w:szCs w:val="24"/>
          <w:rtl/>
        </w:rPr>
        <w:t xml:space="preserve"> و</w:t>
      </w:r>
      <w:r w:rsidRPr="004A75B1">
        <w:rPr>
          <w:rFonts w:ascii="mylotus" w:hAnsi="mylotus" w:cs="mylotus"/>
          <w:sz w:val="24"/>
          <w:szCs w:val="24"/>
          <w:rtl/>
        </w:rPr>
        <w:t>غیرهما،</w:t>
      </w:r>
      <w:r w:rsidRPr="001B5E77">
        <w:rPr>
          <w:rFonts w:ascii="mylotus" w:hAnsi="mylotus" w:cs="mylotus"/>
          <w:sz w:val="24"/>
          <w:szCs w:val="24"/>
          <w:rtl/>
        </w:rPr>
        <w:t xml:space="preserve"> و</w:t>
      </w:r>
      <w:r w:rsidRPr="004A75B1">
        <w:rPr>
          <w:rFonts w:ascii="mylotus" w:hAnsi="mylotus" w:cs="mylotus"/>
          <w:sz w:val="24"/>
          <w:szCs w:val="24"/>
          <w:rtl/>
        </w:rPr>
        <w:t>توبع اللیث علی عدم ذ</w:t>
      </w:r>
      <w:r w:rsidRPr="00813841">
        <w:rPr>
          <w:rFonts w:ascii="mylotus" w:hAnsi="mylotus" w:cs="mylotus"/>
          <w:sz w:val="24"/>
          <w:szCs w:val="24"/>
          <w:rtl/>
        </w:rPr>
        <w:t>ك</w:t>
      </w:r>
      <w:r w:rsidRPr="004A75B1">
        <w:rPr>
          <w:rFonts w:ascii="mylotus" w:hAnsi="mylotus" w:cs="mylotus"/>
          <w:sz w:val="24"/>
          <w:szCs w:val="24"/>
          <w:rtl/>
        </w:rPr>
        <w:t>رها؛ بل</w:t>
      </w:r>
      <w:r w:rsidRPr="001B5E77">
        <w:rPr>
          <w:rFonts w:ascii="mylotus" w:hAnsi="mylotus" w:cs="mylotus"/>
          <w:sz w:val="24"/>
          <w:szCs w:val="24"/>
          <w:rtl/>
        </w:rPr>
        <w:t xml:space="preserve"> و</w:t>
      </w:r>
      <w:r w:rsidRPr="004A75B1">
        <w:rPr>
          <w:rFonts w:ascii="mylotus" w:hAnsi="mylotus" w:cs="mylotus"/>
          <w:sz w:val="24"/>
          <w:szCs w:val="24"/>
          <w:rtl/>
        </w:rPr>
        <w:t xml:space="preserve">توبع </w:t>
      </w:r>
      <w:r w:rsidRPr="00813841">
        <w:rPr>
          <w:rFonts w:ascii="mylotus" w:hAnsi="mylotus" w:cs="mylotus"/>
          <w:sz w:val="24"/>
          <w:szCs w:val="24"/>
          <w:rtl/>
        </w:rPr>
        <w:t>ك</w:t>
      </w:r>
      <w:r w:rsidRPr="004A75B1">
        <w:rPr>
          <w:rFonts w:ascii="mylotus" w:hAnsi="mylotus" w:cs="mylotus"/>
          <w:sz w:val="24"/>
          <w:szCs w:val="24"/>
          <w:rtl/>
        </w:rPr>
        <w:t>ذل</w:t>
      </w:r>
      <w:r w:rsidRPr="00813841">
        <w:rPr>
          <w:rFonts w:ascii="mylotus" w:hAnsi="mylotus" w:cs="mylotus"/>
          <w:sz w:val="24"/>
          <w:szCs w:val="24"/>
          <w:rtl/>
        </w:rPr>
        <w:t>ك</w:t>
      </w:r>
      <w:r w:rsidRPr="004A75B1">
        <w:rPr>
          <w:rFonts w:ascii="mylotus" w:hAnsi="mylotus" w:cs="mylotus"/>
          <w:sz w:val="24"/>
          <w:szCs w:val="24"/>
          <w:rtl/>
        </w:rPr>
        <w:t xml:space="preserve"> یزید بن الهاد، </w:t>
      </w:r>
      <w:r w:rsidRPr="00813841">
        <w:rPr>
          <w:rFonts w:ascii="mylotus" w:hAnsi="mylotus" w:cs="mylotus"/>
          <w:sz w:val="24"/>
          <w:szCs w:val="24"/>
          <w:rtl/>
        </w:rPr>
        <w:t>ك</w:t>
      </w:r>
      <w:r w:rsidRPr="004A75B1">
        <w:rPr>
          <w:rFonts w:ascii="mylotus" w:hAnsi="mylotus" w:cs="mylotus"/>
          <w:sz w:val="24"/>
          <w:szCs w:val="24"/>
          <w:rtl/>
        </w:rPr>
        <w:t>ما عند</w:t>
      </w:r>
      <w:r w:rsidRPr="00916B39">
        <w:rPr>
          <w:rFonts w:ascii="mylotus" w:hAnsi="mylotus" w:cs="mylotus"/>
          <w:sz w:val="24"/>
          <w:szCs w:val="24"/>
          <w:rtl/>
        </w:rPr>
        <w:t>البخاري</w:t>
      </w:r>
      <w:r w:rsidRPr="004A75B1">
        <w:rPr>
          <w:rFonts w:ascii="mylotus" w:hAnsi="mylotus" w:cs="mylotus"/>
          <w:sz w:val="24"/>
          <w:szCs w:val="24"/>
          <w:rtl/>
        </w:rPr>
        <w:t xml:space="preserve"> (4623)</w:t>
      </w:r>
      <w:r w:rsidRPr="001B5E77">
        <w:rPr>
          <w:rFonts w:ascii="mylotus" w:hAnsi="mylotus" w:cs="mylotus"/>
          <w:sz w:val="24"/>
          <w:szCs w:val="24"/>
          <w:rtl/>
        </w:rPr>
        <w:t xml:space="preserve"> و</w:t>
      </w:r>
      <w:r>
        <w:rPr>
          <w:rFonts w:ascii="mylotus" w:hAnsi="mylotus" w:cs="mylotus"/>
          <w:sz w:val="24"/>
          <w:szCs w:val="24"/>
          <w:rtl/>
        </w:rPr>
        <w:t xml:space="preserve">مسلم (ص 2192) وقد </w:t>
      </w:r>
      <w:r>
        <w:rPr>
          <w:rFonts w:ascii="mylotus" w:hAnsi="mylotus" w:cs="mylotus" w:hint="cs"/>
          <w:sz w:val="24"/>
          <w:szCs w:val="24"/>
          <w:rtl/>
        </w:rPr>
        <w:t>أ</w:t>
      </w:r>
      <w:r w:rsidRPr="004A75B1">
        <w:rPr>
          <w:rFonts w:ascii="mylotus" w:hAnsi="mylotus" w:cs="mylotus"/>
          <w:sz w:val="24"/>
          <w:szCs w:val="24"/>
          <w:rtl/>
        </w:rPr>
        <w:t xml:space="preserve">ورد الشیخ </w:t>
      </w:r>
      <w:r w:rsidRPr="00D97D7B">
        <w:rPr>
          <w:rFonts w:ascii="mylotus" w:hAnsi="mylotus" w:cs="mylotus"/>
          <w:sz w:val="24"/>
          <w:szCs w:val="24"/>
          <w:rtl/>
        </w:rPr>
        <w:t>الألباني</w:t>
      </w:r>
      <w:r w:rsidRPr="004A75B1">
        <w:rPr>
          <w:rFonts w:ascii="mylotus" w:hAnsi="mylotus" w:cs="mylotus"/>
          <w:sz w:val="24"/>
          <w:szCs w:val="24"/>
          <w:rtl/>
        </w:rPr>
        <w:t xml:space="preserve"> شاهدا لهذه الزیاد</w:t>
      </w:r>
      <w:r w:rsidRPr="004A75B1">
        <w:rPr>
          <w:rFonts w:ascii="mylotus" w:hAnsi="mylotus" w:cs="mylotus" w:hint="cs"/>
          <w:sz w:val="24"/>
          <w:szCs w:val="24"/>
          <w:rtl/>
        </w:rPr>
        <w:t>ة</w:t>
      </w:r>
      <w:r w:rsidRPr="004A75B1">
        <w:rPr>
          <w:rFonts w:ascii="mylotus" w:hAnsi="mylotus" w:cs="mylotus"/>
          <w:sz w:val="24"/>
          <w:szCs w:val="24"/>
          <w:rtl/>
        </w:rPr>
        <w:t xml:space="preserve"> عند </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بیر (10808)</w:t>
      </w:r>
      <w:r w:rsidRPr="001B5E77">
        <w:rPr>
          <w:rFonts w:ascii="mylotus" w:hAnsi="mylotus" w:cs="mylotus"/>
          <w:sz w:val="24"/>
          <w:szCs w:val="24"/>
          <w:rtl/>
        </w:rPr>
        <w:t xml:space="preserve"> و</w:t>
      </w:r>
      <w:r w:rsidRPr="004A75B1">
        <w:rPr>
          <w:rFonts w:ascii="mylotus" w:hAnsi="mylotus" w:cs="mylotus"/>
          <w:sz w:val="24"/>
          <w:szCs w:val="24"/>
          <w:rtl/>
        </w:rPr>
        <w:t>غیره،</w:t>
      </w:r>
      <w:r w:rsidRPr="001B5E77">
        <w:rPr>
          <w:rFonts w:ascii="mylotus" w:hAnsi="mylotus" w:cs="mylotus"/>
          <w:sz w:val="24"/>
          <w:szCs w:val="24"/>
          <w:rtl/>
        </w:rPr>
        <w:t xml:space="preserve"> و</w:t>
      </w:r>
      <w:r w:rsidRPr="004A75B1">
        <w:rPr>
          <w:rFonts w:ascii="mylotus" w:hAnsi="mylotus" w:cs="mylotus"/>
          <w:sz w:val="24"/>
          <w:szCs w:val="24"/>
          <w:rtl/>
        </w:rPr>
        <w:t>حسن سندها</w:t>
      </w:r>
      <w:r w:rsidRPr="00D84A28">
        <w:rPr>
          <w:rFonts w:ascii="mylotus" w:hAnsi="mylotus" w:cs="mylotus"/>
          <w:sz w:val="24"/>
          <w:szCs w:val="24"/>
          <w:rtl/>
        </w:rPr>
        <w:t xml:space="preserve"> في </w:t>
      </w:r>
      <w:r w:rsidRPr="004A75B1">
        <w:rPr>
          <w:rFonts w:ascii="mylotus" w:hAnsi="mylotus" w:cs="mylotus"/>
          <w:sz w:val="24"/>
          <w:szCs w:val="24"/>
          <w:rtl/>
        </w:rPr>
        <w:t xml:space="preserve">الشواهد، </w:t>
      </w:r>
      <w:r w:rsidRPr="00813841">
        <w:rPr>
          <w:rFonts w:ascii="mylotus" w:hAnsi="mylotus" w:cs="mylotus"/>
          <w:sz w:val="24"/>
          <w:szCs w:val="24"/>
          <w:rtl/>
        </w:rPr>
        <w:t>ك</w:t>
      </w:r>
      <w:r w:rsidRPr="004A75B1">
        <w:rPr>
          <w:rFonts w:ascii="mylotus" w:hAnsi="mylotus" w:cs="mylotus"/>
          <w:sz w:val="24"/>
          <w:szCs w:val="24"/>
          <w:rtl/>
        </w:rPr>
        <w:t>ما</w:t>
      </w:r>
      <w:r w:rsidRPr="00D84A28">
        <w:rPr>
          <w:rFonts w:ascii="mylotus" w:hAnsi="mylotus" w:cs="mylotus"/>
          <w:sz w:val="24"/>
          <w:szCs w:val="24"/>
          <w:rtl/>
        </w:rPr>
        <w:t xml:space="preserve"> في </w:t>
      </w:r>
      <w:r w:rsidRPr="004A75B1">
        <w:rPr>
          <w:rFonts w:ascii="mylotus" w:hAnsi="mylotus" w:cs="mylotus"/>
          <w:sz w:val="24"/>
          <w:szCs w:val="24"/>
          <w:rtl/>
        </w:rPr>
        <w:t xml:space="preserve">الصحیحة (1677). </w:t>
      </w:r>
    </w:p>
  </w:footnote>
  <w:footnote w:id="444">
    <w:p w:rsidR="0052162E" w:rsidRPr="004A75B1" w:rsidRDefault="0052162E" w:rsidP="00607C84">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ابن </w:t>
      </w:r>
      <w:r>
        <w:rPr>
          <w:rFonts w:ascii="mylotus" w:hAnsi="mylotus" w:cs="mylotus" w:hint="cs"/>
          <w:sz w:val="24"/>
          <w:szCs w:val="24"/>
          <w:rtl/>
        </w:rPr>
        <w:t>إ</w:t>
      </w:r>
      <w:r w:rsidRPr="004A75B1">
        <w:rPr>
          <w:rFonts w:ascii="mylotus" w:hAnsi="mylotus" w:cs="mylotus"/>
          <w:sz w:val="24"/>
          <w:szCs w:val="24"/>
          <w:rtl/>
        </w:rPr>
        <w:t xml:space="preserve">سحاق </w:t>
      </w:r>
      <w:r w:rsidRPr="00813841">
        <w:rPr>
          <w:rFonts w:ascii="mylotus" w:hAnsi="mylotus" w:cs="mylotus"/>
          <w:sz w:val="24"/>
          <w:szCs w:val="24"/>
          <w:rtl/>
        </w:rPr>
        <w:t>ك</w:t>
      </w:r>
      <w:r w:rsidRPr="004A75B1">
        <w:rPr>
          <w:rFonts w:ascii="mylotus" w:hAnsi="mylotus" w:cs="mylotus"/>
          <w:sz w:val="24"/>
          <w:szCs w:val="24"/>
          <w:rtl/>
        </w:rPr>
        <w:t>ما</w:t>
      </w:r>
      <w:r w:rsidRPr="00D84A28">
        <w:rPr>
          <w:rFonts w:ascii="mylotus" w:hAnsi="mylotus" w:cs="mylotus"/>
          <w:sz w:val="24"/>
          <w:szCs w:val="24"/>
          <w:rtl/>
        </w:rPr>
        <w:t xml:space="preserve"> في </w:t>
      </w:r>
      <w:r w:rsidRPr="004A75B1">
        <w:rPr>
          <w:rFonts w:ascii="mylotus" w:hAnsi="mylotus" w:cs="mylotus"/>
          <w:sz w:val="24"/>
          <w:szCs w:val="24"/>
          <w:rtl/>
        </w:rPr>
        <w:t>السیر</w:t>
      </w:r>
      <w:r w:rsidRPr="004A75B1">
        <w:rPr>
          <w:rFonts w:ascii="mylotus" w:hAnsi="mylotus" w:cs="mylotus" w:hint="cs"/>
          <w:sz w:val="24"/>
          <w:szCs w:val="24"/>
          <w:rtl/>
        </w:rPr>
        <w:t>ة</w:t>
      </w:r>
      <w:r w:rsidRPr="004A75B1">
        <w:rPr>
          <w:rFonts w:ascii="mylotus" w:hAnsi="mylotus" w:cs="mylotus"/>
          <w:sz w:val="24"/>
          <w:szCs w:val="24"/>
          <w:rtl/>
        </w:rPr>
        <w:t xml:space="preserve"> النبوی</w:t>
      </w:r>
      <w:r>
        <w:rPr>
          <w:rFonts w:ascii="mylotus" w:hAnsi="mylotus" w:cs="mylotus" w:hint="cs"/>
          <w:sz w:val="24"/>
          <w:szCs w:val="24"/>
          <w:rtl/>
        </w:rPr>
        <w:t>ة</w:t>
      </w:r>
      <w:r w:rsidRPr="004A75B1">
        <w:rPr>
          <w:rFonts w:ascii="mylotus" w:hAnsi="mylotus" w:cs="mylotus"/>
          <w:sz w:val="24"/>
          <w:szCs w:val="24"/>
          <w:rtl/>
        </w:rPr>
        <w:t xml:space="preserve"> لابن هشام (1/71) بسند حسن من حدیث </w:t>
      </w:r>
      <w:r w:rsidRPr="00D17D4A">
        <w:rPr>
          <w:rFonts w:ascii="mylotus" w:hAnsi="mylotus" w:cs="mylotus"/>
          <w:sz w:val="24"/>
          <w:szCs w:val="24"/>
          <w:rtl/>
        </w:rPr>
        <w:t>أبي هريرة</w:t>
      </w:r>
      <w:r w:rsidRPr="004A75B1">
        <w:rPr>
          <w:rFonts w:ascii="mylotus" w:hAnsi="mylotus" w:cs="mylotus"/>
          <w:sz w:val="24"/>
          <w:szCs w:val="24"/>
          <w:rtl/>
        </w:rPr>
        <w:t xml:space="preserve"> مرفوعاً</w:t>
      </w:r>
      <w:r w:rsidRPr="001B5E77">
        <w:rPr>
          <w:rFonts w:ascii="mylotus" w:hAnsi="mylotus" w:cs="mylotus"/>
          <w:sz w:val="24"/>
          <w:szCs w:val="24"/>
          <w:rtl/>
        </w:rPr>
        <w:t xml:space="preserve"> و</w:t>
      </w:r>
      <w:r w:rsidRPr="004A75B1">
        <w:rPr>
          <w:rFonts w:ascii="mylotus" w:hAnsi="mylotus" w:cs="mylotus"/>
          <w:sz w:val="24"/>
          <w:szCs w:val="24"/>
          <w:rtl/>
        </w:rPr>
        <w:t xml:space="preserve">للحدیث شواهد </w:t>
      </w:r>
      <w:r>
        <w:rPr>
          <w:rFonts w:ascii="mylotus" w:hAnsi="mylotus" w:cs="mylotus" w:hint="cs"/>
          <w:sz w:val="24"/>
          <w:szCs w:val="24"/>
          <w:rtl/>
        </w:rPr>
        <w:t>أ</w:t>
      </w:r>
      <w:r w:rsidRPr="004A75B1">
        <w:rPr>
          <w:rFonts w:ascii="mylotus" w:hAnsi="mylotus" w:cs="mylotus"/>
          <w:sz w:val="24"/>
          <w:szCs w:val="24"/>
          <w:rtl/>
        </w:rPr>
        <w:t>خری، راجعها</w:t>
      </w:r>
      <w:r w:rsidRPr="00D84A28">
        <w:rPr>
          <w:rFonts w:ascii="mylotus" w:hAnsi="mylotus" w:cs="mylotus"/>
          <w:sz w:val="24"/>
          <w:szCs w:val="24"/>
          <w:rtl/>
        </w:rPr>
        <w:t xml:space="preserve"> في </w:t>
      </w:r>
      <w:r>
        <w:rPr>
          <w:rFonts w:ascii="mylotus" w:hAnsi="mylotus" w:cs="mylotus"/>
          <w:sz w:val="24"/>
          <w:szCs w:val="24"/>
          <w:rtl/>
        </w:rPr>
        <w:t>الصحیحة (1677)</w:t>
      </w:r>
      <w:r>
        <w:rPr>
          <w:rFonts w:ascii="mylotus" w:hAnsi="mylotus" w:cs="mylotus" w:hint="cs"/>
          <w:sz w:val="24"/>
          <w:szCs w:val="24"/>
          <w:rtl/>
        </w:rPr>
        <w:t>.</w:t>
      </w:r>
    </w:p>
  </w:footnote>
  <w:footnote w:id="445">
    <w:p w:rsidR="0052162E" w:rsidRPr="00984198" w:rsidRDefault="0052162E" w:rsidP="009A1AD1">
      <w:pPr>
        <w:autoSpaceDE w:val="0"/>
        <w:autoSpaceDN w:val="0"/>
        <w:adjustRightInd w:val="0"/>
        <w:ind w:left="272" w:hanging="272"/>
        <w:jc w:val="both"/>
        <w:rPr>
          <w:rFonts w:ascii="mylotus" w:hAnsi="mylotus"/>
          <w:b/>
          <w:bCs/>
          <w:color w:val="000000"/>
          <w:sz w:val="24"/>
          <w:szCs w:val="24"/>
          <w:rtl/>
          <w:lang w:bidi="fa-IR"/>
        </w:rPr>
      </w:pPr>
      <w:r w:rsidRPr="00984198">
        <w:rPr>
          <w:rStyle w:val="FootnoteReference"/>
          <w:rFonts w:ascii="mylotus" w:hAnsi="mylotus"/>
          <w:sz w:val="24"/>
          <w:szCs w:val="24"/>
          <w:vertAlign w:val="baseline"/>
          <w:rtl/>
          <w:lang w:bidi="fa-IR"/>
        </w:rPr>
        <w:footnoteRef/>
      </w:r>
      <w:r w:rsidRPr="00984198">
        <w:rPr>
          <w:rFonts w:ascii="mylotus" w:hAnsi="mylotus"/>
          <w:sz w:val="24"/>
          <w:szCs w:val="24"/>
          <w:rtl/>
          <w:lang w:bidi="fa-IR"/>
        </w:rPr>
        <w:t>- بحیره، در لغت به معنای گوش</w:t>
      </w:r>
      <w:r>
        <w:rPr>
          <w:rFonts w:ascii="mylotus" w:hAnsi="mylotus"/>
          <w:sz w:val="24"/>
          <w:szCs w:val="24"/>
          <w:rtl/>
          <w:lang w:bidi="fa-IR"/>
        </w:rPr>
        <w:t xml:space="preserve"> شکافته و در اصطلاح به شتر ماده</w:t>
      </w:r>
      <w:r>
        <w:rPr>
          <w:rFonts w:ascii="mylotus" w:hAnsi="mylotus" w:hint="cs"/>
          <w:sz w:val="24"/>
          <w:szCs w:val="24"/>
          <w:rtl/>
          <w:lang w:bidi="fa-IR"/>
        </w:rPr>
        <w:softHyphen/>
      </w:r>
      <w:r w:rsidRPr="00984198">
        <w:rPr>
          <w:rFonts w:ascii="mylotus" w:hAnsi="mylotus"/>
          <w:sz w:val="24"/>
          <w:szCs w:val="24"/>
          <w:rtl/>
          <w:lang w:bidi="fa-IR"/>
        </w:rPr>
        <w:t>اي مي</w:t>
      </w:r>
      <w:r w:rsidRPr="00984198">
        <w:rPr>
          <w:rFonts w:hint="cs"/>
          <w:sz w:val="24"/>
          <w:szCs w:val="24"/>
          <w:rtl/>
          <w:lang w:bidi="fa-IR"/>
        </w:rPr>
        <w:t>‌</w:t>
      </w:r>
      <w:r w:rsidRPr="00984198">
        <w:rPr>
          <w:rFonts w:ascii="mylotus" w:hAnsi="mylotus"/>
          <w:sz w:val="24"/>
          <w:szCs w:val="24"/>
          <w:rtl/>
          <w:lang w:bidi="fa-IR"/>
        </w:rPr>
        <w:t>گفتند كه پنج شكم مي</w:t>
      </w:r>
      <w:r w:rsidRPr="00984198">
        <w:rPr>
          <w:rFonts w:hint="cs"/>
          <w:sz w:val="24"/>
          <w:szCs w:val="24"/>
          <w:rtl/>
          <w:lang w:bidi="fa-IR"/>
        </w:rPr>
        <w:t>‌</w:t>
      </w:r>
      <w:r w:rsidRPr="00984198">
        <w:rPr>
          <w:rFonts w:ascii="mylotus" w:hAnsi="mylotus"/>
          <w:sz w:val="24"/>
          <w:szCs w:val="24"/>
          <w:rtl/>
          <w:lang w:bidi="fa-IR"/>
        </w:rPr>
        <w:t>زائيد و پنجمين آن</w:t>
      </w:r>
      <w:r w:rsidRPr="00984198">
        <w:rPr>
          <w:rFonts w:hint="cs"/>
          <w:sz w:val="24"/>
          <w:szCs w:val="24"/>
          <w:rtl/>
          <w:lang w:bidi="fa-IR"/>
        </w:rPr>
        <w:t>‌</w:t>
      </w:r>
      <w:r w:rsidRPr="00984198">
        <w:rPr>
          <w:rFonts w:ascii="mylotus" w:hAnsi="mylotus" w:hint="cs"/>
          <w:sz w:val="24"/>
          <w:szCs w:val="24"/>
          <w:rtl/>
          <w:lang w:bidi="fa-IR"/>
        </w:rPr>
        <w:t>ها</w:t>
      </w:r>
      <w:r w:rsidRPr="00984198">
        <w:rPr>
          <w:rFonts w:ascii="mylotus" w:hAnsi="mylotus"/>
          <w:sz w:val="24"/>
          <w:szCs w:val="24"/>
          <w:rtl/>
          <w:lang w:bidi="fa-IR"/>
        </w:rPr>
        <w:t xml:space="preserve"> </w:t>
      </w:r>
      <w:r w:rsidRPr="00984198">
        <w:rPr>
          <w:rFonts w:ascii="mylotus" w:hAnsi="mylotus" w:hint="cs"/>
          <w:sz w:val="24"/>
          <w:szCs w:val="24"/>
          <w:rtl/>
          <w:lang w:bidi="fa-IR"/>
        </w:rPr>
        <w:t>نرينه</w:t>
      </w:r>
      <w:r w:rsidRPr="00984198">
        <w:rPr>
          <w:rFonts w:ascii="mylotus" w:hAnsi="mylotus"/>
          <w:sz w:val="24"/>
          <w:szCs w:val="24"/>
          <w:rtl/>
          <w:lang w:bidi="fa-IR"/>
        </w:rPr>
        <w:t xml:space="preserve"> </w:t>
      </w:r>
      <w:r w:rsidRPr="00984198">
        <w:rPr>
          <w:rFonts w:ascii="mylotus" w:hAnsi="mylotus" w:hint="cs"/>
          <w:sz w:val="24"/>
          <w:szCs w:val="24"/>
          <w:rtl/>
          <w:lang w:bidi="fa-IR"/>
        </w:rPr>
        <w:t>بود</w:t>
      </w:r>
      <w:r w:rsidRPr="00984198">
        <w:rPr>
          <w:rFonts w:ascii="mylotus" w:hAnsi="mylotus"/>
          <w:sz w:val="24"/>
          <w:szCs w:val="24"/>
          <w:rtl/>
          <w:lang w:bidi="fa-IR"/>
        </w:rPr>
        <w:t xml:space="preserve">. </w:t>
      </w:r>
      <w:r w:rsidRPr="00984198">
        <w:rPr>
          <w:rFonts w:ascii="mylotus" w:hAnsi="mylotus" w:hint="cs"/>
          <w:sz w:val="24"/>
          <w:szCs w:val="24"/>
          <w:rtl/>
          <w:lang w:bidi="fa-IR"/>
        </w:rPr>
        <w:t>در</w:t>
      </w:r>
      <w:r w:rsidRPr="00984198">
        <w:rPr>
          <w:rFonts w:ascii="mylotus" w:hAnsi="mylotus"/>
          <w:sz w:val="24"/>
          <w:szCs w:val="24"/>
          <w:rtl/>
          <w:lang w:bidi="fa-IR"/>
        </w:rPr>
        <w:t xml:space="preserve"> </w:t>
      </w:r>
      <w:r w:rsidRPr="00984198">
        <w:rPr>
          <w:rFonts w:ascii="mylotus" w:hAnsi="mylotus" w:hint="cs"/>
          <w:sz w:val="24"/>
          <w:szCs w:val="24"/>
          <w:rtl/>
          <w:lang w:bidi="fa-IR"/>
        </w:rPr>
        <w:t>اين</w:t>
      </w:r>
      <w:r w:rsidRPr="00984198">
        <w:rPr>
          <w:rFonts w:ascii="mylotus" w:hAnsi="mylotus"/>
          <w:sz w:val="24"/>
          <w:szCs w:val="24"/>
          <w:rtl/>
          <w:lang w:bidi="fa-IR"/>
        </w:rPr>
        <w:t xml:space="preserve"> </w:t>
      </w:r>
      <w:r w:rsidRPr="00984198">
        <w:rPr>
          <w:rFonts w:ascii="mylotus" w:hAnsi="mylotus" w:hint="cs"/>
          <w:sz w:val="24"/>
          <w:szCs w:val="24"/>
          <w:rtl/>
          <w:lang w:bidi="fa-IR"/>
        </w:rPr>
        <w:t>صورت</w:t>
      </w:r>
      <w:r w:rsidRPr="00984198">
        <w:rPr>
          <w:rFonts w:ascii="mylotus" w:hAnsi="mylotus"/>
          <w:sz w:val="24"/>
          <w:szCs w:val="24"/>
          <w:rtl/>
          <w:lang w:bidi="fa-IR"/>
        </w:rPr>
        <w:t xml:space="preserve"> </w:t>
      </w:r>
      <w:r w:rsidRPr="00984198">
        <w:rPr>
          <w:rFonts w:ascii="mylotus" w:hAnsi="mylotus" w:hint="cs"/>
          <w:sz w:val="24"/>
          <w:szCs w:val="24"/>
          <w:rtl/>
          <w:lang w:bidi="fa-IR"/>
        </w:rPr>
        <w:t>گوشش</w:t>
      </w:r>
      <w:r w:rsidRPr="00984198">
        <w:rPr>
          <w:rFonts w:ascii="mylotus" w:hAnsi="mylotus"/>
          <w:sz w:val="24"/>
          <w:szCs w:val="24"/>
          <w:rtl/>
          <w:lang w:bidi="fa-IR"/>
        </w:rPr>
        <w:t xml:space="preserve"> </w:t>
      </w:r>
      <w:r w:rsidRPr="00984198">
        <w:rPr>
          <w:rFonts w:ascii="mylotus" w:hAnsi="mylotus" w:hint="cs"/>
          <w:sz w:val="24"/>
          <w:szCs w:val="24"/>
          <w:rtl/>
          <w:lang w:bidi="fa-IR"/>
        </w:rPr>
        <w:t>را</w:t>
      </w:r>
      <w:r w:rsidRPr="00984198">
        <w:rPr>
          <w:rFonts w:ascii="mylotus" w:hAnsi="mylotus"/>
          <w:sz w:val="24"/>
          <w:szCs w:val="24"/>
          <w:rtl/>
          <w:lang w:bidi="fa-IR"/>
        </w:rPr>
        <w:t xml:space="preserve"> مي</w:t>
      </w:r>
      <w:r w:rsidRPr="00984198">
        <w:rPr>
          <w:rFonts w:hint="cs"/>
          <w:sz w:val="24"/>
          <w:szCs w:val="24"/>
          <w:rtl/>
          <w:lang w:bidi="fa-IR"/>
        </w:rPr>
        <w:t>‌</w:t>
      </w:r>
      <w:r w:rsidRPr="00984198">
        <w:rPr>
          <w:rFonts w:ascii="mylotus" w:hAnsi="mylotus"/>
          <w:sz w:val="24"/>
          <w:szCs w:val="24"/>
          <w:rtl/>
          <w:lang w:bidi="fa-IR"/>
        </w:rPr>
        <w:t>شكافتند و با</w:t>
      </w:r>
      <w:r>
        <w:rPr>
          <w:rFonts w:ascii="mylotus" w:hAnsi="mylotus"/>
          <w:sz w:val="24"/>
          <w:szCs w:val="24"/>
          <w:rtl/>
          <w:lang w:bidi="fa-IR"/>
        </w:rPr>
        <w:t>ركردن و سوارشدن و خوردن گوشت آن</w:t>
      </w:r>
      <w:r>
        <w:rPr>
          <w:rFonts w:ascii="mylotus" w:hAnsi="mylotus" w:hint="cs"/>
          <w:sz w:val="24"/>
          <w:szCs w:val="24"/>
          <w:rtl/>
          <w:lang w:bidi="fa-IR"/>
        </w:rPr>
        <w:softHyphen/>
      </w:r>
      <w:r w:rsidRPr="00984198">
        <w:rPr>
          <w:rFonts w:ascii="mylotus" w:hAnsi="mylotus"/>
          <w:sz w:val="24"/>
          <w:szCs w:val="24"/>
          <w:rtl/>
          <w:lang w:bidi="fa-IR"/>
        </w:rPr>
        <w:t>را حرام مي</w:t>
      </w:r>
      <w:r w:rsidRPr="00984198">
        <w:rPr>
          <w:rFonts w:hint="cs"/>
          <w:sz w:val="24"/>
          <w:szCs w:val="24"/>
          <w:rtl/>
          <w:lang w:bidi="fa-IR"/>
        </w:rPr>
        <w:t>‌</w:t>
      </w:r>
      <w:r w:rsidRPr="00984198">
        <w:rPr>
          <w:rFonts w:ascii="mylotus" w:hAnsi="mylotus"/>
          <w:sz w:val="24"/>
          <w:szCs w:val="24"/>
          <w:rtl/>
          <w:lang w:bidi="fa-IR"/>
        </w:rPr>
        <w:t>د</w:t>
      </w:r>
      <w:r>
        <w:rPr>
          <w:rFonts w:ascii="mylotus" w:hAnsi="mylotus"/>
          <w:sz w:val="24"/>
          <w:szCs w:val="24"/>
          <w:rtl/>
          <w:lang w:bidi="fa-IR"/>
        </w:rPr>
        <w:t>انستند و از هيچ</w:t>
      </w:r>
      <w:r>
        <w:rPr>
          <w:rFonts w:ascii="mylotus" w:hAnsi="mylotus" w:hint="cs"/>
          <w:sz w:val="24"/>
          <w:szCs w:val="24"/>
          <w:rtl/>
          <w:lang w:bidi="fa-IR"/>
        </w:rPr>
        <w:softHyphen/>
      </w:r>
      <w:r>
        <w:rPr>
          <w:rFonts w:ascii="mylotus" w:hAnsi="mylotus"/>
          <w:sz w:val="24"/>
          <w:szCs w:val="24"/>
          <w:rtl/>
          <w:lang w:bidi="fa-IR"/>
        </w:rPr>
        <w:t>گونه چراگاه و آبي آن</w:t>
      </w:r>
      <w:r>
        <w:rPr>
          <w:rFonts w:ascii="mylotus" w:hAnsi="mylotus" w:hint="cs"/>
          <w:sz w:val="24"/>
          <w:szCs w:val="24"/>
          <w:rtl/>
          <w:lang w:bidi="fa-IR"/>
        </w:rPr>
        <w:softHyphen/>
      </w:r>
      <w:r w:rsidRPr="00984198">
        <w:rPr>
          <w:rFonts w:ascii="mylotus" w:hAnsi="mylotus"/>
          <w:sz w:val="24"/>
          <w:szCs w:val="24"/>
          <w:rtl/>
          <w:lang w:bidi="fa-IR"/>
        </w:rPr>
        <w:t>را باز نمي</w:t>
      </w:r>
      <w:r w:rsidRPr="00984198">
        <w:rPr>
          <w:rFonts w:hint="cs"/>
          <w:sz w:val="24"/>
          <w:szCs w:val="24"/>
          <w:rtl/>
          <w:lang w:bidi="fa-IR"/>
        </w:rPr>
        <w:t>‌</w:t>
      </w:r>
      <w:r w:rsidRPr="00984198">
        <w:rPr>
          <w:rFonts w:ascii="mylotus" w:hAnsi="mylotus"/>
          <w:sz w:val="24"/>
          <w:szCs w:val="24"/>
          <w:rtl/>
          <w:lang w:bidi="fa-IR"/>
        </w:rPr>
        <w:t xml:space="preserve">داشتند. </w:t>
      </w:r>
      <w:r w:rsidRPr="004A75B1">
        <w:rPr>
          <w:rFonts w:ascii="mylotus" w:hAnsi="mylotus" w:cs="mylotus"/>
          <w:sz w:val="24"/>
          <w:szCs w:val="24"/>
          <w:rtl/>
        </w:rPr>
        <w:t>«سَآئِبَةٍ»</w:t>
      </w:r>
      <w:r>
        <w:rPr>
          <w:rFonts w:ascii="mylotus" w:hAnsi="mylotus"/>
          <w:sz w:val="24"/>
          <w:szCs w:val="24"/>
          <w:rtl/>
          <w:lang w:bidi="fa-IR"/>
        </w:rPr>
        <w:t>: در لغت به معني رها</w:t>
      </w:r>
      <w:r w:rsidRPr="00984198">
        <w:rPr>
          <w:rFonts w:ascii="mylotus" w:hAnsi="mylotus"/>
          <w:sz w:val="24"/>
          <w:szCs w:val="24"/>
          <w:rtl/>
          <w:lang w:bidi="fa-IR"/>
        </w:rPr>
        <w:t xml:space="preserve"> و در اصطلاح به شتر ماده</w:t>
      </w:r>
      <w:r w:rsidRPr="00984198">
        <w:rPr>
          <w:rFonts w:ascii="mylotus" w:hAnsi="mylotus" w:hint="cs"/>
          <w:sz w:val="24"/>
          <w:szCs w:val="24"/>
          <w:rtl/>
          <w:lang w:bidi="fa-IR"/>
        </w:rPr>
        <w:t>‌</w:t>
      </w:r>
      <w:r w:rsidRPr="00984198">
        <w:rPr>
          <w:rFonts w:ascii="mylotus" w:hAnsi="mylotus"/>
          <w:sz w:val="24"/>
          <w:szCs w:val="24"/>
          <w:rtl/>
          <w:lang w:bidi="fa-IR"/>
        </w:rPr>
        <w:t>اي مي</w:t>
      </w:r>
      <w:r w:rsidRPr="00984198">
        <w:rPr>
          <w:rFonts w:hint="cs"/>
          <w:sz w:val="24"/>
          <w:szCs w:val="24"/>
          <w:rtl/>
          <w:lang w:bidi="fa-IR"/>
        </w:rPr>
        <w:t>‌</w:t>
      </w:r>
      <w:r w:rsidRPr="00984198">
        <w:rPr>
          <w:rFonts w:ascii="mylotus" w:hAnsi="mylotus"/>
          <w:sz w:val="24"/>
          <w:szCs w:val="24"/>
          <w:rtl/>
          <w:lang w:bidi="fa-IR"/>
        </w:rPr>
        <w:t>گفتند كه صاحبش نذر مي</w:t>
      </w:r>
      <w:r w:rsidRPr="00984198">
        <w:rPr>
          <w:rFonts w:hint="cs"/>
          <w:sz w:val="24"/>
          <w:szCs w:val="24"/>
          <w:rtl/>
          <w:lang w:bidi="fa-IR"/>
        </w:rPr>
        <w:t>‌</w:t>
      </w:r>
      <w:r w:rsidRPr="00984198">
        <w:rPr>
          <w:rFonts w:ascii="mylotus" w:hAnsi="mylotus"/>
          <w:sz w:val="24"/>
          <w:szCs w:val="24"/>
          <w:rtl/>
          <w:lang w:bidi="fa-IR"/>
        </w:rPr>
        <w:t>كرد كه</w:t>
      </w:r>
      <w:r>
        <w:rPr>
          <w:rFonts w:ascii="mylotus" w:hAnsi="mylotus"/>
          <w:sz w:val="24"/>
          <w:szCs w:val="24"/>
          <w:rtl/>
          <w:lang w:bidi="fa-IR"/>
        </w:rPr>
        <w:t xml:space="preserve"> اگر به سلامت از سفر برگردد، آن</w:t>
      </w:r>
      <w:r>
        <w:rPr>
          <w:rFonts w:ascii="mylotus" w:hAnsi="mylotus" w:hint="cs"/>
          <w:sz w:val="24"/>
          <w:szCs w:val="24"/>
          <w:rtl/>
          <w:lang w:bidi="fa-IR"/>
        </w:rPr>
        <w:softHyphen/>
      </w:r>
      <w:r w:rsidRPr="00984198">
        <w:rPr>
          <w:rFonts w:ascii="mylotus" w:hAnsi="mylotus"/>
          <w:sz w:val="24"/>
          <w:szCs w:val="24"/>
          <w:rtl/>
          <w:lang w:bidi="fa-IR"/>
        </w:rPr>
        <w:t xml:space="preserve">را رها كند. چنين شتري مانند </w:t>
      </w:r>
      <w:r w:rsidRPr="004A75B1">
        <w:rPr>
          <w:rFonts w:ascii="mylotus" w:hAnsi="mylotus" w:cs="mylotus"/>
          <w:sz w:val="24"/>
          <w:szCs w:val="24"/>
          <w:rtl/>
        </w:rPr>
        <w:t>بَحِيرَة</w:t>
      </w:r>
      <w:r w:rsidRPr="00984198">
        <w:rPr>
          <w:rFonts w:ascii="mylotus" w:hAnsi="mylotus"/>
          <w:sz w:val="24"/>
          <w:szCs w:val="24"/>
          <w:rtl/>
          <w:lang w:bidi="fa-IR"/>
        </w:rPr>
        <w:t xml:space="preserve"> براي وفاي به نذر معاف و</w:t>
      </w:r>
      <w:r>
        <w:rPr>
          <w:rFonts w:ascii="mylotus" w:hAnsi="mylotus" w:hint="cs"/>
          <w:sz w:val="24"/>
          <w:szCs w:val="24"/>
          <w:rtl/>
          <w:lang w:bidi="fa-IR"/>
        </w:rPr>
        <w:t xml:space="preserve"> </w:t>
      </w:r>
      <w:r w:rsidRPr="00984198">
        <w:rPr>
          <w:rFonts w:ascii="mylotus" w:hAnsi="mylotus"/>
          <w:sz w:val="24"/>
          <w:szCs w:val="24"/>
          <w:rtl/>
          <w:lang w:bidi="fa-IR"/>
        </w:rPr>
        <w:t>آزاد مي</w:t>
      </w:r>
      <w:r w:rsidRPr="00984198">
        <w:rPr>
          <w:rFonts w:hint="cs"/>
          <w:sz w:val="24"/>
          <w:szCs w:val="24"/>
          <w:rtl/>
          <w:lang w:bidi="fa-IR"/>
        </w:rPr>
        <w:t>‌</w:t>
      </w:r>
      <w:r w:rsidRPr="00984198">
        <w:rPr>
          <w:rFonts w:ascii="mylotus" w:hAnsi="mylotus"/>
          <w:sz w:val="24"/>
          <w:szCs w:val="24"/>
          <w:rtl/>
          <w:lang w:bidi="fa-IR"/>
        </w:rPr>
        <w:t xml:space="preserve">شد. </w:t>
      </w:r>
      <w:r w:rsidRPr="004A75B1">
        <w:rPr>
          <w:rFonts w:ascii="mylotus" w:hAnsi="mylotus" w:cs="mylotus"/>
          <w:sz w:val="24"/>
          <w:szCs w:val="24"/>
          <w:rtl/>
        </w:rPr>
        <w:t>«وَصِيلَةٍ»</w:t>
      </w:r>
      <w:r w:rsidRPr="00984198">
        <w:rPr>
          <w:rFonts w:ascii="mylotus" w:hAnsi="mylotus"/>
          <w:sz w:val="24"/>
          <w:szCs w:val="24"/>
          <w:rtl/>
          <w:lang w:bidi="fa-IR"/>
        </w:rPr>
        <w:t>: در لغت به</w:t>
      </w:r>
      <w:r>
        <w:rPr>
          <w:rFonts w:ascii="mylotus" w:hAnsi="mylotus"/>
          <w:sz w:val="24"/>
          <w:szCs w:val="24"/>
          <w:rtl/>
          <w:lang w:bidi="fa-IR"/>
        </w:rPr>
        <w:t xml:space="preserve"> معني واصله يعني رسيده و پيوسته</w:t>
      </w:r>
      <w:r w:rsidRPr="00984198">
        <w:rPr>
          <w:rFonts w:ascii="mylotus" w:hAnsi="mylotus"/>
          <w:sz w:val="24"/>
          <w:szCs w:val="24"/>
          <w:rtl/>
          <w:lang w:bidi="fa-IR"/>
        </w:rPr>
        <w:t xml:space="preserve"> و در اصطلاح به برّه مادينه</w:t>
      </w:r>
      <w:r w:rsidRPr="00984198">
        <w:rPr>
          <w:rFonts w:ascii="mylotus" w:hAnsi="mylotus" w:hint="cs"/>
          <w:sz w:val="24"/>
          <w:szCs w:val="24"/>
          <w:rtl/>
          <w:lang w:bidi="fa-IR"/>
        </w:rPr>
        <w:t>‌</w:t>
      </w:r>
      <w:r w:rsidRPr="00984198">
        <w:rPr>
          <w:rFonts w:ascii="mylotus" w:hAnsi="mylotus"/>
          <w:sz w:val="24"/>
          <w:szCs w:val="24"/>
          <w:rtl/>
          <w:lang w:bidi="fa-IR"/>
        </w:rPr>
        <w:t>اي گفته مي</w:t>
      </w:r>
      <w:r w:rsidRPr="00984198">
        <w:rPr>
          <w:rFonts w:hint="cs"/>
          <w:sz w:val="24"/>
          <w:szCs w:val="24"/>
          <w:rtl/>
          <w:lang w:bidi="fa-IR"/>
        </w:rPr>
        <w:t>‌</w:t>
      </w:r>
      <w:r>
        <w:rPr>
          <w:rFonts w:ascii="mylotus" w:hAnsi="mylotus"/>
          <w:sz w:val="24"/>
          <w:szCs w:val="24"/>
          <w:rtl/>
          <w:lang w:bidi="fa-IR"/>
        </w:rPr>
        <w:t>شد كه به صورت دوقلو همراه نرينه</w:t>
      </w:r>
      <w:r>
        <w:rPr>
          <w:rFonts w:ascii="mylotus" w:hAnsi="mylotus" w:hint="cs"/>
          <w:sz w:val="24"/>
          <w:szCs w:val="24"/>
          <w:rtl/>
          <w:lang w:bidi="fa-IR"/>
        </w:rPr>
        <w:softHyphen/>
      </w:r>
      <w:r w:rsidRPr="00984198">
        <w:rPr>
          <w:rFonts w:ascii="mylotus" w:hAnsi="mylotus"/>
          <w:sz w:val="24"/>
          <w:szCs w:val="24"/>
          <w:rtl/>
          <w:lang w:bidi="fa-IR"/>
        </w:rPr>
        <w:t>اي متولّد مي</w:t>
      </w:r>
      <w:r w:rsidRPr="00984198">
        <w:rPr>
          <w:rFonts w:ascii="mylotus" w:hAnsi="mylotus" w:hint="cs"/>
          <w:sz w:val="24"/>
          <w:szCs w:val="24"/>
          <w:rtl/>
          <w:lang w:bidi="fa-IR"/>
        </w:rPr>
        <w:t>‌</w:t>
      </w:r>
      <w:r w:rsidRPr="00984198">
        <w:rPr>
          <w:rFonts w:ascii="mylotus" w:hAnsi="mylotus"/>
          <w:sz w:val="24"/>
          <w:szCs w:val="24"/>
          <w:rtl/>
          <w:lang w:bidi="fa-IR"/>
        </w:rPr>
        <w:t>گرديد و به خادمان بتان داده مي</w:t>
      </w:r>
      <w:r w:rsidRPr="00984198">
        <w:rPr>
          <w:rFonts w:hint="cs"/>
          <w:sz w:val="24"/>
          <w:szCs w:val="24"/>
          <w:rtl/>
          <w:lang w:bidi="fa-IR"/>
        </w:rPr>
        <w:t>‌</w:t>
      </w:r>
      <w:r w:rsidRPr="00984198">
        <w:rPr>
          <w:rFonts w:ascii="mylotus" w:hAnsi="mylotus"/>
          <w:sz w:val="24"/>
          <w:szCs w:val="24"/>
          <w:rtl/>
          <w:lang w:bidi="fa-IR"/>
        </w:rPr>
        <w:t>شد. «حَا</w:t>
      </w:r>
      <w:r>
        <w:rPr>
          <w:rFonts w:ascii="mylotus" w:hAnsi="mylotus"/>
          <w:sz w:val="24"/>
          <w:szCs w:val="24"/>
          <w:rtl/>
          <w:lang w:bidi="fa-IR"/>
        </w:rPr>
        <w:t>مٍ»: در لغت به معني حامي و حافظ</w:t>
      </w:r>
      <w:r w:rsidRPr="00984198">
        <w:rPr>
          <w:rFonts w:ascii="mylotus" w:hAnsi="mylotus"/>
          <w:sz w:val="24"/>
          <w:szCs w:val="24"/>
          <w:rtl/>
          <w:lang w:bidi="fa-IR"/>
        </w:rPr>
        <w:t xml:space="preserve"> و در اصطلاح به شتر نري گفته مي</w:t>
      </w:r>
      <w:r w:rsidRPr="00984198">
        <w:rPr>
          <w:rFonts w:hint="cs"/>
          <w:sz w:val="24"/>
          <w:szCs w:val="24"/>
          <w:rtl/>
          <w:lang w:bidi="fa-IR"/>
        </w:rPr>
        <w:t>‌</w:t>
      </w:r>
      <w:r w:rsidRPr="00984198">
        <w:rPr>
          <w:rFonts w:ascii="mylotus" w:hAnsi="mylotus"/>
          <w:sz w:val="24"/>
          <w:szCs w:val="24"/>
          <w:rtl/>
          <w:lang w:bidi="fa-IR"/>
        </w:rPr>
        <w:t>شد كه از نژاد آن ده نسل متولّد مي</w:t>
      </w:r>
      <w:r w:rsidRPr="00984198">
        <w:rPr>
          <w:rFonts w:hint="cs"/>
          <w:sz w:val="24"/>
          <w:szCs w:val="24"/>
          <w:rtl/>
          <w:lang w:bidi="fa-IR"/>
        </w:rPr>
        <w:t>‌</w:t>
      </w:r>
      <w:r w:rsidRPr="00984198">
        <w:rPr>
          <w:rFonts w:ascii="mylotus" w:hAnsi="mylotus"/>
          <w:sz w:val="24"/>
          <w:szCs w:val="24"/>
          <w:rtl/>
          <w:lang w:bidi="fa-IR"/>
        </w:rPr>
        <w:t>گرديد و در اين صورت همچون بَحِيرَ</w:t>
      </w:r>
      <w:r w:rsidRPr="004A75B1">
        <w:rPr>
          <w:rFonts w:ascii="mylotus" w:hAnsi="mylotus" w:cs="mylotus"/>
          <w:sz w:val="24"/>
          <w:szCs w:val="24"/>
          <w:rtl/>
        </w:rPr>
        <w:t>ة</w:t>
      </w:r>
      <w:r w:rsidRPr="00984198">
        <w:rPr>
          <w:rFonts w:ascii="mylotus" w:hAnsi="mylotus"/>
          <w:sz w:val="24"/>
          <w:szCs w:val="24"/>
          <w:rtl/>
          <w:lang w:bidi="fa-IR"/>
        </w:rPr>
        <w:t xml:space="preserve"> وسَآ</w:t>
      </w:r>
      <w:r w:rsidRPr="004A75B1">
        <w:rPr>
          <w:rFonts w:ascii="mylotus" w:hAnsi="mylotus" w:cs="mylotus"/>
          <w:sz w:val="24"/>
          <w:szCs w:val="24"/>
          <w:rtl/>
        </w:rPr>
        <w:t>ئِبَة</w:t>
      </w:r>
      <w:r w:rsidRPr="00984198">
        <w:rPr>
          <w:rFonts w:ascii="mylotus" w:hAnsi="mylotus"/>
          <w:sz w:val="24"/>
          <w:szCs w:val="24"/>
          <w:rtl/>
          <w:lang w:bidi="fa-IR"/>
        </w:rPr>
        <w:t xml:space="preserve"> آزادانه مي</w:t>
      </w:r>
      <w:r w:rsidRPr="00984198">
        <w:rPr>
          <w:rFonts w:hint="cs"/>
          <w:sz w:val="24"/>
          <w:szCs w:val="24"/>
          <w:rtl/>
          <w:lang w:bidi="fa-IR"/>
        </w:rPr>
        <w:t>‌</w:t>
      </w:r>
      <w:r w:rsidRPr="00984198">
        <w:rPr>
          <w:rFonts w:ascii="mylotus" w:hAnsi="mylotus"/>
          <w:sz w:val="24"/>
          <w:szCs w:val="24"/>
          <w:rtl/>
          <w:lang w:bidi="fa-IR"/>
        </w:rPr>
        <w:t>چريد و از باربري و سواري و خوردن معاف مي</w:t>
      </w:r>
      <w:r w:rsidRPr="00984198">
        <w:rPr>
          <w:rFonts w:hint="cs"/>
          <w:sz w:val="24"/>
          <w:szCs w:val="24"/>
          <w:rtl/>
          <w:lang w:bidi="fa-IR"/>
        </w:rPr>
        <w:t>‌</w:t>
      </w:r>
      <w:r w:rsidRPr="00984198">
        <w:rPr>
          <w:rFonts w:ascii="mylotus" w:hAnsi="mylotus"/>
          <w:sz w:val="24"/>
          <w:szCs w:val="24"/>
          <w:rtl/>
          <w:lang w:bidi="fa-IR"/>
        </w:rPr>
        <w:t>شد. البتّه درباره بَحير</w:t>
      </w:r>
      <w:r w:rsidRPr="004A75B1">
        <w:rPr>
          <w:rFonts w:ascii="mylotus" w:hAnsi="mylotus" w:cs="mylotus"/>
          <w:sz w:val="24"/>
          <w:szCs w:val="24"/>
          <w:rtl/>
        </w:rPr>
        <w:t>ة</w:t>
      </w:r>
      <w:r w:rsidRPr="00984198">
        <w:rPr>
          <w:rFonts w:ascii="mylotus" w:hAnsi="mylotus"/>
          <w:sz w:val="24"/>
          <w:szCs w:val="24"/>
          <w:rtl/>
          <w:lang w:bidi="fa-IR"/>
        </w:rPr>
        <w:t xml:space="preserve"> و سا</w:t>
      </w:r>
      <w:r w:rsidRPr="004A75B1">
        <w:rPr>
          <w:rFonts w:ascii="mylotus" w:hAnsi="mylotus" w:cs="mylotus"/>
          <w:sz w:val="24"/>
          <w:szCs w:val="24"/>
          <w:rtl/>
        </w:rPr>
        <w:t>ئبة</w:t>
      </w:r>
      <w:r w:rsidRPr="00984198">
        <w:rPr>
          <w:rFonts w:ascii="mylotus" w:hAnsi="mylotus"/>
          <w:sz w:val="24"/>
          <w:szCs w:val="24"/>
          <w:rtl/>
          <w:lang w:bidi="fa-IR"/>
        </w:rPr>
        <w:t xml:space="preserve"> و و</w:t>
      </w:r>
      <w:r w:rsidRPr="004A75B1">
        <w:rPr>
          <w:rFonts w:ascii="mylotus" w:hAnsi="mylotus" w:cs="mylotus"/>
          <w:sz w:val="24"/>
          <w:szCs w:val="24"/>
          <w:rtl/>
        </w:rPr>
        <w:t>صيلة</w:t>
      </w:r>
      <w:r w:rsidRPr="00984198">
        <w:rPr>
          <w:rFonts w:ascii="mylotus" w:hAnsi="mylotus"/>
          <w:sz w:val="24"/>
          <w:szCs w:val="24"/>
          <w:rtl/>
          <w:lang w:bidi="fa-IR"/>
        </w:rPr>
        <w:t xml:space="preserve"> و حامي سخنان ديگري گفته</w:t>
      </w:r>
      <w:r w:rsidRPr="00984198">
        <w:rPr>
          <w:rFonts w:hint="cs"/>
          <w:sz w:val="24"/>
          <w:szCs w:val="24"/>
          <w:rtl/>
          <w:lang w:bidi="fa-IR"/>
        </w:rPr>
        <w:t>‌</w:t>
      </w:r>
      <w:r w:rsidRPr="00984198">
        <w:rPr>
          <w:rFonts w:ascii="mylotus" w:hAnsi="mylotus" w:hint="cs"/>
          <w:sz w:val="24"/>
          <w:szCs w:val="24"/>
          <w:rtl/>
          <w:lang w:bidi="fa-IR"/>
        </w:rPr>
        <w:t>اند</w:t>
      </w:r>
      <w:r w:rsidRPr="00984198">
        <w:rPr>
          <w:rFonts w:ascii="mylotus" w:hAnsi="mylotus"/>
          <w:sz w:val="24"/>
          <w:szCs w:val="24"/>
          <w:rtl/>
          <w:lang w:bidi="fa-IR"/>
        </w:rPr>
        <w:t xml:space="preserve"> </w:t>
      </w:r>
      <w:r w:rsidRPr="00984198">
        <w:rPr>
          <w:rFonts w:ascii="mylotus" w:hAnsi="mylotus" w:hint="cs"/>
          <w:sz w:val="24"/>
          <w:szCs w:val="24"/>
          <w:rtl/>
          <w:lang w:bidi="fa-IR"/>
        </w:rPr>
        <w:t>كه</w:t>
      </w:r>
      <w:r w:rsidRPr="00984198">
        <w:rPr>
          <w:rFonts w:ascii="mylotus" w:hAnsi="mylotus"/>
          <w:sz w:val="24"/>
          <w:szCs w:val="24"/>
          <w:rtl/>
          <w:lang w:bidi="fa-IR"/>
        </w:rPr>
        <w:t xml:space="preserve"> </w:t>
      </w:r>
      <w:r w:rsidRPr="00984198">
        <w:rPr>
          <w:rFonts w:ascii="mylotus" w:hAnsi="mylotus" w:hint="cs"/>
          <w:sz w:val="24"/>
          <w:szCs w:val="24"/>
          <w:rtl/>
          <w:lang w:bidi="fa-IR"/>
        </w:rPr>
        <w:t>همه</w:t>
      </w:r>
      <w:r w:rsidRPr="00984198">
        <w:rPr>
          <w:rFonts w:ascii="mylotus" w:hAnsi="mylotus"/>
          <w:sz w:val="24"/>
          <w:szCs w:val="24"/>
          <w:rtl/>
          <w:lang w:bidi="fa-IR"/>
        </w:rPr>
        <w:t xml:space="preserve"> </w:t>
      </w:r>
      <w:r w:rsidRPr="00984198">
        <w:rPr>
          <w:rFonts w:ascii="mylotus" w:hAnsi="mylotus" w:hint="cs"/>
          <w:sz w:val="24"/>
          <w:szCs w:val="24"/>
          <w:rtl/>
          <w:lang w:bidi="fa-IR"/>
        </w:rPr>
        <w:t>و</w:t>
      </w:r>
      <w:r w:rsidRPr="00984198">
        <w:rPr>
          <w:rFonts w:ascii="mylotus" w:hAnsi="mylotus"/>
          <w:sz w:val="24"/>
          <w:szCs w:val="24"/>
          <w:rtl/>
          <w:lang w:bidi="fa-IR"/>
        </w:rPr>
        <w:t xml:space="preserve"> همه بيانگر فرهنگ منحطّ جاهليّت پيش از اسلام است. (به نقل از تفسیر نور) (مترجم) </w:t>
      </w:r>
    </w:p>
  </w:footnote>
  <w:footnote w:id="446">
    <w:p w:rsidR="0052162E" w:rsidRPr="004A75B1" w:rsidRDefault="0052162E" w:rsidP="00607C84">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السیرة النبوی</w:t>
      </w:r>
      <w:r>
        <w:rPr>
          <w:rFonts w:ascii="mylotus" w:hAnsi="mylotus" w:cs="mylotus" w:hint="cs"/>
          <w:sz w:val="24"/>
          <w:szCs w:val="24"/>
          <w:rtl/>
        </w:rPr>
        <w:t>ة</w:t>
      </w:r>
      <w:r>
        <w:rPr>
          <w:rFonts w:ascii="mylotus" w:hAnsi="mylotus" w:cs="mylotus"/>
          <w:sz w:val="24"/>
          <w:szCs w:val="24"/>
          <w:rtl/>
        </w:rPr>
        <w:t>، ابن هشام (1/85)</w:t>
      </w:r>
      <w:r>
        <w:rPr>
          <w:rFonts w:ascii="mylotus" w:hAnsi="mylotus" w:cs="mylotus" w:hint="cs"/>
          <w:sz w:val="24"/>
          <w:szCs w:val="24"/>
          <w:rtl/>
        </w:rPr>
        <w:t>.</w:t>
      </w:r>
    </w:p>
  </w:footnote>
  <w:footnote w:id="447">
    <w:p w:rsidR="0052162E" w:rsidRPr="004A75B1" w:rsidRDefault="0052162E" w:rsidP="009B01A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المغازی (4376).</w:t>
      </w:r>
    </w:p>
  </w:footnote>
  <w:footnote w:id="448">
    <w:p w:rsidR="0052162E" w:rsidRPr="004A75B1" w:rsidRDefault="0052162E" w:rsidP="00607C84">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ابونعیم،</w:t>
      </w:r>
      <w:r w:rsidRPr="00D84A28">
        <w:rPr>
          <w:rFonts w:ascii="mylotus" w:hAnsi="mylotus" w:cs="mylotus"/>
          <w:sz w:val="24"/>
          <w:szCs w:val="24"/>
          <w:rtl/>
        </w:rPr>
        <w:t xml:space="preserve"> في </w:t>
      </w:r>
      <w:r w:rsidRPr="004A75B1">
        <w:rPr>
          <w:rFonts w:ascii="mylotus" w:hAnsi="mylotus" w:cs="mylotus"/>
          <w:sz w:val="24"/>
          <w:szCs w:val="24"/>
          <w:rtl/>
        </w:rPr>
        <w:t>الحلی</w:t>
      </w:r>
      <w:r>
        <w:rPr>
          <w:rFonts w:ascii="mylotus" w:hAnsi="mylotus" w:cs="mylotus" w:hint="cs"/>
          <w:sz w:val="24"/>
          <w:szCs w:val="24"/>
          <w:rtl/>
        </w:rPr>
        <w:t>ة</w:t>
      </w:r>
      <w:r w:rsidRPr="004A75B1">
        <w:rPr>
          <w:rFonts w:ascii="mylotus" w:hAnsi="mylotus" w:cs="mylotus"/>
          <w:sz w:val="24"/>
          <w:szCs w:val="24"/>
          <w:rtl/>
        </w:rPr>
        <w:t xml:space="preserve"> (2/306)</w:t>
      </w:r>
      <w:r w:rsidRPr="001B5E77">
        <w:rPr>
          <w:rFonts w:ascii="mylotus" w:hAnsi="mylotus" w:cs="mylotus"/>
          <w:sz w:val="24"/>
          <w:szCs w:val="24"/>
          <w:rtl/>
        </w:rPr>
        <w:t xml:space="preserve"> و</w:t>
      </w:r>
      <w:r w:rsidRPr="004A75B1">
        <w:rPr>
          <w:rFonts w:ascii="mylotus" w:hAnsi="mylotus" w:cs="mylotus"/>
          <w:sz w:val="24"/>
          <w:szCs w:val="24"/>
          <w:rtl/>
        </w:rPr>
        <w:t>من طریقه ابن الجوزی</w:t>
      </w:r>
      <w:r w:rsidRPr="00D84A28">
        <w:rPr>
          <w:rFonts w:ascii="mylotus" w:hAnsi="mylotus" w:cs="mylotus"/>
          <w:sz w:val="24"/>
          <w:szCs w:val="24"/>
          <w:rtl/>
        </w:rPr>
        <w:t xml:space="preserve"> في </w:t>
      </w:r>
      <w:r w:rsidRPr="004A75B1">
        <w:rPr>
          <w:rFonts w:ascii="mylotus" w:hAnsi="mylotus" w:cs="mylotus"/>
          <w:sz w:val="24"/>
          <w:szCs w:val="24"/>
          <w:rtl/>
        </w:rPr>
        <w:t xml:space="preserve">التلبیس (ص 59) ط المدنی. </w:t>
      </w:r>
    </w:p>
  </w:footnote>
  <w:footnote w:id="449">
    <w:p w:rsidR="0052162E" w:rsidRPr="00984198" w:rsidRDefault="0052162E" w:rsidP="000227E9">
      <w:pPr>
        <w:pStyle w:val="FootnoteText"/>
        <w:bidi/>
        <w:ind w:left="272" w:hanging="272"/>
        <w:jc w:val="both"/>
        <w:rPr>
          <w:sz w:val="24"/>
          <w:szCs w:val="24"/>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بتصرف من </w:t>
      </w:r>
      <w:r w:rsidRPr="00813841">
        <w:rPr>
          <w:rFonts w:ascii="mylotus" w:hAnsi="mylotus" w:cs="mylotus"/>
          <w:sz w:val="24"/>
          <w:szCs w:val="24"/>
          <w:rtl/>
        </w:rPr>
        <w:t>ك</w:t>
      </w:r>
      <w:r w:rsidRPr="004A75B1">
        <w:rPr>
          <w:rFonts w:ascii="mylotus" w:hAnsi="mylotus" w:cs="mylotus"/>
          <w:sz w:val="24"/>
          <w:szCs w:val="24"/>
          <w:rtl/>
        </w:rPr>
        <w:t>تاب «دعوة التوحید» للد</w:t>
      </w:r>
      <w:r w:rsidRPr="00813841">
        <w:rPr>
          <w:rFonts w:ascii="mylotus" w:hAnsi="mylotus" w:cs="mylotus"/>
          <w:sz w:val="24"/>
          <w:szCs w:val="24"/>
          <w:rtl/>
        </w:rPr>
        <w:t>ك</w:t>
      </w:r>
      <w:r w:rsidRPr="004A75B1">
        <w:rPr>
          <w:rFonts w:ascii="mylotus" w:hAnsi="mylotus" w:cs="mylotus"/>
          <w:sz w:val="24"/>
          <w:szCs w:val="24"/>
          <w:rtl/>
        </w:rPr>
        <w:t xml:space="preserve">تور محمد خلیل هراس. </w:t>
      </w:r>
    </w:p>
  </w:footnote>
  <w:footnote w:id="450">
    <w:p w:rsidR="0052162E" w:rsidRPr="00984198" w:rsidRDefault="0052162E" w:rsidP="00607C84">
      <w:pPr>
        <w:pStyle w:val="FootnoteText"/>
        <w:bidi/>
        <w:ind w:left="272" w:hanging="272"/>
        <w:jc w:val="both"/>
        <w:rPr>
          <w:sz w:val="24"/>
          <w:szCs w:val="24"/>
          <w:lang w:bidi="fa-IR"/>
        </w:rPr>
      </w:pPr>
      <w:r w:rsidRPr="00984198">
        <w:rPr>
          <w:rStyle w:val="FootnoteReference"/>
          <w:sz w:val="24"/>
          <w:szCs w:val="24"/>
          <w:vertAlign w:val="baseline"/>
          <w:rtl/>
          <w:lang w:bidi="fa-IR"/>
        </w:rPr>
        <w:footnoteRef/>
      </w:r>
      <w:r w:rsidRPr="00984198">
        <w:rPr>
          <w:rFonts w:hint="cs"/>
          <w:sz w:val="24"/>
          <w:szCs w:val="24"/>
          <w:rtl/>
          <w:lang w:bidi="fa-IR"/>
        </w:rPr>
        <w:t xml:space="preserve">- </w:t>
      </w:r>
      <w:r w:rsidRPr="00607C84">
        <w:rPr>
          <w:rFonts w:ascii="mylotus" w:hAnsi="mylotus" w:cs="mylotus"/>
          <w:sz w:val="24"/>
          <w:szCs w:val="24"/>
          <w:rtl/>
          <w:lang w:bidi="fa-IR"/>
        </w:rPr>
        <w:t>نونیة ابن القیم و تقدم عزوها.</w:t>
      </w:r>
    </w:p>
  </w:footnote>
  <w:footnote w:id="451">
    <w:p w:rsidR="0052162E" w:rsidRPr="004A75B1" w:rsidRDefault="0052162E" w:rsidP="009B01A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مدارج السال</w:t>
      </w:r>
      <w:r w:rsidRPr="00813841">
        <w:rPr>
          <w:rFonts w:ascii="mylotus" w:hAnsi="mylotus" w:cs="mylotus"/>
          <w:sz w:val="24"/>
          <w:szCs w:val="24"/>
          <w:rtl/>
        </w:rPr>
        <w:t>ك</w:t>
      </w:r>
      <w:r>
        <w:rPr>
          <w:rFonts w:ascii="mylotus" w:hAnsi="mylotus" w:cs="mylotus"/>
          <w:sz w:val="24"/>
          <w:szCs w:val="24"/>
          <w:rtl/>
        </w:rPr>
        <w:t>ین، (1/372)</w:t>
      </w:r>
      <w:r>
        <w:rPr>
          <w:rFonts w:ascii="mylotus" w:hAnsi="mylotus" w:cs="mylotus" w:hint="cs"/>
          <w:sz w:val="24"/>
          <w:szCs w:val="24"/>
          <w:rtl/>
        </w:rPr>
        <w:t>.</w:t>
      </w:r>
    </w:p>
  </w:footnote>
  <w:footnote w:id="452">
    <w:p w:rsidR="0052162E" w:rsidRPr="004A75B1" w:rsidRDefault="0052162E" w:rsidP="009B01A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أخرجه أحمد</w:t>
      </w:r>
      <w:r w:rsidRPr="004A75B1">
        <w:rPr>
          <w:rFonts w:ascii="mylotus" w:hAnsi="mylotus" w:cs="mylotus"/>
          <w:sz w:val="24"/>
          <w:szCs w:val="24"/>
          <w:rtl/>
        </w:rPr>
        <w:t xml:space="preserve"> (5/428</w:t>
      </w:r>
      <w:r w:rsidRPr="001B5E77">
        <w:rPr>
          <w:rFonts w:ascii="mylotus" w:hAnsi="mylotus" w:cs="mylotus"/>
          <w:sz w:val="24"/>
          <w:szCs w:val="24"/>
          <w:rtl/>
        </w:rPr>
        <w:t xml:space="preserve"> و</w:t>
      </w:r>
      <w:r w:rsidRPr="004A75B1">
        <w:rPr>
          <w:rFonts w:ascii="mylotus" w:hAnsi="mylotus" w:cs="mylotus"/>
          <w:sz w:val="24"/>
          <w:szCs w:val="24"/>
          <w:rtl/>
        </w:rPr>
        <w:t>429)،</w:t>
      </w:r>
      <w:r w:rsidRPr="001B5E77">
        <w:rPr>
          <w:rFonts w:ascii="mylotus" w:hAnsi="mylotus" w:cs="mylotus"/>
          <w:sz w:val="24"/>
          <w:szCs w:val="24"/>
          <w:rtl/>
        </w:rPr>
        <w:t xml:space="preserve"> و</w:t>
      </w:r>
      <w:r w:rsidRPr="00660AB2">
        <w:rPr>
          <w:rFonts w:ascii="mylotus" w:hAnsi="mylotus" w:cs="mylotus"/>
          <w:sz w:val="24"/>
          <w:szCs w:val="24"/>
          <w:rtl/>
        </w:rPr>
        <w:t>البيهقي</w:t>
      </w:r>
      <w:r w:rsidRPr="00D84A28">
        <w:rPr>
          <w:rFonts w:ascii="mylotus" w:hAnsi="mylotus" w:cs="mylotus"/>
          <w:sz w:val="24"/>
          <w:szCs w:val="24"/>
          <w:rtl/>
        </w:rPr>
        <w:t xml:space="preserve"> في </w:t>
      </w:r>
      <w:r w:rsidRPr="004A75B1">
        <w:rPr>
          <w:rFonts w:ascii="mylotus" w:hAnsi="mylotus" w:cs="mylotus"/>
          <w:sz w:val="24"/>
          <w:szCs w:val="24"/>
          <w:rtl/>
        </w:rPr>
        <w:t>الشعب (6831) من حدیث محمود من لبید مرفوعاً،</w:t>
      </w:r>
      <w:r w:rsidRPr="001B5E77">
        <w:rPr>
          <w:rFonts w:ascii="mylotus" w:hAnsi="mylotus" w:cs="mylotus"/>
          <w:sz w:val="24"/>
          <w:szCs w:val="24"/>
          <w:rtl/>
        </w:rPr>
        <w:t xml:space="preserve"> و</w:t>
      </w:r>
      <w:r w:rsidRPr="004A75B1">
        <w:rPr>
          <w:rFonts w:ascii="mylotus" w:hAnsi="mylotus" w:cs="mylotus"/>
          <w:sz w:val="24"/>
          <w:szCs w:val="24"/>
          <w:rtl/>
        </w:rPr>
        <w:t>سنده جید،</w:t>
      </w:r>
      <w:r w:rsidRPr="001B5E77">
        <w:rPr>
          <w:rFonts w:ascii="mylotus" w:hAnsi="mylotus" w:cs="mylotus"/>
          <w:sz w:val="24"/>
          <w:szCs w:val="24"/>
          <w:rtl/>
        </w:rPr>
        <w:t xml:space="preserve"> و</w:t>
      </w:r>
      <w:r w:rsidRPr="004A75B1">
        <w:rPr>
          <w:rFonts w:ascii="mylotus" w:hAnsi="mylotus" w:cs="mylotus"/>
          <w:sz w:val="24"/>
          <w:szCs w:val="24"/>
          <w:rtl/>
        </w:rPr>
        <w:t xml:space="preserve">هو عند </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بیر (4301) من حدیث محمود بن لبید عن رافع بن خدیج مرفوعاً، ل</w:t>
      </w:r>
      <w:r w:rsidRPr="00813841">
        <w:rPr>
          <w:rFonts w:ascii="mylotus" w:hAnsi="mylotus" w:cs="mylotus"/>
          <w:sz w:val="24"/>
          <w:szCs w:val="24"/>
          <w:rtl/>
        </w:rPr>
        <w:t>ك</w:t>
      </w:r>
      <w:r w:rsidRPr="004A75B1">
        <w:rPr>
          <w:rFonts w:ascii="mylotus" w:hAnsi="mylotus" w:cs="mylotus"/>
          <w:sz w:val="24"/>
          <w:szCs w:val="24"/>
          <w:rtl/>
        </w:rPr>
        <w:t>ن هذا الوجه غیر ثابت.</w:t>
      </w:r>
    </w:p>
    <w:p w:rsidR="0052162E" w:rsidRPr="004A75B1" w:rsidRDefault="0052162E" w:rsidP="00607C84">
      <w:pPr>
        <w:pStyle w:val="FootnoteText"/>
        <w:bidi/>
        <w:ind w:left="272" w:firstLine="0"/>
        <w:jc w:val="both"/>
        <w:rPr>
          <w:rFonts w:ascii="mylotus" w:hAnsi="mylotus" w:cs="mylotus"/>
          <w:sz w:val="24"/>
          <w:szCs w:val="24"/>
        </w:rPr>
      </w:pPr>
      <w:r w:rsidRPr="004A75B1">
        <w:rPr>
          <w:rFonts w:ascii="mylotus" w:hAnsi="mylotus" w:cs="mylotus"/>
          <w:sz w:val="24"/>
          <w:szCs w:val="24"/>
          <w:rtl/>
        </w:rPr>
        <w:t>قلت:</w:t>
      </w:r>
      <w:r w:rsidRPr="001B5E77">
        <w:rPr>
          <w:rFonts w:ascii="mylotus" w:hAnsi="mylotus" w:cs="mylotus"/>
          <w:sz w:val="24"/>
          <w:szCs w:val="24"/>
          <w:rtl/>
        </w:rPr>
        <w:t xml:space="preserve"> و</w:t>
      </w:r>
      <w:r w:rsidRPr="004A75B1">
        <w:rPr>
          <w:rFonts w:ascii="mylotus" w:hAnsi="mylotus" w:cs="mylotus"/>
          <w:sz w:val="24"/>
          <w:szCs w:val="24"/>
          <w:rtl/>
        </w:rPr>
        <w:t>له شواهد، ف</w:t>
      </w:r>
      <w:r w:rsidRPr="00D97D7B">
        <w:rPr>
          <w:rFonts w:ascii="mylotus" w:hAnsi="mylotus" w:cs="mylotus"/>
          <w:sz w:val="24"/>
          <w:szCs w:val="24"/>
          <w:rtl/>
        </w:rPr>
        <w:t>أخرجه</w:t>
      </w:r>
      <w:r w:rsidRPr="004A75B1">
        <w:rPr>
          <w:rFonts w:ascii="mylotus" w:hAnsi="mylotus" w:cs="mylotus"/>
          <w:sz w:val="24"/>
          <w:szCs w:val="24"/>
          <w:rtl/>
        </w:rPr>
        <w:t xml:space="preserve"> ابن ماجه، </w:t>
      </w:r>
      <w:r w:rsidRPr="00813841">
        <w:rPr>
          <w:rFonts w:ascii="mylotus" w:hAnsi="mylotus" w:cs="mylotus"/>
          <w:sz w:val="24"/>
          <w:szCs w:val="24"/>
          <w:rtl/>
        </w:rPr>
        <w:t>ك</w:t>
      </w:r>
      <w:r w:rsidRPr="004A75B1">
        <w:rPr>
          <w:rFonts w:ascii="mylotus" w:hAnsi="mylotus" w:cs="mylotus"/>
          <w:sz w:val="24"/>
          <w:szCs w:val="24"/>
          <w:rtl/>
        </w:rPr>
        <w:t>تاب الزهد، باب الریاء</w:t>
      </w:r>
      <w:r w:rsidRPr="001B5E77">
        <w:rPr>
          <w:rFonts w:ascii="mylotus" w:hAnsi="mylotus" w:cs="mylotus"/>
          <w:sz w:val="24"/>
          <w:szCs w:val="24"/>
          <w:rtl/>
        </w:rPr>
        <w:t xml:space="preserve"> و</w:t>
      </w:r>
      <w:r w:rsidRPr="004A75B1">
        <w:rPr>
          <w:rFonts w:ascii="mylotus" w:hAnsi="mylotus" w:cs="mylotus"/>
          <w:sz w:val="24"/>
          <w:szCs w:val="24"/>
          <w:rtl/>
        </w:rPr>
        <w:t>السمع</w:t>
      </w:r>
      <w:r>
        <w:rPr>
          <w:rFonts w:ascii="mylotus" w:hAnsi="mylotus" w:cs="mylotus" w:hint="cs"/>
          <w:sz w:val="24"/>
          <w:szCs w:val="24"/>
          <w:rtl/>
        </w:rPr>
        <w:t>ة</w:t>
      </w:r>
      <w:r w:rsidRPr="004A75B1">
        <w:rPr>
          <w:rFonts w:ascii="mylotus" w:hAnsi="mylotus" w:cs="mylotus"/>
          <w:sz w:val="24"/>
          <w:szCs w:val="24"/>
          <w:rtl/>
        </w:rPr>
        <w:t xml:space="preserve"> (4205)</w:t>
      </w:r>
      <w:r w:rsidRPr="001B5E77">
        <w:rPr>
          <w:rFonts w:ascii="mylotus" w:hAnsi="mylotus" w:cs="mylotus"/>
          <w:sz w:val="24"/>
          <w:szCs w:val="24"/>
          <w:rtl/>
        </w:rPr>
        <w:t xml:space="preserve"> و</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4A75B1">
        <w:rPr>
          <w:rFonts w:ascii="mylotus" w:hAnsi="mylotus" w:cs="mylotus"/>
          <w:sz w:val="24"/>
          <w:szCs w:val="24"/>
          <w:rtl/>
        </w:rPr>
        <w:t>مسند الشامیین (2146) والبزار</w:t>
      </w:r>
      <w:r w:rsidRPr="00D84A28">
        <w:rPr>
          <w:rFonts w:ascii="mylotus" w:hAnsi="mylotus" w:cs="mylotus"/>
          <w:sz w:val="24"/>
          <w:szCs w:val="24"/>
          <w:rtl/>
        </w:rPr>
        <w:t xml:space="preserve"> في </w:t>
      </w:r>
      <w:r w:rsidRPr="004A75B1">
        <w:rPr>
          <w:rFonts w:ascii="mylotus" w:hAnsi="mylotus" w:cs="mylotus"/>
          <w:sz w:val="24"/>
          <w:szCs w:val="24"/>
          <w:rtl/>
        </w:rPr>
        <w:t>مسنده (البحر الزخار 2942) والحا</w:t>
      </w:r>
      <w:r w:rsidRPr="00813841">
        <w:rPr>
          <w:rFonts w:ascii="mylotus" w:hAnsi="mylotus" w:cs="mylotus"/>
          <w:sz w:val="24"/>
          <w:szCs w:val="24"/>
          <w:rtl/>
        </w:rPr>
        <w:t>ك</w:t>
      </w:r>
      <w:r w:rsidRPr="004A75B1">
        <w:rPr>
          <w:rFonts w:ascii="mylotus" w:hAnsi="mylotus" w:cs="mylotus"/>
          <w:sz w:val="24"/>
          <w:szCs w:val="24"/>
          <w:rtl/>
        </w:rPr>
        <w:t>م (7937) (4/365) و</w:t>
      </w:r>
      <w:r w:rsidRPr="00660AB2">
        <w:rPr>
          <w:rFonts w:ascii="mylotus" w:hAnsi="mylotus" w:cs="mylotus"/>
          <w:sz w:val="24"/>
          <w:szCs w:val="24"/>
          <w:rtl/>
        </w:rPr>
        <w:t>البيهقي</w:t>
      </w:r>
      <w:r w:rsidRPr="00D84A28">
        <w:rPr>
          <w:rFonts w:ascii="mylotus" w:hAnsi="mylotus" w:cs="mylotus"/>
          <w:sz w:val="24"/>
          <w:szCs w:val="24"/>
          <w:rtl/>
        </w:rPr>
        <w:t xml:space="preserve"> في </w:t>
      </w:r>
      <w:r w:rsidRPr="004A75B1">
        <w:rPr>
          <w:rFonts w:ascii="mylotus" w:hAnsi="mylotus" w:cs="mylotus"/>
          <w:sz w:val="24"/>
          <w:szCs w:val="24"/>
          <w:rtl/>
        </w:rPr>
        <w:t>الشعب (6842)</w:t>
      </w:r>
      <w:r w:rsidRPr="001B5E77">
        <w:rPr>
          <w:rFonts w:ascii="mylotus" w:hAnsi="mylotus" w:cs="mylotus"/>
          <w:sz w:val="24"/>
          <w:szCs w:val="24"/>
          <w:rtl/>
        </w:rPr>
        <w:t xml:space="preserve"> و</w:t>
      </w:r>
      <w:r w:rsidRPr="004A75B1">
        <w:rPr>
          <w:rFonts w:ascii="mylotus" w:hAnsi="mylotus" w:cs="mylotus"/>
          <w:sz w:val="24"/>
          <w:szCs w:val="24"/>
          <w:rtl/>
        </w:rPr>
        <w:t>(6843)</w:t>
      </w:r>
      <w:r w:rsidRPr="001B5E77">
        <w:rPr>
          <w:rFonts w:ascii="mylotus" w:hAnsi="mylotus" w:cs="mylotus"/>
          <w:sz w:val="24"/>
          <w:szCs w:val="24"/>
          <w:rtl/>
        </w:rPr>
        <w:t xml:space="preserve"> و</w:t>
      </w:r>
      <w:r>
        <w:rPr>
          <w:rFonts w:ascii="mylotus" w:hAnsi="mylotus" w:cs="mylotus"/>
          <w:sz w:val="24"/>
          <w:szCs w:val="24"/>
          <w:rtl/>
        </w:rPr>
        <w:t>(6844) وابن ال</w:t>
      </w:r>
      <w:r>
        <w:rPr>
          <w:rFonts w:ascii="mylotus" w:hAnsi="mylotus" w:cs="mylotus" w:hint="cs"/>
          <w:sz w:val="24"/>
          <w:szCs w:val="24"/>
          <w:rtl/>
        </w:rPr>
        <w:t>أعرابي</w:t>
      </w:r>
      <w:r w:rsidRPr="00D84A28">
        <w:rPr>
          <w:rFonts w:ascii="mylotus" w:hAnsi="mylotus" w:cs="mylotus"/>
          <w:sz w:val="24"/>
          <w:szCs w:val="24"/>
          <w:rtl/>
        </w:rPr>
        <w:t xml:space="preserve"> في </w:t>
      </w:r>
      <w:r>
        <w:rPr>
          <w:rFonts w:ascii="mylotus" w:hAnsi="mylotus" w:cs="mylotus"/>
          <w:sz w:val="24"/>
          <w:szCs w:val="24"/>
          <w:rtl/>
        </w:rPr>
        <w:t xml:space="preserve">معجمه (2188) من </w:t>
      </w:r>
      <w:r>
        <w:rPr>
          <w:rFonts w:ascii="mylotus" w:hAnsi="mylotus" w:cs="mylotus" w:hint="cs"/>
          <w:sz w:val="24"/>
          <w:szCs w:val="24"/>
          <w:rtl/>
        </w:rPr>
        <w:t>أ</w:t>
      </w:r>
      <w:r w:rsidRPr="004A75B1">
        <w:rPr>
          <w:rFonts w:ascii="mylotus" w:hAnsi="mylotus" w:cs="mylotus"/>
          <w:sz w:val="24"/>
          <w:szCs w:val="24"/>
          <w:rtl/>
        </w:rPr>
        <w:t xml:space="preserve">وجه عن شداد بن </w:t>
      </w:r>
      <w:r>
        <w:rPr>
          <w:rFonts w:ascii="mylotus" w:hAnsi="mylotus" w:cs="mylotus" w:hint="cs"/>
          <w:sz w:val="24"/>
          <w:szCs w:val="24"/>
          <w:rtl/>
        </w:rPr>
        <w:t>أ</w:t>
      </w:r>
      <w:r w:rsidRPr="004A75B1">
        <w:rPr>
          <w:rFonts w:ascii="mylotus" w:hAnsi="mylotus" w:cs="mylotus"/>
          <w:sz w:val="24"/>
          <w:szCs w:val="24"/>
          <w:rtl/>
        </w:rPr>
        <w:t>وس مرفوعاً،</w:t>
      </w:r>
      <w:r w:rsidRPr="001B5E77">
        <w:rPr>
          <w:rFonts w:ascii="mylotus" w:hAnsi="mylotus" w:cs="mylotus"/>
          <w:sz w:val="24"/>
          <w:szCs w:val="24"/>
          <w:rtl/>
        </w:rPr>
        <w:t xml:space="preserve"> و</w:t>
      </w:r>
      <w:r w:rsidRPr="004A75B1">
        <w:rPr>
          <w:rFonts w:ascii="mylotus" w:hAnsi="mylotus" w:cs="mylotus"/>
          <w:sz w:val="24"/>
          <w:szCs w:val="24"/>
          <w:rtl/>
        </w:rPr>
        <w:t xml:space="preserve">الحدیث </w:t>
      </w:r>
      <w:r w:rsidRPr="00D17D4A">
        <w:rPr>
          <w:rFonts w:ascii="mylotus" w:hAnsi="mylotus" w:cs="mylotus"/>
          <w:sz w:val="24"/>
          <w:szCs w:val="24"/>
          <w:rtl/>
        </w:rPr>
        <w:t>صححه</w:t>
      </w:r>
      <w:r w:rsidRPr="004A75B1">
        <w:rPr>
          <w:rFonts w:ascii="mylotus" w:hAnsi="mylotus" w:cs="mylotus"/>
          <w:sz w:val="24"/>
          <w:szCs w:val="24"/>
          <w:rtl/>
        </w:rPr>
        <w:t xml:space="preserve">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الصحیحة (951)</w:t>
      </w:r>
      <w:r w:rsidRPr="001B5E77">
        <w:rPr>
          <w:rFonts w:ascii="mylotus" w:hAnsi="mylotus" w:cs="mylotus"/>
          <w:sz w:val="24"/>
          <w:szCs w:val="24"/>
          <w:rtl/>
        </w:rPr>
        <w:t xml:space="preserve"> و</w:t>
      </w:r>
      <w:r w:rsidRPr="004A75B1">
        <w:rPr>
          <w:rFonts w:ascii="mylotus" w:hAnsi="mylotus" w:cs="mylotus"/>
          <w:sz w:val="24"/>
          <w:szCs w:val="24"/>
          <w:rtl/>
        </w:rPr>
        <w:t>صحیح الجامع (2435).</w:t>
      </w:r>
    </w:p>
  </w:footnote>
  <w:footnote w:id="453">
    <w:p w:rsidR="0052162E" w:rsidRPr="004A75B1" w:rsidRDefault="0052162E" w:rsidP="009B01A6">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لسان العرب، (4/16)</w:t>
      </w:r>
      <w:r w:rsidRPr="001B5E77">
        <w:rPr>
          <w:rFonts w:ascii="mylotus" w:hAnsi="mylotus" w:cs="mylotus"/>
          <w:sz w:val="24"/>
          <w:szCs w:val="24"/>
          <w:rtl/>
        </w:rPr>
        <w:t xml:space="preserve"> و</w:t>
      </w:r>
      <w:r>
        <w:rPr>
          <w:rFonts w:ascii="mylotus" w:hAnsi="mylotus" w:cs="mylotus"/>
          <w:sz w:val="24"/>
          <w:szCs w:val="24"/>
          <w:rtl/>
        </w:rPr>
        <w:t>القاموس المحیط (480)</w:t>
      </w:r>
      <w:r>
        <w:rPr>
          <w:rFonts w:ascii="mylotus" w:hAnsi="mylotus" w:cs="mylotus" w:hint="cs"/>
          <w:sz w:val="24"/>
          <w:szCs w:val="24"/>
          <w:rtl/>
        </w:rPr>
        <w:t>.</w:t>
      </w:r>
    </w:p>
  </w:footnote>
  <w:footnote w:id="454">
    <w:p w:rsidR="0052162E" w:rsidRPr="004A75B1" w:rsidRDefault="0052162E" w:rsidP="009B01A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التعریفات، 115</w:t>
      </w:r>
      <w:r>
        <w:rPr>
          <w:rFonts w:ascii="mylotus" w:hAnsi="mylotus" w:cs="mylotus" w:hint="cs"/>
          <w:sz w:val="24"/>
          <w:szCs w:val="24"/>
          <w:rtl/>
        </w:rPr>
        <w:t>.</w:t>
      </w:r>
    </w:p>
  </w:footnote>
  <w:footnote w:id="455">
    <w:p w:rsidR="0052162E" w:rsidRPr="004A75B1" w:rsidRDefault="0052162E" w:rsidP="00F4449E">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مسلم، </w:t>
      </w:r>
      <w:r w:rsidRPr="00813841">
        <w:rPr>
          <w:rFonts w:ascii="mylotus" w:hAnsi="mylotus" w:cs="mylotus"/>
          <w:sz w:val="24"/>
          <w:szCs w:val="24"/>
          <w:rtl/>
        </w:rPr>
        <w:t>ك</w:t>
      </w:r>
      <w:r w:rsidRPr="004A75B1">
        <w:rPr>
          <w:rFonts w:ascii="mylotus" w:hAnsi="mylotus" w:cs="mylotus"/>
          <w:sz w:val="24"/>
          <w:szCs w:val="24"/>
          <w:rtl/>
        </w:rPr>
        <w:t xml:space="preserve">تاب الزهد، باب من </w:t>
      </w:r>
      <w:r>
        <w:rPr>
          <w:rFonts w:ascii="mylotus" w:hAnsi="mylotus" w:cs="mylotus" w:hint="cs"/>
          <w:sz w:val="24"/>
          <w:szCs w:val="24"/>
          <w:rtl/>
        </w:rPr>
        <w:t>أ</w:t>
      </w:r>
      <w:r w:rsidRPr="004A75B1">
        <w:rPr>
          <w:rFonts w:ascii="mylotus" w:hAnsi="mylotus" w:cs="mylotus"/>
          <w:sz w:val="24"/>
          <w:szCs w:val="24"/>
          <w:rtl/>
        </w:rPr>
        <w:t>شر</w:t>
      </w:r>
      <w:r w:rsidRPr="00813841">
        <w:rPr>
          <w:rFonts w:ascii="mylotus" w:hAnsi="mylotus" w:cs="mylotus"/>
          <w:sz w:val="24"/>
          <w:szCs w:val="24"/>
          <w:rtl/>
        </w:rPr>
        <w:t>ك</w:t>
      </w:r>
      <w:r w:rsidRPr="00D84A28">
        <w:rPr>
          <w:rFonts w:ascii="mylotus" w:hAnsi="mylotus" w:cs="mylotus"/>
          <w:sz w:val="24"/>
          <w:szCs w:val="24"/>
          <w:rtl/>
        </w:rPr>
        <w:t xml:space="preserve"> في </w:t>
      </w:r>
      <w:r>
        <w:rPr>
          <w:rFonts w:ascii="mylotus" w:hAnsi="mylotus" w:cs="mylotus"/>
          <w:sz w:val="24"/>
          <w:szCs w:val="24"/>
          <w:rtl/>
        </w:rPr>
        <w:t>عمله غیر الله (2985)</w:t>
      </w:r>
      <w:r>
        <w:rPr>
          <w:rFonts w:ascii="mylotus" w:hAnsi="mylotus" w:cs="mylotus" w:hint="cs"/>
          <w:sz w:val="24"/>
          <w:szCs w:val="24"/>
          <w:rtl/>
        </w:rPr>
        <w:t>.</w:t>
      </w:r>
    </w:p>
  </w:footnote>
  <w:footnote w:id="456">
    <w:p w:rsidR="0052162E" w:rsidRPr="004A75B1" w:rsidRDefault="0052162E" w:rsidP="00F4449E">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ابن ماجه، </w:t>
      </w:r>
      <w:r w:rsidRPr="00813841">
        <w:rPr>
          <w:rFonts w:ascii="mylotus" w:hAnsi="mylotus" w:cs="mylotus"/>
          <w:sz w:val="24"/>
          <w:szCs w:val="24"/>
          <w:rtl/>
        </w:rPr>
        <w:t>ك</w:t>
      </w:r>
      <w:r w:rsidRPr="004A75B1">
        <w:rPr>
          <w:rFonts w:ascii="mylotus" w:hAnsi="mylotus" w:cs="mylotus"/>
          <w:sz w:val="24"/>
          <w:szCs w:val="24"/>
          <w:rtl/>
        </w:rPr>
        <w:t>تاب الزهد باب الریا</w:t>
      </w:r>
      <w:r>
        <w:rPr>
          <w:rFonts w:ascii="mylotus" w:hAnsi="mylotus" w:cs="mylotus" w:hint="cs"/>
          <w:sz w:val="24"/>
          <w:szCs w:val="24"/>
          <w:rtl/>
        </w:rPr>
        <w:t>ء</w:t>
      </w:r>
      <w:r w:rsidRPr="001B5E77">
        <w:rPr>
          <w:rFonts w:ascii="mylotus" w:hAnsi="mylotus" w:cs="mylotus"/>
          <w:sz w:val="24"/>
          <w:szCs w:val="24"/>
          <w:rtl/>
        </w:rPr>
        <w:t xml:space="preserve"> و</w:t>
      </w:r>
      <w:r w:rsidRPr="004A75B1">
        <w:rPr>
          <w:rFonts w:ascii="mylotus" w:hAnsi="mylotus" w:cs="mylotus"/>
          <w:sz w:val="24"/>
          <w:szCs w:val="24"/>
          <w:rtl/>
        </w:rPr>
        <w:t>السمع</w:t>
      </w:r>
      <w:r>
        <w:rPr>
          <w:rFonts w:ascii="mylotus" w:hAnsi="mylotus" w:cs="mylotus" w:hint="cs"/>
          <w:sz w:val="24"/>
          <w:szCs w:val="24"/>
          <w:rtl/>
        </w:rPr>
        <w:t>ة</w:t>
      </w:r>
      <w:r w:rsidRPr="004A75B1">
        <w:rPr>
          <w:rFonts w:ascii="mylotus" w:hAnsi="mylotus" w:cs="mylotus"/>
          <w:sz w:val="24"/>
          <w:szCs w:val="24"/>
          <w:rtl/>
        </w:rPr>
        <w:t xml:space="preserve"> (4204)</w:t>
      </w:r>
      <w:r w:rsidRPr="001B5E77">
        <w:rPr>
          <w:rFonts w:ascii="mylotus" w:hAnsi="mylotus" w:cs="mylotus"/>
          <w:sz w:val="24"/>
          <w:szCs w:val="24"/>
          <w:rtl/>
        </w:rPr>
        <w:t xml:space="preserve"> و</w:t>
      </w:r>
      <w:r w:rsidRPr="00D17D4A">
        <w:rPr>
          <w:rFonts w:ascii="mylotus" w:hAnsi="mylotus" w:cs="mylotus"/>
          <w:sz w:val="24"/>
          <w:szCs w:val="24"/>
          <w:rtl/>
        </w:rPr>
        <w:t>صححه</w:t>
      </w:r>
      <w:r w:rsidRPr="004A75B1">
        <w:rPr>
          <w:rFonts w:ascii="mylotus" w:hAnsi="mylotus" w:cs="mylotus"/>
          <w:sz w:val="24"/>
          <w:szCs w:val="24"/>
          <w:rtl/>
        </w:rPr>
        <w:t xml:space="preserve">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 xml:space="preserve">صحیح ابن ماجه. </w:t>
      </w:r>
    </w:p>
  </w:footnote>
  <w:footnote w:id="457">
    <w:p w:rsidR="0052162E" w:rsidRPr="004A75B1" w:rsidRDefault="0052162E" w:rsidP="00F4449E">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مسلم، </w:t>
      </w:r>
      <w:r w:rsidRPr="00813841">
        <w:rPr>
          <w:rFonts w:ascii="mylotus" w:hAnsi="mylotus" w:cs="mylotus"/>
          <w:sz w:val="24"/>
          <w:szCs w:val="24"/>
          <w:rtl/>
        </w:rPr>
        <w:t>ك</w:t>
      </w:r>
      <w:r w:rsidRPr="004A75B1">
        <w:rPr>
          <w:rFonts w:ascii="mylotus" w:hAnsi="mylotus" w:cs="mylotus"/>
          <w:sz w:val="24"/>
          <w:szCs w:val="24"/>
          <w:rtl/>
        </w:rPr>
        <w:t>تاب البر</w:t>
      </w:r>
      <w:r w:rsidRPr="001B5E77">
        <w:rPr>
          <w:rFonts w:ascii="mylotus" w:hAnsi="mylotus" w:cs="mylotus"/>
          <w:sz w:val="24"/>
          <w:szCs w:val="24"/>
          <w:rtl/>
        </w:rPr>
        <w:t xml:space="preserve"> و</w:t>
      </w:r>
      <w:r w:rsidRPr="004A75B1">
        <w:rPr>
          <w:rFonts w:ascii="mylotus" w:hAnsi="mylotus" w:cs="mylotus"/>
          <w:sz w:val="24"/>
          <w:szCs w:val="24"/>
          <w:rtl/>
        </w:rPr>
        <w:t>الصل</w:t>
      </w:r>
      <w:r w:rsidRPr="004A75B1">
        <w:rPr>
          <w:rFonts w:ascii="mylotus" w:hAnsi="mylotus" w:cs="mylotus" w:hint="cs"/>
          <w:sz w:val="24"/>
          <w:szCs w:val="24"/>
          <w:rtl/>
        </w:rPr>
        <w:t>ة</w:t>
      </w:r>
      <w:r w:rsidRPr="004A75B1">
        <w:rPr>
          <w:rFonts w:ascii="mylotus" w:hAnsi="mylotus" w:cs="mylotus"/>
          <w:sz w:val="24"/>
          <w:szCs w:val="24"/>
          <w:rtl/>
        </w:rPr>
        <w:t xml:space="preserve">، باب </w:t>
      </w:r>
      <w:r>
        <w:rPr>
          <w:rFonts w:ascii="mylotus" w:hAnsi="mylotus" w:cs="mylotus" w:hint="cs"/>
          <w:sz w:val="24"/>
          <w:szCs w:val="24"/>
          <w:rtl/>
        </w:rPr>
        <w:t>إ</w:t>
      </w:r>
      <w:r w:rsidRPr="004A75B1">
        <w:rPr>
          <w:rFonts w:ascii="mylotus" w:hAnsi="mylotus" w:cs="mylotus"/>
          <w:sz w:val="24"/>
          <w:szCs w:val="24"/>
          <w:rtl/>
        </w:rPr>
        <w:t xml:space="preserve">ذا </w:t>
      </w:r>
      <w:r>
        <w:rPr>
          <w:rFonts w:ascii="mylotus" w:hAnsi="mylotus" w:cs="mylotus" w:hint="cs"/>
          <w:sz w:val="24"/>
          <w:szCs w:val="24"/>
          <w:rtl/>
        </w:rPr>
        <w:t>أ</w:t>
      </w:r>
      <w:r w:rsidRPr="004A75B1">
        <w:rPr>
          <w:rFonts w:ascii="mylotus" w:hAnsi="mylotus" w:cs="mylotus"/>
          <w:sz w:val="24"/>
          <w:szCs w:val="24"/>
          <w:rtl/>
        </w:rPr>
        <w:t>ثنی علی الصالح فه</w:t>
      </w:r>
      <w:r>
        <w:rPr>
          <w:rFonts w:ascii="mylotus" w:hAnsi="mylotus" w:cs="mylotus" w:hint="cs"/>
          <w:sz w:val="24"/>
          <w:szCs w:val="24"/>
          <w:rtl/>
        </w:rPr>
        <w:t>ي</w:t>
      </w:r>
      <w:r w:rsidRPr="004A75B1">
        <w:rPr>
          <w:rFonts w:ascii="mylotus" w:hAnsi="mylotus" w:cs="mylotus"/>
          <w:sz w:val="24"/>
          <w:szCs w:val="24"/>
          <w:rtl/>
        </w:rPr>
        <w:t xml:space="preserve"> بشری</w:t>
      </w:r>
      <w:r w:rsidRPr="001B5E77">
        <w:rPr>
          <w:rFonts w:ascii="mylotus" w:hAnsi="mylotus" w:cs="mylotus"/>
          <w:sz w:val="24"/>
          <w:szCs w:val="24"/>
          <w:rtl/>
        </w:rPr>
        <w:t xml:space="preserve"> و</w:t>
      </w:r>
      <w:r>
        <w:rPr>
          <w:rFonts w:ascii="mylotus" w:hAnsi="mylotus" w:cs="mylotus"/>
          <w:sz w:val="24"/>
          <w:szCs w:val="24"/>
          <w:rtl/>
        </w:rPr>
        <w:t>لاتضره (2642)</w:t>
      </w:r>
      <w:r>
        <w:rPr>
          <w:rFonts w:ascii="mylotus" w:hAnsi="mylotus" w:cs="mylotus" w:hint="cs"/>
          <w:sz w:val="24"/>
          <w:szCs w:val="24"/>
          <w:rtl/>
        </w:rPr>
        <w:t>.</w:t>
      </w:r>
    </w:p>
  </w:footnote>
  <w:footnote w:id="458">
    <w:p w:rsidR="0052162E" w:rsidRPr="004A75B1" w:rsidRDefault="0052162E" w:rsidP="009A1AD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مسلم، </w:t>
      </w:r>
      <w:r w:rsidRPr="00813841">
        <w:rPr>
          <w:rFonts w:ascii="mylotus" w:hAnsi="mylotus" w:cs="mylotus"/>
          <w:sz w:val="24"/>
          <w:szCs w:val="24"/>
          <w:rtl/>
        </w:rPr>
        <w:t>ك</w:t>
      </w:r>
      <w:r>
        <w:rPr>
          <w:rFonts w:ascii="mylotus" w:hAnsi="mylotus" w:cs="mylotus"/>
          <w:sz w:val="24"/>
          <w:szCs w:val="24"/>
          <w:rtl/>
        </w:rPr>
        <w:t>تاب ال</w:t>
      </w:r>
      <w:r>
        <w:rPr>
          <w:rFonts w:ascii="mylotus" w:hAnsi="mylotus" w:cs="mylotus" w:hint="cs"/>
          <w:sz w:val="24"/>
          <w:szCs w:val="24"/>
          <w:rtl/>
        </w:rPr>
        <w:t>إ</w:t>
      </w:r>
      <w:r w:rsidRPr="004A75B1">
        <w:rPr>
          <w:rFonts w:ascii="mylotus" w:hAnsi="mylotus" w:cs="mylotus"/>
          <w:sz w:val="24"/>
          <w:szCs w:val="24"/>
          <w:rtl/>
        </w:rPr>
        <w:t>مارة باب من قاتل للریاء</w:t>
      </w:r>
      <w:r w:rsidRPr="001B5E77">
        <w:rPr>
          <w:rFonts w:ascii="mylotus" w:hAnsi="mylotus" w:cs="mylotus"/>
          <w:sz w:val="24"/>
          <w:szCs w:val="24"/>
          <w:rtl/>
        </w:rPr>
        <w:t xml:space="preserve"> و</w:t>
      </w:r>
      <w:r w:rsidRPr="004A75B1">
        <w:rPr>
          <w:rFonts w:ascii="mylotus" w:hAnsi="mylotus" w:cs="mylotus"/>
          <w:sz w:val="24"/>
          <w:szCs w:val="24"/>
          <w:rtl/>
        </w:rPr>
        <w:t>السمع</w:t>
      </w:r>
      <w:r w:rsidRPr="004A75B1">
        <w:rPr>
          <w:rFonts w:ascii="mylotus" w:hAnsi="mylotus" w:cs="mylotus" w:hint="cs"/>
          <w:sz w:val="24"/>
          <w:szCs w:val="24"/>
          <w:rtl/>
        </w:rPr>
        <w:t>ة</w:t>
      </w:r>
      <w:r>
        <w:rPr>
          <w:rFonts w:ascii="mylotus" w:hAnsi="mylotus" w:cs="mylotus"/>
          <w:sz w:val="24"/>
          <w:szCs w:val="24"/>
          <w:rtl/>
        </w:rPr>
        <w:t xml:space="preserve"> استحق النار (1905)</w:t>
      </w:r>
      <w:r>
        <w:rPr>
          <w:rFonts w:ascii="mylotus" w:hAnsi="mylotus" w:cs="mylotus" w:hint="cs"/>
          <w:sz w:val="24"/>
          <w:szCs w:val="24"/>
          <w:rtl/>
        </w:rPr>
        <w:t>.</w:t>
      </w:r>
    </w:p>
  </w:footnote>
  <w:footnote w:id="459">
    <w:p w:rsidR="0052162E" w:rsidRPr="009A1AD1" w:rsidRDefault="0052162E" w:rsidP="00F4449E">
      <w:pPr>
        <w:pStyle w:val="FootnoteText"/>
        <w:bidi/>
        <w:ind w:left="272" w:hanging="272"/>
        <w:jc w:val="both"/>
        <w:rPr>
          <w:rFonts w:ascii="KFGQPC Uthmanic Script HAFS" w:hAnsi="KFGQPC Uthmanic Script HAFS" w:cs="KFGQPC Uthmanic Script HAF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رواه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Pr>
          <w:rFonts w:ascii="mylotus" w:hAnsi="mylotus" w:cs="mylotus"/>
          <w:sz w:val="24"/>
          <w:szCs w:val="24"/>
          <w:rtl/>
        </w:rPr>
        <w:t>تاب ال</w:t>
      </w:r>
      <w:r>
        <w:rPr>
          <w:rFonts w:ascii="mylotus" w:hAnsi="mylotus" w:cs="mylotus" w:hint="cs"/>
          <w:sz w:val="24"/>
          <w:szCs w:val="24"/>
          <w:rtl/>
        </w:rPr>
        <w:t>أ</w:t>
      </w:r>
      <w:r>
        <w:rPr>
          <w:rFonts w:ascii="mylotus" w:hAnsi="mylotus" w:cs="mylotus"/>
          <w:sz w:val="24"/>
          <w:szCs w:val="24"/>
          <w:rtl/>
        </w:rPr>
        <w:t>نبیاء، باب قوله تعال</w:t>
      </w:r>
      <w:r>
        <w:rPr>
          <w:rFonts w:ascii="mylotus" w:hAnsi="mylotus" w:cs="mylotus" w:hint="cs"/>
          <w:sz w:val="24"/>
          <w:szCs w:val="24"/>
          <w:rtl/>
        </w:rPr>
        <w:t>ى</w:t>
      </w:r>
      <w:r w:rsidRPr="004A75B1">
        <w:rPr>
          <w:rFonts w:ascii="mylotus" w:hAnsi="mylotus" w:cs="mylotus"/>
          <w:sz w:val="24"/>
          <w:szCs w:val="24"/>
          <w:rtl/>
        </w:rPr>
        <w:t>:</w:t>
      </w:r>
      <w:r w:rsidRPr="004A75B1">
        <w:rPr>
          <w:rFonts w:ascii="mylotus" w:hAnsi="mylotus" w:cs="mylotus" w:hint="cs"/>
          <w:sz w:val="24"/>
          <w:szCs w:val="24"/>
          <w:rtl/>
        </w:rPr>
        <w:t xml:space="preserve"> </w:t>
      </w:r>
      <w:r>
        <w:rPr>
          <w:rFonts w:ascii="Traditional Arabic" w:hAnsi="Traditional Arabic" w:cs="Traditional Arabic"/>
          <w:sz w:val="24"/>
          <w:szCs w:val="24"/>
          <w:rtl/>
        </w:rPr>
        <w:t>﴿</w:t>
      </w:r>
      <w:r>
        <w:rPr>
          <w:rFonts w:ascii="KFGQPC Uthmanic Script HAFS" w:hAnsi="KFGQPC Uthmanic Script HAFS" w:cs="KFGQPC Uthmanic Script HAFS"/>
          <w:sz w:val="24"/>
          <w:szCs w:val="24"/>
          <w:rtl/>
        </w:rPr>
        <w:t xml:space="preserve">يَٰٓأَهۡلَ </w:t>
      </w:r>
      <w:r>
        <w:rPr>
          <w:rFonts w:ascii="KFGQPC Uthmanic Script HAFS" w:hAnsi="KFGQPC Uthmanic Script HAFS" w:cs="KFGQPC Uthmanic Script HAFS" w:hint="cs"/>
          <w:sz w:val="24"/>
          <w:szCs w:val="24"/>
          <w:rtl/>
        </w:rPr>
        <w:t>ٱ</w:t>
      </w:r>
      <w:r>
        <w:rPr>
          <w:rFonts w:ascii="KFGQPC Uthmanic Script HAFS" w:hAnsi="KFGQPC Uthmanic Script HAFS" w:cs="KFGQPC Uthmanic Script HAFS" w:hint="eastAsia"/>
          <w:sz w:val="24"/>
          <w:szCs w:val="24"/>
          <w:rtl/>
        </w:rPr>
        <w:t>لۡكِتَٰبِ</w:t>
      </w:r>
      <w:r>
        <w:rPr>
          <w:rFonts w:ascii="KFGQPC Uthmanic Script HAFS" w:hAnsi="KFGQPC Uthmanic Script HAFS" w:cs="KFGQPC Uthmanic Script HAFS"/>
          <w:sz w:val="24"/>
          <w:szCs w:val="24"/>
          <w:rtl/>
        </w:rPr>
        <w:t xml:space="preserve"> لَا تَغۡلُواْ فِي دِينِكُمۡ</w:t>
      </w:r>
      <w:r>
        <w:rPr>
          <w:rFonts w:ascii="Traditional Arabic" w:hAnsi="Traditional Arabic" w:cs="Traditional Arabic"/>
          <w:sz w:val="24"/>
          <w:szCs w:val="24"/>
          <w:rtl/>
        </w:rPr>
        <w:t>﴾</w:t>
      </w:r>
      <w:r w:rsidRPr="004A75B1">
        <w:rPr>
          <w:rFonts w:ascii="mylotus" w:hAnsi="mylotus" w:cs="mylotus"/>
          <w:sz w:val="24"/>
          <w:szCs w:val="24"/>
          <w:rtl/>
        </w:rPr>
        <w:t xml:space="preserve"> (3435)</w:t>
      </w:r>
      <w:r w:rsidRPr="001B5E77">
        <w:rPr>
          <w:rFonts w:ascii="mylotus" w:hAnsi="mylotus" w:cs="mylotus"/>
          <w:sz w:val="24"/>
          <w:szCs w:val="24"/>
          <w:rtl/>
        </w:rPr>
        <w:t xml:space="preserve"> و</w:t>
      </w:r>
      <w:r w:rsidRPr="004A75B1">
        <w:rPr>
          <w:rFonts w:ascii="mylotus" w:hAnsi="mylotus" w:cs="mylotus"/>
          <w:sz w:val="24"/>
          <w:szCs w:val="24"/>
          <w:rtl/>
        </w:rPr>
        <w:t xml:space="preserve">مسلم:،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xml:space="preserve">، باب الدلیل علی </w:t>
      </w:r>
      <w:r>
        <w:rPr>
          <w:rFonts w:ascii="mylotus" w:hAnsi="mylotus" w:cs="mylotus" w:hint="cs"/>
          <w:sz w:val="24"/>
          <w:szCs w:val="24"/>
          <w:rtl/>
        </w:rPr>
        <w:t>أ</w:t>
      </w:r>
      <w:r w:rsidRPr="004A75B1">
        <w:rPr>
          <w:rFonts w:ascii="mylotus" w:hAnsi="mylotus" w:cs="mylotus"/>
          <w:sz w:val="24"/>
          <w:szCs w:val="24"/>
          <w:rtl/>
        </w:rPr>
        <w:t>ن من مات عل</w:t>
      </w:r>
      <w:r>
        <w:rPr>
          <w:rFonts w:ascii="mylotus" w:hAnsi="mylotus" w:cs="mylotus" w:hint="cs"/>
          <w:sz w:val="24"/>
          <w:szCs w:val="24"/>
          <w:rtl/>
        </w:rPr>
        <w:t>ى</w:t>
      </w:r>
      <w:r w:rsidRPr="004A75B1">
        <w:rPr>
          <w:rFonts w:ascii="mylotus" w:hAnsi="mylotus" w:cs="mylotus"/>
          <w:sz w:val="24"/>
          <w:szCs w:val="24"/>
          <w:rtl/>
        </w:rPr>
        <w:t xml:space="preserve"> التوحید دخل الجنة قطعا (28)</w:t>
      </w:r>
      <w:r>
        <w:rPr>
          <w:rFonts w:ascii="mylotus" w:hAnsi="mylotus" w:cs="mylotus" w:hint="cs"/>
          <w:sz w:val="24"/>
          <w:szCs w:val="24"/>
          <w:rtl/>
        </w:rPr>
        <w:t>.</w:t>
      </w:r>
    </w:p>
  </w:footnote>
  <w:footnote w:id="460">
    <w:p w:rsidR="0052162E" w:rsidRPr="004A75B1" w:rsidRDefault="0052162E" w:rsidP="00703EBE">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هذا جزء من حدیث عتبان بن مال</w:t>
      </w:r>
      <w:r w:rsidRPr="00813841">
        <w:rPr>
          <w:rFonts w:ascii="mylotus" w:hAnsi="mylotus" w:cs="mylotus"/>
          <w:sz w:val="24"/>
          <w:szCs w:val="24"/>
          <w:rtl/>
        </w:rPr>
        <w:t>ك</w:t>
      </w:r>
      <w:r w:rsidRPr="004A75B1">
        <w:rPr>
          <w:rFonts w:ascii="mylotus" w:hAnsi="mylotus" w:cs="mylotus"/>
          <w:sz w:val="24"/>
          <w:szCs w:val="24"/>
          <w:rtl/>
        </w:rPr>
        <w:t xml:space="preserve"> الطویل الذی رواه </w:t>
      </w:r>
      <w:r w:rsidRPr="00916B39">
        <w:rPr>
          <w:rFonts w:ascii="mylotus" w:hAnsi="mylotus" w:cs="mylotus"/>
          <w:sz w:val="24"/>
          <w:szCs w:val="24"/>
          <w:rtl/>
        </w:rPr>
        <w:t>البخاري</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تاب الصلاة، باب المساجد</w:t>
      </w:r>
      <w:r w:rsidRPr="00D84A28">
        <w:rPr>
          <w:rFonts w:ascii="mylotus" w:hAnsi="mylotus" w:cs="mylotus"/>
          <w:sz w:val="24"/>
          <w:szCs w:val="24"/>
          <w:rtl/>
        </w:rPr>
        <w:t xml:space="preserve"> في </w:t>
      </w:r>
      <w:r w:rsidRPr="004A75B1">
        <w:rPr>
          <w:rFonts w:ascii="mylotus" w:hAnsi="mylotus" w:cs="mylotus"/>
          <w:sz w:val="24"/>
          <w:szCs w:val="24"/>
          <w:rtl/>
        </w:rPr>
        <w:t>البیوت (425)</w:t>
      </w:r>
      <w:r w:rsidRPr="001B5E77">
        <w:rPr>
          <w:rFonts w:ascii="mylotus" w:hAnsi="mylotus" w:cs="mylotus"/>
          <w:sz w:val="24"/>
          <w:szCs w:val="24"/>
          <w:rtl/>
        </w:rPr>
        <w:t xml:space="preserve"> و</w:t>
      </w:r>
      <w:r w:rsidRPr="004A75B1">
        <w:rPr>
          <w:rFonts w:ascii="mylotus" w:hAnsi="mylotus" w:cs="mylotus"/>
          <w:sz w:val="24"/>
          <w:szCs w:val="24"/>
          <w:rtl/>
        </w:rPr>
        <w:t>مسلم</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تاب المساجد، باب الرخص</w:t>
      </w:r>
      <w:r>
        <w:rPr>
          <w:rFonts w:ascii="mylotus" w:hAnsi="mylotus" w:cs="mylotus" w:hint="cs"/>
          <w:sz w:val="24"/>
          <w:szCs w:val="24"/>
          <w:rtl/>
        </w:rPr>
        <w:t>ة</w:t>
      </w:r>
      <w:r w:rsidRPr="00D84A28">
        <w:rPr>
          <w:rFonts w:ascii="mylotus" w:hAnsi="mylotus" w:cs="mylotus"/>
          <w:sz w:val="24"/>
          <w:szCs w:val="24"/>
          <w:rtl/>
        </w:rPr>
        <w:t xml:space="preserve"> في </w:t>
      </w:r>
      <w:r w:rsidRPr="004A75B1">
        <w:rPr>
          <w:rFonts w:ascii="mylotus" w:hAnsi="mylotus" w:cs="mylotus"/>
          <w:sz w:val="24"/>
          <w:szCs w:val="24"/>
          <w:rtl/>
        </w:rPr>
        <w:t>التخلف عن الجماع</w:t>
      </w:r>
      <w:r w:rsidRPr="004A75B1">
        <w:rPr>
          <w:rFonts w:ascii="mylotus" w:hAnsi="mylotus" w:cs="mylotus" w:hint="cs"/>
          <w:sz w:val="24"/>
          <w:szCs w:val="24"/>
          <w:rtl/>
        </w:rPr>
        <w:t>ة</w:t>
      </w:r>
      <w:r w:rsidRPr="004A75B1">
        <w:rPr>
          <w:rFonts w:ascii="mylotus" w:hAnsi="mylotus" w:cs="mylotus"/>
          <w:sz w:val="24"/>
          <w:szCs w:val="24"/>
          <w:rtl/>
        </w:rPr>
        <w:t xml:space="preserve"> بعذر (263/33)،</w:t>
      </w:r>
      <w:r w:rsidRPr="001B5E77">
        <w:rPr>
          <w:rFonts w:ascii="mylotus" w:hAnsi="mylotus" w:cs="mylotus"/>
          <w:sz w:val="24"/>
          <w:szCs w:val="24"/>
          <w:rtl/>
        </w:rPr>
        <w:t xml:space="preserve"> و</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xml:space="preserve">، باب الدلیل علی </w:t>
      </w:r>
      <w:r>
        <w:rPr>
          <w:rFonts w:ascii="mylotus" w:hAnsi="mylotus" w:cs="mylotus" w:hint="cs"/>
          <w:sz w:val="24"/>
          <w:szCs w:val="24"/>
          <w:rtl/>
        </w:rPr>
        <w:t>أ</w:t>
      </w:r>
      <w:r w:rsidRPr="004A75B1">
        <w:rPr>
          <w:rFonts w:ascii="mylotus" w:hAnsi="mylotus" w:cs="mylotus"/>
          <w:sz w:val="24"/>
          <w:szCs w:val="24"/>
          <w:rtl/>
        </w:rPr>
        <w:t>ن من مات عل</w:t>
      </w:r>
      <w:r>
        <w:rPr>
          <w:rFonts w:ascii="mylotus" w:hAnsi="mylotus" w:cs="mylotus" w:hint="cs"/>
          <w:sz w:val="24"/>
          <w:szCs w:val="24"/>
          <w:rtl/>
        </w:rPr>
        <w:t>ى</w:t>
      </w:r>
      <w:r w:rsidRPr="004A75B1">
        <w:rPr>
          <w:rFonts w:ascii="mylotus" w:hAnsi="mylotus" w:cs="mylotus"/>
          <w:sz w:val="24"/>
          <w:szCs w:val="24"/>
          <w:rtl/>
        </w:rPr>
        <w:t xml:space="preserve"> التوحید دخل الجنة قطعاً،</w:t>
      </w:r>
      <w:r w:rsidRPr="001B5E77">
        <w:rPr>
          <w:rFonts w:ascii="mylotus" w:hAnsi="mylotus" w:cs="mylotus"/>
          <w:sz w:val="24"/>
          <w:szCs w:val="24"/>
          <w:rtl/>
        </w:rPr>
        <w:t xml:space="preserve"> و</w:t>
      </w:r>
      <w:r w:rsidRPr="00D84A28">
        <w:rPr>
          <w:rFonts w:ascii="mylotus" w:hAnsi="mylotus" w:cs="mylotus"/>
          <w:sz w:val="24"/>
          <w:szCs w:val="24"/>
          <w:rtl/>
        </w:rPr>
        <w:t xml:space="preserve">في </w:t>
      </w:r>
      <w:r w:rsidRPr="004A75B1">
        <w:rPr>
          <w:rFonts w:ascii="mylotus" w:hAnsi="mylotus" w:cs="mylotus"/>
          <w:sz w:val="24"/>
          <w:szCs w:val="24"/>
          <w:rtl/>
        </w:rPr>
        <w:t xml:space="preserve">آخر حدیث </w:t>
      </w:r>
      <w:r w:rsidRPr="00813841">
        <w:rPr>
          <w:rFonts w:ascii="mylotus" w:hAnsi="mylotus" w:cs="mylotus"/>
          <w:sz w:val="24"/>
          <w:szCs w:val="24"/>
          <w:rtl/>
        </w:rPr>
        <w:t>ك</w:t>
      </w:r>
      <w:r w:rsidRPr="004A75B1">
        <w:rPr>
          <w:rFonts w:ascii="mylotus" w:hAnsi="mylotus" w:cs="mylotus"/>
          <w:sz w:val="24"/>
          <w:szCs w:val="24"/>
          <w:rtl/>
        </w:rPr>
        <w:t>ما جاء</w:t>
      </w:r>
      <w:r w:rsidRPr="00D84A28">
        <w:rPr>
          <w:rFonts w:ascii="mylotus" w:hAnsi="mylotus" w:cs="mylotus"/>
          <w:sz w:val="24"/>
          <w:szCs w:val="24"/>
          <w:rtl/>
        </w:rPr>
        <w:t xml:space="preserve"> في </w:t>
      </w:r>
      <w:r w:rsidRPr="004A75B1">
        <w:rPr>
          <w:rFonts w:ascii="mylotus" w:hAnsi="mylotus" w:cs="mylotus"/>
          <w:sz w:val="24"/>
          <w:szCs w:val="24"/>
          <w:rtl/>
        </w:rPr>
        <w:t xml:space="preserve">رواية </w:t>
      </w:r>
      <w:r w:rsidRPr="00916B39">
        <w:rPr>
          <w:rFonts w:ascii="mylotus" w:hAnsi="mylotus" w:cs="mylotus"/>
          <w:sz w:val="24"/>
          <w:szCs w:val="24"/>
          <w:rtl/>
        </w:rPr>
        <w:t>البخاري</w:t>
      </w:r>
      <w:r w:rsidR="00703EBE">
        <w:rPr>
          <w:rFonts w:ascii="mylotus" w:hAnsi="mylotus" w:cs="mylotus"/>
          <w:sz w:val="24"/>
          <w:szCs w:val="24"/>
          <w:rtl/>
        </w:rPr>
        <w:t>: «</w:t>
      </w:r>
      <w:r w:rsidRPr="004A75B1">
        <w:rPr>
          <w:rFonts w:ascii="mylotus" w:hAnsi="mylotus" w:cs="mylotus"/>
          <w:sz w:val="24"/>
          <w:szCs w:val="24"/>
          <w:rtl/>
        </w:rPr>
        <w:t xml:space="preserve">... فقال قائل منهم: </w:t>
      </w:r>
      <w:r>
        <w:rPr>
          <w:rFonts w:ascii="mylotus" w:hAnsi="mylotus" w:cs="mylotus" w:hint="cs"/>
          <w:sz w:val="24"/>
          <w:szCs w:val="24"/>
          <w:rtl/>
        </w:rPr>
        <w:t>أ</w:t>
      </w:r>
      <w:r w:rsidRPr="004A75B1">
        <w:rPr>
          <w:rFonts w:ascii="mylotus" w:hAnsi="mylotus" w:cs="mylotus"/>
          <w:sz w:val="24"/>
          <w:szCs w:val="24"/>
          <w:rtl/>
        </w:rPr>
        <w:t>ین مال</w:t>
      </w:r>
      <w:r w:rsidRPr="00813841">
        <w:rPr>
          <w:rFonts w:ascii="mylotus" w:hAnsi="mylotus" w:cs="mylotus"/>
          <w:sz w:val="24"/>
          <w:szCs w:val="24"/>
          <w:rtl/>
        </w:rPr>
        <w:t>ك</w:t>
      </w:r>
      <w:r w:rsidRPr="004A75B1">
        <w:rPr>
          <w:rFonts w:ascii="mylotus" w:hAnsi="mylotus" w:cs="mylotus"/>
          <w:sz w:val="24"/>
          <w:szCs w:val="24"/>
          <w:rtl/>
        </w:rPr>
        <w:t xml:space="preserve"> ابن الدخیشن او ابن الدخشن؟ فقال بعضهم: ذل</w:t>
      </w:r>
      <w:r w:rsidRPr="00813841">
        <w:rPr>
          <w:rFonts w:ascii="mylotus" w:hAnsi="mylotus" w:cs="mylotus"/>
          <w:sz w:val="24"/>
          <w:szCs w:val="24"/>
          <w:rtl/>
        </w:rPr>
        <w:t>ك</w:t>
      </w:r>
      <w:r w:rsidRPr="004A75B1">
        <w:rPr>
          <w:rFonts w:ascii="mylotus" w:hAnsi="mylotus" w:cs="mylotus"/>
          <w:sz w:val="24"/>
          <w:szCs w:val="24"/>
          <w:rtl/>
        </w:rPr>
        <w:t xml:space="preserve"> منافق لا یحب الله</w:t>
      </w:r>
      <w:r w:rsidRPr="001B5E77">
        <w:rPr>
          <w:rFonts w:ascii="mylotus" w:hAnsi="mylotus" w:cs="mylotus"/>
          <w:sz w:val="24"/>
          <w:szCs w:val="24"/>
          <w:rtl/>
        </w:rPr>
        <w:t xml:space="preserve"> و</w:t>
      </w:r>
      <w:r w:rsidRPr="004A75B1">
        <w:rPr>
          <w:rFonts w:ascii="mylotus" w:hAnsi="mylotus" w:cs="mylotus"/>
          <w:sz w:val="24"/>
          <w:szCs w:val="24"/>
          <w:rtl/>
        </w:rPr>
        <w:t>رسوله، فقال رسول الله: «لا تقل ذل</w:t>
      </w:r>
      <w:r w:rsidRPr="00813841">
        <w:rPr>
          <w:rFonts w:ascii="mylotus" w:hAnsi="mylotus" w:cs="mylotus"/>
          <w:sz w:val="24"/>
          <w:szCs w:val="24"/>
          <w:rtl/>
        </w:rPr>
        <w:t>ك</w:t>
      </w:r>
      <w:r w:rsidRPr="004A75B1">
        <w:rPr>
          <w:rFonts w:ascii="mylotus" w:hAnsi="mylotus" w:cs="mylotus"/>
          <w:sz w:val="24"/>
          <w:szCs w:val="24"/>
          <w:rtl/>
        </w:rPr>
        <w:t xml:space="preserve">، </w:t>
      </w:r>
      <w:r>
        <w:rPr>
          <w:rFonts w:ascii="mylotus" w:hAnsi="mylotus" w:cs="mylotus" w:hint="cs"/>
          <w:sz w:val="24"/>
          <w:szCs w:val="24"/>
          <w:rtl/>
        </w:rPr>
        <w:t>أ</w:t>
      </w:r>
      <w:r w:rsidRPr="004A75B1">
        <w:rPr>
          <w:rFonts w:ascii="mylotus" w:hAnsi="mylotus" w:cs="mylotus"/>
          <w:sz w:val="24"/>
          <w:szCs w:val="24"/>
          <w:rtl/>
        </w:rPr>
        <w:t>لا تراه قد قال: لا إله إلا الله یرید بذل</w:t>
      </w:r>
      <w:r w:rsidRPr="00813841">
        <w:rPr>
          <w:rFonts w:ascii="mylotus" w:hAnsi="mylotus" w:cs="mylotus"/>
          <w:sz w:val="24"/>
          <w:szCs w:val="24"/>
          <w:rtl/>
        </w:rPr>
        <w:t>ك</w:t>
      </w:r>
      <w:r w:rsidRPr="004A75B1">
        <w:rPr>
          <w:rFonts w:ascii="mylotus" w:hAnsi="mylotus" w:cs="mylotus"/>
          <w:sz w:val="24"/>
          <w:szCs w:val="24"/>
          <w:rtl/>
        </w:rPr>
        <w:t xml:space="preserve"> وجه الله؟» قال: الله</w:t>
      </w:r>
      <w:r w:rsidRPr="001B5E77">
        <w:rPr>
          <w:rFonts w:ascii="mylotus" w:hAnsi="mylotus" w:cs="mylotus"/>
          <w:sz w:val="24"/>
          <w:szCs w:val="24"/>
          <w:rtl/>
        </w:rPr>
        <w:t xml:space="preserve"> و</w:t>
      </w:r>
      <w:r w:rsidRPr="004A75B1">
        <w:rPr>
          <w:rFonts w:ascii="mylotus" w:hAnsi="mylotus" w:cs="mylotus"/>
          <w:sz w:val="24"/>
          <w:szCs w:val="24"/>
          <w:rtl/>
        </w:rPr>
        <w:t xml:space="preserve">رسوله </w:t>
      </w:r>
      <w:r>
        <w:rPr>
          <w:rFonts w:ascii="mylotus" w:hAnsi="mylotus" w:cs="mylotus" w:hint="cs"/>
          <w:sz w:val="24"/>
          <w:szCs w:val="24"/>
          <w:rtl/>
        </w:rPr>
        <w:t>أ</w:t>
      </w:r>
      <w:r w:rsidRPr="004A75B1">
        <w:rPr>
          <w:rFonts w:ascii="mylotus" w:hAnsi="mylotus" w:cs="mylotus"/>
          <w:sz w:val="24"/>
          <w:szCs w:val="24"/>
          <w:rtl/>
        </w:rPr>
        <w:t>علم. قال</w:t>
      </w:r>
      <w:r>
        <w:rPr>
          <w:rFonts w:ascii="mylotus" w:hAnsi="mylotus" w:cs="mylotus" w:hint="cs"/>
          <w:sz w:val="24"/>
          <w:szCs w:val="24"/>
          <w:rtl/>
        </w:rPr>
        <w:t>:</w:t>
      </w:r>
      <w:r w:rsidRPr="004A75B1">
        <w:rPr>
          <w:rFonts w:ascii="mylotus" w:hAnsi="mylotus" w:cs="mylotus"/>
          <w:sz w:val="24"/>
          <w:szCs w:val="24"/>
          <w:rtl/>
        </w:rPr>
        <w:t xml:space="preserve"> ف</w:t>
      </w:r>
      <w:r>
        <w:rPr>
          <w:rFonts w:ascii="mylotus" w:hAnsi="mylotus" w:cs="mylotus" w:hint="cs"/>
          <w:sz w:val="24"/>
          <w:szCs w:val="24"/>
          <w:rtl/>
        </w:rPr>
        <w:t>إ</w:t>
      </w:r>
      <w:r w:rsidRPr="004A75B1">
        <w:rPr>
          <w:rFonts w:ascii="mylotus" w:hAnsi="mylotus" w:cs="mylotus"/>
          <w:sz w:val="24"/>
          <w:szCs w:val="24"/>
          <w:rtl/>
        </w:rPr>
        <w:t>نا نری وجهه</w:t>
      </w:r>
      <w:r w:rsidRPr="001B5E77">
        <w:rPr>
          <w:rFonts w:ascii="mylotus" w:hAnsi="mylotus" w:cs="mylotus"/>
          <w:sz w:val="24"/>
          <w:szCs w:val="24"/>
          <w:rtl/>
        </w:rPr>
        <w:t xml:space="preserve"> و</w:t>
      </w:r>
      <w:r w:rsidRPr="004A75B1">
        <w:rPr>
          <w:rFonts w:ascii="mylotus" w:hAnsi="mylotus" w:cs="mylotus"/>
          <w:sz w:val="24"/>
          <w:szCs w:val="24"/>
          <w:rtl/>
        </w:rPr>
        <w:t xml:space="preserve">نصیحته </w:t>
      </w:r>
      <w:r>
        <w:rPr>
          <w:rFonts w:ascii="mylotus" w:hAnsi="mylotus" w:cs="mylotus" w:hint="cs"/>
          <w:sz w:val="24"/>
          <w:szCs w:val="24"/>
          <w:rtl/>
        </w:rPr>
        <w:t>إلى</w:t>
      </w:r>
      <w:r w:rsidRPr="004A75B1">
        <w:rPr>
          <w:rFonts w:ascii="mylotus" w:hAnsi="mylotus" w:cs="mylotus"/>
          <w:sz w:val="24"/>
          <w:szCs w:val="24"/>
          <w:rtl/>
        </w:rPr>
        <w:t xml:space="preserve"> المنافقین. قال رسول الله: «ف</w:t>
      </w:r>
      <w:r>
        <w:rPr>
          <w:rFonts w:ascii="mylotus" w:hAnsi="mylotus" w:cs="mylotus" w:hint="cs"/>
          <w:sz w:val="24"/>
          <w:szCs w:val="24"/>
          <w:rtl/>
        </w:rPr>
        <w:t>إ</w:t>
      </w:r>
      <w:r w:rsidRPr="004A75B1">
        <w:rPr>
          <w:rFonts w:ascii="mylotus" w:hAnsi="mylotus" w:cs="mylotus"/>
          <w:sz w:val="24"/>
          <w:szCs w:val="24"/>
          <w:rtl/>
        </w:rPr>
        <w:t>ن الله حرم علی النار من قال لا إله إلا الله یبتغ</w:t>
      </w:r>
      <w:r>
        <w:rPr>
          <w:rFonts w:ascii="mylotus" w:hAnsi="mylotus" w:cs="mylotus" w:hint="cs"/>
          <w:sz w:val="24"/>
          <w:szCs w:val="24"/>
          <w:rtl/>
        </w:rPr>
        <w:t>ي</w:t>
      </w:r>
      <w:r w:rsidRPr="004A75B1">
        <w:rPr>
          <w:rFonts w:ascii="mylotus" w:hAnsi="mylotus" w:cs="mylotus"/>
          <w:sz w:val="24"/>
          <w:szCs w:val="24"/>
          <w:rtl/>
        </w:rPr>
        <w:t xml:space="preserve"> بذل</w:t>
      </w:r>
      <w:r w:rsidRPr="00813841">
        <w:rPr>
          <w:rFonts w:ascii="mylotus" w:hAnsi="mylotus" w:cs="mylotus"/>
          <w:sz w:val="24"/>
          <w:szCs w:val="24"/>
          <w:rtl/>
        </w:rPr>
        <w:t>ك</w:t>
      </w:r>
      <w:r w:rsidRPr="004A75B1">
        <w:rPr>
          <w:rFonts w:ascii="mylotus" w:hAnsi="mylotus" w:cs="mylotus"/>
          <w:sz w:val="24"/>
          <w:szCs w:val="24"/>
          <w:rtl/>
        </w:rPr>
        <w:t xml:space="preserve"> وجه الله».</w:t>
      </w:r>
      <w:r w:rsidR="00703EBE" w:rsidRPr="00703EBE">
        <w:rPr>
          <w:rFonts w:ascii="Traditional Arabic" w:hAnsi="Traditional Arabic" w:cs="Traditional Arabic"/>
          <w:b/>
          <w:bCs/>
          <w:color w:val="000000"/>
          <w:sz w:val="40"/>
          <w:szCs w:val="40"/>
          <w:rtl/>
          <w:lang w:bidi="fa-IR"/>
        </w:rPr>
        <w:t xml:space="preserve"> </w:t>
      </w:r>
      <w:r w:rsidR="00703EBE" w:rsidRPr="00703EBE">
        <w:rPr>
          <w:rFonts w:hint="cs"/>
          <w:sz w:val="24"/>
          <w:szCs w:val="24"/>
          <w:rtl/>
          <w:lang w:bidi="fa-IR"/>
        </w:rPr>
        <w:t>«</w:t>
      </w:r>
      <w:r w:rsidR="00703EBE" w:rsidRPr="00703EBE">
        <w:rPr>
          <w:sz w:val="24"/>
          <w:szCs w:val="24"/>
          <w:rtl/>
          <w:lang w:bidi="fa-IR"/>
        </w:rPr>
        <w:t xml:space="preserve">يكي از حاضرين گفت: مالك ابن دُخَيشِن (يا مالك بن دُخْشُن) كجا است؟ ديگري </w:t>
      </w:r>
      <w:r w:rsidR="00703EBE">
        <w:rPr>
          <w:sz w:val="24"/>
          <w:szCs w:val="24"/>
          <w:rtl/>
          <w:lang w:bidi="fa-IR"/>
        </w:rPr>
        <w:t>گفت: او منافق است و خدا و رسولش</w:t>
      </w:r>
      <w:r w:rsidR="00703EBE" w:rsidRPr="00703EBE">
        <w:rPr>
          <w:sz w:val="24"/>
          <w:szCs w:val="24"/>
          <w:rtl/>
          <w:lang w:bidi="fa-IR"/>
        </w:rPr>
        <w:t xml:space="preserve"> را دوست ندارد. رسول الله </w:t>
      </w:r>
      <w:r w:rsidR="00703EBE" w:rsidRPr="00703EBE">
        <w:rPr>
          <w:rFonts w:ascii="Arial" w:hAnsi="Arial" w:cs="CTraditional Arabic" w:hint="cs"/>
          <w:sz w:val="24"/>
          <w:szCs w:val="24"/>
          <w:rtl/>
        </w:rPr>
        <w:t>ح</w:t>
      </w:r>
      <w:r w:rsidR="00703EBE" w:rsidRPr="00703EBE">
        <w:rPr>
          <w:sz w:val="24"/>
          <w:szCs w:val="24"/>
          <w:rtl/>
          <w:lang w:bidi="fa-IR"/>
        </w:rPr>
        <w:t xml:space="preserve"> فر</w:t>
      </w:r>
      <w:r w:rsidR="00703EBE">
        <w:rPr>
          <w:sz w:val="24"/>
          <w:szCs w:val="24"/>
          <w:rtl/>
          <w:lang w:bidi="fa-IR"/>
        </w:rPr>
        <w:t>مود: «چنين مگو، زيرا او بخاطر خ</w:t>
      </w:r>
      <w:r w:rsidR="00703EBE" w:rsidRPr="00703EBE">
        <w:rPr>
          <w:sz w:val="24"/>
          <w:szCs w:val="24"/>
          <w:rtl/>
          <w:lang w:bidi="fa-IR"/>
        </w:rPr>
        <w:t>شنودي خدا، (لااله الا الله) گفته است». يكي گفت: خدا و رسولش بهتر مي</w:t>
      </w:r>
      <w:r w:rsidR="00703EBE">
        <w:rPr>
          <w:rFonts w:hint="cs"/>
          <w:sz w:val="24"/>
          <w:szCs w:val="24"/>
          <w:rtl/>
          <w:lang w:bidi="fa-IR"/>
        </w:rPr>
        <w:softHyphen/>
      </w:r>
      <w:r w:rsidR="00703EBE">
        <w:rPr>
          <w:sz w:val="24"/>
          <w:szCs w:val="24"/>
          <w:rtl/>
          <w:lang w:bidi="fa-IR"/>
        </w:rPr>
        <w:t>دانند ولي ما مي</w:t>
      </w:r>
      <w:r w:rsidR="00703EBE">
        <w:rPr>
          <w:rFonts w:hint="cs"/>
          <w:sz w:val="24"/>
          <w:szCs w:val="24"/>
          <w:rtl/>
          <w:lang w:bidi="fa-IR"/>
        </w:rPr>
        <w:softHyphen/>
      </w:r>
      <w:r w:rsidR="00703EBE" w:rsidRPr="00703EBE">
        <w:rPr>
          <w:sz w:val="24"/>
          <w:szCs w:val="24"/>
          <w:rtl/>
          <w:lang w:bidi="fa-IR"/>
        </w:rPr>
        <w:t xml:space="preserve">بينيم كه خيرخواه منافقين است و به آنان توجه بيشتري دارد. رسول الله </w:t>
      </w:r>
      <w:r w:rsidR="00703EBE" w:rsidRPr="00703EBE">
        <w:rPr>
          <w:rFonts w:ascii="Arial" w:hAnsi="Arial" w:cs="CTraditional Arabic" w:hint="cs"/>
          <w:sz w:val="24"/>
          <w:szCs w:val="24"/>
          <w:rtl/>
        </w:rPr>
        <w:t>ح</w:t>
      </w:r>
      <w:r w:rsidR="00703EBE" w:rsidRPr="00703EBE">
        <w:rPr>
          <w:sz w:val="24"/>
          <w:szCs w:val="24"/>
          <w:rtl/>
          <w:lang w:bidi="fa-IR"/>
        </w:rPr>
        <w:t xml:space="preserve"> فرمود: «خداوند آتش دوزخ را بر كسي كه (لااله الا الله) را بخاطر خوشنودي الله بگويد، حرام كرده است».</w:t>
      </w:r>
    </w:p>
  </w:footnote>
  <w:footnote w:id="461">
    <w:p w:rsidR="0052162E" w:rsidRPr="004A75B1" w:rsidRDefault="0052162E" w:rsidP="009B01A6">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مسلم بشرح النووی (1/227)</w:t>
      </w:r>
      <w:r>
        <w:rPr>
          <w:rFonts w:ascii="mylotus" w:hAnsi="mylotus" w:cs="mylotus" w:hint="cs"/>
          <w:sz w:val="24"/>
          <w:szCs w:val="24"/>
          <w:rtl/>
        </w:rPr>
        <w:t>.</w:t>
      </w:r>
    </w:p>
  </w:footnote>
  <w:footnote w:id="462">
    <w:p w:rsidR="0052162E" w:rsidRPr="004A75B1" w:rsidRDefault="0052162E" w:rsidP="00B60E00">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بتصرف من اقتضاء الصراط المست</w:t>
      </w:r>
      <w:r>
        <w:rPr>
          <w:rFonts w:ascii="mylotus" w:hAnsi="mylotus" w:cs="mylotus"/>
          <w:sz w:val="24"/>
          <w:szCs w:val="24"/>
          <w:rtl/>
        </w:rPr>
        <w:t>قیم، لابن تیمی</w:t>
      </w:r>
      <w:r>
        <w:rPr>
          <w:rFonts w:ascii="mylotus" w:hAnsi="mylotus" w:cs="mylotus" w:hint="cs"/>
          <w:sz w:val="24"/>
          <w:szCs w:val="24"/>
          <w:rtl/>
        </w:rPr>
        <w:t>ة</w:t>
      </w:r>
      <w:r>
        <w:rPr>
          <w:rFonts w:ascii="mylotus" w:hAnsi="mylotus" w:cs="mylotus"/>
          <w:sz w:val="24"/>
          <w:szCs w:val="24"/>
          <w:rtl/>
        </w:rPr>
        <w:t xml:space="preserve"> رحمه الله (452)</w:t>
      </w:r>
      <w:r>
        <w:rPr>
          <w:rFonts w:ascii="mylotus" w:hAnsi="mylotus" w:cs="mylotus" w:hint="cs"/>
          <w:sz w:val="24"/>
          <w:szCs w:val="24"/>
          <w:rtl/>
        </w:rPr>
        <w:t>.</w:t>
      </w:r>
    </w:p>
  </w:footnote>
  <w:footnote w:id="463">
    <w:p w:rsidR="0052162E" w:rsidRPr="004A75B1" w:rsidRDefault="0052162E" w:rsidP="00B60E00">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انظر فتح المجید (ص 41) </w:t>
      </w:r>
      <w:r w:rsidRPr="001B5E77">
        <w:rPr>
          <w:rFonts w:ascii="mylotus" w:hAnsi="mylotus" w:cs="mylotus"/>
          <w:sz w:val="24"/>
          <w:szCs w:val="24"/>
          <w:rtl/>
        </w:rPr>
        <w:t xml:space="preserve"> و</w:t>
      </w:r>
      <w:r w:rsidRPr="004A75B1">
        <w:rPr>
          <w:rFonts w:ascii="mylotus" w:hAnsi="mylotus" w:cs="mylotus"/>
          <w:sz w:val="24"/>
          <w:szCs w:val="24"/>
          <w:rtl/>
        </w:rPr>
        <w:t>ما بعدها</w:t>
      </w:r>
      <w:r w:rsidRPr="001B5E77">
        <w:rPr>
          <w:rFonts w:ascii="mylotus" w:hAnsi="mylotus" w:cs="mylotus"/>
          <w:sz w:val="24"/>
          <w:szCs w:val="24"/>
          <w:rtl/>
        </w:rPr>
        <w:t xml:space="preserve"> و</w:t>
      </w:r>
      <w:r w:rsidRPr="004A75B1">
        <w:rPr>
          <w:rFonts w:ascii="mylotus" w:hAnsi="mylotus" w:cs="mylotus"/>
          <w:sz w:val="24"/>
          <w:szCs w:val="24"/>
          <w:rtl/>
        </w:rPr>
        <w:t>الرد علی الزنادقه</w:t>
      </w:r>
      <w:r w:rsidRPr="001B5E77">
        <w:rPr>
          <w:rFonts w:ascii="mylotus" w:hAnsi="mylotus" w:cs="mylotus"/>
          <w:sz w:val="24"/>
          <w:szCs w:val="24"/>
          <w:rtl/>
        </w:rPr>
        <w:t xml:space="preserve"> و</w:t>
      </w:r>
      <w:r w:rsidRPr="004A75B1">
        <w:rPr>
          <w:rFonts w:ascii="mylotus" w:hAnsi="mylotus" w:cs="mylotus"/>
          <w:sz w:val="24"/>
          <w:szCs w:val="24"/>
          <w:rtl/>
        </w:rPr>
        <w:t>الجهمی</w:t>
      </w:r>
      <w:r>
        <w:rPr>
          <w:rFonts w:ascii="mylotus" w:hAnsi="mylotus" w:cs="mylotus" w:hint="cs"/>
          <w:sz w:val="24"/>
          <w:szCs w:val="24"/>
          <w:rtl/>
        </w:rPr>
        <w:t>ة</w:t>
      </w:r>
      <w:r>
        <w:rPr>
          <w:rFonts w:ascii="mylotus" w:hAnsi="mylotus" w:cs="mylotus"/>
          <w:sz w:val="24"/>
          <w:szCs w:val="24"/>
          <w:rtl/>
        </w:rPr>
        <w:t xml:space="preserve"> ل</w:t>
      </w:r>
      <w:r>
        <w:rPr>
          <w:rFonts w:ascii="mylotus" w:hAnsi="mylotus" w:cs="mylotus" w:hint="cs"/>
          <w:sz w:val="24"/>
          <w:szCs w:val="24"/>
          <w:rtl/>
        </w:rPr>
        <w:t>أ</w:t>
      </w:r>
      <w:r>
        <w:rPr>
          <w:rFonts w:ascii="mylotus" w:hAnsi="mylotus" w:cs="mylotus"/>
          <w:sz w:val="24"/>
          <w:szCs w:val="24"/>
          <w:rtl/>
        </w:rPr>
        <w:t>حمد (32)</w:t>
      </w:r>
      <w:r>
        <w:rPr>
          <w:rFonts w:ascii="mylotus" w:hAnsi="mylotus" w:cs="mylotus" w:hint="cs"/>
          <w:sz w:val="24"/>
          <w:szCs w:val="24"/>
          <w:rtl/>
        </w:rPr>
        <w:t>.</w:t>
      </w:r>
    </w:p>
  </w:footnote>
  <w:footnote w:id="464">
    <w:p w:rsidR="0052162E" w:rsidRPr="004A75B1" w:rsidRDefault="0052162E" w:rsidP="00B60E00">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المرجع السابق (ص 43)</w:t>
      </w:r>
      <w:r w:rsidRPr="001B5E77">
        <w:rPr>
          <w:rFonts w:ascii="mylotus" w:hAnsi="mylotus" w:cs="mylotus"/>
          <w:sz w:val="24"/>
          <w:szCs w:val="24"/>
          <w:rtl/>
        </w:rPr>
        <w:t xml:space="preserve"> و</w:t>
      </w:r>
      <w:r>
        <w:rPr>
          <w:rFonts w:ascii="mylotus" w:hAnsi="mylotus" w:cs="mylotus"/>
          <w:sz w:val="24"/>
          <w:szCs w:val="24"/>
          <w:rtl/>
        </w:rPr>
        <w:t>ال</w:t>
      </w:r>
      <w:r>
        <w:rPr>
          <w:rFonts w:ascii="mylotus" w:hAnsi="mylotus" w:cs="mylotus" w:hint="cs"/>
          <w:sz w:val="24"/>
          <w:szCs w:val="24"/>
          <w:rtl/>
        </w:rPr>
        <w:t>أ</w:t>
      </w:r>
      <w:r w:rsidRPr="004A75B1">
        <w:rPr>
          <w:rFonts w:ascii="mylotus" w:hAnsi="mylotus" w:cs="mylotus"/>
          <w:sz w:val="24"/>
          <w:szCs w:val="24"/>
          <w:rtl/>
        </w:rPr>
        <w:t xml:space="preserve">ثر </w:t>
      </w:r>
      <w:r w:rsidRPr="00D97D7B">
        <w:rPr>
          <w:rFonts w:ascii="mylotus" w:hAnsi="mylotus" w:cs="mylotus"/>
          <w:sz w:val="24"/>
          <w:szCs w:val="24"/>
          <w:rtl/>
        </w:rPr>
        <w:t>أخرجه</w:t>
      </w:r>
      <w:r w:rsidRPr="004A75B1">
        <w:rPr>
          <w:rFonts w:ascii="mylotus" w:hAnsi="mylotus" w:cs="mylotus"/>
          <w:sz w:val="24"/>
          <w:szCs w:val="24"/>
          <w:rtl/>
        </w:rPr>
        <w:t xml:space="preserve"> الحا</w:t>
      </w:r>
      <w:r w:rsidRPr="00813841">
        <w:rPr>
          <w:rFonts w:ascii="mylotus" w:hAnsi="mylotus" w:cs="mylotus"/>
          <w:sz w:val="24"/>
          <w:szCs w:val="24"/>
          <w:rtl/>
        </w:rPr>
        <w:t>ك</w:t>
      </w:r>
      <w:r w:rsidRPr="004A75B1">
        <w:rPr>
          <w:rFonts w:ascii="mylotus" w:hAnsi="mylotus" w:cs="mylotus"/>
          <w:sz w:val="24"/>
          <w:szCs w:val="24"/>
          <w:rtl/>
        </w:rPr>
        <w:t>م (2/353، 405)</w:t>
      </w:r>
      <w:r w:rsidRPr="001B5E77">
        <w:rPr>
          <w:rFonts w:ascii="mylotus" w:hAnsi="mylotus" w:cs="mylotus"/>
          <w:sz w:val="24"/>
          <w:szCs w:val="24"/>
          <w:rtl/>
        </w:rPr>
        <w:t xml:space="preserve"> و</w:t>
      </w:r>
      <w:r w:rsidRPr="00D97D7B">
        <w:rPr>
          <w:rFonts w:ascii="mylotus" w:hAnsi="mylotus" w:cs="mylotus"/>
          <w:sz w:val="24"/>
          <w:szCs w:val="24"/>
          <w:rtl/>
        </w:rPr>
        <w:t>الطبري</w:t>
      </w:r>
      <w:r w:rsidRPr="00D84A28">
        <w:rPr>
          <w:rFonts w:ascii="mylotus" w:hAnsi="mylotus" w:cs="mylotus"/>
          <w:sz w:val="24"/>
          <w:szCs w:val="24"/>
          <w:rtl/>
        </w:rPr>
        <w:t xml:space="preserve"> في </w:t>
      </w:r>
      <w:r w:rsidRPr="004A75B1">
        <w:rPr>
          <w:rFonts w:ascii="mylotus" w:hAnsi="mylotus" w:cs="mylotus"/>
          <w:sz w:val="24"/>
          <w:szCs w:val="24"/>
          <w:rtl/>
        </w:rPr>
        <w:t>تفسیره (10855)</w:t>
      </w:r>
      <w:r w:rsidRPr="001B5E77">
        <w:rPr>
          <w:rFonts w:ascii="mylotus" w:hAnsi="mylotus" w:cs="mylotus"/>
          <w:sz w:val="24"/>
          <w:szCs w:val="24"/>
          <w:rtl/>
        </w:rPr>
        <w:t xml:space="preserve"> و</w:t>
      </w:r>
      <w:r w:rsidRPr="004A75B1">
        <w:rPr>
          <w:rFonts w:ascii="mylotus" w:hAnsi="mylotus" w:cs="mylotus"/>
          <w:sz w:val="24"/>
          <w:szCs w:val="24"/>
          <w:rtl/>
        </w:rPr>
        <w:t>اللال</w:t>
      </w:r>
      <w:r w:rsidRPr="00813841">
        <w:rPr>
          <w:rFonts w:ascii="mylotus" w:hAnsi="mylotus" w:cs="mylotus"/>
          <w:sz w:val="24"/>
          <w:szCs w:val="24"/>
          <w:rtl/>
        </w:rPr>
        <w:t>ك</w:t>
      </w:r>
      <w:r w:rsidRPr="004A75B1">
        <w:rPr>
          <w:rFonts w:ascii="mylotus" w:hAnsi="mylotus" w:cs="mylotus"/>
          <w:sz w:val="24"/>
          <w:szCs w:val="24"/>
          <w:rtl/>
        </w:rPr>
        <w:t>ائ</w:t>
      </w:r>
      <w:r>
        <w:rPr>
          <w:rFonts w:ascii="mylotus" w:hAnsi="mylotus" w:cs="mylotus" w:hint="cs"/>
          <w:sz w:val="24"/>
          <w:szCs w:val="24"/>
          <w:rtl/>
        </w:rPr>
        <w:t>ي</w:t>
      </w:r>
      <w:r w:rsidRPr="00D84A28">
        <w:rPr>
          <w:rFonts w:ascii="mylotus" w:hAnsi="mylotus" w:cs="mylotus"/>
          <w:sz w:val="24"/>
          <w:szCs w:val="24"/>
          <w:rtl/>
        </w:rPr>
        <w:t xml:space="preserve"> في </w:t>
      </w:r>
      <w:r>
        <w:rPr>
          <w:rFonts w:ascii="mylotus" w:hAnsi="mylotus" w:cs="mylotus"/>
          <w:sz w:val="24"/>
          <w:szCs w:val="24"/>
          <w:rtl/>
        </w:rPr>
        <w:t xml:space="preserve">شرح </w:t>
      </w:r>
      <w:r>
        <w:rPr>
          <w:rFonts w:ascii="mylotus" w:hAnsi="mylotus" w:cs="mylotus" w:hint="cs"/>
          <w:sz w:val="24"/>
          <w:szCs w:val="24"/>
          <w:rtl/>
        </w:rPr>
        <w:t>أ</w:t>
      </w:r>
      <w:r w:rsidRPr="004A75B1">
        <w:rPr>
          <w:rFonts w:ascii="mylotus" w:hAnsi="mylotus" w:cs="mylotus"/>
          <w:sz w:val="24"/>
          <w:szCs w:val="24"/>
          <w:rtl/>
        </w:rPr>
        <w:t>صول الاعتقاد (991)</w:t>
      </w:r>
      <w:r w:rsidRPr="001B5E77">
        <w:rPr>
          <w:rFonts w:ascii="mylotus" w:hAnsi="mylotus" w:cs="mylotus"/>
          <w:sz w:val="24"/>
          <w:szCs w:val="24"/>
          <w:rtl/>
        </w:rPr>
        <w:t xml:space="preserve"> و</w:t>
      </w:r>
      <w:r w:rsidRPr="004A75B1">
        <w:rPr>
          <w:rFonts w:ascii="mylotus" w:hAnsi="mylotus" w:cs="mylotus"/>
          <w:sz w:val="24"/>
          <w:szCs w:val="24"/>
          <w:rtl/>
        </w:rPr>
        <w:t xml:space="preserve">عبدالله بن </w:t>
      </w:r>
      <w:r>
        <w:rPr>
          <w:rFonts w:ascii="mylotus" w:hAnsi="mylotus" w:cs="mylotus" w:hint="cs"/>
          <w:sz w:val="24"/>
          <w:szCs w:val="24"/>
          <w:rtl/>
        </w:rPr>
        <w:t>أ</w:t>
      </w:r>
      <w:r w:rsidRPr="004A75B1">
        <w:rPr>
          <w:rFonts w:ascii="mylotus" w:hAnsi="mylotus" w:cs="mylotus"/>
          <w:sz w:val="24"/>
          <w:szCs w:val="24"/>
          <w:rtl/>
        </w:rPr>
        <w:t>حمد</w:t>
      </w:r>
      <w:r w:rsidRPr="00D84A28">
        <w:rPr>
          <w:rFonts w:ascii="mylotus" w:hAnsi="mylotus" w:cs="mylotus"/>
          <w:sz w:val="24"/>
          <w:szCs w:val="24"/>
          <w:rtl/>
        </w:rPr>
        <w:t xml:space="preserve"> في </w:t>
      </w:r>
      <w:r w:rsidRPr="004A75B1">
        <w:rPr>
          <w:rFonts w:ascii="mylotus" w:hAnsi="mylotus" w:cs="mylotus"/>
          <w:sz w:val="24"/>
          <w:szCs w:val="24"/>
          <w:rtl/>
        </w:rPr>
        <w:t>زوائده عل</w:t>
      </w:r>
      <w:r>
        <w:rPr>
          <w:rFonts w:ascii="mylotus" w:hAnsi="mylotus" w:cs="mylotus" w:hint="cs"/>
          <w:sz w:val="24"/>
          <w:szCs w:val="24"/>
          <w:rtl/>
        </w:rPr>
        <w:t>ى</w:t>
      </w:r>
      <w:r w:rsidRPr="004A75B1">
        <w:rPr>
          <w:rFonts w:ascii="mylotus" w:hAnsi="mylotus" w:cs="mylotus"/>
          <w:sz w:val="24"/>
          <w:szCs w:val="24"/>
          <w:rtl/>
        </w:rPr>
        <w:t xml:space="preserve"> المسند (5/135) والفریاب</w:t>
      </w:r>
      <w:r>
        <w:rPr>
          <w:rFonts w:ascii="mylotus" w:hAnsi="mylotus" w:cs="mylotus" w:hint="cs"/>
          <w:sz w:val="24"/>
          <w:szCs w:val="24"/>
          <w:rtl/>
        </w:rPr>
        <w:t>ي</w:t>
      </w:r>
      <w:r w:rsidRPr="00D84A28">
        <w:rPr>
          <w:rFonts w:ascii="mylotus" w:hAnsi="mylotus" w:cs="mylotus"/>
          <w:sz w:val="24"/>
          <w:szCs w:val="24"/>
          <w:rtl/>
        </w:rPr>
        <w:t xml:space="preserve"> في </w:t>
      </w:r>
      <w:r>
        <w:rPr>
          <w:rFonts w:ascii="mylotus" w:hAnsi="mylotus" w:cs="mylotus"/>
          <w:sz w:val="24"/>
          <w:szCs w:val="24"/>
          <w:rtl/>
        </w:rPr>
        <w:t>القدر (52)</w:t>
      </w:r>
      <w:r>
        <w:rPr>
          <w:rFonts w:ascii="mylotus" w:hAnsi="mylotus" w:cs="mylotus" w:hint="cs"/>
          <w:sz w:val="24"/>
          <w:szCs w:val="24"/>
          <w:rtl/>
        </w:rPr>
        <w:t>.</w:t>
      </w:r>
    </w:p>
  </w:footnote>
  <w:footnote w:id="465">
    <w:p w:rsidR="0052162E" w:rsidRPr="004A75B1" w:rsidRDefault="0052162E" w:rsidP="009B01A6">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Pr>
          <w:rFonts w:ascii="mylotus" w:hAnsi="mylotus" w:cs="mylotus"/>
          <w:sz w:val="24"/>
          <w:szCs w:val="24"/>
          <w:rtl/>
        </w:rPr>
        <w:t>فتح الباري</w:t>
      </w:r>
      <w:r w:rsidRPr="004A75B1">
        <w:rPr>
          <w:rFonts w:ascii="mylotus" w:hAnsi="mylotus" w:cs="mylotus"/>
          <w:sz w:val="24"/>
          <w:szCs w:val="24"/>
          <w:rtl/>
        </w:rPr>
        <w:t xml:space="preserve"> </w:t>
      </w:r>
      <w:r>
        <w:rPr>
          <w:rFonts w:ascii="mylotus" w:hAnsi="mylotus" w:cs="mylotus"/>
          <w:sz w:val="24"/>
          <w:szCs w:val="24"/>
          <w:rtl/>
        </w:rPr>
        <w:t>(6/475)</w:t>
      </w:r>
      <w:r>
        <w:rPr>
          <w:rFonts w:ascii="mylotus" w:hAnsi="mylotus" w:cs="mylotus" w:hint="cs"/>
          <w:sz w:val="24"/>
          <w:szCs w:val="24"/>
          <w:rtl/>
        </w:rPr>
        <w:t>.</w:t>
      </w:r>
    </w:p>
  </w:footnote>
  <w:footnote w:id="466">
    <w:p w:rsidR="0052162E" w:rsidRPr="004A75B1" w:rsidRDefault="0052162E" w:rsidP="009B01A6">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Pr>
          <w:rFonts w:ascii="mylotus" w:hAnsi="mylotus" w:cs="mylotus"/>
          <w:sz w:val="24"/>
          <w:szCs w:val="24"/>
          <w:rtl/>
        </w:rPr>
        <w:t>- شرح مسلم للنووی (1/220)</w:t>
      </w:r>
      <w:r>
        <w:rPr>
          <w:rFonts w:ascii="mylotus" w:hAnsi="mylotus" w:cs="mylotus" w:hint="cs"/>
          <w:sz w:val="24"/>
          <w:szCs w:val="24"/>
          <w:rtl/>
        </w:rPr>
        <w:t>.</w:t>
      </w:r>
    </w:p>
  </w:footnote>
  <w:footnote w:id="467">
    <w:p w:rsidR="0052162E" w:rsidRPr="004A75B1" w:rsidRDefault="0052162E" w:rsidP="00A33F9A">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813841">
        <w:rPr>
          <w:rFonts w:ascii="mylotus" w:hAnsi="mylotus" w:cs="mylotus"/>
          <w:sz w:val="24"/>
          <w:szCs w:val="24"/>
          <w:rtl/>
        </w:rPr>
        <w:t>أخرجه أحمد</w:t>
      </w:r>
      <w:r w:rsidRPr="00D97D7B">
        <w:rPr>
          <w:rFonts w:ascii="mylotus" w:hAnsi="mylotus" w:cs="mylotus"/>
          <w:sz w:val="24"/>
          <w:szCs w:val="24"/>
          <w:rtl/>
        </w:rPr>
        <w:t xml:space="preserve"> في مسنده</w:t>
      </w:r>
      <w:r w:rsidRPr="004A75B1">
        <w:rPr>
          <w:rFonts w:ascii="mylotus" w:hAnsi="mylotus" w:cs="mylotus"/>
          <w:sz w:val="24"/>
          <w:szCs w:val="24"/>
          <w:rtl/>
        </w:rPr>
        <w:t xml:space="preserve"> (2/213، 221) و</w:t>
      </w:r>
      <w:r w:rsidRPr="001B5E77">
        <w:rPr>
          <w:rFonts w:ascii="mylotus" w:hAnsi="mylotus" w:cs="mylotus"/>
          <w:sz w:val="24"/>
          <w:szCs w:val="24"/>
          <w:rtl/>
        </w:rPr>
        <w:t>الترمذي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باب ما جاء</w:t>
      </w:r>
      <w:r w:rsidRPr="00D84A28">
        <w:rPr>
          <w:rFonts w:ascii="mylotus" w:hAnsi="mylotus" w:cs="mylotus"/>
          <w:sz w:val="24"/>
          <w:szCs w:val="24"/>
          <w:rtl/>
        </w:rPr>
        <w:t xml:space="preserve"> في </w:t>
      </w:r>
      <w:r w:rsidRPr="004A75B1">
        <w:rPr>
          <w:rFonts w:ascii="mylotus" w:hAnsi="mylotus" w:cs="mylotus"/>
          <w:sz w:val="24"/>
          <w:szCs w:val="24"/>
          <w:rtl/>
        </w:rPr>
        <w:t>من یموت وهو یشهد</w:t>
      </w:r>
      <w:r w:rsidRPr="004A75B1">
        <w:rPr>
          <w:rFonts w:ascii="mylotus" w:hAnsi="mylotus" w:cs="mylotus" w:hint="cs"/>
          <w:sz w:val="24"/>
          <w:szCs w:val="24"/>
          <w:rtl/>
        </w:rPr>
        <w:t xml:space="preserve"> </w:t>
      </w:r>
      <w:r>
        <w:rPr>
          <w:rFonts w:ascii="mylotus" w:hAnsi="mylotus" w:cs="mylotus" w:hint="cs"/>
          <w:sz w:val="24"/>
          <w:szCs w:val="24"/>
          <w:rtl/>
        </w:rPr>
        <w:t>أ</w:t>
      </w:r>
      <w:r w:rsidRPr="004A75B1">
        <w:rPr>
          <w:rFonts w:ascii="mylotus" w:hAnsi="mylotus" w:cs="mylotus" w:hint="cs"/>
          <w:sz w:val="24"/>
          <w:szCs w:val="24"/>
          <w:rtl/>
        </w:rPr>
        <w:t>ن لا إله إلا الله</w:t>
      </w:r>
      <w:r w:rsidRPr="004A75B1">
        <w:rPr>
          <w:rFonts w:ascii="mylotus" w:hAnsi="mylotus" w:cs="mylotus"/>
          <w:sz w:val="24"/>
          <w:szCs w:val="24"/>
          <w:rtl/>
        </w:rPr>
        <w:t xml:space="preserve"> (2639)</w:t>
      </w:r>
      <w:r w:rsidRPr="001B5E77">
        <w:rPr>
          <w:rFonts w:ascii="mylotus" w:hAnsi="mylotus" w:cs="mylotus"/>
          <w:sz w:val="24"/>
          <w:szCs w:val="24"/>
          <w:rtl/>
        </w:rPr>
        <w:t xml:space="preserve"> و</w:t>
      </w:r>
      <w:r w:rsidRPr="004A75B1">
        <w:rPr>
          <w:rFonts w:ascii="mylotus" w:hAnsi="mylotus" w:cs="mylotus"/>
          <w:sz w:val="24"/>
          <w:szCs w:val="24"/>
          <w:rtl/>
        </w:rPr>
        <w:t>قال: حدیث حسن غریب</w:t>
      </w:r>
      <w:r w:rsidRPr="001B5E77">
        <w:rPr>
          <w:rFonts w:ascii="mylotus" w:hAnsi="mylotus" w:cs="mylotus"/>
          <w:sz w:val="24"/>
          <w:szCs w:val="24"/>
          <w:rtl/>
        </w:rPr>
        <w:t xml:space="preserve"> و</w:t>
      </w:r>
      <w:r w:rsidRPr="004A75B1">
        <w:rPr>
          <w:rFonts w:ascii="mylotus" w:hAnsi="mylotus" w:cs="mylotus"/>
          <w:sz w:val="24"/>
          <w:szCs w:val="24"/>
          <w:rtl/>
        </w:rPr>
        <w:t xml:space="preserve">ابن ماجه، </w:t>
      </w:r>
      <w:r w:rsidRPr="00813841">
        <w:rPr>
          <w:rFonts w:ascii="mylotus" w:hAnsi="mylotus" w:cs="mylotus"/>
          <w:sz w:val="24"/>
          <w:szCs w:val="24"/>
          <w:rtl/>
        </w:rPr>
        <w:t>ك</w:t>
      </w:r>
      <w:r w:rsidRPr="004A75B1">
        <w:rPr>
          <w:rFonts w:ascii="mylotus" w:hAnsi="mylotus" w:cs="mylotus"/>
          <w:sz w:val="24"/>
          <w:szCs w:val="24"/>
          <w:rtl/>
        </w:rPr>
        <w:t>تاب الزهد، باب ما یرجی من رحم</w:t>
      </w:r>
      <w:r w:rsidRPr="004A75B1">
        <w:rPr>
          <w:rFonts w:ascii="mylotus" w:hAnsi="mylotus" w:cs="mylotus" w:hint="cs"/>
          <w:sz w:val="24"/>
          <w:szCs w:val="24"/>
          <w:rtl/>
        </w:rPr>
        <w:t>ة</w:t>
      </w:r>
      <w:r w:rsidRPr="004A75B1">
        <w:rPr>
          <w:rFonts w:ascii="mylotus" w:hAnsi="mylotus" w:cs="mylotus"/>
          <w:sz w:val="24"/>
          <w:szCs w:val="24"/>
          <w:rtl/>
        </w:rPr>
        <w:t xml:space="preserve"> الله یوم القیام</w:t>
      </w:r>
      <w:r w:rsidRPr="004A75B1">
        <w:rPr>
          <w:rFonts w:ascii="mylotus" w:hAnsi="mylotus" w:cs="mylotus" w:hint="cs"/>
          <w:sz w:val="24"/>
          <w:szCs w:val="24"/>
          <w:rtl/>
        </w:rPr>
        <w:t>ة</w:t>
      </w:r>
      <w:r w:rsidRPr="004A75B1">
        <w:rPr>
          <w:rFonts w:ascii="mylotus" w:hAnsi="mylotus" w:cs="mylotus"/>
          <w:sz w:val="24"/>
          <w:szCs w:val="24"/>
          <w:rtl/>
        </w:rPr>
        <w:t xml:space="preserve"> (4300) والحا</w:t>
      </w:r>
      <w:r w:rsidRPr="00813841">
        <w:rPr>
          <w:rFonts w:ascii="mylotus" w:hAnsi="mylotus" w:cs="mylotus"/>
          <w:sz w:val="24"/>
          <w:szCs w:val="24"/>
          <w:rtl/>
        </w:rPr>
        <w:t>ك</w:t>
      </w:r>
      <w:r w:rsidRPr="004A75B1">
        <w:rPr>
          <w:rFonts w:ascii="mylotus" w:hAnsi="mylotus" w:cs="mylotus"/>
          <w:sz w:val="24"/>
          <w:szCs w:val="24"/>
          <w:rtl/>
        </w:rPr>
        <w:t>م (1/6)</w:t>
      </w:r>
      <w:r w:rsidRPr="001B5E77">
        <w:rPr>
          <w:rFonts w:ascii="mylotus" w:hAnsi="mylotus" w:cs="mylotus"/>
          <w:sz w:val="24"/>
          <w:szCs w:val="24"/>
          <w:rtl/>
        </w:rPr>
        <w:t xml:space="preserve"> و</w:t>
      </w:r>
      <w:r w:rsidRPr="004A75B1">
        <w:rPr>
          <w:rFonts w:ascii="mylotus" w:hAnsi="mylotus" w:cs="mylotus"/>
          <w:sz w:val="24"/>
          <w:szCs w:val="24"/>
          <w:rtl/>
        </w:rPr>
        <w:t>(2/188، 189)</w:t>
      </w:r>
      <w:r w:rsidRPr="001B5E77">
        <w:rPr>
          <w:rFonts w:ascii="mylotus" w:hAnsi="mylotus" w:cs="mylotus"/>
          <w:sz w:val="24"/>
          <w:szCs w:val="24"/>
          <w:rtl/>
        </w:rPr>
        <w:t xml:space="preserve"> و</w:t>
      </w:r>
      <w:r w:rsidRPr="00D17D4A">
        <w:rPr>
          <w:rFonts w:ascii="mylotus" w:hAnsi="mylotus" w:cs="mylotus"/>
          <w:sz w:val="24"/>
          <w:szCs w:val="24"/>
          <w:rtl/>
        </w:rPr>
        <w:t>صححه</w:t>
      </w:r>
      <w:r w:rsidRPr="004A75B1">
        <w:rPr>
          <w:rFonts w:ascii="mylotus" w:hAnsi="mylotus" w:cs="mylotus"/>
          <w:sz w:val="24"/>
          <w:szCs w:val="24"/>
          <w:rtl/>
        </w:rPr>
        <w:t xml:space="preserve"> علی شرط مسلم،</w:t>
      </w:r>
      <w:r w:rsidRPr="001B5E77">
        <w:rPr>
          <w:rFonts w:ascii="mylotus" w:hAnsi="mylotus" w:cs="mylotus"/>
          <w:sz w:val="24"/>
          <w:szCs w:val="24"/>
          <w:rtl/>
        </w:rPr>
        <w:t xml:space="preserve"> و</w:t>
      </w:r>
      <w:r w:rsidRPr="004A75B1">
        <w:rPr>
          <w:rFonts w:ascii="mylotus" w:hAnsi="mylotus" w:cs="mylotus"/>
          <w:sz w:val="24"/>
          <w:szCs w:val="24"/>
          <w:rtl/>
        </w:rPr>
        <w:t>وافقه الذهب</w:t>
      </w:r>
      <w:r>
        <w:rPr>
          <w:rFonts w:ascii="mylotus" w:hAnsi="mylotus" w:cs="mylotus" w:hint="cs"/>
          <w:sz w:val="24"/>
          <w:szCs w:val="24"/>
          <w:rtl/>
        </w:rPr>
        <w:t>ي</w:t>
      </w:r>
      <w:r w:rsidRPr="004A75B1">
        <w:rPr>
          <w:rFonts w:ascii="mylotus" w:hAnsi="mylotus" w:cs="mylotus"/>
          <w:sz w:val="24"/>
          <w:szCs w:val="24"/>
          <w:rtl/>
        </w:rPr>
        <w:t>، وابن حبان (225)</w:t>
      </w:r>
      <w:r w:rsidRPr="001B5E77">
        <w:rPr>
          <w:rFonts w:ascii="mylotus" w:hAnsi="mylotus" w:cs="mylotus"/>
          <w:sz w:val="24"/>
          <w:szCs w:val="24"/>
          <w:rtl/>
        </w:rPr>
        <w:t xml:space="preserve"> و</w:t>
      </w:r>
      <w:r w:rsidRPr="004A75B1">
        <w:rPr>
          <w:rFonts w:ascii="mylotus" w:hAnsi="mylotus" w:cs="mylotus"/>
          <w:sz w:val="24"/>
          <w:szCs w:val="24"/>
          <w:rtl/>
        </w:rPr>
        <w:t>البغوی</w:t>
      </w:r>
      <w:r w:rsidRPr="00D84A28">
        <w:rPr>
          <w:rFonts w:ascii="mylotus" w:hAnsi="mylotus" w:cs="mylotus"/>
          <w:sz w:val="24"/>
          <w:szCs w:val="24"/>
          <w:rtl/>
        </w:rPr>
        <w:t xml:space="preserve"> في </w:t>
      </w:r>
      <w:r w:rsidRPr="004A75B1">
        <w:rPr>
          <w:rFonts w:ascii="mylotus" w:hAnsi="mylotus" w:cs="mylotus"/>
          <w:sz w:val="24"/>
          <w:szCs w:val="24"/>
          <w:rtl/>
        </w:rPr>
        <w:t>شرح السن</w:t>
      </w:r>
      <w:r w:rsidRPr="004A75B1">
        <w:rPr>
          <w:rFonts w:ascii="mylotus" w:hAnsi="mylotus" w:cs="mylotus" w:hint="cs"/>
          <w:sz w:val="24"/>
          <w:szCs w:val="24"/>
          <w:rtl/>
        </w:rPr>
        <w:t>ة</w:t>
      </w:r>
      <w:r w:rsidRPr="004A75B1">
        <w:rPr>
          <w:rFonts w:ascii="mylotus" w:hAnsi="mylotus" w:cs="mylotus"/>
          <w:sz w:val="24"/>
          <w:szCs w:val="24"/>
          <w:rtl/>
        </w:rPr>
        <w:t xml:space="preserve"> (4321)،</w:t>
      </w:r>
      <w:r w:rsidRPr="001B5E77">
        <w:rPr>
          <w:rFonts w:ascii="mylotus" w:hAnsi="mylotus" w:cs="mylotus"/>
          <w:sz w:val="24"/>
          <w:szCs w:val="24"/>
          <w:rtl/>
        </w:rPr>
        <w:t xml:space="preserve"> و</w:t>
      </w:r>
      <w:r w:rsidRPr="00D17D4A">
        <w:rPr>
          <w:rFonts w:ascii="mylotus" w:hAnsi="mylotus" w:cs="mylotus"/>
          <w:sz w:val="24"/>
          <w:szCs w:val="24"/>
          <w:rtl/>
        </w:rPr>
        <w:t>صححه</w:t>
      </w:r>
      <w:r w:rsidRPr="004A75B1">
        <w:rPr>
          <w:rFonts w:ascii="mylotus" w:hAnsi="mylotus" w:cs="mylotus"/>
          <w:sz w:val="24"/>
          <w:szCs w:val="24"/>
          <w:rtl/>
        </w:rPr>
        <w:t xml:space="preserve">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 xml:space="preserve">الصحیحة (135) </w:t>
      </w:r>
    </w:p>
  </w:footnote>
  <w:footnote w:id="468">
    <w:p w:rsidR="0052162E" w:rsidRPr="004A75B1" w:rsidRDefault="0052162E" w:rsidP="00A33F9A">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مدارج السال</w:t>
      </w:r>
      <w:r w:rsidRPr="00813841">
        <w:rPr>
          <w:rFonts w:ascii="mylotus" w:hAnsi="mylotus" w:cs="mylotus"/>
          <w:sz w:val="24"/>
          <w:szCs w:val="24"/>
          <w:rtl/>
        </w:rPr>
        <w:t>ك</w:t>
      </w:r>
      <w:r>
        <w:rPr>
          <w:rFonts w:ascii="mylotus" w:hAnsi="mylotus" w:cs="mylotus"/>
          <w:sz w:val="24"/>
          <w:szCs w:val="24"/>
          <w:rtl/>
        </w:rPr>
        <w:t>ین، طب</w:t>
      </w:r>
      <w:r>
        <w:rPr>
          <w:rFonts w:ascii="mylotus" w:hAnsi="mylotus" w:cs="mylotus" w:hint="cs"/>
          <w:sz w:val="24"/>
          <w:szCs w:val="24"/>
          <w:rtl/>
        </w:rPr>
        <w:t>عة</w:t>
      </w:r>
      <w:r w:rsidRPr="004A75B1">
        <w:rPr>
          <w:rFonts w:ascii="mylotus" w:hAnsi="mylotus" w:cs="mylotus"/>
          <w:sz w:val="24"/>
          <w:szCs w:val="24"/>
          <w:rtl/>
        </w:rPr>
        <w:t xml:space="preserve"> دارالحدیث (1/358)</w:t>
      </w:r>
      <w:r w:rsidRPr="001B5E77">
        <w:rPr>
          <w:rFonts w:ascii="mylotus" w:hAnsi="mylotus" w:cs="mylotus"/>
          <w:sz w:val="24"/>
          <w:szCs w:val="24"/>
          <w:rtl/>
        </w:rPr>
        <w:t xml:space="preserve"> و</w:t>
      </w:r>
      <w:r w:rsidRPr="004A75B1">
        <w:rPr>
          <w:rFonts w:ascii="mylotus" w:hAnsi="mylotus" w:cs="mylotus"/>
          <w:sz w:val="24"/>
          <w:szCs w:val="24"/>
          <w:rtl/>
        </w:rPr>
        <w:t xml:space="preserve">ما بعدها. </w:t>
      </w:r>
    </w:p>
  </w:footnote>
  <w:footnote w:id="469">
    <w:p w:rsidR="0052162E" w:rsidRPr="004A75B1" w:rsidRDefault="0052162E" w:rsidP="00703EBE">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رواه </w:t>
      </w:r>
      <w:r w:rsidRPr="00916B39">
        <w:rPr>
          <w:rFonts w:ascii="mylotus" w:hAnsi="mylotus" w:cs="mylotus"/>
          <w:sz w:val="24"/>
          <w:szCs w:val="24"/>
          <w:rtl/>
        </w:rPr>
        <w:t>البخاري</w:t>
      </w:r>
      <w:r w:rsidRPr="004A75B1">
        <w:rPr>
          <w:rFonts w:ascii="mylotus" w:hAnsi="mylotus" w:cs="mylotus"/>
          <w:sz w:val="24"/>
          <w:szCs w:val="24"/>
          <w:rtl/>
        </w:rPr>
        <w:t>،</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تاب الجهاد</w:t>
      </w:r>
      <w:r w:rsidRPr="001B5E77">
        <w:rPr>
          <w:rFonts w:ascii="mylotus" w:hAnsi="mylotus" w:cs="mylotus"/>
          <w:sz w:val="24"/>
          <w:szCs w:val="24"/>
          <w:rtl/>
        </w:rPr>
        <w:t xml:space="preserve"> و</w:t>
      </w:r>
      <w:r w:rsidRPr="004A75B1">
        <w:rPr>
          <w:rFonts w:ascii="mylotus" w:hAnsi="mylotus" w:cs="mylotus"/>
          <w:sz w:val="24"/>
          <w:szCs w:val="24"/>
          <w:rtl/>
        </w:rPr>
        <w:t>السیر باب اسم الفرس</w:t>
      </w:r>
      <w:r w:rsidRPr="001B5E77">
        <w:rPr>
          <w:rFonts w:ascii="mylotus" w:hAnsi="mylotus" w:cs="mylotus"/>
          <w:sz w:val="24"/>
          <w:szCs w:val="24"/>
          <w:rtl/>
        </w:rPr>
        <w:t xml:space="preserve"> و</w:t>
      </w:r>
      <w:r w:rsidRPr="004A75B1">
        <w:rPr>
          <w:rFonts w:ascii="mylotus" w:hAnsi="mylotus" w:cs="mylotus"/>
          <w:sz w:val="24"/>
          <w:szCs w:val="24"/>
          <w:rtl/>
        </w:rPr>
        <w:t>الحمار (2856)</w:t>
      </w:r>
      <w:r w:rsidRPr="001B5E77">
        <w:rPr>
          <w:rFonts w:ascii="mylotus" w:hAnsi="mylotus" w:cs="mylotus"/>
          <w:sz w:val="24"/>
          <w:szCs w:val="24"/>
          <w:rtl/>
        </w:rPr>
        <w:t xml:space="preserve"> و</w:t>
      </w:r>
      <w:r w:rsidRPr="00D84A28">
        <w:rPr>
          <w:rFonts w:ascii="mylotus" w:hAnsi="mylotus" w:cs="mylotus"/>
          <w:sz w:val="24"/>
          <w:szCs w:val="24"/>
          <w:rtl/>
        </w:rPr>
        <w:t xml:space="preserve">في </w:t>
      </w:r>
      <w:r w:rsidRPr="00813841">
        <w:rPr>
          <w:rFonts w:ascii="mylotus" w:hAnsi="mylotus" w:cs="mylotus"/>
          <w:sz w:val="24"/>
          <w:szCs w:val="24"/>
          <w:rtl/>
        </w:rPr>
        <w:t>ك</w:t>
      </w:r>
      <w:r w:rsidRPr="004A75B1">
        <w:rPr>
          <w:rFonts w:ascii="mylotus" w:hAnsi="mylotus" w:cs="mylotus"/>
          <w:sz w:val="24"/>
          <w:szCs w:val="24"/>
          <w:rtl/>
        </w:rPr>
        <w:t xml:space="preserve">تاب </w:t>
      </w:r>
      <w:r>
        <w:rPr>
          <w:rFonts w:ascii="mylotus" w:hAnsi="mylotus" w:cs="mylotus"/>
          <w:sz w:val="24"/>
          <w:szCs w:val="24"/>
          <w:rtl/>
        </w:rPr>
        <w:t>الاستئ</w:t>
      </w:r>
      <w:r>
        <w:rPr>
          <w:rFonts w:ascii="mylotus" w:hAnsi="mylotus" w:cs="mylotus" w:hint="cs"/>
          <w:sz w:val="24"/>
          <w:szCs w:val="24"/>
          <w:rtl/>
        </w:rPr>
        <w:t>ذ</w:t>
      </w:r>
      <w:r>
        <w:rPr>
          <w:rFonts w:ascii="mylotus" w:hAnsi="mylotus" w:cs="mylotus"/>
          <w:sz w:val="24"/>
          <w:szCs w:val="24"/>
          <w:rtl/>
        </w:rPr>
        <w:t xml:space="preserve">ان، باب من </w:t>
      </w:r>
      <w:r>
        <w:rPr>
          <w:rFonts w:ascii="mylotus" w:hAnsi="mylotus" w:cs="mylotus" w:hint="cs"/>
          <w:sz w:val="24"/>
          <w:szCs w:val="24"/>
          <w:rtl/>
        </w:rPr>
        <w:t>أ</w:t>
      </w:r>
      <w:r w:rsidRPr="004A75B1">
        <w:rPr>
          <w:rFonts w:ascii="mylotus" w:hAnsi="mylotus" w:cs="mylotus"/>
          <w:sz w:val="24"/>
          <w:szCs w:val="24"/>
          <w:rtl/>
        </w:rPr>
        <w:t>جاب</w:t>
      </w:r>
      <w:r w:rsidRPr="00813841">
        <w:rPr>
          <w:rFonts w:ascii="mylotus" w:hAnsi="mylotus" w:cs="mylotus"/>
          <w:sz w:val="24"/>
          <w:szCs w:val="24"/>
          <w:rtl/>
        </w:rPr>
        <w:t>ك</w:t>
      </w:r>
      <w:r w:rsidRPr="004A75B1">
        <w:rPr>
          <w:rFonts w:ascii="mylotus" w:hAnsi="mylotus" w:cs="mylotus"/>
          <w:sz w:val="24"/>
          <w:szCs w:val="24"/>
          <w:rtl/>
        </w:rPr>
        <w:t xml:space="preserve"> بلبی</w:t>
      </w:r>
      <w:r w:rsidRPr="00813841">
        <w:rPr>
          <w:rFonts w:ascii="mylotus" w:hAnsi="mylotus" w:cs="mylotus"/>
          <w:sz w:val="24"/>
          <w:szCs w:val="24"/>
          <w:rtl/>
        </w:rPr>
        <w:t>ك</w:t>
      </w:r>
      <w:r w:rsidRPr="001B5E77">
        <w:rPr>
          <w:rFonts w:ascii="mylotus" w:hAnsi="mylotus" w:cs="mylotus"/>
          <w:sz w:val="24"/>
          <w:szCs w:val="24"/>
          <w:rtl/>
        </w:rPr>
        <w:t xml:space="preserve"> و</w:t>
      </w:r>
      <w:r w:rsidRPr="004A75B1">
        <w:rPr>
          <w:rFonts w:ascii="mylotus" w:hAnsi="mylotus" w:cs="mylotus"/>
          <w:sz w:val="24"/>
          <w:szCs w:val="24"/>
          <w:rtl/>
        </w:rPr>
        <w:t>سعدی</w:t>
      </w:r>
      <w:r w:rsidRPr="00813841">
        <w:rPr>
          <w:rFonts w:ascii="mylotus" w:hAnsi="mylotus" w:cs="mylotus"/>
          <w:sz w:val="24"/>
          <w:szCs w:val="24"/>
          <w:rtl/>
        </w:rPr>
        <w:t>ك</w:t>
      </w:r>
      <w:r w:rsidRPr="004A75B1">
        <w:rPr>
          <w:rFonts w:ascii="mylotus" w:hAnsi="mylotus" w:cs="mylotus"/>
          <w:sz w:val="24"/>
          <w:szCs w:val="24"/>
          <w:rtl/>
        </w:rPr>
        <w:t xml:space="preserve"> (6267)</w:t>
      </w:r>
      <w:r w:rsidRPr="001B5E77">
        <w:rPr>
          <w:rFonts w:ascii="mylotus" w:hAnsi="mylotus" w:cs="mylotus"/>
          <w:sz w:val="24"/>
          <w:szCs w:val="24"/>
          <w:rtl/>
        </w:rPr>
        <w:t xml:space="preserve"> و</w:t>
      </w:r>
      <w:r w:rsidRPr="00D84A28">
        <w:rPr>
          <w:rFonts w:ascii="mylotus" w:hAnsi="mylotus" w:cs="mylotus"/>
          <w:sz w:val="24"/>
          <w:szCs w:val="24"/>
          <w:rtl/>
        </w:rPr>
        <w:t xml:space="preserve">في </w:t>
      </w:r>
      <w:r w:rsidRPr="00813841">
        <w:rPr>
          <w:rFonts w:ascii="mylotus" w:hAnsi="mylotus" w:cs="mylotus"/>
          <w:sz w:val="24"/>
          <w:szCs w:val="24"/>
          <w:rtl/>
        </w:rPr>
        <w:t>ك</w:t>
      </w:r>
      <w:r w:rsidRPr="004A75B1">
        <w:rPr>
          <w:rFonts w:ascii="mylotus" w:hAnsi="mylotus" w:cs="mylotus"/>
          <w:sz w:val="24"/>
          <w:szCs w:val="24"/>
          <w:rtl/>
        </w:rPr>
        <w:t>تاب الرقاق باب من جاهد نفسه</w:t>
      </w:r>
      <w:r w:rsidRPr="00D84A28">
        <w:rPr>
          <w:rFonts w:ascii="mylotus" w:hAnsi="mylotus" w:cs="mylotus"/>
          <w:sz w:val="24"/>
          <w:szCs w:val="24"/>
          <w:rtl/>
        </w:rPr>
        <w:t xml:space="preserve"> في </w:t>
      </w:r>
      <w:r w:rsidRPr="004A75B1">
        <w:rPr>
          <w:rFonts w:ascii="mylotus" w:hAnsi="mylotus" w:cs="mylotus"/>
          <w:sz w:val="24"/>
          <w:szCs w:val="24"/>
          <w:rtl/>
        </w:rPr>
        <w:t>طاعه الله (6500)</w:t>
      </w:r>
      <w:r w:rsidRPr="001B5E77">
        <w:rPr>
          <w:rFonts w:ascii="mylotus" w:hAnsi="mylotus" w:cs="mylotus"/>
          <w:sz w:val="24"/>
          <w:szCs w:val="24"/>
          <w:rtl/>
        </w:rPr>
        <w:t xml:space="preserve"> و</w:t>
      </w:r>
      <w:r w:rsidRPr="00D84A28">
        <w:rPr>
          <w:rFonts w:ascii="mylotus" w:hAnsi="mylotus" w:cs="mylotus"/>
          <w:sz w:val="24"/>
          <w:szCs w:val="24"/>
          <w:rtl/>
        </w:rPr>
        <w:t xml:space="preserve">في </w:t>
      </w:r>
      <w:r w:rsidRPr="00813841">
        <w:rPr>
          <w:rFonts w:ascii="mylotus" w:hAnsi="mylotus" w:cs="mylotus"/>
          <w:sz w:val="24"/>
          <w:szCs w:val="24"/>
          <w:rtl/>
        </w:rPr>
        <w:t>ك</w:t>
      </w:r>
      <w:r w:rsidRPr="004A75B1">
        <w:rPr>
          <w:rFonts w:ascii="mylotus" w:hAnsi="mylotus" w:cs="mylotus"/>
          <w:sz w:val="24"/>
          <w:szCs w:val="24"/>
          <w:rtl/>
        </w:rPr>
        <w:t>تاب التوحید، باب ما جاء</w:t>
      </w:r>
      <w:r w:rsidRPr="00D84A28">
        <w:rPr>
          <w:rFonts w:ascii="mylotus" w:hAnsi="mylotus" w:cs="mylotus"/>
          <w:sz w:val="24"/>
          <w:szCs w:val="24"/>
          <w:rtl/>
        </w:rPr>
        <w:t xml:space="preserve"> في </w:t>
      </w:r>
      <w:r w:rsidRPr="004A75B1">
        <w:rPr>
          <w:rFonts w:ascii="mylotus" w:hAnsi="mylotus" w:cs="mylotus"/>
          <w:sz w:val="24"/>
          <w:szCs w:val="24"/>
          <w:rtl/>
        </w:rPr>
        <w:t>دعاء النب</w:t>
      </w:r>
      <w:r>
        <w:rPr>
          <w:rFonts w:ascii="mylotus" w:hAnsi="mylotus" w:cs="mylotus" w:hint="cs"/>
          <w:sz w:val="24"/>
          <w:szCs w:val="24"/>
          <w:rtl/>
        </w:rPr>
        <w:t>ي</w:t>
      </w:r>
      <w:r w:rsidR="00703EBE" w:rsidRPr="00703EBE">
        <w:rPr>
          <w:rFonts w:ascii="Arial" w:hAnsi="Arial" w:cs="CTraditional Arabic" w:hint="cs"/>
          <w:sz w:val="28"/>
          <w:szCs w:val="28"/>
          <w:rtl/>
        </w:rPr>
        <w:t xml:space="preserve"> </w:t>
      </w:r>
      <w:r w:rsidR="00703EBE" w:rsidRPr="00703EBE">
        <w:rPr>
          <w:rFonts w:ascii="Arial" w:hAnsi="Arial" w:cs="CTraditional Arabic" w:hint="cs"/>
          <w:sz w:val="24"/>
          <w:szCs w:val="24"/>
          <w:rtl/>
        </w:rPr>
        <w:t>ح</w:t>
      </w:r>
      <w:r>
        <w:rPr>
          <w:rFonts w:ascii="mylotus" w:hAnsi="mylotus" w:cs="mylotus"/>
          <w:sz w:val="24"/>
          <w:szCs w:val="24"/>
          <w:rtl/>
        </w:rPr>
        <w:t xml:space="preserve"> </w:t>
      </w:r>
      <w:r>
        <w:rPr>
          <w:rFonts w:ascii="mylotus" w:hAnsi="mylotus" w:cs="mylotus" w:hint="cs"/>
          <w:sz w:val="24"/>
          <w:szCs w:val="24"/>
          <w:rtl/>
        </w:rPr>
        <w:t>أ</w:t>
      </w:r>
      <w:r>
        <w:rPr>
          <w:rFonts w:ascii="mylotus" w:hAnsi="mylotus" w:cs="mylotus"/>
          <w:sz w:val="24"/>
          <w:szCs w:val="24"/>
          <w:rtl/>
        </w:rPr>
        <w:t xml:space="preserve">مته </w:t>
      </w:r>
      <w:r>
        <w:rPr>
          <w:rFonts w:ascii="mylotus" w:hAnsi="mylotus" w:cs="mylotus" w:hint="cs"/>
          <w:sz w:val="24"/>
          <w:szCs w:val="24"/>
          <w:rtl/>
        </w:rPr>
        <w:t>إلى</w:t>
      </w:r>
      <w:r w:rsidRPr="004A75B1">
        <w:rPr>
          <w:rFonts w:ascii="mylotus" w:hAnsi="mylotus" w:cs="mylotus"/>
          <w:sz w:val="24"/>
          <w:szCs w:val="24"/>
          <w:rtl/>
        </w:rPr>
        <w:t xml:space="preserve"> توحید الله تعالی (7373)</w:t>
      </w:r>
      <w:r w:rsidRPr="001B5E77">
        <w:rPr>
          <w:rFonts w:ascii="mylotus" w:hAnsi="mylotus" w:cs="mylotus"/>
          <w:sz w:val="24"/>
          <w:szCs w:val="24"/>
          <w:rtl/>
        </w:rPr>
        <w:t xml:space="preserve"> و</w:t>
      </w:r>
      <w:r w:rsidRPr="00D84A28">
        <w:rPr>
          <w:rFonts w:ascii="mylotus" w:hAnsi="mylotus" w:cs="mylotus"/>
          <w:sz w:val="24"/>
          <w:szCs w:val="24"/>
          <w:rtl/>
        </w:rPr>
        <w:t xml:space="preserve">في </w:t>
      </w:r>
      <w:r w:rsidRPr="00813841">
        <w:rPr>
          <w:rFonts w:ascii="mylotus" w:hAnsi="mylotus" w:cs="mylotus"/>
          <w:sz w:val="24"/>
          <w:szCs w:val="24"/>
          <w:rtl/>
        </w:rPr>
        <w:t>ك</w:t>
      </w:r>
      <w:r w:rsidRPr="004A75B1">
        <w:rPr>
          <w:rFonts w:ascii="mylotus" w:hAnsi="mylotus" w:cs="mylotus"/>
          <w:sz w:val="24"/>
          <w:szCs w:val="24"/>
          <w:rtl/>
        </w:rPr>
        <w:t xml:space="preserve">تاب اللباس، باب </w:t>
      </w:r>
      <w:r>
        <w:rPr>
          <w:rFonts w:ascii="mylotus" w:hAnsi="mylotus" w:cs="mylotus" w:hint="cs"/>
          <w:sz w:val="24"/>
          <w:szCs w:val="24"/>
          <w:rtl/>
        </w:rPr>
        <w:t>إ</w:t>
      </w:r>
      <w:r w:rsidRPr="004A75B1">
        <w:rPr>
          <w:rFonts w:ascii="mylotus" w:hAnsi="mylotus" w:cs="mylotus"/>
          <w:sz w:val="24"/>
          <w:szCs w:val="24"/>
          <w:rtl/>
        </w:rPr>
        <w:t>رداف الرجل خلف الرجل (5967)</w:t>
      </w:r>
      <w:r w:rsidRPr="001B5E77">
        <w:rPr>
          <w:rFonts w:ascii="mylotus" w:hAnsi="mylotus" w:cs="mylotus"/>
          <w:sz w:val="24"/>
          <w:szCs w:val="24"/>
          <w:rtl/>
        </w:rPr>
        <w:t xml:space="preserve"> و</w:t>
      </w:r>
      <w:r w:rsidRPr="004A75B1">
        <w:rPr>
          <w:rFonts w:ascii="mylotus" w:hAnsi="mylotus" w:cs="mylotus"/>
          <w:sz w:val="24"/>
          <w:szCs w:val="24"/>
          <w:rtl/>
        </w:rPr>
        <w:t>مسلم</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xml:space="preserve">، باب الدلیل علی </w:t>
      </w:r>
      <w:r>
        <w:rPr>
          <w:rFonts w:ascii="mylotus" w:hAnsi="mylotus" w:cs="mylotus" w:hint="cs"/>
          <w:sz w:val="24"/>
          <w:szCs w:val="24"/>
          <w:rtl/>
        </w:rPr>
        <w:t>أ</w:t>
      </w:r>
      <w:r>
        <w:rPr>
          <w:rFonts w:ascii="mylotus" w:hAnsi="mylotus" w:cs="mylotus"/>
          <w:sz w:val="24"/>
          <w:szCs w:val="24"/>
          <w:rtl/>
        </w:rPr>
        <w:t xml:space="preserve">ن من مات </w:t>
      </w:r>
      <w:r>
        <w:rPr>
          <w:rFonts w:ascii="mylotus" w:hAnsi="mylotus" w:cs="mylotus" w:hint="cs"/>
          <w:sz w:val="24"/>
          <w:szCs w:val="24"/>
          <w:rtl/>
        </w:rPr>
        <w:t>على</w:t>
      </w:r>
      <w:r w:rsidRPr="004A75B1">
        <w:rPr>
          <w:rFonts w:ascii="mylotus" w:hAnsi="mylotus" w:cs="mylotus"/>
          <w:sz w:val="24"/>
          <w:szCs w:val="24"/>
          <w:rtl/>
        </w:rPr>
        <w:t xml:space="preserve"> التوحید دخل الجنة قطعا (309).</w:t>
      </w:r>
    </w:p>
  </w:footnote>
  <w:footnote w:id="470">
    <w:p w:rsidR="0052162E" w:rsidRPr="004A75B1" w:rsidRDefault="0052162E" w:rsidP="00A33F9A">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القصیدة النونی</w:t>
      </w:r>
      <w:r>
        <w:rPr>
          <w:rFonts w:ascii="mylotus" w:hAnsi="mylotus" w:cs="mylotus" w:hint="cs"/>
          <w:sz w:val="24"/>
          <w:szCs w:val="24"/>
          <w:rtl/>
        </w:rPr>
        <w:t>ة</w:t>
      </w:r>
      <w:r w:rsidRPr="004A75B1">
        <w:rPr>
          <w:rFonts w:ascii="mylotus" w:hAnsi="mylotus" w:cs="mylotus"/>
          <w:sz w:val="24"/>
          <w:szCs w:val="24"/>
          <w:rtl/>
        </w:rPr>
        <w:t xml:space="preserve"> (1/253) ط </w:t>
      </w:r>
      <w:r w:rsidRPr="00D02805">
        <w:rPr>
          <w:rFonts w:ascii="mylotus" w:hAnsi="mylotus" w:cs="mylotus"/>
          <w:sz w:val="24"/>
          <w:szCs w:val="24"/>
          <w:rtl/>
        </w:rPr>
        <w:t>المكتب الإسلامي</w:t>
      </w:r>
      <w:r w:rsidRPr="004A75B1">
        <w:rPr>
          <w:rFonts w:ascii="mylotus" w:hAnsi="mylotus" w:cs="mylotus"/>
          <w:sz w:val="24"/>
          <w:szCs w:val="24"/>
          <w:rtl/>
        </w:rPr>
        <w:t xml:space="preserve">. </w:t>
      </w:r>
    </w:p>
  </w:footnote>
  <w:footnote w:id="471">
    <w:p w:rsidR="0052162E" w:rsidRPr="004A75B1" w:rsidRDefault="0052162E" w:rsidP="009A1AD1">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العبودی</w:t>
      </w:r>
      <w:r w:rsidRPr="004A75B1">
        <w:rPr>
          <w:rFonts w:ascii="mylotus" w:hAnsi="mylotus" w:cs="mylotus" w:hint="cs"/>
          <w:sz w:val="24"/>
          <w:szCs w:val="24"/>
          <w:rtl/>
        </w:rPr>
        <w:t>ة</w:t>
      </w:r>
      <w:r w:rsidRPr="004A75B1">
        <w:rPr>
          <w:rFonts w:ascii="mylotus" w:hAnsi="mylotus" w:cs="mylotus"/>
          <w:sz w:val="24"/>
          <w:szCs w:val="24"/>
          <w:rtl/>
        </w:rPr>
        <w:t>، ص 13</w:t>
      </w:r>
      <w:r>
        <w:rPr>
          <w:rFonts w:ascii="mylotus" w:hAnsi="mylotus" w:cs="mylotus" w:hint="cs"/>
          <w:sz w:val="24"/>
          <w:szCs w:val="24"/>
          <w:rtl/>
        </w:rPr>
        <w:t>.</w:t>
      </w:r>
    </w:p>
  </w:footnote>
  <w:footnote w:id="472">
    <w:p w:rsidR="0052162E" w:rsidRPr="004A75B1" w:rsidRDefault="0052162E" w:rsidP="00A33F9A">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الخطیب</w:t>
      </w:r>
      <w:r w:rsidRPr="00D84A28">
        <w:rPr>
          <w:rFonts w:ascii="mylotus" w:hAnsi="mylotus" w:cs="mylotus"/>
          <w:sz w:val="24"/>
          <w:szCs w:val="24"/>
          <w:rtl/>
        </w:rPr>
        <w:t xml:space="preserve"> في </w:t>
      </w:r>
      <w:r w:rsidRPr="004A75B1">
        <w:rPr>
          <w:rFonts w:ascii="mylotus" w:hAnsi="mylotus" w:cs="mylotus"/>
          <w:sz w:val="24"/>
          <w:szCs w:val="24"/>
          <w:rtl/>
        </w:rPr>
        <w:t>اقتضاء العلم</w:t>
      </w:r>
      <w:r w:rsidRPr="001B5E77">
        <w:rPr>
          <w:rFonts w:ascii="mylotus" w:hAnsi="mylotus" w:cs="mylotus"/>
          <w:sz w:val="24"/>
          <w:szCs w:val="24"/>
          <w:rtl/>
        </w:rPr>
        <w:t xml:space="preserve"> و</w:t>
      </w:r>
      <w:r w:rsidRPr="004A75B1">
        <w:rPr>
          <w:rFonts w:ascii="mylotus" w:hAnsi="mylotus" w:cs="mylotus"/>
          <w:sz w:val="24"/>
          <w:szCs w:val="24"/>
          <w:rtl/>
        </w:rPr>
        <w:t>العمل (56)</w:t>
      </w:r>
      <w:r w:rsidRPr="001B5E77">
        <w:rPr>
          <w:rFonts w:ascii="mylotus" w:hAnsi="mylotus" w:cs="mylotus"/>
          <w:sz w:val="24"/>
          <w:szCs w:val="24"/>
          <w:rtl/>
        </w:rPr>
        <w:t xml:space="preserve"> و</w:t>
      </w:r>
      <w:r>
        <w:rPr>
          <w:rFonts w:ascii="mylotus" w:hAnsi="mylotus" w:cs="mylotus"/>
          <w:sz w:val="24"/>
          <w:szCs w:val="24"/>
          <w:rtl/>
        </w:rPr>
        <w:t xml:space="preserve">ابن </w:t>
      </w:r>
      <w:r>
        <w:rPr>
          <w:rFonts w:ascii="mylotus" w:hAnsi="mylotus" w:cs="mylotus" w:hint="cs"/>
          <w:sz w:val="24"/>
          <w:szCs w:val="24"/>
          <w:rtl/>
        </w:rPr>
        <w:t>أبي</w:t>
      </w:r>
      <w:r w:rsidRPr="004A75B1">
        <w:rPr>
          <w:rFonts w:ascii="mylotus" w:hAnsi="mylotus" w:cs="mylotus"/>
          <w:sz w:val="24"/>
          <w:szCs w:val="24"/>
          <w:rtl/>
        </w:rPr>
        <w:t xml:space="preserve"> شیب</w:t>
      </w:r>
      <w:r w:rsidRPr="004A75B1">
        <w:rPr>
          <w:rFonts w:ascii="mylotus" w:hAnsi="mylotus" w:cs="mylotus" w:hint="cs"/>
          <w:sz w:val="24"/>
          <w:szCs w:val="24"/>
          <w:rtl/>
        </w:rPr>
        <w:t>ة</w:t>
      </w:r>
      <w:r w:rsidRPr="00D84A28">
        <w:rPr>
          <w:rFonts w:ascii="mylotus" w:hAnsi="mylotus" w:cs="mylotus"/>
          <w:sz w:val="24"/>
          <w:szCs w:val="24"/>
          <w:rtl/>
        </w:rPr>
        <w:t xml:space="preserve"> في </w:t>
      </w:r>
      <w:r w:rsidRPr="004A75B1">
        <w:rPr>
          <w:rFonts w:ascii="mylotus" w:hAnsi="mylotus" w:cs="mylotus"/>
          <w:sz w:val="24"/>
          <w:szCs w:val="24"/>
          <w:rtl/>
        </w:rPr>
        <w:t>مصنفه (11/22)</w:t>
      </w:r>
      <w:r w:rsidRPr="001B5E77">
        <w:rPr>
          <w:rFonts w:ascii="mylotus" w:hAnsi="mylotus" w:cs="mylotus"/>
          <w:sz w:val="24"/>
          <w:szCs w:val="24"/>
          <w:rtl/>
        </w:rPr>
        <w:t xml:space="preserve"> و</w:t>
      </w:r>
      <w:r w:rsidRPr="004A75B1">
        <w:rPr>
          <w:rFonts w:ascii="mylotus" w:hAnsi="mylotus" w:cs="mylotus"/>
          <w:sz w:val="24"/>
          <w:szCs w:val="24"/>
          <w:rtl/>
        </w:rPr>
        <w:t>(13/504) وابن المبار</w:t>
      </w:r>
      <w:r w:rsidRPr="00813841">
        <w:rPr>
          <w:rFonts w:ascii="mylotus" w:hAnsi="mylotus" w:cs="mylotus"/>
          <w:sz w:val="24"/>
          <w:szCs w:val="24"/>
          <w:rtl/>
        </w:rPr>
        <w:t>ك</w:t>
      </w:r>
      <w:r w:rsidRPr="00D84A28">
        <w:rPr>
          <w:rFonts w:ascii="mylotus" w:hAnsi="mylotus" w:cs="mylotus"/>
          <w:sz w:val="24"/>
          <w:szCs w:val="24"/>
          <w:rtl/>
        </w:rPr>
        <w:t xml:space="preserve"> في </w:t>
      </w:r>
      <w:r w:rsidRPr="004A75B1">
        <w:rPr>
          <w:rFonts w:ascii="mylotus" w:hAnsi="mylotus" w:cs="mylotus"/>
          <w:sz w:val="24"/>
          <w:szCs w:val="24"/>
          <w:rtl/>
        </w:rPr>
        <w:t>الزهد (1565)</w:t>
      </w:r>
      <w:r w:rsidRPr="001B5E77">
        <w:rPr>
          <w:rFonts w:ascii="mylotus" w:hAnsi="mylotus" w:cs="mylotus"/>
          <w:sz w:val="24"/>
          <w:szCs w:val="24"/>
          <w:rtl/>
        </w:rPr>
        <w:t xml:space="preserve"> و</w:t>
      </w:r>
      <w:r>
        <w:rPr>
          <w:rFonts w:ascii="mylotus" w:hAnsi="mylotus" w:cs="mylotus"/>
          <w:sz w:val="24"/>
          <w:szCs w:val="24"/>
          <w:rtl/>
        </w:rPr>
        <w:t xml:space="preserve">عبدالله بن </w:t>
      </w:r>
      <w:r>
        <w:rPr>
          <w:rFonts w:ascii="mylotus" w:hAnsi="mylotus" w:cs="mylotus" w:hint="cs"/>
          <w:sz w:val="24"/>
          <w:szCs w:val="24"/>
          <w:rtl/>
        </w:rPr>
        <w:t>أ</w:t>
      </w:r>
      <w:r w:rsidRPr="004A75B1">
        <w:rPr>
          <w:rFonts w:ascii="mylotus" w:hAnsi="mylotus" w:cs="mylotus"/>
          <w:sz w:val="24"/>
          <w:szCs w:val="24"/>
          <w:rtl/>
        </w:rPr>
        <w:t>حمد</w:t>
      </w:r>
      <w:r w:rsidRPr="00D84A28">
        <w:rPr>
          <w:rFonts w:ascii="mylotus" w:hAnsi="mylotus" w:cs="mylotus"/>
          <w:sz w:val="24"/>
          <w:szCs w:val="24"/>
          <w:rtl/>
        </w:rPr>
        <w:t xml:space="preserve"> في </w:t>
      </w:r>
      <w:r w:rsidRPr="004A75B1">
        <w:rPr>
          <w:rFonts w:ascii="mylotus" w:hAnsi="mylotus" w:cs="mylotus"/>
          <w:sz w:val="24"/>
          <w:szCs w:val="24"/>
          <w:rtl/>
        </w:rPr>
        <w:t>زوائد ال</w:t>
      </w:r>
      <w:r>
        <w:rPr>
          <w:rFonts w:ascii="mylotus" w:hAnsi="mylotus" w:cs="mylotus"/>
          <w:sz w:val="24"/>
          <w:szCs w:val="24"/>
          <w:rtl/>
        </w:rPr>
        <w:t>زهد (322) وال</w:t>
      </w:r>
      <w:r>
        <w:rPr>
          <w:rFonts w:ascii="mylotus" w:hAnsi="mylotus" w:cs="mylotus" w:hint="cs"/>
          <w:sz w:val="24"/>
          <w:szCs w:val="24"/>
          <w:rtl/>
        </w:rPr>
        <w:t>آ</w:t>
      </w:r>
      <w:r w:rsidRPr="004A75B1">
        <w:rPr>
          <w:rFonts w:ascii="mylotus" w:hAnsi="mylotus" w:cs="mylotus"/>
          <w:sz w:val="24"/>
          <w:szCs w:val="24"/>
          <w:rtl/>
        </w:rPr>
        <w:t>جری</w:t>
      </w:r>
      <w:r w:rsidRPr="00D84A28">
        <w:rPr>
          <w:rFonts w:ascii="mylotus" w:hAnsi="mylotus" w:cs="mylotus"/>
          <w:sz w:val="24"/>
          <w:szCs w:val="24"/>
          <w:rtl/>
        </w:rPr>
        <w:t xml:space="preserve"> في </w:t>
      </w:r>
      <w:r w:rsidRPr="004A75B1">
        <w:rPr>
          <w:rFonts w:ascii="mylotus" w:hAnsi="mylotus" w:cs="mylotus"/>
          <w:sz w:val="24"/>
          <w:szCs w:val="24"/>
          <w:rtl/>
        </w:rPr>
        <w:t>الشریع</w:t>
      </w:r>
      <w:r w:rsidRPr="004A75B1">
        <w:rPr>
          <w:rFonts w:ascii="mylotus" w:hAnsi="mylotus" w:cs="mylotus" w:hint="cs"/>
          <w:sz w:val="24"/>
          <w:szCs w:val="24"/>
          <w:rtl/>
        </w:rPr>
        <w:t>ة</w:t>
      </w:r>
      <w:r w:rsidRPr="004A75B1">
        <w:rPr>
          <w:rFonts w:ascii="mylotus" w:hAnsi="mylotus" w:cs="mylotus"/>
          <w:sz w:val="24"/>
          <w:szCs w:val="24"/>
          <w:rtl/>
        </w:rPr>
        <w:t xml:space="preserve"> (255،260)</w:t>
      </w:r>
      <w:r w:rsidRPr="001B5E77">
        <w:rPr>
          <w:rFonts w:ascii="mylotus" w:hAnsi="mylotus" w:cs="mylotus"/>
          <w:sz w:val="24"/>
          <w:szCs w:val="24"/>
          <w:rtl/>
        </w:rPr>
        <w:t xml:space="preserve"> و</w:t>
      </w:r>
      <w:r>
        <w:rPr>
          <w:rFonts w:ascii="mylotus" w:hAnsi="mylotus" w:cs="mylotus"/>
          <w:sz w:val="24"/>
          <w:szCs w:val="24"/>
          <w:rtl/>
        </w:rPr>
        <w:t>ابن بط</w:t>
      </w:r>
      <w:r>
        <w:rPr>
          <w:rFonts w:ascii="mylotus" w:hAnsi="mylotus" w:cs="mylotus" w:hint="cs"/>
          <w:sz w:val="24"/>
          <w:szCs w:val="24"/>
          <w:rtl/>
        </w:rPr>
        <w:t>ة</w:t>
      </w:r>
      <w:r w:rsidRPr="00D84A28">
        <w:rPr>
          <w:rFonts w:ascii="mylotus" w:hAnsi="mylotus" w:cs="mylotus"/>
          <w:sz w:val="24"/>
          <w:szCs w:val="24"/>
          <w:rtl/>
        </w:rPr>
        <w:t xml:space="preserve"> في </w:t>
      </w:r>
      <w:r w:rsidRPr="004A75B1">
        <w:rPr>
          <w:rFonts w:ascii="mylotus" w:hAnsi="mylotus" w:cs="mylotus"/>
          <w:sz w:val="24"/>
          <w:szCs w:val="24"/>
          <w:rtl/>
        </w:rPr>
        <w:t>ا</w:t>
      </w:r>
      <w:r>
        <w:rPr>
          <w:rFonts w:ascii="mylotus" w:hAnsi="mylotus" w:cs="mylotus" w:hint="cs"/>
          <w:sz w:val="24"/>
          <w:szCs w:val="24"/>
          <w:rtl/>
        </w:rPr>
        <w:t>لإبانة</w:t>
      </w:r>
      <w:r w:rsidRPr="004A75B1">
        <w:rPr>
          <w:rFonts w:ascii="mylotus" w:hAnsi="mylotus" w:cs="mylotus"/>
          <w:sz w:val="24"/>
          <w:szCs w:val="24"/>
          <w:rtl/>
        </w:rPr>
        <w:t xml:space="preserve"> ال</w:t>
      </w:r>
      <w:r w:rsidRPr="00813841">
        <w:rPr>
          <w:rFonts w:ascii="mylotus" w:hAnsi="mylotus" w:cs="mylotus"/>
          <w:sz w:val="24"/>
          <w:szCs w:val="24"/>
          <w:rtl/>
        </w:rPr>
        <w:t>ك</w:t>
      </w:r>
      <w:r w:rsidRPr="004A75B1">
        <w:rPr>
          <w:rFonts w:ascii="mylotus" w:hAnsi="mylotus" w:cs="mylotus"/>
          <w:sz w:val="24"/>
          <w:szCs w:val="24"/>
          <w:rtl/>
        </w:rPr>
        <w:t>بری (1094).</w:t>
      </w:r>
    </w:p>
  </w:footnote>
  <w:footnote w:id="473">
    <w:p w:rsidR="0052162E" w:rsidRPr="004A75B1" w:rsidRDefault="0052162E" w:rsidP="00A33F9A">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الح</w:t>
      </w:r>
      <w:r w:rsidRPr="00813841">
        <w:rPr>
          <w:rFonts w:ascii="mylotus" w:hAnsi="mylotus" w:cs="mylotus"/>
          <w:sz w:val="24"/>
          <w:szCs w:val="24"/>
          <w:rtl/>
        </w:rPr>
        <w:t>ك</w:t>
      </w:r>
      <w:r w:rsidRPr="004A75B1">
        <w:rPr>
          <w:rFonts w:ascii="mylotus" w:hAnsi="mylotus" w:cs="mylotus"/>
          <w:sz w:val="24"/>
          <w:szCs w:val="24"/>
          <w:rtl/>
        </w:rPr>
        <w:t xml:space="preserve">یم </w:t>
      </w:r>
      <w:r w:rsidRPr="001B5E77">
        <w:rPr>
          <w:rFonts w:ascii="mylotus" w:hAnsi="mylotus" w:cs="mylotus"/>
          <w:sz w:val="24"/>
          <w:szCs w:val="24"/>
          <w:rtl/>
        </w:rPr>
        <w:t>الترمذي</w:t>
      </w:r>
      <w:r w:rsidRPr="00D84A28">
        <w:rPr>
          <w:rFonts w:ascii="mylotus" w:hAnsi="mylotus" w:cs="mylotus"/>
          <w:sz w:val="24"/>
          <w:szCs w:val="24"/>
          <w:rtl/>
        </w:rPr>
        <w:t xml:space="preserve"> في </w:t>
      </w:r>
      <w:r>
        <w:rPr>
          <w:rFonts w:ascii="mylotus" w:hAnsi="mylotus" w:cs="mylotus"/>
          <w:sz w:val="24"/>
          <w:szCs w:val="24"/>
          <w:rtl/>
        </w:rPr>
        <w:t>نوادر ال</w:t>
      </w:r>
      <w:r>
        <w:rPr>
          <w:rFonts w:ascii="mylotus" w:hAnsi="mylotus" w:cs="mylotus" w:hint="cs"/>
          <w:sz w:val="24"/>
          <w:szCs w:val="24"/>
          <w:rtl/>
        </w:rPr>
        <w:t>أ</w:t>
      </w:r>
      <w:r w:rsidRPr="004A75B1">
        <w:rPr>
          <w:rFonts w:ascii="mylotus" w:hAnsi="mylotus" w:cs="mylotus"/>
          <w:sz w:val="24"/>
          <w:szCs w:val="24"/>
          <w:rtl/>
        </w:rPr>
        <w:t xml:space="preserve">صول </w:t>
      </w:r>
      <w:r w:rsidRPr="00813841">
        <w:rPr>
          <w:rFonts w:ascii="mylotus" w:hAnsi="mylotus" w:cs="mylotus"/>
          <w:sz w:val="24"/>
          <w:szCs w:val="24"/>
          <w:rtl/>
        </w:rPr>
        <w:t>ك</w:t>
      </w:r>
      <w:r w:rsidRPr="004A75B1">
        <w:rPr>
          <w:rFonts w:ascii="mylotus" w:hAnsi="mylotus" w:cs="mylotus"/>
          <w:sz w:val="24"/>
          <w:szCs w:val="24"/>
          <w:rtl/>
        </w:rPr>
        <w:t>ما</w:t>
      </w:r>
      <w:r w:rsidRPr="00D84A28">
        <w:rPr>
          <w:rFonts w:ascii="mylotus" w:hAnsi="mylotus" w:cs="mylotus"/>
          <w:sz w:val="24"/>
          <w:szCs w:val="24"/>
          <w:rtl/>
        </w:rPr>
        <w:t xml:space="preserve"> في </w:t>
      </w:r>
      <w:r w:rsidRPr="004A75B1">
        <w:rPr>
          <w:rFonts w:ascii="mylotus" w:hAnsi="mylotus" w:cs="mylotus"/>
          <w:sz w:val="24"/>
          <w:szCs w:val="24"/>
          <w:rtl/>
        </w:rPr>
        <w:t>الضعیف</w:t>
      </w:r>
      <w:r>
        <w:rPr>
          <w:rFonts w:ascii="mylotus" w:hAnsi="mylotus" w:cs="mylotus" w:hint="cs"/>
          <w:sz w:val="24"/>
          <w:szCs w:val="24"/>
          <w:rtl/>
        </w:rPr>
        <w:t xml:space="preserve">ة </w:t>
      </w:r>
      <w:r w:rsidRPr="004A75B1">
        <w:rPr>
          <w:rFonts w:ascii="mylotus" w:hAnsi="mylotus" w:cs="mylotus"/>
          <w:sz w:val="24"/>
          <w:szCs w:val="24"/>
          <w:rtl/>
        </w:rPr>
        <w:t>(962)</w:t>
      </w:r>
      <w:r w:rsidRPr="001B5E77">
        <w:rPr>
          <w:rFonts w:ascii="mylotus" w:hAnsi="mylotus" w:cs="mylotus"/>
          <w:sz w:val="24"/>
          <w:szCs w:val="24"/>
          <w:rtl/>
        </w:rPr>
        <w:t xml:space="preserve"> و</w:t>
      </w:r>
      <w:r w:rsidRPr="004A75B1">
        <w:rPr>
          <w:rFonts w:ascii="mylotus" w:hAnsi="mylotus" w:cs="mylotus"/>
          <w:sz w:val="24"/>
          <w:szCs w:val="24"/>
          <w:rtl/>
        </w:rPr>
        <w:t xml:space="preserve">قد ورد </w:t>
      </w:r>
      <w:r w:rsidRPr="00813841">
        <w:rPr>
          <w:rFonts w:ascii="mylotus" w:hAnsi="mylotus" w:cs="mylotus"/>
          <w:sz w:val="24"/>
          <w:szCs w:val="24"/>
          <w:rtl/>
        </w:rPr>
        <w:t>ك</w:t>
      </w:r>
      <w:r w:rsidRPr="004A75B1">
        <w:rPr>
          <w:rFonts w:ascii="mylotus" w:hAnsi="mylotus" w:cs="mylotus"/>
          <w:sz w:val="24"/>
          <w:szCs w:val="24"/>
          <w:rtl/>
        </w:rPr>
        <w:t>ذل</w:t>
      </w:r>
      <w:r w:rsidRPr="00813841">
        <w:rPr>
          <w:rFonts w:ascii="mylotus" w:hAnsi="mylotus" w:cs="mylotus"/>
          <w:sz w:val="24"/>
          <w:szCs w:val="24"/>
          <w:rtl/>
        </w:rPr>
        <w:t>ك</w:t>
      </w:r>
      <w:r>
        <w:rPr>
          <w:rFonts w:ascii="mylotus" w:hAnsi="mylotus" w:cs="mylotus"/>
          <w:sz w:val="24"/>
          <w:szCs w:val="24"/>
          <w:rtl/>
        </w:rPr>
        <w:t xml:space="preserve"> عن </w:t>
      </w:r>
      <w:r>
        <w:rPr>
          <w:rFonts w:ascii="mylotus" w:hAnsi="mylotus" w:cs="mylotus" w:hint="cs"/>
          <w:sz w:val="24"/>
          <w:szCs w:val="24"/>
          <w:rtl/>
        </w:rPr>
        <w:t>أبي</w:t>
      </w:r>
      <w:r w:rsidRPr="004A75B1">
        <w:rPr>
          <w:rFonts w:ascii="mylotus" w:hAnsi="mylotus" w:cs="mylotus"/>
          <w:sz w:val="24"/>
          <w:szCs w:val="24"/>
          <w:rtl/>
        </w:rPr>
        <w:t xml:space="preserve"> ب</w:t>
      </w:r>
      <w:r w:rsidRPr="00813841">
        <w:rPr>
          <w:rFonts w:ascii="mylotus" w:hAnsi="mylotus" w:cs="mylotus"/>
          <w:sz w:val="24"/>
          <w:szCs w:val="24"/>
          <w:rtl/>
        </w:rPr>
        <w:t>ك</w:t>
      </w:r>
      <w:r w:rsidRPr="004A75B1">
        <w:rPr>
          <w:rFonts w:ascii="mylotus" w:hAnsi="mylotus" w:cs="mylotus"/>
          <w:sz w:val="24"/>
          <w:szCs w:val="24"/>
          <w:rtl/>
        </w:rPr>
        <w:t xml:space="preserve">ر بن عیاش </w:t>
      </w:r>
      <w:r w:rsidRPr="00813841">
        <w:rPr>
          <w:rFonts w:ascii="mylotus" w:hAnsi="mylotus" w:cs="mylotus"/>
          <w:sz w:val="24"/>
          <w:szCs w:val="24"/>
          <w:rtl/>
        </w:rPr>
        <w:t>ك</w:t>
      </w:r>
      <w:r w:rsidRPr="004A75B1">
        <w:rPr>
          <w:rFonts w:ascii="mylotus" w:hAnsi="mylotus" w:cs="mylotus"/>
          <w:sz w:val="24"/>
          <w:szCs w:val="24"/>
          <w:rtl/>
        </w:rPr>
        <w:t>ما</w:t>
      </w:r>
      <w:r w:rsidRPr="00D84A28">
        <w:rPr>
          <w:rFonts w:ascii="mylotus" w:hAnsi="mylotus" w:cs="mylotus"/>
          <w:sz w:val="24"/>
          <w:szCs w:val="24"/>
          <w:rtl/>
        </w:rPr>
        <w:t xml:space="preserve"> في </w:t>
      </w:r>
      <w:r w:rsidRPr="004A75B1">
        <w:rPr>
          <w:rFonts w:ascii="mylotus" w:hAnsi="mylotus" w:cs="mylotus"/>
          <w:sz w:val="24"/>
          <w:szCs w:val="24"/>
          <w:rtl/>
        </w:rPr>
        <w:t>المنار المنیف لابن القیم (115)</w:t>
      </w:r>
      <w:r w:rsidRPr="001B5E77">
        <w:rPr>
          <w:rFonts w:ascii="mylotus" w:hAnsi="mylotus" w:cs="mylotus"/>
          <w:sz w:val="24"/>
          <w:szCs w:val="24"/>
          <w:rtl/>
        </w:rPr>
        <w:t xml:space="preserve"> و</w:t>
      </w:r>
      <w:r w:rsidRPr="004A75B1">
        <w:rPr>
          <w:rFonts w:ascii="mylotus" w:hAnsi="mylotus" w:cs="mylotus"/>
          <w:sz w:val="24"/>
          <w:szCs w:val="24"/>
          <w:rtl/>
        </w:rPr>
        <w:t>قد ورد مرفوعاً،  ول</w:t>
      </w:r>
      <w:r w:rsidRPr="00813841">
        <w:rPr>
          <w:rFonts w:ascii="mylotus" w:hAnsi="mylotus" w:cs="mylotus"/>
          <w:sz w:val="24"/>
          <w:szCs w:val="24"/>
          <w:rtl/>
        </w:rPr>
        <w:t>ك</w:t>
      </w:r>
      <w:r w:rsidRPr="004A75B1">
        <w:rPr>
          <w:rFonts w:ascii="mylotus" w:hAnsi="mylotus" w:cs="mylotus"/>
          <w:sz w:val="24"/>
          <w:szCs w:val="24"/>
          <w:rtl/>
        </w:rPr>
        <w:t>ن لا</w:t>
      </w:r>
      <w:r>
        <w:rPr>
          <w:rFonts w:ascii="mylotus" w:hAnsi="mylotus" w:cs="mylotus" w:hint="cs"/>
          <w:sz w:val="24"/>
          <w:szCs w:val="24"/>
          <w:rtl/>
        </w:rPr>
        <w:t xml:space="preserve"> أ</w:t>
      </w:r>
      <w:r w:rsidRPr="004A75B1">
        <w:rPr>
          <w:rFonts w:ascii="mylotus" w:hAnsi="mylotus" w:cs="mylotus"/>
          <w:sz w:val="24"/>
          <w:szCs w:val="24"/>
          <w:rtl/>
        </w:rPr>
        <w:t>صل له</w:t>
      </w:r>
      <w:r w:rsidRPr="001B5E77">
        <w:rPr>
          <w:rFonts w:ascii="mylotus" w:hAnsi="mylotus" w:cs="mylotus"/>
          <w:sz w:val="24"/>
          <w:szCs w:val="24"/>
          <w:rtl/>
        </w:rPr>
        <w:t xml:space="preserve"> و</w:t>
      </w:r>
      <w:r w:rsidRPr="004A75B1">
        <w:rPr>
          <w:rFonts w:ascii="mylotus" w:hAnsi="mylotus" w:cs="mylotus"/>
          <w:sz w:val="24"/>
          <w:szCs w:val="24"/>
          <w:rtl/>
        </w:rPr>
        <w:t>انظر الضعیف</w:t>
      </w:r>
      <w:r w:rsidRPr="004A75B1">
        <w:rPr>
          <w:rFonts w:ascii="mylotus" w:hAnsi="mylotus" w:cs="mylotus" w:hint="cs"/>
          <w:sz w:val="24"/>
          <w:szCs w:val="24"/>
          <w:rtl/>
        </w:rPr>
        <w:t>ة</w:t>
      </w:r>
      <w:r w:rsidRPr="004A75B1">
        <w:rPr>
          <w:rFonts w:ascii="mylotus" w:hAnsi="mylotus" w:cs="mylotus"/>
          <w:sz w:val="24"/>
          <w:szCs w:val="24"/>
          <w:rtl/>
        </w:rPr>
        <w:t>/ فتح المجید ص 46</w:t>
      </w:r>
      <w:r w:rsidRPr="001B5E77">
        <w:rPr>
          <w:rFonts w:ascii="mylotus" w:hAnsi="mylotus" w:cs="mylotus"/>
          <w:sz w:val="24"/>
          <w:szCs w:val="24"/>
          <w:rtl/>
        </w:rPr>
        <w:t xml:space="preserve"> و</w:t>
      </w:r>
      <w:r w:rsidRPr="004A75B1">
        <w:rPr>
          <w:rFonts w:ascii="mylotus" w:hAnsi="mylotus" w:cs="mylotus"/>
          <w:sz w:val="24"/>
          <w:szCs w:val="24"/>
          <w:rtl/>
        </w:rPr>
        <w:t>ما بعدها.</w:t>
      </w:r>
    </w:p>
  </w:footnote>
  <w:footnote w:id="474">
    <w:p w:rsidR="0052162E" w:rsidRPr="004A75B1" w:rsidRDefault="0052162E" w:rsidP="00703EBE">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1B5E77">
        <w:rPr>
          <w:rFonts w:ascii="mylotus" w:hAnsi="mylotus" w:cs="mylotus"/>
          <w:sz w:val="24"/>
          <w:szCs w:val="24"/>
          <w:rtl/>
        </w:rPr>
        <w:t>الترمذي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تاب الدعوات، باب فضل التوب</w:t>
      </w:r>
      <w:r w:rsidRPr="004A75B1">
        <w:rPr>
          <w:rFonts w:ascii="mylotus" w:hAnsi="mylotus" w:cs="mylotus" w:hint="cs"/>
          <w:sz w:val="24"/>
          <w:szCs w:val="24"/>
          <w:rtl/>
        </w:rPr>
        <w:t>ة</w:t>
      </w:r>
      <w:r w:rsidRPr="001B5E77">
        <w:rPr>
          <w:rFonts w:ascii="mylotus" w:hAnsi="mylotus" w:cs="mylotus"/>
          <w:sz w:val="24"/>
          <w:szCs w:val="24"/>
          <w:rtl/>
        </w:rPr>
        <w:t xml:space="preserve"> و</w:t>
      </w:r>
      <w:r w:rsidRPr="004A75B1">
        <w:rPr>
          <w:rFonts w:ascii="mylotus" w:hAnsi="mylotus" w:cs="mylotus"/>
          <w:sz w:val="24"/>
          <w:szCs w:val="24"/>
          <w:rtl/>
        </w:rPr>
        <w:t>الاستغفار</w:t>
      </w:r>
      <w:r w:rsidRPr="001B5E77">
        <w:rPr>
          <w:rFonts w:ascii="mylotus" w:hAnsi="mylotus" w:cs="mylotus"/>
          <w:sz w:val="24"/>
          <w:szCs w:val="24"/>
          <w:rtl/>
        </w:rPr>
        <w:t xml:space="preserve"> و</w:t>
      </w:r>
      <w:r w:rsidRPr="004A75B1">
        <w:rPr>
          <w:rFonts w:ascii="mylotus" w:hAnsi="mylotus" w:cs="mylotus"/>
          <w:sz w:val="24"/>
          <w:szCs w:val="24"/>
          <w:rtl/>
        </w:rPr>
        <w:t>ما ذ</w:t>
      </w:r>
      <w:r w:rsidRPr="00813841">
        <w:rPr>
          <w:rFonts w:ascii="mylotus" w:hAnsi="mylotus" w:cs="mylotus"/>
          <w:sz w:val="24"/>
          <w:szCs w:val="24"/>
          <w:rtl/>
        </w:rPr>
        <w:t>ك</w:t>
      </w:r>
      <w:r w:rsidRPr="004A75B1">
        <w:rPr>
          <w:rFonts w:ascii="mylotus" w:hAnsi="mylotus" w:cs="mylotus"/>
          <w:sz w:val="24"/>
          <w:szCs w:val="24"/>
          <w:rtl/>
        </w:rPr>
        <w:t>ر من رحم</w:t>
      </w:r>
      <w:r w:rsidRPr="004A75B1">
        <w:rPr>
          <w:rFonts w:ascii="mylotus" w:hAnsi="mylotus" w:cs="mylotus" w:hint="cs"/>
          <w:sz w:val="24"/>
          <w:szCs w:val="24"/>
          <w:rtl/>
        </w:rPr>
        <w:t>ة</w:t>
      </w:r>
      <w:r w:rsidRPr="004A75B1">
        <w:rPr>
          <w:rFonts w:ascii="mylotus" w:hAnsi="mylotus" w:cs="mylotus"/>
          <w:sz w:val="24"/>
          <w:szCs w:val="24"/>
          <w:rtl/>
        </w:rPr>
        <w:t xml:space="preserve"> الله لعباده (3540)،</w:t>
      </w:r>
      <w:r w:rsidRPr="001B5E77">
        <w:rPr>
          <w:rFonts w:ascii="mylotus" w:hAnsi="mylotus" w:cs="mylotus"/>
          <w:sz w:val="24"/>
          <w:szCs w:val="24"/>
          <w:rtl/>
        </w:rPr>
        <w:t xml:space="preserve"> و</w:t>
      </w:r>
      <w:r w:rsidRPr="004A75B1">
        <w:rPr>
          <w:rFonts w:ascii="mylotus" w:hAnsi="mylotus" w:cs="mylotus"/>
          <w:sz w:val="24"/>
          <w:szCs w:val="24"/>
          <w:rtl/>
        </w:rPr>
        <w:t xml:space="preserve">قال </w:t>
      </w:r>
      <w:r w:rsidRPr="001B5E77">
        <w:rPr>
          <w:rFonts w:ascii="mylotus" w:hAnsi="mylotus" w:cs="mylotus"/>
          <w:sz w:val="24"/>
          <w:szCs w:val="24"/>
          <w:rtl/>
        </w:rPr>
        <w:t>الترمذي</w:t>
      </w:r>
      <w:r w:rsidRPr="004A75B1">
        <w:rPr>
          <w:rFonts w:ascii="mylotus" w:hAnsi="mylotus" w:cs="mylotus"/>
          <w:sz w:val="24"/>
          <w:szCs w:val="24"/>
          <w:rtl/>
        </w:rPr>
        <w:t>: حدیث حسن غریب لا نعرف</w:t>
      </w:r>
      <w:r w:rsidRPr="004A75B1">
        <w:rPr>
          <w:rFonts w:ascii="mylotus" w:hAnsi="mylotus" w:cs="mylotus" w:hint="cs"/>
          <w:sz w:val="24"/>
          <w:szCs w:val="24"/>
          <w:rtl/>
        </w:rPr>
        <w:t>ة</w:t>
      </w:r>
      <w:r w:rsidRPr="004A75B1">
        <w:rPr>
          <w:rFonts w:ascii="mylotus" w:hAnsi="mylotus" w:cs="mylotus"/>
          <w:sz w:val="24"/>
          <w:szCs w:val="24"/>
          <w:rtl/>
        </w:rPr>
        <w:t xml:space="preserve"> الا من هذا الوجه.</w:t>
      </w:r>
      <w:r w:rsidRPr="001B5E77">
        <w:rPr>
          <w:rFonts w:ascii="mylotus" w:hAnsi="mylotus" w:cs="mylotus"/>
          <w:sz w:val="24"/>
          <w:szCs w:val="24"/>
          <w:rtl/>
        </w:rPr>
        <w:t xml:space="preserve"> و</w:t>
      </w:r>
      <w:r w:rsidRPr="00D97D7B">
        <w:rPr>
          <w:rFonts w:ascii="mylotus" w:hAnsi="mylotus" w:cs="mylotus"/>
          <w:sz w:val="24"/>
          <w:szCs w:val="24"/>
          <w:rtl/>
        </w:rPr>
        <w:t>أخرجه</w:t>
      </w:r>
      <w:r w:rsidRPr="004A75B1">
        <w:rPr>
          <w:rFonts w:ascii="mylotus" w:hAnsi="mylotus" w:cs="mylotus"/>
          <w:sz w:val="24"/>
          <w:szCs w:val="24"/>
          <w:rtl/>
        </w:rPr>
        <w:t xml:space="preserve"> مسلم، </w:t>
      </w:r>
      <w:r w:rsidRPr="00813841">
        <w:rPr>
          <w:rFonts w:ascii="mylotus" w:hAnsi="mylotus" w:cs="mylotus"/>
          <w:sz w:val="24"/>
          <w:szCs w:val="24"/>
          <w:rtl/>
        </w:rPr>
        <w:t>ك</w:t>
      </w:r>
      <w:r w:rsidRPr="004A75B1">
        <w:rPr>
          <w:rFonts w:ascii="mylotus" w:hAnsi="mylotus" w:cs="mylotus"/>
          <w:sz w:val="24"/>
          <w:szCs w:val="24"/>
          <w:rtl/>
        </w:rPr>
        <w:t>تاب الذ</w:t>
      </w:r>
      <w:r w:rsidRPr="00813841">
        <w:rPr>
          <w:rFonts w:ascii="mylotus" w:hAnsi="mylotus" w:cs="mylotus"/>
          <w:sz w:val="24"/>
          <w:szCs w:val="24"/>
          <w:rtl/>
        </w:rPr>
        <w:t>ك</w:t>
      </w:r>
      <w:r w:rsidRPr="004A75B1">
        <w:rPr>
          <w:rFonts w:ascii="mylotus" w:hAnsi="mylotus" w:cs="mylotus"/>
          <w:sz w:val="24"/>
          <w:szCs w:val="24"/>
          <w:rtl/>
        </w:rPr>
        <w:t>ر</w:t>
      </w:r>
      <w:r w:rsidRPr="001B5E77">
        <w:rPr>
          <w:rFonts w:ascii="mylotus" w:hAnsi="mylotus" w:cs="mylotus"/>
          <w:sz w:val="24"/>
          <w:szCs w:val="24"/>
          <w:rtl/>
        </w:rPr>
        <w:t xml:space="preserve"> و</w:t>
      </w:r>
      <w:r w:rsidRPr="004A75B1">
        <w:rPr>
          <w:rFonts w:ascii="mylotus" w:hAnsi="mylotus" w:cs="mylotus"/>
          <w:sz w:val="24"/>
          <w:szCs w:val="24"/>
          <w:rtl/>
        </w:rPr>
        <w:t>الدعاء (2687) باب فضل الذ</w:t>
      </w:r>
      <w:r w:rsidRPr="00813841">
        <w:rPr>
          <w:rFonts w:ascii="mylotus" w:hAnsi="mylotus" w:cs="mylotus"/>
          <w:sz w:val="24"/>
          <w:szCs w:val="24"/>
          <w:rtl/>
        </w:rPr>
        <w:t>ك</w:t>
      </w:r>
      <w:r w:rsidRPr="004A75B1">
        <w:rPr>
          <w:rFonts w:ascii="mylotus" w:hAnsi="mylotus" w:cs="mylotus"/>
          <w:sz w:val="24"/>
          <w:szCs w:val="24"/>
          <w:rtl/>
        </w:rPr>
        <w:t>ر</w:t>
      </w:r>
      <w:r w:rsidRPr="001B5E77">
        <w:rPr>
          <w:rFonts w:ascii="mylotus" w:hAnsi="mylotus" w:cs="mylotus"/>
          <w:sz w:val="24"/>
          <w:szCs w:val="24"/>
          <w:rtl/>
        </w:rPr>
        <w:t xml:space="preserve"> و</w:t>
      </w:r>
      <w:r w:rsidRPr="004A75B1">
        <w:rPr>
          <w:rFonts w:ascii="mylotus" w:hAnsi="mylotus" w:cs="mylotus"/>
          <w:sz w:val="24"/>
          <w:szCs w:val="24"/>
          <w:rtl/>
        </w:rPr>
        <w:t>الدعاء</w:t>
      </w:r>
      <w:r w:rsidRPr="001B5E77">
        <w:rPr>
          <w:rFonts w:ascii="mylotus" w:hAnsi="mylotus" w:cs="mylotus"/>
          <w:sz w:val="24"/>
          <w:szCs w:val="24"/>
          <w:rtl/>
        </w:rPr>
        <w:t xml:space="preserve"> و</w:t>
      </w:r>
      <w:r w:rsidRPr="004A75B1">
        <w:rPr>
          <w:rFonts w:ascii="mylotus" w:hAnsi="mylotus" w:cs="mylotus"/>
          <w:sz w:val="24"/>
          <w:szCs w:val="24"/>
          <w:rtl/>
        </w:rPr>
        <w:t xml:space="preserve">التقرب الی الله تعالی </w:t>
      </w:r>
      <w:r>
        <w:rPr>
          <w:rFonts w:ascii="mylotus" w:hAnsi="mylotus" w:cs="mylotus"/>
          <w:sz w:val="24"/>
          <w:szCs w:val="24"/>
          <w:rtl/>
        </w:rPr>
        <w:t>من حدیث</w:t>
      </w:r>
      <w:r>
        <w:rPr>
          <w:rFonts w:ascii="mylotus" w:hAnsi="mylotus" w:cs="mylotus" w:hint="cs"/>
          <w:sz w:val="24"/>
          <w:szCs w:val="24"/>
          <w:rtl/>
        </w:rPr>
        <w:t xml:space="preserve"> أبي</w:t>
      </w:r>
      <w:r w:rsidRPr="004A75B1">
        <w:rPr>
          <w:rFonts w:ascii="mylotus" w:hAnsi="mylotus" w:cs="mylotus"/>
          <w:sz w:val="24"/>
          <w:szCs w:val="24"/>
          <w:rtl/>
        </w:rPr>
        <w:t xml:space="preserve"> ذر عن النب</w:t>
      </w:r>
      <w:r>
        <w:rPr>
          <w:rFonts w:ascii="mylotus" w:hAnsi="mylotus" w:cs="mylotus" w:hint="cs"/>
          <w:sz w:val="24"/>
          <w:szCs w:val="24"/>
          <w:rtl/>
        </w:rPr>
        <w:t>ي</w:t>
      </w:r>
      <w:r w:rsidR="00703EBE" w:rsidRPr="00703EBE">
        <w:rPr>
          <w:rFonts w:ascii="Arial" w:hAnsi="Arial" w:cs="CTraditional Arabic" w:hint="cs"/>
          <w:sz w:val="28"/>
          <w:szCs w:val="28"/>
          <w:rtl/>
        </w:rPr>
        <w:t xml:space="preserve"> </w:t>
      </w:r>
      <w:r w:rsidR="00703EBE" w:rsidRPr="00703EBE">
        <w:rPr>
          <w:rFonts w:ascii="Arial" w:hAnsi="Arial" w:cs="CTraditional Arabic" w:hint="cs"/>
          <w:sz w:val="24"/>
          <w:szCs w:val="24"/>
          <w:rtl/>
        </w:rPr>
        <w:t>ح</w:t>
      </w:r>
      <w:r w:rsidRPr="004A75B1">
        <w:rPr>
          <w:rFonts w:ascii="mylotus" w:hAnsi="mylotus" w:cs="mylotus"/>
          <w:sz w:val="24"/>
          <w:szCs w:val="24"/>
          <w:rtl/>
        </w:rPr>
        <w:t xml:space="preserve"> قال:</w:t>
      </w:r>
      <w:r w:rsidRPr="004A75B1">
        <w:rPr>
          <w:rFonts w:ascii="mylotus" w:hAnsi="mylotus" w:cs="mylotus" w:hint="cs"/>
          <w:sz w:val="24"/>
          <w:szCs w:val="24"/>
          <w:rtl/>
        </w:rPr>
        <w:t xml:space="preserve"> </w:t>
      </w:r>
      <w:r w:rsidRPr="00D87358">
        <w:rPr>
          <w:rStyle w:val="Char2"/>
          <w:rFonts w:hint="cs"/>
          <w:sz w:val="24"/>
          <w:szCs w:val="24"/>
          <w:rtl/>
        </w:rPr>
        <w:t>«</w:t>
      </w:r>
      <w:r w:rsidRPr="00D87358">
        <w:rPr>
          <w:rStyle w:val="Char2"/>
          <w:sz w:val="24"/>
          <w:szCs w:val="24"/>
          <w:rtl/>
        </w:rPr>
        <w:t>يَقُولُ اللهُ عَزَّ وَجَلَّ</w:t>
      </w:r>
      <w:r w:rsidRPr="00D87358">
        <w:rPr>
          <w:rStyle w:val="Char2"/>
          <w:rFonts w:hint="cs"/>
          <w:sz w:val="24"/>
          <w:szCs w:val="24"/>
          <w:rtl/>
        </w:rPr>
        <w:t xml:space="preserve">: </w:t>
      </w:r>
      <w:r w:rsidRPr="00D87358">
        <w:rPr>
          <w:rStyle w:val="Char2"/>
          <w:sz w:val="24"/>
          <w:szCs w:val="24"/>
          <w:rtl/>
        </w:rPr>
        <w:t>مَنْ تَقَرَّبَ مِنِّي شِبْرًا تَقَرَّبْتُ مِنْهُ ذِرَاعًا، وَمَنْ تَقَرَّبَ مِنِّي ذِرَاعًا تَقَرَّبْتُ مِنْهُ بَاعًا، وَمَنْ أَتَانِي يَمْشِي أَتَيْتُهُ هَرْوَلَةً، وَمَنْ لَقِيَنِي بِقُرَابِ الْأَرْضِ خَطِيئَةً لَا يُشْرِكُ بِي شَيْئًا لَقِيتُهُ بِمِثْلِهَا مَغْفِرَةً</w:t>
      </w:r>
      <w:r w:rsidRPr="00D87358">
        <w:rPr>
          <w:rStyle w:val="Char2"/>
          <w:rFonts w:hint="cs"/>
          <w:sz w:val="24"/>
          <w:szCs w:val="24"/>
          <w:rtl/>
        </w:rPr>
        <w:t>»</w:t>
      </w:r>
      <w:r w:rsidRPr="00984198">
        <w:rPr>
          <w:rFonts w:hint="cs"/>
          <w:sz w:val="24"/>
          <w:szCs w:val="24"/>
          <w:rtl/>
          <w:lang w:bidi="fa-IR"/>
        </w:rPr>
        <w:t xml:space="preserve"> </w:t>
      </w:r>
      <w:r w:rsidRPr="004A75B1">
        <w:rPr>
          <w:rFonts w:ascii="mylotus" w:hAnsi="mylotus" w:cs="mylotus"/>
          <w:sz w:val="24"/>
          <w:szCs w:val="24"/>
          <w:rtl/>
        </w:rPr>
        <w:t xml:space="preserve">و </w:t>
      </w:r>
      <w:r w:rsidRPr="00D97D7B">
        <w:rPr>
          <w:rFonts w:ascii="mylotus" w:hAnsi="mylotus" w:cs="mylotus"/>
          <w:sz w:val="24"/>
          <w:szCs w:val="24"/>
          <w:rtl/>
        </w:rPr>
        <w:t>أخرجه</w:t>
      </w:r>
      <w:r w:rsidRPr="004A75B1">
        <w:rPr>
          <w:rFonts w:ascii="mylotus" w:hAnsi="mylotus" w:cs="mylotus"/>
          <w:sz w:val="24"/>
          <w:szCs w:val="24"/>
          <w:rtl/>
        </w:rPr>
        <w:t xml:space="preserve"> </w:t>
      </w:r>
      <w:r w:rsidRPr="00783730">
        <w:rPr>
          <w:rFonts w:ascii="mylotus" w:hAnsi="mylotus" w:cs="mylotus"/>
          <w:sz w:val="24"/>
          <w:szCs w:val="24"/>
          <w:rtl/>
        </w:rPr>
        <w:t>الطبراني</w:t>
      </w:r>
      <w:r w:rsidRPr="004A75B1">
        <w:rPr>
          <w:rFonts w:ascii="mylotus" w:hAnsi="mylotus" w:cs="mylotus"/>
          <w:sz w:val="24"/>
          <w:szCs w:val="24"/>
          <w:rtl/>
        </w:rPr>
        <w:t xml:space="preserve"> من حدیث ابن عباس</w:t>
      </w:r>
      <w:r w:rsidRPr="00D84A28">
        <w:rPr>
          <w:rFonts w:ascii="mylotus" w:hAnsi="mylotus" w:cs="mylotus"/>
          <w:sz w:val="24"/>
          <w:szCs w:val="24"/>
          <w:rtl/>
        </w:rPr>
        <w:t xml:space="preserve"> في </w:t>
      </w:r>
      <w:r w:rsidRPr="004A75B1">
        <w:rPr>
          <w:rFonts w:ascii="mylotus" w:hAnsi="mylotus" w:cs="mylotus"/>
          <w:sz w:val="24"/>
          <w:szCs w:val="24"/>
          <w:rtl/>
        </w:rPr>
        <w:t>ال</w:t>
      </w:r>
      <w:r w:rsidRPr="00813841">
        <w:rPr>
          <w:rFonts w:ascii="mylotus" w:hAnsi="mylotus" w:cs="mylotus"/>
          <w:sz w:val="24"/>
          <w:szCs w:val="24"/>
          <w:rtl/>
        </w:rPr>
        <w:t>ك</w:t>
      </w:r>
      <w:r w:rsidRPr="004A75B1">
        <w:rPr>
          <w:rFonts w:ascii="mylotus" w:hAnsi="mylotus" w:cs="mylotus"/>
          <w:sz w:val="24"/>
          <w:szCs w:val="24"/>
          <w:rtl/>
        </w:rPr>
        <w:t>بیر (12346)،</w:t>
      </w:r>
      <w:r w:rsidRPr="001B5E77">
        <w:rPr>
          <w:rFonts w:ascii="mylotus" w:hAnsi="mylotus" w:cs="mylotus"/>
          <w:sz w:val="24"/>
          <w:szCs w:val="24"/>
          <w:rtl/>
        </w:rPr>
        <w:t xml:space="preserve"> و</w:t>
      </w:r>
      <w:r w:rsidRPr="004A75B1">
        <w:rPr>
          <w:rFonts w:ascii="mylotus" w:hAnsi="mylotus" w:cs="mylotus"/>
          <w:sz w:val="24"/>
          <w:szCs w:val="24"/>
          <w:rtl/>
        </w:rPr>
        <w:t>الصغیر (2/20، 21)</w:t>
      </w:r>
      <w:r w:rsidRPr="001B5E77">
        <w:rPr>
          <w:rFonts w:ascii="mylotus" w:hAnsi="mylotus" w:cs="mylotus"/>
          <w:sz w:val="24"/>
          <w:szCs w:val="24"/>
          <w:rtl/>
        </w:rPr>
        <w:t xml:space="preserve"> و</w:t>
      </w:r>
      <w:r w:rsidRPr="004A75B1">
        <w:rPr>
          <w:rFonts w:ascii="mylotus" w:hAnsi="mylotus" w:cs="mylotus"/>
          <w:sz w:val="24"/>
          <w:szCs w:val="24"/>
          <w:rtl/>
        </w:rPr>
        <w:t xml:space="preserve">قال </w:t>
      </w:r>
      <w:r w:rsidRPr="003F3EAD">
        <w:rPr>
          <w:rFonts w:ascii="mylotus" w:hAnsi="mylotus" w:cs="mylotus"/>
          <w:sz w:val="24"/>
          <w:szCs w:val="24"/>
          <w:rtl/>
        </w:rPr>
        <w:t>الهيثمي</w:t>
      </w:r>
      <w:r w:rsidRPr="00D84A28">
        <w:rPr>
          <w:rFonts w:ascii="mylotus" w:hAnsi="mylotus" w:cs="mylotus"/>
          <w:sz w:val="24"/>
          <w:szCs w:val="24"/>
          <w:rtl/>
        </w:rPr>
        <w:t xml:space="preserve"> في </w:t>
      </w:r>
      <w:r w:rsidRPr="004A75B1">
        <w:rPr>
          <w:rFonts w:ascii="mylotus" w:hAnsi="mylotus" w:cs="mylotus"/>
          <w:sz w:val="24"/>
          <w:szCs w:val="24"/>
          <w:rtl/>
        </w:rPr>
        <w:t>المجمع (10/363)</w:t>
      </w:r>
      <w:r>
        <w:rPr>
          <w:rFonts w:ascii="mylotus" w:hAnsi="mylotus" w:cs="mylotus" w:hint="cs"/>
          <w:sz w:val="24"/>
          <w:szCs w:val="24"/>
          <w:rtl/>
        </w:rPr>
        <w:t>:</w:t>
      </w:r>
      <w:r w:rsidRPr="001B5E77">
        <w:rPr>
          <w:rFonts w:ascii="mylotus" w:hAnsi="mylotus" w:cs="mylotus"/>
          <w:sz w:val="24"/>
          <w:szCs w:val="24"/>
          <w:rtl/>
        </w:rPr>
        <w:t xml:space="preserve"> و</w:t>
      </w:r>
      <w:r w:rsidRPr="004A75B1">
        <w:rPr>
          <w:rFonts w:ascii="mylotus" w:hAnsi="mylotus" w:cs="mylotus"/>
          <w:sz w:val="24"/>
          <w:szCs w:val="24"/>
          <w:rtl/>
        </w:rPr>
        <w:t>فیه ابراهیم بن اسحاق،</w:t>
      </w:r>
      <w:r w:rsidRPr="001B5E77">
        <w:rPr>
          <w:rFonts w:ascii="mylotus" w:hAnsi="mylotus" w:cs="mylotus"/>
          <w:sz w:val="24"/>
          <w:szCs w:val="24"/>
          <w:rtl/>
        </w:rPr>
        <w:t xml:space="preserve"> و</w:t>
      </w:r>
      <w:r w:rsidRPr="004A75B1">
        <w:rPr>
          <w:rFonts w:ascii="mylotus" w:hAnsi="mylotus" w:cs="mylotus"/>
          <w:sz w:val="24"/>
          <w:szCs w:val="24"/>
          <w:rtl/>
        </w:rPr>
        <w:t>قیس بن الربیع</w:t>
      </w:r>
      <w:r w:rsidRPr="001B5E77">
        <w:rPr>
          <w:rFonts w:ascii="mylotus" w:hAnsi="mylotus" w:cs="mylotus"/>
          <w:sz w:val="24"/>
          <w:szCs w:val="24"/>
          <w:rtl/>
        </w:rPr>
        <w:t xml:space="preserve"> و</w:t>
      </w:r>
      <w:r w:rsidRPr="00813841">
        <w:rPr>
          <w:rFonts w:ascii="mylotus" w:hAnsi="mylotus" w:cs="mylotus"/>
          <w:sz w:val="24"/>
          <w:szCs w:val="24"/>
          <w:rtl/>
        </w:rPr>
        <w:t>ك</w:t>
      </w:r>
      <w:r w:rsidRPr="004A75B1">
        <w:rPr>
          <w:rFonts w:ascii="mylotus" w:hAnsi="mylotus" w:cs="mylotus"/>
          <w:sz w:val="24"/>
          <w:szCs w:val="24"/>
          <w:rtl/>
        </w:rPr>
        <w:t>لاهما مختلف</w:t>
      </w:r>
      <w:r w:rsidRPr="00D84A28">
        <w:rPr>
          <w:rFonts w:ascii="mylotus" w:hAnsi="mylotus" w:cs="mylotus"/>
          <w:sz w:val="24"/>
          <w:szCs w:val="24"/>
          <w:rtl/>
        </w:rPr>
        <w:t xml:space="preserve"> في </w:t>
      </w:r>
      <w:r w:rsidRPr="004A75B1">
        <w:rPr>
          <w:rFonts w:ascii="mylotus" w:hAnsi="mylotus" w:cs="mylotus"/>
          <w:sz w:val="24"/>
          <w:szCs w:val="24"/>
          <w:rtl/>
        </w:rPr>
        <w:t>توثیق</w:t>
      </w:r>
      <w:r>
        <w:rPr>
          <w:rFonts w:ascii="mylotus" w:hAnsi="mylotus" w:cs="mylotus" w:hint="cs"/>
          <w:sz w:val="24"/>
          <w:szCs w:val="24"/>
          <w:rtl/>
        </w:rPr>
        <w:t>ه</w:t>
      </w:r>
      <w:r w:rsidRPr="001B5E77">
        <w:rPr>
          <w:rFonts w:ascii="mylotus" w:hAnsi="mylotus" w:cs="mylotus"/>
          <w:sz w:val="24"/>
          <w:szCs w:val="24"/>
          <w:rtl/>
        </w:rPr>
        <w:t xml:space="preserve"> و</w:t>
      </w:r>
      <w:r w:rsidRPr="004A75B1">
        <w:rPr>
          <w:rFonts w:ascii="mylotus" w:hAnsi="mylotus" w:cs="mylotus"/>
          <w:sz w:val="24"/>
          <w:szCs w:val="24"/>
          <w:rtl/>
        </w:rPr>
        <w:t>بقی</w:t>
      </w:r>
      <w:r w:rsidRPr="004A75B1">
        <w:rPr>
          <w:rFonts w:ascii="mylotus" w:hAnsi="mylotus" w:cs="mylotus" w:hint="cs"/>
          <w:sz w:val="24"/>
          <w:szCs w:val="24"/>
          <w:rtl/>
        </w:rPr>
        <w:t>ة</w:t>
      </w:r>
      <w:r w:rsidRPr="004A75B1">
        <w:rPr>
          <w:rFonts w:ascii="mylotus" w:hAnsi="mylotus" w:cs="mylotus"/>
          <w:sz w:val="24"/>
          <w:szCs w:val="24"/>
          <w:rtl/>
        </w:rPr>
        <w:t xml:space="preserve"> رجاله رجال الصحیح</w:t>
      </w:r>
      <w:r w:rsidRPr="001B5E77">
        <w:rPr>
          <w:rFonts w:ascii="mylotus" w:hAnsi="mylotus" w:cs="mylotus"/>
          <w:sz w:val="24"/>
          <w:szCs w:val="24"/>
          <w:rtl/>
        </w:rPr>
        <w:t xml:space="preserve"> و</w:t>
      </w:r>
      <w:r w:rsidRPr="004A75B1">
        <w:rPr>
          <w:rFonts w:ascii="mylotus" w:hAnsi="mylotus" w:cs="mylotus"/>
          <w:sz w:val="24"/>
          <w:szCs w:val="24"/>
          <w:rtl/>
        </w:rPr>
        <w:t>حسنه بشواهد</w:t>
      </w:r>
      <w:r>
        <w:rPr>
          <w:rFonts w:ascii="mylotus" w:hAnsi="mylotus" w:cs="mylotus" w:hint="cs"/>
          <w:sz w:val="24"/>
          <w:szCs w:val="24"/>
          <w:rtl/>
        </w:rPr>
        <w:t xml:space="preserve">ه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الصحیحة (127) وصحیح الجامع (4338).</w:t>
      </w:r>
    </w:p>
  </w:footnote>
  <w:footnote w:id="475">
    <w:p w:rsidR="0052162E" w:rsidRPr="004A75B1" w:rsidRDefault="0052162E" w:rsidP="00A33F9A">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جامع العلوم</w:t>
      </w:r>
      <w:r w:rsidRPr="001B5E77">
        <w:rPr>
          <w:rFonts w:ascii="mylotus" w:hAnsi="mylotus" w:cs="mylotus"/>
          <w:sz w:val="24"/>
          <w:szCs w:val="24"/>
          <w:rtl/>
        </w:rPr>
        <w:t xml:space="preserve"> و</w:t>
      </w:r>
      <w:r w:rsidRPr="004A75B1">
        <w:rPr>
          <w:rFonts w:ascii="mylotus" w:hAnsi="mylotus" w:cs="mylotus"/>
          <w:sz w:val="24"/>
          <w:szCs w:val="24"/>
          <w:rtl/>
        </w:rPr>
        <w:t>الح</w:t>
      </w:r>
      <w:r w:rsidRPr="00813841">
        <w:rPr>
          <w:rFonts w:ascii="mylotus" w:hAnsi="mylotus" w:cs="mylotus"/>
          <w:sz w:val="24"/>
          <w:szCs w:val="24"/>
          <w:rtl/>
        </w:rPr>
        <w:t>ك</w:t>
      </w:r>
      <w:r w:rsidRPr="004A75B1">
        <w:rPr>
          <w:rFonts w:ascii="mylotus" w:hAnsi="mylotus" w:cs="mylotus"/>
          <w:sz w:val="24"/>
          <w:szCs w:val="24"/>
          <w:rtl/>
        </w:rPr>
        <w:t>م الحدیث الثان</w:t>
      </w:r>
      <w:r>
        <w:rPr>
          <w:rFonts w:ascii="mylotus" w:hAnsi="mylotus" w:cs="mylotus" w:hint="cs"/>
          <w:sz w:val="24"/>
          <w:szCs w:val="24"/>
          <w:rtl/>
        </w:rPr>
        <w:t>ي</w:t>
      </w:r>
      <w:r>
        <w:rPr>
          <w:rFonts w:ascii="mylotus" w:hAnsi="mylotus" w:cs="mylotus"/>
          <w:sz w:val="24"/>
          <w:szCs w:val="24"/>
          <w:rtl/>
        </w:rPr>
        <w:t xml:space="preserve"> وال</w:t>
      </w:r>
      <w:r>
        <w:rPr>
          <w:rFonts w:ascii="mylotus" w:hAnsi="mylotus" w:cs="mylotus" w:hint="cs"/>
          <w:sz w:val="24"/>
          <w:szCs w:val="24"/>
          <w:rtl/>
        </w:rPr>
        <w:t>أ</w:t>
      </w:r>
      <w:r w:rsidRPr="004A75B1">
        <w:rPr>
          <w:rFonts w:ascii="mylotus" w:hAnsi="mylotus" w:cs="mylotus"/>
          <w:sz w:val="24"/>
          <w:szCs w:val="24"/>
          <w:rtl/>
        </w:rPr>
        <w:t>ربعون (ص 3419) دارالف</w:t>
      </w:r>
      <w:r w:rsidRPr="00813841">
        <w:rPr>
          <w:rFonts w:ascii="mylotus" w:hAnsi="mylotus" w:cs="mylotus"/>
          <w:sz w:val="24"/>
          <w:szCs w:val="24"/>
          <w:rtl/>
        </w:rPr>
        <w:t>ك</w:t>
      </w:r>
      <w:r w:rsidRPr="004A75B1">
        <w:rPr>
          <w:rFonts w:ascii="mylotus" w:hAnsi="mylotus" w:cs="mylotus"/>
          <w:sz w:val="24"/>
          <w:szCs w:val="24"/>
          <w:rtl/>
        </w:rPr>
        <w:t>ر.</w:t>
      </w:r>
    </w:p>
  </w:footnote>
  <w:footnote w:id="476">
    <w:p w:rsidR="0052162E" w:rsidRPr="004A75B1" w:rsidRDefault="0052162E" w:rsidP="009A1AD1">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مسلم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باب من مات لا</w:t>
      </w:r>
      <w:r w:rsidRPr="004A75B1">
        <w:rPr>
          <w:rFonts w:ascii="mylotus" w:hAnsi="mylotus" w:cs="mylotus" w:hint="cs"/>
          <w:sz w:val="24"/>
          <w:szCs w:val="24"/>
          <w:rtl/>
        </w:rPr>
        <w:t xml:space="preserve"> </w:t>
      </w:r>
      <w:r w:rsidRPr="004A75B1">
        <w:rPr>
          <w:rFonts w:ascii="mylotus" w:hAnsi="mylotus" w:cs="mylotus"/>
          <w:sz w:val="24"/>
          <w:szCs w:val="24"/>
          <w:rtl/>
        </w:rPr>
        <w:t>یشر</w:t>
      </w:r>
      <w:r w:rsidRPr="00813841">
        <w:rPr>
          <w:rFonts w:ascii="mylotus" w:hAnsi="mylotus" w:cs="mylotus"/>
          <w:sz w:val="24"/>
          <w:szCs w:val="24"/>
          <w:rtl/>
        </w:rPr>
        <w:t>ك</w:t>
      </w:r>
      <w:r w:rsidRPr="004A75B1">
        <w:rPr>
          <w:rFonts w:ascii="mylotus" w:hAnsi="mylotus" w:cs="mylotus"/>
          <w:sz w:val="24"/>
          <w:szCs w:val="24"/>
          <w:rtl/>
        </w:rPr>
        <w:t xml:space="preserve"> بالله شیئا دخل الجنة ومن مات مشر</w:t>
      </w:r>
      <w:r w:rsidRPr="00813841">
        <w:rPr>
          <w:rFonts w:ascii="mylotus" w:hAnsi="mylotus" w:cs="mylotus"/>
          <w:sz w:val="24"/>
          <w:szCs w:val="24"/>
          <w:rtl/>
        </w:rPr>
        <w:t>ك</w:t>
      </w:r>
      <w:r w:rsidRPr="004A75B1">
        <w:rPr>
          <w:rFonts w:ascii="mylotus" w:hAnsi="mylotus" w:cs="mylotus"/>
          <w:sz w:val="24"/>
          <w:szCs w:val="24"/>
          <w:rtl/>
        </w:rPr>
        <w:t>ا دخل النار (93) (152).</w:t>
      </w:r>
    </w:p>
  </w:footnote>
  <w:footnote w:id="477">
    <w:p w:rsidR="0052162E" w:rsidRPr="004A75B1" w:rsidRDefault="0052162E" w:rsidP="00A33F9A">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ابن ماجه </w:t>
      </w:r>
      <w:r w:rsidRPr="00813841">
        <w:rPr>
          <w:rFonts w:ascii="mylotus" w:hAnsi="mylotus" w:cs="mylotus"/>
          <w:sz w:val="24"/>
          <w:szCs w:val="24"/>
          <w:rtl/>
        </w:rPr>
        <w:t>ك</w:t>
      </w:r>
      <w:r w:rsidRPr="004A75B1">
        <w:rPr>
          <w:rFonts w:ascii="mylotus" w:hAnsi="mylotus" w:cs="mylotus"/>
          <w:sz w:val="24"/>
          <w:szCs w:val="24"/>
          <w:rtl/>
        </w:rPr>
        <w:t>تاب الفتن، باب ذهاب القرآن</w:t>
      </w:r>
      <w:r w:rsidRPr="001B5E77">
        <w:rPr>
          <w:rFonts w:ascii="mylotus" w:hAnsi="mylotus" w:cs="mylotus"/>
          <w:sz w:val="24"/>
          <w:szCs w:val="24"/>
          <w:rtl/>
        </w:rPr>
        <w:t xml:space="preserve"> و</w:t>
      </w:r>
      <w:r w:rsidRPr="004A75B1">
        <w:rPr>
          <w:rFonts w:ascii="mylotus" w:hAnsi="mylotus" w:cs="mylotus"/>
          <w:sz w:val="24"/>
          <w:szCs w:val="24"/>
          <w:rtl/>
        </w:rPr>
        <w:t>العلم (4049)</w:t>
      </w:r>
      <w:r w:rsidRPr="001B5E77">
        <w:rPr>
          <w:rFonts w:ascii="mylotus" w:hAnsi="mylotus" w:cs="mylotus"/>
          <w:sz w:val="24"/>
          <w:szCs w:val="24"/>
          <w:rtl/>
        </w:rPr>
        <w:t xml:space="preserve"> و</w:t>
      </w:r>
      <w:r w:rsidRPr="004A75B1">
        <w:rPr>
          <w:rFonts w:ascii="mylotus" w:hAnsi="mylotus" w:cs="mylotus"/>
          <w:sz w:val="24"/>
          <w:szCs w:val="24"/>
          <w:rtl/>
        </w:rPr>
        <w:t>قال البوصیری</w:t>
      </w:r>
      <w:r w:rsidRPr="00D84A28">
        <w:rPr>
          <w:rFonts w:ascii="mylotus" w:hAnsi="mylotus" w:cs="mylotus"/>
          <w:sz w:val="24"/>
          <w:szCs w:val="24"/>
          <w:rtl/>
        </w:rPr>
        <w:t xml:space="preserve"> في </w:t>
      </w:r>
      <w:r w:rsidRPr="004A75B1">
        <w:rPr>
          <w:rFonts w:ascii="mylotus" w:hAnsi="mylotus" w:cs="mylotus"/>
          <w:sz w:val="24"/>
          <w:szCs w:val="24"/>
          <w:rtl/>
        </w:rPr>
        <w:t>الزوائد</w:t>
      </w:r>
      <w:r>
        <w:rPr>
          <w:rFonts w:ascii="mylotus" w:hAnsi="mylotus" w:cs="mylotus" w:hint="cs"/>
          <w:sz w:val="24"/>
          <w:szCs w:val="24"/>
          <w:rtl/>
        </w:rPr>
        <w:t>:</w:t>
      </w:r>
      <w:r w:rsidRPr="004A75B1">
        <w:rPr>
          <w:rFonts w:ascii="mylotus" w:hAnsi="mylotus" w:cs="mylotus"/>
          <w:sz w:val="24"/>
          <w:szCs w:val="24"/>
          <w:rtl/>
        </w:rPr>
        <w:t xml:space="preserve"> </w:t>
      </w:r>
      <w:r>
        <w:rPr>
          <w:rFonts w:ascii="mylotus" w:hAnsi="mylotus" w:cs="mylotus" w:hint="cs"/>
          <w:sz w:val="24"/>
          <w:szCs w:val="24"/>
          <w:rtl/>
        </w:rPr>
        <w:t>إ</w:t>
      </w:r>
      <w:r w:rsidRPr="004A75B1">
        <w:rPr>
          <w:rFonts w:ascii="mylotus" w:hAnsi="mylotus" w:cs="mylotus"/>
          <w:sz w:val="24"/>
          <w:szCs w:val="24"/>
          <w:rtl/>
        </w:rPr>
        <w:t>سناده صحیح</w:t>
      </w:r>
      <w:r w:rsidRPr="001B5E77">
        <w:rPr>
          <w:rFonts w:ascii="mylotus" w:hAnsi="mylotus" w:cs="mylotus"/>
          <w:sz w:val="24"/>
          <w:szCs w:val="24"/>
          <w:rtl/>
        </w:rPr>
        <w:t xml:space="preserve"> و</w:t>
      </w:r>
      <w:r w:rsidRPr="004A75B1">
        <w:rPr>
          <w:rFonts w:ascii="mylotus" w:hAnsi="mylotus" w:cs="mylotus"/>
          <w:sz w:val="24"/>
          <w:szCs w:val="24"/>
          <w:rtl/>
        </w:rPr>
        <w:t>رجاله ثقات</w:t>
      </w:r>
      <w:r w:rsidRPr="001B5E77">
        <w:rPr>
          <w:rFonts w:ascii="mylotus" w:hAnsi="mylotus" w:cs="mylotus"/>
          <w:sz w:val="24"/>
          <w:szCs w:val="24"/>
          <w:rtl/>
        </w:rPr>
        <w:t xml:space="preserve"> و</w:t>
      </w:r>
      <w:r w:rsidRPr="004A75B1">
        <w:rPr>
          <w:rFonts w:ascii="mylotus" w:hAnsi="mylotus" w:cs="mylotus"/>
          <w:sz w:val="24"/>
          <w:szCs w:val="24"/>
          <w:rtl/>
        </w:rPr>
        <w:t>الحا</w:t>
      </w:r>
      <w:r w:rsidRPr="00813841">
        <w:rPr>
          <w:rFonts w:ascii="mylotus" w:hAnsi="mylotus" w:cs="mylotus"/>
          <w:sz w:val="24"/>
          <w:szCs w:val="24"/>
          <w:rtl/>
        </w:rPr>
        <w:t>ك</w:t>
      </w:r>
      <w:r w:rsidRPr="004A75B1">
        <w:rPr>
          <w:rFonts w:ascii="mylotus" w:hAnsi="mylotus" w:cs="mylotus"/>
          <w:sz w:val="24"/>
          <w:szCs w:val="24"/>
          <w:rtl/>
        </w:rPr>
        <w:t>م (3/478، 505، 545)</w:t>
      </w:r>
      <w:r w:rsidRPr="001B5E77">
        <w:rPr>
          <w:rFonts w:ascii="mylotus" w:hAnsi="mylotus" w:cs="mylotus"/>
          <w:sz w:val="24"/>
          <w:szCs w:val="24"/>
          <w:rtl/>
        </w:rPr>
        <w:t xml:space="preserve"> و</w:t>
      </w:r>
      <w:r w:rsidRPr="00D17D4A">
        <w:rPr>
          <w:rFonts w:ascii="mylotus" w:hAnsi="mylotus" w:cs="mylotus"/>
          <w:sz w:val="24"/>
          <w:szCs w:val="24"/>
          <w:rtl/>
        </w:rPr>
        <w:t>صححه</w:t>
      </w:r>
      <w:r w:rsidRPr="004A75B1">
        <w:rPr>
          <w:rFonts w:ascii="mylotus" w:hAnsi="mylotus" w:cs="mylotus"/>
          <w:sz w:val="24"/>
          <w:szCs w:val="24"/>
          <w:rtl/>
        </w:rPr>
        <w:t xml:space="preserve"> علی شرط مسلم</w:t>
      </w:r>
      <w:r w:rsidRPr="001B5E77">
        <w:rPr>
          <w:rFonts w:ascii="mylotus" w:hAnsi="mylotus" w:cs="mylotus"/>
          <w:sz w:val="24"/>
          <w:szCs w:val="24"/>
          <w:rtl/>
        </w:rPr>
        <w:t xml:space="preserve"> و</w:t>
      </w:r>
      <w:r w:rsidRPr="00D17D4A">
        <w:rPr>
          <w:rFonts w:ascii="mylotus" w:hAnsi="mylotus" w:cs="mylotus"/>
          <w:sz w:val="24"/>
          <w:szCs w:val="24"/>
          <w:rtl/>
        </w:rPr>
        <w:t>صححه</w:t>
      </w:r>
      <w:r w:rsidRPr="004A75B1">
        <w:rPr>
          <w:rFonts w:ascii="mylotus" w:hAnsi="mylotus" w:cs="mylotus"/>
          <w:sz w:val="24"/>
          <w:szCs w:val="24"/>
          <w:rtl/>
        </w:rPr>
        <w:t xml:space="preserve"> الحافظ</w:t>
      </w:r>
      <w:r w:rsidRPr="00D84A28">
        <w:rPr>
          <w:rFonts w:ascii="mylotus" w:hAnsi="mylotus" w:cs="mylotus"/>
          <w:sz w:val="24"/>
          <w:szCs w:val="24"/>
          <w:rtl/>
        </w:rPr>
        <w:t xml:space="preserve"> في </w:t>
      </w:r>
      <w:r w:rsidRPr="004A75B1">
        <w:rPr>
          <w:rFonts w:ascii="mylotus" w:hAnsi="mylotus" w:cs="mylotus"/>
          <w:sz w:val="24"/>
          <w:szCs w:val="24"/>
          <w:rtl/>
        </w:rPr>
        <w:t>الفتح (13/278)</w:t>
      </w:r>
      <w:r w:rsidRPr="001B5E77">
        <w:rPr>
          <w:rFonts w:ascii="mylotus" w:hAnsi="mylotus" w:cs="mylotus"/>
          <w:sz w:val="24"/>
          <w:szCs w:val="24"/>
          <w:rtl/>
        </w:rPr>
        <w:t xml:space="preserve"> و</w:t>
      </w:r>
      <w:r w:rsidRPr="00D17D4A">
        <w:rPr>
          <w:rFonts w:ascii="mylotus" w:hAnsi="mylotus" w:cs="mylotus"/>
          <w:sz w:val="24"/>
          <w:szCs w:val="24"/>
          <w:rtl/>
        </w:rPr>
        <w:t>صححه</w:t>
      </w:r>
      <w:r w:rsidRPr="004A75B1">
        <w:rPr>
          <w:rFonts w:ascii="mylotus" w:hAnsi="mylotus" w:cs="mylotus"/>
          <w:sz w:val="24"/>
          <w:szCs w:val="24"/>
          <w:rtl/>
        </w:rPr>
        <w:t xml:space="preserve"> الشیخ </w:t>
      </w:r>
      <w:r w:rsidRPr="00D97D7B">
        <w:rPr>
          <w:rFonts w:ascii="mylotus" w:hAnsi="mylotus" w:cs="mylotus"/>
          <w:sz w:val="24"/>
          <w:szCs w:val="24"/>
          <w:rtl/>
        </w:rPr>
        <w:t>الألباني</w:t>
      </w:r>
      <w:r w:rsidRPr="00D84A28">
        <w:rPr>
          <w:rFonts w:ascii="mylotus" w:hAnsi="mylotus" w:cs="mylotus"/>
          <w:sz w:val="24"/>
          <w:szCs w:val="24"/>
          <w:rtl/>
        </w:rPr>
        <w:t xml:space="preserve"> في </w:t>
      </w:r>
      <w:r w:rsidRPr="004A75B1">
        <w:rPr>
          <w:rFonts w:ascii="mylotus" w:hAnsi="mylotus" w:cs="mylotus"/>
          <w:sz w:val="24"/>
          <w:szCs w:val="24"/>
          <w:rtl/>
        </w:rPr>
        <w:t>الصحیحة (87) وصحیح الجامع (8077).</w:t>
      </w:r>
    </w:p>
  </w:footnote>
  <w:footnote w:id="478">
    <w:p w:rsidR="0052162E" w:rsidRPr="004A75B1" w:rsidRDefault="0052162E" w:rsidP="00A33F9A">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ابن حبان (3004)</w:t>
      </w:r>
      <w:r w:rsidRPr="001B5E77">
        <w:rPr>
          <w:rFonts w:ascii="mylotus" w:hAnsi="mylotus" w:cs="mylotus"/>
          <w:sz w:val="24"/>
          <w:szCs w:val="24"/>
          <w:rtl/>
        </w:rPr>
        <w:t xml:space="preserve"> و</w:t>
      </w:r>
      <w:r w:rsidRPr="004A75B1">
        <w:rPr>
          <w:rFonts w:ascii="mylotus" w:hAnsi="mylotus" w:cs="mylotus"/>
          <w:sz w:val="24"/>
          <w:szCs w:val="24"/>
          <w:rtl/>
        </w:rPr>
        <w:t>اب</w:t>
      </w:r>
      <w:r>
        <w:rPr>
          <w:rFonts w:ascii="mylotus" w:hAnsi="mylotus" w:cs="mylotus"/>
          <w:sz w:val="24"/>
          <w:szCs w:val="24"/>
          <w:rtl/>
        </w:rPr>
        <w:t>ن ال</w:t>
      </w:r>
      <w:r>
        <w:rPr>
          <w:rFonts w:ascii="mylotus" w:hAnsi="mylotus" w:cs="mylotus" w:hint="cs"/>
          <w:sz w:val="24"/>
          <w:szCs w:val="24"/>
          <w:rtl/>
        </w:rPr>
        <w:t>أ</w:t>
      </w:r>
      <w:r w:rsidRPr="004A75B1">
        <w:rPr>
          <w:rFonts w:ascii="mylotus" w:hAnsi="mylotus" w:cs="mylotus"/>
          <w:sz w:val="24"/>
          <w:szCs w:val="24"/>
          <w:rtl/>
        </w:rPr>
        <w:t>عراب</w:t>
      </w:r>
      <w:r>
        <w:rPr>
          <w:rFonts w:ascii="mylotus" w:hAnsi="mylotus" w:cs="mylotus" w:hint="cs"/>
          <w:sz w:val="24"/>
          <w:szCs w:val="24"/>
          <w:rtl/>
        </w:rPr>
        <w:t>ي</w:t>
      </w:r>
      <w:r w:rsidRPr="00D84A28">
        <w:rPr>
          <w:rFonts w:ascii="mylotus" w:hAnsi="mylotus" w:cs="mylotus"/>
          <w:sz w:val="24"/>
          <w:szCs w:val="24"/>
          <w:rtl/>
        </w:rPr>
        <w:t xml:space="preserve"> في </w:t>
      </w:r>
      <w:r w:rsidRPr="004A75B1">
        <w:rPr>
          <w:rFonts w:ascii="mylotus" w:hAnsi="mylotus" w:cs="mylotus"/>
          <w:sz w:val="24"/>
          <w:szCs w:val="24"/>
          <w:rtl/>
        </w:rPr>
        <w:t>معجمه (905، 906، 907، 1163)</w:t>
      </w:r>
      <w:r w:rsidRPr="001B5E77">
        <w:rPr>
          <w:rFonts w:ascii="mylotus" w:hAnsi="mylotus" w:cs="mylotus"/>
          <w:sz w:val="24"/>
          <w:szCs w:val="24"/>
          <w:rtl/>
        </w:rPr>
        <w:t xml:space="preserve"> و</w:t>
      </w:r>
      <w:r w:rsidRPr="00783730">
        <w:rPr>
          <w:rFonts w:ascii="mylotus" w:hAnsi="mylotus" w:cs="mylotus"/>
          <w:sz w:val="24"/>
          <w:szCs w:val="24"/>
          <w:rtl/>
        </w:rPr>
        <w:t>الطبراني</w:t>
      </w:r>
      <w:r w:rsidRPr="00D84A28">
        <w:rPr>
          <w:rFonts w:ascii="mylotus" w:hAnsi="mylotus" w:cs="mylotus"/>
          <w:sz w:val="24"/>
          <w:szCs w:val="24"/>
          <w:rtl/>
        </w:rPr>
        <w:t xml:space="preserve"> في </w:t>
      </w:r>
      <w:r w:rsidRPr="00783730">
        <w:rPr>
          <w:rFonts w:ascii="mylotus" w:hAnsi="mylotus" w:cs="mylotus"/>
          <w:sz w:val="24"/>
          <w:szCs w:val="24"/>
          <w:rtl/>
        </w:rPr>
        <w:t>الأوسط</w:t>
      </w:r>
      <w:r w:rsidRPr="004A75B1">
        <w:rPr>
          <w:rFonts w:ascii="mylotus" w:hAnsi="mylotus" w:cs="mylotus"/>
          <w:sz w:val="24"/>
          <w:szCs w:val="24"/>
          <w:rtl/>
        </w:rPr>
        <w:t xml:space="preserve"> (6392)</w:t>
      </w:r>
      <w:r w:rsidRPr="001B5E77">
        <w:rPr>
          <w:rFonts w:ascii="mylotus" w:hAnsi="mylotus" w:cs="mylotus"/>
          <w:sz w:val="24"/>
          <w:szCs w:val="24"/>
          <w:rtl/>
        </w:rPr>
        <w:t xml:space="preserve"> و</w:t>
      </w:r>
      <w:r w:rsidRPr="004A75B1">
        <w:rPr>
          <w:rFonts w:ascii="mylotus" w:hAnsi="mylotus" w:cs="mylotus"/>
          <w:sz w:val="24"/>
          <w:szCs w:val="24"/>
          <w:rtl/>
        </w:rPr>
        <w:t xml:space="preserve">البزار (3) </w:t>
      </w:r>
      <w:r w:rsidRPr="00813841">
        <w:rPr>
          <w:rFonts w:ascii="mylotus" w:hAnsi="mylotus" w:cs="mylotus"/>
          <w:sz w:val="24"/>
          <w:szCs w:val="24"/>
          <w:rtl/>
        </w:rPr>
        <w:t>ك</w:t>
      </w:r>
      <w:r w:rsidRPr="004A75B1">
        <w:rPr>
          <w:rFonts w:ascii="mylotus" w:hAnsi="mylotus" w:cs="mylotus"/>
          <w:sz w:val="24"/>
          <w:szCs w:val="24"/>
          <w:rtl/>
        </w:rPr>
        <w:t>ما</w:t>
      </w:r>
      <w:r w:rsidRPr="00D84A28">
        <w:rPr>
          <w:rFonts w:ascii="mylotus" w:hAnsi="mylotus" w:cs="mylotus"/>
          <w:sz w:val="24"/>
          <w:szCs w:val="24"/>
          <w:rtl/>
        </w:rPr>
        <w:t xml:space="preserve"> في </w:t>
      </w:r>
      <w:r w:rsidRPr="00813841">
        <w:rPr>
          <w:rFonts w:ascii="mylotus" w:hAnsi="mylotus" w:cs="mylotus"/>
          <w:sz w:val="24"/>
          <w:szCs w:val="24"/>
          <w:rtl/>
        </w:rPr>
        <w:t>ك</w:t>
      </w:r>
      <w:r>
        <w:rPr>
          <w:rFonts w:ascii="mylotus" w:hAnsi="mylotus" w:cs="mylotus"/>
          <w:sz w:val="24"/>
          <w:szCs w:val="24"/>
          <w:rtl/>
        </w:rPr>
        <w:t>شف ال</w:t>
      </w:r>
      <w:r>
        <w:rPr>
          <w:rFonts w:ascii="mylotus" w:hAnsi="mylotus" w:cs="mylotus" w:hint="cs"/>
          <w:sz w:val="24"/>
          <w:szCs w:val="24"/>
          <w:rtl/>
        </w:rPr>
        <w:t>أ</w:t>
      </w:r>
      <w:r w:rsidRPr="004A75B1">
        <w:rPr>
          <w:rFonts w:ascii="mylotus" w:hAnsi="mylotus" w:cs="mylotus"/>
          <w:sz w:val="24"/>
          <w:szCs w:val="24"/>
          <w:rtl/>
        </w:rPr>
        <w:t>ستار،</w:t>
      </w:r>
      <w:r w:rsidRPr="001B5E77">
        <w:rPr>
          <w:rFonts w:ascii="mylotus" w:hAnsi="mylotus" w:cs="mylotus"/>
          <w:sz w:val="24"/>
          <w:szCs w:val="24"/>
          <w:rtl/>
        </w:rPr>
        <w:t xml:space="preserve"> و</w:t>
      </w:r>
      <w:r w:rsidRPr="004A75B1">
        <w:rPr>
          <w:rFonts w:ascii="mylotus" w:hAnsi="mylotus" w:cs="mylotus"/>
          <w:sz w:val="24"/>
          <w:szCs w:val="24"/>
          <w:rtl/>
        </w:rPr>
        <w:t>البیهق</w:t>
      </w:r>
      <w:r>
        <w:rPr>
          <w:rFonts w:ascii="mylotus" w:hAnsi="mylotus" w:cs="mylotus" w:hint="cs"/>
          <w:sz w:val="24"/>
          <w:szCs w:val="24"/>
          <w:rtl/>
        </w:rPr>
        <w:t>ي</w:t>
      </w:r>
      <w:r w:rsidRPr="00D84A28">
        <w:rPr>
          <w:rFonts w:ascii="mylotus" w:hAnsi="mylotus" w:cs="mylotus"/>
          <w:sz w:val="24"/>
          <w:szCs w:val="24"/>
          <w:rtl/>
        </w:rPr>
        <w:t xml:space="preserve"> في </w:t>
      </w:r>
      <w:r>
        <w:rPr>
          <w:rFonts w:ascii="mylotus" w:hAnsi="mylotus" w:cs="mylotus"/>
          <w:sz w:val="24"/>
          <w:szCs w:val="24"/>
          <w:rtl/>
        </w:rPr>
        <w:t>الشعب (99-97) وف</w:t>
      </w:r>
      <w:r>
        <w:rPr>
          <w:rFonts w:ascii="mylotus" w:hAnsi="mylotus" w:cs="mylotus" w:hint="cs"/>
          <w:sz w:val="24"/>
          <w:szCs w:val="24"/>
          <w:rtl/>
        </w:rPr>
        <w:t>ي</w:t>
      </w:r>
      <w:r>
        <w:rPr>
          <w:rFonts w:ascii="mylotus" w:hAnsi="mylotus" w:cs="mylotus"/>
          <w:sz w:val="24"/>
          <w:szCs w:val="24"/>
          <w:rtl/>
        </w:rPr>
        <w:t xml:space="preserve"> ال</w:t>
      </w:r>
      <w:r>
        <w:rPr>
          <w:rFonts w:ascii="mylotus" w:hAnsi="mylotus" w:cs="mylotus" w:hint="cs"/>
          <w:sz w:val="24"/>
          <w:szCs w:val="24"/>
          <w:rtl/>
        </w:rPr>
        <w:t>أ</w:t>
      </w:r>
      <w:r w:rsidRPr="004A75B1">
        <w:rPr>
          <w:rFonts w:ascii="mylotus" w:hAnsi="mylotus" w:cs="mylotus"/>
          <w:sz w:val="24"/>
          <w:szCs w:val="24"/>
          <w:rtl/>
        </w:rPr>
        <w:t>سماء</w:t>
      </w:r>
      <w:r w:rsidRPr="001B5E77">
        <w:rPr>
          <w:rFonts w:ascii="mylotus" w:hAnsi="mylotus" w:cs="mylotus"/>
          <w:sz w:val="24"/>
          <w:szCs w:val="24"/>
          <w:rtl/>
        </w:rPr>
        <w:t xml:space="preserve"> و</w:t>
      </w:r>
      <w:r w:rsidRPr="004A75B1">
        <w:rPr>
          <w:rFonts w:ascii="mylotus" w:hAnsi="mylotus" w:cs="mylotus"/>
          <w:sz w:val="24"/>
          <w:szCs w:val="24"/>
          <w:rtl/>
        </w:rPr>
        <w:t>الصفات (190)</w:t>
      </w:r>
      <w:r w:rsidRPr="001B5E77">
        <w:rPr>
          <w:rFonts w:ascii="mylotus" w:hAnsi="mylotus" w:cs="mylotus"/>
          <w:sz w:val="24"/>
          <w:szCs w:val="24"/>
          <w:rtl/>
        </w:rPr>
        <w:t xml:space="preserve"> و</w:t>
      </w:r>
      <w:r>
        <w:rPr>
          <w:rFonts w:ascii="mylotus" w:hAnsi="mylotus" w:cs="mylotus" w:hint="cs"/>
          <w:sz w:val="24"/>
          <w:szCs w:val="24"/>
          <w:rtl/>
        </w:rPr>
        <w:t>أ</w:t>
      </w:r>
      <w:r w:rsidRPr="004A75B1">
        <w:rPr>
          <w:rFonts w:ascii="mylotus" w:hAnsi="mylotus" w:cs="mylotus"/>
          <w:sz w:val="24"/>
          <w:szCs w:val="24"/>
          <w:rtl/>
        </w:rPr>
        <w:t>بونعیم</w:t>
      </w:r>
      <w:r w:rsidRPr="00D84A28">
        <w:rPr>
          <w:rFonts w:ascii="mylotus" w:hAnsi="mylotus" w:cs="mylotus"/>
          <w:sz w:val="24"/>
          <w:szCs w:val="24"/>
          <w:rtl/>
        </w:rPr>
        <w:t xml:space="preserve"> في </w:t>
      </w:r>
      <w:r w:rsidRPr="004A75B1">
        <w:rPr>
          <w:rFonts w:ascii="mylotus" w:hAnsi="mylotus" w:cs="mylotus"/>
          <w:sz w:val="24"/>
          <w:szCs w:val="24"/>
          <w:rtl/>
        </w:rPr>
        <w:t>الحلی</w:t>
      </w:r>
      <w:r w:rsidRPr="004A75B1">
        <w:rPr>
          <w:rFonts w:ascii="mylotus" w:hAnsi="mylotus" w:cs="mylotus" w:hint="cs"/>
          <w:sz w:val="24"/>
          <w:szCs w:val="24"/>
          <w:rtl/>
        </w:rPr>
        <w:t>ة</w:t>
      </w:r>
      <w:r w:rsidRPr="004A75B1">
        <w:rPr>
          <w:rFonts w:ascii="mylotus" w:hAnsi="mylotus" w:cs="mylotus"/>
          <w:sz w:val="24"/>
          <w:szCs w:val="24"/>
          <w:rtl/>
        </w:rPr>
        <w:t xml:space="preserve"> (5/46)</w:t>
      </w:r>
      <w:r w:rsidRPr="001B5E77">
        <w:rPr>
          <w:rFonts w:ascii="mylotus" w:hAnsi="mylotus" w:cs="mylotus"/>
          <w:sz w:val="24"/>
          <w:szCs w:val="24"/>
          <w:rtl/>
        </w:rPr>
        <w:t xml:space="preserve"> و</w:t>
      </w:r>
      <w:r w:rsidRPr="004A75B1">
        <w:rPr>
          <w:rFonts w:ascii="mylotus" w:hAnsi="mylotus" w:cs="mylotus"/>
          <w:sz w:val="24"/>
          <w:szCs w:val="24"/>
          <w:rtl/>
        </w:rPr>
        <w:t>الخطیب البغداد</w:t>
      </w:r>
      <w:r>
        <w:rPr>
          <w:rFonts w:ascii="mylotus" w:hAnsi="mylotus" w:cs="mylotus" w:hint="cs"/>
          <w:sz w:val="24"/>
          <w:szCs w:val="24"/>
          <w:rtl/>
        </w:rPr>
        <w:t>ي</w:t>
      </w:r>
      <w:r w:rsidRPr="00D84A28">
        <w:rPr>
          <w:rFonts w:ascii="mylotus" w:hAnsi="mylotus" w:cs="mylotus"/>
          <w:sz w:val="24"/>
          <w:szCs w:val="24"/>
          <w:rtl/>
        </w:rPr>
        <w:t xml:space="preserve"> في </w:t>
      </w:r>
      <w:r w:rsidRPr="004A75B1">
        <w:rPr>
          <w:rFonts w:ascii="mylotus" w:hAnsi="mylotus" w:cs="mylotus"/>
          <w:sz w:val="24"/>
          <w:szCs w:val="24"/>
          <w:rtl/>
        </w:rPr>
        <w:t xml:space="preserve">موضح </w:t>
      </w:r>
      <w:r>
        <w:rPr>
          <w:rFonts w:ascii="mylotus" w:hAnsi="mylotus" w:cs="mylotus" w:hint="cs"/>
          <w:sz w:val="24"/>
          <w:szCs w:val="24"/>
          <w:rtl/>
        </w:rPr>
        <w:t>أ</w:t>
      </w:r>
      <w:r w:rsidRPr="004A75B1">
        <w:rPr>
          <w:rFonts w:ascii="mylotus" w:hAnsi="mylotus" w:cs="mylotus"/>
          <w:sz w:val="24"/>
          <w:szCs w:val="24"/>
          <w:rtl/>
        </w:rPr>
        <w:t>وهام الجمع</w:t>
      </w:r>
      <w:r w:rsidRPr="001B5E77">
        <w:rPr>
          <w:rFonts w:ascii="mylotus" w:hAnsi="mylotus" w:cs="mylotus"/>
          <w:sz w:val="24"/>
          <w:szCs w:val="24"/>
          <w:rtl/>
        </w:rPr>
        <w:t xml:space="preserve"> و</w:t>
      </w:r>
      <w:r w:rsidRPr="004A75B1">
        <w:rPr>
          <w:rFonts w:ascii="mylotus" w:hAnsi="mylotus" w:cs="mylotus"/>
          <w:sz w:val="24"/>
          <w:szCs w:val="24"/>
          <w:rtl/>
        </w:rPr>
        <w:t>التفریق (2/205)</w:t>
      </w:r>
      <w:r w:rsidRPr="001B5E77">
        <w:rPr>
          <w:rFonts w:ascii="mylotus" w:hAnsi="mylotus" w:cs="mylotus"/>
          <w:sz w:val="24"/>
          <w:szCs w:val="24"/>
          <w:rtl/>
        </w:rPr>
        <w:t xml:space="preserve"> و</w:t>
      </w:r>
      <w:r w:rsidRPr="00D17D4A">
        <w:rPr>
          <w:rFonts w:ascii="mylotus" w:hAnsi="mylotus" w:cs="mylotus"/>
          <w:sz w:val="24"/>
          <w:szCs w:val="24"/>
          <w:rtl/>
        </w:rPr>
        <w:t>صححه</w:t>
      </w:r>
      <w:r w:rsidRPr="004A75B1">
        <w:rPr>
          <w:rFonts w:ascii="mylotus" w:hAnsi="mylotus" w:cs="mylotus"/>
          <w:sz w:val="24"/>
          <w:szCs w:val="24"/>
          <w:rtl/>
        </w:rPr>
        <w:t xml:space="preserve"> </w:t>
      </w:r>
      <w:r w:rsidRPr="00D97D7B">
        <w:rPr>
          <w:rFonts w:ascii="mylotus" w:hAnsi="mylotus" w:cs="mylotus"/>
          <w:sz w:val="24"/>
          <w:szCs w:val="24"/>
          <w:rtl/>
        </w:rPr>
        <w:t>الألباني</w:t>
      </w:r>
      <w:r w:rsidRPr="004A75B1">
        <w:rPr>
          <w:rFonts w:ascii="mylotus" w:hAnsi="mylotus" w:cs="mylotus"/>
          <w:sz w:val="24"/>
          <w:szCs w:val="24"/>
          <w:rtl/>
        </w:rPr>
        <w:t xml:space="preserve"> </w:t>
      </w:r>
      <w:r w:rsidRPr="00D84A28">
        <w:rPr>
          <w:rFonts w:ascii="mylotus" w:hAnsi="mylotus" w:cs="mylotus"/>
          <w:sz w:val="24"/>
          <w:szCs w:val="24"/>
          <w:rtl/>
        </w:rPr>
        <w:t xml:space="preserve"> في </w:t>
      </w:r>
      <w:r w:rsidRPr="004A75B1">
        <w:rPr>
          <w:rFonts w:ascii="mylotus" w:hAnsi="mylotus" w:cs="mylotus"/>
          <w:sz w:val="24"/>
          <w:szCs w:val="24"/>
          <w:rtl/>
        </w:rPr>
        <w:t>الصحیحة (1932)</w:t>
      </w:r>
      <w:r w:rsidRPr="001B5E77">
        <w:rPr>
          <w:rFonts w:ascii="mylotus" w:hAnsi="mylotus" w:cs="mylotus"/>
          <w:sz w:val="24"/>
          <w:szCs w:val="24"/>
          <w:rtl/>
        </w:rPr>
        <w:t xml:space="preserve"> و</w:t>
      </w:r>
      <w:r w:rsidRPr="004A75B1">
        <w:rPr>
          <w:rFonts w:ascii="mylotus" w:hAnsi="mylotus" w:cs="mylotus"/>
          <w:sz w:val="24"/>
          <w:szCs w:val="24"/>
          <w:rtl/>
        </w:rPr>
        <w:t>صحیح الجامع (6434).</w:t>
      </w:r>
    </w:p>
  </w:footnote>
  <w:footnote w:id="479">
    <w:p w:rsidR="0052162E" w:rsidRPr="004A75B1" w:rsidRDefault="0052162E" w:rsidP="00A33F9A">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باب زیاد</w:t>
      </w:r>
      <w:r w:rsidRPr="004A75B1">
        <w:rPr>
          <w:rFonts w:ascii="mylotus" w:hAnsi="mylotus" w:cs="mylotus" w:hint="cs"/>
          <w:sz w:val="24"/>
          <w:szCs w:val="24"/>
          <w:rtl/>
        </w:rPr>
        <w:t>ة</w:t>
      </w:r>
      <w:r w:rsidRPr="004A75B1">
        <w:rPr>
          <w:rFonts w:ascii="mylotus" w:hAnsi="mylotus" w:cs="mylotus"/>
          <w:sz w:val="24"/>
          <w:szCs w:val="24"/>
          <w:rtl/>
        </w:rPr>
        <w:t xml:space="preserve"> </w:t>
      </w:r>
      <w:r w:rsidRPr="00B25751">
        <w:rPr>
          <w:rFonts w:ascii="mylotus" w:hAnsi="mylotus" w:cs="mylotus"/>
          <w:sz w:val="24"/>
          <w:szCs w:val="24"/>
          <w:rtl/>
        </w:rPr>
        <w:t>الإيمان</w:t>
      </w:r>
      <w:r w:rsidRPr="001B5E77">
        <w:rPr>
          <w:rFonts w:ascii="mylotus" w:hAnsi="mylotus" w:cs="mylotus"/>
          <w:sz w:val="24"/>
          <w:szCs w:val="24"/>
          <w:rtl/>
        </w:rPr>
        <w:t xml:space="preserve"> و</w:t>
      </w:r>
      <w:r w:rsidRPr="004A75B1">
        <w:rPr>
          <w:rFonts w:ascii="mylotus" w:hAnsi="mylotus" w:cs="mylotus"/>
          <w:sz w:val="24"/>
          <w:szCs w:val="24"/>
          <w:rtl/>
        </w:rPr>
        <w:t>نقصانه (44)</w:t>
      </w:r>
      <w:r w:rsidRPr="001B5E77">
        <w:rPr>
          <w:rFonts w:ascii="mylotus" w:hAnsi="mylotus" w:cs="mylotus"/>
          <w:sz w:val="24"/>
          <w:szCs w:val="24"/>
          <w:rtl/>
        </w:rPr>
        <w:t xml:space="preserve"> و</w:t>
      </w:r>
      <w:r w:rsidRPr="004A75B1">
        <w:rPr>
          <w:rFonts w:ascii="mylotus" w:hAnsi="mylotus" w:cs="mylotus"/>
          <w:sz w:val="24"/>
          <w:szCs w:val="24"/>
          <w:rtl/>
        </w:rPr>
        <w:t xml:space="preserve">مسلم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Pr>
          <w:rFonts w:ascii="mylotus" w:hAnsi="mylotus" w:cs="mylotus"/>
          <w:sz w:val="24"/>
          <w:szCs w:val="24"/>
          <w:rtl/>
        </w:rPr>
        <w:t xml:space="preserve">، باب </w:t>
      </w:r>
      <w:r>
        <w:rPr>
          <w:rFonts w:ascii="mylotus" w:hAnsi="mylotus" w:cs="mylotus" w:hint="cs"/>
          <w:sz w:val="24"/>
          <w:szCs w:val="24"/>
          <w:rtl/>
        </w:rPr>
        <w:t>أدنى أ</w:t>
      </w:r>
      <w:r w:rsidRPr="004A75B1">
        <w:rPr>
          <w:rFonts w:ascii="mylotus" w:hAnsi="mylotus" w:cs="mylotus"/>
          <w:sz w:val="24"/>
          <w:szCs w:val="24"/>
          <w:rtl/>
        </w:rPr>
        <w:t>هل الجنة منزل</w:t>
      </w:r>
      <w:r>
        <w:rPr>
          <w:rFonts w:ascii="mylotus" w:hAnsi="mylotus" w:cs="mylotus" w:hint="cs"/>
          <w:sz w:val="24"/>
          <w:szCs w:val="24"/>
          <w:rtl/>
        </w:rPr>
        <w:t>ة</w:t>
      </w:r>
      <w:r>
        <w:rPr>
          <w:rFonts w:ascii="mylotus" w:hAnsi="mylotus" w:cs="mylotus"/>
          <w:sz w:val="24"/>
          <w:szCs w:val="24"/>
          <w:rtl/>
        </w:rPr>
        <w:t xml:space="preserve"> فیها (193)</w:t>
      </w:r>
      <w:r>
        <w:rPr>
          <w:rFonts w:ascii="mylotus" w:hAnsi="mylotus" w:cs="mylotus" w:hint="cs"/>
          <w:sz w:val="24"/>
          <w:szCs w:val="24"/>
          <w:rtl/>
        </w:rPr>
        <w:t>.</w:t>
      </w:r>
    </w:p>
  </w:footnote>
  <w:footnote w:id="480">
    <w:p w:rsidR="0052162E" w:rsidRPr="004A75B1" w:rsidRDefault="0052162E" w:rsidP="00A33F9A">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Pr>
          <w:rFonts w:ascii="mylotus" w:hAnsi="mylotus" w:cs="mylotus"/>
          <w:sz w:val="24"/>
          <w:szCs w:val="24"/>
          <w:rtl/>
        </w:rPr>
        <w:t xml:space="preserve">، باب تفاضل </w:t>
      </w:r>
      <w:r>
        <w:rPr>
          <w:rFonts w:ascii="mylotus" w:hAnsi="mylotus" w:cs="mylotus" w:hint="cs"/>
          <w:sz w:val="24"/>
          <w:szCs w:val="24"/>
          <w:rtl/>
        </w:rPr>
        <w:t>أ</w:t>
      </w:r>
      <w:r w:rsidRPr="004A75B1">
        <w:rPr>
          <w:rFonts w:ascii="mylotus" w:hAnsi="mylotus" w:cs="mylotus"/>
          <w:sz w:val="24"/>
          <w:szCs w:val="24"/>
          <w:rtl/>
        </w:rPr>
        <w:t xml:space="preserve">هل </w:t>
      </w:r>
      <w:r w:rsidRPr="00B25751">
        <w:rPr>
          <w:rFonts w:ascii="mylotus" w:hAnsi="mylotus" w:cs="mylotus"/>
          <w:sz w:val="24"/>
          <w:szCs w:val="24"/>
          <w:rtl/>
        </w:rPr>
        <w:t>الإيمان</w:t>
      </w:r>
      <w:r w:rsidRPr="00D84A28">
        <w:rPr>
          <w:rFonts w:ascii="mylotus" w:hAnsi="mylotus" w:cs="mylotus"/>
          <w:sz w:val="24"/>
          <w:szCs w:val="24"/>
          <w:rtl/>
        </w:rPr>
        <w:t xml:space="preserve"> في </w:t>
      </w:r>
      <w:r w:rsidRPr="004A75B1">
        <w:rPr>
          <w:rFonts w:ascii="mylotus" w:hAnsi="mylotus" w:cs="mylotus"/>
          <w:sz w:val="24"/>
          <w:szCs w:val="24"/>
          <w:rtl/>
        </w:rPr>
        <w:t>ال</w:t>
      </w:r>
      <w:r>
        <w:rPr>
          <w:rFonts w:ascii="mylotus" w:hAnsi="mylotus" w:cs="mylotus" w:hint="cs"/>
          <w:sz w:val="24"/>
          <w:szCs w:val="24"/>
          <w:rtl/>
        </w:rPr>
        <w:t>أ</w:t>
      </w:r>
      <w:r w:rsidRPr="004A75B1">
        <w:rPr>
          <w:rFonts w:ascii="mylotus" w:hAnsi="mylotus" w:cs="mylotus"/>
          <w:sz w:val="24"/>
          <w:szCs w:val="24"/>
          <w:rtl/>
        </w:rPr>
        <w:t>عمال (22)</w:t>
      </w:r>
      <w:r w:rsidRPr="001B5E77">
        <w:rPr>
          <w:rFonts w:ascii="mylotus" w:hAnsi="mylotus" w:cs="mylotus"/>
          <w:sz w:val="24"/>
          <w:szCs w:val="24"/>
          <w:rtl/>
        </w:rPr>
        <w:t xml:space="preserve"> و</w:t>
      </w:r>
      <w:r w:rsidRPr="004A75B1">
        <w:rPr>
          <w:rFonts w:ascii="mylotus" w:hAnsi="mylotus" w:cs="mylotus"/>
          <w:sz w:val="24"/>
          <w:szCs w:val="24"/>
          <w:rtl/>
        </w:rPr>
        <w:t xml:space="preserve">مسلم،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xml:space="preserve">، باب </w:t>
      </w:r>
      <w:r>
        <w:rPr>
          <w:rFonts w:ascii="mylotus" w:hAnsi="mylotus" w:cs="mylotus" w:hint="cs"/>
          <w:sz w:val="24"/>
          <w:szCs w:val="24"/>
          <w:rtl/>
        </w:rPr>
        <w:t>إ</w:t>
      </w:r>
      <w:r w:rsidRPr="004A75B1">
        <w:rPr>
          <w:rFonts w:ascii="mylotus" w:hAnsi="mylotus" w:cs="mylotus"/>
          <w:sz w:val="24"/>
          <w:szCs w:val="24"/>
          <w:rtl/>
        </w:rPr>
        <w:t>ثبات الشفاعة و</w:t>
      </w:r>
      <w:r>
        <w:rPr>
          <w:rFonts w:ascii="mylotus" w:hAnsi="mylotus" w:cs="mylotus" w:hint="cs"/>
          <w:sz w:val="24"/>
          <w:szCs w:val="24"/>
          <w:rtl/>
        </w:rPr>
        <w:t>إ</w:t>
      </w:r>
      <w:r w:rsidRPr="004A75B1">
        <w:rPr>
          <w:rFonts w:ascii="mylotus" w:hAnsi="mylotus" w:cs="mylotus"/>
          <w:sz w:val="24"/>
          <w:szCs w:val="24"/>
          <w:rtl/>
        </w:rPr>
        <w:t>خراج الموحدین من النار (184) وانظر (183، 185).</w:t>
      </w:r>
    </w:p>
  </w:footnote>
  <w:footnote w:id="481">
    <w:p w:rsidR="0052162E" w:rsidRPr="004A75B1" w:rsidRDefault="0052162E" w:rsidP="00565159">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w:t>
      </w:r>
      <w:r w:rsidRPr="00D97D7B">
        <w:rPr>
          <w:rFonts w:ascii="mylotus" w:hAnsi="mylotus" w:cs="mylotus"/>
          <w:sz w:val="24"/>
          <w:szCs w:val="24"/>
          <w:rtl/>
        </w:rPr>
        <w:t>أخرجه</w:t>
      </w:r>
      <w:r w:rsidRPr="004A75B1">
        <w:rPr>
          <w:rFonts w:ascii="mylotus" w:hAnsi="mylotus" w:cs="mylotus"/>
          <w:sz w:val="24"/>
          <w:szCs w:val="24"/>
          <w:rtl/>
        </w:rPr>
        <w:t xml:space="preserve"> </w:t>
      </w:r>
      <w:r w:rsidRPr="00916B39">
        <w:rPr>
          <w:rFonts w:ascii="mylotus" w:hAnsi="mylotus" w:cs="mylotus"/>
          <w:sz w:val="24"/>
          <w:szCs w:val="24"/>
          <w:rtl/>
        </w:rPr>
        <w:t>البخاري</w:t>
      </w:r>
      <w:r w:rsidRPr="004A75B1">
        <w:rPr>
          <w:rFonts w:ascii="mylotus" w:hAnsi="mylotus" w:cs="mylotus"/>
          <w:sz w:val="24"/>
          <w:szCs w:val="24"/>
          <w:rtl/>
        </w:rPr>
        <w:t xml:space="preserve">،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sidRPr="004A75B1">
        <w:rPr>
          <w:rFonts w:ascii="mylotus" w:hAnsi="mylotus" w:cs="mylotus"/>
          <w:sz w:val="24"/>
          <w:szCs w:val="24"/>
          <w:rtl/>
        </w:rPr>
        <w:t xml:space="preserve">، باب تفاضل </w:t>
      </w:r>
      <w:r>
        <w:rPr>
          <w:rFonts w:ascii="mylotus" w:hAnsi="mylotus" w:cs="mylotus" w:hint="cs"/>
          <w:sz w:val="24"/>
          <w:szCs w:val="24"/>
          <w:rtl/>
        </w:rPr>
        <w:t>أ</w:t>
      </w:r>
      <w:r w:rsidRPr="004A75B1">
        <w:rPr>
          <w:rFonts w:ascii="mylotus" w:hAnsi="mylotus" w:cs="mylotus"/>
          <w:sz w:val="24"/>
          <w:szCs w:val="24"/>
          <w:rtl/>
        </w:rPr>
        <w:t xml:space="preserve">هل </w:t>
      </w:r>
      <w:r w:rsidRPr="00B25751">
        <w:rPr>
          <w:rFonts w:ascii="mylotus" w:hAnsi="mylotus" w:cs="mylotus"/>
          <w:sz w:val="24"/>
          <w:szCs w:val="24"/>
          <w:rtl/>
        </w:rPr>
        <w:t>الإيمان</w:t>
      </w:r>
      <w:r w:rsidRPr="00D84A28">
        <w:rPr>
          <w:rFonts w:ascii="mylotus" w:hAnsi="mylotus" w:cs="mylotus"/>
          <w:sz w:val="24"/>
          <w:szCs w:val="24"/>
          <w:rtl/>
        </w:rPr>
        <w:t xml:space="preserve"> في </w:t>
      </w:r>
      <w:r>
        <w:rPr>
          <w:rFonts w:ascii="mylotus" w:hAnsi="mylotus" w:cs="mylotus"/>
          <w:sz w:val="24"/>
          <w:szCs w:val="24"/>
          <w:rtl/>
        </w:rPr>
        <w:t>ال</w:t>
      </w:r>
      <w:r>
        <w:rPr>
          <w:rFonts w:ascii="mylotus" w:hAnsi="mylotus" w:cs="mylotus" w:hint="cs"/>
          <w:sz w:val="24"/>
          <w:szCs w:val="24"/>
          <w:rtl/>
        </w:rPr>
        <w:t>أ</w:t>
      </w:r>
      <w:r w:rsidRPr="004A75B1">
        <w:rPr>
          <w:rFonts w:ascii="mylotus" w:hAnsi="mylotus" w:cs="mylotus"/>
          <w:sz w:val="24"/>
          <w:szCs w:val="24"/>
          <w:rtl/>
        </w:rPr>
        <w:t>عمال (22)</w:t>
      </w:r>
      <w:r w:rsidRPr="001B5E77">
        <w:rPr>
          <w:rFonts w:ascii="mylotus" w:hAnsi="mylotus" w:cs="mylotus"/>
          <w:sz w:val="24"/>
          <w:szCs w:val="24"/>
          <w:rtl/>
        </w:rPr>
        <w:t xml:space="preserve"> و</w:t>
      </w:r>
      <w:r w:rsidRPr="004A75B1">
        <w:rPr>
          <w:rFonts w:ascii="mylotus" w:hAnsi="mylotus" w:cs="mylotus"/>
          <w:sz w:val="24"/>
          <w:szCs w:val="24"/>
          <w:rtl/>
        </w:rPr>
        <w:t xml:space="preserve">مسلم،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Pr>
          <w:rFonts w:ascii="mylotus" w:hAnsi="mylotus" w:cs="mylotus"/>
          <w:sz w:val="24"/>
          <w:szCs w:val="24"/>
          <w:rtl/>
        </w:rPr>
        <w:t xml:space="preserve">، باب </w:t>
      </w:r>
      <w:r>
        <w:rPr>
          <w:rFonts w:ascii="mylotus" w:hAnsi="mylotus" w:cs="mylotus" w:hint="cs"/>
          <w:sz w:val="24"/>
          <w:szCs w:val="24"/>
          <w:rtl/>
        </w:rPr>
        <w:t>إ</w:t>
      </w:r>
      <w:r w:rsidRPr="004A75B1">
        <w:rPr>
          <w:rFonts w:ascii="mylotus" w:hAnsi="mylotus" w:cs="mylotus"/>
          <w:sz w:val="24"/>
          <w:szCs w:val="24"/>
          <w:rtl/>
        </w:rPr>
        <w:t>ثبات الشفاع</w:t>
      </w:r>
      <w:r w:rsidRPr="004A75B1">
        <w:rPr>
          <w:rFonts w:ascii="mylotus" w:hAnsi="mylotus" w:cs="mylotus" w:hint="cs"/>
          <w:sz w:val="24"/>
          <w:szCs w:val="24"/>
          <w:rtl/>
        </w:rPr>
        <w:t>ة</w:t>
      </w:r>
      <w:r w:rsidRPr="001B5E77">
        <w:rPr>
          <w:rFonts w:ascii="mylotus" w:hAnsi="mylotus" w:cs="mylotus"/>
          <w:sz w:val="24"/>
          <w:szCs w:val="24"/>
          <w:rtl/>
        </w:rPr>
        <w:t xml:space="preserve"> و</w:t>
      </w:r>
      <w:r>
        <w:rPr>
          <w:rFonts w:ascii="mylotus" w:hAnsi="mylotus" w:cs="mylotus" w:hint="cs"/>
          <w:sz w:val="24"/>
          <w:szCs w:val="24"/>
          <w:rtl/>
        </w:rPr>
        <w:t>إ</w:t>
      </w:r>
      <w:r w:rsidRPr="004A75B1">
        <w:rPr>
          <w:rFonts w:ascii="mylotus" w:hAnsi="mylotus" w:cs="mylotus"/>
          <w:sz w:val="24"/>
          <w:szCs w:val="24"/>
          <w:rtl/>
        </w:rPr>
        <w:t>خراج الموحدین من النار (184،)</w:t>
      </w:r>
      <w:r w:rsidRPr="001B5E77">
        <w:rPr>
          <w:rFonts w:ascii="mylotus" w:hAnsi="mylotus" w:cs="mylotus"/>
          <w:sz w:val="24"/>
          <w:szCs w:val="24"/>
          <w:rtl/>
        </w:rPr>
        <w:t xml:space="preserve"> و</w:t>
      </w:r>
      <w:r w:rsidRPr="004A75B1">
        <w:rPr>
          <w:rFonts w:ascii="mylotus" w:hAnsi="mylotus" w:cs="mylotus"/>
          <w:sz w:val="24"/>
          <w:szCs w:val="24"/>
          <w:rtl/>
        </w:rPr>
        <w:t xml:space="preserve">انظر (183، 185).  </w:t>
      </w:r>
    </w:p>
  </w:footnote>
  <w:footnote w:id="482">
    <w:p w:rsidR="0052162E" w:rsidRPr="004A75B1" w:rsidRDefault="0052162E" w:rsidP="00565159">
      <w:pPr>
        <w:pStyle w:val="FootnoteText"/>
        <w:bidi/>
        <w:ind w:left="272" w:hanging="272"/>
        <w:jc w:val="both"/>
        <w:rPr>
          <w:rFonts w:ascii="mylotus" w:hAnsi="mylotus" w:cs="mylotus"/>
          <w:sz w:val="24"/>
          <w:szCs w:val="24"/>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رواه </w:t>
      </w:r>
      <w:r w:rsidRPr="00916B39">
        <w:rPr>
          <w:rFonts w:ascii="mylotus" w:hAnsi="mylotus" w:cs="mylotus"/>
          <w:sz w:val="24"/>
          <w:szCs w:val="24"/>
          <w:rtl/>
        </w:rPr>
        <w:t>البخاري</w:t>
      </w:r>
      <w:r w:rsidRPr="004A75B1">
        <w:rPr>
          <w:rFonts w:ascii="mylotus" w:hAnsi="mylotus" w:cs="mylotus"/>
          <w:sz w:val="24"/>
          <w:szCs w:val="24"/>
          <w:rtl/>
        </w:rPr>
        <w:t>،</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تاب الطب، باب من ا</w:t>
      </w:r>
      <w:r w:rsidRPr="00813841">
        <w:rPr>
          <w:rFonts w:ascii="mylotus" w:hAnsi="mylotus" w:cs="mylotus"/>
          <w:sz w:val="24"/>
          <w:szCs w:val="24"/>
          <w:rtl/>
        </w:rPr>
        <w:t>ك</w:t>
      </w:r>
      <w:r w:rsidRPr="004A75B1">
        <w:rPr>
          <w:rFonts w:ascii="mylotus" w:hAnsi="mylotus" w:cs="mylotus"/>
          <w:sz w:val="24"/>
          <w:szCs w:val="24"/>
          <w:rtl/>
        </w:rPr>
        <w:t xml:space="preserve">توی </w:t>
      </w:r>
      <w:r>
        <w:rPr>
          <w:rFonts w:ascii="mylotus" w:hAnsi="mylotus" w:cs="mylotus" w:hint="cs"/>
          <w:sz w:val="24"/>
          <w:szCs w:val="24"/>
          <w:rtl/>
        </w:rPr>
        <w:t>أ</w:t>
      </w:r>
      <w:r w:rsidRPr="004A75B1">
        <w:rPr>
          <w:rFonts w:ascii="mylotus" w:hAnsi="mylotus" w:cs="mylotus"/>
          <w:sz w:val="24"/>
          <w:szCs w:val="24"/>
          <w:rtl/>
        </w:rPr>
        <w:t xml:space="preserve">و </w:t>
      </w:r>
      <w:r w:rsidRPr="00813841">
        <w:rPr>
          <w:rFonts w:ascii="mylotus" w:hAnsi="mylotus" w:cs="mylotus"/>
          <w:sz w:val="24"/>
          <w:szCs w:val="24"/>
          <w:rtl/>
        </w:rPr>
        <w:t>ك</w:t>
      </w:r>
      <w:r w:rsidRPr="004A75B1">
        <w:rPr>
          <w:rFonts w:ascii="mylotus" w:hAnsi="mylotus" w:cs="mylotus"/>
          <w:sz w:val="24"/>
          <w:szCs w:val="24"/>
          <w:rtl/>
        </w:rPr>
        <w:t>وی غیره</w:t>
      </w:r>
      <w:r w:rsidRPr="001B5E77">
        <w:rPr>
          <w:rFonts w:ascii="mylotus" w:hAnsi="mylotus" w:cs="mylotus"/>
          <w:sz w:val="24"/>
          <w:szCs w:val="24"/>
          <w:rtl/>
        </w:rPr>
        <w:t xml:space="preserve"> و</w:t>
      </w:r>
      <w:r w:rsidRPr="004A75B1">
        <w:rPr>
          <w:rFonts w:ascii="mylotus" w:hAnsi="mylotus" w:cs="mylotus"/>
          <w:sz w:val="24"/>
          <w:szCs w:val="24"/>
          <w:rtl/>
        </w:rPr>
        <w:t>فضل من لم ی</w:t>
      </w:r>
      <w:r w:rsidRPr="00813841">
        <w:rPr>
          <w:rFonts w:ascii="mylotus" w:hAnsi="mylotus" w:cs="mylotus"/>
          <w:sz w:val="24"/>
          <w:szCs w:val="24"/>
          <w:rtl/>
        </w:rPr>
        <w:t>ك</w:t>
      </w:r>
      <w:r w:rsidRPr="004A75B1">
        <w:rPr>
          <w:rFonts w:ascii="mylotus" w:hAnsi="mylotus" w:cs="mylotus"/>
          <w:sz w:val="24"/>
          <w:szCs w:val="24"/>
          <w:rtl/>
        </w:rPr>
        <w:t>تو (5705)</w:t>
      </w:r>
      <w:r w:rsidRPr="001B5E77">
        <w:rPr>
          <w:rFonts w:ascii="mylotus" w:hAnsi="mylotus" w:cs="mylotus"/>
          <w:sz w:val="24"/>
          <w:szCs w:val="24"/>
          <w:rtl/>
        </w:rPr>
        <w:t xml:space="preserve"> و</w:t>
      </w:r>
      <w:r w:rsidRPr="004A75B1">
        <w:rPr>
          <w:rFonts w:ascii="mylotus" w:hAnsi="mylotus" w:cs="mylotus"/>
          <w:sz w:val="24"/>
          <w:szCs w:val="24"/>
          <w:rtl/>
        </w:rPr>
        <w:t xml:space="preserve">رواه </w:t>
      </w:r>
      <w:r w:rsidRPr="00813841">
        <w:rPr>
          <w:rFonts w:ascii="mylotus" w:hAnsi="mylotus" w:cs="mylotus"/>
          <w:sz w:val="24"/>
          <w:szCs w:val="24"/>
          <w:rtl/>
        </w:rPr>
        <w:t>ك</w:t>
      </w:r>
      <w:r w:rsidRPr="004A75B1">
        <w:rPr>
          <w:rFonts w:ascii="mylotus" w:hAnsi="mylotus" w:cs="mylotus"/>
          <w:sz w:val="24"/>
          <w:szCs w:val="24"/>
          <w:rtl/>
        </w:rPr>
        <w:t>ذل</w:t>
      </w:r>
      <w:r w:rsidRPr="00813841">
        <w:rPr>
          <w:rFonts w:ascii="mylotus" w:hAnsi="mylotus" w:cs="mylotus"/>
          <w:sz w:val="24"/>
          <w:szCs w:val="24"/>
          <w:rtl/>
        </w:rPr>
        <w:t>ك</w:t>
      </w:r>
      <w:r w:rsidRPr="00D84A28">
        <w:rPr>
          <w:rFonts w:ascii="mylotus" w:hAnsi="mylotus" w:cs="mylotus"/>
          <w:sz w:val="24"/>
          <w:szCs w:val="24"/>
          <w:rtl/>
        </w:rPr>
        <w:t xml:space="preserve"> في </w:t>
      </w:r>
      <w:r w:rsidRPr="00813841">
        <w:rPr>
          <w:rFonts w:ascii="mylotus" w:hAnsi="mylotus" w:cs="mylotus"/>
          <w:sz w:val="24"/>
          <w:szCs w:val="24"/>
          <w:rtl/>
        </w:rPr>
        <w:t>ك</w:t>
      </w:r>
      <w:r w:rsidRPr="004A75B1">
        <w:rPr>
          <w:rFonts w:ascii="mylotus" w:hAnsi="mylotus" w:cs="mylotus"/>
          <w:sz w:val="24"/>
          <w:szCs w:val="24"/>
          <w:rtl/>
        </w:rPr>
        <w:t xml:space="preserve">تاب الرقاق، باب یدخل الجنة سبعون </w:t>
      </w:r>
      <w:r>
        <w:rPr>
          <w:rFonts w:ascii="mylotus" w:hAnsi="mylotus" w:cs="mylotus" w:hint="cs"/>
          <w:sz w:val="24"/>
          <w:szCs w:val="24"/>
          <w:rtl/>
        </w:rPr>
        <w:t>أ</w:t>
      </w:r>
      <w:r w:rsidRPr="004A75B1">
        <w:rPr>
          <w:rFonts w:ascii="mylotus" w:hAnsi="mylotus" w:cs="mylotus"/>
          <w:sz w:val="24"/>
          <w:szCs w:val="24"/>
          <w:rtl/>
        </w:rPr>
        <w:t>لفا بغیر حساب (6541)</w:t>
      </w:r>
      <w:r w:rsidRPr="001B5E77">
        <w:rPr>
          <w:rFonts w:ascii="mylotus" w:hAnsi="mylotus" w:cs="mylotus"/>
          <w:sz w:val="24"/>
          <w:szCs w:val="24"/>
          <w:rtl/>
        </w:rPr>
        <w:t xml:space="preserve"> و</w:t>
      </w:r>
      <w:r w:rsidRPr="004A75B1">
        <w:rPr>
          <w:rFonts w:ascii="mylotus" w:hAnsi="mylotus" w:cs="mylotus"/>
          <w:sz w:val="24"/>
          <w:szCs w:val="24"/>
          <w:rtl/>
        </w:rPr>
        <w:t xml:space="preserve">باب من لم یرق (5752) ومسلم، </w:t>
      </w:r>
      <w:r w:rsidRPr="00813841">
        <w:rPr>
          <w:rFonts w:ascii="mylotus" w:hAnsi="mylotus" w:cs="mylotus"/>
          <w:sz w:val="24"/>
          <w:szCs w:val="24"/>
          <w:rtl/>
        </w:rPr>
        <w:t>ك</w:t>
      </w:r>
      <w:r w:rsidRPr="004A75B1">
        <w:rPr>
          <w:rFonts w:ascii="mylotus" w:hAnsi="mylotus" w:cs="mylotus"/>
          <w:sz w:val="24"/>
          <w:szCs w:val="24"/>
          <w:rtl/>
        </w:rPr>
        <w:t xml:space="preserve">تاب </w:t>
      </w:r>
      <w:r w:rsidRPr="00B25751">
        <w:rPr>
          <w:rFonts w:ascii="mylotus" w:hAnsi="mylotus" w:cs="mylotus"/>
          <w:sz w:val="24"/>
          <w:szCs w:val="24"/>
          <w:rtl/>
        </w:rPr>
        <w:t>الإيمان</w:t>
      </w:r>
      <w:r>
        <w:rPr>
          <w:rFonts w:ascii="mylotus" w:hAnsi="mylotus" w:cs="mylotus"/>
          <w:sz w:val="24"/>
          <w:szCs w:val="24"/>
          <w:rtl/>
        </w:rPr>
        <w:t>، باب الدلیل عل</w:t>
      </w:r>
      <w:r>
        <w:rPr>
          <w:rFonts w:ascii="mylotus" w:hAnsi="mylotus" w:cs="mylotus" w:hint="cs"/>
          <w:sz w:val="24"/>
          <w:szCs w:val="24"/>
          <w:rtl/>
        </w:rPr>
        <w:t>ى</w:t>
      </w:r>
      <w:r w:rsidRPr="004A75B1">
        <w:rPr>
          <w:rFonts w:ascii="mylotus" w:hAnsi="mylotus" w:cs="mylotus"/>
          <w:sz w:val="24"/>
          <w:szCs w:val="24"/>
          <w:rtl/>
        </w:rPr>
        <w:t xml:space="preserve"> دخول طوائف من المسلمین الجنة بغیر حساب (220).</w:t>
      </w:r>
    </w:p>
  </w:footnote>
  <w:footnote w:id="483">
    <w:p w:rsidR="0052162E" w:rsidRPr="004A75B1" w:rsidRDefault="0052162E" w:rsidP="009B01A6">
      <w:pPr>
        <w:pStyle w:val="FootnoteText"/>
        <w:bidi/>
        <w:ind w:left="272" w:hanging="272"/>
        <w:jc w:val="both"/>
        <w:rPr>
          <w:rFonts w:ascii="mylotus" w:hAnsi="mylotus" w:cs="mylotus"/>
          <w:sz w:val="24"/>
          <w:szCs w:val="24"/>
          <w:rtl/>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مدارج السال</w:t>
      </w:r>
      <w:r w:rsidRPr="00813841">
        <w:rPr>
          <w:rFonts w:ascii="mylotus" w:hAnsi="mylotus" w:cs="mylotus"/>
          <w:sz w:val="24"/>
          <w:szCs w:val="24"/>
          <w:rtl/>
        </w:rPr>
        <w:t>ك</w:t>
      </w:r>
      <w:r>
        <w:rPr>
          <w:rFonts w:ascii="mylotus" w:hAnsi="mylotus" w:cs="mylotus"/>
          <w:sz w:val="24"/>
          <w:szCs w:val="24"/>
          <w:rtl/>
        </w:rPr>
        <w:t>ین، (2/125، 126)</w:t>
      </w:r>
      <w:r>
        <w:rPr>
          <w:rFonts w:ascii="mylotus" w:hAnsi="mylotus" w:cs="mylotus" w:hint="cs"/>
          <w:sz w:val="24"/>
          <w:szCs w:val="24"/>
          <w:rtl/>
        </w:rPr>
        <w:t>.</w:t>
      </w:r>
    </w:p>
  </w:footnote>
  <w:footnote w:id="484">
    <w:p w:rsidR="0052162E" w:rsidRPr="00984198" w:rsidRDefault="0052162E" w:rsidP="009A1AD1">
      <w:pPr>
        <w:pStyle w:val="FootnoteText"/>
        <w:bidi/>
        <w:ind w:left="272" w:hanging="272"/>
        <w:jc w:val="both"/>
        <w:rPr>
          <w:rtl/>
          <w:lang w:bidi="fa-IR"/>
        </w:rPr>
      </w:pPr>
      <w:r w:rsidRPr="004A75B1">
        <w:rPr>
          <w:rStyle w:val="FootnoteReference"/>
          <w:rFonts w:ascii="mylotus" w:hAnsi="mylotus" w:cs="mylotus"/>
          <w:sz w:val="24"/>
          <w:szCs w:val="24"/>
          <w:vertAlign w:val="baseline"/>
          <w:rtl/>
        </w:rPr>
        <w:footnoteRef/>
      </w:r>
      <w:r w:rsidRPr="004A75B1">
        <w:rPr>
          <w:rFonts w:ascii="mylotus" w:hAnsi="mylotus" w:cs="mylotus"/>
          <w:sz w:val="24"/>
          <w:szCs w:val="24"/>
          <w:rtl/>
        </w:rPr>
        <w:t xml:space="preserve">- تحقیق </w:t>
      </w:r>
      <w:r w:rsidRPr="00813841">
        <w:rPr>
          <w:rFonts w:ascii="mylotus" w:hAnsi="mylotus" w:cs="mylotus"/>
          <w:sz w:val="24"/>
          <w:szCs w:val="24"/>
          <w:rtl/>
        </w:rPr>
        <w:t>ك</w:t>
      </w:r>
      <w:r w:rsidRPr="004A75B1">
        <w:rPr>
          <w:rFonts w:ascii="mylotus" w:hAnsi="mylotus" w:cs="mylotus"/>
          <w:sz w:val="24"/>
          <w:szCs w:val="24"/>
          <w:rtl/>
        </w:rPr>
        <w:t>لم</w:t>
      </w:r>
      <w:r w:rsidRPr="004A75B1">
        <w:rPr>
          <w:rFonts w:ascii="mylotus" w:hAnsi="mylotus" w:cs="mylotus" w:hint="cs"/>
          <w:sz w:val="24"/>
          <w:szCs w:val="24"/>
          <w:rtl/>
        </w:rPr>
        <w:t>ة</w:t>
      </w:r>
      <w:r>
        <w:rPr>
          <w:rFonts w:ascii="mylotus" w:hAnsi="mylotus" w:cs="mylotus"/>
          <w:sz w:val="24"/>
          <w:szCs w:val="24"/>
          <w:rtl/>
        </w:rPr>
        <w:t xml:space="preserve"> ال</w:t>
      </w:r>
      <w:r>
        <w:rPr>
          <w:rFonts w:ascii="mylotus" w:hAnsi="mylotus" w:cs="mylotus" w:hint="cs"/>
          <w:sz w:val="24"/>
          <w:szCs w:val="24"/>
          <w:rtl/>
        </w:rPr>
        <w:t>إ</w:t>
      </w:r>
      <w:r w:rsidRPr="004A75B1">
        <w:rPr>
          <w:rFonts w:ascii="mylotus" w:hAnsi="mylotus" w:cs="mylotus"/>
          <w:sz w:val="24"/>
          <w:szCs w:val="24"/>
          <w:rtl/>
        </w:rPr>
        <w:t>خلاص (105، 106) ط ابن رجب</w:t>
      </w:r>
      <w:r>
        <w:rPr>
          <w:rFonts w:hint="cs"/>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4B366D">
    <w:pPr>
      <w:pStyle w:val="Header"/>
      <w:tabs>
        <w:tab w:val="clear" w:pos="4153"/>
        <w:tab w:val="clear" w:pos="8306"/>
        <w:tab w:val="left" w:pos="3798"/>
        <w:tab w:val="center" w:pos="3940"/>
        <w:tab w:val="right" w:pos="7200"/>
      </w:tabs>
      <w:spacing w:after="180"/>
      <w:ind w:left="284" w:right="284" w:firstLine="0"/>
      <w:jc w:val="both"/>
      <w:rPr>
        <w:rtl/>
        <w:lang w:bidi="fa-IR"/>
      </w:rPr>
    </w:pPr>
    <w:r>
      <w:rPr>
        <w:rFonts w:ascii="B Compset" w:hAnsi="B Compset" w:hint="cs"/>
        <w:noProof/>
        <w:rtl/>
      </w:rPr>
      <mc:AlternateContent>
        <mc:Choice Requires="wps">
          <w:drawing>
            <wp:anchor distT="0" distB="0" distL="114300" distR="114300" simplePos="0" relativeHeight="251645440" behindDoc="0" locked="0" layoutInCell="1" allowOverlap="1" wp14:anchorId="32EF75BF" wp14:editId="2784EB04">
              <wp:simplePos x="0" y="0"/>
              <wp:positionH relativeFrom="column">
                <wp:posOffset>5715</wp:posOffset>
              </wp:positionH>
              <wp:positionV relativeFrom="paragraph">
                <wp:posOffset>281305</wp:posOffset>
              </wp:positionV>
              <wp:extent cx="4751705" cy="0"/>
              <wp:effectExtent l="24765" t="24130" r="24130" b="23495"/>
              <wp:wrapNone/>
              <wp:docPr id="2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PT2Iw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" strokeweight="3pt">
              <v:stroke linestyle="thinThin"/>
            </v:line>
          </w:pict>
        </mc:Fallback>
      </mc:AlternateContent>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484</w:t>
    </w:r>
    <w:r w:rsidR="0052162E" w:rsidRPr="00B966B8">
      <w:rPr>
        <w:rFonts w:ascii="Times New Roman Bold" w:hAnsi="Times New Roman Bold" w:cs="B Zar" w:hint="cs"/>
        <w:rtl/>
      </w:rPr>
      <w:fldChar w:fldCharType="end"/>
    </w:r>
    <w:r w:rsidR="0052162E" w:rsidRPr="00984198">
      <w:rPr>
        <w:rFonts w:ascii="Times New Roman Bold" w:hAnsi="Times New Roman Bold" w:hint="cs"/>
        <w:rtl/>
        <w:lang w:bidi="fa-IR"/>
      </w:rPr>
      <w:tab/>
    </w:r>
    <w:r w:rsidR="0052162E" w:rsidRPr="00984198">
      <w:rPr>
        <w:rFonts w:ascii="Times New Roman Bold" w:hAnsi="Times New Roman Bold"/>
        <w:rtl/>
        <w:lang w:bidi="fa-IR"/>
      </w:rPr>
      <w:tab/>
    </w:r>
    <w:r w:rsidR="0052162E" w:rsidRPr="00984198">
      <w:rPr>
        <w:rFonts w:ascii="Times New Roman Bold" w:hAnsi="Times New Roman Bold" w:hint="cs"/>
        <w:rtl/>
        <w:lang w:bidi="fa-IR"/>
      </w:rPr>
      <w:tab/>
    </w:r>
    <w:r w:rsidR="0052162E" w:rsidRPr="00984198">
      <w:rPr>
        <w:rFonts w:hint="cs"/>
        <w:b/>
        <w:bCs/>
        <w:sz w:val="26"/>
        <w:szCs w:val="26"/>
        <w:rtl/>
        <w:lang w:bidi="fa-IR"/>
      </w:rPr>
      <w:t>حقیقت توحید</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4B366D">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52608" behindDoc="0" locked="0" layoutInCell="1" allowOverlap="1" wp14:anchorId="4254B974" wp14:editId="475B5CD3">
              <wp:simplePos x="0" y="0"/>
              <wp:positionH relativeFrom="column">
                <wp:posOffset>0</wp:posOffset>
              </wp:positionH>
              <wp:positionV relativeFrom="paragraph">
                <wp:posOffset>281305</wp:posOffset>
              </wp:positionV>
              <wp:extent cx="4751705" cy="0"/>
              <wp:effectExtent l="19050" t="24130" r="20320" b="23495"/>
              <wp:wrapNone/>
              <wp:docPr id="1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IhCTjIkAgAAQAQAAA4AAAAAAAAAAAAAAAAALgIAAGRycy9lMm9Eb2MueG1sUEsB&#10;Ai0AFAAGAAgAAAAhALCCxb7YAAAABgEAAA8AAAAAAAAAAAAAAAAAfgQAAGRycy9kb3ducmV2Lnht&#10;bFBLBQYAAAAABAAEAPMAAACDBQAAAAA=&#10;" strokeweight="3pt">
              <v:stroke linestyle="thinThin"/>
            </v:line>
          </w:pict>
        </mc:Fallback>
      </mc:AlternateContent>
    </w:r>
    <w:r w:rsidR="0052162E" w:rsidRPr="00984198">
      <w:rPr>
        <w:rFonts w:hint="cs"/>
        <w:b/>
        <w:bCs/>
        <w:sz w:val="26"/>
        <w:szCs w:val="26"/>
        <w:rtl/>
        <w:lang w:bidi="fa-IR"/>
      </w:rPr>
      <w:t>مقدمه: اصل این شروط</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219</w:t>
    </w:r>
    <w:r w:rsidR="0052162E" w:rsidRPr="00B966B8">
      <w:rPr>
        <w:rFonts w:ascii="Times New Roman Bold" w:hAnsi="Times New Roman Bold" w:cs="B Zar" w:hint="cs"/>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4B366D">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53632" behindDoc="0" locked="0" layoutInCell="1" allowOverlap="1" wp14:anchorId="1704E1A6" wp14:editId="31514C5C">
              <wp:simplePos x="0" y="0"/>
              <wp:positionH relativeFrom="column">
                <wp:posOffset>0</wp:posOffset>
              </wp:positionH>
              <wp:positionV relativeFrom="paragraph">
                <wp:posOffset>281305</wp:posOffset>
              </wp:positionV>
              <wp:extent cx="4751705" cy="0"/>
              <wp:effectExtent l="19050" t="24130" r="20320" b="23495"/>
              <wp:wrapNone/>
              <wp:docPr id="18"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LAjaYCMCAABABAAADgAAAAAAAAAAAAAAAAAuAgAAZHJzL2Uyb0RvYy54bWxQSwEC&#10;LQAUAAYACAAAACEAsILFvtgAAAAGAQAADwAAAAAAAAAAAAAAAAB9BAAAZHJzL2Rvd25yZXYueG1s&#10;UEsFBgAAAAAEAAQA8wAAAIIFAAAAAA==&#10;" strokeweight="3pt">
              <v:stroke linestyle="thinThin"/>
            </v:line>
          </w:pict>
        </mc:Fallback>
      </mc:AlternateContent>
    </w:r>
    <w:r w:rsidR="0052162E" w:rsidRPr="00984198">
      <w:rPr>
        <w:rFonts w:hint="cs"/>
        <w:b/>
        <w:bCs/>
        <w:sz w:val="26"/>
        <w:szCs w:val="26"/>
        <w:rtl/>
        <w:lang w:bidi="fa-IR"/>
      </w:rPr>
      <w:t>مبحث اول: شرط علم</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245</w:t>
    </w:r>
    <w:r w:rsidR="0052162E" w:rsidRPr="00B966B8">
      <w:rPr>
        <w:rFonts w:ascii="Times New Roman Bold" w:hAnsi="Times New Roman Bold" w:cs="B Zar" w:hint="cs"/>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4B366D">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54656" behindDoc="0" locked="0" layoutInCell="1" allowOverlap="1" wp14:anchorId="16EB41F6" wp14:editId="5A4E3A5B">
              <wp:simplePos x="0" y="0"/>
              <wp:positionH relativeFrom="column">
                <wp:posOffset>0</wp:posOffset>
              </wp:positionH>
              <wp:positionV relativeFrom="paragraph">
                <wp:posOffset>281305</wp:posOffset>
              </wp:positionV>
              <wp:extent cx="4751705" cy="0"/>
              <wp:effectExtent l="19050" t="24130" r="20320" b="23495"/>
              <wp:wrapNone/>
              <wp:docPr id="1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PSiIwIAAEA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QFz0oiMCAABABAAADgAAAAAAAAAAAAAAAAAuAgAAZHJzL2Uyb0RvYy54bWxQSwEC&#10;LQAUAAYACAAAACEAsILFvtgAAAAGAQAADwAAAAAAAAAAAAAAAAB9BAAAZHJzL2Rvd25yZXYueG1s&#10;UEsFBgAAAAAEAAQA8wAAAIIFAAAAAA==&#10;" strokeweight="3pt">
              <v:stroke linestyle="thinThin"/>
            </v:line>
          </w:pict>
        </mc:Fallback>
      </mc:AlternateContent>
    </w:r>
    <w:r w:rsidR="0052162E" w:rsidRPr="00984198">
      <w:rPr>
        <w:rFonts w:hint="cs"/>
        <w:b/>
        <w:bCs/>
        <w:sz w:val="26"/>
        <w:szCs w:val="26"/>
        <w:rtl/>
        <w:lang w:bidi="fa-IR"/>
      </w:rPr>
      <w:t>مبحث دوم: شرط یقین</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253</w:t>
    </w:r>
    <w:r w:rsidR="0052162E" w:rsidRPr="00B966B8">
      <w:rPr>
        <w:rFonts w:ascii="Times New Roman Bold" w:hAnsi="Times New Roman Bold" w:cs="B Zar" w:hint="cs"/>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4B366D">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55680" behindDoc="0" locked="0" layoutInCell="1" allowOverlap="1" wp14:anchorId="0621938C" wp14:editId="51261735">
              <wp:simplePos x="0" y="0"/>
              <wp:positionH relativeFrom="column">
                <wp:posOffset>0</wp:posOffset>
              </wp:positionH>
              <wp:positionV relativeFrom="paragraph">
                <wp:posOffset>281305</wp:posOffset>
              </wp:positionV>
              <wp:extent cx="4751705" cy="0"/>
              <wp:effectExtent l="19050" t="24130" r="20320" b="23495"/>
              <wp:wrapNone/>
              <wp:docPr id="1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7gK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6Gu4CiMCAABABAAADgAAAAAAAAAAAAAAAAAuAgAAZHJzL2Uyb0RvYy54bWxQSwEC&#10;LQAUAAYACAAAACEAsILFvtgAAAAGAQAADwAAAAAAAAAAAAAAAAB9BAAAZHJzL2Rvd25yZXYueG1s&#10;UEsFBgAAAAAEAAQA8wAAAIIFAAAAAA==&#10;" strokeweight="3pt">
              <v:stroke linestyle="thinThin"/>
            </v:line>
          </w:pict>
        </mc:Fallback>
      </mc:AlternateContent>
    </w:r>
    <w:r w:rsidR="0052162E" w:rsidRPr="00984198">
      <w:rPr>
        <w:rFonts w:hint="cs"/>
        <w:b/>
        <w:bCs/>
        <w:sz w:val="26"/>
        <w:szCs w:val="26"/>
        <w:rtl/>
        <w:lang w:bidi="fa-IR"/>
      </w:rPr>
      <w:t>مبحث سوم: شرط قبول</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259</w:t>
    </w:r>
    <w:r w:rsidR="0052162E" w:rsidRPr="00B966B8">
      <w:rPr>
        <w:rFonts w:ascii="Times New Roman Bold" w:hAnsi="Times New Roman Bold" w:cs="B Zar" w:hint="cs"/>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4B366D">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56704" behindDoc="0" locked="0" layoutInCell="1" allowOverlap="1" wp14:anchorId="3D5532AE" wp14:editId="088622AB">
              <wp:simplePos x="0" y="0"/>
              <wp:positionH relativeFrom="column">
                <wp:posOffset>0</wp:posOffset>
              </wp:positionH>
              <wp:positionV relativeFrom="paragraph">
                <wp:posOffset>281305</wp:posOffset>
              </wp:positionV>
              <wp:extent cx="4751705" cy="0"/>
              <wp:effectExtent l="19050" t="24130" r="20320" b="23495"/>
              <wp:wrapNone/>
              <wp:docPr id="1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dwH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CMncByMCAABABAAADgAAAAAAAAAAAAAAAAAuAgAAZHJzL2Uyb0RvYy54bWxQSwEC&#10;LQAUAAYACAAAACEAsILFvtgAAAAGAQAADwAAAAAAAAAAAAAAAAB9BAAAZHJzL2Rvd25yZXYueG1s&#10;UEsFBgAAAAAEAAQA8wAAAIIFAAAAAA==&#10;" strokeweight="3pt">
              <v:stroke linestyle="thinThin"/>
            </v:line>
          </w:pict>
        </mc:Fallback>
      </mc:AlternateContent>
    </w:r>
    <w:r w:rsidR="0052162E" w:rsidRPr="00984198">
      <w:rPr>
        <w:rFonts w:hint="cs"/>
        <w:b/>
        <w:bCs/>
        <w:sz w:val="26"/>
        <w:szCs w:val="26"/>
        <w:rtl/>
        <w:lang w:bidi="fa-IR"/>
      </w:rPr>
      <w:t>مبحث چهارم: شرط انقیاد</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269</w:t>
    </w:r>
    <w:r w:rsidR="0052162E" w:rsidRPr="00B966B8">
      <w:rPr>
        <w:rFonts w:ascii="Times New Roman Bold" w:hAnsi="Times New Roman Bold" w:cs="B Zar" w:hint="cs"/>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4B366D">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57728" behindDoc="0" locked="0" layoutInCell="1" allowOverlap="1" wp14:anchorId="1CECAB5A" wp14:editId="3E765C22">
              <wp:simplePos x="0" y="0"/>
              <wp:positionH relativeFrom="column">
                <wp:posOffset>0</wp:posOffset>
              </wp:positionH>
              <wp:positionV relativeFrom="paragraph">
                <wp:posOffset>281305</wp:posOffset>
              </wp:positionV>
              <wp:extent cx="4751705" cy="0"/>
              <wp:effectExtent l="19050" t="24130" r="20320" b="23495"/>
              <wp:wrapNone/>
              <wp:docPr id="1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0hV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rINIVSMCAABABAAADgAAAAAAAAAAAAAAAAAuAgAAZHJzL2Uyb0RvYy54bWxQSwEC&#10;LQAUAAYACAAAACEAsILFvtgAAAAGAQAADwAAAAAAAAAAAAAAAAB9BAAAZHJzL2Rvd25yZXYueG1s&#10;UEsFBgAAAAAEAAQA8wAAAIIFAAAAAA==&#10;" strokeweight="3pt">
              <v:stroke linestyle="thinThin"/>
            </v:line>
          </w:pict>
        </mc:Fallback>
      </mc:AlternateContent>
    </w:r>
    <w:r w:rsidR="0052162E" w:rsidRPr="00984198">
      <w:rPr>
        <w:rFonts w:hint="cs"/>
        <w:b/>
        <w:bCs/>
        <w:sz w:val="26"/>
        <w:szCs w:val="26"/>
        <w:rtl/>
        <w:lang w:bidi="fa-IR"/>
      </w:rPr>
      <w:t>مبحث پنجم: شرط صدق</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279</w:t>
    </w:r>
    <w:r w:rsidR="0052162E" w:rsidRPr="00B966B8">
      <w:rPr>
        <w:rFonts w:ascii="Times New Roman Bold" w:hAnsi="Times New Roman Bold" w:cs="B Zar" w:hint="cs"/>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4B366D">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58752" behindDoc="0" locked="0" layoutInCell="1" allowOverlap="1" wp14:anchorId="5DB96648" wp14:editId="2C95C182">
              <wp:simplePos x="0" y="0"/>
              <wp:positionH relativeFrom="column">
                <wp:posOffset>0</wp:posOffset>
              </wp:positionH>
              <wp:positionV relativeFrom="paragraph">
                <wp:posOffset>281305</wp:posOffset>
              </wp:positionV>
              <wp:extent cx="4751705" cy="0"/>
              <wp:effectExtent l="19050" t="24130" r="20320" b="23495"/>
              <wp:wrapNone/>
              <wp:docPr id="1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BUdIwIAAEA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yIwVHSMCAABABAAADgAAAAAAAAAAAAAAAAAuAgAAZHJzL2Uyb0RvYy54bWxQSwEC&#10;LQAUAAYACAAAACEAsILFvtgAAAAGAQAADwAAAAAAAAAAAAAAAAB9BAAAZHJzL2Rvd25yZXYueG1s&#10;UEsFBgAAAAAEAAQA8wAAAIIFAAAAAA==&#10;" strokeweight="3pt">
              <v:stroke linestyle="thinThin"/>
            </v:line>
          </w:pict>
        </mc:Fallback>
      </mc:AlternateContent>
    </w:r>
    <w:r w:rsidR="0052162E" w:rsidRPr="00984198">
      <w:rPr>
        <w:rFonts w:hint="cs"/>
        <w:b/>
        <w:bCs/>
        <w:sz w:val="26"/>
        <w:szCs w:val="26"/>
        <w:rtl/>
        <w:lang w:bidi="fa-IR"/>
      </w:rPr>
      <w:t>مبحث ششم: شرط اخلاص</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291</w:t>
    </w:r>
    <w:r w:rsidR="0052162E" w:rsidRPr="00B966B8">
      <w:rPr>
        <w:rFonts w:ascii="Times New Roman Bold" w:hAnsi="Times New Roman Bold" w:cs="B Zar" w:hint="cs"/>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4B366D">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59776" behindDoc="0" locked="0" layoutInCell="1" allowOverlap="1" wp14:anchorId="082D5A8B" wp14:editId="4EF73075">
              <wp:simplePos x="0" y="0"/>
              <wp:positionH relativeFrom="column">
                <wp:posOffset>0</wp:posOffset>
              </wp:positionH>
              <wp:positionV relativeFrom="paragraph">
                <wp:posOffset>281305</wp:posOffset>
              </wp:positionV>
              <wp:extent cx="4751705" cy="0"/>
              <wp:effectExtent l="19050" t="24130" r="20320" b="23495"/>
              <wp:wrapNone/>
              <wp:docPr id="1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5ib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OUeYmyMCAABABAAADgAAAAAAAAAAAAAAAAAuAgAAZHJzL2Uyb0RvYy54bWxQSwEC&#10;LQAUAAYACAAAACEAsILFvtgAAAAGAQAADwAAAAAAAAAAAAAAAAB9BAAAZHJzL2Rvd25yZXYueG1s&#10;UEsFBgAAAAAEAAQA8wAAAIIFAAAAAA==&#10;" strokeweight="3pt">
              <v:stroke linestyle="thinThin"/>
            </v:line>
          </w:pict>
        </mc:Fallback>
      </mc:AlternateContent>
    </w:r>
    <w:r w:rsidR="0052162E" w:rsidRPr="00984198">
      <w:rPr>
        <w:rFonts w:hint="cs"/>
        <w:b/>
        <w:bCs/>
        <w:sz w:val="26"/>
        <w:szCs w:val="26"/>
        <w:rtl/>
        <w:lang w:bidi="fa-IR"/>
      </w:rPr>
      <w:t>مبحث هفتم: شرط محبت</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319</w:t>
    </w:r>
    <w:r w:rsidR="0052162E" w:rsidRPr="00B966B8">
      <w:rPr>
        <w:rFonts w:ascii="Times New Roman Bold" w:hAnsi="Times New Roman Bold" w:cs="B Zar" w:hint="cs"/>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4B366D">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60800" behindDoc="0" locked="0" layoutInCell="1" allowOverlap="1" wp14:anchorId="7C0AC78D" wp14:editId="44965E43">
              <wp:simplePos x="0" y="0"/>
              <wp:positionH relativeFrom="column">
                <wp:posOffset>0</wp:posOffset>
              </wp:positionH>
              <wp:positionV relativeFrom="paragraph">
                <wp:posOffset>281305</wp:posOffset>
              </wp:positionV>
              <wp:extent cx="4751705" cy="0"/>
              <wp:effectExtent l="19050" t="24130" r="20320" b="23495"/>
              <wp:wrapNone/>
              <wp:docPr id="1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fyWIw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2eX8liMCAABABAAADgAAAAAAAAAAAAAAAAAuAgAAZHJzL2Uyb0RvYy54bWxQSwEC&#10;LQAUAAYACAAAACEAsILFvtgAAAAGAQAADwAAAAAAAAAAAAAAAAB9BAAAZHJzL2Rvd25yZXYueG1s&#10;UEsFBgAAAAAEAAQA8wAAAIIFAAAAAA==&#10;" strokeweight="3pt">
              <v:stroke linestyle="thinThin"/>
            </v:line>
          </w:pict>
        </mc:Fallback>
      </mc:AlternateContent>
    </w:r>
    <w:r w:rsidR="0052162E" w:rsidRPr="00984198">
      <w:rPr>
        <w:rFonts w:hint="cs"/>
        <w:b/>
        <w:bCs/>
        <w:sz w:val="26"/>
        <w:szCs w:val="26"/>
        <w:rtl/>
        <w:lang w:bidi="fa-IR"/>
      </w:rPr>
      <w:t>مبحث هشتم: شرط نطق و اقرار</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323</w:t>
    </w:r>
    <w:r w:rsidR="0052162E" w:rsidRPr="00B966B8">
      <w:rPr>
        <w:rFonts w:ascii="Times New Roman Bold" w:hAnsi="Times New Roman Bold" w:cs="B Zar" w:hint="cs"/>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4B366D">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61824" behindDoc="0" locked="0" layoutInCell="1" allowOverlap="1" wp14:anchorId="57AB1BB6" wp14:editId="5A52FA1F">
              <wp:simplePos x="0" y="0"/>
              <wp:positionH relativeFrom="column">
                <wp:posOffset>0</wp:posOffset>
              </wp:positionH>
              <wp:positionV relativeFrom="paragraph">
                <wp:posOffset>281305</wp:posOffset>
              </wp:positionV>
              <wp:extent cx="4751705" cy="0"/>
              <wp:effectExtent l="19050" t="24130" r="20320" b="23495"/>
              <wp:wrapNone/>
              <wp:docPr id="10"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y54IwIAAEA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l8sueCMCAABABAAADgAAAAAAAAAAAAAAAAAuAgAAZHJzL2Uyb0RvYy54bWxQSwEC&#10;LQAUAAYACAAAACEAsILFvtgAAAAGAQAADwAAAAAAAAAAAAAAAAB9BAAAZHJzL2Rvd25yZXYueG1s&#10;UEsFBgAAAAAEAAQA8wAAAIIFAAAAAA==&#10;" strokeweight="3pt">
              <v:stroke linestyle="thinThin"/>
            </v:line>
          </w:pict>
        </mc:Fallback>
      </mc:AlternateContent>
    </w:r>
    <w:r w:rsidR="0052162E" w:rsidRPr="00984198">
      <w:rPr>
        <w:rFonts w:hint="cs"/>
        <w:b/>
        <w:bCs/>
        <w:sz w:val="26"/>
        <w:szCs w:val="26"/>
        <w:rtl/>
        <w:lang w:bidi="fa-IR"/>
      </w:rPr>
      <w:t>مبحث نهم: شرط کفر به طاغوت</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333</w:t>
    </w:r>
    <w:r w:rsidR="0052162E" w:rsidRPr="00B966B8">
      <w:rPr>
        <w:rFonts w:ascii="Times New Roman Bold" w:hAnsi="Times New Roman Bold" w:cs="B Zar" w:hint="cs"/>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5E2A06" w:rsidRDefault="001856E4"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44416" behindDoc="0" locked="0" layoutInCell="1" allowOverlap="1" wp14:anchorId="3138CEFF" wp14:editId="6B69DE9B">
              <wp:simplePos x="0" y="0"/>
              <wp:positionH relativeFrom="column">
                <wp:posOffset>5715</wp:posOffset>
              </wp:positionH>
              <wp:positionV relativeFrom="paragraph">
                <wp:posOffset>50165</wp:posOffset>
              </wp:positionV>
              <wp:extent cx="4751705" cy="0"/>
              <wp:effectExtent l="24765" t="21590" r="24130" b="26035"/>
              <wp:wrapNone/>
              <wp:docPr id="2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E76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BWqE76JAIAAD8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4B366D">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62848" behindDoc="0" locked="0" layoutInCell="1" allowOverlap="1" wp14:anchorId="3C524B68" wp14:editId="3C23ADF2">
              <wp:simplePos x="0" y="0"/>
              <wp:positionH relativeFrom="column">
                <wp:posOffset>0</wp:posOffset>
              </wp:positionH>
              <wp:positionV relativeFrom="paragraph">
                <wp:posOffset>281305</wp:posOffset>
              </wp:positionV>
              <wp:extent cx="4751705" cy="0"/>
              <wp:effectExtent l="19050" t="24130" r="20320" b="23495"/>
              <wp:wrapNone/>
              <wp:docPr id="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EN010skAgAAPwQAAA4AAAAAAAAAAAAAAAAALgIAAGRycy9lMm9Eb2MueG1sUEsB&#10;Ai0AFAAGAAgAAAAhALCCxb7YAAAABgEAAA8AAAAAAAAAAAAAAAAAfgQAAGRycy9kb3ducmV2Lnht&#10;bFBLBQYAAAAABAAEAPMAAACDBQAAAAA=&#10;" strokeweight="3pt">
              <v:stroke linestyle="thinThin"/>
            </v:line>
          </w:pict>
        </mc:Fallback>
      </mc:AlternateContent>
    </w:r>
    <w:r w:rsidR="0052162E" w:rsidRPr="00984198">
      <w:rPr>
        <w:rFonts w:hint="cs"/>
        <w:b/>
        <w:bCs/>
        <w:sz w:val="26"/>
        <w:szCs w:val="26"/>
        <w:rtl/>
        <w:lang w:bidi="fa-IR"/>
      </w:rPr>
      <w:t>مبحث دهم: شرط وفات‌یافتن بر کلمه‌ی «لا إله إلا الله»</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337</w:t>
    </w:r>
    <w:r w:rsidR="0052162E" w:rsidRPr="00B966B8">
      <w:rPr>
        <w:rFonts w:ascii="Times New Roman Bold" w:hAnsi="Times New Roman Bold" w:cs="B Zar" w:hint="cs"/>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4B366D">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63872" behindDoc="0" locked="0" layoutInCell="1" allowOverlap="1" wp14:anchorId="3FD4FC99" wp14:editId="68EB51B2">
              <wp:simplePos x="0" y="0"/>
              <wp:positionH relativeFrom="column">
                <wp:posOffset>0</wp:posOffset>
              </wp:positionH>
              <wp:positionV relativeFrom="paragraph">
                <wp:posOffset>281305</wp:posOffset>
              </wp:positionV>
              <wp:extent cx="4751705" cy="0"/>
              <wp:effectExtent l="19050" t="24130" r="20320" b="23495"/>
              <wp:wrapNone/>
              <wp:docPr id="8"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kMZ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5z5DGSMCAAA/BAAADgAAAAAAAAAAAAAAAAAuAgAAZHJzL2Uyb0RvYy54bWxQSwEC&#10;LQAUAAYACAAAACEAsILFvtgAAAAGAQAADwAAAAAAAAAAAAAAAAB9BAAAZHJzL2Rvd25yZXYueG1s&#10;UEsFBgAAAAAEAAQA8wAAAIIFAAAAAA==&#10;" strokeweight="3pt">
              <v:stroke linestyle="thinThin"/>
            </v:line>
          </w:pict>
        </mc:Fallback>
      </mc:AlternateContent>
    </w:r>
    <w:r w:rsidR="0052162E" w:rsidRPr="00984198">
      <w:rPr>
        <w:rFonts w:hint="cs"/>
        <w:b/>
        <w:bCs/>
        <w:sz w:val="26"/>
        <w:szCs w:val="26"/>
        <w:rtl/>
        <w:lang w:bidi="fa-IR"/>
      </w:rPr>
      <w:t>یادآوری‌های مهم و ضروری</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353</w:t>
    </w:r>
    <w:r w:rsidR="0052162E" w:rsidRPr="00B966B8">
      <w:rPr>
        <w:rFonts w:ascii="Times New Roman Bold" w:hAnsi="Times New Roman Bold" w:cs="B Zar" w:hint="cs"/>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4B366D">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64896" behindDoc="0" locked="0" layoutInCell="1" allowOverlap="1" wp14:anchorId="26AA0AE2" wp14:editId="6470452F">
              <wp:simplePos x="0" y="0"/>
              <wp:positionH relativeFrom="column">
                <wp:posOffset>0</wp:posOffset>
              </wp:positionH>
              <wp:positionV relativeFrom="paragraph">
                <wp:posOffset>281305</wp:posOffset>
              </wp:positionV>
              <wp:extent cx="4751705" cy="0"/>
              <wp:effectExtent l="19050" t="24130" r="20320" b="23495"/>
              <wp:wrapNone/>
              <wp:docPr id="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m3bIwIAAD8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i2pt2yMCAAA/BAAADgAAAAAAAAAAAAAAAAAuAgAAZHJzL2Uyb0RvYy54bWxQSwEC&#10;LQAUAAYACAAAACEAsILFvtgAAAAGAQAADwAAAAAAAAAAAAAAAAB9BAAAZHJzL2Rvd25yZXYueG1s&#10;UEsFBgAAAAAEAAQA8wAAAIIFAAAAAA==&#10;" strokeweight="3pt">
              <v:stroke linestyle="thinThin"/>
            </v:line>
          </w:pict>
        </mc:Fallback>
      </mc:AlternateContent>
    </w:r>
    <w:r w:rsidR="0052162E" w:rsidRPr="00984198">
      <w:rPr>
        <w:rFonts w:hint="cs"/>
        <w:b/>
        <w:bCs/>
        <w:sz w:val="26"/>
        <w:szCs w:val="26"/>
        <w:rtl/>
        <w:lang w:bidi="fa-IR"/>
      </w:rPr>
      <w:t>مقدمه</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361</w:t>
    </w:r>
    <w:r w:rsidR="0052162E" w:rsidRPr="00B966B8">
      <w:rPr>
        <w:rFonts w:ascii="Times New Roman Bold" w:hAnsi="Times New Roman Bold" w:cs="B Zar" w:hint="cs"/>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7737B5">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65920" behindDoc="0" locked="0" layoutInCell="1" allowOverlap="1" wp14:anchorId="421B080C" wp14:editId="22108463">
              <wp:simplePos x="0" y="0"/>
              <wp:positionH relativeFrom="column">
                <wp:posOffset>0</wp:posOffset>
              </wp:positionH>
              <wp:positionV relativeFrom="paragraph">
                <wp:posOffset>281305</wp:posOffset>
              </wp:positionV>
              <wp:extent cx="4751705" cy="0"/>
              <wp:effectExtent l="19050" t="24130" r="20320" b="23495"/>
              <wp:wrapNone/>
              <wp:docPr id="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SFz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&#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I10hcyMCAAA/BAAADgAAAAAAAAAAAAAAAAAuAgAAZHJzL2Uyb0RvYy54bWxQSwEC&#10;LQAUAAYACAAAACEAsILFvtgAAAAGAQAADwAAAAAAAAAAAAAAAAB9BAAAZHJzL2Rvd25yZXYueG1s&#10;UEsFBgAAAAAEAAQA8wAAAIIFAAAAAA==&#10;" strokeweight="3pt">
              <v:stroke linestyle="thinThin"/>
            </v:line>
          </w:pict>
        </mc:Fallback>
      </mc:AlternateContent>
    </w:r>
    <w:r w:rsidR="0052162E" w:rsidRPr="00984198">
      <w:rPr>
        <w:rFonts w:hint="cs"/>
        <w:b/>
        <w:bCs/>
        <w:sz w:val="26"/>
        <w:szCs w:val="26"/>
        <w:rtl/>
        <w:lang w:bidi="fa-IR"/>
      </w:rPr>
      <w:t>مبحث اول: ایمان به رسول الله</w:t>
    </w:r>
    <w:r w:rsidR="0052162E">
      <w:rPr>
        <w:rFonts w:hint="cs"/>
        <w:b/>
        <w:bCs/>
        <w:sz w:val="26"/>
        <w:szCs w:val="26"/>
        <w:rtl/>
        <w:lang w:bidi="fa-IR"/>
      </w:rPr>
      <w:t xml:space="preserve"> </w:t>
    </w:r>
    <w:r w:rsidR="0052162E" w:rsidRPr="007737B5">
      <w:rPr>
        <w:rFonts w:ascii="Arial" w:hAnsi="Arial" w:cs="CTraditional Arabic" w:hint="cs"/>
        <w:sz w:val="26"/>
        <w:szCs w:val="26"/>
        <w:rtl/>
      </w:rPr>
      <w:t>ح</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377</w:t>
    </w:r>
    <w:r w:rsidR="0052162E" w:rsidRPr="00B966B8">
      <w:rPr>
        <w:rFonts w:ascii="Times New Roman Bold" w:hAnsi="Times New Roman Bold" w:cs="B Zar" w:hint="cs"/>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E82FBA">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66944" behindDoc="0" locked="0" layoutInCell="1" allowOverlap="1" wp14:anchorId="6EB37D23" wp14:editId="76D4AA3D">
              <wp:simplePos x="0" y="0"/>
              <wp:positionH relativeFrom="column">
                <wp:posOffset>0</wp:posOffset>
              </wp:positionH>
              <wp:positionV relativeFrom="paragraph">
                <wp:posOffset>281305</wp:posOffset>
              </wp:positionV>
              <wp:extent cx="4751705" cy="0"/>
              <wp:effectExtent l="19050" t="24130" r="20320" b="23495"/>
              <wp:wrapNone/>
              <wp:docPr id="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V+Ig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D/0V+IgIAAD8EAAAOAAAAAAAAAAAAAAAAAC4CAABkcnMvZTJvRG9jLnhtbFBLAQIt&#10;ABQABgAIAAAAIQCwgsW+2AAAAAYBAAAPAAAAAAAAAAAAAAAAAHwEAABkcnMvZG93bnJldi54bWxQ&#10;SwUGAAAAAAQABADzAAAAgQUAAAAA&#10;" strokeweight="3pt">
              <v:stroke linestyle="thinThin"/>
            </v:line>
          </w:pict>
        </mc:Fallback>
      </mc:AlternateContent>
    </w:r>
    <w:r w:rsidR="0052162E" w:rsidRPr="00984198">
      <w:rPr>
        <w:rFonts w:hint="cs"/>
        <w:b/>
        <w:bCs/>
        <w:sz w:val="26"/>
        <w:szCs w:val="26"/>
        <w:rtl/>
        <w:lang w:bidi="fa-IR"/>
      </w:rPr>
      <w:t>مبحث دوم: تصدیق رسول الله</w:t>
    </w:r>
    <w:r w:rsidR="0052162E" w:rsidRPr="00E82FBA">
      <w:rPr>
        <w:rFonts w:ascii="Arial" w:hAnsi="Arial" w:cs="CTraditional Arabic" w:hint="cs"/>
        <w:rtl/>
      </w:rPr>
      <w:t xml:space="preserve"> </w:t>
    </w:r>
    <w:r w:rsidR="0052162E" w:rsidRPr="00E82FBA">
      <w:rPr>
        <w:rFonts w:ascii="Arial" w:hAnsi="Arial" w:cs="CTraditional Arabic" w:hint="cs"/>
        <w:sz w:val="26"/>
        <w:szCs w:val="26"/>
        <w:rtl/>
      </w:rPr>
      <w:t>ح</w:t>
    </w:r>
    <w:r w:rsidR="0052162E" w:rsidRPr="00984198">
      <w:rPr>
        <w:rFonts w:hint="cs"/>
        <w:b/>
        <w:bCs/>
        <w:sz w:val="26"/>
        <w:szCs w:val="26"/>
        <w:rtl/>
        <w:lang w:bidi="fa-IR"/>
      </w:rPr>
      <w:t xml:space="preserve"> در هر آنچه که خبر داده است</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395</w:t>
    </w:r>
    <w:r w:rsidR="0052162E" w:rsidRPr="00B966B8">
      <w:rPr>
        <w:rFonts w:ascii="Times New Roman Bold" w:hAnsi="Times New Roman Bold" w:cs="B Zar" w:hint="cs"/>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193B2B">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67968" behindDoc="0" locked="0" layoutInCell="1" allowOverlap="1" wp14:anchorId="5793D008" wp14:editId="5CA0B612">
              <wp:simplePos x="0" y="0"/>
              <wp:positionH relativeFrom="column">
                <wp:posOffset>0</wp:posOffset>
              </wp:positionH>
              <wp:positionV relativeFrom="paragraph">
                <wp:posOffset>281305</wp:posOffset>
              </wp:positionV>
              <wp:extent cx="4751705" cy="0"/>
              <wp:effectExtent l="19050" t="24130" r="20320" b="2349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dEs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&#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Z7XRLCMCAAA/BAAADgAAAAAAAAAAAAAAAAAuAgAAZHJzL2Uyb0RvYy54bWxQSwEC&#10;LQAUAAYACAAAACEAsILFvtgAAAAGAQAADwAAAAAAAAAAAAAAAAB9BAAAZHJzL2Rvd25yZXYueG1s&#10;UEsFBgAAAAAEAAQA8wAAAIIFAAAAAA==&#10;" strokeweight="3pt">
              <v:stroke linestyle="thinThin"/>
            </v:line>
          </w:pict>
        </mc:Fallback>
      </mc:AlternateContent>
    </w:r>
    <w:r w:rsidR="0052162E" w:rsidRPr="00984198">
      <w:rPr>
        <w:rFonts w:hint="cs"/>
        <w:b/>
        <w:bCs/>
        <w:sz w:val="26"/>
        <w:szCs w:val="26"/>
        <w:rtl/>
        <w:lang w:bidi="fa-IR"/>
      </w:rPr>
      <w:t>مبحث سوم: اطاعت از رسول الله</w:t>
    </w:r>
    <w:r w:rsidR="0052162E" w:rsidRPr="00193B2B">
      <w:rPr>
        <w:rFonts w:ascii="Arial" w:hAnsi="Arial" w:cs="CTraditional Arabic" w:hint="cs"/>
        <w:rtl/>
      </w:rPr>
      <w:t xml:space="preserve"> </w:t>
    </w:r>
    <w:r w:rsidR="0052162E" w:rsidRPr="00193B2B">
      <w:rPr>
        <w:rFonts w:ascii="Arial" w:hAnsi="Arial" w:cs="CTraditional Arabic" w:hint="cs"/>
        <w:sz w:val="26"/>
        <w:szCs w:val="26"/>
        <w:rtl/>
      </w:rPr>
      <w:t>ح</w:t>
    </w:r>
    <w:r w:rsidR="0052162E" w:rsidRPr="00984198">
      <w:rPr>
        <w:rFonts w:hint="cs"/>
        <w:b/>
        <w:bCs/>
        <w:sz w:val="26"/>
        <w:szCs w:val="26"/>
        <w:rtl/>
        <w:lang w:bidi="fa-IR"/>
      </w:rPr>
      <w:t xml:space="preserve"> در هر آنچه که امر فرموده و دست‌کشیدن...</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413</w:t>
    </w:r>
    <w:r w:rsidR="0052162E" w:rsidRPr="00B966B8">
      <w:rPr>
        <w:rFonts w:ascii="Times New Roman Bold" w:hAnsi="Times New Roman Bold" w:cs="B Zar" w:hint="cs"/>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193B2B">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68992" behindDoc="0" locked="0" layoutInCell="1" allowOverlap="1" wp14:anchorId="1C75B159" wp14:editId="6A2170E1">
              <wp:simplePos x="0" y="0"/>
              <wp:positionH relativeFrom="column">
                <wp:posOffset>0</wp:posOffset>
              </wp:positionH>
              <wp:positionV relativeFrom="paragraph">
                <wp:posOffset>281305</wp:posOffset>
              </wp:positionV>
              <wp:extent cx="4751705" cy="0"/>
              <wp:effectExtent l="19050" t="24130" r="20320" b="23495"/>
              <wp:wrapNone/>
              <wp:docPr id="3"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oxkIgIAAD8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DuoxkIgIAAD8EAAAOAAAAAAAAAAAAAAAAAC4CAABkcnMvZTJvRG9jLnhtbFBLAQIt&#10;ABQABgAIAAAAIQCwgsW+2AAAAAYBAAAPAAAAAAAAAAAAAAAAAHwEAABkcnMvZG93bnJldi54bWxQ&#10;SwUGAAAAAAQABADzAAAAgQUAAAAA&#10;" strokeweight="3pt">
              <v:stroke linestyle="thinThin"/>
            </v:line>
          </w:pict>
        </mc:Fallback>
      </mc:AlternateContent>
    </w:r>
    <w:r w:rsidR="0052162E" w:rsidRPr="00984198">
      <w:rPr>
        <w:rFonts w:hint="cs"/>
        <w:b/>
        <w:bCs/>
        <w:sz w:val="26"/>
        <w:szCs w:val="26"/>
        <w:rtl/>
        <w:lang w:bidi="fa-IR"/>
      </w:rPr>
      <w:t>مبحث چهارم: محبت رسول الله</w:t>
    </w:r>
    <w:r w:rsidR="0052162E" w:rsidRPr="00193B2B">
      <w:rPr>
        <w:rFonts w:ascii="Arial" w:hAnsi="Arial" w:cs="CTraditional Arabic" w:hint="cs"/>
        <w:rtl/>
      </w:rPr>
      <w:t xml:space="preserve"> </w:t>
    </w:r>
    <w:r w:rsidR="0052162E" w:rsidRPr="00193B2B">
      <w:rPr>
        <w:rFonts w:ascii="Arial" w:hAnsi="Arial" w:cs="CTraditional Arabic" w:hint="cs"/>
        <w:sz w:val="26"/>
        <w:szCs w:val="26"/>
        <w:rtl/>
      </w:rPr>
      <w:t>ح</w:t>
    </w:r>
    <w:r w:rsidR="0052162E" w:rsidRPr="00984198">
      <w:rPr>
        <w:rFonts w:hint="cs"/>
        <w:b/>
        <w:bCs/>
        <w:sz w:val="26"/>
        <w:szCs w:val="26"/>
        <w:rtl/>
        <w:lang w:bidi="fa-IR"/>
      </w:rPr>
      <w:t xml:space="preserve"> بدون غلو و زیاده‌روی</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431</w:t>
    </w:r>
    <w:r w:rsidR="0052162E" w:rsidRPr="00B966B8">
      <w:rPr>
        <w:rFonts w:ascii="Times New Roman Bold" w:hAnsi="Times New Roman Bold" w:cs="B Zar" w:hint="cs"/>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4B366D">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70016" behindDoc="0" locked="0" layoutInCell="1" allowOverlap="1" wp14:anchorId="1FF467DE" wp14:editId="7E417A59">
              <wp:simplePos x="0" y="0"/>
              <wp:positionH relativeFrom="column">
                <wp:posOffset>0</wp:posOffset>
              </wp:positionH>
              <wp:positionV relativeFrom="paragraph">
                <wp:posOffset>281305</wp:posOffset>
              </wp:positionV>
              <wp:extent cx="4751705" cy="0"/>
              <wp:effectExtent l="19050" t="24130" r="20320" b="23495"/>
              <wp:wrapNone/>
              <wp:docPr id="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QHi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8nEB4iMCAAA/BAAADgAAAAAAAAAAAAAAAAAuAgAAZHJzL2Uyb0RvYy54bWxQSwEC&#10;LQAUAAYACAAAACEAsILFvtgAAAAGAQAADwAAAAAAAAAAAAAAAAB9BAAAZHJzL2Rvd25yZXYueG1s&#10;UEsFBgAAAAAEAAQA8wAAAIIFAAAAAA==&#10;" strokeweight="3pt">
              <v:stroke linestyle="thinThin"/>
            </v:line>
          </w:pict>
        </mc:Fallback>
      </mc:AlternateContent>
    </w:r>
    <w:r w:rsidR="0052162E" w:rsidRPr="00984198">
      <w:rPr>
        <w:rFonts w:hint="cs"/>
        <w:b/>
        <w:bCs/>
        <w:sz w:val="26"/>
        <w:szCs w:val="26"/>
        <w:rtl/>
        <w:lang w:bidi="fa-IR"/>
      </w:rPr>
      <w:t>فصل چهارم: آنچه با توحید در تناقص می‌باشد</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457</w:t>
    </w:r>
    <w:r w:rsidR="0052162E" w:rsidRPr="00B966B8">
      <w:rPr>
        <w:rFonts w:ascii="Times New Roman Bold" w:hAnsi="Times New Roman Bold" w:cs="B Zar" w:hint="cs"/>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CC73DB">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71040" behindDoc="0" locked="0" layoutInCell="1" allowOverlap="1" wp14:anchorId="30FFAC35" wp14:editId="5B7E3B1A">
              <wp:simplePos x="0" y="0"/>
              <wp:positionH relativeFrom="column">
                <wp:posOffset>0</wp:posOffset>
              </wp:positionH>
              <wp:positionV relativeFrom="paragraph">
                <wp:posOffset>281305</wp:posOffset>
              </wp:positionV>
              <wp:extent cx="4751705" cy="0"/>
              <wp:effectExtent l="19050" t="24130" r="20320" b="23495"/>
              <wp:wrapNone/>
              <wp:docPr id="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2Xv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S02XvIgIAAD8EAAAOAAAAAAAAAAAAAAAAAC4CAABkcnMvZTJvRG9jLnhtbFBLAQIt&#10;ABQABgAIAAAAIQCwgsW+2AAAAAYBAAAPAAAAAAAAAAAAAAAAAHwEAABkcnMvZG93bnJldi54bWxQ&#10;SwUGAAAAAAQABADzAAAAgQUAAAAA&#10;" strokeweight="3pt">
              <v:stroke linestyle="thinThin"/>
            </v:line>
          </w:pict>
        </mc:Fallback>
      </mc:AlternateContent>
    </w:r>
    <w:r w:rsidR="0052162E" w:rsidRPr="00984198">
      <w:rPr>
        <w:rFonts w:hint="cs"/>
        <w:b/>
        <w:bCs/>
        <w:sz w:val="26"/>
        <w:szCs w:val="26"/>
        <w:rtl/>
        <w:lang w:bidi="fa-IR"/>
      </w:rPr>
      <w:t>فصل پنجم: فضل محقق‌گرداندن توحید</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481</w:t>
    </w:r>
    <w:r w:rsidR="0052162E" w:rsidRPr="00B966B8">
      <w:rPr>
        <w:rFonts w:ascii="Times New Roman Bold" w:hAnsi="Times New Roman Bold" w:cs="B Zar" w:hint="cs"/>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46464" behindDoc="0" locked="0" layoutInCell="1" allowOverlap="1" wp14:anchorId="578DD592" wp14:editId="77472637">
              <wp:simplePos x="0" y="0"/>
              <wp:positionH relativeFrom="column">
                <wp:posOffset>0</wp:posOffset>
              </wp:positionH>
              <wp:positionV relativeFrom="paragraph">
                <wp:posOffset>281305</wp:posOffset>
              </wp:positionV>
              <wp:extent cx="4751705" cy="0"/>
              <wp:effectExtent l="19050" t="24130" r="20320" b="23495"/>
              <wp:wrapNone/>
              <wp:docPr id="2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X2j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QV9oyMCAABABAAADgAAAAAAAAAAAAAAAAAuAgAAZHJzL2Uyb0RvYy54bWxQSwEC&#10;LQAUAAYACAAAACEAsILFvtgAAAAGAQAADwAAAAAAAAAAAAAAAAB9BAAAZHJzL2Rvd25yZXYueG1s&#10;UEsFBgAAAAAEAAQA8wAAAIIFAAAAAA==&#10;" strokeweight="3pt">
              <v:stroke linestyle="thinThin"/>
            </v:line>
          </w:pict>
        </mc:Fallback>
      </mc:AlternateContent>
    </w:r>
    <w:r w:rsidR="0052162E" w:rsidRPr="00984198">
      <w:rPr>
        <w:rFonts w:hint="cs"/>
        <w:b/>
        <w:bCs/>
        <w:sz w:val="26"/>
        <w:szCs w:val="26"/>
        <w:rtl/>
        <w:lang w:bidi="fa-IR"/>
      </w:rPr>
      <w:t>فهرست مطالب</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7</w:t>
    </w:r>
    <w:r w:rsidR="0052162E" w:rsidRPr="00B966B8">
      <w:rPr>
        <w:rFonts w:ascii="Times New Roman Bold" w:hAnsi="Times New Roman Bold" w:cs="B Zar" w:hint="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80F" w:rsidRPr="00984198" w:rsidRDefault="0093480F">
    <w:pPr>
      <w:pStyle w:val="Header"/>
      <w:rPr>
        <w:sz w:val="22"/>
        <w:szCs w:val="22"/>
        <w:rtl/>
        <w:lang w:bidi="fa-IR"/>
      </w:rPr>
    </w:pPr>
  </w:p>
  <w:p w:rsidR="0093480F" w:rsidRPr="00984198" w:rsidRDefault="0093480F">
    <w:pPr>
      <w:pStyle w:val="Header"/>
      <w:rPr>
        <w:sz w:val="22"/>
        <w:szCs w:val="22"/>
        <w:rtl/>
        <w:lang w:bidi="fa-IR"/>
      </w:rPr>
    </w:pPr>
  </w:p>
  <w:p w:rsidR="0093480F" w:rsidRPr="00984198" w:rsidRDefault="0093480F">
    <w:pPr>
      <w:pStyle w:val="Header"/>
      <w:rPr>
        <w:sz w:val="10"/>
        <w:szCs w:val="10"/>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47488" behindDoc="0" locked="0" layoutInCell="1" allowOverlap="1" wp14:anchorId="7F92068F" wp14:editId="2012A273">
              <wp:simplePos x="0" y="0"/>
              <wp:positionH relativeFrom="column">
                <wp:posOffset>0</wp:posOffset>
              </wp:positionH>
              <wp:positionV relativeFrom="paragraph">
                <wp:posOffset>281305</wp:posOffset>
              </wp:positionV>
              <wp:extent cx="4751705" cy="0"/>
              <wp:effectExtent l="19050" t="24130" r="20320" b="23495"/>
              <wp:wrapNone/>
              <wp:docPr id="2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nx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XU/p8SMCAABABAAADgAAAAAAAAAAAAAAAAAuAgAAZHJzL2Uyb0RvYy54bWxQSwEC&#10;LQAUAAYACAAAACEAsILFvtgAAAAGAQAADwAAAAAAAAAAAAAAAAB9BAAAZHJzL2Rvd25yZXYueG1s&#10;UEsFBgAAAAAEAAQA8wAAAIIFAAAAAA==&#10;" strokeweight="3pt">
              <v:stroke linestyle="thinThin"/>
            </v:line>
          </w:pict>
        </mc:Fallback>
      </mc:AlternateContent>
    </w:r>
    <w:r w:rsidR="0052162E" w:rsidRPr="00984198">
      <w:rPr>
        <w:rFonts w:hint="cs"/>
        <w:b/>
        <w:bCs/>
        <w:sz w:val="26"/>
        <w:szCs w:val="26"/>
        <w:rtl/>
        <w:lang w:bidi="fa-IR"/>
      </w:rPr>
      <w:t>مقدمه‌ی چاپ چهارم</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15</w:t>
    </w:r>
    <w:r w:rsidR="0052162E" w:rsidRPr="00B966B8">
      <w:rPr>
        <w:rFonts w:ascii="Times New Roman Bold" w:hAnsi="Times New Roman Bold" w:cs="B Zar" w:hint="c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48512" behindDoc="0" locked="0" layoutInCell="1" allowOverlap="1" wp14:anchorId="05EECB0E" wp14:editId="34F0912F">
              <wp:simplePos x="0" y="0"/>
              <wp:positionH relativeFrom="column">
                <wp:posOffset>0</wp:posOffset>
              </wp:positionH>
              <wp:positionV relativeFrom="paragraph">
                <wp:posOffset>281305</wp:posOffset>
              </wp:positionV>
              <wp:extent cx="4751705" cy="0"/>
              <wp:effectExtent l="19050" t="24130" r="20320" b="23495"/>
              <wp:wrapNone/>
              <wp:docPr id="2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LS5IwIAAEA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OUC0uSMCAABABAAADgAAAAAAAAAAAAAAAAAuAgAAZHJzL2Uyb0RvYy54bWxQSwEC&#10;LQAUAAYACAAAACEAsILFvtgAAAAGAQAADwAAAAAAAAAAAAAAAAB9BAAAZHJzL2Rvd25yZXYueG1s&#10;UEsFBgAAAAAEAAQA8wAAAIIFAAAAAA==&#10;" strokeweight="3pt">
              <v:stroke linestyle="thinThin"/>
            </v:line>
          </w:pict>
        </mc:Fallback>
      </mc:AlternateContent>
    </w:r>
    <w:r w:rsidR="0052162E" w:rsidRPr="00984198">
      <w:rPr>
        <w:rFonts w:hint="cs"/>
        <w:b/>
        <w:bCs/>
        <w:sz w:val="26"/>
        <w:szCs w:val="26"/>
        <w:rtl/>
        <w:lang w:bidi="fa-IR"/>
      </w:rPr>
      <w:t>مقدمه</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31</w:t>
    </w:r>
    <w:r w:rsidR="0052162E" w:rsidRPr="00B966B8">
      <w:rPr>
        <w:rFonts w:ascii="Times New Roman Bold" w:hAnsi="Times New Roman Bold" w:cs="B Zar" w:hint="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49536" behindDoc="0" locked="0" layoutInCell="1" allowOverlap="1" wp14:anchorId="0BFE7B4A" wp14:editId="3CCC76BD">
              <wp:simplePos x="0" y="0"/>
              <wp:positionH relativeFrom="column">
                <wp:posOffset>0</wp:posOffset>
              </wp:positionH>
              <wp:positionV relativeFrom="paragraph">
                <wp:posOffset>281305</wp:posOffset>
              </wp:positionV>
              <wp:extent cx="4751705" cy="0"/>
              <wp:effectExtent l="19050" t="24130" r="20320" b="23495"/>
              <wp:wrapNone/>
              <wp:docPr id="2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zk/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yIs5PyMCAABABAAADgAAAAAAAAAAAAAAAAAuAgAAZHJzL2Uyb0RvYy54bWxQSwEC&#10;LQAUAAYACAAAACEAsILFvtgAAAAGAQAADwAAAAAAAAAAAAAAAAB9BAAAZHJzL2Rvd25yZXYueG1s&#10;UEsFBgAAAAAEAAQA8wAAAIIFAAAAAA==&#10;" strokeweight="3pt">
              <v:stroke linestyle="thinThin"/>
            </v:line>
          </w:pict>
        </mc:Fallback>
      </mc:AlternateContent>
    </w:r>
    <w:r w:rsidR="0052162E" w:rsidRPr="00984198">
      <w:rPr>
        <w:rFonts w:hint="cs"/>
        <w:b/>
        <w:bCs/>
        <w:sz w:val="26"/>
        <w:szCs w:val="26"/>
        <w:rtl/>
        <w:lang w:bidi="fa-IR"/>
      </w:rPr>
      <w:t>مبحث اول: لا إله إلا الله ... نفی و اثبات</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103</w:t>
    </w:r>
    <w:r w:rsidR="0052162E" w:rsidRPr="00B966B8">
      <w:rPr>
        <w:rFonts w:ascii="Times New Roman Bold" w:hAnsi="Times New Roman Bold" w:cs="B Zar" w:hint="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4B366D">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50560" behindDoc="0" locked="0" layoutInCell="1" allowOverlap="1" wp14:anchorId="0AF3F4A0" wp14:editId="4BFC47EF">
              <wp:simplePos x="0" y="0"/>
              <wp:positionH relativeFrom="column">
                <wp:posOffset>0</wp:posOffset>
              </wp:positionH>
              <wp:positionV relativeFrom="paragraph">
                <wp:posOffset>281305</wp:posOffset>
              </wp:positionV>
              <wp:extent cx="4751705" cy="0"/>
              <wp:effectExtent l="19050" t="24130" r="20320" b="23495"/>
              <wp:wrapNone/>
              <wp:docPr id="2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V0yIw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KCldMiMCAABABAAADgAAAAAAAAAAAAAAAAAuAgAAZHJzL2Uyb0RvYy54bWxQSwEC&#10;LQAUAAYACAAAACEAsILFvtgAAAAGAQAADwAAAAAAAAAAAAAAAAB9BAAAZHJzL2Rvd25yZXYueG1s&#10;UEsFBgAAAAAEAAQA8wAAAIIFAAAAAA==&#10;" strokeweight="3pt">
              <v:stroke linestyle="thinThin"/>
            </v:line>
          </w:pict>
        </mc:Fallback>
      </mc:AlternateContent>
    </w:r>
    <w:r w:rsidR="0052162E" w:rsidRPr="00984198">
      <w:rPr>
        <w:rFonts w:hint="cs"/>
        <w:b/>
        <w:bCs/>
        <w:sz w:val="26"/>
        <w:szCs w:val="26"/>
        <w:rtl/>
        <w:lang w:bidi="fa-IR"/>
      </w:rPr>
      <w:t>مبحث دوم: لا إله إلا الله ... ولاء و براء</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145</w:t>
    </w:r>
    <w:r w:rsidR="0052162E" w:rsidRPr="00B966B8">
      <w:rPr>
        <w:rFonts w:ascii="Times New Roman Bold" w:hAnsi="Times New Roman Bold" w:cs="B Zar" w:hint="cs"/>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2E" w:rsidRPr="00984198" w:rsidRDefault="001856E4" w:rsidP="004B366D">
    <w:pPr>
      <w:pStyle w:val="Header"/>
      <w:tabs>
        <w:tab w:val="clear" w:pos="4153"/>
        <w:tab w:val="clear" w:pos="8306"/>
        <w:tab w:val="left" w:pos="254"/>
        <w:tab w:val="right" w:pos="7200"/>
      </w:tabs>
      <w:spacing w:after="180"/>
      <w:ind w:left="284" w:right="284" w:firstLine="0"/>
      <w:jc w:val="both"/>
      <w:rPr>
        <w:rFonts w:ascii="B Compset" w:hAnsi="B Compset"/>
        <w:sz w:val="22"/>
        <w:szCs w:val="22"/>
        <w:rtl/>
        <w:lang w:bidi="fa-IR"/>
      </w:rPr>
    </w:pPr>
    <w:r>
      <w:rPr>
        <w:rFonts w:ascii="B Compset" w:hAnsi="B Compset" w:hint="cs"/>
        <w:b/>
        <w:bCs/>
        <w:noProof/>
        <w:rtl/>
      </w:rPr>
      <mc:AlternateContent>
        <mc:Choice Requires="wps">
          <w:drawing>
            <wp:anchor distT="0" distB="0" distL="114300" distR="114300" simplePos="0" relativeHeight="251651584" behindDoc="0" locked="0" layoutInCell="1" allowOverlap="1" wp14:anchorId="2860834D" wp14:editId="1999F4E5">
              <wp:simplePos x="0" y="0"/>
              <wp:positionH relativeFrom="column">
                <wp:posOffset>0</wp:posOffset>
              </wp:positionH>
              <wp:positionV relativeFrom="paragraph">
                <wp:posOffset>281305</wp:posOffset>
              </wp:positionV>
              <wp:extent cx="4751705" cy="0"/>
              <wp:effectExtent l="19050" t="24130" r="20320" b="23495"/>
              <wp:wrapNone/>
              <wp:docPr id="2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SnYIgIAAEA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NTSnYIgIAAEAEAAAOAAAAAAAAAAAAAAAAAC4CAABkcnMvZTJvRG9jLnhtbFBLAQIt&#10;ABQABgAIAAAAIQCwgsW+2AAAAAYBAAAPAAAAAAAAAAAAAAAAAHwEAABkcnMvZG93bnJldi54bWxQ&#10;SwUGAAAAAAQABADzAAAAgQUAAAAA&#10;" strokeweight="3pt">
              <v:stroke linestyle="thinThin"/>
            </v:line>
          </w:pict>
        </mc:Fallback>
      </mc:AlternateContent>
    </w:r>
    <w:r w:rsidR="0052162E" w:rsidRPr="00984198">
      <w:rPr>
        <w:rFonts w:hint="cs"/>
        <w:b/>
        <w:bCs/>
        <w:sz w:val="26"/>
        <w:szCs w:val="26"/>
        <w:rtl/>
        <w:lang w:bidi="fa-IR"/>
      </w:rPr>
      <w:t>مبحث سوم: لا إله إلا الله، تحکیم شریعت</w:t>
    </w:r>
    <w:r w:rsidR="0052162E" w:rsidRPr="00984198">
      <w:rPr>
        <w:rFonts w:ascii="Times New Roman Bold" w:hAnsi="Times New Roman Bold" w:hint="cs"/>
        <w:rtl/>
        <w:lang w:bidi="fa-IR"/>
      </w:rPr>
      <w:tab/>
    </w:r>
    <w:r w:rsidR="0052162E" w:rsidRPr="00B966B8">
      <w:rPr>
        <w:rFonts w:ascii="Times New Roman Bold" w:hAnsi="Times New Roman Bold" w:cs="B Zar" w:hint="cs"/>
        <w:rtl/>
      </w:rPr>
      <w:fldChar w:fldCharType="begin"/>
    </w:r>
    <w:r w:rsidR="0052162E" w:rsidRPr="00B966B8">
      <w:rPr>
        <w:rFonts w:ascii="Times New Roman Bold" w:hAnsi="Times New Roman Bold" w:cs="B Zar" w:hint="cs"/>
      </w:rPr>
      <w:instrText xml:space="preserve"> PAGE </w:instrText>
    </w:r>
    <w:r w:rsidR="0052162E" w:rsidRPr="00B966B8">
      <w:rPr>
        <w:rFonts w:ascii="Times New Roman Bold" w:hAnsi="Times New Roman Bold" w:cs="B Zar" w:hint="cs"/>
        <w:rtl/>
      </w:rPr>
      <w:fldChar w:fldCharType="separate"/>
    </w:r>
    <w:r w:rsidR="00B020E6">
      <w:rPr>
        <w:rFonts w:ascii="Times New Roman Bold" w:hAnsi="Times New Roman Bold" w:cs="B Zar"/>
        <w:noProof/>
        <w:rtl/>
      </w:rPr>
      <w:t>203</w:t>
    </w:r>
    <w:r w:rsidR="0052162E" w:rsidRPr="00B966B8">
      <w:rPr>
        <w:rFonts w:ascii="Times New Roman Bold" w:hAnsi="Times New Roman Bold" w:cs="B Zar" w:hint="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15CFE"/>
    <w:multiLevelType w:val="hybridMultilevel"/>
    <w:tmpl w:val="554EE5E6"/>
    <w:lvl w:ilvl="0" w:tplc="2B002106">
      <w:start w:val="1"/>
      <w:numFmt w:val="decimal"/>
      <w:lvlText w:val="%1-"/>
      <w:lvlJc w:val="left"/>
      <w:pPr>
        <w:ind w:left="644" w:hanging="360"/>
      </w:pPr>
      <w:rPr>
        <w:rFonts w:hint="default"/>
        <w:lang w:bidi="ar-SA"/>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158059E"/>
    <w:multiLevelType w:val="hybridMultilevel"/>
    <w:tmpl w:val="2214A192"/>
    <w:lvl w:ilvl="0" w:tplc="36AAA3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F540816"/>
    <w:multiLevelType w:val="hybridMultilevel"/>
    <w:tmpl w:val="F2901252"/>
    <w:lvl w:ilvl="0" w:tplc="945888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232321AD"/>
    <w:multiLevelType w:val="hybridMultilevel"/>
    <w:tmpl w:val="C2E2DD78"/>
    <w:lvl w:ilvl="0" w:tplc="B39AA6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794555"/>
    <w:multiLevelType w:val="hybridMultilevel"/>
    <w:tmpl w:val="EB90AE44"/>
    <w:lvl w:ilvl="0" w:tplc="81FE7F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81203EC"/>
    <w:multiLevelType w:val="hybridMultilevel"/>
    <w:tmpl w:val="DFBA7836"/>
    <w:lvl w:ilvl="0" w:tplc="7CB22D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B1B6D50"/>
    <w:multiLevelType w:val="hybridMultilevel"/>
    <w:tmpl w:val="BCAEF214"/>
    <w:lvl w:ilvl="0" w:tplc="2C2022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2DE2D8C"/>
    <w:multiLevelType w:val="hybridMultilevel"/>
    <w:tmpl w:val="743A69A6"/>
    <w:lvl w:ilvl="0" w:tplc="58901B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7C24B5C"/>
    <w:multiLevelType w:val="hybridMultilevel"/>
    <w:tmpl w:val="DA2C6372"/>
    <w:lvl w:ilvl="0" w:tplc="C870EF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99A0796"/>
    <w:multiLevelType w:val="hybridMultilevel"/>
    <w:tmpl w:val="64E4F554"/>
    <w:lvl w:ilvl="0" w:tplc="B74A0E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F2372E2"/>
    <w:multiLevelType w:val="hybridMultilevel"/>
    <w:tmpl w:val="25D83D78"/>
    <w:lvl w:ilvl="0" w:tplc="754C81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43B12379"/>
    <w:multiLevelType w:val="hybridMultilevel"/>
    <w:tmpl w:val="F48AEFEC"/>
    <w:lvl w:ilvl="0" w:tplc="F49EDED6">
      <w:start w:val="1"/>
      <w:numFmt w:val="decimal"/>
      <w:lvlText w:val="%1-"/>
      <w:lvlJc w:val="left"/>
      <w:pPr>
        <w:tabs>
          <w:tab w:val="num" w:pos="720"/>
        </w:tabs>
        <w:ind w:left="720" w:hanging="360"/>
      </w:pPr>
      <w:rPr>
        <w:rFonts w:ascii="Times New Roman" w:eastAsia="Times New Roman" w:hAnsi="Times New Roman" w:cs="B 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C226973"/>
    <w:multiLevelType w:val="hybridMultilevel"/>
    <w:tmpl w:val="EC0C219C"/>
    <w:lvl w:ilvl="0" w:tplc="9F6C5A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5A320B36"/>
    <w:multiLevelType w:val="hybridMultilevel"/>
    <w:tmpl w:val="49C69838"/>
    <w:lvl w:ilvl="0" w:tplc="56B038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619E2644"/>
    <w:multiLevelType w:val="hybridMultilevel"/>
    <w:tmpl w:val="4A6EE8C8"/>
    <w:lvl w:ilvl="0" w:tplc="FF74ABFA">
      <w:start w:val="1"/>
      <w:numFmt w:val="decimal"/>
      <w:lvlText w:val="%1-"/>
      <w:lvlJc w:val="left"/>
      <w:pPr>
        <w:ind w:left="644" w:hanging="360"/>
      </w:pPr>
      <w:rPr>
        <w:rFonts w:ascii="Times New Roman" w:hAnsi="Times New Roman" w:cs="B Lotus" w:hint="default"/>
        <w:b/>
        <w:bCs w:val="0"/>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660C1DFD"/>
    <w:multiLevelType w:val="hybridMultilevel"/>
    <w:tmpl w:val="5E323786"/>
    <w:lvl w:ilvl="0" w:tplc="6A3AAF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EE8155D"/>
    <w:multiLevelType w:val="hybridMultilevel"/>
    <w:tmpl w:val="4C50211C"/>
    <w:lvl w:ilvl="0" w:tplc="679055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742C1E76"/>
    <w:multiLevelType w:val="hybridMultilevel"/>
    <w:tmpl w:val="E6503DCA"/>
    <w:lvl w:ilvl="0" w:tplc="1396C3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5E77337"/>
    <w:multiLevelType w:val="hybridMultilevel"/>
    <w:tmpl w:val="03B0CADE"/>
    <w:lvl w:ilvl="0" w:tplc="C47670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7DDC3325"/>
    <w:multiLevelType w:val="hybridMultilevel"/>
    <w:tmpl w:val="1512BE26"/>
    <w:lvl w:ilvl="0" w:tplc="A086E5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1"/>
  </w:num>
  <w:num w:numId="2">
    <w:abstractNumId w:val="17"/>
  </w:num>
  <w:num w:numId="3">
    <w:abstractNumId w:val="3"/>
  </w:num>
  <w:num w:numId="4">
    <w:abstractNumId w:val="10"/>
  </w:num>
  <w:num w:numId="5">
    <w:abstractNumId w:val="0"/>
  </w:num>
  <w:num w:numId="6">
    <w:abstractNumId w:val="7"/>
  </w:num>
  <w:num w:numId="7">
    <w:abstractNumId w:val="2"/>
  </w:num>
  <w:num w:numId="8">
    <w:abstractNumId w:val="16"/>
  </w:num>
  <w:num w:numId="9">
    <w:abstractNumId w:val="9"/>
  </w:num>
  <w:num w:numId="10">
    <w:abstractNumId w:val="4"/>
  </w:num>
  <w:num w:numId="11">
    <w:abstractNumId w:val="6"/>
  </w:num>
  <w:num w:numId="12">
    <w:abstractNumId w:val="8"/>
  </w:num>
  <w:num w:numId="13">
    <w:abstractNumId w:val="15"/>
  </w:num>
  <w:num w:numId="14">
    <w:abstractNumId w:val="13"/>
  </w:num>
  <w:num w:numId="15">
    <w:abstractNumId w:val="5"/>
  </w:num>
  <w:num w:numId="16">
    <w:abstractNumId w:val="12"/>
  </w:num>
  <w:num w:numId="17">
    <w:abstractNumId w:val="18"/>
  </w:num>
  <w:num w:numId="18">
    <w:abstractNumId w:val="14"/>
  </w:num>
  <w:num w:numId="19">
    <w:abstractNumId w:val="19"/>
  </w:num>
  <w:num w:numId="20">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AWJy2WRQpbEUVi4wA2WjDXM+4R8=" w:salt="CfpDoP7LABzq698iQxdtb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613"/>
    <w:rsid w:val="00001A29"/>
    <w:rsid w:val="00001BC7"/>
    <w:rsid w:val="00001F79"/>
    <w:rsid w:val="00002462"/>
    <w:rsid w:val="000025FC"/>
    <w:rsid w:val="000027AE"/>
    <w:rsid w:val="00002C08"/>
    <w:rsid w:val="000033B6"/>
    <w:rsid w:val="00003576"/>
    <w:rsid w:val="000035C5"/>
    <w:rsid w:val="000037CD"/>
    <w:rsid w:val="00003941"/>
    <w:rsid w:val="00004095"/>
    <w:rsid w:val="000048DC"/>
    <w:rsid w:val="000049A6"/>
    <w:rsid w:val="00004EF5"/>
    <w:rsid w:val="000050CD"/>
    <w:rsid w:val="0000532A"/>
    <w:rsid w:val="00005472"/>
    <w:rsid w:val="000055AE"/>
    <w:rsid w:val="00005D38"/>
    <w:rsid w:val="000060D0"/>
    <w:rsid w:val="00006239"/>
    <w:rsid w:val="00006555"/>
    <w:rsid w:val="00006D9A"/>
    <w:rsid w:val="00006E6F"/>
    <w:rsid w:val="00006FF3"/>
    <w:rsid w:val="0000735E"/>
    <w:rsid w:val="000076B3"/>
    <w:rsid w:val="00007967"/>
    <w:rsid w:val="00007B3D"/>
    <w:rsid w:val="00007BEC"/>
    <w:rsid w:val="00007CAA"/>
    <w:rsid w:val="00007D53"/>
    <w:rsid w:val="00007EF9"/>
    <w:rsid w:val="000104A5"/>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B11"/>
    <w:rsid w:val="00015C8C"/>
    <w:rsid w:val="00015EDA"/>
    <w:rsid w:val="00016043"/>
    <w:rsid w:val="00017777"/>
    <w:rsid w:val="000202D3"/>
    <w:rsid w:val="00020536"/>
    <w:rsid w:val="00020E72"/>
    <w:rsid w:val="00021E84"/>
    <w:rsid w:val="00022299"/>
    <w:rsid w:val="00022335"/>
    <w:rsid w:val="00022376"/>
    <w:rsid w:val="000227E9"/>
    <w:rsid w:val="000229A2"/>
    <w:rsid w:val="00022E46"/>
    <w:rsid w:val="0002336E"/>
    <w:rsid w:val="000235E7"/>
    <w:rsid w:val="00023797"/>
    <w:rsid w:val="000239FF"/>
    <w:rsid w:val="00023AC9"/>
    <w:rsid w:val="00023E5D"/>
    <w:rsid w:val="00023F69"/>
    <w:rsid w:val="00023FC9"/>
    <w:rsid w:val="000240D7"/>
    <w:rsid w:val="0002447A"/>
    <w:rsid w:val="000245B0"/>
    <w:rsid w:val="00024642"/>
    <w:rsid w:val="00024A1E"/>
    <w:rsid w:val="00024B66"/>
    <w:rsid w:val="00024DB5"/>
    <w:rsid w:val="00025495"/>
    <w:rsid w:val="000255A9"/>
    <w:rsid w:val="000256AC"/>
    <w:rsid w:val="0002571F"/>
    <w:rsid w:val="00025720"/>
    <w:rsid w:val="000263E6"/>
    <w:rsid w:val="00026496"/>
    <w:rsid w:val="000264EB"/>
    <w:rsid w:val="000267A5"/>
    <w:rsid w:val="00026F27"/>
    <w:rsid w:val="0002706C"/>
    <w:rsid w:val="0002720B"/>
    <w:rsid w:val="00027218"/>
    <w:rsid w:val="00027428"/>
    <w:rsid w:val="0002747A"/>
    <w:rsid w:val="000275CC"/>
    <w:rsid w:val="000300AE"/>
    <w:rsid w:val="000307CE"/>
    <w:rsid w:val="00030FD9"/>
    <w:rsid w:val="00031208"/>
    <w:rsid w:val="000312DB"/>
    <w:rsid w:val="0003137C"/>
    <w:rsid w:val="0003143D"/>
    <w:rsid w:val="0003169D"/>
    <w:rsid w:val="00031C30"/>
    <w:rsid w:val="00031E43"/>
    <w:rsid w:val="000322AC"/>
    <w:rsid w:val="00032C2F"/>
    <w:rsid w:val="00032C90"/>
    <w:rsid w:val="000330D4"/>
    <w:rsid w:val="0003339D"/>
    <w:rsid w:val="000338B5"/>
    <w:rsid w:val="00033B32"/>
    <w:rsid w:val="0003405D"/>
    <w:rsid w:val="00034711"/>
    <w:rsid w:val="000349C4"/>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2BC"/>
    <w:rsid w:val="00040411"/>
    <w:rsid w:val="000404B9"/>
    <w:rsid w:val="000406AB"/>
    <w:rsid w:val="000411DF"/>
    <w:rsid w:val="00041499"/>
    <w:rsid w:val="000415E8"/>
    <w:rsid w:val="000417FB"/>
    <w:rsid w:val="00041B14"/>
    <w:rsid w:val="0004201B"/>
    <w:rsid w:val="00042A0E"/>
    <w:rsid w:val="00042F02"/>
    <w:rsid w:val="000434F9"/>
    <w:rsid w:val="00043A81"/>
    <w:rsid w:val="00043AA2"/>
    <w:rsid w:val="00043C3D"/>
    <w:rsid w:val="00043CB1"/>
    <w:rsid w:val="00043DDE"/>
    <w:rsid w:val="00044700"/>
    <w:rsid w:val="000447B0"/>
    <w:rsid w:val="00044EB3"/>
    <w:rsid w:val="00045535"/>
    <w:rsid w:val="000455AC"/>
    <w:rsid w:val="00045642"/>
    <w:rsid w:val="00046745"/>
    <w:rsid w:val="000469AD"/>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2FF"/>
    <w:rsid w:val="00053302"/>
    <w:rsid w:val="00053518"/>
    <w:rsid w:val="0005363B"/>
    <w:rsid w:val="00053833"/>
    <w:rsid w:val="000539C3"/>
    <w:rsid w:val="00053B4A"/>
    <w:rsid w:val="00053D25"/>
    <w:rsid w:val="0005431B"/>
    <w:rsid w:val="000544CE"/>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F53"/>
    <w:rsid w:val="0006139C"/>
    <w:rsid w:val="00061405"/>
    <w:rsid w:val="00061A22"/>
    <w:rsid w:val="00061FDB"/>
    <w:rsid w:val="0006230C"/>
    <w:rsid w:val="000623C3"/>
    <w:rsid w:val="00062ABB"/>
    <w:rsid w:val="00063568"/>
    <w:rsid w:val="00063605"/>
    <w:rsid w:val="00063B67"/>
    <w:rsid w:val="00063F9E"/>
    <w:rsid w:val="0006460E"/>
    <w:rsid w:val="0006494C"/>
    <w:rsid w:val="00064D5A"/>
    <w:rsid w:val="000655AA"/>
    <w:rsid w:val="00065709"/>
    <w:rsid w:val="0006585E"/>
    <w:rsid w:val="0006645E"/>
    <w:rsid w:val="00066893"/>
    <w:rsid w:val="00067274"/>
    <w:rsid w:val="0006795F"/>
    <w:rsid w:val="00067AF7"/>
    <w:rsid w:val="00067D28"/>
    <w:rsid w:val="0007051E"/>
    <w:rsid w:val="000707C2"/>
    <w:rsid w:val="00070E94"/>
    <w:rsid w:val="000716CA"/>
    <w:rsid w:val="0007177F"/>
    <w:rsid w:val="00072056"/>
    <w:rsid w:val="000721AF"/>
    <w:rsid w:val="0007253B"/>
    <w:rsid w:val="00072AA2"/>
    <w:rsid w:val="00072B22"/>
    <w:rsid w:val="00072E75"/>
    <w:rsid w:val="000731F7"/>
    <w:rsid w:val="00073253"/>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85B"/>
    <w:rsid w:val="00083B3D"/>
    <w:rsid w:val="00084688"/>
    <w:rsid w:val="000847F7"/>
    <w:rsid w:val="00084BFF"/>
    <w:rsid w:val="00085275"/>
    <w:rsid w:val="000856BD"/>
    <w:rsid w:val="000858BD"/>
    <w:rsid w:val="000858C0"/>
    <w:rsid w:val="00086033"/>
    <w:rsid w:val="00086507"/>
    <w:rsid w:val="00086545"/>
    <w:rsid w:val="00087027"/>
    <w:rsid w:val="000907C6"/>
    <w:rsid w:val="00090DF4"/>
    <w:rsid w:val="00090FD6"/>
    <w:rsid w:val="000917A9"/>
    <w:rsid w:val="00091A47"/>
    <w:rsid w:val="00091BD2"/>
    <w:rsid w:val="0009217C"/>
    <w:rsid w:val="000922C4"/>
    <w:rsid w:val="000925BD"/>
    <w:rsid w:val="00092952"/>
    <w:rsid w:val="00092D5D"/>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F41"/>
    <w:rsid w:val="00096776"/>
    <w:rsid w:val="00096A33"/>
    <w:rsid w:val="00096B95"/>
    <w:rsid w:val="000970E8"/>
    <w:rsid w:val="00097323"/>
    <w:rsid w:val="00097361"/>
    <w:rsid w:val="000A00D0"/>
    <w:rsid w:val="000A046F"/>
    <w:rsid w:val="000A04F4"/>
    <w:rsid w:val="000A167E"/>
    <w:rsid w:val="000A1A4F"/>
    <w:rsid w:val="000A1AA7"/>
    <w:rsid w:val="000A1FDE"/>
    <w:rsid w:val="000A214D"/>
    <w:rsid w:val="000A25B2"/>
    <w:rsid w:val="000A2DA9"/>
    <w:rsid w:val="000A2E8C"/>
    <w:rsid w:val="000A44B5"/>
    <w:rsid w:val="000A4F8F"/>
    <w:rsid w:val="000A6639"/>
    <w:rsid w:val="000A695C"/>
    <w:rsid w:val="000A6AEF"/>
    <w:rsid w:val="000A704E"/>
    <w:rsid w:val="000A70BE"/>
    <w:rsid w:val="000A7512"/>
    <w:rsid w:val="000A76D1"/>
    <w:rsid w:val="000A7A39"/>
    <w:rsid w:val="000B030E"/>
    <w:rsid w:val="000B033E"/>
    <w:rsid w:val="000B064B"/>
    <w:rsid w:val="000B07FB"/>
    <w:rsid w:val="000B0A41"/>
    <w:rsid w:val="000B1124"/>
    <w:rsid w:val="000B1265"/>
    <w:rsid w:val="000B131C"/>
    <w:rsid w:val="000B1EDB"/>
    <w:rsid w:val="000B1FE4"/>
    <w:rsid w:val="000B23ED"/>
    <w:rsid w:val="000B24FA"/>
    <w:rsid w:val="000B27AB"/>
    <w:rsid w:val="000B28F3"/>
    <w:rsid w:val="000B34DF"/>
    <w:rsid w:val="000B4C9C"/>
    <w:rsid w:val="000B4ECE"/>
    <w:rsid w:val="000B4FE4"/>
    <w:rsid w:val="000B501E"/>
    <w:rsid w:val="000B5111"/>
    <w:rsid w:val="000B53DF"/>
    <w:rsid w:val="000B5A06"/>
    <w:rsid w:val="000B5E42"/>
    <w:rsid w:val="000B5F21"/>
    <w:rsid w:val="000B636E"/>
    <w:rsid w:val="000B6422"/>
    <w:rsid w:val="000B6ACC"/>
    <w:rsid w:val="000B6FCE"/>
    <w:rsid w:val="000B70E6"/>
    <w:rsid w:val="000B7869"/>
    <w:rsid w:val="000B7AC4"/>
    <w:rsid w:val="000B7B2E"/>
    <w:rsid w:val="000B7DC7"/>
    <w:rsid w:val="000B7F58"/>
    <w:rsid w:val="000C0081"/>
    <w:rsid w:val="000C0A73"/>
    <w:rsid w:val="000C129D"/>
    <w:rsid w:val="000C1303"/>
    <w:rsid w:val="000C1364"/>
    <w:rsid w:val="000C1465"/>
    <w:rsid w:val="000C14B9"/>
    <w:rsid w:val="000C14E0"/>
    <w:rsid w:val="000C2647"/>
    <w:rsid w:val="000C2C38"/>
    <w:rsid w:val="000C2DD7"/>
    <w:rsid w:val="000C348A"/>
    <w:rsid w:val="000C3571"/>
    <w:rsid w:val="000C3DED"/>
    <w:rsid w:val="000C40C9"/>
    <w:rsid w:val="000C4178"/>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D0299"/>
    <w:rsid w:val="000D0A13"/>
    <w:rsid w:val="000D0A74"/>
    <w:rsid w:val="000D0B47"/>
    <w:rsid w:val="000D0D9C"/>
    <w:rsid w:val="000D1B21"/>
    <w:rsid w:val="000D1DDD"/>
    <w:rsid w:val="000D1E7C"/>
    <w:rsid w:val="000D201F"/>
    <w:rsid w:val="000D22EA"/>
    <w:rsid w:val="000D22EE"/>
    <w:rsid w:val="000D26AF"/>
    <w:rsid w:val="000D28E6"/>
    <w:rsid w:val="000D2CCB"/>
    <w:rsid w:val="000D320F"/>
    <w:rsid w:val="000D36A9"/>
    <w:rsid w:val="000D384F"/>
    <w:rsid w:val="000D3850"/>
    <w:rsid w:val="000D4134"/>
    <w:rsid w:val="000D424F"/>
    <w:rsid w:val="000D44DE"/>
    <w:rsid w:val="000D468E"/>
    <w:rsid w:val="000D4B54"/>
    <w:rsid w:val="000D4DF7"/>
    <w:rsid w:val="000D53A6"/>
    <w:rsid w:val="000D53BB"/>
    <w:rsid w:val="000D5440"/>
    <w:rsid w:val="000D55F5"/>
    <w:rsid w:val="000D56EA"/>
    <w:rsid w:val="000D5730"/>
    <w:rsid w:val="000D5FD8"/>
    <w:rsid w:val="000D614F"/>
    <w:rsid w:val="000D6738"/>
    <w:rsid w:val="000D6760"/>
    <w:rsid w:val="000D6930"/>
    <w:rsid w:val="000D6C01"/>
    <w:rsid w:val="000D6F3F"/>
    <w:rsid w:val="000D7195"/>
    <w:rsid w:val="000D7542"/>
    <w:rsid w:val="000D7772"/>
    <w:rsid w:val="000D7D08"/>
    <w:rsid w:val="000E072B"/>
    <w:rsid w:val="000E08A4"/>
    <w:rsid w:val="000E1625"/>
    <w:rsid w:val="000E19DB"/>
    <w:rsid w:val="000E1F0B"/>
    <w:rsid w:val="000E228B"/>
    <w:rsid w:val="000E2364"/>
    <w:rsid w:val="000E23D4"/>
    <w:rsid w:val="000E25EC"/>
    <w:rsid w:val="000E26A4"/>
    <w:rsid w:val="000E2808"/>
    <w:rsid w:val="000E2DB3"/>
    <w:rsid w:val="000E321F"/>
    <w:rsid w:val="000E3663"/>
    <w:rsid w:val="000E383B"/>
    <w:rsid w:val="000E3CEA"/>
    <w:rsid w:val="000E3D2D"/>
    <w:rsid w:val="000E42EE"/>
    <w:rsid w:val="000E5201"/>
    <w:rsid w:val="000E5C0F"/>
    <w:rsid w:val="000E5C12"/>
    <w:rsid w:val="000E5E8C"/>
    <w:rsid w:val="000E6EBD"/>
    <w:rsid w:val="000E6EC7"/>
    <w:rsid w:val="000E7161"/>
    <w:rsid w:val="000E7514"/>
    <w:rsid w:val="000E7597"/>
    <w:rsid w:val="000E796F"/>
    <w:rsid w:val="000E7A5A"/>
    <w:rsid w:val="000F00C0"/>
    <w:rsid w:val="000F10CD"/>
    <w:rsid w:val="000F14C1"/>
    <w:rsid w:val="000F1849"/>
    <w:rsid w:val="000F1A1D"/>
    <w:rsid w:val="000F1CCE"/>
    <w:rsid w:val="000F1EC2"/>
    <w:rsid w:val="000F1FDA"/>
    <w:rsid w:val="000F224D"/>
    <w:rsid w:val="000F2430"/>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5AE0"/>
    <w:rsid w:val="000F65FC"/>
    <w:rsid w:val="000F6847"/>
    <w:rsid w:val="000F6B35"/>
    <w:rsid w:val="000F6BBE"/>
    <w:rsid w:val="000F6FF9"/>
    <w:rsid w:val="000F72AF"/>
    <w:rsid w:val="001001DF"/>
    <w:rsid w:val="00100B86"/>
    <w:rsid w:val="00101073"/>
    <w:rsid w:val="001012B2"/>
    <w:rsid w:val="001012CA"/>
    <w:rsid w:val="0010135A"/>
    <w:rsid w:val="0010190C"/>
    <w:rsid w:val="00101F38"/>
    <w:rsid w:val="0010241C"/>
    <w:rsid w:val="0010247C"/>
    <w:rsid w:val="0010264A"/>
    <w:rsid w:val="00102AD0"/>
    <w:rsid w:val="00102BC6"/>
    <w:rsid w:val="00102F98"/>
    <w:rsid w:val="001030A6"/>
    <w:rsid w:val="00103AC5"/>
    <w:rsid w:val="00103C04"/>
    <w:rsid w:val="001041D6"/>
    <w:rsid w:val="00104960"/>
    <w:rsid w:val="00105873"/>
    <w:rsid w:val="00106541"/>
    <w:rsid w:val="00106660"/>
    <w:rsid w:val="0010693D"/>
    <w:rsid w:val="00106B80"/>
    <w:rsid w:val="00106D02"/>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C0F"/>
    <w:rsid w:val="00115C59"/>
    <w:rsid w:val="00115D9B"/>
    <w:rsid w:val="00115FFF"/>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1EA5"/>
    <w:rsid w:val="00121ED5"/>
    <w:rsid w:val="001221E9"/>
    <w:rsid w:val="00122498"/>
    <w:rsid w:val="00122C67"/>
    <w:rsid w:val="001235DA"/>
    <w:rsid w:val="0012377C"/>
    <w:rsid w:val="00123838"/>
    <w:rsid w:val="001238BD"/>
    <w:rsid w:val="00123F2B"/>
    <w:rsid w:val="001241D9"/>
    <w:rsid w:val="0012444B"/>
    <w:rsid w:val="0012459D"/>
    <w:rsid w:val="00124ACD"/>
    <w:rsid w:val="00124B45"/>
    <w:rsid w:val="00125291"/>
    <w:rsid w:val="001252BF"/>
    <w:rsid w:val="00125489"/>
    <w:rsid w:val="00125668"/>
    <w:rsid w:val="001257B9"/>
    <w:rsid w:val="0012624D"/>
    <w:rsid w:val="001262D0"/>
    <w:rsid w:val="00126855"/>
    <w:rsid w:val="0012685B"/>
    <w:rsid w:val="00126988"/>
    <w:rsid w:val="001269D8"/>
    <w:rsid w:val="00126EED"/>
    <w:rsid w:val="001274C7"/>
    <w:rsid w:val="00127BD0"/>
    <w:rsid w:val="00130AE1"/>
    <w:rsid w:val="00131FA0"/>
    <w:rsid w:val="001327D8"/>
    <w:rsid w:val="0013285F"/>
    <w:rsid w:val="00132958"/>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99C"/>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814"/>
    <w:rsid w:val="00145930"/>
    <w:rsid w:val="00145DAD"/>
    <w:rsid w:val="00146005"/>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5A1"/>
    <w:rsid w:val="001527C7"/>
    <w:rsid w:val="00152C76"/>
    <w:rsid w:val="00152FF8"/>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7BF"/>
    <w:rsid w:val="001658E0"/>
    <w:rsid w:val="00165E31"/>
    <w:rsid w:val="00165FF2"/>
    <w:rsid w:val="001662C2"/>
    <w:rsid w:val="0016685D"/>
    <w:rsid w:val="001668F3"/>
    <w:rsid w:val="00166953"/>
    <w:rsid w:val="00166D03"/>
    <w:rsid w:val="00166DFC"/>
    <w:rsid w:val="00166E19"/>
    <w:rsid w:val="00167107"/>
    <w:rsid w:val="0016767C"/>
    <w:rsid w:val="00167DE4"/>
    <w:rsid w:val="001701EF"/>
    <w:rsid w:val="0017046E"/>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BE"/>
    <w:rsid w:val="00174EF4"/>
    <w:rsid w:val="00175135"/>
    <w:rsid w:val="0017525B"/>
    <w:rsid w:val="00176475"/>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1EA6"/>
    <w:rsid w:val="00182243"/>
    <w:rsid w:val="001822E9"/>
    <w:rsid w:val="00182373"/>
    <w:rsid w:val="00182403"/>
    <w:rsid w:val="00182C42"/>
    <w:rsid w:val="00183673"/>
    <w:rsid w:val="00183A14"/>
    <w:rsid w:val="00184760"/>
    <w:rsid w:val="00184993"/>
    <w:rsid w:val="00184A0D"/>
    <w:rsid w:val="00184C2B"/>
    <w:rsid w:val="00184F1E"/>
    <w:rsid w:val="0018552F"/>
    <w:rsid w:val="00185661"/>
    <w:rsid w:val="001856E4"/>
    <w:rsid w:val="001858C3"/>
    <w:rsid w:val="00185CBA"/>
    <w:rsid w:val="0018635C"/>
    <w:rsid w:val="0018717B"/>
    <w:rsid w:val="00187192"/>
    <w:rsid w:val="00187548"/>
    <w:rsid w:val="001877E2"/>
    <w:rsid w:val="00187CA7"/>
    <w:rsid w:val="00187D1A"/>
    <w:rsid w:val="00190065"/>
    <w:rsid w:val="0019057A"/>
    <w:rsid w:val="001906E0"/>
    <w:rsid w:val="00190A0B"/>
    <w:rsid w:val="00190B5C"/>
    <w:rsid w:val="00190C28"/>
    <w:rsid w:val="00191235"/>
    <w:rsid w:val="001916EF"/>
    <w:rsid w:val="00191933"/>
    <w:rsid w:val="00191BE4"/>
    <w:rsid w:val="00191D4E"/>
    <w:rsid w:val="00192116"/>
    <w:rsid w:val="00192219"/>
    <w:rsid w:val="00192B61"/>
    <w:rsid w:val="00192DDF"/>
    <w:rsid w:val="00192F94"/>
    <w:rsid w:val="0019308F"/>
    <w:rsid w:val="001932A0"/>
    <w:rsid w:val="00193639"/>
    <w:rsid w:val="001937AD"/>
    <w:rsid w:val="00193B2B"/>
    <w:rsid w:val="00193D4A"/>
    <w:rsid w:val="00194262"/>
    <w:rsid w:val="001948B3"/>
    <w:rsid w:val="001957D6"/>
    <w:rsid w:val="00195AE8"/>
    <w:rsid w:val="001962F3"/>
    <w:rsid w:val="00196967"/>
    <w:rsid w:val="00196B80"/>
    <w:rsid w:val="00196C4D"/>
    <w:rsid w:val="001970E5"/>
    <w:rsid w:val="001972C5"/>
    <w:rsid w:val="001972F0"/>
    <w:rsid w:val="0019742A"/>
    <w:rsid w:val="001975DE"/>
    <w:rsid w:val="00197882"/>
    <w:rsid w:val="00197D52"/>
    <w:rsid w:val="001A0A99"/>
    <w:rsid w:val="001A0FF8"/>
    <w:rsid w:val="001A10DB"/>
    <w:rsid w:val="001A11B9"/>
    <w:rsid w:val="001A1993"/>
    <w:rsid w:val="001A2028"/>
    <w:rsid w:val="001A202A"/>
    <w:rsid w:val="001A2586"/>
    <w:rsid w:val="001A2A31"/>
    <w:rsid w:val="001A39C9"/>
    <w:rsid w:val="001A3A15"/>
    <w:rsid w:val="001A3E73"/>
    <w:rsid w:val="001A4601"/>
    <w:rsid w:val="001A4E4B"/>
    <w:rsid w:val="001A5148"/>
    <w:rsid w:val="001A57DA"/>
    <w:rsid w:val="001A5A77"/>
    <w:rsid w:val="001A5B47"/>
    <w:rsid w:val="001A5D9D"/>
    <w:rsid w:val="001A6106"/>
    <w:rsid w:val="001A6303"/>
    <w:rsid w:val="001A6529"/>
    <w:rsid w:val="001A6680"/>
    <w:rsid w:val="001A6738"/>
    <w:rsid w:val="001A69F3"/>
    <w:rsid w:val="001A6B39"/>
    <w:rsid w:val="001A790C"/>
    <w:rsid w:val="001A7A20"/>
    <w:rsid w:val="001A7F01"/>
    <w:rsid w:val="001B034C"/>
    <w:rsid w:val="001B0528"/>
    <w:rsid w:val="001B0A85"/>
    <w:rsid w:val="001B0C96"/>
    <w:rsid w:val="001B0FEF"/>
    <w:rsid w:val="001B17DA"/>
    <w:rsid w:val="001B1834"/>
    <w:rsid w:val="001B1AF8"/>
    <w:rsid w:val="001B2B9B"/>
    <w:rsid w:val="001B3033"/>
    <w:rsid w:val="001B3E58"/>
    <w:rsid w:val="001B3E9B"/>
    <w:rsid w:val="001B4319"/>
    <w:rsid w:val="001B4CB4"/>
    <w:rsid w:val="001B4D9E"/>
    <w:rsid w:val="001B5212"/>
    <w:rsid w:val="001B574B"/>
    <w:rsid w:val="001B5808"/>
    <w:rsid w:val="001B5DD7"/>
    <w:rsid w:val="001B5E77"/>
    <w:rsid w:val="001B5FF7"/>
    <w:rsid w:val="001B612B"/>
    <w:rsid w:val="001B654B"/>
    <w:rsid w:val="001B66C3"/>
    <w:rsid w:val="001B6BDF"/>
    <w:rsid w:val="001B6E99"/>
    <w:rsid w:val="001B6FC2"/>
    <w:rsid w:val="001B6FDA"/>
    <w:rsid w:val="001B715C"/>
    <w:rsid w:val="001B7966"/>
    <w:rsid w:val="001C02FE"/>
    <w:rsid w:val="001C0A1F"/>
    <w:rsid w:val="001C0C13"/>
    <w:rsid w:val="001C0E5C"/>
    <w:rsid w:val="001C11D2"/>
    <w:rsid w:val="001C12C6"/>
    <w:rsid w:val="001C14D2"/>
    <w:rsid w:val="001C150E"/>
    <w:rsid w:val="001C1664"/>
    <w:rsid w:val="001C1BA6"/>
    <w:rsid w:val="001C21AE"/>
    <w:rsid w:val="001C2223"/>
    <w:rsid w:val="001C24F1"/>
    <w:rsid w:val="001C3788"/>
    <w:rsid w:val="001C3E8B"/>
    <w:rsid w:val="001C3F3B"/>
    <w:rsid w:val="001C48F0"/>
    <w:rsid w:val="001C4953"/>
    <w:rsid w:val="001C5005"/>
    <w:rsid w:val="001C522B"/>
    <w:rsid w:val="001C575A"/>
    <w:rsid w:val="001C590F"/>
    <w:rsid w:val="001C60CC"/>
    <w:rsid w:val="001C674D"/>
    <w:rsid w:val="001C6E8A"/>
    <w:rsid w:val="001C7383"/>
    <w:rsid w:val="001C76BF"/>
    <w:rsid w:val="001C7AE5"/>
    <w:rsid w:val="001D0434"/>
    <w:rsid w:val="001D0A06"/>
    <w:rsid w:val="001D0CFB"/>
    <w:rsid w:val="001D0EAE"/>
    <w:rsid w:val="001D14DD"/>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6EE3"/>
    <w:rsid w:val="001D7109"/>
    <w:rsid w:val="001D73B9"/>
    <w:rsid w:val="001D74B7"/>
    <w:rsid w:val="001D7512"/>
    <w:rsid w:val="001D7697"/>
    <w:rsid w:val="001D7A64"/>
    <w:rsid w:val="001D7C37"/>
    <w:rsid w:val="001D7EB0"/>
    <w:rsid w:val="001D7ED9"/>
    <w:rsid w:val="001E00C6"/>
    <w:rsid w:val="001E02F4"/>
    <w:rsid w:val="001E177A"/>
    <w:rsid w:val="001E2387"/>
    <w:rsid w:val="001E23E8"/>
    <w:rsid w:val="001E2460"/>
    <w:rsid w:val="001E2B6C"/>
    <w:rsid w:val="001E2EEC"/>
    <w:rsid w:val="001E340A"/>
    <w:rsid w:val="001E3CBB"/>
    <w:rsid w:val="001E3E5C"/>
    <w:rsid w:val="001E40EA"/>
    <w:rsid w:val="001E4B7F"/>
    <w:rsid w:val="001E4BFF"/>
    <w:rsid w:val="001E55AB"/>
    <w:rsid w:val="001E59D0"/>
    <w:rsid w:val="001E605B"/>
    <w:rsid w:val="001E63CE"/>
    <w:rsid w:val="001E6A6C"/>
    <w:rsid w:val="001E7A0A"/>
    <w:rsid w:val="001E7A1B"/>
    <w:rsid w:val="001E7C43"/>
    <w:rsid w:val="001E7F10"/>
    <w:rsid w:val="001E7F40"/>
    <w:rsid w:val="001F0521"/>
    <w:rsid w:val="001F07C2"/>
    <w:rsid w:val="001F08E8"/>
    <w:rsid w:val="001F0A2E"/>
    <w:rsid w:val="001F0C08"/>
    <w:rsid w:val="001F1041"/>
    <w:rsid w:val="001F144E"/>
    <w:rsid w:val="001F164B"/>
    <w:rsid w:val="001F16F4"/>
    <w:rsid w:val="001F2566"/>
    <w:rsid w:val="001F2971"/>
    <w:rsid w:val="001F2DF5"/>
    <w:rsid w:val="001F2E33"/>
    <w:rsid w:val="001F3297"/>
    <w:rsid w:val="001F369F"/>
    <w:rsid w:val="001F3BB2"/>
    <w:rsid w:val="001F3D63"/>
    <w:rsid w:val="001F3E59"/>
    <w:rsid w:val="001F45F8"/>
    <w:rsid w:val="001F4927"/>
    <w:rsid w:val="001F4BF2"/>
    <w:rsid w:val="001F4C2E"/>
    <w:rsid w:val="001F518E"/>
    <w:rsid w:val="001F567E"/>
    <w:rsid w:val="001F63AD"/>
    <w:rsid w:val="001F649A"/>
    <w:rsid w:val="001F6537"/>
    <w:rsid w:val="001F6BFE"/>
    <w:rsid w:val="001F729C"/>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A55"/>
    <w:rsid w:val="00202AB2"/>
    <w:rsid w:val="00202BC3"/>
    <w:rsid w:val="00202ED4"/>
    <w:rsid w:val="00202EE0"/>
    <w:rsid w:val="00203691"/>
    <w:rsid w:val="002036E7"/>
    <w:rsid w:val="00203C27"/>
    <w:rsid w:val="00203DAB"/>
    <w:rsid w:val="00204659"/>
    <w:rsid w:val="00204CD5"/>
    <w:rsid w:val="002059B1"/>
    <w:rsid w:val="00205C87"/>
    <w:rsid w:val="00205E5A"/>
    <w:rsid w:val="00206313"/>
    <w:rsid w:val="002065D0"/>
    <w:rsid w:val="00206875"/>
    <w:rsid w:val="0020718A"/>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4369"/>
    <w:rsid w:val="00214B3B"/>
    <w:rsid w:val="00214CA3"/>
    <w:rsid w:val="00214DA1"/>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3279"/>
    <w:rsid w:val="0022355F"/>
    <w:rsid w:val="00223609"/>
    <w:rsid w:val="00223768"/>
    <w:rsid w:val="002237B3"/>
    <w:rsid w:val="00223A9A"/>
    <w:rsid w:val="002242DB"/>
    <w:rsid w:val="002246A9"/>
    <w:rsid w:val="00224940"/>
    <w:rsid w:val="00224CDA"/>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21F4"/>
    <w:rsid w:val="00232214"/>
    <w:rsid w:val="0023246F"/>
    <w:rsid w:val="00232663"/>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6B80"/>
    <w:rsid w:val="0023704D"/>
    <w:rsid w:val="00237149"/>
    <w:rsid w:val="002375E5"/>
    <w:rsid w:val="00237BED"/>
    <w:rsid w:val="00237CAF"/>
    <w:rsid w:val="00237D92"/>
    <w:rsid w:val="00237F24"/>
    <w:rsid w:val="0024023F"/>
    <w:rsid w:val="002402D2"/>
    <w:rsid w:val="002406F6"/>
    <w:rsid w:val="00240735"/>
    <w:rsid w:val="00240D29"/>
    <w:rsid w:val="00240DF1"/>
    <w:rsid w:val="002412A0"/>
    <w:rsid w:val="002415E7"/>
    <w:rsid w:val="00241703"/>
    <w:rsid w:val="002419B2"/>
    <w:rsid w:val="00241E44"/>
    <w:rsid w:val="002423C7"/>
    <w:rsid w:val="00242A6E"/>
    <w:rsid w:val="00242B7D"/>
    <w:rsid w:val="00243031"/>
    <w:rsid w:val="0024331D"/>
    <w:rsid w:val="002438DC"/>
    <w:rsid w:val="00243D87"/>
    <w:rsid w:val="0024458D"/>
    <w:rsid w:val="00244A31"/>
    <w:rsid w:val="00245063"/>
    <w:rsid w:val="002454C9"/>
    <w:rsid w:val="002459F5"/>
    <w:rsid w:val="00245AE7"/>
    <w:rsid w:val="00245B59"/>
    <w:rsid w:val="00245CB4"/>
    <w:rsid w:val="002460BF"/>
    <w:rsid w:val="002462B1"/>
    <w:rsid w:val="00246349"/>
    <w:rsid w:val="002467D3"/>
    <w:rsid w:val="002467D6"/>
    <w:rsid w:val="00246DA7"/>
    <w:rsid w:val="00247923"/>
    <w:rsid w:val="002479FB"/>
    <w:rsid w:val="00250644"/>
    <w:rsid w:val="002508F4"/>
    <w:rsid w:val="00250938"/>
    <w:rsid w:val="00250CDD"/>
    <w:rsid w:val="00250D36"/>
    <w:rsid w:val="00250F90"/>
    <w:rsid w:val="00250FBA"/>
    <w:rsid w:val="002511D7"/>
    <w:rsid w:val="00251511"/>
    <w:rsid w:val="0025184B"/>
    <w:rsid w:val="00251EE6"/>
    <w:rsid w:val="002527FF"/>
    <w:rsid w:val="002528BD"/>
    <w:rsid w:val="00253429"/>
    <w:rsid w:val="00253656"/>
    <w:rsid w:val="00253B16"/>
    <w:rsid w:val="002541F5"/>
    <w:rsid w:val="0025518E"/>
    <w:rsid w:val="0025534F"/>
    <w:rsid w:val="00255548"/>
    <w:rsid w:val="00255DD3"/>
    <w:rsid w:val="002562B9"/>
    <w:rsid w:val="00256484"/>
    <w:rsid w:val="002564EF"/>
    <w:rsid w:val="00256673"/>
    <w:rsid w:val="002567F7"/>
    <w:rsid w:val="00256ADA"/>
    <w:rsid w:val="00256C57"/>
    <w:rsid w:val="00256DA0"/>
    <w:rsid w:val="002570C8"/>
    <w:rsid w:val="00257184"/>
    <w:rsid w:val="002573B9"/>
    <w:rsid w:val="00257475"/>
    <w:rsid w:val="00257B3D"/>
    <w:rsid w:val="00257BB2"/>
    <w:rsid w:val="00257F69"/>
    <w:rsid w:val="00260B7E"/>
    <w:rsid w:val="00260C04"/>
    <w:rsid w:val="00261053"/>
    <w:rsid w:val="00261183"/>
    <w:rsid w:val="002613DB"/>
    <w:rsid w:val="00261610"/>
    <w:rsid w:val="00261883"/>
    <w:rsid w:val="00261AA2"/>
    <w:rsid w:val="00261C07"/>
    <w:rsid w:val="00261D7F"/>
    <w:rsid w:val="00262AA8"/>
    <w:rsid w:val="00263349"/>
    <w:rsid w:val="00263764"/>
    <w:rsid w:val="00263A20"/>
    <w:rsid w:val="00263A26"/>
    <w:rsid w:val="00263AF2"/>
    <w:rsid w:val="00263D26"/>
    <w:rsid w:val="00263FBD"/>
    <w:rsid w:val="002645A8"/>
    <w:rsid w:val="00264DC0"/>
    <w:rsid w:val="00264ED9"/>
    <w:rsid w:val="00265458"/>
    <w:rsid w:val="00265889"/>
    <w:rsid w:val="00265C58"/>
    <w:rsid w:val="00265C93"/>
    <w:rsid w:val="00267164"/>
    <w:rsid w:val="00267DAC"/>
    <w:rsid w:val="00267E5C"/>
    <w:rsid w:val="00270615"/>
    <w:rsid w:val="00270D06"/>
    <w:rsid w:val="00271088"/>
    <w:rsid w:val="0027151D"/>
    <w:rsid w:val="0027155D"/>
    <w:rsid w:val="0027158B"/>
    <w:rsid w:val="00271606"/>
    <w:rsid w:val="002716B3"/>
    <w:rsid w:val="002724EC"/>
    <w:rsid w:val="0027282A"/>
    <w:rsid w:val="00272E13"/>
    <w:rsid w:val="00272E62"/>
    <w:rsid w:val="002731B7"/>
    <w:rsid w:val="00273787"/>
    <w:rsid w:val="002738E6"/>
    <w:rsid w:val="00273C34"/>
    <w:rsid w:val="00273CD8"/>
    <w:rsid w:val="00273DC4"/>
    <w:rsid w:val="00273DEB"/>
    <w:rsid w:val="00273FD9"/>
    <w:rsid w:val="002740A4"/>
    <w:rsid w:val="002740FE"/>
    <w:rsid w:val="002749BF"/>
    <w:rsid w:val="0027576A"/>
    <w:rsid w:val="00275A31"/>
    <w:rsid w:val="00275EDF"/>
    <w:rsid w:val="00275F67"/>
    <w:rsid w:val="002760C4"/>
    <w:rsid w:val="0027611A"/>
    <w:rsid w:val="00276152"/>
    <w:rsid w:val="00276558"/>
    <w:rsid w:val="00276864"/>
    <w:rsid w:val="002769CB"/>
    <w:rsid w:val="002769F3"/>
    <w:rsid w:val="00276ADD"/>
    <w:rsid w:val="00276C38"/>
    <w:rsid w:val="002773D0"/>
    <w:rsid w:val="00277A04"/>
    <w:rsid w:val="00277CB1"/>
    <w:rsid w:val="00280347"/>
    <w:rsid w:val="00280505"/>
    <w:rsid w:val="00280509"/>
    <w:rsid w:val="00280AC2"/>
    <w:rsid w:val="00280AF4"/>
    <w:rsid w:val="00280BE9"/>
    <w:rsid w:val="00281427"/>
    <w:rsid w:val="0028160A"/>
    <w:rsid w:val="002819D0"/>
    <w:rsid w:val="00281C9D"/>
    <w:rsid w:val="002832CB"/>
    <w:rsid w:val="002832F3"/>
    <w:rsid w:val="002836BB"/>
    <w:rsid w:val="002839FB"/>
    <w:rsid w:val="00283CCA"/>
    <w:rsid w:val="00284137"/>
    <w:rsid w:val="002841FE"/>
    <w:rsid w:val="002842BB"/>
    <w:rsid w:val="0028515A"/>
    <w:rsid w:val="002852DC"/>
    <w:rsid w:val="002855E5"/>
    <w:rsid w:val="00285936"/>
    <w:rsid w:val="00286529"/>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506"/>
    <w:rsid w:val="00291884"/>
    <w:rsid w:val="00291A94"/>
    <w:rsid w:val="00292316"/>
    <w:rsid w:val="002926AB"/>
    <w:rsid w:val="00292ECA"/>
    <w:rsid w:val="00293545"/>
    <w:rsid w:val="00293BBD"/>
    <w:rsid w:val="0029411A"/>
    <w:rsid w:val="00294120"/>
    <w:rsid w:val="002941F1"/>
    <w:rsid w:val="002944BD"/>
    <w:rsid w:val="00294D0A"/>
    <w:rsid w:val="0029668E"/>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2A32"/>
    <w:rsid w:val="002A3116"/>
    <w:rsid w:val="002A33A3"/>
    <w:rsid w:val="002A34A1"/>
    <w:rsid w:val="002A36F7"/>
    <w:rsid w:val="002A3803"/>
    <w:rsid w:val="002A4421"/>
    <w:rsid w:val="002A498F"/>
    <w:rsid w:val="002A4E08"/>
    <w:rsid w:val="002A4FCC"/>
    <w:rsid w:val="002A52B3"/>
    <w:rsid w:val="002A53CA"/>
    <w:rsid w:val="002A5537"/>
    <w:rsid w:val="002A5657"/>
    <w:rsid w:val="002A5739"/>
    <w:rsid w:val="002A586D"/>
    <w:rsid w:val="002A58D6"/>
    <w:rsid w:val="002A5E53"/>
    <w:rsid w:val="002A60BE"/>
    <w:rsid w:val="002A6285"/>
    <w:rsid w:val="002A6A22"/>
    <w:rsid w:val="002A6D63"/>
    <w:rsid w:val="002A700A"/>
    <w:rsid w:val="002A7554"/>
    <w:rsid w:val="002B0419"/>
    <w:rsid w:val="002B0BB4"/>
    <w:rsid w:val="002B0CBD"/>
    <w:rsid w:val="002B143E"/>
    <w:rsid w:val="002B16F4"/>
    <w:rsid w:val="002B1FE9"/>
    <w:rsid w:val="002B22C8"/>
    <w:rsid w:val="002B280A"/>
    <w:rsid w:val="002B2C17"/>
    <w:rsid w:val="002B33E9"/>
    <w:rsid w:val="002B365B"/>
    <w:rsid w:val="002B3AEE"/>
    <w:rsid w:val="002B3E5F"/>
    <w:rsid w:val="002B3F12"/>
    <w:rsid w:val="002B495D"/>
    <w:rsid w:val="002B4C15"/>
    <w:rsid w:val="002B4E04"/>
    <w:rsid w:val="002B4F36"/>
    <w:rsid w:val="002B5121"/>
    <w:rsid w:val="002B532D"/>
    <w:rsid w:val="002B5919"/>
    <w:rsid w:val="002B5BA7"/>
    <w:rsid w:val="002B5EF0"/>
    <w:rsid w:val="002B6025"/>
    <w:rsid w:val="002B6809"/>
    <w:rsid w:val="002B6863"/>
    <w:rsid w:val="002B6A24"/>
    <w:rsid w:val="002B6B93"/>
    <w:rsid w:val="002B7183"/>
    <w:rsid w:val="002B71DA"/>
    <w:rsid w:val="002B723C"/>
    <w:rsid w:val="002B7268"/>
    <w:rsid w:val="002B7A1A"/>
    <w:rsid w:val="002B7CB2"/>
    <w:rsid w:val="002B7DF8"/>
    <w:rsid w:val="002C0235"/>
    <w:rsid w:val="002C1167"/>
    <w:rsid w:val="002C252E"/>
    <w:rsid w:val="002C2684"/>
    <w:rsid w:val="002C29B8"/>
    <w:rsid w:val="002C2E8C"/>
    <w:rsid w:val="002C3344"/>
    <w:rsid w:val="002C35BA"/>
    <w:rsid w:val="002C3679"/>
    <w:rsid w:val="002C3753"/>
    <w:rsid w:val="002C39BA"/>
    <w:rsid w:val="002C39BF"/>
    <w:rsid w:val="002C3D8F"/>
    <w:rsid w:val="002C4434"/>
    <w:rsid w:val="002C4A0B"/>
    <w:rsid w:val="002C50E3"/>
    <w:rsid w:val="002C510B"/>
    <w:rsid w:val="002C65EA"/>
    <w:rsid w:val="002C6D6B"/>
    <w:rsid w:val="002C7C8C"/>
    <w:rsid w:val="002D00CA"/>
    <w:rsid w:val="002D0104"/>
    <w:rsid w:val="002D0155"/>
    <w:rsid w:val="002D01EC"/>
    <w:rsid w:val="002D05E7"/>
    <w:rsid w:val="002D06A7"/>
    <w:rsid w:val="002D09A6"/>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2D7E"/>
    <w:rsid w:val="002D331C"/>
    <w:rsid w:val="002D3510"/>
    <w:rsid w:val="002D3B6A"/>
    <w:rsid w:val="002D3FBC"/>
    <w:rsid w:val="002D422F"/>
    <w:rsid w:val="002D427B"/>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718"/>
    <w:rsid w:val="002D7BBE"/>
    <w:rsid w:val="002E055A"/>
    <w:rsid w:val="002E05B2"/>
    <w:rsid w:val="002E0723"/>
    <w:rsid w:val="002E0863"/>
    <w:rsid w:val="002E0D13"/>
    <w:rsid w:val="002E1002"/>
    <w:rsid w:val="002E10A5"/>
    <w:rsid w:val="002E1228"/>
    <w:rsid w:val="002E13EC"/>
    <w:rsid w:val="002E155F"/>
    <w:rsid w:val="002E1A6F"/>
    <w:rsid w:val="002E1AFC"/>
    <w:rsid w:val="002E1F09"/>
    <w:rsid w:val="002E25E4"/>
    <w:rsid w:val="002E26AD"/>
    <w:rsid w:val="002E274C"/>
    <w:rsid w:val="002E352B"/>
    <w:rsid w:val="002E36E8"/>
    <w:rsid w:val="002E4C3B"/>
    <w:rsid w:val="002E50DE"/>
    <w:rsid w:val="002E54F8"/>
    <w:rsid w:val="002E564D"/>
    <w:rsid w:val="002E56DE"/>
    <w:rsid w:val="002E59CD"/>
    <w:rsid w:val="002E5D3B"/>
    <w:rsid w:val="002E5DBE"/>
    <w:rsid w:val="002E5ED3"/>
    <w:rsid w:val="002E6425"/>
    <w:rsid w:val="002E6AA1"/>
    <w:rsid w:val="002E6D83"/>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E47"/>
    <w:rsid w:val="002F4E66"/>
    <w:rsid w:val="002F4EA6"/>
    <w:rsid w:val="002F52D1"/>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728"/>
    <w:rsid w:val="00303967"/>
    <w:rsid w:val="00304380"/>
    <w:rsid w:val="00304B6F"/>
    <w:rsid w:val="00304E1B"/>
    <w:rsid w:val="00304E2F"/>
    <w:rsid w:val="0030518C"/>
    <w:rsid w:val="003055A2"/>
    <w:rsid w:val="003065A8"/>
    <w:rsid w:val="003070B3"/>
    <w:rsid w:val="003071B8"/>
    <w:rsid w:val="00307271"/>
    <w:rsid w:val="003075E5"/>
    <w:rsid w:val="00307935"/>
    <w:rsid w:val="003101E7"/>
    <w:rsid w:val="003104A6"/>
    <w:rsid w:val="0031135D"/>
    <w:rsid w:val="0031137E"/>
    <w:rsid w:val="00311A83"/>
    <w:rsid w:val="00311B50"/>
    <w:rsid w:val="00311C02"/>
    <w:rsid w:val="00311C5E"/>
    <w:rsid w:val="0031274E"/>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61C9"/>
    <w:rsid w:val="003167BF"/>
    <w:rsid w:val="00316943"/>
    <w:rsid w:val="00316AA1"/>
    <w:rsid w:val="00316BAD"/>
    <w:rsid w:val="00316D43"/>
    <w:rsid w:val="00316F53"/>
    <w:rsid w:val="00317361"/>
    <w:rsid w:val="00317B13"/>
    <w:rsid w:val="003201A2"/>
    <w:rsid w:val="003201DD"/>
    <w:rsid w:val="00320365"/>
    <w:rsid w:val="00320916"/>
    <w:rsid w:val="003209A8"/>
    <w:rsid w:val="00320AE1"/>
    <w:rsid w:val="00320B5B"/>
    <w:rsid w:val="00321159"/>
    <w:rsid w:val="003213B1"/>
    <w:rsid w:val="003213FE"/>
    <w:rsid w:val="003214EE"/>
    <w:rsid w:val="00321548"/>
    <w:rsid w:val="003218A4"/>
    <w:rsid w:val="00321D3C"/>
    <w:rsid w:val="00321F10"/>
    <w:rsid w:val="0032276D"/>
    <w:rsid w:val="00322F0D"/>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6F08"/>
    <w:rsid w:val="00327101"/>
    <w:rsid w:val="00327144"/>
    <w:rsid w:val="0032718D"/>
    <w:rsid w:val="00327918"/>
    <w:rsid w:val="003279B4"/>
    <w:rsid w:val="00327A06"/>
    <w:rsid w:val="00327A4E"/>
    <w:rsid w:val="00327BAF"/>
    <w:rsid w:val="003302AC"/>
    <w:rsid w:val="0033041C"/>
    <w:rsid w:val="00330ABA"/>
    <w:rsid w:val="00330C8C"/>
    <w:rsid w:val="00330F67"/>
    <w:rsid w:val="003315C1"/>
    <w:rsid w:val="003317B0"/>
    <w:rsid w:val="003317B6"/>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DD3"/>
    <w:rsid w:val="00335E16"/>
    <w:rsid w:val="00335E40"/>
    <w:rsid w:val="00335FEA"/>
    <w:rsid w:val="00336225"/>
    <w:rsid w:val="003364E1"/>
    <w:rsid w:val="00336CA3"/>
    <w:rsid w:val="00336CAA"/>
    <w:rsid w:val="00337026"/>
    <w:rsid w:val="00337660"/>
    <w:rsid w:val="00337679"/>
    <w:rsid w:val="003376BE"/>
    <w:rsid w:val="0033781E"/>
    <w:rsid w:val="00340B6A"/>
    <w:rsid w:val="00340D65"/>
    <w:rsid w:val="00341275"/>
    <w:rsid w:val="003414A8"/>
    <w:rsid w:val="003415D0"/>
    <w:rsid w:val="00341613"/>
    <w:rsid w:val="00341DD5"/>
    <w:rsid w:val="00342160"/>
    <w:rsid w:val="0034238A"/>
    <w:rsid w:val="003427DF"/>
    <w:rsid w:val="00342C37"/>
    <w:rsid w:val="00343035"/>
    <w:rsid w:val="00343194"/>
    <w:rsid w:val="00343320"/>
    <w:rsid w:val="0034350F"/>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5CC"/>
    <w:rsid w:val="00346BC3"/>
    <w:rsid w:val="00347738"/>
    <w:rsid w:val="003504A8"/>
    <w:rsid w:val="003508A3"/>
    <w:rsid w:val="0035223F"/>
    <w:rsid w:val="003523EC"/>
    <w:rsid w:val="00352B98"/>
    <w:rsid w:val="00353548"/>
    <w:rsid w:val="0035359F"/>
    <w:rsid w:val="00353928"/>
    <w:rsid w:val="00353FC7"/>
    <w:rsid w:val="00354024"/>
    <w:rsid w:val="003544B9"/>
    <w:rsid w:val="0035505E"/>
    <w:rsid w:val="003551DE"/>
    <w:rsid w:val="00355313"/>
    <w:rsid w:val="00355707"/>
    <w:rsid w:val="00355C04"/>
    <w:rsid w:val="0035607B"/>
    <w:rsid w:val="003560EF"/>
    <w:rsid w:val="003562E6"/>
    <w:rsid w:val="003563CD"/>
    <w:rsid w:val="00356A53"/>
    <w:rsid w:val="00356AFD"/>
    <w:rsid w:val="00356CA3"/>
    <w:rsid w:val="00360011"/>
    <w:rsid w:val="003601E2"/>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087"/>
    <w:rsid w:val="003672CE"/>
    <w:rsid w:val="0036756E"/>
    <w:rsid w:val="003677E7"/>
    <w:rsid w:val="00370184"/>
    <w:rsid w:val="00370344"/>
    <w:rsid w:val="003707F3"/>
    <w:rsid w:val="00370AD4"/>
    <w:rsid w:val="00370B22"/>
    <w:rsid w:val="00370E8C"/>
    <w:rsid w:val="003721DD"/>
    <w:rsid w:val="003722B4"/>
    <w:rsid w:val="003724B5"/>
    <w:rsid w:val="003724B6"/>
    <w:rsid w:val="00372B4B"/>
    <w:rsid w:val="00372C3D"/>
    <w:rsid w:val="00372CEC"/>
    <w:rsid w:val="00372D09"/>
    <w:rsid w:val="0037329A"/>
    <w:rsid w:val="003734A5"/>
    <w:rsid w:val="00373974"/>
    <w:rsid w:val="00373C61"/>
    <w:rsid w:val="00374C55"/>
    <w:rsid w:val="00374FBB"/>
    <w:rsid w:val="00375196"/>
    <w:rsid w:val="00375856"/>
    <w:rsid w:val="003759BA"/>
    <w:rsid w:val="00375F2C"/>
    <w:rsid w:val="003760F4"/>
    <w:rsid w:val="00376304"/>
    <w:rsid w:val="003763C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6D8"/>
    <w:rsid w:val="00383D6F"/>
    <w:rsid w:val="00383D83"/>
    <w:rsid w:val="00383F85"/>
    <w:rsid w:val="003844AE"/>
    <w:rsid w:val="00384547"/>
    <w:rsid w:val="00385187"/>
    <w:rsid w:val="003851DA"/>
    <w:rsid w:val="00385661"/>
    <w:rsid w:val="00385718"/>
    <w:rsid w:val="00385C4B"/>
    <w:rsid w:val="0038666B"/>
    <w:rsid w:val="00386740"/>
    <w:rsid w:val="003869AA"/>
    <w:rsid w:val="00387411"/>
    <w:rsid w:val="0038769E"/>
    <w:rsid w:val="003876C9"/>
    <w:rsid w:val="00387870"/>
    <w:rsid w:val="003878FF"/>
    <w:rsid w:val="00387FDD"/>
    <w:rsid w:val="003903D4"/>
    <w:rsid w:val="00390431"/>
    <w:rsid w:val="003904FB"/>
    <w:rsid w:val="00390B56"/>
    <w:rsid w:val="00390BB2"/>
    <w:rsid w:val="00390D27"/>
    <w:rsid w:val="00390D45"/>
    <w:rsid w:val="0039150D"/>
    <w:rsid w:val="00392684"/>
    <w:rsid w:val="00392913"/>
    <w:rsid w:val="0039365C"/>
    <w:rsid w:val="00393818"/>
    <w:rsid w:val="00393F66"/>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9F2"/>
    <w:rsid w:val="003A0FDA"/>
    <w:rsid w:val="003A109B"/>
    <w:rsid w:val="003A1E3E"/>
    <w:rsid w:val="003A2080"/>
    <w:rsid w:val="003A226D"/>
    <w:rsid w:val="003A28D4"/>
    <w:rsid w:val="003A29D2"/>
    <w:rsid w:val="003A2B70"/>
    <w:rsid w:val="003A311D"/>
    <w:rsid w:val="003A34A3"/>
    <w:rsid w:val="003A3A66"/>
    <w:rsid w:val="003A3AEE"/>
    <w:rsid w:val="003A4020"/>
    <w:rsid w:val="003A4504"/>
    <w:rsid w:val="003A4B5D"/>
    <w:rsid w:val="003A4D55"/>
    <w:rsid w:val="003A50F4"/>
    <w:rsid w:val="003A54A6"/>
    <w:rsid w:val="003A55B9"/>
    <w:rsid w:val="003A5A3F"/>
    <w:rsid w:val="003A5C52"/>
    <w:rsid w:val="003A611C"/>
    <w:rsid w:val="003A6216"/>
    <w:rsid w:val="003A6D35"/>
    <w:rsid w:val="003A7247"/>
    <w:rsid w:val="003A7AEC"/>
    <w:rsid w:val="003A7E8D"/>
    <w:rsid w:val="003B0AA6"/>
    <w:rsid w:val="003B0AF6"/>
    <w:rsid w:val="003B0C3F"/>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408F"/>
    <w:rsid w:val="003C4481"/>
    <w:rsid w:val="003C462B"/>
    <w:rsid w:val="003C49E6"/>
    <w:rsid w:val="003C50CF"/>
    <w:rsid w:val="003C5104"/>
    <w:rsid w:val="003C519C"/>
    <w:rsid w:val="003C603F"/>
    <w:rsid w:val="003C6458"/>
    <w:rsid w:val="003C6989"/>
    <w:rsid w:val="003C6F66"/>
    <w:rsid w:val="003C7309"/>
    <w:rsid w:val="003C74F0"/>
    <w:rsid w:val="003C75A3"/>
    <w:rsid w:val="003C79C7"/>
    <w:rsid w:val="003C7A3C"/>
    <w:rsid w:val="003C7B66"/>
    <w:rsid w:val="003C7CF3"/>
    <w:rsid w:val="003C7E85"/>
    <w:rsid w:val="003D03F9"/>
    <w:rsid w:val="003D0841"/>
    <w:rsid w:val="003D0DBD"/>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01"/>
    <w:rsid w:val="003D3D17"/>
    <w:rsid w:val="003D4059"/>
    <w:rsid w:val="003D4077"/>
    <w:rsid w:val="003D4263"/>
    <w:rsid w:val="003D4416"/>
    <w:rsid w:val="003D4914"/>
    <w:rsid w:val="003D4BB5"/>
    <w:rsid w:val="003D51F2"/>
    <w:rsid w:val="003D5224"/>
    <w:rsid w:val="003D5297"/>
    <w:rsid w:val="003D555C"/>
    <w:rsid w:val="003D5BAB"/>
    <w:rsid w:val="003D628F"/>
    <w:rsid w:val="003D6A38"/>
    <w:rsid w:val="003D6B20"/>
    <w:rsid w:val="003D6BF0"/>
    <w:rsid w:val="003D6D49"/>
    <w:rsid w:val="003D750A"/>
    <w:rsid w:val="003D759A"/>
    <w:rsid w:val="003D77B2"/>
    <w:rsid w:val="003D7A17"/>
    <w:rsid w:val="003D7ADA"/>
    <w:rsid w:val="003D7DEF"/>
    <w:rsid w:val="003D7F74"/>
    <w:rsid w:val="003E08C3"/>
    <w:rsid w:val="003E0A30"/>
    <w:rsid w:val="003E0ABD"/>
    <w:rsid w:val="003E0B46"/>
    <w:rsid w:val="003E0D49"/>
    <w:rsid w:val="003E0E00"/>
    <w:rsid w:val="003E13A9"/>
    <w:rsid w:val="003E1C3F"/>
    <w:rsid w:val="003E2544"/>
    <w:rsid w:val="003E27F3"/>
    <w:rsid w:val="003E293F"/>
    <w:rsid w:val="003E2E82"/>
    <w:rsid w:val="003E2F06"/>
    <w:rsid w:val="003E3007"/>
    <w:rsid w:val="003E39BE"/>
    <w:rsid w:val="003E3A84"/>
    <w:rsid w:val="003E43B7"/>
    <w:rsid w:val="003E4413"/>
    <w:rsid w:val="003E4DE4"/>
    <w:rsid w:val="003E5139"/>
    <w:rsid w:val="003E5D21"/>
    <w:rsid w:val="003E5DF8"/>
    <w:rsid w:val="003E60D3"/>
    <w:rsid w:val="003E69A9"/>
    <w:rsid w:val="003E6BDC"/>
    <w:rsid w:val="003E6E07"/>
    <w:rsid w:val="003E6FB4"/>
    <w:rsid w:val="003E71DB"/>
    <w:rsid w:val="003E7DB2"/>
    <w:rsid w:val="003F00B3"/>
    <w:rsid w:val="003F03FF"/>
    <w:rsid w:val="003F09EB"/>
    <w:rsid w:val="003F0ADC"/>
    <w:rsid w:val="003F0B9C"/>
    <w:rsid w:val="003F0E0C"/>
    <w:rsid w:val="003F0F16"/>
    <w:rsid w:val="003F0F21"/>
    <w:rsid w:val="003F10DA"/>
    <w:rsid w:val="003F1418"/>
    <w:rsid w:val="003F14D8"/>
    <w:rsid w:val="003F1962"/>
    <w:rsid w:val="003F1A27"/>
    <w:rsid w:val="003F1A8F"/>
    <w:rsid w:val="003F1F98"/>
    <w:rsid w:val="003F20A5"/>
    <w:rsid w:val="003F2523"/>
    <w:rsid w:val="003F2673"/>
    <w:rsid w:val="003F2993"/>
    <w:rsid w:val="003F2A84"/>
    <w:rsid w:val="003F2F04"/>
    <w:rsid w:val="003F3EAD"/>
    <w:rsid w:val="003F430A"/>
    <w:rsid w:val="003F4325"/>
    <w:rsid w:val="003F4477"/>
    <w:rsid w:val="003F491E"/>
    <w:rsid w:val="003F4BFE"/>
    <w:rsid w:val="003F4D0F"/>
    <w:rsid w:val="003F57E3"/>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CE"/>
    <w:rsid w:val="00402521"/>
    <w:rsid w:val="0040265C"/>
    <w:rsid w:val="00403061"/>
    <w:rsid w:val="0040345D"/>
    <w:rsid w:val="00403460"/>
    <w:rsid w:val="00403911"/>
    <w:rsid w:val="004041F2"/>
    <w:rsid w:val="00404342"/>
    <w:rsid w:val="00404BF5"/>
    <w:rsid w:val="00404D00"/>
    <w:rsid w:val="004054A3"/>
    <w:rsid w:val="00405A2E"/>
    <w:rsid w:val="00405A93"/>
    <w:rsid w:val="004060FC"/>
    <w:rsid w:val="00406132"/>
    <w:rsid w:val="004061E2"/>
    <w:rsid w:val="004065E6"/>
    <w:rsid w:val="00406693"/>
    <w:rsid w:val="0040777D"/>
    <w:rsid w:val="004077F9"/>
    <w:rsid w:val="00407977"/>
    <w:rsid w:val="00407C77"/>
    <w:rsid w:val="00410017"/>
    <w:rsid w:val="0041007E"/>
    <w:rsid w:val="004100E9"/>
    <w:rsid w:val="00410AF8"/>
    <w:rsid w:val="0041118F"/>
    <w:rsid w:val="00411536"/>
    <w:rsid w:val="00411684"/>
    <w:rsid w:val="004119A5"/>
    <w:rsid w:val="00411C77"/>
    <w:rsid w:val="00412274"/>
    <w:rsid w:val="0041291C"/>
    <w:rsid w:val="00412B35"/>
    <w:rsid w:val="00412F97"/>
    <w:rsid w:val="004131D8"/>
    <w:rsid w:val="0041323D"/>
    <w:rsid w:val="00413639"/>
    <w:rsid w:val="00413B31"/>
    <w:rsid w:val="00413B86"/>
    <w:rsid w:val="00413BED"/>
    <w:rsid w:val="00413EE0"/>
    <w:rsid w:val="004141BA"/>
    <w:rsid w:val="00414345"/>
    <w:rsid w:val="0041439C"/>
    <w:rsid w:val="00414BCC"/>
    <w:rsid w:val="00415551"/>
    <w:rsid w:val="004158FB"/>
    <w:rsid w:val="0041592B"/>
    <w:rsid w:val="0041593C"/>
    <w:rsid w:val="00415E3D"/>
    <w:rsid w:val="00416492"/>
    <w:rsid w:val="004164A2"/>
    <w:rsid w:val="00417158"/>
    <w:rsid w:val="00417163"/>
    <w:rsid w:val="00417975"/>
    <w:rsid w:val="00417A85"/>
    <w:rsid w:val="00420066"/>
    <w:rsid w:val="004200D7"/>
    <w:rsid w:val="0042015B"/>
    <w:rsid w:val="00420546"/>
    <w:rsid w:val="0042080B"/>
    <w:rsid w:val="0042112A"/>
    <w:rsid w:val="0042123E"/>
    <w:rsid w:val="004213AC"/>
    <w:rsid w:val="004215BC"/>
    <w:rsid w:val="004216C4"/>
    <w:rsid w:val="00421701"/>
    <w:rsid w:val="004219E9"/>
    <w:rsid w:val="00421FEF"/>
    <w:rsid w:val="00422119"/>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BDB"/>
    <w:rsid w:val="00425CB9"/>
    <w:rsid w:val="00425E19"/>
    <w:rsid w:val="004261EA"/>
    <w:rsid w:val="004263A6"/>
    <w:rsid w:val="00426803"/>
    <w:rsid w:val="00426FEE"/>
    <w:rsid w:val="004271B4"/>
    <w:rsid w:val="0042767B"/>
    <w:rsid w:val="00427BD7"/>
    <w:rsid w:val="00427DCF"/>
    <w:rsid w:val="00430147"/>
    <w:rsid w:val="004303F7"/>
    <w:rsid w:val="00430462"/>
    <w:rsid w:val="004305E8"/>
    <w:rsid w:val="004307F7"/>
    <w:rsid w:val="00430810"/>
    <w:rsid w:val="00430AF0"/>
    <w:rsid w:val="00430E16"/>
    <w:rsid w:val="00430E2F"/>
    <w:rsid w:val="0043137D"/>
    <w:rsid w:val="00432495"/>
    <w:rsid w:val="00432570"/>
    <w:rsid w:val="00432822"/>
    <w:rsid w:val="004329D3"/>
    <w:rsid w:val="00432DB6"/>
    <w:rsid w:val="00433124"/>
    <w:rsid w:val="00433545"/>
    <w:rsid w:val="0043355A"/>
    <w:rsid w:val="0043362D"/>
    <w:rsid w:val="00433D1D"/>
    <w:rsid w:val="00433E4F"/>
    <w:rsid w:val="00433FAF"/>
    <w:rsid w:val="004340C2"/>
    <w:rsid w:val="00434131"/>
    <w:rsid w:val="004341F6"/>
    <w:rsid w:val="00434531"/>
    <w:rsid w:val="004345F7"/>
    <w:rsid w:val="00435A73"/>
    <w:rsid w:val="00435C55"/>
    <w:rsid w:val="00436212"/>
    <w:rsid w:val="0043676F"/>
    <w:rsid w:val="00436824"/>
    <w:rsid w:val="0043701F"/>
    <w:rsid w:val="00437559"/>
    <w:rsid w:val="00437CD8"/>
    <w:rsid w:val="004407B6"/>
    <w:rsid w:val="00440A84"/>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70F"/>
    <w:rsid w:val="004475A8"/>
    <w:rsid w:val="00447876"/>
    <w:rsid w:val="00447A92"/>
    <w:rsid w:val="0045018E"/>
    <w:rsid w:val="004501DD"/>
    <w:rsid w:val="00450506"/>
    <w:rsid w:val="004506DE"/>
    <w:rsid w:val="00451618"/>
    <w:rsid w:val="00451843"/>
    <w:rsid w:val="00451C11"/>
    <w:rsid w:val="004523BD"/>
    <w:rsid w:val="00452DE9"/>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1D32"/>
    <w:rsid w:val="00462A59"/>
    <w:rsid w:val="00463275"/>
    <w:rsid w:val="0046361B"/>
    <w:rsid w:val="00463A5B"/>
    <w:rsid w:val="00463C41"/>
    <w:rsid w:val="00463CDF"/>
    <w:rsid w:val="004640B7"/>
    <w:rsid w:val="004642DA"/>
    <w:rsid w:val="004647B0"/>
    <w:rsid w:val="00465031"/>
    <w:rsid w:val="004651DB"/>
    <w:rsid w:val="004651F9"/>
    <w:rsid w:val="00465466"/>
    <w:rsid w:val="00465570"/>
    <w:rsid w:val="004669B4"/>
    <w:rsid w:val="00466AB3"/>
    <w:rsid w:val="00466ACC"/>
    <w:rsid w:val="00466EEC"/>
    <w:rsid w:val="00467156"/>
    <w:rsid w:val="00467D20"/>
    <w:rsid w:val="0047059B"/>
    <w:rsid w:val="00470642"/>
    <w:rsid w:val="004706C2"/>
    <w:rsid w:val="00470E16"/>
    <w:rsid w:val="0047128F"/>
    <w:rsid w:val="004713BF"/>
    <w:rsid w:val="00471762"/>
    <w:rsid w:val="00471929"/>
    <w:rsid w:val="00471AA8"/>
    <w:rsid w:val="00471FAC"/>
    <w:rsid w:val="00472248"/>
    <w:rsid w:val="00472E8E"/>
    <w:rsid w:val="0047321E"/>
    <w:rsid w:val="004732CE"/>
    <w:rsid w:val="00473D10"/>
    <w:rsid w:val="00473E5B"/>
    <w:rsid w:val="00474196"/>
    <w:rsid w:val="00474199"/>
    <w:rsid w:val="0047435B"/>
    <w:rsid w:val="00474688"/>
    <w:rsid w:val="00474842"/>
    <w:rsid w:val="00474A6C"/>
    <w:rsid w:val="00474BED"/>
    <w:rsid w:val="004753E7"/>
    <w:rsid w:val="004758E3"/>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3423"/>
    <w:rsid w:val="0048358E"/>
    <w:rsid w:val="00483B2B"/>
    <w:rsid w:val="00483B62"/>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696"/>
    <w:rsid w:val="00486B0D"/>
    <w:rsid w:val="00486E96"/>
    <w:rsid w:val="00486FA0"/>
    <w:rsid w:val="00487C4D"/>
    <w:rsid w:val="004902BA"/>
    <w:rsid w:val="004903DC"/>
    <w:rsid w:val="004906FA"/>
    <w:rsid w:val="00490888"/>
    <w:rsid w:val="00490AB1"/>
    <w:rsid w:val="00491032"/>
    <w:rsid w:val="00491093"/>
    <w:rsid w:val="004910A3"/>
    <w:rsid w:val="0049132D"/>
    <w:rsid w:val="00491780"/>
    <w:rsid w:val="0049189F"/>
    <w:rsid w:val="00491CC9"/>
    <w:rsid w:val="00491DA8"/>
    <w:rsid w:val="00491E21"/>
    <w:rsid w:val="00491E41"/>
    <w:rsid w:val="00491F2D"/>
    <w:rsid w:val="004923F0"/>
    <w:rsid w:val="00492533"/>
    <w:rsid w:val="0049287E"/>
    <w:rsid w:val="00492DA8"/>
    <w:rsid w:val="00492E97"/>
    <w:rsid w:val="00493313"/>
    <w:rsid w:val="004934AD"/>
    <w:rsid w:val="00493B6B"/>
    <w:rsid w:val="00493C77"/>
    <w:rsid w:val="00493DFD"/>
    <w:rsid w:val="004946B2"/>
    <w:rsid w:val="00494862"/>
    <w:rsid w:val="00494AAF"/>
    <w:rsid w:val="00494EEC"/>
    <w:rsid w:val="004958F9"/>
    <w:rsid w:val="0049597B"/>
    <w:rsid w:val="00495B8D"/>
    <w:rsid w:val="00495E2D"/>
    <w:rsid w:val="00495E55"/>
    <w:rsid w:val="004962F0"/>
    <w:rsid w:val="00496319"/>
    <w:rsid w:val="00496E8B"/>
    <w:rsid w:val="004976F0"/>
    <w:rsid w:val="0049778D"/>
    <w:rsid w:val="0049794E"/>
    <w:rsid w:val="00497C72"/>
    <w:rsid w:val="00497E14"/>
    <w:rsid w:val="004A067E"/>
    <w:rsid w:val="004A0734"/>
    <w:rsid w:val="004A0FCB"/>
    <w:rsid w:val="004A151E"/>
    <w:rsid w:val="004A180D"/>
    <w:rsid w:val="004A1ACE"/>
    <w:rsid w:val="004A1F23"/>
    <w:rsid w:val="004A244F"/>
    <w:rsid w:val="004A2E1A"/>
    <w:rsid w:val="004A3219"/>
    <w:rsid w:val="004A33CA"/>
    <w:rsid w:val="004A3A8B"/>
    <w:rsid w:val="004A45AD"/>
    <w:rsid w:val="004A4C3F"/>
    <w:rsid w:val="004A50CA"/>
    <w:rsid w:val="004A5452"/>
    <w:rsid w:val="004A5A55"/>
    <w:rsid w:val="004A6067"/>
    <w:rsid w:val="004A6EA7"/>
    <w:rsid w:val="004A725B"/>
    <w:rsid w:val="004A7471"/>
    <w:rsid w:val="004A756A"/>
    <w:rsid w:val="004A75B1"/>
    <w:rsid w:val="004A7A1F"/>
    <w:rsid w:val="004A7AC3"/>
    <w:rsid w:val="004B04C2"/>
    <w:rsid w:val="004B0506"/>
    <w:rsid w:val="004B09EA"/>
    <w:rsid w:val="004B20AC"/>
    <w:rsid w:val="004B2A51"/>
    <w:rsid w:val="004B2D8B"/>
    <w:rsid w:val="004B2E36"/>
    <w:rsid w:val="004B366D"/>
    <w:rsid w:val="004B3F78"/>
    <w:rsid w:val="004B48C8"/>
    <w:rsid w:val="004B526C"/>
    <w:rsid w:val="004B527F"/>
    <w:rsid w:val="004B56F5"/>
    <w:rsid w:val="004B5DCE"/>
    <w:rsid w:val="004B5EB9"/>
    <w:rsid w:val="004B5F7E"/>
    <w:rsid w:val="004B600E"/>
    <w:rsid w:val="004B663C"/>
    <w:rsid w:val="004B6740"/>
    <w:rsid w:val="004B6924"/>
    <w:rsid w:val="004B6EDF"/>
    <w:rsid w:val="004B7138"/>
    <w:rsid w:val="004B7481"/>
    <w:rsid w:val="004B7522"/>
    <w:rsid w:val="004B7839"/>
    <w:rsid w:val="004B7F8C"/>
    <w:rsid w:val="004C017D"/>
    <w:rsid w:val="004C020E"/>
    <w:rsid w:val="004C05CD"/>
    <w:rsid w:val="004C0E79"/>
    <w:rsid w:val="004C1754"/>
    <w:rsid w:val="004C1B62"/>
    <w:rsid w:val="004C1D30"/>
    <w:rsid w:val="004C224D"/>
    <w:rsid w:val="004C25C2"/>
    <w:rsid w:val="004C2A2C"/>
    <w:rsid w:val="004C2A7E"/>
    <w:rsid w:val="004C2F15"/>
    <w:rsid w:val="004C37A0"/>
    <w:rsid w:val="004C39BC"/>
    <w:rsid w:val="004C3FA1"/>
    <w:rsid w:val="004C40F2"/>
    <w:rsid w:val="004C4CB1"/>
    <w:rsid w:val="004C4F2A"/>
    <w:rsid w:val="004C5060"/>
    <w:rsid w:val="004C517F"/>
    <w:rsid w:val="004C5681"/>
    <w:rsid w:val="004C5CAA"/>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93"/>
    <w:rsid w:val="004D678C"/>
    <w:rsid w:val="004D6D44"/>
    <w:rsid w:val="004D6F91"/>
    <w:rsid w:val="004D776C"/>
    <w:rsid w:val="004D785C"/>
    <w:rsid w:val="004D7DA0"/>
    <w:rsid w:val="004E0980"/>
    <w:rsid w:val="004E0A74"/>
    <w:rsid w:val="004E0C47"/>
    <w:rsid w:val="004E113A"/>
    <w:rsid w:val="004E1300"/>
    <w:rsid w:val="004E16A0"/>
    <w:rsid w:val="004E1848"/>
    <w:rsid w:val="004E188D"/>
    <w:rsid w:val="004E2A40"/>
    <w:rsid w:val="004E2AB1"/>
    <w:rsid w:val="004E2B1F"/>
    <w:rsid w:val="004E3232"/>
    <w:rsid w:val="004E34C3"/>
    <w:rsid w:val="004E3D48"/>
    <w:rsid w:val="004E4020"/>
    <w:rsid w:val="004E4250"/>
    <w:rsid w:val="004E475D"/>
    <w:rsid w:val="004E4C2C"/>
    <w:rsid w:val="004E4EBF"/>
    <w:rsid w:val="004E5354"/>
    <w:rsid w:val="004E5740"/>
    <w:rsid w:val="004E61F7"/>
    <w:rsid w:val="004E669C"/>
    <w:rsid w:val="004E692D"/>
    <w:rsid w:val="004E6D4D"/>
    <w:rsid w:val="004E7694"/>
    <w:rsid w:val="004E77BF"/>
    <w:rsid w:val="004E781A"/>
    <w:rsid w:val="004F0B07"/>
    <w:rsid w:val="004F0F64"/>
    <w:rsid w:val="004F0FB0"/>
    <w:rsid w:val="004F10B0"/>
    <w:rsid w:val="004F190A"/>
    <w:rsid w:val="004F1A85"/>
    <w:rsid w:val="004F2190"/>
    <w:rsid w:val="004F22DC"/>
    <w:rsid w:val="004F23A2"/>
    <w:rsid w:val="004F2CA9"/>
    <w:rsid w:val="004F2D01"/>
    <w:rsid w:val="004F30E7"/>
    <w:rsid w:val="004F3426"/>
    <w:rsid w:val="004F3E7F"/>
    <w:rsid w:val="004F40CC"/>
    <w:rsid w:val="004F4539"/>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F0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702"/>
    <w:rsid w:val="00510740"/>
    <w:rsid w:val="005107F6"/>
    <w:rsid w:val="005108C5"/>
    <w:rsid w:val="00510A4A"/>
    <w:rsid w:val="00510ED7"/>
    <w:rsid w:val="005115D2"/>
    <w:rsid w:val="005122FB"/>
    <w:rsid w:val="0051290B"/>
    <w:rsid w:val="00512AED"/>
    <w:rsid w:val="00512B6F"/>
    <w:rsid w:val="00512D69"/>
    <w:rsid w:val="005135A2"/>
    <w:rsid w:val="00513DFA"/>
    <w:rsid w:val="005140D5"/>
    <w:rsid w:val="0051431F"/>
    <w:rsid w:val="00514349"/>
    <w:rsid w:val="005145D6"/>
    <w:rsid w:val="00514843"/>
    <w:rsid w:val="005153D8"/>
    <w:rsid w:val="0051563D"/>
    <w:rsid w:val="0051625F"/>
    <w:rsid w:val="005163E4"/>
    <w:rsid w:val="005169D5"/>
    <w:rsid w:val="00516A96"/>
    <w:rsid w:val="00516AA5"/>
    <w:rsid w:val="005171FE"/>
    <w:rsid w:val="0051752B"/>
    <w:rsid w:val="0051797D"/>
    <w:rsid w:val="00517B7F"/>
    <w:rsid w:val="00520151"/>
    <w:rsid w:val="0052035F"/>
    <w:rsid w:val="0052045C"/>
    <w:rsid w:val="0052050D"/>
    <w:rsid w:val="00520579"/>
    <w:rsid w:val="0052143B"/>
    <w:rsid w:val="0052162E"/>
    <w:rsid w:val="00521DF7"/>
    <w:rsid w:val="00521ECC"/>
    <w:rsid w:val="005226C5"/>
    <w:rsid w:val="005226FB"/>
    <w:rsid w:val="005227F0"/>
    <w:rsid w:val="00522A84"/>
    <w:rsid w:val="005238E5"/>
    <w:rsid w:val="00523993"/>
    <w:rsid w:val="00523CD1"/>
    <w:rsid w:val="00523D8D"/>
    <w:rsid w:val="00524243"/>
    <w:rsid w:val="00524425"/>
    <w:rsid w:val="0052482F"/>
    <w:rsid w:val="00524E84"/>
    <w:rsid w:val="005258AB"/>
    <w:rsid w:val="00525ACF"/>
    <w:rsid w:val="00525C5F"/>
    <w:rsid w:val="0052618F"/>
    <w:rsid w:val="00526298"/>
    <w:rsid w:val="005262D3"/>
    <w:rsid w:val="005265A4"/>
    <w:rsid w:val="00526717"/>
    <w:rsid w:val="0052689E"/>
    <w:rsid w:val="00526B20"/>
    <w:rsid w:val="00526CFB"/>
    <w:rsid w:val="0052737F"/>
    <w:rsid w:val="0052749D"/>
    <w:rsid w:val="00527594"/>
    <w:rsid w:val="00527AF1"/>
    <w:rsid w:val="00527C54"/>
    <w:rsid w:val="00527E74"/>
    <w:rsid w:val="005304A1"/>
    <w:rsid w:val="005305AE"/>
    <w:rsid w:val="00530734"/>
    <w:rsid w:val="00530AAD"/>
    <w:rsid w:val="00530D07"/>
    <w:rsid w:val="00531065"/>
    <w:rsid w:val="005311AF"/>
    <w:rsid w:val="0053120B"/>
    <w:rsid w:val="0053143E"/>
    <w:rsid w:val="0053149A"/>
    <w:rsid w:val="00531A6E"/>
    <w:rsid w:val="00531C8C"/>
    <w:rsid w:val="00531F1C"/>
    <w:rsid w:val="0053238B"/>
    <w:rsid w:val="00532676"/>
    <w:rsid w:val="005328BB"/>
    <w:rsid w:val="00532C26"/>
    <w:rsid w:val="0053311B"/>
    <w:rsid w:val="005332DF"/>
    <w:rsid w:val="0053354E"/>
    <w:rsid w:val="00533725"/>
    <w:rsid w:val="00533A1F"/>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15"/>
    <w:rsid w:val="005379B8"/>
    <w:rsid w:val="0054047D"/>
    <w:rsid w:val="005405C3"/>
    <w:rsid w:val="00540847"/>
    <w:rsid w:val="00541359"/>
    <w:rsid w:val="0054163B"/>
    <w:rsid w:val="00541B31"/>
    <w:rsid w:val="005425D9"/>
    <w:rsid w:val="0054262E"/>
    <w:rsid w:val="00542789"/>
    <w:rsid w:val="0054289F"/>
    <w:rsid w:val="00542FD2"/>
    <w:rsid w:val="00543A81"/>
    <w:rsid w:val="00543CF4"/>
    <w:rsid w:val="005446D1"/>
    <w:rsid w:val="0054481B"/>
    <w:rsid w:val="00544FB6"/>
    <w:rsid w:val="005451C7"/>
    <w:rsid w:val="00545252"/>
    <w:rsid w:val="00545674"/>
    <w:rsid w:val="00545A8C"/>
    <w:rsid w:val="00545D0B"/>
    <w:rsid w:val="005462D9"/>
    <w:rsid w:val="005462E7"/>
    <w:rsid w:val="005464DC"/>
    <w:rsid w:val="005468F9"/>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2FF1"/>
    <w:rsid w:val="005530EC"/>
    <w:rsid w:val="00553427"/>
    <w:rsid w:val="00553577"/>
    <w:rsid w:val="00553E60"/>
    <w:rsid w:val="005540B6"/>
    <w:rsid w:val="005541B8"/>
    <w:rsid w:val="005542E7"/>
    <w:rsid w:val="005543EA"/>
    <w:rsid w:val="00554601"/>
    <w:rsid w:val="00554C64"/>
    <w:rsid w:val="00554C9F"/>
    <w:rsid w:val="00554DE4"/>
    <w:rsid w:val="00554F51"/>
    <w:rsid w:val="005550FB"/>
    <w:rsid w:val="00555136"/>
    <w:rsid w:val="00555160"/>
    <w:rsid w:val="005557EE"/>
    <w:rsid w:val="00555A46"/>
    <w:rsid w:val="00555A6C"/>
    <w:rsid w:val="00555E37"/>
    <w:rsid w:val="00556399"/>
    <w:rsid w:val="00556C7E"/>
    <w:rsid w:val="0055708A"/>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159"/>
    <w:rsid w:val="0056552D"/>
    <w:rsid w:val="005658E6"/>
    <w:rsid w:val="0056613F"/>
    <w:rsid w:val="0056664B"/>
    <w:rsid w:val="005668FA"/>
    <w:rsid w:val="00566B04"/>
    <w:rsid w:val="00566CA6"/>
    <w:rsid w:val="00566E5B"/>
    <w:rsid w:val="00567527"/>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663"/>
    <w:rsid w:val="00572754"/>
    <w:rsid w:val="005732AF"/>
    <w:rsid w:val="00573A99"/>
    <w:rsid w:val="00573D49"/>
    <w:rsid w:val="0057438C"/>
    <w:rsid w:val="005750C5"/>
    <w:rsid w:val="005750FB"/>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71F"/>
    <w:rsid w:val="00582E78"/>
    <w:rsid w:val="00583DB7"/>
    <w:rsid w:val="00583EC4"/>
    <w:rsid w:val="00584287"/>
    <w:rsid w:val="005843DE"/>
    <w:rsid w:val="005858E0"/>
    <w:rsid w:val="00585E26"/>
    <w:rsid w:val="00586782"/>
    <w:rsid w:val="00586799"/>
    <w:rsid w:val="005873CD"/>
    <w:rsid w:val="00587460"/>
    <w:rsid w:val="005878D1"/>
    <w:rsid w:val="005878DF"/>
    <w:rsid w:val="00587B1E"/>
    <w:rsid w:val="00587B74"/>
    <w:rsid w:val="00590AE9"/>
    <w:rsid w:val="00590CF4"/>
    <w:rsid w:val="00590DE5"/>
    <w:rsid w:val="00590F19"/>
    <w:rsid w:val="005910E0"/>
    <w:rsid w:val="00591278"/>
    <w:rsid w:val="0059166F"/>
    <w:rsid w:val="005918EE"/>
    <w:rsid w:val="0059236B"/>
    <w:rsid w:val="0059237F"/>
    <w:rsid w:val="00592592"/>
    <w:rsid w:val="00592F73"/>
    <w:rsid w:val="00593307"/>
    <w:rsid w:val="00593329"/>
    <w:rsid w:val="0059348F"/>
    <w:rsid w:val="005936B0"/>
    <w:rsid w:val="005939BF"/>
    <w:rsid w:val="00593E45"/>
    <w:rsid w:val="005942B0"/>
    <w:rsid w:val="005942E4"/>
    <w:rsid w:val="00594CF1"/>
    <w:rsid w:val="00594D64"/>
    <w:rsid w:val="00595174"/>
    <w:rsid w:val="00595438"/>
    <w:rsid w:val="0059572E"/>
    <w:rsid w:val="00595DDB"/>
    <w:rsid w:val="00596375"/>
    <w:rsid w:val="005964B9"/>
    <w:rsid w:val="005965B2"/>
    <w:rsid w:val="005967F3"/>
    <w:rsid w:val="00596B98"/>
    <w:rsid w:val="00596BFA"/>
    <w:rsid w:val="00596C60"/>
    <w:rsid w:val="00596EDC"/>
    <w:rsid w:val="005971B2"/>
    <w:rsid w:val="005974ED"/>
    <w:rsid w:val="005976FE"/>
    <w:rsid w:val="005979D0"/>
    <w:rsid w:val="005A05E0"/>
    <w:rsid w:val="005A09F9"/>
    <w:rsid w:val="005A130A"/>
    <w:rsid w:val="005A131C"/>
    <w:rsid w:val="005A1661"/>
    <w:rsid w:val="005A19B4"/>
    <w:rsid w:val="005A1DBA"/>
    <w:rsid w:val="005A2146"/>
    <w:rsid w:val="005A22D0"/>
    <w:rsid w:val="005A2588"/>
    <w:rsid w:val="005A2737"/>
    <w:rsid w:val="005A2B9E"/>
    <w:rsid w:val="005A32A6"/>
    <w:rsid w:val="005A3529"/>
    <w:rsid w:val="005A362A"/>
    <w:rsid w:val="005A3D38"/>
    <w:rsid w:val="005A457C"/>
    <w:rsid w:val="005A4625"/>
    <w:rsid w:val="005A5D49"/>
    <w:rsid w:val="005A5D79"/>
    <w:rsid w:val="005A5E39"/>
    <w:rsid w:val="005A6029"/>
    <w:rsid w:val="005A6686"/>
    <w:rsid w:val="005A6EAA"/>
    <w:rsid w:val="005A7142"/>
    <w:rsid w:val="005A7148"/>
    <w:rsid w:val="005A74D0"/>
    <w:rsid w:val="005A75F0"/>
    <w:rsid w:val="005A7A0C"/>
    <w:rsid w:val="005A7C1E"/>
    <w:rsid w:val="005B024D"/>
    <w:rsid w:val="005B02EA"/>
    <w:rsid w:val="005B03B3"/>
    <w:rsid w:val="005B0535"/>
    <w:rsid w:val="005B07CC"/>
    <w:rsid w:val="005B07CF"/>
    <w:rsid w:val="005B08F7"/>
    <w:rsid w:val="005B09E7"/>
    <w:rsid w:val="005B0DB0"/>
    <w:rsid w:val="005B0F77"/>
    <w:rsid w:val="005B1090"/>
    <w:rsid w:val="005B1106"/>
    <w:rsid w:val="005B1604"/>
    <w:rsid w:val="005B166C"/>
    <w:rsid w:val="005B167D"/>
    <w:rsid w:val="005B1802"/>
    <w:rsid w:val="005B18F3"/>
    <w:rsid w:val="005B191A"/>
    <w:rsid w:val="005B1C69"/>
    <w:rsid w:val="005B1F64"/>
    <w:rsid w:val="005B2018"/>
    <w:rsid w:val="005B2306"/>
    <w:rsid w:val="005B23F7"/>
    <w:rsid w:val="005B280F"/>
    <w:rsid w:val="005B2D2C"/>
    <w:rsid w:val="005B3345"/>
    <w:rsid w:val="005B3521"/>
    <w:rsid w:val="005B3AA6"/>
    <w:rsid w:val="005B43F4"/>
    <w:rsid w:val="005B467E"/>
    <w:rsid w:val="005B497A"/>
    <w:rsid w:val="005B4DC1"/>
    <w:rsid w:val="005B4FAD"/>
    <w:rsid w:val="005B5350"/>
    <w:rsid w:val="005B568D"/>
    <w:rsid w:val="005B5816"/>
    <w:rsid w:val="005B5A66"/>
    <w:rsid w:val="005B65FB"/>
    <w:rsid w:val="005B6D1E"/>
    <w:rsid w:val="005B75D9"/>
    <w:rsid w:val="005B78DB"/>
    <w:rsid w:val="005B7BFF"/>
    <w:rsid w:val="005B7D6B"/>
    <w:rsid w:val="005C0307"/>
    <w:rsid w:val="005C0416"/>
    <w:rsid w:val="005C06F5"/>
    <w:rsid w:val="005C089F"/>
    <w:rsid w:val="005C0908"/>
    <w:rsid w:val="005C0ED5"/>
    <w:rsid w:val="005C1995"/>
    <w:rsid w:val="005C1DBD"/>
    <w:rsid w:val="005C1DD1"/>
    <w:rsid w:val="005C2242"/>
    <w:rsid w:val="005C28B4"/>
    <w:rsid w:val="005C2C72"/>
    <w:rsid w:val="005C2D8C"/>
    <w:rsid w:val="005C2DC4"/>
    <w:rsid w:val="005C2E89"/>
    <w:rsid w:val="005C4052"/>
    <w:rsid w:val="005C4180"/>
    <w:rsid w:val="005C4B7E"/>
    <w:rsid w:val="005C4C04"/>
    <w:rsid w:val="005C4CF7"/>
    <w:rsid w:val="005C4DA8"/>
    <w:rsid w:val="005C5033"/>
    <w:rsid w:val="005C52B6"/>
    <w:rsid w:val="005C59D7"/>
    <w:rsid w:val="005C5EF0"/>
    <w:rsid w:val="005C5F96"/>
    <w:rsid w:val="005C6018"/>
    <w:rsid w:val="005C627F"/>
    <w:rsid w:val="005C67D4"/>
    <w:rsid w:val="005C6D21"/>
    <w:rsid w:val="005C7148"/>
    <w:rsid w:val="005C7165"/>
    <w:rsid w:val="005C72A8"/>
    <w:rsid w:val="005C747B"/>
    <w:rsid w:val="005C7480"/>
    <w:rsid w:val="005C7772"/>
    <w:rsid w:val="005C7AA1"/>
    <w:rsid w:val="005D03BA"/>
    <w:rsid w:val="005D07E8"/>
    <w:rsid w:val="005D0B3D"/>
    <w:rsid w:val="005D0EB8"/>
    <w:rsid w:val="005D1027"/>
    <w:rsid w:val="005D15BD"/>
    <w:rsid w:val="005D1605"/>
    <w:rsid w:val="005D1983"/>
    <w:rsid w:val="005D1BB4"/>
    <w:rsid w:val="005D22A9"/>
    <w:rsid w:val="005D2A72"/>
    <w:rsid w:val="005D2B02"/>
    <w:rsid w:val="005D3469"/>
    <w:rsid w:val="005D3A45"/>
    <w:rsid w:val="005D3C21"/>
    <w:rsid w:val="005D4160"/>
    <w:rsid w:val="005D430A"/>
    <w:rsid w:val="005D4367"/>
    <w:rsid w:val="005D44AE"/>
    <w:rsid w:val="005D4720"/>
    <w:rsid w:val="005D4766"/>
    <w:rsid w:val="005D478F"/>
    <w:rsid w:val="005D53C5"/>
    <w:rsid w:val="005D5436"/>
    <w:rsid w:val="005D5691"/>
    <w:rsid w:val="005D5773"/>
    <w:rsid w:val="005D65DE"/>
    <w:rsid w:val="005D6612"/>
    <w:rsid w:val="005D6C0B"/>
    <w:rsid w:val="005D746D"/>
    <w:rsid w:val="005E040B"/>
    <w:rsid w:val="005E0B19"/>
    <w:rsid w:val="005E0FD9"/>
    <w:rsid w:val="005E11AB"/>
    <w:rsid w:val="005E1331"/>
    <w:rsid w:val="005E140E"/>
    <w:rsid w:val="005E16A9"/>
    <w:rsid w:val="005E17C0"/>
    <w:rsid w:val="005E1D4D"/>
    <w:rsid w:val="005E1DA0"/>
    <w:rsid w:val="005E23C4"/>
    <w:rsid w:val="005E2A06"/>
    <w:rsid w:val="005E319A"/>
    <w:rsid w:val="005E3AF3"/>
    <w:rsid w:val="005E3D88"/>
    <w:rsid w:val="005E405A"/>
    <w:rsid w:val="005E42A3"/>
    <w:rsid w:val="005E4524"/>
    <w:rsid w:val="005E4630"/>
    <w:rsid w:val="005E465F"/>
    <w:rsid w:val="005E4725"/>
    <w:rsid w:val="005E48DF"/>
    <w:rsid w:val="005E5748"/>
    <w:rsid w:val="005E5AEB"/>
    <w:rsid w:val="005E5BAB"/>
    <w:rsid w:val="005E6048"/>
    <w:rsid w:val="005E6650"/>
    <w:rsid w:val="005E6858"/>
    <w:rsid w:val="005E6BEF"/>
    <w:rsid w:val="005E70EA"/>
    <w:rsid w:val="005E76B9"/>
    <w:rsid w:val="005E7708"/>
    <w:rsid w:val="005E7A8B"/>
    <w:rsid w:val="005F002D"/>
    <w:rsid w:val="005F0E47"/>
    <w:rsid w:val="005F1357"/>
    <w:rsid w:val="005F13E1"/>
    <w:rsid w:val="005F160F"/>
    <w:rsid w:val="005F169D"/>
    <w:rsid w:val="005F272B"/>
    <w:rsid w:val="005F28E1"/>
    <w:rsid w:val="005F34F2"/>
    <w:rsid w:val="005F3A25"/>
    <w:rsid w:val="005F3C4B"/>
    <w:rsid w:val="005F4313"/>
    <w:rsid w:val="005F433D"/>
    <w:rsid w:val="005F4359"/>
    <w:rsid w:val="005F476A"/>
    <w:rsid w:val="005F49AC"/>
    <w:rsid w:val="005F4D58"/>
    <w:rsid w:val="005F55DA"/>
    <w:rsid w:val="005F5614"/>
    <w:rsid w:val="005F57AA"/>
    <w:rsid w:val="005F5878"/>
    <w:rsid w:val="005F5E89"/>
    <w:rsid w:val="005F5F7F"/>
    <w:rsid w:val="005F63D7"/>
    <w:rsid w:val="005F654E"/>
    <w:rsid w:val="005F6BDC"/>
    <w:rsid w:val="005F6D2A"/>
    <w:rsid w:val="005F723B"/>
    <w:rsid w:val="005F73C1"/>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727"/>
    <w:rsid w:val="00601A4B"/>
    <w:rsid w:val="00601E64"/>
    <w:rsid w:val="0060204F"/>
    <w:rsid w:val="00602180"/>
    <w:rsid w:val="00602542"/>
    <w:rsid w:val="00602776"/>
    <w:rsid w:val="006028DC"/>
    <w:rsid w:val="00602E74"/>
    <w:rsid w:val="00602F43"/>
    <w:rsid w:val="006032E3"/>
    <w:rsid w:val="006034EC"/>
    <w:rsid w:val="00603C48"/>
    <w:rsid w:val="00603F66"/>
    <w:rsid w:val="006044DF"/>
    <w:rsid w:val="0060565E"/>
    <w:rsid w:val="00605AC5"/>
    <w:rsid w:val="00606618"/>
    <w:rsid w:val="006067C3"/>
    <w:rsid w:val="00607031"/>
    <w:rsid w:val="00607511"/>
    <w:rsid w:val="006075B4"/>
    <w:rsid w:val="0060769F"/>
    <w:rsid w:val="006076A5"/>
    <w:rsid w:val="006078A1"/>
    <w:rsid w:val="006079C2"/>
    <w:rsid w:val="00607BF1"/>
    <w:rsid w:val="00607C84"/>
    <w:rsid w:val="00607EAD"/>
    <w:rsid w:val="00610010"/>
    <w:rsid w:val="00610310"/>
    <w:rsid w:val="0061036F"/>
    <w:rsid w:val="006105D9"/>
    <w:rsid w:val="00610BEA"/>
    <w:rsid w:val="00610D08"/>
    <w:rsid w:val="006110A0"/>
    <w:rsid w:val="00611198"/>
    <w:rsid w:val="00611452"/>
    <w:rsid w:val="00611973"/>
    <w:rsid w:val="00611FFD"/>
    <w:rsid w:val="00612079"/>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47"/>
    <w:rsid w:val="00621F96"/>
    <w:rsid w:val="00622238"/>
    <w:rsid w:val="0062281F"/>
    <w:rsid w:val="00623096"/>
    <w:rsid w:val="006236B5"/>
    <w:rsid w:val="0062375D"/>
    <w:rsid w:val="00623A7C"/>
    <w:rsid w:val="00623E87"/>
    <w:rsid w:val="006240CB"/>
    <w:rsid w:val="00624236"/>
    <w:rsid w:val="0062466C"/>
    <w:rsid w:val="006247EF"/>
    <w:rsid w:val="00624894"/>
    <w:rsid w:val="00624D39"/>
    <w:rsid w:val="00624DFE"/>
    <w:rsid w:val="00624F65"/>
    <w:rsid w:val="00625400"/>
    <w:rsid w:val="00625430"/>
    <w:rsid w:val="0062580D"/>
    <w:rsid w:val="006259D5"/>
    <w:rsid w:val="00625AD8"/>
    <w:rsid w:val="006261EC"/>
    <w:rsid w:val="00626267"/>
    <w:rsid w:val="00626684"/>
    <w:rsid w:val="00626893"/>
    <w:rsid w:val="00626CD1"/>
    <w:rsid w:val="006273A6"/>
    <w:rsid w:val="00627668"/>
    <w:rsid w:val="00627A55"/>
    <w:rsid w:val="00627C97"/>
    <w:rsid w:val="0063007A"/>
    <w:rsid w:val="006304A6"/>
    <w:rsid w:val="0063054A"/>
    <w:rsid w:val="00630732"/>
    <w:rsid w:val="0063102B"/>
    <w:rsid w:val="006311E8"/>
    <w:rsid w:val="0063146A"/>
    <w:rsid w:val="00631878"/>
    <w:rsid w:val="00631ACB"/>
    <w:rsid w:val="00632683"/>
    <w:rsid w:val="006327E4"/>
    <w:rsid w:val="00632B26"/>
    <w:rsid w:val="00632C6A"/>
    <w:rsid w:val="00633058"/>
    <w:rsid w:val="006330EE"/>
    <w:rsid w:val="0063349F"/>
    <w:rsid w:val="006335D2"/>
    <w:rsid w:val="00634BCC"/>
    <w:rsid w:val="00634F3F"/>
    <w:rsid w:val="00635BDB"/>
    <w:rsid w:val="0063637D"/>
    <w:rsid w:val="00636744"/>
    <w:rsid w:val="00636855"/>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E58"/>
    <w:rsid w:val="00643098"/>
    <w:rsid w:val="006430E5"/>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615"/>
    <w:rsid w:val="006507BC"/>
    <w:rsid w:val="00650890"/>
    <w:rsid w:val="00650AB0"/>
    <w:rsid w:val="00650DEE"/>
    <w:rsid w:val="00650E43"/>
    <w:rsid w:val="0065100E"/>
    <w:rsid w:val="00651666"/>
    <w:rsid w:val="00651E4E"/>
    <w:rsid w:val="00651E79"/>
    <w:rsid w:val="00651F74"/>
    <w:rsid w:val="006526BA"/>
    <w:rsid w:val="006527A5"/>
    <w:rsid w:val="006527C3"/>
    <w:rsid w:val="006527F8"/>
    <w:rsid w:val="00652853"/>
    <w:rsid w:val="0065297C"/>
    <w:rsid w:val="0065298E"/>
    <w:rsid w:val="00652E40"/>
    <w:rsid w:val="006533BB"/>
    <w:rsid w:val="00653BC5"/>
    <w:rsid w:val="006540FC"/>
    <w:rsid w:val="0065479D"/>
    <w:rsid w:val="00654C97"/>
    <w:rsid w:val="00654E5C"/>
    <w:rsid w:val="00655318"/>
    <w:rsid w:val="00655382"/>
    <w:rsid w:val="006557B2"/>
    <w:rsid w:val="0065598D"/>
    <w:rsid w:val="00655BFB"/>
    <w:rsid w:val="00655E8D"/>
    <w:rsid w:val="00655EFE"/>
    <w:rsid w:val="00656D2B"/>
    <w:rsid w:val="00656F19"/>
    <w:rsid w:val="0065717C"/>
    <w:rsid w:val="0065728C"/>
    <w:rsid w:val="006572D0"/>
    <w:rsid w:val="006573D3"/>
    <w:rsid w:val="0065765F"/>
    <w:rsid w:val="006579E5"/>
    <w:rsid w:val="00657D03"/>
    <w:rsid w:val="0066036F"/>
    <w:rsid w:val="006607FB"/>
    <w:rsid w:val="0066083E"/>
    <w:rsid w:val="006608DA"/>
    <w:rsid w:val="00660AB2"/>
    <w:rsid w:val="00660ADC"/>
    <w:rsid w:val="00660D64"/>
    <w:rsid w:val="00661267"/>
    <w:rsid w:val="00661D44"/>
    <w:rsid w:val="00661FDB"/>
    <w:rsid w:val="006620F1"/>
    <w:rsid w:val="00662135"/>
    <w:rsid w:val="0066237E"/>
    <w:rsid w:val="006631F3"/>
    <w:rsid w:val="006633C3"/>
    <w:rsid w:val="00663738"/>
    <w:rsid w:val="006637D9"/>
    <w:rsid w:val="006638E7"/>
    <w:rsid w:val="00663B82"/>
    <w:rsid w:val="00664364"/>
    <w:rsid w:val="00664693"/>
    <w:rsid w:val="00664CBE"/>
    <w:rsid w:val="00664EDF"/>
    <w:rsid w:val="00665A55"/>
    <w:rsid w:val="00665A66"/>
    <w:rsid w:val="00665D72"/>
    <w:rsid w:val="006665C0"/>
    <w:rsid w:val="006668AC"/>
    <w:rsid w:val="00666CC5"/>
    <w:rsid w:val="00667008"/>
    <w:rsid w:val="0066721B"/>
    <w:rsid w:val="00667280"/>
    <w:rsid w:val="00667491"/>
    <w:rsid w:val="006701BA"/>
    <w:rsid w:val="00670486"/>
    <w:rsid w:val="00670DF5"/>
    <w:rsid w:val="00670F81"/>
    <w:rsid w:val="00671022"/>
    <w:rsid w:val="006710BF"/>
    <w:rsid w:val="00671700"/>
    <w:rsid w:val="00671C0F"/>
    <w:rsid w:val="00672716"/>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88E"/>
    <w:rsid w:val="00675FB5"/>
    <w:rsid w:val="00676A28"/>
    <w:rsid w:val="00676D9D"/>
    <w:rsid w:val="00676DE1"/>
    <w:rsid w:val="0067790D"/>
    <w:rsid w:val="00677DA3"/>
    <w:rsid w:val="006801DA"/>
    <w:rsid w:val="00680373"/>
    <w:rsid w:val="0068043B"/>
    <w:rsid w:val="006809BF"/>
    <w:rsid w:val="00680B44"/>
    <w:rsid w:val="00680C41"/>
    <w:rsid w:val="00681359"/>
    <w:rsid w:val="00681388"/>
    <w:rsid w:val="0068162F"/>
    <w:rsid w:val="0068169D"/>
    <w:rsid w:val="006819F4"/>
    <w:rsid w:val="0068258B"/>
    <w:rsid w:val="00682996"/>
    <w:rsid w:val="006832D7"/>
    <w:rsid w:val="006838CF"/>
    <w:rsid w:val="00683A51"/>
    <w:rsid w:val="00683F5A"/>
    <w:rsid w:val="00684339"/>
    <w:rsid w:val="0068437E"/>
    <w:rsid w:val="00684A25"/>
    <w:rsid w:val="006850A8"/>
    <w:rsid w:val="006850F4"/>
    <w:rsid w:val="00685816"/>
    <w:rsid w:val="00686409"/>
    <w:rsid w:val="006870D2"/>
    <w:rsid w:val="00687277"/>
    <w:rsid w:val="00687D7D"/>
    <w:rsid w:val="00687FE5"/>
    <w:rsid w:val="006900B4"/>
    <w:rsid w:val="00690668"/>
    <w:rsid w:val="0069067F"/>
    <w:rsid w:val="00690DB1"/>
    <w:rsid w:val="00690FB6"/>
    <w:rsid w:val="00691045"/>
    <w:rsid w:val="006912C9"/>
    <w:rsid w:val="0069163E"/>
    <w:rsid w:val="006920AA"/>
    <w:rsid w:val="006921B5"/>
    <w:rsid w:val="006923F5"/>
    <w:rsid w:val="006925BD"/>
    <w:rsid w:val="0069288B"/>
    <w:rsid w:val="00692FA1"/>
    <w:rsid w:val="0069302B"/>
    <w:rsid w:val="006930B6"/>
    <w:rsid w:val="0069329A"/>
    <w:rsid w:val="0069352C"/>
    <w:rsid w:val="00693800"/>
    <w:rsid w:val="00693CC3"/>
    <w:rsid w:val="00693D45"/>
    <w:rsid w:val="00694070"/>
    <w:rsid w:val="006944B2"/>
    <w:rsid w:val="006949DE"/>
    <w:rsid w:val="00694B50"/>
    <w:rsid w:val="00694E54"/>
    <w:rsid w:val="00694F3C"/>
    <w:rsid w:val="00695171"/>
    <w:rsid w:val="00695256"/>
    <w:rsid w:val="00695473"/>
    <w:rsid w:val="0069585D"/>
    <w:rsid w:val="00695D86"/>
    <w:rsid w:val="006965D6"/>
    <w:rsid w:val="006967F6"/>
    <w:rsid w:val="006970F9"/>
    <w:rsid w:val="006971CD"/>
    <w:rsid w:val="00697792"/>
    <w:rsid w:val="006A0867"/>
    <w:rsid w:val="006A0974"/>
    <w:rsid w:val="006A0A24"/>
    <w:rsid w:val="006A0EC2"/>
    <w:rsid w:val="006A0FA7"/>
    <w:rsid w:val="006A141D"/>
    <w:rsid w:val="006A1A1A"/>
    <w:rsid w:val="006A1A33"/>
    <w:rsid w:val="006A1EDB"/>
    <w:rsid w:val="006A1F8B"/>
    <w:rsid w:val="006A200E"/>
    <w:rsid w:val="006A2ED5"/>
    <w:rsid w:val="006A3EF2"/>
    <w:rsid w:val="006A48D1"/>
    <w:rsid w:val="006A4C2F"/>
    <w:rsid w:val="006A4C77"/>
    <w:rsid w:val="006A4E47"/>
    <w:rsid w:val="006A4E75"/>
    <w:rsid w:val="006A5172"/>
    <w:rsid w:val="006A52A7"/>
    <w:rsid w:val="006A52B4"/>
    <w:rsid w:val="006A5354"/>
    <w:rsid w:val="006A5496"/>
    <w:rsid w:val="006A563C"/>
    <w:rsid w:val="006A5EC5"/>
    <w:rsid w:val="006A617D"/>
    <w:rsid w:val="006A675C"/>
    <w:rsid w:val="006A75C2"/>
    <w:rsid w:val="006B0B25"/>
    <w:rsid w:val="006B0F65"/>
    <w:rsid w:val="006B1238"/>
    <w:rsid w:val="006B16BC"/>
    <w:rsid w:val="006B1A85"/>
    <w:rsid w:val="006B1D3F"/>
    <w:rsid w:val="006B1F55"/>
    <w:rsid w:val="006B287E"/>
    <w:rsid w:val="006B3163"/>
    <w:rsid w:val="006B32BD"/>
    <w:rsid w:val="006B330A"/>
    <w:rsid w:val="006B34DA"/>
    <w:rsid w:val="006B3907"/>
    <w:rsid w:val="006B3B10"/>
    <w:rsid w:val="006B40C5"/>
    <w:rsid w:val="006B475E"/>
    <w:rsid w:val="006B47B2"/>
    <w:rsid w:val="006B4CB5"/>
    <w:rsid w:val="006B4DB9"/>
    <w:rsid w:val="006B5044"/>
    <w:rsid w:val="006B53FA"/>
    <w:rsid w:val="006B57EC"/>
    <w:rsid w:val="006B6CCA"/>
    <w:rsid w:val="006B6D5B"/>
    <w:rsid w:val="006B73E1"/>
    <w:rsid w:val="006B7843"/>
    <w:rsid w:val="006B7902"/>
    <w:rsid w:val="006B7A97"/>
    <w:rsid w:val="006B7F62"/>
    <w:rsid w:val="006C0131"/>
    <w:rsid w:val="006C039A"/>
    <w:rsid w:val="006C0455"/>
    <w:rsid w:val="006C0A36"/>
    <w:rsid w:val="006C0A84"/>
    <w:rsid w:val="006C0B84"/>
    <w:rsid w:val="006C1050"/>
    <w:rsid w:val="006C11A5"/>
    <w:rsid w:val="006C17A5"/>
    <w:rsid w:val="006C1958"/>
    <w:rsid w:val="006C1D6B"/>
    <w:rsid w:val="006C1D8E"/>
    <w:rsid w:val="006C2729"/>
    <w:rsid w:val="006C2DF5"/>
    <w:rsid w:val="006C2E8D"/>
    <w:rsid w:val="006C2EAF"/>
    <w:rsid w:val="006C319B"/>
    <w:rsid w:val="006C378A"/>
    <w:rsid w:val="006C3814"/>
    <w:rsid w:val="006C3C67"/>
    <w:rsid w:val="006C4420"/>
    <w:rsid w:val="006C468E"/>
    <w:rsid w:val="006C57EA"/>
    <w:rsid w:val="006C5FE9"/>
    <w:rsid w:val="006C611D"/>
    <w:rsid w:val="006C61F8"/>
    <w:rsid w:val="006C65A6"/>
    <w:rsid w:val="006C69A2"/>
    <w:rsid w:val="006C7472"/>
    <w:rsid w:val="006C7A9C"/>
    <w:rsid w:val="006C7BB3"/>
    <w:rsid w:val="006C7E23"/>
    <w:rsid w:val="006D03D3"/>
    <w:rsid w:val="006D0583"/>
    <w:rsid w:val="006D0B83"/>
    <w:rsid w:val="006D1089"/>
    <w:rsid w:val="006D14DF"/>
    <w:rsid w:val="006D14F1"/>
    <w:rsid w:val="006D1E5E"/>
    <w:rsid w:val="006D1FB1"/>
    <w:rsid w:val="006D257D"/>
    <w:rsid w:val="006D2648"/>
    <w:rsid w:val="006D287D"/>
    <w:rsid w:val="006D32CA"/>
    <w:rsid w:val="006D35F1"/>
    <w:rsid w:val="006D3C17"/>
    <w:rsid w:val="006D4611"/>
    <w:rsid w:val="006D46C8"/>
    <w:rsid w:val="006D4870"/>
    <w:rsid w:val="006D49F2"/>
    <w:rsid w:val="006D5569"/>
    <w:rsid w:val="006D55C6"/>
    <w:rsid w:val="006D5A44"/>
    <w:rsid w:val="006D5DB2"/>
    <w:rsid w:val="006D5F31"/>
    <w:rsid w:val="006D5FE7"/>
    <w:rsid w:val="006D61A4"/>
    <w:rsid w:val="006D6DA6"/>
    <w:rsid w:val="006D721F"/>
    <w:rsid w:val="006D7C7D"/>
    <w:rsid w:val="006E02FA"/>
    <w:rsid w:val="006E0493"/>
    <w:rsid w:val="006E0C1E"/>
    <w:rsid w:val="006E0E75"/>
    <w:rsid w:val="006E14BB"/>
    <w:rsid w:val="006E1717"/>
    <w:rsid w:val="006E1EFD"/>
    <w:rsid w:val="006E2192"/>
    <w:rsid w:val="006E21CD"/>
    <w:rsid w:val="006E236C"/>
    <w:rsid w:val="006E26A1"/>
    <w:rsid w:val="006E2AC2"/>
    <w:rsid w:val="006E2DEC"/>
    <w:rsid w:val="006E2FE0"/>
    <w:rsid w:val="006E37E9"/>
    <w:rsid w:val="006E3B9C"/>
    <w:rsid w:val="006E3BE8"/>
    <w:rsid w:val="006E3C98"/>
    <w:rsid w:val="006E3E55"/>
    <w:rsid w:val="006E4393"/>
    <w:rsid w:val="006E4436"/>
    <w:rsid w:val="006E4524"/>
    <w:rsid w:val="006E46B5"/>
    <w:rsid w:val="006E47D7"/>
    <w:rsid w:val="006E488F"/>
    <w:rsid w:val="006E4DDF"/>
    <w:rsid w:val="006E4E2A"/>
    <w:rsid w:val="006E4F0B"/>
    <w:rsid w:val="006E5377"/>
    <w:rsid w:val="006E58C4"/>
    <w:rsid w:val="006E5B63"/>
    <w:rsid w:val="006E5DF6"/>
    <w:rsid w:val="006E5E6B"/>
    <w:rsid w:val="006E5EDD"/>
    <w:rsid w:val="006E6732"/>
    <w:rsid w:val="006E67B8"/>
    <w:rsid w:val="006E6A74"/>
    <w:rsid w:val="006E6BBA"/>
    <w:rsid w:val="006E6C2E"/>
    <w:rsid w:val="006E6DFF"/>
    <w:rsid w:val="006E70CD"/>
    <w:rsid w:val="006E73CD"/>
    <w:rsid w:val="006E7D08"/>
    <w:rsid w:val="006F02CE"/>
    <w:rsid w:val="006F02FE"/>
    <w:rsid w:val="006F04B4"/>
    <w:rsid w:val="006F0CF9"/>
    <w:rsid w:val="006F0FAD"/>
    <w:rsid w:val="006F1045"/>
    <w:rsid w:val="006F115B"/>
    <w:rsid w:val="006F1638"/>
    <w:rsid w:val="006F1D1D"/>
    <w:rsid w:val="006F2A94"/>
    <w:rsid w:val="006F2F59"/>
    <w:rsid w:val="006F2FB6"/>
    <w:rsid w:val="006F317B"/>
    <w:rsid w:val="006F3371"/>
    <w:rsid w:val="006F4179"/>
    <w:rsid w:val="006F428E"/>
    <w:rsid w:val="006F4BFE"/>
    <w:rsid w:val="006F63DC"/>
    <w:rsid w:val="006F6B20"/>
    <w:rsid w:val="006F6F54"/>
    <w:rsid w:val="006F75A9"/>
    <w:rsid w:val="006F7E25"/>
    <w:rsid w:val="00700659"/>
    <w:rsid w:val="0070099D"/>
    <w:rsid w:val="007009AB"/>
    <w:rsid w:val="00700DFD"/>
    <w:rsid w:val="007020F7"/>
    <w:rsid w:val="00702177"/>
    <w:rsid w:val="007029E9"/>
    <w:rsid w:val="00702C6C"/>
    <w:rsid w:val="00703136"/>
    <w:rsid w:val="0070396D"/>
    <w:rsid w:val="00703D51"/>
    <w:rsid w:val="00703E5A"/>
    <w:rsid w:val="00703EBE"/>
    <w:rsid w:val="00703FC9"/>
    <w:rsid w:val="00705139"/>
    <w:rsid w:val="007054AE"/>
    <w:rsid w:val="007055F8"/>
    <w:rsid w:val="00705793"/>
    <w:rsid w:val="00705C93"/>
    <w:rsid w:val="00705CA1"/>
    <w:rsid w:val="00706195"/>
    <w:rsid w:val="00706429"/>
    <w:rsid w:val="0070650C"/>
    <w:rsid w:val="007066AB"/>
    <w:rsid w:val="00706D26"/>
    <w:rsid w:val="00707404"/>
    <w:rsid w:val="00707514"/>
    <w:rsid w:val="00707523"/>
    <w:rsid w:val="00707699"/>
    <w:rsid w:val="007077C7"/>
    <w:rsid w:val="00707F6D"/>
    <w:rsid w:val="007100B8"/>
    <w:rsid w:val="00710125"/>
    <w:rsid w:val="007104B2"/>
    <w:rsid w:val="0071052C"/>
    <w:rsid w:val="0071103A"/>
    <w:rsid w:val="007117B0"/>
    <w:rsid w:val="007117B4"/>
    <w:rsid w:val="00711834"/>
    <w:rsid w:val="00711AC0"/>
    <w:rsid w:val="00712588"/>
    <w:rsid w:val="0071266F"/>
    <w:rsid w:val="00712674"/>
    <w:rsid w:val="00712707"/>
    <w:rsid w:val="00712910"/>
    <w:rsid w:val="00713195"/>
    <w:rsid w:val="0071324A"/>
    <w:rsid w:val="0071352D"/>
    <w:rsid w:val="007143D7"/>
    <w:rsid w:val="00714655"/>
    <w:rsid w:val="00714792"/>
    <w:rsid w:val="00714A3C"/>
    <w:rsid w:val="00715470"/>
    <w:rsid w:val="00715E91"/>
    <w:rsid w:val="007164A3"/>
    <w:rsid w:val="0071651E"/>
    <w:rsid w:val="00716ACF"/>
    <w:rsid w:val="00716D8A"/>
    <w:rsid w:val="00717972"/>
    <w:rsid w:val="00717F54"/>
    <w:rsid w:val="00720309"/>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25B"/>
    <w:rsid w:val="007233A0"/>
    <w:rsid w:val="007235C6"/>
    <w:rsid w:val="007236A9"/>
    <w:rsid w:val="007236B8"/>
    <w:rsid w:val="00723798"/>
    <w:rsid w:val="007237D0"/>
    <w:rsid w:val="00723F4F"/>
    <w:rsid w:val="007244CC"/>
    <w:rsid w:val="00724547"/>
    <w:rsid w:val="00724A8C"/>
    <w:rsid w:val="00724CC5"/>
    <w:rsid w:val="00724F56"/>
    <w:rsid w:val="007251EB"/>
    <w:rsid w:val="00725736"/>
    <w:rsid w:val="007258DA"/>
    <w:rsid w:val="0072597C"/>
    <w:rsid w:val="00726316"/>
    <w:rsid w:val="0072693D"/>
    <w:rsid w:val="00726A4A"/>
    <w:rsid w:val="00727A98"/>
    <w:rsid w:val="00727AC8"/>
    <w:rsid w:val="00727B21"/>
    <w:rsid w:val="00727BC3"/>
    <w:rsid w:val="00727BC5"/>
    <w:rsid w:val="00727BE2"/>
    <w:rsid w:val="00730055"/>
    <w:rsid w:val="00730106"/>
    <w:rsid w:val="00730114"/>
    <w:rsid w:val="007312B3"/>
    <w:rsid w:val="00731C8B"/>
    <w:rsid w:val="00731CE0"/>
    <w:rsid w:val="00732B08"/>
    <w:rsid w:val="007333F7"/>
    <w:rsid w:val="00733861"/>
    <w:rsid w:val="007339A0"/>
    <w:rsid w:val="00734520"/>
    <w:rsid w:val="007346E5"/>
    <w:rsid w:val="00734BB9"/>
    <w:rsid w:val="00734C51"/>
    <w:rsid w:val="00734E29"/>
    <w:rsid w:val="00735B38"/>
    <w:rsid w:val="00735E66"/>
    <w:rsid w:val="00735E97"/>
    <w:rsid w:val="00736060"/>
    <w:rsid w:val="0073646C"/>
    <w:rsid w:val="00736598"/>
    <w:rsid w:val="00736725"/>
    <w:rsid w:val="007367B3"/>
    <w:rsid w:val="00736DC4"/>
    <w:rsid w:val="00736F7C"/>
    <w:rsid w:val="00737672"/>
    <w:rsid w:val="007400D2"/>
    <w:rsid w:val="0074173A"/>
    <w:rsid w:val="007417BA"/>
    <w:rsid w:val="00741A86"/>
    <w:rsid w:val="00742479"/>
    <w:rsid w:val="007427F4"/>
    <w:rsid w:val="00742C60"/>
    <w:rsid w:val="00744748"/>
    <w:rsid w:val="007450FE"/>
    <w:rsid w:val="007452C2"/>
    <w:rsid w:val="00745766"/>
    <w:rsid w:val="00745AD8"/>
    <w:rsid w:val="00745E47"/>
    <w:rsid w:val="00745E69"/>
    <w:rsid w:val="00745F70"/>
    <w:rsid w:val="0074610A"/>
    <w:rsid w:val="00746215"/>
    <w:rsid w:val="007464B1"/>
    <w:rsid w:val="00747209"/>
    <w:rsid w:val="007475C9"/>
    <w:rsid w:val="007475E1"/>
    <w:rsid w:val="007477A7"/>
    <w:rsid w:val="007478B2"/>
    <w:rsid w:val="007509A2"/>
    <w:rsid w:val="00750E4E"/>
    <w:rsid w:val="007510F4"/>
    <w:rsid w:val="007511FE"/>
    <w:rsid w:val="0075132B"/>
    <w:rsid w:val="00751400"/>
    <w:rsid w:val="0075161F"/>
    <w:rsid w:val="00751BF2"/>
    <w:rsid w:val="00751C9E"/>
    <w:rsid w:val="00752F3D"/>
    <w:rsid w:val="00752FEE"/>
    <w:rsid w:val="007530A1"/>
    <w:rsid w:val="0075322C"/>
    <w:rsid w:val="00753683"/>
    <w:rsid w:val="0075381D"/>
    <w:rsid w:val="00753BF4"/>
    <w:rsid w:val="00753ED5"/>
    <w:rsid w:val="00754365"/>
    <w:rsid w:val="00755076"/>
    <w:rsid w:val="007559FD"/>
    <w:rsid w:val="00755ECE"/>
    <w:rsid w:val="0075684C"/>
    <w:rsid w:val="00756AC6"/>
    <w:rsid w:val="00756DAF"/>
    <w:rsid w:val="007571E2"/>
    <w:rsid w:val="00757C52"/>
    <w:rsid w:val="007603CA"/>
    <w:rsid w:val="007608E3"/>
    <w:rsid w:val="00760C78"/>
    <w:rsid w:val="00760FF5"/>
    <w:rsid w:val="0076112D"/>
    <w:rsid w:val="007616B8"/>
    <w:rsid w:val="00762494"/>
    <w:rsid w:val="00762677"/>
    <w:rsid w:val="007627AB"/>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CB4"/>
    <w:rsid w:val="00767E19"/>
    <w:rsid w:val="007709DF"/>
    <w:rsid w:val="00770C26"/>
    <w:rsid w:val="00772304"/>
    <w:rsid w:val="007723E8"/>
    <w:rsid w:val="00772DD2"/>
    <w:rsid w:val="00773447"/>
    <w:rsid w:val="007737B5"/>
    <w:rsid w:val="00773A58"/>
    <w:rsid w:val="00773C82"/>
    <w:rsid w:val="00773F76"/>
    <w:rsid w:val="00773FAD"/>
    <w:rsid w:val="00774256"/>
    <w:rsid w:val="00774676"/>
    <w:rsid w:val="007747AF"/>
    <w:rsid w:val="00774AF7"/>
    <w:rsid w:val="00774E13"/>
    <w:rsid w:val="00775122"/>
    <w:rsid w:val="007759A7"/>
    <w:rsid w:val="00775C76"/>
    <w:rsid w:val="0077641F"/>
    <w:rsid w:val="007766C9"/>
    <w:rsid w:val="007768C4"/>
    <w:rsid w:val="0077693E"/>
    <w:rsid w:val="007769EE"/>
    <w:rsid w:val="00776ACB"/>
    <w:rsid w:val="00776B22"/>
    <w:rsid w:val="00776ECC"/>
    <w:rsid w:val="00776F70"/>
    <w:rsid w:val="00777B8C"/>
    <w:rsid w:val="00780662"/>
    <w:rsid w:val="007808E5"/>
    <w:rsid w:val="00780BB4"/>
    <w:rsid w:val="00780C22"/>
    <w:rsid w:val="00781206"/>
    <w:rsid w:val="007812B9"/>
    <w:rsid w:val="00781343"/>
    <w:rsid w:val="0078151A"/>
    <w:rsid w:val="00782140"/>
    <w:rsid w:val="007825CC"/>
    <w:rsid w:val="00782664"/>
    <w:rsid w:val="00782C64"/>
    <w:rsid w:val="007834B4"/>
    <w:rsid w:val="00783730"/>
    <w:rsid w:val="00783865"/>
    <w:rsid w:val="00783ACB"/>
    <w:rsid w:val="00783DDB"/>
    <w:rsid w:val="00784135"/>
    <w:rsid w:val="00784CEE"/>
    <w:rsid w:val="00784EFF"/>
    <w:rsid w:val="00784FBA"/>
    <w:rsid w:val="007851B3"/>
    <w:rsid w:val="00785695"/>
    <w:rsid w:val="00785A10"/>
    <w:rsid w:val="00786368"/>
    <w:rsid w:val="0078663D"/>
    <w:rsid w:val="007866EB"/>
    <w:rsid w:val="007869D8"/>
    <w:rsid w:val="00786ADA"/>
    <w:rsid w:val="00786EB6"/>
    <w:rsid w:val="0078703C"/>
    <w:rsid w:val="007872AF"/>
    <w:rsid w:val="00787B37"/>
    <w:rsid w:val="00787F6A"/>
    <w:rsid w:val="00790701"/>
    <w:rsid w:val="00790868"/>
    <w:rsid w:val="007909A5"/>
    <w:rsid w:val="007909C0"/>
    <w:rsid w:val="00790AE8"/>
    <w:rsid w:val="00790B47"/>
    <w:rsid w:val="007913F2"/>
    <w:rsid w:val="00791D7A"/>
    <w:rsid w:val="00791D98"/>
    <w:rsid w:val="00791FCC"/>
    <w:rsid w:val="007920DE"/>
    <w:rsid w:val="007921EC"/>
    <w:rsid w:val="00792ACB"/>
    <w:rsid w:val="00792FD1"/>
    <w:rsid w:val="007935AD"/>
    <w:rsid w:val="00793BE0"/>
    <w:rsid w:val="00793DCD"/>
    <w:rsid w:val="00794724"/>
    <w:rsid w:val="00794C78"/>
    <w:rsid w:val="00795701"/>
    <w:rsid w:val="007957BE"/>
    <w:rsid w:val="00795C3C"/>
    <w:rsid w:val="0079638A"/>
    <w:rsid w:val="00796503"/>
    <w:rsid w:val="00796910"/>
    <w:rsid w:val="00796ABD"/>
    <w:rsid w:val="007970DB"/>
    <w:rsid w:val="00797538"/>
    <w:rsid w:val="00797799"/>
    <w:rsid w:val="007978D1"/>
    <w:rsid w:val="00797B4D"/>
    <w:rsid w:val="00797EBD"/>
    <w:rsid w:val="007A00FD"/>
    <w:rsid w:val="007A020A"/>
    <w:rsid w:val="007A02C5"/>
    <w:rsid w:val="007A0FF8"/>
    <w:rsid w:val="007A1806"/>
    <w:rsid w:val="007A1B99"/>
    <w:rsid w:val="007A1C57"/>
    <w:rsid w:val="007A1E2F"/>
    <w:rsid w:val="007A1FFE"/>
    <w:rsid w:val="007A283C"/>
    <w:rsid w:val="007A298E"/>
    <w:rsid w:val="007A2F08"/>
    <w:rsid w:val="007A3339"/>
    <w:rsid w:val="007A3418"/>
    <w:rsid w:val="007A3419"/>
    <w:rsid w:val="007A37A6"/>
    <w:rsid w:val="007A3A6E"/>
    <w:rsid w:val="007A3F65"/>
    <w:rsid w:val="007A4137"/>
    <w:rsid w:val="007A43B8"/>
    <w:rsid w:val="007A4422"/>
    <w:rsid w:val="007A4591"/>
    <w:rsid w:val="007A47EC"/>
    <w:rsid w:val="007A4C89"/>
    <w:rsid w:val="007A4E6B"/>
    <w:rsid w:val="007A4FA9"/>
    <w:rsid w:val="007A5016"/>
    <w:rsid w:val="007A54B4"/>
    <w:rsid w:val="007A55F8"/>
    <w:rsid w:val="007A5896"/>
    <w:rsid w:val="007A5E80"/>
    <w:rsid w:val="007A60FF"/>
    <w:rsid w:val="007A620E"/>
    <w:rsid w:val="007A67FA"/>
    <w:rsid w:val="007A6924"/>
    <w:rsid w:val="007A6CF2"/>
    <w:rsid w:val="007A6D04"/>
    <w:rsid w:val="007A6E47"/>
    <w:rsid w:val="007A6E6A"/>
    <w:rsid w:val="007A6F92"/>
    <w:rsid w:val="007A707C"/>
    <w:rsid w:val="007A70E0"/>
    <w:rsid w:val="007A78C9"/>
    <w:rsid w:val="007A7BA0"/>
    <w:rsid w:val="007B0710"/>
    <w:rsid w:val="007B07E8"/>
    <w:rsid w:val="007B0A63"/>
    <w:rsid w:val="007B0E58"/>
    <w:rsid w:val="007B18F0"/>
    <w:rsid w:val="007B1A4D"/>
    <w:rsid w:val="007B1A9B"/>
    <w:rsid w:val="007B1ECA"/>
    <w:rsid w:val="007B1F76"/>
    <w:rsid w:val="007B1FEE"/>
    <w:rsid w:val="007B2116"/>
    <w:rsid w:val="007B2336"/>
    <w:rsid w:val="007B27D1"/>
    <w:rsid w:val="007B2A18"/>
    <w:rsid w:val="007B3345"/>
    <w:rsid w:val="007B335B"/>
    <w:rsid w:val="007B36EE"/>
    <w:rsid w:val="007B4244"/>
    <w:rsid w:val="007B44E8"/>
    <w:rsid w:val="007B45EB"/>
    <w:rsid w:val="007B4668"/>
    <w:rsid w:val="007B4814"/>
    <w:rsid w:val="007B4F0D"/>
    <w:rsid w:val="007B53E6"/>
    <w:rsid w:val="007B594C"/>
    <w:rsid w:val="007B5AE2"/>
    <w:rsid w:val="007B5FDF"/>
    <w:rsid w:val="007B659E"/>
    <w:rsid w:val="007B7441"/>
    <w:rsid w:val="007B799D"/>
    <w:rsid w:val="007B7CF4"/>
    <w:rsid w:val="007B7F21"/>
    <w:rsid w:val="007C00FB"/>
    <w:rsid w:val="007C043A"/>
    <w:rsid w:val="007C073E"/>
    <w:rsid w:val="007C1769"/>
    <w:rsid w:val="007C2531"/>
    <w:rsid w:val="007C307C"/>
    <w:rsid w:val="007C347D"/>
    <w:rsid w:val="007C352B"/>
    <w:rsid w:val="007C36AE"/>
    <w:rsid w:val="007C3F90"/>
    <w:rsid w:val="007C411E"/>
    <w:rsid w:val="007C452A"/>
    <w:rsid w:val="007C47A4"/>
    <w:rsid w:val="007C488E"/>
    <w:rsid w:val="007C5846"/>
    <w:rsid w:val="007C59B0"/>
    <w:rsid w:val="007C5E51"/>
    <w:rsid w:val="007C6604"/>
    <w:rsid w:val="007C6827"/>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3F9"/>
    <w:rsid w:val="007D2794"/>
    <w:rsid w:val="007D28D7"/>
    <w:rsid w:val="007D2B6D"/>
    <w:rsid w:val="007D2E44"/>
    <w:rsid w:val="007D327C"/>
    <w:rsid w:val="007D4361"/>
    <w:rsid w:val="007D4521"/>
    <w:rsid w:val="007D45AF"/>
    <w:rsid w:val="007D4AC4"/>
    <w:rsid w:val="007D5210"/>
    <w:rsid w:val="007D570C"/>
    <w:rsid w:val="007D5AA4"/>
    <w:rsid w:val="007D5D3C"/>
    <w:rsid w:val="007D5FD3"/>
    <w:rsid w:val="007D6487"/>
    <w:rsid w:val="007D6567"/>
    <w:rsid w:val="007D6D9B"/>
    <w:rsid w:val="007D6F04"/>
    <w:rsid w:val="007E03CF"/>
    <w:rsid w:val="007E0670"/>
    <w:rsid w:val="007E10D7"/>
    <w:rsid w:val="007E1708"/>
    <w:rsid w:val="007E170B"/>
    <w:rsid w:val="007E184E"/>
    <w:rsid w:val="007E19F0"/>
    <w:rsid w:val="007E1AD2"/>
    <w:rsid w:val="007E1B27"/>
    <w:rsid w:val="007E1BD6"/>
    <w:rsid w:val="007E2531"/>
    <w:rsid w:val="007E2FD6"/>
    <w:rsid w:val="007E4A83"/>
    <w:rsid w:val="007E4B7D"/>
    <w:rsid w:val="007E4C85"/>
    <w:rsid w:val="007E4CF1"/>
    <w:rsid w:val="007E4D8F"/>
    <w:rsid w:val="007E4FFD"/>
    <w:rsid w:val="007E5318"/>
    <w:rsid w:val="007E5548"/>
    <w:rsid w:val="007E5796"/>
    <w:rsid w:val="007E5E9F"/>
    <w:rsid w:val="007E6026"/>
    <w:rsid w:val="007E63F9"/>
    <w:rsid w:val="007E6547"/>
    <w:rsid w:val="007E657B"/>
    <w:rsid w:val="007E6606"/>
    <w:rsid w:val="007E67C5"/>
    <w:rsid w:val="007E6AEB"/>
    <w:rsid w:val="007E6C75"/>
    <w:rsid w:val="007E6DED"/>
    <w:rsid w:val="007E6F93"/>
    <w:rsid w:val="007E6F9A"/>
    <w:rsid w:val="007E7108"/>
    <w:rsid w:val="007E732F"/>
    <w:rsid w:val="007E74B9"/>
    <w:rsid w:val="007E7951"/>
    <w:rsid w:val="007E7A5F"/>
    <w:rsid w:val="007E7FEC"/>
    <w:rsid w:val="007F024D"/>
    <w:rsid w:val="007F06CB"/>
    <w:rsid w:val="007F13E6"/>
    <w:rsid w:val="007F18D5"/>
    <w:rsid w:val="007F231A"/>
    <w:rsid w:val="007F243D"/>
    <w:rsid w:val="007F2806"/>
    <w:rsid w:val="007F2BAC"/>
    <w:rsid w:val="007F320F"/>
    <w:rsid w:val="007F3BEF"/>
    <w:rsid w:val="007F3C5C"/>
    <w:rsid w:val="007F3D6C"/>
    <w:rsid w:val="007F43A6"/>
    <w:rsid w:val="007F43B0"/>
    <w:rsid w:val="007F45D4"/>
    <w:rsid w:val="007F4A55"/>
    <w:rsid w:val="007F526D"/>
    <w:rsid w:val="007F5350"/>
    <w:rsid w:val="007F6CF7"/>
    <w:rsid w:val="007F6DA7"/>
    <w:rsid w:val="007F72F9"/>
    <w:rsid w:val="007F738C"/>
    <w:rsid w:val="007F7C38"/>
    <w:rsid w:val="007F7EE9"/>
    <w:rsid w:val="0080035D"/>
    <w:rsid w:val="00800A5E"/>
    <w:rsid w:val="008010DC"/>
    <w:rsid w:val="008013A3"/>
    <w:rsid w:val="00802E14"/>
    <w:rsid w:val="0080319B"/>
    <w:rsid w:val="00803619"/>
    <w:rsid w:val="00803A02"/>
    <w:rsid w:val="00803A98"/>
    <w:rsid w:val="00803D0B"/>
    <w:rsid w:val="00803D8B"/>
    <w:rsid w:val="00803E01"/>
    <w:rsid w:val="00804175"/>
    <w:rsid w:val="00804387"/>
    <w:rsid w:val="008043B7"/>
    <w:rsid w:val="008044A8"/>
    <w:rsid w:val="008047A2"/>
    <w:rsid w:val="00805005"/>
    <w:rsid w:val="00805153"/>
    <w:rsid w:val="008053FA"/>
    <w:rsid w:val="008054D4"/>
    <w:rsid w:val="00805733"/>
    <w:rsid w:val="00805A4D"/>
    <w:rsid w:val="00805DF1"/>
    <w:rsid w:val="0080601F"/>
    <w:rsid w:val="00806158"/>
    <w:rsid w:val="00806264"/>
    <w:rsid w:val="00806F49"/>
    <w:rsid w:val="008070E9"/>
    <w:rsid w:val="00807486"/>
    <w:rsid w:val="00807602"/>
    <w:rsid w:val="00807ACD"/>
    <w:rsid w:val="00807CF3"/>
    <w:rsid w:val="0081001A"/>
    <w:rsid w:val="00810075"/>
    <w:rsid w:val="008100A5"/>
    <w:rsid w:val="00810103"/>
    <w:rsid w:val="00810A24"/>
    <w:rsid w:val="00810EDF"/>
    <w:rsid w:val="008111BD"/>
    <w:rsid w:val="008114E1"/>
    <w:rsid w:val="008122A4"/>
    <w:rsid w:val="00812E45"/>
    <w:rsid w:val="00812F10"/>
    <w:rsid w:val="00813311"/>
    <w:rsid w:val="00813460"/>
    <w:rsid w:val="008135DA"/>
    <w:rsid w:val="00813841"/>
    <w:rsid w:val="00814289"/>
    <w:rsid w:val="0081526E"/>
    <w:rsid w:val="00815454"/>
    <w:rsid w:val="00815677"/>
    <w:rsid w:val="00816191"/>
    <w:rsid w:val="008161ED"/>
    <w:rsid w:val="008168BA"/>
    <w:rsid w:val="00817294"/>
    <w:rsid w:val="0081761F"/>
    <w:rsid w:val="008176B7"/>
    <w:rsid w:val="00817B79"/>
    <w:rsid w:val="00817C63"/>
    <w:rsid w:val="00817E39"/>
    <w:rsid w:val="00817EEA"/>
    <w:rsid w:val="00820272"/>
    <w:rsid w:val="008214BC"/>
    <w:rsid w:val="00821934"/>
    <w:rsid w:val="00821F6B"/>
    <w:rsid w:val="00821FFF"/>
    <w:rsid w:val="008229ED"/>
    <w:rsid w:val="00822C9E"/>
    <w:rsid w:val="00822F38"/>
    <w:rsid w:val="00823614"/>
    <w:rsid w:val="00823722"/>
    <w:rsid w:val="00823CC0"/>
    <w:rsid w:val="00824272"/>
    <w:rsid w:val="008242E6"/>
    <w:rsid w:val="00824959"/>
    <w:rsid w:val="00824ACF"/>
    <w:rsid w:val="00825114"/>
    <w:rsid w:val="0082598C"/>
    <w:rsid w:val="00825EE3"/>
    <w:rsid w:val="00825F4E"/>
    <w:rsid w:val="00826203"/>
    <w:rsid w:val="008268BD"/>
    <w:rsid w:val="00826A4B"/>
    <w:rsid w:val="00826E2D"/>
    <w:rsid w:val="008276FF"/>
    <w:rsid w:val="00827A05"/>
    <w:rsid w:val="00827D22"/>
    <w:rsid w:val="00827EA6"/>
    <w:rsid w:val="00827EC5"/>
    <w:rsid w:val="00830134"/>
    <w:rsid w:val="00830183"/>
    <w:rsid w:val="00830274"/>
    <w:rsid w:val="00830C82"/>
    <w:rsid w:val="00830CEA"/>
    <w:rsid w:val="00831138"/>
    <w:rsid w:val="00831491"/>
    <w:rsid w:val="008317C0"/>
    <w:rsid w:val="00831BB9"/>
    <w:rsid w:val="00831E27"/>
    <w:rsid w:val="0083203A"/>
    <w:rsid w:val="0083210F"/>
    <w:rsid w:val="00832133"/>
    <w:rsid w:val="00832449"/>
    <w:rsid w:val="00832849"/>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94A"/>
    <w:rsid w:val="00840BEA"/>
    <w:rsid w:val="00841020"/>
    <w:rsid w:val="0084108C"/>
    <w:rsid w:val="00841496"/>
    <w:rsid w:val="008415B6"/>
    <w:rsid w:val="008425EA"/>
    <w:rsid w:val="00842D05"/>
    <w:rsid w:val="00843280"/>
    <w:rsid w:val="00843402"/>
    <w:rsid w:val="008442D2"/>
    <w:rsid w:val="00845135"/>
    <w:rsid w:val="008453AD"/>
    <w:rsid w:val="0084573E"/>
    <w:rsid w:val="0084583B"/>
    <w:rsid w:val="00845A82"/>
    <w:rsid w:val="00845D8F"/>
    <w:rsid w:val="00845FA6"/>
    <w:rsid w:val="00846424"/>
    <w:rsid w:val="00846EE2"/>
    <w:rsid w:val="00847660"/>
    <w:rsid w:val="00847FA1"/>
    <w:rsid w:val="008502D1"/>
    <w:rsid w:val="00850815"/>
    <w:rsid w:val="00850B97"/>
    <w:rsid w:val="00850C8E"/>
    <w:rsid w:val="00850CBE"/>
    <w:rsid w:val="00851315"/>
    <w:rsid w:val="00851849"/>
    <w:rsid w:val="00851886"/>
    <w:rsid w:val="008519B2"/>
    <w:rsid w:val="00851D68"/>
    <w:rsid w:val="00852329"/>
    <w:rsid w:val="0085275A"/>
    <w:rsid w:val="00852D24"/>
    <w:rsid w:val="00852EDE"/>
    <w:rsid w:val="008530E9"/>
    <w:rsid w:val="00853806"/>
    <w:rsid w:val="00854072"/>
    <w:rsid w:val="008540C2"/>
    <w:rsid w:val="00854241"/>
    <w:rsid w:val="008542E8"/>
    <w:rsid w:val="00854A5E"/>
    <w:rsid w:val="00854A7A"/>
    <w:rsid w:val="00854ADE"/>
    <w:rsid w:val="008551BB"/>
    <w:rsid w:val="0085537F"/>
    <w:rsid w:val="00855A48"/>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6BA"/>
    <w:rsid w:val="008607CE"/>
    <w:rsid w:val="0086092D"/>
    <w:rsid w:val="00861100"/>
    <w:rsid w:val="00861402"/>
    <w:rsid w:val="008618BC"/>
    <w:rsid w:val="00861F53"/>
    <w:rsid w:val="008622ED"/>
    <w:rsid w:val="00862402"/>
    <w:rsid w:val="00862816"/>
    <w:rsid w:val="00862AA9"/>
    <w:rsid w:val="00862B83"/>
    <w:rsid w:val="00863025"/>
    <w:rsid w:val="0086328E"/>
    <w:rsid w:val="00863317"/>
    <w:rsid w:val="00863326"/>
    <w:rsid w:val="0086335B"/>
    <w:rsid w:val="0086354D"/>
    <w:rsid w:val="00863576"/>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CC1"/>
    <w:rsid w:val="0087377F"/>
    <w:rsid w:val="00873C56"/>
    <w:rsid w:val="0087474F"/>
    <w:rsid w:val="00875259"/>
    <w:rsid w:val="008753A7"/>
    <w:rsid w:val="008758AD"/>
    <w:rsid w:val="00875EC9"/>
    <w:rsid w:val="008768F4"/>
    <w:rsid w:val="0087718F"/>
    <w:rsid w:val="008773DD"/>
    <w:rsid w:val="00877A8E"/>
    <w:rsid w:val="00877CF3"/>
    <w:rsid w:val="00877D32"/>
    <w:rsid w:val="00877D8F"/>
    <w:rsid w:val="008800D1"/>
    <w:rsid w:val="008804E7"/>
    <w:rsid w:val="008805D7"/>
    <w:rsid w:val="008808D8"/>
    <w:rsid w:val="0088093A"/>
    <w:rsid w:val="0088132D"/>
    <w:rsid w:val="008827C5"/>
    <w:rsid w:val="00882A7D"/>
    <w:rsid w:val="00882CA5"/>
    <w:rsid w:val="00882D8C"/>
    <w:rsid w:val="00882E71"/>
    <w:rsid w:val="00882FC4"/>
    <w:rsid w:val="00883023"/>
    <w:rsid w:val="00883161"/>
    <w:rsid w:val="00883417"/>
    <w:rsid w:val="00883C06"/>
    <w:rsid w:val="00883E73"/>
    <w:rsid w:val="008841EC"/>
    <w:rsid w:val="00884468"/>
    <w:rsid w:val="00884F57"/>
    <w:rsid w:val="0088506A"/>
    <w:rsid w:val="00885779"/>
    <w:rsid w:val="00885A98"/>
    <w:rsid w:val="00885C4B"/>
    <w:rsid w:val="00885E37"/>
    <w:rsid w:val="00886577"/>
    <w:rsid w:val="00886B52"/>
    <w:rsid w:val="00886BEC"/>
    <w:rsid w:val="00886D4E"/>
    <w:rsid w:val="00887076"/>
    <w:rsid w:val="00887DD7"/>
    <w:rsid w:val="00887ED6"/>
    <w:rsid w:val="00887F69"/>
    <w:rsid w:val="00890290"/>
    <w:rsid w:val="00890408"/>
    <w:rsid w:val="00890429"/>
    <w:rsid w:val="00890A92"/>
    <w:rsid w:val="00890CFC"/>
    <w:rsid w:val="00890D39"/>
    <w:rsid w:val="00890E84"/>
    <w:rsid w:val="00890EA0"/>
    <w:rsid w:val="00890EC0"/>
    <w:rsid w:val="00890EF6"/>
    <w:rsid w:val="00890EFD"/>
    <w:rsid w:val="0089108D"/>
    <w:rsid w:val="008914FD"/>
    <w:rsid w:val="008916B1"/>
    <w:rsid w:val="0089188A"/>
    <w:rsid w:val="00891DA0"/>
    <w:rsid w:val="00891F61"/>
    <w:rsid w:val="00893084"/>
    <w:rsid w:val="0089361A"/>
    <w:rsid w:val="00893621"/>
    <w:rsid w:val="00893682"/>
    <w:rsid w:val="0089404D"/>
    <w:rsid w:val="008940D6"/>
    <w:rsid w:val="00894E96"/>
    <w:rsid w:val="0089506D"/>
    <w:rsid w:val="0089510F"/>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54F"/>
    <w:rsid w:val="008A2921"/>
    <w:rsid w:val="008A2D68"/>
    <w:rsid w:val="008A3AB5"/>
    <w:rsid w:val="008A3E23"/>
    <w:rsid w:val="008A4206"/>
    <w:rsid w:val="008A4563"/>
    <w:rsid w:val="008A4909"/>
    <w:rsid w:val="008A499E"/>
    <w:rsid w:val="008A4A15"/>
    <w:rsid w:val="008A5B68"/>
    <w:rsid w:val="008A604C"/>
    <w:rsid w:val="008A6379"/>
    <w:rsid w:val="008A6526"/>
    <w:rsid w:val="008A65CA"/>
    <w:rsid w:val="008A6C35"/>
    <w:rsid w:val="008A734C"/>
    <w:rsid w:val="008A77AC"/>
    <w:rsid w:val="008B04D0"/>
    <w:rsid w:val="008B0617"/>
    <w:rsid w:val="008B06FA"/>
    <w:rsid w:val="008B0A06"/>
    <w:rsid w:val="008B1184"/>
    <w:rsid w:val="008B1761"/>
    <w:rsid w:val="008B1E94"/>
    <w:rsid w:val="008B2150"/>
    <w:rsid w:val="008B23A6"/>
    <w:rsid w:val="008B2724"/>
    <w:rsid w:val="008B3627"/>
    <w:rsid w:val="008B3DCD"/>
    <w:rsid w:val="008B3E10"/>
    <w:rsid w:val="008B41D5"/>
    <w:rsid w:val="008B4243"/>
    <w:rsid w:val="008B4515"/>
    <w:rsid w:val="008B4C30"/>
    <w:rsid w:val="008B4D06"/>
    <w:rsid w:val="008B4EA2"/>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C6"/>
    <w:rsid w:val="008C2BA5"/>
    <w:rsid w:val="008C325C"/>
    <w:rsid w:val="008C3363"/>
    <w:rsid w:val="008C33A6"/>
    <w:rsid w:val="008C350F"/>
    <w:rsid w:val="008C3551"/>
    <w:rsid w:val="008C3D99"/>
    <w:rsid w:val="008C3EA9"/>
    <w:rsid w:val="008C48F1"/>
    <w:rsid w:val="008C4B93"/>
    <w:rsid w:val="008C52D1"/>
    <w:rsid w:val="008C5385"/>
    <w:rsid w:val="008C54F4"/>
    <w:rsid w:val="008C563B"/>
    <w:rsid w:val="008C5AFD"/>
    <w:rsid w:val="008C5F62"/>
    <w:rsid w:val="008C64C3"/>
    <w:rsid w:val="008C65FB"/>
    <w:rsid w:val="008C6680"/>
    <w:rsid w:val="008C67CD"/>
    <w:rsid w:val="008C687B"/>
    <w:rsid w:val="008C6B6D"/>
    <w:rsid w:val="008C7CCD"/>
    <w:rsid w:val="008D01E7"/>
    <w:rsid w:val="008D0623"/>
    <w:rsid w:val="008D09A5"/>
    <w:rsid w:val="008D14DD"/>
    <w:rsid w:val="008D14FA"/>
    <w:rsid w:val="008D1AFF"/>
    <w:rsid w:val="008D20AD"/>
    <w:rsid w:val="008D20B9"/>
    <w:rsid w:val="008D2201"/>
    <w:rsid w:val="008D225C"/>
    <w:rsid w:val="008D2D73"/>
    <w:rsid w:val="008D2DCB"/>
    <w:rsid w:val="008D335A"/>
    <w:rsid w:val="008D36F4"/>
    <w:rsid w:val="008D3FFE"/>
    <w:rsid w:val="008D4EEE"/>
    <w:rsid w:val="008D5D79"/>
    <w:rsid w:val="008D5FBF"/>
    <w:rsid w:val="008D6068"/>
    <w:rsid w:val="008D6487"/>
    <w:rsid w:val="008D6DE6"/>
    <w:rsid w:val="008D6EB3"/>
    <w:rsid w:val="008D7295"/>
    <w:rsid w:val="008D7665"/>
    <w:rsid w:val="008D78B6"/>
    <w:rsid w:val="008D7926"/>
    <w:rsid w:val="008E0010"/>
    <w:rsid w:val="008E0359"/>
    <w:rsid w:val="008E04B0"/>
    <w:rsid w:val="008E07A8"/>
    <w:rsid w:val="008E0F3B"/>
    <w:rsid w:val="008E0F53"/>
    <w:rsid w:val="008E1338"/>
    <w:rsid w:val="008E17C1"/>
    <w:rsid w:val="008E1BDD"/>
    <w:rsid w:val="008E211B"/>
    <w:rsid w:val="008E22CF"/>
    <w:rsid w:val="008E2622"/>
    <w:rsid w:val="008E2AE0"/>
    <w:rsid w:val="008E2C34"/>
    <w:rsid w:val="008E3003"/>
    <w:rsid w:val="008E352E"/>
    <w:rsid w:val="008E35A1"/>
    <w:rsid w:val="008E379D"/>
    <w:rsid w:val="008E3F51"/>
    <w:rsid w:val="008E4212"/>
    <w:rsid w:val="008E42B0"/>
    <w:rsid w:val="008E455E"/>
    <w:rsid w:val="008E468C"/>
    <w:rsid w:val="008E4BD8"/>
    <w:rsid w:val="008E4CD1"/>
    <w:rsid w:val="008E5141"/>
    <w:rsid w:val="008E538C"/>
    <w:rsid w:val="008E5756"/>
    <w:rsid w:val="008E5FE4"/>
    <w:rsid w:val="008E600F"/>
    <w:rsid w:val="008E64F8"/>
    <w:rsid w:val="008E6568"/>
    <w:rsid w:val="008E6696"/>
    <w:rsid w:val="008E66BC"/>
    <w:rsid w:val="008E6B9C"/>
    <w:rsid w:val="008E6C13"/>
    <w:rsid w:val="008E7065"/>
    <w:rsid w:val="008E7358"/>
    <w:rsid w:val="008E736E"/>
    <w:rsid w:val="008E7958"/>
    <w:rsid w:val="008E7A83"/>
    <w:rsid w:val="008E7E1D"/>
    <w:rsid w:val="008F03CD"/>
    <w:rsid w:val="008F0527"/>
    <w:rsid w:val="008F068A"/>
    <w:rsid w:val="008F08E4"/>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7111"/>
    <w:rsid w:val="008F7733"/>
    <w:rsid w:val="008F78F4"/>
    <w:rsid w:val="008F7B97"/>
    <w:rsid w:val="00900048"/>
    <w:rsid w:val="009000A7"/>
    <w:rsid w:val="00900148"/>
    <w:rsid w:val="00900709"/>
    <w:rsid w:val="00901641"/>
    <w:rsid w:val="00901955"/>
    <w:rsid w:val="00901BFD"/>
    <w:rsid w:val="00901DFD"/>
    <w:rsid w:val="009023F6"/>
    <w:rsid w:val="00902828"/>
    <w:rsid w:val="00902E82"/>
    <w:rsid w:val="00903795"/>
    <w:rsid w:val="00903F56"/>
    <w:rsid w:val="00904262"/>
    <w:rsid w:val="0090494F"/>
    <w:rsid w:val="00904C2D"/>
    <w:rsid w:val="00905015"/>
    <w:rsid w:val="00905598"/>
    <w:rsid w:val="00905A55"/>
    <w:rsid w:val="00905F7A"/>
    <w:rsid w:val="00906404"/>
    <w:rsid w:val="00906569"/>
    <w:rsid w:val="0090680A"/>
    <w:rsid w:val="00906F94"/>
    <w:rsid w:val="009077D5"/>
    <w:rsid w:val="00910124"/>
    <w:rsid w:val="00910304"/>
    <w:rsid w:val="009105E7"/>
    <w:rsid w:val="0091067B"/>
    <w:rsid w:val="009106E8"/>
    <w:rsid w:val="00910B9D"/>
    <w:rsid w:val="00910BB9"/>
    <w:rsid w:val="00911145"/>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465F"/>
    <w:rsid w:val="00915396"/>
    <w:rsid w:val="00915AFC"/>
    <w:rsid w:val="009163DE"/>
    <w:rsid w:val="0091655C"/>
    <w:rsid w:val="0091693E"/>
    <w:rsid w:val="00916952"/>
    <w:rsid w:val="009169E5"/>
    <w:rsid w:val="00916B39"/>
    <w:rsid w:val="00916CA5"/>
    <w:rsid w:val="00916EB5"/>
    <w:rsid w:val="009172B0"/>
    <w:rsid w:val="00917CE4"/>
    <w:rsid w:val="00917DD1"/>
    <w:rsid w:val="00917E08"/>
    <w:rsid w:val="00920257"/>
    <w:rsid w:val="0092053D"/>
    <w:rsid w:val="009208F3"/>
    <w:rsid w:val="00920946"/>
    <w:rsid w:val="00920B29"/>
    <w:rsid w:val="00920F80"/>
    <w:rsid w:val="009218ED"/>
    <w:rsid w:val="00921B06"/>
    <w:rsid w:val="00921B53"/>
    <w:rsid w:val="00921BDA"/>
    <w:rsid w:val="00921FA1"/>
    <w:rsid w:val="009224AB"/>
    <w:rsid w:val="009225D1"/>
    <w:rsid w:val="00922AC8"/>
    <w:rsid w:val="00922CF7"/>
    <w:rsid w:val="00922D09"/>
    <w:rsid w:val="00922DDC"/>
    <w:rsid w:val="00923077"/>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5E78"/>
    <w:rsid w:val="0092614A"/>
    <w:rsid w:val="00926553"/>
    <w:rsid w:val="00926CA5"/>
    <w:rsid w:val="00927148"/>
    <w:rsid w:val="00927558"/>
    <w:rsid w:val="0092785E"/>
    <w:rsid w:val="009279E7"/>
    <w:rsid w:val="00927F1F"/>
    <w:rsid w:val="00930169"/>
    <w:rsid w:val="009301F2"/>
    <w:rsid w:val="009302E9"/>
    <w:rsid w:val="00930669"/>
    <w:rsid w:val="00930CB3"/>
    <w:rsid w:val="0093109F"/>
    <w:rsid w:val="009316E5"/>
    <w:rsid w:val="00931F48"/>
    <w:rsid w:val="0093205F"/>
    <w:rsid w:val="009325F1"/>
    <w:rsid w:val="009326D4"/>
    <w:rsid w:val="00932710"/>
    <w:rsid w:val="009329EE"/>
    <w:rsid w:val="00932B41"/>
    <w:rsid w:val="00932EF1"/>
    <w:rsid w:val="0093325C"/>
    <w:rsid w:val="009334AF"/>
    <w:rsid w:val="009335B2"/>
    <w:rsid w:val="00933C43"/>
    <w:rsid w:val="00933E5B"/>
    <w:rsid w:val="00934428"/>
    <w:rsid w:val="00934682"/>
    <w:rsid w:val="0093480F"/>
    <w:rsid w:val="00934B42"/>
    <w:rsid w:val="0093514E"/>
    <w:rsid w:val="009358E7"/>
    <w:rsid w:val="009359FE"/>
    <w:rsid w:val="00935B62"/>
    <w:rsid w:val="00935BD4"/>
    <w:rsid w:val="0093671E"/>
    <w:rsid w:val="00936AE3"/>
    <w:rsid w:val="00936D50"/>
    <w:rsid w:val="0093722C"/>
    <w:rsid w:val="00937880"/>
    <w:rsid w:val="00937F81"/>
    <w:rsid w:val="00937FB1"/>
    <w:rsid w:val="00940228"/>
    <w:rsid w:val="00940843"/>
    <w:rsid w:val="00940ADE"/>
    <w:rsid w:val="00940C16"/>
    <w:rsid w:val="00940D8A"/>
    <w:rsid w:val="00940F26"/>
    <w:rsid w:val="009411F6"/>
    <w:rsid w:val="009415B2"/>
    <w:rsid w:val="00941917"/>
    <w:rsid w:val="00942236"/>
    <w:rsid w:val="009428D1"/>
    <w:rsid w:val="00942928"/>
    <w:rsid w:val="00942C3B"/>
    <w:rsid w:val="009433AC"/>
    <w:rsid w:val="00943BCD"/>
    <w:rsid w:val="0094408B"/>
    <w:rsid w:val="0094425C"/>
    <w:rsid w:val="0094427E"/>
    <w:rsid w:val="00944439"/>
    <w:rsid w:val="00944823"/>
    <w:rsid w:val="00944EAC"/>
    <w:rsid w:val="0094529C"/>
    <w:rsid w:val="00945443"/>
    <w:rsid w:val="00946036"/>
    <w:rsid w:val="009461AE"/>
    <w:rsid w:val="009464F1"/>
    <w:rsid w:val="00946A62"/>
    <w:rsid w:val="00946B43"/>
    <w:rsid w:val="00946D93"/>
    <w:rsid w:val="00947496"/>
    <w:rsid w:val="00947577"/>
    <w:rsid w:val="009477B3"/>
    <w:rsid w:val="00947A12"/>
    <w:rsid w:val="00947CD9"/>
    <w:rsid w:val="00950508"/>
    <w:rsid w:val="0095053A"/>
    <w:rsid w:val="00951435"/>
    <w:rsid w:val="00951C04"/>
    <w:rsid w:val="00951DEA"/>
    <w:rsid w:val="00951E4F"/>
    <w:rsid w:val="0095288E"/>
    <w:rsid w:val="00952A20"/>
    <w:rsid w:val="00952B73"/>
    <w:rsid w:val="00952E28"/>
    <w:rsid w:val="0095315B"/>
    <w:rsid w:val="009536BB"/>
    <w:rsid w:val="00953ACA"/>
    <w:rsid w:val="00953C7C"/>
    <w:rsid w:val="00954736"/>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212"/>
    <w:rsid w:val="009603C8"/>
    <w:rsid w:val="009604EC"/>
    <w:rsid w:val="00960989"/>
    <w:rsid w:val="00960E78"/>
    <w:rsid w:val="009611F8"/>
    <w:rsid w:val="00961A84"/>
    <w:rsid w:val="00961CF5"/>
    <w:rsid w:val="0096201F"/>
    <w:rsid w:val="00962D43"/>
    <w:rsid w:val="00962E30"/>
    <w:rsid w:val="009631F5"/>
    <w:rsid w:val="0096338E"/>
    <w:rsid w:val="009635F9"/>
    <w:rsid w:val="00963648"/>
    <w:rsid w:val="0096398A"/>
    <w:rsid w:val="00963C85"/>
    <w:rsid w:val="00963EE9"/>
    <w:rsid w:val="009650F3"/>
    <w:rsid w:val="00965230"/>
    <w:rsid w:val="009655D9"/>
    <w:rsid w:val="009658A2"/>
    <w:rsid w:val="00965DCE"/>
    <w:rsid w:val="00966792"/>
    <w:rsid w:val="0096692F"/>
    <w:rsid w:val="00966AB9"/>
    <w:rsid w:val="00966E6B"/>
    <w:rsid w:val="0096760D"/>
    <w:rsid w:val="009679DC"/>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3C49"/>
    <w:rsid w:val="00974FB7"/>
    <w:rsid w:val="00974FD8"/>
    <w:rsid w:val="00975A3B"/>
    <w:rsid w:val="00975D2E"/>
    <w:rsid w:val="00975E83"/>
    <w:rsid w:val="00976086"/>
    <w:rsid w:val="00976389"/>
    <w:rsid w:val="009764D9"/>
    <w:rsid w:val="0097650C"/>
    <w:rsid w:val="00976659"/>
    <w:rsid w:val="009767E2"/>
    <w:rsid w:val="00976B18"/>
    <w:rsid w:val="00976BC0"/>
    <w:rsid w:val="00976FD0"/>
    <w:rsid w:val="00977ECE"/>
    <w:rsid w:val="00980B84"/>
    <w:rsid w:val="00980C05"/>
    <w:rsid w:val="00980FDA"/>
    <w:rsid w:val="009810F6"/>
    <w:rsid w:val="009811B5"/>
    <w:rsid w:val="009815B4"/>
    <w:rsid w:val="0098165D"/>
    <w:rsid w:val="00981797"/>
    <w:rsid w:val="00981A4A"/>
    <w:rsid w:val="00981C24"/>
    <w:rsid w:val="00981C5B"/>
    <w:rsid w:val="00982035"/>
    <w:rsid w:val="009822B0"/>
    <w:rsid w:val="00982722"/>
    <w:rsid w:val="0098339A"/>
    <w:rsid w:val="0098344F"/>
    <w:rsid w:val="009834F7"/>
    <w:rsid w:val="009835D0"/>
    <w:rsid w:val="009836DB"/>
    <w:rsid w:val="00983B40"/>
    <w:rsid w:val="00983DA0"/>
    <w:rsid w:val="00984198"/>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6CE"/>
    <w:rsid w:val="009877FD"/>
    <w:rsid w:val="00987CBE"/>
    <w:rsid w:val="00987D66"/>
    <w:rsid w:val="0099021C"/>
    <w:rsid w:val="00990522"/>
    <w:rsid w:val="00990C55"/>
    <w:rsid w:val="00990DCD"/>
    <w:rsid w:val="0099124E"/>
    <w:rsid w:val="009912A6"/>
    <w:rsid w:val="0099187C"/>
    <w:rsid w:val="009919F3"/>
    <w:rsid w:val="00991B35"/>
    <w:rsid w:val="00991CDB"/>
    <w:rsid w:val="00991F26"/>
    <w:rsid w:val="00993246"/>
    <w:rsid w:val="009932FB"/>
    <w:rsid w:val="009933B4"/>
    <w:rsid w:val="0099383E"/>
    <w:rsid w:val="00993A2F"/>
    <w:rsid w:val="00993F38"/>
    <w:rsid w:val="009949A5"/>
    <w:rsid w:val="00994C47"/>
    <w:rsid w:val="00995D38"/>
    <w:rsid w:val="009960FF"/>
    <w:rsid w:val="00996481"/>
    <w:rsid w:val="009965ED"/>
    <w:rsid w:val="00996878"/>
    <w:rsid w:val="0099697C"/>
    <w:rsid w:val="009969D1"/>
    <w:rsid w:val="00996E8F"/>
    <w:rsid w:val="00997051"/>
    <w:rsid w:val="009974C1"/>
    <w:rsid w:val="009A01D6"/>
    <w:rsid w:val="009A0994"/>
    <w:rsid w:val="009A1028"/>
    <w:rsid w:val="009A1AD1"/>
    <w:rsid w:val="009A29C9"/>
    <w:rsid w:val="009A2DF4"/>
    <w:rsid w:val="009A31BB"/>
    <w:rsid w:val="009A341A"/>
    <w:rsid w:val="009A3678"/>
    <w:rsid w:val="009A370B"/>
    <w:rsid w:val="009A3DB6"/>
    <w:rsid w:val="009A44E3"/>
    <w:rsid w:val="009A472F"/>
    <w:rsid w:val="009A4834"/>
    <w:rsid w:val="009A4950"/>
    <w:rsid w:val="009A4AE3"/>
    <w:rsid w:val="009A4B14"/>
    <w:rsid w:val="009A4BB3"/>
    <w:rsid w:val="009A50C9"/>
    <w:rsid w:val="009A5713"/>
    <w:rsid w:val="009A5758"/>
    <w:rsid w:val="009A5832"/>
    <w:rsid w:val="009A6338"/>
    <w:rsid w:val="009A6A44"/>
    <w:rsid w:val="009A6FEC"/>
    <w:rsid w:val="009A73C9"/>
    <w:rsid w:val="009A79D7"/>
    <w:rsid w:val="009A7C70"/>
    <w:rsid w:val="009B00D1"/>
    <w:rsid w:val="009B01A6"/>
    <w:rsid w:val="009B06C0"/>
    <w:rsid w:val="009B0BD9"/>
    <w:rsid w:val="009B0E10"/>
    <w:rsid w:val="009B0EAF"/>
    <w:rsid w:val="009B0F06"/>
    <w:rsid w:val="009B0FF8"/>
    <w:rsid w:val="009B120B"/>
    <w:rsid w:val="009B1C3B"/>
    <w:rsid w:val="009B1EDD"/>
    <w:rsid w:val="009B2789"/>
    <w:rsid w:val="009B3118"/>
    <w:rsid w:val="009B3348"/>
    <w:rsid w:val="009B39A1"/>
    <w:rsid w:val="009B3CF1"/>
    <w:rsid w:val="009B428C"/>
    <w:rsid w:val="009B4591"/>
    <w:rsid w:val="009B46FD"/>
    <w:rsid w:val="009B47FB"/>
    <w:rsid w:val="009B488A"/>
    <w:rsid w:val="009B48AF"/>
    <w:rsid w:val="009B5088"/>
    <w:rsid w:val="009B5871"/>
    <w:rsid w:val="009B5C1F"/>
    <w:rsid w:val="009B6031"/>
    <w:rsid w:val="009B6556"/>
    <w:rsid w:val="009B70B5"/>
    <w:rsid w:val="009B7426"/>
    <w:rsid w:val="009B7480"/>
    <w:rsid w:val="009B78E6"/>
    <w:rsid w:val="009C00E3"/>
    <w:rsid w:val="009C00F7"/>
    <w:rsid w:val="009C03FC"/>
    <w:rsid w:val="009C0AFD"/>
    <w:rsid w:val="009C0BA4"/>
    <w:rsid w:val="009C0E00"/>
    <w:rsid w:val="009C10BF"/>
    <w:rsid w:val="009C1373"/>
    <w:rsid w:val="009C1E99"/>
    <w:rsid w:val="009C20D2"/>
    <w:rsid w:val="009C210C"/>
    <w:rsid w:val="009C2358"/>
    <w:rsid w:val="009C2A7C"/>
    <w:rsid w:val="009C2AD7"/>
    <w:rsid w:val="009C2B3B"/>
    <w:rsid w:val="009C2DDE"/>
    <w:rsid w:val="009C3325"/>
    <w:rsid w:val="009C3595"/>
    <w:rsid w:val="009C37B7"/>
    <w:rsid w:val="009C38AB"/>
    <w:rsid w:val="009C402F"/>
    <w:rsid w:val="009C4242"/>
    <w:rsid w:val="009C4B91"/>
    <w:rsid w:val="009C4C76"/>
    <w:rsid w:val="009C566D"/>
    <w:rsid w:val="009C5756"/>
    <w:rsid w:val="009C696D"/>
    <w:rsid w:val="009C6AE5"/>
    <w:rsid w:val="009C6D9D"/>
    <w:rsid w:val="009C6E66"/>
    <w:rsid w:val="009C6EC5"/>
    <w:rsid w:val="009C710C"/>
    <w:rsid w:val="009C7269"/>
    <w:rsid w:val="009C775F"/>
    <w:rsid w:val="009C77B7"/>
    <w:rsid w:val="009C7880"/>
    <w:rsid w:val="009C7931"/>
    <w:rsid w:val="009C7BF0"/>
    <w:rsid w:val="009C7C10"/>
    <w:rsid w:val="009C7C3B"/>
    <w:rsid w:val="009D00E8"/>
    <w:rsid w:val="009D02D7"/>
    <w:rsid w:val="009D0387"/>
    <w:rsid w:val="009D0A74"/>
    <w:rsid w:val="009D116E"/>
    <w:rsid w:val="009D162E"/>
    <w:rsid w:val="009D1AA9"/>
    <w:rsid w:val="009D1FAA"/>
    <w:rsid w:val="009D2162"/>
    <w:rsid w:val="009D247E"/>
    <w:rsid w:val="009D29D1"/>
    <w:rsid w:val="009D2AE2"/>
    <w:rsid w:val="009D2DEE"/>
    <w:rsid w:val="009D3112"/>
    <w:rsid w:val="009D358B"/>
    <w:rsid w:val="009D35D4"/>
    <w:rsid w:val="009D35EC"/>
    <w:rsid w:val="009D3BAF"/>
    <w:rsid w:val="009D4017"/>
    <w:rsid w:val="009D491F"/>
    <w:rsid w:val="009D4B6C"/>
    <w:rsid w:val="009D4BDF"/>
    <w:rsid w:val="009D4F03"/>
    <w:rsid w:val="009D4F05"/>
    <w:rsid w:val="009D4FC9"/>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19DA"/>
    <w:rsid w:val="009E1D27"/>
    <w:rsid w:val="009E2980"/>
    <w:rsid w:val="009E308A"/>
    <w:rsid w:val="009E3418"/>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E7EE9"/>
    <w:rsid w:val="009F049D"/>
    <w:rsid w:val="009F07FF"/>
    <w:rsid w:val="009F0C18"/>
    <w:rsid w:val="009F11D2"/>
    <w:rsid w:val="009F1551"/>
    <w:rsid w:val="009F1DF3"/>
    <w:rsid w:val="009F23AA"/>
    <w:rsid w:val="009F262E"/>
    <w:rsid w:val="009F2A84"/>
    <w:rsid w:val="009F2D4F"/>
    <w:rsid w:val="009F2FBC"/>
    <w:rsid w:val="009F34C2"/>
    <w:rsid w:val="009F3823"/>
    <w:rsid w:val="009F3A6C"/>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474"/>
    <w:rsid w:val="009F7487"/>
    <w:rsid w:val="009F7A73"/>
    <w:rsid w:val="00A00230"/>
    <w:rsid w:val="00A00CA1"/>
    <w:rsid w:val="00A01019"/>
    <w:rsid w:val="00A0182C"/>
    <w:rsid w:val="00A0192D"/>
    <w:rsid w:val="00A0198B"/>
    <w:rsid w:val="00A01C54"/>
    <w:rsid w:val="00A0225A"/>
    <w:rsid w:val="00A02380"/>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2F"/>
    <w:rsid w:val="00A04C64"/>
    <w:rsid w:val="00A05104"/>
    <w:rsid w:val="00A051CE"/>
    <w:rsid w:val="00A05289"/>
    <w:rsid w:val="00A05354"/>
    <w:rsid w:val="00A05681"/>
    <w:rsid w:val="00A060AC"/>
    <w:rsid w:val="00A06459"/>
    <w:rsid w:val="00A06897"/>
    <w:rsid w:val="00A06998"/>
    <w:rsid w:val="00A07001"/>
    <w:rsid w:val="00A070E1"/>
    <w:rsid w:val="00A07539"/>
    <w:rsid w:val="00A07543"/>
    <w:rsid w:val="00A1061A"/>
    <w:rsid w:val="00A109F4"/>
    <w:rsid w:val="00A10F91"/>
    <w:rsid w:val="00A10FA2"/>
    <w:rsid w:val="00A110F0"/>
    <w:rsid w:val="00A11178"/>
    <w:rsid w:val="00A11591"/>
    <w:rsid w:val="00A11615"/>
    <w:rsid w:val="00A11D16"/>
    <w:rsid w:val="00A11E37"/>
    <w:rsid w:val="00A1203E"/>
    <w:rsid w:val="00A12125"/>
    <w:rsid w:val="00A125F9"/>
    <w:rsid w:val="00A12898"/>
    <w:rsid w:val="00A12DB1"/>
    <w:rsid w:val="00A1331F"/>
    <w:rsid w:val="00A13E58"/>
    <w:rsid w:val="00A13F56"/>
    <w:rsid w:val="00A1491D"/>
    <w:rsid w:val="00A14D23"/>
    <w:rsid w:val="00A14DDA"/>
    <w:rsid w:val="00A15108"/>
    <w:rsid w:val="00A15264"/>
    <w:rsid w:val="00A1556C"/>
    <w:rsid w:val="00A15659"/>
    <w:rsid w:val="00A15F40"/>
    <w:rsid w:val="00A1605F"/>
    <w:rsid w:val="00A1638C"/>
    <w:rsid w:val="00A169E3"/>
    <w:rsid w:val="00A16C41"/>
    <w:rsid w:val="00A1724A"/>
    <w:rsid w:val="00A172FB"/>
    <w:rsid w:val="00A17A4B"/>
    <w:rsid w:val="00A17F3A"/>
    <w:rsid w:val="00A204E7"/>
    <w:rsid w:val="00A20F05"/>
    <w:rsid w:val="00A21456"/>
    <w:rsid w:val="00A2159A"/>
    <w:rsid w:val="00A218D7"/>
    <w:rsid w:val="00A21FA9"/>
    <w:rsid w:val="00A223DE"/>
    <w:rsid w:val="00A2248B"/>
    <w:rsid w:val="00A2265B"/>
    <w:rsid w:val="00A226E5"/>
    <w:rsid w:val="00A23EF4"/>
    <w:rsid w:val="00A240AA"/>
    <w:rsid w:val="00A240EF"/>
    <w:rsid w:val="00A2435B"/>
    <w:rsid w:val="00A24489"/>
    <w:rsid w:val="00A2449D"/>
    <w:rsid w:val="00A24654"/>
    <w:rsid w:val="00A2587E"/>
    <w:rsid w:val="00A2619D"/>
    <w:rsid w:val="00A263A8"/>
    <w:rsid w:val="00A2725C"/>
    <w:rsid w:val="00A27B81"/>
    <w:rsid w:val="00A27C20"/>
    <w:rsid w:val="00A304A5"/>
    <w:rsid w:val="00A30601"/>
    <w:rsid w:val="00A30800"/>
    <w:rsid w:val="00A30B06"/>
    <w:rsid w:val="00A31837"/>
    <w:rsid w:val="00A319C2"/>
    <w:rsid w:val="00A32475"/>
    <w:rsid w:val="00A3272E"/>
    <w:rsid w:val="00A32D7D"/>
    <w:rsid w:val="00A331BD"/>
    <w:rsid w:val="00A336DF"/>
    <w:rsid w:val="00A33F9A"/>
    <w:rsid w:val="00A34340"/>
    <w:rsid w:val="00A34C86"/>
    <w:rsid w:val="00A34CBC"/>
    <w:rsid w:val="00A34EB3"/>
    <w:rsid w:val="00A35937"/>
    <w:rsid w:val="00A3602C"/>
    <w:rsid w:val="00A362CE"/>
    <w:rsid w:val="00A3692B"/>
    <w:rsid w:val="00A37254"/>
    <w:rsid w:val="00A37602"/>
    <w:rsid w:val="00A37B8E"/>
    <w:rsid w:val="00A37D90"/>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4FD"/>
    <w:rsid w:val="00A43CC2"/>
    <w:rsid w:val="00A443C9"/>
    <w:rsid w:val="00A444C8"/>
    <w:rsid w:val="00A444EC"/>
    <w:rsid w:val="00A4478A"/>
    <w:rsid w:val="00A44C4A"/>
    <w:rsid w:val="00A45077"/>
    <w:rsid w:val="00A45ABF"/>
    <w:rsid w:val="00A45B2F"/>
    <w:rsid w:val="00A461C0"/>
    <w:rsid w:val="00A464C7"/>
    <w:rsid w:val="00A46775"/>
    <w:rsid w:val="00A46BFD"/>
    <w:rsid w:val="00A47A13"/>
    <w:rsid w:val="00A47DAE"/>
    <w:rsid w:val="00A505EA"/>
    <w:rsid w:val="00A5086A"/>
    <w:rsid w:val="00A515C8"/>
    <w:rsid w:val="00A5160A"/>
    <w:rsid w:val="00A51D3B"/>
    <w:rsid w:val="00A51D99"/>
    <w:rsid w:val="00A53233"/>
    <w:rsid w:val="00A5327B"/>
    <w:rsid w:val="00A53720"/>
    <w:rsid w:val="00A53B43"/>
    <w:rsid w:val="00A53E62"/>
    <w:rsid w:val="00A5459A"/>
    <w:rsid w:val="00A54613"/>
    <w:rsid w:val="00A54AC9"/>
    <w:rsid w:val="00A54E6A"/>
    <w:rsid w:val="00A54F85"/>
    <w:rsid w:val="00A55241"/>
    <w:rsid w:val="00A554E8"/>
    <w:rsid w:val="00A5551F"/>
    <w:rsid w:val="00A55CA1"/>
    <w:rsid w:val="00A55E28"/>
    <w:rsid w:val="00A5654D"/>
    <w:rsid w:val="00A568CE"/>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217A"/>
    <w:rsid w:val="00A6276E"/>
    <w:rsid w:val="00A62E30"/>
    <w:rsid w:val="00A631A6"/>
    <w:rsid w:val="00A63817"/>
    <w:rsid w:val="00A638BE"/>
    <w:rsid w:val="00A63A4F"/>
    <w:rsid w:val="00A63BEA"/>
    <w:rsid w:val="00A6429C"/>
    <w:rsid w:val="00A642E5"/>
    <w:rsid w:val="00A645EB"/>
    <w:rsid w:val="00A64FD5"/>
    <w:rsid w:val="00A65039"/>
    <w:rsid w:val="00A650F2"/>
    <w:rsid w:val="00A6518F"/>
    <w:rsid w:val="00A67258"/>
    <w:rsid w:val="00A676ED"/>
    <w:rsid w:val="00A67725"/>
    <w:rsid w:val="00A67B3F"/>
    <w:rsid w:val="00A709DC"/>
    <w:rsid w:val="00A70AA0"/>
    <w:rsid w:val="00A70EA7"/>
    <w:rsid w:val="00A70F47"/>
    <w:rsid w:val="00A71332"/>
    <w:rsid w:val="00A7139F"/>
    <w:rsid w:val="00A7222A"/>
    <w:rsid w:val="00A7270B"/>
    <w:rsid w:val="00A72DA0"/>
    <w:rsid w:val="00A72E5C"/>
    <w:rsid w:val="00A73060"/>
    <w:rsid w:val="00A73505"/>
    <w:rsid w:val="00A7362C"/>
    <w:rsid w:val="00A73852"/>
    <w:rsid w:val="00A745DD"/>
    <w:rsid w:val="00A74A9C"/>
    <w:rsid w:val="00A752B9"/>
    <w:rsid w:val="00A75302"/>
    <w:rsid w:val="00A75509"/>
    <w:rsid w:val="00A758D8"/>
    <w:rsid w:val="00A75BB9"/>
    <w:rsid w:val="00A76045"/>
    <w:rsid w:val="00A76AA9"/>
    <w:rsid w:val="00A770F3"/>
    <w:rsid w:val="00A7715F"/>
    <w:rsid w:val="00A7785F"/>
    <w:rsid w:val="00A77B47"/>
    <w:rsid w:val="00A8075C"/>
    <w:rsid w:val="00A80C05"/>
    <w:rsid w:val="00A80CE9"/>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06B"/>
    <w:rsid w:val="00A9429A"/>
    <w:rsid w:val="00A947E8"/>
    <w:rsid w:val="00A94F2F"/>
    <w:rsid w:val="00A9520A"/>
    <w:rsid w:val="00A957AF"/>
    <w:rsid w:val="00A95D92"/>
    <w:rsid w:val="00A95FBB"/>
    <w:rsid w:val="00A96446"/>
    <w:rsid w:val="00A96B4A"/>
    <w:rsid w:val="00A96B89"/>
    <w:rsid w:val="00A96D65"/>
    <w:rsid w:val="00A97026"/>
    <w:rsid w:val="00A974B6"/>
    <w:rsid w:val="00A97965"/>
    <w:rsid w:val="00A97B40"/>
    <w:rsid w:val="00AA0204"/>
    <w:rsid w:val="00AA0297"/>
    <w:rsid w:val="00AA09B6"/>
    <w:rsid w:val="00AA0B6B"/>
    <w:rsid w:val="00AA0C80"/>
    <w:rsid w:val="00AA1677"/>
    <w:rsid w:val="00AA2067"/>
    <w:rsid w:val="00AA292E"/>
    <w:rsid w:val="00AA2F74"/>
    <w:rsid w:val="00AA3920"/>
    <w:rsid w:val="00AA3B9A"/>
    <w:rsid w:val="00AA3C15"/>
    <w:rsid w:val="00AA49E3"/>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551"/>
    <w:rsid w:val="00AA7C51"/>
    <w:rsid w:val="00AA7D22"/>
    <w:rsid w:val="00AB02F5"/>
    <w:rsid w:val="00AB05B8"/>
    <w:rsid w:val="00AB0632"/>
    <w:rsid w:val="00AB066A"/>
    <w:rsid w:val="00AB07A5"/>
    <w:rsid w:val="00AB0A9E"/>
    <w:rsid w:val="00AB100C"/>
    <w:rsid w:val="00AB106C"/>
    <w:rsid w:val="00AB108F"/>
    <w:rsid w:val="00AB14DC"/>
    <w:rsid w:val="00AB1705"/>
    <w:rsid w:val="00AB179A"/>
    <w:rsid w:val="00AB186C"/>
    <w:rsid w:val="00AB2937"/>
    <w:rsid w:val="00AB29E7"/>
    <w:rsid w:val="00AB2D99"/>
    <w:rsid w:val="00AB31E8"/>
    <w:rsid w:val="00AB32A8"/>
    <w:rsid w:val="00AB3514"/>
    <w:rsid w:val="00AB3DD2"/>
    <w:rsid w:val="00AB47B2"/>
    <w:rsid w:val="00AB4886"/>
    <w:rsid w:val="00AB51DC"/>
    <w:rsid w:val="00AB530F"/>
    <w:rsid w:val="00AB5E19"/>
    <w:rsid w:val="00AB6280"/>
    <w:rsid w:val="00AB636A"/>
    <w:rsid w:val="00AB648D"/>
    <w:rsid w:val="00AB6906"/>
    <w:rsid w:val="00AB6A6E"/>
    <w:rsid w:val="00AB7120"/>
    <w:rsid w:val="00AB773F"/>
    <w:rsid w:val="00AB7E71"/>
    <w:rsid w:val="00AB7E97"/>
    <w:rsid w:val="00AC0B0D"/>
    <w:rsid w:val="00AC0B5F"/>
    <w:rsid w:val="00AC0D61"/>
    <w:rsid w:val="00AC0F61"/>
    <w:rsid w:val="00AC0F8A"/>
    <w:rsid w:val="00AC1B3D"/>
    <w:rsid w:val="00AC1C5C"/>
    <w:rsid w:val="00AC20E8"/>
    <w:rsid w:val="00AC2503"/>
    <w:rsid w:val="00AC25A8"/>
    <w:rsid w:val="00AC25D8"/>
    <w:rsid w:val="00AC28D9"/>
    <w:rsid w:val="00AC299A"/>
    <w:rsid w:val="00AC332C"/>
    <w:rsid w:val="00AC3F2D"/>
    <w:rsid w:val="00AC4047"/>
    <w:rsid w:val="00AC4098"/>
    <w:rsid w:val="00AC4373"/>
    <w:rsid w:val="00AC4CDF"/>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0B69"/>
    <w:rsid w:val="00AD0C38"/>
    <w:rsid w:val="00AD1378"/>
    <w:rsid w:val="00AD14FF"/>
    <w:rsid w:val="00AD1511"/>
    <w:rsid w:val="00AD1680"/>
    <w:rsid w:val="00AD16C3"/>
    <w:rsid w:val="00AD19EB"/>
    <w:rsid w:val="00AD265E"/>
    <w:rsid w:val="00AD2CDC"/>
    <w:rsid w:val="00AD3643"/>
    <w:rsid w:val="00AD3A23"/>
    <w:rsid w:val="00AD3B12"/>
    <w:rsid w:val="00AD4106"/>
    <w:rsid w:val="00AD444B"/>
    <w:rsid w:val="00AD45D9"/>
    <w:rsid w:val="00AD46EF"/>
    <w:rsid w:val="00AD4818"/>
    <w:rsid w:val="00AD4841"/>
    <w:rsid w:val="00AD492E"/>
    <w:rsid w:val="00AD4C89"/>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82"/>
    <w:rsid w:val="00AE02C5"/>
    <w:rsid w:val="00AE106B"/>
    <w:rsid w:val="00AE13DF"/>
    <w:rsid w:val="00AE1795"/>
    <w:rsid w:val="00AE1D34"/>
    <w:rsid w:val="00AE1DC0"/>
    <w:rsid w:val="00AE279C"/>
    <w:rsid w:val="00AE28D5"/>
    <w:rsid w:val="00AE2C94"/>
    <w:rsid w:val="00AE41EB"/>
    <w:rsid w:val="00AE43BB"/>
    <w:rsid w:val="00AE43FA"/>
    <w:rsid w:val="00AE443A"/>
    <w:rsid w:val="00AE47D5"/>
    <w:rsid w:val="00AE4A41"/>
    <w:rsid w:val="00AE52D2"/>
    <w:rsid w:val="00AE5381"/>
    <w:rsid w:val="00AE56EE"/>
    <w:rsid w:val="00AE5A50"/>
    <w:rsid w:val="00AE6065"/>
    <w:rsid w:val="00AE6144"/>
    <w:rsid w:val="00AE6146"/>
    <w:rsid w:val="00AE682C"/>
    <w:rsid w:val="00AE6A5A"/>
    <w:rsid w:val="00AE6AD8"/>
    <w:rsid w:val="00AE749B"/>
    <w:rsid w:val="00AE75FC"/>
    <w:rsid w:val="00AE7763"/>
    <w:rsid w:val="00AE7E28"/>
    <w:rsid w:val="00AE7FA8"/>
    <w:rsid w:val="00AF131B"/>
    <w:rsid w:val="00AF1B9B"/>
    <w:rsid w:val="00AF21D3"/>
    <w:rsid w:val="00AF2213"/>
    <w:rsid w:val="00AF316B"/>
    <w:rsid w:val="00AF3191"/>
    <w:rsid w:val="00AF3243"/>
    <w:rsid w:val="00AF3263"/>
    <w:rsid w:val="00AF32A3"/>
    <w:rsid w:val="00AF33CC"/>
    <w:rsid w:val="00AF3471"/>
    <w:rsid w:val="00AF3853"/>
    <w:rsid w:val="00AF39E7"/>
    <w:rsid w:val="00AF3A91"/>
    <w:rsid w:val="00AF4245"/>
    <w:rsid w:val="00AF49B4"/>
    <w:rsid w:val="00AF4B71"/>
    <w:rsid w:val="00AF4E60"/>
    <w:rsid w:val="00AF4F58"/>
    <w:rsid w:val="00AF5330"/>
    <w:rsid w:val="00AF5646"/>
    <w:rsid w:val="00AF5F71"/>
    <w:rsid w:val="00AF63DC"/>
    <w:rsid w:val="00AF6D49"/>
    <w:rsid w:val="00AF6FCD"/>
    <w:rsid w:val="00AF7413"/>
    <w:rsid w:val="00B000EF"/>
    <w:rsid w:val="00B00C84"/>
    <w:rsid w:val="00B00CD5"/>
    <w:rsid w:val="00B00F50"/>
    <w:rsid w:val="00B01131"/>
    <w:rsid w:val="00B013DC"/>
    <w:rsid w:val="00B01561"/>
    <w:rsid w:val="00B016FF"/>
    <w:rsid w:val="00B01807"/>
    <w:rsid w:val="00B0181C"/>
    <w:rsid w:val="00B01DD9"/>
    <w:rsid w:val="00B02097"/>
    <w:rsid w:val="00B020E6"/>
    <w:rsid w:val="00B026C8"/>
    <w:rsid w:val="00B029D3"/>
    <w:rsid w:val="00B02BD2"/>
    <w:rsid w:val="00B033FD"/>
    <w:rsid w:val="00B0361F"/>
    <w:rsid w:val="00B03C16"/>
    <w:rsid w:val="00B04332"/>
    <w:rsid w:val="00B04ED8"/>
    <w:rsid w:val="00B053A8"/>
    <w:rsid w:val="00B05ECB"/>
    <w:rsid w:val="00B064BB"/>
    <w:rsid w:val="00B06588"/>
    <w:rsid w:val="00B067FC"/>
    <w:rsid w:val="00B070BB"/>
    <w:rsid w:val="00B07232"/>
    <w:rsid w:val="00B077A5"/>
    <w:rsid w:val="00B077BB"/>
    <w:rsid w:val="00B07DDE"/>
    <w:rsid w:val="00B1067A"/>
    <w:rsid w:val="00B10941"/>
    <w:rsid w:val="00B109C8"/>
    <w:rsid w:val="00B10F30"/>
    <w:rsid w:val="00B112D3"/>
    <w:rsid w:val="00B112FD"/>
    <w:rsid w:val="00B11505"/>
    <w:rsid w:val="00B1158C"/>
    <w:rsid w:val="00B1189D"/>
    <w:rsid w:val="00B1197D"/>
    <w:rsid w:val="00B12B89"/>
    <w:rsid w:val="00B12D47"/>
    <w:rsid w:val="00B133A1"/>
    <w:rsid w:val="00B138DB"/>
    <w:rsid w:val="00B139AD"/>
    <w:rsid w:val="00B14CF4"/>
    <w:rsid w:val="00B14DA7"/>
    <w:rsid w:val="00B15831"/>
    <w:rsid w:val="00B15A93"/>
    <w:rsid w:val="00B16EFA"/>
    <w:rsid w:val="00B1717E"/>
    <w:rsid w:val="00B1730E"/>
    <w:rsid w:val="00B176A4"/>
    <w:rsid w:val="00B17994"/>
    <w:rsid w:val="00B20289"/>
    <w:rsid w:val="00B203FE"/>
    <w:rsid w:val="00B20424"/>
    <w:rsid w:val="00B204BF"/>
    <w:rsid w:val="00B20F4D"/>
    <w:rsid w:val="00B21425"/>
    <w:rsid w:val="00B2155A"/>
    <w:rsid w:val="00B217D1"/>
    <w:rsid w:val="00B2182C"/>
    <w:rsid w:val="00B222FB"/>
    <w:rsid w:val="00B2264A"/>
    <w:rsid w:val="00B228B3"/>
    <w:rsid w:val="00B22971"/>
    <w:rsid w:val="00B229EC"/>
    <w:rsid w:val="00B22A8D"/>
    <w:rsid w:val="00B22D01"/>
    <w:rsid w:val="00B23BAD"/>
    <w:rsid w:val="00B24156"/>
    <w:rsid w:val="00B2427C"/>
    <w:rsid w:val="00B249B9"/>
    <w:rsid w:val="00B24AA2"/>
    <w:rsid w:val="00B24DE3"/>
    <w:rsid w:val="00B25075"/>
    <w:rsid w:val="00B25751"/>
    <w:rsid w:val="00B26810"/>
    <w:rsid w:val="00B26856"/>
    <w:rsid w:val="00B26BDF"/>
    <w:rsid w:val="00B27392"/>
    <w:rsid w:val="00B27485"/>
    <w:rsid w:val="00B2788D"/>
    <w:rsid w:val="00B27E12"/>
    <w:rsid w:val="00B27F6E"/>
    <w:rsid w:val="00B30570"/>
    <w:rsid w:val="00B3063E"/>
    <w:rsid w:val="00B30709"/>
    <w:rsid w:val="00B311C7"/>
    <w:rsid w:val="00B31F45"/>
    <w:rsid w:val="00B31FB9"/>
    <w:rsid w:val="00B32135"/>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F5F"/>
    <w:rsid w:val="00B37F99"/>
    <w:rsid w:val="00B37FE3"/>
    <w:rsid w:val="00B4021C"/>
    <w:rsid w:val="00B40391"/>
    <w:rsid w:val="00B40495"/>
    <w:rsid w:val="00B4074E"/>
    <w:rsid w:val="00B4088D"/>
    <w:rsid w:val="00B409C1"/>
    <w:rsid w:val="00B40A78"/>
    <w:rsid w:val="00B40D74"/>
    <w:rsid w:val="00B41339"/>
    <w:rsid w:val="00B41975"/>
    <w:rsid w:val="00B41B5A"/>
    <w:rsid w:val="00B41BAB"/>
    <w:rsid w:val="00B41BB2"/>
    <w:rsid w:val="00B41DDD"/>
    <w:rsid w:val="00B41E50"/>
    <w:rsid w:val="00B41E61"/>
    <w:rsid w:val="00B4267B"/>
    <w:rsid w:val="00B4287E"/>
    <w:rsid w:val="00B428C1"/>
    <w:rsid w:val="00B433F8"/>
    <w:rsid w:val="00B443A6"/>
    <w:rsid w:val="00B443DF"/>
    <w:rsid w:val="00B4447B"/>
    <w:rsid w:val="00B44680"/>
    <w:rsid w:val="00B44DA5"/>
    <w:rsid w:val="00B44E9F"/>
    <w:rsid w:val="00B452B1"/>
    <w:rsid w:val="00B45839"/>
    <w:rsid w:val="00B45B2C"/>
    <w:rsid w:val="00B4618A"/>
    <w:rsid w:val="00B47281"/>
    <w:rsid w:val="00B47571"/>
    <w:rsid w:val="00B47602"/>
    <w:rsid w:val="00B47F44"/>
    <w:rsid w:val="00B50072"/>
    <w:rsid w:val="00B503DF"/>
    <w:rsid w:val="00B505EA"/>
    <w:rsid w:val="00B507E5"/>
    <w:rsid w:val="00B50A24"/>
    <w:rsid w:val="00B50D8E"/>
    <w:rsid w:val="00B50DCE"/>
    <w:rsid w:val="00B5124E"/>
    <w:rsid w:val="00B512DF"/>
    <w:rsid w:val="00B51EBE"/>
    <w:rsid w:val="00B51EE1"/>
    <w:rsid w:val="00B5211E"/>
    <w:rsid w:val="00B52356"/>
    <w:rsid w:val="00B527F1"/>
    <w:rsid w:val="00B52A9B"/>
    <w:rsid w:val="00B52C73"/>
    <w:rsid w:val="00B53E19"/>
    <w:rsid w:val="00B54393"/>
    <w:rsid w:val="00B5441F"/>
    <w:rsid w:val="00B544C6"/>
    <w:rsid w:val="00B54748"/>
    <w:rsid w:val="00B54B9A"/>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00"/>
    <w:rsid w:val="00B60E40"/>
    <w:rsid w:val="00B60FAF"/>
    <w:rsid w:val="00B612AA"/>
    <w:rsid w:val="00B614B4"/>
    <w:rsid w:val="00B61643"/>
    <w:rsid w:val="00B61753"/>
    <w:rsid w:val="00B617F2"/>
    <w:rsid w:val="00B61CEC"/>
    <w:rsid w:val="00B62F12"/>
    <w:rsid w:val="00B62F30"/>
    <w:rsid w:val="00B63B69"/>
    <w:rsid w:val="00B643FE"/>
    <w:rsid w:val="00B645FC"/>
    <w:rsid w:val="00B6460D"/>
    <w:rsid w:val="00B64900"/>
    <w:rsid w:val="00B64AA6"/>
    <w:rsid w:val="00B64BEB"/>
    <w:rsid w:val="00B64F8F"/>
    <w:rsid w:val="00B650EC"/>
    <w:rsid w:val="00B6520B"/>
    <w:rsid w:val="00B6531F"/>
    <w:rsid w:val="00B6579A"/>
    <w:rsid w:val="00B65BC1"/>
    <w:rsid w:val="00B6657C"/>
    <w:rsid w:val="00B6695B"/>
    <w:rsid w:val="00B66E56"/>
    <w:rsid w:val="00B6705A"/>
    <w:rsid w:val="00B6733C"/>
    <w:rsid w:val="00B673E6"/>
    <w:rsid w:val="00B67638"/>
    <w:rsid w:val="00B676AA"/>
    <w:rsid w:val="00B67AAF"/>
    <w:rsid w:val="00B67BEC"/>
    <w:rsid w:val="00B67ECC"/>
    <w:rsid w:val="00B67EE9"/>
    <w:rsid w:val="00B67F69"/>
    <w:rsid w:val="00B70099"/>
    <w:rsid w:val="00B70141"/>
    <w:rsid w:val="00B70271"/>
    <w:rsid w:val="00B704E9"/>
    <w:rsid w:val="00B707D0"/>
    <w:rsid w:val="00B70F80"/>
    <w:rsid w:val="00B70FEC"/>
    <w:rsid w:val="00B71095"/>
    <w:rsid w:val="00B715B1"/>
    <w:rsid w:val="00B71710"/>
    <w:rsid w:val="00B71828"/>
    <w:rsid w:val="00B71D1F"/>
    <w:rsid w:val="00B72544"/>
    <w:rsid w:val="00B72E88"/>
    <w:rsid w:val="00B730E6"/>
    <w:rsid w:val="00B73579"/>
    <w:rsid w:val="00B7381D"/>
    <w:rsid w:val="00B7395D"/>
    <w:rsid w:val="00B73B44"/>
    <w:rsid w:val="00B73EB0"/>
    <w:rsid w:val="00B7410A"/>
    <w:rsid w:val="00B7445C"/>
    <w:rsid w:val="00B7451A"/>
    <w:rsid w:val="00B74A56"/>
    <w:rsid w:val="00B74D7A"/>
    <w:rsid w:val="00B74E83"/>
    <w:rsid w:val="00B75381"/>
    <w:rsid w:val="00B75757"/>
    <w:rsid w:val="00B75F03"/>
    <w:rsid w:val="00B75F42"/>
    <w:rsid w:val="00B7611A"/>
    <w:rsid w:val="00B7614A"/>
    <w:rsid w:val="00B76AED"/>
    <w:rsid w:val="00B76CA0"/>
    <w:rsid w:val="00B76D23"/>
    <w:rsid w:val="00B76E4F"/>
    <w:rsid w:val="00B77967"/>
    <w:rsid w:val="00B77A9F"/>
    <w:rsid w:val="00B77CAA"/>
    <w:rsid w:val="00B77E7C"/>
    <w:rsid w:val="00B8072D"/>
    <w:rsid w:val="00B809D6"/>
    <w:rsid w:val="00B80C56"/>
    <w:rsid w:val="00B81012"/>
    <w:rsid w:val="00B8117F"/>
    <w:rsid w:val="00B821F1"/>
    <w:rsid w:val="00B824C0"/>
    <w:rsid w:val="00B826C6"/>
    <w:rsid w:val="00B82BEC"/>
    <w:rsid w:val="00B82E0C"/>
    <w:rsid w:val="00B837E6"/>
    <w:rsid w:val="00B8380D"/>
    <w:rsid w:val="00B838BC"/>
    <w:rsid w:val="00B84EAE"/>
    <w:rsid w:val="00B858BE"/>
    <w:rsid w:val="00B85B57"/>
    <w:rsid w:val="00B85CF3"/>
    <w:rsid w:val="00B865E0"/>
    <w:rsid w:val="00B86945"/>
    <w:rsid w:val="00B871C2"/>
    <w:rsid w:val="00B873B6"/>
    <w:rsid w:val="00B87711"/>
    <w:rsid w:val="00B877E6"/>
    <w:rsid w:val="00B8781B"/>
    <w:rsid w:val="00B87EA6"/>
    <w:rsid w:val="00B90762"/>
    <w:rsid w:val="00B90EEA"/>
    <w:rsid w:val="00B915C4"/>
    <w:rsid w:val="00B916A2"/>
    <w:rsid w:val="00B91765"/>
    <w:rsid w:val="00B91A9F"/>
    <w:rsid w:val="00B91C36"/>
    <w:rsid w:val="00B92071"/>
    <w:rsid w:val="00B92377"/>
    <w:rsid w:val="00B92561"/>
    <w:rsid w:val="00B925D6"/>
    <w:rsid w:val="00B92B28"/>
    <w:rsid w:val="00B92BED"/>
    <w:rsid w:val="00B93069"/>
    <w:rsid w:val="00B93105"/>
    <w:rsid w:val="00B93A92"/>
    <w:rsid w:val="00B941C2"/>
    <w:rsid w:val="00B942C2"/>
    <w:rsid w:val="00B94691"/>
    <w:rsid w:val="00B946BA"/>
    <w:rsid w:val="00B94F87"/>
    <w:rsid w:val="00B95A1A"/>
    <w:rsid w:val="00B95AB6"/>
    <w:rsid w:val="00B95AD2"/>
    <w:rsid w:val="00B966B8"/>
    <w:rsid w:val="00B96A0D"/>
    <w:rsid w:val="00B96B95"/>
    <w:rsid w:val="00B96CF6"/>
    <w:rsid w:val="00B96DE3"/>
    <w:rsid w:val="00B96DEF"/>
    <w:rsid w:val="00B97264"/>
    <w:rsid w:val="00B972D2"/>
    <w:rsid w:val="00B973B8"/>
    <w:rsid w:val="00B97CF6"/>
    <w:rsid w:val="00B97F26"/>
    <w:rsid w:val="00BA018F"/>
    <w:rsid w:val="00BA0873"/>
    <w:rsid w:val="00BA0AEC"/>
    <w:rsid w:val="00BA0B9A"/>
    <w:rsid w:val="00BA1381"/>
    <w:rsid w:val="00BA15C2"/>
    <w:rsid w:val="00BA22C5"/>
    <w:rsid w:val="00BA27CF"/>
    <w:rsid w:val="00BA2C45"/>
    <w:rsid w:val="00BA2CF0"/>
    <w:rsid w:val="00BA2EAD"/>
    <w:rsid w:val="00BA31CF"/>
    <w:rsid w:val="00BA3FD9"/>
    <w:rsid w:val="00BA4471"/>
    <w:rsid w:val="00BA4F0D"/>
    <w:rsid w:val="00BA5392"/>
    <w:rsid w:val="00BA5C73"/>
    <w:rsid w:val="00BA5DCD"/>
    <w:rsid w:val="00BA615D"/>
    <w:rsid w:val="00BA6BC3"/>
    <w:rsid w:val="00BA6BF9"/>
    <w:rsid w:val="00BA7209"/>
    <w:rsid w:val="00BA7A1E"/>
    <w:rsid w:val="00BA7B59"/>
    <w:rsid w:val="00BA7D93"/>
    <w:rsid w:val="00BB03CD"/>
    <w:rsid w:val="00BB0C53"/>
    <w:rsid w:val="00BB1156"/>
    <w:rsid w:val="00BB1395"/>
    <w:rsid w:val="00BB1931"/>
    <w:rsid w:val="00BB1AB9"/>
    <w:rsid w:val="00BB20F0"/>
    <w:rsid w:val="00BB2B17"/>
    <w:rsid w:val="00BB2E2D"/>
    <w:rsid w:val="00BB3466"/>
    <w:rsid w:val="00BB37C5"/>
    <w:rsid w:val="00BB3B97"/>
    <w:rsid w:val="00BB3C64"/>
    <w:rsid w:val="00BB3F11"/>
    <w:rsid w:val="00BB4422"/>
    <w:rsid w:val="00BB459C"/>
    <w:rsid w:val="00BB4B6C"/>
    <w:rsid w:val="00BB4E83"/>
    <w:rsid w:val="00BB4EC9"/>
    <w:rsid w:val="00BB4FF6"/>
    <w:rsid w:val="00BB5A4C"/>
    <w:rsid w:val="00BB5C82"/>
    <w:rsid w:val="00BB5E16"/>
    <w:rsid w:val="00BB5F35"/>
    <w:rsid w:val="00BB6193"/>
    <w:rsid w:val="00BB652F"/>
    <w:rsid w:val="00BB663B"/>
    <w:rsid w:val="00BB6834"/>
    <w:rsid w:val="00BB6849"/>
    <w:rsid w:val="00BB68BA"/>
    <w:rsid w:val="00BB7101"/>
    <w:rsid w:val="00BB7BE6"/>
    <w:rsid w:val="00BB7CD6"/>
    <w:rsid w:val="00BC0816"/>
    <w:rsid w:val="00BC0FDF"/>
    <w:rsid w:val="00BC112B"/>
    <w:rsid w:val="00BC1214"/>
    <w:rsid w:val="00BC17C5"/>
    <w:rsid w:val="00BC2084"/>
    <w:rsid w:val="00BC2246"/>
    <w:rsid w:val="00BC24DF"/>
    <w:rsid w:val="00BC2D9D"/>
    <w:rsid w:val="00BC3171"/>
    <w:rsid w:val="00BC362B"/>
    <w:rsid w:val="00BC3B49"/>
    <w:rsid w:val="00BC3C19"/>
    <w:rsid w:val="00BC4212"/>
    <w:rsid w:val="00BC42C0"/>
    <w:rsid w:val="00BC4335"/>
    <w:rsid w:val="00BC513F"/>
    <w:rsid w:val="00BC5651"/>
    <w:rsid w:val="00BC5AA9"/>
    <w:rsid w:val="00BC5C7E"/>
    <w:rsid w:val="00BC5C82"/>
    <w:rsid w:val="00BC5D13"/>
    <w:rsid w:val="00BC62BD"/>
    <w:rsid w:val="00BC65F9"/>
    <w:rsid w:val="00BC67BD"/>
    <w:rsid w:val="00BC6816"/>
    <w:rsid w:val="00BC6F9B"/>
    <w:rsid w:val="00BC76DE"/>
    <w:rsid w:val="00BC79AB"/>
    <w:rsid w:val="00BD00F5"/>
    <w:rsid w:val="00BD010B"/>
    <w:rsid w:val="00BD0188"/>
    <w:rsid w:val="00BD01FB"/>
    <w:rsid w:val="00BD025B"/>
    <w:rsid w:val="00BD03CC"/>
    <w:rsid w:val="00BD0E61"/>
    <w:rsid w:val="00BD0EBC"/>
    <w:rsid w:val="00BD121E"/>
    <w:rsid w:val="00BD181F"/>
    <w:rsid w:val="00BD1B5F"/>
    <w:rsid w:val="00BD1FDD"/>
    <w:rsid w:val="00BD2373"/>
    <w:rsid w:val="00BD2728"/>
    <w:rsid w:val="00BD286A"/>
    <w:rsid w:val="00BD2C2B"/>
    <w:rsid w:val="00BD31DF"/>
    <w:rsid w:val="00BD3826"/>
    <w:rsid w:val="00BD4BF6"/>
    <w:rsid w:val="00BD4C6C"/>
    <w:rsid w:val="00BD5057"/>
    <w:rsid w:val="00BD5187"/>
    <w:rsid w:val="00BD51CF"/>
    <w:rsid w:val="00BD5494"/>
    <w:rsid w:val="00BD56CD"/>
    <w:rsid w:val="00BD5EDA"/>
    <w:rsid w:val="00BD5FD5"/>
    <w:rsid w:val="00BD606D"/>
    <w:rsid w:val="00BD6599"/>
    <w:rsid w:val="00BD684F"/>
    <w:rsid w:val="00BD69B7"/>
    <w:rsid w:val="00BD6D52"/>
    <w:rsid w:val="00BD76B4"/>
    <w:rsid w:val="00BD7A87"/>
    <w:rsid w:val="00BD7E2F"/>
    <w:rsid w:val="00BE0850"/>
    <w:rsid w:val="00BE1393"/>
    <w:rsid w:val="00BE1807"/>
    <w:rsid w:val="00BE1AB7"/>
    <w:rsid w:val="00BE262E"/>
    <w:rsid w:val="00BE2E4A"/>
    <w:rsid w:val="00BE2F6F"/>
    <w:rsid w:val="00BE308E"/>
    <w:rsid w:val="00BE3625"/>
    <w:rsid w:val="00BE39A7"/>
    <w:rsid w:val="00BE3C04"/>
    <w:rsid w:val="00BE42A6"/>
    <w:rsid w:val="00BE46AE"/>
    <w:rsid w:val="00BE53DF"/>
    <w:rsid w:val="00BE54CE"/>
    <w:rsid w:val="00BE59C9"/>
    <w:rsid w:val="00BE5BE1"/>
    <w:rsid w:val="00BE6814"/>
    <w:rsid w:val="00BE6E70"/>
    <w:rsid w:val="00BE6EBE"/>
    <w:rsid w:val="00BE71E0"/>
    <w:rsid w:val="00BE7650"/>
    <w:rsid w:val="00BE7DFF"/>
    <w:rsid w:val="00BF02A0"/>
    <w:rsid w:val="00BF0863"/>
    <w:rsid w:val="00BF0BBB"/>
    <w:rsid w:val="00BF1782"/>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F30"/>
    <w:rsid w:val="00BF55D5"/>
    <w:rsid w:val="00BF5865"/>
    <w:rsid w:val="00BF67C6"/>
    <w:rsid w:val="00BF67F7"/>
    <w:rsid w:val="00BF682C"/>
    <w:rsid w:val="00BF6DB8"/>
    <w:rsid w:val="00BF711E"/>
    <w:rsid w:val="00BF716C"/>
    <w:rsid w:val="00BF7B8A"/>
    <w:rsid w:val="00C0006F"/>
    <w:rsid w:val="00C00495"/>
    <w:rsid w:val="00C0072F"/>
    <w:rsid w:val="00C008F7"/>
    <w:rsid w:val="00C009DF"/>
    <w:rsid w:val="00C0104A"/>
    <w:rsid w:val="00C01409"/>
    <w:rsid w:val="00C01522"/>
    <w:rsid w:val="00C01661"/>
    <w:rsid w:val="00C017DD"/>
    <w:rsid w:val="00C0189F"/>
    <w:rsid w:val="00C019E8"/>
    <w:rsid w:val="00C019FE"/>
    <w:rsid w:val="00C01CE7"/>
    <w:rsid w:val="00C0223A"/>
    <w:rsid w:val="00C0252D"/>
    <w:rsid w:val="00C029A6"/>
    <w:rsid w:val="00C030C8"/>
    <w:rsid w:val="00C03250"/>
    <w:rsid w:val="00C032F1"/>
    <w:rsid w:val="00C034AD"/>
    <w:rsid w:val="00C03985"/>
    <w:rsid w:val="00C03CAE"/>
    <w:rsid w:val="00C056FB"/>
    <w:rsid w:val="00C05FBD"/>
    <w:rsid w:val="00C06724"/>
    <w:rsid w:val="00C069C3"/>
    <w:rsid w:val="00C06B37"/>
    <w:rsid w:val="00C06C16"/>
    <w:rsid w:val="00C06CB4"/>
    <w:rsid w:val="00C07F7E"/>
    <w:rsid w:val="00C10A07"/>
    <w:rsid w:val="00C10E33"/>
    <w:rsid w:val="00C10EB4"/>
    <w:rsid w:val="00C1174F"/>
    <w:rsid w:val="00C11E02"/>
    <w:rsid w:val="00C12178"/>
    <w:rsid w:val="00C125EE"/>
    <w:rsid w:val="00C12A63"/>
    <w:rsid w:val="00C12F77"/>
    <w:rsid w:val="00C132EB"/>
    <w:rsid w:val="00C13AB7"/>
    <w:rsid w:val="00C13F0F"/>
    <w:rsid w:val="00C1422D"/>
    <w:rsid w:val="00C14E78"/>
    <w:rsid w:val="00C158AA"/>
    <w:rsid w:val="00C15C7A"/>
    <w:rsid w:val="00C161A4"/>
    <w:rsid w:val="00C1657F"/>
    <w:rsid w:val="00C16C68"/>
    <w:rsid w:val="00C17027"/>
    <w:rsid w:val="00C17316"/>
    <w:rsid w:val="00C178AC"/>
    <w:rsid w:val="00C1793D"/>
    <w:rsid w:val="00C201FD"/>
    <w:rsid w:val="00C20545"/>
    <w:rsid w:val="00C20801"/>
    <w:rsid w:val="00C20B69"/>
    <w:rsid w:val="00C20E8E"/>
    <w:rsid w:val="00C2115A"/>
    <w:rsid w:val="00C21633"/>
    <w:rsid w:val="00C217F2"/>
    <w:rsid w:val="00C21A37"/>
    <w:rsid w:val="00C21E28"/>
    <w:rsid w:val="00C22392"/>
    <w:rsid w:val="00C22733"/>
    <w:rsid w:val="00C229BE"/>
    <w:rsid w:val="00C22C77"/>
    <w:rsid w:val="00C22DD3"/>
    <w:rsid w:val="00C22DFD"/>
    <w:rsid w:val="00C2344F"/>
    <w:rsid w:val="00C240E3"/>
    <w:rsid w:val="00C24529"/>
    <w:rsid w:val="00C24D40"/>
    <w:rsid w:val="00C24FA8"/>
    <w:rsid w:val="00C24FED"/>
    <w:rsid w:val="00C24FF7"/>
    <w:rsid w:val="00C251E0"/>
    <w:rsid w:val="00C25584"/>
    <w:rsid w:val="00C25966"/>
    <w:rsid w:val="00C25B98"/>
    <w:rsid w:val="00C260BF"/>
    <w:rsid w:val="00C26323"/>
    <w:rsid w:val="00C26420"/>
    <w:rsid w:val="00C264F9"/>
    <w:rsid w:val="00C2665E"/>
    <w:rsid w:val="00C26673"/>
    <w:rsid w:val="00C267BD"/>
    <w:rsid w:val="00C26A4E"/>
    <w:rsid w:val="00C270C0"/>
    <w:rsid w:val="00C271D2"/>
    <w:rsid w:val="00C27382"/>
    <w:rsid w:val="00C2781E"/>
    <w:rsid w:val="00C27E31"/>
    <w:rsid w:val="00C30007"/>
    <w:rsid w:val="00C300A3"/>
    <w:rsid w:val="00C30328"/>
    <w:rsid w:val="00C3036E"/>
    <w:rsid w:val="00C304CC"/>
    <w:rsid w:val="00C305F7"/>
    <w:rsid w:val="00C30C90"/>
    <w:rsid w:val="00C314F2"/>
    <w:rsid w:val="00C317EC"/>
    <w:rsid w:val="00C31A9C"/>
    <w:rsid w:val="00C31E0B"/>
    <w:rsid w:val="00C320D4"/>
    <w:rsid w:val="00C3307B"/>
    <w:rsid w:val="00C3353B"/>
    <w:rsid w:val="00C336B2"/>
    <w:rsid w:val="00C33DD6"/>
    <w:rsid w:val="00C33EA5"/>
    <w:rsid w:val="00C33F9A"/>
    <w:rsid w:val="00C3509D"/>
    <w:rsid w:val="00C35491"/>
    <w:rsid w:val="00C3553B"/>
    <w:rsid w:val="00C35727"/>
    <w:rsid w:val="00C35982"/>
    <w:rsid w:val="00C3631E"/>
    <w:rsid w:val="00C36418"/>
    <w:rsid w:val="00C368C7"/>
    <w:rsid w:val="00C36C2B"/>
    <w:rsid w:val="00C36E0D"/>
    <w:rsid w:val="00C37585"/>
    <w:rsid w:val="00C3783E"/>
    <w:rsid w:val="00C37C99"/>
    <w:rsid w:val="00C37ED2"/>
    <w:rsid w:val="00C400F9"/>
    <w:rsid w:val="00C4022C"/>
    <w:rsid w:val="00C403FB"/>
    <w:rsid w:val="00C4049B"/>
    <w:rsid w:val="00C40B9A"/>
    <w:rsid w:val="00C40C64"/>
    <w:rsid w:val="00C40DC1"/>
    <w:rsid w:val="00C41906"/>
    <w:rsid w:val="00C41B40"/>
    <w:rsid w:val="00C41B41"/>
    <w:rsid w:val="00C422EF"/>
    <w:rsid w:val="00C42515"/>
    <w:rsid w:val="00C426DA"/>
    <w:rsid w:val="00C42850"/>
    <w:rsid w:val="00C42E39"/>
    <w:rsid w:val="00C42F54"/>
    <w:rsid w:val="00C43015"/>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8E7"/>
    <w:rsid w:val="00C47FF4"/>
    <w:rsid w:val="00C50618"/>
    <w:rsid w:val="00C509EA"/>
    <w:rsid w:val="00C50A49"/>
    <w:rsid w:val="00C511A7"/>
    <w:rsid w:val="00C5144C"/>
    <w:rsid w:val="00C515E7"/>
    <w:rsid w:val="00C516F5"/>
    <w:rsid w:val="00C51C8C"/>
    <w:rsid w:val="00C5288F"/>
    <w:rsid w:val="00C52969"/>
    <w:rsid w:val="00C529D7"/>
    <w:rsid w:val="00C52D09"/>
    <w:rsid w:val="00C52F94"/>
    <w:rsid w:val="00C53841"/>
    <w:rsid w:val="00C5413C"/>
    <w:rsid w:val="00C54187"/>
    <w:rsid w:val="00C54335"/>
    <w:rsid w:val="00C54A1A"/>
    <w:rsid w:val="00C54D77"/>
    <w:rsid w:val="00C551E5"/>
    <w:rsid w:val="00C55622"/>
    <w:rsid w:val="00C556C7"/>
    <w:rsid w:val="00C55A29"/>
    <w:rsid w:val="00C560A8"/>
    <w:rsid w:val="00C560FE"/>
    <w:rsid w:val="00C5646E"/>
    <w:rsid w:val="00C56473"/>
    <w:rsid w:val="00C567CE"/>
    <w:rsid w:val="00C572A9"/>
    <w:rsid w:val="00C572C2"/>
    <w:rsid w:val="00C600E3"/>
    <w:rsid w:val="00C60606"/>
    <w:rsid w:val="00C60BEC"/>
    <w:rsid w:val="00C61469"/>
    <w:rsid w:val="00C615E7"/>
    <w:rsid w:val="00C61712"/>
    <w:rsid w:val="00C61747"/>
    <w:rsid w:val="00C61BF0"/>
    <w:rsid w:val="00C62839"/>
    <w:rsid w:val="00C63050"/>
    <w:rsid w:val="00C630D9"/>
    <w:rsid w:val="00C6350E"/>
    <w:rsid w:val="00C635F7"/>
    <w:rsid w:val="00C63620"/>
    <w:rsid w:val="00C6389B"/>
    <w:rsid w:val="00C63A5D"/>
    <w:rsid w:val="00C63DEF"/>
    <w:rsid w:val="00C644DA"/>
    <w:rsid w:val="00C64BF0"/>
    <w:rsid w:val="00C65050"/>
    <w:rsid w:val="00C65C59"/>
    <w:rsid w:val="00C65D25"/>
    <w:rsid w:val="00C66606"/>
    <w:rsid w:val="00C6683B"/>
    <w:rsid w:val="00C6695E"/>
    <w:rsid w:val="00C66A9C"/>
    <w:rsid w:val="00C6733B"/>
    <w:rsid w:val="00C675F2"/>
    <w:rsid w:val="00C67EAB"/>
    <w:rsid w:val="00C70063"/>
    <w:rsid w:val="00C70200"/>
    <w:rsid w:val="00C70290"/>
    <w:rsid w:val="00C709F9"/>
    <w:rsid w:val="00C70D4B"/>
    <w:rsid w:val="00C71045"/>
    <w:rsid w:val="00C7129E"/>
    <w:rsid w:val="00C71416"/>
    <w:rsid w:val="00C715B5"/>
    <w:rsid w:val="00C71C31"/>
    <w:rsid w:val="00C720D0"/>
    <w:rsid w:val="00C723F3"/>
    <w:rsid w:val="00C7247B"/>
    <w:rsid w:val="00C727B0"/>
    <w:rsid w:val="00C72884"/>
    <w:rsid w:val="00C72F11"/>
    <w:rsid w:val="00C7343B"/>
    <w:rsid w:val="00C73FA3"/>
    <w:rsid w:val="00C74933"/>
    <w:rsid w:val="00C74CA9"/>
    <w:rsid w:val="00C757E1"/>
    <w:rsid w:val="00C75B12"/>
    <w:rsid w:val="00C75CA6"/>
    <w:rsid w:val="00C75D73"/>
    <w:rsid w:val="00C7621C"/>
    <w:rsid w:val="00C76787"/>
    <w:rsid w:val="00C76E4A"/>
    <w:rsid w:val="00C76F81"/>
    <w:rsid w:val="00C77315"/>
    <w:rsid w:val="00C776F2"/>
    <w:rsid w:val="00C7789B"/>
    <w:rsid w:val="00C779CF"/>
    <w:rsid w:val="00C77ACD"/>
    <w:rsid w:val="00C77B8D"/>
    <w:rsid w:val="00C80182"/>
    <w:rsid w:val="00C801BA"/>
    <w:rsid w:val="00C8069E"/>
    <w:rsid w:val="00C810C2"/>
    <w:rsid w:val="00C810C5"/>
    <w:rsid w:val="00C81419"/>
    <w:rsid w:val="00C81910"/>
    <w:rsid w:val="00C81AE2"/>
    <w:rsid w:val="00C81B12"/>
    <w:rsid w:val="00C81DB3"/>
    <w:rsid w:val="00C820F0"/>
    <w:rsid w:val="00C8242A"/>
    <w:rsid w:val="00C830E5"/>
    <w:rsid w:val="00C8319A"/>
    <w:rsid w:val="00C83267"/>
    <w:rsid w:val="00C83BE3"/>
    <w:rsid w:val="00C840AD"/>
    <w:rsid w:val="00C84170"/>
    <w:rsid w:val="00C843CE"/>
    <w:rsid w:val="00C847E7"/>
    <w:rsid w:val="00C84BD8"/>
    <w:rsid w:val="00C84F1A"/>
    <w:rsid w:val="00C852EA"/>
    <w:rsid w:val="00C855A5"/>
    <w:rsid w:val="00C855BA"/>
    <w:rsid w:val="00C85914"/>
    <w:rsid w:val="00C861A9"/>
    <w:rsid w:val="00C86801"/>
    <w:rsid w:val="00C86881"/>
    <w:rsid w:val="00C86B38"/>
    <w:rsid w:val="00C8775D"/>
    <w:rsid w:val="00C87CB3"/>
    <w:rsid w:val="00C9048A"/>
    <w:rsid w:val="00C909A5"/>
    <w:rsid w:val="00C90E84"/>
    <w:rsid w:val="00C91027"/>
    <w:rsid w:val="00C92195"/>
    <w:rsid w:val="00C926B8"/>
    <w:rsid w:val="00C9281F"/>
    <w:rsid w:val="00C9309D"/>
    <w:rsid w:val="00C9311B"/>
    <w:rsid w:val="00C933A6"/>
    <w:rsid w:val="00C93435"/>
    <w:rsid w:val="00C93712"/>
    <w:rsid w:val="00C937E2"/>
    <w:rsid w:val="00C94506"/>
    <w:rsid w:val="00C94CE0"/>
    <w:rsid w:val="00C94F21"/>
    <w:rsid w:val="00C952C0"/>
    <w:rsid w:val="00C9601E"/>
    <w:rsid w:val="00C96158"/>
    <w:rsid w:val="00C96184"/>
    <w:rsid w:val="00C9621F"/>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666"/>
    <w:rsid w:val="00CA38A6"/>
    <w:rsid w:val="00CA3F41"/>
    <w:rsid w:val="00CA40A2"/>
    <w:rsid w:val="00CA48AC"/>
    <w:rsid w:val="00CA4AAB"/>
    <w:rsid w:val="00CA4ACB"/>
    <w:rsid w:val="00CA4AFB"/>
    <w:rsid w:val="00CA4D61"/>
    <w:rsid w:val="00CA4DAD"/>
    <w:rsid w:val="00CA4E76"/>
    <w:rsid w:val="00CA4FAC"/>
    <w:rsid w:val="00CA5654"/>
    <w:rsid w:val="00CA5865"/>
    <w:rsid w:val="00CA5B69"/>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CB9"/>
    <w:rsid w:val="00CB1DC5"/>
    <w:rsid w:val="00CB253B"/>
    <w:rsid w:val="00CB26A9"/>
    <w:rsid w:val="00CB2721"/>
    <w:rsid w:val="00CB318B"/>
    <w:rsid w:val="00CB36E0"/>
    <w:rsid w:val="00CB3AE7"/>
    <w:rsid w:val="00CB3C45"/>
    <w:rsid w:val="00CB452A"/>
    <w:rsid w:val="00CB4624"/>
    <w:rsid w:val="00CB463C"/>
    <w:rsid w:val="00CB48E3"/>
    <w:rsid w:val="00CB5166"/>
    <w:rsid w:val="00CB51D0"/>
    <w:rsid w:val="00CB537F"/>
    <w:rsid w:val="00CB546B"/>
    <w:rsid w:val="00CB54F5"/>
    <w:rsid w:val="00CB559F"/>
    <w:rsid w:val="00CB55C0"/>
    <w:rsid w:val="00CB5613"/>
    <w:rsid w:val="00CB569B"/>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833"/>
    <w:rsid w:val="00CC1C36"/>
    <w:rsid w:val="00CC2082"/>
    <w:rsid w:val="00CC2930"/>
    <w:rsid w:val="00CC29CF"/>
    <w:rsid w:val="00CC2C1F"/>
    <w:rsid w:val="00CC2CC4"/>
    <w:rsid w:val="00CC33CC"/>
    <w:rsid w:val="00CC3938"/>
    <w:rsid w:val="00CC3AFB"/>
    <w:rsid w:val="00CC3C72"/>
    <w:rsid w:val="00CC487C"/>
    <w:rsid w:val="00CC4B23"/>
    <w:rsid w:val="00CC4FC4"/>
    <w:rsid w:val="00CC52BB"/>
    <w:rsid w:val="00CC5A8C"/>
    <w:rsid w:val="00CC5D19"/>
    <w:rsid w:val="00CC60C7"/>
    <w:rsid w:val="00CC6793"/>
    <w:rsid w:val="00CC6945"/>
    <w:rsid w:val="00CC6AFF"/>
    <w:rsid w:val="00CC6F7E"/>
    <w:rsid w:val="00CC7018"/>
    <w:rsid w:val="00CC73DB"/>
    <w:rsid w:val="00CC7725"/>
    <w:rsid w:val="00CC7B5C"/>
    <w:rsid w:val="00CC7CF6"/>
    <w:rsid w:val="00CC7CFD"/>
    <w:rsid w:val="00CD0182"/>
    <w:rsid w:val="00CD01EB"/>
    <w:rsid w:val="00CD1C94"/>
    <w:rsid w:val="00CD229C"/>
    <w:rsid w:val="00CD22BC"/>
    <w:rsid w:val="00CD26A2"/>
    <w:rsid w:val="00CD2B8A"/>
    <w:rsid w:val="00CD2C7B"/>
    <w:rsid w:val="00CD3297"/>
    <w:rsid w:val="00CD36E2"/>
    <w:rsid w:val="00CD379E"/>
    <w:rsid w:val="00CD39E6"/>
    <w:rsid w:val="00CD3FC2"/>
    <w:rsid w:val="00CD426E"/>
    <w:rsid w:val="00CD4972"/>
    <w:rsid w:val="00CD4C3D"/>
    <w:rsid w:val="00CD4CEC"/>
    <w:rsid w:val="00CD4D5A"/>
    <w:rsid w:val="00CD4EA2"/>
    <w:rsid w:val="00CD52A6"/>
    <w:rsid w:val="00CD5E55"/>
    <w:rsid w:val="00CD61C4"/>
    <w:rsid w:val="00CD65C0"/>
    <w:rsid w:val="00CD6EFC"/>
    <w:rsid w:val="00CD7125"/>
    <w:rsid w:val="00CD75B4"/>
    <w:rsid w:val="00CD7709"/>
    <w:rsid w:val="00CD7B26"/>
    <w:rsid w:val="00CD7E63"/>
    <w:rsid w:val="00CE03EE"/>
    <w:rsid w:val="00CE074F"/>
    <w:rsid w:val="00CE0A89"/>
    <w:rsid w:val="00CE0E39"/>
    <w:rsid w:val="00CE18CF"/>
    <w:rsid w:val="00CE1F27"/>
    <w:rsid w:val="00CE1FCA"/>
    <w:rsid w:val="00CE24F6"/>
    <w:rsid w:val="00CE3864"/>
    <w:rsid w:val="00CE3AC3"/>
    <w:rsid w:val="00CE3BAB"/>
    <w:rsid w:val="00CE40E4"/>
    <w:rsid w:val="00CE43BB"/>
    <w:rsid w:val="00CE448E"/>
    <w:rsid w:val="00CE450A"/>
    <w:rsid w:val="00CE4513"/>
    <w:rsid w:val="00CE4B6F"/>
    <w:rsid w:val="00CE4B72"/>
    <w:rsid w:val="00CE4D5A"/>
    <w:rsid w:val="00CE4E55"/>
    <w:rsid w:val="00CE4EE3"/>
    <w:rsid w:val="00CE4F78"/>
    <w:rsid w:val="00CE5A90"/>
    <w:rsid w:val="00CE6104"/>
    <w:rsid w:val="00CE68B1"/>
    <w:rsid w:val="00CE6A75"/>
    <w:rsid w:val="00CE7813"/>
    <w:rsid w:val="00CE78D2"/>
    <w:rsid w:val="00CF0330"/>
    <w:rsid w:val="00CF0363"/>
    <w:rsid w:val="00CF0AF8"/>
    <w:rsid w:val="00CF0F89"/>
    <w:rsid w:val="00CF1154"/>
    <w:rsid w:val="00CF117A"/>
    <w:rsid w:val="00CF146B"/>
    <w:rsid w:val="00CF172F"/>
    <w:rsid w:val="00CF1F78"/>
    <w:rsid w:val="00CF25D9"/>
    <w:rsid w:val="00CF2690"/>
    <w:rsid w:val="00CF296D"/>
    <w:rsid w:val="00CF2F33"/>
    <w:rsid w:val="00CF32A0"/>
    <w:rsid w:val="00CF36EF"/>
    <w:rsid w:val="00CF370E"/>
    <w:rsid w:val="00CF3FD2"/>
    <w:rsid w:val="00CF472F"/>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805"/>
    <w:rsid w:val="00D0281B"/>
    <w:rsid w:val="00D02DFE"/>
    <w:rsid w:val="00D02FB2"/>
    <w:rsid w:val="00D032E1"/>
    <w:rsid w:val="00D032F9"/>
    <w:rsid w:val="00D036E7"/>
    <w:rsid w:val="00D03938"/>
    <w:rsid w:val="00D03A2D"/>
    <w:rsid w:val="00D03A69"/>
    <w:rsid w:val="00D03B31"/>
    <w:rsid w:val="00D03BA0"/>
    <w:rsid w:val="00D04B19"/>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07BED"/>
    <w:rsid w:val="00D102DF"/>
    <w:rsid w:val="00D1050F"/>
    <w:rsid w:val="00D106D2"/>
    <w:rsid w:val="00D1192B"/>
    <w:rsid w:val="00D11C2A"/>
    <w:rsid w:val="00D11C3C"/>
    <w:rsid w:val="00D11DF0"/>
    <w:rsid w:val="00D123EE"/>
    <w:rsid w:val="00D1264F"/>
    <w:rsid w:val="00D12718"/>
    <w:rsid w:val="00D12E05"/>
    <w:rsid w:val="00D12FEC"/>
    <w:rsid w:val="00D13086"/>
    <w:rsid w:val="00D130E5"/>
    <w:rsid w:val="00D136E4"/>
    <w:rsid w:val="00D13815"/>
    <w:rsid w:val="00D14125"/>
    <w:rsid w:val="00D143E6"/>
    <w:rsid w:val="00D1476C"/>
    <w:rsid w:val="00D148FE"/>
    <w:rsid w:val="00D14C78"/>
    <w:rsid w:val="00D1514A"/>
    <w:rsid w:val="00D1555E"/>
    <w:rsid w:val="00D156DC"/>
    <w:rsid w:val="00D15862"/>
    <w:rsid w:val="00D15F59"/>
    <w:rsid w:val="00D16367"/>
    <w:rsid w:val="00D1681E"/>
    <w:rsid w:val="00D16960"/>
    <w:rsid w:val="00D16BAB"/>
    <w:rsid w:val="00D16DB5"/>
    <w:rsid w:val="00D17381"/>
    <w:rsid w:val="00D17A59"/>
    <w:rsid w:val="00D17C17"/>
    <w:rsid w:val="00D17D4A"/>
    <w:rsid w:val="00D17E8E"/>
    <w:rsid w:val="00D20006"/>
    <w:rsid w:val="00D204FC"/>
    <w:rsid w:val="00D20930"/>
    <w:rsid w:val="00D20C0A"/>
    <w:rsid w:val="00D21225"/>
    <w:rsid w:val="00D21746"/>
    <w:rsid w:val="00D218F6"/>
    <w:rsid w:val="00D21907"/>
    <w:rsid w:val="00D21AE5"/>
    <w:rsid w:val="00D21B6C"/>
    <w:rsid w:val="00D2210A"/>
    <w:rsid w:val="00D22209"/>
    <w:rsid w:val="00D22344"/>
    <w:rsid w:val="00D2259C"/>
    <w:rsid w:val="00D2261F"/>
    <w:rsid w:val="00D22A16"/>
    <w:rsid w:val="00D22AB0"/>
    <w:rsid w:val="00D22B31"/>
    <w:rsid w:val="00D22BD3"/>
    <w:rsid w:val="00D230D6"/>
    <w:rsid w:val="00D2342E"/>
    <w:rsid w:val="00D2386A"/>
    <w:rsid w:val="00D23931"/>
    <w:rsid w:val="00D2399D"/>
    <w:rsid w:val="00D2444B"/>
    <w:rsid w:val="00D24C45"/>
    <w:rsid w:val="00D2515F"/>
    <w:rsid w:val="00D252A8"/>
    <w:rsid w:val="00D25698"/>
    <w:rsid w:val="00D25AE7"/>
    <w:rsid w:val="00D25B7F"/>
    <w:rsid w:val="00D25BCC"/>
    <w:rsid w:val="00D2621E"/>
    <w:rsid w:val="00D26E60"/>
    <w:rsid w:val="00D26F6D"/>
    <w:rsid w:val="00D27932"/>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1E1"/>
    <w:rsid w:val="00D33321"/>
    <w:rsid w:val="00D33394"/>
    <w:rsid w:val="00D3350C"/>
    <w:rsid w:val="00D33D5D"/>
    <w:rsid w:val="00D33E2D"/>
    <w:rsid w:val="00D33ED4"/>
    <w:rsid w:val="00D33FBF"/>
    <w:rsid w:val="00D34072"/>
    <w:rsid w:val="00D3466A"/>
    <w:rsid w:val="00D34A6F"/>
    <w:rsid w:val="00D34DAF"/>
    <w:rsid w:val="00D35223"/>
    <w:rsid w:val="00D35EC2"/>
    <w:rsid w:val="00D36068"/>
    <w:rsid w:val="00D361F2"/>
    <w:rsid w:val="00D362E2"/>
    <w:rsid w:val="00D36A76"/>
    <w:rsid w:val="00D36C60"/>
    <w:rsid w:val="00D370D1"/>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7EE"/>
    <w:rsid w:val="00D469B9"/>
    <w:rsid w:val="00D46DBB"/>
    <w:rsid w:val="00D46F36"/>
    <w:rsid w:val="00D470CC"/>
    <w:rsid w:val="00D4713F"/>
    <w:rsid w:val="00D472AD"/>
    <w:rsid w:val="00D4742A"/>
    <w:rsid w:val="00D47E61"/>
    <w:rsid w:val="00D500D0"/>
    <w:rsid w:val="00D50202"/>
    <w:rsid w:val="00D506B6"/>
    <w:rsid w:val="00D50BEE"/>
    <w:rsid w:val="00D511CB"/>
    <w:rsid w:val="00D51A27"/>
    <w:rsid w:val="00D51CFF"/>
    <w:rsid w:val="00D521A3"/>
    <w:rsid w:val="00D523A8"/>
    <w:rsid w:val="00D5248E"/>
    <w:rsid w:val="00D5281D"/>
    <w:rsid w:val="00D52C0A"/>
    <w:rsid w:val="00D52FD3"/>
    <w:rsid w:val="00D52FDA"/>
    <w:rsid w:val="00D53291"/>
    <w:rsid w:val="00D53884"/>
    <w:rsid w:val="00D546A4"/>
    <w:rsid w:val="00D54865"/>
    <w:rsid w:val="00D5487B"/>
    <w:rsid w:val="00D548E8"/>
    <w:rsid w:val="00D54B65"/>
    <w:rsid w:val="00D54EF3"/>
    <w:rsid w:val="00D557ED"/>
    <w:rsid w:val="00D560AE"/>
    <w:rsid w:val="00D56657"/>
    <w:rsid w:val="00D5683C"/>
    <w:rsid w:val="00D56A47"/>
    <w:rsid w:val="00D56BC7"/>
    <w:rsid w:val="00D5701D"/>
    <w:rsid w:val="00D5720B"/>
    <w:rsid w:val="00D5731E"/>
    <w:rsid w:val="00D57439"/>
    <w:rsid w:val="00D579FB"/>
    <w:rsid w:val="00D57CB0"/>
    <w:rsid w:val="00D57D77"/>
    <w:rsid w:val="00D57E69"/>
    <w:rsid w:val="00D6025A"/>
    <w:rsid w:val="00D60841"/>
    <w:rsid w:val="00D60B4E"/>
    <w:rsid w:val="00D61160"/>
    <w:rsid w:val="00D619FA"/>
    <w:rsid w:val="00D623D6"/>
    <w:rsid w:val="00D62CE7"/>
    <w:rsid w:val="00D62D15"/>
    <w:rsid w:val="00D62E19"/>
    <w:rsid w:val="00D63644"/>
    <w:rsid w:val="00D638F7"/>
    <w:rsid w:val="00D639D7"/>
    <w:rsid w:val="00D63B4C"/>
    <w:rsid w:val="00D63C3D"/>
    <w:rsid w:val="00D64162"/>
    <w:rsid w:val="00D64E46"/>
    <w:rsid w:val="00D650E2"/>
    <w:rsid w:val="00D6515B"/>
    <w:rsid w:val="00D6573C"/>
    <w:rsid w:val="00D65A3F"/>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8B9"/>
    <w:rsid w:val="00D70C60"/>
    <w:rsid w:val="00D70CF9"/>
    <w:rsid w:val="00D71315"/>
    <w:rsid w:val="00D71FA9"/>
    <w:rsid w:val="00D72098"/>
    <w:rsid w:val="00D725C5"/>
    <w:rsid w:val="00D72C73"/>
    <w:rsid w:val="00D73696"/>
    <w:rsid w:val="00D738ED"/>
    <w:rsid w:val="00D73C5B"/>
    <w:rsid w:val="00D74544"/>
    <w:rsid w:val="00D74AB4"/>
    <w:rsid w:val="00D75116"/>
    <w:rsid w:val="00D75427"/>
    <w:rsid w:val="00D75986"/>
    <w:rsid w:val="00D76498"/>
    <w:rsid w:val="00D767CC"/>
    <w:rsid w:val="00D775F3"/>
    <w:rsid w:val="00D776D6"/>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498A"/>
    <w:rsid w:val="00D84A28"/>
    <w:rsid w:val="00D85619"/>
    <w:rsid w:val="00D85B53"/>
    <w:rsid w:val="00D85E26"/>
    <w:rsid w:val="00D86670"/>
    <w:rsid w:val="00D8683A"/>
    <w:rsid w:val="00D87358"/>
    <w:rsid w:val="00D87453"/>
    <w:rsid w:val="00D8752D"/>
    <w:rsid w:val="00D875FA"/>
    <w:rsid w:val="00D87B27"/>
    <w:rsid w:val="00D87D95"/>
    <w:rsid w:val="00D87F60"/>
    <w:rsid w:val="00D87FC5"/>
    <w:rsid w:val="00D90112"/>
    <w:rsid w:val="00D90397"/>
    <w:rsid w:val="00D90A02"/>
    <w:rsid w:val="00D91288"/>
    <w:rsid w:val="00D91628"/>
    <w:rsid w:val="00D916C0"/>
    <w:rsid w:val="00D917B3"/>
    <w:rsid w:val="00D9202C"/>
    <w:rsid w:val="00D928F3"/>
    <w:rsid w:val="00D92C04"/>
    <w:rsid w:val="00D93063"/>
    <w:rsid w:val="00D93E32"/>
    <w:rsid w:val="00D94290"/>
    <w:rsid w:val="00D94CFA"/>
    <w:rsid w:val="00D95175"/>
    <w:rsid w:val="00D956DF"/>
    <w:rsid w:val="00D9593F"/>
    <w:rsid w:val="00D95E8F"/>
    <w:rsid w:val="00D95F15"/>
    <w:rsid w:val="00D96544"/>
    <w:rsid w:val="00D96E0D"/>
    <w:rsid w:val="00D9724E"/>
    <w:rsid w:val="00D97258"/>
    <w:rsid w:val="00D972AE"/>
    <w:rsid w:val="00D972BA"/>
    <w:rsid w:val="00D97C27"/>
    <w:rsid w:val="00D97D7B"/>
    <w:rsid w:val="00DA02DA"/>
    <w:rsid w:val="00DA0485"/>
    <w:rsid w:val="00DA07B0"/>
    <w:rsid w:val="00DA0D77"/>
    <w:rsid w:val="00DA16DE"/>
    <w:rsid w:val="00DA1717"/>
    <w:rsid w:val="00DA1F9E"/>
    <w:rsid w:val="00DA242A"/>
    <w:rsid w:val="00DA2AD0"/>
    <w:rsid w:val="00DA2D26"/>
    <w:rsid w:val="00DA32A8"/>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4AA"/>
    <w:rsid w:val="00DA75F9"/>
    <w:rsid w:val="00DA77F4"/>
    <w:rsid w:val="00DA79C5"/>
    <w:rsid w:val="00DA7FA0"/>
    <w:rsid w:val="00DB005B"/>
    <w:rsid w:val="00DB082E"/>
    <w:rsid w:val="00DB0CA7"/>
    <w:rsid w:val="00DB0FFC"/>
    <w:rsid w:val="00DB1719"/>
    <w:rsid w:val="00DB1ADA"/>
    <w:rsid w:val="00DB206E"/>
    <w:rsid w:val="00DB2093"/>
    <w:rsid w:val="00DB20DF"/>
    <w:rsid w:val="00DB20E6"/>
    <w:rsid w:val="00DB272E"/>
    <w:rsid w:val="00DB29CF"/>
    <w:rsid w:val="00DB39B4"/>
    <w:rsid w:val="00DB3AA2"/>
    <w:rsid w:val="00DB421F"/>
    <w:rsid w:val="00DB4C28"/>
    <w:rsid w:val="00DB4C5F"/>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B7D54"/>
    <w:rsid w:val="00DC0106"/>
    <w:rsid w:val="00DC043E"/>
    <w:rsid w:val="00DC0462"/>
    <w:rsid w:val="00DC0B95"/>
    <w:rsid w:val="00DC0D6F"/>
    <w:rsid w:val="00DC10EB"/>
    <w:rsid w:val="00DC133B"/>
    <w:rsid w:val="00DC2190"/>
    <w:rsid w:val="00DC21BE"/>
    <w:rsid w:val="00DC2274"/>
    <w:rsid w:val="00DC267E"/>
    <w:rsid w:val="00DC28EA"/>
    <w:rsid w:val="00DC2B83"/>
    <w:rsid w:val="00DC2C07"/>
    <w:rsid w:val="00DC304F"/>
    <w:rsid w:val="00DC332D"/>
    <w:rsid w:val="00DC34D8"/>
    <w:rsid w:val="00DC3824"/>
    <w:rsid w:val="00DC420A"/>
    <w:rsid w:val="00DC4287"/>
    <w:rsid w:val="00DC46F9"/>
    <w:rsid w:val="00DC493A"/>
    <w:rsid w:val="00DC534E"/>
    <w:rsid w:val="00DC563B"/>
    <w:rsid w:val="00DC5ABB"/>
    <w:rsid w:val="00DC61D7"/>
    <w:rsid w:val="00DC61E6"/>
    <w:rsid w:val="00DC627E"/>
    <w:rsid w:val="00DC661E"/>
    <w:rsid w:val="00DC6A0D"/>
    <w:rsid w:val="00DC6D9D"/>
    <w:rsid w:val="00DC718F"/>
    <w:rsid w:val="00DC7284"/>
    <w:rsid w:val="00DC7308"/>
    <w:rsid w:val="00DC7372"/>
    <w:rsid w:val="00DC750F"/>
    <w:rsid w:val="00DC7530"/>
    <w:rsid w:val="00DC7DB6"/>
    <w:rsid w:val="00DD06D1"/>
    <w:rsid w:val="00DD1198"/>
    <w:rsid w:val="00DD20DB"/>
    <w:rsid w:val="00DD233B"/>
    <w:rsid w:val="00DD2CDB"/>
    <w:rsid w:val="00DD31E1"/>
    <w:rsid w:val="00DD3234"/>
    <w:rsid w:val="00DD3859"/>
    <w:rsid w:val="00DD3EEA"/>
    <w:rsid w:val="00DD435F"/>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162C"/>
    <w:rsid w:val="00DE196E"/>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E3"/>
    <w:rsid w:val="00DE582D"/>
    <w:rsid w:val="00DE5A73"/>
    <w:rsid w:val="00DE6092"/>
    <w:rsid w:val="00DE62B2"/>
    <w:rsid w:val="00DE71E2"/>
    <w:rsid w:val="00DE75DB"/>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76B"/>
    <w:rsid w:val="00DF4C65"/>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443"/>
    <w:rsid w:val="00E01818"/>
    <w:rsid w:val="00E018E4"/>
    <w:rsid w:val="00E01CCD"/>
    <w:rsid w:val="00E01DA8"/>
    <w:rsid w:val="00E022C1"/>
    <w:rsid w:val="00E023B8"/>
    <w:rsid w:val="00E02414"/>
    <w:rsid w:val="00E02725"/>
    <w:rsid w:val="00E028A1"/>
    <w:rsid w:val="00E0295E"/>
    <w:rsid w:val="00E03083"/>
    <w:rsid w:val="00E03B87"/>
    <w:rsid w:val="00E0418F"/>
    <w:rsid w:val="00E049C1"/>
    <w:rsid w:val="00E04FAD"/>
    <w:rsid w:val="00E0517C"/>
    <w:rsid w:val="00E051DC"/>
    <w:rsid w:val="00E05283"/>
    <w:rsid w:val="00E0528C"/>
    <w:rsid w:val="00E05705"/>
    <w:rsid w:val="00E0685C"/>
    <w:rsid w:val="00E06AE6"/>
    <w:rsid w:val="00E06AF4"/>
    <w:rsid w:val="00E0721C"/>
    <w:rsid w:val="00E07471"/>
    <w:rsid w:val="00E07606"/>
    <w:rsid w:val="00E07BCF"/>
    <w:rsid w:val="00E10D03"/>
    <w:rsid w:val="00E11192"/>
    <w:rsid w:val="00E112D1"/>
    <w:rsid w:val="00E1152F"/>
    <w:rsid w:val="00E1180B"/>
    <w:rsid w:val="00E11B0C"/>
    <w:rsid w:val="00E11CD1"/>
    <w:rsid w:val="00E12551"/>
    <w:rsid w:val="00E12AF8"/>
    <w:rsid w:val="00E12E18"/>
    <w:rsid w:val="00E130E8"/>
    <w:rsid w:val="00E13710"/>
    <w:rsid w:val="00E1407E"/>
    <w:rsid w:val="00E1423F"/>
    <w:rsid w:val="00E1457D"/>
    <w:rsid w:val="00E14728"/>
    <w:rsid w:val="00E15607"/>
    <w:rsid w:val="00E15BFE"/>
    <w:rsid w:val="00E164C8"/>
    <w:rsid w:val="00E16708"/>
    <w:rsid w:val="00E16902"/>
    <w:rsid w:val="00E16C9C"/>
    <w:rsid w:val="00E173AF"/>
    <w:rsid w:val="00E17EB1"/>
    <w:rsid w:val="00E17ECD"/>
    <w:rsid w:val="00E20051"/>
    <w:rsid w:val="00E20ABA"/>
    <w:rsid w:val="00E20D9A"/>
    <w:rsid w:val="00E21764"/>
    <w:rsid w:val="00E217CE"/>
    <w:rsid w:val="00E21CCD"/>
    <w:rsid w:val="00E21E57"/>
    <w:rsid w:val="00E22824"/>
    <w:rsid w:val="00E22FBF"/>
    <w:rsid w:val="00E23038"/>
    <w:rsid w:val="00E23CFD"/>
    <w:rsid w:val="00E23FEE"/>
    <w:rsid w:val="00E24180"/>
    <w:rsid w:val="00E241F9"/>
    <w:rsid w:val="00E2429B"/>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0E95"/>
    <w:rsid w:val="00E31081"/>
    <w:rsid w:val="00E310D2"/>
    <w:rsid w:val="00E3123E"/>
    <w:rsid w:val="00E3124F"/>
    <w:rsid w:val="00E31926"/>
    <w:rsid w:val="00E31EA0"/>
    <w:rsid w:val="00E323F6"/>
    <w:rsid w:val="00E3242A"/>
    <w:rsid w:val="00E33451"/>
    <w:rsid w:val="00E336A5"/>
    <w:rsid w:val="00E33CA3"/>
    <w:rsid w:val="00E33E6A"/>
    <w:rsid w:val="00E340FE"/>
    <w:rsid w:val="00E34223"/>
    <w:rsid w:val="00E342B5"/>
    <w:rsid w:val="00E346F7"/>
    <w:rsid w:val="00E347BF"/>
    <w:rsid w:val="00E34960"/>
    <w:rsid w:val="00E34A6B"/>
    <w:rsid w:val="00E34B01"/>
    <w:rsid w:val="00E3531C"/>
    <w:rsid w:val="00E355F1"/>
    <w:rsid w:val="00E357C7"/>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056"/>
    <w:rsid w:val="00E41139"/>
    <w:rsid w:val="00E4157C"/>
    <w:rsid w:val="00E415FC"/>
    <w:rsid w:val="00E41AAB"/>
    <w:rsid w:val="00E41CDC"/>
    <w:rsid w:val="00E4208A"/>
    <w:rsid w:val="00E420EE"/>
    <w:rsid w:val="00E42A0E"/>
    <w:rsid w:val="00E42A45"/>
    <w:rsid w:val="00E42E54"/>
    <w:rsid w:val="00E4312D"/>
    <w:rsid w:val="00E43275"/>
    <w:rsid w:val="00E43AF6"/>
    <w:rsid w:val="00E44131"/>
    <w:rsid w:val="00E44187"/>
    <w:rsid w:val="00E44319"/>
    <w:rsid w:val="00E447F1"/>
    <w:rsid w:val="00E44F43"/>
    <w:rsid w:val="00E459B2"/>
    <w:rsid w:val="00E45A37"/>
    <w:rsid w:val="00E45C79"/>
    <w:rsid w:val="00E461EB"/>
    <w:rsid w:val="00E463FE"/>
    <w:rsid w:val="00E464EF"/>
    <w:rsid w:val="00E474F7"/>
    <w:rsid w:val="00E477DE"/>
    <w:rsid w:val="00E47879"/>
    <w:rsid w:val="00E47DAF"/>
    <w:rsid w:val="00E47DEB"/>
    <w:rsid w:val="00E47E98"/>
    <w:rsid w:val="00E50630"/>
    <w:rsid w:val="00E50BB1"/>
    <w:rsid w:val="00E50C10"/>
    <w:rsid w:val="00E50CBE"/>
    <w:rsid w:val="00E50E2B"/>
    <w:rsid w:val="00E5230B"/>
    <w:rsid w:val="00E5267E"/>
    <w:rsid w:val="00E528DE"/>
    <w:rsid w:val="00E52A02"/>
    <w:rsid w:val="00E52F84"/>
    <w:rsid w:val="00E53A23"/>
    <w:rsid w:val="00E53A7C"/>
    <w:rsid w:val="00E5443D"/>
    <w:rsid w:val="00E54C74"/>
    <w:rsid w:val="00E54CE2"/>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F4"/>
    <w:rsid w:val="00E6172B"/>
    <w:rsid w:val="00E619A3"/>
    <w:rsid w:val="00E61DE8"/>
    <w:rsid w:val="00E6247C"/>
    <w:rsid w:val="00E62C78"/>
    <w:rsid w:val="00E6361B"/>
    <w:rsid w:val="00E63960"/>
    <w:rsid w:val="00E63B6D"/>
    <w:rsid w:val="00E63BA0"/>
    <w:rsid w:val="00E63FC7"/>
    <w:rsid w:val="00E64119"/>
    <w:rsid w:val="00E64CFE"/>
    <w:rsid w:val="00E65206"/>
    <w:rsid w:val="00E652B2"/>
    <w:rsid w:val="00E65385"/>
    <w:rsid w:val="00E657EE"/>
    <w:rsid w:val="00E66549"/>
    <w:rsid w:val="00E66C9F"/>
    <w:rsid w:val="00E67258"/>
    <w:rsid w:val="00E67402"/>
    <w:rsid w:val="00E678B6"/>
    <w:rsid w:val="00E67DF8"/>
    <w:rsid w:val="00E67F31"/>
    <w:rsid w:val="00E67FD5"/>
    <w:rsid w:val="00E7014D"/>
    <w:rsid w:val="00E7042A"/>
    <w:rsid w:val="00E709AF"/>
    <w:rsid w:val="00E70B09"/>
    <w:rsid w:val="00E70FFF"/>
    <w:rsid w:val="00E71345"/>
    <w:rsid w:val="00E71A1D"/>
    <w:rsid w:val="00E71F38"/>
    <w:rsid w:val="00E72070"/>
    <w:rsid w:val="00E728F6"/>
    <w:rsid w:val="00E729F8"/>
    <w:rsid w:val="00E72BAD"/>
    <w:rsid w:val="00E72C53"/>
    <w:rsid w:val="00E72D74"/>
    <w:rsid w:val="00E72FBA"/>
    <w:rsid w:val="00E730B6"/>
    <w:rsid w:val="00E733B1"/>
    <w:rsid w:val="00E736FB"/>
    <w:rsid w:val="00E73B8A"/>
    <w:rsid w:val="00E73D27"/>
    <w:rsid w:val="00E7442D"/>
    <w:rsid w:val="00E744F3"/>
    <w:rsid w:val="00E747D9"/>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57"/>
    <w:rsid w:val="00E80C33"/>
    <w:rsid w:val="00E81B36"/>
    <w:rsid w:val="00E81CED"/>
    <w:rsid w:val="00E820EE"/>
    <w:rsid w:val="00E821E5"/>
    <w:rsid w:val="00E824C5"/>
    <w:rsid w:val="00E82DEB"/>
    <w:rsid w:val="00E82FBA"/>
    <w:rsid w:val="00E83473"/>
    <w:rsid w:val="00E834EC"/>
    <w:rsid w:val="00E83507"/>
    <w:rsid w:val="00E83530"/>
    <w:rsid w:val="00E83FC2"/>
    <w:rsid w:val="00E8460A"/>
    <w:rsid w:val="00E84A62"/>
    <w:rsid w:val="00E8504D"/>
    <w:rsid w:val="00E85519"/>
    <w:rsid w:val="00E856F9"/>
    <w:rsid w:val="00E85BCD"/>
    <w:rsid w:val="00E85E29"/>
    <w:rsid w:val="00E86102"/>
    <w:rsid w:val="00E86A87"/>
    <w:rsid w:val="00E86C50"/>
    <w:rsid w:val="00E877D2"/>
    <w:rsid w:val="00E87D81"/>
    <w:rsid w:val="00E87E4C"/>
    <w:rsid w:val="00E901D5"/>
    <w:rsid w:val="00E90254"/>
    <w:rsid w:val="00E902AB"/>
    <w:rsid w:val="00E9085E"/>
    <w:rsid w:val="00E90ABB"/>
    <w:rsid w:val="00E90B6A"/>
    <w:rsid w:val="00E90BD4"/>
    <w:rsid w:val="00E910B7"/>
    <w:rsid w:val="00E91CE0"/>
    <w:rsid w:val="00E92AB9"/>
    <w:rsid w:val="00E93495"/>
    <w:rsid w:val="00E93668"/>
    <w:rsid w:val="00E93710"/>
    <w:rsid w:val="00E93CD9"/>
    <w:rsid w:val="00E9446E"/>
    <w:rsid w:val="00E94AAF"/>
    <w:rsid w:val="00E94E02"/>
    <w:rsid w:val="00E95393"/>
    <w:rsid w:val="00E95705"/>
    <w:rsid w:val="00E957A7"/>
    <w:rsid w:val="00E95944"/>
    <w:rsid w:val="00E96396"/>
    <w:rsid w:val="00E9654B"/>
    <w:rsid w:val="00E97318"/>
    <w:rsid w:val="00E975AF"/>
    <w:rsid w:val="00E97637"/>
    <w:rsid w:val="00E9778A"/>
    <w:rsid w:val="00E977FE"/>
    <w:rsid w:val="00E97C5E"/>
    <w:rsid w:val="00EA0077"/>
    <w:rsid w:val="00EA017F"/>
    <w:rsid w:val="00EA028F"/>
    <w:rsid w:val="00EA02FE"/>
    <w:rsid w:val="00EA04D9"/>
    <w:rsid w:val="00EA0813"/>
    <w:rsid w:val="00EA0BC0"/>
    <w:rsid w:val="00EA1224"/>
    <w:rsid w:val="00EA1B66"/>
    <w:rsid w:val="00EA1EB4"/>
    <w:rsid w:val="00EA2133"/>
    <w:rsid w:val="00EA228E"/>
    <w:rsid w:val="00EA22B7"/>
    <w:rsid w:val="00EA2F02"/>
    <w:rsid w:val="00EA301A"/>
    <w:rsid w:val="00EA318B"/>
    <w:rsid w:val="00EA32EE"/>
    <w:rsid w:val="00EA339C"/>
    <w:rsid w:val="00EA37B3"/>
    <w:rsid w:val="00EA386F"/>
    <w:rsid w:val="00EA39A8"/>
    <w:rsid w:val="00EA3CB3"/>
    <w:rsid w:val="00EA3F0E"/>
    <w:rsid w:val="00EA3FCA"/>
    <w:rsid w:val="00EA4376"/>
    <w:rsid w:val="00EA4462"/>
    <w:rsid w:val="00EA45DD"/>
    <w:rsid w:val="00EA47DA"/>
    <w:rsid w:val="00EA49A2"/>
    <w:rsid w:val="00EA4CC0"/>
    <w:rsid w:val="00EA502B"/>
    <w:rsid w:val="00EA5302"/>
    <w:rsid w:val="00EA57EE"/>
    <w:rsid w:val="00EA5863"/>
    <w:rsid w:val="00EA5922"/>
    <w:rsid w:val="00EA5B33"/>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DDE"/>
    <w:rsid w:val="00EB138A"/>
    <w:rsid w:val="00EB14FC"/>
    <w:rsid w:val="00EB19FE"/>
    <w:rsid w:val="00EB1D76"/>
    <w:rsid w:val="00EB1FC1"/>
    <w:rsid w:val="00EB2467"/>
    <w:rsid w:val="00EB260A"/>
    <w:rsid w:val="00EB2624"/>
    <w:rsid w:val="00EB27E6"/>
    <w:rsid w:val="00EB2804"/>
    <w:rsid w:val="00EB2CED"/>
    <w:rsid w:val="00EB31B3"/>
    <w:rsid w:val="00EB3C42"/>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DBA"/>
    <w:rsid w:val="00ED216D"/>
    <w:rsid w:val="00ED24E4"/>
    <w:rsid w:val="00ED26D9"/>
    <w:rsid w:val="00ED2909"/>
    <w:rsid w:val="00ED297E"/>
    <w:rsid w:val="00ED2A54"/>
    <w:rsid w:val="00ED2BE1"/>
    <w:rsid w:val="00ED2F3D"/>
    <w:rsid w:val="00ED3486"/>
    <w:rsid w:val="00ED3837"/>
    <w:rsid w:val="00ED3963"/>
    <w:rsid w:val="00ED3BAA"/>
    <w:rsid w:val="00ED412E"/>
    <w:rsid w:val="00ED4349"/>
    <w:rsid w:val="00ED52EA"/>
    <w:rsid w:val="00ED56CF"/>
    <w:rsid w:val="00ED56F5"/>
    <w:rsid w:val="00ED593E"/>
    <w:rsid w:val="00ED5BB4"/>
    <w:rsid w:val="00ED60E5"/>
    <w:rsid w:val="00ED6912"/>
    <w:rsid w:val="00ED6A84"/>
    <w:rsid w:val="00ED720C"/>
    <w:rsid w:val="00ED7681"/>
    <w:rsid w:val="00ED7B18"/>
    <w:rsid w:val="00EE03BA"/>
    <w:rsid w:val="00EE06E4"/>
    <w:rsid w:val="00EE0D48"/>
    <w:rsid w:val="00EE0DE0"/>
    <w:rsid w:val="00EE0EC1"/>
    <w:rsid w:val="00EE0FF0"/>
    <w:rsid w:val="00EE1159"/>
    <w:rsid w:val="00EE164A"/>
    <w:rsid w:val="00EE166D"/>
    <w:rsid w:val="00EE21F6"/>
    <w:rsid w:val="00EE2520"/>
    <w:rsid w:val="00EE26B8"/>
    <w:rsid w:val="00EE275F"/>
    <w:rsid w:val="00EE2A8E"/>
    <w:rsid w:val="00EE3055"/>
    <w:rsid w:val="00EE3124"/>
    <w:rsid w:val="00EE35ED"/>
    <w:rsid w:val="00EE3937"/>
    <w:rsid w:val="00EE3D35"/>
    <w:rsid w:val="00EE415A"/>
    <w:rsid w:val="00EE43A8"/>
    <w:rsid w:val="00EE45A7"/>
    <w:rsid w:val="00EE47B2"/>
    <w:rsid w:val="00EE492B"/>
    <w:rsid w:val="00EE5596"/>
    <w:rsid w:val="00EE55F0"/>
    <w:rsid w:val="00EE573C"/>
    <w:rsid w:val="00EE5D04"/>
    <w:rsid w:val="00EE65C9"/>
    <w:rsid w:val="00EE700F"/>
    <w:rsid w:val="00EE71FF"/>
    <w:rsid w:val="00EE7A0D"/>
    <w:rsid w:val="00EE7DB1"/>
    <w:rsid w:val="00EE7FDF"/>
    <w:rsid w:val="00EF0EA5"/>
    <w:rsid w:val="00EF0EBA"/>
    <w:rsid w:val="00EF1119"/>
    <w:rsid w:val="00EF13FA"/>
    <w:rsid w:val="00EF14A5"/>
    <w:rsid w:val="00EF174D"/>
    <w:rsid w:val="00EF1F69"/>
    <w:rsid w:val="00EF256F"/>
    <w:rsid w:val="00EF2784"/>
    <w:rsid w:val="00EF3162"/>
    <w:rsid w:val="00EF31AC"/>
    <w:rsid w:val="00EF31F1"/>
    <w:rsid w:val="00EF3B45"/>
    <w:rsid w:val="00EF3C84"/>
    <w:rsid w:val="00EF4082"/>
    <w:rsid w:val="00EF42ED"/>
    <w:rsid w:val="00EF433E"/>
    <w:rsid w:val="00EF5459"/>
    <w:rsid w:val="00EF55E2"/>
    <w:rsid w:val="00EF5914"/>
    <w:rsid w:val="00EF65AD"/>
    <w:rsid w:val="00EF6954"/>
    <w:rsid w:val="00EF6B73"/>
    <w:rsid w:val="00EF7020"/>
    <w:rsid w:val="00EF788B"/>
    <w:rsid w:val="00EF7AF0"/>
    <w:rsid w:val="00F007FD"/>
    <w:rsid w:val="00F0112B"/>
    <w:rsid w:val="00F0115F"/>
    <w:rsid w:val="00F01B69"/>
    <w:rsid w:val="00F01E41"/>
    <w:rsid w:val="00F02268"/>
    <w:rsid w:val="00F023E9"/>
    <w:rsid w:val="00F02AEF"/>
    <w:rsid w:val="00F02BE9"/>
    <w:rsid w:val="00F032CD"/>
    <w:rsid w:val="00F033D1"/>
    <w:rsid w:val="00F037BF"/>
    <w:rsid w:val="00F0393B"/>
    <w:rsid w:val="00F04263"/>
    <w:rsid w:val="00F04699"/>
    <w:rsid w:val="00F048CE"/>
    <w:rsid w:val="00F04E28"/>
    <w:rsid w:val="00F05027"/>
    <w:rsid w:val="00F05FED"/>
    <w:rsid w:val="00F069A7"/>
    <w:rsid w:val="00F06EF4"/>
    <w:rsid w:val="00F06FC2"/>
    <w:rsid w:val="00F07077"/>
    <w:rsid w:val="00F07109"/>
    <w:rsid w:val="00F0711C"/>
    <w:rsid w:val="00F0741C"/>
    <w:rsid w:val="00F078B6"/>
    <w:rsid w:val="00F07A99"/>
    <w:rsid w:val="00F07BC6"/>
    <w:rsid w:val="00F07DFF"/>
    <w:rsid w:val="00F07F73"/>
    <w:rsid w:val="00F07FD6"/>
    <w:rsid w:val="00F10159"/>
    <w:rsid w:val="00F10258"/>
    <w:rsid w:val="00F10CB5"/>
    <w:rsid w:val="00F112E5"/>
    <w:rsid w:val="00F116AF"/>
    <w:rsid w:val="00F11DA4"/>
    <w:rsid w:val="00F11ED0"/>
    <w:rsid w:val="00F124EF"/>
    <w:rsid w:val="00F12618"/>
    <w:rsid w:val="00F12740"/>
    <w:rsid w:val="00F12FC9"/>
    <w:rsid w:val="00F13F3E"/>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B9"/>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1B81"/>
    <w:rsid w:val="00F22272"/>
    <w:rsid w:val="00F22B4D"/>
    <w:rsid w:val="00F23385"/>
    <w:rsid w:val="00F23457"/>
    <w:rsid w:val="00F23562"/>
    <w:rsid w:val="00F23B6E"/>
    <w:rsid w:val="00F2444D"/>
    <w:rsid w:val="00F248D0"/>
    <w:rsid w:val="00F24BE0"/>
    <w:rsid w:val="00F24D75"/>
    <w:rsid w:val="00F24F59"/>
    <w:rsid w:val="00F2525B"/>
    <w:rsid w:val="00F25578"/>
    <w:rsid w:val="00F25C8C"/>
    <w:rsid w:val="00F2679F"/>
    <w:rsid w:val="00F267E0"/>
    <w:rsid w:val="00F26B18"/>
    <w:rsid w:val="00F26B3A"/>
    <w:rsid w:val="00F26B97"/>
    <w:rsid w:val="00F27810"/>
    <w:rsid w:val="00F27BFF"/>
    <w:rsid w:val="00F27E84"/>
    <w:rsid w:val="00F30454"/>
    <w:rsid w:val="00F3070B"/>
    <w:rsid w:val="00F308AE"/>
    <w:rsid w:val="00F30AEB"/>
    <w:rsid w:val="00F3100E"/>
    <w:rsid w:val="00F31205"/>
    <w:rsid w:val="00F315C2"/>
    <w:rsid w:val="00F31745"/>
    <w:rsid w:val="00F31852"/>
    <w:rsid w:val="00F319D1"/>
    <w:rsid w:val="00F31A9C"/>
    <w:rsid w:val="00F31BBF"/>
    <w:rsid w:val="00F33032"/>
    <w:rsid w:val="00F33830"/>
    <w:rsid w:val="00F33D8D"/>
    <w:rsid w:val="00F33E25"/>
    <w:rsid w:val="00F340A9"/>
    <w:rsid w:val="00F34430"/>
    <w:rsid w:val="00F34563"/>
    <w:rsid w:val="00F346D8"/>
    <w:rsid w:val="00F34C4B"/>
    <w:rsid w:val="00F34CAD"/>
    <w:rsid w:val="00F34CCC"/>
    <w:rsid w:val="00F35238"/>
    <w:rsid w:val="00F35DEA"/>
    <w:rsid w:val="00F3602C"/>
    <w:rsid w:val="00F36968"/>
    <w:rsid w:val="00F369D1"/>
    <w:rsid w:val="00F3785A"/>
    <w:rsid w:val="00F37AD6"/>
    <w:rsid w:val="00F40016"/>
    <w:rsid w:val="00F40318"/>
    <w:rsid w:val="00F4081D"/>
    <w:rsid w:val="00F40B92"/>
    <w:rsid w:val="00F41182"/>
    <w:rsid w:val="00F4120F"/>
    <w:rsid w:val="00F41271"/>
    <w:rsid w:val="00F413E1"/>
    <w:rsid w:val="00F41887"/>
    <w:rsid w:val="00F41972"/>
    <w:rsid w:val="00F41AD2"/>
    <w:rsid w:val="00F41C5F"/>
    <w:rsid w:val="00F41E04"/>
    <w:rsid w:val="00F41E19"/>
    <w:rsid w:val="00F41FA4"/>
    <w:rsid w:val="00F426EC"/>
    <w:rsid w:val="00F4276C"/>
    <w:rsid w:val="00F428FB"/>
    <w:rsid w:val="00F42CBF"/>
    <w:rsid w:val="00F4329D"/>
    <w:rsid w:val="00F43C99"/>
    <w:rsid w:val="00F44252"/>
    <w:rsid w:val="00F4449E"/>
    <w:rsid w:val="00F44825"/>
    <w:rsid w:val="00F44CC0"/>
    <w:rsid w:val="00F451E6"/>
    <w:rsid w:val="00F453D8"/>
    <w:rsid w:val="00F45E14"/>
    <w:rsid w:val="00F4653D"/>
    <w:rsid w:val="00F470D3"/>
    <w:rsid w:val="00F47832"/>
    <w:rsid w:val="00F47A6D"/>
    <w:rsid w:val="00F47D0E"/>
    <w:rsid w:val="00F5010D"/>
    <w:rsid w:val="00F504C2"/>
    <w:rsid w:val="00F509F8"/>
    <w:rsid w:val="00F516AF"/>
    <w:rsid w:val="00F518F3"/>
    <w:rsid w:val="00F51BA7"/>
    <w:rsid w:val="00F51E9A"/>
    <w:rsid w:val="00F52136"/>
    <w:rsid w:val="00F521E6"/>
    <w:rsid w:val="00F52269"/>
    <w:rsid w:val="00F523E2"/>
    <w:rsid w:val="00F52A8E"/>
    <w:rsid w:val="00F52C6F"/>
    <w:rsid w:val="00F531A4"/>
    <w:rsid w:val="00F533BA"/>
    <w:rsid w:val="00F53530"/>
    <w:rsid w:val="00F538FD"/>
    <w:rsid w:val="00F5394D"/>
    <w:rsid w:val="00F5398D"/>
    <w:rsid w:val="00F53A14"/>
    <w:rsid w:val="00F53A72"/>
    <w:rsid w:val="00F5472E"/>
    <w:rsid w:val="00F555FB"/>
    <w:rsid w:val="00F5587B"/>
    <w:rsid w:val="00F5596F"/>
    <w:rsid w:val="00F55983"/>
    <w:rsid w:val="00F55ADD"/>
    <w:rsid w:val="00F55BBE"/>
    <w:rsid w:val="00F561D7"/>
    <w:rsid w:val="00F565A0"/>
    <w:rsid w:val="00F5664A"/>
    <w:rsid w:val="00F56723"/>
    <w:rsid w:val="00F56C8A"/>
    <w:rsid w:val="00F56CC4"/>
    <w:rsid w:val="00F57072"/>
    <w:rsid w:val="00F577F1"/>
    <w:rsid w:val="00F57A27"/>
    <w:rsid w:val="00F57D47"/>
    <w:rsid w:val="00F60361"/>
    <w:rsid w:val="00F60390"/>
    <w:rsid w:val="00F60484"/>
    <w:rsid w:val="00F60882"/>
    <w:rsid w:val="00F60FF7"/>
    <w:rsid w:val="00F61B0F"/>
    <w:rsid w:val="00F61BD9"/>
    <w:rsid w:val="00F61E43"/>
    <w:rsid w:val="00F61E91"/>
    <w:rsid w:val="00F61F80"/>
    <w:rsid w:val="00F6245E"/>
    <w:rsid w:val="00F62595"/>
    <w:rsid w:val="00F627FB"/>
    <w:rsid w:val="00F6298B"/>
    <w:rsid w:val="00F63171"/>
    <w:rsid w:val="00F63391"/>
    <w:rsid w:val="00F635F8"/>
    <w:rsid w:val="00F64452"/>
    <w:rsid w:val="00F64661"/>
    <w:rsid w:val="00F64E8C"/>
    <w:rsid w:val="00F64F44"/>
    <w:rsid w:val="00F65045"/>
    <w:rsid w:val="00F65964"/>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66C"/>
    <w:rsid w:val="00F70762"/>
    <w:rsid w:val="00F70E13"/>
    <w:rsid w:val="00F70E77"/>
    <w:rsid w:val="00F71026"/>
    <w:rsid w:val="00F71305"/>
    <w:rsid w:val="00F71893"/>
    <w:rsid w:val="00F71CA0"/>
    <w:rsid w:val="00F723A2"/>
    <w:rsid w:val="00F724E7"/>
    <w:rsid w:val="00F72733"/>
    <w:rsid w:val="00F72B28"/>
    <w:rsid w:val="00F72D00"/>
    <w:rsid w:val="00F72F9D"/>
    <w:rsid w:val="00F73190"/>
    <w:rsid w:val="00F736E4"/>
    <w:rsid w:val="00F738EC"/>
    <w:rsid w:val="00F73C9B"/>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489"/>
    <w:rsid w:val="00F777C2"/>
    <w:rsid w:val="00F77944"/>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27A"/>
    <w:rsid w:val="00F83706"/>
    <w:rsid w:val="00F839F8"/>
    <w:rsid w:val="00F8406D"/>
    <w:rsid w:val="00F840DF"/>
    <w:rsid w:val="00F84296"/>
    <w:rsid w:val="00F846CD"/>
    <w:rsid w:val="00F84847"/>
    <w:rsid w:val="00F84997"/>
    <w:rsid w:val="00F8511A"/>
    <w:rsid w:val="00F85291"/>
    <w:rsid w:val="00F8544D"/>
    <w:rsid w:val="00F862C0"/>
    <w:rsid w:val="00F869A2"/>
    <w:rsid w:val="00F86C7C"/>
    <w:rsid w:val="00F870C2"/>
    <w:rsid w:val="00F87667"/>
    <w:rsid w:val="00F879D5"/>
    <w:rsid w:val="00F87A8B"/>
    <w:rsid w:val="00F907E9"/>
    <w:rsid w:val="00F90F2C"/>
    <w:rsid w:val="00F90F35"/>
    <w:rsid w:val="00F9126C"/>
    <w:rsid w:val="00F91C20"/>
    <w:rsid w:val="00F92E3D"/>
    <w:rsid w:val="00F93234"/>
    <w:rsid w:val="00F935E4"/>
    <w:rsid w:val="00F9372B"/>
    <w:rsid w:val="00F9380A"/>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987"/>
    <w:rsid w:val="00FA1EBF"/>
    <w:rsid w:val="00FA24A8"/>
    <w:rsid w:val="00FA24E0"/>
    <w:rsid w:val="00FA29CB"/>
    <w:rsid w:val="00FA29D1"/>
    <w:rsid w:val="00FA2B00"/>
    <w:rsid w:val="00FA2D34"/>
    <w:rsid w:val="00FA3838"/>
    <w:rsid w:val="00FA3C75"/>
    <w:rsid w:val="00FA4C7A"/>
    <w:rsid w:val="00FA4C82"/>
    <w:rsid w:val="00FA5030"/>
    <w:rsid w:val="00FA5480"/>
    <w:rsid w:val="00FA5811"/>
    <w:rsid w:val="00FA5E28"/>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1D4"/>
    <w:rsid w:val="00FB34E1"/>
    <w:rsid w:val="00FB3C44"/>
    <w:rsid w:val="00FB3C61"/>
    <w:rsid w:val="00FB4191"/>
    <w:rsid w:val="00FB41DA"/>
    <w:rsid w:val="00FB4428"/>
    <w:rsid w:val="00FB44BB"/>
    <w:rsid w:val="00FB4C20"/>
    <w:rsid w:val="00FB4D7F"/>
    <w:rsid w:val="00FB4EB4"/>
    <w:rsid w:val="00FB4EEA"/>
    <w:rsid w:val="00FB4F22"/>
    <w:rsid w:val="00FB534B"/>
    <w:rsid w:val="00FB606A"/>
    <w:rsid w:val="00FB6117"/>
    <w:rsid w:val="00FB66A5"/>
    <w:rsid w:val="00FB6AA4"/>
    <w:rsid w:val="00FB6C71"/>
    <w:rsid w:val="00FB6D71"/>
    <w:rsid w:val="00FB6F42"/>
    <w:rsid w:val="00FB7D42"/>
    <w:rsid w:val="00FC0839"/>
    <w:rsid w:val="00FC11D8"/>
    <w:rsid w:val="00FC18DF"/>
    <w:rsid w:val="00FC18F2"/>
    <w:rsid w:val="00FC1A57"/>
    <w:rsid w:val="00FC1B11"/>
    <w:rsid w:val="00FC20CF"/>
    <w:rsid w:val="00FC2B9A"/>
    <w:rsid w:val="00FC2D4B"/>
    <w:rsid w:val="00FC2FE8"/>
    <w:rsid w:val="00FC3085"/>
    <w:rsid w:val="00FC316A"/>
    <w:rsid w:val="00FC32FB"/>
    <w:rsid w:val="00FC397E"/>
    <w:rsid w:val="00FC4131"/>
    <w:rsid w:val="00FC44D8"/>
    <w:rsid w:val="00FC45E9"/>
    <w:rsid w:val="00FC4C1B"/>
    <w:rsid w:val="00FC4F6B"/>
    <w:rsid w:val="00FC4F9B"/>
    <w:rsid w:val="00FC51A8"/>
    <w:rsid w:val="00FC5346"/>
    <w:rsid w:val="00FC53C6"/>
    <w:rsid w:val="00FC5651"/>
    <w:rsid w:val="00FC5720"/>
    <w:rsid w:val="00FC57E8"/>
    <w:rsid w:val="00FC5898"/>
    <w:rsid w:val="00FC5A52"/>
    <w:rsid w:val="00FC5B44"/>
    <w:rsid w:val="00FC67DB"/>
    <w:rsid w:val="00FC6ADE"/>
    <w:rsid w:val="00FC6C32"/>
    <w:rsid w:val="00FC6D84"/>
    <w:rsid w:val="00FC75B2"/>
    <w:rsid w:val="00FC7CBB"/>
    <w:rsid w:val="00FD07A1"/>
    <w:rsid w:val="00FD083A"/>
    <w:rsid w:val="00FD0A32"/>
    <w:rsid w:val="00FD0D69"/>
    <w:rsid w:val="00FD0F4A"/>
    <w:rsid w:val="00FD101F"/>
    <w:rsid w:val="00FD1033"/>
    <w:rsid w:val="00FD10B2"/>
    <w:rsid w:val="00FD117D"/>
    <w:rsid w:val="00FD19F1"/>
    <w:rsid w:val="00FD224A"/>
    <w:rsid w:val="00FD26F8"/>
    <w:rsid w:val="00FD2EA2"/>
    <w:rsid w:val="00FD3760"/>
    <w:rsid w:val="00FD38A9"/>
    <w:rsid w:val="00FD3C16"/>
    <w:rsid w:val="00FD3CB6"/>
    <w:rsid w:val="00FD3FA3"/>
    <w:rsid w:val="00FD4370"/>
    <w:rsid w:val="00FD4375"/>
    <w:rsid w:val="00FD4864"/>
    <w:rsid w:val="00FD52D1"/>
    <w:rsid w:val="00FD5378"/>
    <w:rsid w:val="00FD541A"/>
    <w:rsid w:val="00FD5BE8"/>
    <w:rsid w:val="00FD5C27"/>
    <w:rsid w:val="00FD690E"/>
    <w:rsid w:val="00FD6912"/>
    <w:rsid w:val="00FD71C0"/>
    <w:rsid w:val="00FD731B"/>
    <w:rsid w:val="00FD738B"/>
    <w:rsid w:val="00FD75CC"/>
    <w:rsid w:val="00FD78EA"/>
    <w:rsid w:val="00FD7B28"/>
    <w:rsid w:val="00FD7DF3"/>
    <w:rsid w:val="00FE0C46"/>
    <w:rsid w:val="00FE0DA1"/>
    <w:rsid w:val="00FE0F4A"/>
    <w:rsid w:val="00FE1040"/>
    <w:rsid w:val="00FE10EF"/>
    <w:rsid w:val="00FE1E63"/>
    <w:rsid w:val="00FE23D7"/>
    <w:rsid w:val="00FE24AF"/>
    <w:rsid w:val="00FE2E64"/>
    <w:rsid w:val="00FE337F"/>
    <w:rsid w:val="00FE35F1"/>
    <w:rsid w:val="00FE396C"/>
    <w:rsid w:val="00FE3BF1"/>
    <w:rsid w:val="00FE3E63"/>
    <w:rsid w:val="00FE4004"/>
    <w:rsid w:val="00FE4018"/>
    <w:rsid w:val="00FE41D6"/>
    <w:rsid w:val="00FE4B1C"/>
    <w:rsid w:val="00FE4B4D"/>
    <w:rsid w:val="00FE5022"/>
    <w:rsid w:val="00FE50DB"/>
    <w:rsid w:val="00FE56D2"/>
    <w:rsid w:val="00FE577E"/>
    <w:rsid w:val="00FE5C27"/>
    <w:rsid w:val="00FE5D4F"/>
    <w:rsid w:val="00FE5F71"/>
    <w:rsid w:val="00FE6016"/>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1E5"/>
    <w:rsid w:val="00FF4983"/>
    <w:rsid w:val="00FF4A1E"/>
    <w:rsid w:val="00FF4C18"/>
    <w:rsid w:val="00FF4E00"/>
    <w:rsid w:val="00FF564B"/>
    <w:rsid w:val="00FF600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A1556C"/>
    <w:pPr>
      <w:spacing w:before="360" w:after="240"/>
      <w:ind w:firstLine="0"/>
      <w:jc w:val="center"/>
      <w:outlineLvl w:val="1"/>
    </w:pPr>
    <w:rPr>
      <w:rFonts w:ascii="B Yagut" w:hAnsi="B Yagut" w:cs="B Yagut"/>
      <w:b/>
      <w:bCs/>
      <w:sz w:val="32"/>
      <w:szCs w:val="32"/>
      <w:lang w:bidi="fa-IR"/>
    </w:rPr>
  </w:style>
  <w:style w:type="character" w:customStyle="1" w:styleId="Char">
    <w:name w:val="تیتر اول Char"/>
    <w:link w:val="a"/>
    <w:rsid w:val="00A1556C"/>
    <w:rPr>
      <w:rFonts w:ascii="B Yagut" w:hAnsi="B Yagut" w:cs="B Yagut"/>
      <w:b/>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nhideWhenUsed/>
    <w:rsid w:val="00F27810"/>
    <w:pPr>
      <w:tabs>
        <w:tab w:val="center" w:pos="4153"/>
        <w:tab w:val="right" w:pos="8306"/>
      </w:tabs>
    </w:pPr>
  </w:style>
  <w:style w:type="character" w:customStyle="1" w:styleId="FooterChar">
    <w:name w:val="Footer Char"/>
    <w:link w:val="Footer"/>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93480F"/>
    <w:pPr>
      <w:keepNext/>
      <w:spacing w:before="240" w:after="60"/>
      <w:ind w:firstLine="0"/>
      <w:jc w:val="both"/>
      <w:outlineLvl w:val="2"/>
    </w:pPr>
    <w:rPr>
      <w:rFonts w:ascii="B Zar" w:hAnsi="B Zar" w:cs="B Zar"/>
      <w:b/>
      <w:bCs/>
      <w:lang w:bidi="fa-IR"/>
    </w:rPr>
  </w:style>
  <w:style w:type="character" w:customStyle="1" w:styleId="Char0">
    <w:name w:val="تیتر دوم Char"/>
    <w:link w:val="a0"/>
    <w:rsid w:val="0093480F"/>
    <w:rPr>
      <w:rFonts w:ascii="B Zar" w:hAnsi="B Zar" w:cs="B Zar"/>
      <w:b/>
      <w:bCs/>
      <w:sz w:val="28"/>
      <w:szCs w:val="28"/>
      <w:lang w:bidi="fa-IR"/>
    </w:rPr>
  </w:style>
  <w:style w:type="paragraph" w:styleId="NormalWeb">
    <w:name w:val="Normal (Web)"/>
    <w:basedOn w:val="Normal"/>
    <w:link w:val="NormalWebChar"/>
    <w:rsid w:val="00C5413C"/>
    <w:pPr>
      <w:bidi w:val="0"/>
      <w:spacing w:before="100" w:beforeAutospacing="1" w:after="100" w:afterAutospacing="1"/>
      <w:ind w:firstLine="0"/>
      <w:jc w:val="left"/>
    </w:pPr>
    <w:rPr>
      <w:rFonts w:eastAsia="Times New Roman" w:cs="Times New Roman"/>
      <w:sz w:val="24"/>
      <w:szCs w:val="24"/>
      <w:lang w:bidi="fa-IR"/>
    </w:rPr>
  </w:style>
  <w:style w:type="character" w:customStyle="1" w:styleId="NormalWebChar">
    <w:name w:val="Normal (Web) Char"/>
    <w:link w:val="NormalWeb"/>
    <w:rsid w:val="00537915"/>
    <w:rPr>
      <w:rFonts w:eastAsia="Times New Roman" w:cs="Times New Roman"/>
      <w:sz w:val="24"/>
      <w:szCs w:val="24"/>
      <w:lang w:bidi="fa-IR"/>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unhideWhenUsed/>
    <w:rsid w:val="00261053"/>
    <w:rPr>
      <w:vertAlign w:val="superscript"/>
    </w:rPr>
  </w:style>
  <w:style w:type="table" w:styleId="TableGrid">
    <w:name w:val="Table Grid"/>
    <w:basedOn w:val="TableNormal"/>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565159"/>
    <w:pPr>
      <w:spacing w:before="240" w:after="60"/>
      <w:ind w:firstLine="0"/>
      <w:jc w:val="both"/>
    </w:pPr>
    <w:rPr>
      <w:rFonts w:ascii="B Zar" w:hAnsi="B Zar" w:cs="B Zar"/>
      <w:b/>
      <w:bCs/>
      <w:sz w:val="26"/>
      <w:szCs w:val="26"/>
    </w:rPr>
  </w:style>
  <w:style w:type="paragraph" w:styleId="TOC2">
    <w:name w:val="toc 2"/>
    <w:basedOn w:val="Normal"/>
    <w:next w:val="Normal"/>
    <w:uiPriority w:val="39"/>
    <w:unhideWhenUsed/>
    <w:rsid w:val="00565159"/>
    <w:pPr>
      <w:spacing w:before="60"/>
      <w:ind w:left="227" w:firstLine="0"/>
      <w:jc w:val="both"/>
    </w:pPr>
    <w:rPr>
      <w:rFonts w:ascii="B Yagut" w:hAnsi="B Yagut" w:cs="B Yagut"/>
      <w:b/>
      <w:bCs/>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nhideWhenUsed/>
    <w:rsid w:val="00454D62"/>
    <w:rPr>
      <w:rFonts w:ascii="Tahoma" w:hAnsi="Tahoma" w:cs="Tahoma"/>
      <w:sz w:val="16"/>
      <w:szCs w:val="16"/>
    </w:rPr>
  </w:style>
  <w:style w:type="character" w:customStyle="1" w:styleId="BalloonTextChar">
    <w:name w:val="Balloon Text Char"/>
    <w:link w:val="BalloonText"/>
    <w:rsid w:val="00454D62"/>
    <w:rPr>
      <w:rFonts w:ascii="Tahoma" w:hAnsi="Tahoma" w:cs="Tahoma"/>
      <w:sz w:val="16"/>
      <w:szCs w:val="16"/>
    </w:rPr>
  </w:style>
  <w:style w:type="paragraph" w:styleId="TOC3">
    <w:name w:val="toc 3"/>
    <w:basedOn w:val="Normal"/>
    <w:next w:val="Normal"/>
    <w:uiPriority w:val="39"/>
    <w:unhideWhenUsed/>
    <w:rsid w:val="00565159"/>
    <w:pPr>
      <w:ind w:left="454" w:firstLine="0"/>
      <w:jc w:val="both"/>
    </w:pPr>
    <w:rPr>
      <w:rFonts w:ascii="B Lotus" w:hAnsi="B Lotus"/>
    </w:rPr>
  </w:style>
  <w:style w:type="paragraph" w:customStyle="1" w:styleId="msonormalcxspmiddle">
    <w:name w:val="msonormalcxspmiddle"/>
    <w:basedOn w:val="Normal"/>
    <w:rsid w:val="00C5413C"/>
    <w:pPr>
      <w:bidi w:val="0"/>
      <w:spacing w:before="100" w:beforeAutospacing="1" w:after="100" w:afterAutospacing="1"/>
      <w:ind w:firstLine="0"/>
      <w:jc w:val="left"/>
    </w:pPr>
    <w:rPr>
      <w:rFonts w:eastAsia="Times New Roman" w:cs="Times New Roman"/>
      <w:sz w:val="24"/>
      <w:szCs w:val="24"/>
    </w:rPr>
  </w:style>
  <w:style w:type="paragraph" w:styleId="Revision">
    <w:name w:val="Revision"/>
    <w:hidden/>
    <w:uiPriority w:val="99"/>
    <w:semiHidden/>
    <w:rsid w:val="00C5413C"/>
    <w:rPr>
      <w:rFonts w:eastAsia="Times New Roman" w:cs="Times New Roman"/>
      <w:sz w:val="24"/>
      <w:szCs w:val="24"/>
      <w:lang w:bidi="fa-IR"/>
    </w:rPr>
  </w:style>
  <w:style w:type="paragraph" w:customStyle="1" w:styleId="a1">
    <w:name w:val="نص عربي"/>
    <w:basedOn w:val="Normal"/>
    <w:link w:val="Char1"/>
    <w:qFormat/>
    <w:rsid w:val="00A04C64"/>
    <w:pPr>
      <w:jc w:val="both"/>
    </w:pPr>
    <w:rPr>
      <w:rFonts w:ascii="mylotus" w:hAnsi="mylotus" w:cs="mylotus"/>
    </w:rPr>
  </w:style>
  <w:style w:type="character" w:customStyle="1" w:styleId="Char1">
    <w:name w:val="نص عربي Char"/>
    <w:link w:val="a1"/>
    <w:rsid w:val="00A04C64"/>
    <w:rPr>
      <w:rFonts w:ascii="mylotus" w:hAnsi="mylotus" w:cs="mylotus"/>
      <w:sz w:val="28"/>
      <w:szCs w:val="28"/>
    </w:rPr>
  </w:style>
  <w:style w:type="paragraph" w:customStyle="1" w:styleId="a2">
    <w:name w:val="حديث"/>
    <w:basedOn w:val="Normal"/>
    <w:link w:val="Char2"/>
    <w:qFormat/>
    <w:rsid w:val="00E730B6"/>
    <w:pPr>
      <w:jc w:val="both"/>
    </w:pPr>
    <w:rPr>
      <w:rFonts w:ascii="KFGQPC Uthman Taha Naskh" w:hAnsi="KFGQPC Uthman Taha Naskh" w:cs="KFGQPC Uthman Taha Naskh"/>
    </w:rPr>
  </w:style>
  <w:style w:type="character" w:customStyle="1" w:styleId="Char2">
    <w:name w:val="حديث Char"/>
    <w:link w:val="a2"/>
    <w:rsid w:val="00E730B6"/>
    <w:rPr>
      <w:rFonts w:ascii="KFGQPC Uthman Taha Naskh" w:hAnsi="KFGQPC Uthman Taha Naskh" w:cs="KFGQPC Uthman Taha Naskh"/>
      <w:sz w:val="28"/>
      <w:szCs w:val="28"/>
    </w:rPr>
  </w:style>
  <w:style w:type="paragraph" w:customStyle="1" w:styleId="a3">
    <w:name w:val="فصل"/>
    <w:basedOn w:val="Normal"/>
    <w:link w:val="Char3"/>
    <w:qFormat/>
    <w:rsid w:val="00A1556C"/>
    <w:pPr>
      <w:spacing w:before="500" w:after="500"/>
      <w:ind w:firstLine="0"/>
      <w:jc w:val="center"/>
      <w:outlineLvl w:val="0"/>
    </w:pPr>
    <w:rPr>
      <w:rFonts w:ascii="B Titr" w:hAnsi="B Titr" w:cs="B Titr"/>
      <w:b/>
      <w:bCs/>
      <w:sz w:val="56"/>
      <w:szCs w:val="56"/>
      <w:lang w:bidi="fa-IR"/>
    </w:rPr>
  </w:style>
  <w:style w:type="character" w:customStyle="1" w:styleId="Char3">
    <w:name w:val="فصل Char"/>
    <w:link w:val="a3"/>
    <w:rsid w:val="00A1556C"/>
    <w:rPr>
      <w:rFonts w:ascii="B Titr" w:hAnsi="B Titr" w:cs="B Titr"/>
      <w:b/>
      <w:bCs/>
      <w:sz w:val="56"/>
      <w:szCs w:val="56"/>
      <w:lang w:bidi="fa-IR"/>
    </w:rPr>
  </w:style>
  <w:style w:type="paragraph" w:customStyle="1" w:styleId="a4">
    <w:name w:val="تیتر سوم"/>
    <w:basedOn w:val="NormalWeb"/>
    <w:link w:val="Char4"/>
    <w:qFormat/>
    <w:rsid w:val="0093480F"/>
    <w:pPr>
      <w:keepNext/>
      <w:bidi/>
      <w:spacing w:before="240" w:beforeAutospacing="0" w:after="0" w:afterAutospacing="0"/>
      <w:jc w:val="both"/>
      <w:outlineLvl w:val="3"/>
    </w:pPr>
    <w:rPr>
      <w:rFonts w:ascii="B Lotus" w:hAnsi="B Lotus" w:cs="B Lotus"/>
      <w:b/>
      <w:bCs/>
      <w:sz w:val="30"/>
      <w:szCs w:val="30"/>
    </w:rPr>
  </w:style>
  <w:style w:type="character" w:customStyle="1" w:styleId="Char4">
    <w:name w:val="تیتر سوم Char"/>
    <w:link w:val="a4"/>
    <w:rsid w:val="0093480F"/>
    <w:rPr>
      <w:rFonts w:ascii="B Lotus" w:eastAsia="Times New Roman" w:hAnsi="B Lotus"/>
      <w:b/>
      <w:bCs/>
      <w:sz w:val="30"/>
      <w:szCs w:val="30"/>
      <w:lang w:bidi="fa-IR"/>
    </w:rPr>
  </w:style>
  <w:style w:type="paragraph" w:styleId="TOC4">
    <w:name w:val="toc 4"/>
    <w:basedOn w:val="Normal"/>
    <w:next w:val="Normal"/>
    <w:uiPriority w:val="39"/>
    <w:unhideWhenUsed/>
    <w:rsid w:val="00565159"/>
    <w:pPr>
      <w:ind w:left="680" w:firstLine="0"/>
      <w:jc w:val="both"/>
    </w:pPr>
    <w:rPr>
      <w:rFonts w:ascii="B Lotus" w:hAnsi="B Lotus"/>
      <w:sz w:val="26"/>
      <w:szCs w:val="26"/>
    </w:rPr>
  </w:style>
  <w:style w:type="paragraph" w:styleId="TOC5">
    <w:name w:val="toc 5"/>
    <w:basedOn w:val="Normal"/>
    <w:next w:val="Normal"/>
    <w:autoRedefine/>
    <w:uiPriority w:val="39"/>
    <w:unhideWhenUsed/>
    <w:rsid w:val="00565159"/>
    <w:pPr>
      <w:spacing w:after="100" w:line="276" w:lineRule="auto"/>
      <w:ind w:left="880" w:firstLine="0"/>
      <w:jc w:val="left"/>
    </w:pPr>
    <w:rPr>
      <w:rFonts w:ascii="Calibri" w:eastAsia="Times New Roman" w:hAnsi="Calibri" w:cs="Arial"/>
      <w:sz w:val="22"/>
      <w:szCs w:val="22"/>
      <w:lang w:bidi="fa-IR"/>
    </w:rPr>
  </w:style>
  <w:style w:type="paragraph" w:styleId="TOC6">
    <w:name w:val="toc 6"/>
    <w:basedOn w:val="Normal"/>
    <w:next w:val="Normal"/>
    <w:autoRedefine/>
    <w:uiPriority w:val="39"/>
    <w:unhideWhenUsed/>
    <w:rsid w:val="00565159"/>
    <w:pPr>
      <w:spacing w:after="100" w:line="276" w:lineRule="auto"/>
      <w:ind w:left="1100" w:firstLine="0"/>
      <w:jc w:val="left"/>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565159"/>
    <w:pPr>
      <w:spacing w:after="100" w:line="276" w:lineRule="auto"/>
      <w:ind w:left="1320" w:firstLine="0"/>
      <w:jc w:val="left"/>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565159"/>
    <w:pPr>
      <w:spacing w:after="100" w:line="276" w:lineRule="auto"/>
      <w:ind w:left="1540" w:firstLine="0"/>
      <w:jc w:val="left"/>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565159"/>
    <w:pPr>
      <w:spacing w:after="100" w:line="276" w:lineRule="auto"/>
      <w:ind w:left="1760" w:firstLine="0"/>
      <w:jc w:val="left"/>
    </w:pPr>
    <w:rPr>
      <w:rFonts w:ascii="Calibri" w:eastAsia="Times New Roman" w:hAnsi="Calibri" w:cs="Arial"/>
      <w:sz w:val="22"/>
      <w:szCs w:val="22"/>
      <w:lang w:bidi="fa-IR"/>
    </w:rPr>
  </w:style>
  <w:style w:type="character" w:customStyle="1" w:styleId="apple-converted-space">
    <w:name w:val="apple-converted-space"/>
    <w:rsid w:val="00BD1B5F"/>
  </w:style>
  <w:style w:type="table" w:customStyle="1" w:styleId="TableGrid1">
    <w:name w:val="Table Grid1"/>
    <w:basedOn w:val="TableNormal"/>
    <w:next w:val="TableGrid"/>
    <w:uiPriority w:val="59"/>
    <w:rsid w:val="00B020E6"/>
    <w:pPr>
      <w:jc w:val="right"/>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A1556C"/>
    <w:pPr>
      <w:spacing w:before="360" w:after="240"/>
      <w:ind w:firstLine="0"/>
      <w:jc w:val="center"/>
      <w:outlineLvl w:val="1"/>
    </w:pPr>
    <w:rPr>
      <w:rFonts w:ascii="B Yagut" w:hAnsi="B Yagut" w:cs="B Yagut"/>
      <w:b/>
      <w:bCs/>
      <w:sz w:val="32"/>
      <w:szCs w:val="32"/>
      <w:lang w:bidi="fa-IR"/>
    </w:rPr>
  </w:style>
  <w:style w:type="character" w:customStyle="1" w:styleId="Char">
    <w:name w:val="تیتر اول Char"/>
    <w:link w:val="a"/>
    <w:rsid w:val="00A1556C"/>
    <w:rPr>
      <w:rFonts w:ascii="B Yagut" w:hAnsi="B Yagut" w:cs="B Yagut"/>
      <w:b/>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nhideWhenUsed/>
    <w:rsid w:val="00F27810"/>
    <w:pPr>
      <w:tabs>
        <w:tab w:val="center" w:pos="4153"/>
        <w:tab w:val="right" w:pos="8306"/>
      </w:tabs>
    </w:pPr>
  </w:style>
  <w:style w:type="character" w:customStyle="1" w:styleId="FooterChar">
    <w:name w:val="Footer Char"/>
    <w:link w:val="Footer"/>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93480F"/>
    <w:pPr>
      <w:keepNext/>
      <w:spacing w:before="240" w:after="60"/>
      <w:ind w:firstLine="0"/>
      <w:jc w:val="both"/>
      <w:outlineLvl w:val="2"/>
    </w:pPr>
    <w:rPr>
      <w:rFonts w:ascii="B Zar" w:hAnsi="B Zar" w:cs="B Zar"/>
      <w:b/>
      <w:bCs/>
      <w:lang w:bidi="fa-IR"/>
    </w:rPr>
  </w:style>
  <w:style w:type="character" w:customStyle="1" w:styleId="Char0">
    <w:name w:val="تیتر دوم Char"/>
    <w:link w:val="a0"/>
    <w:rsid w:val="0093480F"/>
    <w:rPr>
      <w:rFonts w:ascii="B Zar" w:hAnsi="B Zar" w:cs="B Zar"/>
      <w:b/>
      <w:bCs/>
      <w:sz w:val="28"/>
      <w:szCs w:val="28"/>
      <w:lang w:bidi="fa-IR"/>
    </w:rPr>
  </w:style>
  <w:style w:type="paragraph" w:styleId="NormalWeb">
    <w:name w:val="Normal (Web)"/>
    <w:basedOn w:val="Normal"/>
    <w:link w:val="NormalWebChar"/>
    <w:rsid w:val="00C5413C"/>
    <w:pPr>
      <w:bidi w:val="0"/>
      <w:spacing w:before="100" w:beforeAutospacing="1" w:after="100" w:afterAutospacing="1"/>
      <w:ind w:firstLine="0"/>
      <w:jc w:val="left"/>
    </w:pPr>
    <w:rPr>
      <w:rFonts w:eastAsia="Times New Roman" w:cs="Times New Roman"/>
      <w:sz w:val="24"/>
      <w:szCs w:val="24"/>
      <w:lang w:bidi="fa-IR"/>
    </w:rPr>
  </w:style>
  <w:style w:type="character" w:customStyle="1" w:styleId="NormalWebChar">
    <w:name w:val="Normal (Web) Char"/>
    <w:link w:val="NormalWeb"/>
    <w:rsid w:val="00537915"/>
    <w:rPr>
      <w:rFonts w:eastAsia="Times New Roman" w:cs="Times New Roman"/>
      <w:sz w:val="24"/>
      <w:szCs w:val="24"/>
      <w:lang w:bidi="fa-IR"/>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unhideWhenUsed/>
    <w:rsid w:val="00261053"/>
    <w:rPr>
      <w:vertAlign w:val="superscript"/>
    </w:rPr>
  </w:style>
  <w:style w:type="table" w:styleId="TableGrid">
    <w:name w:val="Table Grid"/>
    <w:basedOn w:val="TableNormal"/>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565159"/>
    <w:pPr>
      <w:spacing w:before="240" w:after="60"/>
      <w:ind w:firstLine="0"/>
      <w:jc w:val="both"/>
    </w:pPr>
    <w:rPr>
      <w:rFonts w:ascii="B Zar" w:hAnsi="B Zar" w:cs="B Zar"/>
      <w:b/>
      <w:bCs/>
      <w:sz w:val="26"/>
      <w:szCs w:val="26"/>
    </w:rPr>
  </w:style>
  <w:style w:type="paragraph" w:styleId="TOC2">
    <w:name w:val="toc 2"/>
    <w:basedOn w:val="Normal"/>
    <w:next w:val="Normal"/>
    <w:uiPriority w:val="39"/>
    <w:unhideWhenUsed/>
    <w:rsid w:val="00565159"/>
    <w:pPr>
      <w:spacing w:before="60"/>
      <w:ind w:left="227" w:firstLine="0"/>
      <w:jc w:val="both"/>
    </w:pPr>
    <w:rPr>
      <w:rFonts w:ascii="B Yagut" w:hAnsi="B Yagut" w:cs="B Yagut"/>
      <w:b/>
      <w:bCs/>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nhideWhenUsed/>
    <w:rsid w:val="00454D62"/>
    <w:rPr>
      <w:rFonts w:ascii="Tahoma" w:hAnsi="Tahoma" w:cs="Tahoma"/>
      <w:sz w:val="16"/>
      <w:szCs w:val="16"/>
    </w:rPr>
  </w:style>
  <w:style w:type="character" w:customStyle="1" w:styleId="BalloonTextChar">
    <w:name w:val="Balloon Text Char"/>
    <w:link w:val="BalloonText"/>
    <w:rsid w:val="00454D62"/>
    <w:rPr>
      <w:rFonts w:ascii="Tahoma" w:hAnsi="Tahoma" w:cs="Tahoma"/>
      <w:sz w:val="16"/>
      <w:szCs w:val="16"/>
    </w:rPr>
  </w:style>
  <w:style w:type="paragraph" w:styleId="TOC3">
    <w:name w:val="toc 3"/>
    <w:basedOn w:val="Normal"/>
    <w:next w:val="Normal"/>
    <w:uiPriority w:val="39"/>
    <w:unhideWhenUsed/>
    <w:rsid w:val="00565159"/>
    <w:pPr>
      <w:ind w:left="454" w:firstLine="0"/>
      <w:jc w:val="both"/>
    </w:pPr>
    <w:rPr>
      <w:rFonts w:ascii="B Lotus" w:hAnsi="B Lotus"/>
    </w:rPr>
  </w:style>
  <w:style w:type="paragraph" w:customStyle="1" w:styleId="msonormalcxspmiddle">
    <w:name w:val="msonormalcxspmiddle"/>
    <w:basedOn w:val="Normal"/>
    <w:rsid w:val="00C5413C"/>
    <w:pPr>
      <w:bidi w:val="0"/>
      <w:spacing w:before="100" w:beforeAutospacing="1" w:after="100" w:afterAutospacing="1"/>
      <w:ind w:firstLine="0"/>
      <w:jc w:val="left"/>
    </w:pPr>
    <w:rPr>
      <w:rFonts w:eastAsia="Times New Roman" w:cs="Times New Roman"/>
      <w:sz w:val="24"/>
      <w:szCs w:val="24"/>
    </w:rPr>
  </w:style>
  <w:style w:type="paragraph" w:styleId="Revision">
    <w:name w:val="Revision"/>
    <w:hidden/>
    <w:uiPriority w:val="99"/>
    <w:semiHidden/>
    <w:rsid w:val="00C5413C"/>
    <w:rPr>
      <w:rFonts w:eastAsia="Times New Roman" w:cs="Times New Roman"/>
      <w:sz w:val="24"/>
      <w:szCs w:val="24"/>
      <w:lang w:bidi="fa-IR"/>
    </w:rPr>
  </w:style>
  <w:style w:type="paragraph" w:customStyle="1" w:styleId="a1">
    <w:name w:val="نص عربي"/>
    <w:basedOn w:val="Normal"/>
    <w:link w:val="Char1"/>
    <w:qFormat/>
    <w:rsid w:val="00A04C64"/>
    <w:pPr>
      <w:jc w:val="both"/>
    </w:pPr>
    <w:rPr>
      <w:rFonts w:ascii="mylotus" w:hAnsi="mylotus" w:cs="mylotus"/>
    </w:rPr>
  </w:style>
  <w:style w:type="character" w:customStyle="1" w:styleId="Char1">
    <w:name w:val="نص عربي Char"/>
    <w:link w:val="a1"/>
    <w:rsid w:val="00A04C64"/>
    <w:rPr>
      <w:rFonts w:ascii="mylotus" w:hAnsi="mylotus" w:cs="mylotus"/>
      <w:sz w:val="28"/>
      <w:szCs w:val="28"/>
    </w:rPr>
  </w:style>
  <w:style w:type="paragraph" w:customStyle="1" w:styleId="a2">
    <w:name w:val="حديث"/>
    <w:basedOn w:val="Normal"/>
    <w:link w:val="Char2"/>
    <w:qFormat/>
    <w:rsid w:val="00E730B6"/>
    <w:pPr>
      <w:jc w:val="both"/>
    </w:pPr>
    <w:rPr>
      <w:rFonts w:ascii="KFGQPC Uthman Taha Naskh" w:hAnsi="KFGQPC Uthman Taha Naskh" w:cs="KFGQPC Uthman Taha Naskh"/>
    </w:rPr>
  </w:style>
  <w:style w:type="character" w:customStyle="1" w:styleId="Char2">
    <w:name w:val="حديث Char"/>
    <w:link w:val="a2"/>
    <w:rsid w:val="00E730B6"/>
    <w:rPr>
      <w:rFonts w:ascii="KFGQPC Uthman Taha Naskh" w:hAnsi="KFGQPC Uthman Taha Naskh" w:cs="KFGQPC Uthman Taha Naskh"/>
      <w:sz w:val="28"/>
      <w:szCs w:val="28"/>
    </w:rPr>
  </w:style>
  <w:style w:type="paragraph" w:customStyle="1" w:styleId="a3">
    <w:name w:val="فصل"/>
    <w:basedOn w:val="Normal"/>
    <w:link w:val="Char3"/>
    <w:qFormat/>
    <w:rsid w:val="00A1556C"/>
    <w:pPr>
      <w:spacing w:before="500" w:after="500"/>
      <w:ind w:firstLine="0"/>
      <w:jc w:val="center"/>
      <w:outlineLvl w:val="0"/>
    </w:pPr>
    <w:rPr>
      <w:rFonts w:ascii="B Titr" w:hAnsi="B Titr" w:cs="B Titr"/>
      <w:b/>
      <w:bCs/>
      <w:sz w:val="56"/>
      <w:szCs w:val="56"/>
      <w:lang w:bidi="fa-IR"/>
    </w:rPr>
  </w:style>
  <w:style w:type="character" w:customStyle="1" w:styleId="Char3">
    <w:name w:val="فصل Char"/>
    <w:link w:val="a3"/>
    <w:rsid w:val="00A1556C"/>
    <w:rPr>
      <w:rFonts w:ascii="B Titr" w:hAnsi="B Titr" w:cs="B Titr"/>
      <w:b/>
      <w:bCs/>
      <w:sz w:val="56"/>
      <w:szCs w:val="56"/>
      <w:lang w:bidi="fa-IR"/>
    </w:rPr>
  </w:style>
  <w:style w:type="paragraph" w:customStyle="1" w:styleId="a4">
    <w:name w:val="تیتر سوم"/>
    <w:basedOn w:val="NormalWeb"/>
    <w:link w:val="Char4"/>
    <w:qFormat/>
    <w:rsid w:val="0093480F"/>
    <w:pPr>
      <w:keepNext/>
      <w:bidi/>
      <w:spacing w:before="240" w:beforeAutospacing="0" w:after="0" w:afterAutospacing="0"/>
      <w:jc w:val="both"/>
      <w:outlineLvl w:val="3"/>
    </w:pPr>
    <w:rPr>
      <w:rFonts w:ascii="B Lotus" w:hAnsi="B Lotus" w:cs="B Lotus"/>
      <w:b/>
      <w:bCs/>
      <w:sz w:val="30"/>
      <w:szCs w:val="30"/>
    </w:rPr>
  </w:style>
  <w:style w:type="character" w:customStyle="1" w:styleId="Char4">
    <w:name w:val="تیتر سوم Char"/>
    <w:link w:val="a4"/>
    <w:rsid w:val="0093480F"/>
    <w:rPr>
      <w:rFonts w:ascii="B Lotus" w:eastAsia="Times New Roman" w:hAnsi="B Lotus"/>
      <w:b/>
      <w:bCs/>
      <w:sz w:val="30"/>
      <w:szCs w:val="30"/>
      <w:lang w:bidi="fa-IR"/>
    </w:rPr>
  </w:style>
  <w:style w:type="paragraph" w:styleId="TOC4">
    <w:name w:val="toc 4"/>
    <w:basedOn w:val="Normal"/>
    <w:next w:val="Normal"/>
    <w:uiPriority w:val="39"/>
    <w:unhideWhenUsed/>
    <w:rsid w:val="00565159"/>
    <w:pPr>
      <w:ind w:left="680" w:firstLine="0"/>
      <w:jc w:val="both"/>
    </w:pPr>
    <w:rPr>
      <w:rFonts w:ascii="B Lotus" w:hAnsi="B Lotus"/>
      <w:sz w:val="26"/>
      <w:szCs w:val="26"/>
    </w:rPr>
  </w:style>
  <w:style w:type="paragraph" w:styleId="TOC5">
    <w:name w:val="toc 5"/>
    <w:basedOn w:val="Normal"/>
    <w:next w:val="Normal"/>
    <w:autoRedefine/>
    <w:uiPriority w:val="39"/>
    <w:unhideWhenUsed/>
    <w:rsid w:val="00565159"/>
    <w:pPr>
      <w:spacing w:after="100" w:line="276" w:lineRule="auto"/>
      <w:ind w:left="880" w:firstLine="0"/>
      <w:jc w:val="left"/>
    </w:pPr>
    <w:rPr>
      <w:rFonts w:ascii="Calibri" w:eastAsia="Times New Roman" w:hAnsi="Calibri" w:cs="Arial"/>
      <w:sz w:val="22"/>
      <w:szCs w:val="22"/>
      <w:lang w:bidi="fa-IR"/>
    </w:rPr>
  </w:style>
  <w:style w:type="paragraph" w:styleId="TOC6">
    <w:name w:val="toc 6"/>
    <w:basedOn w:val="Normal"/>
    <w:next w:val="Normal"/>
    <w:autoRedefine/>
    <w:uiPriority w:val="39"/>
    <w:unhideWhenUsed/>
    <w:rsid w:val="00565159"/>
    <w:pPr>
      <w:spacing w:after="100" w:line="276" w:lineRule="auto"/>
      <w:ind w:left="1100" w:firstLine="0"/>
      <w:jc w:val="left"/>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565159"/>
    <w:pPr>
      <w:spacing w:after="100" w:line="276" w:lineRule="auto"/>
      <w:ind w:left="1320" w:firstLine="0"/>
      <w:jc w:val="left"/>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565159"/>
    <w:pPr>
      <w:spacing w:after="100" w:line="276" w:lineRule="auto"/>
      <w:ind w:left="1540" w:firstLine="0"/>
      <w:jc w:val="left"/>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565159"/>
    <w:pPr>
      <w:spacing w:after="100" w:line="276" w:lineRule="auto"/>
      <w:ind w:left="1760" w:firstLine="0"/>
      <w:jc w:val="left"/>
    </w:pPr>
    <w:rPr>
      <w:rFonts w:ascii="Calibri" w:eastAsia="Times New Roman" w:hAnsi="Calibri" w:cs="Arial"/>
      <w:sz w:val="22"/>
      <w:szCs w:val="22"/>
      <w:lang w:bidi="fa-IR"/>
    </w:rPr>
  </w:style>
  <w:style w:type="character" w:customStyle="1" w:styleId="apple-converted-space">
    <w:name w:val="apple-converted-space"/>
    <w:rsid w:val="00BD1B5F"/>
  </w:style>
  <w:style w:type="table" w:customStyle="1" w:styleId="TableGrid1">
    <w:name w:val="Table Grid1"/>
    <w:basedOn w:val="TableNormal"/>
    <w:next w:val="TableGrid"/>
    <w:uiPriority w:val="59"/>
    <w:rsid w:val="00B020E6"/>
    <w:pPr>
      <w:jc w:val="right"/>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2110">
      <w:bodyDiv w:val="1"/>
      <w:marLeft w:val="0"/>
      <w:marRight w:val="0"/>
      <w:marTop w:val="0"/>
      <w:marBottom w:val="0"/>
      <w:divBdr>
        <w:top w:val="none" w:sz="0" w:space="0" w:color="auto"/>
        <w:left w:val="none" w:sz="0" w:space="0" w:color="auto"/>
        <w:bottom w:val="none" w:sz="0" w:space="0" w:color="auto"/>
        <w:right w:val="none" w:sz="0" w:space="0" w:color="auto"/>
      </w:divBdr>
    </w:div>
    <w:div w:id="187331568">
      <w:bodyDiv w:val="1"/>
      <w:marLeft w:val="0"/>
      <w:marRight w:val="0"/>
      <w:marTop w:val="0"/>
      <w:marBottom w:val="0"/>
      <w:divBdr>
        <w:top w:val="none" w:sz="0" w:space="0" w:color="auto"/>
        <w:left w:val="none" w:sz="0" w:space="0" w:color="auto"/>
        <w:bottom w:val="none" w:sz="0" w:space="0" w:color="auto"/>
        <w:right w:val="none" w:sz="0" w:space="0" w:color="auto"/>
      </w:divBdr>
      <w:divsChild>
        <w:div w:id="388919764">
          <w:marLeft w:val="0"/>
          <w:marRight w:val="0"/>
          <w:marTop w:val="0"/>
          <w:marBottom w:val="0"/>
          <w:divBdr>
            <w:top w:val="none" w:sz="0" w:space="0" w:color="auto"/>
            <w:left w:val="none" w:sz="0" w:space="0" w:color="auto"/>
            <w:bottom w:val="none" w:sz="0" w:space="0" w:color="auto"/>
            <w:right w:val="none" w:sz="0" w:space="0" w:color="auto"/>
          </w:divBdr>
          <w:divsChild>
            <w:div w:id="40992923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
  <w:encoding w:val="windows-1256"/>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4.xml"/><Relationship Id="rId39" Type="http://schemas.openxmlformats.org/officeDocument/2006/relationships/header" Target="header27.xml"/><Relationship Id="rId21" Type="http://schemas.openxmlformats.org/officeDocument/2006/relationships/header" Target="header9.xml"/><Relationship Id="rId34" Type="http://schemas.openxmlformats.org/officeDocument/2006/relationships/header" Target="header22.xm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7.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4.xml"/><Relationship Id="rId10" Type="http://schemas.openxmlformats.org/officeDocument/2006/relationships/header" Target="header2.xml"/><Relationship Id="rId19" Type="http://schemas.openxmlformats.org/officeDocument/2006/relationships/image" Target="media/image3.jpeg"/><Relationship Id="rId31" Type="http://schemas.openxmlformats.org/officeDocument/2006/relationships/header" Target="header1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574A2-997B-4688-83BA-07DA928D7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99656</Words>
  <Characters>568043</Characters>
  <Application>Microsoft Office Word</Application>
  <DocSecurity>8</DocSecurity>
  <Lines>4733</Lines>
  <Paragraphs>1332</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666367</CharactersWithSpaces>
  <SharedDoc>false</SharedDoc>
  <HLinks>
    <vt:vector size="534" baseType="variant">
      <vt:variant>
        <vt:i4>1966133</vt:i4>
      </vt:variant>
      <vt:variant>
        <vt:i4>530</vt:i4>
      </vt:variant>
      <vt:variant>
        <vt:i4>0</vt:i4>
      </vt:variant>
      <vt:variant>
        <vt:i4>5</vt:i4>
      </vt:variant>
      <vt:variant>
        <vt:lpwstr/>
      </vt:variant>
      <vt:variant>
        <vt:lpwstr>_Toc418616886</vt:lpwstr>
      </vt:variant>
      <vt:variant>
        <vt:i4>1966133</vt:i4>
      </vt:variant>
      <vt:variant>
        <vt:i4>524</vt:i4>
      </vt:variant>
      <vt:variant>
        <vt:i4>0</vt:i4>
      </vt:variant>
      <vt:variant>
        <vt:i4>5</vt:i4>
      </vt:variant>
      <vt:variant>
        <vt:lpwstr/>
      </vt:variant>
      <vt:variant>
        <vt:lpwstr>_Toc418616885</vt:lpwstr>
      </vt:variant>
      <vt:variant>
        <vt:i4>1966133</vt:i4>
      </vt:variant>
      <vt:variant>
        <vt:i4>518</vt:i4>
      </vt:variant>
      <vt:variant>
        <vt:i4>0</vt:i4>
      </vt:variant>
      <vt:variant>
        <vt:i4>5</vt:i4>
      </vt:variant>
      <vt:variant>
        <vt:lpwstr/>
      </vt:variant>
      <vt:variant>
        <vt:lpwstr>_Toc418616884</vt:lpwstr>
      </vt:variant>
      <vt:variant>
        <vt:i4>1966133</vt:i4>
      </vt:variant>
      <vt:variant>
        <vt:i4>512</vt:i4>
      </vt:variant>
      <vt:variant>
        <vt:i4>0</vt:i4>
      </vt:variant>
      <vt:variant>
        <vt:i4>5</vt:i4>
      </vt:variant>
      <vt:variant>
        <vt:lpwstr/>
      </vt:variant>
      <vt:variant>
        <vt:lpwstr>_Toc418616883</vt:lpwstr>
      </vt:variant>
      <vt:variant>
        <vt:i4>1966133</vt:i4>
      </vt:variant>
      <vt:variant>
        <vt:i4>506</vt:i4>
      </vt:variant>
      <vt:variant>
        <vt:i4>0</vt:i4>
      </vt:variant>
      <vt:variant>
        <vt:i4>5</vt:i4>
      </vt:variant>
      <vt:variant>
        <vt:lpwstr/>
      </vt:variant>
      <vt:variant>
        <vt:lpwstr>_Toc418616882</vt:lpwstr>
      </vt:variant>
      <vt:variant>
        <vt:i4>1966133</vt:i4>
      </vt:variant>
      <vt:variant>
        <vt:i4>500</vt:i4>
      </vt:variant>
      <vt:variant>
        <vt:i4>0</vt:i4>
      </vt:variant>
      <vt:variant>
        <vt:i4>5</vt:i4>
      </vt:variant>
      <vt:variant>
        <vt:lpwstr/>
      </vt:variant>
      <vt:variant>
        <vt:lpwstr>_Toc418616881</vt:lpwstr>
      </vt:variant>
      <vt:variant>
        <vt:i4>1966133</vt:i4>
      </vt:variant>
      <vt:variant>
        <vt:i4>494</vt:i4>
      </vt:variant>
      <vt:variant>
        <vt:i4>0</vt:i4>
      </vt:variant>
      <vt:variant>
        <vt:i4>5</vt:i4>
      </vt:variant>
      <vt:variant>
        <vt:lpwstr/>
      </vt:variant>
      <vt:variant>
        <vt:lpwstr>_Toc418616880</vt:lpwstr>
      </vt:variant>
      <vt:variant>
        <vt:i4>1114165</vt:i4>
      </vt:variant>
      <vt:variant>
        <vt:i4>488</vt:i4>
      </vt:variant>
      <vt:variant>
        <vt:i4>0</vt:i4>
      </vt:variant>
      <vt:variant>
        <vt:i4>5</vt:i4>
      </vt:variant>
      <vt:variant>
        <vt:lpwstr/>
      </vt:variant>
      <vt:variant>
        <vt:lpwstr>_Toc418616879</vt:lpwstr>
      </vt:variant>
      <vt:variant>
        <vt:i4>1114165</vt:i4>
      </vt:variant>
      <vt:variant>
        <vt:i4>482</vt:i4>
      </vt:variant>
      <vt:variant>
        <vt:i4>0</vt:i4>
      </vt:variant>
      <vt:variant>
        <vt:i4>5</vt:i4>
      </vt:variant>
      <vt:variant>
        <vt:lpwstr/>
      </vt:variant>
      <vt:variant>
        <vt:lpwstr>_Toc418616878</vt:lpwstr>
      </vt:variant>
      <vt:variant>
        <vt:i4>1114165</vt:i4>
      </vt:variant>
      <vt:variant>
        <vt:i4>476</vt:i4>
      </vt:variant>
      <vt:variant>
        <vt:i4>0</vt:i4>
      </vt:variant>
      <vt:variant>
        <vt:i4>5</vt:i4>
      </vt:variant>
      <vt:variant>
        <vt:lpwstr/>
      </vt:variant>
      <vt:variant>
        <vt:lpwstr>_Toc418616877</vt:lpwstr>
      </vt:variant>
      <vt:variant>
        <vt:i4>1114165</vt:i4>
      </vt:variant>
      <vt:variant>
        <vt:i4>470</vt:i4>
      </vt:variant>
      <vt:variant>
        <vt:i4>0</vt:i4>
      </vt:variant>
      <vt:variant>
        <vt:i4>5</vt:i4>
      </vt:variant>
      <vt:variant>
        <vt:lpwstr/>
      </vt:variant>
      <vt:variant>
        <vt:lpwstr>_Toc418616876</vt:lpwstr>
      </vt:variant>
      <vt:variant>
        <vt:i4>1114165</vt:i4>
      </vt:variant>
      <vt:variant>
        <vt:i4>464</vt:i4>
      </vt:variant>
      <vt:variant>
        <vt:i4>0</vt:i4>
      </vt:variant>
      <vt:variant>
        <vt:i4>5</vt:i4>
      </vt:variant>
      <vt:variant>
        <vt:lpwstr/>
      </vt:variant>
      <vt:variant>
        <vt:lpwstr>_Toc418616875</vt:lpwstr>
      </vt:variant>
      <vt:variant>
        <vt:i4>1114165</vt:i4>
      </vt:variant>
      <vt:variant>
        <vt:i4>458</vt:i4>
      </vt:variant>
      <vt:variant>
        <vt:i4>0</vt:i4>
      </vt:variant>
      <vt:variant>
        <vt:i4>5</vt:i4>
      </vt:variant>
      <vt:variant>
        <vt:lpwstr/>
      </vt:variant>
      <vt:variant>
        <vt:lpwstr>_Toc418616874</vt:lpwstr>
      </vt:variant>
      <vt:variant>
        <vt:i4>1114165</vt:i4>
      </vt:variant>
      <vt:variant>
        <vt:i4>452</vt:i4>
      </vt:variant>
      <vt:variant>
        <vt:i4>0</vt:i4>
      </vt:variant>
      <vt:variant>
        <vt:i4>5</vt:i4>
      </vt:variant>
      <vt:variant>
        <vt:lpwstr/>
      </vt:variant>
      <vt:variant>
        <vt:lpwstr>_Toc418616873</vt:lpwstr>
      </vt:variant>
      <vt:variant>
        <vt:i4>1114165</vt:i4>
      </vt:variant>
      <vt:variant>
        <vt:i4>446</vt:i4>
      </vt:variant>
      <vt:variant>
        <vt:i4>0</vt:i4>
      </vt:variant>
      <vt:variant>
        <vt:i4>5</vt:i4>
      </vt:variant>
      <vt:variant>
        <vt:lpwstr/>
      </vt:variant>
      <vt:variant>
        <vt:lpwstr>_Toc418616872</vt:lpwstr>
      </vt:variant>
      <vt:variant>
        <vt:i4>1114165</vt:i4>
      </vt:variant>
      <vt:variant>
        <vt:i4>440</vt:i4>
      </vt:variant>
      <vt:variant>
        <vt:i4>0</vt:i4>
      </vt:variant>
      <vt:variant>
        <vt:i4>5</vt:i4>
      </vt:variant>
      <vt:variant>
        <vt:lpwstr/>
      </vt:variant>
      <vt:variant>
        <vt:lpwstr>_Toc418616871</vt:lpwstr>
      </vt:variant>
      <vt:variant>
        <vt:i4>1114165</vt:i4>
      </vt:variant>
      <vt:variant>
        <vt:i4>434</vt:i4>
      </vt:variant>
      <vt:variant>
        <vt:i4>0</vt:i4>
      </vt:variant>
      <vt:variant>
        <vt:i4>5</vt:i4>
      </vt:variant>
      <vt:variant>
        <vt:lpwstr/>
      </vt:variant>
      <vt:variant>
        <vt:lpwstr>_Toc418616870</vt:lpwstr>
      </vt:variant>
      <vt:variant>
        <vt:i4>1048629</vt:i4>
      </vt:variant>
      <vt:variant>
        <vt:i4>428</vt:i4>
      </vt:variant>
      <vt:variant>
        <vt:i4>0</vt:i4>
      </vt:variant>
      <vt:variant>
        <vt:i4>5</vt:i4>
      </vt:variant>
      <vt:variant>
        <vt:lpwstr/>
      </vt:variant>
      <vt:variant>
        <vt:lpwstr>_Toc418616869</vt:lpwstr>
      </vt:variant>
      <vt:variant>
        <vt:i4>1048629</vt:i4>
      </vt:variant>
      <vt:variant>
        <vt:i4>422</vt:i4>
      </vt:variant>
      <vt:variant>
        <vt:i4>0</vt:i4>
      </vt:variant>
      <vt:variant>
        <vt:i4>5</vt:i4>
      </vt:variant>
      <vt:variant>
        <vt:lpwstr/>
      </vt:variant>
      <vt:variant>
        <vt:lpwstr>_Toc418616868</vt:lpwstr>
      </vt:variant>
      <vt:variant>
        <vt:i4>1048629</vt:i4>
      </vt:variant>
      <vt:variant>
        <vt:i4>416</vt:i4>
      </vt:variant>
      <vt:variant>
        <vt:i4>0</vt:i4>
      </vt:variant>
      <vt:variant>
        <vt:i4>5</vt:i4>
      </vt:variant>
      <vt:variant>
        <vt:lpwstr/>
      </vt:variant>
      <vt:variant>
        <vt:lpwstr>_Toc418616867</vt:lpwstr>
      </vt:variant>
      <vt:variant>
        <vt:i4>1048629</vt:i4>
      </vt:variant>
      <vt:variant>
        <vt:i4>410</vt:i4>
      </vt:variant>
      <vt:variant>
        <vt:i4>0</vt:i4>
      </vt:variant>
      <vt:variant>
        <vt:i4>5</vt:i4>
      </vt:variant>
      <vt:variant>
        <vt:lpwstr/>
      </vt:variant>
      <vt:variant>
        <vt:lpwstr>_Toc418616866</vt:lpwstr>
      </vt:variant>
      <vt:variant>
        <vt:i4>1048629</vt:i4>
      </vt:variant>
      <vt:variant>
        <vt:i4>404</vt:i4>
      </vt:variant>
      <vt:variant>
        <vt:i4>0</vt:i4>
      </vt:variant>
      <vt:variant>
        <vt:i4>5</vt:i4>
      </vt:variant>
      <vt:variant>
        <vt:lpwstr/>
      </vt:variant>
      <vt:variant>
        <vt:lpwstr>_Toc418616865</vt:lpwstr>
      </vt:variant>
      <vt:variant>
        <vt:i4>1048629</vt:i4>
      </vt:variant>
      <vt:variant>
        <vt:i4>398</vt:i4>
      </vt:variant>
      <vt:variant>
        <vt:i4>0</vt:i4>
      </vt:variant>
      <vt:variant>
        <vt:i4>5</vt:i4>
      </vt:variant>
      <vt:variant>
        <vt:lpwstr/>
      </vt:variant>
      <vt:variant>
        <vt:lpwstr>_Toc418616864</vt:lpwstr>
      </vt:variant>
      <vt:variant>
        <vt:i4>1048629</vt:i4>
      </vt:variant>
      <vt:variant>
        <vt:i4>392</vt:i4>
      </vt:variant>
      <vt:variant>
        <vt:i4>0</vt:i4>
      </vt:variant>
      <vt:variant>
        <vt:i4>5</vt:i4>
      </vt:variant>
      <vt:variant>
        <vt:lpwstr/>
      </vt:variant>
      <vt:variant>
        <vt:lpwstr>_Toc418616863</vt:lpwstr>
      </vt:variant>
      <vt:variant>
        <vt:i4>1048629</vt:i4>
      </vt:variant>
      <vt:variant>
        <vt:i4>386</vt:i4>
      </vt:variant>
      <vt:variant>
        <vt:i4>0</vt:i4>
      </vt:variant>
      <vt:variant>
        <vt:i4>5</vt:i4>
      </vt:variant>
      <vt:variant>
        <vt:lpwstr/>
      </vt:variant>
      <vt:variant>
        <vt:lpwstr>_Toc418616862</vt:lpwstr>
      </vt:variant>
      <vt:variant>
        <vt:i4>1048629</vt:i4>
      </vt:variant>
      <vt:variant>
        <vt:i4>380</vt:i4>
      </vt:variant>
      <vt:variant>
        <vt:i4>0</vt:i4>
      </vt:variant>
      <vt:variant>
        <vt:i4>5</vt:i4>
      </vt:variant>
      <vt:variant>
        <vt:lpwstr/>
      </vt:variant>
      <vt:variant>
        <vt:lpwstr>_Toc418616861</vt:lpwstr>
      </vt:variant>
      <vt:variant>
        <vt:i4>1048629</vt:i4>
      </vt:variant>
      <vt:variant>
        <vt:i4>374</vt:i4>
      </vt:variant>
      <vt:variant>
        <vt:i4>0</vt:i4>
      </vt:variant>
      <vt:variant>
        <vt:i4>5</vt:i4>
      </vt:variant>
      <vt:variant>
        <vt:lpwstr/>
      </vt:variant>
      <vt:variant>
        <vt:lpwstr>_Toc418616860</vt:lpwstr>
      </vt:variant>
      <vt:variant>
        <vt:i4>1245237</vt:i4>
      </vt:variant>
      <vt:variant>
        <vt:i4>368</vt:i4>
      </vt:variant>
      <vt:variant>
        <vt:i4>0</vt:i4>
      </vt:variant>
      <vt:variant>
        <vt:i4>5</vt:i4>
      </vt:variant>
      <vt:variant>
        <vt:lpwstr/>
      </vt:variant>
      <vt:variant>
        <vt:lpwstr>_Toc418616859</vt:lpwstr>
      </vt:variant>
      <vt:variant>
        <vt:i4>1245237</vt:i4>
      </vt:variant>
      <vt:variant>
        <vt:i4>362</vt:i4>
      </vt:variant>
      <vt:variant>
        <vt:i4>0</vt:i4>
      </vt:variant>
      <vt:variant>
        <vt:i4>5</vt:i4>
      </vt:variant>
      <vt:variant>
        <vt:lpwstr/>
      </vt:variant>
      <vt:variant>
        <vt:lpwstr>_Toc418616858</vt:lpwstr>
      </vt:variant>
      <vt:variant>
        <vt:i4>1245237</vt:i4>
      </vt:variant>
      <vt:variant>
        <vt:i4>356</vt:i4>
      </vt:variant>
      <vt:variant>
        <vt:i4>0</vt:i4>
      </vt:variant>
      <vt:variant>
        <vt:i4>5</vt:i4>
      </vt:variant>
      <vt:variant>
        <vt:lpwstr/>
      </vt:variant>
      <vt:variant>
        <vt:lpwstr>_Toc418616857</vt:lpwstr>
      </vt:variant>
      <vt:variant>
        <vt:i4>1245237</vt:i4>
      </vt:variant>
      <vt:variant>
        <vt:i4>350</vt:i4>
      </vt:variant>
      <vt:variant>
        <vt:i4>0</vt:i4>
      </vt:variant>
      <vt:variant>
        <vt:i4>5</vt:i4>
      </vt:variant>
      <vt:variant>
        <vt:lpwstr/>
      </vt:variant>
      <vt:variant>
        <vt:lpwstr>_Toc418616856</vt:lpwstr>
      </vt:variant>
      <vt:variant>
        <vt:i4>1245237</vt:i4>
      </vt:variant>
      <vt:variant>
        <vt:i4>344</vt:i4>
      </vt:variant>
      <vt:variant>
        <vt:i4>0</vt:i4>
      </vt:variant>
      <vt:variant>
        <vt:i4>5</vt:i4>
      </vt:variant>
      <vt:variant>
        <vt:lpwstr/>
      </vt:variant>
      <vt:variant>
        <vt:lpwstr>_Toc418616855</vt:lpwstr>
      </vt:variant>
      <vt:variant>
        <vt:i4>1245237</vt:i4>
      </vt:variant>
      <vt:variant>
        <vt:i4>338</vt:i4>
      </vt:variant>
      <vt:variant>
        <vt:i4>0</vt:i4>
      </vt:variant>
      <vt:variant>
        <vt:i4>5</vt:i4>
      </vt:variant>
      <vt:variant>
        <vt:lpwstr/>
      </vt:variant>
      <vt:variant>
        <vt:lpwstr>_Toc418616854</vt:lpwstr>
      </vt:variant>
      <vt:variant>
        <vt:i4>1245237</vt:i4>
      </vt:variant>
      <vt:variant>
        <vt:i4>332</vt:i4>
      </vt:variant>
      <vt:variant>
        <vt:i4>0</vt:i4>
      </vt:variant>
      <vt:variant>
        <vt:i4>5</vt:i4>
      </vt:variant>
      <vt:variant>
        <vt:lpwstr/>
      </vt:variant>
      <vt:variant>
        <vt:lpwstr>_Toc418616853</vt:lpwstr>
      </vt:variant>
      <vt:variant>
        <vt:i4>1245237</vt:i4>
      </vt:variant>
      <vt:variant>
        <vt:i4>326</vt:i4>
      </vt:variant>
      <vt:variant>
        <vt:i4>0</vt:i4>
      </vt:variant>
      <vt:variant>
        <vt:i4>5</vt:i4>
      </vt:variant>
      <vt:variant>
        <vt:lpwstr/>
      </vt:variant>
      <vt:variant>
        <vt:lpwstr>_Toc418616852</vt:lpwstr>
      </vt:variant>
      <vt:variant>
        <vt:i4>1245237</vt:i4>
      </vt:variant>
      <vt:variant>
        <vt:i4>320</vt:i4>
      </vt:variant>
      <vt:variant>
        <vt:i4>0</vt:i4>
      </vt:variant>
      <vt:variant>
        <vt:i4>5</vt:i4>
      </vt:variant>
      <vt:variant>
        <vt:lpwstr/>
      </vt:variant>
      <vt:variant>
        <vt:lpwstr>_Toc418616851</vt:lpwstr>
      </vt:variant>
      <vt:variant>
        <vt:i4>1245237</vt:i4>
      </vt:variant>
      <vt:variant>
        <vt:i4>314</vt:i4>
      </vt:variant>
      <vt:variant>
        <vt:i4>0</vt:i4>
      </vt:variant>
      <vt:variant>
        <vt:i4>5</vt:i4>
      </vt:variant>
      <vt:variant>
        <vt:lpwstr/>
      </vt:variant>
      <vt:variant>
        <vt:lpwstr>_Toc418616850</vt:lpwstr>
      </vt:variant>
      <vt:variant>
        <vt:i4>1179701</vt:i4>
      </vt:variant>
      <vt:variant>
        <vt:i4>308</vt:i4>
      </vt:variant>
      <vt:variant>
        <vt:i4>0</vt:i4>
      </vt:variant>
      <vt:variant>
        <vt:i4>5</vt:i4>
      </vt:variant>
      <vt:variant>
        <vt:lpwstr/>
      </vt:variant>
      <vt:variant>
        <vt:lpwstr>_Toc418616849</vt:lpwstr>
      </vt:variant>
      <vt:variant>
        <vt:i4>1179701</vt:i4>
      </vt:variant>
      <vt:variant>
        <vt:i4>302</vt:i4>
      </vt:variant>
      <vt:variant>
        <vt:i4>0</vt:i4>
      </vt:variant>
      <vt:variant>
        <vt:i4>5</vt:i4>
      </vt:variant>
      <vt:variant>
        <vt:lpwstr/>
      </vt:variant>
      <vt:variant>
        <vt:lpwstr>_Toc418616848</vt:lpwstr>
      </vt:variant>
      <vt:variant>
        <vt:i4>1179701</vt:i4>
      </vt:variant>
      <vt:variant>
        <vt:i4>296</vt:i4>
      </vt:variant>
      <vt:variant>
        <vt:i4>0</vt:i4>
      </vt:variant>
      <vt:variant>
        <vt:i4>5</vt:i4>
      </vt:variant>
      <vt:variant>
        <vt:lpwstr/>
      </vt:variant>
      <vt:variant>
        <vt:lpwstr>_Toc418616847</vt:lpwstr>
      </vt:variant>
      <vt:variant>
        <vt:i4>1179701</vt:i4>
      </vt:variant>
      <vt:variant>
        <vt:i4>290</vt:i4>
      </vt:variant>
      <vt:variant>
        <vt:i4>0</vt:i4>
      </vt:variant>
      <vt:variant>
        <vt:i4>5</vt:i4>
      </vt:variant>
      <vt:variant>
        <vt:lpwstr/>
      </vt:variant>
      <vt:variant>
        <vt:lpwstr>_Toc418616846</vt:lpwstr>
      </vt:variant>
      <vt:variant>
        <vt:i4>1179701</vt:i4>
      </vt:variant>
      <vt:variant>
        <vt:i4>284</vt:i4>
      </vt:variant>
      <vt:variant>
        <vt:i4>0</vt:i4>
      </vt:variant>
      <vt:variant>
        <vt:i4>5</vt:i4>
      </vt:variant>
      <vt:variant>
        <vt:lpwstr/>
      </vt:variant>
      <vt:variant>
        <vt:lpwstr>_Toc418616845</vt:lpwstr>
      </vt:variant>
      <vt:variant>
        <vt:i4>1179701</vt:i4>
      </vt:variant>
      <vt:variant>
        <vt:i4>278</vt:i4>
      </vt:variant>
      <vt:variant>
        <vt:i4>0</vt:i4>
      </vt:variant>
      <vt:variant>
        <vt:i4>5</vt:i4>
      </vt:variant>
      <vt:variant>
        <vt:lpwstr/>
      </vt:variant>
      <vt:variant>
        <vt:lpwstr>_Toc418616844</vt:lpwstr>
      </vt:variant>
      <vt:variant>
        <vt:i4>1179701</vt:i4>
      </vt:variant>
      <vt:variant>
        <vt:i4>272</vt:i4>
      </vt:variant>
      <vt:variant>
        <vt:i4>0</vt:i4>
      </vt:variant>
      <vt:variant>
        <vt:i4>5</vt:i4>
      </vt:variant>
      <vt:variant>
        <vt:lpwstr/>
      </vt:variant>
      <vt:variant>
        <vt:lpwstr>_Toc418616843</vt:lpwstr>
      </vt:variant>
      <vt:variant>
        <vt:i4>1179701</vt:i4>
      </vt:variant>
      <vt:variant>
        <vt:i4>266</vt:i4>
      </vt:variant>
      <vt:variant>
        <vt:i4>0</vt:i4>
      </vt:variant>
      <vt:variant>
        <vt:i4>5</vt:i4>
      </vt:variant>
      <vt:variant>
        <vt:lpwstr/>
      </vt:variant>
      <vt:variant>
        <vt:lpwstr>_Toc418616842</vt:lpwstr>
      </vt:variant>
      <vt:variant>
        <vt:i4>1179701</vt:i4>
      </vt:variant>
      <vt:variant>
        <vt:i4>260</vt:i4>
      </vt:variant>
      <vt:variant>
        <vt:i4>0</vt:i4>
      </vt:variant>
      <vt:variant>
        <vt:i4>5</vt:i4>
      </vt:variant>
      <vt:variant>
        <vt:lpwstr/>
      </vt:variant>
      <vt:variant>
        <vt:lpwstr>_Toc418616841</vt:lpwstr>
      </vt:variant>
      <vt:variant>
        <vt:i4>1179701</vt:i4>
      </vt:variant>
      <vt:variant>
        <vt:i4>254</vt:i4>
      </vt:variant>
      <vt:variant>
        <vt:i4>0</vt:i4>
      </vt:variant>
      <vt:variant>
        <vt:i4>5</vt:i4>
      </vt:variant>
      <vt:variant>
        <vt:lpwstr/>
      </vt:variant>
      <vt:variant>
        <vt:lpwstr>_Toc418616840</vt:lpwstr>
      </vt:variant>
      <vt:variant>
        <vt:i4>1376309</vt:i4>
      </vt:variant>
      <vt:variant>
        <vt:i4>248</vt:i4>
      </vt:variant>
      <vt:variant>
        <vt:i4>0</vt:i4>
      </vt:variant>
      <vt:variant>
        <vt:i4>5</vt:i4>
      </vt:variant>
      <vt:variant>
        <vt:lpwstr/>
      </vt:variant>
      <vt:variant>
        <vt:lpwstr>_Toc418616839</vt:lpwstr>
      </vt:variant>
      <vt:variant>
        <vt:i4>1376309</vt:i4>
      </vt:variant>
      <vt:variant>
        <vt:i4>242</vt:i4>
      </vt:variant>
      <vt:variant>
        <vt:i4>0</vt:i4>
      </vt:variant>
      <vt:variant>
        <vt:i4>5</vt:i4>
      </vt:variant>
      <vt:variant>
        <vt:lpwstr/>
      </vt:variant>
      <vt:variant>
        <vt:lpwstr>_Toc418616838</vt:lpwstr>
      </vt:variant>
      <vt:variant>
        <vt:i4>1376309</vt:i4>
      </vt:variant>
      <vt:variant>
        <vt:i4>236</vt:i4>
      </vt:variant>
      <vt:variant>
        <vt:i4>0</vt:i4>
      </vt:variant>
      <vt:variant>
        <vt:i4>5</vt:i4>
      </vt:variant>
      <vt:variant>
        <vt:lpwstr/>
      </vt:variant>
      <vt:variant>
        <vt:lpwstr>_Toc418616837</vt:lpwstr>
      </vt:variant>
      <vt:variant>
        <vt:i4>1376309</vt:i4>
      </vt:variant>
      <vt:variant>
        <vt:i4>230</vt:i4>
      </vt:variant>
      <vt:variant>
        <vt:i4>0</vt:i4>
      </vt:variant>
      <vt:variant>
        <vt:i4>5</vt:i4>
      </vt:variant>
      <vt:variant>
        <vt:lpwstr/>
      </vt:variant>
      <vt:variant>
        <vt:lpwstr>_Toc418616836</vt:lpwstr>
      </vt:variant>
      <vt:variant>
        <vt:i4>1376309</vt:i4>
      </vt:variant>
      <vt:variant>
        <vt:i4>224</vt:i4>
      </vt:variant>
      <vt:variant>
        <vt:i4>0</vt:i4>
      </vt:variant>
      <vt:variant>
        <vt:i4>5</vt:i4>
      </vt:variant>
      <vt:variant>
        <vt:lpwstr/>
      </vt:variant>
      <vt:variant>
        <vt:lpwstr>_Toc418616835</vt:lpwstr>
      </vt:variant>
      <vt:variant>
        <vt:i4>1376309</vt:i4>
      </vt:variant>
      <vt:variant>
        <vt:i4>218</vt:i4>
      </vt:variant>
      <vt:variant>
        <vt:i4>0</vt:i4>
      </vt:variant>
      <vt:variant>
        <vt:i4>5</vt:i4>
      </vt:variant>
      <vt:variant>
        <vt:lpwstr/>
      </vt:variant>
      <vt:variant>
        <vt:lpwstr>_Toc418616834</vt:lpwstr>
      </vt:variant>
      <vt:variant>
        <vt:i4>1376309</vt:i4>
      </vt:variant>
      <vt:variant>
        <vt:i4>212</vt:i4>
      </vt:variant>
      <vt:variant>
        <vt:i4>0</vt:i4>
      </vt:variant>
      <vt:variant>
        <vt:i4>5</vt:i4>
      </vt:variant>
      <vt:variant>
        <vt:lpwstr/>
      </vt:variant>
      <vt:variant>
        <vt:lpwstr>_Toc418616833</vt:lpwstr>
      </vt:variant>
      <vt:variant>
        <vt:i4>1376309</vt:i4>
      </vt:variant>
      <vt:variant>
        <vt:i4>206</vt:i4>
      </vt:variant>
      <vt:variant>
        <vt:i4>0</vt:i4>
      </vt:variant>
      <vt:variant>
        <vt:i4>5</vt:i4>
      </vt:variant>
      <vt:variant>
        <vt:lpwstr/>
      </vt:variant>
      <vt:variant>
        <vt:lpwstr>_Toc418616832</vt:lpwstr>
      </vt:variant>
      <vt:variant>
        <vt:i4>1376309</vt:i4>
      </vt:variant>
      <vt:variant>
        <vt:i4>200</vt:i4>
      </vt:variant>
      <vt:variant>
        <vt:i4>0</vt:i4>
      </vt:variant>
      <vt:variant>
        <vt:i4>5</vt:i4>
      </vt:variant>
      <vt:variant>
        <vt:lpwstr/>
      </vt:variant>
      <vt:variant>
        <vt:lpwstr>_Toc418616831</vt:lpwstr>
      </vt:variant>
      <vt:variant>
        <vt:i4>1376309</vt:i4>
      </vt:variant>
      <vt:variant>
        <vt:i4>194</vt:i4>
      </vt:variant>
      <vt:variant>
        <vt:i4>0</vt:i4>
      </vt:variant>
      <vt:variant>
        <vt:i4>5</vt:i4>
      </vt:variant>
      <vt:variant>
        <vt:lpwstr/>
      </vt:variant>
      <vt:variant>
        <vt:lpwstr>_Toc418616830</vt:lpwstr>
      </vt:variant>
      <vt:variant>
        <vt:i4>1310773</vt:i4>
      </vt:variant>
      <vt:variant>
        <vt:i4>188</vt:i4>
      </vt:variant>
      <vt:variant>
        <vt:i4>0</vt:i4>
      </vt:variant>
      <vt:variant>
        <vt:i4>5</vt:i4>
      </vt:variant>
      <vt:variant>
        <vt:lpwstr/>
      </vt:variant>
      <vt:variant>
        <vt:lpwstr>_Toc418616829</vt:lpwstr>
      </vt:variant>
      <vt:variant>
        <vt:i4>1310773</vt:i4>
      </vt:variant>
      <vt:variant>
        <vt:i4>182</vt:i4>
      </vt:variant>
      <vt:variant>
        <vt:i4>0</vt:i4>
      </vt:variant>
      <vt:variant>
        <vt:i4>5</vt:i4>
      </vt:variant>
      <vt:variant>
        <vt:lpwstr/>
      </vt:variant>
      <vt:variant>
        <vt:lpwstr>_Toc418616828</vt:lpwstr>
      </vt:variant>
      <vt:variant>
        <vt:i4>1310773</vt:i4>
      </vt:variant>
      <vt:variant>
        <vt:i4>176</vt:i4>
      </vt:variant>
      <vt:variant>
        <vt:i4>0</vt:i4>
      </vt:variant>
      <vt:variant>
        <vt:i4>5</vt:i4>
      </vt:variant>
      <vt:variant>
        <vt:lpwstr/>
      </vt:variant>
      <vt:variant>
        <vt:lpwstr>_Toc418616827</vt:lpwstr>
      </vt:variant>
      <vt:variant>
        <vt:i4>1310773</vt:i4>
      </vt:variant>
      <vt:variant>
        <vt:i4>170</vt:i4>
      </vt:variant>
      <vt:variant>
        <vt:i4>0</vt:i4>
      </vt:variant>
      <vt:variant>
        <vt:i4>5</vt:i4>
      </vt:variant>
      <vt:variant>
        <vt:lpwstr/>
      </vt:variant>
      <vt:variant>
        <vt:lpwstr>_Toc418616826</vt:lpwstr>
      </vt:variant>
      <vt:variant>
        <vt:i4>1310773</vt:i4>
      </vt:variant>
      <vt:variant>
        <vt:i4>164</vt:i4>
      </vt:variant>
      <vt:variant>
        <vt:i4>0</vt:i4>
      </vt:variant>
      <vt:variant>
        <vt:i4>5</vt:i4>
      </vt:variant>
      <vt:variant>
        <vt:lpwstr/>
      </vt:variant>
      <vt:variant>
        <vt:lpwstr>_Toc418616825</vt:lpwstr>
      </vt:variant>
      <vt:variant>
        <vt:i4>1310773</vt:i4>
      </vt:variant>
      <vt:variant>
        <vt:i4>158</vt:i4>
      </vt:variant>
      <vt:variant>
        <vt:i4>0</vt:i4>
      </vt:variant>
      <vt:variant>
        <vt:i4>5</vt:i4>
      </vt:variant>
      <vt:variant>
        <vt:lpwstr/>
      </vt:variant>
      <vt:variant>
        <vt:lpwstr>_Toc418616824</vt:lpwstr>
      </vt:variant>
      <vt:variant>
        <vt:i4>1310773</vt:i4>
      </vt:variant>
      <vt:variant>
        <vt:i4>152</vt:i4>
      </vt:variant>
      <vt:variant>
        <vt:i4>0</vt:i4>
      </vt:variant>
      <vt:variant>
        <vt:i4>5</vt:i4>
      </vt:variant>
      <vt:variant>
        <vt:lpwstr/>
      </vt:variant>
      <vt:variant>
        <vt:lpwstr>_Toc418616823</vt:lpwstr>
      </vt:variant>
      <vt:variant>
        <vt:i4>1310773</vt:i4>
      </vt:variant>
      <vt:variant>
        <vt:i4>146</vt:i4>
      </vt:variant>
      <vt:variant>
        <vt:i4>0</vt:i4>
      </vt:variant>
      <vt:variant>
        <vt:i4>5</vt:i4>
      </vt:variant>
      <vt:variant>
        <vt:lpwstr/>
      </vt:variant>
      <vt:variant>
        <vt:lpwstr>_Toc418616822</vt:lpwstr>
      </vt:variant>
      <vt:variant>
        <vt:i4>1310773</vt:i4>
      </vt:variant>
      <vt:variant>
        <vt:i4>140</vt:i4>
      </vt:variant>
      <vt:variant>
        <vt:i4>0</vt:i4>
      </vt:variant>
      <vt:variant>
        <vt:i4>5</vt:i4>
      </vt:variant>
      <vt:variant>
        <vt:lpwstr/>
      </vt:variant>
      <vt:variant>
        <vt:lpwstr>_Toc418616821</vt:lpwstr>
      </vt:variant>
      <vt:variant>
        <vt:i4>1310773</vt:i4>
      </vt:variant>
      <vt:variant>
        <vt:i4>134</vt:i4>
      </vt:variant>
      <vt:variant>
        <vt:i4>0</vt:i4>
      </vt:variant>
      <vt:variant>
        <vt:i4>5</vt:i4>
      </vt:variant>
      <vt:variant>
        <vt:lpwstr/>
      </vt:variant>
      <vt:variant>
        <vt:lpwstr>_Toc418616820</vt:lpwstr>
      </vt:variant>
      <vt:variant>
        <vt:i4>1507381</vt:i4>
      </vt:variant>
      <vt:variant>
        <vt:i4>128</vt:i4>
      </vt:variant>
      <vt:variant>
        <vt:i4>0</vt:i4>
      </vt:variant>
      <vt:variant>
        <vt:i4>5</vt:i4>
      </vt:variant>
      <vt:variant>
        <vt:lpwstr/>
      </vt:variant>
      <vt:variant>
        <vt:lpwstr>_Toc418616819</vt:lpwstr>
      </vt:variant>
      <vt:variant>
        <vt:i4>1507381</vt:i4>
      </vt:variant>
      <vt:variant>
        <vt:i4>122</vt:i4>
      </vt:variant>
      <vt:variant>
        <vt:i4>0</vt:i4>
      </vt:variant>
      <vt:variant>
        <vt:i4>5</vt:i4>
      </vt:variant>
      <vt:variant>
        <vt:lpwstr/>
      </vt:variant>
      <vt:variant>
        <vt:lpwstr>_Toc418616818</vt:lpwstr>
      </vt:variant>
      <vt:variant>
        <vt:i4>1507381</vt:i4>
      </vt:variant>
      <vt:variant>
        <vt:i4>116</vt:i4>
      </vt:variant>
      <vt:variant>
        <vt:i4>0</vt:i4>
      </vt:variant>
      <vt:variant>
        <vt:i4>5</vt:i4>
      </vt:variant>
      <vt:variant>
        <vt:lpwstr/>
      </vt:variant>
      <vt:variant>
        <vt:lpwstr>_Toc418616817</vt:lpwstr>
      </vt:variant>
      <vt:variant>
        <vt:i4>1507381</vt:i4>
      </vt:variant>
      <vt:variant>
        <vt:i4>110</vt:i4>
      </vt:variant>
      <vt:variant>
        <vt:i4>0</vt:i4>
      </vt:variant>
      <vt:variant>
        <vt:i4>5</vt:i4>
      </vt:variant>
      <vt:variant>
        <vt:lpwstr/>
      </vt:variant>
      <vt:variant>
        <vt:lpwstr>_Toc418616816</vt:lpwstr>
      </vt:variant>
      <vt:variant>
        <vt:i4>1507381</vt:i4>
      </vt:variant>
      <vt:variant>
        <vt:i4>104</vt:i4>
      </vt:variant>
      <vt:variant>
        <vt:i4>0</vt:i4>
      </vt:variant>
      <vt:variant>
        <vt:i4>5</vt:i4>
      </vt:variant>
      <vt:variant>
        <vt:lpwstr/>
      </vt:variant>
      <vt:variant>
        <vt:lpwstr>_Toc418616815</vt:lpwstr>
      </vt:variant>
      <vt:variant>
        <vt:i4>1507381</vt:i4>
      </vt:variant>
      <vt:variant>
        <vt:i4>98</vt:i4>
      </vt:variant>
      <vt:variant>
        <vt:i4>0</vt:i4>
      </vt:variant>
      <vt:variant>
        <vt:i4>5</vt:i4>
      </vt:variant>
      <vt:variant>
        <vt:lpwstr/>
      </vt:variant>
      <vt:variant>
        <vt:lpwstr>_Toc418616814</vt:lpwstr>
      </vt:variant>
      <vt:variant>
        <vt:i4>1507381</vt:i4>
      </vt:variant>
      <vt:variant>
        <vt:i4>92</vt:i4>
      </vt:variant>
      <vt:variant>
        <vt:i4>0</vt:i4>
      </vt:variant>
      <vt:variant>
        <vt:i4>5</vt:i4>
      </vt:variant>
      <vt:variant>
        <vt:lpwstr/>
      </vt:variant>
      <vt:variant>
        <vt:lpwstr>_Toc418616813</vt:lpwstr>
      </vt:variant>
      <vt:variant>
        <vt:i4>1507381</vt:i4>
      </vt:variant>
      <vt:variant>
        <vt:i4>86</vt:i4>
      </vt:variant>
      <vt:variant>
        <vt:i4>0</vt:i4>
      </vt:variant>
      <vt:variant>
        <vt:i4>5</vt:i4>
      </vt:variant>
      <vt:variant>
        <vt:lpwstr/>
      </vt:variant>
      <vt:variant>
        <vt:lpwstr>_Toc418616812</vt:lpwstr>
      </vt:variant>
      <vt:variant>
        <vt:i4>1507381</vt:i4>
      </vt:variant>
      <vt:variant>
        <vt:i4>80</vt:i4>
      </vt:variant>
      <vt:variant>
        <vt:i4>0</vt:i4>
      </vt:variant>
      <vt:variant>
        <vt:i4>5</vt:i4>
      </vt:variant>
      <vt:variant>
        <vt:lpwstr/>
      </vt:variant>
      <vt:variant>
        <vt:lpwstr>_Toc418616811</vt:lpwstr>
      </vt:variant>
      <vt:variant>
        <vt:i4>1507381</vt:i4>
      </vt:variant>
      <vt:variant>
        <vt:i4>74</vt:i4>
      </vt:variant>
      <vt:variant>
        <vt:i4>0</vt:i4>
      </vt:variant>
      <vt:variant>
        <vt:i4>5</vt:i4>
      </vt:variant>
      <vt:variant>
        <vt:lpwstr/>
      </vt:variant>
      <vt:variant>
        <vt:lpwstr>_Toc418616810</vt:lpwstr>
      </vt:variant>
      <vt:variant>
        <vt:i4>1441845</vt:i4>
      </vt:variant>
      <vt:variant>
        <vt:i4>68</vt:i4>
      </vt:variant>
      <vt:variant>
        <vt:i4>0</vt:i4>
      </vt:variant>
      <vt:variant>
        <vt:i4>5</vt:i4>
      </vt:variant>
      <vt:variant>
        <vt:lpwstr/>
      </vt:variant>
      <vt:variant>
        <vt:lpwstr>_Toc418616809</vt:lpwstr>
      </vt:variant>
      <vt:variant>
        <vt:i4>1441845</vt:i4>
      </vt:variant>
      <vt:variant>
        <vt:i4>62</vt:i4>
      </vt:variant>
      <vt:variant>
        <vt:i4>0</vt:i4>
      </vt:variant>
      <vt:variant>
        <vt:i4>5</vt:i4>
      </vt:variant>
      <vt:variant>
        <vt:lpwstr/>
      </vt:variant>
      <vt:variant>
        <vt:lpwstr>_Toc418616808</vt:lpwstr>
      </vt:variant>
      <vt:variant>
        <vt:i4>1441845</vt:i4>
      </vt:variant>
      <vt:variant>
        <vt:i4>56</vt:i4>
      </vt:variant>
      <vt:variant>
        <vt:i4>0</vt:i4>
      </vt:variant>
      <vt:variant>
        <vt:i4>5</vt:i4>
      </vt:variant>
      <vt:variant>
        <vt:lpwstr/>
      </vt:variant>
      <vt:variant>
        <vt:lpwstr>_Toc418616807</vt:lpwstr>
      </vt:variant>
      <vt:variant>
        <vt:i4>1441845</vt:i4>
      </vt:variant>
      <vt:variant>
        <vt:i4>50</vt:i4>
      </vt:variant>
      <vt:variant>
        <vt:i4>0</vt:i4>
      </vt:variant>
      <vt:variant>
        <vt:i4>5</vt:i4>
      </vt:variant>
      <vt:variant>
        <vt:lpwstr/>
      </vt:variant>
      <vt:variant>
        <vt:lpwstr>_Toc418616806</vt:lpwstr>
      </vt:variant>
      <vt:variant>
        <vt:i4>1441845</vt:i4>
      </vt:variant>
      <vt:variant>
        <vt:i4>44</vt:i4>
      </vt:variant>
      <vt:variant>
        <vt:i4>0</vt:i4>
      </vt:variant>
      <vt:variant>
        <vt:i4>5</vt:i4>
      </vt:variant>
      <vt:variant>
        <vt:lpwstr/>
      </vt:variant>
      <vt:variant>
        <vt:lpwstr>_Toc418616805</vt:lpwstr>
      </vt:variant>
      <vt:variant>
        <vt:i4>1441845</vt:i4>
      </vt:variant>
      <vt:variant>
        <vt:i4>38</vt:i4>
      </vt:variant>
      <vt:variant>
        <vt:i4>0</vt:i4>
      </vt:variant>
      <vt:variant>
        <vt:i4>5</vt:i4>
      </vt:variant>
      <vt:variant>
        <vt:lpwstr/>
      </vt:variant>
      <vt:variant>
        <vt:lpwstr>_Toc418616804</vt:lpwstr>
      </vt:variant>
      <vt:variant>
        <vt:i4>1441845</vt:i4>
      </vt:variant>
      <vt:variant>
        <vt:i4>32</vt:i4>
      </vt:variant>
      <vt:variant>
        <vt:i4>0</vt:i4>
      </vt:variant>
      <vt:variant>
        <vt:i4>5</vt:i4>
      </vt:variant>
      <vt:variant>
        <vt:lpwstr/>
      </vt:variant>
      <vt:variant>
        <vt:lpwstr>_Toc418616803</vt:lpwstr>
      </vt:variant>
      <vt:variant>
        <vt:i4>1441845</vt:i4>
      </vt:variant>
      <vt:variant>
        <vt:i4>26</vt:i4>
      </vt:variant>
      <vt:variant>
        <vt:i4>0</vt:i4>
      </vt:variant>
      <vt:variant>
        <vt:i4>5</vt:i4>
      </vt:variant>
      <vt:variant>
        <vt:lpwstr/>
      </vt:variant>
      <vt:variant>
        <vt:lpwstr>_Toc418616802</vt:lpwstr>
      </vt:variant>
      <vt:variant>
        <vt:i4>1441845</vt:i4>
      </vt:variant>
      <vt:variant>
        <vt:i4>20</vt:i4>
      </vt:variant>
      <vt:variant>
        <vt:i4>0</vt:i4>
      </vt:variant>
      <vt:variant>
        <vt:i4>5</vt:i4>
      </vt:variant>
      <vt:variant>
        <vt:lpwstr/>
      </vt:variant>
      <vt:variant>
        <vt:lpwstr>_Toc418616801</vt:lpwstr>
      </vt:variant>
      <vt:variant>
        <vt:i4>1441845</vt:i4>
      </vt:variant>
      <vt:variant>
        <vt:i4>14</vt:i4>
      </vt:variant>
      <vt:variant>
        <vt:i4>0</vt:i4>
      </vt:variant>
      <vt:variant>
        <vt:i4>5</vt:i4>
      </vt:variant>
      <vt:variant>
        <vt:lpwstr/>
      </vt:variant>
      <vt:variant>
        <vt:lpwstr>_Toc418616800</vt:lpwstr>
      </vt:variant>
      <vt:variant>
        <vt:i4>2031674</vt:i4>
      </vt:variant>
      <vt:variant>
        <vt:i4>8</vt:i4>
      </vt:variant>
      <vt:variant>
        <vt:i4>0</vt:i4>
      </vt:variant>
      <vt:variant>
        <vt:i4>5</vt:i4>
      </vt:variant>
      <vt:variant>
        <vt:lpwstr/>
      </vt:variant>
      <vt:variant>
        <vt:lpwstr>_Toc418616799</vt:lpwstr>
      </vt:variant>
      <vt:variant>
        <vt:i4>2031674</vt:i4>
      </vt:variant>
      <vt:variant>
        <vt:i4>2</vt:i4>
      </vt:variant>
      <vt:variant>
        <vt:i4>0</vt:i4>
      </vt:variant>
      <vt:variant>
        <vt:i4>5</vt:i4>
      </vt:variant>
      <vt:variant>
        <vt:lpwstr/>
      </vt:variant>
      <vt:variant>
        <vt:lpwstr>_Toc418616798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حقیقت توحید</dc:title>
  <dc:subject>توحید و الهیات</dc:subject>
  <dc:creator>aqeedeh</dc:creator>
  <cp:keywords>کتابخانه; قلم; عقیده; موحدين; موحدین; کتاب; مكتبة; القلم; العقيدة; qalam; library; http:/qalamlib.com; http:/qalamlibrary.com; http:/mowahedin.com; http:/aqeedeh.com; توحید; شرک; الهیات</cp:keywords>
  <dc:description>مفهوم توحید را در اندیشه اسلامی بیان کرده و آثار و برکات باور به آن را در زندگی مسلمانان شرح می‌دهد. کتاب با طرحِ جایگاه توحید در تفکر دینی اسلام آغاز می‌شود. نویسنده در ادامه نشان می‌دهد که مفهوم یکتاییِ خداوند، چگونه با عقل و فطرت انسان سازگار است. سپس، انواع توحید (الوهیت و ربوبیت) و شیوه‌های مختلف عبادت را مورد بحث قرار داده و آنگاه به شرایط تحقق توحید در جامعه اسلامی می‌پردازد. آثار توحید در زندگی انسان، مفاسد و زیان‌های شرک و راهکارهای اسلام برای مبارزه با تفکرات و اعمال مشرکانه، عنوان دیگر مباحث کتاب است.</dc:description>
  <cp:lastModifiedBy>Samsung</cp:lastModifiedBy>
  <cp:revision>2</cp:revision>
  <dcterms:created xsi:type="dcterms:W3CDTF">2016-06-07T07:57:00Z</dcterms:created>
  <dcterms:modified xsi:type="dcterms:W3CDTF">2016-06-07T07:57:00Z</dcterms:modified>
  <cp:version>1.0 May 2015</cp:version>
</cp:coreProperties>
</file>